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3B58B0">
      <w:pPr>
        <w:spacing w:line="590" w:lineRule="exact"/>
        <w:jc w:val="center"/>
        <w:rPr>
          <w:rFonts w:eastAsia="方正小标宋_GBK"/>
          <w:sz w:val="44"/>
          <w:szCs w:val="44"/>
        </w:rPr>
      </w:pPr>
    </w:p>
    <w:p w14:paraId="61BFFBF7">
      <w:pPr>
        <w:spacing w:line="590" w:lineRule="exact"/>
        <w:jc w:val="center"/>
        <w:rPr>
          <w:rFonts w:eastAsia="方正小标宋_GBK"/>
          <w:sz w:val="44"/>
          <w:szCs w:val="44"/>
        </w:rPr>
      </w:pPr>
      <w:bookmarkStart w:id="0" w:name="_GoBack"/>
      <w:r>
        <w:rPr>
          <w:rFonts w:eastAsia="方正小标宋_GBK"/>
          <w:sz w:val="44"/>
          <w:szCs w:val="44"/>
        </w:rPr>
        <w:t>安徽省权责清</w:t>
      </w:r>
      <w:r>
        <w:rPr>
          <w:rFonts w:hint="eastAsia" w:ascii="方正小标宋_GBK" w:hAnsi="方正小标宋_GBK" w:eastAsia="方正小标宋_GBK" w:cs="方正小标宋_GBK"/>
          <w:sz w:val="44"/>
          <w:szCs w:val="44"/>
        </w:rPr>
        <w:t>单“全省一单”</w:t>
      </w:r>
      <w:r>
        <w:rPr>
          <w:rFonts w:eastAsia="方正小标宋_GBK"/>
          <w:sz w:val="44"/>
          <w:szCs w:val="44"/>
        </w:rPr>
        <w:t>（2025年版）</w:t>
      </w:r>
    </w:p>
    <w:bookmarkEnd w:id="0"/>
    <w:p w14:paraId="042A4FB3">
      <w:pPr>
        <w:spacing w:line="590" w:lineRule="exact"/>
        <w:jc w:val="center"/>
        <w:rPr>
          <w:rFonts w:eastAsia="方正小标宋_GBK"/>
          <w:sz w:val="44"/>
          <w:szCs w:val="44"/>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2"/>
        <w:gridCol w:w="1372"/>
        <w:gridCol w:w="6"/>
        <w:gridCol w:w="8"/>
        <w:gridCol w:w="3410"/>
        <w:gridCol w:w="1738"/>
        <w:gridCol w:w="1704"/>
      </w:tblGrid>
      <w:tr w14:paraId="136C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blHeader/>
          <w:jc w:val="center"/>
        </w:trPr>
        <w:tc>
          <w:tcPr>
            <w:tcW w:w="672" w:type="dxa"/>
            <w:noWrap w:val="0"/>
            <w:vAlign w:val="center"/>
          </w:tcPr>
          <w:p w14:paraId="1C23AB35">
            <w:pPr>
              <w:spacing w:line="400" w:lineRule="exact"/>
              <w:jc w:val="center"/>
              <w:rPr>
                <w:rFonts w:hint="eastAsia" w:ascii="方正黑体_GBK" w:hAnsi="方正黑体_GBK" w:eastAsia="方正黑体_GBK" w:cs="方正黑体_GBK"/>
                <w:sz w:val="24"/>
              </w:rPr>
            </w:pPr>
            <w:r>
              <w:rPr>
                <w:rFonts w:hint="eastAsia" w:ascii="方正黑体_GBK" w:hAnsi="方正黑体_GBK" w:eastAsia="方正黑体_GBK" w:cs="方正黑体_GBK"/>
                <w:sz w:val="24"/>
              </w:rPr>
              <w:t>序号</w:t>
            </w:r>
          </w:p>
        </w:tc>
        <w:tc>
          <w:tcPr>
            <w:tcW w:w="1378" w:type="dxa"/>
            <w:gridSpan w:val="2"/>
            <w:noWrap w:val="0"/>
            <w:vAlign w:val="center"/>
          </w:tcPr>
          <w:p w14:paraId="1DB51275">
            <w:pPr>
              <w:spacing w:line="400" w:lineRule="exact"/>
              <w:jc w:val="center"/>
              <w:rPr>
                <w:rFonts w:hint="eastAsia" w:ascii="方正黑体_GBK" w:hAnsi="方正黑体_GBK" w:eastAsia="方正黑体_GBK" w:cs="方正黑体_GBK"/>
                <w:sz w:val="24"/>
              </w:rPr>
            </w:pPr>
            <w:r>
              <w:rPr>
                <w:rFonts w:hint="eastAsia" w:ascii="方正黑体_GBK" w:hAnsi="方正黑体_GBK" w:eastAsia="方正黑体_GBK" w:cs="方正黑体_GBK"/>
                <w:sz w:val="24"/>
              </w:rPr>
              <w:t>事项类型</w:t>
            </w:r>
          </w:p>
        </w:tc>
        <w:tc>
          <w:tcPr>
            <w:tcW w:w="3418" w:type="dxa"/>
            <w:gridSpan w:val="2"/>
            <w:noWrap w:val="0"/>
            <w:vAlign w:val="center"/>
          </w:tcPr>
          <w:p w14:paraId="3BDC1EA9">
            <w:pPr>
              <w:spacing w:line="400" w:lineRule="exact"/>
              <w:ind w:left="31" w:leftChars="15" w:right="31" w:rightChars="15"/>
              <w:jc w:val="center"/>
              <w:rPr>
                <w:rFonts w:hint="eastAsia" w:ascii="方正黑体_GBK" w:hAnsi="方正黑体_GBK" w:eastAsia="方正黑体_GBK" w:cs="方正黑体_GBK"/>
                <w:sz w:val="24"/>
              </w:rPr>
            </w:pPr>
            <w:r>
              <w:rPr>
                <w:rFonts w:hint="eastAsia" w:ascii="方正黑体_GBK" w:hAnsi="方正黑体_GBK" w:eastAsia="方正黑体_GBK" w:cs="方正黑体_GBK"/>
                <w:sz w:val="24"/>
              </w:rPr>
              <w:t>事项名称</w:t>
            </w:r>
          </w:p>
        </w:tc>
        <w:tc>
          <w:tcPr>
            <w:tcW w:w="1738" w:type="dxa"/>
            <w:noWrap w:val="0"/>
            <w:vAlign w:val="center"/>
          </w:tcPr>
          <w:p w14:paraId="066F6E47">
            <w:pPr>
              <w:spacing w:line="400" w:lineRule="exact"/>
              <w:jc w:val="center"/>
              <w:rPr>
                <w:rFonts w:hint="eastAsia" w:ascii="方正黑体_GBK" w:hAnsi="方正黑体_GBK" w:eastAsia="方正黑体_GBK" w:cs="方正黑体_GBK"/>
                <w:sz w:val="24"/>
              </w:rPr>
            </w:pPr>
            <w:r>
              <w:rPr>
                <w:rFonts w:hint="eastAsia" w:ascii="方正黑体_GBK" w:hAnsi="方正黑体_GBK" w:eastAsia="方正黑体_GBK" w:cs="方正黑体_GBK"/>
                <w:sz w:val="24"/>
              </w:rPr>
              <w:t>实施层级</w:t>
            </w:r>
          </w:p>
        </w:tc>
        <w:tc>
          <w:tcPr>
            <w:tcW w:w="1704" w:type="dxa"/>
            <w:noWrap w:val="0"/>
            <w:vAlign w:val="center"/>
          </w:tcPr>
          <w:p w14:paraId="3294A74C">
            <w:pPr>
              <w:spacing w:line="400" w:lineRule="exact"/>
              <w:jc w:val="center"/>
              <w:rPr>
                <w:rFonts w:hint="eastAsia" w:ascii="方正黑体_GBK" w:hAnsi="方正黑体_GBK" w:eastAsia="方正黑体_GBK" w:cs="方正黑体_GBK"/>
                <w:sz w:val="24"/>
              </w:rPr>
            </w:pPr>
            <w:r>
              <w:rPr>
                <w:rFonts w:hint="eastAsia" w:ascii="方正黑体_GBK" w:hAnsi="方正黑体_GBK" w:eastAsia="方正黑体_GBK" w:cs="方正黑体_GBK"/>
                <w:sz w:val="24"/>
              </w:rPr>
              <w:t>备注</w:t>
            </w:r>
          </w:p>
        </w:tc>
      </w:tr>
      <w:tr w14:paraId="5352A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32F4664C">
            <w:pPr>
              <w:spacing w:line="400" w:lineRule="exact"/>
              <w:ind w:left="31" w:leftChars="15" w:right="31" w:rightChars="15"/>
              <w:jc w:val="center"/>
              <w:rPr>
                <w:rFonts w:hint="eastAsia" w:ascii="方正黑体_GBK" w:hAnsi="方正黑体_GBK" w:eastAsia="方正黑体_GBK" w:cs="方正黑体_GBK"/>
                <w:sz w:val="24"/>
              </w:rPr>
            </w:pPr>
            <w:r>
              <w:rPr>
                <w:rFonts w:hint="eastAsia" w:ascii="方正黑体_GBK" w:hAnsi="方正黑体_GBK" w:eastAsia="方正黑体_GBK" w:cs="方正黑体_GBK"/>
                <w:sz w:val="24"/>
              </w:rPr>
              <w:t>一、发展改革部门</w:t>
            </w:r>
          </w:p>
        </w:tc>
      </w:tr>
      <w:tr w14:paraId="04E46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7AF9B8">
            <w:pPr>
              <w:spacing w:line="400" w:lineRule="exact"/>
              <w:jc w:val="center"/>
              <w:rPr>
                <w:sz w:val="24"/>
              </w:rPr>
            </w:pPr>
            <w:r>
              <w:rPr>
                <w:sz w:val="24"/>
              </w:rPr>
              <w:t>1</w:t>
            </w:r>
          </w:p>
        </w:tc>
        <w:tc>
          <w:tcPr>
            <w:tcW w:w="1378" w:type="dxa"/>
            <w:gridSpan w:val="2"/>
            <w:noWrap w:val="0"/>
            <w:vAlign w:val="center"/>
          </w:tcPr>
          <w:p w14:paraId="74690645">
            <w:pPr>
              <w:spacing w:line="400" w:lineRule="exact"/>
              <w:jc w:val="center"/>
              <w:rPr>
                <w:sz w:val="24"/>
              </w:rPr>
            </w:pPr>
            <w:r>
              <w:rPr>
                <w:sz w:val="24"/>
              </w:rPr>
              <w:t>行政许可</w:t>
            </w:r>
          </w:p>
        </w:tc>
        <w:tc>
          <w:tcPr>
            <w:tcW w:w="3418" w:type="dxa"/>
            <w:gridSpan w:val="2"/>
            <w:noWrap w:val="0"/>
            <w:vAlign w:val="center"/>
          </w:tcPr>
          <w:p w14:paraId="1547C63D">
            <w:pPr>
              <w:spacing w:line="400" w:lineRule="exact"/>
              <w:ind w:left="31" w:leftChars="15" w:right="31" w:rightChars="15"/>
              <w:rPr>
                <w:sz w:val="24"/>
              </w:rPr>
            </w:pPr>
            <w:r>
              <w:rPr>
                <w:sz w:val="24"/>
              </w:rPr>
              <w:t>固定资产投资项目核准（含国发〔2016〕72号文件规定的外商投资项目）</w:t>
            </w:r>
          </w:p>
        </w:tc>
        <w:tc>
          <w:tcPr>
            <w:tcW w:w="1738" w:type="dxa"/>
            <w:noWrap w:val="0"/>
            <w:vAlign w:val="center"/>
          </w:tcPr>
          <w:p w14:paraId="3C387A6E">
            <w:pPr>
              <w:spacing w:line="400" w:lineRule="exact"/>
              <w:jc w:val="center"/>
              <w:rPr>
                <w:rFonts w:hint="eastAsia"/>
                <w:sz w:val="24"/>
              </w:rPr>
            </w:pPr>
            <w:r>
              <w:rPr>
                <w:rFonts w:hint="eastAsia"/>
                <w:sz w:val="24"/>
              </w:rPr>
              <w:t>省、市、县</w:t>
            </w:r>
          </w:p>
        </w:tc>
        <w:tc>
          <w:tcPr>
            <w:tcW w:w="1704" w:type="dxa"/>
            <w:noWrap w:val="0"/>
            <w:vAlign w:val="center"/>
          </w:tcPr>
          <w:p w14:paraId="5FF40430">
            <w:pPr>
              <w:spacing w:line="400" w:lineRule="exact"/>
              <w:rPr>
                <w:sz w:val="24"/>
              </w:rPr>
            </w:pPr>
            <w:r>
              <w:rPr>
                <w:sz w:val="24"/>
              </w:rPr>
              <w:t>按照核准目录分工负责</w:t>
            </w:r>
          </w:p>
        </w:tc>
      </w:tr>
      <w:tr w14:paraId="6D6DA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63" w:hRule="atLeast"/>
          <w:jc w:val="center"/>
        </w:trPr>
        <w:tc>
          <w:tcPr>
            <w:tcW w:w="672" w:type="dxa"/>
            <w:noWrap w:val="0"/>
            <w:vAlign w:val="center"/>
          </w:tcPr>
          <w:p w14:paraId="47B84B75">
            <w:pPr>
              <w:spacing w:line="400" w:lineRule="exact"/>
              <w:jc w:val="center"/>
              <w:rPr>
                <w:sz w:val="24"/>
              </w:rPr>
            </w:pPr>
            <w:r>
              <w:rPr>
                <w:sz w:val="24"/>
              </w:rPr>
              <w:t>2</w:t>
            </w:r>
          </w:p>
        </w:tc>
        <w:tc>
          <w:tcPr>
            <w:tcW w:w="1378" w:type="dxa"/>
            <w:gridSpan w:val="2"/>
            <w:noWrap w:val="0"/>
            <w:vAlign w:val="center"/>
          </w:tcPr>
          <w:p w14:paraId="245EF352">
            <w:pPr>
              <w:spacing w:line="400" w:lineRule="exact"/>
              <w:jc w:val="center"/>
              <w:rPr>
                <w:sz w:val="24"/>
              </w:rPr>
            </w:pPr>
            <w:r>
              <w:rPr>
                <w:sz w:val="24"/>
              </w:rPr>
              <w:t>行政许可</w:t>
            </w:r>
          </w:p>
        </w:tc>
        <w:tc>
          <w:tcPr>
            <w:tcW w:w="3418" w:type="dxa"/>
            <w:gridSpan w:val="2"/>
            <w:noWrap w:val="0"/>
            <w:vAlign w:val="center"/>
          </w:tcPr>
          <w:p w14:paraId="7938B493">
            <w:pPr>
              <w:spacing w:line="400" w:lineRule="exact"/>
              <w:ind w:left="31" w:leftChars="15" w:right="31" w:rightChars="15"/>
              <w:rPr>
                <w:sz w:val="24"/>
              </w:rPr>
            </w:pPr>
            <w:r>
              <w:rPr>
                <w:sz w:val="24"/>
              </w:rPr>
              <w:t>固定资产投资项目节能审查</w:t>
            </w:r>
          </w:p>
        </w:tc>
        <w:tc>
          <w:tcPr>
            <w:tcW w:w="1738" w:type="dxa"/>
            <w:noWrap w:val="0"/>
            <w:vAlign w:val="center"/>
          </w:tcPr>
          <w:p w14:paraId="314CB9B4">
            <w:pPr>
              <w:spacing w:line="400" w:lineRule="exact"/>
              <w:jc w:val="center"/>
              <w:rPr>
                <w:rFonts w:hint="eastAsia"/>
                <w:sz w:val="24"/>
              </w:rPr>
            </w:pPr>
            <w:r>
              <w:rPr>
                <w:rFonts w:hint="eastAsia"/>
                <w:sz w:val="24"/>
              </w:rPr>
              <w:t>省、市、县</w:t>
            </w:r>
          </w:p>
        </w:tc>
        <w:tc>
          <w:tcPr>
            <w:tcW w:w="1704" w:type="dxa"/>
            <w:noWrap w:val="0"/>
            <w:vAlign w:val="center"/>
          </w:tcPr>
          <w:p w14:paraId="22342DF7">
            <w:pPr>
              <w:spacing w:line="400" w:lineRule="exact"/>
              <w:rPr>
                <w:sz w:val="24"/>
              </w:rPr>
            </w:pPr>
          </w:p>
        </w:tc>
      </w:tr>
      <w:tr w14:paraId="7D2DF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63" w:hRule="atLeast"/>
          <w:jc w:val="center"/>
        </w:trPr>
        <w:tc>
          <w:tcPr>
            <w:tcW w:w="672" w:type="dxa"/>
            <w:noWrap w:val="0"/>
            <w:vAlign w:val="center"/>
          </w:tcPr>
          <w:p w14:paraId="6E83CEE6">
            <w:pPr>
              <w:spacing w:line="400" w:lineRule="exact"/>
              <w:jc w:val="center"/>
              <w:rPr>
                <w:sz w:val="24"/>
              </w:rPr>
            </w:pPr>
            <w:r>
              <w:rPr>
                <w:sz w:val="24"/>
              </w:rPr>
              <w:t>3</w:t>
            </w:r>
          </w:p>
        </w:tc>
        <w:tc>
          <w:tcPr>
            <w:tcW w:w="1378" w:type="dxa"/>
            <w:gridSpan w:val="2"/>
            <w:noWrap w:val="0"/>
            <w:vAlign w:val="center"/>
          </w:tcPr>
          <w:p w14:paraId="1837CE82">
            <w:pPr>
              <w:spacing w:line="400" w:lineRule="exact"/>
              <w:jc w:val="center"/>
              <w:rPr>
                <w:sz w:val="24"/>
              </w:rPr>
            </w:pPr>
            <w:r>
              <w:rPr>
                <w:sz w:val="24"/>
              </w:rPr>
              <w:t>行政许可</w:t>
            </w:r>
          </w:p>
        </w:tc>
        <w:tc>
          <w:tcPr>
            <w:tcW w:w="3418" w:type="dxa"/>
            <w:gridSpan w:val="2"/>
            <w:noWrap w:val="0"/>
            <w:vAlign w:val="center"/>
          </w:tcPr>
          <w:p w14:paraId="46FF8B47">
            <w:pPr>
              <w:spacing w:line="400" w:lineRule="exact"/>
              <w:ind w:left="31" w:leftChars="15" w:right="31" w:rightChars="15"/>
              <w:rPr>
                <w:sz w:val="24"/>
              </w:rPr>
            </w:pPr>
            <w:r>
              <w:rPr>
                <w:sz w:val="24"/>
              </w:rPr>
              <w:t>境外投资项目许可</w:t>
            </w:r>
          </w:p>
        </w:tc>
        <w:tc>
          <w:tcPr>
            <w:tcW w:w="1738" w:type="dxa"/>
            <w:noWrap w:val="0"/>
            <w:vAlign w:val="center"/>
          </w:tcPr>
          <w:p w14:paraId="6C671CC4">
            <w:pPr>
              <w:spacing w:line="400" w:lineRule="exact"/>
              <w:jc w:val="center"/>
              <w:rPr>
                <w:sz w:val="24"/>
              </w:rPr>
            </w:pPr>
            <w:r>
              <w:rPr>
                <w:sz w:val="24"/>
              </w:rPr>
              <w:t>省</w:t>
            </w:r>
          </w:p>
        </w:tc>
        <w:tc>
          <w:tcPr>
            <w:tcW w:w="1704" w:type="dxa"/>
            <w:noWrap w:val="0"/>
            <w:vAlign w:val="center"/>
          </w:tcPr>
          <w:p w14:paraId="19BA1C6C">
            <w:pPr>
              <w:spacing w:line="400" w:lineRule="exact"/>
              <w:rPr>
                <w:sz w:val="24"/>
              </w:rPr>
            </w:pPr>
          </w:p>
        </w:tc>
      </w:tr>
      <w:tr w14:paraId="03EFA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0" w:hRule="atLeast"/>
          <w:jc w:val="center"/>
        </w:trPr>
        <w:tc>
          <w:tcPr>
            <w:tcW w:w="672" w:type="dxa"/>
            <w:noWrap w:val="0"/>
            <w:vAlign w:val="center"/>
          </w:tcPr>
          <w:p w14:paraId="739DD725">
            <w:pPr>
              <w:spacing w:line="400" w:lineRule="exact"/>
              <w:jc w:val="center"/>
              <w:rPr>
                <w:sz w:val="24"/>
              </w:rPr>
            </w:pPr>
            <w:r>
              <w:rPr>
                <w:sz w:val="24"/>
              </w:rPr>
              <w:t>4</w:t>
            </w:r>
          </w:p>
        </w:tc>
        <w:tc>
          <w:tcPr>
            <w:tcW w:w="1378" w:type="dxa"/>
            <w:gridSpan w:val="2"/>
            <w:noWrap w:val="0"/>
            <w:vAlign w:val="center"/>
          </w:tcPr>
          <w:p w14:paraId="31CA5E00">
            <w:pPr>
              <w:spacing w:line="400" w:lineRule="exact"/>
              <w:jc w:val="center"/>
              <w:rPr>
                <w:sz w:val="24"/>
              </w:rPr>
            </w:pPr>
            <w:r>
              <w:rPr>
                <w:sz w:val="24"/>
              </w:rPr>
              <w:t>行政许可</w:t>
            </w:r>
          </w:p>
        </w:tc>
        <w:tc>
          <w:tcPr>
            <w:tcW w:w="3418" w:type="dxa"/>
            <w:gridSpan w:val="2"/>
            <w:noWrap w:val="0"/>
            <w:vAlign w:val="center"/>
          </w:tcPr>
          <w:p w14:paraId="594BD73B">
            <w:pPr>
              <w:spacing w:line="400" w:lineRule="exact"/>
              <w:ind w:left="31" w:leftChars="15" w:right="31" w:rightChars="15"/>
              <w:rPr>
                <w:sz w:val="24"/>
              </w:rPr>
            </w:pPr>
            <w:r>
              <w:rPr>
                <w:sz w:val="24"/>
              </w:rPr>
              <w:t>大中型水利水电工程移民安置规划审核</w:t>
            </w:r>
          </w:p>
        </w:tc>
        <w:tc>
          <w:tcPr>
            <w:tcW w:w="1738" w:type="dxa"/>
            <w:noWrap w:val="0"/>
            <w:vAlign w:val="center"/>
          </w:tcPr>
          <w:p w14:paraId="31BAF3C9">
            <w:pPr>
              <w:spacing w:line="400" w:lineRule="exact"/>
              <w:jc w:val="center"/>
              <w:rPr>
                <w:sz w:val="24"/>
              </w:rPr>
            </w:pPr>
            <w:r>
              <w:rPr>
                <w:sz w:val="24"/>
              </w:rPr>
              <w:t>省</w:t>
            </w:r>
          </w:p>
        </w:tc>
        <w:tc>
          <w:tcPr>
            <w:tcW w:w="1704" w:type="dxa"/>
            <w:noWrap w:val="0"/>
            <w:vAlign w:val="center"/>
          </w:tcPr>
          <w:p w14:paraId="56E2B1AA">
            <w:pPr>
              <w:spacing w:line="400" w:lineRule="exact"/>
              <w:rPr>
                <w:sz w:val="24"/>
              </w:rPr>
            </w:pPr>
          </w:p>
        </w:tc>
      </w:tr>
      <w:tr w14:paraId="35921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0" w:hRule="atLeast"/>
          <w:jc w:val="center"/>
        </w:trPr>
        <w:tc>
          <w:tcPr>
            <w:tcW w:w="672" w:type="dxa"/>
            <w:noWrap w:val="0"/>
            <w:vAlign w:val="center"/>
          </w:tcPr>
          <w:p w14:paraId="77F7D437">
            <w:pPr>
              <w:spacing w:line="400" w:lineRule="exact"/>
              <w:jc w:val="center"/>
              <w:rPr>
                <w:sz w:val="24"/>
              </w:rPr>
            </w:pPr>
            <w:r>
              <w:rPr>
                <w:sz w:val="24"/>
              </w:rPr>
              <w:t>5</w:t>
            </w:r>
          </w:p>
        </w:tc>
        <w:tc>
          <w:tcPr>
            <w:tcW w:w="1378" w:type="dxa"/>
            <w:gridSpan w:val="2"/>
            <w:noWrap w:val="0"/>
            <w:vAlign w:val="center"/>
          </w:tcPr>
          <w:p w14:paraId="3537FF60">
            <w:pPr>
              <w:spacing w:line="400" w:lineRule="exact"/>
              <w:jc w:val="center"/>
              <w:rPr>
                <w:sz w:val="24"/>
              </w:rPr>
            </w:pPr>
            <w:r>
              <w:rPr>
                <w:sz w:val="24"/>
              </w:rPr>
              <w:t>行政处罚</w:t>
            </w:r>
          </w:p>
        </w:tc>
        <w:tc>
          <w:tcPr>
            <w:tcW w:w="3418" w:type="dxa"/>
            <w:gridSpan w:val="2"/>
            <w:noWrap w:val="0"/>
            <w:vAlign w:val="center"/>
          </w:tcPr>
          <w:p w14:paraId="7E703F7E">
            <w:pPr>
              <w:spacing w:line="400" w:lineRule="exact"/>
              <w:ind w:left="31" w:leftChars="15" w:right="31" w:rightChars="15"/>
              <w:rPr>
                <w:sz w:val="24"/>
              </w:rPr>
            </w:pPr>
            <w:r>
              <w:rPr>
                <w:sz w:val="24"/>
              </w:rPr>
              <w:t>对省重点建设项目招标投标活动中违法违规行为的处罚</w:t>
            </w:r>
          </w:p>
        </w:tc>
        <w:tc>
          <w:tcPr>
            <w:tcW w:w="1738" w:type="dxa"/>
            <w:noWrap w:val="0"/>
            <w:vAlign w:val="center"/>
          </w:tcPr>
          <w:p w14:paraId="401CEECA">
            <w:pPr>
              <w:spacing w:line="400" w:lineRule="exact"/>
              <w:jc w:val="center"/>
              <w:rPr>
                <w:sz w:val="24"/>
              </w:rPr>
            </w:pPr>
            <w:r>
              <w:rPr>
                <w:sz w:val="24"/>
              </w:rPr>
              <w:t>省</w:t>
            </w:r>
          </w:p>
        </w:tc>
        <w:tc>
          <w:tcPr>
            <w:tcW w:w="1704" w:type="dxa"/>
            <w:noWrap w:val="0"/>
            <w:vAlign w:val="center"/>
          </w:tcPr>
          <w:p w14:paraId="2F748F29">
            <w:pPr>
              <w:spacing w:line="400" w:lineRule="exact"/>
              <w:rPr>
                <w:sz w:val="24"/>
              </w:rPr>
            </w:pPr>
          </w:p>
        </w:tc>
      </w:tr>
      <w:tr w14:paraId="7F001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0" w:hRule="atLeast"/>
          <w:jc w:val="center"/>
        </w:trPr>
        <w:tc>
          <w:tcPr>
            <w:tcW w:w="672" w:type="dxa"/>
            <w:noWrap w:val="0"/>
            <w:vAlign w:val="center"/>
          </w:tcPr>
          <w:p w14:paraId="787068CC">
            <w:pPr>
              <w:spacing w:line="400" w:lineRule="exact"/>
              <w:jc w:val="center"/>
              <w:rPr>
                <w:sz w:val="24"/>
              </w:rPr>
            </w:pPr>
            <w:r>
              <w:rPr>
                <w:sz w:val="24"/>
              </w:rPr>
              <w:t>6</w:t>
            </w:r>
          </w:p>
        </w:tc>
        <w:tc>
          <w:tcPr>
            <w:tcW w:w="1378" w:type="dxa"/>
            <w:gridSpan w:val="2"/>
            <w:noWrap w:val="0"/>
            <w:vAlign w:val="center"/>
          </w:tcPr>
          <w:p w14:paraId="0075B3A1">
            <w:pPr>
              <w:spacing w:line="400" w:lineRule="exact"/>
              <w:jc w:val="center"/>
              <w:rPr>
                <w:sz w:val="24"/>
              </w:rPr>
            </w:pPr>
            <w:r>
              <w:rPr>
                <w:sz w:val="24"/>
              </w:rPr>
              <w:t>行政处罚</w:t>
            </w:r>
          </w:p>
        </w:tc>
        <w:tc>
          <w:tcPr>
            <w:tcW w:w="3418" w:type="dxa"/>
            <w:gridSpan w:val="2"/>
            <w:noWrap w:val="0"/>
            <w:vAlign w:val="center"/>
          </w:tcPr>
          <w:p w14:paraId="2BB746D3">
            <w:pPr>
              <w:spacing w:line="400" w:lineRule="exact"/>
              <w:ind w:left="31" w:leftChars="15" w:right="31" w:rightChars="15"/>
              <w:rPr>
                <w:sz w:val="24"/>
              </w:rPr>
            </w:pPr>
            <w:r>
              <w:rPr>
                <w:sz w:val="24"/>
              </w:rPr>
              <w:t>对节约能源有关违法行为的处罚</w:t>
            </w:r>
          </w:p>
        </w:tc>
        <w:tc>
          <w:tcPr>
            <w:tcW w:w="1738" w:type="dxa"/>
            <w:noWrap w:val="0"/>
            <w:vAlign w:val="center"/>
          </w:tcPr>
          <w:p w14:paraId="42FBDF9D">
            <w:pPr>
              <w:spacing w:line="400" w:lineRule="exact"/>
              <w:jc w:val="center"/>
              <w:rPr>
                <w:sz w:val="24"/>
              </w:rPr>
            </w:pPr>
            <w:r>
              <w:rPr>
                <w:sz w:val="24"/>
              </w:rPr>
              <w:t>省</w:t>
            </w:r>
          </w:p>
        </w:tc>
        <w:tc>
          <w:tcPr>
            <w:tcW w:w="1704" w:type="dxa"/>
            <w:noWrap w:val="0"/>
            <w:vAlign w:val="center"/>
          </w:tcPr>
          <w:p w14:paraId="36353308">
            <w:pPr>
              <w:spacing w:line="400" w:lineRule="exact"/>
              <w:rPr>
                <w:sz w:val="24"/>
              </w:rPr>
            </w:pPr>
          </w:p>
        </w:tc>
      </w:tr>
      <w:tr w14:paraId="6911B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0" w:hRule="atLeast"/>
          <w:jc w:val="center"/>
        </w:trPr>
        <w:tc>
          <w:tcPr>
            <w:tcW w:w="672" w:type="dxa"/>
            <w:noWrap w:val="0"/>
            <w:vAlign w:val="center"/>
          </w:tcPr>
          <w:p w14:paraId="5D2ACE6A">
            <w:pPr>
              <w:spacing w:line="400" w:lineRule="exact"/>
              <w:jc w:val="center"/>
              <w:rPr>
                <w:sz w:val="24"/>
              </w:rPr>
            </w:pPr>
            <w:r>
              <w:rPr>
                <w:sz w:val="24"/>
              </w:rPr>
              <w:t>7</w:t>
            </w:r>
          </w:p>
        </w:tc>
        <w:tc>
          <w:tcPr>
            <w:tcW w:w="1378" w:type="dxa"/>
            <w:gridSpan w:val="2"/>
            <w:noWrap w:val="0"/>
            <w:vAlign w:val="center"/>
          </w:tcPr>
          <w:p w14:paraId="0D125C84">
            <w:pPr>
              <w:spacing w:line="400" w:lineRule="exact"/>
              <w:jc w:val="center"/>
              <w:rPr>
                <w:sz w:val="24"/>
              </w:rPr>
            </w:pPr>
            <w:r>
              <w:rPr>
                <w:sz w:val="24"/>
              </w:rPr>
              <w:t>行政处罚</w:t>
            </w:r>
          </w:p>
        </w:tc>
        <w:tc>
          <w:tcPr>
            <w:tcW w:w="3418" w:type="dxa"/>
            <w:gridSpan w:val="2"/>
            <w:noWrap w:val="0"/>
            <w:vAlign w:val="center"/>
          </w:tcPr>
          <w:p w14:paraId="14112E2A">
            <w:pPr>
              <w:spacing w:line="400" w:lineRule="exact"/>
              <w:ind w:left="31" w:leftChars="15" w:right="31" w:rightChars="15"/>
              <w:rPr>
                <w:sz w:val="24"/>
              </w:rPr>
            </w:pPr>
            <w:r>
              <w:rPr>
                <w:sz w:val="24"/>
              </w:rPr>
              <w:t>对违反企业投资项目核准和备案管理规定行为的处罚</w:t>
            </w:r>
          </w:p>
        </w:tc>
        <w:tc>
          <w:tcPr>
            <w:tcW w:w="1738" w:type="dxa"/>
            <w:noWrap w:val="0"/>
            <w:vAlign w:val="center"/>
          </w:tcPr>
          <w:p w14:paraId="4063F7A4">
            <w:pPr>
              <w:spacing w:line="400" w:lineRule="exact"/>
              <w:jc w:val="center"/>
              <w:rPr>
                <w:sz w:val="24"/>
              </w:rPr>
            </w:pPr>
            <w:r>
              <w:rPr>
                <w:sz w:val="24"/>
              </w:rPr>
              <w:t>省</w:t>
            </w:r>
          </w:p>
        </w:tc>
        <w:tc>
          <w:tcPr>
            <w:tcW w:w="1704" w:type="dxa"/>
            <w:noWrap w:val="0"/>
            <w:vAlign w:val="center"/>
          </w:tcPr>
          <w:p w14:paraId="5D048A20">
            <w:pPr>
              <w:spacing w:line="400" w:lineRule="exact"/>
              <w:rPr>
                <w:sz w:val="24"/>
              </w:rPr>
            </w:pPr>
          </w:p>
        </w:tc>
      </w:tr>
      <w:tr w14:paraId="6E21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0" w:hRule="atLeast"/>
          <w:jc w:val="center"/>
        </w:trPr>
        <w:tc>
          <w:tcPr>
            <w:tcW w:w="672" w:type="dxa"/>
            <w:noWrap w:val="0"/>
            <w:vAlign w:val="center"/>
          </w:tcPr>
          <w:p w14:paraId="188DD26F">
            <w:pPr>
              <w:spacing w:line="400" w:lineRule="exact"/>
              <w:jc w:val="center"/>
              <w:rPr>
                <w:sz w:val="24"/>
              </w:rPr>
            </w:pPr>
            <w:r>
              <w:rPr>
                <w:sz w:val="24"/>
              </w:rPr>
              <w:t>8</w:t>
            </w:r>
          </w:p>
        </w:tc>
        <w:tc>
          <w:tcPr>
            <w:tcW w:w="1378" w:type="dxa"/>
            <w:gridSpan w:val="2"/>
            <w:noWrap w:val="0"/>
            <w:vAlign w:val="center"/>
          </w:tcPr>
          <w:p w14:paraId="5DE91793">
            <w:pPr>
              <w:spacing w:line="400" w:lineRule="exact"/>
              <w:jc w:val="center"/>
              <w:rPr>
                <w:sz w:val="24"/>
              </w:rPr>
            </w:pPr>
            <w:r>
              <w:rPr>
                <w:sz w:val="24"/>
              </w:rPr>
              <w:t>行政处罚</w:t>
            </w:r>
          </w:p>
        </w:tc>
        <w:tc>
          <w:tcPr>
            <w:tcW w:w="3418" w:type="dxa"/>
            <w:gridSpan w:val="2"/>
            <w:noWrap w:val="0"/>
            <w:vAlign w:val="center"/>
          </w:tcPr>
          <w:p w14:paraId="6C7BA7FF">
            <w:pPr>
              <w:spacing w:line="400" w:lineRule="exact"/>
              <w:ind w:left="31" w:leftChars="15" w:right="31" w:rightChars="15"/>
              <w:rPr>
                <w:sz w:val="24"/>
              </w:rPr>
            </w:pPr>
            <w:r>
              <w:rPr>
                <w:sz w:val="24"/>
              </w:rPr>
              <w:t>对工程咨询单位或行业组织违法违规行为的处罚</w:t>
            </w:r>
          </w:p>
        </w:tc>
        <w:tc>
          <w:tcPr>
            <w:tcW w:w="1738" w:type="dxa"/>
            <w:noWrap w:val="0"/>
            <w:vAlign w:val="center"/>
          </w:tcPr>
          <w:p w14:paraId="6251EE3C">
            <w:pPr>
              <w:spacing w:line="400" w:lineRule="exact"/>
              <w:jc w:val="center"/>
              <w:rPr>
                <w:sz w:val="24"/>
              </w:rPr>
            </w:pPr>
            <w:r>
              <w:rPr>
                <w:sz w:val="24"/>
              </w:rPr>
              <w:t>省</w:t>
            </w:r>
          </w:p>
        </w:tc>
        <w:tc>
          <w:tcPr>
            <w:tcW w:w="1704" w:type="dxa"/>
            <w:noWrap w:val="0"/>
            <w:vAlign w:val="center"/>
          </w:tcPr>
          <w:p w14:paraId="3C9660E3">
            <w:pPr>
              <w:spacing w:line="400" w:lineRule="exact"/>
              <w:rPr>
                <w:sz w:val="24"/>
              </w:rPr>
            </w:pPr>
          </w:p>
        </w:tc>
      </w:tr>
      <w:tr w14:paraId="6C187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0" w:hRule="atLeast"/>
          <w:jc w:val="center"/>
        </w:trPr>
        <w:tc>
          <w:tcPr>
            <w:tcW w:w="672" w:type="dxa"/>
            <w:noWrap w:val="0"/>
            <w:vAlign w:val="center"/>
          </w:tcPr>
          <w:p w14:paraId="42E53773">
            <w:pPr>
              <w:spacing w:line="400" w:lineRule="exact"/>
              <w:jc w:val="center"/>
              <w:rPr>
                <w:sz w:val="24"/>
              </w:rPr>
            </w:pPr>
            <w:r>
              <w:rPr>
                <w:sz w:val="24"/>
              </w:rPr>
              <w:t>9</w:t>
            </w:r>
          </w:p>
        </w:tc>
        <w:tc>
          <w:tcPr>
            <w:tcW w:w="1378" w:type="dxa"/>
            <w:gridSpan w:val="2"/>
            <w:noWrap w:val="0"/>
            <w:vAlign w:val="center"/>
          </w:tcPr>
          <w:p w14:paraId="501619A6">
            <w:pPr>
              <w:spacing w:line="400" w:lineRule="exact"/>
              <w:jc w:val="center"/>
              <w:rPr>
                <w:sz w:val="24"/>
              </w:rPr>
            </w:pPr>
            <w:r>
              <w:rPr>
                <w:sz w:val="24"/>
              </w:rPr>
              <w:t>行政处罚</w:t>
            </w:r>
          </w:p>
        </w:tc>
        <w:tc>
          <w:tcPr>
            <w:tcW w:w="3418" w:type="dxa"/>
            <w:gridSpan w:val="2"/>
            <w:noWrap w:val="0"/>
            <w:vAlign w:val="center"/>
          </w:tcPr>
          <w:p w14:paraId="166D5132">
            <w:pPr>
              <w:spacing w:line="400" w:lineRule="exact"/>
              <w:ind w:left="31" w:leftChars="15" w:right="31" w:rightChars="15"/>
              <w:rPr>
                <w:sz w:val="24"/>
              </w:rPr>
            </w:pPr>
            <w:r>
              <w:rPr>
                <w:spacing w:val="-6"/>
                <w:sz w:val="24"/>
              </w:rPr>
              <w:t>对经营者拒绝提供成本资料或者提供虚假成本资料行为的处罚</w:t>
            </w:r>
          </w:p>
        </w:tc>
        <w:tc>
          <w:tcPr>
            <w:tcW w:w="1738" w:type="dxa"/>
            <w:noWrap w:val="0"/>
            <w:vAlign w:val="center"/>
          </w:tcPr>
          <w:p w14:paraId="7447DD89">
            <w:pPr>
              <w:spacing w:line="400" w:lineRule="exact"/>
              <w:jc w:val="center"/>
              <w:rPr>
                <w:sz w:val="24"/>
              </w:rPr>
            </w:pPr>
            <w:r>
              <w:rPr>
                <w:sz w:val="24"/>
              </w:rPr>
              <w:t>省</w:t>
            </w:r>
          </w:p>
        </w:tc>
        <w:tc>
          <w:tcPr>
            <w:tcW w:w="1704" w:type="dxa"/>
            <w:noWrap w:val="0"/>
            <w:vAlign w:val="center"/>
          </w:tcPr>
          <w:p w14:paraId="26C15B05">
            <w:pPr>
              <w:spacing w:line="400" w:lineRule="exact"/>
              <w:rPr>
                <w:sz w:val="24"/>
              </w:rPr>
            </w:pPr>
          </w:p>
        </w:tc>
      </w:tr>
      <w:tr w14:paraId="59502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0" w:hRule="atLeast"/>
          <w:jc w:val="center"/>
        </w:trPr>
        <w:tc>
          <w:tcPr>
            <w:tcW w:w="672" w:type="dxa"/>
            <w:noWrap w:val="0"/>
            <w:vAlign w:val="center"/>
          </w:tcPr>
          <w:p w14:paraId="69D5212D">
            <w:pPr>
              <w:spacing w:line="400" w:lineRule="exact"/>
              <w:jc w:val="center"/>
              <w:rPr>
                <w:sz w:val="24"/>
              </w:rPr>
            </w:pPr>
            <w:r>
              <w:rPr>
                <w:sz w:val="24"/>
              </w:rPr>
              <w:t>10</w:t>
            </w:r>
          </w:p>
        </w:tc>
        <w:tc>
          <w:tcPr>
            <w:tcW w:w="1378" w:type="dxa"/>
            <w:gridSpan w:val="2"/>
            <w:noWrap w:val="0"/>
            <w:vAlign w:val="center"/>
          </w:tcPr>
          <w:p w14:paraId="3D441B16">
            <w:pPr>
              <w:spacing w:line="400" w:lineRule="exact"/>
              <w:jc w:val="center"/>
              <w:rPr>
                <w:sz w:val="24"/>
              </w:rPr>
            </w:pPr>
            <w:r>
              <w:rPr>
                <w:sz w:val="24"/>
              </w:rPr>
              <w:t>行政处罚</w:t>
            </w:r>
          </w:p>
        </w:tc>
        <w:tc>
          <w:tcPr>
            <w:tcW w:w="3418" w:type="dxa"/>
            <w:gridSpan w:val="2"/>
            <w:noWrap w:val="0"/>
            <w:vAlign w:val="center"/>
          </w:tcPr>
          <w:p w14:paraId="6F5654BD">
            <w:pPr>
              <w:spacing w:line="400" w:lineRule="exact"/>
              <w:ind w:left="31" w:leftChars="15" w:right="31" w:rightChars="15"/>
              <w:rPr>
                <w:sz w:val="24"/>
              </w:rPr>
            </w:pPr>
            <w:r>
              <w:rPr>
                <w:sz w:val="24"/>
              </w:rPr>
              <w:t>对违反企业投资项目备案管理规定行为的处罚</w:t>
            </w:r>
          </w:p>
        </w:tc>
        <w:tc>
          <w:tcPr>
            <w:tcW w:w="1738" w:type="dxa"/>
            <w:noWrap w:val="0"/>
            <w:vAlign w:val="center"/>
          </w:tcPr>
          <w:p w14:paraId="278DCFDA">
            <w:pPr>
              <w:spacing w:line="400" w:lineRule="exact"/>
              <w:jc w:val="center"/>
              <w:rPr>
                <w:rFonts w:hint="eastAsia"/>
                <w:sz w:val="24"/>
              </w:rPr>
            </w:pPr>
            <w:r>
              <w:rPr>
                <w:rFonts w:hint="eastAsia"/>
                <w:sz w:val="24"/>
              </w:rPr>
              <w:t>市、县</w:t>
            </w:r>
          </w:p>
        </w:tc>
        <w:tc>
          <w:tcPr>
            <w:tcW w:w="1704" w:type="dxa"/>
            <w:noWrap w:val="0"/>
            <w:vAlign w:val="center"/>
          </w:tcPr>
          <w:p w14:paraId="5125067B">
            <w:pPr>
              <w:spacing w:line="400" w:lineRule="exact"/>
              <w:rPr>
                <w:sz w:val="24"/>
              </w:rPr>
            </w:pPr>
          </w:p>
        </w:tc>
      </w:tr>
      <w:tr w14:paraId="5FCFF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0" w:hRule="atLeast"/>
          <w:jc w:val="center"/>
        </w:trPr>
        <w:tc>
          <w:tcPr>
            <w:tcW w:w="672" w:type="dxa"/>
            <w:noWrap w:val="0"/>
            <w:vAlign w:val="center"/>
          </w:tcPr>
          <w:p w14:paraId="50B64384">
            <w:pPr>
              <w:spacing w:line="400" w:lineRule="exact"/>
              <w:jc w:val="center"/>
              <w:rPr>
                <w:sz w:val="24"/>
              </w:rPr>
            </w:pPr>
            <w:r>
              <w:rPr>
                <w:sz w:val="24"/>
              </w:rPr>
              <w:t>11</w:t>
            </w:r>
          </w:p>
        </w:tc>
        <w:tc>
          <w:tcPr>
            <w:tcW w:w="1378" w:type="dxa"/>
            <w:gridSpan w:val="2"/>
            <w:noWrap w:val="0"/>
            <w:vAlign w:val="center"/>
          </w:tcPr>
          <w:p w14:paraId="7258A1C9">
            <w:pPr>
              <w:spacing w:line="400" w:lineRule="exact"/>
              <w:jc w:val="center"/>
              <w:rPr>
                <w:sz w:val="24"/>
              </w:rPr>
            </w:pPr>
            <w:r>
              <w:rPr>
                <w:sz w:val="24"/>
              </w:rPr>
              <w:t>行政处罚</w:t>
            </w:r>
          </w:p>
        </w:tc>
        <w:tc>
          <w:tcPr>
            <w:tcW w:w="3418" w:type="dxa"/>
            <w:gridSpan w:val="2"/>
            <w:noWrap w:val="0"/>
            <w:vAlign w:val="center"/>
          </w:tcPr>
          <w:p w14:paraId="5653D5C1">
            <w:pPr>
              <w:spacing w:line="400" w:lineRule="exact"/>
              <w:ind w:left="31" w:leftChars="15" w:right="31" w:rightChars="15"/>
              <w:rPr>
                <w:sz w:val="24"/>
              </w:rPr>
            </w:pPr>
            <w:r>
              <w:rPr>
                <w:sz w:val="24"/>
              </w:rPr>
              <w:t>对违反企业投资项目核准管理规定行为的处罚</w:t>
            </w:r>
          </w:p>
        </w:tc>
        <w:tc>
          <w:tcPr>
            <w:tcW w:w="1738" w:type="dxa"/>
            <w:noWrap w:val="0"/>
            <w:vAlign w:val="center"/>
          </w:tcPr>
          <w:p w14:paraId="0E183586">
            <w:pPr>
              <w:spacing w:line="400" w:lineRule="exact"/>
              <w:jc w:val="center"/>
              <w:rPr>
                <w:rFonts w:hint="eastAsia"/>
                <w:sz w:val="24"/>
              </w:rPr>
            </w:pPr>
            <w:r>
              <w:rPr>
                <w:rFonts w:hint="eastAsia"/>
                <w:sz w:val="24"/>
              </w:rPr>
              <w:t>市、县</w:t>
            </w:r>
          </w:p>
        </w:tc>
        <w:tc>
          <w:tcPr>
            <w:tcW w:w="1704" w:type="dxa"/>
            <w:noWrap w:val="0"/>
            <w:vAlign w:val="center"/>
          </w:tcPr>
          <w:p w14:paraId="4D40D05C">
            <w:pPr>
              <w:spacing w:line="400" w:lineRule="exact"/>
              <w:rPr>
                <w:sz w:val="24"/>
              </w:rPr>
            </w:pPr>
          </w:p>
        </w:tc>
      </w:tr>
      <w:tr w14:paraId="2D469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37E651">
            <w:pPr>
              <w:spacing w:line="400" w:lineRule="exact"/>
              <w:jc w:val="center"/>
              <w:rPr>
                <w:sz w:val="24"/>
              </w:rPr>
            </w:pPr>
            <w:r>
              <w:rPr>
                <w:sz w:val="24"/>
              </w:rPr>
              <w:t>12</w:t>
            </w:r>
          </w:p>
        </w:tc>
        <w:tc>
          <w:tcPr>
            <w:tcW w:w="1378" w:type="dxa"/>
            <w:gridSpan w:val="2"/>
            <w:noWrap w:val="0"/>
            <w:vAlign w:val="center"/>
          </w:tcPr>
          <w:p w14:paraId="517101B9">
            <w:pPr>
              <w:spacing w:line="400" w:lineRule="exact"/>
              <w:jc w:val="center"/>
              <w:rPr>
                <w:sz w:val="24"/>
              </w:rPr>
            </w:pPr>
            <w:r>
              <w:rPr>
                <w:sz w:val="24"/>
              </w:rPr>
              <w:t>行政处罚</w:t>
            </w:r>
          </w:p>
        </w:tc>
        <w:tc>
          <w:tcPr>
            <w:tcW w:w="3418" w:type="dxa"/>
            <w:gridSpan w:val="2"/>
            <w:noWrap w:val="0"/>
            <w:vAlign w:val="center"/>
          </w:tcPr>
          <w:p w14:paraId="0C88EFDF">
            <w:pPr>
              <w:spacing w:line="400" w:lineRule="exact"/>
              <w:ind w:left="31" w:leftChars="15" w:right="31" w:rightChars="15"/>
              <w:rPr>
                <w:sz w:val="24"/>
              </w:rPr>
            </w:pPr>
            <w:r>
              <w:rPr>
                <w:sz w:val="24"/>
              </w:rPr>
              <w:t>对从事节能咨询、设计、评估、检测、审计、认证等服务的机构提供虚假信息的处罚</w:t>
            </w:r>
          </w:p>
        </w:tc>
        <w:tc>
          <w:tcPr>
            <w:tcW w:w="1738" w:type="dxa"/>
            <w:noWrap w:val="0"/>
            <w:vAlign w:val="center"/>
          </w:tcPr>
          <w:p w14:paraId="38E6F4CD">
            <w:pPr>
              <w:spacing w:line="400" w:lineRule="exact"/>
              <w:jc w:val="center"/>
              <w:rPr>
                <w:rFonts w:hint="eastAsia"/>
                <w:sz w:val="24"/>
              </w:rPr>
            </w:pPr>
            <w:r>
              <w:rPr>
                <w:rFonts w:hint="eastAsia"/>
                <w:sz w:val="24"/>
              </w:rPr>
              <w:t>市、县</w:t>
            </w:r>
          </w:p>
        </w:tc>
        <w:tc>
          <w:tcPr>
            <w:tcW w:w="1704" w:type="dxa"/>
            <w:noWrap w:val="0"/>
            <w:vAlign w:val="center"/>
          </w:tcPr>
          <w:p w14:paraId="3CA00838">
            <w:pPr>
              <w:spacing w:line="400" w:lineRule="exact"/>
              <w:rPr>
                <w:sz w:val="24"/>
              </w:rPr>
            </w:pPr>
          </w:p>
        </w:tc>
      </w:tr>
      <w:tr w14:paraId="7C3D3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C579633">
            <w:pPr>
              <w:spacing w:line="400" w:lineRule="exact"/>
              <w:jc w:val="center"/>
              <w:rPr>
                <w:sz w:val="24"/>
              </w:rPr>
            </w:pPr>
            <w:r>
              <w:rPr>
                <w:sz w:val="24"/>
              </w:rPr>
              <w:t>13</w:t>
            </w:r>
          </w:p>
        </w:tc>
        <w:tc>
          <w:tcPr>
            <w:tcW w:w="1378" w:type="dxa"/>
            <w:gridSpan w:val="2"/>
            <w:noWrap w:val="0"/>
            <w:vAlign w:val="center"/>
          </w:tcPr>
          <w:p w14:paraId="0003E42A">
            <w:pPr>
              <w:spacing w:line="400" w:lineRule="exact"/>
              <w:jc w:val="center"/>
              <w:rPr>
                <w:sz w:val="24"/>
              </w:rPr>
            </w:pPr>
            <w:r>
              <w:rPr>
                <w:sz w:val="24"/>
              </w:rPr>
              <w:t>行政处罚</w:t>
            </w:r>
          </w:p>
        </w:tc>
        <w:tc>
          <w:tcPr>
            <w:tcW w:w="3418" w:type="dxa"/>
            <w:gridSpan w:val="2"/>
            <w:noWrap w:val="0"/>
            <w:vAlign w:val="center"/>
          </w:tcPr>
          <w:p w14:paraId="66CD3F15">
            <w:pPr>
              <w:spacing w:line="400" w:lineRule="exact"/>
              <w:ind w:left="31" w:leftChars="15" w:right="31" w:rightChars="15"/>
              <w:rPr>
                <w:sz w:val="24"/>
              </w:rPr>
            </w:pPr>
            <w:r>
              <w:rPr>
                <w:sz w:val="24"/>
              </w:rPr>
              <w:t>对违反《中华人民共和国节约能源法》有关规定，无偿向本单位职工提供能源或者对能源消费实行包费制的处罚</w:t>
            </w:r>
          </w:p>
        </w:tc>
        <w:tc>
          <w:tcPr>
            <w:tcW w:w="1738" w:type="dxa"/>
            <w:noWrap w:val="0"/>
            <w:vAlign w:val="center"/>
          </w:tcPr>
          <w:p w14:paraId="08CDB118">
            <w:pPr>
              <w:spacing w:line="400" w:lineRule="exact"/>
              <w:jc w:val="center"/>
              <w:rPr>
                <w:rFonts w:hint="eastAsia"/>
                <w:sz w:val="24"/>
              </w:rPr>
            </w:pPr>
            <w:r>
              <w:rPr>
                <w:rFonts w:hint="eastAsia"/>
                <w:sz w:val="24"/>
              </w:rPr>
              <w:t>市、县</w:t>
            </w:r>
          </w:p>
        </w:tc>
        <w:tc>
          <w:tcPr>
            <w:tcW w:w="1704" w:type="dxa"/>
            <w:noWrap w:val="0"/>
            <w:vAlign w:val="center"/>
          </w:tcPr>
          <w:p w14:paraId="25F5CEDE">
            <w:pPr>
              <w:spacing w:line="400" w:lineRule="exact"/>
              <w:rPr>
                <w:sz w:val="24"/>
              </w:rPr>
            </w:pPr>
          </w:p>
        </w:tc>
      </w:tr>
      <w:tr w14:paraId="15276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C94208">
            <w:pPr>
              <w:spacing w:line="400" w:lineRule="exact"/>
              <w:jc w:val="center"/>
              <w:rPr>
                <w:sz w:val="24"/>
              </w:rPr>
            </w:pPr>
            <w:r>
              <w:rPr>
                <w:sz w:val="24"/>
              </w:rPr>
              <w:t>14</w:t>
            </w:r>
          </w:p>
        </w:tc>
        <w:tc>
          <w:tcPr>
            <w:tcW w:w="1378" w:type="dxa"/>
            <w:gridSpan w:val="2"/>
            <w:noWrap w:val="0"/>
            <w:vAlign w:val="center"/>
          </w:tcPr>
          <w:p w14:paraId="23D2E29F">
            <w:pPr>
              <w:spacing w:line="400" w:lineRule="exact"/>
              <w:jc w:val="center"/>
              <w:rPr>
                <w:sz w:val="24"/>
              </w:rPr>
            </w:pPr>
            <w:r>
              <w:rPr>
                <w:sz w:val="24"/>
              </w:rPr>
              <w:t>行政处罚</w:t>
            </w:r>
          </w:p>
        </w:tc>
        <w:tc>
          <w:tcPr>
            <w:tcW w:w="3418" w:type="dxa"/>
            <w:gridSpan w:val="2"/>
            <w:noWrap w:val="0"/>
            <w:vAlign w:val="center"/>
          </w:tcPr>
          <w:p w14:paraId="534BB91F">
            <w:pPr>
              <w:spacing w:line="400" w:lineRule="exact"/>
              <w:ind w:left="31" w:leftChars="15" w:right="31" w:rightChars="15"/>
              <w:rPr>
                <w:sz w:val="24"/>
              </w:rPr>
            </w:pPr>
            <w:r>
              <w:rPr>
                <w:sz w:val="24"/>
              </w:rPr>
              <w:t>对重点用能单位未按照《中华人民共和国节约能源法》有关规定报送能源利用状况报告或者报告内容不实的处罚</w:t>
            </w:r>
          </w:p>
        </w:tc>
        <w:tc>
          <w:tcPr>
            <w:tcW w:w="1738" w:type="dxa"/>
            <w:noWrap w:val="0"/>
            <w:vAlign w:val="center"/>
          </w:tcPr>
          <w:p w14:paraId="14C56B44">
            <w:pPr>
              <w:spacing w:line="400" w:lineRule="exact"/>
              <w:jc w:val="center"/>
              <w:rPr>
                <w:rFonts w:hint="eastAsia"/>
                <w:sz w:val="24"/>
              </w:rPr>
            </w:pPr>
            <w:r>
              <w:rPr>
                <w:rFonts w:hint="eastAsia"/>
                <w:sz w:val="24"/>
              </w:rPr>
              <w:t>市、县</w:t>
            </w:r>
          </w:p>
        </w:tc>
        <w:tc>
          <w:tcPr>
            <w:tcW w:w="1704" w:type="dxa"/>
            <w:noWrap w:val="0"/>
            <w:vAlign w:val="center"/>
          </w:tcPr>
          <w:p w14:paraId="187A6B40">
            <w:pPr>
              <w:spacing w:line="400" w:lineRule="exact"/>
              <w:rPr>
                <w:sz w:val="24"/>
              </w:rPr>
            </w:pPr>
          </w:p>
        </w:tc>
      </w:tr>
      <w:tr w14:paraId="7EB31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AF7099">
            <w:pPr>
              <w:spacing w:line="400" w:lineRule="exact"/>
              <w:jc w:val="center"/>
              <w:rPr>
                <w:sz w:val="24"/>
              </w:rPr>
            </w:pPr>
            <w:r>
              <w:rPr>
                <w:sz w:val="24"/>
              </w:rPr>
              <w:t>15</w:t>
            </w:r>
          </w:p>
        </w:tc>
        <w:tc>
          <w:tcPr>
            <w:tcW w:w="1378" w:type="dxa"/>
            <w:gridSpan w:val="2"/>
            <w:noWrap w:val="0"/>
            <w:vAlign w:val="center"/>
          </w:tcPr>
          <w:p w14:paraId="2466D870">
            <w:pPr>
              <w:spacing w:line="400" w:lineRule="exact"/>
              <w:jc w:val="center"/>
              <w:rPr>
                <w:sz w:val="24"/>
              </w:rPr>
            </w:pPr>
            <w:r>
              <w:rPr>
                <w:sz w:val="24"/>
              </w:rPr>
              <w:t>行政处罚</w:t>
            </w:r>
          </w:p>
        </w:tc>
        <w:tc>
          <w:tcPr>
            <w:tcW w:w="3418" w:type="dxa"/>
            <w:gridSpan w:val="2"/>
            <w:noWrap w:val="0"/>
            <w:vAlign w:val="center"/>
          </w:tcPr>
          <w:p w14:paraId="7235C788">
            <w:pPr>
              <w:spacing w:line="400" w:lineRule="exact"/>
              <w:ind w:left="31" w:leftChars="15" w:right="31" w:rightChars="15"/>
              <w:rPr>
                <w:sz w:val="24"/>
              </w:rPr>
            </w:pPr>
            <w:r>
              <w:rPr>
                <w:sz w:val="24"/>
              </w:rPr>
              <w:t>对重点用能单位未按照《中华人民共和国节约能源法》有关规定设立能源管理岗位，聘任能源管理负责人，并报管理节能工作的部门和有关部门备案的处罚</w:t>
            </w:r>
          </w:p>
        </w:tc>
        <w:tc>
          <w:tcPr>
            <w:tcW w:w="1738" w:type="dxa"/>
            <w:noWrap w:val="0"/>
            <w:vAlign w:val="center"/>
          </w:tcPr>
          <w:p w14:paraId="383D9A70">
            <w:pPr>
              <w:spacing w:line="400" w:lineRule="exact"/>
              <w:jc w:val="center"/>
              <w:rPr>
                <w:rFonts w:hint="eastAsia"/>
                <w:sz w:val="24"/>
              </w:rPr>
            </w:pPr>
            <w:r>
              <w:rPr>
                <w:rFonts w:hint="eastAsia"/>
                <w:sz w:val="24"/>
              </w:rPr>
              <w:t>市、县</w:t>
            </w:r>
          </w:p>
        </w:tc>
        <w:tc>
          <w:tcPr>
            <w:tcW w:w="1704" w:type="dxa"/>
            <w:noWrap w:val="0"/>
            <w:vAlign w:val="center"/>
          </w:tcPr>
          <w:p w14:paraId="1322C9AD">
            <w:pPr>
              <w:spacing w:line="400" w:lineRule="exact"/>
              <w:rPr>
                <w:sz w:val="24"/>
              </w:rPr>
            </w:pPr>
          </w:p>
        </w:tc>
      </w:tr>
      <w:tr w14:paraId="3577A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6779C9">
            <w:pPr>
              <w:spacing w:line="400" w:lineRule="exact"/>
              <w:jc w:val="center"/>
              <w:rPr>
                <w:sz w:val="24"/>
              </w:rPr>
            </w:pPr>
            <w:r>
              <w:rPr>
                <w:sz w:val="24"/>
              </w:rPr>
              <w:t>16</w:t>
            </w:r>
          </w:p>
        </w:tc>
        <w:tc>
          <w:tcPr>
            <w:tcW w:w="1378" w:type="dxa"/>
            <w:gridSpan w:val="2"/>
            <w:noWrap w:val="0"/>
            <w:vAlign w:val="center"/>
          </w:tcPr>
          <w:p w14:paraId="2581A81E">
            <w:pPr>
              <w:spacing w:line="400" w:lineRule="exact"/>
              <w:jc w:val="center"/>
              <w:rPr>
                <w:sz w:val="24"/>
              </w:rPr>
            </w:pPr>
            <w:r>
              <w:rPr>
                <w:sz w:val="24"/>
              </w:rPr>
              <w:t>行政处罚</w:t>
            </w:r>
          </w:p>
        </w:tc>
        <w:tc>
          <w:tcPr>
            <w:tcW w:w="3418" w:type="dxa"/>
            <w:gridSpan w:val="2"/>
            <w:noWrap w:val="0"/>
            <w:vAlign w:val="center"/>
          </w:tcPr>
          <w:p w14:paraId="7FA02EFF">
            <w:pPr>
              <w:spacing w:line="400" w:lineRule="exact"/>
              <w:ind w:left="31" w:leftChars="15" w:right="31" w:rightChars="15"/>
              <w:rPr>
                <w:sz w:val="24"/>
              </w:rPr>
            </w:pPr>
            <w:r>
              <w:rPr>
                <w:sz w:val="24"/>
              </w:rPr>
              <w:t>对重点用能单位无正当理由拒不落实《中华人民共和国节约能源法》第五十四条规定的整改要求或者整改没有达到要求的处罚</w:t>
            </w:r>
          </w:p>
        </w:tc>
        <w:tc>
          <w:tcPr>
            <w:tcW w:w="1738" w:type="dxa"/>
            <w:noWrap w:val="0"/>
            <w:vAlign w:val="center"/>
          </w:tcPr>
          <w:p w14:paraId="19105E23">
            <w:pPr>
              <w:spacing w:line="400" w:lineRule="exact"/>
              <w:jc w:val="center"/>
              <w:rPr>
                <w:rFonts w:hint="eastAsia"/>
                <w:sz w:val="24"/>
              </w:rPr>
            </w:pPr>
            <w:r>
              <w:rPr>
                <w:rFonts w:hint="eastAsia"/>
                <w:sz w:val="24"/>
              </w:rPr>
              <w:t>市、县</w:t>
            </w:r>
          </w:p>
        </w:tc>
        <w:tc>
          <w:tcPr>
            <w:tcW w:w="1704" w:type="dxa"/>
            <w:noWrap w:val="0"/>
            <w:vAlign w:val="center"/>
          </w:tcPr>
          <w:p w14:paraId="1646507F">
            <w:pPr>
              <w:spacing w:line="400" w:lineRule="exact"/>
              <w:rPr>
                <w:sz w:val="24"/>
              </w:rPr>
            </w:pPr>
          </w:p>
        </w:tc>
      </w:tr>
      <w:tr w14:paraId="0F50F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1EFD868">
            <w:pPr>
              <w:spacing w:line="400" w:lineRule="exact"/>
              <w:jc w:val="center"/>
              <w:rPr>
                <w:sz w:val="24"/>
              </w:rPr>
            </w:pPr>
            <w:r>
              <w:rPr>
                <w:sz w:val="24"/>
              </w:rPr>
              <w:t>17</w:t>
            </w:r>
          </w:p>
        </w:tc>
        <w:tc>
          <w:tcPr>
            <w:tcW w:w="1378" w:type="dxa"/>
            <w:gridSpan w:val="2"/>
            <w:noWrap w:val="0"/>
            <w:vAlign w:val="center"/>
          </w:tcPr>
          <w:p w14:paraId="1487F7F5">
            <w:pPr>
              <w:spacing w:line="400" w:lineRule="exact"/>
              <w:jc w:val="center"/>
              <w:rPr>
                <w:sz w:val="24"/>
              </w:rPr>
            </w:pPr>
            <w:r>
              <w:rPr>
                <w:sz w:val="24"/>
              </w:rPr>
              <w:t>行政处罚</w:t>
            </w:r>
          </w:p>
        </w:tc>
        <w:tc>
          <w:tcPr>
            <w:tcW w:w="3418" w:type="dxa"/>
            <w:gridSpan w:val="2"/>
            <w:noWrap w:val="0"/>
            <w:vAlign w:val="center"/>
          </w:tcPr>
          <w:p w14:paraId="1DE4D274">
            <w:pPr>
              <w:spacing w:line="400" w:lineRule="exact"/>
              <w:ind w:left="31" w:leftChars="15" w:right="31" w:rightChars="15"/>
              <w:rPr>
                <w:sz w:val="24"/>
              </w:rPr>
            </w:pPr>
            <w:r>
              <w:rPr>
                <w:sz w:val="24"/>
              </w:rPr>
              <w:t>对固定资产投资项目建设单位开工建设不符合强制性节能标准的项目或者将该项目投入生产、使用的处罚</w:t>
            </w:r>
          </w:p>
        </w:tc>
        <w:tc>
          <w:tcPr>
            <w:tcW w:w="1738" w:type="dxa"/>
            <w:noWrap w:val="0"/>
            <w:vAlign w:val="center"/>
          </w:tcPr>
          <w:p w14:paraId="57BBE368">
            <w:pPr>
              <w:spacing w:line="400" w:lineRule="exact"/>
              <w:jc w:val="center"/>
              <w:rPr>
                <w:rFonts w:hint="eastAsia"/>
                <w:sz w:val="24"/>
              </w:rPr>
            </w:pPr>
            <w:r>
              <w:rPr>
                <w:rFonts w:hint="eastAsia"/>
                <w:sz w:val="24"/>
              </w:rPr>
              <w:t>市、县</w:t>
            </w:r>
          </w:p>
        </w:tc>
        <w:tc>
          <w:tcPr>
            <w:tcW w:w="1704" w:type="dxa"/>
            <w:noWrap w:val="0"/>
            <w:vAlign w:val="center"/>
          </w:tcPr>
          <w:p w14:paraId="633246C1">
            <w:pPr>
              <w:spacing w:line="400" w:lineRule="exact"/>
              <w:rPr>
                <w:sz w:val="24"/>
              </w:rPr>
            </w:pPr>
          </w:p>
        </w:tc>
      </w:tr>
      <w:tr w14:paraId="7AEF3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2ABFB3">
            <w:pPr>
              <w:spacing w:line="400" w:lineRule="exact"/>
              <w:jc w:val="center"/>
              <w:rPr>
                <w:sz w:val="24"/>
              </w:rPr>
            </w:pPr>
            <w:r>
              <w:rPr>
                <w:sz w:val="24"/>
              </w:rPr>
              <w:t>18</w:t>
            </w:r>
          </w:p>
        </w:tc>
        <w:tc>
          <w:tcPr>
            <w:tcW w:w="1378" w:type="dxa"/>
            <w:gridSpan w:val="2"/>
            <w:noWrap w:val="0"/>
            <w:vAlign w:val="center"/>
          </w:tcPr>
          <w:p w14:paraId="41CB8B77">
            <w:pPr>
              <w:spacing w:line="400" w:lineRule="exact"/>
              <w:jc w:val="center"/>
              <w:rPr>
                <w:sz w:val="24"/>
              </w:rPr>
            </w:pPr>
            <w:r>
              <w:rPr>
                <w:sz w:val="24"/>
              </w:rPr>
              <w:t>行政处罚</w:t>
            </w:r>
          </w:p>
        </w:tc>
        <w:tc>
          <w:tcPr>
            <w:tcW w:w="3418" w:type="dxa"/>
            <w:gridSpan w:val="2"/>
            <w:noWrap w:val="0"/>
            <w:vAlign w:val="center"/>
          </w:tcPr>
          <w:p w14:paraId="4950F409">
            <w:pPr>
              <w:spacing w:line="400" w:lineRule="exact"/>
              <w:ind w:left="31" w:leftChars="15" w:right="31" w:rightChars="15"/>
              <w:rPr>
                <w:sz w:val="24"/>
              </w:rPr>
            </w:pPr>
            <w:r>
              <w:rPr>
                <w:sz w:val="24"/>
              </w:rPr>
              <w:t>对使用国家明令淘汰的用能设备或者生产工艺的处罚</w:t>
            </w:r>
          </w:p>
        </w:tc>
        <w:tc>
          <w:tcPr>
            <w:tcW w:w="1738" w:type="dxa"/>
            <w:noWrap w:val="0"/>
            <w:vAlign w:val="center"/>
          </w:tcPr>
          <w:p w14:paraId="3D7426F0">
            <w:pPr>
              <w:spacing w:line="400" w:lineRule="exact"/>
              <w:jc w:val="center"/>
              <w:rPr>
                <w:rFonts w:hint="eastAsia"/>
                <w:sz w:val="24"/>
              </w:rPr>
            </w:pPr>
            <w:r>
              <w:rPr>
                <w:rFonts w:hint="eastAsia"/>
                <w:sz w:val="24"/>
              </w:rPr>
              <w:t>市、县</w:t>
            </w:r>
          </w:p>
        </w:tc>
        <w:tc>
          <w:tcPr>
            <w:tcW w:w="1704" w:type="dxa"/>
            <w:noWrap w:val="0"/>
            <w:vAlign w:val="center"/>
          </w:tcPr>
          <w:p w14:paraId="2F562063">
            <w:pPr>
              <w:spacing w:line="400" w:lineRule="exact"/>
              <w:rPr>
                <w:sz w:val="24"/>
              </w:rPr>
            </w:pPr>
          </w:p>
        </w:tc>
      </w:tr>
      <w:tr w14:paraId="37378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ED0E1C">
            <w:pPr>
              <w:spacing w:line="400" w:lineRule="exact"/>
              <w:jc w:val="center"/>
              <w:rPr>
                <w:sz w:val="24"/>
              </w:rPr>
            </w:pPr>
            <w:r>
              <w:rPr>
                <w:sz w:val="24"/>
              </w:rPr>
              <w:t>19</w:t>
            </w:r>
          </w:p>
        </w:tc>
        <w:tc>
          <w:tcPr>
            <w:tcW w:w="1378" w:type="dxa"/>
            <w:gridSpan w:val="2"/>
            <w:noWrap w:val="0"/>
            <w:vAlign w:val="center"/>
          </w:tcPr>
          <w:p w14:paraId="30A78F0F">
            <w:pPr>
              <w:spacing w:line="400" w:lineRule="exact"/>
              <w:jc w:val="center"/>
              <w:rPr>
                <w:sz w:val="24"/>
              </w:rPr>
            </w:pPr>
            <w:r>
              <w:rPr>
                <w:sz w:val="24"/>
              </w:rPr>
              <w:t>行政处罚</w:t>
            </w:r>
          </w:p>
        </w:tc>
        <w:tc>
          <w:tcPr>
            <w:tcW w:w="3418" w:type="dxa"/>
            <w:gridSpan w:val="2"/>
            <w:noWrap w:val="0"/>
            <w:vAlign w:val="center"/>
          </w:tcPr>
          <w:p w14:paraId="40F1AA0D">
            <w:pPr>
              <w:spacing w:line="400" w:lineRule="exact"/>
              <w:ind w:left="31" w:leftChars="15" w:right="31" w:rightChars="15"/>
              <w:rPr>
                <w:sz w:val="24"/>
              </w:rPr>
            </w:pPr>
            <w:r>
              <w:rPr>
                <w:sz w:val="24"/>
              </w:rPr>
              <w:t>对生产单位超过单位产品能耗限额标准用能的处罚</w:t>
            </w:r>
          </w:p>
        </w:tc>
        <w:tc>
          <w:tcPr>
            <w:tcW w:w="1738" w:type="dxa"/>
            <w:noWrap w:val="0"/>
            <w:vAlign w:val="center"/>
          </w:tcPr>
          <w:p w14:paraId="0A36F01C">
            <w:pPr>
              <w:spacing w:line="400" w:lineRule="exact"/>
              <w:jc w:val="center"/>
              <w:rPr>
                <w:rFonts w:hint="eastAsia"/>
                <w:sz w:val="24"/>
              </w:rPr>
            </w:pPr>
            <w:r>
              <w:rPr>
                <w:rFonts w:hint="eastAsia"/>
                <w:sz w:val="24"/>
              </w:rPr>
              <w:t>市、县</w:t>
            </w:r>
          </w:p>
        </w:tc>
        <w:tc>
          <w:tcPr>
            <w:tcW w:w="1704" w:type="dxa"/>
            <w:noWrap w:val="0"/>
            <w:vAlign w:val="center"/>
          </w:tcPr>
          <w:p w14:paraId="615C564D">
            <w:pPr>
              <w:spacing w:line="400" w:lineRule="exact"/>
              <w:rPr>
                <w:sz w:val="24"/>
              </w:rPr>
            </w:pPr>
          </w:p>
        </w:tc>
      </w:tr>
      <w:tr w14:paraId="53590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76C9EA4">
            <w:pPr>
              <w:spacing w:line="400" w:lineRule="exact"/>
              <w:jc w:val="center"/>
              <w:rPr>
                <w:sz w:val="24"/>
              </w:rPr>
            </w:pPr>
            <w:r>
              <w:rPr>
                <w:sz w:val="24"/>
              </w:rPr>
              <w:t>20</w:t>
            </w:r>
          </w:p>
        </w:tc>
        <w:tc>
          <w:tcPr>
            <w:tcW w:w="1378" w:type="dxa"/>
            <w:gridSpan w:val="2"/>
            <w:noWrap w:val="0"/>
            <w:vAlign w:val="center"/>
          </w:tcPr>
          <w:p w14:paraId="1250AEB9">
            <w:pPr>
              <w:spacing w:line="400" w:lineRule="exact"/>
              <w:jc w:val="center"/>
              <w:rPr>
                <w:sz w:val="24"/>
              </w:rPr>
            </w:pPr>
            <w:r>
              <w:rPr>
                <w:sz w:val="24"/>
              </w:rPr>
              <w:t>行政处罚</w:t>
            </w:r>
          </w:p>
        </w:tc>
        <w:tc>
          <w:tcPr>
            <w:tcW w:w="3418" w:type="dxa"/>
            <w:gridSpan w:val="2"/>
            <w:noWrap w:val="0"/>
            <w:vAlign w:val="center"/>
          </w:tcPr>
          <w:p w14:paraId="59EC8524">
            <w:pPr>
              <w:spacing w:line="400" w:lineRule="exact"/>
              <w:ind w:left="31" w:leftChars="15" w:right="31" w:rightChars="15"/>
              <w:rPr>
                <w:sz w:val="24"/>
              </w:rPr>
            </w:pPr>
            <w:r>
              <w:rPr>
                <w:sz w:val="24"/>
              </w:rPr>
              <w:t>对危害供电、用电安全或者扰乱供电、用电秩序的处罚</w:t>
            </w:r>
          </w:p>
        </w:tc>
        <w:tc>
          <w:tcPr>
            <w:tcW w:w="1738" w:type="dxa"/>
            <w:noWrap w:val="0"/>
            <w:vAlign w:val="center"/>
          </w:tcPr>
          <w:p w14:paraId="6D9D3932">
            <w:pPr>
              <w:spacing w:line="400" w:lineRule="exact"/>
              <w:jc w:val="center"/>
              <w:rPr>
                <w:rFonts w:hint="eastAsia"/>
                <w:sz w:val="24"/>
              </w:rPr>
            </w:pPr>
            <w:r>
              <w:rPr>
                <w:rFonts w:hint="eastAsia"/>
                <w:sz w:val="24"/>
              </w:rPr>
              <w:t>市、县</w:t>
            </w:r>
          </w:p>
        </w:tc>
        <w:tc>
          <w:tcPr>
            <w:tcW w:w="1704" w:type="dxa"/>
            <w:noWrap w:val="0"/>
            <w:vAlign w:val="center"/>
          </w:tcPr>
          <w:p w14:paraId="1C4C5108">
            <w:pPr>
              <w:spacing w:line="400" w:lineRule="exact"/>
              <w:rPr>
                <w:sz w:val="24"/>
              </w:rPr>
            </w:pPr>
          </w:p>
        </w:tc>
      </w:tr>
      <w:tr w14:paraId="240E1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D6A890D">
            <w:pPr>
              <w:spacing w:line="400" w:lineRule="exact"/>
              <w:jc w:val="center"/>
              <w:rPr>
                <w:sz w:val="24"/>
              </w:rPr>
            </w:pPr>
            <w:r>
              <w:rPr>
                <w:sz w:val="24"/>
              </w:rPr>
              <w:t>21</w:t>
            </w:r>
          </w:p>
        </w:tc>
        <w:tc>
          <w:tcPr>
            <w:tcW w:w="1378" w:type="dxa"/>
            <w:gridSpan w:val="2"/>
            <w:noWrap w:val="0"/>
            <w:vAlign w:val="center"/>
          </w:tcPr>
          <w:p w14:paraId="5E8CD8BF">
            <w:pPr>
              <w:spacing w:line="400" w:lineRule="exact"/>
              <w:jc w:val="center"/>
              <w:rPr>
                <w:sz w:val="24"/>
              </w:rPr>
            </w:pPr>
            <w:r>
              <w:rPr>
                <w:sz w:val="24"/>
              </w:rPr>
              <w:t>行政处罚</w:t>
            </w:r>
          </w:p>
        </w:tc>
        <w:tc>
          <w:tcPr>
            <w:tcW w:w="3418" w:type="dxa"/>
            <w:gridSpan w:val="2"/>
            <w:noWrap w:val="0"/>
            <w:vAlign w:val="center"/>
          </w:tcPr>
          <w:p w14:paraId="2399AE4B">
            <w:pPr>
              <w:spacing w:line="400" w:lineRule="exact"/>
              <w:ind w:left="31" w:leftChars="15" w:right="31" w:rightChars="15"/>
              <w:rPr>
                <w:sz w:val="24"/>
              </w:rPr>
            </w:pPr>
            <w:r>
              <w:rPr>
                <w:sz w:val="24"/>
              </w:rPr>
              <w:t>对盗窃电能的处罚</w:t>
            </w:r>
          </w:p>
        </w:tc>
        <w:tc>
          <w:tcPr>
            <w:tcW w:w="1738" w:type="dxa"/>
            <w:noWrap w:val="0"/>
            <w:vAlign w:val="center"/>
          </w:tcPr>
          <w:p w14:paraId="49A84A03">
            <w:pPr>
              <w:spacing w:line="400" w:lineRule="exact"/>
              <w:jc w:val="center"/>
              <w:rPr>
                <w:rFonts w:hint="eastAsia"/>
                <w:sz w:val="24"/>
              </w:rPr>
            </w:pPr>
            <w:r>
              <w:rPr>
                <w:rFonts w:hint="eastAsia"/>
                <w:sz w:val="24"/>
              </w:rPr>
              <w:t>市、县</w:t>
            </w:r>
          </w:p>
        </w:tc>
        <w:tc>
          <w:tcPr>
            <w:tcW w:w="1704" w:type="dxa"/>
            <w:noWrap w:val="0"/>
            <w:vAlign w:val="center"/>
          </w:tcPr>
          <w:p w14:paraId="40D209EE">
            <w:pPr>
              <w:spacing w:line="400" w:lineRule="exact"/>
              <w:rPr>
                <w:sz w:val="24"/>
              </w:rPr>
            </w:pPr>
          </w:p>
        </w:tc>
      </w:tr>
      <w:tr w14:paraId="1D8CE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C6797F">
            <w:pPr>
              <w:spacing w:line="400" w:lineRule="exact"/>
              <w:jc w:val="center"/>
              <w:rPr>
                <w:sz w:val="24"/>
              </w:rPr>
            </w:pPr>
            <w:r>
              <w:rPr>
                <w:sz w:val="24"/>
              </w:rPr>
              <w:t>22</w:t>
            </w:r>
          </w:p>
        </w:tc>
        <w:tc>
          <w:tcPr>
            <w:tcW w:w="1378" w:type="dxa"/>
            <w:gridSpan w:val="2"/>
            <w:noWrap w:val="0"/>
            <w:vAlign w:val="center"/>
          </w:tcPr>
          <w:p w14:paraId="366EC53D">
            <w:pPr>
              <w:spacing w:line="400" w:lineRule="exact"/>
              <w:jc w:val="center"/>
              <w:rPr>
                <w:sz w:val="24"/>
              </w:rPr>
            </w:pPr>
            <w:r>
              <w:rPr>
                <w:sz w:val="24"/>
              </w:rPr>
              <w:t>行政处罚</w:t>
            </w:r>
          </w:p>
        </w:tc>
        <w:tc>
          <w:tcPr>
            <w:tcW w:w="3418" w:type="dxa"/>
            <w:gridSpan w:val="2"/>
            <w:noWrap w:val="0"/>
            <w:vAlign w:val="center"/>
          </w:tcPr>
          <w:p w14:paraId="44B60B0E">
            <w:pPr>
              <w:spacing w:line="400" w:lineRule="exact"/>
              <w:ind w:left="31" w:leftChars="15" w:right="31" w:rightChars="15"/>
              <w:rPr>
                <w:sz w:val="24"/>
              </w:rPr>
            </w:pPr>
            <w:r>
              <w:rPr>
                <w:sz w:val="24"/>
              </w:rPr>
              <w:t>对危害电力设施的处罚</w:t>
            </w:r>
          </w:p>
        </w:tc>
        <w:tc>
          <w:tcPr>
            <w:tcW w:w="1738" w:type="dxa"/>
            <w:noWrap w:val="0"/>
            <w:vAlign w:val="center"/>
          </w:tcPr>
          <w:p w14:paraId="73339FCF">
            <w:pPr>
              <w:spacing w:line="400" w:lineRule="exact"/>
              <w:jc w:val="center"/>
              <w:rPr>
                <w:rFonts w:hint="eastAsia"/>
                <w:sz w:val="24"/>
              </w:rPr>
            </w:pPr>
            <w:r>
              <w:rPr>
                <w:rFonts w:hint="eastAsia"/>
                <w:sz w:val="24"/>
              </w:rPr>
              <w:t>市、县</w:t>
            </w:r>
          </w:p>
        </w:tc>
        <w:tc>
          <w:tcPr>
            <w:tcW w:w="1704" w:type="dxa"/>
            <w:noWrap w:val="0"/>
            <w:vAlign w:val="center"/>
          </w:tcPr>
          <w:p w14:paraId="670490BC">
            <w:pPr>
              <w:spacing w:line="400" w:lineRule="exact"/>
              <w:rPr>
                <w:sz w:val="24"/>
              </w:rPr>
            </w:pPr>
          </w:p>
        </w:tc>
      </w:tr>
      <w:tr w14:paraId="0D1A5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F03D096">
            <w:pPr>
              <w:spacing w:line="400" w:lineRule="exact"/>
              <w:jc w:val="center"/>
              <w:rPr>
                <w:sz w:val="24"/>
              </w:rPr>
            </w:pPr>
            <w:r>
              <w:rPr>
                <w:sz w:val="24"/>
              </w:rPr>
              <w:t>23</w:t>
            </w:r>
          </w:p>
        </w:tc>
        <w:tc>
          <w:tcPr>
            <w:tcW w:w="1378" w:type="dxa"/>
            <w:gridSpan w:val="2"/>
            <w:noWrap w:val="0"/>
            <w:vAlign w:val="center"/>
          </w:tcPr>
          <w:p w14:paraId="18A902E0">
            <w:pPr>
              <w:spacing w:line="400" w:lineRule="exact"/>
              <w:jc w:val="center"/>
              <w:rPr>
                <w:sz w:val="24"/>
              </w:rPr>
            </w:pPr>
            <w:r>
              <w:rPr>
                <w:sz w:val="24"/>
              </w:rPr>
              <w:t>行政处罚</w:t>
            </w:r>
          </w:p>
        </w:tc>
        <w:tc>
          <w:tcPr>
            <w:tcW w:w="3418" w:type="dxa"/>
            <w:gridSpan w:val="2"/>
            <w:noWrap w:val="0"/>
            <w:vAlign w:val="center"/>
          </w:tcPr>
          <w:p w14:paraId="3C236BF9">
            <w:pPr>
              <w:spacing w:line="400" w:lineRule="exact"/>
              <w:ind w:left="31" w:leftChars="15" w:right="31" w:rightChars="15"/>
              <w:rPr>
                <w:sz w:val="24"/>
              </w:rPr>
            </w:pPr>
            <w:r>
              <w:rPr>
                <w:sz w:val="24"/>
              </w:rPr>
              <w:t>对供电企业擅自中断供电或者未按时恢复供电的处罚</w:t>
            </w:r>
          </w:p>
        </w:tc>
        <w:tc>
          <w:tcPr>
            <w:tcW w:w="1738" w:type="dxa"/>
            <w:noWrap w:val="0"/>
            <w:vAlign w:val="center"/>
          </w:tcPr>
          <w:p w14:paraId="3713EB65">
            <w:pPr>
              <w:spacing w:line="400" w:lineRule="exact"/>
              <w:jc w:val="center"/>
              <w:rPr>
                <w:rFonts w:hint="eastAsia"/>
                <w:sz w:val="24"/>
              </w:rPr>
            </w:pPr>
            <w:r>
              <w:rPr>
                <w:rFonts w:hint="eastAsia"/>
                <w:sz w:val="24"/>
              </w:rPr>
              <w:t>市、县</w:t>
            </w:r>
          </w:p>
        </w:tc>
        <w:tc>
          <w:tcPr>
            <w:tcW w:w="1704" w:type="dxa"/>
            <w:noWrap w:val="0"/>
            <w:vAlign w:val="center"/>
          </w:tcPr>
          <w:p w14:paraId="3878CA9C">
            <w:pPr>
              <w:spacing w:line="400" w:lineRule="exact"/>
              <w:rPr>
                <w:sz w:val="24"/>
              </w:rPr>
            </w:pPr>
          </w:p>
        </w:tc>
      </w:tr>
      <w:tr w14:paraId="66F9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6B3221">
            <w:pPr>
              <w:spacing w:line="400" w:lineRule="exact"/>
              <w:jc w:val="center"/>
              <w:rPr>
                <w:sz w:val="24"/>
              </w:rPr>
            </w:pPr>
            <w:r>
              <w:rPr>
                <w:sz w:val="24"/>
              </w:rPr>
              <w:t>24</w:t>
            </w:r>
          </w:p>
        </w:tc>
        <w:tc>
          <w:tcPr>
            <w:tcW w:w="1378" w:type="dxa"/>
            <w:gridSpan w:val="2"/>
            <w:noWrap w:val="0"/>
            <w:vAlign w:val="center"/>
          </w:tcPr>
          <w:p w14:paraId="20FB2175">
            <w:pPr>
              <w:spacing w:line="400" w:lineRule="exact"/>
              <w:jc w:val="center"/>
              <w:rPr>
                <w:sz w:val="24"/>
              </w:rPr>
            </w:pPr>
            <w:r>
              <w:rPr>
                <w:sz w:val="24"/>
              </w:rPr>
              <w:t>行政处罚</w:t>
            </w:r>
          </w:p>
        </w:tc>
        <w:tc>
          <w:tcPr>
            <w:tcW w:w="3418" w:type="dxa"/>
            <w:gridSpan w:val="2"/>
            <w:noWrap w:val="0"/>
            <w:vAlign w:val="center"/>
          </w:tcPr>
          <w:p w14:paraId="43FB9A33">
            <w:pPr>
              <w:spacing w:line="400" w:lineRule="exact"/>
              <w:ind w:left="31" w:leftChars="15" w:right="31" w:rightChars="15"/>
              <w:rPr>
                <w:sz w:val="24"/>
              </w:rPr>
            </w:pPr>
            <w:r>
              <w:rPr>
                <w:sz w:val="24"/>
              </w:rPr>
              <w:t>对招标人以不合理的条件限制或者排斥潜在投标人，对潜在投标人实行歧视待遇，强制要求投标人组成联合体共同投标，或者限制投标人之间竞争的处罚</w:t>
            </w:r>
          </w:p>
        </w:tc>
        <w:tc>
          <w:tcPr>
            <w:tcW w:w="1738" w:type="dxa"/>
            <w:noWrap w:val="0"/>
            <w:vAlign w:val="center"/>
          </w:tcPr>
          <w:p w14:paraId="36652FE1">
            <w:pPr>
              <w:spacing w:line="400" w:lineRule="exact"/>
              <w:jc w:val="center"/>
              <w:rPr>
                <w:rFonts w:hint="eastAsia"/>
                <w:sz w:val="24"/>
              </w:rPr>
            </w:pPr>
            <w:r>
              <w:rPr>
                <w:rFonts w:hint="eastAsia"/>
                <w:sz w:val="24"/>
              </w:rPr>
              <w:t>市、县</w:t>
            </w:r>
          </w:p>
        </w:tc>
        <w:tc>
          <w:tcPr>
            <w:tcW w:w="1704" w:type="dxa"/>
            <w:noWrap w:val="0"/>
            <w:vAlign w:val="center"/>
          </w:tcPr>
          <w:p w14:paraId="3B7AC2AA">
            <w:pPr>
              <w:spacing w:line="400" w:lineRule="exact"/>
              <w:rPr>
                <w:sz w:val="24"/>
              </w:rPr>
            </w:pPr>
          </w:p>
        </w:tc>
      </w:tr>
      <w:tr w14:paraId="0E84B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4EF1C98">
            <w:pPr>
              <w:spacing w:line="400" w:lineRule="exact"/>
              <w:jc w:val="center"/>
              <w:rPr>
                <w:sz w:val="24"/>
              </w:rPr>
            </w:pPr>
            <w:r>
              <w:rPr>
                <w:sz w:val="24"/>
              </w:rPr>
              <w:t>25</w:t>
            </w:r>
          </w:p>
        </w:tc>
        <w:tc>
          <w:tcPr>
            <w:tcW w:w="1378" w:type="dxa"/>
            <w:gridSpan w:val="2"/>
            <w:noWrap w:val="0"/>
            <w:vAlign w:val="center"/>
          </w:tcPr>
          <w:p w14:paraId="733DD4C1">
            <w:pPr>
              <w:spacing w:line="400" w:lineRule="exact"/>
              <w:jc w:val="center"/>
              <w:rPr>
                <w:sz w:val="24"/>
              </w:rPr>
            </w:pPr>
            <w:r>
              <w:rPr>
                <w:sz w:val="24"/>
              </w:rPr>
              <w:t>行政处罚</w:t>
            </w:r>
          </w:p>
        </w:tc>
        <w:tc>
          <w:tcPr>
            <w:tcW w:w="3418" w:type="dxa"/>
            <w:gridSpan w:val="2"/>
            <w:noWrap w:val="0"/>
            <w:vAlign w:val="center"/>
          </w:tcPr>
          <w:p w14:paraId="4748BB0E">
            <w:pPr>
              <w:spacing w:line="400" w:lineRule="exact"/>
              <w:ind w:left="31" w:leftChars="15" w:right="31" w:rightChars="15"/>
              <w:rPr>
                <w:sz w:val="24"/>
              </w:rPr>
            </w:pPr>
            <w:r>
              <w:rPr>
                <w:sz w:val="24"/>
              </w:rPr>
              <w:t>对依法必须进行招标的项目的招标人向他人透露已获取招标文件的潜在投标人的名称、数量或者可能影响公平竞争的有关招标投标的其他情况，或者泄露标底的处罚</w:t>
            </w:r>
          </w:p>
        </w:tc>
        <w:tc>
          <w:tcPr>
            <w:tcW w:w="1738" w:type="dxa"/>
            <w:noWrap w:val="0"/>
            <w:vAlign w:val="center"/>
          </w:tcPr>
          <w:p w14:paraId="0EBA558E">
            <w:pPr>
              <w:spacing w:line="400" w:lineRule="exact"/>
              <w:jc w:val="center"/>
              <w:rPr>
                <w:rFonts w:hint="eastAsia"/>
                <w:sz w:val="24"/>
              </w:rPr>
            </w:pPr>
            <w:r>
              <w:rPr>
                <w:rFonts w:hint="eastAsia"/>
                <w:sz w:val="24"/>
              </w:rPr>
              <w:t>市、县</w:t>
            </w:r>
          </w:p>
        </w:tc>
        <w:tc>
          <w:tcPr>
            <w:tcW w:w="1704" w:type="dxa"/>
            <w:noWrap w:val="0"/>
            <w:vAlign w:val="center"/>
          </w:tcPr>
          <w:p w14:paraId="74ADA5F5">
            <w:pPr>
              <w:spacing w:line="400" w:lineRule="exact"/>
              <w:rPr>
                <w:sz w:val="24"/>
              </w:rPr>
            </w:pPr>
          </w:p>
        </w:tc>
      </w:tr>
      <w:tr w14:paraId="702DE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C031B62">
            <w:pPr>
              <w:spacing w:line="400" w:lineRule="exact"/>
              <w:jc w:val="center"/>
              <w:rPr>
                <w:sz w:val="24"/>
              </w:rPr>
            </w:pPr>
            <w:r>
              <w:rPr>
                <w:sz w:val="24"/>
              </w:rPr>
              <w:t>26</w:t>
            </w:r>
          </w:p>
        </w:tc>
        <w:tc>
          <w:tcPr>
            <w:tcW w:w="1378" w:type="dxa"/>
            <w:gridSpan w:val="2"/>
            <w:noWrap w:val="0"/>
            <w:vAlign w:val="center"/>
          </w:tcPr>
          <w:p w14:paraId="68F177C9">
            <w:pPr>
              <w:spacing w:line="400" w:lineRule="exact"/>
              <w:jc w:val="center"/>
              <w:rPr>
                <w:sz w:val="24"/>
              </w:rPr>
            </w:pPr>
            <w:r>
              <w:rPr>
                <w:sz w:val="24"/>
              </w:rPr>
              <w:t>行政处罚</w:t>
            </w:r>
          </w:p>
        </w:tc>
        <w:tc>
          <w:tcPr>
            <w:tcW w:w="3418" w:type="dxa"/>
            <w:gridSpan w:val="2"/>
            <w:noWrap w:val="0"/>
            <w:vAlign w:val="center"/>
          </w:tcPr>
          <w:p w14:paraId="3F53EA23">
            <w:pPr>
              <w:spacing w:line="400" w:lineRule="exact"/>
              <w:ind w:left="31" w:leftChars="15" w:right="31" w:rightChars="15"/>
              <w:rPr>
                <w:sz w:val="24"/>
              </w:rPr>
            </w:pPr>
            <w:r>
              <w:rPr>
                <w:sz w:val="24"/>
              </w:rPr>
              <w:t>对招标人在评标委员会依法推荐的中标候选人以外确定中标人，依法必须进行招标的项目在所有投标被评标委员会否决后自行确定中标人的处罚</w:t>
            </w:r>
          </w:p>
        </w:tc>
        <w:tc>
          <w:tcPr>
            <w:tcW w:w="1738" w:type="dxa"/>
            <w:noWrap w:val="0"/>
            <w:vAlign w:val="center"/>
          </w:tcPr>
          <w:p w14:paraId="0945418F">
            <w:pPr>
              <w:spacing w:line="400" w:lineRule="exact"/>
              <w:jc w:val="center"/>
              <w:rPr>
                <w:rFonts w:hint="eastAsia"/>
                <w:sz w:val="24"/>
              </w:rPr>
            </w:pPr>
            <w:r>
              <w:rPr>
                <w:rFonts w:hint="eastAsia"/>
                <w:sz w:val="24"/>
              </w:rPr>
              <w:t>市、县</w:t>
            </w:r>
          </w:p>
        </w:tc>
        <w:tc>
          <w:tcPr>
            <w:tcW w:w="1704" w:type="dxa"/>
            <w:noWrap w:val="0"/>
            <w:vAlign w:val="center"/>
          </w:tcPr>
          <w:p w14:paraId="7499748E">
            <w:pPr>
              <w:spacing w:line="400" w:lineRule="exact"/>
              <w:rPr>
                <w:sz w:val="24"/>
              </w:rPr>
            </w:pPr>
          </w:p>
        </w:tc>
      </w:tr>
      <w:tr w14:paraId="58E7D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8A2AEE">
            <w:pPr>
              <w:spacing w:line="400" w:lineRule="exact"/>
              <w:jc w:val="center"/>
              <w:rPr>
                <w:sz w:val="24"/>
              </w:rPr>
            </w:pPr>
            <w:r>
              <w:rPr>
                <w:sz w:val="24"/>
              </w:rPr>
              <w:t>27</w:t>
            </w:r>
          </w:p>
        </w:tc>
        <w:tc>
          <w:tcPr>
            <w:tcW w:w="1378" w:type="dxa"/>
            <w:gridSpan w:val="2"/>
            <w:noWrap w:val="0"/>
            <w:vAlign w:val="center"/>
          </w:tcPr>
          <w:p w14:paraId="4D0870B8">
            <w:pPr>
              <w:spacing w:line="400" w:lineRule="exact"/>
              <w:jc w:val="center"/>
              <w:rPr>
                <w:sz w:val="24"/>
              </w:rPr>
            </w:pPr>
            <w:r>
              <w:rPr>
                <w:sz w:val="24"/>
              </w:rPr>
              <w:t>行政处罚</w:t>
            </w:r>
          </w:p>
        </w:tc>
        <w:tc>
          <w:tcPr>
            <w:tcW w:w="3418" w:type="dxa"/>
            <w:gridSpan w:val="2"/>
            <w:noWrap w:val="0"/>
            <w:vAlign w:val="center"/>
          </w:tcPr>
          <w:p w14:paraId="7F73EB09">
            <w:pPr>
              <w:spacing w:line="400" w:lineRule="exact"/>
              <w:ind w:left="31" w:leftChars="15" w:right="31" w:rightChars="15"/>
              <w:rPr>
                <w:sz w:val="24"/>
              </w:rPr>
            </w:pPr>
            <w:r>
              <w:rPr>
                <w:spacing w:val="-6"/>
                <w:sz w:val="24"/>
              </w:rPr>
              <w:t>对招标人与中标人不按照招标文件和中标人的投标文件订立合同，或者招标人、中标人订立背离合同实质性内容的协议的处罚</w:t>
            </w:r>
          </w:p>
        </w:tc>
        <w:tc>
          <w:tcPr>
            <w:tcW w:w="1738" w:type="dxa"/>
            <w:noWrap w:val="0"/>
            <w:vAlign w:val="center"/>
          </w:tcPr>
          <w:p w14:paraId="43D0D02B">
            <w:pPr>
              <w:spacing w:line="400" w:lineRule="exact"/>
              <w:jc w:val="center"/>
              <w:rPr>
                <w:rFonts w:hint="eastAsia"/>
                <w:sz w:val="24"/>
              </w:rPr>
            </w:pPr>
            <w:r>
              <w:rPr>
                <w:rFonts w:hint="eastAsia"/>
                <w:sz w:val="24"/>
              </w:rPr>
              <w:t>市、县</w:t>
            </w:r>
          </w:p>
        </w:tc>
        <w:tc>
          <w:tcPr>
            <w:tcW w:w="1704" w:type="dxa"/>
            <w:noWrap w:val="0"/>
            <w:vAlign w:val="center"/>
          </w:tcPr>
          <w:p w14:paraId="6096249B">
            <w:pPr>
              <w:spacing w:line="400" w:lineRule="exact"/>
              <w:rPr>
                <w:sz w:val="24"/>
              </w:rPr>
            </w:pPr>
          </w:p>
        </w:tc>
      </w:tr>
      <w:tr w14:paraId="4FD75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6F6C33">
            <w:pPr>
              <w:spacing w:line="400" w:lineRule="exact"/>
              <w:jc w:val="center"/>
              <w:rPr>
                <w:sz w:val="24"/>
              </w:rPr>
            </w:pPr>
            <w:r>
              <w:rPr>
                <w:sz w:val="24"/>
              </w:rPr>
              <w:t>28</w:t>
            </w:r>
          </w:p>
        </w:tc>
        <w:tc>
          <w:tcPr>
            <w:tcW w:w="1378" w:type="dxa"/>
            <w:gridSpan w:val="2"/>
            <w:noWrap w:val="0"/>
            <w:vAlign w:val="center"/>
          </w:tcPr>
          <w:p w14:paraId="4A89CA2F">
            <w:pPr>
              <w:spacing w:line="400" w:lineRule="exact"/>
              <w:jc w:val="center"/>
              <w:rPr>
                <w:sz w:val="24"/>
              </w:rPr>
            </w:pPr>
            <w:r>
              <w:rPr>
                <w:sz w:val="24"/>
              </w:rPr>
              <w:t>行政处罚</w:t>
            </w:r>
          </w:p>
        </w:tc>
        <w:tc>
          <w:tcPr>
            <w:tcW w:w="3418" w:type="dxa"/>
            <w:gridSpan w:val="2"/>
            <w:noWrap w:val="0"/>
            <w:vAlign w:val="center"/>
          </w:tcPr>
          <w:p w14:paraId="2CF22831">
            <w:pPr>
              <w:spacing w:line="400" w:lineRule="exact"/>
              <w:ind w:left="31" w:leftChars="15" w:right="31" w:rightChars="15"/>
              <w:rPr>
                <w:sz w:val="24"/>
              </w:rPr>
            </w:pPr>
            <w:r>
              <w:rPr>
                <w:sz w:val="24"/>
              </w:rPr>
              <w:t>对招标代理机构在招标投标活动中违法违规行为的处罚</w:t>
            </w:r>
          </w:p>
        </w:tc>
        <w:tc>
          <w:tcPr>
            <w:tcW w:w="1738" w:type="dxa"/>
            <w:noWrap w:val="0"/>
            <w:vAlign w:val="center"/>
          </w:tcPr>
          <w:p w14:paraId="6CD6FBB7">
            <w:pPr>
              <w:spacing w:line="400" w:lineRule="exact"/>
              <w:jc w:val="center"/>
              <w:rPr>
                <w:rFonts w:hint="eastAsia"/>
                <w:sz w:val="24"/>
              </w:rPr>
            </w:pPr>
            <w:r>
              <w:rPr>
                <w:rFonts w:hint="eastAsia"/>
                <w:sz w:val="24"/>
              </w:rPr>
              <w:t>市、县</w:t>
            </w:r>
          </w:p>
        </w:tc>
        <w:tc>
          <w:tcPr>
            <w:tcW w:w="1704" w:type="dxa"/>
            <w:noWrap w:val="0"/>
            <w:vAlign w:val="center"/>
          </w:tcPr>
          <w:p w14:paraId="35AC90DF">
            <w:pPr>
              <w:spacing w:line="400" w:lineRule="exact"/>
              <w:rPr>
                <w:sz w:val="24"/>
              </w:rPr>
            </w:pPr>
          </w:p>
        </w:tc>
      </w:tr>
      <w:tr w14:paraId="238F3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EDBA8D3">
            <w:pPr>
              <w:spacing w:line="400" w:lineRule="exact"/>
              <w:jc w:val="center"/>
              <w:rPr>
                <w:sz w:val="24"/>
              </w:rPr>
            </w:pPr>
            <w:r>
              <w:rPr>
                <w:sz w:val="24"/>
              </w:rPr>
              <w:t>29</w:t>
            </w:r>
          </w:p>
        </w:tc>
        <w:tc>
          <w:tcPr>
            <w:tcW w:w="1378" w:type="dxa"/>
            <w:gridSpan w:val="2"/>
            <w:noWrap w:val="0"/>
            <w:vAlign w:val="center"/>
          </w:tcPr>
          <w:p w14:paraId="42429D71">
            <w:pPr>
              <w:spacing w:line="400" w:lineRule="exact"/>
              <w:jc w:val="center"/>
              <w:rPr>
                <w:sz w:val="24"/>
              </w:rPr>
            </w:pPr>
            <w:r>
              <w:rPr>
                <w:sz w:val="24"/>
              </w:rPr>
              <w:t>行政处罚</w:t>
            </w:r>
          </w:p>
        </w:tc>
        <w:tc>
          <w:tcPr>
            <w:tcW w:w="3418" w:type="dxa"/>
            <w:gridSpan w:val="2"/>
            <w:noWrap w:val="0"/>
            <w:vAlign w:val="center"/>
          </w:tcPr>
          <w:p w14:paraId="38EBE3C6">
            <w:pPr>
              <w:spacing w:line="400" w:lineRule="exact"/>
              <w:ind w:left="31" w:leftChars="15" w:right="31" w:rightChars="15"/>
              <w:rPr>
                <w:sz w:val="24"/>
              </w:rPr>
            </w:pPr>
            <w:r>
              <w:rPr>
                <w:sz w:val="24"/>
              </w:rPr>
              <w:t>对投标人相互串通投标或者与招标人串通投标，投标人以向招标人或者评标委员会成员行贿的手段谋取中标的处罚</w:t>
            </w:r>
          </w:p>
        </w:tc>
        <w:tc>
          <w:tcPr>
            <w:tcW w:w="1738" w:type="dxa"/>
            <w:noWrap w:val="0"/>
            <w:vAlign w:val="center"/>
          </w:tcPr>
          <w:p w14:paraId="5F998BD5">
            <w:pPr>
              <w:spacing w:line="400" w:lineRule="exact"/>
              <w:jc w:val="center"/>
              <w:rPr>
                <w:rFonts w:hint="eastAsia"/>
                <w:sz w:val="24"/>
              </w:rPr>
            </w:pPr>
            <w:r>
              <w:rPr>
                <w:rFonts w:hint="eastAsia"/>
                <w:sz w:val="24"/>
              </w:rPr>
              <w:t>市、县</w:t>
            </w:r>
          </w:p>
        </w:tc>
        <w:tc>
          <w:tcPr>
            <w:tcW w:w="1704" w:type="dxa"/>
            <w:noWrap w:val="0"/>
            <w:vAlign w:val="center"/>
          </w:tcPr>
          <w:p w14:paraId="412CD3D3">
            <w:pPr>
              <w:spacing w:line="400" w:lineRule="exact"/>
              <w:rPr>
                <w:sz w:val="24"/>
              </w:rPr>
            </w:pPr>
          </w:p>
        </w:tc>
      </w:tr>
      <w:tr w14:paraId="657E3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FC2483">
            <w:pPr>
              <w:spacing w:line="400" w:lineRule="exact"/>
              <w:jc w:val="center"/>
              <w:rPr>
                <w:sz w:val="24"/>
              </w:rPr>
            </w:pPr>
            <w:r>
              <w:rPr>
                <w:sz w:val="24"/>
              </w:rPr>
              <w:t>30</w:t>
            </w:r>
          </w:p>
        </w:tc>
        <w:tc>
          <w:tcPr>
            <w:tcW w:w="1378" w:type="dxa"/>
            <w:gridSpan w:val="2"/>
            <w:noWrap w:val="0"/>
            <w:vAlign w:val="center"/>
          </w:tcPr>
          <w:p w14:paraId="5F5EFE50">
            <w:pPr>
              <w:spacing w:line="400" w:lineRule="exact"/>
              <w:jc w:val="center"/>
              <w:rPr>
                <w:sz w:val="24"/>
              </w:rPr>
            </w:pPr>
            <w:r>
              <w:rPr>
                <w:sz w:val="24"/>
              </w:rPr>
              <w:t>行政处罚</w:t>
            </w:r>
          </w:p>
        </w:tc>
        <w:tc>
          <w:tcPr>
            <w:tcW w:w="3418" w:type="dxa"/>
            <w:gridSpan w:val="2"/>
            <w:noWrap w:val="0"/>
            <w:vAlign w:val="center"/>
          </w:tcPr>
          <w:p w14:paraId="7BF39CBE">
            <w:pPr>
              <w:spacing w:line="400" w:lineRule="exact"/>
              <w:ind w:left="31" w:leftChars="15" w:right="31" w:rightChars="15"/>
              <w:rPr>
                <w:sz w:val="24"/>
              </w:rPr>
            </w:pPr>
            <w:r>
              <w:rPr>
                <w:sz w:val="24"/>
              </w:rPr>
              <w:t>对投标人以他人名义投标或者以其他方式弄虚作假，骗取中标的处罚</w:t>
            </w:r>
          </w:p>
        </w:tc>
        <w:tc>
          <w:tcPr>
            <w:tcW w:w="1738" w:type="dxa"/>
            <w:noWrap w:val="0"/>
            <w:vAlign w:val="center"/>
          </w:tcPr>
          <w:p w14:paraId="5A824A56">
            <w:pPr>
              <w:spacing w:line="400" w:lineRule="exact"/>
              <w:jc w:val="center"/>
              <w:rPr>
                <w:rFonts w:hint="eastAsia"/>
                <w:sz w:val="24"/>
              </w:rPr>
            </w:pPr>
            <w:r>
              <w:rPr>
                <w:rFonts w:hint="eastAsia"/>
                <w:sz w:val="24"/>
              </w:rPr>
              <w:t>市、县</w:t>
            </w:r>
          </w:p>
        </w:tc>
        <w:tc>
          <w:tcPr>
            <w:tcW w:w="1704" w:type="dxa"/>
            <w:noWrap w:val="0"/>
            <w:vAlign w:val="center"/>
          </w:tcPr>
          <w:p w14:paraId="61940D6A">
            <w:pPr>
              <w:spacing w:line="400" w:lineRule="exact"/>
              <w:rPr>
                <w:sz w:val="24"/>
              </w:rPr>
            </w:pPr>
          </w:p>
        </w:tc>
      </w:tr>
      <w:tr w14:paraId="7F08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864DC1">
            <w:pPr>
              <w:spacing w:line="400" w:lineRule="exact"/>
              <w:jc w:val="center"/>
              <w:rPr>
                <w:sz w:val="24"/>
              </w:rPr>
            </w:pPr>
            <w:r>
              <w:rPr>
                <w:sz w:val="24"/>
              </w:rPr>
              <w:t>31</w:t>
            </w:r>
          </w:p>
        </w:tc>
        <w:tc>
          <w:tcPr>
            <w:tcW w:w="1378" w:type="dxa"/>
            <w:gridSpan w:val="2"/>
            <w:noWrap w:val="0"/>
            <w:vAlign w:val="center"/>
          </w:tcPr>
          <w:p w14:paraId="2912BFD2">
            <w:pPr>
              <w:spacing w:line="400" w:lineRule="exact"/>
              <w:jc w:val="center"/>
              <w:rPr>
                <w:sz w:val="24"/>
              </w:rPr>
            </w:pPr>
            <w:r>
              <w:rPr>
                <w:sz w:val="24"/>
              </w:rPr>
              <w:t>行政处罚</w:t>
            </w:r>
          </w:p>
        </w:tc>
        <w:tc>
          <w:tcPr>
            <w:tcW w:w="3418" w:type="dxa"/>
            <w:gridSpan w:val="2"/>
            <w:noWrap w:val="0"/>
            <w:vAlign w:val="center"/>
          </w:tcPr>
          <w:p w14:paraId="6D97DBBA">
            <w:pPr>
              <w:spacing w:line="400" w:lineRule="exact"/>
              <w:ind w:left="31" w:leftChars="15" w:right="31" w:rightChars="15"/>
              <w:rPr>
                <w:sz w:val="24"/>
              </w:rPr>
            </w:pPr>
            <w:r>
              <w:rPr>
                <w:sz w:val="24"/>
              </w:rPr>
              <w:t>对评标委员会成员在招标投标活动中违法违规行为的处罚</w:t>
            </w:r>
          </w:p>
        </w:tc>
        <w:tc>
          <w:tcPr>
            <w:tcW w:w="1738" w:type="dxa"/>
            <w:noWrap w:val="0"/>
            <w:vAlign w:val="center"/>
          </w:tcPr>
          <w:p w14:paraId="495E8B86">
            <w:pPr>
              <w:spacing w:line="400" w:lineRule="exact"/>
              <w:jc w:val="center"/>
              <w:rPr>
                <w:rFonts w:hint="eastAsia"/>
                <w:sz w:val="24"/>
              </w:rPr>
            </w:pPr>
            <w:r>
              <w:rPr>
                <w:rFonts w:hint="eastAsia"/>
                <w:sz w:val="24"/>
              </w:rPr>
              <w:t>市、县</w:t>
            </w:r>
          </w:p>
        </w:tc>
        <w:tc>
          <w:tcPr>
            <w:tcW w:w="1704" w:type="dxa"/>
            <w:noWrap w:val="0"/>
            <w:vAlign w:val="center"/>
          </w:tcPr>
          <w:p w14:paraId="2734DFA5">
            <w:pPr>
              <w:spacing w:line="400" w:lineRule="exact"/>
              <w:rPr>
                <w:sz w:val="24"/>
              </w:rPr>
            </w:pPr>
          </w:p>
        </w:tc>
      </w:tr>
      <w:tr w14:paraId="0106B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19AFA4">
            <w:pPr>
              <w:spacing w:line="400" w:lineRule="exact"/>
              <w:jc w:val="center"/>
              <w:rPr>
                <w:sz w:val="24"/>
              </w:rPr>
            </w:pPr>
            <w:r>
              <w:rPr>
                <w:sz w:val="24"/>
              </w:rPr>
              <w:t>32</w:t>
            </w:r>
          </w:p>
        </w:tc>
        <w:tc>
          <w:tcPr>
            <w:tcW w:w="1378" w:type="dxa"/>
            <w:gridSpan w:val="2"/>
            <w:noWrap w:val="0"/>
            <w:vAlign w:val="center"/>
          </w:tcPr>
          <w:p w14:paraId="5CF7F764">
            <w:pPr>
              <w:spacing w:line="400" w:lineRule="exact"/>
              <w:jc w:val="center"/>
              <w:rPr>
                <w:sz w:val="24"/>
              </w:rPr>
            </w:pPr>
            <w:r>
              <w:rPr>
                <w:sz w:val="24"/>
              </w:rPr>
              <w:t>行政处罚</w:t>
            </w:r>
          </w:p>
        </w:tc>
        <w:tc>
          <w:tcPr>
            <w:tcW w:w="3418" w:type="dxa"/>
            <w:gridSpan w:val="2"/>
            <w:noWrap w:val="0"/>
            <w:vAlign w:val="center"/>
          </w:tcPr>
          <w:p w14:paraId="669C3F6E">
            <w:pPr>
              <w:spacing w:line="400" w:lineRule="exact"/>
              <w:ind w:left="31" w:leftChars="15" w:right="31" w:rightChars="15"/>
              <w:rPr>
                <w:sz w:val="24"/>
              </w:rPr>
            </w:pPr>
            <w:r>
              <w:rPr>
                <w:sz w:val="24"/>
              </w:rPr>
              <w:t>对招标人依法应当公开招标而采用邀请招标等四类行为的处罚</w:t>
            </w:r>
          </w:p>
        </w:tc>
        <w:tc>
          <w:tcPr>
            <w:tcW w:w="1738" w:type="dxa"/>
            <w:noWrap w:val="0"/>
            <w:vAlign w:val="center"/>
          </w:tcPr>
          <w:p w14:paraId="5591A31F">
            <w:pPr>
              <w:spacing w:line="400" w:lineRule="exact"/>
              <w:jc w:val="center"/>
              <w:rPr>
                <w:rFonts w:hint="eastAsia"/>
                <w:sz w:val="24"/>
              </w:rPr>
            </w:pPr>
            <w:r>
              <w:rPr>
                <w:rFonts w:hint="eastAsia"/>
                <w:sz w:val="24"/>
              </w:rPr>
              <w:t>市、县</w:t>
            </w:r>
          </w:p>
        </w:tc>
        <w:tc>
          <w:tcPr>
            <w:tcW w:w="1704" w:type="dxa"/>
            <w:noWrap w:val="0"/>
            <w:vAlign w:val="center"/>
          </w:tcPr>
          <w:p w14:paraId="52E21C00">
            <w:pPr>
              <w:spacing w:line="400" w:lineRule="exact"/>
              <w:rPr>
                <w:sz w:val="24"/>
              </w:rPr>
            </w:pPr>
          </w:p>
        </w:tc>
      </w:tr>
      <w:tr w14:paraId="1DF74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C9587E">
            <w:pPr>
              <w:spacing w:line="400" w:lineRule="exact"/>
              <w:jc w:val="center"/>
              <w:rPr>
                <w:sz w:val="24"/>
              </w:rPr>
            </w:pPr>
            <w:r>
              <w:rPr>
                <w:sz w:val="24"/>
              </w:rPr>
              <w:t>33</w:t>
            </w:r>
          </w:p>
        </w:tc>
        <w:tc>
          <w:tcPr>
            <w:tcW w:w="1378" w:type="dxa"/>
            <w:gridSpan w:val="2"/>
            <w:noWrap w:val="0"/>
            <w:vAlign w:val="center"/>
          </w:tcPr>
          <w:p w14:paraId="6069DD2B">
            <w:pPr>
              <w:spacing w:line="400" w:lineRule="exact"/>
              <w:jc w:val="center"/>
              <w:rPr>
                <w:sz w:val="24"/>
              </w:rPr>
            </w:pPr>
            <w:r>
              <w:rPr>
                <w:sz w:val="24"/>
              </w:rPr>
              <w:t>行政处罚</w:t>
            </w:r>
          </w:p>
        </w:tc>
        <w:tc>
          <w:tcPr>
            <w:tcW w:w="3418" w:type="dxa"/>
            <w:gridSpan w:val="2"/>
            <w:noWrap w:val="0"/>
            <w:vAlign w:val="center"/>
          </w:tcPr>
          <w:p w14:paraId="31C1D473">
            <w:pPr>
              <w:spacing w:line="400" w:lineRule="exact"/>
              <w:ind w:left="31" w:leftChars="15" w:right="31" w:rightChars="15"/>
              <w:rPr>
                <w:sz w:val="24"/>
              </w:rPr>
            </w:pPr>
            <w:r>
              <w:rPr>
                <w:sz w:val="24"/>
              </w:rPr>
              <w:t>对招标人违规收取投标保证金、履约保证金或者不按照规定退还投标保证金及银行同期存款利息的处罚</w:t>
            </w:r>
          </w:p>
        </w:tc>
        <w:tc>
          <w:tcPr>
            <w:tcW w:w="1738" w:type="dxa"/>
            <w:noWrap w:val="0"/>
            <w:vAlign w:val="center"/>
          </w:tcPr>
          <w:p w14:paraId="5D6B1703">
            <w:pPr>
              <w:spacing w:line="400" w:lineRule="exact"/>
              <w:jc w:val="center"/>
              <w:rPr>
                <w:rFonts w:hint="eastAsia"/>
                <w:sz w:val="24"/>
              </w:rPr>
            </w:pPr>
            <w:r>
              <w:rPr>
                <w:rFonts w:hint="eastAsia"/>
                <w:sz w:val="24"/>
              </w:rPr>
              <w:t>市、县</w:t>
            </w:r>
          </w:p>
        </w:tc>
        <w:tc>
          <w:tcPr>
            <w:tcW w:w="1704" w:type="dxa"/>
            <w:noWrap w:val="0"/>
            <w:vAlign w:val="center"/>
          </w:tcPr>
          <w:p w14:paraId="40081E05">
            <w:pPr>
              <w:spacing w:line="400" w:lineRule="exact"/>
              <w:rPr>
                <w:sz w:val="24"/>
              </w:rPr>
            </w:pPr>
          </w:p>
        </w:tc>
      </w:tr>
      <w:tr w14:paraId="5F4FD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5C96C9">
            <w:pPr>
              <w:spacing w:line="400" w:lineRule="exact"/>
              <w:jc w:val="center"/>
              <w:rPr>
                <w:sz w:val="24"/>
              </w:rPr>
            </w:pPr>
            <w:r>
              <w:rPr>
                <w:sz w:val="24"/>
              </w:rPr>
              <w:t>34</w:t>
            </w:r>
          </w:p>
        </w:tc>
        <w:tc>
          <w:tcPr>
            <w:tcW w:w="1378" w:type="dxa"/>
            <w:gridSpan w:val="2"/>
            <w:noWrap w:val="0"/>
            <w:vAlign w:val="center"/>
          </w:tcPr>
          <w:p w14:paraId="7E0A78C0">
            <w:pPr>
              <w:spacing w:line="400" w:lineRule="exact"/>
              <w:jc w:val="center"/>
              <w:rPr>
                <w:sz w:val="24"/>
              </w:rPr>
            </w:pPr>
            <w:r>
              <w:rPr>
                <w:sz w:val="24"/>
              </w:rPr>
              <w:t>行政处罚</w:t>
            </w:r>
          </w:p>
        </w:tc>
        <w:tc>
          <w:tcPr>
            <w:tcW w:w="3418" w:type="dxa"/>
            <w:gridSpan w:val="2"/>
            <w:noWrap w:val="0"/>
            <w:vAlign w:val="center"/>
          </w:tcPr>
          <w:p w14:paraId="05FDE764">
            <w:pPr>
              <w:spacing w:line="400" w:lineRule="exact"/>
              <w:ind w:left="31" w:leftChars="15" w:right="31" w:rightChars="15"/>
              <w:rPr>
                <w:sz w:val="24"/>
              </w:rPr>
            </w:pPr>
            <w:r>
              <w:rPr>
                <w:sz w:val="24"/>
              </w:rPr>
              <w:t>对中标人无正当理由不与招标人订立合同，在签订合同时向招标人提出附加条件，或者不按照招标文件要求提交履约保证金的处罚</w:t>
            </w:r>
          </w:p>
        </w:tc>
        <w:tc>
          <w:tcPr>
            <w:tcW w:w="1738" w:type="dxa"/>
            <w:noWrap w:val="0"/>
            <w:vAlign w:val="center"/>
          </w:tcPr>
          <w:p w14:paraId="460810B8">
            <w:pPr>
              <w:spacing w:line="400" w:lineRule="exact"/>
              <w:jc w:val="center"/>
              <w:rPr>
                <w:rFonts w:hint="eastAsia"/>
                <w:sz w:val="24"/>
              </w:rPr>
            </w:pPr>
            <w:r>
              <w:rPr>
                <w:rFonts w:hint="eastAsia"/>
                <w:sz w:val="24"/>
              </w:rPr>
              <w:t>市、县</w:t>
            </w:r>
          </w:p>
        </w:tc>
        <w:tc>
          <w:tcPr>
            <w:tcW w:w="1704" w:type="dxa"/>
            <w:noWrap w:val="0"/>
            <w:vAlign w:val="center"/>
          </w:tcPr>
          <w:p w14:paraId="461367EA">
            <w:pPr>
              <w:spacing w:line="400" w:lineRule="exact"/>
              <w:rPr>
                <w:sz w:val="24"/>
              </w:rPr>
            </w:pPr>
          </w:p>
        </w:tc>
      </w:tr>
      <w:tr w14:paraId="3A24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C2DDC6">
            <w:pPr>
              <w:spacing w:line="400" w:lineRule="exact"/>
              <w:jc w:val="center"/>
              <w:rPr>
                <w:sz w:val="24"/>
              </w:rPr>
            </w:pPr>
            <w:r>
              <w:rPr>
                <w:sz w:val="24"/>
              </w:rPr>
              <w:t>35</w:t>
            </w:r>
          </w:p>
        </w:tc>
        <w:tc>
          <w:tcPr>
            <w:tcW w:w="1378" w:type="dxa"/>
            <w:gridSpan w:val="2"/>
            <w:noWrap w:val="0"/>
            <w:vAlign w:val="center"/>
          </w:tcPr>
          <w:p w14:paraId="6A10DD0F">
            <w:pPr>
              <w:spacing w:line="400" w:lineRule="exact"/>
              <w:jc w:val="center"/>
              <w:rPr>
                <w:sz w:val="24"/>
              </w:rPr>
            </w:pPr>
            <w:r>
              <w:rPr>
                <w:sz w:val="24"/>
              </w:rPr>
              <w:t>行政处罚</w:t>
            </w:r>
          </w:p>
        </w:tc>
        <w:tc>
          <w:tcPr>
            <w:tcW w:w="3418" w:type="dxa"/>
            <w:gridSpan w:val="2"/>
            <w:noWrap w:val="0"/>
            <w:vAlign w:val="center"/>
          </w:tcPr>
          <w:p w14:paraId="43504506">
            <w:pPr>
              <w:spacing w:line="400" w:lineRule="exact"/>
              <w:ind w:left="31" w:leftChars="15" w:right="31" w:rightChars="15"/>
              <w:rPr>
                <w:sz w:val="24"/>
              </w:rPr>
            </w:pPr>
            <w:r>
              <w:rPr>
                <w:sz w:val="24"/>
              </w:rPr>
              <w:t>对必须进行招标的项目而不招标的或以其他任何方式规避招标的处罚</w:t>
            </w:r>
          </w:p>
        </w:tc>
        <w:tc>
          <w:tcPr>
            <w:tcW w:w="1738" w:type="dxa"/>
            <w:noWrap w:val="0"/>
            <w:vAlign w:val="center"/>
          </w:tcPr>
          <w:p w14:paraId="6BCE1EBA">
            <w:pPr>
              <w:spacing w:line="400" w:lineRule="exact"/>
              <w:jc w:val="center"/>
              <w:rPr>
                <w:rFonts w:hint="eastAsia"/>
                <w:sz w:val="24"/>
              </w:rPr>
            </w:pPr>
            <w:r>
              <w:rPr>
                <w:rFonts w:hint="eastAsia"/>
                <w:sz w:val="24"/>
              </w:rPr>
              <w:t>市、县</w:t>
            </w:r>
          </w:p>
        </w:tc>
        <w:tc>
          <w:tcPr>
            <w:tcW w:w="1704" w:type="dxa"/>
            <w:noWrap w:val="0"/>
            <w:vAlign w:val="center"/>
          </w:tcPr>
          <w:p w14:paraId="5BFA3A93">
            <w:pPr>
              <w:spacing w:line="400" w:lineRule="exact"/>
              <w:rPr>
                <w:sz w:val="24"/>
              </w:rPr>
            </w:pPr>
          </w:p>
        </w:tc>
      </w:tr>
      <w:tr w14:paraId="66A43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7C394F9">
            <w:pPr>
              <w:spacing w:line="400" w:lineRule="exact"/>
              <w:jc w:val="center"/>
              <w:rPr>
                <w:sz w:val="24"/>
              </w:rPr>
            </w:pPr>
            <w:r>
              <w:rPr>
                <w:sz w:val="24"/>
              </w:rPr>
              <w:t>36</w:t>
            </w:r>
          </w:p>
        </w:tc>
        <w:tc>
          <w:tcPr>
            <w:tcW w:w="1378" w:type="dxa"/>
            <w:gridSpan w:val="2"/>
            <w:noWrap w:val="0"/>
            <w:vAlign w:val="center"/>
          </w:tcPr>
          <w:p w14:paraId="0D316A7D">
            <w:pPr>
              <w:spacing w:line="400" w:lineRule="exact"/>
              <w:jc w:val="center"/>
              <w:rPr>
                <w:sz w:val="24"/>
              </w:rPr>
            </w:pPr>
            <w:r>
              <w:rPr>
                <w:sz w:val="24"/>
              </w:rPr>
              <w:t>行政处罚</w:t>
            </w:r>
          </w:p>
        </w:tc>
        <w:tc>
          <w:tcPr>
            <w:tcW w:w="3418" w:type="dxa"/>
            <w:gridSpan w:val="2"/>
            <w:noWrap w:val="0"/>
            <w:vAlign w:val="center"/>
          </w:tcPr>
          <w:p w14:paraId="2C5E8F21">
            <w:pPr>
              <w:spacing w:line="400" w:lineRule="exact"/>
              <w:ind w:left="31" w:leftChars="15" w:right="31" w:rightChars="15"/>
              <w:rPr>
                <w:sz w:val="24"/>
              </w:rPr>
            </w:pPr>
            <w:r>
              <w:rPr>
                <w:sz w:val="24"/>
              </w:rPr>
              <w:t>对招标人或其委托的招标代理机构不从依法组建的评标专家库中抽取专家的处罚</w:t>
            </w:r>
          </w:p>
        </w:tc>
        <w:tc>
          <w:tcPr>
            <w:tcW w:w="1738" w:type="dxa"/>
            <w:noWrap w:val="0"/>
            <w:vAlign w:val="center"/>
          </w:tcPr>
          <w:p w14:paraId="75897BC8">
            <w:pPr>
              <w:spacing w:line="400" w:lineRule="exact"/>
              <w:jc w:val="center"/>
              <w:rPr>
                <w:rFonts w:hint="eastAsia"/>
                <w:sz w:val="24"/>
              </w:rPr>
            </w:pPr>
            <w:r>
              <w:rPr>
                <w:rFonts w:hint="eastAsia"/>
                <w:sz w:val="24"/>
              </w:rPr>
              <w:t>市、县</w:t>
            </w:r>
          </w:p>
        </w:tc>
        <w:tc>
          <w:tcPr>
            <w:tcW w:w="1704" w:type="dxa"/>
            <w:noWrap w:val="0"/>
            <w:vAlign w:val="center"/>
          </w:tcPr>
          <w:p w14:paraId="16BD7E98">
            <w:pPr>
              <w:spacing w:line="400" w:lineRule="exact"/>
              <w:rPr>
                <w:sz w:val="24"/>
              </w:rPr>
            </w:pPr>
          </w:p>
        </w:tc>
      </w:tr>
      <w:tr w14:paraId="7BA47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6248A53">
            <w:pPr>
              <w:spacing w:line="400" w:lineRule="exact"/>
              <w:jc w:val="center"/>
              <w:rPr>
                <w:sz w:val="24"/>
              </w:rPr>
            </w:pPr>
            <w:r>
              <w:rPr>
                <w:sz w:val="24"/>
              </w:rPr>
              <w:t>37</w:t>
            </w:r>
          </w:p>
        </w:tc>
        <w:tc>
          <w:tcPr>
            <w:tcW w:w="1378" w:type="dxa"/>
            <w:gridSpan w:val="2"/>
            <w:noWrap w:val="0"/>
            <w:vAlign w:val="center"/>
          </w:tcPr>
          <w:p w14:paraId="300E03BC">
            <w:pPr>
              <w:spacing w:line="400" w:lineRule="exact"/>
              <w:jc w:val="center"/>
              <w:rPr>
                <w:sz w:val="24"/>
              </w:rPr>
            </w:pPr>
            <w:r>
              <w:rPr>
                <w:sz w:val="24"/>
              </w:rPr>
              <w:t>行政处罚</w:t>
            </w:r>
          </w:p>
        </w:tc>
        <w:tc>
          <w:tcPr>
            <w:tcW w:w="3418" w:type="dxa"/>
            <w:gridSpan w:val="2"/>
            <w:noWrap w:val="0"/>
            <w:vAlign w:val="center"/>
          </w:tcPr>
          <w:p w14:paraId="3CB50E8C">
            <w:pPr>
              <w:spacing w:line="400" w:lineRule="exact"/>
              <w:ind w:left="31" w:leftChars="15" w:right="31" w:rightChars="15"/>
              <w:rPr>
                <w:sz w:val="24"/>
              </w:rPr>
            </w:pPr>
            <w:r>
              <w:rPr>
                <w:sz w:val="24"/>
              </w:rPr>
              <w:t>对招标人不按规定确认中标结果的处罚</w:t>
            </w:r>
          </w:p>
        </w:tc>
        <w:tc>
          <w:tcPr>
            <w:tcW w:w="1738" w:type="dxa"/>
            <w:noWrap w:val="0"/>
            <w:vAlign w:val="center"/>
          </w:tcPr>
          <w:p w14:paraId="287F2796">
            <w:pPr>
              <w:spacing w:line="400" w:lineRule="exact"/>
              <w:jc w:val="center"/>
              <w:rPr>
                <w:rFonts w:hint="eastAsia"/>
                <w:sz w:val="24"/>
              </w:rPr>
            </w:pPr>
            <w:r>
              <w:rPr>
                <w:rFonts w:hint="eastAsia"/>
                <w:sz w:val="24"/>
              </w:rPr>
              <w:t>市、县</w:t>
            </w:r>
          </w:p>
        </w:tc>
        <w:tc>
          <w:tcPr>
            <w:tcW w:w="1704" w:type="dxa"/>
            <w:noWrap w:val="0"/>
            <w:vAlign w:val="center"/>
          </w:tcPr>
          <w:p w14:paraId="41F246C2">
            <w:pPr>
              <w:spacing w:line="400" w:lineRule="exact"/>
              <w:rPr>
                <w:sz w:val="24"/>
              </w:rPr>
            </w:pPr>
          </w:p>
        </w:tc>
      </w:tr>
      <w:tr w14:paraId="0C124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E46016">
            <w:pPr>
              <w:spacing w:line="400" w:lineRule="exact"/>
              <w:jc w:val="center"/>
              <w:rPr>
                <w:sz w:val="24"/>
              </w:rPr>
            </w:pPr>
            <w:r>
              <w:rPr>
                <w:sz w:val="24"/>
              </w:rPr>
              <w:t>38</w:t>
            </w:r>
          </w:p>
        </w:tc>
        <w:tc>
          <w:tcPr>
            <w:tcW w:w="1378" w:type="dxa"/>
            <w:gridSpan w:val="2"/>
            <w:noWrap w:val="0"/>
            <w:vAlign w:val="center"/>
          </w:tcPr>
          <w:p w14:paraId="1FC5C412">
            <w:pPr>
              <w:spacing w:line="400" w:lineRule="exact"/>
              <w:jc w:val="center"/>
              <w:rPr>
                <w:sz w:val="24"/>
              </w:rPr>
            </w:pPr>
            <w:r>
              <w:rPr>
                <w:sz w:val="24"/>
              </w:rPr>
              <w:t>行政确认</w:t>
            </w:r>
          </w:p>
        </w:tc>
        <w:tc>
          <w:tcPr>
            <w:tcW w:w="3418" w:type="dxa"/>
            <w:gridSpan w:val="2"/>
            <w:noWrap w:val="0"/>
            <w:vAlign w:val="center"/>
          </w:tcPr>
          <w:p w14:paraId="07E044DE">
            <w:pPr>
              <w:spacing w:line="400" w:lineRule="exact"/>
              <w:ind w:left="31" w:leftChars="15" w:right="31" w:rightChars="15"/>
              <w:rPr>
                <w:sz w:val="24"/>
              </w:rPr>
            </w:pPr>
            <w:r>
              <w:rPr>
                <w:sz w:val="24"/>
              </w:rPr>
              <w:t>价格认定、复核</w:t>
            </w:r>
          </w:p>
        </w:tc>
        <w:tc>
          <w:tcPr>
            <w:tcW w:w="1738" w:type="dxa"/>
            <w:noWrap w:val="0"/>
            <w:vAlign w:val="center"/>
          </w:tcPr>
          <w:p w14:paraId="5D22D06A">
            <w:pPr>
              <w:spacing w:line="400" w:lineRule="exact"/>
              <w:jc w:val="center"/>
              <w:rPr>
                <w:rFonts w:hint="eastAsia"/>
                <w:sz w:val="24"/>
              </w:rPr>
            </w:pPr>
            <w:r>
              <w:rPr>
                <w:rFonts w:hint="eastAsia"/>
                <w:sz w:val="24"/>
              </w:rPr>
              <w:t>省、市、县</w:t>
            </w:r>
          </w:p>
        </w:tc>
        <w:tc>
          <w:tcPr>
            <w:tcW w:w="1704" w:type="dxa"/>
            <w:noWrap w:val="0"/>
            <w:vAlign w:val="center"/>
          </w:tcPr>
          <w:p w14:paraId="37E08086">
            <w:pPr>
              <w:spacing w:line="400" w:lineRule="exact"/>
              <w:rPr>
                <w:sz w:val="24"/>
              </w:rPr>
            </w:pPr>
          </w:p>
        </w:tc>
      </w:tr>
      <w:tr w14:paraId="176B7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3B99FA">
            <w:pPr>
              <w:spacing w:line="400" w:lineRule="exact"/>
              <w:jc w:val="center"/>
              <w:rPr>
                <w:sz w:val="24"/>
              </w:rPr>
            </w:pPr>
            <w:r>
              <w:rPr>
                <w:sz w:val="24"/>
              </w:rPr>
              <w:t>39</w:t>
            </w:r>
          </w:p>
        </w:tc>
        <w:tc>
          <w:tcPr>
            <w:tcW w:w="1378" w:type="dxa"/>
            <w:gridSpan w:val="2"/>
            <w:noWrap w:val="0"/>
            <w:vAlign w:val="center"/>
          </w:tcPr>
          <w:p w14:paraId="04C4F058">
            <w:pPr>
              <w:spacing w:line="400" w:lineRule="exact"/>
              <w:jc w:val="center"/>
              <w:rPr>
                <w:sz w:val="24"/>
              </w:rPr>
            </w:pPr>
            <w:r>
              <w:rPr>
                <w:sz w:val="24"/>
              </w:rPr>
              <w:t>行政确认</w:t>
            </w:r>
          </w:p>
        </w:tc>
        <w:tc>
          <w:tcPr>
            <w:tcW w:w="3418" w:type="dxa"/>
            <w:gridSpan w:val="2"/>
            <w:noWrap w:val="0"/>
            <w:vAlign w:val="center"/>
          </w:tcPr>
          <w:p w14:paraId="63D4BCDE">
            <w:pPr>
              <w:spacing w:line="400" w:lineRule="exact"/>
              <w:ind w:left="31" w:leftChars="15" w:right="31" w:rightChars="15"/>
              <w:rPr>
                <w:sz w:val="24"/>
              </w:rPr>
            </w:pPr>
            <w:r>
              <w:rPr>
                <w:sz w:val="24"/>
              </w:rPr>
              <w:t>内、外资项目（权限内）免税确认</w:t>
            </w:r>
          </w:p>
        </w:tc>
        <w:tc>
          <w:tcPr>
            <w:tcW w:w="1738" w:type="dxa"/>
            <w:noWrap w:val="0"/>
            <w:vAlign w:val="center"/>
          </w:tcPr>
          <w:p w14:paraId="53EDB615">
            <w:pPr>
              <w:spacing w:line="400" w:lineRule="exact"/>
              <w:jc w:val="center"/>
              <w:rPr>
                <w:sz w:val="24"/>
              </w:rPr>
            </w:pPr>
            <w:r>
              <w:rPr>
                <w:sz w:val="24"/>
              </w:rPr>
              <w:t>省</w:t>
            </w:r>
          </w:p>
        </w:tc>
        <w:tc>
          <w:tcPr>
            <w:tcW w:w="1704" w:type="dxa"/>
            <w:noWrap w:val="0"/>
            <w:vAlign w:val="center"/>
          </w:tcPr>
          <w:p w14:paraId="163FFCC7">
            <w:pPr>
              <w:spacing w:line="400" w:lineRule="exact"/>
              <w:rPr>
                <w:sz w:val="24"/>
              </w:rPr>
            </w:pPr>
          </w:p>
        </w:tc>
      </w:tr>
      <w:tr w14:paraId="6F69F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CBE13B">
            <w:pPr>
              <w:spacing w:line="400" w:lineRule="exact"/>
              <w:jc w:val="center"/>
              <w:rPr>
                <w:sz w:val="24"/>
              </w:rPr>
            </w:pPr>
            <w:r>
              <w:rPr>
                <w:sz w:val="24"/>
              </w:rPr>
              <w:t>40</w:t>
            </w:r>
          </w:p>
        </w:tc>
        <w:tc>
          <w:tcPr>
            <w:tcW w:w="1378" w:type="dxa"/>
            <w:gridSpan w:val="2"/>
            <w:noWrap w:val="0"/>
            <w:vAlign w:val="center"/>
          </w:tcPr>
          <w:p w14:paraId="1918E04A">
            <w:pPr>
              <w:spacing w:line="400" w:lineRule="exact"/>
              <w:jc w:val="center"/>
              <w:rPr>
                <w:sz w:val="24"/>
              </w:rPr>
            </w:pPr>
            <w:r>
              <w:rPr>
                <w:sz w:val="24"/>
              </w:rPr>
              <w:t>行政确认</w:t>
            </w:r>
          </w:p>
        </w:tc>
        <w:tc>
          <w:tcPr>
            <w:tcW w:w="3418" w:type="dxa"/>
            <w:gridSpan w:val="2"/>
            <w:noWrap w:val="0"/>
            <w:vAlign w:val="center"/>
          </w:tcPr>
          <w:p w14:paraId="562177EB">
            <w:pPr>
              <w:spacing w:line="400" w:lineRule="exact"/>
              <w:ind w:left="31" w:leftChars="15" w:right="31" w:rightChars="15"/>
              <w:rPr>
                <w:sz w:val="24"/>
              </w:rPr>
            </w:pPr>
            <w:r>
              <w:rPr>
                <w:sz w:val="24"/>
              </w:rPr>
              <w:t>省级服务业集聚区和集聚示范区认定</w:t>
            </w:r>
          </w:p>
        </w:tc>
        <w:tc>
          <w:tcPr>
            <w:tcW w:w="1738" w:type="dxa"/>
            <w:noWrap w:val="0"/>
            <w:vAlign w:val="center"/>
          </w:tcPr>
          <w:p w14:paraId="21B7E3CF">
            <w:pPr>
              <w:spacing w:line="400" w:lineRule="exact"/>
              <w:jc w:val="center"/>
              <w:rPr>
                <w:sz w:val="24"/>
              </w:rPr>
            </w:pPr>
            <w:r>
              <w:rPr>
                <w:sz w:val="24"/>
              </w:rPr>
              <w:t>省</w:t>
            </w:r>
          </w:p>
        </w:tc>
        <w:tc>
          <w:tcPr>
            <w:tcW w:w="1704" w:type="dxa"/>
            <w:noWrap w:val="0"/>
            <w:vAlign w:val="center"/>
          </w:tcPr>
          <w:p w14:paraId="3DC5AA0D">
            <w:pPr>
              <w:spacing w:line="400" w:lineRule="exact"/>
              <w:rPr>
                <w:sz w:val="24"/>
              </w:rPr>
            </w:pPr>
          </w:p>
        </w:tc>
      </w:tr>
      <w:tr w14:paraId="027C0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C661A40">
            <w:pPr>
              <w:spacing w:line="400" w:lineRule="exact"/>
              <w:jc w:val="center"/>
              <w:rPr>
                <w:sz w:val="24"/>
              </w:rPr>
            </w:pPr>
            <w:r>
              <w:rPr>
                <w:sz w:val="24"/>
              </w:rPr>
              <w:t>41</w:t>
            </w:r>
          </w:p>
        </w:tc>
        <w:tc>
          <w:tcPr>
            <w:tcW w:w="1378" w:type="dxa"/>
            <w:gridSpan w:val="2"/>
            <w:noWrap w:val="0"/>
            <w:vAlign w:val="center"/>
          </w:tcPr>
          <w:p w14:paraId="09154DE9">
            <w:pPr>
              <w:spacing w:line="400" w:lineRule="exact"/>
              <w:jc w:val="center"/>
              <w:rPr>
                <w:sz w:val="24"/>
              </w:rPr>
            </w:pPr>
            <w:r>
              <w:rPr>
                <w:sz w:val="24"/>
              </w:rPr>
              <w:t>行政确认</w:t>
            </w:r>
          </w:p>
        </w:tc>
        <w:tc>
          <w:tcPr>
            <w:tcW w:w="3418" w:type="dxa"/>
            <w:gridSpan w:val="2"/>
            <w:noWrap w:val="0"/>
            <w:vAlign w:val="center"/>
          </w:tcPr>
          <w:p w14:paraId="2AB6A4DA">
            <w:pPr>
              <w:spacing w:line="400" w:lineRule="exact"/>
              <w:ind w:left="31" w:leftChars="15" w:right="31" w:rightChars="15"/>
              <w:rPr>
                <w:sz w:val="24"/>
              </w:rPr>
            </w:pPr>
            <w:r>
              <w:rPr>
                <w:sz w:val="24"/>
              </w:rPr>
              <w:t>安徽省综合评标评审专家审核</w:t>
            </w:r>
          </w:p>
        </w:tc>
        <w:tc>
          <w:tcPr>
            <w:tcW w:w="1738" w:type="dxa"/>
            <w:noWrap w:val="0"/>
            <w:vAlign w:val="center"/>
          </w:tcPr>
          <w:p w14:paraId="21895357">
            <w:pPr>
              <w:spacing w:line="400" w:lineRule="exact"/>
              <w:jc w:val="center"/>
              <w:rPr>
                <w:rFonts w:hint="eastAsia"/>
                <w:sz w:val="24"/>
              </w:rPr>
            </w:pPr>
            <w:r>
              <w:rPr>
                <w:rFonts w:hint="eastAsia"/>
                <w:sz w:val="24"/>
              </w:rPr>
              <w:t>省、市</w:t>
            </w:r>
          </w:p>
        </w:tc>
        <w:tc>
          <w:tcPr>
            <w:tcW w:w="1704" w:type="dxa"/>
            <w:noWrap w:val="0"/>
            <w:vAlign w:val="center"/>
          </w:tcPr>
          <w:p w14:paraId="1966FAF3">
            <w:pPr>
              <w:spacing w:line="400" w:lineRule="exact"/>
              <w:rPr>
                <w:sz w:val="24"/>
              </w:rPr>
            </w:pPr>
          </w:p>
        </w:tc>
      </w:tr>
      <w:tr w14:paraId="62D03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3F5ABE">
            <w:pPr>
              <w:spacing w:line="400" w:lineRule="exact"/>
              <w:jc w:val="center"/>
              <w:rPr>
                <w:sz w:val="24"/>
              </w:rPr>
            </w:pPr>
            <w:r>
              <w:rPr>
                <w:sz w:val="24"/>
              </w:rPr>
              <w:t>42</w:t>
            </w:r>
          </w:p>
        </w:tc>
        <w:tc>
          <w:tcPr>
            <w:tcW w:w="1378" w:type="dxa"/>
            <w:gridSpan w:val="2"/>
            <w:noWrap w:val="0"/>
            <w:vAlign w:val="center"/>
          </w:tcPr>
          <w:p w14:paraId="02B0BAAB">
            <w:pPr>
              <w:spacing w:line="400" w:lineRule="exact"/>
              <w:jc w:val="center"/>
              <w:rPr>
                <w:sz w:val="24"/>
              </w:rPr>
            </w:pPr>
            <w:r>
              <w:rPr>
                <w:sz w:val="24"/>
              </w:rPr>
              <w:t>其他权力</w:t>
            </w:r>
          </w:p>
        </w:tc>
        <w:tc>
          <w:tcPr>
            <w:tcW w:w="3418" w:type="dxa"/>
            <w:gridSpan w:val="2"/>
            <w:noWrap w:val="0"/>
            <w:vAlign w:val="center"/>
          </w:tcPr>
          <w:p w14:paraId="560005CB">
            <w:pPr>
              <w:spacing w:line="400" w:lineRule="exact"/>
              <w:ind w:left="31" w:leftChars="15" w:right="31" w:rightChars="15"/>
              <w:rPr>
                <w:sz w:val="24"/>
              </w:rPr>
            </w:pPr>
            <w:r>
              <w:rPr>
                <w:sz w:val="24"/>
              </w:rPr>
              <w:t>实行政府指导价、政府定价的商品和服务价格核定</w:t>
            </w:r>
          </w:p>
        </w:tc>
        <w:tc>
          <w:tcPr>
            <w:tcW w:w="1738" w:type="dxa"/>
            <w:noWrap w:val="0"/>
            <w:vAlign w:val="center"/>
          </w:tcPr>
          <w:p w14:paraId="5DC94CFC">
            <w:pPr>
              <w:spacing w:line="400" w:lineRule="exact"/>
              <w:jc w:val="center"/>
              <w:rPr>
                <w:rFonts w:hint="eastAsia"/>
                <w:sz w:val="24"/>
              </w:rPr>
            </w:pPr>
            <w:r>
              <w:rPr>
                <w:rFonts w:hint="eastAsia"/>
                <w:sz w:val="24"/>
              </w:rPr>
              <w:t>省、市、县</w:t>
            </w:r>
          </w:p>
        </w:tc>
        <w:tc>
          <w:tcPr>
            <w:tcW w:w="1704" w:type="dxa"/>
            <w:noWrap w:val="0"/>
            <w:vAlign w:val="center"/>
          </w:tcPr>
          <w:p w14:paraId="5D4D0246">
            <w:pPr>
              <w:spacing w:line="400" w:lineRule="exact"/>
              <w:rPr>
                <w:sz w:val="24"/>
              </w:rPr>
            </w:pPr>
          </w:p>
        </w:tc>
      </w:tr>
      <w:tr w14:paraId="387B2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A5BC61E">
            <w:pPr>
              <w:spacing w:line="400" w:lineRule="exact"/>
              <w:jc w:val="center"/>
              <w:rPr>
                <w:sz w:val="24"/>
              </w:rPr>
            </w:pPr>
            <w:r>
              <w:rPr>
                <w:sz w:val="24"/>
              </w:rPr>
              <w:t>43</w:t>
            </w:r>
          </w:p>
        </w:tc>
        <w:tc>
          <w:tcPr>
            <w:tcW w:w="1378" w:type="dxa"/>
            <w:gridSpan w:val="2"/>
            <w:noWrap w:val="0"/>
            <w:vAlign w:val="center"/>
          </w:tcPr>
          <w:p w14:paraId="32BDEA26">
            <w:pPr>
              <w:spacing w:line="400" w:lineRule="exact"/>
              <w:jc w:val="center"/>
              <w:rPr>
                <w:sz w:val="24"/>
              </w:rPr>
            </w:pPr>
            <w:r>
              <w:rPr>
                <w:sz w:val="24"/>
              </w:rPr>
              <w:t>其他权力</w:t>
            </w:r>
          </w:p>
        </w:tc>
        <w:tc>
          <w:tcPr>
            <w:tcW w:w="3418" w:type="dxa"/>
            <w:gridSpan w:val="2"/>
            <w:noWrap w:val="0"/>
            <w:vAlign w:val="center"/>
          </w:tcPr>
          <w:p w14:paraId="66B9E73C">
            <w:pPr>
              <w:spacing w:line="400" w:lineRule="exact"/>
              <w:ind w:left="31" w:leftChars="15" w:right="31" w:rightChars="15"/>
              <w:rPr>
                <w:sz w:val="24"/>
              </w:rPr>
            </w:pPr>
            <w:r>
              <w:rPr>
                <w:sz w:val="24"/>
              </w:rPr>
              <w:t>全省推进重点项目建设先进集体和先进个人表彰奖励初审</w:t>
            </w:r>
          </w:p>
        </w:tc>
        <w:tc>
          <w:tcPr>
            <w:tcW w:w="1738" w:type="dxa"/>
            <w:noWrap w:val="0"/>
            <w:vAlign w:val="center"/>
          </w:tcPr>
          <w:p w14:paraId="2373A8F9">
            <w:pPr>
              <w:spacing w:line="400" w:lineRule="exact"/>
              <w:jc w:val="center"/>
              <w:rPr>
                <w:sz w:val="24"/>
              </w:rPr>
            </w:pPr>
            <w:r>
              <w:rPr>
                <w:sz w:val="24"/>
              </w:rPr>
              <w:t>省</w:t>
            </w:r>
          </w:p>
        </w:tc>
        <w:tc>
          <w:tcPr>
            <w:tcW w:w="1704" w:type="dxa"/>
            <w:noWrap w:val="0"/>
            <w:vAlign w:val="center"/>
          </w:tcPr>
          <w:p w14:paraId="48AC408F">
            <w:pPr>
              <w:spacing w:line="400" w:lineRule="exact"/>
              <w:rPr>
                <w:sz w:val="24"/>
              </w:rPr>
            </w:pPr>
          </w:p>
        </w:tc>
      </w:tr>
      <w:tr w14:paraId="06182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13D51E4">
            <w:pPr>
              <w:spacing w:line="400" w:lineRule="exact"/>
              <w:jc w:val="center"/>
              <w:rPr>
                <w:sz w:val="24"/>
              </w:rPr>
            </w:pPr>
            <w:r>
              <w:rPr>
                <w:sz w:val="24"/>
              </w:rPr>
              <w:t>44</w:t>
            </w:r>
          </w:p>
        </w:tc>
        <w:tc>
          <w:tcPr>
            <w:tcW w:w="1378" w:type="dxa"/>
            <w:gridSpan w:val="2"/>
            <w:noWrap w:val="0"/>
            <w:vAlign w:val="center"/>
          </w:tcPr>
          <w:p w14:paraId="7398C614">
            <w:pPr>
              <w:spacing w:line="400" w:lineRule="exact"/>
              <w:jc w:val="center"/>
              <w:rPr>
                <w:sz w:val="24"/>
              </w:rPr>
            </w:pPr>
            <w:r>
              <w:rPr>
                <w:sz w:val="24"/>
              </w:rPr>
              <w:t>其他权力</w:t>
            </w:r>
          </w:p>
        </w:tc>
        <w:tc>
          <w:tcPr>
            <w:tcW w:w="3418" w:type="dxa"/>
            <w:gridSpan w:val="2"/>
            <w:noWrap w:val="0"/>
            <w:vAlign w:val="center"/>
          </w:tcPr>
          <w:p w14:paraId="54A561E5">
            <w:pPr>
              <w:spacing w:line="400" w:lineRule="exact"/>
              <w:ind w:left="31" w:leftChars="15" w:right="31" w:rightChars="15"/>
              <w:rPr>
                <w:sz w:val="24"/>
              </w:rPr>
            </w:pPr>
            <w:r>
              <w:rPr>
                <w:sz w:val="24"/>
              </w:rPr>
              <w:t>上报国家的项目、计划、补助资金等事项初审</w:t>
            </w:r>
          </w:p>
        </w:tc>
        <w:tc>
          <w:tcPr>
            <w:tcW w:w="1738" w:type="dxa"/>
            <w:noWrap w:val="0"/>
            <w:vAlign w:val="center"/>
          </w:tcPr>
          <w:p w14:paraId="1F9CA8B2">
            <w:pPr>
              <w:spacing w:line="400" w:lineRule="exact"/>
              <w:jc w:val="center"/>
              <w:rPr>
                <w:rFonts w:hint="eastAsia"/>
                <w:sz w:val="24"/>
              </w:rPr>
            </w:pPr>
            <w:r>
              <w:rPr>
                <w:rFonts w:hint="eastAsia"/>
                <w:sz w:val="24"/>
              </w:rPr>
              <w:t>省、市、县</w:t>
            </w:r>
          </w:p>
        </w:tc>
        <w:tc>
          <w:tcPr>
            <w:tcW w:w="1704" w:type="dxa"/>
            <w:noWrap w:val="0"/>
            <w:vAlign w:val="center"/>
          </w:tcPr>
          <w:p w14:paraId="11BA956F">
            <w:pPr>
              <w:spacing w:line="400" w:lineRule="exact"/>
              <w:rPr>
                <w:sz w:val="24"/>
              </w:rPr>
            </w:pPr>
          </w:p>
        </w:tc>
      </w:tr>
      <w:tr w14:paraId="11FB8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ABD9E0">
            <w:pPr>
              <w:spacing w:line="400" w:lineRule="exact"/>
              <w:jc w:val="center"/>
              <w:rPr>
                <w:sz w:val="24"/>
              </w:rPr>
            </w:pPr>
            <w:r>
              <w:rPr>
                <w:sz w:val="24"/>
              </w:rPr>
              <w:t>45</w:t>
            </w:r>
          </w:p>
        </w:tc>
        <w:tc>
          <w:tcPr>
            <w:tcW w:w="1378" w:type="dxa"/>
            <w:gridSpan w:val="2"/>
            <w:noWrap w:val="0"/>
            <w:vAlign w:val="center"/>
          </w:tcPr>
          <w:p w14:paraId="087BBFB6">
            <w:pPr>
              <w:spacing w:line="400" w:lineRule="exact"/>
              <w:jc w:val="center"/>
              <w:rPr>
                <w:sz w:val="24"/>
              </w:rPr>
            </w:pPr>
            <w:r>
              <w:rPr>
                <w:sz w:val="24"/>
              </w:rPr>
              <w:t>其他权力</w:t>
            </w:r>
          </w:p>
        </w:tc>
        <w:tc>
          <w:tcPr>
            <w:tcW w:w="3418" w:type="dxa"/>
            <w:gridSpan w:val="2"/>
            <w:noWrap w:val="0"/>
            <w:vAlign w:val="center"/>
          </w:tcPr>
          <w:p w14:paraId="4076A617">
            <w:pPr>
              <w:spacing w:line="400" w:lineRule="exact"/>
              <w:ind w:left="31" w:leftChars="15" w:right="31" w:rightChars="15"/>
              <w:rPr>
                <w:sz w:val="24"/>
              </w:rPr>
            </w:pPr>
            <w:r>
              <w:rPr>
                <w:sz w:val="24"/>
              </w:rPr>
              <w:t>临时价格干预范围事项提价申报</w:t>
            </w:r>
          </w:p>
        </w:tc>
        <w:tc>
          <w:tcPr>
            <w:tcW w:w="1738" w:type="dxa"/>
            <w:noWrap w:val="0"/>
            <w:vAlign w:val="center"/>
          </w:tcPr>
          <w:p w14:paraId="239FCCAA">
            <w:pPr>
              <w:spacing w:line="400" w:lineRule="exact"/>
              <w:jc w:val="center"/>
              <w:rPr>
                <w:sz w:val="24"/>
              </w:rPr>
            </w:pPr>
            <w:r>
              <w:rPr>
                <w:sz w:val="24"/>
              </w:rPr>
              <w:t>省</w:t>
            </w:r>
          </w:p>
        </w:tc>
        <w:tc>
          <w:tcPr>
            <w:tcW w:w="1704" w:type="dxa"/>
            <w:noWrap w:val="0"/>
            <w:vAlign w:val="center"/>
          </w:tcPr>
          <w:p w14:paraId="4E5EF7CE">
            <w:pPr>
              <w:spacing w:line="400" w:lineRule="exact"/>
              <w:rPr>
                <w:sz w:val="24"/>
              </w:rPr>
            </w:pPr>
          </w:p>
        </w:tc>
      </w:tr>
      <w:tr w14:paraId="7D644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F0F5A1">
            <w:pPr>
              <w:spacing w:line="400" w:lineRule="exact"/>
              <w:jc w:val="center"/>
              <w:rPr>
                <w:sz w:val="24"/>
              </w:rPr>
            </w:pPr>
            <w:r>
              <w:rPr>
                <w:sz w:val="24"/>
              </w:rPr>
              <w:t>46</w:t>
            </w:r>
          </w:p>
        </w:tc>
        <w:tc>
          <w:tcPr>
            <w:tcW w:w="1378" w:type="dxa"/>
            <w:gridSpan w:val="2"/>
            <w:noWrap w:val="0"/>
            <w:vAlign w:val="center"/>
          </w:tcPr>
          <w:p w14:paraId="0634155C">
            <w:pPr>
              <w:spacing w:line="400" w:lineRule="exact"/>
              <w:jc w:val="center"/>
              <w:rPr>
                <w:sz w:val="24"/>
              </w:rPr>
            </w:pPr>
            <w:r>
              <w:rPr>
                <w:sz w:val="24"/>
              </w:rPr>
              <w:t>其他权力</w:t>
            </w:r>
          </w:p>
        </w:tc>
        <w:tc>
          <w:tcPr>
            <w:tcW w:w="3418" w:type="dxa"/>
            <w:gridSpan w:val="2"/>
            <w:noWrap w:val="0"/>
            <w:vAlign w:val="center"/>
          </w:tcPr>
          <w:p w14:paraId="6B387DEB">
            <w:pPr>
              <w:spacing w:line="400" w:lineRule="exact"/>
              <w:ind w:left="31" w:leftChars="15" w:right="31" w:rightChars="15"/>
              <w:rPr>
                <w:sz w:val="24"/>
              </w:rPr>
            </w:pPr>
            <w:r>
              <w:rPr>
                <w:sz w:val="24"/>
              </w:rPr>
              <w:t>创业投资企业备案</w:t>
            </w:r>
          </w:p>
        </w:tc>
        <w:tc>
          <w:tcPr>
            <w:tcW w:w="1738" w:type="dxa"/>
            <w:noWrap w:val="0"/>
            <w:vAlign w:val="center"/>
          </w:tcPr>
          <w:p w14:paraId="1235BF0B">
            <w:pPr>
              <w:spacing w:line="400" w:lineRule="exact"/>
              <w:jc w:val="center"/>
              <w:rPr>
                <w:sz w:val="24"/>
              </w:rPr>
            </w:pPr>
            <w:r>
              <w:rPr>
                <w:sz w:val="24"/>
              </w:rPr>
              <w:t>省</w:t>
            </w:r>
          </w:p>
        </w:tc>
        <w:tc>
          <w:tcPr>
            <w:tcW w:w="1704" w:type="dxa"/>
            <w:noWrap w:val="0"/>
            <w:vAlign w:val="center"/>
          </w:tcPr>
          <w:p w14:paraId="23FBFAF4">
            <w:pPr>
              <w:spacing w:line="400" w:lineRule="exact"/>
              <w:rPr>
                <w:sz w:val="24"/>
              </w:rPr>
            </w:pPr>
          </w:p>
        </w:tc>
      </w:tr>
      <w:tr w14:paraId="77D2A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33BE00A">
            <w:pPr>
              <w:spacing w:line="400" w:lineRule="exact"/>
              <w:jc w:val="center"/>
              <w:rPr>
                <w:sz w:val="24"/>
              </w:rPr>
            </w:pPr>
            <w:r>
              <w:rPr>
                <w:sz w:val="24"/>
              </w:rPr>
              <w:t>47</w:t>
            </w:r>
          </w:p>
        </w:tc>
        <w:tc>
          <w:tcPr>
            <w:tcW w:w="1378" w:type="dxa"/>
            <w:gridSpan w:val="2"/>
            <w:noWrap w:val="0"/>
            <w:vAlign w:val="center"/>
          </w:tcPr>
          <w:p w14:paraId="05747059">
            <w:pPr>
              <w:spacing w:line="400" w:lineRule="exact"/>
              <w:jc w:val="center"/>
              <w:rPr>
                <w:sz w:val="24"/>
              </w:rPr>
            </w:pPr>
            <w:r>
              <w:rPr>
                <w:sz w:val="24"/>
              </w:rPr>
              <w:t>其他权力</w:t>
            </w:r>
          </w:p>
        </w:tc>
        <w:tc>
          <w:tcPr>
            <w:tcW w:w="3418" w:type="dxa"/>
            <w:gridSpan w:val="2"/>
            <w:noWrap w:val="0"/>
            <w:vAlign w:val="center"/>
          </w:tcPr>
          <w:p w14:paraId="3758ACAB">
            <w:pPr>
              <w:spacing w:line="400" w:lineRule="exact"/>
              <w:ind w:left="31" w:leftChars="15" w:right="31" w:rightChars="15"/>
              <w:rPr>
                <w:sz w:val="24"/>
              </w:rPr>
            </w:pPr>
            <w:r>
              <w:rPr>
                <w:sz w:val="24"/>
              </w:rPr>
              <w:t>企业投资项目备案</w:t>
            </w:r>
          </w:p>
        </w:tc>
        <w:tc>
          <w:tcPr>
            <w:tcW w:w="1738" w:type="dxa"/>
            <w:noWrap w:val="0"/>
            <w:vAlign w:val="center"/>
          </w:tcPr>
          <w:p w14:paraId="01A75DAF">
            <w:pPr>
              <w:spacing w:line="400" w:lineRule="exact"/>
              <w:jc w:val="center"/>
              <w:rPr>
                <w:rFonts w:hint="eastAsia"/>
                <w:sz w:val="24"/>
              </w:rPr>
            </w:pPr>
            <w:r>
              <w:rPr>
                <w:rFonts w:hint="eastAsia"/>
                <w:sz w:val="24"/>
              </w:rPr>
              <w:t>市、县</w:t>
            </w:r>
          </w:p>
        </w:tc>
        <w:tc>
          <w:tcPr>
            <w:tcW w:w="1704" w:type="dxa"/>
            <w:noWrap w:val="0"/>
            <w:vAlign w:val="center"/>
          </w:tcPr>
          <w:p w14:paraId="32B5BAD6">
            <w:pPr>
              <w:spacing w:line="400" w:lineRule="exact"/>
              <w:rPr>
                <w:sz w:val="24"/>
              </w:rPr>
            </w:pPr>
          </w:p>
        </w:tc>
      </w:tr>
      <w:tr w14:paraId="7E3E1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11E427">
            <w:pPr>
              <w:spacing w:line="400" w:lineRule="exact"/>
              <w:jc w:val="center"/>
              <w:rPr>
                <w:sz w:val="24"/>
              </w:rPr>
            </w:pPr>
            <w:r>
              <w:rPr>
                <w:sz w:val="24"/>
              </w:rPr>
              <w:t>48</w:t>
            </w:r>
          </w:p>
        </w:tc>
        <w:tc>
          <w:tcPr>
            <w:tcW w:w="1378" w:type="dxa"/>
            <w:gridSpan w:val="2"/>
            <w:noWrap w:val="0"/>
            <w:vAlign w:val="center"/>
          </w:tcPr>
          <w:p w14:paraId="77AA8461">
            <w:pPr>
              <w:spacing w:line="400" w:lineRule="exact"/>
              <w:jc w:val="center"/>
              <w:rPr>
                <w:sz w:val="24"/>
              </w:rPr>
            </w:pPr>
            <w:r>
              <w:rPr>
                <w:sz w:val="24"/>
              </w:rPr>
              <w:t>其他权力</w:t>
            </w:r>
          </w:p>
        </w:tc>
        <w:tc>
          <w:tcPr>
            <w:tcW w:w="3418" w:type="dxa"/>
            <w:gridSpan w:val="2"/>
            <w:noWrap w:val="0"/>
            <w:vAlign w:val="center"/>
          </w:tcPr>
          <w:p w14:paraId="3F7708AB">
            <w:pPr>
              <w:spacing w:line="400" w:lineRule="exact"/>
              <w:ind w:left="31" w:leftChars="15" w:right="31" w:rightChars="15"/>
              <w:rPr>
                <w:sz w:val="24"/>
              </w:rPr>
            </w:pPr>
            <w:r>
              <w:rPr>
                <w:sz w:val="24"/>
              </w:rPr>
              <w:t>公共资源交易投诉案件处理</w:t>
            </w:r>
          </w:p>
        </w:tc>
        <w:tc>
          <w:tcPr>
            <w:tcW w:w="1738" w:type="dxa"/>
            <w:noWrap w:val="0"/>
            <w:vAlign w:val="center"/>
          </w:tcPr>
          <w:p w14:paraId="08F2D080">
            <w:pPr>
              <w:spacing w:line="400" w:lineRule="exact"/>
              <w:jc w:val="center"/>
              <w:rPr>
                <w:rFonts w:hint="eastAsia"/>
                <w:sz w:val="24"/>
              </w:rPr>
            </w:pPr>
            <w:r>
              <w:rPr>
                <w:rFonts w:hint="eastAsia"/>
                <w:sz w:val="24"/>
              </w:rPr>
              <w:t>市、县</w:t>
            </w:r>
          </w:p>
        </w:tc>
        <w:tc>
          <w:tcPr>
            <w:tcW w:w="1704" w:type="dxa"/>
            <w:noWrap w:val="0"/>
            <w:vAlign w:val="center"/>
          </w:tcPr>
          <w:p w14:paraId="27C644C4">
            <w:pPr>
              <w:spacing w:line="400" w:lineRule="exact"/>
              <w:rPr>
                <w:sz w:val="24"/>
              </w:rPr>
            </w:pPr>
          </w:p>
        </w:tc>
      </w:tr>
      <w:tr w14:paraId="565A4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5330F235">
            <w:pPr>
              <w:spacing w:line="400" w:lineRule="exact"/>
              <w:ind w:left="31" w:leftChars="15" w:right="31" w:rightChars="15"/>
              <w:jc w:val="center"/>
              <w:rPr>
                <w:rFonts w:hint="eastAsia"/>
                <w:sz w:val="24"/>
              </w:rPr>
            </w:pPr>
            <w:r>
              <w:rPr>
                <w:rFonts w:hint="eastAsia" w:ascii="方正黑体_GBK" w:hAnsi="方正黑体_GBK" w:eastAsia="方正黑体_GBK" w:cs="方正黑体_GBK"/>
                <w:sz w:val="24"/>
              </w:rPr>
              <w:t>二、教育部门</w:t>
            </w:r>
          </w:p>
        </w:tc>
      </w:tr>
      <w:tr w14:paraId="20222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6DE91E">
            <w:pPr>
              <w:spacing w:line="400" w:lineRule="exact"/>
              <w:jc w:val="center"/>
              <w:rPr>
                <w:sz w:val="24"/>
              </w:rPr>
            </w:pPr>
            <w:r>
              <w:rPr>
                <w:rFonts w:hint="eastAsia"/>
                <w:sz w:val="24"/>
              </w:rPr>
              <w:t>1</w:t>
            </w:r>
          </w:p>
        </w:tc>
        <w:tc>
          <w:tcPr>
            <w:tcW w:w="1378" w:type="dxa"/>
            <w:gridSpan w:val="2"/>
            <w:noWrap w:val="0"/>
            <w:vAlign w:val="center"/>
          </w:tcPr>
          <w:p w14:paraId="490A7CE4">
            <w:pPr>
              <w:spacing w:line="400" w:lineRule="exact"/>
              <w:jc w:val="center"/>
              <w:rPr>
                <w:sz w:val="24"/>
              </w:rPr>
            </w:pPr>
            <w:r>
              <w:rPr>
                <w:rFonts w:hint="eastAsia"/>
                <w:sz w:val="24"/>
              </w:rPr>
              <w:t>行政许可</w:t>
            </w:r>
          </w:p>
        </w:tc>
        <w:tc>
          <w:tcPr>
            <w:tcW w:w="3418" w:type="dxa"/>
            <w:gridSpan w:val="2"/>
            <w:noWrap w:val="0"/>
            <w:vAlign w:val="center"/>
          </w:tcPr>
          <w:p w14:paraId="24BD5726">
            <w:pPr>
              <w:spacing w:line="400" w:lineRule="exact"/>
              <w:ind w:left="31" w:leftChars="15" w:right="31" w:rightChars="15"/>
              <w:rPr>
                <w:sz w:val="24"/>
              </w:rPr>
            </w:pPr>
            <w:r>
              <w:rPr>
                <w:rFonts w:hint="eastAsia"/>
                <w:sz w:val="24"/>
              </w:rPr>
              <w:t>高等学校和其他高等教育机构筹设审批</w:t>
            </w:r>
          </w:p>
        </w:tc>
        <w:tc>
          <w:tcPr>
            <w:tcW w:w="1738" w:type="dxa"/>
            <w:noWrap w:val="0"/>
            <w:vAlign w:val="center"/>
          </w:tcPr>
          <w:p w14:paraId="4718A900">
            <w:pPr>
              <w:spacing w:line="400" w:lineRule="exact"/>
              <w:jc w:val="center"/>
              <w:rPr>
                <w:sz w:val="24"/>
              </w:rPr>
            </w:pPr>
            <w:r>
              <w:rPr>
                <w:rFonts w:hint="eastAsia"/>
                <w:sz w:val="24"/>
              </w:rPr>
              <w:t>省</w:t>
            </w:r>
          </w:p>
        </w:tc>
        <w:tc>
          <w:tcPr>
            <w:tcW w:w="1704" w:type="dxa"/>
            <w:noWrap w:val="0"/>
            <w:vAlign w:val="center"/>
          </w:tcPr>
          <w:p w14:paraId="3E607B65">
            <w:pPr>
              <w:spacing w:line="400" w:lineRule="exact"/>
              <w:rPr>
                <w:sz w:val="24"/>
              </w:rPr>
            </w:pPr>
          </w:p>
        </w:tc>
      </w:tr>
      <w:tr w14:paraId="7D148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7C33FF">
            <w:pPr>
              <w:spacing w:line="400" w:lineRule="exact"/>
              <w:jc w:val="center"/>
              <w:rPr>
                <w:sz w:val="24"/>
              </w:rPr>
            </w:pPr>
            <w:r>
              <w:rPr>
                <w:rFonts w:hint="eastAsia"/>
                <w:sz w:val="24"/>
              </w:rPr>
              <w:t>2</w:t>
            </w:r>
          </w:p>
        </w:tc>
        <w:tc>
          <w:tcPr>
            <w:tcW w:w="1378" w:type="dxa"/>
            <w:gridSpan w:val="2"/>
            <w:noWrap w:val="0"/>
            <w:vAlign w:val="center"/>
          </w:tcPr>
          <w:p w14:paraId="7AFABC0D">
            <w:pPr>
              <w:spacing w:line="400" w:lineRule="exact"/>
              <w:jc w:val="center"/>
              <w:rPr>
                <w:sz w:val="24"/>
              </w:rPr>
            </w:pPr>
            <w:r>
              <w:rPr>
                <w:rFonts w:hint="eastAsia"/>
                <w:sz w:val="24"/>
              </w:rPr>
              <w:t>行政许可</w:t>
            </w:r>
          </w:p>
        </w:tc>
        <w:tc>
          <w:tcPr>
            <w:tcW w:w="3418" w:type="dxa"/>
            <w:gridSpan w:val="2"/>
            <w:noWrap w:val="0"/>
            <w:vAlign w:val="center"/>
          </w:tcPr>
          <w:p w14:paraId="02D8961D">
            <w:pPr>
              <w:spacing w:line="400" w:lineRule="exact"/>
              <w:ind w:left="31" w:leftChars="15" w:right="31" w:rightChars="15"/>
              <w:rPr>
                <w:sz w:val="24"/>
              </w:rPr>
            </w:pPr>
            <w:r>
              <w:rPr>
                <w:rFonts w:hint="eastAsia"/>
                <w:sz w:val="24"/>
              </w:rPr>
              <w:t>高等学校和其他高等教育机构设置审批</w:t>
            </w:r>
          </w:p>
        </w:tc>
        <w:tc>
          <w:tcPr>
            <w:tcW w:w="1738" w:type="dxa"/>
            <w:noWrap w:val="0"/>
            <w:vAlign w:val="center"/>
          </w:tcPr>
          <w:p w14:paraId="7D1DADA0">
            <w:pPr>
              <w:spacing w:line="400" w:lineRule="exact"/>
              <w:jc w:val="center"/>
              <w:rPr>
                <w:sz w:val="24"/>
              </w:rPr>
            </w:pPr>
            <w:r>
              <w:rPr>
                <w:rFonts w:hint="eastAsia"/>
                <w:sz w:val="24"/>
              </w:rPr>
              <w:t>省</w:t>
            </w:r>
          </w:p>
        </w:tc>
        <w:tc>
          <w:tcPr>
            <w:tcW w:w="1704" w:type="dxa"/>
            <w:noWrap w:val="0"/>
            <w:vAlign w:val="center"/>
          </w:tcPr>
          <w:p w14:paraId="3580E5FD">
            <w:pPr>
              <w:spacing w:line="400" w:lineRule="exact"/>
              <w:rPr>
                <w:sz w:val="24"/>
              </w:rPr>
            </w:pPr>
          </w:p>
        </w:tc>
      </w:tr>
      <w:tr w14:paraId="49DC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72C61EA">
            <w:pPr>
              <w:spacing w:line="400" w:lineRule="exact"/>
              <w:jc w:val="center"/>
              <w:rPr>
                <w:sz w:val="24"/>
              </w:rPr>
            </w:pPr>
            <w:r>
              <w:rPr>
                <w:rFonts w:hint="eastAsia"/>
                <w:sz w:val="24"/>
              </w:rPr>
              <w:t>3</w:t>
            </w:r>
          </w:p>
        </w:tc>
        <w:tc>
          <w:tcPr>
            <w:tcW w:w="1378" w:type="dxa"/>
            <w:gridSpan w:val="2"/>
            <w:noWrap w:val="0"/>
            <w:vAlign w:val="center"/>
          </w:tcPr>
          <w:p w14:paraId="37828853">
            <w:pPr>
              <w:spacing w:line="400" w:lineRule="exact"/>
              <w:jc w:val="center"/>
              <w:rPr>
                <w:sz w:val="24"/>
              </w:rPr>
            </w:pPr>
            <w:r>
              <w:rPr>
                <w:rFonts w:hint="eastAsia"/>
                <w:sz w:val="24"/>
              </w:rPr>
              <w:t>行政许可</w:t>
            </w:r>
          </w:p>
        </w:tc>
        <w:tc>
          <w:tcPr>
            <w:tcW w:w="3418" w:type="dxa"/>
            <w:gridSpan w:val="2"/>
            <w:noWrap w:val="0"/>
            <w:vAlign w:val="center"/>
          </w:tcPr>
          <w:p w14:paraId="72CD84EB">
            <w:pPr>
              <w:spacing w:line="400" w:lineRule="exact"/>
              <w:ind w:left="31" w:leftChars="15" w:right="31" w:rightChars="15"/>
              <w:rPr>
                <w:sz w:val="24"/>
              </w:rPr>
            </w:pPr>
            <w:r>
              <w:rPr>
                <w:rFonts w:hint="eastAsia"/>
                <w:sz w:val="24"/>
              </w:rPr>
              <w:t>民办、中外合作开办中等及以下学校和其他教育机构筹设审批</w:t>
            </w:r>
          </w:p>
        </w:tc>
        <w:tc>
          <w:tcPr>
            <w:tcW w:w="1738" w:type="dxa"/>
            <w:noWrap w:val="0"/>
            <w:vAlign w:val="center"/>
          </w:tcPr>
          <w:p w14:paraId="3407D45C">
            <w:pPr>
              <w:spacing w:line="400" w:lineRule="exact"/>
              <w:jc w:val="center"/>
              <w:rPr>
                <w:rFonts w:hint="eastAsia"/>
                <w:sz w:val="24"/>
              </w:rPr>
            </w:pPr>
            <w:r>
              <w:rPr>
                <w:rFonts w:hint="eastAsia"/>
                <w:sz w:val="24"/>
              </w:rPr>
              <w:t>省、市、县</w:t>
            </w:r>
          </w:p>
        </w:tc>
        <w:tc>
          <w:tcPr>
            <w:tcW w:w="1704" w:type="dxa"/>
            <w:noWrap w:val="0"/>
            <w:vAlign w:val="center"/>
          </w:tcPr>
          <w:p w14:paraId="138E0740">
            <w:pPr>
              <w:spacing w:line="400" w:lineRule="exact"/>
              <w:rPr>
                <w:sz w:val="24"/>
              </w:rPr>
            </w:pPr>
          </w:p>
        </w:tc>
      </w:tr>
      <w:tr w14:paraId="72CF2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0C43A0">
            <w:pPr>
              <w:spacing w:line="400" w:lineRule="exact"/>
              <w:jc w:val="center"/>
              <w:rPr>
                <w:sz w:val="24"/>
              </w:rPr>
            </w:pPr>
            <w:r>
              <w:rPr>
                <w:rFonts w:hint="eastAsia"/>
                <w:sz w:val="24"/>
              </w:rPr>
              <w:t>4</w:t>
            </w:r>
          </w:p>
        </w:tc>
        <w:tc>
          <w:tcPr>
            <w:tcW w:w="1378" w:type="dxa"/>
            <w:gridSpan w:val="2"/>
            <w:noWrap w:val="0"/>
            <w:vAlign w:val="center"/>
          </w:tcPr>
          <w:p w14:paraId="47D152F0">
            <w:pPr>
              <w:spacing w:line="400" w:lineRule="exact"/>
              <w:jc w:val="center"/>
              <w:rPr>
                <w:sz w:val="24"/>
              </w:rPr>
            </w:pPr>
            <w:r>
              <w:rPr>
                <w:rFonts w:hint="eastAsia"/>
                <w:sz w:val="24"/>
              </w:rPr>
              <w:t>行政许可</w:t>
            </w:r>
          </w:p>
        </w:tc>
        <w:tc>
          <w:tcPr>
            <w:tcW w:w="3418" w:type="dxa"/>
            <w:gridSpan w:val="2"/>
            <w:noWrap w:val="0"/>
            <w:vAlign w:val="center"/>
          </w:tcPr>
          <w:p w14:paraId="70C2CC64">
            <w:pPr>
              <w:spacing w:line="400" w:lineRule="exact"/>
              <w:ind w:left="31" w:leftChars="15" w:right="31" w:rightChars="15"/>
              <w:rPr>
                <w:sz w:val="24"/>
              </w:rPr>
            </w:pPr>
            <w:r>
              <w:rPr>
                <w:rFonts w:hint="eastAsia"/>
                <w:sz w:val="24"/>
              </w:rPr>
              <w:t>中等及以下学校和其他教育机构设置审批</w:t>
            </w:r>
          </w:p>
        </w:tc>
        <w:tc>
          <w:tcPr>
            <w:tcW w:w="1738" w:type="dxa"/>
            <w:noWrap w:val="0"/>
            <w:vAlign w:val="center"/>
          </w:tcPr>
          <w:p w14:paraId="32241CF1">
            <w:pPr>
              <w:spacing w:line="400" w:lineRule="exact"/>
              <w:jc w:val="center"/>
              <w:rPr>
                <w:rFonts w:hint="eastAsia"/>
                <w:sz w:val="24"/>
              </w:rPr>
            </w:pPr>
            <w:r>
              <w:rPr>
                <w:rFonts w:hint="eastAsia"/>
                <w:sz w:val="24"/>
              </w:rPr>
              <w:t>省、市、县</w:t>
            </w:r>
          </w:p>
        </w:tc>
        <w:tc>
          <w:tcPr>
            <w:tcW w:w="1704" w:type="dxa"/>
            <w:noWrap w:val="0"/>
            <w:vAlign w:val="center"/>
          </w:tcPr>
          <w:p w14:paraId="0F2680D2">
            <w:pPr>
              <w:spacing w:line="400" w:lineRule="exact"/>
              <w:rPr>
                <w:sz w:val="24"/>
              </w:rPr>
            </w:pPr>
          </w:p>
        </w:tc>
      </w:tr>
      <w:tr w14:paraId="67EAA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ADF5804">
            <w:pPr>
              <w:spacing w:line="400" w:lineRule="exact"/>
              <w:jc w:val="center"/>
              <w:rPr>
                <w:sz w:val="24"/>
              </w:rPr>
            </w:pPr>
            <w:r>
              <w:rPr>
                <w:rFonts w:hint="eastAsia"/>
                <w:sz w:val="24"/>
              </w:rPr>
              <w:t>5</w:t>
            </w:r>
          </w:p>
        </w:tc>
        <w:tc>
          <w:tcPr>
            <w:tcW w:w="1378" w:type="dxa"/>
            <w:gridSpan w:val="2"/>
            <w:noWrap w:val="0"/>
            <w:vAlign w:val="center"/>
          </w:tcPr>
          <w:p w14:paraId="6BFFC562">
            <w:pPr>
              <w:spacing w:line="400" w:lineRule="exact"/>
              <w:jc w:val="center"/>
              <w:rPr>
                <w:sz w:val="24"/>
              </w:rPr>
            </w:pPr>
            <w:r>
              <w:rPr>
                <w:rFonts w:hint="eastAsia"/>
                <w:sz w:val="24"/>
              </w:rPr>
              <w:t>行政许可</w:t>
            </w:r>
          </w:p>
        </w:tc>
        <w:tc>
          <w:tcPr>
            <w:tcW w:w="3418" w:type="dxa"/>
            <w:gridSpan w:val="2"/>
            <w:noWrap w:val="0"/>
            <w:vAlign w:val="center"/>
          </w:tcPr>
          <w:p w14:paraId="5BBC925C">
            <w:pPr>
              <w:spacing w:line="400" w:lineRule="exact"/>
              <w:ind w:left="31" w:leftChars="15" w:right="31" w:rightChars="15"/>
              <w:rPr>
                <w:sz w:val="24"/>
              </w:rPr>
            </w:pPr>
            <w:r>
              <w:rPr>
                <w:rFonts w:hint="eastAsia"/>
                <w:sz w:val="24"/>
              </w:rPr>
              <w:t>开办外籍人员子女学校审批</w:t>
            </w:r>
          </w:p>
        </w:tc>
        <w:tc>
          <w:tcPr>
            <w:tcW w:w="1738" w:type="dxa"/>
            <w:noWrap w:val="0"/>
            <w:vAlign w:val="center"/>
          </w:tcPr>
          <w:p w14:paraId="71E64679">
            <w:pPr>
              <w:spacing w:line="400" w:lineRule="exact"/>
              <w:jc w:val="center"/>
              <w:rPr>
                <w:sz w:val="24"/>
              </w:rPr>
            </w:pPr>
            <w:r>
              <w:rPr>
                <w:rFonts w:hint="eastAsia"/>
                <w:sz w:val="24"/>
              </w:rPr>
              <w:t>省</w:t>
            </w:r>
          </w:p>
        </w:tc>
        <w:tc>
          <w:tcPr>
            <w:tcW w:w="1704" w:type="dxa"/>
            <w:noWrap w:val="0"/>
            <w:vAlign w:val="center"/>
          </w:tcPr>
          <w:p w14:paraId="55F34483">
            <w:pPr>
              <w:spacing w:line="400" w:lineRule="exact"/>
              <w:rPr>
                <w:sz w:val="24"/>
              </w:rPr>
            </w:pPr>
          </w:p>
        </w:tc>
      </w:tr>
      <w:tr w14:paraId="17873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D955C3D">
            <w:pPr>
              <w:spacing w:line="400" w:lineRule="exact"/>
              <w:jc w:val="center"/>
              <w:rPr>
                <w:sz w:val="24"/>
              </w:rPr>
            </w:pPr>
            <w:r>
              <w:rPr>
                <w:rFonts w:hint="eastAsia"/>
                <w:sz w:val="24"/>
              </w:rPr>
              <w:t>6</w:t>
            </w:r>
          </w:p>
        </w:tc>
        <w:tc>
          <w:tcPr>
            <w:tcW w:w="1378" w:type="dxa"/>
            <w:gridSpan w:val="2"/>
            <w:noWrap w:val="0"/>
            <w:vAlign w:val="center"/>
          </w:tcPr>
          <w:p w14:paraId="533E6721">
            <w:pPr>
              <w:spacing w:line="400" w:lineRule="exact"/>
              <w:jc w:val="center"/>
              <w:rPr>
                <w:sz w:val="24"/>
              </w:rPr>
            </w:pPr>
            <w:r>
              <w:rPr>
                <w:rFonts w:hint="eastAsia"/>
                <w:sz w:val="24"/>
              </w:rPr>
              <w:t>行政许可</w:t>
            </w:r>
          </w:p>
        </w:tc>
        <w:tc>
          <w:tcPr>
            <w:tcW w:w="3418" w:type="dxa"/>
            <w:gridSpan w:val="2"/>
            <w:noWrap w:val="0"/>
            <w:vAlign w:val="center"/>
          </w:tcPr>
          <w:p w14:paraId="39CCBBE2">
            <w:pPr>
              <w:spacing w:line="400" w:lineRule="exact"/>
              <w:ind w:left="31" w:leftChars="15" w:right="31" w:rightChars="15"/>
              <w:rPr>
                <w:sz w:val="24"/>
              </w:rPr>
            </w:pPr>
            <w:r>
              <w:rPr>
                <w:rFonts w:hint="eastAsia"/>
                <w:sz w:val="24"/>
              </w:rPr>
              <w:t>中外、内地与港澳、大陆与台湾合作办学项目审批</w:t>
            </w:r>
          </w:p>
        </w:tc>
        <w:tc>
          <w:tcPr>
            <w:tcW w:w="1738" w:type="dxa"/>
            <w:noWrap w:val="0"/>
            <w:vAlign w:val="center"/>
          </w:tcPr>
          <w:p w14:paraId="1747DBE8">
            <w:pPr>
              <w:spacing w:line="400" w:lineRule="exact"/>
              <w:jc w:val="center"/>
              <w:rPr>
                <w:sz w:val="24"/>
              </w:rPr>
            </w:pPr>
            <w:r>
              <w:rPr>
                <w:rFonts w:hint="eastAsia"/>
                <w:sz w:val="24"/>
              </w:rPr>
              <w:t>省</w:t>
            </w:r>
          </w:p>
        </w:tc>
        <w:tc>
          <w:tcPr>
            <w:tcW w:w="1704" w:type="dxa"/>
            <w:noWrap w:val="0"/>
            <w:vAlign w:val="center"/>
          </w:tcPr>
          <w:p w14:paraId="4517BDCD">
            <w:pPr>
              <w:spacing w:line="400" w:lineRule="exact"/>
              <w:rPr>
                <w:sz w:val="24"/>
              </w:rPr>
            </w:pPr>
          </w:p>
        </w:tc>
      </w:tr>
      <w:tr w14:paraId="7362B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05CF3C">
            <w:pPr>
              <w:spacing w:line="400" w:lineRule="exact"/>
              <w:jc w:val="center"/>
              <w:rPr>
                <w:sz w:val="24"/>
              </w:rPr>
            </w:pPr>
            <w:r>
              <w:rPr>
                <w:rFonts w:hint="eastAsia"/>
                <w:sz w:val="24"/>
              </w:rPr>
              <w:t>7</w:t>
            </w:r>
          </w:p>
        </w:tc>
        <w:tc>
          <w:tcPr>
            <w:tcW w:w="1378" w:type="dxa"/>
            <w:gridSpan w:val="2"/>
            <w:noWrap w:val="0"/>
            <w:vAlign w:val="center"/>
          </w:tcPr>
          <w:p w14:paraId="43C49271">
            <w:pPr>
              <w:spacing w:line="400" w:lineRule="exact"/>
              <w:jc w:val="center"/>
              <w:rPr>
                <w:sz w:val="24"/>
              </w:rPr>
            </w:pPr>
            <w:r>
              <w:rPr>
                <w:rFonts w:hint="eastAsia"/>
                <w:sz w:val="24"/>
              </w:rPr>
              <w:t>行政许可</w:t>
            </w:r>
          </w:p>
        </w:tc>
        <w:tc>
          <w:tcPr>
            <w:tcW w:w="3418" w:type="dxa"/>
            <w:gridSpan w:val="2"/>
            <w:noWrap w:val="0"/>
            <w:vAlign w:val="center"/>
          </w:tcPr>
          <w:p w14:paraId="4AB58B9D">
            <w:pPr>
              <w:spacing w:line="400" w:lineRule="exact"/>
              <w:ind w:left="31" w:leftChars="15" w:right="31" w:rightChars="15"/>
              <w:rPr>
                <w:sz w:val="24"/>
              </w:rPr>
            </w:pPr>
            <w:r>
              <w:rPr>
                <w:rFonts w:hint="eastAsia"/>
                <w:sz w:val="24"/>
              </w:rPr>
              <w:t>高等学校和其他高等教育机构章程核准</w:t>
            </w:r>
          </w:p>
        </w:tc>
        <w:tc>
          <w:tcPr>
            <w:tcW w:w="1738" w:type="dxa"/>
            <w:noWrap w:val="0"/>
            <w:vAlign w:val="center"/>
          </w:tcPr>
          <w:p w14:paraId="08FC58BB">
            <w:pPr>
              <w:spacing w:line="400" w:lineRule="exact"/>
              <w:jc w:val="center"/>
              <w:rPr>
                <w:sz w:val="24"/>
              </w:rPr>
            </w:pPr>
            <w:r>
              <w:rPr>
                <w:rFonts w:hint="eastAsia"/>
                <w:sz w:val="24"/>
              </w:rPr>
              <w:t>省</w:t>
            </w:r>
          </w:p>
        </w:tc>
        <w:tc>
          <w:tcPr>
            <w:tcW w:w="1704" w:type="dxa"/>
            <w:noWrap w:val="0"/>
            <w:vAlign w:val="center"/>
          </w:tcPr>
          <w:p w14:paraId="6F3FD4EC">
            <w:pPr>
              <w:spacing w:line="400" w:lineRule="exact"/>
              <w:rPr>
                <w:sz w:val="24"/>
              </w:rPr>
            </w:pPr>
          </w:p>
        </w:tc>
      </w:tr>
      <w:tr w14:paraId="3C1C3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0ABCC1">
            <w:pPr>
              <w:spacing w:line="400" w:lineRule="exact"/>
              <w:jc w:val="center"/>
              <w:rPr>
                <w:sz w:val="24"/>
              </w:rPr>
            </w:pPr>
            <w:r>
              <w:rPr>
                <w:rFonts w:hint="eastAsia"/>
                <w:sz w:val="24"/>
              </w:rPr>
              <w:t>8</w:t>
            </w:r>
          </w:p>
        </w:tc>
        <w:tc>
          <w:tcPr>
            <w:tcW w:w="1378" w:type="dxa"/>
            <w:gridSpan w:val="2"/>
            <w:noWrap w:val="0"/>
            <w:vAlign w:val="center"/>
          </w:tcPr>
          <w:p w14:paraId="153E7CCF">
            <w:pPr>
              <w:spacing w:line="400" w:lineRule="exact"/>
              <w:jc w:val="center"/>
              <w:rPr>
                <w:sz w:val="24"/>
              </w:rPr>
            </w:pPr>
            <w:r>
              <w:rPr>
                <w:rFonts w:hint="eastAsia"/>
                <w:sz w:val="24"/>
              </w:rPr>
              <w:t>行政许可</w:t>
            </w:r>
          </w:p>
        </w:tc>
        <w:tc>
          <w:tcPr>
            <w:tcW w:w="3418" w:type="dxa"/>
            <w:gridSpan w:val="2"/>
            <w:noWrap w:val="0"/>
            <w:vAlign w:val="center"/>
          </w:tcPr>
          <w:p w14:paraId="25DD5133">
            <w:pPr>
              <w:spacing w:line="400" w:lineRule="exact"/>
              <w:ind w:left="31" w:leftChars="15" w:right="31" w:rightChars="15"/>
              <w:rPr>
                <w:sz w:val="24"/>
              </w:rPr>
            </w:pPr>
            <w:r>
              <w:rPr>
                <w:rFonts w:hint="eastAsia"/>
                <w:sz w:val="24"/>
              </w:rPr>
              <w:t>学位授权审核</w:t>
            </w:r>
          </w:p>
        </w:tc>
        <w:tc>
          <w:tcPr>
            <w:tcW w:w="1738" w:type="dxa"/>
            <w:noWrap w:val="0"/>
            <w:vAlign w:val="center"/>
          </w:tcPr>
          <w:p w14:paraId="4B8A97E5">
            <w:pPr>
              <w:spacing w:line="400" w:lineRule="exact"/>
              <w:jc w:val="center"/>
              <w:rPr>
                <w:sz w:val="24"/>
              </w:rPr>
            </w:pPr>
            <w:r>
              <w:rPr>
                <w:rFonts w:hint="eastAsia"/>
                <w:sz w:val="24"/>
              </w:rPr>
              <w:t>省</w:t>
            </w:r>
          </w:p>
        </w:tc>
        <w:tc>
          <w:tcPr>
            <w:tcW w:w="1704" w:type="dxa"/>
            <w:noWrap w:val="0"/>
            <w:vAlign w:val="center"/>
          </w:tcPr>
          <w:p w14:paraId="2B29DE14">
            <w:pPr>
              <w:spacing w:line="400" w:lineRule="exact"/>
              <w:rPr>
                <w:sz w:val="24"/>
              </w:rPr>
            </w:pPr>
          </w:p>
        </w:tc>
      </w:tr>
      <w:tr w14:paraId="74B39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C412FC">
            <w:pPr>
              <w:spacing w:line="400" w:lineRule="exact"/>
              <w:jc w:val="center"/>
              <w:rPr>
                <w:sz w:val="24"/>
              </w:rPr>
            </w:pPr>
            <w:r>
              <w:rPr>
                <w:rFonts w:hint="eastAsia"/>
                <w:sz w:val="24"/>
              </w:rPr>
              <w:t>9</w:t>
            </w:r>
          </w:p>
        </w:tc>
        <w:tc>
          <w:tcPr>
            <w:tcW w:w="1378" w:type="dxa"/>
            <w:gridSpan w:val="2"/>
            <w:noWrap w:val="0"/>
            <w:vAlign w:val="center"/>
          </w:tcPr>
          <w:p w14:paraId="2D8DA2C7">
            <w:pPr>
              <w:spacing w:line="400" w:lineRule="exact"/>
              <w:jc w:val="center"/>
              <w:rPr>
                <w:sz w:val="24"/>
              </w:rPr>
            </w:pPr>
            <w:r>
              <w:rPr>
                <w:rFonts w:hint="eastAsia"/>
                <w:sz w:val="24"/>
              </w:rPr>
              <w:t>行政许可</w:t>
            </w:r>
          </w:p>
        </w:tc>
        <w:tc>
          <w:tcPr>
            <w:tcW w:w="3418" w:type="dxa"/>
            <w:gridSpan w:val="2"/>
            <w:noWrap w:val="0"/>
            <w:vAlign w:val="center"/>
          </w:tcPr>
          <w:p w14:paraId="195EA4A2">
            <w:pPr>
              <w:spacing w:line="400" w:lineRule="exact"/>
              <w:ind w:left="31" w:leftChars="15" w:right="31" w:rightChars="15"/>
              <w:rPr>
                <w:sz w:val="24"/>
              </w:rPr>
            </w:pPr>
            <w:r>
              <w:rPr>
                <w:rFonts w:hint="eastAsia"/>
                <w:sz w:val="24"/>
              </w:rPr>
              <w:t>从事文艺、体育等专业训练的社会组织自行实施义务教育审批</w:t>
            </w:r>
          </w:p>
        </w:tc>
        <w:tc>
          <w:tcPr>
            <w:tcW w:w="1738" w:type="dxa"/>
            <w:noWrap w:val="0"/>
            <w:vAlign w:val="center"/>
          </w:tcPr>
          <w:p w14:paraId="5784DAA9">
            <w:pPr>
              <w:spacing w:line="400" w:lineRule="exact"/>
              <w:jc w:val="center"/>
              <w:rPr>
                <w:sz w:val="24"/>
              </w:rPr>
            </w:pPr>
            <w:r>
              <w:rPr>
                <w:rFonts w:hint="eastAsia"/>
                <w:sz w:val="24"/>
              </w:rPr>
              <w:t>县</w:t>
            </w:r>
          </w:p>
        </w:tc>
        <w:tc>
          <w:tcPr>
            <w:tcW w:w="1704" w:type="dxa"/>
            <w:noWrap w:val="0"/>
            <w:vAlign w:val="center"/>
          </w:tcPr>
          <w:p w14:paraId="7F062EF6">
            <w:pPr>
              <w:spacing w:line="400" w:lineRule="exact"/>
              <w:rPr>
                <w:sz w:val="24"/>
              </w:rPr>
            </w:pPr>
          </w:p>
        </w:tc>
      </w:tr>
      <w:tr w14:paraId="243DF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89D244">
            <w:pPr>
              <w:spacing w:line="400" w:lineRule="exact"/>
              <w:jc w:val="center"/>
              <w:rPr>
                <w:sz w:val="24"/>
              </w:rPr>
            </w:pPr>
            <w:r>
              <w:rPr>
                <w:rFonts w:hint="eastAsia"/>
                <w:sz w:val="24"/>
              </w:rPr>
              <w:t>10</w:t>
            </w:r>
          </w:p>
        </w:tc>
        <w:tc>
          <w:tcPr>
            <w:tcW w:w="1378" w:type="dxa"/>
            <w:gridSpan w:val="2"/>
            <w:noWrap w:val="0"/>
            <w:vAlign w:val="center"/>
          </w:tcPr>
          <w:p w14:paraId="317F7D2D">
            <w:pPr>
              <w:spacing w:line="400" w:lineRule="exact"/>
              <w:jc w:val="center"/>
              <w:rPr>
                <w:sz w:val="24"/>
              </w:rPr>
            </w:pPr>
            <w:r>
              <w:rPr>
                <w:rFonts w:hint="eastAsia"/>
                <w:sz w:val="24"/>
              </w:rPr>
              <w:t>行政许可</w:t>
            </w:r>
          </w:p>
        </w:tc>
        <w:tc>
          <w:tcPr>
            <w:tcW w:w="3418" w:type="dxa"/>
            <w:gridSpan w:val="2"/>
            <w:noWrap w:val="0"/>
            <w:vAlign w:val="center"/>
          </w:tcPr>
          <w:p w14:paraId="0FCBBF0F">
            <w:pPr>
              <w:spacing w:line="400" w:lineRule="exact"/>
              <w:ind w:left="31" w:leftChars="15" w:right="31" w:rightChars="15"/>
              <w:rPr>
                <w:sz w:val="24"/>
              </w:rPr>
            </w:pPr>
            <w:r>
              <w:rPr>
                <w:rFonts w:hint="eastAsia"/>
                <w:sz w:val="24"/>
              </w:rPr>
              <w:t>中小学课程教材审定</w:t>
            </w:r>
          </w:p>
        </w:tc>
        <w:tc>
          <w:tcPr>
            <w:tcW w:w="1738" w:type="dxa"/>
            <w:noWrap w:val="0"/>
            <w:vAlign w:val="center"/>
          </w:tcPr>
          <w:p w14:paraId="68A6BDD2">
            <w:pPr>
              <w:spacing w:line="400" w:lineRule="exact"/>
              <w:jc w:val="center"/>
              <w:rPr>
                <w:sz w:val="24"/>
              </w:rPr>
            </w:pPr>
            <w:r>
              <w:rPr>
                <w:rFonts w:hint="eastAsia"/>
                <w:sz w:val="24"/>
              </w:rPr>
              <w:t>省</w:t>
            </w:r>
          </w:p>
        </w:tc>
        <w:tc>
          <w:tcPr>
            <w:tcW w:w="1704" w:type="dxa"/>
            <w:noWrap w:val="0"/>
            <w:vAlign w:val="center"/>
          </w:tcPr>
          <w:p w14:paraId="6B296D88">
            <w:pPr>
              <w:spacing w:line="400" w:lineRule="exact"/>
              <w:rPr>
                <w:sz w:val="24"/>
              </w:rPr>
            </w:pPr>
          </w:p>
        </w:tc>
      </w:tr>
      <w:tr w14:paraId="76499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9B30813">
            <w:pPr>
              <w:spacing w:line="400" w:lineRule="exact"/>
              <w:jc w:val="center"/>
              <w:rPr>
                <w:sz w:val="24"/>
              </w:rPr>
            </w:pPr>
            <w:r>
              <w:rPr>
                <w:rFonts w:hint="eastAsia"/>
                <w:sz w:val="24"/>
              </w:rPr>
              <w:t>11</w:t>
            </w:r>
          </w:p>
        </w:tc>
        <w:tc>
          <w:tcPr>
            <w:tcW w:w="1378" w:type="dxa"/>
            <w:gridSpan w:val="2"/>
            <w:noWrap w:val="0"/>
            <w:vAlign w:val="center"/>
          </w:tcPr>
          <w:p w14:paraId="04596ECC">
            <w:pPr>
              <w:spacing w:line="400" w:lineRule="exact"/>
              <w:jc w:val="center"/>
              <w:rPr>
                <w:sz w:val="24"/>
              </w:rPr>
            </w:pPr>
            <w:r>
              <w:rPr>
                <w:rFonts w:hint="eastAsia"/>
                <w:sz w:val="24"/>
              </w:rPr>
              <w:t>行政许可</w:t>
            </w:r>
          </w:p>
        </w:tc>
        <w:tc>
          <w:tcPr>
            <w:tcW w:w="3418" w:type="dxa"/>
            <w:gridSpan w:val="2"/>
            <w:noWrap w:val="0"/>
            <w:vAlign w:val="center"/>
          </w:tcPr>
          <w:p w14:paraId="6D96F052">
            <w:pPr>
              <w:spacing w:line="400" w:lineRule="exact"/>
              <w:ind w:left="31" w:leftChars="15" w:right="31" w:rightChars="15"/>
              <w:rPr>
                <w:sz w:val="24"/>
              </w:rPr>
            </w:pPr>
            <w:r>
              <w:rPr>
                <w:rFonts w:hint="eastAsia"/>
                <w:sz w:val="24"/>
              </w:rPr>
              <w:t>中小学教学地图审定</w:t>
            </w:r>
          </w:p>
        </w:tc>
        <w:tc>
          <w:tcPr>
            <w:tcW w:w="1738" w:type="dxa"/>
            <w:noWrap w:val="0"/>
            <w:vAlign w:val="center"/>
          </w:tcPr>
          <w:p w14:paraId="4F6DC4E9">
            <w:pPr>
              <w:spacing w:line="400" w:lineRule="exact"/>
              <w:jc w:val="center"/>
              <w:rPr>
                <w:sz w:val="24"/>
              </w:rPr>
            </w:pPr>
            <w:r>
              <w:rPr>
                <w:rFonts w:hint="eastAsia"/>
                <w:sz w:val="24"/>
              </w:rPr>
              <w:t>省</w:t>
            </w:r>
          </w:p>
        </w:tc>
        <w:tc>
          <w:tcPr>
            <w:tcW w:w="1704" w:type="dxa"/>
            <w:noWrap w:val="0"/>
            <w:vAlign w:val="center"/>
          </w:tcPr>
          <w:p w14:paraId="43744AF6">
            <w:pPr>
              <w:spacing w:line="400" w:lineRule="exact"/>
              <w:rPr>
                <w:sz w:val="24"/>
              </w:rPr>
            </w:pPr>
          </w:p>
        </w:tc>
      </w:tr>
      <w:tr w14:paraId="7B0F4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C679DD3">
            <w:pPr>
              <w:spacing w:line="400" w:lineRule="exact"/>
              <w:jc w:val="center"/>
              <w:rPr>
                <w:sz w:val="24"/>
              </w:rPr>
            </w:pPr>
            <w:r>
              <w:rPr>
                <w:rFonts w:hint="eastAsia"/>
                <w:sz w:val="24"/>
              </w:rPr>
              <w:t>12</w:t>
            </w:r>
          </w:p>
        </w:tc>
        <w:tc>
          <w:tcPr>
            <w:tcW w:w="1378" w:type="dxa"/>
            <w:gridSpan w:val="2"/>
            <w:noWrap w:val="0"/>
            <w:vAlign w:val="center"/>
          </w:tcPr>
          <w:p w14:paraId="1B3E3071">
            <w:pPr>
              <w:spacing w:line="400" w:lineRule="exact"/>
              <w:jc w:val="center"/>
              <w:rPr>
                <w:sz w:val="24"/>
              </w:rPr>
            </w:pPr>
            <w:r>
              <w:rPr>
                <w:rFonts w:hint="eastAsia"/>
                <w:sz w:val="24"/>
              </w:rPr>
              <w:t>行政许可</w:t>
            </w:r>
          </w:p>
        </w:tc>
        <w:tc>
          <w:tcPr>
            <w:tcW w:w="3418" w:type="dxa"/>
            <w:gridSpan w:val="2"/>
            <w:noWrap w:val="0"/>
            <w:vAlign w:val="center"/>
          </w:tcPr>
          <w:p w14:paraId="5DB4DCC1">
            <w:pPr>
              <w:spacing w:line="400" w:lineRule="exact"/>
              <w:ind w:left="31" w:leftChars="15" w:right="31" w:rightChars="15"/>
              <w:rPr>
                <w:sz w:val="24"/>
              </w:rPr>
            </w:pPr>
            <w:r>
              <w:rPr>
                <w:rFonts w:hint="eastAsia"/>
                <w:sz w:val="24"/>
              </w:rPr>
              <w:t>校车使用许可</w:t>
            </w:r>
          </w:p>
        </w:tc>
        <w:tc>
          <w:tcPr>
            <w:tcW w:w="1738" w:type="dxa"/>
            <w:noWrap w:val="0"/>
            <w:vAlign w:val="center"/>
          </w:tcPr>
          <w:p w14:paraId="56C86C81">
            <w:pPr>
              <w:spacing w:line="400" w:lineRule="exact"/>
              <w:jc w:val="center"/>
              <w:rPr>
                <w:rFonts w:hint="eastAsia"/>
                <w:sz w:val="24"/>
              </w:rPr>
            </w:pPr>
            <w:r>
              <w:rPr>
                <w:rFonts w:hint="eastAsia"/>
                <w:sz w:val="24"/>
              </w:rPr>
              <w:t>市、县</w:t>
            </w:r>
          </w:p>
        </w:tc>
        <w:tc>
          <w:tcPr>
            <w:tcW w:w="1704" w:type="dxa"/>
            <w:noWrap w:val="0"/>
            <w:vAlign w:val="center"/>
          </w:tcPr>
          <w:p w14:paraId="4CFAE329">
            <w:pPr>
              <w:spacing w:line="400" w:lineRule="exact"/>
              <w:rPr>
                <w:sz w:val="24"/>
              </w:rPr>
            </w:pPr>
          </w:p>
        </w:tc>
      </w:tr>
      <w:tr w14:paraId="5AEFD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EC8535">
            <w:pPr>
              <w:spacing w:line="400" w:lineRule="exact"/>
              <w:jc w:val="center"/>
              <w:rPr>
                <w:sz w:val="24"/>
              </w:rPr>
            </w:pPr>
            <w:r>
              <w:rPr>
                <w:rFonts w:hint="eastAsia"/>
                <w:sz w:val="24"/>
              </w:rPr>
              <w:t>13</w:t>
            </w:r>
          </w:p>
        </w:tc>
        <w:tc>
          <w:tcPr>
            <w:tcW w:w="1378" w:type="dxa"/>
            <w:gridSpan w:val="2"/>
            <w:noWrap w:val="0"/>
            <w:vAlign w:val="center"/>
          </w:tcPr>
          <w:p w14:paraId="5894CF53">
            <w:pPr>
              <w:spacing w:line="400" w:lineRule="exact"/>
              <w:jc w:val="center"/>
              <w:rPr>
                <w:sz w:val="24"/>
              </w:rPr>
            </w:pPr>
            <w:r>
              <w:rPr>
                <w:rFonts w:hint="eastAsia"/>
                <w:sz w:val="24"/>
              </w:rPr>
              <w:t>行政许可</w:t>
            </w:r>
          </w:p>
        </w:tc>
        <w:tc>
          <w:tcPr>
            <w:tcW w:w="3418" w:type="dxa"/>
            <w:gridSpan w:val="2"/>
            <w:noWrap w:val="0"/>
            <w:vAlign w:val="center"/>
          </w:tcPr>
          <w:p w14:paraId="4C8D3C08">
            <w:pPr>
              <w:spacing w:line="400" w:lineRule="exact"/>
              <w:ind w:left="31" w:leftChars="15" w:right="31" w:rightChars="15"/>
              <w:rPr>
                <w:sz w:val="24"/>
              </w:rPr>
            </w:pPr>
            <w:r>
              <w:rPr>
                <w:rFonts w:hint="eastAsia"/>
                <w:sz w:val="24"/>
              </w:rPr>
              <w:t>教师资格认定</w:t>
            </w:r>
          </w:p>
        </w:tc>
        <w:tc>
          <w:tcPr>
            <w:tcW w:w="1738" w:type="dxa"/>
            <w:noWrap w:val="0"/>
            <w:vAlign w:val="center"/>
          </w:tcPr>
          <w:p w14:paraId="41E3007F">
            <w:pPr>
              <w:spacing w:line="400" w:lineRule="exact"/>
              <w:jc w:val="center"/>
              <w:rPr>
                <w:rFonts w:hint="eastAsia"/>
                <w:sz w:val="24"/>
              </w:rPr>
            </w:pPr>
            <w:r>
              <w:rPr>
                <w:rFonts w:hint="eastAsia"/>
                <w:sz w:val="24"/>
              </w:rPr>
              <w:t>省、市、县</w:t>
            </w:r>
          </w:p>
        </w:tc>
        <w:tc>
          <w:tcPr>
            <w:tcW w:w="1704" w:type="dxa"/>
            <w:noWrap w:val="0"/>
            <w:vAlign w:val="center"/>
          </w:tcPr>
          <w:p w14:paraId="388E8BED">
            <w:pPr>
              <w:spacing w:line="320" w:lineRule="exact"/>
              <w:rPr>
                <w:rFonts w:hint="eastAsia" w:eastAsia="宋体"/>
                <w:sz w:val="24"/>
                <w:lang w:eastAsia="zh-CN"/>
              </w:rPr>
            </w:pPr>
            <w:r>
              <w:rPr>
                <w:rFonts w:hint="eastAsia"/>
                <w:sz w:val="24"/>
                <w:lang w:eastAsia="zh-CN"/>
              </w:rPr>
              <w:t>高校教师资格委托本科高校认定</w:t>
            </w:r>
          </w:p>
        </w:tc>
      </w:tr>
      <w:tr w14:paraId="019B1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E3B0B0D">
            <w:pPr>
              <w:spacing w:line="400" w:lineRule="exact"/>
              <w:jc w:val="center"/>
              <w:rPr>
                <w:sz w:val="24"/>
              </w:rPr>
            </w:pPr>
            <w:r>
              <w:rPr>
                <w:rFonts w:hint="eastAsia"/>
                <w:sz w:val="24"/>
              </w:rPr>
              <w:t>14</w:t>
            </w:r>
          </w:p>
        </w:tc>
        <w:tc>
          <w:tcPr>
            <w:tcW w:w="1378" w:type="dxa"/>
            <w:gridSpan w:val="2"/>
            <w:noWrap w:val="0"/>
            <w:vAlign w:val="center"/>
          </w:tcPr>
          <w:p w14:paraId="06E4B7DC">
            <w:pPr>
              <w:spacing w:line="400" w:lineRule="exact"/>
              <w:jc w:val="center"/>
              <w:rPr>
                <w:sz w:val="24"/>
              </w:rPr>
            </w:pPr>
            <w:r>
              <w:rPr>
                <w:rFonts w:hint="eastAsia"/>
                <w:sz w:val="24"/>
              </w:rPr>
              <w:t>行政许可</w:t>
            </w:r>
          </w:p>
        </w:tc>
        <w:tc>
          <w:tcPr>
            <w:tcW w:w="3418" w:type="dxa"/>
            <w:gridSpan w:val="2"/>
            <w:noWrap w:val="0"/>
            <w:vAlign w:val="center"/>
          </w:tcPr>
          <w:p w14:paraId="4559C7F3">
            <w:pPr>
              <w:spacing w:line="400" w:lineRule="exact"/>
              <w:ind w:left="31" w:leftChars="15" w:right="31" w:rightChars="15"/>
              <w:rPr>
                <w:sz w:val="24"/>
              </w:rPr>
            </w:pPr>
            <w:r>
              <w:rPr>
                <w:rFonts w:hint="eastAsia"/>
                <w:sz w:val="24"/>
              </w:rPr>
              <w:t>适龄儿童、少年因身体状况需要延缓入学或者休学审批</w:t>
            </w:r>
          </w:p>
        </w:tc>
        <w:tc>
          <w:tcPr>
            <w:tcW w:w="1738" w:type="dxa"/>
            <w:noWrap w:val="0"/>
            <w:vAlign w:val="center"/>
          </w:tcPr>
          <w:p w14:paraId="50259D74">
            <w:pPr>
              <w:spacing w:line="400" w:lineRule="exact"/>
              <w:jc w:val="center"/>
              <w:rPr>
                <w:sz w:val="24"/>
              </w:rPr>
            </w:pPr>
            <w:r>
              <w:rPr>
                <w:rFonts w:hint="eastAsia"/>
                <w:sz w:val="24"/>
              </w:rPr>
              <w:t>县</w:t>
            </w:r>
          </w:p>
        </w:tc>
        <w:tc>
          <w:tcPr>
            <w:tcW w:w="1704" w:type="dxa"/>
            <w:noWrap w:val="0"/>
            <w:vAlign w:val="center"/>
          </w:tcPr>
          <w:p w14:paraId="46CD547A">
            <w:pPr>
              <w:spacing w:line="400" w:lineRule="exact"/>
              <w:rPr>
                <w:sz w:val="24"/>
              </w:rPr>
            </w:pPr>
          </w:p>
        </w:tc>
      </w:tr>
      <w:tr w14:paraId="3FB39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D04F65B">
            <w:pPr>
              <w:spacing w:line="400" w:lineRule="exact"/>
              <w:jc w:val="center"/>
              <w:rPr>
                <w:sz w:val="24"/>
              </w:rPr>
            </w:pPr>
            <w:r>
              <w:rPr>
                <w:rFonts w:hint="eastAsia"/>
                <w:sz w:val="24"/>
              </w:rPr>
              <w:t>15</w:t>
            </w:r>
          </w:p>
        </w:tc>
        <w:tc>
          <w:tcPr>
            <w:tcW w:w="1378" w:type="dxa"/>
            <w:gridSpan w:val="2"/>
            <w:noWrap w:val="0"/>
            <w:vAlign w:val="center"/>
          </w:tcPr>
          <w:p w14:paraId="31969150">
            <w:pPr>
              <w:spacing w:line="400" w:lineRule="exact"/>
              <w:jc w:val="center"/>
              <w:rPr>
                <w:sz w:val="24"/>
              </w:rPr>
            </w:pPr>
            <w:r>
              <w:rPr>
                <w:rFonts w:hint="eastAsia"/>
                <w:sz w:val="24"/>
              </w:rPr>
              <w:t>行政处罚</w:t>
            </w:r>
          </w:p>
        </w:tc>
        <w:tc>
          <w:tcPr>
            <w:tcW w:w="3418" w:type="dxa"/>
            <w:gridSpan w:val="2"/>
            <w:noWrap w:val="0"/>
            <w:vAlign w:val="center"/>
          </w:tcPr>
          <w:p w14:paraId="10F6C53A">
            <w:pPr>
              <w:spacing w:line="400" w:lineRule="exact"/>
              <w:ind w:left="31" w:leftChars="15" w:right="31" w:rightChars="15"/>
              <w:rPr>
                <w:sz w:val="24"/>
              </w:rPr>
            </w:pPr>
            <w:r>
              <w:rPr>
                <w:rFonts w:hint="eastAsia"/>
                <w:sz w:val="24"/>
              </w:rPr>
              <w:t>对违反国家有关规定，举办学校或者其他教育机构的处罚</w:t>
            </w:r>
          </w:p>
        </w:tc>
        <w:tc>
          <w:tcPr>
            <w:tcW w:w="1738" w:type="dxa"/>
            <w:noWrap w:val="0"/>
            <w:vAlign w:val="center"/>
          </w:tcPr>
          <w:p w14:paraId="19A2EBC8">
            <w:pPr>
              <w:spacing w:line="400" w:lineRule="exact"/>
              <w:jc w:val="center"/>
              <w:rPr>
                <w:rFonts w:hint="eastAsia"/>
                <w:sz w:val="24"/>
              </w:rPr>
            </w:pPr>
            <w:r>
              <w:rPr>
                <w:rFonts w:hint="eastAsia"/>
                <w:sz w:val="24"/>
              </w:rPr>
              <w:t>市、县</w:t>
            </w:r>
          </w:p>
        </w:tc>
        <w:tc>
          <w:tcPr>
            <w:tcW w:w="1704" w:type="dxa"/>
            <w:noWrap w:val="0"/>
            <w:vAlign w:val="center"/>
          </w:tcPr>
          <w:p w14:paraId="782B9186">
            <w:pPr>
              <w:spacing w:line="400" w:lineRule="exact"/>
              <w:rPr>
                <w:sz w:val="24"/>
              </w:rPr>
            </w:pPr>
          </w:p>
        </w:tc>
      </w:tr>
      <w:tr w14:paraId="3EBF2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F89936">
            <w:pPr>
              <w:spacing w:line="400" w:lineRule="exact"/>
              <w:jc w:val="center"/>
              <w:rPr>
                <w:sz w:val="24"/>
              </w:rPr>
            </w:pPr>
            <w:r>
              <w:rPr>
                <w:rFonts w:hint="eastAsia"/>
                <w:sz w:val="24"/>
              </w:rPr>
              <w:t>16</w:t>
            </w:r>
          </w:p>
        </w:tc>
        <w:tc>
          <w:tcPr>
            <w:tcW w:w="1378" w:type="dxa"/>
            <w:gridSpan w:val="2"/>
            <w:noWrap w:val="0"/>
            <w:vAlign w:val="center"/>
          </w:tcPr>
          <w:p w14:paraId="0CA28F21">
            <w:pPr>
              <w:spacing w:line="400" w:lineRule="exact"/>
              <w:jc w:val="center"/>
              <w:rPr>
                <w:sz w:val="24"/>
              </w:rPr>
            </w:pPr>
            <w:r>
              <w:rPr>
                <w:rFonts w:hint="eastAsia"/>
                <w:sz w:val="24"/>
              </w:rPr>
              <w:t>行政处罚</w:t>
            </w:r>
          </w:p>
        </w:tc>
        <w:tc>
          <w:tcPr>
            <w:tcW w:w="3418" w:type="dxa"/>
            <w:gridSpan w:val="2"/>
            <w:noWrap w:val="0"/>
            <w:vAlign w:val="center"/>
          </w:tcPr>
          <w:p w14:paraId="0E2CD4C6">
            <w:pPr>
              <w:spacing w:line="400" w:lineRule="exact"/>
              <w:ind w:left="31" w:leftChars="15" w:right="31" w:rightChars="15"/>
              <w:rPr>
                <w:sz w:val="24"/>
              </w:rPr>
            </w:pPr>
            <w:r>
              <w:rPr>
                <w:rFonts w:hint="eastAsia"/>
                <w:sz w:val="24"/>
              </w:rPr>
              <w:t>对学校或者其他教育机构违反国家有关规定招收学生的处罚</w:t>
            </w:r>
          </w:p>
        </w:tc>
        <w:tc>
          <w:tcPr>
            <w:tcW w:w="1738" w:type="dxa"/>
            <w:noWrap w:val="0"/>
            <w:vAlign w:val="center"/>
          </w:tcPr>
          <w:p w14:paraId="4639F073">
            <w:pPr>
              <w:spacing w:line="400" w:lineRule="exact"/>
              <w:jc w:val="center"/>
              <w:rPr>
                <w:rFonts w:hint="eastAsia"/>
                <w:sz w:val="24"/>
              </w:rPr>
            </w:pPr>
            <w:r>
              <w:rPr>
                <w:rFonts w:hint="eastAsia"/>
                <w:sz w:val="24"/>
              </w:rPr>
              <w:t>市、县</w:t>
            </w:r>
          </w:p>
        </w:tc>
        <w:tc>
          <w:tcPr>
            <w:tcW w:w="1704" w:type="dxa"/>
            <w:noWrap w:val="0"/>
            <w:vAlign w:val="center"/>
          </w:tcPr>
          <w:p w14:paraId="4145ED58">
            <w:pPr>
              <w:spacing w:line="400" w:lineRule="exact"/>
              <w:rPr>
                <w:sz w:val="24"/>
              </w:rPr>
            </w:pPr>
          </w:p>
        </w:tc>
      </w:tr>
      <w:tr w14:paraId="0BC7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A44A0F0">
            <w:pPr>
              <w:spacing w:line="400" w:lineRule="exact"/>
              <w:jc w:val="center"/>
              <w:rPr>
                <w:sz w:val="24"/>
              </w:rPr>
            </w:pPr>
            <w:r>
              <w:rPr>
                <w:rFonts w:hint="eastAsia"/>
                <w:sz w:val="24"/>
              </w:rPr>
              <w:t>17</w:t>
            </w:r>
          </w:p>
        </w:tc>
        <w:tc>
          <w:tcPr>
            <w:tcW w:w="1378" w:type="dxa"/>
            <w:gridSpan w:val="2"/>
            <w:noWrap w:val="0"/>
            <w:vAlign w:val="center"/>
          </w:tcPr>
          <w:p w14:paraId="1ABB2D83">
            <w:pPr>
              <w:spacing w:line="400" w:lineRule="exact"/>
              <w:jc w:val="center"/>
              <w:rPr>
                <w:sz w:val="24"/>
              </w:rPr>
            </w:pPr>
            <w:r>
              <w:rPr>
                <w:rFonts w:hint="eastAsia"/>
                <w:sz w:val="24"/>
              </w:rPr>
              <w:t>行政处罚</w:t>
            </w:r>
          </w:p>
        </w:tc>
        <w:tc>
          <w:tcPr>
            <w:tcW w:w="3418" w:type="dxa"/>
            <w:gridSpan w:val="2"/>
            <w:noWrap w:val="0"/>
            <w:vAlign w:val="center"/>
          </w:tcPr>
          <w:p w14:paraId="314E109B">
            <w:pPr>
              <w:spacing w:line="400" w:lineRule="exact"/>
              <w:ind w:left="31" w:leftChars="15" w:right="31" w:rightChars="15"/>
              <w:rPr>
                <w:sz w:val="24"/>
              </w:rPr>
            </w:pPr>
            <w:r>
              <w:rPr>
                <w:rFonts w:hint="eastAsia"/>
                <w:w w:val="90"/>
                <w:sz w:val="24"/>
              </w:rPr>
              <w:t>对个人违法取得入学资格的处罚</w:t>
            </w:r>
          </w:p>
        </w:tc>
        <w:tc>
          <w:tcPr>
            <w:tcW w:w="1738" w:type="dxa"/>
            <w:noWrap w:val="0"/>
            <w:vAlign w:val="center"/>
          </w:tcPr>
          <w:p w14:paraId="6C40A5DE">
            <w:pPr>
              <w:spacing w:line="400" w:lineRule="exact"/>
              <w:jc w:val="center"/>
              <w:rPr>
                <w:rFonts w:hint="eastAsia"/>
                <w:sz w:val="24"/>
              </w:rPr>
            </w:pPr>
            <w:r>
              <w:rPr>
                <w:rFonts w:hint="eastAsia"/>
                <w:sz w:val="24"/>
              </w:rPr>
              <w:t>市、县</w:t>
            </w:r>
          </w:p>
        </w:tc>
        <w:tc>
          <w:tcPr>
            <w:tcW w:w="1704" w:type="dxa"/>
            <w:noWrap w:val="0"/>
            <w:vAlign w:val="center"/>
          </w:tcPr>
          <w:p w14:paraId="0A9237F2">
            <w:pPr>
              <w:spacing w:line="400" w:lineRule="exact"/>
              <w:rPr>
                <w:sz w:val="24"/>
              </w:rPr>
            </w:pPr>
          </w:p>
        </w:tc>
      </w:tr>
      <w:tr w14:paraId="669B8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F1C6AB">
            <w:pPr>
              <w:spacing w:line="400" w:lineRule="exact"/>
              <w:jc w:val="center"/>
              <w:rPr>
                <w:sz w:val="24"/>
              </w:rPr>
            </w:pPr>
            <w:r>
              <w:rPr>
                <w:rFonts w:hint="eastAsia"/>
                <w:sz w:val="24"/>
              </w:rPr>
              <w:t>18</w:t>
            </w:r>
          </w:p>
        </w:tc>
        <w:tc>
          <w:tcPr>
            <w:tcW w:w="1378" w:type="dxa"/>
            <w:gridSpan w:val="2"/>
            <w:noWrap w:val="0"/>
            <w:vAlign w:val="center"/>
          </w:tcPr>
          <w:p w14:paraId="0A3BB780">
            <w:pPr>
              <w:spacing w:line="400" w:lineRule="exact"/>
              <w:jc w:val="center"/>
              <w:rPr>
                <w:sz w:val="24"/>
              </w:rPr>
            </w:pPr>
            <w:r>
              <w:rPr>
                <w:rFonts w:hint="eastAsia"/>
                <w:sz w:val="24"/>
              </w:rPr>
              <w:t>行政处罚</w:t>
            </w:r>
          </w:p>
        </w:tc>
        <w:tc>
          <w:tcPr>
            <w:tcW w:w="3418" w:type="dxa"/>
            <w:gridSpan w:val="2"/>
            <w:noWrap w:val="0"/>
            <w:vAlign w:val="center"/>
          </w:tcPr>
          <w:p w14:paraId="67B6D344">
            <w:pPr>
              <w:spacing w:line="400" w:lineRule="exact"/>
              <w:ind w:left="31" w:leftChars="15" w:right="31" w:rightChars="15"/>
              <w:rPr>
                <w:sz w:val="24"/>
              </w:rPr>
            </w:pPr>
            <w:r>
              <w:rPr>
                <w:rFonts w:hint="eastAsia"/>
                <w:sz w:val="24"/>
              </w:rPr>
              <w:t>对国家教育考试中作弊考生予以停考的处罚</w:t>
            </w:r>
          </w:p>
        </w:tc>
        <w:tc>
          <w:tcPr>
            <w:tcW w:w="1738" w:type="dxa"/>
            <w:noWrap w:val="0"/>
            <w:vAlign w:val="center"/>
          </w:tcPr>
          <w:p w14:paraId="7C70C0ED">
            <w:pPr>
              <w:spacing w:line="400" w:lineRule="exact"/>
              <w:jc w:val="center"/>
              <w:rPr>
                <w:rFonts w:hint="eastAsia"/>
                <w:sz w:val="24"/>
              </w:rPr>
            </w:pPr>
            <w:r>
              <w:rPr>
                <w:rFonts w:hint="eastAsia"/>
                <w:sz w:val="24"/>
              </w:rPr>
              <w:t>省、市、县</w:t>
            </w:r>
          </w:p>
        </w:tc>
        <w:tc>
          <w:tcPr>
            <w:tcW w:w="1704" w:type="dxa"/>
            <w:noWrap w:val="0"/>
            <w:vAlign w:val="center"/>
          </w:tcPr>
          <w:p w14:paraId="309B5510">
            <w:pPr>
              <w:spacing w:line="400" w:lineRule="exact"/>
              <w:rPr>
                <w:sz w:val="24"/>
              </w:rPr>
            </w:pPr>
          </w:p>
        </w:tc>
      </w:tr>
      <w:tr w14:paraId="5E594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3B55BA">
            <w:pPr>
              <w:spacing w:line="400" w:lineRule="exact"/>
              <w:jc w:val="center"/>
              <w:rPr>
                <w:sz w:val="24"/>
              </w:rPr>
            </w:pPr>
            <w:r>
              <w:rPr>
                <w:rFonts w:hint="eastAsia"/>
                <w:sz w:val="24"/>
              </w:rPr>
              <w:t>19</w:t>
            </w:r>
          </w:p>
        </w:tc>
        <w:tc>
          <w:tcPr>
            <w:tcW w:w="1378" w:type="dxa"/>
            <w:gridSpan w:val="2"/>
            <w:noWrap w:val="0"/>
            <w:vAlign w:val="center"/>
          </w:tcPr>
          <w:p w14:paraId="0BF502F3">
            <w:pPr>
              <w:spacing w:line="400" w:lineRule="exact"/>
              <w:jc w:val="center"/>
              <w:rPr>
                <w:sz w:val="24"/>
              </w:rPr>
            </w:pPr>
            <w:r>
              <w:rPr>
                <w:rFonts w:hint="eastAsia"/>
                <w:sz w:val="24"/>
              </w:rPr>
              <w:t>行政处罚</w:t>
            </w:r>
          </w:p>
        </w:tc>
        <w:tc>
          <w:tcPr>
            <w:tcW w:w="3418" w:type="dxa"/>
            <w:gridSpan w:val="2"/>
            <w:noWrap w:val="0"/>
            <w:vAlign w:val="center"/>
          </w:tcPr>
          <w:p w14:paraId="108F2240">
            <w:pPr>
              <w:spacing w:line="400" w:lineRule="exact"/>
              <w:ind w:left="31" w:leftChars="15" w:right="31" w:rightChars="15"/>
              <w:rPr>
                <w:sz w:val="24"/>
              </w:rPr>
            </w:pPr>
            <w:r>
              <w:rPr>
                <w:rFonts w:hint="eastAsia"/>
                <w:sz w:val="24"/>
              </w:rPr>
              <w:t>对学校或者其他教育机构违法颁发学位证书、学历证书或者其他学业证书行为的处罚</w:t>
            </w:r>
          </w:p>
        </w:tc>
        <w:tc>
          <w:tcPr>
            <w:tcW w:w="1738" w:type="dxa"/>
            <w:noWrap w:val="0"/>
            <w:vAlign w:val="center"/>
          </w:tcPr>
          <w:p w14:paraId="43C42DDF">
            <w:pPr>
              <w:spacing w:line="400" w:lineRule="exact"/>
              <w:jc w:val="center"/>
              <w:rPr>
                <w:rFonts w:hint="eastAsia"/>
                <w:sz w:val="24"/>
              </w:rPr>
            </w:pPr>
            <w:r>
              <w:rPr>
                <w:rFonts w:hint="eastAsia"/>
                <w:sz w:val="24"/>
              </w:rPr>
              <w:t>市、县</w:t>
            </w:r>
          </w:p>
        </w:tc>
        <w:tc>
          <w:tcPr>
            <w:tcW w:w="1704" w:type="dxa"/>
            <w:noWrap w:val="0"/>
            <w:vAlign w:val="center"/>
          </w:tcPr>
          <w:p w14:paraId="074256A8">
            <w:pPr>
              <w:spacing w:line="400" w:lineRule="exact"/>
              <w:rPr>
                <w:sz w:val="24"/>
              </w:rPr>
            </w:pPr>
          </w:p>
        </w:tc>
      </w:tr>
      <w:tr w14:paraId="59745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9C945E">
            <w:pPr>
              <w:spacing w:line="400" w:lineRule="exact"/>
              <w:jc w:val="center"/>
              <w:rPr>
                <w:sz w:val="24"/>
              </w:rPr>
            </w:pPr>
            <w:r>
              <w:rPr>
                <w:rFonts w:hint="eastAsia"/>
                <w:sz w:val="24"/>
              </w:rPr>
              <w:t>20</w:t>
            </w:r>
          </w:p>
        </w:tc>
        <w:tc>
          <w:tcPr>
            <w:tcW w:w="1378" w:type="dxa"/>
            <w:gridSpan w:val="2"/>
            <w:noWrap w:val="0"/>
            <w:vAlign w:val="center"/>
          </w:tcPr>
          <w:p w14:paraId="7868B6F7">
            <w:pPr>
              <w:spacing w:line="400" w:lineRule="exact"/>
              <w:jc w:val="center"/>
              <w:rPr>
                <w:sz w:val="24"/>
              </w:rPr>
            </w:pPr>
            <w:r>
              <w:rPr>
                <w:rFonts w:hint="eastAsia"/>
                <w:sz w:val="24"/>
              </w:rPr>
              <w:t>行政处罚</w:t>
            </w:r>
          </w:p>
        </w:tc>
        <w:tc>
          <w:tcPr>
            <w:tcW w:w="3418" w:type="dxa"/>
            <w:gridSpan w:val="2"/>
            <w:noWrap w:val="0"/>
            <w:vAlign w:val="center"/>
          </w:tcPr>
          <w:p w14:paraId="5A607F65">
            <w:pPr>
              <w:spacing w:line="400" w:lineRule="exact"/>
              <w:ind w:left="31" w:leftChars="15" w:right="31" w:rightChars="15"/>
              <w:rPr>
                <w:sz w:val="24"/>
              </w:rPr>
            </w:pPr>
            <w:r>
              <w:rPr>
                <w:rFonts w:hint="eastAsia"/>
                <w:sz w:val="24"/>
              </w:rPr>
              <w:t>对学校以向学生推销或者变相推销商品、服务等方式谋取利益的处罚</w:t>
            </w:r>
          </w:p>
        </w:tc>
        <w:tc>
          <w:tcPr>
            <w:tcW w:w="1738" w:type="dxa"/>
            <w:noWrap w:val="0"/>
            <w:vAlign w:val="center"/>
          </w:tcPr>
          <w:p w14:paraId="7261D7E4">
            <w:pPr>
              <w:spacing w:line="400" w:lineRule="exact"/>
              <w:jc w:val="center"/>
              <w:rPr>
                <w:sz w:val="24"/>
              </w:rPr>
            </w:pPr>
            <w:r>
              <w:rPr>
                <w:rFonts w:hint="eastAsia"/>
                <w:sz w:val="24"/>
              </w:rPr>
              <w:t>县</w:t>
            </w:r>
          </w:p>
        </w:tc>
        <w:tc>
          <w:tcPr>
            <w:tcW w:w="1704" w:type="dxa"/>
            <w:noWrap w:val="0"/>
            <w:vAlign w:val="center"/>
          </w:tcPr>
          <w:p w14:paraId="5A4050AA">
            <w:pPr>
              <w:spacing w:line="400" w:lineRule="exact"/>
              <w:rPr>
                <w:sz w:val="24"/>
              </w:rPr>
            </w:pPr>
          </w:p>
        </w:tc>
      </w:tr>
      <w:tr w14:paraId="28563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725F2A">
            <w:pPr>
              <w:spacing w:line="400" w:lineRule="exact"/>
              <w:jc w:val="center"/>
              <w:rPr>
                <w:sz w:val="24"/>
              </w:rPr>
            </w:pPr>
            <w:r>
              <w:rPr>
                <w:rFonts w:hint="eastAsia"/>
                <w:sz w:val="24"/>
              </w:rPr>
              <w:t>21</w:t>
            </w:r>
          </w:p>
        </w:tc>
        <w:tc>
          <w:tcPr>
            <w:tcW w:w="1378" w:type="dxa"/>
            <w:gridSpan w:val="2"/>
            <w:noWrap w:val="0"/>
            <w:vAlign w:val="center"/>
          </w:tcPr>
          <w:p w14:paraId="4AF70287">
            <w:pPr>
              <w:spacing w:line="400" w:lineRule="exact"/>
              <w:jc w:val="center"/>
              <w:rPr>
                <w:sz w:val="24"/>
              </w:rPr>
            </w:pPr>
            <w:r>
              <w:rPr>
                <w:rFonts w:hint="eastAsia"/>
                <w:sz w:val="24"/>
              </w:rPr>
              <w:t>行政处罚</w:t>
            </w:r>
          </w:p>
        </w:tc>
        <w:tc>
          <w:tcPr>
            <w:tcW w:w="3418" w:type="dxa"/>
            <w:gridSpan w:val="2"/>
            <w:noWrap w:val="0"/>
            <w:vAlign w:val="center"/>
          </w:tcPr>
          <w:p w14:paraId="0C096D86">
            <w:pPr>
              <w:spacing w:line="400" w:lineRule="exact"/>
              <w:ind w:left="31" w:leftChars="15" w:right="31" w:rightChars="15"/>
              <w:rPr>
                <w:sz w:val="24"/>
              </w:rPr>
            </w:pPr>
            <w:r>
              <w:rPr>
                <w:rFonts w:hint="eastAsia"/>
                <w:sz w:val="24"/>
              </w:rPr>
              <w:t>对国家机关工作人员和教科书审查人员参与或者变相参与教科书编写的处罚</w:t>
            </w:r>
          </w:p>
        </w:tc>
        <w:tc>
          <w:tcPr>
            <w:tcW w:w="1738" w:type="dxa"/>
            <w:noWrap w:val="0"/>
            <w:vAlign w:val="center"/>
          </w:tcPr>
          <w:p w14:paraId="487BE5F3">
            <w:pPr>
              <w:spacing w:line="400" w:lineRule="exact"/>
              <w:jc w:val="center"/>
              <w:rPr>
                <w:rFonts w:hint="eastAsia"/>
                <w:sz w:val="24"/>
              </w:rPr>
            </w:pPr>
            <w:r>
              <w:rPr>
                <w:rFonts w:hint="eastAsia"/>
                <w:sz w:val="24"/>
              </w:rPr>
              <w:t>市、县</w:t>
            </w:r>
          </w:p>
        </w:tc>
        <w:tc>
          <w:tcPr>
            <w:tcW w:w="1704" w:type="dxa"/>
            <w:noWrap w:val="0"/>
            <w:vAlign w:val="center"/>
          </w:tcPr>
          <w:p w14:paraId="4905DEBA">
            <w:pPr>
              <w:spacing w:line="400" w:lineRule="exact"/>
              <w:rPr>
                <w:sz w:val="24"/>
              </w:rPr>
            </w:pPr>
          </w:p>
        </w:tc>
      </w:tr>
      <w:tr w14:paraId="061E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58984F">
            <w:pPr>
              <w:spacing w:line="400" w:lineRule="exact"/>
              <w:jc w:val="center"/>
              <w:rPr>
                <w:sz w:val="24"/>
              </w:rPr>
            </w:pPr>
            <w:r>
              <w:rPr>
                <w:rFonts w:hint="eastAsia"/>
                <w:sz w:val="24"/>
              </w:rPr>
              <w:t>22</w:t>
            </w:r>
          </w:p>
        </w:tc>
        <w:tc>
          <w:tcPr>
            <w:tcW w:w="1378" w:type="dxa"/>
            <w:gridSpan w:val="2"/>
            <w:noWrap w:val="0"/>
            <w:vAlign w:val="center"/>
          </w:tcPr>
          <w:p w14:paraId="1D6ED921">
            <w:pPr>
              <w:spacing w:line="400" w:lineRule="exact"/>
              <w:jc w:val="center"/>
              <w:rPr>
                <w:sz w:val="24"/>
              </w:rPr>
            </w:pPr>
            <w:r>
              <w:rPr>
                <w:rFonts w:hint="eastAsia"/>
                <w:sz w:val="24"/>
              </w:rPr>
              <w:t>行政处罚</w:t>
            </w:r>
          </w:p>
        </w:tc>
        <w:tc>
          <w:tcPr>
            <w:tcW w:w="3418" w:type="dxa"/>
            <w:gridSpan w:val="2"/>
            <w:noWrap w:val="0"/>
            <w:vAlign w:val="center"/>
          </w:tcPr>
          <w:p w14:paraId="0D7E0B89">
            <w:pPr>
              <w:spacing w:line="400" w:lineRule="exact"/>
              <w:ind w:left="31" w:leftChars="15" w:right="31" w:rightChars="15"/>
              <w:rPr>
                <w:sz w:val="24"/>
              </w:rPr>
            </w:pPr>
            <w:r>
              <w:rPr>
                <w:rFonts w:hint="eastAsia"/>
                <w:sz w:val="24"/>
              </w:rPr>
              <w:t>对擅自分立、合并民办学校等八类情形的处罚</w:t>
            </w:r>
          </w:p>
        </w:tc>
        <w:tc>
          <w:tcPr>
            <w:tcW w:w="1738" w:type="dxa"/>
            <w:noWrap w:val="0"/>
            <w:vAlign w:val="center"/>
          </w:tcPr>
          <w:p w14:paraId="053953C8">
            <w:pPr>
              <w:spacing w:line="400" w:lineRule="exact"/>
              <w:jc w:val="center"/>
              <w:rPr>
                <w:rFonts w:hint="eastAsia"/>
                <w:sz w:val="24"/>
              </w:rPr>
            </w:pPr>
            <w:r>
              <w:rPr>
                <w:rFonts w:hint="eastAsia"/>
                <w:sz w:val="24"/>
              </w:rPr>
              <w:t>市、县</w:t>
            </w:r>
          </w:p>
        </w:tc>
        <w:tc>
          <w:tcPr>
            <w:tcW w:w="1704" w:type="dxa"/>
            <w:noWrap w:val="0"/>
            <w:vAlign w:val="center"/>
          </w:tcPr>
          <w:p w14:paraId="0A6317A1">
            <w:pPr>
              <w:spacing w:line="400" w:lineRule="exact"/>
              <w:rPr>
                <w:sz w:val="24"/>
              </w:rPr>
            </w:pPr>
          </w:p>
        </w:tc>
      </w:tr>
      <w:tr w14:paraId="59111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CCFBB7">
            <w:pPr>
              <w:spacing w:line="400" w:lineRule="exact"/>
              <w:jc w:val="center"/>
              <w:rPr>
                <w:sz w:val="24"/>
              </w:rPr>
            </w:pPr>
            <w:r>
              <w:rPr>
                <w:rFonts w:hint="eastAsia"/>
                <w:sz w:val="24"/>
              </w:rPr>
              <w:t>23</w:t>
            </w:r>
          </w:p>
        </w:tc>
        <w:tc>
          <w:tcPr>
            <w:tcW w:w="1378" w:type="dxa"/>
            <w:gridSpan w:val="2"/>
            <w:noWrap w:val="0"/>
            <w:vAlign w:val="center"/>
          </w:tcPr>
          <w:p w14:paraId="73A0FC31">
            <w:pPr>
              <w:spacing w:line="400" w:lineRule="exact"/>
              <w:jc w:val="center"/>
              <w:rPr>
                <w:sz w:val="24"/>
              </w:rPr>
            </w:pPr>
            <w:r>
              <w:rPr>
                <w:rFonts w:hint="eastAsia"/>
                <w:sz w:val="24"/>
              </w:rPr>
              <w:t>行政处罚</w:t>
            </w:r>
          </w:p>
        </w:tc>
        <w:tc>
          <w:tcPr>
            <w:tcW w:w="3418" w:type="dxa"/>
            <w:gridSpan w:val="2"/>
            <w:noWrap w:val="0"/>
            <w:vAlign w:val="center"/>
          </w:tcPr>
          <w:p w14:paraId="40858C2F">
            <w:pPr>
              <w:spacing w:line="400" w:lineRule="exact"/>
              <w:ind w:left="31" w:leftChars="15" w:right="31" w:rightChars="15"/>
              <w:rPr>
                <w:sz w:val="24"/>
              </w:rPr>
            </w:pPr>
            <w:r>
              <w:rPr>
                <w:rFonts w:hint="eastAsia"/>
                <w:sz w:val="24"/>
              </w:rPr>
              <w:t>对个人在未成年人集中场所吸烟、饮酒的处罚</w:t>
            </w:r>
          </w:p>
        </w:tc>
        <w:tc>
          <w:tcPr>
            <w:tcW w:w="1738" w:type="dxa"/>
            <w:noWrap w:val="0"/>
            <w:vAlign w:val="center"/>
          </w:tcPr>
          <w:p w14:paraId="4B944CA8">
            <w:pPr>
              <w:spacing w:line="400" w:lineRule="exact"/>
              <w:jc w:val="center"/>
              <w:rPr>
                <w:rFonts w:hint="eastAsia"/>
                <w:sz w:val="24"/>
              </w:rPr>
            </w:pPr>
            <w:r>
              <w:rPr>
                <w:rFonts w:hint="eastAsia"/>
                <w:sz w:val="24"/>
              </w:rPr>
              <w:t>市、县</w:t>
            </w:r>
          </w:p>
        </w:tc>
        <w:tc>
          <w:tcPr>
            <w:tcW w:w="1704" w:type="dxa"/>
            <w:noWrap w:val="0"/>
            <w:vAlign w:val="center"/>
          </w:tcPr>
          <w:p w14:paraId="4D2FF751">
            <w:pPr>
              <w:spacing w:line="400" w:lineRule="exact"/>
              <w:rPr>
                <w:sz w:val="24"/>
              </w:rPr>
            </w:pPr>
          </w:p>
        </w:tc>
      </w:tr>
      <w:tr w14:paraId="465E9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70E353">
            <w:pPr>
              <w:spacing w:line="400" w:lineRule="exact"/>
              <w:jc w:val="center"/>
              <w:rPr>
                <w:sz w:val="24"/>
              </w:rPr>
            </w:pPr>
            <w:r>
              <w:rPr>
                <w:rFonts w:hint="eastAsia"/>
                <w:sz w:val="24"/>
              </w:rPr>
              <w:t>24</w:t>
            </w:r>
          </w:p>
        </w:tc>
        <w:tc>
          <w:tcPr>
            <w:tcW w:w="1378" w:type="dxa"/>
            <w:gridSpan w:val="2"/>
            <w:noWrap w:val="0"/>
            <w:vAlign w:val="center"/>
          </w:tcPr>
          <w:p w14:paraId="771F384F">
            <w:pPr>
              <w:spacing w:line="400" w:lineRule="exact"/>
              <w:jc w:val="center"/>
              <w:rPr>
                <w:sz w:val="24"/>
              </w:rPr>
            </w:pPr>
            <w:r>
              <w:rPr>
                <w:rFonts w:hint="eastAsia"/>
                <w:sz w:val="24"/>
              </w:rPr>
              <w:t>行政处罚</w:t>
            </w:r>
          </w:p>
        </w:tc>
        <w:tc>
          <w:tcPr>
            <w:tcW w:w="3418" w:type="dxa"/>
            <w:gridSpan w:val="2"/>
            <w:noWrap w:val="0"/>
            <w:vAlign w:val="center"/>
          </w:tcPr>
          <w:p w14:paraId="4ACE41B7">
            <w:pPr>
              <w:spacing w:line="400" w:lineRule="exact"/>
              <w:ind w:left="31" w:leftChars="15" w:right="31" w:rightChars="15"/>
              <w:rPr>
                <w:sz w:val="24"/>
              </w:rPr>
            </w:pPr>
            <w:r>
              <w:rPr>
                <w:rFonts w:hint="eastAsia"/>
                <w:sz w:val="24"/>
              </w:rPr>
              <w:t>对密切接触未成年人的单位未履行查询义务，或者招用、继续聘用具有相关违法犯罪记录人员的处罚</w:t>
            </w:r>
          </w:p>
        </w:tc>
        <w:tc>
          <w:tcPr>
            <w:tcW w:w="1738" w:type="dxa"/>
            <w:noWrap w:val="0"/>
            <w:vAlign w:val="center"/>
          </w:tcPr>
          <w:p w14:paraId="3B8441B7">
            <w:pPr>
              <w:spacing w:line="400" w:lineRule="exact"/>
              <w:jc w:val="center"/>
              <w:rPr>
                <w:rFonts w:hint="eastAsia"/>
                <w:sz w:val="24"/>
              </w:rPr>
            </w:pPr>
            <w:r>
              <w:rPr>
                <w:rFonts w:hint="eastAsia"/>
                <w:sz w:val="24"/>
              </w:rPr>
              <w:t>市、县</w:t>
            </w:r>
          </w:p>
        </w:tc>
        <w:tc>
          <w:tcPr>
            <w:tcW w:w="1704" w:type="dxa"/>
            <w:noWrap w:val="0"/>
            <w:vAlign w:val="center"/>
          </w:tcPr>
          <w:p w14:paraId="6E9BA0B6">
            <w:pPr>
              <w:spacing w:line="400" w:lineRule="exact"/>
              <w:rPr>
                <w:sz w:val="24"/>
              </w:rPr>
            </w:pPr>
          </w:p>
        </w:tc>
      </w:tr>
      <w:tr w14:paraId="5C2F4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50BE1C">
            <w:pPr>
              <w:spacing w:line="400" w:lineRule="exact"/>
              <w:jc w:val="center"/>
              <w:rPr>
                <w:sz w:val="24"/>
              </w:rPr>
            </w:pPr>
            <w:r>
              <w:rPr>
                <w:rFonts w:hint="eastAsia"/>
                <w:sz w:val="24"/>
              </w:rPr>
              <w:t>25</w:t>
            </w:r>
          </w:p>
        </w:tc>
        <w:tc>
          <w:tcPr>
            <w:tcW w:w="1378" w:type="dxa"/>
            <w:gridSpan w:val="2"/>
            <w:noWrap w:val="0"/>
            <w:vAlign w:val="center"/>
          </w:tcPr>
          <w:p w14:paraId="71FDB495">
            <w:pPr>
              <w:spacing w:line="400" w:lineRule="exact"/>
              <w:jc w:val="center"/>
              <w:rPr>
                <w:sz w:val="24"/>
              </w:rPr>
            </w:pPr>
            <w:r>
              <w:rPr>
                <w:rFonts w:hint="eastAsia"/>
                <w:sz w:val="24"/>
              </w:rPr>
              <w:t>行政处罚</w:t>
            </w:r>
          </w:p>
        </w:tc>
        <w:tc>
          <w:tcPr>
            <w:tcW w:w="3418" w:type="dxa"/>
            <w:gridSpan w:val="2"/>
            <w:noWrap w:val="0"/>
            <w:vAlign w:val="center"/>
          </w:tcPr>
          <w:p w14:paraId="6B8DFBFA">
            <w:pPr>
              <w:spacing w:line="400" w:lineRule="exact"/>
              <w:ind w:left="31" w:leftChars="15" w:right="31" w:rightChars="15"/>
              <w:rPr>
                <w:sz w:val="24"/>
              </w:rPr>
            </w:pPr>
            <w:r>
              <w:rPr>
                <w:rFonts w:hint="eastAsia"/>
                <w:sz w:val="24"/>
              </w:rPr>
              <w:t>对学校及其教职员工违反本法规定，不履行预防未成年人犯罪工作职责，或者虐待、歧视相关未成年人的处罚</w:t>
            </w:r>
          </w:p>
        </w:tc>
        <w:tc>
          <w:tcPr>
            <w:tcW w:w="1738" w:type="dxa"/>
            <w:noWrap w:val="0"/>
            <w:vAlign w:val="center"/>
          </w:tcPr>
          <w:p w14:paraId="7FA91E45">
            <w:pPr>
              <w:spacing w:line="400" w:lineRule="exact"/>
              <w:jc w:val="center"/>
              <w:rPr>
                <w:rFonts w:hint="eastAsia"/>
                <w:sz w:val="24"/>
              </w:rPr>
            </w:pPr>
            <w:r>
              <w:rPr>
                <w:rFonts w:hint="eastAsia"/>
                <w:sz w:val="24"/>
              </w:rPr>
              <w:t>市、县</w:t>
            </w:r>
          </w:p>
        </w:tc>
        <w:tc>
          <w:tcPr>
            <w:tcW w:w="1704" w:type="dxa"/>
            <w:noWrap w:val="0"/>
            <w:vAlign w:val="center"/>
          </w:tcPr>
          <w:p w14:paraId="04DFCCD6">
            <w:pPr>
              <w:spacing w:line="400" w:lineRule="exact"/>
              <w:rPr>
                <w:sz w:val="24"/>
              </w:rPr>
            </w:pPr>
          </w:p>
        </w:tc>
      </w:tr>
      <w:tr w14:paraId="670AC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C3548E">
            <w:pPr>
              <w:spacing w:line="400" w:lineRule="exact"/>
              <w:jc w:val="center"/>
              <w:rPr>
                <w:sz w:val="24"/>
              </w:rPr>
            </w:pPr>
            <w:r>
              <w:rPr>
                <w:rFonts w:hint="eastAsia"/>
                <w:sz w:val="24"/>
              </w:rPr>
              <w:t>26</w:t>
            </w:r>
          </w:p>
        </w:tc>
        <w:tc>
          <w:tcPr>
            <w:tcW w:w="1378" w:type="dxa"/>
            <w:gridSpan w:val="2"/>
            <w:noWrap w:val="0"/>
            <w:vAlign w:val="center"/>
          </w:tcPr>
          <w:p w14:paraId="3F5B3650">
            <w:pPr>
              <w:spacing w:line="400" w:lineRule="exact"/>
              <w:jc w:val="center"/>
              <w:rPr>
                <w:sz w:val="24"/>
              </w:rPr>
            </w:pPr>
            <w:r>
              <w:rPr>
                <w:rFonts w:hint="eastAsia"/>
                <w:sz w:val="24"/>
              </w:rPr>
              <w:t>行政处罚</w:t>
            </w:r>
          </w:p>
        </w:tc>
        <w:tc>
          <w:tcPr>
            <w:tcW w:w="3418" w:type="dxa"/>
            <w:gridSpan w:val="2"/>
            <w:noWrap w:val="0"/>
            <w:vAlign w:val="center"/>
          </w:tcPr>
          <w:p w14:paraId="443B0072">
            <w:pPr>
              <w:spacing w:line="400" w:lineRule="exact"/>
              <w:ind w:left="31" w:leftChars="15" w:right="31" w:rightChars="15"/>
              <w:rPr>
                <w:sz w:val="24"/>
              </w:rPr>
            </w:pPr>
            <w:r>
              <w:rPr>
                <w:rFonts w:hint="eastAsia"/>
                <w:sz w:val="24"/>
              </w:rPr>
              <w:t>对职业学校教育教学质量低下或者管理混乱，造成严重后果的处罚</w:t>
            </w:r>
          </w:p>
        </w:tc>
        <w:tc>
          <w:tcPr>
            <w:tcW w:w="1738" w:type="dxa"/>
            <w:noWrap w:val="0"/>
            <w:vAlign w:val="center"/>
          </w:tcPr>
          <w:p w14:paraId="0CBA7867">
            <w:pPr>
              <w:spacing w:line="400" w:lineRule="exact"/>
              <w:jc w:val="center"/>
              <w:rPr>
                <w:rFonts w:hint="eastAsia"/>
                <w:sz w:val="24"/>
              </w:rPr>
            </w:pPr>
            <w:r>
              <w:rPr>
                <w:rFonts w:hint="eastAsia"/>
                <w:sz w:val="24"/>
              </w:rPr>
              <w:t>市、县</w:t>
            </w:r>
          </w:p>
        </w:tc>
        <w:tc>
          <w:tcPr>
            <w:tcW w:w="1704" w:type="dxa"/>
            <w:noWrap w:val="0"/>
            <w:vAlign w:val="center"/>
          </w:tcPr>
          <w:p w14:paraId="22F4AD32">
            <w:pPr>
              <w:spacing w:line="400" w:lineRule="exact"/>
              <w:rPr>
                <w:sz w:val="24"/>
              </w:rPr>
            </w:pPr>
          </w:p>
        </w:tc>
      </w:tr>
      <w:tr w14:paraId="4610A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085F24">
            <w:pPr>
              <w:spacing w:line="400" w:lineRule="exact"/>
              <w:jc w:val="center"/>
              <w:rPr>
                <w:sz w:val="24"/>
              </w:rPr>
            </w:pPr>
            <w:r>
              <w:rPr>
                <w:rFonts w:hint="eastAsia"/>
                <w:sz w:val="24"/>
              </w:rPr>
              <w:t>27</w:t>
            </w:r>
          </w:p>
        </w:tc>
        <w:tc>
          <w:tcPr>
            <w:tcW w:w="1378" w:type="dxa"/>
            <w:gridSpan w:val="2"/>
            <w:noWrap w:val="0"/>
            <w:vAlign w:val="center"/>
          </w:tcPr>
          <w:p w14:paraId="63C3BDD1">
            <w:pPr>
              <w:spacing w:line="400" w:lineRule="exact"/>
              <w:jc w:val="center"/>
              <w:rPr>
                <w:sz w:val="24"/>
              </w:rPr>
            </w:pPr>
            <w:r>
              <w:rPr>
                <w:rFonts w:hint="eastAsia"/>
                <w:sz w:val="24"/>
              </w:rPr>
              <w:t>行政处罚</w:t>
            </w:r>
          </w:p>
        </w:tc>
        <w:tc>
          <w:tcPr>
            <w:tcW w:w="3418" w:type="dxa"/>
            <w:gridSpan w:val="2"/>
            <w:noWrap w:val="0"/>
            <w:vAlign w:val="center"/>
          </w:tcPr>
          <w:p w14:paraId="10652F43">
            <w:pPr>
              <w:spacing w:line="400" w:lineRule="exact"/>
              <w:ind w:left="31" w:leftChars="15" w:right="31" w:rightChars="15"/>
              <w:rPr>
                <w:sz w:val="24"/>
              </w:rPr>
            </w:pPr>
            <w:r>
              <w:rPr>
                <w:rFonts w:hint="eastAsia"/>
                <w:sz w:val="24"/>
              </w:rPr>
              <w:t>对职业学校违反规定，通过人力资源服务机构、劳务派遣单位或者非法从事人力资源服务、劳务派遣业务的单位或个人组织、安排、管理学生实习实训的处罚</w:t>
            </w:r>
          </w:p>
        </w:tc>
        <w:tc>
          <w:tcPr>
            <w:tcW w:w="1738" w:type="dxa"/>
            <w:noWrap w:val="0"/>
            <w:vAlign w:val="center"/>
          </w:tcPr>
          <w:p w14:paraId="202BDE68">
            <w:pPr>
              <w:spacing w:line="400" w:lineRule="exact"/>
              <w:jc w:val="center"/>
              <w:rPr>
                <w:rFonts w:hint="eastAsia"/>
                <w:sz w:val="24"/>
              </w:rPr>
            </w:pPr>
            <w:r>
              <w:rPr>
                <w:rFonts w:hint="eastAsia"/>
                <w:sz w:val="24"/>
              </w:rPr>
              <w:t>市、县</w:t>
            </w:r>
          </w:p>
        </w:tc>
        <w:tc>
          <w:tcPr>
            <w:tcW w:w="1704" w:type="dxa"/>
            <w:noWrap w:val="0"/>
            <w:vAlign w:val="center"/>
          </w:tcPr>
          <w:p w14:paraId="6B3DDE2A">
            <w:pPr>
              <w:spacing w:line="400" w:lineRule="exact"/>
              <w:rPr>
                <w:sz w:val="24"/>
              </w:rPr>
            </w:pPr>
          </w:p>
        </w:tc>
      </w:tr>
      <w:tr w14:paraId="0D05A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B13E48A">
            <w:pPr>
              <w:spacing w:line="400" w:lineRule="exact"/>
              <w:jc w:val="center"/>
              <w:rPr>
                <w:sz w:val="24"/>
              </w:rPr>
            </w:pPr>
            <w:r>
              <w:rPr>
                <w:rFonts w:hint="eastAsia"/>
                <w:sz w:val="24"/>
              </w:rPr>
              <w:t>28</w:t>
            </w:r>
          </w:p>
        </w:tc>
        <w:tc>
          <w:tcPr>
            <w:tcW w:w="1378" w:type="dxa"/>
            <w:gridSpan w:val="2"/>
            <w:noWrap w:val="0"/>
            <w:vAlign w:val="center"/>
          </w:tcPr>
          <w:p w14:paraId="7A996663">
            <w:pPr>
              <w:spacing w:line="400" w:lineRule="exact"/>
              <w:jc w:val="center"/>
              <w:rPr>
                <w:sz w:val="24"/>
              </w:rPr>
            </w:pPr>
            <w:r>
              <w:rPr>
                <w:rFonts w:hint="eastAsia"/>
                <w:sz w:val="24"/>
              </w:rPr>
              <w:t>行政处罚</w:t>
            </w:r>
          </w:p>
        </w:tc>
        <w:tc>
          <w:tcPr>
            <w:tcW w:w="3418" w:type="dxa"/>
            <w:gridSpan w:val="2"/>
            <w:noWrap w:val="0"/>
            <w:vAlign w:val="center"/>
          </w:tcPr>
          <w:p w14:paraId="3C95C28C">
            <w:pPr>
              <w:spacing w:line="400" w:lineRule="exact"/>
              <w:ind w:left="31" w:leftChars="15" w:right="31" w:rightChars="15"/>
              <w:rPr>
                <w:sz w:val="24"/>
              </w:rPr>
            </w:pPr>
            <w:r>
              <w:rPr>
                <w:rFonts w:hint="eastAsia"/>
                <w:sz w:val="24"/>
              </w:rPr>
              <w:t>对民办学校举办者及实际控制人、决策机构或者监督机构组成人员利用办学非法集资，或者收取与入学关联的费用等八类情形的处罚</w:t>
            </w:r>
          </w:p>
        </w:tc>
        <w:tc>
          <w:tcPr>
            <w:tcW w:w="1738" w:type="dxa"/>
            <w:noWrap w:val="0"/>
            <w:vAlign w:val="center"/>
          </w:tcPr>
          <w:p w14:paraId="37FCB2BE">
            <w:pPr>
              <w:spacing w:line="400" w:lineRule="exact"/>
              <w:jc w:val="center"/>
              <w:rPr>
                <w:rFonts w:hint="eastAsia"/>
                <w:sz w:val="24"/>
              </w:rPr>
            </w:pPr>
            <w:r>
              <w:rPr>
                <w:rFonts w:hint="eastAsia"/>
                <w:sz w:val="24"/>
              </w:rPr>
              <w:t>市、县</w:t>
            </w:r>
          </w:p>
        </w:tc>
        <w:tc>
          <w:tcPr>
            <w:tcW w:w="1704" w:type="dxa"/>
            <w:noWrap w:val="0"/>
            <w:vAlign w:val="center"/>
          </w:tcPr>
          <w:p w14:paraId="7070BEE6">
            <w:pPr>
              <w:spacing w:line="400" w:lineRule="exact"/>
              <w:rPr>
                <w:sz w:val="24"/>
              </w:rPr>
            </w:pPr>
          </w:p>
        </w:tc>
      </w:tr>
      <w:tr w14:paraId="465E9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C0DF041">
            <w:pPr>
              <w:spacing w:line="400" w:lineRule="exact"/>
              <w:jc w:val="center"/>
              <w:rPr>
                <w:sz w:val="24"/>
              </w:rPr>
            </w:pPr>
            <w:r>
              <w:rPr>
                <w:rFonts w:hint="eastAsia"/>
                <w:sz w:val="24"/>
              </w:rPr>
              <w:t>29</w:t>
            </w:r>
          </w:p>
        </w:tc>
        <w:tc>
          <w:tcPr>
            <w:tcW w:w="1378" w:type="dxa"/>
            <w:gridSpan w:val="2"/>
            <w:noWrap w:val="0"/>
            <w:vAlign w:val="center"/>
          </w:tcPr>
          <w:p w14:paraId="17623100">
            <w:pPr>
              <w:spacing w:line="400" w:lineRule="exact"/>
              <w:jc w:val="center"/>
              <w:rPr>
                <w:sz w:val="24"/>
              </w:rPr>
            </w:pPr>
            <w:r>
              <w:rPr>
                <w:rFonts w:hint="eastAsia"/>
                <w:sz w:val="24"/>
              </w:rPr>
              <w:t>行政处罚</w:t>
            </w:r>
          </w:p>
        </w:tc>
        <w:tc>
          <w:tcPr>
            <w:tcW w:w="3418" w:type="dxa"/>
            <w:gridSpan w:val="2"/>
            <w:noWrap w:val="0"/>
            <w:vAlign w:val="center"/>
          </w:tcPr>
          <w:p w14:paraId="3F2BF696">
            <w:pPr>
              <w:spacing w:line="400" w:lineRule="exact"/>
              <w:ind w:left="31" w:leftChars="15" w:right="31" w:rightChars="15"/>
              <w:rPr>
                <w:sz w:val="24"/>
              </w:rPr>
            </w:pPr>
            <w:r>
              <w:rPr>
                <w:rFonts w:hint="eastAsia"/>
                <w:sz w:val="24"/>
              </w:rPr>
              <w:t>对民办学校（含校外培训机构）违反国家有关规定，管理混乱严重影响教育教学的处罚</w:t>
            </w:r>
          </w:p>
        </w:tc>
        <w:tc>
          <w:tcPr>
            <w:tcW w:w="1738" w:type="dxa"/>
            <w:noWrap w:val="0"/>
            <w:vAlign w:val="center"/>
          </w:tcPr>
          <w:p w14:paraId="2F37B350">
            <w:pPr>
              <w:spacing w:line="400" w:lineRule="exact"/>
              <w:jc w:val="center"/>
              <w:rPr>
                <w:rFonts w:hint="eastAsia"/>
                <w:sz w:val="24"/>
              </w:rPr>
            </w:pPr>
            <w:r>
              <w:rPr>
                <w:rFonts w:hint="eastAsia"/>
                <w:sz w:val="24"/>
              </w:rPr>
              <w:t>市、县</w:t>
            </w:r>
          </w:p>
        </w:tc>
        <w:tc>
          <w:tcPr>
            <w:tcW w:w="1704" w:type="dxa"/>
            <w:noWrap w:val="0"/>
            <w:vAlign w:val="center"/>
          </w:tcPr>
          <w:p w14:paraId="4F410546">
            <w:pPr>
              <w:spacing w:line="400" w:lineRule="exact"/>
              <w:rPr>
                <w:sz w:val="24"/>
              </w:rPr>
            </w:pPr>
          </w:p>
        </w:tc>
      </w:tr>
      <w:tr w14:paraId="11943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1D00D8">
            <w:pPr>
              <w:spacing w:line="400" w:lineRule="exact"/>
              <w:jc w:val="center"/>
              <w:rPr>
                <w:sz w:val="24"/>
              </w:rPr>
            </w:pPr>
            <w:r>
              <w:rPr>
                <w:rFonts w:hint="eastAsia"/>
                <w:sz w:val="24"/>
              </w:rPr>
              <w:t>30</w:t>
            </w:r>
          </w:p>
        </w:tc>
        <w:tc>
          <w:tcPr>
            <w:tcW w:w="1378" w:type="dxa"/>
            <w:gridSpan w:val="2"/>
            <w:noWrap w:val="0"/>
            <w:vAlign w:val="center"/>
          </w:tcPr>
          <w:p w14:paraId="21A591A9">
            <w:pPr>
              <w:spacing w:line="400" w:lineRule="exact"/>
              <w:jc w:val="center"/>
              <w:rPr>
                <w:sz w:val="24"/>
              </w:rPr>
            </w:pPr>
            <w:r>
              <w:rPr>
                <w:rFonts w:hint="eastAsia"/>
                <w:sz w:val="24"/>
              </w:rPr>
              <w:t>行政处罚</w:t>
            </w:r>
          </w:p>
        </w:tc>
        <w:tc>
          <w:tcPr>
            <w:tcW w:w="3418" w:type="dxa"/>
            <w:gridSpan w:val="2"/>
            <w:noWrap w:val="0"/>
            <w:vAlign w:val="center"/>
          </w:tcPr>
          <w:p w14:paraId="27AF1E11">
            <w:pPr>
              <w:spacing w:line="400" w:lineRule="exact"/>
              <w:ind w:left="31" w:leftChars="15" w:right="31" w:rightChars="15"/>
              <w:rPr>
                <w:sz w:val="24"/>
              </w:rPr>
            </w:pPr>
            <w:r>
              <w:rPr>
                <w:rFonts w:hint="eastAsia"/>
                <w:sz w:val="24"/>
              </w:rPr>
              <w:t>对同时举办或者实际控制多所民办学校的举办者或者实际控制人，对所举办或者实际控制的民办学校疏于管理，造成恶劣影响的处罚</w:t>
            </w:r>
          </w:p>
        </w:tc>
        <w:tc>
          <w:tcPr>
            <w:tcW w:w="1738" w:type="dxa"/>
            <w:noWrap w:val="0"/>
            <w:vAlign w:val="center"/>
          </w:tcPr>
          <w:p w14:paraId="06714B35">
            <w:pPr>
              <w:spacing w:line="400" w:lineRule="exact"/>
              <w:jc w:val="center"/>
              <w:rPr>
                <w:rFonts w:hint="eastAsia"/>
                <w:sz w:val="24"/>
              </w:rPr>
            </w:pPr>
            <w:r>
              <w:rPr>
                <w:rFonts w:hint="eastAsia"/>
                <w:sz w:val="24"/>
              </w:rPr>
              <w:t>市、县</w:t>
            </w:r>
          </w:p>
        </w:tc>
        <w:tc>
          <w:tcPr>
            <w:tcW w:w="1704" w:type="dxa"/>
            <w:noWrap w:val="0"/>
            <w:vAlign w:val="center"/>
          </w:tcPr>
          <w:p w14:paraId="601C17E9">
            <w:pPr>
              <w:spacing w:line="400" w:lineRule="exact"/>
              <w:rPr>
                <w:sz w:val="24"/>
              </w:rPr>
            </w:pPr>
          </w:p>
        </w:tc>
      </w:tr>
      <w:tr w14:paraId="08C4F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EB2629">
            <w:pPr>
              <w:spacing w:line="400" w:lineRule="exact"/>
              <w:jc w:val="center"/>
              <w:rPr>
                <w:sz w:val="24"/>
              </w:rPr>
            </w:pPr>
            <w:r>
              <w:rPr>
                <w:rFonts w:hint="eastAsia"/>
                <w:sz w:val="24"/>
              </w:rPr>
              <w:t>31</w:t>
            </w:r>
          </w:p>
        </w:tc>
        <w:tc>
          <w:tcPr>
            <w:tcW w:w="1378" w:type="dxa"/>
            <w:gridSpan w:val="2"/>
            <w:noWrap w:val="0"/>
            <w:vAlign w:val="center"/>
          </w:tcPr>
          <w:p w14:paraId="5A14DB24">
            <w:pPr>
              <w:spacing w:line="400" w:lineRule="exact"/>
              <w:jc w:val="center"/>
              <w:rPr>
                <w:sz w:val="24"/>
              </w:rPr>
            </w:pPr>
            <w:r>
              <w:rPr>
                <w:rFonts w:hint="eastAsia"/>
                <w:sz w:val="24"/>
              </w:rPr>
              <w:t>行政处罚</w:t>
            </w:r>
          </w:p>
        </w:tc>
        <w:tc>
          <w:tcPr>
            <w:tcW w:w="3418" w:type="dxa"/>
            <w:gridSpan w:val="2"/>
            <w:noWrap w:val="0"/>
            <w:vAlign w:val="center"/>
          </w:tcPr>
          <w:p w14:paraId="3B01571F">
            <w:pPr>
              <w:spacing w:line="400" w:lineRule="exact"/>
              <w:ind w:left="31" w:leftChars="15" w:right="31" w:rightChars="15"/>
              <w:rPr>
                <w:sz w:val="24"/>
              </w:rPr>
            </w:pPr>
            <w:r>
              <w:rPr>
                <w:rFonts w:hint="eastAsia"/>
                <w:sz w:val="24"/>
              </w:rPr>
              <w:t>对在民办学校筹设期内招生的处罚</w:t>
            </w:r>
          </w:p>
        </w:tc>
        <w:tc>
          <w:tcPr>
            <w:tcW w:w="1738" w:type="dxa"/>
            <w:noWrap w:val="0"/>
            <w:vAlign w:val="center"/>
          </w:tcPr>
          <w:p w14:paraId="185FDB37">
            <w:pPr>
              <w:spacing w:line="400" w:lineRule="exact"/>
              <w:jc w:val="center"/>
              <w:rPr>
                <w:rFonts w:hint="eastAsia"/>
                <w:sz w:val="24"/>
              </w:rPr>
            </w:pPr>
            <w:r>
              <w:rPr>
                <w:rFonts w:hint="eastAsia"/>
                <w:sz w:val="24"/>
              </w:rPr>
              <w:t>市、县</w:t>
            </w:r>
          </w:p>
        </w:tc>
        <w:tc>
          <w:tcPr>
            <w:tcW w:w="1704" w:type="dxa"/>
            <w:noWrap w:val="0"/>
            <w:vAlign w:val="center"/>
          </w:tcPr>
          <w:p w14:paraId="11196949">
            <w:pPr>
              <w:spacing w:line="400" w:lineRule="exact"/>
              <w:rPr>
                <w:sz w:val="24"/>
              </w:rPr>
            </w:pPr>
          </w:p>
        </w:tc>
      </w:tr>
      <w:tr w14:paraId="39E52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5256C2">
            <w:pPr>
              <w:spacing w:line="400" w:lineRule="exact"/>
              <w:jc w:val="center"/>
              <w:rPr>
                <w:sz w:val="24"/>
              </w:rPr>
            </w:pPr>
            <w:r>
              <w:rPr>
                <w:rFonts w:hint="eastAsia"/>
                <w:sz w:val="24"/>
              </w:rPr>
              <w:t>32</w:t>
            </w:r>
          </w:p>
        </w:tc>
        <w:tc>
          <w:tcPr>
            <w:tcW w:w="1378" w:type="dxa"/>
            <w:gridSpan w:val="2"/>
            <w:noWrap w:val="0"/>
            <w:vAlign w:val="center"/>
          </w:tcPr>
          <w:p w14:paraId="6A7C3694">
            <w:pPr>
              <w:spacing w:line="400" w:lineRule="exact"/>
              <w:jc w:val="center"/>
              <w:rPr>
                <w:sz w:val="24"/>
              </w:rPr>
            </w:pPr>
            <w:r>
              <w:rPr>
                <w:rFonts w:hint="eastAsia"/>
                <w:sz w:val="24"/>
              </w:rPr>
              <w:t>行政处罚</w:t>
            </w:r>
          </w:p>
        </w:tc>
        <w:tc>
          <w:tcPr>
            <w:tcW w:w="3418" w:type="dxa"/>
            <w:gridSpan w:val="2"/>
            <w:noWrap w:val="0"/>
            <w:vAlign w:val="center"/>
          </w:tcPr>
          <w:p w14:paraId="23F0687D">
            <w:pPr>
              <w:spacing w:line="400" w:lineRule="exact"/>
              <w:ind w:left="31" w:leftChars="15" w:right="31" w:rightChars="15"/>
              <w:rPr>
                <w:sz w:val="24"/>
              </w:rPr>
            </w:pPr>
            <w:r>
              <w:rPr>
                <w:rFonts w:hint="eastAsia"/>
                <w:sz w:val="24"/>
              </w:rPr>
              <w:t>对幼儿园未经登记注册，擅自招收幼儿等三类情形的处罚</w:t>
            </w:r>
          </w:p>
        </w:tc>
        <w:tc>
          <w:tcPr>
            <w:tcW w:w="1738" w:type="dxa"/>
            <w:noWrap w:val="0"/>
            <w:vAlign w:val="center"/>
          </w:tcPr>
          <w:p w14:paraId="5AD5241A">
            <w:pPr>
              <w:spacing w:line="400" w:lineRule="exact"/>
              <w:jc w:val="center"/>
              <w:rPr>
                <w:rFonts w:hint="eastAsia"/>
                <w:sz w:val="24"/>
              </w:rPr>
            </w:pPr>
            <w:r>
              <w:rPr>
                <w:rFonts w:hint="eastAsia"/>
                <w:sz w:val="24"/>
              </w:rPr>
              <w:t>市、县</w:t>
            </w:r>
          </w:p>
        </w:tc>
        <w:tc>
          <w:tcPr>
            <w:tcW w:w="1704" w:type="dxa"/>
            <w:noWrap w:val="0"/>
            <w:vAlign w:val="center"/>
          </w:tcPr>
          <w:p w14:paraId="79AB7537">
            <w:pPr>
              <w:spacing w:line="400" w:lineRule="exact"/>
              <w:rPr>
                <w:sz w:val="24"/>
              </w:rPr>
            </w:pPr>
          </w:p>
        </w:tc>
      </w:tr>
      <w:tr w14:paraId="588C6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935D934">
            <w:pPr>
              <w:spacing w:line="400" w:lineRule="exact"/>
              <w:jc w:val="center"/>
              <w:rPr>
                <w:sz w:val="24"/>
              </w:rPr>
            </w:pPr>
            <w:r>
              <w:rPr>
                <w:rFonts w:hint="eastAsia"/>
                <w:sz w:val="24"/>
              </w:rPr>
              <w:t>33</w:t>
            </w:r>
          </w:p>
        </w:tc>
        <w:tc>
          <w:tcPr>
            <w:tcW w:w="1378" w:type="dxa"/>
            <w:gridSpan w:val="2"/>
            <w:noWrap w:val="0"/>
            <w:vAlign w:val="center"/>
          </w:tcPr>
          <w:p w14:paraId="6C3B5FC2">
            <w:pPr>
              <w:spacing w:line="400" w:lineRule="exact"/>
              <w:jc w:val="center"/>
              <w:rPr>
                <w:sz w:val="24"/>
              </w:rPr>
            </w:pPr>
            <w:r>
              <w:rPr>
                <w:rFonts w:hint="eastAsia"/>
                <w:sz w:val="24"/>
              </w:rPr>
              <w:t>行政处罚</w:t>
            </w:r>
          </w:p>
        </w:tc>
        <w:tc>
          <w:tcPr>
            <w:tcW w:w="3418" w:type="dxa"/>
            <w:gridSpan w:val="2"/>
            <w:noWrap w:val="0"/>
            <w:vAlign w:val="center"/>
          </w:tcPr>
          <w:p w14:paraId="3E5043E6">
            <w:pPr>
              <w:spacing w:line="400" w:lineRule="exact"/>
              <w:ind w:left="31" w:leftChars="15" w:right="31" w:rightChars="15"/>
              <w:rPr>
                <w:sz w:val="24"/>
              </w:rPr>
            </w:pPr>
            <w:r>
              <w:rPr>
                <w:rFonts w:hint="eastAsia"/>
                <w:sz w:val="24"/>
              </w:rPr>
              <w:t>对体罚或变相体罚幼儿等六类情形的处罚</w:t>
            </w:r>
          </w:p>
        </w:tc>
        <w:tc>
          <w:tcPr>
            <w:tcW w:w="1738" w:type="dxa"/>
            <w:noWrap w:val="0"/>
            <w:vAlign w:val="center"/>
          </w:tcPr>
          <w:p w14:paraId="76BA35CF">
            <w:pPr>
              <w:spacing w:line="400" w:lineRule="exact"/>
              <w:jc w:val="center"/>
              <w:rPr>
                <w:rFonts w:hint="eastAsia"/>
                <w:sz w:val="24"/>
              </w:rPr>
            </w:pPr>
            <w:r>
              <w:rPr>
                <w:rFonts w:hint="eastAsia"/>
                <w:sz w:val="24"/>
              </w:rPr>
              <w:t>市、县</w:t>
            </w:r>
          </w:p>
        </w:tc>
        <w:tc>
          <w:tcPr>
            <w:tcW w:w="1704" w:type="dxa"/>
            <w:noWrap w:val="0"/>
            <w:vAlign w:val="center"/>
          </w:tcPr>
          <w:p w14:paraId="6489411E">
            <w:pPr>
              <w:spacing w:line="400" w:lineRule="exact"/>
              <w:rPr>
                <w:sz w:val="24"/>
              </w:rPr>
            </w:pPr>
          </w:p>
        </w:tc>
      </w:tr>
      <w:tr w14:paraId="56153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B7E341">
            <w:pPr>
              <w:spacing w:line="400" w:lineRule="exact"/>
              <w:jc w:val="center"/>
              <w:rPr>
                <w:sz w:val="24"/>
              </w:rPr>
            </w:pPr>
            <w:r>
              <w:rPr>
                <w:rFonts w:hint="eastAsia"/>
                <w:sz w:val="24"/>
              </w:rPr>
              <w:t>34</w:t>
            </w:r>
          </w:p>
        </w:tc>
        <w:tc>
          <w:tcPr>
            <w:tcW w:w="1378" w:type="dxa"/>
            <w:gridSpan w:val="2"/>
            <w:noWrap w:val="0"/>
            <w:vAlign w:val="center"/>
          </w:tcPr>
          <w:p w14:paraId="52BD843C">
            <w:pPr>
              <w:spacing w:line="400" w:lineRule="exact"/>
              <w:jc w:val="center"/>
              <w:rPr>
                <w:sz w:val="24"/>
              </w:rPr>
            </w:pPr>
            <w:r>
              <w:rPr>
                <w:rFonts w:hint="eastAsia"/>
                <w:sz w:val="24"/>
              </w:rPr>
              <w:t>行政处罚</w:t>
            </w:r>
          </w:p>
        </w:tc>
        <w:tc>
          <w:tcPr>
            <w:tcW w:w="3418" w:type="dxa"/>
            <w:gridSpan w:val="2"/>
            <w:noWrap w:val="0"/>
            <w:vAlign w:val="center"/>
          </w:tcPr>
          <w:p w14:paraId="429E4F8E">
            <w:pPr>
              <w:spacing w:line="400" w:lineRule="exact"/>
              <w:ind w:left="31" w:leftChars="15" w:right="31" w:rightChars="15"/>
              <w:rPr>
                <w:sz w:val="24"/>
              </w:rPr>
            </w:pPr>
            <w:r>
              <w:rPr>
                <w:rFonts w:hint="eastAsia"/>
                <w:sz w:val="24"/>
              </w:rPr>
              <w:t>对教师品行不良、侮辱学生，影响恶劣行为的处罚</w:t>
            </w:r>
          </w:p>
        </w:tc>
        <w:tc>
          <w:tcPr>
            <w:tcW w:w="1738" w:type="dxa"/>
            <w:noWrap w:val="0"/>
            <w:vAlign w:val="center"/>
          </w:tcPr>
          <w:p w14:paraId="56801518">
            <w:pPr>
              <w:spacing w:line="400" w:lineRule="exact"/>
              <w:jc w:val="center"/>
              <w:rPr>
                <w:rFonts w:hint="eastAsia"/>
                <w:sz w:val="24"/>
              </w:rPr>
            </w:pPr>
            <w:r>
              <w:rPr>
                <w:rFonts w:hint="eastAsia"/>
                <w:sz w:val="24"/>
              </w:rPr>
              <w:t>省、市、县</w:t>
            </w:r>
          </w:p>
        </w:tc>
        <w:tc>
          <w:tcPr>
            <w:tcW w:w="1704" w:type="dxa"/>
            <w:noWrap w:val="0"/>
            <w:vAlign w:val="center"/>
          </w:tcPr>
          <w:p w14:paraId="02282DBE">
            <w:pPr>
              <w:spacing w:line="400" w:lineRule="exact"/>
              <w:rPr>
                <w:sz w:val="24"/>
              </w:rPr>
            </w:pPr>
          </w:p>
        </w:tc>
      </w:tr>
      <w:tr w14:paraId="183C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CECED7">
            <w:pPr>
              <w:spacing w:line="400" w:lineRule="exact"/>
              <w:jc w:val="center"/>
              <w:rPr>
                <w:sz w:val="24"/>
              </w:rPr>
            </w:pPr>
            <w:r>
              <w:rPr>
                <w:rFonts w:hint="eastAsia"/>
                <w:sz w:val="24"/>
              </w:rPr>
              <w:t>35</w:t>
            </w:r>
          </w:p>
        </w:tc>
        <w:tc>
          <w:tcPr>
            <w:tcW w:w="1378" w:type="dxa"/>
            <w:gridSpan w:val="2"/>
            <w:noWrap w:val="0"/>
            <w:vAlign w:val="center"/>
          </w:tcPr>
          <w:p w14:paraId="5DF1EA7E">
            <w:pPr>
              <w:spacing w:line="400" w:lineRule="exact"/>
              <w:jc w:val="center"/>
              <w:rPr>
                <w:sz w:val="24"/>
              </w:rPr>
            </w:pPr>
            <w:r>
              <w:rPr>
                <w:rFonts w:hint="eastAsia"/>
                <w:sz w:val="24"/>
              </w:rPr>
              <w:t>行政处罚</w:t>
            </w:r>
          </w:p>
        </w:tc>
        <w:tc>
          <w:tcPr>
            <w:tcW w:w="3418" w:type="dxa"/>
            <w:gridSpan w:val="2"/>
            <w:noWrap w:val="0"/>
            <w:vAlign w:val="center"/>
          </w:tcPr>
          <w:p w14:paraId="228280C9">
            <w:pPr>
              <w:spacing w:line="400" w:lineRule="exact"/>
              <w:ind w:left="31" w:leftChars="15" w:right="31" w:rightChars="15"/>
              <w:rPr>
                <w:sz w:val="24"/>
              </w:rPr>
            </w:pPr>
            <w:r>
              <w:rPr>
                <w:rFonts w:hint="eastAsia"/>
                <w:sz w:val="24"/>
              </w:rPr>
              <w:t>对违反《校车安全管理条例》导致发生学生伤亡事故的处罚</w:t>
            </w:r>
          </w:p>
        </w:tc>
        <w:tc>
          <w:tcPr>
            <w:tcW w:w="1738" w:type="dxa"/>
            <w:noWrap w:val="0"/>
            <w:vAlign w:val="center"/>
          </w:tcPr>
          <w:p w14:paraId="4286E64F">
            <w:pPr>
              <w:spacing w:line="400" w:lineRule="exact"/>
              <w:jc w:val="center"/>
              <w:rPr>
                <w:rFonts w:hint="eastAsia"/>
                <w:sz w:val="24"/>
              </w:rPr>
            </w:pPr>
            <w:r>
              <w:rPr>
                <w:rFonts w:hint="eastAsia"/>
                <w:sz w:val="24"/>
              </w:rPr>
              <w:t>市、县</w:t>
            </w:r>
          </w:p>
        </w:tc>
        <w:tc>
          <w:tcPr>
            <w:tcW w:w="1704" w:type="dxa"/>
            <w:noWrap w:val="0"/>
            <w:vAlign w:val="center"/>
          </w:tcPr>
          <w:p w14:paraId="5E6EF18C">
            <w:pPr>
              <w:spacing w:line="400" w:lineRule="exact"/>
              <w:rPr>
                <w:sz w:val="24"/>
              </w:rPr>
            </w:pPr>
          </w:p>
        </w:tc>
      </w:tr>
      <w:tr w14:paraId="2BFB2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A6E6B66">
            <w:pPr>
              <w:spacing w:line="400" w:lineRule="exact"/>
              <w:jc w:val="center"/>
              <w:rPr>
                <w:sz w:val="24"/>
              </w:rPr>
            </w:pPr>
            <w:r>
              <w:rPr>
                <w:rFonts w:hint="eastAsia"/>
                <w:sz w:val="24"/>
              </w:rPr>
              <w:t>36</w:t>
            </w:r>
          </w:p>
        </w:tc>
        <w:tc>
          <w:tcPr>
            <w:tcW w:w="1378" w:type="dxa"/>
            <w:gridSpan w:val="2"/>
            <w:noWrap w:val="0"/>
            <w:vAlign w:val="center"/>
          </w:tcPr>
          <w:p w14:paraId="75D0A225">
            <w:pPr>
              <w:spacing w:line="400" w:lineRule="exact"/>
              <w:jc w:val="center"/>
              <w:rPr>
                <w:sz w:val="24"/>
              </w:rPr>
            </w:pPr>
            <w:r>
              <w:rPr>
                <w:rFonts w:hint="eastAsia"/>
                <w:sz w:val="24"/>
              </w:rPr>
              <w:t>行政处罚</w:t>
            </w:r>
          </w:p>
        </w:tc>
        <w:tc>
          <w:tcPr>
            <w:tcW w:w="3418" w:type="dxa"/>
            <w:gridSpan w:val="2"/>
            <w:noWrap w:val="0"/>
            <w:vAlign w:val="center"/>
          </w:tcPr>
          <w:p w14:paraId="0801006C">
            <w:pPr>
              <w:spacing w:line="400" w:lineRule="exact"/>
              <w:ind w:left="31" w:leftChars="15" w:right="31" w:rightChars="15"/>
              <w:rPr>
                <w:sz w:val="24"/>
              </w:rPr>
            </w:pPr>
            <w:r>
              <w:rPr>
                <w:rFonts w:hint="eastAsia"/>
                <w:sz w:val="24"/>
              </w:rPr>
              <w:t>对非宗教学校及其他教育机构进行宗教有关活动等的处罚</w:t>
            </w:r>
          </w:p>
        </w:tc>
        <w:tc>
          <w:tcPr>
            <w:tcW w:w="1738" w:type="dxa"/>
            <w:noWrap w:val="0"/>
            <w:vAlign w:val="center"/>
          </w:tcPr>
          <w:p w14:paraId="06A7FA48">
            <w:pPr>
              <w:spacing w:line="400" w:lineRule="exact"/>
              <w:jc w:val="center"/>
              <w:rPr>
                <w:rFonts w:hint="eastAsia"/>
                <w:sz w:val="24"/>
              </w:rPr>
            </w:pPr>
            <w:r>
              <w:rPr>
                <w:rFonts w:hint="eastAsia"/>
                <w:sz w:val="24"/>
              </w:rPr>
              <w:t>市、县</w:t>
            </w:r>
          </w:p>
        </w:tc>
        <w:tc>
          <w:tcPr>
            <w:tcW w:w="1704" w:type="dxa"/>
            <w:noWrap w:val="0"/>
            <w:vAlign w:val="center"/>
          </w:tcPr>
          <w:p w14:paraId="038BC4CF">
            <w:pPr>
              <w:spacing w:line="400" w:lineRule="exact"/>
              <w:rPr>
                <w:sz w:val="24"/>
              </w:rPr>
            </w:pPr>
          </w:p>
        </w:tc>
      </w:tr>
      <w:tr w14:paraId="72C1B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2E7DEF">
            <w:pPr>
              <w:spacing w:line="400" w:lineRule="exact"/>
              <w:jc w:val="center"/>
              <w:rPr>
                <w:sz w:val="24"/>
              </w:rPr>
            </w:pPr>
            <w:r>
              <w:rPr>
                <w:rFonts w:hint="eastAsia"/>
                <w:sz w:val="24"/>
              </w:rPr>
              <w:t>37</w:t>
            </w:r>
          </w:p>
        </w:tc>
        <w:tc>
          <w:tcPr>
            <w:tcW w:w="1378" w:type="dxa"/>
            <w:gridSpan w:val="2"/>
            <w:noWrap w:val="0"/>
            <w:vAlign w:val="center"/>
          </w:tcPr>
          <w:p w14:paraId="1ACE30F2">
            <w:pPr>
              <w:spacing w:line="400" w:lineRule="exact"/>
              <w:jc w:val="center"/>
              <w:rPr>
                <w:sz w:val="24"/>
              </w:rPr>
            </w:pPr>
            <w:r>
              <w:rPr>
                <w:rFonts w:hint="eastAsia"/>
                <w:sz w:val="24"/>
              </w:rPr>
              <w:t>行政处罚</w:t>
            </w:r>
          </w:p>
        </w:tc>
        <w:tc>
          <w:tcPr>
            <w:tcW w:w="3418" w:type="dxa"/>
            <w:gridSpan w:val="2"/>
            <w:noWrap w:val="0"/>
            <w:vAlign w:val="center"/>
          </w:tcPr>
          <w:p w14:paraId="1B65AC65">
            <w:pPr>
              <w:spacing w:line="400" w:lineRule="exact"/>
              <w:ind w:left="31" w:leftChars="15" w:right="31" w:rightChars="15"/>
              <w:rPr>
                <w:sz w:val="24"/>
              </w:rPr>
            </w:pPr>
            <w:r>
              <w:rPr>
                <w:rFonts w:hint="eastAsia"/>
                <w:sz w:val="24"/>
              </w:rPr>
              <w:t>对高校违反国家招生管理规定行为的处罚</w:t>
            </w:r>
          </w:p>
        </w:tc>
        <w:tc>
          <w:tcPr>
            <w:tcW w:w="1738" w:type="dxa"/>
            <w:noWrap w:val="0"/>
            <w:vAlign w:val="center"/>
          </w:tcPr>
          <w:p w14:paraId="1ACC61BC">
            <w:pPr>
              <w:spacing w:line="400" w:lineRule="exact"/>
              <w:jc w:val="center"/>
              <w:rPr>
                <w:sz w:val="24"/>
              </w:rPr>
            </w:pPr>
            <w:r>
              <w:rPr>
                <w:rFonts w:hint="eastAsia"/>
                <w:sz w:val="24"/>
              </w:rPr>
              <w:t>市</w:t>
            </w:r>
          </w:p>
        </w:tc>
        <w:tc>
          <w:tcPr>
            <w:tcW w:w="1704" w:type="dxa"/>
            <w:noWrap w:val="0"/>
            <w:vAlign w:val="center"/>
          </w:tcPr>
          <w:p w14:paraId="184CB4BB">
            <w:pPr>
              <w:spacing w:line="400" w:lineRule="exact"/>
              <w:rPr>
                <w:sz w:val="24"/>
              </w:rPr>
            </w:pPr>
          </w:p>
        </w:tc>
      </w:tr>
      <w:tr w14:paraId="22BEF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FD3E1B2">
            <w:pPr>
              <w:spacing w:line="400" w:lineRule="exact"/>
              <w:jc w:val="center"/>
              <w:rPr>
                <w:sz w:val="24"/>
              </w:rPr>
            </w:pPr>
            <w:r>
              <w:rPr>
                <w:rFonts w:hint="eastAsia"/>
                <w:sz w:val="24"/>
              </w:rPr>
              <w:t>38</w:t>
            </w:r>
          </w:p>
        </w:tc>
        <w:tc>
          <w:tcPr>
            <w:tcW w:w="1378" w:type="dxa"/>
            <w:gridSpan w:val="2"/>
            <w:noWrap w:val="0"/>
            <w:vAlign w:val="center"/>
          </w:tcPr>
          <w:p w14:paraId="1420B87A">
            <w:pPr>
              <w:spacing w:line="400" w:lineRule="exact"/>
              <w:jc w:val="center"/>
              <w:rPr>
                <w:sz w:val="24"/>
              </w:rPr>
            </w:pPr>
            <w:r>
              <w:rPr>
                <w:rFonts w:hint="eastAsia"/>
                <w:sz w:val="24"/>
              </w:rPr>
              <w:t>行政处罚</w:t>
            </w:r>
          </w:p>
        </w:tc>
        <w:tc>
          <w:tcPr>
            <w:tcW w:w="3418" w:type="dxa"/>
            <w:gridSpan w:val="2"/>
            <w:noWrap w:val="0"/>
            <w:vAlign w:val="center"/>
          </w:tcPr>
          <w:p w14:paraId="38DADAC4">
            <w:pPr>
              <w:spacing w:line="400" w:lineRule="exact"/>
              <w:ind w:left="31" w:leftChars="15" w:right="31" w:rightChars="15"/>
              <w:rPr>
                <w:sz w:val="24"/>
              </w:rPr>
            </w:pPr>
            <w:r>
              <w:rPr>
                <w:rFonts w:hint="eastAsia"/>
                <w:sz w:val="24"/>
              </w:rPr>
              <w:t>对高中违反国家招生管理规定行为的处罚</w:t>
            </w:r>
          </w:p>
        </w:tc>
        <w:tc>
          <w:tcPr>
            <w:tcW w:w="1738" w:type="dxa"/>
            <w:noWrap w:val="0"/>
            <w:vAlign w:val="center"/>
          </w:tcPr>
          <w:p w14:paraId="3159EA26">
            <w:pPr>
              <w:spacing w:line="400" w:lineRule="exact"/>
              <w:jc w:val="center"/>
              <w:rPr>
                <w:rFonts w:hint="eastAsia"/>
                <w:sz w:val="24"/>
              </w:rPr>
            </w:pPr>
            <w:r>
              <w:rPr>
                <w:rFonts w:hint="eastAsia"/>
                <w:sz w:val="24"/>
              </w:rPr>
              <w:t>市、县</w:t>
            </w:r>
          </w:p>
        </w:tc>
        <w:tc>
          <w:tcPr>
            <w:tcW w:w="1704" w:type="dxa"/>
            <w:noWrap w:val="0"/>
            <w:vAlign w:val="center"/>
          </w:tcPr>
          <w:p w14:paraId="77B8DB24">
            <w:pPr>
              <w:spacing w:line="400" w:lineRule="exact"/>
              <w:rPr>
                <w:sz w:val="24"/>
              </w:rPr>
            </w:pPr>
          </w:p>
        </w:tc>
      </w:tr>
      <w:tr w14:paraId="035D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1A06FC">
            <w:pPr>
              <w:spacing w:line="400" w:lineRule="exact"/>
              <w:jc w:val="center"/>
              <w:rPr>
                <w:sz w:val="24"/>
              </w:rPr>
            </w:pPr>
            <w:r>
              <w:rPr>
                <w:rFonts w:hint="eastAsia"/>
                <w:sz w:val="24"/>
              </w:rPr>
              <w:t>39</w:t>
            </w:r>
          </w:p>
        </w:tc>
        <w:tc>
          <w:tcPr>
            <w:tcW w:w="1378" w:type="dxa"/>
            <w:gridSpan w:val="2"/>
            <w:noWrap w:val="0"/>
            <w:vAlign w:val="center"/>
          </w:tcPr>
          <w:p w14:paraId="7ADF0988">
            <w:pPr>
              <w:spacing w:line="400" w:lineRule="exact"/>
              <w:jc w:val="center"/>
              <w:rPr>
                <w:sz w:val="24"/>
              </w:rPr>
            </w:pPr>
            <w:r>
              <w:rPr>
                <w:rFonts w:hint="eastAsia"/>
                <w:sz w:val="24"/>
              </w:rPr>
              <w:t>行政处罚</w:t>
            </w:r>
          </w:p>
        </w:tc>
        <w:tc>
          <w:tcPr>
            <w:tcW w:w="3418" w:type="dxa"/>
            <w:gridSpan w:val="2"/>
            <w:noWrap w:val="0"/>
            <w:vAlign w:val="center"/>
          </w:tcPr>
          <w:p w14:paraId="2290A7EE">
            <w:pPr>
              <w:spacing w:line="400" w:lineRule="exact"/>
              <w:ind w:left="31" w:leftChars="15" w:right="31" w:rightChars="15"/>
              <w:rPr>
                <w:sz w:val="24"/>
              </w:rPr>
            </w:pPr>
            <w:r>
              <w:rPr>
                <w:rFonts w:hint="eastAsia"/>
                <w:sz w:val="24"/>
              </w:rPr>
              <w:t>对学校未履行未成年人保护法定职责，违反《未成年人学校保护规定》侵犯学生合法权利的处罚</w:t>
            </w:r>
          </w:p>
        </w:tc>
        <w:tc>
          <w:tcPr>
            <w:tcW w:w="1738" w:type="dxa"/>
            <w:noWrap w:val="0"/>
            <w:vAlign w:val="center"/>
          </w:tcPr>
          <w:p w14:paraId="19AA2249">
            <w:pPr>
              <w:spacing w:line="400" w:lineRule="exact"/>
              <w:jc w:val="center"/>
              <w:rPr>
                <w:rFonts w:hint="eastAsia"/>
                <w:sz w:val="24"/>
              </w:rPr>
            </w:pPr>
            <w:r>
              <w:rPr>
                <w:rFonts w:hint="eastAsia"/>
                <w:sz w:val="24"/>
              </w:rPr>
              <w:t>市、县</w:t>
            </w:r>
          </w:p>
        </w:tc>
        <w:tc>
          <w:tcPr>
            <w:tcW w:w="1704" w:type="dxa"/>
            <w:noWrap w:val="0"/>
            <w:vAlign w:val="center"/>
          </w:tcPr>
          <w:p w14:paraId="160EAF1A">
            <w:pPr>
              <w:spacing w:line="400" w:lineRule="exact"/>
              <w:rPr>
                <w:sz w:val="24"/>
              </w:rPr>
            </w:pPr>
          </w:p>
        </w:tc>
      </w:tr>
      <w:tr w14:paraId="5F3C3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92BD28">
            <w:pPr>
              <w:spacing w:line="400" w:lineRule="exact"/>
              <w:jc w:val="center"/>
              <w:rPr>
                <w:sz w:val="24"/>
              </w:rPr>
            </w:pPr>
            <w:r>
              <w:rPr>
                <w:rFonts w:hint="eastAsia"/>
                <w:sz w:val="24"/>
              </w:rPr>
              <w:t>40</w:t>
            </w:r>
          </w:p>
        </w:tc>
        <w:tc>
          <w:tcPr>
            <w:tcW w:w="1378" w:type="dxa"/>
            <w:gridSpan w:val="2"/>
            <w:noWrap w:val="0"/>
            <w:vAlign w:val="center"/>
          </w:tcPr>
          <w:p w14:paraId="3640981B">
            <w:pPr>
              <w:spacing w:line="400" w:lineRule="exact"/>
              <w:jc w:val="center"/>
              <w:rPr>
                <w:sz w:val="24"/>
              </w:rPr>
            </w:pPr>
            <w:r>
              <w:rPr>
                <w:rFonts w:hint="eastAsia"/>
                <w:sz w:val="24"/>
              </w:rPr>
              <w:t>行政处罚</w:t>
            </w:r>
          </w:p>
        </w:tc>
        <w:tc>
          <w:tcPr>
            <w:tcW w:w="3418" w:type="dxa"/>
            <w:gridSpan w:val="2"/>
            <w:noWrap w:val="0"/>
            <w:vAlign w:val="center"/>
          </w:tcPr>
          <w:p w14:paraId="03BA90A0">
            <w:pPr>
              <w:spacing w:line="400" w:lineRule="exact"/>
              <w:ind w:left="31" w:leftChars="15" w:right="31" w:rightChars="15"/>
              <w:rPr>
                <w:sz w:val="24"/>
              </w:rPr>
            </w:pPr>
            <w:r>
              <w:rPr>
                <w:rFonts w:hint="eastAsia"/>
                <w:sz w:val="24"/>
              </w:rPr>
              <w:t>对学校未按《未成年人学校保护规定》建立学生权利保护机制，或者制定的校规违反法律法规和《未成年人学校保护规定》的行为的处罚</w:t>
            </w:r>
          </w:p>
        </w:tc>
        <w:tc>
          <w:tcPr>
            <w:tcW w:w="1738" w:type="dxa"/>
            <w:noWrap w:val="0"/>
            <w:vAlign w:val="center"/>
          </w:tcPr>
          <w:p w14:paraId="417920A1">
            <w:pPr>
              <w:spacing w:line="400" w:lineRule="exact"/>
              <w:jc w:val="center"/>
              <w:rPr>
                <w:rFonts w:hint="eastAsia"/>
                <w:sz w:val="24"/>
              </w:rPr>
            </w:pPr>
            <w:r>
              <w:rPr>
                <w:rFonts w:hint="eastAsia"/>
                <w:sz w:val="24"/>
              </w:rPr>
              <w:t>市、县</w:t>
            </w:r>
          </w:p>
        </w:tc>
        <w:tc>
          <w:tcPr>
            <w:tcW w:w="1704" w:type="dxa"/>
            <w:noWrap w:val="0"/>
            <w:vAlign w:val="center"/>
          </w:tcPr>
          <w:p w14:paraId="6DF48317">
            <w:pPr>
              <w:spacing w:line="400" w:lineRule="exact"/>
              <w:rPr>
                <w:sz w:val="24"/>
              </w:rPr>
            </w:pPr>
          </w:p>
        </w:tc>
      </w:tr>
      <w:tr w14:paraId="65187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9C9E15">
            <w:pPr>
              <w:spacing w:line="400" w:lineRule="exact"/>
              <w:jc w:val="center"/>
              <w:rPr>
                <w:sz w:val="24"/>
              </w:rPr>
            </w:pPr>
            <w:r>
              <w:rPr>
                <w:rFonts w:hint="eastAsia"/>
                <w:sz w:val="24"/>
              </w:rPr>
              <w:t>41</w:t>
            </w:r>
          </w:p>
        </w:tc>
        <w:tc>
          <w:tcPr>
            <w:tcW w:w="1378" w:type="dxa"/>
            <w:gridSpan w:val="2"/>
            <w:noWrap w:val="0"/>
            <w:vAlign w:val="center"/>
          </w:tcPr>
          <w:p w14:paraId="44CDABA5">
            <w:pPr>
              <w:spacing w:line="400" w:lineRule="exact"/>
              <w:jc w:val="center"/>
              <w:rPr>
                <w:sz w:val="24"/>
              </w:rPr>
            </w:pPr>
            <w:r>
              <w:rPr>
                <w:rFonts w:hint="eastAsia"/>
                <w:sz w:val="24"/>
              </w:rPr>
              <w:t>行政处罚</w:t>
            </w:r>
          </w:p>
        </w:tc>
        <w:tc>
          <w:tcPr>
            <w:tcW w:w="3418" w:type="dxa"/>
            <w:gridSpan w:val="2"/>
            <w:noWrap w:val="0"/>
            <w:vAlign w:val="center"/>
          </w:tcPr>
          <w:p w14:paraId="71EA5CF0">
            <w:pPr>
              <w:spacing w:line="400" w:lineRule="exact"/>
              <w:ind w:left="31" w:leftChars="15" w:right="31" w:rightChars="15"/>
              <w:rPr>
                <w:sz w:val="24"/>
              </w:rPr>
            </w:pPr>
            <w:r>
              <w:rPr>
                <w:rFonts w:hint="eastAsia"/>
                <w:sz w:val="24"/>
              </w:rPr>
              <w:t>对幼儿园年检不合格或者拒不接受年检的处罚</w:t>
            </w:r>
          </w:p>
        </w:tc>
        <w:tc>
          <w:tcPr>
            <w:tcW w:w="1738" w:type="dxa"/>
            <w:noWrap w:val="0"/>
            <w:vAlign w:val="center"/>
          </w:tcPr>
          <w:p w14:paraId="3ADBD06B">
            <w:pPr>
              <w:spacing w:line="400" w:lineRule="exact"/>
              <w:jc w:val="center"/>
              <w:rPr>
                <w:rFonts w:hint="eastAsia"/>
                <w:sz w:val="24"/>
              </w:rPr>
            </w:pPr>
            <w:r>
              <w:rPr>
                <w:rFonts w:hint="eastAsia"/>
                <w:sz w:val="24"/>
              </w:rPr>
              <w:t>市、县</w:t>
            </w:r>
          </w:p>
        </w:tc>
        <w:tc>
          <w:tcPr>
            <w:tcW w:w="1704" w:type="dxa"/>
            <w:noWrap w:val="0"/>
            <w:vAlign w:val="center"/>
          </w:tcPr>
          <w:p w14:paraId="3AE96416">
            <w:pPr>
              <w:spacing w:line="400" w:lineRule="exact"/>
              <w:rPr>
                <w:sz w:val="24"/>
              </w:rPr>
            </w:pPr>
          </w:p>
        </w:tc>
      </w:tr>
      <w:tr w14:paraId="5BEFF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33B2F70">
            <w:pPr>
              <w:spacing w:line="400" w:lineRule="exact"/>
              <w:jc w:val="center"/>
              <w:rPr>
                <w:sz w:val="24"/>
              </w:rPr>
            </w:pPr>
            <w:r>
              <w:rPr>
                <w:rFonts w:hint="eastAsia"/>
                <w:sz w:val="24"/>
              </w:rPr>
              <w:t>42</w:t>
            </w:r>
          </w:p>
        </w:tc>
        <w:tc>
          <w:tcPr>
            <w:tcW w:w="1378" w:type="dxa"/>
            <w:gridSpan w:val="2"/>
            <w:noWrap w:val="0"/>
            <w:vAlign w:val="center"/>
          </w:tcPr>
          <w:p w14:paraId="74F5D55D">
            <w:pPr>
              <w:spacing w:line="400" w:lineRule="exact"/>
              <w:jc w:val="center"/>
              <w:rPr>
                <w:sz w:val="24"/>
              </w:rPr>
            </w:pPr>
            <w:r>
              <w:rPr>
                <w:rFonts w:hint="eastAsia"/>
                <w:sz w:val="24"/>
              </w:rPr>
              <w:t>行政处罚</w:t>
            </w:r>
          </w:p>
        </w:tc>
        <w:tc>
          <w:tcPr>
            <w:tcW w:w="3418" w:type="dxa"/>
            <w:gridSpan w:val="2"/>
            <w:noWrap w:val="0"/>
            <w:vAlign w:val="center"/>
          </w:tcPr>
          <w:p w14:paraId="5E160947">
            <w:pPr>
              <w:spacing w:line="400" w:lineRule="exact"/>
              <w:ind w:left="31" w:leftChars="15" w:right="31" w:rightChars="15"/>
              <w:rPr>
                <w:sz w:val="24"/>
              </w:rPr>
            </w:pPr>
            <w:r>
              <w:rPr>
                <w:rFonts w:hint="eastAsia"/>
                <w:sz w:val="24"/>
              </w:rPr>
              <w:t>对擅自为幼儿群体性服用药品的处罚</w:t>
            </w:r>
          </w:p>
        </w:tc>
        <w:tc>
          <w:tcPr>
            <w:tcW w:w="1738" w:type="dxa"/>
            <w:noWrap w:val="0"/>
            <w:vAlign w:val="center"/>
          </w:tcPr>
          <w:p w14:paraId="725DBEB2">
            <w:pPr>
              <w:spacing w:line="400" w:lineRule="exact"/>
              <w:jc w:val="center"/>
              <w:rPr>
                <w:rFonts w:hint="eastAsia"/>
                <w:sz w:val="24"/>
              </w:rPr>
            </w:pPr>
            <w:r>
              <w:rPr>
                <w:rFonts w:hint="eastAsia"/>
                <w:sz w:val="24"/>
              </w:rPr>
              <w:t>市、县</w:t>
            </w:r>
          </w:p>
        </w:tc>
        <w:tc>
          <w:tcPr>
            <w:tcW w:w="1704" w:type="dxa"/>
            <w:noWrap w:val="0"/>
            <w:vAlign w:val="center"/>
          </w:tcPr>
          <w:p w14:paraId="143952F4">
            <w:pPr>
              <w:spacing w:line="400" w:lineRule="exact"/>
              <w:rPr>
                <w:sz w:val="24"/>
              </w:rPr>
            </w:pPr>
          </w:p>
        </w:tc>
      </w:tr>
      <w:tr w14:paraId="20111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1EEE510">
            <w:pPr>
              <w:spacing w:line="400" w:lineRule="exact"/>
              <w:jc w:val="center"/>
              <w:rPr>
                <w:sz w:val="24"/>
              </w:rPr>
            </w:pPr>
            <w:r>
              <w:rPr>
                <w:rFonts w:hint="eastAsia"/>
                <w:sz w:val="24"/>
              </w:rPr>
              <w:t>43</w:t>
            </w:r>
          </w:p>
        </w:tc>
        <w:tc>
          <w:tcPr>
            <w:tcW w:w="1378" w:type="dxa"/>
            <w:gridSpan w:val="2"/>
            <w:noWrap w:val="0"/>
            <w:vAlign w:val="center"/>
          </w:tcPr>
          <w:p w14:paraId="6ABC5599">
            <w:pPr>
              <w:spacing w:line="400" w:lineRule="exact"/>
              <w:jc w:val="center"/>
              <w:rPr>
                <w:sz w:val="24"/>
              </w:rPr>
            </w:pPr>
            <w:r>
              <w:rPr>
                <w:rFonts w:hint="eastAsia"/>
                <w:sz w:val="24"/>
              </w:rPr>
              <w:t>行政处罚</w:t>
            </w:r>
          </w:p>
        </w:tc>
        <w:tc>
          <w:tcPr>
            <w:tcW w:w="3418" w:type="dxa"/>
            <w:gridSpan w:val="2"/>
            <w:noWrap w:val="0"/>
            <w:vAlign w:val="center"/>
          </w:tcPr>
          <w:p w14:paraId="5544FF52">
            <w:pPr>
              <w:spacing w:line="400" w:lineRule="exact"/>
              <w:ind w:left="31" w:leftChars="15" w:right="31" w:rightChars="15"/>
              <w:rPr>
                <w:sz w:val="24"/>
              </w:rPr>
            </w:pPr>
            <w:r>
              <w:rPr>
                <w:rFonts w:hint="eastAsia"/>
                <w:sz w:val="24"/>
              </w:rPr>
              <w:t>对幼儿园及其工作人员未执行安全、营养、保健、卫生相关规定等五类情形的处罚</w:t>
            </w:r>
          </w:p>
        </w:tc>
        <w:tc>
          <w:tcPr>
            <w:tcW w:w="1738" w:type="dxa"/>
            <w:noWrap w:val="0"/>
            <w:vAlign w:val="center"/>
          </w:tcPr>
          <w:p w14:paraId="1A3E67B2">
            <w:pPr>
              <w:spacing w:line="400" w:lineRule="exact"/>
              <w:jc w:val="center"/>
              <w:rPr>
                <w:rFonts w:hint="eastAsia"/>
                <w:sz w:val="24"/>
              </w:rPr>
            </w:pPr>
            <w:r>
              <w:rPr>
                <w:rFonts w:hint="eastAsia"/>
                <w:sz w:val="24"/>
              </w:rPr>
              <w:t>市、县</w:t>
            </w:r>
          </w:p>
        </w:tc>
        <w:tc>
          <w:tcPr>
            <w:tcW w:w="1704" w:type="dxa"/>
            <w:noWrap w:val="0"/>
            <w:vAlign w:val="center"/>
          </w:tcPr>
          <w:p w14:paraId="0DECE82B">
            <w:pPr>
              <w:spacing w:line="400" w:lineRule="exact"/>
              <w:rPr>
                <w:sz w:val="24"/>
              </w:rPr>
            </w:pPr>
          </w:p>
        </w:tc>
      </w:tr>
      <w:tr w14:paraId="65F05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277BA07">
            <w:pPr>
              <w:spacing w:line="400" w:lineRule="exact"/>
              <w:jc w:val="center"/>
              <w:rPr>
                <w:sz w:val="24"/>
              </w:rPr>
            </w:pPr>
            <w:r>
              <w:rPr>
                <w:rFonts w:hint="eastAsia"/>
                <w:sz w:val="24"/>
              </w:rPr>
              <w:t>44</w:t>
            </w:r>
          </w:p>
        </w:tc>
        <w:tc>
          <w:tcPr>
            <w:tcW w:w="1378" w:type="dxa"/>
            <w:gridSpan w:val="2"/>
            <w:noWrap w:val="0"/>
            <w:vAlign w:val="center"/>
          </w:tcPr>
          <w:p w14:paraId="0D0F831E">
            <w:pPr>
              <w:spacing w:line="400" w:lineRule="exact"/>
              <w:jc w:val="center"/>
              <w:rPr>
                <w:sz w:val="24"/>
              </w:rPr>
            </w:pPr>
            <w:r>
              <w:rPr>
                <w:rFonts w:hint="eastAsia"/>
                <w:sz w:val="24"/>
              </w:rPr>
              <w:t>行政处罚</w:t>
            </w:r>
          </w:p>
        </w:tc>
        <w:tc>
          <w:tcPr>
            <w:tcW w:w="3418" w:type="dxa"/>
            <w:gridSpan w:val="2"/>
            <w:noWrap w:val="0"/>
            <w:vAlign w:val="center"/>
          </w:tcPr>
          <w:p w14:paraId="22544F20">
            <w:pPr>
              <w:spacing w:line="400" w:lineRule="exact"/>
              <w:ind w:left="31" w:leftChars="15" w:right="31" w:rightChars="15"/>
              <w:rPr>
                <w:sz w:val="24"/>
              </w:rPr>
            </w:pPr>
            <w:r>
              <w:rPr>
                <w:rFonts w:hint="eastAsia"/>
                <w:sz w:val="24"/>
              </w:rPr>
              <w:t>对义务教育学校拒绝本入学区域适龄儿童、少年入学或者跨越入学区域招生等七类情形的处罚</w:t>
            </w:r>
          </w:p>
        </w:tc>
        <w:tc>
          <w:tcPr>
            <w:tcW w:w="1738" w:type="dxa"/>
            <w:noWrap w:val="0"/>
            <w:vAlign w:val="center"/>
          </w:tcPr>
          <w:p w14:paraId="72CF8408">
            <w:pPr>
              <w:spacing w:line="400" w:lineRule="exact"/>
              <w:jc w:val="center"/>
              <w:rPr>
                <w:rFonts w:hint="eastAsia"/>
                <w:sz w:val="24"/>
              </w:rPr>
            </w:pPr>
            <w:r>
              <w:rPr>
                <w:rFonts w:hint="eastAsia"/>
                <w:sz w:val="24"/>
              </w:rPr>
              <w:t>市、县</w:t>
            </w:r>
          </w:p>
        </w:tc>
        <w:tc>
          <w:tcPr>
            <w:tcW w:w="1704" w:type="dxa"/>
            <w:noWrap w:val="0"/>
            <w:vAlign w:val="center"/>
          </w:tcPr>
          <w:p w14:paraId="747CB87C">
            <w:pPr>
              <w:spacing w:line="400" w:lineRule="exact"/>
              <w:rPr>
                <w:sz w:val="24"/>
              </w:rPr>
            </w:pPr>
          </w:p>
        </w:tc>
      </w:tr>
      <w:tr w14:paraId="602EE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CD8B68B">
            <w:pPr>
              <w:spacing w:line="400" w:lineRule="exact"/>
              <w:jc w:val="center"/>
              <w:rPr>
                <w:sz w:val="24"/>
              </w:rPr>
            </w:pPr>
            <w:r>
              <w:rPr>
                <w:rFonts w:hint="eastAsia"/>
                <w:sz w:val="24"/>
              </w:rPr>
              <w:t>45</w:t>
            </w:r>
          </w:p>
        </w:tc>
        <w:tc>
          <w:tcPr>
            <w:tcW w:w="1378" w:type="dxa"/>
            <w:gridSpan w:val="2"/>
            <w:noWrap w:val="0"/>
            <w:vAlign w:val="center"/>
          </w:tcPr>
          <w:p w14:paraId="4830F888">
            <w:pPr>
              <w:spacing w:line="400" w:lineRule="exact"/>
              <w:jc w:val="center"/>
              <w:rPr>
                <w:sz w:val="24"/>
              </w:rPr>
            </w:pPr>
            <w:r>
              <w:rPr>
                <w:rFonts w:hint="eastAsia"/>
                <w:sz w:val="24"/>
              </w:rPr>
              <w:t>行政处罚</w:t>
            </w:r>
          </w:p>
        </w:tc>
        <w:tc>
          <w:tcPr>
            <w:tcW w:w="3418" w:type="dxa"/>
            <w:gridSpan w:val="2"/>
            <w:noWrap w:val="0"/>
            <w:vAlign w:val="center"/>
          </w:tcPr>
          <w:p w14:paraId="610E8795">
            <w:pPr>
              <w:spacing w:line="400" w:lineRule="exact"/>
              <w:ind w:left="31" w:leftChars="15" w:right="31" w:rightChars="15"/>
              <w:rPr>
                <w:sz w:val="24"/>
              </w:rPr>
            </w:pPr>
            <w:r>
              <w:rPr>
                <w:rFonts w:hint="eastAsia"/>
                <w:sz w:val="24"/>
              </w:rPr>
              <w:t>对自然人、法人或者其他组织变相开展学科类校外培训的处罚</w:t>
            </w:r>
          </w:p>
        </w:tc>
        <w:tc>
          <w:tcPr>
            <w:tcW w:w="1738" w:type="dxa"/>
            <w:noWrap w:val="0"/>
            <w:vAlign w:val="center"/>
          </w:tcPr>
          <w:p w14:paraId="34F750B2">
            <w:pPr>
              <w:spacing w:line="400" w:lineRule="exact"/>
              <w:jc w:val="center"/>
              <w:rPr>
                <w:rFonts w:hint="eastAsia"/>
                <w:sz w:val="24"/>
              </w:rPr>
            </w:pPr>
            <w:r>
              <w:rPr>
                <w:rFonts w:hint="eastAsia"/>
                <w:sz w:val="24"/>
              </w:rPr>
              <w:t>市、县</w:t>
            </w:r>
          </w:p>
        </w:tc>
        <w:tc>
          <w:tcPr>
            <w:tcW w:w="1704" w:type="dxa"/>
            <w:noWrap w:val="0"/>
            <w:vAlign w:val="center"/>
          </w:tcPr>
          <w:p w14:paraId="34C8896F">
            <w:pPr>
              <w:spacing w:line="400" w:lineRule="exact"/>
              <w:rPr>
                <w:sz w:val="24"/>
              </w:rPr>
            </w:pPr>
          </w:p>
        </w:tc>
      </w:tr>
      <w:tr w14:paraId="7CBE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419FB8">
            <w:pPr>
              <w:spacing w:line="400" w:lineRule="exact"/>
              <w:jc w:val="center"/>
              <w:rPr>
                <w:sz w:val="24"/>
              </w:rPr>
            </w:pPr>
            <w:r>
              <w:rPr>
                <w:rFonts w:hint="eastAsia"/>
                <w:sz w:val="24"/>
              </w:rPr>
              <w:t>46</w:t>
            </w:r>
          </w:p>
        </w:tc>
        <w:tc>
          <w:tcPr>
            <w:tcW w:w="1378" w:type="dxa"/>
            <w:gridSpan w:val="2"/>
            <w:noWrap w:val="0"/>
            <w:vAlign w:val="center"/>
          </w:tcPr>
          <w:p w14:paraId="0764DCA1">
            <w:pPr>
              <w:spacing w:line="400" w:lineRule="exact"/>
              <w:jc w:val="center"/>
              <w:rPr>
                <w:sz w:val="24"/>
              </w:rPr>
            </w:pPr>
            <w:r>
              <w:rPr>
                <w:rFonts w:hint="eastAsia"/>
                <w:sz w:val="24"/>
              </w:rPr>
              <w:t>行政处罚</w:t>
            </w:r>
          </w:p>
        </w:tc>
        <w:tc>
          <w:tcPr>
            <w:tcW w:w="3418" w:type="dxa"/>
            <w:gridSpan w:val="2"/>
            <w:noWrap w:val="0"/>
            <w:vAlign w:val="center"/>
          </w:tcPr>
          <w:p w14:paraId="343B4344">
            <w:pPr>
              <w:spacing w:line="400" w:lineRule="exact"/>
              <w:ind w:left="31" w:leftChars="15" w:right="31" w:rightChars="15"/>
              <w:rPr>
                <w:sz w:val="24"/>
              </w:rPr>
            </w:pPr>
            <w:r>
              <w:rPr>
                <w:rFonts w:hint="eastAsia"/>
                <w:sz w:val="24"/>
              </w:rPr>
              <w:t>对幼儿园违反规定组织入园考试或者测试等九类行为的处罚</w:t>
            </w:r>
          </w:p>
        </w:tc>
        <w:tc>
          <w:tcPr>
            <w:tcW w:w="1738" w:type="dxa"/>
            <w:noWrap w:val="0"/>
            <w:vAlign w:val="center"/>
          </w:tcPr>
          <w:p w14:paraId="5F56FD43">
            <w:pPr>
              <w:spacing w:line="400" w:lineRule="exact"/>
              <w:jc w:val="center"/>
              <w:rPr>
                <w:rFonts w:hint="eastAsia"/>
                <w:sz w:val="24"/>
              </w:rPr>
            </w:pPr>
            <w:r>
              <w:rPr>
                <w:rFonts w:hint="eastAsia"/>
                <w:sz w:val="24"/>
              </w:rPr>
              <w:t>市、县</w:t>
            </w:r>
          </w:p>
        </w:tc>
        <w:tc>
          <w:tcPr>
            <w:tcW w:w="1704" w:type="dxa"/>
            <w:noWrap w:val="0"/>
            <w:vAlign w:val="center"/>
          </w:tcPr>
          <w:p w14:paraId="1976ED23">
            <w:pPr>
              <w:spacing w:line="400" w:lineRule="exact"/>
              <w:rPr>
                <w:sz w:val="24"/>
              </w:rPr>
            </w:pPr>
          </w:p>
        </w:tc>
      </w:tr>
      <w:tr w14:paraId="6F6E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EBB699">
            <w:pPr>
              <w:spacing w:line="400" w:lineRule="exact"/>
              <w:jc w:val="center"/>
              <w:rPr>
                <w:sz w:val="24"/>
              </w:rPr>
            </w:pPr>
            <w:r>
              <w:rPr>
                <w:rFonts w:hint="eastAsia"/>
                <w:sz w:val="24"/>
              </w:rPr>
              <w:t>47</w:t>
            </w:r>
          </w:p>
        </w:tc>
        <w:tc>
          <w:tcPr>
            <w:tcW w:w="1378" w:type="dxa"/>
            <w:gridSpan w:val="2"/>
            <w:noWrap w:val="0"/>
            <w:vAlign w:val="center"/>
          </w:tcPr>
          <w:p w14:paraId="3303200A">
            <w:pPr>
              <w:spacing w:line="400" w:lineRule="exact"/>
              <w:jc w:val="center"/>
              <w:rPr>
                <w:sz w:val="24"/>
              </w:rPr>
            </w:pPr>
            <w:r>
              <w:rPr>
                <w:rFonts w:hint="eastAsia"/>
                <w:sz w:val="24"/>
              </w:rPr>
              <w:t>行政处罚</w:t>
            </w:r>
          </w:p>
        </w:tc>
        <w:tc>
          <w:tcPr>
            <w:tcW w:w="3418" w:type="dxa"/>
            <w:gridSpan w:val="2"/>
            <w:noWrap w:val="0"/>
            <w:vAlign w:val="center"/>
          </w:tcPr>
          <w:p w14:paraId="31081A14">
            <w:pPr>
              <w:spacing w:line="400" w:lineRule="exact"/>
              <w:ind w:left="31" w:leftChars="15" w:right="31" w:rightChars="15"/>
              <w:rPr>
                <w:sz w:val="24"/>
              </w:rPr>
            </w:pPr>
            <w:r>
              <w:rPr>
                <w:rFonts w:hint="eastAsia"/>
                <w:sz w:val="24"/>
              </w:rPr>
              <w:t>对幼儿园教师或者其他工作人员体罚或者变相体罚儿童等三类行为的处罚</w:t>
            </w:r>
          </w:p>
        </w:tc>
        <w:tc>
          <w:tcPr>
            <w:tcW w:w="1738" w:type="dxa"/>
            <w:noWrap w:val="0"/>
            <w:vAlign w:val="center"/>
          </w:tcPr>
          <w:p w14:paraId="5FA1DCCC">
            <w:pPr>
              <w:spacing w:line="400" w:lineRule="exact"/>
              <w:jc w:val="center"/>
              <w:rPr>
                <w:rFonts w:hint="eastAsia"/>
                <w:sz w:val="24"/>
              </w:rPr>
            </w:pPr>
            <w:r>
              <w:rPr>
                <w:rFonts w:hint="eastAsia"/>
                <w:sz w:val="24"/>
              </w:rPr>
              <w:t>市、县</w:t>
            </w:r>
          </w:p>
        </w:tc>
        <w:tc>
          <w:tcPr>
            <w:tcW w:w="1704" w:type="dxa"/>
            <w:noWrap w:val="0"/>
            <w:vAlign w:val="center"/>
          </w:tcPr>
          <w:p w14:paraId="497A8E4D">
            <w:pPr>
              <w:spacing w:line="400" w:lineRule="exact"/>
              <w:rPr>
                <w:sz w:val="24"/>
              </w:rPr>
            </w:pPr>
          </w:p>
        </w:tc>
      </w:tr>
      <w:tr w14:paraId="51EA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88489A">
            <w:pPr>
              <w:spacing w:line="400" w:lineRule="exact"/>
              <w:jc w:val="center"/>
              <w:rPr>
                <w:sz w:val="24"/>
              </w:rPr>
            </w:pPr>
            <w:r>
              <w:rPr>
                <w:rFonts w:hint="eastAsia"/>
                <w:sz w:val="24"/>
              </w:rPr>
              <w:t>48</w:t>
            </w:r>
          </w:p>
        </w:tc>
        <w:tc>
          <w:tcPr>
            <w:tcW w:w="1378" w:type="dxa"/>
            <w:gridSpan w:val="2"/>
            <w:noWrap w:val="0"/>
            <w:vAlign w:val="center"/>
          </w:tcPr>
          <w:p w14:paraId="72C18AEF">
            <w:pPr>
              <w:spacing w:line="400" w:lineRule="exact"/>
              <w:jc w:val="center"/>
              <w:rPr>
                <w:sz w:val="24"/>
              </w:rPr>
            </w:pPr>
            <w:r>
              <w:rPr>
                <w:rFonts w:hint="eastAsia"/>
                <w:sz w:val="24"/>
              </w:rPr>
              <w:t>行政奖励</w:t>
            </w:r>
          </w:p>
        </w:tc>
        <w:tc>
          <w:tcPr>
            <w:tcW w:w="3418" w:type="dxa"/>
            <w:gridSpan w:val="2"/>
            <w:noWrap w:val="0"/>
            <w:vAlign w:val="center"/>
          </w:tcPr>
          <w:p w14:paraId="64BBE712">
            <w:pPr>
              <w:spacing w:line="400" w:lineRule="exact"/>
              <w:ind w:left="31" w:leftChars="15" w:right="31" w:rightChars="15"/>
              <w:rPr>
                <w:sz w:val="24"/>
              </w:rPr>
            </w:pPr>
            <w:r>
              <w:rPr>
                <w:rFonts w:hint="eastAsia"/>
                <w:sz w:val="24"/>
              </w:rPr>
              <w:t>全省教育系统先进集体和先进工作者评选</w:t>
            </w:r>
          </w:p>
        </w:tc>
        <w:tc>
          <w:tcPr>
            <w:tcW w:w="1738" w:type="dxa"/>
            <w:noWrap w:val="0"/>
            <w:vAlign w:val="center"/>
          </w:tcPr>
          <w:p w14:paraId="48850A49">
            <w:pPr>
              <w:spacing w:line="400" w:lineRule="exact"/>
              <w:jc w:val="center"/>
              <w:rPr>
                <w:sz w:val="24"/>
              </w:rPr>
            </w:pPr>
            <w:r>
              <w:rPr>
                <w:rFonts w:hint="eastAsia"/>
                <w:sz w:val="24"/>
              </w:rPr>
              <w:t>省</w:t>
            </w:r>
          </w:p>
        </w:tc>
        <w:tc>
          <w:tcPr>
            <w:tcW w:w="1704" w:type="dxa"/>
            <w:noWrap w:val="0"/>
            <w:vAlign w:val="center"/>
          </w:tcPr>
          <w:p w14:paraId="1286686D">
            <w:pPr>
              <w:spacing w:line="400" w:lineRule="exact"/>
              <w:rPr>
                <w:sz w:val="24"/>
              </w:rPr>
            </w:pPr>
          </w:p>
        </w:tc>
      </w:tr>
      <w:tr w14:paraId="5BD2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5D8092E">
            <w:pPr>
              <w:spacing w:line="400" w:lineRule="exact"/>
              <w:jc w:val="center"/>
              <w:rPr>
                <w:sz w:val="24"/>
              </w:rPr>
            </w:pPr>
            <w:r>
              <w:rPr>
                <w:rFonts w:hint="eastAsia"/>
                <w:sz w:val="24"/>
              </w:rPr>
              <w:t>49</w:t>
            </w:r>
          </w:p>
        </w:tc>
        <w:tc>
          <w:tcPr>
            <w:tcW w:w="1378" w:type="dxa"/>
            <w:gridSpan w:val="2"/>
            <w:noWrap w:val="0"/>
            <w:vAlign w:val="center"/>
          </w:tcPr>
          <w:p w14:paraId="56C40E00">
            <w:pPr>
              <w:spacing w:line="400" w:lineRule="exact"/>
              <w:jc w:val="center"/>
              <w:rPr>
                <w:sz w:val="24"/>
              </w:rPr>
            </w:pPr>
            <w:r>
              <w:rPr>
                <w:rFonts w:hint="eastAsia"/>
                <w:sz w:val="24"/>
              </w:rPr>
              <w:t>行政奖励</w:t>
            </w:r>
          </w:p>
        </w:tc>
        <w:tc>
          <w:tcPr>
            <w:tcW w:w="3418" w:type="dxa"/>
            <w:gridSpan w:val="2"/>
            <w:noWrap w:val="0"/>
            <w:vAlign w:val="center"/>
          </w:tcPr>
          <w:p w14:paraId="1E02E545">
            <w:pPr>
              <w:spacing w:line="400" w:lineRule="exact"/>
              <w:ind w:left="31" w:leftChars="15" w:right="31" w:rightChars="15"/>
              <w:rPr>
                <w:sz w:val="24"/>
              </w:rPr>
            </w:pPr>
            <w:r>
              <w:rPr>
                <w:rFonts w:hint="eastAsia"/>
                <w:sz w:val="24"/>
              </w:rPr>
              <w:t>安徽省特级教师奖评审</w:t>
            </w:r>
          </w:p>
        </w:tc>
        <w:tc>
          <w:tcPr>
            <w:tcW w:w="1738" w:type="dxa"/>
            <w:noWrap w:val="0"/>
            <w:vAlign w:val="center"/>
          </w:tcPr>
          <w:p w14:paraId="39A25A2A">
            <w:pPr>
              <w:spacing w:line="400" w:lineRule="exact"/>
              <w:jc w:val="center"/>
              <w:rPr>
                <w:sz w:val="24"/>
              </w:rPr>
            </w:pPr>
            <w:r>
              <w:rPr>
                <w:rFonts w:hint="eastAsia"/>
                <w:sz w:val="24"/>
              </w:rPr>
              <w:t>省</w:t>
            </w:r>
          </w:p>
        </w:tc>
        <w:tc>
          <w:tcPr>
            <w:tcW w:w="1704" w:type="dxa"/>
            <w:noWrap w:val="0"/>
            <w:vAlign w:val="center"/>
          </w:tcPr>
          <w:p w14:paraId="36C82A40">
            <w:pPr>
              <w:spacing w:line="400" w:lineRule="exact"/>
              <w:rPr>
                <w:sz w:val="24"/>
              </w:rPr>
            </w:pPr>
          </w:p>
        </w:tc>
      </w:tr>
      <w:tr w14:paraId="248B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11B2F6E">
            <w:pPr>
              <w:spacing w:line="400" w:lineRule="exact"/>
              <w:jc w:val="center"/>
              <w:rPr>
                <w:sz w:val="24"/>
              </w:rPr>
            </w:pPr>
            <w:r>
              <w:rPr>
                <w:rFonts w:hint="eastAsia"/>
                <w:sz w:val="24"/>
              </w:rPr>
              <w:t>50</w:t>
            </w:r>
          </w:p>
        </w:tc>
        <w:tc>
          <w:tcPr>
            <w:tcW w:w="1378" w:type="dxa"/>
            <w:gridSpan w:val="2"/>
            <w:noWrap w:val="0"/>
            <w:vAlign w:val="center"/>
          </w:tcPr>
          <w:p w14:paraId="764C0A1B">
            <w:pPr>
              <w:spacing w:line="400" w:lineRule="exact"/>
              <w:jc w:val="center"/>
              <w:rPr>
                <w:sz w:val="24"/>
              </w:rPr>
            </w:pPr>
            <w:r>
              <w:rPr>
                <w:rFonts w:hint="eastAsia"/>
                <w:sz w:val="24"/>
              </w:rPr>
              <w:t>行政确认</w:t>
            </w:r>
          </w:p>
        </w:tc>
        <w:tc>
          <w:tcPr>
            <w:tcW w:w="3418" w:type="dxa"/>
            <w:gridSpan w:val="2"/>
            <w:noWrap w:val="0"/>
            <w:vAlign w:val="center"/>
          </w:tcPr>
          <w:p w14:paraId="1FCD6EB2">
            <w:pPr>
              <w:spacing w:line="400" w:lineRule="exact"/>
              <w:ind w:left="31" w:leftChars="15" w:right="31" w:rightChars="15"/>
              <w:rPr>
                <w:sz w:val="24"/>
              </w:rPr>
            </w:pPr>
            <w:r>
              <w:rPr>
                <w:rFonts w:hint="eastAsia"/>
                <w:sz w:val="24"/>
              </w:rPr>
              <w:t>省级示范性普通高中评估认定</w:t>
            </w:r>
          </w:p>
        </w:tc>
        <w:tc>
          <w:tcPr>
            <w:tcW w:w="1738" w:type="dxa"/>
            <w:noWrap w:val="0"/>
            <w:vAlign w:val="center"/>
          </w:tcPr>
          <w:p w14:paraId="0AA8EBE4">
            <w:pPr>
              <w:spacing w:line="400" w:lineRule="exact"/>
              <w:jc w:val="center"/>
              <w:rPr>
                <w:sz w:val="24"/>
              </w:rPr>
            </w:pPr>
            <w:r>
              <w:rPr>
                <w:rFonts w:hint="eastAsia"/>
                <w:sz w:val="24"/>
              </w:rPr>
              <w:t>省</w:t>
            </w:r>
          </w:p>
        </w:tc>
        <w:tc>
          <w:tcPr>
            <w:tcW w:w="1704" w:type="dxa"/>
            <w:noWrap w:val="0"/>
            <w:vAlign w:val="center"/>
          </w:tcPr>
          <w:p w14:paraId="1D30CA30">
            <w:pPr>
              <w:spacing w:line="400" w:lineRule="exact"/>
              <w:rPr>
                <w:sz w:val="24"/>
              </w:rPr>
            </w:pPr>
          </w:p>
        </w:tc>
      </w:tr>
      <w:tr w14:paraId="5CEDA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F0BE28">
            <w:pPr>
              <w:spacing w:line="400" w:lineRule="exact"/>
              <w:jc w:val="center"/>
              <w:rPr>
                <w:sz w:val="24"/>
              </w:rPr>
            </w:pPr>
            <w:r>
              <w:rPr>
                <w:rFonts w:hint="eastAsia"/>
                <w:sz w:val="24"/>
              </w:rPr>
              <w:t>51</w:t>
            </w:r>
          </w:p>
        </w:tc>
        <w:tc>
          <w:tcPr>
            <w:tcW w:w="1378" w:type="dxa"/>
            <w:gridSpan w:val="2"/>
            <w:noWrap w:val="0"/>
            <w:vAlign w:val="center"/>
          </w:tcPr>
          <w:p w14:paraId="071D809B">
            <w:pPr>
              <w:spacing w:line="400" w:lineRule="exact"/>
              <w:jc w:val="center"/>
              <w:rPr>
                <w:sz w:val="24"/>
              </w:rPr>
            </w:pPr>
            <w:r>
              <w:rPr>
                <w:rFonts w:hint="eastAsia"/>
                <w:sz w:val="24"/>
              </w:rPr>
              <w:t>行政确认</w:t>
            </w:r>
          </w:p>
        </w:tc>
        <w:tc>
          <w:tcPr>
            <w:tcW w:w="3418" w:type="dxa"/>
            <w:gridSpan w:val="2"/>
            <w:noWrap w:val="0"/>
            <w:vAlign w:val="center"/>
          </w:tcPr>
          <w:p w14:paraId="4966506D">
            <w:pPr>
              <w:spacing w:line="400" w:lineRule="exact"/>
              <w:ind w:left="31" w:leftChars="15" w:right="31" w:rightChars="15"/>
              <w:rPr>
                <w:sz w:val="24"/>
              </w:rPr>
            </w:pPr>
            <w:r>
              <w:rPr>
                <w:rFonts w:hint="eastAsia"/>
                <w:sz w:val="24"/>
              </w:rPr>
              <w:t>普通话水平测试员资格认定</w:t>
            </w:r>
          </w:p>
        </w:tc>
        <w:tc>
          <w:tcPr>
            <w:tcW w:w="1738" w:type="dxa"/>
            <w:noWrap w:val="0"/>
            <w:vAlign w:val="center"/>
          </w:tcPr>
          <w:p w14:paraId="01E5BC3A">
            <w:pPr>
              <w:spacing w:line="400" w:lineRule="exact"/>
              <w:jc w:val="center"/>
              <w:rPr>
                <w:sz w:val="24"/>
              </w:rPr>
            </w:pPr>
            <w:r>
              <w:rPr>
                <w:rFonts w:hint="eastAsia"/>
                <w:sz w:val="24"/>
              </w:rPr>
              <w:t>省</w:t>
            </w:r>
          </w:p>
        </w:tc>
        <w:tc>
          <w:tcPr>
            <w:tcW w:w="1704" w:type="dxa"/>
            <w:noWrap w:val="0"/>
            <w:vAlign w:val="center"/>
          </w:tcPr>
          <w:p w14:paraId="19C29984">
            <w:pPr>
              <w:spacing w:line="400" w:lineRule="exact"/>
              <w:rPr>
                <w:sz w:val="24"/>
              </w:rPr>
            </w:pPr>
          </w:p>
        </w:tc>
      </w:tr>
      <w:tr w14:paraId="7EA6E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6DFB3B">
            <w:pPr>
              <w:spacing w:line="400" w:lineRule="exact"/>
              <w:jc w:val="center"/>
              <w:rPr>
                <w:sz w:val="24"/>
              </w:rPr>
            </w:pPr>
            <w:r>
              <w:rPr>
                <w:rFonts w:hint="eastAsia"/>
                <w:sz w:val="24"/>
              </w:rPr>
              <w:t>52</w:t>
            </w:r>
          </w:p>
        </w:tc>
        <w:tc>
          <w:tcPr>
            <w:tcW w:w="1378" w:type="dxa"/>
            <w:gridSpan w:val="2"/>
            <w:noWrap w:val="0"/>
            <w:vAlign w:val="center"/>
          </w:tcPr>
          <w:p w14:paraId="1D90A17C">
            <w:pPr>
              <w:spacing w:line="400" w:lineRule="exact"/>
              <w:jc w:val="center"/>
              <w:rPr>
                <w:sz w:val="24"/>
              </w:rPr>
            </w:pPr>
            <w:r>
              <w:rPr>
                <w:rFonts w:hint="eastAsia"/>
                <w:sz w:val="24"/>
              </w:rPr>
              <w:t>其他权力</w:t>
            </w:r>
          </w:p>
        </w:tc>
        <w:tc>
          <w:tcPr>
            <w:tcW w:w="3418" w:type="dxa"/>
            <w:gridSpan w:val="2"/>
            <w:noWrap w:val="0"/>
            <w:vAlign w:val="center"/>
          </w:tcPr>
          <w:p w14:paraId="34935C59">
            <w:pPr>
              <w:spacing w:line="400" w:lineRule="exact"/>
              <w:ind w:left="31" w:leftChars="15" w:right="31" w:rightChars="15"/>
              <w:rPr>
                <w:sz w:val="24"/>
              </w:rPr>
            </w:pPr>
            <w:r>
              <w:rPr>
                <w:rFonts w:hint="eastAsia"/>
                <w:sz w:val="24"/>
              </w:rPr>
              <w:t>受理教师申诉</w:t>
            </w:r>
          </w:p>
        </w:tc>
        <w:tc>
          <w:tcPr>
            <w:tcW w:w="1738" w:type="dxa"/>
            <w:noWrap w:val="0"/>
            <w:vAlign w:val="center"/>
          </w:tcPr>
          <w:p w14:paraId="282CC504">
            <w:pPr>
              <w:spacing w:line="400" w:lineRule="exact"/>
              <w:jc w:val="center"/>
              <w:rPr>
                <w:rFonts w:hint="eastAsia"/>
                <w:sz w:val="24"/>
              </w:rPr>
            </w:pPr>
            <w:r>
              <w:rPr>
                <w:rFonts w:hint="eastAsia"/>
                <w:sz w:val="24"/>
              </w:rPr>
              <w:t>省、市、县</w:t>
            </w:r>
          </w:p>
        </w:tc>
        <w:tc>
          <w:tcPr>
            <w:tcW w:w="1704" w:type="dxa"/>
            <w:noWrap w:val="0"/>
            <w:vAlign w:val="center"/>
          </w:tcPr>
          <w:p w14:paraId="57E5B2D3">
            <w:pPr>
              <w:spacing w:line="400" w:lineRule="exact"/>
              <w:rPr>
                <w:sz w:val="24"/>
              </w:rPr>
            </w:pPr>
          </w:p>
        </w:tc>
      </w:tr>
      <w:tr w14:paraId="4C9DE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0D15D2B">
            <w:pPr>
              <w:spacing w:line="400" w:lineRule="exact"/>
              <w:jc w:val="center"/>
              <w:rPr>
                <w:sz w:val="24"/>
              </w:rPr>
            </w:pPr>
            <w:r>
              <w:rPr>
                <w:rFonts w:hint="eastAsia"/>
                <w:sz w:val="24"/>
              </w:rPr>
              <w:t>53</w:t>
            </w:r>
          </w:p>
        </w:tc>
        <w:tc>
          <w:tcPr>
            <w:tcW w:w="1378" w:type="dxa"/>
            <w:gridSpan w:val="2"/>
            <w:noWrap w:val="0"/>
            <w:vAlign w:val="center"/>
          </w:tcPr>
          <w:p w14:paraId="0CE6E125">
            <w:pPr>
              <w:spacing w:line="400" w:lineRule="exact"/>
              <w:jc w:val="center"/>
              <w:rPr>
                <w:sz w:val="24"/>
              </w:rPr>
            </w:pPr>
            <w:r>
              <w:rPr>
                <w:rFonts w:hint="eastAsia"/>
                <w:sz w:val="24"/>
              </w:rPr>
              <w:t>其他权力</w:t>
            </w:r>
          </w:p>
        </w:tc>
        <w:tc>
          <w:tcPr>
            <w:tcW w:w="3418" w:type="dxa"/>
            <w:gridSpan w:val="2"/>
            <w:noWrap w:val="0"/>
            <w:vAlign w:val="center"/>
          </w:tcPr>
          <w:p w14:paraId="0D25DD64">
            <w:pPr>
              <w:spacing w:line="400" w:lineRule="exact"/>
              <w:ind w:left="31" w:leftChars="15" w:right="31" w:rightChars="15"/>
              <w:rPr>
                <w:sz w:val="24"/>
              </w:rPr>
            </w:pPr>
            <w:r>
              <w:rPr>
                <w:rFonts w:hint="eastAsia"/>
                <w:sz w:val="24"/>
              </w:rPr>
              <w:t>中职学校开设国家严控专业备案</w:t>
            </w:r>
          </w:p>
        </w:tc>
        <w:tc>
          <w:tcPr>
            <w:tcW w:w="1738" w:type="dxa"/>
            <w:noWrap w:val="0"/>
            <w:vAlign w:val="center"/>
          </w:tcPr>
          <w:p w14:paraId="49085FE4">
            <w:pPr>
              <w:spacing w:line="400" w:lineRule="exact"/>
              <w:jc w:val="center"/>
              <w:rPr>
                <w:sz w:val="24"/>
              </w:rPr>
            </w:pPr>
            <w:r>
              <w:rPr>
                <w:rFonts w:hint="eastAsia"/>
                <w:sz w:val="24"/>
              </w:rPr>
              <w:t>省</w:t>
            </w:r>
          </w:p>
        </w:tc>
        <w:tc>
          <w:tcPr>
            <w:tcW w:w="1704" w:type="dxa"/>
            <w:noWrap w:val="0"/>
            <w:vAlign w:val="center"/>
          </w:tcPr>
          <w:p w14:paraId="3E7615F9">
            <w:pPr>
              <w:spacing w:line="400" w:lineRule="exact"/>
              <w:rPr>
                <w:sz w:val="24"/>
              </w:rPr>
            </w:pPr>
          </w:p>
        </w:tc>
      </w:tr>
      <w:tr w14:paraId="21671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65646C">
            <w:pPr>
              <w:spacing w:line="400" w:lineRule="exact"/>
              <w:jc w:val="center"/>
              <w:rPr>
                <w:sz w:val="24"/>
              </w:rPr>
            </w:pPr>
            <w:r>
              <w:rPr>
                <w:rFonts w:hint="eastAsia"/>
                <w:sz w:val="24"/>
              </w:rPr>
              <w:t>54</w:t>
            </w:r>
          </w:p>
        </w:tc>
        <w:tc>
          <w:tcPr>
            <w:tcW w:w="1378" w:type="dxa"/>
            <w:gridSpan w:val="2"/>
            <w:noWrap w:val="0"/>
            <w:vAlign w:val="center"/>
          </w:tcPr>
          <w:p w14:paraId="32452E42">
            <w:pPr>
              <w:spacing w:line="400" w:lineRule="exact"/>
              <w:jc w:val="center"/>
              <w:rPr>
                <w:sz w:val="24"/>
              </w:rPr>
            </w:pPr>
            <w:r>
              <w:rPr>
                <w:rFonts w:hint="eastAsia"/>
                <w:sz w:val="24"/>
              </w:rPr>
              <w:t>其他权力</w:t>
            </w:r>
          </w:p>
        </w:tc>
        <w:tc>
          <w:tcPr>
            <w:tcW w:w="3418" w:type="dxa"/>
            <w:gridSpan w:val="2"/>
            <w:noWrap w:val="0"/>
            <w:vAlign w:val="center"/>
          </w:tcPr>
          <w:p w14:paraId="00B146FC">
            <w:pPr>
              <w:spacing w:line="400" w:lineRule="exact"/>
              <w:ind w:left="31" w:leftChars="15" w:right="31" w:rightChars="15"/>
              <w:rPr>
                <w:sz w:val="24"/>
              </w:rPr>
            </w:pPr>
            <w:r>
              <w:rPr>
                <w:rFonts w:hint="eastAsia"/>
                <w:sz w:val="24"/>
              </w:rPr>
              <w:t>高职高专专业备案</w:t>
            </w:r>
          </w:p>
        </w:tc>
        <w:tc>
          <w:tcPr>
            <w:tcW w:w="1738" w:type="dxa"/>
            <w:noWrap w:val="0"/>
            <w:vAlign w:val="center"/>
          </w:tcPr>
          <w:p w14:paraId="0EC65125">
            <w:pPr>
              <w:spacing w:line="400" w:lineRule="exact"/>
              <w:jc w:val="center"/>
              <w:rPr>
                <w:sz w:val="24"/>
              </w:rPr>
            </w:pPr>
            <w:r>
              <w:rPr>
                <w:rFonts w:hint="eastAsia"/>
                <w:sz w:val="24"/>
              </w:rPr>
              <w:t>省</w:t>
            </w:r>
          </w:p>
        </w:tc>
        <w:tc>
          <w:tcPr>
            <w:tcW w:w="1704" w:type="dxa"/>
            <w:noWrap w:val="0"/>
            <w:vAlign w:val="center"/>
          </w:tcPr>
          <w:p w14:paraId="7FD2D366">
            <w:pPr>
              <w:spacing w:line="400" w:lineRule="exact"/>
              <w:rPr>
                <w:sz w:val="24"/>
              </w:rPr>
            </w:pPr>
          </w:p>
        </w:tc>
      </w:tr>
      <w:tr w14:paraId="3B923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6308A74">
            <w:pPr>
              <w:spacing w:line="400" w:lineRule="exact"/>
              <w:jc w:val="center"/>
              <w:rPr>
                <w:sz w:val="24"/>
              </w:rPr>
            </w:pPr>
            <w:r>
              <w:rPr>
                <w:rFonts w:hint="eastAsia"/>
                <w:sz w:val="24"/>
              </w:rPr>
              <w:t>55</w:t>
            </w:r>
          </w:p>
        </w:tc>
        <w:tc>
          <w:tcPr>
            <w:tcW w:w="1378" w:type="dxa"/>
            <w:gridSpan w:val="2"/>
            <w:noWrap w:val="0"/>
            <w:vAlign w:val="center"/>
          </w:tcPr>
          <w:p w14:paraId="0627233C">
            <w:pPr>
              <w:spacing w:line="400" w:lineRule="exact"/>
              <w:jc w:val="center"/>
              <w:rPr>
                <w:sz w:val="24"/>
              </w:rPr>
            </w:pPr>
            <w:r>
              <w:rPr>
                <w:rFonts w:hint="eastAsia"/>
                <w:sz w:val="24"/>
              </w:rPr>
              <w:t>其他权力</w:t>
            </w:r>
          </w:p>
        </w:tc>
        <w:tc>
          <w:tcPr>
            <w:tcW w:w="3418" w:type="dxa"/>
            <w:gridSpan w:val="2"/>
            <w:noWrap w:val="0"/>
            <w:vAlign w:val="center"/>
          </w:tcPr>
          <w:p w14:paraId="561E47E4">
            <w:pPr>
              <w:spacing w:line="400" w:lineRule="exact"/>
              <w:ind w:left="31" w:leftChars="15" w:right="31" w:rightChars="15"/>
              <w:rPr>
                <w:sz w:val="24"/>
              </w:rPr>
            </w:pPr>
            <w:r>
              <w:rPr>
                <w:rFonts w:hint="eastAsia"/>
                <w:sz w:val="24"/>
              </w:rPr>
              <w:t>高职高专院校人才培养工作评估</w:t>
            </w:r>
          </w:p>
        </w:tc>
        <w:tc>
          <w:tcPr>
            <w:tcW w:w="1738" w:type="dxa"/>
            <w:noWrap w:val="0"/>
            <w:vAlign w:val="center"/>
          </w:tcPr>
          <w:p w14:paraId="47A07A85">
            <w:pPr>
              <w:spacing w:line="400" w:lineRule="exact"/>
              <w:jc w:val="center"/>
              <w:rPr>
                <w:sz w:val="24"/>
              </w:rPr>
            </w:pPr>
            <w:r>
              <w:rPr>
                <w:rFonts w:hint="eastAsia"/>
                <w:sz w:val="24"/>
              </w:rPr>
              <w:t>省</w:t>
            </w:r>
          </w:p>
        </w:tc>
        <w:tc>
          <w:tcPr>
            <w:tcW w:w="1704" w:type="dxa"/>
            <w:noWrap w:val="0"/>
            <w:vAlign w:val="center"/>
          </w:tcPr>
          <w:p w14:paraId="30391FF0">
            <w:pPr>
              <w:spacing w:line="400" w:lineRule="exact"/>
              <w:rPr>
                <w:sz w:val="24"/>
              </w:rPr>
            </w:pPr>
          </w:p>
        </w:tc>
      </w:tr>
      <w:tr w14:paraId="0D590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5BFB8E">
            <w:pPr>
              <w:spacing w:line="400" w:lineRule="exact"/>
              <w:jc w:val="center"/>
              <w:rPr>
                <w:sz w:val="24"/>
              </w:rPr>
            </w:pPr>
            <w:r>
              <w:rPr>
                <w:rFonts w:hint="eastAsia"/>
                <w:sz w:val="24"/>
              </w:rPr>
              <w:t>56</w:t>
            </w:r>
          </w:p>
        </w:tc>
        <w:tc>
          <w:tcPr>
            <w:tcW w:w="1378" w:type="dxa"/>
            <w:gridSpan w:val="2"/>
            <w:noWrap w:val="0"/>
            <w:vAlign w:val="center"/>
          </w:tcPr>
          <w:p w14:paraId="6950F572">
            <w:pPr>
              <w:spacing w:line="400" w:lineRule="exact"/>
              <w:jc w:val="center"/>
              <w:rPr>
                <w:sz w:val="24"/>
              </w:rPr>
            </w:pPr>
            <w:r>
              <w:rPr>
                <w:rFonts w:hint="eastAsia"/>
                <w:sz w:val="24"/>
              </w:rPr>
              <w:t>其他权力</w:t>
            </w:r>
          </w:p>
        </w:tc>
        <w:tc>
          <w:tcPr>
            <w:tcW w:w="3418" w:type="dxa"/>
            <w:gridSpan w:val="2"/>
            <w:noWrap w:val="0"/>
            <w:vAlign w:val="center"/>
          </w:tcPr>
          <w:p w14:paraId="1A3C1C7A">
            <w:pPr>
              <w:spacing w:line="400" w:lineRule="exact"/>
              <w:ind w:left="31" w:leftChars="15" w:right="31" w:rightChars="15"/>
              <w:rPr>
                <w:sz w:val="24"/>
              </w:rPr>
            </w:pPr>
            <w:r>
              <w:rPr>
                <w:rFonts w:hint="eastAsia"/>
                <w:sz w:val="24"/>
              </w:rPr>
              <w:t>高等学历继续教育校外教学点设置备案</w:t>
            </w:r>
          </w:p>
        </w:tc>
        <w:tc>
          <w:tcPr>
            <w:tcW w:w="1738" w:type="dxa"/>
            <w:noWrap w:val="0"/>
            <w:vAlign w:val="center"/>
          </w:tcPr>
          <w:p w14:paraId="66E357FB">
            <w:pPr>
              <w:spacing w:line="400" w:lineRule="exact"/>
              <w:jc w:val="center"/>
              <w:rPr>
                <w:sz w:val="24"/>
              </w:rPr>
            </w:pPr>
            <w:r>
              <w:rPr>
                <w:rFonts w:hint="eastAsia"/>
                <w:sz w:val="24"/>
              </w:rPr>
              <w:t>省</w:t>
            </w:r>
          </w:p>
        </w:tc>
        <w:tc>
          <w:tcPr>
            <w:tcW w:w="1704" w:type="dxa"/>
            <w:noWrap w:val="0"/>
            <w:vAlign w:val="center"/>
          </w:tcPr>
          <w:p w14:paraId="541EEE75">
            <w:pPr>
              <w:spacing w:line="400" w:lineRule="exact"/>
              <w:rPr>
                <w:sz w:val="24"/>
              </w:rPr>
            </w:pPr>
          </w:p>
        </w:tc>
      </w:tr>
      <w:tr w14:paraId="6728E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5BBDEA">
            <w:pPr>
              <w:spacing w:line="400" w:lineRule="exact"/>
              <w:jc w:val="center"/>
              <w:rPr>
                <w:sz w:val="24"/>
              </w:rPr>
            </w:pPr>
            <w:r>
              <w:rPr>
                <w:rFonts w:hint="eastAsia"/>
                <w:sz w:val="24"/>
              </w:rPr>
              <w:t>57</w:t>
            </w:r>
          </w:p>
        </w:tc>
        <w:tc>
          <w:tcPr>
            <w:tcW w:w="1378" w:type="dxa"/>
            <w:gridSpan w:val="2"/>
            <w:noWrap w:val="0"/>
            <w:vAlign w:val="center"/>
          </w:tcPr>
          <w:p w14:paraId="0A225CEE">
            <w:pPr>
              <w:spacing w:line="400" w:lineRule="exact"/>
              <w:jc w:val="center"/>
              <w:rPr>
                <w:sz w:val="24"/>
              </w:rPr>
            </w:pPr>
            <w:r>
              <w:rPr>
                <w:rFonts w:hint="eastAsia"/>
                <w:sz w:val="24"/>
              </w:rPr>
              <w:t>其他权力</w:t>
            </w:r>
          </w:p>
        </w:tc>
        <w:tc>
          <w:tcPr>
            <w:tcW w:w="3418" w:type="dxa"/>
            <w:gridSpan w:val="2"/>
            <w:noWrap w:val="0"/>
            <w:vAlign w:val="center"/>
          </w:tcPr>
          <w:p w14:paraId="6DBBA37B">
            <w:pPr>
              <w:spacing w:line="400" w:lineRule="exact"/>
              <w:ind w:left="31" w:leftChars="15" w:right="31" w:rightChars="15"/>
              <w:rPr>
                <w:sz w:val="24"/>
              </w:rPr>
            </w:pPr>
            <w:r>
              <w:rPr>
                <w:rFonts w:hint="eastAsia"/>
                <w:sz w:val="24"/>
              </w:rPr>
              <w:t>公费师范毕业生解约和跨省就业的审核</w:t>
            </w:r>
          </w:p>
        </w:tc>
        <w:tc>
          <w:tcPr>
            <w:tcW w:w="1738" w:type="dxa"/>
            <w:noWrap w:val="0"/>
            <w:vAlign w:val="center"/>
          </w:tcPr>
          <w:p w14:paraId="0669256B">
            <w:pPr>
              <w:spacing w:line="400" w:lineRule="exact"/>
              <w:jc w:val="center"/>
              <w:rPr>
                <w:sz w:val="24"/>
              </w:rPr>
            </w:pPr>
            <w:r>
              <w:rPr>
                <w:rFonts w:hint="eastAsia"/>
                <w:sz w:val="24"/>
              </w:rPr>
              <w:t>省</w:t>
            </w:r>
          </w:p>
        </w:tc>
        <w:tc>
          <w:tcPr>
            <w:tcW w:w="1704" w:type="dxa"/>
            <w:noWrap w:val="0"/>
            <w:vAlign w:val="center"/>
          </w:tcPr>
          <w:p w14:paraId="4F7A17A5">
            <w:pPr>
              <w:spacing w:line="400" w:lineRule="exact"/>
              <w:rPr>
                <w:sz w:val="24"/>
              </w:rPr>
            </w:pPr>
          </w:p>
        </w:tc>
      </w:tr>
      <w:tr w14:paraId="00010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71B3F3">
            <w:pPr>
              <w:spacing w:line="400" w:lineRule="exact"/>
              <w:jc w:val="center"/>
              <w:rPr>
                <w:sz w:val="24"/>
              </w:rPr>
            </w:pPr>
            <w:r>
              <w:rPr>
                <w:rFonts w:hint="eastAsia"/>
                <w:sz w:val="24"/>
              </w:rPr>
              <w:t>58</w:t>
            </w:r>
          </w:p>
        </w:tc>
        <w:tc>
          <w:tcPr>
            <w:tcW w:w="1378" w:type="dxa"/>
            <w:gridSpan w:val="2"/>
            <w:noWrap w:val="0"/>
            <w:vAlign w:val="center"/>
          </w:tcPr>
          <w:p w14:paraId="60A676A3">
            <w:pPr>
              <w:spacing w:line="400" w:lineRule="exact"/>
              <w:jc w:val="center"/>
              <w:rPr>
                <w:sz w:val="24"/>
              </w:rPr>
            </w:pPr>
            <w:r>
              <w:rPr>
                <w:rFonts w:hint="eastAsia"/>
                <w:sz w:val="24"/>
              </w:rPr>
              <w:t>其他权力</w:t>
            </w:r>
          </w:p>
        </w:tc>
        <w:tc>
          <w:tcPr>
            <w:tcW w:w="3418" w:type="dxa"/>
            <w:gridSpan w:val="2"/>
            <w:noWrap w:val="0"/>
            <w:vAlign w:val="center"/>
          </w:tcPr>
          <w:p w14:paraId="6B999F22">
            <w:pPr>
              <w:spacing w:line="400" w:lineRule="exact"/>
              <w:ind w:left="31" w:leftChars="15" w:right="31" w:rightChars="15"/>
              <w:rPr>
                <w:sz w:val="24"/>
              </w:rPr>
            </w:pPr>
            <w:r>
              <w:rPr>
                <w:rFonts w:hint="eastAsia"/>
                <w:sz w:val="24"/>
              </w:rPr>
              <w:t>跨省普通高校学生转学确认</w:t>
            </w:r>
          </w:p>
        </w:tc>
        <w:tc>
          <w:tcPr>
            <w:tcW w:w="1738" w:type="dxa"/>
            <w:noWrap w:val="0"/>
            <w:vAlign w:val="center"/>
          </w:tcPr>
          <w:p w14:paraId="7B7FBA9E">
            <w:pPr>
              <w:spacing w:line="400" w:lineRule="exact"/>
              <w:jc w:val="center"/>
              <w:rPr>
                <w:sz w:val="24"/>
              </w:rPr>
            </w:pPr>
            <w:r>
              <w:rPr>
                <w:rFonts w:hint="eastAsia"/>
                <w:sz w:val="24"/>
              </w:rPr>
              <w:t>省</w:t>
            </w:r>
          </w:p>
        </w:tc>
        <w:tc>
          <w:tcPr>
            <w:tcW w:w="1704" w:type="dxa"/>
            <w:noWrap w:val="0"/>
            <w:vAlign w:val="center"/>
          </w:tcPr>
          <w:p w14:paraId="0A89902B">
            <w:pPr>
              <w:spacing w:line="400" w:lineRule="exact"/>
              <w:rPr>
                <w:sz w:val="24"/>
              </w:rPr>
            </w:pPr>
          </w:p>
        </w:tc>
      </w:tr>
      <w:tr w14:paraId="23F50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385500">
            <w:pPr>
              <w:spacing w:line="400" w:lineRule="exact"/>
              <w:jc w:val="center"/>
              <w:rPr>
                <w:sz w:val="24"/>
              </w:rPr>
            </w:pPr>
            <w:r>
              <w:rPr>
                <w:rFonts w:hint="eastAsia"/>
                <w:sz w:val="24"/>
              </w:rPr>
              <w:t>59</w:t>
            </w:r>
          </w:p>
        </w:tc>
        <w:tc>
          <w:tcPr>
            <w:tcW w:w="1378" w:type="dxa"/>
            <w:gridSpan w:val="2"/>
            <w:noWrap w:val="0"/>
            <w:vAlign w:val="center"/>
          </w:tcPr>
          <w:p w14:paraId="6068B3D7">
            <w:pPr>
              <w:spacing w:line="400" w:lineRule="exact"/>
              <w:jc w:val="center"/>
              <w:rPr>
                <w:sz w:val="24"/>
              </w:rPr>
            </w:pPr>
            <w:r>
              <w:rPr>
                <w:rFonts w:hint="eastAsia"/>
                <w:sz w:val="24"/>
              </w:rPr>
              <w:t>其他权力</w:t>
            </w:r>
          </w:p>
        </w:tc>
        <w:tc>
          <w:tcPr>
            <w:tcW w:w="3418" w:type="dxa"/>
            <w:gridSpan w:val="2"/>
            <w:noWrap w:val="0"/>
            <w:vAlign w:val="center"/>
          </w:tcPr>
          <w:p w14:paraId="1353CA7E">
            <w:pPr>
              <w:spacing w:line="400" w:lineRule="exact"/>
              <w:ind w:left="31" w:leftChars="15" w:right="31" w:rightChars="15"/>
              <w:rPr>
                <w:sz w:val="24"/>
              </w:rPr>
            </w:pPr>
            <w:r>
              <w:rPr>
                <w:rFonts w:hint="eastAsia"/>
                <w:sz w:val="24"/>
              </w:rPr>
              <w:t>普通话等级证书核发</w:t>
            </w:r>
          </w:p>
        </w:tc>
        <w:tc>
          <w:tcPr>
            <w:tcW w:w="1738" w:type="dxa"/>
            <w:noWrap w:val="0"/>
            <w:vAlign w:val="center"/>
          </w:tcPr>
          <w:p w14:paraId="747277B3">
            <w:pPr>
              <w:spacing w:line="400" w:lineRule="exact"/>
              <w:jc w:val="center"/>
              <w:rPr>
                <w:sz w:val="24"/>
              </w:rPr>
            </w:pPr>
            <w:r>
              <w:rPr>
                <w:rFonts w:hint="eastAsia"/>
                <w:sz w:val="24"/>
              </w:rPr>
              <w:t>省</w:t>
            </w:r>
          </w:p>
        </w:tc>
        <w:tc>
          <w:tcPr>
            <w:tcW w:w="1704" w:type="dxa"/>
            <w:noWrap w:val="0"/>
            <w:vAlign w:val="center"/>
          </w:tcPr>
          <w:p w14:paraId="537455A4">
            <w:pPr>
              <w:spacing w:line="400" w:lineRule="exact"/>
              <w:rPr>
                <w:sz w:val="24"/>
              </w:rPr>
            </w:pPr>
          </w:p>
        </w:tc>
      </w:tr>
      <w:tr w14:paraId="00743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C35C04">
            <w:pPr>
              <w:spacing w:line="400" w:lineRule="exact"/>
              <w:jc w:val="center"/>
              <w:rPr>
                <w:sz w:val="24"/>
              </w:rPr>
            </w:pPr>
            <w:r>
              <w:rPr>
                <w:rFonts w:hint="eastAsia"/>
                <w:sz w:val="24"/>
              </w:rPr>
              <w:t>60</w:t>
            </w:r>
          </w:p>
        </w:tc>
        <w:tc>
          <w:tcPr>
            <w:tcW w:w="1378" w:type="dxa"/>
            <w:gridSpan w:val="2"/>
            <w:noWrap w:val="0"/>
            <w:vAlign w:val="center"/>
          </w:tcPr>
          <w:p w14:paraId="487E0936">
            <w:pPr>
              <w:spacing w:line="400" w:lineRule="exact"/>
              <w:jc w:val="center"/>
              <w:rPr>
                <w:sz w:val="24"/>
              </w:rPr>
            </w:pPr>
            <w:r>
              <w:rPr>
                <w:rFonts w:hint="eastAsia"/>
                <w:sz w:val="24"/>
              </w:rPr>
              <w:t>其他权力</w:t>
            </w:r>
          </w:p>
        </w:tc>
        <w:tc>
          <w:tcPr>
            <w:tcW w:w="3418" w:type="dxa"/>
            <w:gridSpan w:val="2"/>
            <w:noWrap w:val="0"/>
            <w:vAlign w:val="center"/>
          </w:tcPr>
          <w:p w14:paraId="02B95A09">
            <w:pPr>
              <w:spacing w:line="400" w:lineRule="exact"/>
              <w:ind w:left="31" w:leftChars="15" w:right="31" w:rightChars="15"/>
              <w:rPr>
                <w:sz w:val="24"/>
              </w:rPr>
            </w:pPr>
            <w:r>
              <w:rPr>
                <w:rFonts w:hint="eastAsia"/>
                <w:sz w:val="24"/>
              </w:rPr>
              <w:t>自考助学机构登记注册</w:t>
            </w:r>
          </w:p>
        </w:tc>
        <w:tc>
          <w:tcPr>
            <w:tcW w:w="1738" w:type="dxa"/>
            <w:noWrap w:val="0"/>
            <w:vAlign w:val="center"/>
          </w:tcPr>
          <w:p w14:paraId="438082F4">
            <w:pPr>
              <w:spacing w:line="400" w:lineRule="exact"/>
              <w:jc w:val="center"/>
              <w:rPr>
                <w:sz w:val="24"/>
              </w:rPr>
            </w:pPr>
            <w:r>
              <w:rPr>
                <w:rFonts w:hint="eastAsia"/>
                <w:sz w:val="24"/>
              </w:rPr>
              <w:t>省</w:t>
            </w:r>
          </w:p>
        </w:tc>
        <w:tc>
          <w:tcPr>
            <w:tcW w:w="1704" w:type="dxa"/>
            <w:noWrap w:val="0"/>
            <w:vAlign w:val="center"/>
          </w:tcPr>
          <w:p w14:paraId="00430DC0">
            <w:pPr>
              <w:spacing w:line="400" w:lineRule="exact"/>
              <w:rPr>
                <w:sz w:val="24"/>
              </w:rPr>
            </w:pPr>
          </w:p>
        </w:tc>
      </w:tr>
      <w:tr w14:paraId="55751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8C45D1">
            <w:pPr>
              <w:spacing w:line="400" w:lineRule="exact"/>
              <w:jc w:val="center"/>
              <w:rPr>
                <w:sz w:val="24"/>
              </w:rPr>
            </w:pPr>
            <w:r>
              <w:rPr>
                <w:rFonts w:hint="eastAsia"/>
                <w:sz w:val="24"/>
              </w:rPr>
              <w:t>61</w:t>
            </w:r>
          </w:p>
        </w:tc>
        <w:tc>
          <w:tcPr>
            <w:tcW w:w="1378" w:type="dxa"/>
            <w:gridSpan w:val="2"/>
            <w:noWrap w:val="0"/>
            <w:vAlign w:val="center"/>
          </w:tcPr>
          <w:p w14:paraId="5B8BA98A">
            <w:pPr>
              <w:spacing w:line="400" w:lineRule="exact"/>
              <w:jc w:val="center"/>
              <w:rPr>
                <w:sz w:val="24"/>
              </w:rPr>
            </w:pPr>
            <w:r>
              <w:rPr>
                <w:rFonts w:hint="eastAsia"/>
                <w:sz w:val="24"/>
              </w:rPr>
              <w:t>其他权力</w:t>
            </w:r>
          </w:p>
        </w:tc>
        <w:tc>
          <w:tcPr>
            <w:tcW w:w="3418" w:type="dxa"/>
            <w:gridSpan w:val="2"/>
            <w:noWrap w:val="0"/>
            <w:vAlign w:val="center"/>
          </w:tcPr>
          <w:p w14:paraId="62CE6E6D">
            <w:pPr>
              <w:spacing w:line="400" w:lineRule="exact"/>
              <w:ind w:left="31" w:leftChars="15" w:right="31" w:rightChars="15"/>
              <w:rPr>
                <w:sz w:val="24"/>
              </w:rPr>
            </w:pPr>
            <w:r>
              <w:rPr>
                <w:rFonts w:hint="eastAsia"/>
                <w:sz w:val="24"/>
              </w:rPr>
              <w:t>省属高校国家励志奖学金获奖学生名单审核</w:t>
            </w:r>
          </w:p>
        </w:tc>
        <w:tc>
          <w:tcPr>
            <w:tcW w:w="1738" w:type="dxa"/>
            <w:noWrap w:val="0"/>
            <w:vAlign w:val="center"/>
          </w:tcPr>
          <w:p w14:paraId="4B9B7ACC">
            <w:pPr>
              <w:spacing w:line="400" w:lineRule="exact"/>
              <w:jc w:val="center"/>
              <w:rPr>
                <w:sz w:val="24"/>
              </w:rPr>
            </w:pPr>
            <w:r>
              <w:rPr>
                <w:rFonts w:hint="eastAsia"/>
                <w:sz w:val="24"/>
              </w:rPr>
              <w:t>省</w:t>
            </w:r>
          </w:p>
        </w:tc>
        <w:tc>
          <w:tcPr>
            <w:tcW w:w="1704" w:type="dxa"/>
            <w:noWrap w:val="0"/>
            <w:vAlign w:val="center"/>
          </w:tcPr>
          <w:p w14:paraId="4FE5AD13">
            <w:pPr>
              <w:spacing w:line="400" w:lineRule="exact"/>
              <w:rPr>
                <w:sz w:val="24"/>
              </w:rPr>
            </w:pPr>
          </w:p>
        </w:tc>
      </w:tr>
      <w:tr w14:paraId="2C255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427982D">
            <w:pPr>
              <w:spacing w:line="400" w:lineRule="exact"/>
              <w:jc w:val="center"/>
              <w:rPr>
                <w:sz w:val="24"/>
              </w:rPr>
            </w:pPr>
            <w:r>
              <w:rPr>
                <w:rFonts w:hint="eastAsia"/>
                <w:sz w:val="24"/>
              </w:rPr>
              <w:t>62</w:t>
            </w:r>
          </w:p>
        </w:tc>
        <w:tc>
          <w:tcPr>
            <w:tcW w:w="1378" w:type="dxa"/>
            <w:gridSpan w:val="2"/>
            <w:noWrap w:val="0"/>
            <w:vAlign w:val="center"/>
          </w:tcPr>
          <w:p w14:paraId="59E546BF">
            <w:pPr>
              <w:spacing w:line="400" w:lineRule="exact"/>
              <w:jc w:val="center"/>
              <w:rPr>
                <w:sz w:val="24"/>
              </w:rPr>
            </w:pPr>
            <w:r>
              <w:rPr>
                <w:rFonts w:hint="eastAsia"/>
                <w:sz w:val="24"/>
              </w:rPr>
              <w:t>其他权力</w:t>
            </w:r>
          </w:p>
        </w:tc>
        <w:tc>
          <w:tcPr>
            <w:tcW w:w="3418" w:type="dxa"/>
            <w:gridSpan w:val="2"/>
            <w:noWrap w:val="0"/>
            <w:vAlign w:val="center"/>
          </w:tcPr>
          <w:p w14:paraId="476ADC2A">
            <w:pPr>
              <w:spacing w:line="400" w:lineRule="exact"/>
              <w:ind w:left="31" w:leftChars="15" w:right="31" w:rightChars="15"/>
              <w:rPr>
                <w:sz w:val="24"/>
              </w:rPr>
            </w:pPr>
            <w:r>
              <w:rPr>
                <w:rFonts w:hint="eastAsia"/>
                <w:sz w:val="24"/>
              </w:rPr>
              <w:t>校舍维修改造计划审核</w:t>
            </w:r>
          </w:p>
        </w:tc>
        <w:tc>
          <w:tcPr>
            <w:tcW w:w="1738" w:type="dxa"/>
            <w:noWrap w:val="0"/>
            <w:vAlign w:val="center"/>
          </w:tcPr>
          <w:p w14:paraId="271150ED">
            <w:pPr>
              <w:spacing w:line="400" w:lineRule="exact"/>
              <w:jc w:val="center"/>
              <w:rPr>
                <w:sz w:val="24"/>
              </w:rPr>
            </w:pPr>
            <w:r>
              <w:rPr>
                <w:rFonts w:hint="eastAsia"/>
                <w:sz w:val="24"/>
              </w:rPr>
              <w:t>省</w:t>
            </w:r>
          </w:p>
        </w:tc>
        <w:tc>
          <w:tcPr>
            <w:tcW w:w="1704" w:type="dxa"/>
            <w:noWrap w:val="0"/>
            <w:vAlign w:val="center"/>
          </w:tcPr>
          <w:p w14:paraId="269AFD9F">
            <w:pPr>
              <w:spacing w:line="400" w:lineRule="exact"/>
              <w:rPr>
                <w:sz w:val="24"/>
              </w:rPr>
            </w:pPr>
          </w:p>
        </w:tc>
      </w:tr>
      <w:tr w14:paraId="6755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62136E5">
            <w:pPr>
              <w:spacing w:line="400" w:lineRule="exact"/>
              <w:jc w:val="center"/>
              <w:rPr>
                <w:sz w:val="24"/>
              </w:rPr>
            </w:pPr>
            <w:r>
              <w:rPr>
                <w:rFonts w:hint="eastAsia"/>
                <w:sz w:val="24"/>
              </w:rPr>
              <w:t>63</w:t>
            </w:r>
          </w:p>
        </w:tc>
        <w:tc>
          <w:tcPr>
            <w:tcW w:w="1378" w:type="dxa"/>
            <w:gridSpan w:val="2"/>
            <w:noWrap w:val="0"/>
            <w:vAlign w:val="center"/>
          </w:tcPr>
          <w:p w14:paraId="40C57E19">
            <w:pPr>
              <w:spacing w:line="400" w:lineRule="exact"/>
              <w:jc w:val="center"/>
              <w:rPr>
                <w:sz w:val="24"/>
              </w:rPr>
            </w:pPr>
            <w:r>
              <w:rPr>
                <w:rFonts w:hint="eastAsia"/>
                <w:sz w:val="24"/>
              </w:rPr>
              <w:t>其他权力</w:t>
            </w:r>
          </w:p>
        </w:tc>
        <w:tc>
          <w:tcPr>
            <w:tcW w:w="3418" w:type="dxa"/>
            <w:gridSpan w:val="2"/>
            <w:noWrap w:val="0"/>
            <w:vAlign w:val="center"/>
          </w:tcPr>
          <w:p w14:paraId="7ECA547A">
            <w:pPr>
              <w:spacing w:line="400" w:lineRule="exact"/>
              <w:ind w:left="31" w:leftChars="15" w:right="31" w:rightChars="15"/>
              <w:rPr>
                <w:sz w:val="24"/>
              </w:rPr>
            </w:pPr>
            <w:r>
              <w:rPr>
                <w:rFonts w:hint="eastAsia"/>
                <w:sz w:val="24"/>
              </w:rPr>
              <w:t>省属本科高校基本建设项目备案</w:t>
            </w:r>
          </w:p>
        </w:tc>
        <w:tc>
          <w:tcPr>
            <w:tcW w:w="1738" w:type="dxa"/>
            <w:noWrap w:val="0"/>
            <w:vAlign w:val="center"/>
          </w:tcPr>
          <w:p w14:paraId="4A38F422">
            <w:pPr>
              <w:spacing w:line="400" w:lineRule="exact"/>
              <w:jc w:val="center"/>
              <w:rPr>
                <w:sz w:val="24"/>
              </w:rPr>
            </w:pPr>
            <w:r>
              <w:rPr>
                <w:rFonts w:hint="eastAsia"/>
                <w:sz w:val="24"/>
              </w:rPr>
              <w:t>省</w:t>
            </w:r>
          </w:p>
        </w:tc>
        <w:tc>
          <w:tcPr>
            <w:tcW w:w="1704" w:type="dxa"/>
            <w:noWrap w:val="0"/>
            <w:vAlign w:val="center"/>
          </w:tcPr>
          <w:p w14:paraId="24EDAA4E">
            <w:pPr>
              <w:spacing w:line="400" w:lineRule="exact"/>
              <w:rPr>
                <w:sz w:val="24"/>
              </w:rPr>
            </w:pPr>
          </w:p>
        </w:tc>
      </w:tr>
      <w:tr w14:paraId="58D14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A2E2F9E">
            <w:pPr>
              <w:spacing w:line="400" w:lineRule="exact"/>
              <w:jc w:val="center"/>
              <w:rPr>
                <w:sz w:val="24"/>
              </w:rPr>
            </w:pPr>
            <w:r>
              <w:rPr>
                <w:rFonts w:hint="eastAsia"/>
                <w:sz w:val="24"/>
              </w:rPr>
              <w:t>64</w:t>
            </w:r>
          </w:p>
        </w:tc>
        <w:tc>
          <w:tcPr>
            <w:tcW w:w="1378" w:type="dxa"/>
            <w:gridSpan w:val="2"/>
            <w:noWrap w:val="0"/>
            <w:vAlign w:val="center"/>
          </w:tcPr>
          <w:p w14:paraId="6C58E5E9">
            <w:pPr>
              <w:spacing w:line="400" w:lineRule="exact"/>
              <w:jc w:val="center"/>
              <w:rPr>
                <w:sz w:val="24"/>
              </w:rPr>
            </w:pPr>
            <w:r>
              <w:rPr>
                <w:rFonts w:hint="eastAsia"/>
                <w:sz w:val="24"/>
              </w:rPr>
              <w:t>其他权力</w:t>
            </w:r>
          </w:p>
        </w:tc>
        <w:tc>
          <w:tcPr>
            <w:tcW w:w="3418" w:type="dxa"/>
            <w:gridSpan w:val="2"/>
            <w:noWrap w:val="0"/>
            <w:vAlign w:val="center"/>
          </w:tcPr>
          <w:p w14:paraId="45FC808C">
            <w:pPr>
              <w:spacing w:line="400" w:lineRule="exact"/>
              <w:ind w:left="31" w:leftChars="15" w:right="31" w:rightChars="15"/>
              <w:rPr>
                <w:sz w:val="24"/>
              </w:rPr>
            </w:pPr>
            <w:r>
              <w:rPr>
                <w:rFonts w:hint="eastAsia"/>
                <w:sz w:val="24"/>
              </w:rPr>
              <w:t>除高等学历教育以外的其他民办学校以捐赠者的姓名或者名称作为学校校名的审核</w:t>
            </w:r>
          </w:p>
        </w:tc>
        <w:tc>
          <w:tcPr>
            <w:tcW w:w="1738" w:type="dxa"/>
            <w:noWrap w:val="0"/>
            <w:vAlign w:val="center"/>
          </w:tcPr>
          <w:p w14:paraId="276CDD94">
            <w:pPr>
              <w:spacing w:line="400" w:lineRule="exact"/>
              <w:jc w:val="center"/>
              <w:rPr>
                <w:sz w:val="24"/>
              </w:rPr>
            </w:pPr>
            <w:r>
              <w:rPr>
                <w:rFonts w:hint="eastAsia"/>
                <w:sz w:val="24"/>
              </w:rPr>
              <w:t>市</w:t>
            </w:r>
          </w:p>
        </w:tc>
        <w:tc>
          <w:tcPr>
            <w:tcW w:w="1704" w:type="dxa"/>
            <w:noWrap w:val="0"/>
            <w:vAlign w:val="center"/>
          </w:tcPr>
          <w:p w14:paraId="7A2DA185">
            <w:pPr>
              <w:spacing w:line="400" w:lineRule="exact"/>
              <w:rPr>
                <w:sz w:val="24"/>
              </w:rPr>
            </w:pPr>
          </w:p>
        </w:tc>
      </w:tr>
      <w:tr w14:paraId="6B7C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6C3FBC2">
            <w:pPr>
              <w:spacing w:line="400" w:lineRule="exact"/>
              <w:jc w:val="center"/>
              <w:rPr>
                <w:sz w:val="24"/>
              </w:rPr>
            </w:pPr>
            <w:r>
              <w:rPr>
                <w:rFonts w:hint="eastAsia"/>
                <w:sz w:val="24"/>
              </w:rPr>
              <w:t>65</w:t>
            </w:r>
          </w:p>
        </w:tc>
        <w:tc>
          <w:tcPr>
            <w:tcW w:w="1378" w:type="dxa"/>
            <w:gridSpan w:val="2"/>
            <w:noWrap w:val="0"/>
            <w:vAlign w:val="center"/>
          </w:tcPr>
          <w:p w14:paraId="63A2856F">
            <w:pPr>
              <w:spacing w:line="400" w:lineRule="exact"/>
              <w:jc w:val="center"/>
              <w:rPr>
                <w:sz w:val="24"/>
              </w:rPr>
            </w:pPr>
            <w:r>
              <w:rPr>
                <w:rFonts w:hint="eastAsia"/>
                <w:sz w:val="24"/>
              </w:rPr>
              <w:t>其他权力</w:t>
            </w:r>
          </w:p>
        </w:tc>
        <w:tc>
          <w:tcPr>
            <w:tcW w:w="3418" w:type="dxa"/>
            <w:gridSpan w:val="2"/>
            <w:noWrap w:val="0"/>
            <w:vAlign w:val="center"/>
          </w:tcPr>
          <w:p w14:paraId="5A464AA0">
            <w:pPr>
              <w:spacing w:line="400" w:lineRule="exact"/>
              <w:ind w:left="31" w:leftChars="15" w:right="31" w:rightChars="15"/>
              <w:rPr>
                <w:sz w:val="24"/>
              </w:rPr>
            </w:pPr>
            <w:r>
              <w:rPr>
                <w:rFonts w:hint="eastAsia"/>
                <w:sz w:val="24"/>
              </w:rPr>
              <w:t>普惠性民办幼儿园认定</w:t>
            </w:r>
          </w:p>
        </w:tc>
        <w:tc>
          <w:tcPr>
            <w:tcW w:w="1738" w:type="dxa"/>
            <w:noWrap w:val="0"/>
            <w:vAlign w:val="center"/>
          </w:tcPr>
          <w:p w14:paraId="34F2FB5E">
            <w:pPr>
              <w:spacing w:line="400" w:lineRule="exact"/>
              <w:jc w:val="center"/>
              <w:rPr>
                <w:sz w:val="24"/>
              </w:rPr>
            </w:pPr>
            <w:r>
              <w:rPr>
                <w:rFonts w:hint="eastAsia"/>
                <w:sz w:val="24"/>
              </w:rPr>
              <w:t>县</w:t>
            </w:r>
          </w:p>
        </w:tc>
        <w:tc>
          <w:tcPr>
            <w:tcW w:w="1704" w:type="dxa"/>
            <w:noWrap w:val="0"/>
            <w:vAlign w:val="center"/>
          </w:tcPr>
          <w:p w14:paraId="121B700D">
            <w:pPr>
              <w:spacing w:line="400" w:lineRule="exact"/>
              <w:rPr>
                <w:sz w:val="24"/>
              </w:rPr>
            </w:pPr>
          </w:p>
        </w:tc>
      </w:tr>
      <w:tr w14:paraId="7159F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ED3E31F">
            <w:pPr>
              <w:spacing w:line="400" w:lineRule="exact"/>
              <w:jc w:val="center"/>
              <w:rPr>
                <w:sz w:val="24"/>
              </w:rPr>
            </w:pPr>
            <w:r>
              <w:rPr>
                <w:rFonts w:hint="eastAsia"/>
                <w:sz w:val="24"/>
              </w:rPr>
              <w:t>66</w:t>
            </w:r>
          </w:p>
        </w:tc>
        <w:tc>
          <w:tcPr>
            <w:tcW w:w="1378" w:type="dxa"/>
            <w:gridSpan w:val="2"/>
            <w:noWrap w:val="0"/>
            <w:vAlign w:val="center"/>
          </w:tcPr>
          <w:p w14:paraId="62374863">
            <w:pPr>
              <w:spacing w:line="400" w:lineRule="exact"/>
              <w:jc w:val="center"/>
              <w:rPr>
                <w:sz w:val="24"/>
              </w:rPr>
            </w:pPr>
            <w:r>
              <w:rPr>
                <w:rFonts w:hint="eastAsia"/>
                <w:sz w:val="24"/>
              </w:rPr>
              <w:t>其他权力</w:t>
            </w:r>
          </w:p>
        </w:tc>
        <w:tc>
          <w:tcPr>
            <w:tcW w:w="3418" w:type="dxa"/>
            <w:gridSpan w:val="2"/>
            <w:noWrap w:val="0"/>
            <w:vAlign w:val="center"/>
          </w:tcPr>
          <w:p w14:paraId="54DCC43F">
            <w:pPr>
              <w:spacing w:line="400" w:lineRule="exact"/>
              <w:ind w:left="31" w:leftChars="15" w:right="31" w:rightChars="15"/>
              <w:rPr>
                <w:sz w:val="24"/>
              </w:rPr>
            </w:pPr>
            <w:r>
              <w:rPr>
                <w:rFonts w:hint="eastAsia"/>
                <w:sz w:val="24"/>
              </w:rPr>
              <w:t>未成年人送入专门学校接受专门教育审核</w:t>
            </w:r>
          </w:p>
        </w:tc>
        <w:tc>
          <w:tcPr>
            <w:tcW w:w="1738" w:type="dxa"/>
            <w:noWrap w:val="0"/>
            <w:vAlign w:val="center"/>
          </w:tcPr>
          <w:p w14:paraId="63906A59">
            <w:pPr>
              <w:spacing w:line="400" w:lineRule="exact"/>
              <w:jc w:val="center"/>
              <w:rPr>
                <w:rFonts w:hint="eastAsia"/>
                <w:sz w:val="24"/>
              </w:rPr>
            </w:pPr>
            <w:r>
              <w:rPr>
                <w:rFonts w:hint="eastAsia"/>
                <w:sz w:val="24"/>
              </w:rPr>
              <w:t>市、县</w:t>
            </w:r>
          </w:p>
        </w:tc>
        <w:tc>
          <w:tcPr>
            <w:tcW w:w="1704" w:type="dxa"/>
            <w:noWrap w:val="0"/>
            <w:vAlign w:val="center"/>
          </w:tcPr>
          <w:p w14:paraId="4FE670B0">
            <w:pPr>
              <w:spacing w:line="400" w:lineRule="exact"/>
              <w:rPr>
                <w:sz w:val="24"/>
              </w:rPr>
            </w:pPr>
          </w:p>
        </w:tc>
      </w:tr>
      <w:tr w14:paraId="793EB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CC63EF1">
            <w:pPr>
              <w:spacing w:line="400" w:lineRule="exact"/>
              <w:jc w:val="center"/>
              <w:rPr>
                <w:sz w:val="24"/>
              </w:rPr>
            </w:pPr>
            <w:r>
              <w:rPr>
                <w:rFonts w:hint="eastAsia"/>
                <w:sz w:val="24"/>
              </w:rPr>
              <w:t>67</w:t>
            </w:r>
          </w:p>
        </w:tc>
        <w:tc>
          <w:tcPr>
            <w:tcW w:w="1378" w:type="dxa"/>
            <w:gridSpan w:val="2"/>
            <w:noWrap w:val="0"/>
            <w:vAlign w:val="center"/>
          </w:tcPr>
          <w:p w14:paraId="2B89DFDB">
            <w:pPr>
              <w:spacing w:line="400" w:lineRule="exact"/>
              <w:jc w:val="center"/>
              <w:rPr>
                <w:sz w:val="24"/>
              </w:rPr>
            </w:pPr>
            <w:r>
              <w:rPr>
                <w:rFonts w:hint="eastAsia"/>
                <w:sz w:val="24"/>
              </w:rPr>
              <w:t>其他权力</w:t>
            </w:r>
          </w:p>
        </w:tc>
        <w:tc>
          <w:tcPr>
            <w:tcW w:w="3418" w:type="dxa"/>
            <w:gridSpan w:val="2"/>
            <w:noWrap w:val="0"/>
            <w:vAlign w:val="center"/>
          </w:tcPr>
          <w:p w14:paraId="73CDA2AE">
            <w:pPr>
              <w:spacing w:line="400" w:lineRule="exact"/>
              <w:ind w:left="31" w:leftChars="15" w:right="31" w:rightChars="15"/>
              <w:rPr>
                <w:sz w:val="24"/>
              </w:rPr>
            </w:pPr>
            <w:r>
              <w:rPr>
                <w:rFonts w:hint="eastAsia"/>
                <w:sz w:val="24"/>
              </w:rPr>
              <w:t>受理学生申诉</w:t>
            </w:r>
          </w:p>
        </w:tc>
        <w:tc>
          <w:tcPr>
            <w:tcW w:w="1738" w:type="dxa"/>
            <w:noWrap w:val="0"/>
            <w:vAlign w:val="center"/>
          </w:tcPr>
          <w:p w14:paraId="44F286BE">
            <w:pPr>
              <w:spacing w:line="400" w:lineRule="exact"/>
              <w:jc w:val="center"/>
              <w:rPr>
                <w:rFonts w:hint="eastAsia"/>
                <w:sz w:val="24"/>
              </w:rPr>
            </w:pPr>
            <w:r>
              <w:rPr>
                <w:rFonts w:hint="eastAsia"/>
                <w:sz w:val="24"/>
              </w:rPr>
              <w:t>省、市、县</w:t>
            </w:r>
          </w:p>
        </w:tc>
        <w:tc>
          <w:tcPr>
            <w:tcW w:w="1704" w:type="dxa"/>
            <w:noWrap w:val="0"/>
            <w:vAlign w:val="center"/>
          </w:tcPr>
          <w:p w14:paraId="345FE93C">
            <w:pPr>
              <w:spacing w:line="400" w:lineRule="exact"/>
              <w:rPr>
                <w:sz w:val="24"/>
              </w:rPr>
            </w:pPr>
          </w:p>
        </w:tc>
      </w:tr>
      <w:tr w14:paraId="0D74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3153421D">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三、科技部门</w:t>
            </w:r>
          </w:p>
        </w:tc>
      </w:tr>
      <w:tr w14:paraId="17E1D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EBCF60">
            <w:pPr>
              <w:spacing w:line="400" w:lineRule="exact"/>
              <w:jc w:val="center"/>
              <w:rPr>
                <w:rFonts w:hint="eastAsia"/>
                <w:sz w:val="24"/>
              </w:rPr>
            </w:pPr>
            <w:r>
              <w:rPr>
                <w:rFonts w:hint="eastAsia"/>
                <w:sz w:val="24"/>
              </w:rPr>
              <w:t>1</w:t>
            </w:r>
          </w:p>
        </w:tc>
        <w:tc>
          <w:tcPr>
            <w:tcW w:w="1378" w:type="dxa"/>
            <w:gridSpan w:val="2"/>
            <w:noWrap w:val="0"/>
            <w:vAlign w:val="center"/>
          </w:tcPr>
          <w:p w14:paraId="12E0BFC7">
            <w:pPr>
              <w:spacing w:line="400" w:lineRule="exact"/>
              <w:jc w:val="center"/>
              <w:rPr>
                <w:rFonts w:hint="eastAsia"/>
                <w:sz w:val="24"/>
              </w:rPr>
            </w:pPr>
            <w:r>
              <w:rPr>
                <w:rFonts w:hint="eastAsia"/>
                <w:sz w:val="24"/>
              </w:rPr>
              <w:t>行政许可</w:t>
            </w:r>
          </w:p>
        </w:tc>
        <w:tc>
          <w:tcPr>
            <w:tcW w:w="3418" w:type="dxa"/>
            <w:gridSpan w:val="2"/>
            <w:noWrap w:val="0"/>
            <w:vAlign w:val="center"/>
          </w:tcPr>
          <w:p w14:paraId="7BA6356E">
            <w:pPr>
              <w:spacing w:line="400" w:lineRule="exact"/>
              <w:ind w:left="31" w:leftChars="15" w:right="31" w:rightChars="15"/>
              <w:rPr>
                <w:rFonts w:hint="eastAsia"/>
                <w:sz w:val="24"/>
              </w:rPr>
            </w:pPr>
            <w:r>
              <w:rPr>
                <w:rFonts w:hint="eastAsia"/>
                <w:sz w:val="24"/>
              </w:rPr>
              <w:t>实验动物生产、使用许可</w:t>
            </w:r>
          </w:p>
        </w:tc>
        <w:tc>
          <w:tcPr>
            <w:tcW w:w="1738" w:type="dxa"/>
            <w:noWrap w:val="0"/>
            <w:vAlign w:val="center"/>
          </w:tcPr>
          <w:p w14:paraId="0A5DBF45">
            <w:pPr>
              <w:spacing w:line="400" w:lineRule="exact"/>
              <w:jc w:val="center"/>
              <w:rPr>
                <w:rFonts w:hint="eastAsia"/>
                <w:sz w:val="24"/>
              </w:rPr>
            </w:pPr>
            <w:r>
              <w:rPr>
                <w:rFonts w:hint="eastAsia"/>
                <w:sz w:val="24"/>
              </w:rPr>
              <w:t>省</w:t>
            </w:r>
          </w:p>
        </w:tc>
        <w:tc>
          <w:tcPr>
            <w:tcW w:w="1704" w:type="dxa"/>
            <w:noWrap w:val="0"/>
            <w:vAlign w:val="center"/>
          </w:tcPr>
          <w:p w14:paraId="021F8A1D">
            <w:pPr>
              <w:spacing w:line="400" w:lineRule="exact"/>
              <w:rPr>
                <w:sz w:val="24"/>
              </w:rPr>
            </w:pPr>
          </w:p>
        </w:tc>
      </w:tr>
      <w:tr w14:paraId="7DF96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E6DD28">
            <w:pPr>
              <w:spacing w:line="400" w:lineRule="exact"/>
              <w:jc w:val="center"/>
              <w:rPr>
                <w:rFonts w:hint="eastAsia"/>
                <w:sz w:val="24"/>
              </w:rPr>
            </w:pPr>
            <w:r>
              <w:rPr>
                <w:rFonts w:hint="eastAsia"/>
                <w:sz w:val="24"/>
              </w:rPr>
              <w:t>2</w:t>
            </w:r>
          </w:p>
        </w:tc>
        <w:tc>
          <w:tcPr>
            <w:tcW w:w="1378" w:type="dxa"/>
            <w:gridSpan w:val="2"/>
            <w:noWrap w:val="0"/>
            <w:vAlign w:val="center"/>
          </w:tcPr>
          <w:p w14:paraId="4A2D094E">
            <w:pPr>
              <w:spacing w:line="400" w:lineRule="exact"/>
              <w:jc w:val="center"/>
              <w:rPr>
                <w:rFonts w:hint="eastAsia"/>
                <w:sz w:val="24"/>
              </w:rPr>
            </w:pPr>
            <w:r>
              <w:rPr>
                <w:rFonts w:hint="eastAsia"/>
                <w:sz w:val="24"/>
              </w:rPr>
              <w:t>行政许可</w:t>
            </w:r>
          </w:p>
        </w:tc>
        <w:tc>
          <w:tcPr>
            <w:tcW w:w="3418" w:type="dxa"/>
            <w:gridSpan w:val="2"/>
            <w:noWrap w:val="0"/>
            <w:vAlign w:val="center"/>
          </w:tcPr>
          <w:p w14:paraId="7EBC39BF">
            <w:pPr>
              <w:spacing w:line="400" w:lineRule="exact"/>
              <w:ind w:left="31" w:leftChars="15" w:right="31" w:rightChars="15"/>
              <w:rPr>
                <w:rFonts w:hint="eastAsia"/>
                <w:sz w:val="24"/>
              </w:rPr>
            </w:pPr>
            <w:r>
              <w:rPr>
                <w:rFonts w:hint="eastAsia"/>
                <w:sz w:val="24"/>
              </w:rPr>
              <w:t>外国人来华工作许可</w:t>
            </w:r>
          </w:p>
        </w:tc>
        <w:tc>
          <w:tcPr>
            <w:tcW w:w="1738" w:type="dxa"/>
            <w:noWrap w:val="0"/>
            <w:vAlign w:val="center"/>
          </w:tcPr>
          <w:p w14:paraId="0236907A">
            <w:pPr>
              <w:spacing w:line="400" w:lineRule="exact"/>
              <w:jc w:val="center"/>
              <w:rPr>
                <w:rFonts w:hint="eastAsia"/>
                <w:sz w:val="24"/>
              </w:rPr>
            </w:pPr>
            <w:r>
              <w:rPr>
                <w:rFonts w:hint="eastAsia"/>
                <w:sz w:val="24"/>
              </w:rPr>
              <w:t>省、市</w:t>
            </w:r>
          </w:p>
        </w:tc>
        <w:tc>
          <w:tcPr>
            <w:tcW w:w="1704" w:type="dxa"/>
            <w:noWrap w:val="0"/>
            <w:vAlign w:val="center"/>
          </w:tcPr>
          <w:p w14:paraId="4D592EBC">
            <w:pPr>
              <w:spacing w:line="400" w:lineRule="exact"/>
              <w:rPr>
                <w:sz w:val="24"/>
              </w:rPr>
            </w:pPr>
            <w:r>
              <w:rPr>
                <w:rFonts w:hint="eastAsia"/>
                <w:sz w:val="24"/>
              </w:rPr>
              <w:t>仅限A类、B类人员</w:t>
            </w:r>
          </w:p>
        </w:tc>
      </w:tr>
      <w:tr w14:paraId="741AB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951541">
            <w:pPr>
              <w:spacing w:line="400" w:lineRule="exact"/>
              <w:jc w:val="center"/>
              <w:rPr>
                <w:rFonts w:hint="eastAsia"/>
                <w:sz w:val="24"/>
              </w:rPr>
            </w:pPr>
            <w:r>
              <w:rPr>
                <w:rFonts w:hint="eastAsia"/>
                <w:sz w:val="24"/>
              </w:rPr>
              <w:t>3</w:t>
            </w:r>
          </w:p>
        </w:tc>
        <w:tc>
          <w:tcPr>
            <w:tcW w:w="1378" w:type="dxa"/>
            <w:gridSpan w:val="2"/>
            <w:noWrap w:val="0"/>
            <w:vAlign w:val="center"/>
          </w:tcPr>
          <w:p w14:paraId="0DB43095">
            <w:pPr>
              <w:spacing w:line="400" w:lineRule="exact"/>
              <w:jc w:val="center"/>
              <w:rPr>
                <w:rFonts w:hint="eastAsia"/>
                <w:sz w:val="24"/>
              </w:rPr>
            </w:pPr>
            <w:r>
              <w:rPr>
                <w:rFonts w:hint="eastAsia"/>
                <w:sz w:val="24"/>
              </w:rPr>
              <w:t>行政许可</w:t>
            </w:r>
          </w:p>
        </w:tc>
        <w:tc>
          <w:tcPr>
            <w:tcW w:w="3418" w:type="dxa"/>
            <w:gridSpan w:val="2"/>
            <w:noWrap w:val="0"/>
            <w:vAlign w:val="center"/>
          </w:tcPr>
          <w:p w14:paraId="53E7AFF9">
            <w:pPr>
              <w:spacing w:line="400" w:lineRule="exact"/>
              <w:ind w:left="31" w:leftChars="15" w:right="31" w:rightChars="15"/>
              <w:rPr>
                <w:rFonts w:hint="eastAsia"/>
                <w:sz w:val="24"/>
              </w:rPr>
            </w:pPr>
            <w:r>
              <w:rPr>
                <w:rFonts w:hint="eastAsia"/>
                <w:sz w:val="24"/>
              </w:rPr>
              <w:t>非学科科技类校外培训机构设置审批</w:t>
            </w:r>
          </w:p>
        </w:tc>
        <w:tc>
          <w:tcPr>
            <w:tcW w:w="1738" w:type="dxa"/>
            <w:noWrap w:val="0"/>
            <w:vAlign w:val="center"/>
          </w:tcPr>
          <w:p w14:paraId="425606F0">
            <w:pPr>
              <w:spacing w:line="400" w:lineRule="exact"/>
              <w:jc w:val="center"/>
              <w:rPr>
                <w:rFonts w:hint="eastAsia"/>
                <w:sz w:val="24"/>
              </w:rPr>
            </w:pPr>
            <w:r>
              <w:rPr>
                <w:rFonts w:hint="eastAsia"/>
                <w:sz w:val="24"/>
              </w:rPr>
              <w:t>县</w:t>
            </w:r>
          </w:p>
        </w:tc>
        <w:tc>
          <w:tcPr>
            <w:tcW w:w="1704" w:type="dxa"/>
            <w:noWrap w:val="0"/>
            <w:vAlign w:val="center"/>
          </w:tcPr>
          <w:p w14:paraId="6C557E29">
            <w:pPr>
              <w:spacing w:line="400" w:lineRule="exact"/>
              <w:rPr>
                <w:sz w:val="24"/>
              </w:rPr>
            </w:pPr>
            <w:r>
              <w:rPr>
                <w:rFonts w:hint="eastAsia"/>
                <w:sz w:val="24"/>
              </w:rPr>
              <w:t>属于“中等及以下学校和其他教育机构设置审批”审批内容</w:t>
            </w:r>
          </w:p>
        </w:tc>
      </w:tr>
      <w:tr w14:paraId="69C3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5E60F8F">
            <w:pPr>
              <w:spacing w:line="400" w:lineRule="exact"/>
              <w:jc w:val="center"/>
              <w:rPr>
                <w:rFonts w:hint="eastAsia"/>
                <w:sz w:val="24"/>
              </w:rPr>
            </w:pPr>
            <w:r>
              <w:rPr>
                <w:rFonts w:hint="eastAsia"/>
                <w:sz w:val="24"/>
              </w:rPr>
              <w:t>4</w:t>
            </w:r>
          </w:p>
        </w:tc>
        <w:tc>
          <w:tcPr>
            <w:tcW w:w="1378" w:type="dxa"/>
            <w:gridSpan w:val="2"/>
            <w:noWrap w:val="0"/>
            <w:vAlign w:val="center"/>
          </w:tcPr>
          <w:p w14:paraId="56A5C2DD">
            <w:pPr>
              <w:spacing w:line="400" w:lineRule="exact"/>
              <w:jc w:val="center"/>
              <w:rPr>
                <w:rFonts w:hint="eastAsia"/>
                <w:sz w:val="24"/>
              </w:rPr>
            </w:pPr>
            <w:r>
              <w:rPr>
                <w:rFonts w:hint="eastAsia"/>
                <w:sz w:val="24"/>
              </w:rPr>
              <w:t>行政奖励</w:t>
            </w:r>
          </w:p>
        </w:tc>
        <w:tc>
          <w:tcPr>
            <w:tcW w:w="3418" w:type="dxa"/>
            <w:gridSpan w:val="2"/>
            <w:noWrap w:val="0"/>
            <w:vAlign w:val="center"/>
          </w:tcPr>
          <w:p w14:paraId="6583B7A9">
            <w:pPr>
              <w:spacing w:line="400" w:lineRule="exact"/>
              <w:ind w:left="31" w:leftChars="15" w:right="31" w:rightChars="15"/>
              <w:rPr>
                <w:rFonts w:hint="eastAsia"/>
                <w:sz w:val="24"/>
              </w:rPr>
            </w:pPr>
            <w:r>
              <w:rPr>
                <w:rFonts w:hint="eastAsia"/>
                <w:sz w:val="24"/>
              </w:rPr>
              <w:t>安徽省科学技术奖初审</w:t>
            </w:r>
          </w:p>
        </w:tc>
        <w:tc>
          <w:tcPr>
            <w:tcW w:w="1738" w:type="dxa"/>
            <w:noWrap w:val="0"/>
            <w:vAlign w:val="center"/>
          </w:tcPr>
          <w:p w14:paraId="652D7E13">
            <w:pPr>
              <w:spacing w:line="400" w:lineRule="exact"/>
              <w:jc w:val="center"/>
              <w:rPr>
                <w:rFonts w:hint="eastAsia"/>
                <w:sz w:val="24"/>
              </w:rPr>
            </w:pPr>
            <w:r>
              <w:rPr>
                <w:rFonts w:hint="eastAsia"/>
                <w:sz w:val="24"/>
              </w:rPr>
              <w:t>省</w:t>
            </w:r>
          </w:p>
        </w:tc>
        <w:tc>
          <w:tcPr>
            <w:tcW w:w="1704" w:type="dxa"/>
            <w:noWrap w:val="0"/>
            <w:vAlign w:val="center"/>
          </w:tcPr>
          <w:p w14:paraId="0F4F2D6E">
            <w:pPr>
              <w:spacing w:line="400" w:lineRule="exact"/>
              <w:rPr>
                <w:sz w:val="24"/>
              </w:rPr>
            </w:pPr>
          </w:p>
        </w:tc>
      </w:tr>
      <w:tr w14:paraId="49363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752DF1">
            <w:pPr>
              <w:spacing w:line="400" w:lineRule="exact"/>
              <w:jc w:val="center"/>
              <w:rPr>
                <w:rFonts w:hint="eastAsia"/>
                <w:sz w:val="24"/>
              </w:rPr>
            </w:pPr>
            <w:r>
              <w:rPr>
                <w:rFonts w:hint="eastAsia"/>
                <w:sz w:val="24"/>
              </w:rPr>
              <w:t>5</w:t>
            </w:r>
          </w:p>
        </w:tc>
        <w:tc>
          <w:tcPr>
            <w:tcW w:w="1378" w:type="dxa"/>
            <w:gridSpan w:val="2"/>
            <w:noWrap w:val="0"/>
            <w:vAlign w:val="center"/>
          </w:tcPr>
          <w:p w14:paraId="614A0B54">
            <w:pPr>
              <w:spacing w:line="400" w:lineRule="exact"/>
              <w:jc w:val="center"/>
              <w:rPr>
                <w:rFonts w:hint="eastAsia"/>
                <w:sz w:val="24"/>
              </w:rPr>
            </w:pPr>
            <w:r>
              <w:rPr>
                <w:rFonts w:hint="eastAsia"/>
                <w:sz w:val="24"/>
              </w:rPr>
              <w:t>行政确认</w:t>
            </w:r>
          </w:p>
        </w:tc>
        <w:tc>
          <w:tcPr>
            <w:tcW w:w="3418" w:type="dxa"/>
            <w:gridSpan w:val="2"/>
            <w:noWrap w:val="0"/>
            <w:vAlign w:val="center"/>
          </w:tcPr>
          <w:p w14:paraId="14954326">
            <w:pPr>
              <w:spacing w:line="400" w:lineRule="exact"/>
              <w:ind w:left="31" w:leftChars="15" w:right="31" w:rightChars="15"/>
              <w:rPr>
                <w:rFonts w:hint="eastAsia"/>
                <w:sz w:val="24"/>
              </w:rPr>
            </w:pPr>
            <w:r>
              <w:rPr>
                <w:rFonts w:hint="eastAsia"/>
                <w:sz w:val="24"/>
              </w:rPr>
              <w:t>省级科技计划项目、园区、企业等认定</w:t>
            </w:r>
          </w:p>
        </w:tc>
        <w:tc>
          <w:tcPr>
            <w:tcW w:w="1738" w:type="dxa"/>
            <w:noWrap w:val="0"/>
            <w:vAlign w:val="center"/>
          </w:tcPr>
          <w:p w14:paraId="0B795AA4">
            <w:pPr>
              <w:spacing w:line="400" w:lineRule="exact"/>
              <w:jc w:val="center"/>
              <w:rPr>
                <w:rFonts w:hint="eastAsia"/>
                <w:sz w:val="24"/>
              </w:rPr>
            </w:pPr>
            <w:r>
              <w:rPr>
                <w:rFonts w:hint="eastAsia"/>
                <w:sz w:val="24"/>
              </w:rPr>
              <w:t>省</w:t>
            </w:r>
          </w:p>
        </w:tc>
        <w:tc>
          <w:tcPr>
            <w:tcW w:w="1704" w:type="dxa"/>
            <w:noWrap w:val="0"/>
            <w:vAlign w:val="center"/>
          </w:tcPr>
          <w:p w14:paraId="6FA46A72">
            <w:pPr>
              <w:spacing w:line="400" w:lineRule="exact"/>
              <w:rPr>
                <w:sz w:val="24"/>
              </w:rPr>
            </w:pPr>
          </w:p>
        </w:tc>
      </w:tr>
      <w:tr w14:paraId="26B64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67" w:hRule="atLeast"/>
          <w:jc w:val="center"/>
        </w:trPr>
        <w:tc>
          <w:tcPr>
            <w:tcW w:w="672" w:type="dxa"/>
            <w:noWrap w:val="0"/>
            <w:vAlign w:val="center"/>
          </w:tcPr>
          <w:p w14:paraId="06B97A38">
            <w:pPr>
              <w:spacing w:line="400" w:lineRule="exact"/>
              <w:jc w:val="center"/>
              <w:rPr>
                <w:rFonts w:hint="eastAsia"/>
                <w:sz w:val="24"/>
              </w:rPr>
            </w:pPr>
            <w:r>
              <w:rPr>
                <w:rFonts w:hint="eastAsia"/>
                <w:sz w:val="24"/>
              </w:rPr>
              <w:t>6</w:t>
            </w:r>
          </w:p>
        </w:tc>
        <w:tc>
          <w:tcPr>
            <w:tcW w:w="1378" w:type="dxa"/>
            <w:gridSpan w:val="2"/>
            <w:noWrap w:val="0"/>
            <w:vAlign w:val="center"/>
          </w:tcPr>
          <w:p w14:paraId="478336B6">
            <w:pPr>
              <w:spacing w:line="400" w:lineRule="exact"/>
              <w:jc w:val="center"/>
              <w:rPr>
                <w:rFonts w:hint="eastAsia"/>
                <w:sz w:val="24"/>
              </w:rPr>
            </w:pPr>
            <w:r>
              <w:rPr>
                <w:rFonts w:hint="eastAsia"/>
                <w:sz w:val="24"/>
              </w:rPr>
              <w:t>行政确认</w:t>
            </w:r>
          </w:p>
        </w:tc>
        <w:tc>
          <w:tcPr>
            <w:tcW w:w="3418" w:type="dxa"/>
            <w:gridSpan w:val="2"/>
            <w:noWrap w:val="0"/>
            <w:vAlign w:val="center"/>
          </w:tcPr>
          <w:p w14:paraId="5DB46E54">
            <w:pPr>
              <w:spacing w:line="400" w:lineRule="exact"/>
              <w:ind w:left="31" w:leftChars="15" w:right="31" w:rightChars="15"/>
              <w:rPr>
                <w:rFonts w:hint="eastAsia"/>
                <w:sz w:val="24"/>
              </w:rPr>
            </w:pPr>
            <w:r>
              <w:rPr>
                <w:rFonts w:hint="eastAsia"/>
                <w:sz w:val="24"/>
              </w:rPr>
              <w:t>省级可持续发展实验区认定</w:t>
            </w:r>
          </w:p>
        </w:tc>
        <w:tc>
          <w:tcPr>
            <w:tcW w:w="1738" w:type="dxa"/>
            <w:noWrap w:val="0"/>
            <w:vAlign w:val="center"/>
          </w:tcPr>
          <w:p w14:paraId="46D56D28">
            <w:pPr>
              <w:spacing w:line="400" w:lineRule="exact"/>
              <w:jc w:val="center"/>
              <w:rPr>
                <w:rFonts w:hint="eastAsia"/>
                <w:sz w:val="24"/>
              </w:rPr>
            </w:pPr>
            <w:r>
              <w:rPr>
                <w:rFonts w:hint="eastAsia"/>
                <w:sz w:val="24"/>
              </w:rPr>
              <w:t>省</w:t>
            </w:r>
          </w:p>
        </w:tc>
        <w:tc>
          <w:tcPr>
            <w:tcW w:w="1704" w:type="dxa"/>
            <w:noWrap w:val="0"/>
            <w:vAlign w:val="center"/>
          </w:tcPr>
          <w:p w14:paraId="4BE8BC39">
            <w:pPr>
              <w:spacing w:line="400" w:lineRule="exact"/>
              <w:rPr>
                <w:sz w:val="24"/>
              </w:rPr>
            </w:pPr>
          </w:p>
        </w:tc>
      </w:tr>
      <w:tr w14:paraId="29089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AD9FC5D">
            <w:pPr>
              <w:spacing w:line="400" w:lineRule="exact"/>
              <w:jc w:val="center"/>
              <w:rPr>
                <w:rFonts w:hint="eastAsia"/>
                <w:sz w:val="24"/>
              </w:rPr>
            </w:pPr>
            <w:r>
              <w:rPr>
                <w:rFonts w:hint="eastAsia"/>
                <w:sz w:val="24"/>
              </w:rPr>
              <w:t>7</w:t>
            </w:r>
          </w:p>
        </w:tc>
        <w:tc>
          <w:tcPr>
            <w:tcW w:w="1378" w:type="dxa"/>
            <w:gridSpan w:val="2"/>
            <w:noWrap w:val="0"/>
            <w:vAlign w:val="center"/>
          </w:tcPr>
          <w:p w14:paraId="3DF28A77">
            <w:pPr>
              <w:spacing w:line="400" w:lineRule="exact"/>
              <w:jc w:val="center"/>
              <w:rPr>
                <w:rFonts w:hint="eastAsia"/>
                <w:sz w:val="24"/>
              </w:rPr>
            </w:pPr>
            <w:r>
              <w:rPr>
                <w:rFonts w:hint="eastAsia"/>
                <w:sz w:val="24"/>
              </w:rPr>
              <w:t>行政确认</w:t>
            </w:r>
          </w:p>
        </w:tc>
        <w:tc>
          <w:tcPr>
            <w:tcW w:w="3418" w:type="dxa"/>
            <w:gridSpan w:val="2"/>
            <w:noWrap w:val="0"/>
            <w:vAlign w:val="center"/>
          </w:tcPr>
          <w:p w14:paraId="50FB068A">
            <w:pPr>
              <w:spacing w:line="400" w:lineRule="exact"/>
              <w:ind w:left="31" w:leftChars="15" w:right="31" w:rightChars="15"/>
              <w:rPr>
                <w:rFonts w:hint="eastAsia"/>
                <w:sz w:val="24"/>
              </w:rPr>
            </w:pPr>
            <w:r>
              <w:rPr>
                <w:rFonts w:hint="eastAsia"/>
                <w:sz w:val="24"/>
              </w:rPr>
              <w:t>技术合同认定登记</w:t>
            </w:r>
          </w:p>
        </w:tc>
        <w:tc>
          <w:tcPr>
            <w:tcW w:w="1738" w:type="dxa"/>
            <w:noWrap w:val="0"/>
            <w:vAlign w:val="center"/>
          </w:tcPr>
          <w:p w14:paraId="751155D3">
            <w:pPr>
              <w:spacing w:line="400" w:lineRule="exact"/>
              <w:jc w:val="center"/>
              <w:rPr>
                <w:rFonts w:hint="eastAsia"/>
                <w:sz w:val="24"/>
              </w:rPr>
            </w:pPr>
            <w:r>
              <w:rPr>
                <w:rFonts w:hint="eastAsia"/>
                <w:sz w:val="24"/>
              </w:rPr>
              <w:t>市、县</w:t>
            </w:r>
          </w:p>
        </w:tc>
        <w:tc>
          <w:tcPr>
            <w:tcW w:w="1704" w:type="dxa"/>
            <w:noWrap w:val="0"/>
            <w:vAlign w:val="center"/>
          </w:tcPr>
          <w:p w14:paraId="174CC9D2">
            <w:pPr>
              <w:spacing w:line="400" w:lineRule="exact"/>
              <w:rPr>
                <w:sz w:val="24"/>
              </w:rPr>
            </w:pPr>
          </w:p>
        </w:tc>
      </w:tr>
      <w:tr w14:paraId="4636C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2549AA">
            <w:pPr>
              <w:spacing w:line="400" w:lineRule="exact"/>
              <w:jc w:val="center"/>
              <w:rPr>
                <w:rFonts w:hint="eastAsia"/>
                <w:sz w:val="24"/>
              </w:rPr>
            </w:pPr>
            <w:r>
              <w:rPr>
                <w:rFonts w:hint="eastAsia"/>
                <w:sz w:val="24"/>
              </w:rPr>
              <w:t>8</w:t>
            </w:r>
          </w:p>
        </w:tc>
        <w:tc>
          <w:tcPr>
            <w:tcW w:w="1378" w:type="dxa"/>
            <w:gridSpan w:val="2"/>
            <w:noWrap w:val="0"/>
            <w:vAlign w:val="center"/>
          </w:tcPr>
          <w:p w14:paraId="2DE8ACD7">
            <w:pPr>
              <w:spacing w:line="400" w:lineRule="exact"/>
              <w:jc w:val="center"/>
              <w:rPr>
                <w:rFonts w:hint="eastAsia"/>
                <w:sz w:val="24"/>
              </w:rPr>
            </w:pPr>
            <w:r>
              <w:rPr>
                <w:rFonts w:hint="eastAsia"/>
                <w:sz w:val="24"/>
              </w:rPr>
              <w:t>行政确认</w:t>
            </w:r>
          </w:p>
        </w:tc>
        <w:tc>
          <w:tcPr>
            <w:tcW w:w="3418" w:type="dxa"/>
            <w:gridSpan w:val="2"/>
            <w:noWrap w:val="0"/>
            <w:vAlign w:val="center"/>
          </w:tcPr>
          <w:p w14:paraId="7958171A">
            <w:pPr>
              <w:spacing w:line="400" w:lineRule="exact"/>
              <w:ind w:left="31" w:leftChars="15" w:right="31" w:rightChars="15"/>
              <w:rPr>
                <w:rFonts w:hint="eastAsia"/>
                <w:sz w:val="24"/>
              </w:rPr>
            </w:pPr>
            <w:r>
              <w:rPr>
                <w:rFonts w:hint="eastAsia"/>
                <w:sz w:val="24"/>
              </w:rPr>
              <w:t>省级临床医学研究中心认定</w:t>
            </w:r>
          </w:p>
        </w:tc>
        <w:tc>
          <w:tcPr>
            <w:tcW w:w="1738" w:type="dxa"/>
            <w:noWrap w:val="0"/>
            <w:vAlign w:val="center"/>
          </w:tcPr>
          <w:p w14:paraId="32129CCD">
            <w:pPr>
              <w:spacing w:line="400" w:lineRule="exact"/>
              <w:jc w:val="center"/>
              <w:rPr>
                <w:rFonts w:hint="eastAsia"/>
                <w:sz w:val="24"/>
              </w:rPr>
            </w:pPr>
            <w:r>
              <w:rPr>
                <w:rFonts w:hint="eastAsia"/>
                <w:sz w:val="24"/>
              </w:rPr>
              <w:t>省</w:t>
            </w:r>
          </w:p>
        </w:tc>
        <w:tc>
          <w:tcPr>
            <w:tcW w:w="1704" w:type="dxa"/>
            <w:noWrap w:val="0"/>
            <w:vAlign w:val="center"/>
          </w:tcPr>
          <w:p w14:paraId="56639D96">
            <w:pPr>
              <w:spacing w:line="400" w:lineRule="exact"/>
              <w:rPr>
                <w:sz w:val="24"/>
              </w:rPr>
            </w:pPr>
          </w:p>
        </w:tc>
      </w:tr>
      <w:tr w14:paraId="20274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29EA61">
            <w:pPr>
              <w:spacing w:line="400" w:lineRule="exact"/>
              <w:jc w:val="center"/>
              <w:rPr>
                <w:rFonts w:hint="eastAsia"/>
                <w:sz w:val="24"/>
              </w:rPr>
            </w:pPr>
            <w:r>
              <w:rPr>
                <w:rFonts w:hint="eastAsia"/>
                <w:sz w:val="24"/>
              </w:rPr>
              <w:t>9</w:t>
            </w:r>
          </w:p>
        </w:tc>
        <w:tc>
          <w:tcPr>
            <w:tcW w:w="1378" w:type="dxa"/>
            <w:gridSpan w:val="2"/>
            <w:noWrap w:val="0"/>
            <w:vAlign w:val="center"/>
          </w:tcPr>
          <w:p w14:paraId="26A082AA">
            <w:pPr>
              <w:spacing w:line="400" w:lineRule="exact"/>
              <w:jc w:val="center"/>
              <w:rPr>
                <w:rFonts w:hint="eastAsia"/>
                <w:sz w:val="24"/>
              </w:rPr>
            </w:pPr>
            <w:r>
              <w:rPr>
                <w:rFonts w:hint="eastAsia"/>
                <w:sz w:val="24"/>
              </w:rPr>
              <w:t>其他权力</w:t>
            </w:r>
          </w:p>
        </w:tc>
        <w:tc>
          <w:tcPr>
            <w:tcW w:w="3418" w:type="dxa"/>
            <w:gridSpan w:val="2"/>
            <w:noWrap w:val="0"/>
            <w:vAlign w:val="center"/>
          </w:tcPr>
          <w:p w14:paraId="2A9B4727">
            <w:pPr>
              <w:spacing w:line="400" w:lineRule="exact"/>
              <w:ind w:left="31" w:leftChars="15" w:right="31" w:rightChars="15"/>
              <w:rPr>
                <w:rFonts w:hint="eastAsia"/>
                <w:sz w:val="24"/>
              </w:rPr>
            </w:pPr>
            <w:r>
              <w:rPr>
                <w:rFonts w:hint="eastAsia"/>
                <w:sz w:val="24"/>
              </w:rPr>
              <w:t>国家科技计划项目（基地）推荐</w:t>
            </w:r>
          </w:p>
        </w:tc>
        <w:tc>
          <w:tcPr>
            <w:tcW w:w="1738" w:type="dxa"/>
            <w:noWrap w:val="0"/>
            <w:vAlign w:val="center"/>
          </w:tcPr>
          <w:p w14:paraId="046C2E46">
            <w:pPr>
              <w:spacing w:line="400" w:lineRule="exact"/>
              <w:jc w:val="center"/>
              <w:rPr>
                <w:rFonts w:hint="eastAsia"/>
                <w:sz w:val="24"/>
              </w:rPr>
            </w:pPr>
            <w:r>
              <w:rPr>
                <w:rFonts w:hint="eastAsia"/>
                <w:sz w:val="24"/>
              </w:rPr>
              <w:t>省</w:t>
            </w:r>
          </w:p>
        </w:tc>
        <w:tc>
          <w:tcPr>
            <w:tcW w:w="1704" w:type="dxa"/>
            <w:noWrap w:val="0"/>
            <w:vAlign w:val="center"/>
          </w:tcPr>
          <w:p w14:paraId="38169889">
            <w:pPr>
              <w:spacing w:line="400" w:lineRule="exact"/>
              <w:rPr>
                <w:sz w:val="24"/>
              </w:rPr>
            </w:pPr>
          </w:p>
        </w:tc>
      </w:tr>
      <w:tr w14:paraId="13DA4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572D12">
            <w:pPr>
              <w:spacing w:line="400" w:lineRule="exact"/>
              <w:jc w:val="center"/>
              <w:rPr>
                <w:rFonts w:hint="eastAsia"/>
                <w:sz w:val="24"/>
              </w:rPr>
            </w:pPr>
            <w:r>
              <w:rPr>
                <w:rFonts w:hint="eastAsia"/>
                <w:sz w:val="24"/>
              </w:rPr>
              <w:t>10</w:t>
            </w:r>
          </w:p>
        </w:tc>
        <w:tc>
          <w:tcPr>
            <w:tcW w:w="1378" w:type="dxa"/>
            <w:gridSpan w:val="2"/>
            <w:noWrap w:val="0"/>
            <w:vAlign w:val="center"/>
          </w:tcPr>
          <w:p w14:paraId="220AC038">
            <w:pPr>
              <w:spacing w:line="400" w:lineRule="exact"/>
              <w:jc w:val="center"/>
              <w:rPr>
                <w:rFonts w:hint="eastAsia"/>
                <w:sz w:val="24"/>
              </w:rPr>
            </w:pPr>
            <w:r>
              <w:rPr>
                <w:rFonts w:hint="eastAsia"/>
                <w:sz w:val="24"/>
              </w:rPr>
              <w:t>其他权力</w:t>
            </w:r>
          </w:p>
        </w:tc>
        <w:tc>
          <w:tcPr>
            <w:tcW w:w="3418" w:type="dxa"/>
            <w:gridSpan w:val="2"/>
            <w:noWrap w:val="0"/>
            <w:vAlign w:val="center"/>
          </w:tcPr>
          <w:p w14:paraId="6278A7E1">
            <w:pPr>
              <w:spacing w:line="400" w:lineRule="exact"/>
              <w:ind w:left="31" w:leftChars="15" w:right="31" w:rightChars="15"/>
              <w:rPr>
                <w:rFonts w:hint="eastAsia"/>
                <w:sz w:val="24"/>
              </w:rPr>
            </w:pPr>
            <w:r>
              <w:rPr>
                <w:rFonts w:hint="eastAsia"/>
                <w:sz w:val="24"/>
              </w:rPr>
              <w:t>高等级病原微生物实验室建设申报</w:t>
            </w:r>
          </w:p>
        </w:tc>
        <w:tc>
          <w:tcPr>
            <w:tcW w:w="1738" w:type="dxa"/>
            <w:noWrap w:val="0"/>
            <w:vAlign w:val="center"/>
          </w:tcPr>
          <w:p w14:paraId="23DE96B3">
            <w:pPr>
              <w:spacing w:line="400" w:lineRule="exact"/>
              <w:jc w:val="center"/>
              <w:rPr>
                <w:rFonts w:hint="eastAsia"/>
                <w:sz w:val="24"/>
              </w:rPr>
            </w:pPr>
            <w:r>
              <w:rPr>
                <w:rFonts w:hint="eastAsia"/>
                <w:sz w:val="24"/>
              </w:rPr>
              <w:t>省</w:t>
            </w:r>
          </w:p>
        </w:tc>
        <w:tc>
          <w:tcPr>
            <w:tcW w:w="1704" w:type="dxa"/>
            <w:noWrap w:val="0"/>
            <w:vAlign w:val="center"/>
          </w:tcPr>
          <w:p w14:paraId="4873F38B">
            <w:pPr>
              <w:spacing w:line="400" w:lineRule="exact"/>
              <w:rPr>
                <w:sz w:val="24"/>
              </w:rPr>
            </w:pPr>
          </w:p>
        </w:tc>
      </w:tr>
      <w:tr w14:paraId="53378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F0AED7F">
            <w:pPr>
              <w:spacing w:line="400" w:lineRule="exact"/>
              <w:jc w:val="center"/>
              <w:rPr>
                <w:rFonts w:hint="eastAsia"/>
                <w:sz w:val="24"/>
              </w:rPr>
            </w:pPr>
            <w:r>
              <w:rPr>
                <w:rFonts w:hint="eastAsia"/>
                <w:sz w:val="24"/>
              </w:rPr>
              <w:t>11</w:t>
            </w:r>
          </w:p>
        </w:tc>
        <w:tc>
          <w:tcPr>
            <w:tcW w:w="1378" w:type="dxa"/>
            <w:gridSpan w:val="2"/>
            <w:noWrap w:val="0"/>
            <w:vAlign w:val="center"/>
          </w:tcPr>
          <w:p w14:paraId="2793FFE6">
            <w:pPr>
              <w:spacing w:line="400" w:lineRule="exact"/>
              <w:jc w:val="center"/>
              <w:rPr>
                <w:rFonts w:hint="eastAsia"/>
                <w:sz w:val="24"/>
              </w:rPr>
            </w:pPr>
            <w:r>
              <w:rPr>
                <w:rFonts w:hint="eastAsia"/>
                <w:sz w:val="24"/>
              </w:rPr>
              <w:t>其他权力</w:t>
            </w:r>
          </w:p>
        </w:tc>
        <w:tc>
          <w:tcPr>
            <w:tcW w:w="3418" w:type="dxa"/>
            <w:gridSpan w:val="2"/>
            <w:noWrap w:val="0"/>
            <w:vAlign w:val="center"/>
          </w:tcPr>
          <w:p w14:paraId="33480B2E">
            <w:pPr>
              <w:spacing w:line="400" w:lineRule="exact"/>
              <w:ind w:left="31" w:leftChars="15" w:right="31" w:rightChars="15"/>
              <w:rPr>
                <w:rFonts w:hint="eastAsia"/>
                <w:sz w:val="24"/>
              </w:rPr>
            </w:pPr>
            <w:r>
              <w:rPr>
                <w:rFonts w:hint="eastAsia"/>
                <w:sz w:val="24"/>
              </w:rPr>
              <w:t>大型科学仪器开放共享评价考核激励</w:t>
            </w:r>
          </w:p>
        </w:tc>
        <w:tc>
          <w:tcPr>
            <w:tcW w:w="1738" w:type="dxa"/>
            <w:noWrap w:val="0"/>
            <w:vAlign w:val="center"/>
          </w:tcPr>
          <w:p w14:paraId="0AA6012A">
            <w:pPr>
              <w:spacing w:line="400" w:lineRule="exact"/>
              <w:jc w:val="center"/>
              <w:rPr>
                <w:rFonts w:hint="eastAsia"/>
                <w:sz w:val="24"/>
              </w:rPr>
            </w:pPr>
            <w:r>
              <w:rPr>
                <w:rFonts w:hint="eastAsia"/>
                <w:sz w:val="24"/>
              </w:rPr>
              <w:t>省</w:t>
            </w:r>
          </w:p>
        </w:tc>
        <w:tc>
          <w:tcPr>
            <w:tcW w:w="1704" w:type="dxa"/>
            <w:noWrap w:val="0"/>
            <w:vAlign w:val="center"/>
          </w:tcPr>
          <w:p w14:paraId="6FE59928">
            <w:pPr>
              <w:spacing w:line="400" w:lineRule="exact"/>
              <w:rPr>
                <w:sz w:val="24"/>
              </w:rPr>
            </w:pPr>
          </w:p>
        </w:tc>
      </w:tr>
      <w:tr w14:paraId="36F4E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01" w:hRule="atLeast"/>
          <w:jc w:val="center"/>
        </w:trPr>
        <w:tc>
          <w:tcPr>
            <w:tcW w:w="672" w:type="dxa"/>
            <w:noWrap w:val="0"/>
            <w:vAlign w:val="center"/>
          </w:tcPr>
          <w:p w14:paraId="1249CDC9">
            <w:pPr>
              <w:spacing w:line="400" w:lineRule="exact"/>
              <w:jc w:val="center"/>
              <w:rPr>
                <w:rFonts w:hint="eastAsia"/>
                <w:sz w:val="24"/>
              </w:rPr>
            </w:pPr>
            <w:r>
              <w:rPr>
                <w:rFonts w:hint="eastAsia"/>
                <w:sz w:val="24"/>
              </w:rPr>
              <w:t>12</w:t>
            </w:r>
          </w:p>
        </w:tc>
        <w:tc>
          <w:tcPr>
            <w:tcW w:w="1378" w:type="dxa"/>
            <w:gridSpan w:val="2"/>
            <w:noWrap w:val="0"/>
            <w:vAlign w:val="center"/>
          </w:tcPr>
          <w:p w14:paraId="50156091">
            <w:pPr>
              <w:spacing w:line="400" w:lineRule="exact"/>
              <w:jc w:val="center"/>
              <w:rPr>
                <w:rFonts w:hint="eastAsia"/>
                <w:sz w:val="24"/>
              </w:rPr>
            </w:pPr>
            <w:r>
              <w:rPr>
                <w:rFonts w:hint="eastAsia"/>
                <w:sz w:val="24"/>
              </w:rPr>
              <w:t>其他权力</w:t>
            </w:r>
          </w:p>
        </w:tc>
        <w:tc>
          <w:tcPr>
            <w:tcW w:w="3418" w:type="dxa"/>
            <w:gridSpan w:val="2"/>
            <w:noWrap w:val="0"/>
            <w:vAlign w:val="center"/>
          </w:tcPr>
          <w:p w14:paraId="2FEC523C">
            <w:pPr>
              <w:spacing w:line="400" w:lineRule="exact"/>
              <w:ind w:left="31" w:leftChars="15" w:right="31" w:rightChars="15"/>
              <w:rPr>
                <w:rFonts w:hint="eastAsia"/>
                <w:sz w:val="24"/>
              </w:rPr>
            </w:pPr>
            <w:r>
              <w:rPr>
                <w:rFonts w:hint="eastAsia"/>
                <w:sz w:val="24"/>
              </w:rPr>
              <w:t>科技保险补助申报审核</w:t>
            </w:r>
          </w:p>
        </w:tc>
        <w:tc>
          <w:tcPr>
            <w:tcW w:w="1738" w:type="dxa"/>
            <w:noWrap w:val="0"/>
            <w:vAlign w:val="center"/>
          </w:tcPr>
          <w:p w14:paraId="1B20C635">
            <w:pPr>
              <w:spacing w:line="400" w:lineRule="exact"/>
              <w:jc w:val="center"/>
              <w:rPr>
                <w:rFonts w:hint="eastAsia"/>
                <w:sz w:val="24"/>
              </w:rPr>
            </w:pPr>
            <w:r>
              <w:rPr>
                <w:rFonts w:hint="eastAsia"/>
                <w:sz w:val="24"/>
              </w:rPr>
              <w:t>省</w:t>
            </w:r>
          </w:p>
        </w:tc>
        <w:tc>
          <w:tcPr>
            <w:tcW w:w="1704" w:type="dxa"/>
            <w:noWrap w:val="0"/>
            <w:vAlign w:val="center"/>
          </w:tcPr>
          <w:p w14:paraId="28892BC2">
            <w:pPr>
              <w:spacing w:line="400" w:lineRule="exact"/>
              <w:rPr>
                <w:sz w:val="24"/>
              </w:rPr>
            </w:pPr>
          </w:p>
        </w:tc>
      </w:tr>
      <w:tr w14:paraId="11268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02" w:hRule="atLeast"/>
          <w:jc w:val="center"/>
        </w:trPr>
        <w:tc>
          <w:tcPr>
            <w:tcW w:w="672" w:type="dxa"/>
            <w:noWrap w:val="0"/>
            <w:vAlign w:val="center"/>
          </w:tcPr>
          <w:p w14:paraId="52F67031">
            <w:pPr>
              <w:spacing w:line="400" w:lineRule="exact"/>
              <w:jc w:val="center"/>
              <w:rPr>
                <w:rFonts w:hint="eastAsia"/>
                <w:sz w:val="24"/>
              </w:rPr>
            </w:pPr>
            <w:r>
              <w:rPr>
                <w:rFonts w:hint="eastAsia"/>
                <w:sz w:val="24"/>
              </w:rPr>
              <w:t>13</w:t>
            </w:r>
          </w:p>
        </w:tc>
        <w:tc>
          <w:tcPr>
            <w:tcW w:w="1378" w:type="dxa"/>
            <w:gridSpan w:val="2"/>
            <w:noWrap w:val="0"/>
            <w:vAlign w:val="center"/>
          </w:tcPr>
          <w:p w14:paraId="432E5CE9">
            <w:pPr>
              <w:spacing w:line="400" w:lineRule="exact"/>
              <w:jc w:val="center"/>
              <w:rPr>
                <w:rFonts w:hint="eastAsia"/>
                <w:sz w:val="24"/>
              </w:rPr>
            </w:pPr>
            <w:r>
              <w:rPr>
                <w:rFonts w:hint="eastAsia"/>
                <w:sz w:val="24"/>
              </w:rPr>
              <w:t>其他权力</w:t>
            </w:r>
          </w:p>
        </w:tc>
        <w:tc>
          <w:tcPr>
            <w:tcW w:w="3418" w:type="dxa"/>
            <w:gridSpan w:val="2"/>
            <w:noWrap w:val="0"/>
            <w:vAlign w:val="center"/>
          </w:tcPr>
          <w:p w14:paraId="46DF55FA">
            <w:pPr>
              <w:spacing w:line="400" w:lineRule="exact"/>
              <w:ind w:left="31" w:leftChars="15" w:right="31" w:rightChars="15"/>
              <w:rPr>
                <w:rFonts w:hint="eastAsia"/>
                <w:sz w:val="24"/>
              </w:rPr>
            </w:pPr>
            <w:r>
              <w:rPr>
                <w:rFonts w:hint="eastAsia"/>
                <w:sz w:val="24"/>
              </w:rPr>
              <w:t>国家科学技术奖推荐</w:t>
            </w:r>
          </w:p>
        </w:tc>
        <w:tc>
          <w:tcPr>
            <w:tcW w:w="1738" w:type="dxa"/>
            <w:noWrap w:val="0"/>
            <w:vAlign w:val="center"/>
          </w:tcPr>
          <w:p w14:paraId="7F53D714">
            <w:pPr>
              <w:spacing w:line="400" w:lineRule="exact"/>
              <w:jc w:val="center"/>
              <w:rPr>
                <w:rFonts w:hint="eastAsia"/>
                <w:sz w:val="24"/>
              </w:rPr>
            </w:pPr>
            <w:r>
              <w:rPr>
                <w:rFonts w:hint="eastAsia"/>
                <w:sz w:val="24"/>
              </w:rPr>
              <w:t>省</w:t>
            </w:r>
          </w:p>
        </w:tc>
        <w:tc>
          <w:tcPr>
            <w:tcW w:w="1704" w:type="dxa"/>
            <w:noWrap w:val="0"/>
            <w:vAlign w:val="center"/>
          </w:tcPr>
          <w:p w14:paraId="625D515F">
            <w:pPr>
              <w:spacing w:line="400" w:lineRule="exact"/>
              <w:rPr>
                <w:sz w:val="24"/>
              </w:rPr>
            </w:pPr>
          </w:p>
        </w:tc>
      </w:tr>
      <w:tr w14:paraId="70B71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02" w:hRule="atLeast"/>
          <w:jc w:val="center"/>
        </w:trPr>
        <w:tc>
          <w:tcPr>
            <w:tcW w:w="672" w:type="dxa"/>
            <w:noWrap w:val="0"/>
            <w:vAlign w:val="center"/>
          </w:tcPr>
          <w:p w14:paraId="1D5E9E1B">
            <w:pPr>
              <w:spacing w:line="400" w:lineRule="exact"/>
              <w:jc w:val="center"/>
              <w:rPr>
                <w:rFonts w:hint="eastAsia"/>
                <w:sz w:val="24"/>
              </w:rPr>
            </w:pPr>
            <w:r>
              <w:rPr>
                <w:rFonts w:hint="eastAsia"/>
                <w:sz w:val="24"/>
              </w:rPr>
              <w:t>14</w:t>
            </w:r>
          </w:p>
        </w:tc>
        <w:tc>
          <w:tcPr>
            <w:tcW w:w="1378" w:type="dxa"/>
            <w:gridSpan w:val="2"/>
            <w:noWrap w:val="0"/>
            <w:vAlign w:val="center"/>
          </w:tcPr>
          <w:p w14:paraId="26959771">
            <w:pPr>
              <w:spacing w:line="400" w:lineRule="exact"/>
              <w:jc w:val="center"/>
              <w:rPr>
                <w:rFonts w:hint="eastAsia"/>
                <w:sz w:val="24"/>
              </w:rPr>
            </w:pPr>
            <w:r>
              <w:rPr>
                <w:rFonts w:hint="eastAsia"/>
                <w:sz w:val="24"/>
              </w:rPr>
              <w:t>其他权力</w:t>
            </w:r>
          </w:p>
        </w:tc>
        <w:tc>
          <w:tcPr>
            <w:tcW w:w="3418" w:type="dxa"/>
            <w:gridSpan w:val="2"/>
            <w:noWrap w:val="0"/>
            <w:vAlign w:val="center"/>
          </w:tcPr>
          <w:p w14:paraId="65F71B94">
            <w:pPr>
              <w:spacing w:line="400" w:lineRule="exact"/>
              <w:ind w:left="31" w:leftChars="15" w:right="31" w:rightChars="15"/>
              <w:rPr>
                <w:rFonts w:hint="eastAsia"/>
                <w:sz w:val="24"/>
              </w:rPr>
            </w:pPr>
            <w:r>
              <w:rPr>
                <w:rFonts w:hint="eastAsia"/>
                <w:sz w:val="24"/>
              </w:rPr>
              <w:t>省高层次科技人才团队评审</w:t>
            </w:r>
          </w:p>
        </w:tc>
        <w:tc>
          <w:tcPr>
            <w:tcW w:w="1738" w:type="dxa"/>
            <w:noWrap w:val="0"/>
            <w:vAlign w:val="center"/>
          </w:tcPr>
          <w:p w14:paraId="6823A286">
            <w:pPr>
              <w:spacing w:line="400" w:lineRule="exact"/>
              <w:jc w:val="center"/>
              <w:rPr>
                <w:rFonts w:hint="eastAsia"/>
                <w:sz w:val="24"/>
              </w:rPr>
            </w:pPr>
            <w:r>
              <w:rPr>
                <w:rFonts w:hint="eastAsia"/>
                <w:sz w:val="24"/>
              </w:rPr>
              <w:t>省</w:t>
            </w:r>
          </w:p>
        </w:tc>
        <w:tc>
          <w:tcPr>
            <w:tcW w:w="1704" w:type="dxa"/>
            <w:noWrap w:val="0"/>
            <w:vAlign w:val="center"/>
          </w:tcPr>
          <w:p w14:paraId="7DD03332">
            <w:pPr>
              <w:spacing w:line="400" w:lineRule="exact"/>
              <w:rPr>
                <w:sz w:val="24"/>
              </w:rPr>
            </w:pPr>
          </w:p>
        </w:tc>
      </w:tr>
      <w:tr w14:paraId="33FB7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02" w:hRule="atLeast"/>
          <w:jc w:val="center"/>
        </w:trPr>
        <w:tc>
          <w:tcPr>
            <w:tcW w:w="672" w:type="dxa"/>
            <w:noWrap w:val="0"/>
            <w:vAlign w:val="center"/>
          </w:tcPr>
          <w:p w14:paraId="63D1A0B2">
            <w:pPr>
              <w:spacing w:line="400" w:lineRule="exact"/>
              <w:jc w:val="center"/>
              <w:rPr>
                <w:rFonts w:hint="eastAsia"/>
                <w:sz w:val="24"/>
              </w:rPr>
            </w:pPr>
            <w:r>
              <w:rPr>
                <w:rFonts w:hint="eastAsia"/>
                <w:sz w:val="24"/>
              </w:rPr>
              <w:t>15</w:t>
            </w:r>
          </w:p>
        </w:tc>
        <w:tc>
          <w:tcPr>
            <w:tcW w:w="1378" w:type="dxa"/>
            <w:gridSpan w:val="2"/>
            <w:noWrap w:val="0"/>
            <w:vAlign w:val="center"/>
          </w:tcPr>
          <w:p w14:paraId="545B549A">
            <w:pPr>
              <w:spacing w:line="400" w:lineRule="exact"/>
              <w:jc w:val="center"/>
              <w:rPr>
                <w:rFonts w:hint="eastAsia"/>
                <w:sz w:val="24"/>
              </w:rPr>
            </w:pPr>
            <w:r>
              <w:rPr>
                <w:rFonts w:hint="eastAsia"/>
                <w:sz w:val="24"/>
              </w:rPr>
              <w:t>其他权力</w:t>
            </w:r>
          </w:p>
        </w:tc>
        <w:tc>
          <w:tcPr>
            <w:tcW w:w="3418" w:type="dxa"/>
            <w:gridSpan w:val="2"/>
            <w:noWrap w:val="0"/>
            <w:vAlign w:val="center"/>
          </w:tcPr>
          <w:p w14:paraId="4DD7344B">
            <w:pPr>
              <w:spacing w:line="400" w:lineRule="exact"/>
              <w:ind w:left="31" w:leftChars="15" w:right="31" w:rightChars="15"/>
              <w:rPr>
                <w:rFonts w:hint="eastAsia"/>
                <w:sz w:val="24"/>
              </w:rPr>
            </w:pPr>
            <w:r>
              <w:rPr>
                <w:rFonts w:hint="eastAsia"/>
                <w:sz w:val="24"/>
              </w:rPr>
              <w:t>国家可持续发展实验区申报</w:t>
            </w:r>
          </w:p>
        </w:tc>
        <w:tc>
          <w:tcPr>
            <w:tcW w:w="1738" w:type="dxa"/>
            <w:noWrap w:val="0"/>
            <w:vAlign w:val="center"/>
          </w:tcPr>
          <w:p w14:paraId="699654DF">
            <w:pPr>
              <w:spacing w:line="400" w:lineRule="exact"/>
              <w:jc w:val="center"/>
              <w:rPr>
                <w:rFonts w:hint="eastAsia"/>
                <w:sz w:val="24"/>
              </w:rPr>
            </w:pPr>
            <w:r>
              <w:rPr>
                <w:rFonts w:hint="eastAsia"/>
                <w:sz w:val="24"/>
              </w:rPr>
              <w:t>省</w:t>
            </w:r>
          </w:p>
        </w:tc>
        <w:tc>
          <w:tcPr>
            <w:tcW w:w="1704" w:type="dxa"/>
            <w:noWrap w:val="0"/>
            <w:vAlign w:val="center"/>
          </w:tcPr>
          <w:p w14:paraId="7CF5BA55">
            <w:pPr>
              <w:spacing w:line="400" w:lineRule="exact"/>
              <w:rPr>
                <w:sz w:val="24"/>
              </w:rPr>
            </w:pPr>
          </w:p>
        </w:tc>
      </w:tr>
      <w:tr w14:paraId="048AC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02" w:hRule="atLeast"/>
          <w:jc w:val="center"/>
        </w:trPr>
        <w:tc>
          <w:tcPr>
            <w:tcW w:w="672" w:type="dxa"/>
            <w:noWrap w:val="0"/>
            <w:vAlign w:val="center"/>
          </w:tcPr>
          <w:p w14:paraId="08C3945C">
            <w:pPr>
              <w:spacing w:line="400" w:lineRule="exact"/>
              <w:jc w:val="center"/>
              <w:rPr>
                <w:rFonts w:hint="eastAsia"/>
                <w:sz w:val="24"/>
              </w:rPr>
            </w:pPr>
            <w:r>
              <w:rPr>
                <w:rFonts w:hint="eastAsia"/>
                <w:sz w:val="24"/>
              </w:rPr>
              <w:t>16</w:t>
            </w:r>
          </w:p>
        </w:tc>
        <w:tc>
          <w:tcPr>
            <w:tcW w:w="1378" w:type="dxa"/>
            <w:gridSpan w:val="2"/>
            <w:noWrap w:val="0"/>
            <w:vAlign w:val="center"/>
          </w:tcPr>
          <w:p w14:paraId="1A5D726E">
            <w:pPr>
              <w:spacing w:line="400" w:lineRule="exact"/>
              <w:jc w:val="center"/>
              <w:rPr>
                <w:rFonts w:hint="eastAsia"/>
                <w:sz w:val="24"/>
              </w:rPr>
            </w:pPr>
            <w:r>
              <w:rPr>
                <w:rFonts w:hint="eastAsia"/>
                <w:sz w:val="24"/>
              </w:rPr>
              <w:t>其他权力</w:t>
            </w:r>
          </w:p>
        </w:tc>
        <w:tc>
          <w:tcPr>
            <w:tcW w:w="3418" w:type="dxa"/>
            <w:gridSpan w:val="2"/>
            <w:noWrap w:val="0"/>
            <w:vAlign w:val="center"/>
          </w:tcPr>
          <w:p w14:paraId="45D03E65">
            <w:pPr>
              <w:spacing w:line="400" w:lineRule="exact"/>
              <w:ind w:left="31" w:leftChars="15" w:right="31" w:rightChars="15"/>
              <w:rPr>
                <w:rFonts w:hint="eastAsia"/>
                <w:sz w:val="24"/>
              </w:rPr>
            </w:pPr>
            <w:r>
              <w:rPr>
                <w:rFonts w:hint="eastAsia"/>
                <w:sz w:val="24"/>
              </w:rPr>
              <w:t>科技成果登记</w:t>
            </w:r>
          </w:p>
        </w:tc>
        <w:tc>
          <w:tcPr>
            <w:tcW w:w="1738" w:type="dxa"/>
            <w:noWrap w:val="0"/>
            <w:vAlign w:val="center"/>
          </w:tcPr>
          <w:p w14:paraId="569029F7">
            <w:pPr>
              <w:spacing w:line="400" w:lineRule="exact"/>
              <w:jc w:val="center"/>
              <w:rPr>
                <w:rFonts w:hint="eastAsia"/>
                <w:sz w:val="24"/>
              </w:rPr>
            </w:pPr>
            <w:r>
              <w:rPr>
                <w:rFonts w:hint="eastAsia"/>
                <w:sz w:val="24"/>
              </w:rPr>
              <w:t>省、市</w:t>
            </w:r>
          </w:p>
        </w:tc>
        <w:tc>
          <w:tcPr>
            <w:tcW w:w="1704" w:type="dxa"/>
            <w:noWrap w:val="0"/>
            <w:vAlign w:val="center"/>
          </w:tcPr>
          <w:p w14:paraId="3742E2B5">
            <w:pPr>
              <w:spacing w:line="400" w:lineRule="exact"/>
              <w:rPr>
                <w:sz w:val="24"/>
              </w:rPr>
            </w:pPr>
          </w:p>
        </w:tc>
      </w:tr>
      <w:tr w14:paraId="5E696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77D684B3">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四、工业和信息化部门</w:t>
            </w:r>
          </w:p>
        </w:tc>
      </w:tr>
      <w:tr w14:paraId="3819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99DC2B">
            <w:pPr>
              <w:spacing w:line="400" w:lineRule="exact"/>
              <w:jc w:val="center"/>
              <w:rPr>
                <w:rFonts w:hint="eastAsia"/>
                <w:sz w:val="24"/>
              </w:rPr>
            </w:pPr>
            <w:r>
              <w:rPr>
                <w:rFonts w:hint="eastAsia"/>
                <w:sz w:val="24"/>
              </w:rPr>
              <w:t>1</w:t>
            </w:r>
          </w:p>
        </w:tc>
        <w:tc>
          <w:tcPr>
            <w:tcW w:w="1378" w:type="dxa"/>
            <w:gridSpan w:val="2"/>
            <w:noWrap w:val="0"/>
            <w:vAlign w:val="center"/>
          </w:tcPr>
          <w:p w14:paraId="3E3A9B9A">
            <w:pPr>
              <w:spacing w:line="400" w:lineRule="exact"/>
              <w:jc w:val="center"/>
              <w:rPr>
                <w:rFonts w:hint="eastAsia"/>
                <w:sz w:val="24"/>
              </w:rPr>
            </w:pPr>
            <w:r>
              <w:rPr>
                <w:rFonts w:hint="eastAsia"/>
                <w:sz w:val="24"/>
              </w:rPr>
              <w:t>行政许可</w:t>
            </w:r>
          </w:p>
        </w:tc>
        <w:tc>
          <w:tcPr>
            <w:tcW w:w="3418" w:type="dxa"/>
            <w:gridSpan w:val="2"/>
            <w:noWrap w:val="0"/>
            <w:vAlign w:val="center"/>
          </w:tcPr>
          <w:p w14:paraId="5AA3905A">
            <w:pPr>
              <w:spacing w:line="400" w:lineRule="exact"/>
              <w:ind w:left="31" w:leftChars="15" w:right="31" w:rightChars="15"/>
              <w:rPr>
                <w:rFonts w:hint="eastAsia"/>
                <w:sz w:val="24"/>
              </w:rPr>
            </w:pPr>
            <w:r>
              <w:rPr>
                <w:rFonts w:hint="eastAsia"/>
                <w:sz w:val="24"/>
              </w:rPr>
              <w:t>第二、三类和含磷硫氟的第四类监控化学品生产特别许可</w:t>
            </w:r>
          </w:p>
        </w:tc>
        <w:tc>
          <w:tcPr>
            <w:tcW w:w="1738" w:type="dxa"/>
            <w:noWrap w:val="0"/>
            <w:vAlign w:val="center"/>
          </w:tcPr>
          <w:p w14:paraId="5F1E8392">
            <w:pPr>
              <w:spacing w:line="400" w:lineRule="exact"/>
              <w:jc w:val="center"/>
              <w:rPr>
                <w:rFonts w:hint="eastAsia"/>
                <w:sz w:val="24"/>
              </w:rPr>
            </w:pPr>
            <w:r>
              <w:rPr>
                <w:rFonts w:hint="eastAsia"/>
                <w:sz w:val="24"/>
              </w:rPr>
              <w:t>省</w:t>
            </w:r>
          </w:p>
        </w:tc>
        <w:tc>
          <w:tcPr>
            <w:tcW w:w="1704" w:type="dxa"/>
            <w:noWrap w:val="0"/>
            <w:vAlign w:val="center"/>
          </w:tcPr>
          <w:p w14:paraId="2FB539D1">
            <w:pPr>
              <w:spacing w:line="400" w:lineRule="exact"/>
              <w:rPr>
                <w:sz w:val="24"/>
              </w:rPr>
            </w:pPr>
          </w:p>
        </w:tc>
      </w:tr>
      <w:tr w14:paraId="52FAB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4" w:hRule="atLeast"/>
          <w:jc w:val="center"/>
        </w:trPr>
        <w:tc>
          <w:tcPr>
            <w:tcW w:w="672" w:type="dxa"/>
            <w:noWrap w:val="0"/>
            <w:vAlign w:val="center"/>
          </w:tcPr>
          <w:p w14:paraId="2250223A">
            <w:pPr>
              <w:spacing w:line="400" w:lineRule="exact"/>
              <w:jc w:val="center"/>
              <w:rPr>
                <w:rFonts w:hint="eastAsia"/>
                <w:sz w:val="24"/>
              </w:rPr>
            </w:pPr>
            <w:r>
              <w:rPr>
                <w:rFonts w:hint="eastAsia"/>
                <w:sz w:val="24"/>
              </w:rPr>
              <w:t>2</w:t>
            </w:r>
          </w:p>
        </w:tc>
        <w:tc>
          <w:tcPr>
            <w:tcW w:w="1378" w:type="dxa"/>
            <w:gridSpan w:val="2"/>
            <w:noWrap w:val="0"/>
            <w:vAlign w:val="center"/>
          </w:tcPr>
          <w:p w14:paraId="07986C49">
            <w:pPr>
              <w:spacing w:line="400" w:lineRule="exact"/>
              <w:jc w:val="center"/>
              <w:rPr>
                <w:rFonts w:hint="eastAsia"/>
                <w:sz w:val="24"/>
              </w:rPr>
            </w:pPr>
            <w:r>
              <w:rPr>
                <w:rFonts w:hint="eastAsia"/>
                <w:sz w:val="24"/>
              </w:rPr>
              <w:t>行政许可</w:t>
            </w:r>
          </w:p>
        </w:tc>
        <w:tc>
          <w:tcPr>
            <w:tcW w:w="3418" w:type="dxa"/>
            <w:gridSpan w:val="2"/>
            <w:noWrap w:val="0"/>
            <w:vAlign w:val="center"/>
          </w:tcPr>
          <w:p w14:paraId="2D8AA1CB">
            <w:pPr>
              <w:spacing w:line="400" w:lineRule="exact"/>
              <w:ind w:left="31" w:leftChars="15" w:right="31" w:rightChars="15"/>
              <w:rPr>
                <w:rFonts w:hint="eastAsia"/>
                <w:sz w:val="24"/>
              </w:rPr>
            </w:pPr>
            <w:r>
              <w:rPr>
                <w:rFonts w:hint="eastAsia"/>
                <w:sz w:val="24"/>
              </w:rPr>
              <w:t>第二、三类和含磷硫氟的第四类监控化学品生产设施建设审批</w:t>
            </w:r>
          </w:p>
        </w:tc>
        <w:tc>
          <w:tcPr>
            <w:tcW w:w="1738" w:type="dxa"/>
            <w:noWrap w:val="0"/>
            <w:vAlign w:val="center"/>
          </w:tcPr>
          <w:p w14:paraId="2005093B">
            <w:pPr>
              <w:spacing w:line="400" w:lineRule="exact"/>
              <w:jc w:val="center"/>
              <w:rPr>
                <w:rFonts w:hint="eastAsia"/>
                <w:sz w:val="24"/>
              </w:rPr>
            </w:pPr>
            <w:r>
              <w:rPr>
                <w:rFonts w:hint="eastAsia"/>
                <w:sz w:val="24"/>
              </w:rPr>
              <w:t>省</w:t>
            </w:r>
          </w:p>
        </w:tc>
        <w:tc>
          <w:tcPr>
            <w:tcW w:w="1704" w:type="dxa"/>
            <w:noWrap w:val="0"/>
            <w:vAlign w:val="center"/>
          </w:tcPr>
          <w:p w14:paraId="43CD55DB">
            <w:pPr>
              <w:spacing w:line="400" w:lineRule="exact"/>
              <w:rPr>
                <w:sz w:val="24"/>
              </w:rPr>
            </w:pPr>
          </w:p>
        </w:tc>
      </w:tr>
      <w:tr w14:paraId="26D98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32" w:hRule="atLeast"/>
          <w:jc w:val="center"/>
        </w:trPr>
        <w:tc>
          <w:tcPr>
            <w:tcW w:w="672" w:type="dxa"/>
            <w:noWrap w:val="0"/>
            <w:vAlign w:val="center"/>
          </w:tcPr>
          <w:p w14:paraId="78B877C4">
            <w:pPr>
              <w:spacing w:line="400" w:lineRule="exact"/>
              <w:jc w:val="center"/>
              <w:rPr>
                <w:rFonts w:hint="eastAsia"/>
                <w:sz w:val="24"/>
              </w:rPr>
            </w:pPr>
            <w:r>
              <w:rPr>
                <w:rFonts w:hint="eastAsia"/>
                <w:sz w:val="24"/>
              </w:rPr>
              <w:t>3</w:t>
            </w:r>
          </w:p>
        </w:tc>
        <w:tc>
          <w:tcPr>
            <w:tcW w:w="1378" w:type="dxa"/>
            <w:gridSpan w:val="2"/>
            <w:noWrap w:val="0"/>
            <w:vAlign w:val="center"/>
          </w:tcPr>
          <w:p w14:paraId="030A1B99">
            <w:pPr>
              <w:spacing w:line="400" w:lineRule="exact"/>
              <w:jc w:val="center"/>
              <w:rPr>
                <w:rFonts w:hint="eastAsia"/>
                <w:sz w:val="24"/>
              </w:rPr>
            </w:pPr>
            <w:r>
              <w:rPr>
                <w:rFonts w:hint="eastAsia"/>
                <w:sz w:val="24"/>
              </w:rPr>
              <w:t>行政许可</w:t>
            </w:r>
          </w:p>
        </w:tc>
        <w:tc>
          <w:tcPr>
            <w:tcW w:w="3418" w:type="dxa"/>
            <w:gridSpan w:val="2"/>
            <w:noWrap w:val="0"/>
            <w:vAlign w:val="center"/>
          </w:tcPr>
          <w:p w14:paraId="1D669350">
            <w:pPr>
              <w:spacing w:line="400" w:lineRule="exact"/>
              <w:ind w:left="31" w:leftChars="15" w:right="31" w:rightChars="15"/>
              <w:rPr>
                <w:rFonts w:hint="eastAsia"/>
                <w:sz w:val="24"/>
              </w:rPr>
            </w:pPr>
            <w:r>
              <w:rPr>
                <w:rFonts w:hint="eastAsia"/>
                <w:sz w:val="24"/>
              </w:rPr>
              <w:t>第二、三类和含磷硫氟的第四类监控化学品生产设施竣工验收</w:t>
            </w:r>
          </w:p>
        </w:tc>
        <w:tc>
          <w:tcPr>
            <w:tcW w:w="1738" w:type="dxa"/>
            <w:noWrap w:val="0"/>
            <w:vAlign w:val="center"/>
          </w:tcPr>
          <w:p w14:paraId="49D5EA58">
            <w:pPr>
              <w:spacing w:line="400" w:lineRule="exact"/>
              <w:jc w:val="center"/>
              <w:rPr>
                <w:rFonts w:hint="eastAsia"/>
                <w:sz w:val="24"/>
              </w:rPr>
            </w:pPr>
            <w:r>
              <w:rPr>
                <w:rFonts w:hint="eastAsia"/>
                <w:sz w:val="24"/>
              </w:rPr>
              <w:t>省</w:t>
            </w:r>
          </w:p>
        </w:tc>
        <w:tc>
          <w:tcPr>
            <w:tcW w:w="1704" w:type="dxa"/>
            <w:noWrap w:val="0"/>
            <w:vAlign w:val="center"/>
          </w:tcPr>
          <w:p w14:paraId="005E456C">
            <w:pPr>
              <w:spacing w:line="400" w:lineRule="exact"/>
              <w:rPr>
                <w:sz w:val="24"/>
              </w:rPr>
            </w:pPr>
          </w:p>
        </w:tc>
      </w:tr>
      <w:tr w14:paraId="46EA9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033FA79">
            <w:pPr>
              <w:spacing w:line="400" w:lineRule="exact"/>
              <w:jc w:val="center"/>
              <w:rPr>
                <w:rFonts w:hint="eastAsia"/>
                <w:sz w:val="24"/>
              </w:rPr>
            </w:pPr>
            <w:r>
              <w:rPr>
                <w:rFonts w:hint="eastAsia"/>
                <w:sz w:val="24"/>
              </w:rPr>
              <w:t>4</w:t>
            </w:r>
          </w:p>
        </w:tc>
        <w:tc>
          <w:tcPr>
            <w:tcW w:w="1378" w:type="dxa"/>
            <w:gridSpan w:val="2"/>
            <w:noWrap w:val="0"/>
            <w:vAlign w:val="center"/>
          </w:tcPr>
          <w:p w14:paraId="468953A6">
            <w:pPr>
              <w:spacing w:line="400" w:lineRule="exact"/>
              <w:jc w:val="center"/>
              <w:rPr>
                <w:rFonts w:hint="eastAsia"/>
                <w:sz w:val="24"/>
              </w:rPr>
            </w:pPr>
            <w:r>
              <w:rPr>
                <w:rFonts w:hint="eastAsia"/>
                <w:sz w:val="24"/>
              </w:rPr>
              <w:t>行政许可</w:t>
            </w:r>
          </w:p>
        </w:tc>
        <w:tc>
          <w:tcPr>
            <w:tcW w:w="3418" w:type="dxa"/>
            <w:gridSpan w:val="2"/>
            <w:noWrap w:val="0"/>
            <w:vAlign w:val="center"/>
          </w:tcPr>
          <w:p w14:paraId="58D63E47">
            <w:pPr>
              <w:spacing w:line="400" w:lineRule="exact"/>
              <w:ind w:left="31" w:leftChars="15" w:right="31" w:rightChars="15"/>
              <w:rPr>
                <w:rFonts w:hint="eastAsia"/>
                <w:sz w:val="24"/>
              </w:rPr>
            </w:pPr>
            <w:r>
              <w:rPr>
                <w:rFonts w:hint="eastAsia"/>
                <w:sz w:val="24"/>
              </w:rPr>
              <w:t>第二类监控化学品经营许可</w:t>
            </w:r>
          </w:p>
        </w:tc>
        <w:tc>
          <w:tcPr>
            <w:tcW w:w="1738" w:type="dxa"/>
            <w:noWrap w:val="0"/>
            <w:vAlign w:val="center"/>
          </w:tcPr>
          <w:p w14:paraId="23336727">
            <w:pPr>
              <w:spacing w:line="400" w:lineRule="exact"/>
              <w:jc w:val="center"/>
              <w:rPr>
                <w:rFonts w:hint="eastAsia"/>
                <w:sz w:val="24"/>
              </w:rPr>
            </w:pPr>
            <w:r>
              <w:rPr>
                <w:rFonts w:hint="eastAsia"/>
                <w:sz w:val="24"/>
              </w:rPr>
              <w:t>省</w:t>
            </w:r>
          </w:p>
        </w:tc>
        <w:tc>
          <w:tcPr>
            <w:tcW w:w="1704" w:type="dxa"/>
            <w:noWrap w:val="0"/>
            <w:vAlign w:val="center"/>
          </w:tcPr>
          <w:p w14:paraId="025B1962">
            <w:pPr>
              <w:spacing w:line="400" w:lineRule="exact"/>
              <w:rPr>
                <w:sz w:val="24"/>
              </w:rPr>
            </w:pPr>
          </w:p>
        </w:tc>
      </w:tr>
      <w:tr w14:paraId="740AA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A1E012F">
            <w:pPr>
              <w:spacing w:line="400" w:lineRule="exact"/>
              <w:jc w:val="center"/>
              <w:rPr>
                <w:rFonts w:hint="eastAsia"/>
                <w:sz w:val="24"/>
              </w:rPr>
            </w:pPr>
            <w:r>
              <w:rPr>
                <w:rFonts w:hint="eastAsia"/>
                <w:sz w:val="24"/>
              </w:rPr>
              <w:t>5</w:t>
            </w:r>
          </w:p>
        </w:tc>
        <w:tc>
          <w:tcPr>
            <w:tcW w:w="1378" w:type="dxa"/>
            <w:gridSpan w:val="2"/>
            <w:noWrap w:val="0"/>
            <w:vAlign w:val="center"/>
          </w:tcPr>
          <w:p w14:paraId="3984C282">
            <w:pPr>
              <w:spacing w:line="400" w:lineRule="exact"/>
              <w:jc w:val="center"/>
              <w:rPr>
                <w:rFonts w:hint="eastAsia"/>
                <w:sz w:val="24"/>
              </w:rPr>
            </w:pPr>
            <w:r>
              <w:rPr>
                <w:rFonts w:hint="eastAsia"/>
                <w:sz w:val="24"/>
              </w:rPr>
              <w:t>行政许可</w:t>
            </w:r>
          </w:p>
        </w:tc>
        <w:tc>
          <w:tcPr>
            <w:tcW w:w="3418" w:type="dxa"/>
            <w:gridSpan w:val="2"/>
            <w:noWrap w:val="0"/>
            <w:vAlign w:val="center"/>
          </w:tcPr>
          <w:p w14:paraId="0879FB8A">
            <w:pPr>
              <w:spacing w:line="400" w:lineRule="exact"/>
              <w:ind w:left="31" w:leftChars="15" w:right="31" w:rightChars="15"/>
              <w:rPr>
                <w:rFonts w:hint="eastAsia"/>
                <w:sz w:val="24"/>
              </w:rPr>
            </w:pPr>
            <w:r>
              <w:rPr>
                <w:rFonts w:hint="eastAsia"/>
                <w:sz w:val="24"/>
              </w:rPr>
              <w:t>第一、二类监控化学品使用许可</w:t>
            </w:r>
          </w:p>
        </w:tc>
        <w:tc>
          <w:tcPr>
            <w:tcW w:w="1738" w:type="dxa"/>
            <w:noWrap w:val="0"/>
            <w:vAlign w:val="center"/>
          </w:tcPr>
          <w:p w14:paraId="47F19D6C">
            <w:pPr>
              <w:spacing w:line="400" w:lineRule="exact"/>
              <w:jc w:val="center"/>
              <w:rPr>
                <w:rFonts w:hint="eastAsia"/>
                <w:sz w:val="24"/>
              </w:rPr>
            </w:pPr>
            <w:r>
              <w:rPr>
                <w:rFonts w:hint="eastAsia"/>
                <w:sz w:val="24"/>
              </w:rPr>
              <w:t>省</w:t>
            </w:r>
          </w:p>
        </w:tc>
        <w:tc>
          <w:tcPr>
            <w:tcW w:w="1704" w:type="dxa"/>
            <w:noWrap w:val="0"/>
            <w:vAlign w:val="center"/>
          </w:tcPr>
          <w:p w14:paraId="349F686D">
            <w:pPr>
              <w:spacing w:line="400" w:lineRule="exact"/>
              <w:rPr>
                <w:sz w:val="24"/>
              </w:rPr>
            </w:pPr>
          </w:p>
        </w:tc>
      </w:tr>
      <w:tr w14:paraId="280FC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9AEBE5">
            <w:pPr>
              <w:spacing w:line="400" w:lineRule="exact"/>
              <w:jc w:val="center"/>
              <w:rPr>
                <w:rFonts w:hint="eastAsia"/>
                <w:sz w:val="24"/>
              </w:rPr>
            </w:pPr>
            <w:r>
              <w:rPr>
                <w:rFonts w:hint="eastAsia"/>
                <w:sz w:val="24"/>
              </w:rPr>
              <w:t>6</w:t>
            </w:r>
          </w:p>
        </w:tc>
        <w:tc>
          <w:tcPr>
            <w:tcW w:w="1378" w:type="dxa"/>
            <w:gridSpan w:val="2"/>
            <w:noWrap w:val="0"/>
            <w:vAlign w:val="center"/>
          </w:tcPr>
          <w:p w14:paraId="78FFEB6B">
            <w:pPr>
              <w:spacing w:line="400" w:lineRule="exact"/>
              <w:jc w:val="center"/>
              <w:rPr>
                <w:rFonts w:hint="eastAsia"/>
                <w:sz w:val="24"/>
              </w:rPr>
            </w:pPr>
            <w:r>
              <w:rPr>
                <w:rFonts w:hint="eastAsia"/>
                <w:sz w:val="24"/>
              </w:rPr>
              <w:t>行政许可</w:t>
            </w:r>
          </w:p>
        </w:tc>
        <w:tc>
          <w:tcPr>
            <w:tcW w:w="3418" w:type="dxa"/>
            <w:gridSpan w:val="2"/>
            <w:noWrap w:val="0"/>
            <w:vAlign w:val="center"/>
          </w:tcPr>
          <w:p w14:paraId="7042FCE9">
            <w:pPr>
              <w:spacing w:line="400" w:lineRule="exact"/>
              <w:ind w:left="31" w:leftChars="15" w:right="31" w:rightChars="15"/>
              <w:rPr>
                <w:rFonts w:hint="eastAsia"/>
                <w:sz w:val="24"/>
              </w:rPr>
            </w:pPr>
            <w:r>
              <w:rPr>
                <w:rFonts w:hint="eastAsia"/>
                <w:sz w:val="24"/>
              </w:rPr>
              <w:t>变质或者过期失效监控化学品处理方案审批</w:t>
            </w:r>
          </w:p>
        </w:tc>
        <w:tc>
          <w:tcPr>
            <w:tcW w:w="1738" w:type="dxa"/>
            <w:noWrap w:val="0"/>
            <w:vAlign w:val="center"/>
          </w:tcPr>
          <w:p w14:paraId="4753191F">
            <w:pPr>
              <w:spacing w:line="400" w:lineRule="exact"/>
              <w:jc w:val="center"/>
              <w:rPr>
                <w:rFonts w:hint="eastAsia"/>
                <w:sz w:val="24"/>
              </w:rPr>
            </w:pPr>
            <w:r>
              <w:rPr>
                <w:rFonts w:hint="eastAsia"/>
                <w:sz w:val="24"/>
              </w:rPr>
              <w:t>省</w:t>
            </w:r>
          </w:p>
        </w:tc>
        <w:tc>
          <w:tcPr>
            <w:tcW w:w="1704" w:type="dxa"/>
            <w:noWrap w:val="0"/>
            <w:vAlign w:val="center"/>
          </w:tcPr>
          <w:p w14:paraId="78F740B0">
            <w:pPr>
              <w:spacing w:line="400" w:lineRule="exact"/>
              <w:rPr>
                <w:sz w:val="24"/>
              </w:rPr>
            </w:pPr>
          </w:p>
        </w:tc>
      </w:tr>
      <w:tr w14:paraId="7A9CB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A74265">
            <w:pPr>
              <w:spacing w:line="400" w:lineRule="exact"/>
              <w:jc w:val="center"/>
              <w:rPr>
                <w:rFonts w:hint="eastAsia"/>
                <w:sz w:val="24"/>
              </w:rPr>
            </w:pPr>
            <w:r>
              <w:rPr>
                <w:rFonts w:hint="eastAsia"/>
                <w:sz w:val="24"/>
              </w:rPr>
              <w:t>7</w:t>
            </w:r>
          </w:p>
        </w:tc>
        <w:tc>
          <w:tcPr>
            <w:tcW w:w="1378" w:type="dxa"/>
            <w:gridSpan w:val="2"/>
            <w:noWrap w:val="0"/>
            <w:vAlign w:val="center"/>
          </w:tcPr>
          <w:p w14:paraId="42AFD7FE">
            <w:pPr>
              <w:spacing w:line="400" w:lineRule="exact"/>
              <w:jc w:val="center"/>
              <w:rPr>
                <w:rFonts w:hint="eastAsia"/>
                <w:sz w:val="24"/>
              </w:rPr>
            </w:pPr>
            <w:r>
              <w:rPr>
                <w:rFonts w:hint="eastAsia"/>
                <w:sz w:val="24"/>
              </w:rPr>
              <w:t>行政许可</w:t>
            </w:r>
          </w:p>
        </w:tc>
        <w:tc>
          <w:tcPr>
            <w:tcW w:w="3418" w:type="dxa"/>
            <w:gridSpan w:val="2"/>
            <w:noWrap w:val="0"/>
            <w:vAlign w:val="center"/>
          </w:tcPr>
          <w:p w14:paraId="11591F10">
            <w:pPr>
              <w:spacing w:line="400" w:lineRule="exact"/>
              <w:ind w:left="31" w:leftChars="15" w:right="31" w:rightChars="15"/>
              <w:rPr>
                <w:rFonts w:hint="eastAsia"/>
                <w:sz w:val="24"/>
              </w:rPr>
            </w:pPr>
            <w:r>
              <w:rPr>
                <w:rFonts w:hint="eastAsia"/>
                <w:sz w:val="24"/>
              </w:rPr>
              <w:t>民用爆炸物品安全生产许可</w:t>
            </w:r>
          </w:p>
        </w:tc>
        <w:tc>
          <w:tcPr>
            <w:tcW w:w="1738" w:type="dxa"/>
            <w:noWrap w:val="0"/>
            <w:vAlign w:val="center"/>
          </w:tcPr>
          <w:p w14:paraId="3CCFFBCD">
            <w:pPr>
              <w:spacing w:line="400" w:lineRule="exact"/>
              <w:jc w:val="center"/>
              <w:rPr>
                <w:rFonts w:hint="eastAsia"/>
                <w:sz w:val="24"/>
              </w:rPr>
            </w:pPr>
            <w:r>
              <w:rPr>
                <w:rFonts w:hint="eastAsia"/>
                <w:sz w:val="24"/>
              </w:rPr>
              <w:t>省</w:t>
            </w:r>
          </w:p>
        </w:tc>
        <w:tc>
          <w:tcPr>
            <w:tcW w:w="1704" w:type="dxa"/>
            <w:noWrap w:val="0"/>
            <w:vAlign w:val="center"/>
          </w:tcPr>
          <w:p w14:paraId="33F8C253">
            <w:pPr>
              <w:spacing w:line="400" w:lineRule="exact"/>
              <w:rPr>
                <w:sz w:val="24"/>
              </w:rPr>
            </w:pPr>
          </w:p>
        </w:tc>
      </w:tr>
      <w:tr w14:paraId="30E00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8139C7">
            <w:pPr>
              <w:spacing w:line="400" w:lineRule="exact"/>
              <w:jc w:val="center"/>
              <w:rPr>
                <w:rFonts w:hint="eastAsia"/>
                <w:sz w:val="24"/>
              </w:rPr>
            </w:pPr>
            <w:r>
              <w:rPr>
                <w:rFonts w:hint="eastAsia"/>
                <w:sz w:val="24"/>
              </w:rPr>
              <w:t>8</w:t>
            </w:r>
          </w:p>
        </w:tc>
        <w:tc>
          <w:tcPr>
            <w:tcW w:w="1378" w:type="dxa"/>
            <w:gridSpan w:val="2"/>
            <w:noWrap w:val="0"/>
            <w:vAlign w:val="center"/>
          </w:tcPr>
          <w:p w14:paraId="27118C38">
            <w:pPr>
              <w:spacing w:line="400" w:lineRule="exact"/>
              <w:jc w:val="center"/>
              <w:rPr>
                <w:rFonts w:hint="eastAsia"/>
                <w:sz w:val="24"/>
              </w:rPr>
            </w:pPr>
            <w:r>
              <w:rPr>
                <w:rFonts w:hint="eastAsia"/>
                <w:sz w:val="24"/>
              </w:rPr>
              <w:t>行政许可</w:t>
            </w:r>
          </w:p>
        </w:tc>
        <w:tc>
          <w:tcPr>
            <w:tcW w:w="3418" w:type="dxa"/>
            <w:gridSpan w:val="2"/>
            <w:noWrap w:val="0"/>
            <w:vAlign w:val="center"/>
          </w:tcPr>
          <w:p w14:paraId="765F1DD8">
            <w:pPr>
              <w:spacing w:line="400" w:lineRule="exact"/>
              <w:ind w:left="31" w:leftChars="15" w:right="31" w:rightChars="15"/>
              <w:rPr>
                <w:rFonts w:hint="eastAsia"/>
                <w:sz w:val="24"/>
              </w:rPr>
            </w:pPr>
            <w:r>
              <w:rPr>
                <w:rFonts w:hint="eastAsia"/>
                <w:sz w:val="24"/>
              </w:rPr>
              <w:t>民用爆炸物品销售许可</w:t>
            </w:r>
          </w:p>
        </w:tc>
        <w:tc>
          <w:tcPr>
            <w:tcW w:w="1738" w:type="dxa"/>
            <w:noWrap w:val="0"/>
            <w:vAlign w:val="center"/>
          </w:tcPr>
          <w:p w14:paraId="034D6EF0">
            <w:pPr>
              <w:spacing w:line="400" w:lineRule="exact"/>
              <w:jc w:val="center"/>
              <w:rPr>
                <w:rFonts w:hint="eastAsia"/>
                <w:sz w:val="24"/>
              </w:rPr>
            </w:pPr>
            <w:r>
              <w:rPr>
                <w:rFonts w:hint="eastAsia"/>
                <w:sz w:val="24"/>
              </w:rPr>
              <w:t>省</w:t>
            </w:r>
          </w:p>
        </w:tc>
        <w:tc>
          <w:tcPr>
            <w:tcW w:w="1704" w:type="dxa"/>
            <w:noWrap w:val="0"/>
            <w:vAlign w:val="center"/>
          </w:tcPr>
          <w:p w14:paraId="1969798D">
            <w:pPr>
              <w:spacing w:line="400" w:lineRule="exact"/>
              <w:rPr>
                <w:sz w:val="24"/>
              </w:rPr>
            </w:pPr>
          </w:p>
        </w:tc>
      </w:tr>
      <w:tr w14:paraId="7E9F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1438AA">
            <w:pPr>
              <w:spacing w:line="400" w:lineRule="exact"/>
              <w:jc w:val="center"/>
              <w:rPr>
                <w:rFonts w:hint="eastAsia"/>
                <w:sz w:val="24"/>
              </w:rPr>
            </w:pPr>
            <w:r>
              <w:rPr>
                <w:rFonts w:hint="eastAsia"/>
                <w:sz w:val="24"/>
              </w:rPr>
              <w:t>9</w:t>
            </w:r>
          </w:p>
        </w:tc>
        <w:tc>
          <w:tcPr>
            <w:tcW w:w="1378" w:type="dxa"/>
            <w:gridSpan w:val="2"/>
            <w:noWrap w:val="0"/>
            <w:vAlign w:val="center"/>
          </w:tcPr>
          <w:p w14:paraId="540ECB5A">
            <w:pPr>
              <w:spacing w:line="400" w:lineRule="exact"/>
              <w:jc w:val="center"/>
              <w:rPr>
                <w:rFonts w:hint="eastAsia"/>
                <w:sz w:val="24"/>
              </w:rPr>
            </w:pPr>
            <w:r>
              <w:rPr>
                <w:rFonts w:hint="eastAsia"/>
                <w:sz w:val="24"/>
              </w:rPr>
              <w:t>行政许可</w:t>
            </w:r>
          </w:p>
        </w:tc>
        <w:tc>
          <w:tcPr>
            <w:tcW w:w="3418" w:type="dxa"/>
            <w:gridSpan w:val="2"/>
            <w:noWrap w:val="0"/>
            <w:vAlign w:val="center"/>
          </w:tcPr>
          <w:p w14:paraId="1892B108">
            <w:pPr>
              <w:spacing w:line="400" w:lineRule="exact"/>
              <w:ind w:left="31" w:leftChars="15" w:right="31" w:rightChars="15"/>
              <w:rPr>
                <w:rFonts w:hint="eastAsia"/>
                <w:sz w:val="24"/>
              </w:rPr>
            </w:pPr>
            <w:r>
              <w:rPr>
                <w:rFonts w:hint="eastAsia"/>
                <w:sz w:val="24"/>
              </w:rPr>
              <w:t>稀土矿山开发、稀土冶炼分离和深加工项目核准</w:t>
            </w:r>
          </w:p>
        </w:tc>
        <w:tc>
          <w:tcPr>
            <w:tcW w:w="1738" w:type="dxa"/>
            <w:noWrap w:val="0"/>
            <w:vAlign w:val="center"/>
          </w:tcPr>
          <w:p w14:paraId="498984E2">
            <w:pPr>
              <w:spacing w:line="400" w:lineRule="exact"/>
              <w:jc w:val="center"/>
              <w:rPr>
                <w:rFonts w:hint="eastAsia"/>
                <w:sz w:val="24"/>
              </w:rPr>
            </w:pPr>
            <w:r>
              <w:rPr>
                <w:rFonts w:hint="eastAsia"/>
                <w:sz w:val="24"/>
              </w:rPr>
              <w:t>省</w:t>
            </w:r>
          </w:p>
        </w:tc>
        <w:tc>
          <w:tcPr>
            <w:tcW w:w="1704" w:type="dxa"/>
            <w:noWrap w:val="0"/>
            <w:vAlign w:val="center"/>
          </w:tcPr>
          <w:p w14:paraId="51940356">
            <w:pPr>
              <w:spacing w:line="400" w:lineRule="exact"/>
              <w:rPr>
                <w:sz w:val="24"/>
              </w:rPr>
            </w:pPr>
          </w:p>
        </w:tc>
      </w:tr>
      <w:tr w14:paraId="54782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23" w:hRule="atLeast"/>
          <w:jc w:val="center"/>
        </w:trPr>
        <w:tc>
          <w:tcPr>
            <w:tcW w:w="672" w:type="dxa"/>
            <w:noWrap w:val="0"/>
            <w:vAlign w:val="center"/>
          </w:tcPr>
          <w:p w14:paraId="1DFDFCF3">
            <w:pPr>
              <w:spacing w:line="400" w:lineRule="exact"/>
              <w:jc w:val="center"/>
              <w:rPr>
                <w:rFonts w:hint="eastAsia"/>
                <w:sz w:val="24"/>
              </w:rPr>
            </w:pPr>
            <w:r>
              <w:rPr>
                <w:rFonts w:hint="eastAsia"/>
                <w:sz w:val="24"/>
              </w:rPr>
              <w:t>10</w:t>
            </w:r>
          </w:p>
        </w:tc>
        <w:tc>
          <w:tcPr>
            <w:tcW w:w="1378" w:type="dxa"/>
            <w:gridSpan w:val="2"/>
            <w:noWrap w:val="0"/>
            <w:vAlign w:val="center"/>
          </w:tcPr>
          <w:p w14:paraId="6D23A7D1">
            <w:pPr>
              <w:spacing w:line="400" w:lineRule="exact"/>
              <w:jc w:val="center"/>
              <w:rPr>
                <w:rFonts w:hint="eastAsia"/>
                <w:sz w:val="24"/>
              </w:rPr>
            </w:pPr>
            <w:r>
              <w:rPr>
                <w:rFonts w:hint="eastAsia"/>
                <w:sz w:val="24"/>
              </w:rPr>
              <w:t>行政许可</w:t>
            </w:r>
          </w:p>
        </w:tc>
        <w:tc>
          <w:tcPr>
            <w:tcW w:w="3418" w:type="dxa"/>
            <w:gridSpan w:val="2"/>
            <w:noWrap w:val="0"/>
            <w:vAlign w:val="center"/>
          </w:tcPr>
          <w:p w14:paraId="78EB7FEE">
            <w:pPr>
              <w:spacing w:line="400" w:lineRule="exact"/>
              <w:ind w:left="31" w:leftChars="15" w:right="31" w:rightChars="15"/>
              <w:rPr>
                <w:rFonts w:hint="eastAsia"/>
                <w:sz w:val="24"/>
              </w:rPr>
            </w:pPr>
            <w:r>
              <w:rPr>
                <w:rFonts w:hint="eastAsia"/>
                <w:sz w:val="24"/>
              </w:rPr>
              <w:t>食盐定点生产企业审批</w:t>
            </w:r>
          </w:p>
        </w:tc>
        <w:tc>
          <w:tcPr>
            <w:tcW w:w="1738" w:type="dxa"/>
            <w:noWrap w:val="0"/>
            <w:vAlign w:val="center"/>
          </w:tcPr>
          <w:p w14:paraId="3EBA9711">
            <w:pPr>
              <w:spacing w:line="400" w:lineRule="exact"/>
              <w:jc w:val="center"/>
              <w:rPr>
                <w:rFonts w:hint="eastAsia"/>
                <w:sz w:val="24"/>
              </w:rPr>
            </w:pPr>
            <w:r>
              <w:rPr>
                <w:rFonts w:hint="eastAsia"/>
                <w:sz w:val="24"/>
              </w:rPr>
              <w:t>省</w:t>
            </w:r>
          </w:p>
        </w:tc>
        <w:tc>
          <w:tcPr>
            <w:tcW w:w="1704" w:type="dxa"/>
            <w:noWrap w:val="0"/>
            <w:vAlign w:val="center"/>
          </w:tcPr>
          <w:p w14:paraId="1566C71F">
            <w:pPr>
              <w:spacing w:line="400" w:lineRule="exact"/>
              <w:rPr>
                <w:sz w:val="24"/>
              </w:rPr>
            </w:pPr>
          </w:p>
        </w:tc>
      </w:tr>
      <w:tr w14:paraId="2243A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23" w:hRule="atLeast"/>
          <w:jc w:val="center"/>
        </w:trPr>
        <w:tc>
          <w:tcPr>
            <w:tcW w:w="672" w:type="dxa"/>
            <w:noWrap w:val="0"/>
            <w:vAlign w:val="center"/>
          </w:tcPr>
          <w:p w14:paraId="7BD69A04">
            <w:pPr>
              <w:spacing w:line="400" w:lineRule="exact"/>
              <w:jc w:val="center"/>
              <w:rPr>
                <w:rFonts w:hint="eastAsia"/>
                <w:sz w:val="24"/>
              </w:rPr>
            </w:pPr>
            <w:r>
              <w:rPr>
                <w:rFonts w:hint="eastAsia"/>
                <w:sz w:val="24"/>
              </w:rPr>
              <w:t>11</w:t>
            </w:r>
          </w:p>
        </w:tc>
        <w:tc>
          <w:tcPr>
            <w:tcW w:w="1378" w:type="dxa"/>
            <w:gridSpan w:val="2"/>
            <w:noWrap w:val="0"/>
            <w:vAlign w:val="center"/>
          </w:tcPr>
          <w:p w14:paraId="425E4BE2">
            <w:pPr>
              <w:spacing w:line="400" w:lineRule="exact"/>
              <w:jc w:val="center"/>
              <w:rPr>
                <w:rFonts w:hint="eastAsia"/>
                <w:sz w:val="24"/>
              </w:rPr>
            </w:pPr>
            <w:r>
              <w:rPr>
                <w:rFonts w:hint="eastAsia"/>
                <w:sz w:val="24"/>
              </w:rPr>
              <w:t>行政许可</w:t>
            </w:r>
          </w:p>
        </w:tc>
        <w:tc>
          <w:tcPr>
            <w:tcW w:w="3418" w:type="dxa"/>
            <w:gridSpan w:val="2"/>
            <w:noWrap w:val="0"/>
            <w:vAlign w:val="center"/>
          </w:tcPr>
          <w:p w14:paraId="51D7450A">
            <w:pPr>
              <w:spacing w:line="400" w:lineRule="exact"/>
              <w:ind w:left="31" w:leftChars="15" w:right="31" w:rightChars="15"/>
              <w:rPr>
                <w:rFonts w:hint="eastAsia"/>
                <w:sz w:val="24"/>
              </w:rPr>
            </w:pPr>
            <w:r>
              <w:rPr>
                <w:rFonts w:hint="eastAsia"/>
                <w:sz w:val="24"/>
              </w:rPr>
              <w:t>食盐定点批发企业审批</w:t>
            </w:r>
          </w:p>
        </w:tc>
        <w:tc>
          <w:tcPr>
            <w:tcW w:w="1738" w:type="dxa"/>
            <w:noWrap w:val="0"/>
            <w:vAlign w:val="center"/>
          </w:tcPr>
          <w:p w14:paraId="1EEF50E4">
            <w:pPr>
              <w:spacing w:line="400" w:lineRule="exact"/>
              <w:jc w:val="center"/>
              <w:rPr>
                <w:rFonts w:hint="eastAsia"/>
                <w:sz w:val="24"/>
              </w:rPr>
            </w:pPr>
            <w:r>
              <w:rPr>
                <w:rFonts w:hint="eastAsia"/>
                <w:sz w:val="24"/>
              </w:rPr>
              <w:t>省</w:t>
            </w:r>
          </w:p>
        </w:tc>
        <w:tc>
          <w:tcPr>
            <w:tcW w:w="1704" w:type="dxa"/>
            <w:noWrap w:val="0"/>
            <w:vAlign w:val="center"/>
          </w:tcPr>
          <w:p w14:paraId="250AE331">
            <w:pPr>
              <w:spacing w:line="400" w:lineRule="exact"/>
              <w:rPr>
                <w:sz w:val="24"/>
              </w:rPr>
            </w:pPr>
          </w:p>
        </w:tc>
      </w:tr>
      <w:tr w14:paraId="4DEAF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23" w:hRule="atLeast"/>
          <w:jc w:val="center"/>
        </w:trPr>
        <w:tc>
          <w:tcPr>
            <w:tcW w:w="672" w:type="dxa"/>
            <w:noWrap w:val="0"/>
            <w:vAlign w:val="center"/>
          </w:tcPr>
          <w:p w14:paraId="7BD345B7">
            <w:pPr>
              <w:spacing w:line="400" w:lineRule="exact"/>
              <w:jc w:val="center"/>
              <w:rPr>
                <w:rFonts w:hint="eastAsia"/>
                <w:sz w:val="24"/>
              </w:rPr>
            </w:pPr>
            <w:r>
              <w:rPr>
                <w:rFonts w:hint="eastAsia"/>
                <w:sz w:val="24"/>
              </w:rPr>
              <w:t>12</w:t>
            </w:r>
          </w:p>
        </w:tc>
        <w:tc>
          <w:tcPr>
            <w:tcW w:w="1378" w:type="dxa"/>
            <w:gridSpan w:val="2"/>
            <w:noWrap w:val="0"/>
            <w:vAlign w:val="center"/>
          </w:tcPr>
          <w:p w14:paraId="7D95039E">
            <w:pPr>
              <w:spacing w:line="400" w:lineRule="exact"/>
              <w:jc w:val="center"/>
              <w:rPr>
                <w:rFonts w:hint="eastAsia"/>
                <w:sz w:val="24"/>
              </w:rPr>
            </w:pPr>
            <w:r>
              <w:rPr>
                <w:rFonts w:hint="eastAsia"/>
                <w:sz w:val="24"/>
              </w:rPr>
              <w:t>行政许可</w:t>
            </w:r>
          </w:p>
        </w:tc>
        <w:tc>
          <w:tcPr>
            <w:tcW w:w="3418" w:type="dxa"/>
            <w:gridSpan w:val="2"/>
            <w:noWrap w:val="0"/>
            <w:vAlign w:val="center"/>
          </w:tcPr>
          <w:p w14:paraId="3A6DA986">
            <w:pPr>
              <w:spacing w:line="400" w:lineRule="exact"/>
              <w:ind w:left="31" w:leftChars="15" w:right="31" w:rightChars="15"/>
              <w:rPr>
                <w:rFonts w:hint="eastAsia"/>
                <w:sz w:val="24"/>
              </w:rPr>
            </w:pPr>
            <w:r>
              <w:rPr>
                <w:rFonts w:hint="eastAsia"/>
                <w:sz w:val="24"/>
              </w:rPr>
              <w:t>无线电频率使用许可</w:t>
            </w:r>
          </w:p>
        </w:tc>
        <w:tc>
          <w:tcPr>
            <w:tcW w:w="1738" w:type="dxa"/>
            <w:noWrap w:val="0"/>
            <w:vAlign w:val="center"/>
          </w:tcPr>
          <w:p w14:paraId="30C3C2F6">
            <w:pPr>
              <w:spacing w:line="400" w:lineRule="exact"/>
              <w:jc w:val="center"/>
              <w:rPr>
                <w:rFonts w:hint="eastAsia"/>
                <w:sz w:val="24"/>
              </w:rPr>
            </w:pPr>
            <w:r>
              <w:rPr>
                <w:rFonts w:hint="eastAsia"/>
                <w:sz w:val="24"/>
              </w:rPr>
              <w:t>省</w:t>
            </w:r>
          </w:p>
        </w:tc>
        <w:tc>
          <w:tcPr>
            <w:tcW w:w="1704" w:type="dxa"/>
            <w:noWrap w:val="0"/>
            <w:vAlign w:val="center"/>
          </w:tcPr>
          <w:p w14:paraId="1A7B9770">
            <w:pPr>
              <w:spacing w:line="400" w:lineRule="exact"/>
              <w:rPr>
                <w:sz w:val="24"/>
              </w:rPr>
            </w:pPr>
          </w:p>
        </w:tc>
      </w:tr>
      <w:tr w14:paraId="13937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23" w:hRule="atLeast"/>
          <w:jc w:val="center"/>
        </w:trPr>
        <w:tc>
          <w:tcPr>
            <w:tcW w:w="672" w:type="dxa"/>
            <w:noWrap w:val="0"/>
            <w:vAlign w:val="center"/>
          </w:tcPr>
          <w:p w14:paraId="74F468B4">
            <w:pPr>
              <w:spacing w:line="400" w:lineRule="exact"/>
              <w:jc w:val="center"/>
              <w:rPr>
                <w:rFonts w:hint="eastAsia"/>
                <w:sz w:val="24"/>
              </w:rPr>
            </w:pPr>
            <w:r>
              <w:rPr>
                <w:rFonts w:hint="eastAsia"/>
                <w:sz w:val="24"/>
              </w:rPr>
              <w:t>13</w:t>
            </w:r>
          </w:p>
        </w:tc>
        <w:tc>
          <w:tcPr>
            <w:tcW w:w="1378" w:type="dxa"/>
            <w:gridSpan w:val="2"/>
            <w:noWrap w:val="0"/>
            <w:vAlign w:val="center"/>
          </w:tcPr>
          <w:p w14:paraId="6C0ECE78">
            <w:pPr>
              <w:spacing w:line="400" w:lineRule="exact"/>
              <w:jc w:val="center"/>
              <w:rPr>
                <w:rFonts w:hint="eastAsia"/>
                <w:sz w:val="24"/>
              </w:rPr>
            </w:pPr>
            <w:r>
              <w:rPr>
                <w:rFonts w:hint="eastAsia"/>
                <w:sz w:val="24"/>
              </w:rPr>
              <w:t>行政许可</w:t>
            </w:r>
          </w:p>
        </w:tc>
        <w:tc>
          <w:tcPr>
            <w:tcW w:w="3418" w:type="dxa"/>
            <w:gridSpan w:val="2"/>
            <w:noWrap w:val="0"/>
            <w:vAlign w:val="center"/>
          </w:tcPr>
          <w:p w14:paraId="792819B3">
            <w:pPr>
              <w:spacing w:line="400" w:lineRule="exact"/>
              <w:ind w:left="31" w:leftChars="15" w:right="31" w:rightChars="15"/>
              <w:rPr>
                <w:rFonts w:hint="eastAsia"/>
                <w:sz w:val="24"/>
              </w:rPr>
            </w:pPr>
            <w:r>
              <w:rPr>
                <w:rFonts w:hint="eastAsia"/>
                <w:sz w:val="24"/>
              </w:rPr>
              <w:t>无线电台（站）设置、使用许可</w:t>
            </w:r>
          </w:p>
        </w:tc>
        <w:tc>
          <w:tcPr>
            <w:tcW w:w="1738" w:type="dxa"/>
            <w:noWrap w:val="0"/>
            <w:vAlign w:val="center"/>
          </w:tcPr>
          <w:p w14:paraId="0B47C128">
            <w:pPr>
              <w:spacing w:line="400" w:lineRule="exact"/>
              <w:jc w:val="center"/>
              <w:rPr>
                <w:rFonts w:hint="eastAsia"/>
                <w:sz w:val="24"/>
              </w:rPr>
            </w:pPr>
            <w:r>
              <w:rPr>
                <w:rFonts w:hint="eastAsia"/>
                <w:sz w:val="24"/>
              </w:rPr>
              <w:t>省</w:t>
            </w:r>
          </w:p>
        </w:tc>
        <w:tc>
          <w:tcPr>
            <w:tcW w:w="1704" w:type="dxa"/>
            <w:noWrap w:val="0"/>
            <w:vAlign w:val="center"/>
          </w:tcPr>
          <w:p w14:paraId="293B104A">
            <w:pPr>
              <w:spacing w:line="400" w:lineRule="exact"/>
              <w:rPr>
                <w:sz w:val="24"/>
              </w:rPr>
            </w:pPr>
          </w:p>
        </w:tc>
      </w:tr>
      <w:tr w14:paraId="20624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24" w:hRule="atLeast"/>
          <w:jc w:val="center"/>
        </w:trPr>
        <w:tc>
          <w:tcPr>
            <w:tcW w:w="672" w:type="dxa"/>
            <w:noWrap w:val="0"/>
            <w:vAlign w:val="center"/>
          </w:tcPr>
          <w:p w14:paraId="40ECEA69">
            <w:pPr>
              <w:spacing w:line="400" w:lineRule="exact"/>
              <w:jc w:val="center"/>
              <w:rPr>
                <w:rFonts w:hint="eastAsia"/>
                <w:sz w:val="24"/>
              </w:rPr>
            </w:pPr>
            <w:r>
              <w:rPr>
                <w:rFonts w:hint="eastAsia"/>
                <w:sz w:val="24"/>
              </w:rPr>
              <w:t>14</w:t>
            </w:r>
          </w:p>
        </w:tc>
        <w:tc>
          <w:tcPr>
            <w:tcW w:w="1378" w:type="dxa"/>
            <w:gridSpan w:val="2"/>
            <w:noWrap w:val="0"/>
            <w:vAlign w:val="center"/>
          </w:tcPr>
          <w:p w14:paraId="402164FC">
            <w:pPr>
              <w:spacing w:line="400" w:lineRule="exact"/>
              <w:jc w:val="center"/>
              <w:rPr>
                <w:rFonts w:hint="eastAsia"/>
                <w:sz w:val="24"/>
              </w:rPr>
            </w:pPr>
            <w:r>
              <w:rPr>
                <w:rFonts w:hint="eastAsia"/>
                <w:sz w:val="24"/>
              </w:rPr>
              <w:t>行政许可</w:t>
            </w:r>
          </w:p>
        </w:tc>
        <w:tc>
          <w:tcPr>
            <w:tcW w:w="3418" w:type="dxa"/>
            <w:gridSpan w:val="2"/>
            <w:noWrap w:val="0"/>
            <w:vAlign w:val="center"/>
          </w:tcPr>
          <w:p w14:paraId="72BE2AC6">
            <w:pPr>
              <w:spacing w:line="400" w:lineRule="exact"/>
              <w:ind w:left="31" w:leftChars="15" w:right="31" w:rightChars="15"/>
              <w:rPr>
                <w:rFonts w:hint="eastAsia"/>
                <w:sz w:val="24"/>
              </w:rPr>
            </w:pPr>
            <w:r>
              <w:rPr>
                <w:rFonts w:hint="eastAsia"/>
                <w:sz w:val="24"/>
              </w:rPr>
              <w:t>无线电台识别码核发</w:t>
            </w:r>
          </w:p>
        </w:tc>
        <w:tc>
          <w:tcPr>
            <w:tcW w:w="1738" w:type="dxa"/>
            <w:noWrap w:val="0"/>
            <w:vAlign w:val="center"/>
          </w:tcPr>
          <w:p w14:paraId="2C817801">
            <w:pPr>
              <w:spacing w:line="400" w:lineRule="exact"/>
              <w:jc w:val="center"/>
              <w:rPr>
                <w:rFonts w:hint="eastAsia"/>
                <w:sz w:val="24"/>
              </w:rPr>
            </w:pPr>
            <w:r>
              <w:rPr>
                <w:rFonts w:hint="eastAsia"/>
                <w:sz w:val="24"/>
              </w:rPr>
              <w:t>省</w:t>
            </w:r>
          </w:p>
        </w:tc>
        <w:tc>
          <w:tcPr>
            <w:tcW w:w="1704" w:type="dxa"/>
            <w:noWrap w:val="0"/>
            <w:vAlign w:val="center"/>
          </w:tcPr>
          <w:p w14:paraId="5711D1C7">
            <w:pPr>
              <w:spacing w:line="400" w:lineRule="exact"/>
              <w:rPr>
                <w:sz w:val="24"/>
              </w:rPr>
            </w:pPr>
          </w:p>
        </w:tc>
      </w:tr>
      <w:tr w14:paraId="0D0C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2DA33FB9">
            <w:pPr>
              <w:spacing w:line="400" w:lineRule="exact"/>
              <w:jc w:val="center"/>
              <w:rPr>
                <w:rFonts w:hint="eastAsia"/>
                <w:sz w:val="24"/>
              </w:rPr>
            </w:pPr>
            <w:r>
              <w:rPr>
                <w:rFonts w:hint="eastAsia"/>
                <w:sz w:val="24"/>
              </w:rPr>
              <w:t>15</w:t>
            </w:r>
          </w:p>
        </w:tc>
        <w:tc>
          <w:tcPr>
            <w:tcW w:w="1378" w:type="dxa"/>
            <w:gridSpan w:val="2"/>
            <w:noWrap w:val="0"/>
            <w:vAlign w:val="center"/>
          </w:tcPr>
          <w:p w14:paraId="626243A1">
            <w:pPr>
              <w:spacing w:line="400" w:lineRule="exact"/>
              <w:jc w:val="center"/>
              <w:rPr>
                <w:rFonts w:hint="eastAsia"/>
                <w:sz w:val="24"/>
              </w:rPr>
            </w:pPr>
            <w:r>
              <w:rPr>
                <w:rFonts w:hint="eastAsia"/>
                <w:sz w:val="24"/>
              </w:rPr>
              <w:t>行政许可</w:t>
            </w:r>
          </w:p>
        </w:tc>
        <w:tc>
          <w:tcPr>
            <w:tcW w:w="3418" w:type="dxa"/>
            <w:gridSpan w:val="2"/>
            <w:noWrap w:val="0"/>
            <w:vAlign w:val="center"/>
          </w:tcPr>
          <w:p w14:paraId="4A1953FA">
            <w:pPr>
              <w:spacing w:line="400" w:lineRule="exact"/>
              <w:ind w:left="31" w:leftChars="15" w:right="31" w:rightChars="15"/>
              <w:rPr>
                <w:rFonts w:hint="eastAsia"/>
                <w:sz w:val="24"/>
              </w:rPr>
            </w:pPr>
            <w:r>
              <w:rPr>
                <w:rFonts w:hint="eastAsia"/>
                <w:sz w:val="24"/>
              </w:rPr>
              <w:t>未取得型号核准的无线电发射设备进关核准</w:t>
            </w:r>
          </w:p>
        </w:tc>
        <w:tc>
          <w:tcPr>
            <w:tcW w:w="1738" w:type="dxa"/>
            <w:noWrap w:val="0"/>
            <w:vAlign w:val="center"/>
          </w:tcPr>
          <w:p w14:paraId="74825187">
            <w:pPr>
              <w:spacing w:line="400" w:lineRule="exact"/>
              <w:jc w:val="center"/>
              <w:rPr>
                <w:rFonts w:hint="eastAsia"/>
                <w:sz w:val="24"/>
              </w:rPr>
            </w:pPr>
            <w:r>
              <w:rPr>
                <w:rFonts w:hint="eastAsia"/>
                <w:sz w:val="24"/>
              </w:rPr>
              <w:t>省</w:t>
            </w:r>
          </w:p>
        </w:tc>
        <w:tc>
          <w:tcPr>
            <w:tcW w:w="1704" w:type="dxa"/>
            <w:noWrap w:val="0"/>
            <w:vAlign w:val="center"/>
          </w:tcPr>
          <w:p w14:paraId="7BAECB43">
            <w:pPr>
              <w:spacing w:line="400" w:lineRule="exact"/>
              <w:rPr>
                <w:sz w:val="24"/>
              </w:rPr>
            </w:pPr>
          </w:p>
        </w:tc>
      </w:tr>
      <w:tr w14:paraId="5A66E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A978B3">
            <w:pPr>
              <w:spacing w:line="400" w:lineRule="exact"/>
              <w:jc w:val="center"/>
              <w:rPr>
                <w:rFonts w:hint="eastAsia"/>
                <w:sz w:val="24"/>
              </w:rPr>
            </w:pPr>
            <w:r>
              <w:rPr>
                <w:rFonts w:hint="eastAsia"/>
                <w:sz w:val="24"/>
              </w:rPr>
              <w:t>16</w:t>
            </w:r>
          </w:p>
        </w:tc>
        <w:tc>
          <w:tcPr>
            <w:tcW w:w="1378" w:type="dxa"/>
            <w:gridSpan w:val="2"/>
            <w:noWrap w:val="0"/>
            <w:vAlign w:val="center"/>
          </w:tcPr>
          <w:p w14:paraId="0CD678F8">
            <w:pPr>
              <w:spacing w:line="400" w:lineRule="exact"/>
              <w:jc w:val="center"/>
              <w:rPr>
                <w:rFonts w:hint="eastAsia"/>
                <w:sz w:val="24"/>
              </w:rPr>
            </w:pPr>
            <w:r>
              <w:rPr>
                <w:rFonts w:hint="eastAsia"/>
                <w:sz w:val="24"/>
              </w:rPr>
              <w:t>行政许可</w:t>
            </w:r>
          </w:p>
        </w:tc>
        <w:tc>
          <w:tcPr>
            <w:tcW w:w="3418" w:type="dxa"/>
            <w:gridSpan w:val="2"/>
            <w:noWrap w:val="0"/>
            <w:vAlign w:val="center"/>
          </w:tcPr>
          <w:p w14:paraId="112EED96">
            <w:pPr>
              <w:spacing w:line="400" w:lineRule="exact"/>
              <w:ind w:left="31" w:leftChars="15" w:right="31" w:rightChars="15"/>
              <w:rPr>
                <w:rFonts w:hint="eastAsia"/>
                <w:sz w:val="24"/>
              </w:rPr>
            </w:pPr>
            <w:r>
              <w:rPr>
                <w:rFonts w:hint="eastAsia"/>
                <w:sz w:val="24"/>
              </w:rPr>
              <w:t>甘草、麻黄草收购许可证核发</w:t>
            </w:r>
          </w:p>
        </w:tc>
        <w:tc>
          <w:tcPr>
            <w:tcW w:w="1738" w:type="dxa"/>
            <w:noWrap w:val="0"/>
            <w:vAlign w:val="center"/>
          </w:tcPr>
          <w:p w14:paraId="1A1D3EE1">
            <w:pPr>
              <w:spacing w:line="400" w:lineRule="exact"/>
              <w:jc w:val="center"/>
              <w:rPr>
                <w:rFonts w:hint="eastAsia"/>
                <w:sz w:val="24"/>
              </w:rPr>
            </w:pPr>
            <w:r>
              <w:rPr>
                <w:rFonts w:hint="eastAsia"/>
                <w:sz w:val="24"/>
              </w:rPr>
              <w:t>省</w:t>
            </w:r>
          </w:p>
        </w:tc>
        <w:tc>
          <w:tcPr>
            <w:tcW w:w="1704" w:type="dxa"/>
            <w:noWrap w:val="0"/>
            <w:vAlign w:val="center"/>
          </w:tcPr>
          <w:p w14:paraId="515F7C40">
            <w:pPr>
              <w:spacing w:line="400" w:lineRule="exact"/>
              <w:rPr>
                <w:sz w:val="24"/>
              </w:rPr>
            </w:pPr>
          </w:p>
        </w:tc>
      </w:tr>
      <w:tr w14:paraId="6128F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C54A46">
            <w:pPr>
              <w:spacing w:line="400" w:lineRule="exact"/>
              <w:jc w:val="center"/>
              <w:rPr>
                <w:rFonts w:hint="eastAsia"/>
                <w:sz w:val="24"/>
              </w:rPr>
            </w:pPr>
            <w:r>
              <w:rPr>
                <w:rFonts w:hint="eastAsia"/>
                <w:sz w:val="24"/>
              </w:rPr>
              <w:t>17</w:t>
            </w:r>
          </w:p>
        </w:tc>
        <w:tc>
          <w:tcPr>
            <w:tcW w:w="1378" w:type="dxa"/>
            <w:gridSpan w:val="2"/>
            <w:noWrap w:val="0"/>
            <w:vAlign w:val="center"/>
          </w:tcPr>
          <w:p w14:paraId="0750ED88">
            <w:pPr>
              <w:spacing w:line="400" w:lineRule="exact"/>
              <w:jc w:val="center"/>
              <w:rPr>
                <w:rFonts w:hint="eastAsia"/>
                <w:sz w:val="24"/>
              </w:rPr>
            </w:pPr>
            <w:r>
              <w:rPr>
                <w:rFonts w:hint="eastAsia"/>
                <w:sz w:val="24"/>
              </w:rPr>
              <w:t>行政许可</w:t>
            </w:r>
          </w:p>
        </w:tc>
        <w:tc>
          <w:tcPr>
            <w:tcW w:w="3418" w:type="dxa"/>
            <w:gridSpan w:val="2"/>
            <w:noWrap w:val="0"/>
            <w:vAlign w:val="center"/>
          </w:tcPr>
          <w:p w14:paraId="653F4810">
            <w:pPr>
              <w:spacing w:line="400" w:lineRule="exact"/>
              <w:ind w:left="31" w:leftChars="15" w:right="31" w:rightChars="15"/>
              <w:rPr>
                <w:rFonts w:hint="eastAsia"/>
                <w:sz w:val="24"/>
              </w:rPr>
            </w:pPr>
            <w:r>
              <w:rPr>
                <w:rFonts w:hint="eastAsia"/>
                <w:sz w:val="24"/>
              </w:rPr>
              <w:t>固定资产投资项目核准（含国发〔2016〕72号文件规定的外商投资项目）</w:t>
            </w:r>
          </w:p>
        </w:tc>
        <w:tc>
          <w:tcPr>
            <w:tcW w:w="1738" w:type="dxa"/>
            <w:noWrap w:val="0"/>
            <w:vAlign w:val="center"/>
          </w:tcPr>
          <w:p w14:paraId="3833E7DD">
            <w:pPr>
              <w:spacing w:line="400" w:lineRule="exact"/>
              <w:jc w:val="center"/>
              <w:rPr>
                <w:rFonts w:hint="eastAsia"/>
                <w:sz w:val="24"/>
              </w:rPr>
            </w:pPr>
            <w:r>
              <w:rPr>
                <w:rFonts w:hint="eastAsia"/>
                <w:sz w:val="24"/>
              </w:rPr>
              <w:t>省</w:t>
            </w:r>
          </w:p>
        </w:tc>
        <w:tc>
          <w:tcPr>
            <w:tcW w:w="1704" w:type="dxa"/>
            <w:noWrap w:val="0"/>
            <w:vAlign w:val="center"/>
          </w:tcPr>
          <w:p w14:paraId="7AD64DAA">
            <w:pPr>
              <w:spacing w:line="400" w:lineRule="exact"/>
              <w:rPr>
                <w:rFonts w:hint="eastAsia" w:eastAsia="宋体"/>
                <w:sz w:val="24"/>
                <w:lang w:eastAsia="zh-CN"/>
              </w:rPr>
            </w:pPr>
            <w:r>
              <w:rPr>
                <w:rFonts w:hint="eastAsia"/>
                <w:sz w:val="24"/>
                <w:lang w:eastAsia="zh-CN"/>
              </w:rPr>
              <w:t>仅限黄金采选矿项目核准</w:t>
            </w:r>
          </w:p>
        </w:tc>
      </w:tr>
      <w:tr w14:paraId="6F2F3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BD8DE12">
            <w:pPr>
              <w:spacing w:line="400" w:lineRule="exact"/>
              <w:jc w:val="center"/>
              <w:rPr>
                <w:rFonts w:hint="eastAsia"/>
                <w:sz w:val="24"/>
              </w:rPr>
            </w:pPr>
            <w:r>
              <w:rPr>
                <w:rFonts w:hint="eastAsia"/>
                <w:sz w:val="24"/>
              </w:rPr>
              <w:t>18</w:t>
            </w:r>
          </w:p>
        </w:tc>
        <w:tc>
          <w:tcPr>
            <w:tcW w:w="1378" w:type="dxa"/>
            <w:gridSpan w:val="2"/>
            <w:noWrap w:val="0"/>
            <w:vAlign w:val="center"/>
          </w:tcPr>
          <w:p w14:paraId="7EFE6AFE">
            <w:pPr>
              <w:spacing w:line="400" w:lineRule="exact"/>
              <w:jc w:val="center"/>
              <w:rPr>
                <w:rFonts w:hint="eastAsia"/>
                <w:sz w:val="24"/>
              </w:rPr>
            </w:pPr>
            <w:r>
              <w:rPr>
                <w:rFonts w:hint="eastAsia"/>
                <w:sz w:val="24"/>
              </w:rPr>
              <w:t>行政处罚</w:t>
            </w:r>
          </w:p>
        </w:tc>
        <w:tc>
          <w:tcPr>
            <w:tcW w:w="3418" w:type="dxa"/>
            <w:gridSpan w:val="2"/>
            <w:noWrap w:val="0"/>
            <w:vAlign w:val="center"/>
          </w:tcPr>
          <w:p w14:paraId="7C056B90">
            <w:pPr>
              <w:spacing w:line="400" w:lineRule="exact"/>
              <w:ind w:left="31" w:leftChars="15" w:right="31" w:rightChars="15"/>
              <w:rPr>
                <w:rFonts w:hint="eastAsia"/>
                <w:sz w:val="24"/>
              </w:rPr>
            </w:pPr>
            <w:r>
              <w:rPr>
                <w:rFonts w:hint="eastAsia"/>
                <w:sz w:val="24"/>
              </w:rPr>
              <w:t>对无线电违法行为的处罚</w:t>
            </w:r>
          </w:p>
        </w:tc>
        <w:tc>
          <w:tcPr>
            <w:tcW w:w="1738" w:type="dxa"/>
            <w:noWrap w:val="0"/>
            <w:vAlign w:val="center"/>
          </w:tcPr>
          <w:p w14:paraId="7A3B05A4">
            <w:pPr>
              <w:spacing w:line="400" w:lineRule="exact"/>
              <w:jc w:val="center"/>
              <w:rPr>
                <w:rFonts w:hint="eastAsia"/>
                <w:sz w:val="24"/>
              </w:rPr>
            </w:pPr>
            <w:r>
              <w:rPr>
                <w:rFonts w:hint="eastAsia"/>
                <w:sz w:val="24"/>
              </w:rPr>
              <w:t>省</w:t>
            </w:r>
          </w:p>
        </w:tc>
        <w:tc>
          <w:tcPr>
            <w:tcW w:w="1704" w:type="dxa"/>
            <w:noWrap w:val="0"/>
            <w:vAlign w:val="center"/>
          </w:tcPr>
          <w:p w14:paraId="5212290C">
            <w:pPr>
              <w:spacing w:line="400" w:lineRule="exact"/>
              <w:rPr>
                <w:sz w:val="24"/>
              </w:rPr>
            </w:pPr>
          </w:p>
        </w:tc>
      </w:tr>
      <w:tr w14:paraId="646DB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1F4ECF">
            <w:pPr>
              <w:spacing w:line="400" w:lineRule="exact"/>
              <w:jc w:val="center"/>
              <w:rPr>
                <w:rFonts w:hint="eastAsia"/>
                <w:sz w:val="24"/>
              </w:rPr>
            </w:pPr>
            <w:r>
              <w:rPr>
                <w:rFonts w:hint="eastAsia"/>
                <w:sz w:val="24"/>
              </w:rPr>
              <w:t>19</w:t>
            </w:r>
          </w:p>
        </w:tc>
        <w:tc>
          <w:tcPr>
            <w:tcW w:w="1378" w:type="dxa"/>
            <w:gridSpan w:val="2"/>
            <w:noWrap w:val="0"/>
            <w:vAlign w:val="center"/>
          </w:tcPr>
          <w:p w14:paraId="61843EA5">
            <w:pPr>
              <w:spacing w:line="400" w:lineRule="exact"/>
              <w:jc w:val="center"/>
              <w:rPr>
                <w:rFonts w:hint="eastAsia"/>
                <w:sz w:val="24"/>
              </w:rPr>
            </w:pPr>
            <w:r>
              <w:rPr>
                <w:rFonts w:hint="eastAsia"/>
                <w:sz w:val="24"/>
              </w:rPr>
              <w:t>行政处罚</w:t>
            </w:r>
          </w:p>
        </w:tc>
        <w:tc>
          <w:tcPr>
            <w:tcW w:w="3418" w:type="dxa"/>
            <w:gridSpan w:val="2"/>
            <w:noWrap w:val="0"/>
            <w:vAlign w:val="center"/>
          </w:tcPr>
          <w:p w14:paraId="266D8B3C">
            <w:pPr>
              <w:spacing w:line="400" w:lineRule="exact"/>
              <w:ind w:left="31" w:leftChars="15" w:right="31" w:rightChars="15"/>
              <w:rPr>
                <w:rFonts w:hint="eastAsia"/>
                <w:sz w:val="24"/>
              </w:rPr>
            </w:pPr>
            <w:r>
              <w:rPr>
                <w:rFonts w:hint="eastAsia"/>
                <w:sz w:val="24"/>
              </w:rPr>
              <w:t>对非煤矿山违法行为的处罚</w:t>
            </w:r>
          </w:p>
        </w:tc>
        <w:tc>
          <w:tcPr>
            <w:tcW w:w="1738" w:type="dxa"/>
            <w:noWrap w:val="0"/>
            <w:vAlign w:val="center"/>
          </w:tcPr>
          <w:p w14:paraId="3673244E">
            <w:pPr>
              <w:spacing w:line="400" w:lineRule="exact"/>
              <w:jc w:val="center"/>
              <w:rPr>
                <w:rFonts w:hint="eastAsia"/>
                <w:sz w:val="24"/>
              </w:rPr>
            </w:pPr>
            <w:r>
              <w:rPr>
                <w:rFonts w:hint="eastAsia"/>
                <w:sz w:val="24"/>
              </w:rPr>
              <w:t>省</w:t>
            </w:r>
          </w:p>
        </w:tc>
        <w:tc>
          <w:tcPr>
            <w:tcW w:w="1704" w:type="dxa"/>
            <w:noWrap w:val="0"/>
            <w:vAlign w:val="center"/>
          </w:tcPr>
          <w:p w14:paraId="5D98085D">
            <w:pPr>
              <w:spacing w:line="400" w:lineRule="exact"/>
              <w:rPr>
                <w:sz w:val="24"/>
              </w:rPr>
            </w:pPr>
          </w:p>
        </w:tc>
      </w:tr>
      <w:tr w14:paraId="54BA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CC8EA5">
            <w:pPr>
              <w:spacing w:line="400" w:lineRule="exact"/>
              <w:jc w:val="center"/>
              <w:rPr>
                <w:rFonts w:hint="eastAsia"/>
                <w:sz w:val="24"/>
              </w:rPr>
            </w:pPr>
            <w:r>
              <w:rPr>
                <w:rFonts w:hint="eastAsia"/>
                <w:sz w:val="24"/>
              </w:rPr>
              <w:t>20</w:t>
            </w:r>
          </w:p>
        </w:tc>
        <w:tc>
          <w:tcPr>
            <w:tcW w:w="1378" w:type="dxa"/>
            <w:gridSpan w:val="2"/>
            <w:noWrap w:val="0"/>
            <w:vAlign w:val="center"/>
          </w:tcPr>
          <w:p w14:paraId="6076B830">
            <w:pPr>
              <w:spacing w:line="400" w:lineRule="exact"/>
              <w:jc w:val="center"/>
              <w:rPr>
                <w:rFonts w:hint="eastAsia"/>
                <w:sz w:val="24"/>
              </w:rPr>
            </w:pPr>
            <w:r>
              <w:rPr>
                <w:rFonts w:hint="eastAsia"/>
                <w:sz w:val="24"/>
              </w:rPr>
              <w:t>行政处罚</w:t>
            </w:r>
          </w:p>
        </w:tc>
        <w:tc>
          <w:tcPr>
            <w:tcW w:w="3418" w:type="dxa"/>
            <w:gridSpan w:val="2"/>
            <w:noWrap w:val="0"/>
            <w:vAlign w:val="center"/>
          </w:tcPr>
          <w:p w14:paraId="23FAF903">
            <w:pPr>
              <w:spacing w:line="400" w:lineRule="exact"/>
              <w:ind w:left="31" w:leftChars="15" w:right="31" w:rightChars="15"/>
              <w:rPr>
                <w:rFonts w:hint="eastAsia"/>
                <w:sz w:val="24"/>
              </w:rPr>
            </w:pPr>
            <w:r>
              <w:rPr>
                <w:rFonts w:hint="eastAsia"/>
                <w:sz w:val="24"/>
              </w:rPr>
              <w:t>对生产、销售民用爆炸物品的企业违法生产、销售、储存民用爆炸物品行为的处罚</w:t>
            </w:r>
          </w:p>
        </w:tc>
        <w:tc>
          <w:tcPr>
            <w:tcW w:w="1738" w:type="dxa"/>
            <w:noWrap w:val="0"/>
            <w:vAlign w:val="center"/>
          </w:tcPr>
          <w:p w14:paraId="1C971BA2">
            <w:pPr>
              <w:spacing w:line="400" w:lineRule="exact"/>
              <w:jc w:val="center"/>
              <w:rPr>
                <w:rFonts w:hint="eastAsia"/>
                <w:sz w:val="24"/>
              </w:rPr>
            </w:pPr>
            <w:r>
              <w:rPr>
                <w:rFonts w:hint="eastAsia"/>
                <w:sz w:val="24"/>
              </w:rPr>
              <w:t>省</w:t>
            </w:r>
          </w:p>
        </w:tc>
        <w:tc>
          <w:tcPr>
            <w:tcW w:w="1704" w:type="dxa"/>
            <w:noWrap w:val="0"/>
            <w:vAlign w:val="center"/>
          </w:tcPr>
          <w:p w14:paraId="1A619BF5">
            <w:pPr>
              <w:spacing w:line="400" w:lineRule="exact"/>
              <w:rPr>
                <w:sz w:val="24"/>
              </w:rPr>
            </w:pPr>
          </w:p>
        </w:tc>
      </w:tr>
      <w:tr w14:paraId="51ABC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C91FB8">
            <w:pPr>
              <w:spacing w:line="400" w:lineRule="exact"/>
              <w:jc w:val="center"/>
              <w:rPr>
                <w:rFonts w:hint="eastAsia"/>
                <w:sz w:val="24"/>
              </w:rPr>
            </w:pPr>
            <w:r>
              <w:rPr>
                <w:rFonts w:hint="eastAsia"/>
                <w:sz w:val="24"/>
              </w:rPr>
              <w:t>21</w:t>
            </w:r>
          </w:p>
        </w:tc>
        <w:tc>
          <w:tcPr>
            <w:tcW w:w="1378" w:type="dxa"/>
            <w:gridSpan w:val="2"/>
            <w:noWrap w:val="0"/>
            <w:vAlign w:val="center"/>
          </w:tcPr>
          <w:p w14:paraId="3B16BDFB">
            <w:pPr>
              <w:spacing w:line="400" w:lineRule="exact"/>
              <w:jc w:val="center"/>
              <w:rPr>
                <w:rFonts w:hint="eastAsia"/>
                <w:sz w:val="24"/>
              </w:rPr>
            </w:pPr>
            <w:r>
              <w:rPr>
                <w:rFonts w:hint="eastAsia"/>
                <w:sz w:val="24"/>
              </w:rPr>
              <w:t>行政处罚</w:t>
            </w:r>
          </w:p>
        </w:tc>
        <w:tc>
          <w:tcPr>
            <w:tcW w:w="3418" w:type="dxa"/>
            <w:gridSpan w:val="2"/>
            <w:noWrap w:val="0"/>
            <w:vAlign w:val="center"/>
          </w:tcPr>
          <w:p w14:paraId="18222F5A">
            <w:pPr>
              <w:spacing w:line="400" w:lineRule="exact"/>
              <w:ind w:left="31" w:leftChars="15" w:right="31" w:rightChars="15"/>
              <w:rPr>
                <w:rFonts w:hint="eastAsia"/>
                <w:sz w:val="24"/>
              </w:rPr>
            </w:pPr>
            <w:r>
              <w:rPr>
                <w:rFonts w:hint="eastAsia"/>
                <w:sz w:val="24"/>
              </w:rPr>
              <w:t>对未经许可生产、销售民用爆炸物品行为的处罚</w:t>
            </w:r>
          </w:p>
        </w:tc>
        <w:tc>
          <w:tcPr>
            <w:tcW w:w="1738" w:type="dxa"/>
            <w:noWrap w:val="0"/>
            <w:vAlign w:val="center"/>
          </w:tcPr>
          <w:p w14:paraId="2E712308">
            <w:pPr>
              <w:spacing w:line="400" w:lineRule="exact"/>
              <w:jc w:val="center"/>
              <w:rPr>
                <w:rFonts w:hint="eastAsia"/>
                <w:sz w:val="24"/>
              </w:rPr>
            </w:pPr>
            <w:r>
              <w:rPr>
                <w:rFonts w:hint="eastAsia"/>
                <w:sz w:val="24"/>
              </w:rPr>
              <w:t>省</w:t>
            </w:r>
          </w:p>
        </w:tc>
        <w:tc>
          <w:tcPr>
            <w:tcW w:w="1704" w:type="dxa"/>
            <w:noWrap w:val="0"/>
            <w:vAlign w:val="center"/>
          </w:tcPr>
          <w:p w14:paraId="219BCE77">
            <w:pPr>
              <w:spacing w:line="400" w:lineRule="exact"/>
              <w:rPr>
                <w:sz w:val="24"/>
              </w:rPr>
            </w:pPr>
          </w:p>
        </w:tc>
      </w:tr>
      <w:tr w14:paraId="19B56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4FEB8BB">
            <w:pPr>
              <w:spacing w:line="400" w:lineRule="exact"/>
              <w:jc w:val="center"/>
              <w:rPr>
                <w:rFonts w:hint="eastAsia"/>
                <w:sz w:val="24"/>
              </w:rPr>
            </w:pPr>
            <w:r>
              <w:rPr>
                <w:rFonts w:hint="eastAsia"/>
                <w:sz w:val="24"/>
              </w:rPr>
              <w:t>22</w:t>
            </w:r>
          </w:p>
        </w:tc>
        <w:tc>
          <w:tcPr>
            <w:tcW w:w="1378" w:type="dxa"/>
            <w:gridSpan w:val="2"/>
            <w:noWrap w:val="0"/>
            <w:vAlign w:val="center"/>
          </w:tcPr>
          <w:p w14:paraId="061E1F77">
            <w:pPr>
              <w:spacing w:line="400" w:lineRule="exact"/>
              <w:jc w:val="center"/>
              <w:rPr>
                <w:rFonts w:hint="eastAsia"/>
                <w:sz w:val="24"/>
              </w:rPr>
            </w:pPr>
            <w:r>
              <w:rPr>
                <w:rFonts w:hint="eastAsia"/>
                <w:sz w:val="24"/>
              </w:rPr>
              <w:t>行政处罚</w:t>
            </w:r>
          </w:p>
        </w:tc>
        <w:tc>
          <w:tcPr>
            <w:tcW w:w="3418" w:type="dxa"/>
            <w:gridSpan w:val="2"/>
            <w:noWrap w:val="0"/>
            <w:vAlign w:val="center"/>
          </w:tcPr>
          <w:p w14:paraId="4D66344A">
            <w:pPr>
              <w:spacing w:line="400" w:lineRule="exact"/>
              <w:ind w:left="31" w:leftChars="15" w:right="31" w:rightChars="15"/>
              <w:rPr>
                <w:rFonts w:hint="eastAsia"/>
                <w:sz w:val="24"/>
              </w:rPr>
            </w:pPr>
            <w:r>
              <w:rPr>
                <w:rFonts w:hint="eastAsia"/>
                <w:sz w:val="24"/>
              </w:rPr>
              <w:t>对工业和信息化领域数据安全违法行为的行政处罚</w:t>
            </w:r>
          </w:p>
        </w:tc>
        <w:tc>
          <w:tcPr>
            <w:tcW w:w="1738" w:type="dxa"/>
            <w:noWrap w:val="0"/>
            <w:vAlign w:val="center"/>
          </w:tcPr>
          <w:p w14:paraId="052339E0">
            <w:pPr>
              <w:spacing w:line="400" w:lineRule="exact"/>
              <w:jc w:val="center"/>
              <w:rPr>
                <w:rFonts w:hint="eastAsia"/>
                <w:sz w:val="24"/>
              </w:rPr>
            </w:pPr>
            <w:r>
              <w:rPr>
                <w:rFonts w:hint="eastAsia"/>
                <w:sz w:val="24"/>
              </w:rPr>
              <w:t>省、市、县</w:t>
            </w:r>
          </w:p>
        </w:tc>
        <w:tc>
          <w:tcPr>
            <w:tcW w:w="1704" w:type="dxa"/>
            <w:noWrap w:val="0"/>
            <w:vAlign w:val="center"/>
          </w:tcPr>
          <w:p w14:paraId="4D6C9775">
            <w:pPr>
              <w:spacing w:line="400" w:lineRule="exact"/>
              <w:rPr>
                <w:sz w:val="24"/>
              </w:rPr>
            </w:pPr>
          </w:p>
        </w:tc>
      </w:tr>
      <w:tr w14:paraId="4881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57" w:hRule="atLeast"/>
          <w:jc w:val="center"/>
        </w:trPr>
        <w:tc>
          <w:tcPr>
            <w:tcW w:w="672" w:type="dxa"/>
            <w:noWrap w:val="0"/>
            <w:vAlign w:val="center"/>
          </w:tcPr>
          <w:p w14:paraId="260C509B">
            <w:pPr>
              <w:spacing w:line="400" w:lineRule="exact"/>
              <w:jc w:val="center"/>
              <w:rPr>
                <w:rFonts w:hint="eastAsia"/>
                <w:sz w:val="24"/>
              </w:rPr>
            </w:pPr>
            <w:r>
              <w:rPr>
                <w:rFonts w:hint="eastAsia"/>
                <w:sz w:val="24"/>
              </w:rPr>
              <w:t>23</w:t>
            </w:r>
          </w:p>
        </w:tc>
        <w:tc>
          <w:tcPr>
            <w:tcW w:w="1378" w:type="dxa"/>
            <w:gridSpan w:val="2"/>
            <w:noWrap w:val="0"/>
            <w:vAlign w:val="center"/>
          </w:tcPr>
          <w:p w14:paraId="7BE827F1">
            <w:pPr>
              <w:spacing w:line="400" w:lineRule="exact"/>
              <w:jc w:val="center"/>
              <w:rPr>
                <w:rFonts w:hint="eastAsia"/>
                <w:sz w:val="24"/>
              </w:rPr>
            </w:pPr>
            <w:r>
              <w:rPr>
                <w:rFonts w:hint="eastAsia"/>
                <w:sz w:val="24"/>
              </w:rPr>
              <w:t>行政处罚</w:t>
            </w:r>
          </w:p>
        </w:tc>
        <w:tc>
          <w:tcPr>
            <w:tcW w:w="3418" w:type="dxa"/>
            <w:gridSpan w:val="2"/>
            <w:noWrap w:val="0"/>
            <w:vAlign w:val="center"/>
          </w:tcPr>
          <w:p w14:paraId="3CE0BDFB">
            <w:pPr>
              <w:spacing w:line="400" w:lineRule="exact"/>
              <w:ind w:left="31" w:leftChars="15" w:right="31" w:rightChars="15"/>
              <w:rPr>
                <w:rFonts w:hint="eastAsia"/>
                <w:sz w:val="24"/>
              </w:rPr>
            </w:pPr>
            <w:r>
              <w:rPr>
                <w:rFonts w:hint="eastAsia"/>
                <w:sz w:val="24"/>
              </w:rPr>
              <w:t>对权责内新建、改建、扩建非煤矿山项目未经备案开工建设等三类行为的处罚</w:t>
            </w:r>
          </w:p>
        </w:tc>
        <w:tc>
          <w:tcPr>
            <w:tcW w:w="1738" w:type="dxa"/>
            <w:noWrap w:val="0"/>
            <w:vAlign w:val="center"/>
          </w:tcPr>
          <w:p w14:paraId="461D7876">
            <w:pPr>
              <w:spacing w:line="400" w:lineRule="exact"/>
              <w:jc w:val="center"/>
              <w:rPr>
                <w:rFonts w:hint="eastAsia"/>
                <w:sz w:val="24"/>
              </w:rPr>
            </w:pPr>
            <w:r>
              <w:rPr>
                <w:rFonts w:hint="eastAsia"/>
                <w:sz w:val="24"/>
              </w:rPr>
              <w:t>市、县</w:t>
            </w:r>
          </w:p>
        </w:tc>
        <w:tc>
          <w:tcPr>
            <w:tcW w:w="1704" w:type="dxa"/>
            <w:noWrap w:val="0"/>
            <w:vAlign w:val="center"/>
          </w:tcPr>
          <w:p w14:paraId="03C0A2B4">
            <w:pPr>
              <w:spacing w:line="400" w:lineRule="exact"/>
              <w:rPr>
                <w:sz w:val="24"/>
              </w:rPr>
            </w:pPr>
            <w:r>
              <w:rPr>
                <w:rFonts w:hint="eastAsia"/>
                <w:sz w:val="24"/>
              </w:rPr>
              <w:t>县级为省直管县（市）</w:t>
            </w:r>
          </w:p>
        </w:tc>
      </w:tr>
      <w:tr w14:paraId="16DA7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26F5A9">
            <w:pPr>
              <w:spacing w:line="400" w:lineRule="exact"/>
              <w:jc w:val="center"/>
              <w:rPr>
                <w:rFonts w:hint="eastAsia"/>
                <w:sz w:val="24"/>
              </w:rPr>
            </w:pPr>
            <w:r>
              <w:rPr>
                <w:rFonts w:hint="eastAsia"/>
                <w:sz w:val="24"/>
              </w:rPr>
              <w:t>24</w:t>
            </w:r>
          </w:p>
        </w:tc>
        <w:tc>
          <w:tcPr>
            <w:tcW w:w="1378" w:type="dxa"/>
            <w:gridSpan w:val="2"/>
            <w:noWrap w:val="0"/>
            <w:vAlign w:val="center"/>
          </w:tcPr>
          <w:p w14:paraId="6F982233">
            <w:pPr>
              <w:spacing w:line="400" w:lineRule="exact"/>
              <w:jc w:val="center"/>
              <w:rPr>
                <w:rFonts w:hint="eastAsia"/>
                <w:sz w:val="24"/>
              </w:rPr>
            </w:pPr>
            <w:r>
              <w:rPr>
                <w:rFonts w:hint="eastAsia"/>
                <w:sz w:val="24"/>
              </w:rPr>
              <w:t>行政处罚</w:t>
            </w:r>
          </w:p>
        </w:tc>
        <w:tc>
          <w:tcPr>
            <w:tcW w:w="3418" w:type="dxa"/>
            <w:gridSpan w:val="2"/>
            <w:noWrap w:val="0"/>
            <w:vAlign w:val="center"/>
          </w:tcPr>
          <w:p w14:paraId="33F6268C">
            <w:pPr>
              <w:spacing w:line="400" w:lineRule="exact"/>
              <w:ind w:left="31" w:leftChars="15" w:right="31" w:rightChars="15"/>
              <w:rPr>
                <w:rFonts w:hint="eastAsia"/>
                <w:sz w:val="24"/>
              </w:rPr>
            </w:pPr>
            <w:r>
              <w:rPr>
                <w:rFonts w:hint="eastAsia"/>
                <w:sz w:val="24"/>
              </w:rPr>
              <w:t>对非煤矿山企业超出设计文件确定的生产能力、生产强度和生产定员组织生产的处罚</w:t>
            </w:r>
          </w:p>
        </w:tc>
        <w:tc>
          <w:tcPr>
            <w:tcW w:w="1738" w:type="dxa"/>
            <w:noWrap w:val="0"/>
            <w:vAlign w:val="center"/>
          </w:tcPr>
          <w:p w14:paraId="08661950">
            <w:pPr>
              <w:spacing w:line="400" w:lineRule="exact"/>
              <w:jc w:val="center"/>
              <w:rPr>
                <w:rFonts w:hint="eastAsia"/>
                <w:sz w:val="24"/>
              </w:rPr>
            </w:pPr>
            <w:r>
              <w:rPr>
                <w:rFonts w:hint="eastAsia"/>
                <w:sz w:val="24"/>
              </w:rPr>
              <w:t>市、县</w:t>
            </w:r>
          </w:p>
        </w:tc>
        <w:tc>
          <w:tcPr>
            <w:tcW w:w="1704" w:type="dxa"/>
            <w:noWrap w:val="0"/>
            <w:vAlign w:val="center"/>
          </w:tcPr>
          <w:p w14:paraId="0D8ADEDB">
            <w:pPr>
              <w:spacing w:line="400" w:lineRule="exact"/>
              <w:rPr>
                <w:sz w:val="24"/>
              </w:rPr>
            </w:pPr>
          </w:p>
        </w:tc>
      </w:tr>
      <w:tr w14:paraId="67DD2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56606207">
            <w:pPr>
              <w:spacing w:line="400" w:lineRule="exact"/>
              <w:jc w:val="center"/>
              <w:rPr>
                <w:rFonts w:hint="eastAsia"/>
                <w:sz w:val="24"/>
              </w:rPr>
            </w:pPr>
            <w:r>
              <w:rPr>
                <w:rFonts w:hint="eastAsia"/>
                <w:sz w:val="24"/>
              </w:rPr>
              <w:t>25</w:t>
            </w:r>
          </w:p>
        </w:tc>
        <w:tc>
          <w:tcPr>
            <w:tcW w:w="1378" w:type="dxa"/>
            <w:gridSpan w:val="2"/>
            <w:noWrap w:val="0"/>
            <w:vAlign w:val="center"/>
          </w:tcPr>
          <w:p w14:paraId="6337A73A">
            <w:pPr>
              <w:spacing w:line="400" w:lineRule="exact"/>
              <w:jc w:val="center"/>
              <w:rPr>
                <w:rFonts w:hint="eastAsia"/>
                <w:sz w:val="24"/>
              </w:rPr>
            </w:pPr>
            <w:r>
              <w:rPr>
                <w:rFonts w:hint="eastAsia"/>
                <w:sz w:val="24"/>
              </w:rPr>
              <w:t>行政处罚</w:t>
            </w:r>
          </w:p>
        </w:tc>
        <w:tc>
          <w:tcPr>
            <w:tcW w:w="3418" w:type="dxa"/>
            <w:gridSpan w:val="2"/>
            <w:noWrap w:val="0"/>
            <w:vAlign w:val="center"/>
          </w:tcPr>
          <w:p w14:paraId="2C776569">
            <w:pPr>
              <w:spacing w:line="400" w:lineRule="exact"/>
              <w:ind w:left="31" w:leftChars="15" w:right="31" w:rightChars="15"/>
              <w:rPr>
                <w:rFonts w:hint="eastAsia"/>
                <w:sz w:val="24"/>
              </w:rPr>
            </w:pPr>
            <w:r>
              <w:rPr>
                <w:rFonts w:hint="eastAsia"/>
                <w:sz w:val="24"/>
              </w:rPr>
              <w:t>对擅自开采保安矿柱、岩柱等四类行为的处罚</w:t>
            </w:r>
          </w:p>
        </w:tc>
        <w:tc>
          <w:tcPr>
            <w:tcW w:w="1738" w:type="dxa"/>
            <w:noWrap w:val="0"/>
            <w:vAlign w:val="center"/>
          </w:tcPr>
          <w:p w14:paraId="185556B2">
            <w:pPr>
              <w:spacing w:line="400" w:lineRule="exact"/>
              <w:jc w:val="center"/>
              <w:rPr>
                <w:rFonts w:hint="eastAsia"/>
                <w:sz w:val="24"/>
              </w:rPr>
            </w:pPr>
            <w:r>
              <w:rPr>
                <w:rFonts w:hint="eastAsia"/>
                <w:sz w:val="24"/>
              </w:rPr>
              <w:t>市、县</w:t>
            </w:r>
          </w:p>
        </w:tc>
        <w:tc>
          <w:tcPr>
            <w:tcW w:w="1704" w:type="dxa"/>
            <w:noWrap w:val="0"/>
            <w:vAlign w:val="center"/>
          </w:tcPr>
          <w:p w14:paraId="5181E9FD">
            <w:pPr>
              <w:spacing w:line="400" w:lineRule="exact"/>
              <w:rPr>
                <w:sz w:val="24"/>
              </w:rPr>
            </w:pPr>
          </w:p>
        </w:tc>
      </w:tr>
      <w:tr w14:paraId="5EDFD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4E3C6D35">
            <w:pPr>
              <w:spacing w:line="400" w:lineRule="exact"/>
              <w:jc w:val="center"/>
              <w:rPr>
                <w:rFonts w:hint="eastAsia"/>
                <w:sz w:val="24"/>
              </w:rPr>
            </w:pPr>
            <w:r>
              <w:rPr>
                <w:rFonts w:hint="eastAsia"/>
                <w:sz w:val="24"/>
              </w:rPr>
              <w:t>26</w:t>
            </w:r>
          </w:p>
        </w:tc>
        <w:tc>
          <w:tcPr>
            <w:tcW w:w="1378" w:type="dxa"/>
            <w:gridSpan w:val="2"/>
            <w:noWrap w:val="0"/>
            <w:vAlign w:val="center"/>
          </w:tcPr>
          <w:p w14:paraId="373DDA6A">
            <w:pPr>
              <w:spacing w:line="400" w:lineRule="exact"/>
              <w:jc w:val="center"/>
              <w:rPr>
                <w:rFonts w:hint="eastAsia"/>
                <w:sz w:val="24"/>
              </w:rPr>
            </w:pPr>
            <w:r>
              <w:rPr>
                <w:rFonts w:hint="eastAsia"/>
                <w:sz w:val="24"/>
              </w:rPr>
              <w:t>行政处罚</w:t>
            </w:r>
          </w:p>
        </w:tc>
        <w:tc>
          <w:tcPr>
            <w:tcW w:w="3418" w:type="dxa"/>
            <w:gridSpan w:val="2"/>
            <w:noWrap w:val="0"/>
            <w:vAlign w:val="center"/>
          </w:tcPr>
          <w:p w14:paraId="1699D5F1">
            <w:pPr>
              <w:spacing w:line="400" w:lineRule="exact"/>
              <w:ind w:left="31" w:leftChars="15" w:right="31" w:rightChars="15"/>
              <w:rPr>
                <w:rFonts w:hint="eastAsia"/>
                <w:sz w:val="24"/>
              </w:rPr>
            </w:pPr>
            <w:r>
              <w:rPr>
                <w:rFonts w:hint="eastAsia"/>
                <w:sz w:val="24"/>
              </w:rPr>
              <w:t>对非煤矿山企业未采取收尘、防尘措施的处罚</w:t>
            </w:r>
          </w:p>
        </w:tc>
        <w:tc>
          <w:tcPr>
            <w:tcW w:w="1738" w:type="dxa"/>
            <w:noWrap w:val="0"/>
            <w:vAlign w:val="center"/>
          </w:tcPr>
          <w:p w14:paraId="43A94E37">
            <w:pPr>
              <w:spacing w:line="400" w:lineRule="exact"/>
              <w:jc w:val="center"/>
              <w:rPr>
                <w:rFonts w:hint="eastAsia"/>
                <w:sz w:val="24"/>
              </w:rPr>
            </w:pPr>
            <w:r>
              <w:rPr>
                <w:rFonts w:hint="eastAsia"/>
                <w:sz w:val="24"/>
              </w:rPr>
              <w:t>市、县</w:t>
            </w:r>
          </w:p>
        </w:tc>
        <w:tc>
          <w:tcPr>
            <w:tcW w:w="1704" w:type="dxa"/>
            <w:noWrap w:val="0"/>
            <w:vAlign w:val="center"/>
          </w:tcPr>
          <w:p w14:paraId="03553888">
            <w:pPr>
              <w:spacing w:line="400" w:lineRule="exact"/>
              <w:rPr>
                <w:sz w:val="24"/>
              </w:rPr>
            </w:pPr>
          </w:p>
        </w:tc>
      </w:tr>
      <w:tr w14:paraId="74838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7F518818">
            <w:pPr>
              <w:spacing w:line="400" w:lineRule="exact"/>
              <w:jc w:val="center"/>
              <w:rPr>
                <w:rFonts w:hint="eastAsia"/>
                <w:sz w:val="24"/>
              </w:rPr>
            </w:pPr>
            <w:r>
              <w:rPr>
                <w:rFonts w:hint="eastAsia"/>
                <w:sz w:val="24"/>
              </w:rPr>
              <w:t>27</w:t>
            </w:r>
          </w:p>
        </w:tc>
        <w:tc>
          <w:tcPr>
            <w:tcW w:w="1378" w:type="dxa"/>
            <w:gridSpan w:val="2"/>
            <w:noWrap w:val="0"/>
            <w:vAlign w:val="center"/>
          </w:tcPr>
          <w:p w14:paraId="30335422">
            <w:pPr>
              <w:spacing w:line="400" w:lineRule="exact"/>
              <w:jc w:val="center"/>
              <w:rPr>
                <w:rFonts w:hint="eastAsia"/>
                <w:sz w:val="24"/>
              </w:rPr>
            </w:pPr>
            <w:r>
              <w:rPr>
                <w:rFonts w:hint="eastAsia"/>
                <w:sz w:val="24"/>
              </w:rPr>
              <w:t>行政处罚</w:t>
            </w:r>
          </w:p>
        </w:tc>
        <w:tc>
          <w:tcPr>
            <w:tcW w:w="3418" w:type="dxa"/>
            <w:gridSpan w:val="2"/>
            <w:noWrap w:val="0"/>
            <w:vAlign w:val="center"/>
          </w:tcPr>
          <w:p w14:paraId="67C8678F">
            <w:pPr>
              <w:spacing w:line="400" w:lineRule="exact"/>
              <w:ind w:left="31" w:leftChars="15" w:right="31" w:rightChars="15"/>
              <w:rPr>
                <w:rFonts w:hint="eastAsia"/>
                <w:sz w:val="24"/>
              </w:rPr>
            </w:pPr>
            <w:r>
              <w:rPr>
                <w:rFonts w:hint="eastAsia"/>
                <w:sz w:val="24"/>
              </w:rPr>
              <w:t>对建设、设计单位违反有关规定使用实心粘土砖或者空心粘土砖的处罚</w:t>
            </w:r>
          </w:p>
        </w:tc>
        <w:tc>
          <w:tcPr>
            <w:tcW w:w="1738" w:type="dxa"/>
            <w:noWrap w:val="0"/>
            <w:vAlign w:val="center"/>
          </w:tcPr>
          <w:p w14:paraId="2EADD829">
            <w:pPr>
              <w:spacing w:line="400" w:lineRule="exact"/>
              <w:jc w:val="center"/>
              <w:rPr>
                <w:rFonts w:hint="eastAsia"/>
                <w:sz w:val="24"/>
              </w:rPr>
            </w:pPr>
            <w:r>
              <w:rPr>
                <w:rFonts w:hint="eastAsia"/>
                <w:sz w:val="24"/>
              </w:rPr>
              <w:t>市、县</w:t>
            </w:r>
          </w:p>
        </w:tc>
        <w:tc>
          <w:tcPr>
            <w:tcW w:w="1704" w:type="dxa"/>
            <w:noWrap w:val="0"/>
            <w:vAlign w:val="center"/>
          </w:tcPr>
          <w:p w14:paraId="5C06292C">
            <w:pPr>
              <w:spacing w:line="400" w:lineRule="exact"/>
              <w:rPr>
                <w:sz w:val="24"/>
              </w:rPr>
            </w:pPr>
          </w:p>
        </w:tc>
      </w:tr>
      <w:tr w14:paraId="60595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750E0459">
            <w:pPr>
              <w:spacing w:line="400" w:lineRule="exact"/>
              <w:jc w:val="center"/>
              <w:rPr>
                <w:rFonts w:hint="eastAsia"/>
                <w:sz w:val="24"/>
              </w:rPr>
            </w:pPr>
            <w:r>
              <w:rPr>
                <w:rFonts w:hint="eastAsia"/>
                <w:sz w:val="24"/>
              </w:rPr>
              <w:t>28</w:t>
            </w:r>
          </w:p>
        </w:tc>
        <w:tc>
          <w:tcPr>
            <w:tcW w:w="1378" w:type="dxa"/>
            <w:gridSpan w:val="2"/>
            <w:noWrap w:val="0"/>
            <w:vAlign w:val="center"/>
          </w:tcPr>
          <w:p w14:paraId="0CA432C4">
            <w:pPr>
              <w:spacing w:line="400" w:lineRule="exact"/>
              <w:jc w:val="center"/>
              <w:rPr>
                <w:rFonts w:hint="eastAsia"/>
                <w:sz w:val="24"/>
              </w:rPr>
            </w:pPr>
            <w:r>
              <w:rPr>
                <w:rFonts w:hint="eastAsia"/>
                <w:sz w:val="24"/>
              </w:rPr>
              <w:t>行政处罚</w:t>
            </w:r>
          </w:p>
        </w:tc>
        <w:tc>
          <w:tcPr>
            <w:tcW w:w="3418" w:type="dxa"/>
            <w:gridSpan w:val="2"/>
            <w:noWrap w:val="0"/>
            <w:vAlign w:val="center"/>
          </w:tcPr>
          <w:p w14:paraId="3C964E0E">
            <w:pPr>
              <w:spacing w:line="400" w:lineRule="exact"/>
              <w:ind w:left="31" w:leftChars="15" w:right="31" w:rightChars="15"/>
              <w:rPr>
                <w:rFonts w:hint="eastAsia"/>
                <w:sz w:val="24"/>
              </w:rPr>
            </w:pPr>
            <w:r>
              <w:rPr>
                <w:rFonts w:hint="eastAsia"/>
                <w:sz w:val="24"/>
              </w:rPr>
              <w:t>对违规使用袋装水泥和违规在建设工程现场搅拌混凝土或者砂浆行为的处罚</w:t>
            </w:r>
          </w:p>
        </w:tc>
        <w:tc>
          <w:tcPr>
            <w:tcW w:w="1738" w:type="dxa"/>
            <w:noWrap w:val="0"/>
            <w:vAlign w:val="center"/>
          </w:tcPr>
          <w:p w14:paraId="645992B8">
            <w:pPr>
              <w:spacing w:line="400" w:lineRule="exact"/>
              <w:jc w:val="center"/>
              <w:rPr>
                <w:rFonts w:hint="eastAsia"/>
                <w:sz w:val="24"/>
              </w:rPr>
            </w:pPr>
            <w:r>
              <w:rPr>
                <w:rFonts w:hint="eastAsia"/>
                <w:sz w:val="24"/>
              </w:rPr>
              <w:t>省、市、县</w:t>
            </w:r>
          </w:p>
        </w:tc>
        <w:tc>
          <w:tcPr>
            <w:tcW w:w="1704" w:type="dxa"/>
            <w:noWrap w:val="0"/>
            <w:vAlign w:val="center"/>
          </w:tcPr>
          <w:p w14:paraId="39EE8712">
            <w:pPr>
              <w:spacing w:line="400" w:lineRule="exact"/>
              <w:rPr>
                <w:sz w:val="24"/>
              </w:rPr>
            </w:pPr>
          </w:p>
        </w:tc>
      </w:tr>
      <w:tr w14:paraId="3E37C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347D7E63">
            <w:pPr>
              <w:spacing w:line="400" w:lineRule="exact"/>
              <w:jc w:val="center"/>
              <w:rPr>
                <w:rFonts w:hint="eastAsia"/>
                <w:sz w:val="24"/>
              </w:rPr>
            </w:pPr>
            <w:r>
              <w:rPr>
                <w:rFonts w:hint="eastAsia"/>
                <w:sz w:val="24"/>
              </w:rPr>
              <w:t>29</w:t>
            </w:r>
          </w:p>
        </w:tc>
        <w:tc>
          <w:tcPr>
            <w:tcW w:w="1378" w:type="dxa"/>
            <w:gridSpan w:val="2"/>
            <w:noWrap w:val="0"/>
            <w:vAlign w:val="center"/>
          </w:tcPr>
          <w:p w14:paraId="7C25DEF1">
            <w:pPr>
              <w:spacing w:line="400" w:lineRule="exact"/>
              <w:jc w:val="center"/>
              <w:rPr>
                <w:rFonts w:hint="eastAsia"/>
                <w:sz w:val="24"/>
              </w:rPr>
            </w:pPr>
            <w:r>
              <w:rPr>
                <w:rFonts w:hint="eastAsia"/>
                <w:sz w:val="24"/>
              </w:rPr>
              <w:t>行政征收</w:t>
            </w:r>
          </w:p>
        </w:tc>
        <w:tc>
          <w:tcPr>
            <w:tcW w:w="3418" w:type="dxa"/>
            <w:gridSpan w:val="2"/>
            <w:noWrap w:val="0"/>
            <w:vAlign w:val="center"/>
          </w:tcPr>
          <w:p w14:paraId="34217B4B">
            <w:pPr>
              <w:spacing w:line="400" w:lineRule="exact"/>
              <w:ind w:left="31" w:leftChars="15" w:right="31" w:rightChars="15"/>
              <w:rPr>
                <w:rFonts w:hint="eastAsia"/>
                <w:sz w:val="24"/>
              </w:rPr>
            </w:pPr>
            <w:r>
              <w:rPr>
                <w:rFonts w:hint="eastAsia"/>
                <w:sz w:val="24"/>
              </w:rPr>
              <w:t>无线电频率占用费征收</w:t>
            </w:r>
          </w:p>
        </w:tc>
        <w:tc>
          <w:tcPr>
            <w:tcW w:w="1738" w:type="dxa"/>
            <w:noWrap w:val="0"/>
            <w:vAlign w:val="center"/>
          </w:tcPr>
          <w:p w14:paraId="0C9C966E">
            <w:pPr>
              <w:spacing w:line="400" w:lineRule="exact"/>
              <w:jc w:val="center"/>
              <w:rPr>
                <w:rFonts w:hint="eastAsia"/>
                <w:sz w:val="24"/>
              </w:rPr>
            </w:pPr>
            <w:r>
              <w:rPr>
                <w:rFonts w:hint="eastAsia"/>
                <w:sz w:val="24"/>
              </w:rPr>
              <w:t>省</w:t>
            </w:r>
          </w:p>
        </w:tc>
        <w:tc>
          <w:tcPr>
            <w:tcW w:w="1704" w:type="dxa"/>
            <w:noWrap w:val="0"/>
            <w:vAlign w:val="center"/>
          </w:tcPr>
          <w:p w14:paraId="0BD955D7">
            <w:pPr>
              <w:spacing w:line="400" w:lineRule="exact"/>
              <w:rPr>
                <w:sz w:val="24"/>
              </w:rPr>
            </w:pPr>
          </w:p>
        </w:tc>
      </w:tr>
      <w:tr w14:paraId="502D9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189E249E">
            <w:pPr>
              <w:spacing w:line="400" w:lineRule="exact"/>
              <w:jc w:val="center"/>
              <w:rPr>
                <w:rFonts w:hint="eastAsia"/>
                <w:sz w:val="24"/>
              </w:rPr>
            </w:pPr>
            <w:r>
              <w:rPr>
                <w:rFonts w:hint="eastAsia"/>
                <w:sz w:val="24"/>
              </w:rPr>
              <w:t>30</w:t>
            </w:r>
          </w:p>
        </w:tc>
        <w:tc>
          <w:tcPr>
            <w:tcW w:w="1378" w:type="dxa"/>
            <w:gridSpan w:val="2"/>
            <w:noWrap w:val="0"/>
            <w:vAlign w:val="center"/>
          </w:tcPr>
          <w:p w14:paraId="2FD92936">
            <w:pPr>
              <w:spacing w:line="400" w:lineRule="exact"/>
              <w:jc w:val="center"/>
              <w:rPr>
                <w:rFonts w:hint="eastAsia"/>
                <w:sz w:val="24"/>
              </w:rPr>
            </w:pPr>
            <w:r>
              <w:rPr>
                <w:rFonts w:hint="eastAsia"/>
                <w:sz w:val="24"/>
              </w:rPr>
              <w:t>行政强制</w:t>
            </w:r>
          </w:p>
        </w:tc>
        <w:tc>
          <w:tcPr>
            <w:tcW w:w="3418" w:type="dxa"/>
            <w:gridSpan w:val="2"/>
            <w:noWrap w:val="0"/>
            <w:vAlign w:val="center"/>
          </w:tcPr>
          <w:p w14:paraId="24033898">
            <w:pPr>
              <w:spacing w:line="400" w:lineRule="exact"/>
              <w:ind w:left="31" w:leftChars="15" w:right="31" w:rightChars="15"/>
              <w:rPr>
                <w:rFonts w:hint="eastAsia"/>
                <w:sz w:val="24"/>
              </w:rPr>
            </w:pPr>
            <w:r>
              <w:rPr>
                <w:rFonts w:hint="eastAsia"/>
                <w:sz w:val="24"/>
              </w:rPr>
              <w:t>对非法的无线电发射活动，暂扣无线电发射设备、查封无线电台（站）技术性阻断措施</w:t>
            </w:r>
          </w:p>
        </w:tc>
        <w:tc>
          <w:tcPr>
            <w:tcW w:w="1738" w:type="dxa"/>
            <w:noWrap w:val="0"/>
            <w:vAlign w:val="center"/>
          </w:tcPr>
          <w:p w14:paraId="0C1EBD46">
            <w:pPr>
              <w:spacing w:line="400" w:lineRule="exact"/>
              <w:jc w:val="center"/>
              <w:rPr>
                <w:rFonts w:hint="eastAsia"/>
                <w:sz w:val="24"/>
              </w:rPr>
            </w:pPr>
            <w:r>
              <w:rPr>
                <w:rFonts w:hint="eastAsia"/>
                <w:sz w:val="24"/>
              </w:rPr>
              <w:t>省</w:t>
            </w:r>
          </w:p>
        </w:tc>
        <w:tc>
          <w:tcPr>
            <w:tcW w:w="1704" w:type="dxa"/>
            <w:noWrap w:val="0"/>
            <w:vAlign w:val="center"/>
          </w:tcPr>
          <w:p w14:paraId="287BC67A">
            <w:pPr>
              <w:spacing w:line="400" w:lineRule="exact"/>
              <w:rPr>
                <w:sz w:val="24"/>
              </w:rPr>
            </w:pPr>
          </w:p>
        </w:tc>
      </w:tr>
      <w:tr w14:paraId="78E79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4D8795F1">
            <w:pPr>
              <w:spacing w:line="400" w:lineRule="exact"/>
              <w:jc w:val="center"/>
              <w:rPr>
                <w:rFonts w:hint="eastAsia"/>
                <w:sz w:val="24"/>
              </w:rPr>
            </w:pPr>
            <w:r>
              <w:rPr>
                <w:rFonts w:hint="eastAsia"/>
                <w:sz w:val="24"/>
              </w:rPr>
              <w:t>31</w:t>
            </w:r>
          </w:p>
        </w:tc>
        <w:tc>
          <w:tcPr>
            <w:tcW w:w="1378" w:type="dxa"/>
            <w:gridSpan w:val="2"/>
            <w:noWrap w:val="0"/>
            <w:vAlign w:val="center"/>
          </w:tcPr>
          <w:p w14:paraId="4E9338D9">
            <w:pPr>
              <w:spacing w:line="400" w:lineRule="exact"/>
              <w:jc w:val="center"/>
              <w:rPr>
                <w:rFonts w:hint="eastAsia"/>
                <w:sz w:val="24"/>
              </w:rPr>
            </w:pPr>
            <w:r>
              <w:rPr>
                <w:rFonts w:hint="eastAsia"/>
                <w:sz w:val="24"/>
              </w:rPr>
              <w:t>行政确认</w:t>
            </w:r>
          </w:p>
        </w:tc>
        <w:tc>
          <w:tcPr>
            <w:tcW w:w="3418" w:type="dxa"/>
            <w:gridSpan w:val="2"/>
            <w:noWrap w:val="0"/>
            <w:vAlign w:val="center"/>
          </w:tcPr>
          <w:p w14:paraId="5AEF24FB">
            <w:pPr>
              <w:spacing w:line="400" w:lineRule="exact"/>
              <w:ind w:left="31" w:leftChars="15" w:right="31" w:rightChars="15"/>
              <w:rPr>
                <w:rFonts w:hint="eastAsia"/>
                <w:sz w:val="24"/>
              </w:rPr>
            </w:pPr>
            <w:r>
              <w:rPr>
                <w:rFonts w:hint="eastAsia"/>
                <w:sz w:val="24"/>
              </w:rPr>
              <w:t>内外资技术改造项目免税确认</w:t>
            </w:r>
          </w:p>
        </w:tc>
        <w:tc>
          <w:tcPr>
            <w:tcW w:w="1738" w:type="dxa"/>
            <w:noWrap w:val="0"/>
            <w:vAlign w:val="center"/>
          </w:tcPr>
          <w:p w14:paraId="494BC279">
            <w:pPr>
              <w:spacing w:line="400" w:lineRule="exact"/>
              <w:jc w:val="center"/>
              <w:rPr>
                <w:rFonts w:hint="eastAsia"/>
                <w:sz w:val="24"/>
              </w:rPr>
            </w:pPr>
            <w:r>
              <w:rPr>
                <w:rFonts w:hint="eastAsia"/>
                <w:sz w:val="24"/>
              </w:rPr>
              <w:t>省</w:t>
            </w:r>
          </w:p>
        </w:tc>
        <w:tc>
          <w:tcPr>
            <w:tcW w:w="1704" w:type="dxa"/>
            <w:noWrap w:val="0"/>
            <w:vAlign w:val="center"/>
          </w:tcPr>
          <w:p w14:paraId="742C8B0D">
            <w:pPr>
              <w:spacing w:line="400" w:lineRule="exact"/>
              <w:rPr>
                <w:sz w:val="24"/>
              </w:rPr>
            </w:pPr>
          </w:p>
        </w:tc>
      </w:tr>
      <w:tr w14:paraId="1CC27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7063B00E">
            <w:pPr>
              <w:spacing w:line="400" w:lineRule="exact"/>
              <w:jc w:val="center"/>
              <w:rPr>
                <w:rFonts w:hint="eastAsia"/>
                <w:sz w:val="24"/>
              </w:rPr>
            </w:pPr>
            <w:r>
              <w:rPr>
                <w:rFonts w:hint="eastAsia"/>
                <w:sz w:val="24"/>
              </w:rPr>
              <w:t>32</w:t>
            </w:r>
          </w:p>
        </w:tc>
        <w:tc>
          <w:tcPr>
            <w:tcW w:w="1378" w:type="dxa"/>
            <w:gridSpan w:val="2"/>
            <w:noWrap w:val="0"/>
            <w:vAlign w:val="center"/>
          </w:tcPr>
          <w:p w14:paraId="05C308D1">
            <w:pPr>
              <w:spacing w:line="400" w:lineRule="exact"/>
              <w:jc w:val="center"/>
              <w:rPr>
                <w:rFonts w:hint="eastAsia"/>
                <w:sz w:val="24"/>
              </w:rPr>
            </w:pPr>
            <w:r>
              <w:rPr>
                <w:rFonts w:hint="eastAsia"/>
                <w:sz w:val="24"/>
              </w:rPr>
              <w:t>行政确认</w:t>
            </w:r>
          </w:p>
        </w:tc>
        <w:tc>
          <w:tcPr>
            <w:tcW w:w="3418" w:type="dxa"/>
            <w:gridSpan w:val="2"/>
            <w:noWrap w:val="0"/>
            <w:vAlign w:val="center"/>
          </w:tcPr>
          <w:p w14:paraId="6BCB9E8A">
            <w:pPr>
              <w:spacing w:line="400" w:lineRule="exact"/>
              <w:ind w:left="31" w:leftChars="15" w:right="31" w:rightChars="15"/>
              <w:rPr>
                <w:rFonts w:hint="eastAsia"/>
                <w:sz w:val="24"/>
              </w:rPr>
            </w:pPr>
            <w:r>
              <w:rPr>
                <w:rFonts w:hint="eastAsia"/>
                <w:sz w:val="24"/>
              </w:rPr>
              <w:t>省级新产品认定</w:t>
            </w:r>
          </w:p>
        </w:tc>
        <w:tc>
          <w:tcPr>
            <w:tcW w:w="1738" w:type="dxa"/>
            <w:noWrap w:val="0"/>
            <w:vAlign w:val="center"/>
          </w:tcPr>
          <w:p w14:paraId="0166C4F9">
            <w:pPr>
              <w:spacing w:line="400" w:lineRule="exact"/>
              <w:jc w:val="center"/>
              <w:rPr>
                <w:rFonts w:hint="eastAsia"/>
                <w:sz w:val="24"/>
              </w:rPr>
            </w:pPr>
            <w:r>
              <w:rPr>
                <w:rFonts w:hint="eastAsia"/>
                <w:sz w:val="24"/>
              </w:rPr>
              <w:t>省、市、县</w:t>
            </w:r>
          </w:p>
        </w:tc>
        <w:tc>
          <w:tcPr>
            <w:tcW w:w="1704" w:type="dxa"/>
            <w:noWrap w:val="0"/>
            <w:vAlign w:val="center"/>
          </w:tcPr>
          <w:p w14:paraId="4C97F3F6">
            <w:pPr>
              <w:spacing w:line="400" w:lineRule="exact"/>
              <w:rPr>
                <w:sz w:val="24"/>
              </w:rPr>
            </w:pPr>
          </w:p>
        </w:tc>
      </w:tr>
      <w:tr w14:paraId="6A2A9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7670743A">
            <w:pPr>
              <w:spacing w:line="400" w:lineRule="exact"/>
              <w:jc w:val="center"/>
              <w:rPr>
                <w:rFonts w:hint="eastAsia"/>
                <w:sz w:val="24"/>
              </w:rPr>
            </w:pPr>
            <w:r>
              <w:rPr>
                <w:rFonts w:hint="eastAsia"/>
                <w:sz w:val="24"/>
              </w:rPr>
              <w:t>33</w:t>
            </w:r>
          </w:p>
        </w:tc>
        <w:tc>
          <w:tcPr>
            <w:tcW w:w="1378" w:type="dxa"/>
            <w:gridSpan w:val="2"/>
            <w:noWrap w:val="0"/>
            <w:vAlign w:val="center"/>
          </w:tcPr>
          <w:p w14:paraId="4113DA32">
            <w:pPr>
              <w:spacing w:line="400" w:lineRule="exact"/>
              <w:jc w:val="center"/>
              <w:rPr>
                <w:rFonts w:hint="eastAsia"/>
                <w:sz w:val="24"/>
              </w:rPr>
            </w:pPr>
            <w:r>
              <w:rPr>
                <w:rFonts w:hint="eastAsia"/>
                <w:sz w:val="24"/>
              </w:rPr>
              <w:t>行政确认</w:t>
            </w:r>
          </w:p>
        </w:tc>
        <w:tc>
          <w:tcPr>
            <w:tcW w:w="3418" w:type="dxa"/>
            <w:gridSpan w:val="2"/>
            <w:noWrap w:val="0"/>
            <w:vAlign w:val="center"/>
          </w:tcPr>
          <w:p w14:paraId="182998D8">
            <w:pPr>
              <w:spacing w:line="400" w:lineRule="exact"/>
              <w:ind w:left="31" w:leftChars="15" w:right="31" w:rightChars="15"/>
              <w:rPr>
                <w:rFonts w:hint="eastAsia"/>
                <w:sz w:val="24"/>
              </w:rPr>
            </w:pPr>
            <w:r>
              <w:rPr>
                <w:rFonts w:hint="eastAsia"/>
                <w:sz w:val="24"/>
              </w:rPr>
              <w:t>安徽省技术创新示范企业认定</w:t>
            </w:r>
          </w:p>
        </w:tc>
        <w:tc>
          <w:tcPr>
            <w:tcW w:w="1738" w:type="dxa"/>
            <w:noWrap w:val="0"/>
            <w:vAlign w:val="center"/>
          </w:tcPr>
          <w:p w14:paraId="3A205496">
            <w:pPr>
              <w:spacing w:line="400" w:lineRule="exact"/>
              <w:jc w:val="center"/>
              <w:rPr>
                <w:rFonts w:hint="eastAsia"/>
                <w:sz w:val="24"/>
              </w:rPr>
            </w:pPr>
            <w:r>
              <w:rPr>
                <w:rFonts w:hint="eastAsia"/>
                <w:sz w:val="24"/>
              </w:rPr>
              <w:t>省</w:t>
            </w:r>
          </w:p>
        </w:tc>
        <w:tc>
          <w:tcPr>
            <w:tcW w:w="1704" w:type="dxa"/>
            <w:noWrap w:val="0"/>
            <w:vAlign w:val="center"/>
          </w:tcPr>
          <w:p w14:paraId="64D007D0">
            <w:pPr>
              <w:spacing w:line="400" w:lineRule="exact"/>
              <w:rPr>
                <w:sz w:val="24"/>
              </w:rPr>
            </w:pPr>
          </w:p>
        </w:tc>
      </w:tr>
      <w:tr w14:paraId="197B3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1CA5AA92">
            <w:pPr>
              <w:spacing w:line="400" w:lineRule="exact"/>
              <w:jc w:val="center"/>
              <w:rPr>
                <w:rFonts w:hint="eastAsia"/>
                <w:sz w:val="24"/>
              </w:rPr>
            </w:pPr>
            <w:r>
              <w:rPr>
                <w:rFonts w:hint="eastAsia"/>
                <w:sz w:val="24"/>
              </w:rPr>
              <w:t>34</w:t>
            </w:r>
          </w:p>
        </w:tc>
        <w:tc>
          <w:tcPr>
            <w:tcW w:w="1378" w:type="dxa"/>
            <w:gridSpan w:val="2"/>
            <w:noWrap w:val="0"/>
            <w:vAlign w:val="center"/>
          </w:tcPr>
          <w:p w14:paraId="26D0F29C">
            <w:pPr>
              <w:spacing w:line="400" w:lineRule="exact"/>
              <w:jc w:val="center"/>
              <w:rPr>
                <w:rFonts w:hint="eastAsia"/>
                <w:sz w:val="24"/>
              </w:rPr>
            </w:pPr>
            <w:r>
              <w:rPr>
                <w:rFonts w:hint="eastAsia"/>
                <w:sz w:val="24"/>
              </w:rPr>
              <w:t>行政确认</w:t>
            </w:r>
          </w:p>
        </w:tc>
        <w:tc>
          <w:tcPr>
            <w:tcW w:w="3418" w:type="dxa"/>
            <w:gridSpan w:val="2"/>
            <w:noWrap w:val="0"/>
            <w:vAlign w:val="center"/>
          </w:tcPr>
          <w:p w14:paraId="58F4125D">
            <w:pPr>
              <w:spacing w:line="400" w:lineRule="exact"/>
              <w:ind w:left="31" w:leftChars="15" w:right="31" w:rightChars="15"/>
              <w:rPr>
                <w:rFonts w:hint="eastAsia"/>
                <w:sz w:val="24"/>
              </w:rPr>
            </w:pPr>
            <w:r>
              <w:rPr>
                <w:rFonts w:hint="eastAsia"/>
                <w:sz w:val="24"/>
              </w:rPr>
              <w:t>非煤矿山生产能力核定确认</w:t>
            </w:r>
          </w:p>
        </w:tc>
        <w:tc>
          <w:tcPr>
            <w:tcW w:w="1738" w:type="dxa"/>
            <w:noWrap w:val="0"/>
            <w:vAlign w:val="center"/>
          </w:tcPr>
          <w:p w14:paraId="27759F0E">
            <w:pPr>
              <w:spacing w:line="400" w:lineRule="exact"/>
              <w:jc w:val="center"/>
              <w:rPr>
                <w:rFonts w:hint="eastAsia"/>
                <w:sz w:val="24"/>
              </w:rPr>
            </w:pPr>
            <w:r>
              <w:rPr>
                <w:rFonts w:hint="eastAsia"/>
                <w:sz w:val="24"/>
              </w:rPr>
              <w:t>省、市</w:t>
            </w:r>
          </w:p>
        </w:tc>
        <w:tc>
          <w:tcPr>
            <w:tcW w:w="1704" w:type="dxa"/>
            <w:noWrap w:val="0"/>
            <w:vAlign w:val="center"/>
          </w:tcPr>
          <w:p w14:paraId="04E3F38D">
            <w:pPr>
              <w:spacing w:line="400" w:lineRule="exact"/>
              <w:rPr>
                <w:sz w:val="24"/>
              </w:rPr>
            </w:pPr>
          </w:p>
        </w:tc>
      </w:tr>
      <w:tr w14:paraId="50D66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725FCDDC">
            <w:pPr>
              <w:spacing w:line="400" w:lineRule="exact"/>
              <w:jc w:val="center"/>
              <w:rPr>
                <w:rFonts w:hint="eastAsia"/>
                <w:sz w:val="24"/>
              </w:rPr>
            </w:pPr>
            <w:r>
              <w:rPr>
                <w:rFonts w:hint="eastAsia"/>
                <w:sz w:val="24"/>
              </w:rPr>
              <w:t>35</w:t>
            </w:r>
          </w:p>
        </w:tc>
        <w:tc>
          <w:tcPr>
            <w:tcW w:w="1378" w:type="dxa"/>
            <w:gridSpan w:val="2"/>
            <w:noWrap w:val="0"/>
            <w:vAlign w:val="center"/>
          </w:tcPr>
          <w:p w14:paraId="36FD48B8">
            <w:pPr>
              <w:spacing w:line="400" w:lineRule="exact"/>
              <w:jc w:val="center"/>
              <w:rPr>
                <w:rFonts w:hint="eastAsia"/>
                <w:sz w:val="24"/>
              </w:rPr>
            </w:pPr>
            <w:r>
              <w:rPr>
                <w:rFonts w:hint="eastAsia"/>
                <w:sz w:val="24"/>
              </w:rPr>
              <w:t>行政确认</w:t>
            </w:r>
          </w:p>
        </w:tc>
        <w:tc>
          <w:tcPr>
            <w:tcW w:w="3418" w:type="dxa"/>
            <w:gridSpan w:val="2"/>
            <w:noWrap w:val="0"/>
            <w:vAlign w:val="center"/>
          </w:tcPr>
          <w:p w14:paraId="39CDD902">
            <w:pPr>
              <w:spacing w:line="400" w:lineRule="exact"/>
              <w:ind w:left="31" w:leftChars="15" w:right="31" w:rightChars="15"/>
              <w:rPr>
                <w:rFonts w:hint="eastAsia"/>
                <w:sz w:val="24"/>
              </w:rPr>
            </w:pPr>
            <w:r>
              <w:rPr>
                <w:rFonts w:hint="eastAsia"/>
                <w:sz w:val="24"/>
              </w:rPr>
              <w:t>新型墙体材料产品确认</w:t>
            </w:r>
          </w:p>
        </w:tc>
        <w:tc>
          <w:tcPr>
            <w:tcW w:w="1738" w:type="dxa"/>
            <w:noWrap w:val="0"/>
            <w:vAlign w:val="center"/>
          </w:tcPr>
          <w:p w14:paraId="25DAEB2A">
            <w:pPr>
              <w:spacing w:line="400" w:lineRule="exact"/>
              <w:jc w:val="center"/>
              <w:rPr>
                <w:rFonts w:hint="eastAsia"/>
                <w:sz w:val="24"/>
              </w:rPr>
            </w:pPr>
            <w:r>
              <w:rPr>
                <w:rFonts w:hint="eastAsia"/>
                <w:sz w:val="24"/>
              </w:rPr>
              <w:t>省、市、县</w:t>
            </w:r>
          </w:p>
        </w:tc>
        <w:tc>
          <w:tcPr>
            <w:tcW w:w="1704" w:type="dxa"/>
            <w:noWrap w:val="0"/>
            <w:vAlign w:val="center"/>
          </w:tcPr>
          <w:p w14:paraId="0B2E32BA">
            <w:pPr>
              <w:spacing w:line="400" w:lineRule="exact"/>
              <w:rPr>
                <w:sz w:val="24"/>
              </w:rPr>
            </w:pPr>
          </w:p>
        </w:tc>
      </w:tr>
      <w:tr w14:paraId="3E4B7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7FC49FBE">
            <w:pPr>
              <w:spacing w:line="400" w:lineRule="exact"/>
              <w:jc w:val="center"/>
              <w:rPr>
                <w:rFonts w:hint="eastAsia"/>
                <w:sz w:val="24"/>
              </w:rPr>
            </w:pPr>
            <w:r>
              <w:rPr>
                <w:rFonts w:hint="eastAsia"/>
                <w:sz w:val="24"/>
              </w:rPr>
              <w:t>36</w:t>
            </w:r>
          </w:p>
        </w:tc>
        <w:tc>
          <w:tcPr>
            <w:tcW w:w="1378" w:type="dxa"/>
            <w:gridSpan w:val="2"/>
            <w:noWrap w:val="0"/>
            <w:vAlign w:val="center"/>
          </w:tcPr>
          <w:p w14:paraId="45D2F113">
            <w:pPr>
              <w:spacing w:line="400" w:lineRule="exact"/>
              <w:jc w:val="center"/>
              <w:rPr>
                <w:rFonts w:hint="eastAsia"/>
                <w:sz w:val="24"/>
              </w:rPr>
            </w:pPr>
            <w:r>
              <w:rPr>
                <w:rFonts w:hint="eastAsia"/>
                <w:sz w:val="24"/>
              </w:rPr>
              <w:t>行政确认</w:t>
            </w:r>
          </w:p>
        </w:tc>
        <w:tc>
          <w:tcPr>
            <w:tcW w:w="3418" w:type="dxa"/>
            <w:gridSpan w:val="2"/>
            <w:noWrap w:val="0"/>
            <w:vAlign w:val="center"/>
          </w:tcPr>
          <w:p w14:paraId="6EA12F49">
            <w:pPr>
              <w:spacing w:line="400" w:lineRule="exact"/>
              <w:ind w:left="31" w:leftChars="15" w:right="31" w:rightChars="15"/>
              <w:rPr>
                <w:rFonts w:hint="eastAsia"/>
                <w:sz w:val="24"/>
              </w:rPr>
            </w:pPr>
            <w:r>
              <w:rPr>
                <w:rFonts w:hint="eastAsia"/>
                <w:sz w:val="24"/>
              </w:rPr>
              <w:t>安徽省首台套重大技术装备首批次新材料首版次软件评定</w:t>
            </w:r>
          </w:p>
        </w:tc>
        <w:tc>
          <w:tcPr>
            <w:tcW w:w="1738" w:type="dxa"/>
            <w:noWrap w:val="0"/>
            <w:vAlign w:val="center"/>
          </w:tcPr>
          <w:p w14:paraId="77185CA7">
            <w:pPr>
              <w:spacing w:line="400" w:lineRule="exact"/>
              <w:jc w:val="center"/>
              <w:rPr>
                <w:rFonts w:hint="eastAsia"/>
                <w:sz w:val="24"/>
              </w:rPr>
            </w:pPr>
            <w:r>
              <w:rPr>
                <w:rFonts w:hint="eastAsia"/>
                <w:sz w:val="24"/>
              </w:rPr>
              <w:t>省、市</w:t>
            </w:r>
          </w:p>
        </w:tc>
        <w:tc>
          <w:tcPr>
            <w:tcW w:w="1704" w:type="dxa"/>
            <w:noWrap w:val="0"/>
            <w:vAlign w:val="center"/>
          </w:tcPr>
          <w:p w14:paraId="32AB44B6">
            <w:pPr>
              <w:spacing w:line="360" w:lineRule="exact"/>
              <w:rPr>
                <w:sz w:val="18"/>
                <w:szCs w:val="18"/>
              </w:rPr>
            </w:pPr>
          </w:p>
        </w:tc>
      </w:tr>
      <w:tr w14:paraId="5A203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2B862786">
            <w:pPr>
              <w:spacing w:line="400" w:lineRule="exact"/>
              <w:jc w:val="center"/>
              <w:rPr>
                <w:rFonts w:hint="eastAsia"/>
                <w:sz w:val="24"/>
              </w:rPr>
            </w:pPr>
            <w:r>
              <w:rPr>
                <w:rFonts w:hint="eastAsia"/>
                <w:sz w:val="24"/>
              </w:rPr>
              <w:t>37</w:t>
            </w:r>
          </w:p>
        </w:tc>
        <w:tc>
          <w:tcPr>
            <w:tcW w:w="1378" w:type="dxa"/>
            <w:gridSpan w:val="2"/>
            <w:noWrap w:val="0"/>
            <w:vAlign w:val="center"/>
          </w:tcPr>
          <w:p w14:paraId="21C96C18">
            <w:pPr>
              <w:spacing w:line="400" w:lineRule="exact"/>
              <w:jc w:val="center"/>
              <w:rPr>
                <w:rFonts w:hint="eastAsia"/>
                <w:sz w:val="24"/>
              </w:rPr>
            </w:pPr>
            <w:r>
              <w:rPr>
                <w:rFonts w:hint="eastAsia"/>
                <w:sz w:val="24"/>
              </w:rPr>
              <w:t>行政确认</w:t>
            </w:r>
          </w:p>
        </w:tc>
        <w:tc>
          <w:tcPr>
            <w:tcW w:w="3418" w:type="dxa"/>
            <w:gridSpan w:val="2"/>
            <w:noWrap w:val="0"/>
            <w:vAlign w:val="center"/>
          </w:tcPr>
          <w:p w14:paraId="21D0D31E">
            <w:pPr>
              <w:spacing w:line="400" w:lineRule="exact"/>
              <w:ind w:left="31" w:leftChars="15" w:right="31" w:rightChars="15"/>
              <w:rPr>
                <w:rFonts w:hint="eastAsia"/>
                <w:sz w:val="24"/>
              </w:rPr>
            </w:pPr>
            <w:r>
              <w:rPr>
                <w:rFonts w:hint="eastAsia"/>
                <w:sz w:val="24"/>
              </w:rPr>
              <w:t>高新技术企业认定</w:t>
            </w:r>
          </w:p>
        </w:tc>
        <w:tc>
          <w:tcPr>
            <w:tcW w:w="1738" w:type="dxa"/>
            <w:noWrap w:val="0"/>
            <w:vAlign w:val="center"/>
          </w:tcPr>
          <w:p w14:paraId="70390292">
            <w:pPr>
              <w:spacing w:line="400" w:lineRule="exact"/>
              <w:jc w:val="center"/>
              <w:rPr>
                <w:rFonts w:hint="eastAsia"/>
                <w:sz w:val="24"/>
              </w:rPr>
            </w:pPr>
            <w:r>
              <w:rPr>
                <w:rFonts w:hint="eastAsia"/>
                <w:sz w:val="24"/>
              </w:rPr>
              <w:t>省</w:t>
            </w:r>
          </w:p>
        </w:tc>
        <w:tc>
          <w:tcPr>
            <w:tcW w:w="1704" w:type="dxa"/>
            <w:noWrap w:val="0"/>
            <w:vAlign w:val="center"/>
          </w:tcPr>
          <w:p w14:paraId="723145EB">
            <w:pPr>
              <w:spacing w:line="400" w:lineRule="exact"/>
              <w:rPr>
                <w:sz w:val="24"/>
              </w:rPr>
            </w:pPr>
          </w:p>
        </w:tc>
      </w:tr>
      <w:tr w14:paraId="16262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0393EDC4">
            <w:pPr>
              <w:spacing w:line="400" w:lineRule="exact"/>
              <w:jc w:val="center"/>
              <w:rPr>
                <w:rFonts w:hint="eastAsia"/>
                <w:sz w:val="24"/>
              </w:rPr>
            </w:pPr>
            <w:r>
              <w:rPr>
                <w:rFonts w:hint="eastAsia"/>
                <w:sz w:val="24"/>
              </w:rPr>
              <w:t>38</w:t>
            </w:r>
          </w:p>
        </w:tc>
        <w:tc>
          <w:tcPr>
            <w:tcW w:w="1378" w:type="dxa"/>
            <w:gridSpan w:val="2"/>
            <w:noWrap w:val="0"/>
            <w:vAlign w:val="center"/>
          </w:tcPr>
          <w:p w14:paraId="107D50AA">
            <w:pPr>
              <w:spacing w:line="400" w:lineRule="exact"/>
              <w:jc w:val="center"/>
              <w:rPr>
                <w:rFonts w:hint="eastAsia"/>
                <w:sz w:val="24"/>
              </w:rPr>
            </w:pPr>
            <w:r>
              <w:rPr>
                <w:rFonts w:hint="eastAsia"/>
                <w:sz w:val="24"/>
              </w:rPr>
              <w:t>行政规划</w:t>
            </w:r>
          </w:p>
        </w:tc>
        <w:tc>
          <w:tcPr>
            <w:tcW w:w="3418" w:type="dxa"/>
            <w:gridSpan w:val="2"/>
            <w:noWrap w:val="0"/>
            <w:vAlign w:val="center"/>
          </w:tcPr>
          <w:p w14:paraId="3B796808">
            <w:pPr>
              <w:spacing w:line="400" w:lineRule="exact"/>
              <w:ind w:left="31" w:leftChars="15" w:right="31" w:rightChars="15"/>
              <w:rPr>
                <w:rFonts w:hint="eastAsia"/>
                <w:sz w:val="24"/>
              </w:rPr>
            </w:pPr>
            <w:r>
              <w:rPr>
                <w:rFonts w:hint="eastAsia"/>
                <w:sz w:val="24"/>
              </w:rPr>
              <w:t>无线电频率使用专项规划</w:t>
            </w:r>
          </w:p>
        </w:tc>
        <w:tc>
          <w:tcPr>
            <w:tcW w:w="1738" w:type="dxa"/>
            <w:noWrap w:val="0"/>
            <w:vAlign w:val="center"/>
          </w:tcPr>
          <w:p w14:paraId="3EED6FC1">
            <w:pPr>
              <w:spacing w:line="400" w:lineRule="exact"/>
              <w:jc w:val="center"/>
              <w:rPr>
                <w:rFonts w:hint="eastAsia"/>
                <w:sz w:val="24"/>
              </w:rPr>
            </w:pPr>
            <w:r>
              <w:rPr>
                <w:rFonts w:hint="eastAsia"/>
                <w:sz w:val="24"/>
              </w:rPr>
              <w:t>省</w:t>
            </w:r>
          </w:p>
        </w:tc>
        <w:tc>
          <w:tcPr>
            <w:tcW w:w="1704" w:type="dxa"/>
            <w:noWrap w:val="0"/>
            <w:vAlign w:val="center"/>
          </w:tcPr>
          <w:p w14:paraId="25E5D2DC">
            <w:pPr>
              <w:spacing w:line="400" w:lineRule="exact"/>
              <w:rPr>
                <w:sz w:val="24"/>
              </w:rPr>
            </w:pPr>
          </w:p>
        </w:tc>
      </w:tr>
      <w:tr w14:paraId="04EE0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77506A17">
            <w:pPr>
              <w:spacing w:line="400" w:lineRule="exact"/>
              <w:jc w:val="center"/>
              <w:rPr>
                <w:rFonts w:hint="eastAsia"/>
                <w:sz w:val="24"/>
              </w:rPr>
            </w:pPr>
            <w:r>
              <w:rPr>
                <w:rFonts w:hint="eastAsia"/>
                <w:sz w:val="24"/>
              </w:rPr>
              <w:t>39</w:t>
            </w:r>
          </w:p>
        </w:tc>
        <w:tc>
          <w:tcPr>
            <w:tcW w:w="1378" w:type="dxa"/>
            <w:gridSpan w:val="2"/>
            <w:noWrap w:val="0"/>
            <w:vAlign w:val="center"/>
          </w:tcPr>
          <w:p w14:paraId="26B1D61A">
            <w:pPr>
              <w:spacing w:line="400" w:lineRule="exact"/>
              <w:jc w:val="center"/>
              <w:rPr>
                <w:rFonts w:hint="eastAsia"/>
                <w:sz w:val="24"/>
              </w:rPr>
            </w:pPr>
            <w:r>
              <w:rPr>
                <w:rFonts w:hint="eastAsia"/>
                <w:sz w:val="24"/>
              </w:rPr>
              <w:t>行政规划</w:t>
            </w:r>
          </w:p>
        </w:tc>
        <w:tc>
          <w:tcPr>
            <w:tcW w:w="3418" w:type="dxa"/>
            <w:gridSpan w:val="2"/>
            <w:noWrap w:val="0"/>
            <w:vAlign w:val="center"/>
          </w:tcPr>
          <w:p w14:paraId="1CFF2798">
            <w:pPr>
              <w:spacing w:line="400" w:lineRule="exact"/>
              <w:ind w:left="31" w:leftChars="15" w:right="31" w:rightChars="15"/>
              <w:rPr>
                <w:rFonts w:hint="eastAsia"/>
                <w:sz w:val="24"/>
              </w:rPr>
            </w:pPr>
            <w:r>
              <w:rPr>
                <w:rFonts w:hint="eastAsia"/>
                <w:sz w:val="24"/>
              </w:rPr>
              <w:t>工业领域专项发展规划</w:t>
            </w:r>
          </w:p>
        </w:tc>
        <w:tc>
          <w:tcPr>
            <w:tcW w:w="1738" w:type="dxa"/>
            <w:noWrap w:val="0"/>
            <w:vAlign w:val="center"/>
          </w:tcPr>
          <w:p w14:paraId="6ED7AD3E">
            <w:pPr>
              <w:spacing w:line="400" w:lineRule="exact"/>
              <w:jc w:val="center"/>
              <w:rPr>
                <w:rFonts w:hint="eastAsia"/>
                <w:sz w:val="24"/>
              </w:rPr>
            </w:pPr>
            <w:r>
              <w:rPr>
                <w:rFonts w:hint="eastAsia"/>
                <w:sz w:val="24"/>
              </w:rPr>
              <w:t>省、市、县</w:t>
            </w:r>
          </w:p>
        </w:tc>
        <w:tc>
          <w:tcPr>
            <w:tcW w:w="1704" w:type="dxa"/>
            <w:noWrap w:val="0"/>
            <w:vAlign w:val="center"/>
          </w:tcPr>
          <w:p w14:paraId="0E7633EA">
            <w:pPr>
              <w:spacing w:line="400" w:lineRule="exact"/>
              <w:rPr>
                <w:sz w:val="24"/>
              </w:rPr>
            </w:pPr>
          </w:p>
        </w:tc>
      </w:tr>
      <w:tr w14:paraId="59AB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5" w:hRule="atLeast"/>
          <w:jc w:val="center"/>
        </w:trPr>
        <w:tc>
          <w:tcPr>
            <w:tcW w:w="672" w:type="dxa"/>
            <w:noWrap w:val="0"/>
            <w:vAlign w:val="center"/>
          </w:tcPr>
          <w:p w14:paraId="0F3D8A6F">
            <w:pPr>
              <w:spacing w:line="400" w:lineRule="exact"/>
              <w:jc w:val="center"/>
              <w:rPr>
                <w:rFonts w:hint="eastAsia"/>
                <w:sz w:val="24"/>
              </w:rPr>
            </w:pPr>
            <w:r>
              <w:rPr>
                <w:rFonts w:hint="eastAsia"/>
                <w:sz w:val="24"/>
              </w:rPr>
              <w:t>40</w:t>
            </w:r>
          </w:p>
        </w:tc>
        <w:tc>
          <w:tcPr>
            <w:tcW w:w="1378" w:type="dxa"/>
            <w:gridSpan w:val="2"/>
            <w:noWrap w:val="0"/>
            <w:vAlign w:val="center"/>
          </w:tcPr>
          <w:p w14:paraId="04BD0928">
            <w:pPr>
              <w:spacing w:line="400" w:lineRule="exact"/>
              <w:jc w:val="center"/>
              <w:rPr>
                <w:rFonts w:hint="eastAsia"/>
                <w:sz w:val="24"/>
              </w:rPr>
            </w:pPr>
            <w:r>
              <w:rPr>
                <w:rFonts w:hint="eastAsia"/>
                <w:sz w:val="24"/>
              </w:rPr>
              <w:t>其他权力</w:t>
            </w:r>
          </w:p>
        </w:tc>
        <w:tc>
          <w:tcPr>
            <w:tcW w:w="3418" w:type="dxa"/>
            <w:gridSpan w:val="2"/>
            <w:noWrap w:val="0"/>
            <w:vAlign w:val="center"/>
          </w:tcPr>
          <w:p w14:paraId="484C8FED">
            <w:pPr>
              <w:spacing w:line="400" w:lineRule="exact"/>
              <w:ind w:left="31" w:leftChars="15" w:right="31" w:rightChars="15"/>
              <w:rPr>
                <w:rFonts w:hint="eastAsia"/>
                <w:sz w:val="24"/>
              </w:rPr>
            </w:pPr>
            <w:r>
              <w:rPr>
                <w:rFonts w:hint="eastAsia"/>
                <w:sz w:val="24"/>
              </w:rPr>
              <w:t>企业技术改造项目备案</w:t>
            </w:r>
          </w:p>
        </w:tc>
        <w:tc>
          <w:tcPr>
            <w:tcW w:w="1738" w:type="dxa"/>
            <w:noWrap w:val="0"/>
            <w:vAlign w:val="center"/>
          </w:tcPr>
          <w:p w14:paraId="7EC91ACD">
            <w:pPr>
              <w:spacing w:line="400" w:lineRule="exact"/>
              <w:jc w:val="center"/>
              <w:rPr>
                <w:rFonts w:hint="eastAsia"/>
                <w:sz w:val="24"/>
              </w:rPr>
            </w:pPr>
            <w:r>
              <w:rPr>
                <w:rFonts w:hint="eastAsia"/>
                <w:sz w:val="24"/>
              </w:rPr>
              <w:t>省、市、县</w:t>
            </w:r>
          </w:p>
        </w:tc>
        <w:tc>
          <w:tcPr>
            <w:tcW w:w="1704" w:type="dxa"/>
            <w:noWrap w:val="0"/>
            <w:vAlign w:val="center"/>
          </w:tcPr>
          <w:p w14:paraId="67D1AF83">
            <w:pPr>
              <w:spacing w:line="400" w:lineRule="exact"/>
              <w:rPr>
                <w:sz w:val="24"/>
              </w:rPr>
            </w:pPr>
          </w:p>
        </w:tc>
      </w:tr>
      <w:tr w14:paraId="2C7D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72EE329">
            <w:pPr>
              <w:spacing w:line="400" w:lineRule="exact"/>
              <w:jc w:val="center"/>
              <w:rPr>
                <w:rFonts w:hint="eastAsia"/>
                <w:sz w:val="24"/>
              </w:rPr>
            </w:pPr>
            <w:r>
              <w:rPr>
                <w:rFonts w:hint="eastAsia"/>
                <w:sz w:val="24"/>
              </w:rPr>
              <w:t>41</w:t>
            </w:r>
          </w:p>
        </w:tc>
        <w:tc>
          <w:tcPr>
            <w:tcW w:w="1378" w:type="dxa"/>
            <w:gridSpan w:val="2"/>
            <w:noWrap w:val="0"/>
            <w:vAlign w:val="center"/>
          </w:tcPr>
          <w:p w14:paraId="55D307E3">
            <w:pPr>
              <w:spacing w:line="400" w:lineRule="exact"/>
              <w:jc w:val="center"/>
              <w:rPr>
                <w:rFonts w:hint="eastAsia"/>
                <w:sz w:val="24"/>
              </w:rPr>
            </w:pPr>
            <w:r>
              <w:rPr>
                <w:rFonts w:hint="eastAsia"/>
                <w:sz w:val="24"/>
              </w:rPr>
              <w:t>其他权力</w:t>
            </w:r>
          </w:p>
        </w:tc>
        <w:tc>
          <w:tcPr>
            <w:tcW w:w="3418" w:type="dxa"/>
            <w:gridSpan w:val="2"/>
            <w:noWrap w:val="0"/>
            <w:vAlign w:val="center"/>
          </w:tcPr>
          <w:p w14:paraId="6F7D5446">
            <w:pPr>
              <w:spacing w:line="400" w:lineRule="exact"/>
              <w:ind w:left="31" w:leftChars="15" w:right="31" w:rightChars="15"/>
              <w:rPr>
                <w:rFonts w:hint="eastAsia"/>
                <w:sz w:val="24"/>
              </w:rPr>
            </w:pPr>
            <w:r>
              <w:rPr>
                <w:rFonts w:hint="eastAsia"/>
                <w:sz w:val="24"/>
              </w:rPr>
              <w:t>权责内非煤矿山新建、扩建、改建项目设计文件审查</w:t>
            </w:r>
          </w:p>
        </w:tc>
        <w:tc>
          <w:tcPr>
            <w:tcW w:w="1738" w:type="dxa"/>
            <w:noWrap w:val="0"/>
            <w:vAlign w:val="center"/>
          </w:tcPr>
          <w:p w14:paraId="3A6886DF">
            <w:pPr>
              <w:spacing w:line="400" w:lineRule="exact"/>
              <w:jc w:val="center"/>
              <w:rPr>
                <w:rFonts w:hint="eastAsia"/>
                <w:sz w:val="24"/>
              </w:rPr>
            </w:pPr>
            <w:r>
              <w:rPr>
                <w:rFonts w:hint="eastAsia"/>
                <w:sz w:val="24"/>
              </w:rPr>
              <w:t>省、市、县</w:t>
            </w:r>
          </w:p>
        </w:tc>
        <w:tc>
          <w:tcPr>
            <w:tcW w:w="1704" w:type="dxa"/>
            <w:noWrap w:val="0"/>
            <w:vAlign w:val="center"/>
          </w:tcPr>
          <w:p w14:paraId="77043E57">
            <w:pPr>
              <w:spacing w:line="400" w:lineRule="exact"/>
              <w:rPr>
                <w:sz w:val="24"/>
              </w:rPr>
            </w:pPr>
          </w:p>
        </w:tc>
      </w:tr>
      <w:tr w14:paraId="3AFDB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0A2493">
            <w:pPr>
              <w:spacing w:line="400" w:lineRule="exact"/>
              <w:jc w:val="center"/>
              <w:rPr>
                <w:rFonts w:hint="eastAsia"/>
                <w:sz w:val="24"/>
              </w:rPr>
            </w:pPr>
            <w:r>
              <w:rPr>
                <w:rFonts w:hint="eastAsia"/>
                <w:sz w:val="24"/>
              </w:rPr>
              <w:t>42</w:t>
            </w:r>
          </w:p>
        </w:tc>
        <w:tc>
          <w:tcPr>
            <w:tcW w:w="1378" w:type="dxa"/>
            <w:gridSpan w:val="2"/>
            <w:noWrap w:val="0"/>
            <w:vAlign w:val="center"/>
          </w:tcPr>
          <w:p w14:paraId="6274998D">
            <w:pPr>
              <w:spacing w:line="400" w:lineRule="exact"/>
              <w:jc w:val="center"/>
              <w:rPr>
                <w:rFonts w:hint="eastAsia"/>
                <w:sz w:val="24"/>
              </w:rPr>
            </w:pPr>
            <w:r>
              <w:rPr>
                <w:rFonts w:hint="eastAsia"/>
                <w:sz w:val="24"/>
              </w:rPr>
              <w:t>其他权力</w:t>
            </w:r>
          </w:p>
        </w:tc>
        <w:tc>
          <w:tcPr>
            <w:tcW w:w="3418" w:type="dxa"/>
            <w:gridSpan w:val="2"/>
            <w:noWrap w:val="0"/>
            <w:vAlign w:val="center"/>
          </w:tcPr>
          <w:p w14:paraId="562AB295">
            <w:pPr>
              <w:spacing w:line="400" w:lineRule="exact"/>
              <w:ind w:left="31" w:leftChars="15" w:right="31" w:rightChars="15"/>
              <w:rPr>
                <w:rFonts w:hint="eastAsia"/>
                <w:sz w:val="24"/>
              </w:rPr>
            </w:pPr>
            <w:r>
              <w:rPr>
                <w:rFonts w:hint="eastAsia"/>
                <w:sz w:val="24"/>
              </w:rPr>
              <w:t>无线电发射设备销售备案</w:t>
            </w:r>
          </w:p>
        </w:tc>
        <w:tc>
          <w:tcPr>
            <w:tcW w:w="1738" w:type="dxa"/>
            <w:noWrap w:val="0"/>
            <w:vAlign w:val="center"/>
          </w:tcPr>
          <w:p w14:paraId="55BDF798">
            <w:pPr>
              <w:spacing w:line="400" w:lineRule="exact"/>
              <w:jc w:val="center"/>
              <w:rPr>
                <w:rFonts w:hint="eastAsia"/>
                <w:sz w:val="24"/>
              </w:rPr>
            </w:pPr>
            <w:r>
              <w:rPr>
                <w:rFonts w:hint="eastAsia"/>
                <w:sz w:val="24"/>
              </w:rPr>
              <w:t>省</w:t>
            </w:r>
          </w:p>
        </w:tc>
        <w:tc>
          <w:tcPr>
            <w:tcW w:w="1704" w:type="dxa"/>
            <w:noWrap w:val="0"/>
            <w:vAlign w:val="center"/>
          </w:tcPr>
          <w:p w14:paraId="1BCEF939">
            <w:pPr>
              <w:spacing w:line="400" w:lineRule="exact"/>
              <w:rPr>
                <w:sz w:val="24"/>
              </w:rPr>
            </w:pPr>
          </w:p>
        </w:tc>
      </w:tr>
      <w:tr w14:paraId="6A6D0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05F0A3">
            <w:pPr>
              <w:spacing w:line="400" w:lineRule="exact"/>
              <w:jc w:val="center"/>
              <w:rPr>
                <w:rFonts w:hint="eastAsia"/>
                <w:sz w:val="24"/>
              </w:rPr>
            </w:pPr>
            <w:r>
              <w:rPr>
                <w:rFonts w:hint="eastAsia"/>
                <w:sz w:val="24"/>
              </w:rPr>
              <w:t>43</w:t>
            </w:r>
          </w:p>
        </w:tc>
        <w:tc>
          <w:tcPr>
            <w:tcW w:w="1378" w:type="dxa"/>
            <w:gridSpan w:val="2"/>
            <w:noWrap w:val="0"/>
            <w:vAlign w:val="center"/>
          </w:tcPr>
          <w:p w14:paraId="177B3423">
            <w:pPr>
              <w:spacing w:line="400" w:lineRule="exact"/>
              <w:jc w:val="center"/>
              <w:rPr>
                <w:rFonts w:hint="eastAsia"/>
                <w:sz w:val="24"/>
              </w:rPr>
            </w:pPr>
            <w:r>
              <w:rPr>
                <w:rFonts w:hint="eastAsia"/>
                <w:sz w:val="24"/>
              </w:rPr>
              <w:t>其他权力</w:t>
            </w:r>
          </w:p>
        </w:tc>
        <w:tc>
          <w:tcPr>
            <w:tcW w:w="3418" w:type="dxa"/>
            <w:gridSpan w:val="2"/>
            <w:noWrap w:val="0"/>
            <w:vAlign w:val="center"/>
          </w:tcPr>
          <w:p w14:paraId="40879123">
            <w:pPr>
              <w:spacing w:line="400" w:lineRule="exact"/>
              <w:ind w:left="31" w:leftChars="15" w:right="31" w:rightChars="15"/>
              <w:rPr>
                <w:rFonts w:hint="eastAsia"/>
                <w:sz w:val="24"/>
              </w:rPr>
            </w:pPr>
            <w:r>
              <w:rPr>
                <w:rFonts w:hint="eastAsia"/>
                <w:sz w:val="24"/>
              </w:rPr>
              <w:t>企业、事业单位、社会团体等投资建设的非煤矿山新建、改建、扩建项目备案</w:t>
            </w:r>
          </w:p>
        </w:tc>
        <w:tc>
          <w:tcPr>
            <w:tcW w:w="1738" w:type="dxa"/>
            <w:noWrap w:val="0"/>
            <w:vAlign w:val="center"/>
          </w:tcPr>
          <w:p w14:paraId="3F5B3A1A">
            <w:pPr>
              <w:spacing w:line="400" w:lineRule="exact"/>
              <w:jc w:val="center"/>
              <w:rPr>
                <w:rFonts w:hint="eastAsia"/>
                <w:sz w:val="24"/>
              </w:rPr>
            </w:pPr>
            <w:r>
              <w:rPr>
                <w:rFonts w:hint="eastAsia"/>
                <w:sz w:val="24"/>
              </w:rPr>
              <w:t>省、市、县</w:t>
            </w:r>
          </w:p>
        </w:tc>
        <w:tc>
          <w:tcPr>
            <w:tcW w:w="1704" w:type="dxa"/>
            <w:noWrap w:val="0"/>
            <w:vAlign w:val="center"/>
          </w:tcPr>
          <w:p w14:paraId="46A8F44E">
            <w:pPr>
              <w:spacing w:line="400" w:lineRule="exact"/>
              <w:rPr>
                <w:sz w:val="24"/>
              </w:rPr>
            </w:pPr>
            <w:r>
              <w:rPr>
                <w:rFonts w:hint="eastAsia"/>
                <w:sz w:val="24"/>
              </w:rPr>
              <w:t>县级为省直管县（市）</w:t>
            </w:r>
          </w:p>
        </w:tc>
      </w:tr>
      <w:tr w14:paraId="21563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C37739">
            <w:pPr>
              <w:spacing w:line="400" w:lineRule="exact"/>
              <w:jc w:val="center"/>
              <w:rPr>
                <w:rFonts w:hint="eastAsia"/>
                <w:sz w:val="24"/>
              </w:rPr>
            </w:pPr>
            <w:r>
              <w:rPr>
                <w:rFonts w:hint="eastAsia"/>
                <w:sz w:val="24"/>
              </w:rPr>
              <w:t>44</w:t>
            </w:r>
          </w:p>
        </w:tc>
        <w:tc>
          <w:tcPr>
            <w:tcW w:w="1378" w:type="dxa"/>
            <w:gridSpan w:val="2"/>
            <w:noWrap w:val="0"/>
            <w:vAlign w:val="center"/>
          </w:tcPr>
          <w:p w14:paraId="1E587D82">
            <w:pPr>
              <w:spacing w:line="400" w:lineRule="exact"/>
              <w:jc w:val="center"/>
              <w:rPr>
                <w:rFonts w:hint="eastAsia"/>
                <w:sz w:val="24"/>
              </w:rPr>
            </w:pPr>
            <w:r>
              <w:rPr>
                <w:rFonts w:hint="eastAsia"/>
                <w:sz w:val="24"/>
              </w:rPr>
              <w:t>其他权力</w:t>
            </w:r>
          </w:p>
        </w:tc>
        <w:tc>
          <w:tcPr>
            <w:tcW w:w="3418" w:type="dxa"/>
            <w:gridSpan w:val="2"/>
            <w:noWrap w:val="0"/>
            <w:vAlign w:val="center"/>
          </w:tcPr>
          <w:p w14:paraId="19E36ED1">
            <w:pPr>
              <w:spacing w:line="400" w:lineRule="exact"/>
              <w:ind w:left="31" w:leftChars="15" w:right="31" w:rightChars="15"/>
              <w:rPr>
                <w:rFonts w:hint="eastAsia"/>
                <w:sz w:val="24"/>
              </w:rPr>
            </w:pPr>
            <w:r>
              <w:rPr>
                <w:rFonts w:hint="eastAsia"/>
                <w:sz w:val="24"/>
              </w:rPr>
              <w:t>国家科技计划项目（基地）推荐</w:t>
            </w:r>
          </w:p>
        </w:tc>
        <w:tc>
          <w:tcPr>
            <w:tcW w:w="1738" w:type="dxa"/>
            <w:noWrap w:val="0"/>
            <w:vAlign w:val="center"/>
          </w:tcPr>
          <w:p w14:paraId="56EE278C">
            <w:pPr>
              <w:spacing w:line="400" w:lineRule="exact"/>
              <w:jc w:val="center"/>
              <w:rPr>
                <w:rFonts w:hint="eastAsia"/>
                <w:sz w:val="24"/>
              </w:rPr>
            </w:pPr>
            <w:r>
              <w:rPr>
                <w:rFonts w:hint="eastAsia"/>
                <w:sz w:val="24"/>
              </w:rPr>
              <w:t>省</w:t>
            </w:r>
          </w:p>
        </w:tc>
        <w:tc>
          <w:tcPr>
            <w:tcW w:w="1704" w:type="dxa"/>
            <w:noWrap w:val="0"/>
            <w:vAlign w:val="center"/>
          </w:tcPr>
          <w:p w14:paraId="7245B51E">
            <w:pPr>
              <w:spacing w:line="400" w:lineRule="exact"/>
              <w:rPr>
                <w:sz w:val="24"/>
              </w:rPr>
            </w:pPr>
          </w:p>
        </w:tc>
      </w:tr>
      <w:tr w14:paraId="154B2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C09E9E">
            <w:pPr>
              <w:spacing w:line="400" w:lineRule="exact"/>
              <w:jc w:val="center"/>
              <w:rPr>
                <w:rFonts w:hint="eastAsia"/>
                <w:sz w:val="24"/>
              </w:rPr>
            </w:pPr>
            <w:r>
              <w:rPr>
                <w:rFonts w:hint="eastAsia"/>
                <w:sz w:val="24"/>
              </w:rPr>
              <w:t>45</w:t>
            </w:r>
          </w:p>
        </w:tc>
        <w:tc>
          <w:tcPr>
            <w:tcW w:w="1378" w:type="dxa"/>
            <w:gridSpan w:val="2"/>
            <w:noWrap w:val="0"/>
            <w:vAlign w:val="center"/>
          </w:tcPr>
          <w:p w14:paraId="17DCCF24">
            <w:pPr>
              <w:spacing w:line="400" w:lineRule="exact"/>
              <w:jc w:val="center"/>
              <w:rPr>
                <w:rFonts w:hint="eastAsia"/>
                <w:sz w:val="24"/>
              </w:rPr>
            </w:pPr>
            <w:r>
              <w:rPr>
                <w:rFonts w:hint="eastAsia"/>
                <w:sz w:val="24"/>
              </w:rPr>
              <w:t>其他权力</w:t>
            </w:r>
          </w:p>
        </w:tc>
        <w:tc>
          <w:tcPr>
            <w:tcW w:w="3418" w:type="dxa"/>
            <w:gridSpan w:val="2"/>
            <w:noWrap w:val="0"/>
            <w:vAlign w:val="center"/>
          </w:tcPr>
          <w:p w14:paraId="028F95FC">
            <w:pPr>
              <w:spacing w:line="400" w:lineRule="exact"/>
              <w:ind w:left="31" w:leftChars="15" w:right="31" w:rightChars="15"/>
              <w:rPr>
                <w:rFonts w:hint="eastAsia"/>
                <w:sz w:val="24"/>
              </w:rPr>
            </w:pPr>
            <w:r>
              <w:rPr>
                <w:rFonts w:hint="eastAsia"/>
                <w:sz w:val="24"/>
              </w:rPr>
              <w:t>国家创新型产业集群试点推荐</w:t>
            </w:r>
          </w:p>
        </w:tc>
        <w:tc>
          <w:tcPr>
            <w:tcW w:w="1738" w:type="dxa"/>
            <w:noWrap w:val="0"/>
            <w:vAlign w:val="center"/>
          </w:tcPr>
          <w:p w14:paraId="6FB911BB">
            <w:pPr>
              <w:spacing w:line="400" w:lineRule="exact"/>
              <w:jc w:val="center"/>
              <w:rPr>
                <w:rFonts w:hint="eastAsia"/>
                <w:sz w:val="24"/>
              </w:rPr>
            </w:pPr>
            <w:r>
              <w:rPr>
                <w:rFonts w:hint="eastAsia"/>
                <w:sz w:val="24"/>
              </w:rPr>
              <w:t>省</w:t>
            </w:r>
          </w:p>
        </w:tc>
        <w:tc>
          <w:tcPr>
            <w:tcW w:w="1704" w:type="dxa"/>
            <w:noWrap w:val="0"/>
            <w:vAlign w:val="center"/>
          </w:tcPr>
          <w:p w14:paraId="5DF9750D">
            <w:pPr>
              <w:spacing w:line="400" w:lineRule="exact"/>
              <w:rPr>
                <w:sz w:val="24"/>
              </w:rPr>
            </w:pPr>
          </w:p>
        </w:tc>
      </w:tr>
      <w:tr w14:paraId="1DBB3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66FD0DDF">
            <w:pPr>
              <w:spacing w:line="400" w:lineRule="exact"/>
              <w:ind w:left="31" w:leftChars="15" w:right="31" w:rightChars="15"/>
              <w:jc w:val="center"/>
              <w:rPr>
                <w:rFonts w:ascii="方正黑体_GBK" w:eastAsia="方正黑体_GBK"/>
                <w:sz w:val="24"/>
              </w:rPr>
            </w:pPr>
            <w:r>
              <w:rPr>
                <w:rFonts w:hint="eastAsia" w:ascii="方正黑体_GBK" w:eastAsia="方正黑体_GBK"/>
                <w:sz w:val="24"/>
              </w:rPr>
              <w:t>五、</w:t>
            </w:r>
            <w:r>
              <w:rPr>
                <w:rFonts w:ascii="方正黑体_GBK" w:eastAsia="方正黑体_GBK"/>
                <w:sz w:val="24"/>
              </w:rPr>
              <w:t>民族宗教部门</w:t>
            </w:r>
          </w:p>
        </w:tc>
      </w:tr>
      <w:tr w14:paraId="167B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76CD68">
            <w:pPr>
              <w:spacing w:line="400" w:lineRule="exact"/>
              <w:jc w:val="center"/>
              <w:rPr>
                <w:rFonts w:hint="eastAsia"/>
                <w:sz w:val="24"/>
              </w:rPr>
            </w:pPr>
            <w:r>
              <w:rPr>
                <w:rFonts w:hint="eastAsia"/>
                <w:sz w:val="24"/>
              </w:rPr>
              <w:t>1</w:t>
            </w:r>
          </w:p>
        </w:tc>
        <w:tc>
          <w:tcPr>
            <w:tcW w:w="1378" w:type="dxa"/>
            <w:gridSpan w:val="2"/>
            <w:noWrap w:val="0"/>
            <w:vAlign w:val="center"/>
          </w:tcPr>
          <w:p w14:paraId="5E2936A4">
            <w:pPr>
              <w:spacing w:line="400" w:lineRule="exact"/>
              <w:jc w:val="center"/>
              <w:rPr>
                <w:rFonts w:hint="eastAsia"/>
                <w:sz w:val="24"/>
              </w:rPr>
            </w:pPr>
            <w:r>
              <w:rPr>
                <w:rFonts w:hint="eastAsia"/>
                <w:sz w:val="24"/>
              </w:rPr>
              <w:t>行政许可</w:t>
            </w:r>
          </w:p>
        </w:tc>
        <w:tc>
          <w:tcPr>
            <w:tcW w:w="3418" w:type="dxa"/>
            <w:gridSpan w:val="2"/>
            <w:noWrap w:val="0"/>
            <w:vAlign w:val="center"/>
          </w:tcPr>
          <w:p w14:paraId="1BA11B4B">
            <w:pPr>
              <w:spacing w:line="400" w:lineRule="exact"/>
              <w:ind w:left="31" w:leftChars="15" w:right="31" w:rightChars="15"/>
              <w:rPr>
                <w:rFonts w:hint="eastAsia"/>
                <w:sz w:val="24"/>
              </w:rPr>
            </w:pPr>
            <w:r>
              <w:rPr>
                <w:rFonts w:hint="eastAsia"/>
                <w:sz w:val="24"/>
              </w:rPr>
              <w:t>宗教院校设立、变更、合并、分设、终止许可</w:t>
            </w:r>
          </w:p>
        </w:tc>
        <w:tc>
          <w:tcPr>
            <w:tcW w:w="1738" w:type="dxa"/>
            <w:noWrap w:val="0"/>
            <w:vAlign w:val="center"/>
          </w:tcPr>
          <w:p w14:paraId="270AD4DB">
            <w:pPr>
              <w:spacing w:line="400" w:lineRule="exact"/>
              <w:jc w:val="center"/>
              <w:rPr>
                <w:rFonts w:hint="eastAsia"/>
                <w:sz w:val="24"/>
              </w:rPr>
            </w:pPr>
            <w:r>
              <w:rPr>
                <w:rFonts w:hint="eastAsia"/>
                <w:sz w:val="24"/>
              </w:rPr>
              <w:t>省</w:t>
            </w:r>
          </w:p>
        </w:tc>
        <w:tc>
          <w:tcPr>
            <w:tcW w:w="1704" w:type="dxa"/>
            <w:noWrap w:val="0"/>
            <w:vAlign w:val="center"/>
          </w:tcPr>
          <w:p w14:paraId="7672D5B2">
            <w:pPr>
              <w:spacing w:line="400" w:lineRule="exact"/>
              <w:rPr>
                <w:sz w:val="24"/>
              </w:rPr>
            </w:pPr>
          </w:p>
        </w:tc>
      </w:tr>
      <w:tr w14:paraId="0FE7C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D569C9">
            <w:pPr>
              <w:spacing w:line="400" w:lineRule="exact"/>
              <w:jc w:val="center"/>
              <w:rPr>
                <w:rFonts w:hint="eastAsia"/>
                <w:sz w:val="24"/>
              </w:rPr>
            </w:pPr>
            <w:r>
              <w:rPr>
                <w:rFonts w:hint="eastAsia"/>
                <w:sz w:val="24"/>
              </w:rPr>
              <w:t>2</w:t>
            </w:r>
          </w:p>
        </w:tc>
        <w:tc>
          <w:tcPr>
            <w:tcW w:w="1378" w:type="dxa"/>
            <w:gridSpan w:val="2"/>
            <w:noWrap w:val="0"/>
            <w:vAlign w:val="center"/>
          </w:tcPr>
          <w:p w14:paraId="55069C0B">
            <w:pPr>
              <w:spacing w:line="400" w:lineRule="exact"/>
              <w:jc w:val="center"/>
              <w:rPr>
                <w:rFonts w:hint="eastAsia"/>
                <w:sz w:val="24"/>
              </w:rPr>
            </w:pPr>
            <w:r>
              <w:rPr>
                <w:rFonts w:hint="eastAsia"/>
                <w:sz w:val="24"/>
              </w:rPr>
              <w:t>行政许可</w:t>
            </w:r>
          </w:p>
        </w:tc>
        <w:tc>
          <w:tcPr>
            <w:tcW w:w="3418" w:type="dxa"/>
            <w:gridSpan w:val="2"/>
            <w:noWrap w:val="0"/>
            <w:vAlign w:val="center"/>
          </w:tcPr>
          <w:p w14:paraId="6A6E8D18">
            <w:pPr>
              <w:spacing w:line="400" w:lineRule="exact"/>
              <w:ind w:left="31" w:leftChars="15" w:right="31" w:rightChars="15"/>
              <w:rPr>
                <w:rFonts w:hint="eastAsia"/>
                <w:sz w:val="24"/>
              </w:rPr>
            </w:pPr>
            <w:r>
              <w:rPr>
                <w:rFonts w:hint="eastAsia"/>
                <w:sz w:val="24"/>
              </w:rPr>
              <w:t>宗教教育培训活动许可</w:t>
            </w:r>
          </w:p>
        </w:tc>
        <w:tc>
          <w:tcPr>
            <w:tcW w:w="1738" w:type="dxa"/>
            <w:noWrap w:val="0"/>
            <w:vAlign w:val="center"/>
          </w:tcPr>
          <w:p w14:paraId="4124256D">
            <w:pPr>
              <w:spacing w:line="400" w:lineRule="exact"/>
              <w:jc w:val="center"/>
              <w:rPr>
                <w:rFonts w:hint="eastAsia"/>
                <w:sz w:val="24"/>
              </w:rPr>
            </w:pPr>
            <w:r>
              <w:rPr>
                <w:rFonts w:hint="eastAsia"/>
                <w:sz w:val="24"/>
              </w:rPr>
              <w:t>市</w:t>
            </w:r>
          </w:p>
        </w:tc>
        <w:tc>
          <w:tcPr>
            <w:tcW w:w="1704" w:type="dxa"/>
            <w:noWrap w:val="0"/>
            <w:vAlign w:val="center"/>
          </w:tcPr>
          <w:p w14:paraId="019AB5B1">
            <w:pPr>
              <w:spacing w:line="400" w:lineRule="exact"/>
              <w:rPr>
                <w:sz w:val="24"/>
              </w:rPr>
            </w:pPr>
          </w:p>
        </w:tc>
      </w:tr>
      <w:tr w14:paraId="49108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674B673">
            <w:pPr>
              <w:spacing w:line="400" w:lineRule="exact"/>
              <w:jc w:val="center"/>
              <w:rPr>
                <w:rFonts w:hint="eastAsia"/>
                <w:sz w:val="24"/>
              </w:rPr>
            </w:pPr>
            <w:r>
              <w:rPr>
                <w:rFonts w:hint="eastAsia"/>
                <w:sz w:val="24"/>
              </w:rPr>
              <w:t>3</w:t>
            </w:r>
          </w:p>
        </w:tc>
        <w:tc>
          <w:tcPr>
            <w:tcW w:w="1378" w:type="dxa"/>
            <w:gridSpan w:val="2"/>
            <w:noWrap w:val="0"/>
            <w:vAlign w:val="center"/>
          </w:tcPr>
          <w:p w14:paraId="6A586447">
            <w:pPr>
              <w:spacing w:line="400" w:lineRule="exact"/>
              <w:jc w:val="center"/>
              <w:rPr>
                <w:rFonts w:hint="eastAsia"/>
                <w:sz w:val="24"/>
              </w:rPr>
            </w:pPr>
            <w:r>
              <w:rPr>
                <w:rFonts w:hint="eastAsia"/>
                <w:sz w:val="24"/>
              </w:rPr>
              <w:t>行政许可</w:t>
            </w:r>
          </w:p>
        </w:tc>
        <w:tc>
          <w:tcPr>
            <w:tcW w:w="3418" w:type="dxa"/>
            <w:gridSpan w:val="2"/>
            <w:noWrap w:val="0"/>
            <w:vAlign w:val="center"/>
          </w:tcPr>
          <w:p w14:paraId="229D204C">
            <w:pPr>
              <w:spacing w:line="400" w:lineRule="exact"/>
              <w:ind w:left="31" w:leftChars="15" w:right="31" w:rightChars="15"/>
              <w:rPr>
                <w:rFonts w:hint="eastAsia"/>
                <w:sz w:val="24"/>
              </w:rPr>
            </w:pPr>
            <w:r>
              <w:rPr>
                <w:rFonts w:hint="eastAsia"/>
                <w:sz w:val="24"/>
              </w:rPr>
              <w:t>宗教活动场所筹备设立审批</w:t>
            </w:r>
          </w:p>
        </w:tc>
        <w:tc>
          <w:tcPr>
            <w:tcW w:w="1738" w:type="dxa"/>
            <w:noWrap w:val="0"/>
            <w:vAlign w:val="center"/>
          </w:tcPr>
          <w:p w14:paraId="0079B414">
            <w:pPr>
              <w:spacing w:line="400" w:lineRule="exact"/>
              <w:jc w:val="center"/>
              <w:rPr>
                <w:rFonts w:hint="eastAsia"/>
                <w:sz w:val="24"/>
              </w:rPr>
            </w:pPr>
            <w:r>
              <w:rPr>
                <w:rFonts w:hint="eastAsia"/>
                <w:sz w:val="24"/>
              </w:rPr>
              <w:t>省、市、县</w:t>
            </w:r>
          </w:p>
        </w:tc>
        <w:tc>
          <w:tcPr>
            <w:tcW w:w="1704" w:type="dxa"/>
            <w:noWrap w:val="0"/>
            <w:vAlign w:val="center"/>
          </w:tcPr>
          <w:p w14:paraId="4B5FB489">
            <w:pPr>
              <w:spacing w:line="400" w:lineRule="exact"/>
              <w:rPr>
                <w:sz w:val="24"/>
              </w:rPr>
            </w:pPr>
          </w:p>
        </w:tc>
      </w:tr>
      <w:tr w14:paraId="02212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87C313">
            <w:pPr>
              <w:spacing w:line="400" w:lineRule="exact"/>
              <w:jc w:val="center"/>
              <w:rPr>
                <w:rFonts w:hint="eastAsia"/>
                <w:sz w:val="24"/>
              </w:rPr>
            </w:pPr>
            <w:r>
              <w:rPr>
                <w:rFonts w:hint="eastAsia"/>
                <w:sz w:val="24"/>
              </w:rPr>
              <w:t>4</w:t>
            </w:r>
          </w:p>
        </w:tc>
        <w:tc>
          <w:tcPr>
            <w:tcW w:w="1378" w:type="dxa"/>
            <w:gridSpan w:val="2"/>
            <w:noWrap w:val="0"/>
            <w:vAlign w:val="center"/>
          </w:tcPr>
          <w:p w14:paraId="0D911857">
            <w:pPr>
              <w:spacing w:line="400" w:lineRule="exact"/>
              <w:jc w:val="center"/>
              <w:rPr>
                <w:rFonts w:hint="eastAsia"/>
                <w:sz w:val="24"/>
              </w:rPr>
            </w:pPr>
            <w:r>
              <w:rPr>
                <w:rFonts w:hint="eastAsia"/>
                <w:sz w:val="24"/>
              </w:rPr>
              <w:t>行政许可</w:t>
            </w:r>
          </w:p>
        </w:tc>
        <w:tc>
          <w:tcPr>
            <w:tcW w:w="3418" w:type="dxa"/>
            <w:gridSpan w:val="2"/>
            <w:noWrap w:val="0"/>
            <w:vAlign w:val="center"/>
          </w:tcPr>
          <w:p w14:paraId="141A78E3">
            <w:pPr>
              <w:spacing w:line="400" w:lineRule="exact"/>
              <w:ind w:left="31" w:leftChars="15" w:right="31" w:rightChars="15"/>
              <w:rPr>
                <w:rFonts w:hint="eastAsia"/>
                <w:sz w:val="24"/>
              </w:rPr>
            </w:pPr>
            <w:r>
              <w:rPr>
                <w:rFonts w:hint="eastAsia"/>
                <w:sz w:val="24"/>
              </w:rPr>
              <w:t>宗教活动场所设立、变更、注销登记</w:t>
            </w:r>
          </w:p>
        </w:tc>
        <w:tc>
          <w:tcPr>
            <w:tcW w:w="1738" w:type="dxa"/>
            <w:noWrap w:val="0"/>
            <w:vAlign w:val="center"/>
          </w:tcPr>
          <w:p w14:paraId="49436DF5">
            <w:pPr>
              <w:spacing w:line="400" w:lineRule="exact"/>
              <w:jc w:val="center"/>
              <w:rPr>
                <w:rFonts w:hint="eastAsia"/>
                <w:sz w:val="24"/>
              </w:rPr>
            </w:pPr>
            <w:r>
              <w:rPr>
                <w:rFonts w:hint="eastAsia"/>
                <w:sz w:val="24"/>
              </w:rPr>
              <w:t>县</w:t>
            </w:r>
          </w:p>
        </w:tc>
        <w:tc>
          <w:tcPr>
            <w:tcW w:w="1704" w:type="dxa"/>
            <w:noWrap w:val="0"/>
            <w:vAlign w:val="center"/>
          </w:tcPr>
          <w:p w14:paraId="6B3A5304">
            <w:pPr>
              <w:spacing w:line="400" w:lineRule="exact"/>
              <w:rPr>
                <w:sz w:val="24"/>
              </w:rPr>
            </w:pPr>
          </w:p>
        </w:tc>
      </w:tr>
      <w:tr w14:paraId="6489F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7123F5">
            <w:pPr>
              <w:spacing w:line="400" w:lineRule="exact"/>
              <w:jc w:val="center"/>
              <w:rPr>
                <w:rFonts w:hint="eastAsia"/>
                <w:sz w:val="24"/>
              </w:rPr>
            </w:pPr>
            <w:r>
              <w:rPr>
                <w:rFonts w:hint="eastAsia"/>
                <w:sz w:val="24"/>
              </w:rPr>
              <w:t>5</w:t>
            </w:r>
          </w:p>
        </w:tc>
        <w:tc>
          <w:tcPr>
            <w:tcW w:w="1378" w:type="dxa"/>
            <w:gridSpan w:val="2"/>
            <w:noWrap w:val="0"/>
            <w:vAlign w:val="center"/>
          </w:tcPr>
          <w:p w14:paraId="762DC430">
            <w:pPr>
              <w:spacing w:line="400" w:lineRule="exact"/>
              <w:jc w:val="center"/>
              <w:rPr>
                <w:rFonts w:hint="eastAsia"/>
                <w:sz w:val="24"/>
              </w:rPr>
            </w:pPr>
            <w:r>
              <w:rPr>
                <w:rFonts w:hint="eastAsia"/>
                <w:sz w:val="24"/>
              </w:rPr>
              <w:t>行政许可</w:t>
            </w:r>
          </w:p>
        </w:tc>
        <w:tc>
          <w:tcPr>
            <w:tcW w:w="3418" w:type="dxa"/>
            <w:gridSpan w:val="2"/>
            <w:noWrap w:val="0"/>
            <w:vAlign w:val="center"/>
          </w:tcPr>
          <w:p w14:paraId="44CC8B58">
            <w:pPr>
              <w:spacing w:line="400" w:lineRule="exact"/>
              <w:ind w:left="31" w:leftChars="15" w:right="31" w:rightChars="15"/>
              <w:rPr>
                <w:rFonts w:hint="eastAsia"/>
                <w:sz w:val="24"/>
              </w:rPr>
            </w:pPr>
            <w:r>
              <w:rPr>
                <w:rFonts w:hint="eastAsia"/>
                <w:sz w:val="24"/>
              </w:rPr>
              <w:t>在寺观教堂内修建大型露天宗教造像审批</w:t>
            </w:r>
          </w:p>
        </w:tc>
        <w:tc>
          <w:tcPr>
            <w:tcW w:w="1738" w:type="dxa"/>
            <w:noWrap w:val="0"/>
            <w:vAlign w:val="center"/>
          </w:tcPr>
          <w:p w14:paraId="3A68E1F3">
            <w:pPr>
              <w:spacing w:line="400" w:lineRule="exact"/>
              <w:jc w:val="center"/>
              <w:rPr>
                <w:rFonts w:hint="eastAsia"/>
                <w:sz w:val="24"/>
              </w:rPr>
            </w:pPr>
            <w:r>
              <w:rPr>
                <w:rFonts w:hint="eastAsia"/>
                <w:sz w:val="24"/>
              </w:rPr>
              <w:t>省</w:t>
            </w:r>
          </w:p>
        </w:tc>
        <w:tc>
          <w:tcPr>
            <w:tcW w:w="1704" w:type="dxa"/>
            <w:noWrap w:val="0"/>
            <w:vAlign w:val="center"/>
          </w:tcPr>
          <w:p w14:paraId="2F88D821">
            <w:pPr>
              <w:spacing w:line="400" w:lineRule="exact"/>
              <w:rPr>
                <w:sz w:val="24"/>
              </w:rPr>
            </w:pPr>
          </w:p>
        </w:tc>
      </w:tr>
      <w:tr w14:paraId="03AAE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F1827CD">
            <w:pPr>
              <w:spacing w:line="400" w:lineRule="exact"/>
              <w:jc w:val="center"/>
              <w:rPr>
                <w:rFonts w:hint="eastAsia"/>
                <w:sz w:val="24"/>
              </w:rPr>
            </w:pPr>
            <w:r>
              <w:rPr>
                <w:rFonts w:hint="eastAsia"/>
                <w:sz w:val="24"/>
              </w:rPr>
              <w:t>6</w:t>
            </w:r>
          </w:p>
        </w:tc>
        <w:tc>
          <w:tcPr>
            <w:tcW w:w="1378" w:type="dxa"/>
            <w:gridSpan w:val="2"/>
            <w:noWrap w:val="0"/>
            <w:vAlign w:val="center"/>
          </w:tcPr>
          <w:p w14:paraId="0B06FBAA">
            <w:pPr>
              <w:spacing w:line="400" w:lineRule="exact"/>
              <w:jc w:val="center"/>
              <w:rPr>
                <w:rFonts w:hint="eastAsia"/>
                <w:sz w:val="24"/>
              </w:rPr>
            </w:pPr>
            <w:r>
              <w:rPr>
                <w:rFonts w:hint="eastAsia"/>
                <w:sz w:val="24"/>
              </w:rPr>
              <w:t>行政许可</w:t>
            </w:r>
          </w:p>
        </w:tc>
        <w:tc>
          <w:tcPr>
            <w:tcW w:w="3418" w:type="dxa"/>
            <w:gridSpan w:val="2"/>
            <w:noWrap w:val="0"/>
            <w:vAlign w:val="center"/>
          </w:tcPr>
          <w:p w14:paraId="31CD80BB">
            <w:pPr>
              <w:spacing w:line="400" w:lineRule="exact"/>
              <w:ind w:left="31" w:leftChars="15" w:right="31" w:rightChars="15"/>
              <w:rPr>
                <w:rFonts w:hint="eastAsia"/>
                <w:sz w:val="24"/>
              </w:rPr>
            </w:pPr>
            <w:r>
              <w:rPr>
                <w:rFonts w:hint="eastAsia"/>
                <w:sz w:val="24"/>
              </w:rPr>
              <w:t>宗教活动场所内改建或者新建建筑物许可</w:t>
            </w:r>
          </w:p>
        </w:tc>
        <w:tc>
          <w:tcPr>
            <w:tcW w:w="1738" w:type="dxa"/>
            <w:noWrap w:val="0"/>
            <w:vAlign w:val="center"/>
          </w:tcPr>
          <w:p w14:paraId="6BC15351">
            <w:pPr>
              <w:spacing w:line="400" w:lineRule="exact"/>
              <w:jc w:val="center"/>
              <w:rPr>
                <w:rFonts w:hint="eastAsia"/>
                <w:sz w:val="24"/>
              </w:rPr>
            </w:pPr>
            <w:r>
              <w:rPr>
                <w:rFonts w:hint="eastAsia"/>
                <w:sz w:val="24"/>
              </w:rPr>
              <w:t>省、市、县</w:t>
            </w:r>
          </w:p>
        </w:tc>
        <w:tc>
          <w:tcPr>
            <w:tcW w:w="1704" w:type="dxa"/>
            <w:noWrap w:val="0"/>
            <w:vAlign w:val="center"/>
          </w:tcPr>
          <w:p w14:paraId="16854A49">
            <w:pPr>
              <w:spacing w:line="400" w:lineRule="exact"/>
              <w:rPr>
                <w:sz w:val="24"/>
              </w:rPr>
            </w:pPr>
          </w:p>
        </w:tc>
      </w:tr>
      <w:tr w14:paraId="70EC9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7FD7E3">
            <w:pPr>
              <w:spacing w:line="400" w:lineRule="exact"/>
              <w:jc w:val="center"/>
              <w:rPr>
                <w:rFonts w:hint="eastAsia"/>
                <w:sz w:val="24"/>
              </w:rPr>
            </w:pPr>
            <w:r>
              <w:rPr>
                <w:rFonts w:hint="eastAsia"/>
                <w:sz w:val="24"/>
              </w:rPr>
              <w:t>7</w:t>
            </w:r>
          </w:p>
        </w:tc>
        <w:tc>
          <w:tcPr>
            <w:tcW w:w="1378" w:type="dxa"/>
            <w:gridSpan w:val="2"/>
            <w:noWrap w:val="0"/>
            <w:vAlign w:val="center"/>
          </w:tcPr>
          <w:p w14:paraId="16C6B3D9">
            <w:pPr>
              <w:spacing w:line="400" w:lineRule="exact"/>
              <w:jc w:val="center"/>
              <w:rPr>
                <w:rFonts w:hint="eastAsia"/>
                <w:sz w:val="24"/>
              </w:rPr>
            </w:pPr>
            <w:r>
              <w:rPr>
                <w:rFonts w:hint="eastAsia"/>
                <w:sz w:val="24"/>
              </w:rPr>
              <w:t>行政许可</w:t>
            </w:r>
          </w:p>
        </w:tc>
        <w:tc>
          <w:tcPr>
            <w:tcW w:w="3418" w:type="dxa"/>
            <w:gridSpan w:val="2"/>
            <w:noWrap w:val="0"/>
            <w:vAlign w:val="center"/>
          </w:tcPr>
          <w:p w14:paraId="297263E6">
            <w:pPr>
              <w:spacing w:line="400" w:lineRule="exact"/>
              <w:ind w:left="31" w:leftChars="15" w:right="31" w:rightChars="15"/>
              <w:rPr>
                <w:rFonts w:hint="eastAsia"/>
                <w:sz w:val="24"/>
              </w:rPr>
            </w:pPr>
            <w:r>
              <w:rPr>
                <w:rFonts w:hint="eastAsia"/>
                <w:sz w:val="24"/>
              </w:rPr>
              <w:t>宗教临时活动地点审批</w:t>
            </w:r>
          </w:p>
        </w:tc>
        <w:tc>
          <w:tcPr>
            <w:tcW w:w="1738" w:type="dxa"/>
            <w:noWrap w:val="0"/>
            <w:vAlign w:val="center"/>
          </w:tcPr>
          <w:p w14:paraId="1C52FC07">
            <w:pPr>
              <w:spacing w:line="400" w:lineRule="exact"/>
              <w:jc w:val="center"/>
              <w:rPr>
                <w:rFonts w:hint="eastAsia"/>
                <w:sz w:val="24"/>
              </w:rPr>
            </w:pPr>
            <w:r>
              <w:rPr>
                <w:rFonts w:hint="eastAsia"/>
                <w:sz w:val="24"/>
              </w:rPr>
              <w:t>县</w:t>
            </w:r>
          </w:p>
        </w:tc>
        <w:tc>
          <w:tcPr>
            <w:tcW w:w="1704" w:type="dxa"/>
            <w:noWrap w:val="0"/>
            <w:vAlign w:val="center"/>
          </w:tcPr>
          <w:p w14:paraId="1FF05112">
            <w:pPr>
              <w:spacing w:line="400" w:lineRule="exact"/>
              <w:rPr>
                <w:sz w:val="24"/>
              </w:rPr>
            </w:pPr>
          </w:p>
        </w:tc>
      </w:tr>
      <w:tr w14:paraId="49085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15F904">
            <w:pPr>
              <w:spacing w:line="400" w:lineRule="exact"/>
              <w:jc w:val="center"/>
              <w:rPr>
                <w:rFonts w:hint="eastAsia"/>
                <w:sz w:val="24"/>
              </w:rPr>
            </w:pPr>
            <w:r>
              <w:rPr>
                <w:rFonts w:hint="eastAsia"/>
                <w:sz w:val="24"/>
              </w:rPr>
              <w:t>8</w:t>
            </w:r>
          </w:p>
        </w:tc>
        <w:tc>
          <w:tcPr>
            <w:tcW w:w="1378" w:type="dxa"/>
            <w:gridSpan w:val="2"/>
            <w:noWrap w:val="0"/>
            <w:vAlign w:val="center"/>
          </w:tcPr>
          <w:p w14:paraId="66686567">
            <w:pPr>
              <w:spacing w:line="400" w:lineRule="exact"/>
              <w:jc w:val="center"/>
              <w:rPr>
                <w:rFonts w:hint="eastAsia"/>
                <w:sz w:val="24"/>
              </w:rPr>
            </w:pPr>
            <w:r>
              <w:rPr>
                <w:rFonts w:hint="eastAsia"/>
                <w:sz w:val="24"/>
              </w:rPr>
              <w:t>行政许可</w:t>
            </w:r>
          </w:p>
        </w:tc>
        <w:tc>
          <w:tcPr>
            <w:tcW w:w="3418" w:type="dxa"/>
            <w:gridSpan w:val="2"/>
            <w:noWrap w:val="0"/>
            <w:vAlign w:val="center"/>
          </w:tcPr>
          <w:p w14:paraId="65ED97EE">
            <w:pPr>
              <w:spacing w:line="400" w:lineRule="exact"/>
              <w:ind w:left="31" w:leftChars="15" w:right="31" w:rightChars="15"/>
              <w:rPr>
                <w:rFonts w:hint="eastAsia"/>
                <w:sz w:val="24"/>
              </w:rPr>
            </w:pPr>
            <w:r>
              <w:rPr>
                <w:rFonts w:hint="eastAsia"/>
                <w:sz w:val="24"/>
              </w:rPr>
              <w:t>境内外国人集体进行宗教活动临时地点审批</w:t>
            </w:r>
          </w:p>
        </w:tc>
        <w:tc>
          <w:tcPr>
            <w:tcW w:w="1738" w:type="dxa"/>
            <w:noWrap w:val="0"/>
            <w:vAlign w:val="center"/>
          </w:tcPr>
          <w:p w14:paraId="01A43305">
            <w:pPr>
              <w:spacing w:line="400" w:lineRule="exact"/>
              <w:jc w:val="center"/>
              <w:rPr>
                <w:rFonts w:hint="eastAsia"/>
                <w:sz w:val="24"/>
              </w:rPr>
            </w:pPr>
            <w:r>
              <w:rPr>
                <w:rFonts w:hint="eastAsia"/>
                <w:sz w:val="24"/>
              </w:rPr>
              <w:t>省</w:t>
            </w:r>
          </w:p>
        </w:tc>
        <w:tc>
          <w:tcPr>
            <w:tcW w:w="1704" w:type="dxa"/>
            <w:noWrap w:val="0"/>
            <w:vAlign w:val="center"/>
          </w:tcPr>
          <w:p w14:paraId="4A54B2AB">
            <w:pPr>
              <w:spacing w:line="400" w:lineRule="exact"/>
              <w:rPr>
                <w:sz w:val="24"/>
              </w:rPr>
            </w:pPr>
          </w:p>
        </w:tc>
      </w:tr>
      <w:tr w14:paraId="593FB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79" w:hRule="atLeast"/>
          <w:jc w:val="center"/>
        </w:trPr>
        <w:tc>
          <w:tcPr>
            <w:tcW w:w="672" w:type="dxa"/>
            <w:noWrap w:val="0"/>
            <w:vAlign w:val="center"/>
          </w:tcPr>
          <w:p w14:paraId="396EAA91">
            <w:pPr>
              <w:spacing w:line="400" w:lineRule="exact"/>
              <w:jc w:val="center"/>
              <w:rPr>
                <w:rFonts w:hint="eastAsia"/>
                <w:sz w:val="24"/>
              </w:rPr>
            </w:pPr>
            <w:r>
              <w:rPr>
                <w:rFonts w:hint="eastAsia"/>
                <w:sz w:val="24"/>
              </w:rPr>
              <w:t>9</w:t>
            </w:r>
          </w:p>
        </w:tc>
        <w:tc>
          <w:tcPr>
            <w:tcW w:w="1378" w:type="dxa"/>
            <w:gridSpan w:val="2"/>
            <w:noWrap w:val="0"/>
            <w:vAlign w:val="center"/>
          </w:tcPr>
          <w:p w14:paraId="3CB79218">
            <w:pPr>
              <w:spacing w:line="400" w:lineRule="exact"/>
              <w:jc w:val="center"/>
              <w:rPr>
                <w:rFonts w:hint="eastAsia"/>
                <w:sz w:val="24"/>
              </w:rPr>
            </w:pPr>
            <w:r>
              <w:rPr>
                <w:rFonts w:hint="eastAsia"/>
                <w:sz w:val="24"/>
              </w:rPr>
              <w:t>行政许可</w:t>
            </w:r>
          </w:p>
        </w:tc>
        <w:tc>
          <w:tcPr>
            <w:tcW w:w="3418" w:type="dxa"/>
            <w:gridSpan w:val="2"/>
            <w:noWrap w:val="0"/>
            <w:vAlign w:val="center"/>
          </w:tcPr>
          <w:p w14:paraId="058AC30D">
            <w:pPr>
              <w:spacing w:line="400" w:lineRule="exact"/>
              <w:ind w:left="31" w:leftChars="15" w:right="31" w:rightChars="15"/>
              <w:rPr>
                <w:rFonts w:hint="eastAsia"/>
                <w:sz w:val="24"/>
              </w:rPr>
            </w:pPr>
            <w:r>
              <w:rPr>
                <w:rFonts w:hint="eastAsia"/>
                <w:sz w:val="24"/>
              </w:rPr>
              <w:t>大型宗教活动许可</w:t>
            </w:r>
          </w:p>
        </w:tc>
        <w:tc>
          <w:tcPr>
            <w:tcW w:w="1738" w:type="dxa"/>
            <w:noWrap w:val="0"/>
            <w:vAlign w:val="center"/>
          </w:tcPr>
          <w:p w14:paraId="22595B39">
            <w:pPr>
              <w:spacing w:line="400" w:lineRule="exact"/>
              <w:jc w:val="center"/>
              <w:rPr>
                <w:rFonts w:hint="eastAsia"/>
                <w:sz w:val="24"/>
              </w:rPr>
            </w:pPr>
            <w:r>
              <w:rPr>
                <w:rFonts w:hint="eastAsia"/>
                <w:sz w:val="24"/>
              </w:rPr>
              <w:t>市</w:t>
            </w:r>
          </w:p>
        </w:tc>
        <w:tc>
          <w:tcPr>
            <w:tcW w:w="1704" w:type="dxa"/>
            <w:noWrap w:val="0"/>
            <w:vAlign w:val="center"/>
          </w:tcPr>
          <w:p w14:paraId="6DB9F848">
            <w:pPr>
              <w:spacing w:line="400" w:lineRule="exact"/>
              <w:rPr>
                <w:sz w:val="24"/>
              </w:rPr>
            </w:pPr>
          </w:p>
        </w:tc>
      </w:tr>
      <w:tr w14:paraId="791BB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6" w:hRule="atLeast"/>
          <w:jc w:val="center"/>
        </w:trPr>
        <w:tc>
          <w:tcPr>
            <w:tcW w:w="672" w:type="dxa"/>
            <w:noWrap w:val="0"/>
            <w:vAlign w:val="center"/>
          </w:tcPr>
          <w:p w14:paraId="7D62D82D">
            <w:pPr>
              <w:spacing w:line="400" w:lineRule="exact"/>
              <w:jc w:val="center"/>
              <w:rPr>
                <w:rFonts w:hint="eastAsia"/>
                <w:sz w:val="24"/>
              </w:rPr>
            </w:pPr>
            <w:r>
              <w:rPr>
                <w:rFonts w:hint="eastAsia"/>
                <w:sz w:val="24"/>
              </w:rPr>
              <w:t>10</w:t>
            </w:r>
          </w:p>
        </w:tc>
        <w:tc>
          <w:tcPr>
            <w:tcW w:w="1378" w:type="dxa"/>
            <w:gridSpan w:val="2"/>
            <w:noWrap w:val="0"/>
            <w:vAlign w:val="center"/>
          </w:tcPr>
          <w:p w14:paraId="11BF0F0D">
            <w:pPr>
              <w:spacing w:line="400" w:lineRule="exact"/>
              <w:jc w:val="center"/>
              <w:rPr>
                <w:rFonts w:hint="eastAsia"/>
                <w:sz w:val="24"/>
              </w:rPr>
            </w:pPr>
            <w:r>
              <w:rPr>
                <w:rFonts w:hint="eastAsia"/>
                <w:sz w:val="24"/>
              </w:rPr>
              <w:t>行政许可</w:t>
            </w:r>
          </w:p>
        </w:tc>
        <w:tc>
          <w:tcPr>
            <w:tcW w:w="3418" w:type="dxa"/>
            <w:gridSpan w:val="2"/>
            <w:noWrap w:val="0"/>
            <w:vAlign w:val="center"/>
          </w:tcPr>
          <w:p w14:paraId="41437AA2">
            <w:pPr>
              <w:spacing w:line="400" w:lineRule="exact"/>
              <w:ind w:left="31" w:leftChars="15" w:right="31" w:rightChars="15"/>
              <w:rPr>
                <w:rFonts w:hint="eastAsia"/>
                <w:sz w:val="24"/>
              </w:rPr>
            </w:pPr>
            <w:r>
              <w:rPr>
                <w:rFonts w:hint="eastAsia"/>
                <w:sz w:val="24"/>
              </w:rPr>
              <w:t>印刷宗教内部资料性出版物和宗教用品审批</w:t>
            </w:r>
          </w:p>
        </w:tc>
        <w:tc>
          <w:tcPr>
            <w:tcW w:w="1738" w:type="dxa"/>
            <w:noWrap w:val="0"/>
            <w:vAlign w:val="center"/>
          </w:tcPr>
          <w:p w14:paraId="682E16BB">
            <w:pPr>
              <w:spacing w:line="400" w:lineRule="exact"/>
              <w:jc w:val="center"/>
              <w:rPr>
                <w:rFonts w:hint="eastAsia"/>
                <w:sz w:val="24"/>
              </w:rPr>
            </w:pPr>
            <w:r>
              <w:rPr>
                <w:rFonts w:hint="eastAsia"/>
                <w:sz w:val="24"/>
              </w:rPr>
              <w:t>省</w:t>
            </w:r>
          </w:p>
        </w:tc>
        <w:tc>
          <w:tcPr>
            <w:tcW w:w="1704" w:type="dxa"/>
            <w:noWrap w:val="0"/>
            <w:vAlign w:val="center"/>
          </w:tcPr>
          <w:p w14:paraId="695E2A1E">
            <w:pPr>
              <w:spacing w:line="400" w:lineRule="exact"/>
              <w:rPr>
                <w:sz w:val="24"/>
              </w:rPr>
            </w:pPr>
          </w:p>
        </w:tc>
      </w:tr>
      <w:tr w14:paraId="1D9BE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18" w:hRule="atLeast"/>
          <w:jc w:val="center"/>
        </w:trPr>
        <w:tc>
          <w:tcPr>
            <w:tcW w:w="672" w:type="dxa"/>
            <w:noWrap w:val="0"/>
            <w:vAlign w:val="center"/>
          </w:tcPr>
          <w:p w14:paraId="3C80D6D7">
            <w:pPr>
              <w:spacing w:line="400" w:lineRule="exact"/>
              <w:jc w:val="center"/>
              <w:rPr>
                <w:rFonts w:hint="eastAsia"/>
                <w:sz w:val="24"/>
              </w:rPr>
            </w:pPr>
            <w:r>
              <w:rPr>
                <w:rFonts w:hint="eastAsia"/>
                <w:sz w:val="24"/>
              </w:rPr>
              <w:t>11</w:t>
            </w:r>
          </w:p>
        </w:tc>
        <w:tc>
          <w:tcPr>
            <w:tcW w:w="1378" w:type="dxa"/>
            <w:gridSpan w:val="2"/>
            <w:noWrap w:val="0"/>
            <w:vAlign w:val="center"/>
          </w:tcPr>
          <w:p w14:paraId="28AFF0DC">
            <w:pPr>
              <w:spacing w:line="400" w:lineRule="exact"/>
              <w:jc w:val="center"/>
              <w:rPr>
                <w:rFonts w:hint="eastAsia"/>
                <w:sz w:val="24"/>
              </w:rPr>
            </w:pPr>
            <w:r>
              <w:rPr>
                <w:rFonts w:hint="eastAsia"/>
                <w:sz w:val="24"/>
              </w:rPr>
              <w:t>行政许可</w:t>
            </w:r>
          </w:p>
        </w:tc>
        <w:tc>
          <w:tcPr>
            <w:tcW w:w="3418" w:type="dxa"/>
            <w:gridSpan w:val="2"/>
            <w:noWrap w:val="0"/>
            <w:vAlign w:val="center"/>
          </w:tcPr>
          <w:p w14:paraId="6B54ADE3">
            <w:pPr>
              <w:spacing w:line="400" w:lineRule="exact"/>
              <w:ind w:left="31" w:leftChars="15" w:right="31" w:rightChars="15"/>
              <w:rPr>
                <w:rFonts w:hint="eastAsia"/>
                <w:sz w:val="24"/>
              </w:rPr>
            </w:pPr>
            <w:r>
              <w:rPr>
                <w:rFonts w:hint="eastAsia"/>
                <w:sz w:val="24"/>
              </w:rPr>
              <w:t>互联网宗教信息服务许可</w:t>
            </w:r>
          </w:p>
        </w:tc>
        <w:tc>
          <w:tcPr>
            <w:tcW w:w="1738" w:type="dxa"/>
            <w:noWrap w:val="0"/>
            <w:vAlign w:val="center"/>
          </w:tcPr>
          <w:p w14:paraId="2D059898">
            <w:pPr>
              <w:spacing w:line="400" w:lineRule="exact"/>
              <w:jc w:val="center"/>
              <w:rPr>
                <w:rFonts w:hint="eastAsia"/>
                <w:sz w:val="24"/>
              </w:rPr>
            </w:pPr>
            <w:r>
              <w:rPr>
                <w:rFonts w:hint="eastAsia"/>
                <w:sz w:val="24"/>
              </w:rPr>
              <w:t>省</w:t>
            </w:r>
          </w:p>
        </w:tc>
        <w:tc>
          <w:tcPr>
            <w:tcW w:w="1704" w:type="dxa"/>
            <w:noWrap w:val="0"/>
            <w:vAlign w:val="center"/>
          </w:tcPr>
          <w:p w14:paraId="1C11E52E">
            <w:pPr>
              <w:spacing w:line="400" w:lineRule="exact"/>
              <w:rPr>
                <w:sz w:val="24"/>
              </w:rPr>
            </w:pPr>
          </w:p>
        </w:tc>
      </w:tr>
      <w:tr w14:paraId="6CB8D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7A706C80">
            <w:pPr>
              <w:spacing w:line="400" w:lineRule="exact"/>
              <w:jc w:val="center"/>
              <w:rPr>
                <w:rFonts w:hint="eastAsia"/>
                <w:sz w:val="24"/>
              </w:rPr>
            </w:pPr>
            <w:r>
              <w:rPr>
                <w:rFonts w:hint="eastAsia"/>
                <w:sz w:val="24"/>
              </w:rPr>
              <w:t>12</w:t>
            </w:r>
          </w:p>
        </w:tc>
        <w:tc>
          <w:tcPr>
            <w:tcW w:w="1378" w:type="dxa"/>
            <w:gridSpan w:val="2"/>
            <w:noWrap w:val="0"/>
            <w:vAlign w:val="center"/>
          </w:tcPr>
          <w:p w14:paraId="2C5EE0AA">
            <w:pPr>
              <w:spacing w:line="400" w:lineRule="exact"/>
              <w:jc w:val="center"/>
              <w:rPr>
                <w:rFonts w:hint="eastAsia"/>
                <w:sz w:val="24"/>
              </w:rPr>
            </w:pPr>
            <w:r>
              <w:rPr>
                <w:rFonts w:hint="eastAsia"/>
                <w:sz w:val="24"/>
              </w:rPr>
              <w:t>行政许可</w:t>
            </w:r>
          </w:p>
        </w:tc>
        <w:tc>
          <w:tcPr>
            <w:tcW w:w="3418" w:type="dxa"/>
            <w:gridSpan w:val="2"/>
            <w:noWrap w:val="0"/>
            <w:vAlign w:val="center"/>
          </w:tcPr>
          <w:p w14:paraId="254E68D0">
            <w:pPr>
              <w:spacing w:line="400" w:lineRule="exact"/>
              <w:ind w:left="31" w:leftChars="15" w:right="31" w:rightChars="15"/>
              <w:rPr>
                <w:rFonts w:hint="eastAsia"/>
                <w:sz w:val="24"/>
              </w:rPr>
            </w:pPr>
            <w:r>
              <w:rPr>
                <w:rFonts w:hint="eastAsia"/>
                <w:sz w:val="24"/>
              </w:rPr>
              <w:t>宗教团体、宗教院校、宗教活动场所接受境外捐赠审批</w:t>
            </w:r>
          </w:p>
        </w:tc>
        <w:tc>
          <w:tcPr>
            <w:tcW w:w="1738" w:type="dxa"/>
            <w:noWrap w:val="0"/>
            <w:vAlign w:val="center"/>
          </w:tcPr>
          <w:p w14:paraId="4A1807F8">
            <w:pPr>
              <w:spacing w:line="400" w:lineRule="exact"/>
              <w:jc w:val="center"/>
              <w:rPr>
                <w:rFonts w:hint="eastAsia"/>
                <w:sz w:val="24"/>
              </w:rPr>
            </w:pPr>
            <w:r>
              <w:rPr>
                <w:rFonts w:hint="eastAsia"/>
                <w:sz w:val="24"/>
              </w:rPr>
              <w:t>省、市、县</w:t>
            </w:r>
          </w:p>
        </w:tc>
        <w:tc>
          <w:tcPr>
            <w:tcW w:w="1704" w:type="dxa"/>
            <w:noWrap w:val="0"/>
            <w:vAlign w:val="center"/>
          </w:tcPr>
          <w:p w14:paraId="5CFE2D7C">
            <w:pPr>
              <w:spacing w:line="400" w:lineRule="exact"/>
              <w:rPr>
                <w:sz w:val="24"/>
              </w:rPr>
            </w:pPr>
          </w:p>
        </w:tc>
      </w:tr>
      <w:tr w14:paraId="2170F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0" w:hRule="atLeast"/>
          <w:jc w:val="center"/>
        </w:trPr>
        <w:tc>
          <w:tcPr>
            <w:tcW w:w="672" w:type="dxa"/>
            <w:noWrap w:val="0"/>
            <w:vAlign w:val="center"/>
          </w:tcPr>
          <w:p w14:paraId="4B9B6CFA">
            <w:pPr>
              <w:spacing w:line="400" w:lineRule="exact"/>
              <w:jc w:val="center"/>
              <w:rPr>
                <w:rFonts w:hint="eastAsia"/>
                <w:sz w:val="24"/>
              </w:rPr>
            </w:pPr>
            <w:r>
              <w:rPr>
                <w:rFonts w:hint="eastAsia"/>
                <w:sz w:val="24"/>
              </w:rPr>
              <w:t>13</w:t>
            </w:r>
          </w:p>
        </w:tc>
        <w:tc>
          <w:tcPr>
            <w:tcW w:w="1378" w:type="dxa"/>
            <w:gridSpan w:val="2"/>
            <w:noWrap w:val="0"/>
            <w:vAlign w:val="center"/>
          </w:tcPr>
          <w:p w14:paraId="426657B5">
            <w:pPr>
              <w:spacing w:line="400" w:lineRule="exact"/>
              <w:jc w:val="center"/>
              <w:rPr>
                <w:rFonts w:hint="eastAsia"/>
                <w:sz w:val="24"/>
              </w:rPr>
            </w:pPr>
            <w:r>
              <w:rPr>
                <w:rFonts w:hint="eastAsia"/>
                <w:sz w:val="24"/>
              </w:rPr>
              <w:t>行政许可</w:t>
            </w:r>
          </w:p>
        </w:tc>
        <w:tc>
          <w:tcPr>
            <w:tcW w:w="3418" w:type="dxa"/>
            <w:gridSpan w:val="2"/>
            <w:noWrap w:val="0"/>
            <w:vAlign w:val="center"/>
          </w:tcPr>
          <w:p w14:paraId="26C971CF">
            <w:pPr>
              <w:spacing w:line="400" w:lineRule="exact"/>
              <w:ind w:left="31" w:leftChars="15" w:right="31" w:rightChars="15"/>
              <w:rPr>
                <w:rFonts w:hint="eastAsia"/>
                <w:sz w:val="24"/>
              </w:rPr>
            </w:pPr>
            <w:r>
              <w:rPr>
                <w:rFonts w:hint="eastAsia"/>
                <w:sz w:val="24"/>
              </w:rPr>
              <w:t>外国人携带用于宗教文化学术交流的宗教用品入境审批</w:t>
            </w:r>
          </w:p>
        </w:tc>
        <w:tc>
          <w:tcPr>
            <w:tcW w:w="1738" w:type="dxa"/>
            <w:noWrap w:val="0"/>
            <w:vAlign w:val="center"/>
          </w:tcPr>
          <w:p w14:paraId="129AEF11">
            <w:pPr>
              <w:spacing w:line="400" w:lineRule="exact"/>
              <w:jc w:val="center"/>
              <w:rPr>
                <w:rFonts w:hint="eastAsia"/>
                <w:sz w:val="24"/>
              </w:rPr>
            </w:pPr>
            <w:r>
              <w:rPr>
                <w:rFonts w:hint="eastAsia"/>
                <w:sz w:val="24"/>
              </w:rPr>
              <w:t>省</w:t>
            </w:r>
          </w:p>
        </w:tc>
        <w:tc>
          <w:tcPr>
            <w:tcW w:w="1704" w:type="dxa"/>
            <w:noWrap w:val="0"/>
            <w:vAlign w:val="center"/>
          </w:tcPr>
          <w:p w14:paraId="6065BCF1">
            <w:pPr>
              <w:spacing w:line="400" w:lineRule="exact"/>
              <w:rPr>
                <w:sz w:val="24"/>
              </w:rPr>
            </w:pPr>
          </w:p>
        </w:tc>
      </w:tr>
      <w:tr w14:paraId="6DE0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6" w:hRule="atLeast"/>
          <w:jc w:val="center"/>
        </w:trPr>
        <w:tc>
          <w:tcPr>
            <w:tcW w:w="672" w:type="dxa"/>
            <w:noWrap w:val="0"/>
            <w:vAlign w:val="center"/>
          </w:tcPr>
          <w:p w14:paraId="7270BF04">
            <w:pPr>
              <w:spacing w:line="400" w:lineRule="exact"/>
              <w:jc w:val="center"/>
              <w:rPr>
                <w:rFonts w:hint="eastAsia"/>
                <w:sz w:val="24"/>
              </w:rPr>
            </w:pPr>
            <w:r>
              <w:rPr>
                <w:rFonts w:hint="eastAsia"/>
                <w:sz w:val="24"/>
              </w:rPr>
              <w:t>14</w:t>
            </w:r>
          </w:p>
        </w:tc>
        <w:tc>
          <w:tcPr>
            <w:tcW w:w="1378" w:type="dxa"/>
            <w:gridSpan w:val="2"/>
            <w:noWrap w:val="0"/>
            <w:vAlign w:val="center"/>
          </w:tcPr>
          <w:p w14:paraId="7096AA22">
            <w:pPr>
              <w:spacing w:line="400" w:lineRule="exact"/>
              <w:jc w:val="center"/>
              <w:rPr>
                <w:rFonts w:hint="eastAsia"/>
                <w:sz w:val="24"/>
              </w:rPr>
            </w:pPr>
            <w:r>
              <w:rPr>
                <w:rFonts w:hint="eastAsia"/>
                <w:sz w:val="24"/>
              </w:rPr>
              <w:t>行政许可</w:t>
            </w:r>
          </w:p>
        </w:tc>
        <w:tc>
          <w:tcPr>
            <w:tcW w:w="3418" w:type="dxa"/>
            <w:gridSpan w:val="2"/>
            <w:noWrap w:val="0"/>
            <w:vAlign w:val="center"/>
          </w:tcPr>
          <w:p w14:paraId="6C1DB2C0">
            <w:pPr>
              <w:spacing w:line="400" w:lineRule="exact"/>
              <w:ind w:left="31" w:leftChars="15" w:right="31" w:rightChars="15"/>
              <w:rPr>
                <w:rFonts w:hint="eastAsia"/>
                <w:sz w:val="24"/>
              </w:rPr>
            </w:pPr>
            <w:r>
              <w:rPr>
                <w:rFonts w:hint="eastAsia"/>
                <w:sz w:val="24"/>
              </w:rPr>
              <w:t>邀请以其他身份入境的外国宗教教职人员讲经、讲道审批</w:t>
            </w:r>
          </w:p>
        </w:tc>
        <w:tc>
          <w:tcPr>
            <w:tcW w:w="1738" w:type="dxa"/>
            <w:noWrap w:val="0"/>
            <w:vAlign w:val="center"/>
          </w:tcPr>
          <w:p w14:paraId="36A0C41A">
            <w:pPr>
              <w:spacing w:line="400" w:lineRule="exact"/>
              <w:jc w:val="center"/>
              <w:rPr>
                <w:rFonts w:hint="eastAsia"/>
                <w:sz w:val="24"/>
              </w:rPr>
            </w:pPr>
            <w:r>
              <w:rPr>
                <w:rFonts w:hint="eastAsia"/>
                <w:sz w:val="24"/>
              </w:rPr>
              <w:t>省</w:t>
            </w:r>
          </w:p>
        </w:tc>
        <w:tc>
          <w:tcPr>
            <w:tcW w:w="1704" w:type="dxa"/>
            <w:noWrap w:val="0"/>
            <w:vAlign w:val="center"/>
          </w:tcPr>
          <w:p w14:paraId="4AC47B67">
            <w:pPr>
              <w:spacing w:line="400" w:lineRule="exact"/>
              <w:rPr>
                <w:sz w:val="24"/>
              </w:rPr>
            </w:pPr>
          </w:p>
        </w:tc>
      </w:tr>
      <w:tr w14:paraId="22A4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24" w:hRule="atLeast"/>
          <w:jc w:val="center"/>
        </w:trPr>
        <w:tc>
          <w:tcPr>
            <w:tcW w:w="672" w:type="dxa"/>
            <w:noWrap w:val="0"/>
            <w:vAlign w:val="center"/>
          </w:tcPr>
          <w:p w14:paraId="38A2CAE3">
            <w:pPr>
              <w:spacing w:line="400" w:lineRule="exact"/>
              <w:jc w:val="center"/>
              <w:rPr>
                <w:rFonts w:hint="eastAsia"/>
                <w:sz w:val="24"/>
              </w:rPr>
            </w:pPr>
            <w:r>
              <w:rPr>
                <w:rFonts w:hint="eastAsia"/>
                <w:sz w:val="24"/>
              </w:rPr>
              <w:t>15</w:t>
            </w:r>
          </w:p>
        </w:tc>
        <w:tc>
          <w:tcPr>
            <w:tcW w:w="1378" w:type="dxa"/>
            <w:gridSpan w:val="2"/>
            <w:noWrap w:val="0"/>
            <w:vAlign w:val="center"/>
          </w:tcPr>
          <w:p w14:paraId="1CD64281">
            <w:pPr>
              <w:spacing w:line="400" w:lineRule="exact"/>
              <w:jc w:val="center"/>
              <w:rPr>
                <w:rFonts w:hint="eastAsia"/>
                <w:sz w:val="24"/>
              </w:rPr>
            </w:pPr>
            <w:r>
              <w:rPr>
                <w:rFonts w:hint="eastAsia"/>
                <w:sz w:val="24"/>
              </w:rPr>
              <w:t>行政处罚</w:t>
            </w:r>
          </w:p>
        </w:tc>
        <w:tc>
          <w:tcPr>
            <w:tcW w:w="3418" w:type="dxa"/>
            <w:gridSpan w:val="2"/>
            <w:noWrap w:val="0"/>
            <w:vAlign w:val="center"/>
          </w:tcPr>
          <w:p w14:paraId="3DC14263">
            <w:pPr>
              <w:spacing w:line="400" w:lineRule="exact"/>
              <w:ind w:left="31" w:leftChars="15" w:right="31" w:rightChars="15"/>
              <w:rPr>
                <w:rFonts w:hint="eastAsia"/>
                <w:sz w:val="24"/>
              </w:rPr>
            </w:pPr>
            <w:r>
              <w:rPr>
                <w:rFonts w:hint="eastAsia"/>
                <w:sz w:val="24"/>
              </w:rPr>
              <w:t>对强制公民信仰宗教或者不信仰宗教，或者干扰宗教团体、宗教院校、宗教活动场所正常的宗教活动的处罚</w:t>
            </w:r>
          </w:p>
        </w:tc>
        <w:tc>
          <w:tcPr>
            <w:tcW w:w="1738" w:type="dxa"/>
            <w:noWrap w:val="0"/>
            <w:vAlign w:val="center"/>
          </w:tcPr>
          <w:p w14:paraId="63C297EA">
            <w:pPr>
              <w:spacing w:line="400" w:lineRule="exact"/>
              <w:jc w:val="center"/>
              <w:rPr>
                <w:rFonts w:hint="eastAsia"/>
                <w:sz w:val="24"/>
              </w:rPr>
            </w:pPr>
            <w:r>
              <w:rPr>
                <w:rFonts w:hint="eastAsia"/>
                <w:sz w:val="24"/>
              </w:rPr>
              <w:t>市、县</w:t>
            </w:r>
          </w:p>
        </w:tc>
        <w:tc>
          <w:tcPr>
            <w:tcW w:w="1704" w:type="dxa"/>
            <w:noWrap w:val="0"/>
            <w:vAlign w:val="center"/>
          </w:tcPr>
          <w:p w14:paraId="0BA8555D">
            <w:pPr>
              <w:spacing w:line="400" w:lineRule="exact"/>
              <w:rPr>
                <w:sz w:val="24"/>
              </w:rPr>
            </w:pPr>
          </w:p>
        </w:tc>
      </w:tr>
      <w:tr w14:paraId="5340C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359" w:hRule="atLeast"/>
          <w:jc w:val="center"/>
        </w:trPr>
        <w:tc>
          <w:tcPr>
            <w:tcW w:w="672" w:type="dxa"/>
            <w:noWrap w:val="0"/>
            <w:vAlign w:val="center"/>
          </w:tcPr>
          <w:p w14:paraId="42901C0D">
            <w:pPr>
              <w:spacing w:line="400" w:lineRule="exact"/>
              <w:jc w:val="center"/>
              <w:rPr>
                <w:rFonts w:hint="eastAsia"/>
                <w:sz w:val="24"/>
              </w:rPr>
            </w:pPr>
            <w:r>
              <w:rPr>
                <w:rFonts w:hint="eastAsia"/>
                <w:sz w:val="24"/>
              </w:rPr>
              <w:t>16</w:t>
            </w:r>
          </w:p>
        </w:tc>
        <w:tc>
          <w:tcPr>
            <w:tcW w:w="1378" w:type="dxa"/>
            <w:gridSpan w:val="2"/>
            <w:noWrap w:val="0"/>
            <w:vAlign w:val="center"/>
          </w:tcPr>
          <w:p w14:paraId="36953E57">
            <w:pPr>
              <w:spacing w:line="400" w:lineRule="exact"/>
              <w:jc w:val="center"/>
              <w:rPr>
                <w:rFonts w:hint="eastAsia"/>
                <w:sz w:val="24"/>
              </w:rPr>
            </w:pPr>
            <w:r>
              <w:rPr>
                <w:rFonts w:hint="eastAsia"/>
                <w:sz w:val="24"/>
              </w:rPr>
              <w:t>行政处罚</w:t>
            </w:r>
          </w:p>
        </w:tc>
        <w:tc>
          <w:tcPr>
            <w:tcW w:w="3418" w:type="dxa"/>
            <w:gridSpan w:val="2"/>
            <w:noWrap w:val="0"/>
            <w:vAlign w:val="center"/>
          </w:tcPr>
          <w:p w14:paraId="7C8C72F9">
            <w:pPr>
              <w:spacing w:line="400" w:lineRule="exact"/>
              <w:ind w:left="31" w:leftChars="15" w:right="31" w:rightChars="15"/>
              <w:rPr>
                <w:rFonts w:hint="eastAsia"/>
                <w:sz w:val="24"/>
              </w:rPr>
            </w:pPr>
            <w:r>
              <w:rPr>
                <w:rFonts w:hint="eastAsia"/>
                <w:sz w:val="24"/>
              </w:rPr>
              <w:t>对宗教团体、宗教院校或者宗教活动场所宣扬、支持、资助宗教极端主义，或者利用宗教进行危害国家安全、公共安全，破坏民族团结、分裂国家和恐怖活动，侵犯公民人身权利、民主权利，妨害社会管理秩序，侵犯公私财产等违法活动的处罚</w:t>
            </w:r>
          </w:p>
        </w:tc>
        <w:tc>
          <w:tcPr>
            <w:tcW w:w="1738" w:type="dxa"/>
            <w:noWrap w:val="0"/>
            <w:vAlign w:val="center"/>
          </w:tcPr>
          <w:p w14:paraId="318457C1">
            <w:pPr>
              <w:spacing w:line="400" w:lineRule="exact"/>
              <w:jc w:val="center"/>
              <w:rPr>
                <w:rFonts w:hint="eastAsia"/>
                <w:sz w:val="24"/>
              </w:rPr>
            </w:pPr>
            <w:r>
              <w:rPr>
                <w:rFonts w:hint="eastAsia"/>
                <w:sz w:val="24"/>
              </w:rPr>
              <w:t>市、县</w:t>
            </w:r>
          </w:p>
        </w:tc>
        <w:tc>
          <w:tcPr>
            <w:tcW w:w="1704" w:type="dxa"/>
            <w:noWrap w:val="0"/>
            <w:vAlign w:val="center"/>
          </w:tcPr>
          <w:p w14:paraId="1E447CEB">
            <w:pPr>
              <w:spacing w:line="400" w:lineRule="exact"/>
              <w:rPr>
                <w:sz w:val="24"/>
              </w:rPr>
            </w:pPr>
          </w:p>
        </w:tc>
      </w:tr>
      <w:tr w14:paraId="54638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48BBCE">
            <w:pPr>
              <w:spacing w:line="400" w:lineRule="exact"/>
              <w:jc w:val="center"/>
              <w:rPr>
                <w:rFonts w:hint="eastAsia"/>
                <w:sz w:val="24"/>
              </w:rPr>
            </w:pPr>
            <w:r>
              <w:rPr>
                <w:rFonts w:hint="eastAsia"/>
                <w:sz w:val="24"/>
              </w:rPr>
              <w:t>17</w:t>
            </w:r>
          </w:p>
        </w:tc>
        <w:tc>
          <w:tcPr>
            <w:tcW w:w="1378" w:type="dxa"/>
            <w:gridSpan w:val="2"/>
            <w:noWrap w:val="0"/>
            <w:vAlign w:val="center"/>
          </w:tcPr>
          <w:p w14:paraId="64038C67">
            <w:pPr>
              <w:spacing w:line="400" w:lineRule="exact"/>
              <w:jc w:val="center"/>
              <w:rPr>
                <w:rFonts w:hint="eastAsia"/>
                <w:sz w:val="24"/>
              </w:rPr>
            </w:pPr>
            <w:r>
              <w:rPr>
                <w:rFonts w:hint="eastAsia"/>
                <w:sz w:val="24"/>
              </w:rPr>
              <w:t>行政处罚</w:t>
            </w:r>
          </w:p>
        </w:tc>
        <w:tc>
          <w:tcPr>
            <w:tcW w:w="3418" w:type="dxa"/>
            <w:gridSpan w:val="2"/>
            <w:noWrap w:val="0"/>
            <w:vAlign w:val="center"/>
          </w:tcPr>
          <w:p w14:paraId="78BBB3B7">
            <w:pPr>
              <w:spacing w:line="400" w:lineRule="exact"/>
              <w:ind w:left="31" w:leftChars="15" w:right="31" w:rightChars="15"/>
              <w:rPr>
                <w:rFonts w:hint="eastAsia"/>
                <w:sz w:val="24"/>
              </w:rPr>
            </w:pPr>
            <w:r>
              <w:rPr>
                <w:rFonts w:hint="eastAsia"/>
                <w:sz w:val="24"/>
              </w:rPr>
              <w:t>对擅自举行大型宗教活动的处罚</w:t>
            </w:r>
          </w:p>
        </w:tc>
        <w:tc>
          <w:tcPr>
            <w:tcW w:w="1738" w:type="dxa"/>
            <w:noWrap w:val="0"/>
            <w:vAlign w:val="center"/>
          </w:tcPr>
          <w:p w14:paraId="3EF92676">
            <w:pPr>
              <w:spacing w:line="400" w:lineRule="exact"/>
              <w:jc w:val="center"/>
              <w:rPr>
                <w:rFonts w:hint="eastAsia"/>
                <w:sz w:val="24"/>
              </w:rPr>
            </w:pPr>
            <w:r>
              <w:rPr>
                <w:rFonts w:hint="eastAsia"/>
                <w:sz w:val="24"/>
              </w:rPr>
              <w:t>市、县</w:t>
            </w:r>
          </w:p>
        </w:tc>
        <w:tc>
          <w:tcPr>
            <w:tcW w:w="1704" w:type="dxa"/>
            <w:noWrap w:val="0"/>
            <w:vAlign w:val="center"/>
          </w:tcPr>
          <w:p w14:paraId="406C1B52">
            <w:pPr>
              <w:spacing w:line="400" w:lineRule="exact"/>
              <w:rPr>
                <w:sz w:val="24"/>
              </w:rPr>
            </w:pPr>
          </w:p>
        </w:tc>
      </w:tr>
      <w:tr w14:paraId="599AD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89E16F2">
            <w:pPr>
              <w:spacing w:line="400" w:lineRule="exact"/>
              <w:jc w:val="center"/>
              <w:rPr>
                <w:rFonts w:hint="eastAsia"/>
                <w:sz w:val="24"/>
              </w:rPr>
            </w:pPr>
            <w:r>
              <w:rPr>
                <w:rFonts w:hint="eastAsia"/>
                <w:sz w:val="24"/>
              </w:rPr>
              <w:t>18</w:t>
            </w:r>
          </w:p>
        </w:tc>
        <w:tc>
          <w:tcPr>
            <w:tcW w:w="1378" w:type="dxa"/>
            <w:gridSpan w:val="2"/>
            <w:noWrap w:val="0"/>
            <w:vAlign w:val="center"/>
          </w:tcPr>
          <w:p w14:paraId="33BB5072">
            <w:pPr>
              <w:spacing w:line="400" w:lineRule="exact"/>
              <w:jc w:val="center"/>
              <w:rPr>
                <w:rFonts w:hint="eastAsia"/>
                <w:sz w:val="24"/>
              </w:rPr>
            </w:pPr>
            <w:r>
              <w:rPr>
                <w:rFonts w:hint="eastAsia"/>
                <w:sz w:val="24"/>
              </w:rPr>
              <w:t>行政处罚</w:t>
            </w:r>
          </w:p>
        </w:tc>
        <w:tc>
          <w:tcPr>
            <w:tcW w:w="3418" w:type="dxa"/>
            <w:gridSpan w:val="2"/>
            <w:noWrap w:val="0"/>
            <w:vAlign w:val="center"/>
          </w:tcPr>
          <w:p w14:paraId="7B684F7E">
            <w:pPr>
              <w:spacing w:line="400" w:lineRule="exact"/>
              <w:ind w:left="31" w:leftChars="15" w:right="31" w:rightChars="15"/>
              <w:rPr>
                <w:rFonts w:hint="eastAsia"/>
                <w:sz w:val="24"/>
              </w:rPr>
            </w:pPr>
            <w:r>
              <w:rPr>
                <w:rFonts w:hint="eastAsia"/>
                <w:sz w:val="24"/>
              </w:rPr>
              <w:t>对未按规定办理变更登记或者备案手续等七类行为的处罚</w:t>
            </w:r>
          </w:p>
        </w:tc>
        <w:tc>
          <w:tcPr>
            <w:tcW w:w="1738" w:type="dxa"/>
            <w:noWrap w:val="0"/>
            <w:vAlign w:val="center"/>
          </w:tcPr>
          <w:p w14:paraId="52D3C27B">
            <w:pPr>
              <w:spacing w:line="400" w:lineRule="exact"/>
              <w:jc w:val="center"/>
              <w:rPr>
                <w:rFonts w:hint="eastAsia"/>
                <w:sz w:val="24"/>
              </w:rPr>
            </w:pPr>
            <w:r>
              <w:rPr>
                <w:rFonts w:hint="eastAsia"/>
                <w:sz w:val="24"/>
              </w:rPr>
              <w:t>市、县</w:t>
            </w:r>
          </w:p>
        </w:tc>
        <w:tc>
          <w:tcPr>
            <w:tcW w:w="1704" w:type="dxa"/>
            <w:noWrap w:val="0"/>
            <w:vAlign w:val="center"/>
          </w:tcPr>
          <w:p w14:paraId="451B9533">
            <w:pPr>
              <w:spacing w:line="400" w:lineRule="exact"/>
              <w:rPr>
                <w:sz w:val="24"/>
              </w:rPr>
            </w:pPr>
          </w:p>
        </w:tc>
      </w:tr>
      <w:tr w14:paraId="69E5B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6A2A35F">
            <w:pPr>
              <w:spacing w:line="400" w:lineRule="exact"/>
              <w:jc w:val="center"/>
              <w:rPr>
                <w:rFonts w:hint="eastAsia"/>
                <w:sz w:val="24"/>
              </w:rPr>
            </w:pPr>
            <w:r>
              <w:rPr>
                <w:rFonts w:hint="eastAsia"/>
                <w:sz w:val="24"/>
              </w:rPr>
              <w:t>19</w:t>
            </w:r>
          </w:p>
        </w:tc>
        <w:tc>
          <w:tcPr>
            <w:tcW w:w="1378" w:type="dxa"/>
            <w:gridSpan w:val="2"/>
            <w:noWrap w:val="0"/>
            <w:vAlign w:val="center"/>
          </w:tcPr>
          <w:p w14:paraId="3DBDC03B">
            <w:pPr>
              <w:spacing w:line="400" w:lineRule="exact"/>
              <w:jc w:val="center"/>
              <w:rPr>
                <w:rFonts w:hint="eastAsia"/>
                <w:sz w:val="24"/>
              </w:rPr>
            </w:pPr>
            <w:r>
              <w:rPr>
                <w:rFonts w:hint="eastAsia"/>
                <w:sz w:val="24"/>
              </w:rPr>
              <w:t>行政处罚</w:t>
            </w:r>
          </w:p>
        </w:tc>
        <w:tc>
          <w:tcPr>
            <w:tcW w:w="3418" w:type="dxa"/>
            <w:gridSpan w:val="2"/>
            <w:noWrap w:val="0"/>
            <w:vAlign w:val="center"/>
          </w:tcPr>
          <w:p w14:paraId="0F8B910F">
            <w:pPr>
              <w:spacing w:line="400" w:lineRule="exact"/>
              <w:ind w:left="31" w:leftChars="15" w:right="31" w:rightChars="15"/>
              <w:rPr>
                <w:rFonts w:hint="eastAsia"/>
                <w:sz w:val="24"/>
              </w:rPr>
            </w:pPr>
            <w:r>
              <w:rPr>
                <w:rFonts w:hint="eastAsia"/>
                <w:sz w:val="24"/>
              </w:rPr>
              <w:t>对临时活动地点的活动违反宗教事务条例相关规定的处罚</w:t>
            </w:r>
          </w:p>
        </w:tc>
        <w:tc>
          <w:tcPr>
            <w:tcW w:w="1738" w:type="dxa"/>
            <w:noWrap w:val="0"/>
            <w:vAlign w:val="center"/>
          </w:tcPr>
          <w:p w14:paraId="33EE6E55">
            <w:pPr>
              <w:spacing w:line="400" w:lineRule="exact"/>
              <w:jc w:val="center"/>
              <w:rPr>
                <w:rFonts w:hint="eastAsia"/>
                <w:sz w:val="24"/>
              </w:rPr>
            </w:pPr>
            <w:r>
              <w:rPr>
                <w:rFonts w:hint="eastAsia"/>
                <w:sz w:val="24"/>
              </w:rPr>
              <w:t>市、县</w:t>
            </w:r>
          </w:p>
        </w:tc>
        <w:tc>
          <w:tcPr>
            <w:tcW w:w="1704" w:type="dxa"/>
            <w:noWrap w:val="0"/>
            <w:vAlign w:val="center"/>
          </w:tcPr>
          <w:p w14:paraId="5DBFA8AA">
            <w:pPr>
              <w:spacing w:line="400" w:lineRule="exact"/>
              <w:rPr>
                <w:sz w:val="24"/>
              </w:rPr>
            </w:pPr>
          </w:p>
        </w:tc>
      </w:tr>
      <w:tr w14:paraId="07597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58E874C">
            <w:pPr>
              <w:spacing w:line="400" w:lineRule="exact"/>
              <w:jc w:val="center"/>
              <w:rPr>
                <w:rFonts w:hint="eastAsia"/>
                <w:sz w:val="24"/>
              </w:rPr>
            </w:pPr>
            <w:r>
              <w:rPr>
                <w:rFonts w:hint="eastAsia"/>
                <w:sz w:val="24"/>
              </w:rPr>
              <w:t>20</w:t>
            </w:r>
          </w:p>
        </w:tc>
        <w:tc>
          <w:tcPr>
            <w:tcW w:w="1378" w:type="dxa"/>
            <w:gridSpan w:val="2"/>
            <w:noWrap w:val="0"/>
            <w:vAlign w:val="center"/>
          </w:tcPr>
          <w:p w14:paraId="394A8CA9">
            <w:pPr>
              <w:spacing w:line="400" w:lineRule="exact"/>
              <w:jc w:val="center"/>
              <w:rPr>
                <w:rFonts w:hint="eastAsia"/>
                <w:sz w:val="24"/>
              </w:rPr>
            </w:pPr>
            <w:r>
              <w:rPr>
                <w:rFonts w:hint="eastAsia"/>
                <w:sz w:val="24"/>
              </w:rPr>
              <w:t>行政处罚</w:t>
            </w:r>
          </w:p>
        </w:tc>
        <w:tc>
          <w:tcPr>
            <w:tcW w:w="3418" w:type="dxa"/>
            <w:gridSpan w:val="2"/>
            <w:noWrap w:val="0"/>
            <w:vAlign w:val="center"/>
          </w:tcPr>
          <w:p w14:paraId="66F1C1D8">
            <w:pPr>
              <w:spacing w:line="400" w:lineRule="exact"/>
              <w:ind w:left="31" w:leftChars="15" w:right="31" w:rightChars="15"/>
              <w:rPr>
                <w:rFonts w:hint="eastAsia"/>
                <w:sz w:val="24"/>
              </w:rPr>
            </w:pPr>
            <w:r>
              <w:rPr>
                <w:rFonts w:hint="eastAsia"/>
                <w:sz w:val="24"/>
              </w:rPr>
              <w:t>对擅自设立宗教活动场所的，宗教活动场所已被撤销登记或者吊销登记证书仍然进行宗教活动的，或者擅自设立宗教院校的处罚</w:t>
            </w:r>
          </w:p>
        </w:tc>
        <w:tc>
          <w:tcPr>
            <w:tcW w:w="1738" w:type="dxa"/>
            <w:noWrap w:val="0"/>
            <w:vAlign w:val="center"/>
          </w:tcPr>
          <w:p w14:paraId="4834C09A">
            <w:pPr>
              <w:spacing w:line="400" w:lineRule="exact"/>
              <w:jc w:val="center"/>
              <w:rPr>
                <w:rFonts w:hint="eastAsia"/>
                <w:sz w:val="24"/>
              </w:rPr>
            </w:pPr>
            <w:r>
              <w:rPr>
                <w:rFonts w:hint="eastAsia"/>
                <w:sz w:val="24"/>
              </w:rPr>
              <w:t>市、县</w:t>
            </w:r>
          </w:p>
        </w:tc>
        <w:tc>
          <w:tcPr>
            <w:tcW w:w="1704" w:type="dxa"/>
            <w:noWrap w:val="0"/>
            <w:vAlign w:val="center"/>
          </w:tcPr>
          <w:p w14:paraId="579EAAEB">
            <w:pPr>
              <w:spacing w:line="400" w:lineRule="exact"/>
              <w:rPr>
                <w:sz w:val="24"/>
              </w:rPr>
            </w:pPr>
          </w:p>
        </w:tc>
      </w:tr>
      <w:tr w14:paraId="4EB9E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F08BEC">
            <w:pPr>
              <w:spacing w:line="400" w:lineRule="exact"/>
              <w:jc w:val="center"/>
              <w:rPr>
                <w:rFonts w:hint="eastAsia"/>
                <w:sz w:val="24"/>
              </w:rPr>
            </w:pPr>
            <w:r>
              <w:rPr>
                <w:rFonts w:hint="eastAsia"/>
                <w:sz w:val="24"/>
              </w:rPr>
              <w:t>21</w:t>
            </w:r>
          </w:p>
        </w:tc>
        <w:tc>
          <w:tcPr>
            <w:tcW w:w="1378" w:type="dxa"/>
            <w:gridSpan w:val="2"/>
            <w:noWrap w:val="0"/>
            <w:vAlign w:val="center"/>
          </w:tcPr>
          <w:p w14:paraId="515268E4">
            <w:pPr>
              <w:spacing w:line="400" w:lineRule="exact"/>
              <w:jc w:val="center"/>
              <w:rPr>
                <w:rFonts w:hint="eastAsia"/>
                <w:sz w:val="24"/>
              </w:rPr>
            </w:pPr>
            <w:r>
              <w:rPr>
                <w:rFonts w:hint="eastAsia"/>
                <w:sz w:val="24"/>
              </w:rPr>
              <w:t>行政处罚</w:t>
            </w:r>
          </w:p>
        </w:tc>
        <w:tc>
          <w:tcPr>
            <w:tcW w:w="3418" w:type="dxa"/>
            <w:gridSpan w:val="2"/>
            <w:noWrap w:val="0"/>
            <w:vAlign w:val="center"/>
          </w:tcPr>
          <w:p w14:paraId="2B937253">
            <w:pPr>
              <w:spacing w:line="400" w:lineRule="exact"/>
              <w:ind w:left="31" w:leftChars="15" w:right="31" w:rightChars="15"/>
              <w:rPr>
                <w:rFonts w:hint="eastAsia"/>
                <w:sz w:val="24"/>
              </w:rPr>
            </w:pPr>
            <w:r>
              <w:rPr>
                <w:rFonts w:hint="eastAsia"/>
                <w:sz w:val="24"/>
              </w:rPr>
              <w:t>对擅自组织公民出境参加宗教方面的培训、会议、朝觐等活动的，或者擅自开展宗教教育培训，或在宗教院校以外的学校及其他教育机构传教、举行宗教活动、成立宗教组织、设立宗教活动场所的处罚</w:t>
            </w:r>
          </w:p>
        </w:tc>
        <w:tc>
          <w:tcPr>
            <w:tcW w:w="1738" w:type="dxa"/>
            <w:noWrap w:val="0"/>
            <w:vAlign w:val="center"/>
          </w:tcPr>
          <w:p w14:paraId="23A24752">
            <w:pPr>
              <w:spacing w:line="400" w:lineRule="exact"/>
              <w:jc w:val="center"/>
              <w:rPr>
                <w:rFonts w:hint="eastAsia"/>
                <w:sz w:val="24"/>
              </w:rPr>
            </w:pPr>
            <w:r>
              <w:rPr>
                <w:rFonts w:hint="eastAsia"/>
                <w:sz w:val="24"/>
              </w:rPr>
              <w:t>市、县</w:t>
            </w:r>
          </w:p>
        </w:tc>
        <w:tc>
          <w:tcPr>
            <w:tcW w:w="1704" w:type="dxa"/>
            <w:noWrap w:val="0"/>
            <w:vAlign w:val="center"/>
          </w:tcPr>
          <w:p w14:paraId="7574F95E">
            <w:pPr>
              <w:spacing w:line="400" w:lineRule="exact"/>
              <w:rPr>
                <w:sz w:val="24"/>
              </w:rPr>
            </w:pPr>
          </w:p>
        </w:tc>
      </w:tr>
      <w:tr w14:paraId="414E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1E4910">
            <w:pPr>
              <w:spacing w:line="400" w:lineRule="exact"/>
              <w:jc w:val="center"/>
              <w:rPr>
                <w:rFonts w:hint="eastAsia"/>
                <w:sz w:val="24"/>
              </w:rPr>
            </w:pPr>
            <w:r>
              <w:rPr>
                <w:rFonts w:hint="eastAsia"/>
                <w:sz w:val="24"/>
              </w:rPr>
              <w:t>22</w:t>
            </w:r>
          </w:p>
        </w:tc>
        <w:tc>
          <w:tcPr>
            <w:tcW w:w="1378" w:type="dxa"/>
            <w:gridSpan w:val="2"/>
            <w:noWrap w:val="0"/>
            <w:vAlign w:val="center"/>
          </w:tcPr>
          <w:p w14:paraId="315F0E5E">
            <w:pPr>
              <w:spacing w:line="400" w:lineRule="exact"/>
              <w:jc w:val="center"/>
              <w:rPr>
                <w:rFonts w:hint="eastAsia"/>
                <w:sz w:val="24"/>
              </w:rPr>
            </w:pPr>
            <w:r>
              <w:rPr>
                <w:rFonts w:hint="eastAsia"/>
                <w:sz w:val="24"/>
              </w:rPr>
              <w:t>行政处罚</w:t>
            </w:r>
          </w:p>
        </w:tc>
        <w:tc>
          <w:tcPr>
            <w:tcW w:w="3418" w:type="dxa"/>
            <w:gridSpan w:val="2"/>
            <w:noWrap w:val="0"/>
            <w:vAlign w:val="center"/>
          </w:tcPr>
          <w:p w14:paraId="7DA891F9">
            <w:pPr>
              <w:spacing w:line="400" w:lineRule="exact"/>
              <w:ind w:left="31" w:leftChars="15" w:right="31" w:rightChars="15"/>
              <w:rPr>
                <w:rFonts w:hint="eastAsia"/>
                <w:sz w:val="24"/>
              </w:rPr>
            </w:pPr>
            <w:r>
              <w:rPr>
                <w:rFonts w:hint="eastAsia"/>
                <w:sz w:val="24"/>
              </w:rPr>
              <w:t>对为违法宗教活动提供条件的处罚</w:t>
            </w:r>
          </w:p>
        </w:tc>
        <w:tc>
          <w:tcPr>
            <w:tcW w:w="1738" w:type="dxa"/>
            <w:noWrap w:val="0"/>
            <w:vAlign w:val="center"/>
          </w:tcPr>
          <w:p w14:paraId="1D91204D">
            <w:pPr>
              <w:spacing w:line="400" w:lineRule="exact"/>
              <w:jc w:val="center"/>
              <w:rPr>
                <w:rFonts w:hint="eastAsia"/>
                <w:sz w:val="24"/>
              </w:rPr>
            </w:pPr>
            <w:r>
              <w:rPr>
                <w:rFonts w:hint="eastAsia"/>
                <w:sz w:val="24"/>
              </w:rPr>
              <w:t>市、县</w:t>
            </w:r>
          </w:p>
        </w:tc>
        <w:tc>
          <w:tcPr>
            <w:tcW w:w="1704" w:type="dxa"/>
            <w:noWrap w:val="0"/>
            <w:vAlign w:val="center"/>
          </w:tcPr>
          <w:p w14:paraId="2D145ACC">
            <w:pPr>
              <w:spacing w:line="400" w:lineRule="exact"/>
              <w:rPr>
                <w:sz w:val="24"/>
              </w:rPr>
            </w:pPr>
          </w:p>
        </w:tc>
      </w:tr>
      <w:tr w14:paraId="00A3D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57C016">
            <w:pPr>
              <w:spacing w:line="400" w:lineRule="exact"/>
              <w:jc w:val="center"/>
              <w:rPr>
                <w:rFonts w:hint="eastAsia"/>
                <w:sz w:val="24"/>
              </w:rPr>
            </w:pPr>
            <w:r>
              <w:rPr>
                <w:rFonts w:hint="eastAsia"/>
                <w:sz w:val="24"/>
              </w:rPr>
              <w:t>23</w:t>
            </w:r>
          </w:p>
        </w:tc>
        <w:tc>
          <w:tcPr>
            <w:tcW w:w="1378" w:type="dxa"/>
            <w:gridSpan w:val="2"/>
            <w:noWrap w:val="0"/>
            <w:vAlign w:val="center"/>
          </w:tcPr>
          <w:p w14:paraId="340FDA7C">
            <w:pPr>
              <w:spacing w:line="400" w:lineRule="exact"/>
              <w:jc w:val="center"/>
              <w:rPr>
                <w:rFonts w:hint="eastAsia"/>
                <w:sz w:val="24"/>
              </w:rPr>
            </w:pPr>
            <w:r>
              <w:rPr>
                <w:rFonts w:hint="eastAsia"/>
                <w:sz w:val="24"/>
              </w:rPr>
              <w:t>行政处罚</w:t>
            </w:r>
          </w:p>
        </w:tc>
        <w:tc>
          <w:tcPr>
            <w:tcW w:w="3418" w:type="dxa"/>
            <w:gridSpan w:val="2"/>
            <w:noWrap w:val="0"/>
            <w:vAlign w:val="center"/>
          </w:tcPr>
          <w:p w14:paraId="59FF9B5C">
            <w:pPr>
              <w:spacing w:line="400" w:lineRule="exact"/>
              <w:ind w:left="31" w:leftChars="15" w:right="31" w:rightChars="15"/>
              <w:rPr>
                <w:rFonts w:hint="eastAsia"/>
                <w:sz w:val="24"/>
              </w:rPr>
            </w:pPr>
            <w:r>
              <w:rPr>
                <w:rFonts w:hint="eastAsia"/>
                <w:sz w:val="24"/>
              </w:rPr>
              <w:t>对违反规定修建大型露天宗教造像的处罚</w:t>
            </w:r>
          </w:p>
        </w:tc>
        <w:tc>
          <w:tcPr>
            <w:tcW w:w="1738" w:type="dxa"/>
            <w:noWrap w:val="0"/>
            <w:vAlign w:val="center"/>
          </w:tcPr>
          <w:p w14:paraId="5A84DD40">
            <w:pPr>
              <w:spacing w:line="400" w:lineRule="exact"/>
              <w:jc w:val="center"/>
              <w:rPr>
                <w:rFonts w:hint="eastAsia"/>
                <w:sz w:val="24"/>
              </w:rPr>
            </w:pPr>
            <w:r>
              <w:rPr>
                <w:rFonts w:hint="eastAsia"/>
                <w:sz w:val="24"/>
              </w:rPr>
              <w:t>市、县</w:t>
            </w:r>
          </w:p>
        </w:tc>
        <w:tc>
          <w:tcPr>
            <w:tcW w:w="1704" w:type="dxa"/>
            <w:noWrap w:val="0"/>
            <w:vAlign w:val="center"/>
          </w:tcPr>
          <w:p w14:paraId="5B6AF1A1">
            <w:pPr>
              <w:spacing w:line="400" w:lineRule="exact"/>
              <w:rPr>
                <w:sz w:val="24"/>
              </w:rPr>
            </w:pPr>
          </w:p>
        </w:tc>
      </w:tr>
      <w:tr w14:paraId="6471D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BA7BF7">
            <w:pPr>
              <w:spacing w:line="400" w:lineRule="exact"/>
              <w:jc w:val="center"/>
              <w:rPr>
                <w:rFonts w:hint="eastAsia"/>
                <w:sz w:val="24"/>
              </w:rPr>
            </w:pPr>
            <w:r>
              <w:rPr>
                <w:rFonts w:hint="eastAsia"/>
                <w:sz w:val="24"/>
              </w:rPr>
              <w:t>24</w:t>
            </w:r>
          </w:p>
        </w:tc>
        <w:tc>
          <w:tcPr>
            <w:tcW w:w="1378" w:type="dxa"/>
            <w:gridSpan w:val="2"/>
            <w:noWrap w:val="0"/>
            <w:vAlign w:val="center"/>
          </w:tcPr>
          <w:p w14:paraId="5A93FA1B">
            <w:pPr>
              <w:spacing w:line="400" w:lineRule="exact"/>
              <w:jc w:val="center"/>
              <w:rPr>
                <w:rFonts w:hint="eastAsia"/>
                <w:sz w:val="24"/>
              </w:rPr>
            </w:pPr>
            <w:r>
              <w:rPr>
                <w:rFonts w:hint="eastAsia"/>
                <w:sz w:val="24"/>
              </w:rPr>
              <w:t>行政处罚</w:t>
            </w:r>
          </w:p>
        </w:tc>
        <w:tc>
          <w:tcPr>
            <w:tcW w:w="3418" w:type="dxa"/>
            <w:gridSpan w:val="2"/>
            <w:noWrap w:val="0"/>
            <w:vAlign w:val="center"/>
          </w:tcPr>
          <w:p w14:paraId="2D762AD9">
            <w:pPr>
              <w:spacing w:line="400" w:lineRule="exact"/>
              <w:ind w:left="31" w:leftChars="15" w:right="31" w:rightChars="15"/>
              <w:rPr>
                <w:rFonts w:hint="eastAsia"/>
                <w:sz w:val="24"/>
              </w:rPr>
            </w:pPr>
            <w:r>
              <w:rPr>
                <w:rFonts w:hint="eastAsia"/>
                <w:sz w:val="24"/>
              </w:rPr>
              <w:t>对宗教教职人员宣扬、支持、资助宗教极端主义，破坏民族团结、分裂国家和进行恐怖活动或者参与相关活动等四类行为的处罚</w:t>
            </w:r>
          </w:p>
        </w:tc>
        <w:tc>
          <w:tcPr>
            <w:tcW w:w="1738" w:type="dxa"/>
            <w:noWrap w:val="0"/>
            <w:vAlign w:val="center"/>
          </w:tcPr>
          <w:p w14:paraId="48DEC949">
            <w:pPr>
              <w:spacing w:line="400" w:lineRule="exact"/>
              <w:jc w:val="center"/>
              <w:rPr>
                <w:rFonts w:hint="eastAsia"/>
                <w:sz w:val="24"/>
              </w:rPr>
            </w:pPr>
            <w:r>
              <w:rPr>
                <w:rFonts w:hint="eastAsia"/>
                <w:sz w:val="24"/>
              </w:rPr>
              <w:t>市、县</w:t>
            </w:r>
          </w:p>
        </w:tc>
        <w:tc>
          <w:tcPr>
            <w:tcW w:w="1704" w:type="dxa"/>
            <w:noWrap w:val="0"/>
            <w:vAlign w:val="center"/>
          </w:tcPr>
          <w:p w14:paraId="77082081">
            <w:pPr>
              <w:spacing w:line="400" w:lineRule="exact"/>
              <w:rPr>
                <w:sz w:val="24"/>
              </w:rPr>
            </w:pPr>
          </w:p>
        </w:tc>
      </w:tr>
      <w:tr w14:paraId="76574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346CE17">
            <w:pPr>
              <w:spacing w:line="400" w:lineRule="exact"/>
              <w:jc w:val="center"/>
              <w:rPr>
                <w:rFonts w:hint="eastAsia"/>
                <w:sz w:val="24"/>
              </w:rPr>
            </w:pPr>
            <w:r>
              <w:rPr>
                <w:rFonts w:hint="eastAsia"/>
                <w:sz w:val="24"/>
              </w:rPr>
              <w:t>25</w:t>
            </w:r>
          </w:p>
        </w:tc>
        <w:tc>
          <w:tcPr>
            <w:tcW w:w="1378" w:type="dxa"/>
            <w:gridSpan w:val="2"/>
            <w:noWrap w:val="0"/>
            <w:vAlign w:val="center"/>
          </w:tcPr>
          <w:p w14:paraId="62D371AC">
            <w:pPr>
              <w:spacing w:line="400" w:lineRule="exact"/>
              <w:jc w:val="center"/>
              <w:rPr>
                <w:rFonts w:hint="eastAsia"/>
                <w:sz w:val="24"/>
              </w:rPr>
            </w:pPr>
            <w:r>
              <w:rPr>
                <w:rFonts w:hint="eastAsia"/>
                <w:sz w:val="24"/>
              </w:rPr>
              <w:t>行政处罚</w:t>
            </w:r>
          </w:p>
        </w:tc>
        <w:tc>
          <w:tcPr>
            <w:tcW w:w="3418" w:type="dxa"/>
            <w:gridSpan w:val="2"/>
            <w:noWrap w:val="0"/>
            <w:vAlign w:val="center"/>
          </w:tcPr>
          <w:p w14:paraId="50C362DF">
            <w:pPr>
              <w:spacing w:line="400" w:lineRule="exact"/>
              <w:ind w:left="31" w:leftChars="15" w:right="31" w:rightChars="15"/>
              <w:rPr>
                <w:rFonts w:hint="eastAsia"/>
                <w:sz w:val="24"/>
              </w:rPr>
            </w:pPr>
            <w:r>
              <w:rPr>
                <w:rFonts w:hint="eastAsia"/>
                <w:sz w:val="24"/>
              </w:rPr>
              <w:t>对假冒宗教教职人员进行宗教活动或者骗取钱财等违法活动的处罚</w:t>
            </w:r>
          </w:p>
        </w:tc>
        <w:tc>
          <w:tcPr>
            <w:tcW w:w="1738" w:type="dxa"/>
            <w:noWrap w:val="0"/>
            <w:vAlign w:val="center"/>
          </w:tcPr>
          <w:p w14:paraId="54C9BA77">
            <w:pPr>
              <w:spacing w:line="400" w:lineRule="exact"/>
              <w:jc w:val="center"/>
              <w:rPr>
                <w:rFonts w:hint="eastAsia"/>
                <w:sz w:val="24"/>
              </w:rPr>
            </w:pPr>
            <w:r>
              <w:rPr>
                <w:rFonts w:hint="eastAsia"/>
                <w:sz w:val="24"/>
              </w:rPr>
              <w:t>市、县</w:t>
            </w:r>
          </w:p>
        </w:tc>
        <w:tc>
          <w:tcPr>
            <w:tcW w:w="1704" w:type="dxa"/>
            <w:noWrap w:val="0"/>
            <w:vAlign w:val="center"/>
          </w:tcPr>
          <w:p w14:paraId="1660D5CB">
            <w:pPr>
              <w:spacing w:line="400" w:lineRule="exact"/>
              <w:rPr>
                <w:sz w:val="24"/>
              </w:rPr>
            </w:pPr>
          </w:p>
        </w:tc>
      </w:tr>
      <w:tr w14:paraId="04A1A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B97116">
            <w:pPr>
              <w:spacing w:line="400" w:lineRule="exact"/>
              <w:jc w:val="center"/>
              <w:rPr>
                <w:rFonts w:hint="eastAsia"/>
                <w:sz w:val="24"/>
              </w:rPr>
            </w:pPr>
            <w:r>
              <w:rPr>
                <w:rFonts w:hint="eastAsia"/>
                <w:sz w:val="24"/>
              </w:rPr>
              <w:t>26</w:t>
            </w:r>
          </w:p>
        </w:tc>
        <w:tc>
          <w:tcPr>
            <w:tcW w:w="1378" w:type="dxa"/>
            <w:gridSpan w:val="2"/>
            <w:noWrap w:val="0"/>
            <w:vAlign w:val="center"/>
          </w:tcPr>
          <w:p w14:paraId="293FF5B4">
            <w:pPr>
              <w:spacing w:line="400" w:lineRule="exact"/>
              <w:jc w:val="center"/>
              <w:rPr>
                <w:rFonts w:hint="eastAsia"/>
                <w:sz w:val="24"/>
              </w:rPr>
            </w:pPr>
            <w:r>
              <w:rPr>
                <w:rFonts w:hint="eastAsia"/>
                <w:sz w:val="24"/>
              </w:rPr>
              <w:t>行政处罚</w:t>
            </w:r>
          </w:p>
        </w:tc>
        <w:tc>
          <w:tcPr>
            <w:tcW w:w="3418" w:type="dxa"/>
            <w:gridSpan w:val="2"/>
            <w:noWrap w:val="0"/>
            <w:vAlign w:val="center"/>
          </w:tcPr>
          <w:p w14:paraId="7D484845">
            <w:pPr>
              <w:spacing w:line="400" w:lineRule="exact"/>
              <w:ind w:left="31" w:leftChars="15" w:right="31" w:rightChars="15"/>
              <w:rPr>
                <w:rFonts w:hint="eastAsia"/>
                <w:sz w:val="24"/>
              </w:rPr>
            </w:pPr>
            <w:r>
              <w:rPr>
                <w:rFonts w:hint="eastAsia"/>
                <w:sz w:val="24"/>
              </w:rPr>
              <w:t>对违反《宗教事务条例》《安徽省宗教事务条例》等有关规定的处罚</w:t>
            </w:r>
          </w:p>
        </w:tc>
        <w:tc>
          <w:tcPr>
            <w:tcW w:w="1738" w:type="dxa"/>
            <w:noWrap w:val="0"/>
            <w:vAlign w:val="center"/>
          </w:tcPr>
          <w:p w14:paraId="0E86ECE3">
            <w:pPr>
              <w:spacing w:line="400" w:lineRule="exact"/>
              <w:jc w:val="center"/>
              <w:rPr>
                <w:rFonts w:hint="eastAsia"/>
                <w:sz w:val="24"/>
              </w:rPr>
            </w:pPr>
            <w:r>
              <w:rPr>
                <w:rFonts w:hint="eastAsia"/>
                <w:sz w:val="24"/>
              </w:rPr>
              <w:t>省</w:t>
            </w:r>
          </w:p>
        </w:tc>
        <w:tc>
          <w:tcPr>
            <w:tcW w:w="1704" w:type="dxa"/>
            <w:noWrap w:val="0"/>
            <w:vAlign w:val="center"/>
          </w:tcPr>
          <w:p w14:paraId="482953CC">
            <w:pPr>
              <w:spacing w:line="400" w:lineRule="exact"/>
              <w:rPr>
                <w:sz w:val="24"/>
              </w:rPr>
            </w:pPr>
          </w:p>
        </w:tc>
      </w:tr>
      <w:tr w14:paraId="6D563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ACE639">
            <w:pPr>
              <w:spacing w:line="400" w:lineRule="exact"/>
              <w:jc w:val="center"/>
              <w:rPr>
                <w:rFonts w:hint="eastAsia"/>
                <w:sz w:val="24"/>
              </w:rPr>
            </w:pPr>
            <w:r>
              <w:rPr>
                <w:rFonts w:hint="eastAsia"/>
                <w:sz w:val="24"/>
              </w:rPr>
              <w:t>27</w:t>
            </w:r>
          </w:p>
        </w:tc>
        <w:tc>
          <w:tcPr>
            <w:tcW w:w="1378" w:type="dxa"/>
            <w:gridSpan w:val="2"/>
            <w:noWrap w:val="0"/>
            <w:vAlign w:val="center"/>
          </w:tcPr>
          <w:p w14:paraId="29509414">
            <w:pPr>
              <w:spacing w:line="400" w:lineRule="exact"/>
              <w:jc w:val="center"/>
              <w:rPr>
                <w:rFonts w:hint="eastAsia"/>
                <w:sz w:val="24"/>
              </w:rPr>
            </w:pPr>
            <w:r>
              <w:rPr>
                <w:rFonts w:hint="eastAsia"/>
                <w:sz w:val="24"/>
              </w:rPr>
              <w:t>行政确认</w:t>
            </w:r>
          </w:p>
        </w:tc>
        <w:tc>
          <w:tcPr>
            <w:tcW w:w="3418" w:type="dxa"/>
            <w:gridSpan w:val="2"/>
            <w:noWrap w:val="0"/>
            <w:vAlign w:val="center"/>
          </w:tcPr>
          <w:p w14:paraId="61A410F8">
            <w:pPr>
              <w:spacing w:line="400" w:lineRule="exact"/>
              <w:ind w:left="31" w:leftChars="15" w:right="31" w:rightChars="15"/>
              <w:rPr>
                <w:rFonts w:hint="eastAsia"/>
                <w:sz w:val="24"/>
              </w:rPr>
            </w:pPr>
            <w:r>
              <w:rPr>
                <w:rFonts w:hint="eastAsia"/>
                <w:sz w:val="24"/>
              </w:rPr>
              <w:t>民族成份变更审核</w:t>
            </w:r>
          </w:p>
        </w:tc>
        <w:tc>
          <w:tcPr>
            <w:tcW w:w="1738" w:type="dxa"/>
            <w:noWrap w:val="0"/>
            <w:vAlign w:val="center"/>
          </w:tcPr>
          <w:p w14:paraId="5A1648BB">
            <w:pPr>
              <w:spacing w:line="400" w:lineRule="exact"/>
              <w:jc w:val="center"/>
              <w:rPr>
                <w:rFonts w:hint="eastAsia"/>
                <w:sz w:val="24"/>
              </w:rPr>
            </w:pPr>
            <w:r>
              <w:rPr>
                <w:rFonts w:hint="eastAsia"/>
                <w:sz w:val="24"/>
              </w:rPr>
              <w:t>市、县</w:t>
            </w:r>
          </w:p>
        </w:tc>
        <w:tc>
          <w:tcPr>
            <w:tcW w:w="1704" w:type="dxa"/>
            <w:noWrap w:val="0"/>
            <w:vAlign w:val="center"/>
          </w:tcPr>
          <w:p w14:paraId="26F6E88A">
            <w:pPr>
              <w:spacing w:line="400" w:lineRule="exact"/>
              <w:rPr>
                <w:sz w:val="24"/>
              </w:rPr>
            </w:pPr>
          </w:p>
        </w:tc>
      </w:tr>
      <w:tr w14:paraId="5351F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687CA950">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六、公安部门</w:t>
            </w:r>
          </w:p>
        </w:tc>
      </w:tr>
      <w:tr w14:paraId="37047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D52C14E">
            <w:pPr>
              <w:spacing w:line="400" w:lineRule="exact"/>
              <w:jc w:val="center"/>
              <w:rPr>
                <w:rFonts w:hint="eastAsia"/>
                <w:sz w:val="24"/>
              </w:rPr>
            </w:pPr>
            <w:r>
              <w:rPr>
                <w:rFonts w:hint="eastAsia"/>
                <w:sz w:val="24"/>
              </w:rPr>
              <w:t>1</w:t>
            </w:r>
          </w:p>
        </w:tc>
        <w:tc>
          <w:tcPr>
            <w:tcW w:w="1378" w:type="dxa"/>
            <w:gridSpan w:val="2"/>
            <w:noWrap w:val="0"/>
            <w:vAlign w:val="center"/>
          </w:tcPr>
          <w:p w14:paraId="464D3D81">
            <w:pPr>
              <w:spacing w:line="400" w:lineRule="exact"/>
              <w:jc w:val="center"/>
              <w:rPr>
                <w:rFonts w:hint="eastAsia"/>
                <w:sz w:val="24"/>
              </w:rPr>
            </w:pPr>
            <w:r>
              <w:rPr>
                <w:rFonts w:hint="eastAsia"/>
                <w:sz w:val="24"/>
              </w:rPr>
              <w:t>行政许可</w:t>
            </w:r>
          </w:p>
        </w:tc>
        <w:tc>
          <w:tcPr>
            <w:tcW w:w="3418" w:type="dxa"/>
            <w:gridSpan w:val="2"/>
            <w:noWrap w:val="0"/>
            <w:vAlign w:val="center"/>
          </w:tcPr>
          <w:p w14:paraId="6BEB3B16">
            <w:pPr>
              <w:spacing w:line="400" w:lineRule="exact"/>
              <w:ind w:left="31" w:leftChars="15" w:right="31" w:rightChars="15"/>
              <w:rPr>
                <w:rFonts w:hint="eastAsia"/>
                <w:sz w:val="24"/>
              </w:rPr>
            </w:pPr>
            <w:r>
              <w:rPr>
                <w:rFonts w:hint="eastAsia"/>
                <w:sz w:val="24"/>
              </w:rPr>
              <w:t>公务用枪及枪支主要零部件、弹药配备许可</w:t>
            </w:r>
          </w:p>
        </w:tc>
        <w:tc>
          <w:tcPr>
            <w:tcW w:w="1738" w:type="dxa"/>
            <w:noWrap w:val="0"/>
            <w:vAlign w:val="center"/>
          </w:tcPr>
          <w:p w14:paraId="64E740AB">
            <w:pPr>
              <w:spacing w:line="400" w:lineRule="exact"/>
              <w:jc w:val="center"/>
              <w:rPr>
                <w:rFonts w:hint="eastAsia"/>
                <w:sz w:val="24"/>
              </w:rPr>
            </w:pPr>
            <w:r>
              <w:rPr>
                <w:rFonts w:hint="eastAsia"/>
                <w:sz w:val="24"/>
              </w:rPr>
              <w:t>省</w:t>
            </w:r>
          </w:p>
        </w:tc>
        <w:tc>
          <w:tcPr>
            <w:tcW w:w="1704" w:type="dxa"/>
            <w:noWrap w:val="0"/>
            <w:vAlign w:val="center"/>
          </w:tcPr>
          <w:p w14:paraId="7FEC5C80">
            <w:pPr>
              <w:spacing w:line="400" w:lineRule="exact"/>
              <w:rPr>
                <w:sz w:val="24"/>
              </w:rPr>
            </w:pPr>
          </w:p>
        </w:tc>
      </w:tr>
      <w:tr w14:paraId="7FF46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872905">
            <w:pPr>
              <w:spacing w:line="400" w:lineRule="exact"/>
              <w:jc w:val="center"/>
              <w:rPr>
                <w:rFonts w:hint="eastAsia"/>
                <w:sz w:val="24"/>
              </w:rPr>
            </w:pPr>
            <w:r>
              <w:rPr>
                <w:rFonts w:hint="eastAsia"/>
                <w:sz w:val="24"/>
              </w:rPr>
              <w:t>2</w:t>
            </w:r>
          </w:p>
        </w:tc>
        <w:tc>
          <w:tcPr>
            <w:tcW w:w="1378" w:type="dxa"/>
            <w:gridSpan w:val="2"/>
            <w:noWrap w:val="0"/>
            <w:vAlign w:val="center"/>
          </w:tcPr>
          <w:p w14:paraId="4EA984D5">
            <w:pPr>
              <w:spacing w:line="400" w:lineRule="exact"/>
              <w:jc w:val="center"/>
              <w:rPr>
                <w:rFonts w:hint="eastAsia"/>
                <w:sz w:val="24"/>
              </w:rPr>
            </w:pPr>
            <w:r>
              <w:rPr>
                <w:rFonts w:hint="eastAsia"/>
                <w:sz w:val="24"/>
              </w:rPr>
              <w:t>行政许可</w:t>
            </w:r>
          </w:p>
        </w:tc>
        <w:tc>
          <w:tcPr>
            <w:tcW w:w="3418" w:type="dxa"/>
            <w:gridSpan w:val="2"/>
            <w:noWrap w:val="0"/>
            <w:vAlign w:val="center"/>
          </w:tcPr>
          <w:p w14:paraId="7DFEA1F5">
            <w:pPr>
              <w:spacing w:line="400" w:lineRule="exact"/>
              <w:ind w:left="31" w:leftChars="15" w:right="31" w:rightChars="15"/>
              <w:rPr>
                <w:rFonts w:hint="eastAsia"/>
                <w:sz w:val="24"/>
              </w:rPr>
            </w:pPr>
            <w:r>
              <w:rPr>
                <w:rFonts w:hint="eastAsia"/>
                <w:sz w:val="24"/>
              </w:rPr>
              <w:t>公务用枪持枪许可</w:t>
            </w:r>
          </w:p>
        </w:tc>
        <w:tc>
          <w:tcPr>
            <w:tcW w:w="1738" w:type="dxa"/>
            <w:noWrap w:val="0"/>
            <w:vAlign w:val="center"/>
          </w:tcPr>
          <w:p w14:paraId="65E5E256">
            <w:pPr>
              <w:spacing w:line="400" w:lineRule="exact"/>
              <w:jc w:val="center"/>
              <w:rPr>
                <w:rFonts w:hint="eastAsia"/>
                <w:sz w:val="24"/>
              </w:rPr>
            </w:pPr>
            <w:r>
              <w:rPr>
                <w:rFonts w:hint="eastAsia"/>
                <w:sz w:val="24"/>
              </w:rPr>
              <w:t>省</w:t>
            </w:r>
          </w:p>
        </w:tc>
        <w:tc>
          <w:tcPr>
            <w:tcW w:w="1704" w:type="dxa"/>
            <w:noWrap w:val="0"/>
            <w:vAlign w:val="center"/>
          </w:tcPr>
          <w:p w14:paraId="6CCDE90E">
            <w:pPr>
              <w:spacing w:line="400" w:lineRule="exact"/>
              <w:rPr>
                <w:sz w:val="24"/>
              </w:rPr>
            </w:pPr>
          </w:p>
        </w:tc>
      </w:tr>
      <w:tr w14:paraId="65733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2504DF">
            <w:pPr>
              <w:spacing w:line="400" w:lineRule="exact"/>
              <w:jc w:val="center"/>
              <w:rPr>
                <w:rFonts w:hint="eastAsia"/>
                <w:sz w:val="24"/>
              </w:rPr>
            </w:pPr>
            <w:r>
              <w:rPr>
                <w:rFonts w:hint="eastAsia"/>
                <w:sz w:val="24"/>
              </w:rPr>
              <w:t>3</w:t>
            </w:r>
          </w:p>
        </w:tc>
        <w:tc>
          <w:tcPr>
            <w:tcW w:w="1378" w:type="dxa"/>
            <w:gridSpan w:val="2"/>
            <w:noWrap w:val="0"/>
            <w:vAlign w:val="center"/>
          </w:tcPr>
          <w:p w14:paraId="521C2E17">
            <w:pPr>
              <w:spacing w:line="400" w:lineRule="exact"/>
              <w:jc w:val="center"/>
              <w:rPr>
                <w:rFonts w:hint="eastAsia"/>
                <w:sz w:val="24"/>
              </w:rPr>
            </w:pPr>
            <w:r>
              <w:rPr>
                <w:rFonts w:hint="eastAsia"/>
                <w:sz w:val="24"/>
              </w:rPr>
              <w:t>行政许可</w:t>
            </w:r>
          </w:p>
        </w:tc>
        <w:tc>
          <w:tcPr>
            <w:tcW w:w="3418" w:type="dxa"/>
            <w:gridSpan w:val="2"/>
            <w:noWrap w:val="0"/>
            <w:vAlign w:val="center"/>
          </w:tcPr>
          <w:p w14:paraId="1241EC1F">
            <w:pPr>
              <w:spacing w:line="400" w:lineRule="exact"/>
              <w:ind w:left="31" w:leftChars="15" w:right="31" w:rightChars="15"/>
              <w:rPr>
                <w:rFonts w:hint="eastAsia"/>
                <w:sz w:val="24"/>
              </w:rPr>
            </w:pPr>
            <w:r>
              <w:rPr>
                <w:rFonts w:hint="eastAsia"/>
                <w:sz w:val="24"/>
              </w:rPr>
              <w:t>民用枪支及枪支主要零部件、弹药配置许可</w:t>
            </w:r>
          </w:p>
        </w:tc>
        <w:tc>
          <w:tcPr>
            <w:tcW w:w="1738" w:type="dxa"/>
            <w:noWrap w:val="0"/>
            <w:vAlign w:val="center"/>
          </w:tcPr>
          <w:p w14:paraId="35ED1B0B">
            <w:pPr>
              <w:spacing w:line="400" w:lineRule="exact"/>
              <w:jc w:val="center"/>
              <w:rPr>
                <w:rFonts w:hint="eastAsia"/>
                <w:sz w:val="24"/>
              </w:rPr>
            </w:pPr>
            <w:r>
              <w:rPr>
                <w:rFonts w:hint="eastAsia"/>
                <w:sz w:val="24"/>
              </w:rPr>
              <w:t>省、县</w:t>
            </w:r>
          </w:p>
        </w:tc>
        <w:tc>
          <w:tcPr>
            <w:tcW w:w="1704" w:type="dxa"/>
            <w:noWrap w:val="0"/>
            <w:vAlign w:val="center"/>
          </w:tcPr>
          <w:p w14:paraId="6472D86C">
            <w:pPr>
              <w:spacing w:line="400" w:lineRule="exact"/>
              <w:rPr>
                <w:sz w:val="24"/>
              </w:rPr>
            </w:pPr>
          </w:p>
        </w:tc>
      </w:tr>
      <w:tr w14:paraId="25D2D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C1A48CF">
            <w:pPr>
              <w:spacing w:line="400" w:lineRule="exact"/>
              <w:jc w:val="center"/>
              <w:rPr>
                <w:rFonts w:hint="eastAsia"/>
                <w:sz w:val="24"/>
              </w:rPr>
            </w:pPr>
            <w:r>
              <w:rPr>
                <w:rFonts w:hint="eastAsia"/>
                <w:sz w:val="24"/>
              </w:rPr>
              <w:t>4</w:t>
            </w:r>
          </w:p>
        </w:tc>
        <w:tc>
          <w:tcPr>
            <w:tcW w:w="1378" w:type="dxa"/>
            <w:gridSpan w:val="2"/>
            <w:noWrap w:val="0"/>
            <w:vAlign w:val="center"/>
          </w:tcPr>
          <w:p w14:paraId="0FA8FA24">
            <w:pPr>
              <w:spacing w:line="400" w:lineRule="exact"/>
              <w:jc w:val="center"/>
              <w:rPr>
                <w:rFonts w:hint="eastAsia"/>
                <w:sz w:val="24"/>
              </w:rPr>
            </w:pPr>
            <w:r>
              <w:rPr>
                <w:rFonts w:hint="eastAsia"/>
                <w:sz w:val="24"/>
              </w:rPr>
              <w:t>行政许可</w:t>
            </w:r>
          </w:p>
        </w:tc>
        <w:tc>
          <w:tcPr>
            <w:tcW w:w="3418" w:type="dxa"/>
            <w:gridSpan w:val="2"/>
            <w:noWrap w:val="0"/>
            <w:vAlign w:val="center"/>
          </w:tcPr>
          <w:p w14:paraId="336E6170">
            <w:pPr>
              <w:spacing w:line="400" w:lineRule="exact"/>
              <w:ind w:left="31" w:leftChars="15" w:right="31" w:rightChars="15"/>
              <w:rPr>
                <w:rFonts w:hint="eastAsia"/>
                <w:sz w:val="24"/>
              </w:rPr>
            </w:pPr>
            <w:r>
              <w:rPr>
                <w:rFonts w:hint="eastAsia"/>
                <w:sz w:val="24"/>
              </w:rPr>
              <w:t>民用枪支持枪许可</w:t>
            </w:r>
          </w:p>
        </w:tc>
        <w:tc>
          <w:tcPr>
            <w:tcW w:w="1738" w:type="dxa"/>
            <w:noWrap w:val="0"/>
            <w:vAlign w:val="center"/>
          </w:tcPr>
          <w:p w14:paraId="7F7E70BB">
            <w:pPr>
              <w:spacing w:line="400" w:lineRule="exact"/>
              <w:jc w:val="center"/>
              <w:rPr>
                <w:rFonts w:hint="eastAsia"/>
                <w:sz w:val="24"/>
              </w:rPr>
            </w:pPr>
            <w:r>
              <w:rPr>
                <w:rFonts w:hint="eastAsia"/>
                <w:sz w:val="24"/>
              </w:rPr>
              <w:t>省、市</w:t>
            </w:r>
          </w:p>
        </w:tc>
        <w:tc>
          <w:tcPr>
            <w:tcW w:w="1704" w:type="dxa"/>
            <w:noWrap w:val="0"/>
            <w:vAlign w:val="center"/>
          </w:tcPr>
          <w:p w14:paraId="2902F7FD">
            <w:pPr>
              <w:spacing w:line="400" w:lineRule="exact"/>
              <w:rPr>
                <w:sz w:val="24"/>
              </w:rPr>
            </w:pPr>
          </w:p>
        </w:tc>
      </w:tr>
      <w:tr w14:paraId="260E3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EF8B640">
            <w:pPr>
              <w:spacing w:line="400" w:lineRule="exact"/>
              <w:jc w:val="center"/>
              <w:rPr>
                <w:rFonts w:hint="eastAsia"/>
                <w:sz w:val="24"/>
              </w:rPr>
            </w:pPr>
            <w:r>
              <w:rPr>
                <w:rFonts w:hint="eastAsia"/>
                <w:sz w:val="24"/>
              </w:rPr>
              <w:t>5</w:t>
            </w:r>
          </w:p>
        </w:tc>
        <w:tc>
          <w:tcPr>
            <w:tcW w:w="1378" w:type="dxa"/>
            <w:gridSpan w:val="2"/>
            <w:noWrap w:val="0"/>
            <w:vAlign w:val="center"/>
          </w:tcPr>
          <w:p w14:paraId="76BF6879">
            <w:pPr>
              <w:spacing w:line="400" w:lineRule="exact"/>
              <w:jc w:val="center"/>
              <w:rPr>
                <w:rFonts w:hint="eastAsia"/>
                <w:sz w:val="24"/>
              </w:rPr>
            </w:pPr>
            <w:r>
              <w:rPr>
                <w:rFonts w:hint="eastAsia"/>
                <w:sz w:val="24"/>
              </w:rPr>
              <w:t>行政许可</w:t>
            </w:r>
          </w:p>
        </w:tc>
        <w:tc>
          <w:tcPr>
            <w:tcW w:w="3418" w:type="dxa"/>
            <w:gridSpan w:val="2"/>
            <w:noWrap w:val="0"/>
            <w:vAlign w:val="center"/>
          </w:tcPr>
          <w:p w14:paraId="4C300210">
            <w:pPr>
              <w:spacing w:line="400" w:lineRule="exact"/>
              <w:ind w:left="31" w:leftChars="15" w:right="31" w:rightChars="15"/>
              <w:rPr>
                <w:rFonts w:hint="eastAsia"/>
                <w:sz w:val="24"/>
              </w:rPr>
            </w:pPr>
            <w:r>
              <w:rPr>
                <w:rFonts w:hint="eastAsia"/>
                <w:sz w:val="24"/>
              </w:rPr>
              <w:t>民用枪支及枪支主要零部件、弹药配售许可</w:t>
            </w:r>
          </w:p>
        </w:tc>
        <w:tc>
          <w:tcPr>
            <w:tcW w:w="1738" w:type="dxa"/>
            <w:noWrap w:val="0"/>
            <w:vAlign w:val="center"/>
          </w:tcPr>
          <w:p w14:paraId="0F4D78A3">
            <w:pPr>
              <w:spacing w:line="400" w:lineRule="exact"/>
              <w:jc w:val="center"/>
              <w:rPr>
                <w:rFonts w:hint="eastAsia"/>
                <w:sz w:val="24"/>
              </w:rPr>
            </w:pPr>
            <w:r>
              <w:rPr>
                <w:rFonts w:hint="eastAsia"/>
                <w:sz w:val="24"/>
              </w:rPr>
              <w:t>省</w:t>
            </w:r>
          </w:p>
        </w:tc>
        <w:tc>
          <w:tcPr>
            <w:tcW w:w="1704" w:type="dxa"/>
            <w:noWrap w:val="0"/>
            <w:vAlign w:val="center"/>
          </w:tcPr>
          <w:p w14:paraId="7FA67BF8">
            <w:pPr>
              <w:spacing w:line="400" w:lineRule="exact"/>
              <w:rPr>
                <w:sz w:val="24"/>
              </w:rPr>
            </w:pPr>
          </w:p>
        </w:tc>
      </w:tr>
      <w:tr w14:paraId="06CF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896FED">
            <w:pPr>
              <w:spacing w:line="400" w:lineRule="exact"/>
              <w:jc w:val="center"/>
              <w:rPr>
                <w:rFonts w:hint="eastAsia"/>
                <w:sz w:val="24"/>
              </w:rPr>
            </w:pPr>
            <w:r>
              <w:rPr>
                <w:rFonts w:hint="eastAsia"/>
                <w:sz w:val="24"/>
              </w:rPr>
              <w:t>6</w:t>
            </w:r>
          </w:p>
        </w:tc>
        <w:tc>
          <w:tcPr>
            <w:tcW w:w="1378" w:type="dxa"/>
            <w:gridSpan w:val="2"/>
            <w:noWrap w:val="0"/>
            <w:vAlign w:val="center"/>
          </w:tcPr>
          <w:p w14:paraId="0C1BF4DD">
            <w:pPr>
              <w:spacing w:line="400" w:lineRule="exact"/>
              <w:jc w:val="center"/>
              <w:rPr>
                <w:rFonts w:hint="eastAsia"/>
                <w:sz w:val="24"/>
              </w:rPr>
            </w:pPr>
            <w:r>
              <w:rPr>
                <w:rFonts w:hint="eastAsia"/>
                <w:sz w:val="24"/>
              </w:rPr>
              <w:t>行政许可</w:t>
            </w:r>
          </w:p>
        </w:tc>
        <w:tc>
          <w:tcPr>
            <w:tcW w:w="3418" w:type="dxa"/>
            <w:gridSpan w:val="2"/>
            <w:noWrap w:val="0"/>
            <w:vAlign w:val="center"/>
          </w:tcPr>
          <w:p w14:paraId="7A25D964">
            <w:pPr>
              <w:spacing w:line="400" w:lineRule="exact"/>
              <w:ind w:left="31" w:leftChars="15" w:right="31" w:rightChars="15"/>
              <w:rPr>
                <w:rFonts w:hint="eastAsia"/>
                <w:sz w:val="24"/>
              </w:rPr>
            </w:pPr>
            <w:r>
              <w:rPr>
                <w:rFonts w:hint="eastAsia"/>
                <w:sz w:val="24"/>
              </w:rPr>
              <w:t>枪支及枪支主要零部件、弹药运输许可</w:t>
            </w:r>
          </w:p>
        </w:tc>
        <w:tc>
          <w:tcPr>
            <w:tcW w:w="1738" w:type="dxa"/>
            <w:noWrap w:val="0"/>
            <w:vAlign w:val="center"/>
          </w:tcPr>
          <w:p w14:paraId="2A80F314">
            <w:pPr>
              <w:spacing w:line="400" w:lineRule="exact"/>
              <w:jc w:val="center"/>
              <w:rPr>
                <w:rFonts w:hint="eastAsia"/>
                <w:sz w:val="24"/>
              </w:rPr>
            </w:pPr>
            <w:r>
              <w:rPr>
                <w:rFonts w:hint="eastAsia"/>
                <w:sz w:val="24"/>
              </w:rPr>
              <w:t>省、市</w:t>
            </w:r>
          </w:p>
        </w:tc>
        <w:tc>
          <w:tcPr>
            <w:tcW w:w="1704" w:type="dxa"/>
            <w:noWrap w:val="0"/>
            <w:vAlign w:val="center"/>
          </w:tcPr>
          <w:p w14:paraId="43C49D1D">
            <w:pPr>
              <w:spacing w:line="400" w:lineRule="exact"/>
              <w:rPr>
                <w:sz w:val="24"/>
              </w:rPr>
            </w:pPr>
          </w:p>
        </w:tc>
      </w:tr>
      <w:tr w14:paraId="2A326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49AA04">
            <w:pPr>
              <w:spacing w:line="400" w:lineRule="exact"/>
              <w:jc w:val="center"/>
              <w:rPr>
                <w:rFonts w:hint="eastAsia"/>
                <w:sz w:val="24"/>
              </w:rPr>
            </w:pPr>
            <w:r>
              <w:rPr>
                <w:rFonts w:hint="eastAsia"/>
                <w:sz w:val="24"/>
              </w:rPr>
              <w:t>7</w:t>
            </w:r>
          </w:p>
        </w:tc>
        <w:tc>
          <w:tcPr>
            <w:tcW w:w="1378" w:type="dxa"/>
            <w:gridSpan w:val="2"/>
            <w:noWrap w:val="0"/>
            <w:vAlign w:val="center"/>
          </w:tcPr>
          <w:p w14:paraId="04CE118A">
            <w:pPr>
              <w:spacing w:line="400" w:lineRule="exact"/>
              <w:jc w:val="center"/>
              <w:rPr>
                <w:rFonts w:hint="eastAsia"/>
                <w:sz w:val="24"/>
              </w:rPr>
            </w:pPr>
            <w:r>
              <w:rPr>
                <w:rFonts w:hint="eastAsia"/>
                <w:sz w:val="24"/>
              </w:rPr>
              <w:t>行政许可</w:t>
            </w:r>
          </w:p>
        </w:tc>
        <w:tc>
          <w:tcPr>
            <w:tcW w:w="3418" w:type="dxa"/>
            <w:gridSpan w:val="2"/>
            <w:noWrap w:val="0"/>
            <w:vAlign w:val="center"/>
          </w:tcPr>
          <w:p w14:paraId="6E2EE0D6">
            <w:pPr>
              <w:spacing w:line="400" w:lineRule="exact"/>
              <w:ind w:left="31" w:leftChars="15" w:right="31" w:rightChars="15"/>
              <w:rPr>
                <w:rFonts w:hint="eastAsia"/>
                <w:sz w:val="24"/>
              </w:rPr>
            </w:pPr>
            <w:r>
              <w:rPr>
                <w:rFonts w:hint="eastAsia"/>
                <w:sz w:val="24"/>
              </w:rPr>
              <w:t>射击竞技体育运动枪支及枪支主要零部件、弹药携运许可</w:t>
            </w:r>
          </w:p>
        </w:tc>
        <w:tc>
          <w:tcPr>
            <w:tcW w:w="1738" w:type="dxa"/>
            <w:noWrap w:val="0"/>
            <w:vAlign w:val="center"/>
          </w:tcPr>
          <w:p w14:paraId="0212FF34">
            <w:pPr>
              <w:spacing w:line="400" w:lineRule="exact"/>
              <w:jc w:val="center"/>
              <w:rPr>
                <w:rFonts w:hint="eastAsia"/>
                <w:sz w:val="24"/>
              </w:rPr>
            </w:pPr>
            <w:r>
              <w:rPr>
                <w:rFonts w:hint="eastAsia"/>
                <w:sz w:val="24"/>
              </w:rPr>
              <w:t>省、市</w:t>
            </w:r>
          </w:p>
        </w:tc>
        <w:tc>
          <w:tcPr>
            <w:tcW w:w="1704" w:type="dxa"/>
            <w:noWrap w:val="0"/>
            <w:vAlign w:val="center"/>
          </w:tcPr>
          <w:p w14:paraId="165F81C0">
            <w:pPr>
              <w:spacing w:line="400" w:lineRule="exact"/>
              <w:rPr>
                <w:sz w:val="24"/>
              </w:rPr>
            </w:pPr>
          </w:p>
        </w:tc>
      </w:tr>
      <w:tr w14:paraId="31828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9A34FB">
            <w:pPr>
              <w:spacing w:line="400" w:lineRule="exact"/>
              <w:jc w:val="center"/>
              <w:rPr>
                <w:rFonts w:hint="eastAsia"/>
                <w:sz w:val="24"/>
              </w:rPr>
            </w:pPr>
            <w:r>
              <w:rPr>
                <w:rFonts w:hint="eastAsia"/>
                <w:sz w:val="24"/>
              </w:rPr>
              <w:t>8</w:t>
            </w:r>
          </w:p>
        </w:tc>
        <w:tc>
          <w:tcPr>
            <w:tcW w:w="1378" w:type="dxa"/>
            <w:gridSpan w:val="2"/>
            <w:noWrap w:val="0"/>
            <w:vAlign w:val="center"/>
          </w:tcPr>
          <w:p w14:paraId="0D00C2FD">
            <w:pPr>
              <w:spacing w:line="400" w:lineRule="exact"/>
              <w:jc w:val="center"/>
              <w:rPr>
                <w:rFonts w:hint="eastAsia"/>
                <w:sz w:val="24"/>
              </w:rPr>
            </w:pPr>
            <w:r>
              <w:rPr>
                <w:rFonts w:hint="eastAsia"/>
                <w:sz w:val="24"/>
              </w:rPr>
              <w:t>行政许可</w:t>
            </w:r>
          </w:p>
        </w:tc>
        <w:tc>
          <w:tcPr>
            <w:tcW w:w="3418" w:type="dxa"/>
            <w:gridSpan w:val="2"/>
            <w:noWrap w:val="0"/>
            <w:vAlign w:val="center"/>
          </w:tcPr>
          <w:p w14:paraId="29DDBF63">
            <w:pPr>
              <w:spacing w:line="400" w:lineRule="exact"/>
              <w:ind w:left="31" w:leftChars="15" w:right="31" w:rightChars="15"/>
              <w:rPr>
                <w:rFonts w:hint="eastAsia"/>
                <w:sz w:val="24"/>
              </w:rPr>
            </w:pPr>
            <w:r>
              <w:rPr>
                <w:rFonts w:hint="eastAsia"/>
                <w:sz w:val="24"/>
              </w:rPr>
              <w:t>营业性射击场设立许可</w:t>
            </w:r>
          </w:p>
        </w:tc>
        <w:tc>
          <w:tcPr>
            <w:tcW w:w="1738" w:type="dxa"/>
            <w:noWrap w:val="0"/>
            <w:vAlign w:val="center"/>
          </w:tcPr>
          <w:p w14:paraId="0544DDD6">
            <w:pPr>
              <w:spacing w:line="400" w:lineRule="exact"/>
              <w:jc w:val="center"/>
              <w:rPr>
                <w:rFonts w:hint="eastAsia"/>
                <w:sz w:val="24"/>
              </w:rPr>
            </w:pPr>
            <w:r>
              <w:rPr>
                <w:rFonts w:hint="eastAsia"/>
                <w:sz w:val="24"/>
              </w:rPr>
              <w:t>省</w:t>
            </w:r>
          </w:p>
        </w:tc>
        <w:tc>
          <w:tcPr>
            <w:tcW w:w="1704" w:type="dxa"/>
            <w:noWrap w:val="0"/>
            <w:vAlign w:val="center"/>
          </w:tcPr>
          <w:p w14:paraId="49789B9D">
            <w:pPr>
              <w:spacing w:line="400" w:lineRule="exact"/>
              <w:rPr>
                <w:sz w:val="24"/>
              </w:rPr>
            </w:pPr>
          </w:p>
        </w:tc>
      </w:tr>
      <w:tr w14:paraId="5FA98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C72ADBE">
            <w:pPr>
              <w:spacing w:line="400" w:lineRule="exact"/>
              <w:jc w:val="center"/>
              <w:rPr>
                <w:rFonts w:hint="eastAsia"/>
                <w:sz w:val="24"/>
              </w:rPr>
            </w:pPr>
            <w:r>
              <w:rPr>
                <w:rFonts w:hint="eastAsia"/>
                <w:sz w:val="24"/>
              </w:rPr>
              <w:t>9</w:t>
            </w:r>
          </w:p>
        </w:tc>
        <w:tc>
          <w:tcPr>
            <w:tcW w:w="1378" w:type="dxa"/>
            <w:gridSpan w:val="2"/>
            <w:noWrap w:val="0"/>
            <w:vAlign w:val="center"/>
          </w:tcPr>
          <w:p w14:paraId="10CA6A3C">
            <w:pPr>
              <w:spacing w:line="400" w:lineRule="exact"/>
              <w:jc w:val="center"/>
              <w:rPr>
                <w:rFonts w:hint="eastAsia"/>
                <w:sz w:val="24"/>
              </w:rPr>
            </w:pPr>
            <w:r>
              <w:rPr>
                <w:rFonts w:hint="eastAsia"/>
                <w:sz w:val="24"/>
              </w:rPr>
              <w:t>行政许可</w:t>
            </w:r>
          </w:p>
        </w:tc>
        <w:tc>
          <w:tcPr>
            <w:tcW w:w="3418" w:type="dxa"/>
            <w:gridSpan w:val="2"/>
            <w:noWrap w:val="0"/>
            <w:vAlign w:val="center"/>
          </w:tcPr>
          <w:p w14:paraId="3C20775E">
            <w:pPr>
              <w:spacing w:line="400" w:lineRule="exact"/>
              <w:ind w:left="31" w:leftChars="15" w:right="31" w:rightChars="15"/>
              <w:rPr>
                <w:rFonts w:hint="eastAsia"/>
                <w:sz w:val="24"/>
              </w:rPr>
            </w:pPr>
            <w:r>
              <w:rPr>
                <w:rFonts w:hint="eastAsia"/>
                <w:sz w:val="24"/>
              </w:rPr>
              <w:t>弩的制造、销售、购置、进口、运输许可</w:t>
            </w:r>
          </w:p>
        </w:tc>
        <w:tc>
          <w:tcPr>
            <w:tcW w:w="1738" w:type="dxa"/>
            <w:noWrap w:val="0"/>
            <w:vAlign w:val="center"/>
          </w:tcPr>
          <w:p w14:paraId="397CA939">
            <w:pPr>
              <w:spacing w:line="400" w:lineRule="exact"/>
              <w:jc w:val="center"/>
              <w:rPr>
                <w:rFonts w:hint="eastAsia"/>
                <w:sz w:val="24"/>
              </w:rPr>
            </w:pPr>
            <w:r>
              <w:rPr>
                <w:rFonts w:hint="eastAsia"/>
                <w:sz w:val="24"/>
              </w:rPr>
              <w:t>省</w:t>
            </w:r>
          </w:p>
        </w:tc>
        <w:tc>
          <w:tcPr>
            <w:tcW w:w="1704" w:type="dxa"/>
            <w:noWrap w:val="0"/>
            <w:vAlign w:val="center"/>
          </w:tcPr>
          <w:p w14:paraId="510DF446">
            <w:pPr>
              <w:spacing w:line="400" w:lineRule="exact"/>
              <w:rPr>
                <w:sz w:val="24"/>
              </w:rPr>
            </w:pPr>
          </w:p>
        </w:tc>
      </w:tr>
      <w:tr w14:paraId="184E5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10727BC">
            <w:pPr>
              <w:spacing w:line="400" w:lineRule="exact"/>
              <w:jc w:val="center"/>
              <w:rPr>
                <w:rFonts w:hint="eastAsia"/>
                <w:sz w:val="24"/>
              </w:rPr>
            </w:pPr>
            <w:r>
              <w:rPr>
                <w:rFonts w:hint="eastAsia"/>
                <w:sz w:val="24"/>
              </w:rPr>
              <w:t>10</w:t>
            </w:r>
          </w:p>
        </w:tc>
        <w:tc>
          <w:tcPr>
            <w:tcW w:w="1378" w:type="dxa"/>
            <w:gridSpan w:val="2"/>
            <w:noWrap w:val="0"/>
            <w:vAlign w:val="center"/>
          </w:tcPr>
          <w:p w14:paraId="22FBEAD5">
            <w:pPr>
              <w:spacing w:line="400" w:lineRule="exact"/>
              <w:jc w:val="center"/>
              <w:rPr>
                <w:rFonts w:hint="eastAsia"/>
                <w:sz w:val="24"/>
              </w:rPr>
            </w:pPr>
            <w:r>
              <w:rPr>
                <w:rFonts w:hint="eastAsia"/>
                <w:sz w:val="24"/>
              </w:rPr>
              <w:t>行政许可</w:t>
            </w:r>
          </w:p>
        </w:tc>
        <w:tc>
          <w:tcPr>
            <w:tcW w:w="3418" w:type="dxa"/>
            <w:gridSpan w:val="2"/>
            <w:noWrap w:val="0"/>
            <w:vAlign w:val="center"/>
          </w:tcPr>
          <w:p w14:paraId="040C58EB">
            <w:pPr>
              <w:spacing w:line="400" w:lineRule="exact"/>
              <w:ind w:left="31" w:leftChars="15" w:right="31" w:rightChars="15"/>
              <w:rPr>
                <w:rFonts w:hint="eastAsia"/>
                <w:sz w:val="24"/>
              </w:rPr>
            </w:pPr>
            <w:r>
              <w:rPr>
                <w:rFonts w:hint="eastAsia"/>
                <w:sz w:val="24"/>
              </w:rPr>
              <w:t>举行集会游行示威许可</w:t>
            </w:r>
          </w:p>
        </w:tc>
        <w:tc>
          <w:tcPr>
            <w:tcW w:w="1738" w:type="dxa"/>
            <w:noWrap w:val="0"/>
            <w:vAlign w:val="center"/>
          </w:tcPr>
          <w:p w14:paraId="518BC8B4">
            <w:pPr>
              <w:spacing w:line="400" w:lineRule="exact"/>
              <w:jc w:val="center"/>
              <w:rPr>
                <w:rFonts w:hint="eastAsia"/>
                <w:sz w:val="24"/>
              </w:rPr>
            </w:pPr>
            <w:r>
              <w:rPr>
                <w:rFonts w:hint="eastAsia"/>
                <w:sz w:val="24"/>
              </w:rPr>
              <w:t>省、市、县</w:t>
            </w:r>
          </w:p>
        </w:tc>
        <w:tc>
          <w:tcPr>
            <w:tcW w:w="1704" w:type="dxa"/>
            <w:noWrap w:val="0"/>
            <w:vAlign w:val="center"/>
          </w:tcPr>
          <w:p w14:paraId="64BACBD0">
            <w:pPr>
              <w:spacing w:line="400" w:lineRule="exact"/>
              <w:rPr>
                <w:sz w:val="24"/>
              </w:rPr>
            </w:pPr>
          </w:p>
        </w:tc>
      </w:tr>
      <w:tr w14:paraId="15A95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0E3C260">
            <w:pPr>
              <w:spacing w:line="400" w:lineRule="exact"/>
              <w:jc w:val="center"/>
              <w:rPr>
                <w:rFonts w:hint="eastAsia"/>
                <w:sz w:val="24"/>
              </w:rPr>
            </w:pPr>
            <w:r>
              <w:rPr>
                <w:rFonts w:hint="eastAsia"/>
                <w:sz w:val="24"/>
              </w:rPr>
              <w:t>11</w:t>
            </w:r>
          </w:p>
        </w:tc>
        <w:tc>
          <w:tcPr>
            <w:tcW w:w="1378" w:type="dxa"/>
            <w:gridSpan w:val="2"/>
            <w:noWrap w:val="0"/>
            <w:vAlign w:val="center"/>
          </w:tcPr>
          <w:p w14:paraId="122339CE">
            <w:pPr>
              <w:spacing w:line="400" w:lineRule="exact"/>
              <w:jc w:val="center"/>
              <w:rPr>
                <w:rFonts w:hint="eastAsia"/>
                <w:sz w:val="24"/>
              </w:rPr>
            </w:pPr>
            <w:r>
              <w:rPr>
                <w:rFonts w:hint="eastAsia"/>
                <w:sz w:val="24"/>
              </w:rPr>
              <w:t>行政许可</w:t>
            </w:r>
          </w:p>
        </w:tc>
        <w:tc>
          <w:tcPr>
            <w:tcW w:w="3418" w:type="dxa"/>
            <w:gridSpan w:val="2"/>
            <w:noWrap w:val="0"/>
            <w:vAlign w:val="center"/>
          </w:tcPr>
          <w:p w14:paraId="69E98AB8">
            <w:pPr>
              <w:spacing w:line="400" w:lineRule="exact"/>
              <w:ind w:left="31" w:leftChars="15" w:right="31" w:rightChars="15"/>
              <w:rPr>
                <w:rFonts w:hint="eastAsia"/>
                <w:sz w:val="24"/>
              </w:rPr>
            </w:pPr>
            <w:r>
              <w:rPr>
                <w:rFonts w:hint="eastAsia"/>
                <w:sz w:val="24"/>
              </w:rPr>
              <w:t>大型群众性活动安全许可</w:t>
            </w:r>
          </w:p>
        </w:tc>
        <w:tc>
          <w:tcPr>
            <w:tcW w:w="1738" w:type="dxa"/>
            <w:noWrap w:val="0"/>
            <w:vAlign w:val="center"/>
          </w:tcPr>
          <w:p w14:paraId="1C242C92">
            <w:pPr>
              <w:spacing w:line="400" w:lineRule="exact"/>
              <w:jc w:val="center"/>
              <w:rPr>
                <w:rFonts w:hint="eastAsia"/>
                <w:sz w:val="24"/>
              </w:rPr>
            </w:pPr>
            <w:r>
              <w:rPr>
                <w:rFonts w:hint="eastAsia"/>
                <w:sz w:val="24"/>
              </w:rPr>
              <w:t>市、县</w:t>
            </w:r>
          </w:p>
        </w:tc>
        <w:tc>
          <w:tcPr>
            <w:tcW w:w="1704" w:type="dxa"/>
            <w:noWrap w:val="0"/>
            <w:vAlign w:val="center"/>
          </w:tcPr>
          <w:p w14:paraId="4DC627ED">
            <w:pPr>
              <w:spacing w:line="400" w:lineRule="exact"/>
              <w:rPr>
                <w:sz w:val="24"/>
              </w:rPr>
            </w:pPr>
          </w:p>
        </w:tc>
      </w:tr>
      <w:tr w14:paraId="6761B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30C2A6">
            <w:pPr>
              <w:spacing w:line="400" w:lineRule="exact"/>
              <w:jc w:val="center"/>
              <w:rPr>
                <w:rFonts w:hint="eastAsia"/>
                <w:sz w:val="24"/>
              </w:rPr>
            </w:pPr>
            <w:r>
              <w:rPr>
                <w:rFonts w:hint="eastAsia"/>
                <w:sz w:val="24"/>
              </w:rPr>
              <w:t>12</w:t>
            </w:r>
          </w:p>
        </w:tc>
        <w:tc>
          <w:tcPr>
            <w:tcW w:w="1378" w:type="dxa"/>
            <w:gridSpan w:val="2"/>
            <w:noWrap w:val="0"/>
            <w:vAlign w:val="center"/>
          </w:tcPr>
          <w:p w14:paraId="595D4D75">
            <w:pPr>
              <w:spacing w:line="400" w:lineRule="exact"/>
              <w:jc w:val="center"/>
              <w:rPr>
                <w:rFonts w:hint="eastAsia"/>
                <w:sz w:val="24"/>
              </w:rPr>
            </w:pPr>
            <w:r>
              <w:rPr>
                <w:rFonts w:hint="eastAsia"/>
                <w:sz w:val="24"/>
              </w:rPr>
              <w:t>行政许可</w:t>
            </w:r>
          </w:p>
        </w:tc>
        <w:tc>
          <w:tcPr>
            <w:tcW w:w="3418" w:type="dxa"/>
            <w:gridSpan w:val="2"/>
            <w:noWrap w:val="0"/>
            <w:vAlign w:val="center"/>
          </w:tcPr>
          <w:p w14:paraId="6F21C169">
            <w:pPr>
              <w:spacing w:line="400" w:lineRule="exact"/>
              <w:ind w:left="31" w:leftChars="15" w:right="31" w:rightChars="15"/>
              <w:rPr>
                <w:rFonts w:hint="eastAsia"/>
                <w:sz w:val="24"/>
              </w:rPr>
            </w:pPr>
            <w:r>
              <w:rPr>
                <w:rFonts w:hint="eastAsia"/>
                <w:sz w:val="24"/>
              </w:rPr>
              <w:t>旅馆业特种行业许可</w:t>
            </w:r>
          </w:p>
        </w:tc>
        <w:tc>
          <w:tcPr>
            <w:tcW w:w="1738" w:type="dxa"/>
            <w:noWrap w:val="0"/>
            <w:vAlign w:val="center"/>
          </w:tcPr>
          <w:p w14:paraId="79895470">
            <w:pPr>
              <w:spacing w:line="400" w:lineRule="exact"/>
              <w:jc w:val="center"/>
              <w:rPr>
                <w:rFonts w:hint="eastAsia"/>
                <w:sz w:val="24"/>
              </w:rPr>
            </w:pPr>
            <w:r>
              <w:rPr>
                <w:rFonts w:hint="eastAsia"/>
                <w:sz w:val="24"/>
              </w:rPr>
              <w:t>县</w:t>
            </w:r>
          </w:p>
        </w:tc>
        <w:tc>
          <w:tcPr>
            <w:tcW w:w="1704" w:type="dxa"/>
            <w:noWrap w:val="0"/>
            <w:vAlign w:val="center"/>
          </w:tcPr>
          <w:p w14:paraId="2FAABC28">
            <w:pPr>
              <w:spacing w:line="400" w:lineRule="exact"/>
              <w:rPr>
                <w:sz w:val="24"/>
              </w:rPr>
            </w:pPr>
          </w:p>
        </w:tc>
      </w:tr>
      <w:tr w14:paraId="05EC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2C5F65">
            <w:pPr>
              <w:spacing w:line="400" w:lineRule="exact"/>
              <w:jc w:val="center"/>
              <w:rPr>
                <w:rFonts w:hint="eastAsia"/>
                <w:sz w:val="24"/>
              </w:rPr>
            </w:pPr>
            <w:r>
              <w:rPr>
                <w:rFonts w:hint="eastAsia"/>
                <w:sz w:val="24"/>
              </w:rPr>
              <w:t>13</w:t>
            </w:r>
          </w:p>
        </w:tc>
        <w:tc>
          <w:tcPr>
            <w:tcW w:w="1378" w:type="dxa"/>
            <w:gridSpan w:val="2"/>
            <w:noWrap w:val="0"/>
            <w:vAlign w:val="center"/>
          </w:tcPr>
          <w:p w14:paraId="1F1AD99C">
            <w:pPr>
              <w:spacing w:line="400" w:lineRule="exact"/>
              <w:jc w:val="center"/>
              <w:rPr>
                <w:rFonts w:hint="eastAsia"/>
                <w:sz w:val="24"/>
              </w:rPr>
            </w:pPr>
            <w:r>
              <w:rPr>
                <w:rFonts w:hint="eastAsia"/>
                <w:sz w:val="24"/>
              </w:rPr>
              <w:t>行政许可</w:t>
            </w:r>
          </w:p>
        </w:tc>
        <w:tc>
          <w:tcPr>
            <w:tcW w:w="3418" w:type="dxa"/>
            <w:gridSpan w:val="2"/>
            <w:noWrap w:val="0"/>
            <w:vAlign w:val="center"/>
          </w:tcPr>
          <w:p w14:paraId="09D7B28E">
            <w:pPr>
              <w:spacing w:line="400" w:lineRule="exact"/>
              <w:ind w:left="31" w:leftChars="15" w:right="31" w:rightChars="15"/>
              <w:rPr>
                <w:rFonts w:hint="eastAsia"/>
                <w:sz w:val="24"/>
              </w:rPr>
            </w:pPr>
            <w:r>
              <w:rPr>
                <w:rFonts w:hint="eastAsia"/>
                <w:sz w:val="24"/>
              </w:rPr>
              <w:t>保安服务公司设立及法定代表人变更许可</w:t>
            </w:r>
          </w:p>
        </w:tc>
        <w:tc>
          <w:tcPr>
            <w:tcW w:w="1738" w:type="dxa"/>
            <w:noWrap w:val="0"/>
            <w:vAlign w:val="center"/>
          </w:tcPr>
          <w:p w14:paraId="35959C4C">
            <w:pPr>
              <w:spacing w:line="400" w:lineRule="exact"/>
              <w:jc w:val="center"/>
              <w:rPr>
                <w:rFonts w:hint="eastAsia"/>
                <w:sz w:val="24"/>
              </w:rPr>
            </w:pPr>
            <w:r>
              <w:rPr>
                <w:rFonts w:hint="eastAsia"/>
                <w:sz w:val="24"/>
              </w:rPr>
              <w:t>省、市</w:t>
            </w:r>
          </w:p>
        </w:tc>
        <w:tc>
          <w:tcPr>
            <w:tcW w:w="1704" w:type="dxa"/>
            <w:noWrap w:val="0"/>
            <w:vAlign w:val="center"/>
          </w:tcPr>
          <w:p w14:paraId="19F95FA7">
            <w:pPr>
              <w:spacing w:line="400" w:lineRule="exact"/>
              <w:rPr>
                <w:sz w:val="24"/>
              </w:rPr>
            </w:pPr>
            <w:r>
              <w:rPr>
                <w:rFonts w:hint="eastAsia"/>
                <w:sz w:val="24"/>
              </w:rPr>
              <w:t>由市级初审</w:t>
            </w:r>
          </w:p>
        </w:tc>
      </w:tr>
      <w:tr w14:paraId="4C9B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FF8414">
            <w:pPr>
              <w:spacing w:line="400" w:lineRule="exact"/>
              <w:jc w:val="center"/>
              <w:rPr>
                <w:rFonts w:hint="eastAsia"/>
                <w:sz w:val="24"/>
              </w:rPr>
            </w:pPr>
            <w:r>
              <w:rPr>
                <w:rFonts w:hint="eastAsia"/>
                <w:sz w:val="24"/>
              </w:rPr>
              <w:t>14</w:t>
            </w:r>
          </w:p>
        </w:tc>
        <w:tc>
          <w:tcPr>
            <w:tcW w:w="1378" w:type="dxa"/>
            <w:gridSpan w:val="2"/>
            <w:noWrap w:val="0"/>
            <w:vAlign w:val="center"/>
          </w:tcPr>
          <w:p w14:paraId="30B06CBC">
            <w:pPr>
              <w:spacing w:line="400" w:lineRule="exact"/>
              <w:jc w:val="center"/>
              <w:rPr>
                <w:rFonts w:hint="eastAsia"/>
                <w:sz w:val="24"/>
              </w:rPr>
            </w:pPr>
            <w:r>
              <w:rPr>
                <w:rFonts w:hint="eastAsia"/>
                <w:sz w:val="24"/>
              </w:rPr>
              <w:t>行政许可</w:t>
            </w:r>
          </w:p>
        </w:tc>
        <w:tc>
          <w:tcPr>
            <w:tcW w:w="3418" w:type="dxa"/>
            <w:gridSpan w:val="2"/>
            <w:noWrap w:val="0"/>
            <w:vAlign w:val="center"/>
          </w:tcPr>
          <w:p w14:paraId="48D0B8E7">
            <w:pPr>
              <w:spacing w:line="400" w:lineRule="exact"/>
              <w:ind w:left="31" w:leftChars="15" w:right="31" w:rightChars="15"/>
              <w:rPr>
                <w:rFonts w:hint="eastAsia"/>
                <w:sz w:val="24"/>
              </w:rPr>
            </w:pPr>
            <w:r>
              <w:rPr>
                <w:rFonts w:hint="eastAsia"/>
                <w:sz w:val="24"/>
              </w:rPr>
              <w:t>保安员证核发</w:t>
            </w:r>
          </w:p>
        </w:tc>
        <w:tc>
          <w:tcPr>
            <w:tcW w:w="1738" w:type="dxa"/>
            <w:noWrap w:val="0"/>
            <w:vAlign w:val="center"/>
          </w:tcPr>
          <w:p w14:paraId="58F48B11">
            <w:pPr>
              <w:spacing w:line="400" w:lineRule="exact"/>
              <w:jc w:val="center"/>
              <w:rPr>
                <w:rFonts w:hint="eastAsia"/>
                <w:sz w:val="24"/>
              </w:rPr>
            </w:pPr>
            <w:r>
              <w:rPr>
                <w:rFonts w:hint="eastAsia"/>
                <w:sz w:val="24"/>
              </w:rPr>
              <w:t>市</w:t>
            </w:r>
          </w:p>
        </w:tc>
        <w:tc>
          <w:tcPr>
            <w:tcW w:w="1704" w:type="dxa"/>
            <w:noWrap w:val="0"/>
            <w:vAlign w:val="center"/>
          </w:tcPr>
          <w:p w14:paraId="27A80FB0">
            <w:pPr>
              <w:spacing w:line="400" w:lineRule="exact"/>
              <w:rPr>
                <w:sz w:val="24"/>
              </w:rPr>
            </w:pPr>
          </w:p>
        </w:tc>
      </w:tr>
      <w:tr w14:paraId="0BF8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54FF19">
            <w:pPr>
              <w:spacing w:line="400" w:lineRule="exact"/>
              <w:jc w:val="center"/>
              <w:rPr>
                <w:rFonts w:hint="eastAsia"/>
                <w:sz w:val="24"/>
              </w:rPr>
            </w:pPr>
            <w:r>
              <w:rPr>
                <w:rFonts w:hint="eastAsia"/>
                <w:sz w:val="24"/>
              </w:rPr>
              <w:t>15</w:t>
            </w:r>
          </w:p>
        </w:tc>
        <w:tc>
          <w:tcPr>
            <w:tcW w:w="1378" w:type="dxa"/>
            <w:gridSpan w:val="2"/>
            <w:noWrap w:val="0"/>
            <w:vAlign w:val="center"/>
          </w:tcPr>
          <w:p w14:paraId="1310E983">
            <w:pPr>
              <w:spacing w:line="400" w:lineRule="exact"/>
              <w:jc w:val="center"/>
              <w:rPr>
                <w:rFonts w:hint="eastAsia"/>
                <w:sz w:val="24"/>
              </w:rPr>
            </w:pPr>
            <w:r>
              <w:rPr>
                <w:rFonts w:hint="eastAsia"/>
                <w:sz w:val="24"/>
              </w:rPr>
              <w:t>行政许可</w:t>
            </w:r>
          </w:p>
        </w:tc>
        <w:tc>
          <w:tcPr>
            <w:tcW w:w="3418" w:type="dxa"/>
            <w:gridSpan w:val="2"/>
            <w:noWrap w:val="0"/>
            <w:vAlign w:val="center"/>
          </w:tcPr>
          <w:p w14:paraId="2C75CF98">
            <w:pPr>
              <w:spacing w:line="400" w:lineRule="exact"/>
              <w:ind w:left="31" w:leftChars="15" w:right="31" w:rightChars="15"/>
              <w:rPr>
                <w:rFonts w:hint="eastAsia"/>
                <w:sz w:val="24"/>
              </w:rPr>
            </w:pPr>
            <w:r>
              <w:rPr>
                <w:rFonts w:hint="eastAsia"/>
                <w:sz w:val="24"/>
              </w:rPr>
              <w:t>举办焰火晚会及其他大型焰火燃放活动许可</w:t>
            </w:r>
          </w:p>
        </w:tc>
        <w:tc>
          <w:tcPr>
            <w:tcW w:w="1738" w:type="dxa"/>
            <w:noWrap w:val="0"/>
            <w:vAlign w:val="center"/>
          </w:tcPr>
          <w:p w14:paraId="3EAA7D11">
            <w:pPr>
              <w:spacing w:line="400" w:lineRule="exact"/>
              <w:jc w:val="center"/>
              <w:rPr>
                <w:rFonts w:hint="eastAsia"/>
                <w:sz w:val="24"/>
              </w:rPr>
            </w:pPr>
            <w:r>
              <w:rPr>
                <w:rFonts w:hint="eastAsia"/>
                <w:sz w:val="24"/>
              </w:rPr>
              <w:t>市、县</w:t>
            </w:r>
          </w:p>
        </w:tc>
        <w:tc>
          <w:tcPr>
            <w:tcW w:w="1704" w:type="dxa"/>
            <w:noWrap w:val="0"/>
            <w:vAlign w:val="center"/>
          </w:tcPr>
          <w:p w14:paraId="53858615">
            <w:pPr>
              <w:spacing w:line="400" w:lineRule="exact"/>
              <w:rPr>
                <w:sz w:val="24"/>
              </w:rPr>
            </w:pPr>
          </w:p>
        </w:tc>
      </w:tr>
      <w:tr w14:paraId="26EF4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BB7AAF">
            <w:pPr>
              <w:spacing w:line="400" w:lineRule="exact"/>
              <w:jc w:val="center"/>
              <w:rPr>
                <w:rFonts w:hint="eastAsia"/>
                <w:sz w:val="24"/>
              </w:rPr>
            </w:pPr>
            <w:r>
              <w:rPr>
                <w:rFonts w:hint="eastAsia"/>
                <w:sz w:val="24"/>
              </w:rPr>
              <w:t>16</w:t>
            </w:r>
          </w:p>
        </w:tc>
        <w:tc>
          <w:tcPr>
            <w:tcW w:w="1378" w:type="dxa"/>
            <w:gridSpan w:val="2"/>
            <w:noWrap w:val="0"/>
            <w:vAlign w:val="center"/>
          </w:tcPr>
          <w:p w14:paraId="1657BD64">
            <w:pPr>
              <w:spacing w:line="400" w:lineRule="exact"/>
              <w:jc w:val="center"/>
              <w:rPr>
                <w:rFonts w:hint="eastAsia"/>
                <w:sz w:val="24"/>
              </w:rPr>
            </w:pPr>
            <w:r>
              <w:rPr>
                <w:rFonts w:hint="eastAsia"/>
                <w:sz w:val="24"/>
              </w:rPr>
              <w:t>行政许可</w:t>
            </w:r>
          </w:p>
        </w:tc>
        <w:tc>
          <w:tcPr>
            <w:tcW w:w="3418" w:type="dxa"/>
            <w:gridSpan w:val="2"/>
            <w:noWrap w:val="0"/>
            <w:vAlign w:val="center"/>
          </w:tcPr>
          <w:p w14:paraId="1EC04291">
            <w:pPr>
              <w:spacing w:line="400" w:lineRule="exact"/>
              <w:ind w:left="31" w:leftChars="15" w:right="31" w:rightChars="15"/>
              <w:rPr>
                <w:rFonts w:hint="eastAsia"/>
                <w:sz w:val="24"/>
              </w:rPr>
            </w:pPr>
            <w:r>
              <w:rPr>
                <w:rFonts w:hint="eastAsia"/>
                <w:sz w:val="24"/>
              </w:rPr>
              <w:t>烟花爆竹道路运输许可</w:t>
            </w:r>
          </w:p>
        </w:tc>
        <w:tc>
          <w:tcPr>
            <w:tcW w:w="1738" w:type="dxa"/>
            <w:noWrap w:val="0"/>
            <w:vAlign w:val="center"/>
          </w:tcPr>
          <w:p w14:paraId="2C299575">
            <w:pPr>
              <w:spacing w:line="400" w:lineRule="exact"/>
              <w:jc w:val="center"/>
              <w:rPr>
                <w:rFonts w:hint="eastAsia"/>
                <w:sz w:val="24"/>
              </w:rPr>
            </w:pPr>
            <w:r>
              <w:rPr>
                <w:rFonts w:hint="eastAsia"/>
                <w:sz w:val="24"/>
              </w:rPr>
              <w:t>县</w:t>
            </w:r>
          </w:p>
        </w:tc>
        <w:tc>
          <w:tcPr>
            <w:tcW w:w="1704" w:type="dxa"/>
            <w:noWrap w:val="0"/>
            <w:vAlign w:val="center"/>
          </w:tcPr>
          <w:p w14:paraId="7677DD43">
            <w:pPr>
              <w:spacing w:line="400" w:lineRule="exact"/>
              <w:rPr>
                <w:sz w:val="24"/>
              </w:rPr>
            </w:pPr>
            <w:r>
              <w:rPr>
                <w:rFonts w:hint="eastAsia"/>
                <w:sz w:val="24"/>
              </w:rPr>
              <w:t>运达地或者启运地</w:t>
            </w:r>
          </w:p>
        </w:tc>
      </w:tr>
      <w:tr w14:paraId="687BD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657F5DC">
            <w:pPr>
              <w:spacing w:line="400" w:lineRule="exact"/>
              <w:jc w:val="center"/>
              <w:rPr>
                <w:rFonts w:hint="eastAsia"/>
                <w:sz w:val="24"/>
              </w:rPr>
            </w:pPr>
            <w:r>
              <w:rPr>
                <w:rFonts w:hint="eastAsia"/>
                <w:sz w:val="24"/>
              </w:rPr>
              <w:t>17</w:t>
            </w:r>
          </w:p>
        </w:tc>
        <w:tc>
          <w:tcPr>
            <w:tcW w:w="1378" w:type="dxa"/>
            <w:gridSpan w:val="2"/>
            <w:noWrap w:val="0"/>
            <w:vAlign w:val="center"/>
          </w:tcPr>
          <w:p w14:paraId="754D9E13">
            <w:pPr>
              <w:spacing w:line="400" w:lineRule="exact"/>
              <w:jc w:val="center"/>
              <w:rPr>
                <w:rFonts w:hint="eastAsia"/>
                <w:sz w:val="24"/>
              </w:rPr>
            </w:pPr>
            <w:r>
              <w:rPr>
                <w:rFonts w:hint="eastAsia"/>
                <w:sz w:val="24"/>
              </w:rPr>
              <w:t>行政许可</w:t>
            </w:r>
          </w:p>
        </w:tc>
        <w:tc>
          <w:tcPr>
            <w:tcW w:w="3418" w:type="dxa"/>
            <w:gridSpan w:val="2"/>
            <w:noWrap w:val="0"/>
            <w:vAlign w:val="center"/>
          </w:tcPr>
          <w:p w14:paraId="7F8EA917">
            <w:pPr>
              <w:spacing w:line="400" w:lineRule="exact"/>
              <w:ind w:left="31" w:leftChars="15" w:right="31" w:rightChars="15"/>
              <w:rPr>
                <w:rFonts w:hint="eastAsia"/>
                <w:sz w:val="24"/>
              </w:rPr>
            </w:pPr>
            <w:r>
              <w:rPr>
                <w:rFonts w:hint="eastAsia"/>
                <w:sz w:val="24"/>
              </w:rPr>
              <w:t>民用爆炸物品购买许可</w:t>
            </w:r>
          </w:p>
        </w:tc>
        <w:tc>
          <w:tcPr>
            <w:tcW w:w="1738" w:type="dxa"/>
            <w:noWrap w:val="0"/>
            <w:vAlign w:val="center"/>
          </w:tcPr>
          <w:p w14:paraId="47D47B24">
            <w:pPr>
              <w:spacing w:line="400" w:lineRule="exact"/>
              <w:jc w:val="center"/>
              <w:rPr>
                <w:rFonts w:hint="eastAsia"/>
                <w:sz w:val="24"/>
              </w:rPr>
            </w:pPr>
            <w:r>
              <w:rPr>
                <w:rFonts w:hint="eastAsia"/>
                <w:sz w:val="24"/>
              </w:rPr>
              <w:t>县</w:t>
            </w:r>
          </w:p>
        </w:tc>
        <w:tc>
          <w:tcPr>
            <w:tcW w:w="1704" w:type="dxa"/>
            <w:noWrap w:val="0"/>
            <w:vAlign w:val="center"/>
          </w:tcPr>
          <w:p w14:paraId="12A360C4">
            <w:pPr>
              <w:spacing w:line="400" w:lineRule="exact"/>
              <w:rPr>
                <w:sz w:val="24"/>
              </w:rPr>
            </w:pPr>
          </w:p>
        </w:tc>
      </w:tr>
      <w:tr w14:paraId="459A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6A57C8">
            <w:pPr>
              <w:spacing w:line="400" w:lineRule="exact"/>
              <w:jc w:val="center"/>
              <w:rPr>
                <w:rFonts w:hint="eastAsia"/>
                <w:sz w:val="24"/>
              </w:rPr>
            </w:pPr>
            <w:r>
              <w:rPr>
                <w:rFonts w:hint="eastAsia"/>
                <w:sz w:val="24"/>
              </w:rPr>
              <w:t>18</w:t>
            </w:r>
          </w:p>
        </w:tc>
        <w:tc>
          <w:tcPr>
            <w:tcW w:w="1378" w:type="dxa"/>
            <w:gridSpan w:val="2"/>
            <w:noWrap w:val="0"/>
            <w:vAlign w:val="center"/>
          </w:tcPr>
          <w:p w14:paraId="3ACA786D">
            <w:pPr>
              <w:spacing w:line="400" w:lineRule="exact"/>
              <w:jc w:val="center"/>
              <w:rPr>
                <w:rFonts w:hint="eastAsia"/>
                <w:sz w:val="24"/>
              </w:rPr>
            </w:pPr>
            <w:r>
              <w:rPr>
                <w:rFonts w:hint="eastAsia"/>
                <w:sz w:val="24"/>
              </w:rPr>
              <w:t>行政许可</w:t>
            </w:r>
          </w:p>
        </w:tc>
        <w:tc>
          <w:tcPr>
            <w:tcW w:w="3418" w:type="dxa"/>
            <w:gridSpan w:val="2"/>
            <w:noWrap w:val="0"/>
            <w:vAlign w:val="center"/>
          </w:tcPr>
          <w:p w14:paraId="5477ED5C">
            <w:pPr>
              <w:spacing w:line="400" w:lineRule="exact"/>
              <w:ind w:left="31" w:leftChars="15" w:right="31" w:rightChars="15"/>
              <w:rPr>
                <w:rFonts w:hint="eastAsia"/>
                <w:sz w:val="24"/>
              </w:rPr>
            </w:pPr>
            <w:r>
              <w:rPr>
                <w:rFonts w:hint="eastAsia"/>
                <w:sz w:val="24"/>
              </w:rPr>
              <w:t>民用爆炸物品运输许可</w:t>
            </w:r>
          </w:p>
        </w:tc>
        <w:tc>
          <w:tcPr>
            <w:tcW w:w="1738" w:type="dxa"/>
            <w:noWrap w:val="0"/>
            <w:vAlign w:val="center"/>
          </w:tcPr>
          <w:p w14:paraId="6EBDC57E">
            <w:pPr>
              <w:spacing w:line="400" w:lineRule="exact"/>
              <w:jc w:val="center"/>
              <w:rPr>
                <w:rFonts w:hint="eastAsia"/>
                <w:sz w:val="24"/>
              </w:rPr>
            </w:pPr>
            <w:r>
              <w:rPr>
                <w:rFonts w:hint="eastAsia"/>
                <w:sz w:val="24"/>
              </w:rPr>
              <w:t>县</w:t>
            </w:r>
          </w:p>
        </w:tc>
        <w:tc>
          <w:tcPr>
            <w:tcW w:w="1704" w:type="dxa"/>
            <w:noWrap w:val="0"/>
            <w:vAlign w:val="center"/>
          </w:tcPr>
          <w:p w14:paraId="106652AC">
            <w:pPr>
              <w:spacing w:line="400" w:lineRule="exact"/>
              <w:rPr>
                <w:sz w:val="24"/>
              </w:rPr>
            </w:pPr>
            <w:r>
              <w:rPr>
                <w:rFonts w:hint="eastAsia"/>
                <w:sz w:val="24"/>
              </w:rPr>
              <w:t>运达地</w:t>
            </w:r>
          </w:p>
        </w:tc>
      </w:tr>
      <w:tr w14:paraId="0958C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C6E2A0">
            <w:pPr>
              <w:spacing w:line="400" w:lineRule="exact"/>
              <w:jc w:val="center"/>
              <w:rPr>
                <w:rFonts w:hint="eastAsia"/>
                <w:sz w:val="24"/>
              </w:rPr>
            </w:pPr>
            <w:r>
              <w:rPr>
                <w:rFonts w:hint="eastAsia"/>
                <w:sz w:val="24"/>
              </w:rPr>
              <w:t>19</w:t>
            </w:r>
          </w:p>
        </w:tc>
        <w:tc>
          <w:tcPr>
            <w:tcW w:w="1378" w:type="dxa"/>
            <w:gridSpan w:val="2"/>
            <w:noWrap w:val="0"/>
            <w:vAlign w:val="center"/>
          </w:tcPr>
          <w:p w14:paraId="57D3FF9A">
            <w:pPr>
              <w:spacing w:line="400" w:lineRule="exact"/>
              <w:jc w:val="center"/>
              <w:rPr>
                <w:rFonts w:hint="eastAsia"/>
                <w:sz w:val="24"/>
              </w:rPr>
            </w:pPr>
            <w:r>
              <w:rPr>
                <w:rFonts w:hint="eastAsia"/>
                <w:sz w:val="24"/>
              </w:rPr>
              <w:t>行政许可</w:t>
            </w:r>
          </w:p>
        </w:tc>
        <w:tc>
          <w:tcPr>
            <w:tcW w:w="3418" w:type="dxa"/>
            <w:gridSpan w:val="2"/>
            <w:noWrap w:val="0"/>
            <w:vAlign w:val="center"/>
          </w:tcPr>
          <w:p w14:paraId="12D825EF">
            <w:pPr>
              <w:spacing w:line="400" w:lineRule="exact"/>
              <w:ind w:left="31" w:leftChars="15" w:right="31" w:rightChars="15"/>
              <w:rPr>
                <w:rFonts w:hint="eastAsia"/>
                <w:sz w:val="24"/>
              </w:rPr>
            </w:pPr>
            <w:r>
              <w:rPr>
                <w:rFonts w:hint="eastAsia"/>
                <w:sz w:val="24"/>
              </w:rPr>
              <w:t>爆破作业单位许可</w:t>
            </w:r>
          </w:p>
        </w:tc>
        <w:tc>
          <w:tcPr>
            <w:tcW w:w="1738" w:type="dxa"/>
            <w:noWrap w:val="0"/>
            <w:vAlign w:val="center"/>
          </w:tcPr>
          <w:p w14:paraId="2FA673A2">
            <w:pPr>
              <w:spacing w:line="400" w:lineRule="exact"/>
              <w:jc w:val="center"/>
              <w:rPr>
                <w:rFonts w:hint="eastAsia"/>
                <w:sz w:val="24"/>
              </w:rPr>
            </w:pPr>
            <w:r>
              <w:rPr>
                <w:rFonts w:hint="eastAsia"/>
                <w:sz w:val="24"/>
              </w:rPr>
              <w:t>省、市</w:t>
            </w:r>
          </w:p>
        </w:tc>
        <w:tc>
          <w:tcPr>
            <w:tcW w:w="1704" w:type="dxa"/>
            <w:noWrap w:val="0"/>
            <w:vAlign w:val="center"/>
          </w:tcPr>
          <w:p w14:paraId="13DB6226">
            <w:pPr>
              <w:spacing w:line="400" w:lineRule="exact"/>
              <w:rPr>
                <w:sz w:val="24"/>
              </w:rPr>
            </w:pPr>
          </w:p>
        </w:tc>
      </w:tr>
      <w:tr w14:paraId="4C1C8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1BEE14">
            <w:pPr>
              <w:spacing w:line="400" w:lineRule="exact"/>
              <w:jc w:val="center"/>
              <w:rPr>
                <w:rFonts w:hint="eastAsia"/>
                <w:sz w:val="24"/>
              </w:rPr>
            </w:pPr>
            <w:r>
              <w:rPr>
                <w:rFonts w:hint="eastAsia"/>
                <w:sz w:val="24"/>
              </w:rPr>
              <w:t>20</w:t>
            </w:r>
          </w:p>
        </w:tc>
        <w:tc>
          <w:tcPr>
            <w:tcW w:w="1378" w:type="dxa"/>
            <w:gridSpan w:val="2"/>
            <w:noWrap w:val="0"/>
            <w:vAlign w:val="center"/>
          </w:tcPr>
          <w:p w14:paraId="08E6C09F">
            <w:pPr>
              <w:spacing w:line="400" w:lineRule="exact"/>
              <w:jc w:val="center"/>
              <w:rPr>
                <w:rFonts w:hint="eastAsia"/>
                <w:sz w:val="24"/>
              </w:rPr>
            </w:pPr>
            <w:r>
              <w:rPr>
                <w:rFonts w:hint="eastAsia"/>
                <w:sz w:val="24"/>
              </w:rPr>
              <w:t>行政许可</w:t>
            </w:r>
          </w:p>
        </w:tc>
        <w:tc>
          <w:tcPr>
            <w:tcW w:w="3418" w:type="dxa"/>
            <w:gridSpan w:val="2"/>
            <w:noWrap w:val="0"/>
            <w:vAlign w:val="center"/>
          </w:tcPr>
          <w:p w14:paraId="7E923762">
            <w:pPr>
              <w:spacing w:line="400" w:lineRule="exact"/>
              <w:ind w:left="31" w:leftChars="15" w:right="31" w:rightChars="15"/>
              <w:rPr>
                <w:rFonts w:hint="eastAsia"/>
                <w:sz w:val="24"/>
              </w:rPr>
            </w:pPr>
            <w:r>
              <w:rPr>
                <w:rFonts w:hint="eastAsia"/>
                <w:sz w:val="24"/>
              </w:rPr>
              <w:t>爆破作业人员资格认定</w:t>
            </w:r>
          </w:p>
        </w:tc>
        <w:tc>
          <w:tcPr>
            <w:tcW w:w="1738" w:type="dxa"/>
            <w:noWrap w:val="0"/>
            <w:vAlign w:val="center"/>
          </w:tcPr>
          <w:p w14:paraId="01F89326">
            <w:pPr>
              <w:spacing w:line="400" w:lineRule="exact"/>
              <w:jc w:val="center"/>
              <w:rPr>
                <w:rFonts w:hint="eastAsia"/>
                <w:sz w:val="24"/>
              </w:rPr>
            </w:pPr>
            <w:r>
              <w:rPr>
                <w:rFonts w:hint="eastAsia"/>
                <w:sz w:val="24"/>
              </w:rPr>
              <w:t>市</w:t>
            </w:r>
          </w:p>
        </w:tc>
        <w:tc>
          <w:tcPr>
            <w:tcW w:w="1704" w:type="dxa"/>
            <w:noWrap w:val="0"/>
            <w:vAlign w:val="center"/>
          </w:tcPr>
          <w:p w14:paraId="128FC5C7">
            <w:pPr>
              <w:spacing w:line="400" w:lineRule="exact"/>
              <w:rPr>
                <w:sz w:val="24"/>
              </w:rPr>
            </w:pPr>
          </w:p>
        </w:tc>
      </w:tr>
      <w:tr w14:paraId="48E13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A9028A">
            <w:pPr>
              <w:spacing w:line="400" w:lineRule="exact"/>
              <w:jc w:val="center"/>
              <w:rPr>
                <w:rFonts w:hint="eastAsia"/>
                <w:sz w:val="24"/>
              </w:rPr>
            </w:pPr>
            <w:r>
              <w:rPr>
                <w:rFonts w:hint="eastAsia"/>
                <w:sz w:val="24"/>
              </w:rPr>
              <w:t>21</w:t>
            </w:r>
          </w:p>
        </w:tc>
        <w:tc>
          <w:tcPr>
            <w:tcW w:w="1378" w:type="dxa"/>
            <w:gridSpan w:val="2"/>
            <w:noWrap w:val="0"/>
            <w:vAlign w:val="center"/>
          </w:tcPr>
          <w:p w14:paraId="5FCC0B36">
            <w:pPr>
              <w:spacing w:line="400" w:lineRule="exact"/>
              <w:jc w:val="center"/>
              <w:rPr>
                <w:rFonts w:hint="eastAsia"/>
                <w:sz w:val="24"/>
              </w:rPr>
            </w:pPr>
            <w:r>
              <w:rPr>
                <w:rFonts w:hint="eastAsia"/>
                <w:sz w:val="24"/>
              </w:rPr>
              <w:t>行政许可</w:t>
            </w:r>
          </w:p>
        </w:tc>
        <w:tc>
          <w:tcPr>
            <w:tcW w:w="3418" w:type="dxa"/>
            <w:gridSpan w:val="2"/>
            <w:noWrap w:val="0"/>
            <w:vAlign w:val="center"/>
          </w:tcPr>
          <w:p w14:paraId="3622188D">
            <w:pPr>
              <w:spacing w:line="400" w:lineRule="exact"/>
              <w:ind w:left="31" w:leftChars="15" w:right="31" w:rightChars="15"/>
              <w:rPr>
                <w:rFonts w:hint="eastAsia"/>
                <w:sz w:val="24"/>
              </w:rPr>
            </w:pPr>
            <w:r>
              <w:rPr>
                <w:rFonts w:hint="eastAsia"/>
                <w:sz w:val="24"/>
              </w:rPr>
              <w:t>城市、风景名胜区和重要工程设施附近实施爆破作业审批</w:t>
            </w:r>
          </w:p>
        </w:tc>
        <w:tc>
          <w:tcPr>
            <w:tcW w:w="1738" w:type="dxa"/>
            <w:noWrap w:val="0"/>
            <w:vAlign w:val="center"/>
          </w:tcPr>
          <w:p w14:paraId="54033AAB">
            <w:pPr>
              <w:spacing w:line="400" w:lineRule="exact"/>
              <w:jc w:val="center"/>
              <w:rPr>
                <w:rFonts w:hint="eastAsia"/>
                <w:sz w:val="24"/>
              </w:rPr>
            </w:pPr>
            <w:r>
              <w:rPr>
                <w:rFonts w:hint="eastAsia"/>
                <w:sz w:val="24"/>
              </w:rPr>
              <w:t>市</w:t>
            </w:r>
          </w:p>
        </w:tc>
        <w:tc>
          <w:tcPr>
            <w:tcW w:w="1704" w:type="dxa"/>
            <w:noWrap w:val="0"/>
            <w:vAlign w:val="center"/>
          </w:tcPr>
          <w:p w14:paraId="41576A9E">
            <w:pPr>
              <w:spacing w:line="400" w:lineRule="exact"/>
              <w:rPr>
                <w:sz w:val="24"/>
              </w:rPr>
            </w:pPr>
          </w:p>
        </w:tc>
      </w:tr>
      <w:tr w14:paraId="01995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51AD97D">
            <w:pPr>
              <w:spacing w:line="400" w:lineRule="exact"/>
              <w:jc w:val="center"/>
              <w:rPr>
                <w:rFonts w:hint="eastAsia"/>
                <w:sz w:val="24"/>
              </w:rPr>
            </w:pPr>
            <w:r>
              <w:rPr>
                <w:rFonts w:hint="eastAsia"/>
                <w:sz w:val="24"/>
              </w:rPr>
              <w:t>22</w:t>
            </w:r>
          </w:p>
        </w:tc>
        <w:tc>
          <w:tcPr>
            <w:tcW w:w="1378" w:type="dxa"/>
            <w:gridSpan w:val="2"/>
            <w:noWrap w:val="0"/>
            <w:vAlign w:val="center"/>
          </w:tcPr>
          <w:p w14:paraId="2D18B956">
            <w:pPr>
              <w:spacing w:line="400" w:lineRule="exact"/>
              <w:jc w:val="center"/>
              <w:rPr>
                <w:rFonts w:hint="eastAsia"/>
                <w:sz w:val="24"/>
              </w:rPr>
            </w:pPr>
            <w:r>
              <w:rPr>
                <w:rFonts w:hint="eastAsia"/>
                <w:sz w:val="24"/>
              </w:rPr>
              <w:t>行政许可</w:t>
            </w:r>
          </w:p>
        </w:tc>
        <w:tc>
          <w:tcPr>
            <w:tcW w:w="3418" w:type="dxa"/>
            <w:gridSpan w:val="2"/>
            <w:noWrap w:val="0"/>
            <w:vAlign w:val="center"/>
          </w:tcPr>
          <w:p w14:paraId="353B5621">
            <w:pPr>
              <w:spacing w:line="400" w:lineRule="exact"/>
              <w:ind w:left="31" w:leftChars="15" w:right="31" w:rightChars="15"/>
              <w:rPr>
                <w:rFonts w:hint="eastAsia"/>
                <w:sz w:val="24"/>
              </w:rPr>
            </w:pPr>
            <w:r>
              <w:rPr>
                <w:rFonts w:hint="eastAsia"/>
                <w:sz w:val="24"/>
              </w:rPr>
              <w:t>剧毒化学品购买许可</w:t>
            </w:r>
          </w:p>
        </w:tc>
        <w:tc>
          <w:tcPr>
            <w:tcW w:w="1738" w:type="dxa"/>
            <w:noWrap w:val="0"/>
            <w:vAlign w:val="center"/>
          </w:tcPr>
          <w:p w14:paraId="2AEDFA23">
            <w:pPr>
              <w:spacing w:line="400" w:lineRule="exact"/>
              <w:jc w:val="center"/>
              <w:rPr>
                <w:rFonts w:hint="eastAsia"/>
                <w:sz w:val="24"/>
              </w:rPr>
            </w:pPr>
            <w:r>
              <w:rPr>
                <w:rFonts w:hint="eastAsia"/>
                <w:sz w:val="24"/>
              </w:rPr>
              <w:t>县</w:t>
            </w:r>
          </w:p>
        </w:tc>
        <w:tc>
          <w:tcPr>
            <w:tcW w:w="1704" w:type="dxa"/>
            <w:noWrap w:val="0"/>
            <w:vAlign w:val="center"/>
          </w:tcPr>
          <w:p w14:paraId="1EF095D8">
            <w:pPr>
              <w:spacing w:line="400" w:lineRule="exact"/>
              <w:rPr>
                <w:sz w:val="24"/>
              </w:rPr>
            </w:pPr>
          </w:p>
        </w:tc>
      </w:tr>
      <w:tr w14:paraId="6E2CD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306CCEB">
            <w:pPr>
              <w:spacing w:line="400" w:lineRule="exact"/>
              <w:jc w:val="center"/>
              <w:rPr>
                <w:rFonts w:hint="eastAsia"/>
                <w:sz w:val="24"/>
              </w:rPr>
            </w:pPr>
            <w:r>
              <w:rPr>
                <w:rFonts w:hint="eastAsia"/>
                <w:sz w:val="24"/>
              </w:rPr>
              <w:t>23</w:t>
            </w:r>
          </w:p>
        </w:tc>
        <w:tc>
          <w:tcPr>
            <w:tcW w:w="1378" w:type="dxa"/>
            <w:gridSpan w:val="2"/>
            <w:noWrap w:val="0"/>
            <w:vAlign w:val="center"/>
          </w:tcPr>
          <w:p w14:paraId="2A0F8A32">
            <w:pPr>
              <w:spacing w:line="400" w:lineRule="exact"/>
              <w:jc w:val="center"/>
              <w:rPr>
                <w:rFonts w:hint="eastAsia"/>
                <w:sz w:val="24"/>
              </w:rPr>
            </w:pPr>
            <w:r>
              <w:rPr>
                <w:rFonts w:hint="eastAsia"/>
                <w:sz w:val="24"/>
              </w:rPr>
              <w:t>行政许可</w:t>
            </w:r>
          </w:p>
        </w:tc>
        <w:tc>
          <w:tcPr>
            <w:tcW w:w="3418" w:type="dxa"/>
            <w:gridSpan w:val="2"/>
            <w:noWrap w:val="0"/>
            <w:vAlign w:val="center"/>
          </w:tcPr>
          <w:p w14:paraId="32B013A1">
            <w:pPr>
              <w:spacing w:line="400" w:lineRule="exact"/>
              <w:ind w:left="31" w:leftChars="15" w:right="31" w:rightChars="15"/>
              <w:rPr>
                <w:rFonts w:hint="eastAsia"/>
                <w:sz w:val="24"/>
              </w:rPr>
            </w:pPr>
            <w:r>
              <w:rPr>
                <w:rFonts w:hint="eastAsia"/>
                <w:sz w:val="24"/>
              </w:rPr>
              <w:t>剧毒化学品道路运输通行许可</w:t>
            </w:r>
          </w:p>
        </w:tc>
        <w:tc>
          <w:tcPr>
            <w:tcW w:w="1738" w:type="dxa"/>
            <w:noWrap w:val="0"/>
            <w:vAlign w:val="center"/>
          </w:tcPr>
          <w:p w14:paraId="725B5956">
            <w:pPr>
              <w:spacing w:line="400" w:lineRule="exact"/>
              <w:jc w:val="center"/>
              <w:rPr>
                <w:rFonts w:hint="eastAsia"/>
                <w:sz w:val="24"/>
              </w:rPr>
            </w:pPr>
            <w:r>
              <w:rPr>
                <w:rFonts w:hint="eastAsia"/>
                <w:sz w:val="24"/>
              </w:rPr>
              <w:t>县</w:t>
            </w:r>
          </w:p>
        </w:tc>
        <w:tc>
          <w:tcPr>
            <w:tcW w:w="1704" w:type="dxa"/>
            <w:noWrap w:val="0"/>
            <w:vAlign w:val="center"/>
          </w:tcPr>
          <w:p w14:paraId="613E682A">
            <w:pPr>
              <w:spacing w:line="400" w:lineRule="exact"/>
              <w:rPr>
                <w:sz w:val="24"/>
              </w:rPr>
            </w:pPr>
          </w:p>
        </w:tc>
      </w:tr>
      <w:tr w14:paraId="381C0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B21B30">
            <w:pPr>
              <w:spacing w:line="400" w:lineRule="exact"/>
              <w:jc w:val="center"/>
              <w:rPr>
                <w:rFonts w:hint="eastAsia"/>
                <w:sz w:val="24"/>
              </w:rPr>
            </w:pPr>
            <w:r>
              <w:rPr>
                <w:rFonts w:hint="eastAsia"/>
                <w:sz w:val="24"/>
              </w:rPr>
              <w:t>24</w:t>
            </w:r>
          </w:p>
        </w:tc>
        <w:tc>
          <w:tcPr>
            <w:tcW w:w="1378" w:type="dxa"/>
            <w:gridSpan w:val="2"/>
            <w:noWrap w:val="0"/>
            <w:vAlign w:val="center"/>
          </w:tcPr>
          <w:p w14:paraId="0F417234">
            <w:pPr>
              <w:spacing w:line="400" w:lineRule="exact"/>
              <w:jc w:val="center"/>
              <w:rPr>
                <w:rFonts w:hint="eastAsia"/>
                <w:sz w:val="24"/>
              </w:rPr>
            </w:pPr>
            <w:r>
              <w:rPr>
                <w:rFonts w:hint="eastAsia"/>
                <w:sz w:val="24"/>
              </w:rPr>
              <w:t>行政许可</w:t>
            </w:r>
          </w:p>
        </w:tc>
        <w:tc>
          <w:tcPr>
            <w:tcW w:w="3418" w:type="dxa"/>
            <w:gridSpan w:val="2"/>
            <w:noWrap w:val="0"/>
            <w:vAlign w:val="center"/>
          </w:tcPr>
          <w:p w14:paraId="24315B2D">
            <w:pPr>
              <w:spacing w:line="400" w:lineRule="exact"/>
              <w:ind w:left="31" w:leftChars="15" w:right="31" w:rightChars="15"/>
              <w:rPr>
                <w:rFonts w:hint="eastAsia"/>
                <w:sz w:val="24"/>
              </w:rPr>
            </w:pPr>
            <w:r>
              <w:rPr>
                <w:rFonts w:hint="eastAsia"/>
                <w:sz w:val="24"/>
              </w:rPr>
              <w:t>放射性物品道路运输许可</w:t>
            </w:r>
          </w:p>
        </w:tc>
        <w:tc>
          <w:tcPr>
            <w:tcW w:w="1738" w:type="dxa"/>
            <w:noWrap w:val="0"/>
            <w:vAlign w:val="center"/>
          </w:tcPr>
          <w:p w14:paraId="66A1FA74">
            <w:pPr>
              <w:spacing w:line="400" w:lineRule="exact"/>
              <w:jc w:val="center"/>
              <w:rPr>
                <w:rFonts w:hint="eastAsia"/>
                <w:sz w:val="24"/>
              </w:rPr>
            </w:pPr>
            <w:r>
              <w:rPr>
                <w:rFonts w:hint="eastAsia"/>
                <w:sz w:val="24"/>
              </w:rPr>
              <w:t>省、市、县</w:t>
            </w:r>
          </w:p>
        </w:tc>
        <w:tc>
          <w:tcPr>
            <w:tcW w:w="1704" w:type="dxa"/>
            <w:noWrap w:val="0"/>
            <w:vAlign w:val="center"/>
          </w:tcPr>
          <w:p w14:paraId="6B2EF7D2">
            <w:pPr>
              <w:spacing w:line="400" w:lineRule="exact"/>
              <w:rPr>
                <w:sz w:val="24"/>
              </w:rPr>
            </w:pPr>
          </w:p>
        </w:tc>
      </w:tr>
      <w:tr w14:paraId="08638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15A17FAB">
            <w:pPr>
              <w:spacing w:line="400" w:lineRule="exact"/>
              <w:jc w:val="center"/>
              <w:rPr>
                <w:rFonts w:hint="eastAsia"/>
                <w:sz w:val="24"/>
              </w:rPr>
            </w:pPr>
            <w:r>
              <w:rPr>
                <w:rFonts w:hint="eastAsia"/>
                <w:sz w:val="24"/>
              </w:rPr>
              <w:t>25</w:t>
            </w:r>
          </w:p>
        </w:tc>
        <w:tc>
          <w:tcPr>
            <w:tcW w:w="1378" w:type="dxa"/>
            <w:gridSpan w:val="2"/>
            <w:noWrap w:val="0"/>
            <w:vAlign w:val="center"/>
          </w:tcPr>
          <w:p w14:paraId="6F490EF2">
            <w:pPr>
              <w:spacing w:line="400" w:lineRule="exact"/>
              <w:jc w:val="center"/>
              <w:rPr>
                <w:rFonts w:hint="eastAsia"/>
                <w:sz w:val="24"/>
              </w:rPr>
            </w:pPr>
            <w:r>
              <w:rPr>
                <w:rFonts w:hint="eastAsia"/>
                <w:sz w:val="24"/>
              </w:rPr>
              <w:t>行政许可</w:t>
            </w:r>
          </w:p>
        </w:tc>
        <w:tc>
          <w:tcPr>
            <w:tcW w:w="3418" w:type="dxa"/>
            <w:gridSpan w:val="2"/>
            <w:noWrap w:val="0"/>
            <w:vAlign w:val="center"/>
          </w:tcPr>
          <w:p w14:paraId="5C80AADB">
            <w:pPr>
              <w:spacing w:line="400" w:lineRule="exact"/>
              <w:ind w:left="31" w:leftChars="15" w:right="31" w:rightChars="15"/>
              <w:rPr>
                <w:rFonts w:hint="eastAsia"/>
                <w:sz w:val="24"/>
              </w:rPr>
            </w:pPr>
            <w:r>
              <w:rPr>
                <w:rFonts w:hint="eastAsia"/>
                <w:sz w:val="24"/>
              </w:rPr>
              <w:t>运输危险化学品的车辆进入危险化学品运输车辆限制通行区域审批</w:t>
            </w:r>
          </w:p>
        </w:tc>
        <w:tc>
          <w:tcPr>
            <w:tcW w:w="1738" w:type="dxa"/>
            <w:noWrap w:val="0"/>
            <w:vAlign w:val="center"/>
          </w:tcPr>
          <w:p w14:paraId="7E43D038">
            <w:pPr>
              <w:spacing w:line="400" w:lineRule="exact"/>
              <w:jc w:val="center"/>
              <w:rPr>
                <w:rFonts w:hint="eastAsia"/>
                <w:sz w:val="24"/>
              </w:rPr>
            </w:pPr>
            <w:r>
              <w:rPr>
                <w:rFonts w:hint="eastAsia"/>
                <w:sz w:val="24"/>
              </w:rPr>
              <w:t>县</w:t>
            </w:r>
          </w:p>
        </w:tc>
        <w:tc>
          <w:tcPr>
            <w:tcW w:w="1704" w:type="dxa"/>
            <w:noWrap w:val="0"/>
            <w:vAlign w:val="center"/>
          </w:tcPr>
          <w:p w14:paraId="7A045448">
            <w:pPr>
              <w:spacing w:line="400" w:lineRule="exact"/>
              <w:rPr>
                <w:sz w:val="24"/>
              </w:rPr>
            </w:pPr>
          </w:p>
        </w:tc>
      </w:tr>
      <w:tr w14:paraId="63498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26" w:hRule="atLeast"/>
          <w:jc w:val="center"/>
        </w:trPr>
        <w:tc>
          <w:tcPr>
            <w:tcW w:w="672" w:type="dxa"/>
            <w:noWrap w:val="0"/>
            <w:vAlign w:val="center"/>
          </w:tcPr>
          <w:p w14:paraId="26DCDEE8">
            <w:pPr>
              <w:spacing w:line="400" w:lineRule="exact"/>
              <w:jc w:val="center"/>
              <w:rPr>
                <w:rFonts w:hint="eastAsia"/>
                <w:sz w:val="24"/>
              </w:rPr>
            </w:pPr>
            <w:r>
              <w:rPr>
                <w:rFonts w:hint="eastAsia"/>
                <w:sz w:val="24"/>
              </w:rPr>
              <w:t>26</w:t>
            </w:r>
          </w:p>
        </w:tc>
        <w:tc>
          <w:tcPr>
            <w:tcW w:w="1378" w:type="dxa"/>
            <w:gridSpan w:val="2"/>
            <w:noWrap w:val="0"/>
            <w:vAlign w:val="center"/>
          </w:tcPr>
          <w:p w14:paraId="3FFFCAA1">
            <w:pPr>
              <w:spacing w:line="400" w:lineRule="exact"/>
              <w:jc w:val="center"/>
              <w:rPr>
                <w:rFonts w:hint="eastAsia"/>
                <w:sz w:val="24"/>
              </w:rPr>
            </w:pPr>
            <w:r>
              <w:rPr>
                <w:rFonts w:hint="eastAsia"/>
                <w:sz w:val="24"/>
              </w:rPr>
              <w:t>行政许可</w:t>
            </w:r>
          </w:p>
        </w:tc>
        <w:tc>
          <w:tcPr>
            <w:tcW w:w="3418" w:type="dxa"/>
            <w:gridSpan w:val="2"/>
            <w:noWrap w:val="0"/>
            <w:vAlign w:val="center"/>
          </w:tcPr>
          <w:p w14:paraId="216CBD70">
            <w:pPr>
              <w:spacing w:line="400" w:lineRule="exact"/>
              <w:ind w:left="31" w:leftChars="15" w:right="31" w:rightChars="15"/>
              <w:rPr>
                <w:rFonts w:hint="eastAsia"/>
                <w:sz w:val="24"/>
              </w:rPr>
            </w:pPr>
            <w:r>
              <w:rPr>
                <w:rFonts w:hint="eastAsia"/>
                <w:sz w:val="24"/>
              </w:rPr>
              <w:t>易制毒化学品购买许可（除第一类中的药品类易制毒化学品外）</w:t>
            </w:r>
          </w:p>
        </w:tc>
        <w:tc>
          <w:tcPr>
            <w:tcW w:w="1738" w:type="dxa"/>
            <w:noWrap w:val="0"/>
            <w:vAlign w:val="center"/>
          </w:tcPr>
          <w:p w14:paraId="5D167695">
            <w:pPr>
              <w:spacing w:line="400" w:lineRule="exact"/>
              <w:jc w:val="center"/>
              <w:rPr>
                <w:rFonts w:hint="eastAsia"/>
                <w:sz w:val="24"/>
              </w:rPr>
            </w:pPr>
            <w:r>
              <w:rPr>
                <w:rFonts w:hint="eastAsia"/>
                <w:sz w:val="24"/>
              </w:rPr>
              <w:t>省、县</w:t>
            </w:r>
          </w:p>
        </w:tc>
        <w:tc>
          <w:tcPr>
            <w:tcW w:w="1704" w:type="dxa"/>
            <w:noWrap w:val="0"/>
            <w:vAlign w:val="center"/>
          </w:tcPr>
          <w:p w14:paraId="46E60FAE">
            <w:pPr>
              <w:spacing w:line="400" w:lineRule="exact"/>
              <w:rPr>
                <w:sz w:val="24"/>
              </w:rPr>
            </w:pPr>
          </w:p>
        </w:tc>
      </w:tr>
      <w:tr w14:paraId="2E252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028293">
            <w:pPr>
              <w:spacing w:line="400" w:lineRule="exact"/>
              <w:jc w:val="center"/>
              <w:rPr>
                <w:rFonts w:hint="eastAsia"/>
                <w:sz w:val="24"/>
              </w:rPr>
            </w:pPr>
            <w:r>
              <w:rPr>
                <w:rFonts w:hint="eastAsia"/>
                <w:sz w:val="24"/>
              </w:rPr>
              <w:t>27</w:t>
            </w:r>
          </w:p>
        </w:tc>
        <w:tc>
          <w:tcPr>
            <w:tcW w:w="1378" w:type="dxa"/>
            <w:gridSpan w:val="2"/>
            <w:noWrap w:val="0"/>
            <w:vAlign w:val="center"/>
          </w:tcPr>
          <w:p w14:paraId="35A8B382">
            <w:pPr>
              <w:spacing w:line="400" w:lineRule="exact"/>
              <w:jc w:val="center"/>
              <w:rPr>
                <w:rFonts w:hint="eastAsia"/>
                <w:sz w:val="24"/>
              </w:rPr>
            </w:pPr>
            <w:r>
              <w:rPr>
                <w:rFonts w:hint="eastAsia"/>
                <w:sz w:val="24"/>
              </w:rPr>
              <w:t>行政许可</w:t>
            </w:r>
          </w:p>
        </w:tc>
        <w:tc>
          <w:tcPr>
            <w:tcW w:w="3418" w:type="dxa"/>
            <w:gridSpan w:val="2"/>
            <w:noWrap w:val="0"/>
            <w:vAlign w:val="center"/>
          </w:tcPr>
          <w:p w14:paraId="730B791C">
            <w:pPr>
              <w:spacing w:line="400" w:lineRule="exact"/>
              <w:ind w:left="31" w:leftChars="15" w:right="31" w:rightChars="15"/>
              <w:rPr>
                <w:rFonts w:hint="eastAsia"/>
                <w:sz w:val="24"/>
              </w:rPr>
            </w:pPr>
            <w:r>
              <w:rPr>
                <w:rFonts w:hint="eastAsia"/>
                <w:sz w:val="24"/>
              </w:rPr>
              <w:t>易制毒化学品运输许可</w:t>
            </w:r>
          </w:p>
        </w:tc>
        <w:tc>
          <w:tcPr>
            <w:tcW w:w="1738" w:type="dxa"/>
            <w:noWrap w:val="0"/>
            <w:vAlign w:val="center"/>
          </w:tcPr>
          <w:p w14:paraId="559C06FA">
            <w:pPr>
              <w:spacing w:line="400" w:lineRule="exact"/>
              <w:jc w:val="center"/>
              <w:rPr>
                <w:rFonts w:hint="eastAsia"/>
                <w:sz w:val="24"/>
              </w:rPr>
            </w:pPr>
            <w:r>
              <w:rPr>
                <w:rFonts w:hint="eastAsia"/>
                <w:sz w:val="24"/>
              </w:rPr>
              <w:t>市、县</w:t>
            </w:r>
          </w:p>
        </w:tc>
        <w:tc>
          <w:tcPr>
            <w:tcW w:w="1704" w:type="dxa"/>
            <w:noWrap w:val="0"/>
            <w:vAlign w:val="center"/>
          </w:tcPr>
          <w:p w14:paraId="5914B557">
            <w:pPr>
              <w:spacing w:line="400" w:lineRule="exact"/>
              <w:rPr>
                <w:sz w:val="24"/>
              </w:rPr>
            </w:pPr>
          </w:p>
        </w:tc>
      </w:tr>
      <w:tr w14:paraId="3B8EF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68" w:hRule="atLeast"/>
          <w:jc w:val="center"/>
        </w:trPr>
        <w:tc>
          <w:tcPr>
            <w:tcW w:w="672" w:type="dxa"/>
            <w:noWrap w:val="0"/>
            <w:vAlign w:val="center"/>
          </w:tcPr>
          <w:p w14:paraId="643E369E">
            <w:pPr>
              <w:spacing w:line="400" w:lineRule="exact"/>
              <w:jc w:val="center"/>
              <w:rPr>
                <w:rFonts w:hint="eastAsia"/>
                <w:sz w:val="24"/>
              </w:rPr>
            </w:pPr>
            <w:r>
              <w:rPr>
                <w:rFonts w:hint="eastAsia"/>
                <w:sz w:val="24"/>
              </w:rPr>
              <w:t>28</w:t>
            </w:r>
          </w:p>
        </w:tc>
        <w:tc>
          <w:tcPr>
            <w:tcW w:w="1378" w:type="dxa"/>
            <w:gridSpan w:val="2"/>
            <w:noWrap w:val="0"/>
            <w:vAlign w:val="center"/>
          </w:tcPr>
          <w:p w14:paraId="2D372E43">
            <w:pPr>
              <w:spacing w:line="400" w:lineRule="exact"/>
              <w:jc w:val="center"/>
              <w:rPr>
                <w:rFonts w:hint="eastAsia"/>
                <w:sz w:val="24"/>
              </w:rPr>
            </w:pPr>
            <w:r>
              <w:rPr>
                <w:rFonts w:hint="eastAsia"/>
                <w:sz w:val="24"/>
              </w:rPr>
              <w:t>行政许可</w:t>
            </w:r>
          </w:p>
        </w:tc>
        <w:tc>
          <w:tcPr>
            <w:tcW w:w="3418" w:type="dxa"/>
            <w:gridSpan w:val="2"/>
            <w:noWrap w:val="0"/>
            <w:vAlign w:val="center"/>
          </w:tcPr>
          <w:p w14:paraId="2C3B913B">
            <w:pPr>
              <w:spacing w:line="400" w:lineRule="exact"/>
              <w:ind w:left="31" w:leftChars="15" w:right="31" w:rightChars="15"/>
              <w:rPr>
                <w:rFonts w:hint="eastAsia"/>
                <w:sz w:val="24"/>
              </w:rPr>
            </w:pPr>
            <w:r>
              <w:rPr>
                <w:rFonts w:hint="eastAsia"/>
                <w:sz w:val="24"/>
              </w:rPr>
              <w:t>金融机构营业场所和金库安全防范设施建设方案审批</w:t>
            </w:r>
          </w:p>
        </w:tc>
        <w:tc>
          <w:tcPr>
            <w:tcW w:w="1738" w:type="dxa"/>
            <w:noWrap w:val="0"/>
            <w:vAlign w:val="center"/>
          </w:tcPr>
          <w:p w14:paraId="0902AD75">
            <w:pPr>
              <w:spacing w:line="400" w:lineRule="exact"/>
              <w:jc w:val="center"/>
              <w:rPr>
                <w:rFonts w:hint="eastAsia"/>
                <w:sz w:val="24"/>
              </w:rPr>
            </w:pPr>
            <w:r>
              <w:rPr>
                <w:rFonts w:hint="eastAsia"/>
                <w:sz w:val="24"/>
              </w:rPr>
              <w:t>省、市、县</w:t>
            </w:r>
          </w:p>
        </w:tc>
        <w:tc>
          <w:tcPr>
            <w:tcW w:w="1704" w:type="dxa"/>
            <w:noWrap w:val="0"/>
            <w:vAlign w:val="center"/>
          </w:tcPr>
          <w:p w14:paraId="7D03B876">
            <w:pPr>
              <w:spacing w:line="400" w:lineRule="exact"/>
              <w:rPr>
                <w:sz w:val="24"/>
              </w:rPr>
            </w:pPr>
          </w:p>
        </w:tc>
      </w:tr>
      <w:tr w14:paraId="778C0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60CF7CD3">
            <w:pPr>
              <w:spacing w:line="400" w:lineRule="exact"/>
              <w:jc w:val="center"/>
              <w:rPr>
                <w:rFonts w:hint="eastAsia"/>
                <w:sz w:val="24"/>
              </w:rPr>
            </w:pPr>
            <w:r>
              <w:rPr>
                <w:rFonts w:hint="eastAsia"/>
                <w:sz w:val="24"/>
              </w:rPr>
              <w:t>29</w:t>
            </w:r>
          </w:p>
        </w:tc>
        <w:tc>
          <w:tcPr>
            <w:tcW w:w="1378" w:type="dxa"/>
            <w:gridSpan w:val="2"/>
            <w:noWrap w:val="0"/>
            <w:vAlign w:val="center"/>
          </w:tcPr>
          <w:p w14:paraId="32DA4663">
            <w:pPr>
              <w:spacing w:line="400" w:lineRule="exact"/>
              <w:jc w:val="center"/>
              <w:rPr>
                <w:rFonts w:hint="eastAsia"/>
                <w:sz w:val="24"/>
              </w:rPr>
            </w:pPr>
            <w:r>
              <w:rPr>
                <w:rFonts w:hint="eastAsia"/>
                <w:sz w:val="24"/>
              </w:rPr>
              <w:t>行政许可</w:t>
            </w:r>
          </w:p>
        </w:tc>
        <w:tc>
          <w:tcPr>
            <w:tcW w:w="3418" w:type="dxa"/>
            <w:gridSpan w:val="2"/>
            <w:noWrap w:val="0"/>
            <w:vAlign w:val="center"/>
          </w:tcPr>
          <w:p w14:paraId="42709D7C">
            <w:pPr>
              <w:spacing w:line="400" w:lineRule="exact"/>
              <w:ind w:left="31" w:leftChars="15" w:right="31" w:rightChars="15"/>
              <w:rPr>
                <w:rFonts w:hint="eastAsia"/>
                <w:sz w:val="24"/>
              </w:rPr>
            </w:pPr>
            <w:r>
              <w:rPr>
                <w:rFonts w:hint="eastAsia"/>
                <w:sz w:val="24"/>
              </w:rPr>
              <w:t>金融机构营业场所和金库安全防范设施建设工程验收</w:t>
            </w:r>
          </w:p>
        </w:tc>
        <w:tc>
          <w:tcPr>
            <w:tcW w:w="1738" w:type="dxa"/>
            <w:noWrap w:val="0"/>
            <w:vAlign w:val="center"/>
          </w:tcPr>
          <w:p w14:paraId="04A723E8">
            <w:pPr>
              <w:spacing w:line="400" w:lineRule="exact"/>
              <w:jc w:val="center"/>
              <w:rPr>
                <w:rFonts w:hint="eastAsia"/>
                <w:sz w:val="24"/>
              </w:rPr>
            </w:pPr>
            <w:r>
              <w:rPr>
                <w:rFonts w:hint="eastAsia"/>
                <w:sz w:val="24"/>
              </w:rPr>
              <w:t>省、市、县</w:t>
            </w:r>
          </w:p>
        </w:tc>
        <w:tc>
          <w:tcPr>
            <w:tcW w:w="1704" w:type="dxa"/>
            <w:noWrap w:val="0"/>
            <w:vAlign w:val="center"/>
          </w:tcPr>
          <w:p w14:paraId="7C1520C4">
            <w:pPr>
              <w:spacing w:line="400" w:lineRule="exact"/>
              <w:rPr>
                <w:sz w:val="24"/>
              </w:rPr>
            </w:pPr>
          </w:p>
        </w:tc>
      </w:tr>
      <w:tr w14:paraId="4B7FA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E74A04">
            <w:pPr>
              <w:spacing w:line="400" w:lineRule="exact"/>
              <w:jc w:val="center"/>
              <w:rPr>
                <w:rFonts w:hint="eastAsia"/>
                <w:sz w:val="24"/>
              </w:rPr>
            </w:pPr>
            <w:r>
              <w:rPr>
                <w:rFonts w:hint="eastAsia"/>
                <w:sz w:val="24"/>
              </w:rPr>
              <w:t>30</w:t>
            </w:r>
          </w:p>
        </w:tc>
        <w:tc>
          <w:tcPr>
            <w:tcW w:w="1378" w:type="dxa"/>
            <w:gridSpan w:val="2"/>
            <w:noWrap w:val="0"/>
            <w:vAlign w:val="center"/>
          </w:tcPr>
          <w:p w14:paraId="1A02DFA8">
            <w:pPr>
              <w:spacing w:line="400" w:lineRule="exact"/>
              <w:jc w:val="center"/>
              <w:rPr>
                <w:rFonts w:hint="eastAsia"/>
                <w:sz w:val="24"/>
              </w:rPr>
            </w:pPr>
            <w:r>
              <w:rPr>
                <w:rFonts w:hint="eastAsia"/>
                <w:sz w:val="24"/>
              </w:rPr>
              <w:t>行政许可</w:t>
            </w:r>
          </w:p>
        </w:tc>
        <w:tc>
          <w:tcPr>
            <w:tcW w:w="3418" w:type="dxa"/>
            <w:gridSpan w:val="2"/>
            <w:noWrap w:val="0"/>
            <w:vAlign w:val="center"/>
          </w:tcPr>
          <w:p w14:paraId="242F8B07">
            <w:pPr>
              <w:spacing w:line="400" w:lineRule="exact"/>
              <w:ind w:left="31" w:leftChars="15" w:right="31" w:rightChars="15"/>
              <w:rPr>
                <w:rFonts w:hint="eastAsia"/>
                <w:sz w:val="24"/>
              </w:rPr>
            </w:pPr>
            <w:r>
              <w:rPr>
                <w:rFonts w:hint="eastAsia"/>
                <w:sz w:val="24"/>
              </w:rPr>
              <w:t>境外非政府组织代表机构登记</w:t>
            </w:r>
          </w:p>
        </w:tc>
        <w:tc>
          <w:tcPr>
            <w:tcW w:w="1738" w:type="dxa"/>
            <w:noWrap w:val="0"/>
            <w:vAlign w:val="center"/>
          </w:tcPr>
          <w:p w14:paraId="00D463AE">
            <w:pPr>
              <w:spacing w:line="400" w:lineRule="exact"/>
              <w:jc w:val="center"/>
              <w:rPr>
                <w:rFonts w:hint="eastAsia"/>
                <w:sz w:val="24"/>
              </w:rPr>
            </w:pPr>
            <w:r>
              <w:rPr>
                <w:rFonts w:hint="eastAsia"/>
                <w:sz w:val="24"/>
              </w:rPr>
              <w:t>省</w:t>
            </w:r>
          </w:p>
        </w:tc>
        <w:tc>
          <w:tcPr>
            <w:tcW w:w="1704" w:type="dxa"/>
            <w:noWrap w:val="0"/>
            <w:vAlign w:val="center"/>
          </w:tcPr>
          <w:p w14:paraId="1D2E9BD7">
            <w:pPr>
              <w:spacing w:line="400" w:lineRule="exact"/>
              <w:rPr>
                <w:sz w:val="24"/>
              </w:rPr>
            </w:pPr>
          </w:p>
        </w:tc>
      </w:tr>
      <w:tr w14:paraId="4225C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9946F3">
            <w:pPr>
              <w:spacing w:line="400" w:lineRule="exact"/>
              <w:jc w:val="center"/>
              <w:rPr>
                <w:rFonts w:hint="eastAsia"/>
                <w:sz w:val="24"/>
              </w:rPr>
            </w:pPr>
            <w:r>
              <w:rPr>
                <w:rFonts w:hint="eastAsia"/>
                <w:sz w:val="24"/>
              </w:rPr>
              <w:t>31</w:t>
            </w:r>
          </w:p>
        </w:tc>
        <w:tc>
          <w:tcPr>
            <w:tcW w:w="1378" w:type="dxa"/>
            <w:gridSpan w:val="2"/>
            <w:noWrap w:val="0"/>
            <w:vAlign w:val="center"/>
          </w:tcPr>
          <w:p w14:paraId="1C7A7D6F">
            <w:pPr>
              <w:spacing w:line="400" w:lineRule="exact"/>
              <w:jc w:val="center"/>
              <w:rPr>
                <w:rFonts w:hint="eastAsia"/>
                <w:sz w:val="24"/>
              </w:rPr>
            </w:pPr>
            <w:r>
              <w:rPr>
                <w:rFonts w:hint="eastAsia"/>
                <w:sz w:val="24"/>
              </w:rPr>
              <w:t>行政许可</w:t>
            </w:r>
          </w:p>
        </w:tc>
        <w:tc>
          <w:tcPr>
            <w:tcW w:w="3418" w:type="dxa"/>
            <w:gridSpan w:val="2"/>
            <w:noWrap w:val="0"/>
            <w:vAlign w:val="center"/>
          </w:tcPr>
          <w:p w14:paraId="7085C202">
            <w:pPr>
              <w:spacing w:line="400" w:lineRule="exact"/>
              <w:ind w:left="31" w:leftChars="15" w:right="31" w:rightChars="15"/>
              <w:rPr>
                <w:rFonts w:hint="eastAsia"/>
                <w:sz w:val="24"/>
              </w:rPr>
            </w:pPr>
            <w:r>
              <w:rPr>
                <w:rFonts w:hint="eastAsia"/>
                <w:sz w:val="24"/>
              </w:rPr>
              <w:t>机动车登记</w:t>
            </w:r>
          </w:p>
        </w:tc>
        <w:tc>
          <w:tcPr>
            <w:tcW w:w="1738" w:type="dxa"/>
            <w:noWrap w:val="0"/>
            <w:vAlign w:val="center"/>
          </w:tcPr>
          <w:p w14:paraId="2CA25915">
            <w:pPr>
              <w:spacing w:line="400" w:lineRule="exact"/>
              <w:jc w:val="center"/>
              <w:rPr>
                <w:rFonts w:hint="eastAsia"/>
                <w:sz w:val="24"/>
              </w:rPr>
            </w:pPr>
            <w:r>
              <w:rPr>
                <w:rFonts w:hint="eastAsia"/>
                <w:sz w:val="24"/>
              </w:rPr>
              <w:t>市、县</w:t>
            </w:r>
          </w:p>
        </w:tc>
        <w:tc>
          <w:tcPr>
            <w:tcW w:w="1704" w:type="dxa"/>
            <w:noWrap w:val="0"/>
            <w:vAlign w:val="center"/>
          </w:tcPr>
          <w:p w14:paraId="34A578F9">
            <w:pPr>
              <w:spacing w:line="400" w:lineRule="exact"/>
              <w:rPr>
                <w:sz w:val="24"/>
              </w:rPr>
            </w:pPr>
          </w:p>
        </w:tc>
      </w:tr>
      <w:tr w14:paraId="63AAE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11019F7">
            <w:pPr>
              <w:spacing w:line="400" w:lineRule="exact"/>
              <w:jc w:val="center"/>
              <w:rPr>
                <w:rFonts w:hint="eastAsia"/>
                <w:sz w:val="24"/>
              </w:rPr>
            </w:pPr>
            <w:r>
              <w:rPr>
                <w:rFonts w:hint="eastAsia"/>
                <w:sz w:val="24"/>
              </w:rPr>
              <w:t>32</w:t>
            </w:r>
          </w:p>
        </w:tc>
        <w:tc>
          <w:tcPr>
            <w:tcW w:w="1378" w:type="dxa"/>
            <w:gridSpan w:val="2"/>
            <w:noWrap w:val="0"/>
            <w:vAlign w:val="center"/>
          </w:tcPr>
          <w:p w14:paraId="3A5D1300">
            <w:pPr>
              <w:spacing w:line="400" w:lineRule="exact"/>
              <w:jc w:val="center"/>
              <w:rPr>
                <w:rFonts w:hint="eastAsia"/>
                <w:sz w:val="24"/>
              </w:rPr>
            </w:pPr>
            <w:r>
              <w:rPr>
                <w:rFonts w:hint="eastAsia"/>
                <w:sz w:val="24"/>
              </w:rPr>
              <w:t>行政许可</w:t>
            </w:r>
          </w:p>
        </w:tc>
        <w:tc>
          <w:tcPr>
            <w:tcW w:w="3418" w:type="dxa"/>
            <w:gridSpan w:val="2"/>
            <w:noWrap w:val="0"/>
            <w:vAlign w:val="center"/>
          </w:tcPr>
          <w:p w14:paraId="2F7592BC">
            <w:pPr>
              <w:spacing w:line="400" w:lineRule="exact"/>
              <w:ind w:left="31" w:leftChars="15" w:right="31" w:rightChars="15"/>
              <w:rPr>
                <w:rFonts w:hint="eastAsia"/>
                <w:sz w:val="24"/>
              </w:rPr>
            </w:pPr>
            <w:r>
              <w:rPr>
                <w:rFonts w:hint="eastAsia"/>
                <w:sz w:val="24"/>
              </w:rPr>
              <w:t>机动车临时通行牌证核发</w:t>
            </w:r>
          </w:p>
        </w:tc>
        <w:tc>
          <w:tcPr>
            <w:tcW w:w="1738" w:type="dxa"/>
            <w:noWrap w:val="0"/>
            <w:vAlign w:val="center"/>
          </w:tcPr>
          <w:p w14:paraId="551D934E">
            <w:pPr>
              <w:spacing w:line="400" w:lineRule="exact"/>
              <w:jc w:val="center"/>
              <w:rPr>
                <w:rFonts w:hint="eastAsia"/>
                <w:sz w:val="24"/>
              </w:rPr>
            </w:pPr>
            <w:r>
              <w:rPr>
                <w:rFonts w:hint="eastAsia"/>
                <w:sz w:val="24"/>
              </w:rPr>
              <w:t>市、县</w:t>
            </w:r>
          </w:p>
        </w:tc>
        <w:tc>
          <w:tcPr>
            <w:tcW w:w="1704" w:type="dxa"/>
            <w:noWrap w:val="0"/>
            <w:vAlign w:val="center"/>
          </w:tcPr>
          <w:p w14:paraId="194C1207">
            <w:pPr>
              <w:spacing w:line="400" w:lineRule="exact"/>
              <w:rPr>
                <w:sz w:val="24"/>
              </w:rPr>
            </w:pPr>
          </w:p>
        </w:tc>
      </w:tr>
      <w:tr w14:paraId="6D01E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9E987C">
            <w:pPr>
              <w:spacing w:line="400" w:lineRule="exact"/>
              <w:jc w:val="center"/>
              <w:rPr>
                <w:rFonts w:hint="eastAsia"/>
                <w:sz w:val="24"/>
              </w:rPr>
            </w:pPr>
            <w:r>
              <w:rPr>
                <w:rFonts w:hint="eastAsia"/>
                <w:sz w:val="24"/>
              </w:rPr>
              <w:t>33</w:t>
            </w:r>
          </w:p>
        </w:tc>
        <w:tc>
          <w:tcPr>
            <w:tcW w:w="1378" w:type="dxa"/>
            <w:gridSpan w:val="2"/>
            <w:noWrap w:val="0"/>
            <w:vAlign w:val="center"/>
          </w:tcPr>
          <w:p w14:paraId="4DFC5794">
            <w:pPr>
              <w:spacing w:line="400" w:lineRule="exact"/>
              <w:jc w:val="center"/>
              <w:rPr>
                <w:rFonts w:hint="eastAsia"/>
                <w:sz w:val="24"/>
              </w:rPr>
            </w:pPr>
            <w:r>
              <w:rPr>
                <w:rFonts w:hint="eastAsia"/>
                <w:sz w:val="24"/>
              </w:rPr>
              <w:t>行政许可</w:t>
            </w:r>
          </w:p>
        </w:tc>
        <w:tc>
          <w:tcPr>
            <w:tcW w:w="3418" w:type="dxa"/>
            <w:gridSpan w:val="2"/>
            <w:noWrap w:val="0"/>
            <w:vAlign w:val="center"/>
          </w:tcPr>
          <w:p w14:paraId="12E4DD41">
            <w:pPr>
              <w:spacing w:line="400" w:lineRule="exact"/>
              <w:ind w:left="31" w:leftChars="15" w:right="31" w:rightChars="15"/>
              <w:rPr>
                <w:rFonts w:hint="eastAsia"/>
                <w:sz w:val="24"/>
              </w:rPr>
            </w:pPr>
            <w:r>
              <w:rPr>
                <w:rFonts w:hint="eastAsia"/>
                <w:sz w:val="24"/>
              </w:rPr>
              <w:t>机动车检验合格标志核发</w:t>
            </w:r>
          </w:p>
        </w:tc>
        <w:tc>
          <w:tcPr>
            <w:tcW w:w="1738" w:type="dxa"/>
            <w:noWrap w:val="0"/>
            <w:vAlign w:val="center"/>
          </w:tcPr>
          <w:p w14:paraId="4B5019D2">
            <w:pPr>
              <w:spacing w:line="400" w:lineRule="exact"/>
              <w:jc w:val="center"/>
              <w:rPr>
                <w:rFonts w:hint="eastAsia"/>
                <w:sz w:val="24"/>
              </w:rPr>
            </w:pPr>
            <w:r>
              <w:rPr>
                <w:rFonts w:hint="eastAsia"/>
                <w:sz w:val="24"/>
              </w:rPr>
              <w:t>市、县</w:t>
            </w:r>
          </w:p>
        </w:tc>
        <w:tc>
          <w:tcPr>
            <w:tcW w:w="1704" w:type="dxa"/>
            <w:noWrap w:val="0"/>
            <w:vAlign w:val="center"/>
          </w:tcPr>
          <w:p w14:paraId="328674EA">
            <w:pPr>
              <w:spacing w:line="400" w:lineRule="exact"/>
              <w:rPr>
                <w:sz w:val="24"/>
              </w:rPr>
            </w:pPr>
          </w:p>
        </w:tc>
      </w:tr>
      <w:tr w14:paraId="3C499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0FBB13">
            <w:pPr>
              <w:spacing w:line="400" w:lineRule="exact"/>
              <w:jc w:val="center"/>
              <w:rPr>
                <w:rFonts w:hint="eastAsia"/>
                <w:sz w:val="24"/>
              </w:rPr>
            </w:pPr>
            <w:r>
              <w:rPr>
                <w:rFonts w:hint="eastAsia"/>
                <w:sz w:val="24"/>
              </w:rPr>
              <w:t>34</w:t>
            </w:r>
          </w:p>
        </w:tc>
        <w:tc>
          <w:tcPr>
            <w:tcW w:w="1378" w:type="dxa"/>
            <w:gridSpan w:val="2"/>
            <w:noWrap w:val="0"/>
            <w:vAlign w:val="center"/>
          </w:tcPr>
          <w:p w14:paraId="41E1F9A7">
            <w:pPr>
              <w:spacing w:line="400" w:lineRule="exact"/>
              <w:jc w:val="center"/>
              <w:rPr>
                <w:rFonts w:hint="eastAsia"/>
                <w:sz w:val="24"/>
              </w:rPr>
            </w:pPr>
            <w:r>
              <w:rPr>
                <w:rFonts w:hint="eastAsia"/>
                <w:sz w:val="24"/>
              </w:rPr>
              <w:t>行政许可</w:t>
            </w:r>
          </w:p>
        </w:tc>
        <w:tc>
          <w:tcPr>
            <w:tcW w:w="3418" w:type="dxa"/>
            <w:gridSpan w:val="2"/>
            <w:noWrap w:val="0"/>
            <w:vAlign w:val="center"/>
          </w:tcPr>
          <w:p w14:paraId="2329390E">
            <w:pPr>
              <w:spacing w:line="400" w:lineRule="exact"/>
              <w:ind w:left="31" w:leftChars="15" w:right="31" w:rightChars="15"/>
              <w:rPr>
                <w:rFonts w:hint="eastAsia"/>
                <w:sz w:val="24"/>
              </w:rPr>
            </w:pPr>
            <w:r>
              <w:rPr>
                <w:rFonts w:hint="eastAsia"/>
                <w:sz w:val="24"/>
              </w:rPr>
              <w:t>机动车驾驶证核发、审验</w:t>
            </w:r>
          </w:p>
        </w:tc>
        <w:tc>
          <w:tcPr>
            <w:tcW w:w="1738" w:type="dxa"/>
            <w:noWrap w:val="0"/>
            <w:vAlign w:val="center"/>
          </w:tcPr>
          <w:p w14:paraId="56DCE3D6">
            <w:pPr>
              <w:spacing w:line="400" w:lineRule="exact"/>
              <w:jc w:val="center"/>
              <w:rPr>
                <w:rFonts w:hint="eastAsia"/>
                <w:sz w:val="24"/>
              </w:rPr>
            </w:pPr>
            <w:r>
              <w:rPr>
                <w:rFonts w:hint="eastAsia"/>
                <w:sz w:val="24"/>
              </w:rPr>
              <w:t>市、县</w:t>
            </w:r>
          </w:p>
        </w:tc>
        <w:tc>
          <w:tcPr>
            <w:tcW w:w="1704" w:type="dxa"/>
            <w:noWrap w:val="0"/>
            <w:vAlign w:val="center"/>
          </w:tcPr>
          <w:p w14:paraId="331BEB55">
            <w:pPr>
              <w:spacing w:line="400" w:lineRule="exact"/>
              <w:rPr>
                <w:sz w:val="24"/>
              </w:rPr>
            </w:pPr>
          </w:p>
        </w:tc>
      </w:tr>
      <w:tr w14:paraId="65198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91FFBC">
            <w:pPr>
              <w:spacing w:line="400" w:lineRule="exact"/>
              <w:jc w:val="center"/>
              <w:rPr>
                <w:rFonts w:hint="eastAsia"/>
                <w:sz w:val="24"/>
              </w:rPr>
            </w:pPr>
            <w:r>
              <w:rPr>
                <w:rFonts w:hint="eastAsia"/>
                <w:sz w:val="24"/>
              </w:rPr>
              <w:t>35</w:t>
            </w:r>
          </w:p>
        </w:tc>
        <w:tc>
          <w:tcPr>
            <w:tcW w:w="1378" w:type="dxa"/>
            <w:gridSpan w:val="2"/>
            <w:noWrap w:val="0"/>
            <w:vAlign w:val="center"/>
          </w:tcPr>
          <w:p w14:paraId="774E97B6">
            <w:pPr>
              <w:spacing w:line="400" w:lineRule="exact"/>
              <w:jc w:val="center"/>
              <w:rPr>
                <w:rFonts w:hint="eastAsia"/>
                <w:sz w:val="24"/>
              </w:rPr>
            </w:pPr>
            <w:r>
              <w:rPr>
                <w:rFonts w:hint="eastAsia"/>
                <w:sz w:val="24"/>
              </w:rPr>
              <w:t>行政许可</w:t>
            </w:r>
          </w:p>
        </w:tc>
        <w:tc>
          <w:tcPr>
            <w:tcW w:w="3418" w:type="dxa"/>
            <w:gridSpan w:val="2"/>
            <w:noWrap w:val="0"/>
            <w:vAlign w:val="center"/>
          </w:tcPr>
          <w:p w14:paraId="61504E5B">
            <w:pPr>
              <w:spacing w:line="400" w:lineRule="exact"/>
              <w:ind w:left="31" w:leftChars="15" w:right="31" w:rightChars="15"/>
              <w:rPr>
                <w:rFonts w:hint="eastAsia"/>
                <w:sz w:val="24"/>
              </w:rPr>
            </w:pPr>
            <w:r>
              <w:rPr>
                <w:rFonts w:hint="eastAsia"/>
                <w:sz w:val="24"/>
              </w:rPr>
              <w:t>校车驾驶资格许可</w:t>
            </w:r>
          </w:p>
        </w:tc>
        <w:tc>
          <w:tcPr>
            <w:tcW w:w="1738" w:type="dxa"/>
            <w:noWrap w:val="0"/>
            <w:vAlign w:val="center"/>
          </w:tcPr>
          <w:p w14:paraId="184B637C">
            <w:pPr>
              <w:spacing w:line="400" w:lineRule="exact"/>
              <w:jc w:val="center"/>
              <w:rPr>
                <w:rFonts w:hint="eastAsia"/>
                <w:sz w:val="24"/>
              </w:rPr>
            </w:pPr>
            <w:r>
              <w:rPr>
                <w:rFonts w:hint="eastAsia"/>
                <w:sz w:val="24"/>
              </w:rPr>
              <w:t>市、县</w:t>
            </w:r>
          </w:p>
        </w:tc>
        <w:tc>
          <w:tcPr>
            <w:tcW w:w="1704" w:type="dxa"/>
            <w:noWrap w:val="0"/>
            <w:vAlign w:val="center"/>
          </w:tcPr>
          <w:p w14:paraId="14E2E683">
            <w:pPr>
              <w:spacing w:line="400" w:lineRule="exact"/>
              <w:rPr>
                <w:sz w:val="24"/>
              </w:rPr>
            </w:pPr>
          </w:p>
        </w:tc>
      </w:tr>
      <w:tr w14:paraId="53DAA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1E2483">
            <w:pPr>
              <w:spacing w:line="400" w:lineRule="exact"/>
              <w:jc w:val="center"/>
              <w:rPr>
                <w:rFonts w:hint="eastAsia"/>
                <w:sz w:val="24"/>
              </w:rPr>
            </w:pPr>
            <w:r>
              <w:rPr>
                <w:rFonts w:hint="eastAsia"/>
                <w:sz w:val="24"/>
              </w:rPr>
              <w:t>36</w:t>
            </w:r>
          </w:p>
        </w:tc>
        <w:tc>
          <w:tcPr>
            <w:tcW w:w="1378" w:type="dxa"/>
            <w:gridSpan w:val="2"/>
            <w:noWrap w:val="0"/>
            <w:vAlign w:val="center"/>
          </w:tcPr>
          <w:p w14:paraId="0EC11B05">
            <w:pPr>
              <w:spacing w:line="400" w:lineRule="exact"/>
              <w:jc w:val="center"/>
              <w:rPr>
                <w:rFonts w:hint="eastAsia"/>
                <w:sz w:val="24"/>
              </w:rPr>
            </w:pPr>
            <w:r>
              <w:rPr>
                <w:rFonts w:hint="eastAsia"/>
                <w:sz w:val="24"/>
              </w:rPr>
              <w:t>行政许可</w:t>
            </w:r>
          </w:p>
        </w:tc>
        <w:tc>
          <w:tcPr>
            <w:tcW w:w="3418" w:type="dxa"/>
            <w:gridSpan w:val="2"/>
            <w:noWrap w:val="0"/>
            <w:vAlign w:val="center"/>
          </w:tcPr>
          <w:p w14:paraId="1AD260E7">
            <w:pPr>
              <w:spacing w:line="400" w:lineRule="exact"/>
              <w:ind w:left="31" w:leftChars="15" w:right="31" w:rightChars="15"/>
              <w:rPr>
                <w:rFonts w:hint="eastAsia"/>
                <w:sz w:val="24"/>
              </w:rPr>
            </w:pPr>
            <w:r>
              <w:rPr>
                <w:rFonts w:hint="eastAsia"/>
                <w:sz w:val="24"/>
              </w:rPr>
              <w:t>非机动车登记</w:t>
            </w:r>
          </w:p>
        </w:tc>
        <w:tc>
          <w:tcPr>
            <w:tcW w:w="1738" w:type="dxa"/>
            <w:noWrap w:val="0"/>
            <w:vAlign w:val="center"/>
          </w:tcPr>
          <w:p w14:paraId="184175CA">
            <w:pPr>
              <w:spacing w:line="400" w:lineRule="exact"/>
              <w:jc w:val="center"/>
              <w:rPr>
                <w:rFonts w:hint="eastAsia"/>
                <w:sz w:val="24"/>
              </w:rPr>
            </w:pPr>
            <w:r>
              <w:rPr>
                <w:rFonts w:hint="eastAsia"/>
                <w:sz w:val="24"/>
              </w:rPr>
              <w:t>市、县</w:t>
            </w:r>
          </w:p>
        </w:tc>
        <w:tc>
          <w:tcPr>
            <w:tcW w:w="1704" w:type="dxa"/>
            <w:noWrap w:val="0"/>
            <w:vAlign w:val="center"/>
          </w:tcPr>
          <w:p w14:paraId="1C516179">
            <w:pPr>
              <w:spacing w:line="400" w:lineRule="exact"/>
              <w:rPr>
                <w:sz w:val="24"/>
              </w:rPr>
            </w:pPr>
          </w:p>
        </w:tc>
      </w:tr>
      <w:tr w14:paraId="4F291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70" w:hRule="atLeast"/>
          <w:jc w:val="center"/>
        </w:trPr>
        <w:tc>
          <w:tcPr>
            <w:tcW w:w="672" w:type="dxa"/>
            <w:noWrap w:val="0"/>
            <w:vAlign w:val="center"/>
          </w:tcPr>
          <w:p w14:paraId="735D724F">
            <w:pPr>
              <w:spacing w:line="400" w:lineRule="exact"/>
              <w:jc w:val="center"/>
              <w:rPr>
                <w:rFonts w:hint="eastAsia"/>
                <w:sz w:val="24"/>
              </w:rPr>
            </w:pPr>
            <w:r>
              <w:rPr>
                <w:rFonts w:hint="eastAsia"/>
                <w:sz w:val="24"/>
              </w:rPr>
              <w:t>37</w:t>
            </w:r>
          </w:p>
        </w:tc>
        <w:tc>
          <w:tcPr>
            <w:tcW w:w="1378" w:type="dxa"/>
            <w:gridSpan w:val="2"/>
            <w:noWrap w:val="0"/>
            <w:vAlign w:val="center"/>
          </w:tcPr>
          <w:p w14:paraId="55776482">
            <w:pPr>
              <w:spacing w:line="400" w:lineRule="exact"/>
              <w:jc w:val="center"/>
              <w:rPr>
                <w:rFonts w:hint="eastAsia"/>
                <w:sz w:val="24"/>
              </w:rPr>
            </w:pPr>
            <w:r>
              <w:rPr>
                <w:rFonts w:hint="eastAsia"/>
                <w:sz w:val="24"/>
              </w:rPr>
              <w:t>行政许可</w:t>
            </w:r>
          </w:p>
        </w:tc>
        <w:tc>
          <w:tcPr>
            <w:tcW w:w="3418" w:type="dxa"/>
            <w:gridSpan w:val="2"/>
            <w:noWrap w:val="0"/>
            <w:vAlign w:val="center"/>
          </w:tcPr>
          <w:p w14:paraId="40F824D0">
            <w:pPr>
              <w:spacing w:line="400" w:lineRule="exact"/>
              <w:ind w:left="31" w:leftChars="15" w:right="31" w:rightChars="15"/>
              <w:rPr>
                <w:rFonts w:hint="eastAsia"/>
                <w:sz w:val="24"/>
              </w:rPr>
            </w:pPr>
            <w:r>
              <w:rPr>
                <w:rFonts w:hint="eastAsia"/>
                <w:sz w:val="24"/>
              </w:rPr>
              <w:t>涉路施工交通安全审查</w:t>
            </w:r>
          </w:p>
        </w:tc>
        <w:tc>
          <w:tcPr>
            <w:tcW w:w="1738" w:type="dxa"/>
            <w:noWrap w:val="0"/>
            <w:vAlign w:val="center"/>
          </w:tcPr>
          <w:p w14:paraId="2BDADEBE">
            <w:pPr>
              <w:spacing w:line="400" w:lineRule="exact"/>
              <w:jc w:val="center"/>
              <w:rPr>
                <w:rFonts w:hint="eastAsia"/>
                <w:sz w:val="24"/>
              </w:rPr>
            </w:pPr>
            <w:r>
              <w:rPr>
                <w:rFonts w:hint="eastAsia"/>
                <w:sz w:val="24"/>
              </w:rPr>
              <w:t>省、市、县</w:t>
            </w:r>
          </w:p>
        </w:tc>
        <w:tc>
          <w:tcPr>
            <w:tcW w:w="1704" w:type="dxa"/>
            <w:noWrap w:val="0"/>
            <w:vAlign w:val="center"/>
          </w:tcPr>
          <w:p w14:paraId="4795902F">
            <w:pPr>
              <w:spacing w:line="400" w:lineRule="exact"/>
              <w:rPr>
                <w:sz w:val="24"/>
              </w:rPr>
            </w:pPr>
          </w:p>
        </w:tc>
      </w:tr>
      <w:tr w14:paraId="7E48A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70" w:hRule="atLeast"/>
          <w:jc w:val="center"/>
        </w:trPr>
        <w:tc>
          <w:tcPr>
            <w:tcW w:w="672" w:type="dxa"/>
            <w:noWrap w:val="0"/>
            <w:vAlign w:val="center"/>
          </w:tcPr>
          <w:p w14:paraId="147D0228">
            <w:pPr>
              <w:spacing w:line="400" w:lineRule="exact"/>
              <w:jc w:val="center"/>
              <w:rPr>
                <w:rFonts w:hint="eastAsia"/>
                <w:sz w:val="24"/>
              </w:rPr>
            </w:pPr>
            <w:r>
              <w:rPr>
                <w:rFonts w:hint="eastAsia"/>
                <w:sz w:val="24"/>
              </w:rPr>
              <w:t>38</w:t>
            </w:r>
          </w:p>
        </w:tc>
        <w:tc>
          <w:tcPr>
            <w:tcW w:w="1378" w:type="dxa"/>
            <w:gridSpan w:val="2"/>
            <w:noWrap w:val="0"/>
            <w:vAlign w:val="center"/>
          </w:tcPr>
          <w:p w14:paraId="385111CA">
            <w:pPr>
              <w:spacing w:line="400" w:lineRule="exact"/>
              <w:jc w:val="center"/>
              <w:rPr>
                <w:rFonts w:hint="eastAsia"/>
                <w:sz w:val="24"/>
              </w:rPr>
            </w:pPr>
            <w:r>
              <w:rPr>
                <w:rFonts w:hint="eastAsia"/>
                <w:sz w:val="24"/>
              </w:rPr>
              <w:t>行政许可</w:t>
            </w:r>
          </w:p>
        </w:tc>
        <w:tc>
          <w:tcPr>
            <w:tcW w:w="3418" w:type="dxa"/>
            <w:gridSpan w:val="2"/>
            <w:noWrap w:val="0"/>
            <w:vAlign w:val="center"/>
          </w:tcPr>
          <w:p w14:paraId="604D1BCF">
            <w:pPr>
              <w:spacing w:line="400" w:lineRule="exact"/>
              <w:ind w:left="31" w:leftChars="15" w:right="31" w:rightChars="15"/>
              <w:rPr>
                <w:rFonts w:hint="eastAsia"/>
                <w:sz w:val="24"/>
              </w:rPr>
            </w:pPr>
            <w:r>
              <w:rPr>
                <w:rFonts w:hint="eastAsia"/>
                <w:sz w:val="24"/>
              </w:rPr>
              <w:t>户口迁移审批</w:t>
            </w:r>
          </w:p>
        </w:tc>
        <w:tc>
          <w:tcPr>
            <w:tcW w:w="1738" w:type="dxa"/>
            <w:noWrap w:val="0"/>
            <w:vAlign w:val="center"/>
          </w:tcPr>
          <w:p w14:paraId="710B6D06">
            <w:pPr>
              <w:spacing w:line="400" w:lineRule="exact"/>
              <w:jc w:val="center"/>
              <w:rPr>
                <w:rFonts w:hint="eastAsia"/>
                <w:sz w:val="24"/>
              </w:rPr>
            </w:pPr>
            <w:r>
              <w:rPr>
                <w:rFonts w:hint="eastAsia"/>
                <w:sz w:val="24"/>
              </w:rPr>
              <w:t>市、县</w:t>
            </w:r>
          </w:p>
        </w:tc>
        <w:tc>
          <w:tcPr>
            <w:tcW w:w="1704" w:type="dxa"/>
            <w:noWrap w:val="0"/>
            <w:vAlign w:val="center"/>
          </w:tcPr>
          <w:p w14:paraId="67B9109B">
            <w:pPr>
              <w:spacing w:line="400" w:lineRule="exact"/>
              <w:rPr>
                <w:sz w:val="24"/>
              </w:rPr>
            </w:pPr>
            <w:r>
              <w:rPr>
                <w:rFonts w:hint="eastAsia"/>
                <w:sz w:val="24"/>
              </w:rPr>
              <w:t>含派出所</w:t>
            </w:r>
          </w:p>
        </w:tc>
      </w:tr>
      <w:tr w14:paraId="56B77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50B7D3">
            <w:pPr>
              <w:spacing w:line="400" w:lineRule="exact"/>
              <w:jc w:val="center"/>
              <w:rPr>
                <w:rFonts w:hint="eastAsia"/>
                <w:sz w:val="24"/>
              </w:rPr>
            </w:pPr>
            <w:r>
              <w:rPr>
                <w:rFonts w:hint="eastAsia"/>
                <w:sz w:val="24"/>
              </w:rPr>
              <w:t>39</w:t>
            </w:r>
          </w:p>
        </w:tc>
        <w:tc>
          <w:tcPr>
            <w:tcW w:w="1378" w:type="dxa"/>
            <w:gridSpan w:val="2"/>
            <w:noWrap w:val="0"/>
            <w:vAlign w:val="center"/>
          </w:tcPr>
          <w:p w14:paraId="795EC4F1">
            <w:pPr>
              <w:spacing w:line="400" w:lineRule="exact"/>
              <w:jc w:val="center"/>
              <w:rPr>
                <w:rFonts w:hint="eastAsia"/>
                <w:sz w:val="24"/>
              </w:rPr>
            </w:pPr>
            <w:r>
              <w:rPr>
                <w:rFonts w:hint="eastAsia"/>
                <w:sz w:val="24"/>
              </w:rPr>
              <w:t>行政许可</w:t>
            </w:r>
          </w:p>
        </w:tc>
        <w:tc>
          <w:tcPr>
            <w:tcW w:w="3418" w:type="dxa"/>
            <w:gridSpan w:val="2"/>
            <w:noWrap w:val="0"/>
            <w:vAlign w:val="center"/>
          </w:tcPr>
          <w:p w14:paraId="0C278C03">
            <w:pPr>
              <w:spacing w:line="400" w:lineRule="exact"/>
              <w:ind w:left="31" w:leftChars="15" w:right="31" w:rightChars="15"/>
              <w:rPr>
                <w:rFonts w:hint="eastAsia"/>
                <w:sz w:val="24"/>
              </w:rPr>
            </w:pPr>
            <w:r>
              <w:rPr>
                <w:rFonts w:hint="eastAsia"/>
                <w:sz w:val="24"/>
              </w:rPr>
              <w:t>犬类准养证核发</w:t>
            </w:r>
          </w:p>
        </w:tc>
        <w:tc>
          <w:tcPr>
            <w:tcW w:w="1738" w:type="dxa"/>
            <w:noWrap w:val="0"/>
            <w:vAlign w:val="center"/>
          </w:tcPr>
          <w:p w14:paraId="43B9F8AC">
            <w:pPr>
              <w:spacing w:line="400" w:lineRule="exact"/>
              <w:jc w:val="center"/>
              <w:rPr>
                <w:rFonts w:hint="eastAsia"/>
                <w:sz w:val="24"/>
              </w:rPr>
            </w:pPr>
            <w:r>
              <w:rPr>
                <w:rFonts w:hint="eastAsia"/>
                <w:sz w:val="24"/>
              </w:rPr>
              <w:t>市、县</w:t>
            </w:r>
          </w:p>
        </w:tc>
        <w:tc>
          <w:tcPr>
            <w:tcW w:w="1704" w:type="dxa"/>
            <w:noWrap w:val="0"/>
            <w:vAlign w:val="center"/>
          </w:tcPr>
          <w:p w14:paraId="7707DFC8">
            <w:pPr>
              <w:spacing w:line="400" w:lineRule="exact"/>
              <w:rPr>
                <w:sz w:val="24"/>
              </w:rPr>
            </w:pPr>
            <w:r>
              <w:rPr>
                <w:rFonts w:hint="eastAsia"/>
                <w:sz w:val="24"/>
              </w:rPr>
              <w:t>县级公安机关或者设区的市级政府指定部门</w:t>
            </w:r>
          </w:p>
        </w:tc>
      </w:tr>
      <w:tr w14:paraId="6A4AF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AD229E1">
            <w:pPr>
              <w:spacing w:line="400" w:lineRule="exact"/>
              <w:jc w:val="center"/>
              <w:rPr>
                <w:rFonts w:hint="eastAsia"/>
                <w:sz w:val="24"/>
              </w:rPr>
            </w:pPr>
            <w:r>
              <w:rPr>
                <w:rFonts w:hint="eastAsia"/>
                <w:sz w:val="24"/>
              </w:rPr>
              <w:t>40</w:t>
            </w:r>
          </w:p>
        </w:tc>
        <w:tc>
          <w:tcPr>
            <w:tcW w:w="1378" w:type="dxa"/>
            <w:gridSpan w:val="2"/>
            <w:noWrap w:val="0"/>
            <w:vAlign w:val="center"/>
          </w:tcPr>
          <w:p w14:paraId="7E840A85">
            <w:pPr>
              <w:spacing w:line="400" w:lineRule="exact"/>
              <w:jc w:val="center"/>
              <w:rPr>
                <w:rFonts w:hint="eastAsia"/>
                <w:sz w:val="24"/>
              </w:rPr>
            </w:pPr>
            <w:r>
              <w:rPr>
                <w:rFonts w:hint="eastAsia"/>
                <w:sz w:val="24"/>
              </w:rPr>
              <w:t>行政许可</w:t>
            </w:r>
          </w:p>
        </w:tc>
        <w:tc>
          <w:tcPr>
            <w:tcW w:w="3418" w:type="dxa"/>
            <w:gridSpan w:val="2"/>
            <w:noWrap w:val="0"/>
            <w:vAlign w:val="center"/>
          </w:tcPr>
          <w:p w14:paraId="7A2FA7CF">
            <w:pPr>
              <w:spacing w:line="400" w:lineRule="exact"/>
              <w:ind w:left="31" w:leftChars="15" w:right="31" w:rightChars="15"/>
              <w:rPr>
                <w:rFonts w:hint="eastAsia"/>
                <w:sz w:val="24"/>
              </w:rPr>
            </w:pPr>
            <w:r>
              <w:rPr>
                <w:rFonts w:hint="eastAsia"/>
                <w:sz w:val="24"/>
              </w:rPr>
              <w:t>普通护照签发</w:t>
            </w:r>
          </w:p>
        </w:tc>
        <w:tc>
          <w:tcPr>
            <w:tcW w:w="1738" w:type="dxa"/>
            <w:noWrap w:val="0"/>
            <w:vAlign w:val="center"/>
          </w:tcPr>
          <w:p w14:paraId="0D9D13B8">
            <w:pPr>
              <w:spacing w:line="400" w:lineRule="exact"/>
              <w:jc w:val="center"/>
              <w:rPr>
                <w:rFonts w:hint="eastAsia"/>
                <w:sz w:val="24"/>
              </w:rPr>
            </w:pPr>
            <w:r>
              <w:rPr>
                <w:rFonts w:hint="eastAsia"/>
                <w:sz w:val="24"/>
              </w:rPr>
              <w:t>省、市、县</w:t>
            </w:r>
          </w:p>
        </w:tc>
        <w:tc>
          <w:tcPr>
            <w:tcW w:w="1704" w:type="dxa"/>
            <w:noWrap w:val="0"/>
            <w:vAlign w:val="center"/>
          </w:tcPr>
          <w:p w14:paraId="7439A834">
            <w:pPr>
              <w:spacing w:line="400" w:lineRule="exact"/>
              <w:rPr>
                <w:sz w:val="24"/>
              </w:rPr>
            </w:pPr>
          </w:p>
        </w:tc>
      </w:tr>
      <w:tr w14:paraId="2E419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7443C1">
            <w:pPr>
              <w:spacing w:line="400" w:lineRule="exact"/>
              <w:jc w:val="center"/>
              <w:rPr>
                <w:rFonts w:hint="eastAsia"/>
                <w:sz w:val="24"/>
              </w:rPr>
            </w:pPr>
            <w:r>
              <w:rPr>
                <w:rFonts w:hint="eastAsia"/>
                <w:sz w:val="24"/>
              </w:rPr>
              <w:t>41</w:t>
            </w:r>
          </w:p>
        </w:tc>
        <w:tc>
          <w:tcPr>
            <w:tcW w:w="1378" w:type="dxa"/>
            <w:gridSpan w:val="2"/>
            <w:noWrap w:val="0"/>
            <w:vAlign w:val="center"/>
          </w:tcPr>
          <w:p w14:paraId="777E8025">
            <w:pPr>
              <w:spacing w:line="400" w:lineRule="exact"/>
              <w:jc w:val="center"/>
              <w:rPr>
                <w:rFonts w:hint="eastAsia"/>
                <w:sz w:val="24"/>
              </w:rPr>
            </w:pPr>
            <w:r>
              <w:rPr>
                <w:rFonts w:hint="eastAsia"/>
                <w:sz w:val="24"/>
              </w:rPr>
              <w:t>行政许可</w:t>
            </w:r>
          </w:p>
        </w:tc>
        <w:tc>
          <w:tcPr>
            <w:tcW w:w="3418" w:type="dxa"/>
            <w:gridSpan w:val="2"/>
            <w:noWrap w:val="0"/>
            <w:vAlign w:val="center"/>
          </w:tcPr>
          <w:p w14:paraId="1EF54AC2">
            <w:pPr>
              <w:spacing w:line="400" w:lineRule="exact"/>
              <w:ind w:left="31" w:leftChars="15" w:right="31" w:rightChars="15"/>
              <w:rPr>
                <w:rFonts w:hint="eastAsia"/>
                <w:sz w:val="24"/>
              </w:rPr>
            </w:pPr>
            <w:r>
              <w:rPr>
                <w:rFonts w:hint="eastAsia"/>
                <w:sz w:val="24"/>
              </w:rPr>
              <w:t>出入境通行证签发</w:t>
            </w:r>
          </w:p>
        </w:tc>
        <w:tc>
          <w:tcPr>
            <w:tcW w:w="1738" w:type="dxa"/>
            <w:noWrap w:val="0"/>
            <w:vAlign w:val="center"/>
          </w:tcPr>
          <w:p w14:paraId="6B32F0D6">
            <w:pPr>
              <w:spacing w:line="400" w:lineRule="exact"/>
              <w:jc w:val="center"/>
              <w:rPr>
                <w:rFonts w:hint="eastAsia"/>
                <w:sz w:val="24"/>
              </w:rPr>
            </w:pPr>
            <w:r>
              <w:rPr>
                <w:rFonts w:hint="eastAsia"/>
                <w:sz w:val="24"/>
              </w:rPr>
              <w:t>省、市、县</w:t>
            </w:r>
          </w:p>
        </w:tc>
        <w:tc>
          <w:tcPr>
            <w:tcW w:w="1704" w:type="dxa"/>
            <w:noWrap w:val="0"/>
            <w:vAlign w:val="center"/>
          </w:tcPr>
          <w:p w14:paraId="2A33F728">
            <w:pPr>
              <w:spacing w:line="400" w:lineRule="exact"/>
              <w:rPr>
                <w:sz w:val="24"/>
              </w:rPr>
            </w:pPr>
          </w:p>
        </w:tc>
      </w:tr>
      <w:tr w14:paraId="4351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00BA45B">
            <w:pPr>
              <w:spacing w:line="400" w:lineRule="exact"/>
              <w:jc w:val="center"/>
              <w:rPr>
                <w:rFonts w:hint="eastAsia"/>
                <w:sz w:val="24"/>
              </w:rPr>
            </w:pPr>
            <w:r>
              <w:rPr>
                <w:rFonts w:hint="eastAsia"/>
                <w:sz w:val="24"/>
              </w:rPr>
              <w:t>42</w:t>
            </w:r>
          </w:p>
        </w:tc>
        <w:tc>
          <w:tcPr>
            <w:tcW w:w="1378" w:type="dxa"/>
            <w:gridSpan w:val="2"/>
            <w:noWrap w:val="0"/>
            <w:vAlign w:val="center"/>
          </w:tcPr>
          <w:p w14:paraId="7436ECB1">
            <w:pPr>
              <w:spacing w:line="400" w:lineRule="exact"/>
              <w:jc w:val="center"/>
              <w:rPr>
                <w:rFonts w:hint="eastAsia"/>
                <w:sz w:val="24"/>
              </w:rPr>
            </w:pPr>
            <w:r>
              <w:rPr>
                <w:rFonts w:hint="eastAsia"/>
                <w:sz w:val="24"/>
              </w:rPr>
              <w:t>行政许可</w:t>
            </w:r>
          </w:p>
        </w:tc>
        <w:tc>
          <w:tcPr>
            <w:tcW w:w="3418" w:type="dxa"/>
            <w:gridSpan w:val="2"/>
            <w:noWrap w:val="0"/>
            <w:vAlign w:val="center"/>
          </w:tcPr>
          <w:p w14:paraId="3CCE2F60">
            <w:pPr>
              <w:spacing w:line="400" w:lineRule="exact"/>
              <w:ind w:left="31" w:leftChars="15" w:right="31" w:rightChars="15"/>
              <w:rPr>
                <w:rFonts w:hint="eastAsia"/>
                <w:sz w:val="24"/>
              </w:rPr>
            </w:pPr>
            <w:r>
              <w:rPr>
                <w:rFonts w:hint="eastAsia"/>
                <w:sz w:val="24"/>
              </w:rPr>
              <w:t>边境管理区通行证核发</w:t>
            </w:r>
          </w:p>
        </w:tc>
        <w:tc>
          <w:tcPr>
            <w:tcW w:w="1738" w:type="dxa"/>
            <w:noWrap w:val="0"/>
            <w:vAlign w:val="center"/>
          </w:tcPr>
          <w:p w14:paraId="6EBA00EA">
            <w:pPr>
              <w:spacing w:line="400" w:lineRule="exact"/>
              <w:jc w:val="center"/>
              <w:rPr>
                <w:rFonts w:hint="eastAsia"/>
                <w:sz w:val="24"/>
              </w:rPr>
            </w:pPr>
            <w:r>
              <w:rPr>
                <w:rFonts w:hint="eastAsia"/>
                <w:sz w:val="24"/>
              </w:rPr>
              <w:t>市、县</w:t>
            </w:r>
          </w:p>
        </w:tc>
        <w:tc>
          <w:tcPr>
            <w:tcW w:w="1704" w:type="dxa"/>
            <w:noWrap w:val="0"/>
            <w:vAlign w:val="center"/>
          </w:tcPr>
          <w:p w14:paraId="0BA1F65C">
            <w:pPr>
              <w:spacing w:line="400" w:lineRule="exact"/>
              <w:rPr>
                <w:rFonts w:hint="eastAsia"/>
                <w:sz w:val="24"/>
              </w:rPr>
            </w:pPr>
            <w:r>
              <w:rPr>
                <w:rFonts w:hint="eastAsia"/>
                <w:sz w:val="24"/>
              </w:rPr>
              <w:t>含指定的派出所</w:t>
            </w:r>
          </w:p>
        </w:tc>
      </w:tr>
      <w:tr w14:paraId="2C857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3251321">
            <w:pPr>
              <w:spacing w:line="400" w:lineRule="exact"/>
              <w:jc w:val="center"/>
              <w:rPr>
                <w:rFonts w:hint="eastAsia"/>
                <w:sz w:val="24"/>
              </w:rPr>
            </w:pPr>
            <w:r>
              <w:rPr>
                <w:rFonts w:hint="eastAsia"/>
                <w:sz w:val="24"/>
              </w:rPr>
              <w:t>43</w:t>
            </w:r>
          </w:p>
        </w:tc>
        <w:tc>
          <w:tcPr>
            <w:tcW w:w="1378" w:type="dxa"/>
            <w:gridSpan w:val="2"/>
            <w:noWrap w:val="0"/>
            <w:vAlign w:val="center"/>
          </w:tcPr>
          <w:p w14:paraId="1C32134E">
            <w:pPr>
              <w:spacing w:line="400" w:lineRule="exact"/>
              <w:jc w:val="center"/>
              <w:rPr>
                <w:rFonts w:hint="eastAsia"/>
                <w:sz w:val="24"/>
              </w:rPr>
            </w:pPr>
            <w:r>
              <w:rPr>
                <w:rFonts w:hint="eastAsia"/>
                <w:sz w:val="24"/>
              </w:rPr>
              <w:t>行政许可</w:t>
            </w:r>
          </w:p>
        </w:tc>
        <w:tc>
          <w:tcPr>
            <w:tcW w:w="3418" w:type="dxa"/>
            <w:gridSpan w:val="2"/>
            <w:noWrap w:val="0"/>
            <w:vAlign w:val="center"/>
          </w:tcPr>
          <w:p w14:paraId="6D21767A">
            <w:pPr>
              <w:spacing w:line="400" w:lineRule="exact"/>
              <w:ind w:left="31" w:leftChars="15" w:right="31" w:rightChars="15"/>
              <w:rPr>
                <w:rFonts w:hint="eastAsia"/>
                <w:sz w:val="24"/>
              </w:rPr>
            </w:pPr>
            <w:r>
              <w:rPr>
                <w:rFonts w:hint="eastAsia"/>
                <w:sz w:val="24"/>
              </w:rPr>
              <w:t>内地居民前往港澳通行证、往来港澳通行证及签注签发</w:t>
            </w:r>
          </w:p>
        </w:tc>
        <w:tc>
          <w:tcPr>
            <w:tcW w:w="1738" w:type="dxa"/>
            <w:noWrap w:val="0"/>
            <w:vAlign w:val="center"/>
          </w:tcPr>
          <w:p w14:paraId="0CB46F3F">
            <w:pPr>
              <w:spacing w:line="400" w:lineRule="exact"/>
              <w:jc w:val="center"/>
              <w:rPr>
                <w:rFonts w:hint="eastAsia"/>
                <w:sz w:val="24"/>
              </w:rPr>
            </w:pPr>
            <w:r>
              <w:rPr>
                <w:rFonts w:hint="eastAsia"/>
                <w:sz w:val="24"/>
              </w:rPr>
              <w:t>省、市、县</w:t>
            </w:r>
          </w:p>
        </w:tc>
        <w:tc>
          <w:tcPr>
            <w:tcW w:w="1704" w:type="dxa"/>
            <w:noWrap w:val="0"/>
            <w:vAlign w:val="center"/>
          </w:tcPr>
          <w:p w14:paraId="496BA8BA">
            <w:pPr>
              <w:spacing w:line="400" w:lineRule="exact"/>
              <w:rPr>
                <w:sz w:val="24"/>
              </w:rPr>
            </w:pPr>
          </w:p>
        </w:tc>
      </w:tr>
      <w:tr w14:paraId="2D5A9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D3A008">
            <w:pPr>
              <w:spacing w:line="400" w:lineRule="exact"/>
              <w:jc w:val="center"/>
              <w:rPr>
                <w:rFonts w:hint="eastAsia"/>
                <w:sz w:val="24"/>
              </w:rPr>
            </w:pPr>
            <w:r>
              <w:rPr>
                <w:rFonts w:hint="eastAsia"/>
                <w:sz w:val="24"/>
              </w:rPr>
              <w:t>44</w:t>
            </w:r>
          </w:p>
        </w:tc>
        <w:tc>
          <w:tcPr>
            <w:tcW w:w="1378" w:type="dxa"/>
            <w:gridSpan w:val="2"/>
            <w:noWrap w:val="0"/>
            <w:vAlign w:val="center"/>
          </w:tcPr>
          <w:p w14:paraId="50E79C17">
            <w:pPr>
              <w:spacing w:line="400" w:lineRule="exact"/>
              <w:jc w:val="center"/>
              <w:rPr>
                <w:rFonts w:hint="eastAsia"/>
                <w:sz w:val="24"/>
              </w:rPr>
            </w:pPr>
            <w:r>
              <w:rPr>
                <w:rFonts w:hint="eastAsia"/>
                <w:sz w:val="24"/>
              </w:rPr>
              <w:t>行政许可</w:t>
            </w:r>
          </w:p>
        </w:tc>
        <w:tc>
          <w:tcPr>
            <w:tcW w:w="3418" w:type="dxa"/>
            <w:gridSpan w:val="2"/>
            <w:noWrap w:val="0"/>
            <w:vAlign w:val="center"/>
          </w:tcPr>
          <w:p w14:paraId="16F69722">
            <w:pPr>
              <w:spacing w:line="400" w:lineRule="exact"/>
              <w:ind w:left="31" w:leftChars="15" w:right="31" w:rightChars="15"/>
              <w:rPr>
                <w:rFonts w:hint="eastAsia"/>
                <w:sz w:val="24"/>
              </w:rPr>
            </w:pPr>
            <w:r>
              <w:rPr>
                <w:rFonts w:hint="eastAsia"/>
                <w:sz w:val="24"/>
              </w:rPr>
              <w:t>港澳居民定居证明签发</w:t>
            </w:r>
          </w:p>
        </w:tc>
        <w:tc>
          <w:tcPr>
            <w:tcW w:w="1738" w:type="dxa"/>
            <w:noWrap w:val="0"/>
            <w:vAlign w:val="center"/>
          </w:tcPr>
          <w:p w14:paraId="3186717C">
            <w:pPr>
              <w:spacing w:line="400" w:lineRule="exact"/>
              <w:jc w:val="center"/>
              <w:rPr>
                <w:rFonts w:hint="eastAsia"/>
                <w:sz w:val="24"/>
              </w:rPr>
            </w:pPr>
            <w:r>
              <w:rPr>
                <w:rFonts w:hint="eastAsia"/>
                <w:sz w:val="24"/>
              </w:rPr>
              <w:t>省</w:t>
            </w:r>
          </w:p>
        </w:tc>
        <w:tc>
          <w:tcPr>
            <w:tcW w:w="1704" w:type="dxa"/>
            <w:noWrap w:val="0"/>
            <w:vAlign w:val="center"/>
          </w:tcPr>
          <w:p w14:paraId="0E07265E">
            <w:pPr>
              <w:spacing w:line="400" w:lineRule="exact"/>
              <w:rPr>
                <w:sz w:val="24"/>
              </w:rPr>
            </w:pPr>
          </w:p>
        </w:tc>
      </w:tr>
      <w:tr w14:paraId="4EC7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C298533">
            <w:pPr>
              <w:spacing w:line="400" w:lineRule="exact"/>
              <w:jc w:val="center"/>
              <w:rPr>
                <w:rFonts w:hint="eastAsia"/>
                <w:sz w:val="24"/>
              </w:rPr>
            </w:pPr>
            <w:r>
              <w:rPr>
                <w:rFonts w:hint="eastAsia"/>
                <w:sz w:val="24"/>
              </w:rPr>
              <w:t>45</w:t>
            </w:r>
          </w:p>
        </w:tc>
        <w:tc>
          <w:tcPr>
            <w:tcW w:w="1378" w:type="dxa"/>
            <w:gridSpan w:val="2"/>
            <w:noWrap w:val="0"/>
            <w:vAlign w:val="center"/>
          </w:tcPr>
          <w:p w14:paraId="472953C6">
            <w:pPr>
              <w:spacing w:line="400" w:lineRule="exact"/>
              <w:jc w:val="center"/>
              <w:rPr>
                <w:rFonts w:hint="eastAsia"/>
                <w:sz w:val="24"/>
              </w:rPr>
            </w:pPr>
            <w:r>
              <w:rPr>
                <w:rFonts w:hint="eastAsia"/>
                <w:sz w:val="24"/>
              </w:rPr>
              <w:t>行政许可</w:t>
            </w:r>
          </w:p>
        </w:tc>
        <w:tc>
          <w:tcPr>
            <w:tcW w:w="3418" w:type="dxa"/>
            <w:gridSpan w:val="2"/>
            <w:noWrap w:val="0"/>
            <w:vAlign w:val="center"/>
          </w:tcPr>
          <w:p w14:paraId="679D7C2A">
            <w:pPr>
              <w:spacing w:line="400" w:lineRule="exact"/>
              <w:ind w:left="31" w:leftChars="15" w:right="31" w:rightChars="15"/>
              <w:rPr>
                <w:rFonts w:hint="eastAsia"/>
                <w:sz w:val="24"/>
              </w:rPr>
            </w:pPr>
            <w:r>
              <w:rPr>
                <w:rFonts w:hint="eastAsia"/>
                <w:sz w:val="24"/>
              </w:rPr>
              <w:t>大陆居民往来台湾通行证及签注签发</w:t>
            </w:r>
          </w:p>
        </w:tc>
        <w:tc>
          <w:tcPr>
            <w:tcW w:w="1738" w:type="dxa"/>
            <w:noWrap w:val="0"/>
            <w:vAlign w:val="center"/>
          </w:tcPr>
          <w:p w14:paraId="31D56BE9">
            <w:pPr>
              <w:spacing w:line="400" w:lineRule="exact"/>
              <w:jc w:val="center"/>
              <w:rPr>
                <w:rFonts w:hint="eastAsia"/>
                <w:sz w:val="24"/>
              </w:rPr>
            </w:pPr>
            <w:r>
              <w:rPr>
                <w:rFonts w:hint="eastAsia"/>
                <w:sz w:val="24"/>
              </w:rPr>
              <w:t>省、市、县</w:t>
            </w:r>
          </w:p>
        </w:tc>
        <w:tc>
          <w:tcPr>
            <w:tcW w:w="1704" w:type="dxa"/>
            <w:noWrap w:val="0"/>
            <w:vAlign w:val="center"/>
          </w:tcPr>
          <w:p w14:paraId="67F6D3DF">
            <w:pPr>
              <w:spacing w:line="400" w:lineRule="exact"/>
              <w:rPr>
                <w:sz w:val="24"/>
              </w:rPr>
            </w:pPr>
          </w:p>
        </w:tc>
      </w:tr>
      <w:tr w14:paraId="7020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F1D571">
            <w:pPr>
              <w:spacing w:line="400" w:lineRule="exact"/>
              <w:jc w:val="center"/>
              <w:rPr>
                <w:rFonts w:hint="eastAsia"/>
                <w:sz w:val="24"/>
              </w:rPr>
            </w:pPr>
            <w:r>
              <w:rPr>
                <w:rFonts w:hint="eastAsia"/>
                <w:sz w:val="24"/>
              </w:rPr>
              <w:t>46</w:t>
            </w:r>
          </w:p>
        </w:tc>
        <w:tc>
          <w:tcPr>
            <w:tcW w:w="1378" w:type="dxa"/>
            <w:gridSpan w:val="2"/>
            <w:noWrap w:val="0"/>
            <w:vAlign w:val="center"/>
          </w:tcPr>
          <w:p w14:paraId="5E491404">
            <w:pPr>
              <w:spacing w:line="400" w:lineRule="exact"/>
              <w:jc w:val="center"/>
              <w:rPr>
                <w:rFonts w:hint="eastAsia"/>
                <w:sz w:val="24"/>
              </w:rPr>
            </w:pPr>
            <w:r>
              <w:rPr>
                <w:rFonts w:hint="eastAsia"/>
                <w:sz w:val="24"/>
              </w:rPr>
              <w:t>行政许可</w:t>
            </w:r>
          </w:p>
        </w:tc>
        <w:tc>
          <w:tcPr>
            <w:tcW w:w="3418" w:type="dxa"/>
            <w:gridSpan w:val="2"/>
            <w:noWrap w:val="0"/>
            <w:vAlign w:val="center"/>
          </w:tcPr>
          <w:p w14:paraId="4CEAE31D">
            <w:pPr>
              <w:spacing w:line="400" w:lineRule="exact"/>
              <w:ind w:left="31" w:leftChars="15" w:right="31" w:rightChars="15"/>
              <w:rPr>
                <w:rFonts w:hint="eastAsia"/>
                <w:sz w:val="24"/>
              </w:rPr>
            </w:pPr>
            <w:r>
              <w:rPr>
                <w:rFonts w:hint="eastAsia"/>
                <w:sz w:val="24"/>
              </w:rPr>
              <w:t>台湾居民来往大陆通行证签发</w:t>
            </w:r>
          </w:p>
        </w:tc>
        <w:tc>
          <w:tcPr>
            <w:tcW w:w="1738" w:type="dxa"/>
            <w:noWrap w:val="0"/>
            <w:vAlign w:val="center"/>
          </w:tcPr>
          <w:p w14:paraId="1849C4FE">
            <w:pPr>
              <w:spacing w:line="400" w:lineRule="exact"/>
              <w:jc w:val="center"/>
              <w:rPr>
                <w:rFonts w:hint="eastAsia"/>
                <w:sz w:val="24"/>
              </w:rPr>
            </w:pPr>
            <w:r>
              <w:rPr>
                <w:rFonts w:hint="eastAsia"/>
                <w:sz w:val="24"/>
              </w:rPr>
              <w:t>省、市、县</w:t>
            </w:r>
          </w:p>
        </w:tc>
        <w:tc>
          <w:tcPr>
            <w:tcW w:w="1704" w:type="dxa"/>
            <w:noWrap w:val="0"/>
            <w:vAlign w:val="center"/>
          </w:tcPr>
          <w:p w14:paraId="213B264D">
            <w:pPr>
              <w:spacing w:line="400" w:lineRule="exact"/>
              <w:rPr>
                <w:sz w:val="24"/>
              </w:rPr>
            </w:pPr>
          </w:p>
        </w:tc>
      </w:tr>
      <w:tr w14:paraId="65816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CF3932">
            <w:pPr>
              <w:spacing w:line="400" w:lineRule="exact"/>
              <w:jc w:val="center"/>
              <w:rPr>
                <w:rFonts w:hint="eastAsia"/>
                <w:sz w:val="24"/>
              </w:rPr>
            </w:pPr>
            <w:r>
              <w:rPr>
                <w:rFonts w:hint="eastAsia"/>
                <w:sz w:val="24"/>
              </w:rPr>
              <w:t>47</w:t>
            </w:r>
          </w:p>
        </w:tc>
        <w:tc>
          <w:tcPr>
            <w:tcW w:w="1378" w:type="dxa"/>
            <w:gridSpan w:val="2"/>
            <w:noWrap w:val="0"/>
            <w:vAlign w:val="center"/>
          </w:tcPr>
          <w:p w14:paraId="5DEFA512">
            <w:pPr>
              <w:spacing w:line="400" w:lineRule="exact"/>
              <w:jc w:val="center"/>
              <w:rPr>
                <w:rFonts w:hint="eastAsia"/>
                <w:sz w:val="24"/>
              </w:rPr>
            </w:pPr>
            <w:r>
              <w:rPr>
                <w:rFonts w:hint="eastAsia"/>
                <w:sz w:val="24"/>
              </w:rPr>
              <w:t>行政许可</w:t>
            </w:r>
          </w:p>
        </w:tc>
        <w:tc>
          <w:tcPr>
            <w:tcW w:w="3418" w:type="dxa"/>
            <w:gridSpan w:val="2"/>
            <w:noWrap w:val="0"/>
            <w:vAlign w:val="center"/>
          </w:tcPr>
          <w:p w14:paraId="5AA0E632">
            <w:pPr>
              <w:spacing w:line="400" w:lineRule="exact"/>
              <w:ind w:left="31" w:leftChars="15" w:right="31" w:rightChars="15"/>
              <w:rPr>
                <w:rFonts w:hint="eastAsia"/>
                <w:sz w:val="24"/>
              </w:rPr>
            </w:pPr>
            <w:r>
              <w:rPr>
                <w:rFonts w:hint="eastAsia"/>
                <w:sz w:val="24"/>
              </w:rPr>
              <w:t>台湾居民定居证明签发</w:t>
            </w:r>
          </w:p>
        </w:tc>
        <w:tc>
          <w:tcPr>
            <w:tcW w:w="1738" w:type="dxa"/>
            <w:noWrap w:val="0"/>
            <w:vAlign w:val="center"/>
          </w:tcPr>
          <w:p w14:paraId="5D6A1640">
            <w:pPr>
              <w:spacing w:line="400" w:lineRule="exact"/>
              <w:jc w:val="center"/>
              <w:rPr>
                <w:rFonts w:hint="eastAsia"/>
                <w:sz w:val="24"/>
              </w:rPr>
            </w:pPr>
            <w:r>
              <w:rPr>
                <w:rFonts w:hint="eastAsia"/>
                <w:sz w:val="24"/>
              </w:rPr>
              <w:t>省</w:t>
            </w:r>
          </w:p>
        </w:tc>
        <w:tc>
          <w:tcPr>
            <w:tcW w:w="1704" w:type="dxa"/>
            <w:noWrap w:val="0"/>
            <w:vAlign w:val="center"/>
          </w:tcPr>
          <w:p w14:paraId="1F8DBECC">
            <w:pPr>
              <w:spacing w:line="400" w:lineRule="exact"/>
              <w:rPr>
                <w:sz w:val="24"/>
              </w:rPr>
            </w:pPr>
          </w:p>
        </w:tc>
      </w:tr>
      <w:tr w14:paraId="1B188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16" w:hRule="atLeast"/>
          <w:jc w:val="center"/>
        </w:trPr>
        <w:tc>
          <w:tcPr>
            <w:tcW w:w="672" w:type="dxa"/>
            <w:noWrap w:val="0"/>
            <w:vAlign w:val="center"/>
          </w:tcPr>
          <w:p w14:paraId="548D7C32">
            <w:pPr>
              <w:spacing w:line="400" w:lineRule="exact"/>
              <w:jc w:val="center"/>
              <w:rPr>
                <w:rFonts w:hint="eastAsia"/>
                <w:sz w:val="24"/>
              </w:rPr>
            </w:pPr>
            <w:r>
              <w:rPr>
                <w:rFonts w:hint="eastAsia"/>
                <w:sz w:val="24"/>
              </w:rPr>
              <w:t>48</w:t>
            </w:r>
          </w:p>
        </w:tc>
        <w:tc>
          <w:tcPr>
            <w:tcW w:w="1378" w:type="dxa"/>
            <w:gridSpan w:val="2"/>
            <w:noWrap w:val="0"/>
            <w:vAlign w:val="center"/>
          </w:tcPr>
          <w:p w14:paraId="0F4A2975">
            <w:pPr>
              <w:spacing w:line="400" w:lineRule="exact"/>
              <w:jc w:val="center"/>
              <w:rPr>
                <w:rFonts w:hint="eastAsia"/>
                <w:sz w:val="24"/>
              </w:rPr>
            </w:pPr>
            <w:r>
              <w:rPr>
                <w:rFonts w:hint="eastAsia"/>
                <w:sz w:val="24"/>
              </w:rPr>
              <w:t>行政处罚</w:t>
            </w:r>
          </w:p>
        </w:tc>
        <w:tc>
          <w:tcPr>
            <w:tcW w:w="3418" w:type="dxa"/>
            <w:gridSpan w:val="2"/>
            <w:noWrap w:val="0"/>
            <w:vAlign w:val="center"/>
          </w:tcPr>
          <w:p w14:paraId="77FA3D72">
            <w:pPr>
              <w:spacing w:line="400" w:lineRule="exact"/>
              <w:ind w:left="31" w:leftChars="15" w:right="31" w:rightChars="15"/>
              <w:rPr>
                <w:rFonts w:hint="eastAsia"/>
                <w:sz w:val="24"/>
              </w:rPr>
            </w:pPr>
            <w:r>
              <w:rPr>
                <w:rFonts w:hint="eastAsia"/>
                <w:sz w:val="24"/>
              </w:rPr>
              <w:t>对邮政、快递、物流企业发现寄递、托运疑似毒品或者非法寄递、托运麻醉药品、精神药品或者易制毒化学品，未向公安机关报告的行为的处罚</w:t>
            </w:r>
          </w:p>
        </w:tc>
        <w:tc>
          <w:tcPr>
            <w:tcW w:w="1738" w:type="dxa"/>
            <w:noWrap w:val="0"/>
            <w:vAlign w:val="center"/>
          </w:tcPr>
          <w:p w14:paraId="514351EE">
            <w:pPr>
              <w:spacing w:line="400" w:lineRule="exact"/>
              <w:jc w:val="center"/>
              <w:rPr>
                <w:rFonts w:hint="eastAsia"/>
                <w:sz w:val="24"/>
              </w:rPr>
            </w:pPr>
            <w:r>
              <w:rPr>
                <w:rFonts w:hint="eastAsia"/>
                <w:sz w:val="24"/>
              </w:rPr>
              <w:t>市、县</w:t>
            </w:r>
          </w:p>
        </w:tc>
        <w:tc>
          <w:tcPr>
            <w:tcW w:w="1704" w:type="dxa"/>
            <w:noWrap w:val="0"/>
            <w:vAlign w:val="center"/>
          </w:tcPr>
          <w:p w14:paraId="6C5A65CD">
            <w:pPr>
              <w:spacing w:line="400" w:lineRule="exact"/>
              <w:rPr>
                <w:sz w:val="24"/>
              </w:rPr>
            </w:pPr>
          </w:p>
        </w:tc>
      </w:tr>
      <w:tr w14:paraId="3E1B0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6" w:hRule="atLeast"/>
          <w:jc w:val="center"/>
        </w:trPr>
        <w:tc>
          <w:tcPr>
            <w:tcW w:w="672" w:type="dxa"/>
            <w:noWrap w:val="0"/>
            <w:vAlign w:val="center"/>
          </w:tcPr>
          <w:p w14:paraId="6DE2DD57">
            <w:pPr>
              <w:spacing w:line="400" w:lineRule="exact"/>
              <w:jc w:val="center"/>
              <w:rPr>
                <w:rFonts w:hint="eastAsia"/>
                <w:sz w:val="24"/>
              </w:rPr>
            </w:pPr>
            <w:r>
              <w:rPr>
                <w:rFonts w:hint="eastAsia"/>
                <w:sz w:val="24"/>
              </w:rPr>
              <w:t>49</w:t>
            </w:r>
          </w:p>
        </w:tc>
        <w:tc>
          <w:tcPr>
            <w:tcW w:w="1378" w:type="dxa"/>
            <w:gridSpan w:val="2"/>
            <w:noWrap w:val="0"/>
            <w:vAlign w:val="center"/>
          </w:tcPr>
          <w:p w14:paraId="7E570892">
            <w:pPr>
              <w:spacing w:line="400" w:lineRule="exact"/>
              <w:jc w:val="center"/>
              <w:rPr>
                <w:rFonts w:hint="eastAsia"/>
                <w:sz w:val="24"/>
              </w:rPr>
            </w:pPr>
            <w:r>
              <w:rPr>
                <w:rFonts w:hint="eastAsia"/>
                <w:sz w:val="24"/>
              </w:rPr>
              <w:t>行政处罚</w:t>
            </w:r>
          </w:p>
        </w:tc>
        <w:tc>
          <w:tcPr>
            <w:tcW w:w="3418" w:type="dxa"/>
            <w:gridSpan w:val="2"/>
            <w:noWrap w:val="0"/>
            <w:vAlign w:val="center"/>
          </w:tcPr>
          <w:p w14:paraId="41DBCCA8">
            <w:pPr>
              <w:spacing w:line="400" w:lineRule="exact"/>
              <w:ind w:left="31" w:leftChars="15" w:right="31" w:rightChars="15"/>
              <w:rPr>
                <w:rFonts w:hint="eastAsia"/>
                <w:sz w:val="24"/>
              </w:rPr>
            </w:pPr>
            <w:r>
              <w:rPr>
                <w:rFonts w:hint="eastAsia"/>
                <w:sz w:val="24"/>
              </w:rPr>
              <w:t>对违反《中华人民共和国境外非政府组织境内活动管理法》规定的处罚</w:t>
            </w:r>
          </w:p>
        </w:tc>
        <w:tc>
          <w:tcPr>
            <w:tcW w:w="1738" w:type="dxa"/>
            <w:noWrap w:val="0"/>
            <w:vAlign w:val="center"/>
          </w:tcPr>
          <w:p w14:paraId="20766EB6">
            <w:pPr>
              <w:spacing w:line="400" w:lineRule="exact"/>
              <w:jc w:val="center"/>
              <w:rPr>
                <w:rFonts w:hint="eastAsia"/>
                <w:sz w:val="24"/>
              </w:rPr>
            </w:pPr>
            <w:r>
              <w:rPr>
                <w:rFonts w:hint="eastAsia"/>
                <w:sz w:val="24"/>
              </w:rPr>
              <w:t>省、市</w:t>
            </w:r>
          </w:p>
        </w:tc>
        <w:tc>
          <w:tcPr>
            <w:tcW w:w="1704" w:type="dxa"/>
            <w:noWrap w:val="0"/>
            <w:vAlign w:val="center"/>
          </w:tcPr>
          <w:p w14:paraId="09123541">
            <w:pPr>
              <w:spacing w:line="400" w:lineRule="exact"/>
              <w:rPr>
                <w:sz w:val="24"/>
              </w:rPr>
            </w:pPr>
          </w:p>
        </w:tc>
      </w:tr>
      <w:tr w14:paraId="64856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49" w:hRule="atLeast"/>
          <w:jc w:val="center"/>
        </w:trPr>
        <w:tc>
          <w:tcPr>
            <w:tcW w:w="672" w:type="dxa"/>
            <w:noWrap w:val="0"/>
            <w:vAlign w:val="center"/>
          </w:tcPr>
          <w:p w14:paraId="4E91A0B8">
            <w:pPr>
              <w:spacing w:line="400" w:lineRule="exact"/>
              <w:jc w:val="center"/>
              <w:rPr>
                <w:rFonts w:hint="eastAsia"/>
                <w:sz w:val="24"/>
              </w:rPr>
            </w:pPr>
            <w:r>
              <w:rPr>
                <w:rFonts w:hint="eastAsia"/>
                <w:sz w:val="24"/>
              </w:rPr>
              <w:t>50</w:t>
            </w:r>
          </w:p>
        </w:tc>
        <w:tc>
          <w:tcPr>
            <w:tcW w:w="1378" w:type="dxa"/>
            <w:gridSpan w:val="2"/>
            <w:noWrap w:val="0"/>
            <w:vAlign w:val="center"/>
          </w:tcPr>
          <w:p w14:paraId="675FDBF2">
            <w:pPr>
              <w:spacing w:line="400" w:lineRule="exact"/>
              <w:jc w:val="center"/>
              <w:rPr>
                <w:rFonts w:hint="eastAsia"/>
                <w:sz w:val="24"/>
              </w:rPr>
            </w:pPr>
            <w:r>
              <w:rPr>
                <w:rFonts w:hint="eastAsia"/>
                <w:sz w:val="24"/>
              </w:rPr>
              <w:t>行政处罚</w:t>
            </w:r>
          </w:p>
        </w:tc>
        <w:tc>
          <w:tcPr>
            <w:tcW w:w="3418" w:type="dxa"/>
            <w:gridSpan w:val="2"/>
            <w:noWrap w:val="0"/>
            <w:vAlign w:val="center"/>
          </w:tcPr>
          <w:p w14:paraId="389DE7F5">
            <w:pPr>
              <w:spacing w:line="400" w:lineRule="exact"/>
              <w:ind w:left="31" w:leftChars="15" w:right="31" w:rightChars="15"/>
              <w:rPr>
                <w:rFonts w:hint="eastAsia"/>
                <w:sz w:val="24"/>
              </w:rPr>
            </w:pPr>
            <w:r>
              <w:rPr>
                <w:rFonts w:hint="eastAsia"/>
                <w:sz w:val="24"/>
              </w:rPr>
              <w:t>对吊销保安服务许可证的处罚</w:t>
            </w:r>
          </w:p>
        </w:tc>
        <w:tc>
          <w:tcPr>
            <w:tcW w:w="1738" w:type="dxa"/>
            <w:noWrap w:val="0"/>
            <w:vAlign w:val="center"/>
          </w:tcPr>
          <w:p w14:paraId="71532B28">
            <w:pPr>
              <w:spacing w:line="400" w:lineRule="exact"/>
              <w:jc w:val="center"/>
              <w:rPr>
                <w:rFonts w:hint="eastAsia"/>
                <w:sz w:val="24"/>
              </w:rPr>
            </w:pPr>
            <w:r>
              <w:rPr>
                <w:rFonts w:hint="eastAsia"/>
                <w:sz w:val="24"/>
              </w:rPr>
              <w:t>省</w:t>
            </w:r>
          </w:p>
        </w:tc>
        <w:tc>
          <w:tcPr>
            <w:tcW w:w="1704" w:type="dxa"/>
            <w:noWrap w:val="0"/>
            <w:vAlign w:val="center"/>
          </w:tcPr>
          <w:p w14:paraId="735B4D1E">
            <w:pPr>
              <w:spacing w:line="400" w:lineRule="exact"/>
              <w:rPr>
                <w:sz w:val="24"/>
              </w:rPr>
            </w:pPr>
          </w:p>
        </w:tc>
      </w:tr>
      <w:tr w14:paraId="5C7C8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81" w:hRule="atLeast"/>
          <w:jc w:val="center"/>
        </w:trPr>
        <w:tc>
          <w:tcPr>
            <w:tcW w:w="672" w:type="dxa"/>
            <w:noWrap w:val="0"/>
            <w:vAlign w:val="center"/>
          </w:tcPr>
          <w:p w14:paraId="6409CF43">
            <w:pPr>
              <w:spacing w:line="400" w:lineRule="exact"/>
              <w:jc w:val="center"/>
              <w:rPr>
                <w:rFonts w:hint="eastAsia"/>
                <w:sz w:val="24"/>
              </w:rPr>
            </w:pPr>
            <w:r>
              <w:rPr>
                <w:rFonts w:hint="eastAsia"/>
                <w:sz w:val="24"/>
              </w:rPr>
              <w:t>51</w:t>
            </w:r>
          </w:p>
        </w:tc>
        <w:tc>
          <w:tcPr>
            <w:tcW w:w="1378" w:type="dxa"/>
            <w:gridSpan w:val="2"/>
            <w:noWrap w:val="0"/>
            <w:vAlign w:val="center"/>
          </w:tcPr>
          <w:p w14:paraId="04BC22B5">
            <w:pPr>
              <w:spacing w:line="400" w:lineRule="exact"/>
              <w:jc w:val="center"/>
              <w:rPr>
                <w:rFonts w:hint="eastAsia"/>
                <w:sz w:val="24"/>
              </w:rPr>
            </w:pPr>
            <w:r>
              <w:rPr>
                <w:rFonts w:hint="eastAsia"/>
                <w:sz w:val="24"/>
              </w:rPr>
              <w:t>行政处罚</w:t>
            </w:r>
          </w:p>
        </w:tc>
        <w:tc>
          <w:tcPr>
            <w:tcW w:w="3418" w:type="dxa"/>
            <w:gridSpan w:val="2"/>
            <w:noWrap w:val="0"/>
            <w:vAlign w:val="center"/>
          </w:tcPr>
          <w:p w14:paraId="79945AEB">
            <w:pPr>
              <w:spacing w:line="400" w:lineRule="exact"/>
              <w:ind w:left="31" w:leftChars="15" w:right="31" w:rightChars="15"/>
              <w:rPr>
                <w:rFonts w:hint="eastAsia"/>
                <w:spacing w:val="-4"/>
                <w:sz w:val="24"/>
              </w:rPr>
            </w:pPr>
            <w:r>
              <w:rPr>
                <w:rFonts w:hint="eastAsia"/>
                <w:spacing w:val="-4"/>
                <w:sz w:val="24"/>
              </w:rPr>
              <w:t>对未经审核变更保安服务公司法定代表人等十一类情形的处罚</w:t>
            </w:r>
          </w:p>
        </w:tc>
        <w:tc>
          <w:tcPr>
            <w:tcW w:w="1738" w:type="dxa"/>
            <w:noWrap w:val="0"/>
            <w:vAlign w:val="center"/>
          </w:tcPr>
          <w:p w14:paraId="2389B53B">
            <w:pPr>
              <w:spacing w:line="400" w:lineRule="exact"/>
              <w:jc w:val="center"/>
              <w:rPr>
                <w:rFonts w:hint="eastAsia"/>
                <w:sz w:val="24"/>
              </w:rPr>
            </w:pPr>
            <w:r>
              <w:rPr>
                <w:rFonts w:hint="eastAsia"/>
                <w:sz w:val="24"/>
              </w:rPr>
              <w:t>市</w:t>
            </w:r>
          </w:p>
        </w:tc>
        <w:tc>
          <w:tcPr>
            <w:tcW w:w="1704" w:type="dxa"/>
            <w:noWrap w:val="0"/>
            <w:vAlign w:val="center"/>
          </w:tcPr>
          <w:p w14:paraId="16B0989B">
            <w:pPr>
              <w:spacing w:line="400" w:lineRule="exact"/>
              <w:rPr>
                <w:sz w:val="24"/>
              </w:rPr>
            </w:pPr>
          </w:p>
        </w:tc>
      </w:tr>
      <w:tr w14:paraId="0416F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2EA2B1">
            <w:pPr>
              <w:spacing w:line="400" w:lineRule="exact"/>
              <w:jc w:val="center"/>
              <w:rPr>
                <w:rFonts w:hint="eastAsia"/>
                <w:sz w:val="24"/>
              </w:rPr>
            </w:pPr>
            <w:r>
              <w:rPr>
                <w:rFonts w:hint="eastAsia"/>
                <w:sz w:val="24"/>
              </w:rPr>
              <w:t>52</w:t>
            </w:r>
          </w:p>
        </w:tc>
        <w:tc>
          <w:tcPr>
            <w:tcW w:w="1378" w:type="dxa"/>
            <w:gridSpan w:val="2"/>
            <w:noWrap w:val="0"/>
            <w:vAlign w:val="center"/>
          </w:tcPr>
          <w:p w14:paraId="7E63502E">
            <w:pPr>
              <w:spacing w:line="400" w:lineRule="exact"/>
              <w:jc w:val="center"/>
              <w:rPr>
                <w:rFonts w:hint="eastAsia"/>
                <w:sz w:val="24"/>
              </w:rPr>
            </w:pPr>
            <w:r>
              <w:rPr>
                <w:rFonts w:hint="eastAsia"/>
                <w:sz w:val="24"/>
              </w:rPr>
              <w:t>行政处罚</w:t>
            </w:r>
          </w:p>
        </w:tc>
        <w:tc>
          <w:tcPr>
            <w:tcW w:w="3418" w:type="dxa"/>
            <w:gridSpan w:val="2"/>
            <w:noWrap w:val="0"/>
            <w:vAlign w:val="center"/>
          </w:tcPr>
          <w:p w14:paraId="7BEFE753">
            <w:pPr>
              <w:spacing w:line="400" w:lineRule="exact"/>
              <w:ind w:left="31" w:leftChars="15" w:right="31" w:rightChars="15"/>
              <w:rPr>
                <w:rFonts w:hint="eastAsia"/>
                <w:sz w:val="24"/>
              </w:rPr>
            </w:pPr>
            <w:r>
              <w:rPr>
                <w:rFonts w:hint="eastAsia"/>
                <w:sz w:val="24"/>
              </w:rPr>
              <w:t>对保安员限制他人人身自由、搜查他人身体或者侮辱、殴打他人等八类行为的处罚</w:t>
            </w:r>
          </w:p>
        </w:tc>
        <w:tc>
          <w:tcPr>
            <w:tcW w:w="1738" w:type="dxa"/>
            <w:noWrap w:val="0"/>
            <w:vAlign w:val="center"/>
          </w:tcPr>
          <w:p w14:paraId="324D8538">
            <w:pPr>
              <w:spacing w:line="400" w:lineRule="exact"/>
              <w:jc w:val="center"/>
              <w:rPr>
                <w:rFonts w:hint="eastAsia"/>
                <w:sz w:val="24"/>
              </w:rPr>
            </w:pPr>
            <w:r>
              <w:rPr>
                <w:rFonts w:hint="eastAsia"/>
                <w:sz w:val="24"/>
              </w:rPr>
              <w:t>市</w:t>
            </w:r>
          </w:p>
        </w:tc>
        <w:tc>
          <w:tcPr>
            <w:tcW w:w="1704" w:type="dxa"/>
            <w:noWrap w:val="0"/>
            <w:vAlign w:val="center"/>
          </w:tcPr>
          <w:p w14:paraId="7BEB8F4F">
            <w:pPr>
              <w:spacing w:line="400" w:lineRule="exact"/>
              <w:rPr>
                <w:sz w:val="24"/>
              </w:rPr>
            </w:pPr>
          </w:p>
        </w:tc>
      </w:tr>
      <w:tr w14:paraId="40940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FD013EC">
            <w:pPr>
              <w:spacing w:line="400" w:lineRule="exact"/>
              <w:jc w:val="center"/>
              <w:rPr>
                <w:rFonts w:hint="eastAsia"/>
                <w:sz w:val="24"/>
              </w:rPr>
            </w:pPr>
            <w:r>
              <w:rPr>
                <w:rFonts w:hint="eastAsia"/>
                <w:sz w:val="24"/>
              </w:rPr>
              <w:t>53</w:t>
            </w:r>
          </w:p>
        </w:tc>
        <w:tc>
          <w:tcPr>
            <w:tcW w:w="1378" w:type="dxa"/>
            <w:gridSpan w:val="2"/>
            <w:noWrap w:val="0"/>
            <w:vAlign w:val="center"/>
          </w:tcPr>
          <w:p w14:paraId="49A71DC8">
            <w:pPr>
              <w:spacing w:line="400" w:lineRule="exact"/>
              <w:jc w:val="center"/>
              <w:rPr>
                <w:rFonts w:hint="eastAsia"/>
                <w:sz w:val="24"/>
              </w:rPr>
            </w:pPr>
            <w:r>
              <w:rPr>
                <w:rFonts w:hint="eastAsia"/>
                <w:sz w:val="24"/>
              </w:rPr>
              <w:t>行政处罚</w:t>
            </w:r>
          </w:p>
        </w:tc>
        <w:tc>
          <w:tcPr>
            <w:tcW w:w="3418" w:type="dxa"/>
            <w:gridSpan w:val="2"/>
            <w:noWrap w:val="0"/>
            <w:vAlign w:val="center"/>
          </w:tcPr>
          <w:p w14:paraId="234D25CB">
            <w:pPr>
              <w:spacing w:line="400" w:lineRule="exact"/>
              <w:ind w:left="31" w:leftChars="15" w:right="31" w:rightChars="15"/>
              <w:rPr>
                <w:rFonts w:hint="eastAsia"/>
                <w:sz w:val="24"/>
              </w:rPr>
            </w:pPr>
            <w:r>
              <w:rPr>
                <w:rFonts w:hint="eastAsia"/>
                <w:sz w:val="24"/>
              </w:rPr>
              <w:t>对未按规定进行保安员培训的处罚</w:t>
            </w:r>
          </w:p>
        </w:tc>
        <w:tc>
          <w:tcPr>
            <w:tcW w:w="1738" w:type="dxa"/>
            <w:noWrap w:val="0"/>
            <w:vAlign w:val="center"/>
          </w:tcPr>
          <w:p w14:paraId="43EDAD9E">
            <w:pPr>
              <w:spacing w:line="400" w:lineRule="exact"/>
              <w:jc w:val="center"/>
              <w:rPr>
                <w:rFonts w:hint="eastAsia"/>
                <w:sz w:val="24"/>
              </w:rPr>
            </w:pPr>
            <w:r>
              <w:rPr>
                <w:rFonts w:hint="eastAsia"/>
                <w:sz w:val="24"/>
              </w:rPr>
              <w:t>市</w:t>
            </w:r>
          </w:p>
        </w:tc>
        <w:tc>
          <w:tcPr>
            <w:tcW w:w="1704" w:type="dxa"/>
            <w:noWrap w:val="0"/>
            <w:vAlign w:val="center"/>
          </w:tcPr>
          <w:p w14:paraId="323D70B3">
            <w:pPr>
              <w:spacing w:line="400" w:lineRule="exact"/>
              <w:rPr>
                <w:sz w:val="24"/>
              </w:rPr>
            </w:pPr>
          </w:p>
        </w:tc>
      </w:tr>
      <w:tr w14:paraId="5DB31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4B7BC6CA">
            <w:pPr>
              <w:spacing w:line="400" w:lineRule="exact"/>
              <w:jc w:val="center"/>
              <w:rPr>
                <w:rFonts w:hint="eastAsia"/>
                <w:sz w:val="24"/>
              </w:rPr>
            </w:pPr>
            <w:r>
              <w:rPr>
                <w:rFonts w:hint="eastAsia"/>
                <w:sz w:val="24"/>
              </w:rPr>
              <w:t>54</w:t>
            </w:r>
          </w:p>
        </w:tc>
        <w:tc>
          <w:tcPr>
            <w:tcW w:w="1378" w:type="dxa"/>
            <w:gridSpan w:val="2"/>
            <w:noWrap w:val="0"/>
            <w:vAlign w:val="center"/>
          </w:tcPr>
          <w:p w14:paraId="28036E05">
            <w:pPr>
              <w:spacing w:line="400" w:lineRule="exact"/>
              <w:jc w:val="center"/>
              <w:rPr>
                <w:rFonts w:hint="eastAsia"/>
                <w:sz w:val="24"/>
              </w:rPr>
            </w:pPr>
            <w:r>
              <w:rPr>
                <w:rFonts w:hint="eastAsia"/>
                <w:sz w:val="24"/>
              </w:rPr>
              <w:t>行政处罚</w:t>
            </w:r>
          </w:p>
        </w:tc>
        <w:tc>
          <w:tcPr>
            <w:tcW w:w="3418" w:type="dxa"/>
            <w:gridSpan w:val="2"/>
            <w:noWrap w:val="0"/>
            <w:vAlign w:val="center"/>
          </w:tcPr>
          <w:p w14:paraId="3CF7E84F">
            <w:pPr>
              <w:spacing w:line="400" w:lineRule="exact"/>
              <w:ind w:left="31" w:leftChars="15" w:right="31" w:rightChars="15"/>
              <w:rPr>
                <w:rFonts w:hint="eastAsia"/>
                <w:sz w:val="24"/>
              </w:rPr>
            </w:pPr>
            <w:r>
              <w:rPr>
                <w:rFonts w:hint="eastAsia"/>
                <w:sz w:val="24"/>
              </w:rPr>
              <w:t>对未携带许可证明经道路运输放射性物品等四类行为的处罚</w:t>
            </w:r>
          </w:p>
        </w:tc>
        <w:tc>
          <w:tcPr>
            <w:tcW w:w="1738" w:type="dxa"/>
            <w:noWrap w:val="0"/>
            <w:vAlign w:val="center"/>
          </w:tcPr>
          <w:p w14:paraId="513704C2">
            <w:pPr>
              <w:spacing w:line="400" w:lineRule="exact"/>
              <w:jc w:val="center"/>
              <w:rPr>
                <w:rFonts w:hint="eastAsia"/>
                <w:sz w:val="24"/>
              </w:rPr>
            </w:pPr>
            <w:r>
              <w:rPr>
                <w:rFonts w:hint="eastAsia"/>
                <w:sz w:val="24"/>
              </w:rPr>
              <w:t>市、县</w:t>
            </w:r>
          </w:p>
        </w:tc>
        <w:tc>
          <w:tcPr>
            <w:tcW w:w="1704" w:type="dxa"/>
            <w:noWrap w:val="0"/>
            <w:vAlign w:val="center"/>
          </w:tcPr>
          <w:p w14:paraId="099B371F">
            <w:pPr>
              <w:spacing w:line="400" w:lineRule="exact"/>
              <w:rPr>
                <w:sz w:val="24"/>
              </w:rPr>
            </w:pPr>
          </w:p>
        </w:tc>
      </w:tr>
      <w:tr w14:paraId="62B7C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89D817">
            <w:pPr>
              <w:spacing w:line="400" w:lineRule="exact"/>
              <w:jc w:val="center"/>
              <w:rPr>
                <w:rFonts w:hint="eastAsia"/>
                <w:sz w:val="24"/>
              </w:rPr>
            </w:pPr>
            <w:r>
              <w:rPr>
                <w:rFonts w:hint="eastAsia"/>
                <w:sz w:val="24"/>
              </w:rPr>
              <w:t>55</w:t>
            </w:r>
          </w:p>
        </w:tc>
        <w:tc>
          <w:tcPr>
            <w:tcW w:w="1378" w:type="dxa"/>
            <w:gridSpan w:val="2"/>
            <w:noWrap w:val="0"/>
            <w:vAlign w:val="center"/>
          </w:tcPr>
          <w:p w14:paraId="23E36C7F">
            <w:pPr>
              <w:spacing w:line="400" w:lineRule="exact"/>
              <w:jc w:val="center"/>
              <w:rPr>
                <w:rFonts w:hint="eastAsia"/>
                <w:sz w:val="24"/>
              </w:rPr>
            </w:pPr>
            <w:r>
              <w:rPr>
                <w:rFonts w:hint="eastAsia"/>
                <w:sz w:val="24"/>
              </w:rPr>
              <w:t>行政处罚</w:t>
            </w:r>
          </w:p>
        </w:tc>
        <w:tc>
          <w:tcPr>
            <w:tcW w:w="3418" w:type="dxa"/>
            <w:gridSpan w:val="2"/>
            <w:noWrap w:val="0"/>
            <w:vAlign w:val="center"/>
          </w:tcPr>
          <w:p w14:paraId="393FC559">
            <w:pPr>
              <w:spacing w:line="400" w:lineRule="exact"/>
              <w:ind w:left="31" w:leftChars="15" w:right="31" w:rightChars="15"/>
              <w:rPr>
                <w:rFonts w:hint="eastAsia"/>
                <w:sz w:val="24"/>
              </w:rPr>
            </w:pPr>
            <w:r>
              <w:rPr>
                <w:rFonts w:hint="eastAsia"/>
                <w:sz w:val="24"/>
              </w:rPr>
              <w:t>对因号牌被盗、丢失等原因未悬挂机动车号牌的，且当事人能够出具报警记录或者受案回执单等相关证明等六类违法行为的处罚</w:t>
            </w:r>
          </w:p>
        </w:tc>
        <w:tc>
          <w:tcPr>
            <w:tcW w:w="1738" w:type="dxa"/>
            <w:noWrap w:val="0"/>
            <w:vAlign w:val="center"/>
          </w:tcPr>
          <w:p w14:paraId="3ECF3A3F">
            <w:pPr>
              <w:spacing w:line="400" w:lineRule="exact"/>
              <w:jc w:val="center"/>
              <w:rPr>
                <w:rFonts w:hint="eastAsia"/>
                <w:sz w:val="24"/>
              </w:rPr>
            </w:pPr>
            <w:r>
              <w:rPr>
                <w:rFonts w:hint="eastAsia"/>
                <w:sz w:val="24"/>
              </w:rPr>
              <w:t>市、县</w:t>
            </w:r>
          </w:p>
        </w:tc>
        <w:tc>
          <w:tcPr>
            <w:tcW w:w="1704" w:type="dxa"/>
            <w:noWrap w:val="0"/>
            <w:vAlign w:val="center"/>
          </w:tcPr>
          <w:p w14:paraId="1AB0E2A8">
            <w:pPr>
              <w:spacing w:line="400" w:lineRule="exact"/>
              <w:rPr>
                <w:sz w:val="24"/>
              </w:rPr>
            </w:pPr>
          </w:p>
        </w:tc>
      </w:tr>
      <w:tr w14:paraId="6E643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0D6CD44B">
            <w:pPr>
              <w:spacing w:line="400" w:lineRule="exact"/>
              <w:jc w:val="center"/>
              <w:rPr>
                <w:rFonts w:hint="eastAsia"/>
                <w:sz w:val="24"/>
              </w:rPr>
            </w:pPr>
            <w:r>
              <w:rPr>
                <w:rFonts w:hint="eastAsia"/>
                <w:sz w:val="24"/>
              </w:rPr>
              <w:t>56</w:t>
            </w:r>
          </w:p>
        </w:tc>
        <w:tc>
          <w:tcPr>
            <w:tcW w:w="1378" w:type="dxa"/>
            <w:gridSpan w:val="2"/>
            <w:noWrap w:val="0"/>
            <w:vAlign w:val="center"/>
          </w:tcPr>
          <w:p w14:paraId="34FEBE8B">
            <w:pPr>
              <w:spacing w:line="400" w:lineRule="exact"/>
              <w:jc w:val="center"/>
              <w:rPr>
                <w:rFonts w:hint="eastAsia"/>
                <w:sz w:val="24"/>
              </w:rPr>
            </w:pPr>
            <w:r>
              <w:rPr>
                <w:rFonts w:hint="eastAsia"/>
                <w:sz w:val="24"/>
              </w:rPr>
              <w:t>行政处罚</w:t>
            </w:r>
          </w:p>
        </w:tc>
        <w:tc>
          <w:tcPr>
            <w:tcW w:w="3418" w:type="dxa"/>
            <w:gridSpan w:val="2"/>
            <w:noWrap w:val="0"/>
            <w:vAlign w:val="center"/>
          </w:tcPr>
          <w:p w14:paraId="5B0B0AC7">
            <w:pPr>
              <w:spacing w:line="400" w:lineRule="exact"/>
              <w:ind w:left="31" w:leftChars="15" w:right="31" w:rightChars="15"/>
              <w:rPr>
                <w:rFonts w:hint="eastAsia"/>
                <w:sz w:val="24"/>
              </w:rPr>
            </w:pPr>
            <w:r>
              <w:rPr>
                <w:rFonts w:hint="eastAsia"/>
                <w:sz w:val="24"/>
              </w:rPr>
              <w:t>对非机动车未依法登记，上道路行驶等两类违法行为的处罚</w:t>
            </w:r>
          </w:p>
        </w:tc>
        <w:tc>
          <w:tcPr>
            <w:tcW w:w="1738" w:type="dxa"/>
            <w:noWrap w:val="0"/>
            <w:vAlign w:val="center"/>
          </w:tcPr>
          <w:p w14:paraId="432631FE">
            <w:pPr>
              <w:spacing w:line="400" w:lineRule="exact"/>
              <w:jc w:val="center"/>
              <w:rPr>
                <w:rFonts w:hint="eastAsia"/>
                <w:sz w:val="24"/>
              </w:rPr>
            </w:pPr>
            <w:r>
              <w:rPr>
                <w:rFonts w:hint="eastAsia"/>
                <w:sz w:val="24"/>
              </w:rPr>
              <w:t>市、县</w:t>
            </w:r>
          </w:p>
        </w:tc>
        <w:tc>
          <w:tcPr>
            <w:tcW w:w="1704" w:type="dxa"/>
            <w:noWrap w:val="0"/>
            <w:vAlign w:val="center"/>
          </w:tcPr>
          <w:p w14:paraId="4B474FDE">
            <w:pPr>
              <w:spacing w:line="400" w:lineRule="exact"/>
              <w:rPr>
                <w:sz w:val="24"/>
              </w:rPr>
            </w:pPr>
          </w:p>
        </w:tc>
      </w:tr>
      <w:tr w14:paraId="08426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F3E141">
            <w:pPr>
              <w:spacing w:line="400" w:lineRule="exact"/>
              <w:jc w:val="center"/>
              <w:rPr>
                <w:rFonts w:hint="eastAsia"/>
                <w:sz w:val="24"/>
              </w:rPr>
            </w:pPr>
            <w:r>
              <w:rPr>
                <w:rFonts w:hint="eastAsia"/>
                <w:sz w:val="24"/>
              </w:rPr>
              <w:t>57</w:t>
            </w:r>
          </w:p>
        </w:tc>
        <w:tc>
          <w:tcPr>
            <w:tcW w:w="1378" w:type="dxa"/>
            <w:gridSpan w:val="2"/>
            <w:noWrap w:val="0"/>
            <w:vAlign w:val="center"/>
          </w:tcPr>
          <w:p w14:paraId="421D09FB">
            <w:pPr>
              <w:spacing w:line="400" w:lineRule="exact"/>
              <w:jc w:val="center"/>
              <w:rPr>
                <w:rFonts w:hint="eastAsia"/>
                <w:sz w:val="24"/>
              </w:rPr>
            </w:pPr>
            <w:r>
              <w:rPr>
                <w:rFonts w:hint="eastAsia"/>
                <w:sz w:val="24"/>
              </w:rPr>
              <w:t>行政处罚</w:t>
            </w:r>
          </w:p>
        </w:tc>
        <w:tc>
          <w:tcPr>
            <w:tcW w:w="3418" w:type="dxa"/>
            <w:gridSpan w:val="2"/>
            <w:noWrap w:val="0"/>
            <w:vAlign w:val="center"/>
          </w:tcPr>
          <w:p w14:paraId="6EA42E75">
            <w:pPr>
              <w:spacing w:line="400" w:lineRule="exact"/>
              <w:ind w:left="31" w:leftChars="15" w:right="31" w:rightChars="15"/>
              <w:rPr>
                <w:rFonts w:hint="eastAsia"/>
                <w:sz w:val="24"/>
              </w:rPr>
            </w:pPr>
            <w:r>
              <w:rPr>
                <w:rFonts w:hint="eastAsia"/>
                <w:sz w:val="24"/>
              </w:rPr>
              <w:t>对使用他人机动车驾驶证驾驶机动车的处罚</w:t>
            </w:r>
          </w:p>
        </w:tc>
        <w:tc>
          <w:tcPr>
            <w:tcW w:w="1738" w:type="dxa"/>
            <w:noWrap w:val="0"/>
            <w:vAlign w:val="center"/>
          </w:tcPr>
          <w:p w14:paraId="5865312E">
            <w:pPr>
              <w:spacing w:line="400" w:lineRule="exact"/>
              <w:jc w:val="center"/>
              <w:rPr>
                <w:rFonts w:hint="eastAsia"/>
                <w:sz w:val="24"/>
              </w:rPr>
            </w:pPr>
            <w:r>
              <w:rPr>
                <w:rFonts w:hint="eastAsia"/>
                <w:sz w:val="24"/>
              </w:rPr>
              <w:t>市、县</w:t>
            </w:r>
          </w:p>
        </w:tc>
        <w:tc>
          <w:tcPr>
            <w:tcW w:w="1704" w:type="dxa"/>
            <w:noWrap w:val="0"/>
            <w:vAlign w:val="center"/>
          </w:tcPr>
          <w:p w14:paraId="32C4F51A">
            <w:pPr>
              <w:spacing w:line="400" w:lineRule="exact"/>
              <w:rPr>
                <w:sz w:val="24"/>
              </w:rPr>
            </w:pPr>
          </w:p>
        </w:tc>
      </w:tr>
      <w:tr w14:paraId="2836E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E97A13">
            <w:pPr>
              <w:spacing w:line="400" w:lineRule="exact"/>
              <w:jc w:val="center"/>
              <w:rPr>
                <w:rFonts w:hint="eastAsia"/>
                <w:sz w:val="24"/>
              </w:rPr>
            </w:pPr>
            <w:r>
              <w:rPr>
                <w:rFonts w:hint="eastAsia"/>
                <w:sz w:val="24"/>
              </w:rPr>
              <w:t>58</w:t>
            </w:r>
          </w:p>
        </w:tc>
        <w:tc>
          <w:tcPr>
            <w:tcW w:w="1378" w:type="dxa"/>
            <w:gridSpan w:val="2"/>
            <w:noWrap w:val="0"/>
            <w:vAlign w:val="center"/>
          </w:tcPr>
          <w:p w14:paraId="291E0FC0">
            <w:pPr>
              <w:spacing w:line="400" w:lineRule="exact"/>
              <w:jc w:val="center"/>
              <w:rPr>
                <w:rFonts w:hint="eastAsia"/>
                <w:sz w:val="24"/>
              </w:rPr>
            </w:pPr>
            <w:r>
              <w:rPr>
                <w:rFonts w:hint="eastAsia"/>
                <w:sz w:val="24"/>
              </w:rPr>
              <w:t>行政处罚</w:t>
            </w:r>
          </w:p>
        </w:tc>
        <w:tc>
          <w:tcPr>
            <w:tcW w:w="3418" w:type="dxa"/>
            <w:gridSpan w:val="2"/>
            <w:noWrap w:val="0"/>
            <w:vAlign w:val="center"/>
          </w:tcPr>
          <w:p w14:paraId="64912FF6">
            <w:pPr>
              <w:spacing w:line="400" w:lineRule="exact"/>
              <w:ind w:left="31" w:leftChars="15" w:right="31" w:rightChars="15"/>
              <w:rPr>
                <w:rFonts w:hint="eastAsia"/>
                <w:sz w:val="24"/>
              </w:rPr>
            </w:pPr>
            <w:r>
              <w:rPr>
                <w:rFonts w:hint="eastAsia"/>
                <w:sz w:val="24"/>
              </w:rPr>
              <w:t>对过度疲劳仍继续驾驶的处罚</w:t>
            </w:r>
          </w:p>
        </w:tc>
        <w:tc>
          <w:tcPr>
            <w:tcW w:w="1738" w:type="dxa"/>
            <w:noWrap w:val="0"/>
            <w:vAlign w:val="center"/>
          </w:tcPr>
          <w:p w14:paraId="444B79EB">
            <w:pPr>
              <w:spacing w:line="400" w:lineRule="exact"/>
              <w:jc w:val="center"/>
              <w:rPr>
                <w:rFonts w:hint="eastAsia"/>
                <w:sz w:val="24"/>
              </w:rPr>
            </w:pPr>
            <w:r>
              <w:rPr>
                <w:rFonts w:hint="eastAsia"/>
                <w:sz w:val="24"/>
              </w:rPr>
              <w:t>市、县</w:t>
            </w:r>
          </w:p>
        </w:tc>
        <w:tc>
          <w:tcPr>
            <w:tcW w:w="1704" w:type="dxa"/>
            <w:noWrap w:val="0"/>
            <w:vAlign w:val="center"/>
          </w:tcPr>
          <w:p w14:paraId="149742FF">
            <w:pPr>
              <w:spacing w:line="400" w:lineRule="exact"/>
              <w:rPr>
                <w:sz w:val="24"/>
              </w:rPr>
            </w:pPr>
          </w:p>
        </w:tc>
      </w:tr>
      <w:tr w14:paraId="0E805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32B7818D">
            <w:pPr>
              <w:spacing w:line="400" w:lineRule="exact"/>
              <w:jc w:val="center"/>
              <w:rPr>
                <w:rFonts w:hint="eastAsia"/>
                <w:sz w:val="24"/>
              </w:rPr>
            </w:pPr>
            <w:r>
              <w:rPr>
                <w:rFonts w:hint="eastAsia"/>
                <w:sz w:val="24"/>
              </w:rPr>
              <w:t>59</w:t>
            </w:r>
          </w:p>
        </w:tc>
        <w:tc>
          <w:tcPr>
            <w:tcW w:w="1378" w:type="dxa"/>
            <w:gridSpan w:val="2"/>
            <w:noWrap w:val="0"/>
            <w:vAlign w:val="center"/>
          </w:tcPr>
          <w:p w14:paraId="7230A0B3">
            <w:pPr>
              <w:spacing w:line="400" w:lineRule="exact"/>
              <w:jc w:val="center"/>
              <w:rPr>
                <w:rFonts w:hint="eastAsia"/>
                <w:sz w:val="24"/>
              </w:rPr>
            </w:pPr>
            <w:r>
              <w:rPr>
                <w:rFonts w:hint="eastAsia"/>
                <w:sz w:val="24"/>
              </w:rPr>
              <w:t>行政处罚</w:t>
            </w:r>
          </w:p>
        </w:tc>
        <w:tc>
          <w:tcPr>
            <w:tcW w:w="3418" w:type="dxa"/>
            <w:gridSpan w:val="2"/>
            <w:noWrap w:val="0"/>
            <w:vAlign w:val="center"/>
          </w:tcPr>
          <w:p w14:paraId="79E089AB">
            <w:pPr>
              <w:spacing w:line="400" w:lineRule="exact"/>
              <w:ind w:left="31" w:leftChars="15" w:right="31" w:rightChars="15"/>
              <w:rPr>
                <w:rFonts w:hint="eastAsia"/>
                <w:sz w:val="24"/>
              </w:rPr>
            </w:pPr>
            <w:r>
              <w:rPr>
                <w:rFonts w:hint="eastAsia"/>
                <w:sz w:val="24"/>
              </w:rPr>
              <w:t>对机动车不在机动车道内行驶等两类违法行为的处罚</w:t>
            </w:r>
          </w:p>
        </w:tc>
        <w:tc>
          <w:tcPr>
            <w:tcW w:w="1738" w:type="dxa"/>
            <w:noWrap w:val="0"/>
            <w:vAlign w:val="center"/>
          </w:tcPr>
          <w:p w14:paraId="0CD6099A">
            <w:pPr>
              <w:spacing w:line="400" w:lineRule="exact"/>
              <w:jc w:val="center"/>
              <w:rPr>
                <w:rFonts w:hint="eastAsia"/>
                <w:sz w:val="24"/>
              </w:rPr>
            </w:pPr>
            <w:r>
              <w:rPr>
                <w:rFonts w:hint="eastAsia"/>
                <w:sz w:val="24"/>
              </w:rPr>
              <w:t>市、县</w:t>
            </w:r>
          </w:p>
        </w:tc>
        <w:tc>
          <w:tcPr>
            <w:tcW w:w="1704" w:type="dxa"/>
            <w:noWrap w:val="0"/>
            <w:vAlign w:val="center"/>
          </w:tcPr>
          <w:p w14:paraId="7AA5BDF3">
            <w:pPr>
              <w:spacing w:line="400" w:lineRule="exact"/>
              <w:rPr>
                <w:sz w:val="24"/>
              </w:rPr>
            </w:pPr>
          </w:p>
        </w:tc>
      </w:tr>
      <w:tr w14:paraId="276C1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393D8DA0">
            <w:pPr>
              <w:spacing w:line="400" w:lineRule="exact"/>
              <w:jc w:val="center"/>
              <w:rPr>
                <w:rFonts w:hint="eastAsia"/>
                <w:sz w:val="24"/>
              </w:rPr>
            </w:pPr>
            <w:r>
              <w:rPr>
                <w:rFonts w:hint="eastAsia"/>
                <w:sz w:val="24"/>
              </w:rPr>
              <w:t>60</w:t>
            </w:r>
          </w:p>
        </w:tc>
        <w:tc>
          <w:tcPr>
            <w:tcW w:w="1378" w:type="dxa"/>
            <w:gridSpan w:val="2"/>
            <w:noWrap w:val="0"/>
            <w:vAlign w:val="center"/>
          </w:tcPr>
          <w:p w14:paraId="0D6B9DF2">
            <w:pPr>
              <w:spacing w:line="400" w:lineRule="exact"/>
              <w:jc w:val="center"/>
              <w:rPr>
                <w:rFonts w:hint="eastAsia"/>
                <w:sz w:val="24"/>
              </w:rPr>
            </w:pPr>
            <w:r>
              <w:rPr>
                <w:rFonts w:hint="eastAsia"/>
                <w:sz w:val="24"/>
              </w:rPr>
              <w:t>行政处罚</w:t>
            </w:r>
          </w:p>
        </w:tc>
        <w:tc>
          <w:tcPr>
            <w:tcW w:w="3418" w:type="dxa"/>
            <w:gridSpan w:val="2"/>
            <w:noWrap w:val="0"/>
            <w:vAlign w:val="center"/>
          </w:tcPr>
          <w:p w14:paraId="060155BB">
            <w:pPr>
              <w:spacing w:line="400" w:lineRule="exact"/>
              <w:ind w:left="31" w:leftChars="15" w:right="31" w:rightChars="15"/>
              <w:rPr>
                <w:rFonts w:hint="eastAsia"/>
                <w:sz w:val="24"/>
              </w:rPr>
            </w:pPr>
            <w:r>
              <w:rPr>
                <w:rFonts w:hint="eastAsia"/>
                <w:sz w:val="24"/>
              </w:rPr>
              <w:t>对非机动车违反规定使用其他车辆专用车道的处罚</w:t>
            </w:r>
          </w:p>
        </w:tc>
        <w:tc>
          <w:tcPr>
            <w:tcW w:w="1738" w:type="dxa"/>
            <w:noWrap w:val="0"/>
            <w:vAlign w:val="center"/>
          </w:tcPr>
          <w:p w14:paraId="63D15171">
            <w:pPr>
              <w:spacing w:line="400" w:lineRule="exact"/>
              <w:jc w:val="center"/>
              <w:rPr>
                <w:rFonts w:hint="eastAsia"/>
                <w:sz w:val="24"/>
              </w:rPr>
            </w:pPr>
            <w:r>
              <w:rPr>
                <w:rFonts w:hint="eastAsia"/>
                <w:sz w:val="24"/>
              </w:rPr>
              <w:t>市、县</w:t>
            </w:r>
          </w:p>
        </w:tc>
        <w:tc>
          <w:tcPr>
            <w:tcW w:w="1704" w:type="dxa"/>
            <w:noWrap w:val="0"/>
            <w:vAlign w:val="center"/>
          </w:tcPr>
          <w:p w14:paraId="682CB1A0">
            <w:pPr>
              <w:spacing w:line="400" w:lineRule="exact"/>
              <w:rPr>
                <w:sz w:val="24"/>
              </w:rPr>
            </w:pPr>
          </w:p>
        </w:tc>
      </w:tr>
      <w:tr w14:paraId="00C0D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2738A6DF">
            <w:pPr>
              <w:spacing w:line="400" w:lineRule="exact"/>
              <w:jc w:val="center"/>
              <w:rPr>
                <w:rFonts w:hint="eastAsia"/>
                <w:sz w:val="24"/>
              </w:rPr>
            </w:pPr>
            <w:r>
              <w:rPr>
                <w:rFonts w:hint="eastAsia"/>
                <w:sz w:val="24"/>
              </w:rPr>
              <w:t>61</w:t>
            </w:r>
          </w:p>
        </w:tc>
        <w:tc>
          <w:tcPr>
            <w:tcW w:w="1378" w:type="dxa"/>
            <w:gridSpan w:val="2"/>
            <w:noWrap w:val="0"/>
            <w:vAlign w:val="center"/>
          </w:tcPr>
          <w:p w14:paraId="2551CDD0">
            <w:pPr>
              <w:spacing w:line="400" w:lineRule="exact"/>
              <w:jc w:val="center"/>
              <w:rPr>
                <w:rFonts w:hint="eastAsia"/>
                <w:sz w:val="24"/>
              </w:rPr>
            </w:pPr>
            <w:r>
              <w:rPr>
                <w:rFonts w:hint="eastAsia"/>
                <w:sz w:val="24"/>
              </w:rPr>
              <w:t>行政处罚</w:t>
            </w:r>
          </w:p>
        </w:tc>
        <w:tc>
          <w:tcPr>
            <w:tcW w:w="3418" w:type="dxa"/>
            <w:gridSpan w:val="2"/>
            <w:noWrap w:val="0"/>
            <w:vAlign w:val="center"/>
          </w:tcPr>
          <w:p w14:paraId="1093E986">
            <w:pPr>
              <w:spacing w:line="400" w:lineRule="exact"/>
              <w:ind w:left="31" w:leftChars="15" w:right="31" w:rightChars="15"/>
              <w:rPr>
                <w:rFonts w:hint="eastAsia"/>
                <w:sz w:val="24"/>
              </w:rPr>
            </w:pPr>
            <w:r>
              <w:rPr>
                <w:rFonts w:hint="eastAsia"/>
                <w:sz w:val="24"/>
              </w:rPr>
              <w:t>对非机动车驾驶人不服从交警指挥等两类违法行为的处罚</w:t>
            </w:r>
          </w:p>
        </w:tc>
        <w:tc>
          <w:tcPr>
            <w:tcW w:w="1738" w:type="dxa"/>
            <w:noWrap w:val="0"/>
            <w:vAlign w:val="center"/>
          </w:tcPr>
          <w:p w14:paraId="1D3FF69A">
            <w:pPr>
              <w:spacing w:line="400" w:lineRule="exact"/>
              <w:jc w:val="center"/>
              <w:rPr>
                <w:rFonts w:hint="eastAsia"/>
                <w:sz w:val="24"/>
              </w:rPr>
            </w:pPr>
            <w:r>
              <w:rPr>
                <w:rFonts w:hint="eastAsia"/>
                <w:sz w:val="24"/>
              </w:rPr>
              <w:t>市、县</w:t>
            </w:r>
          </w:p>
        </w:tc>
        <w:tc>
          <w:tcPr>
            <w:tcW w:w="1704" w:type="dxa"/>
            <w:noWrap w:val="0"/>
            <w:vAlign w:val="center"/>
          </w:tcPr>
          <w:p w14:paraId="76486252">
            <w:pPr>
              <w:spacing w:line="400" w:lineRule="exact"/>
              <w:rPr>
                <w:sz w:val="24"/>
              </w:rPr>
            </w:pPr>
          </w:p>
        </w:tc>
      </w:tr>
      <w:tr w14:paraId="1E34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71EDCC03">
            <w:pPr>
              <w:spacing w:line="400" w:lineRule="exact"/>
              <w:jc w:val="center"/>
              <w:rPr>
                <w:rFonts w:hint="eastAsia"/>
                <w:sz w:val="24"/>
              </w:rPr>
            </w:pPr>
            <w:r>
              <w:rPr>
                <w:rFonts w:hint="eastAsia"/>
                <w:sz w:val="24"/>
              </w:rPr>
              <w:t>62</w:t>
            </w:r>
          </w:p>
        </w:tc>
        <w:tc>
          <w:tcPr>
            <w:tcW w:w="1378" w:type="dxa"/>
            <w:gridSpan w:val="2"/>
            <w:noWrap w:val="0"/>
            <w:vAlign w:val="center"/>
          </w:tcPr>
          <w:p w14:paraId="409EBAE7">
            <w:pPr>
              <w:spacing w:line="400" w:lineRule="exact"/>
              <w:jc w:val="center"/>
              <w:rPr>
                <w:rFonts w:hint="eastAsia"/>
                <w:sz w:val="24"/>
              </w:rPr>
            </w:pPr>
            <w:r>
              <w:rPr>
                <w:rFonts w:hint="eastAsia"/>
                <w:sz w:val="24"/>
              </w:rPr>
              <w:t>行政处罚</w:t>
            </w:r>
          </w:p>
        </w:tc>
        <w:tc>
          <w:tcPr>
            <w:tcW w:w="3418" w:type="dxa"/>
            <w:gridSpan w:val="2"/>
            <w:noWrap w:val="0"/>
            <w:vAlign w:val="center"/>
          </w:tcPr>
          <w:p w14:paraId="047CB716">
            <w:pPr>
              <w:spacing w:line="400" w:lineRule="exact"/>
              <w:ind w:left="31" w:leftChars="15" w:right="31" w:rightChars="15"/>
              <w:rPr>
                <w:rFonts w:hint="eastAsia"/>
                <w:sz w:val="24"/>
              </w:rPr>
            </w:pPr>
            <w:r>
              <w:rPr>
                <w:rFonts w:hint="eastAsia"/>
                <w:sz w:val="24"/>
              </w:rPr>
              <w:t>对机动车驾驶人不服从交警指挥等六类违法行为的处罚</w:t>
            </w:r>
          </w:p>
        </w:tc>
        <w:tc>
          <w:tcPr>
            <w:tcW w:w="1738" w:type="dxa"/>
            <w:noWrap w:val="0"/>
            <w:vAlign w:val="center"/>
          </w:tcPr>
          <w:p w14:paraId="63197C76">
            <w:pPr>
              <w:spacing w:line="400" w:lineRule="exact"/>
              <w:jc w:val="center"/>
              <w:rPr>
                <w:rFonts w:hint="eastAsia"/>
                <w:sz w:val="24"/>
              </w:rPr>
            </w:pPr>
            <w:r>
              <w:rPr>
                <w:rFonts w:hint="eastAsia"/>
                <w:sz w:val="24"/>
              </w:rPr>
              <w:t>市、县</w:t>
            </w:r>
          </w:p>
        </w:tc>
        <w:tc>
          <w:tcPr>
            <w:tcW w:w="1704" w:type="dxa"/>
            <w:noWrap w:val="0"/>
            <w:vAlign w:val="center"/>
          </w:tcPr>
          <w:p w14:paraId="6982B1E7">
            <w:pPr>
              <w:spacing w:line="400" w:lineRule="exact"/>
              <w:rPr>
                <w:sz w:val="24"/>
              </w:rPr>
            </w:pPr>
          </w:p>
        </w:tc>
      </w:tr>
      <w:tr w14:paraId="19179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2" w:hRule="atLeast"/>
          <w:jc w:val="center"/>
        </w:trPr>
        <w:tc>
          <w:tcPr>
            <w:tcW w:w="672" w:type="dxa"/>
            <w:noWrap w:val="0"/>
            <w:vAlign w:val="center"/>
          </w:tcPr>
          <w:p w14:paraId="2022F9E3">
            <w:pPr>
              <w:spacing w:line="400" w:lineRule="exact"/>
              <w:jc w:val="center"/>
              <w:rPr>
                <w:rFonts w:hint="eastAsia"/>
                <w:sz w:val="24"/>
              </w:rPr>
            </w:pPr>
            <w:r>
              <w:rPr>
                <w:rFonts w:hint="eastAsia"/>
                <w:sz w:val="24"/>
              </w:rPr>
              <w:t>63</w:t>
            </w:r>
          </w:p>
        </w:tc>
        <w:tc>
          <w:tcPr>
            <w:tcW w:w="1378" w:type="dxa"/>
            <w:gridSpan w:val="2"/>
            <w:noWrap w:val="0"/>
            <w:vAlign w:val="center"/>
          </w:tcPr>
          <w:p w14:paraId="7F0BC91B">
            <w:pPr>
              <w:spacing w:line="400" w:lineRule="exact"/>
              <w:jc w:val="center"/>
              <w:rPr>
                <w:rFonts w:hint="eastAsia"/>
                <w:sz w:val="24"/>
              </w:rPr>
            </w:pPr>
            <w:r>
              <w:rPr>
                <w:rFonts w:hint="eastAsia"/>
                <w:sz w:val="24"/>
              </w:rPr>
              <w:t>行政处罚</w:t>
            </w:r>
          </w:p>
        </w:tc>
        <w:tc>
          <w:tcPr>
            <w:tcW w:w="3418" w:type="dxa"/>
            <w:gridSpan w:val="2"/>
            <w:noWrap w:val="0"/>
            <w:vAlign w:val="center"/>
          </w:tcPr>
          <w:p w14:paraId="0B30E5D5">
            <w:pPr>
              <w:spacing w:line="400" w:lineRule="exact"/>
              <w:ind w:left="31" w:leftChars="15" w:right="31" w:rightChars="15"/>
              <w:rPr>
                <w:rFonts w:hint="eastAsia"/>
                <w:sz w:val="24"/>
              </w:rPr>
            </w:pPr>
            <w:r>
              <w:rPr>
                <w:rFonts w:hint="eastAsia"/>
                <w:sz w:val="24"/>
              </w:rPr>
              <w:t>对在同车道行驶中，不按规定与前车保持必要的安全距离的处罚</w:t>
            </w:r>
          </w:p>
        </w:tc>
        <w:tc>
          <w:tcPr>
            <w:tcW w:w="1738" w:type="dxa"/>
            <w:noWrap w:val="0"/>
            <w:vAlign w:val="center"/>
          </w:tcPr>
          <w:p w14:paraId="5D27723A">
            <w:pPr>
              <w:spacing w:line="400" w:lineRule="exact"/>
              <w:jc w:val="center"/>
              <w:rPr>
                <w:rFonts w:hint="eastAsia"/>
                <w:sz w:val="24"/>
              </w:rPr>
            </w:pPr>
            <w:r>
              <w:rPr>
                <w:rFonts w:hint="eastAsia"/>
                <w:sz w:val="24"/>
              </w:rPr>
              <w:t>市、县</w:t>
            </w:r>
          </w:p>
        </w:tc>
        <w:tc>
          <w:tcPr>
            <w:tcW w:w="1704" w:type="dxa"/>
            <w:noWrap w:val="0"/>
            <w:vAlign w:val="center"/>
          </w:tcPr>
          <w:p w14:paraId="07453CB7">
            <w:pPr>
              <w:spacing w:line="400" w:lineRule="exact"/>
              <w:rPr>
                <w:sz w:val="24"/>
              </w:rPr>
            </w:pPr>
          </w:p>
        </w:tc>
      </w:tr>
      <w:tr w14:paraId="21A9C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44B650">
            <w:pPr>
              <w:spacing w:line="400" w:lineRule="exact"/>
              <w:jc w:val="center"/>
              <w:rPr>
                <w:rFonts w:hint="eastAsia"/>
                <w:sz w:val="24"/>
              </w:rPr>
            </w:pPr>
            <w:r>
              <w:rPr>
                <w:rFonts w:hint="eastAsia"/>
                <w:sz w:val="24"/>
              </w:rPr>
              <w:t>64</w:t>
            </w:r>
          </w:p>
        </w:tc>
        <w:tc>
          <w:tcPr>
            <w:tcW w:w="1378" w:type="dxa"/>
            <w:gridSpan w:val="2"/>
            <w:noWrap w:val="0"/>
            <w:vAlign w:val="center"/>
          </w:tcPr>
          <w:p w14:paraId="3E0446A4">
            <w:pPr>
              <w:spacing w:line="400" w:lineRule="exact"/>
              <w:jc w:val="center"/>
              <w:rPr>
                <w:rFonts w:hint="eastAsia"/>
                <w:sz w:val="24"/>
              </w:rPr>
            </w:pPr>
            <w:r>
              <w:rPr>
                <w:rFonts w:hint="eastAsia"/>
                <w:sz w:val="24"/>
              </w:rPr>
              <w:t>行政处罚</w:t>
            </w:r>
          </w:p>
        </w:tc>
        <w:tc>
          <w:tcPr>
            <w:tcW w:w="3418" w:type="dxa"/>
            <w:gridSpan w:val="2"/>
            <w:noWrap w:val="0"/>
            <w:vAlign w:val="center"/>
          </w:tcPr>
          <w:p w14:paraId="3716DD9D">
            <w:pPr>
              <w:spacing w:line="400" w:lineRule="exact"/>
              <w:ind w:left="31" w:leftChars="15" w:right="31" w:rightChars="15"/>
              <w:rPr>
                <w:rFonts w:hint="eastAsia"/>
                <w:sz w:val="24"/>
              </w:rPr>
            </w:pPr>
            <w:r>
              <w:rPr>
                <w:rFonts w:hint="eastAsia"/>
                <w:sz w:val="24"/>
              </w:rPr>
              <w:t>对在没有交通信号灯、交通标志、交通标线或者交警指挥的交叉路口遇到停车排队等候或者缓慢行驶时，机动车未依次交替通行的处罚</w:t>
            </w:r>
          </w:p>
        </w:tc>
        <w:tc>
          <w:tcPr>
            <w:tcW w:w="1738" w:type="dxa"/>
            <w:noWrap w:val="0"/>
            <w:vAlign w:val="center"/>
          </w:tcPr>
          <w:p w14:paraId="5620D335">
            <w:pPr>
              <w:spacing w:line="400" w:lineRule="exact"/>
              <w:jc w:val="center"/>
              <w:rPr>
                <w:rFonts w:hint="eastAsia"/>
                <w:sz w:val="24"/>
              </w:rPr>
            </w:pPr>
            <w:r>
              <w:rPr>
                <w:rFonts w:hint="eastAsia"/>
                <w:sz w:val="24"/>
              </w:rPr>
              <w:t>市、县</w:t>
            </w:r>
          </w:p>
        </w:tc>
        <w:tc>
          <w:tcPr>
            <w:tcW w:w="1704" w:type="dxa"/>
            <w:noWrap w:val="0"/>
            <w:vAlign w:val="center"/>
          </w:tcPr>
          <w:p w14:paraId="66C3DAEC">
            <w:pPr>
              <w:spacing w:line="400" w:lineRule="exact"/>
              <w:rPr>
                <w:sz w:val="24"/>
              </w:rPr>
            </w:pPr>
          </w:p>
        </w:tc>
      </w:tr>
      <w:tr w14:paraId="58F02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2E9F51F2">
            <w:pPr>
              <w:spacing w:line="400" w:lineRule="exact"/>
              <w:jc w:val="center"/>
              <w:rPr>
                <w:rFonts w:hint="eastAsia"/>
                <w:sz w:val="24"/>
              </w:rPr>
            </w:pPr>
            <w:r>
              <w:rPr>
                <w:rFonts w:hint="eastAsia"/>
                <w:sz w:val="24"/>
              </w:rPr>
              <w:t>65</w:t>
            </w:r>
          </w:p>
        </w:tc>
        <w:tc>
          <w:tcPr>
            <w:tcW w:w="1378" w:type="dxa"/>
            <w:gridSpan w:val="2"/>
            <w:noWrap w:val="0"/>
            <w:vAlign w:val="center"/>
          </w:tcPr>
          <w:p w14:paraId="0D96B8A8">
            <w:pPr>
              <w:spacing w:line="400" w:lineRule="exact"/>
              <w:jc w:val="center"/>
              <w:rPr>
                <w:rFonts w:hint="eastAsia"/>
                <w:sz w:val="24"/>
              </w:rPr>
            </w:pPr>
            <w:r>
              <w:rPr>
                <w:rFonts w:hint="eastAsia"/>
                <w:sz w:val="24"/>
              </w:rPr>
              <w:t>行政处罚</w:t>
            </w:r>
          </w:p>
        </w:tc>
        <w:tc>
          <w:tcPr>
            <w:tcW w:w="3418" w:type="dxa"/>
            <w:gridSpan w:val="2"/>
            <w:noWrap w:val="0"/>
            <w:vAlign w:val="center"/>
          </w:tcPr>
          <w:p w14:paraId="1DFF3995">
            <w:pPr>
              <w:spacing w:line="400" w:lineRule="exact"/>
              <w:ind w:left="31" w:leftChars="15" w:right="31" w:rightChars="15"/>
              <w:rPr>
                <w:rFonts w:hint="eastAsia"/>
                <w:sz w:val="24"/>
              </w:rPr>
            </w:pPr>
            <w:r>
              <w:rPr>
                <w:rFonts w:hint="eastAsia"/>
                <w:sz w:val="24"/>
              </w:rPr>
              <w:t>对行经没有交通信号的道路时，遇行人横过道路未避让的处罚</w:t>
            </w:r>
          </w:p>
        </w:tc>
        <w:tc>
          <w:tcPr>
            <w:tcW w:w="1738" w:type="dxa"/>
            <w:noWrap w:val="0"/>
            <w:vAlign w:val="center"/>
          </w:tcPr>
          <w:p w14:paraId="4EEC1A29">
            <w:pPr>
              <w:spacing w:line="400" w:lineRule="exact"/>
              <w:jc w:val="center"/>
              <w:rPr>
                <w:rFonts w:hint="eastAsia"/>
                <w:sz w:val="24"/>
              </w:rPr>
            </w:pPr>
            <w:r>
              <w:rPr>
                <w:rFonts w:hint="eastAsia"/>
                <w:sz w:val="24"/>
              </w:rPr>
              <w:t>市、县</w:t>
            </w:r>
          </w:p>
        </w:tc>
        <w:tc>
          <w:tcPr>
            <w:tcW w:w="1704" w:type="dxa"/>
            <w:noWrap w:val="0"/>
            <w:vAlign w:val="center"/>
          </w:tcPr>
          <w:p w14:paraId="66341EFE">
            <w:pPr>
              <w:spacing w:line="400" w:lineRule="exact"/>
              <w:rPr>
                <w:sz w:val="24"/>
              </w:rPr>
            </w:pPr>
          </w:p>
        </w:tc>
      </w:tr>
      <w:tr w14:paraId="342DB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FB79E2">
            <w:pPr>
              <w:spacing w:line="400" w:lineRule="exact"/>
              <w:jc w:val="center"/>
              <w:rPr>
                <w:rFonts w:hint="eastAsia"/>
                <w:sz w:val="24"/>
              </w:rPr>
            </w:pPr>
            <w:r>
              <w:rPr>
                <w:rFonts w:hint="eastAsia"/>
                <w:sz w:val="24"/>
              </w:rPr>
              <w:t>66</w:t>
            </w:r>
          </w:p>
        </w:tc>
        <w:tc>
          <w:tcPr>
            <w:tcW w:w="1378" w:type="dxa"/>
            <w:gridSpan w:val="2"/>
            <w:noWrap w:val="0"/>
            <w:vAlign w:val="center"/>
          </w:tcPr>
          <w:p w14:paraId="2E7CF5AC">
            <w:pPr>
              <w:spacing w:line="400" w:lineRule="exact"/>
              <w:jc w:val="center"/>
              <w:rPr>
                <w:rFonts w:hint="eastAsia"/>
                <w:sz w:val="24"/>
              </w:rPr>
            </w:pPr>
            <w:r>
              <w:rPr>
                <w:rFonts w:hint="eastAsia"/>
                <w:sz w:val="24"/>
              </w:rPr>
              <w:t>行政处罚</w:t>
            </w:r>
          </w:p>
        </w:tc>
        <w:tc>
          <w:tcPr>
            <w:tcW w:w="3418" w:type="dxa"/>
            <w:gridSpan w:val="2"/>
            <w:noWrap w:val="0"/>
            <w:vAlign w:val="center"/>
          </w:tcPr>
          <w:p w14:paraId="1146ADF8">
            <w:pPr>
              <w:spacing w:line="400" w:lineRule="exact"/>
              <w:ind w:left="31" w:leftChars="15" w:right="31" w:rightChars="15"/>
              <w:rPr>
                <w:rFonts w:hint="eastAsia"/>
                <w:sz w:val="24"/>
              </w:rPr>
            </w:pPr>
            <w:r>
              <w:rPr>
                <w:rFonts w:hint="eastAsia"/>
                <w:sz w:val="24"/>
              </w:rPr>
              <w:t>对驾驶机动车运载超限的不可解体的物品，未按指定的时间、路线、速度行驶等两类违法行为的处罚</w:t>
            </w:r>
          </w:p>
        </w:tc>
        <w:tc>
          <w:tcPr>
            <w:tcW w:w="1738" w:type="dxa"/>
            <w:noWrap w:val="0"/>
            <w:vAlign w:val="center"/>
          </w:tcPr>
          <w:p w14:paraId="4AF5B9B4">
            <w:pPr>
              <w:spacing w:line="400" w:lineRule="exact"/>
              <w:jc w:val="center"/>
              <w:rPr>
                <w:rFonts w:hint="eastAsia"/>
                <w:sz w:val="24"/>
              </w:rPr>
            </w:pPr>
            <w:r>
              <w:rPr>
                <w:rFonts w:hint="eastAsia"/>
                <w:sz w:val="24"/>
              </w:rPr>
              <w:t>市、县</w:t>
            </w:r>
          </w:p>
        </w:tc>
        <w:tc>
          <w:tcPr>
            <w:tcW w:w="1704" w:type="dxa"/>
            <w:noWrap w:val="0"/>
            <w:vAlign w:val="center"/>
          </w:tcPr>
          <w:p w14:paraId="01DA03D6">
            <w:pPr>
              <w:spacing w:line="400" w:lineRule="exact"/>
              <w:rPr>
                <w:sz w:val="24"/>
              </w:rPr>
            </w:pPr>
          </w:p>
        </w:tc>
      </w:tr>
      <w:tr w14:paraId="2B298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95BFC87">
            <w:pPr>
              <w:spacing w:line="400" w:lineRule="exact"/>
              <w:jc w:val="center"/>
              <w:rPr>
                <w:rFonts w:hint="eastAsia"/>
                <w:sz w:val="24"/>
              </w:rPr>
            </w:pPr>
            <w:r>
              <w:rPr>
                <w:rFonts w:hint="eastAsia"/>
                <w:sz w:val="24"/>
              </w:rPr>
              <w:t>67</w:t>
            </w:r>
          </w:p>
        </w:tc>
        <w:tc>
          <w:tcPr>
            <w:tcW w:w="1378" w:type="dxa"/>
            <w:gridSpan w:val="2"/>
            <w:noWrap w:val="0"/>
            <w:vAlign w:val="center"/>
          </w:tcPr>
          <w:p w14:paraId="3A3EBC3D">
            <w:pPr>
              <w:spacing w:line="400" w:lineRule="exact"/>
              <w:jc w:val="center"/>
              <w:rPr>
                <w:rFonts w:hint="eastAsia"/>
                <w:sz w:val="24"/>
              </w:rPr>
            </w:pPr>
            <w:r>
              <w:rPr>
                <w:rFonts w:hint="eastAsia"/>
                <w:sz w:val="24"/>
              </w:rPr>
              <w:t>行政处罚</w:t>
            </w:r>
          </w:p>
        </w:tc>
        <w:tc>
          <w:tcPr>
            <w:tcW w:w="3418" w:type="dxa"/>
            <w:gridSpan w:val="2"/>
            <w:noWrap w:val="0"/>
            <w:vAlign w:val="center"/>
          </w:tcPr>
          <w:p w14:paraId="097642E2">
            <w:pPr>
              <w:spacing w:line="400" w:lineRule="exact"/>
              <w:ind w:left="31" w:leftChars="15" w:right="31" w:rightChars="15"/>
              <w:rPr>
                <w:rFonts w:hint="eastAsia"/>
                <w:sz w:val="24"/>
              </w:rPr>
            </w:pPr>
            <w:r>
              <w:rPr>
                <w:rFonts w:hint="eastAsia"/>
                <w:sz w:val="24"/>
              </w:rPr>
              <w:t>对驾驶营运客车（不包括公共汽车）、校车以外的载客汽车载人超过核定人数未达20%等四类违法行为的处罚</w:t>
            </w:r>
          </w:p>
        </w:tc>
        <w:tc>
          <w:tcPr>
            <w:tcW w:w="1738" w:type="dxa"/>
            <w:noWrap w:val="0"/>
            <w:vAlign w:val="center"/>
          </w:tcPr>
          <w:p w14:paraId="72110150">
            <w:pPr>
              <w:spacing w:line="400" w:lineRule="exact"/>
              <w:jc w:val="center"/>
              <w:rPr>
                <w:rFonts w:hint="eastAsia"/>
                <w:sz w:val="24"/>
              </w:rPr>
            </w:pPr>
            <w:r>
              <w:rPr>
                <w:rFonts w:hint="eastAsia"/>
                <w:sz w:val="24"/>
              </w:rPr>
              <w:t>市、县</w:t>
            </w:r>
          </w:p>
        </w:tc>
        <w:tc>
          <w:tcPr>
            <w:tcW w:w="1704" w:type="dxa"/>
            <w:noWrap w:val="0"/>
            <w:vAlign w:val="center"/>
          </w:tcPr>
          <w:p w14:paraId="2A7CED5E">
            <w:pPr>
              <w:spacing w:line="400" w:lineRule="exact"/>
              <w:rPr>
                <w:sz w:val="24"/>
              </w:rPr>
            </w:pPr>
          </w:p>
        </w:tc>
      </w:tr>
      <w:tr w14:paraId="0A8CF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FABC558">
            <w:pPr>
              <w:spacing w:line="400" w:lineRule="exact"/>
              <w:jc w:val="center"/>
              <w:rPr>
                <w:rFonts w:hint="eastAsia"/>
                <w:sz w:val="24"/>
              </w:rPr>
            </w:pPr>
            <w:r>
              <w:rPr>
                <w:rFonts w:hint="eastAsia"/>
                <w:sz w:val="24"/>
              </w:rPr>
              <w:t>68</w:t>
            </w:r>
          </w:p>
        </w:tc>
        <w:tc>
          <w:tcPr>
            <w:tcW w:w="1378" w:type="dxa"/>
            <w:gridSpan w:val="2"/>
            <w:noWrap w:val="0"/>
            <w:vAlign w:val="center"/>
          </w:tcPr>
          <w:p w14:paraId="5DBD3CEC">
            <w:pPr>
              <w:spacing w:line="400" w:lineRule="exact"/>
              <w:jc w:val="center"/>
              <w:rPr>
                <w:rFonts w:hint="eastAsia"/>
                <w:sz w:val="24"/>
              </w:rPr>
            </w:pPr>
            <w:r>
              <w:rPr>
                <w:rFonts w:hint="eastAsia"/>
                <w:sz w:val="24"/>
              </w:rPr>
              <w:t>行政处罚</w:t>
            </w:r>
          </w:p>
        </w:tc>
        <w:tc>
          <w:tcPr>
            <w:tcW w:w="3418" w:type="dxa"/>
            <w:gridSpan w:val="2"/>
            <w:noWrap w:val="0"/>
            <w:vAlign w:val="center"/>
          </w:tcPr>
          <w:p w14:paraId="522C60DA">
            <w:pPr>
              <w:spacing w:line="400" w:lineRule="exact"/>
              <w:ind w:left="31" w:leftChars="15" w:right="31" w:rightChars="15"/>
              <w:rPr>
                <w:rFonts w:hint="eastAsia"/>
                <w:sz w:val="24"/>
              </w:rPr>
            </w:pPr>
            <w:r>
              <w:rPr>
                <w:rFonts w:hint="eastAsia"/>
                <w:sz w:val="24"/>
              </w:rPr>
              <w:t>对在高速公路上车辆发生故障或交通事故后，车上人员未迅速转移到右侧路肩上或者应急车道内的处罚</w:t>
            </w:r>
          </w:p>
        </w:tc>
        <w:tc>
          <w:tcPr>
            <w:tcW w:w="1738" w:type="dxa"/>
            <w:noWrap w:val="0"/>
            <w:vAlign w:val="center"/>
          </w:tcPr>
          <w:p w14:paraId="77A40FE1">
            <w:pPr>
              <w:spacing w:line="400" w:lineRule="exact"/>
              <w:jc w:val="center"/>
              <w:rPr>
                <w:rFonts w:hint="eastAsia"/>
                <w:sz w:val="24"/>
              </w:rPr>
            </w:pPr>
            <w:r>
              <w:rPr>
                <w:rFonts w:hint="eastAsia"/>
                <w:sz w:val="24"/>
              </w:rPr>
              <w:t>市、县</w:t>
            </w:r>
          </w:p>
        </w:tc>
        <w:tc>
          <w:tcPr>
            <w:tcW w:w="1704" w:type="dxa"/>
            <w:noWrap w:val="0"/>
            <w:vAlign w:val="center"/>
          </w:tcPr>
          <w:p w14:paraId="41BDCAF5">
            <w:pPr>
              <w:spacing w:line="400" w:lineRule="exact"/>
              <w:rPr>
                <w:sz w:val="24"/>
              </w:rPr>
            </w:pPr>
          </w:p>
        </w:tc>
      </w:tr>
      <w:tr w14:paraId="53EAE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EAE415">
            <w:pPr>
              <w:spacing w:line="400" w:lineRule="exact"/>
              <w:jc w:val="center"/>
              <w:rPr>
                <w:rFonts w:hint="eastAsia"/>
                <w:sz w:val="24"/>
              </w:rPr>
            </w:pPr>
            <w:r>
              <w:rPr>
                <w:rFonts w:hint="eastAsia"/>
                <w:sz w:val="24"/>
              </w:rPr>
              <w:t>69</w:t>
            </w:r>
          </w:p>
        </w:tc>
        <w:tc>
          <w:tcPr>
            <w:tcW w:w="1378" w:type="dxa"/>
            <w:gridSpan w:val="2"/>
            <w:noWrap w:val="0"/>
            <w:vAlign w:val="center"/>
          </w:tcPr>
          <w:p w14:paraId="68781231">
            <w:pPr>
              <w:spacing w:line="400" w:lineRule="exact"/>
              <w:jc w:val="center"/>
              <w:rPr>
                <w:rFonts w:hint="eastAsia"/>
                <w:sz w:val="24"/>
              </w:rPr>
            </w:pPr>
            <w:r>
              <w:rPr>
                <w:rFonts w:hint="eastAsia"/>
                <w:sz w:val="24"/>
              </w:rPr>
              <w:t>行政处罚</w:t>
            </w:r>
          </w:p>
        </w:tc>
        <w:tc>
          <w:tcPr>
            <w:tcW w:w="3418" w:type="dxa"/>
            <w:gridSpan w:val="2"/>
            <w:noWrap w:val="0"/>
            <w:vAlign w:val="center"/>
          </w:tcPr>
          <w:p w14:paraId="266B27D2">
            <w:pPr>
              <w:spacing w:line="400" w:lineRule="exact"/>
              <w:ind w:left="31" w:leftChars="15" w:right="31" w:rightChars="15"/>
              <w:rPr>
                <w:rFonts w:hint="eastAsia"/>
                <w:sz w:val="24"/>
              </w:rPr>
            </w:pPr>
            <w:r>
              <w:rPr>
                <w:rFonts w:hint="eastAsia"/>
                <w:sz w:val="24"/>
              </w:rPr>
              <w:t>对不避让执行任务的特种车辆的处罚</w:t>
            </w:r>
          </w:p>
        </w:tc>
        <w:tc>
          <w:tcPr>
            <w:tcW w:w="1738" w:type="dxa"/>
            <w:noWrap w:val="0"/>
            <w:vAlign w:val="center"/>
          </w:tcPr>
          <w:p w14:paraId="33EBA372">
            <w:pPr>
              <w:spacing w:line="400" w:lineRule="exact"/>
              <w:jc w:val="center"/>
              <w:rPr>
                <w:rFonts w:hint="eastAsia"/>
                <w:sz w:val="24"/>
              </w:rPr>
            </w:pPr>
            <w:r>
              <w:rPr>
                <w:rFonts w:hint="eastAsia"/>
                <w:sz w:val="24"/>
              </w:rPr>
              <w:t>市、县</w:t>
            </w:r>
          </w:p>
        </w:tc>
        <w:tc>
          <w:tcPr>
            <w:tcW w:w="1704" w:type="dxa"/>
            <w:noWrap w:val="0"/>
            <w:vAlign w:val="center"/>
          </w:tcPr>
          <w:p w14:paraId="15406A6D">
            <w:pPr>
              <w:spacing w:line="400" w:lineRule="exact"/>
              <w:rPr>
                <w:sz w:val="24"/>
              </w:rPr>
            </w:pPr>
          </w:p>
        </w:tc>
      </w:tr>
      <w:tr w14:paraId="6E0B0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F687E3">
            <w:pPr>
              <w:spacing w:line="400" w:lineRule="exact"/>
              <w:jc w:val="center"/>
              <w:rPr>
                <w:rFonts w:hint="eastAsia"/>
                <w:sz w:val="24"/>
              </w:rPr>
            </w:pPr>
            <w:r>
              <w:rPr>
                <w:rFonts w:hint="eastAsia"/>
                <w:sz w:val="24"/>
              </w:rPr>
              <w:t>70</w:t>
            </w:r>
          </w:p>
        </w:tc>
        <w:tc>
          <w:tcPr>
            <w:tcW w:w="1378" w:type="dxa"/>
            <w:gridSpan w:val="2"/>
            <w:noWrap w:val="0"/>
            <w:vAlign w:val="center"/>
          </w:tcPr>
          <w:p w14:paraId="22FAC31F">
            <w:pPr>
              <w:spacing w:line="400" w:lineRule="exact"/>
              <w:jc w:val="center"/>
              <w:rPr>
                <w:rFonts w:hint="eastAsia"/>
                <w:sz w:val="24"/>
              </w:rPr>
            </w:pPr>
            <w:r>
              <w:rPr>
                <w:rFonts w:hint="eastAsia"/>
                <w:sz w:val="24"/>
              </w:rPr>
              <w:t>行政处罚</w:t>
            </w:r>
          </w:p>
        </w:tc>
        <w:tc>
          <w:tcPr>
            <w:tcW w:w="3418" w:type="dxa"/>
            <w:gridSpan w:val="2"/>
            <w:noWrap w:val="0"/>
            <w:vAlign w:val="center"/>
          </w:tcPr>
          <w:p w14:paraId="7D3E3FE1">
            <w:pPr>
              <w:spacing w:line="400" w:lineRule="exact"/>
              <w:ind w:left="31" w:leftChars="15" w:right="31" w:rightChars="15"/>
              <w:rPr>
                <w:rFonts w:hint="eastAsia"/>
                <w:sz w:val="24"/>
              </w:rPr>
            </w:pPr>
            <w:r>
              <w:rPr>
                <w:rFonts w:hint="eastAsia"/>
                <w:sz w:val="24"/>
              </w:rPr>
              <w:t>对不避让正在作业的道路养护车、工程作业车的处罚</w:t>
            </w:r>
          </w:p>
        </w:tc>
        <w:tc>
          <w:tcPr>
            <w:tcW w:w="1738" w:type="dxa"/>
            <w:noWrap w:val="0"/>
            <w:vAlign w:val="center"/>
          </w:tcPr>
          <w:p w14:paraId="60C64807">
            <w:pPr>
              <w:spacing w:line="400" w:lineRule="exact"/>
              <w:jc w:val="center"/>
              <w:rPr>
                <w:rFonts w:hint="eastAsia"/>
                <w:sz w:val="24"/>
              </w:rPr>
            </w:pPr>
            <w:r>
              <w:rPr>
                <w:rFonts w:hint="eastAsia"/>
                <w:sz w:val="24"/>
              </w:rPr>
              <w:t>市、县</w:t>
            </w:r>
          </w:p>
        </w:tc>
        <w:tc>
          <w:tcPr>
            <w:tcW w:w="1704" w:type="dxa"/>
            <w:noWrap w:val="0"/>
            <w:vAlign w:val="center"/>
          </w:tcPr>
          <w:p w14:paraId="5D58AAFB">
            <w:pPr>
              <w:spacing w:line="400" w:lineRule="exact"/>
              <w:rPr>
                <w:sz w:val="24"/>
              </w:rPr>
            </w:pPr>
          </w:p>
        </w:tc>
      </w:tr>
      <w:tr w14:paraId="34A7A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672" w:type="dxa"/>
            <w:noWrap w:val="0"/>
            <w:vAlign w:val="center"/>
          </w:tcPr>
          <w:p w14:paraId="30BDCD59">
            <w:pPr>
              <w:spacing w:line="400" w:lineRule="exact"/>
              <w:jc w:val="center"/>
              <w:rPr>
                <w:rFonts w:hint="eastAsia"/>
                <w:sz w:val="24"/>
              </w:rPr>
            </w:pPr>
            <w:r>
              <w:rPr>
                <w:rFonts w:hint="eastAsia"/>
                <w:sz w:val="24"/>
              </w:rPr>
              <w:t>71</w:t>
            </w:r>
          </w:p>
        </w:tc>
        <w:tc>
          <w:tcPr>
            <w:tcW w:w="1378" w:type="dxa"/>
            <w:gridSpan w:val="2"/>
            <w:noWrap w:val="0"/>
            <w:vAlign w:val="center"/>
          </w:tcPr>
          <w:p w14:paraId="38B4675F">
            <w:pPr>
              <w:spacing w:line="400" w:lineRule="exact"/>
              <w:jc w:val="center"/>
              <w:rPr>
                <w:rFonts w:hint="eastAsia"/>
                <w:sz w:val="24"/>
              </w:rPr>
            </w:pPr>
            <w:r>
              <w:rPr>
                <w:rFonts w:hint="eastAsia"/>
                <w:sz w:val="24"/>
              </w:rPr>
              <w:t>行政处罚</w:t>
            </w:r>
          </w:p>
        </w:tc>
        <w:tc>
          <w:tcPr>
            <w:tcW w:w="3418" w:type="dxa"/>
            <w:gridSpan w:val="2"/>
            <w:noWrap w:val="0"/>
            <w:vAlign w:val="center"/>
          </w:tcPr>
          <w:p w14:paraId="3D3F5423">
            <w:pPr>
              <w:spacing w:line="400" w:lineRule="exact"/>
              <w:ind w:left="31" w:leftChars="15" w:right="31" w:rightChars="15"/>
              <w:rPr>
                <w:rFonts w:hint="eastAsia"/>
                <w:sz w:val="24"/>
              </w:rPr>
            </w:pPr>
            <w:r>
              <w:rPr>
                <w:rFonts w:hint="eastAsia"/>
                <w:sz w:val="24"/>
              </w:rPr>
              <w:t>对拖拉机驶入其它禁止通行道路等两类违法行为的处罚</w:t>
            </w:r>
          </w:p>
        </w:tc>
        <w:tc>
          <w:tcPr>
            <w:tcW w:w="1738" w:type="dxa"/>
            <w:noWrap w:val="0"/>
            <w:vAlign w:val="center"/>
          </w:tcPr>
          <w:p w14:paraId="0CC8CC69">
            <w:pPr>
              <w:spacing w:line="400" w:lineRule="exact"/>
              <w:jc w:val="center"/>
              <w:rPr>
                <w:rFonts w:hint="eastAsia"/>
                <w:sz w:val="24"/>
              </w:rPr>
            </w:pPr>
            <w:r>
              <w:rPr>
                <w:rFonts w:hint="eastAsia"/>
                <w:sz w:val="24"/>
              </w:rPr>
              <w:t>市、县</w:t>
            </w:r>
          </w:p>
        </w:tc>
        <w:tc>
          <w:tcPr>
            <w:tcW w:w="1704" w:type="dxa"/>
            <w:noWrap w:val="0"/>
            <w:vAlign w:val="center"/>
          </w:tcPr>
          <w:p w14:paraId="2F1EC72C">
            <w:pPr>
              <w:spacing w:line="400" w:lineRule="exact"/>
              <w:rPr>
                <w:sz w:val="24"/>
              </w:rPr>
            </w:pPr>
          </w:p>
        </w:tc>
      </w:tr>
      <w:tr w14:paraId="441D3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4F9354BA">
            <w:pPr>
              <w:spacing w:line="400" w:lineRule="exact"/>
              <w:jc w:val="center"/>
              <w:rPr>
                <w:rFonts w:hint="eastAsia"/>
                <w:sz w:val="24"/>
              </w:rPr>
            </w:pPr>
            <w:r>
              <w:rPr>
                <w:rFonts w:hint="eastAsia"/>
                <w:sz w:val="24"/>
              </w:rPr>
              <w:t>72</w:t>
            </w:r>
          </w:p>
        </w:tc>
        <w:tc>
          <w:tcPr>
            <w:tcW w:w="1378" w:type="dxa"/>
            <w:gridSpan w:val="2"/>
            <w:noWrap w:val="0"/>
            <w:vAlign w:val="center"/>
          </w:tcPr>
          <w:p w14:paraId="2F0F7C28">
            <w:pPr>
              <w:spacing w:line="400" w:lineRule="exact"/>
              <w:jc w:val="center"/>
              <w:rPr>
                <w:rFonts w:hint="eastAsia"/>
                <w:sz w:val="24"/>
              </w:rPr>
            </w:pPr>
            <w:r>
              <w:rPr>
                <w:rFonts w:hint="eastAsia"/>
                <w:sz w:val="24"/>
              </w:rPr>
              <w:t>行政处罚</w:t>
            </w:r>
          </w:p>
        </w:tc>
        <w:tc>
          <w:tcPr>
            <w:tcW w:w="3418" w:type="dxa"/>
            <w:gridSpan w:val="2"/>
            <w:noWrap w:val="0"/>
            <w:vAlign w:val="center"/>
          </w:tcPr>
          <w:p w14:paraId="1EFCC832">
            <w:pPr>
              <w:spacing w:line="400" w:lineRule="exact"/>
              <w:ind w:left="31" w:leftChars="15" w:right="31" w:rightChars="15"/>
              <w:rPr>
                <w:rFonts w:hint="eastAsia"/>
                <w:sz w:val="24"/>
              </w:rPr>
            </w:pPr>
            <w:r>
              <w:rPr>
                <w:rFonts w:hint="eastAsia"/>
                <w:sz w:val="24"/>
              </w:rPr>
              <w:t>对没有非机动车道的道路上，非机动车不靠车行道右侧行驶等两类违法行为的处罚</w:t>
            </w:r>
          </w:p>
        </w:tc>
        <w:tc>
          <w:tcPr>
            <w:tcW w:w="1738" w:type="dxa"/>
            <w:noWrap w:val="0"/>
            <w:vAlign w:val="center"/>
          </w:tcPr>
          <w:p w14:paraId="7718DCB5">
            <w:pPr>
              <w:spacing w:line="400" w:lineRule="exact"/>
              <w:jc w:val="center"/>
              <w:rPr>
                <w:rFonts w:hint="eastAsia"/>
                <w:sz w:val="24"/>
              </w:rPr>
            </w:pPr>
            <w:r>
              <w:rPr>
                <w:rFonts w:hint="eastAsia"/>
                <w:sz w:val="24"/>
              </w:rPr>
              <w:t>市、县</w:t>
            </w:r>
          </w:p>
        </w:tc>
        <w:tc>
          <w:tcPr>
            <w:tcW w:w="1704" w:type="dxa"/>
            <w:noWrap w:val="0"/>
            <w:vAlign w:val="center"/>
          </w:tcPr>
          <w:p w14:paraId="4C2046AF">
            <w:pPr>
              <w:spacing w:line="400" w:lineRule="exact"/>
              <w:rPr>
                <w:sz w:val="24"/>
              </w:rPr>
            </w:pPr>
          </w:p>
        </w:tc>
      </w:tr>
      <w:tr w14:paraId="6AE2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3EC6E2B">
            <w:pPr>
              <w:spacing w:line="400" w:lineRule="exact"/>
              <w:jc w:val="center"/>
              <w:rPr>
                <w:rFonts w:hint="eastAsia"/>
                <w:sz w:val="24"/>
              </w:rPr>
            </w:pPr>
            <w:r>
              <w:rPr>
                <w:rFonts w:hint="eastAsia"/>
                <w:sz w:val="24"/>
              </w:rPr>
              <w:t>73</w:t>
            </w:r>
          </w:p>
        </w:tc>
        <w:tc>
          <w:tcPr>
            <w:tcW w:w="1378" w:type="dxa"/>
            <w:gridSpan w:val="2"/>
            <w:noWrap w:val="0"/>
            <w:vAlign w:val="center"/>
          </w:tcPr>
          <w:p w14:paraId="2CD731BF">
            <w:pPr>
              <w:spacing w:line="400" w:lineRule="exact"/>
              <w:jc w:val="center"/>
              <w:rPr>
                <w:rFonts w:hint="eastAsia"/>
                <w:sz w:val="24"/>
              </w:rPr>
            </w:pPr>
            <w:r>
              <w:rPr>
                <w:rFonts w:hint="eastAsia"/>
                <w:sz w:val="24"/>
              </w:rPr>
              <w:t>行政处罚</w:t>
            </w:r>
          </w:p>
        </w:tc>
        <w:tc>
          <w:tcPr>
            <w:tcW w:w="3418" w:type="dxa"/>
            <w:gridSpan w:val="2"/>
            <w:noWrap w:val="0"/>
            <w:vAlign w:val="center"/>
          </w:tcPr>
          <w:p w14:paraId="1F0936D2">
            <w:pPr>
              <w:spacing w:line="400" w:lineRule="exact"/>
              <w:ind w:left="31" w:leftChars="15" w:right="31" w:rightChars="15"/>
              <w:rPr>
                <w:rFonts w:hint="eastAsia"/>
                <w:sz w:val="24"/>
              </w:rPr>
            </w:pPr>
            <w:r>
              <w:rPr>
                <w:rFonts w:hint="eastAsia"/>
                <w:sz w:val="24"/>
              </w:rPr>
              <w:t>对驾驶残疾人机动轮椅车超速行驶等两类违法行为的处罚</w:t>
            </w:r>
          </w:p>
        </w:tc>
        <w:tc>
          <w:tcPr>
            <w:tcW w:w="1738" w:type="dxa"/>
            <w:noWrap w:val="0"/>
            <w:vAlign w:val="center"/>
          </w:tcPr>
          <w:p w14:paraId="59A3EFF0">
            <w:pPr>
              <w:spacing w:line="400" w:lineRule="exact"/>
              <w:jc w:val="center"/>
              <w:rPr>
                <w:rFonts w:hint="eastAsia"/>
                <w:sz w:val="24"/>
              </w:rPr>
            </w:pPr>
            <w:r>
              <w:rPr>
                <w:rFonts w:hint="eastAsia"/>
                <w:sz w:val="24"/>
              </w:rPr>
              <w:t>市、县</w:t>
            </w:r>
          </w:p>
        </w:tc>
        <w:tc>
          <w:tcPr>
            <w:tcW w:w="1704" w:type="dxa"/>
            <w:noWrap w:val="0"/>
            <w:vAlign w:val="center"/>
          </w:tcPr>
          <w:p w14:paraId="426101B9">
            <w:pPr>
              <w:spacing w:line="400" w:lineRule="exact"/>
              <w:rPr>
                <w:sz w:val="24"/>
              </w:rPr>
            </w:pPr>
          </w:p>
        </w:tc>
      </w:tr>
      <w:tr w14:paraId="1EEE4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CE1D2B">
            <w:pPr>
              <w:spacing w:line="400" w:lineRule="exact"/>
              <w:jc w:val="center"/>
              <w:rPr>
                <w:rFonts w:hint="eastAsia"/>
                <w:sz w:val="24"/>
              </w:rPr>
            </w:pPr>
            <w:r>
              <w:rPr>
                <w:rFonts w:hint="eastAsia"/>
                <w:sz w:val="24"/>
              </w:rPr>
              <w:t>74</w:t>
            </w:r>
          </w:p>
        </w:tc>
        <w:tc>
          <w:tcPr>
            <w:tcW w:w="1378" w:type="dxa"/>
            <w:gridSpan w:val="2"/>
            <w:noWrap w:val="0"/>
            <w:vAlign w:val="center"/>
          </w:tcPr>
          <w:p w14:paraId="49A456B5">
            <w:pPr>
              <w:spacing w:line="400" w:lineRule="exact"/>
              <w:jc w:val="center"/>
              <w:rPr>
                <w:rFonts w:hint="eastAsia"/>
                <w:sz w:val="24"/>
              </w:rPr>
            </w:pPr>
            <w:r>
              <w:rPr>
                <w:rFonts w:hint="eastAsia"/>
                <w:sz w:val="24"/>
              </w:rPr>
              <w:t>行政处罚</w:t>
            </w:r>
          </w:p>
        </w:tc>
        <w:tc>
          <w:tcPr>
            <w:tcW w:w="3418" w:type="dxa"/>
            <w:gridSpan w:val="2"/>
            <w:noWrap w:val="0"/>
            <w:vAlign w:val="center"/>
          </w:tcPr>
          <w:p w14:paraId="3CDD87B6">
            <w:pPr>
              <w:spacing w:line="400" w:lineRule="exact"/>
              <w:ind w:left="31" w:leftChars="15" w:right="31" w:rightChars="15"/>
              <w:rPr>
                <w:rFonts w:hint="eastAsia"/>
                <w:sz w:val="24"/>
              </w:rPr>
            </w:pPr>
            <w:r>
              <w:rPr>
                <w:rFonts w:hint="eastAsia"/>
                <w:sz w:val="24"/>
              </w:rPr>
              <w:t>对非机动车不在规定地点停放等两类违法行为的处罚</w:t>
            </w:r>
          </w:p>
        </w:tc>
        <w:tc>
          <w:tcPr>
            <w:tcW w:w="1738" w:type="dxa"/>
            <w:noWrap w:val="0"/>
            <w:vAlign w:val="center"/>
          </w:tcPr>
          <w:p w14:paraId="0418E1D7">
            <w:pPr>
              <w:spacing w:line="400" w:lineRule="exact"/>
              <w:jc w:val="center"/>
              <w:rPr>
                <w:rFonts w:hint="eastAsia"/>
                <w:sz w:val="24"/>
              </w:rPr>
            </w:pPr>
            <w:r>
              <w:rPr>
                <w:rFonts w:hint="eastAsia"/>
                <w:sz w:val="24"/>
              </w:rPr>
              <w:t>市、县</w:t>
            </w:r>
          </w:p>
        </w:tc>
        <w:tc>
          <w:tcPr>
            <w:tcW w:w="1704" w:type="dxa"/>
            <w:noWrap w:val="0"/>
            <w:vAlign w:val="center"/>
          </w:tcPr>
          <w:p w14:paraId="68769A29">
            <w:pPr>
              <w:spacing w:line="400" w:lineRule="exact"/>
              <w:rPr>
                <w:sz w:val="24"/>
              </w:rPr>
            </w:pPr>
          </w:p>
        </w:tc>
      </w:tr>
      <w:tr w14:paraId="103CF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AAE7EB">
            <w:pPr>
              <w:spacing w:line="400" w:lineRule="exact"/>
              <w:jc w:val="center"/>
              <w:rPr>
                <w:rFonts w:hint="eastAsia"/>
                <w:sz w:val="24"/>
              </w:rPr>
            </w:pPr>
            <w:r>
              <w:rPr>
                <w:rFonts w:hint="eastAsia"/>
                <w:sz w:val="24"/>
              </w:rPr>
              <w:t>75</w:t>
            </w:r>
          </w:p>
        </w:tc>
        <w:tc>
          <w:tcPr>
            <w:tcW w:w="1378" w:type="dxa"/>
            <w:gridSpan w:val="2"/>
            <w:noWrap w:val="0"/>
            <w:vAlign w:val="center"/>
          </w:tcPr>
          <w:p w14:paraId="7710FB06">
            <w:pPr>
              <w:spacing w:line="400" w:lineRule="exact"/>
              <w:jc w:val="center"/>
              <w:rPr>
                <w:rFonts w:hint="eastAsia"/>
                <w:sz w:val="24"/>
              </w:rPr>
            </w:pPr>
            <w:r>
              <w:rPr>
                <w:rFonts w:hint="eastAsia"/>
                <w:sz w:val="24"/>
              </w:rPr>
              <w:t>行政处罚</w:t>
            </w:r>
          </w:p>
        </w:tc>
        <w:tc>
          <w:tcPr>
            <w:tcW w:w="3418" w:type="dxa"/>
            <w:gridSpan w:val="2"/>
            <w:noWrap w:val="0"/>
            <w:vAlign w:val="center"/>
          </w:tcPr>
          <w:p w14:paraId="40907ECE">
            <w:pPr>
              <w:spacing w:line="400" w:lineRule="exact"/>
              <w:ind w:left="31" w:leftChars="15" w:right="31" w:rightChars="15"/>
              <w:rPr>
                <w:rFonts w:hint="eastAsia"/>
                <w:sz w:val="24"/>
              </w:rPr>
            </w:pPr>
            <w:r>
              <w:rPr>
                <w:rFonts w:hint="eastAsia"/>
                <w:sz w:val="24"/>
              </w:rPr>
              <w:t>对行人不在人行道内行走等两类违法行为的处罚</w:t>
            </w:r>
          </w:p>
        </w:tc>
        <w:tc>
          <w:tcPr>
            <w:tcW w:w="1738" w:type="dxa"/>
            <w:noWrap w:val="0"/>
            <w:vAlign w:val="center"/>
          </w:tcPr>
          <w:p w14:paraId="1252C7EC">
            <w:pPr>
              <w:spacing w:line="400" w:lineRule="exact"/>
              <w:jc w:val="center"/>
              <w:rPr>
                <w:rFonts w:hint="eastAsia"/>
                <w:sz w:val="24"/>
              </w:rPr>
            </w:pPr>
            <w:r>
              <w:rPr>
                <w:rFonts w:hint="eastAsia"/>
                <w:sz w:val="24"/>
              </w:rPr>
              <w:t>市、县</w:t>
            </w:r>
          </w:p>
        </w:tc>
        <w:tc>
          <w:tcPr>
            <w:tcW w:w="1704" w:type="dxa"/>
            <w:noWrap w:val="0"/>
            <w:vAlign w:val="center"/>
          </w:tcPr>
          <w:p w14:paraId="286910AB">
            <w:pPr>
              <w:spacing w:line="400" w:lineRule="exact"/>
              <w:rPr>
                <w:sz w:val="24"/>
              </w:rPr>
            </w:pPr>
          </w:p>
        </w:tc>
      </w:tr>
      <w:tr w14:paraId="3D033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5AC9E3">
            <w:pPr>
              <w:spacing w:line="400" w:lineRule="exact"/>
              <w:jc w:val="center"/>
              <w:rPr>
                <w:rFonts w:hint="eastAsia"/>
                <w:sz w:val="24"/>
              </w:rPr>
            </w:pPr>
            <w:r>
              <w:rPr>
                <w:rFonts w:hint="eastAsia"/>
                <w:sz w:val="24"/>
              </w:rPr>
              <w:t>76</w:t>
            </w:r>
          </w:p>
        </w:tc>
        <w:tc>
          <w:tcPr>
            <w:tcW w:w="1378" w:type="dxa"/>
            <w:gridSpan w:val="2"/>
            <w:noWrap w:val="0"/>
            <w:vAlign w:val="center"/>
          </w:tcPr>
          <w:p w14:paraId="126E24EF">
            <w:pPr>
              <w:spacing w:line="400" w:lineRule="exact"/>
              <w:jc w:val="center"/>
              <w:rPr>
                <w:rFonts w:hint="eastAsia"/>
                <w:sz w:val="24"/>
              </w:rPr>
            </w:pPr>
            <w:r>
              <w:rPr>
                <w:rFonts w:hint="eastAsia"/>
                <w:sz w:val="24"/>
              </w:rPr>
              <w:t>行政处罚</w:t>
            </w:r>
          </w:p>
        </w:tc>
        <w:tc>
          <w:tcPr>
            <w:tcW w:w="3418" w:type="dxa"/>
            <w:gridSpan w:val="2"/>
            <w:noWrap w:val="0"/>
            <w:vAlign w:val="center"/>
          </w:tcPr>
          <w:p w14:paraId="02344872">
            <w:pPr>
              <w:spacing w:line="400" w:lineRule="exact"/>
              <w:ind w:left="31" w:leftChars="15" w:right="31" w:rightChars="15"/>
              <w:rPr>
                <w:rFonts w:hint="eastAsia"/>
                <w:sz w:val="24"/>
              </w:rPr>
            </w:pPr>
            <w:r>
              <w:rPr>
                <w:rFonts w:hint="eastAsia"/>
                <w:sz w:val="24"/>
              </w:rPr>
              <w:t>对行人横过道路未走人行横道或过街设施等两类违法行为的处罚</w:t>
            </w:r>
          </w:p>
        </w:tc>
        <w:tc>
          <w:tcPr>
            <w:tcW w:w="1738" w:type="dxa"/>
            <w:noWrap w:val="0"/>
            <w:vAlign w:val="center"/>
          </w:tcPr>
          <w:p w14:paraId="18999D55">
            <w:pPr>
              <w:spacing w:line="400" w:lineRule="exact"/>
              <w:jc w:val="center"/>
              <w:rPr>
                <w:rFonts w:hint="eastAsia"/>
                <w:sz w:val="24"/>
              </w:rPr>
            </w:pPr>
            <w:r>
              <w:rPr>
                <w:rFonts w:hint="eastAsia"/>
                <w:sz w:val="24"/>
              </w:rPr>
              <w:t>市、县</w:t>
            </w:r>
          </w:p>
        </w:tc>
        <w:tc>
          <w:tcPr>
            <w:tcW w:w="1704" w:type="dxa"/>
            <w:noWrap w:val="0"/>
            <w:vAlign w:val="center"/>
          </w:tcPr>
          <w:p w14:paraId="73936E4F">
            <w:pPr>
              <w:spacing w:line="400" w:lineRule="exact"/>
              <w:rPr>
                <w:sz w:val="24"/>
              </w:rPr>
            </w:pPr>
          </w:p>
        </w:tc>
      </w:tr>
      <w:tr w14:paraId="554AE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5E2E47">
            <w:pPr>
              <w:spacing w:line="400" w:lineRule="exact"/>
              <w:jc w:val="center"/>
              <w:rPr>
                <w:rFonts w:hint="eastAsia"/>
                <w:sz w:val="24"/>
              </w:rPr>
            </w:pPr>
            <w:r>
              <w:rPr>
                <w:rFonts w:hint="eastAsia"/>
                <w:sz w:val="24"/>
              </w:rPr>
              <w:t>77</w:t>
            </w:r>
          </w:p>
        </w:tc>
        <w:tc>
          <w:tcPr>
            <w:tcW w:w="1378" w:type="dxa"/>
            <w:gridSpan w:val="2"/>
            <w:noWrap w:val="0"/>
            <w:vAlign w:val="center"/>
          </w:tcPr>
          <w:p w14:paraId="48AD8521">
            <w:pPr>
              <w:spacing w:line="400" w:lineRule="exact"/>
              <w:jc w:val="center"/>
              <w:rPr>
                <w:rFonts w:hint="eastAsia"/>
                <w:sz w:val="24"/>
              </w:rPr>
            </w:pPr>
            <w:r>
              <w:rPr>
                <w:rFonts w:hint="eastAsia"/>
                <w:sz w:val="24"/>
              </w:rPr>
              <w:t>行政处罚</w:t>
            </w:r>
          </w:p>
        </w:tc>
        <w:tc>
          <w:tcPr>
            <w:tcW w:w="3418" w:type="dxa"/>
            <w:gridSpan w:val="2"/>
            <w:noWrap w:val="0"/>
            <w:vAlign w:val="center"/>
          </w:tcPr>
          <w:p w14:paraId="42455BB7">
            <w:pPr>
              <w:spacing w:line="400" w:lineRule="exact"/>
              <w:ind w:left="31" w:leftChars="15" w:right="31" w:rightChars="15"/>
              <w:rPr>
                <w:rFonts w:hint="eastAsia"/>
                <w:sz w:val="24"/>
              </w:rPr>
            </w:pPr>
            <w:r>
              <w:rPr>
                <w:rFonts w:hint="eastAsia"/>
                <w:sz w:val="24"/>
              </w:rPr>
              <w:t>对行人实施其他妨碍道路交通安全的行为的处罚</w:t>
            </w:r>
          </w:p>
        </w:tc>
        <w:tc>
          <w:tcPr>
            <w:tcW w:w="1738" w:type="dxa"/>
            <w:noWrap w:val="0"/>
            <w:vAlign w:val="center"/>
          </w:tcPr>
          <w:p w14:paraId="04C907D3">
            <w:pPr>
              <w:spacing w:line="400" w:lineRule="exact"/>
              <w:jc w:val="center"/>
              <w:rPr>
                <w:rFonts w:hint="eastAsia"/>
                <w:sz w:val="24"/>
              </w:rPr>
            </w:pPr>
            <w:r>
              <w:rPr>
                <w:rFonts w:hint="eastAsia"/>
                <w:sz w:val="24"/>
              </w:rPr>
              <w:t>市、县</w:t>
            </w:r>
          </w:p>
        </w:tc>
        <w:tc>
          <w:tcPr>
            <w:tcW w:w="1704" w:type="dxa"/>
            <w:noWrap w:val="0"/>
            <w:vAlign w:val="center"/>
          </w:tcPr>
          <w:p w14:paraId="36C41AE7">
            <w:pPr>
              <w:spacing w:line="400" w:lineRule="exact"/>
              <w:rPr>
                <w:sz w:val="24"/>
              </w:rPr>
            </w:pPr>
          </w:p>
        </w:tc>
      </w:tr>
      <w:tr w14:paraId="3E9DE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31C8B6">
            <w:pPr>
              <w:spacing w:line="400" w:lineRule="exact"/>
              <w:jc w:val="center"/>
              <w:rPr>
                <w:rFonts w:hint="eastAsia"/>
                <w:sz w:val="24"/>
              </w:rPr>
            </w:pPr>
            <w:r>
              <w:rPr>
                <w:rFonts w:hint="eastAsia"/>
                <w:sz w:val="24"/>
              </w:rPr>
              <w:t>78</w:t>
            </w:r>
          </w:p>
        </w:tc>
        <w:tc>
          <w:tcPr>
            <w:tcW w:w="1378" w:type="dxa"/>
            <w:gridSpan w:val="2"/>
            <w:noWrap w:val="0"/>
            <w:vAlign w:val="center"/>
          </w:tcPr>
          <w:p w14:paraId="4B7B5FCC">
            <w:pPr>
              <w:spacing w:line="400" w:lineRule="exact"/>
              <w:jc w:val="center"/>
              <w:rPr>
                <w:rFonts w:hint="eastAsia"/>
                <w:sz w:val="24"/>
              </w:rPr>
            </w:pPr>
            <w:r>
              <w:rPr>
                <w:rFonts w:hint="eastAsia"/>
                <w:sz w:val="24"/>
              </w:rPr>
              <w:t>行政处罚</w:t>
            </w:r>
          </w:p>
        </w:tc>
        <w:tc>
          <w:tcPr>
            <w:tcW w:w="3418" w:type="dxa"/>
            <w:gridSpan w:val="2"/>
            <w:noWrap w:val="0"/>
            <w:vAlign w:val="center"/>
          </w:tcPr>
          <w:p w14:paraId="148BFE28">
            <w:pPr>
              <w:spacing w:line="400" w:lineRule="exact"/>
              <w:ind w:left="31" w:leftChars="15" w:right="31" w:rightChars="15"/>
              <w:rPr>
                <w:rFonts w:hint="eastAsia"/>
                <w:sz w:val="24"/>
              </w:rPr>
            </w:pPr>
            <w:r>
              <w:rPr>
                <w:rFonts w:hint="eastAsia"/>
                <w:sz w:val="24"/>
              </w:rPr>
              <w:t>对非机动车不避让盲人等三类违法行为的处罚</w:t>
            </w:r>
          </w:p>
        </w:tc>
        <w:tc>
          <w:tcPr>
            <w:tcW w:w="1738" w:type="dxa"/>
            <w:noWrap w:val="0"/>
            <w:vAlign w:val="center"/>
          </w:tcPr>
          <w:p w14:paraId="1ABDABC7">
            <w:pPr>
              <w:spacing w:line="400" w:lineRule="exact"/>
              <w:jc w:val="center"/>
              <w:rPr>
                <w:rFonts w:hint="eastAsia"/>
                <w:sz w:val="24"/>
              </w:rPr>
            </w:pPr>
            <w:r>
              <w:rPr>
                <w:rFonts w:hint="eastAsia"/>
                <w:sz w:val="24"/>
              </w:rPr>
              <w:t>市、县</w:t>
            </w:r>
          </w:p>
        </w:tc>
        <w:tc>
          <w:tcPr>
            <w:tcW w:w="1704" w:type="dxa"/>
            <w:noWrap w:val="0"/>
            <w:vAlign w:val="center"/>
          </w:tcPr>
          <w:p w14:paraId="5487752F">
            <w:pPr>
              <w:spacing w:line="400" w:lineRule="exact"/>
              <w:rPr>
                <w:sz w:val="24"/>
              </w:rPr>
            </w:pPr>
          </w:p>
        </w:tc>
      </w:tr>
      <w:tr w14:paraId="48FB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1A27EA">
            <w:pPr>
              <w:spacing w:line="400" w:lineRule="exact"/>
              <w:jc w:val="center"/>
              <w:rPr>
                <w:rFonts w:hint="eastAsia"/>
                <w:sz w:val="24"/>
              </w:rPr>
            </w:pPr>
            <w:r>
              <w:rPr>
                <w:rFonts w:hint="eastAsia"/>
                <w:sz w:val="24"/>
              </w:rPr>
              <w:t>79</w:t>
            </w:r>
          </w:p>
        </w:tc>
        <w:tc>
          <w:tcPr>
            <w:tcW w:w="1378" w:type="dxa"/>
            <w:gridSpan w:val="2"/>
            <w:noWrap w:val="0"/>
            <w:vAlign w:val="center"/>
          </w:tcPr>
          <w:p w14:paraId="407735EA">
            <w:pPr>
              <w:spacing w:line="400" w:lineRule="exact"/>
              <w:jc w:val="center"/>
              <w:rPr>
                <w:rFonts w:hint="eastAsia"/>
                <w:sz w:val="24"/>
              </w:rPr>
            </w:pPr>
            <w:r>
              <w:rPr>
                <w:rFonts w:hint="eastAsia"/>
                <w:sz w:val="24"/>
              </w:rPr>
              <w:t>行政处罚</w:t>
            </w:r>
          </w:p>
        </w:tc>
        <w:tc>
          <w:tcPr>
            <w:tcW w:w="3418" w:type="dxa"/>
            <w:gridSpan w:val="2"/>
            <w:noWrap w:val="0"/>
            <w:vAlign w:val="center"/>
          </w:tcPr>
          <w:p w14:paraId="0CF463AC">
            <w:pPr>
              <w:spacing w:line="400" w:lineRule="exact"/>
              <w:ind w:left="31" w:leftChars="15" w:right="31" w:rightChars="15"/>
              <w:rPr>
                <w:rFonts w:hint="eastAsia"/>
                <w:sz w:val="24"/>
              </w:rPr>
            </w:pPr>
            <w:r>
              <w:rPr>
                <w:rFonts w:hint="eastAsia"/>
                <w:sz w:val="24"/>
              </w:rPr>
              <w:t>对机动车不避让盲人的处罚</w:t>
            </w:r>
          </w:p>
        </w:tc>
        <w:tc>
          <w:tcPr>
            <w:tcW w:w="1738" w:type="dxa"/>
            <w:noWrap w:val="0"/>
            <w:vAlign w:val="center"/>
          </w:tcPr>
          <w:p w14:paraId="75B7A35A">
            <w:pPr>
              <w:spacing w:line="400" w:lineRule="exact"/>
              <w:jc w:val="center"/>
              <w:rPr>
                <w:rFonts w:hint="eastAsia"/>
                <w:sz w:val="24"/>
              </w:rPr>
            </w:pPr>
            <w:r>
              <w:rPr>
                <w:rFonts w:hint="eastAsia"/>
                <w:sz w:val="24"/>
              </w:rPr>
              <w:t>市、县</w:t>
            </w:r>
          </w:p>
        </w:tc>
        <w:tc>
          <w:tcPr>
            <w:tcW w:w="1704" w:type="dxa"/>
            <w:noWrap w:val="0"/>
            <w:vAlign w:val="center"/>
          </w:tcPr>
          <w:p w14:paraId="54257E60">
            <w:pPr>
              <w:spacing w:line="400" w:lineRule="exact"/>
              <w:rPr>
                <w:sz w:val="24"/>
              </w:rPr>
            </w:pPr>
          </w:p>
        </w:tc>
      </w:tr>
      <w:tr w14:paraId="1A59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74AF0F">
            <w:pPr>
              <w:spacing w:line="400" w:lineRule="exact"/>
              <w:jc w:val="center"/>
              <w:rPr>
                <w:rFonts w:hint="eastAsia"/>
                <w:sz w:val="24"/>
              </w:rPr>
            </w:pPr>
            <w:r>
              <w:rPr>
                <w:rFonts w:hint="eastAsia"/>
                <w:sz w:val="24"/>
              </w:rPr>
              <w:t>80</w:t>
            </w:r>
          </w:p>
        </w:tc>
        <w:tc>
          <w:tcPr>
            <w:tcW w:w="1378" w:type="dxa"/>
            <w:gridSpan w:val="2"/>
            <w:noWrap w:val="0"/>
            <w:vAlign w:val="center"/>
          </w:tcPr>
          <w:p w14:paraId="08709281">
            <w:pPr>
              <w:spacing w:line="400" w:lineRule="exact"/>
              <w:jc w:val="center"/>
              <w:rPr>
                <w:rFonts w:hint="eastAsia"/>
                <w:sz w:val="24"/>
              </w:rPr>
            </w:pPr>
            <w:r>
              <w:rPr>
                <w:rFonts w:hint="eastAsia"/>
                <w:sz w:val="24"/>
              </w:rPr>
              <w:t>行政处罚</w:t>
            </w:r>
          </w:p>
        </w:tc>
        <w:tc>
          <w:tcPr>
            <w:tcW w:w="3418" w:type="dxa"/>
            <w:gridSpan w:val="2"/>
            <w:noWrap w:val="0"/>
            <w:vAlign w:val="center"/>
          </w:tcPr>
          <w:p w14:paraId="28F05E26">
            <w:pPr>
              <w:spacing w:line="400" w:lineRule="exact"/>
              <w:ind w:left="31" w:leftChars="15" w:right="31" w:rightChars="15"/>
              <w:rPr>
                <w:rFonts w:hint="eastAsia"/>
                <w:sz w:val="24"/>
              </w:rPr>
            </w:pPr>
            <w:r>
              <w:rPr>
                <w:rFonts w:hint="eastAsia"/>
                <w:sz w:val="24"/>
              </w:rPr>
              <w:t>对行人不按规定通过铁路道口的处罚</w:t>
            </w:r>
          </w:p>
        </w:tc>
        <w:tc>
          <w:tcPr>
            <w:tcW w:w="1738" w:type="dxa"/>
            <w:noWrap w:val="0"/>
            <w:vAlign w:val="center"/>
          </w:tcPr>
          <w:p w14:paraId="18D55DEF">
            <w:pPr>
              <w:spacing w:line="400" w:lineRule="exact"/>
              <w:jc w:val="center"/>
              <w:rPr>
                <w:rFonts w:hint="eastAsia"/>
                <w:sz w:val="24"/>
              </w:rPr>
            </w:pPr>
            <w:r>
              <w:rPr>
                <w:rFonts w:hint="eastAsia"/>
                <w:sz w:val="24"/>
              </w:rPr>
              <w:t>市、县</w:t>
            </w:r>
          </w:p>
        </w:tc>
        <w:tc>
          <w:tcPr>
            <w:tcW w:w="1704" w:type="dxa"/>
            <w:noWrap w:val="0"/>
            <w:vAlign w:val="center"/>
          </w:tcPr>
          <w:p w14:paraId="0BCBA358">
            <w:pPr>
              <w:spacing w:line="400" w:lineRule="exact"/>
              <w:rPr>
                <w:sz w:val="24"/>
              </w:rPr>
            </w:pPr>
          </w:p>
        </w:tc>
      </w:tr>
      <w:tr w14:paraId="76C17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653153">
            <w:pPr>
              <w:spacing w:line="400" w:lineRule="exact"/>
              <w:jc w:val="center"/>
              <w:rPr>
                <w:rFonts w:hint="eastAsia"/>
                <w:sz w:val="24"/>
              </w:rPr>
            </w:pPr>
            <w:r>
              <w:rPr>
                <w:rFonts w:hint="eastAsia"/>
                <w:sz w:val="24"/>
              </w:rPr>
              <w:t>81</w:t>
            </w:r>
          </w:p>
        </w:tc>
        <w:tc>
          <w:tcPr>
            <w:tcW w:w="1378" w:type="dxa"/>
            <w:gridSpan w:val="2"/>
            <w:noWrap w:val="0"/>
            <w:vAlign w:val="center"/>
          </w:tcPr>
          <w:p w14:paraId="14FC5BB4">
            <w:pPr>
              <w:spacing w:line="400" w:lineRule="exact"/>
              <w:jc w:val="center"/>
              <w:rPr>
                <w:rFonts w:hint="eastAsia"/>
                <w:sz w:val="24"/>
              </w:rPr>
            </w:pPr>
            <w:r>
              <w:rPr>
                <w:rFonts w:hint="eastAsia"/>
                <w:sz w:val="24"/>
              </w:rPr>
              <w:t>行政处罚</w:t>
            </w:r>
          </w:p>
        </w:tc>
        <w:tc>
          <w:tcPr>
            <w:tcW w:w="3418" w:type="dxa"/>
            <w:gridSpan w:val="2"/>
            <w:noWrap w:val="0"/>
            <w:vAlign w:val="center"/>
          </w:tcPr>
          <w:p w14:paraId="3390EF9A">
            <w:pPr>
              <w:spacing w:line="400" w:lineRule="exact"/>
              <w:ind w:left="31" w:leftChars="15" w:right="31" w:rightChars="15"/>
              <w:rPr>
                <w:rFonts w:hint="eastAsia"/>
                <w:sz w:val="24"/>
              </w:rPr>
            </w:pPr>
            <w:r>
              <w:rPr>
                <w:rFonts w:hint="eastAsia"/>
                <w:sz w:val="24"/>
              </w:rPr>
              <w:t>对乘车人向车外抛洒物品的处罚</w:t>
            </w:r>
          </w:p>
        </w:tc>
        <w:tc>
          <w:tcPr>
            <w:tcW w:w="1738" w:type="dxa"/>
            <w:noWrap w:val="0"/>
            <w:vAlign w:val="center"/>
          </w:tcPr>
          <w:p w14:paraId="1459231B">
            <w:pPr>
              <w:spacing w:line="400" w:lineRule="exact"/>
              <w:jc w:val="center"/>
              <w:rPr>
                <w:rFonts w:hint="eastAsia"/>
                <w:sz w:val="24"/>
              </w:rPr>
            </w:pPr>
            <w:r>
              <w:rPr>
                <w:rFonts w:hint="eastAsia"/>
                <w:sz w:val="24"/>
              </w:rPr>
              <w:t>市、县</w:t>
            </w:r>
          </w:p>
        </w:tc>
        <w:tc>
          <w:tcPr>
            <w:tcW w:w="1704" w:type="dxa"/>
            <w:noWrap w:val="0"/>
            <w:vAlign w:val="center"/>
          </w:tcPr>
          <w:p w14:paraId="188C5C6F">
            <w:pPr>
              <w:spacing w:line="400" w:lineRule="exact"/>
              <w:rPr>
                <w:sz w:val="24"/>
              </w:rPr>
            </w:pPr>
          </w:p>
        </w:tc>
      </w:tr>
      <w:tr w14:paraId="48F05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AFFD73">
            <w:pPr>
              <w:spacing w:line="400" w:lineRule="exact"/>
              <w:jc w:val="center"/>
              <w:rPr>
                <w:rFonts w:hint="eastAsia"/>
                <w:sz w:val="24"/>
              </w:rPr>
            </w:pPr>
            <w:r>
              <w:rPr>
                <w:rFonts w:hint="eastAsia"/>
                <w:sz w:val="24"/>
              </w:rPr>
              <w:t>82</w:t>
            </w:r>
          </w:p>
        </w:tc>
        <w:tc>
          <w:tcPr>
            <w:tcW w:w="1378" w:type="dxa"/>
            <w:gridSpan w:val="2"/>
            <w:noWrap w:val="0"/>
            <w:vAlign w:val="center"/>
          </w:tcPr>
          <w:p w14:paraId="0CA65AA3">
            <w:pPr>
              <w:spacing w:line="400" w:lineRule="exact"/>
              <w:jc w:val="center"/>
              <w:rPr>
                <w:rFonts w:hint="eastAsia"/>
                <w:sz w:val="24"/>
              </w:rPr>
            </w:pPr>
            <w:r>
              <w:rPr>
                <w:rFonts w:hint="eastAsia"/>
                <w:sz w:val="24"/>
              </w:rPr>
              <w:t>行政处罚</w:t>
            </w:r>
          </w:p>
        </w:tc>
        <w:tc>
          <w:tcPr>
            <w:tcW w:w="3418" w:type="dxa"/>
            <w:gridSpan w:val="2"/>
            <w:noWrap w:val="0"/>
            <w:vAlign w:val="center"/>
          </w:tcPr>
          <w:p w14:paraId="4F393B82">
            <w:pPr>
              <w:spacing w:line="400" w:lineRule="exact"/>
              <w:ind w:left="31" w:leftChars="15" w:right="31" w:rightChars="15"/>
              <w:rPr>
                <w:rFonts w:hint="eastAsia"/>
                <w:sz w:val="24"/>
              </w:rPr>
            </w:pPr>
            <w:r>
              <w:rPr>
                <w:rFonts w:hint="eastAsia"/>
                <w:sz w:val="24"/>
              </w:rPr>
              <w:t>对驾驶营运客车以外的机动车在高速公路行车道上停车等二十五类违法行为的处罚</w:t>
            </w:r>
          </w:p>
        </w:tc>
        <w:tc>
          <w:tcPr>
            <w:tcW w:w="1738" w:type="dxa"/>
            <w:noWrap w:val="0"/>
            <w:vAlign w:val="center"/>
          </w:tcPr>
          <w:p w14:paraId="068D4E92">
            <w:pPr>
              <w:spacing w:line="400" w:lineRule="exact"/>
              <w:jc w:val="center"/>
              <w:rPr>
                <w:rFonts w:hint="eastAsia"/>
                <w:sz w:val="24"/>
              </w:rPr>
            </w:pPr>
            <w:r>
              <w:rPr>
                <w:rFonts w:hint="eastAsia"/>
                <w:sz w:val="24"/>
              </w:rPr>
              <w:t>市、县</w:t>
            </w:r>
          </w:p>
        </w:tc>
        <w:tc>
          <w:tcPr>
            <w:tcW w:w="1704" w:type="dxa"/>
            <w:noWrap w:val="0"/>
            <w:vAlign w:val="center"/>
          </w:tcPr>
          <w:p w14:paraId="49810E06">
            <w:pPr>
              <w:spacing w:line="400" w:lineRule="exact"/>
              <w:rPr>
                <w:sz w:val="24"/>
              </w:rPr>
            </w:pPr>
          </w:p>
        </w:tc>
      </w:tr>
      <w:tr w14:paraId="60FAC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6D24380">
            <w:pPr>
              <w:spacing w:line="400" w:lineRule="exact"/>
              <w:jc w:val="center"/>
              <w:rPr>
                <w:rFonts w:hint="eastAsia"/>
                <w:sz w:val="24"/>
              </w:rPr>
            </w:pPr>
            <w:r>
              <w:rPr>
                <w:rFonts w:hint="eastAsia"/>
                <w:sz w:val="24"/>
              </w:rPr>
              <w:t>83</w:t>
            </w:r>
          </w:p>
        </w:tc>
        <w:tc>
          <w:tcPr>
            <w:tcW w:w="1378" w:type="dxa"/>
            <w:gridSpan w:val="2"/>
            <w:noWrap w:val="0"/>
            <w:vAlign w:val="center"/>
          </w:tcPr>
          <w:p w14:paraId="6D6DFA14">
            <w:pPr>
              <w:spacing w:line="400" w:lineRule="exact"/>
              <w:jc w:val="center"/>
              <w:rPr>
                <w:rFonts w:hint="eastAsia"/>
                <w:sz w:val="24"/>
              </w:rPr>
            </w:pPr>
            <w:r>
              <w:rPr>
                <w:rFonts w:hint="eastAsia"/>
                <w:sz w:val="24"/>
              </w:rPr>
              <w:t>行政处罚</w:t>
            </w:r>
          </w:p>
        </w:tc>
        <w:tc>
          <w:tcPr>
            <w:tcW w:w="3418" w:type="dxa"/>
            <w:gridSpan w:val="2"/>
            <w:noWrap w:val="0"/>
            <w:vAlign w:val="center"/>
          </w:tcPr>
          <w:p w14:paraId="492BD080">
            <w:pPr>
              <w:spacing w:line="400" w:lineRule="exact"/>
              <w:ind w:left="31" w:leftChars="15" w:right="31" w:rightChars="15"/>
              <w:rPr>
                <w:rFonts w:hint="eastAsia"/>
                <w:sz w:val="24"/>
              </w:rPr>
            </w:pPr>
            <w:r>
              <w:rPr>
                <w:rFonts w:hint="eastAsia"/>
                <w:sz w:val="24"/>
              </w:rPr>
              <w:t>对行人违反交通信号等八类违法行为的处罚</w:t>
            </w:r>
          </w:p>
        </w:tc>
        <w:tc>
          <w:tcPr>
            <w:tcW w:w="1738" w:type="dxa"/>
            <w:noWrap w:val="0"/>
            <w:vAlign w:val="center"/>
          </w:tcPr>
          <w:p w14:paraId="5E6B5CBD">
            <w:pPr>
              <w:spacing w:line="400" w:lineRule="exact"/>
              <w:jc w:val="center"/>
              <w:rPr>
                <w:rFonts w:hint="eastAsia"/>
                <w:sz w:val="24"/>
              </w:rPr>
            </w:pPr>
            <w:r>
              <w:rPr>
                <w:rFonts w:hint="eastAsia"/>
                <w:sz w:val="24"/>
              </w:rPr>
              <w:t>市、县</w:t>
            </w:r>
          </w:p>
        </w:tc>
        <w:tc>
          <w:tcPr>
            <w:tcW w:w="1704" w:type="dxa"/>
            <w:noWrap w:val="0"/>
            <w:vAlign w:val="center"/>
          </w:tcPr>
          <w:p w14:paraId="70DB3D20">
            <w:pPr>
              <w:spacing w:line="400" w:lineRule="exact"/>
              <w:rPr>
                <w:sz w:val="24"/>
              </w:rPr>
            </w:pPr>
          </w:p>
        </w:tc>
      </w:tr>
      <w:tr w14:paraId="3340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BE814C">
            <w:pPr>
              <w:spacing w:line="400" w:lineRule="exact"/>
              <w:jc w:val="center"/>
              <w:rPr>
                <w:rFonts w:hint="eastAsia"/>
                <w:sz w:val="24"/>
              </w:rPr>
            </w:pPr>
            <w:r>
              <w:rPr>
                <w:rFonts w:hint="eastAsia"/>
                <w:sz w:val="24"/>
              </w:rPr>
              <w:t>84</w:t>
            </w:r>
          </w:p>
        </w:tc>
        <w:tc>
          <w:tcPr>
            <w:tcW w:w="1378" w:type="dxa"/>
            <w:gridSpan w:val="2"/>
            <w:noWrap w:val="0"/>
            <w:vAlign w:val="center"/>
          </w:tcPr>
          <w:p w14:paraId="2BCEAE4B">
            <w:pPr>
              <w:spacing w:line="400" w:lineRule="exact"/>
              <w:jc w:val="center"/>
              <w:rPr>
                <w:rFonts w:hint="eastAsia"/>
                <w:sz w:val="24"/>
              </w:rPr>
            </w:pPr>
            <w:r>
              <w:rPr>
                <w:rFonts w:hint="eastAsia"/>
                <w:sz w:val="24"/>
              </w:rPr>
              <w:t>行政处罚</w:t>
            </w:r>
          </w:p>
        </w:tc>
        <w:tc>
          <w:tcPr>
            <w:tcW w:w="3418" w:type="dxa"/>
            <w:gridSpan w:val="2"/>
            <w:noWrap w:val="0"/>
            <w:vAlign w:val="center"/>
          </w:tcPr>
          <w:p w14:paraId="1703141D">
            <w:pPr>
              <w:spacing w:line="400" w:lineRule="exact"/>
              <w:ind w:left="31" w:leftChars="15" w:right="31" w:rightChars="15"/>
              <w:rPr>
                <w:rFonts w:hint="eastAsia"/>
                <w:sz w:val="24"/>
              </w:rPr>
            </w:pPr>
            <w:r>
              <w:rPr>
                <w:rFonts w:hint="eastAsia"/>
                <w:sz w:val="24"/>
              </w:rPr>
              <w:t>对机动车行驶时，乘坐人员未按规定使用安全带等五类违法行为的处罚</w:t>
            </w:r>
          </w:p>
        </w:tc>
        <w:tc>
          <w:tcPr>
            <w:tcW w:w="1738" w:type="dxa"/>
            <w:noWrap w:val="0"/>
            <w:vAlign w:val="center"/>
          </w:tcPr>
          <w:p w14:paraId="2CB35BF2">
            <w:pPr>
              <w:spacing w:line="400" w:lineRule="exact"/>
              <w:jc w:val="center"/>
              <w:rPr>
                <w:rFonts w:hint="eastAsia"/>
                <w:sz w:val="24"/>
              </w:rPr>
            </w:pPr>
            <w:r>
              <w:rPr>
                <w:rFonts w:hint="eastAsia"/>
                <w:sz w:val="24"/>
              </w:rPr>
              <w:t>市、县</w:t>
            </w:r>
          </w:p>
        </w:tc>
        <w:tc>
          <w:tcPr>
            <w:tcW w:w="1704" w:type="dxa"/>
            <w:noWrap w:val="0"/>
            <w:vAlign w:val="center"/>
          </w:tcPr>
          <w:p w14:paraId="0D6FB444">
            <w:pPr>
              <w:spacing w:line="400" w:lineRule="exact"/>
              <w:rPr>
                <w:sz w:val="24"/>
              </w:rPr>
            </w:pPr>
          </w:p>
        </w:tc>
      </w:tr>
      <w:tr w14:paraId="0C328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85C69D">
            <w:pPr>
              <w:spacing w:line="400" w:lineRule="exact"/>
              <w:jc w:val="center"/>
              <w:rPr>
                <w:rFonts w:hint="eastAsia"/>
                <w:sz w:val="24"/>
              </w:rPr>
            </w:pPr>
            <w:r>
              <w:rPr>
                <w:rFonts w:hint="eastAsia"/>
                <w:sz w:val="24"/>
              </w:rPr>
              <w:t>85</w:t>
            </w:r>
          </w:p>
        </w:tc>
        <w:tc>
          <w:tcPr>
            <w:tcW w:w="1378" w:type="dxa"/>
            <w:gridSpan w:val="2"/>
            <w:noWrap w:val="0"/>
            <w:vAlign w:val="center"/>
          </w:tcPr>
          <w:p w14:paraId="38D96887">
            <w:pPr>
              <w:spacing w:line="400" w:lineRule="exact"/>
              <w:jc w:val="center"/>
              <w:rPr>
                <w:rFonts w:hint="eastAsia"/>
                <w:sz w:val="24"/>
              </w:rPr>
            </w:pPr>
            <w:r>
              <w:rPr>
                <w:rFonts w:hint="eastAsia"/>
                <w:sz w:val="24"/>
              </w:rPr>
              <w:t>行政处罚</w:t>
            </w:r>
          </w:p>
        </w:tc>
        <w:tc>
          <w:tcPr>
            <w:tcW w:w="3418" w:type="dxa"/>
            <w:gridSpan w:val="2"/>
            <w:noWrap w:val="0"/>
            <w:vAlign w:val="center"/>
          </w:tcPr>
          <w:p w14:paraId="3E595780">
            <w:pPr>
              <w:spacing w:line="400" w:lineRule="exact"/>
              <w:ind w:left="31" w:leftChars="15" w:right="31" w:rightChars="15"/>
              <w:rPr>
                <w:rFonts w:hint="eastAsia"/>
                <w:sz w:val="24"/>
              </w:rPr>
            </w:pPr>
            <w:r>
              <w:rPr>
                <w:rFonts w:hint="eastAsia"/>
                <w:sz w:val="24"/>
              </w:rPr>
              <w:t>对醉酒驾驶非机动车等九类违法行为的处罚</w:t>
            </w:r>
          </w:p>
        </w:tc>
        <w:tc>
          <w:tcPr>
            <w:tcW w:w="1738" w:type="dxa"/>
            <w:noWrap w:val="0"/>
            <w:vAlign w:val="center"/>
          </w:tcPr>
          <w:p w14:paraId="7EF36404">
            <w:pPr>
              <w:spacing w:line="400" w:lineRule="exact"/>
              <w:jc w:val="center"/>
              <w:rPr>
                <w:rFonts w:hint="eastAsia"/>
                <w:sz w:val="24"/>
              </w:rPr>
            </w:pPr>
            <w:r>
              <w:rPr>
                <w:rFonts w:hint="eastAsia"/>
                <w:sz w:val="24"/>
              </w:rPr>
              <w:t>市、县</w:t>
            </w:r>
          </w:p>
        </w:tc>
        <w:tc>
          <w:tcPr>
            <w:tcW w:w="1704" w:type="dxa"/>
            <w:noWrap w:val="0"/>
            <w:vAlign w:val="center"/>
          </w:tcPr>
          <w:p w14:paraId="4C37FF48">
            <w:pPr>
              <w:spacing w:line="400" w:lineRule="exact"/>
              <w:rPr>
                <w:sz w:val="24"/>
              </w:rPr>
            </w:pPr>
          </w:p>
        </w:tc>
      </w:tr>
      <w:tr w14:paraId="2B32A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EB7E55C">
            <w:pPr>
              <w:spacing w:line="400" w:lineRule="exact"/>
              <w:jc w:val="center"/>
              <w:rPr>
                <w:rFonts w:hint="eastAsia"/>
                <w:sz w:val="24"/>
              </w:rPr>
            </w:pPr>
            <w:r>
              <w:rPr>
                <w:rFonts w:hint="eastAsia"/>
                <w:sz w:val="24"/>
              </w:rPr>
              <w:t>86</w:t>
            </w:r>
          </w:p>
        </w:tc>
        <w:tc>
          <w:tcPr>
            <w:tcW w:w="1378" w:type="dxa"/>
            <w:gridSpan w:val="2"/>
            <w:noWrap w:val="0"/>
            <w:vAlign w:val="center"/>
          </w:tcPr>
          <w:p w14:paraId="3C1D3855">
            <w:pPr>
              <w:spacing w:line="400" w:lineRule="exact"/>
              <w:jc w:val="center"/>
              <w:rPr>
                <w:rFonts w:hint="eastAsia"/>
                <w:sz w:val="24"/>
              </w:rPr>
            </w:pPr>
            <w:r>
              <w:rPr>
                <w:rFonts w:hint="eastAsia"/>
                <w:sz w:val="24"/>
              </w:rPr>
              <w:t>行政处罚</w:t>
            </w:r>
          </w:p>
        </w:tc>
        <w:tc>
          <w:tcPr>
            <w:tcW w:w="3418" w:type="dxa"/>
            <w:gridSpan w:val="2"/>
            <w:noWrap w:val="0"/>
            <w:vAlign w:val="center"/>
          </w:tcPr>
          <w:p w14:paraId="6F93F3B7">
            <w:pPr>
              <w:spacing w:line="400" w:lineRule="exact"/>
              <w:ind w:left="31" w:leftChars="15" w:right="31" w:rightChars="15"/>
              <w:rPr>
                <w:rFonts w:hint="eastAsia"/>
                <w:sz w:val="24"/>
              </w:rPr>
            </w:pPr>
            <w:r>
              <w:rPr>
                <w:rFonts w:hint="eastAsia"/>
                <w:sz w:val="24"/>
              </w:rPr>
              <w:t>对电动自行车违反规定载人的处罚</w:t>
            </w:r>
          </w:p>
        </w:tc>
        <w:tc>
          <w:tcPr>
            <w:tcW w:w="1738" w:type="dxa"/>
            <w:noWrap w:val="0"/>
            <w:vAlign w:val="center"/>
          </w:tcPr>
          <w:p w14:paraId="3C225EB3">
            <w:pPr>
              <w:spacing w:line="400" w:lineRule="exact"/>
              <w:jc w:val="center"/>
              <w:rPr>
                <w:rFonts w:hint="eastAsia"/>
                <w:sz w:val="24"/>
              </w:rPr>
            </w:pPr>
            <w:r>
              <w:rPr>
                <w:rFonts w:hint="eastAsia"/>
                <w:sz w:val="24"/>
              </w:rPr>
              <w:t>市、县</w:t>
            </w:r>
          </w:p>
        </w:tc>
        <w:tc>
          <w:tcPr>
            <w:tcW w:w="1704" w:type="dxa"/>
            <w:noWrap w:val="0"/>
            <w:vAlign w:val="center"/>
          </w:tcPr>
          <w:p w14:paraId="4EAB0A2D">
            <w:pPr>
              <w:spacing w:line="400" w:lineRule="exact"/>
              <w:rPr>
                <w:sz w:val="24"/>
              </w:rPr>
            </w:pPr>
          </w:p>
        </w:tc>
      </w:tr>
      <w:tr w14:paraId="77E83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5C831D9">
            <w:pPr>
              <w:spacing w:line="400" w:lineRule="exact"/>
              <w:jc w:val="center"/>
              <w:rPr>
                <w:rFonts w:hint="eastAsia"/>
                <w:sz w:val="24"/>
              </w:rPr>
            </w:pPr>
            <w:r>
              <w:rPr>
                <w:rFonts w:hint="eastAsia"/>
                <w:sz w:val="24"/>
              </w:rPr>
              <w:t>87</w:t>
            </w:r>
          </w:p>
        </w:tc>
        <w:tc>
          <w:tcPr>
            <w:tcW w:w="1378" w:type="dxa"/>
            <w:gridSpan w:val="2"/>
            <w:noWrap w:val="0"/>
            <w:vAlign w:val="center"/>
          </w:tcPr>
          <w:p w14:paraId="7963EB92">
            <w:pPr>
              <w:spacing w:line="400" w:lineRule="exact"/>
              <w:jc w:val="center"/>
              <w:rPr>
                <w:rFonts w:hint="eastAsia"/>
                <w:sz w:val="24"/>
              </w:rPr>
            </w:pPr>
            <w:r>
              <w:rPr>
                <w:rFonts w:hint="eastAsia"/>
                <w:sz w:val="24"/>
              </w:rPr>
              <w:t>行政处罚</w:t>
            </w:r>
          </w:p>
        </w:tc>
        <w:tc>
          <w:tcPr>
            <w:tcW w:w="3418" w:type="dxa"/>
            <w:gridSpan w:val="2"/>
            <w:noWrap w:val="0"/>
            <w:vAlign w:val="center"/>
          </w:tcPr>
          <w:p w14:paraId="3B05E192">
            <w:pPr>
              <w:spacing w:line="400" w:lineRule="exact"/>
              <w:ind w:left="31" w:leftChars="15" w:right="31" w:rightChars="15"/>
              <w:rPr>
                <w:rFonts w:hint="eastAsia"/>
                <w:sz w:val="24"/>
              </w:rPr>
            </w:pPr>
            <w:r>
              <w:rPr>
                <w:rFonts w:hint="eastAsia"/>
                <w:sz w:val="24"/>
              </w:rPr>
              <w:t>对校车载人超过核定人数未达20%等两类违法行为的处罚</w:t>
            </w:r>
          </w:p>
        </w:tc>
        <w:tc>
          <w:tcPr>
            <w:tcW w:w="1738" w:type="dxa"/>
            <w:noWrap w:val="0"/>
            <w:vAlign w:val="center"/>
          </w:tcPr>
          <w:p w14:paraId="158E536F">
            <w:pPr>
              <w:spacing w:line="400" w:lineRule="exact"/>
              <w:jc w:val="center"/>
              <w:rPr>
                <w:rFonts w:hint="eastAsia"/>
                <w:sz w:val="24"/>
              </w:rPr>
            </w:pPr>
            <w:r>
              <w:rPr>
                <w:rFonts w:hint="eastAsia"/>
                <w:sz w:val="24"/>
              </w:rPr>
              <w:t>市、县</w:t>
            </w:r>
          </w:p>
        </w:tc>
        <w:tc>
          <w:tcPr>
            <w:tcW w:w="1704" w:type="dxa"/>
            <w:noWrap w:val="0"/>
            <w:vAlign w:val="center"/>
          </w:tcPr>
          <w:p w14:paraId="36F41B28">
            <w:pPr>
              <w:spacing w:line="400" w:lineRule="exact"/>
              <w:rPr>
                <w:sz w:val="24"/>
              </w:rPr>
            </w:pPr>
          </w:p>
        </w:tc>
      </w:tr>
      <w:tr w14:paraId="472C4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5F73908">
            <w:pPr>
              <w:spacing w:line="400" w:lineRule="exact"/>
              <w:jc w:val="center"/>
              <w:rPr>
                <w:rFonts w:hint="eastAsia"/>
                <w:sz w:val="24"/>
              </w:rPr>
            </w:pPr>
            <w:r>
              <w:rPr>
                <w:rFonts w:hint="eastAsia"/>
                <w:sz w:val="24"/>
              </w:rPr>
              <w:t>88</w:t>
            </w:r>
          </w:p>
        </w:tc>
        <w:tc>
          <w:tcPr>
            <w:tcW w:w="1378" w:type="dxa"/>
            <w:gridSpan w:val="2"/>
            <w:noWrap w:val="0"/>
            <w:vAlign w:val="center"/>
          </w:tcPr>
          <w:p w14:paraId="6B377735">
            <w:pPr>
              <w:spacing w:line="400" w:lineRule="exact"/>
              <w:jc w:val="center"/>
              <w:rPr>
                <w:rFonts w:hint="eastAsia"/>
                <w:sz w:val="24"/>
              </w:rPr>
            </w:pPr>
            <w:r>
              <w:rPr>
                <w:rFonts w:hint="eastAsia"/>
                <w:sz w:val="24"/>
              </w:rPr>
              <w:t>行政处罚</w:t>
            </w:r>
          </w:p>
        </w:tc>
        <w:tc>
          <w:tcPr>
            <w:tcW w:w="3418" w:type="dxa"/>
            <w:gridSpan w:val="2"/>
            <w:noWrap w:val="0"/>
            <w:vAlign w:val="center"/>
          </w:tcPr>
          <w:p w14:paraId="38F1EA4B">
            <w:pPr>
              <w:spacing w:line="400" w:lineRule="exact"/>
              <w:ind w:left="31" w:leftChars="15" w:right="31" w:rightChars="15"/>
              <w:rPr>
                <w:rFonts w:hint="eastAsia"/>
                <w:sz w:val="24"/>
              </w:rPr>
            </w:pPr>
            <w:r>
              <w:rPr>
                <w:rFonts w:hint="eastAsia"/>
                <w:sz w:val="24"/>
              </w:rPr>
              <w:t>对在机动车驾驶室的前后窗范围内悬挂、放置妨碍驾驶人视线的物品等十一类违法行为的处罚</w:t>
            </w:r>
          </w:p>
        </w:tc>
        <w:tc>
          <w:tcPr>
            <w:tcW w:w="1738" w:type="dxa"/>
            <w:noWrap w:val="0"/>
            <w:vAlign w:val="center"/>
          </w:tcPr>
          <w:p w14:paraId="218D260F">
            <w:pPr>
              <w:spacing w:line="400" w:lineRule="exact"/>
              <w:jc w:val="center"/>
              <w:rPr>
                <w:rFonts w:hint="eastAsia"/>
                <w:sz w:val="24"/>
              </w:rPr>
            </w:pPr>
            <w:r>
              <w:rPr>
                <w:rFonts w:hint="eastAsia"/>
                <w:sz w:val="24"/>
              </w:rPr>
              <w:t>市、县</w:t>
            </w:r>
          </w:p>
        </w:tc>
        <w:tc>
          <w:tcPr>
            <w:tcW w:w="1704" w:type="dxa"/>
            <w:noWrap w:val="0"/>
            <w:vAlign w:val="center"/>
          </w:tcPr>
          <w:p w14:paraId="77BE4D87">
            <w:pPr>
              <w:spacing w:line="400" w:lineRule="exact"/>
              <w:rPr>
                <w:sz w:val="24"/>
              </w:rPr>
            </w:pPr>
          </w:p>
        </w:tc>
      </w:tr>
      <w:tr w14:paraId="24C70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9116C3">
            <w:pPr>
              <w:spacing w:line="400" w:lineRule="exact"/>
              <w:jc w:val="center"/>
              <w:rPr>
                <w:rFonts w:hint="eastAsia"/>
                <w:sz w:val="24"/>
              </w:rPr>
            </w:pPr>
            <w:r>
              <w:rPr>
                <w:rFonts w:hint="eastAsia"/>
                <w:sz w:val="24"/>
              </w:rPr>
              <w:t>89</w:t>
            </w:r>
          </w:p>
        </w:tc>
        <w:tc>
          <w:tcPr>
            <w:tcW w:w="1378" w:type="dxa"/>
            <w:gridSpan w:val="2"/>
            <w:noWrap w:val="0"/>
            <w:vAlign w:val="center"/>
          </w:tcPr>
          <w:p w14:paraId="611AB985">
            <w:pPr>
              <w:spacing w:line="400" w:lineRule="exact"/>
              <w:jc w:val="center"/>
              <w:rPr>
                <w:rFonts w:hint="eastAsia"/>
                <w:sz w:val="24"/>
              </w:rPr>
            </w:pPr>
            <w:r>
              <w:rPr>
                <w:rFonts w:hint="eastAsia"/>
                <w:sz w:val="24"/>
              </w:rPr>
              <w:t>行政处罚</w:t>
            </w:r>
          </w:p>
        </w:tc>
        <w:tc>
          <w:tcPr>
            <w:tcW w:w="3418" w:type="dxa"/>
            <w:gridSpan w:val="2"/>
            <w:noWrap w:val="0"/>
            <w:vAlign w:val="center"/>
          </w:tcPr>
          <w:p w14:paraId="0CFFADBC">
            <w:pPr>
              <w:spacing w:line="400" w:lineRule="exact"/>
              <w:ind w:left="31" w:leftChars="15" w:right="31" w:rightChars="15"/>
              <w:rPr>
                <w:rFonts w:hint="eastAsia"/>
                <w:sz w:val="24"/>
              </w:rPr>
            </w:pPr>
            <w:r>
              <w:rPr>
                <w:rFonts w:hint="eastAsia"/>
                <w:sz w:val="24"/>
              </w:rPr>
              <w:t>对驾驶机动车未随车携带行驶证等三十五类违法行为的处罚</w:t>
            </w:r>
          </w:p>
        </w:tc>
        <w:tc>
          <w:tcPr>
            <w:tcW w:w="1738" w:type="dxa"/>
            <w:noWrap w:val="0"/>
            <w:vAlign w:val="center"/>
          </w:tcPr>
          <w:p w14:paraId="7ADBC0B1">
            <w:pPr>
              <w:spacing w:line="400" w:lineRule="exact"/>
              <w:jc w:val="center"/>
              <w:rPr>
                <w:rFonts w:hint="eastAsia"/>
                <w:sz w:val="24"/>
              </w:rPr>
            </w:pPr>
            <w:r>
              <w:rPr>
                <w:rFonts w:hint="eastAsia"/>
                <w:sz w:val="24"/>
              </w:rPr>
              <w:t>市、县</w:t>
            </w:r>
          </w:p>
        </w:tc>
        <w:tc>
          <w:tcPr>
            <w:tcW w:w="1704" w:type="dxa"/>
            <w:noWrap w:val="0"/>
            <w:vAlign w:val="center"/>
          </w:tcPr>
          <w:p w14:paraId="7BB5C8DD">
            <w:pPr>
              <w:spacing w:line="400" w:lineRule="exact"/>
              <w:rPr>
                <w:sz w:val="24"/>
              </w:rPr>
            </w:pPr>
          </w:p>
        </w:tc>
      </w:tr>
      <w:tr w14:paraId="59F73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CEC639">
            <w:pPr>
              <w:spacing w:line="400" w:lineRule="exact"/>
              <w:jc w:val="center"/>
              <w:rPr>
                <w:rFonts w:hint="eastAsia"/>
                <w:sz w:val="24"/>
              </w:rPr>
            </w:pPr>
            <w:r>
              <w:rPr>
                <w:rFonts w:hint="eastAsia"/>
                <w:sz w:val="24"/>
              </w:rPr>
              <w:t>90</w:t>
            </w:r>
          </w:p>
        </w:tc>
        <w:tc>
          <w:tcPr>
            <w:tcW w:w="1378" w:type="dxa"/>
            <w:gridSpan w:val="2"/>
            <w:noWrap w:val="0"/>
            <w:vAlign w:val="center"/>
          </w:tcPr>
          <w:p w14:paraId="28F521EB">
            <w:pPr>
              <w:spacing w:line="400" w:lineRule="exact"/>
              <w:jc w:val="center"/>
              <w:rPr>
                <w:rFonts w:hint="eastAsia"/>
                <w:sz w:val="24"/>
              </w:rPr>
            </w:pPr>
            <w:r>
              <w:rPr>
                <w:rFonts w:hint="eastAsia"/>
                <w:sz w:val="24"/>
              </w:rPr>
              <w:t>行政处罚</w:t>
            </w:r>
          </w:p>
        </w:tc>
        <w:tc>
          <w:tcPr>
            <w:tcW w:w="3418" w:type="dxa"/>
            <w:gridSpan w:val="2"/>
            <w:noWrap w:val="0"/>
            <w:vAlign w:val="center"/>
          </w:tcPr>
          <w:p w14:paraId="3E9B560C">
            <w:pPr>
              <w:spacing w:line="400" w:lineRule="exact"/>
              <w:ind w:left="31" w:leftChars="15" w:right="31" w:rightChars="15"/>
              <w:rPr>
                <w:rFonts w:hint="eastAsia"/>
                <w:sz w:val="24"/>
              </w:rPr>
            </w:pPr>
            <w:r>
              <w:rPr>
                <w:rFonts w:hint="eastAsia"/>
                <w:sz w:val="24"/>
              </w:rPr>
              <w:t>对未放置机动车检验合格标志等三十二类违法行为的处罚</w:t>
            </w:r>
          </w:p>
        </w:tc>
        <w:tc>
          <w:tcPr>
            <w:tcW w:w="1738" w:type="dxa"/>
            <w:noWrap w:val="0"/>
            <w:vAlign w:val="center"/>
          </w:tcPr>
          <w:p w14:paraId="5C084744">
            <w:pPr>
              <w:spacing w:line="400" w:lineRule="exact"/>
              <w:jc w:val="center"/>
              <w:rPr>
                <w:rFonts w:hint="eastAsia"/>
                <w:sz w:val="24"/>
              </w:rPr>
            </w:pPr>
            <w:r>
              <w:rPr>
                <w:rFonts w:hint="eastAsia"/>
                <w:sz w:val="24"/>
              </w:rPr>
              <w:t>市、县</w:t>
            </w:r>
          </w:p>
        </w:tc>
        <w:tc>
          <w:tcPr>
            <w:tcW w:w="1704" w:type="dxa"/>
            <w:noWrap w:val="0"/>
            <w:vAlign w:val="center"/>
          </w:tcPr>
          <w:p w14:paraId="5815C398">
            <w:pPr>
              <w:spacing w:line="400" w:lineRule="exact"/>
              <w:rPr>
                <w:sz w:val="24"/>
              </w:rPr>
            </w:pPr>
          </w:p>
        </w:tc>
      </w:tr>
      <w:tr w14:paraId="2882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4BD756">
            <w:pPr>
              <w:spacing w:line="400" w:lineRule="exact"/>
              <w:jc w:val="center"/>
              <w:rPr>
                <w:rFonts w:hint="eastAsia"/>
                <w:sz w:val="24"/>
              </w:rPr>
            </w:pPr>
            <w:r>
              <w:rPr>
                <w:rFonts w:hint="eastAsia"/>
                <w:sz w:val="24"/>
              </w:rPr>
              <w:t>91</w:t>
            </w:r>
          </w:p>
        </w:tc>
        <w:tc>
          <w:tcPr>
            <w:tcW w:w="1378" w:type="dxa"/>
            <w:gridSpan w:val="2"/>
            <w:noWrap w:val="0"/>
            <w:vAlign w:val="center"/>
          </w:tcPr>
          <w:p w14:paraId="346814F8">
            <w:pPr>
              <w:spacing w:line="400" w:lineRule="exact"/>
              <w:jc w:val="center"/>
              <w:rPr>
                <w:rFonts w:hint="eastAsia"/>
                <w:sz w:val="24"/>
              </w:rPr>
            </w:pPr>
            <w:r>
              <w:rPr>
                <w:rFonts w:hint="eastAsia"/>
                <w:sz w:val="24"/>
              </w:rPr>
              <w:t>行政处罚</w:t>
            </w:r>
          </w:p>
        </w:tc>
        <w:tc>
          <w:tcPr>
            <w:tcW w:w="3418" w:type="dxa"/>
            <w:gridSpan w:val="2"/>
            <w:noWrap w:val="0"/>
            <w:vAlign w:val="center"/>
          </w:tcPr>
          <w:p w14:paraId="3B38FBD5">
            <w:pPr>
              <w:spacing w:line="400" w:lineRule="exact"/>
              <w:ind w:left="31" w:leftChars="15" w:right="31" w:rightChars="15"/>
              <w:rPr>
                <w:rFonts w:hint="eastAsia"/>
                <w:sz w:val="24"/>
              </w:rPr>
            </w:pPr>
            <w:r>
              <w:rPr>
                <w:rFonts w:hint="eastAsia"/>
                <w:sz w:val="24"/>
              </w:rPr>
              <w:t>对驾驶中型以上载客汽车在高</w:t>
            </w:r>
            <w:r>
              <w:rPr>
                <w:rFonts w:hint="eastAsia"/>
                <w:spacing w:val="-2"/>
                <w:sz w:val="24"/>
              </w:rPr>
              <w:t>速公路、城市快速路以外的道路上行驶超过规定时速10%未达20%等二十七类违法行为的处罚</w:t>
            </w:r>
          </w:p>
        </w:tc>
        <w:tc>
          <w:tcPr>
            <w:tcW w:w="1738" w:type="dxa"/>
            <w:noWrap w:val="0"/>
            <w:vAlign w:val="center"/>
          </w:tcPr>
          <w:p w14:paraId="1E2F177E">
            <w:pPr>
              <w:spacing w:line="400" w:lineRule="exact"/>
              <w:jc w:val="center"/>
              <w:rPr>
                <w:rFonts w:hint="eastAsia"/>
                <w:sz w:val="24"/>
              </w:rPr>
            </w:pPr>
            <w:r>
              <w:rPr>
                <w:rFonts w:hint="eastAsia"/>
                <w:sz w:val="24"/>
              </w:rPr>
              <w:t>市、县</w:t>
            </w:r>
          </w:p>
        </w:tc>
        <w:tc>
          <w:tcPr>
            <w:tcW w:w="1704" w:type="dxa"/>
            <w:noWrap w:val="0"/>
            <w:vAlign w:val="center"/>
          </w:tcPr>
          <w:p w14:paraId="073D55BD">
            <w:pPr>
              <w:spacing w:line="400" w:lineRule="exact"/>
              <w:rPr>
                <w:sz w:val="24"/>
              </w:rPr>
            </w:pPr>
          </w:p>
        </w:tc>
      </w:tr>
      <w:tr w14:paraId="76A34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7FBD64D">
            <w:pPr>
              <w:spacing w:line="400" w:lineRule="exact"/>
              <w:jc w:val="center"/>
              <w:rPr>
                <w:rFonts w:hint="eastAsia"/>
                <w:sz w:val="24"/>
              </w:rPr>
            </w:pPr>
            <w:r>
              <w:rPr>
                <w:rFonts w:hint="eastAsia"/>
                <w:sz w:val="24"/>
              </w:rPr>
              <w:t>92</w:t>
            </w:r>
          </w:p>
        </w:tc>
        <w:tc>
          <w:tcPr>
            <w:tcW w:w="1378" w:type="dxa"/>
            <w:gridSpan w:val="2"/>
            <w:noWrap w:val="0"/>
            <w:vAlign w:val="center"/>
          </w:tcPr>
          <w:p w14:paraId="6B2027A2">
            <w:pPr>
              <w:spacing w:line="400" w:lineRule="exact"/>
              <w:jc w:val="center"/>
              <w:rPr>
                <w:rFonts w:hint="eastAsia"/>
                <w:sz w:val="24"/>
              </w:rPr>
            </w:pPr>
            <w:r>
              <w:rPr>
                <w:rFonts w:hint="eastAsia"/>
                <w:sz w:val="24"/>
              </w:rPr>
              <w:t>行政处罚</w:t>
            </w:r>
          </w:p>
        </w:tc>
        <w:tc>
          <w:tcPr>
            <w:tcW w:w="3418" w:type="dxa"/>
            <w:gridSpan w:val="2"/>
            <w:noWrap w:val="0"/>
            <w:vAlign w:val="center"/>
          </w:tcPr>
          <w:p w14:paraId="5DCB86BD">
            <w:pPr>
              <w:spacing w:line="400" w:lineRule="exact"/>
              <w:ind w:left="31" w:leftChars="15" w:right="31" w:rightChars="15"/>
              <w:rPr>
                <w:rFonts w:hint="eastAsia"/>
                <w:sz w:val="24"/>
              </w:rPr>
            </w:pPr>
            <w:r>
              <w:rPr>
                <w:rFonts w:hint="eastAsia"/>
                <w:sz w:val="24"/>
              </w:rPr>
              <w:t>对未按规定喷涂放大的牌号等七类违法行为的处罚</w:t>
            </w:r>
          </w:p>
        </w:tc>
        <w:tc>
          <w:tcPr>
            <w:tcW w:w="1738" w:type="dxa"/>
            <w:noWrap w:val="0"/>
            <w:vAlign w:val="center"/>
          </w:tcPr>
          <w:p w14:paraId="2A090B79">
            <w:pPr>
              <w:spacing w:line="400" w:lineRule="exact"/>
              <w:jc w:val="center"/>
              <w:rPr>
                <w:rFonts w:hint="eastAsia"/>
                <w:sz w:val="24"/>
              </w:rPr>
            </w:pPr>
            <w:r>
              <w:rPr>
                <w:rFonts w:hint="eastAsia"/>
                <w:sz w:val="24"/>
              </w:rPr>
              <w:t>市、县</w:t>
            </w:r>
          </w:p>
        </w:tc>
        <w:tc>
          <w:tcPr>
            <w:tcW w:w="1704" w:type="dxa"/>
            <w:noWrap w:val="0"/>
            <w:vAlign w:val="center"/>
          </w:tcPr>
          <w:p w14:paraId="6A25A189">
            <w:pPr>
              <w:spacing w:line="400" w:lineRule="exact"/>
              <w:rPr>
                <w:sz w:val="24"/>
              </w:rPr>
            </w:pPr>
          </w:p>
        </w:tc>
      </w:tr>
      <w:tr w14:paraId="7BA81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3EEC882">
            <w:pPr>
              <w:spacing w:line="400" w:lineRule="exact"/>
              <w:jc w:val="center"/>
              <w:rPr>
                <w:rFonts w:hint="eastAsia"/>
                <w:sz w:val="24"/>
              </w:rPr>
            </w:pPr>
            <w:r>
              <w:rPr>
                <w:rFonts w:hint="eastAsia"/>
                <w:sz w:val="24"/>
              </w:rPr>
              <w:t>93</w:t>
            </w:r>
          </w:p>
        </w:tc>
        <w:tc>
          <w:tcPr>
            <w:tcW w:w="1378" w:type="dxa"/>
            <w:gridSpan w:val="2"/>
            <w:noWrap w:val="0"/>
            <w:vAlign w:val="center"/>
          </w:tcPr>
          <w:p w14:paraId="696694E6">
            <w:pPr>
              <w:spacing w:line="400" w:lineRule="exact"/>
              <w:jc w:val="center"/>
              <w:rPr>
                <w:rFonts w:hint="eastAsia"/>
                <w:sz w:val="24"/>
              </w:rPr>
            </w:pPr>
            <w:r>
              <w:rPr>
                <w:rFonts w:hint="eastAsia"/>
                <w:sz w:val="24"/>
              </w:rPr>
              <w:t>行政处罚</w:t>
            </w:r>
          </w:p>
        </w:tc>
        <w:tc>
          <w:tcPr>
            <w:tcW w:w="3418" w:type="dxa"/>
            <w:gridSpan w:val="2"/>
            <w:noWrap w:val="0"/>
            <w:vAlign w:val="center"/>
          </w:tcPr>
          <w:p w14:paraId="3E1A49E7">
            <w:pPr>
              <w:spacing w:line="400" w:lineRule="exact"/>
              <w:ind w:left="31" w:leftChars="15" w:right="31" w:rightChars="15"/>
              <w:rPr>
                <w:rFonts w:hint="eastAsia"/>
                <w:sz w:val="24"/>
              </w:rPr>
            </w:pPr>
            <w:r>
              <w:rPr>
                <w:rFonts w:hint="eastAsia"/>
                <w:sz w:val="24"/>
              </w:rPr>
              <w:t>对发生交通事故后，应当自行撤离现场而未撤离，造成交通堵塞的处罚</w:t>
            </w:r>
          </w:p>
        </w:tc>
        <w:tc>
          <w:tcPr>
            <w:tcW w:w="1738" w:type="dxa"/>
            <w:noWrap w:val="0"/>
            <w:vAlign w:val="center"/>
          </w:tcPr>
          <w:p w14:paraId="059AE84A">
            <w:pPr>
              <w:spacing w:line="400" w:lineRule="exact"/>
              <w:jc w:val="center"/>
              <w:rPr>
                <w:rFonts w:hint="eastAsia"/>
                <w:sz w:val="24"/>
              </w:rPr>
            </w:pPr>
            <w:r>
              <w:rPr>
                <w:rFonts w:hint="eastAsia"/>
                <w:sz w:val="24"/>
              </w:rPr>
              <w:t>市、县</w:t>
            </w:r>
          </w:p>
        </w:tc>
        <w:tc>
          <w:tcPr>
            <w:tcW w:w="1704" w:type="dxa"/>
            <w:noWrap w:val="0"/>
            <w:vAlign w:val="center"/>
          </w:tcPr>
          <w:p w14:paraId="1D934C4E">
            <w:pPr>
              <w:spacing w:line="400" w:lineRule="exact"/>
              <w:rPr>
                <w:sz w:val="24"/>
              </w:rPr>
            </w:pPr>
          </w:p>
        </w:tc>
      </w:tr>
      <w:tr w14:paraId="64A8A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FDC94EF">
            <w:pPr>
              <w:spacing w:line="400" w:lineRule="exact"/>
              <w:jc w:val="center"/>
              <w:rPr>
                <w:rFonts w:hint="eastAsia"/>
                <w:sz w:val="24"/>
              </w:rPr>
            </w:pPr>
            <w:r>
              <w:rPr>
                <w:rFonts w:hint="eastAsia"/>
                <w:sz w:val="24"/>
              </w:rPr>
              <w:t>94</w:t>
            </w:r>
          </w:p>
        </w:tc>
        <w:tc>
          <w:tcPr>
            <w:tcW w:w="1378" w:type="dxa"/>
            <w:gridSpan w:val="2"/>
            <w:noWrap w:val="0"/>
            <w:vAlign w:val="center"/>
          </w:tcPr>
          <w:p w14:paraId="16CDBC2D">
            <w:pPr>
              <w:spacing w:line="400" w:lineRule="exact"/>
              <w:jc w:val="center"/>
              <w:rPr>
                <w:rFonts w:hint="eastAsia"/>
                <w:sz w:val="24"/>
              </w:rPr>
            </w:pPr>
            <w:r>
              <w:rPr>
                <w:rFonts w:hint="eastAsia"/>
                <w:sz w:val="24"/>
              </w:rPr>
              <w:t>行政处罚</w:t>
            </w:r>
          </w:p>
        </w:tc>
        <w:tc>
          <w:tcPr>
            <w:tcW w:w="3418" w:type="dxa"/>
            <w:gridSpan w:val="2"/>
            <w:noWrap w:val="0"/>
            <w:vAlign w:val="center"/>
          </w:tcPr>
          <w:p w14:paraId="0052FF94">
            <w:pPr>
              <w:spacing w:line="400" w:lineRule="exact"/>
              <w:ind w:left="31" w:leftChars="15" w:right="31" w:rightChars="15"/>
              <w:rPr>
                <w:rFonts w:hint="eastAsia"/>
                <w:sz w:val="24"/>
              </w:rPr>
            </w:pPr>
            <w:r>
              <w:rPr>
                <w:rFonts w:hint="eastAsia"/>
                <w:sz w:val="24"/>
              </w:rPr>
              <w:t>对饮酒后驾驶机动车等六类违法行为的处罚</w:t>
            </w:r>
          </w:p>
        </w:tc>
        <w:tc>
          <w:tcPr>
            <w:tcW w:w="1738" w:type="dxa"/>
            <w:noWrap w:val="0"/>
            <w:vAlign w:val="center"/>
          </w:tcPr>
          <w:p w14:paraId="01EE5DC4">
            <w:pPr>
              <w:spacing w:line="400" w:lineRule="exact"/>
              <w:jc w:val="center"/>
              <w:rPr>
                <w:rFonts w:hint="eastAsia"/>
                <w:sz w:val="24"/>
              </w:rPr>
            </w:pPr>
            <w:r>
              <w:rPr>
                <w:rFonts w:hint="eastAsia"/>
                <w:sz w:val="24"/>
              </w:rPr>
              <w:t>市、县</w:t>
            </w:r>
          </w:p>
        </w:tc>
        <w:tc>
          <w:tcPr>
            <w:tcW w:w="1704" w:type="dxa"/>
            <w:noWrap w:val="0"/>
            <w:vAlign w:val="center"/>
          </w:tcPr>
          <w:p w14:paraId="0ED8BDA1">
            <w:pPr>
              <w:spacing w:line="400" w:lineRule="exact"/>
              <w:rPr>
                <w:sz w:val="24"/>
              </w:rPr>
            </w:pPr>
          </w:p>
        </w:tc>
      </w:tr>
      <w:tr w14:paraId="22B0B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E3A977">
            <w:pPr>
              <w:spacing w:line="400" w:lineRule="exact"/>
              <w:jc w:val="center"/>
              <w:rPr>
                <w:rFonts w:hint="eastAsia"/>
                <w:sz w:val="24"/>
              </w:rPr>
            </w:pPr>
            <w:r>
              <w:rPr>
                <w:rFonts w:hint="eastAsia"/>
                <w:sz w:val="24"/>
              </w:rPr>
              <w:t>95</w:t>
            </w:r>
          </w:p>
        </w:tc>
        <w:tc>
          <w:tcPr>
            <w:tcW w:w="1378" w:type="dxa"/>
            <w:gridSpan w:val="2"/>
            <w:noWrap w:val="0"/>
            <w:vAlign w:val="center"/>
          </w:tcPr>
          <w:p w14:paraId="3AE2125C">
            <w:pPr>
              <w:spacing w:line="400" w:lineRule="exact"/>
              <w:jc w:val="center"/>
              <w:rPr>
                <w:rFonts w:hint="eastAsia"/>
                <w:sz w:val="24"/>
              </w:rPr>
            </w:pPr>
            <w:r>
              <w:rPr>
                <w:rFonts w:hint="eastAsia"/>
                <w:sz w:val="24"/>
              </w:rPr>
              <w:t>行政处罚</w:t>
            </w:r>
          </w:p>
        </w:tc>
        <w:tc>
          <w:tcPr>
            <w:tcW w:w="3418" w:type="dxa"/>
            <w:gridSpan w:val="2"/>
            <w:noWrap w:val="0"/>
            <w:vAlign w:val="center"/>
          </w:tcPr>
          <w:p w14:paraId="4DFA6D13">
            <w:pPr>
              <w:spacing w:line="400" w:lineRule="exact"/>
              <w:ind w:left="31" w:leftChars="15" w:right="31" w:rightChars="15"/>
              <w:rPr>
                <w:rFonts w:hint="eastAsia"/>
                <w:sz w:val="24"/>
              </w:rPr>
            </w:pPr>
            <w:r>
              <w:rPr>
                <w:rFonts w:hint="eastAsia"/>
                <w:sz w:val="24"/>
              </w:rPr>
              <w:t>对公路客运车辆载客超过额定乘员未达20%等十五类违法行为的处罚</w:t>
            </w:r>
          </w:p>
        </w:tc>
        <w:tc>
          <w:tcPr>
            <w:tcW w:w="1738" w:type="dxa"/>
            <w:noWrap w:val="0"/>
            <w:vAlign w:val="center"/>
          </w:tcPr>
          <w:p w14:paraId="4CC4F9F7">
            <w:pPr>
              <w:spacing w:line="400" w:lineRule="exact"/>
              <w:jc w:val="center"/>
              <w:rPr>
                <w:rFonts w:hint="eastAsia"/>
                <w:sz w:val="24"/>
              </w:rPr>
            </w:pPr>
            <w:r>
              <w:rPr>
                <w:rFonts w:hint="eastAsia"/>
                <w:sz w:val="24"/>
              </w:rPr>
              <w:t>市、县</w:t>
            </w:r>
          </w:p>
        </w:tc>
        <w:tc>
          <w:tcPr>
            <w:tcW w:w="1704" w:type="dxa"/>
            <w:noWrap w:val="0"/>
            <w:vAlign w:val="center"/>
          </w:tcPr>
          <w:p w14:paraId="6F6E8B5C">
            <w:pPr>
              <w:spacing w:line="400" w:lineRule="exact"/>
              <w:rPr>
                <w:sz w:val="24"/>
              </w:rPr>
            </w:pPr>
          </w:p>
        </w:tc>
      </w:tr>
      <w:tr w14:paraId="6689A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A4AD66E">
            <w:pPr>
              <w:spacing w:line="400" w:lineRule="exact"/>
              <w:jc w:val="center"/>
              <w:rPr>
                <w:rFonts w:hint="eastAsia"/>
                <w:sz w:val="24"/>
              </w:rPr>
            </w:pPr>
            <w:r>
              <w:rPr>
                <w:rFonts w:hint="eastAsia"/>
                <w:sz w:val="24"/>
              </w:rPr>
              <w:t>96</w:t>
            </w:r>
          </w:p>
        </w:tc>
        <w:tc>
          <w:tcPr>
            <w:tcW w:w="1378" w:type="dxa"/>
            <w:gridSpan w:val="2"/>
            <w:noWrap w:val="0"/>
            <w:vAlign w:val="center"/>
          </w:tcPr>
          <w:p w14:paraId="48219BB1">
            <w:pPr>
              <w:spacing w:line="400" w:lineRule="exact"/>
              <w:jc w:val="center"/>
              <w:rPr>
                <w:rFonts w:hint="eastAsia"/>
                <w:sz w:val="24"/>
              </w:rPr>
            </w:pPr>
            <w:r>
              <w:rPr>
                <w:rFonts w:hint="eastAsia"/>
                <w:sz w:val="24"/>
              </w:rPr>
              <w:t>行政处罚</w:t>
            </w:r>
          </w:p>
        </w:tc>
        <w:tc>
          <w:tcPr>
            <w:tcW w:w="3418" w:type="dxa"/>
            <w:gridSpan w:val="2"/>
            <w:noWrap w:val="0"/>
            <w:vAlign w:val="center"/>
          </w:tcPr>
          <w:p w14:paraId="40D01D06">
            <w:pPr>
              <w:spacing w:line="400" w:lineRule="exact"/>
              <w:ind w:left="31" w:leftChars="15" w:right="31" w:rightChars="15"/>
              <w:rPr>
                <w:rFonts w:hint="eastAsia"/>
                <w:sz w:val="24"/>
              </w:rPr>
            </w:pPr>
            <w:r>
              <w:rPr>
                <w:rFonts w:hint="eastAsia"/>
                <w:sz w:val="24"/>
              </w:rPr>
              <w:t>对违反规定停放、临时停车且驾驶人不在现场或驾驶人虽在现场拒绝立即驶离，妨碍其他车辆、行人通行的处罚</w:t>
            </w:r>
          </w:p>
        </w:tc>
        <w:tc>
          <w:tcPr>
            <w:tcW w:w="1738" w:type="dxa"/>
            <w:noWrap w:val="0"/>
            <w:vAlign w:val="center"/>
          </w:tcPr>
          <w:p w14:paraId="04D6B747">
            <w:pPr>
              <w:spacing w:line="400" w:lineRule="exact"/>
              <w:jc w:val="center"/>
              <w:rPr>
                <w:rFonts w:hint="eastAsia"/>
                <w:sz w:val="24"/>
              </w:rPr>
            </w:pPr>
            <w:r>
              <w:rPr>
                <w:rFonts w:hint="eastAsia"/>
                <w:sz w:val="24"/>
              </w:rPr>
              <w:t>市、县</w:t>
            </w:r>
          </w:p>
        </w:tc>
        <w:tc>
          <w:tcPr>
            <w:tcW w:w="1704" w:type="dxa"/>
            <w:noWrap w:val="0"/>
            <w:vAlign w:val="center"/>
          </w:tcPr>
          <w:p w14:paraId="197D7C1B">
            <w:pPr>
              <w:spacing w:line="400" w:lineRule="exact"/>
              <w:rPr>
                <w:sz w:val="24"/>
              </w:rPr>
            </w:pPr>
          </w:p>
        </w:tc>
      </w:tr>
      <w:tr w14:paraId="5883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7AB997">
            <w:pPr>
              <w:spacing w:line="400" w:lineRule="exact"/>
              <w:jc w:val="center"/>
              <w:rPr>
                <w:rFonts w:hint="eastAsia"/>
                <w:sz w:val="24"/>
              </w:rPr>
            </w:pPr>
            <w:r>
              <w:rPr>
                <w:rFonts w:hint="eastAsia"/>
                <w:sz w:val="24"/>
              </w:rPr>
              <w:t>97</w:t>
            </w:r>
          </w:p>
        </w:tc>
        <w:tc>
          <w:tcPr>
            <w:tcW w:w="1378" w:type="dxa"/>
            <w:gridSpan w:val="2"/>
            <w:noWrap w:val="0"/>
            <w:vAlign w:val="center"/>
          </w:tcPr>
          <w:p w14:paraId="4E8ABE6A">
            <w:pPr>
              <w:spacing w:line="400" w:lineRule="exact"/>
              <w:jc w:val="center"/>
              <w:rPr>
                <w:rFonts w:hint="eastAsia"/>
                <w:sz w:val="24"/>
              </w:rPr>
            </w:pPr>
            <w:r>
              <w:rPr>
                <w:rFonts w:hint="eastAsia"/>
                <w:sz w:val="24"/>
              </w:rPr>
              <w:t>行政处罚</w:t>
            </w:r>
          </w:p>
        </w:tc>
        <w:tc>
          <w:tcPr>
            <w:tcW w:w="3418" w:type="dxa"/>
            <w:gridSpan w:val="2"/>
            <w:noWrap w:val="0"/>
            <w:vAlign w:val="center"/>
          </w:tcPr>
          <w:p w14:paraId="5C5341C4">
            <w:pPr>
              <w:spacing w:line="400" w:lineRule="exact"/>
              <w:ind w:left="31" w:leftChars="15" w:right="31" w:rightChars="15"/>
              <w:rPr>
                <w:rFonts w:hint="eastAsia"/>
                <w:sz w:val="24"/>
              </w:rPr>
            </w:pPr>
            <w:r>
              <w:rPr>
                <w:rFonts w:hint="eastAsia"/>
                <w:sz w:val="24"/>
              </w:rPr>
              <w:t>对机动车安全技术检验机构不按照机动车国家安全技术标准进行检验，出具虚假检验结果的处罚</w:t>
            </w:r>
          </w:p>
        </w:tc>
        <w:tc>
          <w:tcPr>
            <w:tcW w:w="1738" w:type="dxa"/>
            <w:noWrap w:val="0"/>
            <w:vAlign w:val="center"/>
          </w:tcPr>
          <w:p w14:paraId="690B4745">
            <w:pPr>
              <w:spacing w:line="400" w:lineRule="exact"/>
              <w:jc w:val="center"/>
              <w:rPr>
                <w:rFonts w:hint="eastAsia"/>
                <w:sz w:val="24"/>
              </w:rPr>
            </w:pPr>
            <w:r>
              <w:rPr>
                <w:rFonts w:hint="eastAsia"/>
                <w:sz w:val="24"/>
              </w:rPr>
              <w:t>市、县</w:t>
            </w:r>
          </w:p>
        </w:tc>
        <w:tc>
          <w:tcPr>
            <w:tcW w:w="1704" w:type="dxa"/>
            <w:noWrap w:val="0"/>
            <w:vAlign w:val="center"/>
          </w:tcPr>
          <w:p w14:paraId="62B63F32">
            <w:pPr>
              <w:spacing w:line="400" w:lineRule="exact"/>
              <w:rPr>
                <w:sz w:val="24"/>
              </w:rPr>
            </w:pPr>
          </w:p>
        </w:tc>
      </w:tr>
      <w:tr w14:paraId="70363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D978EB9">
            <w:pPr>
              <w:spacing w:line="400" w:lineRule="exact"/>
              <w:jc w:val="center"/>
              <w:rPr>
                <w:rFonts w:hint="eastAsia"/>
                <w:sz w:val="24"/>
              </w:rPr>
            </w:pPr>
            <w:r>
              <w:rPr>
                <w:rFonts w:hint="eastAsia"/>
                <w:sz w:val="24"/>
              </w:rPr>
              <w:t>98</w:t>
            </w:r>
          </w:p>
        </w:tc>
        <w:tc>
          <w:tcPr>
            <w:tcW w:w="1378" w:type="dxa"/>
            <w:gridSpan w:val="2"/>
            <w:noWrap w:val="0"/>
            <w:vAlign w:val="center"/>
          </w:tcPr>
          <w:p w14:paraId="580BE03F">
            <w:pPr>
              <w:spacing w:line="400" w:lineRule="exact"/>
              <w:jc w:val="center"/>
              <w:rPr>
                <w:rFonts w:hint="eastAsia"/>
                <w:sz w:val="24"/>
              </w:rPr>
            </w:pPr>
            <w:r>
              <w:rPr>
                <w:rFonts w:hint="eastAsia"/>
                <w:sz w:val="24"/>
              </w:rPr>
              <w:t>行政处罚</w:t>
            </w:r>
          </w:p>
        </w:tc>
        <w:tc>
          <w:tcPr>
            <w:tcW w:w="3418" w:type="dxa"/>
            <w:gridSpan w:val="2"/>
            <w:noWrap w:val="0"/>
            <w:vAlign w:val="center"/>
          </w:tcPr>
          <w:p w14:paraId="38F0C245">
            <w:pPr>
              <w:spacing w:line="400" w:lineRule="exact"/>
              <w:ind w:left="31" w:leftChars="15" w:right="31" w:rightChars="15"/>
              <w:rPr>
                <w:rFonts w:hint="eastAsia"/>
                <w:sz w:val="24"/>
              </w:rPr>
            </w:pPr>
            <w:r>
              <w:rPr>
                <w:rFonts w:hint="eastAsia"/>
                <w:sz w:val="24"/>
              </w:rPr>
              <w:t>对上道路行驶的机动车未悬挂机动车号牌等四类违法行为的处罚</w:t>
            </w:r>
          </w:p>
        </w:tc>
        <w:tc>
          <w:tcPr>
            <w:tcW w:w="1738" w:type="dxa"/>
            <w:noWrap w:val="0"/>
            <w:vAlign w:val="center"/>
          </w:tcPr>
          <w:p w14:paraId="1708E330">
            <w:pPr>
              <w:spacing w:line="400" w:lineRule="exact"/>
              <w:jc w:val="center"/>
              <w:rPr>
                <w:rFonts w:hint="eastAsia"/>
                <w:sz w:val="24"/>
              </w:rPr>
            </w:pPr>
            <w:r>
              <w:rPr>
                <w:rFonts w:hint="eastAsia"/>
                <w:sz w:val="24"/>
              </w:rPr>
              <w:t>市、县</w:t>
            </w:r>
          </w:p>
        </w:tc>
        <w:tc>
          <w:tcPr>
            <w:tcW w:w="1704" w:type="dxa"/>
            <w:noWrap w:val="0"/>
            <w:vAlign w:val="center"/>
          </w:tcPr>
          <w:p w14:paraId="493EA074">
            <w:pPr>
              <w:spacing w:line="400" w:lineRule="exact"/>
              <w:rPr>
                <w:sz w:val="24"/>
              </w:rPr>
            </w:pPr>
          </w:p>
        </w:tc>
      </w:tr>
      <w:tr w14:paraId="72119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262EB7">
            <w:pPr>
              <w:spacing w:line="400" w:lineRule="exact"/>
              <w:jc w:val="center"/>
              <w:rPr>
                <w:rFonts w:hint="eastAsia"/>
                <w:sz w:val="24"/>
              </w:rPr>
            </w:pPr>
            <w:r>
              <w:rPr>
                <w:rFonts w:hint="eastAsia"/>
                <w:sz w:val="24"/>
              </w:rPr>
              <w:t>99</w:t>
            </w:r>
          </w:p>
        </w:tc>
        <w:tc>
          <w:tcPr>
            <w:tcW w:w="1378" w:type="dxa"/>
            <w:gridSpan w:val="2"/>
            <w:noWrap w:val="0"/>
            <w:vAlign w:val="center"/>
          </w:tcPr>
          <w:p w14:paraId="41283F4D">
            <w:pPr>
              <w:spacing w:line="400" w:lineRule="exact"/>
              <w:jc w:val="center"/>
              <w:rPr>
                <w:rFonts w:hint="eastAsia"/>
                <w:sz w:val="24"/>
              </w:rPr>
            </w:pPr>
            <w:r>
              <w:rPr>
                <w:rFonts w:hint="eastAsia"/>
                <w:sz w:val="24"/>
              </w:rPr>
              <w:t>行政处罚</w:t>
            </w:r>
          </w:p>
        </w:tc>
        <w:tc>
          <w:tcPr>
            <w:tcW w:w="3418" w:type="dxa"/>
            <w:gridSpan w:val="2"/>
            <w:noWrap w:val="0"/>
            <w:vAlign w:val="center"/>
          </w:tcPr>
          <w:p w14:paraId="015668C7">
            <w:pPr>
              <w:spacing w:line="400" w:lineRule="exact"/>
              <w:ind w:left="31" w:leftChars="15" w:right="31" w:rightChars="15"/>
              <w:rPr>
                <w:rFonts w:hint="eastAsia"/>
                <w:sz w:val="24"/>
              </w:rPr>
            </w:pPr>
            <w:r>
              <w:rPr>
                <w:rFonts w:hint="eastAsia"/>
                <w:sz w:val="24"/>
              </w:rPr>
              <w:t>对使用伪造、变造的机动车行驶证等十七类违法行为的处罚</w:t>
            </w:r>
          </w:p>
        </w:tc>
        <w:tc>
          <w:tcPr>
            <w:tcW w:w="1738" w:type="dxa"/>
            <w:noWrap w:val="0"/>
            <w:vAlign w:val="center"/>
          </w:tcPr>
          <w:p w14:paraId="0AB4B1D3">
            <w:pPr>
              <w:spacing w:line="400" w:lineRule="exact"/>
              <w:jc w:val="center"/>
              <w:rPr>
                <w:rFonts w:hint="eastAsia"/>
                <w:sz w:val="24"/>
              </w:rPr>
            </w:pPr>
            <w:r>
              <w:rPr>
                <w:rFonts w:hint="eastAsia"/>
                <w:sz w:val="24"/>
              </w:rPr>
              <w:t>市、县</w:t>
            </w:r>
          </w:p>
        </w:tc>
        <w:tc>
          <w:tcPr>
            <w:tcW w:w="1704" w:type="dxa"/>
            <w:noWrap w:val="0"/>
            <w:vAlign w:val="center"/>
          </w:tcPr>
          <w:p w14:paraId="5D7BAE9D">
            <w:pPr>
              <w:spacing w:line="400" w:lineRule="exact"/>
              <w:rPr>
                <w:sz w:val="24"/>
              </w:rPr>
            </w:pPr>
          </w:p>
        </w:tc>
      </w:tr>
      <w:tr w14:paraId="58B7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EDA4ED">
            <w:pPr>
              <w:spacing w:line="400" w:lineRule="exact"/>
              <w:jc w:val="center"/>
              <w:rPr>
                <w:rFonts w:hint="eastAsia"/>
                <w:sz w:val="24"/>
              </w:rPr>
            </w:pPr>
            <w:r>
              <w:rPr>
                <w:rFonts w:hint="eastAsia"/>
                <w:sz w:val="24"/>
              </w:rPr>
              <w:t>100</w:t>
            </w:r>
          </w:p>
        </w:tc>
        <w:tc>
          <w:tcPr>
            <w:tcW w:w="1378" w:type="dxa"/>
            <w:gridSpan w:val="2"/>
            <w:noWrap w:val="0"/>
            <w:vAlign w:val="center"/>
          </w:tcPr>
          <w:p w14:paraId="499E60BF">
            <w:pPr>
              <w:spacing w:line="400" w:lineRule="exact"/>
              <w:jc w:val="center"/>
              <w:rPr>
                <w:rFonts w:hint="eastAsia"/>
                <w:sz w:val="24"/>
              </w:rPr>
            </w:pPr>
            <w:r>
              <w:rPr>
                <w:rFonts w:hint="eastAsia"/>
                <w:sz w:val="24"/>
              </w:rPr>
              <w:t>行政处罚</w:t>
            </w:r>
          </w:p>
        </w:tc>
        <w:tc>
          <w:tcPr>
            <w:tcW w:w="3418" w:type="dxa"/>
            <w:gridSpan w:val="2"/>
            <w:noWrap w:val="0"/>
            <w:vAlign w:val="center"/>
          </w:tcPr>
          <w:p w14:paraId="0FF17319">
            <w:pPr>
              <w:spacing w:line="400" w:lineRule="exact"/>
              <w:ind w:left="31" w:leftChars="15" w:right="31" w:rightChars="15"/>
              <w:rPr>
                <w:rFonts w:hint="eastAsia"/>
                <w:sz w:val="24"/>
              </w:rPr>
            </w:pPr>
            <w:r>
              <w:rPr>
                <w:rFonts w:hint="eastAsia"/>
                <w:sz w:val="24"/>
              </w:rPr>
              <w:t>对非法安装警报器等四类违法行为的处罚</w:t>
            </w:r>
          </w:p>
        </w:tc>
        <w:tc>
          <w:tcPr>
            <w:tcW w:w="1738" w:type="dxa"/>
            <w:noWrap w:val="0"/>
            <w:vAlign w:val="center"/>
          </w:tcPr>
          <w:p w14:paraId="4F156DF8">
            <w:pPr>
              <w:spacing w:line="400" w:lineRule="exact"/>
              <w:jc w:val="center"/>
              <w:rPr>
                <w:rFonts w:hint="eastAsia"/>
                <w:sz w:val="24"/>
              </w:rPr>
            </w:pPr>
            <w:r>
              <w:rPr>
                <w:rFonts w:hint="eastAsia"/>
                <w:sz w:val="24"/>
              </w:rPr>
              <w:t>市、县</w:t>
            </w:r>
          </w:p>
        </w:tc>
        <w:tc>
          <w:tcPr>
            <w:tcW w:w="1704" w:type="dxa"/>
            <w:noWrap w:val="0"/>
            <w:vAlign w:val="center"/>
          </w:tcPr>
          <w:p w14:paraId="1A37CC21">
            <w:pPr>
              <w:spacing w:line="400" w:lineRule="exact"/>
              <w:rPr>
                <w:sz w:val="24"/>
              </w:rPr>
            </w:pPr>
          </w:p>
        </w:tc>
      </w:tr>
      <w:tr w14:paraId="64D11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74257E6">
            <w:pPr>
              <w:spacing w:line="400" w:lineRule="exact"/>
              <w:jc w:val="center"/>
              <w:rPr>
                <w:rFonts w:hint="eastAsia"/>
                <w:sz w:val="24"/>
              </w:rPr>
            </w:pPr>
            <w:r>
              <w:rPr>
                <w:rFonts w:hint="eastAsia"/>
                <w:sz w:val="24"/>
              </w:rPr>
              <w:t>101</w:t>
            </w:r>
          </w:p>
        </w:tc>
        <w:tc>
          <w:tcPr>
            <w:tcW w:w="1378" w:type="dxa"/>
            <w:gridSpan w:val="2"/>
            <w:noWrap w:val="0"/>
            <w:vAlign w:val="center"/>
          </w:tcPr>
          <w:p w14:paraId="1826893C">
            <w:pPr>
              <w:spacing w:line="400" w:lineRule="exact"/>
              <w:jc w:val="center"/>
              <w:rPr>
                <w:rFonts w:hint="eastAsia"/>
                <w:sz w:val="24"/>
              </w:rPr>
            </w:pPr>
            <w:r>
              <w:rPr>
                <w:rFonts w:hint="eastAsia"/>
                <w:sz w:val="24"/>
              </w:rPr>
              <w:t>行政处罚</w:t>
            </w:r>
          </w:p>
        </w:tc>
        <w:tc>
          <w:tcPr>
            <w:tcW w:w="3418" w:type="dxa"/>
            <w:gridSpan w:val="2"/>
            <w:noWrap w:val="0"/>
            <w:vAlign w:val="center"/>
          </w:tcPr>
          <w:p w14:paraId="6E664E8D">
            <w:pPr>
              <w:spacing w:line="400" w:lineRule="exact"/>
              <w:ind w:left="31" w:leftChars="15" w:right="31" w:rightChars="15"/>
              <w:rPr>
                <w:rFonts w:hint="eastAsia"/>
                <w:sz w:val="24"/>
              </w:rPr>
            </w:pPr>
            <w:r>
              <w:rPr>
                <w:rFonts w:hint="eastAsia"/>
                <w:sz w:val="24"/>
              </w:rPr>
              <w:t>对机动车所有人、管理人未按国家规定投保机动车第三者责任保险的处罚</w:t>
            </w:r>
          </w:p>
        </w:tc>
        <w:tc>
          <w:tcPr>
            <w:tcW w:w="1738" w:type="dxa"/>
            <w:noWrap w:val="0"/>
            <w:vAlign w:val="center"/>
          </w:tcPr>
          <w:p w14:paraId="75385713">
            <w:pPr>
              <w:spacing w:line="400" w:lineRule="exact"/>
              <w:jc w:val="center"/>
              <w:rPr>
                <w:rFonts w:hint="eastAsia"/>
                <w:sz w:val="24"/>
              </w:rPr>
            </w:pPr>
            <w:r>
              <w:rPr>
                <w:rFonts w:hint="eastAsia"/>
                <w:sz w:val="24"/>
              </w:rPr>
              <w:t>市、县</w:t>
            </w:r>
          </w:p>
        </w:tc>
        <w:tc>
          <w:tcPr>
            <w:tcW w:w="1704" w:type="dxa"/>
            <w:noWrap w:val="0"/>
            <w:vAlign w:val="center"/>
          </w:tcPr>
          <w:p w14:paraId="206EDF57">
            <w:pPr>
              <w:spacing w:line="400" w:lineRule="exact"/>
              <w:rPr>
                <w:sz w:val="24"/>
              </w:rPr>
            </w:pPr>
          </w:p>
        </w:tc>
      </w:tr>
      <w:tr w14:paraId="303E1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EF5EB4">
            <w:pPr>
              <w:spacing w:line="400" w:lineRule="exact"/>
              <w:jc w:val="center"/>
              <w:rPr>
                <w:rFonts w:hint="eastAsia"/>
                <w:sz w:val="24"/>
              </w:rPr>
            </w:pPr>
            <w:r>
              <w:rPr>
                <w:rFonts w:hint="eastAsia"/>
                <w:sz w:val="24"/>
              </w:rPr>
              <w:t>102</w:t>
            </w:r>
          </w:p>
        </w:tc>
        <w:tc>
          <w:tcPr>
            <w:tcW w:w="1378" w:type="dxa"/>
            <w:gridSpan w:val="2"/>
            <w:noWrap w:val="0"/>
            <w:vAlign w:val="center"/>
          </w:tcPr>
          <w:p w14:paraId="36F33D4D">
            <w:pPr>
              <w:spacing w:line="400" w:lineRule="exact"/>
              <w:jc w:val="center"/>
              <w:rPr>
                <w:rFonts w:hint="eastAsia"/>
                <w:sz w:val="24"/>
              </w:rPr>
            </w:pPr>
            <w:r>
              <w:rPr>
                <w:rFonts w:hint="eastAsia"/>
                <w:sz w:val="24"/>
              </w:rPr>
              <w:t>行政处罚</w:t>
            </w:r>
          </w:p>
        </w:tc>
        <w:tc>
          <w:tcPr>
            <w:tcW w:w="3418" w:type="dxa"/>
            <w:gridSpan w:val="2"/>
            <w:noWrap w:val="0"/>
            <w:vAlign w:val="center"/>
          </w:tcPr>
          <w:p w14:paraId="01D77621">
            <w:pPr>
              <w:spacing w:line="400" w:lineRule="exact"/>
              <w:ind w:left="31" w:leftChars="15" w:right="31" w:rightChars="15"/>
              <w:rPr>
                <w:rFonts w:hint="eastAsia"/>
                <w:sz w:val="24"/>
              </w:rPr>
            </w:pPr>
            <w:r>
              <w:rPr>
                <w:rFonts w:hint="eastAsia"/>
                <w:sz w:val="24"/>
              </w:rPr>
              <w:t>对未取得机动车驾驶证驾驶摩托车、拖拉机等十五类违法行为的处罚</w:t>
            </w:r>
          </w:p>
        </w:tc>
        <w:tc>
          <w:tcPr>
            <w:tcW w:w="1738" w:type="dxa"/>
            <w:noWrap w:val="0"/>
            <w:vAlign w:val="center"/>
          </w:tcPr>
          <w:p w14:paraId="78B6CDF5">
            <w:pPr>
              <w:spacing w:line="400" w:lineRule="exact"/>
              <w:jc w:val="center"/>
              <w:rPr>
                <w:rFonts w:hint="eastAsia"/>
                <w:sz w:val="24"/>
              </w:rPr>
            </w:pPr>
            <w:r>
              <w:rPr>
                <w:rFonts w:hint="eastAsia"/>
                <w:sz w:val="24"/>
              </w:rPr>
              <w:t>市、县</w:t>
            </w:r>
          </w:p>
        </w:tc>
        <w:tc>
          <w:tcPr>
            <w:tcW w:w="1704" w:type="dxa"/>
            <w:noWrap w:val="0"/>
            <w:vAlign w:val="center"/>
          </w:tcPr>
          <w:p w14:paraId="73F8EF17">
            <w:pPr>
              <w:spacing w:line="400" w:lineRule="exact"/>
              <w:rPr>
                <w:sz w:val="24"/>
              </w:rPr>
            </w:pPr>
          </w:p>
        </w:tc>
      </w:tr>
      <w:tr w14:paraId="2E241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E53813">
            <w:pPr>
              <w:spacing w:line="400" w:lineRule="exact"/>
              <w:jc w:val="center"/>
              <w:rPr>
                <w:rFonts w:hint="eastAsia"/>
                <w:sz w:val="24"/>
              </w:rPr>
            </w:pPr>
            <w:r>
              <w:rPr>
                <w:rFonts w:hint="eastAsia"/>
                <w:sz w:val="24"/>
              </w:rPr>
              <w:t>103</w:t>
            </w:r>
          </w:p>
        </w:tc>
        <w:tc>
          <w:tcPr>
            <w:tcW w:w="1378" w:type="dxa"/>
            <w:gridSpan w:val="2"/>
            <w:noWrap w:val="0"/>
            <w:vAlign w:val="center"/>
          </w:tcPr>
          <w:p w14:paraId="047A89A0">
            <w:pPr>
              <w:spacing w:line="400" w:lineRule="exact"/>
              <w:jc w:val="center"/>
              <w:rPr>
                <w:rFonts w:hint="eastAsia"/>
                <w:sz w:val="24"/>
              </w:rPr>
            </w:pPr>
            <w:r>
              <w:rPr>
                <w:rFonts w:hint="eastAsia"/>
                <w:sz w:val="24"/>
              </w:rPr>
              <w:t>行政处罚</w:t>
            </w:r>
          </w:p>
        </w:tc>
        <w:tc>
          <w:tcPr>
            <w:tcW w:w="3418" w:type="dxa"/>
            <w:gridSpan w:val="2"/>
            <w:noWrap w:val="0"/>
            <w:vAlign w:val="center"/>
          </w:tcPr>
          <w:p w14:paraId="1BC5CF7B">
            <w:pPr>
              <w:spacing w:line="400" w:lineRule="exact"/>
              <w:ind w:left="31" w:leftChars="15" w:right="31" w:rightChars="15"/>
              <w:rPr>
                <w:rFonts w:hint="eastAsia"/>
                <w:sz w:val="24"/>
              </w:rPr>
            </w:pPr>
            <w:r>
              <w:rPr>
                <w:rFonts w:hint="eastAsia"/>
                <w:sz w:val="24"/>
              </w:rPr>
              <w:t>对驾驶中型以上载客载货汽车、校车、危险物品运输车辆以外的机动车行驶超过规定时速50%以上不到100%等十九类违法行为的处罚</w:t>
            </w:r>
          </w:p>
        </w:tc>
        <w:tc>
          <w:tcPr>
            <w:tcW w:w="1738" w:type="dxa"/>
            <w:noWrap w:val="0"/>
            <w:vAlign w:val="center"/>
          </w:tcPr>
          <w:p w14:paraId="39A207BD">
            <w:pPr>
              <w:spacing w:line="400" w:lineRule="exact"/>
              <w:jc w:val="center"/>
              <w:rPr>
                <w:rFonts w:hint="eastAsia"/>
                <w:sz w:val="24"/>
              </w:rPr>
            </w:pPr>
            <w:r>
              <w:rPr>
                <w:rFonts w:hint="eastAsia"/>
                <w:sz w:val="24"/>
              </w:rPr>
              <w:t>市、县</w:t>
            </w:r>
          </w:p>
        </w:tc>
        <w:tc>
          <w:tcPr>
            <w:tcW w:w="1704" w:type="dxa"/>
            <w:noWrap w:val="0"/>
            <w:vAlign w:val="center"/>
          </w:tcPr>
          <w:p w14:paraId="7D937060">
            <w:pPr>
              <w:spacing w:line="400" w:lineRule="exact"/>
              <w:rPr>
                <w:sz w:val="24"/>
              </w:rPr>
            </w:pPr>
          </w:p>
        </w:tc>
      </w:tr>
      <w:tr w14:paraId="58713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896BAD6">
            <w:pPr>
              <w:spacing w:line="400" w:lineRule="exact"/>
              <w:jc w:val="center"/>
              <w:rPr>
                <w:rFonts w:hint="eastAsia"/>
                <w:sz w:val="24"/>
              </w:rPr>
            </w:pPr>
            <w:r>
              <w:rPr>
                <w:rFonts w:hint="eastAsia"/>
                <w:sz w:val="24"/>
              </w:rPr>
              <w:t>104</w:t>
            </w:r>
          </w:p>
        </w:tc>
        <w:tc>
          <w:tcPr>
            <w:tcW w:w="1378" w:type="dxa"/>
            <w:gridSpan w:val="2"/>
            <w:noWrap w:val="0"/>
            <w:vAlign w:val="center"/>
          </w:tcPr>
          <w:p w14:paraId="52FCF20D">
            <w:pPr>
              <w:spacing w:line="400" w:lineRule="exact"/>
              <w:jc w:val="center"/>
              <w:rPr>
                <w:rFonts w:hint="eastAsia"/>
                <w:sz w:val="24"/>
              </w:rPr>
            </w:pPr>
            <w:r>
              <w:rPr>
                <w:rFonts w:hint="eastAsia"/>
                <w:sz w:val="24"/>
              </w:rPr>
              <w:t>行政处罚</w:t>
            </w:r>
          </w:p>
        </w:tc>
        <w:tc>
          <w:tcPr>
            <w:tcW w:w="3418" w:type="dxa"/>
            <w:gridSpan w:val="2"/>
            <w:noWrap w:val="0"/>
            <w:vAlign w:val="center"/>
          </w:tcPr>
          <w:p w14:paraId="3102A2DE">
            <w:pPr>
              <w:spacing w:line="400" w:lineRule="exact"/>
              <w:ind w:left="31" w:leftChars="15" w:right="31" w:rightChars="15"/>
              <w:rPr>
                <w:rFonts w:hint="eastAsia"/>
                <w:sz w:val="24"/>
              </w:rPr>
            </w:pPr>
            <w:r>
              <w:rPr>
                <w:rFonts w:hint="eastAsia"/>
                <w:sz w:val="24"/>
              </w:rPr>
              <w:t>对机动车驾驶人违反交通管制的规定强行通行，不听劝阻等两类违法行为的处罚</w:t>
            </w:r>
          </w:p>
        </w:tc>
        <w:tc>
          <w:tcPr>
            <w:tcW w:w="1738" w:type="dxa"/>
            <w:noWrap w:val="0"/>
            <w:vAlign w:val="center"/>
          </w:tcPr>
          <w:p w14:paraId="7B48F989">
            <w:pPr>
              <w:spacing w:line="400" w:lineRule="exact"/>
              <w:jc w:val="center"/>
              <w:rPr>
                <w:rFonts w:hint="eastAsia"/>
                <w:sz w:val="24"/>
              </w:rPr>
            </w:pPr>
            <w:r>
              <w:rPr>
                <w:rFonts w:hint="eastAsia"/>
                <w:sz w:val="24"/>
              </w:rPr>
              <w:t>市、县</w:t>
            </w:r>
          </w:p>
        </w:tc>
        <w:tc>
          <w:tcPr>
            <w:tcW w:w="1704" w:type="dxa"/>
            <w:noWrap w:val="0"/>
            <w:vAlign w:val="center"/>
          </w:tcPr>
          <w:p w14:paraId="16EED07A">
            <w:pPr>
              <w:spacing w:line="400" w:lineRule="exact"/>
              <w:rPr>
                <w:sz w:val="24"/>
              </w:rPr>
            </w:pPr>
          </w:p>
        </w:tc>
      </w:tr>
      <w:tr w14:paraId="31EC4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5C82B6F">
            <w:pPr>
              <w:spacing w:line="400" w:lineRule="exact"/>
              <w:jc w:val="center"/>
              <w:rPr>
                <w:rFonts w:hint="eastAsia"/>
                <w:sz w:val="24"/>
              </w:rPr>
            </w:pPr>
            <w:r>
              <w:rPr>
                <w:rFonts w:hint="eastAsia"/>
                <w:sz w:val="24"/>
              </w:rPr>
              <w:t>105</w:t>
            </w:r>
          </w:p>
        </w:tc>
        <w:tc>
          <w:tcPr>
            <w:tcW w:w="1378" w:type="dxa"/>
            <w:gridSpan w:val="2"/>
            <w:noWrap w:val="0"/>
            <w:vAlign w:val="center"/>
          </w:tcPr>
          <w:p w14:paraId="628795FE">
            <w:pPr>
              <w:spacing w:line="400" w:lineRule="exact"/>
              <w:jc w:val="center"/>
              <w:rPr>
                <w:rFonts w:hint="eastAsia"/>
                <w:sz w:val="24"/>
              </w:rPr>
            </w:pPr>
            <w:r>
              <w:rPr>
                <w:rFonts w:hint="eastAsia"/>
                <w:sz w:val="24"/>
              </w:rPr>
              <w:t>行政处罚</w:t>
            </w:r>
          </w:p>
        </w:tc>
        <w:tc>
          <w:tcPr>
            <w:tcW w:w="3418" w:type="dxa"/>
            <w:gridSpan w:val="2"/>
            <w:noWrap w:val="0"/>
            <w:vAlign w:val="center"/>
          </w:tcPr>
          <w:p w14:paraId="6E45151E">
            <w:pPr>
              <w:spacing w:line="400" w:lineRule="exact"/>
              <w:ind w:left="31" w:leftChars="15" w:right="31" w:rightChars="15"/>
              <w:rPr>
                <w:rFonts w:hint="eastAsia"/>
                <w:sz w:val="24"/>
              </w:rPr>
            </w:pPr>
            <w:r>
              <w:rPr>
                <w:rFonts w:hint="eastAsia"/>
                <w:sz w:val="24"/>
              </w:rPr>
              <w:t>对强迫机动车驾驶人违反道路交通安全法律、法规和机动车安全驾驶要求驾驶机动车，造成交通事故，尚不构成犯罪的处罚</w:t>
            </w:r>
          </w:p>
        </w:tc>
        <w:tc>
          <w:tcPr>
            <w:tcW w:w="1738" w:type="dxa"/>
            <w:noWrap w:val="0"/>
            <w:vAlign w:val="center"/>
          </w:tcPr>
          <w:p w14:paraId="042EA40F">
            <w:pPr>
              <w:spacing w:line="400" w:lineRule="exact"/>
              <w:jc w:val="center"/>
              <w:rPr>
                <w:rFonts w:hint="eastAsia"/>
                <w:sz w:val="24"/>
              </w:rPr>
            </w:pPr>
            <w:r>
              <w:rPr>
                <w:rFonts w:hint="eastAsia"/>
                <w:sz w:val="24"/>
              </w:rPr>
              <w:t>市、县</w:t>
            </w:r>
          </w:p>
        </w:tc>
        <w:tc>
          <w:tcPr>
            <w:tcW w:w="1704" w:type="dxa"/>
            <w:noWrap w:val="0"/>
            <w:vAlign w:val="center"/>
          </w:tcPr>
          <w:p w14:paraId="2503D3FE">
            <w:pPr>
              <w:spacing w:line="400" w:lineRule="exact"/>
              <w:rPr>
                <w:sz w:val="24"/>
              </w:rPr>
            </w:pPr>
          </w:p>
        </w:tc>
      </w:tr>
      <w:tr w14:paraId="504F7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ECB4B7">
            <w:pPr>
              <w:spacing w:line="400" w:lineRule="exact"/>
              <w:jc w:val="center"/>
              <w:rPr>
                <w:rFonts w:hint="eastAsia"/>
                <w:sz w:val="24"/>
              </w:rPr>
            </w:pPr>
            <w:r>
              <w:rPr>
                <w:rFonts w:hint="eastAsia"/>
                <w:sz w:val="24"/>
              </w:rPr>
              <w:t>106</w:t>
            </w:r>
          </w:p>
        </w:tc>
        <w:tc>
          <w:tcPr>
            <w:tcW w:w="1378" w:type="dxa"/>
            <w:gridSpan w:val="2"/>
            <w:noWrap w:val="0"/>
            <w:vAlign w:val="center"/>
          </w:tcPr>
          <w:p w14:paraId="4801D9E4">
            <w:pPr>
              <w:spacing w:line="400" w:lineRule="exact"/>
              <w:jc w:val="center"/>
              <w:rPr>
                <w:rFonts w:hint="eastAsia"/>
                <w:sz w:val="24"/>
              </w:rPr>
            </w:pPr>
            <w:r>
              <w:rPr>
                <w:rFonts w:hint="eastAsia"/>
                <w:sz w:val="24"/>
              </w:rPr>
              <w:t>行政处罚</w:t>
            </w:r>
          </w:p>
        </w:tc>
        <w:tc>
          <w:tcPr>
            <w:tcW w:w="3418" w:type="dxa"/>
            <w:gridSpan w:val="2"/>
            <w:noWrap w:val="0"/>
            <w:vAlign w:val="center"/>
          </w:tcPr>
          <w:p w14:paraId="20276B4F">
            <w:pPr>
              <w:spacing w:line="400" w:lineRule="exact"/>
              <w:ind w:left="31" w:leftChars="15" w:right="31" w:rightChars="15"/>
              <w:rPr>
                <w:rFonts w:hint="eastAsia"/>
                <w:sz w:val="24"/>
              </w:rPr>
            </w:pPr>
            <w:r>
              <w:rPr>
                <w:rFonts w:hint="eastAsia"/>
                <w:sz w:val="24"/>
              </w:rPr>
              <w:t>对驾驶非机动车造成交通事故后逃逸，尚不构成犯罪等三类违法行为的处罚</w:t>
            </w:r>
          </w:p>
        </w:tc>
        <w:tc>
          <w:tcPr>
            <w:tcW w:w="1738" w:type="dxa"/>
            <w:noWrap w:val="0"/>
            <w:vAlign w:val="center"/>
          </w:tcPr>
          <w:p w14:paraId="7604E42A">
            <w:pPr>
              <w:spacing w:line="400" w:lineRule="exact"/>
              <w:jc w:val="center"/>
              <w:rPr>
                <w:rFonts w:hint="eastAsia"/>
                <w:sz w:val="24"/>
              </w:rPr>
            </w:pPr>
            <w:r>
              <w:rPr>
                <w:rFonts w:hint="eastAsia"/>
                <w:sz w:val="24"/>
              </w:rPr>
              <w:t>市、县</w:t>
            </w:r>
          </w:p>
        </w:tc>
        <w:tc>
          <w:tcPr>
            <w:tcW w:w="1704" w:type="dxa"/>
            <w:noWrap w:val="0"/>
            <w:vAlign w:val="center"/>
          </w:tcPr>
          <w:p w14:paraId="7D93E057">
            <w:pPr>
              <w:spacing w:line="400" w:lineRule="exact"/>
              <w:rPr>
                <w:sz w:val="24"/>
              </w:rPr>
            </w:pPr>
          </w:p>
        </w:tc>
      </w:tr>
      <w:tr w14:paraId="4D04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E6CE19">
            <w:pPr>
              <w:spacing w:line="400" w:lineRule="exact"/>
              <w:jc w:val="center"/>
              <w:rPr>
                <w:rFonts w:hint="eastAsia"/>
                <w:sz w:val="24"/>
              </w:rPr>
            </w:pPr>
            <w:r>
              <w:rPr>
                <w:rFonts w:hint="eastAsia"/>
                <w:sz w:val="24"/>
              </w:rPr>
              <w:t>107</w:t>
            </w:r>
          </w:p>
        </w:tc>
        <w:tc>
          <w:tcPr>
            <w:tcW w:w="1378" w:type="dxa"/>
            <w:gridSpan w:val="2"/>
            <w:noWrap w:val="0"/>
            <w:vAlign w:val="center"/>
          </w:tcPr>
          <w:p w14:paraId="33BCEAAC">
            <w:pPr>
              <w:spacing w:line="400" w:lineRule="exact"/>
              <w:jc w:val="center"/>
              <w:rPr>
                <w:rFonts w:hint="eastAsia"/>
                <w:sz w:val="24"/>
              </w:rPr>
            </w:pPr>
            <w:r>
              <w:rPr>
                <w:rFonts w:hint="eastAsia"/>
                <w:sz w:val="24"/>
              </w:rPr>
              <w:t>行政处罚</w:t>
            </w:r>
          </w:p>
        </w:tc>
        <w:tc>
          <w:tcPr>
            <w:tcW w:w="3418" w:type="dxa"/>
            <w:gridSpan w:val="2"/>
            <w:noWrap w:val="0"/>
            <w:vAlign w:val="center"/>
          </w:tcPr>
          <w:p w14:paraId="730001AB">
            <w:pPr>
              <w:spacing w:line="400" w:lineRule="exact"/>
              <w:ind w:left="31" w:leftChars="15" w:right="31" w:rightChars="15"/>
              <w:rPr>
                <w:rFonts w:hint="eastAsia"/>
                <w:sz w:val="24"/>
              </w:rPr>
            </w:pPr>
            <w:r>
              <w:rPr>
                <w:rFonts w:hint="eastAsia"/>
                <w:sz w:val="24"/>
              </w:rPr>
              <w:t>对非法拦截机动车辆，不听劝阻，造成交通严重阻塞或者较大财产损失</w:t>
            </w:r>
            <w:r>
              <w:rPr>
                <w:rFonts w:hint="eastAsia" w:ascii="Calibri" w:hAnsi="Calibri"/>
                <w:spacing w:val="-6"/>
                <w:sz w:val="24"/>
              </w:rPr>
              <w:t>等四类违法行为的处罚</w:t>
            </w:r>
          </w:p>
        </w:tc>
        <w:tc>
          <w:tcPr>
            <w:tcW w:w="1738" w:type="dxa"/>
            <w:noWrap w:val="0"/>
            <w:vAlign w:val="center"/>
          </w:tcPr>
          <w:p w14:paraId="106D7F21">
            <w:pPr>
              <w:spacing w:line="400" w:lineRule="exact"/>
              <w:jc w:val="center"/>
              <w:rPr>
                <w:rFonts w:hint="eastAsia"/>
                <w:sz w:val="24"/>
              </w:rPr>
            </w:pPr>
            <w:r>
              <w:rPr>
                <w:rFonts w:hint="eastAsia"/>
                <w:sz w:val="24"/>
              </w:rPr>
              <w:t>市、县</w:t>
            </w:r>
          </w:p>
        </w:tc>
        <w:tc>
          <w:tcPr>
            <w:tcW w:w="1704" w:type="dxa"/>
            <w:noWrap w:val="0"/>
            <w:vAlign w:val="center"/>
          </w:tcPr>
          <w:p w14:paraId="10CD3EBC">
            <w:pPr>
              <w:spacing w:line="400" w:lineRule="exact"/>
              <w:rPr>
                <w:sz w:val="24"/>
              </w:rPr>
            </w:pPr>
          </w:p>
        </w:tc>
      </w:tr>
      <w:tr w14:paraId="7BA2E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8174A6E">
            <w:pPr>
              <w:spacing w:line="400" w:lineRule="exact"/>
              <w:jc w:val="center"/>
              <w:rPr>
                <w:rFonts w:hint="eastAsia"/>
                <w:sz w:val="24"/>
              </w:rPr>
            </w:pPr>
            <w:r>
              <w:rPr>
                <w:rFonts w:hint="eastAsia"/>
                <w:sz w:val="24"/>
              </w:rPr>
              <w:t>108</w:t>
            </w:r>
          </w:p>
        </w:tc>
        <w:tc>
          <w:tcPr>
            <w:tcW w:w="1378" w:type="dxa"/>
            <w:gridSpan w:val="2"/>
            <w:noWrap w:val="0"/>
            <w:vAlign w:val="center"/>
          </w:tcPr>
          <w:p w14:paraId="62E2EEF9">
            <w:pPr>
              <w:spacing w:line="400" w:lineRule="exact"/>
              <w:jc w:val="center"/>
              <w:rPr>
                <w:rFonts w:hint="eastAsia"/>
                <w:sz w:val="24"/>
              </w:rPr>
            </w:pPr>
            <w:r>
              <w:rPr>
                <w:rFonts w:hint="eastAsia"/>
                <w:sz w:val="24"/>
              </w:rPr>
              <w:t>行政处罚</w:t>
            </w:r>
          </w:p>
        </w:tc>
        <w:tc>
          <w:tcPr>
            <w:tcW w:w="3418" w:type="dxa"/>
            <w:gridSpan w:val="2"/>
            <w:noWrap w:val="0"/>
            <w:vAlign w:val="center"/>
          </w:tcPr>
          <w:p w14:paraId="78A5EFE6">
            <w:pPr>
              <w:spacing w:line="400" w:lineRule="exact"/>
              <w:ind w:left="31" w:leftChars="15" w:right="31" w:rightChars="15"/>
              <w:rPr>
                <w:rFonts w:hint="eastAsia"/>
                <w:sz w:val="24"/>
              </w:rPr>
            </w:pPr>
            <w:r>
              <w:rPr>
                <w:rFonts w:hint="eastAsia"/>
                <w:sz w:val="24"/>
              </w:rPr>
              <w:t>对故意损毁交通设施，造成危害后果等六类违法行为的处罚</w:t>
            </w:r>
          </w:p>
        </w:tc>
        <w:tc>
          <w:tcPr>
            <w:tcW w:w="1738" w:type="dxa"/>
            <w:noWrap w:val="0"/>
            <w:vAlign w:val="center"/>
          </w:tcPr>
          <w:p w14:paraId="464B6F17">
            <w:pPr>
              <w:spacing w:line="400" w:lineRule="exact"/>
              <w:jc w:val="center"/>
              <w:rPr>
                <w:rFonts w:hint="eastAsia"/>
                <w:sz w:val="24"/>
              </w:rPr>
            </w:pPr>
            <w:r>
              <w:rPr>
                <w:rFonts w:hint="eastAsia"/>
                <w:sz w:val="24"/>
              </w:rPr>
              <w:t>市、县</w:t>
            </w:r>
          </w:p>
        </w:tc>
        <w:tc>
          <w:tcPr>
            <w:tcW w:w="1704" w:type="dxa"/>
            <w:noWrap w:val="0"/>
            <w:vAlign w:val="center"/>
          </w:tcPr>
          <w:p w14:paraId="71D8B5C2">
            <w:pPr>
              <w:spacing w:line="400" w:lineRule="exact"/>
              <w:rPr>
                <w:sz w:val="24"/>
              </w:rPr>
            </w:pPr>
          </w:p>
        </w:tc>
      </w:tr>
      <w:tr w14:paraId="15D3C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AD91F9">
            <w:pPr>
              <w:spacing w:line="400" w:lineRule="exact"/>
              <w:jc w:val="center"/>
              <w:rPr>
                <w:rFonts w:hint="eastAsia"/>
                <w:sz w:val="24"/>
              </w:rPr>
            </w:pPr>
            <w:r>
              <w:rPr>
                <w:rFonts w:hint="eastAsia"/>
                <w:sz w:val="24"/>
              </w:rPr>
              <w:t>109</w:t>
            </w:r>
          </w:p>
        </w:tc>
        <w:tc>
          <w:tcPr>
            <w:tcW w:w="1378" w:type="dxa"/>
            <w:gridSpan w:val="2"/>
            <w:noWrap w:val="0"/>
            <w:vAlign w:val="center"/>
          </w:tcPr>
          <w:p w14:paraId="4A569E7B">
            <w:pPr>
              <w:spacing w:line="400" w:lineRule="exact"/>
              <w:jc w:val="center"/>
              <w:rPr>
                <w:rFonts w:hint="eastAsia"/>
                <w:sz w:val="24"/>
              </w:rPr>
            </w:pPr>
            <w:r>
              <w:rPr>
                <w:rFonts w:hint="eastAsia"/>
                <w:sz w:val="24"/>
              </w:rPr>
              <w:t>行政处罚</w:t>
            </w:r>
          </w:p>
        </w:tc>
        <w:tc>
          <w:tcPr>
            <w:tcW w:w="3418" w:type="dxa"/>
            <w:gridSpan w:val="2"/>
            <w:noWrap w:val="0"/>
            <w:vAlign w:val="center"/>
          </w:tcPr>
          <w:p w14:paraId="75656F2E">
            <w:pPr>
              <w:spacing w:line="400" w:lineRule="exact"/>
              <w:ind w:left="31" w:leftChars="15" w:right="31" w:rightChars="15"/>
              <w:rPr>
                <w:rFonts w:hint="eastAsia"/>
                <w:sz w:val="24"/>
              </w:rPr>
            </w:pPr>
            <w:r>
              <w:rPr>
                <w:rFonts w:hint="eastAsia"/>
                <w:sz w:val="24"/>
              </w:rPr>
              <w:t>对申请人在道路上学习驾驶时，没有教练员或者随车指导人员等八类违法行为的处罚</w:t>
            </w:r>
          </w:p>
        </w:tc>
        <w:tc>
          <w:tcPr>
            <w:tcW w:w="1738" w:type="dxa"/>
            <w:noWrap w:val="0"/>
            <w:vAlign w:val="center"/>
          </w:tcPr>
          <w:p w14:paraId="711B6351">
            <w:pPr>
              <w:spacing w:line="400" w:lineRule="exact"/>
              <w:jc w:val="center"/>
              <w:rPr>
                <w:rFonts w:hint="eastAsia"/>
                <w:sz w:val="24"/>
              </w:rPr>
            </w:pPr>
            <w:r>
              <w:rPr>
                <w:rFonts w:hint="eastAsia"/>
                <w:sz w:val="24"/>
              </w:rPr>
              <w:t>市、县</w:t>
            </w:r>
          </w:p>
        </w:tc>
        <w:tc>
          <w:tcPr>
            <w:tcW w:w="1704" w:type="dxa"/>
            <w:noWrap w:val="0"/>
            <w:vAlign w:val="center"/>
          </w:tcPr>
          <w:p w14:paraId="34FC8332">
            <w:pPr>
              <w:spacing w:line="400" w:lineRule="exact"/>
              <w:rPr>
                <w:sz w:val="24"/>
              </w:rPr>
            </w:pPr>
          </w:p>
        </w:tc>
      </w:tr>
      <w:tr w14:paraId="4793B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2435C88C">
            <w:pPr>
              <w:spacing w:line="400" w:lineRule="exact"/>
              <w:jc w:val="center"/>
              <w:rPr>
                <w:rFonts w:hint="eastAsia"/>
                <w:sz w:val="24"/>
              </w:rPr>
            </w:pPr>
            <w:r>
              <w:rPr>
                <w:rFonts w:hint="eastAsia"/>
                <w:sz w:val="24"/>
              </w:rPr>
              <w:t>110</w:t>
            </w:r>
          </w:p>
        </w:tc>
        <w:tc>
          <w:tcPr>
            <w:tcW w:w="1378" w:type="dxa"/>
            <w:gridSpan w:val="2"/>
            <w:noWrap w:val="0"/>
            <w:vAlign w:val="center"/>
          </w:tcPr>
          <w:p w14:paraId="6CF69813">
            <w:pPr>
              <w:spacing w:line="400" w:lineRule="exact"/>
              <w:jc w:val="center"/>
              <w:rPr>
                <w:rFonts w:hint="eastAsia"/>
                <w:sz w:val="24"/>
              </w:rPr>
            </w:pPr>
            <w:r>
              <w:rPr>
                <w:rFonts w:hint="eastAsia"/>
                <w:sz w:val="24"/>
              </w:rPr>
              <w:t>行政处罚</w:t>
            </w:r>
          </w:p>
        </w:tc>
        <w:tc>
          <w:tcPr>
            <w:tcW w:w="3418" w:type="dxa"/>
            <w:gridSpan w:val="2"/>
            <w:noWrap w:val="0"/>
            <w:vAlign w:val="center"/>
          </w:tcPr>
          <w:p w14:paraId="4CFC50A4">
            <w:pPr>
              <w:spacing w:line="400" w:lineRule="exact"/>
              <w:ind w:left="31" w:leftChars="15" w:right="31" w:rightChars="15"/>
              <w:rPr>
                <w:rFonts w:hint="eastAsia"/>
                <w:sz w:val="24"/>
              </w:rPr>
            </w:pPr>
            <w:r>
              <w:rPr>
                <w:rFonts w:hint="eastAsia"/>
                <w:sz w:val="24"/>
              </w:rPr>
              <w:t>对驾驶拼装的摩托车、拖拉机在道路行驶</w:t>
            </w:r>
            <w:r>
              <w:rPr>
                <w:rFonts w:hint="eastAsia" w:ascii="Calibri" w:hAnsi="Calibri"/>
                <w:spacing w:val="-6"/>
                <w:sz w:val="24"/>
              </w:rPr>
              <w:t>等九类违法行为的处罚</w:t>
            </w:r>
          </w:p>
        </w:tc>
        <w:tc>
          <w:tcPr>
            <w:tcW w:w="1738" w:type="dxa"/>
            <w:noWrap w:val="0"/>
            <w:vAlign w:val="center"/>
          </w:tcPr>
          <w:p w14:paraId="06E0E3F7">
            <w:pPr>
              <w:spacing w:line="400" w:lineRule="exact"/>
              <w:jc w:val="center"/>
              <w:rPr>
                <w:rFonts w:hint="eastAsia"/>
                <w:sz w:val="24"/>
              </w:rPr>
            </w:pPr>
            <w:r>
              <w:rPr>
                <w:rFonts w:hint="eastAsia"/>
                <w:sz w:val="24"/>
              </w:rPr>
              <w:t>市、县</w:t>
            </w:r>
          </w:p>
        </w:tc>
        <w:tc>
          <w:tcPr>
            <w:tcW w:w="1704" w:type="dxa"/>
            <w:noWrap w:val="0"/>
            <w:vAlign w:val="center"/>
          </w:tcPr>
          <w:p w14:paraId="7B51D7B1">
            <w:pPr>
              <w:spacing w:line="400" w:lineRule="exact"/>
              <w:rPr>
                <w:sz w:val="24"/>
              </w:rPr>
            </w:pPr>
          </w:p>
        </w:tc>
      </w:tr>
      <w:tr w14:paraId="37FC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3FB2C626">
            <w:pPr>
              <w:spacing w:line="400" w:lineRule="exact"/>
              <w:jc w:val="center"/>
              <w:rPr>
                <w:rFonts w:hint="eastAsia"/>
                <w:sz w:val="24"/>
              </w:rPr>
            </w:pPr>
            <w:r>
              <w:rPr>
                <w:rFonts w:hint="eastAsia"/>
                <w:sz w:val="24"/>
              </w:rPr>
              <w:t>111</w:t>
            </w:r>
          </w:p>
        </w:tc>
        <w:tc>
          <w:tcPr>
            <w:tcW w:w="1378" w:type="dxa"/>
            <w:gridSpan w:val="2"/>
            <w:noWrap w:val="0"/>
            <w:vAlign w:val="center"/>
          </w:tcPr>
          <w:p w14:paraId="46F12FF6">
            <w:pPr>
              <w:spacing w:line="400" w:lineRule="exact"/>
              <w:jc w:val="center"/>
              <w:rPr>
                <w:rFonts w:hint="eastAsia"/>
                <w:sz w:val="24"/>
              </w:rPr>
            </w:pPr>
            <w:r>
              <w:rPr>
                <w:rFonts w:hint="eastAsia"/>
                <w:sz w:val="24"/>
              </w:rPr>
              <w:t>行政处罚</w:t>
            </w:r>
          </w:p>
        </w:tc>
        <w:tc>
          <w:tcPr>
            <w:tcW w:w="3418" w:type="dxa"/>
            <w:gridSpan w:val="2"/>
            <w:noWrap w:val="0"/>
            <w:vAlign w:val="center"/>
          </w:tcPr>
          <w:p w14:paraId="0937B20F">
            <w:pPr>
              <w:spacing w:line="400" w:lineRule="exact"/>
              <w:ind w:left="31" w:leftChars="15" w:right="31" w:rightChars="15"/>
              <w:rPr>
                <w:rFonts w:hint="eastAsia"/>
                <w:sz w:val="24"/>
              </w:rPr>
            </w:pPr>
            <w:r>
              <w:rPr>
                <w:rFonts w:hint="eastAsia"/>
                <w:sz w:val="24"/>
              </w:rPr>
              <w:t>对造成交通事故后逃逸，构成犯罪等两类违法行为的处罚</w:t>
            </w:r>
          </w:p>
        </w:tc>
        <w:tc>
          <w:tcPr>
            <w:tcW w:w="1738" w:type="dxa"/>
            <w:noWrap w:val="0"/>
            <w:vAlign w:val="center"/>
          </w:tcPr>
          <w:p w14:paraId="2B5E43D9">
            <w:pPr>
              <w:spacing w:line="400" w:lineRule="exact"/>
              <w:jc w:val="center"/>
              <w:rPr>
                <w:rFonts w:hint="eastAsia"/>
                <w:sz w:val="24"/>
              </w:rPr>
            </w:pPr>
            <w:r>
              <w:rPr>
                <w:rFonts w:hint="eastAsia"/>
                <w:sz w:val="24"/>
              </w:rPr>
              <w:t>市、县</w:t>
            </w:r>
          </w:p>
        </w:tc>
        <w:tc>
          <w:tcPr>
            <w:tcW w:w="1704" w:type="dxa"/>
            <w:noWrap w:val="0"/>
            <w:vAlign w:val="center"/>
          </w:tcPr>
          <w:p w14:paraId="44E1A70D">
            <w:pPr>
              <w:spacing w:line="400" w:lineRule="exact"/>
              <w:rPr>
                <w:sz w:val="24"/>
              </w:rPr>
            </w:pPr>
          </w:p>
        </w:tc>
      </w:tr>
      <w:tr w14:paraId="044F6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B5C7A7">
            <w:pPr>
              <w:spacing w:line="400" w:lineRule="exact"/>
              <w:jc w:val="center"/>
              <w:rPr>
                <w:rFonts w:hint="eastAsia"/>
                <w:sz w:val="24"/>
              </w:rPr>
            </w:pPr>
            <w:r>
              <w:rPr>
                <w:rFonts w:hint="eastAsia"/>
                <w:sz w:val="24"/>
              </w:rPr>
              <w:t>112</w:t>
            </w:r>
          </w:p>
        </w:tc>
        <w:tc>
          <w:tcPr>
            <w:tcW w:w="1378" w:type="dxa"/>
            <w:gridSpan w:val="2"/>
            <w:noWrap w:val="0"/>
            <w:vAlign w:val="center"/>
          </w:tcPr>
          <w:p w14:paraId="187A874C">
            <w:pPr>
              <w:spacing w:line="400" w:lineRule="exact"/>
              <w:jc w:val="center"/>
              <w:rPr>
                <w:rFonts w:hint="eastAsia"/>
                <w:sz w:val="24"/>
              </w:rPr>
            </w:pPr>
            <w:r>
              <w:rPr>
                <w:rFonts w:hint="eastAsia"/>
                <w:sz w:val="24"/>
              </w:rPr>
              <w:t>行政处罚</w:t>
            </w:r>
          </w:p>
        </w:tc>
        <w:tc>
          <w:tcPr>
            <w:tcW w:w="3418" w:type="dxa"/>
            <w:gridSpan w:val="2"/>
            <w:noWrap w:val="0"/>
            <w:vAlign w:val="center"/>
          </w:tcPr>
          <w:p w14:paraId="073A6910">
            <w:pPr>
              <w:spacing w:line="400" w:lineRule="exact"/>
              <w:ind w:left="31" w:leftChars="15" w:right="31" w:rightChars="15"/>
              <w:rPr>
                <w:rFonts w:hint="eastAsia"/>
                <w:sz w:val="24"/>
              </w:rPr>
            </w:pPr>
            <w:r>
              <w:rPr>
                <w:rFonts w:hint="eastAsia"/>
                <w:sz w:val="24"/>
              </w:rPr>
              <w:t>对生产拼装机动车等四类违法行为的处罚</w:t>
            </w:r>
          </w:p>
        </w:tc>
        <w:tc>
          <w:tcPr>
            <w:tcW w:w="1738" w:type="dxa"/>
            <w:noWrap w:val="0"/>
            <w:vAlign w:val="center"/>
          </w:tcPr>
          <w:p w14:paraId="6B006E32">
            <w:pPr>
              <w:spacing w:line="400" w:lineRule="exact"/>
              <w:jc w:val="center"/>
              <w:rPr>
                <w:rFonts w:hint="eastAsia"/>
                <w:sz w:val="24"/>
              </w:rPr>
            </w:pPr>
            <w:r>
              <w:rPr>
                <w:rFonts w:hint="eastAsia"/>
                <w:sz w:val="24"/>
              </w:rPr>
              <w:t>市、县</w:t>
            </w:r>
          </w:p>
        </w:tc>
        <w:tc>
          <w:tcPr>
            <w:tcW w:w="1704" w:type="dxa"/>
            <w:noWrap w:val="0"/>
            <w:vAlign w:val="center"/>
          </w:tcPr>
          <w:p w14:paraId="39B2B1A3">
            <w:pPr>
              <w:spacing w:line="400" w:lineRule="exact"/>
              <w:rPr>
                <w:sz w:val="24"/>
              </w:rPr>
            </w:pPr>
          </w:p>
        </w:tc>
      </w:tr>
      <w:tr w14:paraId="27B64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6F1647C">
            <w:pPr>
              <w:spacing w:line="400" w:lineRule="exact"/>
              <w:jc w:val="center"/>
              <w:rPr>
                <w:rFonts w:hint="eastAsia"/>
                <w:sz w:val="24"/>
              </w:rPr>
            </w:pPr>
            <w:r>
              <w:rPr>
                <w:rFonts w:hint="eastAsia"/>
                <w:sz w:val="24"/>
              </w:rPr>
              <w:t>113</w:t>
            </w:r>
          </w:p>
        </w:tc>
        <w:tc>
          <w:tcPr>
            <w:tcW w:w="1378" w:type="dxa"/>
            <w:gridSpan w:val="2"/>
            <w:noWrap w:val="0"/>
            <w:vAlign w:val="center"/>
          </w:tcPr>
          <w:p w14:paraId="48924899">
            <w:pPr>
              <w:spacing w:line="400" w:lineRule="exact"/>
              <w:jc w:val="center"/>
              <w:rPr>
                <w:rFonts w:hint="eastAsia"/>
                <w:sz w:val="24"/>
              </w:rPr>
            </w:pPr>
            <w:r>
              <w:rPr>
                <w:rFonts w:hint="eastAsia"/>
                <w:sz w:val="24"/>
              </w:rPr>
              <w:t>行政处罚</w:t>
            </w:r>
          </w:p>
        </w:tc>
        <w:tc>
          <w:tcPr>
            <w:tcW w:w="3418" w:type="dxa"/>
            <w:gridSpan w:val="2"/>
            <w:noWrap w:val="0"/>
            <w:vAlign w:val="center"/>
          </w:tcPr>
          <w:p w14:paraId="657392C9">
            <w:pPr>
              <w:spacing w:line="400" w:lineRule="exact"/>
              <w:ind w:left="31" w:leftChars="15" w:right="31" w:rightChars="15"/>
              <w:rPr>
                <w:rFonts w:hint="eastAsia"/>
                <w:sz w:val="24"/>
              </w:rPr>
            </w:pPr>
            <w:r>
              <w:rPr>
                <w:rFonts w:hint="eastAsia"/>
                <w:sz w:val="24"/>
              </w:rPr>
              <w:t>对擅自挖掘道路影响交通安全活动等四类违法行为的处罚</w:t>
            </w:r>
          </w:p>
        </w:tc>
        <w:tc>
          <w:tcPr>
            <w:tcW w:w="1738" w:type="dxa"/>
            <w:noWrap w:val="0"/>
            <w:vAlign w:val="center"/>
          </w:tcPr>
          <w:p w14:paraId="15B55FB8">
            <w:pPr>
              <w:spacing w:line="400" w:lineRule="exact"/>
              <w:jc w:val="center"/>
              <w:rPr>
                <w:rFonts w:hint="eastAsia"/>
                <w:sz w:val="24"/>
              </w:rPr>
            </w:pPr>
            <w:r>
              <w:rPr>
                <w:rFonts w:hint="eastAsia"/>
                <w:sz w:val="24"/>
              </w:rPr>
              <w:t>市、县</w:t>
            </w:r>
          </w:p>
        </w:tc>
        <w:tc>
          <w:tcPr>
            <w:tcW w:w="1704" w:type="dxa"/>
            <w:noWrap w:val="0"/>
            <w:vAlign w:val="center"/>
          </w:tcPr>
          <w:p w14:paraId="36EBBA87">
            <w:pPr>
              <w:spacing w:line="400" w:lineRule="exact"/>
              <w:rPr>
                <w:sz w:val="24"/>
              </w:rPr>
            </w:pPr>
          </w:p>
        </w:tc>
      </w:tr>
      <w:tr w14:paraId="2BA9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451" w:hRule="atLeast"/>
          <w:jc w:val="center"/>
        </w:trPr>
        <w:tc>
          <w:tcPr>
            <w:tcW w:w="672" w:type="dxa"/>
            <w:noWrap w:val="0"/>
            <w:vAlign w:val="center"/>
          </w:tcPr>
          <w:p w14:paraId="0EA44BB2">
            <w:pPr>
              <w:spacing w:line="400" w:lineRule="exact"/>
              <w:jc w:val="center"/>
              <w:rPr>
                <w:rFonts w:hint="eastAsia"/>
                <w:sz w:val="24"/>
              </w:rPr>
            </w:pPr>
            <w:r>
              <w:rPr>
                <w:rFonts w:hint="eastAsia"/>
                <w:sz w:val="24"/>
              </w:rPr>
              <w:t>114</w:t>
            </w:r>
          </w:p>
        </w:tc>
        <w:tc>
          <w:tcPr>
            <w:tcW w:w="1378" w:type="dxa"/>
            <w:gridSpan w:val="2"/>
            <w:noWrap w:val="0"/>
            <w:vAlign w:val="center"/>
          </w:tcPr>
          <w:p w14:paraId="2A7B0B48">
            <w:pPr>
              <w:spacing w:line="400" w:lineRule="exact"/>
              <w:jc w:val="center"/>
              <w:rPr>
                <w:rFonts w:hint="eastAsia"/>
                <w:sz w:val="24"/>
              </w:rPr>
            </w:pPr>
            <w:r>
              <w:rPr>
                <w:rFonts w:hint="eastAsia"/>
                <w:sz w:val="24"/>
              </w:rPr>
              <w:t>行政处罚</w:t>
            </w:r>
          </w:p>
        </w:tc>
        <w:tc>
          <w:tcPr>
            <w:tcW w:w="3418" w:type="dxa"/>
            <w:gridSpan w:val="2"/>
            <w:noWrap w:val="0"/>
            <w:vAlign w:val="center"/>
          </w:tcPr>
          <w:p w14:paraId="44D1444A">
            <w:pPr>
              <w:spacing w:line="400" w:lineRule="exact"/>
              <w:ind w:left="31" w:leftChars="15" w:right="31" w:rightChars="15"/>
              <w:rPr>
                <w:rFonts w:hint="eastAsia"/>
                <w:sz w:val="24"/>
              </w:rPr>
            </w:pPr>
            <w:r>
              <w:rPr>
                <w:rFonts w:hint="eastAsia"/>
                <w:sz w:val="24"/>
              </w:rPr>
              <w:t>对在道路两侧及隔离带上种植树木、其他植物或者设置广告牌、管线等，遮挡路灯、交通信号灯、交通标志，妨碍安全视距的，责令行为人排除妨碍，对拒不执行等两类违法行为的处罚</w:t>
            </w:r>
          </w:p>
        </w:tc>
        <w:tc>
          <w:tcPr>
            <w:tcW w:w="1738" w:type="dxa"/>
            <w:noWrap w:val="0"/>
            <w:vAlign w:val="center"/>
          </w:tcPr>
          <w:p w14:paraId="0808BF5A">
            <w:pPr>
              <w:spacing w:line="400" w:lineRule="exact"/>
              <w:jc w:val="center"/>
              <w:rPr>
                <w:rFonts w:hint="eastAsia"/>
                <w:sz w:val="24"/>
              </w:rPr>
            </w:pPr>
            <w:r>
              <w:rPr>
                <w:rFonts w:hint="eastAsia"/>
                <w:sz w:val="24"/>
              </w:rPr>
              <w:t>市、县</w:t>
            </w:r>
          </w:p>
        </w:tc>
        <w:tc>
          <w:tcPr>
            <w:tcW w:w="1704" w:type="dxa"/>
            <w:noWrap w:val="0"/>
            <w:vAlign w:val="center"/>
          </w:tcPr>
          <w:p w14:paraId="34F12829">
            <w:pPr>
              <w:spacing w:line="400" w:lineRule="exact"/>
              <w:rPr>
                <w:sz w:val="24"/>
              </w:rPr>
            </w:pPr>
          </w:p>
        </w:tc>
      </w:tr>
      <w:tr w14:paraId="1AF39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4A5AED0">
            <w:pPr>
              <w:spacing w:line="400" w:lineRule="exact"/>
              <w:jc w:val="center"/>
              <w:rPr>
                <w:rFonts w:hint="eastAsia"/>
                <w:sz w:val="24"/>
              </w:rPr>
            </w:pPr>
            <w:r>
              <w:rPr>
                <w:rFonts w:hint="eastAsia"/>
                <w:sz w:val="24"/>
              </w:rPr>
              <w:t>115</w:t>
            </w:r>
          </w:p>
        </w:tc>
        <w:tc>
          <w:tcPr>
            <w:tcW w:w="1378" w:type="dxa"/>
            <w:gridSpan w:val="2"/>
            <w:noWrap w:val="0"/>
            <w:vAlign w:val="center"/>
          </w:tcPr>
          <w:p w14:paraId="1EF0D304">
            <w:pPr>
              <w:spacing w:line="400" w:lineRule="exact"/>
              <w:jc w:val="center"/>
              <w:rPr>
                <w:rFonts w:hint="eastAsia"/>
                <w:sz w:val="24"/>
              </w:rPr>
            </w:pPr>
            <w:r>
              <w:rPr>
                <w:rFonts w:hint="eastAsia"/>
                <w:sz w:val="24"/>
              </w:rPr>
              <w:t>行政处罚</w:t>
            </w:r>
          </w:p>
        </w:tc>
        <w:tc>
          <w:tcPr>
            <w:tcW w:w="3418" w:type="dxa"/>
            <w:gridSpan w:val="2"/>
            <w:noWrap w:val="0"/>
            <w:vAlign w:val="center"/>
          </w:tcPr>
          <w:p w14:paraId="3DC38F9E">
            <w:pPr>
              <w:spacing w:line="400" w:lineRule="exact"/>
              <w:ind w:left="31" w:leftChars="15" w:right="31" w:rightChars="15"/>
              <w:rPr>
                <w:rFonts w:hint="eastAsia"/>
                <w:sz w:val="24"/>
              </w:rPr>
            </w:pPr>
            <w:r>
              <w:rPr>
                <w:rFonts w:hint="eastAsia"/>
                <w:sz w:val="24"/>
              </w:rPr>
              <w:t>对机动车驾驶人被扣留机动车驾驶证后无正当理由逾期未接受处理的处罚</w:t>
            </w:r>
          </w:p>
        </w:tc>
        <w:tc>
          <w:tcPr>
            <w:tcW w:w="1738" w:type="dxa"/>
            <w:noWrap w:val="0"/>
            <w:vAlign w:val="center"/>
          </w:tcPr>
          <w:p w14:paraId="518C0B33">
            <w:pPr>
              <w:spacing w:line="400" w:lineRule="exact"/>
              <w:jc w:val="center"/>
              <w:rPr>
                <w:rFonts w:hint="eastAsia"/>
                <w:sz w:val="24"/>
              </w:rPr>
            </w:pPr>
            <w:r>
              <w:rPr>
                <w:rFonts w:hint="eastAsia"/>
                <w:sz w:val="24"/>
              </w:rPr>
              <w:t>市、县</w:t>
            </w:r>
          </w:p>
        </w:tc>
        <w:tc>
          <w:tcPr>
            <w:tcW w:w="1704" w:type="dxa"/>
            <w:noWrap w:val="0"/>
            <w:vAlign w:val="center"/>
          </w:tcPr>
          <w:p w14:paraId="6281BC43">
            <w:pPr>
              <w:spacing w:line="400" w:lineRule="exact"/>
              <w:rPr>
                <w:sz w:val="24"/>
              </w:rPr>
            </w:pPr>
          </w:p>
        </w:tc>
      </w:tr>
      <w:tr w14:paraId="76728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CB3FD3">
            <w:pPr>
              <w:spacing w:line="400" w:lineRule="exact"/>
              <w:jc w:val="center"/>
              <w:rPr>
                <w:rFonts w:hint="eastAsia"/>
                <w:sz w:val="24"/>
              </w:rPr>
            </w:pPr>
            <w:r>
              <w:rPr>
                <w:rFonts w:hint="eastAsia"/>
                <w:sz w:val="24"/>
              </w:rPr>
              <w:t>116</w:t>
            </w:r>
          </w:p>
        </w:tc>
        <w:tc>
          <w:tcPr>
            <w:tcW w:w="1378" w:type="dxa"/>
            <w:gridSpan w:val="2"/>
            <w:noWrap w:val="0"/>
            <w:vAlign w:val="center"/>
          </w:tcPr>
          <w:p w14:paraId="429ED207">
            <w:pPr>
              <w:spacing w:line="400" w:lineRule="exact"/>
              <w:jc w:val="center"/>
              <w:rPr>
                <w:rFonts w:hint="eastAsia"/>
                <w:sz w:val="24"/>
              </w:rPr>
            </w:pPr>
            <w:r>
              <w:rPr>
                <w:rFonts w:hint="eastAsia"/>
                <w:sz w:val="24"/>
              </w:rPr>
              <w:t>行政处罚</w:t>
            </w:r>
          </w:p>
        </w:tc>
        <w:tc>
          <w:tcPr>
            <w:tcW w:w="3418" w:type="dxa"/>
            <w:gridSpan w:val="2"/>
            <w:noWrap w:val="0"/>
            <w:vAlign w:val="center"/>
          </w:tcPr>
          <w:p w14:paraId="058AB038">
            <w:pPr>
              <w:spacing w:line="400" w:lineRule="exact"/>
              <w:ind w:left="31" w:leftChars="15" w:right="31" w:rightChars="15"/>
              <w:rPr>
                <w:rFonts w:hint="eastAsia"/>
                <w:sz w:val="24"/>
              </w:rPr>
            </w:pPr>
            <w:r>
              <w:rPr>
                <w:rFonts w:hint="eastAsia"/>
                <w:sz w:val="24"/>
              </w:rPr>
              <w:t>对车辆被扣留后，逾期不来接受处理，并且经公告3个月后仍不到公安交通管理部门接受处理的处罚</w:t>
            </w:r>
          </w:p>
        </w:tc>
        <w:tc>
          <w:tcPr>
            <w:tcW w:w="1738" w:type="dxa"/>
            <w:noWrap w:val="0"/>
            <w:vAlign w:val="center"/>
          </w:tcPr>
          <w:p w14:paraId="25D56603">
            <w:pPr>
              <w:spacing w:line="400" w:lineRule="exact"/>
              <w:jc w:val="center"/>
              <w:rPr>
                <w:rFonts w:hint="eastAsia"/>
                <w:sz w:val="24"/>
              </w:rPr>
            </w:pPr>
            <w:r>
              <w:rPr>
                <w:rFonts w:hint="eastAsia"/>
                <w:sz w:val="24"/>
              </w:rPr>
              <w:t>市、县</w:t>
            </w:r>
          </w:p>
        </w:tc>
        <w:tc>
          <w:tcPr>
            <w:tcW w:w="1704" w:type="dxa"/>
            <w:noWrap w:val="0"/>
            <w:vAlign w:val="center"/>
          </w:tcPr>
          <w:p w14:paraId="0FCFACDB">
            <w:pPr>
              <w:spacing w:line="400" w:lineRule="exact"/>
              <w:rPr>
                <w:sz w:val="24"/>
              </w:rPr>
            </w:pPr>
          </w:p>
        </w:tc>
      </w:tr>
      <w:tr w14:paraId="71CD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F23EDDB">
            <w:pPr>
              <w:spacing w:line="400" w:lineRule="exact"/>
              <w:jc w:val="center"/>
              <w:rPr>
                <w:rFonts w:hint="eastAsia"/>
                <w:sz w:val="24"/>
              </w:rPr>
            </w:pPr>
            <w:r>
              <w:rPr>
                <w:rFonts w:hint="eastAsia"/>
                <w:sz w:val="24"/>
              </w:rPr>
              <w:t>117</w:t>
            </w:r>
          </w:p>
        </w:tc>
        <w:tc>
          <w:tcPr>
            <w:tcW w:w="1378" w:type="dxa"/>
            <w:gridSpan w:val="2"/>
            <w:noWrap w:val="0"/>
            <w:vAlign w:val="center"/>
          </w:tcPr>
          <w:p w14:paraId="22A41161">
            <w:pPr>
              <w:spacing w:line="400" w:lineRule="exact"/>
              <w:jc w:val="center"/>
              <w:rPr>
                <w:rFonts w:hint="eastAsia"/>
                <w:sz w:val="24"/>
              </w:rPr>
            </w:pPr>
            <w:r>
              <w:rPr>
                <w:rFonts w:hint="eastAsia"/>
                <w:sz w:val="24"/>
              </w:rPr>
              <w:t>行政处罚</w:t>
            </w:r>
          </w:p>
        </w:tc>
        <w:tc>
          <w:tcPr>
            <w:tcW w:w="3418" w:type="dxa"/>
            <w:gridSpan w:val="2"/>
            <w:noWrap w:val="0"/>
            <w:vAlign w:val="center"/>
          </w:tcPr>
          <w:p w14:paraId="0CE9C5F0">
            <w:pPr>
              <w:spacing w:line="400" w:lineRule="exact"/>
              <w:ind w:left="31" w:leftChars="15" w:right="31" w:rightChars="15"/>
              <w:rPr>
                <w:rFonts w:hint="eastAsia"/>
                <w:sz w:val="24"/>
              </w:rPr>
            </w:pPr>
            <w:r>
              <w:rPr>
                <w:rFonts w:hint="eastAsia"/>
                <w:sz w:val="24"/>
              </w:rPr>
              <w:t>对驾驶排放检验不合格的机动车上道路行驶的处罚</w:t>
            </w:r>
          </w:p>
        </w:tc>
        <w:tc>
          <w:tcPr>
            <w:tcW w:w="1738" w:type="dxa"/>
            <w:noWrap w:val="0"/>
            <w:vAlign w:val="center"/>
          </w:tcPr>
          <w:p w14:paraId="2247461E">
            <w:pPr>
              <w:spacing w:line="400" w:lineRule="exact"/>
              <w:jc w:val="center"/>
              <w:rPr>
                <w:rFonts w:hint="eastAsia"/>
                <w:sz w:val="24"/>
              </w:rPr>
            </w:pPr>
            <w:r>
              <w:rPr>
                <w:rFonts w:hint="eastAsia"/>
                <w:sz w:val="24"/>
              </w:rPr>
              <w:t>市、县</w:t>
            </w:r>
          </w:p>
        </w:tc>
        <w:tc>
          <w:tcPr>
            <w:tcW w:w="1704" w:type="dxa"/>
            <w:noWrap w:val="0"/>
            <w:vAlign w:val="center"/>
          </w:tcPr>
          <w:p w14:paraId="1C26075F">
            <w:pPr>
              <w:spacing w:line="400" w:lineRule="exact"/>
              <w:rPr>
                <w:sz w:val="24"/>
              </w:rPr>
            </w:pPr>
          </w:p>
        </w:tc>
      </w:tr>
      <w:tr w14:paraId="1A0E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65A6871">
            <w:pPr>
              <w:spacing w:line="400" w:lineRule="exact"/>
              <w:jc w:val="center"/>
              <w:rPr>
                <w:rFonts w:hint="eastAsia"/>
                <w:sz w:val="24"/>
              </w:rPr>
            </w:pPr>
            <w:r>
              <w:rPr>
                <w:rFonts w:hint="eastAsia"/>
                <w:sz w:val="24"/>
              </w:rPr>
              <w:t>118</w:t>
            </w:r>
          </w:p>
        </w:tc>
        <w:tc>
          <w:tcPr>
            <w:tcW w:w="1378" w:type="dxa"/>
            <w:gridSpan w:val="2"/>
            <w:noWrap w:val="0"/>
            <w:vAlign w:val="center"/>
          </w:tcPr>
          <w:p w14:paraId="2951B8AC">
            <w:pPr>
              <w:spacing w:line="400" w:lineRule="exact"/>
              <w:jc w:val="center"/>
              <w:rPr>
                <w:rFonts w:hint="eastAsia"/>
                <w:sz w:val="24"/>
              </w:rPr>
            </w:pPr>
            <w:r>
              <w:rPr>
                <w:rFonts w:hint="eastAsia"/>
                <w:sz w:val="24"/>
              </w:rPr>
              <w:t>行政处罚</w:t>
            </w:r>
          </w:p>
        </w:tc>
        <w:tc>
          <w:tcPr>
            <w:tcW w:w="3418" w:type="dxa"/>
            <w:gridSpan w:val="2"/>
            <w:noWrap w:val="0"/>
            <w:vAlign w:val="center"/>
          </w:tcPr>
          <w:p w14:paraId="49A8A6AF">
            <w:pPr>
              <w:spacing w:line="400" w:lineRule="exact"/>
              <w:ind w:left="31" w:leftChars="15" w:right="31" w:rightChars="15"/>
              <w:rPr>
                <w:rFonts w:hint="eastAsia"/>
                <w:sz w:val="24"/>
              </w:rPr>
            </w:pPr>
            <w:r>
              <w:rPr>
                <w:rFonts w:hint="eastAsia"/>
                <w:sz w:val="24"/>
              </w:rPr>
              <w:t>对实习期内驾驶公共汽车等五类违法行为的处罚</w:t>
            </w:r>
          </w:p>
        </w:tc>
        <w:tc>
          <w:tcPr>
            <w:tcW w:w="1738" w:type="dxa"/>
            <w:noWrap w:val="0"/>
            <w:vAlign w:val="center"/>
          </w:tcPr>
          <w:p w14:paraId="657C8412">
            <w:pPr>
              <w:spacing w:line="400" w:lineRule="exact"/>
              <w:jc w:val="center"/>
              <w:rPr>
                <w:rFonts w:hint="eastAsia"/>
                <w:sz w:val="24"/>
              </w:rPr>
            </w:pPr>
            <w:r>
              <w:rPr>
                <w:rFonts w:hint="eastAsia"/>
                <w:sz w:val="24"/>
              </w:rPr>
              <w:t>市、县</w:t>
            </w:r>
          </w:p>
        </w:tc>
        <w:tc>
          <w:tcPr>
            <w:tcW w:w="1704" w:type="dxa"/>
            <w:noWrap w:val="0"/>
            <w:vAlign w:val="center"/>
          </w:tcPr>
          <w:p w14:paraId="2BF848AD">
            <w:pPr>
              <w:spacing w:line="400" w:lineRule="exact"/>
              <w:rPr>
                <w:sz w:val="24"/>
              </w:rPr>
            </w:pPr>
          </w:p>
        </w:tc>
      </w:tr>
      <w:tr w14:paraId="4F4CF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D16E84">
            <w:pPr>
              <w:spacing w:line="400" w:lineRule="exact"/>
              <w:jc w:val="center"/>
              <w:rPr>
                <w:rFonts w:hint="eastAsia"/>
                <w:sz w:val="24"/>
              </w:rPr>
            </w:pPr>
            <w:r>
              <w:rPr>
                <w:rFonts w:hint="eastAsia"/>
                <w:sz w:val="24"/>
              </w:rPr>
              <w:t>119</w:t>
            </w:r>
          </w:p>
        </w:tc>
        <w:tc>
          <w:tcPr>
            <w:tcW w:w="1378" w:type="dxa"/>
            <w:gridSpan w:val="2"/>
            <w:noWrap w:val="0"/>
            <w:vAlign w:val="center"/>
          </w:tcPr>
          <w:p w14:paraId="610F56EA">
            <w:pPr>
              <w:spacing w:line="400" w:lineRule="exact"/>
              <w:jc w:val="center"/>
              <w:rPr>
                <w:rFonts w:hint="eastAsia"/>
                <w:sz w:val="24"/>
              </w:rPr>
            </w:pPr>
            <w:r>
              <w:rPr>
                <w:rFonts w:hint="eastAsia"/>
                <w:sz w:val="24"/>
              </w:rPr>
              <w:t>行政处罚</w:t>
            </w:r>
          </w:p>
        </w:tc>
        <w:tc>
          <w:tcPr>
            <w:tcW w:w="3418" w:type="dxa"/>
            <w:gridSpan w:val="2"/>
            <w:noWrap w:val="0"/>
            <w:vAlign w:val="center"/>
          </w:tcPr>
          <w:p w14:paraId="47EAEE57">
            <w:pPr>
              <w:spacing w:line="390" w:lineRule="exact"/>
              <w:ind w:left="31" w:leftChars="15" w:right="31" w:rightChars="15"/>
              <w:rPr>
                <w:rFonts w:hint="eastAsia"/>
                <w:sz w:val="24"/>
              </w:rPr>
            </w:pPr>
            <w:r>
              <w:rPr>
                <w:rFonts w:hint="eastAsia"/>
                <w:sz w:val="24"/>
              </w:rPr>
              <w:t>对在一个记分周期内累积记分达到十二分的处罚</w:t>
            </w:r>
          </w:p>
        </w:tc>
        <w:tc>
          <w:tcPr>
            <w:tcW w:w="1738" w:type="dxa"/>
            <w:noWrap w:val="0"/>
            <w:vAlign w:val="center"/>
          </w:tcPr>
          <w:p w14:paraId="357148CA">
            <w:pPr>
              <w:spacing w:line="400" w:lineRule="exact"/>
              <w:jc w:val="center"/>
              <w:rPr>
                <w:rFonts w:hint="eastAsia"/>
                <w:sz w:val="24"/>
              </w:rPr>
            </w:pPr>
            <w:r>
              <w:rPr>
                <w:rFonts w:hint="eastAsia"/>
                <w:sz w:val="24"/>
              </w:rPr>
              <w:t>市、县</w:t>
            </w:r>
          </w:p>
        </w:tc>
        <w:tc>
          <w:tcPr>
            <w:tcW w:w="1704" w:type="dxa"/>
            <w:noWrap w:val="0"/>
            <w:vAlign w:val="center"/>
          </w:tcPr>
          <w:p w14:paraId="65E453C4">
            <w:pPr>
              <w:spacing w:line="400" w:lineRule="exact"/>
              <w:rPr>
                <w:sz w:val="24"/>
              </w:rPr>
            </w:pPr>
          </w:p>
        </w:tc>
      </w:tr>
      <w:tr w14:paraId="68D21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30" w:hRule="atLeast"/>
          <w:jc w:val="center"/>
        </w:trPr>
        <w:tc>
          <w:tcPr>
            <w:tcW w:w="672" w:type="dxa"/>
            <w:noWrap w:val="0"/>
            <w:vAlign w:val="center"/>
          </w:tcPr>
          <w:p w14:paraId="15C919CB">
            <w:pPr>
              <w:spacing w:line="400" w:lineRule="exact"/>
              <w:jc w:val="center"/>
              <w:rPr>
                <w:rFonts w:hint="eastAsia"/>
                <w:sz w:val="24"/>
              </w:rPr>
            </w:pPr>
            <w:r>
              <w:rPr>
                <w:rFonts w:hint="eastAsia"/>
                <w:sz w:val="24"/>
              </w:rPr>
              <w:t>120</w:t>
            </w:r>
          </w:p>
        </w:tc>
        <w:tc>
          <w:tcPr>
            <w:tcW w:w="1378" w:type="dxa"/>
            <w:gridSpan w:val="2"/>
            <w:noWrap w:val="0"/>
            <w:vAlign w:val="center"/>
          </w:tcPr>
          <w:p w14:paraId="3217BBDF">
            <w:pPr>
              <w:spacing w:line="400" w:lineRule="exact"/>
              <w:jc w:val="center"/>
              <w:rPr>
                <w:rFonts w:hint="eastAsia"/>
                <w:sz w:val="24"/>
              </w:rPr>
            </w:pPr>
            <w:r>
              <w:rPr>
                <w:rFonts w:hint="eastAsia"/>
                <w:sz w:val="24"/>
              </w:rPr>
              <w:t>行政处罚</w:t>
            </w:r>
          </w:p>
        </w:tc>
        <w:tc>
          <w:tcPr>
            <w:tcW w:w="3418" w:type="dxa"/>
            <w:gridSpan w:val="2"/>
            <w:noWrap w:val="0"/>
            <w:vAlign w:val="center"/>
          </w:tcPr>
          <w:p w14:paraId="694054AA">
            <w:pPr>
              <w:spacing w:line="390" w:lineRule="exact"/>
              <w:ind w:left="31" w:leftChars="15" w:right="31" w:rightChars="15"/>
              <w:rPr>
                <w:rFonts w:hint="eastAsia"/>
                <w:sz w:val="24"/>
              </w:rPr>
            </w:pPr>
            <w:r>
              <w:rPr>
                <w:rFonts w:hint="eastAsia"/>
                <w:sz w:val="24"/>
              </w:rPr>
              <w:t>对机动车驾驶人一个记分周期内累积记分达到12分拒不参加通知的学习，也不接受考试的处罚</w:t>
            </w:r>
          </w:p>
        </w:tc>
        <w:tc>
          <w:tcPr>
            <w:tcW w:w="1738" w:type="dxa"/>
            <w:noWrap w:val="0"/>
            <w:vAlign w:val="center"/>
          </w:tcPr>
          <w:p w14:paraId="2B95E41D">
            <w:pPr>
              <w:spacing w:line="400" w:lineRule="exact"/>
              <w:jc w:val="center"/>
              <w:rPr>
                <w:rFonts w:hint="eastAsia"/>
                <w:sz w:val="24"/>
              </w:rPr>
            </w:pPr>
            <w:r>
              <w:rPr>
                <w:rFonts w:hint="eastAsia"/>
                <w:sz w:val="24"/>
              </w:rPr>
              <w:t>市、县</w:t>
            </w:r>
          </w:p>
        </w:tc>
        <w:tc>
          <w:tcPr>
            <w:tcW w:w="1704" w:type="dxa"/>
            <w:noWrap w:val="0"/>
            <w:vAlign w:val="center"/>
          </w:tcPr>
          <w:p w14:paraId="3D2A848D">
            <w:pPr>
              <w:spacing w:line="400" w:lineRule="exact"/>
              <w:rPr>
                <w:sz w:val="24"/>
              </w:rPr>
            </w:pPr>
          </w:p>
        </w:tc>
      </w:tr>
      <w:tr w14:paraId="3F6E9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DFC6A0">
            <w:pPr>
              <w:spacing w:line="400" w:lineRule="exact"/>
              <w:jc w:val="center"/>
              <w:rPr>
                <w:rFonts w:hint="eastAsia"/>
                <w:sz w:val="24"/>
              </w:rPr>
            </w:pPr>
            <w:r>
              <w:rPr>
                <w:rFonts w:hint="eastAsia"/>
                <w:sz w:val="24"/>
              </w:rPr>
              <w:t>121</w:t>
            </w:r>
          </w:p>
        </w:tc>
        <w:tc>
          <w:tcPr>
            <w:tcW w:w="1378" w:type="dxa"/>
            <w:gridSpan w:val="2"/>
            <w:noWrap w:val="0"/>
            <w:vAlign w:val="center"/>
          </w:tcPr>
          <w:p w14:paraId="13F89192">
            <w:pPr>
              <w:spacing w:line="400" w:lineRule="exact"/>
              <w:jc w:val="center"/>
              <w:rPr>
                <w:rFonts w:hint="eastAsia"/>
                <w:sz w:val="24"/>
              </w:rPr>
            </w:pPr>
            <w:r>
              <w:rPr>
                <w:rFonts w:hint="eastAsia"/>
                <w:sz w:val="24"/>
              </w:rPr>
              <w:t>行政处罚</w:t>
            </w:r>
          </w:p>
        </w:tc>
        <w:tc>
          <w:tcPr>
            <w:tcW w:w="3418" w:type="dxa"/>
            <w:gridSpan w:val="2"/>
            <w:noWrap w:val="0"/>
            <w:vAlign w:val="center"/>
          </w:tcPr>
          <w:p w14:paraId="0AF537E1">
            <w:pPr>
              <w:spacing w:line="390" w:lineRule="exact"/>
              <w:ind w:left="31" w:leftChars="15" w:right="31" w:rightChars="15"/>
              <w:rPr>
                <w:rFonts w:hint="eastAsia"/>
                <w:sz w:val="24"/>
              </w:rPr>
            </w:pPr>
            <w:r>
              <w:rPr>
                <w:rFonts w:hint="eastAsia"/>
                <w:sz w:val="24"/>
              </w:rPr>
              <w:t>对道路养护施工作业车辆、机械作业时未开启示警灯和危险报警闪光灯的处罚</w:t>
            </w:r>
          </w:p>
        </w:tc>
        <w:tc>
          <w:tcPr>
            <w:tcW w:w="1738" w:type="dxa"/>
            <w:noWrap w:val="0"/>
            <w:vAlign w:val="center"/>
          </w:tcPr>
          <w:p w14:paraId="362F526B">
            <w:pPr>
              <w:spacing w:line="400" w:lineRule="exact"/>
              <w:jc w:val="center"/>
              <w:rPr>
                <w:rFonts w:hint="eastAsia"/>
                <w:sz w:val="24"/>
              </w:rPr>
            </w:pPr>
            <w:r>
              <w:rPr>
                <w:rFonts w:hint="eastAsia"/>
                <w:sz w:val="24"/>
              </w:rPr>
              <w:t>市、县</w:t>
            </w:r>
          </w:p>
        </w:tc>
        <w:tc>
          <w:tcPr>
            <w:tcW w:w="1704" w:type="dxa"/>
            <w:noWrap w:val="0"/>
            <w:vAlign w:val="center"/>
          </w:tcPr>
          <w:p w14:paraId="718E11F9">
            <w:pPr>
              <w:spacing w:line="400" w:lineRule="exact"/>
              <w:rPr>
                <w:sz w:val="24"/>
              </w:rPr>
            </w:pPr>
          </w:p>
        </w:tc>
      </w:tr>
      <w:tr w14:paraId="69061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A8F356">
            <w:pPr>
              <w:spacing w:line="400" w:lineRule="exact"/>
              <w:jc w:val="center"/>
              <w:rPr>
                <w:rFonts w:hint="eastAsia"/>
                <w:sz w:val="24"/>
              </w:rPr>
            </w:pPr>
            <w:r>
              <w:rPr>
                <w:rFonts w:hint="eastAsia"/>
                <w:sz w:val="24"/>
              </w:rPr>
              <w:t>122</w:t>
            </w:r>
          </w:p>
        </w:tc>
        <w:tc>
          <w:tcPr>
            <w:tcW w:w="1378" w:type="dxa"/>
            <w:gridSpan w:val="2"/>
            <w:noWrap w:val="0"/>
            <w:vAlign w:val="center"/>
          </w:tcPr>
          <w:p w14:paraId="46BB48FE">
            <w:pPr>
              <w:spacing w:line="400" w:lineRule="exact"/>
              <w:jc w:val="center"/>
              <w:rPr>
                <w:rFonts w:hint="eastAsia"/>
                <w:sz w:val="24"/>
              </w:rPr>
            </w:pPr>
            <w:r>
              <w:rPr>
                <w:rFonts w:hint="eastAsia"/>
                <w:sz w:val="24"/>
              </w:rPr>
              <w:t>行政处罚</w:t>
            </w:r>
          </w:p>
        </w:tc>
        <w:tc>
          <w:tcPr>
            <w:tcW w:w="3418" w:type="dxa"/>
            <w:gridSpan w:val="2"/>
            <w:noWrap w:val="0"/>
            <w:vAlign w:val="center"/>
          </w:tcPr>
          <w:p w14:paraId="2C035D4B">
            <w:pPr>
              <w:spacing w:line="390" w:lineRule="exact"/>
              <w:ind w:left="31" w:leftChars="15" w:right="31" w:rightChars="15"/>
              <w:rPr>
                <w:rFonts w:hint="eastAsia"/>
                <w:sz w:val="24"/>
              </w:rPr>
            </w:pPr>
            <w:r>
              <w:rPr>
                <w:rFonts w:hint="eastAsia"/>
                <w:sz w:val="24"/>
              </w:rPr>
              <w:t>对变更车道时影响正常行驶的机动车的处罚</w:t>
            </w:r>
          </w:p>
        </w:tc>
        <w:tc>
          <w:tcPr>
            <w:tcW w:w="1738" w:type="dxa"/>
            <w:noWrap w:val="0"/>
            <w:vAlign w:val="center"/>
          </w:tcPr>
          <w:p w14:paraId="71C702CD">
            <w:pPr>
              <w:spacing w:line="400" w:lineRule="exact"/>
              <w:jc w:val="center"/>
              <w:rPr>
                <w:rFonts w:hint="eastAsia"/>
                <w:sz w:val="24"/>
              </w:rPr>
            </w:pPr>
            <w:r>
              <w:rPr>
                <w:rFonts w:hint="eastAsia"/>
                <w:sz w:val="24"/>
              </w:rPr>
              <w:t>市、县</w:t>
            </w:r>
          </w:p>
        </w:tc>
        <w:tc>
          <w:tcPr>
            <w:tcW w:w="1704" w:type="dxa"/>
            <w:noWrap w:val="0"/>
            <w:vAlign w:val="center"/>
          </w:tcPr>
          <w:p w14:paraId="3C89D998">
            <w:pPr>
              <w:spacing w:line="400" w:lineRule="exact"/>
              <w:rPr>
                <w:sz w:val="24"/>
              </w:rPr>
            </w:pPr>
          </w:p>
        </w:tc>
      </w:tr>
      <w:tr w14:paraId="7248A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8" w:hRule="atLeast"/>
          <w:jc w:val="center"/>
        </w:trPr>
        <w:tc>
          <w:tcPr>
            <w:tcW w:w="672" w:type="dxa"/>
            <w:noWrap w:val="0"/>
            <w:vAlign w:val="center"/>
          </w:tcPr>
          <w:p w14:paraId="5B885ACB">
            <w:pPr>
              <w:spacing w:line="400" w:lineRule="exact"/>
              <w:jc w:val="center"/>
              <w:rPr>
                <w:rFonts w:hint="eastAsia"/>
                <w:sz w:val="24"/>
              </w:rPr>
            </w:pPr>
            <w:r>
              <w:rPr>
                <w:rFonts w:hint="eastAsia"/>
                <w:sz w:val="24"/>
              </w:rPr>
              <w:t>123</w:t>
            </w:r>
          </w:p>
        </w:tc>
        <w:tc>
          <w:tcPr>
            <w:tcW w:w="1378" w:type="dxa"/>
            <w:gridSpan w:val="2"/>
            <w:noWrap w:val="0"/>
            <w:vAlign w:val="center"/>
          </w:tcPr>
          <w:p w14:paraId="11962E78">
            <w:pPr>
              <w:spacing w:line="400" w:lineRule="exact"/>
              <w:jc w:val="center"/>
              <w:rPr>
                <w:rFonts w:hint="eastAsia"/>
                <w:sz w:val="24"/>
              </w:rPr>
            </w:pPr>
            <w:r>
              <w:rPr>
                <w:rFonts w:hint="eastAsia"/>
                <w:sz w:val="24"/>
              </w:rPr>
              <w:t>行政处罚</w:t>
            </w:r>
          </w:p>
        </w:tc>
        <w:tc>
          <w:tcPr>
            <w:tcW w:w="3418" w:type="dxa"/>
            <w:gridSpan w:val="2"/>
            <w:noWrap w:val="0"/>
            <w:vAlign w:val="center"/>
          </w:tcPr>
          <w:p w14:paraId="5DF1CC23">
            <w:pPr>
              <w:spacing w:line="390" w:lineRule="exact"/>
              <w:ind w:left="31" w:leftChars="15" w:right="31" w:rightChars="15"/>
              <w:rPr>
                <w:rFonts w:hint="eastAsia"/>
                <w:sz w:val="24"/>
              </w:rPr>
            </w:pPr>
            <w:r>
              <w:rPr>
                <w:rFonts w:hint="eastAsia"/>
                <w:sz w:val="24"/>
              </w:rPr>
              <w:t>对驾驶机动车在限速低于60公里/小时的公路上超过规定车速50%以下</w:t>
            </w:r>
            <w:r>
              <w:rPr>
                <w:rFonts w:hint="eastAsia" w:ascii="Calibri" w:hAnsi="Calibri"/>
                <w:spacing w:val="-6"/>
                <w:sz w:val="24"/>
              </w:rPr>
              <w:t>等五类违法行为的处罚</w:t>
            </w:r>
          </w:p>
        </w:tc>
        <w:tc>
          <w:tcPr>
            <w:tcW w:w="1738" w:type="dxa"/>
            <w:noWrap w:val="0"/>
            <w:vAlign w:val="center"/>
          </w:tcPr>
          <w:p w14:paraId="7818B08F">
            <w:pPr>
              <w:spacing w:line="400" w:lineRule="exact"/>
              <w:jc w:val="center"/>
              <w:rPr>
                <w:rFonts w:hint="eastAsia"/>
                <w:sz w:val="24"/>
              </w:rPr>
            </w:pPr>
            <w:r>
              <w:rPr>
                <w:rFonts w:hint="eastAsia"/>
                <w:sz w:val="24"/>
              </w:rPr>
              <w:t>市、县</w:t>
            </w:r>
          </w:p>
        </w:tc>
        <w:tc>
          <w:tcPr>
            <w:tcW w:w="1704" w:type="dxa"/>
            <w:noWrap w:val="0"/>
            <w:vAlign w:val="center"/>
          </w:tcPr>
          <w:p w14:paraId="72C905FE">
            <w:pPr>
              <w:spacing w:line="400" w:lineRule="exact"/>
              <w:rPr>
                <w:sz w:val="24"/>
              </w:rPr>
            </w:pPr>
          </w:p>
        </w:tc>
      </w:tr>
      <w:tr w14:paraId="515F8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9A3D53">
            <w:pPr>
              <w:spacing w:line="400" w:lineRule="exact"/>
              <w:jc w:val="center"/>
              <w:rPr>
                <w:rFonts w:hint="eastAsia"/>
                <w:sz w:val="24"/>
              </w:rPr>
            </w:pPr>
            <w:r>
              <w:rPr>
                <w:rFonts w:hint="eastAsia"/>
                <w:sz w:val="24"/>
              </w:rPr>
              <w:t>124</w:t>
            </w:r>
          </w:p>
        </w:tc>
        <w:tc>
          <w:tcPr>
            <w:tcW w:w="1378" w:type="dxa"/>
            <w:gridSpan w:val="2"/>
            <w:noWrap w:val="0"/>
            <w:vAlign w:val="center"/>
          </w:tcPr>
          <w:p w14:paraId="68B0F23F">
            <w:pPr>
              <w:spacing w:line="400" w:lineRule="exact"/>
              <w:jc w:val="center"/>
              <w:rPr>
                <w:rFonts w:hint="eastAsia"/>
                <w:sz w:val="24"/>
              </w:rPr>
            </w:pPr>
            <w:r>
              <w:rPr>
                <w:rFonts w:hint="eastAsia"/>
                <w:sz w:val="24"/>
              </w:rPr>
              <w:t>行政处罚</w:t>
            </w:r>
          </w:p>
        </w:tc>
        <w:tc>
          <w:tcPr>
            <w:tcW w:w="3418" w:type="dxa"/>
            <w:gridSpan w:val="2"/>
            <w:noWrap w:val="0"/>
            <w:vAlign w:val="center"/>
          </w:tcPr>
          <w:p w14:paraId="1F4694F1">
            <w:pPr>
              <w:spacing w:line="390" w:lineRule="exact"/>
              <w:ind w:left="31" w:leftChars="15" w:right="31" w:rightChars="15"/>
              <w:rPr>
                <w:rFonts w:hint="eastAsia"/>
                <w:sz w:val="24"/>
              </w:rPr>
            </w:pPr>
            <w:r>
              <w:rPr>
                <w:rFonts w:hint="eastAsia"/>
                <w:sz w:val="24"/>
              </w:rPr>
              <w:t>对路口遇有交通阻塞时未依次等候等四类违法行为的处罚</w:t>
            </w:r>
          </w:p>
        </w:tc>
        <w:tc>
          <w:tcPr>
            <w:tcW w:w="1738" w:type="dxa"/>
            <w:noWrap w:val="0"/>
            <w:vAlign w:val="center"/>
          </w:tcPr>
          <w:p w14:paraId="1B8398C4">
            <w:pPr>
              <w:spacing w:line="400" w:lineRule="exact"/>
              <w:jc w:val="center"/>
              <w:rPr>
                <w:rFonts w:hint="eastAsia"/>
                <w:sz w:val="24"/>
              </w:rPr>
            </w:pPr>
            <w:r>
              <w:rPr>
                <w:rFonts w:hint="eastAsia"/>
                <w:sz w:val="24"/>
              </w:rPr>
              <w:t>市、县</w:t>
            </w:r>
          </w:p>
        </w:tc>
        <w:tc>
          <w:tcPr>
            <w:tcW w:w="1704" w:type="dxa"/>
            <w:noWrap w:val="0"/>
            <w:vAlign w:val="center"/>
          </w:tcPr>
          <w:p w14:paraId="450A4BE7">
            <w:pPr>
              <w:spacing w:line="400" w:lineRule="exact"/>
              <w:rPr>
                <w:sz w:val="24"/>
              </w:rPr>
            </w:pPr>
          </w:p>
        </w:tc>
      </w:tr>
      <w:tr w14:paraId="041C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69941F4">
            <w:pPr>
              <w:spacing w:line="400" w:lineRule="exact"/>
              <w:jc w:val="center"/>
              <w:rPr>
                <w:rFonts w:hint="eastAsia"/>
                <w:sz w:val="24"/>
              </w:rPr>
            </w:pPr>
            <w:r>
              <w:rPr>
                <w:rFonts w:hint="eastAsia"/>
                <w:sz w:val="24"/>
              </w:rPr>
              <w:t>125</w:t>
            </w:r>
          </w:p>
        </w:tc>
        <w:tc>
          <w:tcPr>
            <w:tcW w:w="1378" w:type="dxa"/>
            <w:gridSpan w:val="2"/>
            <w:noWrap w:val="0"/>
            <w:vAlign w:val="center"/>
          </w:tcPr>
          <w:p w14:paraId="37A45F07">
            <w:pPr>
              <w:spacing w:line="400" w:lineRule="exact"/>
              <w:jc w:val="center"/>
              <w:rPr>
                <w:rFonts w:hint="eastAsia"/>
                <w:sz w:val="24"/>
              </w:rPr>
            </w:pPr>
            <w:r>
              <w:rPr>
                <w:rFonts w:hint="eastAsia"/>
                <w:sz w:val="24"/>
              </w:rPr>
              <w:t>行政处罚</w:t>
            </w:r>
          </w:p>
        </w:tc>
        <w:tc>
          <w:tcPr>
            <w:tcW w:w="3418" w:type="dxa"/>
            <w:gridSpan w:val="2"/>
            <w:noWrap w:val="0"/>
            <w:vAlign w:val="center"/>
          </w:tcPr>
          <w:p w14:paraId="28060A2B">
            <w:pPr>
              <w:spacing w:line="390" w:lineRule="exact"/>
              <w:ind w:left="31" w:leftChars="15" w:right="31" w:rightChars="15"/>
              <w:rPr>
                <w:rFonts w:hint="eastAsia"/>
                <w:sz w:val="24"/>
              </w:rPr>
            </w:pPr>
            <w:r>
              <w:rPr>
                <w:rFonts w:hint="eastAsia"/>
                <w:sz w:val="24"/>
              </w:rPr>
              <w:t>对公路客运车辆以外的载客汽车违反规定载货的处罚</w:t>
            </w:r>
          </w:p>
        </w:tc>
        <w:tc>
          <w:tcPr>
            <w:tcW w:w="1738" w:type="dxa"/>
            <w:noWrap w:val="0"/>
            <w:vAlign w:val="center"/>
          </w:tcPr>
          <w:p w14:paraId="164C31C0">
            <w:pPr>
              <w:spacing w:line="400" w:lineRule="exact"/>
              <w:jc w:val="center"/>
              <w:rPr>
                <w:rFonts w:hint="eastAsia"/>
                <w:sz w:val="24"/>
              </w:rPr>
            </w:pPr>
            <w:r>
              <w:rPr>
                <w:rFonts w:hint="eastAsia"/>
                <w:sz w:val="24"/>
              </w:rPr>
              <w:t>市、县</w:t>
            </w:r>
          </w:p>
        </w:tc>
        <w:tc>
          <w:tcPr>
            <w:tcW w:w="1704" w:type="dxa"/>
            <w:noWrap w:val="0"/>
            <w:vAlign w:val="center"/>
          </w:tcPr>
          <w:p w14:paraId="0DC13484">
            <w:pPr>
              <w:spacing w:line="400" w:lineRule="exact"/>
              <w:rPr>
                <w:sz w:val="24"/>
              </w:rPr>
            </w:pPr>
          </w:p>
        </w:tc>
      </w:tr>
      <w:tr w14:paraId="45EE1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56DD5C7">
            <w:pPr>
              <w:spacing w:line="400" w:lineRule="exact"/>
              <w:jc w:val="center"/>
              <w:rPr>
                <w:rFonts w:hint="eastAsia"/>
                <w:sz w:val="24"/>
              </w:rPr>
            </w:pPr>
            <w:r>
              <w:rPr>
                <w:rFonts w:hint="eastAsia"/>
                <w:sz w:val="24"/>
              </w:rPr>
              <w:t>126</w:t>
            </w:r>
          </w:p>
        </w:tc>
        <w:tc>
          <w:tcPr>
            <w:tcW w:w="1378" w:type="dxa"/>
            <w:gridSpan w:val="2"/>
            <w:noWrap w:val="0"/>
            <w:vAlign w:val="center"/>
          </w:tcPr>
          <w:p w14:paraId="445A1B01">
            <w:pPr>
              <w:spacing w:line="400" w:lineRule="exact"/>
              <w:jc w:val="center"/>
              <w:rPr>
                <w:rFonts w:hint="eastAsia"/>
                <w:sz w:val="24"/>
              </w:rPr>
            </w:pPr>
            <w:r>
              <w:rPr>
                <w:rFonts w:hint="eastAsia"/>
                <w:sz w:val="24"/>
              </w:rPr>
              <w:t>行政处罚</w:t>
            </w:r>
          </w:p>
        </w:tc>
        <w:tc>
          <w:tcPr>
            <w:tcW w:w="3418" w:type="dxa"/>
            <w:gridSpan w:val="2"/>
            <w:noWrap w:val="0"/>
            <w:vAlign w:val="center"/>
          </w:tcPr>
          <w:p w14:paraId="0480069C">
            <w:pPr>
              <w:spacing w:line="390" w:lineRule="exact"/>
              <w:ind w:left="31" w:leftChars="15" w:right="31" w:rightChars="15"/>
              <w:rPr>
                <w:rFonts w:hint="eastAsia"/>
                <w:sz w:val="24"/>
              </w:rPr>
            </w:pPr>
            <w:r>
              <w:rPr>
                <w:rFonts w:hint="eastAsia"/>
                <w:sz w:val="24"/>
              </w:rPr>
              <w:t>对驾驶公路客运车辆、公共汽车以外的其他营运客车载人超过核定人数未达20％等五类违法行为的处罚</w:t>
            </w:r>
          </w:p>
        </w:tc>
        <w:tc>
          <w:tcPr>
            <w:tcW w:w="1738" w:type="dxa"/>
            <w:noWrap w:val="0"/>
            <w:vAlign w:val="center"/>
          </w:tcPr>
          <w:p w14:paraId="589B0A5F">
            <w:pPr>
              <w:spacing w:line="400" w:lineRule="exact"/>
              <w:jc w:val="center"/>
              <w:rPr>
                <w:rFonts w:hint="eastAsia"/>
                <w:sz w:val="24"/>
              </w:rPr>
            </w:pPr>
            <w:r>
              <w:rPr>
                <w:rFonts w:hint="eastAsia"/>
                <w:sz w:val="24"/>
              </w:rPr>
              <w:t>市、县</w:t>
            </w:r>
          </w:p>
        </w:tc>
        <w:tc>
          <w:tcPr>
            <w:tcW w:w="1704" w:type="dxa"/>
            <w:noWrap w:val="0"/>
            <w:vAlign w:val="center"/>
          </w:tcPr>
          <w:p w14:paraId="3E910CDA">
            <w:pPr>
              <w:spacing w:line="400" w:lineRule="exact"/>
              <w:rPr>
                <w:sz w:val="24"/>
              </w:rPr>
            </w:pPr>
          </w:p>
        </w:tc>
      </w:tr>
      <w:tr w14:paraId="799C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5F80C6">
            <w:pPr>
              <w:spacing w:line="400" w:lineRule="exact"/>
              <w:jc w:val="center"/>
              <w:rPr>
                <w:rFonts w:hint="eastAsia"/>
                <w:sz w:val="24"/>
              </w:rPr>
            </w:pPr>
            <w:r>
              <w:rPr>
                <w:rFonts w:hint="eastAsia"/>
                <w:sz w:val="24"/>
              </w:rPr>
              <w:t>127</w:t>
            </w:r>
          </w:p>
        </w:tc>
        <w:tc>
          <w:tcPr>
            <w:tcW w:w="1378" w:type="dxa"/>
            <w:gridSpan w:val="2"/>
            <w:noWrap w:val="0"/>
            <w:vAlign w:val="center"/>
          </w:tcPr>
          <w:p w14:paraId="123936BF">
            <w:pPr>
              <w:spacing w:line="400" w:lineRule="exact"/>
              <w:jc w:val="center"/>
              <w:rPr>
                <w:rFonts w:hint="eastAsia"/>
                <w:sz w:val="24"/>
              </w:rPr>
            </w:pPr>
            <w:r>
              <w:rPr>
                <w:rFonts w:hint="eastAsia"/>
                <w:sz w:val="24"/>
              </w:rPr>
              <w:t>行政处罚</w:t>
            </w:r>
          </w:p>
        </w:tc>
        <w:tc>
          <w:tcPr>
            <w:tcW w:w="3418" w:type="dxa"/>
            <w:gridSpan w:val="2"/>
            <w:noWrap w:val="0"/>
            <w:vAlign w:val="center"/>
          </w:tcPr>
          <w:p w14:paraId="223EAB7A">
            <w:pPr>
              <w:spacing w:line="390" w:lineRule="exact"/>
              <w:ind w:left="31" w:leftChars="15" w:right="31" w:rightChars="15"/>
              <w:rPr>
                <w:rFonts w:hint="eastAsia"/>
                <w:sz w:val="24"/>
              </w:rPr>
            </w:pPr>
            <w:r>
              <w:rPr>
                <w:rFonts w:hint="eastAsia"/>
                <w:sz w:val="24"/>
              </w:rPr>
              <w:t>对拖拉机牵引多辆挂车等十一类违法行为的处罚</w:t>
            </w:r>
          </w:p>
        </w:tc>
        <w:tc>
          <w:tcPr>
            <w:tcW w:w="1738" w:type="dxa"/>
            <w:noWrap w:val="0"/>
            <w:vAlign w:val="center"/>
          </w:tcPr>
          <w:p w14:paraId="1A7F6468">
            <w:pPr>
              <w:spacing w:line="400" w:lineRule="exact"/>
              <w:jc w:val="center"/>
              <w:rPr>
                <w:rFonts w:hint="eastAsia"/>
                <w:sz w:val="24"/>
              </w:rPr>
            </w:pPr>
            <w:r>
              <w:rPr>
                <w:rFonts w:hint="eastAsia"/>
                <w:sz w:val="24"/>
              </w:rPr>
              <w:t>市、县</w:t>
            </w:r>
          </w:p>
        </w:tc>
        <w:tc>
          <w:tcPr>
            <w:tcW w:w="1704" w:type="dxa"/>
            <w:noWrap w:val="0"/>
            <w:vAlign w:val="center"/>
          </w:tcPr>
          <w:p w14:paraId="44DF40FD">
            <w:pPr>
              <w:spacing w:line="400" w:lineRule="exact"/>
              <w:rPr>
                <w:sz w:val="24"/>
              </w:rPr>
            </w:pPr>
          </w:p>
        </w:tc>
      </w:tr>
      <w:tr w14:paraId="40E9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E31930">
            <w:pPr>
              <w:spacing w:line="400" w:lineRule="exact"/>
              <w:jc w:val="center"/>
              <w:rPr>
                <w:rFonts w:hint="eastAsia"/>
                <w:sz w:val="24"/>
              </w:rPr>
            </w:pPr>
            <w:r>
              <w:rPr>
                <w:rFonts w:hint="eastAsia"/>
                <w:sz w:val="24"/>
              </w:rPr>
              <w:t>128</w:t>
            </w:r>
          </w:p>
        </w:tc>
        <w:tc>
          <w:tcPr>
            <w:tcW w:w="1378" w:type="dxa"/>
            <w:gridSpan w:val="2"/>
            <w:noWrap w:val="0"/>
            <w:vAlign w:val="center"/>
          </w:tcPr>
          <w:p w14:paraId="6314325C">
            <w:pPr>
              <w:spacing w:line="400" w:lineRule="exact"/>
              <w:jc w:val="center"/>
              <w:rPr>
                <w:rFonts w:hint="eastAsia"/>
                <w:sz w:val="24"/>
              </w:rPr>
            </w:pPr>
            <w:r>
              <w:rPr>
                <w:rFonts w:hint="eastAsia"/>
                <w:sz w:val="24"/>
              </w:rPr>
              <w:t>行政处罚</w:t>
            </w:r>
          </w:p>
        </w:tc>
        <w:tc>
          <w:tcPr>
            <w:tcW w:w="3418" w:type="dxa"/>
            <w:gridSpan w:val="2"/>
            <w:noWrap w:val="0"/>
            <w:vAlign w:val="center"/>
          </w:tcPr>
          <w:p w14:paraId="00FE6987">
            <w:pPr>
              <w:spacing w:line="390" w:lineRule="exact"/>
              <w:ind w:left="31" w:leftChars="15" w:right="31" w:rightChars="15"/>
              <w:rPr>
                <w:rFonts w:hint="eastAsia"/>
                <w:sz w:val="24"/>
              </w:rPr>
            </w:pPr>
            <w:r>
              <w:rPr>
                <w:rFonts w:hint="eastAsia"/>
                <w:sz w:val="24"/>
              </w:rPr>
              <w:t>对机动车未按规定鸣喇叭示意的处罚</w:t>
            </w:r>
          </w:p>
        </w:tc>
        <w:tc>
          <w:tcPr>
            <w:tcW w:w="1738" w:type="dxa"/>
            <w:noWrap w:val="0"/>
            <w:vAlign w:val="center"/>
          </w:tcPr>
          <w:p w14:paraId="29526896">
            <w:pPr>
              <w:spacing w:line="400" w:lineRule="exact"/>
              <w:jc w:val="center"/>
              <w:rPr>
                <w:rFonts w:hint="eastAsia"/>
                <w:sz w:val="24"/>
              </w:rPr>
            </w:pPr>
            <w:r>
              <w:rPr>
                <w:rFonts w:hint="eastAsia"/>
                <w:sz w:val="24"/>
              </w:rPr>
              <w:t>市、县</w:t>
            </w:r>
          </w:p>
        </w:tc>
        <w:tc>
          <w:tcPr>
            <w:tcW w:w="1704" w:type="dxa"/>
            <w:noWrap w:val="0"/>
            <w:vAlign w:val="center"/>
          </w:tcPr>
          <w:p w14:paraId="04133383">
            <w:pPr>
              <w:spacing w:line="400" w:lineRule="exact"/>
              <w:rPr>
                <w:sz w:val="24"/>
              </w:rPr>
            </w:pPr>
          </w:p>
        </w:tc>
      </w:tr>
      <w:tr w14:paraId="33701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672" w:type="dxa"/>
            <w:noWrap w:val="0"/>
            <w:vAlign w:val="center"/>
          </w:tcPr>
          <w:p w14:paraId="2C58D03E">
            <w:pPr>
              <w:spacing w:line="400" w:lineRule="exact"/>
              <w:jc w:val="center"/>
              <w:rPr>
                <w:rFonts w:hint="eastAsia"/>
                <w:sz w:val="24"/>
              </w:rPr>
            </w:pPr>
            <w:r>
              <w:rPr>
                <w:rFonts w:hint="eastAsia"/>
                <w:sz w:val="24"/>
              </w:rPr>
              <w:t>129</w:t>
            </w:r>
          </w:p>
        </w:tc>
        <w:tc>
          <w:tcPr>
            <w:tcW w:w="1378" w:type="dxa"/>
            <w:gridSpan w:val="2"/>
            <w:noWrap w:val="0"/>
            <w:vAlign w:val="center"/>
          </w:tcPr>
          <w:p w14:paraId="09D526AD">
            <w:pPr>
              <w:spacing w:line="400" w:lineRule="exact"/>
              <w:jc w:val="center"/>
              <w:rPr>
                <w:rFonts w:hint="eastAsia"/>
                <w:sz w:val="24"/>
              </w:rPr>
            </w:pPr>
            <w:r>
              <w:rPr>
                <w:rFonts w:hint="eastAsia"/>
                <w:sz w:val="24"/>
              </w:rPr>
              <w:t>行政处罚</w:t>
            </w:r>
          </w:p>
        </w:tc>
        <w:tc>
          <w:tcPr>
            <w:tcW w:w="3418" w:type="dxa"/>
            <w:gridSpan w:val="2"/>
            <w:noWrap w:val="0"/>
            <w:vAlign w:val="center"/>
          </w:tcPr>
          <w:p w14:paraId="0480858C">
            <w:pPr>
              <w:spacing w:line="390" w:lineRule="exact"/>
              <w:ind w:left="31" w:leftChars="15" w:right="31" w:rightChars="15"/>
              <w:rPr>
                <w:rFonts w:hint="eastAsia"/>
                <w:sz w:val="24"/>
              </w:rPr>
            </w:pPr>
            <w:r>
              <w:rPr>
                <w:rFonts w:hint="eastAsia" w:ascii="Calibri" w:hAnsi="Calibri"/>
                <w:spacing w:val="-6"/>
                <w:sz w:val="24"/>
              </w:rPr>
              <w:t>对机动车在道路上发生故障或事故后，不按规定使用灯光的处罚</w:t>
            </w:r>
          </w:p>
        </w:tc>
        <w:tc>
          <w:tcPr>
            <w:tcW w:w="1738" w:type="dxa"/>
            <w:noWrap w:val="0"/>
            <w:vAlign w:val="center"/>
          </w:tcPr>
          <w:p w14:paraId="4CE39AEF">
            <w:pPr>
              <w:spacing w:line="400" w:lineRule="exact"/>
              <w:jc w:val="center"/>
              <w:rPr>
                <w:rFonts w:hint="eastAsia"/>
                <w:sz w:val="24"/>
              </w:rPr>
            </w:pPr>
            <w:r>
              <w:rPr>
                <w:rFonts w:hint="eastAsia"/>
                <w:sz w:val="24"/>
              </w:rPr>
              <w:t>市、县</w:t>
            </w:r>
          </w:p>
        </w:tc>
        <w:tc>
          <w:tcPr>
            <w:tcW w:w="1704" w:type="dxa"/>
            <w:noWrap w:val="0"/>
            <w:vAlign w:val="center"/>
          </w:tcPr>
          <w:p w14:paraId="6E19B368">
            <w:pPr>
              <w:spacing w:line="400" w:lineRule="exact"/>
              <w:rPr>
                <w:sz w:val="24"/>
              </w:rPr>
            </w:pPr>
          </w:p>
        </w:tc>
      </w:tr>
      <w:tr w14:paraId="216A0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9006E0">
            <w:pPr>
              <w:spacing w:line="400" w:lineRule="exact"/>
              <w:jc w:val="center"/>
              <w:rPr>
                <w:rFonts w:hint="eastAsia"/>
                <w:sz w:val="24"/>
              </w:rPr>
            </w:pPr>
            <w:r>
              <w:rPr>
                <w:rFonts w:hint="eastAsia"/>
                <w:sz w:val="24"/>
              </w:rPr>
              <w:t>130</w:t>
            </w:r>
          </w:p>
        </w:tc>
        <w:tc>
          <w:tcPr>
            <w:tcW w:w="1378" w:type="dxa"/>
            <w:gridSpan w:val="2"/>
            <w:noWrap w:val="0"/>
            <w:vAlign w:val="center"/>
          </w:tcPr>
          <w:p w14:paraId="6C90F7BD">
            <w:pPr>
              <w:spacing w:line="400" w:lineRule="exact"/>
              <w:jc w:val="center"/>
              <w:rPr>
                <w:rFonts w:hint="eastAsia"/>
                <w:sz w:val="24"/>
              </w:rPr>
            </w:pPr>
            <w:r>
              <w:rPr>
                <w:rFonts w:hint="eastAsia"/>
                <w:sz w:val="24"/>
              </w:rPr>
              <w:t>行政处罚</w:t>
            </w:r>
          </w:p>
        </w:tc>
        <w:tc>
          <w:tcPr>
            <w:tcW w:w="3418" w:type="dxa"/>
            <w:gridSpan w:val="2"/>
            <w:noWrap w:val="0"/>
            <w:vAlign w:val="center"/>
          </w:tcPr>
          <w:p w14:paraId="3E8E911E">
            <w:pPr>
              <w:spacing w:line="390" w:lineRule="exact"/>
              <w:ind w:left="31" w:leftChars="15" w:right="31" w:rightChars="15"/>
              <w:rPr>
                <w:rFonts w:hint="eastAsia"/>
                <w:sz w:val="24"/>
              </w:rPr>
            </w:pPr>
            <w:r>
              <w:rPr>
                <w:rFonts w:hint="eastAsia"/>
                <w:sz w:val="24"/>
              </w:rPr>
              <w:t>对牵引故障机动车时，被牵引的机动车除驾驶人外载人等十类违法行为的处罚</w:t>
            </w:r>
          </w:p>
        </w:tc>
        <w:tc>
          <w:tcPr>
            <w:tcW w:w="1738" w:type="dxa"/>
            <w:noWrap w:val="0"/>
            <w:vAlign w:val="center"/>
          </w:tcPr>
          <w:p w14:paraId="6291EEB4">
            <w:pPr>
              <w:spacing w:line="400" w:lineRule="exact"/>
              <w:jc w:val="center"/>
              <w:rPr>
                <w:rFonts w:hint="eastAsia"/>
                <w:sz w:val="24"/>
              </w:rPr>
            </w:pPr>
            <w:r>
              <w:rPr>
                <w:rFonts w:hint="eastAsia"/>
                <w:sz w:val="24"/>
              </w:rPr>
              <w:t>市、县</w:t>
            </w:r>
          </w:p>
        </w:tc>
        <w:tc>
          <w:tcPr>
            <w:tcW w:w="1704" w:type="dxa"/>
            <w:noWrap w:val="0"/>
            <w:vAlign w:val="center"/>
          </w:tcPr>
          <w:p w14:paraId="6C0614F5">
            <w:pPr>
              <w:spacing w:line="400" w:lineRule="exact"/>
              <w:rPr>
                <w:sz w:val="24"/>
              </w:rPr>
            </w:pPr>
          </w:p>
        </w:tc>
      </w:tr>
      <w:tr w14:paraId="3D162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4B8E636">
            <w:pPr>
              <w:spacing w:line="400" w:lineRule="exact"/>
              <w:jc w:val="center"/>
              <w:rPr>
                <w:rFonts w:hint="eastAsia"/>
                <w:sz w:val="24"/>
              </w:rPr>
            </w:pPr>
            <w:r>
              <w:rPr>
                <w:rFonts w:hint="eastAsia"/>
                <w:sz w:val="24"/>
              </w:rPr>
              <w:t>131</w:t>
            </w:r>
          </w:p>
        </w:tc>
        <w:tc>
          <w:tcPr>
            <w:tcW w:w="1378" w:type="dxa"/>
            <w:gridSpan w:val="2"/>
            <w:noWrap w:val="0"/>
            <w:vAlign w:val="center"/>
          </w:tcPr>
          <w:p w14:paraId="3C9C5B70">
            <w:pPr>
              <w:spacing w:line="400" w:lineRule="exact"/>
              <w:jc w:val="center"/>
              <w:rPr>
                <w:rFonts w:hint="eastAsia"/>
                <w:sz w:val="24"/>
              </w:rPr>
            </w:pPr>
            <w:r>
              <w:rPr>
                <w:rFonts w:hint="eastAsia"/>
                <w:sz w:val="24"/>
              </w:rPr>
              <w:t>行政处罚</w:t>
            </w:r>
          </w:p>
        </w:tc>
        <w:tc>
          <w:tcPr>
            <w:tcW w:w="3418" w:type="dxa"/>
            <w:gridSpan w:val="2"/>
            <w:noWrap w:val="0"/>
            <w:vAlign w:val="center"/>
          </w:tcPr>
          <w:p w14:paraId="2331534F">
            <w:pPr>
              <w:spacing w:line="380" w:lineRule="exact"/>
              <w:ind w:left="31" w:leftChars="15" w:right="31" w:rightChars="15"/>
              <w:rPr>
                <w:rFonts w:hint="eastAsia"/>
                <w:sz w:val="24"/>
              </w:rPr>
            </w:pPr>
            <w:r>
              <w:rPr>
                <w:rFonts w:hint="eastAsia"/>
                <w:sz w:val="24"/>
              </w:rPr>
              <w:t>对在车门、车厢没有关好时行车等四类违法行为的处罚</w:t>
            </w:r>
          </w:p>
        </w:tc>
        <w:tc>
          <w:tcPr>
            <w:tcW w:w="1738" w:type="dxa"/>
            <w:noWrap w:val="0"/>
            <w:vAlign w:val="center"/>
          </w:tcPr>
          <w:p w14:paraId="4922ECE2">
            <w:pPr>
              <w:spacing w:line="400" w:lineRule="exact"/>
              <w:jc w:val="center"/>
              <w:rPr>
                <w:rFonts w:hint="eastAsia"/>
                <w:sz w:val="24"/>
              </w:rPr>
            </w:pPr>
            <w:r>
              <w:rPr>
                <w:rFonts w:hint="eastAsia"/>
                <w:sz w:val="24"/>
              </w:rPr>
              <w:t>市、县</w:t>
            </w:r>
          </w:p>
        </w:tc>
        <w:tc>
          <w:tcPr>
            <w:tcW w:w="1704" w:type="dxa"/>
            <w:noWrap w:val="0"/>
            <w:vAlign w:val="center"/>
          </w:tcPr>
          <w:p w14:paraId="6D2A1D44">
            <w:pPr>
              <w:spacing w:line="400" w:lineRule="exact"/>
              <w:rPr>
                <w:sz w:val="24"/>
              </w:rPr>
            </w:pPr>
          </w:p>
        </w:tc>
      </w:tr>
      <w:tr w14:paraId="08F2B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20DA2A">
            <w:pPr>
              <w:spacing w:line="400" w:lineRule="exact"/>
              <w:jc w:val="center"/>
              <w:rPr>
                <w:rFonts w:hint="eastAsia"/>
                <w:sz w:val="24"/>
              </w:rPr>
            </w:pPr>
            <w:r>
              <w:rPr>
                <w:rFonts w:hint="eastAsia"/>
                <w:sz w:val="24"/>
              </w:rPr>
              <w:t>132</w:t>
            </w:r>
          </w:p>
        </w:tc>
        <w:tc>
          <w:tcPr>
            <w:tcW w:w="1378" w:type="dxa"/>
            <w:gridSpan w:val="2"/>
            <w:noWrap w:val="0"/>
            <w:vAlign w:val="center"/>
          </w:tcPr>
          <w:p w14:paraId="4BEDA675">
            <w:pPr>
              <w:spacing w:line="400" w:lineRule="exact"/>
              <w:jc w:val="center"/>
              <w:rPr>
                <w:rFonts w:hint="eastAsia"/>
                <w:sz w:val="24"/>
              </w:rPr>
            </w:pPr>
            <w:r>
              <w:rPr>
                <w:rFonts w:hint="eastAsia"/>
                <w:sz w:val="24"/>
              </w:rPr>
              <w:t>行政处罚</w:t>
            </w:r>
          </w:p>
        </w:tc>
        <w:tc>
          <w:tcPr>
            <w:tcW w:w="3418" w:type="dxa"/>
            <w:gridSpan w:val="2"/>
            <w:noWrap w:val="0"/>
            <w:vAlign w:val="center"/>
          </w:tcPr>
          <w:p w14:paraId="514E810C">
            <w:pPr>
              <w:spacing w:line="380" w:lineRule="exact"/>
              <w:ind w:left="31" w:leftChars="15" w:right="31" w:rightChars="15"/>
              <w:rPr>
                <w:rFonts w:hint="eastAsia"/>
                <w:sz w:val="24"/>
              </w:rPr>
            </w:pPr>
            <w:r>
              <w:rPr>
                <w:rFonts w:hint="eastAsia"/>
                <w:sz w:val="24"/>
              </w:rPr>
              <w:t>对机动车行经漫水路或漫水桥时未低速通过的处罚</w:t>
            </w:r>
          </w:p>
        </w:tc>
        <w:tc>
          <w:tcPr>
            <w:tcW w:w="1738" w:type="dxa"/>
            <w:noWrap w:val="0"/>
            <w:vAlign w:val="center"/>
          </w:tcPr>
          <w:p w14:paraId="3C7F266E">
            <w:pPr>
              <w:spacing w:line="400" w:lineRule="exact"/>
              <w:jc w:val="center"/>
              <w:rPr>
                <w:rFonts w:hint="eastAsia"/>
                <w:sz w:val="24"/>
              </w:rPr>
            </w:pPr>
            <w:r>
              <w:rPr>
                <w:rFonts w:hint="eastAsia"/>
                <w:sz w:val="24"/>
              </w:rPr>
              <w:t>市、县</w:t>
            </w:r>
          </w:p>
        </w:tc>
        <w:tc>
          <w:tcPr>
            <w:tcW w:w="1704" w:type="dxa"/>
            <w:noWrap w:val="0"/>
            <w:vAlign w:val="center"/>
          </w:tcPr>
          <w:p w14:paraId="2556F00F">
            <w:pPr>
              <w:spacing w:line="400" w:lineRule="exact"/>
              <w:rPr>
                <w:sz w:val="24"/>
              </w:rPr>
            </w:pPr>
          </w:p>
        </w:tc>
      </w:tr>
      <w:tr w14:paraId="5D55B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2AD8AE">
            <w:pPr>
              <w:spacing w:line="400" w:lineRule="exact"/>
              <w:jc w:val="center"/>
              <w:rPr>
                <w:rFonts w:hint="eastAsia"/>
                <w:sz w:val="24"/>
              </w:rPr>
            </w:pPr>
            <w:r>
              <w:rPr>
                <w:rFonts w:hint="eastAsia"/>
                <w:sz w:val="24"/>
              </w:rPr>
              <w:t>133</w:t>
            </w:r>
          </w:p>
        </w:tc>
        <w:tc>
          <w:tcPr>
            <w:tcW w:w="1378" w:type="dxa"/>
            <w:gridSpan w:val="2"/>
            <w:noWrap w:val="0"/>
            <w:vAlign w:val="center"/>
          </w:tcPr>
          <w:p w14:paraId="7D805B45">
            <w:pPr>
              <w:spacing w:line="400" w:lineRule="exact"/>
              <w:jc w:val="center"/>
              <w:rPr>
                <w:rFonts w:hint="eastAsia"/>
                <w:sz w:val="24"/>
              </w:rPr>
            </w:pPr>
            <w:r>
              <w:rPr>
                <w:rFonts w:hint="eastAsia"/>
                <w:sz w:val="24"/>
              </w:rPr>
              <w:t>行政处罚</w:t>
            </w:r>
          </w:p>
        </w:tc>
        <w:tc>
          <w:tcPr>
            <w:tcW w:w="3418" w:type="dxa"/>
            <w:gridSpan w:val="2"/>
            <w:noWrap w:val="0"/>
            <w:vAlign w:val="center"/>
          </w:tcPr>
          <w:p w14:paraId="359FCDCC">
            <w:pPr>
              <w:spacing w:line="380" w:lineRule="exact"/>
              <w:ind w:left="31" w:leftChars="15" w:right="31" w:rightChars="15"/>
              <w:rPr>
                <w:rFonts w:hint="eastAsia"/>
                <w:sz w:val="24"/>
              </w:rPr>
            </w:pPr>
            <w:r>
              <w:rPr>
                <w:rFonts w:hint="eastAsia"/>
                <w:sz w:val="24"/>
              </w:rPr>
              <w:t>对机动车载运超限物品行经铁路道口时不按指定的道口通过等四类违法行为的处罚</w:t>
            </w:r>
          </w:p>
        </w:tc>
        <w:tc>
          <w:tcPr>
            <w:tcW w:w="1738" w:type="dxa"/>
            <w:noWrap w:val="0"/>
            <w:vAlign w:val="center"/>
          </w:tcPr>
          <w:p w14:paraId="3E1EB2C5">
            <w:pPr>
              <w:spacing w:line="400" w:lineRule="exact"/>
              <w:jc w:val="center"/>
              <w:rPr>
                <w:rFonts w:hint="eastAsia"/>
                <w:sz w:val="24"/>
              </w:rPr>
            </w:pPr>
            <w:r>
              <w:rPr>
                <w:rFonts w:hint="eastAsia"/>
                <w:sz w:val="24"/>
              </w:rPr>
              <w:t>市、县</w:t>
            </w:r>
          </w:p>
        </w:tc>
        <w:tc>
          <w:tcPr>
            <w:tcW w:w="1704" w:type="dxa"/>
            <w:noWrap w:val="0"/>
            <w:vAlign w:val="center"/>
          </w:tcPr>
          <w:p w14:paraId="3B648A37">
            <w:pPr>
              <w:spacing w:line="400" w:lineRule="exact"/>
              <w:rPr>
                <w:sz w:val="24"/>
              </w:rPr>
            </w:pPr>
          </w:p>
        </w:tc>
      </w:tr>
      <w:tr w14:paraId="791D8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81BDAEF">
            <w:pPr>
              <w:spacing w:line="400" w:lineRule="exact"/>
              <w:jc w:val="center"/>
              <w:rPr>
                <w:rFonts w:hint="eastAsia"/>
                <w:sz w:val="24"/>
              </w:rPr>
            </w:pPr>
            <w:r>
              <w:rPr>
                <w:rFonts w:hint="eastAsia"/>
                <w:sz w:val="24"/>
              </w:rPr>
              <w:t>134</w:t>
            </w:r>
          </w:p>
        </w:tc>
        <w:tc>
          <w:tcPr>
            <w:tcW w:w="1378" w:type="dxa"/>
            <w:gridSpan w:val="2"/>
            <w:noWrap w:val="0"/>
            <w:vAlign w:val="center"/>
          </w:tcPr>
          <w:p w14:paraId="65682146">
            <w:pPr>
              <w:spacing w:line="400" w:lineRule="exact"/>
              <w:jc w:val="center"/>
              <w:rPr>
                <w:rFonts w:hint="eastAsia"/>
                <w:sz w:val="24"/>
              </w:rPr>
            </w:pPr>
            <w:r>
              <w:rPr>
                <w:rFonts w:hint="eastAsia"/>
                <w:sz w:val="24"/>
              </w:rPr>
              <w:t>行政处罚</w:t>
            </w:r>
          </w:p>
        </w:tc>
        <w:tc>
          <w:tcPr>
            <w:tcW w:w="3418" w:type="dxa"/>
            <w:gridSpan w:val="2"/>
            <w:noWrap w:val="0"/>
            <w:vAlign w:val="center"/>
          </w:tcPr>
          <w:p w14:paraId="211667EB">
            <w:pPr>
              <w:spacing w:line="380" w:lineRule="exact"/>
              <w:ind w:left="31" w:leftChars="15" w:right="31" w:rightChars="15"/>
              <w:rPr>
                <w:rFonts w:hint="eastAsia"/>
                <w:sz w:val="24"/>
              </w:rPr>
            </w:pPr>
            <w:r>
              <w:rPr>
                <w:rFonts w:hint="eastAsia"/>
                <w:sz w:val="24"/>
              </w:rPr>
              <w:t>对机动车在单位院内、居民居住区内不低速行驶等两类违法行为的处罚</w:t>
            </w:r>
          </w:p>
        </w:tc>
        <w:tc>
          <w:tcPr>
            <w:tcW w:w="1738" w:type="dxa"/>
            <w:noWrap w:val="0"/>
            <w:vAlign w:val="center"/>
          </w:tcPr>
          <w:p w14:paraId="677C8EFE">
            <w:pPr>
              <w:spacing w:line="400" w:lineRule="exact"/>
              <w:jc w:val="center"/>
              <w:rPr>
                <w:rFonts w:hint="eastAsia"/>
                <w:sz w:val="24"/>
              </w:rPr>
            </w:pPr>
            <w:r>
              <w:rPr>
                <w:rFonts w:hint="eastAsia"/>
                <w:sz w:val="24"/>
              </w:rPr>
              <w:t>市、县</w:t>
            </w:r>
          </w:p>
        </w:tc>
        <w:tc>
          <w:tcPr>
            <w:tcW w:w="1704" w:type="dxa"/>
            <w:noWrap w:val="0"/>
            <w:vAlign w:val="center"/>
          </w:tcPr>
          <w:p w14:paraId="42E4B9D9">
            <w:pPr>
              <w:spacing w:line="400" w:lineRule="exact"/>
              <w:rPr>
                <w:sz w:val="24"/>
              </w:rPr>
            </w:pPr>
          </w:p>
        </w:tc>
      </w:tr>
      <w:tr w14:paraId="7CB95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5424A08">
            <w:pPr>
              <w:spacing w:line="400" w:lineRule="exact"/>
              <w:jc w:val="center"/>
              <w:rPr>
                <w:rFonts w:hint="eastAsia"/>
                <w:sz w:val="24"/>
              </w:rPr>
            </w:pPr>
            <w:r>
              <w:rPr>
                <w:rFonts w:hint="eastAsia"/>
                <w:sz w:val="24"/>
              </w:rPr>
              <w:t>135</w:t>
            </w:r>
          </w:p>
        </w:tc>
        <w:tc>
          <w:tcPr>
            <w:tcW w:w="1378" w:type="dxa"/>
            <w:gridSpan w:val="2"/>
            <w:noWrap w:val="0"/>
            <w:vAlign w:val="center"/>
          </w:tcPr>
          <w:p w14:paraId="405815BB">
            <w:pPr>
              <w:spacing w:line="400" w:lineRule="exact"/>
              <w:jc w:val="center"/>
              <w:rPr>
                <w:rFonts w:hint="eastAsia"/>
                <w:sz w:val="24"/>
              </w:rPr>
            </w:pPr>
            <w:r>
              <w:rPr>
                <w:rFonts w:hint="eastAsia"/>
                <w:sz w:val="24"/>
              </w:rPr>
              <w:t>行政处罚</w:t>
            </w:r>
          </w:p>
        </w:tc>
        <w:tc>
          <w:tcPr>
            <w:tcW w:w="3418" w:type="dxa"/>
            <w:gridSpan w:val="2"/>
            <w:noWrap w:val="0"/>
            <w:vAlign w:val="center"/>
          </w:tcPr>
          <w:p w14:paraId="2E2CECFE">
            <w:pPr>
              <w:spacing w:line="380" w:lineRule="exact"/>
              <w:ind w:left="31" w:leftChars="15" w:right="31" w:rightChars="15"/>
              <w:rPr>
                <w:rFonts w:hint="eastAsia"/>
                <w:sz w:val="24"/>
              </w:rPr>
            </w:pPr>
            <w:r>
              <w:rPr>
                <w:rFonts w:hint="eastAsia"/>
                <w:sz w:val="24"/>
              </w:rPr>
              <w:t>对非机动车通过路口，转弯的非机动车不让直行的车辆、行人优先通行等八类违法行为的处罚</w:t>
            </w:r>
          </w:p>
        </w:tc>
        <w:tc>
          <w:tcPr>
            <w:tcW w:w="1738" w:type="dxa"/>
            <w:noWrap w:val="0"/>
            <w:vAlign w:val="center"/>
          </w:tcPr>
          <w:p w14:paraId="33C94D08">
            <w:pPr>
              <w:spacing w:line="400" w:lineRule="exact"/>
              <w:jc w:val="center"/>
              <w:rPr>
                <w:rFonts w:hint="eastAsia"/>
                <w:sz w:val="24"/>
              </w:rPr>
            </w:pPr>
            <w:r>
              <w:rPr>
                <w:rFonts w:hint="eastAsia"/>
                <w:sz w:val="24"/>
              </w:rPr>
              <w:t>市、县</w:t>
            </w:r>
          </w:p>
        </w:tc>
        <w:tc>
          <w:tcPr>
            <w:tcW w:w="1704" w:type="dxa"/>
            <w:noWrap w:val="0"/>
            <w:vAlign w:val="center"/>
          </w:tcPr>
          <w:p w14:paraId="7A24DE99">
            <w:pPr>
              <w:spacing w:line="400" w:lineRule="exact"/>
              <w:rPr>
                <w:sz w:val="24"/>
              </w:rPr>
            </w:pPr>
          </w:p>
        </w:tc>
      </w:tr>
      <w:tr w14:paraId="75E65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F8A3C3">
            <w:pPr>
              <w:spacing w:line="400" w:lineRule="exact"/>
              <w:jc w:val="center"/>
              <w:rPr>
                <w:rFonts w:hint="eastAsia"/>
                <w:sz w:val="24"/>
              </w:rPr>
            </w:pPr>
            <w:r>
              <w:rPr>
                <w:rFonts w:hint="eastAsia"/>
                <w:sz w:val="24"/>
              </w:rPr>
              <w:t>136</w:t>
            </w:r>
          </w:p>
        </w:tc>
        <w:tc>
          <w:tcPr>
            <w:tcW w:w="1378" w:type="dxa"/>
            <w:gridSpan w:val="2"/>
            <w:noWrap w:val="0"/>
            <w:vAlign w:val="center"/>
          </w:tcPr>
          <w:p w14:paraId="3A7C93E7">
            <w:pPr>
              <w:spacing w:line="400" w:lineRule="exact"/>
              <w:jc w:val="center"/>
              <w:rPr>
                <w:rFonts w:hint="eastAsia"/>
                <w:sz w:val="24"/>
              </w:rPr>
            </w:pPr>
            <w:r>
              <w:rPr>
                <w:rFonts w:hint="eastAsia"/>
                <w:sz w:val="24"/>
              </w:rPr>
              <w:t>行政处罚</w:t>
            </w:r>
          </w:p>
        </w:tc>
        <w:tc>
          <w:tcPr>
            <w:tcW w:w="3418" w:type="dxa"/>
            <w:gridSpan w:val="2"/>
            <w:noWrap w:val="0"/>
            <w:vAlign w:val="center"/>
          </w:tcPr>
          <w:p w14:paraId="08A606E6">
            <w:pPr>
              <w:spacing w:line="380" w:lineRule="exact"/>
              <w:ind w:left="31" w:leftChars="15" w:right="31" w:rightChars="15"/>
              <w:rPr>
                <w:rFonts w:hint="eastAsia"/>
                <w:sz w:val="24"/>
              </w:rPr>
            </w:pPr>
            <w:r>
              <w:rPr>
                <w:rFonts w:hint="eastAsia"/>
                <w:sz w:val="24"/>
              </w:rPr>
              <w:t>对驾驶非机动车在路段上横过机动车道时不下车推行等四类违法行为的处罚</w:t>
            </w:r>
          </w:p>
        </w:tc>
        <w:tc>
          <w:tcPr>
            <w:tcW w:w="1738" w:type="dxa"/>
            <w:noWrap w:val="0"/>
            <w:vAlign w:val="center"/>
          </w:tcPr>
          <w:p w14:paraId="163B7662">
            <w:pPr>
              <w:spacing w:line="400" w:lineRule="exact"/>
              <w:jc w:val="center"/>
              <w:rPr>
                <w:rFonts w:hint="eastAsia"/>
                <w:sz w:val="24"/>
              </w:rPr>
            </w:pPr>
            <w:r>
              <w:rPr>
                <w:rFonts w:hint="eastAsia"/>
                <w:sz w:val="24"/>
              </w:rPr>
              <w:t>市、县</w:t>
            </w:r>
          </w:p>
        </w:tc>
        <w:tc>
          <w:tcPr>
            <w:tcW w:w="1704" w:type="dxa"/>
            <w:noWrap w:val="0"/>
            <w:vAlign w:val="center"/>
          </w:tcPr>
          <w:p w14:paraId="2F90624E">
            <w:pPr>
              <w:spacing w:line="400" w:lineRule="exact"/>
              <w:rPr>
                <w:sz w:val="24"/>
              </w:rPr>
            </w:pPr>
          </w:p>
        </w:tc>
      </w:tr>
      <w:tr w14:paraId="0C5E6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F605A2">
            <w:pPr>
              <w:spacing w:line="400" w:lineRule="exact"/>
              <w:jc w:val="center"/>
              <w:rPr>
                <w:rFonts w:hint="eastAsia"/>
                <w:sz w:val="24"/>
              </w:rPr>
            </w:pPr>
            <w:r>
              <w:rPr>
                <w:rFonts w:hint="eastAsia"/>
                <w:sz w:val="24"/>
              </w:rPr>
              <w:t>137</w:t>
            </w:r>
          </w:p>
        </w:tc>
        <w:tc>
          <w:tcPr>
            <w:tcW w:w="1378" w:type="dxa"/>
            <w:gridSpan w:val="2"/>
            <w:noWrap w:val="0"/>
            <w:vAlign w:val="center"/>
          </w:tcPr>
          <w:p w14:paraId="019678AA">
            <w:pPr>
              <w:spacing w:line="400" w:lineRule="exact"/>
              <w:jc w:val="center"/>
              <w:rPr>
                <w:rFonts w:hint="eastAsia"/>
                <w:sz w:val="24"/>
              </w:rPr>
            </w:pPr>
            <w:r>
              <w:rPr>
                <w:rFonts w:hint="eastAsia"/>
                <w:sz w:val="24"/>
              </w:rPr>
              <w:t>行政处罚</w:t>
            </w:r>
          </w:p>
        </w:tc>
        <w:tc>
          <w:tcPr>
            <w:tcW w:w="3418" w:type="dxa"/>
            <w:gridSpan w:val="2"/>
            <w:noWrap w:val="0"/>
            <w:vAlign w:val="center"/>
          </w:tcPr>
          <w:p w14:paraId="7B9ED6A1">
            <w:pPr>
              <w:spacing w:line="380" w:lineRule="exact"/>
              <w:ind w:left="31" w:leftChars="15" w:right="31" w:rightChars="15"/>
              <w:rPr>
                <w:rFonts w:hint="eastAsia"/>
                <w:sz w:val="24"/>
              </w:rPr>
            </w:pPr>
            <w:r>
              <w:rPr>
                <w:rFonts w:hint="eastAsia"/>
                <w:sz w:val="24"/>
              </w:rPr>
              <w:t>对非机动车不按规定载物的处罚</w:t>
            </w:r>
          </w:p>
        </w:tc>
        <w:tc>
          <w:tcPr>
            <w:tcW w:w="1738" w:type="dxa"/>
            <w:noWrap w:val="0"/>
            <w:vAlign w:val="center"/>
          </w:tcPr>
          <w:p w14:paraId="507CED53">
            <w:pPr>
              <w:spacing w:line="400" w:lineRule="exact"/>
              <w:jc w:val="center"/>
              <w:rPr>
                <w:rFonts w:hint="eastAsia"/>
                <w:sz w:val="24"/>
              </w:rPr>
            </w:pPr>
            <w:r>
              <w:rPr>
                <w:rFonts w:hint="eastAsia"/>
                <w:sz w:val="24"/>
              </w:rPr>
              <w:t>市、县</w:t>
            </w:r>
          </w:p>
        </w:tc>
        <w:tc>
          <w:tcPr>
            <w:tcW w:w="1704" w:type="dxa"/>
            <w:noWrap w:val="0"/>
            <w:vAlign w:val="center"/>
          </w:tcPr>
          <w:p w14:paraId="7FBC15B6">
            <w:pPr>
              <w:spacing w:line="400" w:lineRule="exact"/>
              <w:rPr>
                <w:sz w:val="24"/>
              </w:rPr>
            </w:pPr>
          </w:p>
        </w:tc>
      </w:tr>
      <w:tr w14:paraId="11166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56B047A">
            <w:pPr>
              <w:spacing w:line="400" w:lineRule="exact"/>
              <w:jc w:val="center"/>
              <w:rPr>
                <w:rFonts w:hint="eastAsia"/>
                <w:sz w:val="24"/>
              </w:rPr>
            </w:pPr>
            <w:r>
              <w:rPr>
                <w:rFonts w:hint="eastAsia"/>
                <w:sz w:val="24"/>
              </w:rPr>
              <w:t>138</w:t>
            </w:r>
          </w:p>
        </w:tc>
        <w:tc>
          <w:tcPr>
            <w:tcW w:w="1378" w:type="dxa"/>
            <w:gridSpan w:val="2"/>
            <w:noWrap w:val="0"/>
            <w:vAlign w:val="center"/>
          </w:tcPr>
          <w:p w14:paraId="359FE810">
            <w:pPr>
              <w:spacing w:line="400" w:lineRule="exact"/>
              <w:jc w:val="center"/>
              <w:rPr>
                <w:rFonts w:hint="eastAsia"/>
                <w:sz w:val="24"/>
              </w:rPr>
            </w:pPr>
            <w:r>
              <w:rPr>
                <w:rFonts w:hint="eastAsia"/>
                <w:sz w:val="24"/>
              </w:rPr>
              <w:t>行政处罚</w:t>
            </w:r>
          </w:p>
        </w:tc>
        <w:tc>
          <w:tcPr>
            <w:tcW w:w="3418" w:type="dxa"/>
            <w:gridSpan w:val="2"/>
            <w:noWrap w:val="0"/>
            <w:vAlign w:val="center"/>
          </w:tcPr>
          <w:p w14:paraId="6E86DCFA">
            <w:pPr>
              <w:spacing w:line="380" w:lineRule="exact"/>
              <w:ind w:left="31" w:leftChars="15" w:right="31" w:rightChars="15"/>
              <w:rPr>
                <w:rFonts w:hint="eastAsia"/>
                <w:sz w:val="24"/>
              </w:rPr>
            </w:pPr>
            <w:r>
              <w:rPr>
                <w:rFonts w:hint="eastAsia"/>
                <w:sz w:val="24"/>
              </w:rPr>
              <w:t>对未满12周岁驾驶自行车、三轮车等十五类违法行为的处罚</w:t>
            </w:r>
          </w:p>
        </w:tc>
        <w:tc>
          <w:tcPr>
            <w:tcW w:w="1738" w:type="dxa"/>
            <w:noWrap w:val="0"/>
            <w:vAlign w:val="center"/>
          </w:tcPr>
          <w:p w14:paraId="4E608AB9">
            <w:pPr>
              <w:spacing w:line="400" w:lineRule="exact"/>
              <w:jc w:val="center"/>
              <w:rPr>
                <w:rFonts w:hint="eastAsia"/>
                <w:sz w:val="24"/>
              </w:rPr>
            </w:pPr>
            <w:r>
              <w:rPr>
                <w:rFonts w:hint="eastAsia"/>
                <w:sz w:val="24"/>
              </w:rPr>
              <w:t>市、县</w:t>
            </w:r>
          </w:p>
        </w:tc>
        <w:tc>
          <w:tcPr>
            <w:tcW w:w="1704" w:type="dxa"/>
            <w:noWrap w:val="0"/>
            <w:vAlign w:val="center"/>
          </w:tcPr>
          <w:p w14:paraId="13D1998C">
            <w:pPr>
              <w:spacing w:line="400" w:lineRule="exact"/>
              <w:rPr>
                <w:sz w:val="24"/>
              </w:rPr>
            </w:pPr>
          </w:p>
        </w:tc>
      </w:tr>
      <w:tr w14:paraId="1A4A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FE4691">
            <w:pPr>
              <w:spacing w:line="400" w:lineRule="exact"/>
              <w:jc w:val="center"/>
              <w:rPr>
                <w:rFonts w:hint="eastAsia"/>
                <w:sz w:val="24"/>
              </w:rPr>
            </w:pPr>
            <w:r>
              <w:rPr>
                <w:rFonts w:hint="eastAsia"/>
                <w:sz w:val="24"/>
              </w:rPr>
              <w:t>139</w:t>
            </w:r>
          </w:p>
        </w:tc>
        <w:tc>
          <w:tcPr>
            <w:tcW w:w="1378" w:type="dxa"/>
            <w:gridSpan w:val="2"/>
            <w:noWrap w:val="0"/>
            <w:vAlign w:val="center"/>
          </w:tcPr>
          <w:p w14:paraId="4FFABD8B">
            <w:pPr>
              <w:spacing w:line="400" w:lineRule="exact"/>
              <w:jc w:val="center"/>
              <w:rPr>
                <w:rFonts w:hint="eastAsia"/>
                <w:sz w:val="24"/>
              </w:rPr>
            </w:pPr>
            <w:r>
              <w:rPr>
                <w:rFonts w:hint="eastAsia"/>
                <w:sz w:val="24"/>
              </w:rPr>
              <w:t>行政处罚</w:t>
            </w:r>
          </w:p>
        </w:tc>
        <w:tc>
          <w:tcPr>
            <w:tcW w:w="3418" w:type="dxa"/>
            <w:gridSpan w:val="2"/>
            <w:noWrap w:val="0"/>
            <w:vAlign w:val="center"/>
          </w:tcPr>
          <w:p w14:paraId="3F19D3FC">
            <w:pPr>
              <w:spacing w:line="380" w:lineRule="exact"/>
              <w:ind w:left="31" w:leftChars="15" w:right="31" w:rightChars="15"/>
              <w:rPr>
                <w:rFonts w:hint="eastAsia"/>
                <w:sz w:val="24"/>
              </w:rPr>
            </w:pPr>
            <w:r>
              <w:rPr>
                <w:rFonts w:hint="eastAsia"/>
                <w:sz w:val="24"/>
              </w:rPr>
              <w:t>对驾驭畜力车违反通行规定等九类违法行为的处罚</w:t>
            </w:r>
          </w:p>
        </w:tc>
        <w:tc>
          <w:tcPr>
            <w:tcW w:w="1738" w:type="dxa"/>
            <w:noWrap w:val="0"/>
            <w:vAlign w:val="center"/>
          </w:tcPr>
          <w:p w14:paraId="385D55AF">
            <w:pPr>
              <w:spacing w:line="400" w:lineRule="exact"/>
              <w:jc w:val="center"/>
              <w:rPr>
                <w:rFonts w:hint="eastAsia"/>
                <w:sz w:val="24"/>
              </w:rPr>
            </w:pPr>
            <w:r>
              <w:rPr>
                <w:rFonts w:hint="eastAsia"/>
                <w:sz w:val="24"/>
              </w:rPr>
              <w:t>市、县</w:t>
            </w:r>
          </w:p>
        </w:tc>
        <w:tc>
          <w:tcPr>
            <w:tcW w:w="1704" w:type="dxa"/>
            <w:noWrap w:val="0"/>
            <w:vAlign w:val="center"/>
          </w:tcPr>
          <w:p w14:paraId="3BE9F12A">
            <w:pPr>
              <w:spacing w:line="400" w:lineRule="exact"/>
              <w:rPr>
                <w:sz w:val="24"/>
              </w:rPr>
            </w:pPr>
          </w:p>
        </w:tc>
      </w:tr>
      <w:tr w14:paraId="244C1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0A68308">
            <w:pPr>
              <w:spacing w:line="400" w:lineRule="exact"/>
              <w:jc w:val="center"/>
              <w:rPr>
                <w:rFonts w:hint="eastAsia"/>
                <w:sz w:val="24"/>
              </w:rPr>
            </w:pPr>
            <w:r>
              <w:rPr>
                <w:rFonts w:hint="eastAsia"/>
                <w:sz w:val="24"/>
              </w:rPr>
              <w:t>140</w:t>
            </w:r>
          </w:p>
        </w:tc>
        <w:tc>
          <w:tcPr>
            <w:tcW w:w="1378" w:type="dxa"/>
            <w:gridSpan w:val="2"/>
            <w:noWrap w:val="0"/>
            <w:vAlign w:val="center"/>
          </w:tcPr>
          <w:p w14:paraId="5E9CC6DF">
            <w:pPr>
              <w:spacing w:line="400" w:lineRule="exact"/>
              <w:jc w:val="center"/>
              <w:rPr>
                <w:rFonts w:hint="eastAsia"/>
                <w:sz w:val="24"/>
              </w:rPr>
            </w:pPr>
            <w:r>
              <w:rPr>
                <w:rFonts w:hint="eastAsia"/>
                <w:sz w:val="24"/>
              </w:rPr>
              <w:t>行政处罚</w:t>
            </w:r>
          </w:p>
        </w:tc>
        <w:tc>
          <w:tcPr>
            <w:tcW w:w="3418" w:type="dxa"/>
            <w:gridSpan w:val="2"/>
            <w:noWrap w:val="0"/>
            <w:vAlign w:val="center"/>
          </w:tcPr>
          <w:p w14:paraId="4E51BA6B">
            <w:pPr>
              <w:spacing w:line="380" w:lineRule="exact"/>
              <w:ind w:left="31" w:leftChars="15" w:right="31" w:rightChars="15"/>
              <w:rPr>
                <w:rFonts w:hint="eastAsia"/>
                <w:sz w:val="24"/>
              </w:rPr>
            </w:pPr>
            <w:r>
              <w:rPr>
                <w:rFonts w:hint="eastAsia"/>
                <w:sz w:val="24"/>
              </w:rPr>
              <w:t>对行人在道路上使用滑行工具等两类违法行为的处罚</w:t>
            </w:r>
          </w:p>
        </w:tc>
        <w:tc>
          <w:tcPr>
            <w:tcW w:w="1738" w:type="dxa"/>
            <w:noWrap w:val="0"/>
            <w:vAlign w:val="center"/>
          </w:tcPr>
          <w:p w14:paraId="439C1CC9">
            <w:pPr>
              <w:spacing w:line="400" w:lineRule="exact"/>
              <w:jc w:val="center"/>
              <w:rPr>
                <w:rFonts w:hint="eastAsia"/>
                <w:sz w:val="24"/>
              </w:rPr>
            </w:pPr>
            <w:r>
              <w:rPr>
                <w:rFonts w:hint="eastAsia"/>
                <w:sz w:val="24"/>
              </w:rPr>
              <w:t>市、县</w:t>
            </w:r>
          </w:p>
        </w:tc>
        <w:tc>
          <w:tcPr>
            <w:tcW w:w="1704" w:type="dxa"/>
            <w:noWrap w:val="0"/>
            <w:vAlign w:val="center"/>
          </w:tcPr>
          <w:p w14:paraId="0479C3EC">
            <w:pPr>
              <w:spacing w:line="400" w:lineRule="exact"/>
              <w:rPr>
                <w:sz w:val="24"/>
              </w:rPr>
            </w:pPr>
          </w:p>
        </w:tc>
      </w:tr>
      <w:tr w14:paraId="13253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AAE00A">
            <w:pPr>
              <w:spacing w:line="400" w:lineRule="exact"/>
              <w:jc w:val="center"/>
              <w:rPr>
                <w:rFonts w:hint="eastAsia"/>
                <w:sz w:val="24"/>
              </w:rPr>
            </w:pPr>
            <w:r>
              <w:rPr>
                <w:rFonts w:hint="eastAsia"/>
                <w:sz w:val="24"/>
              </w:rPr>
              <w:t>141</w:t>
            </w:r>
          </w:p>
        </w:tc>
        <w:tc>
          <w:tcPr>
            <w:tcW w:w="1378" w:type="dxa"/>
            <w:gridSpan w:val="2"/>
            <w:noWrap w:val="0"/>
            <w:vAlign w:val="center"/>
          </w:tcPr>
          <w:p w14:paraId="78B82613">
            <w:pPr>
              <w:spacing w:line="400" w:lineRule="exact"/>
              <w:jc w:val="center"/>
              <w:rPr>
                <w:rFonts w:hint="eastAsia"/>
                <w:sz w:val="24"/>
              </w:rPr>
            </w:pPr>
            <w:r>
              <w:rPr>
                <w:rFonts w:hint="eastAsia"/>
                <w:sz w:val="24"/>
              </w:rPr>
              <w:t>行政处罚</w:t>
            </w:r>
          </w:p>
        </w:tc>
        <w:tc>
          <w:tcPr>
            <w:tcW w:w="3418" w:type="dxa"/>
            <w:gridSpan w:val="2"/>
            <w:noWrap w:val="0"/>
            <w:vAlign w:val="center"/>
          </w:tcPr>
          <w:p w14:paraId="002D30B3">
            <w:pPr>
              <w:spacing w:line="380" w:lineRule="exact"/>
              <w:ind w:left="31" w:leftChars="15" w:right="31" w:rightChars="15"/>
              <w:rPr>
                <w:rFonts w:hint="eastAsia"/>
                <w:sz w:val="24"/>
              </w:rPr>
            </w:pPr>
            <w:r>
              <w:rPr>
                <w:rFonts w:hint="eastAsia"/>
                <w:sz w:val="24"/>
              </w:rPr>
              <w:t>对行人列队在道路上通行时每横列超过2人的（但在已经实行交通管制的路段不受限制）处罚</w:t>
            </w:r>
          </w:p>
        </w:tc>
        <w:tc>
          <w:tcPr>
            <w:tcW w:w="1738" w:type="dxa"/>
            <w:noWrap w:val="0"/>
            <w:vAlign w:val="center"/>
          </w:tcPr>
          <w:p w14:paraId="7BF2BAAC">
            <w:pPr>
              <w:spacing w:line="400" w:lineRule="exact"/>
              <w:jc w:val="center"/>
              <w:rPr>
                <w:rFonts w:hint="eastAsia"/>
                <w:sz w:val="24"/>
              </w:rPr>
            </w:pPr>
            <w:r>
              <w:rPr>
                <w:rFonts w:hint="eastAsia"/>
                <w:sz w:val="24"/>
              </w:rPr>
              <w:t>市、县</w:t>
            </w:r>
          </w:p>
        </w:tc>
        <w:tc>
          <w:tcPr>
            <w:tcW w:w="1704" w:type="dxa"/>
            <w:noWrap w:val="0"/>
            <w:vAlign w:val="center"/>
          </w:tcPr>
          <w:p w14:paraId="7B00E4CB">
            <w:pPr>
              <w:spacing w:line="400" w:lineRule="exact"/>
              <w:rPr>
                <w:sz w:val="24"/>
              </w:rPr>
            </w:pPr>
          </w:p>
        </w:tc>
      </w:tr>
      <w:tr w14:paraId="2E99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13ACF7E">
            <w:pPr>
              <w:spacing w:line="400" w:lineRule="exact"/>
              <w:jc w:val="center"/>
              <w:rPr>
                <w:rFonts w:hint="eastAsia"/>
                <w:sz w:val="24"/>
              </w:rPr>
            </w:pPr>
            <w:r>
              <w:rPr>
                <w:rFonts w:hint="eastAsia"/>
                <w:sz w:val="24"/>
              </w:rPr>
              <w:t>142</w:t>
            </w:r>
          </w:p>
        </w:tc>
        <w:tc>
          <w:tcPr>
            <w:tcW w:w="1378" w:type="dxa"/>
            <w:gridSpan w:val="2"/>
            <w:noWrap w:val="0"/>
            <w:vAlign w:val="center"/>
          </w:tcPr>
          <w:p w14:paraId="5871CCF1">
            <w:pPr>
              <w:spacing w:line="400" w:lineRule="exact"/>
              <w:jc w:val="center"/>
              <w:rPr>
                <w:rFonts w:hint="eastAsia"/>
                <w:sz w:val="24"/>
              </w:rPr>
            </w:pPr>
            <w:r>
              <w:rPr>
                <w:rFonts w:hint="eastAsia"/>
                <w:sz w:val="24"/>
              </w:rPr>
              <w:t>行政处罚</w:t>
            </w:r>
          </w:p>
        </w:tc>
        <w:tc>
          <w:tcPr>
            <w:tcW w:w="3418" w:type="dxa"/>
            <w:gridSpan w:val="2"/>
            <w:noWrap w:val="0"/>
            <w:vAlign w:val="center"/>
          </w:tcPr>
          <w:p w14:paraId="453487BA">
            <w:pPr>
              <w:spacing w:line="380" w:lineRule="exact"/>
              <w:ind w:left="31" w:leftChars="15" w:right="31" w:rightChars="15"/>
              <w:rPr>
                <w:rFonts w:hint="eastAsia"/>
                <w:sz w:val="24"/>
              </w:rPr>
            </w:pPr>
            <w:r>
              <w:rPr>
                <w:rFonts w:hint="eastAsia"/>
                <w:sz w:val="24"/>
              </w:rPr>
              <w:t>对行人在机动车道上拦乘机动车等六类违法行为的处罚</w:t>
            </w:r>
          </w:p>
        </w:tc>
        <w:tc>
          <w:tcPr>
            <w:tcW w:w="1738" w:type="dxa"/>
            <w:noWrap w:val="0"/>
            <w:vAlign w:val="center"/>
          </w:tcPr>
          <w:p w14:paraId="05BE8686">
            <w:pPr>
              <w:spacing w:line="400" w:lineRule="exact"/>
              <w:jc w:val="center"/>
              <w:rPr>
                <w:rFonts w:hint="eastAsia"/>
                <w:sz w:val="24"/>
              </w:rPr>
            </w:pPr>
            <w:r>
              <w:rPr>
                <w:rFonts w:hint="eastAsia"/>
                <w:sz w:val="24"/>
              </w:rPr>
              <w:t>市、县</w:t>
            </w:r>
          </w:p>
        </w:tc>
        <w:tc>
          <w:tcPr>
            <w:tcW w:w="1704" w:type="dxa"/>
            <w:noWrap w:val="0"/>
            <w:vAlign w:val="center"/>
          </w:tcPr>
          <w:p w14:paraId="34709AC1">
            <w:pPr>
              <w:spacing w:line="400" w:lineRule="exact"/>
              <w:rPr>
                <w:sz w:val="24"/>
              </w:rPr>
            </w:pPr>
          </w:p>
        </w:tc>
      </w:tr>
      <w:tr w14:paraId="3CAD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382627">
            <w:pPr>
              <w:spacing w:line="400" w:lineRule="exact"/>
              <w:jc w:val="center"/>
              <w:rPr>
                <w:rFonts w:hint="eastAsia"/>
                <w:sz w:val="24"/>
              </w:rPr>
            </w:pPr>
            <w:r>
              <w:rPr>
                <w:rFonts w:hint="eastAsia"/>
                <w:sz w:val="24"/>
              </w:rPr>
              <w:t>143</w:t>
            </w:r>
          </w:p>
        </w:tc>
        <w:tc>
          <w:tcPr>
            <w:tcW w:w="1378" w:type="dxa"/>
            <w:gridSpan w:val="2"/>
            <w:noWrap w:val="0"/>
            <w:vAlign w:val="center"/>
          </w:tcPr>
          <w:p w14:paraId="524CC87B">
            <w:pPr>
              <w:spacing w:line="400" w:lineRule="exact"/>
              <w:jc w:val="center"/>
              <w:rPr>
                <w:rFonts w:hint="eastAsia"/>
                <w:sz w:val="24"/>
              </w:rPr>
            </w:pPr>
            <w:r>
              <w:rPr>
                <w:rFonts w:hint="eastAsia"/>
                <w:sz w:val="24"/>
              </w:rPr>
              <w:t>行政处罚</w:t>
            </w:r>
          </w:p>
        </w:tc>
        <w:tc>
          <w:tcPr>
            <w:tcW w:w="3418" w:type="dxa"/>
            <w:gridSpan w:val="2"/>
            <w:noWrap w:val="0"/>
            <w:vAlign w:val="center"/>
          </w:tcPr>
          <w:p w14:paraId="2E7D7EF8">
            <w:pPr>
              <w:spacing w:line="380" w:lineRule="exact"/>
              <w:ind w:left="31" w:leftChars="15" w:right="31" w:rightChars="15"/>
              <w:rPr>
                <w:rFonts w:hint="eastAsia"/>
                <w:spacing w:val="-2"/>
                <w:sz w:val="24"/>
              </w:rPr>
            </w:pPr>
            <w:r>
              <w:rPr>
                <w:rFonts w:hint="eastAsia"/>
                <w:spacing w:val="-2"/>
                <w:sz w:val="24"/>
              </w:rPr>
              <w:t>对驾驶机动车在高速公路上行驶低于规定时速20%以下的处罚</w:t>
            </w:r>
          </w:p>
        </w:tc>
        <w:tc>
          <w:tcPr>
            <w:tcW w:w="1738" w:type="dxa"/>
            <w:noWrap w:val="0"/>
            <w:vAlign w:val="center"/>
          </w:tcPr>
          <w:p w14:paraId="2A62552F">
            <w:pPr>
              <w:spacing w:line="400" w:lineRule="exact"/>
              <w:jc w:val="center"/>
              <w:rPr>
                <w:rFonts w:hint="eastAsia"/>
                <w:sz w:val="24"/>
              </w:rPr>
            </w:pPr>
            <w:r>
              <w:rPr>
                <w:rFonts w:hint="eastAsia"/>
                <w:sz w:val="24"/>
              </w:rPr>
              <w:t>市、县</w:t>
            </w:r>
          </w:p>
        </w:tc>
        <w:tc>
          <w:tcPr>
            <w:tcW w:w="1704" w:type="dxa"/>
            <w:noWrap w:val="0"/>
            <w:vAlign w:val="center"/>
          </w:tcPr>
          <w:p w14:paraId="293742FF">
            <w:pPr>
              <w:spacing w:line="400" w:lineRule="exact"/>
              <w:rPr>
                <w:sz w:val="24"/>
              </w:rPr>
            </w:pPr>
          </w:p>
        </w:tc>
      </w:tr>
      <w:tr w14:paraId="5230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0796644">
            <w:pPr>
              <w:spacing w:line="400" w:lineRule="exact"/>
              <w:jc w:val="center"/>
              <w:rPr>
                <w:rFonts w:hint="eastAsia"/>
                <w:sz w:val="24"/>
              </w:rPr>
            </w:pPr>
            <w:r>
              <w:rPr>
                <w:rFonts w:hint="eastAsia"/>
                <w:sz w:val="24"/>
              </w:rPr>
              <w:t>144</w:t>
            </w:r>
          </w:p>
        </w:tc>
        <w:tc>
          <w:tcPr>
            <w:tcW w:w="1378" w:type="dxa"/>
            <w:gridSpan w:val="2"/>
            <w:noWrap w:val="0"/>
            <w:vAlign w:val="center"/>
          </w:tcPr>
          <w:p w14:paraId="315A9F5D">
            <w:pPr>
              <w:spacing w:line="400" w:lineRule="exact"/>
              <w:jc w:val="center"/>
              <w:rPr>
                <w:rFonts w:hint="eastAsia"/>
                <w:sz w:val="24"/>
              </w:rPr>
            </w:pPr>
            <w:r>
              <w:rPr>
                <w:rFonts w:hint="eastAsia"/>
                <w:sz w:val="24"/>
              </w:rPr>
              <w:t>行政处罚</w:t>
            </w:r>
          </w:p>
        </w:tc>
        <w:tc>
          <w:tcPr>
            <w:tcW w:w="3418" w:type="dxa"/>
            <w:gridSpan w:val="2"/>
            <w:noWrap w:val="0"/>
            <w:vAlign w:val="center"/>
          </w:tcPr>
          <w:p w14:paraId="54F7CA8C">
            <w:pPr>
              <w:spacing w:line="400" w:lineRule="exact"/>
              <w:ind w:left="31" w:leftChars="15" w:right="31" w:rightChars="15"/>
              <w:rPr>
                <w:rFonts w:hint="eastAsia"/>
                <w:sz w:val="24"/>
              </w:rPr>
            </w:pPr>
            <w:r>
              <w:rPr>
                <w:rFonts w:hint="eastAsia"/>
                <w:sz w:val="24"/>
              </w:rPr>
              <w:t>对非紧急情况时在城市快速路应急车道上行驶等两类违法行为的处罚</w:t>
            </w:r>
          </w:p>
        </w:tc>
        <w:tc>
          <w:tcPr>
            <w:tcW w:w="1738" w:type="dxa"/>
            <w:noWrap w:val="0"/>
            <w:vAlign w:val="center"/>
          </w:tcPr>
          <w:p w14:paraId="2ABB0DF8">
            <w:pPr>
              <w:spacing w:line="400" w:lineRule="exact"/>
              <w:jc w:val="center"/>
              <w:rPr>
                <w:rFonts w:hint="eastAsia"/>
                <w:sz w:val="24"/>
              </w:rPr>
            </w:pPr>
            <w:r>
              <w:rPr>
                <w:rFonts w:hint="eastAsia"/>
                <w:sz w:val="24"/>
              </w:rPr>
              <w:t>市、县</w:t>
            </w:r>
          </w:p>
        </w:tc>
        <w:tc>
          <w:tcPr>
            <w:tcW w:w="1704" w:type="dxa"/>
            <w:noWrap w:val="0"/>
            <w:vAlign w:val="center"/>
          </w:tcPr>
          <w:p w14:paraId="44FDE7C2">
            <w:pPr>
              <w:spacing w:line="400" w:lineRule="exact"/>
              <w:rPr>
                <w:sz w:val="24"/>
              </w:rPr>
            </w:pPr>
          </w:p>
        </w:tc>
      </w:tr>
      <w:tr w14:paraId="15F76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4A7885">
            <w:pPr>
              <w:spacing w:line="400" w:lineRule="exact"/>
              <w:jc w:val="center"/>
              <w:rPr>
                <w:rFonts w:hint="eastAsia"/>
                <w:sz w:val="24"/>
              </w:rPr>
            </w:pPr>
            <w:r>
              <w:rPr>
                <w:rFonts w:hint="eastAsia"/>
                <w:sz w:val="24"/>
              </w:rPr>
              <w:t>145</w:t>
            </w:r>
          </w:p>
        </w:tc>
        <w:tc>
          <w:tcPr>
            <w:tcW w:w="1378" w:type="dxa"/>
            <w:gridSpan w:val="2"/>
            <w:noWrap w:val="0"/>
            <w:vAlign w:val="center"/>
          </w:tcPr>
          <w:p w14:paraId="194AE59C">
            <w:pPr>
              <w:spacing w:line="400" w:lineRule="exact"/>
              <w:jc w:val="center"/>
              <w:rPr>
                <w:rFonts w:hint="eastAsia"/>
                <w:sz w:val="24"/>
              </w:rPr>
            </w:pPr>
            <w:r>
              <w:rPr>
                <w:rFonts w:hint="eastAsia"/>
                <w:sz w:val="24"/>
              </w:rPr>
              <w:t>行政处罚</w:t>
            </w:r>
          </w:p>
        </w:tc>
        <w:tc>
          <w:tcPr>
            <w:tcW w:w="3418" w:type="dxa"/>
            <w:gridSpan w:val="2"/>
            <w:noWrap w:val="0"/>
            <w:vAlign w:val="center"/>
          </w:tcPr>
          <w:p w14:paraId="3339AE61">
            <w:pPr>
              <w:spacing w:line="400" w:lineRule="exact"/>
              <w:ind w:left="31" w:leftChars="15" w:right="31" w:rightChars="15"/>
              <w:rPr>
                <w:rFonts w:hint="eastAsia"/>
                <w:sz w:val="24"/>
              </w:rPr>
            </w:pPr>
            <w:r>
              <w:rPr>
                <w:rFonts w:hint="eastAsia"/>
                <w:sz w:val="24"/>
              </w:rPr>
              <w:t>对以欺骗、贿赂手段取得机动车牌证等两类违法行为的处罚</w:t>
            </w:r>
          </w:p>
        </w:tc>
        <w:tc>
          <w:tcPr>
            <w:tcW w:w="1738" w:type="dxa"/>
            <w:noWrap w:val="0"/>
            <w:vAlign w:val="center"/>
          </w:tcPr>
          <w:p w14:paraId="71B43903">
            <w:pPr>
              <w:spacing w:line="400" w:lineRule="exact"/>
              <w:jc w:val="center"/>
              <w:rPr>
                <w:rFonts w:hint="eastAsia"/>
                <w:sz w:val="24"/>
              </w:rPr>
            </w:pPr>
            <w:r>
              <w:rPr>
                <w:rFonts w:hint="eastAsia"/>
                <w:sz w:val="24"/>
              </w:rPr>
              <w:t>市、县</w:t>
            </w:r>
          </w:p>
        </w:tc>
        <w:tc>
          <w:tcPr>
            <w:tcW w:w="1704" w:type="dxa"/>
            <w:noWrap w:val="0"/>
            <w:vAlign w:val="center"/>
          </w:tcPr>
          <w:p w14:paraId="06CA16C3">
            <w:pPr>
              <w:spacing w:line="400" w:lineRule="exact"/>
              <w:rPr>
                <w:sz w:val="24"/>
              </w:rPr>
            </w:pPr>
          </w:p>
        </w:tc>
      </w:tr>
      <w:tr w14:paraId="7AFA9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6DA904A">
            <w:pPr>
              <w:spacing w:line="400" w:lineRule="exact"/>
              <w:jc w:val="center"/>
              <w:rPr>
                <w:rFonts w:hint="eastAsia"/>
                <w:sz w:val="24"/>
              </w:rPr>
            </w:pPr>
            <w:r>
              <w:rPr>
                <w:rFonts w:hint="eastAsia"/>
                <w:sz w:val="24"/>
              </w:rPr>
              <w:t>146</w:t>
            </w:r>
          </w:p>
        </w:tc>
        <w:tc>
          <w:tcPr>
            <w:tcW w:w="1378" w:type="dxa"/>
            <w:gridSpan w:val="2"/>
            <w:noWrap w:val="0"/>
            <w:vAlign w:val="center"/>
          </w:tcPr>
          <w:p w14:paraId="7E87586E">
            <w:pPr>
              <w:spacing w:line="400" w:lineRule="exact"/>
              <w:jc w:val="center"/>
              <w:rPr>
                <w:rFonts w:hint="eastAsia"/>
                <w:sz w:val="24"/>
              </w:rPr>
            </w:pPr>
            <w:r>
              <w:rPr>
                <w:rFonts w:hint="eastAsia"/>
                <w:sz w:val="24"/>
              </w:rPr>
              <w:t>行政处罚</w:t>
            </w:r>
          </w:p>
        </w:tc>
        <w:tc>
          <w:tcPr>
            <w:tcW w:w="3418" w:type="dxa"/>
            <w:gridSpan w:val="2"/>
            <w:noWrap w:val="0"/>
            <w:vAlign w:val="center"/>
          </w:tcPr>
          <w:p w14:paraId="301B3D57">
            <w:pPr>
              <w:spacing w:line="400" w:lineRule="exact"/>
              <w:ind w:left="31" w:leftChars="15" w:right="31" w:rightChars="15"/>
              <w:rPr>
                <w:rFonts w:hint="eastAsia"/>
                <w:sz w:val="24"/>
              </w:rPr>
            </w:pPr>
            <w:r>
              <w:rPr>
                <w:rFonts w:hint="eastAsia"/>
                <w:sz w:val="24"/>
              </w:rPr>
              <w:t>对车辆所有人使用拼装的机动车接送学生等四类违法行为的处罚</w:t>
            </w:r>
          </w:p>
        </w:tc>
        <w:tc>
          <w:tcPr>
            <w:tcW w:w="1738" w:type="dxa"/>
            <w:noWrap w:val="0"/>
            <w:vAlign w:val="center"/>
          </w:tcPr>
          <w:p w14:paraId="78F14BF4">
            <w:pPr>
              <w:spacing w:line="400" w:lineRule="exact"/>
              <w:jc w:val="center"/>
              <w:rPr>
                <w:rFonts w:hint="eastAsia"/>
                <w:sz w:val="24"/>
              </w:rPr>
            </w:pPr>
            <w:r>
              <w:rPr>
                <w:rFonts w:hint="eastAsia"/>
                <w:sz w:val="24"/>
              </w:rPr>
              <w:t>市、县</w:t>
            </w:r>
          </w:p>
        </w:tc>
        <w:tc>
          <w:tcPr>
            <w:tcW w:w="1704" w:type="dxa"/>
            <w:noWrap w:val="0"/>
            <w:vAlign w:val="center"/>
          </w:tcPr>
          <w:p w14:paraId="2EB9805D">
            <w:pPr>
              <w:spacing w:line="400" w:lineRule="exact"/>
              <w:rPr>
                <w:sz w:val="24"/>
              </w:rPr>
            </w:pPr>
          </w:p>
        </w:tc>
      </w:tr>
      <w:tr w14:paraId="268A7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751402C">
            <w:pPr>
              <w:spacing w:line="400" w:lineRule="exact"/>
              <w:jc w:val="center"/>
              <w:rPr>
                <w:rFonts w:hint="eastAsia"/>
                <w:sz w:val="24"/>
              </w:rPr>
            </w:pPr>
            <w:r>
              <w:rPr>
                <w:rFonts w:hint="eastAsia"/>
                <w:sz w:val="24"/>
              </w:rPr>
              <w:t>147</w:t>
            </w:r>
          </w:p>
        </w:tc>
        <w:tc>
          <w:tcPr>
            <w:tcW w:w="1378" w:type="dxa"/>
            <w:gridSpan w:val="2"/>
            <w:noWrap w:val="0"/>
            <w:vAlign w:val="center"/>
          </w:tcPr>
          <w:p w14:paraId="08CC30BC">
            <w:pPr>
              <w:spacing w:line="400" w:lineRule="exact"/>
              <w:jc w:val="center"/>
              <w:rPr>
                <w:rFonts w:hint="eastAsia"/>
                <w:sz w:val="24"/>
              </w:rPr>
            </w:pPr>
            <w:r>
              <w:rPr>
                <w:rFonts w:hint="eastAsia"/>
                <w:sz w:val="24"/>
              </w:rPr>
              <w:t>行政处罚</w:t>
            </w:r>
          </w:p>
        </w:tc>
        <w:tc>
          <w:tcPr>
            <w:tcW w:w="3418" w:type="dxa"/>
            <w:gridSpan w:val="2"/>
            <w:noWrap w:val="0"/>
            <w:vAlign w:val="center"/>
          </w:tcPr>
          <w:p w14:paraId="5929955F">
            <w:pPr>
              <w:spacing w:line="400" w:lineRule="exact"/>
              <w:ind w:left="31" w:leftChars="15" w:right="31" w:rightChars="15"/>
              <w:rPr>
                <w:rFonts w:hint="eastAsia"/>
                <w:sz w:val="24"/>
              </w:rPr>
            </w:pPr>
            <w:r>
              <w:rPr>
                <w:rFonts w:hint="eastAsia"/>
                <w:sz w:val="24"/>
              </w:rPr>
              <w:t>对使用未取得校车标牌的车辆提供校车服务等四类违法行为的处罚</w:t>
            </w:r>
          </w:p>
        </w:tc>
        <w:tc>
          <w:tcPr>
            <w:tcW w:w="1738" w:type="dxa"/>
            <w:noWrap w:val="0"/>
            <w:vAlign w:val="center"/>
          </w:tcPr>
          <w:p w14:paraId="4C2330E5">
            <w:pPr>
              <w:spacing w:line="400" w:lineRule="exact"/>
              <w:jc w:val="center"/>
              <w:rPr>
                <w:rFonts w:hint="eastAsia"/>
                <w:sz w:val="24"/>
              </w:rPr>
            </w:pPr>
            <w:r>
              <w:rPr>
                <w:rFonts w:hint="eastAsia"/>
                <w:sz w:val="24"/>
              </w:rPr>
              <w:t>市、县</w:t>
            </w:r>
          </w:p>
        </w:tc>
        <w:tc>
          <w:tcPr>
            <w:tcW w:w="1704" w:type="dxa"/>
            <w:noWrap w:val="0"/>
            <w:vAlign w:val="center"/>
          </w:tcPr>
          <w:p w14:paraId="2234FA2C">
            <w:pPr>
              <w:spacing w:line="400" w:lineRule="exact"/>
              <w:rPr>
                <w:sz w:val="24"/>
              </w:rPr>
            </w:pPr>
          </w:p>
        </w:tc>
      </w:tr>
      <w:tr w14:paraId="61661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56BADDF">
            <w:pPr>
              <w:spacing w:line="400" w:lineRule="exact"/>
              <w:jc w:val="center"/>
              <w:rPr>
                <w:rFonts w:hint="eastAsia"/>
                <w:sz w:val="24"/>
              </w:rPr>
            </w:pPr>
            <w:r>
              <w:rPr>
                <w:rFonts w:hint="eastAsia"/>
                <w:sz w:val="24"/>
              </w:rPr>
              <w:t>148</w:t>
            </w:r>
          </w:p>
        </w:tc>
        <w:tc>
          <w:tcPr>
            <w:tcW w:w="1378" w:type="dxa"/>
            <w:gridSpan w:val="2"/>
            <w:noWrap w:val="0"/>
            <w:vAlign w:val="center"/>
          </w:tcPr>
          <w:p w14:paraId="686F5600">
            <w:pPr>
              <w:spacing w:line="400" w:lineRule="exact"/>
              <w:jc w:val="center"/>
              <w:rPr>
                <w:rFonts w:hint="eastAsia"/>
                <w:sz w:val="24"/>
              </w:rPr>
            </w:pPr>
            <w:r>
              <w:rPr>
                <w:rFonts w:hint="eastAsia"/>
                <w:sz w:val="24"/>
              </w:rPr>
              <w:t>行政处罚</w:t>
            </w:r>
          </w:p>
        </w:tc>
        <w:tc>
          <w:tcPr>
            <w:tcW w:w="3418" w:type="dxa"/>
            <w:gridSpan w:val="2"/>
            <w:noWrap w:val="0"/>
            <w:vAlign w:val="center"/>
          </w:tcPr>
          <w:p w14:paraId="2BB5B266">
            <w:pPr>
              <w:spacing w:line="400" w:lineRule="exact"/>
              <w:ind w:left="31" w:leftChars="15" w:right="31" w:rightChars="15"/>
              <w:rPr>
                <w:rFonts w:hint="eastAsia"/>
                <w:sz w:val="24"/>
              </w:rPr>
            </w:pPr>
            <w:r>
              <w:rPr>
                <w:rFonts w:hint="eastAsia"/>
                <w:sz w:val="24"/>
              </w:rPr>
              <w:t>对不按照规定为校车配备安全设备等两类违法行为的处罚</w:t>
            </w:r>
          </w:p>
        </w:tc>
        <w:tc>
          <w:tcPr>
            <w:tcW w:w="1738" w:type="dxa"/>
            <w:noWrap w:val="0"/>
            <w:vAlign w:val="center"/>
          </w:tcPr>
          <w:p w14:paraId="75F7C7FC">
            <w:pPr>
              <w:spacing w:line="400" w:lineRule="exact"/>
              <w:jc w:val="center"/>
              <w:rPr>
                <w:rFonts w:hint="eastAsia"/>
                <w:sz w:val="24"/>
              </w:rPr>
            </w:pPr>
            <w:r>
              <w:rPr>
                <w:rFonts w:hint="eastAsia"/>
                <w:sz w:val="24"/>
              </w:rPr>
              <w:t>市、县</w:t>
            </w:r>
          </w:p>
        </w:tc>
        <w:tc>
          <w:tcPr>
            <w:tcW w:w="1704" w:type="dxa"/>
            <w:noWrap w:val="0"/>
            <w:vAlign w:val="center"/>
          </w:tcPr>
          <w:p w14:paraId="48C27BB9">
            <w:pPr>
              <w:spacing w:line="400" w:lineRule="exact"/>
              <w:rPr>
                <w:sz w:val="24"/>
              </w:rPr>
            </w:pPr>
          </w:p>
        </w:tc>
      </w:tr>
      <w:tr w14:paraId="019FF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CF05F1B">
            <w:pPr>
              <w:spacing w:line="400" w:lineRule="exact"/>
              <w:jc w:val="center"/>
              <w:rPr>
                <w:rFonts w:hint="eastAsia"/>
                <w:sz w:val="24"/>
              </w:rPr>
            </w:pPr>
            <w:r>
              <w:rPr>
                <w:rFonts w:hint="eastAsia"/>
                <w:sz w:val="24"/>
              </w:rPr>
              <w:t>149</w:t>
            </w:r>
          </w:p>
        </w:tc>
        <w:tc>
          <w:tcPr>
            <w:tcW w:w="1378" w:type="dxa"/>
            <w:gridSpan w:val="2"/>
            <w:noWrap w:val="0"/>
            <w:vAlign w:val="center"/>
          </w:tcPr>
          <w:p w14:paraId="4FB8081A">
            <w:pPr>
              <w:spacing w:line="400" w:lineRule="exact"/>
              <w:jc w:val="center"/>
              <w:rPr>
                <w:rFonts w:hint="eastAsia"/>
                <w:sz w:val="24"/>
              </w:rPr>
            </w:pPr>
            <w:r>
              <w:rPr>
                <w:rFonts w:hint="eastAsia"/>
                <w:sz w:val="24"/>
              </w:rPr>
              <w:t>行政处罚</w:t>
            </w:r>
          </w:p>
        </w:tc>
        <w:tc>
          <w:tcPr>
            <w:tcW w:w="3418" w:type="dxa"/>
            <w:gridSpan w:val="2"/>
            <w:noWrap w:val="0"/>
            <w:vAlign w:val="center"/>
          </w:tcPr>
          <w:p w14:paraId="167606DF">
            <w:pPr>
              <w:spacing w:line="400" w:lineRule="exact"/>
              <w:ind w:left="31" w:leftChars="15" w:right="31" w:rightChars="15"/>
              <w:rPr>
                <w:rFonts w:hint="eastAsia"/>
                <w:sz w:val="24"/>
              </w:rPr>
            </w:pPr>
            <w:r>
              <w:rPr>
                <w:rFonts w:hint="eastAsia"/>
                <w:sz w:val="24"/>
              </w:rPr>
              <w:t>对驾驶人未取得校车驾驶资格驾驶校车的处罚</w:t>
            </w:r>
          </w:p>
        </w:tc>
        <w:tc>
          <w:tcPr>
            <w:tcW w:w="1738" w:type="dxa"/>
            <w:noWrap w:val="0"/>
            <w:vAlign w:val="center"/>
          </w:tcPr>
          <w:p w14:paraId="4459029D">
            <w:pPr>
              <w:spacing w:line="400" w:lineRule="exact"/>
              <w:jc w:val="center"/>
              <w:rPr>
                <w:rFonts w:hint="eastAsia"/>
                <w:sz w:val="24"/>
              </w:rPr>
            </w:pPr>
            <w:r>
              <w:rPr>
                <w:rFonts w:hint="eastAsia"/>
                <w:sz w:val="24"/>
              </w:rPr>
              <w:t>市、县</w:t>
            </w:r>
          </w:p>
        </w:tc>
        <w:tc>
          <w:tcPr>
            <w:tcW w:w="1704" w:type="dxa"/>
            <w:noWrap w:val="0"/>
            <w:vAlign w:val="center"/>
          </w:tcPr>
          <w:p w14:paraId="4CE457BD">
            <w:pPr>
              <w:spacing w:line="400" w:lineRule="exact"/>
              <w:rPr>
                <w:sz w:val="24"/>
              </w:rPr>
            </w:pPr>
          </w:p>
        </w:tc>
      </w:tr>
      <w:tr w14:paraId="03DFD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BB8BEA">
            <w:pPr>
              <w:spacing w:line="400" w:lineRule="exact"/>
              <w:jc w:val="center"/>
              <w:rPr>
                <w:rFonts w:hint="eastAsia"/>
                <w:sz w:val="24"/>
              </w:rPr>
            </w:pPr>
            <w:r>
              <w:rPr>
                <w:rFonts w:hint="eastAsia"/>
                <w:sz w:val="24"/>
              </w:rPr>
              <w:t>150</w:t>
            </w:r>
          </w:p>
        </w:tc>
        <w:tc>
          <w:tcPr>
            <w:tcW w:w="1378" w:type="dxa"/>
            <w:gridSpan w:val="2"/>
            <w:noWrap w:val="0"/>
            <w:vAlign w:val="center"/>
          </w:tcPr>
          <w:p w14:paraId="1F2BE83C">
            <w:pPr>
              <w:spacing w:line="400" w:lineRule="exact"/>
              <w:jc w:val="center"/>
              <w:rPr>
                <w:rFonts w:hint="eastAsia"/>
                <w:sz w:val="24"/>
              </w:rPr>
            </w:pPr>
            <w:r>
              <w:rPr>
                <w:rFonts w:hint="eastAsia"/>
                <w:sz w:val="24"/>
              </w:rPr>
              <w:t>行政处罚</w:t>
            </w:r>
          </w:p>
        </w:tc>
        <w:tc>
          <w:tcPr>
            <w:tcW w:w="3418" w:type="dxa"/>
            <w:gridSpan w:val="2"/>
            <w:noWrap w:val="0"/>
            <w:vAlign w:val="center"/>
          </w:tcPr>
          <w:p w14:paraId="149ACE3D">
            <w:pPr>
              <w:spacing w:line="400" w:lineRule="exact"/>
              <w:ind w:left="31" w:leftChars="15" w:right="31" w:rightChars="15"/>
              <w:rPr>
                <w:rFonts w:hint="eastAsia"/>
                <w:sz w:val="24"/>
              </w:rPr>
            </w:pPr>
            <w:r>
              <w:rPr>
                <w:rFonts w:hint="eastAsia"/>
                <w:sz w:val="24"/>
              </w:rPr>
              <w:t>对驾驶校车运载学生，不按照规定放置校车标牌等十一类违法行为的处罚</w:t>
            </w:r>
          </w:p>
        </w:tc>
        <w:tc>
          <w:tcPr>
            <w:tcW w:w="1738" w:type="dxa"/>
            <w:noWrap w:val="0"/>
            <w:vAlign w:val="center"/>
          </w:tcPr>
          <w:p w14:paraId="3D0A06A3">
            <w:pPr>
              <w:spacing w:line="400" w:lineRule="exact"/>
              <w:jc w:val="center"/>
              <w:rPr>
                <w:rFonts w:hint="eastAsia"/>
                <w:sz w:val="24"/>
              </w:rPr>
            </w:pPr>
            <w:r>
              <w:rPr>
                <w:rFonts w:hint="eastAsia"/>
                <w:sz w:val="24"/>
              </w:rPr>
              <w:t>市、县</w:t>
            </w:r>
          </w:p>
        </w:tc>
        <w:tc>
          <w:tcPr>
            <w:tcW w:w="1704" w:type="dxa"/>
            <w:noWrap w:val="0"/>
            <w:vAlign w:val="center"/>
          </w:tcPr>
          <w:p w14:paraId="5228E431">
            <w:pPr>
              <w:spacing w:line="400" w:lineRule="exact"/>
              <w:rPr>
                <w:sz w:val="24"/>
              </w:rPr>
            </w:pPr>
          </w:p>
        </w:tc>
      </w:tr>
      <w:tr w14:paraId="57D6F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703BF4">
            <w:pPr>
              <w:spacing w:line="400" w:lineRule="exact"/>
              <w:jc w:val="center"/>
              <w:rPr>
                <w:rFonts w:hint="eastAsia"/>
                <w:sz w:val="24"/>
              </w:rPr>
            </w:pPr>
            <w:r>
              <w:rPr>
                <w:rFonts w:hint="eastAsia"/>
                <w:sz w:val="24"/>
              </w:rPr>
              <w:t>151</w:t>
            </w:r>
          </w:p>
        </w:tc>
        <w:tc>
          <w:tcPr>
            <w:tcW w:w="1378" w:type="dxa"/>
            <w:gridSpan w:val="2"/>
            <w:noWrap w:val="0"/>
            <w:vAlign w:val="center"/>
          </w:tcPr>
          <w:p w14:paraId="3C802A74">
            <w:pPr>
              <w:spacing w:line="400" w:lineRule="exact"/>
              <w:jc w:val="center"/>
              <w:rPr>
                <w:rFonts w:hint="eastAsia"/>
                <w:sz w:val="24"/>
              </w:rPr>
            </w:pPr>
            <w:r>
              <w:rPr>
                <w:rFonts w:hint="eastAsia"/>
                <w:sz w:val="24"/>
              </w:rPr>
              <w:t>行政处罚</w:t>
            </w:r>
          </w:p>
        </w:tc>
        <w:tc>
          <w:tcPr>
            <w:tcW w:w="3418" w:type="dxa"/>
            <w:gridSpan w:val="2"/>
            <w:noWrap w:val="0"/>
            <w:vAlign w:val="center"/>
          </w:tcPr>
          <w:p w14:paraId="06130DCE">
            <w:pPr>
              <w:spacing w:line="400" w:lineRule="exact"/>
              <w:ind w:left="31" w:leftChars="15" w:right="31" w:rightChars="15"/>
              <w:rPr>
                <w:rFonts w:hint="eastAsia"/>
                <w:sz w:val="24"/>
              </w:rPr>
            </w:pPr>
            <w:r>
              <w:rPr>
                <w:rFonts w:hint="eastAsia"/>
                <w:sz w:val="24"/>
              </w:rPr>
              <w:t>对机动车驾驶人不按照规定避让校车的处罚</w:t>
            </w:r>
          </w:p>
        </w:tc>
        <w:tc>
          <w:tcPr>
            <w:tcW w:w="1738" w:type="dxa"/>
            <w:noWrap w:val="0"/>
            <w:vAlign w:val="center"/>
          </w:tcPr>
          <w:p w14:paraId="337BDADD">
            <w:pPr>
              <w:spacing w:line="400" w:lineRule="exact"/>
              <w:jc w:val="center"/>
              <w:rPr>
                <w:rFonts w:hint="eastAsia"/>
                <w:sz w:val="24"/>
              </w:rPr>
            </w:pPr>
            <w:r>
              <w:rPr>
                <w:rFonts w:hint="eastAsia"/>
                <w:sz w:val="24"/>
              </w:rPr>
              <w:t>市、县</w:t>
            </w:r>
          </w:p>
        </w:tc>
        <w:tc>
          <w:tcPr>
            <w:tcW w:w="1704" w:type="dxa"/>
            <w:noWrap w:val="0"/>
            <w:vAlign w:val="center"/>
          </w:tcPr>
          <w:p w14:paraId="4CBA206F">
            <w:pPr>
              <w:spacing w:line="400" w:lineRule="exact"/>
              <w:rPr>
                <w:sz w:val="24"/>
              </w:rPr>
            </w:pPr>
          </w:p>
        </w:tc>
      </w:tr>
      <w:tr w14:paraId="3958B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8EB609">
            <w:pPr>
              <w:spacing w:line="400" w:lineRule="exact"/>
              <w:jc w:val="center"/>
              <w:rPr>
                <w:rFonts w:hint="eastAsia"/>
                <w:sz w:val="24"/>
              </w:rPr>
            </w:pPr>
            <w:r>
              <w:rPr>
                <w:rFonts w:hint="eastAsia"/>
                <w:sz w:val="24"/>
              </w:rPr>
              <w:t>152</w:t>
            </w:r>
          </w:p>
        </w:tc>
        <w:tc>
          <w:tcPr>
            <w:tcW w:w="1378" w:type="dxa"/>
            <w:gridSpan w:val="2"/>
            <w:noWrap w:val="0"/>
            <w:vAlign w:val="center"/>
          </w:tcPr>
          <w:p w14:paraId="3D6C60C2">
            <w:pPr>
              <w:spacing w:line="400" w:lineRule="exact"/>
              <w:jc w:val="center"/>
              <w:rPr>
                <w:rFonts w:hint="eastAsia"/>
                <w:sz w:val="24"/>
              </w:rPr>
            </w:pPr>
            <w:r>
              <w:rPr>
                <w:rFonts w:hint="eastAsia"/>
                <w:sz w:val="24"/>
              </w:rPr>
              <w:t>行政处罚</w:t>
            </w:r>
          </w:p>
        </w:tc>
        <w:tc>
          <w:tcPr>
            <w:tcW w:w="3418" w:type="dxa"/>
            <w:gridSpan w:val="2"/>
            <w:noWrap w:val="0"/>
            <w:vAlign w:val="center"/>
          </w:tcPr>
          <w:p w14:paraId="3EA283BD">
            <w:pPr>
              <w:spacing w:line="400" w:lineRule="exact"/>
              <w:ind w:left="31" w:leftChars="15" w:right="31" w:rightChars="15"/>
              <w:rPr>
                <w:rFonts w:hint="eastAsia"/>
                <w:sz w:val="24"/>
              </w:rPr>
            </w:pPr>
            <w:r>
              <w:rPr>
                <w:rFonts w:hint="eastAsia"/>
                <w:sz w:val="24"/>
              </w:rPr>
              <w:t>对未按照规定指派照管人员随校车全程照管乘车学生的处罚</w:t>
            </w:r>
          </w:p>
        </w:tc>
        <w:tc>
          <w:tcPr>
            <w:tcW w:w="1738" w:type="dxa"/>
            <w:noWrap w:val="0"/>
            <w:vAlign w:val="center"/>
          </w:tcPr>
          <w:p w14:paraId="2CDA871F">
            <w:pPr>
              <w:spacing w:line="400" w:lineRule="exact"/>
              <w:jc w:val="center"/>
              <w:rPr>
                <w:rFonts w:hint="eastAsia"/>
                <w:sz w:val="24"/>
              </w:rPr>
            </w:pPr>
            <w:r>
              <w:rPr>
                <w:rFonts w:hint="eastAsia"/>
                <w:sz w:val="24"/>
              </w:rPr>
              <w:t>市、县</w:t>
            </w:r>
          </w:p>
        </w:tc>
        <w:tc>
          <w:tcPr>
            <w:tcW w:w="1704" w:type="dxa"/>
            <w:noWrap w:val="0"/>
            <w:vAlign w:val="center"/>
          </w:tcPr>
          <w:p w14:paraId="6DD5C5E5">
            <w:pPr>
              <w:spacing w:line="400" w:lineRule="exact"/>
              <w:rPr>
                <w:sz w:val="24"/>
              </w:rPr>
            </w:pPr>
          </w:p>
        </w:tc>
      </w:tr>
      <w:tr w14:paraId="6DF20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7F25DDF">
            <w:pPr>
              <w:spacing w:line="400" w:lineRule="exact"/>
              <w:jc w:val="center"/>
              <w:rPr>
                <w:rFonts w:hint="eastAsia"/>
                <w:sz w:val="24"/>
              </w:rPr>
            </w:pPr>
            <w:r>
              <w:rPr>
                <w:rFonts w:hint="eastAsia"/>
                <w:sz w:val="24"/>
              </w:rPr>
              <w:t>153</w:t>
            </w:r>
          </w:p>
        </w:tc>
        <w:tc>
          <w:tcPr>
            <w:tcW w:w="1378" w:type="dxa"/>
            <w:gridSpan w:val="2"/>
            <w:noWrap w:val="0"/>
            <w:vAlign w:val="center"/>
          </w:tcPr>
          <w:p w14:paraId="650EB729">
            <w:pPr>
              <w:spacing w:line="400" w:lineRule="exact"/>
              <w:jc w:val="center"/>
              <w:rPr>
                <w:rFonts w:hint="eastAsia"/>
                <w:sz w:val="24"/>
              </w:rPr>
            </w:pPr>
            <w:r>
              <w:rPr>
                <w:rFonts w:hint="eastAsia"/>
                <w:sz w:val="24"/>
              </w:rPr>
              <w:t>行政处罚</w:t>
            </w:r>
          </w:p>
        </w:tc>
        <w:tc>
          <w:tcPr>
            <w:tcW w:w="3418" w:type="dxa"/>
            <w:gridSpan w:val="2"/>
            <w:noWrap w:val="0"/>
            <w:vAlign w:val="center"/>
          </w:tcPr>
          <w:p w14:paraId="2C2CE818">
            <w:pPr>
              <w:spacing w:line="400" w:lineRule="exact"/>
              <w:ind w:left="31" w:leftChars="15" w:right="31" w:rightChars="15"/>
              <w:rPr>
                <w:rFonts w:hint="eastAsia"/>
                <w:sz w:val="24"/>
              </w:rPr>
            </w:pPr>
            <w:r>
              <w:rPr>
                <w:rFonts w:hint="eastAsia"/>
                <w:sz w:val="24"/>
              </w:rPr>
              <w:t>对16周岁以上的未成年人驾驶电动自行车，搭载人员的处罚</w:t>
            </w:r>
          </w:p>
        </w:tc>
        <w:tc>
          <w:tcPr>
            <w:tcW w:w="1738" w:type="dxa"/>
            <w:noWrap w:val="0"/>
            <w:vAlign w:val="center"/>
          </w:tcPr>
          <w:p w14:paraId="6F9FC049">
            <w:pPr>
              <w:spacing w:line="400" w:lineRule="exact"/>
              <w:jc w:val="center"/>
              <w:rPr>
                <w:rFonts w:hint="eastAsia"/>
                <w:sz w:val="24"/>
              </w:rPr>
            </w:pPr>
            <w:r>
              <w:rPr>
                <w:rFonts w:hint="eastAsia"/>
                <w:sz w:val="24"/>
              </w:rPr>
              <w:t>市、县</w:t>
            </w:r>
          </w:p>
        </w:tc>
        <w:tc>
          <w:tcPr>
            <w:tcW w:w="1704" w:type="dxa"/>
            <w:noWrap w:val="0"/>
            <w:vAlign w:val="center"/>
          </w:tcPr>
          <w:p w14:paraId="0781561C">
            <w:pPr>
              <w:spacing w:line="400" w:lineRule="exact"/>
              <w:rPr>
                <w:sz w:val="24"/>
              </w:rPr>
            </w:pPr>
          </w:p>
        </w:tc>
      </w:tr>
      <w:tr w14:paraId="04646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796E6E8">
            <w:pPr>
              <w:spacing w:line="400" w:lineRule="exact"/>
              <w:jc w:val="center"/>
              <w:rPr>
                <w:rFonts w:hint="eastAsia"/>
                <w:sz w:val="24"/>
              </w:rPr>
            </w:pPr>
            <w:r>
              <w:rPr>
                <w:rFonts w:hint="eastAsia"/>
                <w:sz w:val="24"/>
              </w:rPr>
              <w:t>154</w:t>
            </w:r>
          </w:p>
        </w:tc>
        <w:tc>
          <w:tcPr>
            <w:tcW w:w="1378" w:type="dxa"/>
            <w:gridSpan w:val="2"/>
            <w:noWrap w:val="0"/>
            <w:vAlign w:val="center"/>
          </w:tcPr>
          <w:p w14:paraId="011D8425">
            <w:pPr>
              <w:spacing w:line="400" w:lineRule="exact"/>
              <w:jc w:val="center"/>
              <w:rPr>
                <w:rFonts w:hint="eastAsia"/>
                <w:sz w:val="24"/>
              </w:rPr>
            </w:pPr>
            <w:r>
              <w:rPr>
                <w:rFonts w:hint="eastAsia"/>
                <w:sz w:val="24"/>
              </w:rPr>
              <w:t>行政处罚</w:t>
            </w:r>
          </w:p>
        </w:tc>
        <w:tc>
          <w:tcPr>
            <w:tcW w:w="3418" w:type="dxa"/>
            <w:gridSpan w:val="2"/>
            <w:noWrap w:val="0"/>
            <w:vAlign w:val="center"/>
          </w:tcPr>
          <w:p w14:paraId="706C4427">
            <w:pPr>
              <w:spacing w:line="400" w:lineRule="exact"/>
              <w:ind w:left="31" w:leftChars="15" w:right="31" w:rightChars="15"/>
              <w:rPr>
                <w:rFonts w:hint="eastAsia"/>
                <w:sz w:val="24"/>
              </w:rPr>
            </w:pPr>
            <w:r>
              <w:rPr>
                <w:rFonts w:hint="eastAsia"/>
                <w:sz w:val="24"/>
              </w:rPr>
              <w:t>对已登记电动自行车、残疾人机动轮椅车未悬挂车辆号牌等两类违法行为的处罚</w:t>
            </w:r>
          </w:p>
        </w:tc>
        <w:tc>
          <w:tcPr>
            <w:tcW w:w="1738" w:type="dxa"/>
            <w:noWrap w:val="0"/>
            <w:vAlign w:val="center"/>
          </w:tcPr>
          <w:p w14:paraId="4259F326">
            <w:pPr>
              <w:spacing w:line="400" w:lineRule="exact"/>
              <w:jc w:val="center"/>
              <w:rPr>
                <w:rFonts w:hint="eastAsia"/>
                <w:sz w:val="24"/>
              </w:rPr>
            </w:pPr>
            <w:r>
              <w:rPr>
                <w:rFonts w:hint="eastAsia"/>
                <w:sz w:val="24"/>
              </w:rPr>
              <w:t>市、县</w:t>
            </w:r>
          </w:p>
        </w:tc>
        <w:tc>
          <w:tcPr>
            <w:tcW w:w="1704" w:type="dxa"/>
            <w:noWrap w:val="0"/>
            <w:vAlign w:val="center"/>
          </w:tcPr>
          <w:p w14:paraId="4A505217">
            <w:pPr>
              <w:spacing w:line="400" w:lineRule="exact"/>
              <w:rPr>
                <w:sz w:val="24"/>
              </w:rPr>
            </w:pPr>
          </w:p>
        </w:tc>
      </w:tr>
      <w:tr w14:paraId="54EBF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BD9B47">
            <w:pPr>
              <w:spacing w:line="400" w:lineRule="exact"/>
              <w:jc w:val="center"/>
              <w:rPr>
                <w:rFonts w:hint="eastAsia"/>
                <w:sz w:val="24"/>
              </w:rPr>
            </w:pPr>
            <w:r>
              <w:rPr>
                <w:rFonts w:hint="eastAsia"/>
                <w:sz w:val="24"/>
              </w:rPr>
              <w:t>155</w:t>
            </w:r>
          </w:p>
        </w:tc>
        <w:tc>
          <w:tcPr>
            <w:tcW w:w="1378" w:type="dxa"/>
            <w:gridSpan w:val="2"/>
            <w:noWrap w:val="0"/>
            <w:vAlign w:val="center"/>
          </w:tcPr>
          <w:p w14:paraId="375926E1">
            <w:pPr>
              <w:spacing w:line="400" w:lineRule="exact"/>
              <w:jc w:val="center"/>
              <w:rPr>
                <w:rFonts w:hint="eastAsia"/>
                <w:sz w:val="24"/>
              </w:rPr>
            </w:pPr>
            <w:r>
              <w:rPr>
                <w:rFonts w:hint="eastAsia"/>
                <w:sz w:val="24"/>
              </w:rPr>
              <w:t>行政处罚</w:t>
            </w:r>
          </w:p>
        </w:tc>
        <w:tc>
          <w:tcPr>
            <w:tcW w:w="3418" w:type="dxa"/>
            <w:gridSpan w:val="2"/>
            <w:noWrap w:val="0"/>
            <w:vAlign w:val="center"/>
          </w:tcPr>
          <w:p w14:paraId="509F8C7C">
            <w:pPr>
              <w:spacing w:line="400" w:lineRule="exact"/>
              <w:ind w:left="31" w:leftChars="15" w:right="31" w:rightChars="15"/>
              <w:rPr>
                <w:rFonts w:hint="eastAsia"/>
                <w:sz w:val="24"/>
              </w:rPr>
            </w:pPr>
            <w:r>
              <w:rPr>
                <w:rFonts w:hint="eastAsia"/>
                <w:sz w:val="24"/>
              </w:rPr>
              <w:t>对伪造、变造电动自行车、残疾人机动轮椅车登记证、号牌等两类违法行为的处罚</w:t>
            </w:r>
          </w:p>
        </w:tc>
        <w:tc>
          <w:tcPr>
            <w:tcW w:w="1738" w:type="dxa"/>
            <w:noWrap w:val="0"/>
            <w:vAlign w:val="center"/>
          </w:tcPr>
          <w:p w14:paraId="0FFD2BBE">
            <w:pPr>
              <w:spacing w:line="400" w:lineRule="exact"/>
              <w:jc w:val="center"/>
              <w:rPr>
                <w:rFonts w:hint="eastAsia"/>
                <w:sz w:val="24"/>
              </w:rPr>
            </w:pPr>
            <w:r>
              <w:rPr>
                <w:rFonts w:hint="eastAsia"/>
                <w:sz w:val="24"/>
              </w:rPr>
              <w:t>市、县</w:t>
            </w:r>
          </w:p>
        </w:tc>
        <w:tc>
          <w:tcPr>
            <w:tcW w:w="1704" w:type="dxa"/>
            <w:noWrap w:val="0"/>
            <w:vAlign w:val="center"/>
          </w:tcPr>
          <w:p w14:paraId="40E00B1D">
            <w:pPr>
              <w:spacing w:line="400" w:lineRule="exact"/>
              <w:rPr>
                <w:sz w:val="24"/>
              </w:rPr>
            </w:pPr>
          </w:p>
        </w:tc>
      </w:tr>
      <w:tr w14:paraId="3347E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8A602A">
            <w:pPr>
              <w:spacing w:line="400" w:lineRule="exact"/>
              <w:jc w:val="center"/>
              <w:rPr>
                <w:rFonts w:hint="eastAsia"/>
                <w:sz w:val="24"/>
              </w:rPr>
            </w:pPr>
            <w:r>
              <w:rPr>
                <w:rFonts w:hint="eastAsia"/>
                <w:sz w:val="24"/>
              </w:rPr>
              <w:t>156</w:t>
            </w:r>
          </w:p>
        </w:tc>
        <w:tc>
          <w:tcPr>
            <w:tcW w:w="1378" w:type="dxa"/>
            <w:gridSpan w:val="2"/>
            <w:noWrap w:val="0"/>
            <w:vAlign w:val="center"/>
          </w:tcPr>
          <w:p w14:paraId="5DEF7CD3">
            <w:pPr>
              <w:spacing w:line="400" w:lineRule="exact"/>
              <w:jc w:val="center"/>
              <w:rPr>
                <w:rFonts w:hint="eastAsia"/>
                <w:sz w:val="24"/>
              </w:rPr>
            </w:pPr>
            <w:r>
              <w:rPr>
                <w:rFonts w:hint="eastAsia"/>
                <w:sz w:val="24"/>
              </w:rPr>
              <w:t>行政处罚</w:t>
            </w:r>
          </w:p>
        </w:tc>
        <w:tc>
          <w:tcPr>
            <w:tcW w:w="3418" w:type="dxa"/>
            <w:gridSpan w:val="2"/>
            <w:noWrap w:val="0"/>
            <w:vAlign w:val="center"/>
          </w:tcPr>
          <w:p w14:paraId="34C04F8A">
            <w:pPr>
              <w:spacing w:line="400" w:lineRule="exact"/>
              <w:ind w:left="31" w:leftChars="15" w:right="31" w:rightChars="15"/>
              <w:rPr>
                <w:rFonts w:hint="eastAsia"/>
                <w:sz w:val="24"/>
              </w:rPr>
            </w:pPr>
            <w:r>
              <w:rPr>
                <w:rFonts w:hint="eastAsia"/>
                <w:sz w:val="24"/>
              </w:rPr>
              <w:t>对（按照规定的车辆）无临时通行标志，驾驶车辆上道路行驶等两类违法行为的处罚</w:t>
            </w:r>
          </w:p>
        </w:tc>
        <w:tc>
          <w:tcPr>
            <w:tcW w:w="1738" w:type="dxa"/>
            <w:noWrap w:val="0"/>
            <w:vAlign w:val="center"/>
          </w:tcPr>
          <w:p w14:paraId="61B42B0E">
            <w:pPr>
              <w:spacing w:line="400" w:lineRule="exact"/>
              <w:jc w:val="center"/>
              <w:rPr>
                <w:rFonts w:hint="eastAsia"/>
                <w:sz w:val="24"/>
              </w:rPr>
            </w:pPr>
            <w:r>
              <w:rPr>
                <w:rFonts w:hint="eastAsia"/>
                <w:sz w:val="24"/>
              </w:rPr>
              <w:t>市、县</w:t>
            </w:r>
          </w:p>
        </w:tc>
        <w:tc>
          <w:tcPr>
            <w:tcW w:w="1704" w:type="dxa"/>
            <w:noWrap w:val="0"/>
            <w:vAlign w:val="center"/>
          </w:tcPr>
          <w:p w14:paraId="1F165CA4">
            <w:pPr>
              <w:spacing w:line="400" w:lineRule="exact"/>
              <w:rPr>
                <w:sz w:val="24"/>
              </w:rPr>
            </w:pPr>
          </w:p>
        </w:tc>
      </w:tr>
      <w:tr w14:paraId="65B2A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4CA5BB">
            <w:pPr>
              <w:spacing w:line="400" w:lineRule="exact"/>
              <w:jc w:val="center"/>
              <w:rPr>
                <w:rFonts w:hint="eastAsia"/>
                <w:sz w:val="24"/>
              </w:rPr>
            </w:pPr>
            <w:r>
              <w:rPr>
                <w:rFonts w:hint="eastAsia"/>
                <w:sz w:val="24"/>
              </w:rPr>
              <w:t>157</w:t>
            </w:r>
          </w:p>
        </w:tc>
        <w:tc>
          <w:tcPr>
            <w:tcW w:w="1378" w:type="dxa"/>
            <w:gridSpan w:val="2"/>
            <w:noWrap w:val="0"/>
            <w:vAlign w:val="center"/>
          </w:tcPr>
          <w:p w14:paraId="0EE3FCB1">
            <w:pPr>
              <w:spacing w:line="400" w:lineRule="exact"/>
              <w:jc w:val="center"/>
              <w:rPr>
                <w:rFonts w:hint="eastAsia"/>
                <w:sz w:val="24"/>
              </w:rPr>
            </w:pPr>
            <w:r>
              <w:rPr>
                <w:rFonts w:hint="eastAsia"/>
                <w:sz w:val="24"/>
              </w:rPr>
              <w:t>行政处罚</w:t>
            </w:r>
          </w:p>
        </w:tc>
        <w:tc>
          <w:tcPr>
            <w:tcW w:w="3418" w:type="dxa"/>
            <w:gridSpan w:val="2"/>
            <w:noWrap w:val="0"/>
            <w:vAlign w:val="center"/>
          </w:tcPr>
          <w:p w14:paraId="452B304C">
            <w:pPr>
              <w:spacing w:line="400" w:lineRule="exact"/>
              <w:ind w:left="31" w:leftChars="15" w:right="31" w:rightChars="15"/>
              <w:rPr>
                <w:rFonts w:hint="eastAsia"/>
                <w:sz w:val="24"/>
              </w:rPr>
            </w:pPr>
            <w:r>
              <w:rPr>
                <w:rFonts w:hint="eastAsia"/>
                <w:sz w:val="24"/>
              </w:rPr>
              <w:t>对申请人在道路上学习驾驶时，未按规定随身携带学习驾驶证明等两类违法行为的处罚</w:t>
            </w:r>
          </w:p>
        </w:tc>
        <w:tc>
          <w:tcPr>
            <w:tcW w:w="1738" w:type="dxa"/>
            <w:noWrap w:val="0"/>
            <w:vAlign w:val="center"/>
          </w:tcPr>
          <w:p w14:paraId="75F82EBC">
            <w:pPr>
              <w:spacing w:line="400" w:lineRule="exact"/>
              <w:jc w:val="center"/>
              <w:rPr>
                <w:rFonts w:hint="eastAsia"/>
                <w:sz w:val="24"/>
              </w:rPr>
            </w:pPr>
            <w:r>
              <w:rPr>
                <w:rFonts w:hint="eastAsia"/>
                <w:sz w:val="24"/>
              </w:rPr>
              <w:t>市、县</w:t>
            </w:r>
          </w:p>
        </w:tc>
        <w:tc>
          <w:tcPr>
            <w:tcW w:w="1704" w:type="dxa"/>
            <w:noWrap w:val="0"/>
            <w:vAlign w:val="center"/>
          </w:tcPr>
          <w:p w14:paraId="0443286D">
            <w:pPr>
              <w:spacing w:line="400" w:lineRule="exact"/>
              <w:rPr>
                <w:sz w:val="24"/>
              </w:rPr>
            </w:pPr>
          </w:p>
        </w:tc>
      </w:tr>
      <w:tr w14:paraId="2DFF4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FEB66F">
            <w:pPr>
              <w:spacing w:line="400" w:lineRule="exact"/>
              <w:jc w:val="center"/>
              <w:rPr>
                <w:rFonts w:hint="eastAsia"/>
                <w:sz w:val="24"/>
              </w:rPr>
            </w:pPr>
            <w:r>
              <w:rPr>
                <w:rFonts w:hint="eastAsia"/>
                <w:sz w:val="24"/>
              </w:rPr>
              <w:t>158</w:t>
            </w:r>
          </w:p>
        </w:tc>
        <w:tc>
          <w:tcPr>
            <w:tcW w:w="1378" w:type="dxa"/>
            <w:gridSpan w:val="2"/>
            <w:noWrap w:val="0"/>
            <w:vAlign w:val="center"/>
          </w:tcPr>
          <w:p w14:paraId="767DF305">
            <w:pPr>
              <w:spacing w:line="400" w:lineRule="exact"/>
              <w:jc w:val="center"/>
              <w:rPr>
                <w:rFonts w:hint="eastAsia"/>
                <w:sz w:val="24"/>
              </w:rPr>
            </w:pPr>
            <w:r>
              <w:rPr>
                <w:rFonts w:hint="eastAsia"/>
                <w:sz w:val="24"/>
              </w:rPr>
              <w:t>行政处罚</w:t>
            </w:r>
          </w:p>
        </w:tc>
        <w:tc>
          <w:tcPr>
            <w:tcW w:w="3418" w:type="dxa"/>
            <w:gridSpan w:val="2"/>
            <w:noWrap w:val="0"/>
            <w:vAlign w:val="center"/>
          </w:tcPr>
          <w:p w14:paraId="6A116EC7">
            <w:pPr>
              <w:spacing w:line="400" w:lineRule="exact"/>
              <w:ind w:left="31" w:leftChars="15" w:right="31" w:rightChars="15"/>
              <w:rPr>
                <w:rFonts w:hint="eastAsia"/>
                <w:sz w:val="24"/>
              </w:rPr>
            </w:pPr>
            <w:r>
              <w:rPr>
                <w:rFonts w:hint="eastAsia"/>
                <w:sz w:val="24"/>
              </w:rPr>
              <w:t>对申请人在道路上学习驾驶时，未使用符合规定的机动车等两类违法行为的处罚</w:t>
            </w:r>
          </w:p>
        </w:tc>
        <w:tc>
          <w:tcPr>
            <w:tcW w:w="1738" w:type="dxa"/>
            <w:noWrap w:val="0"/>
            <w:vAlign w:val="center"/>
          </w:tcPr>
          <w:p w14:paraId="6FFF6646">
            <w:pPr>
              <w:spacing w:line="400" w:lineRule="exact"/>
              <w:jc w:val="center"/>
              <w:rPr>
                <w:rFonts w:hint="eastAsia"/>
                <w:sz w:val="24"/>
              </w:rPr>
            </w:pPr>
            <w:r>
              <w:rPr>
                <w:rFonts w:hint="eastAsia"/>
                <w:sz w:val="24"/>
              </w:rPr>
              <w:t>市、县</w:t>
            </w:r>
          </w:p>
        </w:tc>
        <w:tc>
          <w:tcPr>
            <w:tcW w:w="1704" w:type="dxa"/>
            <w:noWrap w:val="0"/>
            <w:vAlign w:val="center"/>
          </w:tcPr>
          <w:p w14:paraId="53276CDE">
            <w:pPr>
              <w:spacing w:line="400" w:lineRule="exact"/>
              <w:rPr>
                <w:sz w:val="24"/>
              </w:rPr>
            </w:pPr>
          </w:p>
        </w:tc>
      </w:tr>
      <w:tr w14:paraId="20C5E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1E0BC6">
            <w:pPr>
              <w:spacing w:line="400" w:lineRule="exact"/>
              <w:jc w:val="center"/>
              <w:rPr>
                <w:rFonts w:hint="eastAsia"/>
                <w:sz w:val="24"/>
              </w:rPr>
            </w:pPr>
            <w:r>
              <w:rPr>
                <w:rFonts w:hint="eastAsia"/>
                <w:sz w:val="24"/>
              </w:rPr>
              <w:t>159</w:t>
            </w:r>
          </w:p>
        </w:tc>
        <w:tc>
          <w:tcPr>
            <w:tcW w:w="1378" w:type="dxa"/>
            <w:gridSpan w:val="2"/>
            <w:noWrap w:val="0"/>
            <w:vAlign w:val="center"/>
          </w:tcPr>
          <w:p w14:paraId="7B3C6268">
            <w:pPr>
              <w:spacing w:line="400" w:lineRule="exact"/>
              <w:jc w:val="center"/>
              <w:rPr>
                <w:rFonts w:hint="eastAsia"/>
                <w:sz w:val="24"/>
              </w:rPr>
            </w:pPr>
            <w:r>
              <w:rPr>
                <w:rFonts w:hint="eastAsia"/>
                <w:sz w:val="24"/>
              </w:rPr>
              <w:t>行政处罚</w:t>
            </w:r>
          </w:p>
        </w:tc>
        <w:tc>
          <w:tcPr>
            <w:tcW w:w="3418" w:type="dxa"/>
            <w:gridSpan w:val="2"/>
            <w:noWrap w:val="0"/>
            <w:vAlign w:val="center"/>
          </w:tcPr>
          <w:p w14:paraId="10A25EE8">
            <w:pPr>
              <w:spacing w:line="400" w:lineRule="exact"/>
              <w:ind w:left="31" w:leftChars="15" w:right="31" w:rightChars="15"/>
              <w:rPr>
                <w:rFonts w:hint="eastAsia"/>
                <w:sz w:val="24"/>
              </w:rPr>
            </w:pPr>
            <w:r>
              <w:rPr>
                <w:rFonts w:hint="eastAsia"/>
                <w:sz w:val="24"/>
              </w:rPr>
              <w:t>对补领机动车驾驶证后，继续使用原机动车驾驶证等七类违法行为的处罚</w:t>
            </w:r>
          </w:p>
        </w:tc>
        <w:tc>
          <w:tcPr>
            <w:tcW w:w="1738" w:type="dxa"/>
            <w:noWrap w:val="0"/>
            <w:vAlign w:val="center"/>
          </w:tcPr>
          <w:p w14:paraId="6CF7E58B">
            <w:pPr>
              <w:spacing w:line="400" w:lineRule="exact"/>
              <w:jc w:val="center"/>
              <w:rPr>
                <w:rFonts w:hint="eastAsia"/>
                <w:sz w:val="24"/>
              </w:rPr>
            </w:pPr>
            <w:r>
              <w:rPr>
                <w:rFonts w:hint="eastAsia"/>
                <w:sz w:val="24"/>
              </w:rPr>
              <w:t>市、县</w:t>
            </w:r>
          </w:p>
        </w:tc>
        <w:tc>
          <w:tcPr>
            <w:tcW w:w="1704" w:type="dxa"/>
            <w:noWrap w:val="0"/>
            <w:vAlign w:val="center"/>
          </w:tcPr>
          <w:p w14:paraId="2BBF1C44">
            <w:pPr>
              <w:spacing w:line="400" w:lineRule="exact"/>
              <w:rPr>
                <w:sz w:val="24"/>
              </w:rPr>
            </w:pPr>
          </w:p>
        </w:tc>
      </w:tr>
      <w:tr w14:paraId="77A46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3C706F">
            <w:pPr>
              <w:spacing w:line="400" w:lineRule="exact"/>
              <w:jc w:val="center"/>
              <w:rPr>
                <w:rFonts w:hint="eastAsia"/>
                <w:sz w:val="24"/>
              </w:rPr>
            </w:pPr>
            <w:r>
              <w:rPr>
                <w:rFonts w:hint="eastAsia"/>
                <w:sz w:val="24"/>
              </w:rPr>
              <w:t>160</w:t>
            </w:r>
          </w:p>
        </w:tc>
        <w:tc>
          <w:tcPr>
            <w:tcW w:w="1378" w:type="dxa"/>
            <w:gridSpan w:val="2"/>
            <w:noWrap w:val="0"/>
            <w:vAlign w:val="center"/>
          </w:tcPr>
          <w:p w14:paraId="67A79C7A">
            <w:pPr>
              <w:spacing w:line="400" w:lineRule="exact"/>
              <w:jc w:val="center"/>
              <w:rPr>
                <w:rFonts w:hint="eastAsia"/>
                <w:sz w:val="24"/>
              </w:rPr>
            </w:pPr>
            <w:r>
              <w:rPr>
                <w:rFonts w:hint="eastAsia"/>
                <w:sz w:val="24"/>
              </w:rPr>
              <w:t>行政处罚</w:t>
            </w:r>
          </w:p>
        </w:tc>
        <w:tc>
          <w:tcPr>
            <w:tcW w:w="3418" w:type="dxa"/>
            <w:gridSpan w:val="2"/>
            <w:noWrap w:val="0"/>
            <w:vAlign w:val="center"/>
          </w:tcPr>
          <w:p w14:paraId="345CC3FD">
            <w:pPr>
              <w:spacing w:line="400" w:lineRule="exact"/>
              <w:ind w:left="31" w:leftChars="15" w:right="31" w:rightChars="15"/>
              <w:rPr>
                <w:rFonts w:hint="eastAsia"/>
                <w:sz w:val="24"/>
              </w:rPr>
            </w:pPr>
            <w:r>
              <w:rPr>
                <w:rFonts w:hint="eastAsia"/>
                <w:sz w:val="24"/>
              </w:rPr>
              <w:t>对以隐瞒、欺骗手段补领机动车驾驶证等三类违法行为的处罚</w:t>
            </w:r>
          </w:p>
        </w:tc>
        <w:tc>
          <w:tcPr>
            <w:tcW w:w="1738" w:type="dxa"/>
            <w:noWrap w:val="0"/>
            <w:vAlign w:val="center"/>
          </w:tcPr>
          <w:p w14:paraId="2C01887F">
            <w:pPr>
              <w:spacing w:line="400" w:lineRule="exact"/>
              <w:jc w:val="center"/>
              <w:rPr>
                <w:rFonts w:hint="eastAsia"/>
                <w:sz w:val="24"/>
              </w:rPr>
            </w:pPr>
            <w:r>
              <w:rPr>
                <w:rFonts w:hint="eastAsia"/>
                <w:sz w:val="24"/>
              </w:rPr>
              <w:t>市、县</w:t>
            </w:r>
          </w:p>
        </w:tc>
        <w:tc>
          <w:tcPr>
            <w:tcW w:w="1704" w:type="dxa"/>
            <w:noWrap w:val="0"/>
            <w:vAlign w:val="center"/>
          </w:tcPr>
          <w:p w14:paraId="2367F05B">
            <w:pPr>
              <w:spacing w:line="400" w:lineRule="exact"/>
              <w:rPr>
                <w:sz w:val="24"/>
              </w:rPr>
            </w:pPr>
          </w:p>
        </w:tc>
      </w:tr>
      <w:tr w14:paraId="4E33B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9F7490">
            <w:pPr>
              <w:spacing w:line="400" w:lineRule="exact"/>
              <w:jc w:val="center"/>
              <w:rPr>
                <w:rFonts w:hint="eastAsia"/>
                <w:sz w:val="24"/>
              </w:rPr>
            </w:pPr>
            <w:r>
              <w:rPr>
                <w:rFonts w:hint="eastAsia"/>
                <w:sz w:val="24"/>
              </w:rPr>
              <w:t>161</w:t>
            </w:r>
          </w:p>
        </w:tc>
        <w:tc>
          <w:tcPr>
            <w:tcW w:w="1378" w:type="dxa"/>
            <w:gridSpan w:val="2"/>
            <w:noWrap w:val="0"/>
            <w:vAlign w:val="center"/>
          </w:tcPr>
          <w:p w14:paraId="1BA19257">
            <w:pPr>
              <w:spacing w:line="400" w:lineRule="exact"/>
              <w:jc w:val="center"/>
              <w:rPr>
                <w:rFonts w:hint="eastAsia"/>
                <w:sz w:val="24"/>
              </w:rPr>
            </w:pPr>
            <w:r>
              <w:rPr>
                <w:rFonts w:hint="eastAsia"/>
                <w:sz w:val="24"/>
              </w:rPr>
              <w:t>行政处罚</w:t>
            </w:r>
          </w:p>
        </w:tc>
        <w:tc>
          <w:tcPr>
            <w:tcW w:w="3418" w:type="dxa"/>
            <w:gridSpan w:val="2"/>
            <w:noWrap w:val="0"/>
            <w:vAlign w:val="center"/>
          </w:tcPr>
          <w:p w14:paraId="2EBC7E8B">
            <w:pPr>
              <w:spacing w:line="400" w:lineRule="exact"/>
              <w:ind w:left="31" w:leftChars="15" w:right="31" w:rightChars="15"/>
              <w:rPr>
                <w:rFonts w:hint="eastAsia"/>
                <w:sz w:val="24"/>
              </w:rPr>
            </w:pPr>
            <w:r>
              <w:rPr>
                <w:rFonts w:hint="eastAsia"/>
                <w:sz w:val="24"/>
              </w:rPr>
              <w:t>对擅自改变机动车外形和已登记的有关技术数据等两类违法行为的处罚</w:t>
            </w:r>
          </w:p>
        </w:tc>
        <w:tc>
          <w:tcPr>
            <w:tcW w:w="1738" w:type="dxa"/>
            <w:noWrap w:val="0"/>
            <w:vAlign w:val="center"/>
          </w:tcPr>
          <w:p w14:paraId="1CAD5611">
            <w:pPr>
              <w:spacing w:line="400" w:lineRule="exact"/>
              <w:jc w:val="center"/>
              <w:rPr>
                <w:rFonts w:hint="eastAsia"/>
                <w:sz w:val="24"/>
              </w:rPr>
            </w:pPr>
            <w:r>
              <w:rPr>
                <w:rFonts w:hint="eastAsia"/>
                <w:sz w:val="24"/>
              </w:rPr>
              <w:t>市、县</w:t>
            </w:r>
          </w:p>
        </w:tc>
        <w:tc>
          <w:tcPr>
            <w:tcW w:w="1704" w:type="dxa"/>
            <w:noWrap w:val="0"/>
            <w:vAlign w:val="center"/>
          </w:tcPr>
          <w:p w14:paraId="0FE2D4BC">
            <w:pPr>
              <w:spacing w:line="400" w:lineRule="exact"/>
              <w:rPr>
                <w:sz w:val="24"/>
              </w:rPr>
            </w:pPr>
          </w:p>
        </w:tc>
      </w:tr>
      <w:tr w14:paraId="729C7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0EDF18">
            <w:pPr>
              <w:spacing w:line="400" w:lineRule="exact"/>
              <w:jc w:val="center"/>
              <w:rPr>
                <w:rFonts w:hint="eastAsia"/>
                <w:sz w:val="24"/>
              </w:rPr>
            </w:pPr>
            <w:r>
              <w:rPr>
                <w:rFonts w:hint="eastAsia"/>
                <w:sz w:val="24"/>
              </w:rPr>
              <w:t>162</w:t>
            </w:r>
          </w:p>
        </w:tc>
        <w:tc>
          <w:tcPr>
            <w:tcW w:w="1378" w:type="dxa"/>
            <w:gridSpan w:val="2"/>
            <w:noWrap w:val="0"/>
            <w:vAlign w:val="center"/>
          </w:tcPr>
          <w:p w14:paraId="061D3439">
            <w:pPr>
              <w:spacing w:line="400" w:lineRule="exact"/>
              <w:jc w:val="center"/>
              <w:rPr>
                <w:rFonts w:hint="eastAsia"/>
                <w:sz w:val="24"/>
              </w:rPr>
            </w:pPr>
            <w:r>
              <w:rPr>
                <w:rFonts w:hint="eastAsia"/>
                <w:sz w:val="24"/>
              </w:rPr>
              <w:t>行政处罚</w:t>
            </w:r>
          </w:p>
        </w:tc>
        <w:tc>
          <w:tcPr>
            <w:tcW w:w="3418" w:type="dxa"/>
            <w:gridSpan w:val="2"/>
            <w:noWrap w:val="0"/>
            <w:vAlign w:val="center"/>
          </w:tcPr>
          <w:p w14:paraId="3017750A">
            <w:pPr>
              <w:spacing w:line="400" w:lineRule="exact"/>
              <w:ind w:left="31" w:leftChars="15" w:right="31" w:rightChars="15"/>
              <w:rPr>
                <w:rFonts w:hint="eastAsia"/>
                <w:sz w:val="24"/>
              </w:rPr>
            </w:pPr>
            <w:r>
              <w:rPr>
                <w:rFonts w:hint="eastAsia"/>
                <w:sz w:val="24"/>
              </w:rPr>
              <w:t>对以欺骗、贿赂等不正当手段办理补、换领机动车登记证书、号牌、行驶证和检查合格标志等业务的处罚</w:t>
            </w:r>
          </w:p>
        </w:tc>
        <w:tc>
          <w:tcPr>
            <w:tcW w:w="1738" w:type="dxa"/>
            <w:noWrap w:val="0"/>
            <w:vAlign w:val="center"/>
          </w:tcPr>
          <w:p w14:paraId="357D071C">
            <w:pPr>
              <w:spacing w:line="400" w:lineRule="exact"/>
              <w:jc w:val="center"/>
              <w:rPr>
                <w:rFonts w:hint="eastAsia"/>
                <w:sz w:val="24"/>
              </w:rPr>
            </w:pPr>
            <w:r>
              <w:rPr>
                <w:rFonts w:hint="eastAsia"/>
                <w:sz w:val="24"/>
              </w:rPr>
              <w:t>市、县</w:t>
            </w:r>
          </w:p>
        </w:tc>
        <w:tc>
          <w:tcPr>
            <w:tcW w:w="1704" w:type="dxa"/>
            <w:noWrap w:val="0"/>
            <w:vAlign w:val="center"/>
          </w:tcPr>
          <w:p w14:paraId="787D3050">
            <w:pPr>
              <w:spacing w:line="400" w:lineRule="exact"/>
              <w:rPr>
                <w:sz w:val="24"/>
              </w:rPr>
            </w:pPr>
          </w:p>
        </w:tc>
      </w:tr>
      <w:tr w14:paraId="756A8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2D07E5">
            <w:pPr>
              <w:spacing w:line="400" w:lineRule="exact"/>
              <w:jc w:val="center"/>
              <w:rPr>
                <w:rFonts w:hint="eastAsia"/>
                <w:sz w:val="24"/>
              </w:rPr>
            </w:pPr>
            <w:r>
              <w:rPr>
                <w:rFonts w:hint="eastAsia"/>
                <w:sz w:val="24"/>
              </w:rPr>
              <w:t>163</w:t>
            </w:r>
          </w:p>
        </w:tc>
        <w:tc>
          <w:tcPr>
            <w:tcW w:w="1378" w:type="dxa"/>
            <w:gridSpan w:val="2"/>
            <w:noWrap w:val="0"/>
            <w:vAlign w:val="center"/>
          </w:tcPr>
          <w:p w14:paraId="733311E0">
            <w:pPr>
              <w:spacing w:line="400" w:lineRule="exact"/>
              <w:jc w:val="center"/>
              <w:rPr>
                <w:rFonts w:hint="eastAsia"/>
                <w:sz w:val="24"/>
              </w:rPr>
            </w:pPr>
            <w:r>
              <w:rPr>
                <w:rFonts w:hint="eastAsia"/>
                <w:sz w:val="24"/>
              </w:rPr>
              <w:t>行政处罚</w:t>
            </w:r>
          </w:p>
        </w:tc>
        <w:tc>
          <w:tcPr>
            <w:tcW w:w="3418" w:type="dxa"/>
            <w:gridSpan w:val="2"/>
            <w:noWrap w:val="0"/>
            <w:vAlign w:val="center"/>
          </w:tcPr>
          <w:p w14:paraId="5F433AD8">
            <w:pPr>
              <w:spacing w:line="400" w:lineRule="exact"/>
              <w:ind w:left="31" w:leftChars="15" w:right="31" w:rightChars="15"/>
              <w:rPr>
                <w:rFonts w:hint="eastAsia"/>
                <w:sz w:val="24"/>
              </w:rPr>
            </w:pPr>
            <w:r>
              <w:rPr>
                <w:rFonts w:hint="eastAsia"/>
                <w:sz w:val="24"/>
              </w:rPr>
              <w:t>对盗窃、损坏、擅自移动航空设施等三类行为的处罚</w:t>
            </w:r>
          </w:p>
        </w:tc>
        <w:tc>
          <w:tcPr>
            <w:tcW w:w="1738" w:type="dxa"/>
            <w:noWrap w:val="0"/>
            <w:vAlign w:val="center"/>
          </w:tcPr>
          <w:p w14:paraId="242AC2FA">
            <w:pPr>
              <w:spacing w:line="400" w:lineRule="exact"/>
              <w:jc w:val="center"/>
              <w:rPr>
                <w:rFonts w:hint="eastAsia"/>
                <w:sz w:val="24"/>
              </w:rPr>
            </w:pPr>
            <w:r>
              <w:rPr>
                <w:rFonts w:hint="eastAsia"/>
                <w:sz w:val="24"/>
              </w:rPr>
              <w:t>市、县</w:t>
            </w:r>
          </w:p>
        </w:tc>
        <w:tc>
          <w:tcPr>
            <w:tcW w:w="1704" w:type="dxa"/>
            <w:noWrap w:val="0"/>
            <w:vAlign w:val="center"/>
          </w:tcPr>
          <w:p w14:paraId="63C7CF8F">
            <w:pPr>
              <w:spacing w:line="400" w:lineRule="exact"/>
              <w:rPr>
                <w:sz w:val="24"/>
              </w:rPr>
            </w:pPr>
          </w:p>
        </w:tc>
      </w:tr>
      <w:tr w14:paraId="19507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7DC757">
            <w:pPr>
              <w:spacing w:line="400" w:lineRule="exact"/>
              <w:jc w:val="center"/>
              <w:rPr>
                <w:rFonts w:hint="eastAsia"/>
                <w:sz w:val="24"/>
              </w:rPr>
            </w:pPr>
            <w:r>
              <w:rPr>
                <w:rFonts w:hint="eastAsia"/>
                <w:sz w:val="24"/>
              </w:rPr>
              <w:t>164</w:t>
            </w:r>
          </w:p>
        </w:tc>
        <w:tc>
          <w:tcPr>
            <w:tcW w:w="1378" w:type="dxa"/>
            <w:gridSpan w:val="2"/>
            <w:noWrap w:val="0"/>
            <w:vAlign w:val="center"/>
          </w:tcPr>
          <w:p w14:paraId="344C27FA">
            <w:pPr>
              <w:spacing w:line="400" w:lineRule="exact"/>
              <w:jc w:val="center"/>
              <w:rPr>
                <w:rFonts w:hint="eastAsia"/>
                <w:sz w:val="24"/>
              </w:rPr>
            </w:pPr>
            <w:r>
              <w:rPr>
                <w:rFonts w:hint="eastAsia"/>
                <w:sz w:val="24"/>
              </w:rPr>
              <w:t>行政处罚</w:t>
            </w:r>
          </w:p>
        </w:tc>
        <w:tc>
          <w:tcPr>
            <w:tcW w:w="3418" w:type="dxa"/>
            <w:gridSpan w:val="2"/>
            <w:noWrap w:val="0"/>
            <w:vAlign w:val="center"/>
          </w:tcPr>
          <w:p w14:paraId="59C6FDC9">
            <w:pPr>
              <w:spacing w:line="400" w:lineRule="exact"/>
              <w:ind w:left="31" w:leftChars="15" w:right="31" w:rightChars="15"/>
              <w:rPr>
                <w:rFonts w:hint="eastAsia"/>
                <w:sz w:val="24"/>
              </w:rPr>
            </w:pPr>
            <w:r>
              <w:rPr>
                <w:rFonts w:hint="eastAsia"/>
                <w:sz w:val="24"/>
              </w:rPr>
              <w:t>对承运人未核对登机旅客人数的处罚</w:t>
            </w:r>
          </w:p>
        </w:tc>
        <w:tc>
          <w:tcPr>
            <w:tcW w:w="1738" w:type="dxa"/>
            <w:noWrap w:val="0"/>
            <w:vAlign w:val="center"/>
          </w:tcPr>
          <w:p w14:paraId="72E43D33">
            <w:pPr>
              <w:spacing w:line="400" w:lineRule="exact"/>
              <w:jc w:val="center"/>
              <w:rPr>
                <w:rFonts w:hint="eastAsia"/>
                <w:sz w:val="24"/>
              </w:rPr>
            </w:pPr>
            <w:r>
              <w:rPr>
                <w:rFonts w:hint="eastAsia"/>
                <w:sz w:val="24"/>
              </w:rPr>
              <w:t>市</w:t>
            </w:r>
          </w:p>
        </w:tc>
        <w:tc>
          <w:tcPr>
            <w:tcW w:w="1704" w:type="dxa"/>
            <w:noWrap w:val="0"/>
            <w:vAlign w:val="center"/>
          </w:tcPr>
          <w:p w14:paraId="5AF922BD">
            <w:pPr>
              <w:spacing w:line="390" w:lineRule="exact"/>
              <w:rPr>
                <w:sz w:val="24"/>
              </w:rPr>
            </w:pPr>
            <w:r>
              <w:rPr>
                <w:rFonts w:hint="eastAsia"/>
                <w:sz w:val="24"/>
              </w:rPr>
              <w:t>涉及新桥机场的由省公安厅机场公安局实施</w:t>
            </w:r>
          </w:p>
        </w:tc>
      </w:tr>
      <w:tr w14:paraId="34304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C78BAE">
            <w:pPr>
              <w:spacing w:line="400" w:lineRule="exact"/>
              <w:jc w:val="center"/>
              <w:rPr>
                <w:rFonts w:hint="eastAsia"/>
                <w:sz w:val="24"/>
              </w:rPr>
            </w:pPr>
            <w:r>
              <w:rPr>
                <w:rFonts w:hint="eastAsia"/>
                <w:sz w:val="24"/>
              </w:rPr>
              <w:t>165</w:t>
            </w:r>
          </w:p>
        </w:tc>
        <w:tc>
          <w:tcPr>
            <w:tcW w:w="1378" w:type="dxa"/>
            <w:gridSpan w:val="2"/>
            <w:noWrap w:val="0"/>
            <w:vAlign w:val="center"/>
          </w:tcPr>
          <w:p w14:paraId="4231B08A">
            <w:pPr>
              <w:spacing w:line="400" w:lineRule="exact"/>
              <w:jc w:val="center"/>
              <w:rPr>
                <w:rFonts w:hint="eastAsia"/>
                <w:sz w:val="24"/>
              </w:rPr>
            </w:pPr>
            <w:r>
              <w:rPr>
                <w:rFonts w:hint="eastAsia"/>
                <w:sz w:val="24"/>
              </w:rPr>
              <w:t>行政处罚</w:t>
            </w:r>
          </w:p>
        </w:tc>
        <w:tc>
          <w:tcPr>
            <w:tcW w:w="3418" w:type="dxa"/>
            <w:gridSpan w:val="2"/>
            <w:noWrap w:val="0"/>
            <w:vAlign w:val="center"/>
          </w:tcPr>
          <w:p w14:paraId="514BF7B4">
            <w:pPr>
              <w:spacing w:line="400" w:lineRule="exact"/>
              <w:ind w:left="31" w:leftChars="15" w:right="31" w:rightChars="15"/>
              <w:rPr>
                <w:rFonts w:hint="eastAsia"/>
                <w:sz w:val="24"/>
              </w:rPr>
            </w:pPr>
            <w:r>
              <w:rPr>
                <w:rFonts w:hint="eastAsia"/>
                <w:sz w:val="24"/>
              </w:rPr>
              <w:t>对承运人未全程监管承运物品的处罚</w:t>
            </w:r>
          </w:p>
        </w:tc>
        <w:tc>
          <w:tcPr>
            <w:tcW w:w="1738" w:type="dxa"/>
            <w:noWrap w:val="0"/>
            <w:vAlign w:val="center"/>
          </w:tcPr>
          <w:p w14:paraId="5AF83BD9">
            <w:pPr>
              <w:spacing w:line="400" w:lineRule="exact"/>
              <w:jc w:val="center"/>
              <w:rPr>
                <w:rFonts w:hint="eastAsia"/>
                <w:sz w:val="24"/>
              </w:rPr>
            </w:pPr>
            <w:r>
              <w:rPr>
                <w:rFonts w:hint="eastAsia"/>
                <w:sz w:val="24"/>
              </w:rPr>
              <w:t>市</w:t>
            </w:r>
          </w:p>
        </w:tc>
        <w:tc>
          <w:tcPr>
            <w:tcW w:w="1704" w:type="dxa"/>
            <w:noWrap w:val="0"/>
            <w:vAlign w:val="center"/>
          </w:tcPr>
          <w:p w14:paraId="0D960C05">
            <w:pPr>
              <w:spacing w:line="390" w:lineRule="exact"/>
              <w:rPr>
                <w:sz w:val="24"/>
              </w:rPr>
            </w:pPr>
            <w:r>
              <w:rPr>
                <w:rFonts w:hint="eastAsia"/>
                <w:sz w:val="24"/>
              </w:rPr>
              <w:t>涉及新桥机场的由省公安厅机场公安局实施</w:t>
            </w:r>
          </w:p>
        </w:tc>
      </w:tr>
      <w:tr w14:paraId="7FA83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3109F4D">
            <w:pPr>
              <w:spacing w:line="400" w:lineRule="exact"/>
              <w:jc w:val="center"/>
              <w:rPr>
                <w:rFonts w:hint="eastAsia"/>
                <w:sz w:val="24"/>
              </w:rPr>
            </w:pPr>
            <w:r>
              <w:rPr>
                <w:rFonts w:hint="eastAsia"/>
                <w:sz w:val="24"/>
              </w:rPr>
              <w:t>166</w:t>
            </w:r>
          </w:p>
        </w:tc>
        <w:tc>
          <w:tcPr>
            <w:tcW w:w="1378" w:type="dxa"/>
            <w:gridSpan w:val="2"/>
            <w:noWrap w:val="0"/>
            <w:vAlign w:val="center"/>
          </w:tcPr>
          <w:p w14:paraId="7DC3B4A8">
            <w:pPr>
              <w:spacing w:line="384" w:lineRule="exact"/>
              <w:jc w:val="center"/>
              <w:rPr>
                <w:rFonts w:hint="eastAsia"/>
                <w:sz w:val="24"/>
              </w:rPr>
            </w:pPr>
            <w:r>
              <w:rPr>
                <w:rFonts w:hint="eastAsia"/>
                <w:sz w:val="24"/>
              </w:rPr>
              <w:t>行政处罚</w:t>
            </w:r>
          </w:p>
        </w:tc>
        <w:tc>
          <w:tcPr>
            <w:tcW w:w="3418" w:type="dxa"/>
            <w:gridSpan w:val="2"/>
            <w:noWrap w:val="0"/>
            <w:vAlign w:val="center"/>
          </w:tcPr>
          <w:p w14:paraId="258CDE93">
            <w:pPr>
              <w:spacing w:line="384" w:lineRule="exact"/>
              <w:ind w:left="31" w:leftChars="15" w:right="31" w:rightChars="15"/>
              <w:rPr>
                <w:rFonts w:hint="eastAsia"/>
                <w:sz w:val="24"/>
              </w:rPr>
            </w:pPr>
            <w:r>
              <w:rPr>
                <w:rFonts w:hint="eastAsia"/>
                <w:sz w:val="24"/>
              </w:rPr>
              <w:t>对承运时未核对乘机人和行李的处罚</w:t>
            </w:r>
          </w:p>
        </w:tc>
        <w:tc>
          <w:tcPr>
            <w:tcW w:w="1738" w:type="dxa"/>
            <w:noWrap w:val="0"/>
            <w:vAlign w:val="center"/>
          </w:tcPr>
          <w:p w14:paraId="14340A54">
            <w:pPr>
              <w:spacing w:line="384" w:lineRule="exact"/>
              <w:jc w:val="center"/>
              <w:rPr>
                <w:rFonts w:hint="eastAsia"/>
                <w:sz w:val="24"/>
              </w:rPr>
            </w:pPr>
            <w:r>
              <w:rPr>
                <w:rFonts w:hint="eastAsia"/>
                <w:sz w:val="24"/>
              </w:rPr>
              <w:t>市</w:t>
            </w:r>
          </w:p>
        </w:tc>
        <w:tc>
          <w:tcPr>
            <w:tcW w:w="1704" w:type="dxa"/>
            <w:noWrap w:val="0"/>
            <w:vAlign w:val="center"/>
          </w:tcPr>
          <w:p w14:paraId="4327C65E">
            <w:pPr>
              <w:spacing w:line="384" w:lineRule="exact"/>
              <w:rPr>
                <w:spacing w:val="-6"/>
                <w:sz w:val="24"/>
              </w:rPr>
            </w:pPr>
            <w:r>
              <w:rPr>
                <w:rFonts w:hint="eastAsia"/>
                <w:spacing w:val="-6"/>
                <w:sz w:val="24"/>
              </w:rPr>
              <w:t>涉及新桥机场的由省公安厅机场公安局实施</w:t>
            </w:r>
          </w:p>
        </w:tc>
      </w:tr>
      <w:tr w14:paraId="2E082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59021800">
            <w:pPr>
              <w:spacing w:line="400" w:lineRule="exact"/>
              <w:jc w:val="center"/>
              <w:rPr>
                <w:rFonts w:hint="eastAsia"/>
                <w:sz w:val="24"/>
              </w:rPr>
            </w:pPr>
            <w:r>
              <w:rPr>
                <w:rFonts w:hint="eastAsia"/>
                <w:sz w:val="24"/>
              </w:rPr>
              <w:t>167</w:t>
            </w:r>
          </w:p>
        </w:tc>
        <w:tc>
          <w:tcPr>
            <w:tcW w:w="1378" w:type="dxa"/>
            <w:gridSpan w:val="2"/>
            <w:noWrap w:val="0"/>
            <w:vAlign w:val="center"/>
          </w:tcPr>
          <w:p w14:paraId="66879081">
            <w:pPr>
              <w:spacing w:line="384" w:lineRule="exact"/>
              <w:jc w:val="center"/>
              <w:rPr>
                <w:rFonts w:hint="eastAsia"/>
                <w:sz w:val="24"/>
              </w:rPr>
            </w:pPr>
            <w:r>
              <w:rPr>
                <w:rFonts w:hint="eastAsia"/>
                <w:sz w:val="24"/>
              </w:rPr>
              <w:t>行政处罚</w:t>
            </w:r>
          </w:p>
        </w:tc>
        <w:tc>
          <w:tcPr>
            <w:tcW w:w="3418" w:type="dxa"/>
            <w:gridSpan w:val="2"/>
            <w:noWrap w:val="0"/>
            <w:vAlign w:val="center"/>
          </w:tcPr>
          <w:p w14:paraId="016686D3">
            <w:pPr>
              <w:spacing w:line="384" w:lineRule="exact"/>
              <w:ind w:left="31" w:leftChars="15" w:right="31" w:rightChars="15"/>
              <w:rPr>
                <w:rFonts w:hint="eastAsia"/>
                <w:sz w:val="24"/>
              </w:rPr>
            </w:pPr>
            <w:r>
              <w:rPr>
                <w:rFonts w:hint="eastAsia"/>
                <w:sz w:val="24"/>
              </w:rPr>
              <w:t>对将未登机人员的行李装入、滞留航空器内的处罚</w:t>
            </w:r>
          </w:p>
        </w:tc>
        <w:tc>
          <w:tcPr>
            <w:tcW w:w="1738" w:type="dxa"/>
            <w:noWrap w:val="0"/>
            <w:vAlign w:val="center"/>
          </w:tcPr>
          <w:p w14:paraId="6972841D">
            <w:pPr>
              <w:spacing w:line="384" w:lineRule="exact"/>
              <w:jc w:val="center"/>
              <w:rPr>
                <w:rFonts w:hint="eastAsia"/>
                <w:sz w:val="24"/>
              </w:rPr>
            </w:pPr>
            <w:r>
              <w:rPr>
                <w:rFonts w:hint="eastAsia"/>
                <w:sz w:val="24"/>
              </w:rPr>
              <w:t>市</w:t>
            </w:r>
          </w:p>
        </w:tc>
        <w:tc>
          <w:tcPr>
            <w:tcW w:w="1704" w:type="dxa"/>
            <w:noWrap w:val="0"/>
            <w:vAlign w:val="center"/>
          </w:tcPr>
          <w:p w14:paraId="592BD259">
            <w:pPr>
              <w:spacing w:line="384" w:lineRule="exact"/>
              <w:rPr>
                <w:spacing w:val="-6"/>
                <w:sz w:val="24"/>
              </w:rPr>
            </w:pPr>
            <w:r>
              <w:rPr>
                <w:rFonts w:hint="eastAsia"/>
                <w:spacing w:val="-6"/>
                <w:sz w:val="24"/>
              </w:rPr>
              <w:t>涉及新桥机场的由省公安厅机场公安局实施</w:t>
            </w:r>
          </w:p>
        </w:tc>
      </w:tr>
      <w:tr w14:paraId="3B31D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5EB631C7">
            <w:pPr>
              <w:spacing w:line="400" w:lineRule="exact"/>
              <w:jc w:val="center"/>
              <w:rPr>
                <w:rFonts w:hint="eastAsia"/>
                <w:sz w:val="24"/>
              </w:rPr>
            </w:pPr>
            <w:r>
              <w:rPr>
                <w:rFonts w:hint="eastAsia"/>
                <w:sz w:val="24"/>
              </w:rPr>
              <w:t>168</w:t>
            </w:r>
          </w:p>
        </w:tc>
        <w:tc>
          <w:tcPr>
            <w:tcW w:w="1378" w:type="dxa"/>
            <w:gridSpan w:val="2"/>
            <w:noWrap w:val="0"/>
            <w:vAlign w:val="center"/>
          </w:tcPr>
          <w:p w14:paraId="6F94ECEB">
            <w:pPr>
              <w:spacing w:line="384" w:lineRule="exact"/>
              <w:jc w:val="center"/>
              <w:rPr>
                <w:rFonts w:hint="eastAsia"/>
                <w:sz w:val="24"/>
              </w:rPr>
            </w:pPr>
            <w:r>
              <w:rPr>
                <w:rFonts w:hint="eastAsia"/>
                <w:sz w:val="24"/>
              </w:rPr>
              <w:t>行政处罚</w:t>
            </w:r>
          </w:p>
        </w:tc>
        <w:tc>
          <w:tcPr>
            <w:tcW w:w="3418" w:type="dxa"/>
            <w:gridSpan w:val="2"/>
            <w:noWrap w:val="0"/>
            <w:vAlign w:val="center"/>
          </w:tcPr>
          <w:p w14:paraId="49A9178B">
            <w:pPr>
              <w:spacing w:line="384" w:lineRule="exact"/>
              <w:ind w:left="31" w:leftChars="15" w:right="31" w:rightChars="15"/>
              <w:rPr>
                <w:rFonts w:hint="eastAsia"/>
                <w:sz w:val="24"/>
              </w:rPr>
            </w:pPr>
            <w:r>
              <w:rPr>
                <w:rFonts w:hint="eastAsia"/>
                <w:sz w:val="24"/>
              </w:rPr>
              <w:t>对配制、装载单位未对供应品采取安全措施的处罚</w:t>
            </w:r>
          </w:p>
        </w:tc>
        <w:tc>
          <w:tcPr>
            <w:tcW w:w="1738" w:type="dxa"/>
            <w:noWrap w:val="0"/>
            <w:vAlign w:val="center"/>
          </w:tcPr>
          <w:p w14:paraId="65E031C5">
            <w:pPr>
              <w:spacing w:line="384" w:lineRule="exact"/>
              <w:jc w:val="center"/>
              <w:rPr>
                <w:rFonts w:hint="eastAsia"/>
                <w:sz w:val="24"/>
              </w:rPr>
            </w:pPr>
            <w:r>
              <w:rPr>
                <w:rFonts w:hint="eastAsia"/>
                <w:sz w:val="24"/>
              </w:rPr>
              <w:t>市</w:t>
            </w:r>
          </w:p>
        </w:tc>
        <w:tc>
          <w:tcPr>
            <w:tcW w:w="1704" w:type="dxa"/>
            <w:noWrap w:val="0"/>
            <w:vAlign w:val="center"/>
          </w:tcPr>
          <w:p w14:paraId="7B93A184">
            <w:pPr>
              <w:spacing w:line="384" w:lineRule="exact"/>
              <w:rPr>
                <w:spacing w:val="-6"/>
                <w:sz w:val="24"/>
              </w:rPr>
            </w:pPr>
            <w:r>
              <w:rPr>
                <w:rFonts w:hint="eastAsia"/>
                <w:spacing w:val="-6"/>
                <w:sz w:val="24"/>
              </w:rPr>
              <w:t>涉及新桥机场的由省公安厅机场公安局实施</w:t>
            </w:r>
          </w:p>
        </w:tc>
      </w:tr>
      <w:tr w14:paraId="783DE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3779D07C">
            <w:pPr>
              <w:spacing w:line="400" w:lineRule="exact"/>
              <w:jc w:val="center"/>
              <w:rPr>
                <w:rFonts w:hint="eastAsia"/>
                <w:sz w:val="24"/>
              </w:rPr>
            </w:pPr>
            <w:r>
              <w:rPr>
                <w:rFonts w:hint="eastAsia"/>
                <w:sz w:val="24"/>
              </w:rPr>
              <w:t>169</w:t>
            </w:r>
          </w:p>
        </w:tc>
        <w:tc>
          <w:tcPr>
            <w:tcW w:w="1378" w:type="dxa"/>
            <w:gridSpan w:val="2"/>
            <w:noWrap w:val="0"/>
            <w:vAlign w:val="center"/>
          </w:tcPr>
          <w:p w14:paraId="38EEA68D">
            <w:pPr>
              <w:spacing w:line="384" w:lineRule="exact"/>
              <w:jc w:val="center"/>
              <w:rPr>
                <w:rFonts w:hint="eastAsia"/>
                <w:sz w:val="24"/>
              </w:rPr>
            </w:pPr>
            <w:r>
              <w:rPr>
                <w:rFonts w:hint="eastAsia"/>
                <w:sz w:val="24"/>
              </w:rPr>
              <w:t>行政处罚</w:t>
            </w:r>
          </w:p>
        </w:tc>
        <w:tc>
          <w:tcPr>
            <w:tcW w:w="3418" w:type="dxa"/>
            <w:gridSpan w:val="2"/>
            <w:noWrap w:val="0"/>
            <w:vAlign w:val="center"/>
          </w:tcPr>
          <w:p w14:paraId="0FD0FAA6">
            <w:pPr>
              <w:spacing w:line="384" w:lineRule="exact"/>
              <w:ind w:left="31" w:leftChars="15" w:right="31" w:rightChars="15"/>
              <w:rPr>
                <w:rFonts w:hint="eastAsia"/>
                <w:sz w:val="24"/>
              </w:rPr>
            </w:pPr>
            <w:r>
              <w:rPr>
                <w:rFonts w:hint="eastAsia"/>
                <w:sz w:val="24"/>
              </w:rPr>
              <w:t>对托运人伪报名托运的处罚</w:t>
            </w:r>
          </w:p>
        </w:tc>
        <w:tc>
          <w:tcPr>
            <w:tcW w:w="1738" w:type="dxa"/>
            <w:noWrap w:val="0"/>
            <w:vAlign w:val="center"/>
          </w:tcPr>
          <w:p w14:paraId="611D0ADE">
            <w:pPr>
              <w:spacing w:line="384" w:lineRule="exact"/>
              <w:jc w:val="center"/>
              <w:rPr>
                <w:rFonts w:hint="eastAsia"/>
                <w:sz w:val="24"/>
              </w:rPr>
            </w:pPr>
            <w:r>
              <w:rPr>
                <w:rFonts w:hint="eastAsia"/>
                <w:sz w:val="24"/>
              </w:rPr>
              <w:t>市</w:t>
            </w:r>
          </w:p>
        </w:tc>
        <w:tc>
          <w:tcPr>
            <w:tcW w:w="1704" w:type="dxa"/>
            <w:noWrap w:val="0"/>
            <w:vAlign w:val="center"/>
          </w:tcPr>
          <w:p w14:paraId="7DBE1342">
            <w:pPr>
              <w:spacing w:line="384" w:lineRule="exact"/>
              <w:rPr>
                <w:spacing w:val="-6"/>
                <w:sz w:val="24"/>
              </w:rPr>
            </w:pPr>
            <w:r>
              <w:rPr>
                <w:rFonts w:hint="eastAsia"/>
                <w:spacing w:val="-6"/>
                <w:sz w:val="24"/>
              </w:rPr>
              <w:t>涉及新桥机场的由省公安厅机场公安局实施</w:t>
            </w:r>
          </w:p>
        </w:tc>
      </w:tr>
      <w:tr w14:paraId="71350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3A41D99">
            <w:pPr>
              <w:spacing w:line="400" w:lineRule="exact"/>
              <w:jc w:val="center"/>
              <w:rPr>
                <w:rFonts w:hint="eastAsia"/>
                <w:sz w:val="24"/>
              </w:rPr>
            </w:pPr>
            <w:r>
              <w:rPr>
                <w:rFonts w:hint="eastAsia"/>
                <w:sz w:val="24"/>
              </w:rPr>
              <w:t>170</w:t>
            </w:r>
          </w:p>
        </w:tc>
        <w:tc>
          <w:tcPr>
            <w:tcW w:w="1378" w:type="dxa"/>
            <w:gridSpan w:val="2"/>
            <w:noWrap w:val="0"/>
            <w:vAlign w:val="center"/>
          </w:tcPr>
          <w:p w14:paraId="489ED9EC">
            <w:pPr>
              <w:spacing w:line="384" w:lineRule="exact"/>
              <w:jc w:val="center"/>
              <w:rPr>
                <w:rFonts w:hint="eastAsia"/>
                <w:sz w:val="24"/>
              </w:rPr>
            </w:pPr>
            <w:r>
              <w:rPr>
                <w:rFonts w:hint="eastAsia"/>
                <w:sz w:val="24"/>
              </w:rPr>
              <w:t>行政处罚</w:t>
            </w:r>
          </w:p>
        </w:tc>
        <w:tc>
          <w:tcPr>
            <w:tcW w:w="3418" w:type="dxa"/>
            <w:gridSpan w:val="2"/>
            <w:noWrap w:val="0"/>
            <w:vAlign w:val="center"/>
          </w:tcPr>
          <w:p w14:paraId="015B187F">
            <w:pPr>
              <w:spacing w:line="384" w:lineRule="exact"/>
              <w:ind w:left="31" w:leftChars="15" w:right="31" w:rightChars="15"/>
              <w:rPr>
                <w:rFonts w:hint="eastAsia"/>
                <w:sz w:val="24"/>
              </w:rPr>
            </w:pPr>
            <w:r>
              <w:rPr>
                <w:rFonts w:hint="eastAsia"/>
                <w:sz w:val="24"/>
              </w:rPr>
              <w:t>对托运人在托运货物中夹带危险物品的处罚</w:t>
            </w:r>
          </w:p>
        </w:tc>
        <w:tc>
          <w:tcPr>
            <w:tcW w:w="1738" w:type="dxa"/>
            <w:noWrap w:val="0"/>
            <w:vAlign w:val="center"/>
          </w:tcPr>
          <w:p w14:paraId="29304CF9">
            <w:pPr>
              <w:spacing w:line="384" w:lineRule="exact"/>
              <w:jc w:val="center"/>
              <w:rPr>
                <w:rFonts w:hint="eastAsia"/>
                <w:sz w:val="24"/>
              </w:rPr>
            </w:pPr>
            <w:r>
              <w:rPr>
                <w:rFonts w:hint="eastAsia"/>
                <w:sz w:val="24"/>
              </w:rPr>
              <w:t>市</w:t>
            </w:r>
          </w:p>
        </w:tc>
        <w:tc>
          <w:tcPr>
            <w:tcW w:w="1704" w:type="dxa"/>
            <w:noWrap w:val="0"/>
            <w:vAlign w:val="center"/>
          </w:tcPr>
          <w:p w14:paraId="06111ECB">
            <w:pPr>
              <w:spacing w:line="384" w:lineRule="exact"/>
              <w:rPr>
                <w:spacing w:val="-6"/>
                <w:sz w:val="24"/>
              </w:rPr>
            </w:pPr>
            <w:r>
              <w:rPr>
                <w:rFonts w:hint="eastAsia"/>
                <w:spacing w:val="-6"/>
                <w:sz w:val="24"/>
              </w:rPr>
              <w:t>涉及新桥机场的由省公安厅机场公安局实施</w:t>
            </w:r>
          </w:p>
        </w:tc>
      </w:tr>
      <w:tr w14:paraId="2008E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B894736">
            <w:pPr>
              <w:spacing w:line="400" w:lineRule="exact"/>
              <w:jc w:val="center"/>
              <w:rPr>
                <w:rFonts w:hint="eastAsia"/>
                <w:sz w:val="24"/>
              </w:rPr>
            </w:pPr>
            <w:r>
              <w:rPr>
                <w:rFonts w:hint="eastAsia"/>
                <w:sz w:val="24"/>
              </w:rPr>
              <w:t>171</w:t>
            </w:r>
          </w:p>
        </w:tc>
        <w:tc>
          <w:tcPr>
            <w:tcW w:w="1378" w:type="dxa"/>
            <w:gridSpan w:val="2"/>
            <w:noWrap w:val="0"/>
            <w:vAlign w:val="center"/>
          </w:tcPr>
          <w:p w14:paraId="0031A7E0">
            <w:pPr>
              <w:spacing w:line="384" w:lineRule="exact"/>
              <w:jc w:val="center"/>
              <w:rPr>
                <w:rFonts w:hint="eastAsia"/>
                <w:sz w:val="24"/>
              </w:rPr>
            </w:pPr>
            <w:r>
              <w:rPr>
                <w:rFonts w:hint="eastAsia"/>
                <w:sz w:val="24"/>
              </w:rPr>
              <w:t>行政处罚</w:t>
            </w:r>
          </w:p>
        </w:tc>
        <w:tc>
          <w:tcPr>
            <w:tcW w:w="3418" w:type="dxa"/>
            <w:gridSpan w:val="2"/>
            <w:noWrap w:val="0"/>
            <w:vAlign w:val="center"/>
          </w:tcPr>
          <w:p w14:paraId="190A2177">
            <w:pPr>
              <w:spacing w:line="384" w:lineRule="exact"/>
              <w:ind w:left="31" w:leftChars="15" w:right="31" w:rightChars="15"/>
              <w:rPr>
                <w:rFonts w:hint="eastAsia"/>
                <w:sz w:val="24"/>
              </w:rPr>
            </w:pPr>
            <w:r>
              <w:rPr>
                <w:rFonts w:hint="eastAsia"/>
                <w:sz w:val="24"/>
              </w:rPr>
              <w:t>对未对承运货物采取安全措施的处罚</w:t>
            </w:r>
          </w:p>
        </w:tc>
        <w:tc>
          <w:tcPr>
            <w:tcW w:w="1738" w:type="dxa"/>
            <w:noWrap w:val="0"/>
            <w:vAlign w:val="center"/>
          </w:tcPr>
          <w:p w14:paraId="5BBE8911">
            <w:pPr>
              <w:spacing w:line="384" w:lineRule="exact"/>
              <w:jc w:val="center"/>
              <w:rPr>
                <w:rFonts w:hint="eastAsia"/>
                <w:sz w:val="24"/>
              </w:rPr>
            </w:pPr>
            <w:r>
              <w:rPr>
                <w:rFonts w:hint="eastAsia"/>
                <w:sz w:val="24"/>
              </w:rPr>
              <w:t>市</w:t>
            </w:r>
          </w:p>
        </w:tc>
        <w:tc>
          <w:tcPr>
            <w:tcW w:w="1704" w:type="dxa"/>
            <w:noWrap w:val="0"/>
            <w:vAlign w:val="center"/>
          </w:tcPr>
          <w:p w14:paraId="329771C2">
            <w:pPr>
              <w:spacing w:line="384" w:lineRule="exact"/>
              <w:rPr>
                <w:spacing w:val="-6"/>
                <w:sz w:val="24"/>
              </w:rPr>
            </w:pPr>
            <w:r>
              <w:rPr>
                <w:rFonts w:hint="eastAsia"/>
                <w:spacing w:val="-6"/>
                <w:sz w:val="24"/>
              </w:rPr>
              <w:t>涉及新桥机场的由省公安厅机场公安局实施</w:t>
            </w:r>
          </w:p>
        </w:tc>
      </w:tr>
      <w:tr w14:paraId="2CE4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D51156C">
            <w:pPr>
              <w:spacing w:line="400" w:lineRule="exact"/>
              <w:jc w:val="center"/>
              <w:rPr>
                <w:rFonts w:hint="eastAsia"/>
                <w:sz w:val="24"/>
              </w:rPr>
            </w:pPr>
            <w:r>
              <w:rPr>
                <w:rFonts w:hint="eastAsia"/>
                <w:sz w:val="24"/>
              </w:rPr>
              <w:t>172</w:t>
            </w:r>
          </w:p>
        </w:tc>
        <w:tc>
          <w:tcPr>
            <w:tcW w:w="1378" w:type="dxa"/>
            <w:gridSpan w:val="2"/>
            <w:noWrap w:val="0"/>
            <w:vAlign w:val="center"/>
          </w:tcPr>
          <w:p w14:paraId="7A80B061">
            <w:pPr>
              <w:spacing w:line="384" w:lineRule="exact"/>
              <w:jc w:val="center"/>
              <w:rPr>
                <w:rFonts w:hint="eastAsia"/>
                <w:sz w:val="24"/>
              </w:rPr>
            </w:pPr>
            <w:r>
              <w:rPr>
                <w:rFonts w:hint="eastAsia"/>
                <w:sz w:val="24"/>
              </w:rPr>
              <w:t>行政处罚</w:t>
            </w:r>
          </w:p>
        </w:tc>
        <w:tc>
          <w:tcPr>
            <w:tcW w:w="3418" w:type="dxa"/>
            <w:gridSpan w:val="2"/>
            <w:noWrap w:val="0"/>
            <w:vAlign w:val="center"/>
          </w:tcPr>
          <w:p w14:paraId="52912AFD">
            <w:pPr>
              <w:spacing w:line="384" w:lineRule="exact"/>
              <w:ind w:left="31" w:leftChars="15" w:right="31" w:rightChars="15"/>
              <w:rPr>
                <w:rFonts w:hint="eastAsia"/>
                <w:sz w:val="24"/>
              </w:rPr>
            </w:pPr>
            <w:r>
              <w:rPr>
                <w:rFonts w:hint="eastAsia"/>
                <w:sz w:val="24"/>
              </w:rPr>
              <w:t>对未对航空邮件安检的处罚</w:t>
            </w:r>
          </w:p>
        </w:tc>
        <w:tc>
          <w:tcPr>
            <w:tcW w:w="1738" w:type="dxa"/>
            <w:noWrap w:val="0"/>
            <w:vAlign w:val="center"/>
          </w:tcPr>
          <w:p w14:paraId="31986B50">
            <w:pPr>
              <w:spacing w:line="384" w:lineRule="exact"/>
              <w:jc w:val="center"/>
              <w:rPr>
                <w:rFonts w:hint="eastAsia"/>
                <w:sz w:val="24"/>
              </w:rPr>
            </w:pPr>
            <w:r>
              <w:rPr>
                <w:rFonts w:hint="eastAsia"/>
                <w:sz w:val="24"/>
              </w:rPr>
              <w:t>市</w:t>
            </w:r>
          </w:p>
        </w:tc>
        <w:tc>
          <w:tcPr>
            <w:tcW w:w="1704" w:type="dxa"/>
            <w:noWrap w:val="0"/>
            <w:vAlign w:val="center"/>
          </w:tcPr>
          <w:p w14:paraId="69B3A67C">
            <w:pPr>
              <w:spacing w:line="384" w:lineRule="exact"/>
              <w:rPr>
                <w:spacing w:val="-6"/>
                <w:sz w:val="24"/>
              </w:rPr>
            </w:pPr>
            <w:r>
              <w:rPr>
                <w:rFonts w:hint="eastAsia"/>
                <w:spacing w:val="-6"/>
                <w:sz w:val="24"/>
              </w:rPr>
              <w:t>涉及新桥机场的由省公安厅机场公安局实施</w:t>
            </w:r>
          </w:p>
        </w:tc>
      </w:tr>
      <w:tr w14:paraId="73253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6E02A6BA">
            <w:pPr>
              <w:spacing w:line="400" w:lineRule="exact"/>
              <w:jc w:val="center"/>
              <w:rPr>
                <w:rFonts w:hint="eastAsia"/>
                <w:sz w:val="24"/>
              </w:rPr>
            </w:pPr>
            <w:r>
              <w:rPr>
                <w:rFonts w:hint="eastAsia"/>
                <w:sz w:val="24"/>
              </w:rPr>
              <w:t>173</w:t>
            </w:r>
          </w:p>
        </w:tc>
        <w:tc>
          <w:tcPr>
            <w:tcW w:w="1378" w:type="dxa"/>
            <w:gridSpan w:val="2"/>
            <w:noWrap w:val="0"/>
            <w:vAlign w:val="center"/>
          </w:tcPr>
          <w:p w14:paraId="55086299">
            <w:pPr>
              <w:spacing w:line="384" w:lineRule="exact"/>
              <w:jc w:val="center"/>
              <w:rPr>
                <w:rFonts w:hint="eastAsia"/>
                <w:sz w:val="24"/>
              </w:rPr>
            </w:pPr>
            <w:r>
              <w:rPr>
                <w:rFonts w:hint="eastAsia"/>
                <w:sz w:val="24"/>
              </w:rPr>
              <w:t>行政处罚</w:t>
            </w:r>
          </w:p>
        </w:tc>
        <w:tc>
          <w:tcPr>
            <w:tcW w:w="3418" w:type="dxa"/>
            <w:gridSpan w:val="2"/>
            <w:noWrap w:val="0"/>
            <w:vAlign w:val="center"/>
          </w:tcPr>
          <w:p w14:paraId="0F3C25CD">
            <w:pPr>
              <w:spacing w:line="384" w:lineRule="exact"/>
              <w:ind w:left="31" w:leftChars="15" w:right="31" w:rightChars="15"/>
              <w:rPr>
                <w:rFonts w:hint="eastAsia"/>
                <w:sz w:val="24"/>
              </w:rPr>
            </w:pPr>
            <w:r>
              <w:rPr>
                <w:rFonts w:hint="eastAsia"/>
                <w:sz w:val="24"/>
              </w:rPr>
              <w:t>对违反警卫制度致使航空器失效的处罚</w:t>
            </w:r>
          </w:p>
        </w:tc>
        <w:tc>
          <w:tcPr>
            <w:tcW w:w="1738" w:type="dxa"/>
            <w:noWrap w:val="0"/>
            <w:vAlign w:val="center"/>
          </w:tcPr>
          <w:p w14:paraId="4C2FC854">
            <w:pPr>
              <w:spacing w:line="384" w:lineRule="exact"/>
              <w:jc w:val="center"/>
              <w:rPr>
                <w:rFonts w:hint="eastAsia"/>
                <w:sz w:val="24"/>
              </w:rPr>
            </w:pPr>
            <w:r>
              <w:rPr>
                <w:rFonts w:hint="eastAsia"/>
                <w:sz w:val="24"/>
              </w:rPr>
              <w:t>市</w:t>
            </w:r>
          </w:p>
        </w:tc>
        <w:tc>
          <w:tcPr>
            <w:tcW w:w="1704" w:type="dxa"/>
            <w:noWrap w:val="0"/>
            <w:vAlign w:val="center"/>
          </w:tcPr>
          <w:p w14:paraId="49BA0767">
            <w:pPr>
              <w:spacing w:line="384" w:lineRule="exact"/>
              <w:rPr>
                <w:spacing w:val="-6"/>
                <w:sz w:val="24"/>
              </w:rPr>
            </w:pPr>
            <w:r>
              <w:rPr>
                <w:rFonts w:hint="eastAsia"/>
                <w:spacing w:val="-6"/>
                <w:sz w:val="24"/>
              </w:rPr>
              <w:t>涉及新桥机场的由省公安厅机场公安局实施</w:t>
            </w:r>
          </w:p>
        </w:tc>
      </w:tr>
      <w:tr w14:paraId="3CB1F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22" w:hRule="atLeast"/>
          <w:jc w:val="center"/>
        </w:trPr>
        <w:tc>
          <w:tcPr>
            <w:tcW w:w="672" w:type="dxa"/>
            <w:noWrap w:val="0"/>
            <w:vAlign w:val="center"/>
          </w:tcPr>
          <w:p w14:paraId="57AEB7D7">
            <w:pPr>
              <w:spacing w:line="400" w:lineRule="exact"/>
              <w:jc w:val="center"/>
              <w:rPr>
                <w:rFonts w:hint="eastAsia"/>
                <w:sz w:val="24"/>
              </w:rPr>
            </w:pPr>
            <w:r>
              <w:rPr>
                <w:rFonts w:hint="eastAsia"/>
                <w:sz w:val="24"/>
              </w:rPr>
              <w:t>174</w:t>
            </w:r>
          </w:p>
        </w:tc>
        <w:tc>
          <w:tcPr>
            <w:tcW w:w="1378" w:type="dxa"/>
            <w:gridSpan w:val="2"/>
            <w:noWrap w:val="0"/>
            <w:vAlign w:val="center"/>
          </w:tcPr>
          <w:p w14:paraId="46538160">
            <w:pPr>
              <w:spacing w:line="400" w:lineRule="exact"/>
              <w:jc w:val="center"/>
              <w:rPr>
                <w:rFonts w:hint="eastAsia"/>
                <w:sz w:val="24"/>
              </w:rPr>
            </w:pPr>
            <w:r>
              <w:rPr>
                <w:rFonts w:hint="eastAsia"/>
                <w:sz w:val="24"/>
              </w:rPr>
              <w:t>行政处罚</w:t>
            </w:r>
          </w:p>
        </w:tc>
        <w:tc>
          <w:tcPr>
            <w:tcW w:w="3418" w:type="dxa"/>
            <w:gridSpan w:val="2"/>
            <w:noWrap w:val="0"/>
            <w:vAlign w:val="center"/>
          </w:tcPr>
          <w:p w14:paraId="0A368E05">
            <w:pPr>
              <w:spacing w:line="400" w:lineRule="exact"/>
              <w:ind w:left="31" w:leftChars="15" w:right="31" w:rightChars="15"/>
              <w:rPr>
                <w:rFonts w:hint="eastAsia"/>
                <w:sz w:val="24"/>
              </w:rPr>
            </w:pPr>
            <w:r>
              <w:rPr>
                <w:rFonts w:hint="eastAsia"/>
                <w:sz w:val="24"/>
              </w:rPr>
              <w:t>对违法交运、捎带他人货物的处罚</w:t>
            </w:r>
          </w:p>
        </w:tc>
        <w:tc>
          <w:tcPr>
            <w:tcW w:w="1738" w:type="dxa"/>
            <w:noWrap w:val="0"/>
            <w:vAlign w:val="center"/>
          </w:tcPr>
          <w:p w14:paraId="2FEFBCC3">
            <w:pPr>
              <w:spacing w:line="400" w:lineRule="exact"/>
              <w:jc w:val="center"/>
              <w:rPr>
                <w:rFonts w:hint="eastAsia"/>
                <w:sz w:val="24"/>
              </w:rPr>
            </w:pPr>
            <w:r>
              <w:rPr>
                <w:rFonts w:hint="eastAsia"/>
                <w:sz w:val="24"/>
              </w:rPr>
              <w:t>市</w:t>
            </w:r>
          </w:p>
        </w:tc>
        <w:tc>
          <w:tcPr>
            <w:tcW w:w="1704" w:type="dxa"/>
            <w:noWrap w:val="0"/>
            <w:vAlign w:val="center"/>
          </w:tcPr>
          <w:p w14:paraId="5504C093">
            <w:pPr>
              <w:spacing w:line="400" w:lineRule="exact"/>
              <w:rPr>
                <w:spacing w:val="-6"/>
                <w:sz w:val="24"/>
              </w:rPr>
            </w:pPr>
            <w:r>
              <w:rPr>
                <w:rFonts w:hint="eastAsia"/>
                <w:spacing w:val="-6"/>
                <w:sz w:val="24"/>
              </w:rPr>
              <w:t>涉及新桥机场的由省公安厅机场公安局实施</w:t>
            </w:r>
          </w:p>
        </w:tc>
      </w:tr>
      <w:tr w14:paraId="7C006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22" w:hRule="atLeast"/>
          <w:jc w:val="center"/>
        </w:trPr>
        <w:tc>
          <w:tcPr>
            <w:tcW w:w="672" w:type="dxa"/>
            <w:noWrap w:val="0"/>
            <w:vAlign w:val="center"/>
          </w:tcPr>
          <w:p w14:paraId="18DAF447">
            <w:pPr>
              <w:spacing w:line="400" w:lineRule="exact"/>
              <w:jc w:val="center"/>
              <w:rPr>
                <w:rFonts w:hint="eastAsia"/>
                <w:sz w:val="24"/>
              </w:rPr>
            </w:pPr>
            <w:r>
              <w:rPr>
                <w:rFonts w:hint="eastAsia"/>
                <w:sz w:val="24"/>
              </w:rPr>
              <w:t>175</w:t>
            </w:r>
          </w:p>
        </w:tc>
        <w:tc>
          <w:tcPr>
            <w:tcW w:w="1378" w:type="dxa"/>
            <w:gridSpan w:val="2"/>
            <w:noWrap w:val="0"/>
            <w:vAlign w:val="center"/>
          </w:tcPr>
          <w:p w14:paraId="351CB44D">
            <w:pPr>
              <w:spacing w:line="400" w:lineRule="exact"/>
              <w:jc w:val="center"/>
              <w:rPr>
                <w:rFonts w:hint="eastAsia"/>
                <w:sz w:val="24"/>
              </w:rPr>
            </w:pPr>
            <w:r>
              <w:rPr>
                <w:rFonts w:hint="eastAsia"/>
                <w:sz w:val="24"/>
              </w:rPr>
              <w:t>行政处罚</w:t>
            </w:r>
          </w:p>
        </w:tc>
        <w:tc>
          <w:tcPr>
            <w:tcW w:w="3418" w:type="dxa"/>
            <w:gridSpan w:val="2"/>
            <w:noWrap w:val="0"/>
            <w:vAlign w:val="center"/>
          </w:tcPr>
          <w:p w14:paraId="12011A42">
            <w:pPr>
              <w:spacing w:line="400" w:lineRule="exact"/>
              <w:ind w:left="31" w:leftChars="15" w:right="31" w:rightChars="15"/>
              <w:rPr>
                <w:rFonts w:hint="eastAsia"/>
                <w:sz w:val="24"/>
              </w:rPr>
            </w:pPr>
            <w:r>
              <w:rPr>
                <w:rFonts w:hint="eastAsia"/>
                <w:sz w:val="24"/>
              </w:rPr>
              <w:t>对违规出售客票的处罚</w:t>
            </w:r>
          </w:p>
        </w:tc>
        <w:tc>
          <w:tcPr>
            <w:tcW w:w="1738" w:type="dxa"/>
            <w:noWrap w:val="0"/>
            <w:vAlign w:val="center"/>
          </w:tcPr>
          <w:p w14:paraId="2BFBBDA6">
            <w:pPr>
              <w:spacing w:line="400" w:lineRule="exact"/>
              <w:jc w:val="center"/>
              <w:rPr>
                <w:rFonts w:hint="eastAsia"/>
                <w:sz w:val="24"/>
              </w:rPr>
            </w:pPr>
            <w:r>
              <w:rPr>
                <w:rFonts w:hint="eastAsia"/>
                <w:sz w:val="24"/>
              </w:rPr>
              <w:t>市</w:t>
            </w:r>
          </w:p>
        </w:tc>
        <w:tc>
          <w:tcPr>
            <w:tcW w:w="1704" w:type="dxa"/>
            <w:noWrap w:val="0"/>
            <w:vAlign w:val="center"/>
          </w:tcPr>
          <w:p w14:paraId="341C73AB">
            <w:pPr>
              <w:spacing w:line="400" w:lineRule="exact"/>
              <w:rPr>
                <w:spacing w:val="-6"/>
                <w:sz w:val="24"/>
              </w:rPr>
            </w:pPr>
            <w:r>
              <w:rPr>
                <w:rFonts w:hint="eastAsia"/>
                <w:spacing w:val="-6"/>
                <w:sz w:val="24"/>
              </w:rPr>
              <w:t>涉及新桥机场的由省公安厅机场公安局实施</w:t>
            </w:r>
          </w:p>
        </w:tc>
      </w:tr>
      <w:tr w14:paraId="5E88F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35D83D5">
            <w:pPr>
              <w:spacing w:line="400" w:lineRule="exact"/>
              <w:jc w:val="center"/>
              <w:rPr>
                <w:rFonts w:hint="eastAsia"/>
                <w:sz w:val="24"/>
              </w:rPr>
            </w:pPr>
            <w:r>
              <w:rPr>
                <w:rFonts w:hint="eastAsia"/>
                <w:sz w:val="24"/>
              </w:rPr>
              <w:t>176</w:t>
            </w:r>
          </w:p>
        </w:tc>
        <w:tc>
          <w:tcPr>
            <w:tcW w:w="1378" w:type="dxa"/>
            <w:gridSpan w:val="2"/>
            <w:noWrap w:val="0"/>
            <w:vAlign w:val="center"/>
          </w:tcPr>
          <w:p w14:paraId="6A1EACD2">
            <w:pPr>
              <w:spacing w:line="400" w:lineRule="exact"/>
              <w:jc w:val="center"/>
              <w:rPr>
                <w:rFonts w:hint="eastAsia"/>
                <w:sz w:val="24"/>
              </w:rPr>
            </w:pPr>
            <w:r>
              <w:rPr>
                <w:rFonts w:hint="eastAsia"/>
                <w:sz w:val="24"/>
              </w:rPr>
              <w:t>行政处罚</w:t>
            </w:r>
          </w:p>
        </w:tc>
        <w:tc>
          <w:tcPr>
            <w:tcW w:w="3418" w:type="dxa"/>
            <w:gridSpan w:val="2"/>
            <w:noWrap w:val="0"/>
            <w:vAlign w:val="center"/>
          </w:tcPr>
          <w:p w14:paraId="48B74FB0">
            <w:pPr>
              <w:spacing w:line="400" w:lineRule="exact"/>
              <w:ind w:left="31" w:leftChars="15" w:right="31" w:rightChars="15"/>
              <w:rPr>
                <w:rFonts w:hint="eastAsia"/>
                <w:sz w:val="24"/>
              </w:rPr>
            </w:pPr>
            <w:r>
              <w:rPr>
                <w:rFonts w:hint="eastAsia"/>
                <w:sz w:val="24"/>
              </w:rPr>
              <w:t>对携带、交运禁运物品的处罚</w:t>
            </w:r>
          </w:p>
        </w:tc>
        <w:tc>
          <w:tcPr>
            <w:tcW w:w="1738" w:type="dxa"/>
            <w:noWrap w:val="0"/>
            <w:vAlign w:val="center"/>
          </w:tcPr>
          <w:p w14:paraId="2EBE5B3A">
            <w:pPr>
              <w:spacing w:line="400" w:lineRule="exact"/>
              <w:jc w:val="center"/>
              <w:rPr>
                <w:rFonts w:hint="eastAsia"/>
                <w:sz w:val="24"/>
              </w:rPr>
            </w:pPr>
            <w:r>
              <w:rPr>
                <w:rFonts w:hint="eastAsia"/>
                <w:sz w:val="24"/>
              </w:rPr>
              <w:t>市</w:t>
            </w:r>
          </w:p>
        </w:tc>
        <w:tc>
          <w:tcPr>
            <w:tcW w:w="1704" w:type="dxa"/>
            <w:noWrap w:val="0"/>
            <w:vAlign w:val="center"/>
          </w:tcPr>
          <w:p w14:paraId="13CEFFCA">
            <w:pPr>
              <w:spacing w:line="400" w:lineRule="exact"/>
              <w:rPr>
                <w:spacing w:val="-6"/>
                <w:sz w:val="24"/>
              </w:rPr>
            </w:pPr>
            <w:r>
              <w:rPr>
                <w:rFonts w:hint="eastAsia"/>
                <w:spacing w:val="-6"/>
                <w:sz w:val="24"/>
              </w:rPr>
              <w:t>涉及新桥机场的由省公安厅机场公安局实施</w:t>
            </w:r>
          </w:p>
        </w:tc>
      </w:tr>
      <w:tr w14:paraId="3A0DE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42E313">
            <w:pPr>
              <w:spacing w:line="400" w:lineRule="exact"/>
              <w:jc w:val="center"/>
              <w:rPr>
                <w:rFonts w:hint="eastAsia"/>
                <w:sz w:val="24"/>
              </w:rPr>
            </w:pPr>
            <w:r>
              <w:rPr>
                <w:rFonts w:hint="eastAsia"/>
                <w:sz w:val="24"/>
              </w:rPr>
              <w:t>177</w:t>
            </w:r>
          </w:p>
        </w:tc>
        <w:tc>
          <w:tcPr>
            <w:tcW w:w="1378" w:type="dxa"/>
            <w:gridSpan w:val="2"/>
            <w:noWrap w:val="0"/>
            <w:vAlign w:val="center"/>
          </w:tcPr>
          <w:p w14:paraId="5892C997">
            <w:pPr>
              <w:spacing w:line="400" w:lineRule="exact"/>
              <w:jc w:val="center"/>
              <w:rPr>
                <w:rFonts w:hint="eastAsia"/>
                <w:sz w:val="24"/>
              </w:rPr>
            </w:pPr>
            <w:r>
              <w:rPr>
                <w:rFonts w:hint="eastAsia"/>
                <w:sz w:val="24"/>
              </w:rPr>
              <w:t>行政处罚</w:t>
            </w:r>
          </w:p>
        </w:tc>
        <w:tc>
          <w:tcPr>
            <w:tcW w:w="3418" w:type="dxa"/>
            <w:gridSpan w:val="2"/>
            <w:noWrap w:val="0"/>
            <w:vAlign w:val="center"/>
          </w:tcPr>
          <w:p w14:paraId="034EF1CF">
            <w:pPr>
              <w:spacing w:line="400" w:lineRule="exact"/>
              <w:ind w:left="31" w:leftChars="15" w:right="31" w:rightChars="15"/>
              <w:rPr>
                <w:rFonts w:hint="eastAsia"/>
                <w:sz w:val="24"/>
              </w:rPr>
            </w:pPr>
            <w:r>
              <w:rPr>
                <w:rFonts w:hint="eastAsia"/>
                <w:sz w:val="24"/>
              </w:rPr>
              <w:t>对装载未采取安全措施的物品的处罚</w:t>
            </w:r>
          </w:p>
        </w:tc>
        <w:tc>
          <w:tcPr>
            <w:tcW w:w="1738" w:type="dxa"/>
            <w:noWrap w:val="0"/>
            <w:vAlign w:val="center"/>
          </w:tcPr>
          <w:p w14:paraId="41C5DCB8">
            <w:pPr>
              <w:spacing w:line="400" w:lineRule="exact"/>
              <w:jc w:val="center"/>
              <w:rPr>
                <w:rFonts w:hint="eastAsia"/>
                <w:sz w:val="24"/>
              </w:rPr>
            </w:pPr>
            <w:r>
              <w:rPr>
                <w:rFonts w:hint="eastAsia"/>
                <w:sz w:val="24"/>
              </w:rPr>
              <w:t>市</w:t>
            </w:r>
          </w:p>
        </w:tc>
        <w:tc>
          <w:tcPr>
            <w:tcW w:w="1704" w:type="dxa"/>
            <w:noWrap w:val="0"/>
            <w:vAlign w:val="center"/>
          </w:tcPr>
          <w:p w14:paraId="63B0EFB5">
            <w:pPr>
              <w:spacing w:line="400" w:lineRule="exact"/>
              <w:rPr>
                <w:spacing w:val="-6"/>
                <w:sz w:val="24"/>
              </w:rPr>
            </w:pPr>
            <w:r>
              <w:rPr>
                <w:rFonts w:hint="eastAsia"/>
                <w:spacing w:val="-6"/>
                <w:sz w:val="24"/>
              </w:rPr>
              <w:t>涉及新桥机场的由省公安厅机场公安局实施</w:t>
            </w:r>
          </w:p>
        </w:tc>
      </w:tr>
      <w:tr w14:paraId="2A6BE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49" w:hRule="atLeast"/>
          <w:jc w:val="center"/>
        </w:trPr>
        <w:tc>
          <w:tcPr>
            <w:tcW w:w="672" w:type="dxa"/>
            <w:noWrap w:val="0"/>
            <w:vAlign w:val="center"/>
          </w:tcPr>
          <w:p w14:paraId="689642A3">
            <w:pPr>
              <w:spacing w:line="400" w:lineRule="exact"/>
              <w:jc w:val="center"/>
              <w:rPr>
                <w:rFonts w:hint="eastAsia"/>
                <w:sz w:val="24"/>
              </w:rPr>
            </w:pPr>
            <w:r>
              <w:rPr>
                <w:rFonts w:hint="eastAsia"/>
                <w:sz w:val="24"/>
              </w:rPr>
              <w:t>178</w:t>
            </w:r>
          </w:p>
        </w:tc>
        <w:tc>
          <w:tcPr>
            <w:tcW w:w="1378" w:type="dxa"/>
            <w:gridSpan w:val="2"/>
            <w:noWrap w:val="0"/>
            <w:vAlign w:val="center"/>
          </w:tcPr>
          <w:p w14:paraId="1FAFEC5F">
            <w:pPr>
              <w:spacing w:line="400" w:lineRule="exact"/>
              <w:jc w:val="center"/>
              <w:rPr>
                <w:rFonts w:hint="eastAsia"/>
                <w:sz w:val="24"/>
              </w:rPr>
            </w:pPr>
            <w:r>
              <w:rPr>
                <w:rFonts w:hint="eastAsia"/>
                <w:sz w:val="24"/>
              </w:rPr>
              <w:t>行政处罚</w:t>
            </w:r>
          </w:p>
        </w:tc>
        <w:tc>
          <w:tcPr>
            <w:tcW w:w="3418" w:type="dxa"/>
            <w:gridSpan w:val="2"/>
            <w:noWrap w:val="0"/>
            <w:vAlign w:val="center"/>
          </w:tcPr>
          <w:p w14:paraId="7F4FFE70">
            <w:pPr>
              <w:spacing w:line="400" w:lineRule="exact"/>
              <w:ind w:left="31" w:leftChars="15" w:right="31" w:rightChars="15"/>
              <w:rPr>
                <w:rFonts w:hint="eastAsia"/>
                <w:sz w:val="24"/>
              </w:rPr>
            </w:pPr>
            <w:r>
              <w:rPr>
                <w:rFonts w:hint="eastAsia"/>
                <w:sz w:val="24"/>
              </w:rPr>
              <w:t>对侮辱国歌的处罚</w:t>
            </w:r>
          </w:p>
        </w:tc>
        <w:tc>
          <w:tcPr>
            <w:tcW w:w="1738" w:type="dxa"/>
            <w:noWrap w:val="0"/>
            <w:vAlign w:val="center"/>
          </w:tcPr>
          <w:p w14:paraId="53D4B6EC">
            <w:pPr>
              <w:spacing w:line="400" w:lineRule="exact"/>
              <w:jc w:val="center"/>
              <w:rPr>
                <w:rFonts w:hint="eastAsia"/>
                <w:sz w:val="24"/>
              </w:rPr>
            </w:pPr>
            <w:r>
              <w:rPr>
                <w:rFonts w:hint="eastAsia"/>
                <w:sz w:val="24"/>
              </w:rPr>
              <w:t>市、县</w:t>
            </w:r>
          </w:p>
        </w:tc>
        <w:tc>
          <w:tcPr>
            <w:tcW w:w="1704" w:type="dxa"/>
            <w:noWrap w:val="0"/>
            <w:vAlign w:val="center"/>
          </w:tcPr>
          <w:p w14:paraId="64816B3E">
            <w:pPr>
              <w:spacing w:line="400" w:lineRule="exact"/>
              <w:rPr>
                <w:sz w:val="24"/>
              </w:rPr>
            </w:pPr>
          </w:p>
        </w:tc>
      </w:tr>
      <w:tr w14:paraId="4B913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7" w:hRule="atLeast"/>
          <w:jc w:val="center"/>
        </w:trPr>
        <w:tc>
          <w:tcPr>
            <w:tcW w:w="672" w:type="dxa"/>
            <w:noWrap w:val="0"/>
            <w:vAlign w:val="center"/>
          </w:tcPr>
          <w:p w14:paraId="7AB3234B">
            <w:pPr>
              <w:spacing w:line="400" w:lineRule="exact"/>
              <w:jc w:val="center"/>
              <w:rPr>
                <w:rFonts w:hint="eastAsia"/>
                <w:sz w:val="24"/>
              </w:rPr>
            </w:pPr>
            <w:r>
              <w:rPr>
                <w:rFonts w:hint="eastAsia"/>
                <w:sz w:val="24"/>
              </w:rPr>
              <w:t>179</w:t>
            </w:r>
          </w:p>
        </w:tc>
        <w:tc>
          <w:tcPr>
            <w:tcW w:w="1378" w:type="dxa"/>
            <w:gridSpan w:val="2"/>
            <w:noWrap w:val="0"/>
            <w:vAlign w:val="center"/>
          </w:tcPr>
          <w:p w14:paraId="49D9AB88">
            <w:pPr>
              <w:spacing w:line="400" w:lineRule="exact"/>
              <w:jc w:val="center"/>
              <w:rPr>
                <w:rFonts w:hint="eastAsia"/>
                <w:sz w:val="24"/>
              </w:rPr>
            </w:pPr>
            <w:r>
              <w:rPr>
                <w:rFonts w:hint="eastAsia"/>
                <w:sz w:val="24"/>
              </w:rPr>
              <w:t>行政处罚</w:t>
            </w:r>
          </w:p>
        </w:tc>
        <w:tc>
          <w:tcPr>
            <w:tcW w:w="3418" w:type="dxa"/>
            <w:gridSpan w:val="2"/>
            <w:noWrap w:val="0"/>
            <w:vAlign w:val="center"/>
          </w:tcPr>
          <w:p w14:paraId="7E8F441D">
            <w:pPr>
              <w:spacing w:line="400" w:lineRule="exact"/>
              <w:ind w:left="31" w:leftChars="15" w:right="31" w:rightChars="15"/>
              <w:rPr>
                <w:rFonts w:hint="eastAsia"/>
                <w:sz w:val="24"/>
              </w:rPr>
            </w:pPr>
            <w:r>
              <w:rPr>
                <w:rFonts w:hint="eastAsia"/>
                <w:sz w:val="24"/>
              </w:rPr>
              <w:t>对犬吠干扰他人正常生活等两类行为的处罚</w:t>
            </w:r>
          </w:p>
        </w:tc>
        <w:tc>
          <w:tcPr>
            <w:tcW w:w="1738" w:type="dxa"/>
            <w:noWrap w:val="0"/>
            <w:vAlign w:val="center"/>
          </w:tcPr>
          <w:p w14:paraId="77D91B9A">
            <w:pPr>
              <w:spacing w:line="400" w:lineRule="exact"/>
              <w:jc w:val="center"/>
              <w:rPr>
                <w:rFonts w:hint="eastAsia"/>
                <w:sz w:val="24"/>
              </w:rPr>
            </w:pPr>
            <w:r>
              <w:rPr>
                <w:rFonts w:hint="eastAsia"/>
                <w:sz w:val="24"/>
              </w:rPr>
              <w:t>市、县</w:t>
            </w:r>
          </w:p>
        </w:tc>
        <w:tc>
          <w:tcPr>
            <w:tcW w:w="1704" w:type="dxa"/>
            <w:noWrap w:val="0"/>
            <w:vAlign w:val="center"/>
          </w:tcPr>
          <w:p w14:paraId="6D5B1EC9">
            <w:pPr>
              <w:spacing w:line="400" w:lineRule="exact"/>
              <w:rPr>
                <w:sz w:val="24"/>
              </w:rPr>
            </w:pPr>
          </w:p>
        </w:tc>
      </w:tr>
      <w:tr w14:paraId="16BF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7" w:hRule="atLeast"/>
          <w:jc w:val="center"/>
        </w:trPr>
        <w:tc>
          <w:tcPr>
            <w:tcW w:w="672" w:type="dxa"/>
            <w:noWrap w:val="0"/>
            <w:vAlign w:val="center"/>
          </w:tcPr>
          <w:p w14:paraId="73D59DDA">
            <w:pPr>
              <w:spacing w:line="400" w:lineRule="exact"/>
              <w:jc w:val="center"/>
              <w:rPr>
                <w:rFonts w:hint="eastAsia"/>
                <w:sz w:val="24"/>
              </w:rPr>
            </w:pPr>
            <w:r>
              <w:rPr>
                <w:rFonts w:hint="eastAsia"/>
                <w:sz w:val="24"/>
              </w:rPr>
              <w:t>180</w:t>
            </w:r>
          </w:p>
        </w:tc>
        <w:tc>
          <w:tcPr>
            <w:tcW w:w="1378" w:type="dxa"/>
            <w:gridSpan w:val="2"/>
            <w:noWrap w:val="0"/>
            <w:vAlign w:val="center"/>
          </w:tcPr>
          <w:p w14:paraId="335E3CEB">
            <w:pPr>
              <w:spacing w:line="400" w:lineRule="exact"/>
              <w:jc w:val="center"/>
              <w:rPr>
                <w:rFonts w:hint="eastAsia"/>
                <w:sz w:val="24"/>
              </w:rPr>
            </w:pPr>
            <w:r>
              <w:rPr>
                <w:rFonts w:hint="eastAsia"/>
                <w:sz w:val="24"/>
              </w:rPr>
              <w:t>行政处罚</w:t>
            </w:r>
          </w:p>
        </w:tc>
        <w:tc>
          <w:tcPr>
            <w:tcW w:w="3418" w:type="dxa"/>
            <w:gridSpan w:val="2"/>
            <w:noWrap w:val="0"/>
            <w:vAlign w:val="center"/>
          </w:tcPr>
          <w:p w14:paraId="2D561257">
            <w:pPr>
              <w:spacing w:line="400" w:lineRule="exact"/>
              <w:ind w:left="31" w:leftChars="15" w:right="31" w:rightChars="15"/>
              <w:rPr>
                <w:rFonts w:hint="eastAsia"/>
                <w:sz w:val="24"/>
              </w:rPr>
            </w:pPr>
            <w:r>
              <w:rPr>
                <w:rFonts w:hint="eastAsia"/>
                <w:sz w:val="24"/>
              </w:rPr>
              <w:t>对非法制造、贩卖、持有、使用人民警察的警用标志、制式服装、警械、证件的处罚</w:t>
            </w:r>
          </w:p>
        </w:tc>
        <w:tc>
          <w:tcPr>
            <w:tcW w:w="1738" w:type="dxa"/>
            <w:noWrap w:val="0"/>
            <w:vAlign w:val="center"/>
          </w:tcPr>
          <w:p w14:paraId="70841F10">
            <w:pPr>
              <w:spacing w:line="400" w:lineRule="exact"/>
              <w:jc w:val="center"/>
              <w:rPr>
                <w:rFonts w:hint="eastAsia"/>
                <w:sz w:val="24"/>
              </w:rPr>
            </w:pPr>
            <w:r>
              <w:rPr>
                <w:rFonts w:hint="eastAsia"/>
                <w:sz w:val="24"/>
              </w:rPr>
              <w:t>市、县</w:t>
            </w:r>
          </w:p>
        </w:tc>
        <w:tc>
          <w:tcPr>
            <w:tcW w:w="1704" w:type="dxa"/>
            <w:noWrap w:val="0"/>
            <w:vAlign w:val="center"/>
          </w:tcPr>
          <w:p w14:paraId="522A8CBE">
            <w:pPr>
              <w:spacing w:line="400" w:lineRule="exact"/>
              <w:rPr>
                <w:sz w:val="24"/>
              </w:rPr>
            </w:pPr>
          </w:p>
        </w:tc>
      </w:tr>
      <w:tr w14:paraId="1549B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834CCDF">
            <w:pPr>
              <w:spacing w:line="400" w:lineRule="exact"/>
              <w:jc w:val="center"/>
              <w:rPr>
                <w:rFonts w:hint="eastAsia"/>
                <w:sz w:val="24"/>
              </w:rPr>
            </w:pPr>
            <w:r>
              <w:rPr>
                <w:rFonts w:hint="eastAsia"/>
                <w:sz w:val="24"/>
              </w:rPr>
              <w:t>181</w:t>
            </w:r>
          </w:p>
        </w:tc>
        <w:tc>
          <w:tcPr>
            <w:tcW w:w="1378" w:type="dxa"/>
            <w:gridSpan w:val="2"/>
            <w:noWrap w:val="0"/>
            <w:vAlign w:val="center"/>
          </w:tcPr>
          <w:p w14:paraId="7329A5A2">
            <w:pPr>
              <w:spacing w:line="400" w:lineRule="exact"/>
              <w:jc w:val="center"/>
              <w:rPr>
                <w:rFonts w:hint="eastAsia"/>
                <w:sz w:val="24"/>
              </w:rPr>
            </w:pPr>
            <w:r>
              <w:rPr>
                <w:rFonts w:hint="eastAsia"/>
                <w:sz w:val="24"/>
              </w:rPr>
              <w:t>行政处罚</w:t>
            </w:r>
          </w:p>
        </w:tc>
        <w:tc>
          <w:tcPr>
            <w:tcW w:w="3418" w:type="dxa"/>
            <w:gridSpan w:val="2"/>
            <w:noWrap w:val="0"/>
            <w:vAlign w:val="center"/>
          </w:tcPr>
          <w:p w14:paraId="0E334482">
            <w:pPr>
              <w:spacing w:line="400" w:lineRule="exact"/>
              <w:ind w:left="31" w:leftChars="15" w:right="31" w:rightChars="15"/>
              <w:rPr>
                <w:rFonts w:hint="eastAsia"/>
                <w:sz w:val="24"/>
              </w:rPr>
            </w:pPr>
            <w:r>
              <w:rPr>
                <w:rFonts w:hint="eastAsia"/>
                <w:sz w:val="24"/>
              </w:rPr>
              <w:t>对未建立和落实主要负责人治安保卫工作责任制等六类情形的处罚</w:t>
            </w:r>
          </w:p>
        </w:tc>
        <w:tc>
          <w:tcPr>
            <w:tcW w:w="1738" w:type="dxa"/>
            <w:noWrap w:val="0"/>
            <w:vAlign w:val="center"/>
          </w:tcPr>
          <w:p w14:paraId="32203159">
            <w:pPr>
              <w:spacing w:line="400" w:lineRule="exact"/>
              <w:jc w:val="center"/>
              <w:rPr>
                <w:rFonts w:hint="eastAsia"/>
                <w:sz w:val="24"/>
              </w:rPr>
            </w:pPr>
            <w:r>
              <w:rPr>
                <w:rFonts w:hint="eastAsia"/>
                <w:sz w:val="24"/>
              </w:rPr>
              <w:t>市、县</w:t>
            </w:r>
          </w:p>
        </w:tc>
        <w:tc>
          <w:tcPr>
            <w:tcW w:w="1704" w:type="dxa"/>
            <w:noWrap w:val="0"/>
            <w:vAlign w:val="center"/>
          </w:tcPr>
          <w:p w14:paraId="588439C7">
            <w:pPr>
              <w:spacing w:line="400" w:lineRule="exact"/>
              <w:rPr>
                <w:sz w:val="24"/>
              </w:rPr>
            </w:pPr>
          </w:p>
        </w:tc>
      </w:tr>
      <w:tr w14:paraId="4EB5A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051FCBBA">
            <w:pPr>
              <w:spacing w:line="400" w:lineRule="exact"/>
              <w:jc w:val="center"/>
              <w:rPr>
                <w:rFonts w:hint="eastAsia"/>
                <w:sz w:val="24"/>
              </w:rPr>
            </w:pPr>
            <w:r>
              <w:rPr>
                <w:rFonts w:hint="eastAsia"/>
                <w:sz w:val="24"/>
              </w:rPr>
              <w:t>182</w:t>
            </w:r>
          </w:p>
        </w:tc>
        <w:tc>
          <w:tcPr>
            <w:tcW w:w="1378" w:type="dxa"/>
            <w:gridSpan w:val="2"/>
            <w:noWrap w:val="0"/>
            <w:vAlign w:val="center"/>
          </w:tcPr>
          <w:p w14:paraId="2DBC24E5">
            <w:pPr>
              <w:spacing w:line="400" w:lineRule="exact"/>
              <w:jc w:val="center"/>
              <w:rPr>
                <w:rFonts w:hint="eastAsia"/>
                <w:sz w:val="24"/>
              </w:rPr>
            </w:pPr>
            <w:r>
              <w:rPr>
                <w:rFonts w:hint="eastAsia"/>
                <w:sz w:val="24"/>
              </w:rPr>
              <w:t>行政处罚</w:t>
            </w:r>
          </w:p>
        </w:tc>
        <w:tc>
          <w:tcPr>
            <w:tcW w:w="3418" w:type="dxa"/>
            <w:gridSpan w:val="2"/>
            <w:noWrap w:val="0"/>
            <w:vAlign w:val="center"/>
          </w:tcPr>
          <w:p w14:paraId="7C71D976">
            <w:pPr>
              <w:spacing w:line="400" w:lineRule="exact"/>
              <w:ind w:left="31" w:leftChars="15" w:right="31" w:rightChars="15"/>
              <w:rPr>
                <w:rFonts w:hint="eastAsia"/>
                <w:sz w:val="24"/>
              </w:rPr>
            </w:pPr>
            <w:r>
              <w:rPr>
                <w:rFonts w:hint="eastAsia"/>
                <w:sz w:val="24"/>
              </w:rPr>
              <w:t>对未制定和落实内部治安保卫措施等五类情形的处罚</w:t>
            </w:r>
          </w:p>
        </w:tc>
        <w:tc>
          <w:tcPr>
            <w:tcW w:w="1738" w:type="dxa"/>
            <w:noWrap w:val="0"/>
            <w:vAlign w:val="center"/>
          </w:tcPr>
          <w:p w14:paraId="29020F5A">
            <w:pPr>
              <w:spacing w:line="400" w:lineRule="exact"/>
              <w:jc w:val="center"/>
              <w:rPr>
                <w:rFonts w:hint="eastAsia"/>
                <w:sz w:val="24"/>
              </w:rPr>
            </w:pPr>
            <w:r>
              <w:rPr>
                <w:rFonts w:hint="eastAsia"/>
                <w:sz w:val="24"/>
              </w:rPr>
              <w:t>市、县</w:t>
            </w:r>
          </w:p>
        </w:tc>
        <w:tc>
          <w:tcPr>
            <w:tcW w:w="1704" w:type="dxa"/>
            <w:noWrap w:val="0"/>
            <w:vAlign w:val="center"/>
          </w:tcPr>
          <w:p w14:paraId="11F859FE">
            <w:pPr>
              <w:spacing w:line="400" w:lineRule="exact"/>
              <w:rPr>
                <w:sz w:val="24"/>
              </w:rPr>
            </w:pPr>
          </w:p>
        </w:tc>
      </w:tr>
      <w:tr w14:paraId="3BE6E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055174BA">
            <w:pPr>
              <w:spacing w:line="400" w:lineRule="exact"/>
              <w:jc w:val="center"/>
              <w:rPr>
                <w:rFonts w:hint="eastAsia"/>
                <w:sz w:val="24"/>
              </w:rPr>
            </w:pPr>
            <w:r>
              <w:rPr>
                <w:rFonts w:hint="eastAsia"/>
                <w:sz w:val="24"/>
              </w:rPr>
              <w:t>183</w:t>
            </w:r>
          </w:p>
        </w:tc>
        <w:tc>
          <w:tcPr>
            <w:tcW w:w="1378" w:type="dxa"/>
            <w:gridSpan w:val="2"/>
            <w:noWrap w:val="0"/>
            <w:vAlign w:val="center"/>
          </w:tcPr>
          <w:p w14:paraId="7D05E343">
            <w:pPr>
              <w:spacing w:line="400" w:lineRule="exact"/>
              <w:jc w:val="center"/>
              <w:rPr>
                <w:rFonts w:hint="eastAsia"/>
                <w:sz w:val="24"/>
              </w:rPr>
            </w:pPr>
            <w:r>
              <w:rPr>
                <w:rFonts w:hint="eastAsia"/>
                <w:sz w:val="24"/>
              </w:rPr>
              <w:t>行政处罚</w:t>
            </w:r>
          </w:p>
        </w:tc>
        <w:tc>
          <w:tcPr>
            <w:tcW w:w="3418" w:type="dxa"/>
            <w:gridSpan w:val="2"/>
            <w:noWrap w:val="0"/>
            <w:vAlign w:val="center"/>
          </w:tcPr>
          <w:p w14:paraId="2B29D4A5">
            <w:pPr>
              <w:spacing w:line="400" w:lineRule="exact"/>
              <w:ind w:left="31" w:leftChars="15" w:right="31" w:rightChars="15"/>
              <w:rPr>
                <w:rFonts w:hint="eastAsia"/>
                <w:sz w:val="24"/>
              </w:rPr>
            </w:pPr>
            <w:r>
              <w:rPr>
                <w:rFonts w:hint="eastAsia"/>
                <w:sz w:val="24"/>
              </w:rPr>
              <w:t>对保安从业单位泄露保密信息等五类情形的处罚</w:t>
            </w:r>
          </w:p>
        </w:tc>
        <w:tc>
          <w:tcPr>
            <w:tcW w:w="1738" w:type="dxa"/>
            <w:noWrap w:val="0"/>
            <w:vAlign w:val="center"/>
          </w:tcPr>
          <w:p w14:paraId="5A993069">
            <w:pPr>
              <w:spacing w:line="400" w:lineRule="exact"/>
              <w:jc w:val="center"/>
              <w:rPr>
                <w:rFonts w:hint="eastAsia"/>
                <w:sz w:val="24"/>
              </w:rPr>
            </w:pPr>
            <w:r>
              <w:rPr>
                <w:rFonts w:hint="eastAsia"/>
                <w:sz w:val="24"/>
              </w:rPr>
              <w:t>市、县</w:t>
            </w:r>
          </w:p>
        </w:tc>
        <w:tc>
          <w:tcPr>
            <w:tcW w:w="1704" w:type="dxa"/>
            <w:noWrap w:val="0"/>
            <w:vAlign w:val="center"/>
          </w:tcPr>
          <w:p w14:paraId="1593DC57">
            <w:pPr>
              <w:spacing w:line="400" w:lineRule="exact"/>
              <w:rPr>
                <w:sz w:val="24"/>
              </w:rPr>
            </w:pPr>
          </w:p>
        </w:tc>
      </w:tr>
      <w:tr w14:paraId="1DB53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0FA401">
            <w:pPr>
              <w:spacing w:line="400" w:lineRule="exact"/>
              <w:jc w:val="center"/>
              <w:rPr>
                <w:rFonts w:hint="eastAsia"/>
                <w:sz w:val="24"/>
              </w:rPr>
            </w:pPr>
            <w:r>
              <w:rPr>
                <w:rFonts w:hint="eastAsia"/>
                <w:sz w:val="24"/>
              </w:rPr>
              <w:t>184</w:t>
            </w:r>
          </w:p>
        </w:tc>
        <w:tc>
          <w:tcPr>
            <w:tcW w:w="1378" w:type="dxa"/>
            <w:gridSpan w:val="2"/>
            <w:noWrap w:val="0"/>
            <w:vAlign w:val="center"/>
          </w:tcPr>
          <w:p w14:paraId="2AF4982C">
            <w:pPr>
              <w:spacing w:line="400" w:lineRule="exact"/>
              <w:jc w:val="center"/>
              <w:rPr>
                <w:rFonts w:hint="eastAsia"/>
                <w:sz w:val="24"/>
              </w:rPr>
            </w:pPr>
            <w:r>
              <w:rPr>
                <w:rFonts w:hint="eastAsia"/>
                <w:sz w:val="24"/>
              </w:rPr>
              <w:t>行政处罚</w:t>
            </w:r>
          </w:p>
        </w:tc>
        <w:tc>
          <w:tcPr>
            <w:tcW w:w="3418" w:type="dxa"/>
            <w:gridSpan w:val="2"/>
            <w:noWrap w:val="0"/>
            <w:vAlign w:val="center"/>
          </w:tcPr>
          <w:p w14:paraId="6F409804">
            <w:pPr>
              <w:spacing w:line="400" w:lineRule="exact"/>
              <w:ind w:left="31" w:leftChars="15" w:right="31" w:rightChars="15"/>
              <w:rPr>
                <w:rFonts w:hint="eastAsia"/>
                <w:sz w:val="24"/>
              </w:rPr>
            </w:pPr>
            <w:r>
              <w:rPr>
                <w:rFonts w:hint="eastAsia"/>
                <w:sz w:val="24"/>
              </w:rPr>
              <w:t>对安全防范设施建设方案未经许可施工的处罚</w:t>
            </w:r>
          </w:p>
        </w:tc>
        <w:tc>
          <w:tcPr>
            <w:tcW w:w="1738" w:type="dxa"/>
            <w:noWrap w:val="0"/>
            <w:vAlign w:val="center"/>
          </w:tcPr>
          <w:p w14:paraId="2AFBAFEF">
            <w:pPr>
              <w:spacing w:line="400" w:lineRule="exact"/>
              <w:jc w:val="center"/>
              <w:rPr>
                <w:rFonts w:hint="eastAsia"/>
                <w:sz w:val="24"/>
              </w:rPr>
            </w:pPr>
            <w:r>
              <w:rPr>
                <w:rFonts w:hint="eastAsia"/>
                <w:sz w:val="24"/>
              </w:rPr>
              <w:t>市、县</w:t>
            </w:r>
          </w:p>
        </w:tc>
        <w:tc>
          <w:tcPr>
            <w:tcW w:w="1704" w:type="dxa"/>
            <w:noWrap w:val="0"/>
            <w:vAlign w:val="center"/>
          </w:tcPr>
          <w:p w14:paraId="4D0EF2A6">
            <w:pPr>
              <w:spacing w:line="400" w:lineRule="exact"/>
              <w:rPr>
                <w:sz w:val="24"/>
              </w:rPr>
            </w:pPr>
          </w:p>
        </w:tc>
      </w:tr>
      <w:tr w14:paraId="48F18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CF576F">
            <w:pPr>
              <w:spacing w:line="400" w:lineRule="exact"/>
              <w:jc w:val="center"/>
              <w:rPr>
                <w:rFonts w:hint="eastAsia"/>
                <w:sz w:val="24"/>
              </w:rPr>
            </w:pPr>
            <w:r>
              <w:rPr>
                <w:rFonts w:hint="eastAsia"/>
                <w:sz w:val="24"/>
              </w:rPr>
              <w:t>185</w:t>
            </w:r>
          </w:p>
        </w:tc>
        <w:tc>
          <w:tcPr>
            <w:tcW w:w="1378" w:type="dxa"/>
            <w:gridSpan w:val="2"/>
            <w:noWrap w:val="0"/>
            <w:vAlign w:val="center"/>
          </w:tcPr>
          <w:p w14:paraId="2981E762">
            <w:pPr>
              <w:spacing w:line="400" w:lineRule="exact"/>
              <w:jc w:val="center"/>
              <w:rPr>
                <w:rFonts w:hint="eastAsia"/>
                <w:sz w:val="24"/>
              </w:rPr>
            </w:pPr>
            <w:r>
              <w:rPr>
                <w:rFonts w:hint="eastAsia"/>
                <w:sz w:val="24"/>
              </w:rPr>
              <w:t>行政处罚</w:t>
            </w:r>
          </w:p>
        </w:tc>
        <w:tc>
          <w:tcPr>
            <w:tcW w:w="3418" w:type="dxa"/>
            <w:gridSpan w:val="2"/>
            <w:noWrap w:val="0"/>
            <w:vAlign w:val="center"/>
          </w:tcPr>
          <w:p w14:paraId="40412479">
            <w:pPr>
              <w:spacing w:line="400" w:lineRule="exact"/>
              <w:ind w:left="31" w:leftChars="15" w:right="31" w:rightChars="15"/>
              <w:rPr>
                <w:rFonts w:hint="eastAsia"/>
                <w:sz w:val="24"/>
              </w:rPr>
            </w:pPr>
            <w:r>
              <w:rPr>
                <w:rFonts w:hint="eastAsia"/>
                <w:sz w:val="24"/>
              </w:rPr>
              <w:t>对安全防范设施建设工程未经验收投入使用的处罚</w:t>
            </w:r>
          </w:p>
        </w:tc>
        <w:tc>
          <w:tcPr>
            <w:tcW w:w="1738" w:type="dxa"/>
            <w:noWrap w:val="0"/>
            <w:vAlign w:val="center"/>
          </w:tcPr>
          <w:p w14:paraId="203EA30D">
            <w:pPr>
              <w:spacing w:line="400" w:lineRule="exact"/>
              <w:jc w:val="center"/>
              <w:rPr>
                <w:rFonts w:hint="eastAsia"/>
                <w:sz w:val="24"/>
              </w:rPr>
            </w:pPr>
            <w:r>
              <w:rPr>
                <w:rFonts w:hint="eastAsia"/>
                <w:sz w:val="24"/>
              </w:rPr>
              <w:t>市、县</w:t>
            </w:r>
          </w:p>
        </w:tc>
        <w:tc>
          <w:tcPr>
            <w:tcW w:w="1704" w:type="dxa"/>
            <w:noWrap w:val="0"/>
            <w:vAlign w:val="center"/>
          </w:tcPr>
          <w:p w14:paraId="1DC5F95C">
            <w:pPr>
              <w:spacing w:line="400" w:lineRule="exact"/>
              <w:rPr>
                <w:sz w:val="24"/>
              </w:rPr>
            </w:pPr>
          </w:p>
        </w:tc>
      </w:tr>
      <w:tr w14:paraId="089D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9547A5A">
            <w:pPr>
              <w:spacing w:line="400" w:lineRule="exact"/>
              <w:jc w:val="center"/>
              <w:rPr>
                <w:rFonts w:hint="eastAsia"/>
                <w:sz w:val="24"/>
              </w:rPr>
            </w:pPr>
            <w:r>
              <w:rPr>
                <w:rFonts w:hint="eastAsia"/>
                <w:sz w:val="24"/>
              </w:rPr>
              <w:t>186</w:t>
            </w:r>
          </w:p>
        </w:tc>
        <w:tc>
          <w:tcPr>
            <w:tcW w:w="1378" w:type="dxa"/>
            <w:gridSpan w:val="2"/>
            <w:noWrap w:val="0"/>
            <w:vAlign w:val="center"/>
          </w:tcPr>
          <w:p w14:paraId="77838BA9">
            <w:pPr>
              <w:spacing w:line="400" w:lineRule="exact"/>
              <w:jc w:val="center"/>
              <w:rPr>
                <w:rFonts w:hint="eastAsia"/>
                <w:sz w:val="24"/>
              </w:rPr>
            </w:pPr>
            <w:r>
              <w:rPr>
                <w:rFonts w:hint="eastAsia"/>
                <w:sz w:val="24"/>
              </w:rPr>
              <w:t>行政处罚</w:t>
            </w:r>
          </w:p>
        </w:tc>
        <w:tc>
          <w:tcPr>
            <w:tcW w:w="3418" w:type="dxa"/>
            <w:gridSpan w:val="2"/>
            <w:noWrap w:val="0"/>
            <w:vAlign w:val="center"/>
          </w:tcPr>
          <w:p w14:paraId="4D255EAC">
            <w:pPr>
              <w:spacing w:line="400" w:lineRule="exact"/>
              <w:ind w:left="31" w:leftChars="15" w:right="31" w:rightChars="15"/>
              <w:rPr>
                <w:rFonts w:hint="eastAsia"/>
                <w:sz w:val="24"/>
              </w:rPr>
            </w:pPr>
            <w:r>
              <w:rPr>
                <w:rFonts w:hint="eastAsia"/>
                <w:sz w:val="24"/>
              </w:rPr>
              <w:t>对扰乱单位秩序等十类行为的处罚</w:t>
            </w:r>
          </w:p>
        </w:tc>
        <w:tc>
          <w:tcPr>
            <w:tcW w:w="1738" w:type="dxa"/>
            <w:noWrap w:val="0"/>
            <w:vAlign w:val="center"/>
          </w:tcPr>
          <w:p w14:paraId="34F189E3">
            <w:pPr>
              <w:spacing w:line="400" w:lineRule="exact"/>
              <w:jc w:val="center"/>
              <w:rPr>
                <w:rFonts w:hint="eastAsia"/>
                <w:sz w:val="24"/>
              </w:rPr>
            </w:pPr>
            <w:r>
              <w:rPr>
                <w:rFonts w:hint="eastAsia"/>
                <w:sz w:val="24"/>
              </w:rPr>
              <w:t>市、县</w:t>
            </w:r>
          </w:p>
        </w:tc>
        <w:tc>
          <w:tcPr>
            <w:tcW w:w="1704" w:type="dxa"/>
            <w:noWrap w:val="0"/>
            <w:vAlign w:val="center"/>
          </w:tcPr>
          <w:p w14:paraId="1341A45E">
            <w:pPr>
              <w:spacing w:line="400" w:lineRule="exact"/>
              <w:rPr>
                <w:sz w:val="24"/>
              </w:rPr>
            </w:pPr>
          </w:p>
        </w:tc>
      </w:tr>
      <w:tr w14:paraId="16D2B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757CD7">
            <w:pPr>
              <w:spacing w:line="400" w:lineRule="exact"/>
              <w:jc w:val="center"/>
              <w:rPr>
                <w:rFonts w:hint="eastAsia"/>
                <w:sz w:val="24"/>
              </w:rPr>
            </w:pPr>
            <w:r>
              <w:rPr>
                <w:rFonts w:hint="eastAsia"/>
                <w:sz w:val="24"/>
              </w:rPr>
              <w:t>187</w:t>
            </w:r>
          </w:p>
        </w:tc>
        <w:tc>
          <w:tcPr>
            <w:tcW w:w="1378" w:type="dxa"/>
            <w:gridSpan w:val="2"/>
            <w:noWrap w:val="0"/>
            <w:vAlign w:val="center"/>
          </w:tcPr>
          <w:p w14:paraId="59C86A71">
            <w:pPr>
              <w:spacing w:line="400" w:lineRule="exact"/>
              <w:jc w:val="center"/>
              <w:rPr>
                <w:rFonts w:hint="eastAsia"/>
                <w:sz w:val="24"/>
              </w:rPr>
            </w:pPr>
            <w:r>
              <w:rPr>
                <w:rFonts w:hint="eastAsia"/>
                <w:sz w:val="24"/>
              </w:rPr>
              <w:t>行政处罚</w:t>
            </w:r>
          </w:p>
        </w:tc>
        <w:tc>
          <w:tcPr>
            <w:tcW w:w="3418" w:type="dxa"/>
            <w:gridSpan w:val="2"/>
            <w:noWrap w:val="0"/>
            <w:vAlign w:val="center"/>
          </w:tcPr>
          <w:p w14:paraId="2B1AF69F">
            <w:pPr>
              <w:spacing w:line="400" w:lineRule="exact"/>
              <w:ind w:left="31" w:leftChars="15" w:right="31" w:rightChars="15"/>
              <w:rPr>
                <w:rFonts w:hint="eastAsia"/>
                <w:sz w:val="24"/>
              </w:rPr>
            </w:pPr>
            <w:r>
              <w:rPr>
                <w:rFonts w:hint="eastAsia"/>
                <w:sz w:val="24"/>
              </w:rPr>
              <w:t>对强行进入大型活动场内等六类行为的处罚</w:t>
            </w:r>
          </w:p>
        </w:tc>
        <w:tc>
          <w:tcPr>
            <w:tcW w:w="1738" w:type="dxa"/>
            <w:noWrap w:val="0"/>
            <w:vAlign w:val="center"/>
          </w:tcPr>
          <w:p w14:paraId="5D404B95">
            <w:pPr>
              <w:spacing w:line="400" w:lineRule="exact"/>
              <w:jc w:val="center"/>
              <w:rPr>
                <w:rFonts w:hint="eastAsia"/>
                <w:sz w:val="24"/>
              </w:rPr>
            </w:pPr>
            <w:r>
              <w:rPr>
                <w:rFonts w:hint="eastAsia"/>
                <w:sz w:val="24"/>
              </w:rPr>
              <w:t>市、县</w:t>
            </w:r>
          </w:p>
        </w:tc>
        <w:tc>
          <w:tcPr>
            <w:tcW w:w="1704" w:type="dxa"/>
            <w:noWrap w:val="0"/>
            <w:vAlign w:val="center"/>
          </w:tcPr>
          <w:p w14:paraId="0703B2C5">
            <w:pPr>
              <w:spacing w:line="400" w:lineRule="exact"/>
              <w:rPr>
                <w:sz w:val="24"/>
              </w:rPr>
            </w:pPr>
          </w:p>
        </w:tc>
      </w:tr>
      <w:tr w14:paraId="7E7AB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93A1B0A">
            <w:pPr>
              <w:spacing w:line="400" w:lineRule="exact"/>
              <w:jc w:val="center"/>
              <w:rPr>
                <w:rFonts w:hint="eastAsia"/>
                <w:sz w:val="24"/>
              </w:rPr>
            </w:pPr>
            <w:r>
              <w:rPr>
                <w:rFonts w:hint="eastAsia"/>
                <w:sz w:val="24"/>
              </w:rPr>
              <w:t>188</w:t>
            </w:r>
          </w:p>
        </w:tc>
        <w:tc>
          <w:tcPr>
            <w:tcW w:w="1378" w:type="dxa"/>
            <w:gridSpan w:val="2"/>
            <w:noWrap w:val="0"/>
            <w:vAlign w:val="center"/>
          </w:tcPr>
          <w:p w14:paraId="5966EE22">
            <w:pPr>
              <w:spacing w:line="400" w:lineRule="exact"/>
              <w:jc w:val="center"/>
              <w:rPr>
                <w:rFonts w:hint="eastAsia"/>
                <w:sz w:val="24"/>
              </w:rPr>
            </w:pPr>
            <w:r>
              <w:rPr>
                <w:rFonts w:hint="eastAsia"/>
                <w:sz w:val="24"/>
              </w:rPr>
              <w:t>行政处罚</w:t>
            </w:r>
          </w:p>
        </w:tc>
        <w:tc>
          <w:tcPr>
            <w:tcW w:w="3418" w:type="dxa"/>
            <w:gridSpan w:val="2"/>
            <w:noWrap w:val="0"/>
            <w:vAlign w:val="center"/>
          </w:tcPr>
          <w:p w14:paraId="0A17CED2">
            <w:pPr>
              <w:spacing w:line="400" w:lineRule="exact"/>
              <w:ind w:left="31" w:leftChars="15" w:right="31" w:rightChars="15"/>
              <w:rPr>
                <w:rFonts w:hint="eastAsia"/>
                <w:sz w:val="24"/>
              </w:rPr>
            </w:pPr>
            <w:r>
              <w:rPr>
                <w:rFonts w:hint="eastAsia"/>
                <w:sz w:val="24"/>
              </w:rPr>
              <w:t>对虚构事实扰乱公共秩序等三类行为的处罚</w:t>
            </w:r>
          </w:p>
        </w:tc>
        <w:tc>
          <w:tcPr>
            <w:tcW w:w="1738" w:type="dxa"/>
            <w:noWrap w:val="0"/>
            <w:vAlign w:val="center"/>
          </w:tcPr>
          <w:p w14:paraId="0FE22793">
            <w:pPr>
              <w:spacing w:line="400" w:lineRule="exact"/>
              <w:jc w:val="center"/>
              <w:rPr>
                <w:rFonts w:hint="eastAsia"/>
                <w:sz w:val="24"/>
              </w:rPr>
            </w:pPr>
            <w:r>
              <w:rPr>
                <w:rFonts w:hint="eastAsia"/>
                <w:sz w:val="24"/>
              </w:rPr>
              <w:t>市、县</w:t>
            </w:r>
          </w:p>
        </w:tc>
        <w:tc>
          <w:tcPr>
            <w:tcW w:w="1704" w:type="dxa"/>
            <w:noWrap w:val="0"/>
            <w:vAlign w:val="center"/>
          </w:tcPr>
          <w:p w14:paraId="6DA0615A">
            <w:pPr>
              <w:spacing w:line="400" w:lineRule="exact"/>
              <w:rPr>
                <w:sz w:val="24"/>
              </w:rPr>
            </w:pPr>
          </w:p>
        </w:tc>
      </w:tr>
      <w:tr w14:paraId="7FE25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20" w:hRule="atLeast"/>
          <w:jc w:val="center"/>
        </w:trPr>
        <w:tc>
          <w:tcPr>
            <w:tcW w:w="672" w:type="dxa"/>
            <w:noWrap w:val="0"/>
            <w:vAlign w:val="center"/>
          </w:tcPr>
          <w:p w14:paraId="108F2928">
            <w:pPr>
              <w:spacing w:line="400" w:lineRule="exact"/>
              <w:jc w:val="center"/>
              <w:rPr>
                <w:rFonts w:hint="eastAsia"/>
                <w:sz w:val="24"/>
              </w:rPr>
            </w:pPr>
            <w:r>
              <w:rPr>
                <w:rFonts w:hint="eastAsia"/>
                <w:sz w:val="24"/>
              </w:rPr>
              <w:t>189</w:t>
            </w:r>
          </w:p>
        </w:tc>
        <w:tc>
          <w:tcPr>
            <w:tcW w:w="1378" w:type="dxa"/>
            <w:gridSpan w:val="2"/>
            <w:noWrap w:val="0"/>
            <w:vAlign w:val="center"/>
          </w:tcPr>
          <w:p w14:paraId="1BDB89D4">
            <w:pPr>
              <w:spacing w:line="400" w:lineRule="exact"/>
              <w:jc w:val="center"/>
              <w:rPr>
                <w:rFonts w:hint="eastAsia"/>
                <w:sz w:val="24"/>
              </w:rPr>
            </w:pPr>
            <w:r>
              <w:rPr>
                <w:rFonts w:hint="eastAsia"/>
                <w:sz w:val="24"/>
              </w:rPr>
              <w:t>行政处罚</w:t>
            </w:r>
          </w:p>
        </w:tc>
        <w:tc>
          <w:tcPr>
            <w:tcW w:w="3418" w:type="dxa"/>
            <w:gridSpan w:val="2"/>
            <w:noWrap w:val="0"/>
            <w:vAlign w:val="center"/>
          </w:tcPr>
          <w:p w14:paraId="5B02B4B6">
            <w:pPr>
              <w:spacing w:line="400" w:lineRule="exact"/>
              <w:ind w:left="31" w:leftChars="15" w:right="31" w:rightChars="15"/>
              <w:rPr>
                <w:rFonts w:hint="eastAsia"/>
                <w:sz w:val="24"/>
              </w:rPr>
            </w:pPr>
            <w:r>
              <w:rPr>
                <w:rFonts w:hint="eastAsia"/>
                <w:sz w:val="24"/>
              </w:rPr>
              <w:t>对寻衅滋事等三类行为的处罚</w:t>
            </w:r>
          </w:p>
        </w:tc>
        <w:tc>
          <w:tcPr>
            <w:tcW w:w="1738" w:type="dxa"/>
            <w:noWrap w:val="0"/>
            <w:vAlign w:val="center"/>
          </w:tcPr>
          <w:p w14:paraId="63718FAE">
            <w:pPr>
              <w:spacing w:line="400" w:lineRule="exact"/>
              <w:jc w:val="center"/>
              <w:rPr>
                <w:rFonts w:hint="eastAsia"/>
                <w:sz w:val="24"/>
              </w:rPr>
            </w:pPr>
            <w:r>
              <w:rPr>
                <w:rFonts w:hint="eastAsia"/>
                <w:sz w:val="24"/>
              </w:rPr>
              <w:t>市、县</w:t>
            </w:r>
          </w:p>
        </w:tc>
        <w:tc>
          <w:tcPr>
            <w:tcW w:w="1704" w:type="dxa"/>
            <w:noWrap w:val="0"/>
            <w:vAlign w:val="center"/>
          </w:tcPr>
          <w:p w14:paraId="0D8C3B11">
            <w:pPr>
              <w:spacing w:line="400" w:lineRule="exact"/>
              <w:rPr>
                <w:sz w:val="24"/>
              </w:rPr>
            </w:pPr>
          </w:p>
        </w:tc>
      </w:tr>
      <w:tr w14:paraId="33C73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7C73EE">
            <w:pPr>
              <w:spacing w:line="400" w:lineRule="exact"/>
              <w:jc w:val="center"/>
              <w:rPr>
                <w:rFonts w:hint="eastAsia"/>
                <w:sz w:val="24"/>
              </w:rPr>
            </w:pPr>
            <w:r>
              <w:rPr>
                <w:rFonts w:hint="eastAsia"/>
                <w:sz w:val="24"/>
              </w:rPr>
              <w:t>190</w:t>
            </w:r>
          </w:p>
        </w:tc>
        <w:tc>
          <w:tcPr>
            <w:tcW w:w="1378" w:type="dxa"/>
            <w:gridSpan w:val="2"/>
            <w:noWrap w:val="0"/>
            <w:vAlign w:val="center"/>
          </w:tcPr>
          <w:p w14:paraId="158C558F">
            <w:pPr>
              <w:spacing w:line="400" w:lineRule="exact"/>
              <w:jc w:val="center"/>
              <w:rPr>
                <w:rFonts w:hint="eastAsia"/>
                <w:sz w:val="24"/>
              </w:rPr>
            </w:pPr>
            <w:r>
              <w:rPr>
                <w:rFonts w:hint="eastAsia"/>
                <w:sz w:val="24"/>
              </w:rPr>
              <w:t>行政处罚</w:t>
            </w:r>
          </w:p>
        </w:tc>
        <w:tc>
          <w:tcPr>
            <w:tcW w:w="3418" w:type="dxa"/>
            <w:gridSpan w:val="2"/>
            <w:noWrap w:val="0"/>
            <w:vAlign w:val="center"/>
          </w:tcPr>
          <w:p w14:paraId="50325AD3">
            <w:pPr>
              <w:spacing w:line="400" w:lineRule="exact"/>
              <w:ind w:left="31" w:leftChars="15" w:right="31" w:rightChars="15"/>
              <w:rPr>
                <w:rFonts w:hint="eastAsia"/>
                <w:sz w:val="24"/>
              </w:rPr>
            </w:pPr>
            <w:r>
              <w:rPr>
                <w:rFonts w:hint="eastAsia"/>
                <w:sz w:val="24"/>
              </w:rPr>
              <w:t>对组织、教唆、胁迫、诱骗、煽动从事邪教、会道门活动等三类行为的处罚</w:t>
            </w:r>
          </w:p>
        </w:tc>
        <w:tc>
          <w:tcPr>
            <w:tcW w:w="1738" w:type="dxa"/>
            <w:noWrap w:val="0"/>
            <w:vAlign w:val="center"/>
          </w:tcPr>
          <w:p w14:paraId="50AB421C">
            <w:pPr>
              <w:spacing w:line="400" w:lineRule="exact"/>
              <w:jc w:val="center"/>
              <w:rPr>
                <w:rFonts w:hint="eastAsia"/>
                <w:sz w:val="24"/>
              </w:rPr>
            </w:pPr>
            <w:r>
              <w:rPr>
                <w:rFonts w:hint="eastAsia"/>
                <w:sz w:val="24"/>
              </w:rPr>
              <w:t>市、县</w:t>
            </w:r>
          </w:p>
        </w:tc>
        <w:tc>
          <w:tcPr>
            <w:tcW w:w="1704" w:type="dxa"/>
            <w:noWrap w:val="0"/>
            <w:vAlign w:val="center"/>
          </w:tcPr>
          <w:p w14:paraId="796E265B">
            <w:pPr>
              <w:spacing w:line="400" w:lineRule="exact"/>
              <w:rPr>
                <w:sz w:val="24"/>
              </w:rPr>
            </w:pPr>
          </w:p>
        </w:tc>
      </w:tr>
      <w:tr w14:paraId="72ABC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7615169D">
            <w:pPr>
              <w:spacing w:line="400" w:lineRule="exact"/>
              <w:jc w:val="center"/>
              <w:rPr>
                <w:rFonts w:hint="eastAsia"/>
                <w:sz w:val="24"/>
              </w:rPr>
            </w:pPr>
            <w:r>
              <w:rPr>
                <w:rFonts w:hint="eastAsia"/>
                <w:sz w:val="24"/>
              </w:rPr>
              <w:t>191</w:t>
            </w:r>
          </w:p>
        </w:tc>
        <w:tc>
          <w:tcPr>
            <w:tcW w:w="1378" w:type="dxa"/>
            <w:gridSpan w:val="2"/>
            <w:noWrap w:val="0"/>
            <w:vAlign w:val="center"/>
          </w:tcPr>
          <w:p w14:paraId="424C2782">
            <w:pPr>
              <w:spacing w:line="400" w:lineRule="exact"/>
              <w:jc w:val="center"/>
              <w:rPr>
                <w:rFonts w:hint="eastAsia"/>
                <w:sz w:val="24"/>
              </w:rPr>
            </w:pPr>
            <w:r>
              <w:rPr>
                <w:rFonts w:hint="eastAsia"/>
                <w:sz w:val="24"/>
              </w:rPr>
              <w:t>行政处罚</w:t>
            </w:r>
          </w:p>
        </w:tc>
        <w:tc>
          <w:tcPr>
            <w:tcW w:w="3418" w:type="dxa"/>
            <w:gridSpan w:val="2"/>
            <w:noWrap w:val="0"/>
            <w:vAlign w:val="center"/>
          </w:tcPr>
          <w:p w14:paraId="54DDC2FB">
            <w:pPr>
              <w:spacing w:line="400" w:lineRule="exact"/>
              <w:ind w:left="31" w:leftChars="15" w:right="31" w:rightChars="15"/>
              <w:rPr>
                <w:rFonts w:hint="eastAsia"/>
                <w:sz w:val="24"/>
              </w:rPr>
            </w:pPr>
            <w:r>
              <w:rPr>
                <w:rFonts w:hint="eastAsia"/>
                <w:sz w:val="24"/>
              </w:rPr>
              <w:t>对故意干扰无线电业务正常进行等两类行为的处罚</w:t>
            </w:r>
          </w:p>
        </w:tc>
        <w:tc>
          <w:tcPr>
            <w:tcW w:w="1738" w:type="dxa"/>
            <w:noWrap w:val="0"/>
            <w:vAlign w:val="center"/>
          </w:tcPr>
          <w:p w14:paraId="557B540A">
            <w:pPr>
              <w:spacing w:line="400" w:lineRule="exact"/>
              <w:jc w:val="center"/>
              <w:rPr>
                <w:rFonts w:hint="eastAsia"/>
                <w:sz w:val="24"/>
              </w:rPr>
            </w:pPr>
            <w:r>
              <w:rPr>
                <w:rFonts w:hint="eastAsia"/>
                <w:sz w:val="24"/>
              </w:rPr>
              <w:t>市、县</w:t>
            </w:r>
          </w:p>
        </w:tc>
        <w:tc>
          <w:tcPr>
            <w:tcW w:w="1704" w:type="dxa"/>
            <w:noWrap w:val="0"/>
            <w:vAlign w:val="center"/>
          </w:tcPr>
          <w:p w14:paraId="2D1131F2">
            <w:pPr>
              <w:spacing w:line="400" w:lineRule="exact"/>
              <w:rPr>
                <w:sz w:val="24"/>
              </w:rPr>
            </w:pPr>
          </w:p>
        </w:tc>
      </w:tr>
      <w:tr w14:paraId="0D7AB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4B1E2817">
            <w:pPr>
              <w:spacing w:line="400" w:lineRule="exact"/>
              <w:jc w:val="center"/>
              <w:rPr>
                <w:rFonts w:hint="eastAsia"/>
                <w:sz w:val="24"/>
              </w:rPr>
            </w:pPr>
            <w:r>
              <w:rPr>
                <w:rFonts w:hint="eastAsia"/>
                <w:sz w:val="24"/>
              </w:rPr>
              <w:t>192</w:t>
            </w:r>
          </w:p>
        </w:tc>
        <w:tc>
          <w:tcPr>
            <w:tcW w:w="1378" w:type="dxa"/>
            <w:gridSpan w:val="2"/>
            <w:noWrap w:val="0"/>
            <w:vAlign w:val="center"/>
          </w:tcPr>
          <w:p w14:paraId="4FC74417">
            <w:pPr>
              <w:spacing w:line="400" w:lineRule="exact"/>
              <w:jc w:val="center"/>
              <w:rPr>
                <w:rFonts w:hint="eastAsia"/>
                <w:sz w:val="24"/>
              </w:rPr>
            </w:pPr>
            <w:r>
              <w:rPr>
                <w:rFonts w:hint="eastAsia"/>
                <w:sz w:val="24"/>
              </w:rPr>
              <w:t>行政处罚</w:t>
            </w:r>
          </w:p>
        </w:tc>
        <w:tc>
          <w:tcPr>
            <w:tcW w:w="3418" w:type="dxa"/>
            <w:gridSpan w:val="2"/>
            <w:noWrap w:val="0"/>
            <w:vAlign w:val="center"/>
          </w:tcPr>
          <w:p w14:paraId="0FC8FABC">
            <w:pPr>
              <w:spacing w:line="400" w:lineRule="exact"/>
              <w:ind w:left="31" w:leftChars="15" w:right="31" w:rightChars="15"/>
              <w:rPr>
                <w:rFonts w:hint="eastAsia"/>
                <w:sz w:val="24"/>
              </w:rPr>
            </w:pPr>
            <w:r>
              <w:rPr>
                <w:rFonts w:hint="eastAsia"/>
                <w:sz w:val="24"/>
              </w:rPr>
              <w:t>对违反计算机信息系统有关规定四类行为的处罚</w:t>
            </w:r>
          </w:p>
        </w:tc>
        <w:tc>
          <w:tcPr>
            <w:tcW w:w="1738" w:type="dxa"/>
            <w:noWrap w:val="0"/>
            <w:vAlign w:val="center"/>
          </w:tcPr>
          <w:p w14:paraId="683642CE">
            <w:pPr>
              <w:spacing w:line="400" w:lineRule="exact"/>
              <w:jc w:val="center"/>
              <w:rPr>
                <w:rFonts w:hint="eastAsia"/>
                <w:sz w:val="24"/>
              </w:rPr>
            </w:pPr>
            <w:r>
              <w:rPr>
                <w:rFonts w:hint="eastAsia"/>
                <w:sz w:val="24"/>
              </w:rPr>
              <w:t>市、县</w:t>
            </w:r>
          </w:p>
        </w:tc>
        <w:tc>
          <w:tcPr>
            <w:tcW w:w="1704" w:type="dxa"/>
            <w:noWrap w:val="0"/>
            <w:vAlign w:val="center"/>
          </w:tcPr>
          <w:p w14:paraId="6EFD4AFF">
            <w:pPr>
              <w:spacing w:line="400" w:lineRule="exact"/>
              <w:rPr>
                <w:sz w:val="24"/>
              </w:rPr>
            </w:pPr>
          </w:p>
        </w:tc>
      </w:tr>
      <w:tr w14:paraId="3A3F9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7333BF">
            <w:pPr>
              <w:spacing w:line="400" w:lineRule="exact"/>
              <w:jc w:val="center"/>
              <w:rPr>
                <w:rFonts w:hint="eastAsia"/>
                <w:sz w:val="24"/>
              </w:rPr>
            </w:pPr>
            <w:r>
              <w:rPr>
                <w:rFonts w:hint="eastAsia"/>
                <w:sz w:val="24"/>
              </w:rPr>
              <w:t>193</w:t>
            </w:r>
          </w:p>
        </w:tc>
        <w:tc>
          <w:tcPr>
            <w:tcW w:w="1378" w:type="dxa"/>
            <w:gridSpan w:val="2"/>
            <w:noWrap w:val="0"/>
            <w:vAlign w:val="center"/>
          </w:tcPr>
          <w:p w14:paraId="51873020">
            <w:pPr>
              <w:spacing w:line="400" w:lineRule="exact"/>
              <w:jc w:val="center"/>
              <w:rPr>
                <w:rFonts w:hint="eastAsia"/>
                <w:sz w:val="24"/>
              </w:rPr>
            </w:pPr>
            <w:r>
              <w:rPr>
                <w:rFonts w:hint="eastAsia"/>
                <w:sz w:val="24"/>
              </w:rPr>
              <w:t>行政处罚</w:t>
            </w:r>
          </w:p>
        </w:tc>
        <w:tc>
          <w:tcPr>
            <w:tcW w:w="3418" w:type="dxa"/>
            <w:gridSpan w:val="2"/>
            <w:noWrap w:val="0"/>
            <w:vAlign w:val="center"/>
          </w:tcPr>
          <w:p w14:paraId="28DD7372">
            <w:pPr>
              <w:spacing w:line="400" w:lineRule="exact"/>
              <w:ind w:left="31" w:leftChars="15" w:right="31" w:rightChars="15"/>
              <w:rPr>
                <w:rFonts w:hint="eastAsia"/>
                <w:sz w:val="24"/>
              </w:rPr>
            </w:pPr>
            <w:r>
              <w:rPr>
                <w:rFonts w:hint="eastAsia"/>
                <w:sz w:val="24"/>
              </w:rPr>
              <w:t>对非法制造、买卖、储存、运输、邮寄、携带、使用、提供、处置危险物质行为的处罚</w:t>
            </w:r>
          </w:p>
        </w:tc>
        <w:tc>
          <w:tcPr>
            <w:tcW w:w="1738" w:type="dxa"/>
            <w:noWrap w:val="0"/>
            <w:vAlign w:val="center"/>
          </w:tcPr>
          <w:p w14:paraId="1F4705B4">
            <w:pPr>
              <w:spacing w:line="400" w:lineRule="exact"/>
              <w:jc w:val="center"/>
              <w:rPr>
                <w:rFonts w:hint="eastAsia"/>
                <w:sz w:val="24"/>
              </w:rPr>
            </w:pPr>
            <w:r>
              <w:rPr>
                <w:rFonts w:hint="eastAsia"/>
                <w:sz w:val="24"/>
              </w:rPr>
              <w:t>市、县</w:t>
            </w:r>
          </w:p>
        </w:tc>
        <w:tc>
          <w:tcPr>
            <w:tcW w:w="1704" w:type="dxa"/>
            <w:noWrap w:val="0"/>
            <w:vAlign w:val="center"/>
          </w:tcPr>
          <w:p w14:paraId="2C40A799">
            <w:pPr>
              <w:spacing w:line="400" w:lineRule="exact"/>
              <w:rPr>
                <w:sz w:val="24"/>
              </w:rPr>
            </w:pPr>
          </w:p>
        </w:tc>
      </w:tr>
      <w:tr w14:paraId="78CA1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6688B7F8">
            <w:pPr>
              <w:spacing w:line="400" w:lineRule="exact"/>
              <w:jc w:val="center"/>
              <w:rPr>
                <w:rFonts w:hint="eastAsia"/>
                <w:sz w:val="24"/>
              </w:rPr>
            </w:pPr>
            <w:r>
              <w:rPr>
                <w:rFonts w:hint="eastAsia"/>
                <w:sz w:val="24"/>
              </w:rPr>
              <w:t>194</w:t>
            </w:r>
          </w:p>
        </w:tc>
        <w:tc>
          <w:tcPr>
            <w:tcW w:w="1378" w:type="dxa"/>
            <w:gridSpan w:val="2"/>
            <w:noWrap w:val="0"/>
            <w:vAlign w:val="center"/>
          </w:tcPr>
          <w:p w14:paraId="0C329A3E">
            <w:pPr>
              <w:spacing w:line="400" w:lineRule="exact"/>
              <w:jc w:val="center"/>
              <w:rPr>
                <w:rFonts w:hint="eastAsia"/>
                <w:sz w:val="24"/>
              </w:rPr>
            </w:pPr>
            <w:r>
              <w:rPr>
                <w:rFonts w:hint="eastAsia"/>
                <w:sz w:val="24"/>
              </w:rPr>
              <w:t>行政处罚</w:t>
            </w:r>
          </w:p>
        </w:tc>
        <w:tc>
          <w:tcPr>
            <w:tcW w:w="3418" w:type="dxa"/>
            <w:gridSpan w:val="2"/>
            <w:noWrap w:val="0"/>
            <w:vAlign w:val="center"/>
          </w:tcPr>
          <w:p w14:paraId="66FB5BBC">
            <w:pPr>
              <w:spacing w:line="400" w:lineRule="exact"/>
              <w:ind w:left="31" w:leftChars="15" w:right="31" w:rightChars="15"/>
              <w:rPr>
                <w:rFonts w:hint="eastAsia"/>
                <w:sz w:val="24"/>
              </w:rPr>
            </w:pPr>
            <w:r>
              <w:rPr>
                <w:rFonts w:hint="eastAsia"/>
                <w:sz w:val="24"/>
              </w:rPr>
              <w:t>对危险物质被盗、被抢、丢失后不按规定报告的处罚</w:t>
            </w:r>
          </w:p>
        </w:tc>
        <w:tc>
          <w:tcPr>
            <w:tcW w:w="1738" w:type="dxa"/>
            <w:noWrap w:val="0"/>
            <w:vAlign w:val="center"/>
          </w:tcPr>
          <w:p w14:paraId="072C140C">
            <w:pPr>
              <w:spacing w:line="400" w:lineRule="exact"/>
              <w:jc w:val="center"/>
              <w:rPr>
                <w:rFonts w:hint="eastAsia"/>
                <w:sz w:val="24"/>
              </w:rPr>
            </w:pPr>
            <w:r>
              <w:rPr>
                <w:rFonts w:hint="eastAsia"/>
                <w:sz w:val="24"/>
              </w:rPr>
              <w:t>市、县</w:t>
            </w:r>
          </w:p>
        </w:tc>
        <w:tc>
          <w:tcPr>
            <w:tcW w:w="1704" w:type="dxa"/>
            <w:noWrap w:val="0"/>
            <w:vAlign w:val="center"/>
          </w:tcPr>
          <w:p w14:paraId="66840F9B">
            <w:pPr>
              <w:spacing w:line="400" w:lineRule="exact"/>
              <w:rPr>
                <w:sz w:val="24"/>
              </w:rPr>
            </w:pPr>
          </w:p>
        </w:tc>
      </w:tr>
      <w:tr w14:paraId="77D75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86AB7BD">
            <w:pPr>
              <w:spacing w:line="400" w:lineRule="exact"/>
              <w:jc w:val="center"/>
              <w:rPr>
                <w:rFonts w:hint="eastAsia"/>
                <w:sz w:val="24"/>
              </w:rPr>
            </w:pPr>
            <w:r>
              <w:rPr>
                <w:rFonts w:hint="eastAsia"/>
                <w:sz w:val="24"/>
              </w:rPr>
              <w:t>195</w:t>
            </w:r>
          </w:p>
        </w:tc>
        <w:tc>
          <w:tcPr>
            <w:tcW w:w="1378" w:type="dxa"/>
            <w:gridSpan w:val="2"/>
            <w:noWrap w:val="0"/>
            <w:vAlign w:val="center"/>
          </w:tcPr>
          <w:p w14:paraId="05C6C3D6">
            <w:pPr>
              <w:spacing w:line="400" w:lineRule="exact"/>
              <w:jc w:val="center"/>
              <w:rPr>
                <w:rFonts w:hint="eastAsia"/>
                <w:sz w:val="24"/>
              </w:rPr>
            </w:pPr>
            <w:r>
              <w:rPr>
                <w:rFonts w:hint="eastAsia"/>
                <w:sz w:val="24"/>
              </w:rPr>
              <w:t>行政处罚</w:t>
            </w:r>
          </w:p>
        </w:tc>
        <w:tc>
          <w:tcPr>
            <w:tcW w:w="3418" w:type="dxa"/>
            <w:gridSpan w:val="2"/>
            <w:noWrap w:val="0"/>
            <w:vAlign w:val="center"/>
          </w:tcPr>
          <w:p w14:paraId="03DB0D7D">
            <w:pPr>
              <w:spacing w:line="400" w:lineRule="exact"/>
              <w:ind w:left="31" w:leftChars="15" w:right="31" w:rightChars="15"/>
              <w:rPr>
                <w:rFonts w:hint="eastAsia"/>
                <w:sz w:val="24"/>
              </w:rPr>
            </w:pPr>
            <w:r>
              <w:rPr>
                <w:rFonts w:hint="eastAsia"/>
                <w:sz w:val="24"/>
              </w:rPr>
              <w:t>对非法携带枪支、弹药、管制器具行为的处罚</w:t>
            </w:r>
          </w:p>
        </w:tc>
        <w:tc>
          <w:tcPr>
            <w:tcW w:w="1738" w:type="dxa"/>
            <w:noWrap w:val="0"/>
            <w:vAlign w:val="center"/>
          </w:tcPr>
          <w:p w14:paraId="1C29E2C7">
            <w:pPr>
              <w:spacing w:line="400" w:lineRule="exact"/>
              <w:jc w:val="center"/>
              <w:rPr>
                <w:rFonts w:hint="eastAsia"/>
                <w:sz w:val="24"/>
              </w:rPr>
            </w:pPr>
            <w:r>
              <w:rPr>
                <w:rFonts w:hint="eastAsia"/>
                <w:sz w:val="24"/>
              </w:rPr>
              <w:t>市、县</w:t>
            </w:r>
          </w:p>
        </w:tc>
        <w:tc>
          <w:tcPr>
            <w:tcW w:w="1704" w:type="dxa"/>
            <w:noWrap w:val="0"/>
            <w:vAlign w:val="center"/>
          </w:tcPr>
          <w:p w14:paraId="2F7F2606">
            <w:pPr>
              <w:spacing w:line="400" w:lineRule="exact"/>
              <w:rPr>
                <w:sz w:val="24"/>
              </w:rPr>
            </w:pPr>
          </w:p>
        </w:tc>
      </w:tr>
      <w:tr w14:paraId="0E84A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770FE7C">
            <w:pPr>
              <w:spacing w:line="400" w:lineRule="exact"/>
              <w:jc w:val="center"/>
              <w:rPr>
                <w:rFonts w:hint="eastAsia"/>
                <w:sz w:val="24"/>
              </w:rPr>
            </w:pPr>
            <w:r>
              <w:rPr>
                <w:rFonts w:hint="eastAsia"/>
                <w:sz w:val="24"/>
              </w:rPr>
              <w:t>196</w:t>
            </w:r>
          </w:p>
        </w:tc>
        <w:tc>
          <w:tcPr>
            <w:tcW w:w="1378" w:type="dxa"/>
            <w:gridSpan w:val="2"/>
            <w:noWrap w:val="0"/>
            <w:vAlign w:val="center"/>
          </w:tcPr>
          <w:p w14:paraId="10D3A3DE">
            <w:pPr>
              <w:spacing w:line="400" w:lineRule="exact"/>
              <w:jc w:val="center"/>
              <w:rPr>
                <w:rFonts w:hint="eastAsia"/>
                <w:sz w:val="24"/>
              </w:rPr>
            </w:pPr>
            <w:r>
              <w:rPr>
                <w:rFonts w:hint="eastAsia"/>
                <w:sz w:val="24"/>
              </w:rPr>
              <w:t>行政处罚</w:t>
            </w:r>
          </w:p>
        </w:tc>
        <w:tc>
          <w:tcPr>
            <w:tcW w:w="3418" w:type="dxa"/>
            <w:gridSpan w:val="2"/>
            <w:noWrap w:val="0"/>
            <w:vAlign w:val="center"/>
          </w:tcPr>
          <w:p w14:paraId="48F521BA">
            <w:pPr>
              <w:spacing w:line="400" w:lineRule="exact"/>
              <w:ind w:left="31" w:leftChars="15" w:right="31" w:rightChars="15"/>
              <w:rPr>
                <w:rFonts w:hint="eastAsia"/>
                <w:sz w:val="24"/>
              </w:rPr>
            </w:pPr>
            <w:r>
              <w:rPr>
                <w:rFonts w:hint="eastAsia"/>
                <w:sz w:val="24"/>
              </w:rPr>
              <w:t>对盗窃、损毁公共设施和特殊设施等四类行为的处罚</w:t>
            </w:r>
          </w:p>
        </w:tc>
        <w:tc>
          <w:tcPr>
            <w:tcW w:w="1738" w:type="dxa"/>
            <w:noWrap w:val="0"/>
            <w:vAlign w:val="center"/>
          </w:tcPr>
          <w:p w14:paraId="7BF2111A">
            <w:pPr>
              <w:spacing w:line="400" w:lineRule="exact"/>
              <w:jc w:val="center"/>
              <w:rPr>
                <w:rFonts w:hint="eastAsia"/>
                <w:sz w:val="24"/>
              </w:rPr>
            </w:pPr>
            <w:r>
              <w:rPr>
                <w:rFonts w:hint="eastAsia"/>
                <w:sz w:val="24"/>
              </w:rPr>
              <w:t>市、县</w:t>
            </w:r>
          </w:p>
        </w:tc>
        <w:tc>
          <w:tcPr>
            <w:tcW w:w="1704" w:type="dxa"/>
            <w:noWrap w:val="0"/>
            <w:vAlign w:val="center"/>
          </w:tcPr>
          <w:p w14:paraId="49812A28">
            <w:pPr>
              <w:spacing w:line="400" w:lineRule="exact"/>
              <w:rPr>
                <w:sz w:val="24"/>
              </w:rPr>
            </w:pPr>
          </w:p>
        </w:tc>
      </w:tr>
      <w:tr w14:paraId="1DE4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BA2947">
            <w:pPr>
              <w:spacing w:line="400" w:lineRule="exact"/>
              <w:jc w:val="center"/>
              <w:rPr>
                <w:rFonts w:hint="eastAsia"/>
                <w:sz w:val="24"/>
              </w:rPr>
            </w:pPr>
            <w:r>
              <w:rPr>
                <w:rFonts w:hint="eastAsia"/>
                <w:sz w:val="24"/>
              </w:rPr>
              <w:t>197</w:t>
            </w:r>
          </w:p>
        </w:tc>
        <w:tc>
          <w:tcPr>
            <w:tcW w:w="1378" w:type="dxa"/>
            <w:gridSpan w:val="2"/>
            <w:noWrap w:val="0"/>
            <w:vAlign w:val="center"/>
          </w:tcPr>
          <w:p w14:paraId="1F26824E">
            <w:pPr>
              <w:spacing w:line="400" w:lineRule="exact"/>
              <w:jc w:val="center"/>
              <w:rPr>
                <w:rFonts w:hint="eastAsia"/>
                <w:sz w:val="24"/>
              </w:rPr>
            </w:pPr>
            <w:r>
              <w:rPr>
                <w:rFonts w:hint="eastAsia"/>
                <w:sz w:val="24"/>
              </w:rPr>
              <w:t>行政处罚</w:t>
            </w:r>
          </w:p>
        </w:tc>
        <w:tc>
          <w:tcPr>
            <w:tcW w:w="3418" w:type="dxa"/>
            <w:gridSpan w:val="2"/>
            <w:noWrap w:val="0"/>
            <w:vAlign w:val="center"/>
          </w:tcPr>
          <w:p w14:paraId="2BC38C53">
            <w:pPr>
              <w:spacing w:line="400" w:lineRule="exact"/>
              <w:ind w:left="31" w:leftChars="15" w:right="31" w:rightChars="15"/>
              <w:rPr>
                <w:rFonts w:hint="eastAsia"/>
                <w:sz w:val="24"/>
              </w:rPr>
            </w:pPr>
            <w:r>
              <w:rPr>
                <w:rFonts w:hint="eastAsia"/>
                <w:sz w:val="24"/>
              </w:rPr>
              <w:t>对擅自安装、使用电网等五类行为的处罚</w:t>
            </w:r>
          </w:p>
        </w:tc>
        <w:tc>
          <w:tcPr>
            <w:tcW w:w="1738" w:type="dxa"/>
            <w:noWrap w:val="0"/>
            <w:vAlign w:val="center"/>
          </w:tcPr>
          <w:p w14:paraId="38BD12FF">
            <w:pPr>
              <w:spacing w:line="400" w:lineRule="exact"/>
              <w:jc w:val="center"/>
              <w:rPr>
                <w:rFonts w:hint="eastAsia"/>
                <w:sz w:val="24"/>
              </w:rPr>
            </w:pPr>
            <w:r>
              <w:rPr>
                <w:rFonts w:hint="eastAsia"/>
                <w:sz w:val="24"/>
              </w:rPr>
              <w:t>市、县</w:t>
            </w:r>
          </w:p>
        </w:tc>
        <w:tc>
          <w:tcPr>
            <w:tcW w:w="1704" w:type="dxa"/>
            <w:noWrap w:val="0"/>
            <w:vAlign w:val="center"/>
          </w:tcPr>
          <w:p w14:paraId="27CBADD2">
            <w:pPr>
              <w:spacing w:line="400" w:lineRule="exact"/>
              <w:rPr>
                <w:sz w:val="24"/>
              </w:rPr>
            </w:pPr>
          </w:p>
        </w:tc>
      </w:tr>
      <w:tr w14:paraId="37661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5E6B53C9">
            <w:pPr>
              <w:spacing w:line="400" w:lineRule="exact"/>
              <w:jc w:val="center"/>
              <w:rPr>
                <w:rFonts w:hint="eastAsia"/>
                <w:sz w:val="24"/>
              </w:rPr>
            </w:pPr>
            <w:r>
              <w:rPr>
                <w:rFonts w:hint="eastAsia"/>
                <w:sz w:val="24"/>
              </w:rPr>
              <w:t>198</w:t>
            </w:r>
          </w:p>
        </w:tc>
        <w:tc>
          <w:tcPr>
            <w:tcW w:w="1378" w:type="dxa"/>
            <w:gridSpan w:val="2"/>
            <w:noWrap w:val="0"/>
            <w:vAlign w:val="center"/>
          </w:tcPr>
          <w:p w14:paraId="6D3F0C75">
            <w:pPr>
              <w:spacing w:line="390" w:lineRule="exact"/>
              <w:jc w:val="center"/>
              <w:rPr>
                <w:rFonts w:hint="eastAsia"/>
                <w:sz w:val="24"/>
              </w:rPr>
            </w:pPr>
            <w:r>
              <w:rPr>
                <w:rFonts w:hint="eastAsia"/>
                <w:sz w:val="24"/>
              </w:rPr>
              <w:t>行政处罚</w:t>
            </w:r>
          </w:p>
        </w:tc>
        <w:tc>
          <w:tcPr>
            <w:tcW w:w="3418" w:type="dxa"/>
            <w:gridSpan w:val="2"/>
            <w:noWrap w:val="0"/>
            <w:vAlign w:val="center"/>
          </w:tcPr>
          <w:p w14:paraId="14C35771">
            <w:pPr>
              <w:spacing w:line="390" w:lineRule="exact"/>
              <w:ind w:left="31" w:leftChars="15" w:right="31" w:rightChars="15"/>
              <w:rPr>
                <w:rFonts w:hint="eastAsia"/>
                <w:sz w:val="24"/>
              </w:rPr>
            </w:pPr>
            <w:r>
              <w:rPr>
                <w:rFonts w:hint="eastAsia"/>
                <w:sz w:val="24"/>
              </w:rPr>
              <w:t>对违规举办大型活动行为的处罚</w:t>
            </w:r>
          </w:p>
        </w:tc>
        <w:tc>
          <w:tcPr>
            <w:tcW w:w="1738" w:type="dxa"/>
            <w:noWrap w:val="0"/>
            <w:vAlign w:val="center"/>
          </w:tcPr>
          <w:p w14:paraId="001E89F3">
            <w:pPr>
              <w:spacing w:line="390" w:lineRule="exact"/>
              <w:jc w:val="center"/>
              <w:rPr>
                <w:rFonts w:hint="eastAsia"/>
                <w:sz w:val="24"/>
              </w:rPr>
            </w:pPr>
            <w:r>
              <w:rPr>
                <w:rFonts w:hint="eastAsia"/>
                <w:sz w:val="24"/>
              </w:rPr>
              <w:t>市、县</w:t>
            </w:r>
          </w:p>
        </w:tc>
        <w:tc>
          <w:tcPr>
            <w:tcW w:w="1704" w:type="dxa"/>
            <w:noWrap w:val="0"/>
            <w:vAlign w:val="center"/>
          </w:tcPr>
          <w:p w14:paraId="2E0157CC">
            <w:pPr>
              <w:spacing w:line="390" w:lineRule="exact"/>
              <w:rPr>
                <w:sz w:val="24"/>
              </w:rPr>
            </w:pPr>
          </w:p>
        </w:tc>
      </w:tr>
      <w:tr w14:paraId="7B4F9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7DA9A07">
            <w:pPr>
              <w:spacing w:line="400" w:lineRule="exact"/>
              <w:jc w:val="center"/>
              <w:rPr>
                <w:rFonts w:hint="eastAsia"/>
                <w:sz w:val="24"/>
              </w:rPr>
            </w:pPr>
            <w:r>
              <w:rPr>
                <w:rFonts w:hint="eastAsia"/>
                <w:sz w:val="24"/>
              </w:rPr>
              <w:t>199</w:t>
            </w:r>
          </w:p>
        </w:tc>
        <w:tc>
          <w:tcPr>
            <w:tcW w:w="1378" w:type="dxa"/>
            <w:gridSpan w:val="2"/>
            <w:noWrap w:val="0"/>
            <w:vAlign w:val="center"/>
          </w:tcPr>
          <w:p w14:paraId="6882AA3B">
            <w:pPr>
              <w:spacing w:line="390" w:lineRule="exact"/>
              <w:jc w:val="center"/>
              <w:rPr>
                <w:rFonts w:hint="eastAsia"/>
                <w:sz w:val="24"/>
              </w:rPr>
            </w:pPr>
            <w:r>
              <w:rPr>
                <w:rFonts w:hint="eastAsia"/>
                <w:sz w:val="24"/>
              </w:rPr>
              <w:t>行政处罚</w:t>
            </w:r>
          </w:p>
        </w:tc>
        <w:tc>
          <w:tcPr>
            <w:tcW w:w="3418" w:type="dxa"/>
            <w:gridSpan w:val="2"/>
            <w:noWrap w:val="0"/>
            <w:vAlign w:val="center"/>
          </w:tcPr>
          <w:p w14:paraId="79F83574">
            <w:pPr>
              <w:spacing w:line="390" w:lineRule="exact"/>
              <w:ind w:left="31" w:leftChars="15" w:right="31" w:rightChars="15"/>
              <w:rPr>
                <w:rFonts w:hint="eastAsia"/>
                <w:sz w:val="24"/>
              </w:rPr>
            </w:pPr>
            <w:r>
              <w:rPr>
                <w:rFonts w:hint="eastAsia"/>
                <w:sz w:val="24"/>
              </w:rPr>
              <w:t>对公共场所经营管理人员违反安全规定行为的处罚</w:t>
            </w:r>
          </w:p>
        </w:tc>
        <w:tc>
          <w:tcPr>
            <w:tcW w:w="1738" w:type="dxa"/>
            <w:noWrap w:val="0"/>
            <w:vAlign w:val="center"/>
          </w:tcPr>
          <w:p w14:paraId="731F0AE5">
            <w:pPr>
              <w:spacing w:line="390" w:lineRule="exact"/>
              <w:jc w:val="center"/>
              <w:rPr>
                <w:rFonts w:hint="eastAsia"/>
                <w:sz w:val="24"/>
              </w:rPr>
            </w:pPr>
            <w:r>
              <w:rPr>
                <w:rFonts w:hint="eastAsia"/>
                <w:sz w:val="24"/>
              </w:rPr>
              <w:t>市、县</w:t>
            </w:r>
          </w:p>
        </w:tc>
        <w:tc>
          <w:tcPr>
            <w:tcW w:w="1704" w:type="dxa"/>
            <w:noWrap w:val="0"/>
            <w:vAlign w:val="center"/>
          </w:tcPr>
          <w:p w14:paraId="2D779CD5">
            <w:pPr>
              <w:spacing w:line="390" w:lineRule="exact"/>
              <w:rPr>
                <w:sz w:val="24"/>
              </w:rPr>
            </w:pPr>
          </w:p>
        </w:tc>
      </w:tr>
      <w:tr w14:paraId="1AB8B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DEB6BE2">
            <w:pPr>
              <w:spacing w:line="400" w:lineRule="exact"/>
              <w:jc w:val="center"/>
              <w:rPr>
                <w:rFonts w:hint="eastAsia"/>
                <w:sz w:val="24"/>
              </w:rPr>
            </w:pPr>
            <w:r>
              <w:rPr>
                <w:rFonts w:hint="eastAsia"/>
                <w:sz w:val="24"/>
              </w:rPr>
              <w:t>200</w:t>
            </w:r>
          </w:p>
        </w:tc>
        <w:tc>
          <w:tcPr>
            <w:tcW w:w="1378" w:type="dxa"/>
            <w:gridSpan w:val="2"/>
            <w:noWrap w:val="0"/>
            <w:vAlign w:val="center"/>
          </w:tcPr>
          <w:p w14:paraId="37B3AF9D">
            <w:pPr>
              <w:spacing w:line="390" w:lineRule="exact"/>
              <w:jc w:val="center"/>
              <w:rPr>
                <w:rFonts w:hint="eastAsia"/>
                <w:sz w:val="24"/>
              </w:rPr>
            </w:pPr>
            <w:r>
              <w:rPr>
                <w:rFonts w:hint="eastAsia"/>
                <w:sz w:val="24"/>
              </w:rPr>
              <w:t>行政处罚</w:t>
            </w:r>
          </w:p>
        </w:tc>
        <w:tc>
          <w:tcPr>
            <w:tcW w:w="3418" w:type="dxa"/>
            <w:gridSpan w:val="2"/>
            <w:noWrap w:val="0"/>
            <w:vAlign w:val="center"/>
          </w:tcPr>
          <w:p w14:paraId="3EA4295C">
            <w:pPr>
              <w:spacing w:line="390" w:lineRule="exact"/>
              <w:ind w:left="31" w:leftChars="15" w:right="31" w:rightChars="15"/>
              <w:rPr>
                <w:rFonts w:hint="eastAsia"/>
                <w:sz w:val="24"/>
              </w:rPr>
            </w:pPr>
            <w:r>
              <w:rPr>
                <w:rFonts w:hint="eastAsia"/>
                <w:sz w:val="24"/>
              </w:rPr>
              <w:t>对组织、胁迫、诱骗不满十六周岁的人或者残疾人进行恐怖、残忍表演等五类行为的处罚</w:t>
            </w:r>
          </w:p>
        </w:tc>
        <w:tc>
          <w:tcPr>
            <w:tcW w:w="1738" w:type="dxa"/>
            <w:noWrap w:val="0"/>
            <w:vAlign w:val="center"/>
          </w:tcPr>
          <w:p w14:paraId="18FFF9C9">
            <w:pPr>
              <w:spacing w:line="390" w:lineRule="exact"/>
              <w:jc w:val="center"/>
              <w:rPr>
                <w:rFonts w:hint="eastAsia"/>
                <w:sz w:val="24"/>
              </w:rPr>
            </w:pPr>
            <w:r>
              <w:rPr>
                <w:rFonts w:hint="eastAsia"/>
                <w:sz w:val="24"/>
              </w:rPr>
              <w:t>市、县</w:t>
            </w:r>
          </w:p>
        </w:tc>
        <w:tc>
          <w:tcPr>
            <w:tcW w:w="1704" w:type="dxa"/>
            <w:noWrap w:val="0"/>
            <w:vAlign w:val="center"/>
          </w:tcPr>
          <w:p w14:paraId="49CCB207">
            <w:pPr>
              <w:spacing w:line="390" w:lineRule="exact"/>
              <w:rPr>
                <w:sz w:val="24"/>
              </w:rPr>
            </w:pPr>
          </w:p>
        </w:tc>
      </w:tr>
      <w:tr w14:paraId="6DED0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A2CCABB">
            <w:pPr>
              <w:spacing w:line="400" w:lineRule="exact"/>
              <w:jc w:val="center"/>
              <w:rPr>
                <w:rFonts w:hint="eastAsia"/>
                <w:sz w:val="24"/>
              </w:rPr>
            </w:pPr>
            <w:r>
              <w:rPr>
                <w:rFonts w:hint="eastAsia"/>
                <w:sz w:val="24"/>
              </w:rPr>
              <w:t>201</w:t>
            </w:r>
          </w:p>
        </w:tc>
        <w:tc>
          <w:tcPr>
            <w:tcW w:w="1378" w:type="dxa"/>
            <w:gridSpan w:val="2"/>
            <w:noWrap w:val="0"/>
            <w:vAlign w:val="center"/>
          </w:tcPr>
          <w:p w14:paraId="0C96C9EC">
            <w:pPr>
              <w:spacing w:line="390" w:lineRule="exact"/>
              <w:jc w:val="center"/>
              <w:rPr>
                <w:rFonts w:hint="eastAsia"/>
                <w:sz w:val="24"/>
              </w:rPr>
            </w:pPr>
            <w:r>
              <w:rPr>
                <w:rFonts w:hint="eastAsia"/>
                <w:sz w:val="24"/>
              </w:rPr>
              <w:t>行政处罚</w:t>
            </w:r>
          </w:p>
        </w:tc>
        <w:tc>
          <w:tcPr>
            <w:tcW w:w="3418" w:type="dxa"/>
            <w:gridSpan w:val="2"/>
            <w:noWrap w:val="0"/>
            <w:vAlign w:val="center"/>
          </w:tcPr>
          <w:p w14:paraId="1A571737">
            <w:pPr>
              <w:spacing w:line="390" w:lineRule="exact"/>
              <w:ind w:left="31" w:leftChars="15" w:right="31" w:rightChars="15"/>
              <w:rPr>
                <w:rFonts w:hint="eastAsia"/>
                <w:sz w:val="24"/>
              </w:rPr>
            </w:pPr>
            <w:r>
              <w:rPr>
                <w:rFonts w:hint="eastAsia"/>
                <w:sz w:val="24"/>
              </w:rPr>
              <w:t>对胁迫、诱骗、利用他人乞讨等两类行为的处罚</w:t>
            </w:r>
          </w:p>
        </w:tc>
        <w:tc>
          <w:tcPr>
            <w:tcW w:w="1738" w:type="dxa"/>
            <w:noWrap w:val="0"/>
            <w:vAlign w:val="center"/>
          </w:tcPr>
          <w:p w14:paraId="47506AF6">
            <w:pPr>
              <w:spacing w:line="390" w:lineRule="exact"/>
              <w:jc w:val="center"/>
              <w:rPr>
                <w:rFonts w:hint="eastAsia"/>
                <w:sz w:val="24"/>
              </w:rPr>
            </w:pPr>
            <w:r>
              <w:rPr>
                <w:rFonts w:hint="eastAsia"/>
                <w:sz w:val="24"/>
              </w:rPr>
              <w:t>市、县</w:t>
            </w:r>
          </w:p>
        </w:tc>
        <w:tc>
          <w:tcPr>
            <w:tcW w:w="1704" w:type="dxa"/>
            <w:noWrap w:val="0"/>
            <w:vAlign w:val="center"/>
          </w:tcPr>
          <w:p w14:paraId="06A0AE8E">
            <w:pPr>
              <w:spacing w:line="390" w:lineRule="exact"/>
              <w:rPr>
                <w:sz w:val="24"/>
              </w:rPr>
            </w:pPr>
          </w:p>
        </w:tc>
      </w:tr>
      <w:tr w14:paraId="13F26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7519E48">
            <w:pPr>
              <w:spacing w:line="400" w:lineRule="exact"/>
              <w:jc w:val="center"/>
              <w:rPr>
                <w:rFonts w:hint="eastAsia"/>
                <w:sz w:val="24"/>
              </w:rPr>
            </w:pPr>
            <w:r>
              <w:rPr>
                <w:rFonts w:hint="eastAsia"/>
                <w:sz w:val="24"/>
              </w:rPr>
              <w:t>202</w:t>
            </w:r>
          </w:p>
        </w:tc>
        <w:tc>
          <w:tcPr>
            <w:tcW w:w="1378" w:type="dxa"/>
            <w:gridSpan w:val="2"/>
            <w:noWrap w:val="0"/>
            <w:vAlign w:val="center"/>
          </w:tcPr>
          <w:p w14:paraId="6AA95622">
            <w:pPr>
              <w:spacing w:line="390" w:lineRule="exact"/>
              <w:jc w:val="center"/>
              <w:rPr>
                <w:rFonts w:hint="eastAsia"/>
                <w:sz w:val="24"/>
              </w:rPr>
            </w:pPr>
            <w:r>
              <w:rPr>
                <w:rFonts w:hint="eastAsia"/>
                <w:sz w:val="24"/>
              </w:rPr>
              <w:t>行政处罚</w:t>
            </w:r>
          </w:p>
        </w:tc>
        <w:tc>
          <w:tcPr>
            <w:tcW w:w="3418" w:type="dxa"/>
            <w:gridSpan w:val="2"/>
            <w:noWrap w:val="0"/>
            <w:vAlign w:val="center"/>
          </w:tcPr>
          <w:p w14:paraId="5A9C1319">
            <w:pPr>
              <w:spacing w:line="390" w:lineRule="exact"/>
              <w:ind w:left="31" w:leftChars="15" w:right="31" w:rightChars="15"/>
              <w:rPr>
                <w:rFonts w:hint="eastAsia"/>
                <w:sz w:val="24"/>
              </w:rPr>
            </w:pPr>
            <w:r>
              <w:rPr>
                <w:rFonts w:hint="eastAsia"/>
                <w:sz w:val="24"/>
              </w:rPr>
              <w:t>对威胁人身安全等七类行为的处罚</w:t>
            </w:r>
          </w:p>
        </w:tc>
        <w:tc>
          <w:tcPr>
            <w:tcW w:w="1738" w:type="dxa"/>
            <w:noWrap w:val="0"/>
            <w:vAlign w:val="center"/>
          </w:tcPr>
          <w:p w14:paraId="2ECC8B99">
            <w:pPr>
              <w:spacing w:line="390" w:lineRule="exact"/>
              <w:jc w:val="center"/>
              <w:rPr>
                <w:rFonts w:hint="eastAsia"/>
                <w:sz w:val="24"/>
              </w:rPr>
            </w:pPr>
            <w:r>
              <w:rPr>
                <w:rFonts w:hint="eastAsia"/>
                <w:sz w:val="24"/>
              </w:rPr>
              <w:t>市、县</w:t>
            </w:r>
          </w:p>
        </w:tc>
        <w:tc>
          <w:tcPr>
            <w:tcW w:w="1704" w:type="dxa"/>
            <w:noWrap w:val="0"/>
            <w:vAlign w:val="center"/>
          </w:tcPr>
          <w:p w14:paraId="1BC87886">
            <w:pPr>
              <w:spacing w:line="390" w:lineRule="exact"/>
              <w:rPr>
                <w:sz w:val="24"/>
              </w:rPr>
            </w:pPr>
          </w:p>
        </w:tc>
      </w:tr>
      <w:tr w14:paraId="397C2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3AC8719">
            <w:pPr>
              <w:spacing w:line="400" w:lineRule="exact"/>
              <w:jc w:val="center"/>
              <w:rPr>
                <w:rFonts w:hint="eastAsia"/>
                <w:sz w:val="24"/>
              </w:rPr>
            </w:pPr>
            <w:r>
              <w:rPr>
                <w:rFonts w:hint="eastAsia"/>
                <w:sz w:val="24"/>
              </w:rPr>
              <w:t>203</w:t>
            </w:r>
          </w:p>
        </w:tc>
        <w:tc>
          <w:tcPr>
            <w:tcW w:w="1378" w:type="dxa"/>
            <w:gridSpan w:val="2"/>
            <w:noWrap w:val="0"/>
            <w:vAlign w:val="center"/>
          </w:tcPr>
          <w:p w14:paraId="57B38948">
            <w:pPr>
              <w:spacing w:line="390" w:lineRule="exact"/>
              <w:jc w:val="center"/>
              <w:rPr>
                <w:rFonts w:hint="eastAsia"/>
                <w:sz w:val="24"/>
              </w:rPr>
            </w:pPr>
            <w:r>
              <w:rPr>
                <w:rFonts w:hint="eastAsia"/>
                <w:sz w:val="24"/>
              </w:rPr>
              <w:t>行政处罚</w:t>
            </w:r>
          </w:p>
        </w:tc>
        <w:tc>
          <w:tcPr>
            <w:tcW w:w="3418" w:type="dxa"/>
            <w:gridSpan w:val="2"/>
            <w:noWrap w:val="0"/>
            <w:vAlign w:val="center"/>
          </w:tcPr>
          <w:p w14:paraId="395B17FF">
            <w:pPr>
              <w:spacing w:line="390" w:lineRule="exact"/>
              <w:ind w:left="31" w:leftChars="15" w:right="31" w:rightChars="15"/>
              <w:rPr>
                <w:rFonts w:hint="eastAsia"/>
                <w:sz w:val="24"/>
              </w:rPr>
            </w:pPr>
            <w:r>
              <w:rPr>
                <w:rFonts w:hint="eastAsia"/>
                <w:sz w:val="24"/>
              </w:rPr>
              <w:t>对殴打他人、故意伤害等三类行为的处罚</w:t>
            </w:r>
          </w:p>
        </w:tc>
        <w:tc>
          <w:tcPr>
            <w:tcW w:w="1738" w:type="dxa"/>
            <w:noWrap w:val="0"/>
            <w:vAlign w:val="center"/>
          </w:tcPr>
          <w:p w14:paraId="3B90A5DD">
            <w:pPr>
              <w:spacing w:line="390" w:lineRule="exact"/>
              <w:jc w:val="center"/>
              <w:rPr>
                <w:rFonts w:hint="eastAsia"/>
                <w:sz w:val="24"/>
              </w:rPr>
            </w:pPr>
            <w:r>
              <w:rPr>
                <w:rFonts w:hint="eastAsia"/>
                <w:sz w:val="24"/>
              </w:rPr>
              <w:t>市、县</w:t>
            </w:r>
          </w:p>
        </w:tc>
        <w:tc>
          <w:tcPr>
            <w:tcW w:w="1704" w:type="dxa"/>
            <w:noWrap w:val="0"/>
            <w:vAlign w:val="center"/>
          </w:tcPr>
          <w:p w14:paraId="1DACEF65">
            <w:pPr>
              <w:spacing w:line="390" w:lineRule="exact"/>
              <w:rPr>
                <w:sz w:val="24"/>
              </w:rPr>
            </w:pPr>
          </w:p>
        </w:tc>
      </w:tr>
      <w:tr w14:paraId="0D7F2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1D51111">
            <w:pPr>
              <w:spacing w:line="400" w:lineRule="exact"/>
              <w:jc w:val="center"/>
              <w:rPr>
                <w:rFonts w:hint="eastAsia"/>
                <w:sz w:val="24"/>
              </w:rPr>
            </w:pPr>
            <w:r>
              <w:rPr>
                <w:rFonts w:hint="eastAsia"/>
                <w:sz w:val="24"/>
              </w:rPr>
              <w:t>204</w:t>
            </w:r>
          </w:p>
        </w:tc>
        <w:tc>
          <w:tcPr>
            <w:tcW w:w="1378" w:type="dxa"/>
            <w:gridSpan w:val="2"/>
            <w:noWrap w:val="0"/>
            <w:vAlign w:val="center"/>
          </w:tcPr>
          <w:p w14:paraId="2014CCE7">
            <w:pPr>
              <w:spacing w:line="390" w:lineRule="exact"/>
              <w:jc w:val="center"/>
              <w:rPr>
                <w:rFonts w:hint="eastAsia"/>
                <w:sz w:val="24"/>
              </w:rPr>
            </w:pPr>
            <w:r>
              <w:rPr>
                <w:rFonts w:hint="eastAsia"/>
                <w:sz w:val="24"/>
              </w:rPr>
              <w:t>行政处罚</w:t>
            </w:r>
          </w:p>
        </w:tc>
        <w:tc>
          <w:tcPr>
            <w:tcW w:w="3418" w:type="dxa"/>
            <w:gridSpan w:val="2"/>
            <w:noWrap w:val="0"/>
            <w:vAlign w:val="center"/>
          </w:tcPr>
          <w:p w14:paraId="778F8FC0">
            <w:pPr>
              <w:spacing w:line="390" w:lineRule="exact"/>
              <w:ind w:left="31" w:leftChars="15" w:right="31" w:rightChars="15"/>
              <w:rPr>
                <w:rFonts w:hint="eastAsia"/>
                <w:sz w:val="24"/>
              </w:rPr>
            </w:pPr>
            <w:r>
              <w:rPr>
                <w:rFonts w:hint="eastAsia"/>
                <w:sz w:val="24"/>
              </w:rPr>
              <w:t>对猥亵、在公共场所故意裸露身体等三类行为的处罚</w:t>
            </w:r>
          </w:p>
        </w:tc>
        <w:tc>
          <w:tcPr>
            <w:tcW w:w="1738" w:type="dxa"/>
            <w:noWrap w:val="0"/>
            <w:vAlign w:val="center"/>
          </w:tcPr>
          <w:p w14:paraId="24FAC613">
            <w:pPr>
              <w:spacing w:line="390" w:lineRule="exact"/>
              <w:jc w:val="center"/>
              <w:rPr>
                <w:rFonts w:hint="eastAsia"/>
                <w:sz w:val="24"/>
              </w:rPr>
            </w:pPr>
            <w:r>
              <w:rPr>
                <w:rFonts w:hint="eastAsia"/>
                <w:sz w:val="24"/>
              </w:rPr>
              <w:t>市、县</w:t>
            </w:r>
          </w:p>
        </w:tc>
        <w:tc>
          <w:tcPr>
            <w:tcW w:w="1704" w:type="dxa"/>
            <w:noWrap w:val="0"/>
            <w:vAlign w:val="center"/>
          </w:tcPr>
          <w:p w14:paraId="39EA0F3E">
            <w:pPr>
              <w:spacing w:line="390" w:lineRule="exact"/>
              <w:rPr>
                <w:sz w:val="24"/>
              </w:rPr>
            </w:pPr>
          </w:p>
        </w:tc>
      </w:tr>
      <w:tr w14:paraId="2F8D0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7595F77">
            <w:pPr>
              <w:spacing w:line="400" w:lineRule="exact"/>
              <w:jc w:val="center"/>
              <w:rPr>
                <w:rFonts w:hint="eastAsia"/>
                <w:sz w:val="24"/>
              </w:rPr>
            </w:pPr>
            <w:r>
              <w:rPr>
                <w:rFonts w:hint="eastAsia"/>
                <w:sz w:val="24"/>
              </w:rPr>
              <w:t>205</w:t>
            </w:r>
          </w:p>
        </w:tc>
        <w:tc>
          <w:tcPr>
            <w:tcW w:w="1378" w:type="dxa"/>
            <w:gridSpan w:val="2"/>
            <w:noWrap w:val="0"/>
            <w:vAlign w:val="center"/>
          </w:tcPr>
          <w:p w14:paraId="1D484401">
            <w:pPr>
              <w:spacing w:line="390" w:lineRule="exact"/>
              <w:jc w:val="center"/>
              <w:rPr>
                <w:rFonts w:hint="eastAsia"/>
                <w:sz w:val="24"/>
              </w:rPr>
            </w:pPr>
            <w:r>
              <w:rPr>
                <w:rFonts w:hint="eastAsia"/>
                <w:sz w:val="24"/>
              </w:rPr>
              <w:t>行政处罚</w:t>
            </w:r>
          </w:p>
        </w:tc>
        <w:tc>
          <w:tcPr>
            <w:tcW w:w="3418" w:type="dxa"/>
            <w:gridSpan w:val="2"/>
            <w:noWrap w:val="0"/>
            <w:vAlign w:val="center"/>
          </w:tcPr>
          <w:p w14:paraId="0D058543">
            <w:pPr>
              <w:spacing w:line="390" w:lineRule="exact"/>
              <w:ind w:left="31" w:leftChars="15" w:right="31" w:rightChars="15"/>
              <w:rPr>
                <w:rFonts w:hint="eastAsia"/>
                <w:sz w:val="24"/>
              </w:rPr>
            </w:pPr>
            <w:r>
              <w:rPr>
                <w:rFonts w:hint="eastAsia"/>
                <w:sz w:val="24"/>
              </w:rPr>
              <w:t>对虐待和遗弃等两类行为的处罚</w:t>
            </w:r>
          </w:p>
        </w:tc>
        <w:tc>
          <w:tcPr>
            <w:tcW w:w="1738" w:type="dxa"/>
            <w:noWrap w:val="0"/>
            <w:vAlign w:val="center"/>
          </w:tcPr>
          <w:p w14:paraId="314610DB">
            <w:pPr>
              <w:spacing w:line="390" w:lineRule="exact"/>
              <w:jc w:val="center"/>
              <w:rPr>
                <w:rFonts w:hint="eastAsia"/>
                <w:sz w:val="24"/>
              </w:rPr>
            </w:pPr>
            <w:r>
              <w:rPr>
                <w:rFonts w:hint="eastAsia"/>
                <w:sz w:val="24"/>
              </w:rPr>
              <w:t>市、县</w:t>
            </w:r>
          </w:p>
        </w:tc>
        <w:tc>
          <w:tcPr>
            <w:tcW w:w="1704" w:type="dxa"/>
            <w:noWrap w:val="0"/>
            <w:vAlign w:val="center"/>
          </w:tcPr>
          <w:p w14:paraId="48F0AD2A">
            <w:pPr>
              <w:spacing w:line="390" w:lineRule="exact"/>
              <w:rPr>
                <w:sz w:val="24"/>
              </w:rPr>
            </w:pPr>
          </w:p>
        </w:tc>
      </w:tr>
      <w:tr w14:paraId="29851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21" w:hRule="atLeast"/>
          <w:jc w:val="center"/>
        </w:trPr>
        <w:tc>
          <w:tcPr>
            <w:tcW w:w="672" w:type="dxa"/>
            <w:noWrap w:val="0"/>
            <w:vAlign w:val="center"/>
          </w:tcPr>
          <w:p w14:paraId="3D2640E2">
            <w:pPr>
              <w:spacing w:line="400" w:lineRule="exact"/>
              <w:jc w:val="center"/>
              <w:rPr>
                <w:rFonts w:hint="eastAsia"/>
                <w:sz w:val="24"/>
              </w:rPr>
            </w:pPr>
            <w:r>
              <w:rPr>
                <w:rFonts w:hint="eastAsia"/>
                <w:sz w:val="24"/>
              </w:rPr>
              <w:t>206</w:t>
            </w:r>
          </w:p>
        </w:tc>
        <w:tc>
          <w:tcPr>
            <w:tcW w:w="1378" w:type="dxa"/>
            <w:gridSpan w:val="2"/>
            <w:noWrap w:val="0"/>
            <w:vAlign w:val="center"/>
          </w:tcPr>
          <w:p w14:paraId="1E44E601">
            <w:pPr>
              <w:spacing w:line="390" w:lineRule="exact"/>
              <w:jc w:val="center"/>
              <w:rPr>
                <w:rFonts w:hint="eastAsia"/>
                <w:sz w:val="24"/>
              </w:rPr>
            </w:pPr>
            <w:r>
              <w:rPr>
                <w:rFonts w:hint="eastAsia"/>
                <w:sz w:val="24"/>
              </w:rPr>
              <w:t>行政处罚</w:t>
            </w:r>
          </w:p>
        </w:tc>
        <w:tc>
          <w:tcPr>
            <w:tcW w:w="3418" w:type="dxa"/>
            <w:gridSpan w:val="2"/>
            <w:noWrap w:val="0"/>
            <w:vAlign w:val="center"/>
          </w:tcPr>
          <w:p w14:paraId="6FA01667">
            <w:pPr>
              <w:spacing w:line="390" w:lineRule="exact"/>
              <w:ind w:left="31" w:leftChars="15" w:right="31" w:rightChars="15"/>
              <w:rPr>
                <w:rFonts w:hint="eastAsia"/>
                <w:sz w:val="24"/>
              </w:rPr>
            </w:pPr>
            <w:r>
              <w:rPr>
                <w:rFonts w:hint="eastAsia"/>
                <w:sz w:val="24"/>
              </w:rPr>
              <w:t>对强迫交易等三类行为的处罚</w:t>
            </w:r>
          </w:p>
        </w:tc>
        <w:tc>
          <w:tcPr>
            <w:tcW w:w="1738" w:type="dxa"/>
            <w:noWrap w:val="0"/>
            <w:vAlign w:val="center"/>
          </w:tcPr>
          <w:p w14:paraId="5B606DF1">
            <w:pPr>
              <w:spacing w:line="390" w:lineRule="exact"/>
              <w:jc w:val="center"/>
              <w:rPr>
                <w:rFonts w:hint="eastAsia"/>
                <w:sz w:val="24"/>
              </w:rPr>
            </w:pPr>
            <w:r>
              <w:rPr>
                <w:rFonts w:hint="eastAsia"/>
                <w:sz w:val="24"/>
              </w:rPr>
              <w:t>市、县</w:t>
            </w:r>
          </w:p>
        </w:tc>
        <w:tc>
          <w:tcPr>
            <w:tcW w:w="1704" w:type="dxa"/>
            <w:noWrap w:val="0"/>
            <w:vAlign w:val="center"/>
          </w:tcPr>
          <w:p w14:paraId="0C1A265C">
            <w:pPr>
              <w:spacing w:line="390" w:lineRule="exact"/>
              <w:rPr>
                <w:sz w:val="24"/>
              </w:rPr>
            </w:pPr>
          </w:p>
        </w:tc>
      </w:tr>
      <w:tr w14:paraId="555BB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2907521">
            <w:pPr>
              <w:spacing w:line="400" w:lineRule="exact"/>
              <w:jc w:val="center"/>
              <w:rPr>
                <w:rFonts w:hint="eastAsia"/>
                <w:sz w:val="24"/>
              </w:rPr>
            </w:pPr>
            <w:r>
              <w:rPr>
                <w:rFonts w:hint="eastAsia"/>
                <w:sz w:val="24"/>
              </w:rPr>
              <w:t>207</w:t>
            </w:r>
          </w:p>
        </w:tc>
        <w:tc>
          <w:tcPr>
            <w:tcW w:w="1378" w:type="dxa"/>
            <w:gridSpan w:val="2"/>
            <w:noWrap w:val="0"/>
            <w:vAlign w:val="center"/>
          </w:tcPr>
          <w:p w14:paraId="42E87AC5">
            <w:pPr>
              <w:spacing w:line="390" w:lineRule="exact"/>
              <w:jc w:val="center"/>
              <w:rPr>
                <w:rFonts w:hint="eastAsia"/>
                <w:sz w:val="24"/>
              </w:rPr>
            </w:pPr>
            <w:r>
              <w:rPr>
                <w:rFonts w:hint="eastAsia"/>
                <w:sz w:val="24"/>
              </w:rPr>
              <w:t>行政处罚</w:t>
            </w:r>
          </w:p>
        </w:tc>
        <w:tc>
          <w:tcPr>
            <w:tcW w:w="3418" w:type="dxa"/>
            <w:gridSpan w:val="2"/>
            <w:noWrap w:val="0"/>
            <w:vAlign w:val="center"/>
          </w:tcPr>
          <w:p w14:paraId="173FC529">
            <w:pPr>
              <w:spacing w:line="390" w:lineRule="exact"/>
              <w:ind w:left="31" w:leftChars="15" w:right="31" w:rightChars="15"/>
              <w:rPr>
                <w:rFonts w:hint="eastAsia"/>
                <w:sz w:val="24"/>
              </w:rPr>
            </w:pPr>
            <w:r>
              <w:rPr>
                <w:rFonts w:hint="eastAsia"/>
                <w:sz w:val="24"/>
              </w:rPr>
              <w:t>对煽动民族仇恨、民族歧视等两类行为的处罚</w:t>
            </w:r>
          </w:p>
        </w:tc>
        <w:tc>
          <w:tcPr>
            <w:tcW w:w="1738" w:type="dxa"/>
            <w:noWrap w:val="0"/>
            <w:vAlign w:val="center"/>
          </w:tcPr>
          <w:p w14:paraId="464C2F47">
            <w:pPr>
              <w:spacing w:line="390" w:lineRule="exact"/>
              <w:jc w:val="center"/>
              <w:rPr>
                <w:rFonts w:hint="eastAsia"/>
                <w:sz w:val="24"/>
              </w:rPr>
            </w:pPr>
            <w:r>
              <w:rPr>
                <w:rFonts w:hint="eastAsia"/>
                <w:sz w:val="24"/>
              </w:rPr>
              <w:t>市、县</w:t>
            </w:r>
          </w:p>
        </w:tc>
        <w:tc>
          <w:tcPr>
            <w:tcW w:w="1704" w:type="dxa"/>
            <w:noWrap w:val="0"/>
            <w:vAlign w:val="center"/>
          </w:tcPr>
          <w:p w14:paraId="11F1CE55">
            <w:pPr>
              <w:spacing w:line="390" w:lineRule="exact"/>
              <w:rPr>
                <w:sz w:val="24"/>
              </w:rPr>
            </w:pPr>
          </w:p>
        </w:tc>
      </w:tr>
      <w:tr w14:paraId="0202B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047F3A5">
            <w:pPr>
              <w:spacing w:line="400" w:lineRule="exact"/>
              <w:jc w:val="center"/>
              <w:rPr>
                <w:rFonts w:hint="eastAsia"/>
                <w:sz w:val="24"/>
              </w:rPr>
            </w:pPr>
            <w:r>
              <w:rPr>
                <w:rFonts w:hint="eastAsia"/>
                <w:sz w:val="24"/>
              </w:rPr>
              <w:t>208</w:t>
            </w:r>
          </w:p>
        </w:tc>
        <w:tc>
          <w:tcPr>
            <w:tcW w:w="1378" w:type="dxa"/>
            <w:gridSpan w:val="2"/>
            <w:noWrap w:val="0"/>
            <w:vAlign w:val="center"/>
          </w:tcPr>
          <w:p w14:paraId="277FBEED">
            <w:pPr>
              <w:spacing w:line="390" w:lineRule="exact"/>
              <w:jc w:val="center"/>
              <w:rPr>
                <w:rFonts w:hint="eastAsia"/>
                <w:sz w:val="24"/>
              </w:rPr>
            </w:pPr>
            <w:r>
              <w:rPr>
                <w:rFonts w:hint="eastAsia"/>
                <w:sz w:val="24"/>
              </w:rPr>
              <w:t>行政处罚</w:t>
            </w:r>
          </w:p>
        </w:tc>
        <w:tc>
          <w:tcPr>
            <w:tcW w:w="3418" w:type="dxa"/>
            <w:gridSpan w:val="2"/>
            <w:noWrap w:val="0"/>
            <w:vAlign w:val="center"/>
          </w:tcPr>
          <w:p w14:paraId="6A523194">
            <w:pPr>
              <w:spacing w:line="390" w:lineRule="exact"/>
              <w:ind w:left="31" w:leftChars="15" w:right="31" w:rightChars="15"/>
              <w:rPr>
                <w:rFonts w:hint="eastAsia"/>
                <w:sz w:val="24"/>
              </w:rPr>
            </w:pPr>
            <w:r>
              <w:rPr>
                <w:rFonts w:hint="eastAsia"/>
                <w:sz w:val="24"/>
              </w:rPr>
              <w:t>对冒领、隐匿、毁弃、私自开拆、非法检查他人邮件等五类行为的处罚</w:t>
            </w:r>
          </w:p>
        </w:tc>
        <w:tc>
          <w:tcPr>
            <w:tcW w:w="1738" w:type="dxa"/>
            <w:noWrap w:val="0"/>
            <w:vAlign w:val="center"/>
          </w:tcPr>
          <w:p w14:paraId="0775D18B">
            <w:pPr>
              <w:spacing w:line="390" w:lineRule="exact"/>
              <w:jc w:val="center"/>
              <w:rPr>
                <w:rFonts w:hint="eastAsia"/>
                <w:sz w:val="24"/>
              </w:rPr>
            </w:pPr>
            <w:r>
              <w:rPr>
                <w:rFonts w:hint="eastAsia"/>
                <w:sz w:val="24"/>
              </w:rPr>
              <w:t>市、县</w:t>
            </w:r>
          </w:p>
        </w:tc>
        <w:tc>
          <w:tcPr>
            <w:tcW w:w="1704" w:type="dxa"/>
            <w:noWrap w:val="0"/>
            <w:vAlign w:val="center"/>
          </w:tcPr>
          <w:p w14:paraId="04DF7A20">
            <w:pPr>
              <w:spacing w:line="390" w:lineRule="exact"/>
              <w:rPr>
                <w:sz w:val="24"/>
              </w:rPr>
            </w:pPr>
          </w:p>
        </w:tc>
      </w:tr>
      <w:tr w14:paraId="3C1F7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5" w:hRule="atLeast"/>
          <w:jc w:val="center"/>
        </w:trPr>
        <w:tc>
          <w:tcPr>
            <w:tcW w:w="672" w:type="dxa"/>
            <w:noWrap w:val="0"/>
            <w:vAlign w:val="center"/>
          </w:tcPr>
          <w:p w14:paraId="1ACE7BE1">
            <w:pPr>
              <w:spacing w:line="400" w:lineRule="exact"/>
              <w:jc w:val="center"/>
              <w:rPr>
                <w:rFonts w:hint="eastAsia"/>
                <w:sz w:val="24"/>
              </w:rPr>
            </w:pPr>
            <w:r>
              <w:rPr>
                <w:rFonts w:hint="eastAsia"/>
                <w:sz w:val="24"/>
              </w:rPr>
              <w:t>209</w:t>
            </w:r>
          </w:p>
        </w:tc>
        <w:tc>
          <w:tcPr>
            <w:tcW w:w="1378" w:type="dxa"/>
            <w:gridSpan w:val="2"/>
            <w:noWrap w:val="0"/>
            <w:vAlign w:val="center"/>
          </w:tcPr>
          <w:p w14:paraId="29E3F547">
            <w:pPr>
              <w:spacing w:line="390" w:lineRule="exact"/>
              <w:jc w:val="center"/>
              <w:rPr>
                <w:rFonts w:hint="eastAsia"/>
                <w:sz w:val="24"/>
              </w:rPr>
            </w:pPr>
            <w:r>
              <w:rPr>
                <w:rFonts w:hint="eastAsia"/>
                <w:sz w:val="24"/>
              </w:rPr>
              <w:t>行政处罚</w:t>
            </w:r>
          </w:p>
        </w:tc>
        <w:tc>
          <w:tcPr>
            <w:tcW w:w="3418" w:type="dxa"/>
            <w:gridSpan w:val="2"/>
            <w:noWrap w:val="0"/>
            <w:vAlign w:val="center"/>
          </w:tcPr>
          <w:p w14:paraId="3CF99221">
            <w:pPr>
              <w:spacing w:line="390" w:lineRule="exact"/>
              <w:ind w:left="31" w:leftChars="15" w:right="31" w:rightChars="15"/>
              <w:rPr>
                <w:rFonts w:hint="eastAsia"/>
                <w:sz w:val="24"/>
              </w:rPr>
            </w:pPr>
            <w:r>
              <w:rPr>
                <w:rFonts w:hint="eastAsia"/>
                <w:sz w:val="24"/>
              </w:rPr>
              <w:t>对盗窃等六类行为的处罚</w:t>
            </w:r>
          </w:p>
        </w:tc>
        <w:tc>
          <w:tcPr>
            <w:tcW w:w="1738" w:type="dxa"/>
            <w:noWrap w:val="0"/>
            <w:vAlign w:val="center"/>
          </w:tcPr>
          <w:p w14:paraId="4F4F2898">
            <w:pPr>
              <w:spacing w:line="390" w:lineRule="exact"/>
              <w:jc w:val="center"/>
              <w:rPr>
                <w:rFonts w:hint="eastAsia"/>
                <w:sz w:val="24"/>
              </w:rPr>
            </w:pPr>
            <w:r>
              <w:rPr>
                <w:rFonts w:hint="eastAsia"/>
                <w:sz w:val="24"/>
              </w:rPr>
              <w:t>市、县</w:t>
            </w:r>
          </w:p>
        </w:tc>
        <w:tc>
          <w:tcPr>
            <w:tcW w:w="1704" w:type="dxa"/>
            <w:noWrap w:val="0"/>
            <w:vAlign w:val="center"/>
          </w:tcPr>
          <w:p w14:paraId="43BC108D">
            <w:pPr>
              <w:spacing w:line="390" w:lineRule="exact"/>
              <w:rPr>
                <w:sz w:val="24"/>
              </w:rPr>
            </w:pPr>
          </w:p>
        </w:tc>
      </w:tr>
      <w:tr w14:paraId="3B731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C9BAF06">
            <w:pPr>
              <w:spacing w:line="400" w:lineRule="exact"/>
              <w:jc w:val="center"/>
              <w:rPr>
                <w:rFonts w:hint="eastAsia"/>
                <w:sz w:val="24"/>
              </w:rPr>
            </w:pPr>
            <w:r>
              <w:rPr>
                <w:rFonts w:hint="eastAsia"/>
                <w:sz w:val="24"/>
              </w:rPr>
              <w:t>210</w:t>
            </w:r>
          </w:p>
        </w:tc>
        <w:tc>
          <w:tcPr>
            <w:tcW w:w="1378" w:type="dxa"/>
            <w:gridSpan w:val="2"/>
            <w:noWrap w:val="0"/>
            <w:vAlign w:val="center"/>
          </w:tcPr>
          <w:p w14:paraId="72E44886">
            <w:pPr>
              <w:spacing w:line="390" w:lineRule="exact"/>
              <w:jc w:val="center"/>
              <w:rPr>
                <w:rFonts w:hint="eastAsia"/>
                <w:sz w:val="24"/>
              </w:rPr>
            </w:pPr>
            <w:r>
              <w:rPr>
                <w:rFonts w:hint="eastAsia"/>
                <w:sz w:val="24"/>
              </w:rPr>
              <w:t>行政处罚</w:t>
            </w:r>
          </w:p>
        </w:tc>
        <w:tc>
          <w:tcPr>
            <w:tcW w:w="3418" w:type="dxa"/>
            <w:gridSpan w:val="2"/>
            <w:noWrap w:val="0"/>
            <w:vAlign w:val="center"/>
          </w:tcPr>
          <w:p w14:paraId="0C69A800">
            <w:pPr>
              <w:spacing w:line="390" w:lineRule="exact"/>
              <w:ind w:left="31" w:leftChars="15" w:right="31" w:rightChars="15"/>
              <w:rPr>
                <w:rFonts w:hint="eastAsia"/>
                <w:sz w:val="24"/>
              </w:rPr>
            </w:pPr>
            <w:r>
              <w:rPr>
                <w:rFonts w:hint="eastAsia"/>
                <w:sz w:val="24"/>
              </w:rPr>
              <w:t>对拒不执行紧急状态下发布的决定、命令等四类行为的处罚</w:t>
            </w:r>
          </w:p>
        </w:tc>
        <w:tc>
          <w:tcPr>
            <w:tcW w:w="1738" w:type="dxa"/>
            <w:noWrap w:val="0"/>
            <w:vAlign w:val="center"/>
          </w:tcPr>
          <w:p w14:paraId="08D043F1">
            <w:pPr>
              <w:spacing w:line="390" w:lineRule="exact"/>
              <w:jc w:val="center"/>
              <w:rPr>
                <w:rFonts w:hint="eastAsia"/>
                <w:sz w:val="24"/>
              </w:rPr>
            </w:pPr>
            <w:r>
              <w:rPr>
                <w:rFonts w:hint="eastAsia"/>
                <w:sz w:val="24"/>
              </w:rPr>
              <w:t>市、县</w:t>
            </w:r>
          </w:p>
        </w:tc>
        <w:tc>
          <w:tcPr>
            <w:tcW w:w="1704" w:type="dxa"/>
            <w:noWrap w:val="0"/>
            <w:vAlign w:val="center"/>
          </w:tcPr>
          <w:p w14:paraId="55CD5836">
            <w:pPr>
              <w:spacing w:line="390" w:lineRule="exact"/>
              <w:rPr>
                <w:sz w:val="24"/>
              </w:rPr>
            </w:pPr>
          </w:p>
        </w:tc>
      </w:tr>
      <w:tr w14:paraId="12A17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79" w:hRule="atLeast"/>
          <w:jc w:val="center"/>
        </w:trPr>
        <w:tc>
          <w:tcPr>
            <w:tcW w:w="672" w:type="dxa"/>
            <w:noWrap w:val="0"/>
            <w:vAlign w:val="center"/>
          </w:tcPr>
          <w:p w14:paraId="321E838A">
            <w:pPr>
              <w:spacing w:line="400" w:lineRule="exact"/>
              <w:jc w:val="center"/>
              <w:rPr>
                <w:rFonts w:hint="eastAsia"/>
                <w:sz w:val="24"/>
              </w:rPr>
            </w:pPr>
            <w:r>
              <w:rPr>
                <w:rFonts w:hint="eastAsia"/>
                <w:sz w:val="24"/>
              </w:rPr>
              <w:t>211</w:t>
            </w:r>
          </w:p>
        </w:tc>
        <w:tc>
          <w:tcPr>
            <w:tcW w:w="1378" w:type="dxa"/>
            <w:gridSpan w:val="2"/>
            <w:noWrap w:val="0"/>
            <w:vAlign w:val="center"/>
          </w:tcPr>
          <w:p w14:paraId="17912B8D">
            <w:pPr>
              <w:spacing w:line="390" w:lineRule="exact"/>
              <w:jc w:val="center"/>
              <w:rPr>
                <w:rFonts w:hint="eastAsia"/>
                <w:sz w:val="24"/>
              </w:rPr>
            </w:pPr>
            <w:r>
              <w:rPr>
                <w:rFonts w:hint="eastAsia"/>
                <w:sz w:val="24"/>
              </w:rPr>
              <w:t>行政处罚</w:t>
            </w:r>
          </w:p>
        </w:tc>
        <w:tc>
          <w:tcPr>
            <w:tcW w:w="3418" w:type="dxa"/>
            <w:gridSpan w:val="2"/>
            <w:noWrap w:val="0"/>
            <w:vAlign w:val="center"/>
          </w:tcPr>
          <w:p w14:paraId="4241B9A7">
            <w:pPr>
              <w:spacing w:line="390" w:lineRule="exact"/>
              <w:ind w:left="31" w:leftChars="15" w:right="31" w:rightChars="15"/>
              <w:rPr>
                <w:rFonts w:hint="eastAsia"/>
                <w:sz w:val="24"/>
              </w:rPr>
            </w:pPr>
            <w:r>
              <w:rPr>
                <w:rFonts w:hint="eastAsia"/>
                <w:sz w:val="24"/>
              </w:rPr>
              <w:t>对招摇撞骗的处罚</w:t>
            </w:r>
          </w:p>
        </w:tc>
        <w:tc>
          <w:tcPr>
            <w:tcW w:w="1738" w:type="dxa"/>
            <w:noWrap w:val="0"/>
            <w:vAlign w:val="center"/>
          </w:tcPr>
          <w:p w14:paraId="6165CBA6">
            <w:pPr>
              <w:spacing w:line="390" w:lineRule="exact"/>
              <w:jc w:val="center"/>
              <w:rPr>
                <w:rFonts w:hint="eastAsia"/>
                <w:sz w:val="24"/>
              </w:rPr>
            </w:pPr>
            <w:r>
              <w:rPr>
                <w:rFonts w:hint="eastAsia"/>
                <w:sz w:val="24"/>
              </w:rPr>
              <w:t>市、县</w:t>
            </w:r>
          </w:p>
        </w:tc>
        <w:tc>
          <w:tcPr>
            <w:tcW w:w="1704" w:type="dxa"/>
            <w:noWrap w:val="0"/>
            <w:vAlign w:val="center"/>
          </w:tcPr>
          <w:p w14:paraId="62304155">
            <w:pPr>
              <w:spacing w:line="390" w:lineRule="exact"/>
              <w:rPr>
                <w:sz w:val="24"/>
              </w:rPr>
            </w:pPr>
          </w:p>
        </w:tc>
      </w:tr>
      <w:tr w14:paraId="26E62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CC802F5">
            <w:pPr>
              <w:spacing w:line="400" w:lineRule="exact"/>
              <w:jc w:val="center"/>
              <w:rPr>
                <w:rFonts w:hint="eastAsia"/>
                <w:sz w:val="24"/>
              </w:rPr>
            </w:pPr>
            <w:r>
              <w:rPr>
                <w:rFonts w:hint="eastAsia"/>
                <w:sz w:val="24"/>
              </w:rPr>
              <w:t>212</w:t>
            </w:r>
          </w:p>
        </w:tc>
        <w:tc>
          <w:tcPr>
            <w:tcW w:w="1378" w:type="dxa"/>
            <w:gridSpan w:val="2"/>
            <w:noWrap w:val="0"/>
            <w:vAlign w:val="center"/>
          </w:tcPr>
          <w:p w14:paraId="55D48CA8">
            <w:pPr>
              <w:spacing w:line="390" w:lineRule="exact"/>
              <w:jc w:val="center"/>
              <w:rPr>
                <w:rFonts w:hint="eastAsia"/>
                <w:sz w:val="24"/>
              </w:rPr>
            </w:pPr>
            <w:r>
              <w:rPr>
                <w:rFonts w:hint="eastAsia"/>
                <w:sz w:val="24"/>
              </w:rPr>
              <w:t>行政处罚</w:t>
            </w:r>
          </w:p>
        </w:tc>
        <w:tc>
          <w:tcPr>
            <w:tcW w:w="3418" w:type="dxa"/>
            <w:gridSpan w:val="2"/>
            <w:noWrap w:val="0"/>
            <w:vAlign w:val="center"/>
          </w:tcPr>
          <w:p w14:paraId="4165BED2">
            <w:pPr>
              <w:spacing w:line="390" w:lineRule="exact"/>
              <w:ind w:left="31" w:leftChars="15" w:right="31" w:rightChars="15"/>
              <w:rPr>
                <w:rFonts w:hint="eastAsia"/>
                <w:sz w:val="24"/>
              </w:rPr>
            </w:pPr>
            <w:r>
              <w:rPr>
                <w:rFonts w:hint="eastAsia"/>
                <w:sz w:val="24"/>
              </w:rPr>
              <w:t>对伪造、变造、买卖公文、证件、证明文件、印章等六类行为的处罚</w:t>
            </w:r>
          </w:p>
        </w:tc>
        <w:tc>
          <w:tcPr>
            <w:tcW w:w="1738" w:type="dxa"/>
            <w:noWrap w:val="0"/>
            <w:vAlign w:val="center"/>
          </w:tcPr>
          <w:p w14:paraId="1E678F78">
            <w:pPr>
              <w:spacing w:line="390" w:lineRule="exact"/>
              <w:jc w:val="center"/>
              <w:rPr>
                <w:rFonts w:hint="eastAsia"/>
                <w:sz w:val="24"/>
              </w:rPr>
            </w:pPr>
            <w:r>
              <w:rPr>
                <w:rFonts w:hint="eastAsia"/>
                <w:sz w:val="24"/>
              </w:rPr>
              <w:t>市、县</w:t>
            </w:r>
          </w:p>
        </w:tc>
        <w:tc>
          <w:tcPr>
            <w:tcW w:w="1704" w:type="dxa"/>
            <w:noWrap w:val="0"/>
            <w:vAlign w:val="center"/>
          </w:tcPr>
          <w:p w14:paraId="7316CA7E">
            <w:pPr>
              <w:spacing w:line="390" w:lineRule="exact"/>
              <w:rPr>
                <w:sz w:val="24"/>
              </w:rPr>
            </w:pPr>
          </w:p>
        </w:tc>
      </w:tr>
      <w:tr w14:paraId="2684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C8DF438">
            <w:pPr>
              <w:spacing w:line="400" w:lineRule="exact"/>
              <w:jc w:val="center"/>
              <w:rPr>
                <w:rFonts w:hint="eastAsia"/>
                <w:sz w:val="24"/>
              </w:rPr>
            </w:pPr>
            <w:r>
              <w:rPr>
                <w:rFonts w:hint="eastAsia"/>
                <w:sz w:val="24"/>
              </w:rPr>
              <w:t>213</w:t>
            </w:r>
          </w:p>
        </w:tc>
        <w:tc>
          <w:tcPr>
            <w:tcW w:w="1378" w:type="dxa"/>
            <w:gridSpan w:val="2"/>
            <w:noWrap w:val="0"/>
            <w:vAlign w:val="center"/>
          </w:tcPr>
          <w:p w14:paraId="16021185">
            <w:pPr>
              <w:spacing w:line="390" w:lineRule="exact"/>
              <w:jc w:val="center"/>
              <w:rPr>
                <w:rFonts w:hint="eastAsia"/>
                <w:sz w:val="24"/>
              </w:rPr>
            </w:pPr>
            <w:r>
              <w:rPr>
                <w:rFonts w:hint="eastAsia"/>
                <w:sz w:val="24"/>
              </w:rPr>
              <w:t>行政处罚</w:t>
            </w:r>
          </w:p>
        </w:tc>
        <w:tc>
          <w:tcPr>
            <w:tcW w:w="3418" w:type="dxa"/>
            <w:gridSpan w:val="2"/>
            <w:noWrap w:val="0"/>
            <w:vAlign w:val="center"/>
          </w:tcPr>
          <w:p w14:paraId="079A843E">
            <w:pPr>
              <w:spacing w:line="390" w:lineRule="exact"/>
              <w:ind w:left="31" w:leftChars="15" w:right="31" w:rightChars="15"/>
              <w:rPr>
                <w:rFonts w:hint="eastAsia"/>
                <w:sz w:val="24"/>
              </w:rPr>
            </w:pPr>
            <w:r>
              <w:rPr>
                <w:rFonts w:hint="eastAsia"/>
                <w:sz w:val="24"/>
              </w:rPr>
              <w:t>对驾船擅自进入、停靠国家管制的水域、岛屿行为的处罚</w:t>
            </w:r>
          </w:p>
        </w:tc>
        <w:tc>
          <w:tcPr>
            <w:tcW w:w="1738" w:type="dxa"/>
            <w:noWrap w:val="0"/>
            <w:vAlign w:val="center"/>
          </w:tcPr>
          <w:p w14:paraId="52BEAB89">
            <w:pPr>
              <w:spacing w:line="390" w:lineRule="exact"/>
              <w:jc w:val="center"/>
              <w:rPr>
                <w:rFonts w:hint="eastAsia"/>
                <w:sz w:val="24"/>
              </w:rPr>
            </w:pPr>
            <w:r>
              <w:rPr>
                <w:rFonts w:hint="eastAsia"/>
                <w:sz w:val="24"/>
              </w:rPr>
              <w:t>市、县</w:t>
            </w:r>
          </w:p>
        </w:tc>
        <w:tc>
          <w:tcPr>
            <w:tcW w:w="1704" w:type="dxa"/>
            <w:noWrap w:val="0"/>
            <w:vAlign w:val="center"/>
          </w:tcPr>
          <w:p w14:paraId="54D70350">
            <w:pPr>
              <w:spacing w:line="400" w:lineRule="exact"/>
              <w:rPr>
                <w:sz w:val="24"/>
              </w:rPr>
            </w:pPr>
          </w:p>
        </w:tc>
      </w:tr>
      <w:tr w14:paraId="49F76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6522BCE">
            <w:pPr>
              <w:spacing w:line="400" w:lineRule="exact"/>
              <w:jc w:val="center"/>
              <w:rPr>
                <w:rFonts w:hint="eastAsia"/>
                <w:sz w:val="24"/>
              </w:rPr>
            </w:pPr>
            <w:r>
              <w:rPr>
                <w:rFonts w:hint="eastAsia"/>
                <w:sz w:val="24"/>
              </w:rPr>
              <w:t>214</w:t>
            </w:r>
          </w:p>
        </w:tc>
        <w:tc>
          <w:tcPr>
            <w:tcW w:w="1378" w:type="dxa"/>
            <w:gridSpan w:val="2"/>
            <w:noWrap w:val="0"/>
            <w:vAlign w:val="center"/>
          </w:tcPr>
          <w:p w14:paraId="67F13576">
            <w:pPr>
              <w:spacing w:line="390" w:lineRule="exact"/>
              <w:jc w:val="center"/>
              <w:rPr>
                <w:rFonts w:hint="eastAsia"/>
                <w:sz w:val="24"/>
              </w:rPr>
            </w:pPr>
            <w:r>
              <w:rPr>
                <w:rFonts w:hint="eastAsia"/>
                <w:sz w:val="24"/>
              </w:rPr>
              <w:t>行政处罚</w:t>
            </w:r>
          </w:p>
        </w:tc>
        <w:tc>
          <w:tcPr>
            <w:tcW w:w="3418" w:type="dxa"/>
            <w:gridSpan w:val="2"/>
            <w:noWrap w:val="0"/>
            <w:vAlign w:val="center"/>
          </w:tcPr>
          <w:p w14:paraId="0AACA844">
            <w:pPr>
              <w:spacing w:line="390" w:lineRule="exact"/>
              <w:ind w:left="31" w:leftChars="15" w:right="31" w:rightChars="15"/>
              <w:rPr>
                <w:rFonts w:hint="eastAsia"/>
                <w:sz w:val="24"/>
              </w:rPr>
            </w:pPr>
            <w:r>
              <w:rPr>
                <w:rFonts w:hint="eastAsia"/>
                <w:sz w:val="24"/>
              </w:rPr>
              <w:t>对非法以社团名义活动等三类行为的处罚</w:t>
            </w:r>
          </w:p>
        </w:tc>
        <w:tc>
          <w:tcPr>
            <w:tcW w:w="1738" w:type="dxa"/>
            <w:noWrap w:val="0"/>
            <w:vAlign w:val="center"/>
          </w:tcPr>
          <w:p w14:paraId="2D58A0B9">
            <w:pPr>
              <w:spacing w:line="390" w:lineRule="exact"/>
              <w:jc w:val="center"/>
              <w:rPr>
                <w:rFonts w:hint="eastAsia"/>
                <w:sz w:val="24"/>
              </w:rPr>
            </w:pPr>
            <w:r>
              <w:rPr>
                <w:rFonts w:hint="eastAsia"/>
                <w:sz w:val="24"/>
              </w:rPr>
              <w:t>市、县</w:t>
            </w:r>
          </w:p>
        </w:tc>
        <w:tc>
          <w:tcPr>
            <w:tcW w:w="1704" w:type="dxa"/>
            <w:noWrap w:val="0"/>
            <w:vAlign w:val="center"/>
          </w:tcPr>
          <w:p w14:paraId="78C8F312">
            <w:pPr>
              <w:spacing w:line="400" w:lineRule="exact"/>
              <w:rPr>
                <w:sz w:val="24"/>
              </w:rPr>
            </w:pPr>
          </w:p>
        </w:tc>
      </w:tr>
      <w:tr w14:paraId="3A9B2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238E8A">
            <w:pPr>
              <w:spacing w:line="400" w:lineRule="exact"/>
              <w:jc w:val="center"/>
              <w:rPr>
                <w:rFonts w:hint="eastAsia"/>
                <w:sz w:val="24"/>
              </w:rPr>
            </w:pPr>
            <w:r>
              <w:rPr>
                <w:rFonts w:hint="eastAsia"/>
                <w:sz w:val="24"/>
              </w:rPr>
              <w:t>215</w:t>
            </w:r>
          </w:p>
        </w:tc>
        <w:tc>
          <w:tcPr>
            <w:tcW w:w="1378" w:type="dxa"/>
            <w:gridSpan w:val="2"/>
            <w:noWrap w:val="0"/>
            <w:vAlign w:val="center"/>
          </w:tcPr>
          <w:p w14:paraId="5D511E85">
            <w:pPr>
              <w:spacing w:line="390" w:lineRule="exact"/>
              <w:jc w:val="center"/>
              <w:rPr>
                <w:rFonts w:hint="eastAsia"/>
                <w:sz w:val="24"/>
              </w:rPr>
            </w:pPr>
            <w:r>
              <w:rPr>
                <w:rFonts w:hint="eastAsia"/>
                <w:sz w:val="24"/>
              </w:rPr>
              <w:t>行政处罚</w:t>
            </w:r>
          </w:p>
        </w:tc>
        <w:tc>
          <w:tcPr>
            <w:tcW w:w="3418" w:type="dxa"/>
            <w:gridSpan w:val="2"/>
            <w:noWrap w:val="0"/>
            <w:vAlign w:val="center"/>
          </w:tcPr>
          <w:p w14:paraId="46445501">
            <w:pPr>
              <w:spacing w:line="390" w:lineRule="exact"/>
              <w:ind w:left="31" w:leftChars="15" w:right="31" w:rightChars="15"/>
              <w:rPr>
                <w:rFonts w:hint="eastAsia"/>
                <w:sz w:val="24"/>
              </w:rPr>
            </w:pPr>
            <w:r>
              <w:rPr>
                <w:rFonts w:hint="eastAsia"/>
                <w:sz w:val="24"/>
              </w:rPr>
              <w:t>对煽动、策划非法集会、游行、示威行为的处罚</w:t>
            </w:r>
          </w:p>
        </w:tc>
        <w:tc>
          <w:tcPr>
            <w:tcW w:w="1738" w:type="dxa"/>
            <w:noWrap w:val="0"/>
            <w:vAlign w:val="center"/>
          </w:tcPr>
          <w:p w14:paraId="72C10241">
            <w:pPr>
              <w:spacing w:line="390" w:lineRule="exact"/>
              <w:jc w:val="center"/>
              <w:rPr>
                <w:rFonts w:hint="eastAsia"/>
                <w:sz w:val="24"/>
              </w:rPr>
            </w:pPr>
            <w:r>
              <w:rPr>
                <w:rFonts w:hint="eastAsia"/>
                <w:sz w:val="24"/>
              </w:rPr>
              <w:t>市、县</w:t>
            </w:r>
          </w:p>
        </w:tc>
        <w:tc>
          <w:tcPr>
            <w:tcW w:w="1704" w:type="dxa"/>
            <w:noWrap w:val="0"/>
            <w:vAlign w:val="center"/>
          </w:tcPr>
          <w:p w14:paraId="3E567EFD">
            <w:pPr>
              <w:spacing w:line="400" w:lineRule="exact"/>
              <w:rPr>
                <w:sz w:val="24"/>
              </w:rPr>
            </w:pPr>
          </w:p>
        </w:tc>
      </w:tr>
      <w:tr w14:paraId="06969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FE9DECF">
            <w:pPr>
              <w:spacing w:line="400" w:lineRule="exact"/>
              <w:jc w:val="center"/>
              <w:rPr>
                <w:rFonts w:hint="eastAsia"/>
                <w:sz w:val="24"/>
              </w:rPr>
            </w:pPr>
            <w:r>
              <w:rPr>
                <w:rFonts w:hint="eastAsia"/>
                <w:sz w:val="24"/>
              </w:rPr>
              <w:t>216</w:t>
            </w:r>
          </w:p>
        </w:tc>
        <w:tc>
          <w:tcPr>
            <w:tcW w:w="1378" w:type="dxa"/>
            <w:gridSpan w:val="2"/>
            <w:noWrap w:val="0"/>
            <w:vAlign w:val="center"/>
          </w:tcPr>
          <w:p w14:paraId="61A921A0">
            <w:pPr>
              <w:spacing w:line="390" w:lineRule="exact"/>
              <w:jc w:val="center"/>
              <w:rPr>
                <w:rFonts w:hint="eastAsia"/>
                <w:sz w:val="24"/>
              </w:rPr>
            </w:pPr>
            <w:r>
              <w:rPr>
                <w:rFonts w:hint="eastAsia"/>
                <w:sz w:val="24"/>
              </w:rPr>
              <w:t>行政处罚</w:t>
            </w:r>
          </w:p>
        </w:tc>
        <w:tc>
          <w:tcPr>
            <w:tcW w:w="3418" w:type="dxa"/>
            <w:gridSpan w:val="2"/>
            <w:noWrap w:val="0"/>
            <w:vAlign w:val="center"/>
          </w:tcPr>
          <w:p w14:paraId="1D80A7FD">
            <w:pPr>
              <w:spacing w:line="390" w:lineRule="exact"/>
              <w:ind w:left="31" w:leftChars="15" w:right="31" w:rightChars="15"/>
              <w:rPr>
                <w:rFonts w:hint="eastAsia"/>
                <w:sz w:val="24"/>
              </w:rPr>
            </w:pPr>
            <w:r>
              <w:rPr>
                <w:rFonts w:hint="eastAsia"/>
                <w:sz w:val="24"/>
              </w:rPr>
              <w:t>对旅馆业工作人员不按规定登记住宿旅客信息等三类行为的处罚</w:t>
            </w:r>
          </w:p>
        </w:tc>
        <w:tc>
          <w:tcPr>
            <w:tcW w:w="1738" w:type="dxa"/>
            <w:noWrap w:val="0"/>
            <w:vAlign w:val="center"/>
          </w:tcPr>
          <w:p w14:paraId="58D096F5">
            <w:pPr>
              <w:spacing w:line="390" w:lineRule="exact"/>
              <w:jc w:val="center"/>
              <w:rPr>
                <w:rFonts w:hint="eastAsia"/>
                <w:sz w:val="24"/>
              </w:rPr>
            </w:pPr>
            <w:r>
              <w:rPr>
                <w:rFonts w:hint="eastAsia"/>
                <w:sz w:val="24"/>
              </w:rPr>
              <w:t>市、县</w:t>
            </w:r>
          </w:p>
        </w:tc>
        <w:tc>
          <w:tcPr>
            <w:tcW w:w="1704" w:type="dxa"/>
            <w:noWrap w:val="0"/>
            <w:vAlign w:val="center"/>
          </w:tcPr>
          <w:p w14:paraId="2C5D4505">
            <w:pPr>
              <w:spacing w:line="400" w:lineRule="exact"/>
              <w:rPr>
                <w:sz w:val="24"/>
              </w:rPr>
            </w:pPr>
          </w:p>
        </w:tc>
      </w:tr>
      <w:tr w14:paraId="65B35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11EAB3">
            <w:pPr>
              <w:spacing w:line="400" w:lineRule="exact"/>
              <w:jc w:val="center"/>
              <w:rPr>
                <w:rFonts w:hint="eastAsia"/>
                <w:sz w:val="24"/>
              </w:rPr>
            </w:pPr>
            <w:r>
              <w:rPr>
                <w:rFonts w:hint="eastAsia"/>
                <w:sz w:val="24"/>
              </w:rPr>
              <w:t>217</w:t>
            </w:r>
          </w:p>
        </w:tc>
        <w:tc>
          <w:tcPr>
            <w:tcW w:w="1378" w:type="dxa"/>
            <w:gridSpan w:val="2"/>
            <w:noWrap w:val="0"/>
            <w:vAlign w:val="center"/>
          </w:tcPr>
          <w:p w14:paraId="5BCCDB18">
            <w:pPr>
              <w:spacing w:line="390" w:lineRule="exact"/>
              <w:jc w:val="center"/>
              <w:rPr>
                <w:rFonts w:hint="eastAsia"/>
                <w:sz w:val="24"/>
              </w:rPr>
            </w:pPr>
            <w:r>
              <w:rPr>
                <w:rFonts w:hint="eastAsia"/>
                <w:sz w:val="24"/>
              </w:rPr>
              <w:t>行政处罚</w:t>
            </w:r>
          </w:p>
        </w:tc>
        <w:tc>
          <w:tcPr>
            <w:tcW w:w="3418" w:type="dxa"/>
            <w:gridSpan w:val="2"/>
            <w:noWrap w:val="0"/>
            <w:vAlign w:val="center"/>
          </w:tcPr>
          <w:p w14:paraId="3F7A4EB3">
            <w:pPr>
              <w:spacing w:line="390" w:lineRule="exact"/>
              <w:ind w:left="31" w:leftChars="15" w:right="31" w:rightChars="15"/>
              <w:rPr>
                <w:rFonts w:hint="eastAsia"/>
                <w:sz w:val="24"/>
              </w:rPr>
            </w:pPr>
            <w:r>
              <w:rPr>
                <w:rFonts w:hint="eastAsia"/>
                <w:sz w:val="24"/>
              </w:rPr>
              <w:t>对房屋出租人将房屋出租给无身份证件人居住等三类行为的处罚</w:t>
            </w:r>
          </w:p>
        </w:tc>
        <w:tc>
          <w:tcPr>
            <w:tcW w:w="1738" w:type="dxa"/>
            <w:noWrap w:val="0"/>
            <w:vAlign w:val="center"/>
          </w:tcPr>
          <w:p w14:paraId="7444BE46">
            <w:pPr>
              <w:spacing w:line="390" w:lineRule="exact"/>
              <w:jc w:val="center"/>
              <w:rPr>
                <w:rFonts w:hint="eastAsia"/>
                <w:sz w:val="24"/>
              </w:rPr>
            </w:pPr>
            <w:r>
              <w:rPr>
                <w:rFonts w:hint="eastAsia"/>
                <w:sz w:val="24"/>
              </w:rPr>
              <w:t>市、县</w:t>
            </w:r>
          </w:p>
        </w:tc>
        <w:tc>
          <w:tcPr>
            <w:tcW w:w="1704" w:type="dxa"/>
            <w:noWrap w:val="0"/>
            <w:vAlign w:val="center"/>
          </w:tcPr>
          <w:p w14:paraId="11EE4093">
            <w:pPr>
              <w:spacing w:line="400" w:lineRule="exact"/>
              <w:rPr>
                <w:sz w:val="24"/>
              </w:rPr>
            </w:pPr>
          </w:p>
        </w:tc>
      </w:tr>
      <w:tr w14:paraId="1DC05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A3BBCB2">
            <w:pPr>
              <w:spacing w:line="400" w:lineRule="exact"/>
              <w:jc w:val="center"/>
              <w:rPr>
                <w:rFonts w:hint="eastAsia"/>
                <w:sz w:val="24"/>
              </w:rPr>
            </w:pPr>
            <w:r>
              <w:rPr>
                <w:rFonts w:hint="eastAsia"/>
                <w:sz w:val="24"/>
              </w:rPr>
              <w:t>218</w:t>
            </w:r>
          </w:p>
        </w:tc>
        <w:tc>
          <w:tcPr>
            <w:tcW w:w="1378" w:type="dxa"/>
            <w:gridSpan w:val="2"/>
            <w:noWrap w:val="0"/>
            <w:vAlign w:val="center"/>
          </w:tcPr>
          <w:p w14:paraId="117D254C">
            <w:pPr>
              <w:spacing w:line="390" w:lineRule="exact"/>
              <w:jc w:val="center"/>
              <w:rPr>
                <w:rFonts w:hint="eastAsia"/>
                <w:sz w:val="24"/>
              </w:rPr>
            </w:pPr>
            <w:r>
              <w:rPr>
                <w:rFonts w:hint="eastAsia"/>
                <w:sz w:val="24"/>
              </w:rPr>
              <w:t>行政处罚</w:t>
            </w:r>
          </w:p>
        </w:tc>
        <w:tc>
          <w:tcPr>
            <w:tcW w:w="3418" w:type="dxa"/>
            <w:gridSpan w:val="2"/>
            <w:noWrap w:val="0"/>
            <w:vAlign w:val="center"/>
          </w:tcPr>
          <w:p w14:paraId="389FAA31">
            <w:pPr>
              <w:spacing w:line="390" w:lineRule="exact"/>
              <w:ind w:left="31" w:leftChars="15" w:right="31" w:rightChars="15"/>
              <w:rPr>
                <w:rFonts w:hint="eastAsia"/>
                <w:sz w:val="24"/>
              </w:rPr>
            </w:pPr>
            <w:r>
              <w:rPr>
                <w:rFonts w:hint="eastAsia"/>
                <w:sz w:val="24"/>
              </w:rPr>
              <w:t>对制造噪声干扰正常生活行为的处罚</w:t>
            </w:r>
          </w:p>
        </w:tc>
        <w:tc>
          <w:tcPr>
            <w:tcW w:w="1738" w:type="dxa"/>
            <w:noWrap w:val="0"/>
            <w:vAlign w:val="center"/>
          </w:tcPr>
          <w:p w14:paraId="7A6D144D">
            <w:pPr>
              <w:spacing w:line="390" w:lineRule="exact"/>
              <w:jc w:val="center"/>
              <w:rPr>
                <w:rFonts w:hint="eastAsia"/>
                <w:sz w:val="24"/>
              </w:rPr>
            </w:pPr>
            <w:r>
              <w:rPr>
                <w:rFonts w:hint="eastAsia"/>
                <w:sz w:val="24"/>
              </w:rPr>
              <w:t>市、县</w:t>
            </w:r>
          </w:p>
        </w:tc>
        <w:tc>
          <w:tcPr>
            <w:tcW w:w="1704" w:type="dxa"/>
            <w:noWrap w:val="0"/>
            <w:vAlign w:val="center"/>
          </w:tcPr>
          <w:p w14:paraId="2046DBA7">
            <w:pPr>
              <w:spacing w:line="400" w:lineRule="exact"/>
              <w:rPr>
                <w:sz w:val="24"/>
              </w:rPr>
            </w:pPr>
          </w:p>
        </w:tc>
      </w:tr>
      <w:tr w14:paraId="7DD59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382DD1">
            <w:pPr>
              <w:spacing w:line="400" w:lineRule="exact"/>
              <w:jc w:val="center"/>
              <w:rPr>
                <w:rFonts w:hint="eastAsia"/>
                <w:sz w:val="24"/>
              </w:rPr>
            </w:pPr>
            <w:r>
              <w:rPr>
                <w:rFonts w:hint="eastAsia"/>
                <w:sz w:val="24"/>
              </w:rPr>
              <w:t>219</w:t>
            </w:r>
          </w:p>
        </w:tc>
        <w:tc>
          <w:tcPr>
            <w:tcW w:w="1378" w:type="dxa"/>
            <w:gridSpan w:val="2"/>
            <w:noWrap w:val="0"/>
            <w:vAlign w:val="center"/>
          </w:tcPr>
          <w:p w14:paraId="2213E8CB">
            <w:pPr>
              <w:spacing w:line="390" w:lineRule="exact"/>
              <w:jc w:val="center"/>
              <w:rPr>
                <w:rFonts w:hint="eastAsia"/>
                <w:sz w:val="24"/>
              </w:rPr>
            </w:pPr>
            <w:r>
              <w:rPr>
                <w:rFonts w:hint="eastAsia"/>
                <w:sz w:val="24"/>
              </w:rPr>
              <w:t>行政处罚</w:t>
            </w:r>
          </w:p>
        </w:tc>
        <w:tc>
          <w:tcPr>
            <w:tcW w:w="3418" w:type="dxa"/>
            <w:gridSpan w:val="2"/>
            <w:noWrap w:val="0"/>
            <w:vAlign w:val="center"/>
          </w:tcPr>
          <w:p w14:paraId="71B5F3BA">
            <w:pPr>
              <w:spacing w:line="390" w:lineRule="exact"/>
              <w:ind w:left="31" w:leftChars="15" w:right="31" w:rightChars="15"/>
              <w:rPr>
                <w:rFonts w:hint="eastAsia"/>
                <w:sz w:val="24"/>
              </w:rPr>
            </w:pPr>
            <w:r>
              <w:rPr>
                <w:rFonts w:hint="eastAsia"/>
                <w:sz w:val="24"/>
              </w:rPr>
              <w:t>对违法承接典当物品等四类行为的处罚</w:t>
            </w:r>
          </w:p>
        </w:tc>
        <w:tc>
          <w:tcPr>
            <w:tcW w:w="1738" w:type="dxa"/>
            <w:noWrap w:val="0"/>
            <w:vAlign w:val="center"/>
          </w:tcPr>
          <w:p w14:paraId="0AA38811">
            <w:pPr>
              <w:spacing w:line="390" w:lineRule="exact"/>
              <w:jc w:val="center"/>
              <w:rPr>
                <w:rFonts w:hint="eastAsia"/>
                <w:sz w:val="24"/>
              </w:rPr>
            </w:pPr>
            <w:r>
              <w:rPr>
                <w:rFonts w:hint="eastAsia"/>
                <w:sz w:val="24"/>
              </w:rPr>
              <w:t>市、县</w:t>
            </w:r>
          </w:p>
        </w:tc>
        <w:tc>
          <w:tcPr>
            <w:tcW w:w="1704" w:type="dxa"/>
            <w:noWrap w:val="0"/>
            <w:vAlign w:val="center"/>
          </w:tcPr>
          <w:p w14:paraId="62B43A99">
            <w:pPr>
              <w:spacing w:line="400" w:lineRule="exact"/>
              <w:rPr>
                <w:sz w:val="24"/>
              </w:rPr>
            </w:pPr>
          </w:p>
        </w:tc>
      </w:tr>
      <w:tr w14:paraId="4319B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CE59805">
            <w:pPr>
              <w:spacing w:line="400" w:lineRule="exact"/>
              <w:jc w:val="center"/>
              <w:rPr>
                <w:rFonts w:hint="eastAsia"/>
                <w:sz w:val="24"/>
              </w:rPr>
            </w:pPr>
            <w:r>
              <w:rPr>
                <w:rFonts w:hint="eastAsia"/>
                <w:sz w:val="24"/>
              </w:rPr>
              <w:t>220</w:t>
            </w:r>
          </w:p>
        </w:tc>
        <w:tc>
          <w:tcPr>
            <w:tcW w:w="1378" w:type="dxa"/>
            <w:gridSpan w:val="2"/>
            <w:noWrap w:val="0"/>
            <w:vAlign w:val="center"/>
          </w:tcPr>
          <w:p w14:paraId="111CA30B">
            <w:pPr>
              <w:spacing w:line="390" w:lineRule="exact"/>
              <w:jc w:val="center"/>
              <w:rPr>
                <w:rFonts w:hint="eastAsia"/>
                <w:sz w:val="24"/>
              </w:rPr>
            </w:pPr>
            <w:r>
              <w:rPr>
                <w:rFonts w:hint="eastAsia"/>
                <w:sz w:val="24"/>
              </w:rPr>
              <w:t>行政处罚</w:t>
            </w:r>
          </w:p>
        </w:tc>
        <w:tc>
          <w:tcPr>
            <w:tcW w:w="3418" w:type="dxa"/>
            <w:gridSpan w:val="2"/>
            <w:noWrap w:val="0"/>
            <w:vAlign w:val="center"/>
          </w:tcPr>
          <w:p w14:paraId="10696F99">
            <w:pPr>
              <w:spacing w:line="390" w:lineRule="exact"/>
              <w:ind w:left="31" w:leftChars="15" w:right="31" w:rightChars="15"/>
              <w:rPr>
                <w:rFonts w:hint="eastAsia"/>
                <w:sz w:val="24"/>
              </w:rPr>
            </w:pPr>
            <w:r>
              <w:rPr>
                <w:rFonts w:hint="eastAsia"/>
                <w:sz w:val="24"/>
              </w:rPr>
              <w:t>对隐藏、转移、变卖、损毁依法扣押查封冻结的财物等六类行为的处罚</w:t>
            </w:r>
          </w:p>
        </w:tc>
        <w:tc>
          <w:tcPr>
            <w:tcW w:w="1738" w:type="dxa"/>
            <w:noWrap w:val="0"/>
            <w:vAlign w:val="center"/>
          </w:tcPr>
          <w:p w14:paraId="2FBF1CB9">
            <w:pPr>
              <w:spacing w:line="390" w:lineRule="exact"/>
              <w:jc w:val="center"/>
              <w:rPr>
                <w:rFonts w:hint="eastAsia"/>
                <w:sz w:val="24"/>
              </w:rPr>
            </w:pPr>
            <w:r>
              <w:rPr>
                <w:rFonts w:hint="eastAsia"/>
                <w:sz w:val="24"/>
              </w:rPr>
              <w:t>市、县</w:t>
            </w:r>
          </w:p>
        </w:tc>
        <w:tc>
          <w:tcPr>
            <w:tcW w:w="1704" w:type="dxa"/>
            <w:noWrap w:val="0"/>
            <w:vAlign w:val="center"/>
          </w:tcPr>
          <w:p w14:paraId="501B7886">
            <w:pPr>
              <w:spacing w:line="400" w:lineRule="exact"/>
              <w:rPr>
                <w:sz w:val="24"/>
              </w:rPr>
            </w:pPr>
          </w:p>
        </w:tc>
      </w:tr>
      <w:tr w14:paraId="16404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3BEFCD">
            <w:pPr>
              <w:spacing w:line="400" w:lineRule="exact"/>
              <w:jc w:val="center"/>
              <w:rPr>
                <w:rFonts w:hint="eastAsia"/>
                <w:sz w:val="24"/>
              </w:rPr>
            </w:pPr>
            <w:r>
              <w:rPr>
                <w:rFonts w:hint="eastAsia"/>
                <w:sz w:val="24"/>
              </w:rPr>
              <w:t>221</w:t>
            </w:r>
          </w:p>
        </w:tc>
        <w:tc>
          <w:tcPr>
            <w:tcW w:w="1378" w:type="dxa"/>
            <w:gridSpan w:val="2"/>
            <w:noWrap w:val="0"/>
            <w:vAlign w:val="center"/>
          </w:tcPr>
          <w:p w14:paraId="559E5C91">
            <w:pPr>
              <w:spacing w:line="390" w:lineRule="exact"/>
              <w:jc w:val="center"/>
              <w:rPr>
                <w:rFonts w:hint="eastAsia"/>
                <w:sz w:val="24"/>
              </w:rPr>
            </w:pPr>
            <w:r>
              <w:rPr>
                <w:rFonts w:hint="eastAsia"/>
                <w:sz w:val="24"/>
              </w:rPr>
              <w:t>行政处罚</w:t>
            </w:r>
          </w:p>
        </w:tc>
        <w:tc>
          <w:tcPr>
            <w:tcW w:w="3418" w:type="dxa"/>
            <w:gridSpan w:val="2"/>
            <w:noWrap w:val="0"/>
            <w:vAlign w:val="center"/>
          </w:tcPr>
          <w:p w14:paraId="1596B8F6">
            <w:pPr>
              <w:spacing w:line="390" w:lineRule="exact"/>
              <w:ind w:left="31" w:leftChars="15" w:right="31" w:rightChars="15"/>
              <w:rPr>
                <w:rFonts w:hint="eastAsia"/>
                <w:sz w:val="24"/>
              </w:rPr>
            </w:pPr>
            <w:r>
              <w:rPr>
                <w:rFonts w:hint="eastAsia"/>
                <w:sz w:val="24"/>
              </w:rPr>
              <w:t>对协助组织、运送他人偷越国（边）境行为的处罚</w:t>
            </w:r>
          </w:p>
        </w:tc>
        <w:tc>
          <w:tcPr>
            <w:tcW w:w="1738" w:type="dxa"/>
            <w:noWrap w:val="0"/>
            <w:vAlign w:val="center"/>
          </w:tcPr>
          <w:p w14:paraId="51060EF7">
            <w:pPr>
              <w:spacing w:line="390" w:lineRule="exact"/>
              <w:jc w:val="center"/>
              <w:rPr>
                <w:rFonts w:hint="eastAsia"/>
                <w:sz w:val="24"/>
              </w:rPr>
            </w:pPr>
            <w:r>
              <w:rPr>
                <w:rFonts w:hint="eastAsia"/>
                <w:sz w:val="24"/>
              </w:rPr>
              <w:t>市、县</w:t>
            </w:r>
          </w:p>
        </w:tc>
        <w:tc>
          <w:tcPr>
            <w:tcW w:w="1704" w:type="dxa"/>
            <w:noWrap w:val="0"/>
            <w:vAlign w:val="center"/>
          </w:tcPr>
          <w:p w14:paraId="1E902F7C">
            <w:pPr>
              <w:spacing w:line="400" w:lineRule="exact"/>
              <w:rPr>
                <w:sz w:val="24"/>
              </w:rPr>
            </w:pPr>
          </w:p>
        </w:tc>
      </w:tr>
      <w:tr w14:paraId="00B38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762BB51">
            <w:pPr>
              <w:spacing w:line="400" w:lineRule="exact"/>
              <w:jc w:val="center"/>
              <w:rPr>
                <w:rFonts w:hint="eastAsia"/>
                <w:sz w:val="24"/>
              </w:rPr>
            </w:pPr>
            <w:r>
              <w:rPr>
                <w:rFonts w:hint="eastAsia"/>
                <w:sz w:val="24"/>
              </w:rPr>
              <w:t>222</w:t>
            </w:r>
          </w:p>
        </w:tc>
        <w:tc>
          <w:tcPr>
            <w:tcW w:w="1378" w:type="dxa"/>
            <w:gridSpan w:val="2"/>
            <w:noWrap w:val="0"/>
            <w:vAlign w:val="center"/>
          </w:tcPr>
          <w:p w14:paraId="3973EDF3">
            <w:pPr>
              <w:spacing w:line="390" w:lineRule="exact"/>
              <w:jc w:val="center"/>
              <w:rPr>
                <w:rFonts w:hint="eastAsia"/>
                <w:sz w:val="24"/>
              </w:rPr>
            </w:pPr>
            <w:r>
              <w:rPr>
                <w:rFonts w:hint="eastAsia"/>
                <w:sz w:val="24"/>
              </w:rPr>
              <w:t>行政处罚</w:t>
            </w:r>
          </w:p>
        </w:tc>
        <w:tc>
          <w:tcPr>
            <w:tcW w:w="3418" w:type="dxa"/>
            <w:gridSpan w:val="2"/>
            <w:noWrap w:val="0"/>
            <w:vAlign w:val="center"/>
          </w:tcPr>
          <w:p w14:paraId="1288ACD6">
            <w:pPr>
              <w:spacing w:line="390" w:lineRule="exact"/>
              <w:ind w:left="31" w:leftChars="15" w:right="31" w:rightChars="15"/>
              <w:rPr>
                <w:rFonts w:hint="eastAsia"/>
                <w:sz w:val="24"/>
              </w:rPr>
            </w:pPr>
            <w:r>
              <w:rPr>
                <w:rFonts w:hint="eastAsia"/>
                <w:sz w:val="24"/>
              </w:rPr>
              <w:t>对为偷越国（边）境人员提供条件等两类行为的处罚</w:t>
            </w:r>
          </w:p>
        </w:tc>
        <w:tc>
          <w:tcPr>
            <w:tcW w:w="1738" w:type="dxa"/>
            <w:noWrap w:val="0"/>
            <w:vAlign w:val="center"/>
          </w:tcPr>
          <w:p w14:paraId="46BA15C3">
            <w:pPr>
              <w:spacing w:line="390" w:lineRule="exact"/>
              <w:jc w:val="center"/>
              <w:rPr>
                <w:rFonts w:hint="eastAsia"/>
                <w:sz w:val="24"/>
              </w:rPr>
            </w:pPr>
            <w:r>
              <w:rPr>
                <w:rFonts w:hint="eastAsia"/>
                <w:sz w:val="24"/>
              </w:rPr>
              <w:t>市、县</w:t>
            </w:r>
          </w:p>
        </w:tc>
        <w:tc>
          <w:tcPr>
            <w:tcW w:w="1704" w:type="dxa"/>
            <w:noWrap w:val="0"/>
            <w:vAlign w:val="center"/>
          </w:tcPr>
          <w:p w14:paraId="7C056F20">
            <w:pPr>
              <w:spacing w:line="400" w:lineRule="exact"/>
              <w:rPr>
                <w:sz w:val="24"/>
              </w:rPr>
            </w:pPr>
          </w:p>
        </w:tc>
      </w:tr>
      <w:tr w14:paraId="5F951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250324">
            <w:pPr>
              <w:spacing w:line="400" w:lineRule="exact"/>
              <w:jc w:val="center"/>
              <w:rPr>
                <w:rFonts w:hint="eastAsia"/>
                <w:sz w:val="24"/>
              </w:rPr>
            </w:pPr>
            <w:r>
              <w:rPr>
                <w:rFonts w:hint="eastAsia"/>
                <w:sz w:val="24"/>
              </w:rPr>
              <w:t>223</w:t>
            </w:r>
          </w:p>
        </w:tc>
        <w:tc>
          <w:tcPr>
            <w:tcW w:w="1378" w:type="dxa"/>
            <w:gridSpan w:val="2"/>
            <w:noWrap w:val="0"/>
            <w:vAlign w:val="center"/>
          </w:tcPr>
          <w:p w14:paraId="1DFD0C1B">
            <w:pPr>
              <w:spacing w:line="390" w:lineRule="exact"/>
              <w:jc w:val="center"/>
              <w:rPr>
                <w:rFonts w:hint="eastAsia"/>
                <w:sz w:val="24"/>
              </w:rPr>
            </w:pPr>
            <w:r>
              <w:rPr>
                <w:rFonts w:hint="eastAsia"/>
                <w:sz w:val="24"/>
              </w:rPr>
              <w:t>行政处罚</w:t>
            </w:r>
          </w:p>
        </w:tc>
        <w:tc>
          <w:tcPr>
            <w:tcW w:w="3418" w:type="dxa"/>
            <w:gridSpan w:val="2"/>
            <w:noWrap w:val="0"/>
            <w:vAlign w:val="center"/>
          </w:tcPr>
          <w:p w14:paraId="071D0865">
            <w:pPr>
              <w:spacing w:line="390" w:lineRule="exact"/>
              <w:ind w:left="31" w:leftChars="15" w:right="31" w:rightChars="15"/>
              <w:rPr>
                <w:rFonts w:hint="eastAsia"/>
                <w:sz w:val="24"/>
              </w:rPr>
            </w:pPr>
            <w:r>
              <w:rPr>
                <w:rFonts w:hint="eastAsia"/>
                <w:sz w:val="24"/>
              </w:rPr>
              <w:t>对故意损坏文物、名胜古迹等两类行为的处罚</w:t>
            </w:r>
          </w:p>
        </w:tc>
        <w:tc>
          <w:tcPr>
            <w:tcW w:w="1738" w:type="dxa"/>
            <w:noWrap w:val="0"/>
            <w:vAlign w:val="center"/>
          </w:tcPr>
          <w:p w14:paraId="56F68783">
            <w:pPr>
              <w:spacing w:line="390" w:lineRule="exact"/>
              <w:jc w:val="center"/>
              <w:rPr>
                <w:rFonts w:hint="eastAsia"/>
                <w:sz w:val="24"/>
              </w:rPr>
            </w:pPr>
            <w:r>
              <w:rPr>
                <w:rFonts w:hint="eastAsia"/>
                <w:sz w:val="24"/>
              </w:rPr>
              <w:t>市、县</w:t>
            </w:r>
          </w:p>
        </w:tc>
        <w:tc>
          <w:tcPr>
            <w:tcW w:w="1704" w:type="dxa"/>
            <w:noWrap w:val="0"/>
            <w:vAlign w:val="center"/>
          </w:tcPr>
          <w:p w14:paraId="5944B06B">
            <w:pPr>
              <w:spacing w:line="400" w:lineRule="exact"/>
              <w:rPr>
                <w:sz w:val="24"/>
              </w:rPr>
            </w:pPr>
          </w:p>
        </w:tc>
      </w:tr>
      <w:tr w14:paraId="632B1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B6F59E">
            <w:pPr>
              <w:spacing w:line="400" w:lineRule="exact"/>
              <w:jc w:val="center"/>
              <w:rPr>
                <w:rFonts w:hint="eastAsia"/>
                <w:sz w:val="24"/>
              </w:rPr>
            </w:pPr>
            <w:r>
              <w:rPr>
                <w:rFonts w:hint="eastAsia"/>
                <w:sz w:val="24"/>
              </w:rPr>
              <w:t>224</w:t>
            </w:r>
          </w:p>
        </w:tc>
        <w:tc>
          <w:tcPr>
            <w:tcW w:w="1378" w:type="dxa"/>
            <w:gridSpan w:val="2"/>
            <w:noWrap w:val="0"/>
            <w:vAlign w:val="center"/>
          </w:tcPr>
          <w:p w14:paraId="6E242F37">
            <w:pPr>
              <w:spacing w:line="390" w:lineRule="exact"/>
              <w:jc w:val="center"/>
              <w:rPr>
                <w:rFonts w:hint="eastAsia"/>
                <w:sz w:val="24"/>
              </w:rPr>
            </w:pPr>
            <w:r>
              <w:rPr>
                <w:rFonts w:hint="eastAsia"/>
                <w:sz w:val="24"/>
              </w:rPr>
              <w:t>行政处罚</w:t>
            </w:r>
          </w:p>
        </w:tc>
        <w:tc>
          <w:tcPr>
            <w:tcW w:w="3418" w:type="dxa"/>
            <w:gridSpan w:val="2"/>
            <w:noWrap w:val="0"/>
            <w:vAlign w:val="center"/>
          </w:tcPr>
          <w:p w14:paraId="31254DE6">
            <w:pPr>
              <w:spacing w:line="390" w:lineRule="exact"/>
              <w:ind w:left="31" w:leftChars="15" w:right="31" w:rightChars="15"/>
              <w:rPr>
                <w:rFonts w:hint="eastAsia"/>
                <w:sz w:val="24"/>
              </w:rPr>
            </w:pPr>
            <w:r>
              <w:rPr>
                <w:rFonts w:hint="eastAsia"/>
                <w:sz w:val="24"/>
              </w:rPr>
              <w:t>对偷开他人机动车等两类行为的处罚</w:t>
            </w:r>
          </w:p>
        </w:tc>
        <w:tc>
          <w:tcPr>
            <w:tcW w:w="1738" w:type="dxa"/>
            <w:noWrap w:val="0"/>
            <w:vAlign w:val="center"/>
          </w:tcPr>
          <w:p w14:paraId="7EF27525">
            <w:pPr>
              <w:spacing w:line="390" w:lineRule="exact"/>
              <w:jc w:val="center"/>
              <w:rPr>
                <w:rFonts w:hint="eastAsia"/>
                <w:sz w:val="24"/>
              </w:rPr>
            </w:pPr>
            <w:r>
              <w:rPr>
                <w:rFonts w:hint="eastAsia"/>
                <w:sz w:val="24"/>
              </w:rPr>
              <w:t>市、县</w:t>
            </w:r>
          </w:p>
        </w:tc>
        <w:tc>
          <w:tcPr>
            <w:tcW w:w="1704" w:type="dxa"/>
            <w:noWrap w:val="0"/>
            <w:vAlign w:val="center"/>
          </w:tcPr>
          <w:p w14:paraId="75CDBC20">
            <w:pPr>
              <w:spacing w:line="400" w:lineRule="exact"/>
              <w:rPr>
                <w:sz w:val="24"/>
              </w:rPr>
            </w:pPr>
          </w:p>
        </w:tc>
      </w:tr>
      <w:tr w14:paraId="2D29A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DE6265">
            <w:pPr>
              <w:spacing w:line="400" w:lineRule="exact"/>
              <w:jc w:val="center"/>
              <w:rPr>
                <w:rFonts w:hint="eastAsia"/>
                <w:sz w:val="24"/>
              </w:rPr>
            </w:pPr>
            <w:r>
              <w:rPr>
                <w:rFonts w:hint="eastAsia"/>
                <w:sz w:val="24"/>
              </w:rPr>
              <w:t>225</w:t>
            </w:r>
          </w:p>
        </w:tc>
        <w:tc>
          <w:tcPr>
            <w:tcW w:w="1378" w:type="dxa"/>
            <w:gridSpan w:val="2"/>
            <w:noWrap w:val="0"/>
            <w:vAlign w:val="center"/>
          </w:tcPr>
          <w:p w14:paraId="70F5FA4B">
            <w:pPr>
              <w:spacing w:line="390" w:lineRule="exact"/>
              <w:jc w:val="center"/>
              <w:rPr>
                <w:rFonts w:hint="eastAsia"/>
                <w:sz w:val="24"/>
              </w:rPr>
            </w:pPr>
            <w:r>
              <w:rPr>
                <w:rFonts w:hint="eastAsia"/>
                <w:sz w:val="24"/>
              </w:rPr>
              <w:t>行政处罚</w:t>
            </w:r>
          </w:p>
        </w:tc>
        <w:tc>
          <w:tcPr>
            <w:tcW w:w="3418" w:type="dxa"/>
            <w:gridSpan w:val="2"/>
            <w:noWrap w:val="0"/>
            <w:vAlign w:val="center"/>
          </w:tcPr>
          <w:p w14:paraId="5F6A5481">
            <w:pPr>
              <w:spacing w:line="390" w:lineRule="exact"/>
              <w:ind w:left="31" w:leftChars="15" w:right="31" w:rightChars="15"/>
              <w:rPr>
                <w:rFonts w:hint="eastAsia"/>
                <w:sz w:val="24"/>
              </w:rPr>
            </w:pPr>
            <w:r>
              <w:rPr>
                <w:rFonts w:hint="eastAsia"/>
                <w:sz w:val="24"/>
              </w:rPr>
              <w:t>对破坏、污损坟墓等三类行为的处罚</w:t>
            </w:r>
          </w:p>
        </w:tc>
        <w:tc>
          <w:tcPr>
            <w:tcW w:w="1738" w:type="dxa"/>
            <w:noWrap w:val="0"/>
            <w:vAlign w:val="center"/>
          </w:tcPr>
          <w:p w14:paraId="34304AB3">
            <w:pPr>
              <w:spacing w:line="390" w:lineRule="exact"/>
              <w:jc w:val="center"/>
              <w:rPr>
                <w:rFonts w:hint="eastAsia"/>
                <w:sz w:val="24"/>
              </w:rPr>
            </w:pPr>
            <w:r>
              <w:rPr>
                <w:rFonts w:hint="eastAsia"/>
                <w:sz w:val="24"/>
              </w:rPr>
              <w:t>市、县</w:t>
            </w:r>
          </w:p>
        </w:tc>
        <w:tc>
          <w:tcPr>
            <w:tcW w:w="1704" w:type="dxa"/>
            <w:noWrap w:val="0"/>
            <w:vAlign w:val="center"/>
          </w:tcPr>
          <w:p w14:paraId="2D213080">
            <w:pPr>
              <w:spacing w:line="400" w:lineRule="exact"/>
              <w:rPr>
                <w:sz w:val="24"/>
              </w:rPr>
            </w:pPr>
          </w:p>
        </w:tc>
      </w:tr>
      <w:tr w14:paraId="76C94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2A52A31">
            <w:pPr>
              <w:spacing w:line="400" w:lineRule="exact"/>
              <w:jc w:val="center"/>
              <w:rPr>
                <w:rFonts w:hint="eastAsia"/>
                <w:sz w:val="24"/>
              </w:rPr>
            </w:pPr>
            <w:r>
              <w:rPr>
                <w:rFonts w:hint="eastAsia"/>
                <w:sz w:val="24"/>
              </w:rPr>
              <w:t>226</w:t>
            </w:r>
          </w:p>
        </w:tc>
        <w:tc>
          <w:tcPr>
            <w:tcW w:w="1378" w:type="dxa"/>
            <w:gridSpan w:val="2"/>
            <w:noWrap w:val="0"/>
            <w:vAlign w:val="center"/>
          </w:tcPr>
          <w:p w14:paraId="0E281F76">
            <w:pPr>
              <w:spacing w:line="390" w:lineRule="exact"/>
              <w:jc w:val="center"/>
              <w:rPr>
                <w:rFonts w:hint="eastAsia"/>
                <w:sz w:val="24"/>
              </w:rPr>
            </w:pPr>
            <w:r>
              <w:rPr>
                <w:rFonts w:hint="eastAsia"/>
                <w:sz w:val="24"/>
              </w:rPr>
              <w:t>行政处罚</w:t>
            </w:r>
          </w:p>
        </w:tc>
        <w:tc>
          <w:tcPr>
            <w:tcW w:w="3418" w:type="dxa"/>
            <w:gridSpan w:val="2"/>
            <w:noWrap w:val="0"/>
            <w:vAlign w:val="center"/>
          </w:tcPr>
          <w:p w14:paraId="5EC94BF4">
            <w:pPr>
              <w:spacing w:line="390" w:lineRule="exact"/>
              <w:ind w:left="31" w:leftChars="15" w:right="31" w:rightChars="15"/>
              <w:rPr>
                <w:rFonts w:hint="eastAsia"/>
                <w:sz w:val="24"/>
              </w:rPr>
            </w:pPr>
            <w:r>
              <w:rPr>
                <w:rFonts w:hint="eastAsia"/>
                <w:sz w:val="24"/>
              </w:rPr>
              <w:t>对卖淫嫖娼和在公共场所拉客招嫖等三类行为的处罚</w:t>
            </w:r>
          </w:p>
        </w:tc>
        <w:tc>
          <w:tcPr>
            <w:tcW w:w="1738" w:type="dxa"/>
            <w:noWrap w:val="0"/>
            <w:vAlign w:val="center"/>
          </w:tcPr>
          <w:p w14:paraId="6DD84344">
            <w:pPr>
              <w:spacing w:line="390" w:lineRule="exact"/>
              <w:jc w:val="center"/>
              <w:rPr>
                <w:rFonts w:hint="eastAsia"/>
                <w:sz w:val="24"/>
              </w:rPr>
            </w:pPr>
            <w:r>
              <w:rPr>
                <w:rFonts w:hint="eastAsia"/>
                <w:sz w:val="24"/>
              </w:rPr>
              <w:t>市、县</w:t>
            </w:r>
          </w:p>
        </w:tc>
        <w:tc>
          <w:tcPr>
            <w:tcW w:w="1704" w:type="dxa"/>
            <w:noWrap w:val="0"/>
            <w:vAlign w:val="center"/>
          </w:tcPr>
          <w:p w14:paraId="3825DA72">
            <w:pPr>
              <w:spacing w:line="400" w:lineRule="exact"/>
              <w:rPr>
                <w:sz w:val="24"/>
              </w:rPr>
            </w:pPr>
          </w:p>
        </w:tc>
      </w:tr>
      <w:tr w14:paraId="5C7D3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4D6EB17">
            <w:pPr>
              <w:spacing w:line="400" w:lineRule="exact"/>
              <w:jc w:val="center"/>
              <w:rPr>
                <w:rFonts w:hint="eastAsia"/>
                <w:sz w:val="24"/>
              </w:rPr>
            </w:pPr>
            <w:r>
              <w:rPr>
                <w:rFonts w:hint="eastAsia"/>
                <w:sz w:val="24"/>
              </w:rPr>
              <w:t>227</w:t>
            </w:r>
          </w:p>
        </w:tc>
        <w:tc>
          <w:tcPr>
            <w:tcW w:w="1378" w:type="dxa"/>
            <w:gridSpan w:val="2"/>
            <w:noWrap w:val="0"/>
            <w:vAlign w:val="center"/>
          </w:tcPr>
          <w:p w14:paraId="5BCDCA2E">
            <w:pPr>
              <w:spacing w:line="400" w:lineRule="exact"/>
              <w:jc w:val="center"/>
              <w:rPr>
                <w:rFonts w:hint="eastAsia"/>
                <w:sz w:val="24"/>
              </w:rPr>
            </w:pPr>
            <w:r>
              <w:rPr>
                <w:rFonts w:hint="eastAsia"/>
                <w:sz w:val="24"/>
              </w:rPr>
              <w:t>行政处罚</w:t>
            </w:r>
          </w:p>
        </w:tc>
        <w:tc>
          <w:tcPr>
            <w:tcW w:w="3418" w:type="dxa"/>
            <w:gridSpan w:val="2"/>
            <w:noWrap w:val="0"/>
            <w:vAlign w:val="center"/>
          </w:tcPr>
          <w:p w14:paraId="3C1E009B">
            <w:pPr>
              <w:spacing w:line="400" w:lineRule="exact"/>
              <w:ind w:left="31" w:leftChars="15" w:right="31" w:rightChars="15"/>
              <w:rPr>
                <w:rFonts w:hint="eastAsia"/>
                <w:sz w:val="24"/>
              </w:rPr>
            </w:pPr>
            <w:r>
              <w:rPr>
                <w:rFonts w:hint="eastAsia"/>
                <w:sz w:val="24"/>
              </w:rPr>
              <w:t>对引诱、容留、介绍卖淫行为的处罚</w:t>
            </w:r>
          </w:p>
        </w:tc>
        <w:tc>
          <w:tcPr>
            <w:tcW w:w="1738" w:type="dxa"/>
            <w:noWrap w:val="0"/>
            <w:vAlign w:val="center"/>
          </w:tcPr>
          <w:p w14:paraId="4ADE2372">
            <w:pPr>
              <w:spacing w:line="400" w:lineRule="exact"/>
              <w:jc w:val="center"/>
              <w:rPr>
                <w:rFonts w:hint="eastAsia"/>
                <w:sz w:val="24"/>
              </w:rPr>
            </w:pPr>
            <w:r>
              <w:rPr>
                <w:rFonts w:hint="eastAsia"/>
                <w:sz w:val="24"/>
              </w:rPr>
              <w:t>市、县</w:t>
            </w:r>
          </w:p>
        </w:tc>
        <w:tc>
          <w:tcPr>
            <w:tcW w:w="1704" w:type="dxa"/>
            <w:noWrap w:val="0"/>
            <w:vAlign w:val="center"/>
          </w:tcPr>
          <w:p w14:paraId="44F24D93">
            <w:pPr>
              <w:spacing w:line="400" w:lineRule="exact"/>
              <w:rPr>
                <w:sz w:val="24"/>
              </w:rPr>
            </w:pPr>
          </w:p>
        </w:tc>
      </w:tr>
      <w:tr w14:paraId="18AC8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957E4D4">
            <w:pPr>
              <w:spacing w:line="400" w:lineRule="exact"/>
              <w:jc w:val="center"/>
              <w:rPr>
                <w:rFonts w:hint="eastAsia"/>
                <w:sz w:val="24"/>
              </w:rPr>
            </w:pPr>
            <w:r>
              <w:rPr>
                <w:rFonts w:hint="eastAsia"/>
                <w:sz w:val="24"/>
              </w:rPr>
              <w:t>228</w:t>
            </w:r>
          </w:p>
        </w:tc>
        <w:tc>
          <w:tcPr>
            <w:tcW w:w="1378" w:type="dxa"/>
            <w:gridSpan w:val="2"/>
            <w:noWrap w:val="0"/>
            <w:vAlign w:val="center"/>
          </w:tcPr>
          <w:p w14:paraId="70E403E3">
            <w:pPr>
              <w:spacing w:line="400" w:lineRule="exact"/>
              <w:jc w:val="center"/>
              <w:rPr>
                <w:rFonts w:hint="eastAsia"/>
                <w:sz w:val="24"/>
              </w:rPr>
            </w:pPr>
            <w:r>
              <w:rPr>
                <w:rFonts w:hint="eastAsia"/>
                <w:sz w:val="24"/>
              </w:rPr>
              <w:t>行政处罚</w:t>
            </w:r>
          </w:p>
        </w:tc>
        <w:tc>
          <w:tcPr>
            <w:tcW w:w="3418" w:type="dxa"/>
            <w:gridSpan w:val="2"/>
            <w:noWrap w:val="0"/>
            <w:vAlign w:val="center"/>
          </w:tcPr>
          <w:p w14:paraId="6584B9BB">
            <w:pPr>
              <w:spacing w:line="400" w:lineRule="exact"/>
              <w:ind w:left="31" w:leftChars="15" w:right="31" w:rightChars="15"/>
              <w:rPr>
                <w:rFonts w:hint="eastAsia"/>
                <w:sz w:val="24"/>
              </w:rPr>
            </w:pPr>
            <w:r>
              <w:rPr>
                <w:rFonts w:hint="eastAsia"/>
                <w:sz w:val="24"/>
              </w:rPr>
              <w:t>对制作、运输、复制、出售、出租淫秽物品两类行为的处罚</w:t>
            </w:r>
          </w:p>
        </w:tc>
        <w:tc>
          <w:tcPr>
            <w:tcW w:w="1738" w:type="dxa"/>
            <w:noWrap w:val="0"/>
            <w:vAlign w:val="center"/>
          </w:tcPr>
          <w:p w14:paraId="2130D5BC">
            <w:pPr>
              <w:spacing w:line="400" w:lineRule="exact"/>
              <w:jc w:val="center"/>
              <w:rPr>
                <w:rFonts w:hint="eastAsia"/>
                <w:sz w:val="24"/>
              </w:rPr>
            </w:pPr>
            <w:r>
              <w:rPr>
                <w:rFonts w:hint="eastAsia"/>
                <w:sz w:val="24"/>
              </w:rPr>
              <w:t>市、县</w:t>
            </w:r>
          </w:p>
        </w:tc>
        <w:tc>
          <w:tcPr>
            <w:tcW w:w="1704" w:type="dxa"/>
            <w:noWrap w:val="0"/>
            <w:vAlign w:val="center"/>
          </w:tcPr>
          <w:p w14:paraId="6C360AF0">
            <w:pPr>
              <w:spacing w:line="400" w:lineRule="exact"/>
              <w:rPr>
                <w:sz w:val="24"/>
              </w:rPr>
            </w:pPr>
          </w:p>
        </w:tc>
      </w:tr>
      <w:tr w14:paraId="01F54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78BD7D">
            <w:pPr>
              <w:spacing w:line="400" w:lineRule="exact"/>
              <w:jc w:val="center"/>
              <w:rPr>
                <w:rFonts w:hint="eastAsia"/>
                <w:sz w:val="24"/>
              </w:rPr>
            </w:pPr>
            <w:r>
              <w:rPr>
                <w:rFonts w:hint="eastAsia"/>
                <w:sz w:val="24"/>
              </w:rPr>
              <w:t>229</w:t>
            </w:r>
          </w:p>
        </w:tc>
        <w:tc>
          <w:tcPr>
            <w:tcW w:w="1378" w:type="dxa"/>
            <w:gridSpan w:val="2"/>
            <w:noWrap w:val="0"/>
            <w:vAlign w:val="center"/>
          </w:tcPr>
          <w:p w14:paraId="5E1DD0DB">
            <w:pPr>
              <w:spacing w:line="400" w:lineRule="exact"/>
              <w:jc w:val="center"/>
              <w:rPr>
                <w:rFonts w:hint="eastAsia"/>
                <w:sz w:val="24"/>
              </w:rPr>
            </w:pPr>
            <w:r>
              <w:rPr>
                <w:rFonts w:hint="eastAsia"/>
                <w:sz w:val="24"/>
              </w:rPr>
              <w:t>行政处罚</w:t>
            </w:r>
          </w:p>
        </w:tc>
        <w:tc>
          <w:tcPr>
            <w:tcW w:w="3418" w:type="dxa"/>
            <w:gridSpan w:val="2"/>
            <w:noWrap w:val="0"/>
            <w:vAlign w:val="center"/>
          </w:tcPr>
          <w:p w14:paraId="29608E0F">
            <w:pPr>
              <w:spacing w:line="400" w:lineRule="exact"/>
              <w:ind w:left="31" w:leftChars="15" w:right="31" w:rightChars="15"/>
              <w:rPr>
                <w:rFonts w:hint="eastAsia"/>
                <w:sz w:val="24"/>
              </w:rPr>
            </w:pPr>
            <w:r>
              <w:rPr>
                <w:rFonts w:hint="eastAsia"/>
                <w:sz w:val="24"/>
              </w:rPr>
              <w:t>对组织播放淫秽音像等四类行为的处罚</w:t>
            </w:r>
          </w:p>
        </w:tc>
        <w:tc>
          <w:tcPr>
            <w:tcW w:w="1738" w:type="dxa"/>
            <w:noWrap w:val="0"/>
            <w:vAlign w:val="center"/>
          </w:tcPr>
          <w:p w14:paraId="5CE4A683">
            <w:pPr>
              <w:spacing w:line="400" w:lineRule="exact"/>
              <w:jc w:val="center"/>
              <w:rPr>
                <w:rFonts w:hint="eastAsia"/>
                <w:sz w:val="24"/>
              </w:rPr>
            </w:pPr>
            <w:r>
              <w:rPr>
                <w:rFonts w:hint="eastAsia"/>
                <w:sz w:val="24"/>
              </w:rPr>
              <w:t>市、县</w:t>
            </w:r>
          </w:p>
        </w:tc>
        <w:tc>
          <w:tcPr>
            <w:tcW w:w="1704" w:type="dxa"/>
            <w:noWrap w:val="0"/>
            <w:vAlign w:val="center"/>
          </w:tcPr>
          <w:p w14:paraId="74B64A98">
            <w:pPr>
              <w:spacing w:line="400" w:lineRule="exact"/>
              <w:rPr>
                <w:sz w:val="24"/>
              </w:rPr>
            </w:pPr>
          </w:p>
        </w:tc>
      </w:tr>
      <w:tr w14:paraId="36E03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5594A3">
            <w:pPr>
              <w:spacing w:line="400" w:lineRule="exact"/>
              <w:jc w:val="center"/>
              <w:rPr>
                <w:rFonts w:hint="eastAsia"/>
                <w:sz w:val="24"/>
              </w:rPr>
            </w:pPr>
            <w:r>
              <w:rPr>
                <w:rFonts w:hint="eastAsia"/>
                <w:sz w:val="24"/>
              </w:rPr>
              <w:t>230</w:t>
            </w:r>
          </w:p>
        </w:tc>
        <w:tc>
          <w:tcPr>
            <w:tcW w:w="1378" w:type="dxa"/>
            <w:gridSpan w:val="2"/>
            <w:noWrap w:val="0"/>
            <w:vAlign w:val="center"/>
          </w:tcPr>
          <w:p w14:paraId="62AAC3DC">
            <w:pPr>
              <w:spacing w:line="400" w:lineRule="exact"/>
              <w:jc w:val="center"/>
              <w:rPr>
                <w:rFonts w:hint="eastAsia"/>
                <w:sz w:val="24"/>
              </w:rPr>
            </w:pPr>
            <w:r>
              <w:rPr>
                <w:rFonts w:hint="eastAsia"/>
                <w:sz w:val="24"/>
              </w:rPr>
              <w:t>行政处罚</w:t>
            </w:r>
          </w:p>
        </w:tc>
        <w:tc>
          <w:tcPr>
            <w:tcW w:w="3418" w:type="dxa"/>
            <w:gridSpan w:val="2"/>
            <w:noWrap w:val="0"/>
            <w:vAlign w:val="center"/>
          </w:tcPr>
          <w:p w14:paraId="19D9E341">
            <w:pPr>
              <w:spacing w:line="400" w:lineRule="exact"/>
              <w:ind w:left="31" w:leftChars="15" w:right="31" w:rightChars="15"/>
              <w:rPr>
                <w:rFonts w:hint="eastAsia"/>
                <w:sz w:val="24"/>
              </w:rPr>
            </w:pPr>
            <w:r>
              <w:rPr>
                <w:rFonts w:hint="eastAsia"/>
                <w:sz w:val="24"/>
              </w:rPr>
              <w:t>对为赌博提供条件等两类行为的处罚</w:t>
            </w:r>
          </w:p>
        </w:tc>
        <w:tc>
          <w:tcPr>
            <w:tcW w:w="1738" w:type="dxa"/>
            <w:noWrap w:val="0"/>
            <w:vAlign w:val="center"/>
          </w:tcPr>
          <w:p w14:paraId="02DD749C">
            <w:pPr>
              <w:spacing w:line="400" w:lineRule="exact"/>
              <w:jc w:val="center"/>
              <w:rPr>
                <w:rFonts w:hint="eastAsia"/>
                <w:sz w:val="24"/>
              </w:rPr>
            </w:pPr>
            <w:r>
              <w:rPr>
                <w:rFonts w:hint="eastAsia"/>
                <w:sz w:val="24"/>
              </w:rPr>
              <w:t>市、县</w:t>
            </w:r>
          </w:p>
        </w:tc>
        <w:tc>
          <w:tcPr>
            <w:tcW w:w="1704" w:type="dxa"/>
            <w:noWrap w:val="0"/>
            <w:vAlign w:val="center"/>
          </w:tcPr>
          <w:p w14:paraId="05DDE1BD">
            <w:pPr>
              <w:spacing w:line="400" w:lineRule="exact"/>
              <w:rPr>
                <w:sz w:val="24"/>
              </w:rPr>
            </w:pPr>
          </w:p>
        </w:tc>
      </w:tr>
      <w:tr w14:paraId="071F4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1804BA">
            <w:pPr>
              <w:spacing w:line="400" w:lineRule="exact"/>
              <w:jc w:val="center"/>
              <w:rPr>
                <w:rFonts w:hint="eastAsia"/>
                <w:sz w:val="24"/>
              </w:rPr>
            </w:pPr>
            <w:r>
              <w:rPr>
                <w:rFonts w:hint="eastAsia"/>
                <w:sz w:val="24"/>
              </w:rPr>
              <w:t>231</w:t>
            </w:r>
          </w:p>
        </w:tc>
        <w:tc>
          <w:tcPr>
            <w:tcW w:w="1378" w:type="dxa"/>
            <w:gridSpan w:val="2"/>
            <w:noWrap w:val="0"/>
            <w:vAlign w:val="center"/>
          </w:tcPr>
          <w:p w14:paraId="314895EF">
            <w:pPr>
              <w:spacing w:line="400" w:lineRule="exact"/>
              <w:jc w:val="center"/>
              <w:rPr>
                <w:rFonts w:hint="eastAsia"/>
                <w:sz w:val="24"/>
              </w:rPr>
            </w:pPr>
            <w:r>
              <w:rPr>
                <w:rFonts w:hint="eastAsia"/>
                <w:sz w:val="24"/>
              </w:rPr>
              <w:t>行政处罚</w:t>
            </w:r>
          </w:p>
        </w:tc>
        <w:tc>
          <w:tcPr>
            <w:tcW w:w="3418" w:type="dxa"/>
            <w:gridSpan w:val="2"/>
            <w:noWrap w:val="0"/>
            <w:vAlign w:val="center"/>
          </w:tcPr>
          <w:p w14:paraId="05E0EE3C">
            <w:pPr>
              <w:spacing w:line="400" w:lineRule="exact"/>
              <w:ind w:left="31" w:leftChars="15" w:right="31" w:rightChars="15"/>
              <w:rPr>
                <w:rFonts w:hint="eastAsia"/>
                <w:sz w:val="24"/>
              </w:rPr>
            </w:pPr>
            <w:r>
              <w:rPr>
                <w:rFonts w:hint="eastAsia"/>
                <w:sz w:val="24"/>
              </w:rPr>
              <w:t>对非法种植毒品原植物等三类行为的处罚</w:t>
            </w:r>
          </w:p>
        </w:tc>
        <w:tc>
          <w:tcPr>
            <w:tcW w:w="1738" w:type="dxa"/>
            <w:noWrap w:val="0"/>
            <w:vAlign w:val="center"/>
          </w:tcPr>
          <w:p w14:paraId="3737F917">
            <w:pPr>
              <w:spacing w:line="400" w:lineRule="exact"/>
              <w:jc w:val="center"/>
              <w:rPr>
                <w:rFonts w:hint="eastAsia"/>
                <w:sz w:val="24"/>
              </w:rPr>
            </w:pPr>
            <w:r>
              <w:rPr>
                <w:rFonts w:hint="eastAsia"/>
                <w:sz w:val="24"/>
              </w:rPr>
              <w:t>市、县</w:t>
            </w:r>
          </w:p>
        </w:tc>
        <w:tc>
          <w:tcPr>
            <w:tcW w:w="1704" w:type="dxa"/>
            <w:noWrap w:val="0"/>
            <w:vAlign w:val="center"/>
          </w:tcPr>
          <w:p w14:paraId="074BD837">
            <w:pPr>
              <w:spacing w:line="400" w:lineRule="exact"/>
              <w:rPr>
                <w:sz w:val="24"/>
              </w:rPr>
            </w:pPr>
          </w:p>
        </w:tc>
      </w:tr>
      <w:tr w14:paraId="4FE10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9ACC4E">
            <w:pPr>
              <w:spacing w:line="400" w:lineRule="exact"/>
              <w:jc w:val="center"/>
              <w:rPr>
                <w:rFonts w:hint="eastAsia"/>
                <w:sz w:val="24"/>
              </w:rPr>
            </w:pPr>
            <w:r>
              <w:rPr>
                <w:rFonts w:hint="eastAsia"/>
                <w:sz w:val="24"/>
              </w:rPr>
              <w:t>232</w:t>
            </w:r>
          </w:p>
        </w:tc>
        <w:tc>
          <w:tcPr>
            <w:tcW w:w="1378" w:type="dxa"/>
            <w:gridSpan w:val="2"/>
            <w:noWrap w:val="0"/>
            <w:vAlign w:val="center"/>
          </w:tcPr>
          <w:p w14:paraId="00784C9E">
            <w:pPr>
              <w:spacing w:line="400" w:lineRule="exact"/>
              <w:jc w:val="center"/>
              <w:rPr>
                <w:rFonts w:hint="eastAsia"/>
                <w:sz w:val="24"/>
              </w:rPr>
            </w:pPr>
            <w:r>
              <w:rPr>
                <w:rFonts w:hint="eastAsia"/>
                <w:sz w:val="24"/>
              </w:rPr>
              <w:t>行政处罚</w:t>
            </w:r>
          </w:p>
        </w:tc>
        <w:tc>
          <w:tcPr>
            <w:tcW w:w="3418" w:type="dxa"/>
            <w:gridSpan w:val="2"/>
            <w:noWrap w:val="0"/>
            <w:vAlign w:val="center"/>
          </w:tcPr>
          <w:p w14:paraId="7B26A9C3">
            <w:pPr>
              <w:spacing w:line="400" w:lineRule="exact"/>
              <w:ind w:left="31" w:leftChars="15" w:right="31" w:rightChars="15"/>
              <w:rPr>
                <w:rFonts w:hint="eastAsia"/>
                <w:sz w:val="24"/>
              </w:rPr>
            </w:pPr>
            <w:r>
              <w:rPr>
                <w:rFonts w:hint="eastAsia"/>
                <w:sz w:val="24"/>
              </w:rPr>
              <w:t>对非法持有毒品等四类行为的处罚</w:t>
            </w:r>
          </w:p>
        </w:tc>
        <w:tc>
          <w:tcPr>
            <w:tcW w:w="1738" w:type="dxa"/>
            <w:noWrap w:val="0"/>
            <w:vAlign w:val="center"/>
          </w:tcPr>
          <w:p w14:paraId="3DA4383F">
            <w:pPr>
              <w:spacing w:line="400" w:lineRule="exact"/>
              <w:jc w:val="center"/>
              <w:rPr>
                <w:rFonts w:hint="eastAsia"/>
                <w:sz w:val="24"/>
              </w:rPr>
            </w:pPr>
            <w:r>
              <w:rPr>
                <w:rFonts w:hint="eastAsia"/>
                <w:sz w:val="24"/>
              </w:rPr>
              <w:t>市、县</w:t>
            </w:r>
          </w:p>
        </w:tc>
        <w:tc>
          <w:tcPr>
            <w:tcW w:w="1704" w:type="dxa"/>
            <w:noWrap w:val="0"/>
            <w:vAlign w:val="center"/>
          </w:tcPr>
          <w:p w14:paraId="49B85677">
            <w:pPr>
              <w:spacing w:line="400" w:lineRule="exact"/>
              <w:rPr>
                <w:sz w:val="24"/>
              </w:rPr>
            </w:pPr>
          </w:p>
        </w:tc>
      </w:tr>
      <w:tr w14:paraId="14273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C25EEA1">
            <w:pPr>
              <w:spacing w:line="400" w:lineRule="exact"/>
              <w:jc w:val="center"/>
              <w:rPr>
                <w:rFonts w:hint="eastAsia"/>
                <w:sz w:val="24"/>
              </w:rPr>
            </w:pPr>
            <w:r>
              <w:rPr>
                <w:rFonts w:hint="eastAsia"/>
                <w:sz w:val="24"/>
              </w:rPr>
              <w:t>233</w:t>
            </w:r>
          </w:p>
        </w:tc>
        <w:tc>
          <w:tcPr>
            <w:tcW w:w="1378" w:type="dxa"/>
            <w:gridSpan w:val="2"/>
            <w:noWrap w:val="0"/>
            <w:vAlign w:val="center"/>
          </w:tcPr>
          <w:p w14:paraId="3E14E545">
            <w:pPr>
              <w:spacing w:line="400" w:lineRule="exact"/>
              <w:jc w:val="center"/>
              <w:rPr>
                <w:rFonts w:hint="eastAsia"/>
                <w:sz w:val="24"/>
              </w:rPr>
            </w:pPr>
            <w:r>
              <w:rPr>
                <w:rFonts w:hint="eastAsia"/>
                <w:sz w:val="24"/>
              </w:rPr>
              <w:t>行政处罚</w:t>
            </w:r>
          </w:p>
        </w:tc>
        <w:tc>
          <w:tcPr>
            <w:tcW w:w="3418" w:type="dxa"/>
            <w:gridSpan w:val="2"/>
            <w:noWrap w:val="0"/>
            <w:vAlign w:val="center"/>
          </w:tcPr>
          <w:p w14:paraId="3F56548D">
            <w:pPr>
              <w:spacing w:line="400" w:lineRule="exact"/>
              <w:ind w:left="31" w:leftChars="15" w:right="31" w:rightChars="15"/>
              <w:rPr>
                <w:rFonts w:hint="eastAsia"/>
                <w:sz w:val="24"/>
              </w:rPr>
            </w:pPr>
            <w:r>
              <w:rPr>
                <w:rFonts w:hint="eastAsia"/>
                <w:sz w:val="24"/>
              </w:rPr>
              <w:t>对教唆、引诱、欺骗吸毒的处罚</w:t>
            </w:r>
          </w:p>
        </w:tc>
        <w:tc>
          <w:tcPr>
            <w:tcW w:w="1738" w:type="dxa"/>
            <w:noWrap w:val="0"/>
            <w:vAlign w:val="center"/>
          </w:tcPr>
          <w:p w14:paraId="226FA02A">
            <w:pPr>
              <w:spacing w:line="400" w:lineRule="exact"/>
              <w:jc w:val="center"/>
              <w:rPr>
                <w:rFonts w:hint="eastAsia"/>
                <w:sz w:val="24"/>
              </w:rPr>
            </w:pPr>
            <w:r>
              <w:rPr>
                <w:rFonts w:hint="eastAsia"/>
                <w:sz w:val="24"/>
              </w:rPr>
              <w:t>市、县</w:t>
            </w:r>
          </w:p>
        </w:tc>
        <w:tc>
          <w:tcPr>
            <w:tcW w:w="1704" w:type="dxa"/>
            <w:noWrap w:val="0"/>
            <w:vAlign w:val="center"/>
          </w:tcPr>
          <w:p w14:paraId="66E90A83">
            <w:pPr>
              <w:spacing w:line="400" w:lineRule="exact"/>
              <w:rPr>
                <w:sz w:val="24"/>
              </w:rPr>
            </w:pPr>
          </w:p>
        </w:tc>
      </w:tr>
      <w:tr w14:paraId="6B5DF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25D3588">
            <w:pPr>
              <w:spacing w:line="400" w:lineRule="exact"/>
              <w:jc w:val="center"/>
              <w:rPr>
                <w:rFonts w:hint="eastAsia"/>
                <w:sz w:val="24"/>
              </w:rPr>
            </w:pPr>
            <w:r>
              <w:rPr>
                <w:rFonts w:hint="eastAsia"/>
                <w:sz w:val="24"/>
              </w:rPr>
              <w:t>234</w:t>
            </w:r>
          </w:p>
        </w:tc>
        <w:tc>
          <w:tcPr>
            <w:tcW w:w="1378" w:type="dxa"/>
            <w:gridSpan w:val="2"/>
            <w:noWrap w:val="0"/>
            <w:vAlign w:val="center"/>
          </w:tcPr>
          <w:p w14:paraId="46B6E80E">
            <w:pPr>
              <w:spacing w:line="400" w:lineRule="exact"/>
              <w:jc w:val="center"/>
              <w:rPr>
                <w:rFonts w:hint="eastAsia"/>
                <w:sz w:val="24"/>
              </w:rPr>
            </w:pPr>
            <w:r>
              <w:rPr>
                <w:rFonts w:hint="eastAsia"/>
                <w:sz w:val="24"/>
              </w:rPr>
              <w:t>行政处罚</w:t>
            </w:r>
          </w:p>
        </w:tc>
        <w:tc>
          <w:tcPr>
            <w:tcW w:w="3418" w:type="dxa"/>
            <w:gridSpan w:val="2"/>
            <w:noWrap w:val="0"/>
            <w:vAlign w:val="center"/>
          </w:tcPr>
          <w:p w14:paraId="1A06FEA6">
            <w:pPr>
              <w:spacing w:line="400" w:lineRule="exact"/>
              <w:ind w:left="31" w:leftChars="15" w:right="31" w:rightChars="15"/>
              <w:rPr>
                <w:rFonts w:hint="eastAsia"/>
                <w:sz w:val="24"/>
              </w:rPr>
            </w:pPr>
            <w:r>
              <w:rPr>
                <w:rFonts w:hint="eastAsia"/>
                <w:sz w:val="24"/>
              </w:rPr>
              <w:t>对为吸毒、赌博、卖淫、嫖娼人员通风报信的处罚</w:t>
            </w:r>
          </w:p>
        </w:tc>
        <w:tc>
          <w:tcPr>
            <w:tcW w:w="1738" w:type="dxa"/>
            <w:noWrap w:val="0"/>
            <w:vAlign w:val="center"/>
          </w:tcPr>
          <w:p w14:paraId="76962680">
            <w:pPr>
              <w:spacing w:line="400" w:lineRule="exact"/>
              <w:jc w:val="center"/>
              <w:rPr>
                <w:rFonts w:hint="eastAsia"/>
                <w:sz w:val="24"/>
              </w:rPr>
            </w:pPr>
            <w:r>
              <w:rPr>
                <w:rFonts w:hint="eastAsia"/>
                <w:sz w:val="24"/>
              </w:rPr>
              <w:t>市、县</w:t>
            </w:r>
          </w:p>
        </w:tc>
        <w:tc>
          <w:tcPr>
            <w:tcW w:w="1704" w:type="dxa"/>
            <w:noWrap w:val="0"/>
            <w:vAlign w:val="center"/>
          </w:tcPr>
          <w:p w14:paraId="4AF64EA8">
            <w:pPr>
              <w:spacing w:line="400" w:lineRule="exact"/>
              <w:rPr>
                <w:sz w:val="24"/>
              </w:rPr>
            </w:pPr>
          </w:p>
        </w:tc>
      </w:tr>
      <w:tr w14:paraId="55E51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44A4843">
            <w:pPr>
              <w:spacing w:line="400" w:lineRule="exact"/>
              <w:jc w:val="center"/>
              <w:rPr>
                <w:rFonts w:hint="eastAsia"/>
                <w:sz w:val="24"/>
              </w:rPr>
            </w:pPr>
            <w:r>
              <w:rPr>
                <w:rFonts w:hint="eastAsia"/>
                <w:sz w:val="24"/>
              </w:rPr>
              <w:t>235</w:t>
            </w:r>
          </w:p>
        </w:tc>
        <w:tc>
          <w:tcPr>
            <w:tcW w:w="1378" w:type="dxa"/>
            <w:gridSpan w:val="2"/>
            <w:noWrap w:val="0"/>
            <w:vAlign w:val="center"/>
          </w:tcPr>
          <w:p w14:paraId="7551389B">
            <w:pPr>
              <w:spacing w:line="400" w:lineRule="exact"/>
              <w:jc w:val="center"/>
              <w:rPr>
                <w:rFonts w:hint="eastAsia"/>
                <w:sz w:val="24"/>
              </w:rPr>
            </w:pPr>
            <w:r>
              <w:rPr>
                <w:rFonts w:hint="eastAsia"/>
                <w:sz w:val="24"/>
              </w:rPr>
              <w:t>行政处罚</w:t>
            </w:r>
          </w:p>
        </w:tc>
        <w:tc>
          <w:tcPr>
            <w:tcW w:w="3418" w:type="dxa"/>
            <w:gridSpan w:val="2"/>
            <w:noWrap w:val="0"/>
            <w:vAlign w:val="center"/>
          </w:tcPr>
          <w:p w14:paraId="2F8F4951">
            <w:pPr>
              <w:spacing w:line="400" w:lineRule="exact"/>
              <w:ind w:left="31" w:leftChars="15" w:right="31" w:rightChars="15"/>
              <w:rPr>
                <w:rFonts w:hint="eastAsia"/>
                <w:sz w:val="24"/>
              </w:rPr>
            </w:pPr>
            <w:r>
              <w:rPr>
                <w:rFonts w:hint="eastAsia"/>
                <w:sz w:val="24"/>
              </w:rPr>
              <w:t>对饲养动物干扰他人正常生活等两类行为的处罚</w:t>
            </w:r>
          </w:p>
        </w:tc>
        <w:tc>
          <w:tcPr>
            <w:tcW w:w="1738" w:type="dxa"/>
            <w:noWrap w:val="0"/>
            <w:vAlign w:val="center"/>
          </w:tcPr>
          <w:p w14:paraId="0458F310">
            <w:pPr>
              <w:spacing w:line="400" w:lineRule="exact"/>
              <w:jc w:val="center"/>
              <w:rPr>
                <w:rFonts w:hint="eastAsia"/>
                <w:sz w:val="24"/>
              </w:rPr>
            </w:pPr>
            <w:r>
              <w:rPr>
                <w:rFonts w:hint="eastAsia"/>
                <w:sz w:val="24"/>
              </w:rPr>
              <w:t>市、县</w:t>
            </w:r>
          </w:p>
        </w:tc>
        <w:tc>
          <w:tcPr>
            <w:tcW w:w="1704" w:type="dxa"/>
            <w:noWrap w:val="0"/>
            <w:vAlign w:val="center"/>
          </w:tcPr>
          <w:p w14:paraId="598C3F1D">
            <w:pPr>
              <w:spacing w:line="400" w:lineRule="exact"/>
              <w:rPr>
                <w:sz w:val="24"/>
              </w:rPr>
            </w:pPr>
          </w:p>
        </w:tc>
      </w:tr>
      <w:tr w14:paraId="6F5EB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30432E">
            <w:pPr>
              <w:spacing w:line="400" w:lineRule="exact"/>
              <w:jc w:val="center"/>
              <w:rPr>
                <w:rFonts w:hint="eastAsia"/>
                <w:sz w:val="24"/>
              </w:rPr>
            </w:pPr>
            <w:r>
              <w:rPr>
                <w:rFonts w:hint="eastAsia"/>
                <w:sz w:val="24"/>
              </w:rPr>
              <w:t>236</w:t>
            </w:r>
          </w:p>
        </w:tc>
        <w:tc>
          <w:tcPr>
            <w:tcW w:w="1378" w:type="dxa"/>
            <w:gridSpan w:val="2"/>
            <w:noWrap w:val="0"/>
            <w:vAlign w:val="center"/>
          </w:tcPr>
          <w:p w14:paraId="492362D3">
            <w:pPr>
              <w:spacing w:line="400" w:lineRule="exact"/>
              <w:jc w:val="center"/>
              <w:rPr>
                <w:rFonts w:hint="eastAsia"/>
                <w:sz w:val="24"/>
              </w:rPr>
            </w:pPr>
            <w:r>
              <w:rPr>
                <w:rFonts w:hint="eastAsia"/>
                <w:sz w:val="24"/>
              </w:rPr>
              <w:t>行政处罚</w:t>
            </w:r>
          </w:p>
        </w:tc>
        <w:tc>
          <w:tcPr>
            <w:tcW w:w="3418" w:type="dxa"/>
            <w:gridSpan w:val="2"/>
            <w:noWrap w:val="0"/>
            <w:vAlign w:val="center"/>
          </w:tcPr>
          <w:p w14:paraId="36BDE3BD">
            <w:pPr>
              <w:spacing w:line="400" w:lineRule="exact"/>
              <w:ind w:left="31" w:leftChars="15" w:right="31" w:rightChars="15"/>
              <w:rPr>
                <w:rFonts w:hint="eastAsia"/>
                <w:sz w:val="24"/>
              </w:rPr>
            </w:pPr>
            <w:r>
              <w:rPr>
                <w:rFonts w:hint="eastAsia"/>
                <w:sz w:val="24"/>
              </w:rPr>
              <w:t>对担保人不履行担保义务行为的处罚</w:t>
            </w:r>
          </w:p>
        </w:tc>
        <w:tc>
          <w:tcPr>
            <w:tcW w:w="1738" w:type="dxa"/>
            <w:noWrap w:val="0"/>
            <w:vAlign w:val="center"/>
          </w:tcPr>
          <w:p w14:paraId="3F4A11A3">
            <w:pPr>
              <w:spacing w:line="400" w:lineRule="exact"/>
              <w:jc w:val="center"/>
              <w:rPr>
                <w:rFonts w:hint="eastAsia"/>
                <w:sz w:val="24"/>
              </w:rPr>
            </w:pPr>
            <w:r>
              <w:rPr>
                <w:rFonts w:hint="eastAsia"/>
                <w:sz w:val="24"/>
              </w:rPr>
              <w:t>市、县</w:t>
            </w:r>
          </w:p>
        </w:tc>
        <w:tc>
          <w:tcPr>
            <w:tcW w:w="1704" w:type="dxa"/>
            <w:noWrap w:val="0"/>
            <w:vAlign w:val="center"/>
          </w:tcPr>
          <w:p w14:paraId="5E5AE909">
            <w:pPr>
              <w:spacing w:line="400" w:lineRule="exact"/>
              <w:rPr>
                <w:sz w:val="24"/>
              </w:rPr>
            </w:pPr>
          </w:p>
        </w:tc>
      </w:tr>
      <w:tr w14:paraId="4379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D5088B">
            <w:pPr>
              <w:spacing w:line="400" w:lineRule="exact"/>
              <w:jc w:val="center"/>
              <w:rPr>
                <w:rFonts w:hint="eastAsia"/>
                <w:sz w:val="24"/>
              </w:rPr>
            </w:pPr>
            <w:r>
              <w:rPr>
                <w:rFonts w:hint="eastAsia"/>
                <w:sz w:val="24"/>
              </w:rPr>
              <w:t>237</w:t>
            </w:r>
          </w:p>
        </w:tc>
        <w:tc>
          <w:tcPr>
            <w:tcW w:w="1378" w:type="dxa"/>
            <w:gridSpan w:val="2"/>
            <w:noWrap w:val="0"/>
            <w:vAlign w:val="center"/>
          </w:tcPr>
          <w:p w14:paraId="6727FCB8">
            <w:pPr>
              <w:spacing w:line="400" w:lineRule="exact"/>
              <w:jc w:val="center"/>
              <w:rPr>
                <w:rFonts w:hint="eastAsia"/>
                <w:sz w:val="24"/>
              </w:rPr>
            </w:pPr>
            <w:r>
              <w:rPr>
                <w:rFonts w:hint="eastAsia"/>
                <w:sz w:val="24"/>
              </w:rPr>
              <w:t>行政处罚</w:t>
            </w:r>
          </w:p>
        </w:tc>
        <w:tc>
          <w:tcPr>
            <w:tcW w:w="3418" w:type="dxa"/>
            <w:gridSpan w:val="2"/>
            <w:noWrap w:val="0"/>
            <w:vAlign w:val="center"/>
          </w:tcPr>
          <w:p w14:paraId="7E563833">
            <w:pPr>
              <w:spacing w:line="400" w:lineRule="exact"/>
              <w:ind w:left="31" w:leftChars="15" w:right="31" w:rightChars="15"/>
              <w:rPr>
                <w:rFonts w:hint="eastAsia"/>
                <w:sz w:val="24"/>
              </w:rPr>
            </w:pPr>
            <w:r>
              <w:rPr>
                <w:rFonts w:hint="eastAsia"/>
                <w:sz w:val="24"/>
              </w:rPr>
              <w:t>对生产和销售、穿着和佩戴与人民警察制式服装及其标志相仿并足以造成混淆的服装或者标志的处罚</w:t>
            </w:r>
          </w:p>
        </w:tc>
        <w:tc>
          <w:tcPr>
            <w:tcW w:w="1738" w:type="dxa"/>
            <w:noWrap w:val="0"/>
            <w:vAlign w:val="center"/>
          </w:tcPr>
          <w:p w14:paraId="7CAC3090">
            <w:pPr>
              <w:spacing w:line="400" w:lineRule="exact"/>
              <w:jc w:val="center"/>
              <w:rPr>
                <w:rFonts w:hint="eastAsia"/>
                <w:sz w:val="24"/>
              </w:rPr>
            </w:pPr>
            <w:r>
              <w:rPr>
                <w:rFonts w:hint="eastAsia"/>
                <w:sz w:val="24"/>
              </w:rPr>
              <w:t>市、县</w:t>
            </w:r>
          </w:p>
        </w:tc>
        <w:tc>
          <w:tcPr>
            <w:tcW w:w="1704" w:type="dxa"/>
            <w:noWrap w:val="0"/>
            <w:vAlign w:val="center"/>
          </w:tcPr>
          <w:p w14:paraId="1EB7F702">
            <w:pPr>
              <w:spacing w:line="400" w:lineRule="exact"/>
              <w:rPr>
                <w:sz w:val="24"/>
              </w:rPr>
            </w:pPr>
          </w:p>
        </w:tc>
      </w:tr>
      <w:tr w14:paraId="1F0C3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53" w:hRule="atLeast"/>
          <w:jc w:val="center"/>
        </w:trPr>
        <w:tc>
          <w:tcPr>
            <w:tcW w:w="672" w:type="dxa"/>
            <w:noWrap w:val="0"/>
            <w:vAlign w:val="center"/>
          </w:tcPr>
          <w:p w14:paraId="77FDD5DA">
            <w:pPr>
              <w:spacing w:line="400" w:lineRule="exact"/>
              <w:jc w:val="center"/>
              <w:rPr>
                <w:rFonts w:hint="eastAsia"/>
                <w:sz w:val="24"/>
              </w:rPr>
            </w:pPr>
            <w:r>
              <w:rPr>
                <w:rFonts w:hint="eastAsia"/>
                <w:sz w:val="24"/>
              </w:rPr>
              <w:t>238</w:t>
            </w:r>
          </w:p>
        </w:tc>
        <w:tc>
          <w:tcPr>
            <w:tcW w:w="1378" w:type="dxa"/>
            <w:gridSpan w:val="2"/>
            <w:noWrap w:val="0"/>
            <w:vAlign w:val="center"/>
          </w:tcPr>
          <w:p w14:paraId="14CAA21F">
            <w:pPr>
              <w:spacing w:line="400" w:lineRule="exact"/>
              <w:jc w:val="center"/>
              <w:rPr>
                <w:rFonts w:hint="eastAsia"/>
                <w:sz w:val="24"/>
              </w:rPr>
            </w:pPr>
            <w:r>
              <w:rPr>
                <w:rFonts w:hint="eastAsia"/>
                <w:sz w:val="24"/>
              </w:rPr>
              <w:t>行政处罚</w:t>
            </w:r>
          </w:p>
        </w:tc>
        <w:tc>
          <w:tcPr>
            <w:tcW w:w="3418" w:type="dxa"/>
            <w:gridSpan w:val="2"/>
            <w:noWrap w:val="0"/>
            <w:vAlign w:val="center"/>
          </w:tcPr>
          <w:p w14:paraId="24264A93">
            <w:pPr>
              <w:spacing w:line="400" w:lineRule="exact"/>
              <w:ind w:left="31" w:leftChars="15" w:right="31" w:rightChars="15"/>
              <w:rPr>
                <w:rFonts w:hint="eastAsia"/>
                <w:sz w:val="24"/>
              </w:rPr>
            </w:pPr>
            <w:r>
              <w:rPr>
                <w:rFonts w:hint="eastAsia"/>
                <w:sz w:val="24"/>
              </w:rPr>
              <w:t>对侮辱国旗违法行为的处罚</w:t>
            </w:r>
          </w:p>
        </w:tc>
        <w:tc>
          <w:tcPr>
            <w:tcW w:w="1738" w:type="dxa"/>
            <w:noWrap w:val="0"/>
            <w:vAlign w:val="center"/>
          </w:tcPr>
          <w:p w14:paraId="54930899">
            <w:pPr>
              <w:spacing w:line="400" w:lineRule="exact"/>
              <w:jc w:val="center"/>
              <w:rPr>
                <w:rFonts w:hint="eastAsia"/>
                <w:sz w:val="24"/>
              </w:rPr>
            </w:pPr>
            <w:r>
              <w:rPr>
                <w:rFonts w:hint="eastAsia"/>
                <w:sz w:val="24"/>
              </w:rPr>
              <w:t>市、县</w:t>
            </w:r>
          </w:p>
        </w:tc>
        <w:tc>
          <w:tcPr>
            <w:tcW w:w="1704" w:type="dxa"/>
            <w:noWrap w:val="0"/>
            <w:vAlign w:val="center"/>
          </w:tcPr>
          <w:p w14:paraId="49978B78">
            <w:pPr>
              <w:spacing w:line="400" w:lineRule="exact"/>
              <w:rPr>
                <w:sz w:val="24"/>
              </w:rPr>
            </w:pPr>
          </w:p>
        </w:tc>
      </w:tr>
      <w:tr w14:paraId="4660F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53" w:hRule="atLeast"/>
          <w:jc w:val="center"/>
        </w:trPr>
        <w:tc>
          <w:tcPr>
            <w:tcW w:w="672" w:type="dxa"/>
            <w:noWrap w:val="0"/>
            <w:vAlign w:val="center"/>
          </w:tcPr>
          <w:p w14:paraId="727F1931">
            <w:pPr>
              <w:spacing w:line="400" w:lineRule="exact"/>
              <w:jc w:val="center"/>
              <w:rPr>
                <w:rFonts w:hint="eastAsia"/>
                <w:sz w:val="24"/>
              </w:rPr>
            </w:pPr>
            <w:r>
              <w:rPr>
                <w:rFonts w:hint="eastAsia"/>
                <w:sz w:val="24"/>
              </w:rPr>
              <w:t>239</w:t>
            </w:r>
          </w:p>
        </w:tc>
        <w:tc>
          <w:tcPr>
            <w:tcW w:w="1378" w:type="dxa"/>
            <w:gridSpan w:val="2"/>
            <w:noWrap w:val="0"/>
            <w:vAlign w:val="center"/>
          </w:tcPr>
          <w:p w14:paraId="3D423EB8">
            <w:pPr>
              <w:spacing w:line="400" w:lineRule="exact"/>
              <w:jc w:val="center"/>
              <w:rPr>
                <w:rFonts w:hint="eastAsia"/>
                <w:sz w:val="24"/>
              </w:rPr>
            </w:pPr>
            <w:r>
              <w:rPr>
                <w:rFonts w:hint="eastAsia"/>
                <w:sz w:val="24"/>
              </w:rPr>
              <w:t>行政处罚</w:t>
            </w:r>
          </w:p>
        </w:tc>
        <w:tc>
          <w:tcPr>
            <w:tcW w:w="3418" w:type="dxa"/>
            <w:gridSpan w:val="2"/>
            <w:noWrap w:val="0"/>
            <w:vAlign w:val="center"/>
          </w:tcPr>
          <w:p w14:paraId="041092E0">
            <w:pPr>
              <w:spacing w:line="400" w:lineRule="exact"/>
              <w:ind w:left="31" w:leftChars="15" w:right="31" w:rightChars="15"/>
              <w:rPr>
                <w:rFonts w:hint="eastAsia"/>
                <w:sz w:val="24"/>
              </w:rPr>
            </w:pPr>
            <w:r>
              <w:rPr>
                <w:rFonts w:hint="eastAsia"/>
                <w:sz w:val="24"/>
              </w:rPr>
              <w:t>对侮辱国徽违法行为的处罚</w:t>
            </w:r>
          </w:p>
        </w:tc>
        <w:tc>
          <w:tcPr>
            <w:tcW w:w="1738" w:type="dxa"/>
            <w:noWrap w:val="0"/>
            <w:vAlign w:val="center"/>
          </w:tcPr>
          <w:p w14:paraId="74E25D5B">
            <w:pPr>
              <w:spacing w:line="400" w:lineRule="exact"/>
              <w:jc w:val="center"/>
              <w:rPr>
                <w:rFonts w:hint="eastAsia"/>
                <w:sz w:val="24"/>
              </w:rPr>
            </w:pPr>
            <w:r>
              <w:rPr>
                <w:rFonts w:hint="eastAsia"/>
                <w:sz w:val="24"/>
              </w:rPr>
              <w:t>市、县</w:t>
            </w:r>
          </w:p>
        </w:tc>
        <w:tc>
          <w:tcPr>
            <w:tcW w:w="1704" w:type="dxa"/>
            <w:noWrap w:val="0"/>
            <w:vAlign w:val="center"/>
          </w:tcPr>
          <w:p w14:paraId="7EF0E61F">
            <w:pPr>
              <w:spacing w:line="400" w:lineRule="exact"/>
              <w:rPr>
                <w:sz w:val="24"/>
              </w:rPr>
            </w:pPr>
          </w:p>
        </w:tc>
      </w:tr>
      <w:tr w14:paraId="10ECB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720FCD">
            <w:pPr>
              <w:spacing w:line="400" w:lineRule="exact"/>
              <w:jc w:val="center"/>
              <w:rPr>
                <w:rFonts w:hint="eastAsia"/>
                <w:sz w:val="24"/>
              </w:rPr>
            </w:pPr>
            <w:r>
              <w:rPr>
                <w:rFonts w:hint="eastAsia"/>
                <w:sz w:val="24"/>
              </w:rPr>
              <w:t>240</w:t>
            </w:r>
          </w:p>
        </w:tc>
        <w:tc>
          <w:tcPr>
            <w:tcW w:w="1378" w:type="dxa"/>
            <w:gridSpan w:val="2"/>
            <w:noWrap w:val="0"/>
            <w:vAlign w:val="center"/>
          </w:tcPr>
          <w:p w14:paraId="67BCAB15">
            <w:pPr>
              <w:spacing w:line="400" w:lineRule="exact"/>
              <w:jc w:val="center"/>
              <w:rPr>
                <w:rFonts w:hint="eastAsia"/>
                <w:sz w:val="24"/>
              </w:rPr>
            </w:pPr>
            <w:r>
              <w:rPr>
                <w:rFonts w:hint="eastAsia"/>
                <w:sz w:val="24"/>
              </w:rPr>
              <w:t>行政处罚</w:t>
            </w:r>
          </w:p>
        </w:tc>
        <w:tc>
          <w:tcPr>
            <w:tcW w:w="3418" w:type="dxa"/>
            <w:gridSpan w:val="2"/>
            <w:noWrap w:val="0"/>
            <w:vAlign w:val="center"/>
          </w:tcPr>
          <w:p w14:paraId="5B535E4B">
            <w:pPr>
              <w:spacing w:line="400" w:lineRule="exact"/>
              <w:ind w:left="31" w:leftChars="15" w:right="31" w:rightChars="15"/>
              <w:rPr>
                <w:rFonts w:hint="eastAsia"/>
                <w:sz w:val="24"/>
              </w:rPr>
            </w:pPr>
            <w:r>
              <w:rPr>
                <w:rFonts w:hint="eastAsia"/>
                <w:sz w:val="24"/>
              </w:rPr>
              <w:t>对出售、购买、运输假币等两类行为的处罚</w:t>
            </w:r>
          </w:p>
        </w:tc>
        <w:tc>
          <w:tcPr>
            <w:tcW w:w="1738" w:type="dxa"/>
            <w:noWrap w:val="0"/>
            <w:vAlign w:val="center"/>
          </w:tcPr>
          <w:p w14:paraId="3F990B7A">
            <w:pPr>
              <w:spacing w:line="400" w:lineRule="exact"/>
              <w:jc w:val="center"/>
              <w:rPr>
                <w:rFonts w:hint="eastAsia"/>
                <w:sz w:val="24"/>
              </w:rPr>
            </w:pPr>
            <w:r>
              <w:rPr>
                <w:rFonts w:hint="eastAsia"/>
                <w:sz w:val="24"/>
              </w:rPr>
              <w:t>市、县</w:t>
            </w:r>
          </w:p>
        </w:tc>
        <w:tc>
          <w:tcPr>
            <w:tcW w:w="1704" w:type="dxa"/>
            <w:noWrap w:val="0"/>
            <w:vAlign w:val="center"/>
          </w:tcPr>
          <w:p w14:paraId="4001917A">
            <w:pPr>
              <w:spacing w:line="400" w:lineRule="exact"/>
              <w:rPr>
                <w:sz w:val="24"/>
              </w:rPr>
            </w:pPr>
          </w:p>
        </w:tc>
      </w:tr>
      <w:tr w14:paraId="7E5D8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3F8EDDB">
            <w:pPr>
              <w:spacing w:line="400" w:lineRule="exact"/>
              <w:jc w:val="center"/>
              <w:rPr>
                <w:rFonts w:hint="eastAsia"/>
                <w:sz w:val="24"/>
              </w:rPr>
            </w:pPr>
            <w:r>
              <w:rPr>
                <w:rFonts w:hint="eastAsia"/>
                <w:sz w:val="24"/>
              </w:rPr>
              <w:t>241</w:t>
            </w:r>
          </w:p>
        </w:tc>
        <w:tc>
          <w:tcPr>
            <w:tcW w:w="1378" w:type="dxa"/>
            <w:gridSpan w:val="2"/>
            <w:noWrap w:val="0"/>
            <w:vAlign w:val="center"/>
          </w:tcPr>
          <w:p w14:paraId="20043C48">
            <w:pPr>
              <w:spacing w:line="400" w:lineRule="exact"/>
              <w:jc w:val="center"/>
              <w:rPr>
                <w:rFonts w:hint="eastAsia"/>
                <w:sz w:val="24"/>
              </w:rPr>
            </w:pPr>
            <w:r>
              <w:rPr>
                <w:rFonts w:hint="eastAsia"/>
                <w:sz w:val="24"/>
              </w:rPr>
              <w:t>行政处罚</w:t>
            </w:r>
          </w:p>
        </w:tc>
        <w:tc>
          <w:tcPr>
            <w:tcW w:w="3418" w:type="dxa"/>
            <w:gridSpan w:val="2"/>
            <w:noWrap w:val="0"/>
            <w:vAlign w:val="center"/>
          </w:tcPr>
          <w:p w14:paraId="67703FBD">
            <w:pPr>
              <w:spacing w:line="400" w:lineRule="exact"/>
              <w:ind w:left="31" w:leftChars="15" w:right="31" w:rightChars="15"/>
              <w:rPr>
                <w:rFonts w:hint="eastAsia"/>
                <w:sz w:val="24"/>
              </w:rPr>
            </w:pPr>
            <w:r>
              <w:rPr>
                <w:rFonts w:hint="eastAsia"/>
                <w:sz w:val="24"/>
              </w:rPr>
              <w:t>对变造货币行为的处罚</w:t>
            </w:r>
          </w:p>
        </w:tc>
        <w:tc>
          <w:tcPr>
            <w:tcW w:w="1738" w:type="dxa"/>
            <w:noWrap w:val="0"/>
            <w:vAlign w:val="center"/>
          </w:tcPr>
          <w:p w14:paraId="003032B0">
            <w:pPr>
              <w:spacing w:line="400" w:lineRule="exact"/>
              <w:jc w:val="center"/>
              <w:rPr>
                <w:rFonts w:hint="eastAsia"/>
                <w:sz w:val="24"/>
              </w:rPr>
            </w:pPr>
            <w:r>
              <w:rPr>
                <w:rFonts w:hint="eastAsia"/>
                <w:sz w:val="24"/>
              </w:rPr>
              <w:t>市、县</w:t>
            </w:r>
          </w:p>
        </w:tc>
        <w:tc>
          <w:tcPr>
            <w:tcW w:w="1704" w:type="dxa"/>
            <w:noWrap w:val="0"/>
            <w:vAlign w:val="center"/>
          </w:tcPr>
          <w:p w14:paraId="590CBBD1">
            <w:pPr>
              <w:spacing w:line="400" w:lineRule="exact"/>
              <w:rPr>
                <w:sz w:val="24"/>
              </w:rPr>
            </w:pPr>
          </w:p>
        </w:tc>
      </w:tr>
      <w:tr w14:paraId="5E919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4" w:hRule="atLeast"/>
          <w:jc w:val="center"/>
        </w:trPr>
        <w:tc>
          <w:tcPr>
            <w:tcW w:w="672" w:type="dxa"/>
            <w:noWrap w:val="0"/>
            <w:vAlign w:val="center"/>
          </w:tcPr>
          <w:p w14:paraId="7A042D98">
            <w:pPr>
              <w:spacing w:line="400" w:lineRule="exact"/>
              <w:jc w:val="center"/>
              <w:rPr>
                <w:rFonts w:hint="eastAsia"/>
                <w:sz w:val="24"/>
              </w:rPr>
            </w:pPr>
            <w:r>
              <w:rPr>
                <w:rFonts w:hint="eastAsia"/>
                <w:sz w:val="24"/>
              </w:rPr>
              <w:t>242</w:t>
            </w:r>
          </w:p>
        </w:tc>
        <w:tc>
          <w:tcPr>
            <w:tcW w:w="1378" w:type="dxa"/>
            <w:gridSpan w:val="2"/>
            <w:noWrap w:val="0"/>
            <w:vAlign w:val="center"/>
          </w:tcPr>
          <w:p w14:paraId="72513575">
            <w:pPr>
              <w:spacing w:line="400" w:lineRule="exact"/>
              <w:jc w:val="center"/>
              <w:rPr>
                <w:rFonts w:hint="eastAsia"/>
                <w:sz w:val="24"/>
              </w:rPr>
            </w:pPr>
            <w:r>
              <w:rPr>
                <w:rFonts w:hint="eastAsia"/>
                <w:sz w:val="24"/>
              </w:rPr>
              <w:t>行政处罚</w:t>
            </w:r>
          </w:p>
        </w:tc>
        <w:tc>
          <w:tcPr>
            <w:tcW w:w="3418" w:type="dxa"/>
            <w:gridSpan w:val="2"/>
            <w:noWrap w:val="0"/>
            <w:vAlign w:val="center"/>
          </w:tcPr>
          <w:p w14:paraId="16BF63F6">
            <w:pPr>
              <w:spacing w:line="400" w:lineRule="exact"/>
              <w:ind w:left="31" w:leftChars="15" w:right="31" w:rightChars="15"/>
              <w:rPr>
                <w:rFonts w:hint="eastAsia"/>
                <w:sz w:val="24"/>
              </w:rPr>
            </w:pPr>
            <w:r>
              <w:rPr>
                <w:rFonts w:hint="eastAsia"/>
                <w:sz w:val="24"/>
              </w:rPr>
              <w:t>对伪造、变造金融票证等五类行为的处罚</w:t>
            </w:r>
          </w:p>
        </w:tc>
        <w:tc>
          <w:tcPr>
            <w:tcW w:w="1738" w:type="dxa"/>
            <w:noWrap w:val="0"/>
            <w:vAlign w:val="center"/>
          </w:tcPr>
          <w:p w14:paraId="37404CCA">
            <w:pPr>
              <w:spacing w:line="400" w:lineRule="exact"/>
              <w:jc w:val="center"/>
              <w:rPr>
                <w:rFonts w:hint="eastAsia"/>
                <w:sz w:val="24"/>
              </w:rPr>
            </w:pPr>
            <w:r>
              <w:rPr>
                <w:rFonts w:hint="eastAsia"/>
                <w:sz w:val="24"/>
              </w:rPr>
              <w:t>市、县</w:t>
            </w:r>
          </w:p>
        </w:tc>
        <w:tc>
          <w:tcPr>
            <w:tcW w:w="1704" w:type="dxa"/>
            <w:noWrap w:val="0"/>
            <w:vAlign w:val="center"/>
          </w:tcPr>
          <w:p w14:paraId="08504E90">
            <w:pPr>
              <w:spacing w:line="400" w:lineRule="exact"/>
              <w:rPr>
                <w:sz w:val="24"/>
              </w:rPr>
            </w:pPr>
          </w:p>
        </w:tc>
      </w:tr>
      <w:tr w14:paraId="54025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4" w:hRule="atLeast"/>
          <w:jc w:val="center"/>
        </w:trPr>
        <w:tc>
          <w:tcPr>
            <w:tcW w:w="672" w:type="dxa"/>
            <w:noWrap w:val="0"/>
            <w:vAlign w:val="center"/>
          </w:tcPr>
          <w:p w14:paraId="379285FB">
            <w:pPr>
              <w:spacing w:line="400" w:lineRule="exact"/>
              <w:jc w:val="center"/>
              <w:rPr>
                <w:rFonts w:hint="eastAsia"/>
                <w:sz w:val="24"/>
              </w:rPr>
            </w:pPr>
            <w:r>
              <w:rPr>
                <w:rFonts w:hint="eastAsia"/>
                <w:sz w:val="24"/>
              </w:rPr>
              <w:t>243</w:t>
            </w:r>
          </w:p>
        </w:tc>
        <w:tc>
          <w:tcPr>
            <w:tcW w:w="1378" w:type="dxa"/>
            <w:gridSpan w:val="2"/>
            <w:noWrap w:val="0"/>
            <w:vAlign w:val="center"/>
          </w:tcPr>
          <w:p w14:paraId="17D658E4">
            <w:pPr>
              <w:spacing w:line="400" w:lineRule="exact"/>
              <w:jc w:val="center"/>
              <w:rPr>
                <w:rFonts w:hint="eastAsia"/>
                <w:sz w:val="24"/>
              </w:rPr>
            </w:pPr>
            <w:r>
              <w:rPr>
                <w:rFonts w:hint="eastAsia"/>
                <w:sz w:val="24"/>
              </w:rPr>
              <w:t>行政处罚</w:t>
            </w:r>
          </w:p>
        </w:tc>
        <w:tc>
          <w:tcPr>
            <w:tcW w:w="3418" w:type="dxa"/>
            <w:gridSpan w:val="2"/>
            <w:noWrap w:val="0"/>
            <w:vAlign w:val="center"/>
          </w:tcPr>
          <w:p w14:paraId="7DED5BE6">
            <w:pPr>
              <w:spacing w:line="400" w:lineRule="exact"/>
              <w:ind w:left="31" w:leftChars="15" w:right="31" w:rightChars="15"/>
              <w:rPr>
                <w:rFonts w:hint="eastAsia"/>
                <w:sz w:val="24"/>
              </w:rPr>
            </w:pPr>
            <w:r>
              <w:rPr>
                <w:rFonts w:hint="eastAsia"/>
                <w:sz w:val="24"/>
              </w:rPr>
              <w:t>对金融票据诈骗七类行为的处罚</w:t>
            </w:r>
          </w:p>
        </w:tc>
        <w:tc>
          <w:tcPr>
            <w:tcW w:w="1738" w:type="dxa"/>
            <w:noWrap w:val="0"/>
            <w:vAlign w:val="center"/>
          </w:tcPr>
          <w:p w14:paraId="15D8580B">
            <w:pPr>
              <w:spacing w:line="400" w:lineRule="exact"/>
              <w:jc w:val="center"/>
              <w:rPr>
                <w:rFonts w:hint="eastAsia"/>
                <w:sz w:val="24"/>
              </w:rPr>
            </w:pPr>
            <w:r>
              <w:rPr>
                <w:rFonts w:hint="eastAsia"/>
                <w:sz w:val="24"/>
              </w:rPr>
              <w:t>市、县</w:t>
            </w:r>
          </w:p>
        </w:tc>
        <w:tc>
          <w:tcPr>
            <w:tcW w:w="1704" w:type="dxa"/>
            <w:noWrap w:val="0"/>
            <w:vAlign w:val="center"/>
          </w:tcPr>
          <w:p w14:paraId="0E2623FB">
            <w:pPr>
              <w:spacing w:line="400" w:lineRule="exact"/>
              <w:rPr>
                <w:sz w:val="24"/>
              </w:rPr>
            </w:pPr>
          </w:p>
        </w:tc>
      </w:tr>
      <w:tr w14:paraId="0D45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4" w:hRule="atLeast"/>
          <w:jc w:val="center"/>
        </w:trPr>
        <w:tc>
          <w:tcPr>
            <w:tcW w:w="672" w:type="dxa"/>
            <w:noWrap w:val="0"/>
            <w:vAlign w:val="center"/>
          </w:tcPr>
          <w:p w14:paraId="32A9D195">
            <w:pPr>
              <w:spacing w:line="400" w:lineRule="exact"/>
              <w:jc w:val="center"/>
              <w:rPr>
                <w:rFonts w:hint="eastAsia"/>
                <w:sz w:val="24"/>
              </w:rPr>
            </w:pPr>
            <w:r>
              <w:rPr>
                <w:rFonts w:hint="eastAsia"/>
                <w:sz w:val="24"/>
              </w:rPr>
              <w:t>244</w:t>
            </w:r>
          </w:p>
        </w:tc>
        <w:tc>
          <w:tcPr>
            <w:tcW w:w="1378" w:type="dxa"/>
            <w:gridSpan w:val="2"/>
            <w:noWrap w:val="0"/>
            <w:vAlign w:val="center"/>
          </w:tcPr>
          <w:p w14:paraId="16283A50">
            <w:pPr>
              <w:spacing w:line="400" w:lineRule="exact"/>
              <w:jc w:val="center"/>
              <w:rPr>
                <w:rFonts w:hint="eastAsia"/>
                <w:sz w:val="24"/>
              </w:rPr>
            </w:pPr>
            <w:r>
              <w:rPr>
                <w:rFonts w:hint="eastAsia"/>
                <w:sz w:val="24"/>
              </w:rPr>
              <w:t>行政处罚</w:t>
            </w:r>
          </w:p>
        </w:tc>
        <w:tc>
          <w:tcPr>
            <w:tcW w:w="3418" w:type="dxa"/>
            <w:gridSpan w:val="2"/>
            <w:noWrap w:val="0"/>
            <w:vAlign w:val="center"/>
          </w:tcPr>
          <w:p w14:paraId="23B6E867">
            <w:pPr>
              <w:spacing w:line="400" w:lineRule="exact"/>
              <w:ind w:left="31" w:leftChars="15" w:right="31" w:rightChars="15"/>
              <w:rPr>
                <w:rFonts w:hint="eastAsia"/>
                <w:sz w:val="24"/>
              </w:rPr>
            </w:pPr>
            <w:r>
              <w:rPr>
                <w:rFonts w:hint="eastAsia"/>
                <w:sz w:val="24"/>
              </w:rPr>
              <w:t>对使用虚假证明材料骗领居民身份证等三类行为的处罚</w:t>
            </w:r>
          </w:p>
        </w:tc>
        <w:tc>
          <w:tcPr>
            <w:tcW w:w="1738" w:type="dxa"/>
            <w:noWrap w:val="0"/>
            <w:vAlign w:val="center"/>
          </w:tcPr>
          <w:p w14:paraId="458F81DF">
            <w:pPr>
              <w:spacing w:line="400" w:lineRule="exact"/>
              <w:jc w:val="center"/>
              <w:rPr>
                <w:rFonts w:hint="eastAsia"/>
                <w:sz w:val="24"/>
              </w:rPr>
            </w:pPr>
            <w:r>
              <w:rPr>
                <w:rFonts w:hint="eastAsia"/>
                <w:sz w:val="24"/>
              </w:rPr>
              <w:t>市、县</w:t>
            </w:r>
          </w:p>
        </w:tc>
        <w:tc>
          <w:tcPr>
            <w:tcW w:w="1704" w:type="dxa"/>
            <w:noWrap w:val="0"/>
            <w:vAlign w:val="center"/>
          </w:tcPr>
          <w:p w14:paraId="74507BA1">
            <w:pPr>
              <w:spacing w:line="400" w:lineRule="exact"/>
              <w:rPr>
                <w:sz w:val="24"/>
              </w:rPr>
            </w:pPr>
          </w:p>
        </w:tc>
      </w:tr>
      <w:tr w14:paraId="68852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4" w:hRule="atLeast"/>
          <w:jc w:val="center"/>
        </w:trPr>
        <w:tc>
          <w:tcPr>
            <w:tcW w:w="672" w:type="dxa"/>
            <w:noWrap w:val="0"/>
            <w:vAlign w:val="center"/>
          </w:tcPr>
          <w:p w14:paraId="1019D8E8">
            <w:pPr>
              <w:spacing w:line="400" w:lineRule="exact"/>
              <w:jc w:val="center"/>
              <w:rPr>
                <w:rFonts w:hint="eastAsia"/>
                <w:sz w:val="24"/>
              </w:rPr>
            </w:pPr>
            <w:r>
              <w:rPr>
                <w:rFonts w:hint="eastAsia"/>
                <w:sz w:val="24"/>
              </w:rPr>
              <w:t>245</w:t>
            </w:r>
          </w:p>
        </w:tc>
        <w:tc>
          <w:tcPr>
            <w:tcW w:w="1378" w:type="dxa"/>
            <w:gridSpan w:val="2"/>
            <w:noWrap w:val="0"/>
            <w:vAlign w:val="center"/>
          </w:tcPr>
          <w:p w14:paraId="032DADE3">
            <w:pPr>
              <w:spacing w:line="400" w:lineRule="exact"/>
              <w:jc w:val="center"/>
              <w:rPr>
                <w:rFonts w:hint="eastAsia"/>
                <w:sz w:val="24"/>
              </w:rPr>
            </w:pPr>
            <w:r>
              <w:rPr>
                <w:rFonts w:hint="eastAsia"/>
                <w:sz w:val="24"/>
              </w:rPr>
              <w:t>行政处罚</w:t>
            </w:r>
          </w:p>
        </w:tc>
        <w:tc>
          <w:tcPr>
            <w:tcW w:w="3418" w:type="dxa"/>
            <w:gridSpan w:val="2"/>
            <w:noWrap w:val="0"/>
            <w:vAlign w:val="center"/>
          </w:tcPr>
          <w:p w14:paraId="34C22EFF">
            <w:pPr>
              <w:spacing w:line="400" w:lineRule="exact"/>
              <w:ind w:left="31" w:leftChars="15" w:right="31" w:rightChars="15"/>
              <w:rPr>
                <w:rFonts w:hint="eastAsia"/>
                <w:sz w:val="24"/>
              </w:rPr>
            </w:pPr>
            <w:r>
              <w:rPr>
                <w:rFonts w:hint="eastAsia"/>
                <w:sz w:val="24"/>
              </w:rPr>
              <w:t>对使用骗领的居民身份证等三类行为的处罚</w:t>
            </w:r>
          </w:p>
        </w:tc>
        <w:tc>
          <w:tcPr>
            <w:tcW w:w="1738" w:type="dxa"/>
            <w:noWrap w:val="0"/>
            <w:vAlign w:val="center"/>
          </w:tcPr>
          <w:p w14:paraId="56B5A7FF">
            <w:pPr>
              <w:spacing w:line="400" w:lineRule="exact"/>
              <w:jc w:val="center"/>
              <w:rPr>
                <w:rFonts w:hint="eastAsia"/>
                <w:sz w:val="24"/>
              </w:rPr>
            </w:pPr>
            <w:r>
              <w:rPr>
                <w:rFonts w:hint="eastAsia"/>
                <w:sz w:val="24"/>
              </w:rPr>
              <w:t>市、县</w:t>
            </w:r>
          </w:p>
        </w:tc>
        <w:tc>
          <w:tcPr>
            <w:tcW w:w="1704" w:type="dxa"/>
            <w:noWrap w:val="0"/>
            <w:vAlign w:val="center"/>
          </w:tcPr>
          <w:p w14:paraId="5F4998AC">
            <w:pPr>
              <w:spacing w:line="400" w:lineRule="exact"/>
              <w:rPr>
                <w:sz w:val="24"/>
              </w:rPr>
            </w:pPr>
          </w:p>
        </w:tc>
      </w:tr>
      <w:tr w14:paraId="2E401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36" w:hRule="atLeast"/>
          <w:jc w:val="center"/>
        </w:trPr>
        <w:tc>
          <w:tcPr>
            <w:tcW w:w="672" w:type="dxa"/>
            <w:noWrap w:val="0"/>
            <w:vAlign w:val="center"/>
          </w:tcPr>
          <w:p w14:paraId="249A8C33">
            <w:pPr>
              <w:spacing w:line="400" w:lineRule="exact"/>
              <w:jc w:val="center"/>
              <w:rPr>
                <w:rFonts w:hint="eastAsia"/>
                <w:sz w:val="24"/>
              </w:rPr>
            </w:pPr>
            <w:r>
              <w:rPr>
                <w:rFonts w:hint="eastAsia"/>
                <w:sz w:val="24"/>
              </w:rPr>
              <w:t>246</w:t>
            </w:r>
          </w:p>
        </w:tc>
        <w:tc>
          <w:tcPr>
            <w:tcW w:w="1378" w:type="dxa"/>
            <w:gridSpan w:val="2"/>
            <w:noWrap w:val="0"/>
            <w:vAlign w:val="center"/>
          </w:tcPr>
          <w:p w14:paraId="35EA1D38">
            <w:pPr>
              <w:spacing w:line="400" w:lineRule="exact"/>
              <w:jc w:val="center"/>
              <w:rPr>
                <w:rFonts w:hint="eastAsia"/>
                <w:sz w:val="24"/>
              </w:rPr>
            </w:pPr>
            <w:r>
              <w:rPr>
                <w:rFonts w:hint="eastAsia"/>
                <w:sz w:val="24"/>
              </w:rPr>
              <w:t>行政处罚</w:t>
            </w:r>
          </w:p>
        </w:tc>
        <w:tc>
          <w:tcPr>
            <w:tcW w:w="3418" w:type="dxa"/>
            <w:gridSpan w:val="2"/>
            <w:noWrap w:val="0"/>
            <w:vAlign w:val="center"/>
          </w:tcPr>
          <w:p w14:paraId="6B839435">
            <w:pPr>
              <w:spacing w:line="400" w:lineRule="exact"/>
              <w:ind w:left="31" w:leftChars="15" w:right="31" w:rightChars="15"/>
              <w:rPr>
                <w:rFonts w:hint="eastAsia"/>
                <w:sz w:val="24"/>
              </w:rPr>
            </w:pPr>
            <w:r>
              <w:rPr>
                <w:rFonts w:hint="eastAsia"/>
                <w:sz w:val="24"/>
              </w:rPr>
              <w:t>对遗弃婴儿、出卖亲生子女两类行为的处罚</w:t>
            </w:r>
          </w:p>
        </w:tc>
        <w:tc>
          <w:tcPr>
            <w:tcW w:w="1738" w:type="dxa"/>
            <w:noWrap w:val="0"/>
            <w:vAlign w:val="center"/>
          </w:tcPr>
          <w:p w14:paraId="61E4BA82">
            <w:pPr>
              <w:spacing w:line="400" w:lineRule="exact"/>
              <w:jc w:val="center"/>
              <w:rPr>
                <w:rFonts w:hint="eastAsia"/>
                <w:sz w:val="24"/>
              </w:rPr>
            </w:pPr>
            <w:r>
              <w:rPr>
                <w:rFonts w:hint="eastAsia"/>
                <w:sz w:val="24"/>
              </w:rPr>
              <w:t>市、县</w:t>
            </w:r>
          </w:p>
        </w:tc>
        <w:tc>
          <w:tcPr>
            <w:tcW w:w="1704" w:type="dxa"/>
            <w:noWrap w:val="0"/>
            <w:vAlign w:val="center"/>
          </w:tcPr>
          <w:p w14:paraId="33CE229D">
            <w:pPr>
              <w:spacing w:line="400" w:lineRule="exact"/>
              <w:rPr>
                <w:sz w:val="24"/>
              </w:rPr>
            </w:pPr>
          </w:p>
        </w:tc>
      </w:tr>
      <w:tr w14:paraId="55121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4" w:hRule="atLeast"/>
          <w:jc w:val="center"/>
        </w:trPr>
        <w:tc>
          <w:tcPr>
            <w:tcW w:w="672" w:type="dxa"/>
            <w:noWrap w:val="0"/>
            <w:vAlign w:val="center"/>
          </w:tcPr>
          <w:p w14:paraId="58A880FC">
            <w:pPr>
              <w:spacing w:line="400" w:lineRule="exact"/>
              <w:jc w:val="center"/>
              <w:rPr>
                <w:rFonts w:hint="eastAsia"/>
                <w:sz w:val="24"/>
              </w:rPr>
            </w:pPr>
            <w:r>
              <w:rPr>
                <w:rFonts w:hint="eastAsia"/>
                <w:sz w:val="24"/>
              </w:rPr>
              <w:t>247</w:t>
            </w:r>
          </w:p>
        </w:tc>
        <w:tc>
          <w:tcPr>
            <w:tcW w:w="1378" w:type="dxa"/>
            <w:gridSpan w:val="2"/>
            <w:noWrap w:val="0"/>
            <w:vAlign w:val="center"/>
          </w:tcPr>
          <w:p w14:paraId="7A8D858F">
            <w:pPr>
              <w:spacing w:line="400" w:lineRule="exact"/>
              <w:jc w:val="center"/>
              <w:rPr>
                <w:rFonts w:hint="eastAsia"/>
                <w:sz w:val="24"/>
              </w:rPr>
            </w:pPr>
            <w:r>
              <w:rPr>
                <w:rFonts w:hint="eastAsia"/>
                <w:sz w:val="24"/>
              </w:rPr>
              <w:t>行政处罚</w:t>
            </w:r>
          </w:p>
        </w:tc>
        <w:tc>
          <w:tcPr>
            <w:tcW w:w="3418" w:type="dxa"/>
            <w:gridSpan w:val="2"/>
            <w:noWrap w:val="0"/>
            <w:vAlign w:val="center"/>
          </w:tcPr>
          <w:p w14:paraId="5886AC4E">
            <w:pPr>
              <w:spacing w:line="400" w:lineRule="exact"/>
              <w:ind w:left="31" w:leftChars="15" w:right="31" w:rightChars="15"/>
              <w:rPr>
                <w:rFonts w:hint="eastAsia"/>
                <w:sz w:val="24"/>
              </w:rPr>
            </w:pPr>
            <w:r>
              <w:rPr>
                <w:rFonts w:hint="eastAsia"/>
                <w:sz w:val="24"/>
              </w:rPr>
              <w:t>对使用虚假证明材料骗领居住证等三类行为的处罚</w:t>
            </w:r>
          </w:p>
        </w:tc>
        <w:tc>
          <w:tcPr>
            <w:tcW w:w="1738" w:type="dxa"/>
            <w:noWrap w:val="0"/>
            <w:vAlign w:val="center"/>
          </w:tcPr>
          <w:p w14:paraId="49C2A317">
            <w:pPr>
              <w:spacing w:line="400" w:lineRule="exact"/>
              <w:jc w:val="center"/>
              <w:rPr>
                <w:rFonts w:hint="eastAsia"/>
                <w:sz w:val="24"/>
              </w:rPr>
            </w:pPr>
            <w:r>
              <w:rPr>
                <w:rFonts w:hint="eastAsia"/>
                <w:sz w:val="24"/>
              </w:rPr>
              <w:t>市、县</w:t>
            </w:r>
          </w:p>
        </w:tc>
        <w:tc>
          <w:tcPr>
            <w:tcW w:w="1704" w:type="dxa"/>
            <w:noWrap w:val="0"/>
            <w:vAlign w:val="center"/>
          </w:tcPr>
          <w:p w14:paraId="383F6293">
            <w:pPr>
              <w:spacing w:line="400" w:lineRule="exact"/>
              <w:rPr>
                <w:sz w:val="24"/>
              </w:rPr>
            </w:pPr>
          </w:p>
        </w:tc>
      </w:tr>
      <w:tr w14:paraId="1C8B5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30" w:hRule="atLeast"/>
          <w:jc w:val="center"/>
        </w:trPr>
        <w:tc>
          <w:tcPr>
            <w:tcW w:w="672" w:type="dxa"/>
            <w:noWrap w:val="0"/>
            <w:vAlign w:val="center"/>
          </w:tcPr>
          <w:p w14:paraId="66D27A98">
            <w:pPr>
              <w:spacing w:line="400" w:lineRule="exact"/>
              <w:jc w:val="center"/>
              <w:rPr>
                <w:rFonts w:hint="eastAsia"/>
                <w:sz w:val="24"/>
              </w:rPr>
            </w:pPr>
            <w:r>
              <w:rPr>
                <w:rFonts w:hint="eastAsia"/>
                <w:sz w:val="24"/>
              </w:rPr>
              <w:t>248</w:t>
            </w:r>
          </w:p>
        </w:tc>
        <w:tc>
          <w:tcPr>
            <w:tcW w:w="1378" w:type="dxa"/>
            <w:gridSpan w:val="2"/>
            <w:noWrap w:val="0"/>
            <w:vAlign w:val="center"/>
          </w:tcPr>
          <w:p w14:paraId="1FBA259D">
            <w:pPr>
              <w:spacing w:line="400" w:lineRule="exact"/>
              <w:jc w:val="center"/>
              <w:rPr>
                <w:rFonts w:hint="eastAsia"/>
                <w:sz w:val="24"/>
              </w:rPr>
            </w:pPr>
            <w:r>
              <w:rPr>
                <w:rFonts w:hint="eastAsia"/>
                <w:sz w:val="24"/>
              </w:rPr>
              <w:t>行政处罚</w:t>
            </w:r>
          </w:p>
        </w:tc>
        <w:tc>
          <w:tcPr>
            <w:tcW w:w="3418" w:type="dxa"/>
            <w:gridSpan w:val="2"/>
            <w:noWrap w:val="0"/>
            <w:vAlign w:val="center"/>
          </w:tcPr>
          <w:p w14:paraId="1DB62B3D">
            <w:pPr>
              <w:spacing w:line="400" w:lineRule="exact"/>
              <w:ind w:left="31" w:leftChars="15" w:right="31" w:rightChars="15"/>
              <w:rPr>
                <w:rFonts w:hint="eastAsia"/>
                <w:sz w:val="24"/>
              </w:rPr>
            </w:pPr>
            <w:r>
              <w:rPr>
                <w:rFonts w:hint="eastAsia"/>
                <w:sz w:val="24"/>
              </w:rPr>
              <w:t>对冒用他人居住证或者使用骗领的居住证等三类行为的处罚</w:t>
            </w:r>
          </w:p>
        </w:tc>
        <w:tc>
          <w:tcPr>
            <w:tcW w:w="1738" w:type="dxa"/>
            <w:noWrap w:val="0"/>
            <w:vAlign w:val="center"/>
          </w:tcPr>
          <w:p w14:paraId="49C6F530">
            <w:pPr>
              <w:spacing w:line="400" w:lineRule="exact"/>
              <w:jc w:val="center"/>
              <w:rPr>
                <w:rFonts w:hint="eastAsia"/>
                <w:sz w:val="24"/>
              </w:rPr>
            </w:pPr>
            <w:r>
              <w:rPr>
                <w:rFonts w:hint="eastAsia"/>
                <w:sz w:val="24"/>
              </w:rPr>
              <w:t>市、县</w:t>
            </w:r>
          </w:p>
        </w:tc>
        <w:tc>
          <w:tcPr>
            <w:tcW w:w="1704" w:type="dxa"/>
            <w:noWrap w:val="0"/>
            <w:vAlign w:val="center"/>
          </w:tcPr>
          <w:p w14:paraId="221C706C">
            <w:pPr>
              <w:spacing w:line="400" w:lineRule="exact"/>
              <w:rPr>
                <w:sz w:val="24"/>
              </w:rPr>
            </w:pPr>
          </w:p>
        </w:tc>
      </w:tr>
      <w:tr w14:paraId="4C271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16C6445C">
            <w:pPr>
              <w:spacing w:line="400" w:lineRule="exact"/>
              <w:jc w:val="center"/>
              <w:rPr>
                <w:rFonts w:hint="eastAsia"/>
                <w:sz w:val="24"/>
              </w:rPr>
            </w:pPr>
            <w:r>
              <w:rPr>
                <w:rFonts w:hint="eastAsia"/>
                <w:sz w:val="24"/>
              </w:rPr>
              <w:t>249</w:t>
            </w:r>
          </w:p>
        </w:tc>
        <w:tc>
          <w:tcPr>
            <w:tcW w:w="1378" w:type="dxa"/>
            <w:gridSpan w:val="2"/>
            <w:noWrap w:val="0"/>
            <w:vAlign w:val="center"/>
          </w:tcPr>
          <w:p w14:paraId="66B082C0">
            <w:pPr>
              <w:spacing w:line="400" w:lineRule="exact"/>
              <w:jc w:val="center"/>
              <w:rPr>
                <w:rFonts w:hint="eastAsia"/>
                <w:sz w:val="24"/>
              </w:rPr>
            </w:pPr>
            <w:r>
              <w:rPr>
                <w:rFonts w:hint="eastAsia"/>
                <w:sz w:val="24"/>
              </w:rPr>
              <w:t>行政处罚</w:t>
            </w:r>
          </w:p>
        </w:tc>
        <w:tc>
          <w:tcPr>
            <w:tcW w:w="3418" w:type="dxa"/>
            <w:gridSpan w:val="2"/>
            <w:noWrap w:val="0"/>
            <w:vAlign w:val="center"/>
          </w:tcPr>
          <w:p w14:paraId="780D90F6">
            <w:pPr>
              <w:spacing w:line="400" w:lineRule="exact"/>
              <w:ind w:left="31" w:leftChars="15" w:right="31" w:rightChars="15"/>
              <w:rPr>
                <w:rFonts w:hint="eastAsia"/>
                <w:sz w:val="24"/>
              </w:rPr>
            </w:pPr>
            <w:r>
              <w:rPr>
                <w:rFonts w:hint="eastAsia"/>
                <w:sz w:val="24"/>
              </w:rPr>
              <w:t>对违规制造、销（配）售枪支等三类违规行为的处罚</w:t>
            </w:r>
          </w:p>
        </w:tc>
        <w:tc>
          <w:tcPr>
            <w:tcW w:w="1738" w:type="dxa"/>
            <w:noWrap w:val="0"/>
            <w:vAlign w:val="center"/>
          </w:tcPr>
          <w:p w14:paraId="5AB87DC7">
            <w:pPr>
              <w:spacing w:line="400" w:lineRule="exact"/>
              <w:jc w:val="center"/>
              <w:rPr>
                <w:rFonts w:hint="eastAsia"/>
                <w:sz w:val="24"/>
              </w:rPr>
            </w:pPr>
            <w:r>
              <w:rPr>
                <w:rFonts w:hint="eastAsia"/>
                <w:sz w:val="24"/>
              </w:rPr>
              <w:t>市、县</w:t>
            </w:r>
          </w:p>
        </w:tc>
        <w:tc>
          <w:tcPr>
            <w:tcW w:w="1704" w:type="dxa"/>
            <w:noWrap w:val="0"/>
            <w:vAlign w:val="center"/>
          </w:tcPr>
          <w:p w14:paraId="0C6B1201">
            <w:pPr>
              <w:spacing w:line="400" w:lineRule="exact"/>
              <w:rPr>
                <w:sz w:val="24"/>
              </w:rPr>
            </w:pPr>
          </w:p>
        </w:tc>
      </w:tr>
      <w:tr w14:paraId="7D4B0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73C72E">
            <w:pPr>
              <w:spacing w:line="400" w:lineRule="exact"/>
              <w:jc w:val="center"/>
              <w:rPr>
                <w:rFonts w:hint="eastAsia"/>
                <w:sz w:val="24"/>
              </w:rPr>
            </w:pPr>
            <w:r>
              <w:rPr>
                <w:rFonts w:hint="eastAsia"/>
                <w:sz w:val="24"/>
              </w:rPr>
              <w:t>250</w:t>
            </w:r>
          </w:p>
        </w:tc>
        <w:tc>
          <w:tcPr>
            <w:tcW w:w="1378" w:type="dxa"/>
            <w:gridSpan w:val="2"/>
            <w:noWrap w:val="0"/>
            <w:vAlign w:val="center"/>
          </w:tcPr>
          <w:p w14:paraId="256E345C">
            <w:pPr>
              <w:spacing w:line="400" w:lineRule="exact"/>
              <w:jc w:val="center"/>
              <w:rPr>
                <w:rFonts w:hint="eastAsia"/>
                <w:sz w:val="24"/>
              </w:rPr>
            </w:pPr>
            <w:r>
              <w:rPr>
                <w:rFonts w:hint="eastAsia"/>
                <w:sz w:val="24"/>
              </w:rPr>
              <w:t>行政处罚</w:t>
            </w:r>
          </w:p>
        </w:tc>
        <w:tc>
          <w:tcPr>
            <w:tcW w:w="3418" w:type="dxa"/>
            <w:gridSpan w:val="2"/>
            <w:noWrap w:val="0"/>
            <w:vAlign w:val="center"/>
          </w:tcPr>
          <w:p w14:paraId="3BE47A91">
            <w:pPr>
              <w:spacing w:line="400" w:lineRule="exact"/>
              <w:ind w:left="31" w:leftChars="15" w:right="31" w:rightChars="15"/>
              <w:rPr>
                <w:rFonts w:hint="eastAsia"/>
                <w:sz w:val="24"/>
              </w:rPr>
            </w:pPr>
            <w:r>
              <w:rPr>
                <w:rFonts w:hint="eastAsia"/>
                <w:sz w:val="24"/>
              </w:rPr>
              <w:t>对违规运输枪支行为的处罚</w:t>
            </w:r>
          </w:p>
        </w:tc>
        <w:tc>
          <w:tcPr>
            <w:tcW w:w="1738" w:type="dxa"/>
            <w:noWrap w:val="0"/>
            <w:vAlign w:val="center"/>
          </w:tcPr>
          <w:p w14:paraId="6ACF42AC">
            <w:pPr>
              <w:spacing w:line="400" w:lineRule="exact"/>
              <w:jc w:val="center"/>
              <w:rPr>
                <w:rFonts w:hint="eastAsia"/>
                <w:sz w:val="24"/>
              </w:rPr>
            </w:pPr>
            <w:r>
              <w:rPr>
                <w:rFonts w:hint="eastAsia"/>
                <w:sz w:val="24"/>
              </w:rPr>
              <w:t>市、县</w:t>
            </w:r>
          </w:p>
        </w:tc>
        <w:tc>
          <w:tcPr>
            <w:tcW w:w="1704" w:type="dxa"/>
            <w:noWrap w:val="0"/>
            <w:vAlign w:val="center"/>
          </w:tcPr>
          <w:p w14:paraId="0B1A7F1B">
            <w:pPr>
              <w:spacing w:line="400" w:lineRule="exact"/>
              <w:rPr>
                <w:sz w:val="24"/>
              </w:rPr>
            </w:pPr>
          </w:p>
        </w:tc>
      </w:tr>
      <w:tr w14:paraId="239A3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5926BA">
            <w:pPr>
              <w:spacing w:line="400" w:lineRule="exact"/>
              <w:jc w:val="center"/>
              <w:rPr>
                <w:rFonts w:hint="eastAsia"/>
                <w:sz w:val="24"/>
              </w:rPr>
            </w:pPr>
            <w:r>
              <w:rPr>
                <w:rFonts w:hint="eastAsia"/>
                <w:sz w:val="24"/>
              </w:rPr>
              <w:t>251</w:t>
            </w:r>
          </w:p>
        </w:tc>
        <w:tc>
          <w:tcPr>
            <w:tcW w:w="1378" w:type="dxa"/>
            <w:gridSpan w:val="2"/>
            <w:noWrap w:val="0"/>
            <w:vAlign w:val="center"/>
          </w:tcPr>
          <w:p w14:paraId="4DFDA9EF">
            <w:pPr>
              <w:spacing w:line="400" w:lineRule="exact"/>
              <w:jc w:val="center"/>
              <w:rPr>
                <w:rFonts w:hint="eastAsia"/>
                <w:sz w:val="24"/>
              </w:rPr>
            </w:pPr>
            <w:r>
              <w:rPr>
                <w:rFonts w:hint="eastAsia"/>
                <w:sz w:val="24"/>
              </w:rPr>
              <w:t>行政处罚</w:t>
            </w:r>
          </w:p>
        </w:tc>
        <w:tc>
          <w:tcPr>
            <w:tcW w:w="3418" w:type="dxa"/>
            <w:gridSpan w:val="2"/>
            <w:noWrap w:val="0"/>
            <w:vAlign w:val="center"/>
          </w:tcPr>
          <w:p w14:paraId="037A28B2">
            <w:pPr>
              <w:spacing w:line="400" w:lineRule="exact"/>
              <w:ind w:left="31" w:leftChars="15" w:right="31" w:rightChars="15"/>
              <w:rPr>
                <w:rFonts w:hint="eastAsia"/>
                <w:sz w:val="24"/>
              </w:rPr>
            </w:pPr>
            <w:r>
              <w:rPr>
                <w:rFonts w:hint="eastAsia"/>
                <w:sz w:val="24"/>
              </w:rPr>
              <w:t>对非法出租、出借枪支行为的处罚</w:t>
            </w:r>
          </w:p>
        </w:tc>
        <w:tc>
          <w:tcPr>
            <w:tcW w:w="1738" w:type="dxa"/>
            <w:noWrap w:val="0"/>
            <w:vAlign w:val="center"/>
          </w:tcPr>
          <w:p w14:paraId="4F9D6E10">
            <w:pPr>
              <w:spacing w:line="400" w:lineRule="exact"/>
              <w:jc w:val="center"/>
              <w:rPr>
                <w:rFonts w:hint="eastAsia"/>
                <w:sz w:val="24"/>
              </w:rPr>
            </w:pPr>
            <w:r>
              <w:rPr>
                <w:rFonts w:hint="eastAsia"/>
                <w:sz w:val="24"/>
              </w:rPr>
              <w:t>市、县</w:t>
            </w:r>
          </w:p>
        </w:tc>
        <w:tc>
          <w:tcPr>
            <w:tcW w:w="1704" w:type="dxa"/>
            <w:noWrap w:val="0"/>
            <w:vAlign w:val="center"/>
          </w:tcPr>
          <w:p w14:paraId="43244921">
            <w:pPr>
              <w:spacing w:line="400" w:lineRule="exact"/>
              <w:rPr>
                <w:sz w:val="24"/>
              </w:rPr>
            </w:pPr>
          </w:p>
        </w:tc>
      </w:tr>
      <w:tr w14:paraId="3831D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EE60DC9">
            <w:pPr>
              <w:spacing w:line="400" w:lineRule="exact"/>
              <w:jc w:val="center"/>
              <w:rPr>
                <w:rFonts w:hint="eastAsia"/>
                <w:sz w:val="24"/>
              </w:rPr>
            </w:pPr>
            <w:r>
              <w:rPr>
                <w:rFonts w:hint="eastAsia"/>
                <w:sz w:val="24"/>
              </w:rPr>
              <w:t>252</w:t>
            </w:r>
          </w:p>
        </w:tc>
        <w:tc>
          <w:tcPr>
            <w:tcW w:w="1378" w:type="dxa"/>
            <w:gridSpan w:val="2"/>
            <w:noWrap w:val="0"/>
            <w:vAlign w:val="center"/>
          </w:tcPr>
          <w:p w14:paraId="3CB6CC6F">
            <w:pPr>
              <w:spacing w:line="400" w:lineRule="exact"/>
              <w:jc w:val="center"/>
              <w:rPr>
                <w:rFonts w:hint="eastAsia"/>
                <w:sz w:val="24"/>
              </w:rPr>
            </w:pPr>
            <w:r>
              <w:rPr>
                <w:rFonts w:hint="eastAsia"/>
                <w:sz w:val="24"/>
              </w:rPr>
              <w:t>行政处罚</w:t>
            </w:r>
          </w:p>
        </w:tc>
        <w:tc>
          <w:tcPr>
            <w:tcW w:w="3418" w:type="dxa"/>
            <w:gridSpan w:val="2"/>
            <w:noWrap w:val="0"/>
            <w:vAlign w:val="center"/>
          </w:tcPr>
          <w:p w14:paraId="2DF313A1">
            <w:pPr>
              <w:spacing w:line="400" w:lineRule="exact"/>
              <w:ind w:left="31" w:leftChars="15" w:right="31" w:rightChars="15"/>
              <w:rPr>
                <w:rFonts w:hint="eastAsia"/>
                <w:sz w:val="24"/>
              </w:rPr>
            </w:pPr>
            <w:r>
              <w:rPr>
                <w:rFonts w:hint="eastAsia"/>
                <w:sz w:val="24"/>
              </w:rPr>
              <w:t>对未按规定标准制造民用枪支等五类行为的处罚</w:t>
            </w:r>
          </w:p>
        </w:tc>
        <w:tc>
          <w:tcPr>
            <w:tcW w:w="1738" w:type="dxa"/>
            <w:noWrap w:val="0"/>
            <w:vAlign w:val="center"/>
          </w:tcPr>
          <w:p w14:paraId="441EA4B9">
            <w:pPr>
              <w:spacing w:line="400" w:lineRule="exact"/>
              <w:jc w:val="center"/>
              <w:rPr>
                <w:rFonts w:hint="eastAsia"/>
                <w:sz w:val="24"/>
              </w:rPr>
            </w:pPr>
            <w:r>
              <w:rPr>
                <w:rFonts w:hint="eastAsia"/>
                <w:sz w:val="24"/>
              </w:rPr>
              <w:t>市、县</w:t>
            </w:r>
          </w:p>
        </w:tc>
        <w:tc>
          <w:tcPr>
            <w:tcW w:w="1704" w:type="dxa"/>
            <w:noWrap w:val="0"/>
            <w:vAlign w:val="center"/>
          </w:tcPr>
          <w:p w14:paraId="5A2F4B42">
            <w:pPr>
              <w:spacing w:line="400" w:lineRule="exact"/>
              <w:rPr>
                <w:sz w:val="24"/>
              </w:rPr>
            </w:pPr>
          </w:p>
        </w:tc>
      </w:tr>
      <w:tr w14:paraId="34F12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E5FA26">
            <w:pPr>
              <w:spacing w:line="400" w:lineRule="exact"/>
              <w:jc w:val="center"/>
              <w:rPr>
                <w:rFonts w:hint="eastAsia"/>
                <w:sz w:val="24"/>
              </w:rPr>
            </w:pPr>
            <w:r>
              <w:rPr>
                <w:rFonts w:hint="eastAsia"/>
                <w:sz w:val="24"/>
              </w:rPr>
              <w:t>253</w:t>
            </w:r>
          </w:p>
        </w:tc>
        <w:tc>
          <w:tcPr>
            <w:tcW w:w="1378" w:type="dxa"/>
            <w:gridSpan w:val="2"/>
            <w:noWrap w:val="0"/>
            <w:vAlign w:val="center"/>
          </w:tcPr>
          <w:p w14:paraId="41388A47">
            <w:pPr>
              <w:spacing w:line="400" w:lineRule="exact"/>
              <w:jc w:val="center"/>
              <w:rPr>
                <w:rFonts w:hint="eastAsia"/>
                <w:sz w:val="24"/>
              </w:rPr>
            </w:pPr>
            <w:r>
              <w:rPr>
                <w:rFonts w:hint="eastAsia"/>
                <w:sz w:val="24"/>
              </w:rPr>
              <w:t>行政处罚</w:t>
            </w:r>
          </w:p>
        </w:tc>
        <w:tc>
          <w:tcPr>
            <w:tcW w:w="3418" w:type="dxa"/>
            <w:gridSpan w:val="2"/>
            <w:noWrap w:val="0"/>
            <w:vAlign w:val="center"/>
          </w:tcPr>
          <w:p w14:paraId="58235FDC">
            <w:pPr>
              <w:spacing w:line="400" w:lineRule="exact"/>
              <w:ind w:left="31" w:leftChars="15" w:right="31" w:rightChars="15"/>
              <w:rPr>
                <w:rFonts w:hint="eastAsia"/>
                <w:sz w:val="24"/>
              </w:rPr>
            </w:pPr>
            <w:r>
              <w:rPr>
                <w:rFonts w:hint="eastAsia"/>
                <w:sz w:val="24"/>
              </w:rPr>
              <w:t>对未经许可从事爆破作业行为的处罚</w:t>
            </w:r>
          </w:p>
        </w:tc>
        <w:tc>
          <w:tcPr>
            <w:tcW w:w="1738" w:type="dxa"/>
            <w:noWrap w:val="0"/>
            <w:vAlign w:val="center"/>
          </w:tcPr>
          <w:p w14:paraId="32B32118">
            <w:pPr>
              <w:spacing w:line="400" w:lineRule="exact"/>
              <w:jc w:val="center"/>
              <w:rPr>
                <w:rFonts w:hint="eastAsia"/>
                <w:sz w:val="24"/>
              </w:rPr>
            </w:pPr>
            <w:r>
              <w:rPr>
                <w:rFonts w:hint="eastAsia"/>
                <w:sz w:val="24"/>
              </w:rPr>
              <w:t>市、县</w:t>
            </w:r>
          </w:p>
        </w:tc>
        <w:tc>
          <w:tcPr>
            <w:tcW w:w="1704" w:type="dxa"/>
            <w:noWrap w:val="0"/>
            <w:vAlign w:val="center"/>
          </w:tcPr>
          <w:p w14:paraId="1D0BFED0">
            <w:pPr>
              <w:spacing w:line="400" w:lineRule="exact"/>
              <w:rPr>
                <w:sz w:val="24"/>
              </w:rPr>
            </w:pPr>
          </w:p>
        </w:tc>
      </w:tr>
      <w:tr w14:paraId="7036C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D5F18AE">
            <w:pPr>
              <w:spacing w:line="400" w:lineRule="exact"/>
              <w:jc w:val="center"/>
              <w:rPr>
                <w:rFonts w:hint="eastAsia"/>
                <w:sz w:val="24"/>
              </w:rPr>
            </w:pPr>
            <w:r>
              <w:rPr>
                <w:rFonts w:hint="eastAsia"/>
                <w:sz w:val="24"/>
              </w:rPr>
              <w:t>254</w:t>
            </w:r>
          </w:p>
        </w:tc>
        <w:tc>
          <w:tcPr>
            <w:tcW w:w="1378" w:type="dxa"/>
            <w:gridSpan w:val="2"/>
            <w:noWrap w:val="0"/>
            <w:vAlign w:val="center"/>
          </w:tcPr>
          <w:p w14:paraId="1678D1A0">
            <w:pPr>
              <w:spacing w:line="400" w:lineRule="exact"/>
              <w:jc w:val="center"/>
              <w:rPr>
                <w:rFonts w:hint="eastAsia"/>
                <w:sz w:val="24"/>
              </w:rPr>
            </w:pPr>
            <w:r>
              <w:rPr>
                <w:rFonts w:hint="eastAsia"/>
                <w:sz w:val="24"/>
              </w:rPr>
              <w:t>行政处罚</w:t>
            </w:r>
          </w:p>
        </w:tc>
        <w:tc>
          <w:tcPr>
            <w:tcW w:w="3418" w:type="dxa"/>
            <w:gridSpan w:val="2"/>
            <w:noWrap w:val="0"/>
            <w:vAlign w:val="center"/>
          </w:tcPr>
          <w:p w14:paraId="2CB0D0EB">
            <w:pPr>
              <w:spacing w:line="400" w:lineRule="exact"/>
              <w:ind w:left="31" w:leftChars="15" w:right="31" w:rightChars="15"/>
              <w:rPr>
                <w:rFonts w:hint="eastAsia"/>
                <w:sz w:val="24"/>
              </w:rPr>
            </w:pPr>
            <w:r>
              <w:rPr>
                <w:rFonts w:hint="eastAsia"/>
                <w:sz w:val="24"/>
              </w:rPr>
              <w:t>对未按规定对民用爆炸物品作出警示、登记标识等八类情形的处罚</w:t>
            </w:r>
          </w:p>
        </w:tc>
        <w:tc>
          <w:tcPr>
            <w:tcW w:w="1738" w:type="dxa"/>
            <w:noWrap w:val="0"/>
            <w:vAlign w:val="center"/>
          </w:tcPr>
          <w:p w14:paraId="5725F772">
            <w:pPr>
              <w:spacing w:line="400" w:lineRule="exact"/>
              <w:jc w:val="center"/>
              <w:rPr>
                <w:rFonts w:hint="eastAsia"/>
                <w:sz w:val="24"/>
              </w:rPr>
            </w:pPr>
            <w:r>
              <w:rPr>
                <w:rFonts w:hint="eastAsia"/>
                <w:sz w:val="24"/>
              </w:rPr>
              <w:t>市、县</w:t>
            </w:r>
          </w:p>
        </w:tc>
        <w:tc>
          <w:tcPr>
            <w:tcW w:w="1704" w:type="dxa"/>
            <w:noWrap w:val="0"/>
            <w:vAlign w:val="center"/>
          </w:tcPr>
          <w:p w14:paraId="46781DD6">
            <w:pPr>
              <w:spacing w:line="400" w:lineRule="exact"/>
              <w:rPr>
                <w:sz w:val="24"/>
              </w:rPr>
            </w:pPr>
          </w:p>
        </w:tc>
      </w:tr>
      <w:tr w14:paraId="266C4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487568B">
            <w:pPr>
              <w:spacing w:line="400" w:lineRule="exact"/>
              <w:jc w:val="center"/>
              <w:rPr>
                <w:rFonts w:hint="eastAsia"/>
                <w:sz w:val="24"/>
              </w:rPr>
            </w:pPr>
            <w:r>
              <w:rPr>
                <w:rFonts w:hint="eastAsia"/>
                <w:sz w:val="24"/>
              </w:rPr>
              <w:t>255</w:t>
            </w:r>
          </w:p>
        </w:tc>
        <w:tc>
          <w:tcPr>
            <w:tcW w:w="1378" w:type="dxa"/>
            <w:gridSpan w:val="2"/>
            <w:noWrap w:val="0"/>
            <w:vAlign w:val="center"/>
          </w:tcPr>
          <w:p w14:paraId="6C1667EF">
            <w:pPr>
              <w:spacing w:line="400" w:lineRule="exact"/>
              <w:jc w:val="center"/>
              <w:rPr>
                <w:rFonts w:hint="eastAsia"/>
                <w:sz w:val="24"/>
              </w:rPr>
            </w:pPr>
            <w:r>
              <w:rPr>
                <w:rFonts w:hint="eastAsia"/>
                <w:sz w:val="24"/>
              </w:rPr>
              <w:t>行政处罚</w:t>
            </w:r>
          </w:p>
        </w:tc>
        <w:tc>
          <w:tcPr>
            <w:tcW w:w="3418" w:type="dxa"/>
            <w:gridSpan w:val="2"/>
            <w:noWrap w:val="0"/>
            <w:vAlign w:val="center"/>
          </w:tcPr>
          <w:p w14:paraId="2E3F1DB4">
            <w:pPr>
              <w:spacing w:line="400" w:lineRule="exact"/>
              <w:ind w:left="31" w:leftChars="15" w:right="31" w:rightChars="15"/>
              <w:rPr>
                <w:rFonts w:hint="eastAsia"/>
                <w:sz w:val="24"/>
              </w:rPr>
            </w:pPr>
            <w:r>
              <w:rPr>
                <w:rFonts w:hint="eastAsia"/>
                <w:sz w:val="24"/>
              </w:rPr>
              <w:t>对未按规定建立民用爆炸物品登记制度行为的处罚</w:t>
            </w:r>
          </w:p>
        </w:tc>
        <w:tc>
          <w:tcPr>
            <w:tcW w:w="1738" w:type="dxa"/>
            <w:noWrap w:val="0"/>
            <w:vAlign w:val="center"/>
          </w:tcPr>
          <w:p w14:paraId="2DFB4F6C">
            <w:pPr>
              <w:spacing w:line="400" w:lineRule="exact"/>
              <w:jc w:val="center"/>
              <w:rPr>
                <w:rFonts w:hint="eastAsia"/>
                <w:sz w:val="24"/>
              </w:rPr>
            </w:pPr>
            <w:r>
              <w:rPr>
                <w:rFonts w:hint="eastAsia"/>
                <w:sz w:val="24"/>
              </w:rPr>
              <w:t>市、县</w:t>
            </w:r>
          </w:p>
        </w:tc>
        <w:tc>
          <w:tcPr>
            <w:tcW w:w="1704" w:type="dxa"/>
            <w:noWrap w:val="0"/>
            <w:vAlign w:val="center"/>
          </w:tcPr>
          <w:p w14:paraId="5CDF3684">
            <w:pPr>
              <w:spacing w:line="400" w:lineRule="exact"/>
              <w:rPr>
                <w:sz w:val="24"/>
              </w:rPr>
            </w:pPr>
          </w:p>
        </w:tc>
      </w:tr>
      <w:tr w14:paraId="07D06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C9365D">
            <w:pPr>
              <w:spacing w:line="400" w:lineRule="exact"/>
              <w:jc w:val="center"/>
              <w:rPr>
                <w:rFonts w:hint="eastAsia"/>
                <w:sz w:val="24"/>
              </w:rPr>
            </w:pPr>
            <w:r>
              <w:rPr>
                <w:rFonts w:hint="eastAsia"/>
                <w:sz w:val="24"/>
              </w:rPr>
              <w:t>256</w:t>
            </w:r>
          </w:p>
        </w:tc>
        <w:tc>
          <w:tcPr>
            <w:tcW w:w="1378" w:type="dxa"/>
            <w:gridSpan w:val="2"/>
            <w:noWrap w:val="0"/>
            <w:vAlign w:val="center"/>
          </w:tcPr>
          <w:p w14:paraId="711AC31D">
            <w:pPr>
              <w:spacing w:line="390" w:lineRule="exact"/>
              <w:jc w:val="center"/>
              <w:rPr>
                <w:rFonts w:hint="eastAsia"/>
                <w:sz w:val="24"/>
              </w:rPr>
            </w:pPr>
            <w:r>
              <w:rPr>
                <w:rFonts w:hint="eastAsia"/>
                <w:sz w:val="24"/>
              </w:rPr>
              <w:t>行政处罚</w:t>
            </w:r>
          </w:p>
        </w:tc>
        <w:tc>
          <w:tcPr>
            <w:tcW w:w="3418" w:type="dxa"/>
            <w:gridSpan w:val="2"/>
            <w:noWrap w:val="0"/>
            <w:vAlign w:val="center"/>
          </w:tcPr>
          <w:p w14:paraId="3F46E78C">
            <w:pPr>
              <w:spacing w:line="390" w:lineRule="exact"/>
              <w:ind w:left="31" w:leftChars="15" w:right="31" w:rightChars="15"/>
              <w:rPr>
                <w:rFonts w:hint="eastAsia"/>
                <w:sz w:val="24"/>
              </w:rPr>
            </w:pPr>
            <w:r>
              <w:rPr>
                <w:rFonts w:hint="eastAsia"/>
                <w:sz w:val="24"/>
              </w:rPr>
              <w:t>对违反许可事项运输民用爆炸物品等七类情形的处罚</w:t>
            </w:r>
          </w:p>
        </w:tc>
        <w:tc>
          <w:tcPr>
            <w:tcW w:w="1738" w:type="dxa"/>
            <w:noWrap w:val="0"/>
            <w:vAlign w:val="center"/>
          </w:tcPr>
          <w:p w14:paraId="549D2198">
            <w:pPr>
              <w:spacing w:line="390" w:lineRule="exact"/>
              <w:jc w:val="center"/>
              <w:rPr>
                <w:rFonts w:hint="eastAsia"/>
                <w:sz w:val="24"/>
              </w:rPr>
            </w:pPr>
            <w:r>
              <w:rPr>
                <w:rFonts w:hint="eastAsia"/>
                <w:sz w:val="24"/>
              </w:rPr>
              <w:t>市、县</w:t>
            </w:r>
          </w:p>
        </w:tc>
        <w:tc>
          <w:tcPr>
            <w:tcW w:w="1704" w:type="dxa"/>
            <w:noWrap w:val="0"/>
            <w:vAlign w:val="center"/>
          </w:tcPr>
          <w:p w14:paraId="07ADA96B">
            <w:pPr>
              <w:spacing w:line="400" w:lineRule="exact"/>
              <w:rPr>
                <w:sz w:val="24"/>
              </w:rPr>
            </w:pPr>
          </w:p>
        </w:tc>
      </w:tr>
      <w:tr w14:paraId="5C282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50A424">
            <w:pPr>
              <w:spacing w:line="400" w:lineRule="exact"/>
              <w:jc w:val="center"/>
              <w:rPr>
                <w:rFonts w:hint="eastAsia"/>
                <w:sz w:val="24"/>
              </w:rPr>
            </w:pPr>
            <w:r>
              <w:rPr>
                <w:rFonts w:hint="eastAsia"/>
                <w:sz w:val="24"/>
              </w:rPr>
              <w:t>257</w:t>
            </w:r>
          </w:p>
        </w:tc>
        <w:tc>
          <w:tcPr>
            <w:tcW w:w="1378" w:type="dxa"/>
            <w:gridSpan w:val="2"/>
            <w:noWrap w:val="0"/>
            <w:vAlign w:val="center"/>
          </w:tcPr>
          <w:p w14:paraId="795122A9">
            <w:pPr>
              <w:spacing w:line="390" w:lineRule="exact"/>
              <w:jc w:val="center"/>
              <w:rPr>
                <w:rFonts w:hint="eastAsia"/>
                <w:sz w:val="24"/>
              </w:rPr>
            </w:pPr>
            <w:r>
              <w:rPr>
                <w:rFonts w:hint="eastAsia"/>
                <w:sz w:val="24"/>
              </w:rPr>
              <w:t>行政处罚</w:t>
            </w:r>
          </w:p>
        </w:tc>
        <w:tc>
          <w:tcPr>
            <w:tcW w:w="3418" w:type="dxa"/>
            <w:gridSpan w:val="2"/>
            <w:noWrap w:val="0"/>
            <w:vAlign w:val="center"/>
          </w:tcPr>
          <w:p w14:paraId="779C84AF">
            <w:pPr>
              <w:spacing w:line="390" w:lineRule="exact"/>
              <w:ind w:left="31" w:leftChars="15" w:right="31" w:rightChars="15"/>
              <w:rPr>
                <w:rFonts w:hint="eastAsia"/>
                <w:sz w:val="24"/>
              </w:rPr>
            </w:pPr>
            <w:r>
              <w:rPr>
                <w:rFonts w:hint="eastAsia"/>
                <w:sz w:val="24"/>
              </w:rPr>
              <w:t>对未按资质等级从事爆破作业等四类情形的处罚</w:t>
            </w:r>
          </w:p>
        </w:tc>
        <w:tc>
          <w:tcPr>
            <w:tcW w:w="1738" w:type="dxa"/>
            <w:noWrap w:val="0"/>
            <w:vAlign w:val="center"/>
          </w:tcPr>
          <w:p w14:paraId="79E99EDC">
            <w:pPr>
              <w:spacing w:line="390" w:lineRule="exact"/>
              <w:jc w:val="center"/>
              <w:rPr>
                <w:rFonts w:hint="eastAsia"/>
                <w:sz w:val="24"/>
              </w:rPr>
            </w:pPr>
            <w:r>
              <w:rPr>
                <w:rFonts w:hint="eastAsia"/>
                <w:sz w:val="24"/>
              </w:rPr>
              <w:t>市、县</w:t>
            </w:r>
          </w:p>
        </w:tc>
        <w:tc>
          <w:tcPr>
            <w:tcW w:w="1704" w:type="dxa"/>
            <w:noWrap w:val="0"/>
            <w:vAlign w:val="center"/>
          </w:tcPr>
          <w:p w14:paraId="15848537">
            <w:pPr>
              <w:spacing w:line="400" w:lineRule="exact"/>
              <w:rPr>
                <w:sz w:val="24"/>
              </w:rPr>
            </w:pPr>
          </w:p>
        </w:tc>
      </w:tr>
      <w:tr w14:paraId="567AE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B5DFC4">
            <w:pPr>
              <w:spacing w:line="400" w:lineRule="exact"/>
              <w:jc w:val="center"/>
              <w:rPr>
                <w:rFonts w:hint="eastAsia"/>
                <w:sz w:val="24"/>
              </w:rPr>
            </w:pPr>
            <w:r>
              <w:rPr>
                <w:rFonts w:hint="eastAsia"/>
                <w:sz w:val="24"/>
              </w:rPr>
              <w:t>258</w:t>
            </w:r>
          </w:p>
        </w:tc>
        <w:tc>
          <w:tcPr>
            <w:tcW w:w="1378" w:type="dxa"/>
            <w:gridSpan w:val="2"/>
            <w:noWrap w:val="0"/>
            <w:vAlign w:val="center"/>
          </w:tcPr>
          <w:p w14:paraId="2913664F">
            <w:pPr>
              <w:spacing w:line="390" w:lineRule="exact"/>
              <w:jc w:val="center"/>
              <w:rPr>
                <w:rFonts w:hint="eastAsia"/>
                <w:sz w:val="24"/>
              </w:rPr>
            </w:pPr>
            <w:r>
              <w:rPr>
                <w:rFonts w:hint="eastAsia"/>
                <w:sz w:val="24"/>
              </w:rPr>
              <w:t>行政处罚</w:t>
            </w:r>
          </w:p>
        </w:tc>
        <w:tc>
          <w:tcPr>
            <w:tcW w:w="3418" w:type="dxa"/>
            <w:gridSpan w:val="2"/>
            <w:noWrap w:val="0"/>
            <w:vAlign w:val="center"/>
          </w:tcPr>
          <w:p w14:paraId="136EE8BC">
            <w:pPr>
              <w:spacing w:line="390" w:lineRule="exact"/>
              <w:ind w:left="31" w:leftChars="15" w:right="31" w:rightChars="15"/>
              <w:rPr>
                <w:rFonts w:hint="eastAsia"/>
                <w:sz w:val="24"/>
              </w:rPr>
            </w:pPr>
            <w:r>
              <w:rPr>
                <w:rFonts w:hint="eastAsia"/>
                <w:sz w:val="24"/>
              </w:rPr>
              <w:t>对未按规定设置民用爆炸物品专用仓库技术防范设施情形的处罚</w:t>
            </w:r>
          </w:p>
        </w:tc>
        <w:tc>
          <w:tcPr>
            <w:tcW w:w="1738" w:type="dxa"/>
            <w:noWrap w:val="0"/>
            <w:vAlign w:val="center"/>
          </w:tcPr>
          <w:p w14:paraId="15ABA117">
            <w:pPr>
              <w:spacing w:line="390" w:lineRule="exact"/>
              <w:jc w:val="center"/>
              <w:rPr>
                <w:rFonts w:hint="eastAsia"/>
                <w:sz w:val="24"/>
              </w:rPr>
            </w:pPr>
            <w:r>
              <w:rPr>
                <w:rFonts w:hint="eastAsia"/>
                <w:sz w:val="24"/>
              </w:rPr>
              <w:t>市、县</w:t>
            </w:r>
          </w:p>
        </w:tc>
        <w:tc>
          <w:tcPr>
            <w:tcW w:w="1704" w:type="dxa"/>
            <w:noWrap w:val="0"/>
            <w:vAlign w:val="center"/>
          </w:tcPr>
          <w:p w14:paraId="2F879363">
            <w:pPr>
              <w:spacing w:line="400" w:lineRule="exact"/>
              <w:rPr>
                <w:sz w:val="24"/>
              </w:rPr>
            </w:pPr>
          </w:p>
        </w:tc>
      </w:tr>
      <w:tr w14:paraId="60A54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F1DF119">
            <w:pPr>
              <w:spacing w:line="400" w:lineRule="exact"/>
              <w:jc w:val="center"/>
              <w:rPr>
                <w:rFonts w:hint="eastAsia"/>
                <w:sz w:val="24"/>
              </w:rPr>
            </w:pPr>
            <w:r>
              <w:rPr>
                <w:rFonts w:hint="eastAsia"/>
                <w:sz w:val="24"/>
              </w:rPr>
              <w:t>259</w:t>
            </w:r>
          </w:p>
        </w:tc>
        <w:tc>
          <w:tcPr>
            <w:tcW w:w="1378" w:type="dxa"/>
            <w:gridSpan w:val="2"/>
            <w:noWrap w:val="0"/>
            <w:vAlign w:val="center"/>
          </w:tcPr>
          <w:p w14:paraId="34746B0B">
            <w:pPr>
              <w:spacing w:line="390" w:lineRule="exact"/>
              <w:jc w:val="center"/>
              <w:rPr>
                <w:rFonts w:hint="eastAsia"/>
                <w:sz w:val="24"/>
              </w:rPr>
            </w:pPr>
            <w:r>
              <w:rPr>
                <w:rFonts w:hint="eastAsia"/>
                <w:sz w:val="24"/>
              </w:rPr>
              <w:t>行政处罚</w:t>
            </w:r>
          </w:p>
        </w:tc>
        <w:tc>
          <w:tcPr>
            <w:tcW w:w="3418" w:type="dxa"/>
            <w:gridSpan w:val="2"/>
            <w:noWrap w:val="0"/>
            <w:vAlign w:val="center"/>
          </w:tcPr>
          <w:p w14:paraId="6C651063">
            <w:pPr>
              <w:spacing w:line="390" w:lineRule="exact"/>
              <w:ind w:left="31" w:leftChars="15" w:right="31" w:rightChars="15"/>
              <w:rPr>
                <w:rFonts w:hint="eastAsia"/>
                <w:sz w:val="24"/>
              </w:rPr>
            </w:pPr>
            <w:r>
              <w:rPr>
                <w:rFonts w:hint="eastAsia"/>
                <w:sz w:val="24"/>
              </w:rPr>
              <w:t>对违反制度致使民用爆炸物品丢失被盗被抢等两类情形的处罚</w:t>
            </w:r>
          </w:p>
        </w:tc>
        <w:tc>
          <w:tcPr>
            <w:tcW w:w="1738" w:type="dxa"/>
            <w:noWrap w:val="0"/>
            <w:vAlign w:val="center"/>
          </w:tcPr>
          <w:p w14:paraId="2E3CD907">
            <w:pPr>
              <w:spacing w:line="390" w:lineRule="exact"/>
              <w:jc w:val="center"/>
              <w:rPr>
                <w:rFonts w:hint="eastAsia"/>
                <w:sz w:val="24"/>
              </w:rPr>
            </w:pPr>
            <w:r>
              <w:rPr>
                <w:rFonts w:hint="eastAsia"/>
                <w:sz w:val="24"/>
              </w:rPr>
              <w:t>市、县</w:t>
            </w:r>
          </w:p>
        </w:tc>
        <w:tc>
          <w:tcPr>
            <w:tcW w:w="1704" w:type="dxa"/>
            <w:noWrap w:val="0"/>
            <w:vAlign w:val="center"/>
          </w:tcPr>
          <w:p w14:paraId="0C4F7BAC">
            <w:pPr>
              <w:spacing w:line="400" w:lineRule="exact"/>
              <w:rPr>
                <w:sz w:val="24"/>
              </w:rPr>
            </w:pPr>
          </w:p>
        </w:tc>
      </w:tr>
      <w:tr w14:paraId="2E3EF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99FE4E">
            <w:pPr>
              <w:spacing w:line="400" w:lineRule="exact"/>
              <w:jc w:val="center"/>
              <w:rPr>
                <w:rFonts w:hint="eastAsia"/>
                <w:sz w:val="24"/>
              </w:rPr>
            </w:pPr>
            <w:r>
              <w:rPr>
                <w:rFonts w:hint="eastAsia"/>
                <w:sz w:val="24"/>
              </w:rPr>
              <w:t>260</w:t>
            </w:r>
          </w:p>
        </w:tc>
        <w:tc>
          <w:tcPr>
            <w:tcW w:w="1378" w:type="dxa"/>
            <w:gridSpan w:val="2"/>
            <w:noWrap w:val="0"/>
            <w:vAlign w:val="center"/>
          </w:tcPr>
          <w:p w14:paraId="5619D3F1">
            <w:pPr>
              <w:spacing w:line="390" w:lineRule="exact"/>
              <w:jc w:val="center"/>
              <w:rPr>
                <w:rFonts w:hint="eastAsia"/>
                <w:sz w:val="24"/>
              </w:rPr>
            </w:pPr>
            <w:r>
              <w:rPr>
                <w:rFonts w:hint="eastAsia"/>
                <w:sz w:val="24"/>
              </w:rPr>
              <w:t>行政处罚</w:t>
            </w:r>
          </w:p>
        </w:tc>
        <w:tc>
          <w:tcPr>
            <w:tcW w:w="3418" w:type="dxa"/>
            <w:gridSpan w:val="2"/>
            <w:noWrap w:val="0"/>
            <w:vAlign w:val="center"/>
          </w:tcPr>
          <w:p w14:paraId="5CFF12B8">
            <w:pPr>
              <w:spacing w:line="390" w:lineRule="exact"/>
              <w:ind w:left="31" w:leftChars="15" w:right="31" w:rightChars="15"/>
              <w:rPr>
                <w:rFonts w:hint="eastAsia"/>
                <w:sz w:val="24"/>
              </w:rPr>
            </w:pPr>
            <w:r>
              <w:rPr>
                <w:rFonts w:hint="eastAsia"/>
                <w:sz w:val="24"/>
              </w:rPr>
              <w:t>对非法转让、出借、转借、抵押、赠送民用爆炸物品行为的处罚</w:t>
            </w:r>
          </w:p>
        </w:tc>
        <w:tc>
          <w:tcPr>
            <w:tcW w:w="1738" w:type="dxa"/>
            <w:noWrap w:val="0"/>
            <w:vAlign w:val="center"/>
          </w:tcPr>
          <w:p w14:paraId="618295EC">
            <w:pPr>
              <w:spacing w:line="390" w:lineRule="exact"/>
              <w:jc w:val="center"/>
              <w:rPr>
                <w:rFonts w:hint="eastAsia"/>
                <w:sz w:val="24"/>
              </w:rPr>
            </w:pPr>
            <w:r>
              <w:rPr>
                <w:rFonts w:hint="eastAsia"/>
                <w:sz w:val="24"/>
              </w:rPr>
              <w:t>市、县</w:t>
            </w:r>
          </w:p>
        </w:tc>
        <w:tc>
          <w:tcPr>
            <w:tcW w:w="1704" w:type="dxa"/>
            <w:noWrap w:val="0"/>
            <w:vAlign w:val="center"/>
          </w:tcPr>
          <w:p w14:paraId="2F73523F">
            <w:pPr>
              <w:spacing w:line="400" w:lineRule="exact"/>
              <w:rPr>
                <w:sz w:val="24"/>
              </w:rPr>
            </w:pPr>
          </w:p>
        </w:tc>
      </w:tr>
      <w:tr w14:paraId="3FAE4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B9CADD">
            <w:pPr>
              <w:spacing w:line="400" w:lineRule="exact"/>
              <w:jc w:val="center"/>
              <w:rPr>
                <w:rFonts w:hint="eastAsia"/>
                <w:sz w:val="24"/>
              </w:rPr>
            </w:pPr>
            <w:r>
              <w:rPr>
                <w:rFonts w:hint="eastAsia"/>
                <w:sz w:val="24"/>
              </w:rPr>
              <w:t>261</w:t>
            </w:r>
          </w:p>
        </w:tc>
        <w:tc>
          <w:tcPr>
            <w:tcW w:w="1378" w:type="dxa"/>
            <w:gridSpan w:val="2"/>
            <w:noWrap w:val="0"/>
            <w:vAlign w:val="center"/>
          </w:tcPr>
          <w:p w14:paraId="5E563EE6">
            <w:pPr>
              <w:spacing w:line="390" w:lineRule="exact"/>
              <w:jc w:val="center"/>
              <w:rPr>
                <w:rFonts w:hint="eastAsia"/>
                <w:sz w:val="24"/>
              </w:rPr>
            </w:pPr>
            <w:r>
              <w:rPr>
                <w:rFonts w:hint="eastAsia"/>
                <w:sz w:val="24"/>
              </w:rPr>
              <w:t>行政处罚</w:t>
            </w:r>
          </w:p>
        </w:tc>
        <w:tc>
          <w:tcPr>
            <w:tcW w:w="3418" w:type="dxa"/>
            <w:gridSpan w:val="2"/>
            <w:noWrap w:val="0"/>
            <w:vAlign w:val="center"/>
          </w:tcPr>
          <w:p w14:paraId="558C85E1">
            <w:pPr>
              <w:spacing w:line="390" w:lineRule="exact"/>
              <w:ind w:left="31" w:leftChars="15" w:right="31" w:rightChars="15"/>
              <w:rPr>
                <w:rFonts w:hint="eastAsia"/>
                <w:sz w:val="24"/>
              </w:rPr>
            </w:pPr>
            <w:r>
              <w:rPr>
                <w:rFonts w:hint="eastAsia"/>
                <w:sz w:val="24"/>
              </w:rPr>
              <w:t>对未履行民用爆炸物品安全管理责任行为的处罚</w:t>
            </w:r>
          </w:p>
        </w:tc>
        <w:tc>
          <w:tcPr>
            <w:tcW w:w="1738" w:type="dxa"/>
            <w:noWrap w:val="0"/>
            <w:vAlign w:val="center"/>
          </w:tcPr>
          <w:p w14:paraId="19EE3655">
            <w:pPr>
              <w:spacing w:line="390" w:lineRule="exact"/>
              <w:jc w:val="center"/>
              <w:rPr>
                <w:rFonts w:hint="eastAsia"/>
                <w:sz w:val="24"/>
              </w:rPr>
            </w:pPr>
            <w:r>
              <w:rPr>
                <w:rFonts w:hint="eastAsia"/>
                <w:sz w:val="24"/>
              </w:rPr>
              <w:t>市、县</w:t>
            </w:r>
          </w:p>
        </w:tc>
        <w:tc>
          <w:tcPr>
            <w:tcW w:w="1704" w:type="dxa"/>
            <w:noWrap w:val="0"/>
            <w:vAlign w:val="center"/>
          </w:tcPr>
          <w:p w14:paraId="76F8BC13">
            <w:pPr>
              <w:spacing w:line="400" w:lineRule="exact"/>
              <w:rPr>
                <w:sz w:val="24"/>
              </w:rPr>
            </w:pPr>
          </w:p>
        </w:tc>
      </w:tr>
      <w:tr w14:paraId="1FFDE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8D1ED0C">
            <w:pPr>
              <w:spacing w:line="400" w:lineRule="exact"/>
              <w:jc w:val="center"/>
              <w:rPr>
                <w:rFonts w:hint="eastAsia"/>
                <w:sz w:val="24"/>
              </w:rPr>
            </w:pPr>
            <w:r>
              <w:rPr>
                <w:rFonts w:hint="eastAsia"/>
                <w:sz w:val="24"/>
              </w:rPr>
              <w:t>262</w:t>
            </w:r>
          </w:p>
        </w:tc>
        <w:tc>
          <w:tcPr>
            <w:tcW w:w="1378" w:type="dxa"/>
            <w:gridSpan w:val="2"/>
            <w:noWrap w:val="0"/>
            <w:vAlign w:val="center"/>
          </w:tcPr>
          <w:p w14:paraId="3013653B">
            <w:pPr>
              <w:spacing w:line="390" w:lineRule="exact"/>
              <w:jc w:val="center"/>
              <w:rPr>
                <w:rFonts w:hint="eastAsia"/>
                <w:sz w:val="24"/>
              </w:rPr>
            </w:pPr>
            <w:r>
              <w:rPr>
                <w:rFonts w:hint="eastAsia"/>
                <w:sz w:val="24"/>
              </w:rPr>
              <w:t>行政处罚</w:t>
            </w:r>
          </w:p>
        </w:tc>
        <w:tc>
          <w:tcPr>
            <w:tcW w:w="3418" w:type="dxa"/>
            <w:gridSpan w:val="2"/>
            <w:noWrap w:val="0"/>
            <w:vAlign w:val="center"/>
          </w:tcPr>
          <w:p w14:paraId="34BD826D">
            <w:pPr>
              <w:spacing w:line="390" w:lineRule="exact"/>
              <w:ind w:left="31" w:leftChars="15" w:right="31" w:rightChars="15"/>
              <w:rPr>
                <w:rFonts w:hint="eastAsia"/>
                <w:sz w:val="24"/>
              </w:rPr>
            </w:pPr>
            <w:r>
              <w:rPr>
                <w:rFonts w:hint="eastAsia"/>
                <w:sz w:val="24"/>
              </w:rPr>
              <w:t>对违反许可事项经道路运输烟花爆竹等八类行为的处罚</w:t>
            </w:r>
          </w:p>
        </w:tc>
        <w:tc>
          <w:tcPr>
            <w:tcW w:w="1738" w:type="dxa"/>
            <w:noWrap w:val="0"/>
            <w:vAlign w:val="center"/>
          </w:tcPr>
          <w:p w14:paraId="0C6785AD">
            <w:pPr>
              <w:spacing w:line="390" w:lineRule="exact"/>
              <w:jc w:val="center"/>
              <w:rPr>
                <w:rFonts w:hint="eastAsia"/>
                <w:sz w:val="24"/>
              </w:rPr>
            </w:pPr>
            <w:r>
              <w:rPr>
                <w:rFonts w:hint="eastAsia"/>
                <w:sz w:val="24"/>
              </w:rPr>
              <w:t>市、县</w:t>
            </w:r>
          </w:p>
        </w:tc>
        <w:tc>
          <w:tcPr>
            <w:tcW w:w="1704" w:type="dxa"/>
            <w:noWrap w:val="0"/>
            <w:vAlign w:val="center"/>
          </w:tcPr>
          <w:p w14:paraId="457B949D">
            <w:pPr>
              <w:spacing w:line="400" w:lineRule="exact"/>
              <w:rPr>
                <w:sz w:val="24"/>
              </w:rPr>
            </w:pPr>
          </w:p>
        </w:tc>
      </w:tr>
      <w:tr w14:paraId="2D661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E6115A9">
            <w:pPr>
              <w:spacing w:line="400" w:lineRule="exact"/>
              <w:jc w:val="center"/>
              <w:rPr>
                <w:rFonts w:hint="eastAsia"/>
                <w:sz w:val="24"/>
              </w:rPr>
            </w:pPr>
            <w:r>
              <w:rPr>
                <w:rFonts w:hint="eastAsia"/>
                <w:sz w:val="24"/>
              </w:rPr>
              <w:t>263</w:t>
            </w:r>
          </w:p>
        </w:tc>
        <w:tc>
          <w:tcPr>
            <w:tcW w:w="1378" w:type="dxa"/>
            <w:gridSpan w:val="2"/>
            <w:noWrap w:val="0"/>
            <w:vAlign w:val="center"/>
          </w:tcPr>
          <w:p w14:paraId="0009DBCA">
            <w:pPr>
              <w:spacing w:line="390" w:lineRule="exact"/>
              <w:jc w:val="center"/>
              <w:rPr>
                <w:rFonts w:hint="eastAsia"/>
                <w:sz w:val="24"/>
              </w:rPr>
            </w:pPr>
            <w:r>
              <w:rPr>
                <w:rFonts w:hint="eastAsia"/>
                <w:sz w:val="24"/>
              </w:rPr>
              <w:t>行政处罚</w:t>
            </w:r>
          </w:p>
        </w:tc>
        <w:tc>
          <w:tcPr>
            <w:tcW w:w="3418" w:type="dxa"/>
            <w:gridSpan w:val="2"/>
            <w:noWrap w:val="0"/>
            <w:vAlign w:val="center"/>
          </w:tcPr>
          <w:p w14:paraId="05B01264">
            <w:pPr>
              <w:spacing w:line="390" w:lineRule="exact"/>
              <w:ind w:left="31" w:leftChars="15" w:right="31" w:rightChars="15"/>
              <w:rPr>
                <w:rFonts w:hint="eastAsia"/>
                <w:sz w:val="24"/>
              </w:rPr>
            </w:pPr>
            <w:r>
              <w:rPr>
                <w:rFonts w:hint="eastAsia"/>
                <w:sz w:val="24"/>
              </w:rPr>
              <w:t>对非法举办大型烟花燃放活动等二类行为的处罚</w:t>
            </w:r>
          </w:p>
        </w:tc>
        <w:tc>
          <w:tcPr>
            <w:tcW w:w="1738" w:type="dxa"/>
            <w:noWrap w:val="0"/>
            <w:vAlign w:val="center"/>
          </w:tcPr>
          <w:p w14:paraId="567888D6">
            <w:pPr>
              <w:spacing w:line="390" w:lineRule="exact"/>
              <w:jc w:val="center"/>
              <w:rPr>
                <w:rFonts w:hint="eastAsia"/>
                <w:sz w:val="24"/>
              </w:rPr>
            </w:pPr>
            <w:r>
              <w:rPr>
                <w:rFonts w:hint="eastAsia"/>
                <w:sz w:val="24"/>
              </w:rPr>
              <w:t>市、县</w:t>
            </w:r>
          </w:p>
        </w:tc>
        <w:tc>
          <w:tcPr>
            <w:tcW w:w="1704" w:type="dxa"/>
            <w:noWrap w:val="0"/>
            <w:vAlign w:val="center"/>
          </w:tcPr>
          <w:p w14:paraId="64BD3243">
            <w:pPr>
              <w:spacing w:line="400" w:lineRule="exact"/>
              <w:rPr>
                <w:sz w:val="24"/>
              </w:rPr>
            </w:pPr>
          </w:p>
        </w:tc>
      </w:tr>
      <w:tr w14:paraId="6CE5A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718E24">
            <w:pPr>
              <w:spacing w:line="400" w:lineRule="exact"/>
              <w:jc w:val="center"/>
              <w:rPr>
                <w:rFonts w:hint="eastAsia"/>
                <w:sz w:val="24"/>
              </w:rPr>
            </w:pPr>
            <w:r>
              <w:rPr>
                <w:rFonts w:hint="eastAsia"/>
                <w:sz w:val="24"/>
              </w:rPr>
              <w:t>264</w:t>
            </w:r>
          </w:p>
        </w:tc>
        <w:tc>
          <w:tcPr>
            <w:tcW w:w="1378" w:type="dxa"/>
            <w:gridSpan w:val="2"/>
            <w:noWrap w:val="0"/>
            <w:vAlign w:val="center"/>
          </w:tcPr>
          <w:p w14:paraId="0D5364CB">
            <w:pPr>
              <w:spacing w:line="390" w:lineRule="exact"/>
              <w:jc w:val="center"/>
              <w:rPr>
                <w:rFonts w:hint="eastAsia"/>
                <w:sz w:val="24"/>
              </w:rPr>
            </w:pPr>
            <w:r>
              <w:rPr>
                <w:rFonts w:hint="eastAsia"/>
                <w:sz w:val="24"/>
              </w:rPr>
              <w:t>行政处罚</w:t>
            </w:r>
          </w:p>
        </w:tc>
        <w:tc>
          <w:tcPr>
            <w:tcW w:w="3418" w:type="dxa"/>
            <w:gridSpan w:val="2"/>
            <w:noWrap w:val="0"/>
            <w:vAlign w:val="center"/>
          </w:tcPr>
          <w:p w14:paraId="54A39F13">
            <w:pPr>
              <w:spacing w:line="390" w:lineRule="exact"/>
              <w:ind w:left="31" w:leftChars="15" w:right="31" w:rightChars="15"/>
              <w:rPr>
                <w:rFonts w:hint="eastAsia"/>
                <w:sz w:val="24"/>
              </w:rPr>
            </w:pPr>
            <w:r>
              <w:rPr>
                <w:rFonts w:hint="eastAsia"/>
                <w:sz w:val="24"/>
              </w:rPr>
              <w:t>对违规燃放烟花爆竹行为的处罚</w:t>
            </w:r>
          </w:p>
        </w:tc>
        <w:tc>
          <w:tcPr>
            <w:tcW w:w="1738" w:type="dxa"/>
            <w:noWrap w:val="0"/>
            <w:vAlign w:val="center"/>
          </w:tcPr>
          <w:p w14:paraId="2E5812F5">
            <w:pPr>
              <w:spacing w:line="390" w:lineRule="exact"/>
              <w:jc w:val="center"/>
              <w:rPr>
                <w:rFonts w:hint="eastAsia"/>
                <w:sz w:val="24"/>
              </w:rPr>
            </w:pPr>
            <w:r>
              <w:rPr>
                <w:rFonts w:hint="eastAsia"/>
                <w:sz w:val="24"/>
              </w:rPr>
              <w:t>市、县</w:t>
            </w:r>
          </w:p>
        </w:tc>
        <w:tc>
          <w:tcPr>
            <w:tcW w:w="1704" w:type="dxa"/>
            <w:noWrap w:val="0"/>
            <w:vAlign w:val="center"/>
          </w:tcPr>
          <w:p w14:paraId="0688FD4D">
            <w:pPr>
              <w:spacing w:line="400" w:lineRule="exact"/>
              <w:rPr>
                <w:sz w:val="24"/>
              </w:rPr>
            </w:pPr>
          </w:p>
        </w:tc>
      </w:tr>
      <w:tr w14:paraId="0312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7F9EDB">
            <w:pPr>
              <w:spacing w:line="400" w:lineRule="exact"/>
              <w:jc w:val="center"/>
              <w:rPr>
                <w:rFonts w:hint="eastAsia"/>
                <w:sz w:val="24"/>
              </w:rPr>
            </w:pPr>
            <w:r>
              <w:rPr>
                <w:rFonts w:hint="eastAsia"/>
                <w:sz w:val="24"/>
              </w:rPr>
              <w:t>265</w:t>
            </w:r>
          </w:p>
        </w:tc>
        <w:tc>
          <w:tcPr>
            <w:tcW w:w="1378" w:type="dxa"/>
            <w:gridSpan w:val="2"/>
            <w:noWrap w:val="0"/>
            <w:vAlign w:val="center"/>
          </w:tcPr>
          <w:p w14:paraId="4FD0FD1A">
            <w:pPr>
              <w:spacing w:line="390" w:lineRule="exact"/>
              <w:jc w:val="center"/>
              <w:rPr>
                <w:rFonts w:hint="eastAsia"/>
                <w:sz w:val="24"/>
              </w:rPr>
            </w:pPr>
            <w:r>
              <w:rPr>
                <w:rFonts w:hint="eastAsia"/>
                <w:sz w:val="24"/>
              </w:rPr>
              <w:t>行政处罚</w:t>
            </w:r>
          </w:p>
        </w:tc>
        <w:tc>
          <w:tcPr>
            <w:tcW w:w="3418" w:type="dxa"/>
            <w:gridSpan w:val="2"/>
            <w:noWrap w:val="0"/>
            <w:vAlign w:val="center"/>
          </w:tcPr>
          <w:p w14:paraId="17F78160">
            <w:pPr>
              <w:spacing w:line="390" w:lineRule="exact"/>
              <w:ind w:left="31" w:leftChars="15" w:right="31" w:rightChars="15"/>
              <w:rPr>
                <w:rFonts w:hint="eastAsia"/>
                <w:sz w:val="24"/>
              </w:rPr>
            </w:pPr>
            <w:r>
              <w:rPr>
                <w:rFonts w:hint="eastAsia"/>
                <w:sz w:val="24"/>
              </w:rPr>
              <w:t>对娱乐场所从事毒品违法犯罪活动等十三类行为的处罚</w:t>
            </w:r>
          </w:p>
        </w:tc>
        <w:tc>
          <w:tcPr>
            <w:tcW w:w="1738" w:type="dxa"/>
            <w:noWrap w:val="0"/>
            <w:vAlign w:val="center"/>
          </w:tcPr>
          <w:p w14:paraId="5767526F">
            <w:pPr>
              <w:spacing w:line="390" w:lineRule="exact"/>
              <w:jc w:val="center"/>
              <w:rPr>
                <w:rFonts w:hint="eastAsia"/>
                <w:sz w:val="24"/>
              </w:rPr>
            </w:pPr>
            <w:r>
              <w:rPr>
                <w:rFonts w:hint="eastAsia"/>
                <w:sz w:val="24"/>
              </w:rPr>
              <w:t>县</w:t>
            </w:r>
          </w:p>
        </w:tc>
        <w:tc>
          <w:tcPr>
            <w:tcW w:w="1704" w:type="dxa"/>
            <w:noWrap w:val="0"/>
            <w:vAlign w:val="center"/>
          </w:tcPr>
          <w:p w14:paraId="41B7DD7A">
            <w:pPr>
              <w:spacing w:line="400" w:lineRule="exact"/>
              <w:rPr>
                <w:sz w:val="24"/>
              </w:rPr>
            </w:pPr>
          </w:p>
        </w:tc>
      </w:tr>
      <w:tr w14:paraId="2594E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3A4401">
            <w:pPr>
              <w:spacing w:line="400" w:lineRule="exact"/>
              <w:jc w:val="center"/>
              <w:rPr>
                <w:rFonts w:hint="eastAsia"/>
                <w:sz w:val="24"/>
              </w:rPr>
            </w:pPr>
            <w:r>
              <w:rPr>
                <w:rFonts w:hint="eastAsia"/>
                <w:sz w:val="24"/>
              </w:rPr>
              <w:t>266</w:t>
            </w:r>
          </w:p>
        </w:tc>
        <w:tc>
          <w:tcPr>
            <w:tcW w:w="1378" w:type="dxa"/>
            <w:gridSpan w:val="2"/>
            <w:noWrap w:val="0"/>
            <w:vAlign w:val="center"/>
          </w:tcPr>
          <w:p w14:paraId="71B6CCD3">
            <w:pPr>
              <w:spacing w:line="390" w:lineRule="exact"/>
              <w:jc w:val="center"/>
              <w:rPr>
                <w:rFonts w:hint="eastAsia"/>
                <w:sz w:val="24"/>
              </w:rPr>
            </w:pPr>
            <w:r>
              <w:rPr>
                <w:rFonts w:hint="eastAsia"/>
                <w:sz w:val="24"/>
              </w:rPr>
              <w:t>行政处罚</w:t>
            </w:r>
          </w:p>
        </w:tc>
        <w:tc>
          <w:tcPr>
            <w:tcW w:w="3418" w:type="dxa"/>
            <w:gridSpan w:val="2"/>
            <w:noWrap w:val="0"/>
            <w:vAlign w:val="center"/>
          </w:tcPr>
          <w:p w14:paraId="64147786">
            <w:pPr>
              <w:spacing w:line="390" w:lineRule="exact"/>
              <w:ind w:left="31" w:leftChars="15" w:right="31" w:rightChars="15"/>
              <w:rPr>
                <w:rFonts w:hint="eastAsia"/>
                <w:sz w:val="24"/>
              </w:rPr>
            </w:pPr>
            <w:r>
              <w:rPr>
                <w:rFonts w:hint="eastAsia"/>
                <w:sz w:val="24"/>
              </w:rPr>
              <w:t>对娱乐场所设施不符合规定等六类行为的处罚</w:t>
            </w:r>
          </w:p>
        </w:tc>
        <w:tc>
          <w:tcPr>
            <w:tcW w:w="1738" w:type="dxa"/>
            <w:noWrap w:val="0"/>
            <w:vAlign w:val="center"/>
          </w:tcPr>
          <w:p w14:paraId="59EA6D86">
            <w:pPr>
              <w:spacing w:line="390" w:lineRule="exact"/>
              <w:jc w:val="center"/>
              <w:rPr>
                <w:rFonts w:hint="eastAsia"/>
                <w:sz w:val="24"/>
              </w:rPr>
            </w:pPr>
            <w:r>
              <w:rPr>
                <w:rFonts w:hint="eastAsia"/>
                <w:sz w:val="24"/>
              </w:rPr>
              <w:t>县</w:t>
            </w:r>
          </w:p>
        </w:tc>
        <w:tc>
          <w:tcPr>
            <w:tcW w:w="1704" w:type="dxa"/>
            <w:noWrap w:val="0"/>
            <w:vAlign w:val="center"/>
          </w:tcPr>
          <w:p w14:paraId="1AA4426A">
            <w:pPr>
              <w:spacing w:line="400" w:lineRule="exact"/>
              <w:rPr>
                <w:sz w:val="24"/>
              </w:rPr>
            </w:pPr>
          </w:p>
        </w:tc>
      </w:tr>
      <w:tr w14:paraId="3BE99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68A5DD">
            <w:pPr>
              <w:spacing w:line="400" w:lineRule="exact"/>
              <w:jc w:val="center"/>
              <w:rPr>
                <w:rFonts w:hint="eastAsia"/>
                <w:sz w:val="24"/>
              </w:rPr>
            </w:pPr>
            <w:r>
              <w:rPr>
                <w:rFonts w:hint="eastAsia"/>
                <w:sz w:val="24"/>
              </w:rPr>
              <w:t>267</w:t>
            </w:r>
          </w:p>
        </w:tc>
        <w:tc>
          <w:tcPr>
            <w:tcW w:w="1378" w:type="dxa"/>
            <w:gridSpan w:val="2"/>
            <w:noWrap w:val="0"/>
            <w:vAlign w:val="center"/>
          </w:tcPr>
          <w:p w14:paraId="334D12D8">
            <w:pPr>
              <w:spacing w:line="390" w:lineRule="exact"/>
              <w:jc w:val="center"/>
              <w:rPr>
                <w:rFonts w:hint="eastAsia"/>
                <w:sz w:val="24"/>
              </w:rPr>
            </w:pPr>
            <w:r>
              <w:rPr>
                <w:rFonts w:hint="eastAsia"/>
                <w:sz w:val="24"/>
              </w:rPr>
              <w:t>行政处罚</w:t>
            </w:r>
          </w:p>
        </w:tc>
        <w:tc>
          <w:tcPr>
            <w:tcW w:w="3418" w:type="dxa"/>
            <w:gridSpan w:val="2"/>
            <w:noWrap w:val="0"/>
            <w:vAlign w:val="center"/>
          </w:tcPr>
          <w:p w14:paraId="4A19E017">
            <w:pPr>
              <w:spacing w:line="390" w:lineRule="exact"/>
              <w:ind w:left="31" w:leftChars="15" w:right="31" w:rightChars="15"/>
              <w:rPr>
                <w:rFonts w:hint="eastAsia"/>
                <w:sz w:val="24"/>
              </w:rPr>
            </w:pPr>
            <w:r>
              <w:rPr>
                <w:rFonts w:hint="eastAsia"/>
                <w:sz w:val="24"/>
              </w:rPr>
              <w:t>对设置具有赌博功能的游戏设施设备，或者以现金、有价证券作为奖品，或者非法回购奖品等三类行为的处罚</w:t>
            </w:r>
          </w:p>
        </w:tc>
        <w:tc>
          <w:tcPr>
            <w:tcW w:w="1738" w:type="dxa"/>
            <w:noWrap w:val="0"/>
            <w:vAlign w:val="center"/>
          </w:tcPr>
          <w:p w14:paraId="49CEBADE">
            <w:pPr>
              <w:spacing w:line="390" w:lineRule="exact"/>
              <w:jc w:val="center"/>
              <w:rPr>
                <w:rFonts w:hint="eastAsia"/>
                <w:sz w:val="24"/>
              </w:rPr>
            </w:pPr>
            <w:r>
              <w:rPr>
                <w:rFonts w:hint="eastAsia"/>
                <w:sz w:val="24"/>
              </w:rPr>
              <w:t>县</w:t>
            </w:r>
          </w:p>
        </w:tc>
        <w:tc>
          <w:tcPr>
            <w:tcW w:w="1704" w:type="dxa"/>
            <w:noWrap w:val="0"/>
            <w:vAlign w:val="center"/>
          </w:tcPr>
          <w:p w14:paraId="1E599D38">
            <w:pPr>
              <w:spacing w:line="400" w:lineRule="exact"/>
              <w:rPr>
                <w:sz w:val="24"/>
              </w:rPr>
            </w:pPr>
          </w:p>
        </w:tc>
      </w:tr>
      <w:tr w14:paraId="51F3A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9988A9">
            <w:pPr>
              <w:spacing w:line="400" w:lineRule="exact"/>
              <w:jc w:val="center"/>
              <w:rPr>
                <w:rFonts w:hint="eastAsia"/>
                <w:sz w:val="24"/>
              </w:rPr>
            </w:pPr>
            <w:r>
              <w:rPr>
                <w:rFonts w:hint="eastAsia"/>
                <w:sz w:val="24"/>
              </w:rPr>
              <w:t>268</w:t>
            </w:r>
          </w:p>
        </w:tc>
        <w:tc>
          <w:tcPr>
            <w:tcW w:w="1378" w:type="dxa"/>
            <w:gridSpan w:val="2"/>
            <w:noWrap w:val="0"/>
            <w:vAlign w:val="center"/>
          </w:tcPr>
          <w:p w14:paraId="37587362">
            <w:pPr>
              <w:spacing w:line="390" w:lineRule="exact"/>
              <w:jc w:val="center"/>
              <w:rPr>
                <w:rFonts w:hint="eastAsia"/>
                <w:sz w:val="24"/>
              </w:rPr>
            </w:pPr>
            <w:r>
              <w:rPr>
                <w:rFonts w:hint="eastAsia"/>
                <w:sz w:val="24"/>
              </w:rPr>
              <w:t>行政处罚</w:t>
            </w:r>
          </w:p>
        </w:tc>
        <w:tc>
          <w:tcPr>
            <w:tcW w:w="3418" w:type="dxa"/>
            <w:gridSpan w:val="2"/>
            <w:noWrap w:val="0"/>
            <w:vAlign w:val="center"/>
          </w:tcPr>
          <w:p w14:paraId="4A76B413">
            <w:pPr>
              <w:spacing w:line="390" w:lineRule="exact"/>
              <w:ind w:left="31" w:leftChars="15" w:right="31" w:rightChars="15"/>
              <w:rPr>
                <w:rFonts w:hint="eastAsia"/>
                <w:sz w:val="24"/>
              </w:rPr>
            </w:pPr>
            <w:r>
              <w:rPr>
                <w:rFonts w:hint="eastAsia"/>
                <w:sz w:val="24"/>
              </w:rPr>
              <w:t>对指使、纵容娱乐场所从业人员侵害消费者人身权利行为的处罚</w:t>
            </w:r>
          </w:p>
        </w:tc>
        <w:tc>
          <w:tcPr>
            <w:tcW w:w="1738" w:type="dxa"/>
            <w:noWrap w:val="0"/>
            <w:vAlign w:val="center"/>
          </w:tcPr>
          <w:p w14:paraId="0EF64FDC">
            <w:pPr>
              <w:spacing w:line="390" w:lineRule="exact"/>
              <w:jc w:val="center"/>
              <w:rPr>
                <w:rFonts w:hint="eastAsia"/>
                <w:sz w:val="24"/>
              </w:rPr>
            </w:pPr>
            <w:r>
              <w:rPr>
                <w:rFonts w:hint="eastAsia"/>
                <w:sz w:val="24"/>
              </w:rPr>
              <w:t>县</w:t>
            </w:r>
          </w:p>
        </w:tc>
        <w:tc>
          <w:tcPr>
            <w:tcW w:w="1704" w:type="dxa"/>
            <w:noWrap w:val="0"/>
            <w:vAlign w:val="center"/>
          </w:tcPr>
          <w:p w14:paraId="24EE4F0D">
            <w:pPr>
              <w:spacing w:line="400" w:lineRule="exact"/>
              <w:rPr>
                <w:sz w:val="24"/>
              </w:rPr>
            </w:pPr>
          </w:p>
        </w:tc>
      </w:tr>
      <w:tr w14:paraId="1094F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C045C4">
            <w:pPr>
              <w:spacing w:line="400" w:lineRule="exact"/>
              <w:jc w:val="center"/>
              <w:rPr>
                <w:rFonts w:hint="eastAsia"/>
                <w:sz w:val="24"/>
              </w:rPr>
            </w:pPr>
            <w:r>
              <w:rPr>
                <w:rFonts w:hint="eastAsia"/>
                <w:sz w:val="24"/>
              </w:rPr>
              <w:t>269</w:t>
            </w:r>
          </w:p>
        </w:tc>
        <w:tc>
          <w:tcPr>
            <w:tcW w:w="1378" w:type="dxa"/>
            <w:gridSpan w:val="2"/>
            <w:noWrap w:val="0"/>
            <w:vAlign w:val="center"/>
          </w:tcPr>
          <w:p w14:paraId="000CBF30">
            <w:pPr>
              <w:spacing w:line="400" w:lineRule="exact"/>
              <w:jc w:val="center"/>
              <w:rPr>
                <w:rFonts w:hint="eastAsia"/>
                <w:sz w:val="24"/>
              </w:rPr>
            </w:pPr>
            <w:r>
              <w:rPr>
                <w:rFonts w:hint="eastAsia"/>
                <w:sz w:val="24"/>
              </w:rPr>
              <w:t>行政处罚</w:t>
            </w:r>
          </w:p>
        </w:tc>
        <w:tc>
          <w:tcPr>
            <w:tcW w:w="3418" w:type="dxa"/>
            <w:gridSpan w:val="2"/>
            <w:noWrap w:val="0"/>
            <w:vAlign w:val="center"/>
          </w:tcPr>
          <w:p w14:paraId="7A963308">
            <w:pPr>
              <w:spacing w:line="400" w:lineRule="exact"/>
              <w:ind w:left="31" w:leftChars="15" w:right="31" w:rightChars="15"/>
              <w:rPr>
                <w:rFonts w:hint="eastAsia"/>
                <w:sz w:val="24"/>
              </w:rPr>
            </w:pPr>
            <w:r>
              <w:rPr>
                <w:rFonts w:hint="eastAsia"/>
                <w:sz w:val="24"/>
              </w:rPr>
              <w:t>对未按规定备案娱乐场所营业执照行为的处罚</w:t>
            </w:r>
          </w:p>
        </w:tc>
        <w:tc>
          <w:tcPr>
            <w:tcW w:w="1738" w:type="dxa"/>
            <w:noWrap w:val="0"/>
            <w:vAlign w:val="center"/>
          </w:tcPr>
          <w:p w14:paraId="52D17041">
            <w:pPr>
              <w:spacing w:line="400" w:lineRule="exact"/>
              <w:jc w:val="center"/>
              <w:rPr>
                <w:rFonts w:hint="eastAsia"/>
                <w:sz w:val="24"/>
              </w:rPr>
            </w:pPr>
            <w:r>
              <w:rPr>
                <w:rFonts w:hint="eastAsia"/>
                <w:sz w:val="24"/>
              </w:rPr>
              <w:t>县</w:t>
            </w:r>
          </w:p>
        </w:tc>
        <w:tc>
          <w:tcPr>
            <w:tcW w:w="1704" w:type="dxa"/>
            <w:noWrap w:val="0"/>
            <w:vAlign w:val="center"/>
          </w:tcPr>
          <w:p w14:paraId="0403E186">
            <w:pPr>
              <w:spacing w:line="400" w:lineRule="exact"/>
              <w:rPr>
                <w:sz w:val="24"/>
              </w:rPr>
            </w:pPr>
          </w:p>
        </w:tc>
      </w:tr>
      <w:tr w14:paraId="1F50A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748758D">
            <w:pPr>
              <w:spacing w:line="400" w:lineRule="exact"/>
              <w:jc w:val="center"/>
              <w:rPr>
                <w:rFonts w:hint="eastAsia"/>
                <w:sz w:val="24"/>
              </w:rPr>
            </w:pPr>
            <w:r>
              <w:rPr>
                <w:rFonts w:hint="eastAsia"/>
                <w:sz w:val="24"/>
              </w:rPr>
              <w:t>270</w:t>
            </w:r>
          </w:p>
        </w:tc>
        <w:tc>
          <w:tcPr>
            <w:tcW w:w="1378" w:type="dxa"/>
            <w:gridSpan w:val="2"/>
            <w:noWrap w:val="0"/>
            <w:vAlign w:val="center"/>
          </w:tcPr>
          <w:p w14:paraId="0DC54182">
            <w:pPr>
              <w:spacing w:line="400" w:lineRule="exact"/>
              <w:jc w:val="center"/>
              <w:rPr>
                <w:rFonts w:hint="eastAsia"/>
                <w:sz w:val="24"/>
              </w:rPr>
            </w:pPr>
            <w:r>
              <w:rPr>
                <w:rFonts w:hint="eastAsia"/>
                <w:sz w:val="24"/>
              </w:rPr>
              <w:t>行政处罚</w:t>
            </w:r>
          </w:p>
        </w:tc>
        <w:tc>
          <w:tcPr>
            <w:tcW w:w="3418" w:type="dxa"/>
            <w:gridSpan w:val="2"/>
            <w:noWrap w:val="0"/>
            <w:vAlign w:val="center"/>
          </w:tcPr>
          <w:p w14:paraId="2EE0ED12">
            <w:pPr>
              <w:spacing w:line="400" w:lineRule="exact"/>
              <w:ind w:left="31" w:leftChars="15" w:right="31" w:rightChars="15"/>
              <w:rPr>
                <w:rFonts w:hint="eastAsia"/>
                <w:sz w:val="24"/>
              </w:rPr>
            </w:pPr>
            <w:r>
              <w:rPr>
                <w:rFonts w:hint="eastAsia"/>
                <w:sz w:val="24"/>
              </w:rPr>
              <w:t>对未按规定建立娱乐场所从业人员名簿、营业日志等三类行为的处罚</w:t>
            </w:r>
          </w:p>
        </w:tc>
        <w:tc>
          <w:tcPr>
            <w:tcW w:w="1738" w:type="dxa"/>
            <w:noWrap w:val="0"/>
            <w:vAlign w:val="center"/>
          </w:tcPr>
          <w:p w14:paraId="069FE673">
            <w:pPr>
              <w:spacing w:line="400" w:lineRule="exact"/>
              <w:jc w:val="center"/>
              <w:rPr>
                <w:rFonts w:hint="eastAsia"/>
                <w:sz w:val="24"/>
              </w:rPr>
            </w:pPr>
            <w:r>
              <w:rPr>
                <w:rFonts w:hint="eastAsia"/>
                <w:sz w:val="24"/>
              </w:rPr>
              <w:t>县</w:t>
            </w:r>
          </w:p>
        </w:tc>
        <w:tc>
          <w:tcPr>
            <w:tcW w:w="1704" w:type="dxa"/>
            <w:noWrap w:val="0"/>
            <w:vAlign w:val="center"/>
          </w:tcPr>
          <w:p w14:paraId="5429EFB9">
            <w:pPr>
              <w:spacing w:line="400" w:lineRule="exact"/>
              <w:rPr>
                <w:sz w:val="24"/>
              </w:rPr>
            </w:pPr>
          </w:p>
        </w:tc>
      </w:tr>
      <w:tr w14:paraId="5A535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B5B55A">
            <w:pPr>
              <w:spacing w:line="400" w:lineRule="exact"/>
              <w:jc w:val="center"/>
              <w:rPr>
                <w:rFonts w:hint="eastAsia"/>
                <w:sz w:val="24"/>
              </w:rPr>
            </w:pPr>
            <w:r>
              <w:rPr>
                <w:rFonts w:hint="eastAsia"/>
                <w:sz w:val="24"/>
              </w:rPr>
              <w:t>271</w:t>
            </w:r>
          </w:p>
        </w:tc>
        <w:tc>
          <w:tcPr>
            <w:tcW w:w="1378" w:type="dxa"/>
            <w:gridSpan w:val="2"/>
            <w:noWrap w:val="0"/>
            <w:vAlign w:val="center"/>
          </w:tcPr>
          <w:p w14:paraId="3AAF2C06">
            <w:pPr>
              <w:spacing w:line="400" w:lineRule="exact"/>
              <w:jc w:val="center"/>
              <w:rPr>
                <w:rFonts w:hint="eastAsia"/>
                <w:sz w:val="24"/>
              </w:rPr>
            </w:pPr>
            <w:r>
              <w:rPr>
                <w:rFonts w:hint="eastAsia"/>
                <w:sz w:val="24"/>
              </w:rPr>
              <w:t>行政处罚</w:t>
            </w:r>
          </w:p>
        </w:tc>
        <w:tc>
          <w:tcPr>
            <w:tcW w:w="3418" w:type="dxa"/>
            <w:gridSpan w:val="2"/>
            <w:noWrap w:val="0"/>
            <w:vAlign w:val="center"/>
          </w:tcPr>
          <w:p w14:paraId="32FEBF0C">
            <w:pPr>
              <w:spacing w:line="400" w:lineRule="exact"/>
              <w:ind w:left="31" w:leftChars="15" w:right="31" w:rightChars="15"/>
              <w:rPr>
                <w:rFonts w:hint="eastAsia"/>
                <w:sz w:val="24"/>
              </w:rPr>
            </w:pPr>
            <w:r>
              <w:rPr>
                <w:rFonts w:hint="eastAsia"/>
                <w:sz w:val="24"/>
              </w:rPr>
              <w:t>对未按规定悬挂娱乐场所警示标志行为的处罚</w:t>
            </w:r>
          </w:p>
        </w:tc>
        <w:tc>
          <w:tcPr>
            <w:tcW w:w="1738" w:type="dxa"/>
            <w:noWrap w:val="0"/>
            <w:vAlign w:val="center"/>
          </w:tcPr>
          <w:p w14:paraId="2CDC84B6">
            <w:pPr>
              <w:spacing w:line="400" w:lineRule="exact"/>
              <w:jc w:val="center"/>
              <w:rPr>
                <w:rFonts w:hint="eastAsia"/>
                <w:sz w:val="24"/>
              </w:rPr>
            </w:pPr>
            <w:r>
              <w:rPr>
                <w:rFonts w:hint="eastAsia"/>
                <w:sz w:val="24"/>
              </w:rPr>
              <w:t>县</w:t>
            </w:r>
          </w:p>
        </w:tc>
        <w:tc>
          <w:tcPr>
            <w:tcW w:w="1704" w:type="dxa"/>
            <w:noWrap w:val="0"/>
            <w:vAlign w:val="center"/>
          </w:tcPr>
          <w:p w14:paraId="45A8796A">
            <w:pPr>
              <w:spacing w:line="400" w:lineRule="exact"/>
              <w:rPr>
                <w:sz w:val="24"/>
              </w:rPr>
            </w:pPr>
          </w:p>
        </w:tc>
      </w:tr>
      <w:tr w14:paraId="2E4C8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709452D2">
            <w:pPr>
              <w:spacing w:line="400" w:lineRule="exact"/>
              <w:jc w:val="center"/>
              <w:rPr>
                <w:rFonts w:hint="eastAsia"/>
                <w:sz w:val="24"/>
              </w:rPr>
            </w:pPr>
            <w:r>
              <w:rPr>
                <w:rFonts w:hint="eastAsia"/>
                <w:sz w:val="24"/>
              </w:rPr>
              <w:t>272</w:t>
            </w:r>
          </w:p>
        </w:tc>
        <w:tc>
          <w:tcPr>
            <w:tcW w:w="1378" w:type="dxa"/>
            <w:gridSpan w:val="2"/>
            <w:noWrap w:val="0"/>
            <w:vAlign w:val="center"/>
          </w:tcPr>
          <w:p w14:paraId="16BD3720">
            <w:pPr>
              <w:spacing w:line="400" w:lineRule="exact"/>
              <w:jc w:val="center"/>
              <w:rPr>
                <w:rFonts w:hint="eastAsia"/>
                <w:sz w:val="24"/>
              </w:rPr>
            </w:pPr>
            <w:r>
              <w:rPr>
                <w:rFonts w:hint="eastAsia"/>
                <w:sz w:val="24"/>
              </w:rPr>
              <w:t>行政处罚</w:t>
            </w:r>
          </w:p>
        </w:tc>
        <w:tc>
          <w:tcPr>
            <w:tcW w:w="3418" w:type="dxa"/>
            <w:gridSpan w:val="2"/>
            <w:noWrap w:val="0"/>
            <w:vAlign w:val="center"/>
          </w:tcPr>
          <w:p w14:paraId="4F298390">
            <w:pPr>
              <w:spacing w:line="400" w:lineRule="exact"/>
              <w:ind w:left="31" w:leftChars="15" w:right="31" w:rightChars="15"/>
              <w:rPr>
                <w:rFonts w:hint="eastAsia"/>
                <w:sz w:val="24"/>
              </w:rPr>
            </w:pPr>
            <w:r>
              <w:rPr>
                <w:rFonts w:hint="eastAsia"/>
                <w:sz w:val="24"/>
              </w:rPr>
              <w:t>对拒不补齐娱乐场所备案项目等两类行为的处罚</w:t>
            </w:r>
          </w:p>
        </w:tc>
        <w:tc>
          <w:tcPr>
            <w:tcW w:w="1738" w:type="dxa"/>
            <w:noWrap w:val="0"/>
            <w:vAlign w:val="center"/>
          </w:tcPr>
          <w:p w14:paraId="65AB64BC">
            <w:pPr>
              <w:spacing w:line="400" w:lineRule="exact"/>
              <w:jc w:val="center"/>
              <w:rPr>
                <w:rFonts w:hint="eastAsia"/>
                <w:sz w:val="24"/>
              </w:rPr>
            </w:pPr>
            <w:r>
              <w:rPr>
                <w:rFonts w:hint="eastAsia"/>
                <w:sz w:val="24"/>
              </w:rPr>
              <w:t>县</w:t>
            </w:r>
          </w:p>
        </w:tc>
        <w:tc>
          <w:tcPr>
            <w:tcW w:w="1704" w:type="dxa"/>
            <w:noWrap w:val="0"/>
            <w:vAlign w:val="center"/>
          </w:tcPr>
          <w:p w14:paraId="58AC5CBC">
            <w:pPr>
              <w:spacing w:line="400" w:lineRule="exact"/>
              <w:rPr>
                <w:sz w:val="24"/>
              </w:rPr>
            </w:pPr>
          </w:p>
        </w:tc>
      </w:tr>
      <w:tr w14:paraId="5E2C7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05" w:hRule="atLeast"/>
          <w:jc w:val="center"/>
        </w:trPr>
        <w:tc>
          <w:tcPr>
            <w:tcW w:w="672" w:type="dxa"/>
            <w:noWrap w:val="0"/>
            <w:vAlign w:val="center"/>
          </w:tcPr>
          <w:p w14:paraId="4C52D770">
            <w:pPr>
              <w:spacing w:line="400" w:lineRule="exact"/>
              <w:jc w:val="center"/>
              <w:rPr>
                <w:rFonts w:hint="eastAsia"/>
                <w:sz w:val="24"/>
              </w:rPr>
            </w:pPr>
            <w:r>
              <w:rPr>
                <w:rFonts w:hint="eastAsia"/>
                <w:sz w:val="24"/>
              </w:rPr>
              <w:t>273</w:t>
            </w:r>
          </w:p>
        </w:tc>
        <w:tc>
          <w:tcPr>
            <w:tcW w:w="1378" w:type="dxa"/>
            <w:gridSpan w:val="2"/>
            <w:noWrap w:val="0"/>
            <w:vAlign w:val="center"/>
          </w:tcPr>
          <w:p w14:paraId="539A861F">
            <w:pPr>
              <w:spacing w:line="400" w:lineRule="exact"/>
              <w:jc w:val="center"/>
              <w:rPr>
                <w:rFonts w:hint="eastAsia"/>
                <w:sz w:val="24"/>
              </w:rPr>
            </w:pPr>
            <w:r>
              <w:rPr>
                <w:rFonts w:hint="eastAsia"/>
                <w:sz w:val="24"/>
              </w:rPr>
              <w:t>行政处罚</w:t>
            </w:r>
          </w:p>
        </w:tc>
        <w:tc>
          <w:tcPr>
            <w:tcW w:w="3418" w:type="dxa"/>
            <w:gridSpan w:val="2"/>
            <w:noWrap w:val="0"/>
            <w:vAlign w:val="center"/>
          </w:tcPr>
          <w:p w14:paraId="78DAA69F">
            <w:pPr>
              <w:spacing w:line="400" w:lineRule="exact"/>
              <w:ind w:left="31" w:leftChars="15" w:right="31" w:rightChars="15"/>
              <w:rPr>
                <w:rFonts w:hint="eastAsia"/>
                <w:sz w:val="24"/>
              </w:rPr>
            </w:pPr>
            <w:r>
              <w:rPr>
                <w:rFonts w:hint="eastAsia"/>
                <w:sz w:val="24"/>
              </w:rPr>
              <w:t>对要求娱乐场所保安人员从事非职务活动以及未按规定通报娱乐场所保安人员工作情况等两类行为的处罚</w:t>
            </w:r>
          </w:p>
        </w:tc>
        <w:tc>
          <w:tcPr>
            <w:tcW w:w="1738" w:type="dxa"/>
            <w:noWrap w:val="0"/>
            <w:vAlign w:val="center"/>
          </w:tcPr>
          <w:p w14:paraId="1BB0F297">
            <w:pPr>
              <w:spacing w:line="400" w:lineRule="exact"/>
              <w:jc w:val="center"/>
              <w:rPr>
                <w:rFonts w:hint="eastAsia"/>
                <w:sz w:val="24"/>
              </w:rPr>
            </w:pPr>
            <w:r>
              <w:rPr>
                <w:rFonts w:hint="eastAsia"/>
                <w:sz w:val="24"/>
              </w:rPr>
              <w:t>县</w:t>
            </w:r>
          </w:p>
        </w:tc>
        <w:tc>
          <w:tcPr>
            <w:tcW w:w="1704" w:type="dxa"/>
            <w:noWrap w:val="0"/>
            <w:vAlign w:val="center"/>
          </w:tcPr>
          <w:p w14:paraId="299178BF">
            <w:pPr>
              <w:spacing w:line="400" w:lineRule="exact"/>
              <w:rPr>
                <w:sz w:val="24"/>
              </w:rPr>
            </w:pPr>
          </w:p>
        </w:tc>
      </w:tr>
      <w:tr w14:paraId="7E40E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0" w:hRule="atLeast"/>
          <w:jc w:val="center"/>
        </w:trPr>
        <w:tc>
          <w:tcPr>
            <w:tcW w:w="672" w:type="dxa"/>
            <w:noWrap w:val="0"/>
            <w:vAlign w:val="center"/>
          </w:tcPr>
          <w:p w14:paraId="00E7333A">
            <w:pPr>
              <w:spacing w:line="400" w:lineRule="exact"/>
              <w:jc w:val="center"/>
              <w:rPr>
                <w:rFonts w:hint="eastAsia"/>
                <w:sz w:val="24"/>
              </w:rPr>
            </w:pPr>
            <w:r>
              <w:rPr>
                <w:rFonts w:hint="eastAsia"/>
                <w:sz w:val="24"/>
              </w:rPr>
              <w:t>274</w:t>
            </w:r>
          </w:p>
        </w:tc>
        <w:tc>
          <w:tcPr>
            <w:tcW w:w="1378" w:type="dxa"/>
            <w:gridSpan w:val="2"/>
            <w:noWrap w:val="0"/>
            <w:vAlign w:val="center"/>
          </w:tcPr>
          <w:p w14:paraId="73FC88A4">
            <w:pPr>
              <w:spacing w:line="400" w:lineRule="exact"/>
              <w:jc w:val="center"/>
              <w:rPr>
                <w:rFonts w:hint="eastAsia"/>
                <w:sz w:val="24"/>
              </w:rPr>
            </w:pPr>
            <w:r>
              <w:rPr>
                <w:rFonts w:hint="eastAsia"/>
                <w:sz w:val="24"/>
              </w:rPr>
              <w:t>行政处罚</w:t>
            </w:r>
          </w:p>
        </w:tc>
        <w:tc>
          <w:tcPr>
            <w:tcW w:w="3418" w:type="dxa"/>
            <w:gridSpan w:val="2"/>
            <w:noWrap w:val="0"/>
            <w:vAlign w:val="center"/>
          </w:tcPr>
          <w:p w14:paraId="359B0F6D">
            <w:pPr>
              <w:spacing w:line="400" w:lineRule="exact"/>
              <w:ind w:left="31" w:leftChars="15" w:right="31" w:rightChars="15"/>
              <w:rPr>
                <w:rFonts w:hint="eastAsia"/>
                <w:sz w:val="24"/>
              </w:rPr>
            </w:pPr>
            <w:r>
              <w:rPr>
                <w:rFonts w:hint="eastAsia"/>
                <w:sz w:val="24"/>
              </w:rPr>
              <w:t>对未按规定建立、使用娱乐场所治安管理信息系统行为的处罚</w:t>
            </w:r>
          </w:p>
        </w:tc>
        <w:tc>
          <w:tcPr>
            <w:tcW w:w="1738" w:type="dxa"/>
            <w:noWrap w:val="0"/>
            <w:vAlign w:val="center"/>
          </w:tcPr>
          <w:p w14:paraId="3F976480">
            <w:pPr>
              <w:spacing w:line="400" w:lineRule="exact"/>
              <w:jc w:val="center"/>
              <w:rPr>
                <w:rFonts w:hint="eastAsia"/>
                <w:sz w:val="24"/>
              </w:rPr>
            </w:pPr>
            <w:r>
              <w:rPr>
                <w:rFonts w:hint="eastAsia"/>
                <w:sz w:val="24"/>
              </w:rPr>
              <w:t>县</w:t>
            </w:r>
          </w:p>
        </w:tc>
        <w:tc>
          <w:tcPr>
            <w:tcW w:w="1704" w:type="dxa"/>
            <w:noWrap w:val="0"/>
            <w:vAlign w:val="center"/>
          </w:tcPr>
          <w:p w14:paraId="2AEF579B">
            <w:pPr>
              <w:spacing w:line="400" w:lineRule="exact"/>
              <w:rPr>
                <w:sz w:val="24"/>
              </w:rPr>
            </w:pPr>
          </w:p>
        </w:tc>
      </w:tr>
      <w:tr w14:paraId="0FF0C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202426CA">
            <w:pPr>
              <w:spacing w:line="400" w:lineRule="exact"/>
              <w:jc w:val="center"/>
              <w:rPr>
                <w:rFonts w:hint="eastAsia"/>
                <w:sz w:val="24"/>
              </w:rPr>
            </w:pPr>
            <w:r>
              <w:rPr>
                <w:rFonts w:hint="eastAsia"/>
                <w:sz w:val="24"/>
              </w:rPr>
              <w:t>275</w:t>
            </w:r>
          </w:p>
        </w:tc>
        <w:tc>
          <w:tcPr>
            <w:tcW w:w="1378" w:type="dxa"/>
            <w:gridSpan w:val="2"/>
            <w:noWrap w:val="0"/>
            <w:vAlign w:val="center"/>
          </w:tcPr>
          <w:p w14:paraId="7ED0567D">
            <w:pPr>
              <w:spacing w:line="400" w:lineRule="exact"/>
              <w:jc w:val="center"/>
              <w:rPr>
                <w:rFonts w:hint="eastAsia"/>
                <w:sz w:val="24"/>
              </w:rPr>
            </w:pPr>
            <w:r>
              <w:rPr>
                <w:rFonts w:hint="eastAsia"/>
                <w:sz w:val="24"/>
              </w:rPr>
              <w:t>行政处罚</w:t>
            </w:r>
          </w:p>
        </w:tc>
        <w:tc>
          <w:tcPr>
            <w:tcW w:w="3418" w:type="dxa"/>
            <w:gridSpan w:val="2"/>
            <w:noWrap w:val="0"/>
            <w:vAlign w:val="center"/>
          </w:tcPr>
          <w:p w14:paraId="46FA60E6">
            <w:pPr>
              <w:spacing w:line="400" w:lineRule="exact"/>
              <w:ind w:left="31" w:leftChars="15" w:right="31" w:rightChars="15"/>
              <w:rPr>
                <w:rFonts w:hint="eastAsia"/>
                <w:sz w:val="24"/>
              </w:rPr>
            </w:pPr>
            <w:r>
              <w:rPr>
                <w:rFonts w:hint="eastAsia"/>
                <w:sz w:val="24"/>
              </w:rPr>
              <w:t>对发现有非法内容的营业性演出，未立即采取措施制止或未向公安等部门报告两类行为的处罚</w:t>
            </w:r>
          </w:p>
        </w:tc>
        <w:tc>
          <w:tcPr>
            <w:tcW w:w="1738" w:type="dxa"/>
            <w:noWrap w:val="0"/>
            <w:vAlign w:val="center"/>
          </w:tcPr>
          <w:p w14:paraId="1C3E5DFC">
            <w:pPr>
              <w:spacing w:line="400" w:lineRule="exact"/>
              <w:jc w:val="center"/>
              <w:rPr>
                <w:rFonts w:hint="eastAsia"/>
                <w:sz w:val="24"/>
              </w:rPr>
            </w:pPr>
            <w:r>
              <w:rPr>
                <w:rFonts w:hint="eastAsia"/>
                <w:sz w:val="24"/>
              </w:rPr>
              <w:t>县</w:t>
            </w:r>
          </w:p>
        </w:tc>
        <w:tc>
          <w:tcPr>
            <w:tcW w:w="1704" w:type="dxa"/>
            <w:noWrap w:val="0"/>
            <w:vAlign w:val="center"/>
          </w:tcPr>
          <w:p w14:paraId="4EA24C03">
            <w:pPr>
              <w:spacing w:line="400" w:lineRule="exact"/>
              <w:rPr>
                <w:sz w:val="24"/>
              </w:rPr>
            </w:pPr>
          </w:p>
        </w:tc>
      </w:tr>
      <w:tr w14:paraId="6AD2E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6" w:hRule="atLeast"/>
          <w:jc w:val="center"/>
        </w:trPr>
        <w:tc>
          <w:tcPr>
            <w:tcW w:w="672" w:type="dxa"/>
            <w:noWrap w:val="0"/>
            <w:vAlign w:val="center"/>
          </w:tcPr>
          <w:p w14:paraId="74BDAA39">
            <w:pPr>
              <w:spacing w:line="400" w:lineRule="exact"/>
              <w:jc w:val="center"/>
              <w:rPr>
                <w:rFonts w:hint="eastAsia"/>
                <w:sz w:val="24"/>
              </w:rPr>
            </w:pPr>
            <w:r>
              <w:rPr>
                <w:rFonts w:hint="eastAsia"/>
                <w:sz w:val="24"/>
              </w:rPr>
              <w:t>276</w:t>
            </w:r>
          </w:p>
        </w:tc>
        <w:tc>
          <w:tcPr>
            <w:tcW w:w="1378" w:type="dxa"/>
            <w:gridSpan w:val="2"/>
            <w:noWrap w:val="0"/>
            <w:vAlign w:val="center"/>
          </w:tcPr>
          <w:p w14:paraId="72CB9E5C">
            <w:pPr>
              <w:spacing w:line="400" w:lineRule="exact"/>
              <w:jc w:val="center"/>
              <w:rPr>
                <w:rFonts w:hint="eastAsia"/>
                <w:sz w:val="24"/>
              </w:rPr>
            </w:pPr>
            <w:r>
              <w:rPr>
                <w:rFonts w:hint="eastAsia"/>
                <w:sz w:val="24"/>
              </w:rPr>
              <w:t>行政处罚</w:t>
            </w:r>
          </w:p>
        </w:tc>
        <w:tc>
          <w:tcPr>
            <w:tcW w:w="3418" w:type="dxa"/>
            <w:gridSpan w:val="2"/>
            <w:noWrap w:val="0"/>
            <w:vAlign w:val="center"/>
          </w:tcPr>
          <w:p w14:paraId="6FF8D294">
            <w:pPr>
              <w:spacing w:line="400" w:lineRule="exact"/>
              <w:ind w:left="31" w:leftChars="15" w:right="31" w:rightChars="15"/>
              <w:rPr>
                <w:rFonts w:hint="eastAsia"/>
                <w:sz w:val="24"/>
              </w:rPr>
            </w:pPr>
            <w:r>
              <w:rPr>
                <w:rFonts w:hint="eastAsia"/>
                <w:sz w:val="24"/>
              </w:rPr>
              <w:t>对超过核准数量印制、出售营业性演出门票等两类行为的处罚</w:t>
            </w:r>
          </w:p>
        </w:tc>
        <w:tc>
          <w:tcPr>
            <w:tcW w:w="1738" w:type="dxa"/>
            <w:noWrap w:val="0"/>
            <w:vAlign w:val="center"/>
          </w:tcPr>
          <w:p w14:paraId="4C655E8F">
            <w:pPr>
              <w:spacing w:line="400" w:lineRule="exact"/>
              <w:jc w:val="center"/>
              <w:rPr>
                <w:rFonts w:hint="eastAsia"/>
                <w:sz w:val="24"/>
              </w:rPr>
            </w:pPr>
            <w:r>
              <w:rPr>
                <w:rFonts w:hint="eastAsia"/>
                <w:sz w:val="24"/>
              </w:rPr>
              <w:t>市、县</w:t>
            </w:r>
          </w:p>
        </w:tc>
        <w:tc>
          <w:tcPr>
            <w:tcW w:w="1704" w:type="dxa"/>
            <w:noWrap w:val="0"/>
            <w:vAlign w:val="center"/>
          </w:tcPr>
          <w:p w14:paraId="11E4EB50">
            <w:pPr>
              <w:spacing w:line="400" w:lineRule="exact"/>
              <w:rPr>
                <w:sz w:val="24"/>
              </w:rPr>
            </w:pPr>
          </w:p>
        </w:tc>
      </w:tr>
      <w:tr w14:paraId="0FD82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238C4F8">
            <w:pPr>
              <w:spacing w:line="400" w:lineRule="exact"/>
              <w:jc w:val="center"/>
              <w:rPr>
                <w:rFonts w:hint="eastAsia"/>
                <w:sz w:val="24"/>
              </w:rPr>
            </w:pPr>
            <w:r>
              <w:rPr>
                <w:rFonts w:hint="eastAsia"/>
                <w:sz w:val="24"/>
              </w:rPr>
              <w:t>277</w:t>
            </w:r>
          </w:p>
        </w:tc>
        <w:tc>
          <w:tcPr>
            <w:tcW w:w="1378" w:type="dxa"/>
            <w:gridSpan w:val="2"/>
            <w:noWrap w:val="0"/>
            <w:vAlign w:val="center"/>
          </w:tcPr>
          <w:p w14:paraId="4F24C0CC">
            <w:pPr>
              <w:spacing w:line="400" w:lineRule="exact"/>
              <w:jc w:val="center"/>
              <w:rPr>
                <w:rFonts w:hint="eastAsia"/>
                <w:sz w:val="24"/>
              </w:rPr>
            </w:pPr>
            <w:r>
              <w:rPr>
                <w:rFonts w:hint="eastAsia"/>
                <w:sz w:val="24"/>
              </w:rPr>
              <w:t>行政处罚</w:t>
            </w:r>
          </w:p>
        </w:tc>
        <w:tc>
          <w:tcPr>
            <w:tcW w:w="3418" w:type="dxa"/>
            <w:gridSpan w:val="2"/>
            <w:noWrap w:val="0"/>
            <w:vAlign w:val="center"/>
          </w:tcPr>
          <w:p w14:paraId="4CF9A7AF">
            <w:pPr>
              <w:spacing w:line="400" w:lineRule="exact"/>
              <w:ind w:left="31" w:leftChars="15" w:right="31" w:rightChars="15"/>
              <w:rPr>
                <w:rFonts w:hint="eastAsia"/>
                <w:sz w:val="24"/>
              </w:rPr>
            </w:pPr>
            <w:r>
              <w:rPr>
                <w:rFonts w:hint="eastAsia"/>
                <w:sz w:val="24"/>
              </w:rPr>
              <w:t>对印刷非法印刷品行为的处罚</w:t>
            </w:r>
          </w:p>
        </w:tc>
        <w:tc>
          <w:tcPr>
            <w:tcW w:w="1738" w:type="dxa"/>
            <w:noWrap w:val="0"/>
            <w:vAlign w:val="center"/>
          </w:tcPr>
          <w:p w14:paraId="3A77C6D0">
            <w:pPr>
              <w:spacing w:line="400" w:lineRule="exact"/>
              <w:jc w:val="center"/>
              <w:rPr>
                <w:rFonts w:hint="eastAsia"/>
                <w:sz w:val="24"/>
              </w:rPr>
            </w:pPr>
            <w:r>
              <w:rPr>
                <w:rFonts w:hint="eastAsia"/>
                <w:sz w:val="24"/>
              </w:rPr>
              <w:t>市、县</w:t>
            </w:r>
          </w:p>
        </w:tc>
        <w:tc>
          <w:tcPr>
            <w:tcW w:w="1704" w:type="dxa"/>
            <w:noWrap w:val="0"/>
            <w:vAlign w:val="center"/>
          </w:tcPr>
          <w:p w14:paraId="7E012696">
            <w:pPr>
              <w:spacing w:line="400" w:lineRule="exact"/>
              <w:rPr>
                <w:sz w:val="24"/>
              </w:rPr>
            </w:pPr>
          </w:p>
        </w:tc>
      </w:tr>
      <w:tr w14:paraId="29D1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4" w:hRule="atLeast"/>
          <w:jc w:val="center"/>
        </w:trPr>
        <w:tc>
          <w:tcPr>
            <w:tcW w:w="672" w:type="dxa"/>
            <w:noWrap w:val="0"/>
            <w:vAlign w:val="center"/>
          </w:tcPr>
          <w:p w14:paraId="2C9ED0BC">
            <w:pPr>
              <w:spacing w:line="400" w:lineRule="exact"/>
              <w:jc w:val="center"/>
              <w:rPr>
                <w:rFonts w:hint="eastAsia"/>
                <w:sz w:val="24"/>
              </w:rPr>
            </w:pPr>
            <w:r>
              <w:rPr>
                <w:rFonts w:hint="eastAsia"/>
                <w:sz w:val="24"/>
              </w:rPr>
              <w:t>278</w:t>
            </w:r>
          </w:p>
        </w:tc>
        <w:tc>
          <w:tcPr>
            <w:tcW w:w="1378" w:type="dxa"/>
            <w:gridSpan w:val="2"/>
            <w:noWrap w:val="0"/>
            <w:vAlign w:val="center"/>
          </w:tcPr>
          <w:p w14:paraId="60BB1CC4">
            <w:pPr>
              <w:spacing w:line="400" w:lineRule="exact"/>
              <w:jc w:val="center"/>
              <w:rPr>
                <w:rFonts w:hint="eastAsia"/>
                <w:sz w:val="24"/>
              </w:rPr>
            </w:pPr>
            <w:r>
              <w:rPr>
                <w:rFonts w:hint="eastAsia"/>
                <w:sz w:val="24"/>
              </w:rPr>
              <w:t>行政处罚</w:t>
            </w:r>
          </w:p>
        </w:tc>
        <w:tc>
          <w:tcPr>
            <w:tcW w:w="3418" w:type="dxa"/>
            <w:gridSpan w:val="2"/>
            <w:noWrap w:val="0"/>
            <w:vAlign w:val="center"/>
          </w:tcPr>
          <w:p w14:paraId="5B069093">
            <w:pPr>
              <w:spacing w:line="400" w:lineRule="exact"/>
              <w:ind w:left="31" w:leftChars="15" w:right="31" w:rightChars="15"/>
              <w:rPr>
                <w:rFonts w:hint="eastAsia"/>
                <w:sz w:val="24"/>
              </w:rPr>
            </w:pPr>
            <w:r>
              <w:rPr>
                <w:rFonts w:hint="eastAsia"/>
                <w:sz w:val="24"/>
              </w:rPr>
              <w:t>对印刷经营中发现违法犯罪行为未报告行为的处罚</w:t>
            </w:r>
          </w:p>
        </w:tc>
        <w:tc>
          <w:tcPr>
            <w:tcW w:w="1738" w:type="dxa"/>
            <w:noWrap w:val="0"/>
            <w:vAlign w:val="center"/>
          </w:tcPr>
          <w:p w14:paraId="60CB5E24">
            <w:pPr>
              <w:spacing w:line="400" w:lineRule="exact"/>
              <w:jc w:val="center"/>
              <w:rPr>
                <w:rFonts w:hint="eastAsia"/>
                <w:sz w:val="24"/>
              </w:rPr>
            </w:pPr>
            <w:r>
              <w:rPr>
                <w:rFonts w:hint="eastAsia"/>
                <w:sz w:val="24"/>
              </w:rPr>
              <w:t>市、县</w:t>
            </w:r>
          </w:p>
        </w:tc>
        <w:tc>
          <w:tcPr>
            <w:tcW w:w="1704" w:type="dxa"/>
            <w:noWrap w:val="0"/>
            <w:vAlign w:val="center"/>
          </w:tcPr>
          <w:p w14:paraId="00308712">
            <w:pPr>
              <w:spacing w:line="400" w:lineRule="exact"/>
              <w:rPr>
                <w:sz w:val="24"/>
              </w:rPr>
            </w:pPr>
          </w:p>
        </w:tc>
      </w:tr>
      <w:tr w14:paraId="0E1BB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9339EC">
            <w:pPr>
              <w:spacing w:line="400" w:lineRule="exact"/>
              <w:jc w:val="center"/>
              <w:rPr>
                <w:rFonts w:hint="eastAsia"/>
                <w:sz w:val="24"/>
              </w:rPr>
            </w:pPr>
            <w:r>
              <w:rPr>
                <w:rFonts w:hint="eastAsia"/>
                <w:sz w:val="24"/>
              </w:rPr>
              <w:t>279</w:t>
            </w:r>
          </w:p>
        </w:tc>
        <w:tc>
          <w:tcPr>
            <w:tcW w:w="1378" w:type="dxa"/>
            <w:gridSpan w:val="2"/>
            <w:noWrap w:val="0"/>
            <w:vAlign w:val="center"/>
          </w:tcPr>
          <w:p w14:paraId="24EABAF4">
            <w:pPr>
              <w:spacing w:line="400" w:lineRule="exact"/>
              <w:jc w:val="center"/>
              <w:rPr>
                <w:rFonts w:hint="eastAsia"/>
                <w:sz w:val="24"/>
              </w:rPr>
            </w:pPr>
            <w:r>
              <w:rPr>
                <w:rFonts w:hint="eastAsia"/>
                <w:sz w:val="24"/>
              </w:rPr>
              <w:t>行政处罚</w:t>
            </w:r>
          </w:p>
        </w:tc>
        <w:tc>
          <w:tcPr>
            <w:tcW w:w="3418" w:type="dxa"/>
            <w:gridSpan w:val="2"/>
            <w:noWrap w:val="0"/>
            <w:vAlign w:val="center"/>
          </w:tcPr>
          <w:p w14:paraId="10262F9B">
            <w:pPr>
              <w:spacing w:line="400" w:lineRule="exact"/>
              <w:ind w:left="31" w:leftChars="15" w:right="31" w:rightChars="15"/>
              <w:rPr>
                <w:rFonts w:hint="eastAsia"/>
                <w:sz w:val="24"/>
              </w:rPr>
            </w:pPr>
            <w:r>
              <w:rPr>
                <w:rFonts w:hint="eastAsia"/>
                <w:sz w:val="24"/>
              </w:rPr>
              <w:t>对未获取公安机关许可擅自经营旅馆行为的处罚</w:t>
            </w:r>
          </w:p>
        </w:tc>
        <w:tc>
          <w:tcPr>
            <w:tcW w:w="1738" w:type="dxa"/>
            <w:noWrap w:val="0"/>
            <w:vAlign w:val="center"/>
          </w:tcPr>
          <w:p w14:paraId="63D85845">
            <w:pPr>
              <w:spacing w:line="400" w:lineRule="exact"/>
              <w:jc w:val="center"/>
              <w:rPr>
                <w:rFonts w:hint="eastAsia"/>
                <w:sz w:val="24"/>
              </w:rPr>
            </w:pPr>
            <w:r>
              <w:rPr>
                <w:rFonts w:hint="eastAsia"/>
                <w:sz w:val="24"/>
              </w:rPr>
              <w:t>市、县</w:t>
            </w:r>
          </w:p>
        </w:tc>
        <w:tc>
          <w:tcPr>
            <w:tcW w:w="1704" w:type="dxa"/>
            <w:noWrap w:val="0"/>
            <w:vAlign w:val="center"/>
          </w:tcPr>
          <w:p w14:paraId="373EB2C3">
            <w:pPr>
              <w:spacing w:line="400" w:lineRule="exact"/>
              <w:rPr>
                <w:sz w:val="24"/>
              </w:rPr>
            </w:pPr>
          </w:p>
        </w:tc>
      </w:tr>
      <w:tr w14:paraId="40B15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52B8A1D">
            <w:pPr>
              <w:spacing w:line="400" w:lineRule="exact"/>
              <w:jc w:val="center"/>
              <w:rPr>
                <w:rFonts w:hint="eastAsia"/>
                <w:sz w:val="24"/>
              </w:rPr>
            </w:pPr>
            <w:r>
              <w:rPr>
                <w:rFonts w:hint="eastAsia"/>
                <w:sz w:val="24"/>
              </w:rPr>
              <w:t>280</w:t>
            </w:r>
          </w:p>
        </w:tc>
        <w:tc>
          <w:tcPr>
            <w:tcW w:w="1378" w:type="dxa"/>
            <w:gridSpan w:val="2"/>
            <w:noWrap w:val="0"/>
            <w:vAlign w:val="center"/>
          </w:tcPr>
          <w:p w14:paraId="2C03624D">
            <w:pPr>
              <w:spacing w:line="400" w:lineRule="exact"/>
              <w:jc w:val="center"/>
              <w:rPr>
                <w:rFonts w:hint="eastAsia"/>
                <w:sz w:val="24"/>
              </w:rPr>
            </w:pPr>
            <w:r>
              <w:rPr>
                <w:rFonts w:hint="eastAsia"/>
                <w:sz w:val="24"/>
              </w:rPr>
              <w:t>行政处罚</w:t>
            </w:r>
          </w:p>
        </w:tc>
        <w:tc>
          <w:tcPr>
            <w:tcW w:w="3418" w:type="dxa"/>
            <w:gridSpan w:val="2"/>
            <w:noWrap w:val="0"/>
            <w:vAlign w:val="center"/>
          </w:tcPr>
          <w:p w14:paraId="1F56E030">
            <w:pPr>
              <w:spacing w:line="400" w:lineRule="exact"/>
              <w:ind w:left="31" w:leftChars="15" w:right="31" w:rightChars="15"/>
              <w:rPr>
                <w:rFonts w:hint="eastAsia"/>
                <w:sz w:val="24"/>
              </w:rPr>
            </w:pPr>
            <w:r>
              <w:rPr>
                <w:rFonts w:hint="eastAsia"/>
                <w:sz w:val="24"/>
              </w:rPr>
              <w:t>对旅馆变更登记未备案行为的处罚</w:t>
            </w:r>
          </w:p>
        </w:tc>
        <w:tc>
          <w:tcPr>
            <w:tcW w:w="1738" w:type="dxa"/>
            <w:noWrap w:val="0"/>
            <w:vAlign w:val="center"/>
          </w:tcPr>
          <w:p w14:paraId="351EC8F6">
            <w:pPr>
              <w:spacing w:line="400" w:lineRule="exact"/>
              <w:jc w:val="center"/>
              <w:rPr>
                <w:rFonts w:hint="eastAsia"/>
                <w:sz w:val="24"/>
              </w:rPr>
            </w:pPr>
            <w:r>
              <w:rPr>
                <w:rFonts w:hint="eastAsia"/>
                <w:sz w:val="24"/>
              </w:rPr>
              <w:t>市、县</w:t>
            </w:r>
          </w:p>
        </w:tc>
        <w:tc>
          <w:tcPr>
            <w:tcW w:w="1704" w:type="dxa"/>
            <w:noWrap w:val="0"/>
            <w:vAlign w:val="center"/>
          </w:tcPr>
          <w:p w14:paraId="38C433F0">
            <w:pPr>
              <w:spacing w:line="400" w:lineRule="exact"/>
              <w:rPr>
                <w:sz w:val="24"/>
              </w:rPr>
            </w:pPr>
          </w:p>
        </w:tc>
      </w:tr>
      <w:tr w14:paraId="5F029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C9E64D">
            <w:pPr>
              <w:spacing w:line="400" w:lineRule="exact"/>
              <w:jc w:val="center"/>
              <w:rPr>
                <w:rFonts w:hint="eastAsia"/>
                <w:sz w:val="24"/>
              </w:rPr>
            </w:pPr>
            <w:r>
              <w:rPr>
                <w:rFonts w:hint="eastAsia"/>
                <w:sz w:val="24"/>
              </w:rPr>
              <w:t>281</w:t>
            </w:r>
          </w:p>
        </w:tc>
        <w:tc>
          <w:tcPr>
            <w:tcW w:w="1378" w:type="dxa"/>
            <w:gridSpan w:val="2"/>
            <w:noWrap w:val="0"/>
            <w:vAlign w:val="center"/>
          </w:tcPr>
          <w:p w14:paraId="717A7823">
            <w:pPr>
              <w:spacing w:line="400" w:lineRule="exact"/>
              <w:jc w:val="center"/>
              <w:rPr>
                <w:rFonts w:hint="eastAsia"/>
                <w:sz w:val="24"/>
              </w:rPr>
            </w:pPr>
            <w:r>
              <w:rPr>
                <w:rFonts w:hint="eastAsia"/>
                <w:sz w:val="24"/>
              </w:rPr>
              <w:t>行政处罚</w:t>
            </w:r>
          </w:p>
        </w:tc>
        <w:tc>
          <w:tcPr>
            <w:tcW w:w="3418" w:type="dxa"/>
            <w:gridSpan w:val="2"/>
            <w:noWrap w:val="0"/>
            <w:vAlign w:val="center"/>
          </w:tcPr>
          <w:p w14:paraId="2F4D4D35">
            <w:pPr>
              <w:spacing w:line="400" w:lineRule="exact"/>
              <w:ind w:left="31" w:leftChars="15" w:right="31" w:rightChars="15"/>
              <w:rPr>
                <w:rFonts w:hint="eastAsia"/>
                <w:sz w:val="24"/>
              </w:rPr>
            </w:pPr>
            <w:r>
              <w:rPr>
                <w:rFonts w:hint="eastAsia"/>
                <w:sz w:val="24"/>
              </w:rPr>
              <w:t>对剧毒化学品、易制爆危险化学品专用仓库未按规定设置技术防范设施行为的处罚</w:t>
            </w:r>
          </w:p>
        </w:tc>
        <w:tc>
          <w:tcPr>
            <w:tcW w:w="1738" w:type="dxa"/>
            <w:noWrap w:val="0"/>
            <w:vAlign w:val="center"/>
          </w:tcPr>
          <w:p w14:paraId="23DD5270">
            <w:pPr>
              <w:spacing w:line="400" w:lineRule="exact"/>
              <w:jc w:val="center"/>
              <w:rPr>
                <w:rFonts w:hint="eastAsia"/>
                <w:sz w:val="24"/>
              </w:rPr>
            </w:pPr>
            <w:r>
              <w:rPr>
                <w:rFonts w:hint="eastAsia"/>
                <w:sz w:val="24"/>
              </w:rPr>
              <w:t>市、县</w:t>
            </w:r>
          </w:p>
        </w:tc>
        <w:tc>
          <w:tcPr>
            <w:tcW w:w="1704" w:type="dxa"/>
            <w:noWrap w:val="0"/>
            <w:vAlign w:val="center"/>
          </w:tcPr>
          <w:p w14:paraId="533D4871">
            <w:pPr>
              <w:spacing w:line="400" w:lineRule="exact"/>
              <w:rPr>
                <w:sz w:val="24"/>
              </w:rPr>
            </w:pPr>
          </w:p>
        </w:tc>
      </w:tr>
      <w:tr w14:paraId="6CA79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DEAA576">
            <w:pPr>
              <w:spacing w:line="400" w:lineRule="exact"/>
              <w:jc w:val="center"/>
              <w:rPr>
                <w:rFonts w:hint="eastAsia"/>
                <w:sz w:val="24"/>
              </w:rPr>
            </w:pPr>
            <w:r>
              <w:rPr>
                <w:rFonts w:hint="eastAsia"/>
                <w:sz w:val="24"/>
              </w:rPr>
              <w:t>282</w:t>
            </w:r>
          </w:p>
        </w:tc>
        <w:tc>
          <w:tcPr>
            <w:tcW w:w="1378" w:type="dxa"/>
            <w:gridSpan w:val="2"/>
            <w:noWrap w:val="0"/>
            <w:vAlign w:val="center"/>
          </w:tcPr>
          <w:p w14:paraId="6C455759">
            <w:pPr>
              <w:spacing w:line="400" w:lineRule="exact"/>
              <w:jc w:val="center"/>
              <w:rPr>
                <w:rFonts w:hint="eastAsia"/>
                <w:sz w:val="24"/>
              </w:rPr>
            </w:pPr>
            <w:r>
              <w:rPr>
                <w:rFonts w:hint="eastAsia"/>
                <w:sz w:val="24"/>
              </w:rPr>
              <w:t>行政处罚</w:t>
            </w:r>
          </w:p>
        </w:tc>
        <w:tc>
          <w:tcPr>
            <w:tcW w:w="3418" w:type="dxa"/>
            <w:gridSpan w:val="2"/>
            <w:noWrap w:val="0"/>
            <w:vAlign w:val="center"/>
          </w:tcPr>
          <w:p w14:paraId="28A2F867">
            <w:pPr>
              <w:spacing w:line="400" w:lineRule="exact"/>
              <w:ind w:left="31" w:leftChars="15" w:right="31" w:rightChars="15"/>
              <w:rPr>
                <w:rFonts w:hint="eastAsia"/>
                <w:sz w:val="24"/>
              </w:rPr>
            </w:pPr>
            <w:r>
              <w:rPr>
                <w:rFonts w:hint="eastAsia"/>
                <w:sz w:val="24"/>
              </w:rPr>
              <w:t>对未如实记录剧毒化学品、易制爆危险化学品数量、流向等六类行为的处罚</w:t>
            </w:r>
          </w:p>
        </w:tc>
        <w:tc>
          <w:tcPr>
            <w:tcW w:w="1738" w:type="dxa"/>
            <w:noWrap w:val="0"/>
            <w:vAlign w:val="center"/>
          </w:tcPr>
          <w:p w14:paraId="49B98FC0">
            <w:pPr>
              <w:spacing w:line="400" w:lineRule="exact"/>
              <w:jc w:val="center"/>
              <w:rPr>
                <w:rFonts w:hint="eastAsia"/>
                <w:sz w:val="24"/>
              </w:rPr>
            </w:pPr>
            <w:r>
              <w:rPr>
                <w:rFonts w:hint="eastAsia"/>
                <w:sz w:val="24"/>
              </w:rPr>
              <w:t>市、县</w:t>
            </w:r>
          </w:p>
        </w:tc>
        <w:tc>
          <w:tcPr>
            <w:tcW w:w="1704" w:type="dxa"/>
            <w:noWrap w:val="0"/>
            <w:vAlign w:val="center"/>
          </w:tcPr>
          <w:p w14:paraId="04A257DE">
            <w:pPr>
              <w:spacing w:line="400" w:lineRule="exact"/>
              <w:rPr>
                <w:sz w:val="24"/>
              </w:rPr>
            </w:pPr>
          </w:p>
        </w:tc>
      </w:tr>
      <w:tr w14:paraId="062F7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F861062">
            <w:pPr>
              <w:spacing w:line="400" w:lineRule="exact"/>
              <w:jc w:val="center"/>
              <w:rPr>
                <w:rFonts w:hint="eastAsia"/>
                <w:sz w:val="24"/>
              </w:rPr>
            </w:pPr>
            <w:r>
              <w:rPr>
                <w:rFonts w:hint="eastAsia"/>
                <w:sz w:val="24"/>
              </w:rPr>
              <w:t>283</w:t>
            </w:r>
          </w:p>
        </w:tc>
        <w:tc>
          <w:tcPr>
            <w:tcW w:w="1378" w:type="dxa"/>
            <w:gridSpan w:val="2"/>
            <w:noWrap w:val="0"/>
            <w:vAlign w:val="center"/>
          </w:tcPr>
          <w:p w14:paraId="43063324">
            <w:pPr>
              <w:spacing w:line="400" w:lineRule="exact"/>
              <w:jc w:val="center"/>
              <w:rPr>
                <w:rFonts w:hint="eastAsia"/>
                <w:sz w:val="24"/>
              </w:rPr>
            </w:pPr>
            <w:r>
              <w:rPr>
                <w:rFonts w:hint="eastAsia"/>
                <w:sz w:val="24"/>
              </w:rPr>
              <w:t>行政处罚</w:t>
            </w:r>
          </w:p>
        </w:tc>
        <w:tc>
          <w:tcPr>
            <w:tcW w:w="3418" w:type="dxa"/>
            <w:gridSpan w:val="2"/>
            <w:noWrap w:val="0"/>
            <w:vAlign w:val="center"/>
          </w:tcPr>
          <w:p w14:paraId="58AA4DC8">
            <w:pPr>
              <w:spacing w:line="400" w:lineRule="exact"/>
              <w:ind w:left="31" w:leftChars="15" w:right="31" w:rightChars="15"/>
              <w:rPr>
                <w:rFonts w:hint="eastAsia"/>
                <w:sz w:val="24"/>
              </w:rPr>
            </w:pPr>
            <w:r>
              <w:rPr>
                <w:rFonts w:hint="eastAsia"/>
                <w:sz w:val="24"/>
              </w:rPr>
              <w:t>对未经许可购买剧毒化学品、易制爆化学品等两类行为的处罚</w:t>
            </w:r>
          </w:p>
        </w:tc>
        <w:tc>
          <w:tcPr>
            <w:tcW w:w="1738" w:type="dxa"/>
            <w:noWrap w:val="0"/>
            <w:vAlign w:val="center"/>
          </w:tcPr>
          <w:p w14:paraId="35FEE8B3">
            <w:pPr>
              <w:spacing w:line="400" w:lineRule="exact"/>
              <w:jc w:val="center"/>
              <w:rPr>
                <w:rFonts w:hint="eastAsia"/>
                <w:sz w:val="24"/>
              </w:rPr>
            </w:pPr>
            <w:r>
              <w:rPr>
                <w:rFonts w:hint="eastAsia"/>
                <w:sz w:val="24"/>
              </w:rPr>
              <w:t>市、县</w:t>
            </w:r>
          </w:p>
        </w:tc>
        <w:tc>
          <w:tcPr>
            <w:tcW w:w="1704" w:type="dxa"/>
            <w:noWrap w:val="0"/>
            <w:vAlign w:val="center"/>
          </w:tcPr>
          <w:p w14:paraId="23C96F2F">
            <w:pPr>
              <w:spacing w:line="400" w:lineRule="exact"/>
              <w:rPr>
                <w:sz w:val="24"/>
              </w:rPr>
            </w:pPr>
          </w:p>
        </w:tc>
      </w:tr>
      <w:tr w14:paraId="4BDA2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46DB40">
            <w:pPr>
              <w:spacing w:line="400" w:lineRule="exact"/>
              <w:jc w:val="center"/>
              <w:rPr>
                <w:rFonts w:hint="eastAsia"/>
                <w:sz w:val="24"/>
              </w:rPr>
            </w:pPr>
            <w:r>
              <w:rPr>
                <w:rFonts w:hint="eastAsia"/>
                <w:sz w:val="24"/>
              </w:rPr>
              <w:t>284</w:t>
            </w:r>
          </w:p>
        </w:tc>
        <w:tc>
          <w:tcPr>
            <w:tcW w:w="1378" w:type="dxa"/>
            <w:gridSpan w:val="2"/>
            <w:noWrap w:val="0"/>
            <w:vAlign w:val="center"/>
          </w:tcPr>
          <w:p w14:paraId="21D4D601">
            <w:pPr>
              <w:spacing w:line="400" w:lineRule="exact"/>
              <w:jc w:val="center"/>
              <w:rPr>
                <w:rFonts w:hint="eastAsia"/>
                <w:sz w:val="24"/>
              </w:rPr>
            </w:pPr>
            <w:r>
              <w:rPr>
                <w:rFonts w:hint="eastAsia"/>
                <w:sz w:val="24"/>
              </w:rPr>
              <w:t>行政处罚</w:t>
            </w:r>
          </w:p>
        </w:tc>
        <w:tc>
          <w:tcPr>
            <w:tcW w:w="3418" w:type="dxa"/>
            <w:gridSpan w:val="2"/>
            <w:noWrap w:val="0"/>
            <w:vAlign w:val="center"/>
          </w:tcPr>
          <w:p w14:paraId="2CECE8D6">
            <w:pPr>
              <w:spacing w:line="400" w:lineRule="exact"/>
              <w:ind w:left="31" w:leftChars="15" w:right="31" w:rightChars="15"/>
              <w:rPr>
                <w:rFonts w:hint="eastAsia"/>
                <w:sz w:val="24"/>
              </w:rPr>
            </w:pPr>
            <w:r>
              <w:rPr>
                <w:rFonts w:hint="eastAsia"/>
                <w:sz w:val="24"/>
              </w:rPr>
              <w:t>对单位非法出借或者转让剧毒化学品、易制爆危险化学品的处罚</w:t>
            </w:r>
          </w:p>
        </w:tc>
        <w:tc>
          <w:tcPr>
            <w:tcW w:w="1738" w:type="dxa"/>
            <w:noWrap w:val="0"/>
            <w:vAlign w:val="center"/>
          </w:tcPr>
          <w:p w14:paraId="159AE77B">
            <w:pPr>
              <w:spacing w:line="400" w:lineRule="exact"/>
              <w:jc w:val="center"/>
              <w:rPr>
                <w:rFonts w:hint="eastAsia"/>
                <w:sz w:val="24"/>
              </w:rPr>
            </w:pPr>
            <w:r>
              <w:rPr>
                <w:rFonts w:hint="eastAsia"/>
                <w:sz w:val="24"/>
              </w:rPr>
              <w:t>市、县</w:t>
            </w:r>
          </w:p>
        </w:tc>
        <w:tc>
          <w:tcPr>
            <w:tcW w:w="1704" w:type="dxa"/>
            <w:noWrap w:val="0"/>
            <w:vAlign w:val="center"/>
          </w:tcPr>
          <w:p w14:paraId="2F8EFDCA">
            <w:pPr>
              <w:spacing w:line="400" w:lineRule="exact"/>
              <w:rPr>
                <w:sz w:val="24"/>
              </w:rPr>
            </w:pPr>
          </w:p>
        </w:tc>
      </w:tr>
      <w:tr w14:paraId="5B720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677602">
            <w:pPr>
              <w:spacing w:line="400" w:lineRule="exact"/>
              <w:jc w:val="center"/>
              <w:rPr>
                <w:rFonts w:hint="eastAsia"/>
                <w:sz w:val="24"/>
              </w:rPr>
            </w:pPr>
            <w:r>
              <w:rPr>
                <w:rFonts w:hint="eastAsia"/>
                <w:sz w:val="24"/>
              </w:rPr>
              <w:t>285</w:t>
            </w:r>
          </w:p>
        </w:tc>
        <w:tc>
          <w:tcPr>
            <w:tcW w:w="1378" w:type="dxa"/>
            <w:gridSpan w:val="2"/>
            <w:noWrap w:val="0"/>
            <w:vAlign w:val="center"/>
          </w:tcPr>
          <w:p w14:paraId="0A769353">
            <w:pPr>
              <w:spacing w:line="400" w:lineRule="exact"/>
              <w:jc w:val="center"/>
              <w:rPr>
                <w:rFonts w:hint="eastAsia"/>
                <w:sz w:val="24"/>
              </w:rPr>
            </w:pPr>
            <w:r>
              <w:rPr>
                <w:rFonts w:hint="eastAsia"/>
                <w:sz w:val="24"/>
              </w:rPr>
              <w:t>行政处罚</w:t>
            </w:r>
          </w:p>
        </w:tc>
        <w:tc>
          <w:tcPr>
            <w:tcW w:w="3418" w:type="dxa"/>
            <w:gridSpan w:val="2"/>
            <w:noWrap w:val="0"/>
            <w:vAlign w:val="center"/>
          </w:tcPr>
          <w:p w14:paraId="0741AA7E">
            <w:pPr>
              <w:spacing w:line="400" w:lineRule="exact"/>
              <w:ind w:left="31" w:leftChars="15" w:right="31" w:rightChars="15"/>
              <w:rPr>
                <w:rFonts w:hint="eastAsia"/>
                <w:sz w:val="24"/>
              </w:rPr>
            </w:pPr>
            <w:r>
              <w:rPr>
                <w:rFonts w:hint="eastAsia"/>
                <w:sz w:val="24"/>
              </w:rPr>
              <w:t>对违反核定载质量运输危险化学品等四类行为的处罚</w:t>
            </w:r>
          </w:p>
        </w:tc>
        <w:tc>
          <w:tcPr>
            <w:tcW w:w="1738" w:type="dxa"/>
            <w:noWrap w:val="0"/>
            <w:vAlign w:val="center"/>
          </w:tcPr>
          <w:p w14:paraId="58A46ABC">
            <w:pPr>
              <w:spacing w:line="400" w:lineRule="exact"/>
              <w:jc w:val="center"/>
              <w:rPr>
                <w:rFonts w:hint="eastAsia"/>
                <w:sz w:val="24"/>
              </w:rPr>
            </w:pPr>
            <w:r>
              <w:rPr>
                <w:rFonts w:hint="eastAsia"/>
                <w:sz w:val="24"/>
              </w:rPr>
              <w:t>市、县</w:t>
            </w:r>
          </w:p>
        </w:tc>
        <w:tc>
          <w:tcPr>
            <w:tcW w:w="1704" w:type="dxa"/>
            <w:noWrap w:val="0"/>
            <w:vAlign w:val="center"/>
          </w:tcPr>
          <w:p w14:paraId="51C2F819">
            <w:pPr>
              <w:spacing w:line="400" w:lineRule="exact"/>
              <w:rPr>
                <w:sz w:val="24"/>
              </w:rPr>
            </w:pPr>
          </w:p>
        </w:tc>
      </w:tr>
      <w:tr w14:paraId="6F5E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8E50938">
            <w:pPr>
              <w:spacing w:line="400" w:lineRule="exact"/>
              <w:jc w:val="center"/>
              <w:rPr>
                <w:rFonts w:hint="eastAsia"/>
                <w:sz w:val="24"/>
              </w:rPr>
            </w:pPr>
            <w:r>
              <w:rPr>
                <w:rFonts w:hint="eastAsia"/>
                <w:sz w:val="24"/>
              </w:rPr>
              <w:t>286</w:t>
            </w:r>
          </w:p>
        </w:tc>
        <w:tc>
          <w:tcPr>
            <w:tcW w:w="1378" w:type="dxa"/>
            <w:gridSpan w:val="2"/>
            <w:noWrap w:val="0"/>
            <w:vAlign w:val="center"/>
          </w:tcPr>
          <w:p w14:paraId="74A1B623">
            <w:pPr>
              <w:spacing w:line="400" w:lineRule="exact"/>
              <w:jc w:val="center"/>
              <w:rPr>
                <w:rFonts w:hint="eastAsia"/>
                <w:sz w:val="24"/>
              </w:rPr>
            </w:pPr>
            <w:r>
              <w:rPr>
                <w:rFonts w:hint="eastAsia"/>
                <w:sz w:val="24"/>
              </w:rPr>
              <w:t>行政处罚</w:t>
            </w:r>
          </w:p>
        </w:tc>
        <w:tc>
          <w:tcPr>
            <w:tcW w:w="3418" w:type="dxa"/>
            <w:gridSpan w:val="2"/>
            <w:noWrap w:val="0"/>
            <w:vAlign w:val="center"/>
          </w:tcPr>
          <w:p w14:paraId="15ECD845">
            <w:pPr>
              <w:spacing w:line="400" w:lineRule="exact"/>
              <w:ind w:left="31" w:leftChars="15" w:right="31" w:rightChars="15"/>
              <w:rPr>
                <w:rFonts w:hint="eastAsia"/>
                <w:sz w:val="24"/>
              </w:rPr>
            </w:pPr>
            <w:r>
              <w:rPr>
                <w:rFonts w:hint="eastAsia"/>
                <w:sz w:val="24"/>
              </w:rPr>
              <w:t>对未按规定悬挂、喷涂危险化学品警示标志等五类情形的处罚</w:t>
            </w:r>
          </w:p>
        </w:tc>
        <w:tc>
          <w:tcPr>
            <w:tcW w:w="1738" w:type="dxa"/>
            <w:noWrap w:val="0"/>
            <w:vAlign w:val="center"/>
          </w:tcPr>
          <w:p w14:paraId="52D4E53A">
            <w:pPr>
              <w:spacing w:line="400" w:lineRule="exact"/>
              <w:jc w:val="center"/>
              <w:rPr>
                <w:rFonts w:hint="eastAsia"/>
                <w:sz w:val="24"/>
              </w:rPr>
            </w:pPr>
            <w:r>
              <w:rPr>
                <w:rFonts w:hint="eastAsia"/>
                <w:sz w:val="24"/>
              </w:rPr>
              <w:t>市、县</w:t>
            </w:r>
          </w:p>
        </w:tc>
        <w:tc>
          <w:tcPr>
            <w:tcW w:w="1704" w:type="dxa"/>
            <w:noWrap w:val="0"/>
            <w:vAlign w:val="center"/>
          </w:tcPr>
          <w:p w14:paraId="2CB4960D">
            <w:pPr>
              <w:spacing w:line="400" w:lineRule="exact"/>
              <w:rPr>
                <w:sz w:val="24"/>
              </w:rPr>
            </w:pPr>
          </w:p>
        </w:tc>
      </w:tr>
      <w:tr w14:paraId="727F4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120551">
            <w:pPr>
              <w:spacing w:line="400" w:lineRule="exact"/>
              <w:jc w:val="center"/>
              <w:rPr>
                <w:rFonts w:hint="eastAsia"/>
                <w:sz w:val="24"/>
              </w:rPr>
            </w:pPr>
            <w:r>
              <w:rPr>
                <w:rFonts w:hint="eastAsia"/>
                <w:sz w:val="24"/>
              </w:rPr>
              <w:t>287</w:t>
            </w:r>
          </w:p>
        </w:tc>
        <w:tc>
          <w:tcPr>
            <w:tcW w:w="1378" w:type="dxa"/>
            <w:gridSpan w:val="2"/>
            <w:noWrap w:val="0"/>
            <w:vAlign w:val="center"/>
          </w:tcPr>
          <w:p w14:paraId="0083A8C4">
            <w:pPr>
              <w:spacing w:line="400" w:lineRule="exact"/>
              <w:jc w:val="center"/>
              <w:rPr>
                <w:rFonts w:hint="eastAsia"/>
                <w:sz w:val="24"/>
              </w:rPr>
            </w:pPr>
            <w:r>
              <w:rPr>
                <w:rFonts w:hint="eastAsia"/>
                <w:sz w:val="24"/>
              </w:rPr>
              <w:t>行政处罚</w:t>
            </w:r>
          </w:p>
        </w:tc>
        <w:tc>
          <w:tcPr>
            <w:tcW w:w="3418" w:type="dxa"/>
            <w:gridSpan w:val="2"/>
            <w:noWrap w:val="0"/>
            <w:vAlign w:val="center"/>
          </w:tcPr>
          <w:p w14:paraId="4D149D35">
            <w:pPr>
              <w:spacing w:line="400" w:lineRule="exact"/>
              <w:ind w:left="31" w:leftChars="15" w:right="31" w:rightChars="15"/>
              <w:rPr>
                <w:rFonts w:hint="eastAsia"/>
                <w:sz w:val="24"/>
              </w:rPr>
            </w:pPr>
            <w:r>
              <w:rPr>
                <w:rFonts w:hint="eastAsia"/>
                <w:sz w:val="24"/>
              </w:rPr>
              <w:t>对非法集会、游行、示威的处罚</w:t>
            </w:r>
          </w:p>
        </w:tc>
        <w:tc>
          <w:tcPr>
            <w:tcW w:w="1738" w:type="dxa"/>
            <w:noWrap w:val="0"/>
            <w:vAlign w:val="center"/>
          </w:tcPr>
          <w:p w14:paraId="22F2ABC7">
            <w:pPr>
              <w:spacing w:line="400" w:lineRule="exact"/>
              <w:jc w:val="center"/>
              <w:rPr>
                <w:rFonts w:hint="eastAsia"/>
                <w:sz w:val="24"/>
              </w:rPr>
            </w:pPr>
            <w:r>
              <w:rPr>
                <w:rFonts w:hint="eastAsia"/>
                <w:sz w:val="24"/>
              </w:rPr>
              <w:t>市、县</w:t>
            </w:r>
          </w:p>
        </w:tc>
        <w:tc>
          <w:tcPr>
            <w:tcW w:w="1704" w:type="dxa"/>
            <w:noWrap w:val="0"/>
            <w:vAlign w:val="center"/>
          </w:tcPr>
          <w:p w14:paraId="0D809AC2">
            <w:pPr>
              <w:spacing w:line="400" w:lineRule="exact"/>
              <w:rPr>
                <w:sz w:val="24"/>
              </w:rPr>
            </w:pPr>
          </w:p>
        </w:tc>
      </w:tr>
      <w:tr w14:paraId="2FAB3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4CBD61">
            <w:pPr>
              <w:spacing w:line="400" w:lineRule="exact"/>
              <w:jc w:val="center"/>
              <w:rPr>
                <w:rFonts w:hint="eastAsia"/>
                <w:sz w:val="24"/>
              </w:rPr>
            </w:pPr>
            <w:r>
              <w:rPr>
                <w:rFonts w:hint="eastAsia"/>
                <w:sz w:val="24"/>
              </w:rPr>
              <w:t>288</w:t>
            </w:r>
          </w:p>
        </w:tc>
        <w:tc>
          <w:tcPr>
            <w:tcW w:w="1378" w:type="dxa"/>
            <w:gridSpan w:val="2"/>
            <w:noWrap w:val="0"/>
            <w:vAlign w:val="center"/>
          </w:tcPr>
          <w:p w14:paraId="16927E85">
            <w:pPr>
              <w:spacing w:line="400" w:lineRule="exact"/>
              <w:jc w:val="center"/>
              <w:rPr>
                <w:rFonts w:hint="eastAsia"/>
                <w:sz w:val="24"/>
              </w:rPr>
            </w:pPr>
            <w:r>
              <w:rPr>
                <w:rFonts w:hint="eastAsia"/>
                <w:sz w:val="24"/>
              </w:rPr>
              <w:t>行政处罚</w:t>
            </w:r>
          </w:p>
        </w:tc>
        <w:tc>
          <w:tcPr>
            <w:tcW w:w="3418" w:type="dxa"/>
            <w:gridSpan w:val="2"/>
            <w:noWrap w:val="0"/>
            <w:vAlign w:val="center"/>
          </w:tcPr>
          <w:p w14:paraId="4C2FB621">
            <w:pPr>
              <w:spacing w:line="400" w:lineRule="exact"/>
              <w:ind w:left="31" w:leftChars="15" w:right="31" w:rightChars="15"/>
              <w:rPr>
                <w:rFonts w:hint="eastAsia"/>
                <w:sz w:val="24"/>
              </w:rPr>
            </w:pPr>
            <w:r>
              <w:rPr>
                <w:rFonts w:hint="eastAsia"/>
                <w:sz w:val="24"/>
              </w:rPr>
              <w:t>对破坏集会、游行、示威的处罚</w:t>
            </w:r>
          </w:p>
        </w:tc>
        <w:tc>
          <w:tcPr>
            <w:tcW w:w="1738" w:type="dxa"/>
            <w:noWrap w:val="0"/>
            <w:vAlign w:val="center"/>
          </w:tcPr>
          <w:p w14:paraId="6803CD60">
            <w:pPr>
              <w:spacing w:line="400" w:lineRule="exact"/>
              <w:jc w:val="center"/>
              <w:rPr>
                <w:rFonts w:hint="eastAsia"/>
                <w:sz w:val="24"/>
              </w:rPr>
            </w:pPr>
            <w:r>
              <w:rPr>
                <w:rFonts w:hint="eastAsia"/>
                <w:sz w:val="24"/>
              </w:rPr>
              <w:t>市、县</w:t>
            </w:r>
          </w:p>
        </w:tc>
        <w:tc>
          <w:tcPr>
            <w:tcW w:w="1704" w:type="dxa"/>
            <w:noWrap w:val="0"/>
            <w:vAlign w:val="center"/>
          </w:tcPr>
          <w:p w14:paraId="212984E5">
            <w:pPr>
              <w:spacing w:line="400" w:lineRule="exact"/>
              <w:rPr>
                <w:sz w:val="24"/>
              </w:rPr>
            </w:pPr>
          </w:p>
        </w:tc>
      </w:tr>
      <w:tr w14:paraId="0FF85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A7F731">
            <w:pPr>
              <w:spacing w:line="400" w:lineRule="exact"/>
              <w:jc w:val="center"/>
              <w:rPr>
                <w:rFonts w:hint="eastAsia"/>
                <w:sz w:val="24"/>
              </w:rPr>
            </w:pPr>
            <w:r>
              <w:rPr>
                <w:rFonts w:hint="eastAsia"/>
                <w:sz w:val="24"/>
              </w:rPr>
              <w:t>289</w:t>
            </w:r>
          </w:p>
        </w:tc>
        <w:tc>
          <w:tcPr>
            <w:tcW w:w="1378" w:type="dxa"/>
            <w:gridSpan w:val="2"/>
            <w:noWrap w:val="0"/>
            <w:vAlign w:val="center"/>
          </w:tcPr>
          <w:p w14:paraId="41C4EDF3">
            <w:pPr>
              <w:spacing w:line="400" w:lineRule="exact"/>
              <w:jc w:val="center"/>
              <w:rPr>
                <w:rFonts w:hint="eastAsia"/>
                <w:sz w:val="24"/>
              </w:rPr>
            </w:pPr>
            <w:r>
              <w:rPr>
                <w:rFonts w:hint="eastAsia"/>
                <w:sz w:val="24"/>
              </w:rPr>
              <w:t>行政处罚</w:t>
            </w:r>
          </w:p>
        </w:tc>
        <w:tc>
          <w:tcPr>
            <w:tcW w:w="3418" w:type="dxa"/>
            <w:gridSpan w:val="2"/>
            <w:noWrap w:val="0"/>
            <w:vAlign w:val="center"/>
          </w:tcPr>
          <w:p w14:paraId="30459771">
            <w:pPr>
              <w:spacing w:line="400" w:lineRule="exact"/>
              <w:ind w:left="31" w:leftChars="15" w:right="31" w:rightChars="15"/>
              <w:rPr>
                <w:rFonts w:hint="eastAsia"/>
                <w:sz w:val="24"/>
              </w:rPr>
            </w:pPr>
            <w:r>
              <w:rPr>
                <w:rFonts w:hint="eastAsia"/>
                <w:sz w:val="24"/>
              </w:rPr>
              <w:t>对擅自变更大型活动时间、地点、内容、举办规模等两类行为的处罚</w:t>
            </w:r>
          </w:p>
        </w:tc>
        <w:tc>
          <w:tcPr>
            <w:tcW w:w="1738" w:type="dxa"/>
            <w:noWrap w:val="0"/>
            <w:vAlign w:val="center"/>
          </w:tcPr>
          <w:p w14:paraId="322F0149">
            <w:pPr>
              <w:spacing w:line="400" w:lineRule="exact"/>
              <w:jc w:val="center"/>
              <w:rPr>
                <w:rFonts w:hint="eastAsia"/>
                <w:sz w:val="24"/>
              </w:rPr>
            </w:pPr>
            <w:r>
              <w:rPr>
                <w:rFonts w:hint="eastAsia"/>
                <w:sz w:val="24"/>
              </w:rPr>
              <w:t>市、县</w:t>
            </w:r>
          </w:p>
        </w:tc>
        <w:tc>
          <w:tcPr>
            <w:tcW w:w="1704" w:type="dxa"/>
            <w:noWrap w:val="0"/>
            <w:vAlign w:val="center"/>
          </w:tcPr>
          <w:p w14:paraId="757949B5">
            <w:pPr>
              <w:spacing w:line="400" w:lineRule="exact"/>
              <w:rPr>
                <w:sz w:val="24"/>
              </w:rPr>
            </w:pPr>
          </w:p>
        </w:tc>
      </w:tr>
      <w:tr w14:paraId="1771B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A38DBB1">
            <w:pPr>
              <w:spacing w:line="400" w:lineRule="exact"/>
              <w:jc w:val="center"/>
              <w:rPr>
                <w:rFonts w:hint="eastAsia"/>
                <w:sz w:val="24"/>
              </w:rPr>
            </w:pPr>
            <w:r>
              <w:rPr>
                <w:rFonts w:hint="eastAsia"/>
                <w:sz w:val="24"/>
              </w:rPr>
              <w:t>290</w:t>
            </w:r>
          </w:p>
        </w:tc>
        <w:tc>
          <w:tcPr>
            <w:tcW w:w="1378" w:type="dxa"/>
            <w:gridSpan w:val="2"/>
            <w:noWrap w:val="0"/>
            <w:vAlign w:val="center"/>
          </w:tcPr>
          <w:p w14:paraId="66D9264C">
            <w:pPr>
              <w:spacing w:line="400" w:lineRule="exact"/>
              <w:jc w:val="center"/>
              <w:rPr>
                <w:rFonts w:hint="eastAsia"/>
                <w:sz w:val="24"/>
              </w:rPr>
            </w:pPr>
            <w:r>
              <w:rPr>
                <w:rFonts w:hint="eastAsia"/>
                <w:sz w:val="24"/>
              </w:rPr>
              <w:t>行政处罚</w:t>
            </w:r>
          </w:p>
        </w:tc>
        <w:tc>
          <w:tcPr>
            <w:tcW w:w="3418" w:type="dxa"/>
            <w:gridSpan w:val="2"/>
            <w:noWrap w:val="0"/>
            <w:vAlign w:val="center"/>
          </w:tcPr>
          <w:p w14:paraId="70171EB4">
            <w:pPr>
              <w:spacing w:line="400" w:lineRule="exact"/>
              <w:ind w:left="31" w:leftChars="15" w:right="31" w:rightChars="15"/>
              <w:rPr>
                <w:rFonts w:hint="eastAsia"/>
                <w:sz w:val="24"/>
              </w:rPr>
            </w:pPr>
            <w:r>
              <w:rPr>
                <w:rFonts w:hint="eastAsia"/>
                <w:sz w:val="24"/>
              </w:rPr>
              <w:t>对违规举办大型活动发生安全事故的处罚</w:t>
            </w:r>
          </w:p>
        </w:tc>
        <w:tc>
          <w:tcPr>
            <w:tcW w:w="1738" w:type="dxa"/>
            <w:noWrap w:val="0"/>
            <w:vAlign w:val="center"/>
          </w:tcPr>
          <w:p w14:paraId="5D2545B2">
            <w:pPr>
              <w:spacing w:line="400" w:lineRule="exact"/>
              <w:jc w:val="center"/>
              <w:rPr>
                <w:rFonts w:hint="eastAsia"/>
                <w:sz w:val="24"/>
              </w:rPr>
            </w:pPr>
            <w:r>
              <w:rPr>
                <w:rFonts w:hint="eastAsia"/>
                <w:sz w:val="24"/>
              </w:rPr>
              <w:t>市、县</w:t>
            </w:r>
          </w:p>
        </w:tc>
        <w:tc>
          <w:tcPr>
            <w:tcW w:w="1704" w:type="dxa"/>
            <w:noWrap w:val="0"/>
            <w:vAlign w:val="center"/>
          </w:tcPr>
          <w:p w14:paraId="460B3AEA">
            <w:pPr>
              <w:spacing w:line="400" w:lineRule="exact"/>
              <w:rPr>
                <w:sz w:val="24"/>
              </w:rPr>
            </w:pPr>
          </w:p>
        </w:tc>
      </w:tr>
      <w:tr w14:paraId="6E83E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9F0EB62">
            <w:pPr>
              <w:spacing w:line="400" w:lineRule="exact"/>
              <w:jc w:val="center"/>
              <w:rPr>
                <w:rFonts w:hint="eastAsia"/>
                <w:sz w:val="24"/>
              </w:rPr>
            </w:pPr>
            <w:r>
              <w:rPr>
                <w:rFonts w:hint="eastAsia"/>
                <w:sz w:val="24"/>
              </w:rPr>
              <w:t>291</w:t>
            </w:r>
          </w:p>
        </w:tc>
        <w:tc>
          <w:tcPr>
            <w:tcW w:w="1378" w:type="dxa"/>
            <w:gridSpan w:val="2"/>
            <w:noWrap w:val="0"/>
            <w:vAlign w:val="center"/>
          </w:tcPr>
          <w:p w14:paraId="5666E90C">
            <w:pPr>
              <w:spacing w:line="400" w:lineRule="exact"/>
              <w:jc w:val="center"/>
              <w:rPr>
                <w:rFonts w:hint="eastAsia"/>
                <w:sz w:val="24"/>
              </w:rPr>
            </w:pPr>
            <w:r>
              <w:rPr>
                <w:rFonts w:hint="eastAsia"/>
                <w:sz w:val="24"/>
              </w:rPr>
              <w:t>行政处罚</w:t>
            </w:r>
          </w:p>
        </w:tc>
        <w:tc>
          <w:tcPr>
            <w:tcW w:w="3418" w:type="dxa"/>
            <w:gridSpan w:val="2"/>
            <w:noWrap w:val="0"/>
            <w:vAlign w:val="center"/>
          </w:tcPr>
          <w:p w14:paraId="5E2A2EFA">
            <w:pPr>
              <w:spacing w:line="400" w:lineRule="exact"/>
              <w:ind w:left="31" w:leftChars="15" w:right="31" w:rightChars="15"/>
              <w:rPr>
                <w:rFonts w:hint="eastAsia"/>
                <w:sz w:val="24"/>
              </w:rPr>
            </w:pPr>
            <w:r>
              <w:rPr>
                <w:rFonts w:hint="eastAsia"/>
                <w:sz w:val="24"/>
              </w:rPr>
              <w:t>对大型活动发生安全事故不处置等两类行为的处罚</w:t>
            </w:r>
          </w:p>
        </w:tc>
        <w:tc>
          <w:tcPr>
            <w:tcW w:w="1738" w:type="dxa"/>
            <w:noWrap w:val="0"/>
            <w:vAlign w:val="center"/>
          </w:tcPr>
          <w:p w14:paraId="22103355">
            <w:pPr>
              <w:spacing w:line="400" w:lineRule="exact"/>
              <w:jc w:val="center"/>
              <w:rPr>
                <w:rFonts w:hint="eastAsia"/>
                <w:sz w:val="24"/>
              </w:rPr>
            </w:pPr>
            <w:r>
              <w:rPr>
                <w:rFonts w:hint="eastAsia"/>
                <w:sz w:val="24"/>
              </w:rPr>
              <w:t>市、县</w:t>
            </w:r>
          </w:p>
        </w:tc>
        <w:tc>
          <w:tcPr>
            <w:tcW w:w="1704" w:type="dxa"/>
            <w:noWrap w:val="0"/>
            <w:vAlign w:val="center"/>
          </w:tcPr>
          <w:p w14:paraId="2A1676A3">
            <w:pPr>
              <w:spacing w:line="400" w:lineRule="exact"/>
              <w:rPr>
                <w:sz w:val="24"/>
              </w:rPr>
            </w:pPr>
          </w:p>
        </w:tc>
      </w:tr>
      <w:tr w14:paraId="5FCC5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A62323C">
            <w:pPr>
              <w:spacing w:line="400" w:lineRule="exact"/>
              <w:jc w:val="center"/>
              <w:rPr>
                <w:rFonts w:hint="eastAsia"/>
                <w:sz w:val="24"/>
              </w:rPr>
            </w:pPr>
            <w:r>
              <w:rPr>
                <w:rFonts w:hint="eastAsia"/>
                <w:sz w:val="24"/>
              </w:rPr>
              <w:t>292</w:t>
            </w:r>
          </w:p>
        </w:tc>
        <w:tc>
          <w:tcPr>
            <w:tcW w:w="1378" w:type="dxa"/>
            <w:gridSpan w:val="2"/>
            <w:noWrap w:val="0"/>
            <w:vAlign w:val="center"/>
          </w:tcPr>
          <w:p w14:paraId="24150219">
            <w:pPr>
              <w:spacing w:line="400" w:lineRule="exact"/>
              <w:jc w:val="center"/>
              <w:rPr>
                <w:rFonts w:hint="eastAsia"/>
                <w:sz w:val="24"/>
              </w:rPr>
            </w:pPr>
            <w:r>
              <w:rPr>
                <w:rFonts w:hint="eastAsia"/>
                <w:sz w:val="24"/>
              </w:rPr>
              <w:t>行政处罚</w:t>
            </w:r>
          </w:p>
        </w:tc>
        <w:tc>
          <w:tcPr>
            <w:tcW w:w="3418" w:type="dxa"/>
            <w:gridSpan w:val="2"/>
            <w:noWrap w:val="0"/>
            <w:vAlign w:val="center"/>
          </w:tcPr>
          <w:p w14:paraId="02F2CFAE">
            <w:pPr>
              <w:spacing w:line="400" w:lineRule="exact"/>
              <w:ind w:left="31" w:leftChars="15" w:right="31" w:rightChars="15"/>
              <w:rPr>
                <w:rFonts w:hint="eastAsia"/>
                <w:sz w:val="24"/>
              </w:rPr>
            </w:pPr>
            <w:r>
              <w:rPr>
                <w:rFonts w:hint="eastAsia"/>
                <w:sz w:val="24"/>
              </w:rPr>
              <w:t>对非法获取剧毒化学品购买许可证件、公路运输许可证件违法行为的处罚</w:t>
            </w:r>
          </w:p>
        </w:tc>
        <w:tc>
          <w:tcPr>
            <w:tcW w:w="1738" w:type="dxa"/>
            <w:noWrap w:val="0"/>
            <w:vAlign w:val="center"/>
          </w:tcPr>
          <w:p w14:paraId="2704E388">
            <w:pPr>
              <w:spacing w:line="400" w:lineRule="exact"/>
              <w:jc w:val="center"/>
              <w:rPr>
                <w:rFonts w:hint="eastAsia"/>
                <w:sz w:val="24"/>
              </w:rPr>
            </w:pPr>
            <w:r>
              <w:rPr>
                <w:rFonts w:hint="eastAsia"/>
                <w:sz w:val="24"/>
              </w:rPr>
              <w:t>市、县</w:t>
            </w:r>
          </w:p>
        </w:tc>
        <w:tc>
          <w:tcPr>
            <w:tcW w:w="1704" w:type="dxa"/>
            <w:noWrap w:val="0"/>
            <w:vAlign w:val="center"/>
          </w:tcPr>
          <w:p w14:paraId="4A497F2B">
            <w:pPr>
              <w:spacing w:line="400" w:lineRule="exact"/>
              <w:rPr>
                <w:sz w:val="24"/>
              </w:rPr>
            </w:pPr>
          </w:p>
        </w:tc>
      </w:tr>
      <w:tr w14:paraId="43F99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1E908AB">
            <w:pPr>
              <w:spacing w:line="400" w:lineRule="exact"/>
              <w:jc w:val="center"/>
              <w:rPr>
                <w:rFonts w:hint="eastAsia"/>
                <w:sz w:val="24"/>
              </w:rPr>
            </w:pPr>
            <w:r>
              <w:rPr>
                <w:rFonts w:hint="eastAsia"/>
                <w:sz w:val="24"/>
              </w:rPr>
              <w:t>293</w:t>
            </w:r>
          </w:p>
        </w:tc>
        <w:tc>
          <w:tcPr>
            <w:tcW w:w="1378" w:type="dxa"/>
            <w:gridSpan w:val="2"/>
            <w:noWrap w:val="0"/>
            <w:vAlign w:val="center"/>
          </w:tcPr>
          <w:p w14:paraId="7275691A">
            <w:pPr>
              <w:spacing w:line="400" w:lineRule="exact"/>
              <w:jc w:val="center"/>
              <w:rPr>
                <w:rFonts w:hint="eastAsia"/>
                <w:sz w:val="24"/>
              </w:rPr>
            </w:pPr>
            <w:r>
              <w:rPr>
                <w:rFonts w:hint="eastAsia"/>
                <w:sz w:val="24"/>
              </w:rPr>
              <w:t>行政处罚</w:t>
            </w:r>
          </w:p>
        </w:tc>
        <w:tc>
          <w:tcPr>
            <w:tcW w:w="3418" w:type="dxa"/>
            <w:gridSpan w:val="2"/>
            <w:noWrap w:val="0"/>
            <w:vAlign w:val="center"/>
          </w:tcPr>
          <w:p w14:paraId="4B434CB0">
            <w:pPr>
              <w:spacing w:line="400" w:lineRule="exact"/>
              <w:ind w:left="31" w:leftChars="15" w:right="31" w:rightChars="15"/>
              <w:rPr>
                <w:rFonts w:hint="eastAsia"/>
                <w:sz w:val="24"/>
              </w:rPr>
            </w:pPr>
            <w:r>
              <w:rPr>
                <w:rFonts w:hint="eastAsia"/>
                <w:sz w:val="24"/>
              </w:rPr>
              <w:t>对未按规定更正剧毒化学品购买许可证件回执填写错误行为的处罚</w:t>
            </w:r>
          </w:p>
        </w:tc>
        <w:tc>
          <w:tcPr>
            <w:tcW w:w="1738" w:type="dxa"/>
            <w:noWrap w:val="0"/>
            <w:vAlign w:val="center"/>
          </w:tcPr>
          <w:p w14:paraId="4DF71AC5">
            <w:pPr>
              <w:spacing w:line="400" w:lineRule="exact"/>
              <w:jc w:val="center"/>
              <w:rPr>
                <w:rFonts w:hint="eastAsia"/>
                <w:sz w:val="24"/>
              </w:rPr>
            </w:pPr>
            <w:r>
              <w:rPr>
                <w:rFonts w:hint="eastAsia"/>
                <w:sz w:val="24"/>
              </w:rPr>
              <w:t>市、县</w:t>
            </w:r>
          </w:p>
        </w:tc>
        <w:tc>
          <w:tcPr>
            <w:tcW w:w="1704" w:type="dxa"/>
            <w:noWrap w:val="0"/>
            <w:vAlign w:val="center"/>
          </w:tcPr>
          <w:p w14:paraId="02F895F5">
            <w:pPr>
              <w:spacing w:line="400" w:lineRule="exact"/>
              <w:rPr>
                <w:sz w:val="24"/>
              </w:rPr>
            </w:pPr>
          </w:p>
        </w:tc>
      </w:tr>
      <w:tr w14:paraId="4AEC5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6" w:hRule="atLeast"/>
          <w:jc w:val="center"/>
        </w:trPr>
        <w:tc>
          <w:tcPr>
            <w:tcW w:w="672" w:type="dxa"/>
            <w:noWrap w:val="0"/>
            <w:vAlign w:val="center"/>
          </w:tcPr>
          <w:p w14:paraId="5302FA4B">
            <w:pPr>
              <w:spacing w:line="400" w:lineRule="exact"/>
              <w:jc w:val="center"/>
              <w:rPr>
                <w:rFonts w:hint="eastAsia"/>
                <w:sz w:val="24"/>
              </w:rPr>
            </w:pPr>
            <w:r>
              <w:rPr>
                <w:rFonts w:hint="eastAsia"/>
                <w:sz w:val="24"/>
              </w:rPr>
              <w:t>294</w:t>
            </w:r>
          </w:p>
        </w:tc>
        <w:tc>
          <w:tcPr>
            <w:tcW w:w="1378" w:type="dxa"/>
            <w:gridSpan w:val="2"/>
            <w:noWrap w:val="0"/>
            <w:vAlign w:val="center"/>
          </w:tcPr>
          <w:p w14:paraId="6ABA2E17">
            <w:pPr>
              <w:spacing w:line="400" w:lineRule="exact"/>
              <w:jc w:val="center"/>
              <w:rPr>
                <w:rFonts w:hint="eastAsia"/>
                <w:sz w:val="24"/>
              </w:rPr>
            </w:pPr>
            <w:r>
              <w:rPr>
                <w:rFonts w:hint="eastAsia"/>
                <w:sz w:val="24"/>
              </w:rPr>
              <w:t>行政处罚</w:t>
            </w:r>
          </w:p>
        </w:tc>
        <w:tc>
          <w:tcPr>
            <w:tcW w:w="3418" w:type="dxa"/>
            <w:gridSpan w:val="2"/>
            <w:noWrap w:val="0"/>
            <w:vAlign w:val="center"/>
          </w:tcPr>
          <w:p w14:paraId="2CAF8087">
            <w:pPr>
              <w:spacing w:line="400" w:lineRule="exact"/>
              <w:ind w:left="31" w:leftChars="15" w:right="31" w:rightChars="15"/>
              <w:rPr>
                <w:rFonts w:hint="eastAsia"/>
                <w:sz w:val="24"/>
              </w:rPr>
            </w:pPr>
            <w:r>
              <w:rPr>
                <w:rFonts w:hint="eastAsia"/>
                <w:sz w:val="24"/>
              </w:rPr>
              <w:t>对未携带许可证经公路运输剧毒化学品等两类行为的处罚</w:t>
            </w:r>
          </w:p>
        </w:tc>
        <w:tc>
          <w:tcPr>
            <w:tcW w:w="1738" w:type="dxa"/>
            <w:noWrap w:val="0"/>
            <w:vAlign w:val="center"/>
          </w:tcPr>
          <w:p w14:paraId="0052D1DE">
            <w:pPr>
              <w:spacing w:line="400" w:lineRule="exact"/>
              <w:jc w:val="center"/>
              <w:rPr>
                <w:rFonts w:hint="eastAsia"/>
                <w:sz w:val="24"/>
              </w:rPr>
            </w:pPr>
            <w:r>
              <w:rPr>
                <w:rFonts w:hint="eastAsia"/>
                <w:sz w:val="24"/>
              </w:rPr>
              <w:t>市、县</w:t>
            </w:r>
          </w:p>
        </w:tc>
        <w:tc>
          <w:tcPr>
            <w:tcW w:w="1704" w:type="dxa"/>
            <w:noWrap w:val="0"/>
            <w:vAlign w:val="center"/>
          </w:tcPr>
          <w:p w14:paraId="2FAA0CB3">
            <w:pPr>
              <w:spacing w:line="400" w:lineRule="exact"/>
              <w:rPr>
                <w:sz w:val="24"/>
              </w:rPr>
            </w:pPr>
          </w:p>
        </w:tc>
      </w:tr>
      <w:tr w14:paraId="6392D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6" w:hRule="atLeast"/>
          <w:jc w:val="center"/>
        </w:trPr>
        <w:tc>
          <w:tcPr>
            <w:tcW w:w="672" w:type="dxa"/>
            <w:noWrap w:val="0"/>
            <w:vAlign w:val="center"/>
          </w:tcPr>
          <w:p w14:paraId="1D5C8A79">
            <w:pPr>
              <w:spacing w:line="400" w:lineRule="exact"/>
              <w:jc w:val="center"/>
              <w:rPr>
                <w:rFonts w:hint="eastAsia"/>
                <w:sz w:val="24"/>
              </w:rPr>
            </w:pPr>
            <w:r>
              <w:rPr>
                <w:rFonts w:hint="eastAsia"/>
                <w:sz w:val="24"/>
              </w:rPr>
              <w:t>295</w:t>
            </w:r>
          </w:p>
        </w:tc>
        <w:tc>
          <w:tcPr>
            <w:tcW w:w="1378" w:type="dxa"/>
            <w:gridSpan w:val="2"/>
            <w:noWrap w:val="0"/>
            <w:vAlign w:val="center"/>
          </w:tcPr>
          <w:p w14:paraId="61667051">
            <w:pPr>
              <w:spacing w:line="400" w:lineRule="exact"/>
              <w:jc w:val="center"/>
              <w:rPr>
                <w:rFonts w:hint="eastAsia"/>
                <w:sz w:val="24"/>
              </w:rPr>
            </w:pPr>
            <w:r>
              <w:rPr>
                <w:rFonts w:hint="eastAsia"/>
                <w:sz w:val="24"/>
              </w:rPr>
              <w:t>行政处罚</w:t>
            </w:r>
          </w:p>
        </w:tc>
        <w:tc>
          <w:tcPr>
            <w:tcW w:w="3418" w:type="dxa"/>
            <w:gridSpan w:val="2"/>
            <w:noWrap w:val="0"/>
            <w:vAlign w:val="center"/>
          </w:tcPr>
          <w:p w14:paraId="551EEC3E">
            <w:pPr>
              <w:spacing w:line="400" w:lineRule="exact"/>
              <w:ind w:left="31" w:leftChars="15" w:right="31" w:rightChars="15"/>
              <w:rPr>
                <w:rFonts w:hint="eastAsia"/>
                <w:sz w:val="24"/>
              </w:rPr>
            </w:pPr>
            <w:r>
              <w:rPr>
                <w:rFonts w:hint="eastAsia"/>
                <w:sz w:val="24"/>
              </w:rPr>
              <w:t>对未按规定缴交剧毒化学品购买证件回执等四类行为的处罚</w:t>
            </w:r>
          </w:p>
        </w:tc>
        <w:tc>
          <w:tcPr>
            <w:tcW w:w="1738" w:type="dxa"/>
            <w:noWrap w:val="0"/>
            <w:vAlign w:val="center"/>
          </w:tcPr>
          <w:p w14:paraId="4C88ADCC">
            <w:pPr>
              <w:spacing w:line="400" w:lineRule="exact"/>
              <w:jc w:val="center"/>
              <w:rPr>
                <w:rFonts w:hint="eastAsia"/>
                <w:sz w:val="24"/>
              </w:rPr>
            </w:pPr>
            <w:r>
              <w:rPr>
                <w:rFonts w:hint="eastAsia"/>
                <w:sz w:val="24"/>
              </w:rPr>
              <w:t>市、县</w:t>
            </w:r>
          </w:p>
        </w:tc>
        <w:tc>
          <w:tcPr>
            <w:tcW w:w="1704" w:type="dxa"/>
            <w:noWrap w:val="0"/>
            <w:vAlign w:val="center"/>
          </w:tcPr>
          <w:p w14:paraId="4E1654C0">
            <w:pPr>
              <w:spacing w:line="400" w:lineRule="exact"/>
              <w:rPr>
                <w:sz w:val="24"/>
              </w:rPr>
            </w:pPr>
          </w:p>
        </w:tc>
      </w:tr>
      <w:tr w14:paraId="45937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6" w:hRule="atLeast"/>
          <w:jc w:val="center"/>
        </w:trPr>
        <w:tc>
          <w:tcPr>
            <w:tcW w:w="672" w:type="dxa"/>
            <w:noWrap w:val="0"/>
            <w:vAlign w:val="center"/>
          </w:tcPr>
          <w:p w14:paraId="3AD26A51">
            <w:pPr>
              <w:spacing w:line="400" w:lineRule="exact"/>
              <w:jc w:val="center"/>
              <w:rPr>
                <w:rFonts w:hint="eastAsia"/>
                <w:sz w:val="24"/>
              </w:rPr>
            </w:pPr>
            <w:r>
              <w:rPr>
                <w:rFonts w:hint="eastAsia"/>
                <w:sz w:val="24"/>
              </w:rPr>
              <w:t>296</w:t>
            </w:r>
          </w:p>
        </w:tc>
        <w:tc>
          <w:tcPr>
            <w:tcW w:w="1378" w:type="dxa"/>
            <w:gridSpan w:val="2"/>
            <w:noWrap w:val="0"/>
            <w:vAlign w:val="center"/>
          </w:tcPr>
          <w:p w14:paraId="4F36774B">
            <w:pPr>
              <w:spacing w:line="400" w:lineRule="exact"/>
              <w:jc w:val="center"/>
              <w:rPr>
                <w:rFonts w:hint="eastAsia"/>
                <w:sz w:val="24"/>
              </w:rPr>
            </w:pPr>
            <w:r>
              <w:rPr>
                <w:rFonts w:hint="eastAsia"/>
                <w:sz w:val="24"/>
              </w:rPr>
              <w:t>行政处罚</w:t>
            </w:r>
          </w:p>
        </w:tc>
        <w:tc>
          <w:tcPr>
            <w:tcW w:w="3418" w:type="dxa"/>
            <w:gridSpan w:val="2"/>
            <w:noWrap w:val="0"/>
            <w:vAlign w:val="center"/>
          </w:tcPr>
          <w:p w14:paraId="004BCB07">
            <w:pPr>
              <w:spacing w:line="400" w:lineRule="exact"/>
              <w:ind w:left="31" w:leftChars="15" w:right="31" w:rightChars="15"/>
              <w:rPr>
                <w:rFonts w:hint="eastAsia"/>
                <w:sz w:val="24"/>
              </w:rPr>
            </w:pPr>
            <w:r>
              <w:rPr>
                <w:rFonts w:hint="eastAsia"/>
                <w:sz w:val="24"/>
              </w:rPr>
              <w:t>对承修机动车或者回收报废机动车不如实登记行为的处罚</w:t>
            </w:r>
          </w:p>
        </w:tc>
        <w:tc>
          <w:tcPr>
            <w:tcW w:w="1738" w:type="dxa"/>
            <w:noWrap w:val="0"/>
            <w:vAlign w:val="center"/>
          </w:tcPr>
          <w:p w14:paraId="4D24A860">
            <w:pPr>
              <w:spacing w:line="400" w:lineRule="exact"/>
              <w:jc w:val="center"/>
              <w:rPr>
                <w:rFonts w:hint="eastAsia"/>
                <w:sz w:val="24"/>
              </w:rPr>
            </w:pPr>
            <w:r>
              <w:rPr>
                <w:rFonts w:hint="eastAsia"/>
                <w:sz w:val="24"/>
              </w:rPr>
              <w:t>市、县</w:t>
            </w:r>
          </w:p>
        </w:tc>
        <w:tc>
          <w:tcPr>
            <w:tcW w:w="1704" w:type="dxa"/>
            <w:noWrap w:val="0"/>
            <w:vAlign w:val="center"/>
          </w:tcPr>
          <w:p w14:paraId="7733B2D8">
            <w:pPr>
              <w:spacing w:line="400" w:lineRule="exact"/>
              <w:rPr>
                <w:sz w:val="24"/>
              </w:rPr>
            </w:pPr>
          </w:p>
        </w:tc>
      </w:tr>
      <w:tr w14:paraId="379C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6" w:hRule="atLeast"/>
          <w:jc w:val="center"/>
        </w:trPr>
        <w:tc>
          <w:tcPr>
            <w:tcW w:w="672" w:type="dxa"/>
            <w:noWrap w:val="0"/>
            <w:vAlign w:val="center"/>
          </w:tcPr>
          <w:p w14:paraId="458696A2">
            <w:pPr>
              <w:spacing w:line="400" w:lineRule="exact"/>
              <w:jc w:val="center"/>
              <w:rPr>
                <w:rFonts w:hint="eastAsia"/>
                <w:sz w:val="24"/>
              </w:rPr>
            </w:pPr>
            <w:r>
              <w:rPr>
                <w:rFonts w:hint="eastAsia"/>
                <w:sz w:val="24"/>
              </w:rPr>
              <w:t>297</w:t>
            </w:r>
          </w:p>
        </w:tc>
        <w:tc>
          <w:tcPr>
            <w:tcW w:w="1378" w:type="dxa"/>
            <w:gridSpan w:val="2"/>
            <w:noWrap w:val="0"/>
            <w:vAlign w:val="center"/>
          </w:tcPr>
          <w:p w14:paraId="1C091D86">
            <w:pPr>
              <w:spacing w:line="400" w:lineRule="exact"/>
              <w:jc w:val="center"/>
              <w:rPr>
                <w:rFonts w:hint="eastAsia"/>
                <w:sz w:val="24"/>
              </w:rPr>
            </w:pPr>
            <w:r>
              <w:rPr>
                <w:rFonts w:hint="eastAsia"/>
                <w:sz w:val="24"/>
              </w:rPr>
              <w:t>行政处罚</w:t>
            </w:r>
          </w:p>
        </w:tc>
        <w:tc>
          <w:tcPr>
            <w:tcW w:w="3418" w:type="dxa"/>
            <w:gridSpan w:val="2"/>
            <w:noWrap w:val="0"/>
            <w:vAlign w:val="center"/>
          </w:tcPr>
          <w:p w14:paraId="6349C369">
            <w:pPr>
              <w:spacing w:line="400" w:lineRule="exact"/>
              <w:ind w:left="31" w:leftChars="15" w:right="31" w:rightChars="15"/>
              <w:rPr>
                <w:rFonts w:hint="eastAsia"/>
                <w:sz w:val="24"/>
              </w:rPr>
            </w:pPr>
            <w:r>
              <w:rPr>
                <w:rFonts w:hint="eastAsia"/>
                <w:sz w:val="24"/>
              </w:rPr>
              <w:t>对承修非法改装机动车等三类行为的处罚</w:t>
            </w:r>
          </w:p>
        </w:tc>
        <w:tc>
          <w:tcPr>
            <w:tcW w:w="1738" w:type="dxa"/>
            <w:noWrap w:val="0"/>
            <w:vAlign w:val="center"/>
          </w:tcPr>
          <w:p w14:paraId="1135B7C3">
            <w:pPr>
              <w:spacing w:line="400" w:lineRule="exact"/>
              <w:jc w:val="center"/>
              <w:rPr>
                <w:rFonts w:hint="eastAsia"/>
                <w:sz w:val="24"/>
              </w:rPr>
            </w:pPr>
            <w:r>
              <w:rPr>
                <w:rFonts w:hint="eastAsia"/>
                <w:sz w:val="24"/>
              </w:rPr>
              <w:t>市、县</w:t>
            </w:r>
          </w:p>
        </w:tc>
        <w:tc>
          <w:tcPr>
            <w:tcW w:w="1704" w:type="dxa"/>
            <w:noWrap w:val="0"/>
            <w:vAlign w:val="center"/>
          </w:tcPr>
          <w:p w14:paraId="0F499C7E">
            <w:pPr>
              <w:spacing w:line="400" w:lineRule="exact"/>
              <w:rPr>
                <w:sz w:val="24"/>
              </w:rPr>
            </w:pPr>
          </w:p>
        </w:tc>
      </w:tr>
      <w:tr w14:paraId="27050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6" w:hRule="atLeast"/>
          <w:jc w:val="center"/>
        </w:trPr>
        <w:tc>
          <w:tcPr>
            <w:tcW w:w="672" w:type="dxa"/>
            <w:noWrap w:val="0"/>
            <w:vAlign w:val="center"/>
          </w:tcPr>
          <w:p w14:paraId="402CEF2E">
            <w:pPr>
              <w:spacing w:line="400" w:lineRule="exact"/>
              <w:jc w:val="center"/>
              <w:rPr>
                <w:rFonts w:hint="eastAsia"/>
                <w:sz w:val="24"/>
              </w:rPr>
            </w:pPr>
            <w:r>
              <w:rPr>
                <w:rFonts w:hint="eastAsia"/>
                <w:sz w:val="24"/>
              </w:rPr>
              <w:t>298</w:t>
            </w:r>
          </w:p>
        </w:tc>
        <w:tc>
          <w:tcPr>
            <w:tcW w:w="1378" w:type="dxa"/>
            <w:gridSpan w:val="2"/>
            <w:noWrap w:val="0"/>
            <w:vAlign w:val="center"/>
          </w:tcPr>
          <w:p w14:paraId="3F34C788">
            <w:pPr>
              <w:spacing w:line="400" w:lineRule="exact"/>
              <w:jc w:val="center"/>
              <w:rPr>
                <w:rFonts w:hint="eastAsia"/>
                <w:sz w:val="24"/>
              </w:rPr>
            </w:pPr>
            <w:r>
              <w:rPr>
                <w:rFonts w:hint="eastAsia"/>
                <w:sz w:val="24"/>
              </w:rPr>
              <w:t>行政处罚</w:t>
            </w:r>
          </w:p>
        </w:tc>
        <w:tc>
          <w:tcPr>
            <w:tcW w:w="3418" w:type="dxa"/>
            <w:gridSpan w:val="2"/>
            <w:noWrap w:val="0"/>
            <w:vAlign w:val="center"/>
          </w:tcPr>
          <w:p w14:paraId="115A23A8">
            <w:pPr>
              <w:spacing w:line="400" w:lineRule="exact"/>
              <w:ind w:left="31" w:leftChars="15" w:right="31" w:rightChars="15"/>
              <w:rPr>
                <w:rFonts w:hint="eastAsia"/>
                <w:sz w:val="24"/>
              </w:rPr>
            </w:pPr>
            <w:r>
              <w:rPr>
                <w:rFonts w:hint="eastAsia"/>
                <w:sz w:val="24"/>
              </w:rPr>
              <w:t>对更改机动车发动机号码、车架号码行为的处罚</w:t>
            </w:r>
          </w:p>
        </w:tc>
        <w:tc>
          <w:tcPr>
            <w:tcW w:w="1738" w:type="dxa"/>
            <w:noWrap w:val="0"/>
            <w:vAlign w:val="center"/>
          </w:tcPr>
          <w:p w14:paraId="5993E373">
            <w:pPr>
              <w:spacing w:line="400" w:lineRule="exact"/>
              <w:jc w:val="center"/>
              <w:rPr>
                <w:rFonts w:hint="eastAsia"/>
                <w:sz w:val="24"/>
              </w:rPr>
            </w:pPr>
            <w:r>
              <w:rPr>
                <w:rFonts w:hint="eastAsia"/>
                <w:sz w:val="24"/>
              </w:rPr>
              <w:t>市、县</w:t>
            </w:r>
          </w:p>
        </w:tc>
        <w:tc>
          <w:tcPr>
            <w:tcW w:w="1704" w:type="dxa"/>
            <w:noWrap w:val="0"/>
            <w:vAlign w:val="center"/>
          </w:tcPr>
          <w:p w14:paraId="3256867B">
            <w:pPr>
              <w:spacing w:line="400" w:lineRule="exact"/>
              <w:rPr>
                <w:sz w:val="24"/>
              </w:rPr>
            </w:pPr>
          </w:p>
        </w:tc>
      </w:tr>
      <w:tr w14:paraId="3720C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6" w:hRule="atLeast"/>
          <w:jc w:val="center"/>
        </w:trPr>
        <w:tc>
          <w:tcPr>
            <w:tcW w:w="672" w:type="dxa"/>
            <w:noWrap w:val="0"/>
            <w:vAlign w:val="center"/>
          </w:tcPr>
          <w:p w14:paraId="753CB67E">
            <w:pPr>
              <w:spacing w:line="400" w:lineRule="exact"/>
              <w:jc w:val="center"/>
              <w:rPr>
                <w:rFonts w:hint="eastAsia"/>
                <w:sz w:val="24"/>
              </w:rPr>
            </w:pPr>
            <w:r>
              <w:rPr>
                <w:rFonts w:hint="eastAsia"/>
                <w:sz w:val="24"/>
              </w:rPr>
              <w:t>299</w:t>
            </w:r>
          </w:p>
        </w:tc>
        <w:tc>
          <w:tcPr>
            <w:tcW w:w="1378" w:type="dxa"/>
            <w:gridSpan w:val="2"/>
            <w:noWrap w:val="0"/>
            <w:vAlign w:val="center"/>
          </w:tcPr>
          <w:p w14:paraId="5D6DD2A4">
            <w:pPr>
              <w:spacing w:line="400" w:lineRule="exact"/>
              <w:jc w:val="center"/>
              <w:rPr>
                <w:rFonts w:hint="eastAsia"/>
                <w:sz w:val="24"/>
              </w:rPr>
            </w:pPr>
            <w:r>
              <w:rPr>
                <w:rFonts w:hint="eastAsia"/>
                <w:sz w:val="24"/>
              </w:rPr>
              <w:t>行政处罚</w:t>
            </w:r>
          </w:p>
        </w:tc>
        <w:tc>
          <w:tcPr>
            <w:tcW w:w="3418" w:type="dxa"/>
            <w:gridSpan w:val="2"/>
            <w:noWrap w:val="0"/>
            <w:vAlign w:val="center"/>
          </w:tcPr>
          <w:p w14:paraId="22E2873E">
            <w:pPr>
              <w:spacing w:line="400" w:lineRule="exact"/>
              <w:ind w:left="31" w:leftChars="15" w:right="31" w:rightChars="15"/>
              <w:rPr>
                <w:rFonts w:hint="eastAsia"/>
                <w:sz w:val="24"/>
              </w:rPr>
            </w:pPr>
            <w:r>
              <w:rPr>
                <w:rFonts w:hint="eastAsia"/>
                <w:sz w:val="24"/>
              </w:rPr>
              <w:t>对非法拼（组）装汽车、摩托车行为的处罚</w:t>
            </w:r>
          </w:p>
        </w:tc>
        <w:tc>
          <w:tcPr>
            <w:tcW w:w="1738" w:type="dxa"/>
            <w:noWrap w:val="0"/>
            <w:vAlign w:val="center"/>
          </w:tcPr>
          <w:p w14:paraId="4E8F4EC3">
            <w:pPr>
              <w:spacing w:line="400" w:lineRule="exact"/>
              <w:jc w:val="center"/>
              <w:rPr>
                <w:rFonts w:hint="eastAsia"/>
                <w:sz w:val="24"/>
              </w:rPr>
            </w:pPr>
            <w:r>
              <w:rPr>
                <w:rFonts w:hint="eastAsia"/>
                <w:sz w:val="24"/>
              </w:rPr>
              <w:t>市、县</w:t>
            </w:r>
          </w:p>
        </w:tc>
        <w:tc>
          <w:tcPr>
            <w:tcW w:w="1704" w:type="dxa"/>
            <w:noWrap w:val="0"/>
            <w:vAlign w:val="center"/>
          </w:tcPr>
          <w:p w14:paraId="12890EC1">
            <w:pPr>
              <w:spacing w:line="400" w:lineRule="exact"/>
              <w:rPr>
                <w:sz w:val="24"/>
              </w:rPr>
            </w:pPr>
          </w:p>
        </w:tc>
      </w:tr>
      <w:tr w14:paraId="1E398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6" w:hRule="atLeast"/>
          <w:jc w:val="center"/>
        </w:trPr>
        <w:tc>
          <w:tcPr>
            <w:tcW w:w="672" w:type="dxa"/>
            <w:noWrap w:val="0"/>
            <w:vAlign w:val="center"/>
          </w:tcPr>
          <w:p w14:paraId="4171A080">
            <w:pPr>
              <w:spacing w:line="400" w:lineRule="exact"/>
              <w:jc w:val="center"/>
              <w:rPr>
                <w:rFonts w:hint="eastAsia"/>
                <w:sz w:val="24"/>
              </w:rPr>
            </w:pPr>
            <w:r>
              <w:rPr>
                <w:rFonts w:hint="eastAsia"/>
                <w:sz w:val="24"/>
              </w:rPr>
              <w:t>300</w:t>
            </w:r>
          </w:p>
        </w:tc>
        <w:tc>
          <w:tcPr>
            <w:tcW w:w="1378" w:type="dxa"/>
            <w:gridSpan w:val="2"/>
            <w:noWrap w:val="0"/>
            <w:vAlign w:val="center"/>
          </w:tcPr>
          <w:p w14:paraId="6AA65EAE">
            <w:pPr>
              <w:spacing w:line="400" w:lineRule="exact"/>
              <w:jc w:val="center"/>
              <w:rPr>
                <w:rFonts w:hint="eastAsia"/>
                <w:sz w:val="24"/>
              </w:rPr>
            </w:pPr>
            <w:r>
              <w:rPr>
                <w:rFonts w:hint="eastAsia"/>
                <w:sz w:val="24"/>
              </w:rPr>
              <w:t>行政处罚</w:t>
            </w:r>
          </w:p>
        </w:tc>
        <w:tc>
          <w:tcPr>
            <w:tcW w:w="3418" w:type="dxa"/>
            <w:gridSpan w:val="2"/>
            <w:noWrap w:val="0"/>
            <w:vAlign w:val="center"/>
          </w:tcPr>
          <w:p w14:paraId="2E71135D">
            <w:pPr>
              <w:spacing w:line="400" w:lineRule="exact"/>
              <w:ind w:left="31" w:leftChars="15" w:right="31" w:rightChars="15"/>
              <w:rPr>
                <w:rFonts w:hint="eastAsia"/>
                <w:sz w:val="24"/>
              </w:rPr>
            </w:pPr>
            <w:r>
              <w:rPr>
                <w:rFonts w:hint="eastAsia"/>
                <w:sz w:val="24"/>
              </w:rPr>
              <w:t>对收当禁当财物违法行为的处罚</w:t>
            </w:r>
          </w:p>
        </w:tc>
        <w:tc>
          <w:tcPr>
            <w:tcW w:w="1738" w:type="dxa"/>
            <w:noWrap w:val="0"/>
            <w:vAlign w:val="center"/>
          </w:tcPr>
          <w:p w14:paraId="60613E02">
            <w:pPr>
              <w:spacing w:line="400" w:lineRule="exact"/>
              <w:jc w:val="center"/>
              <w:rPr>
                <w:rFonts w:hint="eastAsia"/>
                <w:sz w:val="24"/>
              </w:rPr>
            </w:pPr>
            <w:r>
              <w:rPr>
                <w:rFonts w:hint="eastAsia"/>
                <w:sz w:val="24"/>
              </w:rPr>
              <w:t>市、县</w:t>
            </w:r>
          </w:p>
        </w:tc>
        <w:tc>
          <w:tcPr>
            <w:tcW w:w="1704" w:type="dxa"/>
            <w:noWrap w:val="0"/>
            <w:vAlign w:val="center"/>
          </w:tcPr>
          <w:p w14:paraId="3528541F">
            <w:pPr>
              <w:spacing w:line="400" w:lineRule="exact"/>
              <w:rPr>
                <w:sz w:val="24"/>
              </w:rPr>
            </w:pPr>
          </w:p>
        </w:tc>
      </w:tr>
      <w:tr w14:paraId="29F1B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0571F4">
            <w:pPr>
              <w:spacing w:line="400" w:lineRule="exact"/>
              <w:jc w:val="center"/>
              <w:rPr>
                <w:rFonts w:hint="eastAsia"/>
                <w:sz w:val="24"/>
              </w:rPr>
            </w:pPr>
            <w:r>
              <w:rPr>
                <w:rFonts w:hint="eastAsia"/>
                <w:sz w:val="24"/>
              </w:rPr>
              <w:t>301</w:t>
            </w:r>
          </w:p>
        </w:tc>
        <w:tc>
          <w:tcPr>
            <w:tcW w:w="1378" w:type="dxa"/>
            <w:gridSpan w:val="2"/>
            <w:noWrap w:val="0"/>
            <w:vAlign w:val="center"/>
          </w:tcPr>
          <w:p w14:paraId="5AA77650">
            <w:pPr>
              <w:spacing w:line="400" w:lineRule="exact"/>
              <w:jc w:val="center"/>
              <w:rPr>
                <w:rFonts w:hint="eastAsia"/>
                <w:sz w:val="24"/>
              </w:rPr>
            </w:pPr>
            <w:r>
              <w:rPr>
                <w:rFonts w:hint="eastAsia"/>
                <w:sz w:val="24"/>
              </w:rPr>
              <w:t>行政处罚</w:t>
            </w:r>
          </w:p>
        </w:tc>
        <w:tc>
          <w:tcPr>
            <w:tcW w:w="3418" w:type="dxa"/>
            <w:gridSpan w:val="2"/>
            <w:noWrap w:val="0"/>
            <w:vAlign w:val="center"/>
          </w:tcPr>
          <w:p w14:paraId="220E1318">
            <w:pPr>
              <w:spacing w:line="400" w:lineRule="exact"/>
              <w:ind w:left="31" w:leftChars="15" w:right="31" w:rightChars="15"/>
              <w:rPr>
                <w:rFonts w:hint="eastAsia"/>
                <w:sz w:val="24"/>
              </w:rPr>
            </w:pPr>
            <w:r>
              <w:rPr>
                <w:rFonts w:hint="eastAsia"/>
                <w:sz w:val="24"/>
              </w:rPr>
              <w:t>对未按规定记录、统计、报送典当信息行为的处罚</w:t>
            </w:r>
          </w:p>
        </w:tc>
        <w:tc>
          <w:tcPr>
            <w:tcW w:w="1738" w:type="dxa"/>
            <w:noWrap w:val="0"/>
            <w:vAlign w:val="center"/>
          </w:tcPr>
          <w:p w14:paraId="52E36B9F">
            <w:pPr>
              <w:spacing w:line="400" w:lineRule="exact"/>
              <w:jc w:val="center"/>
              <w:rPr>
                <w:rFonts w:hint="eastAsia"/>
                <w:sz w:val="24"/>
              </w:rPr>
            </w:pPr>
            <w:r>
              <w:rPr>
                <w:rFonts w:hint="eastAsia"/>
                <w:sz w:val="24"/>
              </w:rPr>
              <w:t>市、县</w:t>
            </w:r>
          </w:p>
        </w:tc>
        <w:tc>
          <w:tcPr>
            <w:tcW w:w="1704" w:type="dxa"/>
            <w:noWrap w:val="0"/>
            <w:vAlign w:val="center"/>
          </w:tcPr>
          <w:p w14:paraId="00D02C5E">
            <w:pPr>
              <w:spacing w:line="400" w:lineRule="exact"/>
              <w:rPr>
                <w:sz w:val="24"/>
              </w:rPr>
            </w:pPr>
          </w:p>
        </w:tc>
      </w:tr>
      <w:tr w14:paraId="564F1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A67E00">
            <w:pPr>
              <w:spacing w:line="400" w:lineRule="exact"/>
              <w:jc w:val="center"/>
              <w:rPr>
                <w:rFonts w:hint="eastAsia"/>
                <w:sz w:val="24"/>
              </w:rPr>
            </w:pPr>
            <w:r>
              <w:rPr>
                <w:rFonts w:hint="eastAsia"/>
                <w:sz w:val="24"/>
              </w:rPr>
              <w:t>302</w:t>
            </w:r>
          </w:p>
        </w:tc>
        <w:tc>
          <w:tcPr>
            <w:tcW w:w="1378" w:type="dxa"/>
            <w:gridSpan w:val="2"/>
            <w:noWrap w:val="0"/>
            <w:vAlign w:val="center"/>
          </w:tcPr>
          <w:p w14:paraId="3B4F86D4">
            <w:pPr>
              <w:spacing w:line="400" w:lineRule="exact"/>
              <w:jc w:val="center"/>
              <w:rPr>
                <w:rFonts w:hint="eastAsia"/>
                <w:sz w:val="24"/>
              </w:rPr>
            </w:pPr>
            <w:r>
              <w:rPr>
                <w:rFonts w:hint="eastAsia"/>
                <w:sz w:val="24"/>
              </w:rPr>
              <w:t>行政处罚</w:t>
            </w:r>
          </w:p>
        </w:tc>
        <w:tc>
          <w:tcPr>
            <w:tcW w:w="3418" w:type="dxa"/>
            <w:gridSpan w:val="2"/>
            <w:noWrap w:val="0"/>
            <w:vAlign w:val="center"/>
          </w:tcPr>
          <w:p w14:paraId="56DFB73E">
            <w:pPr>
              <w:spacing w:line="400" w:lineRule="exact"/>
              <w:ind w:left="31" w:leftChars="15" w:right="31" w:rightChars="15"/>
              <w:rPr>
                <w:rFonts w:hint="eastAsia"/>
                <w:sz w:val="24"/>
              </w:rPr>
            </w:pPr>
            <w:r>
              <w:rPr>
                <w:rFonts w:hint="eastAsia"/>
                <w:sz w:val="24"/>
              </w:rPr>
              <w:t>对发现禁止典当财物不报行为的处罚</w:t>
            </w:r>
          </w:p>
        </w:tc>
        <w:tc>
          <w:tcPr>
            <w:tcW w:w="1738" w:type="dxa"/>
            <w:noWrap w:val="0"/>
            <w:vAlign w:val="center"/>
          </w:tcPr>
          <w:p w14:paraId="10D3AB3C">
            <w:pPr>
              <w:spacing w:line="400" w:lineRule="exact"/>
              <w:jc w:val="center"/>
              <w:rPr>
                <w:rFonts w:hint="eastAsia"/>
                <w:sz w:val="24"/>
              </w:rPr>
            </w:pPr>
            <w:r>
              <w:rPr>
                <w:rFonts w:hint="eastAsia"/>
                <w:sz w:val="24"/>
              </w:rPr>
              <w:t>市、县</w:t>
            </w:r>
          </w:p>
        </w:tc>
        <w:tc>
          <w:tcPr>
            <w:tcW w:w="1704" w:type="dxa"/>
            <w:noWrap w:val="0"/>
            <w:vAlign w:val="center"/>
          </w:tcPr>
          <w:p w14:paraId="517F98F7">
            <w:pPr>
              <w:spacing w:line="400" w:lineRule="exact"/>
              <w:rPr>
                <w:sz w:val="24"/>
              </w:rPr>
            </w:pPr>
          </w:p>
        </w:tc>
      </w:tr>
      <w:tr w14:paraId="6B9F4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3AA53EC">
            <w:pPr>
              <w:spacing w:line="400" w:lineRule="exact"/>
              <w:jc w:val="center"/>
              <w:rPr>
                <w:rFonts w:hint="eastAsia"/>
                <w:sz w:val="24"/>
              </w:rPr>
            </w:pPr>
            <w:r>
              <w:rPr>
                <w:rFonts w:hint="eastAsia"/>
                <w:sz w:val="24"/>
              </w:rPr>
              <w:t>303</w:t>
            </w:r>
          </w:p>
        </w:tc>
        <w:tc>
          <w:tcPr>
            <w:tcW w:w="1378" w:type="dxa"/>
            <w:gridSpan w:val="2"/>
            <w:noWrap w:val="0"/>
            <w:vAlign w:val="center"/>
          </w:tcPr>
          <w:p w14:paraId="57798B7F">
            <w:pPr>
              <w:spacing w:line="400" w:lineRule="exact"/>
              <w:jc w:val="center"/>
              <w:rPr>
                <w:rFonts w:hint="eastAsia"/>
                <w:sz w:val="24"/>
              </w:rPr>
            </w:pPr>
            <w:r>
              <w:rPr>
                <w:rFonts w:hint="eastAsia"/>
                <w:sz w:val="24"/>
              </w:rPr>
              <w:t>行政处罚</w:t>
            </w:r>
          </w:p>
        </w:tc>
        <w:tc>
          <w:tcPr>
            <w:tcW w:w="3418" w:type="dxa"/>
            <w:gridSpan w:val="2"/>
            <w:noWrap w:val="0"/>
            <w:vAlign w:val="center"/>
          </w:tcPr>
          <w:p w14:paraId="49FC2E64">
            <w:pPr>
              <w:spacing w:line="400" w:lineRule="exact"/>
              <w:ind w:left="31" w:leftChars="15" w:right="31" w:rightChars="15"/>
              <w:rPr>
                <w:rFonts w:hint="eastAsia"/>
                <w:sz w:val="24"/>
              </w:rPr>
            </w:pPr>
            <w:r>
              <w:rPr>
                <w:rFonts w:hint="eastAsia"/>
                <w:sz w:val="24"/>
              </w:rPr>
              <w:t>对未按规定进行再生资源回收从业备案的处罚</w:t>
            </w:r>
          </w:p>
        </w:tc>
        <w:tc>
          <w:tcPr>
            <w:tcW w:w="1738" w:type="dxa"/>
            <w:noWrap w:val="0"/>
            <w:vAlign w:val="center"/>
          </w:tcPr>
          <w:p w14:paraId="330BB4C0">
            <w:pPr>
              <w:spacing w:line="400" w:lineRule="exact"/>
              <w:jc w:val="center"/>
              <w:rPr>
                <w:rFonts w:hint="eastAsia"/>
                <w:sz w:val="24"/>
              </w:rPr>
            </w:pPr>
            <w:r>
              <w:rPr>
                <w:rFonts w:hint="eastAsia"/>
                <w:sz w:val="24"/>
              </w:rPr>
              <w:t>市、县</w:t>
            </w:r>
          </w:p>
        </w:tc>
        <w:tc>
          <w:tcPr>
            <w:tcW w:w="1704" w:type="dxa"/>
            <w:noWrap w:val="0"/>
            <w:vAlign w:val="center"/>
          </w:tcPr>
          <w:p w14:paraId="39D13E3D">
            <w:pPr>
              <w:spacing w:line="400" w:lineRule="exact"/>
              <w:rPr>
                <w:sz w:val="24"/>
              </w:rPr>
            </w:pPr>
          </w:p>
        </w:tc>
      </w:tr>
      <w:tr w14:paraId="0901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9A95AEC">
            <w:pPr>
              <w:spacing w:line="400" w:lineRule="exact"/>
              <w:jc w:val="center"/>
              <w:rPr>
                <w:rFonts w:hint="eastAsia"/>
                <w:sz w:val="24"/>
              </w:rPr>
            </w:pPr>
            <w:r>
              <w:rPr>
                <w:rFonts w:hint="eastAsia"/>
                <w:sz w:val="24"/>
              </w:rPr>
              <w:t>304</w:t>
            </w:r>
          </w:p>
        </w:tc>
        <w:tc>
          <w:tcPr>
            <w:tcW w:w="1378" w:type="dxa"/>
            <w:gridSpan w:val="2"/>
            <w:noWrap w:val="0"/>
            <w:vAlign w:val="center"/>
          </w:tcPr>
          <w:p w14:paraId="7F0E761D">
            <w:pPr>
              <w:spacing w:line="400" w:lineRule="exact"/>
              <w:jc w:val="center"/>
              <w:rPr>
                <w:rFonts w:hint="eastAsia"/>
                <w:sz w:val="24"/>
              </w:rPr>
            </w:pPr>
            <w:r>
              <w:rPr>
                <w:rFonts w:hint="eastAsia"/>
                <w:sz w:val="24"/>
              </w:rPr>
              <w:t>行政处罚</w:t>
            </w:r>
          </w:p>
        </w:tc>
        <w:tc>
          <w:tcPr>
            <w:tcW w:w="3418" w:type="dxa"/>
            <w:gridSpan w:val="2"/>
            <w:noWrap w:val="0"/>
            <w:vAlign w:val="center"/>
          </w:tcPr>
          <w:p w14:paraId="0C071248">
            <w:pPr>
              <w:spacing w:line="400" w:lineRule="exact"/>
              <w:ind w:left="31" w:leftChars="15" w:right="31" w:rightChars="15"/>
              <w:rPr>
                <w:rFonts w:hint="eastAsia"/>
                <w:sz w:val="24"/>
              </w:rPr>
            </w:pPr>
            <w:r>
              <w:rPr>
                <w:rFonts w:hint="eastAsia"/>
                <w:sz w:val="24"/>
              </w:rPr>
              <w:t>对未按规定保存回收生产性废旧金属登记资料的处罚</w:t>
            </w:r>
          </w:p>
        </w:tc>
        <w:tc>
          <w:tcPr>
            <w:tcW w:w="1738" w:type="dxa"/>
            <w:noWrap w:val="0"/>
            <w:vAlign w:val="center"/>
          </w:tcPr>
          <w:p w14:paraId="75B81834">
            <w:pPr>
              <w:spacing w:line="400" w:lineRule="exact"/>
              <w:jc w:val="center"/>
              <w:rPr>
                <w:rFonts w:hint="eastAsia"/>
                <w:sz w:val="24"/>
              </w:rPr>
            </w:pPr>
            <w:r>
              <w:rPr>
                <w:rFonts w:hint="eastAsia"/>
                <w:sz w:val="24"/>
              </w:rPr>
              <w:t>市、县</w:t>
            </w:r>
          </w:p>
        </w:tc>
        <w:tc>
          <w:tcPr>
            <w:tcW w:w="1704" w:type="dxa"/>
            <w:noWrap w:val="0"/>
            <w:vAlign w:val="center"/>
          </w:tcPr>
          <w:p w14:paraId="75011249">
            <w:pPr>
              <w:spacing w:line="400" w:lineRule="exact"/>
              <w:rPr>
                <w:sz w:val="24"/>
              </w:rPr>
            </w:pPr>
          </w:p>
        </w:tc>
      </w:tr>
      <w:tr w14:paraId="11A1E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65D930">
            <w:pPr>
              <w:spacing w:line="400" w:lineRule="exact"/>
              <w:jc w:val="center"/>
              <w:rPr>
                <w:rFonts w:hint="eastAsia"/>
                <w:sz w:val="24"/>
              </w:rPr>
            </w:pPr>
            <w:r>
              <w:rPr>
                <w:rFonts w:hint="eastAsia"/>
                <w:sz w:val="24"/>
              </w:rPr>
              <w:t>305</w:t>
            </w:r>
          </w:p>
        </w:tc>
        <w:tc>
          <w:tcPr>
            <w:tcW w:w="1378" w:type="dxa"/>
            <w:gridSpan w:val="2"/>
            <w:noWrap w:val="0"/>
            <w:vAlign w:val="center"/>
          </w:tcPr>
          <w:p w14:paraId="0D9B39B6">
            <w:pPr>
              <w:spacing w:line="400" w:lineRule="exact"/>
              <w:jc w:val="center"/>
              <w:rPr>
                <w:rFonts w:hint="eastAsia"/>
                <w:sz w:val="24"/>
              </w:rPr>
            </w:pPr>
            <w:r>
              <w:rPr>
                <w:rFonts w:hint="eastAsia"/>
                <w:sz w:val="24"/>
              </w:rPr>
              <w:t>行政处罚</w:t>
            </w:r>
          </w:p>
        </w:tc>
        <w:tc>
          <w:tcPr>
            <w:tcW w:w="3418" w:type="dxa"/>
            <w:gridSpan w:val="2"/>
            <w:noWrap w:val="0"/>
            <w:vAlign w:val="center"/>
          </w:tcPr>
          <w:p w14:paraId="02A777D9">
            <w:pPr>
              <w:spacing w:line="400" w:lineRule="exact"/>
              <w:ind w:left="31" w:leftChars="15" w:right="31" w:rightChars="15"/>
              <w:rPr>
                <w:rFonts w:hint="eastAsia"/>
                <w:sz w:val="24"/>
              </w:rPr>
            </w:pPr>
            <w:r>
              <w:rPr>
                <w:rFonts w:hint="eastAsia"/>
                <w:sz w:val="24"/>
              </w:rPr>
              <w:t>对再生资源回收经营中发现赃物、有赃物嫌疑物品不报行为的处罚</w:t>
            </w:r>
          </w:p>
        </w:tc>
        <w:tc>
          <w:tcPr>
            <w:tcW w:w="1738" w:type="dxa"/>
            <w:noWrap w:val="0"/>
            <w:vAlign w:val="center"/>
          </w:tcPr>
          <w:p w14:paraId="33EFDF09">
            <w:pPr>
              <w:spacing w:line="400" w:lineRule="exact"/>
              <w:jc w:val="center"/>
              <w:rPr>
                <w:rFonts w:hint="eastAsia"/>
                <w:sz w:val="24"/>
              </w:rPr>
            </w:pPr>
            <w:r>
              <w:rPr>
                <w:rFonts w:hint="eastAsia"/>
                <w:sz w:val="24"/>
              </w:rPr>
              <w:t>市、县</w:t>
            </w:r>
          </w:p>
        </w:tc>
        <w:tc>
          <w:tcPr>
            <w:tcW w:w="1704" w:type="dxa"/>
            <w:noWrap w:val="0"/>
            <w:vAlign w:val="center"/>
          </w:tcPr>
          <w:p w14:paraId="7DA1D869">
            <w:pPr>
              <w:spacing w:line="400" w:lineRule="exact"/>
              <w:rPr>
                <w:sz w:val="24"/>
              </w:rPr>
            </w:pPr>
          </w:p>
        </w:tc>
      </w:tr>
      <w:tr w14:paraId="70510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231D8D">
            <w:pPr>
              <w:spacing w:line="400" w:lineRule="exact"/>
              <w:jc w:val="center"/>
              <w:rPr>
                <w:rFonts w:hint="eastAsia"/>
                <w:sz w:val="24"/>
              </w:rPr>
            </w:pPr>
            <w:r>
              <w:rPr>
                <w:rFonts w:hint="eastAsia"/>
                <w:sz w:val="24"/>
              </w:rPr>
              <w:t>306</w:t>
            </w:r>
          </w:p>
        </w:tc>
        <w:tc>
          <w:tcPr>
            <w:tcW w:w="1378" w:type="dxa"/>
            <w:gridSpan w:val="2"/>
            <w:noWrap w:val="0"/>
            <w:vAlign w:val="center"/>
          </w:tcPr>
          <w:p w14:paraId="1C84B8D3">
            <w:pPr>
              <w:spacing w:line="400" w:lineRule="exact"/>
              <w:jc w:val="center"/>
              <w:rPr>
                <w:rFonts w:hint="eastAsia"/>
                <w:sz w:val="24"/>
              </w:rPr>
            </w:pPr>
            <w:r>
              <w:rPr>
                <w:rFonts w:hint="eastAsia"/>
                <w:sz w:val="24"/>
              </w:rPr>
              <w:t>行政处罚</w:t>
            </w:r>
          </w:p>
        </w:tc>
        <w:tc>
          <w:tcPr>
            <w:tcW w:w="3418" w:type="dxa"/>
            <w:gridSpan w:val="2"/>
            <w:noWrap w:val="0"/>
            <w:vAlign w:val="center"/>
          </w:tcPr>
          <w:p w14:paraId="28D8D1AB">
            <w:pPr>
              <w:spacing w:line="400" w:lineRule="exact"/>
              <w:ind w:left="31" w:leftChars="15" w:right="31" w:rightChars="15"/>
              <w:rPr>
                <w:rFonts w:hint="eastAsia"/>
                <w:sz w:val="24"/>
              </w:rPr>
            </w:pPr>
            <w:r>
              <w:rPr>
                <w:rFonts w:hint="eastAsia"/>
                <w:sz w:val="24"/>
              </w:rPr>
              <w:t>对发生生产安全事故逃匿等三类违法行为的处罚</w:t>
            </w:r>
          </w:p>
        </w:tc>
        <w:tc>
          <w:tcPr>
            <w:tcW w:w="1738" w:type="dxa"/>
            <w:noWrap w:val="0"/>
            <w:vAlign w:val="center"/>
          </w:tcPr>
          <w:p w14:paraId="5D3C2AEF">
            <w:pPr>
              <w:spacing w:line="400" w:lineRule="exact"/>
              <w:jc w:val="center"/>
              <w:rPr>
                <w:rFonts w:hint="eastAsia"/>
                <w:sz w:val="24"/>
              </w:rPr>
            </w:pPr>
            <w:r>
              <w:rPr>
                <w:rFonts w:hint="eastAsia"/>
                <w:sz w:val="24"/>
              </w:rPr>
              <w:t>市、县</w:t>
            </w:r>
          </w:p>
        </w:tc>
        <w:tc>
          <w:tcPr>
            <w:tcW w:w="1704" w:type="dxa"/>
            <w:noWrap w:val="0"/>
            <w:vAlign w:val="center"/>
          </w:tcPr>
          <w:p w14:paraId="31D4ABA8">
            <w:pPr>
              <w:spacing w:line="400" w:lineRule="exact"/>
              <w:rPr>
                <w:sz w:val="24"/>
              </w:rPr>
            </w:pPr>
          </w:p>
        </w:tc>
      </w:tr>
      <w:tr w14:paraId="06CE6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510017">
            <w:pPr>
              <w:spacing w:line="400" w:lineRule="exact"/>
              <w:jc w:val="center"/>
              <w:rPr>
                <w:rFonts w:hint="eastAsia"/>
                <w:sz w:val="24"/>
              </w:rPr>
            </w:pPr>
            <w:r>
              <w:rPr>
                <w:rFonts w:hint="eastAsia"/>
                <w:sz w:val="24"/>
              </w:rPr>
              <w:t>307</w:t>
            </w:r>
          </w:p>
        </w:tc>
        <w:tc>
          <w:tcPr>
            <w:tcW w:w="1378" w:type="dxa"/>
            <w:gridSpan w:val="2"/>
            <w:noWrap w:val="0"/>
            <w:vAlign w:val="center"/>
          </w:tcPr>
          <w:p w14:paraId="2038480E">
            <w:pPr>
              <w:spacing w:line="400" w:lineRule="exact"/>
              <w:jc w:val="center"/>
              <w:rPr>
                <w:rFonts w:hint="eastAsia"/>
                <w:sz w:val="24"/>
              </w:rPr>
            </w:pPr>
            <w:r>
              <w:rPr>
                <w:rFonts w:hint="eastAsia"/>
                <w:sz w:val="24"/>
              </w:rPr>
              <w:t>行政处罚</w:t>
            </w:r>
          </w:p>
        </w:tc>
        <w:tc>
          <w:tcPr>
            <w:tcW w:w="3418" w:type="dxa"/>
            <w:gridSpan w:val="2"/>
            <w:noWrap w:val="0"/>
            <w:vAlign w:val="center"/>
          </w:tcPr>
          <w:p w14:paraId="4FBB4420">
            <w:pPr>
              <w:spacing w:line="400" w:lineRule="exact"/>
              <w:ind w:left="31" w:leftChars="15" w:right="31" w:rightChars="15"/>
              <w:rPr>
                <w:rFonts w:hint="eastAsia"/>
                <w:sz w:val="24"/>
              </w:rPr>
            </w:pPr>
            <w:r>
              <w:rPr>
                <w:rFonts w:hint="eastAsia"/>
                <w:sz w:val="24"/>
              </w:rPr>
              <w:t>对经营特种行业未按照规定采集、上传或者报送有关人员与物品信息等违法行为的处罚</w:t>
            </w:r>
          </w:p>
        </w:tc>
        <w:tc>
          <w:tcPr>
            <w:tcW w:w="1738" w:type="dxa"/>
            <w:noWrap w:val="0"/>
            <w:vAlign w:val="center"/>
          </w:tcPr>
          <w:p w14:paraId="3D69A183">
            <w:pPr>
              <w:spacing w:line="400" w:lineRule="exact"/>
              <w:jc w:val="center"/>
              <w:rPr>
                <w:rFonts w:hint="eastAsia"/>
                <w:sz w:val="24"/>
              </w:rPr>
            </w:pPr>
            <w:r>
              <w:rPr>
                <w:rFonts w:hint="eastAsia"/>
                <w:sz w:val="24"/>
              </w:rPr>
              <w:t>市、县</w:t>
            </w:r>
          </w:p>
        </w:tc>
        <w:tc>
          <w:tcPr>
            <w:tcW w:w="1704" w:type="dxa"/>
            <w:noWrap w:val="0"/>
            <w:vAlign w:val="center"/>
          </w:tcPr>
          <w:p w14:paraId="32238AF8">
            <w:pPr>
              <w:spacing w:line="400" w:lineRule="exact"/>
              <w:rPr>
                <w:sz w:val="24"/>
              </w:rPr>
            </w:pPr>
          </w:p>
        </w:tc>
      </w:tr>
      <w:tr w14:paraId="1DB1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30" w:hRule="atLeast"/>
          <w:jc w:val="center"/>
        </w:trPr>
        <w:tc>
          <w:tcPr>
            <w:tcW w:w="672" w:type="dxa"/>
            <w:noWrap w:val="0"/>
            <w:vAlign w:val="center"/>
          </w:tcPr>
          <w:p w14:paraId="43B48EF1">
            <w:pPr>
              <w:spacing w:line="400" w:lineRule="exact"/>
              <w:jc w:val="center"/>
              <w:rPr>
                <w:rFonts w:hint="eastAsia"/>
                <w:sz w:val="24"/>
              </w:rPr>
            </w:pPr>
            <w:r>
              <w:rPr>
                <w:rFonts w:hint="eastAsia"/>
                <w:sz w:val="24"/>
              </w:rPr>
              <w:t>308</w:t>
            </w:r>
          </w:p>
        </w:tc>
        <w:tc>
          <w:tcPr>
            <w:tcW w:w="1378" w:type="dxa"/>
            <w:gridSpan w:val="2"/>
            <w:noWrap w:val="0"/>
            <w:vAlign w:val="center"/>
          </w:tcPr>
          <w:p w14:paraId="71B179FE">
            <w:pPr>
              <w:spacing w:line="400" w:lineRule="exact"/>
              <w:jc w:val="center"/>
              <w:rPr>
                <w:rFonts w:hint="eastAsia"/>
                <w:sz w:val="24"/>
              </w:rPr>
            </w:pPr>
            <w:r>
              <w:rPr>
                <w:rFonts w:hint="eastAsia"/>
                <w:sz w:val="24"/>
              </w:rPr>
              <w:t>行政处罚</w:t>
            </w:r>
          </w:p>
        </w:tc>
        <w:tc>
          <w:tcPr>
            <w:tcW w:w="3418" w:type="dxa"/>
            <w:gridSpan w:val="2"/>
            <w:noWrap w:val="0"/>
            <w:vAlign w:val="center"/>
          </w:tcPr>
          <w:p w14:paraId="6ED38CE4">
            <w:pPr>
              <w:spacing w:line="400" w:lineRule="exact"/>
              <w:ind w:left="31" w:leftChars="15" w:right="31" w:rightChars="15"/>
              <w:rPr>
                <w:rFonts w:hint="eastAsia"/>
                <w:sz w:val="24"/>
              </w:rPr>
            </w:pPr>
            <w:r>
              <w:rPr>
                <w:rFonts w:hint="eastAsia"/>
                <w:sz w:val="24"/>
              </w:rPr>
              <w:t>对旅馆业经营者对零时以后滞留旅客房间的访客，未按规定登记身份信息等违法行为的处罚</w:t>
            </w:r>
          </w:p>
        </w:tc>
        <w:tc>
          <w:tcPr>
            <w:tcW w:w="1738" w:type="dxa"/>
            <w:noWrap w:val="0"/>
            <w:vAlign w:val="center"/>
          </w:tcPr>
          <w:p w14:paraId="25F6F030">
            <w:pPr>
              <w:spacing w:line="400" w:lineRule="exact"/>
              <w:jc w:val="center"/>
              <w:rPr>
                <w:rFonts w:hint="eastAsia"/>
                <w:sz w:val="24"/>
              </w:rPr>
            </w:pPr>
            <w:r>
              <w:rPr>
                <w:rFonts w:hint="eastAsia"/>
                <w:sz w:val="24"/>
              </w:rPr>
              <w:t>市、县</w:t>
            </w:r>
          </w:p>
        </w:tc>
        <w:tc>
          <w:tcPr>
            <w:tcW w:w="1704" w:type="dxa"/>
            <w:noWrap w:val="0"/>
            <w:vAlign w:val="center"/>
          </w:tcPr>
          <w:p w14:paraId="45D61D9E">
            <w:pPr>
              <w:spacing w:line="400" w:lineRule="exact"/>
              <w:rPr>
                <w:sz w:val="24"/>
              </w:rPr>
            </w:pPr>
          </w:p>
        </w:tc>
      </w:tr>
      <w:tr w14:paraId="74CDB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4885E0D">
            <w:pPr>
              <w:spacing w:line="400" w:lineRule="exact"/>
              <w:jc w:val="center"/>
              <w:rPr>
                <w:rFonts w:hint="eastAsia"/>
                <w:sz w:val="24"/>
              </w:rPr>
            </w:pPr>
            <w:r>
              <w:rPr>
                <w:rFonts w:hint="eastAsia"/>
                <w:sz w:val="24"/>
              </w:rPr>
              <w:t>309</w:t>
            </w:r>
          </w:p>
        </w:tc>
        <w:tc>
          <w:tcPr>
            <w:tcW w:w="1378" w:type="dxa"/>
            <w:gridSpan w:val="2"/>
            <w:noWrap w:val="0"/>
            <w:vAlign w:val="center"/>
          </w:tcPr>
          <w:p w14:paraId="437ACFA3">
            <w:pPr>
              <w:spacing w:line="400" w:lineRule="exact"/>
              <w:jc w:val="center"/>
              <w:rPr>
                <w:rFonts w:hint="eastAsia"/>
                <w:sz w:val="24"/>
              </w:rPr>
            </w:pPr>
            <w:r>
              <w:rPr>
                <w:rFonts w:hint="eastAsia"/>
                <w:sz w:val="24"/>
              </w:rPr>
              <w:t>行政处罚</w:t>
            </w:r>
          </w:p>
        </w:tc>
        <w:tc>
          <w:tcPr>
            <w:tcW w:w="3418" w:type="dxa"/>
            <w:gridSpan w:val="2"/>
            <w:noWrap w:val="0"/>
            <w:vAlign w:val="center"/>
          </w:tcPr>
          <w:p w14:paraId="0480DF99">
            <w:pPr>
              <w:spacing w:line="400" w:lineRule="exact"/>
              <w:ind w:left="31" w:leftChars="15" w:right="31" w:rightChars="15"/>
              <w:rPr>
                <w:rFonts w:hint="eastAsia"/>
                <w:sz w:val="24"/>
              </w:rPr>
            </w:pPr>
            <w:r>
              <w:rPr>
                <w:rFonts w:hint="eastAsia"/>
                <w:sz w:val="24"/>
              </w:rPr>
              <w:t>对未经公安机关批准通过道路运输放射性物品等五类行为的处罚</w:t>
            </w:r>
          </w:p>
        </w:tc>
        <w:tc>
          <w:tcPr>
            <w:tcW w:w="1738" w:type="dxa"/>
            <w:noWrap w:val="0"/>
            <w:vAlign w:val="center"/>
          </w:tcPr>
          <w:p w14:paraId="2541AC46">
            <w:pPr>
              <w:spacing w:line="400" w:lineRule="exact"/>
              <w:jc w:val="center"/>
              <w:rPr>
                <w:rFonts w:hint="eastAsia"/>
                <w:sz w:val="24"/>
              </w:rPr>
            </w:pPr>
            <w:r>
              <w:rPr>
                <w:rFonts w:hint="eastAsia"/>
                <w:sz w:val="24"/>
              </w:rPr>
              <w:t>市、县</w:t>
            </w:r>
          </w:p>
        </w:tc>
        <w:tc>
          <w:tcPr>
            <w:tcW w:w="1704" w:type="dxa"/>
            <w:noWrap w:val="0"/>
            <w:vAlign w:val="center"/>
          </w:tcPr>
          <w:p w14:paraId="12650965">
            <w:pPr>
              <w:spacing w:line="400" w:lineRule="exact"/>
              <w:rPr>
                <w:sz w:val="24"/>
              </w:rPr>
            </w:pPr>
          </w:p>
        </w:tc>
      </w:tr>
      <w:tr w14:paraId="62D14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304486">
            <w:pPr>
              <w:spacing w:line="400" w:lineRule="exact"/>
              <w:jc w:val="center"/>
              <w:rPr>
                <w:rFonts w:hint="eastAsia"/>
                <w:sz w:val="24"/>
              </w:rPr>
            </w:pPr>
            <w:r>
              <w:rPr>
                <w:rFonts w:hint="eastAsia"/>
                <w:sz w:val="24"/>
              </w:rPr>
              <w:t>310</w:t>
            </w:r>
          </w:p>
        </w:tc>
        <w:tc>
          <w:tcPr>
            <w:tcW w:w="1378" w:type="dxa"/>
            <w:gridSpan w:val="2"/>
            <w:noWrap w:val="0"/>
            <w:vAlign w:val="center"/>
          </w:tcPr>
          <w:p w14:paraId="256568C7">
            <w:pPr>
              <w:spacing w:line="400" w:lineRule="exact"/>
              <w:jc w:val="center"/>
              <w:rPr>
                <w:rFonts w:hint="eastAsia"/>
                <w:sz w:val="24"/>
              </w:rPr>
            </w:pPr>
            <w:r>
              <w:rPr>
                <w:rFonts w:hint="eastAsia"/>
                <w:sz w:val="24"/>
              </w:rPr>
              <w:t>行政处罚</w:t>
            </w:r>
          </w:p>
        </w:tc>
        <w:tc>
          <w:tcPr>
            <w:tcW w:w="3418" w:type="dxa"/>
            <w:gridSpan w:val="2"/>
            <w:noWrap w:val="0"/>
            <w:vAlign w:val="center"/>
          </w:tcPr>
          <w:p w14:paraId="4512101E">
            <w:pPr>
              <w:spacing w:line="400" w:lineRule="exact"/>
              <w:ind w:left="31" w:leftChars="15" w:right="31" w:rightChars="15"/>
              <w:rPr>
                <w:rFonts w:hint="eastAsia"/>
                <w:sz w:val="24"/>
              </w:rPr>
            </w:pPr>
            <w:r>
              <w:rPr>
                <w:rFonts w:hint="eastAsia"/>
                <w:sz w:val="24"/>
              </w:rPr>
              <w:t>对不履行出租房屋治安职责等五类行为的处罚</w:t>
            </w:r>
          </w:p>
        </w:tc>
        <w:tc>
          <w:tcPr>
            <w:tcW w:w="1738" w:type="dxa"/>
            <w:noWrap w:val="0"/>
            <w:vAlign w:val="center"/>
          </w:tcPr>
          <w:p w14:paraId="409F4BA8">
            <w:pPr>
              <w:spacing w:line="400" w:lineRule="exact"/>
              <w:jc w:val="center"/>
              <w:rPr>
                <w:rFonts w:hint="eastAsia"/>
                <w:sz w:val="24"/>
              </w:rPr>
            </w:pPr>
            <w:r>
              <w:rPr>
                <w:rFonts w:hint="eastAsia"/>
                <w:sz w:val="24"/>
              </w:rPr>
              <w:t>县</w:t>
            </w:r>
          </w:p>
        </w:tc>
        <w:tc>
          <w:tcPr>
            <w:tcW w:w="1704" w:type="dxa"/>
            <w:noWrap w:val="0"/>
            <w:vAlign w:val="center"/>
          </w:tcPr>
          <w:p w14:paraId="0D00C231">
            <w:pPr>
              <w:spacing w:line="400" w:lineRule="exact"/>
              <w:rPr>
                <w:sz w:val="24"/>
              </w:rPr>
            </w:pPr>
          </w:p>
        </w:tc>
      </w:tr>
      <w:tr w14:paraId="17A2C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4322B29">
            <w:pPr>
              <w:spacing w:line="400" w:lineRule="exact"/>
              <w:jc w:val="center"/>
              <w:rPr>
                <w:rFonts w:hint="eastAsia"/>
                <w:sz w:val="24"/>
              </w:rPr>
            </w:pPr>
            <w:r>
              <w:rPr>
                <w:rFonts w:hint="eastAsia"/>
                <w:sz w:val="24"/>
              </w:rPr>
              <w:t>311</w:t>
            </w:r>
          </w:p>
        </w:tc>
        <w:tc>
          <w:tcPr>
            <w:tcW w:w="1378" w:type="dxa"/>
            <w:gridSpan w:val="2"/>
            <w:noWrap w:val="0"/>
            <w:vAlign w:val="center"/>
          </w:tcPr>
          <w:p w14:paraId="045AC102">
            <w:pPr>
              <w:spacing w:line="400" w:lineRule="exact"/>
              <w:jc w:val="center"/>
              <w:rPr>
                <w:rFonts w:hint="eastAsia"/>
                <w:sz w:val="24"/>
              </w:rPr>
            </w:pPr>
            <w:r>
              <w:rPr>
                <w:rFonts w:hint="eastAsia"/>
                <w:sz w:val="24"/>
              </w:rPr>
              <w:t>行政处罚</w:t>
            </w:r>
          </w:p>
        </w:tc>
        <w:tc>
          <w:tcPr>
            <w:tcW w:w="3418" w:type="dxa"/>
            <w:gridSpan w:val="2"/>
            <w:noWrap w:val="0"/>
            <w:vAlign w:val="center"/>
          </w:tcPr>
          <w:p w14:paraId="6984B23D">
            <w:pPr>
              <w:spacing w:line="400" w:lineRule="exact"/>
              <w:ind w:left="31" w:leftChars="15" w:right="31" w:rightChars="15"/>
              <w:rPr>
                <w:rFonts w:hint="eastAsia"/>
                <w:sz w:val="24"/>
              </w:rPr>
            </w:pPr>
            <w:r>
              <w:rPr>
                <w:rFonts w:hint="eastAsia"/>
                <w:sz w:val="24"/>
              </w:rPr>
              <w:t>对非法设点收购废旧金属行为的处罚</w:t>
            </w:r>
          </w:p>
        </w:tc>
        <w:tc>
          <w:tcPr>
            <w:tcW w:w="1738" w:type="dxa"/>
            <w:noWrap w:val="0"/>
            <w:vAlign w:val="center"/>
          </w:tcPr>
          <w:p w14:paraId="1C2E76A2">
            <w:pPr>
              <w:spacing w:line="400" w:lineRule="exact"/>
              <w:jc w:val="center"/>
              <w:rPr>
                <w:rFonts w:hint="eastAsia"/>
                <w:sz w:val="24"/>
              </w:rPr>
            </w:pPr>
            <w:r>
              <w:rPr>
                <w:rFonts w:hint="eastAsia"/>
                <w:sz w:val="24"/>
              </w:rPr>
              <w:t>市、县</w:t>
            </w:r>
          </w:p>
        </w:tc>
        <w:tc>
          <w:tcPr>
            <w:tcW w:w="1704" w:type="dxa"/>
            <w:noWrap w:val="0"/>
            <w:vAlign w:val="center"/>
          </w:tcPr>
          <w:p w14:paraId="3918890F">
            <w:pPr>
              <w:spacing w:line="400" w:lineRule="exact"/>
              <w:rPr>
                <w:sz w:val="24"/>
              </w:rPr>
            </w:pPr>
          </w:p>
        </w:tc>
      </w:tr>
      <w:tr w14:paraId="411CE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033B57">
            <w:pPr>
              <w:spacing w:line="400" w:lineRule="exact"/>
              <w:jc w:val="center"/>
              <w:rPr>
                <w:rFonts w:hint="eastAsia"/>
                <w:sz w:val="24"/>
              </w:rPr>
            </w:pPr>
            <w:r>
              <w:rPr>
                <w:rFonts w:hint="eastAsia"/>
                <w:sz w:val="24"/>
              </w:rPr>
              <w:t>312</w:t>
            </w:r>
          </w:p>
        </w:tc>
        <w:tc>
          <w:tcPr>
            <w:tcW w:w="1378" w:type="dxa"/>
            <w:gridSpan w:val="2"/>
            <w:noWrap w:val="0"/>
            <w:vAlign w:val="center"/>
          </w:tcPr>
          <w:p w14:paraId="68AF1A7B">
            <w:pPr>
              <w:spacing w:line="400" w:lineRule="exact"/>
              <w:jc w:val="center"/>
              <w:rPr>
                <w:rFonts w:hint="eastAsia"/>
                <w:sz w:val="24"/>
              </w:rPr>
            </w:pPr>
            <w:r>
              <w:rPr>
                <w:rFonts w:hint="eastAsia"/>
                <w:sz w:val="24"/>
              </w:rPr>
              <w:t>行政处罚</w:t>
            </w:r>
          </w:p>
        </w:tc>
        <w:tc>
          <w:tcPr>
            <w:tcW w:w="3418" w:type="dxa"/>
            <w:gridSpan w:val="2"/>
            <w:noWrap w:val="0"/>
            <w:vAlign w:val="center"/>
          </w:tcPr>
          <w:p w14:paraId="7ED4D596">
            <w:pPr>
              <w:spacing w:line="400" w:lineRule="exact"/>
              <w:ind w:left="31" w:leftChars="15" w:right="31" w:rightChars="15"/>
              <w:rPr>
                <w:rFonts w:hint="eastAsia"/>
                <w:sz w:val="24"/>
              </w:rPr>
            </w:pPr>
            <w:r>
              <w:rPr>
                <w:rFonts w:hint="eastAsia"/>
                <w:sz w:val="24"/>
              </w:rPr>
              <w:t>对收购生产性废旧金属未如实登记行为的处罚</w:t>
            </w:r>
          </w:p>
        </w:tc>
        <w:tc>
          <w:tcPr>
            <w:tcW w:w="1738" w:type="dxa"/>
            <w:noWrap w:val="0"/>
            <w:vAlign w:val="center"/>
          </w:tcPr>
          <w:p w14:paraId="23776E99">
            <w:pPr>
              <w:spacing w:line="400" w:lineRule="exact"/>
              <w:jc w:val="center"/>
              <w:rPr>
                <w:rFonts w:hint="eastAsia"/>
                <w:sz w:val="24"/>
              </w:rPr>
            </w:pPr>
            <w:r>
              <w:rPr>
                <w:rFonts w:hint="eastAsia"/>
                <w:sz w:val="24"/>
              </w:rPr>
              <w:t>市、县</w:t>
            </w:r>
          </w:p>
        </w:tc>
        <w:tc>
          <w:tcPr>
            <w:tcW w:w="1704" w:type="dxa"/>
            <w:noWrap w:val="0"/>
            <w:vAlign w:val="center"/>
          </w:tcPr>
          <w:p w14:paraId="700EBCA6">
            <w:pPr>
              <w:spacing w:line="400" w:lineRule="exact"/>
              <w:rPr>
                <w:sz w:val="24"/>
              </w:rPr>
            </w:pPr>
          </w:p>
        </w:tc>
      </w:tr>
      <w:tr w14:paraId="49DF7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C9EA554">
            <w:pPr>
              <w:spacing w:line="400" w:lineRule="exact"/>
              <w:jc w:val="center"/>
              <w:rPr>
                <w:rFonts w:hint="eastAsia"/>
                <w:sz w:val="24"/>
              </w:rPr>
            </w:pPr>
            <w:r>
              <w:rPr>
                <w:rFonts w:hint="eastAsia"/>
                <w:sz w:val="24"/>
              </w:rPr>
              <w:t>313</w:t>
            </w:r>
          </w:p>
        </w:tc>
        <w:tc>
          <w:tcPr>
            <w:tcW w:w="1378" w:type="dxa"/>
            <w:gridSpan w:val="2"/>
            <w:noWrap w:val="0"/>
            <w:vAlign w:val="center"/>
          </w:tcPr>
          <w:p w14:paraId="11EBA8E7">
            <w:pPr>
              <w:spacing w:line="400" w:lineRule="exact"/>
              <w:jc w:val="center"/>
              <w:rPr>
                <w:rFonts w:hint="eastAsia"/>
                <w:sz w:val="24"/>
              </w:rPr>
            </w:pPr>
            <w:r>
              <w:rPr>
                <w:rFonts w:hint="eastAsia"/>
                <w:sz w:val="24"/>
              </w:rPr>
              <w:t>行政处罚</w:t>
            </w:r>
          </w:p>
        </w:tc>
        <w:tc>
          <w:tcPr>
            <w:tcW w:w="3418" w:type="dxa"/>
            <w:gridSpan w:val="2"/>
            <w:noWrap w:val="0"/>
            <w:vAlign w:val="center"/>
          </w:tcPr>
          <w:p w14:paraId="48BDB8E0">
            <w:pPr>
              <w:spacing w:line="400" w:lineRule="exact"/>
              <w:ind w:left="31" w:leftChars="15" w:right="31" w:rightChars="15"/>
              <w:rPr>
                <w:rFonts w:hint="eastAsia"/>
                <w:sz w:val="24"/>
              </w:rPr>
            </w:pPr>
            <w:r>
              <w:rPr>
                <w:rFonts w:hint="eastAsia"/>
                <w:sz w:val="24"/>
              </w:rPr>
              <w:t>对收购国家禁止收购的金属物品行为的处罚</w:t>
            </w:r>
          </w:p>
        </w:tc>
        <w:tc>
          <w:tcPr>
            <w:tcW w:w="1738" w:type="dxa"/>
            <w:noWrap w:val="0"/>
            <w:vAlign w:val="center"/>
          </w:tcPr>
          <w:p w14:paraId="52A41603">
            <w:pPr>
              <w:spacing w:line="400" w:lineRule="exact"/>
              <w:jc w:val="center"/>
              <w:rPr>
                <w:rFonts w:hint="eastAsia"/>
                <w:sz w:val="24"/>
              </w:rPr>
            </w:pPr>
            <w:r>
              <w:rPr>
                <w:rFonts w:hint="eastAsia"/>
                <w:sz w:val="24"/>
              </w:rPr>
              <w:t>市、县</w:t>
            </w:r>
          </w:p>
        </w:tc>
        <w:tc>
          <w:tcPr>
            <w:tcW w:w="1704" w:type="dxa"/>
            <w:noWrap w:val="0"/>
            <w:vAlign w:val="center"/>
          </w:tcPr>
          <w:p w14:paraId="399FD2D9">
            <w:pPr>
              <w:spacing w:line="400" w:lineRule="exact"/>
              <w:rPr>
                <w:sz w:val="24"/>
              </w:rPr>
            </w:pPr>
          </w:p>
        </w:tc>
      </w:tr>
      <w:tr w14:paraId="30067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7884A06">
            <w:pPr>
              <w:spacing w:line="400" w:lineRule="exact"/>
              <w:jc w:val="center"/>
              <w:rPr>
                <w:rFonts w:hint="eastAsia"/>
                <w:sz w:val="24"/>
              </w:rPr>
            </w:pPr>
            <w:r>
              <w:rPr>
                <w:rFonts w:hint="eastAsia"/>
                <w:sz w:val="24"/>
              </w:rPr>
              <w:t>314</w:t>
            </w:r>
          </w:p>
        </w:tc>
        <w:tc>
          <w:tcPr>
            <w:tcW w:w="1378" w:type="dxa"/>
            <w:gridSpan w:val="2"/>
            <w:noWrap w:val="0"/>
            <w:vAlign w:val="center"/>
          </w:tcPr>
          <w:p w14:paraId="25D92373">
            <w:pPr>
              <w:spacing w:line="400" w:lineRule="exact"/>
              <w:jc w:val="center"/>
              <w:rPr>
                <w:rFonts w:hint="eastAsia"/>
                <w:sz w:val="24"/>
              </w:rPr>
            </w:pPr>
            <w:r>
              <w:rPr>
                <w:rFonts w:hint="eastAsia"/>
                <w:sz w:val="24"/>
              </w:rPr>
              <w:t>行政处罚</w:t>
            </w:r>
          </w:p>
        </w:tc>
        <w:tc>
          <w:tcPr>
            <w:tcW w:w="3418" w:type="dxa"/>
            <w:gridSpan w:val="2"/>
            <w:noWrap w:val="0"/>
            <w:vAlign w:val="center"/>
          </w:tcPr>
          <w:p w14:paraId="1B5D7677">
            <w:pPr>
              <w:spacing w:line="400" w:lineRule="exact"/>
              <w:ind w:left="31" w:leftChars="15" w:right="31" w:rightChars="15"/>
              <w:rPr>
                <w:rFonts w:hint="eastAsia"/>
                <w:sz w:val="24"/>
              </w:rPr>
            </w:pPr>
            <w:r>
              <w:rPr>
                <w:rFonts w:hint="eastAsia"/>
                <w:sz w:val="24"/>
              </w:rPr>
              <w:t>对伪造人民币等三类行为的处罚</w:t>
            </w:r>
          </w:p>
        </w:tc>
        <w:tc>
          <w:tcPr>
            <w:tcW w:w="1738" w:type="dxa"/>
            <w:noWrap w:val="0"/>
            <w:vAlign w:val="center"/>
          </w:tcPr>
          <w:p w14:paraId="1E829681">
            <w:pPr>
              <w:spacing w:line="400" w:lineRule="exact"/>
              <w:jc w:val="center"/>
              <w:rPr>
                <w:rFonts w:hint="eastAsia"/>
                <w:sz w:val="24"/>
              </w:rPr>
            </w:pPr>
            <w:r>
              <w:rPr>
                <w:rFonts w:hint="eastAsia"/>
                <w:sz w:val="24"/>
              </w:rPr>
              <w:t>市、县</w:t>
            </w:r>
          </w:p>
        </w:tc>
        <w:tc>
          <w:tcPr>
            <w:tcW w:w="1704" w:type="dxa"/>
            <w:noWrap w:val="0"/>
            <w:vAlign w:val="center"/>
          </w:tcPr>
          <w:p w14:paraId="36DB94FE">
            <w:pPr>
              <w:spacing w:line="400" w:lineRule="exact"/>
              <w:rPr>
                <w:sz w:val="24"/>
              </w:rPr>
            </w:pPr>
          </w:p>
        </w:tc>
      </w:tr>
      <w:tr w14:paraId="7A7FB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39EA77">
            <w:pPr>
              <w:spacing w:line="400" w:lineRule="exact"/>
              <w:jc w:val="center"/>
              <w:rPr>
                <w:rFonts w:hint="eastAsia"/>
                <w:sz w:val="24"/>
              </w:rPr>
            </w:pPr>
            <w:r>
              <w:rPr>
                <w:rFonts w:hint="eastAsia"/>
                <w:sz w:val="24"/>
              </w:rPr>
              <w:t>315</w:t>
            </w:r>
          </w:p>
        </w:tc>
        <w:tc>
          <w:tcPr>
            <w:tcW w:w="1378" w:type="dxa"/>
            <w:gridSpan w:val="2"/>
            <w:noWrap w:val="0"/>
            <w:vAlign w:val="center"/>
          </w:tcPr>
          <w:p w14:paraId="7D5FB0EB">
            <w:pPr>
              <w:spacing w:line="400" w:lineRule="exact"/>
              <w:jc w:val="center"/>
              <w:rPr>
                <w:rFonts w:hint="eastAsia"/>
                <w:sz w:val="24"/>
              </w:rPr>
            </w:pPr>
            <w:r>
              <w:rPr>
                <w:rFonts w:hint="eastAsia"/>
                <w:sz w:val="24"/>
              </w:rPr>
              <w:t>行政处罚</w:t>
            </w:r>
          </w:p>
        </w:tc>
        <w:tc>
          <w:tcPr>
            <w:tcW w:w="3418" w:type="dxa"/>
            <w:gridSpan w:val="2"/>
            <w:noWrap w:val="0"/>
            <w:vAlign w:val="center"/>
          </w:tcPr>
          <w:p w14:paraId="54FFF2DA">
            <w:pPr>
              <w:spacing w:line="400" w:lineRule="exact"/>
              <w:ind w:left="31" w:leftChars="15" w:right="31" w:rightChars="15"/>
              <w:rPr>
                <w:rFonts w:hint="eastAsia"/>
                <w:sz w:val="24"/>
              </w:rPr>
            </w:pPr>
            <w:r>
              <w:rPr>
                <w:rFonts w:hint="eastAsia"/>
                <w:sz w:val="24"/>
              </w:rPr>
              <w:t>对购买伪造、变造的人民币或者明知是伪造、变造的人民币而持有、使用的处罚</w:t>
            </w:r>
          </w:p>
        </w:tc>
        <w:tc>
          <w:tcPr>
            <w:tcW w:w="1738" w:type="dxa"/>
            <w:noWrap w:val="0"/>
            <w:vAlign w:val="center"/>
          </w:tcPr>
          <w:p w14:paraId="5FF0E026">
            <w:pPr>
              <w:spacing w:line="400" w:lineRule="exact"/>
              <w:jc w:val="center"/>
              <w:rPr>
                <w:rFonts w:hint="eastAsia"/>
                <w:sz w:val="24"/>
              </w:rPr>
            </w:pPr>
            <w:r>
              <w:rPr>
                <w:rFonts w:hint="eastAsia"/>
                <w:sz w:val="24"/>
              </w:rPr>
              <w:t>市、县</w:t>
            </w:r>
          </w:p>
        </w:tc>
        <w:tc>
          <w:tcPr>
            <w:tcW w:w="1704" w:type="dxa"/>
            <w:noWrap w:val="0"/>
            <w:vAlign w:val="center"/>
          </w:tcPr>
          <w:p w14:paraId="0E452036">
            <w:pPr>
              <w:spacing w:line="400" w:lineRule="exact"/>
              <w:rPr>
                <w:sz w:val="24"/>
              </w:rPr>
            </w:pPr>
          </w:p>
        </w:tc>
      </w:tr>
      <w:tr w14:paraId="2548D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11F64F">
            <w:pPr>
              <w:spacing w:line="400" w:lineRule="exact"/>
              <w:jc w:val="center"/>
              <w:rPr>
                <w:rFonts w:hint="eastAsia"/>
                <w:sz w:val="24"/>
              </w:rPr>
            </w:pPr>
            <w:r>
              <w:rPr>
                <w:rFonts w:hint="eastAsia"/>
                <w:sz w:val="24"/>
              </w:rPr>
              <w:t>316</w:t>
            </w:r>
          </w:p>
        </w:tc>
        <w:tc>
          <w:tcPr>
            <w:tcW w:w="1378" w:type="dxa"/>
            <w:gridSpan w:val="2"/>
            <w:noWrap w:val="0"/>
            <w:vAlign w:val="center"/>
          </w:tcPr>
          <w:p w14:paraId="074BB6C2">
            <w:pPr>
              <w:spacing w:line="400" w:lineRule="exact"/>
              <w:jc w:val="center"/>
              <w:rPr>
                <w:rFonts w:hint="eastAsia"/>
                <w:sz w:val="24"/>
              </w:rPr>
            </w:pPr>
            <w:r>
              <w:rPr>
                <w:rFonts w:hint="eastAsia"/>
                <w:sz w:val="24"/>
              </w:rPr>
              <w:t>行政处罚</w:t>
            </w:r>
          </w:p>
        </w:tc>
        <w:tc>
          <w:tcPr>
            <w:tcW w:w="3418" w:type="dxa"/>
            <w:gridSpan w:val="2"/>
            <w:noWrap w:val="0"/>
            <w:vAlign w:val="center"/>
          </w:tcPr>
          <w:p w14:paraId="505C2596">
            <w:pPr>
              <w:spacing w:line="400" w:lineRule="exact"/>
              <w:ind w:left="31" w:leftChars="15" w:right="31" w:rightChars="15"/>
              <w:rPr>
                <w:rFonts w:hint="eastAsia"/>
                <w:sz w:val="24"/>
              </w:rPr>
            </w:pPr>
            <w:r>
              <w:rPr>
                <w:rFonts w:hint="eastAsia"/>
                <w:sz w:val="24"/>
              </w:rPr>
              <w:t>对故意毁损人民币的处罚</w:t>
            </w:r>
          </w:p>
        </w:tc>
        <w:tc>
          <w:tcPr>
            <w:tcW w:w="1738" w:type="dxa"/>
            <w:noWrap w:val="0"/>
            <w:vAlign w:val="center"/>
          </w:tcPr>
          <w:p w14:paraId="31D1A833">
            <w:pPr>
              <w:spacing w:line="400" w:lineRule="exact"/>
              <w:jc w:val="center"/>
              <w:rPr>
                <w:rFonts w:hint="eastAsia"/>
                <w:sz w:val="24"/>
              </w:rPr>
            </w:pPr>
            <w:r>
              <w:rPr>
                <w:rFonts w:hint="eastAsia"/>
                <w:sz w:val="24"/>
              </w:rPr>
              <w:t>市、县</w:t>
            </w:r>
          </w:p>
        </w:tc>
        <w:tc>
          <w:tcPr>
            <w:tcW w:w="1704" w:type="dxa"/>
            <w:noWrap w:val="0"/>
            <w:vAlign w:val="center"/>
          </w:tcPr>
          <w:p w14:paraId="244C5AB5">
            <w:pPr>
              <w:spacing w:line="400" w:lineRule="exact"/>
              <w:rPr>
                <w:sz w:val="24"/>
              </w:rPr>
            </w:pPr>
          </w:p>
        </w:tc>
      </w:tr>
      <w:tr w14:paraId="25080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358CFE">
            <w:pPr>
              <w:spacing w:line="400" w:lineRule="exact"/>
              <w:jc w:val="center"/>
              <w:rPr>
                <w:rFonts w:hint="eastAsia"/>
                <w:sz w:val="24"/>
              </w:rPr>
            </w:pPr>
            <w:r>
              <w:rPr>
                <w:rFonts w:hint="eastAsia"/>
                <w:sz w:val="24"/>
              </w:rPr>
              <w:t>317</w:t>
            </w:r>
          </w:p>
        </w:tc>
        <w:tc>
          <w:tcPr>
            <w:tcW w:w="1378" w:type="dxa"/>
            <w:gridSpan w:val="2"/>
            <w:noWrap w:val="0"/>
            <w:vAlign w:val="center"/>
          </w:tcPr>
          <w:p w14:paraId="57CA0057">
            <w:pPr>
              <w:spacing w:line="400" w:lineRule="exact"/>
              <w:jc w:val="center"/>
              <w:rPr>
                <w:rFonts w:hint="eastAsia"/>
                <w:sz w:val="24"/>
              </w:rPr>
            </w:pPr>
            <w:r>
              <w:rPr>
                <w:rFonts w:hint="eastAsia"/>
                <w:sz w:val="24"/>
              </w:rPr>
              <w:t>行政处罚</w:t>
            </w:r>
          </w:p>
        </w:tc>
        <w:tc>
          <w:tcPr>
            <w:tcW w:w="3418" w:type="dxa"/>
            <w:gridSpan w:val="2"/>
            <w:noWrap w:val="0"/>
            <w:vAlign w:val="center"/>
          </w:tcPr>
          <w:p w14:paraId="14B9F2F0">
            <w:pPr>
              <w:spacing w:line="400" w:lineRule="exact"/>
              <w:ind w:left="31" w:leftChars="15" w:right="31" w:rightChars="15"/>
              <w:rPr>
                <w:rFonts w:hint="eastAsia"/>
                <w:sz w:val="24"/>
              </w:rPr>
            </w:pPr>
            <w:r>
              <w:rPr>
                <w:rFonts w:hint="eastAsia"/>
                <w:sz w:val="24"/>
              </w:rPr>
              <w:t>对伪造、出售伪造的增值税专用发票的处罚</w:t>
            </w:r>
          </w:p>
        </w:tc>
        <w:tc>
          <w:tcPr>
            <w:tcW w:w="1738" w:type="dxa"/>
            <w:noWrap w:val="0"/>
            <w:vAlign w:val="center"/>
          </w:tcPr>
          <w:p w14:paraId="1CD80D98">
            <w:pPr>
              <w:spacing w:line="400" w:lineRule="exact"/>
              <w:jc w:val="center"/>
              <w:rPr>
                <w:rFonts w:hint="eastAsia"/>
                <w:sz w:val="24"/>
              </w:rPr>
            </w:pPr>
            <w:r>
              <w:rPr>
                <w:rFonts w:hint="eastAsia"/>
                <w:sz w:val="24"/>
              </w:rPr>
              <w:t>市、县</w:t>
            </w:r>
          </w:p>
        </w:tc>
        <w:tc>
          <w:tcPr>
            <w:tcW w:w="1704" w:type="dxa"/>
            <w:noWrap w:val="0"/>
            <w:vAlign w:val="center"/>
          </w:tcPr>
          <w:p w14:paraId="30CF805F">
            <w:pPr>
              <w:spacing w:line="400" w:lineRule="exact"/>
              <w:rPr>
                <w:sz w:val="24"/>
              </w:rPr>
            </w:pPr>
          </w:p>
        </w:tc>
      </w:tr>
      <w:tr w14:paraId="4A5A6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82C2A3A">
            <w:pPr>
              <w:spacing w:line="400" w:lineRule="exact"/>
              <w:jc w:val="center"/>
              <w:rPr>
                <w:rFonts w:hint="eastAsia"/>
                <w:sz w:val="24"/>
              </w:rPr>
            </w:pPr>
            <w:r>
              <w:rPr>
                <w:rFonts w:hint="eastAsia"/>
                <w:sz w:val="24"/>
              </w:rPr>
              <w:t>318</w:t>
            </w:r>
          </w:p>
        </w:tc>
        <w:tc>
          <w:tcPr>
            <w:tcW w:w="1378" w:type="dxa"/>
            <w:gridSpan w:val="2"/>
            <w:noWrap w:val="0"/>
            <w:vAlign w:val="center"/>
          </w:tcPr>
          <w:p w14:paraId="0AAE35FC">
            <w:pPr>
              <w:spacing w:line="400" w:lineRule="exact"/>
              <w:jc w:val="center"/>
              <w:rPr>
                <w:rFonts w:hint="eastAsia"/>
                <w:sz w:val="24"/>
              </w:rPr>
            </w:pPr>
            <w:r>
              <w:rPr>
                <w:rFonts w:hint="eastAsia"/>
                <w:sz w:val="24"/>
              </w:rPr>
              <w:t>行政处罚</w:t>
            </w:r>
          </w:p>
        </w:tc>
        <w:tc>
          <w:tcPr>
            <w:tcW w:w="3418" w:type="dxa"/>
            <w:gridSpan w:val="2"/>
            <w:noWrap w:val="0"/>
            <w:vAlign w:val="center"/>
          </w:tcPr>
          <w:p w14:paraId="4C457FDC">
            <w:pPr>
              <w:spacing w:line="400" w:lineRule="exact"/>
              <w:ind w:left="31" w:leftChars="15" w:right="31" w:rightChars="15"/>
              <w:rPr>
                <w:rFonts w:hint="eastAsia"/>
                <w:sz w:val="24"/>
              </w:rPr>
            </w:pPr>
            <w:r>
              <w:rPr>
                <w:rFonts w:hint="eastAsia"/>
                <w:sz w:val="24"/>
              </w:rPr>
              <w:t>对非法出售增值税专用发票的处罚</w:t>
            </w:r>
          </w:p>
        </w:tc>
        <w:tc>
          <w:tcPr>
            <w:tcW w:w="1738" w:type="dxa"/>
            <w:noWrap w:val="0"/>
            <w:vAlign w:val="center"/>
          </w:tcPr>
          <w:p w14:paraId="52F57EFC">
            <w:pPr>
              <w:spacing w:line="400" w:lineRule="exact"/>
              <w:jc w:val="center"/>
              <w:rPr>
                <w:rFonts w:hint="eastAsia"/>
                <w:sz w:val="24"/>
              </w:rPr>
            </w:pPr>
            <w:r>
              <w:rPr>
                <w:rFonts w:hint="eastAsia"/>
                <w:sz w:val="24"/>
              </w:rPr>
              <w:t>市、县</w:t>
            </w:r>
          </w:p>
        </w:tc>
        <w:tc>
          <w:tcPr>
            <w:tcW w:w="1704" w:type="dxa"/>
            <w:noWrap w:val="0"/>
            <w:vAlign w:val="center"/>
          </w:tcPr>
          <w:p w14:paraId="22D134C9">
            <w:pPr>
              <w:spacing w:line="400" w:lineRule="exact"/>
              <w:rPr>
                <w:sz w:val="24"/>
              </w:rPr>
            </w:pPr>
          </w:p>
        </w:tc>
      </w:tr>
      <w:tr w14:paraId="1D2FD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4B87DC9">
            <w:pPr>
              <w:spacing w:line="400" w:lineRule="exact"/>
              <w:jc w:val="center"/>
              <w:rPr>
                <w:rFonts w:hint="eastAsia"/>
                <w:sz w:val="24"/>
              </w:rPr>
            </w:pPr>
            <w:r>
              <w:rPr>
                <w:rFonts w:hint="eastAsia"/>
                <w:sz w:val="24"/>
              </w:rPr>
              <w:t>319</w:t>
            </w:r>
          </w:p>
        </w:tc>
        <w:tc>
          <w:tcPr>
            <w:tcW w:w="1378" w:type="dxa"/>
            <w:gridSpan w:val="2"/>
            <w:noWrap w:val="0"/>
            <w:vAlign w:val="center"/>
          </w:tcPr>
          <w:p w14:paraId="50CCE0F3">
            <w:pPr>
              <w:spacing w:line="400" w:lineRule="exact"/>
              <w:jc w:val="center"/>
              <w:rPr>
                <w:rFonts w:hint="eastAsia"/>
                <w:sz w:val="24"/>
              </w:rPr>
            </w:pPr>
            <w:r>
              <w:rPr>
                <w:rFonts w:hint="eastAsia"/>
                <w:sz w:val="24"/>
              </w:rPr>
              <w:t>行政处罚</w:t>
            </w:r>
          </w:p>
        </w:tc>
        <w:tc>
          <w:tcPr>
            <w:tcW w:w="3418" w:type="dxa"/>
            <w:gridSpan w:val="2"/>
            <w:noWrap w:val="0"/>
            <w:vAlign w:val="center"/>
          </w:tcPr>
          <w:p w14:paraId="2CE84B58">
            <w:pPr>
              <w:spacing w:line="400" w:lineRule="exact"/>
              <w:ind w:left="31" w:leftChars="15" w:right="31" w:rightChars="15"/>
              <w:rPr>
                <w:rFonts w:hint="eastAsia"/>
                <w:sz w:val="24"/>
              </w:rPr>
            </w:pPr>
            <w:r>
              <w:rPr>
                <w:rFonts w:hint="eastAsia"/>
                <w:sz w:val="24"/>
              </w:rPr>
              <w:t>对非法购买增值税专用发票等两类行为的处罚</w:t>
            </w:r>
          </w:p>
        </w:tc>
        <w:tc>
          <w:tcPr>
            <w:tcW w:w="1738" w:type="dxa"/>
            <w:noWrap w:val="0"/>
            <w:vAlign w:val="center"/>
          </w:tcPr>
          <w:p w14:paraId="68DC152D">
            <w:pPr>
              <w:spacing w:line="400" w:lineRule="exact"/>
              <w:jc w:val="center"/>
              <w:rPr>
                <w:rFonts w:hint="eastAsia"/>
                <w:sz w:val="24"/>
              </w:rPr>
            </w:pPr>
            <w:r>
              <w:rPr>
                <w:rFonts w:hint="eastAsia"/>
                <w:sz w:val="24"/>
              </w:rPr>
              <w:t>市、县</w:t>
            </w:r>
          </w:p>
        </w:tc>
        <w:tc>
          <w:tcPr>
            <w:tcW w:w="1704" w:type="dxa"/>
            <w:noWrap w:val="0"/>
            <w:vAlign w:val="center"/>
          </w:tcPr>
          <w:p w14:paraId="441A05B2">
            <w:pPr>
              <w:spacing w:line="400" w:lineRule="exact"/>
              <w:rPr>
                <w:sz w:val="24"/>
              </w:rPr>
            </w:pPr>
          </w:p>
        </w:tc>
      </w:tr>
      <w:tr w14:paraId="43F9C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15" w:hRule="atLeast"/>
          <w:jc w:val="center"/>
        </w:trPr>
        <w:tc>
          <w:tcPr>
            <w:tcW w:w="672" w:type="dxa"/>
            <w:noWrap w:val="0"/>
            <w:vAlign w:val="center"/>
          </w:tcPr>
          <w:p w14:paraId="45D7E5A6">
            <w:pPr>
              <w:spacing w:line="400" w:lineRule="exact"/>
              <w:jc w:val="center"/>
              <w:rPr>
                <w:rFonts w:hint="eastAsia"/>
                <w:sz w:val="24"/>
              </w:rPr>
            </w:pPr>
            <w:r>
              <w:rPr>
                <w:rFonts w:hint="eastAsia"/>
                <w:sz w:val="24"/>
              </w:rPr>
              <w:t>320</w:t>
            </w:r>
          </w:p>
        </w:tc>
        <w:tc>
          <w:tcPr>
            <w:tcW w:w="1378" w:type="dxa"/>
            <w:gridSpan w:val="2"/>
            <w:noWrap w:val="0"/>
            <w:vAlign w:val="center"/>
          </w:tcPr>
          <w:p w14:paraId="4E545A8A">
            <w:pPr>
              <w:spacing w:line="400" w:lineRule="exact"/>
              <w:jc w:val="center"/>
              <w:rPr>
                <w:rFonts w:hint="eastAsia"/>
                <w:sz w:val="24"/>
              </w:rPr>
            </w:pPr>
            <w:r>
              <w:rPr>
                <w:rFonts w:hint="eastAsia"/>
                <w:sz w:val="24"/>
              </w:rPr>
              <w:t>行政处罚</w:t>
            </w:r>
          </w:p>
        </w:tc>
        <w:tc>
          <w:tcPr>
            <w:tcW w:w="3418" w:type="dxa"/>
            <w:gridSpan w:val="2"/>
            <w:noWrap w:val="0"/>
            <w:vAlign w:val="center"/>
          </w:tcPr>
          <w:p w14:paraId="0E6FB9B4">
            <w:pPr>
              <w:spacing w:line="400" w:lineRule="exact"/>
              <w:ind w:left="31" w:leftChars="15" w:right="31" w:rightChars="15"/>
              <w:rPr>
                <w:rFonts w:hint="eastAsia"/>
                <w:sz w:val="24"/>
              </w:rPr>
            </w:pPr>
            <w:r>
              <w:rPr>
                <w:rFonts w:hint="eastAsia"/>
                <w:sz w:val="24"/>
              </w:rPr>
              <w:t>对非法制造、出售非法制造的可以用于骗取出口退税、抵扣税款的其他发票等四类行为的处罚</w:t>
            </w:r>
          </w:p>
        </w:tc>
        <w:tc>
          <w:tcPr>
            <w:tcW w:w="1738" w:type="dxa"/>
            <w:noWrap w:val="0"/>
            <w:vAlign w:val="center"/>
          </w:tcPr>
          <w:p w14:paraId="551E0F2C">
            <w:pPr>
              <w:spacing w:line="400" w:lineRule="exact"/>
              <w:jc w:val="center"/>
              <w:rPr>
                <w:rFonts w:hint="eastAsia"/>
                <w:sz w:val="24"/>
              </w:rPr>
            </w:pPr>
            <w:r>
              <w:rPr>
                <w:rFonts w:hint="eastAsia"/>
                <w:sz w:val="24"/>
              </w:rPr>
              <w:t>市、县</w:t>
            </w:r>
          </w:p>
        </w:tc>
        <w:tc>
          <w:tcPr>
            <w:tcW w:w="1704" w:type="dxa"/>
            <w:noWrap w:val="0"/>
            <w:vAlign w:val="center"/>
          </w:tcPr>
          <w:p w14:paraId="4F2CEBA7">
            <w:pPr>
              <w:spacing w:line="400" w:lineRule="exact"/>
              <w:rPr>
                <w:sz w:val="24"/>
              </w:rPr>
            </w:pPr>
          </w:p>
        </w:tc>
      </w:tr>
      <w:tr w14:paraId="25E3B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BE4E0C2">
            <w:pPr>
              <w:spacing w:line="400" w:lineRule="exact"/>
              <w:jc w:val="center"/>
              <w:rPr>
                <w:rFonts w:hint="eastAsia"/>
                <w:sz w:val="24"/>
              </w:rPr>
            </w:pPr>
            <w:r>
              <w:rPr>
                <w:rFonts w:hint="eastAsia"/>
                <w:sz w:val="24"/>
              </w:rPr>
              <w:t>321</w:t>
            </w:r>
          </w:p>
        </w:tc>
        <w:tc>
          <w:tcPr>
            <w:tcW w:w="1378" w:type="dxa"/>
            <w:gridSpan w:val="2"/>
            <w:noWrap w:val="0"/>
            <w:vAlign w:val="center"/>
          </w:tcPr>
          <w:p w14:paraId="19D087A5">
            <w:pPr>
              <w:spacing w:line="400" w:lineRule="exact"/>
              <w:jc w:val="center"/>
              <w:rPr>
                <w:rFonts w:hint="eastAsia"/>
                <w:sz w:val="24"/>
              </w:rPr>
            </w:pPr>
            <w:r>
              <w:rPr>
                <w:rFonts w:hint="eastAsia"/>
                <w:sz w:val="24"/>
              </w:rPr>
              <w:t>行政处罚</w:t>
            </w:r>
          </w:p>
        </w:tc>
        <w:tc>
          <w:tcPr>
            <w:tcW w:w="3418" w:type="dxa"/>
            <w:gridSpan w:val="2"/>
            <w:noWrap w:val="0"/>
            <w:vAlign w:val="center"/>
          </w:tcPr>
          <w:p w14:paraId="1CA608E2">
            <w:pPr>
              <w:spacing w:line="400" w:lineRule="exact"/>
              <w:ind w:left="31" w:leftChars="15" w:right="31" w:rightChars="15"/>
              <w:rPr>
                <w:rFonts w:hint="eastAsia"/>
                <w:sz w:val="24"/>
              </w:rPr>
            </w:pPr>
            <w:r>
              <w:rPr>
                <w:rFonts w:hint="eastAsia"/>
                <w:sz w:val="24"/>
              </w:rPr>
              <w:t>对放任卖淫、嫖娼活动行为的处罚</w:t>
            </w:r>
          </w:p>
        </w:tc>
        <w:tc>
          <w:tcPr>
            <w:tcW w:w="1738" w:type="dxa"/>
            <w:noWrap w:val="0"/>
            <w:vAlign w:val="center"/>
          </w:tcPr>
          <w:p w14:paraId="6C1BEFFE">
            <w:pPr>
              <w:spacing w:line="400" w:lineRule="exact"/>
              <w:jc w:val="center"/>
              <w:rPr>
                <w:rFonts w:hint="eastAsia"/>
                <w:sz w:val="24"/>
              </w:rPr>
            </w:pPr>
            <w:r>
              <w:rPr>
                <w:rFonts w:hint="eastAsia"/>
                <w:sz w:val="24"/>
              </w:rPr>
              <w:t>市、县</w:t>
            </w:r>
          </w:p>
        </w:tc>
        <w:tc>
          <w:tcPr>
            <w:tcW w:w="1704" w:type="dxa"/>
            <w:noWrap w:val="0"/>
            <w:vAlign w:val="center"/>
          </w:tcPr>
          <w:p w14:paraId="71874058">
            <w:pPr>
              <w:spacing w:line="400" w:lineRule="exact"/>
              <w:rPr>
                <w:sz w:val="24"/>
              </w:rPr>
            </w:pPr>
          </w:p>
        </w:tc>
      </w:tr>
      <w:tr w14:paraId="79ACF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2341470">
            <w:pPr>
              <w:spacing w:line="400" w:lineRule="exact"/>
              <w:jc w:val="center"/>
              <w:rPr>
                <w:rFonts w:hint="eastAsia"/>
                <w:sz w:val="24"/>
              </w:rPr>
            </w:pPr>
            <w:r>
              <w:rPr>
                <w:rFonts w:hint="eastAsia"/>
                <w:sz w:val="24"/>
              </w:rPr>
              <w:t>322</w:t>
            </w:r>
          </w:p>
        </w:tc>
        <w:tc>
          <w:tcPr>
            <w:tcW w:w="1378" w:type="dxa"/>
            <w:gridSpan w:val="2"/>
            <w:noWrap w:val="0"/>
            <w:vAlign w:val="center"/>
          </w:tcPr>
          <w:p w14:paraId="5CBF0178">
            <w:pPr>
              <w:spacing w:line="400" w:lineRule="exact"/>
              <w:jc w:val="center"/>
              <w:rPr>
                <w:rFonts w:hint="eastAsia"/>
                <w:sz w:val="24"/>
              </w:rPr>
            </w:pPr>
            <w:r>
              <w:rPr>
                <w:rFonts w:hint="eastAsia"/>
                <w:sz w:val="24"/>
              </w:rPr>
              <w:t>行政处罚</w:t>
            </w:r>
          </w:p>
        </w:tc>
        <w:tc>
          <w:tcPr>
            <w:tcW w:w="3418" w:type="dxa"/>
            <w:gridSpan w:val="2"/>
            <w:noWrap w:val="0"/>
            <w:vAlign w:val="center"/>
          </w:tcPr>
          <w:p w14:paraId="5BF49901">
            <w:pPr>
              <w:spacing w:line="400" w:lineRule="exact"/>
              <w:ind w:left="31" w:leftChars="15" w:right="31" w:rightChars="15"/>
              <w:rPr>
                <w:rFonts w:hint="eastAsia"/>
                <w:sz w:val="24"/>
              </w:rPr>
            </w:pPr>
            <w:r>
              <w:rPr>
                <w:rFonts w:hint="eastAsia"/>
                <w:sz w:val="24"/>
              </w:rPr>
              <w:t>对非法在城市市区从事犬、猫等宠物经营性养殖活动行为的处罚</w:t>
            </w:r>
          </w:p>
        </w:tc>
        <w:tc>
          <w:tcPr>
            <w:tcW w:w="1738" w:type="dxa"/>
            <w:noWrap w:val="0"/>
            <w:vAlign w:val="center"/>
          </w:tcPr>
          <w:p w14:paraId="79DE9CDD">
            <w:pPr>
              <w:spacing w:line="400" w:lineRule="exact"/>
              <w:jc w:val="center"/>
              <w:rPr>
                <w:rFonts w:hint="eastAsia"/>
                <w:sz w:val="24"/>
              </w:rPr>
            </w:pPr>
            <w:r>
              <w:rPr>
                <w:rFonts w:hint="eastAsia"/>
                <w:sz w:val="24"/>
              </w:rPr>
              <w:t>市、县</w:t>
            </w:r>
          </w:p>
        </w:tc>
        <w:tc>
          <w:tcPr>
            <w:tcW w:w="1704" w:type="dxa"/>
            <w:noWrap w:val="0"/>
            <w:vAlign w:val="center"/>
          </w:tcPr>
          <w:p w14:paraId="23FC2D18">
            <w:pPr>
              <w:spacing w:line="400" w:lineRule="exact"/>
              <w:rPr>
                <w:sz w:val="24"/>
              </w:rPr>
            </w:pPr>
          </w:p>
        </w:tc>
      </w:tr>
      <w:tr w14:paraId="73A7E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4CCAA31E">
            <w:pPr>
              <w:spacing w:line="400" w:lineRule="exact"/>
              <w:jc w:val="center"/>
              <w:rPr>
                <w:rFonts w:hint="eastAsia"/>
                <w:sz w:val="24"/>
              </w:rPr>
            </w:pPr>
            <w:r>
              <w:rPr>
                <w:rFonts w:hint="eastAsia"/>
                <w:sz w:val="24"/>
              </w:rPr>
              <w:t>323</w:t>
            </w:r>
          </w:p>
        </w:tc>
        <w:tc>
          <w:tcPr>
            <w:tcW w:w="1378" w:type="dxa"/>
            <w:gridSpan w:val="2"/>
            <w:noWrap w:val="0"/>
            <w:vAlign w:val="center"/>
          </w:tcPr>
          <w:p w14:paraId="146D1563">
            <w:pPr>
              <w:spacing w:line="400" w:lineRule="exact"/>
              <w:jc w:val="center"/>
              <w:rPr>
                <w:rFonts w:hint="eastAsia"/>
                <w:sz w:val="24"/>
              </w:rPr>
            </w:pPr>
            <w:r>
              <w:rPr>
                <w:rFonts w:hint="eastAsia"/>
                <w:sz w:val="24"/>
              </w:rPr>
              <w:t>行政处罚</w:t>
            </w:r>
          </w:p>
        </w:tc>
        <w:tc>
          <w:tcPr>
            <w:tcW w:w="3418" w:type="dxa"/>
            <w:gridSpan w:val="2"/>
            <w:noWrap w:val="0"/>
            <w:vAlign w:val="center"/>
          </w:tcPr>
          <w:p w14:paraId="5109C489">
            <w:pPr>
              <w:spacing w:line="400" w:lineRule="exact"/>
              <w:ind w:left="31" w:leftChars="15" w:right="31" w:rightChars="15"/>
              <w:rPr>
                <w:rFonts w:hint="eastAsia"/>
                <w:sz w:val="24"/>
              </w:rPr>
            </w:pPr>
            <w:r>
              <w:rPr>
                <w:rFonts w:hint="eastAsia"/>
                <w:sz w:val="24"/>
              </w:rPr>
              <w:t>对未取得特种行业许可证，擅自经营旅馆业行为的处罚</w:t>
            </w:r>
          </w:p>
        </w:tc>
        <w:tc>
          <w:tcPr>
            <w:tcW w:w="1738" w:type="dxa"/>
            <w:noWrap w:val="0"/>
            <w:vAlign w:val="center"/>
          </w:tcPr>
          <w:p w14:paraId="0B455039">
            <w:pPr>
              <w:spacing w:line="400" w:lineRule="exact"/>
              <w:jc w:val="center"/>
              <w:rPr>
                <w:rFonts w:hint="eastAsia"/>
                <w:sz w:val="24"/>
              </w:rPr>
            </w:pPr>
            <w:r>
              <w:rPr>
                <w:rFonts w:hint="eastAsia"/>
                <w:sz w:val="24"/>
              </w:rPr>
              <w:t>市、县</w:t>
            </w:r>
          </w:p>
        </w:tc>
        <w:tc>
          <w:tcPr>
            <w:tcW w:w="1704" w:type="dxa"/>
            <w:noWrap w:val="0"/>
            <w:vAlign w:val="center"/>
          </w:tcPr>
          <w:p w14:paraId="6DCF0058">
            <w:pPr>
              <w:spacing w:line="400" w:lineRule="exact"/>
              <w:rPr>
                <w:sz w:val="24"/>
              </w:rPr>
            </w:pPr>
          </w:p>
        </w:tc>
      </w:tr>
      <w:tr w14:paraId="3BED5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6" w:hRule="atLeast"/>
          <w:jc w:val="center"/>
        </w:trPr>
        <w:tc>
          <w:tcPr>
            <w:tcW w:w="672" w:type="dxa"/>
            <w:noWrap w:val="0"/>
            <w:vAlign w:val="center"/>
          </w:tcPr>
          <w:p w14:paraId="73A81FAE">
            <w:pPr>
              <w:spacing w:line="400" w:lineRule="exact"/>
              <w:jc w:val="center"/>
              <w:rPr>
                <w:rFonts w:hint="eastAsia"/>
                <w:sz w:val="24"/>
              </w:rPr>
            </w:pPr>
            <w:r>
              <w:rPr>
                <w:rFonts w:hint="eastAsia"/>
                <w:sz w:val="24"/>
              </w:rPr>
              <w:t>324</w:t>
            </w:r>
          </w:p>
        </w:tc>
        <w:tc>
          <w:tcPr>
            <w:tcW w:w="1378" w:type="dxa"/>
            <w:gridSpan w:val="2"/>
            <w:noWrap w:val="0"/>
            <w:vAlign w:val="center"/>
          </w:tcPr>
          <w:p w14:paraId="6EE18E7E">
            <w:pPr>
              <w:spacing w:line="400" w:lineRule="exact"/>
              <w:jc w:val="center"/>
              <w:rPr>
                <w:rFonts w:hint="eastAsia"/>
                <w:sz w:val="24"/>
              </w:rPr>
            </w:pPr>
            <w:r>
              <w:rPr>
                <w:rFonts w:hint="eastAsia"/>
                <w:sz w:val="24"/>
              </w:rPr>
              <w:t>行政处罚</w:t>
            </w:r>
          </w:p>
        </w:tc>
        <w:tc>
          <w:tcPr>
            <w:tcW w:w="3418" w:type="dxa"/>
            <w:gridSpan w:val="2"/>
            <w:noWrap w:val="0"/>
            <w:vAlign w:val="center"/>
          </w:tcPr>
          <w:p w14:paraId="3528D7CC">
            <w:pPr>
              <w:spacing w:line="400" w:lineRule="exact"/>
              <w:ind w:left="31" w:leftChars="15" w:right="31" w:rightChars="15"/>
              <w:rPr>
                <w:rFonts w:hint="eastAsia"/>
                <w:sz w:val="24"/>
              </w:rPr>
            </w:pPr>
            <w:r>
              <w:rPr>
                <w:rFonts w:hint="eastAsia"/>
                <w:sz w:val="24"/>
              </w:rPr>
              <w:t>对未按规定查验证明文件行为的处罚</w:t>
            </w:r>
          </w:p>
        </w:tc>
        <w:tc>
          <w:tcPr>
            <w:tcW w:w="1738" w:type="dxa"/>
            <w:noWrap w:val="0"/>
            <w:vAlign w:val="center"/>
          </w:tcPr>
          <w:p w14:paraId="668EB92E">
            <w:pPr>
              <w:spacing w:line="400" w:lineRule="exact"/>
              <w:jc w:val="center"/>
              <w:rPr>
                <w:rFonts w:hint="eastAsia"/>
                <w:sz w:val="24"/>
              </w:rPr>
            </w:pPr>
            <w:r>
              <w:rPr>
                <w:rFonts w:hint="eastAsia"/>
                <w:sz w:val="24"/>
              </w:rPr>
              <w:t>市、县</w:t>
            </w:r>
          </w:p>
        </w:tc>
        <w:tc>
          <w:tcPr>
            <w:tcW w:w="1704" w:type="dxa"/>
            <w:noWrap w:val="0"/>
            <w:vAlign w:val="center"/>
          </w:tcPr>
          <w:p w14:paraId="0067C0E0">
            <w:pPr>
              <w:spacing w:line="400" w:lineRule="exact"/>
              <w:rPr>
                <w:sz w:val="24"/>
              </w:rPr>
            </w:pPr>
          </w:p>
        </w:tc>
      </w:tr>
      <w:tr w14:paraId="58B49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7E3EDA29">
            <w:pPr>
              <w:spacing w:line="400" w:lineRule="exact"/>
              <w:jc w:val="center"/>
              <w:rPr>
                <w:rFonts w:hint="eastAsia"/>
                <w:sz w:val="24"/>
              </w:rPr>
            </w:pPr>
            <w:r>
              <w:rPr>
                <w:rFonts w:hint="eastAsia"/>
                <w:sz w:val="24"/>
              </w:rPr>
              <w:t>325</w:t>
            </w:r>
          </w:p>
        </w:tc>
        <w:tc>
          <w:tcPr>
            <w:tcW w:w="1378" w:type="dxa"/>
            <w:gridSpan w:val="2"/>
            <w:noWrap w:val="0"/>
            <w:vAlign w:val="center"/>
          </w:tcPr>
          <w:p w14:paraId="4D0226F3">
            <w:pPr>
              <w:spacing w:line="400" w:lineRule="exact"/>
              <w:jc w:val="center"/>
              <w:rPr>
                <w:rFonts w:hint="eastAsia"/>
                <w:sz w:val="24"/>
              </w:rPr>
            </w:pPr>
            <w:r>
              <w:rPr>
                <w:rFonts w:hint="eastAsia"/>
                <w:sz w:val="24"/>
              </w:rPr>
              <w:t>行政处罚</w:t>
            </w:r>
          </w:p>
        </w:tc>
        <w:tc>
          <w:tcPr>
            <w:tcW w:w="3418" w:type="dxa"/>
            <w:gridSpan w:val="2"/>
            <w:noWrap w:val="0"/>
            <w:vAlign w:val="center"/>
          </w:tcPr>
          <w:p w14:paraId="3FE11938">
            <w:pPr>
              <w:spacing w:line="400" w:lineRule="exact"/>
              <w:ind w:left="31" w:leftChars="15" w:right="31" w:rightChars="15"/>
              <w:rPr>
                <w:rFonts w:hint="eastAsia"/>
                <w:sz w:val="24"/>
              </w:rPr>
            </w:pPr>
            <w:r>
              <w:rPr>
                <w:rFonts w:hint="eastAsia"/>
                <w:sz w:val="24"/>
              </w:rPr>
              <w:t>对泄露公民个人信息行为的处罚</w:t>
            </w:r>
          </w:p>
        </w:tc>
        <w:tc>
          <w:tcPr>
            <w:tcW w:w="1738" w:type="dxa"/>
            <w:noWrap w:val="0"/>
            <w:vAlign w:val="center"/>
          </w:tcPr>
          <w:p w14:paraId="39D803C5">
            <w:pPr>
              <w:spacing w:line="400" w:lineRule="exact"/>
              <w:jc w:val="center"/>
              <w:rPr>
                <w:rFonts w:hint="eastAsia"/>
                <w:sz w:val="24"/>
              </w:rPr>
            </w:pPr>
            <w:r>
              <w:rPr>
                <w:rFonts w:hint="eastAsia"/>
                <w:sz w:val="24"/>
              </w:rPr>
              <w:t>市、县</w:t>
            </w:r>
          </w:p>
        </w:tc>
        <w:tc>
          <w:tcPr>
            <w:tcW w:w="1704" w:type="dxa"/>
            <w:noWrap w:val="0"/>
            <w:vAlign w:val="center"/>
          </w:tcPr>
          <w:p w14:paraId="0A2AC5F2">
            <w:pPr>
              <w:spacing w:line="400" w:lineRule="exact"/>
              <w:rPr>
                <w:sz w:val="24"/>
              </w:rPr>
            </w:pPr>
          </w:p>
        </w:tc>
      </w:tr>
      <w:tr w14:paraId="34623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C078CD">
            <w:pPr>
              <w:spacing w:line="400" w:lineRule="exact"/>
              <w:jc w:val="center"/>
              <w:rPr>
                <w:rFonts w:hint="eastAsia"/>
                <w:sz w:val="24"/>
              </w:rPr>
            </w:pPr>
            <w:r>
              <w:rPr>
                <w:rFonts w:hint="eastAsia"/>
                <w:sz w:val="24"/>
              </w:rPr>
              <w:t>326</w:t>
            </w:r>
          </w:p>
        </w:tc>
        <w:tc>
          <w:tcPr>
            <w:tcW w:w="1378" w:type="dxa"/>
            <w:gridSpan w:val="2"/>
            <w:noWrap w:val="0"/>
            <w:vAlign w:val="center"/>
          </w:tcPr>
          <w:p w14:paraId="07FCB1CD">
            <w:pPr>
              <w:spacing w:line="400" w:lineRule="exact"/>
              <w:jc w:val="center"/>
              <w:rPr>
                <w:rFonts w:hint="eastAsia"/>
                <w:sz w:val="24"/>
              </w:rPr>
            </w:pPr>
            <w:r>
              <w:rPr>
                <w:rFonts w:hint="eastAsia"/>
                <w:sz w:val="24"/>
              </w:rPr>
              <w:t>行政处罚</w:t>
            </w:r>
          </w:p>
        </w:tc>
        <w:tc>
          <w:tcPr>
            <w:tcW w:w="3418" w:type="dxa"/>
            <w:gridSpan w:val="2"/>
            <w:noWrap w:val="0"/>
            <w:vAlign w:val="center"/>
          </w:tcPr>
          <w:p w14:paraId="2F2EEDB3">
            <w:pPr>
              <w:spacing w:line="400" w:lineRule="exact"/>
              <w:ind w:left="31" w:leftChars="15" w:right="31" w:rightChars="15"/>
              <w:rPr>
                <w:rFonts w:hint="eastAsia"/>
                <w:sz w:val="24"/>
              </w:rPr>
            </w:pPr>
            <w:r>
              <w:rPr>
                <w:rFonts w:hint="eastAsia"/>
                <w:sz w:val="24"/>
              </w:rPr>
              <w:t>对信用卡诈骗等四类行为的处罚</w:t>
            </w:r>
          </w:p>
        </w:tc>
        <w:tc>
          <w:tcPr>
            <w:tcW w:w="1738" w:type="dxa"/>
            <w:noWrap w:val="0"/>
            <w:vAlign w:val="center"/>
          </w:tcPr>
          <w:p w14:paraId="558CE480">
            <w:pPr>
              <w:spacing w:line="400" w:lineRule="exact"/>
              <w:jc w:val="center"/>
              <w:rPr>
                <w:rFonts w:hint="eastAsia"/>
                <w:sz w:val="24"/>
              </w:rPr>
            </w:pPr>
            <w:r>
              <w:rPr>
                <w:rFonts w:hint="eastAsia"/>
                <w:sz w:val="24"/>
              </w:rPr>
              <w:t>市、县</w:t>
            </w:r>
          </w:p>
        </w:tc>
        <w:tc>
          <w:tcPr>
            <w:tcW w:w="1704" w:type="dxa"/>
            <w:noWrap w:val="0"/>
            <w:vAlign w:val="center"/>
          </w:tcPr>
          <w:p w14:paraId="6869918E">
            <w:pPr>
              <w:spacing w:line="400" w:lineRule="exact"/>
              <w:rPr>
                <w:sz w:val="24"/>
              </w:rPr>
            </w:pPr>
          </w:p>
        </w:tc>
      </w:tr>
      <w:tr w14:paraId="5B22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1C23FF">
            <w:pPr>
              <w:spacing w:line="400" w:lineRule="exact"/>
              <w:jc w:val="center"/>
              <w:rPr>
                <w:rFonts w:hint="eastAsia"/>
                <w:sz w:val="24"/>
              </w:rPr>
            </w:pPr>
            <w:r>
              <w:rPr>
                <w:rFonts w:hint="eastAsia"/>
                <w:sz w:val="24"/>
              </w:rPr>
              <w:t>327</w:t>
            </w:r>
          </w:p>
        </w:tc>
        <w:tc>
          <w:tcPr>
            <w:tcW w:w="1378" w:type="dxa"/>
            <w:gridSpan w:val="2"/>
            <w:noWrap w:val="0"/>
            <w:vAlign w:val="center"/>
          </w:tcPr>
          <w:p w14:paraId="6601EF15">
            <w:pPr>
              <w:spacing w:line="400" w:lineRule="exact"/>
              <w:jc w:val="center"/>
              <w:rPr>
                <w:rFonts w:hint="eastAsia"/>
                <w:sz w:val="24"/>
              </w:rPr>
            </w:pPr>
            <w:r>
              <w:rPr>
                <w:rFonts w:hint="eastAsia"/>
                <w:sz w:val="24"/>
              </w:rPr>
              <w:t>行政处罚</w:t>
            </w:r>
          </w:p>
        </w:tc>
        <w:tc>
          <w:tcPr>
            <w:tcW w:w="3418" w:type="dxa"/>
            <w:gridSpan w:val="2"/>
            <w:noWrap w:val="0"/>
            <w:vAlign w:val="center"/>
          </w:tcPr>
          <w:p w14:paraId="77BDA122">
            <w:pPr>
              <w:spacing w:line="400" w:lineRule="exact"/>
              <w:ind w:left="31" w:leftChars="15" w:right="31" w:rightChars="15"/>
              <w:rPr>
                <w:rFonts w:hint="eastAsia"/>
                <w:sz w:val="24"/>
              </w:rPr>
            </w:pPr>
            <w:r>
              <w:rPr>
                <w:rFonts w:hint="eastAsia"/>
                <w:sz w:val="24"/>
              </w:rPr>
              <w:t>对保险诈骗行为的处罚</w:t>
            </w:r>
          </w:p>
        </w:tc>
        <w:tc>
          <w:tcPr>
            <w:tcW w:w="1738" w:type="dxa"/>
            <w:noWrap w:val="0"/>
            <w:vAlign w:val="center"/>
          </w:tcPr>
          <w:p w14:paraId="00687727">
            <w:pPr>
              <w:spacing w:line="400" w:lineRule="exact"/>
              <w:jc w:val="center"/>
              <w:rPr>
                <w:rFonts w:hint="eastAsia"/>
                <w:sz w:val="24"/>
              </w:rPr>
            </w:pPr>
            <w:r>
              <w:rPr>
                <w:rFonts w:hint="eastAsia"/>
                <w:sz w:val="24"/>
              </w:rPr>
              <w:t>市、县</w:t>
            </w:r>
          </w:p>
        </w:tc>
        <w:tc>
          <w:tcPr>
            <w:tcW w:w="1704" w:type="dxa"/>
            <w:noWrap w:val="0"/>
            <w:vAlign w:val="center"/>
          </w:tcPr>
          <w:p w14:paraId="4401823C">
            <w:pPr>
              <w:spacing w:line="400" w:lineRule="exact"/>
              <w:rPr>
                <w:sz w:val="24"/>
              </w:rPr>
            </w:pPr>
          </w:p>
        </w:tc>
      </w:tr>
      <w:tr w14:paraId="1A37D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6E613284">
            <w:pPr>
              <w:spacing w:line="400" w:lineRule="exact"/>
              <w:jc w:val="center"/>
              <w:rPr>
                <w:rFonts w:hint="eastAsia"/>
                <w:sz w:val="24"/>
              </w:rPr>
            </w:pPr>
            <w:r>
              <w:rPr>
                <w:rFonts w:hint="eastAsia"/>
                <w:sz w:val="24"/>
              </w:rPr>
              <w:t>328</w:t>
            </w:r>
          </w:p>
        </w:tc>
        <w:tc>
          <w:tcPr>
            <w:tcW w:w="1378" w:type="dxa"/>
            <w:gridSpan w:val="2"/>
            <w:noWrap w:val="0"/>
            <w:vAlign w:val="center"/>
          </w:tcPr>
          <w:p w14:paraId="1F832FF6">
            <w:pPr>
              <w:spacing w:line="400" w:lineRule="exact"/>
              <w:jc w:val="center"/>
              <w:rPr>
                <w:rFonts w:hint="eastAsia"/>
                <w:sz w:val="24"/>
              </w:rPr>
            </w:pPr>
            <w:r>
              <w:rPr>
                <w:rFonts w:hint="eastAsia"/>
                <w:sz w:val="24"/>
              </w:rPr>
              <w:t>行政处罚</w:t>
            </w:r>
          </w:p>
        </w:tc>
        <w:tc>
          <w:tcPr>
            <w:tcW w:w="3418" w:type="dxa"/>
            <w:gridSpan w:val="2"/>
            <w:noWrap w:val="0"/>
            <w:vAlign w:val="center"/>
          </w:tcPr>
          <w:p w14:paraId="44854A6E">
            <w:pPr>
              <w:spacing w:line="400" w:lineRule="exact"/>
              <w:ind w:left="31" w:leftChars="15" w:right="31" w:rightChars="15"/>
              <w:rPr>
                <w:rFonts w:hint="eastAsia"/>
                <w:sz w:val="24"/>
              </w:rPr>
            </w:pPr>
            <w:r>
              <w:rPr>
                <w:rFonts w:hint="eastAsia"/>
                <w:sz w:val="24"/>
              </w:rPr>
              <w:t>对转产、停产、停业、解散未备案处置方案行为的处罚</w:t>
            </w:r>
          </w:p>
        </w:tc>
        <w:tc>
          <w:tcPr>
            <w:tcW w:w="1738" w:type="dxa"/>
            <w:noWrap w:val="0"/>
            <w:vAlign w:val="center"/>
          </w:tcPr>
          <w:p w14:paraId="734197E7">
            <w:pPr>
              <w:spacing w:line="400" w:lineRule="exact"/>
              <w:jc w:val="center"/>
              <w:rPr>
                <w:rFonts w:hint="eastAsia"/>
                <w:sz w:val="24"/>
              </w:rPr>
            </w:pPr>
            <w:r>
              <w:rPr>
                <w:rFonts w:hint="eastAsia"/>
                <w:sz w:val="24"/>
              </w:rPr>
              <w:t>市、县</w:t>
            </w:r>
          </w:p>
        </w:tc>
        <w:tc>
          <w:tcPr>
            <w:tcW w:w="1704" w:type="dxa"/>
            <w:noWrap w:val="0"/>
            <w:vAlign w:val="center"/>
          </w:tcPr>
          <w:p w14:paraId="78BF796E">
            <w:pPr>
              <w:spacing w:line="400" w:lineRule="exact"/>
              <w:rPr>
                <w:sz w:val="24"/>
              </w:rPr>
            </w:pPr>
          </w:p>
        </w:tc>
      </w:tr>
      <w:tr w14:paraId="2C664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6" w:hRule="atLeast"/>
          <w:jc w:val="center"/>
        </w:trPr>
        <w:tc>
          <w:tcPr>
            <w:tcW w:w="672" w:type="dxa"/>
            <w:noWrap w:val="0"/>
            <w:vAlign w:val="center"/>
          </w:tcPr>
          <w:p w14:paraId="7A248B9B">
            <w:pPr>
              <w:spacing w:line="400" w:lineRule="exact"/>
              <w:jc w:val="center"/>
              <w:rPr>
                <w:rFonts w:hint="eastAsia"/>
                <w:sz w:val="24"/>
              </w:rPr>
            </w:pPr>
            <w:r>
              <w:rPr>
                <w:rFonts w:hint="eastAsia"/>
                <w:sz w:val="24"/>
              </w:rPr>
              <w:t>329</w:t>
            </w:r>
          </w:p>
        </w:tc>
        <w:tc>
          <w:tcPr>
            <w:tcW w:w="1378" w:type="dxa"/>
            <w:gridSpan w:val="2"/>
            <w:noWrap w:val="0"/>
            <w:vAlign w:val="center"/>
          </w:tcPr>
          <w:p w14:paraId="479DF862">
            <w:pPr>
              <w:spacing w:line="400" w:lineRule="exact"/>
              <w:jc w:val="center"/>
              <w:rPr>
                <w:rFonts w:hint="eastAsia"/>
                <w:sz w:val="24"/>
              </w:rPr>
            </w:pPr>
            <w:r>
              <w:rPr>
                <w:rFonts w:hint="eastAsia"/>
                <w:sz w:val="24"/>
              </w:rPr>
              <w:t>行政处罚</w:t>
            </w:r>
          </w:p>
        </w:tc>
        <w:tc>
          <w:tcPr>
            <w:tcW w:w="3418" w:type="dxa"/>
            <w:gridSpan w:val="2"/>
            <w:noWrap w:val="0"/>
            <w:vAlign w:val="center"/>
          </w:tcPr>
          <w:p w14:paraId="071F647B">
            <w:pPr>
              <w:spacing w:line="400" w:lineRule="exact"/>
              <w:ind w:left="31" w:leftChars="15" w:right="31" w:rightChars="15"/>
              <w:rPr>
                <w:rFonts w:hint="eastAsia"/>
                <w:sz w:val="24"/>
              </w:rPr>
            </w:pPr>
            <w:r>
              <w:rPr>
                <w:rFonts w:hint="eastAsia"/>
                <w:sz w:val="24"/>
              </w:rPr>
              <w:t>对伪造、变造、出租、出借、转让剧毒化学品许可证件等两类行为的处罚</w:t>
            </w:r>
          </w:p>
        </w:tc>
        <w:tc>
          <w:tcPr>
            <w:tcW w:w="1738" w:type="dxa"/>
            <w:noWrap w:val="0"/>
            <w:vAlign w:val="center"/>
          </w:tcPr>
          <w:p w14:paraId="33F71392">
            <w:pPr>
              <w:spacing w:line="400" w:lineRule="exact"/>
              <w:jc w:val="center"/>
              <w:rPr>
                <w:rFonts w:hint="eastAsia"/>
                <w:sz w:val="24"/>
              </w:rPr>
            </w:pPr>
            <w:r>
              <w:rPr>
                <w:rFonts w:hint="eastAsia"/>
                <w:sz w:val="24"/>
              </w:rPr>
              <w:t>市、县</w:t>
            </w:r>
          </w:p>
        </w:tc>
        <w:tc>
          <w:tcPr>
            <w:tcW w:w="1704" w:type="dxa"/>
            <w:noWrap w:val="0"/>
            <w:vAlign w:val="center"/>
          </w:tcPr>
          <w:p w14:paraId="70278C99">
            <w:pPr>
              <w:spacing w:line="400" w:lineRule="exact"/>
              <w:rPr>
                <w:sz w:val="24"/>
              </w:rPr>
            </w:pPr>
          </w:p>
        </w:tc>
      </w:tr>
      <w:tr w14:paraId="5432E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17C88A18">
            <w:pPr>
              <w:spacing w:line="400" w:lineRule="exact"/>
              <w:jc w:val="center"/>
              <w:rPr>
                <w:rFonts w:hint="eastAsia"/>
                <w:sz w:val="24"/>
              </w:rPr>
            </w:pPr>
            <w:r>
              <w:rPr>
                <w:rFonts w:hint="eastAsia"/>
                <w:sz w:val="24"/>
              </w:rPr>
              <w:t>330</w:t>
            </w:r>
          </w:p>
        </w:tc>
        <w:tc>
          <w:tcPr>
            <w:tcW w:w="1378" w:type="dxa"/>
            <w:gridSpan w:val="2"/>
            <w:noWrap w:val="0"/>
            <w:vAlign w:val="center"/>
          </w:tcPr>
          <w:p w14:paraId="77AF0337">
            <w:pPr>
              <w:spacing w:line="400" w:lineRule="exact"/>
              <w:jc w:val="center"/>
              <w:rPr>
                <w:rFonts w:hint="eastAsia"/>
                <w:sz w:val="24"/>
              </w:rPr>
            </w:pPr>
            <w:r>
              <w:rPr>
                <w:rFonts w:hint="eastAsia"/>
                <w:sz w:val="24"/>
              </w:rPr>
              <w:t>行政处罚</w:t>
            </w:r>
          </w:p>
        </w:tc>
        <w:tc>
          <w:tcPr>
            <w:tcW w:w="3418" w:type="dxa"/>
            <w:gridSpan w:val="2"/>
            <w:noWrap w:val="0"/>
            <w:vAlign w:val="center"/>
          </w:tcPr>
          <w:p w14:paraId="66FEE6EC">
            <w:pPr>
              <w:spacing w:line="400" w:lineRule="exact"/>
              <w:ind w:left="31" w:leftChars="15" w:right="31" w:rightChars="15"/>
              <w:rPr>
                <w:rFonts w:hint="eastAsia"/>
                <w:sz w:val="24"/>
              </w:rPr>
            </w:pPr>
            <w:r>
              <w:rPr>
                <w:rFonts w:hint="eastAsia"/>
                <w:sz w:val="24"/>
              </w:rPr>
              <w:t>对未按规定建立易制爆危险化学品信息系统行为的处罚</w:t>
            </w:r>
          </w:p>
        </w:tc>
        <w:tc>
          <w:tcPr>
            <w:tcW w:w="1738" w:type="dxa"/>
            <w:noWrap w:val="0"/>
            <w:vAlign w:val="center"/>
          </w:tcPr>
          <w:p w14:paraId="12CCCF68">
            <w:pPr>
              <w:spacing w:line="400" w:lineRule="exact"/>
              <w:jc w:val="center"/>
              <w:rPr>
                <w:rFonts w:hint="eastAsia"/>
                <w:sz w:val="24"/>
              </w:rPr>
            </w:pPr>
            <w:r>
              <w:rPr>
                <w:rFonts w:hint="eastAsia"/>
                <w:sz w:val="24"/>
              </w:rPr>
              <w:t>市、县</w:t>
            </w:r>
          </w:p>
        </w:tc>
        <w:tc>
          <w:tcPr>
            <w:tcW w:w="1704" w:type="dxa"/>
            <w:noWrap w:val="0"/>
            <w:vAlign w:val="center"/>
          </w:tcPr>
          <w:p w14:paraId="5DEE56FA">
            <w:pPr>
              <w:spacing w:line="400" w:lineRule="exact"/>
              <w:rPr>
                <w:sz w:val="24"/>
              </w:rPr>
            </w:pPr>
          </w:p>
        </w:tc>
      </w:tr>
      <w:tr w14:paraId="4EA1D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74F15B45">
            <w:pPr>
              <w:spacing w:line="400" w:lineRule="exact"/>
              <w:jc w:val="center"/>
              <w:rPr>
                <w:rFonts w:hint="eastAsia"/>
                <w:sz w:val="24"/>
              </w:rPr>
            </w:pPr>
            <w:r>
              <w:rPr>
                <w:rFonts w:hint="eastAsia"/>
                <w:sz w:val="24"/>
              </w:rPr>
              <w:t>331</w:t>
            </w:r>
          </w:p>
        </w:tc>
        <w:tc>
          <w:tcPr>
            <w:tcW w:w="1378" w:type="dxa"/>
            <w:gridSpan w:val="2"/>
            <w:noWrap w:val="0"/>
            <w:vAlign w:val="center"/>
          </w:tcPr>
          <w:p w14:paraId="4E91679D">
            <w:pPr>
              <w:spacing w:line="400" w:lineRule="exact"/>
              <w:jc w:val="center"/>
              <w:rPr>
                <w:rFonts w:hint="eastAsia"/>
                <w:sz w:val="24"/>
              </w:rPr>
            </w:pPr>
            <w:r>
              <w:rPr>
                <w:rFonts w:hint="eastAsia"/>
                <w:sz w:val="24"/>
              </w:rPr>
              <w:t>行政处罚</w:t>
            </w:r>
          </w:p>
        </w:tc>
        <w:tc>
          <w:tcPr>
            <w:tcW w:w="3418" w:type="dxa"/>
            <w:gridSpan w:val="2"/>
            <w:noWrap w:val="0"/>
            <w:vAlign w:val="center"/>
          </w:tcPr>
          <w:p w14:paraId="2DA3C79B">
            <w:pPr>
              <w:spacing w:line="400" w:lineRule="exact"/>
              <w:ind w:left="31" w:leftChars="15" w:right="31" w:rightChars="15"/>
              <w:rPr>
                <w:rFonts w:hint="eastAsia"/>
                <w:sz w:val="24"/>
              </w:rPr>
            </w:pPr>
            <w:r>
              <w:rPr>
                <w:rFonts w:hint="eastAsia"/>
                <w:sz w:val="24"/>
              </w:rPr>
              <w:t>对违规在互联网发布易制爆危险化学品信息行为的处罚</w:t>
            </w:r>
          </w:p>
        </w:tc>
        <w:tc>
          <w:tcPr>
            <w:tcW w:w="1738" w:type="dxa"/>
            <w:noWrap w:val="0"/>
            <w:vAlign w:val="center"/>
          </w:tcPr>
          <w:p w14:paraId="44805729">
            <w:pPr>
              <w:spacing w:line="400" w:lineRule="exact"/>
              <w:jc w:val="center"/>
              <w:rPr>
                <w:rFonts w:hint="eastAsia"/>
                <w:sz w:val="24"/>
              </w:rPr>
            </w:pPr>
            <w:r>
              <w:rPr>
                <w:rFonts w:hint="eastAsia"/>
                <w:sz w:val="24"/>
              </w:rPr>
              <w:t>市、县</w:t>
            </w:r>
          </w:p>
        </w:tc>
        <w:tc>
          <w:tcPr>
            <w:tcW w:w="1704" w:type="dxa"/>
            <w:noWrap w:val="0"/>
            <w:vAlign w:val="center"/>
          </w:tcPr>
          <w:p w14:paraId="7DFDFEE4">
            <w:pPr>
              <w:spacing w:line="400" w:lineRule="exact"/>
              <w:rPr>
                <w:sz w:val="24"/>
              </w:rPr>
            </w:pPr>
          </w:p>
        </w:tc>
      </w:tr>
      <w:tr w14:paraId="40F6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504BD35">
            <w:pPr>
              <w:spacing w:line="400" w:lineRule="exact"/>
              <w:jc w:val="center"/>
              <w:rPr>
                <w:rFonts w:hint="eastAsia"/>
                <w:sz w:val="24"/>
              </w:rPr>
            </w:pPr>
            <w:r>
              <w:rPr>
                <w:rFonts w:hint="eastAsia"/>
                <w:sz w:val="24"/>
              </w:rPr>
              <w:t>332</w:t>
            </w:r>
          </w:p>
        </w:tc>
        <w:tc>
          <w:tcPr>
            <w:tcW w:w="1378" w:type="dxa"/>
            <w:gridSpan w:val="2"/>
            <w:noWrap w:val="0"/>
            <w:vAlign w:val="center"/>
          </w:tcPr>
          <w:p w14:paraId="309CCF20">
            <w:pPr>
              <w:spacing w:line="400" w:lineRule="exact"/>
              <w:jc w:val="center"/>
              <w:rPr>
                <w:rFonts w:hint="eastAsia"/>
                <w:sz w:val="24"/>
              </w:rPr>
            </w:pPr>
            <w:r>
              <w:rPr>
                <w:rFonts w:hint="eastAsia"/>
                <w:sz w:val="24"/>
              </w:rPr>
              <w:t>行政处罚</w:t>
            </w:r>
          </w:p>
        </w:tc>
        <w:tc>
          <w:tcPr>
            <w:tcW w:w="3418" w:type="dxa"/>
            <w:gridSpan w:val="2"/>
            <w:noWrap w:val="0"/>
            <w:vAlign w:val="center"/>
          </w:tcPr>
          <w:p w14:paraId="1A78D56A">
            <w:pPr>
              <w:spacing w:line="400" w:lineRule="exact"/>
              <w:ind w:left="31" w:leftChars="15" w:right="31" w:rightChars="15"/>
              <w:rPr>
                <w:rFonts w:hint="eastAsia"/>
                <w:sz w:val="24"/>
              </w:rPr>
            </w:pPr>
            <w:r>
              <w:rPr>
                <w:rFonts w:hint="eastAsia"/>
                <w:sz w:val="24"/>
              </w:rPr>
              <w:t>对网络运营者未按公安机关要求处置违法信息等三类行为的处罚</w:t>
            </w:r>
          </w:p>
        </w:tc>
        <w:tc>
          <w:tcPr>
            <w:tcW w:w="1738" w:type="dxa"/>
            <w:noWrap w:val="0"/>
            <w:vAlign w:val="center"/>
          </w:tcPr>
          <w:p w14:paraId="6368CE6F">
            <w:pPr>
              <w:spacing w:line="400" w:lineRule="exact"/>
              <w:jc w:val="center"/>
              <w:rPr>
                <w:rFonts w:hint="eastAsia"/>
                <w:sz w:val="24"/>
              </w:rPr>
            </w:pPr>
            <w:r>
              <w:rPr>
                <w:rFonts w:hint="eastAsia"/>
                <w:sz w:val="24"/>
              </w:rPr>
              <w:t>市、县</w:t>
            </w:r>
          </w:p>
        </w:tc>
        <w:tc>
          <w:tcPr>
            <w:tcW w:w="1704" w:type="dxa"/>
            <w:noWrap w:val="0"/>
            <w:vAlign w:val="center"/>
          </w:tcPr>
          <w:p w14:paraId="468C1F52">
            <w:pPr>
              <w:spacing w:line="400" w:lineRule="exact"/>
              <w:rPr>
                <w:sz w:val="24"/>
              </w:rPr>
            </w:pPr>
          </w:p>
        </w:tc>
      </w:tr>
      <w:tr w14:paraId="2B140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3EEA29FB">
            <w:pPr>
              <w:spacing w:line="400" w:lineRule="exact"/>
              <w:jc w:val="center"/>
              <w:rPr>
                <w:rFonts w:hint="eastAsia"/>
                <w:sz w:val="24"/>
              </w:rPr>
            </w:pPr>
            <w:r>
              <w:rPr>
                <w:rFonts w:hint="eastAsia"/>
                <w:sz w:val="24"/>
              </w:rPr>
              <w:t>333</w:t>
            </w:r>
          </w:p>
        </w:tc>
        <w:tc>
          <w:tcPr>
            <w:tcW w:w="1378" w:type="dxa"/>
            <w:gridSpan w:val="2"/>
            <w:noWrap w:val="0"/>
            <w:vAlign w:val="center"/>
          </w:tcPr>
          <w:p w14:paraId="650EF258">
            <w:pPr>
              <w:spacing w:line="400" w:lineRule="exact"/>
              <w:jc w:val="center"/>
              <w:rPr>
                <w:rFonts w:hint="eastAsia"/>
                <w:sz w:val="24"/>
              </w:rPr>
            </w:pPr>
            <w:r>
              <w:rPr>
                <w:rFonts w:hint="eastAsia"/>
                <w:sz w:val="24"/>
              </w:rPr>
              <w:t>行政处罚</w:t>
            </w:r>
          </w:p>
        </w:tc>
        <w:tc>
          <w:tcPr>
            <w:tcW w:w="3418" w:type="dxa"/>
            <w:gridSpan w:val="2"/>
            <w:noWrap w:val="0"/>
            <w:vAlign w:val="center"/>
          </w:tcPr>
          <w:p w14:paraId="16885D98">
            <w:pPr>
              <w:spacing w:line="400" w:lineRule="exact"/>
              <w:ind w:left="31" w:leftChars="15" w:right="31" w:rightChars="15"/>
              <w:rPr>
                <w:rFonts w:hint="eastAsia"/>
                <w:sz w:val="24"/>
              </w:rPr>
            </w:pPr>
            <w:r>
              <w:rPr>
                <w:rFonts w:hint="eastAsia"/>
                <w:sz w:val="24"/>
              </w:rPr>
              <w:t>对违反计算机信息系统安全等级保护制度等四类行为的处罚</w:t>
            </w:r>
          </w:p>
        </w:tc>
        <w:tc>
          <w:tcPr>
            <w:tcW w:w="1738" w:type="dxa"/>
            <w:noWrap w:val="0"/>
            <w:vAlign w:val="center"/>
          </w:tcPr>
          <w:p w14:paraId="2BECE8E0">
            <w:pPr>
              <w:spacing w:line="400" w:lineRule="exact"/>
              <w:jc w:val="center"/>
              <w:rPr>
                <w:rFonts w:hint="eastAsia"/>
                <w:sz w:val="24"/>
              </w:rPr>
            </w:pPr>
            <w:r>
              <w:rPr>
                <w:rFonts w:hint="eastAsia"/>
                <w:sz w:val="24"/>
              </w:rPr>
              <w:t>市、县</w:t>
            </w:r>
          </w:p>
        </w:tc>
        <w:tc>
          <w:tcPr>
            <w:tcW w:w="1704" w:type="dxa"/>
            <w:noWrap w:val="0"/>
            <w:vAlign w:val="center"/>
          </w:tcPr>
          <w:p w14:paraId="554CBDC8">
            <w:pPr>
              <w:spacing w:line="400" w:lineRule="exact"/>
              <w:rPr>
                <w:sz w:val="24"/>
              </w:rPr>
            </w:pPr>
          </w:p>
        </w:tc>
      </w:tr>
      <w:tr w14:paraId="34E0F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4" w:hRule="atLeast"/>
          <w:jc w:val="center"/>
        </w:trPr>
        <w:tc>
          <w:tcPr>
            <w:tcW w:w="672" w:type="dxa"/>
            <w:noWrap w:val="0"/>
            <w:vAlign w:val="center"/>
          </w:tcPr>
          <w:p w14:paraId="12AB623D">
            <w:pPr>
              <w:spacing w:line="400" w:lineRule="exact"/>
              <w:jc w:val="center"/>
              <w:rPr>
                <w:rFonts w:hint="eastAsia"/>
                <w:sz w:val="24"/>
              </w:rPr>
            </w:pPr>
            <w:r>
              <w:rPr>
                <w:rFonts w:hint="eastAsia"/>
                <w:sz w:val="24"/>
              </w:rPr>
              <w:t>334</w:t>
            </w:r>
          </w:p>
        </w:tc>
        <w:tc>
          <w:tcPr>
            <w:tcW w:w="1378" w:type="dxa"/>
            <w:gridSpan w:val="2"/>
            <w:noWrap w:val="0"/>
            <w:vAlign w:val="center"/>
          </w:tcPr>
          <w:p w14:paraId="48FAF3B8">
            <w:pPr>
              <w:spacing w:line="400" w:lineRule="exact"/>
              <w:jc w:val="center"/>
              <w:rPr>
                <w:rFonts w:hint="eastAsia"/>
                <w:sz w:val="24"/>
              </w:rPr>
            </w:pPr>
            <w:r>
              <w:rPr>
                <w:rFonts w:hint="eastAsia"/>
                <w:sz w:val="24"/>
              </w:rPr>
              <w:t>行政处罚</w:t>
            </w:r>
          </w:p>
        </w:tc>
        <w:tc>
          <w:tcPr>
            <w:tcW w:w="3418" w:type="dxa"/>
            <w:gridSpan w:val="2"/>
            <w:noWrap w:val="0"/>
            <w:vAlign w:val="center"/>
          </w:tcPr>
          <w:p w14:paraId="44A2F8DB">
            <w:pPr>
              <w:spacing w:line="400" w:lineRule="exact"/>
              <w:ind w:left="31" w:leftChars="15" w:right="31" w:rightChars="15"/>
              <w:rPr>
                <w:rFonts w:hint="eastAsia"/>
                <w:sz w:val="24"/>
              </w:rPr>
            </w:pPr>
            <w:r>
              <w:rPr>
                <w:rFonts w:hint="eastAsia"/>
                <w:sz w:val="24"/>
              </w:rPr>
              <w:t>对故意输入计算机病毒以及其他有害数据危害计算机信息系统安全等两类行为的处罚</w:t>
            </w:r>
          </w:p>
        </w:tc>
        <w:tc>
          <w:tcPr>
            <w:tcW w:w="1738" w:type="dxa"/>
            <w:noWrap w:val="0"/>
            <w:vAlign w:val="center"/>
          </w:tcPr>
          <w:p w14:paraId="34066407">
            <w:pPr>
              <w:spacing w:line="400" w:lineRule="exact"/>
              <w:jc w:val="center"/>
              <w:rPr>
                <w:rFonts w:hint="eastAsia"/>
                <w:sz w:val="24"/>
              </w:rPr>
            </w:pPr>
            <w:r>
              <w:rPr>
                <w:rFonts w:hint="eastAsia"/>
                <w:sz w:val="24"/>
              </w:rPr>
              <w:t>市、县</w:t>
            </w:r>
          </w:p>
        </w:tc>
        <w:tc>
          <w:tcPr>
            <w:tcW w:w="1704" w:type="dxa"/>
            <w:noWrap w:val="0"/>
            <w:vAlign w:val="center"/>
          </w:tcPr>
          <w:p w14:paraId="314B2B3B">
            <w:pPr>
              <w:spacing w:line="400" w:lineRule="exact"/>
              <w:rPr>
                <w:sz w:val="24"/>
              </w:rPr>
            </w:pPr>
          </w:p>
        </w:tc>
      </w:tr>
      <w:tr w14:paraId="44A6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38" w:hRule="atLeast"/>
          <w:jc w:val="center"/>
        </w:trPr>
        <w:tc>
          <w:tcPr>
            <w:tcW w:w="672" w:type="dxa"/>
            <w:noWrap w:val="0"/>
            <w:vAlign w:val="center"/>
          </w:tcPr>
          <w:p w14:paraId="7B88095E">
            <w:pPr>
              <w:spacing w:line="400" w:lineRule="exact"/>
              <w:jc w:val="center"/>
              <w:rPr>
                <w:rFonts w:hint="eastAsia"/>
                <w:sz w:val="24"/>
              </w:rPr>
            </w:pPr>
            <w:r>
              <w:rPr>
                <w:rFonts w:hint="eastAsia"/>
                <w:sz w:val="24"/>
              </w:rPr>
              <w:t>335</w:t>
            </w:r>
          </w:p>
        </w:tc>
        <w:tc>
          <w:tcPr>
            <w:tcW w:w="1378" w:type="dxa"/>
            <w:gridSpan w:val="2"/>
            <w:noWrap w:val="0"/>
            <w:vAlign w:val="center"/>
          </w:tcPr>
          <w:p w14:paraId="270606E5">
            <w:pPr>
              <w:spacing w:line="400" w:lineRule="exact"/>
              <w:jc w:val="center"/>
              <w:rPr>
                <w:rFonts w:hint="eastAsia"/>
                <w:sz w:val="24"/>
              </w:rPr>
            </w:pPr>
            <w:r>
              <w:rPr>
                <w:rFonts w:hint="eastAsia"/>
                <w:sz w:val="24"/>
              </w:rPr>
              <w:t>行政处罚</w:t>
            </w:r>
          </w:p>
        </w:tc>
        <w:tc>
          <w:tcPr>
            <w:tcW w:w="3418" w:type="dxa"/>
            <w:gridSpan w:val="2"/>
            <w:noWrap w:val="0"/>
            <w:vAlign w:val="center"/>
          </w:tcPr>
          <w:p w14:paraId="55F0503B">
            <w:pPr>
              <w:spacing w:line="400" w:lineRule="exact"/>
              <w:ind w:left="31" w:leftChars="15" w:right="31" w:rightChars="15"/>
              <w:rPr>
                <w:rFonts w:hint="eastAsia"/>
                <w:sz w:val="24"/>
              </w:rPr>
            </w:pPr>
            <w:r>
              <w:rPr>
                <w:rFonts w:hint="eastAsia"/>
                <w:sz w:val="24"/>
              </w:rPr>
              <w:t>对擅自建立、使用非法定信道进行国际联网等七类行为的处罚</w:t>
            </w:r>
          </w:p>
        </w:tc>
        <w:tc>
          <w:tcPr>
            <w:tcW w:w="1738" w:type="dxa"/>
            <w:noWrap w:val="0"/>
            <w:vAlign w:val="center"/>
          </w:tcPr>
          <w:p w14:paraId="2C120E4C">
            <w:pPr>
              <w:spacing w:line="400" w:lineRule="exact"/>
              <w:jc w:val="center"/>
              <w:rPr>
                <w:rFonts w:hint="eastAsia"/>
                <w:sz w:val="24"/>
              </w:rPr>
            </w:pPr>
            <w:r>
              <w:rPr>
                <w:rFonts w:hint="eastAsia"/>
                <w:sz w:val="24"/>
              </w:rPr>
              <w:t>市、县</w:t>
            </w:r>
          </w:p>
        </w:tc>
        <w:tc>
          <w:tcPr>
            <w:tcW w:w="1704" w:type="dxa"/>
            <w:noWrap w:val="0"/>
            <w:vAlign w:val="center"/>
          </w:tcPr>
          <w:p w14:paraId="1EC492C2">
            <w:pPr>
              <w:spacing w:line="400" w:lineRule="exact"/>
              <w:rPr>
                <w:sz w:val="24"/>
              </w:rPr>
            </w:pPr>
          </w:p>
        </w:tc>
      </w:tr>
      <w:tr w14:paraId="0D1A4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38" w:hRule="atLeast"/>
          <w:jc w:val="center"/>
        </w:trPr>
        <w:tc>
          <w:tcPr>
            <w:tcW w:w="672" w:type="dxa"/>
            <w:noWrap w:val="0"/>
            <w:vAlign w:val="center"/>
          </w:tcPr>
          <w:p w14:paraId="393EB07A">
            <w:pPr>
              <w:spacing w:line="400" w:lineRule="exact"/>
              <w:jc w:val="center"/>
              <w:rPr>
                <w:rFonts w:hint="eastAsia"/>
                <w:sz w:val="24"/>
              </w:rPr>
            </w:pPr>
            <w:r>
              <w:rPr>
                <w:rFonts w:hint="eastAsia"/>
                <w:sz w:val="24"/>
              </w:rPr>
              <w:t>336</w:t>
            </w:r>
          </w:p>
        </w:tc>
        <w:tc>
          <w:tcPr>
            <w:tcW w:w="1378" w:type="dxa"/>
            <w:gridSpan w:val="2"/>
            <w:noWrap w:val="0"/>
            <w:vAlign w:val="center"/>
          </w:tcPr>
          <w:p w14:paraId="100D4A27">
            <w:pPr>
              <w:spacing w:line="400" w:lineRule="exact"/>
              <w:jc w:val="center"/>
              <w:rPr>
                <w:rFonts w:hint="eastAsia"/>
                <w:sz w:val="24"/>
              </w:rPr>
            </w:pPr>
            <w:r>
              <w:rPr>
                <w:rFonts w:hint="eastAsia"/>
                <w:sz w:val="24"/>
              </w:rPr>
              <w:t>行政处罚</w:t>
            </w:r>
          </w:p>
        </w:tc>
        <w:tc>
          <w:tcPr>
            <w:tcW w:w="3418" w:type="dxa"/>
            <w:gridSpan w:val="2"/>
            <w:noWrap w:val="0"/>
            <w:vAlign w:val="center"/>
          </w:tcPr>
          <w:p w14:paraId="31144156">
            <w:pPr>
              <w:spacing w:line="400" w:lineRule="exact"/>
              <w:ind w:left="31" w:leftChars="15" w:right="31" w:rightChars="15"/>
              <w:rPr>
                <w:rFonts w:hint="eastAsia"/>
                <w:sz w:val="24"/>
              </w:rPr>
            </w:pPr>
            <w:r>
              <w:rPr>
                <w:rFonts w:hint="eastAsia"/>
                <w:sz w:val="24"/>
              </w:rPr>
              <w:t>对违规经营国际互联网络业务的处罚</w:t>
            </w:r>
          </w:p>
        </w:tc>
        <w:tc>
          <w:tcPr>
            <w:tcW w:w="1738" w:type="dxa"/>
            <w:noWrap w:val="0"/>
            <w:vAlign w:val="center"/>
          </w:tcPr>
          <w:p w14:paraId="7E4EECDF">
            <w:pPr>
              <w:spacing w:line="400" w:lineRule="exact"/>
              <w:jc w:val="center"/>
              <w:rPr>
                <w:rFonts w:hint="eastAsia"/>
                <w:sz w:val="24"/>
              </w:rPr>
            </w:pPr>
            <w:r>
              <w:rPr>
                <w:rFonts w:hint="eastAsia"/>
                <w:sz w:val="24"/>
              </w:rPr>
              <w:t>市、县</w:t>
            </w:r>
          </w:p>
        </w:tc>
        <w:tc>
          <w:tcPr>
            <w:tcW w:w="1704" w:type="dxa"/>
            <w:noWrap w:val="0"/>
            <w:vAlign w:val="center"/>
          </w:tcPr>
          <w:p w14:paraId="52C17A8F">
            <w:pPr>
              <w:spacing w:line="400" w:lineRule="exact"/>
              <w:rPr>
                <w:sz w:val="24"/>
              </w:rPr>
            </w:pPr>
          </w:p>
        </w:tc>
      </w:tr>
      <w:tr w14:paraId="3379C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4DE6C285">
            <w:pPr>
              <w:spacing w:line="400" w:lineRule="exact"/>
              <w:jc w:val="center"/>
              <w:rPr>
                <w:rFonts w:hint="eastAsia"/>
                <w:sz w:val="24"/>
              </w:rPr>
            </w:pPr>
            <w:r>
              <w:rPr>
                <w:rFonts w:hint="eastAsia"/>
                <w:sz w:val="24"/>
              </w:rPr>
              <w:t>337</w:t>
            </w:r>
          </w:p>
        </w:tc>
        <w:tc>
          <w:tcPr>
            <w:tcW w:w="1378" w:type="dxa"/>
            <w:gridSpan w:val="2"/>
            <w:noWrap w:val="0"/>
            <w:vAlign w:val="center"/>
          </w:tcPr>
          <w:p w14:paraId="6912DAF4">
            <w:pPr>
              <w:spacing w:line="400" w:lineRule="exact"/>
              <w:jc w:val="center"/>
              <w:rPr>
                <w:rFonts w:hint="eastAsia"/>
                <w:sz w:val="24"/>
              </w:rPr>
            </w:pPr>
            <w:r>
              <w:rPr>
                <w:rFonts w:hint="eastAsia"/>
                <w:sz w:val="24"/>
              </w:rPr>
              <w:t>行政处罚</w:t>
            </w:r>
          </w:p>
        </w:tc>
        <w:tc>
          <w:tcPr>
            <w:tcW w:w="3418" w:type="dxa"/>
            <w:gridSpan w:val="2"/>
            <w:noWrap w:val="0"/>
            <w:vAlign w:val="center"/>
          </w:tcPr>
          <w:p w14:paraId="6EE269B8">
            <w:pPr>
              <w:spacing w:line="400" w:lineRule="exact"/>
              <w:ind w:left="31" w:leftChars="15" w:right="31" w:rightChars="15"/>
              <w:rPr>
                <w:rFonts w:hint="eastAsia"/>
                <w:sz w:val="24"/>
              </w:rPr>
            </w:pPr>
            <w:r>
              <w:rPr>
                <w:rFonts w:hint="eastAsia"/>
                <w:sz w:val="24"/>
              </w:rPr>
              <w:t>对利用上网服务营业场所制作、下载、复制、查阅、发布、传播、使用违法信息行为的处罚</w:t>
            </w:r>
          </w:p>
        </w:tc>
        <w:tc>
          <w:tcPr>
            <w:tcW w:w="1738" w:type="dxa"/>
            <w:noWrap w:val="0"/>
            <w:vAlign w:val="center"/>
          </w:tcPr>
          <w:p w14:paraId="77E8C94D">
            <w:pPr>
              <w:spacing w:line="400" w:lineRule="exact"/>
              <w:jc w:val="center"/>
              <w:rPr>
                <w:rFonts w:hint="eastAsia"/>
                <w:sz w:val="24"/>
              </w:rPr>
            </w:pPr>
            <w:r>
              <w:rPr>
                <w:rFonts w:hint="eastAsia"/>
                <w:sz w:val="24"/>
              </w:rPr>
              <w:t>市、县</w:t>
            </w:r>
          </w:p>
        </w:tc>
        <w:tc>
          <w:tcPr>
            <w:tcW w:w="1704" w:type="dxa"/>
            <w:noWrap w:val="0"/>
            <w:vAlign w:val="center"/>
          </w:tcPr>
          <w:p w14:paraId="6344CE9E">
            <w:pPr>
              <w:spacing w:line="400" w:lineRule="exact"/>
              <w:rPr>
                <w:sz w:val="24"/>
              </w:rPr>
            </w:pPr>
          </w:p>
        </w:tc>
      </w:tr>
      <w:tr w14:paraId="4D81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2C266791">
            <w:pPr>
              <w:spacing w:line="400" w:lineRule="exact"/>
              <w:jc w:val="center"/>
              <w:rPr>
                <w:rFonts w:hint="eastAsia"/>
                <w:sz w:val="24"/>
              </w:rPr>
            </w:pPr>
            <w:r>
              <w:rPr>
                <w:rFonts w:hint="eastAsia"/>
                <w:sz w:val="24"/>
              </w:rPr>
              <w:t>338</w:t>
            </w:r>
          </w:p>
        </w:tc>
        <w:tc>
          <w:tcPr>
            <w:tcW w:w="1378" w:type="dxa"/>
            <w:gridSpan w:val="2"/>
            <w:noWrap w:val="0"/>
            <w:vAlign w:val="center"/>
          </w:tcPr>
          <w:p w14:paraId="4A9374BB">
            <w:pPr>
              <w:spacing w:line="400" w:lineRule="exact"/>
              <w:jc w:val="center"/>
              <w:rPr>
                <w:rFonts w:hint="eastAsia"/>
                <w:sz w:val="24"/>
              </w:rPr>
            </w:pPr>
            <w:r>
              <w:rPr>
                <w:rFonts w:hint="eastAsia"/>
                <w:sz w:val="24"/>
              </w:rPr>
              <w:t>行政处罚</w:t>
            </w:r>
          </w:p>
        </w:tc>
        <w:tc>
          <w:tcPr>
            <w:tcW w:w="3418" w:type="dxa"/>
            <w:gridSpan w:val="2"/>
            <w:noWrap w:val="0"/>
            <w:vAlign w:val="center"/>
          </w:tcPr>
          <w:p w14:paraId="26018BC0">
            <w:pPr>
              <w:spacing w:line="400" w:lineRule="exact"/>
              <w:ind w:left="31" w:leftChars="15" w:right="31" w:rightChars="15"/>
              <w:rPr>
                <w:rFonts w:hint="eastAsia"/>
                <w:sz w:val="24"/>
              </w:rPr>
            </w:pPr>
            <w:r>
              <w:rPr>
                <w:rFonts w:hint="eastAsia"/>
                <w:sz w:val="24"/>
              </w:rPr>
              <w:t>对向上网消费者提供的计算机未通过局域网的方式接入互联网等八类行为的处罚</w:t>
            </w:r>
          </w:p>
        </w:tc>
        <w:tc>
          <w:tcPr>
            <w:tcW w:w="1738" w:type="dxa"/>
            <w:noWrap w:val="0"/>
            <w:vAlign w:val="center"/>
          </w:tcPr>
          <w:p w14:paraId="260773A8">
            <w:pPr>
              <w:spacing w:line="400" w:lineRule="exact"/>
              <w:jc w:val="center"/>
              <w:rPr>
                <w:rFonts w:hint="eastAsia"/>
                <w:sz w:val="24"/>
              </w:rPr>
            </w:pPr>
            <w:r>
              <w:rPr>
                <w:rFonts w:hint="eastAsia"/>
                <w:sz w:val="24"/>
              </w:rPr>
              <w:t>市、县</w:t>
            </w:r>
          </w:p>
        </w:tc>
        <w:tc>
          <w:tcPr>
            <w:tcW w:w="1704" w:type="dxa"/>
            <w:noWrap w:val="0"/>
            <w:vAlign w:val="center"/>
          </w:tcPr>
          <w:p w14:paraId="0905F0CB">
            <w:pPr>
              <w:spacing w:line="400" w:lineRule="exact"/>
              <w:rPr>
                <w:sz w:val="24"/>
              </w:rPr>
            </w:pPr>
          </w:p>
        </w:tc>
      </w:tr>
      <w:tr w14:paraId="6DC5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7CE04219">
            <w:pPr>
              <w:spacing w:line="400" w:lineRule="exact"/>
              <w:jc w:val="center"/>
              <w:rPr>
                <w:rFonts w:hint="eastAsia"/>
                <w:sz w:val="24"/>
              </w:rPr>
            </w:pPr>
            <w:r>
              <w:rPr>
                <w:rFonts w:hint="eastAsia"/>
                <w:sz w:val="24"/>
              </w:rPr>
              <w:t>339</w:t>
            </w:r>
          </w:p>
        </w:tc>
        <w:tc>
          <w:tcPr>
            <w:tcW w:w="1378" w:type="dxa"/>
            <w:gridSpan w:val="2"/>
            <w:noWrap w:val="0"/>
            <w:vAlign w:val="center"/>
          </w:tcPr>
          <w:p w14:paraId="3DE9D0F3">
            <w:pPr>
              <w:spacing w:line="400" w:lineRule="exact"/>
              <w:jc w:val="center"/>
              <w:rPr>
                <w:rFonts w:hint="eastAsia"/>
                <w:sz w:val="24"/>
              </w:rPr>
            </w:pPr>
            <w:r>
              <w:rPr>
                <w:rFonts w:hint="eastAsia"/>
                <w:sz w:val="24"/>
              </w:rPr>
              <w:t>行政处罚</w:t>
            </w:r>
          </w:p>
        </w:tc>
        <w:tc>
          <w:tcPr>
            <w:tcW w:w="3418" w:type="dxa"/>
            <w:gridSpan w:val="2"/>
            <w:noWrap w:val="0"/>
            <w:vAlign w:val="center"/>
          </w:tcPr>
          <w:p w14:paraId="5C316531">
            <w:pPr>
              <w:spacing w:line="400" w:lineRule="exact"/>
              <w:ind w:left="31" w:leftChars="15" w:right="31" w:rightChars="15"/>
              <w:rPr>
                <w:rFonts w:hint="eastAsia"/>
                <w:sz w:val="24"/>
              </w:rPr>
            </w:pPr>
            <w:r>
              <w:rPr>
                <w:rFonts w:hint="eastAsia"/>
                <w:sz w:val="24"/>
              </w:rPr>
              <w:t>对上网服务营业场所内利用明火照明等七类行为的处罚</w:t>
            </w:r>
          </w:p>
        </w:tc>
        <w:tc>
          <w:tcPr>
            <w:tcW w:w="1738" w:type="dxa"/>
            <w:noWrap w:val="0"/>
            <w:vAlign w:val="center"/>
          </w:tcPr>
          <w:p w14:paraId="7383FBBD">
            <w:pPr>
              <w:spacing w:line="400" w:lineRule="exact"/>
              <w:jc w:val="center"/>
              <w:rPr>
                <w:rFonts w:hint="eastAsia"/>
                <w:sz w:val="24"/>
              </w:rPr>
            </w:pPr>
            <w:r>
              <w:rPr>
                <w:rFonts w:hint="eastAsia"/>
                <w:sz w:val="24"/>
              </w:rPr>
              <w:t>市、县</w:t>
            </w:r>
          </w:p>
        </w:tc>
        <w:tc>
          <w:tcPr>
            <w:tcW w:w="1704" w:type="dxa"/>
            <w:noWrap w:val="0"/>
            <w:vAlign w:val="center"/>
          </w:tcPr>
          <w:p w14:paraId="4C0D7727">
            <w:pPr>
              <w:spacing w:line="400" w:lineRule="exact"/>
              <w:rPr>
                <w:sz w:val="24"/>
              </w:rPr>
            </w:pPr>
          </w:p>
        </w:tc>
      </w:tr>
      <w:tr w14:paraId="41F5C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2FB464">
            <w:pPr>
              <w:spacing w:line="400" w:lineRule="exact"/>
              <w:jc w:val="center"/>
              <w:rPr>
                <w:rFonts w:hint="eastAsia"/>
                <w:sz w:val="24"/>
              </w:rPr>
            </w:pPr>
            <w:r>
              <w:rPr>
                <w:rFonts w:hint="eastAsia"/>
                <w:sz w:val="24"/>
              </w:rPr>
              <w:t>340</w:t>
            </w:r>
          </w:p>
        </w:tc>
        <w:tc>
          <w:tcPr>
            <w:tcW w:w="1378" w:type="dxa"/>
            <w:gridSpan w:val="2"/>
            <w:noWrap w:val="0"/>
            <w:vAlign w:val="center"/>
          </w:tcPr>
          <w:p w14:paraId="035FABE3">
            <w:pPr>
              <w:spacing w:line="400" w:lineRule="exact"/>
              <w:jc w:val="center"/>
              <w:rPr>
                <w:rFonts w:hint="eastAsia"/>
                <w:sz w:val="24"/>
              </w:rPr>
            </w:pPr>
            <w:r>
              <w:rPr>
                <w:rFonts w:hint="eastAsia"/>
                <w:sz w:val="24"/>
              </w:rPr>
              <w:t>行政处罚</w:t>
            </w:r>
          </w:p>
        </w:tc>
        <w:tc>
          <w:tcPr>
            <w:tcW w:w="3418" w:type="dxa"/>
            <w:gridSpan w:val="2"/>
            <w:noWrap w:val="0"/>
            <w:vAlign w:val="center"/>
          </w:tcPr>
          <w:p w14:paraId="407BCFFF">
            <w:pPr>
              <w:spacing w:line="400" w:lineRule="exact"/>
              <w:ind w:left="31" w:leftChars="15" w:right="31" w:rightChars="15"/>
              <w:rPr>
                <w:rFonts w:hint="eastAsia"/>
                <w:sz w:val="24"/>
              </w:rPr>
            </w:pPr>
            <w:r>
              <w:rPr>
                <w:rFonts w:hint="eastAsia"/>
                <w:sz w:val="24"/>
              </w:rPr>
              <w:t>对利用国际联网制作、复制、查阅、传播违法信息等六类行为的处罚</w:t>
            </w:r>
          </w:p>
        </w:tc>
        <w:tc>
          <w:tcPr>
            <w:tcW w:w="1738" w:type="dxa"/>
            <w:noWrap w:val="0"/>
            <w:vAlign w:val="center"/>
          </w:tcPr>
          <w:p w14:paraId="38B71E0A">
            <w:pPr>
              <w:spacing w:line="400" w:lineRule="exact"/>
              <w:jc w:val="center"/>
              <w:rPr>
                <w:rFonts w:hint="eastAsia"/>
                <w:sz w:val="24"/>
              </w:rPr>
            </w:pPr>
            <w:r>
              <w:rPr>
                <w:rFonts w:hint="eastAsia"/>
                <w:sz w:val="24"/>
              </w:rPr>
              <w:t>市、县</w:t>
            </w:r>
          </w:p>
        </w:tc>
        <w:tc>
          <w:tcPr>
            <w:tcW w:w="1704" w:type="dxa"/>
            <w:noWrap w:val="0"/>
            <w:vAlign w:val="center"/>
          </w:tcPr>
          <w:p w14:paraId="179BEC09">
            <w:pPr>
              <w:spacing w:line="400" w:lineRule="exact"/>
              <w:rPr>
                <w:sz w:val="24"/>
              </w:rPr>
            </w:pPr>
          </w:p>
        </w:tc>
      </w:tr>
      <w:tr w14:paraId="740F0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8" w:hRule="atLeast"/>
          <w:jc w:val="center"/>
        </w:trPr>
        <w:tc>
          <w:tcPr>
            <w:tcW w:w="672" w:type="dxa"/>
            <w:noWrap w:val="0"/>
            <w:vAlign w:val="center"/>
          </w:tcPr>
          <w:p w14:paraId="086DFB95">
            <w:pPr>
              <w:spacing w:line="400" w:lineRule="exact"/>
              <w:jc w:val="center"/>
              <w:rPr>
                <w:rFonts w:hint="eastAsia"/>
                <w:sz w:val="24"/>
              </w:rPr>
            </w:pPr>
            <w:r>
              <w:rPr>
                <w:rFonts w:hint="eastAsia"/>
                <w:sz w:val="24"/>
              </w:rPr>
              <w:t>341</w:t>
            </w:r>
          </w:p>
        </w:tc>
        <w:tc>
          <w:tcPr>
            <w:tcW w:w="1378" w:type="dxa"/>
            <w:gridSpan w:val="2"/>
            <w:noWrap w:val="0"/>
            <w:vAlign w:val="center"/>
          </w:tcPr>
          <w:p w14:paraId="213570EA">
            <w:pPr>
              <w:spacing w:line="400" w:lineRule="exact"/>
              <w:jc w:val="center"/>
              <w:rPr>
                <w:rFonts w:hint="eastAsia"/>
                <w:sz w:val="24"/>
              </w:rPr>
            </w:pPr>
            <w:r>
              <w:rPr>
                <w:rFonts w:hint="eastAsia"/>
                <w:sz w:val="24"/>
              </w:rPr>
              <w:t>行政处罚</w:t>
            </w:r>
          </w:p>
        </w:tc>
        <w:tc>
          <w:tcPr>
            <w:tcW w:w="3418" w:type="dxa"/>
            <w:gridSpan w:val="2"/>
            <w:noWrap w:val="0"/>
            <w:vAlign w:val="center"/>
          </w:tcPr>
          <w:p w14:paraId="46F0C76A">
            <w:pPr>
              <w:spacing w:line="400" w:lineRule="exact"/>
              <w:ind w:left="31" w:leftChars="15" w:right="31" w:rightChars="15"/>
              <w:rPr>
                <w:rFonts w:hint="eastAsia"/>
                <w:sz w:val="24"/>
              </w:rPr>
            </w:pPr>
            <w:r>
              <w:rPr>
                <w:rFonts w:hint="eastAsia"/>
                <w:sz w:val="24"/>
              </w:rPr>
              <w:t>对未建立国际联网安全保护管理制度等十一类行为的处罚</w:t>
            </w:r>
          </w:p>
        </w:tc>
        <w:tc>
          <w:tcPr>
            <w:tcW w:w="1738" w:type="dxa"/>
            <w:noWrap w:val="0"/>
            <w:vAlign w:val="center"/>
          </w:tcPr>
          <w:p w14:paraId="3A1A1AF9">
            <w:pPr>
              <w:spacing w:line="400" w:lineRule="exact"/>
              <w:jc w:val="center"/>
              <w:rPr>
                <w:rFonts w:hint="eastAsia"/>
                <w:sz w:val="24"/>
              </w:rPr>
            </w:pPr>
            <w:r>
              <w:rPr>
                <w:rFonts w:hint="eastAsia"/>
                <w:sz w:val="24"/>
              </w:rPr>
              <w:t>市、县</w:t>
            </w:r>
          </w:p>
        </w:tc>
        <w:tc>
          <w:tcPr>
            <w:tcW w:w="1704" w:type="dxa"/>
            <w:noWrap w:val="0"/>
            <w:vAlign w:val="center"/>
          </w:tcPr>
          <w:p w14:paraId="1010B223">
            <w:pPr>
              <w:spacing w:line="400" w:lineRule="exact"/>
              <w:rPr>
                <w:sz w:val="24"/>
              </w:rPr>
            </w:pPr>
          </w:p>
        </w:tc>
      </w:tr>
      <w:tr w14:paraId="09D96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3BB307">
            <w:pPr>
              <w:spacing w:line="400" w:lineRule="exact"/>
              <w:jc w:val="center"/>
              <w:rPr>
                <w:rFonts w:hint="eastAsia"/>
                <w:sz w:val="24"/>
              </w:rPr>
            </w:pPr>
            <w:r>
              <w:rPr>
                <w:rFonts w:hint="eastAsia"/>
                <w:sz w:val="24"/>
              </w:rPr>
              <w:t>342</w:t>
            </w:r>
          </w:p>
        </w:tc>
        <w:tc>
          <w:tcPr>
            <w:tcW w:w="1378" w:type="dxa"/>
            <w:gridSpan w:val="2"/>
            <w:noWrap w:val="0"/>
            <w:vAlign w:val="center"/>
          </w:tcPr>
          <w:p w14:paraId="7D2D497E">
            <w:pPr>
              <w:spacing w:line="400" w:lineRule="exact"/>
              <w:jc w:val="center"/>
              <w:rPr>
                <w:rFonts w:hint="eastAsia"/>
                <w:sz w:val="24"/>
              </w:rPr>
            </w:pPr>
            <w:r>
              <w:rPr>
                <w:rFonts w:hint="eastAsia"/>
                <w:sz w:val="24"/>
              </w:rPr>
              <w:t>行政处罚</w:t>
            </w:r>
          </w:p>
        </w:tc>
        <w:tc>
          <w:tcPr>
            <w:tcW w:w="3418" w:type="dxa"/>
            <w:gridSpan w:val="2"/>
            <w:noWrap w:val="0"/>
            <w:vAlign w:val="center"/>
          </w:tcPr>
          <w:p w14:paraId="3F0B0DE4">
            <w:pPr>
              <w:spacing w:line="400" w:lineRule="exact"/>
              <w:ind w:left="31" w:leftChars="15" w:right="31" w:rightChars="15"/>
              <w:rPr>
                <w:rFonts w:hint="eastAsia"/>
                <w:sz w:val="24"/>
              </w:rPr>
            </w:pPr>
            <w:r>
              <w:rPr>
                <w:rFonts w:hint="eastAsia"/>
                <w:sz w:val="24"/>
              </w:rPr>
              <w:t>对不履行国际联网备案职责行为的处罚</w:t>
            </w:r>
          </w:p>
        </w:tc>
        <w:tc>
          <w:tcPr>
            <w:tcW w:w="1738" w:type="dxa"/>
            <w:noWrap w:val="0"/>
            <w:vAlign w:val="center"/>
          </w:tcPr>
          <w:p w14:paraId="1B3C7816">
            <w:pPr>
              <w:spacing w:line="400" w:lineRule="exact"/>
              <w:jc w:val="center"/>
              <w:rPr>
                <w:rFonts w:hint="eastAsia"/>
                <w:sz w:val="24"/>
              </w:rPr>
            </w:pPr>
            <w:r>
              <w:rPr>
                <w:rFonts w:hint="eastAsia"/>
                <w:sz w:val="24"/>
              </w:rPr>
              <w:t>市、县</w:t>
            </w:r>
          </w:p>
        </w:tc>
        <w:tc>
          <w:tcPr>
            <w:tcW w:w="1704" w:type="dxa"/>
            <w:noWrap w:val="0"/>
            <w:vAlign w:val="center"/>
          </w:tcPr>
          <w:p w14:paraId="0C27798D">
            <w:pPr>
              <w:spacing w:line="400" w:lineRule="exact"/>
              <w:rPr>
                <w:sz w:val="24"/>
              </w:rPr>
            </w:pPr>
          </w:p>
        </w:tc>
      </w:tr>
      <w:tr w14:paraId="02E6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41E19F">
            <w:pPr>
              <w:spacing w:line="400" w:lineRule="exact"/>
              <w:jc w:val="center"/>
              <w:rPr>
                <w:rFonts w:hint="eastAsia"/>
                <w:sz w:val="24"/>
              </w:rPr>
            </w:pPr>
            <w:r>
              <w:rPr>
                <w:rFonts w:hint="eastAsia"/>
                <w:sz w:val="24"/>
              </w:rPr>
              <w:t>343</w:t>
            </w:r>
          </w:p>
        </w:tc>
        <w:tc>
          <w:tcPr>
            <w:tcW w:w="1378" w:type="dxa"/>
            <w:gridSpan w:val="2"/>
            <w:noWrap w:val="0"/>
            <w:vAlign w:val="center"/>
          </w:tcPr>
          <w:p w14:paraId="3D8489AE">
            <w:pPr>
              <w:spacing w:line="400" w:lineRule="exact"/>
              <w:jc w:val="center"/>
              <w:rPr>
                <w:rFonts w:hint="eastAsia"/>
                <w:sz w:val="24"/>
              </w:rPr>
            </w:pPr>
            <w:r>
              <w:rPr>
                <w:rFonts w:hint="eastAsia"/>
                <w:sz w:val="24"/>
              </w:rPr>
              <w:t>行政处罚</w:t>
            </w:r>
          </w:p>
        </w:tc>
        <w:tc>
          <w:tcPr>
            <w:tcW w:w="3418" w:type="dxa"/>
            <w:gridSpan w:val="2"/>
            <w:noWrap w:val="0"/>
            <w:vAlign w:val="center"/>
          </w:tcPr>
          <w:p w14:paraId="627F19FB">
            <w:pPr>
              <w:spacing w:line="400" w:lineRule="exact"/>
              <w:ind w:left="31" w:leftChars="15" w:right="31" w:rightChars="15"/>
              <w:rPr>
                <w:rFonts w:hint="eastAsia"/>
                <w:sz w:val="24"/>
              </w:rPr>
            </w:pPr>
            <w:r>
              <w:rPr>
                <w:rFonts w:hint="eastAsia"/>
                <w:sz w:val="24"/>
              </w:rPr>
              <w:t>对制作、传播计算机病毒行为的处罚</w:t>
            </w:r>
          </w:p>
        </w:tc>
        <w:tc>
          <w:tcPr>
            <w:tcW w:w="1738" w:type="dxa"/>
            <w:noWrap w:val="0"/>
            <w:vAlign w:val="center"/>
          </w:tcPr>
          <w:p w14:paraId="12BDBABF">
            <w:pPr>
              <w:spacing w:line="400" w:lineRule="exact"/>
              <w:jc w:val="center"/>
              <w:rPr>
                <w:rFonts w:hint="eastAsia"/>
                <w:sz w:val="24"/>
              </w:rPr>
            </w:pPr>
            <w:r>
              <w:rPr>
                <w:rFonts w:hint="eastAsia"/>
                <w:sz w:val="24"/>
              </w:rPr>
              <w:t>市、县</w:t>
            </w:r>
          </w:p>
        </w:tc>
        <w:tc>
          <w:tcPr>
            <w:tcW w:w="1704" w:type="dxa"/>
            <w:noWrap w:val="0"/>
            <w:vAlign w:val="center"/>
          </w:tcPr>
          <w:p w14:paraId="58781E56">
            <w:pPr>
              <w:spacing w:line="400" w:lineRule="exact"/>
              <w:rPr>
                <w:sz w:val="24"/>
              </w:rPr>
            </w:pPr>
          </w:p>
        </w:tc>
      </w:tr>
      <w:tr w14:paraId="6E06B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8" w:hRule="atLeast"/>
          <w:jc w:val="center"/>
        </w:trPr>
        <w:tc>
          <w:tcPr>
            <w:tcW w:w="672" w:type="dxa"/>
            <w:noWrap w:val="0"/>
            <w:vAlign w:val="center"/>
          </w:tcPr>
          <w:p w14:paraId="28D88E77">
            <w:pPr>
              <w:spacing w:line="400" w:lineRule="exact"/>
              <w:jc w:val="center"/>
              <w:rPr>
                <w:rFonts w:hint="eastAsia"/>
                <w:sz w:val="24"/>
              </w:rPr>
            </w:pPr>
            <w:r>
              <w:rPr>
                <w:rFonts w:hint="eastAsia"/>
                <w:sz w:val="24"/>
              </w:rPr>
              <w:t>344</w:t>
            </w:r>
          </w:p>
        </w:tc>
        <w:tc>
          <w:tcPr>
            <w:tcW w:w="1378" w:type="dxa"/>
            <w:gridSpan w:val="2"/>
            <w:noWrap w:val="0"/>
            <w:vAlign w:val="center"/>
          </w:tcPr>
          <w:p w14:paraId="6521E375">
            <w:pPr>
              <w:spacing w:line="400" w:lineRule="exact"/>
              <w:jc w:val="center"/>
              <w:rPr>
                <w:rFonts w:hint="eastAsia"/>
                <w:sz w:val="24"/>
              </w:rPr>
            </w:pPr>
            <w:r>
              <w:rPr>
                <w:rFonts w:hint="eastAsia"/>
                <w:sz w:val="24"/>
              </w:rPr>
              <w:t>行政处罚</w:t>
            </w:r>
          </w:p>
        </w:tc>
        <w:tc>
          <w:tcPr>
            <w:tcW w:w="3418" w:type="dxa"/>
            <w:gridSpan w:val="2"/>
            <w:noWrap w:val="0"/>
            <w:vAlign w:val="center"/>
          </w:tcPr>
          <w:p w14:paraId="521F5255">
            <w:pPr>
              <w:spacing w:line="400" w:lineRule="exact"/>
              <w:ind w:left="31" w:leftChars="15" w:right="31" w:rightChars="15"/>
              <w:rPr>
                <w:rFonts w:hint="eastAsia"/>
                <w:sz w:val="24"/>
              </w:rPr>
            </w:pPr>
            <w:r>
              <w:rPr>
                <w:rFonts w:hint="eastAsia"/>
                <w:sz w:val="24"/>
              </w:rPr>
              <w:t>对发布虚假计算机病毒疫情等两类行为的处罚</w:t>
            </w:r>
          </w:p>
        </w:tc>
        <w:tc>
          <w:tcPr>
            <w:tcW w:w="1738" w:type="dxa"/>
            <w:noWrap w:val="0"/>
            <w:vAlign w:val="center"/>
          </w:tcPr>
          <w:p w14:paraId="1BD73806">
            <w:pPr>
              <w:spacing w:line="400" w:lineRule="exact"/>
              <w:jc w:val="center"/>
              <w:rPr>
                <w:rFonts w:hint="eastAsia"/>
                <w:sz w:val="24"/>
              </w:rPr>
            </w:pPr>
            <w:r>
              <w:rPr>
                <w:rFonts w:hint="eastAsia"/>
                <w:sz w:val="24"/>
              </w:rPr>
              <w:t>市、县</w:t>
            </w:r>
          </w:p>
        </w:tc>
        <w:tc>
          <w:tcPr>
            <w:tcW w:w="1704" w:type="dxa"/>
            <w:noWrap w:val="0"/>
            <w:vAlign w:val="center"/>
          </w:tcPr>
          <w:p w14:paraId="64AC7405">
            <w:pPr>
              <w:spacing w:line="400" w:lineRule="exact"/>
              <w:rPr>
                <w:sz w:val="24"/>
              </w:rPr>
            </w:pPr>
          </w:p>
        </w:tc>
      </w:tr>
      <w:tr w14:paraId="16D6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135C6FE">
            <w:pPr>
              <w:spacing w:line="400" w:lineRule="exact"/>
              <w:jc w:val="center"/>
              <w:rPr>
                <w:rFonts w:hint="eastAsia"/>
                <w:sz w:val="24"/>
              </w:rPr>
            </w:pPr>
            <w:r>
              <w:rPr>
                <w:rFonts w:hint="eastAsia"/>
                <w:sz w:val="24"/>
              </w:rPr>
              <w:t>345</w:t>
            </w:r>
          </w:p>
        </w:tc>
        <w:tc>
          <w:tcPr>
            <w:tcW w:w="1378" w:type="dxa"/>
            <w:gridSpan w:val="2"/>
            <w:noWrap w:val="0"/>
            <w:vAlign w:val="center"/>
          </w:tcPr>
          <w:p w14:paraId="22281436">
            <w:pPr>
              <w:spacing w:line="400" w:lineRule="exact"/>
              <w:jc w:val="center"/>
              <w:rPr>
                <w:rFonts w:hint="eastAsia"/>
                <w:sz w:val="24"/>
              </w:rPr>
            </w:pPr>
            <w:r>
              <w:rPr>
                <w:rFonts w:hint="eastAsia"/>
                <w:sz w:val="24"/>
              </w:rPr>
              <w:t>行政处罚</w:t>
            </w:r>
          </w:p>
        </w:tc>
        <w:tc>
          <w:tcPr>
            <w:tcW w:w="3418" w:type="dxa"/>
            <w:gridSpan w:val="2"/>
            <w:noWrap w:val="0"/>
            <w:vAlign w:val="center"/>
          </w:tcPr>
          <w:p w14:paraId="1B0AF4A4">
            <w:pPr>
              <w:spacing w:line="400" w:lineRule="exact"/>
              <w:ind w:left="31" w:leftChars="15" w:right="31" w:rightChars="15"/>
              <w:rPr>
                <w:rFonts w:hint="eastAsia"/>
                <w:sz w:val="24"/>
              </w:rPr>
            </w:pPr>
            <w:r>
              <w:rPr>
                <w:rFonts w:hint="eastAsia"/>
                <w:sz w:val="24"/>
              </w:rPr>
              <w:t>对未按规定上报计算机病毒分析结果行为的处罚</w:t>
            </w:r>
          </w:p>
        </w:tc>
        <w:tc>
          <w:tcPr>
            <w:tcW w:w="1738" w:type="dxa"/>
            <w:noWrap w:val="0"/>
            <w:vAlign w:val="center"/>
          </w:tcPr>
          <w:p w14:paraId="503A29A3">
            <w:pPr>
              <w:spacing w:line="400" w:lineRule="exact"/>
              <w:jc w:val="center"/>
              <w:rPr>
                <w:rFonts w:hint="eastAsia"/>
                <w:sz w:val="24"/>
              </w:rPr>
            </w:pPr>
            <w:r>
              <w:rPr>
                <w:rFonts w:hint="eastAsia"/>
                <w:sz w:val="24"/>
              </w:rPr>
              <w:t>市、县</w:t>
            </w:r>
          </w:p>
        </w:tc>
        <w:tc>
          <w:tcPr>
            <w:tcW w:w="1704" w:type="dxa"/>
            <w:noWrap w:val="0"/>
            <w:vAlign w:val="center"/>
          </w:tcPr>
          <w:p w14:paraId="1D162B59">
            <w:pPr>
              <w:spacing w:line="400" w:lineRule="exact"/>
              <w:rPr>
                <w:sz w:val="24"/>
              </w:rPr>
            </w:pPr>
          </w:p>
        </w:tc>
      </w:tr>
      <w:tr w14:paraId="6709D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3" w:hRule="atLeast"/>
          <w:jc w:val="center"/>
        </w:trPr>
        <w:tc>
          <w:tcPr>
            <w:tcW w:w="672" w:type="dxa"/>
            <w:noWrap w:val="0"/>
            <w:vAlign w:val="center"/>
          </w:tcPr>
          <w:p w14:paraId="2AD6BA6A">
            <w:pPr>
              <w:spacing w:line="400" w:lineRule="exact"/>
              <w:jc w:val="center"/>
              <w:rPr>
                <w:rFonts w:hint="eastAsia"/>
                <w:sz w:val="24"/>
              </w:rPr>
            </w:pPr>
            <w:r>
              <w:rPr>
                <w:rFonts w:hint="eastAsia"/>
                <w:sz w:val="24"/>
              </w:rPr>
              <w:t>346</w:t>
            </w:r>
          </w:p>
        </w:tc>
        <w:tc>
          <w:tcPr>
            <w:tcW w:w="1378" w:type="dxa"/>
            <w:gridSpan w:val="2"/>
            <w:noWrap w:val="0"/>
            <w:vAlign w:val="center"/>
          </w:tcPr>
          <w:p w14:paraId="746ADECB">
            <w:pPr>
              <w:spacing w:line="400" w:lineRule="exact"/>
              <w:jc w:val="center"/>
              <w:rPr>
                <w:rFonts w:hint="eastAsia"/>
                <w:sz w:val="24"/>
              </w:rPr>
            </w:pPr>
            <w:r>
              <w:rPr>
                <w:rFonts w:hint="eastAsia"/>
                <w:sz w:val="24"/>
              </w:rPr>
              <w:t>行政处罚</w:t>
            </w:r>
          </w:p>
        </w:tc>
        <w:tc>
          <w:tcPr>
            <w:tcW w:w="3418" w:type="dxa"/>
            <w:gridSpan w:val="2"/>
            <w:noWrap w:val="0"/>
            <w:vAlign w:val="center"/>
          </w:tcPr>
          <w:p w14:paraId="2F0BA6E6">
            <w:pPr>
              <w:spacing w:line="400" w:lineRule="exact"/>
              <w:ind w:left="31" w:leftChars="15" w:right="31" w:rightChars="15"/>
              <w:rPr>
                <w:rFonts w:hint="eastAsia"/>
                <w:sz w:val="24"/>
              </w:rPr>
            </w:pPr>
            <w:r>
              <w:rPr>
                <w:rFonts w:hint="eastAsia"/>
                <w:sz w:val="24"/>
              </w:rPr>
              <w:t>对未建立计算机病毒防治管理制度等五类行为的处罚</w:t>
            </w:r>
          </w:p>
        </w:tc>
        <w:tc>
          <w:tcPr>
            <w:tcW w:w="1738" w:type="dxa"/>
            <w:noWrap w:val="0"/>
            <w:vAlign w:val="center"/>
          </w:tcPr>
          <w:p w14:paraId="01DA050D">
            <w:pPr>
              <w:spacing w:line="400" w:lineRule="exact"/>
              <w:jc w:val="center"/>
              <w:rPr>
                <w:rFonts w:hint="eastAsia"/>
                <w:sz w:val="24"/>
              </w:rPr>
            </w:pPr>
            <w:r>
              <w:rPr>
                <w:rFonts w:hint="eastAsia"/>
                <w:sz w:val="24"/>
              </w:rPr>
              <w:t>市、县</w:t>
            </w:r>
          </w:p>
        </w:tc>
        <w:tc>
          <w:tcPr>
            <w:tcW w:w="1704" w:type="dxa"/>
            <w:noWrap w:val="0"/>
            <w:vAlign w:val="center"/>
          </w:tcPr>
          <w:p w14:paraId="388F2DBF">
            <w:pPr>
              <w:spacing w:line="400" w:lineRule="exact"/>
              <w:rPr>
                <w:sz w:val="24"/>
              </w:rPr>
            </w:pPr>
          </w:p>
        </w:tc>
      </w:tr>
      <w:tr w14:paraId="76DC9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3" w:hRule="atLeast"/>
          <w:jc w:val="center"/>
        </w:trPr>
        <w:tc>
          <w:tcPr>
            <w:tcW w:w="672" w:type="dxa"/>
            <w:noWrap w:val="0"/>
            <w:vAlign w:val="center"/>
          </w:tcPr>
          <w:p w14:paraId="4FF45BC7">
            <w:pPr>
              <w:spacing w:line="400" w:lineRule="exact"/>
              <w:jc w:val="center"/>
              <w:rPr>
                <w:rFonts w:hint="eastAsia"/>
                <w:sz w:val="24"/>
              </w:rPr>
            </w:pPr>
            <w:r>
              <w:rPr>
                <w:rFonts w:hint="eastAsia"/>
                <w:sz w:val="24"/>
              </w:rPr>
              <w:t>347</w:t>
            </w:r>
          </w:p>
        </w:tc>
        <w:tc>
          <w:tcPr>
            <w:tcW w:w="1378" w:type="dxa"/>
            <w:gridSpan w:val="2"/>
            <w:noWrap w:val="0"/>
            <w:vAlign w:val="center"/>
          </w:tcPr>
          <w:p w14:paraId="26E32565">
            <w:pPr>
              <w:spacing w:line="400" w:lineRule="exact"/>
              <w:jc w:val="center"/>
              <w:rPr>
                <w:rFonts w:hint="eastAsia"/>
                <w:sz w:val="24"/>
              </w:rPr>
            </w:pPr>
            <w:r>
              <w:rPr>
                <w:rFonts w:hint="eastAsia"/>
                <w:sz w:val="24"/>
              </w:rPr>
              <w:t>行政处罚</w:t>
            </w:r>
          </w:p>
        </w:tc>
        <w:tc>
          <w:tcPr>
            <w:tcW w:w="3418" w:type="dxa"/>
            <w:gridSpan w:val="2"/>
            <w:noWrap w:val="0"/>
            <w:vAlign w:val="center"/>
          </w:tcPr>
          <w:p w14:paraId="7E62DFCD">
            <w:pPr>
              <w:spacing w:line="400" w:lineRule="exact"/>
              <w:ind w:left="31" w:leftChars="15" w:right="31" w:rightChars="15"/>
              <w:rPr>
                <w:rFonts w:hint="eastAsia"/>
                <w:sz w:val="24"/>
              </w:rPr>
            </w:pPr>
            <w:r>
              <w:rPr>
                <w:rFonts w:hint="eastAsia"/>
                <w:sz w:val="24"/>
              </w:rPr>
              <w:t>对未按规定检测、清除计算机病毒等两类行为的处罚</w:t>
            </w:r>
          </w:p>
        </w:tc>
        <w:tc>
          <w:tcPr>
            <w:tcW w:w="1738" w:type="dxa"/>
            <w:noWrap w:val="0"/>
            <w:vAlign w:val="center"/>
          </w:tcPr>
          <w:p w14:paraId="3C771887">
            <w:pPr>
              <w:spacing w:line="400" w:lineRule="exact"/>
              <w:jc w:val="center"/>
              <w:rPr>
                <w:rFonts w:hint="eastAsia"/>
                <w:sz w:val="24"/>
              </w:rPr>
            </w:pPr>
            <w:r>
              <w:rPr>
                <w:rFonts w:hint="eastAsia"/>
                <w:sz w:val="24"/>
              </w:rPr>
              <w:t>市、县</w:t>
            </w:r>
          </w:p>
        </w:tc>
        <w:tc>
          <w:tcPr>
            <w:tcW w:w="1704" w:type="dxa"/>
            <w:noWrap w:val="0"/>
            <w:vAlign w:val="center"/>
          </w:tcPr>
          <w:p w14:paraId="791F7A96">
            <w:pPr>
              <w:spacing w:line="400" w:lineRule="exact"/>
              <w:rPr>
                <w:sz w:val="24"/>
              </w:rPr>
            </w:pPr>
          </w:p>
        </w:tc>
      </w:tr>
      <w:tr w14:paraId="71573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7F6E607D">
            <w:pPr>
              <w:spacing w:line="400" w:lineRule="exact"/>
              <w:jc w:val="center"/>
              <w:rPr>
                <w:rFonts w:hint="eastAsia"/>
                <w:sz w:val="24"/>
              </w:rPr>
            </w:pPr>
            <w:r>
              <w:rPr>
                <w:rFonts w:hint="eastAsia"/>
                <w:sz w:val="24"/>
              </w:rPr>
              <w:t>348</w:t>
            </w:r>
          </w:p>
        </w:tc>
        <w:tc>
          <w:tcPr>
            <w:tcW w:w="1378" w:type="dxa"/>
            <w:gridSpan w:val="2"/>
            <w:noWrap w:val="0"/>
            <w:vAlign w:val="center"/>
          </w:tcPr>
          <w:p w14:paraId="6DCECDBA">
            <w:pPr>
              <w:spacing w:line="400" w:lineRule="exact"/>
              <w:jc w:val="center"/>
              <w:rPr>
                <w:rFonts w:hint="eastAsia"/>
                <w:sz w:val="24"/>
              </w:rPr>
            </w:pPr>
            <w:r>
              <w:rPr>
                <w:rFonts w:hint="eastAsia"/>
                <w:sz w:val="24"/>
              </w:rPr>
              <w:t>行政处罚</w:t>
            </w:r>
          </w:p>
        </w:tc>
        <w:tc>
          <w:tcPr>
            <w:tcW w:w="3418" w:type="dxa"/>
            <w:gridSpan w:val="2"/>
            <w:noWrap w:val="0"/>
            <w:vAlign w:val="center"/>
          </w:tcPr>
          <w:p w14:paraId="0CCEE9ED">
            <w:pPr>
              <w:spacing w:line="400" w:lineRule="exact"/>
              <w:ind w:left="31" w:leftChars="15" w:right="31" w:rightChars="15"/>
              <w:rPr>
                <w:rFonts w:hint="eastAsia"/>
                <w:sz w:val="24"/>
              </w:rPr>
            </w:pPr>
            <w:r>
              <w:rPr>
                <w:rFonts w:hint="eastAsia"/>
                <w:sz w:val="24"/>
              </w:rPr>
              <w:t>对网络运营者不履行网络安全保护义务的处罚</w:t>
            </w:r>
          </w:p>
        </w:tc>
        <w:tc>
          <w:tcPr>
            <w:tcW w:w="1738" w:type="dxa"/>
            <w:noWrap w:val="0"/>
            <w:vAlign w:val="center"/>
          </w:tcPr>
          <w:p w14:paraId="71E8AF0D">
            <w:pPr>
              <w:spacing w:line="400" w:lineRule="exact"/>
              <w:jc w:val="center"/>
              <w:rPr>
                <w:rFonts w:hint="eastAsia"/>
                <w:sz w:val="24"/>
              </w:rPr>
            </w:pPr>
            <w:r>
              <w:rPr>
                <w:rFonts w:hint="eastAsia"/>
                <w:sz w:val="24"/>
              </w:rPr>
              <w:t>市、县</w:t>
            </w:r>
          </w:p>
        </w:tc>
        <w:tc>
          <w:tcPr>
            <w:tcW w:w="1704" w:type="dxa"/>
            <w:noWrap w:val="0"/>
            <w:vAlign w:val="center"/>
          </w:tcPr>
          <w:p w14:paraId="1B096E90">
            <w:pPr>
              <w:spacing w:line="400" w:lineRule="exact"/>
              <w:rPr>
                <w:sz w:val="24"/>
              </w:rPr>
            </w:pPr>
          </w:p>
        </w:tc>
      </w:tr>
      <w:tr w14:paraId="6A733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61" w:hRule="atLeast"/>
          <w:jc w:val="center"/>
        </w:trPr>
        <w:tc>
          <w:tcPr>
            <w:tcW w:w="672" w:type="dxa"/>
            <w:noWrap w:val="0"/>
            <w:vAlign w:val="center"/>
          </w:tcPr>
          <w:p w14:paraId="3068E110">
            <w:pPr>
              <w:spacing w:line="400" w:lineRule="exact"/>
              <w:jc w:val="center"/>
              <w:rPr>
                <w:rFonts w:hint="eastAsia"/>
                <w:sz w:val="24"/>
              </w:rPr>
            </w:pPr>
            <w:r>
              <w:rPr>
                <w:rFonts w:hint="eastAsia"/>
                <w:sz w:val="24"/>
              </w:rPr>
              <w:t>349</w:t>
            </w:r>
          </w:p>
        </w:tc>
        <w:tc>
          <w:tcPr>
            <w:tcW w:w="1378" w:type="dxa"/>
            <w:gridSpan w:val="2"/>
            <w:noWrap w:val="0"/>
            <w:vAlign w:val="center"/>
          </w:tcPr>
          <w:p w14:paraId="3F95964D">
            <w:pPr>
              <w:spacing w:line="400" w:lineRule="exact"/>
              <w:jc w:val="center"/>
              <w:rPr>
                <w:rFonts w:hint="eastAsia"/>
                <w:sz w:val="24"/>
              </w:rPr>
            </w:pPr>
            <w:r>
              <w:rPr>
                <w:rFonts w:hint="eastAsia"/>
                <w:sz w:val="24"/>
              </w:rPr>
              <w:t>行政处罚</w:t>
            </w:r>
          </w:p>
        </w:tc>
        <w:tc>
          <w:tcPr>
            <w:tcW w:w="3418" w:type="dxa"/>
            <w:gridSpan w:val="2"/>
            <w:noWrap w:val="0"/>
            <w:vAlign w:val="center"/>
          </w:tcPr>
          <w:p w14:paraId="1D7B9E69">
            <w:pPr>
              <w:spacing w:line="400" w:lineRule="exact"/>
              <w:ind w:left="31" w:leftChars="15" w:right="31" w:rightChars="15"/>
              <w:rPr>
                <w:rFonts w:hint="eastAsia"/>
                <w:sz w:val="24"/>
              </w:rPr>
            </w:pPr>
            <w:r>
              <w:rPr>
                <w:rFonts w:hint="eastAsia"/>
                <w:sz w:val="24"/>
              </w:rPr>
              <w:t>对关键信息基础设施的运营者不履行网络安全保护义务的处罚</w:t>
            </w:r>
          </w:p>
        </w:tc>
        <w:tc>
          <w:tcPr>
            <w:tcW w:w="1738" w:type="dxa"/>
            <w:noWrap w:val="0"/>
            <w:vAlign w:val="center"/>
          </w:tcPr>
          <w:p w14:paraId="23E839FD">
            <w:pPr>
              <w:spacing w:line="400" w:lineRule="exact"/>
              <w:jc w:val="center"/>
              <w:rPr>
                <w:rFonts w:hint="eastAsia"/>
                <w:sz w:val="24"/>
              </w:rPr>
            </w:pPr>
            <w:r>
              <w:rPr>
                <w:rFonts w:hint="eastAsia"/>
                <w:sz w:val="24"/>
              </w:rPr>
              <w:t>市、县</w:t>
            </w:r>
          </w:p>
        </w:tc>
        <w:tc>
          <w:tcPr>
            <w:tcW w:w="1704" w:type="dxa"/>
            <w:noWrap w:val="0"/>
            <w:vAlign w:val="center"/>
          </w:tcPr>
          <w:p w14:paraId="0C61421A">
            <w:pPr>
              <w:spacing w:line="400" w:lineRule="exact"/>
              <w:rPr>
                <w:sz w:val="24"/>
              </w:rPr>
            </w:pPr>
          </w:p>
        </w:tc>
      </w:tr>
      <w:tr w14:paraId="6E53A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59D61B">
            <w:pPr>
              <w:spacing w:line="400" w:lineRule="exact"/>
              <w:jc w:val="center"/>
              <w:rPr>
                <w:rFonts w:hint="eastAsia"/>
                <w:sz w:val="24"/>
              </w:rPr>
            </w:pPr>
            <w:r>
              <w:rPr>
                <w:rFonts w:hint="eastAsia"/>
                <w:sz w:val="24"/>
              </w:rPr>
              <w:t>350</w:t>
            </w:r>
          </w:p>
        </w:tc>
        <w:tc>
          <w:tcPr>
            <w:tcW w:w="1378" w:type="dxa"/>
            <w:gridSpan w:val="2"/>
            <w:noWrap w:val="0"/>
            <w:vAlign w:val="center"/>
          </w:tcPr>
          <w:p w14:paraId="6CC0ECF5">
            <w:pPr>
              <w:spacing w:line="400" w:lineRule="exact"/>
              <w:jc w:val="center"/>
              <w:rPr>
                <w:rFonts w:hint="eastAsia"/>
                <w:sz w:val="24"/>
              </w:rPr>
            </w:pPr>
            <w:r>
              <w:rPr>
                <w:rFonts w:hint="eastAsia"/>
                <w:sz w:val="24"/>
              </w:rPr>
              <w:t>行政处罚</w:t>
            </w:r>
          </w:p>
        </w:tc>
        <w:tc>
          <w:tcPr>
            <w:tcW w:w="3418" w:type="dxa"/>
            <w:gridSpan w:val="2"/>
            <w:noWrap w:val="0"/>
            <w:vAlign w:val="center"/>
          </w:tcPr>
          <w:p w14:paraId="78BB14AB">
            <w:pPr>
              <w:spacing w:line="400" w:lineRule="exact"/>
              <w:ind w:left="31" w:leftChars="15" w:right="31" w:rightChars="15"/>
              <w:rPr>
                <w:rFonts w:hint="eastAsia"/>
                <w:sz w:val="24"/>
              </w:rPr>
            </w:pPr>
            <w:r>
              <w:rPr>
                <w:rFonts w:hint="eastAsia"/>
                <w:sz w:val="24"/>
              </w:rPr>
              <w:t>对设置恶意程序等二类行为的处罚</w:t>
            </w:r>
          </w:p>
        </w:tc>
        <w:tc>
          <w:tcPr>
            <w:tcW w:w="1738" w:type="dxa"/>
            <w:noWrap w:val="0"/>
            <w:vAlign w:val="center"/>
          </w:tcPr>
          <w:p w14:paraId="4210DE7D">
            <w:pPr>
              <w:spacing w:line="400" w:lineRule="exact"/>
              <w:jc w:val="center"/>
              <w:rPr>
                <w:rFonts w:hint="eastAsia"/>
                <w:sz w:val="24"/>
              </w:rPr>
            </w:pPr>
            <w:r>
              <w:rPr>
                <w:rFonts w:hint="eastAsia"/>
                <w:sz w:val="24"/>
              </w:rPr>
              <w:t>市、县</w:t>
            </w:r>
          </w:p>
        </w:tc>
        <w:tc>
          <w:tcPr>
            <w:tcW w:w="1704" w:type="dxa"/>
            <w:noWrap w:val="0"/>
            <w:vAlign w:val="center"/>
          </w:tcPr>
          <w:p w14:paraId="3F13CC35">
            <w:pPr>
              <w:spacing w:line="400" w:lineRule="exact"/>
              <w:rPr>
                <w:sz w:val="24"/>
              </w:rPr>
            </w:pPr>
          </w:p>
        </w:tc>
      </w:tr>
      <w:tr w14:paraId="0D669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12" w:hRule="atLeast"/>
          <w:jc w:val="center"/>
        </w:trPr>
        <w:tc>
          <w:tcPr>
            <w:tcW w:w="672" w:type="dxa"/>
            <w:noWrap w:val="0"/>
            <w:vAlign w:val="center"/>
          </w:tcPr>
          <w:p w14:paraId="4163944C">
            <w:pPr>
              <w:spacing w:line="400" w:lineRule="exact"/>
              <w:jc w:val="center"/>
              <w:rPr>
                <w:rFonts w:hint="eastAsia"/>
                <w:sz w:val="24"/>
              </w:rPr>
            </w:pPr>
            <w:r>
              <w:rPr>
                <w:rFonts w:hint="eastAsia"/>
                <w:sz w:val="24"/>
              </w:rPr>
              <w:t>351</w:t>
            </w:r>
          </w:p>
        </w:tc>
        <w:tc>
          <w:tcPr>
            <w:tcW w:w="1378" w:type="dxa"/>
            <w:gridSpan w:val="2"/>
            <w:noWrap w:val="0"/>
            <w:vAlign w:val="center"/>
          </w:tcPr>
          <w:p w14:paraId="2470416C">
            <w:pPr>
              <w:spacing w:line="400" w:lineRule="exact"/>
              <w:jc w:val="center"/>
              <w:rPr>
                <w:rFonts w:hint="eastAsia"/>
                <w:sz w:val="24"/>
              </w:rPr>
            </w:pPr>
            <w:r>
              <w:rPr>
                <w:rFonts w:hint="eastAsia"/>
                <w:sz w:val="24"/>
              </w:rPr>
              <w:t>行政处罚</w:t>
            </w:r>
          </w:p>
        </w:tc>
        <w:tc>
          <w:tcPr>
            <w:tcW w:w="3418" w:type="dxa"/>
            <w:gridSpan w:val="2"/>
            <w:noWrap w:val="0"/>
            <w:vAlign w:val="center"/>
          </w:tcPr>
          <w:p w14:paraId="3CC14136">
            <w:pPr>
              <w:spacing w:line="400" w:lineRule="exact"/>
              <w:ind w:left="31" w:leftChars="15" w:right="31" w:rightChars="15"/>
              <w:rPr>
                <w:rFonts w:hint="eastAsia"/>
                <w:sz w:val="24"/>
              </w:rPr>
            </w:pPr>
            <w:r>
              <w:rPr>
                <w:rFonts w:hint="eastAsia"/>
                <w:sz w:val="24"/>
              </w:rPr>
              <w:t>对网络运营者不履行用户真实身份信息核验义务的处罚</w:t>
            </w:r>
          </w:p>
        </w:tc>
        <w:tc>
          <w:tcPr>
            <w:tcW w:w="1738" w:type="dxa"/>
            <w:noWrap w:val="0"/>
            <w:vAlign w:val="center"/>
          </w:tcPr>
          <w:p w14:paraId="7215EB7B">
            <w:pPr>
              <w:spacing w:line="400" w:lineRule="exact"/>
              <w:jc w:val="center"/>
              <w:rPr>
                <w:rFonts w:hint="eastAsia"/>
                <w:sz w:val="24"/>
              </w:rPr>
            </w:pPr>
            <w:r>
              <w:rPr>
                <w:rFonts w:hint="eastAsia"/>
                <w:sz w:val="24"/>
              </w:rPr>
              <w:t>市、县</w:t>
            </w:r>
          </w:p>
        </w:tc>
        <w:tc>
          <w:tcPr>
            <w:tcW w:w="1704" w:type="dxa"/>
            <w:noWrap w:val="0"/>
            <w:vAlign w:val="center"/>
          </w:tcPr>
          <w:p w14:paraId="57552029">
            <w:pPr>
              <w:spacing w:line="400" w:lineRule="exact"/>
              <w:rPr>
                <w:sz w:val="24"/>
              </w:rPr>
            </w:pPr>
          </w:p>
        </w:tc>
      </w:tr>
      <w:tr w14:paraId="3C629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8" w:hRule="atLeast"/>
          <w:jc w:val="center"/>
        </w:trPr>
        <w:tc>
          <w:tcPr>
            <w:tcW w:w="672" w:type="dxa"/>
            <w:noWrap w:val="0"/>
            <w:vAlign w:val="center"/>
          </w:tcPr>
          <w:p w14:paraId="2161855A">
            <w:pPr>
              <w:spacing w:line="400" w:lineRule="exact"/>
              <w:jc w:val="center"/>
              <w:rPr>
                <w:rFonts w:hint="eastAsia"/>
                <w:sz w:val="24"/>
              </w:rPr>
            </w:pPr>
            <w:r>
              <w:rPr>
                <w:rFonts w:hint="eastAsia"/>
                <w:sz w:val="24"/>
              </w:rPr>
              <w:t>352</w:t>
            </w:r>
          </w:p>
        </w:tc>
        <w:tc>
          <w:tcPr>
            <w:tcW w:w="1378" w:type="dxa"/>
            <w:gridSpan w:val="2"/>
            <w:noWrap w:val="0"/>
            <w:vAlign w:val="center"/>
          </w:tcPr>
          <w:p w14:paraId="3A335210">
            <w:pPr>
              <w:spacing w:line="400" w:lineRule="exact"/>
              <w:jc w:val="center"/>
              <w:rPr>
                <w:rFonts w:hint="eastAsia"/>
                <w:sz w:val="24"/>
              </w:rPr>
            </w:pPr>
            <w:r>
              <w:rPr>
                <w:rFonts w:hint="eastAsia"/>
                <w:sz w:val="24"/>
              </w:rPr>
              <w:t>行政处罚</w:t>
            </w:r>
          </w:p>
        </w:tc>
        <w:tc>
          <w:tcPr>
            <w:tcW w:w="3418" w:type="dxa"/>
            <w:gridSpan w:val="2"/>
            <w:noWrap w:val="0"/>
            <w:vAlign w:val="center"/>
          </w:tcPr>
          <w:p w14:paraId="43662A83">
            <w:pPr>
              <w:spacing w:line="400" w:lineRule="exact"/>
              <w:ind w:left="31" w:leftChars="15" w:right="31" w:rightChars="15"/>
              <w:rPr>
                <w:rFonts w:hint="eastAsia"/>
                <w:sz w:val="24"/>
              </w:rPr>
            </w:pPr>
            <w:r>
              <w:rPr>
                <w:rFonts w:hint="eastAsia"/>
                <w:sz w:val="24"/>
              </w:rPr>
              <w:t>对未按规定开展网络安全检测、风险评估等活动等两类行为的处罚</w:t>
            </w:r>
          </w:p>
        </w:tc>
        <w:tc>
          <w:tcPr>
            <w:tcW w:w="1738" w:type="dxa"/>
            <w:noWrap w:val="0"/>
            <w:vAlign w:val="center"/>
          </w:tcPr>
          <w:p w14:paraId="2CCA0471">
            <w:pPr>
              <w:spacing w:line="400" w:lineRule="exact"/>
              <w:jc w:val="center"/>
              <w:rPr>
                <w:rFonts w:hint="eastAsia"/>
                <w:sz w:val="24"/>
              </w:rPr>
            </w:pPr>
            <w:r>
              <w:rPr>
                <w:rFonts w:hint="eastAsia"/>
                <w:sz w:val="24"/>
              </w:rPr>
              <w:t>市、县</w:t>
            </w:r>
          </w:p>
        </w:tc>
        <w:tc>
          <w:tcPr>
            <w:tcW w:w="1704" w:type="dxa"/>
            <w:noWrap w:val="0"/>
            <w:vAlign w:val="center"/>
          </w:tcPr>
          <w:p w14:paraId="15A81D23">
            <w:pPr>
              <w:spacing w:line="400" w:lineRule="exact"/>
              <w:rPr>
                <w:sz w:val="24"/>
              </w:rPr>
            </w:pPr>
          </w:p>
        </w:tc>
      </w:tr>
      <w:tr w14:paraId="20213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52A726EC">
            <w:pPr>
              <w:spacing w:line="400" w:lineRule="exact"/>
              <w:jc w:val="center"/>
              <w:rPr>
                <w:rFonts w:hint="eastAsia"/>
                <w:sz w:val="24"/>
              </w:rPr>
            </w:pPr>
            <w:r>
              <w:rPr>
                <w:rFonts w:hint="eastAsia"/>
                <w:sz w:val="24"/>
              </w:rPr>
              <w:t>353</w:t>
            </w:r>
          </w:p>
        </w:tc>
        <w:tc>
          <w:tcPr>
            <w:tcW w:w="1378" w:type="dxa"/>
            <w:gridSpan w:val="2"/>
            <w:noWrap w:val="0"/>
            <w:vAlign w:val="center"/>
          </w:tcPr>
          <w:p w14:paraId="228C69A3">
            <w:pPr>
              <w:spacing w:line="400" w:lineRule="exact"/>
              <w:jc w:val="center"/>
              <w:rPr>
                <w:rFonts w:hint="eastAsia"/>
                <w:sz w:val="24"/>
              </w:rPr>
            </w:pPr>
            <w:r>
              <w:rPr>
                <w:rFonts w:hint="eastAsia"/>
                <w:sz w:val="24"/>
              </w:rPr>
              <w:t>行政处罚</w:t>
            </w:r>
          </w:p>
        </w:tc>
        <w:tc>
          <w:tcPr>
            <w:tcW w:w="3418" w:type="dxa"/>
            <w:gridSpan w:val="2"/>
            <w:noWrap w:val="0"/>
            <w:vAlign w:val="center"/>
          </w:tcPr>
          <w:p w14:paraId="1C776F52">
            <w:pPr>
              <w:spacing w:line="400" w:lineRule="exact"/>
              <w:ind w:left="31" w:leftChars="15" w:right="31" w:rightChars="15"/>
              <w:rPr>
                <w:rFonts w:hint="eastAsia"/>
                <w:sz w:val="24"/>
              </w:rPr>
            </w:pPr>
            <w:r>
              <w:rPr>
                <w:rFonts w:hint="eastAsia"/>
                <w:sz w:val="24"/>
              </w:rPr>
              <w:t>对危害网络安全活动等三类行为的处罚</w:t>
            </w:r>
          </w:p>
        </w:tc>
        <w:tc>
          <w:tcPr>
            <w:tcW w:w="1738" w:type="dxa"/>
            <w:noWrap w:val="0"/>
            <w:vAlign w:val="center"/>
          </w:tcPr>
          <w:p w14:paraId="1A492D43">
            <w:pPr>
              <w:spacing w:line="400" w:lineRule="exact"/>
              <w:jc w:val="center"/>
              <w:rPr>
                <w:rFonts w:hint="eastAsia"/>
                <w:sz w:val="24"/>
              </w:rPr>
            </w:pPr>
            <w:r>
              <w:rPr>
                <w:rFonts w:hint="eastAsia"/>
                <w:sz w:val="24"/>
              </w:rPr>
              <w:t>市、县</w:t>
            </w:r>
          </w:p>
        </w:tc>
        <w:tc>
          <w:tcPr>
            <w:tcW w:w="1704" w:type="dxa"/>
            <w:noWrap w:val="0"/>
            <w:vAlign w:val="center"/>
          </w:tcPr>
          <w:p w14:paraId="5DB227E6">
            <w:pPr>
              <w:spacing w:line="400" w:lineRule="exact"/>
              <w:rPr>
                <w:sz w:val="24"/>
              </w:rPr>
            </w:pPr>
          </w:p>
        </w:tc>
      </w:tr>
      <w:tr w14:paraId="66AF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4198B984">
            <w:pPr>
              <w:spacing w:line="400" w:lineRule="exact"/>
              <w:jc w:val="center"/>
              <w:rPr>
                <w:rFonts w:hint="eastAsia"/>
                <w:sz w:val="24"/>
              </w:rPr>
            </w:pPr>
            <w:r>
              <w:rPr>
                <w:rFonts w:hint="eastAsia"/>
                <w:sz w:val="24"/>
              </w:rPr>
              <w:t>354</w:t>
            </w:r>
          </w:p>
        </w:tc>
        <w:tc>
          <w:tcPr>
            <w:tcW w:w="1378" w:type="dxa"/>
            <w:gridSpan w:val="2"/>
            <w:noWrap w:val="0"/>
            <w:vAlign w:val="center"/>
          </w:tcPr>
          <w:p w14:paraId="1431C5E1">
            <w:pPr>
              <w:spacing w:line="400" w:lineRule="exact"/>
              <w:jc w:val="center"/>
              <w:rPr>
                <w:rFonts w:hint="eastAsia"/>
                <w:sz w:val="24"/>
              </w:rPr>
            </w:pPr>
            <w:r>
              <w:rPr>
                <w:rFonts w:hint="eastAsia"/>
                <w:sz w:val="24"/>
              </w:rPr>
              <w:t>行政处罚</w:t>
            </w:r>
          </w:p>
        </w:tc>
        <w:tc>
          <w:tcPr>
            <w:tcW w:w="3418" w:type="dxa"/>
            <w:gridSpan w:val="2"/>
            <w:noWrap w:val="0"/>
            <w:vAlign w:val="center"/>
          </w:tcPr>
          <w:p w14:paraId="6DF094CF">
            <w:pPr>
              <w:spacing w:line="400" w:lineRule="exact"/>
              <w:ind w:left="31" w:leftChars="15" w:right="31" w:rightChars="15"/>
              <w:rPr>
                <w:rFonts w:hint="eastAsia"/>
                <w:sz w:val="24"/>
              </w:rPr>
            </w:pPr>
            <w:r>
              <w:rPr>
                <w:rFonts w:hint="eastAsia"/>
                <w:sz w:val="24"/>
              </w:rPr>
              <w:t>对网络运营者、网络产品或者服务提供者不履行个人信息保护义务等两类行为的处罚</w:t>
            </w:r>
          </w:p>
        </w:tc>
        <w:tc>
          <w:tcPr>
            <w:tcW w:w="1738" w:type="dxa"/>
            <w:noWrap w:val="0"/>
            <w:vAlign w:val="center"/>
          </w:tcPr>
          <w:p w14:paraId="52615EAF">
            <w:pPr>
              <w:spacing w:line="400" w:lineRule="exact"/>
              <w:jc w:val="center"/>
              <w:rPr>
                <w:rFonts w:hint="eastAsia"/>
                <w:sz w:val="24"/>
              </w:rPr>
            </w:pPr>
            <w:r>
              <w:rPr>
                <w:rFonts w:hint="eastAsia"/>
                <w:sz w:val="24"/>
              </w:rPr>
              <w:t>市、县</w:t>
            </w:r>
          </w:p>
        </w:tc>
        <w:tc>
          <w:tcPr>
            <w:tcW w:w="1704" w:type="dxa"/>
            <w:noWrap w:val="0"/>
            <w:vAlign w:val="center"/>
          </w:tcPr>
          <w:p w14:paraId="54074237">
            <w:pPr>
              <w:spacing w:line="400" w:lineRule="exact"/>
              <w:rPr>
                <w:sz w:val="24"/>
              </w:rPr>
            </w:pPr>
          </w:p>
        </w:tc>
      </w:tr>
      <w:tr w14:paraId="148DB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3F2B07">
            <w:pPr>
              <w:spacing w:line="400" w:lineRule="exact"/>
              <w:jc w:val="center"/>
              <w:rPr>
                <w:rFonts w:hint="eastAsia"/>
                <w:sz w:val="24"/>
              </w:rPr>
            </w:pPr>
            <w:r>
              <w:rPr>
                <w:rFonts w:hint="eastAsia"/>
                <w:sz w:val="24"/>
              </w:rPr>
              <w:t>355</w:t>
            </w:r>
          </w:p>
        </w:tc>
        <w:tc>
          <w:tcPr>
            <w:tcW w:w="1378" w:type="dxa"/>
            <w:gridSpan w:val="2"/>
            <w:noWrap w:val="0"/>
            <w:vAlign w:val="center"/>
          </w:tcPr>
          <w:p w14:paraId="3A082CAD">
            <w:pPr>
              <w:spacing w:line="400" w:lineRule="exact"/>
              <w:jc w:val="center"/>
              <w:rPr>
                <w:rFonts w:hint="eastAsia"/>
                <w:sz w:val="24"/>
              </w:rPr>
            </w:pPr>
            <w:r>
              <w:rPr>
                <w:rFonts w:hint="eastAsia"/>
                <w:sz w:val="24"/>
              </w:rPr>
              <w:t>行政处罚</w:t>
            </w:r>
          </w:p>
        </w:tc>
        <w:tc>
          <w:tcPr>
            <w:tcW w:w="3418" w:type="dxa"/>
            <w:gridSpan w:val="2"/>
            <w:noWrap w:val="0"/>
            <w:vAlign w:val="center"/>
          </w:tcPr>
          <w:p w14:paraId="6E1066D8">
            <w:pPr>
              <w:spacing w:line="400" w:lineRule="exact"/>
              <w:ind w:left="31" w:leftChars="15" w:right="31" w:rightChars="15"/>
              <w:rPr>
                <w:rFonts w:hint="eastAsia"/>
                <w:sz w:val="24"/>
              </w:rPr>
            </w:pPr>
            <w:r>
              <w:rPr>
                <w:rFonts w:hint="eastAsia"/>
                <w:sz w:val="24"/>
              </w:rPr>
              <w:t>对非法利用信息网络的处罚</w:t>
            </w:r>
          </w:p>
        </w:tc>
        <w:tc>
          <w:tcPr>
            <w:tcW w:w="1738" w:type="dxa"/>
            <w:noWrap w:val="0"/>
            <w:vAlign w:val="center"/>
          </w:tcPr>
          <w:p w14:paraId="0DBC148B">
            <w:pPr>
              <w:spacing w:line="400" w:lineRule="exact"/>
              <w:jc w:val="center"/>
              <w:rPr>
                <w:rFonts w:hint="eastAsia"/>
                <w:sz w:val="24"/>
              </w:rPr>
            </w:pPr>
            <w:r>
              <w:rPr>
                <w:rFonts w:hint="eastAsia"/>
                <w:sz w:val="24"/>
              </w:rPr>
              <w:t>市、县</w:t>
            </w:r>
          </w:p>
        </w:tc>
        <w:tc>
          <w:tcPr>
            <w:tcW w:w="1704" w:type="dxa"/>
            <w:noWrap w:val="0"/>
            <w:vAlign w:val="center"/>
          </w:tcPr>
          <w:p w14:paraId="1BF7E242">
            <w:pPr>
              <w:spacing w:line="400" w:lineRule="exact"/>
              <w:rPr>
                <w:sz w:val="24"/>
              </w:rPr>
            </w:pPr>
          </w:p>
        </w:tc>
      </w:tr>
      <w:tr w14:paraId="0F6A7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6" w:hRule="atLeast"/>
          <w:jc w:val="center"/>
        </w:trPr>
        <w:tc>
          <w:tcPr>
            <w:tcW w:w="672" w:type="dxa"/>
            <w:noWrap w:val="0"/>
            <w:vAlign w:val="center"/>
          </w:tcPr>
          <w:p w14:paraId="44DEEFD7">
            <w:pPr>
              <w:spacing w:line="400" w:lineRule="exact"/>
              <w:jc w:val="center"/>
              <w:rPr>
                <w:rFonts w:hint="eastAsia"/>
                <w:sz w:val="24"/>
              </w:rPr>
            </w:pPr>
            <w:r>
              <w:rPr>
                <w:rFonts w:hint="eastAsia"/>
                <w:sz w:val="24"/>
              </w:rPr>
              <w:t>356</w:t>
            </w:r>
          </w:p>
        </w:tc>
        <w:tc>
          <w:tcPr>
            <w:tcW w:w="1378" w:type="dxa"/>
            <w:gridSpan w:val="2"/>
            <w:noWrap w:val="0"/>
            <w:vAlign w:val="center"/>
          </w:tcPr>
          <w:p w14:paraId="79C7B090">
            <w:pPr>
              <w:spacing w:line="400" w:lineRule="exact"/>
              <w:jc w:val="center"/>
              <w:rPr>
                <w:rFonts w:hint="eastAsia"/>
                <w:sz w:val="24"/>
              </w:rPr>
            </w:pPr>
            <w:r>
              <w:rPr>
                <w:rFonts w:hint="eastAsia"/>
                <w:sz w:val="24"/>
              </w:rPr>
              <w:t>行政处罚</w:t>
            </w:r>
          </w:p>
        </w:tc>
        <w:tc>
          <w:tcPr>
            <w:tcW w:w="3418" w:type="dxa"/>
            <w:gridSpan w:val="2"/>
            <w:noWrap w:val="0"/>
            <w:vAlign w:val="center"/>
          </w:tcPr>
          <w:p w14:paraId="17AED140">
            <w:pPr>
              <w:spacing w:line="400" w:lineRule="exact"/>
              <w:ind w:left="31" w:leftChars="15" w:right="31" w:rightChars="15"/>
              <w:rPr>
                <w:rFonts w:hint="eastAsia"/>
                <w:sz w:val="24"/>
              </w:rPr>
            </w:pPr>
            <w:r>
              <w:rPr>
                <w:rFonts w:hint="eastAsia"/>
                <w:sz w:val="24"/>
              </w:rPr>
              <w:t>对网络运营者不履行网络信息安全管理义务等两类行为的处罚</w:t>
            </w:r>
          </w:p>
        </w:tc>
        <w:tc>
          <w:tcPr>
            <w:tcW w:w="1738" w:type="dxa"/>
            <w:noWrap w:val="0"/>
            <w:vAlign w:val="center"/>
          </w:tcPr>
          <w:p w14:paraId="5DAF1965">
            <w:pPr>
              <w:spacing w:line="400" w:lineRule="exact"/>
              <w:jc w:val="center"/>
              <w:rPr>
                <w:rFonts w:hint="eastAsia"/>
                <w:sz w:val="24"/>
              </w:rPr>
            </w:pPr>
            <w:r>
              <w:rPr>
                <w:rFonts w:hint="eastAsia"/>
                <w:sz w:val="24"/>
              </w:rPr>
              <w:t>市、县</w:t>
            </w:r>
          </w:p>
        </w:tc>
        <w:tc>
          <w:tcPr>
            <w:tcW w:w="1704" w:type="dxa"/>
            <w:noWrap w:val="0"/>
            <w:vAlign w:val="center"/>
          </w:tcPr>
          <w:p w14:paraId="669FCC9B">
            <w:pPr>
              <w:spacing w:line="400" w:lineRule="exact"/>
              <w:rPr>
                <w:sz w:val="24"/>
              </w:rPr>
            </w:pPr>
          </w:p>
        </w:tc>
      </w:tr>
      <w:tr w14:paraId="38B64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616E9AC1">
            <w:pPr>
              <w:spacing w:line="400" w:lineRule="exact"/>
              <w:jc w:val="center"/>
              <w:rPr>
                <w:rFonts w:hint="eastAsia"/>
                <w:sz w:val="24"/>
              </w:rPr>
            </w:pPr>
            <w:r>
              <w:rPr>
                <w:rFonts w:hint="eastAsia"/>
                <w:sz w:val="24"/>
              </w:rPr>
              <w:t>357</w:t>
            </w:r>
          </w:p>
        </w:tc>
        <w:tc>
          <w:tcPr>
            <w:tcW w:w="1378" w:type="dxa"/>
            <w:gridSpan w:val="2"/>
            <w:noWrap w:val="0"/>
            <w:vAlign w:val="center"/>
          </w:tcPr>
          <w:p w14:paraId="4C963239">
            <w:pPr>
              <w:spacing w:line="400" w:lineRule="exact"/>
              <w:jc w:val="center"/>
              <w:rPr>
                <w:rFonts w:hint="eastAsia"/>
                <w:sz w:val="24"/>
              </w:rPr>
            </w:pPr>
            <w:r>
              <w:rPr>
                <w:rFonts w:hint="eastAsia"/>
                <w:sz w:val="24"/>
              </w:rPr>
              <w:t>行政处罚</w:t>
            </w:r>
          </w:p>
        </w:tc>
        <w:tc>
          <w:tcPr>
            <w:tcW w:w="3418" w:type="dxa"/>
            <w:gridSpan w:val="2"/>
            <w:noWrap w:val="0"/>
            <w:vAlign w:val="center"/>
          </w:tcPr>
          <w:p w14:paraId="0398A871">
            <w:pPr>
              <w:spacing w:line="400" w:lineRule="exact"/>
              <w:ind w:left="31" w:leftChars="15" w:right="31" w:rightChars="15"/>
              <w:rPr>
                <w:rFonts w:hint="eastAsia"/>
                <w:sz w:val="24"/>
              </w:rPr>
            </w:pPr>
            <w:r>
              <w:rPr>
                <w:rFonts w:hint="eastAsia"/>
                <w:sz w:val="24"/>
              </w:rPr>
              <w:t>对容留吸毒、介绍买卖毒品的处罚</w:t>
            </w:r>
          </w:p>
        </w:tc>
        <w:tc>
          <w:tcPr>
            <w:tcW w:w="1738" w:type="dxa"/>
            <w:noWrap w:val="0"/>
            <w:vAlign w:val="center"/>
          </w:tcPr>
          <w:p w14:paraId="000A8D29">
            <w:pPr>
              <w:spacing w:line="400" w:lineRule="exact"/>
              <w:jc w:val="center"/>
              <w:rPr>
                <w:rFonts w:hint="eastAsia"/>
                <w:sz w:val="24"/>
              </w:rPr>
            </w:pPr>
            <w:r>
              <w:rPr>
                <w:rFonts w:hint="eastAsia"/>
                <w:sz w:val="24"/>
              </w:rPr>
              <w:t>市、县</w:t>
            </w:r>
          </w:p>
        </w:tc>
        <w:tc>
          <w:tcPr>
            <w:tcW w:w="1704" w:type="dxa"/>
            <w:noWrap w:val="0"/>
            <w:vAlign w:val="center"/>
          </w:tcPr>
          <w:p w14:paraId="0D1D27CD">
            <w:pPr>
              <w:spacing w:line="400" w:lineRule="exact"/>
              <w:rPr>
                <w:sz w:val="24"/>
              </w:rPr>
            </w:pPr>
          </w:p>
        </w:tc>
      </w:tr>
      <w:tr w14:paraId="211DB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411661">
            <w:pPr>
              <w:spacing w:line="400" w:lineRule="exact"/>
              <w:jc w:val="center"/>
              <w:rPr>
                <w:rFonts w:hint="eastAsia"/>
                <w:sz w:val="24"/>
              </w:rPr>
            </w:pPr>
            <w:r>
              <w:rPr>
                <w:rFonts w:hint="eastAsia"/>
                <w:sz w:val="24"/>
              </w:rPr>
              <w:t>358</w:t>
            </w:r>
          </w:p>
        </w:tc>
        <w:tc>
          <w:tcPr>
            <w:tcW w:w="1378" w:type="dxa"/>
            <w:gridSpan w:val="2"/>
            <w:noWrap w:val="0"/>
            <w:vAlign w:val="center"/>
          </w:tcPr>
          <w:p w14:paraId="3134827E">
            <w:pPr>
              <w:spacing w:line="400" w:lineRule="exact"/>
              <w:jc w:val="center"/>
              <w:rPr>
                <w:rFonts w:hint="eastAsia"/>
                <w:sz w:val="24"/>
              </w:rPr>
            </w:pPr>
            <w:r>
              <w:rPr>
                <w:rFonts w:hint="eastAsia"/>
                <w:sz w:val="24"/>
              </w:rPr>
              <w:t>行政处罚</w:t>
            </w:r>
          </w:p>
        </w:tc>
        <w:tc>
          <w:tcPr>
            <w:tcW w:w="3418" w:type="dxa"/>
            <w:gridSpan w:val="2"/>
            <w:noWrap w:val="0"/>
            <w:vAlign w:val="center"/>
          </w:tcPr>
          <w:p w14:paraId="16EFBBC1">
            <w:pPr>
              <w:spacing w:line="400" w:lineRule="exact"/>
              <w:ind w:left="31" w:leftChars="15" w:right="31" w:rightChars="15"/>
              <w:rPr>
                <w:rFonts w:hint="eastAsia"/>
                <w:sz w:val="24"/>
              </w:rPr>
            </w:pPr>
            <w:r>
              <w:rPr>
                <w:rFonts w:hint="eastAsia"/>
                <w:sz w:val="24"/>
              </w:rPr>
              <w:t>对娱乐场所、旅馆、酒吧、会所、洗浴店、互联网上网服务等营业场所的经营者、管理者，未按规定张贴禁毒警示标志和警语、公布公安机关禁毒举报电话的行为的处罚</w:t>
            </w:r>
          </w:p>
        </w:tc>
        <w:tc>
          <w:tcPr>
            <w:tcW w:w="1738" w:type="dxa"/>
            <w:noWrap w:val="0"/>
            <w:vAlign w:val="center"/>
          </w:tcPr>
          <w:p w14:paraId="7F49BA45">
            <w:pPr>
              <w:spacing w:line="400" w:lineRule="exact"/>
              <w:jc w:val="center"/>
              <w:rPr>
                <w:rFonts w:hint="eastAsia"/>
                <w:sz w:val="24"/>
              </w:rPr>
            </w:pPr>
            <w:r>
              <w:rPr>
                <w:rFonts w:hint="eastAsia"/>
                <w:sz w:val="24"/>
              </w:rPr>
              <w:t>市、县</w:t>
            </w:r>
          </w:p>
        </w:tc>
        <w:tc>
          <w:tcPr>
            <w:tcW w:w="1704" w:type="dxa"/>
            <w:noWrap w:val="0"/>
            <w:vAlign w:val="center"/>
          </w:tcPr>
          <w:p w14:paraId="48F0C7FF">
            <w:pPr>
              <w:spacing w:line="400" w:lineRule="exact"/>
              <w:rPr>
                <w:sz w:val="24"/>
              </w:rPr>
            </w:pPr>
          </w:p>
        </w:tc>
      </w:tr>
      <w:tr w14:paraId="6121B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7DA9B4">
            <w:pPr>
              <w:spacing w:line="400" w:lineRule="exact"/>
              <w:jc w:val="center"/>
              <w:rPr>
                <w:rFonts w:hint="eastAsia"/>
                <w:sz w:val="24"/>
              </w:rPr>
            </w:pPr>
            <w:r>
              <w:rPr>
                <w:rFonts w:hint="eastAsia"/>
                <w:sz w:val="24"/>
              </w:rPr>
              <w:t>359</w:t>
            </w:r>
          </w:p>
        </w:tc>
        <w:tc>
          <w:tcPr>
            <w:tcW w:w="1378" w:type="dxa"/>
            <w:gridSpan w:val="2"/>
            <w:noWrap w:val="0"/>
            <w:vAlign w:val="center"/>
          </w:tcPr>
          <w:p w14:paraId="204513E5">
            <w:pPr>
              <w:spacing w:line="400" w:lineRule="exact"/>
              <w:jc w:val="center"/>
              <w:rPr>
                <w:rFonts w:hint="eastAsia"/>
                <w:sz w:val="24"/>
              </w:rPr>
            </w:pPr>
            <w:r>
              <w:rPr>
                <w:rFonts w:hint="eastAsia"/>
                <w:sz w:val="24"/>
              </w:rPr>
              <w:t>行政处罚</w:t>
            </w:r>
          </w:p>
        </w:tc>
        <w:tc>
          <w:tcPr>
            <w:tcW w:w="3418" w:type="dxa"/>
            <w:gridSpan w:val="2"/>
            <w:noWrap w:val="0"/>
            <w:vAlign w:val="center"/>
          </w:tcPr>
          <w:p w14:paraId="0013680D">
            <w:pPr>
              <w:spacing w:line="400" w:lineRule="exact"/>
              <w:ind w:left="31" w:leftChars="15" w:right="31" w:rightChars="15"/>
              <w:rPr>
                <w:rFonts w:hint="eastAsia"/>
                <w:sz w:val="24"/>
              </w:rPr>
            </w:pPr>
            <w:r>
              <w:rPr>
                <w:rFonts w:hint="eastAsia"/>
                <w:sz w:val="24"/>
              </w:rPr>
              <w:t>对娱乐场所、旅馆、酒吧、会所、洗浴店、互联网上网服务等营业场所的经营者、管理者，未按规定对从业人员进行毒品预防教育培训或者未落实毒品违法犯罪防范措施的行为的处罚</w:t>
            </w:r>
          </w:p>
        </w:tc>
        <w:tc>
          <w:tcPr>
            <w:tcW w:w="1738" w:type="dxa"/>
            <w:noWrap w:val="0"/>
            <w:vAlign w:val="center"/>
          </w:tcPr>
          <w:p w14:paraId="1F6FF407">
            <w:pPr>
              <w:spacing w:line="400" w:lineRule="exact"/>
              <w:jc w:val="center"/>
              <w:rPr>
                <w:rFonts w:hint="eastAsia"/>
                <w:sz w:val="24"/>
              </w:rPr>
            </w:pPr>
            <w:r>
              <w:rPr>
                <w:rFonts w:hint="eastAsia"/>
                <w:sz w:val="24"/>
              </w:rPr>
              <w:t>市、县</w:t>
            </w:r>
          </w:p>
        </w:tc>
        <w:tc>
          <w:tcPr>
            <w:tcW w:w="1704" w:type="dxa"/>
            <w:noWrap w:val="0"/>
            <w:vAlign w:val="center"/>
          </w:tcPr>
          <w:p w14:paraId="4F2F413F">
            <w:pPr>
              <w:spacing w:line="400" w:lineRule="exact"/>
              <w:rPr>
                <w:sz w:val="24"/>
              </w:rPr>
            </w:pPr>
          </w:p>
        </w:tc>
      </w:tr>
      <w:tr w14:paraId="30D68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FAFCE1">
            <w:pPr>
              <w:spacing w:line="400" w:lineRule="exact"/>
              <w:jc w:val="center"/>
              <w:rPr>
                <w:rFonts w:hint="eastAsia"/>
                <w:sz w:val="24"/>
              </w:rPr>
            </w:pPr>
            <w:r>
              <w:rPr>
                <w:rFonts w:hint="eastAsia"/>
                <w:sz w:val="24"/>
              </w:rPr>
              <w:t>360</w:t>
            </w:r>
          </w:p>
        </w:tc>
        <w:tc>
          <w:tcPr>
            <w:tcW w:w="1378" w:type="dxa"/>
            <w:gridSpan w:val="2"/>
            <w:noWrap w:val="0"/>
            <w:vAlign w:val="center"/>
          </w:tcPr>
          <w:p w14:paraId="2B217601">
            <w:pPr>
              <w:spacing w:line="400" w:lineRule="exact"/>
              <w:jc w:val="center"/>
              <w:rPr>
                <w:rFonts w:hint="eastAsia"/>
                <w:sz w:val="24"/>
              </w:rPr>
            </w:pPr>
            <w:r>
              <w:rPr>
                <w:rFonts w:hint="eastAsia"/>
                <w:sz w:val="24"/>
              </w:rPr>
              <w:t>行政处罚</w:t>
            </w:r>
          </w:p>
        </w:tc>
        <w:tc>
          <w:tcPr>
            <w:tcW w:w="3418" w:type="dxa"/>
            <w:gridSpan w:val="2"/>
            <w:noWrap w:val="0"/>
            <w:vAlign w:val="center"/>
          </w:tcPr>
          <w:p w14:paraId="0C214EEB">
            <w:pPr>
              <w:spacing w:line="400" w:lineRule="exact"/>
              <w:ind w:left="31" w:leftChars="15" w:right="31" w:rightChars="15"/>
              <w:rPr>
                <w:rFonts w:hint="eastAsia"/>
                <w:sz w:val="24"/>
              </w:rPr>
            </w:pPr>
            <w:r>
              <w:rPr>
                <w:rFonts w:hint="eastAsia"/>
                <w:sz w:val="24"/>
              </w:rPr>
              <w:t>对邮政、快递、物流企业寄递、托运的物品未实行检查、验视、实名登记，发生涉毒案件的，且拒不改正的行为的处罚</w:t>
            </w:r>
          </w:p>
        </w:tc>
        <w:tc>
          <w:tcPr>
            <w:tcW w:w="1738" w:type="dxa"/>
            <w:noWrap w:val="0"/>
            <w:vAlign w:val="center"/>
          </w:tcPr>
          <w:p w14:paraId="328700B5">
            <w:pPr>
              <w:spacing w:line="400" w:lineRule="exact"/>
              <w:jc w:val="center"/>
              <w:rPr>
                <w:rFonts w:hint="eastAsia"/>
                <w:sz w:val="24"/>
              </w:rPr>
            </w:pPr>
            <w:r>
              <w:rPr>
                <w:rFonts w:hint="eastAsia"/>
                <w:sz w:val="24"/>
              </w:rPr>
              <w:t>市、县</w:t>
            </w:r>
          </w:p>
        </w:tc>
        <w:tc>
          <w:tcPr>
            <w:tcW w:w="1704" w:type="dxa"/>
            <w:noWrap w:val="0"/>
            <w:vAlign w:val="center"/>
          </w:tcPr>
          <w:p w14:paraId="07283BEA">
            <w:pPr>
              <w:spacing w:line="400" w:lineRule="exact"/>
              <w:rPr>
                <w:sz w:val="24"/>
              </w:rPr>
            </w:pPr>
          </w:p>
        </w:tc>
      </w:tr>
      <w:tr w14:paraId="77CA5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28AAD3">
            <w:pPr>
              <w:spacing w:line="400" w:lineRule="exact"/>
              <w:jc w:val="center"/>
              <w:rPr>
                <w:rFonts w:hint="eastAsia"/>
                <w:sz w:val="24"/>
              </w:rPr>
            </w:pPr>
            <w:r>
              <w:rPr>
                <w:rFonts w:hint="eastAsia"/>
                <w:sz w:val="24"/>
              </w:rPr>
              <w:t>361</w:t>
            </w:r>
          </w:p>
        </w:tc>
        <w:tc>
          <w:tcPr>
            <w:tcW w:w="1378" w:type="dxa"/>
            <w:gridSpan w:val="2"/>
            <w:noWrap w:val="0"/>
            <w:vAlign w:val="center"/>
          </w:tcPr>
          <w:p w14:paraId="63C8F378">
            <w:pPr>
              <w:spacing w:line="400" w:lineRule="exact"/>
              <w:jc w:val="center"/>
              <w:rPr>
                <w:rFonts w:hint="eastAsia"/>
                <w:sz w:val="24"/>
              </w:rPr>
            </w:pPr>
            <w:r>
              <w:rPr>
                <w:rFonts w:hint="eastAsia"/>
                <w:sz w:val="24"/>
              </w:rPr>
              <w:t>行政处罚</w:t>
            </w:r>
          </w:p>
        </w:tc>
        <w:tc>
          <w:tcPr>
            <w:tcW w:w="3418" w:type="dxa"/>
            <w:gridSpan w:val="2"/>
            <w:noWrap w:val="0"/>
            <w:vAlign w:val="center"/>
          </w:tcPr>
          <w:p w14:paraId="0D0FDB75">
            <w:pPr>
              <w:spacing w:line="400" w:lineRule="exact"/>
              <w:ind w:left="31" w:leftChars="15" w:right="31" w:rightChars="15"/>
              <w:rPr>
                <w:rFonts w:hint="eastAsia"/>
                <w:sz w:val="24"/>
              </w:rPr>
            </w:pPr>
            <w:r>
              <w:rPr>
                <w:rFonts w:hint="eastAsia"/>
                <w:sz w:val="24"/>
              </w:rPr>
              <w:t>对娱乐场所、旅馆、酒吧、会所、洗浴店、互联网上网服务等营业场所及其从业人员，为进入本场所人员实施毒品违法犯罪行为提供条件的行为的处罚</w:t>
            </w:r>
          </w:p>
        </w:tc>
        <w:tc>
          <w:tcPr>
            <w:tcW w:w="1738" w:type="dxa"/>
            <w:noWrap w:val="0"/>
            <w:vAlign w:val="center"/>
          </w:tcPr>
          <w:p w14:paraId="3A38B926">
            <w:pPr>
              <w:spacing w:line="400" w:lineRule="exact"/>
              <w:jc w:val="center"/>
              <w:rPr>
                <w:rFonts w:hint="eastAsia"/>
                <w:sz w:val="24"/>
              </w:rPr>
            </w:pPr>
            <w:r>
              <w:rPr>
                <w:rFonts w:hint="eastAsia"/>
                <w:sz w:val="24"/>
              </w:rPr>
              <w:t>市、县</w:t>
            </w:r>
          </w:p>
        </w:tc>
        <w:tc>
          <w:tcPr>
            <w:tcW w:w="1704" w:type="dxa"/>
            <w:noWrap w:val="0"/>
            <w:vAlign w:val="center"/>
          </w:tcPr>
          <w:p w14:paraId="15A47B16">
            <w:pPr>
              <w:spacing w:line="400" w:lineRule="exact"/>
              <w:rPr>
                <w:sz w:val="24"/>
              </w:rPr>
            </w:pPr>
          </w:p>
        </w:tc>
      </w:tr>
      <w:tr w14:paraId="22653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8870CCD">
            <w:pPr>
              <w:spacing w:line="400" w:lineRule="exact"/>
              <w:jc w:val="center"/>
              <w:rPr>
                <w:rFonts w:hint="eastAsia"/>
                <w:sz w:val="24"/>
              </w:rPr>
            </w:pPr>
            <w:r>
              <w:rPr>
                <w:rFonts w:hint="eastAsia"/>
                <w:sz w:val="24"/>
              </w:rPr>
              <w:t>362</w:t>
            </w:r>
          </w:p>
        </w:tc>
        <w:tc>
          <w:tcPr>
            <w:tcW w:w="1378" w:type="dxa"/>
            <w:gridSpan w:val="2"/>
            <w:noWrap w:val="0"/>
            <w:vAlign w:val="center"/>
          </w:tcPr>
          <w:p w14:paraId="6D55828E">
            <w:pPr>
              <w:spacing w:line="400" w:lineRule="exact"/>
              <w:jc w:val="center"/>
              <w:rPr>
                <w:rFonts w:hint="eastAsia"/>
                <w:sz w:val="24"/>
              </w:rPr>
            </w:pPr>
            <w:r>
              <w:rPr>
                <w:rFonts w:hint="eastAsia"/>
                <w:sz w:val="24"/>
              </w:rPr>
              <w:t>行政处罚</w:t>
            </w:r>
          </w:p>
        </w:tc>
        <w:tc>
          <w:tcPr>
            <w:tcW w:w="3418" w:type="dxa"/>
            <w:gridSpan w:val="2"/>
            <w:noWrap w:val="0"/>
            <w:vAlign w:val="center"/>
          </w:tcPr>
          <w:p w14:paraId="62D89A7D">
            <w:pPr>
              <w:spacing w:line="400" w:lineRule="exact"/>
              <w:ind w:left="31" w:leftChars="15" w:right="31" w:rightChars="15"/>
              <w:rPr>
                <w:rFonts w:hint="eastAsia"/>
                <w:sz w:val="24"/>
              </w:rPr>
            </w:pPr>
            <w:r>
              <w:rPr>
                <w:rFonts w:hint="eastAsia"/>
                <w:sz w:val="24"/>
              </w:rPr>
              <w:t>对娱乐场所、旅馆、酒吧、会所、洗浴店、互联网上网服务等营业场所未建立内部巡查制度或者不履行巡查职责的行为以及发现本场所内有毒品违法犯罪活动，未按规定报告的行为的处罚</w:t>
            </w:r>
          </w:p>
        </w:tc>
        <w:tc>
          <w:tcPr>
            <w:tcW w:w="1738" w:type="dxa"/>
            <w:noWrap w:val="0"/>
            <w:vAlign w:val="center"/>
          </w:tcPr>
          <w:p w14:paraId="6556B1F7">
            <w:pPr>
              <w:spacing w:line="400" w:lineRule="exact"/>
              <w:jc w:val="center"/>
              <w:rPr>
                <w:rFonts w:hint="eastAsia"/>
                <w:sz w:val="24"/>
              </w:rPr>
            </w:pPr>
            <w:r>
              <w:rPr>
                <w:rFonts w:hint="eastAsia"/>
                <w:sz w:val="24"/>
              </w:rPr>
              <w:t>市、县</w:t>
            </w:r>
          </w:p>
        </w:tc>
        <w:tc>
          <w:tcPr>
            <w:tcW w:w="1704" w:type="dxa"/>
            <w:noWrap w:val="0"/>
            <w:vAlign w:val="center"/>
          </w:tcPr>
          <w:p w14:paraId="2A363D52">
            <w:pPr>
              <w:spacing w:line="400" w:lineRule="exact"/>
              <w:rPr>
                <w:sz w:val="24"/>
              </w:rPr>
            </w:pPr>
          </w:p>
        </w:tc>
      </w:tr>
      <w:tr w14:paraId="2EA5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858670C">
            <w:pPr>
              <w:spacing w:line="400" w:lineRule="exact"/>
              <w:jc w:val="center"/>
              <w:rPr>
                <w:rFonts w:hint="eastAsia"/>
                <w:sz w:val="24"/>
              </w:rPr>
            </w:pPr>
            <w:r>
              <w:rPr>
                <w:rFonts w:hint="eastAsia"/>
                <w:sz w:val="24"/>
              </w:rPr>
              <w:t>363</w:t>
            </w:r>
          </w:p>
        </w:tc>
        <w:tc>
          <w:tcPr>
            <w:tcW w:w="1378" w:type="dxa"/>
            <w:gridSpan w:val="2"/>
            <w:noWrap w:val="0"/>
            <w:vAlign w:val="center"/>
          </w:tcPr>
          <w:p w14:paraId="33E5B4E3">
            <w:pPr>
              <w:spacing w:line="400" w:lineRule="exact"/>
              <w:jc w:val="center"/>
              <w:rPr>
                <w:rFonts w:hint="eastAsia"/>
                <w:sz w:val="24"/>
              </w:rPr>
            </w:pPr>
            <w:r>
              <w:rPr>
                <w:rFonts w:hint="eastAsia"/>
                <w:sz w:val="24"/>
              </w:rPr>
              <w:t>行政处罚</w:t>
            </w:r>
          </w:p>
        </w:tc>
        <w:tc>
          <w:tcPr>
            <w:tcW w:w="3418" w:type="dxa"/>
            <w:gridSpan w:val="2"/>
            <w:noWrap w:val="0"/>
            <w:vAlign w:val="center"/>
          </w:tcPr>
          <w:p w14:paraId="246840D6">
            <w:pPr>
              <w:spacing w:line="400" w:lineRule="exact"/>
              <w:ind w:left="31" w:leftChars="15" w:right="31" w:rightChars="15"/>
              <w:rPr>
                <w:rFonts w:hint="eastAsia"/>
                <w:sz w:val="24"/>
              </w:rPr>
            </w:pPr>
            <w:r>
              <w:rPr>
                <w:rFonts w:hint="eastAsia"/>
                <w:sz w:val="24"/>
              </w:rPr>
              <w:t>对房屋出租人、管理人、物业服务企业，发现出租房屋内有涉毒违法犯罪活动，未立即向公安机关报告的行为的处罚</w:t>
            </w:r>
          </w:p>
        </w:tc>
        <w:tc>
          <w:tcPr>
            <w:tcW w:w="1738" w:type="dxa"/>
            <w:noWrap w:val="0"/>
            <w:vAlign w:val="center"/>
          </w:tcPr>
          <w:p w14:paraId="23947F99">
            <w:pPr>
              <w:spacing w:line="400" w:lineRule="exact"/>
              <w:jc w:val="center"/>
              <w:rPr>
                <w:rFonts w:hint="eastAsia"/>
                <w:sz w:val="24"/>
              </w:rPr>
            </w:pPr>
            <w:r>
              <w:rPr>
                <w:rFonts w:hint="eastAsia"/>
                <w:sz w:val="24"/>
              </w:rPr>
              <w:t>市、县</w:t>
            </w:r>
          </w:p>
        </w:tc>
        <w:tc>
          <w:tcPr>
            <w:tcW w:w="1704" w:type="dxa"/>
            <w:noWrap w:val="0"/>
            <w:vAlign w:val="center"/>
          </w:tcPr>
          <w:p w14:paraId="13AE94E6">
            <w:pPr>
              <w:spacing w:line="400" w:lineRule="exact"/>
              <w:rPr>
                <w:sz w:val="24"/>
              </w:rPr>
            </w:pPr>
          </w:p>
        </w:tc>
      </w:tr>
      <w:tr w14:paraId="05A7B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D4EE35">
            <w:pPr>
              <w:spacing w:line="400" w:lineRule="exact"/>
              <w:jc w:val="center"/>
              <w:rPr>
                <w:rFonts w:hint="eastAsia"/>
                <w:sz w:val="24"/>
              </w:rPr>
            </w:pPr>
            <w:r>
              <w:rPr>
                <w:rFonts w:hint="eastAsia"/>
                <w:sz w:val="24"/>
              </w:rPr>
              <w:t>364</w:t>
            </w:r>
          </w:p>
        </w:tc>
        <w:tc>
          <w:tcPr>
            <w:tcW w:w="1378" w:type="dxa"/>
            <w:gridSpan w:val="2"/>
            <w:noWrap w:val="0"/>
            <w:vAlign w:val="center"/>
          </w:tcPr>
          <w:p w14:paraId="01EE0244">
            <w:pPr>
              <w:spacing w:line="400" w:lineRule="exact"/>
              <w:jc w:val="center"/>
              <w:rPr>
                <w:rFonts w:hint="eastAsia"/>
                <w:sz w:val="24"/>
              </w:rPr>
            </w:pPr>
            <w:r>
              <w:rPr>
                <w:rFonts w:hint="eastAsia"/>
                <w:sz w:val="24"/>
              </w:rPr>
              <w:t>行政处罚</w:t>
            </w:r>
          </w:p>
        </w:tc>
        <w:tc>
          <w:tcPr>
            <w:tcW w:w="3418" w:type="dxa"/>
            <w:gridSpan w:val="2"/>
            <w:noWrap w:val="0"/>
            <w:vAlign w:val="center"/>
          </w:tcPr>
          <w:p w14:paraId="5F2FCC45">
            <w:pPr>
              <w:spacing w:line="400" w:lineRule="exact"/>
              <w:ind w:left="31" w:leftChars="15" w:right="31" w:rightChars="15"/>
              <w:rPr>
                <w:rFonts w:hint="eastAsia"/>
                <w:sz w:val="24"/>
              </w:rPr>
            </w:pPr>
            <w:r>
              <w:rPr>
                <w:rFonts w:hint="eastAsia"/>
                <w:sz w:val="24"/>
              </w:rPr>
              <w:t>对制作、发布、传播、转载、链接涉毒违法有害信息的行为的处罚</w:t>
            </w:r>
          </w:p>
        </w:tc>
        <w:tc>
          <w:tcPr>
            <w:tcW w:w="1738" w:type="dxa"/>
            <w:noWrap w:val="0"/>
            <w:vAlign w:val="center"/>
          </w:tcPr>
          <w:p w14:paraId="3A1C4FB5">
            <w:pPr>
              <w:spacing w:line="400" w:lineRule="exact"/>
              <w:jc w:val="center"/>
              <w:rPr>
                <w:rFonts w:hint="eastAsia"/>
                <w:sz w:val="24"/>
              </w:rPr>
            </w:pPr>
            <w:r>
              <w:rPr>
                <w:rFonts w:hint="eastAsia"/>
                <w:sz w:val="24"/>
              </w:rPr>
              <w:t>市、县</w:t>
            </w:r>
          </w:p>
        </w:tc>
        <w:tc>
          <w:tcPr>
            <w:tcW w:w="1704" w:type="dxa"/>
            <w:noWrap w:val="0"/>
            <w:vAlign w:val="center"/>
          </w:tcPr>
          <w:p w14:paraId="79174B7C">
            <w:pPr>
              <w:spacing w:line="400" w:lineRule="exact"/>
              <w:rPr>
                <w:sz w:val="24"/>
              </w:rPr>
            </w:pPr>
          </w:p>
        </w:tc>
      </w:tr>
      <w:tr w14:paraId="41979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913" w:hRule="atLeast"/>
          <w:jc w:val="center"/>
        </w:trPr>
        <w:tc>
          <w:tcPr>
            <w:tcW w:w="672" w:type="dxa"/>
            <w:noWrap w:val="0"/>
            <w:vAlign w:val="center"/>
          </w:tcPr>
          <w:p w14:paraId="58941DA6">
            <w:pPr>
              <w:spacing w:line="400" w:lineRule="exact"/>
              <w:jc w:val="center"/>
              <w:rPr>
                <w:rFonts w:hint="eastAsia"/>
                <w:sz w:val="24"/>
              </w:rPr>
            </w:pPr>
            <w:r>
              <w:rPr>
                <w:rFonts w:hint="eastAsia"/>
                <w:sz w:val="24"/>
              </w:rPr>
              <w:t>365</w:t>
            </w:r>
          </w:p>
        </w:tc>
        <w:tc>
          <w:tcPr>
            <w:tcW w:w="1378" w:type="dxa"/>
            <w:gridSpan w:val="2"/>
            <w:noWrap w:val="0"/>
            <w:vAlign w:val="center"/>
          </w:tcPr>
          <w:p w14:paraId="223DCDA6">
            <w:pPr>
              <w:spacing w:line="400" w:lineRule="exact"/>
              <w:jc w:val="center"/>
              <w:rPr>
                <w:rFonts w:hint="eastAsia"/>
                <w:sz w:val="24"/>
              </w:rPr>
            </w:pPr>
            <w:r>
              <w:rPr>
                <w:rFonts w:hint="eastAsia"/>
                <w:sz w:val="24"/>
              </w:rPr>
              <w:t>行政处罚</w:t>
            </w:r>
          </w:p>
        </w:tc>
        <w:tc>
          <w:tcPr>
            <w:tcW w:w="3418" w:type="dxa"/>
            <w:gridSpan w:val="2"/>
            <w:noWrap w:val="0"/>
            <w:vAlign w:val="center"/>
          </w:tcPr>
          <w:p w14:paraId="6C6C2077">
            <w:pPr>
              <w:spacing w:line="400" w:lineRule="exact"/>
              <w:ind w:left="31" w:leftChars="15" w:right="31" w:rightChars="15"/>
              <w:rPr>
                <w:rFonts w:hint="eastAsia"/>
                <w:sz w:val="24"/>
              </w:rPr>
            </w:pPr>
            <w:r>
              <w:rPr>
                <w:rFonts w:hint="eastAsia"/>
                <w:sz w:val="24"/>
              </w:rPr>
              <w:t>对互联网服务提供者以及网络空间的创建者、管理者发现他人利用其提供的互联网服务或者网络空间进行涉毒违法活动、传播涉毒违法有害信息，未向公安机关报告并立即采取停止传输、保存记录等措施的行为的处罚</w:t>
            </w:r>
          </w:p>
        </w:tc>
        <w:tc>
          <w:tcPr>
            <w:tcW w:w="1738" w:type="dxa"/>
            <w:noWrap w:val="0"/>
            <w:vAlign w:val="center"/>
          </w:tcPr>
          <w:p w14:paraId="3068933A">
            <w:pPr>
              <w:spacing w:line="400" w:lineRule="exact"/>
              <w:jc w:val="center"/>
              <w:rPr>
                <w:rFonts w:hint="eastAsia"/>
                <w:sz w:val="24"/>
              </w:rPr>
            </w:pPr>
            <w:r>
              <w:rPr>
                <w:rFonts w:hint="eastAsia"/>
                <w:sz w:val="24"/>
              </w:rPr>
              <w:t>市、县</w:t>
            </w:r>
          </w:p>
        </w:tc>
        <w:tc>
          <w:tcPr>
            <w:tcW w:w="1704" w:type="dxa"/>
            <w:noWrap w:val="0"/>
            <w:vAlign w:val="center"/>
          </w:tcPr>
          <w:p w14:paraId="2B47D873">
            <w:pPr>
              <w:spacing w:line="400" w:lineRule="exact"/>
              <w:rPr>
                <w:sz w:val="24"/>
              </w:rPr>
            </w:pPr>
          </w:p>
        </w:tc>
      </w:tr>
      <w:tr w14:paraId="6C483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B02BE4">
            <w:pPr>
              <w:spacing w:line="400" w:lineRule="exact"/>
              <w:jc w:val="center"/>
              <w:rPr>
                <w:rFonts w:hint="eastAsia"/>
                <w:sz w:val="24"/>
              </w:rPr>
            </w:pPr>
            <w:r>
              <w:rPr>
                <w:rFonts w:hint="eastAsia"/>
                <w:sz w:val="24"/>
              </w:rPr>
              <w:t>366</w:t>
            </w:r>
          </w:p>
        </w:tc>
        <w:tc>
          <w:tcPr>
            <w:tcW w:w="1378" w:type="dxa"/>
            <w:gridSpan w:val="2"/>
            <w:noWrap w:val="0"/>
            <w:vAlign w:val="center"/>
          </w:tcPr>
          <w:p w14:paraId="7C588FA5">
            <w:pPr>
              <w:spacing w:line="400" w:lineRule="exact"/>
              <w:jc w:val="center"/>
              <w:rPr>
                <w:rFonts w:hint="eastAsia"/>
                <w:sz w:val="24"/>
              </w:rPr>
            </w:pPr>
            <w:r>
              <w:rPr>
                <w:rFonts w:hint="eastAsia"/>
                <w:sz w:val="24"/>
              </w:rPr>
              <w:t>行政处罚</w:t>
            </w:r>
          </w:p>
        </w:tc>
        <w:tc>
          <w:tcPr>
            <w:tcW w:w="3418" w:type="dxa"/>
            <w:gridSpan w:val="2"/>
            <w:noWrap w:val="0"/>
            <w:vAlign w:val="center"/>
          </w:tcPr>
          <w:p w14:paraId="611F750F">
            <w:pPr>
              <w:spacing w:line="400" w:lineRule="exact"/>
              <w:ind w:left="31" w:leftChars="15" w:right="31" w:rightChars="15"/>
              <w:rPr>
                <w:rFonts w:hint="eastAsia"/>
                <w:sz w:val="24"/>
              </w:rPr>
            </w:pPr>
            <w:r>
              <w:rPr>
                <w:rFonts w:hint="eastAsia"/>
                <w:sz w:val="24"/>
              </w:rPr>
              <w:t>对交通运输经营单位未将吸毒筛查纳入本单位驾驶人员体检项目等两类情形的处罚</w:t>
            </w:r>
          </w:p>
        </w:tc>
        <w:tc>
          <w:tcPr>
            <w:tcW w:w="1738" w:type="dxa"/>
            <w:noWrap w:val="0"/>
            <w:vAlign w:val="center"/>
          </w:tcPr>
          <w:p w14:paraId="63FEC76D">
            <w:pPr>
              <w:spacing w:line="400" w:lineRule="exact"/>
              <w:jc w:val="center"/>
              <w:rPr>
                <w:rFonts w:hint="eastAsia"/>
                <w:sz w:val="24"/>
              </w:rPr>
            </w:pPr>
            <w:r>
              <w:rPr>
                <w:rFonts w:hint="eastAsia"/>
                <w:sz w:val="24"/>
              </w:rPr>
              <w:t>市、县</w:t>
            </w:r>
          </w:p>
        </w:tc>
        <w:tc>
          <w:tcPr>
            <w:tcW w:w="1704" w:type="dxa"/>
            <w:noWrap w:val="0"/>
            <w:vAlign w:val="center"/>
          </w:tcPr>
          <w:p w14:paraId="5A63D512">
            <w:pPr>
              <w:spacing w:line="400" w:lineRule="exact"/>
              <w:rPr>
                <w:sz w:val="24"/>
              </w:rPr>
            </w:pPr>
          </w:p>
        </w:tc>
      </w:tr>
      <w:tr w14:paraId="4E867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A46C52">
            <w:pPr>
              <w:spacing w:line="400" w:lineRule="exact"/>
              <w:jc w:val="center"/>
              <w:rPr>
                <w:rFonts w:hint="eastAsia"/>
                <w:sz w:val="24"/>
              </w:rPr>
            </w:pPr>
            <w:r>
              <w:rPr>
                <w:rFonts w:hint="eastAsia"/>
                <w:sz w:val="24"/>
              </w:rPr>
              <w:t>367</w:t>
            </w:r>
          </w:p>
        </w:tc>
        <w:tc>
          <w:tcPr>
            <w:tcW w:w="1378" w:type="dxa"/>
            <w:gridSpan w:val="2"/>
            <w:noWrap w:val="0"/>
            <w:vAlign w:val="center"/>
          </w:tcPr>
          <w:p w14:paraId="6C744138">
            <w:pPr>
              <w:spacing w:line="400" w:lineRule="exact"/>
              <w:jc w:val="center"/>
              <w:rPr>
                <w:rFonts w:hint="eastAsia"/>
                <w:sz w:val="24"/>
              </w:rPr>
            </w:pPr>
            <w:r>
              <w:rPr>
                <w:rFonts w:hint="eastAsia"/>
                <w:sz w:val="24"/>
              </w:rPr>
              <w:t>行政处罚</w:t>
            </w:r>
          </w:p>
        </w:tc>
        <w:tc>
          <w:tcPr>
            <w:tcW w:w="3418" w:type="dxa"/>
            <w:gridSpan w:val="2"/>
            <w:noWrap w:val="0"/>
            <w:vAlign w:val="center"/>
          </w:tcPr>
          <w:p w14:paraId="2606ABF4">
            <w:pPr>
              <w:spacing w:line="400" w:lineRule="exact"/>
              <w:ind w:left="31" w:leftChars="15" w:right="31" w:rightChars="15"/>
              <w:rPr>
                <w:rFonts w:hint="eastAsia"/>
                <w:sz w:val="24"/>
              </w:rPr>
            </w:pPr>
            <w:r>
              <w:rPr>
                <w:rFonts w:hint="eastAsia"/>
                <w:sz w:val="24"/>
              </w:rPr>
              <w:t>对未经许可、备案购买、运输易制毒化学品等四类情形的处罚</w:t>
            </w:r>
          </w:p>
        </w:tc>
        <w:tc>
          <w:tcPr>
            <w:tcW w:w="1738" w:type="dxa"/>
            <w:noWrap w:val="0"/>
            <w:vAlign w:val="center"/>
          </w:tcPr>
          <w:p w14:paraId="515D02F6">
            <w:pPr>
              <w:spacing w:line="400" w:lineRule="exact"/>
              <w:jc w:val="center"/>
              <w:rPr>
                <w:rFonts w:hint="eastAsia"/>
                <w:sz w:val="24"/>
              </w:rPr>
            </w:pPr>
            <w:r>
              <w:rPr>
                <w:rFonts w:hint="eastAsia"/>
                <w:sz w:val="24"/>
              </w:rPr>
              <w:t>市、县</w:t>
            </w:r>
          </w:p>
        </w:tc>
        <w:tc>
          <w:tcPr>
            <w:tcW w:w="1704" w:type="dxa"/>
            <w:noWrap w:val="0"/>
            <w:vAlign w:val="center"/>
          </w:tcPr>
          <w:p w14:paraId="6A9CD059">
            <w:pPr>
              <w:spacing w:line="400" w:lineRule="exact"/>
              <w:rPr>
                <w:sz w:val="24"/>
              </w:rPr>
            </w:pPr>
          </w:p>
        </w:tc>
      </w:tr>
      <w:tr w14:paraId="6AA3C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FFD752">
            <w:pPr>
              <w:spacing w:line="400" w:lineRule="exact"/>
              <w:jc w:val="center"/>
              <w:rPr>
                <w:rFonts w:hint="eastAsia"/>
                <w:sz w:val="24"/>
              </w:rPr>
            </w:pPr>
            <w:r>
              <w:rPr>
                <w:rFonts w:hint="eastAsia"/>
                <w:sz w:val="24"/>
              </w:rPr>
              <w:t>368</w:t>
            </w:r>
          </w:p>
        </w:tc>
        <w:tc>
          <w:tcPr>
            <w:tcW w:w="1378" w:type="dxa"/>
            <w:gridSpan w:val="2"/>
            <w:noWrap w:val="0"/>
            <w:vAlign w:val="center"/>
          </w:tcPr>
          <w:p w14:paraId="6A5ECEF1">
            <w:pPr>
              <w:spacing w:line="400" w:lineRule="exact"/>
              <w:jc w:val="center"/>
              <w:rPr>
                <w:rFonts w:hint="eastAsia"/>
                <w:sz w:val="24"/>
              </w:rPr>
            </w:pPr>
            <w:r>
              <w:rPr>
                <w:rFonts w:hint="eastAsia"/>
                <w:sz w:val="24"/>
              </w:rPr>
              <w:t>行政处罚</w:t>
            </w:r>
          </w:p>
        </w:tc>
        <w:tc>
          <w:tcPr>
            <w:tcW w:w="3418" w:type="dxa"/>
            <w:gridSpan w:val="2"/>
            <w:noWrap w:val="0"/>
            <w:vAlign w:val="center"/>
          </w:tcPr>
          <w:p w14:paraId="50B600B0">
            <w:pPr>
              <w:spacing w:line="400" w:lineRule="exact"/>
              <w:ind w:left="31" w:leftChars="15" w:right="31" w:rightChars="15"/>
              <w:rPr>
                <w:rFonts w:hint="eastAsia"/>
                <w:sz w:val="24"/>
              </w:rPr>
            </w:pPr>
            <w:r>
              <w:rPr>
                <w:rFonts w:hint="eastAsia"/>
                <w:sz w:val="24"/>
              </w:rPr>
              <w:t>对易制毒化学品购买、运输单位未按规定建立安全管理制度等七类行为的处罚</w:t>
            </w:r>
          </w:p>
        </w:tc>
        <w:tc>
          <w:tcPr>
            <w:tcW w:w="1738" w:type="dxa"/>
            <w:noWrap w:val="0"/>
            <w:vAlign w:val="center"/>
          </w:tcPr>
          <w:p w14:paraId="608FF6DF">
            <w:pPr>
              <w:spacing w:line="400" w:lineRule="exact"/>
              <w:jc w:val="center"/>
              <w:rPr>
                <w:rFonts w:hint="eastAsia"/>
                <w:sz w:val="24"/>
              </w:rPr>
            </w:pPr>
            <w:r>
              <w:rPr>
                <w:rFonts w:hint="eastAsia"/>
                <w:sz w:val="24"/>
              </w:rPr>
              <w:t>市、县</w:t>
            </w:r>
          </w:p>
        </w:tc>
        <w:tc>
          <w:tcPr>
            <w:tcW w:w="1704" w:type="dxa"/>
            <w:noWrap w:val="0"/>
            <w:vAlign w:val="center"/>
          </w:tcPr>
          <w:p w14:paraId="182DFDE9">
            <w:pPr>
              <w:spacing w:line="400" w:lineRule="exact"/>
              <w:rPr>
                <w:sz w:val="24"/>
              </w:rPr>
            </w:pPr>
          </w:p>
        </w:tc>
      </w:tr>
      <w:tr w14:paraId="216E3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435EB7">
            <w:pPr>
              <w:spacing w:line="400" w:lineRule="exact"/>
              <w:jc w:val="center"/>
              <w:rPr>
                <w:rFonts w:hint="eastAsia"/>
                <w:sz w:val="24"/>
              </w:rPr>
            </w:pPr>
            <w:r>
              <w:rPr>
                <w:rFonts w:hint="eastAsia"/>
                <w:sz w:val="24"/>
              </w:rPr>
              <w:t>369</w:t>
            </w:r>
          </w:p>
        </w:tc>
        <w:tc>
          <w:tcPr>
            <w:tcW w:w="1378" w:type="dxa"/>
            <w:gridSpan w:val="2"/>
            <w:noWrap w:val="0"/>
            <w:vAlign w:val="center"/>
          </w:tcPr>
          <w:p w14:paraId="7093A210">
            <w:pPr>
              <w:spacing w:line="400" w:lineRule="exact"/>
              <w:jc w:val="center"/>
              <w:rPr>
                <w:rFonts w:hint="eastAsia"/>
                <w:sz w:val="24"/>
              </w:rPr>
            </w:pPr>
            <w:r>
              <w:rPr>
                <w:rFonts w:hint="eastAsia"/>
                <w:sz w:val="24"/>
              </w:rPr>
              <w:t>行政处罚</w:t>
            </w:r>
          </w:p>
        </w:tc>
        <w:tc>
          <w:tcPr>
            <w:tcW w:w="3418" w:type="dxa"/>
            <w:gridSpan w:val="2"/>
            <w:noWrap w:val="0"/>
            <w:vAlign w:val="center"/>
          </w:tcPr>
          <w:p w14:paraId="5B6A3C73">
            <w:pPr>
              <w:spacing w:line="400" w:lineRule="exact"/>
              <w:ind w:left="31" w:leftChars="15" w:right="31" w:rightChars="15"/>
              <w:rPr>
                <w:rFonts w:hint="eastAsia"/>
                <w:sz w:val="24"/>
              </w:rPr>
            </w:pPr>
            <w:r>
              <w:rPr>
                <w:rFonts w:hint="eastAsia"/>
                <w:sz w:val="24"/>
              </w:rPr>
              <w:t>对运输易制毒化学品货证不符等行为的处罚</w:t>
            </w:r>
          </w:p>
        </w:tc>
        <w:tc>
          <w:tcPr>
            <w:tcW w:w="1738" w:type="dxa"/>
            <w:noWrap w:val="0"/>
            <w:vAlign w:val="center"/>
          </w:tcPr>
          <w:p w14:paraId="757B66D0">
            <w:pPr>
              <w:spacing w:line="400" w:lineRule="exact"/>
              <w:jc w:val="center"/>
              <w:rPr>
                <w:rFonts w:hint="eastAsia"/>
                <w:sz w:val="24"/>
              </w:rPr>
            </w:pPr>
            <w:r>
              <w:rPr>
                <w:rFonts w:hint="eastAsia"/>
                <w:sz w:val="24"/>
              </w:rPr>
              <w:t>市、县</w:t>
            </w:r>
          </w:p>
        </w:tc>
        <w:tc>
          <w:tcPr>
            <w:tcW w:w="1704" w:type="dxa"/>
            <w:noWrap w:val="0"/>
            <w:vAlign w:val="center"/>
          </w:tcPr>
          <w:p w14:paraId="787EAB26">
            <w:pPr>
              <w:spacing w:line="400" w:lineRule="exact"/>
              <w:rPr>
                <w:sz w:val="24"/>
              </w:rPr>
            </w:pPr>
          </w:p>
        </w:tc>
      </w:tr>
      <w:tr w14:paraId="6D3FC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213811">
            <w:pPr>
              <w:spacing w:line="400" w:lineRule="exact"/>
              <w:jc w:val="center"/>
              <w:rPr>
                <w:rFonts w:hint="eastAsia"/>
                <w:sz w:val="24"/>
              </w:rPr>
            </w:pPr>
            <w:r>
              <w:rPr>
                <w:rFonts w:hint="eastAsia"/>
                <w:sz w:val="24"/>
              </w:rPr>
              <w:t>370</w:t>
            </w:r>
          </w:p>
        </w:tc>
        <w:tc>
          <w:tcPr>
            <w:tcW w:w="1378" w:type="dxa"/>
            <w:gridSpan w:val="2"/>
            <w:noWrap w:val="0"/>
            <w:vAlign w:val="center"/>
          </w:tcPr>
          <w:p w14:paraId="5E1E76FD">
            <w:pPr>
              <w:spacing w:line="400" w:lineRule="exact"/>
              <w:jc w:val="center"/>
              <w:rPr>
                <w:rFonts w:hint="eastAsia"/>
                <w:sz w:val="24"/>
              </w:rPr>
            </w:pPr>
            <w:r>
              <w:rPr>
                <w:rFonts w:hint="eastAsia"/>
                <w:sz w:val="24"/>
              </w:rPr>
              <w:t>行政处罚</w:t>
            </w:r>
          </w:p>
        </w:tc>
        <w:tc>
          <w:tcPr>
            <w:tcW w:w="3418" w:type="dxa"/>
            <w:gridSpan w:val="2"/>
            <w:noWrap w:val="0"/>
            <w:vAlign w:val="center"/>
          </w:tcPr>
          <w:p w14:paraId="3B78D91C">
            <w:pPr>
              <w:spacing w:line="400" w:lineRule="exact"/>
              <w:ind w:left="31" w:leftChars="15" w:right="31" w:rightChars="15"/>
              <w:rPr>
                <w:rFonts w:hint="eastAsia"/>
                <w:sz w:val="24"/>
              </w:rPr>
            </w:pPr>
            <w:r>
              <w:rPr>
                <w:rFonts w:hint="eastAsia"/>
                <w:sz w:val="24"/>
              </w:rPr>
              <w:t>对拒不接受易制毒化学品监督检查行为的处罚</w:t>
            </w:r>
          </w:p>
        </w:tc>
        <w:tc>
          <w:tcPr>
            <w:tcW w:w="1738" w:type="dxa"/>
            <w:noWrap w:val="0"/>
            <w:vAlign w:val="center"/>
          </w:tcPr>
          <w:p w14:paraId="0B48BD4A">
            <w:pPr>
              <w:spacing w:line="400" w:lineRule="exact"/>
              <w:jc w:val="center"/>
              <w:rPr>
                <w:rFonts w:hint="eastAsia"/>
                <w:sz w:val="24"/>
              </w:rPr>
            </w:pPr>
            <w:r>
              <w:rPr>
                <w:rFonts w:hint="eastAsia"/>
                <w:sz w:val="24"/>
              </w:rPr>
              <w:t>市、县</w:t>
            </w:r>
          </w:p>
        </w:tc>
        <w:tc>
          <w:tcPr>
            <w:tcW w:w="1704" w:type="dxa"/>
            <w:noWrap w:val="0"/>
            <w:vAlign w:val="center"/>
          </w:tcPr>
          <w:p w14:paraId="3B982799">
            <w:pPr>
              <w:spacing w:line="400" w:lineRule="exact"/>
              <w:rPr>
                <w:sz w:val="24"/>
              </w:rPr>
            </w:pPr>
          </w:p>
        </w:tc>
      </w:tr>
      <w:tr w14:paraId="2914E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7" w:hRule="atLeast"/>
          <w:jc w:val="center"/>
        </w:trPr>
        <w:tc>
          <w:tcPr>
            <w:tcW w:w="672" w:type="dxa"/>
            <w:noWrap w:val="0"/>
            <w:vAlign w:val="center"/>
          </w:tcPr>
          <w:p w14:paraId="0EAD9822">
            <w:pPr>
              <w:spacing w:line="400" w:lineRule="exact"/>
              <w:jc w:val="center"/>
              <w:rPr>
                <w:rFonts w:hint="eastAsia"/>
                <w:sz w:val="24"/>
              </w:rPr>
            </w:pPr>
            <w:r>
              <w:rPr>
                <w:rFonts w:hint="eastAsia"/>
                <w:sz w:val="24"/>
              </w:rPr>
              <w:t>371</w:t>
            </w:r>
          </w:p>
        </w:tc>
        <w:tc>
          <w:tcPr>
            <w:tcW w:w="1378" w:type="dxa"/>
            <w:gridSpan w:val="2"/>
            <w:noWrap w:val="0"/>
            <w:vAlign w:val="center"/>
          </w:tcPr>
          <w:p w14:paraId="7AD351A8">
            <w:pPr>
              <w:spacing w:line="400" w:lineRule="exact"/>
              <w:jc w:val="center"/>
              <w:rPr>
                <w:rFonts w:hint="eastAsia"/>
                <w:sz w:val="24"/>
              </w:rPr>
            </w:pPr>
            <w:r>
              <w:rPr>
                <w:rFonts w:hint="eastAsia"/>
                <w:sz w:val="24"/>
              </w:rPr>
              <w:t>行政处罚</w:t>
            </w:r>
          </w:p>
        </w:tc>
        <w:tc>
          <w:tcPr>
            <w:tcW w:w="3418" w:type="dxa"/>
            <w:gridSpan w:val="2"/>
            <w:noWrap w:val="0"/>
            <w:vAlign w:val="center"/>
          </w:tcPr>
          <w:p w14:paraId="63A4AF49">
            <w:pPr>
              <w:spacing w:line="400" w:lineRule="exact"/>
              <w:ind w:left="31" w:leftChars="15" w:right="31" w:rightChars="15"/>
              <w:rPr>
                <w:rFonts w:hint="eastAsia"/>
                <w:sz w:val="24"/>
              </w:rPr>
            </w:pPr>
            <w:r>
              <w:rPr>
                <w:rFonts w:hint="eastAsia"/>
                <w:sz w:val="24"/>
              </w:rPr>
              <w:t>对违反规定销售易制毒化学品等两类情形的处罚</w:t>
            </w:r>
          </w:p>
        </w:tc>
        <w:tc>
          <w:tcPr>
            <w:tcW w:w="1738" w:type="dxa"/>
            <w:noWrap w:val="0"/>
            <w:vAlign w:val="center"/>
          </w:tcPr>
          <w:p w14:paraId="03ABDBFA">
            <w:pPr>
              <w:spacing w:line="400" w:lineRule="exact"/>
              <w:jc w:val="center"/>
              <w:rPr>
                <w:rFonts w:hint="eastAsia"/>
                <w:sz w:val="24"/>
              </w:rPr>
            </w:pPr>
            <w:r>
              <w:rPr>
                <w:rFonts w:hint="eastAsia"/>
                <w:sz w:val="24"/>
              </w:rPr>
              <w:t>市、县</w:t>
            </w:r>
          </w:p>
        </w:tc>
        <w:tc>
          <w:tcPr>
            <w:tcW w:w="1704" w:type="dxa"/>
            <w:noWrap w:val="0"/>
            <w:vAlign w:val="center"/>
          </w:tcPr>
          <w:p w14:paraId="445ED54B">
            <w:pPr>
              <w:spacing w:line="400" w:lineRule="exact"/>
              <w:rPr>
                <w:sz w:val="24"/>
              </w:rPr>
            </w:pPr>
          </w:p>
        </w:tc>
      </w:tr>
      <w:tr w14:paraId="2DE88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7" w:hRule="atLeast"/>
          <w:jc w:val="center"/>
        </w:trPr>
        <w:tc>
          <w:tcPr>
            <w:tcW w:w="672" w:type="dxa"/>
            <w:noWrap w:val="0"/>
            <w:vAlign w:val="center"/>
          </w:tcPr>
          <w:p w14:paraId="731AE672">
            <w:pPr>
              <w:spacing w:line="400" w:lineRule="exact"/>
              <w:jc w:val="center"/>
              <w:rPr>
                <w:rFonts w:hint="eastAsia"/>
                <w:sz w:val="24"/>
              </w:rPr>
            </w:pPr>
            <w:r>
              <w:rPr>
                <w:rFonts w:hint="eastAsia"/>
                <w:sz w:val="24"/>
              </w:rPr>
              <w:t>372</w:t>
            </w:r>
          </w:p>
        </w:tc>
        <w:tc>
          <w:tcPr>
            <w:tcW w:w="1378" w:type="dxa"/>
            <w:gridSpan w:val="2"/>
            <w:noWrap w:val="0"/>
            <w:vAlign w:val="center"/>
          </w:tcPr>
          <w:p w14:paraId="371D56FC">
            <w:pPr>
              <w:spacing w:line="400" w:lineRule="exact"/>
              <w:jc w:val="center"/>
              <w:rPr>
                <w:rFonts w:hint="eastAsia"/>
                <w:sz w:val="24"/>
              </w:rPr>
            </w:pPr>
            <w:r>
              <w:rPr>
                <w:rFonts w:hint="eastAsia"/>
                <w:sz w:val="24"/>
              </w:rPr>
              <w:t>行政处罚</w:t>
            </w:r>
          </w:p>
        </w:tc>
        <w:tc>
          <w:tcPr>
            <w:tcW w:w="3418" w:type="dxa"/>
            <w:gridSpan w:val="2"/>
            <w:noWrap w:val="0"/>
            <w:vAlign w:val="center"/>
          </w:tcPr>
          <w:p w14:paraId="754009AD">
            <w:pPr>
              <w:spacing w:line="400" w:lineRule="exact"/>
              <w:ind w:left="31" w:leftChars="15" w:right="31" w:rightChars="15"/>
              <w:rPr>
                <w:rFonts w:hint="eastAsia"/>
                <w:sz w:val="24"/>
              </w:rPr>
            </w:pPr>
            <w:r>
              <w:rPr>
                <w:rFonts w:hint="eastAsia"/>
                <w:sz w:val="24"/>
              </w:rPr>
              <w:t>对麻醉药品、精神药品流入非法渠道的处罚</w:t>
            </w:r>
          </w:p>
        </w:tc>
        <w:tc>
          <w:tcPr>
            <w:tcW w:w="1738" w:type="dxa"/>
            <w:noWrap w:val="0"/>
            <w:vAlign w:val="center"/>
          </w:tcPr>
          <w:p w14:paraId="64F4E94C">
            <w:pPr>
              <w:spacing w:line="400" w:lineRule="exact"/>
              <w:jc w:val="center"/>
              <w:rPr>
                <w:rFonts w:hint="eastAsia"/>
                <w:sz w:val="24"/>
              </w:rPr>
            </w:pPr>
            <w:r>
              <w:rPr>
                <w:rFonts w:hint="eastAsia"/>
                <w:sz w:val="24"/>
              </w:rPr>
              <w:t>市、县</w:t>
            </w:r>
          </w:p>
        </w:tc>
        <w:tc>
          <w:tcPr>
            <w:tcW w:w="1704" w:type="dxa"/>
            <w:noWrap w:val="0"/>
            <w:vAlign w:val="center"/>
          </w:tcPr>
          <w:p w14:paraId="1553011A">
            <w:pPr>
              <w:spacing w:line="400" w:lineRule="exact"/>
              <w:rPr>
                <w:sz w:val="24"/>
              </w:rPr>
            </w:pPr>
          </w:p>
        </w:tc>
      </w:tr>
      <w:tr w14:paraId="5EBDA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7" w:hRule="atLeast"/>
          <w:jc w:val="center"/>
        </w:trPr>
        <w:tc>
          <w:tcPr>
            <w:tcW w:w="672" w:type="dxa"/>
            <w:noWrap w:val="0"/>
            <w:vAlign w:val="center"/>
          </w:tcPr>
          <w:p w14:paraId="248CD107">
            <w:pPr>
              <w:spacing w:line="400" w:lineRule="exact"/>
              <w:jc w:val="center"/>
              <w:rPr>
                <w:rFonts w:hint="eastAsia"/>
                <w:sz w:val="24"/>
              </w:rPr>
            </w:pPr>
            <w:r>
              <w:rPr>
                <w:rFonts w:hint="eastAsia"/>
                <w:sz w:val="24"/>
              </w:rPr>
              <w:t>373</w:t>
            </w:r>
          </w:p>
        </w:tc>
        <w:tc>
          <w:tcPr>
            <w:tcW w:w="1378" w:type="dxa"/>
            <w:gridSpan w:val="2"/>
            <w:noWrap w:val="0"/>
            <w:vAlign w:val="center"/>
          </w:tcPr>
          <w:p w14:paraId="3A1C627F">
            <w:pPr>
              <w:spacing w:line="400" w:lineRule="exact"/>
              <w:jc w:val="center"/>
              <w:rPr>
                <w:rFonts w:hint="eastAsia"/>
                <w:sz w:val="24"/>
              </w:rPr>
            </w:pPr>
            <w:r>
              <w:rPr>
                <w:rFonts w:hint="eastAsia"/>
                <w:sz w:val="24"/>
              </w:rPr>
              <w:t>行政处罚</w:t>
            </w:r>
          </w:p>
        </w:tc>
        <w:tc>
          <w:tcPr>
            <w:tcW w:w="3418" w:type="dxa"/>
            <w:gridSpan w:val="2"/>
            <w:noWrap w:val="0"/>
            <w:vAlign w:val="center"/>
          </w:tcPr>
          <w:p w14:paraId="62929184">
            <w:pPr>
              <w:spacing w:line="400" w:lineRule="exact"/>
              <w:ind w:left="31" w:leftChars="15" w:right="31" w:rightChars="15"/>
              <w:rPr>
                <w:rFonts w:hint="eastAsia"/>
                <w:sz w:val="24"/>
              </w:rPr>
            </w:pPr>
            <w:r>
              <w:rPr>
                <w:rFonts w:hint="eastAsia"/>
                <w:sz w:val="24"/>
              </w:rPr>
              <w:t>对宣扬恐怖主义、极端主义等五类行为的处罚</w:t>
            </w:r>
          </w:p>
        </w:tc>
        <w:tc>
          <w:tcPr>
            <w:tcW w:w="1738" w:type="dxa"/>
            <w:noWrap w:val="0"/>
            <w:vAlign w:val="center"/>
          </w:tcPr>
          <w:p w14:paraId="11BF2582">
            <w:pPr>
              <w:spacing w:line="400" w:lineRule="exact"/>
              <w:jc w:val="center"/>
              <w:rPr>
                <w:rFonts w:hint="eastAsia"/>
                <w:sz w:val="24"/>
              </w:rPr>
            </w:pPr>
            <w:r>
              <w:rPr>
                <w:rFonts w:hint="eastAsia"/>
                <w:sz w:val="24"/>
              </w:rPr>
              <w:t>市、县</w:t>
            </w:r>
          </w:p>
        </w:tc>
        <w:tc>
          <w:tcPr>
            <w:tcW w:w="1704" w:type="dxa"/>
            <w:noWrap w:val="0"/>
            <w:vAlign w:val="center"/>
          </w:tcPr>
          <w:p w14:paraId="6C37E7D0">
            <w:pPr>
              <w:spacing w:line="400" w:lineRule="exact"/>
              <w:rPr>
                <w:sz w:val="24"/>
              </w:rPr>
            </w:pPr>
          </w:p>
        </w:tc>
      </w:tr>
      <w:tr w14:paraId="571B9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7" w:hRule="atLeast"/>
          <w:jc w:val="center"/>
        </w:trPr>
        <w:tc>
          <w:tcPr>
            <w:tcW w:w="672" w:type="dxa"/>
            <w:noWrap w:val="0"/>
            <w:vAlign w:val="center"/>
          </w:tcPr>
          <w:p w14:paraId="27DCEB57">
            <w:pPr>
              <w:spacing w:line="400" w:lineRule="exact"/>
              <w:jc w:val="center"/>
              <w:rPr>
                <w:rFonts w:hint="eastAsia"/>
                <w:sz w:val="24"/>
              </w:rPr>
            </w:pPr>
            <w:r>
              <w:rPr>
                <w:rFonts w:hint="eastAsia"/>
                <w:sz w:val="24"/>
              </w:rPr>
              <w:t>374</w:t>
            </w:r>
          </w:p>
        </w:tc>
        <w:tc>
          <w:tcPr>
            <w:tcW w:w="1378" w:type="dxa"/>
            <w:gridSpan w:val="2"/>
            <w:noWrap w:val="0"/>
            <w:vAlign w:val="center"/>
          </w:tcPr>
          <w:p w14:paraId="133405FA">
            <w:pPr>
              <w:spacing w:line="400" w:lineRule="exact"/>
              <w:jc w:val="center"/>
              <w:rPr>
                <w:rFonts w:hint="eastAsia"/>
                <w:sz w:val="24"/>
              </w:rPr>
            </w:pPr>
            <w:r>
              <w:rPr>
                <w:rFonts w:hint="eastAsia"/>
                <w:sz w:val="24"/>
              </w:rPr>
              <w:t>行政处罚</w:t>
            </w:r>
          </w:p>
        </w:tc>
        <w:tc>
          <w:tcPr>
            <w:tcW w:w="3418" w:type="dxa"/>
            <w:gridSpan w:val="2"/>
            <w:noWrap w:val="0"/>
            <w:vAlign w:val="center"/>
          </w:tcPr>
          <w:p w14:paraId="4D12593C">
            <w:pPr>
              <w:spacing w:line="400" w:lineRule="exact"/>
              <w:ind w:left="31" w:leftChars="15" w:right="31" w:rightChars="15"/>
              <w:rPr>
                <w:rFonts w:hint="eastAsia"/>
                <w:sz w:val="24"/>
              </w:rPr>
            </w:pPr>
            <w:r>
              <w:rPr>
                <w:rFonts w:hint="eastAsia"/>
                <w:sz w:val="24"/>
              </w:rPr>
              <w:t>对利用极端主义破坏法律实施等九类行为的处罚</w:t>
            </w:r>
          </w:p>
        </w:tc>
        <w:tc>
          <w:tcPr>
            <w:tcW w:w="1738" w:type="dxa"/>
            <w:noWrap w:val="0"/>
            <w:vAlign w:val="center"/>
          </w:tcPr>
          <w:p w14:paraId="10893683">
            <w:pPr>
              <w:spacing w:line="400" w:lineRule="exact"/>
              <w:jc w:val="center"/>
              <w:rPr>
                <w:rFonts w:hint="eastAsia"/>
                <w:sz w:val="24"/>
              </w:rPr>
            </w:pPr>
            <w:r>
              <w:rPr>
                <w:rFonts w:hint="eastAsia"/>
                <w:sz w:val="24"/>
              </w:rPr>
              <w:t>市、县</w:t>
            </w:r>
          </w:p>
        </w:tc>
        <w:tc>
          <w:tcPr>
            <w:tcW w:w="1704" w:type="dxa"/>
            <w:noWrap w:val="0"/>
            <w:vAlign w:val="center"/>
          </w:tcPr>
          <w:p w14:paraId="5E533632">
            <w:pPr>
              <w:spacing w:line="400" w:lineRule="exact"/>
              <w:rPr>
                <w:sz w:val="24"/>
              </w:rPr>
            </w:pPr>
          </w:p>
        </w:tc>
      </w:tr>
      <w:tr w14:paraId="5A302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8" w:hRule="atLeast"/>
          <w:jc w:val="center"/>
        </w:trPr>
        <w:tc>
          <w:tcPr>
            <w:tcW w:w="672" w:type="dxa"/>
            <w:noWrap w:val="0"/>
            <w:vAlign w:val="center"/>
          </w:tcPr>
          <w:p w14:paraId="1BCD30E1">
            <w:pPr>
              <w:spacing w:line="400" w:lineRule="exact"/>
              <w:jc w:val="center"/>
              <w:rPr>
                <w:rFonts w:hint="eastAsia"/>
                <w:sz w:val="24"/>
              </w:rPr>
            </w:pPr>
            <w:r>
              <w:rPr>
                <w:rFonts w:hint="eastAsia"/>
                <w:sz w:val="24"/>
              </w:rPr>
              <w:t>375</w:t>
            </w:r>
          </w:p>
        </w:tc>
        <w:tc>
          <w:tcPr>
            <w:tcW w:w="1378" w:type="dxa"/>
            <w:gridSpan w:val="2"/>
            <w:noWrap w:val="0"/>
            <w:vAlign w:val="center"/>
          </w:tcPr>
          <w:p w14:paraId="3E6B1F98">
            <w:pPr>
              <w:spacing w:line="400" w:lineRule="exact"/>
              <w:jc w:val="center"/>
              <w:rPr>
                <w:rFonts w:hint="eastAsia"/>
                <w:sz w:val="24"/>
              </w:rPr>
            </w:pPr>
            <w:r>
              <w:rPr>
                <w:rFonts w:hint="eastAsia"/>
                <w:sz w:val="24"/>
              </w:rPr>
              <w:t>行政处罚</w:t>
            </w:r>
          </w:p>
        </w:tc>
        <w:tc>
          <w:tcPr>
            <w:tcW w:w="3418" w:type="dxa"/>
            <w:gridSpan w:val="2"/>
            <w:noWrap w:val="0"/>
            <w:vAlign w:val="center"/>
          </w:tcPr>
          <w:p w14:paraId="50D71381">
            <w:pPr>
              <w:spacing w:line="400" w:lineRule="exact"/>
              <w:ind w:left="31" w:leftChars="15" w:right="31" w:rightChars="15"/>
              <w:rPr>
                <w:rFonts w:hint="eastAsia"/>
                <w:sz w:val="24"/>
              </w:rPr>
            </w:pPr>
            <w:r>
              <w:rPr>
                <w:rFonts w:hint="eastAsia"/>
                <w:sz w:val="24"/>
              </w:rPr>
              <w:t>对窝藏、包庇恐怖活动、极端主义犯罪人员等两类情形的处罚</w:t>
            </w:r>
          </w:p>
        </w:tc>
        <w:tc>
          <w:tcPr>
            <w:tcW w:w="1738" w:type="dxa"/>
            <w:noWrap w:val="0"/>
            <w:vAlign w:val="center"/>
          </w:tcPr>
          <w:p w14:paraId="7BCB033C">
            <w:pPr>
              <w:spacing w:line="400" w:lineRule="exact"/>
              <w:jc w:val="center"/>
              <w:rPr>
                <w:rFonts w:hint="eastAsia"/>
                <w:sz w:val="24"/>
              </w:rPr>
            </w:pPr>
            <w:r>
              <w:rPr>
                <w:rFonts w:hint="eastAsia"/>
                <w:sz w:val="24"/>
              </w:rPr>
              <w:t>市、县</w:t>
            </w:r>
          </w:p>
        </w:tc>
        <w:tc>
          <w:tcPr>
            <w:tcW w:w="1704" w:type="dxa"/>
            <w:noWrap w:val="0"/>
            <w:vAlign w:val="center"/>
          </w:tcPr>
          <w:p w14:paraId="37E4A051">
            <w:pPr>
              <w:spacing w:line="400" w:lineRule="exact"/>
              <w:rPr>
                <w:sz w:val="24"/>
              </w:rPr>
            </w:pPr>
          </w:p>
        </w:tc>
      </w:tr>
      <w:tr w14:paraId="3EBD7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08" w:hRule="atLeast"/>
          <w:jc w:val="center"/>
        </w:trPr>
        <w:tc>
          <w:tcPr>
            <w:tcW w:w="672" w:type="dxa"/>
            <w:noWrap w:val="0"/>
            <w:vAlign w:val="center"/>
          </w:tcPr>
          <w:p w14:paraId="0AF6B67B">
            <w:pPr>
              <w:spacing w:line="400" w:lineRule="exact"/>
              <w:jc w:val="center"/>
              <w:rPr>
                <w:rFonts w:hint="eastAsia"/>
                <w:sz w:val="24"/>
              </w:rPr>
            </w:pPr>
            <w:r>
              <w:rPr>
                <w:rFonts w:hint="eastAsia"/>
                <w:sz w:val="24"/>
              </w:rPr>
              <w:t>376</w:t>
            </w:r>
          </w:p>
        </w:tc>
        <w:tc>
          <w:tcPr>
            <w:tcW w:w="1378" w:type="dxa"/>
            <w:gridSpan w:val="2"/>
            <w:noWrap w:val="0"/>
            <w:vAlign w:val="center"/>
          </w:tcPr>
          <w:p w14:paraId="4D37544A">
            <w:pPr>
              <w:spacing w:line="400" w:lineRule="exact"/>
              <w:jc w:val="center"/>
              <w:rPr>
                <w:rFonts w:hint="eastAsia"/>
                <w:sz w:val="24"/>
              </w:rPr>
            </w:pPr>
            <w:r>
              <w:rPr>
                <w:rFonts w:hint="eastAsia"/>
                <w:sz w:val="24"/>
              </w:rPr>
              <w:t>行政处罚</w:t>
            </w:r>
          </w:p>
        </w:tc>
        <w:tc>
          <w:tcPr>
            <w:tcW w:w="3418" w:type="dxa"/>
            <w:gridSpan w:val="2"/>
            <w:noWrap w:val="0"/>
            <w:vAlign w:val="center"/>
          </w:tcPr>
          <w:p w14:paraId="0FD4FA68">
            <w:pPr>
              <w:spacing w:line="400" w:lineRule="exact"/>
              <w:ind w:left="31" w:leftChars="15" w:right="31" w:rightChars="15"/>
              <w:rPr>
                <w:rFonts w:hint="eastAsia"/>
                <w:sz w:val="24"/>
              </w:rPr>
            </w:pPr>
            <w:r>
              <w:rPr>
                <w:rFonts w:hint="eastAsia"/>
                <w:sz w:val="24"/>
              </w:rPr>
              <w:t>对未立即冻结涉恐资产的处罚</w:t>
            </w:r>
          </w:p>
        </w:tc>
        <w:tc>
          <w:tcPr>
            <w:tcW w:w="1738" w:type="dxa"/>
            <w:noWrap w:val="0"/>
            <w:vAlign w:val="center"/>
          </w:tcPr>
          <w:p w14:paraId="7E01ACB2">
            <w:pPr>
              <w:spacing w:line="400" w:lineRule="exact"/>
              <w:jc w:val="center"/>
              <w:rPr>
                <w:rFonts w:hint="eastAsia"/>
                <w:sz w:val="24"/>
              </w:rPr>
            </w:pPr>
            <w:r>
              <w:rPr>
                <w:rFonts w:hint="eastAsia"/>
                <w:sz w:val="24"/>
              </w:rPr>
              <w:t>市、县</w:t>
            </w:r>
          </w:p>
        </w:tc>
        <w:tc>
          <w:tcPr>
            <w:tcW w:w="1704" w:type="dxa"/>
            <w:noWrap w:val="0"/>
            <w:vAlign w:val="center"/>
          </w:tcPr>
          <w:p w14:paraId="42A38757">
            <w:pPr>
              <w:spacing w:line="400" w:lineRule="exact"/>
              <w:rPr>
                <w:sz w:val="24"/>
              </w:rPr>
            </w:pPr>
          </w:p>
        </w:tc>
      </w:tr>
      <w:tr w14:paraId="2B677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F0DCBB">
            <w:pPr>
              <w:spacing w:line="400" w:lineRule="exact"/>
              <w:jc w:val="center"/>
              <w:rPr>
                <w:rFonts w:hint="eastAsia"/>
                <w:sz w:val="24"/>
              </w:rPr>
            </w:pPr>
            <w:r>
              <w:rPr>
                <w:rFonts w:hint="eastAsia"/>
                <w:sz w:val="24"/>
              </w:rPr>
              <w:t>377</w:t>
            </w:r>
          </w:p>
        </w:tc>
        <w:tc>
          <w:tcPr>
            <w:tcW w:w="1378" w:type="dxa"/>
            <w:gridSpan w:val="2"/>
            <w:noWrap w:val="0"/>
            <w:vAlign w:val="center"/>
          </w:tcPr>
          <w:p w14:paraId="7A4339C1">
            <w:pPr>
              <w:spacing w:line="400" w:lineRule="exact"/>
              <w:jc w:val="center"/>
              <w:rPr>
                <w:rFonts w:hint="eastAsia"/>
                <w:sz w:val="24"/>
              </w:rPr>
            </w:pPr>
            <w:r>
              <w:rPr>
                <w:rFonts w:hint="eastAsia"/>
                <w:sz w:val="24"/>
              </w:rPr>
              <w:t>行政处罚</w:t>
            </w:r>
          </w:p>
        </w:tc>
        <w:tc>
          <w:tcPr>
            <w:tcW w:w="3418" w:type="dxa"/>
            <w:gridSpan w:val="2"/>
            <w:noWrap w:val="0"/>
            <w:vAlign w:val="center"/>
          </w:tcPr>
          <w:p w14:paraId="3C737649">
            <w:pPr>
              <w:spacing w:line="400" w:lineRule="exact"/>
              <w:ind w:left="31" w:leftChars="15" w:right="31" w:rightChars="15"/>
              <w:rPr>
                <w:rFonts w:hint="eastAsia"/>
                <w:sz w:val="24"/>
              </w:rPr>
            </w:pPr>
            <w:r>
              <w:rPr>
                <w:rFonts w:hint="eastAsia"/>
                <w:sz w:val="24"/>
              </w:rPr>
              <w:t>对未按规定提供反恐网络执法协助等三类情形的处罚</w:t>
            </w:r>
          </w:p>
        </w:tc>
        <w:tc>
          <w:tcPr>
            <w:tcW w:w="1738" w:type="dxa"/>
            <w:noWrap w:val="0"/>
            <w:vAlign w:val="center"/>
          </w:tcPr>
          <w:p w14:paraId="496A39EB">
            <w:pPr>
              <w:spacing w:line="400" w:lineRule="exact"/>
              <w:jc w:val="center"/>
              <w:rPr>
                <w:rFonts w:hint="eastAsia"/>
                <w:sz w:val="24"/>
              </w:rPr>
            </w:pPr>
            <w:r>
              <w:rPr>
                <w:rFonts w:hint="eastAsia"/>
                <w:sz w:val="24"/>
              </w:rPr>
              <w:t>市、县</w:t>
            </w:r>
          </w:p>
        </w:tc>
        <w:tc>
          <w:tcPr>
            <w:tcW w:w="1704" w:type="dxa"/>
            <w:noWrap w:val="0"/>
            <w:vAlign w:val="center"/>
          </w:tcPr>
          <w:p w14:paraId="06702C3E">
            <w:pPr>
              <w:spacing w:line="400" w:lineRule="exact"/>
              <w:rPr>
                <w:sz w:val="24"/>
              </w:rPr>
            </w:pPr>
          </w:p>
        </w:tc>
      </w:tr>
      <w:tr w14:paraId="2F9A7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23D776">
            <w:pPr>
              <w:spacing w:line="400" w:lineRule="exact"/>
              <w:jc w:val="center"/>
              <w:rPr>
                <w:rFonts w:hint="eastAsia"/>
                <w:sz w:val="24"/>
              </w:rPr>
            </w:pPr>
            <w:r>
              <w:rPr>
                <w:rFonts w:hint="eastAsia"/>
                <w:sz w:val="24"/>
              </w:rPr>
              <w:t>378</w:t>
            </w:r>
          </w:p>
        </w:tc>
        <w:tc>
          <w:tcPr>
            <w:tcW w:w="1378" w:type="dxa"/>
            <w:gridSpan w:val="2"/>
            <w:noWrap w:val="0"/>
            <w:vAlign w:val="center"/>
          </w:tcPr>
          <w:p w14:paraId="1B36B045">
            <w:pPr>
              <w:spacing w:line="400" w:lineRule="exact"/>
              <w:jc w:val="center"/>
              <w:rPr>
                <w:rFonts w:hint="eastAsia"/>
                <w:sz w:val="24"/>
              </w:rPr>
            </w:pPr>
            <w:r>
              <w:rPr>
                <w:rFonts w:hint="eastAsia"/>
                <w:sz w:val="24"/>
              </w:rPr>
              <w:t>行政处罚</w:t>
            </w:r>
          </w:p>
        </w:tc>
        <w:tc>
          <w:tcPr>
            <w:tcW w:w="3418" w:type="dxa"/>
            <w:gridSpan w:val="2"/>
            <w:noWrap w:val="0"/>
            <w:vAlign w:val="center"/>
          </w:tcPr>
          <w:p w14:paraId="50C56B92">
            <w:pPr>
              <w:spacing w:line="400" w:lineRule="exact"/>
              <w:ind w:left="31" w:leftChars="15" w:right="31" w:rightChars="15"/>
              <w:rPr>
                <w:rFonts w:hint="eastAsia"/>
                <w:sz w:val="24"/>
              </w:rPr>
            </w:pPr>
            <w:r>
              <w:rPr>
                <w:rFonts w:hint="eastAsia"/>
                <w:sz w:val="24"/>
              </w:rPr>
              <w:t>对未实行安全查验制度，对客户身份进行查验，或者未依照规定对运输、寄递物品进行安全检查或开封验视的</w:t>
            </w:r>
            <w:r>
              <w:rPr>
                <w:rFonts w:ascii="Calibri" w:hAnsi="Calibri"/>
                <w:spacing w:val="-6"/>
                <w:sz w:val="24"/>
              </w:rPr>
              <w:t>等三类情形的处罚</w:t>
            </w:r>
          </w:p>
        </w:tc>
        <w:tc>
          <w:tcPr>
            <w:tcW w:w="1738" w:type="dxa"/>
            <w:noWrap w:val="0"/>
            <w:vAlign w:val="center"/>
          </w:tcPr>
          <w:p w14:paraId="69C331F2">
            <w:pPr>
              <w:spacing w:line="400" w:lineRule="exact"/>
              <w:jc w:val="center"/>
              <w:rPr>
                <w:rFonts w:hint="eastAsia"/>
                <w:sz w:val="24"/>
              </w:rPr>
            </w:pPr>
            <w:r>
              <w:rPr>
                <w:rFonts w:hint="eastAsia"/>
                <w:sz w:val="24"/>
              </w:rPr>
              <w:t>市、县</w:t>
            </w:r>
          </w:p>
        </w:tc>
        <w:tc>
          <w:tcPr>
            <w:tcW w:w="1704" w:type="dxa"/>
            <w:noWrap w:val="0"/>
            <w:vAlign w:val="center"/>
          </w:tcPr>
          <w:p w14:paraId="2A2E7C3B">
            <w:pPr>
              <w:spacing w:line="400" w:lineRule="exact"/>
              <w:rPr>
                <w:sz w:val="24"/>
              </w:rPr>
            </w:pPr>
          </w:p>
        </w:tc>
      </w:tr>
      <w:tr w14:paraId="0AAF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657AC4">
            <w:pPr>
              <w:spacing w:line="400" w:lineRule="exact"/>
              <w:jc w:val="center"/>
              <w:rPr>
                <w:rFonts w:hint="eastAsia"/>
                <w:sz w:val="24"/>
              </w:rPr>
            </w:pPr>
            <w:r>
              <w:rPr>
                <w:rFonts w:hint="eastAsia"/>
                <w:sz w:val="24"/>
              </w:rPr>
              <w:t>379</w:t>
            </w:r>
          </w:p>
        </w:tc>
        <w:tc>
          <w:tcPr>
            <w:tcW w:w="1378" w:type="dxa"/>
            <w:gridSpan w:val="2"/>
            <w:noWrap w:val="0"/>
            <w:vAlign w:val="center"/>
          </w:tcPr>
          <w:p w14:paraId="0E2BC4EA">
            <w:pPr>
              <w:spacing w:line="400" w:lineRule="exact"/>
              <w:jc w:val="center"/>
              <w:rPr>
                <w:rFonts w:hint="eastAsia"/>
                <w:sz w:val="24"/>
              </w:rPr>
            </w:pPr>
            <w:r>
              <w:rPr>
                <w:rFonts w:hint="eastAsia"/>
                <w:sz w:val="24"/>
              </w:rPr>
              <w:t>行政处罚</w:t>
            </w:r>
          </w:p>
        </w:tc>
        <w:tc>
          <w:tcPr>
            <w:tcW w:w="3418" w:type="dxa"/>
            <w:gridSpan w:val="2"/>
            <w:noWrap w:val="0"/>
            <w:vAlign w:val="center"/>
          </w:tcPr>
          <w:p w14:paraId="381B88AD">
            <w:pPr>
              <w:spacing w:line="400" w:lineRule="exact"/>
              <w:ind w:left="31" w:leftChars="15" w:right="31" w:rightChars="15"/>
              <w:rPr>
                <w:rFonts w:hint="eastAsia"/>
                <w:sz w:val="24"/>
              </w:rPr>
            </w:pPr>
            <w:r>
              <w:rPr>
                <w:rFonts w:hint="eastAsia"/>
                <w:sz w:val="24"/>
              </w:rPr>
              <w:t>对未按照规定执行互联网服务实名制等两类情形的处罚</w:t>
            </w:r>
          </w:p>
        </w:tc>
        <w:tc>
          <w:tcPr>
            <w:tcW w:w="1738" w:type="dxa"/>
            <w:noWrap w:val="0"/>
            <w:vAlign w:val="center"/>
          </w:tcPr>
          <w:p w14:paraId="186DBA36">
            <w:pPr>
              <w:spacing w:line="400" w:lineRule="exact"/>
              <w:jc w:val="center"/>
              <w:rPr>
                <w:rFonts w:hint="eastAsia"/>
                <w:sz w:val="24"/>
              </w:rPr>
            </w:pPr>
            <w:r>
              <w:rPr>
                <w:rFonts w:hint="eastAsia"/>
                <w:sz w:val="24"/>
              </w:rPr>
              <w:t>市、县</w:t>
            </w:r>
          </w:p>
        </w:tc>
        <w:tc>
          <w:tcPr>
            <w:tcW w:w="1704" w:type="dxa"/>
            <w:noWrap w:val="0"/>
            <w:vAlign w:val="center"/>
          </w:tcPr>
          <w:p w14:paraId="7F4765FA">
            <w:pPr>
              <w:spacing w:line="400" w:lineRule="exact"/>
              <w:rPr>
                <w:sz w:val="24"/>
              </w:rPr>
            </w:pPr>
          </w:p>
        </w:tc>
      </w:tr>
      <w:tr w14:paraId="39354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A307A2">
            <w:pPr>
              <w:spacing w:line="400" w:lineRule="exact"/>
              <w:jc w:val="center"/>
              <w:rPr>
                <w:rFonts w:hint="eastAsia"/>
                <w:sz w:val="24"/>
              </w:rPr>
            </w:pPr>
            <w:r>
              <w:rPr>
                <w:rFonts w:hint="eastAsia"/>
                <w:sz w:val="24"/>
              </w:rPr>
              <w:t>380</w:t>
            </w:r>
          </w:p>
        </w:tc>
        <w:tc>
          <w:tcPr>
            <w:tcW w:w="1378" w:type="dxa"/>
            <w:gridSpan w:val="2"/>
            <w:noWrap w:val="0"/>
            <w:vAlign w:val="center"/>
          </w:tcPr>
          <w:p w14:paraId="227FEC3A">
            <w:pPr>
              <w:spacing w:line="400" w:lineRule="exact"/>
              <w:jc w:val="center"/>
              <w:rPr>
                <w:rFonts w:hint="eastAsia"/>
                <w:sz w:val="24"/>
              </w:rPr>
            </w:pPr>
            <w:r>
              <w:rPr>
                <w:rFonts w:hint="eastAsia"/>
                <w:sz w:val="24"/>
              </w:rPr>
              <w:t>行政处罚</w:t>
            </w:r>
          </w:p>
        </w:tc>
        <w:tc>
          <w:tcPr>
            <w:tcW w:w="3418" w:type="dxa"/>
            <w:gridSpan w:val="2"/>
            <w:noWrap w:val="0"/>
            <w:vAlign w:val="center"/>
          </w:tcPr>
          <w:p w14:paraId="3AA6829E">
            <w:pPr>
              <w:spacing w:line="400" w:lineRule="exact"/>
              <w:ind w:left="31" w:leftChars="15" w:right="31" w:rightChars="15"/>
              <w:rPr>
                <w:rFonts w:hint="eastAsia"/>
                <w:sz w:val="24"/>
              </w:rPr>
            </w:pPr>
            <w:r>
              <w:rPr>
                <w:rFonts w:hint="eastAsia"/>
                <w:sz w:val="24"/>
              </w:rPr>
              <w:t>对未依照规定对危险物品作出电子追踪标识、对民用爆炸物品添加安检示踪标识物等四类情形的处罚</w:t>
            </w:r>
          </w:p>
        </w:tc>
        <w:tc>
          <w:tcPr>
            <w:tcW w:w="1738" w:type="dxa"/>
            <w:noWrap w:val="0"/>
            <w:vAlign w:val="center"/>
          </w:tcPr>
          <w:p w14:paraId="757B7F3E">
            <w:pPr>
              <w:spacing w:line="400" w:lineRule="exact"/>
              <w:jc w:val="center"/>
              <w:rPr>
                <w:rFonts w:hint="eastAsia"/>
                <w:sz w:val="24"/>
              </w:rPr>
            </w:pPr>
            <w:r>
              <w:rPr>
                <w:rFonts w:hint="eastAsia"/>
                <w:sz w:val="24"/>
              </w:rPr>
              <w:t>市、县</w:t>
            </w:r>
          </w:p>
        </w:tc>
        <w:tc>
          <w:tcPr>
            <w:tcW w:w="1704" w:type="dxa"/>
            <w:noWrap w:val="0"/>
            <w:vAlign w:val="center"/>
          </w:tcPr>
          <w:p w14:paraId="66EEC0DC">
            <w:pPr>
              <w:spacing w:line="400" w:lineRule="exact"/>
              <w:rPr>
                <w:sz w:val="24"/>
              </w:rPr>
            </w:pPr>
          </w:p>
        </w:tc>
      </w:tr>
      <w:tr w14:paraId="15B4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1507E8">
            <w:pPr>
              <w:spacing w:line="400" w:lineRule="exact"/>
              <w:jc w:val="center"/>
              <w:rPr>
                <w:rFonts w:hint="eastAsia"/>
                <w:sz w:val="24"/>
              </w:rPr>
            </w:pPr>
            <w:r>
              <w:rPr>
                <w:rFonts w:hint="eastAsia"/>
                <w:sz w:val="24"/>
              </w:rPr>
              <w:t>381</w:t>
            </w:r>
          </w:p>
        </w:tc>
        <w:tc>
          <w:tcPr>
            <w:tcW w:w="1378" w:type="dxa"/>
            <w:gridSpan w:val="2"/>
            <w:noWrap w:val="0"/>
            <w:vAlign w:val="center"/>
          </w:tcPr>
          <w:p w14:paraId="56313FF2">
            <w:pPr>
              <w:spacing w:line="400" w:lineRule="exact"/>
              <w:jc w:val="center"/>
              <w:rPr>
                <w:rFonts w:hint="eastAsia"/>
                <w:sz w:val="24"/>
              </w:rPr>
            </w:pPr>
            <w:r>
              <w:rPr>
                <w:rFonts w:hint="eastAsia"/>
                <w:sz w:val="24"/>
              </w:rPr>
              <w:t>行政处罚</w:t>
            </w:r>
          </w:p>
        </w:tc>
        <w:tc>
          <w:tcPr>
            <w:tcW w:w="3418" w:type="dxa"/>
            <w:gridSpan w:val="2"/>
            <w:noWrap w:val="0"/>
            <w:vAlign w:val="center"/>
          </w:tcPr>
          <w:p w14:paraId="6944D58A">
            <w:pPr>
              <w:spacing w:line="400" w:lineRule="exact"/>
              <w:ind w:left="31" w:leftChars="15" w:right="31" w:rightChars="15"/>
              <w:rPr>
                <w:rFonts w:hint="eastAsia"/>
                <w:sz w:val="24"/>
              </w:rPr>
            </w:pPr>
            <w:r>
              <w:rPr>
                <w:rFonts w:hint="eastAsia" w:ascii="Calibri" w:hAnsi="Calibri"/>
                <w:spacing w:val="-6"/>
                <w:sz w:val="24"/>
              </w:rPr>
              <w:t>对未制定防范和应对处置恐怖活动的预案、措施</w:t>
            </w:r>
            <w:r>
              <w:rPr>
                <w:rFonts w:hint="eastAsia" w:ascii="Calibri" w:hAnsi="Calibri"/>
                <w:spacing w:val="-11"/>
                <w:sz w:val="24"/>
              </w:rPr>
              <w:t>等七类情形的处罚</w:t>
            </w:r>
          </w:p>
        </w:tc>
        <w:tc>
          <w:tcPr>
            <w:tcW w:w="1738" w:type="dxa"/>
            <w:noWrap w:val="0"/>
            <w:vAlign w:val="center"/>
          </w:tcPr>
          <w:p w14:paraId="430F0187">
            <w:pPr>
              <w:spacing w:line="400" w:lineRule="exact"/>
              <w:jc w:val="center"/>
              <w:rPr>
                <w:rFonts w:hint="eastAsia"/>
                <w:sz w:val="24"/>
              </w:rPr>
            </w:pPr>
            <w:r>
              <w:rPr>
                <w:rFonts w:hint="eastAsia"/>
                <w:sz w:val="24"/>
              </w:rPr>
              <w:t>市、县</w:t>
            </w:r>
          </w:p>
        </w:tc>
        <w:tc>
          <w:tcPr>
            <w:tcW w:w="1704" w:type="dxa"/>
            <w:noWrap w:val="0"/>
            <w:vAlign w:val="center"/>
          </w:tcPr>
          <w:p w14:paraId="77F1C28C">
            <w:pPr>
              <w:spacing w:line="400" w:lineRule="exact"/>
              <w:rPr>
                <w:sz w:val="24"/>
              </w:rPr>
            </w:pPr>
          </w:p>
        </w:tc>
      </w:tr>
      <w:tr w14:paraId="1AB0D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71AB76">
            <w:pPr>
              <w:spacing w:line="400" w:lineRule="exact"/>
              <w:jc w:val="center"/>
              <w:rPr>
                <w:rFonts w:hint="eastAsia"/>
                <w:sz w:val="24"/>
              </w:rPr>
            </w:pPr>
            <w:r>
              <w:rPr>
                <w:rFonts w:hint="eastAsia"/>
                <w:sz w:val="24"/>
              </w:rPr>
              <w:t>382</w:t>
            </w:r>
          </w:p>
        </w:tc>
        <w:tc>
          <w:tcPr>
            <w:tcW w:w="1378" w:type="dxa"/>
            <w:gridSpan w:val="2"/>
            <w:noWrap w:val="0"/>
            <w:vAlign w:val="center"/>
          </w:tcPr>
          <w:p w14:paraId="405F30FD">
            <w:pPr>
              <w:spacing w:line="400" w:lineRule="exact"/>
              <w:jc w:val="center"/>
              <w:rPr>
                <w:rFonts w:hint="eastAsia"/>
                <w:sz w:val="24"/>
              </w:rPr>
            </w:pPr>
            <w:r>
              <w:rPr>
                <w:rFonts w:hint="eastAsia"/>
                <w:sz w:val="24"/>
              </w:rPr>
              <w:t>行政处罚</w:t>
            </w:r>
          </w:p>
        </w:tc>
        <w:tc>
          <w:tcPr>
            <w:tcW w:w="3418" w:type="dxa"/>
            <w:gridSpan w:val="2"/>
            <w:noWrap w:val="0"/>
            <w:vAlign w:val="center"/>
          </w:tcPr>
          <w:p w14:paraId="3747D629">
            <w:pPr>
              <w:spacing w:line="400" w:lineRule="exact"/>
              <w:ind w:left="31" w:leftChars="15" w:right="31" w:rightChars="15"/>
              <w:rPr>
                <w:rFonts w:hint="eastAsia"/>
                <w:sz w:val="24"/>
              </w:rPr>
            </w:pPr>
            <w:r>
              <w:rPr>
                <w:rFonts w:hint="eastAsia"/>
                <w:sz w:val="24"/>
              </w:rPr>
              <w:t>对恐怖活动嫌疑人违反约束措施行为的处罚</w:t>
            </w:r>
          </w:p>
        </w:tc>
        <w:tc>
          <w:tcPr>
            <w:tcW w:w="1738" w:type="dxa"/>
            <w:noWrap w:val="0"/>
            <w:vAlign w:val="center"/>
          </w:tcPr>
          <w:p w14:paraId="345BAD34">
            <w:pPr>
              <w:spacing w:line="400" w:lineRule="exact"/>
              <w:jc w:val="center"/>
              <w:rPr>
                <w:rFonts w:hint="eastAsia"/>
                <w:sz w:val="24"/>
              </w:rPr>
            </w:pPr>
            <w:r>
              <w:rPr>
                <w:rFonts w:hint="eastAsia"/>
                <w:sz w:val="24"/>
              </w:rPr>
              <w:t>市、县</w:t>
            </w:r>
          </w:p>
        </w:tc>
        <w:tc>
          <w:tcPr>
            <w:tcW w:w="1704" w:type="dxa"/>
            <w:noWrap w:val="0"/>
            <w:vAlign w:val="center"/>
          </w:tcPr>
          <w:p w14:paraId="3C649F4A">
            <w:pPr>
              <w:spacing w:line="400" w:lineRule="exact"/>
              <w:rPr>
                <w:sz w:val="24"/>
              </w:rPr>
            </w:pPr>
          </w:p>
        </w:tc>
      </w:tr>
      <w:tr w14:paraId="576B6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52F7FF7">
            <w:pPr>
              <w:spacing w:line="400" w:lineRule="exact"/>
              <w:jc w:val="center"/>
              <w:rPr>
                <w:rFonts w:hint="eastAsia"/>
                <w:sz w:val="24"/>
              </w:rPr>
            </w:pPr>
            <w:r>
              <w:rPr>
                <w:rFonts w:hint="eastAsia"/>
                <w:sz w:val="24"/>
              </w:rPr>
              <w:t>383</w:t>
            </w:r>
          </w:p>
        </w:tc>
        <w:tc>
          <w:tcPr>
            <w:tcW w:w="1378" w:type="dxa"/>
            <w:gridSpan w:val="2"/>
            <w:noWrap w:val="0"/>
            <w:vAlign w:val="center"/>
          </w:tcPr>
          <w:p w14:paraId="06DCF3C5">
            <w:pPr>
              <w:spacing w:line="400" w:lineRule="exact"/>
              <w:jc w:val="center"/>
              <w:rPr>
                <w:rFonts w:hint="eastAsia"/>
                <w:sz w:val="24"/>
              </w:rPr>
            </w:pPr>
            <w:r>
              <w:rPr>
                <w:rFonts w:hint="eastAsia"/>
                <w:sz w:val="24"/>
              </w:rPr>
              <w:t>行政处罚</w:t>
            </w:r>
          </w:p>
        </w:tc>
        <w:tc>
          <w:tcPr>
            <w:tcW w:w="3418" w:type="dxa"/>
            <w:gridSpan w:val="2"/>
            <w:noWrap w:val="0"/>
            <w:vAlign w:val="center"/>
          </w:tcPr>
          <w:p w14:paraId="40A55E6B">
            <w:pPr>
              <w:spacing w:line="400" w:lineRule="exact"/>
              <w:ind w:left="31" w:leftChars="15" w:right="31" w:rightChars="15"/>
              <w:rPr>
                <w:rFonts w:hint="eastAsia"/>
                <w:sz w:val="24"/>
              </w:rPr>
            </w:pPr>
            <w:r>
              <w:rPr>
                <w:rFonts w:hint="eastAsia"/>
                <w:sz w:val="24"/>
              </w:rPr>
              <w:t>对违反规定编造、报道、传播、发布恐怖事件信息和未经批准报道、传播反恐应对处置现场情况行为的处罚</w:t>
            </w:r>
          </w:p>
        </w:tc>
        <w:tc>
          <w:tcPr>
            <w:tcW w:w="1738" w:type="dxa"/>
            <w:noWrap w:val="0"/>
            <w:vAlign w:val="center"/>
          </w:tcPr>
          <w:p w14:paraId="0694252E">
            <w:pPr>
              <w:spacing w:line="400" w:lineRule="exact"/>
              <w:jc w:val="center"/>
              <w:rPr>
                <w:rFonts w:hint="eastAsia"/>
                <w:sz w:val="24"/>
              </w:rPr>
            </w:pPr>
            <w:r>
              <w:rPr>
                <w:rFonts w:hint="eastAsia"/>
                <w:sz w:val="24"/>
              </w:rPr>
              <w:t>市、县</w:t>
            </w:r>
          </w:p>
        </w:tc>
        <w:tc>
          <w:tcPr>
            <w:tcW w:w="1704" w:type="dxa"/>
            <w:noWrap w:val="0"/>
            <w:vAlign w:val="center"/>
          </w:tcPr>
          <w:p w14:paraId="2367C085">
            <w:pPr>
              <w:spacing w:line="400" w:lineRule="exact"/>
              <w:rPr>
                <w:sz w:val="24"/>
              </w:rPr>
            </w:pPr>
          </w:p>
        </w:tc>
      </w:tr>
      <w:tr w14:paraId="263C6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C60F1C">
            <w:pPr>
              <w:spacing w:line="400" w:lineRule="exact"/>
              <w:jc w:val="center"/>
              <w:rPr>
                <w:rFonts w:hint="eastAsia"/>
                <w:sz w:val="24"/>
              </w:rPr>
            </w:pPr>
            <w:r>
              <w:rPr>
                <w:rFonts w:hint="eastAsia"/>
                <w:sz w:val="24"/>
              </w:rPr>
              <w:t>384</w:t>
            </w:r>
          </w:p>
        </w:tc>
        <w:tc>
          <w:tcPr>
            <w:tcW w:w="1378" w:type="dxa"/>
            <w:gridSpan w:val="2"/>
            <w:noWrap w:val="0"/>
            <w:vAlign w:val="center"/>
          </w:tcPr>
          <w:p w14:paraId="1E87598C">
            <w:pPr>
              <w:spacing w:line="400" w:lineRule="exact"/>
              <w:jc w:val="center"/>
              <w:rPr>
                <w:rFonts w:hint="eastAsia"/>
                <w:sz w:val="24"/>
              </w:rPr>
            </w:pPr>
            <w:r>
              <w:rPr>
                <w:rFonts w:hint="eastAsia"/>
                <w:sz w:val="24"/>
              </w:rPr>
              <w:t>行政处罚</w:t>
            </w:r>
          </w:p>
        </w:tc>
        <w:tc>
          <w:tcPr>
            <w:tcW w:w="3418" w:type="dxa"/>
            <w:gridSpan w:val="2"/>
            <w:noWrap w:val="0"/>
            <w:vAlign w:val="center"/>
          </w:tcPr>
          <w:p w14:paraId="243DE5E0">
            <w:pPr>
              <w:spacing w:line="400" w:lineRule="exact"/>
              <w:ind w:left="31" w:leftChars="15" w:right="31" w:rightChars="15"/>
              <w:rPr>
                <w:rFonts w:hint="eastAsia"/>
                <w:sz w:val="24"/>
              </w:rPr>
            </w:pPr>
            <w:r>
              <w:rPr>
                <w:rFonts w:hint="eastAsia"/>
                <w:sz w:val="24"/>
              </w:rPr>
              <w:t>对拒不配合有关部门开展反恐怖主义安全防范、情报信息、调查、应对处置工作的处罚</w:t>
            </w:r>
          </w:p>
        </w:tc>
        <w:tc>
          <w:tcPr>
            <w:tcW w:w="1738" w:type="dxa"/>
            <w:noWrap w:val="0"/>
            <w:vAlign w:val="center"/>
          </w:tcPr>
          <w:p w14:paraId="4A99684E">
            <w:pPr>
              <w:spacing w:line="400" w:lineRule="exact"/>
              <w:jc w:val="center"/>
              <w:rPr>
                <w:rFonts w:hint="eastAsia"/>
                <w:sz w:val="24"/>
              </w:rPr>
            </w:pPr>
            <w:r>
              <w:rPr>
                <w:rFonts w:hint="eastAsia"/>
                <w:sz w:val="24"/>
              </w:rPr>
              <w:t>市、县</w:t>
            </w:r>
          </w:p>
        </w:tc>
        <w:tc>
          <w:tcPr>
            <w:tcW w:w="1704" w:type="dxa"/>
            <w:noWrap w:val="0"/>
            <w:vAlign w:val="center"/>
          </w:tcPr>
          <w:p w14:paraId="461BEA15">
            <w:pPr>
              <w:spacing w:line="400" w:lineRule="exact"/>
              <w:rPr>
                <w:sz w:val="24"/>
              </w:rPr>
            </w:pPr>
          </w:p>
        </w:tc>
      </w:tr>
      <w:tr w14:paraId="6ABD3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6" w:hRule="atLeast"/>
          <w:jc w:val="center"/>
        </w:trPr>
        <w:tc>
          <w:tcPr>
            <w:tcW w:w="672" w:type="dxa"/>
            <w:noWrap w:val="0"/>
            <w:vAlign w:val="center"/>
          </w:tcPr>
          <w:p w14:paraId="49DD7839">
            <w:pPr>
              <w:spacing w:line="400" w:lineRule="exact"/>
              <w:jc w:val="center"/>
              <w:rPr>
                <w:rFonts w:hint="eastAsia"/>
                <w:sz w:val="24"/>
              </w:rPr>
            </w:pPr>
            <w:r>
              <w:rPr>
                <w:rFonts w:hint="eastAsia"/>
                <w:sz w:val="24"/>
              </w:rPr>
              <w:t>385</w:t>
            </w:r>
          </w:p>
        </w:tc>
        <w:tc>
          <w:tcPr>
            <w:tcW w:w="1378" w:type="dxa"/>
            <w:gridSpan w:val="2"/>
            <w:noWrap w:val="0"/>
            <w:vAlign w:val="center"/>
          </w:tcPr>
          <w:p w14:paraId="4CBECB18">
            <w:pPr>
              <w:spacing w:line="400" w:lineRule="exact"/>
              <w:jc w:val="center"/>
              <w:rPr>
                <w:rFonts w:hint="eastAsia"/>
                <w:sz w:val="24"/>
              </w:rPr>
            </w:pPr>
            <w:r>
              <w:rPr>
                <w:rFonts w:hint="eastAsia"/>
                <w:sz w:val="24"/>
              </w:rPr>
              <w:t>行政处罚</w:t>
            </w:r>
          </w:p>
        </w:tc>
        <w:tc>
          <w:tcPr>
            <w:tcW w:w="3418" w:type="dxa"/>
            <w:gridSpan w:val="2"/>
            <w:noWrap w:val="0"/>
            <w:vAlign w:val="center"/>
          </w:tcPr>
          <w:p w14:paraId="6B45C76C">
            <w:pPr>
              <w:spacing w:line="400" w:lineRule="exact"/>
              <w:ind w:left="31" w:leftChars="15" w:right="31" w:rightChars="15"/>
              <w:rPr>
                <w:rFonts w:hint="eastAsia"/>
                <w:sz w:val="24"/>
              </w:rPr>
            </w:pPr>
            <w:r>
              <w:rPr>
                <w:rFonts w:hint="eastAsia"/>
                <w:sz w:val="24"/>
              </w:rPr>
              <w:t>对阻碍反恐工作行为的处罚</w:t>
            </w:r>
          </w:p>
        </w:tc>
        <w:tc>
          <w:tcPr>
            <w:tcW w:w="1738" w:type="dxa"/>
            <w:noWrap w:val="0"/>
            <w:vAlign w:val="center"/>
          </w:tcPr>
          <w:p w14:paraId="4D7409BE">
            <w:pPr>
              <w:spacing w:line="400" w:lineRule="exact"/>
              <w:jc w:val="center"/>
              <w:rPr>
                <w:rFonts w:hint="eastAsia"/>
                <w:sz w:val="24"/>
              </w:rPr>
            </w:pPr>
            <w:r>
              <w:rPr>
                <w:rFonts w:hint="eastAsia"/>
                <w:sz w:val="24"/>
              </w:rPr>
              <w:t>市、县</w:t>
            </w:r>
          </w:p>
        </w:tc>
        <w:tc>
          <w:tcPr>
            <w:tcW w:w="1704" w:type="dxa"/>
            <w:noWrap w:val="0"/>
            <w:vAlign w:val="center"/>
          </w:tcPr>
          <w:p w14:paraId="50C05441">
            <w:pPr>
              <w:spacing w:line="400" w:lineRule="exact"/>
              <w:rPr>
                <w:sz w:val="24"/>
              </w:rPr>
            </w:pPr>
          </w:p>
        </w:tc>
      </w:tr>
      <w:tr w14:paraId="42E20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6" w:hRule="atLeast"/>
          <w:jc w:val="center"/>
        </w:trPr>
        <w:tc>
          <w:tcPr>
            <w:tcW w:w="672" w:type="dxa"/>
            <w:noWrap w:val="0"/>
            <w:vAlign w:val="center"/>
          </w:tcPr>
          <w:p w14:paraId="1F0D8BE4">
            <w:pPr>
              <w:spacing w:line="400" w:lineRule="exact"/>
              <w:jc w:val="center"/>
              <w:rPr>
                <w:rFonts w:hint="eastAsia"/>
                <w:sz w:val="24"/>
              </w:rPr>
            </w:pPr>
            <w:r>
              <w:rPr>
                <w:rFonts w:hint="eastAsia"/>
                <w:sz w:val="24"/>
              </w:rPr>
              <w:t>386</w:t>
            </w:r>
          </w:p>
        </w:tc>
        <w:tc>
          <w:tcPr>
            <w:tcW w:w="1378" w:type="dxa"/>
            <w:gridSpan w:val="2"/>
            <w:noWrap w:val="0"/>
            <w:vAlign w:val="center"/>
          </w:tcPr>
          <w:p w14:paraId="4F2935A3">
            <w:pPr>
              <w:spacing w:line="400" w:lineRule="exact"/>
              <w:jc w:val="center"/>
              <w:rPr>
                <w:rFonts w:hint="eastAsia"/>
                <w:sz w:val="24"/>
              </w:rPr>
            </w:pPr>
            <w:r>
              <w:rPr>
                <w:rFonts w:hint="eastAsia"/>
                <w:sz w:val="24"/>
              </w:rPr>
              <w:t>行政处罚</w:t>
            </w:r>
          </w:p>
        </w:tc>
        <w:tc>
          <w:tcPr>
            <w:tcW w:w="3418" w:type="dxa"/>
            <w:gridSpan w:val="2"/>
            <w:noWrap w:val="0"/>
            <w:vAlign w:val="center"/>
          </w:tcPr>
          <w:p w14:paraId="76DFB0F0">
            <w:pPr>
              <w:spacing w:line="400" w:lineRule="exact"/>
              <w:ind w:left="31" w:leftChars="15" w:right="31" w:rightChars="15"/>
              <w:rPr>
                <w:rFonts w:hint="eastAsia"/>
                <w:sz w:val="24"/>
              </w:rPr>
            </w:pPr>
            <w:r>
              <w:rPr>
                <w:rFonts w:hint="eastAsia"/>
                <w:sz w:val="24"/>
              </w:rPr>
              <w:t>对骗取护照的处罚</w:t>
            </w:r>
          </w:p>
        </w:tc>
        <w:tc>
          <w:tcPr>
            <w:tcW w:w="1738" w:type="dxa"/>
            <w:noWrap w:val="0"/>
            <w:vAlign w:val="center"/>
          </w:tcPr>
          <w:p w14:paraId="6AF79499">
            <w:pPr>
              <w:spacing w:line="400" w:lineRule="exact"/>
              <w:jc w:val="center"/>
              <w:rPr>
                <w:rFonts w:hint="eastAsia"/>
                <w:sz w:val="24"/>
              </w:rPr>
            </w:pPr>
            <w:r>
              <w:rPr>
                <w:rFonts w:hint="eastAsia"/>
                <w:sz w:val="24"/>
              </w:rPr>
              <w:t>市、县</w:t>
            </w:r>
          </w:p>
        </w:tc>
        <w:tc>
          <w:tcPr>
            <w:tcW w:w="1704" w:type="dxa"/>
            <w:noWrap w:val="0"/>
            <w:vAlign w:val="center"/>
          </w:tcPr>
          <w:p w14:paraId="3D47B305">
            <w:pPr>
              <w:spacing w:line="400" w:lineRule="exact"/>
              <w:rPr>
                <w:sz w:val="24"/>
              </w:rPr>
            </w:pPr>
          </w:p>
        </w:tc>
      </w:tr>
      <w:tr w14:paraId="1C35B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672" w:type="dxa"/>
            <w:noWrap w:val="0"/>
            <w:vAlign w:val="center"/>
          </w:tcPr>
          <w:p w14:paraId="52B2EC80">
            <w:pPr>
              <w:spacing w:line="400" w:lineRule="exact"/>
              <w:jc w:val="center"/>
              <w:rPr>
                <w:rFonts w:hint="eastAsia"/>
                <w:sz w:val="24"/>
              </w:rPr>
            </w:pPr>
            <w:r>
              <w:rPr>
                <w:rFonts w:hint="eastAsia"/>
                <w:sz w:val="24"/>
              </w:rPr>
              <w:t>387</w:t>
            </w:r>
          </w:p>
        </w:tc>
        <w:tc>
          <w:tcPr>
            <w:tcW w:w="1378" w:type="dxa"/>
            <w:gridSpan w:val="2"/>
            <w:noWrap w:val="0"/>
            <w:vAlign w:val="center"/>
          </w:tcPr>
          <w:p w14:paraId="76EB8486">
            <w:pPr>
              <w:spacing w:line="400" w:lineRule="exact"/>
              <w:jc w:val="center"/>
              <w:rPr>
                <w:rFonts w:hint="eastAsia"/>
                <w:sz w:val="24"/>
              </w:rPr>
            </w:pPr>
            <w:r>
              <w:rPr>
                <w:rFonts w:hint="eastAsia"/>
                <w:sz w:val="24"/>
              </w:rPr>
              <w:t>行政处罚</w:t>
            </w:r>
          </w:p>
        </w:tc>
        <w:tc>
          <w:tcPr>
            <w:tcW w:w="3418" w:type="dxa"/>
            <w:gridSpan w:val="2"/>
            <w:noWrap w:val="0"/>
            <w:vAlign w:val="center"/>
          </w:tcPr>
          <w:p w14:paraId="6BB263E4">
            <w:pPr>
              <w:spacing w:line="400" w:lineRule="exact"/>
              <w:ind w:left="31" w:leftChars="15" w:right="31" w:rightChars="15"/>
              <w:rPr>
                <w:rFonts w:hint="eastAsia"/>
                <w:sz w:val="24"/>
              </w:rPr>
            </w:pPr>
            <w:r>
              <w:rPr>
                <w:rFonts w:hint="eastAsia"/>
                <w:sz w:val="24"/>
              </w:rPr>
              <w:t>对提供伪造、变造的护照，或出售的护照、出入境通行证的处罚</w:t>
            </w:r>
          </w:p>
        </w:tc>
        <w:tc>
          <w:tcPr>
            <w:tcW w:w="1738" w:type="dxa"/>
            <w:noWrap w:val="0"/>
            <w:vAlign w:val="center"/>
          </w:tcPr>
          <w:p w14:paraId="4716C679">
            <w:pPr>
              <w:spacing w:line="400" w:lineRule="exact"/>
              <w:jc w:val="center"/>
              <w:rPr>
                <w:rFonts w:hint="eastAsia"/>
                <w:sz w:val="24"/>
              </w:rPr>
            </w:pPr>
            <w:r>
              <w:rPr>
                <w:rFonts w:hint="eastAsia"/>
                <w:sz w:val="24"/>
              </w:rPr>
              <w:t>市、县</w:t>
            </w:r>
          </w:p>
        </w:tc>
        <w:tc>
          <w:tcPr>
            <w:tcW w:w="1704" w:type="dxa"/>
            <w:noWrap w:val="0"/>
            <w:vAlign w:val="center"/>
          </w:tcPr>
          <w:p w14:paraId="7512DEE1">
            <w:pPr>
              <w:spacing w:line="400" w:lineRule="exact"/>
              <w:rPr>
                <w:sz w:val="24"/>
              </w:rPr>
            </w:pPr>
          </w:p>
        </w:tc>
      </w:tr>
      <w:tr w14:paraId="37801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7" w:hRule="atLeast"/>
          <w:jc w:val="center"/>
        </w:trPr>
        <w:tc>
          <w:tcPr>
            <w:tcW w:w="672" w:type="dxa"/>
            <w:noWrap w:val="0"/>
            <w:vAlign w:val="center"/>
          </w:tcPr>
          <w:p w14:paraId="6C4744E3">
            <w:pPr>
              <w:spacing w:line="400" w:lineRule="exact"/>
              <w:jc w:val="center"/>
              <w:rPr>
                <w:rFonts w:hint="eastAsia"/>
                <w:sz w:val="24"/>
              </w:rPr>
            </w:pPr>
            <w:r>
              <w:rPr>
                <w:rFonts w:hint="eastAsia"/>
                <w:sz w:val="24"/>
              </w:rPr>
              <w:t>388</w:t>
            </w:r>
          </w:p>
        </w:tc>
        <w:tc>
          <w:tcPr>
            <w:tcW w:w="1378" w:type="dxa"/>
            <w:gridSpan w:val="2"/>
            <w:noWrap w:val="0"/>
            <w:vAlign w:val="center"/>
          </w:tcPr>
          <w:p w14:paraId="5BC0FC28">
            <w:pPr>
              <w:spacing w:line="400" w:lineRule="exact"/>
              <w:jc w:val="center"/>
              <w:rPr>
                <w:rFonts w:hint="eastAsia"/>
                <w:sz w:val="24"/>
              </w:rPr>
            </w:pPr>
            <w:r>
              <w:rPr>
                <w:rFonts w:hint="eastAsia"/>
                <w:sz w:val="24"/>
              </w:rPr>
              <w:t>行政处罚</w:t>
            </w:r>
          </w:p>
        </w:tc>
        <w:tc>
          <w:tcPr>
            <w:tcW w:w="3418" w:type="dxa"/>
            <w:gridSpan w:val="2"/>
            <w:noWrap w:val="0"/>
            <w:vAlign w:val="center"/>
          </w:tcPr>
          <w:p w14:paraId="721FBDE7">
            <w:pPr>
              <w:spacing w:line="400" w:lineRule="exact"/>
              <w:ind w:left="31" w:leftChars="15" w:right="31" w:rightChars="15"/>
              <w:rPr>
                <w:rFonts w:hint="eastAsia"/>
                <w:sz w:val="24"/>
              </w:rPr>
            </w:pPr>
            <w:r>
              <w:rPr>
                <w:rFonts w:hint="eastAsia"/>
                <w:sz w:val="24"/>
              </w:rPr>
              <w:t>对持用伪造、变造、骗取的证件出境、入境等四类行为的处罚</w:t>
            </w:r>
          </w:p>
        </w:tc>
        <w:tc>
          <w:tcPr>
            <w:tcW w:w="1738" w:type="dxa"/>
            <w:noWrap w:val="0"/>
            <w:vAlign w:val="center"/>
          </w:tcPr>
          <w:p w14:paraId="0A24BB8E">
            <w:pPr>
              <w:spacing w:line="400" w:lineRule="exact"/>
              <w:jc w:val="center"/>
              <w:rPr>
                <w:rFonts w:hint="eastAsia"/>
                <w:sz w:val="24"/>
              </w:rPr>
            </w:pPr>
            <w:r>
              <w:rPr>
                <w:rFonts w:hint="eastAsia"/>
                <w:sz w:val="24"/>
              </w:rPr>
              <w:t>市、县</w:t>
            </w:r>
          </w:p>
        </w:tc>
        <w:tc>
          <w:tcPr>
            <w:tcW w:w="1704" w:type="dxa"/>
            <w:noWrap w:val="0"/>
            <w:vAlign w:val="center"/>
          </w:tcPr>
          <w:p w14:paraId="3037AD68">
            <w:pPr>
              <w:spacing w:line="400" w:lineRule="exact"/>
              <w:rPr>
                <w:sz w:val="24"/>
              </w:rPr>
            </w:pPr>
          </w:p>
        </w:tc>
      </w:tr>
      <w:tr w14:paraId="2F73B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D911E03">
            <w:pPr>
              <w:spacing w:line="400" w:lineRule="exact"/>
              <w:jc w:val="center"/>
              <w:rPr>
                <w:rFonts w:hint="eastAsia"/>
                <w:sz w:val="24"/>
              </w:rPr>
            </w:pPr>
            <w:r>
              <w:rPr>
                <w:rFonts w:hint="eastAsia"/>
                <w:sz w:val="24"/>
              </w:rPr>
              <w:t>389</w:t>
            </w:r>
          </w:p>
        </w:tc>
        <w:tc>
          <w:tcPr>
            <w:tcW w:w="1378" w:type="dxa"/>
            <w:gridSpan w:val="2"/>
            <w:noWrap w:val="0"/>
            <w:vAlign w:val="center"/>
          </w:tcPr>
          <w:p w14:paraId="0CC360DF">
            <w:pPr>
              <w:spacing w:line="400" w:lineRule="exact"/>
              <w:jc w:val="center"/>
              <w:rPr>
                <w:rFonts w:hint="eastAsia"/>
                <w:sz w:val="24"/>
              </w:rPr>
            </w:pPr>
            <w:r>
              <w:rPr>
                <w:rFonts w:hint="eastAsia"/>
                <w:sz w:val="24"/>
              </w:rPr>
              <w:t>行政处罚</w:t>
            </w:r>
          </w:p>
        </w:tc>
        <w:tc>
          <w:tcPr>
            <w:tcW w:w="3418" w:type="dxa"/>
            <w:gridSpan w:val="2"/>
            <w:noWrap w:val="0"/>
            <w:vAlign w:val="center"/>
          </w:tcPr>
          <w:p w14:paraId="629BE763">
            <w:pPr>
              <w:spacing w:line="400" w:lineRule="exact"/>
              <w:ind w:left="31" w:leftChars="15" w:right="31" w:rightChars="15"/>
              <w:rPr>
                <w:rFonts w:hint="eastAsia"/>
                <w:sz w:val="24"/>
              </w:rPr>
            </w:pPr>
            <w:r>
              <w:rPr>
                <w:rFonts w:hint="eastAsia"/>
                <w:sz w:val="24"/>
              </w:rPr>
              <w:t>对协助非法出境、入境的处罚</w:t>
            </w:r>
          </w:p>
        </w:tc>
        <w:tc>
          <w:tcPr>
            <w:tcW w:w="1738" w:type="dxa"/>
            <w:noWrap w:val="0"/>
            <w:vAlign w:val="center"/>
          </w:tcPr>
          <w:p w14:paraId="46DE0528">
            <w:pPr>
              <w:spacing w:line="400" w:lineRule="exact"/>
              <w:jc w:val="center"/>
              <w:rPr>
                <w:rFonts w:hint="eastAsia"/>
                <w:sz w:val="24"/>
              </w:rPr>
            </w:pPr>
            <w:r>
              <w:rPr>
                <w:rFonts w:hint="eastAsia"/>
                <w:sz w:val="24"/>
              </w:rPr>
              <w:t>市、县</w:t>
            </w:r>
          </w:p>
        </w:tc>
        <w:tc>
          <w:tcPr>
            <w:tcW w:w="1704" w:type="dxa"/>
            <w:noWrap w:val="0"/>
            <w:vAlign w:val="center"/>
          </w:tcPr>
          <w:p w14:paraId="02770F7D">
            <w:pPr>
              <w:spacing w:line="400" w:lineRule="exact"/>
              <w:rPr>
                <w:sz w:val="24"/>
              </w:rPr>
            </w:pPr>
          </w:p>
        </w:tc>
      </w:tr>
      <w:tr w14:paraId="60EC9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03DEC69">
            <w:pPr>
              <w:spacing w:line="400" w:lineRule="exact"/>
              <w:jc w:val="center"/>
              <w:rPr>
                <w:rFonts w:hint="eastAsia"/>
                <w:sz w:val="24"/>
              </w:rPr>
            </w:pPr>
            <w:r>
              <w:rPr>
                <w:rFonts w:hint="eastAsia"/>
                <w:sz w:val="24"/>
              </w:rPr>
              <w:t>390</w:t>
            </w:r>
          </w:p>
        </w:tc>
        <w:tc>
          <w:tcPr>
            <w:tcW w:w="1378" w:type="dxa"/>
            <w:gridSpan w:val="2"/>
            <w:noWrap w:val="0"/>
            <w:vAlign w:val="center"/>
          </w:tcPr>
          <w:p w14:paraId="4A09667D">
            <w:pPr>
              <w:spacing w:line="400" w:lineRule="exact"/>
              <w:jc w:val="center"/>
              <w:rPr>
                <w:rFonts w:hint="eastAsia"/>
                <w:sz w:val="24"/>
              </w:rPr>
            </w:pPr>
            <w:r>
              <w:rPr>
                <w:rFonts w:hint="eastAsia"/>
                <w:sz w:val="24"/>
              </w:rPr>
              <w:t>行政处罚</w:t>
            </w:r>
          </w:p>
        </w:tc>
        <w:tc>
          <w:tcPr>
            <w:tcW w:w="3418" w:type="dxa"/>
            <w:gridSpan w:val="2"/>
            <w:noWrap w:val="0"/>
            <w:vAlign w:val="center"/>
          </w:tcPr>
          <w:p w14:paraId="77057609">
            <w:pPr>
              <w:spacing w:line="400" w:lineRule="exact"/>
              <w:ind w:left="31" w:leftChars="15" w:right="31" w:rightChars="15"/>
              <w:rPr>
                <w:rFonts w:hint="eastAsia"/>
                <w:sz w:val="24"/>
              </w:rPr>
            </w:pPr>
            <w:r>
              <w:rPr>
                <w:rFonts w:hint="eastAsia"/>
                <w:sz w:val="24"/>
              </w:rPr>
              <w:t>对骗取签证、停留居留证件等出境入境证件的处罚</w:t>
            </w:r>
          </w:p>
        </w:tc>
        <w:tc>
          <w:tcPr>
            <w:tcW w:w="1738" w:type="dxa"/>
            <w:noWrap w:val="0"/>
            <w:vAlign w:val="center"/>
          </w:tcPr>
          <w:p w14:paraId="74CBF0AD">
            <w:pPr>
              <w:spacing w:line="400" w:lineRule="exact"/>
              <w:jc w:val="center"/>
              <w:rPr>
                <w:rFonts w:hint="eastAsia"/>
                <w:sz w:val="24"/>
              </w:rPr>
            </w:pPr>
            <w:r>
              <w:rPr>
                <w:rFonts w:hint="eastAsia"/>
                <w:sz w:val="24"/>
              </w:rPr>
              <w:t>市、县</w:t>
            </w:r>
          </w:p>
        </w:tc>
        <w:tc>
          <w:tcPr>
            <w:tcW w:w="1704" w:type="dxa"/>
            <w:noWrap w:val="0"/>
            <w:vAlign w:val="center"/>
          </w:tcPr>
          <w:p w14:paraId="5004F4BF">
            <w:pPr>
              <w:spacing w:line="400" w:lineRule="exact"/>
              <w:rPr>
                <w:sz w:val="24"/>
              </w:rPr>
            </w:pPr>
          </w:p>
        </w:tc>
      </w:tr>
      <w:tr w14:paraId="395A8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8ACACE">
            <w:pPr>
              <w:spacing w:line="400" w:lineRule="exact"/>
              <w:jc w:val="center"/>
              <w:rPr>
                <w:rFonts w:hint="eastAsia"/>
                <w:sz w:val="24"/>
              </w:rPr>
            </w:pPr>
            <w:r>
              <w:rPr>
                <w:rFonts w:hint="eastAsia"/>
                <w:sz w:val="24"/>
              </w:rPr>
              <w:t>391</w:t>
            </w:r>
          </w:p>
        </w:tc>
        <w:tc>
          <w:tcPr>
            <w:tcW w:w="1378" w:type="dxa"/>
            <w:gridSpan w:val="2"/>
            <w:noWrap w:val="0"/>
            <w:vAlign w:val="center"/>
          </w:tcPr>
          <w:p w14:paraId="161AA7EC">
            <w:pPr>
              <w:spacing w:line="400" w:lineRule="exact"/>
              <w:jc w:val="center"/>
              <w:rPr>
                <w:rFonts w:hint="eastAsia"/>
                <w:sz w:val="24"/>
              </w:rPr>
            </w:pPr>
            <w:r>
              <w:rPr>
                <w:rFonts w:hint="eastAsia"/>
                <w:sz w:val="24"/>
              </w:rPr>
              <w:t>行政处罚</w:t>
            </w:r>
          </w:p>
        </w:tc>
        <w:tc>
          <w:tcPr>
            <w:tcW w:w="3418" w:type="dxa"/>
            <w:gridSpan w:val="2"/>
            <w:noWrap w:val="0"/>
            <w:vAlign w:val="center"/>
          </w:tcPr>
          <w:p w14:paraId="240E79C7">
            <w:pPr>
              <w:spacing w:line="400" w:lineRule="exact"/>
              <w:ind w:left="31" w:leftChars="15" w:right="31" w:rightChars="15"/>
              <w:rPr>
                <w:rFonts w:hint="eastAsia"/>
                <w:sz w:val="24"/>
              </w:rPr>
            </w:pPr>
            <w:r>
              <w:rPr>
                <w:rFonts w:hint="eastAsia"/>
                <w:sz w:val="24"/>
              </w:rPr>
              <w:t>对违反规定为外国人出具申请材料的处罚</w:t>
            </w:r>
          </w:p>
        </w:tc>
        <w:tc>
          <w:tcPr>
            <w:tcW w:w="1738" w:type="dxa"/>
            <w:noWrap w:val="0"/>
            <w:vAlign w:val="center"/>
          </w:tcPr>
          <w:p w14:paraId="7489D957">
            <w:pPr>
              <w:spacing w:line="400" w:lineRule="exact"/>
              <w:jc w:val="center"/>
              <w:rPr>
                <w:rFonts w:hint="eastAsia"/>
                <w:sz w:val="24"/>
              </w:rPr>
            </w:pPr>
            <w:r>
              <w:rPr>
                <w:rFonts w:hint="eastAsia"/>
                <w:sz w:val="24"/>
              </w:rPr>
              <w:t>市、县</w:t>
            </w:r>
          </w:p>
        </w:tc>
        <w:tc>
          <w:tcPr>
            <w:tcW w:w="1704" w:type="dxa"/>
            <w:noWrap w:val="0"/>
            <w:vAlign w:val="center"/>
          </w:tcPr>
          <w:p w14:paraId="76E28EFD">
            <w:pPr>
              <w:spacing w:line="400" w:lineRule="exact"/>
              <w:rPr>
                <w:sz w:val="24"/>
              </w:rPr>
            </w:pPr>
          </w:p>
        </w:tc>
      </w:tr>
      <w:tr w14:paraId="3F2E0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E7756A">
            <w:pPr>
              <w:spacing w:line="400" w:lineRule="exact"/>
              <w:jc w:val="center"/>
              <w:rPr>
                <w:rFonts w:hint="eastAsia"/>
                <w:sz w:val="24"/>
              </w:rPr>
            </w:pPr>
            <w:r>
              <w:rPr>
                <w:rFonts w:hint="eastAsia"/>
                <w:sz w:val="24"/>
              </w:rPr>
              <w:t>392</w:t>
            </w:r>
          </w:p>
        </w:tc>
        <w:tc>
          <w:tcPr>
            <w:tcW w:w="1378" w:type="dxa"/>
            <w:gridSpan w:val="2"/>
            <w:noWrap w:val="0"/>
            <w:vAlign w:val="center"/>
          </w:tcPr>
          <w:p w14:paraId="2F9B0A87">
            <w:pPr>
              <w:spacing w:line="400" w:lineRule="exact"/>
              <w:jc w:val="center"/>
              <w:rPr>
                <w:rFonts w:hint="eastAsia"/>
                <w:sz w:val="24"/>
              </w:rPr>
            </w:pPr>
            <w:r>
              <w:rPr>
                <w:rFonts w:hint="eastAsia"/>
                <w:sz w:val="24"/>
              </w:rPr>
              <w:t>行政处罚</w:t>
            </w:r>
          </w:p>
        </w:tc>
        <w:tc>
          <w:tcPr>
            <w:tcW w:w="3418" w:type="dxa"/>
            <w:gridSpan w:val="2"/>
            <w:noWrap w:val="0"/>
            <w:vAlign w:val="center"/>
          </w:tcPr>
          <w:p w14:paraId="4BB1692F">
            <w:pPr>
              <w:spacing w:line="400" w:lineRule="exact"/>
              <w:ind w:left="31" w:leftChars="15" w:right="31" w:rightChars="15"/>
              <w:rPr>
                <w:rFonts w:hint="eastAsia"/>
                <w:sz w:val="24"/>
              </w:rPr>
            </w:pPr>
            <w:r>
              <w:rPr>
                <w:rFonts w:hint="eastAsia"/>
                <w:sz w:val="24"/>
              </w:rPr>
              <w:t>对拒不接受查验出境入境证件等七类情形的处罚</w:t>
            </w:r>
          </w:p>
        </w:tc>
        <w:tc>
          <w:tcPr>
            <w:tcW w:w="1738" w:type="dxa"/>
            <w:noWrap w:val="0"/>
            <w:vAlign w:val="center"/>
          </w:tcPr>
          <w:p w14:paraId="6F819CAF">
            <w:pPr>
              <w:spacing w:line="400" w:lineRule="exact"/>
              <w:jc w:val="center"/>
              <w:rPr>
                <w:rFonts w:hint="eastAsia"/>
                <w:sz w:val="24"/>
              </w:rPr>
            </w:pPr>
            <w:r>
              <w:rPr>
                <w:rFonts w:hint="eastAsia"/>
                <w:sz w:val="24"/>
              </w:rPr>
              <w:t>市、县</w:t>
            </w:r>
          </w:p>
        </w:tc>
        <w:tc>
          <w:tcPr>
            <w:tcW w:w="1704" w:type="dxa"/>
            <w:noWrap w:val="0"/>
            <w:vAlign w:val="center"/>
          </w:tcPr>
          <w:p w14:paraId="7454EF97">
            <w:pPr>
              <w:spacing w:line="400" w:lineRule="exact"/>
              <w:rPr>
                <w:sz w:val="24"/>
              </w:rPr>
            </w:pPr>
          </w:p>
        </w:tc>
      </w:tr>
      <w:tr w14:paraId="611CF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2418B613">
            <w:pPr>
              <w:spacing w:line="400" w:lineRule="exact"/>
              <w:jc w:val="center"/>
              <w:rPr>
                <w:rFonts w:hint="eastAsia"/>
                <w:sz w:val="24"/>
              </w:rPr>
            </w:pPr>
            <w:r>
              <w:rPr>
                <w:rFonts w:hint="eastAsia"/>
                <w:sz w:val="24"/>
              </w:rPr>
              <w:t>393</w:t>
            </w:r>
          </w:p>
        </w:tc>
        <w:tc>
          <w:tcPr>
            <w:tcW w:w="1378" w:type="dxa"/>
            <w:gridSpan w:val="2"/>
            <w:noWrap w:val="0"/>
            <w:vAlign w:val="center"/>
          </w:tcPr>
          <w:p w14:paraId="01825C66">
            <w:pPr>
              <w:spacing w:line="400" w:lineRule="exact"/>
              <w:jc w:val="center"/>
              <w:rPr>
                <w:rFonts w:hint="eastAsia"/>
                <w:sz w:val="24"/>
              </w:rPr>
            </w:pPr>
            <w:r>
              <w:rPr>
                <w:rFonts w:hint="eastAsia"/>
                <w:sz w:val="24"/>
              </w:rPr>
              <w:t>行政处罚</w:t>
            </w:r>
          </w:p>
        </w:tc>
        <w:tc>
          <w:tcPr>
            <w:tcW w:w="3418" w:type="dxa"/>
            <w:gridSpan w:val="2"/>
            <w:noWrap w:val="0"/>
            <w:vAlign w:val="center"/>
          </w:tcPr>
          <w:p w14:paraId="43DB8E29">
            <w:pPr>
              <w:spacing w:line="400" w:lineRule="exact"/>
              <w:ind w:left="31" w:leftChars="15" w:right="31" w:rightChars="15"/>
              <w:rPr>
                <w:rFonts w:hint="eastAsia"/>
                <w:sz w:val="24"/>
              </w:rPr>
            </w:pPr>
            <w:r>
              <w:rPr>
                <w:rFonts w:hint="eastAsia"/>
                <w:sz w:val="24"/>
              </w:rPr>
              <w:t>对擅自进入限制区域、拒不执行限期迁离决定行为的处罚</w:t>
            </w:r>
          </w:p>
        </w:tc>
        <w:tc>
          <w:tcPr>
            <w:tcW w:w="1738" w:type="dxa"/>
            <w:noWrap w:val="0"/>
            <w:vAlign w:val="center"/>
          </w:tcPr>
          <w:p w14:paraId="4E5E5851">
            <w:pPr>
              <w:spacing w:line="400" w:lineRule="exact"/>
              <w:jc w:val="center"/>
              <w:rPr>
                <w:rFonts w:hint="eastAsia"/>
                <w:sz w:val="24"/>
              </w:rPr>
            </w:pPr>
            <w:r>
              <w:rPr>
                <w:rFonts w:hint="eastAsia"/>
                <w:sz w:val="24"/>
              </w:rPr>
              <w:t>市、县</w:t>
            </w:r>
          </w:p>
        </w:tc>
        <w:tc>
          <w:tcPr>
            <w:tcW w:w="1704" w:type="dxa"/>
            <w:noWrap w:val="0"/>
            <w:vAlign w:val="center"/>
          </w:tcPr>
          <w:p w14:paraId="20A93F62">
            <w:pPr>
              <w:spacing w:line="400" w:lineRule="exact"/>
              <w:rPr>
                <w:sz w:val="24"/>
              </w:rPr>
            </w:pPr>
          </w:p>
        </w:tc>
      </w:tr>
      <w:tr w14:paraId="6961B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23" w:hRule="atLeast"/>
          <w:jc w:val="center"/>
        </w:trPr>
        <w:tc>
          <w:tcPr>
            <w:tcW w:w="672" w:type="dxa"/>
            <w:noWrap w:val="0"/>
            <w:vAlign w:val="center"/>
          </w:tcPr>
          <w:p w14:paraId="524C4DE7">
            <w:pPr>
              <w:spacing w:line="400" w:lineRule="exact"/>
              <w:jc w:val="center"/>
              <w:rPr>
                <w:rFonts w:hint="eastAsia"/>
                <w:sz w:val="24"/>
              </w:rPr>
            </w:pPr>
            <w:r>
              <w:rPr>
                <w:rFonts w:hint="eastAsia"/>
                <w:sz w:val="24"/>
              </w:rPr>
              <w:t>394</w:t>
            </w:r>
          </w:p>
        </w:tc>
        <w:tc>
          <w:tcPr>
            <w:tcW w:w="1378" w:type="dxa"/>
            <w:gridSpan w:val="2"/>
            <w:noWrap w:val="0"/>
            <w:vAlign w:val="center"/>
          </w:tcPr>
          <w:p w14:paraId="08842247">
            <w:pPr>
              <w:spacing w:line="400" w:lineRule="exact"/>
              <w:jc w:val="center"/>
              <w:rPr>
                <w:rFonts w:hint="eastAsia"/>
                <w:sz w:val="24"/>
              </w:rPr>
            </w:pPr>
            <w:r>
              <w:rPr>
                <w:rFonts w:hint="eastAsia"/>
                <w:sz w:val="24"/>
              </w:rPr>
              <w:t>行政处罚</w:t>
            </w:r>
          </w:p>
        </w:tc>
        <w:tc>
          <w:tcPr>
            <w:tcW w:w="3418" w:type="dxa"/>
            <w:gridSpan w:val="2"/>
            <w:noWrap w:val="0"/>
            <w:vAlign w:val="center"/>
          </w:tcPr>
          <w:p w14:paraId="6C3CCBC3">
            <w:pPr>
              <w:spacing w:line="400" w:lineRule="exact"/>
              <w:ind w:left="31" w:leftChars="15" w:right="31" w:rightChars="15"/>
              <w:rPr>
                <w:rFonts w:hint="eastAsia"/>
                <w:sz w:val="24"/>
              </w:rPr>
            </w:pPr>
            <w:r>
              <w:rPr>
                <w:rFonts w:hint="eastAsia"/>
                <w:sz w:val="24"/>
              </w:rPr>
              <w:t>对非法居留等两类行为的处罚</w:t>
            </w:r>
          </w:p>
        </w:tc>
        <w:tc>
          <w:tcPr>
            <w:tcW w:w="1738" w:type="dxa"/>
            <w:noWrap w:val="0"/>
            <w:vAlign w:val="center"/>
          </w:tcPr>
          <w:p w14:paraId="27661393">
            <w:pPr>
              <w:spacing w:line="400" w:lineRule="exact"/>
              <w:jc w:val="center"/>
              <w:rPr>
                <w:rFonts w:hint="eastAsia"/>
                <w:sz w:val="24"/>
              </w:rPr>
            </w:pPr>
            <w:r>
              <w:rPr>
                <w:rFonts w:hint="eastAsia"/>
                <w:sz w:val="24"/>
              </w:rPr>
              <w:t>市、县</w:t>
            </w:r>
          </w:p>
        </w:tc>
        <w:tc>
          <w:tcPr>
            <w:tcW w:w="1704" w:type="dxa"/>
            <w:noWrap w:val="0"/>
            <w:vAlign w:val="center"/>
          </w:tcPr>
          <w:p w14:paraId="1184E949">
            <w:pPr>
              <w:spacing w:line="400" w:lineRule="exact"/>
              <w:rPr>
                <w:sz w:val="24"/>
              </w:rPr>
            </w:pPr>
          </w:p>
        </w:tc>
      </w:tr>
      <w:tr w14:paraId="4D1DC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6A23181A">
            <w:pPr>
              <w:spacing w:line="400" w:lineRule="exact"/>
              <w:jc w:val="center"/>
              <w:rPr>
                <w:rFonts w:hint="eastAsia"/>
                <w:sz w:val="24"/>
              </w:rPr>
            </w:pPr>
            <w:r>
              <w:rPr>
                <w:rFonts w:hint="eastAsia"/>
                <w:sz w:val="24"/>
              </w:rPr>
              <w:t>395</w:t>
            </w:r>
          </w:p>
        </w:tc>
        <w:tc>
          <w:tcPr>
            <w:tcW w:w="1378" w:type="dxa"/>
            <w:gridSpan w:val="2"/>
            <w:noWrap w:val="0"/>
            <w:vAlign w:val="center"/>
          </w:tcPr>
          <w:p w14:paraId="1B56ABE1">
            <w:pPr>
              <w:spacing w:line="400" w:lineRule="exact"/>
              <w:jc w:val="center"/>
              <w:rPr>
                <w:rFonts w:hint="eastAsia"/>
                <w:sz w:val="24"/>
              </w:rPr>
            </w:pPr>
            <w:r>
              <w:rPr>
                <w:rFonts w:hint="eastAsia"/>
                <w:sz w:val="24"/>
              </w:rPr>
              <w:t>行政处罚</w:t>
            </w:r>
          </w:p>
        </w:tc>
        <w:tc>
          <w:tcPr>
            <w:tcW w:w="3418" w:type="dxa"/>
            <w:gridSpan w:val="2"/>
            <w:noWrap w:val="0"/>
            <w:vAlign w:val="center"/>
          </w:tcPr>
          <w:p w14:paraId="6CEF3544">
            <w:pPr>
              <w:spacing w:line="400" w:lineRule="exact"/>
              <w:ind w:left="31" w:leftChars="15" w:right="31" w:rightChars="15"/>
              <w:rPr>
                <w:rFonts w:hint="eastAsia"/>
                <w:sz w:val="24"/>
              </w:rPr>
            </w:pPr>
            <w:r>
              <w:rPr>
                <w:rFonts w:hint="eastAsia"/>
                <w:sz w:val="24"/>
              </w:rPr>
              <w:t>对容留、藏匿非法入境、非法居留的外国人等三类行为的处罚</w:t>
            </w:r>
          </w:p>
        </w:tc>
        <w:tc>
          <w:tcPr>
            <w:tcW w:w="1738" w:type="dxa"/>
            <w:noWrap w:val="0"/>
            <w:vAlign w:val="center"/>
          </w:tcPr>
          <w:p w14:paraId="2A3E96C5">
            <w:pPr>
              <w:spacing w:line="400" w:lineRule="exact"/>
              <w:jc w:val="center"/>
              <w:rPr>
                <w:rFonts w:hint="eastAsia"/>
                <w:sz w:val="24"/>
              </w:rPr>
            </w:pPr>
            <w:r>
              <w:rPr>
                <w:rFonts w:hint="eastAsia"/>
                <w:sz w:val="24"/>
              </w:rPr>
              <w:t>市、县</w:t>
            </w:r>
          </w:p>
        </w:tc>
        <w:tc>
          <w:tcPr>
            <w:tcW w:w="1704" w:type="dxa"/>
            <w:noWrap w:val="0"/>
            <w:vAlign w:val="center"/>
          </w:tcPr>
          <w:p w14:paraId="1A2898EB">
            <w:pPr>
              <w:spacing w:line="400" w:lineRule="exact"/>
              <w:rPr>
                <w:sz w:val="24"/>
              </w:rPr>
            </w:pPr>
          </w:p>
        </w:tc>
      </w:tr>
      <w:tr w14:paraId="07E85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84A27C">
            <w:pPr>
              <w:spacing w:line="400" w:lineRule="exact"/>
              <w:jc w:val="center"/>
              <w:rPr>
                <w:rFonts w:hint="eastAsia"/>
                <w:sz w:val="24"/>
              </w:rPr>
            </w:pPr>
            <w:r>
              <w:rPr>
                <w:rFonts w:hint="eastAsia"/>
                <w:sz w:val="24"/>
              </w:rPr>
              <w:t>396</w:t>
            </w:r>
          </w:p>
        </w:tc>
        <w:tc>
          <w:tcPr>
            <w:tcW w:w="1378" w:type="dxa"/>
            <w:gridSpan w:val="2"/>
            <w:noWrap w:val="0"/>
            <w:vAlign w:val="center"/>
          </w:tcPr>
          <w:p w14:paraId="0FA8DDCE">
            <w:pPr>
              <w:spacing w:line="400" w:lineRule="exact"/>
              <w:jc w:val="center"/>
              <w:rPr>
                <w:rFonts w:hint="eastAsia"/>
                <w:sz w:val="24"/>
              </w:rPr>
            </w:pPr>
            <w:r>
              <w:rPr>
                <w:rFonts w:hint="eastAsia"/>
                <w:sz w:val="24"/>
              </w:rPr>
              <w:t>行政处罚</w:t>
            </w:r>
          </w:p>
        </w:tc>
        <w:tc>
          <w:tcPr>
            <w:tcW w:w="3418" w:type="dxa"/>
            <w:gridSpan w:val="2"/>
            <w:noWrap w:val="0"/>
            <w:vAlign w:val="center"/>
          </w:tcPr>
          <w:p w14:paraId="1FDDDC42">
            <w:pPr>
              <w:spacing w:line="400" w:lineRule="exact"/>
              <w:ind w:left="31" w:leftChars="15" w:right="31" w:rightChars="15"/>
              <w:rPr>
                <w:rFonts w:hint="eastAsia"/>
                <w:sz w:val="24"/>
              </w:rPr>
            </w:pPr>
            <w:r>
              <w:rPr>
                <w:rFonts w:hint="eastAsia"/>
                <w:sz w:val="24"/>
              </w:rPr>
              <w:t>对外国人非法就业、介绍外国人非法就业、非法聘用外国人的处罚</w:t>
            </w:r>
          </w:p>
        </w:tc>
        <w:tc>
          <w:tcPr>
            <w:tcW w:w="1738" w:type="dxa"/>
            <w:noWrap w:val="0"/>
            <w:vAlign w:val="center"/>
          </w:tcPr>
          <w:p w14:paraId="046E8BD1">
            <w:pPr>
              <w:spacing w:line="400" w:lineRule="exact"/>
              <w:jc w:val="center"/>
              <w:rPr>
                <w:rFonts w:hint="eastAsia"/>
                <w:sz w:val="24"/>
              </w:rPr>
            </w:pPr>
            <w:r>
              <w:rPr>
                <w:rFonts w:hint="eastAsia"/>
                <w:sz w:val="24"/>
              </w:rPr>
              <w:t>市、县</w:t>
            </w:r>
          </w:p>
        </w:tc>
        <w:tc>
          <w:tcPr>
            <w:tcW w:w="1704" w:type="dxa"/>
            <w:noWrap w:val="0"/>
            <w:vAlign w:val="center"/>
          </w:tcPr>
          <w:p w14:paraId="48F346E9">
            <w:pPr>
              <w:spacing w:line="400" w:lineRule="exact"/>
              <w:rPr>
                <w:sz w:val="24"/>
              </w:rPr>
            </w:pPr>
          </w:p>
        </w:tc>
      </w:tr>
      <w:tr w14:paraId="376B6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D53A77B">
            <w:pPr>
              <w:spacing w:line="400" w:lineRule="exact"/>
              <w:jc w:val="center"/>
              <w:rPr>
                <w:rFonts w:hint="eastAsia"/>
                <w:sz w:val="24"/>
              </w:rPr>
            </w:pPr>
            <w:r>
              <w:rPr>
                <w:rFonts w:hint="eastAsia"/>
                <w:sz w:val="24"/>
              </w:rPr>
              <w:t>397</w:t>
            </w:r>
          </w:p>
        </w:tc>
        <w:tc>
          <w:tcPr>
            <w:tcW w:w="1378" w:type="dxa"/>
            <w:gridSpan w:val="2"/>
            <w:noWrap w:val="0"/>
            <w:vAlign w:val="center"/>
          </w:tcPr>
          <w:p w14:paraId="313F3503">
            <w:pPr>
              <w:spacing w:line="400" w:lineRule="exact"/>
              <w:jc w:val="center"/>
              <w:rPr>
                <w:rFonts w:hint="eastAsia"/>
                <w:sz w:val="24"/>
              </w:rPr>
            </w:pPr>
            <w:r>
              <w:rPr>
                <w:rFonts w:hint="eastAsia"/>
                <w:sz w:val="24"/>
              </w:rPr>
              <w:t>行政处罚</w:t>
            </w:r>
          </w:p>
        </w:tc>
        <w:tc>
          <w:tcPr>
            <w:tcW w:w="3418" w:type="dxa"/>
            <w:gridSpan w:val="2"/>
            <w:noWrap w:val="0"/>
            <w:vAlign w:val="center"/>
          </w:tcPr>
          <w:p w14:paraId="5B149C7B">
            <w:pPr>
              <w:spacing w:line="400" w:lineRule="exact"/>
              <w:ind w:left="31" w:leftChars="15" w:right="31" w:rightChars="15"/>
              <w:rPr>
                <w:rFonts w:hint="eastAsia"/>
                <w:sz w:val="24"/>
              </w:rPr>
            </w:pPr>
            <w:r>
              <w:rPr>
                <w:rFonts w:hint="eastAsia"/>
                <w:sz w:val="24"/>
              </w:rPr>
              <w:t>对伪造、涂改、转让、倒卖旅行证件行为的处罚</w:t>
            </w:r>
          </w:p>
        </w:tc>
        <w:tc>
          <w:tcPr>
            <w:tcW w:w="1738" w:type="dxa"/>
            <w:noWrap w:val="0"/>
            <w:vAlign w:val="center"/>
          </w:tcPr>
          <w:p w14:paraId="5AAC472A">
            <w:pPr>
              <w:spacing w:line="400" w:lineRule="exact"/>
              <w:jc w:val="center"/>
              <w:rPr>
                <w:rFonts w:hint="eastAsia"/>
                <w:sz w:val="24"/>
              </w:rPr>
            </w:pPr>
            <w:r>
              <w:rPr>
                <w:rFonts w:hint="eastAsia"/>
                <w:sz w:val="24"/>
              </w:rPr>
              <w:t>市、县</w:t>
            </w:r>
          </w:p>
        </w:tc>
        <w:tc>
          <w:tcPr>
            <w:tcW w:w="1704" w:type="dxa"/>
            <w:noWrap w:val="0"/>
            <w:vAlign w:val="center"/>
          </w:tcPr>
          <w:p w14:paraId="1E6CB3E1">
            <w:pPr>
              <w:spacing w:line="400" w:lineRule="exact"/>
              <w:rPr>
                <w:sz w:val="24"/>
              </w:rPr>
            </w:pPr>
          </w:p>
        </w:tc>
      </w:tr>
      <w:tr w14:paraId="405D4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58BF5B">
            <w:pPr>
              <w:spacing w:line="400" w:lineRule="exact"/>
              <w:jc w:val="center"/>
              <w:rPr>
                <w:rFonts w:hint="eastAsia"/>
                <w:sz w:val="24"/>
              </w:rPr>
            </w:pPr>
            <w:r>
              <w:rPr>
                <w:rFonts w:hint="eastAsia"/>
                <w:sz w:val="24"/>
              </w:rPr>
              <w:t>398</w:t>
            </w:r>
          </w:p>
        </w:tc>
        <w:tc>
          <w:tcPr>
            <w:tcW w:w="1378" w:type="dxa"/>
            <w:gridSpan w:val="2"/>
            <w:noWrap w:val="0"/>
            <w:vAlign w:val="center"/>
          </w:tcPr>
          <w:p w14:paraId="5A5F2245">
            <w:pPr>
              <w:spacing w:line="400" w:lineRule="exact"/>
              <w:jc w:val="center"/>
              <w:rPr>
                <w:rFonts w:hint="eastAsia"/>
                <w:sz w:val="24"/>
              </w:rPr>
            </w:pPr>
            <w:r>
              <w:rPr>
                <w:rFonts w:hint="eastAsia"/>
                <w:sz w:val="24"/>
              </w:rPr>
              <w:t>行政处罚</w:t>
            </w:r>
          </w:p>
        </w:tc>
        <w:tc>
          <w:tcPr>
            <w:tcW w:w="3418" w:type="dxa"/>
            <w:gridSpan w:val="2"/>
            <w:noWrap w:val="0"/>
            <w:vAlign w:val="center"/>
          </w:tcPr>
          <w:p w14:paraId="146EF3C9">
            <w:pPr>
              <w:spacing w:line="400" w:lineRule="exact"/>
              <w:ind w:left="31" w:leftChars="15" w:right="31" w:rightChars="15"/>
              <w:rPr>
                <w:rFonts w:hint="eastAsia"/>
                <w:sz w:val="24"/>
              </w:rPr>
            </w:pPr>
            <w:r>
              <w:rPr>
                <w:rFonts w:hint="eastAsia"/>
                <w:sz w:val="24"/>
              </w:rPr>
              <w:t>对非法获取往来台湾旅行证件行为的处罚</w:t>
            </w:r>
          </w:p>
        </w:tc>
        <w:tc>
          <w:tcPr>
            <w:tcW w:w="1738" w:type="dxa"/>
            <w:noWrap w:val="0"/>
            <w:vAlign w:val="center"/>
          </w:tcPr>
          <w:p w14:paraId="6DF93508">
            <w:pPr>
              <w:spacing w:line="400" w:lineRule="exact"/>
              <w:jc w:val="center"/>
              <w:rPr>
                <w:rFonts w:hint="eastAsia"/>
                <w:sz w:val="24"/>
              </w:rPr>
            </w:pPr>
            <w:r>
              <w:rPr>
                <w:rFonts w:hint="eastAsia"/>
                <w:sz w:val="24"/>
              </w:rPr>
              <w:t>市、县</w:t>
            </w:r>
          </w:p>
        </w:tc>
        <w:tc>
          <w:tcPr>
            <w:tcW w:w="1704" w:type="dxa"/>
            <w:noWrap w:val="0"/>
            <w:vAlign w:val="center"/>
          </w:tcPr>
          <w:p w14:paraId="2BBCC5CF">
            <w:pPr>
              <w:spacing w:line="400" w:lineRule="exact"/>
              <w:rPr>
                <w:sz w:val="24"/>
              </w:rPr>
            </w:pPr>
          </w:p>
        </w:tc>
      </w:tr>
      <w:tr w14:paraId="4B0FF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EDE285">
            <w:pPr>
              <w:spacing w:line="400" w:lineRule="exact"/>
              <w:jc w:val="center"/>
              <w:rPr>
                <w:rFonts w:hint="eastAsia"/>
                <w:sz w:val="24"/>
              </w:rPr>
            </w:pPr>
            <w:r>
              <w:rPr>
                <w:rFonts w:hint="eastAsia"/>
                <w:sz w:val="24"/>
              </w:rPr>
              <w:t>399</w:t>
            </w:r>
          </w:p>
        </w:tc>
        <w:tc>
          <w:tcPr>
            <w:tcW w:w="1378" w:type="dxa"/>
            <w:gridSpan w:val="2"/>
            <w:noWrap w:val="0"/>
            <w:vAlign w:val="center"/>
          </w:tcPr>
          <w:p w14:paraId="7F2DBDFC">
            <w:pPr>
              <w:spacing w:line="400" w:lineRule="exact"/>
              <w:jc w:val="center"/>
              <w:rPr>
                <w:rFonts w:hint="eastAsia"/>
                <w:sz w:val="24"/>
              </w:rPr>
            </w:pPr>
            <w:r>
              <w:rPr>
                <w:rFonts w:hint="eastAsia"/>
                <w:sz w:val="24"/>
              </w:rPr>
              <w:t>行政处罚</w:t>
            </w:r>
          </w:p>
        </w:tc>
        <w:tc>
          <w:tcPr>
            <w:tcW w:w="3418" w:type="dxa"/>
            <w:gridSpan w:val="2"/>
            <w:noWrap w:val="0"/>
            <w:vAlign w:val="center"/>
          </w:tcPr>
          <w:p w14:paraId="44649594">
            <w:pPr>
              <w:spacing w:line="400" w:lineRule="exact"/>
              <w:ind w:left="31" w:leftChars="15" w:right="31" w:rightChars="15"/>
              <w:rPr>
                <w:rFonts w:hint="eastAsia"/>
                <w:sz w:val="24"/>
              </w:rPr>
            </w:pPr>
            <w:r>
              <w:rPr>
                <w:rFonts w:hint="eastAsia"/>
                <w:sz w:val="24"/>
              </w:rPr>
              <w:t>对协助骗取往来台湾旅行证件违法行为的处罚</w:t>
            </w:r>
          </w:p>
        </w:tc>
        <w:tc>
          <w:tcPr>
            <w:tcW w:w="1738" w:type="dxa"/>
            <w:noWrap w:val="0"/>
            <w:vAlign w:val="center"/>
          </w:tcPr>
          <w:p w14:paraId="134BB8BC">
            <w:pPr>
              <w:spacing w:line="400" w:lineRule="exact"/>
              <w:jc w:val="center"/>
              <w:rPr>
                <w:rFonts w:hint="eastAsia"/>
                <w:sz w:val="24"/>
              </w:rPr>
            </w:pPr>
            <w:r>
              <w:rPr>
                <w:rFonts w:hint="eastAsia"/>
                <w:sz w:val="24"/>
              </w:rPr>
              <w:t>市、县</w:t>
            </w:r>
          </w:p>
        </w:tc>
        <w:tc>
          <w:tcPr>
            <w:tcW w:w="1704" w:type="dxa"/>
            <w:noWrap w:val="0"/>
            <w:vAlign w:val="center"/>
          </w:tcPr>
          <w:p w14:paraId="41254052">
            <w:pPr>
              <w:spacing w:line="400" w:lineRule="exact"/>
              <w:rPr>
                <w:sz w:val="24"/>
              </w:rPr>
            </w:pPr>
          </w:p>
        </w:tc>
      </w:tr>
      <w:tr w14:paraId="4A20E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8C66D9">
            <w:pPr>
              <w:spacing w:line="400" w:lineRule="exact"/>
              <w:jc w:val="center"/>
              <w:rPr>
                <w:rFonts w:hint="eastAsia"/>
                <w:sz w:val="24"/>
              </w:rPr>
            </w:pPr>
            <w:r>
              <w:rPr>
                <w:rFonts w:hint="eastAsia"/>
                <w:sz w:val="24"/>
              </w:rPr>
              <w:t>400</w:t>
            </w:r>
          </w:p>
        </w:tc>
        <w:tc>
          <w:tcPr>
            <w:tcW w:w="1378" w:type="dxa"/>
            <w:gridSpan w:val="2"/>
            <w:noWrap w:val="0"/>
            <w:vAlign w:val="center"/>
          </w:tcPr>
          <w:p w14:paraId="4A66ED32">
            <w:pPr>
              <w:spacing w:line="400" w:lineRule="exact"/>
              <w:jc w:val="center"/>
              <w:rPr>
                <w:rFonts w:hint="eastAsia"/>
                <w:sz w:val="24"/>
              </w:rPr>
            </w:pPr>
            <w:r>
              <w:rPr>
                <w:rFonts w:hint="eastAsia"/>
                <w:sz w:val="24"/>
              </w:rPr>
              <w:t>行政处罚</w:t>
            </w:r>
          </w:p>
        </w:tc>
        <w:tc>
          <w:tcPr>
            <w:tcW w:w="3418" w:type="dxa"/>
            <w:gridSpan w:val="2"/>
            <w:noWrap w:val="0"/>
            <w:vAlign w:val="center"/>
          </w:tcPr>
          <w:p w14:paraId="684839C4">
            <w:pPr>
              <w:spacing w:line="400" w:lineRule="exact"/>
              <w:ind w:left="31" w:leftChars="15" w:right="31" w:rightChars="15"/>
              <w:rPr>
                <w:rFonts w:hint="eastAsia"/>
                <w:sz w:val="24"/>
              </w:rPr>
            </w:pPr>
            <w:r>
              <w:rPr>
                <w:rFonts w:hint="eastAsia"/>
                <w:sz w:val="24"/>
              </w:rPr>
              <w:t>对台湾居民未按规定办理暂住登记行为的处罚</w:t>
            </w:r>
          </w:p>
        </w:tc>
        <w:tc>
          <w:tcPr>
            <w:tcW w:w="1738" w:type="dxa"/>
            <w:noWrap w:val="0"/>
            <w:vAlign w:val="center"/>
          </w:tcPr>
          <w:p w14:paraId="6BB69609">
            <w:pPr>
              <w:spacing w:line="400" w:lineRule="exact"/>
              <w:jc w:val="center"/>
              <w:rPr>
                <w:rFonts w:hint="eastAsia"/>
                <w:sz w:val="24"/>
              </w:rPr>
            </w:pPr>
            <w:r>
              <w:rPr>
                <w:rFonts w:hint="eastAsia"/>
                <w:sz w:val="24"/>
              </w:rPr>
              <w:t>市、县</w:t>
            </w:r>
          </w:p>
        </w:tc>
        <w:tc>
          <w:tcPr>
            <w:tcW w:w="1704" w:type="dxa"/>
            <w:noWrap w:val="0"/>
            <w:vAlign w:val="center"/>
          </w:tcPr>
          <w:p w14:paraId="5DDD0999">
            <w:pPr>
              <w:spacing w:line="400" w:lineRule="exact"/>
              <w:rPr>
                <w:sz w:val="24"/>
              </w:rPr>
            </w:pPr>
          </w:p>
        </w:tc>
      </w:tr>
      <w:tr w14:paraId="0A3C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6C1894">
            <w:pPr>
              <w:spacing w:line="400" w:lineRule="exact"/>
              <w:jc w:val="center"/>
              <w:rPr>
                <w:rFonts w:hint="eastAsia"/>
                <w:sz w:val="24"/>
              </w:rPr>
            </w:pPr>
            <w:r>
              <w:rPr>
                <w:rFonts w:hint="eastAsia"/>
                <w:sz w:val="24"/>
              </w:rPr>
              <w:t>401</w:t>
            </w:r>
          </w:p>
        </w:tc>
        <w:tc>
          <w:tcPr>
            <w:tcW w:w="1378" w:type="dxa"/>
            <w:gridSpan w:val="2"/>
            <w:noWrap w:val="0"/>
            <w:vAlign w:val="center"/>
          </w:tcPr>
          <w:p w14:paraId="723D9972">
            <w:pPr>
              <w:spacing w:line="400" w:lineRule="exact"/>
              <w:jc w:val="center"/>
              <w:rPr>
                <w:rFonts w:hint="eastAsia"/>
                <w:sz w:val="24"/>
              </w:rPr>
            </w:pPr>
            <w:r>
              <w:rPr>
                <w:rFonts w:hint="eastAsia"/>
                <w:sz w:val="24"/>
              </w:rPr>
              <w:t>行政处罚</w:t>
            </w:r>
          </w:p>
        </w:tc>
        <w:tc>
          <w:tcPr>
            <w:tcW w:w="3418" w:type="dxa"/>
            <w:gridSpan w:val="2"/>
            <w:noWrap w:val="0"/>
            <w:vAlign w:val="center"/>
          </w:tcPr>
          <w:p w14:paraId="765960BF">
            <w:pPr>
              <w:spacing w:line="400" w:lineRule="exact"/>
              <w:ind w:left="31" w:leftChars="15" w:right="31" w:rightChars="15"/>
              <w:rPr>
                <w:rFonts w:hint="eastAsia"/>
                <w:sz w:val="24"/>
              </w:rPr>
            </w:pPr>
            <w:r>
              <w:rPr>
                <w:rFonts w:hint="eastAsia"/>
                <w:sz w:val="24"/>
              </w:rPr>
              <w:t>对台湾居民非法居留行为的处罚</w:t>
            </w:r>
          </w:p>
        </w:tc>
        <w:tc>
          <w:tcPr>
            <w:tcW w:w="1738" w:type="dxa"/>
            <w:noWrap w:val="0"/>
            <w:vAlign w:val="center"/>
          </w:tcPr>
          <w:p w14:paraId="16C34970">
            <w:pPr>
              <w:spacing w:line="400" w:lineRule="exact"/>
              <w:jc w:val="center"/>
              <w:rPr>
                <w:rFonts w:hint="eastAsia"/>
                <w:sz w:val="24"/>
              </w:rPr>
            </w:pPr>
            <w:r>
              <w:rPr>
                <w:rFonts w:hint="eastAsia"/>
                <w:sz w:val="24"/>
              </w:rPr>
              <w:t>市、县</w:t>
            </w:r>
          </w:p>
        </w:tc>
        <w:tc>
          <w:tcPr>
            <w:tcW w:w="1704" w:type="dxa"/>
            <w:noWrap w:val="0"/>
            <w:vAlign w:val="center"/>
          </w:tcPr>
          <w:p w14:paraId="09E2F869">
            <w:pPr>
              <w:spacing w:line="400" w:lineRule="exact"/>
              <w:rPr>
                <w:sz w:val="24"/>
              </w:rPr>
            </w:pPr>
          </w:p>
        </w:tc>
      </w:tr>
      <w:tr w14:paraId="4A718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461A6F">
            <w:pPr>
              <w:spacing w:line="400" w:lineRule="exact"/>
              <w:jc w:val="center"/>
              <w:rPr>
                <w:rFonts w:hint="eastAsia"/>
                <w:sz w:val="24"/>
              </w:rPr>
            </w:pPr>
            <w:r>
              <w:rPr>
                <w:rFonts w:hint="eastAsia"/>
                <w:sz w:val="24"/>
              </w:rPr>
              <w:t>402</w:t>
            </w:r>
          </w:p>
        </w:tc>
        <w:tc>
          <w:tcPr>
            <w:tcW w:w="1378" w:type="dxa"/>
            <w:gridSpan w:val="2"/>
            <w:noWrap w:val="0"/>
            <w:vAlign w:val="center"/>
          </w:tcPr>
          <w:p w14:paraId="2442EA52">
            <w:pPr>
              <w:spacing w:line="390" w:lineRule="exact"/>
              <w:jc w:val="center"/>
              <w:rPr>
                <w:rFonts w:hint="eastAsia"/>
                <w:sz w:val="24"/>
              </w:rPr>
            </w:pPr>
            <w:r>
              <w:rPr>
                <w:rFonts w:hint="eastAsia"/>
                <w:sz w:val="24"/>
              </w:rPr>
              <w:t>行政处罚</w:t>
            </w:r>
          </w:p>
        </w:tc>
        <w:tc>
          <w:tcPr>
            <w:tcW w:w="3418" w:type="dxa"/>
            <w:gridSpan w:val="2"/>
            <w:noWrap w:val="0"/>
            <w:vAlign w:val="center"/>
          </w:tcPr>
          <w:p w14:paraId="2E606CD5">
            <w:pPr>
              <w:spacing w:line="390" w:lineRule="exact"/>
              <w:ind w:left="31" w:leftChars="15" w:right="31" w:rightChars="15"/>
              <w:rPr>
                <w:rFonts w:hint="eastAsia"/>
                <w:sz w:val="24"/>
              </w:rPr>
            </w:pPr>
            <w:r>
              <w:rPr>
                <w:rFonts w:hint="eastAsia"/>
                <w:sz w:val="24"/>
              </w:rPr>
              <w:t>对伪造、涂改、转让往来港澳通行证件行为的处罚</w:t>
            </w:r>
          </w:p>
        </w:tc>
        <w:tc>
          <w:tcPr>
            <w:tcW w:w="1738" w:type="dxa"/>
            <w:noWrap w:val="0"/>
            <w:vAlign w:val="center"/>
          </w:tcPr>
          <w:p w14:paraId="613E7A20">
            <w:pPr>
              <w:spacing w:line="390" w:lineRule="exact"/>
              <w:jc w:val="center"/>
              <w:rPr>
                <w:rFonts w:hint="eastAsia"/>
                <w:sz w:val="24"/>
              </w:rPr>
            </w:pPr>
            <w:r>
              <w:rPr>
                <w:rFonts w:hint="eastAsia"/>
                <w:sz w:val="24"/>
              </w:rPr>
              <w:t>市、县</w:t>
            </w:r>
          </w:p>
        </w:tc>
        <w:tc>
          <w:tcPr>
            <w:tcW w:w="1704" w:type="dxa"/>
            <w:noWrap w:val="0"/>
            <w:vAlign w:val="center"/>
          </w:tcPr>
          <w:p w14:paraId="10EDBBE9">
            <w:pPr>
              <w:spacing w:line="400" w:lineRule="exact"/>
              <w:rPr>
                <w:sz w:val="24"/>
              </w:rPr>
            </w:pPr>
          </w:p>
        </w:tc>
      </w:tr>
      <w:tr w14:paraId="0A051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C78003">
            <w:pPr>
              <w:spacing w:line="400" w:lineRule="exact"/>
              <w:jc w:val="center"/>
              <w:rPr>
                <w:rFonts w:hint="eastAsia"/>
                <w:sz w:val="24"/>
              </w:rPr>
            </w:pPr>
            <w:r>
              <w:rPr>
                <w:rFonts w:hint="eastAsia"/>
                <w:sz w:val="24"/>
              </w:rPr>
              <w:t>403</w:t>
            </w:r>
          </w:p>
        </w:tc>
        <w:tc>
          <w:tcPr>
            <w:tcW w:w="1378" w:type="dxa"/>
            <w:gridSpan w:val="2"/>
            <w:noWrap w:val="0"/>
            <w:vAlign w:val="center"/>
          </w:tcPr>
          <w:p w14:paraId="386B7460">
            <w:pPr>
              <w:spacing w:line="390" w:lineRule="exact"/>
              <w:jc w:val="center"/>
              <w:rPr>
                <w:rFonts w:hint="eastAsia"/>
                <w:sz w:val="24"/>
              </w:rPr>
            </w:pPr>
            <w:r>
              <w:rPr>
                <w:rFonts w:hint="eastAsia"/>
                <w:sz w:val="24"/>
              </w:rPr>
              <w:t>行政处罚</w:t>
            </w:r>
          </w:p>
        </w:tc>
        <w:tc>
          <w:tcPr>
            <w:tcW w:w="3418" w:type="dxa"/>
            <w:gridSpan w:val="2"/>
            <w:noWrap w:val="0"/>
            <w:vAlign w:val="center"/>
          </w:tcPr>
          <w:p w14:paraId="4C5822BF">
            <w:pPr>
              <w:spacing w:line="390" w:lineRule="exact"/>
              <w:ind w:left="31" w:leftChars="15" w:right="31" w:rightChars="15"/>
              <w:rPr>
                <w:rFonts w:hint="eastAsia"/>
                <w:sz w:val="24"/>
              </w:rPr>
            </w:pPr>
            <w:r>
              <w:rPr>
                <w:rFonts w:hint="eastAsia"/>
                <w:sz w:val="24"/>
              </w:rPr>
              <w:t>对非法获取往来港澳通行证件行为的处罚</w:t>
            </w:r>
          </w:p>
        </w:tc>
        <w:tc>
          <w:tcPr>
            <w:tcW w:w="1738" w:type="dxa"/>
            <w:noWrap w:val="0"/>
            <w:vAlign w:val="center"/>
          </w:tcPr>
          <w:p w14:paraId="3D0BC851">
            <w:pPr>
              <w:spacing w:line="390" w:lineRule="exact"/>
              <w:jc w:val="center"/>
              <w:rPr>
                <w:rFonts w:hint="eastAsia"/>
                <w:sz w:val="24"/>
              </w:rPr>
            </w:pPr>
            <w:r>
              <w:rPr>
                <w:rFonts w:hint="eastAsia"/>
                <w:sz w:val="24"/>
              </w:rPr>
              <w:t>市、县</w:t>
            </w:r>
          </w:p>
        </w:tc>
        <w:tc>
          <w:tcPr>
            <w:tcW w:w="1704" w:type="dxa"/>
            <w:noWrap w:val="0"/>
            <w:vAlign w:val="center"/>
          </w:tcPr>
          <w:p w14:paraId="2E33E1CE">
            <w:pPr>
              <w:spacing w:line="400" w:lineRule="exact"/>
              <w:rPr>
                <w:sz w:val="24"/>
              </w:rPr>
            </w:pPr>
          </w:p>
        </w:tc>
      </w:tr>
      <w:tr w14:paraId="4A51A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F32D233">
            <w:pPr>
              <w:spacing w:line="400" w:lineRule="exact"/>
              <w:jc w:val="center"/>
              <w:rPr>
                <w:rFonts w:hint="eastAsia"/>
                <w:sz w:val="24"/>
              </w:rPr>
            </w:pPr>
            <w:r>
              <w:rPr>
                <w:rFonts w:hint="eastAsia"/>
                <w:sz w:val="24"/>
              </w:rPr>
              <w:t>404</w:t>
            </w:r>
          </w:p>
        </w:tc>
        <w:tc>
          <w:tcPr>
            <w:tcW w:w="1378" w:type="dxa"/>
            <w:gridSpan w:val="2"/>
            <w:noWrap w:val="0"/>
            <w:vAlign w:val="center"/>
          </w:tcPr>
          <w:p w14:paraId="2F91DAE2">
            <w:pPr>
              <w:spacing w:line="390" w:lineRule="exact"/>
              <w:jc w:val="center"/>
              <w:rPr>
                <w:rFonts w:hint="eastAsia"/>
                <w:sz w:val="24"/>
              </w:rPr>
            </w:pPr>
            <w:r>
              <w:rPr>
                <w:rFonts w:hint="eastAsia"/>
                <w:sz w:val="24"/>
              </w:rPr>
              <w:t>行政处罚</w:t>
            </w:r>
          </w:p>
        </w:tc>
        <w:tc>
          <w:tcPr>
            <w:tcW w:w="3418" w:type="dxa"/>
            <w:gridSpan w:val="2"/>
            <w:noWrap w:val="0"/>
            <w:vAlign w:val="center"/>
          </w:tcPr>
          <w:p w14:paraId="28A9A59B">
            <w:pPr>
              <w:spacing w:line="390" w:lineRule="exact"/>
              <w:ind w:left="31" w:leftChars="15" w:right="31" w:rightChars="15"/>
              <w:rPr>
                <w:rFonts w:hint="eastAsia"/>
                <w:sz w:val="24"/>
              </w:rPr>
            </w:pPr>
            <w:r>
              <w:rPr>
                <w:rFonts w:hint="eastAsia"/>
                <w:sz w:val="24"/>
              </w:rPr>
              <w:t>对持用伪造、涂改等无效的旅行证件或者冒用他人的旅行证件出境、入境的处罚</w:t>
            </w:r>
          </w:p>
        </w:tc>
        <w:tc>
          <w:tcPr>
            <w:tcW w:w="1738" w:type="dxa"/>
            <w:noWrap w:val="0"/>
            <w:vAlign w:val="center"/>
          </w:tcPr>
          <w:p w14:paraId="10EDECC1">
            <w:pPr>
              <w:spacing w:line="390" w:lineRule="exact"/>
              <w:jc w:val="center"/>
              <w:rPr>
                <w:rFonts w:hint="eastAsia"/>
                <w:sz w:val="24"/>
              </w:rPr>
            </w:pPr>
            <w:r>
              <w:rPr>
                <w:rFonts w:hint="eastAsia"/>
                <w:sz w:val="24"/>
              </w:rPr>
              <w:t>市、县</w:t>
            </w:r>
          </w:p>
        </w:tc>
        <w:tc>
          <w:tcPr>
            <w:tcW w:w="1704" w:type="dxa"/>
            <w:noWrap w:val="0"/>
            <w:vAlign w:val="center"/>
          </w:tcPr>
          <w:p w14:paraId="2DAE9755">
            <w:pPr>
              <w:spacing w:line="400" w:lineRule="exact"/>
              <w:rPr>
                <w:sz w:val="24"/>
              </w:rPr>
            </w:pPr>
          </w:p>
        </w:tc>
      </w:tr>
      <w:tr w14:paraId="48476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58EDA5">
            <w:pPr>
              <w:spacing w:line="400" w:lineRule="exact"/>
              <w:jc w:val="center"/>
              <w:rPr>
                <w:rFonts w:hint="eastAsia"/>
                <w:sz w:val="24"/>
              </w:rPr>
            </w:pPr>
            <w:r>
              <w:rPr>
                <w:rFonts w:hint="eastAsia"/>
                <w:sz w:val="24"/>
              </w:rPr>
              <w:t>405</w:t>
            </w:r>
          </w:p>
        </w:tc>
        <w:tc>
          <w:tcPr>
            <w:tcW w:w="1378" w:type="dxa"/>
            <w:gridSpan w:val="2"/>
            <w:noWrap w:val="0"/>
            <w:vAlign w:val="center"/>
          </w:tcPr>
          <w:p w14:paraId="67AEFADE">
            <w:pPr>
              <w:spacing w:line="390" w:lineRule="exact"/>
              <w:jc w:val="center"/>
              <w:rPr>
                <w:rFonts w:hint="eastAsia"/>
                <w:sz w:val="24"/>
              </w:rPr>
            </w:pPr>
            <w:r>
              <w:rPr>
                <w:rFonts w:hint="eastAsia"/>
                <w:sz w:val="24"/>
              </w:rPr>
              <w:t>行政处罚</w:t>
            </w:r>
          </w:p>
        </w:tc>
        <w:tc>
          <w:tcPr>
            <w:tcW w:w="3418" w:type="dxa"/>
            <w:gridSpan w:val="2"/>
            <w:noWrap w:val="0"/>
            <w:vAlign w:val="center"/>
          </w:tcPr>
          <w:p w14:paraId="58F298D6">
            <w:pPr>
              <w:spacing w:line="390" w:lineRule="exact"/>
              <w:ind w:left="31" w:leftChars="15" w:right="31" w:rightChars="15"/>
              <w:rPr>
                <w:rFonts w:hint="eastAsia"/>
                <w:sz w:val="24"/>
              </w:rPr>
            </w:pPr>
            <w:r>
              <w:rPr>
                <w:rFonts w:hint="eastAsia"/>
                <w:sz w:val="24"/>
              </w:rPr>
              <w:t>对持用伪造、涂改等无效的或者冒用他人的前往港澳通行证、往来港澳通行证、港澳同胞回乡证、入出境通行证的处罚</w:t>
            </w:r>
          </w:p>
        </w:tc>
        <w:tc>
          <w:tcPr>
            <w:tcW w:w="1738" w:type="dxa"/>
            <w:noWrap w:val="0"/>
            <w:vAlign w:val="center"/>
          </w:tcPr>
          <w:p w14:paraId="529F6E65">
            <w:pPr>
              <w:spacing w:line="390" w:lineRule="exact"/>
              <w:jc w:val="center"/>
              <w:rPr>
                <w:rFonts w:hint="eastAsia"/>
                <w:sz w:val="24"/>
              </w:rPr>
            </w:pPr>
            <w:r>
              <w:rPr>
                <w:rFonts w:hint="eastAsia"/>
                <w:sz w:val="24"/>
              </w:rPr>
              <w:t>市、县</w:t>
            </w:r>
          </w:p>
        </w:tc>
        <w:tc>
          <w:tcPr>
            <w:tcW w:w="1704" w:type="dxa"/>
            <w:noWrap w:val="0"/>
            <w:vAlign w:val="center"/>
          </w:tcPr>
          <w:p w14:paraId="7962E3A0">
            <w:pPr>
              <w:spacing w:line="400" w:lineRule="exact"/>
              <w:rPr>
                <w:sz w:val="24"/>
              </w:rPr>
            </w:pPr>
          </w:p>
        </w:tc>
      </w:tr>
      <w:tr w14:paraId="1BF73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BA35825">
            <w:pPr>
              <w:spacing w:line="400" w:lineRule="exact"/>
              <w:jc w:val="center"/>
              <w:rPr>
                <w:rFonts w:hint="eastAsia"/>
                <w:sz w:val="24"/>
              </w:rPr>
            </w:pPr>
            <w:r>
              <w:rPr>
                <w:rFonts w:hint="eastAsia"/>
                <w:sz w:val="24"/>
              </w:rPr>
              <w:t>406</w:t>
            </w:r>
          </w:p>
        </w:tc>
        <w:tc>
          <w:tcPr>
            <w:tcW w:w="1378" w:type="dxa"/>
            <w:gridSpan w:val="2"/>
            <w:noWrap w:val="0"/>
            <w:vAlign w:val="center"/>
          </w:tcPr>
          <w:p w14:paraId="57203D25">
            <w:pPr>
              <w:spacing w:line="390" w:lineRule="exact"/>
              <w:jc w:val="center"/>
              <w:rPr>
                <w:rFonts w:hint="eastAsia"/>
                <w:sz w:val="24"/>
              </w:rPr>
            </w:pPr>
            <w:r>
              <w:rPr>
                <w:rFonts w:hint="eastAsia"/>
                <w:sz w:val="24"/>
              </w:rPr>
              <w:t>行政处罚</w:t>
            </w:r>
          </w:p>
        </w:tc>
        <w:tc>
          <w:tcPr>
            <w:tcW w:w="3418" w:type="dxa"/>
            <w:gridSpan w:val="2"/>
            <w:noWrap w:val="0"/>
            <w:vAlign w:val="center"/>
          </w:tcPr>
          <w:p w14:paraId="5010EF3E">
            <w:pPr>
              <w:spacing w:line="390" w:lineRule="exact"/>
              <w:ind w:left="31" w:leftChars="15" w:right="31" w:rightChars="15"/>
              <w:rPr>
                <w:rFonts w:hint="eastAsia"/>
                <w:sz w:val="24"/>
              </w:rPr>
            </w:pPr>
            <w:r>
              <w:rPr>
                <w:rFonts w:hint="eastAsia"/>
                <w:sz w:val="24"/>
              </w:rPr>
              <w:t>对外国人从事与停留居留事由不相符的活动的处罚</w:t>
            </w:r>
          </w:p>
        </w:tc>
        <w:tc>
          <w:tcPr>
            <w:tcW w:w="1738" w:type="dxa"/>
            <w:noWrap w:val="0"/>
            <w:vAlign w:val="center"/>
          </w:tcPr>
          <w:p w14:paraId="7A23BD16">
            <w:pPr>
              <w:spacing w:line="390" w:lineRule="exact"/>
              <w:jc w:val="center"/>
              <w:rPr>
                <w:rFonts w:hint="eastAsia"/>
                <w:sz w:val="24"/>
              </w:rPr>
            </w:pPr>
            <w:r>
              <w:rPr>
                <w:rFonts w:hint="eastAsia"/>
                <w:sz w:val="24"/>
              </w:rPr>
              <w:t>市、县</w:t>
            </w:r>
          </w:p>
        </w:tc>
        <w:tc>
          <w:tcPr>
            <w:tcW w:w="1704" w:type="dxa"/>
            <w:noWrap w:val="0"/>
            <w:vAlign w:val="center"/>
          </w:tcPr>
          <w:p w14:paraId="24D2D9A0">
            <w:pPr>
              <w:spacing w:line="400" w:lineRule="exact"/>
              <w:rPr>
                <w:sz w:val="24"/>
              </w:rPr>
            </w:pPr>
          </w:p>
        </w:tc>
      </w:tr>
      <w:tr w14:paraId="3BDA7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1BE348">
            <w:pPr>
              <w:spacing w:line="400" w:lineRule="exact"/>
              <w:jc w:val="center"/>
              <w:rPr>
                <w:rFonts w:hint="eastAsia"/>
                <w:sz w:val="24"/>
              </w:rPr>
            </w:pPr>
            <w:r>
              <w:rPr>
                <w:rFonts w:hint="eastAsia"/>
                <w:sz w:val="24"/>
              </w:rPr>
              <w:t>407</w:t>
            </w:r>
          </w:p>
        </w:tc>
        <w:tc>
          <w:tcPr>
            <w:tcW w:w="1378" w:type="dxa"/>
            <w:gridSpan w:val="2"/>
            <w:noWrap w:val="0"/>
            <w:vAlign w:val="center"/>
          </w:tcPr>
          <w:p w14:paraId="0FC2C48D">
            <w:pPr>
              <w:spacing w:line="390" w:lineRule="exact"/>
              <w:jc w:val="center"/>
              <w:rPr>
                <w:rFonts w:hint="eastAsia"/>
                <w:sz w:val="24"/>
              </w:rPr>
            </w:pPr>
            <w:r>
              <w:rPr>
                <w:rFonts w:hint="eastAsia"/>
                <w:sz w:val="24"/>
              </w:rPr>
              <w:t>行政处罚</w:t>
            </w:r>
          </w:p>
        </w:tc>
        <w:tc>
          <w:tcPr>
            <w:tcW w:w="3418" w:type="dxa"/>
            <w:gridSpan w:val="2"/>
            <w:noWrap w:val="0"/>
            <w:vAlign w:val="center"/>
          </w:tcPr>
          <w:p w14:paraId="3BE786F3">
            <w:pPr>
              <w:spacing w:line="390" w:lineRule="exact"/>
              <w:ind w:left="31" w:leftChars="15" w:right="31" w:rightChars="15"/>
              <w:rPr>
                <w:rFonts w:hint="eastAsia"/>
                <w:sz w:val="24"/>
              </w:rPr>
            </w:pPr>
            <w:r>
              <w:rPr>
                <w:rFonts w:hint="eastAsia"/>
                <w:sz w:val="24"/>
              </w:rPr>
              <w:t>对民用无人驾驶航空器未经实名登记实施飞行活动的处罚</w:t>
            </w:r>
          </w:p>
        </w:tc>
        <w:tc>
          <w:tcPr>
            <w:tcW w:w="1738" w:type="dxa"/>
            <w:noWrap w:val="0"/>
            <w:vAlign w:val="center"/>
          </w:tcPr>
          <w:p w14:paraId="7652E852">
            <w:pPr>
              <w:spacing w:line="390" w:lineRule="exact"/>
              <w:jc w:val="center"/>
              <w:rPr>
                <w:rFonts w:hint="eastAsia"/>
                <w:sz w:val="24"/>
              </w:rPr>
            </w:pPr>
            <w:r>
              <w:rPr>
                <w:rFonts w:hint="eastAsia"/>
                <w:sz w:val="24"/>
              </w:rPr>
              <w:t>市、县</w:t>
            </w:r>
          </w:p>
        </w:tc>
        <w:tc>
          <w:tcPr>
            <w:tcW w:w="1704" w:type="dxa"/>
            <w:noWrap w:val="0"/>
            <w:vAlign w:val="center"/>
          </w:tcPr>
          <w:p w14:paraId="75F4CE8F">
            <w:pPr>
              <w:spacing w:line="400" w:lineRule="exact"/>
              <w:rPr>
                <w:sz w:val="24"/>
              </w:rPr>
            </w:pPr>
          </w:p>
        </w:tc>
      </w:tr>
      <w:tr w14:paraId="7C4BC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A058F76">
            <w:pPr>
              <w:spacing w:line="400" w:lineRule="exact"/>
              <w:jc w:val="center"/>
              <w:rPr>
                <w:rFonts w:hint="eastAsia"/>
                <w:sz w:val="24"/>
              </w:rPr>
            </w:pPr>
            <w:r>
              <w:rPr>
                <w:rFonts w:hint="eastAsia"/>
                <w:sz w:val="24"/>
              </w:rPr>
              <w:t>408</w:t>
            </w:r>
          </w:p>
        </w:tc>
        <w:tc>
          <w:tcPr>
            <w:tcW w:w="1378" w:type="dxa"/>
            <w:gridSpan w:val="2"/>
            <w:noWrap w:val="0"/>
            <w:vAlign w:val="center"/>
          </w:tcPr>
          <w:p w14:paraId="41F47681">
            <w:pPr>
              <w:spacing w:line="390" w:lineRule="exact"/>
              <w:jc w:val="center"/>
              <w:rPr>
                <w:rFonts w:hint="eastAsia"/>
                <w:sz w:val="24"/>
              </w:rPr>
            </w:pPr>
            <w:r>
              <w:rPr>
                <w:rFonts w:hint="eastAsia"/>
                <w:sz w:val="24"/>
              </w:rPr>
              <w:t>行政处罚</w:t>
            </w:r>
          </w:p>
        </w:tc>
        <w:tc>
          <w:tcPr>
            <w:tcW w:w="3418" w:type="dxa"/>
            <w:gridSpan w:val="2"/>
            <w:noWrap w:val="0"/>
            <w:vAlign w:val="center"/>
          </w:tcPr>
          <w:p w14:paraId="4E74386F">
            <w:pPr>
              <w:spacing w:line="390" w:lineRule="exact"/>
              <w:ind w:left="31" w:leftChars="15" w:right="31" w:rightChars="15"/>
              <w:rPr>
                <w:rFonts w:hint="eastAsia"/>
                <w:sz w:val="24"/>
              </w:rPr>
            </w:pPr>
            <w:r>
              <w:rPr>
                <w:rFonts w:hint="eastAsia"/>
                <w:sz w:val="24"/>
              </w:rPr>
              <w:t>对未经批准操控微型、轻型、小型民用无人驾驶航空器在管制空域内飞行，或者操控模型航空器在空中交通管理机构划定的空域外飞行的处罚</w:t>
            </w:r>
          </w:p>
        </w:tc>
        <w:tc>
          <w:tcPr>
            <w:tcW w:w="1738" w:type="dxa"/>
            <w:noWrap w:val="0"/>
            <w:vAlign w:val="center"/>
          </w:tcPr>
          <w:p w14:paraId="0DC34CF7">
            <w:pPr>
              <w:spacing w:line="390" w:lineRule="exact"/>
              <w:jc w:val="center"/>
              <w:rPr>
                <w:rFonts w:hint="eastAsia"/>
                <w:sz w:val="24"/>
              </w:rPr>
            </w:pPr>
            <w:r>
              <w:rPr>
                <w:rFonts w:hint="eastAsia"/>
                <w:sz w:val="24"/>
              </w:rPr>
              <w:t>市、县</w:t>
            </w:r>
          </w:p>
        </w:tc>
        <w:tc>
          <w:tcPr>
            <w:tcW w:w="1704" w:type="dxa"/>
            <w:noWrap w:val="0"/>
            <w:vAlign w:val="center"/>
          </w:tcPr>
          <w:p w14:paraId="2CDC25BD">
            <w:pPr>
              <w:spacing w:line="400" w:lineRule="exact"/>
              <w:rPr>
                <w:sz w:val="24"/>
              </w:rPr>
            </w:pPr>
          </w:p>
        </w:tc>
      </w:tr>
      <w:tr w14:paraId="0362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32A5B0">
            <w:pPr>
              <w:spacing w:line="400" w:lineRule="exact"/>
              <w:jc w:val="center"/>
              <w:rPr>
                <w:rFonts w:hint="eastAsia"/>
                <w:sz w:val="24"/>
              </w:rPr>
            </w:pPr>
            <w:r>
              <w:rPr>
                <w:rFonts w:hint="eastAsia"/>
                <w:sz w:val="24"/>
              </w:rPr>
              <w:t>409</w:t>
            </w:r>
          </w:p>
        </w:tc>
        <w:tc>
          <w:tcPr>
            <w:tcW w:w="1378" w:type="dxa"/>
            <w:gridSpan w:val="2"/>
            <w:noWrap w:val="0"/>
            <w:vAlign w:val="center"/>
          </w:tcPr>
          <w:p w14:paraId="791EC782">
            <w:pPr>
              <w:spacing w:line="390" w:lineRule="exact"/>
              <w:jc w:val="center"/>
              <w:rPr>
                <w:rFonts w:hint="eastAsia"/>
                <w:sz w:val="24"/>
              </w:rPr>
            </w:pPr>
            <w:r>
              <w:rPr>
                <w:rFonts w:hint="eastAsia"/>
                <w:sz w:val="24"/>
              </w:rPr>
              <w:t>行政处罚</w:t>
            </w:r>
          </w:p>
        </w:tc>
        <w:tc>
          <w:tcPr>
            <w:tcW w:w="3418" w:type="dxa"/>
            <w:gridSpan w:val="2"/>
            <w:noWrap w:val="0"/>
            <w:vAlign w:val="center"/>
          </w:tcPr>
          <w:p w14:paraId="68556239">
            <w:pPr>
              <w:spacing w:line="390" w:lineRule="exact"/>
              <w:ind w:left="31" w:leftChars="15" w:right="31" w:rightChars="15"/>
              <w:rPr>
                <w:rFonts w:hint="eastAsia"/>
                <w:sz w:val="24"/>
              </w:rPr>
            </w:pPr>
            <w:r>
              <w:rPr>
                <w:rFonts w:hint="eastAsia"/>
                <w:sz w:val="24"/>
              </w:rPr>
              <w:t>对外国无人驾驶航空器或者由外国人员操控的无人驾驶航空器在我国境内实施测绘飞行活动的处罚</w:t>
            </w:r>
          </w:p>
        </w:tc>
        <w:tc>
          <w:tcPr>
            <w:tcW w:w="1738" w:type="dxa"/>
            <w:noWrap w:val="0"/>
            <w:vAlign w:val="center"/>
          </w:tcPr>
          <w:p w14:paraId="5690333F">
            <w:pPr>
              <w:spacing w:line="390" w:lineRule="exact"/>
              <w:jc w:val="center"/>
              <w:rPr>
                <w:rFonts w:hint="eastAsia"/>
                <w:sz w:val="24"/>
              </w:rPr>
            </w:pPr>
            <w:r>
              <w:rPr>
                <w:rFonts w:hint="eastAsia"/>
                <w:sz w:val="24"/>
              </w:rPr>
              <w:t>市、县</w:t>
            </w:r>
          </w:p>
        </w:tc>
        <w:tc>
          <w:tcPr>
            <w:tcW w:w="1704" w:type="dxa"/>
            <w:noWrap w:val="0"/>
            <w:vAlign w:val="center"/>
          </w:tcPr>
          <w:p w14:paraId="6E9E14D1">
            <w:pPr>
              <w:spacing w:line="400" w:lineRule="exact"/>
              <w:rPr>
                <w:sz w:val="24"/>
              </w:rPr>
            </w:pPr>
          </w:p>
        </w:tc>
      </w:tr>
      <w:tr w14:paraId="42833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0FA9C2B">
            <w:pPr>
              <w:spacing w:line="400" w:lineRule="exact"/>
              <w:jc w:val="center"/>
              <w:rPr>
                <w:rFonts w:hint="eastAsia"/>
                <w:sz w:val="24"/>
              </w:rPr>
            </w:pPr>
            <w:r>
              <w:rPr>
                <w:rFonts w:hint="eastAsia"/>
                <w:sz w:val="24"/>
              </w:rPr>
              <w:t>410</w:t>
            </w:r>
          </w:p>
        </w:tc>
        <w:tc>
          <w:tcPr>
            <w:tcW w:w="1378" w:type="dxa"/>
            <w:gridSpan w:val="2"/>
            <w:noWrap w:val="0"/>
            <w:vAlign w:val="center"/>
          </w:tcPr>
          <w:p w14:paraId="0F91B67C">
            <w:pPr>
              <w:spacing w:line="390" w:lineRule="exact"/>
              <w:jc w:val="center"/>
              <w:rPr>
                <w:rFonts w:hint="eastAsia"/>
                <w:sz w:val="24"/>
              </w:rPr>
            </w:pPr>
            <w:r>
              <w:rPr>
                <w:rFonts w:hint="eastAsia"/>
                <w:sz w:val="24"/>
              </w:rPr>
              <w:t>行政处罚</w:t>
            </w:r>
          </w:p>
        </w:tc>
        <w:tc>
          <w:tcPr>
            <w:tcW w:w="3418" w:type="dxa"/>
            <w:gridSpan w:val="2"/>
            <w:noWrap w:val="0"/>
            <w:vAlign w:val="center"/>
          </w:tcPr>
          <w:p w14:paraId="228FBA59">
            <w:pPr>
              <w:spacing w:line="390" w:lineRule="exact"/>
              <w:ind w:left="31" w:leftChars="15" w:right="31" w:rightChars="15"/>
              <w:rPr>
                <w:rFonts w:hint="eastAsia"/>
                <w:sz w:val="24"/>
              </w:rPr>
            </w:pPr>
            <w:r>
              <w:rPr>
                <w:rFonts w:hint="eastAsia"/>
                <w:sz w:val="24"/>
              </w:rPr>
              <w:t>对无民事行为能力人、限制民事行为能力人违反本条例规定操控民用无人驾驶航空器飞行的处罚</w:t>
            </w:r>
          </w:p>
        </w:tc>
        <w:tc>
          <w:tcPr>
            <w:tcW w:w="1738" w:type="dxa"/>
            <w:noWrap w:val="0"/>
            <w:vAlign w:val="center"/>
          </w:tcPr>
          <w:p w14:paraId="561BB17F">
            <w:pPr>
              <w:spacing w:line="390" w:lineRule="exact"/>
              <w:jc w:val="center"/>
              <w:rPr>
                <w:rFonts w:hint="eastAsia"/>
                <w:sz w:val="24"/>
              </w:rPr>
            </w:pPr>
            <w:r>
              <w:rPr>
                <w:rFonts w:hint="eastAsia"/>
                <w:sz w:val="24"/>
              </w:rPr>
              <w:t>市、县</w:t>
            </w:r>
          </w:p>
        </w:tc>
        <w:tc>
          <w:tcPr>
            <w:tcW w:w="1704" w:type="dxa"/>
            <w:noWrap w:val="0"/>
            <w:vAlign w:val="center"/>
          </w:tcPr>
          <w:p w14:paraId="4D04995D">
            <w:pPr>
              <w:spacing w:line="400" w:lineRule="exact"/>
              <w:rPr>
                <w:sz w:val="24"/>
              </w:rPr>
            </w:pPr>
          </w:p>
        </w:tc>
      </w:tr>
      <w:tr w14:paraId="23604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79D403">
            <w:pPr>
              <w:spacing w:line="400" w:lineRule="exact"/>
              <w:jc w:val="center"/>
              <w:rPr>
                <w:rFonts w:hint="eastAsia"/>
                <w:sz w:val="24"/>
              </w:rPr>
            </w:pPr>
            <w:r>
              <w:rPr>
                <w:rFonts w:hint="eastAsia"/>
                <w:sz w:val="24"/>
              </w:rPr>
              <w:t>411</w:t>
            </w:r>
          </w:p>
        </w:tc>
        <w:tc>
          <w:tcPr>
            <w:tcW w:w="1378" w:type="dxa"/>
            <w:gridSpan w:val="2"/>
            <w:noWrap w:val="0"/>
            <w:vAlign w:val="center"/>
          </w:tcPr>
          <w:p w14:paraId="27CD204C">
            <w:pPr>
              <w:spacing w:line="390" w:lineRule="exact"/>
              <w:jc w:val="center"/>
              <w:rPr>
                <w:rFonts w:hint="eastAsia"/>
                <w:sz w:val="24"/>
              </w:rPr>
            </w:pPr>
            <w:r>
              <w:rPr>
                <w:rFonts w:hint="eastAsia"/>
                <w:sz w:val="24"/>
              </w:rPr>
              <w:t>行政处罚</w:t>
            </w:r>
          </w:p>
        </w:tc>
        <w:tc>
          <w:tcPr>
            <w:tcW w:w="3418" w:type="dxa"/>
            <w:gridSpan w:val="2"/>
            <w:noWrap w:val="0"/>
            <w:vAlign w:val="center"/>
          </w:tcPr>
          <w:p w14:paraId="1DE26868">
            <w:pPr>
              <w:spacing w:line="390" w:lineRule="exact"/>
              <w:ind w:left="31" w:leftChars="15" w:right="31" w:rightChars="15"/>
              <w:rPr>
                <w:rFonts w:hint="eastAsia"/>
                <w:sz w:val="24"/>
              </w:rPr>
            </w:pPr>
            <w:r>
              <w:rPr>
                <w:rFonts w:hint="eastAsia"/>
                <w:sz w:val="24"/>
              </w:rPr>
              <w:t>对组织、策划、实施、参与电信网络诈骗活动或者为电信网络诈骗活动提供帮助行为的处罚</w:t>
            </w:r>
          </w:p>
        </w:tc>
        <w:tc>
          <w:tcPr>
            <w:tcW w:w="1738" w:type="dxa"/>
            <w:noWrap w:val="0"/>
            <w:vAlign w:val="center"/>
          </w:tcPr>
          <w:p w14:paraId="012DE279">
            <w:pPr>
              <w:spacing w:line="390" w:lineRule="exact"/>
              <w:jc w:val="center"/>
              <w:rPr>
                <w:rFonts w:hint="eastAsia"/>
                <w:sz w:val="24"/>
              </w:rPr>
            </w:pPr>
            <w:r>
              <w:rPr>
                <w:rFonts w:hint="eastAsia"/>
                <w:sz w:val="24"/>
              </w:rPr>
              <w:t>市、县</w:t>
            </w:r>
          </w:p>
        </w:tc>
        <w:tc>
          <w:tcPr>
            <w:tcW w:w="1704" w:type="dxa"/>
            <w:noWrap w:val="0"/>
            <w:vAlign w:val="center"/>
          </w:tcPr>
          <w:p w14:paraId="47F4DCB6">
            <w:pPr>
              <w:spacing w:line="400" w:lineRule="exact"/>
              <w:rPr>
                <w:sz w:val="24"/>
              </w:rPr>
            </w:pPr>
          </w:p>
        </w:tc>
      </w:tr>
      <w:tr w14:paraId="65E0F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9C1BD4">
            <w:pPr>
              <w:spacing w:line="400" w:lineRule="exact"/>
              <w:jc w:val="center"/>
              <w:rPr>
                <w:rFonts w:hint="eastAsia"/>
                <w:sz w:val="24"/>
              </w:rPr>
            </w:pPr>
            <w:r>
              <w:rPr>
                <w:rFonts w:hint="eastAsia"/>
                <w:sz w:val="24"/>
              </w:rPr>
              <w:t>412</w:t>
            </w:r>
          </w:p>
        </w:tc>
        <w:tc>
          <w:tcPr>
            <w:tcW w:w="1378" w:type="dxa"/>
            <w:gridSpan w:val="2"/>
            <w:noWrap w:val="0"/>
            <w:vAlign w:val="center"/>
          </w:tcPr>
          <w:p w14:paraId="49AD5343">
            <w:pPr>
              <w:spacing w:line="390" w:lineRule="exact"/>
              <w:jc w:val="center"/>
              <w:rPr>
                <w:rFonts w:hint="eastAsia"/>
                <w:sz w:val="24"/>
              </w:rPr>
            </w:pPr>
            <w:r>
              <w:rPr>
                <w:rFonts w:hint="eastAsia"/>
                <w:sz w:val="24"/>
              </w:rPr>
              <w:t>行政处罚</w:t>
            </w:r>
          </w:p>
        </w:tc>
        <w:tc>
          <w:tcPr>
            <w:tcW w:w="3418" w:type="dxa"/>
            <w:gridSpan w:val="2"/>
            <w:noWrap w:val="0"/>
            <w:vAlign w:val="center"/>
          </w:tcPr>
          <w:p w14:paraId="7E3B420D">
            <w:pPr>
              <w:spacing w:line="390" w:lineRule="exact"/>
              <w:ind w:left="31" w:leftChars="15" w:right="31" w:rightChars="15"/>
              <w:rPr>
                <w:rFonts w:hint="eastAsia"/>
                <w:sz w:val="24"/>
              </w:rPr>
            </w:pPr>
            <w:r>
              <w:rPr>
                <w:rFonts w:hint="eastAsia"/>
                <w:sz w:val="24"/>
              </w:rPr>
              <w:t>对非法制造、买卖、提供或者使用实施电信网络诈骗违法犯罪的设备、软件等四类行为的处罚</w:t>
            </w:r>
          </w:p>
        </w:tc>
        <w:tc>
          <w:tcPr>
            <w:tcW w:w="1738" w:type="dxa"/>
            <w:noWrap w:val="0"/>
            <w:vAlign w:val="center"/>
          </w:tcPr>
          <w:p w14:paraId="0B229C30">
            <w:pPr>
              <w:spacing w:line="390" w:lineRule="exact"/>
              <w:jc w:val="center"/>
              <w:rPr>
                <w:rFonts w:hint="eastAsia"/>
                <w:sz w:val="24"/>
              </w:rPr>
            </w:pPr>
            <w:r>
              <w:rPr>
                <w:rFonts w:hint="eastAsia"/>
                <w:sz w:val="24"/>
              </w:rPr>
              <w:t>市、县</w:t>
            </w:r>
          </w:p>
        </w:tc>
        <w:tc>
          <w:tcPr>
            <w:tcW w:w="1704" w:type="dxa"/>
            <w:noWrap w:val="0"/>
            <w:vAlign w:val="center"/>
          </w:tcPr>
          <w:p w14:paraId="714F0134">
            <w:pPr>
              <w:spacing w:line="400" w:lineRule="exact"/>
              <w:rPr>
                <w:sz w:val="24"/>
              </w:rPr>
            </w:pPr>
          </w:p>
        </w:tc>
      </w:tr>
      <w:tr w14:paraId="337E4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6A0130">
            <w:pPr>
              <w:spacing w:line="400" w:lineRule="exact"/>
              <w:jc w:val="center"/>
              <w:rPr>
                <w:rFonts w:hint="eastAsia"/>
                <w:sz w:val="24"/>
              </w:rPr>
            </w:pPr>
            <w:r>
              <w:rPr>
                <w:rFonts w:hint="eastAsia"/>
                <w:sz w:val="24"/>
              </w:rPr>
              <w:t>413</w:t>
            </w:r>
          </w:p>
        </w:tc>
        <w:tc>
          <w:tcPr>
            <w:tcW w:w="1378" w:type="dxa"/>
            <w:gridSpan w:val="2"/>
            <w:noWrap w:val="0"/>
            <w:vAlign w:val="center"/>
          </w:tcPr>
          <w:p w14:paraId="483C0B2A">
            <w:pPr>
              <w:spacing w:line="390" w:lineRule="exact"/>
              <w:jc w:val="center"/>
              <w:rPr>
                <w:rFonts w:hint="eastAsia"/>
                <w:sz w:val="24"/>
              </w:rPr>
            </w:pPr>
            <w:r>
              <w:rPr>
                <w:rFonts w:hint="eastAsia"/>
                <w:sz w:val="24"/>
              </w:rPr>
              <w:t>行政处罚</w:t>
            </w:r>
          </w:p>
        </w:tc>
        <w:tc>
          <w:tcPr>
            <w:tcW w:w="3418" w:type="dxa"/>
            <w:gridSpan w:val="2"/>
            <w:noWrap w:val="0"/>
            <w:vAlign w:val="center"/>
          </w:tcPr>
          <w:p w14:paraId="5DE1B0B5">
            <w:pPr>
              <w:spacing w:line="390" w:lineRule="exact"/>
              <w:ind w:left="31" w:leftChars="15" w:right="31" w:rightChars="15"/>
              <w:rPr>
                <w:rFonts w:hint="eastAsia"/>
                <w:sz w:val="24"/>
              </w:rPr>
            </w:pPr>
            <w:r>
              <w:rPr>
                <w:rFonts w:hint="eastAsia"/>
                <w:sz w:val="24"/>
              </w:rPr>
              <w:t>对为他人实施电信网络诈骗活动提供支持或者帮助等三类行为的处罚</w:t>
            </w:r>
          </w:p>
        </w:tc>
        <w:tc>
          <w:tcPr>
            <w:tcW w:w="1738" w:type="dxa"/>
            <w:noWrap w:val="0"/>
            <w:vAlign w:val="center"/>
          </w:tcPr>
          <w:p w14:paraId="0677D2A5">
            <w:pPr>
              <w:spacing w:line="390" w:lineRule="exact"/>
              <w:jc w:val="center"/>
              <w:rPr>
                <w:rFonts w:hint="eastAsia"/>
                <w:sz w:val="24"/>
              </w:rPr>
            </w:pPr>
            <w:r>
              <w:rPr>
                <w:rFonts w:hint="eastAsia"/>
                <w:sz w:val="24"/>
              </w:rPr>
              <w:t>市、县</w:t>
            </w:r>
          </w:p>
        </w:tc>
        <w:tc>
          <w:tcPr>
            <w:tcW w:w="1704" w:type="dxa"/>
            <w:noWrap w:val="0"/>
            <w:vAlign w:val="center"/>
          </w:tcPr>
          <w:p w14:paraId="0E1C3DA5">
            <w:pPr>
              <w:spacing w:line="400" w:lineRule="exact"/>
              <w:rPr>
                <w:sz w:val="24"/>
              </w:rPr>
            </w:pPr>
          </w:p>
        </w:tc>
      </w:tr>
      <w:tr w14:paraId="52A6A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14FE31">
            <w:pPr>
              <w:spacing w:line="400" w:lineRule="exact"/>
              <w:jc w:val="center"/>
              <w:rPr>
                <w:rFonts w:hint="eastAsia"/>
                <w:sz w:val="24"/>
              </w:rPr>
            </w:pPr>
            <w:r>
              <w:rPr>
                <w:rFonts w:hint="eastAsia"/>
                <w:sz w:val="24"/>
              </w:rPr>
              <w:t>414</w:t>
            </w:r>
          </w:p>
        </w:tc>
        <w:tc>
          <w:tcPr>
            <w:tcW w:w="1378" w:type="dxa"/>
            <w:gridSpan w:val="2"/>
            <w:noWrap w:val="0"/>
            <w:vAlign w:val="center"/>
          </w:tcPr>
          <w:p w14:paraId="488B1057">
            <w:pPr>
              <w:spacing w:line="390" w:lineRule="exact"/>
              <w:jc w:val="center"/>
              <w:rPr>
                <w:rFonts w:hint="eastAsia"/>
                <w:sz w:val="24"/>
              </w:rPr>
            </w:pPr>
            <w:r>
              <w:rPr>
                <w:rFonts w:hint="eastAsia"/>
                <w:sz w:val="24"/>
              </w:rPr>
              <w:t>行政处罚</w:t>
            </w:r>
          </w:p>
        </w:tc>
        <w:tc>
          <w:tcPr>
            <w:tcW w:w="3418" w:type="dxa"/>
            <w:gridSpan w:val="2"/>
            <w:noWrap w:val="0"/>
            <w:vAlign w:val="center"/>
          </w:tcPr>
          <w:p w14:paraId="39F0AC12">
            <w:pPr>
              <w:spacing w:line="390" w:lineRule="exact"/>
              <w:ind w:left="31" w:leftChars="15" w:right="31" w:rightChars="15"/>
              <w:rPr>
                <w:rFonts w:hint="eastAsia"/>
                <w:sz w:val="24"/>
              </w:rPr>
            </w:pPr>
            <w:r>
              <w:rPr>
                <w:rFonts w:hint="eastAsia"/>
                <w:sz w:val="24"/>
              </w:rPr>
              <w:t>对非法买卖、出租、出借“两卡”等三类行为的处罚</w:t>
            </w:r>
          </w:p>
        </w:tc>
        <w:tc>
          <w:tcPr>
            <w:tcW w:w="1738" w:type="dxa"/>
            <w:noWrap w:val="0"/>
            <w:vAlign w:val="center"/>
          </w:tcPr>
          <w:p w14:paraId="38BE5F9B">
            <w:pPr>
              <w:spacing w:line="390" w:lineRule="exact"/>
              <w:jc w:val="center"/>
              <w:rPr>
                <w:rFonts w:hint="eastAsia"/>
                <w:sz w:val="24"/>
              </w:rPr>
            </w:pPr>
            <w:r>
              <w:rPr>
                <w:rFonts w:hint="eastAsia"/>
                <w:sz w:val="24"/>
              </w:rPr>
              <w:t>市、县</w:t>
            </w:r>
          </w:p>
        </w:tc>
        <w:tc>
          <w:tcPr>
            <w:tcW w:w="1704" w:type="dxa"/>
            <w:noWrap w:val="0"/>
            <w:vAlign w:val="center"/>
          </w:tcPr>
          <w:p w14:paraId="118412CC">
            <w:pPr>
              <w:spacing w:line="400" w:lineRule="exact"/>
              <w:rPr>
                <w:sz w:val="24"/>
              </w:rPr>
            </w:pPr>
          </w:p>
        </w:tc>
      </w:tr>
      <w:tr w14:paraId="0496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DBA0CBB">
            <w:pPr>
              <w:spacing w:line="400" w:lineRule="exact"/>
              <w:jc w:val="center"/>
              <w:rPr>
                <w:rFonts w:hint="eastAsia"/>
                <w:sz w:val="24"/>
              </w:rPr>
            </w:pPr>
            <w:r>
              <w:rPr>
                <w:rFonts w:hint="eastAsia"/>
                <w:sz w:val="24"/>
              </w:rPr>
              <w:t>415</w:t>
            </w:r>
          </w:p>
        </w:tc>
        <w:tc>
          <w:tcPr>
            <w:tcW w:w="1378" w:type="dxa"/>
            <w:gridSpan w:val="2"/>
            <w:noWrap w:val="0"/>
            <w:vAlign w:val="center"/>
          </w:tcPr>
          <w:p w14:paraId="642859F8">
            <w:pPr>
              <w:spacing w:line="390" w:lineRule="exact"/>
              <w:jc w:val="center"/>
              <w:rPr>
                <w:rFonts w:hint="eastAsia"/>
                <w:sz w:val="24"/>
              </w:rPr>
            </w:pPr>
            <w:r>
              <w:rPr>
                <w:rFonts w:hint="eastAsia"/>
                <w:sz w:val="24"/>
              </w:rPr>
              <w:t>行政处罚</w:t>
            </w:r>
          </w:p>
        </w:tc>
        <w:tc>
          <w:tcPr>
            <w:tcW w:w="3418" w:type="dxa"/>
            <w:gridSpan w:val="2"/>
            <w:noWrap w:val="0"/>
            <w:vAlign w:val="center"/>
          </w:tcPr>
          <w:p w14:paraId="6CAA7A7D">
            <w:pPr>
              <w:spacing w:line="390" w:lineRule="exact"/>
              <w:ind w:left="31" w:leftChars="15" w:right="31" w:rightChars="15"/>
              <w:rPr>
                <w:rFonts w:hint="eastAsia"/>
                <w:sz w:val="24"/>
              </w:rPr>
            </w:pPr>
            <w:r>
              <w:rPr>
                <w:rFonts w:hint="eastAsia"/>
                <w:sz w:val="24"/>
              </w:rPr>
              <w:t>对公章刻制经营者未按规定向公安机关备案、提供虚假信息的处罚</w:t>
            </w:r>
          </w:p>
        </w:tc>
        <w:tc>
          <w:tcPr>
            <w:tcW w:w="1738" w:type="dxa"/>
            <w:noWrap w:val="0"/>
            <w:vAlign w:val="center"/>
          </w:tcPr>
          <w:p w14:paraId="1AA8C71C">
            <w:pPr>
              <w:spacing w:line="390" w:lineRule="exact"/>
              <w:jc w:val="center"/>
              <w:rPr>
                <w:rFonts w:hint="eastAsia"/>
                <w:sz w:val="24"/>
              </w:rPr>
            </w:pPr>
            <w:r>
              <w:rPr>
                <w:rFonts w:hint="eastAsia"/>
                <w:sz w:val="24"/>
              </w:rPr>
              <w:t>县</w:t>
            </w:r>
          </w:p>
        </w:tc>
        <w:tc>
          <w:tcPr>
            <w:tcW w:w="1704" w:type="dxa"/>
            <w:noWrap w:val="0"/>
            <w:vAlign w:val="center"/>
          </w:tcPr>
          <w:p w14:paraId="6710F71C">
            <w:pPr>
              <w:spacing w:line="400" w:lineRule="exact"/>
              <w:rPr>
                <w:sz w:val="24"/>
              </w:rPr>
            </w:pPr>
          </w:p>
        </w:tc>
      </w:tr>
      <w:tr w14:paraId="7A214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D52B9C">
            <w:pPr>
              <w:spacing w:line="400" w:lineRule="exact"/>
              <w:jc w:val="center"/>
              <w:rPr>
                <w:rFonts w:hint="eastAsia"/>
                <w:sz w:val="24"/>
              </w:rPr>
            </w:pPr>
            <w:r>
              <w:rPr>
                <w:rFonts w:hint="eastAsia"/>
                <w:sz w:val="24"/>
              </w:rPr>
              <w:t>416</w:t>
            </w:r>
          </w:p>
        </w:tc>
        <w:tc>
          <w:tcPr>
            <w:tcW w:w="1378" w:type="dxa"/>
            <w:gridSpan w:val="2"/>
            <w:noWrap w:val="0"/>
            <w:vAlign w:val="center"/>
          </w:tcPr>
          <w:p w14:paraId="068C4339">
            <w:pPr>
              <w:spacing w:line="390" w:lineRule="exact"/>
              <w:jc w:val="center"/>
              <w:rPr>
                <w:rFonts w:hint="eastAsia"/>
                <w:sz w:val="24"/>
              </w:rPr>
            </w:pPr>
            <w:r>
              <w:rPr>
                <w:rFonts w:hint="eastAsia"/>
                <w:sz w:val="24"/>
              </w:rPr>
              <w:t>行政处罚</w:t>
            </w:r>
          </w:p>
        </w:tc>
        <w:tc>
          <w:tcPr>
            <w:tcW w:w="3418" w:type="dxa"/>
            <w:gridSpan w:val="2"/>
            <w:noWrap w:val="0"/>
            <w:vAlign w:val="center"/>
          </w:tcPr>
          <w:p w14:paraId="27C730CD">
            <w:pPr>
              <w:spacing w:line="390" w:lineRule="exact"/>
              <w:ind w:left="31" w:leftChars="15" w:right="31" w:rightChars="15"/>
              <w:rPr>
                <w:rFonts w:hint="eastAsia"/>
                <w:sz w:val="24"/>
              </w:rPr>
            </w:pPr>
            <w:r>
              <w:rPr>
                <w:rFonts w:hint="eastAsia"/>
                <w:sz w:val="24"/>
              </w:rPr>
              <w:t>对不履行数据安全管理基本义务的处罚</w:t>
            </w:r>
          </w:p>
        </w:tc>
        <w:tc>
          <w:tcPr>
            <w:tcW w:w="1738" w:type="dxa"/>
            <w:noWrap w:val="0"/>
            <w:vAlign w:val="center"/>
          </w:tcPr>
          <w:p w14:paraId="1CD22610">
            <w:pPr>
              <w:spacing w:line="390" w:lineRule="exact"/>
              <w:jc w:val="center"/>
              <w:rPr>
                <w:rFonts w:hint="eastAsia"/>
                <w:sz w:val="24"/>
              </w:rPr>
            </w:pPr>
            <w:r>
              <w:rPr>
                <w:rFonts w:hint="eastAsia"/>
                <w:sz w:val="24"/>
              </w:rPr>
              <w:t>市、县</w:t>
            </w:r>
          </w:p>
        </w:tc>
        <w:tc>
          <w:tcPr>
            <w:tcW w:w="1704" w:type="dxa"/>
            <w:noWrap w:val="0"/>
            <w:vAlign w:val="center"/>
          </w:tcPr>
          <w:p w14:paraId="0EEB0DA9">
            <w:pPr>
              <w:spacing w:line="400" w:lineRule="exact"/>
              <w:rPr>
                <w:sz w:val="24"/>
              </w:rPr>
            </w:pPr>
          </w:p>
        </w:tc>
      </w:tr>
      <w:tr w14:paraId="28C48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4494458">
            <w:pPr>
              <w:spacing w:line="400" w:lineRule="exact"/>
              <w:jc w:val="center"/>
              <w:rPr>
                <w:rFonts w:hint="eastAsia"/>
                <w:sz w:val="24"/>
              </w:rPr>
            </w:pPr>
            <w:r>
              <w:rPr>
                <w:rFonts w:hint="eastAsia"/>
                <w:sz w:val="24"/>
              </w:rPr>
              <w:t>417</w:t>
            </w:r>
          </w:p>
        </w:tc>
        <w:tc>
          <w:tcPr>
            <w:tcW w:w="1378" w:type="dxa"/>
            <w:gridSpan w:val="2"/>
            <w:noWrap w:val="0"/>
            <w:vAlign w:val="center"/>
          </w:tcPr>
          <w:p w14:paraId="03260AF0">
            <w:pPr>
              <w:spacing w:line="390" w:lineRule="exact"/>
              <w:jc w:val="center"/>
              <w:rPr>
                <w:rFonts w:hint="eastAsia"/>
                <w:sz w:val="24"/>
              </w:rPr>
            </w:pPr>
            <w:r>
              <w:rPr>
                <w:rFonts w:hint="eastAsia"/>
                <w:sz w:val="24"/>
              </w:rPr>
              <w:t>行政处罚</w:t>
            </w:r>
          </w:p>
        </w:tc>
        <w:tc>
          <w:tcPr>
            <w:tcW w:w="3418" w:type="dxa"/>
            <w:gridSpan w:val="2"/>
            <w:noWrap w:val="0"/>
            <w:vAlign w:val="center"/>
          </w:tcPr>
          <w:p w14:paraId="13FAEDA0">
            <w:pPr>
              <w:spacing w:line="390" w:lineRule="exact"/>
              <w:ind w:left="31" w:leftChars="15" w:right="31" w:rightChars="15"/>
              <w:rPr>
                <w:rFonts w:hint="eastAsia"/>
                <w:sz w:val="24"/>
              </w:rPr>
            </w:pPr>
            <w:r>
              <w:rPr>
                <w:rFonts w:hint="eastAsia"/>
                <w:sz w:val="24"/>
              </w:rPr>
              <w:t>对违反其他数据安全管理义务的处罚</w:t>
            </w:r>
          </w:p>
        </w:tc>
        <w:tc>
          <w:tcPr>
            <w:tcW w:w="1738" w:type="dxa"/>
            <w:noWrap w:val="0"/>
            <w:vAlign w:val="center"/>
          </w:tcPr>
          <w:p w14:paraId="7FAAC5CA">
            <w:pPr>
              <w:spacing w:line="390" w:lineRule="exact"/>
              <w:jc w:val="center"/>
              <w:rPr>
                <w:rFonts w:hint="eastAsia"/>
                <w:sz w:val="24"/>
              </w:rPr>
            </w:pPr>
            <w:r>
              <w:rPr>
                <w:rFonts w:hint="eastAsia"/>
                <w:sz w:val="24"/>
              </w:rPr>
              <w:t>市、县</w:t>
            </w:r>
          </w:p>
        </w:tc>
        <w:tc>
          <w:tcPr>
            <w:tcW w:w="1704" w:type="dxa"/>
            <w:noWrap w:val="0"/>
            <w:vAlign w:val="center"/>
          </w:tcPr>
          <w:p w14:paraId="3248495B">
            <w:pPr>
              <w:spacing w:line="400" w:lineRule="exact"/>
              <w:rPr>
                <w:sz w:val="24"/>
              </w:rPr>
            </w:pPr>
          </w:p>
        </w:tc>
      </w:tr>
      <w:tr w14:paraId="60980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10A15F8">
            <w:pPr>
              <w:spacing w:line="400" w:lineRule="exact"/>
              <w:jc w:val="center"/>
              <w:rPr>
                <w:rFonts w:hint="eastAsia"/>
                <w:sz w:val="24"/>
              </w:rPr>
            </w:pPr>
            <w:r>
              <w:rPr>
                <w:rFonts w:hint="eastAsia"/>
                <w:sz w:val="24"/>
              </w:rPr>
              <w:t>418</w:t>
            </w:r>
          </w:p>
        </w:tc>
        <w:tc>
          <w:tcPr>
            <w:tcW w:w="1378" w:type="dxa"/>
            <w:gridSpan w:val="2"/>
            <w:noWrap w:val="0"/>
            <w:vAlign w:val="center"/>
          </w:tcPr>
          <w:p w14:paraId="4024D487">
            <w:pPr>
              <w:spacing w:line="390" w:lineRule="exact"/>
              <w:jc w:val="center"/>
              <w:rPr>
                <w:rFonts w:hint="eastAsia"/>
                <w:sz w:val="24"/>
              </w:rPr>
            </w:pPr>
            <w:r>
              <w:rPr>
                <w:rFonts w:hint="eastAsia"/>
                <w:sz w:val="24"/>
              </w:rPr>
              <w:t>行政处罚</w:t>
            </w:r>
          </w:p>
        </w:tc>
        <w:tc>
          <w:tcPr>
            <w:tcW w:w="3418" w:type="dxa"/>
            <w:gridSpan w:val="2"/>
            <w:noWrap w:val="0"/>
            <w:vAlign w:val="center"/>
          </w:tcPr>
          <w:p w14:paraId="3EE24CB4">
            <w:pPr>
              <w:spacing w:line="390" w:lineRule="exact"/>
              <w:ind w:left="31" w:leftChars="15" w:right="31" w:rightChars="15"/>
              <w:rPr>
                <w:rFonts w:hint="eastAsia"/>
                <w:sz w:val="24"/>
              </w:rPr>
            </w:pPr>
            <w:r>
              <w:rPr>
                <w:rFonts w:hint="eastAsia"/>
                <w:sz w:val="24"/>
              </w:rPr>
              <w:t>对网络数据处理者违反国家安全审查规定的处罚</w:t>
            </w:r>
          </w:p>
        </w:tc>
        <w:tc>
          <w:tcPr>
            <w:tcW w:w="1738" w:type="dxa"/>
            <w:noWrap w:val="0"/>
            <w:vAlign w:val="center"/>
          </w:tcPr>
          <w:p w14:paraId="6FD1A408">
            <w:pPr>
              <w:spacing w:line="390" w:lineRule="exact"/>
              <w:jc w:val="center"/>
              <w:rPr>
                <w:rFonts w:hint="eastAsia"/>
                <w:sz w:val="24"/>
              </w:rPr>
            </w:pPr>
            <w:r>
              <w:rPr>
                <w:rFonts w:hint="eastAsia"/>
                <w:sz w:val="24"/>
              </w:rPr>
              <w:t>市、县</w:t>
            </w:r>
          </w:p>
        </w:tc>
        <w:tc>
          <w:tcPr>
            <w:tcW w:w="1704" w:type="dxa"/>
            <w:noWrap w:val="0"/>
            <w:vAlign w:val="center"/>
          </w:tcPr>
          <w:p w14:paraId="4547DD03">
            <w:pPr>
              <w:spacing w:line="400" w:lineRule="exact"/>
              <w:rPr>
                <w:sz w:val="24"/>
              </w:rPr>
            </w:pPr>
          </w:p>
        </w:tc>
      </w:tr>
      <w:tr w14:paraId="1B7D6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7231278">
            <w:pPr>
              <w:spacing w:line="400" w:lineRule="exact"/>
              <w:jc w:val="center"/>
              <w:rPr>
                <w:rFonts w:hint="eastAsia"/>
                <w:sz w:val="24"/>
              </w:rPr>
            </w:pPr>
            <w:r>
              <w:rPr>
                <w:rFonts w:hint="eastAsia"/>
                <w:sz w:val="24"/>
              </w:rPr>
              <w:t>419</w:t>
            </w:r>
          </w:p>
        </w:tc>
        <w:tc>
          <w:tcPr>
            <w:tcW w:w="1378" w:type="dxa"/>
            <w:gridSpan w:val="2"/>
            <w:noWrap w:val="0"/>
            <w:vAlign w:val="center"/>
          </w:tcPr>
          <w:p w14:paraId="3312D0F4">
            <w:pPr>
              <w:spacing w:line="390" w:lineRule="exact"/>
              <w:jc w:val="center"/>
              <w:rPr>
                <w:rFonts w:hint="eastAsia"/>
                <w:sz w:val="24"/>
              </w:rPr>
            </w:pPr>
            <w:r>
              <w:rPr>
                <w:rFonts w:hint="eastAsia"/>
                <w:sz w:val="24"/>
              </w:rPr>
              <w:t>行政处罚</w:t>
            </w:r>
          </w:p>
        </w:tc>
        <w:tc>
          <w:tcPr>
            <w:tcW w:w="3418" w:type="dxa"/>
            <w:gridSpan w:val="2"/>
            <w:noWrap w:val="0"/>
            <w:vAlign w:val="center"/>
          </w:tcPr>
          <w:p w14:paraId="4B801ED3">
            <w:pPr>
              <w:spacing w:line="390" w:lineRule="exact"/>
              <w:ind w:left="31" w:leftChars="15" w:right="31" w:rightChars="15"/>
              <w:rPr>
                <w:rFonts w:hint="eastAsia"/>
                <w:sz w:val="24"/>
              </w:rPr>
            </w:pPr>
            <w:r>
              <w:rPr>
                <w:rFonts w:hint="eastAsia"/>
                <w:sz w:val="24"/>
              </w:rPr>
              <w:t>对拒不配合公安机关、国家安全机关数据调取的处罚</w:t>
            </w:r>
          </w:p>
        </w:tc>
        <w:tc>
          <w:tcPr>
            <w:tcW w:w="1738" w:type="dxa"/>
            <w:noWrap w:val="0"/>
            <w:vAlign w:val="center"/>
          </w:tcPr>
          <w:p w14:paraId="0074C20C">
            <w:pPr>
              <w:spacing w:line="390" w:lineRule="exact"/>
              <w:jc w:val="center"/>
              <w:rPr>
                <w:rFonts w:hint="eastAsia"/>
                <w:sz w:val="24"/>
              </w:rPr>
            </w:pPr>
            <w:r>
              <w:rPr>
                <w:rFonts w:hint="eastAsia"/>
                <w:sz w:val="24"/>
              </w:rPr>
              <w:t>市、县</w:t>
            </w:r>
          </w:p>
        </w:tc>
        <w:tc>
          <w:tcPr>
            <w:tcW w:w="1704" w:type="dxa"/>
            <w:noWrap w:val="0"/>
            <w:vAlign w:val="center"/>
          </w:tcPr>
          <w:p w14:paraId="08B1616B">
            <w:pPr>
              <w:spacing w:line="400" w:lineRule="exact"/>
              <w:rPr>
                <w:sz w:val="24"/>
              </w:rPr>
            </w:pPr>
          </w:p>
        </w:tc>
      </w:tr>
      <w:tr w14:paraId="6CAD4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786EB8">
            <w:pPr>
              <w:spacing w:line="400" w:lineRule="exact"/>
              <w:jc w:val="center"/>
              <w:rPr>
                <w:rFonts w:hint="eastAsia"/>
                <w:sz w:val="24"/>
              </w:rPr>
            </w:pPr>
            <w:r>
              <w:rPr>
                <w:rFonts w:hint="eastAsia"/>
                <w:sz w:val="24"/>
              </w:rPr>
              <w:t>420</w:t>
            </w:r>
          </w:p>
        </w:tc>
        <w:tc>
          <w:tcPr>
            <w:tcW w:w="1378" w:type="dxa"/>
            <w:gridSpan w:val="2"/>
            <w:noWrap w:val="0"/>
            <w:vAlign w:val="center"/>
          </w:tcPr>
          <w:p w14:paraId="27483B14">
            <w:pPr>
              <w:spacing w:line="390" w:lineRule="exact"/>
              <w:jc w:val="center"/>
              <w:rPr>
                <w:rFonts w:hint="eastAsia"/>
                <w:sz w:val="24"/>
              </w:rPr>
            </w:pPr>
            <w:r>
              <w:rPr>
                <w:rFonts w:hint="eastAsia"/>
                <w:sz w:val="24"/>
              </w:rPr>
              <w:t>行政处罚</w:t>
            </w:r>
          </w:p>
        </w:tc>
        <w:tc>
          <w:tcPr>
            <w:tcW w:w="3418" w:type="dxa"/>
            <w:gridSpan w:val="2"/>
            <w:noWrap w:val="0"/>
            <w:vAlign w:val="center"/>
          </w:tcPr>
          <w:p w14:paraId="5149F08E">
            <w:pPr>
              <w:spacing w:line="390" w:lineRule="exact"/>
              <w:ind w:left="31" w:leftChars="15" w:right="31" w:rightChars="15"/>
              <w:rPr>
                <w:rFonts w:hint="eastAsia"/>
                <w:sz w:val="24"/>
              </w:rPr>
            </w:pPr>
            <w:r>
              <w:rPr>
                <w:rFonts w:hint="eastAsia"/>
                <w:sz w:val="24"/>
              </w:rPr>
              <w:t>对违规在公共场所安装图像采集设备设施的处罚</w:t>
            </w:r>
          </w:p>
        </w:tc>
        <w:tc>
          <w:tcPr>
            <w:tcW w:w="1738" w:type="dxa"/>
            <w:noWrap w:val="0"/>
            <w:vAlign w:val="center"/>
          </w:tcPr>
          <w:p w14:paraId="4CC95104">
            <w:pPr>
              <w:spacing w:line="390" w:lineRule="exact"/>
              <w:jc w:val="center"/>
              <w:rPr>
                <w:rFonts w:hint="eastAsia"/>
                <w:sz w:val="24"/>
              </w:rPr>
            </w:pPr>
            <w:r>
              <w:rPr>
                <w:rFonts w:hint="eastAsia"/>
                <w:sz w:val="24"/>
              </w:rPr>
              <w:t>省、市、县</w:t>
            </w:r>
          </w:p>
        </w:tc>
        <w:tc>
          <w:tcPr>
            <w:tcW w:w="1704" w:type="dxa"/>
            <w:noWrap w:val="0"/>
            <w:vAlign w:val="center"/>
          </w:tcPr>
          <w:p w14:paraId="0CD9C8BE">
            <w:pPr>
              <w:spacing w:line="400" w:lineRule="exact"/>
              <w:rPr>
                <w:sz w:val="24"/>
              </w:rPr>
            </w:pPr>
          </w:p>
        </w:tc>
      </w:tr>
      <w:tr w14:paraId="73143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5887EF">
            <w:pPr>
              <w:spacing w:line="400" w:lineRule="exact"/>
              <w:jc w:val="center"/>
              <w:rPr>
                <w:rFonts w:hint="eastAsia"/>
                <w:sz w:val="24"/>
              </w:rPr>
            </w:pPr>
            <w:r>
              <w:rPr>
                <w:rFonts w:hint="eastAsia"/>
                <w:sz w:val="24"/>
              </w:rPr>
              <w:t>421</w:t>
            </w:r>
          </w:p>
        </w:tc>
        <w:tc>
          <w:tcPr>
            <w:tcW w:w="1378" w:type="dxa"/>
            <w:gridSpan w:val="2"/>
            <w:noWrap w:val="0"/>
            <w:vAlign w:val="center"/>
          </w:tcPr>
          <w:p w14:paraId="452831AE">
            <w:pPr>
              <w:spacing w:line="390" w:lineRule="exact"/>
              <w:jc w:val="center"/>
              <w:rPr>
                <w:rFonts w:hint="eastAsia"/>
                <w:sz w:val="24"/>
              </w:rPr>
            </w:pPr>
            <w:r>
              <w:rPr>
                <w:rFonts w:hint="eastAsia"/>
                <w:sz w:val="24"/>
              </w:rPr>
              <w:t>行政处罚</w:t>
            </w:r>
          </w:p>
        </w:tc>
        <w:tc>
          <w:tcPr>
            <w:tcW w:w="3418" w:type="dxa"/>
            <w:gridSpan w:val="2"/>
            <w:noWrap w:val="0"/>
            <w:vAlign w:val="center"/>
          </w:tcPr>
          <w:p w14:paraId="619245FC">
            <w:pPr>
              <w:spacing w:line="390" w:lineRule="exact"/>
              <w:ind w:left="31" w:leftChars="15" w:right="31" w:rightChars="15"/>
              <w:rPr>
                <w:rFonts w:hint="eastAsia"/>
                <w:sz w:val="24"/>
              </w:rPr>
            </w:pPr>
            <w:r>
              <w:rPr>
                <w:rFonts w:hint="eastAsia"/>
                <w:sz w:val="24"/>
              </w:rPr>
              <w:t>对在禁止区域、部位安装图像采集设备设施的处罚</w:t>
            </w:r>
          </w:p>
        </w:tc>
        <w:tc>
          <w:tcPr>
            <w:tcW w:w="1738" w:type="dxa"/>
            <w:noWrap w:val="0"/>
            <w:vAlign w:val="center"/>
          </w:tcPr>
          <w:p w14:paraId="56D50307">
            <w:pPr>
              <w:spacing w:line="390" w:lineRule="exact"/>
              <w:jc w:val="center"/>
              <w:rPr>
                <w:rFonts w:hint="eastAsia"/>
                <w:sz w:val="24"/>
              </w:rPr>
            </w:pPr>
            <w:r>
              <w:rPr>
                <w:rFonts w:hint="eastAsia"/>
                <w:sz w:val="24"/>
              </w:rPr>
              <w:t>省、市、县</w:t>
            </w:r>
          </w:p>
        </w:tc>
        <w:tc>
          <w:tcPr>
            <w:tcW w:w="1704" w:type="dxa"/>
            <w:noWrap w:val="0"/>
            <w:vAlign w:val="center"/>
          </w:tcPr>
          <w:p w14:paraId="5F332BE7">
            <w:pPr>
              <w:spacing w:line="400" w:lineRule="exact"/>
              <w:rPr>
                <w:sz w:val="24"/>
              </w:rPr>
            </w:pPr>
          </w:p>
        </w:tc>
      </w:tr>
      <w:tr w14:paraId="2455E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1AD3E52">
            <w:pPr>
              <w:spacing w:line="400" w:lineRule="exact"/>
              <w:jc w:val="center"/>
              <w:rPr>
                <w:rFonts w:hint="eastAsia"/>
                <w:sz w:val="24"/>
              </w:rPr>
            </w:pPr>
            <w:r>
              <w:rPr>
                <w:rFonts w:hint="eastAsia"/>
                <w:sz w:val="24"/>
              </w:rPr>
              <w:t>422</w:t>
            </w:r>
          </w:p>
        </w:tc>
        <w:tc>
          <w:tcPr>
            <w:tcW w:w="1378" w:type="dxa"/>
            <w:gridSpan w:val="2"/>
            <w:noWrap w:val="0"/>
            <w:vAlign w:val="center"/>
          </w:tcPr>
          <w:p w14:paraId="538A9F57">
            <w:pPr>
              <w:spacing w:line="390" w:lineRule="exact"/>
              <w:jc w:val="center"/>
              <w:rPr>
                <w:rFonts w:hint="eastAsia"/>
                <w:sz w:val="24"/>
              </w:rPr>
            </w:pPr>
            <w:r>
              <w:rPr>
                <w:rFonts w:hint="eastAsia"/>
                <w:sz w:val="24"/>
              </w:rPr>
              <w:t>行政处罚</w:t>
            </w:r>
          </w:p>
        </w:tc>
        <w:tc>
          <w:tcPr>
            <w:tcW w:w="3418" w:type="dxa"/>
            <w:gridSpan w:val="2"/>
            <w:noWrap w:val="0"/>
            <w:vAlign w:val="center"/>
          </w:tcPr>
          <w:p w14:paraId="0AEA5227">
            <w:pPr>
              <w:spacing w:line="390" w:lineRule="exact"/>
              <w:ind w:left="31" w:leftChars="15" w:right="31" w:rightChars="15"/>
              <w:rPr>
                <w:rFonts w:hint="eastAsia"/>
                <w:sz w:val="24"/>
              </w:rPr>
            </w:pPr>
            <w:r>
              <w:rPr>
                <w:rFonts w:hint="eastAsia"/>
                <w:sz w:val="24"/>
              </w:rPr>
              <w:t>对未履行日常管理和检查义务的处罚</w:t>
            </w:r>
          </w:p>
        </w:tc>
        <w:tc>
          <w:tcPr>
            <w:tcW w:w="1738" w:type="dxa"/>
            <w:noWrap w:val="0"/>
            <w:vAlign w:val="center"/>
          </w:tcPr>
          <w:p w14:paraId="0EBAED29">
            <w:pPr>
              <w:spacing w:line="390" w:lineRule="exact"/>
              <w:jc w:val="center"/>
              <w:rPr>
                <w:rFonts w:hint="eastAsia"/>
                <w:sz w:val="24"/>
              </w:rPr>
            </w:pPr>
            <w:r>
              <w:rPr>
                <w:rFonts w:hint="eastAsia"/>
                <w:sz w:val="24"/>
              </w:rPr>
              <w:t>省、市、县</w:t>
            </w:r>
          </w:p>
        </w:tc>
        <w:tc>
          <w:tcPr>
            <w:tcW w:w="1704" w:type="dxa"/>
            <w:noWrap w:val="0"/>
            <w:vAlign w:val="center"/>
          </w:tcPr>
          <w:p w14:paraId="3B3F3CC5">
            <w:pPr>
              <w:spacing w:line="400" w:lineRule="exact"/>
              <w:rPr>
                <w:sz w:val="24"/>
              </w:rPr>
            </w:pPr>
          </w:p>
        </w:tc>
      </w:tr>
      <w:tr w14:paraId="1FB88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BD7197">
            <w:pPr>
              <w:spacing w:line="400" w:lineRule="exact"/>
              <w:jc w:val="center"/>
              <w:rPr>
                <w:rFonts w:hint="eastAsia"/>
                <w:sz w:val="24"/>
              </w:rPr>
            </w:pPr>
            <w:r>
              <w:rPr>
                <w:rFonts w:hint="eastAsia"/>
                <w:sz w:val="24"/>
              </w:rPr>
              <w:t>423</w:t>
            </w:r>
          </w:p>
        </w:tc>
        <w:tc>
          <w:tcPr>
            <w:tcW w:w="1378" w:type="dxa"/>
            <w:gridSpan w:val="2"/>
            <w:noWrap w:val="0"/>
            <w:vAlign w:val="center"/>
          </w:tcPr>
          <w:p w14:paraId="6323B378">
            <w:pPr>
              <w:spacing w:line="390" w:lineRule="exact"/>
              <w:jc w:val="center"/>
              <w:rPr>
                <w:rFonts w:hint="eastAsia"/>
                <w:sz w:val="24"/>
              </w:rPr>
            </w:pPr>
            <w:r>
              <w:rPr>
                <w:rFonts w:hint="eastAsia"/>
                <w:sz w:val="24"/>
              </w:rPr>
              <w:t>行政处罚</w:t>
            </w:r>
          </w:p>
        </w:tc>
        <w:tc>
          <w:tcPr>
            <w:tcW w:w="3418" w:type="dxa"/>
            <w:gridSpan w:val="2"/>
            <w:noWrap w:val="0"/>
            <w:vAlign w:val="center"/>
          </w:tcPr>
          <w:p w14:paraId="6CD9A4BE">
            <w:pPr>
              <w:spacing w:line="390" w:lineRule="exact"/>
              <w:ind w:left="31" w:leftChars="15" w:right="31" w:rightChars="15"/>
              <w:rPr>
                <w:rFonts w:hint="eastAsia"/>
                <w:sz w:val="24"/>
              </w:rPr>
            </w:pPr>
            <w:r>
              <w:rPr>
                <w:rFonts w:hint="eastAsia"/>
                <w:sz w:val="24"/>
              </w:rPr>
              <w:t>对未经涉密单位同意安装图像采集设备设施的处罚</w:t>
            </w:r>
          </w:p>
        </w:tc>
        <w:tc>
          <w:tcPr>
            <w:tcW w:w="1738" w:type="dxa"/>
            <w:noWrap w:val="0"/>
            <w:vAlign w:val="center"/>
          </w:tcPr>
          <w:p w14:paraId="35E6D3CD">
            <w:pPr>
              <w:spacing w:line="390" w:lineRule="exact"/>
              <w:jc w:val="center"/>
              <w:rPr>
                <w:rFonts w:hint="eastAsia"/>
                <w:sz w:val="24"/>
              </w:rPr>
            </w:pPr>
            <w:r>
              <w:rPr>
                <w:rFonts w:hint="eastAsia"/>
                <w:sz w:val="24"/>
              </w:rPr>
              <w:t>省、市、县</w:t>
            </w:r>
          </w:p>
        </w:tc>
        <w:tc>
          <w:tcPr>
            <w:tcW w:w="1704" w:type="dxa"/>
            <w:noWrap w:val="0"/>
            <w:vAlign w:val="center"/>
          </w:tcPr>
          <w:p w14:paraId="0509A351">
            <w:pPr>
              <w:spacing w:line="400" w:lineRule="exact"/>
              <w:rPr>
                <w:sz w:val="24"/>
              </w:rPr>
            </w:pPr>
          </w:p>
        </w:tc>
      </w:tr>
      <w:tr w14:paraId="69559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337B52">
            <w:pPr>
              <w:spacing w:line="400" w:lineRule="exact"/>
              <w:jc w:val="center"/>
              <w:rPr>
                <w:rFonts w:hint="eastAsia"/>
                <w:sz w:val="24"/>
              </w:rPr>
            </w:pPr>
            <w:r>
              <w:rPr>
                <w:rFonts w:hint="eastAsia"/>
                <w:sz w:val="24"/>
              </w:rPr>
              <w:t>424</w:t>
            </w:r>
          </w:p>
        </w:tc>
        <w:tc>
          <w:tcPr>
            <w:tcW w:w="1378" w:type="dxa"/>
            <w:gridSpan w:val="2"/>
            <w:noWrap w:val="0"/>
            <w:vAlign w:val="center"/>
          </w:tcPr>
          <w:p w14:paraId="1796168A">
            <w:pPr>
              <w:spacing w:line="390" w:lineRule="exact"/>
              <w:jc w:val="center"/>
              <w:rPr>
                <w:rFonts w:hint="eastAsia"/>
                <w:sz w:val="24"/>
              </w:rPr>
            </w:pPr>
            <w:r>
              <w:rPr>
                <w:rFonts w:hint="eastAsia"/>
                <w:sz w:val="24"/>
              </w:rPr>
              <w:t>行政处罚</w:t>
            </w:r>
          </w:p>
        </w:tc>
        <w:tc>
          <w:tcPr>
            <w:tcW w:w="3418" w:type="dxa"/>
            <w:gridSpan w:val="2"/>
            <w:noWrap w:val="0"/>
            <w:vAlign w:val="center"/>
          </w:tcPr>
          <w:p w14:paraId="55427BEF">
            <w:pPr>
              <w:spacing w:line="390" w:lineRule="exact"/>
              <w:ind w:left="31" w:leftChars="15" w:right="31" w:rightChars="15"/>
              <w:rPr>
                <w:rFonts w:hint="eastAsia"/>
                <w:sz w:val="24"/>
              </w:rPr>
            </w:pPr>
            <w:r>
              <w:rPr>
                <w:rFonts w:hint="eastAsia"/>
                <w:sz w:val="24"/>
              </w:rPr>
              <w:t>对未按规定备案公共安全视频系统的处罚</w:t>
            </w:r>
          </w:p>
        </w:tc>
        <w:tc>
          <w:tcPr>
            <w:tcW w:w="1738" w:type="dxa"/>
            <w:noWrap w:val="0"/>
            <w:vAlign w:val="center"/>
          </w:tcPr>
          <w:p w14:paraId="0A7D9C0B">
            <w:pPr>
              <w:spacing w:line="390" w:lineRule="exact"/>
              <w:jc w:val="center"/>
              <w:rPr>
                <w:rFonts w:hint="eastAsia"/>
                <w:sz w:val="24"/>
              </w:rPr>
            </w:pPr>
            <w:r>
              <w:rPr>
                <w:rFonts w:hint="eastAsia"/>
                <w:sz w:val="24"/>
              </w:rPr>
              <w:t>县</w:t>
            </w:r>
          </w:p>
        </w:tc>
        <w:tc>
          <w:tcPr>
            <w:tcW w:w="1704" w:type="dxa"/>
            <w:noWrap w:val="0"/>
            <w:vAlign w:val="center"/>
          </w:tcPr>
          <w:p w14:paraId="4793639F">
            <w:pPr>
              <w:spacing w:line="400" w:lineRule="exact"/>
              <w:rPr>
                <w:sz w:val="24"/>
              </w:rPr>
            </w:pPr>
          </w:p>
        </w:tc>
      </w:tr>
      <w:tr w14:paraId="3B960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8BD7BF3">
            <w:pPr>
              <w:spacing w:line="400" w:lineRule="exact"/>
              <w:jc w:val="center"/>
              <w:rPr>
                <w:rFonts w:hint="eastAsia"/>
                <w:sz w:val="24"/>
              </w:rPr>
            </w:pPr>
            <w:r>
              <w:rPr>
                <w:rFonts w:hint="eastAsia"/>
                <w:sz w:val="24"/>
              </w:rPr>
              <w:t>425</w:t>
            </w:r>
          </w:p>
        </w:tc>
        <w:tc>
          <w:tcPr>
            <w:tcW w:w="1378" w:type="dxa"/>
            <w:gridSpan w:val="2"/>
            <w:noWrap w:val="0"/>
            <w:vAlign w:val="center"/>
          </w:tcPr>
          <w:p w14:paraId="1A3FF5B5">
            <w:pPr>
              <w:spacing w:line="390" w:lineRule="exact"/>
              <w:jc w:val="center"/>
              <w:rPr>
                <w:rFonts w:hint="eastAsia"/>
                <w:sz w:val="24"/>
              </w:rPr>
            </w:pPr>
            <w:r>
              <w:rPr>
                <w:rFonts w:hint="eastAsia"/>
                <w:sz w:val="24"/>
              </w:rPr>
              <w:t>行政处罚</w:t>
            </w:r>
          </w:p>
        </w:tc>
        <w:tc>
          <w:tcPr>
            <w:tcW w:w="3418" w:type="dxa"/>
            <w:gridSpan w:val="2"/>
            <w:noWrap w:val="0"/>
            <w:vAlign w:val="center"/>
          </w:tcPr>
          <w:p w14:paraId="64A8E8E7">
            <w:pPr>
              <w:spacing w:line="390" w:lineRule="exact"/>
              <w:ind w:left="31" w:leftChars="15" w:right="31" w:rightChars="15"/>
              <w:rPr>
                <w:rFonts w:hint="eastAsia"/>
                <w:sz w:val="24"/>
              </w:rPr>
            </w:pPr>
            <w:r>
              <w:rPr>
                <w:rFonts w:hint="eastAsia"/>
                <w:sz w:val="24"/>
              </w:rPr>
              <w:t>对提供公共安全视频系统虚假备案信息的处罚</w:t>
            </w:r>
          </w:p>
        </w:tc>
        <w:tc>
          <w:tcPr>
            <w:tcW w:w="1738" w:type="dxa"/>
            <w:noWrap w:val="0"/>
            <w:vAlign w:val="center"/>
          </w:tcPr>
          <w:p w14:paraId="496B7620">
            <w:pPr>
              <w:spacing w:line="390" w:lineRule="exact"/>
              <w:jc w:val="center"/>
              <w:rPr>
                <w:rFonts w:hint="eastAsia"/>
                <w:sz w:val="24"/>
              </w:rPr>
            </w:pPr>
            <w:r>
              <w:rPr>
                <w:rFonts w:hint="eastAsia"/>
                <w:sz w:val="24"/>
              </w:rPr>
              <w:t>县</w:t>
            </w:r>
          </w:p>
        </w:tc>
        <w:tc>
          <w:tcPr>
            <w:tcW w:w="1704" w:type="dxa"/>
            <w:noWrap w:val="0"/>
            <w:vAlign w:val="center"/>
          </w:tcPr>
          <w:p w14:paraId="10716B45">
            <w:pPr>
              <w:spacing w:line="400" w:lineRule="exact"/>
              <w:rPr>
                <w:sz w:val="24"/>
              </w:rPr>
            </w:pPr>
          </w:p>
        </w:tc>
      </w:tr>
      <w:tr w14:paraId="6FB4B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5F47502">
            <w:pPr>
              <w:spacing w:line="400" w:lineRule="exact"/>
              <w:jc w:val="center"/>
              <w:rPr>
                <w:rFonts w:hint="eastAsia"/>
                <w:sz w:val="24"/>
              </w:rPr>
            </w:pPr>
            <w:r>
              <w:rPr>
                <w:rFonts w:hint="eastAsia"/>
                <w:sz w:val="24"/>
              </w:rPr>
              <w:t>426</w:t>
            </w:r>
          </w:p>
        </w:tc>
        <w:tc>
          <w:tcPr>
            <w:tcW w:w="1378" w:type="dxa"/>
            <w:gridSpan w:val="2"/>
            <w:noWrap w:val="0"/>
            <w:vAlign w:val="center"/>
          </w:tcPr>
          <w:p w14:paraId="507EDFE8">
            <w:pPr>
              <w:spacing w:line="400" w:lineRule="exact"/>
              <w:jc w:val="center"/>
              <w:rPr>
                <w:rFonts w:hint="eastAsia"/>
                <w:sz w:val="24"/>
              </w:rPr>
            </w:pPr>
            <w:r>
              <w:rPr>
                <w:rFonts w:hint="eastAsia"/>
                <w:sz w:val="24"/>
              </w:rPr>
              <w:t>行政处罚</w:t>
            </w:r>
          </w:p>
        </w:tc>
        <w:tc>
          <w:tcPr>
            <w:tcW w:w="3418" w:type="dxa"/>
            <w:gridSpan w:val="2"/>
            <w:noWrap w:val="0"/>
            <w:vAlign w:val="center"/>
          </w:tcPr>
          <w:p w14:paraId="685505FC">
            <w:pPr>
              <w:spacing w:line="400" w:lineRule="exact"/>
              <w:ind w:left="31" w:leftChars="15" w:right="31" w:rightChars="15"/>
              <w:rPr>
                <w:rFonts w:hint="eastAsia"/>
                <w:sz w:val="24"/>
              </w:rPr>
            </w:pPr>
            <w:r>
              <w:rPr>
                <w:rFonts w:hint="eastAsia"/>
                <w:sz w:val="24"/>
              </w:rPr>
              <w:t>对擅自改动、迁移、拆除图像采集设备设施的处罚</w:t>
            </w:r>
          </w:p>
        </w:tc>
        <w:tc>
          <w:tcPr>
            <w:tcW w:w="1738" w:type="dxa"/>
            <w:noWrap w:val="0"/>
            <w:vAlign w:val="center"/>
          </w:tcPr>
          <w:p w14:paraId="7AA607AC">
            <w:pPr>
              <w:spacing w:line="400" w:lineRule="exact"/>
              <w:jc w:val="center"/>
              <w:rPr>
                <w:rFonts w:hint="eastAsia"/>
                <w:sz w:val="24"/>
              </w:rPr>
            </w:pPr>
            <w:r>
              <w:rPr>
                <w:rFonts w:hint="eastAsia"/>
                <w:sz w:val="24"/>
              </w:rPr>
              <w:t>省、市、县</w:t>
            </w:r>
          </w:p>
        </w:tc>
        <w:tc>
          <w:tcPr>
            <w:tcW w:w="1704" w:type="dxa"/>
            <w:noWrap w:val="0"/>
            <w:vAlign w:val="center"/>
          </w:tcPr>
          <w:p w14:paraId="3B9C87E5">
            <w:pPr>
              <w:spacing w:line="400" w:lineRule="exact"/>
              <w:rPr>
                <w:sz w:val="24"/>
              </w:rPr>
            </w:pPr>
          </w:p>
        </w:tc>
      </w:tr>
      <w:tr w14:paraId="22C3D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7661EE">
            <w:pPr>
              <w:spacing w:line="400" w:lineRule="exact"/>
              <w:jc w:val="center"/>
              <w:rPr>
                <w:rFonts w:hint="eastAsia"/>
                <w:sz w:val="24"/>
              </w:rPr>
            </w:pPr>
            <w:r>
              <w:rPr>
                <w:rFonts w:hint="eastAsia"/>
                <w:sz w:val="24"/>
              </w:rPr>
              <w:t>427</w:t>
            </w:r>
          </w:p>
        </w:tc>
        <w:tc>
          <w:tcPr>
            <w:tcW w:w="1378" w:type="dxa"/>
            <w:gridSpan w:val="2"/>
            <w:noWrap w:val="0"/>
            <w:vAlign w:val="center"/>
          </w:tcPr>
          <w:p w14:paraId="208E2D37">
            <w:pPr>
              <w:spacing w:line="400" w:lineRule="exact"/>
              <w:jc w:val="center"/>
              <w:rPr>
                <w:rFonts w:hint="eastAsia"/>
                <w:sz w:val="24"/>
              </w:rPr>
            </w:pPr>
            <w:r>
              <w:rPr>
                <w:rFonts w:hint="eastAsia"/>
                <w:sz w:val="24"/>
              </w:rPr>
              <w:t>行政处罚</w:t>
            </w:r>
          </w:p>
        </w:tc>
        <w:tc>
          <w:tcPr>
            <w:tcW w:w="3418" w:type="dxa"/>
            <w:gridSpan w:val="2"/>
            <w:noWrap w:val="0"/>
            <w:vAlign w:val="center"/>
          </w:tcPr>
          <w:p w14:paraId="23A15366">
            <w:pPr>
              <w:spacing w:line="400" w:lineRule="exact"/>
              <w:ind w:left="31" w:leftChars="15" w:right="31" w:rightChars="15"/>
              <w:rPr>
                <w:rFonts w:hint="eastAsia"/>
                <w:sz w:val="24"/>
              </w:rPr>
            </w:pPr>
            <w:r>
              <w:rPr>
                <w:rFonts w:hint="eastAsia"/>
                <w:sz w:val="24"/>
              </w:rPr>
              <w:t>对非法拥有、使用无人驾驶航空器反制设备的处罚</w:t>
            </w:r>
          </w:p>
        </w:tc>
        <w:tc>
          <w:tcPr>
            <w:tcW w:w="1738" w:type="dxa"/>
            <w:noWrap w:val="0"/>
            <w:vAlign w:val="center"/>
          </w:tcPr>
          <w:p w14:paraId="2FE2932C">
            <w:pPr>
              <w:spacing w:line="400" w:lineRule="exact"/>
              <w:jc w:val="center"/>
              <w:rPr>
                <w:rFonts w:hint="eastAsia"/>
                <w:sz w:val="24"/>
              </w:rPr>
            </w:pPr>
            <w:r>
              <w:rPr>
                <w:rFonts w:hint="eastAsia"/>
                <w:sz w:val="24"/>
              </w:rPr>
              <w:t>市、县</w:t>
            </w:r>
          </w:p>
        </w:tc>
        <w:tc>
          <w:tcPr>
            <w:tcW w:w="1704" w:type="dxa"/>
            <w:noWrap w:val="0"/>
            <w:vAlign w:val="center"/>
          </w:tcPr>
          <w:p w14:paraId="3EEFDD68">
            <w:pPr>
              <w:spacing w:line="400" w:lineRule="exact"/>
              <w:rPr>
                <w:sz w:val="24"/>
              </w:rPr>
            </w:pPr>
          </w:p>
        </w:tc>
      </w:tr>
      <w:tr w14:paraId="6BE7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5D1478">
            <w:pPr>
              <w:spacing w:line="400" w:lineRule="exact"/>
              <w:jc w:val="center"/>
              <w:rPr>
                <w:rFonts w:hint="eastAsia"/>
                <w:sz w:val="24"/>
              </w:rPr>
            </w:pPr>
            <w:r>
              <w:rPr>
                <w:rFonts w:hint="eastAsia"/>
                <w:sz w:val="24"/>
              </w:rPr>
              <w:t>428</w:t>
            </w:r>
          </w:p>
        </w:tc>
        <w:tc>
          <w:tcPr>
            <w:tcW w:w="1378" w:type="dxa"/>
            <w:gridSpan w:val="2"/>
            <w:noWrap w:val="0"/>
            <w:vAlign w:val="center"/>
          </w:tcPr>
          <w:p w14:paraId="05FDF3DE">
            <w:pPr>
              <w:spacing w:line="400" w:lineRule="exact"/>
              <w:jc w:val="center"/>
              <w:rPr>
                <w:rFonts w:hint="eastAsia"/>
                <w:sz w:val="24"/>
              </w:rPr>
            </w:pPr>
            <w:r>
              <w:rPr>
                <w:rFonts w:hint="eastAsia"/>
                <w:sz w:val="24"/>
              </w:rPr>
              <w:t>行政强制</w:t>
            </w:r>
          </w:p>
        </w:tc>
        <w:tc>
          <w:tcPr>
            <w:tcW w:w="3418" w:type="dxa"/>
            <w:gridSpan w:val="2"/>
            <w:noWrap w:val="0"/>
            <w:vAlign w:val="center"/>
          </w:tcPr>
          <w:p w14:paraId="3A47AEFB">
            <w:pPr>
              <w:spacing w:line="400" w:lineRule="exact"/>
              <w:ind w:left="31" w:leftChars="15" w:right="31" w:rightChars="15"/>
              <w:rPr>
                <w:rFonts w:hint="eastAsia"/>
                <w:sz w:val="24"/>
              </w:rPr>
            </w:pPr>
            <w:r>
              <w:rPr>
                <w:rFonts w:hint="eastAsia"/>
                <w:sz w:val="24"/>
              </w:rPr>
              <w:t>扣留车辆</w:t>
            </w:r>
          </w:p>
        </w:tc>
        <w:tc>
          <w:tcPr>
            <w:tcW w:w="1738" w:type="dxa"/>
            <w:noWrap w:val="0"/>
            <w:vAlign w:val="center"/>
          </w:tcPr>
          <w:p w14:paraId="5D6343D4">
            <w:pPr>
              <w:spacing w:line="400" w:lineRule="exact"/>
              <w:jc w:val="center"/>
              <w:rPr>
                <w:rFonts w:hint="eastAsia"/>
                <w:sz w:val="24"/>
              </w:rPr>
            </w:pPr>
            <w:r>
              <w:rPr>
                <w:rFonts w:hint="eastAsia"/>
                <w:sz w:val="24"/>
              </w:rPr>
              <w:t>市、县</w:t>
            </w:r>
          </w:p>
        </w:tc>
        <w:tc>
          <w:tcPr>
            <w:tcW w:w="1704" w:type="dxa"/>
            <w:noWrap w:val="0"/>
            <w:vAlign w:val="center"/>
          </w:tcPr>
          <w:p w14:paraId="76DC6DE5">
            <w:pPr>
              <w:spacing w:line="400" w:lineRule="exact"/>
              <w:rPr>
                <w:sz w:val="24"/>
              </w:rPr>
            </w:pPr>
          </w:p>
        </w:tc>
      </w:tr>
      <w:tr w14:paraId="26C9A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1D57BA4">
            <w:pPr>
              <w:spacing w:line="400" w:lineRule="exact"/>
              <w:jc w:val="center"/>
              <w:rPr>
                <w:rFonts w:hint="eastAsia"/>
                <w:sz w:val="24"/>
              </w:rPr>
            </w:pPr>
            <w:r>
              <w:rPr>
                <w:rFonts w:hint="eastAsia"/>
                <w:sz w:val="24"/>
              </w:rPr>
              <w:t>429</w:t>
            </w:r>
          </w:p>
        </w:tc>
        <w:tc>
          <w:tcPr>
            <w:tcW w:w="1378" w:type="dxa"/>
            <w:gridSpan w:val="2"/>
            <w:noWrap w:val="0"/>
            <w:vAlign w:val="center"/>
          </w:tcPr>
          <w:p w14:paraId="18ACE567">
            <w:pPr>
              <w:spacing w:line="400" w:lineRule="exact"/>
              <w:jc w:val="center"/>
              <w:rPr>
                <w:rFonts w:hint="eastAsia"/>
                <w:sz w:val="24"/>
              </w:rPr>
            </w:pPr>
            <w:r>
              <w:rPr>
                <w:rFonts w:hint="eastAsia"/>
                <w:sz w:val="24"/>
              </w:rPr>
              <w:t>行政强制</w:t>
            </w:r>
          </w:p>
        </w:tc>
        <w:tc>
          <w:tcPr>
            <w:tcW w:w="3418" w:type="dxa"/>
            <w:gridSpan w:val="2"/>
            <w:noWrap w:val="0"/>
            <w:vAlign w:val="center"/>
          </w:tcPr>
          <w:p w14:paraId="4F51BDC2">
            <w:pPr>
              <w:spacing w:line="400" w:lineRule="exact"/>
              <w:ind w:left="31" w:leftChars="15" w:right="31" w:rightChars="15"/>
              <w:rPr>
                <w:rFonts w:hint="eastAsia"/>
                <w:sz w:val="24"/>
              </w:rPr>
            </w:pPr>
            <w:r>
              <w:rPr>
                <w:rFonts w:hint="eastAsia"/>
                <w:sz w:val="24"/>
              </w:rPr>
              <w:t>扣留机动车驾驶证</w:t>
            </w:r>
          </w:p>
        </w:tc>
        <w:tc>
          <w:tcPr>
            <w:tcW w:w="1738" w:type="dxa"/>
            <w:noWrap w:val="0"/>
            <w:vAlign w:val="center"/>
          </w:tcPr>
          <w:p w14:paraId="0BF21D90">
            <w:pPr>
              <w:spacing w:line="400" w:lineRule="exact"/>
              <w:jc w:val="center"/>
              <w:rPr>
                <w:rFonts w:hint="eastAsia"/>
                <w:sz w:val="24"/>
              </w:rPr>
            </w:pPr>
            <w:r>
              <w:rPr>
                <w:rFonts w:hint="eastAsia"/>
                <w:sz w:val="24"/>
              </w:rPr>
              <w:t>市、县</w:t>
            </w:r>
          </w:p>
        </w:tc>
        <w:tc>
          <w:tcPr>
            <w:tcW w:w="1704" w:type="dxa"/>
            <w:noWrap w:val="0"/>
            <w:vAlign w:val="center"/>
          </w:tcPr>
          <w:p w14:paraId="3E409F28">
            <w:pPr>
              <w:spacing w:line="400" w:lineRule="exact"/>
              <w:rPr>
                <w:sz w:val="24"/>
              </w:rPr>
            </w:pPr>
          </w:p>
        </w:tc>
      </w:tr>
      <w:tr w14:paraId="59F37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1FF24D">
            <w:pPr>
              <w:spacing w:line="400" w:lineRule="exact"/>
              <w:jc w:val="center"/>
              <w:rPr>
                <w:rFonts w:hint="eastAsia"/>
                <w:sz w:val="24"/>
              </w:rPr>
            </w:pPr>
            <w:r>
              <w:rPr>
                <w:rFonts w:hint="eastAsia"/>
                <w:sz w:val="24"/>
              </w:rPr>
              <w:t>430</w:t>
            </w:r>
          </w:p>
        </w:tc>
        <w:tc>
          <w:tcPr>
            <w:tcW w:w="1378" w:type="dxa"/>
            <w:gridSpan w:val="2"/>
            <w:noWrap w:val="0"/>
            <w:vAlign w:val="center"/>
          </w:tcPr>
          <w:p w14:paraId="24B5028F">
            <w:pPr>
              <w:spacing w:line="400" w:lineRule="exact"/>
              <w:jc w:val="center"/>
              <w:rPr>
                <w:rFonts w:hint="eastAsia"/>
                <w:sz w:val="24"/>
              </w:rPr>
            </w:pPr>
            <w:r>
              <w:rPr>
                <w:rFonts w:hint="eastAsia"/>
                <w:sz w:val="24"/>
              </w:rPr>
              <w:t>行政强制</w:t>
            </w:r>
          </w:p>
        </w:tc>
        <w:tc>
          <w:tcPr>
            <w:tcW w:w="3418" w:type="dxa"/>
            <w:gridSpan w:val="2"/>
            <w:noWrap w:val="0"/>
            <w:vAlign w:val="center"/>
          </w:tcPr>
          <w:p w14:paraId="0804EBAF">
            <w:pPr>
              <w:spacing w:line="400" w:lineRule="exact"/>
              <w:ind w:left="31" w:leftChars="15" w:right="31" w:rightChars="15"/>
              <w:rPr>
                <w:rFonts w:hint="eastAsia"/>
                <w:sz w:val="24"/>
              </w:rPr>
            </w:pPr>
            <w:r>
              <w:rPr>
                <w:rFonts w:hint="eastAsia"/>
                <w:sz w:val="24"/>
              </w:rPr>
              <w:t>拖移机动车</w:t>
            </w:r>
          </w:p>
        </w:tc>
        <w:tc>
          <w:tcPr>
            <w:tcW w:w="1738" w:type="dxa"/>
            <w:noWrap w:val="0"/>
            <w:vAlign w:val="center"/>
          </w:tcPr>
          <w:p w14:paraId="5162C110">
            <w:pPr>
              <w:spacing w:line="400" w:lineRule="exact"/>
              <w:jc w:val="center"/>
              <w:rPr>
                <w:rFonts w:hint="eastAsia"/>
                <w:sz w:val="24"/>
              </w:rPr>
            </w:pPr>
            <w:r>
              <w:rPr>
                <w:rFonts w:hint="eastAsia"/>
                <w:sz w:val="24"/>
              </w:rPr>
              <w:t>市、县</w:t>
            </w:r>
          </w:p>
        </w:tc>
        <w:tc>
          <w:tcPr>
            <w:tcW w:w="1704" w:type="dxa"/>
            <w:noWrap w:val="0"/>
            <w:vAlign w:val="center"/>
          </w:tcPr>
          <w:p w14:paraId="0221B0A7">
            <w:pPr>
              <w:spacing w:line="400" w:lineRule="exact"/>
              <w:rPr>
                <w:sz w:val="24"/>
              </w:rPr>
            </w:pPr>
          </w:p>
        </w:tc>
      </w:tr>
      <w:tr w14:paraId="6E8A5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7" w:hRule="atLeast"/>
          <w:jc w:val="center"/>
        </w:trPr>
        <w:tc>
          <w:tcPr>
            <w:tcW w:w="672" w:type="dxa"/>
            <w:noWrap w:val="0"/>
            <w:vAlign w:val="center"/>
          </w:tcPr>
          <w:p w14:paraId="689A967A">
            <w:pPr>
              <w:spacing w:line="400" w:lineRule="exact"/>
              <w:jc w:val="center"/>
              <w:rPr>
                <w:rFonts w:hint="eastAsia"/>
                <w:sz w:val="24"/>
              </w:rPr>
            </w:pPr>
            <w:r>
              <w:rPr>
                <w:rFonts w:hint="eastAsia"/>
                <w:sz w:val="24"/>
              </w:rPr>
              <w:t>431</w:t>
            </w:r>
          </w:p>
        </w:tc>
        <w:tc>
          <w:tcPr>
            <w:tcW w:w="1378" w:type="dxa"/>
            <w:gridSpan w:val="2"/>
            <w:noWrap w:val="0"/>
            <w:vAlign w:val="center"/>
          </w:tcPr>
          <w:p w14:paraId="73D68AC6">
            <w:pPr>
              <w:spacing w:line="400" w:lineRule="exact"/>
              <w:jc w:val="center"/>
              <w:rPr>
                <w:rFonts w:hint="eastAsia"/>
                <w:sz w:val="24"/>
              </w:rPr>
            </w:pPr>
            <w:r>
              <w:rPr>
                <w:rFonts w:hint="eastAsia"/>
                <w:sz w:val="24"/>
              </w:rPr>
              <w:t>行政强制</w:t>
            </w:r>
          </w:p>
        </w:tc>
        <w:tc>
          <w:tcPr>
            <w:tcW w:w="3418" w:type="dxa"/>
            <w:gridSpan w:val="2"/>
            <w:noWrap w:val="0"/>
            <w:vAlign w:val="center"/>
          </w:tcPr>
          <w:p w14:paraId="7F790C78">
            <w:pPr>
              <w:spacing w:line="400" w:lineRule="exact"/>
              <w:ind w:left="31" w:leftChars="15" w:right="31" w:rightChars="15"/>
              <w:rPr>
                <w:rFonts w:hint="eastAsia"/>
                <w:sz w:val="24"/>
              </w:rPr>
            </w:pPr>
            <w:r>
              <w:rPr>
                <w:rFonts w:hint="eastAsia"/>
                <w:sz w:val="24"/>
              </w:rPr>
              <w:t>强制拆除非法安装的警报器、标志灯具</w:t>
            </w:r>
          </w:p>
        </w:tc>
        <w:tc>
          <w:tcPr>
            <w:tcW w:w="1738" w:type="dxa"/>
            <w:noWrap w:val="0"/>
            <w:vAlign w:val="center"/>
          </w:tcPr>
          <w:p w14:paraId="58FDB287">
            <w:pPr>
              <w:spacing w:line="400" w:lineRule="exact"/>
              <w:jc w:val="center"/>
              <w:rPr>
                <w:rFonts w:hint="eastAsia"/>
                <w:sz w:val="24"/>
              </w:rPr>
            </w:pPr>
            <w:r>
              <w:rPr>
                <w:rFonts w:hint="eastAsia"/>
                <w:sz w:val="24"/>
              </w:rPr>
              <w:t>市、县</w:t>
            </w:r>
          </w:p>
        </w:tc>
        <w:tc>
          <w:tcPr>
            <w:tcW w:w="1704" w:type="dxa"/>
            <w:noWrap w:val="0"/>
            <w:vAlign w:val="center"/>
          </w:tcPr>
          <w:p w14:paraId="027E6A8F">
            <w:pPr>
              <w:spacing w:line="400" w:lineRule="exact"/>
              <w:rPr>
                <w:sz w:val="24"/>
              </w:rPr>
            </w:pPr>
          </w:p>
        </w:tc>
      </w:tr>
      <w:tr w14:paraId="0DF81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8" w:hRule="atLeast"/>
          <w:jc w:val="center"/>
        </w:trPr>
        <w:tc>
          <w:tcPr>
            <w:tcW w:w="672" w:type="dxa"/>
            <w:noWrap w:val="0"/>
            <w:vAlign w:val="center"/>
          </w:tcPr>
          <w:p w14:paraId="2DE3B1E0">
            <w:pPr>
              <w:spacing w:line="400" w:lineRule="exact"/>
              <w:jc w:val="center"/>
              <w:rPr>
                <w:rFonts w:hint="eastAsia"/>
                <w:sz w:val="24"/>
              </w:rPr>
            </w:pPr>
            <w:r>
              <w:rPr>
                <w:rFonts w:hint="eastAsia"/>
                <w:sz w:val="24"/>
              </w:rPr>
              <w:t>432</w:t>
            </w:r>
          </w:p>
        </w:tc>
        <w:tc>
          <w:tcPr>
            <w:tcW w:w="1378" w:type="dxa"/>
            <w:gridSpan w:val="2"/>
            <w:noWrap w:val="0"/>
            <w:vAlign w:val="center"/>
          </w:tcPr>
          <w:p w14:paraId="3176B36A">
            <w:pPr>
              <w:spacing w:line="400" w:lineRule="exact"/>
              <w:jc w:val="center"/>
              <w:rPr>
                <w:rFonts w:hint="eastAsia"/>
                <w:sz w:val="24"/>
              </w:rPr>
            </w:pPr>
            <w:r>
              <w:rPr>
                <w:rFonts w:hint="eastAsia"/>
                <w:sz w:val="24"/>
              </w:rPr>
              <w:t>行政强制</w:t>
            </w:r>
          </w:p>
        </w:tc>
        <w:tc>
          <w:tcPr>
            <w:tcW w:w="3418" w:type="dxa"/>
            <w:gridSpan w:val="2"/>
            <w:noWrap w:val="0"/>
            <w:vAlign w:val="center"/>
          </w:tcPr>
          <w:p w14:paraId="2E5A8CD0">
            <w:pPr>
              <w:spacing w:line="400" w:lineRule="exact"/>
              <w:ind w:left="31" w:leftChars="15" w:right="31" w:rightChars="15"/>
              <w:rPr>
                <w:rFonts w:hint="eastAsia"/>
                <w:sz w:val="24"/>
              </w:rPr>
            </w:pPr>
            <w:r>
              <w:rPr>
                <w:rFonts w:hint="eastAsia"/>
                <w:sz w:val="24"/>
              </w:rPr>
              <w:t>收缴上道路行驶的拼装机动车或者已达到报废标准的机动车</w:t>
            </w:r>
          </w:p>
        </w:tc>
        <w:tc>
          <w:tcPr>
            <w:tcW w:w="1738" w:type="dxa"/>
            <w:noWrap w:val="0"/>
            <w:vAlign w:val="center"/>
          </w:tcPr>
          <w:p w14:paraId="52F4AA54">
            <w:pPr>
              <w:spacing w:line="400" w:lineRule="exact"/>
              <w:jc w:val="center"/>
              <w:rPr>
                <w:rFonts w:hint="eastAsia"/>
                <w:sz w:val="24"/>
              </w:rPr>
            </w:pPr>
            <w:r>
              <w:rPr>
                <w:rFonts w:hint="eastAsia"/>
                <w:sz w:val="24"/>
              </w:rPr>
              <w:t>市、县</w:t>
            </w:r>
          </w:p>
        </w:tc>
        <w:tc>
          <w:tcPr>
            <w:tcW w:w="1704" w:type="dxa"/>
            <w:noWrap w:val="0"/>
            <w:vAlign w:val="center"/>
          </w:tcPr>
          <w:p w14:paraId="7F5D5DFE">
            <w:pPr>
              <w:spacing w:line="400" w:lineRule="exact"/>
              <w:rPr>
                <w:sz w:val="24"/>
              </w:rPr>
            </w:pPr>
          </w:p>
        </w:tc>
      </w:tr>
      <w:tr w14:paraId="6779D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7" w:hRule="atLeast"/>
          <w:jc w:val="center"/>
        </w:trPr>
        <w:tc>
          <w:tcPr>
            <w:tcW w:w="672" w:type="dxa"/>
            <w:noWrap w:val="0"/>
            <w:vAlign w:val="center"/>
          </w:tcPr>
          <w:p w14:paraId="29DB0093">
            <w:pPr>
              <w:spacing w:line="400" w:lineRule="exact"/>
              <w:jc w:val="center"/>
              <w:rPr>
                <w:rFonts w:hint="eastAsia"/>
                <w:sz w:val="24"/>
              </w:rPr>
            </w:pPr>
            <w:r>
              <w:rPr>
                <w:rFonts w:hint="eastAsia"/>
                <w:sz w:val="24"/>
              </w:rPr>
              <w:t>433</w:t>
            </w:r>
          </w:p>
        </w:tc>
        <w:tc>
          <w:tcPr>
            <w:tcW w:w="1378" w:type="dxa"/>
            <w:gridSpan w:val="2"/>
            <w:noWrap w:val="0"/>
            <w:vAlign w:val="center"/>
          </w:tcPr>
          <w:p w14:paraId="09B739C7">
            <w:pPr>
              <w:spacing w:line="400" w:lineRule="exact"/>
              <w:jc w:val="center"/>
              <w:rPr>
                <w:rFonts w:hint="eastAsia"/>
                <w:sz w:val="24"/>
              </w:rPr>
            </w:pPr>
            <w:r>
              <w:rPr>
                <w:rFonts w:hint="eastAsia"/>
                <w:sz w:val="24"/>
              </w:rPr>
              <w:t>行政强制</w:t>
            </w:r>
          </w:p>
        </w:tc>
        <w:tc>
          <w:tcPr>
            <w:tcW w:w="3418" w:type="dxa"/>
            <w:gridSpan w:val="2"/>
            <w:noWrap w:val="0"/>
            <w:vAlign w:val="center"/>
          </w:tcPr>
          <w:p w14:paraId="7A20A5A0">
            <w:pPr>
              <w:spacing w:line="400" w:lineRule="exact"/>
              <w:ind w:left="31" w:leftChars="15" w:right="31" w:rightChars="15"/>
              <w:rPr>
                <w:rFonts w:hint="eastAsia"/>
                <w:sz w:val="24"/>
              </w:rPr>
            </w:pPr>
            <w:r>
              <w:rPr>
                <w:rFonts w:hint="eastAsia"/>
                <w:sz w:val="24"/>
              </w:rPr>
              <w:t>强制排除道路两侧及隔离带上妨碍安全视距的物体</w:t>
            </w:r>
          </w:p>
        </w:tc>
        <w:tc>
          <w:tcPr>
            <w:tcW w:w="1738" w:type="dxa"/>
            <w:noWrap w:val="0"/>
            <w:vAlign w:val="center"/>
          </w:tcPr>
          <w:p w14:paraId="3ED9D407">
            <w:pPr>
              <w:spacing w:line="400" w:lineRule="exact"/>
              <w:jc w:val="center"/>
              <w:rPr>
                <w:rFonts w:hint="eastAsia"/>
                <w:sz w:val="24"/>
              </w:rPr>
            </w:pPr>
            <w:r>
              <w:rPr>
                <w:rFonts w:hint="eastAsia"/>
                <w:sz w:val="24"/>
              </w:rPr>
              <w:t>市、县</w:t>
            </w:r>
          </w:p>
        </w:tc>
        <w:tc>
          <w:tcPr>
            <w:tcW w:w="1704" w:type="dxa"/>
            <w:noWrap w:val="0"/>
            <w:vAlign w:val="center"/>
          </w:tcPr>
          <w:p w14:paraId="7A36963D">
            <w:pPr>
              <w:spacing w:line="400" w:lineRule="exact"/>
              <w:rPr>
                <w:sz w:val="24"/>
              </w:rPr>
            </w:pPr>
          </w:p>
        </w:tc>
      </w:tr>
      <w:tr w14:paraId="72280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8" w:hRule="atLeast"/>
          <w:jc w:val="center"/>
        </w:trPr>
        <w:tc>
          <w:tcPr>
            <w:tcW w:w="672" w:type="dxa"/>
            <w:noWrap w:val="0"/>
            <w:vAlign w:val="center"/>
          </w:tcPr>
          <w:p w14:paraId="5EDA8F37">
            <w:pPr>
              <w:spacing w:line="400" w:lineRule="exact"/>
              <w:jc w:val="center"/>
              <w:rPr>
                <w:rFonts w:hint="eastAsia"/>
                <w:sz w:val="24"/>
              </w:rPr>
            </w:pPr>
            <w:r>
              <w:rPr>
                <w:rFonts w:hint="eastAsia"/>
                <w:sz w:val="24"/>
              </w:rPr>
              <w:t>434</w:t>
            </w:r>
          </w:p>
        </w:tc>
        <w:tc>
          <w:tcPr>
            <w:tcW w:w="1378" w:type="dxa"/>
            <w:gridSpan w:val="2"/>
            <w:noWrap w:val="0"/>
            <w:vAlign w:val="center"/>
          </w:tcPr>
          <w:p w14:paraId="4A5C1B28">
            <w:pPr>
              <w:spacing w:line="400" w:lineRule="exact"/>
              <w:jc w:val="center"/>
              <w:rPr>
                <w:rFonts w:hint="eastAsia"/>
                <w:sz w:val="24"/>
              </w:rPr>
            </w:pPr>
            <w:r>
              <w:rPr>
                <w:rFonts w:hint="eastAsia"/>
                <w:sz w:val="24"/>
              </w:rPr>
              <w:t>行政强制</w:t>
            </w:r>
          </w:p>
        </w:tc>
        <w:tc>
          <w:tcPr>
            <w:tcW w:w="3418" w:type="dxa"/>
            <w:gridSpan w:val="2"/>
            <w:noWrap w:val="0"/>
            <w:vAlign w:val="center"/>
          </w:tcPr>
          <w:p w14:paraId="636E30C3">
            <w:pPr>
              <w:spacing w:line="400" w:lineRule="exact"/>
              <w:ind w:left="31" w:leftChars="15" w:right="31" w:rightChars="15"/>
              <w:rPr>
                <w:rFonts w:hint="eastAsia"/>
                <w:sz w:val="24"/>
              </w:rPr>
            </w:pPr>
            <w:r>
              <w:rPr>
                <w:rFonts w:hint="eastAsia"/>
                <w:sz w:val="24"/>
              </w:rPr>
              <w:t>检验体内酒精、国家管制的精神药品、麻醉药品含量</w:t>
            </w:r>
          </w:p>
        </w:tc>
        <w:tc>
          <w:tcPr>
            <w:tcW w:w="1738" w:type="dxa"/>
            <w:noWrap w:val="0"/>
            <w:vAlign w:val="center"/>
          </w:tcPr>
          <w:p w14:paraId="67597240">
            <w:pPr>
              <w:spacing w:line="400" w:lineRule="exact"/>
              <w:jc w:val="center"/>
              <w:rPr>
                <w:rFonts w:hint="eastAsia"/>
                <w:sz w:val="24"/>
              </w:rPr>
            </w:pPr>
            <w:r>
              <w:rPr>
                <w:rFonts w:hint="eastAsia"/>
                <w:sz w:val="24"/>
              </w:rPr>
              <w:t>市、县</w:t>
            </w:r>
          </w:p>
        </w:tc>
        <w:tc>
          <w:tcPr>
            <w:tcW w:w="1704" w:type="dxa"/>
            <w:noWrap w:val="0"/>
            <w:vAlign w:val="center"/>
          </w:tcPr>
          <w:p w14:paraId="2A279F9A">
            <w:pPr>
              <w:spacing w:line="400" w:lineRule="exact"/>
              <w:rPr>
                <w:sz w:val="24"/>
              </w:rPr>
            </w:pPr>
          </w:p>
        </w:tc>
      </w:tr>
      <w:tr w14:paraId="68020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9CEBFA">
            <w:pPr>
              <w:spacing w:line="400" w:lineRule="exact"/>
              <w:jc w:val="center"/>
              <w:rPr>
                <w:rFonts w:hint="eastAsia"/>
                <w:sz w:val="24"/>
              </w:rPr>
            </w:pPr>
            <w:r>
              <w:rPr>
                <w:rFonts w:hint="eastAsia"/>
                <w:sz w:val="24"/>
              </w:rPr>
              <w:t>435</w:t>
            </w:r>
          </w:p>
        </w:tc>
        <w:tc>
          <w:tcPr>
            <w:tcW w:w="1378" w:type="dxa"/>
            <w:gridSpan w:val="2"/>
            <w:noWrap w:val="0"/>
            <w:vAlign w:val="center"/>
          </w:tcPr>
          <w:p w14:paraId="2F6DCDFF">
            <w:pPr>
              <w:spacing w:line="400" w:lineRule="exact"/>
              <w:jc w:val="center"/>
              <w:rPr>
                <w:rFonts w:hint="eastAsia"/>
                <w:sz w:val="24"/>
              </w:rPr>
            </w:pPr>
            <w:r>
              <w:rPr>
                <w:rFonts w:hint="eastAsia"/>
                <w:sz w:val="24"/>
              </w:rPr>
              <w:t>行政强制</w:t>
            </w:r>
          </w:p>
        </w:tc>
        <w:tc>
          <w:tcPr>
            <w:tcW w:w="3418" w:type="dxa"/>
            <w:gridSpan w:val="2"/>
            <w:noWrap w:val="0"/>
            <w:vAlign w:val="center"/>
          </w:tcPr>
          <w:p w14:paraId="22252900">
            <w:pPr>
              <w:spacing w:line="400" w:lineRule="exact"/>
              <w:ind w:left="31" w:leftChars="15" w:right="31" w:rightChars="15"/>
              <w:rPr>
                <w:rFonts w:hint="eastAsia"/>
                <w:sz w:val="24"/>
              </w:rPr>
            </w:pPr>
            <w:r>
              <w:rPr>
                <w:rFonts w:hint="eastAsia"/>
                <w:sz w:val="24"/>
              </w:rPr>
              <w:t>对涉嫌吸毒的人员强制检测</w:t>
            </w:r>
          </w:p>
        </w:tc>
        <w:tc>
          <w:tcPr>
            <w:tcW w:w="1738" w:type="dxa"/>
            <w:noWrap w:val="0"/>
            <w:vAlign w:val="center"/>
          </w:tcPr>
          <w:p w14:paraId="2CC96D18">
            <w:pPr>
              <w:spacing w:line="400" w:lineRule="exact"/>
              <w:jc w:val="center"/>
              <w:rPr>
                <w:rFonts w:hint="eastAsia"/>
                <w:sz w:val="24"/>
              </w:rPr>
            </w:pPr>
            <w:r>
              <w:rPr>
                <w:rFonts w:hint="eastAsia"/>
                <w:sz w:val="24"/>
              </w:rPr>
              <w:t>市、县</w:t>
            </w:r>
          </w:p>
        </w:tc>
        <w:tc>
          <w:tcPr>
            <w:tcW w:w="1704" w:type="dxa"/>
            <w:noWrap w:val="0"/>
            <w:vAlign w:val="center"/>
          </w:tcPr>
          <w:p w14:paraId="593B00F3">
            <w:pPr>
              <w:spacing w:line="400" w:lineRule="exact"/>
              <w:rPr>
                <w:sz w:val="24"/>
              </w:rPr>
            </w:pPr>
          </w:p>
        </w:tc>
      </w:tr>
      <w:tr w14:paraId="5E446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ECEF10">
            <w:pPr>
              <w:spacing w:line="400" w:lineRule="exact"/>
              <w:jc w:val="center"/>
              <w:rPr>
                <w:rFonts w:hint="eastAsia"/>
                <w:sz w:val="24"/>
              </w:rPr>
            </w:pPr>
            <w:r>
              <w:rPr>
                <w:rFonts w:hint="eastAsia"/>
                <w:sz w:val="24"/>
              </w:rPr>
              <w:t>436</w:t>
            </w:r>
          </w:p>
        </w:tc>
        <w:tc>
          <w:tcPr>
            <w:tcW w:w="1378" w:type="dxa"/>
            <w:gridSpan w:val="2"/>
            <w:noWrap w:val="0"/>
            <w:vAlign w:val="center"/>
          </w:tcPr>
          <w:p w14:paraId="2C660D35">
            <w:pPr>
              <w:spacing w:line="400" w:lineRule="exact"/>
              <w:jc w:val="center"/>
              <w:rPr>
                <w:rFonts w:hint="eastAsia"/>
                <w:sz w:val="24"/>
              </w:rPr>
            </w:pPr>
            <w:r>
              <w:rPr>
                <w:rFonts w:hint="eastAsia"/>
                <w:sz w:val="24"/>
              </w:rPr>
              <w:t>行政强制</w:t>
            </w:r>
          </w:p>
        </w:tc>
        <w:tc>
          <w:tcPr>
            <w:tcW w:w="3418" w:type="dxa"/>
            <w:gridSpan w:val="2"/>
            <w:noWrap w:val="0"/>
            <w:vAlign w:val="center"/>
          </w:tcPr>
          <w:p w14:paraId="5B409C84">
            <w:pPr>
              <w:spacing w:line="400" w:lineRule="exact"/>
              <w:ind w:left="31" w:leftChars="15" w:right="31" w:rightChars="15"/>
              <w:rPr>
                <w:rFonts w:hint="eastAsia"/>
                <w:sz w:val="24"/>
              </w:rPr>
            </w:pPr>
            <w:r>
              <w:rPr>
                <w:rFonts w:hint="eastAsia"/>
                <w:sz w:val="24"/>
              </w:rPr>
              <w:t>继续盘问</w:t>
            </w:r>
          </w:p>
        </w:tc>
        <w:tc>
          <w:tcPr>
            <w:tcW w:w="1738" w:type="dxa"/>
            <w:noWrap w:val="0"/>
            <w:vAlign w:val="center"/>
          </w:tcPr>
          <w:p w14:paraId="045CF982">
            <w:pPr>
              <w:spacing w:line="400" w:lineRule="exact"/>
              <w:jc w:val="center"/>
              <w:rPr>
                <w:rFonts w:hint="eastAsia"/>
                <w:sz w:val="24"/>
              </w:rPr>
            </w:pPr>
            <w:r>
              <w:rPr>
                <w:rFonts w:hint="eastAsia"/>
                <w:sz w:val="24"/>
              </w:rPr>
              <w:t>市、县</w:t>
            </w:r>
          </w:p>
        </w:tc>
        <w:tc>
          <w:tcPr>
            <w:tcW w:w="1704" w:type="dxa"/>
            <w:noWrap w:val="0"/>
            <w:vAlign w:val="center"/>
          </w:tcPr>
          <w:p w14:paraId="1C9BEF6B">
            <w:pPr>
              <w:spacing w:line="400" w:lineRule="exact"/>
              <w:rPr>
                <w:sz w:val="24"/>
              </w:rPr>
            </w:pPr>
          </w:p>
        </w:tc>
      </w:tr>
      <w:tr w14:paraId="53C69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410EFE6">
            <w:pPr>
              <w:spacing w:line="400" w:lineRule="exact"/>
              <w:jc w:val="center"/>
              <w:rPr>
                <w:rFonts w:hint="eastAsia"/>
                <w:sz w:val="24"/>
              </w:rPr>
            </w:pPr>
            <w:r>
              <w:rPr>
                <w:rFonts w:hint="eastAsia"/>
                <w:sz w:val="24"/>
              </w:rPr>
              <w:t>437</w:t>
            </w:r>
          </w:p>
        </w:tc>
        <w:tc>
          <w:tcPr>
            <w:tcW w:w="1378" w:type="dxa"/>
            <w:gridSpan w:val="2"/>
            <w:noWrap w:val="0"/>
            <w:vAlign w:val="center"/>
          </w:tcPr>
          <w:p w14:paraId="62D10FF9">
            <w:pPr>
              <w:spacing w:line="400" w:lineRule="exact"/>
              <w:jc w:val="center"/>
              <w:rPr>
                <w:rFonts w:hint="eastAsia"/>
                <w:sz w:val="24"/>
              </w:rPr>
            </w:pPr>
            <w:r>
              <w:rPr>
                <w:rFonts w:hint="eastAsia"/>
                <w:sz w:val="24"/>
              </w:rPr>
              <w:t>行政强制</w:t>
            </w:r>
          </w:p>
        </w:tc>
        <w:tc>
          <w:tcPr>
            <w:tcW w:w="3418" w:type="dxa"/>
            <w:gridSpan w:val="2"/>
            <w:noWrap w:val="0"/>
            <w:vAlign w:val="center"/>
          </w:tcPr>
          <w:p w14:paraId="0609FF95">
            <w:pPr>
              <w:spacing w:line="400" w:lineRule="exact"/>
              <w:ind w:left="31" w:leftChars="15" w:right="31" w:rightChars="15"/>
              <w:rPr>
                <w:rFonts w:hint="eastAsia"/>
                <w:sz w:val="24"/>
              </w:rPr>
            </w:pPr>
            <w:r>
              <w:rPr>
                <w:rFonts w:hint="eastAsia"/>
                <w:sz w:val="24"/>
              </w:rPr>
              <w:t>保护性约束措施</w:t>
            </w:r>
          </w:p>
        </w:tc>
        <w:tc>
          <w:tcPr>
            <w:tcW w:w="1738" w:type="dxa"/>
            <w:noWrap w:val="0"/>
            <w:vAlign w:val="center"/>
          </w:tcPr>
          <w:p w14:paraId="1C236881">
            <w:pPr>
              <w:spacing w:line="400" w:lineRule="exact"/>
              <w:jc w:val="center"/>
              <w:rPr>
                <w:rFonts w:hint="eastAsia"/>
                <w:sz w:val="24"/>
              </w:rPr>
            </w:pPr>
            <w:r>
              <w:rPr>
                <w:rFonts w:hint="eastAsia"/>
                <w:sz w:val="24"/>
              </w:rPr>
              <w:t>市、县</w:t>
            </w:r>
          </w:p>
        </w:tc>
        <w:tc>
          <w:tcPr>
            <w:tcW w:w="1704" w:type="dxa"/>
            <w:noWrap w:val="0"/>
            <w:vAlign w:val="center"/>
          </w:tcPr>
          <w:p w14:paraId="1A712A56">
            <w:pPr>
              <w:spacing w:line="400" w:lineRule="exact"/>
              <w:rPr>
                <w:sz w:val="24"/>
              </w:rPr>
            </w:pPr>
          </w:p>
        </w:tc>
      </w:tr>
      <w:tr w14:paraId="451F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B7D4F4">
            <w:pPr>
              <w:spacing w:line="400" w:lineRule="exact"/>
              <w:jc w:val="center"/>
              <w:rPr>
                <w:rFonts w:hint="eastAsia"/>
                <w:sz w:val="24"/>
              </w:rPr>
            </w:pPr>
            <w:r>
              <w:rPr>
                <w:rFonts w:hint="eastAsia"/>
                <w:sz w:val="24"/>
              </w:rPr>
              <w:t>438</w:t>
            </w:r>
          </w:p>
        </w:tc>
        <w:tc>
          <w:tcPr>
            <w:tcW w:w="1378" w:type="dxa"/>
            <w:gridSpan w:val="2"/>
            <w:noWrap w:val="0"/>
            <w:vAlign w:val="center"/>
          </w:tcPr>
          <w:p w14:paraId="56C5030A">
            <w:pPr>
              <w:spacing w:line="400" w:lineRule="exact"/>
              <w:jc w:val="center"/>
              <w:rPr>
                <w:rFonts w:hint="eastAsia"/>
                <w:sz w:val="24"/>
              </w:rPr>
            </w:pPr>
            <w:r>
              <w:rPr>
                <w:rFonts w:hint="eastAsia"/>
                <w:sz w:val="24"/>
              </w:rPr>
              <w:t>行政强制</w:t>
            </w:r>
          </w:p>
        </w:tc>
        <w:tc>
          <w:tcPr>
            <w:tcW w:w="3418" w:type="dxa"/>
            <w:gridSpan w:val="2"/>
            <w:noWrap w:val="0"/>
            <w:vAlign w:val="center"/>
          </w:tcPr>
          <w:p w14:paraId="295188E7">
            <w:pPr>
              <w:spacing w:line="400" w:lineRule="exact"/>
              <w:ind w:left="31" w:leftChars="15" w:right="31" w:rightChars="15"/>
              <w:rPr>
                <w:rFonts w:hint="eastAsia"/>
                <w:sz w:val="24"/>
              </w:rPr>
            </w:pPr>
            <w:r>
              <w:rPr>
                <w:rFonts w:hint="eastAsia"/>
                <w:sz w:val="24"/>
              </w:rPr>
              <w:t>强制传唤</w:t>
            </w:r>
          </w:p>
        </w:tc>
        <w:tc>
          <w:tcPr>
            <w:tcW w:w="1738" w:type="dxa"/>
            <w:noWrap w:val="0"/>
            <w:vAlign w:val="center"/>
          </w:tcPr>
          <w:p w14:paraId="2FB153CF">
            <w:pPr>
              <w:spacing w:line="400" w:lineRule="exact"/>
              <w:jc w:val="center"/>
              <w:rPr>
                <w:rFonts w:hint="eastAsia"/>
                <w:sz w:val="24"/>
              </w:rPr>
            </w:pPr>
            <w:r>
              <w:rPr>
                <w:rFonts w:hint="eastAsia"/>
                <w:sz w:val="24"/>
              </w:rPr>
              <w:t>市、县</w:t>
            </w:r>
          </w:p>
        </w:tc>
        <w:tc>
          <w:tcPr>
            <w:tcW w:w="1704" w:type="dxa"/>
            <w:noWrap w:val="0"/>
            <w:vAlign w:val="center"/>
          </w:tcPr>
          <w:p w14:paraId="3A129D22">
            <w:pPr>
              <w:spacing w:line="400" w:lineRule="exact"/>
              <w:rPr>
                <w:sz w:val="24"/>
              </w:rPr>
            </w:pPr>
          </w:p>
        </w:tc>
      </w:tr>
      <w:tr w14:paraId="79E54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06C882B">
            <w:pPr>
              <w:spacing w:line="400" w:lineRule="exact"/>
              <w:jc w:val="center"/>
              <w:rPr>
                <w:rFonts w:hint="eastAsia"/>
                <w:sz w:val="24"/>
              </w:rPr>
            </w:pPr>
            <w:r>
              <w:rPr>
                <w:rFonts w:hint="eastAsia"/>
                <w:sz w:val="24"/>
              </w:rPr>
              <w:t>439</w:t>
            </w:r>
          </w:p>
        </w:tc>
        <w:tc>
          <w:tcPr>
            <w:tcW w:w="1378" w:type="dxa"/>
            <w:gridSpan w:val="2"/>
            <w:noWrap w:val="0"/>
            <w:vAlign w:val="center"/>
          </w:tcPr>
          <w:p w14:paraId="1538DE1D">
            <w:pPr>
              <w:spacing w:line="400" w:lineRule="exact"/>
              <w:jc w:val="center"/>
              <w:rPr>
                <w:rFonts w:hint="eastAsia"/>
                <w:sz w:val="24"/>
              </w:rPr>
            </w:pPr>
            <w:r>
              <w:rPr>
                <w:rFonts w:hint="eastAsia"/>
                <w:sz w:val="24"/>
              </w:rPr>
              <w:t>行政强制</w:t>
            </w:r>
          </w:p>
        </w:tc>
        <w:tc>
          <w:tcPr>
            <w:tcW w:w="3418" w:type="dxa"/>
            <w:gridSpan w:val="2"/>
            <w:noWrap w:val="0"/>
            <w:vAlign w:val="center"/>
          </w:tcPr>
          <w:p w14:paraId="34D499FF">
            <w:pPr>
              <w:spacing w:line="400" w:lineRule="exact"/>
              <w:ind w:left="31" w:leftChars="15" w:right="31" w:rightChars="15"/>
              <w:rPr>
                <w:rFonts w:hint="eastAsia"/>
                <w:sz w:val="24"/>
              </w:rPr>
            </w:pPr>
            <w:r>
              <w:rPr>
                <w:rFonts w:hint="eastAsia"/>
                <w:sz w:val="24"/>
              </w:rPr>
              <w:t>盘查、检查、传唤恐怖活动嫌疑人</w:t>
            </w:r>
          </w:p>
        </w:tc>
        <w:tc>
          <w:tcPr>
            <w:tcW w:w="1738" w:type="dxa"/>
            <w:noWrap w:val="0"/>
            <w:vAlign w:val="center"/>
          </w:tcPr>
          <w:p w14:paraId="28E8C761">
            <w:pPr>
              <w:spacing w:line="400" w:lineRule="exact"/>
              <w:jc w:val="center"/>
              <w:rPr>
                <w:rFonts w:hint="eastAsia"/>
                <w:sz w:val="24"/>
              </w:rPr>
            </w:pPr>
            <w:r>
              <w:rPr>
                <w:rFonts w:hint="eastAsia"/>
                <w:sz w:val="24"/>
              </w:rPr>
              <w:t>市、县</w:t>
            </w:r>
          </w:p>
        </w:tc>
        <w:tc>
          <w:tcPr>
            <w:tcW w:w="1704" w:type="dxa"/>
            <w:noWrap w:val="0"/>
            <w:vAlign w:val="center"/>
          </w:tcPr>
          <w:p w14:paraId="01CCF77E">
            <w:pPr>
              <w:spacing w:line="400" w:lineRule="exact"/>
              <w:rPr>
                <w:sz w:val="24"/>
              </w:rPr>
            </w:pPr>
          </w:p>
        </w:tc>
      </w:tr>
      <w:tr w14:paraId="12E59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AE35DD4">
            <w:pPr>
              <w:spacing w:line="400" w:lineRule="exact"/>
              <w:jc w:val="center"/>
              <w:rPr>
                <w:rFonts w:hint="eastAsia"/>
                <w:sz w:val="24"/>
              </w:rPr>
            </w:pPr>
            <w:r>
              <w:rPr>
                <w:rFonts w:hint="eastAsia"/>
                <w:sz w:val="24"/>
              </w:rPr>
              <w:t>440</w:t>
            </w:r>
          </w:p>
        </w:tc>
        <w:tc>
          <w:tcPr>
            <w:tcW w:w="1378" w:type="dxa"/>
            <w:gridSpan w:val="2"/>
            <w:noWrap w:val="0"/>
            <w:vAlign w:val="center"/>
          </w:tcPr>
          <w:p w14:paraId="7AC24670">
            <w:pPr>
              <w:spacing w:line="400" w:lineRule="exact"/>
              <w:jc w:val="center"/>
              <w:rPr>
                <w:rFonts w:hint="eastAsia"/>
                <w:sz w:val="24"/>
              </w:rPr>
            </w:pPr>
            <w:r>
              <w:rPr>
                <w:rFonts w:hint="eastAsia"/>
                <w:sz w:val="24"/>
              </w:rPr>
              <w:t>行政强制</w:t>
            </w:r>
          </w:p>
        </w:tc>
        <w:tc>
          <w:tcPr>
            <w:tcW w:w="3418" w:type="dxa"/>
            <w:gridSpan w:val="2"/>
            <w:noWrap w:val="0"/>
            <w:vAlign w:val="center"/>
          </w:tcPr>
          <w:p w14:paraId="23748039">
            <w:pPr>
              <w:spacing w:line="400" w:lineRule="exact"/>
              <w:ind w:left="31" w:leftChars="15" w:right="31" w:rightChars="15"/>
              <w:rPr>
                <w:rFonts w:hint="eastAsia"/>
                <w:sz w:val="24"/>
              </w:rPr>
            </w:pPr>
            <w:r>
              <w:rPr>
                <w:rFonts w:hint="eastAsia"/>
                <w:sz w:val="24"/>
              </w:rPr>
              <w:t>立即拘留现场管制拒不服从人员</w:t>
            </w:r>
          </w:p>
        </w:tc>
        <w:tc>
          <w:tcPr>
            <w:tcW w:w="1738" w:type="dxa"/>
            <w:noWrap w:val="0"/>
            <w:vAlign w:val="center"/>
          </w:tcPr>
          <w:p w14:paraId="7FA74994">
            <w:pPr>
              <w:spacing w:line="400" w:lineRule="exact"/>
              <w:jc w:val="center"/>
              <w:rPr>
                <w:rFonts w:hint="eastAsia"/>
                <w:sz w:val="24"/>
              </w:rPr>
            </w:pPr>
            <w:r>
              <w:rPr>
                <w:rFonts w:hint="eastAsia"/>
                <w:sz w:val="24"/>
              </w:rPr>
              <w:t>市、县</w:t>
            </w:r>
          </w:p>
        </w:tc>
        <w:tc>
          <w:tcPr>
            <w:tcW w:w="1704" w:type="dxa"/>
            <w:noWrap w:val="0"/>
            <w:vAlign w:val="center"/>
          </w:tcPr>
          <w:p w14:paraId="3BCCFDB1">
            <w:pPr>
              <w:spacing w:line="400" w:lineRule="exact"/>
              <w:rPr>
                <w:sz w:val="24"/>
              </w:rPr>
            </w:pPr>
          </w:p>
        </w:tc>
      </w:tr>
      <w:tr w14:paraId="6C025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859A3FA">
            <w:pPr>
              <w:spacing w:line="400" w:lineRule="exact"/>
              <w:jc w:val="center"/>
              <w:rPr>
                <w:rFonts w:hint="eastAsia"/>
                <w:sz w:val="24"/>
              </w:rPr>
            </w:pPr>
            <w:r>
              <w:rPr>
                <w:rFonts w:hint="eastAsia"/>
                <w:sz w:val="24"/>
              </w:rPr>
              <w:t>441</w:t>
            </w:r>
          </w:p>
        </w:tc>
        <w:tc>
          <w:tcPr>
            <w:tcW w:w="1378" w:type="dxa"/>
            <w:gridSpan w:val="2"/>
            <w:noWrap w:val="0"/>
            <w:vAlign w:val="center"/>
          </w:tcPr>
          <w:p w14:paraId="36B9F835">
            <w:pPr>
              <w:spacing w:line="400" w:lineRule="exact"/>
              <w:jc w:val="center"/>
              <w:rPr>
                <w:rFonts w:hint="eastAsia"/>
                <w:sz w:val="24"/>
              </w:rPr>
            </w:pPr>
            <w:r>
              <w:rPr>
                <w:rFonts w:hint="eastAsia"/>
                <w:sz w:val="24"/>
              </w:rPr>
              <w:t>行政强制</w:t>
            </w:r>
          </w:p>
        </w:tc>
        <w:tc>
          <w:tcPr>
            <w:tcW w:w="3418" w:type="dxa"/>
            <w:gridSpan w:val="2"/>
            <w:noWrap w:val="0"/>
            <w:vAlign w:val="center"/>
          </w:tcPr>
          <w:p w14:paraId="13F322DC">
            <w:pPr>
              <w:spacing w:line="400" w:lineRule="exact"/>
              <w:ind w:left="31" w:leftChars="15" w:right="31" w:rightChars="15"/>
              <w:rPr>
                <w:rFonts w:hint="eastAsia"/>
                <w:sz w:val="24"/>
              </w:rPr>
            </w:pPr>
            <w:r>
              <w:rPr>
                <w:rFonts w:hint="eastAsia"/>
                <w:sz w:val="24"/>
              </w:rPr>
              <w:t>强行遣回原地</w:t>
            </w:r>
          </w:p>
        </w:tc>
        <w:tc>
          <w:tcPr>
            <w:tcW w:w="1738" w:type="dxa"/>
            <w:noWrap w:val="0"/>
            <w:vAlign w:val="center"/>
          </w:tcPr>
          <w:p w14:paraId="510935F5">
            <w:pPr>
              <w:spacing w:line="400" w:lineRule="exact"/>
              <w:jc w:val="center"/>
              <w:rPr>
                <w:rFonts w:hint="eastAsia"/>
                <w:sz w:val="24"/>
              </w:rPr>
            </w:pPr>
            <w:r>
              <w:rPr>
                <w:rFonts w:hint="eastAsia"/>
                <w:sz w:val="24"/>
              </w:rPr>
              <w:t>市、县</w:t>
            </w:r>
          </w:p>
        </w:tc>
        <w:tc>
          <w:tcPr>
            <w:tcW w:w="1704" w:type="dxa"/>
            <w:noWrap w:val="0"/>
            <w:vAlign w:val="center"/>
          </w:tcPr>
          <w:p w14:paraId="1FD69B4A">
            <w:pPr>
              <w:spacing w:line="400" w:lineRule="exact"/>
              <w:rPr>
                <w:sz w:val="24"/>
              </w:rPr>
            </w:pPr>
          </w:p>
        </w:tc>
      </w:tr>
      <w:tr w14:paraId="28CB7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54F6E3">
            <w:pPr>
              <w:spacing w:line="400" w:lineRule="exact"/>
              <w:jc w:val="center"/>
              <w:rPr>
                <w:rFonts w:hint="eastAsia"/>
                <w:sz w:val="24"/>
              </w:rPr>
            </w:pPr>
            <w:r>
              <w:rPr>
                <w:rFonts w:hint="eastAsia"/>
                <w:sz w:val="24"/>
              </w:rPr>
              <w:t>442</w:t>
            </w:r>
          </w:p>
        </w:tc>
        <w:tc>
          <w:tcPr>
            <w:tcW w:w="1378" w:type="dxa"/>
            <w:gridSpan w:val="2"/>
            <w:noWrap w:val="0"/>
            <w:vAlign w:val="center"/>
          </w:tcPr>
          <w:p w14:paraId="5B76D169">
            <w:pPr>
              <w:spacing w:line="400" w:lineRule="exact"/>
              <w:jc w:val="center"/>
              <w:rPr>
                <w:rFonts w:hint="eastAsia"/>
                <w:sz w:val="24"/>
              </w:rPr>
            </w:pPr>
            <w:r>
              <w:rPr>
                <w:rFonts w:hint="eastAsia"/>
                <w:sz w:val="24"/>
              </w:rPr>
              <w:t>行政强制</w:t>
            </w:r>
          </w:p>
        </w:tc>
        <w:tc>
          <w:tcPr>
            <w:tcW w:w="3418" w:type="dxa"/>
            <w:gridSpan w:val="2"/>
            <w:noWrap w:val="0"/>
            <w:vAlign w:val="center"/>
          </w:tcPr>
          <w:p w14:paraId="16C2E97A">
            <w:pPr>
              <w:spacing w:line="400" w:lineRule="exact"/>
              <w:ind w:left="31" w:leftChars="15" w:right="31" w:rightChars="15"/>
              <w:rPr>
                <w:rFonts w:hint="eastAsia"/>
                <w:sz w:val="24"/>
              </w:rPr>
            </w:pPr>
            <w:r>
              <w:rPr>
                <w:rFonts w:hint="eastAsia"/>
                <w:sz w:val="24"/>
              </w:rPr>
              <w:t>扣留枪支、赃物或者有赃物嫌疑的物品</w:t>
            </w:r>
          </w:p>
        </w:tc>
        <w:tc>
          <w:tcPr>
            <w:tcW w:w="1738" w:type="dxa"/>
            <w:noWrap w:val="0"/>
            <w:vAlign w:val="center"/>
          </w:tcPr>
          <w:p w14:paraId="2E9D4EB9">
            <w:pPr>
              <w:spacing w:line="400" w:lineRule="exact"/>
              <w:jc w:val="center"/>
              <w:rPr>
                <w:rFonts w:hint="eastAsia"/>
                <w:sz w:val="24"/>
              </w:rPr>
            </w:pPr>
            <w:r>
              <w:rPr>
                <w:rFonts w:hint="eastAsia"/>
                <w:sz w:val="24"/>
              </w:rPr>
              <w:t>市、县</w:t>
            </w:r>
          </w:p>
        </w:tc>
        <w:tc>
          <w:tcPr>
            <w:tcW w:w="1704" w:type="dxa"/>
            <w:noWrap w:val="0"/>
            <w:vAlign w:val="center"/>
          </w:tcPr>
          <w:p w14:paraId="0261F5FD">
            <w:pPr>
              <w:spacing w:line="400" w:lineRule="exact"/>
              <w:rPr>
                <w:sz w:val="24"/>
              </w:rPr>
            </w:pPr>
          </w:p>
        </w:tc>
      </w:tr>
      <w:tr w14:paraId="4390E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7" w:hRule="atLeast"/>
          <w:jc w:val="center"/>
        </w:trPr>
        <w:tc>
          <w:tcPr>
            <w:tcW w:w="672" w:type="dxa"/>
            <w:noWrap w:val="0"/>
            <w:vAlign w:val="center"/>
          </w:tcPr>
          <w:p w14:paraId="548BDB48">
            <w:pPr>
              <w:spacing w:line="400" w:lineRule="exact"/>
              <w:jc w:val="center"/>
              <w:rPr>
                <w:rFonts w:hint="eastAsia"/>
                <w:sz w:val="24"/>
              </w:rPr>
            </w:pPr>
            <w:r>
              <w:rPr>
                <w:rFonts w:hint="eastAsia"/>
                <w:sz w:val="24"/>
              </w:rPr>
              <w:t>443</w:t>
            </w:r>
          </w:p>
        </w:tc>
        <w:tc>
          <w:tcPr>
            <w:tcW w:w="1378" w:type="dxa"/>
            <w:gridSpan w:val="2"/>
            <w:noWrap w:val="0"/>
            <w:vAlign w:val="center"/>
          </w:tcPr>
          <w:p w14:paraId="3C063F66">
            <w:pPr>
              <w:spacing w:line="400" w:lineRule="exact"/>
              <w:jc w:val="center"/>
              <w:rPr>
                <w:rFonts w:hint="eastAsia"/>
                <w:sz w:val="24"/>
              </w:rPr>
            </w:pPr>
            <w:r>
              <w:rPr>
                <w:rFonts w:hint="eastAsia"/>
                <w:sz w:val="24"/>
              </w:rPr>
              <w:t>行政强制</w:t>
            </w:r>
          </w:p>
        </w:tc>
        <w:tc>
          <w:tcPr>
            <w:tcW w:w="3418" w:type="dxa"/>
            <w:gridSpan w:val="2"/>
            <w:noWrap w:val="0"/>
            <w:vAlign w:val="center"/>
          </w:tcPr>
          <w:p w14:paraId="1B5362DE">
            <w:pPr>
              <w:spacing w:line="400" w:lineRule="exact"/>
              <w:ind w:left="31" w:leftChars="15" w:right="31" w:rightChars="15"/>
              <w:rPr>
                <w:rFonts w:hint="eastAsia"/>
                <w:sz w:val="24"/>
              </w:rPr>
            </w:pPr>
            <w:r>
              <w:rPr>
                <w:rFonts w:hint="eastAsia"/>
                <w:sz w:val="24"/>
              </w:rPr>
              <w:t>扣押与治安案件有关的需要作为证据的物品</w:t>
            </w:r>
          </w:p>
        </w:tc>
        <w:tc>
          <w:tcPr>
            <w:tcW w:w="1738" w:type="dxa"/>
            <w:noWrap w:val="0"/>
            <w:vAlign w:val="center"/>
          </w:tcPr>
          <w:p w14:paraId="76505C53">
            <w:pPr>
              <w:spacing w:line="400" w:lineRule="exact"/>
              <w:jc w:val="center"/>
              <w:rPr>
                <w:rFonts w:hint="eastAsia"/>
                <w:sz w:val="24"/>
              </w:rPr>
            </w:pPr>
            <w:r>
              <w:rPr>
                <w:rFonts w:hint="eastAsia"/>
                <w:sz w:val="24"/>
              </w:rPr>
              <w:t>市、县</w:t>
            </w:r>
          </w:p>
        </w:tc>
        <w:tc>
          <w:tcPr>
            <w:tcW w:w="1704" w:type="dxa"/>
            <w:noWrap w:val="0"/>
            <w:vAlign w:val="center"/>
          </w:tcPr>
          <w:p w14:paraId="66E92043">
            <w:pPr>
              <w:spacing w:line="400" w:lineRule="exact"/>
              <w:rPr>
                <w:sz w:val="24"/>
              </w:rPr>
            </w:pPr>
          </w:p>
        </w:tc>
      </w:tr>
      <w:tr w14:paraId="78BAA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3" w:hRule="atLeast"/>
          <w:jc w:val="center"/>
        </w:trPr>
        <w:tc>
          <w:tcPr>
            <w:tcW w:w="672" w:type="dxa"/>
            <w:noWrap w:val="0"/>
            <w:vAlign w:val="center"/>
          </w:tcPr>
          <w:p w14:paraId="1117347B">
            <w:pPr>
              <w:spacing w:line="400" w:lineRule="exact"/>
              <w:jc w:val="center"/>
              <w:rPr>
                <w:rFonts w:hint="eastAsia"/>
                <w:sz w:val="24"/>
              </w:rPr>
            </w:pPr>
            <w:r>
              <w:rPr>
                <w:rFonts w:hint="eastAsia"/>
                <w:sz w:val="24"/>
              </w:rPr>
              <w:t>444</w:t>
            </w:r>
          </w:p>
        </w:tc>
        <w:tc>
          <w:tcPr>
            <w:tcW w:w="1378" w:type="dxa"/>
            <w:gridSpan w:val="2"/>
            <w:noWrap w:val="0"/>
            <w:vAlign w:val="center"/>
          </w:tcPr>
          <w:p w14:paraId="315B9808">
            <w:pPr>
              <w:spacing w:line="400" w:lineRule="exact"/>
              <w:jc w:val="center"/>
              <w:rPr>
                <w:rFonts w:hint="eastAsia"/>
                <w:sz w:val="24"/>
              </w:rPr>
            </w:pPr>
            <w:r>
              <w:rPr>
                <w:rFonts w:hint="eastAsia"/>
                <w:sz w:val="24"/>
              </w:rPr>
              <w:t>行政强制</w:t>
            </w:r>
          </w:p>
        </w:tc>
        <w:tc>
          <w:tcPr>
            <w:tcW w:w="3418" w:type="dxa"/>
            <w:gridSpan w:val="2"/>
            <w:noWrap w:val="0"/>
            <w:vAlign w:val="center"/>
          </w:tcPr>
          <w:p w14:paraId="7C5BAE58">
            <w:pPr>
              <w:spacing w:line="400" w:lineRule="exact"/>
              <w:ind w:left="31" w:leftChars="15" w:right="31" w:rightChars="15"/>
              <w:rPr>
                <w:rFonts w:hint="eastAsia"/>
                <w:sz w:val="24"/>
              </w:rPr>
            </w:pPr>
            <w:r>
              <w:rPr>
                <w:rFonts w:hint="eastAsia"/>
                <w:sz w:val="24"/>
              </w:rPr>
              <w:t>扣押与违反出境入境管理的案件有关的需要作为证据的物品</w:t>
            </w:r>
          </w:p>
        </w:tc>
        <w:tc>
          <w:tcPr>
            <w:tcW w:w="1738" w:type="dxa"/>
            <w:noWrap w:val="0"/>
            <w:vAlign w:val="center"/>
          </w:tcPr>
          <w:p w14:paraId="1E72F2D8">
            <w:pPr>
              <w:spacing w:line="400" w:lineRule="exact"/>
              <w:jc w:val="center"/>
              <w:rPr>
                <w:rFonts w:hint="eastAsia"/>
                <w:sz w:val="24"/>
              </w:rPr>
            </w:pPr>
            <w:r>
              <w:rPr>
                <w:rFonts w:hint="eastAsia"/>
                <w:sz w:val="24"/>
              </w:rPr>
              <w:t>市、县</w:t>
            </w:r>
          </w:p>
        </w:tc>
        <w:tc>
          <w:tcPr>
            <w:tcW w:w="1704" w:type="dxa"/>
            <w:noWrap w:val="0"/>
            <w:vAlign w:val="center"/>
          </w:tcPr>
          <w:p w14:paraId="7317618F">
            <w:pPr>
              <w:spacing w:line="400" w:lineRule="exact"/>
              <w:rPr>
                <w:sz w:val="24"/>
              </w:rPr>
            </w:pPr>
          </w:p>
        </w:tc>
      </w:tr>
      <w:tr w14:paraId="4D45C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3E28C6">
            <w:pPr>
              <w:spacing w:line="400" w:lineRule="exact"/>
              <w:jc w:val="center"/>
              <w:rPr>
                <w:rFonts w:hint="eastAsia"/>
                <w:sz w:val="24"/>
              </w:rPr>
            </w:pPr>
            <w:r>
              <w:rPr>
                <w:rFonts w:hint="eastAsia"/>
                <w:sz w:val="24"/>
              </w:rPr>
              <w:t>445</w:t>
            </w:r>
          </w:p>
        </w:tc>
        <w:tc>
          <w:tcPr>
            <w:tcW w:w="1378" w:type="dxa"/>
            <w:gridSpan w:val="2"/>
            <w:noWrap w:val="0"/>
            <w:vAlign w:val="center"/>
          </w:tcPr>
          <w:p w14:paraId="07E502B9">
            <w:pPr>
              <w:spacing w:line="400" w:lineRule="exact"/>
              <w:jc w:val="center"/>
              <w:rPr>
                <w:rFonts w:hint="eastAsia"/>
                <w:sz w:val="24"/>
              </w:rPr>
            </w:pPr>
            <w:r>
              <w:rPr>
                <w:rFonts w:hint="eastAsia"/>
                <w:sz w:val="24"/>
              </w:rPr>
              <w:t>行政强制</w:t>
            </w:r>
          </w:p>
        </w:tc>
        <w:tc>
          <w:tcPr>
            <w:tcW w:w="3418" w:type="dxa"/>
            <w:gridSpan w:val="2"/>
            <w:noWrap w:val="0"/>
            <w:vAlign w:val="center"/>
          </w:tcPr>
          <w:p w14:paraId="6678C364">
            <w:pPr>
              <w:spacing w:line="400" w:lineRule="exact"/>
              <w:ind w:left="31" w:leftChars="15" w:right="31" w:rightChars="15"/>
              <w:rPr>
                <w:rFonts w:hint="eastAsia"/>
                <w:sz w:val="24"/>
              </w:rPr>
            </w:pPr>
            <w:r>
              <w:rPr>
                <w:rFonts w:hint="eastAsia"/>
                <w:sz w:val="24"/>
              </w:rPr>
              <w:t>扣押护照</w:t>
            </w:r>
          </w:p>
        </w:tc>
        <w:tc>
          <w:tcPr>
            <w:tcW w:w="1738" w:type="dxa"/>
            <w:noWrap w:val="0"/>
            <w:vAlign w:val="center"/>
          </w:tcPr>
          <w:p w14:paraId="72C402D4">
            <w:pPr>
              <w:spacing w:line="400" w:lineRule="exact"/>
              <w:jc w:val="center"/>
              <w:rPr>
                <w:rFonts w:hint="eastAsia"/>
                <w:sz w:val="24"/>
              </w:rPr>
            </w:pPr>
            <w:r>
              <w:rPr>
                <w:rFonts w:hint="eastAsia"/>
                <w:sz w:val="24"/>
              </w:rPr>
              <w:t>市、县</w:t>
            </w:r>
          </w:p>
        </w:tc>
        <w:tc>
          <w:tcPr>
            <w:tcW w:w="1704" w:type="dxa"/>
            <w:noWrap w:val="0"/>
            <w:vAlign w:val="center"/>
          </w:tcPr>
          <w:p w14:paraId="04AF02BC">
            <w:pPr>
              <w:spacing w:line="400" w:lineRule="exact"/>
              <w:rPr>
                <w:sz w:val="24"/>
              </w:rPr>
            </w:pPr>
          </w:p>
        </w:tc>
      </w:tr>
      <w:tr w14:paraId="761AB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08" w:hRule="atLeast"/>
          <w:jc w:val="center"/>
        </w:trPr>
        <w:tc>
          <w:tcPr>
            <w:tcW w:w="672" w:type="dxa"/>
            <w:noWrap w:val="0"/>
            <w:vAlign w:val="center"/>
          </w:tcPr>
          <w:p w14:paraId="60E06C6A">
            <w:pPr>
              <w:spacing w:line="400" w:lineRule="exact"/>
              <w:jc w:val="center"/>
              <w:rPr>
                <w:rFonts w:hint="eastAsia"/>
                <w:sz w:val="24"/>
              </w:rPr>
            </w:pPr>
            <w:r>
              <w:rPr>
                <w:rFonts w:hint="eastAsia"/>
                <w:sz w:val="24"/>
              </w:rPr>
              <w:t>446</w:t>
            </w:r>
          </w:p>
        </w:tc>
        <w:tc>
          <w:tcPr>
            <w:tcW w:w="1378" w:type="dxa"/>
            <w:gridSpan w:val="2"/>
            <w:noWrap w:val="0"/>
            <w:vAlign w:val="center"/>
          </w:tcPr>
          <w:p w14:paraId="414DF94C">
            <w:pPr>
              <w:spacing w:line="400" w:lineRule="exact"/>
              <w:jc w:val="center"/>
              <w:rPr>
                <w:rFonts w:hint="eastAsia"/>
                <w:sz w:val="24"/>
              </w:rPr>
            </w:pPr>
            <w:r>
              <w:rPr>
                <w:rFonts w:hint="eastAsia"/>
                <w:sz w:val="24"/>
              </w:rPr>
              <w:t>行政强制</w:t>
            </w:r>
          </w:p>
        </w:tc>
        <w:tc>
          <w:tcPr>
            <w:tcW w:w="3418" w:type="dxa"/>
            <w:gridSpan w:val="2"/>
            <w:noWrap w:val="0"/>
            <w:vAlign w:val="center"/>
          </w:tcPr>
          <w:p w14:paraId="56E3D810">
            <w:pPr>
              <w:spacing w:line="400" w:lineRule="exact"/>
              <w:ind w:left="31" w:leftChars="15" w:right="31" w:rightChars="15"/>
              <w:rPr>
                <w:rFonts w:hint="eastAsia"/>
                <w:sz w:val="24"/>
              </w:rPr>
            </w:pPr>
            <w:r>
              <w:rPr>
                <w:rFonts w:hint="eastAsia"/>
                <w:sz w:val="24"/>
              </w:rPr>
              <w:t>扣押非法制作、生产、储存、运输、进出口、销售、提供、购买、使用、持有、报废、销毁枪支等武器、弹药、危险化学品、民用爆炸物品、核与放射物品、传染病病原体等物质</w:t>
            </w:r>
          </w:p>
        </w:tc>
        <w:tc>
          <w:tcPr>
            <w:tcW w:w="1738" w:type="dxa"/>
            <w:noWrap w:val="0"/>
            <w:vAlign w:val="center"/>
          </w:tcPr>
          <w:p w14:paraId="5BC0AB00">
            <w:pPr>
              <w:spacing w:line="400" w:lineRule="exact"/>
              <w:jc w:val="center"/>
              <w:rPr>
                <w:rFonts w:hint="eastAsia"/>
                <w:sz w:val="24"/>
              </w:rPr>
            </w:pPr>
            <w:r>
              <w:rPr>
                <w:rFonts w:hint="eastAsia"/>
                <w:sz w:val="24"/>
              </w:rPr>
              <w:t>市、县</w:t>
            </w:r>
          </w:p>
        </w:tc>
        <w:tc>
          <w:tcPr>
            <w:tcW w:w="1704" w:type="dxa"/>
            <w:noWrap w:val="0"/>
            <w:vAlign w:val="center"/>
          </w:tcPr>
          <w:p w14:paraId="28608766">
            <w:pPr>
              <w:spacing w:line="400" w:lineRule="exact"/>
              <w:rPr>
                <w:sz w:val="24"/>
              </w:rPr>
            </w:pPr>
          </w:p>
        </w:tc>
      </w:tr>
      <w:tr w14:paraId="14991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0B4A3316">
            <w:pPr>
              <w:spacing w:line="400" w:lineRule="exact"/>
              <w:jc w:val="center"/>
              <w:rPr>
                <w:rFonts w:hint="eastAsia"/>
                <w:sz w:val="24"/>
              </w:rPr>
            </w:pPr>
            <w:r>
              <w:rPr>
                <w:rFonts w:hint="eastAsia"/>
                <w:sz w:val="24"/>
              </w:rPr>
              <w:t>447</w:t>
            </w:r>
          </w:p>
        </w:tc>
        <w:tc>
          <w:tcPr>
            <w:tcW w:w="1378" w:type="dxa"/>
            <w:gridSpan w:val="2"/>
            <w:noWrap w:val="0"/>
            <w:vAlign w:val="center"/>
          </w:tcPr>
          <w:p w14:paraId="4799CDAB">
            <w:pPr>
              <w:spacing w:line="400" w:lineRule="exact"/>
              <w:jc w:val="center"/>
              <w:rPr>
                <w:rFonts w:hint="eastAsia"/>
                <w:sz w:val="24"/>
              </w:rPr>
            </w:pPr>
            <w:r>
              <w:rPr>
                <w:rFonts w:hint="eastAsia"/>
                <w:sz w:val="24"/>
              </w:rPr>
              <w:t>行政强制</w:t>
            </w:r>
          </w:p>
        </w:tc>
        <w:tc>
          <w:tcPr>
            <w:tcW w:w="3418" w:type="dxa"/>
            <w:gridSpan w:val="2"/>
            <w:noWrap w:val="0"/>
            <w:vAlign w:val="center"/>
          </w:tcPr>
          <w:p w14:paraId="6958524B">
            <w:pPr>
              <w:spacing w:line="400" w:lineRule="exact"/>
              <w:ind w:left="31" w:leftChars="15" w:right="31" w:rightChars="15"/>
              <w:rPr>
                <w:rFonts w:hint="eastAsia"/>
                <w:sz w:val="24"/>
              </w:rPr>
            </w:pPr>
            <w:r>
              <w:rPr>
                <w:rFonts w:hint="eastAsia"/>
                <w:sz w:val="24"/>
              </w:rPr>
              <w:t>扣押擅自从事互联网上网服务经营活动场所专用工具、设备</w:t>
            </w:r>
          </w:p>
        </w:tc>
        <w:tc>
          <w:tcPr>
            <w:tcW w:w="1738" w:type="dxa"/>
            <w:noWrap w:val="0"/>
            <w:vAlign w:val="center"/>
          </w:tcPr>
          <w:p w14:paraId="5B5B5612">
            <w:pPr>
              <w:spacing w:line="400" w:lineRule="exact"/>
              <w:jc w:val="center"/>
              <w:rPr>
                <w:rFonts w:hint="eastAsia"/>
                <w:sz w:val="24"/>
              </w:rPr>
            </w:pPr>
            <w:r>
              <w:rPr>
                <w:rFonts w:hint="eastAsia"/>
                <w:sz w:val="24"/>
              </w:rPr>
              <w:t>市、县</w:t>
            </w:r>
          </w:p>
        </w:tc>
        <w:tc>
          <w:tcPr>
            <w:tcW w:w="1704" w:type="dxa"/>
            <w:noWrap w:val="0"/>
            <w:vAlign w:val="center"/>
          </w:tcPr>
          <w:p w14:paraId="79472F37">
            <w:pPr>
              <w:spacing w:line="400" w:lineRule="exact"/>
              <w:rPr>
                <w:sz w:val="24"/>
              </w:rPr>
            </w:pPr>
          </w:p>
        </w:tc>
      </w:tr>
      <w:tr w14:paraId="35B13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FD7675">
            <w:pPr>
              <w:spacing w:line="400" w:lineRule="exact"/>
              <w:jc w:val="center"/>
              <w:rPr>
                <w:rFonts w:hint="eastAsia"/>
                <w:sz w:val="24"/>
              </w:rPr>
            </w:pPr>
            <w:r>
              <w:rPr>
                <w:rFonts w:hint="eastAsia"/>
                <w:sz w:val="24"/>
              </w:rPr>
              <w:t>448</w:t>
            </w:r>
          </w:p>
        </w:tc>
        <w:tc>
          <w:tcPr>
            <w:tcW w:w="1378" w:type="dxa"/>
            <w:gridSpan w:val="2"/>
            <w:noWrap w:val="0"/>
            <w:vAlign w:val="center"/>
          </w:tcPr>
          <w:p w14:paraId="53187ACF">
            <w:pPr>
              <w:spacing w:line="400" w:lineRule="exact"/>
              <w:jc w:val="center"/>
              <w:rPr>
                <w:rFonts w:hint="eastAsia"/>
                <w:sz w:val="24"/>
              </w:rPr>
            </w:pPr>
            <w:r>
              <w:rPr>
                <w:rFonts w:hint="eastAsia"/>
                <w:sz w:val="24"/>
              </w:rPr>
              <w:t>行政强制</w:t>
            </w:r>
          </w:p>
        </w:tc>
        <w:tc>
          <w:tcPr>
            <w:tcW w:w="3418" w:type="dxa"/>
            <w:gridSpan w:val="2"/>
            <w:noWrap w:val="0"/>
            <w:vAlign w:val="center"/>
          </w:tcPr>
          <w:p w14:paraId="57C500E0">
            <w:pPr>
              <w:spacing w:line="400" w:lineRule="exact"/>
              <w:ind w:left="31" w:leftChars="15" w:right="31" w:rightChars="15"/>
              <w:rPr>
                <w:rFonts w:hint="eastAsia"/>
                <w:sz w:val="24"/>
              </w:rPr>
            </w:pPr>
            <w:r>
              <w:rPr>
                <w:rFonts w:hint="eastAsia"/>
                <w:sz w:val="24"/>
              </w:rPr>
              <w:t>收缴、追缴涉案财物</w:t>
            </w:r>
          </w:p>
        </w:tc>
        <w:tc>
          <w:tcPr>
            <w:tcW w:w="1738" w:type="dxa"/>
            <w:noWrap w:val="0"/>
            <w:vAlign w:val="center"/>
          </w:tcPr>
          <w:p w14:paraId="74D9A924">
            <w:pPr>
              <w:spacing w:line="400" w:lineRule="exact"/>
              <w:jc w:val="center"/>
              <w:rPr>
                <w:rFonts w:hint="eastAsia"/>
                <w:sz w:val="24"/>
              </w:rPr>
            </w:pPr>
            <w:r>
              <w:rPr>
                <w:rFonts w:hint="eastAsia"/>
                <w:sz w:val="24"/>
              </w:rPr>
              <w:t>市、县</w:t>
            </w:r>
          </w:p>
        </w:tc>
        <w:tc>
          <w:tcPr>
            <w:tcW w:w="1704" w:type="dxa"/>
            <w:noWrap w:val="0"/>
            <w:vAlign w:val="center"/>
          </w:tcPr>
          <w:p w14:paraId="6D7F33D3">
            <w:pPr>
              <w:spacing w:line="400" w:lineRule="exact"/>
              <w:rPr>
                <w:sz w:val="24"/>
              </w:rPr>
            </w:pPr>
          </w:p>
        </w:tc>
      </w:tr>
      <w:tr w14:paraId="5439E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E2EA14">
            <w:pPr>
              <w:spacing w:line="400" w:lineRule="exact"/>
              <w:jc w:val="center"/>
              <w:rPr>
                <w:rFonts w:hint="eastAsia"/>
                <w:sz w:val="24"/>
              </w:rPr>
            </w:pPr>
            <w:r>
              <w:rPr>
                <w:rFonts w:hint="eastAsia"/>
                <w:sz w:val="24"/>
              </w:rPr>
              <w:t>449</w:t>
            </w:r>
          </w:p>
        </w:tc>
        <w:tc>
          <w:tcPr>
            <w:tcW w:w="1378" w:type="dxa"/>
            <w:gridSpan w:val="2"/>
            <w:noWrap w:val="0"/>
            <w:vAlign w:val="center"/>
          </w:tcPr>
          <w:p w14:paraId="3316E794">
            <w:pPr>
              <w:spacing w:line="400" w:lineRule="exact"/>
              <w:jc w:val="center"/>
              <w:rPr>
                <w:rFonts w:hint="eastAsia"/>
                <w:sz w:val="24"/>
              </w:rPr>
            </w:pPr>
            <w:r>
              <w:rPr>
                <w:rFonts w:hint="eastAsia"/>
                <w:sz w:val="24"/>
              </w:rPr>
              <w:t>行政强制</w:t>
            </w:r>
          </w:p>
        </w:tc>
        <w:tc>
          <w:tcPr>
            <w:tcW w:w="3418" w:type="dxa"/>
            <w:gridSpan w:val="2"/>
            <w:noWrap w:val="0"/>
            <w:vAlign w:val="center"/>
          </w:tcPr>
          <w:p w14:paraId="7DBF2F34">
            <w:pPr>
              <w:spacing w:line="400" w:lineRule="exact"/>
              <w:ind w:left="31" w:leftChars="15" w:right="31" w:rightChars="15"/>
              <w:rPr>
                <w:rFonts w:hint="eastAsia"/>
                <w:sz w:val="24"/>
              </w:rPr>
            </w:pPr>
            <w:r>
              <w:rPr>
                <w:rFonts w:hint="eastAsia"/>
                <w:sz w:val="24"/>
              </w:rPr>
              <w:t>约束恐怖活动嫌疑人</w:t>
            </w:r>
          </w:p>
        </w:tc>
        <w:tc>
          <w:tcPr>
            <w:tcW w:w="1738" w:type="dxa"/>
            <w:noWrap w:val="0"/>
            <w:vAlign w:val="center"/>
          </w:tcPr>
          <w:p w14:paraId="714D9D13">
            <w:pPr>
              <w:spacing w:line="400" w:lineRule="exact"/>
              <w:jc w:val="center"/>
              <w:rPr>
                <w:rFonts w:hint="eastAsia"/>
                <w:sz w:val="24"/>
              </w:rPr>
            </w:pPr>
            <w:r>
              <w:rPr>
                <w:rFonts w:hint="eastAsia"/>
                <w:sz w:val="24"/>
              </w:rPr>
              <w:t>市、县</w:t>
            </w:r>
          </w:p>
        </w:tc>
        <w:tc>
          <w:tcPr>
            <w:tcW w:w="1704" w:type="dxa"/>
            <w:noWrap w:val="0"/>
            <w:vAlign w:val="center"/>
          </w:tcPr>
          <w:p w14:paraId="7EC02A48">
            <w:pPr>
              <w:spacing w:line="400" w:lineRule="exact"/>
              <w:rPr>
                <w:sz w:val="24"/>
              </w:rPr>
            </w:pPr>
          </w:p>
        </w:tc>
      </w:tr>
      <w:tr w14:paraId="2827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282A61">
            <w:pPr>
              <w:spacing w:line="400" w:lineRule="exact"/>
              <w:jc w:val="center"/>
              <w:rPr>
                <w:rFonts w:hint="eastAsia"/>
                <w:sz w:val="24"/>
              </w:rPr>
            </w:pPr>
            <w:r>
              <w:rPr>
                <w:rFonts w:hint="eastAsia"/>
                <w:sz w:val="24"/>
              </w:rPr>
              <w:t>450</w:t>
            </w:r>
          </w:p>
        </w:tc>
        <w:tc>
          <w:tcPr>
            <w:tcW w:w="1378" w:type="dxa"/>
            <w:gridSpan w:val="2"/>
            <w:noWrap w:val="0"/>
            <w:vAlign w:val="center"/>
          </w:tcPr>
          <w:p w14:paraId="6975B553">
            <w:pPr>
              <w:spacing w:line="400" w:lineRule="exact"/>
              <w:jc w:val="center"/>
              <w:rPr>
                <w:rFonts w:hint="eastAsia"/>
                <w:sz w:val="24"/>
              </w:rPr>
            </w:pPr>
            <w:r>
              <w:rPr>
                <w:rFonts w:hint="eastAsia"/>
                <w:sz w:val="24"/>
              </w:rPr>
              <w:t>行政强制</w:t>
            </w:r>
          </w:p>
        </w:tc>
        <w:tc>
          <w:tcPr>
            <w:tcW w:w="3418" w:type="dxa"/>
            <w:gridSpan w:val="2"/>
            <w:noWrap w:val="0"/>
            <w:vAlign w:val="center"/>
          </w:tcPr>
          <w:p w14:paraId="7EF69540">
            <w:pPr>
              <w:spacing w:line="400" w:lineRule="exact"/>
              <w:ind w:left="31" w:leftChars="15" w:right="31" w:rightChars="15"/>
              <w:rPr>
                <w:rFonts w:hint="eastAsia"/>
                <w:sz w:val="24"/>
              </w:rPr>
            </w:pPr>
            <w:r>
              <w:rPr>
                <w:rFonts w:hint="eastAsia"/>
                <w:sz w:val="24"/>
              </w:rPr>
              <w:t>查封、扣押、冻结恐怖活动嫌疑人的存款、汇款、债券、股票、基金份额等财产</w:t>
            </w:r>
          </w:p>
        </w:tc>
        <w:tc>
          <w:tcPr>
            <w:tcW w:w="1738" w:type="dxa"/>
            <w:noWrap w:val="0"/>
            <w:vAlign w:val="center"/>
          </w:tcPr>
          <w:p w14:paraId="29F5380D">
            <w:pPr>
              <w:spacing w:line="400" w:lineRule="exact"/>
              <w:jc w:val="center"/>
              <w:rPr>
                <w:rFonts w:hint="eastAsia"/>
                <w:sz w:val="24"/>
              </w:rPr>
            </w:pPr>
            <w:r>
              <w:rPr>
                <w:rFonts w:hint="eastAsia"/>
                <w:sz w:val="24"/>
              </w:rPr>
              <w:t>市、县</w:t>
            </w:r>
          </w:p>
        </w:tc>
        <w:tc>
          <w:tcPr>
            <w:tcW w:w="1704" w:type="dxa"/>
            <w:noWrap w:val="0"/>
            <w:vAlign w:val="center"/>
          </w:tcPr>
          <w:p w14:paraId="66CAD48E">
            <w:pPr>
              <w:spacing w:line="400" w:lineRule="exact"/>
              <w:rPr>
                <w:sz w:val="24"/>
              </w:rPr>
            </w:pPr>
          </w:p>
        </w:tc>
      </w:tr>
      <w:tr w14:paraId="028BB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F22E446">
            <w:pPr>
              <w:spacing w:line="400" w:lineRule="exact"/>
              <w:jc w:val="center"/>
              <w:rPr>
                <w:rFonts w:hint="eastAsia"/>
                <w:sz w:val="24"/>
              </w:rPr>
            </w:pPr>
            <w:r>
              <w:rPr>
                <w:rFonts w:hint="eastAsia"/>
                <w:sz w:val="24"/>
              </w:rPr>
              <w:t>451</w:t>
            </w:r>
          </w:p>
        </w:tc>
        <w:tc>
          <w:tcPr>
            <w:tcW w:w="1378" w:type="dxa"/>
            <w:gridSpan w:val="2"/>
            <w:noWrap w:val="0"/>
            <w:vAlign w:val="center"/>
          </w:tcPr>
          <w:p w14:paraId="4FF131B7">
            <w:pPr>
              <w:spacing w:line="400" w:lineRule="exact"/>
              <w:jc w:val="center"/>
              <w:rPr>
                <w:rFonts w:hint="eastAsia"/>
                <w:sz w:val="24"/>
              </w:rPr>
            </w:pPr>
            <w:r>
              <w:rPr>
                <w:rFonts w:hint="eastAsia"/>
                <w:sz w:val="24"/>
              </w:rPr>
              <w:t>行政强制</w:t>
            </w:r>
          </w:p>
        </w:tc>
        <w:tc>
          <w:tcPr>
            <w:tcW w:w="3418" w:type="dxa"/>
            <w:gridSpan w:val="2"/>
            <w:noWrap w:val="0"/>
            <w:vAlign w:val="center"/>
          </w:tcPr>
          <w:p w14:paraId="082341C1">
            <w:pPr>
              <w:spacing w:line="400" w:lineRule="exact"/>
              <w:ind w:left="31" w:leftChars="15" w:right="31" w:rightChars="15"/>
              <w:rPr>
                <w:rFonts w:hint="eastAsia"/>
                <w:sz w:val="24"/>
              </w:rPr>
            </w:pPr>
            <w:r>
              <w:rPr>
                <w:rFonts w:hint="eastAsia"/>
                <w:sz w:val="24"/>
              </w:rPr>
              <w:t>强制隔离戒毒</w:t>
            </w:r>
          </w:p>
        </w:tc>
        <w:tc>
          <w:tcPr>
            <w:tcW w:w="1738" w:type="dxa"/>
            <w:noWrap w:val="0"/>
            <w:vAlign w:val="center"/>
          </w:tcPr>
          <w:p w14:paraId="3A9831E7">
            <w:pPr>
              <w:spacing w:line="400" w:lineRule="exact"/>
              <w:jc w:val="center"/>
              <w:rPr>
                <w:rFonts w:hint="eastAsia"/>
                <w:sz w:val="24"/>
              </w:rPr>
            </w:pPr>
            <w:r>
              <w:rPr>
                <w:rFonts w:hint="eastAsia"/>
                <w:sz w:val="24"/>
              </w:rPr>
              <w:t>市、县</w:t>
            </w:r>
          </w:p>
        </w:tc>
        <w:tc>
          <w:tcPr>
            <w:tcW w:w="1704" w:type="dxa"/>
            <w:noWrap w:val="0"/>
            <w:vAlign w:val="center"/>
          </w:tcPr>
          <w:p w14:paraId="00BC5CF5">
            <w:pPr>
              <w:spacing w:line="400" w:lineRule="exact"/>
              <w:rPr>
                <w:sz w:val="24"/>
              </w:rPr>
            </w:pPr>
          </w:p>
        </w:tc>
      </w:tr>
      <w:tr w14:paraId="40BEF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8" w:hRule="atLeast"/>
          <w:jc w:val="center"/>
        </w:trPr>
        <w:tc>
          <w:tcPr>
            <w:tcW w:w="672" w:type="dxa"/>
            <w:noWrap w:val="0"/>
            <w:vAlign w:val="center"/>
          </w:tcPr>
          <w:p w14:paraId="6AE29856">
            <w:pPr>
              <w:spacing w:line="400" w:lineRule="exact"/>
              <w:jc w:val="center"/>
              <w:rPr>
                <w:rFonts w:hint="eastAsia"/>
                <w:sz w:val="24"/>
              </w:rPr>
            </w:pPr>
            <w:r>
              <w:rPr>
                <w:rFonts w:hint="eastAsia"/>
                <w:sz w:val="24"/>
              </w:rPr>
              <w:t>452</w:t>
            </w:r>
          </w:p>
        </w:tc>
        <w:tc>
          <w:tcPr>
            <w:tcW w:w="1378" w:type="dxa"/>
            <w:gridSpan w:val="2"/>
            <w:noWrap w:val="0"/>
            <w:vAlign w:val="center"/>
          </w:tcPr>
          <w:p w14:paraId="676F8B34">
            <w:pPr>
              <w:spacing w:line="400" w:lineRule="exact"/>
              <w:jc w:val="center"/>
              <w:rPr>
                <w:rFonts w:hint="eastAsia"/>
                <w:sz w:val="24"/>
              </w:rPr>
            </w:pPr>
            <w:r>
              <w:rPr>
                <w:rFonts w:hint="eastAsia"/>
                <w:sz w:val="24"/>
              </w:rPr>
              <w:t>行政强制</w:t>
            </w:r>
          </w:p>
        </w:tc>
        <w:tc>
          <w:tcPr>
            <w:tcW w:w="3418" w:type="dxa"/>
            <w:gridSpan w:val="2"/>
            <w:noWrap w:val="0"/>
            <w:vAlign w:val="center"/>
          </w:tcPr>
          <w:p w14:paraId="3607E1B8">
            <w:pPr>
              <w:spacing w:line="400" w:lineRule="exact"/>
              <w:ind w:left="31" w:leftChars="15" w:right="31" w:rightChars="15"/>
              <w:rPr>
                <w:rFonts w:hint="eastAsia"/>
                <w:sz w:val="24"/>
              </w:rPr>
            </w:pPr>
            <w:r>
              <w:rPr>
                <w:rFonts w:hint="eastAsia"/>
                <w:sz w:val="24"/>
              </w:rPr>
              <w:t>对境外非政府组织及其代表机构的违法行为进行查处</w:t>
            </w:r>
          </w:p>
        </w:tc>
        <w:tc>
          <w:tcPr>
            <w:tcW w:w="1738" w:type="dxa"/>
            <w:noWrap w:val="0"/>
            <w:vAlign w:val="center"/>
          </w:tcPr>
          <w:p w14:paraId="78875860">
            <w:pPr>
              <w:spacing w:line="400" w:lineRule="exact"/>
              <w:jc w:val="center"/>
              <w:rPr>
                <w:rFonts w:hint="eastAsia"/>
                <w:sz w:val="24"/>
              </w:rPr>
            </w:pPr>
            <w:r>
              <w:rPr>
                <w:rFonts w:hint="eastAsia"/>
                <w:sz w:val="24"/>
              </w:rPr>
              <w:t>省、市</w:t>
            </w:r>
          </w:p>
        </w:tc>
        <w:tc>
          <w:tcPr>
            <w:tcW w:w="1704" w:type="dxa"/>
            <w:noWrap w:val="0"/>
            <w:vAlign w:val="center"/>
          </w:tcPr>
          <w:p w14:paraId="37E437B8">
            <w:pPr>
              <w:spacing w:line="400" w:lineRule="exact"/>
              <w:rPr>
                <w:sz w:val="24"/>
              </w:rPr>
            </w:pPr>
          </w:p>
        </w:tc>
      </w:tr>
      <w:tr w14:paraId="64BD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A1628C">
            <w:pPr>
              <w:spacing w:line="400" w:lineRule="exact"/>
              <w:jc w:val="center"/>
              <w:rPr>
                <w:rFonts w:hint="eastAsia"/>
                <w:sz w:val="24"/>
              </w:rPr>
            </w:pPr>
            <w:r>
              <w:rPr>
                <w:rFonts w:hint="eastAsia"/>
                <w:sz w:val="24"/>
              </w:rPr>
              <w:t>453</w:t>
            </w:r>
          </w:p>
        </w:tc>
        <w:tc>
          <w:tcPr>
            <w:tcW w:w="1378" w:type="dxa"/>
            <w:gridSpan w:val="2"/>
            <w:noWrap w:val="0"/>
            <w:vAlign w:val="center"/>
          </w:tcPr>
          <w:p w14:paraId="3F9121E1">
            <w:pPr>
              <w:spacing w:line="400" w:lineRule="exact"/>
              <w:jc w:val="center"/>
              <w:rPr>
                <w:rFonts w:hint="eastAsia"/>
                <w:sz w:val="24"/>
              </w:rPr>
            </w:pPr>
            <w:r>
              <w:rPr>
                <w:rFonts w:hint="eastAsia"/>
                <w:sz w:val="24"/>
              </w:rPr>
              <w:t>行政强制</w:t>
            </w:r>
          </w:p>
        </w:tc>
        <w:tc>
          <w:tcPr>
            <w:tcW w:w="3418" w:type="dxa"/>
            <w:gridSpan w:val="2"/>
            <w:noWrap w:val="0"/>
            <w:vAlign w:val="center"/>
          </w:tcPr>
          <w:p w14:paraId="573F88A7">
            <w:pPr>
              <w:spacing w:line="400" w:lineRule="exact"/>
              <w:ind w:left="31" w:leftChars="15" w:right="31" w:rightChars="15"/>
              <w:rPr>
                <w:rFonts w:hint="eastAsia"/>
                <w:sz w:val="24"/>
              </w:rPr>
            </w:pPr>
            <w:r>
              <w:rPr>
                <w:rFonts w:hint="eastAsia"/>
                <w:sz w:val="24"/>
              </w:rPr>
              <w:t>对涉嫌违反出境入境管理的外国人实施拘留审查</w:t>
            </w:r>
          </w:p>
        </w:tc>
        <w:tc>
          <w:tcPr>
            <w:tcW w:w="1738" w:type="dxa"/>
            <w:noWrap w:val="0"/>
            <w:vAlign w:val="center"/>
          </w:tcPr>
          <w:p w14:paraId="266F87C6">
            <w:pPr>
              <w:spacing w:line="400" w:lineRule="exact"/>
              <w:jc w:val="center"/>
              <w:rPr>
                <w:rFonts w:hint="eastAsia"/>
                <w:sz w:val="24"/>
              </w:rPr>
            </w:pPr>
            <w:r>
              <w:rPr>
                <w:rFonts w:hint="eastAsia"/>
                <w:sz w:val="24"/>
              </w:rPr>
              <w:t>市、县</w:t>
            </w:r>
          </w:p>
        </w:tc>
        <w:tc>
          <w:tcPr>
            <w:tcW w:w="1704" w:type="dxa"/>
            <w:noWrap w:val="0"/>
            <w:vAlign w:val="center"/>
          </w:tcPr>
          <w:p w14:paraId="38E83A1F">
            <w:pPr>
              <w:spacing w:line="400" w:lineRule="exact"/>
              <w:rPr>
                <w:sz w:val="24"/>
              </w:rPr>
            </w:pPr>
          </w:p>
        </w:tc>
      </w:tr>
      <w:tr w14:paraId="19E9E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D40567">
            <w:pPr>
              <w:spacing w:line="400" w:lineRule="exact"/>
              <w:jc w:val="center"/>
              <w:rPr>
                <w:rFonts w:hint="eastAsia"/>
                <w:sz w:val="24"/>
              </w:rPr>
            </w:pPr>
            <w:r>
              <w:rPr>
                <w:rFonts w:hint="eastAsia"/>
                <w:sz w:val="24"/>
              </w:rPr>
              <w:t>454</w:t>
            </w:r>
          </w:p>
        </w:tc>
        <w:tc>
          <w:tcPr>
            <w:tcW w:w="1378" w:type="dxa"/>
            <w:gridSpan w:val="2"/>
            <w:noWrap w:val="0"/>
            <w:vAlign w:val="center"/>
          </w:tcPr>
          <w:p w14:paraId="199199B3">
            <w:pPr>
              <w:spacing w:line="400" w:lineRule="exact"/>
              <w:jc w:val="center"/>
              <w:rPr>
                <w:rFonts w:hint="eastAsia"/>
                <w:sz w:val="24"/>
              </w:rPr>
            </w:pPr>
            <w:r>
              <w:rPr>
                <w:rFonts w:hint="eastAsia"/>
                <w:sz w:val="24"/>
              </w:rPr>
              <w:t>行政强制</w:t>
            </w:r>
          </w:p>
        </w:tc>
        <w:tc>
          <w:tcPr>
            <w:tcW w:w="3418" w:type="dxa"/>
            <w:gridSpan w:val="2"/>
            <w:noWrap w:val="0"/>
            <w:vAlign w:val="center"/>
          </w:tcPr>
          <w:p w14:paraId="75D5F36D">
            <w:pPr>
              <w:spacing w:line="400" w:lineRule="exact"/>
              <w:ind w:left="31" w:leftChars="15" w:right="31" w:rightChars="15"/>
              <w:rPr>
                <w:rFonts w:hint="eastAsia"/>
                <w:sz w:val="24"/>
              </w:rPr>
            </w:pPr>
            <w:r>
              <w:rPr>
                <w:rFonts w:hint="eastAsia"/>
                <w:sz w:val="24"/>
              </w:rPr>
              <w:t>对涉嫌违反出境入境管理但不适用拘留审查的外国人限制活动范围</w:t>
            </w:r>
          </w:p>
        </w:tc>
        <w:tc>
          <w:tcPr>
            <w:tcW w:w="1738" w:type="dxa"/>
            <w:noWrap w:val="0"/>
            <w:vAlign w:val="center"/>
          </w:tcPr>
          <w:p w14:paraId="03FFDC48">
            <w:pPr>
              <w:spacing w:line="400" w:lineRule="exact"/>
              <w:jc w:val="center"/>
              <w:rPr>
                <w:rFonts w:hint="eastAsia"/>
                <w:sz w:val="24"/>
              </w:rPr>
            </w:pPr>
            <w:r>
              <w:rPr>
                <w:rFonts w:hint="eastAsia"/>
                <w:sz w:val="24"/>
              </w:rPr>
              <w:t>市、县</w:t>
            </w:r>
          </w:p>
        </w:tc>
        <w:tc>
          <w:tcPr>
            <w:tcW w:w="1704" w:type="dxa"/>
            <w:noWrap w:val="0"/>
            <w:vAlign w:val="center"/>
          </w:tcPr>
          <w:p w14:paraId="317FDBF7">
            <w:pPr>
              <w:spacing w:line="400" w:lineRule="exact"/>
              <w:rPr>
                <w:sz w:val="24"/>
              </w:rPr>
            </w:pPr>
          </w:p>
        </w:tc>
      </w:tr>
      <w:tr w14:paraId="3BA48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118FE37">
            <w:pPr>
              <w:spacing w:line="400" w:lineRule="exact"/>
              <w:jc w:val="center"/>
              <w:rPr>
                <w:rFonts w:hint="eastAsia"/>
                <w:sz w:val="24"/>
              </w:rPr>
            </w:pPr>
            <w:r>
              <w:rPr>
                <w:rFonts w:hint="eastAsia"/>
                <w:sz w:val="24"/>
              </w:rPr>
              <w:t>455</w:t>
            </w:r>
          </w:p>
        </w:tc>
        <w:tc>
          <w:tcPr>
            <w:tcW w:w="1378" w:type="dxa"/>
            <w:gridSpan w:val="2"/>
            <w:noWrap w:val="0"/>
            <w:vAlign w:val="center"/>
          </w:tcPr>
          <w:p w14:paraId="77A65D16">
            <w:pPr>
              <w:spacing w:line="400" w:lineRule="exact"/>
              <w:jc w:val="center"/>
              <w:rPr>
                <w:rFonts w:hint="eastAsia"/>
                <w:sz w:val="24"/>
              </w:rPr>
            </w:pPr>
            <w:r>
              <w:rPr>
                <w:rFonts w:hint="eastAsia"/>
                <w:sz w:val="24"/>
              </w:rPr>
              <w:t>行政强制</w:t>
            </w:r>
          </w:p>
        </w:tc>
        <w:tc>
          <w:tcPr>
            <w:tcW w:w="3418" w:type="dxa"/>
            <w:gridSpan w:val="2"/>
            <w:noWrap w:val="0"/>
            <w:vAlign w:val="center"/>
          </w:tcPr>
          <w:p w14:paraId="21053863">
            <w:pPr>
              <w:spacing w:line="400" w:lineRule="exact"/>
              <w:ind w:left="31" w:leftChars="15" w:right="31" w:rightChars="15"/>
              <w:rPr>
                <w:rFonts w:hint="eastAsia"/>
                <w:sz w:val="24"/>
              </w:rPr>
            </w:pPr>
            <w:r>
              <w:rPr>
                <w:rFonts w:hint="eastAsia"/>
                <w:sz w:val="24"/>
              </w:rPr>
              <w:t>遣送外国人出境</w:t>
            </w:r>
          </w:p>
        </w:tc>
        <w:tc>
          <w:tcPr>
            <w:tcW w:w="1738" w:type="dxa"/>
            <w:noWrap w:val="0"/>
            <w:vAlign w:val="center"/>
          </w:tcPr>
          <w:p w14:paraId="0259120C">
            <w:pPr>
              <w:spacing w:line="400" w:lineRule="exact"/>
              <w:jc w:val="center"/>
              <w:rPr>
                <w:rFonts w:hint="eastAsia"/>
                <w:sz w:val="24"/>
              </w:rPr>
            </w:pPr>
            <w:r>
              <w:rPr>
                <w:rFonts w:hint="eastAsia"/>
                <w:sz w:val="24"/>
              </w:rPr>
              <w:t>市、县</w:t>
            </w:r>
          </w:p>
        </w:tc>
        <w:tc>
          <w:tcPr>
            <w:tcW w:w="1704" w:type="dxa"/>
            <w:noWrap w:val="0"/>
            <w:vAlign w:val="center"/>
          </w:tcPr>
          <w:p w14:paraId="4246C6D7">
            <w:pPr>
              <w:spacing w:line="400" w:lineRule="exact"/>
              <w:rPr>
                <w:sz w:val="24"/>
              </w:rPr>
            </w:pPr>
          </w:p>
        </w:tc>
      </w:tr>
      <w:tr w14:paraId="275E8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7" w:hRule="atLeast"/>
          <w:jc w:val="center"/>
        </w:trPr>
        <w:tc>
          <w:tcPr>
            <w:tcW w:w="672" w:type="dxa"/>
            <w:noWrap w:val="0"/>
            <w:vAlign w:val="center"/>
          </w:tcPr>
          <w:p w14:paraId="2F9C3B4E">
            <w:pPr>
              <w:spacing w:line="400" w:lineRule="exact"/>
              <w:jc w:val="center"/>
              <w:rPr>
                <w:rFonts w:hint="eastAsia"/>
                <w:sz w:val="24"/>
              </w:rPr>
            </w:pPr>
            <w:r>
              <w:rPr>
                <w:rFonts w:hint="eastAsia"/>
                <w:sz w:val="24"/>
              </w:rPr>
              <w:t>456</w:t>
            </w:r>
          </w:p>
        </w:tc>
        <w:tc>
          <w:tcPr>
            <w:tcW w:w="1378" w:type="dxa"/>
            <w:gridSpan w:val="2"/>
            <w:noWrap w:val="0"/>
            <w:vAlign w:val="center"/>
          </w:tcPr>
          <w:p w14:paraId="68F3B258">
            <w:pPr>
              <w:spacing w:line="400" w:lineRule="exact"/>
              <w:jc w:val="center"/>
              <w:rPr>
                <w:rFonts w:hint="eastAsia"/>
                <w:sz w:val="24"/>
              </w:rPr>
            </w:pPr>
            <w:r>
              <w:rPr>
                <w:rFonts w:hint="eastAsia"/>
                <w:sz w:val="24"/>
              </w:rPr>
              <w:t>行政强制</w:t>
            </w:r>
          </w:p>
        </w:tc>
        <w:tc>
          <w:tcPr>
            <w:tcW w:w="3418" w:type="dxa"/>
            <w:gridSpan w:val="2"/>
            <w:noWrap w:val="0"/>
            <w:vAlign w:val="center"/>
          </w:tcPr>
          <w:p w14:paraId="261E29A4">
            <w:pPr>
              <w:spacing w:line="400" w:lineRule="exact"/>
              <w:ind w:left="31" w:leftChars="15" w:right="31" w:rightChars="15"/>
              <w:rPr>
                <w:rFonts w:hint="eastAsia"/>
                <w:sz w:val="24"/>
              </w:rPr>
            </w:pPr>
            <w:r>
              <w:rPr>
                <w:rFonts w:hint="eastAsia"/>
                <w:sz w:val="24"/>
              </w:rPr>
              <w:t>查封擅自从事互联网上网服务经营活动场所</w:t>
            </w:r>
          </w:p>
        </w:tc>
        <w:tc>
          <w:tcPr>
            <w:tcW w:w="1738" w:type="dxa"/>
            <w:noWrap w:val="0"/>
            <w:vAlign w:val="center"/>
          </w:tcPr>
          <w:p w14:paraId="09A7D7C8">
            <w:pPr>
              <w:spacing w:line="400" w:lineRule="exact"/>
              <w:jc w:val="center"/>
              <w:rPr>
                <w:rFonts w:hint="eastAsia"/>
                <w:sz w:val="24"/>
              </w:rPr>
            </w:pPr>
            <w:r>
              <w:rPr>
                <w:rFonts w:hint="eastAsia"/>
                <w:sz w:val="24"/>
              </w:rPr>
              <w:t>市、县</w:t>
            </w:r>
          </w:p>
        </w:tc>
        <w:tc>
          <w:tcPr>
            <w:tcW w:w="1704" w:type="dxa"/>
            <w:noWrap w:val="0"/>
            <w:vAlign w:val="center"/>
          </w:tcPr>
          <w:p w14:paraId="098BECFA">
            <w:pPr>
              <w:spacing w:line="400" w:lineRule="exact"/>
              <w:rPr>
                <w:sz w:val="24"/>
              </w:rPr>
            </w:pPr>
          </w:p>
        </w:tc>
      </w:tr>
      <w:tr w14:paraId="63F55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9" w:hRule="atLeast"/>
          <w:jc w:val="center"/>
        </w:trPr>
        <w:tc>
          <w:tcPr>
            <w:tcW w:w="672" w:type="dxa"/>
            <w:noWrap w:val="0"/>
            <w:vAlign w:val="center"/>
          </w:tcPr>
          <w:p w14:paraId="12926FB2">
            <w:pPr>
              <w:spacing w:line="400" w:lineRule="exact"/>
              <w:jc w:val="center"/>
              <w:rPr>
                <w:rFonts w:hint="eastAsia"/>
                <w:sz w:val="24"/>
              </w:rPr>
            </w:pPr>
            <w:r>
              <w:rPr>
                <w:rFonts w:hint="eastAsia"/>
                <w:sz w:val="24"/>
              </w:rPr>
              <w:t>457</w:t>
            </w:r>
          </w:p>
        </w:tc>
        <w:tc>
          <w:tcPr>
            <w:tcW w:w="1378" w:type="dxa"/>
            <w:gridSpan w:val="2"/>
            <w:noWrap w:val="0"/>
            <w:vAlign w:val="center"/>
          </w:tcPr>
          <w:p w14:paraId="05D69464">
            <w:pPr>
              <w:spacing w:line="400" w:lineRule="exact"/>
              <w:jc w:val="center"/>
              <w:rPr>
                <w:rFonts w:hint="eastAsia"/>
                <w:sz w:val="24"/>
              </w:rPr>
            </w:pPr>
            <w:r>
              <w:rPr>
                <w:rFonts w:hint="eastAsia"/>
                <w:sz w:val="24"/>
              </w:rPr>
              <w:t>行政强制</w:t>
            </w:r>
          </w:p>
        </w:tc>
        <w:tc>
          <w:tcPr>
            <w:tcW w:w="3418" w:type="dxa"/>
            <w:gridSpan w:val="2"/>
            <w:noWrap w:val="0"/>
            <w:vAlign w:val="center"/>
          </w:tcPr>
          <w:p w14:paraId="474E9755">
            <w:pPr>
              <w:spacing w:line="400" w:lineRule="exact"/>
              <w:ind w:left="31" w:leftChars="15" w:right="31" w:rightChars="15"/>
              <w:rPr>
                <w:rFonts w:hint="eastAsia"/>
                <w:sz w:val="24"/>
              </w:rPr>
            </w:pPr>
            <w:r>
              <w:rPr>
                <w:rFonts w:hint="eastAsia"/>
                <w:sz w:val="24"/>
              </w:rPr>
              <w:t>对无人驾驶航空器违反飞行管理规定的紧急处置措施</w:t>
            </w:r>
          </w:p>
        </w:tc>
        <w:tc>
          <w:tcPr>
            <w:tcW w:w="1738" w:type="dxa"/>
            <w:noWrap w:val="0"/>
            <w:vAlign w:val="center"/>
          </w:tcPr>
          <w:p w14:paraId="545C38BC">
            <w:pPr>
              <w:spacing w:line="400" w:lineRule="exact"/>
              <w:jc w:val="center"/>
              <w:rPr>
                <w:rFonts w:hint="eastAsia"/>
                <w:sz w:val="24"/>
              </w:rPr>
            </w:pPr>
            <w:r>
              <w:rPr>
                <w:rFonts w:hint="eastAsia"/>
                <w:sz w:val="24"/>
              </w:rPr>
              <w:t>市、县</w:t>
            </w:r>
          </w:p>
        </w:tc>
        <w:tc>
          <w:tcPr>
            <w:tcW w:w="1704" w:type="dxa"/>
            <w:noWrap w:val="0"/>
            <w:vAlign w:val="center"/>
          </w:tcPr>
          <w:p w14:paraId="2F623238">
            <w:pPr>
              <w:spacing w:line="400" w:lineRule="exact"/>
              <w:rPr>
                <w:sz w:val="24"/>
              </w:rPr>
            </w:pPr>
          </w:p>
        </w:tc>
      </w:tr>
      <w:tr w14:paraId="5CF27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A1FA3EB">
            <w:pPr>
              <w:spacing w:line="400" w:lineRule="exact"/>
              <w:jc w:val="center"/>
              <w:rPr>
                <w:rFonts w:hint="eastAsia"/>
                <w:sz w:val="24"/>
              </w:rPr>
            </w:pPr>
            <w:r>
              <w:rPr>
                <w:rFonts w:hint="eastAsia"/>
                <w:sz w:val="24"/>
              </w:rPr>
              <w:t>458</w:t>
            </w:r>
          </w:p>
        </w:tc>
        <w:tc>
          <w:tcPr>
            <w:tcW w:w="1378" w:type="dxa"/>
            <w:gridSpan w:val="2"/>
            <w:noWrap w:val="0"/>
            <w:vAlign w:val="center"/>
          </w:tcPr>
          <w:p w14:paraId="24B86E8D">
            <w:pPr>
              <w:spacing w:line="400" w:lineRule="exact"/>
              <w:jc w:val="center"/>
              <w:rPr>
                <w:rFonts w:hint="eastAsia"/>
                <w:sz w:val="24"/>
              </w:rPr>
            </w:pPr>
            <w:r>
              <w:rPr>
                <w:rFonts w:hint="eastAsia"/>
                <w:sz w:val="24"/>
              </w:rPr>
              <w:t>行政确认</w:t>
            </w:r>
          </w:p>
        </w:tc>
        <w:tc>
          <w:tcPr>
            <w:tcW w:w="3418" w:type="dxa"/>
            <w:gridSpan w:val="2"/>
            <w:noWrap w:val="0"/>
            <w:vAlign w:val="center"/>
          </w:tcPr>
          <w:p w14:paraId="0B786B5E">
            <w:pPr>
              <w:spacing w:line="400" w:lineRule="exact"/>
              <w:ind w:left="31" w:leftChars="15" w:right="31" w:rightChars="15"/>
              <w:rPr>
                <w:rFonts w:hint="eastAsia"/>
                <w:sz w:val="24"/>
              </w:rPr>
            </w:pPr>
            <w:r>
              <w:rPr>
                <w:rFonts w:hint="eastAsia"/>
                <w:sz w:val="24"/>
              </w:rPr>
              <w:t>居住证申领、签注及变更登记</w:t>
            </w:r>
          </w:p>
        </w:tc>
        <w:tc>
          <w:tcPr>
            <w:tcW w:w="1738" w:type="dxa"/>
            <w:noWrap w:val="0"/>
            <w:vAlign w:val="center"/>
          </w:tcPr>
          <w:p w14:paraId="74907669">
            <w:pPr>
              <w:spacing w:line="400" w:lineRule="exact"/>
              <w:jc w:val="center"/>
              <w:rPr>
                <w:rFonts w:hint="eastAsia"/>
                <w:sz w:val="24"/>
              </w:rPr>
            </w:pPr>
            <w:r>
              <w:rPr>
                <w:rFonts w:hint="eastAsia"/>
                <w:sz w:val="24"/>
              </w:rPr>
              <w:t>县</w:t>
            </w:r>
          </w:p>
        </w:tc>
        <w:tc>
          <w:tcPr>
            <w:tcW w:w="1704" w:type="dxa"/>
            <w:noWrap w:val="0"/>
            <w:vAlign w:val="center"/>
          </w:tcPr>
          <w:p w14:paraId="17C981F6">
            <w:pPr>
              <w:spacing w:line="400" w:lineRule="exact"/>
              <w:rPr>
                <w:sz w:val="24"/>
              </w:rPr>
            </w:pPr>
          </w:p>
        </w:tc>
      </w:tr>
      <w:tr w14:paraId="76AA9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CAD406">
            <w:pPr>
              <w:spacing w:line="400" w:lineRule="exact"/>
              <w:jc w:val="center"/>
              <w:rPr>
                <w:rFonts w:hint="eastAsia"/>
                <w:sz w:val="24"/>
              </w:rPr>
            </w:pPr>
            <w:r>
              <w:rPr>
                <w:rFonts w:hint="eastAsia"/>
                <w:sz w:val="24"/>
              </w:rPr>
              <w:t>459</w:t>
            </w:r>
          </w:p>
        </w:tc>
        <w:tc>
          <w:tcPr>
            <w:tcW w:w="1378" w:type="dxa"/>
            <w:gridSpan w:val="2"/>
            <w:noWrap w:val="0"/>
            <w:vAlign w:val="center"/>
          </w:tcPr>
          <w:p w14:paraId="375D5707">
            <w:pPr>
              <w:spacing w:line="400" w:lineRule="exact"/>
              <w:jc w:val="center"/>
              <w:rPr>
                <w:rFonts w:hint="eastAsia"/>
                <w:sz w:val="24"/>
              </w:rPr>
            </w:pPr>
            <w:r>
              <w:rPr>
                <w:rFonts w:hint="eastAsia"/>
                <w:sz w:val="24"/>
              </w:rPr>
              <w:t>行政确认</w:t>
            </w:r>
          </w:p>
        </w:tc>
        <w:tc>
          <w:tcPr>
            <w:tcW w:w="3418" w:type="dxa"/>
            <w:gridSpan w:val="2"/>
            <w:noWrap w:val="0"/>
            <w:vAlign w:val="center"/>
          </w:tcPr>
          <w:p w14:paraId="0568FBBC">
            <w:pPr>
              <w:spacing w:line="400" w:lineRule="exact"/>
              <w:ind w:left="31" w:leftChars="15" w:right="31" w:rightChars="15"/>
              <w:rPr>
                <w:rFonts w:hint="eastAsia"/>
                <w:sz w:val="24"/>
              </w:rPr>
            </w:pPr>
            <w:r>
              <w:rPr>
                <w:rFonts w:hint="eastAsia"/>
                <w:sz w:val="24"/>
              </w:rPr>
              <w:t>立户登记</w:t>
            </w:r>
          </w:p>
        </w:tc>
        <w:tc>
          <w:tcPr>
            <w:tcW w:w="1738" w:type="dxa"/>
            <w:noWrap w:val="0"/>
            <w:vAlign w:val="center"/>
          </w:tcPr>
          <w:p w14:paraId="43A30085">
            <w:pPr>
              <w:spacing w:line="400" w:lineRule="exact"/>
              <w:jc w:val="center"/>
              <w:rPr>
                <w:rFonts w:hint="eastAsia"/>
                <w:sz w:val="24"/>
              </w:rPr>
            </w:pPr>
            <w:r>
              <w:rPr>
                <w:rFonts w:hint="eastAsia"/>
                <w:sz w:val="24"/>
              </w:rPr>
              <w:t>县</w:t>
            </w:r>
          </w:p>
        </w:tc>
        <w:tc>
          <w:tcPr>
            <w:tcW w:w="1704" w:type="dxa"/>
            <w:noWrap w:val="0"/>
            <w:vAlign w:val="center"/>
          </w:tcPr>
          <w:p w14:paraId="7A8C8774">
            <w:pPr>
              <w:spacing w:line="400" w:lineRule="exact"/>
              <w:rPr>
                <w:sz w:val="24"/>
              </w:rPr>
            </w:pPr>
            <w:r>
              <w:rPr>
                <w:rFonts w:hint="eastAsia"/>
                <w:sz w:val="24"/>
              </w:rPr>
              <w:t>含派出所</w:t>
            </w:r>
          </w:p>
        </w:tc>
      </w:tr>
      <w:tr w14:paraId="7EEEE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F6517EE">
            <w:pPr>
              <w:spacing w:line="400" w:lineRule="exact"/>
              <w:jc w:val="center"/>
              <w:rPr>
                <w:rFonts w:hint="eastAsia"/>
                <w:sz w:val="24"/>
              </w:rPr>
            </w:pPr>
            <w:r>
              <w:rPr>
                <w:rFonts w:hint="eastAsia"/>
                <w:sz w:val="24"/>
              </w:rPr>
              <w:t>460</w:t>
            </w:r>
          </w:p>
        </w:tc>
        <w:tc>
          <w:tcPr>
            <w:tcW w:w="1378" w:type="dxa"/>
            <w:gridSpan w:val="2"/>
            <w:noWrap w:val="0"/>
            <w:vAlign w:val="center"/>
          </w:tcPr>
          <w:p w14:paraId="6DDC399D">
            <w:pPr>
              <w:spacing w:line="400" w:lineRule="exact"/>
              <w:jc w:val="center"/>
              <w:rPr>
                <w:rFonts w:hint="eastAsia"/>
                <w:sz w:val="24"/>
              </w:rPr>
            </w:pPr>
            <w:r>
              <w:rPr>
                <w:rFonts w:hint="eastAsia"/>
                <w:sz w:val="24"/>
              </w:rPr>
              <w:t>行政确认</w:t>
            </w:r>
          </w:p>
        </w:tc>
        <w:tc>
          <w:tcPr>
            <w:tcW w:w="3418" w:type="dxa"/>
            <w:gridSpan w:val="2"/>
            <w:noWrap w:val="0"/>
            <w:vAlign w:val="center"/>
          </w:tcPr>
          <w:p w14:paraId="27D2BE71">
            <w:pPr>
              <w:spacing w:line="400" w:lineRule="exact"/>
              <w:ind w:left="31" w:leftChars="15" w:right="31" w:rightChars="15"/>
              <w:rPr>
                <w:rFonts w:hint="eastAsia"/>
                <w:sz w:val="24"/>
              </w:rPr>
            </w:pPr>
            <w:r>
              <w:rPr>
                <w:rFonts w:hint="eastAsia"/>
                <w:sz w:val="24"/>
              </w:rPr>
              <w:t>分户登记</w:t>
            </w:r>
          </w:p>
        </w:tc>
        <w:tc>
          <w:tcPr>
            <w:tcW w:w="1738" w:type="dxa"/>
            <w:noWrap w:val="0"/>
            <w:vAlign w:val="center"/>
          </w:tcPr>
          <w:p w14:paraId="1330EC1D">
            <w:pPr>
              <w:spacing w:line="400" w:lineRule="exact"/>
              <w:jc w:val="center"/>
              <w:rPr>
                <w:rFonts w:hint="eastAsia"/>
                <w:sz w:val="24"/>
              </w:rPr>
            </w:pPr>
            <w:r>
              <w:rPr>
                <w:rFonts w:hint="eastAsia"/>
                <w:sz w:val="24"/>
              </w:rPr>
              <w:t>县</w:t>
            </w:r>
          </w:p>
        </w:tc>
        <w:tc>
          <w:tcPr>
            <w:tcW w:w="1704" w:type="dxa"/>
            <w:noWrap w:val="0"/>
            <w:vAlign w:val="center"/>
          </w:tcPr>
          <w:p w14:paraId="79611354">
            <w:pPr>
              <w:spacing w:line="400" w:lineRule="exact"/>
              <w:rPr>
                <w:sz w:val="24"/>
              </w:rPr>
            </w:pPr>
            <w:r>
              <w:rPr>
                <w:rFonts w:hint="eastAsia"/>
                <w:sz w:val="24"/>
              </w:rPr>
              <w:t>含派出所</w:t>
            </w:r>
          </w:p>
        </w:tc>
      </w:tr>
      <w:tr w14:paraId="0F69D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F92BF93">
            <w:pPr>
              <w:spacing w:line="400" w:lineRule="exact"/>
              <w:jc w:val="center"/>
              <w:rPr>
                <w:rFonts w:hint="eastAsia"/>
                <w:sz w:val="24"/>
              </w:rPr>
            </w:pPr>
            <w:r>
              <w:rPr>
                <w:rFonts w:hint="eastAsia"/>
                <w:sz w:val="24"/>
              </w:rPr>
              <w:t>461</w:t>
            </w:r>
          </w:p>
        </w:tc>
        <w:tc>
          <w:tcPr>
            <w:tcW w:w="1378" w:type="dxa"/>
            <w:gridSpan w:val="2"/>
            <w:noWrap w:val="0"/>
            <w:vAlign w:val="center"/>
          </w:tcPr>
          <w:p w14:paraId="01511883">
            <w:pPr>
              <w:spacing w:line="400" w:lineRule="exact"/>
              <w:jc w:val="center"/>
              <w:rPr>
                <w:rFonts w:hint="eastAsia"/>
                <w:sz w:val="24"/>
              </w:rPr>
            </w:pPr>
            <w:r>
              <w:rPr>
                <w:rFonts w:hint="eastAsia"/>
                <w:sz w:val="24"/>
              </w:rPr>
              <w:t>行政确认</w:t>
            </w:r>
          </w:p>
        </w:tc>
        <w:tc>
          <w:tcPr>
            <w:tcW w:w="3418" w:type="dxa"/>
            <w:gridSpan w:val="2"/>
            <w:noWrap w:val="0"/>
            <w:vAlign w:val="center"/>
          </w:tcPr>
          <w:p w14:paraId="25A01AE9">
            <w:pPr>
              <w:spacing w:line="400" w:lineRule="exact"/>
              <w:ind w:left="31" w:leftChars="15" w:right="31" w:rightChars="15"/>
              <w:rPr>
                <w:rFonts w:hint="eastAsia"/>
                <w:sz w:val="24"/>
              </w:rPr>
            </w:pPr>
            <w:r>
              <w:rPr>
                <w:rFonts w:hint="eastAsia"/>
                <w:sz w:val="24"/>
              </w:rPr>
              <w:t>出生登记</w:t>
            </w:r>
          </w:p>
        </w:tc>
        <w:tc>
          <w:tcPr>
            <w:tcW w:w="1738" w:type="dxa"/>
            <w:noWrap w:val="0"/>
            <w:vAlign w:val="center"/>
          </w:tcPr>
          <w:p w14:paraId="65AB15B7">
            <w:pPr>
              <w:spacing w:line="400" w:lineRule="exact"/>
              <w:jc w:val="center"/>
              <w:rPr>
                <w:rFonts w:hint="eastAsia"/>
                <w:sz w:val="24"/>
              </w:rPr>
            </w:pPr>
            <w:r>
              <w:rPr>
                <w:rFonts w:hint="eastAsia"/>
                <w:sz w:val="24"/>
              </w:rPr>
              <w:t>县</w:t>
            </w:r>
          </w:p>
        </w:tc>
        <w:tc>
          <w:tcPr>
            <w:tcW w:w="1704" w:type="dxa"/>
            <w:noWrap w:val="0"/>
            <w:vAlign w:val="center"/>
          </w:tcPr>
          <w:p w14:paraId="7E615FB0">
            <w:pPr>
              <w:spacing w:line="400" w:lineRule="exact"/>
              <w:rPr>
                <w:sz w:val="24"/>
              </w:rPr>
            </w:pPr>
            <w:r>
              <w:rPr>
                <w:rFonts w:hint="eastAsia"/>
                <w:sz w:val="24"/>
              </w:rPr>
              <w:t>含派出所</w:t>
            </w:r>
          </w:p>
        </w:tc>
      </w:tr>
      <w:tr w14:paraId="7CE52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AA948D9">
            <w:pPr>
              <w:spacing w:line="400" w:lineRule="exact"/>
              <w:jc w:val="center"/>
              <w:rPr>
                <w:rFonts w:hint="eastAsia"/>
                <w:sz w:val="24"/>
              </w:rPr>
            </w:pPr>
            <w:r>
              <w:rPr>
                <w:rFonts w:hint="eastAsia"/>
                <w:sz w:val="24"/>
              </w:rPr>
              <w:t>462</w:t>
            </w:r>
          </w:p>
        </w:tc>
        <w:tc>
          <w:tcPr>
            <w:tcW w:w="1378" w:type="dxa"/>
            <w:gridSpan w:val="2"/>
            <w:noWrap w:val="0"/>
            <w:vAlign w:val="center"/>
          </w:tcPr>
          <w:p w14:paraId="63454650">
            <w:pPr>
              <w:spacing w:line="400" w:lineRule="exact"/>
              <w:jc w:val="center"/>
              <w:rPr>
                <w:rFonts w:hint="eastAsia"/>
                <w:sz w:val="24"/>
              </w:rPr>
            </w:pPr>
            <w:r>
              <w:rPr>
                <w:rFonts w:hint="eastAsia"/>
                <w:sz w:val="24"/>
              </w:rPr>
              <w:t>行政确认</w:t>
            </w:r>
          </w:p>
        </w:tc>
        <w:tc>
          <w:tcPr>
            <w:tcW w:w="3418" w:type="dxa"/>
            <w:gridSpan w:val="2"/>
            <w:noWrap w:val="0"/>
            <w:vAlign w:val="center"/>
          </w:tcPr>
          <w:p w14:paraId="654B3B01">
            <w:pPr>
              <w:spacing w:line="400" w:lineRule="exact"/>
              <w:ind w:left="31" w:leftChars="15" w:right="31" w:rightChars="15"/>
              <w:rPr>
                <w:rFonts w:hint="eastAsia"/>
                <w:sz w:val="24"/>
              </w:rPr>
            </w:pPr>
            <w:r>
              <w:rPr>
                <w:rFonts w:hint="eastAsia"/>
                <w:sz w:val="24"/>
              </w:rPr>
              <w:t>户口注销</w:t>
            </w:r>
          </w:p>
        </w:tc>
        <w:tc>
          <w:tcPr>
            <w:tcW w:w="1738" w:type="dxa"/>
            <w:noWrap w:val="0"/>
            <w:vAlign w:val="center"/>
          </w:tcPr>
          <w:p w14:paraId="34D71410">
            <w:pPr>
              <w:spacing w:line="400" w:lineRule="exact"/>
              <w:jc w:val="center"/>
              <w:rPr>
                <w:rFonts w:hint="eastAsia"/>
                <w:sz w:val="24"/>
              </w:rPr>
            </w:pPr>
            <w:r>
              <w:rPr>
                <w:rFonts w:hint="eastAsia"/>
                <w:sz w:val="24"/>
              </w:rPr>
              <w:t>县</w:t>
            </w:r>
          </w:p>
        </w:tc>
        <w:tc>
          <w:tcPr>
            <w:tcW w:w="1704" w:type="dxa"/>
            <w:noWrap w:val="0"/>
            <w:vAlign w:val="center"/>
          </w:tcPr>
          <w:p w14:paraId="7AFB210B">
            <w:pPr>
              <w:spacing w:line="400" w:lineRule="exact"/>
              <w:rPr>
                <w:sz w:val="24"/>
              </w:rPr>
            </w:pPr>
            <w:r>
              <w:rPr>
                <w:rFonts w:hint="eastAsia"/>
                <w:sz w:val="24"/>
              </w:rPr>
              <w:t>含派出所</w:t>
            </w:r>
          </w:p>
        </w:tc>
      </w:tr>
      <w:tr w14:paraId="2766D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285BAB">
            <w:pPr>
              <w:spacing w:line="400" w:lineRule="exact"/>
              <w:jc w:val="center"/>
              <w:rPr>
                <w:rFonts w:hint="eastAsia"/>
                <w:sz w:val="24"/>
              </w:rPr>
            </w:pPr>
            <w:r>
              <w:rPr>
                <w:rFonts w:hint="eastAsia"/>
                <w:sz w:val="24"/>
              </w:rPr>
              <w:t>463</w:t>
            </w:r>
          </w:p>
        </w:tc>
        <w:tc>
          <w:tcPr>
            <w:tcW w:w="1378" w:type="dxa"/>
            <w:gridSpan w:val="2"/>
            <w:noWrap w:val="0"/>
            <w:vAlign w:val="center"/>
          </w:tcPr>
          <w:p w14:paraId="5B3F2A4F">
            <w:pPr>
              <w:spacing w:line="400" w:lineRule="exact"/>
              <w:jc w:val="center"/>
              <w:rPr>
                <w:rFonts w:hint="eastAsia"/>
                <w:sz w:val="24"/>
              </w:rPr>
            </w:pPr>
            <w:r>
              <w:rPr>
                <w:rFonts w:hint="eastAsia"/>
                <w:sz w:val="24"/>
              </w:rPr>
              <w:t>行政确认</w:t>
            </w:r>
          </w:p>
        </w:tc>
        <w:tc>
          <w:tcPr>
            <w:tcW w:w="3418" w:type="dxa"/>
            <w:gridSpan w:val="2"/>
            <w:noWrap w:val="0"/>
            <w:vAlign w:val="center"/>
          </w:tcPr>
          <w:p w14:paraId="64D8A28C">
            <w:pPr>
              <w:spacing w:line="400" w:lineRule="exact"/>
              <w:ind w:left="31" w:leftChars="15" w:right="31" w:rightChars="15"/>
              <w:rPr>
                <w:rFonts w:hint="eastAsia"/>
                <w:sz w:val="24"/>
              </w:rPr>
            </w:pPr>
            <w:r>
              <w:rPr>
                <w:rFonts w:hint="eastAsia"/>
                <w:sz w:val="24"/>
              </w:rPr>
              <w:t>恢复登记</w:t>
            </w:r>
          </w:p>
        </w:tc>
        <w:tc>
          <w:tcPr>
            <w:tcW w:w="1738" w:type="dxa"/>
            <w:noWrap w:val="0"/>
            <w:vAlign w:val="center"/>
          </w:tcPr>
          <w:p w14:paraId="57FB0B62">
            <w:pPr>
              <w:spacing w:line="400" w:lineRule="exact"/>
              <w:jc w:val="center"/>
              <w:rPr>
                <w:rFonts w:hint="eastAsia"/>
                <w:sz w:val="24"/>
              </w:rPr>
            </w:pPr>
            <w:r>
              <w:rPr>
                <w:rFonts w:hint="eastAsia"/>
                <w:sz w:val="24"/>
              </w:rPr>
              <w:t>县</w:t>
            </w:r>
          </w:p>
        </w:tc>
        <w:tc>
          <w:tcPr>
            <w:tcW w:w="1704" w:type="dxa"/>
            <w:noWrap w:val="0"/>
            <w:vAlign w:val="center"/>
          </w:tcPr>
          <w:p w14:paraId="759A7820">
            <w:pPr>
              <w:spacing w:line="400" w:lineRule="exact"/>
              <w:rPr>
                <w:sz w:val="24"/>
              </w:rPr>
            </w:pPr>
            <w:r>
              <w:rPr>
                <w:rFonts w:hint="eastAsia"/>
                <w:sz w:val="24"/>
              </w:rPr>
              <w:t>含派出所</w:t>
            </w:r>
          </w:p>
        </w:tc>
      </w:tr>
      <w:tr w14:paraId="7CE4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AFA138">
            <w:pPr>
              <w:spacing w:line="400" w:lineRule="exact"/>
              <w:jc w:val="center"/>
              <w:rPr>
                <w:rFonts w:hint="eastAsia"/>
                <w:sz w:val="24"/>
              </w:rPr>
            </w:pPr>
            <w:r>
              <w:rPr>
                <w:rFonts w:hint="eastAsia"/>
                <w:sz w:val="24"/>
              </w:rPr>
              <w:t>464</w:t>
            </w:r>
          </w:p>
        </w:tc>
        <w:tc>
          <w:tcPr>
            <w:tcW w:w="1378" w:type="dxa"/>
            <w:gridSpan w:val="2"/>
            <w:noWrap w:val="0"/>
            <w:vAlign w:val="center"/>
          </w:tcPr>
          <w:p w14:paraId="04E8DDCC">
            <w:pPr>
              <w:spacing w:line="400" w:lineRule="exact"/>
              <w:jc w:val="center"/>
              <w:rPr>
                <w:rFonts w:hint="eastAsia"/>
                <w:sz w:val="24"/>
              </w:rPr>
            </w:pPr>
            <w:r>
              <w:rPr>
                <w:rFonts w:hint="eastAsia"/>
                <w:sz w:val="24"/>
              </w:rPr>
              <w:t>行政确认</w:t>
            </w:r>
          </w:p>
        </w:tc>
        <w:tc>
          <w:tcPr>
            <w:tcW w:w="3418" w:type="dxa"/>
            <w:gridSpan w:val="2"/>
            <w:noWrap w:val="0"/>
            <w:vAlign w:val="center"/>
          </w:tcPr>
          <w:p w14:paraId="2BE49A3A">
            <w:pPr>
              <w:spacing w:line="400" w:lineRule="exact"/>
              <w:ind w:left="31" w:leftChars="15" w:right="31" w:rightChars="15"/>
              <w:rPr>
                <w:rFonts w:hint="eastAsia"/>
                <w:sz w:val="24"/>
              </w:rPr>
            </w:pPr>
            <w:r>
              <w:rPr>
                <w:rFonts w:hint="eastAsia"/>
                <w:sz w:val="24"/>
              </w:rPr>
              <w:t>户口内容变更更正登记</w:t>
            </w:r>
          </w:p>
        </w:tc>
        <w:tc>
          <w:tcPr>
            <w:tcW w:w="1738" w:type="dxa"/>
            <w:noWrap w:val="0"/>
            <w:vAlign w:val="center"/>
          </w:tcPr>
          <w:p w14:paraId="40654D78">
            <w:pPr>
              <w:spacing w:line="400" w:lineRule="exact"/>
              <w:jc w:val="center"/>
              <w:rPr>
                <w:rFonts w:hint="eastAsia"/>
                <w:sz w:val="24"/>
              </w:rPr>
            </w:pPr>
            <w:r>
              <w:rPr>
                <w:rFonts w:hint="eastAsia"/>
                <w:sz w:val="24"/>
              </w:rPr>
              <w:t>县</w:t>
            </w:r>
          </w:p>
        </w:tc>
        <w:tc>
          <w:tcPr>
            <w:tcW w:w="1704" w:type="dxa"/>
            <w:noWrap w:val="0"/>
            <w:vAlign w:val="center"/>
          </w:tcPr>
          <w:p w14:paraId="2DA27BB6">
            <w:pPr>
              <w:spacing w:line="400" w:lineRule="exact"/>
              <w:rPr>
                <w:sz w:val="24"/>
              </w:rPr>
            </w:pPr>
            <w:r>
              <w:rPr>
                <w:rFonts w:hint="eastAsia"/>
                <w:sz w:val="24"/>
              </w:rPr>
              <w:t>含派出所</w:t>
            </w:r>
          </w:p>
        </w:tc>
      </w:tr>
      <w:tr w14:paraId="199A9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208DE8">
            <w:pPr>
              <w:spacing w:line="400" w:lineRule="exact"/>
              <w:jc w:val="center"/>
              <w:rPr>
                <w:rFonts w:hint="eastAsia"/>
                <w:sz w:val="24"/>
              </w:rPr>
            </w:pPr>
            <w:r>
              <w:rPr>
                <w:rFonts w:hint="eastAsia"/>
                <w:sz w:val="24"/>
              </w:rPr>
              <w:t>465</w:t>
            </w:r>
          </w:p>
        </w:tc>
        <w:tc>
          <w:tcPr>
            <w:tcW w:w="1378" w:type="dxa"/>
            <w:gridSpan w:val="2"/>
            <w:noWrap w:val="0"/>
            <w:vAlign w:val="center"/>
          </w:tcPr>
          <w:p w14:paraId="00D69548">
            <w:pPr>
              <w:spacing w:line="400" w:lineRule="exact"/>
              <w:jc w:val="center"/>
              <w:rPr>
                <w:rFonts w:hint="eastAsia"/>
                <w:sz w:val="24"/>
              </w:rPr>
            </w:pPr>
            <w:r>
              <w:rPr>
                <w:rFonts w:hint="eastAsia"/>
                <w:sz w:val="24"/>
              </w:rPr>
              <w:t>行政确认</w:t>
            </w:r>
          </w:p>
        </w:tc>
        <w:tc>
          <w:tcPr>
            <w:tcW w:w="3418" w:type="dxa"/>
            <w:gridSpan w:val="2"/>
            <w:noWrap w:val="0"/>
            <w:vAlign w:val="center"/>
          </w:tcPr>
          <w:p w14:paraId="66AF52C7">
            <w:pPr>
              <w:spacing w:line="400" w:lineRule="exact"/>
              <w:ind w:left="31" w:leftChars="15" w:right="31" w:rightChars="15"/>
              <w:rPr>
                <w:rFonts w:hint="eastAsia"/>
                <w:sz w:val="24"/>
              </w:rPr>
            </w:pPr>
            <w:r>
              <w:rPr>
                <w:rFonts w:hint="eastAsia"/>
                <w:sz w:val="24"/>
              </w:rPr>
              <w:t>户口补录</w:t>
            </w:r>
          </w:p>
        </w:tc>
        <w:tc>
          <w:tcPr>
            <w:tcW w:w="1738" w:type="dxa"/>
            <w:noWrap w:val="0"/>
            <w:vAlign w:val="center"/>
          </w:tcPr>
          <w:p w14:paraId="55CCB6D8">
            <w:pPr>
              <w:spacing w:line="400" w:lineRule="exact"/>
              <w:jc w:val="center"/>
              <w:rPr>
                <w:rFonts w:hint="eastAsia"/>
                <w:sz w:val="24"/>
              </w:rPr>
            </w:pPr>
            <w:r>
              <w:rPr>
                <w:rFonts w:hint="eastAsia"/>
                <w:sz w:val="24"/>
              </w:rPr>
              <w:t>市</w:t>
            </w:r>
          </w:p>
        </w:tc>
        <w:tc>
          <w:tcPr>
            <w:tcW w:w="1704" w:type="dxa"/>
            <w:noWrap w:val="0"/>
            <w:vAlign w:val="center"/>
          </w:tcPr>
          <w:p w14:paraId="3298B11F">
            <w:pPr>
              <w:spacing w:line="400" w:lineRule="exact"/>
              <w:rPr>
                <w:sz w:val="24"/>
              </w:rPr>
            </w:pPr>
          </w:p>
        </w:tc>
      </w:tr>
      <w:tr w14:paraId="5EBF1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19A087">
            <w:pPr>
              <w:spacing w:line="400" w:lineRule="exact"/>
              <w:jc w:val="center"/>
              <w:rPr>
                <w:rFonts w:hint="eastAsia"/>
                <w:sz w:val="24"/>
              </w:rPr>
            </w:pPr>
            <w:r>
              <w:rPr>
                <w:rFonts w:hint="eastAsia"/>
                <w:sz w:val="24"/>
              </w:rPr>
              <w:t>466</w:t>
            </w:r>
          </w:p>
        </w:tc>
        <w:tc>
          <w:tcPr>
            <w:tcW w:w="1378" w:type="dxa"/>
            <w:gridSpan w:val="2"/>
            <w:noWrap w:val="0"/>
            <w:vAlign w:val="center"/>
          </w:tcPr>
          <w:p w14:paraId="37E7F222">
            <w:pPr>
              <w:spacing w:line="400" w:lineRule="exact"/>
              <w:jc w:val="center"/>
              <w:rPr>
                <w:rFonts w:hint="eastAsia"/>
                <w:sz w:val="24"/>
              </w:rPr>
            </w:pPr>
            <w:r>
              <w:rPr>
                <w:rFonts w:hint="eastAsia"/>
                <w:sz w:val="24"/>
              </w:rPr>
              <w:t>行政确认</w:t>
            </w:r>
          </w:p>
        </w:tc>
        <w:tc>
          <w:tcPr>
            <w:tcW w:w="3418" w:type="dxa"/>
            <w:gridSpan w:val="2"/>
            <w:noWrap w:val="0"/>
            <w:vAlign w:val="center"/>
          </w:tcPr>
          <w:p w14:paraId="3BDAF2CB">
            <w:pPr>
              <w:spacing w:line="400" w:lineRule="exact"/>
              <w:ind w:left="31" w:leftChars="15" w:right="31" w:rightChars="15"/>
              <w:rPr>
                <w:rFonts w:hint="eastAsia"/>
                <w:sz w:val="24"/>
              </w:rPr>
            </w:pPr>
            <w:r>
              <w:rPr>
                <w:rFonts w:hint="eastAsia"/>
                <w:sz w:val="24"/>
              </w:rPr>
              <w:t>港澳台华侨回国定居入户登记</w:t>
            </w:r>
          </w:p>
        </w:tc>
        <w:tc>
          <w:tcPr>
            <w:tcW w:w="1738" w:type="dxa"/>
            <w:noWrap w:val="0"/>
            <w:vAlign w:val="center"/>
          </w:tcPr>
          <w:p w14:paraId="515A16E7">
            <w:pPr>
              <w:spacing w:line="400" w:lineRule="exact"/>
              <w:jc w:val="center"/>
              <w:rPr>
                <w:rFonts w:hint="eastAsia"/>
                <w:sz w:val="24"/>
              </w:rPr>
            </w:pPr>
            <w:r>
              <w:rPr>
                <w:rFonts w:hint="eastAsia"/>
                <w:sz w:val="24"/>
              </w:rPr>
              <w:t>县</w:t>
            </w:r>
          </w:p>
        </w:tc>
        <w:tc>
          <w:tcPr>
            <w:tcW w:w="1704" w:type="dxa"/>
            <w:noWrap w:val="0"/>
            <w:vAlign w:val="center"/>
          </w:tcPr>
          <w:p w14:paraId="113AA6AC">
            <w:pPr>
              <w:spacing w:line="400" w:lineRule="exact"/>
              <w:rPr>
                <w:sz w:val="24"/>
              </w:rPr>
            </w:pPr>
          </w:p>
        </w:tc>
      </w:tr>
      <w:tr w14:paraId="4B456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F97C4A">
            <w:pPr>
              <w:spacing w:line="400" w:lineRule="exact"/>
              <w:jc w:val="center"/>
              <w:rPr>
                <w:rFonts w:hint="eastAsia"/>
                <w:sz w:val="24"/>
              </w:rPr>
            </w:pPr>
            <w:r>
              <w:rPr>
                <w:rFonts w:hint="eastAsia"/>
                <w:sz w:val="24"/>
              </w:rPr>
              <w:t>467</w:t>
            </w:r>
          </w:p>
        </w:tc>
        <w:tc>
          <w:tcPr>
            <w:tcW w:w="1378" w:type="dxa"/>
            <w:gridSpan w:val="2"/>
            <w:noWrap w:val="0"/>
            <w:vAlign w:val="center"/>
          </w:tcPr>
          <w:p w14:paraId="2E9D6C87">
            <w:pPr>
              <w:spacing w:line="400" w:lineRule="exact"/>
              <w:jc w:val="center"/>
              <w:rPr>
                <w:rFonts w:hint="eastAsia"/>
                <w:sz w:val="24"/>
              </w:rPr>
            </w:pPr>
            <w:r>
              <w:rPr>
                <w:rFonts w:hint="eastAsia"/>
                <w:sz w:val="24"/>
              </w:rPr>
              <w:t>行政确认</w:t>
            </w:r>
          </w:p>
        </w:tc>
        <w:tc>
          <w:tcPr>
            <w:tcW w:w="3418" w:type="dxa"/>
            <w:gridSpan w:val="2"/>
            <w:noWrap w:val="0"/>
            <w:vAlign w:val="center"/>
          </w:tcPr>
          <w:p w14:paraId="732BF4E9">
            <w:pPr>
              <w:spacing w:line="400" w:lineRule="exact"/>
              <w:ind w:left="31" w:leftChars="15" w:right="31" w:rightChars="15"/>
              <w:rPr>
                <w:rFonts w:hint="eastAsia"/>
                <w:sz w:val="24"/>
              </w:rPr>
            </w:pPr>
            <w:r>
              <w:rPr>
                <w:rFonts w:hint="eastAsia"/>
                <w:sz w:val="24"/>
              </w:rPr>
              <w:t>被收养人员的户口登记</w:t>
            </w:r>
          </w:p>
        </w:tc>
        <w:tc>
          <w:tcPr>
            <w:tcW w:w="1738" w:type="dxa"/>
            <w:noWrap w:val="0"/>
            <w:vAlign w:val="center"/>
          </w:tcPr>
          <w:p w14:paraId="6FCEBE0B">
            <w:pPr>
              <w:spacing w:line="400" w:lineRule="exact"/>
              <w:jc w:val="center"/>
              <w:rPr>
                <w:rFonts w:hint="eastAsia"/>
                <w:sz w:val="24"/>
              </w:rPr>
            </w:pPr>
            <w:r>
              <w:rPr>
                <w:rFonts w:hint="eastAsia"/>
                <w:sz w:val="24"/>
              </w:rPr>
              <w:t>县</w:t>
            </w:r>
          </w:p>
        </w:tc>
        <w:tc>
          <w:tcPr>
            <w:tcW w:w="1704" w:type="dxa"/>
            <w:noWrap w:val="0"/>
            <w:vAlign w:val="center"/>
          </w:tcPr>
          <w:p w14:paraId="61F42842">
            <w:pPr>
              <w:spacing w:line="400" w:lineRule="exact"/>
              <w:rPr>
                <w:sz w:val="24"/>
              </w:rPr>
            </w:pPr>
          </w:p>
        </w:tc>
      </w:tr>
      <w:tr w14:paraId="50C76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E5137E">
            <w:pPr>
              <w:spacing w:line="400" w:lineRule="exact"/>
              <w:jc w:val="center"/>
              <w:rPr>
                <w:rFonts w:hint="eastAsia"/>
                <w:sz w:val="24"/>
              </w:rPr>
            </w:pPr>
            <w:r>
              <w:rPr>
                <w:rFonts w:hint="eastAsia"/>
                <w:sz w:val="24"/>
              </w:rPr>
              <w:t>468</w:t>
            </w:r>
          </w:p>
        </w:tc>
        <w:tc>
          <w:tcPr>
            <w:tcW w:w="1378" w:type="dxa"/>
            <w:gridSpan w:val="2"/>
            <w:noWrap w:val="0"/>
            <w:vAlign w:val="center"/>
          </w:tcPr>
          <w:p w14:paraId="1DBFF674">
            <w:pPr>
              <w:spacing w:line="400" w:lineRule="exact"/>
              <w:jc w:val="center"/>
              <w:rPr>
                <w:rFonts w:hint="eastAsia"/>
                <w:sz w:val="24"/>
              </w:rPr>
            </w:pPr>
            <w:r>
              <w:rPr>
                <w:rFonts w:hint="eastAsia"/>
                <w:sz w:val="24"/>
              </w:rPr>
              <w:t>行政确认</w:t>
            </w:r>
          </w:p>
        </w:tc>
        <w:tc>
          <w:tcPr>
            <w:tcW w:w="3418" w:type="dxa"/>
            <w:gridSpan w:val="2"/>
            <w:noWrap w:val="0"/>
            <w:vAlign w:val="center"/>
          </w:tcPr>
          <w:p w14:paraId="29F75C2A">
            <w:pPr>
              <w:spacing w:line="400" w:lineRule="exact"/>
              <w:ind w:left="31" w:leftChars="15" w:right="31" w:rightChars="15"/>
              <w:rPr>
                <w:rFonts w:hint="eastAsia"/>
                <w:sz w:val="24"/>
              </w:rPr>
            </w:pPr>
            <w:r>
              <w:rPr>
                <w:rFonts w:hint="eastAsia"/>
                <w:sz w:val="24"/>
              </w:rPr>
              <w:t>批准入籍的外国人或者无国籍人户口登记</w:t>
            </w:r>
          </w:p>
        </w:tc>
        <w:tc>
          <w:tcPr>
            <w:tcW w:w="1738" w:type="dxa"/>
            <w:noWrap w:val="0"/>
            <w:vAlign w:val="center"/>
          </w:tcPr>
          <w:p w14:paraId="68A16A6B">
            <w:pPr>
              <w:spacing w:line="400" w:lineRule="exact"/>
              <w:jc w:val="center"/>
              <w:rPr>
                <w:rFonts w:hint="eastAsia"/>
                <w:sz w:val="24"/>
              </w:rPr>
            </w:pPr>
            <w:r>
              <w:rPr>
                <w:rFonts w:hint="eastAsia"/>
                <w:sz w:val="24"/>
              </w:rPr>
              <w:t>县</w:t>
            </w:r>
          </w:p>
        </w:tc>
        <w:tc>
          <w:tcPr>
            <w:tcW w:w="1704" w:type="dxa"/>
            <w:noWrap w:val="0"/>
            <w:vAlign w:val="center"/>
          </w:tcPr>
          <w:p w14:paraId="3A668149">
            <w:pPr>
              <w:spacing w:line="400" w:lineRule="exact"/>
              <w:rPr>
                <w:sz w:val="24"/>
              </w:rPr>
            </w:pPr>
          </w:p>
        </w:tc>
      </w:tr>
      <w:tr w14:paraId="2F668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0" w:hRule="atLeast"/>
          <w:jc w:val="center"/>
        </w:trPr>
        <w:tc>
          <w:tcPr>
            <w:tcW w:w="672" w:type="dxa"/>
            <w:noWrap w:val="0"/>
            <w:vAlign w:val="center"/>
          </w:tcPr>
          <w:p w14:paraId="036B2D4D">
            <w:pPr>
              <w:spacing w:line="400" w:lineRule="exact"/>
              <w:jc w:val="center"/>
              <w:rPr>
                <w:rFonts w:hint="eastAsia"/>
                <w:sz w:val="24"/>
              </w:rPr>
            </w:pPr>
            <w:r>
              <w:rPr>
                <w:rFonts w:hint="eastAsia"/>
                <w:sz w:val="24"/>
              </w:rPr>
              <w:t>469</w:t>
            </w:r>
          </w:p>
        </w:tc>
        <w:tc>
          <w:tcPr>
            <w:tcW w:w="1378" w:type="dxa"/>
            <w:gridSpan w:val="2"/>
            <w:noWrap w:val="0"/>
            <w:vAlign w:val="center"/>
          </w:tcPr>
          <w:p w14:paraId="58126679">
            <w:pPr>
              <w:spacing w:line="400" w:lineRule="exact"/>
              <w:jc w:val="center"/>
              <w:rPr>
                <w:rFonts w:hint="eastAsia"/>
                <w:sz w:val="24"/>
              </w:rPr>
            </w:pPr>
            <w:r>
              <w:rPr>
                <w:rFonts w:hint="eastAsia"/>
                <w:sz w:val="24"/>
              </w:rPr>
              <w:t>其他权力</w:t>
            </w:r>
          </w:p>
        </w:tc>
        <w:tc>
          <w:tcPr>
            <w:tcW w:w="3418" w:type="dxa"/>
            <w:gridSpan w:val="2"/>
            <w:noWrap w:val="0"/>
            <w:vAlign w:val="center"/>
          </w:tcPr>
          <w:p w14:paraId="4F02CF97">
            <w:pPr>
              <w:spacing w:line="400" w:lineRule="exact"/>
              <w:ind w:left="31" w:leftChars="15" w:right="31" w:rightChars="15"/>
              <w:rPr>
                <w:rFonts w:hint="eastAsia"/>
                <w:sz w:val="24"/>
              </w:rPr>
            </w:pPr>
            <w:r>
              <w:rPr>
                <w:rFonts w:hint="eastAsia"/>
                <w:sz w:val="24"/>
              </w:rPr>
              <w:t>剧毒化学品公路运输跨省（市）时间和路线核准</w:t>
            </w:r>
          </w:p>
        </w:tc>
        <w:tc>
          <w:tcPr>
            <w:tcW w:w="1738" w:type="dxa"/>
            <w:noWrap w:val="0"/>
            <w:vAlign w:val="center"/>
          </w:tcPr>
          <w:p w14:paraId="0EDFAF6B">
            <w:pPr>
              <w:spacing w:line="400" w:lineRule="exact"/>
              <w:jc w:val="center"/>
              <w:rPr>
                <w:rFonts w:hint="eastAsia"/>
                <w:sz w:val="24"/>
              </w:rPr>
            </w:pPr>
            <w:r>
              <w:rPr>
                <w:rFonts w:hint="eastAsia"/>
                <w:sz w:val="24"/>
              </w:rPr>
              <w:t>市、县</w:t>
            </w:r>
          </w:p>
        </w:tc>
        <w:tc>
          <w:tcPr>
            <w:tcW w:w="1704" w:type="dxa"/>
            <w:noWrap w:val="0"/>
            <w:vAlign w:val="center"/>
          </w:tcPr>
          <w:p w14:paraId="58BA7E78">
            <w:pPr>
              <w:spacing w:line="400" w:lineRule="exact"/>
              <w:rPr>
                <w:sz w:val="24"/>
              </w:rPr>
            </w:pPr>
          </w:p>
        </w:tc>
      </w:tr>
      <w:tr w14:paraId="1E825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6947E2E8">
            <w:pPr>
              <w:spacing w:line="400" w:lineRule="exact"/>
              <w:jc w:val="center"/>
              <w:rPr>
                <w:rFonts w:hint="eastAsia"/>
                <w:sz w:val="24"/>
              </w:rPr>
            </w:pPr>
            <w:r>
              <w:rPr>
                <w:rFonts w:hint="eastAsia"/>
                <w:sz w:val="24"/>
              </w:rPr>
              <w:t>470</w:t>
            </w:r>
          </w:p>
        </w:tc>
        <w:tc>
          <w:tcPr>
            <w:tcW w:w="1378" w:type="dxa"/>
            <w:gridSpan w:val="2"/>
            <w:noWrap w:val="0"/>
            <w:vAlign w:val="center"/>
          </w:tcPr>
          <w:p w14:paraId="4B078AC0">
            <w:pPr>
              <w:spacing w:line="400" w:lineRule="exact"/>
              <w:jc w:val="center"/>
              <w:rPr>
                <w:rFonts w:hint="eastAsia"/>
                <w:sz w:val="24"/>
              </w:rPr>
            </w:pPr>
            <w:r>
              <w:rPr>
                <w:rFonts w:hint="eastAsia"/>
                <w:sz w:val="24"/>
              </w:rPr>
              <w:t>其他权力</w:t>
            </w:r>
          </w:p>
        </w:tc>
        <w:tc>
          <w:tcPr>
            <w:tcW w:w="3418" w:type="dxa"/>
            <w:gridSpan w:val="2"/>
            <w:noWrap w:val="0"/>
            <w:vAlign w:val="center"/>
          </w:tcPr>
          <w:p w14:paraId="6EFA5117">
            <w:pPr>
              <w:spacing w:line="400" w:lineRule="exact"/>
              <w:ind w:left="31" w:leftChars="15" w:right="31" w:rightChars="15"/>
              <w:rPr>
                <w:rFonts w:hint="eastAsia"/>
                <w:sz w:val="24"/>
              </w:rPr>
            </w:pPr>
            <w:r>
              <w:rPr>
                <w:rFonts w:hint="eastAsia"/>
                <w:sz w:val="24"/>
              </w:rPr>
              <w:t>大型焰火燃放作业人员资格证明核发</w:t>
            </w:r>
          </w:p>
        </w:tc>
        <w:tc>
          <w:tcPr>
            <w:tcW w:w="1738" w:type="dxa"/>
            <w:noWrap w:val="0"/>
            <w:vAlign w:val="center"/>
          </w:tcPr>
          <w:p w14:paraId="7A6C677C">
            <w:pPr>
              <w:spacing w:line="400" w:lineRule="exact"/>
              <w:jc w:val="center"/>
              <w:rPr>
                <w:rFonts w:hint="eastAsia"/>
                <w:sz w:val="24"/>
              </w:rPr>
            </w:pPr>
            <w:r>
              <w:rPr>
                <w:rFonts w:hint="eastAsia"/>
                <w:sz w:val="24"/>
              </w:rPr>
              <w:t>省</w:t>
            </w:r>
          </w:p>
        </w:tc>
        <w:tc>
          <w:tcPr>
            <w:tcW w:w="1704" w:type="dxa"/>
            <w:noWrap w:val="0"/>
            <w:vAlign w:val="center"/>
          </w:tcPr>
          <w:p w14:paraId="6F004BB0">
            <w:pPr>
              <w:spacing w:line="400" w:lineRule="exact"/>
              <w:rPr>
                <w:sz w:val="24"/>
              </w:rPr>
            </w:pPr>
          </w:p>
        </w:tc>
      </w:tr>
      <w:tr w14:paraId="51470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03B744B">
            <w:pPr>
              <w:spacing w:line="400" w:lineRule="exact"/>
              <w:jc w:val="center"/>
              <w:rPr>
                <w:rFonts w:hint="eastAsia"/>
                <w:sz w:val="24"/>
              </w:rPr>
            </w:pPr>
            <w:r>
              <w:rPr>
                <w:rFonts w:hint="eastAsia"/>
                <w:sz w:val="24"/>
              </w:rPr>
              <w:t>471</w:t>
            </w:r>
          </w:p>
        </w:tc>
        <w:tc>
          <w:tcPr>
            <w:tcW w:w="1378" w:type="dxa"/>
            <w:gridSpan w:val="2"/>
            <w:noWrap w:val="0"/>
            <w:vAlign w:val="center"/>
          </w:tcPr>
          <w:p w14:paraId="3E66EF64">
            <w:pPr>
              <w:spacing w:line="400" w:lineRule="exact"/>
              <w:jc w:val="center"/>
              <w:rPr>
                <w:rFonts w:hint="eastAsia"/>
                <w:sz w:val="24"/>
              </w:rPr>
            </w:pPr>
            <w:r>
              <w:rPr>
                <w:rFonts w:hint="eastAsia"/>
                <w:sz w:val="24"/>
              </w:rPr>
              <w:t>其他权力</w:t>
            </w:r>
          </w:p>
        </w:tc>
        <w:tc>
          <w:tcPr>
            <w:tcW w:w="3418" w:type="dxa"/>
            <w:gridSpan w:val="2"/>
            <w:noWrap w:val="0"/>
            <w:vAlign w:val="center"/>
          </w:tcPr>
          <w:p w14:paraId="409AE1DC">
            <w:pPr>
              <w:spacing w:line="400" w:lineRule="exact"/>
              <w:ind w:left="31" w:leftChars="15" w:right="31" w:rightChars="15"/>
              <w:rPr>
                <w:rFonts w:hint="eastAsia"/>
                <w:sz w:val="24"/>
              </w:rPr>
            </w:pPr>
            <w:r>
              <w:rPr>
                <w:rFonts w:hint="eastAsia"/>
                <w:sz w:val="24"/>
              </w:rPr>
              <w:t>大型焰火燃放作业单位资质证明核发</w:t>
            </w:r>
          </w:p>
        </w:tc>
        <w:tc>
          <w:tcPr>
            <w:tcW w:w="1738" w:type="dxa"/>
            <w:noWrap w:val="0"/>
            <w:vAlign w:val="center"/>
          </w:tcPr>
          <w:p w14:paraId="1D951E41">
            <w:pPr>
              <w:spacing w:line="400" w:lineRule="exact"/>
              <w:jc w:val="center"/>
              <w:rPr>
                <w:rFonts w:hint="eastAsia"/>
                <w:sz w:val="24"/>
              </w:rPr>
            </w:pPr>
            <w:r>
              <w:rPr>
                <w:rFonts w:hint="eastAsia"/>
                <w:sz w:val="24"/>
              </w:rPr>
              <w:t>省</w:t>
            </w:r>
          </w:p>
        </w:tc>
        <w:tc>
          <w:tcPr>
            <w:tcW w:w="1704" w:type="dxa"/>
            <w:noWrap w:val="0"/>
            <w:vAlign w:val="center"/>
          </w:tcPr>
          <w:p w14:paraId="02C24C4E">
            <w:pPr>
              <w:spacing w:line="400" w:lineRule="exact"/>
              <w:rPr>
                <w:sz w:val="24"/>
              </w:rPr>
            </w:pPr>
          </w:p>
        </w:tc>
      </w:tr>
      <w:tr w14:paraId="54A4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7234AE5">
            <w:pPr>
              <w:spacing w:line="400" w:lineRule="exact"/>
              <w:jc w:val="center"/>
              <w:rPr>
                <w:rFonts w:hint="eastAsia"/>
                <w:sz w:val="24"/>
              </w:rPr>
            </w:pPr>
            <w:r>
              <w:rPr>
                <w:rFonts w:hint="eastAsia"/>
                <w:sz w:val="24"/>
              </w:rPr>
              <w:t>472</w:t>
            </w:r>
          </w:p>
        </w:tc>
        <w:tc>
          <w:tcPr>
            <w:tcW w:w="1378" w:type="dxa"/>
            <w:gridSpan w:val="2"/>
            <w:noWrap w:val="0"/>
            <w:vAlign w:val="center"/>
          </w:tcPr>
          <w:p w14:paraId="7754D997">
            <w:pPr>
              <w:spacing w:line="400" w:lineRule="exact"/>
              <w:jc w:val="center"/>
              <w:rPr>
                <w:rFonts w:hint="eastAsia"/>
                <w:sz w:val="24"/>
              </w:rPr>
            </w:pPr>
            <w:r>
              <w:rPr>
                <w:rFonts w:hint="eastAsia"/>
                <w:sz w:val="24"/>
              </w:rPr>
              <w:t>其他权力</w:t>
            </w:r>
          </w:p>
        </w:tc>
        <w:tc>
          <w:tcPr>
            <w:tcW w:w="3418" w:type="dxa"/>
            <w:gridSpan w:val="2"/>
            <w:noWrap w:val="0"/>
            <w:vAlign w:val="center"/>
          </w:tcPr>
          <w:p w14:paraId="0D5C3E78">
            <w:pPr>
              <w:spacing w:line="400" w:lineRule="exact"/>
              <w:ind w:left="31" w:leftChars="15" w:right="31" w:rightChars="15"/>
              <w:rPr>
                <w:rFonts w:hint="eastAsia"/>
                <w:sz w:val="24"/>
              </w:rPr>
            </w:pPr>
            <w:r>
              <w:rPr>
                <w:rFonts w:hint="eastAsia"/>
                <w:sz w:val="24"/>
              </w:rPr>
              <w:t>旅馆歇业、转业、合并、迁移、改变名称等情况备案</w:t>
            </w:r>
          </w:p>
        </w:tc>
        <w:tc>
          <w:tcPr>
            <w:tcW w:w="1738" w:type="dxa"/>
            <w:noWrap w:val="0"/>
            <w:vAlign w:val="center"/>
          </w:tcPr>
          <w:p w14:paraId="46A1B404">
            <w:pPr>
              <w:spacing w:line="400" w:lineRule="exact"/>
              <w:jc w:val="center"/>
              <w:rPr>
                <w:rFonts w:hint="eastAsia"/>
                <w:sz w:val="24"/>
              </w:rPr>
            </w:pPr>
            <w:r>
              <w:rPr>
                <w:rFonts w:hint="eastAsia"/>
                <w:sz w:val="24"/>
              </w:rPr>
              <w:t>市、县</w:t>
            </w:r>
          </w:p>
        </w:tc>
        <w:tc>
          <w:tcPr>
            <w:tcW w:w="1704" w:type="dxa"/>
            <w:noWrap w:val="0"/>
            <w:vAlign w:val="center"/>
          </w:tcPr>
          <w:p w14:paraId="663A89F2">
            <w:pPr>
              <w:spacing w:line="400" w:lineRule="exact"/>
              <w:rPr>
                <w:sz w:val="24"/>
              </w:rPr>
            </w:pPr>
          </w:p>
        </w:tc>
      </w:tr>
      <w:tr w14:paraId="6C29F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E59C1F6">
            <w:pPr>
              <w:spacing w:line="400" w:lineRule="exact"/>
              <w:jc w:val="center"/>
              <w:rPr>
                <w:rFonts w:hint="eastAsia"/>
                <w:sz w:val="24"/>
              </w:rPr>
            </w:pPr>
            <w:r>
              <w:rPr>
                <w:rFonts w:hint="eastAsia"/>
                <w:sz w:val="24"/>
              </w:rPr>
              <w:t>473</w:t>
            </w:r>
          </w:p>
        </w:tc>
        <w:tc>
          <w:tcPr>
            <w:tcW w:w="1378" w:type="dxa"/>
            <w:gridSpan w:val="2"/>
            <w:noWrap w:val="0"/>
            <w:vAlign w:val="center"/>
          </w:tcPr>
          <w:p w14:paraId="5071F85D">
            <w:pPr>
              <w:spacing w:line="400" w:lineRule="exact"/>
              <w:jc w:val="center"/>
              <w:rPr>
                <w:rFonts w:hint="eastAsia"/>
                <w:sz w:val="24"/>
              </w:rPr>
            </w:pPr>
            <w:r>
              <w:rPr>
                <w:rFonts w:hint="eastAsia"/>
                <w:sz w:val="24"/>
              </w:rPr>
              <w:t>其他权力</w:t>
            </w:r>
          </w:p>
        </w:tc>
        <w:tc>
          <w:tcPr>
            <w:tcW w:w="3418" w:type="dxa"/>
            <w:gridSpan w:val="2"/>
            <w:noWrap w:val="0"/>
            <w:vAlign w:val="center"/>
          </w:tcPr>
          <w:p w14:paraId="6CFD2FD6">
            <w:pPr>
              <w:spacing w:line="400" w:lineRule="exact"/>
              <w:ind w:left="31" w:leftChars="15" w:right="31" w:rightChars="15"/>
              <w:rPr>
                <w:rFonts w:hint="eastAsia"/>
                <w:sz w:val="24"/>
              </w:rPr>
            </w:pPr>
            <w:r>
              <w:rPr>
                <w:rFonts w:hint="eastAsia"/>
                <w:sz w:val="24"/>
              </w:rPr>
              <w:t>房屋承租人基本情况登记备案</w:t>
            </w:r>
          </w:p>
        </w:tc>
        <w:tc>
          <w:tcPr>
            <w:tcW w:w="1738" w:type="dxa"/>
            <w:noWrap w:val="0"/>
            <w:vAlign w:val="center"/>
          </w:tcPr>
          <w:p w14:paraId="3BCE8327">
            <w:pPr>
              <w:spacing w:line="400" w:lineRule="exact"/>
              <w:jc w:val="center"/>
              <w:rPr>
                <w:rFonts w:hint="eastAsia"/>
                <w:sz w:val="24"/>
              </w:rPr>
            </w:pPr>
            <w:r>
              <w:rPr>
                <w:rFonts w:hint="eastAsia"/>
                <w:sz w:val="24"/>
              </w:rPr>
              <w:t>县</w:t>
            </w:r>
          </w:p>
        </w:tc>
        <w:tc>
          <w:tcPr>
            <w:tcW w:w="1704" w:type="dxa"/>
            <w:noWrap w:val="0"/>
            <w:vAlign w:val="center"/>
          </w:tcPr>
          <w:p w14:paraId="653E2586">
            <w:pPr>
              <w:spacing w:line="400" w:lineRule="exact"/>
              <w:rPr>
                <w:sz w:val="24"/>
              </w:rPr>
            </w:pPr>
            <w:r>
              <w:rPr>
                <w:rFonts w:hint="eastAsia"/>
                <w:sz w:val="24"/>
              </w:rPr>
              <w:t>含派出所</w:t>
            </w:r>
          </w:p>
        </w:tc>
      </w:tr>
      <w:tr w14:paraId="2C70C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7ECDC1">
            <w:pPr>
              <w:spacing w:line="400" w:lineRule="exact"/>
              <w:jc w:val="center"/>
              <w:rPr>
                <w:rFonts w:hint="eastAsia"/>
                <w:sz w:val="24"/>
              </w:rPr>
            </w:pPr>
            <w:r>
              <w:rPr>
                <w:rFonts w:hint="eastAsia"/>
                <w:sz w:val="24"/>
              </w:rPr>
              <w:t>474</w:t>
            </w:r>
          </w:p>
        </w:tc>
        <w:tc>
          <w:tcPr>
            <w:tcW w:w="1378" w:type="dxa"/>
            <w:gridSpan w:val="2"/>
            <w:noWrap w:val="0"/>
            <w:vAlign w:val="center"/>
          </w:tcPr>
          <w:p w14:paraId="3B07F5F2">
            <w:pPr>
              <w:spacing w:line="400" w:lineRule="exact"/>
              <w:jc w:val="center"/>
              <w:rPr>
                <w:rFonts w:hint="eastAsia"/>
                <w:sz w:val="24"/>
              </w:rPr>
            </w:pPr>
            <w:r>
              <w:rPr>
                <w:rFonts w:hint="eastAsia"/>
                <w:sz w:val="24"/>
              </w:rPr>
              <w:t>其他权力</w:t>
            </w:r>
          </w:p>
        </w:tc>
        <w:tc>
          <w:tcPr>
            <w:tcW w:w="3418" w:type="dxa"/>
            <w:gridSpan w:val="2"/>
            <w:noWrap w:val="0"/>
            <w:vAlign w:val="center"/>
          </w:tcPr>
          <w:p w14:paraId="7C54EA82">
            <w:pPr>
              <w:spacing w:line="400" w:lineRule="exact"/>
              <w:ind w:left="31" w:leftChars="15" w:right="31" w:rightChars="15"/>
              <w:rPr>
                <w:rFonts w:hint="eastAsia"/>
                <w:sz w:val="24"/>
              </w:rPr>
            </w:pPr>
            <w:r>
              <w:rPr>
                <w:rFonts w:hint="eastAsia"/>
                <w:sz w:val="24"/>
              </w:rPr>
              <w:t>房屋承租人将承租房屋转租或者转借他人备案</w:t>
            </w:r>
          </w:p>
        </w:tc>
        <w:tc>
          <w:tcPr>
            <w:tcW w:w="1738" w:type="dxa"/>
            <w:noWrap w:val="0"/>
            <w:vAlign w:val="center"/>
          </w:tcPr>
          <w:p w14:paraId="3DB47FFA">
            <w:pPr>
              <w:spacing w:line="400" w:lineRule="exact"/>
              <w:jc w:val="center"/>
              <w:rPr>
                <w:rFonts w:hint="eastAsia"/>
                <w:sz w:val="24"/>
              </w:rPr>
            </w:pPr>
            <w:r>
              <w:rPr>
                <w:rFonts w:hint="eastAsia"/>
                <w:sz w:val="24"/>
              </w:rPr>
              <w:t>县</w:t>
            </w:r>
          </w:p>
        </w:tc>
        <w:tc>
          <w:tcPr>
            <w:tcW w:w="1704" w:type="dxa"/>
            <w:noWrap w:val="0"/>
            <w:vAlign w:val="center"/>
          </w:tcPr>
          <w:p w14:paraId="51D12C4D">
            <w:pPr>
              <w:spacing w:line="400" w:lineRule="exact"/>
              <w:rPr>
                <w:sz w:val="24"/>
              </w:rPr>
            </w:pPr>
            <w:r>
              <w:rPr>
                <w:rFonts w:hint="eastAsia"/>
                <w:sz w:val="24"/>
              </w:rPr>
              <w:t>含派出所</w:t>
            </w:r>
          </w:p>
        </w:tc>
      </w:tr>
      <w:tr w14:paraId="3CBCC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921753">
            <w:pPr>
              <w:spacing w:line="400" w:lineRule="exact"/>
              <w:jc w:val="center"/>
              <w:rPr>
                <w:rFonts w:hint="eastAsia"/>
                <w:sz w:val="24"/>
              </w:rPr>
            </w:pPr>
            <w:r>
              <w:rPr>
                <w:rFonts w:hint="eastAsia"/>
                <w:sz w:val="24"/>
              </w:rPr>
              <w:t>475</w:t>
            </w:r>
          </w:p>
        </w:tc>
        <w:tc>
          <w:tcPr>
            <w:tcW w:w="1378" w:type="dxa"/>
            <w:gridSpan w:val="2"/>
            <w:noWrap w:val="0"/>
            <w:vAlign w:val="center"/>
          </w:tcPr>
          <w:p w14:paraId="33ADB6ED">
            <w:pPr>
              <w:spacing w:line="400" w:lineRule="exact"/>
              <w:jc w:val="center"/>
              <w:rPr>
                <w:rFonts w:hint="eastAsia"/>
                <w:sz w:val="24"/>
              </w:rPr>
            </w:pPr>
            <w:r>
              <w:rPr>
                <w:rFonts w:hint="eastAsia"/>
                <w:sz w:val="24"/>
              </w:rPr>
              <w:t>其他权力</w:t>
            </w:r>
          </w:p>
        </w:tc>
        <w:tc>
          <w:tcPr>
            <w:tcW w:w="3418" w:type="dxa"/>
            <w:gridSpan w:val="2"/>
            <w:noWrap w:val="0"/>
            <w:vAlign w:val="center"/>
          </w:tcPr>
          <w:p w14:paraId="0D1E0EAD">
            <w:pPr>
              <w:spacing w:line="400" w:lineRule="exact"/>
              <w:ind w:left="31" w:leftChars="15" w:right="31" w:rightChars="15"/>
              <w:rPr>
                <w:rFonts w:hint="eastAsia"/>
                <w:sz w:val="24"/>
              </w:rPr>
            </w:pPr>
            <w:r>
              <w:rPr>
                <w:rFonts w:hint="eastAsia"/>
                <w:sz w:val="24"/>
              </w:rPr>
              <w:t>治安保卫重点企业、事业单位治安保卫机构设置和人员配备情况备案</w:t>
            </w:r>
          </w:p>
        </w:tc>
        <w:tc>
          <w:tcPr>
            <w:tcW w:w="1738" w:type="dxa"/>
            <w:noWrap w:val="0"/>
            <w:vAlign w:val="center"/>
          </w:tcPr>
          <w:p w14:paraId="4970BF87">
            <w:pPr>
              <w:spacing w:line="400" w:lineRule="exact"/>
              <w:jc w:val="center"/>
              <w:rPr>
                <w:rFonts w:hint="eastAsia"/>
                <w:sz w:val="24"/>
              </w:rPr>
            </w:pPr>
            <w:r>
              <w:rPr>
                <w:rFonts w:hint="eastAsia"/>
                <w:sz w:val="24"/>
              </w:rPr>
              <w:t>市、县</w:t>
            </w:r>
          </w:p>
        </w:tc>
        <w:tc>
          <w:tcPr>
            <w:tcW w:w="1704" w:type="dxa"/>
            <w:noWrap w:val="0"/>
            <w:vAlign w:val="center"/>
          </w:tcPr>
          <w:p w14:paraId="130A6527">
            <w:pPr>
              <w:spacing w:line="400" w:lineRule="exact"/>
              <w:rPr>
                <w:sz w:val="24"/>
              </w:rPr>
            </w:pPr>
          </w:p>
        </w:tc>
      </w:tr>
      <w:tr w14:paraId="11664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05158E">
            <w:pPr>
              <w:spacing w:line="400" w:lineRule="exact"/>
              <w:jc w:val="center"/>
              <w:rPr>
                <w:rFonts w:hint="eastAsia"/>
                <w:sz w:val="24"/>
              </w:rPr>
            </w:pPr>
            <w:r>
              <w:rPr>
                <w:rFonts w:hint="eastAsia"/>
                <w:sz w:val="24"/>
              </w:rPr>
              <w:t>476</w:t>
            </w:r>
          </w:p>
        </w:tc>
        <w:tc>
          <w:tcPr>
            <w:tcW w:w="1378" w:type="dxa"/>
            <w:gridSpan w:val="2"/>
            <w:noWrap w:val="0"/>
            <w:vAlign w:val="center"/>
          </w:tcPr>
          <w:p w14:paraId="435874F2">
            <w:pPr>
              <w:spacing w:line="400" w:lineRule="exact"/>
              <w:jc w:val="center"/>
              <w:rPr>
                <w:rFonts w:hint="eastAsia"/>
                <w:sz w:val="24"/>
              </w:rPr>
            </w:pPr>
            <w:r>
              <w:rPr>
                <w:rFonts w:hint="eastAsia"/>
                <w:sz w:val="24"/>
              </w:rPr>
              <w:t>其他权力</w:t>
            </w:r>
          </w:p>
        </w:tc>
        <w:tc>
          <w:tcPr>
            <w:tcW w:w="3418" w:type="dxa"/>
            <w:gridSpan w:val="2"/>
            <w:noWrap w:val="0"/>
            <w:vAlign w:val="center"/>
          </w:tcPr>
          <w:p w14:paraId="1C82A686">
            <w:pPr>
              <w:spacing w:line="400" w:lineRule="exact"/>
              <w:ind w:left="31" w:leftChars="15" w:right="31" w:rightChars="15"/>
              <w:rPr>
                <w:rFonts w:hint="eastAsia"/>
                <w:sz w:val="24"/>
              </w:rPr>
            </w:pPr>
            <w:r>
              <w:rPr>
                <w:rFonts w:hint="eastAsia"/>
                <w:sz w:val="24"/>
              </w:rPr>
              <w:t>单位派遣人员赴港澳商务备案</w:t>
            </w:r>
          </w:p>
        </w:tc>
        <w:tc>
          <w:tcPr>
            <w:tcW w:w="1738" w:type="dxa"/>
            <w:noWrap w:val="0"/>
            <w:vAlign w:val="center"/>
          </w:tcPr>
          <w:p w14:paraId="7844A641">
            <w:pPr>
              <w:spacing w:line="400" w:lineRule="exact"/>
              <w:jc w:val="center"/>
              <w:rPr>
                <w:rFonts w:hint="eastAsia"/>
                <w:sz w:val="24"/>
              </w:rPr>
            </w:pPr>
            <w:r>
              <w:rPr>
                <w:rFonts w:hint="eastAsia"/>
                <w:sz w:val="24"/>
              </w:rPr>
              <w:t>市、县</w:t>
            </w:r>
          </w:p>
        </w:tc>
        <w:tc>
          <w:tcPr>
            <w:tcW w:w="1704" w:type="dxa"/>
            <w:noWrap w:val="0"/>
            <w:vAlign w:val="center"/>
          </w:tcPr>
          <w:p w14:paraId="7750E873">
            <w:pPr>
              <w:spacing w:line="400" w:lineRule="exact"/>
              <w:rPr>
                <w:sz w:val="24"/>
              </w:rPr>
            </w:pPr>
          </w:p>
        </w:tc>
      </w:tr>
      <w:tr w14:paraId="7861C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C62A96E">
            <w:pPr>
              <w:spacing w:line="400" w:lineRule="exact"/>
              <w:jc w:val="center"/>
              <w:rPr>
                <w:rFonts w:hint="eastAsia"/>
                <w:sz w:val="24"/>
              </w:rPr>
            </w:pPr>
            <w:r>
              <w:rPr>
                <w:rFonts w:hint="eastAsia"/>
                <w:sz w:val="24"/>
              </w:rPr>
              <w:t>477</w:t>
            </w:r>
          </w:p>
        </w:tc>
        <w:tc>
          <w:tcPr>
            <w:tcW w:w="1378" w:type="dxa"/>
            <w:gridSpan w:val="2"/>
            <w:noWrap w:val="0"/>
            <w:vAlign w:val="center"/>
          </w:tcPr>
          <w:p w14:paraId="351B9C89">
            <w:pPr>
              <w:spacing w:line="400" w:lineRule="exact"/>
              <w:jc w:val="center"/>
              <w:rPr>
                <w:rFonts w:hint="eastAsia"/>
                <w:sz w:val="24"/>
              </w:rPr>
            </w:pPr>
            <w:r>
              <w:rPr>
                <w:rFonts w:hint="eastAsia"/>
                <w:sz w:val="24"/>
              </w:rPr>
              <w:t>其他权力</w:t>
            </w:r>
          </w:p>
        </w:tc>
        <w:tc>
          <w:tcPr>
            <w:tcW w:w="3418" w:type="dxa"/>
            <w:gridSpan w:val="2"/>
            <w:noWrap w:val="0"/>
            <w:vAlign w:val="center"/>
          </w:tcPr>
          <w:p w14:paraId="31D7791B">
            <w:pPr>
              <w:spacing w:line="400" w:lineRule="exact"/>
              <w:ind w:left="31" w:leftChars="15" w:right="31" w:rightChars="15"/>
              <w:rPr>
                <w:rFonts w:hint="eastAsia"/>
                <w:sz w:val="24"/>
              </w:rPr>
            </w:pPr>
            <w:r>
              <w:rPr>
                <w:rFonts w:hint="eastAsia"/>
                <w:sz w:val="24"/>
              </w:rPr>
              <w:t>教练车指定线路办理</w:t>
            </w:r>
          </w:p>
        </w:tc>
        <w:tc>
          <w:tcPr>
            <w:tcW w:w="1738" w:type="dxa"/>
            <w:noWrap w:val="0"/>
            <w:vAlign w:val="center"/>
          </w:tcPr>
          <w:p w14:paraId="2790C539">
            <w:pPr>
              <w:spacing w:line="400" w:lineRule="exact"/>
              <w:jc w:val="center"/>
              <w:rPr>
                <w:rFonts w:hint="eastAsia"/>
                <w:sz w:val="24"/>
              </w:rPr>
            </w:pPr>
            <w:r>
              <w:rPr>
                <w:rFonts w:hint="eastAsia"/>
                <w:sz w:val="24"/>
              </w:rPr>
              <w:t>市、县</w:t>
            </w:r>
          </w:p>
        </w:tc>
        <w:tc>
          <w:tcPr>
            <w:tcW w:w="1704" w:type="dxa"/>
            <w:noWrap w:val="0"/>
            <w:vAlign w:val="center"/>
          </w:tcPr>
          <w:p w14:paraId="5C5ECCF7">
            <w:pPr>
              <w:spacing w:line="400" w:lineRule="exact"/>
              <w:rPr>
                <w:sz w:val="24"/>
              </w:rPr>
            </w:pPr>
          </w:p>
        </w:tc>
      </w:tr>
      <w:tr w14:paraId="7181F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3869949F">
            <w:pPr>
              <w:spacing w:line="400" w:lineRule="exact"/>
              <w:jc w:val="center"/>
              <w:rPr>
                <w:rFonts w:hint="eastAsia"/>
                <w:sz w:val="24"/>
              </w:rPr>
            </w:pPr>
            <w:r>
              <w:rPr>
                <w:rFonts w:hint="eastAsia"/>
                <w:sz w:val="24"/>
              </w:rPr>
              <w:t>478</w:t>
            </w:r>
          </w:p>
        </w:tc>
        <w:tc>
          <w:tcPr>
            <w:tcW w:w="1378" w:type="dxa"/>
            <w:gridSpan w:val="2"/>
            <w:noWrap w:val="0"/>
            <w:vAlign w:val="center"/>
          </w:tcPr>
          <w:p w14:paraId="62DBE297">
            <w:pPr>
              <w:spacing w:line="400" w:lineRule="exact"/>
              <w:jc w:val="center"/>
              <w:rPr>
                <w:rFonts w:hint="eastAsia"/>
                <w:sz w:val="24"/>
              </w:rPr>
            </w:pPr>
            <w:r>
              <w:rPr>
                <w:rFonts w:hint="eastAsia"/>
                <w:sz w:val="24"/>
              </w:rPr>
              <w:t>其他权力</w:t>
            </w:r>
          </w:p>
        </w:tc>
        <w:tc>
          <w:tcPr>
            <w:tcW w:w="3418" w:type="dxa"/>
            <w:gridSpan w:val="2"/>
            <w:noWrap w:val="0"/>
            <w:vAlign w:val="center"/>
          </w:tcPr>
          <w:p w14:paraId="092FF3F5">
            <w:pPr>
              <w:spacing w:line="400" w:lineRule="exact"/>
              <w:ind w:left="31" w:leftChars="15" w:right="31" w:rightChars="15"/>
              <w:rPr>
                <w:rFonts w:hint="eastAsia"/>
                <w:sz w:val="24"/>
              </w:rPr>
            </w:pPr>
            <w:r>
              <w:rPr>
                <w:rFonts w:hint="eastAsia"/>
                <w:sz w:val="24"/>
              </w:rPr>
              <w:t>道路交通事故损害赔偿争议调解</w:t>
            </w:r>
          </w:p>
        </w:tc>
        <w:tc>
          <w:tcPr>
            <w:tcW w:w="1738" w:type="dxa"/>
            <w:noWrap w:val="0"/>
            <w:vAlign w:val="center"/>
          </w:tcPr>
          <w:p w14:paraId="1B3E4AA7">
            <w:pPr>
              <w:spacing w:line="400" w:lineRule="exact"/>
              <w:jc w:val="center"/>
              <w:rPr>
                <w:rFonts w:hint="eastAsia"/>
                <w:sz w:val="24"/>
              </w:rPr>
            </w:pPr>
            <w:r>
              <w:rPr>
                <w:rFonts w:hint="eastAsia"/>
                <w:sz w:val="24"/>
              </w:rPr>
              <w:t>市、县</w:t>
            </w:r>
          </w:p>
        </w:tc>
        <w:tc>
          <w:tcPr>
            <w:tcW w:w="1704" w:type="dxa"/>
            <w:noWrap w:val="0"/>
            <w:vAlign w:val="center"/>
          </w:tcPr>
          <w:p w14:paraId="08E6E205">
            <w:pPr>
              <w:spacing w:line="400" w:lineRule="exact"/>
              <w:rPr>
                <w:sz w:val="24"/>
              </w:rPr>
            </w:pPr>
          </w:p>
        </w:tc>
      </w:tr>
      <w:tr w14:paraId="2A1FA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0" w:hRule="atLeast"/>
          <w:jc w:val="center"/>
        </w:trPr>
        <w:tc>
          <w:tcPr>
            <w:tcW w:w="672" w:type="dxa"/>
            <w:noWrap w:val="0"/>
            <w:vAlign w:val="center"/>
          </w:tcPr>
          <w:p w14:paraId="775A7BDD">
            <w:pPr>
              <w:spacing w:line="400" w:lineRule="exact"/>
              <w:jc w:val="center"/>
              <w:rPr>
                <w:rFonts w:hint="eastAsia"/>
                <w:sz w:val="24"/>
              </w:rPr>
            </w:pPr>
            <w:r>
              <w:rPr>
                <w:rFonts w:hint="eastAsia"/>
                <w:sz w:val="24"/>
              </w:rPr>
              <w:t>479</w:t>
            </w:r>
          </w:p>
        </w:tc>
        <w:tc>
          <w:tcPr>
            <w:tcW w:w="1378" w:type="dxa"/>
            <w:gridSpan w:val="2"/>
            <w:noWrap w:val="0"/>
            <w:vAlign w:val="center"/>
          </w:tcPr>
          <w:p w14:paraId="47082348">
            <w:pPr>
              <w:spacing w:line="400" w:lineRule="exact"/>
              <w:jc w:val="center"/>
              <w:rPr>
                <w:rFonts w:hint="eastAsia"/>
                <w:sz w:val="24"/>
              </w:rPr>
            </w:pPr>
            <w:r>
              <w:rPr>
                <w:rFonts w:hint="eastAsia"/>
                <w:sz w:val="24"/>
              </w:rPr>
              <w:t>其他权力</w:t>
            </w:r>
          </w:p>
        </w:tc>
        <w:tc>
          <w:tcPr>
            <w:tcW w:w="3418" w:type="dxa"/>
            <w:gridSpan w:val="2"/>
            <w:noWrap w:val="0"/>
            <w:vAlign w:val="center"/>
          </w:tcPr>
          <w:p w14:paraId="698A4BFD">
            <w:pPr>
              <w:spacing w:line="400" w:lineRule="exact"/>
              <w:ind w:left="31" w:leftChars="15" w:right="31" w:rightChars="15"/>
              <w:rPr>
                <w:rFonts w:hint="eastAsia"/>
                <w:sz w:val="24"/>
              </w:rPr>
            </w:pPr>
            <w:r>
              <w:rPr>
                <w:rFonts w:hint="eastAsia"/>
                <w:sz w:val="24"/>
              </w:rPr>
              <w:t>回收生产性废旧金属的再生资源回收企业和回收非生产性废旧金属的再生资源回收经营者备案</w:t>
            </w:r>
          </w:p>
        </w:tc>
        <w:tc>
          <w:tcPr>
            <w:tcW w:w="1738" w:type="dxa"/>
            <w:noWrap w:val="0"/>
            <w:vAlign w:val="center"/>
          </w:tcPr>
          <w:p w14:paraId="24742FEF">
            <w:pPr>
              <w:spacing w:line="400" w:lineRule="exact"/>
              <w:jc w:val="center"/>
              <w:rPr>
                <w:rFonts w:hint="eastAsia"/>
                <w:sz w:val="24"/>
              </w:rPr>
            </w:pPr>
            <w:r>
              <w:rPr>
                <w:rFonts w:hint="eastAsia"/>
                <w:sz w:val="24"/>
              </w:rPr>
              <w:t>县</w:t>
            </w:r>
          </w:p>
        </w:tc>
        <w:tc>
          <w:tcPr>
            <w:tcW w:w="1704" w:type="dxa"/>
            <w:noWrap w:val="0"/>
            <w:vAlign w:val="center"/>
          </w:tcPr>
          <w:p w14:paraId="75F133FB">
            <w:pPr>
              <w:spacing w:line="400" w:lineRule="exact"/>
              <w:rPr>
                <w:sz w:val="24"/>
              </w:rPr>
            </w:pPr>
          </w:p>
        </w:tc>
      </w:tr>
      <w:tr w14:paraId="51C03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90" w:hRule="atLeast"/>
          <w:jc w:val="center"/>
        </w:trPr>
        <w:tc>
          <w:tcPr>
            <w:tcW w:w="672" w:type="dxa"/>
            <w:noWrap w:val="0"/>
            <w:vAlign w:val="center"/>
          </w:tcPr>
          <w:p w14:paraId="58E7E5EA">
            <w:pPr>
              <w:spacing w:line="400" w:lineRule="exact"/>
              <w:jc w:val="center"/>
              <w:rPr>
                <w:rFonts w:hint="eastAsia"/>
                <w:sz w:val="24"/>
              </w:rPr>
            </w:pPr>
            <w:r>
              <w:rPr>
                <w:rFonts w:hint="eastAsia"/>
                <w:sz w:val="24"/>
              </w:rPr>
              <w:t>480</w:t>
            </w:r>
          </w:p>
        </w:tc>
        <w:tc>
          <w:tcPr>
            <w:tcW w:w="1378" w:type="dxa"/>
            <w:gridSpan w:val="2"/>
            <w:noWrap w:val="0"/>
            <w:vAlign w:val="center"/>
          </w:tcPr>
          <w:p w14:paraId="3F5DF78D">
            <w:pPr>
              <w:spacing w:line="400" w:lineRule="exact"/>
              <w:jc w:val="center"/>
              <w:rPr>
                <w:rFonts w:hint="eastAsia"/>
                <w:sz w:val="24"/>
              </w:rPr>
            </w:pPr>
            <w:r>
              <w:rPr>
                <w:rFonts w:hint="eastAsia"/>
                <w:sz w:val="24"/>
              </w:rPr>
              <w:t>其他权力</w:t>
            </w:r>
          </w:p>
        </w:tc>
        <w:tc>
          <w:tcPr>
            <w:tcW w:w="3418" w:type="dxa"/>
            <w:gridSpan w:val="2"/>
            <w:noWrap w:val="0"/>
            <w:vAlign w:val="center"/>
          </w:tcPr>
          <w:p w14:paraId="1BC2CA48">
            <w:pPr>
              <w:spacing w:line="400" w:lineRule="exact"/>
              <w:ind w:left="31" w:leftChars="15" w:right="31" w:rightChars="15"/>
              <w:rPr>
                <w:rFonts w:hint="eastAsia"/>
                <w:sz w:val="24"/>
              </w:rPr>
            </w:pPr>
            <w:r>
              <w:rPr>
                <w:rFonts w:hint="eastAsia"/>
                <w:sz w:val="24"/>
              </w:rPr>
              <w:t>保安从业单位备案</w:t>
            </w:r>
          </w:p>
        </w:tc>
        <w:tc>
          <w:tcPr>
            <w:tcW w:w="1738" w:type="dxa"/>
            <w:noWrap w:val="0"/>
            <w:vAlign w:val="center"/>
          </w:tcPr>
          <w:p w14:paraId="6FBDBA31">
            <w:pPr>
              <w:spacing w:line="400" w:lineRule="exact"/>
              <w:jc w:val="center"/>
              <w:rPr>
                <w:rFonts w:hint="eastAsia"/>
                <w:sz w:val="24"/>
              </w:rPr>
            </w:pPr>
            <w:r>
              <w:rPr>
                <w:rFonts w:hint="eastAsia"/>
                <w:sz w:val="24"/>
              </w:rPr>
              <w:t>市</w:t>
            </w:r>
          </w:p>
        </w:tc>
        <w:tc>
          <w:tcPr>
            <w:tcW w:w="1704" w:type="dxa"/>
            <w:noWrap w:val="0"/>
            <w:vAlign w:val="center"/>
          </w:tcPr>
          <w:p w14:paraId="49CD9F61">
            <w:pPr>
              <w:spacing w:line="400" w:lineRule="exact"/>
              <w:rPr>
                <w:sz w:val="24"/>
              </w:rPr>
            </w:pPr>
          </w:p>
        </w:tc>
      </w:tr>
      <w:tr w14:paraId="705D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FEA261">
            <w:pPr>
              <w:spacing w:line="400" w:lineRule="exact"/>
              <w:jc w:val="center"/>
              <w:rPr>
                <w:rFonts w:hint="eastAsia"/>
                <w:sz w:val="24"/>
              </w:rPr>
            </w:pPr>
            <w:r>
              <w:rPr>
                <w:rFonts w:hint="eastAsia"/>
                <w:sz w:val="24"/>
              </w:rPr>
              <w:t>481</w:t>
            </w:r>
          </w:p>
        </w:tc>
        <w:tc>
          <w:tcPr>
            <w:tcW w:w="1378" w:type="dxa"/>
            <w:gridSpan w:val="2"/>
            <w:noWrap w:val="0"/>
            <w:vAlign w:val="center"/>
          </w:tcPr>
          <w:p w14:paraId="7BB17D6D">
            <w:pPr>
              <w:spacing w:line="400" w:lineRule="exact"/>
              <w:jc w:val="center"/>
              <w:rPr>
                <w:rFonts w:hint="eastAsia"/>
                <w:sz w:val="24"/>
              </w:rPr>
            </w:pPr>
            <w:r>
              <w:rPr>
                <w:rFonts w:hint="eastAsia"/>
                <w:sz w:val="24"/>
              </w:rPr>
              <w:t>其他权力</w:t>
            </w:r>
          </w:p>
        </w:tc>
        <w:tc>
          <w:tcPr>
            <w:tcW w:w="3418" w:type="dxa"/>
            <w:gridSpan w:val="2"/>
            <w:noWrap w:val="0"/>
            <w:vAlign w:val="center"/>
          </w:tcPr>
          <w:p w14:paraId="456110F1">
            <w:pPr>
              <w:spacing w:line="400" w:lineRule="exact"/>
              <w:ind w:left="31" w:leftChars="15" w:right="31" w:rightChars="15"/>
              <w:rPr>
                <w:rFonts w:hint="eastAsia"/>
                <w:sz w:val="24"/>
              </w:rPr>
            </w:pPr>
            <w:r>
              <w:rPr>
                <w:rFonts w:hint="eastAsia"/>
                <w:sz w:val="24"/>
              </w:rPr>
              <w:t>公共安全视频图像信息系统备案</w:t>
            </w:r>
          </w:p>
        </w:tc>
        <w:tc>
          <w:tcPr>
            <w:tcW w:w="1738" w:type="dxa"/>
            <w:noWrap w:val="0"/>
            <w:vAlign w:val="center"/>
          </w:tcPr>
          <w:p w14:paraId="1EFA599B">
            <w:pPr>
              <w:spacing w:line="400" w:lineRule="exact"/>
              <w:jc w:val="center"/>
              <w:rPr>
                <w:rFonts w:hint="eastAsia"/>
                <w:sz w:val="24"/>
              </w:rPr>
            </w:pPr>
            <w:r>
              <w:rPr>
                <w:rFonts w:hint="eastAsia"/>
                <w:sz w:val="24"/>
              </w:rPr>
              <w:t>县</w:t>
            </w:r>
          </w:p>
        </w:tc>
        <w:tc>
          <w:tcPr>
            <w:tcW w:w="1704" w:type="dxa"/>
            <w:noWrap w:val="0"/>
            <w:vAlign w:val="center"/>
          </w:tcPr>
          <w:p w14:paraId="6B9695CC">
            <w:pPr>
              <w:spacing w:line="400" w:lineRule="exact"/>
              <w:rPr>
                <w:sz w:val="24"/>
              </w:rPr>
            </w:pPr>
          </w:p>
        </w:tc>
      </w:tr>
      <w:tr w14:paraId="493FD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60" w:hRule="atLeast"/>
          <w:jc w:val="center"/>
        </w:trPr>
        <w:tc>
          <w:tcPr>
            <w:tcW w:w="672" w:type="dxa"/>
            <w:noWrap w:val="0"/>
            <w:vAlign w:val="center"/>
          </w:tcPr>
          <w:p w14:paraId="7B15A016">
            <w:pPr>
              <w:spacing w:line="400" w:lineRule="exact"/>
              <w:jc w:val="center"/>
              <w:rPr>
                <w:rFonts w:hint="eastAsia"/>
                <w:sz w:val="24"/>
              </w:rPr>
            </w:pPr>
            <w:r>
              <w:rPr>
                <w:rFonts w:hint="eastAsia"/>
                <w:sz w:val="24"/>
              </w:rPr>
              <w:t>482</w:t>
            </w:r>
          </w:p>
        </w:tc>
        <w:tc>
          <w:tcPr>
            <w:tcW w:w="1378" w:type="dxa"/>
            <w:gridSpan w:val="2"/>
            <w:noWrap w:val="0"/>
            <w:vAlign w:val="center"/>
          </w:tcPr>
          <w:p w14:paraId="114FF426">
            <w:pPr>
              <w:spacing w:line="400" w:lineRule="exact"/>
              <w:jc w:val="center"/>
              <w:rPr>
                <w:rFonts w:hint="eastAsia"/>
                <w:sz w:val="24"/>
              </w:rPr>
            </w:pPr>
            <w:r>
              <w:rPr>
                <w:rFonts w:hint="eastAsia"/>
                <w:sz w:val="24"/>
              </w:rPr>
              <w:t>其他权力</w:t>
            </w:r>
          </w:p>
        </w:tc>
        <w:tc>
          <w:tcPr>
            <w:tcW w:w="3418" w:type="dxa"/>
            <w:gridSpan w:val="2"/>
            <w:noWrap w:val="0"/>
            <w:vAlign w:val="center"/>
          </w:tcPr>
          <w:p w14:paraId="4BF8612F">
            <w:pPr>
              <w:spacing w:line="400" w:lineRule="exact"/>
              <w:ind w:left="31" w:leftChars="15" w:right="31" w:rightChars="15"/>
              <w:rPr>
                <w:rFonts w:hint="eastAsia"/>
                <w:spacing w:val="-3"/>
                <w:sz w:val="24"/>
              </w:rPr>
            </w:pPr>
            <w:r>
              <w:rPr>
                <w:rFonts w:hint="eastAsia"/>
                <w:spacing w:val="-3"/>
                <w:sz w:val="24"/>
              </w:rPr>
              <w:t>互联网上网服务营业场所经营单位变更名称、住所、法定代表人或者主要负责人、注册资本、网络地址或者终止经营活动备案</w:t>
            </w:r>
          </w:p>
        </w:tc>
        <w:tc>
          <w:tcPr>
            <w:tcW w:w="1738" w:type="dxa"/>
            <w:noWrap w:val="0"/>
            <w:vAlign w:val="center"/>
          </w:tcPr>
          <w:p w14:paraId="1B733DBA">
            <w:pPr>
              <w:spacing w:line="400" w:lineRule="exact"/>
              <w:jc w:val="center"/>
              <w:rPr>
                <w:rFonts w:hint="eastAsia"/>
                <w:sz w:val="24"/>
              </w:rPr>
            </w:pPr>
            <w:r>
              <w:rPr>
                <w:rFonts w:hint="eastAsia"/>
                <w:sz w:val="24"/>
              </w:rPr>
              <w:t>县</w:t>
            </w:r>
          </w:p>
        </w:tc>
        <w:tc>
          <w:tcPr>
            <w:tcW w:w="1704" w:type="dxa"/>
            <w:noWrap w:val="0"/>
            <w:vAlign w:val="center"/>
          </w:tcPr>
          <w:p w14:paraId="7615A958">
            <w:pPr>
              <w:spacing w:line="400" w:lineRule="exact"/>
              <w:rPr>
                <w:sz w:val="24"/>
              </w:rPr>
            </w:pPr>
          </w:p>
        </w:tc>
      </w:tr>
      <w:tr w14:paraId="23C30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17" w:hRule="atLeast"/>
          <w:jc w:val="center"/>
        </w:trPr>
        <w:tc>
          <w:tcPr>
            <w:tcW w:w="672" w:type="dxa"/>
            <w:noWrap w:val="0"/>
            <w:vAlign w:val="center"/>
          </w:tcPr>
          <w:p w14:paraId="4FCB43D8">
            <w:pPr>
              <w:spacing w:line="400" w:lineRule="exact"/>
              <w:jc w:val="center"/>
              <w:rPr>
                <w:rFonts w:hint="eastAsia"/>
                <w:sz w:val="24"/>
              </w:rPr>
            </w:pPr>
            <w:r>
              <w:rPr>
                <w:rFonts w:hint="eastAsia"/>
                <w:sz w:val="24"/>
              </w:rPr>
              <w:t>483</w:t>
            </w:r>
          </w:p>
        </w:tc>
        <w:tc>
          <w:tcPr>
            <w:tcW w:w="1378" w:type="dxa"/>
            <w:gridSpan w:val="2"/>
            <w:noWrap w:val="0"/>
            <w:vAlign w:val="center"/>
          </w:tcPr>
          <w:p w14:paraId="122D9662">
            <w:pPr>
              <w:spacing w:line="400" w:lineRule="exact"/>
              <w:jc w:val="center"/>
              <w:rPr>
                <w:rFonts w:hint="eastAsia"/>
                <w:sz w:val="24"/>
              </w:rPr>
            </w:pPr>
            <w:r>
              <w:rPr>
                <w:rFonts w:hint="eastAsia"/>
                <w:sz w:val="24"/>
              </w:rPr>
              <w:t>其他权力</w:t>
            </w:r>
          </w:p>
        </w:tc>
        <w:tc>
          <w:tcPr>
            <w:tcW w:w="3418" w:type="dxa"/>
            <w:gridSpan w:val="2"/>
            <w:noWrap w:val="0"/>
            <w:vAlign w:val="center"/>
          </w:tcPr>
          <w:p w14:paraId="2AF46D2D">
            <w:pPr>
              <w:spacing w:line="400" w:lineRule="exact"/>
              <w:ind w:left="31" w:leftChars="15" w:right="31" w:rightChars="15"/>
              <w:rPr>
                <w:rFonts w:hint="eastAsia"/>
                <w:sz w:val="24"/>
              </w:rPr>
            </w:pPr>
            <w:r>
              <w:rPr>
                <w:rFonts w:hint="eastAsia"/>
                <w:sz w:val="24"/>
              </w:rPr>
              <w:t>第二代居民身份证核发</w:t>
            </w:r>
          </w:p>
        </w:tc>
        <w:tc>
          <w:tcPr>
            <w:tcW w:w="1738" w:type="dxa"/>
            <w:noWrap w:val="0"/>
            <w:vAlign w:val="center"/>
          </w:tcPr>
          <w:p w14:paraId="2FCD742B">
            <w:pPr>
              <w:spacing w:line="400" w:lineRule="exact"/>
              <w:jc w:val="center"/>
              <w:rPr>
                <w:rFonts w:hint="eastAsia"/>
                <w:sz w:val="24"/>
              </w:rPr>
            </w:pPr>
            <w:r>
              <w:rPr>
                <w:rFonts w:hint="eastAsia"/>
                <w:sz w:val="24"/>
              </w:rPr>
              <w:t>县</w:t>
            </w:r>
          </w:p>
        </w:tc>
        <w:tc>
          <w:tcPr>
            <w:tcW w:w="1704" w:type="dxa"/>
            <w:noWrap w:val="0"/>
            <w:vAlign w:val="center"/>
          </w:tcPr>
          <w:p w14:paraId="3CF20FC4">
            <w:pPr>
              <w:spacing w:line="400" w:lineRule="exact"/>
              <w:rPr>
                <w:sz w:val="24"/>
              </w:rPr>
            </w:pPr>
          </w:p>
        </w:tc>
      </w:tr>
      <w:tr w14:paraId="086AF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17" w:hRule="atLeast"/>
          <w:jc w:val="center"/>
        </w:trPr>
        <w:tc>
          <w:tcPr>
            <w:tcW w:w="672" w:type="dxa"/>
            <w:noWrap w:val="0"/>
            <w:vAlign w:val="center"/>
          </w:tcPr>
          <w:p w14:paraId="051D094C">
            <w:pPr>
              <w:spacing w:line="400" w:lineRule="exact"/>
              <w:jc w:val="center"/>
              <w:rPr>
                <w:rFonts w:hint="eastAsia"/>
                <w:sz w:val="24"/>
              </w:rPr>
            </w:pPr>
            <w:r>
              <w:rPr>
                <w:rFonts w:hint="eastAsia"/>
                <w:sz w:val="24"/>
              </w:rPr>
              <w:t>484</w:t>
            </w:r>
          </w:p>
        </w:tc>
        <w:tc>
          <w:tcPr>
            <w:tcW w:w="1378" w:type="dxa"/>
            <w:gridSpan w:val="2"/>
            <w:noWrap w:val="0"/>
            <w:vAlign w:val="center"/>
          </w:tcPr>
          <w:p w14:paraId="352DBCE7">
            <w:pPr>
              <w:spacing w:line="400" w:lineRule="exact"/>
              <w:jc w:val="center"/>
              <w:rPr>
                <w:rFonts w:hint="eastAsia"/>
                <w:sz w:val="24"/>
              </w:rPr>
            </w:pPr>
            <w:r>
              <w:rPr>
                <w:rFonts w:hint="eastAsia"/>
                <w:sz w:val="24"/>
              </w:rPr>
              <w:t>其他权力</w:t>
            </w:r>
          </w:p>
        </w:tc>
        <w:tc>
          <w:tcPr>
            <w:tcW w:w="3418" w:type="dxa"/>
            <w:gridSpan w:val="2"/>
            <w:noWrap w:val="0"/>
            <w:vAlign w:val="center"/>
          </w:tcPr>
          <w:p w14:paraId="4B4F6307">
            <w:pPr>
              <w:spacing w:line="400" w:lineRule="exact"/>
              <w:ind w:left="31" w:leftChars="15" w:right="31" w:rightChars="15"/>
              <w:rPr>
                <w:rFonts w:hint="eastAsia"/>
                <w:sz w:val="24"/>
              </w:rPr>
            </w:pPr>
            <w:r>
              <w:rPr>
                <w:rFonts w:hint="eastAsia"/>
                <w:sz w:val="24"/>
              </w:rPr>
              <w:t>道路交通事故认定复核</w:t>
            </w:r>
          </w:p>
        </w:tc>
        <w:tc>
          <w:tcPr>
            <w:tcW w:w="1738" w:type="dxa"/>
            <w:noWrap w:val="0"/>
            <w:vAlign w:val="center"/>
          </w:tcPr>
          <w:p w14:paraId="6D0E20AA">
            <w:pPr>
              <w:spacing w:line="400" w:lineRule="exact"/>
              <w:jc w:val="center"/>
              <w:rPr>
                <w:rFonts w:hint="eastAsia"/>
                <w:sz w:val="24"/>
              </w:rPr>
            </w:pPr>
            <w:r>
              <w:rPr>
                <w:rFonts w:hint="eastAsia"/>
                <w:sz w:val="24"/>
              </w:rPr>
              <w:t>市</w:t>
            </w:r>
          </w:p>
        </w:tc>
        <w:tc>
          <w:tcPr>
            <w:tcW w:w="1704" w:type="dxa"/>
            <w:noWrap w:val="0"/>
            <w:vAlign w:val="center"/>
          </w:tcPr>
          <w:p w14:paraId="6FB9FD63">
            <w:pPr>
              <w:spacing w:line="400" w:lineRule="exact"/>
              <w:rPr>
                <w:sz w:val="24"/>
              </w:rPr>
            </w:pPr>
          </w:p>
        </w:tc>
      </w:tr>
      <w:tr w14:paraId="0DA52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17" w:hRule="atLeast"/>
          <w:jc w:val="center"/>
        </w:trPr>
        <w:tc>
          <w:tcPr>
            <w:tcW w:w="672" w:type="dxa"/>
            <w:noWrap w:val="0"/>
            <w:vAlign w:val="center"/>
          </w:tcPr>
          <w:p w14:paraId="535E87F3">
            <w:pPr>
              <w:spacing w:line="400" w:lineRule="exact"/>
              <w:jc w:val="center"/>
              <w:rPr>
                <w:rFonts w:hint="eastAsia"/>
                <w:sz w:val="24"/>
              </w:rPr>
            </w:pPr>
            <w:r>
              <w:rPr>
                <w:rFonts w:hint="eastAsia"/>
                <w:sz w:val="24"/>
              </w:rPr>
              <w:t>485</w:t>
            </w:r>
          </w:p>
        </w:tc>
        <w:tc>
          <w:tcPr>
            <w:tcW w:w="1378" w:type="dxa"/>
            <w:gridSpan w:val="2"/>
            <w:noWrap w:val="0"/>
            <w:vAlign w:val="center"/>
          </w:tcPr>
          <w:p w14:paraId="4EDC5D9E">
            <w:pPr>
              <w:spacing w:line="400" w:lineRule="exact"/>
              <w:jc w:val="center"/>
              <w:rPr>
                <w:rFonts w:hint="eastAsia"/>
                <w:sz w:val="24"/>
              </w:rPr>
            </w:pPr>
            <w:r>
              <w:rPr>
                <w:rFonts w:hint="eastAsia"/>
                <w:sz w:val="24"/>
              </w:rPr>
              <w:t>其他权力</w:t>
            </w:r>
          </w:p>
        </w:tc>
        <w:tc>
          <w:tcPr>
            <w:tcW w:w="3418" w:type="dxa"/>
            <w:gridSpan w:val="2"/>
            <w:noWrap w:val="0"/>
            <w:vAlign w:val="center"/>
          </w:tcPr>
          <w:p w14:paraId="5316E6F7">
            <w:pPr>
              <w:spacing w:line="400" w:lineRule="exact"/>
              <w:ind w:left="31" w:leftChars="15" w:right="31" w:rightChars="15"/>
              <w:rPr>
                <w:rFonts w:hint="eastAsia"/>
                <w:sz w:val="24"/>
              </w:rPr>
            </w:pPr>
            <w:r>
              <w:rPr>
                <w:rFonts w:hint="eastAsia"/>
                <w:sz w:val="24"/>
              </w:rPr>
              <w:t>受理加入、退出中国国籍的申请</w:t>
            </w:r>
          </w:p>
        </w:tc>
        <w:tc>
          <w:tcPr>
            <w:tcW w:w="1738" w:type="dxa"/>
            <w:noWrap w:val="0"/>
            <w:vAlign w:val="center"/>
          </w:tcPr>
          <w:p w14:paraId="46D60BA0">
            <w:pPr>
              <w:spacing w:line="400" w:lineRule="exact"/>
              <w:jc w:val="center"/>
              <w:rPr>
                <w:rFonts w:hint="eastAsia"/>
                <w:sz w:val="24"/>
              </w:rPr>
            </w:pPr>
            <w:r>
              <w:rPr>
                <w:rFonts w:hint="eastAsia"/>
                <w:sz w:val="24"/>
              </w:rPr>
              <w:t>市、县</w:t>
            </w:r>
          </w:p>
        </w:tc>
        <w:tc>
          <w:tcPr>
            <w:tcW w:w="1704" w:type="dxa"/>
            <w:noWrap w:val="0"/>
            <w:vAlign w:val="center"/>
          </w:tcPr>
          <w:p w14:paraId="48B32E1A">
            <w:pPr>
              <w:spacing w:line="400" w:lineRule="exact"/>
              <w:rPr>
                <w:sz w:val="24"/>
              </w:rPr>
            </w:pPr>
          </w:p>
        </w:tc>
      </w:tr>
      <w:tr w14:paraId="5137B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0" w:hRule="atLeast"/>
          <w:jc w:val="center"/>
        </w:trPr>
        <w:tc>
          <w:tcPr>
            <w:tcW w:w="672" w:type="dxa"/>
            <w:noWrap w:val="0"/>
            <w:vAlign w:val="center"/>
          </w:tcPr>
          <w:p w14:paraId="1876C077">
            <w:pPr>
              <w:spacing w:line="400" w:lineRule="exact"/>
              <w:jc w:val="center"/>
              <w:rPr>
                <w:rFonts w:hint="eastAsia"/>
                <w:sz w:val="24"/>
              </w:rPr>
            </w:pPr>
            <w:r>
              <w:rPr>
                <w:rFonts w:hint="eastAsia"/>
                <w:sz w:val="24"/>
              </w:rPr>
              <w:t>486</w:t>
            </w:r>
          </w:p>
        </w:tc>
        <w:tc>
          <w:tcPr>
            <w:tcW w:w="1378" w:type="dxa"/>
            <w:gridSpan w:val="2"/>
            <w:noWrap w:val="0"/>
            <w:vAlign w:val="center"/>
          </w:tcPr>
          <w:p w14:paraId="415F8903">
            <w:pPr>
              <w:spacing w:line="400" w:lineRule="exact"/>
              <w:jc w:val="center"/>
              <w:rPr>
                <w:rFonts w:hint="eastAsia"/>
                <w:sz w:val="24"/>
              </w:rPr>
            </w:pPr>
            <w:r>
              <w:rPr>
                <w:rFonts w:hint="eastAsia"/>
                <w:sz w:val="24"/>
              </w:rPr>
              <w:t>其他权力</w:t>
            </w:r>
          </w:p>
        </w:tc>
        <w:tc>
          <w:tcPr>
            <w:tcW w:w="3418" w:type="dxa"/>
            <w:gridSpan w:val="2"/>
            <w:noWrap w:val="0"/>
            <w:vAlign w:val="center"/>
          </w:tcPr>
          <w:p w14:paraId="2950CFF2">
            <w:pPr>
              <w:spacing w:line="400" w:lineRule="exact"/>
              <w:ind w:left="31" w:leftChars="15" w:right="31" w:rightChars="15"/>
              <w:rPr>
                <w:rFonts w:hint="eastAsia"/>
                <w:sz w:val="24"/>
              </w:rPr>
            </w:pPr>
            <w:r>
              <w:rPr>
                <w:rFonts w:hint="eastAsia"/>
                <w:sz w:val="24"/>
              </w:rPr>
              <w:t>特种车辆警报器和标志灯具使用证核发</w:t>
            </w:r>
          </w:p>
        </w:tc>
        <w:tc>
          <w:tcPr>
            <w:tcW w:w="1738" w:type="dxa"/>
            <w:noWrap w:val="0"/>
            <w:vAlign w:val="center"/>
          </w:tcPr>
          <w:p w14:paraId="77D7595B">
            <w:pPr>
              <w:spacing w:line="400" w:lineRule="exact"/>
              <w:jc w:val="center"/>
              <w:rPr>
                <w:rFonts w:hint="eastAsia"/>
                <w:sz w:val="24"/>
              </w:rPr>
            </w:pPr>
            <w:r>
              <w:rPr>
                <w:rFonts w:hint="eastAsia"/>
                <w:sz w:val="24"/>
              </w:rPr>
              <w:t>市、县</w:t>
            </w:r>
          </w:p>
        </w:tc>
        <w:tc>
          <w:tcPr>
            <w:tcW w:w="1704" w:type="dxa"/>
            <w:noWrap w:val="0"/>
            <w:vAlign w:val="center"/>
          </w:tcPr>
          <w:p w14:paraId="55961B83">
            <w:pPr>
              <w:spacing w:line="400" w:lineRule="exact"/>
              <w:rPr>
                <w:sz w:val="24"/>
              </w:rPr>
            </w:pPr>
          </w:p>
        </w:tc>
      </w:tr>
      <w:tr w14:paraId="0BF2C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6" w:hRule="atLeast"/>
          <w:jc w:val="center"/>
        </w:trPr>
        <w:tc>
          <w:tcPr>
            <w:tcW w:w="672" w:type="dxa"/>
            <w:noWrap w:val="0"/>
            <w:vAlign w:val="center"/>
          </w:tcPr>
          <w:p w14:paraId="24E83588">
            <w:pPr>
              <w:spacing w:line="400" w:lineRule="exact"/>
              <w:jc w:val="center"/>
              <w:rPr>
                <w:rFonts w:hint="eastAsia"/>
                <w:sz w:val="24"/>
              </w:rPr>
            </w:pPr>
            <w:r>
              <w:rPr>
                <w:rFonts w:hint="eastAsia"/>
                <w:sz w:val="24"/>
              </w:rPr>
              <w:t>487</w:t>
            </w:r>
          </w:p>
        </w:tc>
        <w:tc>
          <w:tcPr>
            <w:tcW w:w="1378" w:type="dxa"/>
            <w:gridSpan w:val="2"/>
            <w:noWrap w:val="0"/>
            <w:vAlign w:val="center"/>
          </w:tcPr>
          <w:p w14:paraId="10D797B0">
            <w:pPr>
              <w:spacing w:line="380" w:lineRule="exact"/>
              <w:jc w:val="center"/>
              <w:rPr>
                <w:rFonts w:hint="eastAsia"/>
                <w:sz w:val="24"/>
              </w:rPr>
            </w:pPr>
            <w:r>
              <w:rPr>
                <w:rFonts w:hint="eastAsia"/>
                <w:sz w:val="24"/>
              </w:rPr>
              <w:t>其他权力</w:t>
            </w:r>
          </w:p>
        </w:tc>
        <w:tc>
          <w:tcPr>
            <w:tcW w:w="3418" w:type="dxa"/>
            <w:gridSpan w:val="2"/>
            <w:noWrap w:val="0"/>
            <w:vAlign w:val="center"/>
          </w:tcPr>
          <w:p w14:paraId="6C8CC8FC">
            <w:pPr>
              <w:spacing w:line="380" w:lineRule="exact"/>
              <w:ind w:left="31" w:leftChars="15" w:right="31" w:rightChars="15"/>
              <w:rPr>
                <w:rFonts w:hint="eastAsia"/>
                <w:sz w:val="24"/>
              </w:rPr>
            </w:pPr>
            <w:r>
              <w:rPr>
                <w:rFonts w:hint="eastAsia"/>
                <w:sz w:val="24"/>
              </w:rPr>
              <w:t>自然灾害、重大交通事故、恶劣天气等条件下对高速公路实施交通管制</w:t>
            </w:r>
          </w:p>
        </w:tc>
        <w:tc>
          <w:tcPr>
            <w:tcW w:w="1738" w:type="dxa"/>
            <w:noWrap w:val="0"/>
            <w:vAlign w:val="center"/>
          </w:tcPr>
          <w:p w14:paraId="5EAD6B3D">
            <w:pPr>
              <w:spacing w:line="380" w:lineRule="exact"/>
              <w:jc w:val="center"/>
              <w:rPr>
                <w:rFonts w:hint="eastAsia"/>
                <w:sz w:val="24"/>
              </w:rPr>
            </w:pPr>
            <w:r>
              <w:rPr>
                <w:rFonts w:hint="eastAsia"/>
                <w:sz w:val="24"/>
              </w:rPr>
              <w:t>市</w:t>
            </w:r>
          </w:p>
        </w:tc>
        <w:tc>
          <w:tcPr>
            <w:tcW w:w="1704" w:type="dxa"/>
            <w:noWrap w:val="0"/>
            <w:vAlign w:val="center"/>
          </w:tcPr>
          <w:p w14:paraId="7F81D674">
            <w:pPr>
              <w:spacing w:line="380" w:lineRule="exact"/>
              <w:rPr>
                <w:sz w:val="24"/>
              </w:rPr>
            </w:pPr>
          </w:p>
        </w:tc>
      </w:tr>
      <w:tr w14:paraId="08D4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1" w:hRule="atLeast"/>
          <w:jc w:val="center"/>
        </w:trPr>
        <w:tc>
          <w:tcPr>
            <w:tcW w:w="672" w:type="dxa"/>
            <w:noWrap w:val="0"/>
            <w:vAlign w:val="center"/>
          </w:tcPr>
          <w:p w14:paraId="31603BFF">
            <w:pPr>
              <w:spacing w:line="400" w:lineRule="exact"/>
              <w:jc w:val="center"/>
              <w:rPr>
                <w:rFonts w:hint="eastAsia"/>
                <w:sz w:val="24"/>
              </w:rPr>
            </w:pPr>
            <w:r>
              <w:rPr>
                <w:rFonts w:hint="eastAsia"/>
                <w:sz w:val="24"/>
              </w:rPr>
              <w:t>488</w:t>
            </w:r>
          </w:p>
        </w:tc>
        <w:tc>
          <w:tcPr>
            <w:tcW w:w="1378" w:type="dxa"/>
            <w:gridSpan w:val="2"/>
            <w:noWrap w:val="0"/>
            <w:vAlign w:val="center"/>
          </w:tcPr>
          <w:p w14:paraId="0C77E6A6">
            <w:pPr>
              <w:spacing w:line="380" w:lineRule="exact"/>
              <w:jc w:val="center"/>
              <w:rPr>
                <w:rFonts w:hint="eastAsia"/>
                <w:sz w:val="24"/>
              </w:rPr>
            </w:pPr>
            <w:r>
              <w:rPr>
                <w:rFonts w:hint="eastAsia"/>
                <w:sz w:val="24"/>
              </w:rPr>
              <w:t>其他权力</w:t>
            </w:r>
          </w:p>
        </w:tc>
        <w:tc>
          <w:tcPr>
            <w:tcW w:w="3418" w:type="dxa"/>
            <w:gridSpan w:val="2"/>
            <w:noWrap w:val="0"/>
            <w:vAlign w:val="center"/>
          </w:tcPr>
          <w:p w14:paraId="5E3546A0">
            <w:pPr>
              <w:spacing w:line="380" w:lineRule="exact"/>
              <w:ind w:left="31" w:leftChars="15" w:right="31" w:rightChars="15"/>
              <w:rPr>
                <w:rFonts w:hint="eastAsia"/>
                <w:sz w:val="24"/>
              </w:rPr>
            </w:pPr>
            <w:r>
              <w:rPr>
                <w:rFonts w:hint="eastAsia"/>
                <w:sz w:val="24"/>
              </w:rPr>
              <w:t>对非法种植毒品原植物的铲除</w:t>
            </w:r>
          </w:p>
        </w:tc>
        <w:tc>
          <w:tcPr>
            <w:tcW w:w="1738" w:type="dxa"/>
            <w:noWrap w:val="0"/>
            <w:vAlign w:val="center"/>
          </w:tcPr>
          <w:p w14:paraId="1CA00358">
            <w:pPr>
              <w:spacing w:line="380" w:lineRule="exact"/>
              <w:jc w:val="center"/>
              <w:rPr>
                <w:rFonts w:hint="eastAsia"/>
                <w:sz w:val="24"/>
              </w:rPr>
            </w:pPr>
            <w:r>
              <w:rPr>
                <w:rFonts w:hint="eastAsia"/>
                <w:sz w:val="24"/>
              </w:rPr>
              <w:t>县</w:t>
            </w:r>
          </w:p>
        </w:tc>
        <w:tc>
          <w:tcPr>
            <w:tcW w:w="1704" w:type="dxa"/>
            <w:noWrap w:val="0"/>
            <w:vAlign w:val="center"/>
          </w:tcPr>
          <w:p w14:paraId="3238469B">
            <w:pPr>
              <w:spacing w:line="380" w:lineRule="exact"/>
              <w:rPr>
                <w:sz w:val="24"/>
              </w:rPr>
            </w:pPr>
            <w:r>
              <w:rPr>
                <w:rFonts w:hint="eastAsia"/>
                <w:sz w:val="24"/>
              </w:rPr>
              <w:t>派出所实施</w:t>
            </w:r>
          </w:p>
        </w:tc>
      </w:tr>
      <w:tr w14:paraId="6F61F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1" w:hRule="atLeast"/>
          <w:jc w:val="center"/>
        </w:trPr>
        <w:tc>
          <w:tcPr>
            <w:tcW w:w="672" w:type="dxa"/>
            <w:noWrap w:val="0"/>
            <w:vAlign w:val="center"/>
          </w:tcPr>
          <w:p w14:paraId="0AFA91F3">
            <w:pPr>
              <w:spacing w:line="400" w:lineRule="exact"/>
              <w:jc w:val="center"/>
              <w:rPr>
                <w:rFonts w:hint="eastAsia"/>
                <w:sz w:val="24"/>
              </w:rPr>
            </w:pPr>
            <w:r>
              <w:rPr>
                <w:rFonts w:hint="eastAsia"/>
                <w:sz w:val="24"/>
              </w:rPr>
              <w:t>489</w:t>
            </w:r>
          </w:p>
        </w:tc>
        <w:tc>
          <w:tcPr>
            <w:tcW w:w="1378" w:type="dxa"/>
            <w:gridSpan w:val="2"/>
            <w:noWrap w:val="0"/>
            <w:vAlign w:val="center"/>
          </w:tcPr>
          <w:p w14:paraId="2CC44A24">
            <w:pPr>
              <w:spacing w:line="380" w:lineRule="exact"/>
              <w:jc w:val="center"/>
              <w:rPr>
                <w:rFonts w:hint="eastAsia"/>
                <w:sz w:val="24"/>
              </w:rPr>
            </w:pPr>
            <w:r>
              <w:rPr>
                <w:rFonts w:hint="eastAsia"/>
                <w:sz w:val="24"/>
              </w:rPr>
              <w:t>其他权力</w:t>
            </w:r>
          </w:p>
        </w:tc>
        <w:tc>
          <w:tcPr>
            <w:tcW w:w="3418" w:type="dxa"/>
            <w:gridSpan w:val="2"/>
            <w:noWrap w:val="0"/>
            <w:vAlign w:val="center"/>
          </w:tcPr>
          <w:p w14:paraId="53352D41">
            <w:pPr>
              <w:spacing w:line="380" w:lineRule="exact"/>
              <w:ind w:left="31" w:leftChars="15" w:right="31" w:rightChars="15"/>
              <w:rPr>
                <w:rFonts w:hint="eastAsia"/>
                <w:sz w:val="24"/>
              </w:rPr>
            </w:pPr>
            <w:r>
              <w:rPr>
                <w:rFonts w:hint="eastAsia"/>
                <w:sz w:val="24"/>
              </w:rPr>
              <w:t>公章刻制业行政备案</w:t>
            </w:r>
          </w:p>
        </w:tc>
        <w:tc>
          <w:tcPr>
            <w:tcW w:w="1738" w:type="dxa"/>
            <w:noWrap w:val="0"/>
            <w:vAlign w:val="center"/>
          </w:tcPr>
          <w:p w14:paraId="65D426E4">
            <w:pPr>
              <w:spacing w:line="380" w:lineRule="exact"/>
              <w:jc w:val="center"/>
              <w:rPr>
                <w:rFonts w:hint="eastAsia"/>
                <w:sz w:val="24"/>
              </w:rPr>
            </w:pPr>
            <w:r>
              <w:rPr>
                <w:rFonts w:hint="eastAsia"/>
                <w:sz w:val="24"/>
              </w:rPr>
              <w:t>县</w:t>
            </w:r>
          </w:p>
        </w:tc>
        <w:tc>
          <w:tcPr>
            <w:tcW w:w="1704" w:type="dxa"/>
            <w:noWrap w:val="0"/>
            <w:vAlign w:val="center"/>
          </w:tcPr>
          <w:p w14:paraId="35747015">
            <w:pPr>
              <w:spacing w:line="380" w:lineRule="exact"/>
              <w:rPr>
                <w:sz w:val="24"/>
              </w:rPr>
            </w:pPr>
          </w:p>
        </w:tc>
      </w:tr>
      <w:tr w14:paraId="08A8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55" w:hRule="atLeast"/>
          <w:jc w:val="center"/>
        </w:trPr>
        <w:tc>
          <w:tcPr>
            <w:tcW w:w="8910" w:type="dxa"/>
            <w:gridSpan w:val="7"/>
            <w:noWrap w:val="0"/>
            <w:vAlign w:val="center"/>
          </w:tcPr>
          <w:p w14:paraId="25D9A23C">
            <w:pPr>
              <w:spacing w:line="380" w:lineRule="exact"/>
              <w:ind w:left="31" w:leftChars="15" w:right="31" w:rightChars="15"/>
              <w:jc w:val="center"/>
              <w:rPr>
                <w:rFonts w:hint="eastAsia" w:ascii="方正黑体_GBK" w:eastAsia="方正黑体_GBK"/>
                <w:sz w:val="24"/>
              </w:rPr>
            </w:pPr>
            <w:r>
              <w:rPr>
                <w:rFonts w:hint="eastAsia" w:ascii="方正黑体_GBK" w:eastAsia="方正黑体_GBK"/>
                <w:sz w:val="24"/>
              </w:rPr>
              <w:t>七、民政部门</w:t>
            </w:r>
          </w:p>
        </w:tc>
      </w:tr>
      <w:tr w14:paraId="42F23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0" w:hRule="atLeast"/>
          <w:jc w:val="center"/>
        </w:trPr>
        <w:tc>
          <w:tcPr>
            <w:tcW w:w="672" w:type="dxa"/>
            <w:noWrap w:val="0"/>
            <w:vAlign w:val="center"/>
          </w:tcPr>
          <w:p w14:paraId="6FF4EF90">
            <w:pPr>
              <w:spacing w:line="400" w:lineRule="exact"/>
              <w:jc w:val="center"/>
              <w:rPr>
                <w:rFonts w:hint="eastAsia"/>
                <w:sz w:val="24"/>
              </w:rPr>
            </w:pPr>
            <w:r>
              <w:rPr>
                <w:rFonts w:hint="eastAsia"/>
                <w:sz w:val="24"/>
              </w:rPr>
              <w:t>1</w:t>
            </w:r>
          </w:p>
        </w:tc>
        <w:tc>
          <w:tcPr>
            <w:tcW w:w="1378" w:type="dxa"/>
            <w:gridSpan w:val="2"/>
            <w:noWrap w:val="0"/>
            <w:vAlign w:val="center"/>
          </w:tcPr>
          <w:p w14:paraId="5BFE954C">
            <w:pPr>
              <w:spacing w:line="380" w:lineRule="exact"/>
              <w:jc w:val="center"/>
              <w:rPr>
                <w:rFonts w:hint="eastAsia"/>
                <w:sz w:val="24"/>
              </w:rPr>
            </w:pPr>
            <w:r>
              <w:rPr>
                <w:rFonts w:hint="eastAsia"/>
                <w:sz w:val="24"/>
              </w:rPr>
              <w:t>行政许可</w:t>
            </w:r>
          </w:p>
        </w:tc>
        <w:tc>
          <w:tcPr>
            <w:tcW w:w="3418" w:type="dxa"/>
            <w:gridSpan w:val="2"/>
            <w:noWrap w:val="0"/>
            <w:vAlign w:val="center"/>
          </w:tcPr>
          <w:p w14:paraId="65E91306">
            <w:pPr>
              <w:spacing w:line="380" w:lineRule="exact"/>
              <w:ind w:left="31" w:leftChars="15" w:right="31" w:rightChars="15"/>
              <w:rPr>
                <w:rFonts w:hint="eastAsia"/>
                <w:sz w:val="24"/>
              </w:rPr>
            </w:pPr>
            <w:r>
              <w:rPr>
                <w:rFonts w:hint="eastAsia"/>
                <w:sz w:val="24"/>
              </w:rPr>
              <w:t>基金会设立、变更、注销登记及修改章程核准</w:t>
            </w:r>
          </w:p>
        </w:tc>
        <w:tc>
          <w:tcPr>
            <w:tcW w:w="1738" w:type="dxa"/>
            <w:noWrap w:val="0"/>
            <w:vAlign w:val="center"/>
          </w:tcPr>
          <w:p w14:paraId="2BC852BD">
            <w:pPr>
              <w:spacing w:line="380" w:lineRule="exact"/>
              <w:jc w:val="center"/>
              <w:rPr>
                <w:rFonts w:hint="eastAsia"/>
                <w:sz w:val="24"/>
              </w:rPr>
            </w:pPr>
            <w:r>
              <w:rPr>
                <w:rFonts w:hint="eastAsia"/>
                <w:sz w:val="24"/>
              </w:rPr>
              <w:t>省</w:t>
            </w:r>
          </w:p>
        </w:tc>
        <w:tc>
          <w:tcPr>
            <w:tcW w:w="1704" w:type="dxa"/>
            <w:noWrap w:val="0"/>
            <w:vAlign w:val="center"/>
          </w:tcPr>
          <w:p w14:paraId="1D352666">
            <w:pPr>
              <w:spacing w:line="380" w:lineRule="exact"/>
              <w:rPr>
                <w:sz w:val="24"/>
              </w:rPr>
            </w:pPr>
          </w:p>
        </w:tc>
      </w:tr>
      <w:tr w14:paraId="57596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74" w:hRule="atLeast"/>
          <w:jc w:val="center"/>
        </w:trPr>
        <w:tc>
          <w:tcPr>
            <w:tcW w:w="672" w:type="dxa"/>
            <w:noWrap w:val="0"/>
            <w:vAlign w:val="center"/>
          </w:tcPr>
          <w:p w14:paraId="10B9514E">
            <w:pPr>
              <w:spacing w:line="400" w:lineRule="exact"/>
              <w:jc w:val="center"/>
              <w:rPr>
                <w:rFonts w:hint="eastAsia"/>
                <w:sz w:val="24"/>
              </w:rPr>
            </w:pPr>
            <w:r>
              <w:rPr>
                <w:rFonts w:hint="eastAsia"/>
                <w:sz w:val="24"/>
              </w:rPr>
              <w:t>2</w:t>
            </w:r>
          </w:p>
        </w:tc>
        <w:tc>
          <w:tcPr>
            <w:tcW w:w="1378" w:type="dxa"/>
            <w:gridSpan w:val="2"/>
            <w:noWrap w:val="0"/>
            <w:vAlign w:val="center"/>
          </w:tcPr>
          <w:p w14:paraId="6E22D836">
            <w:pPr>
              <w:spacing w:line="380" w:lineRule="exact"/>
              <w:jc w:val="center"/>
              <w:rPr>
                <w:rFonts w:hint="eastAsia"/>
                <w:sz w:val="24"/>
              </w:rPr>
            </w:pPr>
            <w:r>
              <w:rPr>
                <w:rFonts w:hint="eastAsia"/>
                <w:sz w:val="24"/>
              </w:rPr>
              <w:t>行政许可</w:t>
            </w:r>
          </w:p>
        </w:tc>
        <w:tc>
          <w:tcPr>
            <w:tcW w:w="3418" w:type="dxa"/>
            <w:gridSpan w:val="2"/>
            <w:noWrap w:val="0"/>
            <w:vAlign w:val="center"/>
          </w:tcPr>
          <w:p w14:paraId="5751376B">
            <w:pPr>
              <w:spacing w:line="380" w:lineRule="exact"/>
              <w:ind w:left="31" w:leftChars="15" w:right="31" w:rightChars="15"/>
              <w:rPr>
                <w:rFonts w:hint="eastAsia"/>
                <w:sz w:val="24"/>
              </w:rPr>
            </w:pPr>
            <w:r>
              <w:rPr>
                <w:rFonts w:hint="eastAsia"/>
                <w:sz w:val="24"/>
              </w:rPr>
              <w:t>社会团体成立、变更、注销登记及修改章程核准</w:t>
            </w:r>
          </w:p>
        </w:tc>
        <w:tc>
          <w:tcPr>
            <w:tcW w:w="1738" w:type="dxa"/>
            <w:noWrap w:val="0"/>
            <w:vAlign w:val="center"/>
          </w:tcPr>
          <w:p w14:paraId="5D998685">
            <w:pPr>
              <w:spacing w:line="380" w:lineRule="exact"/>
              <w:jc w:val="center"/>
              <w:rPr>
                <w:rFonts w:hint="eastAsia"/>
                <w:sz w:val="24"/>
              </w:rPr>
            </w:pPr>
            <w:r>
              <w:rPr>
                <w:rFonts w:hint="eastAsia"/>
                <w:sz w:val="24"/>
              </w:rPr>
              <w:t>省、市、县</w:t>
            </w:r>
          </w:p>
        </w:tc>
        <w:tc>
          <w:tcPr>
            <w:tcW w:w="1704" w:type="dxa"/>
            <w:noWrap w:val="0"/>
            <w:vAlign w:val="center"/>
          </w:tcPr>
          <w:p w14:paraId="73207024">
            <w:pPr>
              <w:spacing w:line="380" w:lineRule="exact"/>
              <w:rPr>
                <w:sz w:val="24"/>
              </w:rPr>
            </w:pPr>
          </w:p>
        </w:tc>
      </w:tr>
      <w:tr w14:paraId="36B7A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1D80C8A5">
            <w:pPr>
              <w:spacing w:line="400" w:lineRule="exact"/>
              <w:jc w:val="center"/>
              <w:rPr>
                <w:rFonts w:hint="eastAsia"/>
                <w:sz w:val="24"/>
              </w:rPr>
            </w:pPr>
            <w:r>
              <w:rPr>
                <w:rFonts w:hint="eastAsia"/>
                <w:sz w:val="24"/>
              </w:rPr>
              <w:t>3</w:t>
            </w:r>
          </w:p>
        </w:tc>
        <w:tc>
          <w:tcPr>
            <w:tcW w:w="1378" w:type="dxa"/>
            <w:gridSpan w:val="2"/>
            <w:noWrap w:val="0"/>
            <w:vAlign w:val="center"/>
          </w:tcPr>
          <w:p w14:paraId="51E6A78F">
            <w:pPr>
              <w:spacing w:line="380" w:lineRule="exact"/>
              <w:jc w:val="center"/>
              <w:rPr>
                <w:rFonts w:hint="eastAsia"/>
                <w:sz w:val="24"/>
              </w:rPr>
            </w:pPr>
            <w:r>
              <w:rPr>
                <w:rFonts w:hint="eastAsia"/>
                <w:sz w:val="24"/>
              </w:rPr>
              <w:t>行政许可</w:t>
            </w:r>
          </w:p>
        </w:tc>
        <w:tc>
          <w:tcPr>
            <w:tcW w:w="3418" w:type="dxa"/>
            <w:gridSpan w:val="2"/>
            <w:noWrap w:val="0"/>
            <w:vAlign w:val="center"/>
          </w:tcPr>
          <w:p w14:paraId="29FCFC3D">
            <w:pPr>
              <w:spacing w:line="380" w:lineRule="exact"/>
              <w:ind w:left="31" w:leftChars="15" w:right="31" w:rightChars="15"/>
              <w:rPr>
                <w:rFonts w:hint="eastAsia"/>
                <w:sz w:val="24"/>
              </w:rPr>
            </w:pPr>
            <w:r>
              <w:rPr>
                <w:rFonts w:hint="eastAsia"/>
                <w:sz w:val="24"/>
              </w:rPr>
              <w:t>民办非企业单位成立、变更、注销登记及修改章程核准</w:t>
            </w:r>
          </w:p>
        </w:tc>
        <w:tc>
          <w:tcPr>
            <w:tcW w:w="1738" w:type="dxa"/>
            <w:noWrap w:val="0"/>
            <w:vAlign w:val="center"/>
          </w:tcPr>
          <w:p w14:paraId="545AB12E">
            <w:pPr>
              <w:spacing w:line="380" w:lineRule="exact"/>
              <w:jc w:val="center"/>
              <w:rPr>
                <w:rFonts w:hint="eastAsia"/>
                <w:sz w:val="24"/>
              </w:rPr>
            </w:pPr>
            <w:r>
              <w:rPr>
                <w:rFonts w:hint="eastAsia"/>
                <w:sz w:val="24"/>
              </w:rPr>
              <w:t>省、市、县</w:t>
            </w:r>
          </w:p>
        </w:tc>
        <w:tc>
          <w:tcPr>
            <w:tcW w:w="1704" w:type="dxa"/>
            <w:noWrap w:val="0"/>
            <w:vAlign w:val="center"/>
          </w:tcPr>
          <w:p w14:paraId="1F985188">
            <w:pPr>
              <w:spacing w:line="380" w:lineRule="exact"/>
              <w:rPr>
                <w:sz w:val="24"/>
              </w:rPr>
            </w:pPr>
          </w:p>
        </w:tc>
      </w:tr>
      <w:tr w14:paraId="6FA0A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75" w:hRule="atLeast"/>
          <w:jc w:val="center"/>
        </w:trPr>
        <w:tc>
          <w:tcPr>
            <w:tcW w:w="672" w:type="dxa"/>
            <w:noWrap w:val="0"/>
            <w:vAlign w:val="center"/>
          </w:tcPr>
          <w:p w14:paraId="7F947343">
            <w:pPr>
              <w:spacing w:line="400" w:lineRule="exact"/>
              <w:jc w:val="center"/>
              <w:rPr>
                <w:rFonts w:hint="eastAsia"/>
                <w:sz w:val="24"/>
              </w:rPr>
            </w:pPr>
            <w:r>
              <w:rPr>
                <w:rFonts w:hint="eastAsia"/>
                <w:sz w:val="24"/>
              </w:rPr>
              <w:t>4</w:t>
            </w:r>
          </w:p>
        </w:tc>
        <w:tc>
          <w:tcPr>
            <w:tcW w:w="1378" w:type="dxa"/>
            <w:gridSpan w:val="2"/>
            <w:noWrap w:val="0"/>
            <w:vAlign w:val="center"/>
          </w:tcPr>
          <w:p w14:paraId="77FD5322">
            <w:pPr>
              <w:spacing w:line="380" w:lineRule="exact"/>
              <w:jc w:val="center"/>
              <w:rPr>
                <w:rFonts w:hint="eastAsia"/>
                <w:sz w:val="24"/>
              </w:rPr>
            </w:pPr>
            <w:r>
              <w:rPr>
                <w:rFonts w:hint="eastAsia"/>
                <w:sz w:val="24"/>
              </w:rPr>
              <w:t>行政许可</w:t>
            </w:r>
          </w:p>
        </w:tc>
        <w:tc>
          <w:tcPr>
            <w:tcW w:w="3418" w:type="dxa"/>
            <w:gridSpan w:val="2"/>
            <w:noWrap w:val="0"/>
            <w:vAlign w:val="center"/>
          </w:tcPr>
          <w:p w14:paraId="3F5A9F0B">
            <w:pPr>
              <w:spacing w:line="380" w:lineRule="exact"/>
              <w:ind w:left="31" w:leftChars="15" w:right="31" w:rightChars="15"/>
              <w:rPr>
                <w:rFonts w:hint="eastAsia"/>
                <w:sz w:val="24"/>
              </w:rPr>
            </w:pPr>
            <w:r>
              <w:rPr>
                <w:rFonts w:hint="eastAsia"/>
                <w:sz w:val="24"/>
              </w:rPr>
              <w:t>宗教活动场所法人成立、变更、注销登记</w:t>
            </w:r>
          </w:p>
        </w:tc>
        <w:tc>
          <w:tcPr>
            <w:tcW w:w="1738" w:type="dxa"/>
            <w:noWrap w:val="0"/>
            <w:vAlign w:val="center"/>
          </w:tcPr>
          <w:p w14:paraId="7DA65096">
            <w:pPr>
              <w:spacing w:line="380" w:lineRule="exact"/>
              <w:jc w:val="center"/>
              <w:rPr>
                <w:rFonts w:hint="eastAsia"/>
                <w:sz w:val="24"/>
              </w:rPr>
            </w:pPr>
            <w:r>
              <w:rPr>
                <w:rFonts w:hint="eastAsia"/>
                <w:sz w:val="24"/>
              </w:rPr>
              <w:t>县</w:t>
            </w:r>
          </w:p>
        </w:tc>
        <w:tc>
          <w:tcPr>
            <w:tcW w:w="1704" w:type="dxa"/>
            <w:noWrap w:val="0"/>
            <w:vAlign w:val="center"/>
          </w:tcPr>
          <w:p w14:paraId="3489AE11">
            <w:pPr>
              <w:spacing w:line="380" w:lineRule="exact"/>
              <w:rPr>
                <w:sz w:val="24"/>
              </w:rPr>
            </w:pPr>
          </w:p>
        </w:tc>
      </w:tr>
      <w:tr w14:paraId="52F2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86" w:hRule="atLeast"/>
          <w:jc w:val="center"/>
        </w:trPr>
        <w:tc>
          <w:tcPr>
            <w:tcW w:w="672" w:type="dxa"/>
            <w:noWrap w:val="0"/>
            <w:vAlign w:val="center"/>
          </w:tcPr>
          <w:p w14:paraId="1AA3F4F0">
            <w:pPr>
              <w:spacing w:line="400" w:lineRule="exact"/>
              <w:jc w:val="center"/>
              <w:rPr>
                <w:rFonts w:hint="eastAsia"/>
                <w:sz w:val="24"/>
              </w:rPr>
            </w:pPr>
            <w:r>
              <w:rPr>
                <w:rFonts w:hint="eastAsia"/>
                <w:sz w:val="24"/>
              </w:rPr>
              <w:t>5</w:t>
            </w:r>
          </w:p>
        </w:tc>
        <w:tc>
          <w:tcPr>
            <w:tcW w:w="1378" w:type="dxa"/>
            <w:gridSpan w:val="2"/>
            <w:noWrap w:val="0"/>
            <w:vAlign w:val="center"/>
          </w:tcPr>
          <w:p w14:paraId="09D72C47">
            <w:pPr>
              <w:spacing w:line="380" w:lineRule="exact"/>
              <w:jc w:val="center"/>
              <w:rPr>
                <w:rFonts w:hint="eastAsia"/>
                <w:sz w:val="24"/>
              </w:rPr>
            </w:pPr>
            <w:r>
              <w:rPr>
                <w:rFonts w:hint="eastAsia"/>
                <w:sz w:val="24"/>
              </w:rPr>
              <w:t>行政许可</w:t>
            </w:r>
          </w:p>
        </w:tc>
        <w:tc>
          <w:tcPr>
            <w:tcW w:w="3418" w:type="dxa"/>
            <w:gridSpan w:val="2"/>
            <w:noWrap w:val="0"/>
            <w:vAlign w:val="center"/>
          </w:tcPr>
          <w:p w14:paraId="2098E3AB">
            <w:pPr>
              <w:spacing w:line="380" w:lineRule="exact"/>
              <w:ind w:left="31" w:leftChars="15" w:right="31" w:rightChars="15"/>
              <w:rPr>
                <w:rFonts w:hint="eastAsia"/>
                <w:sz w:val="24"/>
              </w:rPr>
            </w:pPr>
            <w:r>
              <w:rPr>
                <w:rFonts w:hint="eastAsia"/>
                <w:sz w:val="24"/>
              </w:rPr>
              <w:t>慈善组织公开募捐资格审批</w:t>
            </w:r>
          </w:p>
        </w:tc>
        <w:tc>
          <w:tcPr>
            <w:tcW w:w="1738" w:type="dxa"/>
            <w:noWrap w:val="0"/>
            <w:vAlign w:val="center"/>
          </w:tcPr>
          <w:p w14:paraId="573C4F81">
            <w:pPr>
              <w:spacing w:line="380" w:lineRule="exact"/>
              <w:jc w:val="center"/>
              <w:rPr>
                <w:rFonts w:hint="eastAsia"/>
                <w:sz w:val="24"/>
              </w:rPr>
            </w:pPr>
            <w:r>
              <w:rPr>
                <w:rFonts w:hint="eastAsia"/>
                <w:sz w:val="24"/>
              </w:rPr>
              <w:t>省、市、县</w:t>
            </w:r>
          </w:p>
        </w:tc>
        <w:tc>
          <w:tcPr>
            <w:tcW w:w="1704" w:type="dxa"/>
            <w:noWrap w:val="0"/>
            <w:vAlign w:val="center"/>
          </w:tcPr>
          <w:p w14:paraId="4FBF503A">
            <w:pPr>
              <w:spacing w:line="380" w:lineRule="exact"/>
              <w:rPr>
                <w:sz w:val="24"/>
              </w:rPr>
            </w:pPr>
          </w:p>
        </w:tc>
      </w:tr>
      <w:tr w14:paraId="1C840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86" w:hRule="atLeast"/>
          <w:jc w:val="center"/>
        </w:trPr>
        <w:tc>
          <w:tcPr>
            <w:tcW w:w="672" w:type="dxa"/>
            <w:noWrap w:val="0"/>
            <w:vAlign w:val="center"/>
          </w:tcPr>
          <w:p w14:paraId="58D3B95E">
            <w:pPr>
              <w:spacing w:line="400" w:lineRule="exact"/>
              <w:jc w:val="center"/>
              <w:rPr>
                <w:rFonts w:hint="eastAsia"/>
                <w:sz w:val="24"/>
              </w:rPr>
            </w:pPr>
            <w:r>
              <w:rPr>
                <w:rFonts w:hint="eastAsia"/>
                <w:sz w:val="24"/>
              </w:rPr>
              <w:t>6</w:t>
            </w:r>
          </w:p>
        </w:tc>
        <w:tc>
          <w:tcPr>
            <w:tcW w:w="1378" w:type="dxa"/>
            <w:gridSpan w:val="2"/>
            <w:noWrap w:val="0"/>
            <w:vAlign w:val="center"/>
          </w:tcPr>
          <w:p w14:paraId="4E02A0B1">
            <w:pPr>
              <w:spacing w:line="380" w:lineRule="exact"/>
              <w:jc w:val="center"/>
              <w:rPr>
                <w:rFonts w:hint="eastAsia"/>
                <w:sz w:val="24"/>
              </w:rPr>
            </w:pPr>
            <w:r>
              <w:rPr>
                <w:rFonts w:hint="eastAsia"/>
                <w:sz w:val="24"/>
              </w:rPr>
              <w:t>行政许可</w:t>
            </w:r>
          </w:p>
        </w:tc>
        <w:tc>
          <w:tcPr>
            <w:tcW w:w="3418" w:type="dxa"/>
            <w:gridSpan w:val="2"/>
            <w:noWrap w:val="0"/>
            <w:vAlign w:val="center"/>
          </w:tcPr>
          <w:p w14:paraId="530970FE">
            <w:pPr>
              <w:spacing w:line="380" w:lineRule="exact"/>
              <w:ind w:left="31" w:leftChars="15" w:right="31" w:rightChars="15"/>
              <w:rPr>
                <w:rFonts w:hint="eastAsia"/>
                <w:sz w:val="24"/>
              </w:rPr>
            </w:pPr>
            <w:r>
              <w:rPr>
                <w:rFonts w:hint="eastAsia"/>
                <w:sz w:val="24"/>
              </w:rPr>
              <w:t>殡葬设施建设审批</w:t>
            </w:r>
          </w:p>
        </w:tc>
        <w:tc>
          <w:tcPr>
            <w:tcW w:w="1738" w:type="dxa"/>
            <w:noWrap w:val="0"/>
            <w:vAlign w:val="center"/>
          </w:tcPr>
          <w:p w14:paraId="1515C124">
            <w:pPr>
              <w:spacing w:line="380" w:lineRule="exact"/>
              <w:jc w:val="center"/>
              <w:rPr>
                <w:rFonts w:hint="eastAsia"/>
                <w:sz w:val="24"/>
              </w:rPr>
            </w:pPr>
            <w:r>
              <w:rPr>
                <w:rFonts w:hint="eastAsia"/>
                <w:sz w:val="24"/>
              </w:rPr>
              <w:t>市、县</w:t>
            </w:r>
          </w:p>
        </w:tc>
        <w:tc>
          <w:tcPr>
            <w:tcW w:w="1704" w:type="dxa"/>
            <w:noWrap w:val="0"/>
            <w:vAlign w:val="center"/>
          </w:tcPr>
          <w:p w14:paraId="0BD6F002">
            <w:pPr>
              <w:spacing w:line="380" w:lineRule="exact"/>
              <w:rPr>
                <w:sz w:val="24"/>
              </w:rPr>
            </w:pPr>
          </w:p>
        </w:tc>
      </w:tr>
      <w:tr w14:paraId="0AF89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AEF8D49">
            <w:pPr>
              <w:spacing w:line="400" w:lineRule="exact"/>
              <w:jc w:val="center"/>
              <w:rPr>
                <w:rFonts w:hint="eastAsia"/>
                <w:sz w:val="24"/>
              </w:rPr>
            </w:pPr>
            <w:r>
              <w:rPr>
                <w:rFonts w:hint="eastAsia"/>
                <w:sz w:val="24"/>
              </w:rPr>
              <w:t>7</w:t>
            </w:r>
          </w:p>
        </w:tc>
        <w:tc>
          <w:tcPr>
            <w:tcW w:w="1378" w:type="dxa"/>
            <w:gridSpan w:val="2"/>
            <w:noWrap w:val="0"/>
            <w:vAlign w:val="center"/>
          </w:tcPr>
          <w:p w14:paraId="414EC131">
            <w:pPr>
              <w:spacing w:line="380" w:lineRule="exact"/>
              <w:jc w:val="center"/>
              <w:rPr>
                <w:rFonts w:hint="eastAsia"/>
                <w:sz w:val="24"/>
              </w:rPr>
            </w:pPr>
            <w:r>
              <w:rPr>
                <w:rFonts w:hint="eastAsia"/>
                <w:sz w:val="24"/>
              </w:rPr>
              <w:t>行政许可</w:t>
            </w:r>
          </w:p>
        </w:tc>
        <w:tc>
          <w:tcPr>
            <w:tcW w:w="3418" w:type="dxa"/>
            <w:gridSpan w:val="2"/>
            <w:noWrap w:val="0"/>
            <w:vAlign w:val="center"/>
          </w:tcPr>
          <w:p w14:paraId="6ABF1E7D">
            <w:pPr>
              <w:spacing w:line="380" w:lineRule="exact"/>
              <w:ind w:left="31" w:leftChars="15" w:right="31" w:rightChars="15"/>
              <w:rPr>
                <w:rFonts w:hint="eastAsia"/>
                <w:sz w:val="24"/>
              </w:rPr>
            </w:pPr>
            <w:r>
              <w:rPr>
                <w:rFonts w:hint="eastAsia"/>
                <w:sz w:val="24"/>
              </w:rPr>
              <w:t>地名命名、更名审批</w:t>
            </w:r>
          </w:p>
        </w:tc>
        <w:tc>
          <w:tcPr>
            <w:tcW w:w="1738" w:type="dxa"/>
            <w:noWrap w:val="0"/>
            <w:vAlign w:val="center"/>
          </w:tcPr>
          <w:p w14:paraId="44C54D20">
            <w:pPr>
              <w:spacing w:line="380" w:lineRule="exact"/>
              <w:jc w:val="center"/>
              <w:rPr>
                <w:rFonts w:hint="eastAsia"/>
                <w:sz w:val="24"/>
              </w:rPr>
            </w:pPr>
            <w:r>
              <w:rPr>
                <w:rFonts w:hint="eastAsia"/>
                <w:sz w:val="24"/>
              </w:rPr>
              <w:t>省、市、县</w:t>
            </w:r>
          </w:p>
        </w:tc>
        <w:tc>
          <w:tcPr>
            <w:tcW w:w="1704" w:type="dxa"/>
            <w:noWrap w:val="0"/>
            <w:vAlign w:val="center"/>
          </w:tcPr>
          <w:p w14:paraId="29FEB5AD">
            <w:pPr>
              <w:spacing w:line="380" w:lineRule="exact"/>
              <w:rPr>
                <w:sz w:val="24"/>
              </w:rPr>
            </w:pPr>
            <w:r>
              <w:rPr>
                <w:rFonts w:hint="eastAsia"/>
                <w:sz w:val="24"/>
              </w:rPr>
              <w:t>省级、设区的市级、县级有关部门（具有重要地理方位意义的住宅区、楼宇的命名、更名，由住房城乡建设部门批准；交通运输、水利、电力、通信、气象等设施的命名、更名，由有关主管部门批准。）</w:t>
            </w:r>
          </w:p>
        </w:tc>
      </w:tr>
      <w:tr w14:paraId="7B09C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C0A213F">
            <w:pPr>
              <w:spacing w:line="400" w:lineRule="exact"/>
              <w:jc w:val="center"/>
              <w:rPr>
                <w:rFonts w:hint="eastAsia"/>
                <w:sz w:val="24"/>
              </w:rPr>
            </w:pPr>
            <w:r>
              <w:rPr>
                <w:rFonts w:hint="eastAsia"/>
                <w:sz w:val="24"/>
              </w:rPr>
              <w:t>8</w:t>
            </w:r>
          </w:p>
        </w:tc>
        <w:tc>
          <w:tcPr>
            <w:tcW w:w="1378" w:type="dxa"/>
            <w:gridSpan w:val="2"/>
            <w:noWrap w:val="0"/>
            <w:vAlign w:val="center"/>
          </w:tcPr>
          <w:p w14:paraId="3136A344">
            <w:pPr>
              <w:spacing w:line="390" w:lineRule="exact"/>
              <w:jc w:val="center"/>
              <w:rPr>
                <w:rFonts w:hint="eastAsia"/>
                <w:sz w:val="24"/>
              </w:rPr>
            </w:pPr>
            <w:r>
              <w:rPr>
                <w:rFonts w:hint="eastAsia"/>
                <w:sz w:val="24"/>
              </w:rPr>
              <w:t>行政处罚</w:t>
            </w:r>
          </w:p>
        </w:tc>
        <w:tc>
          <w:tcPr>
            <w:tcW w:w="3418" w:type="dxa"/>
            <w:gridSpan w:val="2"/>
            <w:noWrap w:val="0"/>
            <w:vAlign w:val="center"/>
          </w:tcPr>
          <w:p w14:paraId="4478AA57">
            <w:pPr>
              <w:spacing w:line="390" w:lineRule="exact"/>
              <w:ind w:left="31" w:leftChars="15" w:right="31" w:rightChars="15"/>
              <w:rPr>
                <w:rFonts w:hint="eastAsia"/>
                <w:sz w:val="24"/>
              </w:rPr>
            </w:pPr>
            <w:r>
              <w:rPr>
                <w:rFonts w:hint="eastAsia"/>
                <w:sz w:val="24"/>
              </w:rPr>
              <w:t>对社会团体违反《社会团体登记管理条例》有关规定的处罚</w:t>
            </w:r>
          </w:p>
        </w:tc>
        <w:tc>
          <w:tcPr>
            <w:tcW w:w="1738" w:type="dxa"/>
            <w:noWrap w:val="0"/>
            <w:vAlign w:val="center"/>
          </w:tcPr>
          <w:p w14:paraId="60D9DACF">
            <w:pPr>
              <w:spacing w:line="390" w:lineRule="exact"/>
              <w:jc w:val="center"/>
              <w:rPr>
                <w:rFonts w:hint="eastAsia"/>
                <w:sz w:val="24"/>
              </w:rPr>
            </w:pPr>
            <w:r>
              <w:rPr>
                <w:rFonts w:hint="eastAsia"/>
                <w:sz w:val="24"/>
              </w:rPr>
              <w:t>省、市、县</w:t>
            </w:r>
          </w:p>
        </w:tc>
        <w:tc>
          <w:tcPr>
            <w:tcW w:w="1704" w:type="dxa"/>
            <w:noWrap w:val="0"/>
            <w:vAlign w:val="center"/>
          </w:tcPr>
          <w:p w14:paraId="0E1A445B">
            <w:pPr>
              <w:spacing w:line="400" w:lineRule="exact"/>
              <w:rPr>
                <w:sz w:val="24"/>
              </w:rPr>
            </w:pPr>
          </w:p>
        </w:tc>
      </w:tr>
      <w:tr w14:paraId="36B0B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1ADE6F">
            <w:pPr>
              <w:spacing w:line="400" w:lineRule="exact"/>
              <w:jc w:val="center"/>
              <w:rPr>
                <w:rFonts w:hint="eastAsia"/>
                <w:sz w:val="24"/>
              </w:rPr>
            </w:pPr>
            <w:r>
              <w:rPr>
                <w:rFonts w:hint="eastAsia"/>
                <w:sz w:val="24"/>
              </w:rPr>
              <w:t>9</w:t>
            </w:r>
          </w:p>
        </w:tc>
        <w:tc>
          <w:tcPr>
            <w:tcW w:w="1378" w:type="dxa"/>
            <w:gridSpan w:val="2"/>
            <w:noWrap w:val="0"/>
            <w:vAlign w:val="center"/>
          </w:tcPr>
          <w:p w14:paraId="2423BC52">
            <w:pPr>
              <w:spacing w:line="390" w:lineRule="exact"/>
              <w:jc w:val="center"/>
              <w:rPr>
                <w:rFonts w:hint="eastAsia"/>
                <w:sz w:val="24"/>
              </w:rPr>
            </w:pPr>
            <w:r>
              <w:rPr>
                <w:rFonts w:hint="eastAsia"/>
                <w:sz w:val="24"/>
              </w:rPr>
              <w:t>行政处罚</w:t>
            </w:r>
          </w:p>
        </w:tc>
        <w:tc>
          <w:tcPr>
            <w:tcW w:w="3418" w:type="dxa"/>
            <w:gridSpan w:val="2"/>
            <w:noWrap w:val="0"/>
            <w:vAlign w:val="center"/>
          </w:tcPr>
          <w:p w14:paraId="3B2DC5BD">
            <w:pPr>
              <w:spacing w:line="390" w:lineRule="exact"/>
              <w:ind w:left="31" w:leftChars="15" w:right="31" w:rightChars="15"/>
              <w:rPr>
                <w:rFonts w:hint="eastAsia"/>
                <w:sz w:val="24"/>
              </w:rPr>
            </w:pPr>
            <w:r>
              <w:rPr>
                <w:rFonts w:hint="eastAsia"/>
                <w:sz w:val="24"/>
              </w:rPr>
              <w:t>对民办非企业单位违反《民办非企业单位登记管理暂行条例》有关规定的处罚</w:t>
            </w:r>
          </w:p>
        </w:tc>
        <w:tc>
          <w:tcPr>
            <w:tcW w:w="1738" w:type="dxa"/>
            <w:noWrap w:val="0"/>
            <w:vAlign w:val="center"/>
          </w:tcPr>
          <w:p w14:paraId="452DBE07">
            <w:pPr>
              <w:spacing w:line="390" w:lineRule="exact"/>
              <w:jc w:val="center"/>
              <w:rPr>
                <w:rFonts w:hint="eastAsia"/>
                <w:sz w:val="24"/>
              </w:rPr>
            </w:pPr>
            <w:r>
              <w:rPr>
                <w:rFonts w:hint="eastAsia"/>
                <w:sz w:val="24"/>
              </w:rPr>
              <w:t>省、市、县</w:t>
            </w:r>
          </w:p>
        </w:tc>
        <w:tc>
          <w:tcPr>
            <w:tcW w:w="1704" w:type="dxa"/>
            <w:noWrap w:val="0"/>
            <w:vAlign w:val="center"/>
          </w:tcPr>
          <w:p w14:paraId="59B0358F">
            <w:pPr>
              <w:spacing w:line="400" w:lineRule="exact"/>
              <w:rPr>
                <w:sz w:val="24"/>
              </w:rPr>
            </w:pPr>
          </w:p>
        </w:tc>
      </w:tr>
      <w:tr w14:paraId="50726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E85C15">
            <w:pPr>
              <w:spacing w:line="400" w:lineRule="exact"/>
              <w:jc w:val="center"/>
              <w:rPr>
                <w:rFonts w:hint="eastAsia"/>
                <w:sz w:val="24"/>
              </w:rPr>
            </w:pPr>
            <w:r>
              <w:rPr>
                <w:rFonts w:hint="eastAsia"/>
                <w:sz w:val="24"/>
              </w:rPr>
              <w:t>10</w:t>
            </w:r>
          </w:p>
        </w:tc>
        <w:tc>
          <w:tcPr>
            <w:tcW w:w="1378" w:type="dxa"/>
            <w:gridSpan w:val="2"/>
            <w:noWrap w:val="0"/>
            <w:vAlign w:val="center"/>
          </w:tcPr>
          <w:p w14:paraId="0A9C743A">
            <w:pPr>
              <w:spacing w:line="390" w:lineRule="exact"/>
              <w:jc w:val="center"/>
              <w:rPr>
                <w:rFonts w:hint="eastAsia"/>
                <w:sz w:val="24"/>
              </w:rPr>
            </w:pPr>
            <w:r>
              <w:rPr>
                <w:rFonts w:hint="eastAsia"/>
                <w:sz w:val="24"/>
              </w:rPr>
              <w:t>行政处罚</w:t>
            </w:r>
          </w:p>
        </w:tc>
        <w:tc>
          <w:tcPr>
            <w:tcW w:w="3418" w:type="dxa"/>
            <w:gridSpan w:val="2"/>
            <w:noWrap w:val="0"/>
            <w:vAlign w:val="center"/>
          </w:tcPr>
          <w:p w14:paraId="446DD2D7">
            <w:pPr>
              <w:spacing w:line="390" w:lineRule="exact"/>
              <w:ind w:left="31" w:leftChars="15" w:right="31" w:rightChars="15"/>
              <w:rPr>
                <w:rFonts w:hint="eastAsia"/>
                <w:sz w:val="24"/>
              </w:rPr>
            </w:pPr>
            <w:r>
              <w:rPr>
                <w:rFonts w:hint="eastAsia"/>
                <w:sz w:val="24"/>
              </w:rPr>
              <w:t>对基金会违反《基金会管理条例》有关规定的处罚</w:t>
            </w:r>
          </w:p>
        </w:tc>
        <w:tc>
          <w:tcPr>
            <w:tcW w:w="1738" w:type="dxa"/>
            <w:noWrap w:val="0"/>
            <w:vAlign w:val="center"/>
          </w:tcPr>
          <w:p w14:paraId="5408968C">
            <w:pPr>
              <w:spacing w:line="390" w:lineRule="exact"/>
              <w:jc w:val="center"/>
              <w:rPr>
                <w:rFonts w:hint="eastAsia"/>
                <w:sz w:val="24"/>
              </w:rPr>
            </w:pPr>
            <w:r>
              <w:rPr>
                <w:rFonts w:hint="eastAsia"/>
                <w:sz w:val="24"/>
              </w:rPr>
              <w:t>省、市</w:t>
            </w:r>
          </w:p>
        </w:tc>
        <w:tc>
          <w:tcPr>
            <w:tcW w:w="1704" w:type="dxa"/>
            <w:noWrap w:val="0"/>
            <w:vAlign w:val="center"/>
          </w:tcPr>
          <w:p w14:paraId="595EFA42">
            <w:pPr>
              <w:spacing w:line="400" w:lineRule="exact"/>
              <w:rPr>
                <w:sz w:val="24"/>
              </w:rPr>
            </w:pPr>
          </w:p>
        </w:tc>
      </w:tr>
      <w:tr w14:paraId="0A32D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B0937F">
            <w:pPr>
              <w:spacing w:line="400" w:lineRule="exact"/>
              <w:jc w:val="center"/>
              <w:rPr>
                <w:rFonts w:hint="eastAsia"/>
                <w:sz w:val="24"/>
              </w:rPr>
            </w:pPr>
            <w:r>
              <w:rPr>
                <w:rFonts w:hint="eastAsia"/>
                <w:sz w:val="24"/>
              </w:rPr>
              <w:t>11</w:t>
            </w:r>
          </w:p>
        </w:tc>
        <w:tc>
          <w:tcPr>
            <w:tcW w:w="1378" w:type="dxa"/>
            <w:gridSpan w:val="2"/>
            <w:noWrap w:val="0"/>
            <w:vAlign w:val="center"/>
          </w:tcPr>
          <w:p w14:paraId="414B3160">
            <w:pPr>
              <w:spacing w:line="390" w:lineRule="exact"/>
              <w:jc w:val="center"/>
              <w:rPr>
                <w:rFonts w:hint="eastAsia"/>
                <w:sz w:val="24"/>
              </w:rPr>
            </w:pPr>
            <w:r>
              <w:rPr>
                <w:rFonts w:hint="eastAsia"/>
                <w:sz w:val="24"/>
              </w:rPr>
              <w:t>行政处罚</w:t>
            </w:r>
          </w:p>
        </w:tc>
        <w:tc>
          <w:tcPr>
            <w:tcW w:w="3418" w:type="dxa"/>
            <w:gridSpan w:val="2"/>
            <w:noWrap w:val="0"/>
            <w:vAlign w:val="center"/>
          </w:tcPr>
          <w:p w14:paraId="2D51FBAB">
            <w:pPr>
              <w:spacing w:line="390" w:lineRule="exact"/>
              <w:ind w:left="31" w:leftChars="15" w:right="31" w:rightChars="15"/>
              <w:rPr>
                <w:rFonts w:hint="eastAsia"/>
                <w:sz w:val="24"/>
              </w:rPr>
            </w:pPr>
            <w:r>
              <w:rPr>
                <w:rFonts w:hint="eastAsia"/>
                <w:sz w:val="24"/>
              </w:rPr>
              <w:t>对慈善组织违法违规行为的处罚</w:t>
            </w:r>
          </w:p>
        </w:tc>
        <w:tc>
          <w:tcPr>
            <w:tcW w:w="1738" w:type="dxa"/>
            <w:noWrap w:val="0"/>
            <w:vAlign w:val="center"/>
          </w:tcPr>
          <w:p w14:paraId="0EEACFB1">
            <w:pPr>
              <w:spacing w:line="390" w:lineRule="exact"/>
              <w:jc w:val="center"/>
              <w:rPr>
                <w:rFonts w:hint="eastAsia"/>
                <w:sz w:val="24"/>
              </w:rPr>
            </w:pPr>
            <w:r>
              <w:rPr>
                <w:rFonts w:hint="eastAsia"/>
                <w:sz w:val="24"/>
              </w:rPr>
              <w:t>省</w:t>
            </w:r>
          </w:p>
        </w:tc>
        <w:tc>
          <w:tcPr>
            <w:tcW w:w="1704" w:type="dxa"/>
            <w:noWrap w:val="0"/>
            <w:vAlign w:val="center"/>
          </w:tcPr>
          <w:p w14:paraId="491FB041">
            <w:pPr>
              <w:spacing w:line="400" w:lineRule="exact"/>
              <w:rPr>
                <w:sz w:val="24"/>
              </w:rPr>
            </w:pPr>
          </w:p>
        </w:tc>
      </w:tr>
      <w:tr w14:paraId="7A7CC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F3309CD">
            <w:pPr>
              <w:spacing w:line="400" w:lineRule="exact"/>
              <w:jc w:val="center"/>
              <w:rPr>
                <w:rFonts w:hint="eastAsia"/>
                <w:sz w:val="24"/>
              </w:rPr>
            </w:pPr>
            <w:r>
              <w:rPr>
                <w:rFonts w:hint="eastAsia"/>
                <w:sz w:val="24"/>
              </w:rPr>
              <w:t>12</w:t>
            </w:r>
          </w:p>
        </w:tc>
        <w:tc>
          <w:tcPr>
            <w:tcW w:w="1378" w:type="dxa"/>
            <w:gridSpan w:val="2"/>
            <w:noWrap w:val="0"/>
            <w:vAlign w:val="center"/>
          </w:tcPr>
          <w:p w14:paraId="3732DC23">
            <w:pPr>
              <w:spacing w:line="390" w:lineRule="exact"/>
              <w:jc w:val="center"/>
              <w:rPr>
                <w:rFonts w:hint="eastAsia"/>
                <w:sz w:val="24"/>
              </w:rPr>
            </w:pPr>
            <w:r>
              <w:rPr>
                <w:rFonts w:hint="eastAsia"/>
                <w:sz w:val="24"/>
              </w:rPr>
              <w:t>行政处罚</w:t>
            </w:r>
          </w:p>
        </w:tc>
        <w:tc>
          <w:tcPr>
            <w:tcW w:w="3418" w:type="dxa"/>
            <w:gridSpan w:val="2"/>
            <w:noWrap w:val="0"/>
            <w:vAlign w:val="center"/>
          </w:tcPr>
          <w:p w14:paraId="22742230">
            <w:pPr>
              <w:spacing w:line="390" w:lineRule="exact"/>
              <w:ind w:left="31" w:leftChars="15" w:right="31" w:rightChars="15"/>
              <w:rPr>
                <w:rFonts w:hint="eastAsia"/>
                <w:sz w:val="24"/>
              </w:rPr>
            </w:pPr>
            <w:r>
              <w:rPr>
                <w:rFonts w:hint="eastAsia"/>
                <w:sz w:val="24"/>
              </w:rPr>
              <w:t>对省级志愿服务组织及其所属志愿者违法行为的处罚</w:t>
            </w:r>
          </w:p>
        </w:tc>
        <w:tc>
          <w:tcPr>
            <w:tcW w:w="1738" w:type="dxa"/>
            <w:noWrap w:val="0"/>
            <w:vAlign w:val="center"/>
          </w:tcPr>
          <w:p w14:paraId="03C89999">
            <w:pPr>
              <w:spacing w:line="390" w:lineRule="exact"/>
              <w:jc w:val="center"/>
              <w:rPr>
                <w:rFonts w:hint="eastAsia"/>
                <w:sz w:val="24"/>
              </w:rPr>
            </w:pPr>
            <w:r>
              <w:rPr>
                <w:rFonts w:hint="eastAsia"/>
                <w:sz w:val="24"/>
              </w:rPr>
              <w:t>省</w:t>
            </w:r>
          </w:p>
        </w:tc>
        <w:tc>
          <w:tcPr>
            <w:tcW w:w="1704" w:type="dxa"/>
            <w:noWrap w:val="0"/>
            <w:vAlign w:val="center"/>
          </w:tcPr>
          <w:p w14:paraId="726014B3">
            <w:pPr>
              <w:spacing w:line="400" w:lineRule="exact"/>
              <w:rPr>
                <w:sz w:val="24"/>
              </w:rPr>
            </w:pPr>
          </w:p>
        </w:tc>
      </w:tr>
      <w:tr w14:paraId="0206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5DB43B">
            <w:pPr>
              <w:spacing w:line="400" w:lineRule="exact"/>
              <w:jc w:val="center"/>
              <w:rPr>
                <w:rFonts w:hint="eastAsia"/>
                <w:sz w:val="24"/>
              </w:rPr>
            </w:pPr>
            <w:r>
              <w:rPr>
                <w:rFonts w:hint="eastAsia"/>
                <w:sz w:val="24"/>
              </w:rPr>
              <w:t>13</w:t>
            </w:r>
          </w:p>
        </w:tc>
        <w:tc>
          <w:tcPr>
            <w:tcW w:w="1378" w:type="dxa"/>
            <w:gridSpan w:val="2"/>
            <w:noWrap w:val="0"/>
            <w:vAlign w:val="center"/>
          </w:tcPr>
          <w:p w14:paraId="329F2725">
            <w:pPr>
              <w:spacing w:line="390" w:lineRule="exact"/>
              <w:jc w:val="center"/>
              <w:rPr>
                <w:rFonts w:hint="eastAsia"/>
                <w:sz w:val="24"/>
              </w:rPr>
            </w:pPr>
            <w:r>
              <w:rPr>
                <w:rFonts w:hint="eastAsia"/>
                <w:sz w:val="24"/>
              </w:rPr>
              <w:t>行政处罚</w:t>
            </w:r>
          </w:p>
        </w:tc>
        <w:tc>
          <w:tcPr>
            <w:tcW w:w="3418" w:type="dxa"/>
            <w:gridSpan w:val="2"/>
            <w:noWrap w:val="0"/>
            <w:vAlign w:val="center"/>
          </w:tcPr>
          <w:p w14:paraId="5A0D518A">
            <w:pPr>
              <w:spacing w:line="390" w:lineRule="exact"/>
              <w:ind w:left="31" w:leftChars="15" w:right="31" w:rightChars="15"/>
              <w:rPr>
                <w:rFonts w:hint="eastAsia"/>
                <w:sz w:val="24"/>
              </w:rPr>
            </w:pPr>
            <w:r>
              <w:rPr>
                <w:rFonts w:hint="eastAsia"/>
                <w:sz w:val="24"/>
              </w:rPr>
              <w:t>对故意损毁或者擅自移动界桩或者其他行政区域界线标志物的处罚</w:t>
            </w:r>
          </w:p>
        </w:tc>
        <w:tc>
          <w:tcPr>
            <w:tcW w:w="1738" w:type="dxa"/>
            <w:noWrap w:val="0"/>
            <w:vAlign w:val="center"/>
          </w:tcPr>
          <w:p w14:paraId="0CBFE5A1">
            <w:pPr>
              <w:spacing w:line="390" w:lineRule="exact"/>
              <w:jc w:val="center"/>
              <w:rPr>
                <w:rFonts w:hint="eastAsia"/>
                <w:sz w:val="24"/>
              </w:rPr>
            </w:pPr>
            <w:r>
              <w:rPr>
                <w:rFonts w:hint="eastAsia"/>
                <w:sz w:val="24"/>
              </w:rPr>
              <w:t>市、县</w:t>
            </w:r>
          </w:p>
        </w:tc>
        <w:tc>
          <w:tcPr>
            <w:tcW w:w="1704" w:type="dxa"/>
            <w:noWrap w:val="0"/>
            <w:vAlign w:val="center"/>
          </w:tcPr>
          <w:p w14:paraId="22CD5460">
            <w:pPr>
              <w:spacing w:line="400" w:lineRule="exact"/>
              <w:rPr>
                <w:sz w:val="24"/>
              </w:rPr>
            </w:pPr>
          </w:p>
        </w:tc>
      </w:tr>
      <w:tr w14:paraId="0C709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54222D">
            <w:pPr>
              <w:spacing w:line="400" w:lineRule="exact"/>
              <w:jc w:val="center"/>
              <w:rPr>
                <w:rFonts w:hint="eastAsia"/>
                <w:sz w:val="24"/>
              </w:rPr>
            </w:pPr>
            <w:r>
              <w:rPr>
                <w:rFonts w:hint="eastAsia"/>
                <w:sz w:val="24"/>
              </w:rPr>
              <w:t>14</w:t>
            </w:r>
          </w:p>
        </w:tc>
        <w:tc>
          <w:tcPr>
            <w:tcW w:w="1378" w:type="dxa"/>
            <w:gridSpan w:val="2"/>
            <w:noWrap w:val="0"/>
            <w:vAlign w:val="center"/>
          </w:tcPr>
          <w:p w14:paraId="4A158FDC">
            <w:pPr>
              <w:spacing w:line="390" w:lineRule="exact"/>
              <w:jc w:val="center"/>
              <w:rPr>
                <w:rFonts w:hint="eastAsia"/>
                <w:sz w:val="24"/>
              </w:rPr>
            </w:pPr>
            <w:r>
              <w:rPr>
                <w:rFonts w:hint="eastAsia"/>
                <w:sz w:val="24"/>
              </w:rPr>
              <w:t>行政处罚</w:t>
            </w:r>
          </w:p>
        </w:tc>
        <w:tc>
          <w:tcPr>
            <w:tcW w:w="3418" w:type="dxa"/>
            <w:gridSpan w:val="2"/>
            <w:noWrap w:val="0"/>
            <w:vAlign w:val="center"/>
          </w:tcPr>
          <w:p w14:paraId="592E675F">
            <w:pPr>
              <w:spacing w:line="390" w:lineRule="exact"/>
              <w:ind w:left="31" w:leftChars="15" w:right="31" w:rightChars="15"/>
              <w:rPr>
                <w:rFonts w:hint="eastAsia"/>
                <w:sz w:val="24"/>
              </w:rPr>
            </w:pPr>
            <w:r>
              <w:rPr>
                <w:rFonts w:hint="eastAsia"/>
                <w:sz w:val="24"/>
              </w:rPr>
              <w:t>对擅自编制行政区域界线详图，或者绘制的地图的行政区域界线的画法与行政区域界线详图的画法不一致的处罚</w:t>
            </w:r>
          </w:p>
        </w:tc>
        <w:tc>
          <w:tcPr>
            <w:tcW w:w="1738" w:type="dxa"/>
            <w:noWrap w:val="0"/>
            <w:vAlign w:val="center"/>
          </w:tcPr>
          <w:p w14:paraId="093FA1FD">
            <w:pPr>
              <w:spacing w:line="390" w:lineRule="exact"/>
              <w:jc w:val="center"/>
              <w:rPr>
                <w:rFonts w:hint="eastAsia"/>
                <w:sz w:val="24"/>
              </w:rPr>
            </w:pPr>
            <w:r>
              <w:rPr>
                <w:rFonts w:hint="eastAsia"/>
                <w:sz w:val="24"/>
              </w:rPr>
              <w:t>省、市、县</w:t>
            </w:r>
          </w:p>
        </w:tc>
        <w:tc>
          <w:tcPr>
            <w:tcW w:w="1704" w:type="dxa"/>
            <w:noWrap w:val="0"/>
            <w:vAlign w:val="center"/>
          </w:tcPr>
          <w:p w14:paraId="79EE9EC9">
            <w:pPr>
              <w:spacing w:line="400" w:lineRule="exact"/>
              <w:rPr>
                <w:sz w:val="24"/>
              </w:rPr>
            </w:pPr>
          </w:p>
        </w:tc>
      </w:tr>
      <w:tr w14:paraId="0B369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CA556D">
            <w:pPr>
              <w:spacing w:line="400" w:lineRule="exact"/>
              <w:jc w:val="center"/>
              <w:rPr>
                <w:rFonts w:hint="eastAsia"/>
                <w:sz w:val="24"/>
              </w:rPr>
            </w:pPr>
            <w:r>
              <w:rPr>
                <w:rFonts w:hint="eastAsia"/>
                <w:sz w:val="24"/>
              </w:rPr>
              <w:t>15</w:t>
            </w:r>
          </w:p>
        </w:tc>
        <w:tc>
          <w:tcPr>
            <w:tcW w:w="1378" w:type="dxa"/>
            <w:gridSpan w:val="2"/>
            <w:noWrap w:val="0"/>
            <w:vAlign w:val="center"/>
          </w:tcPr>
          <w:p w14:paraId="20752AE0">
            <w:pPr>
              <w:spacing w:line="390" w:lineRule="exact"/>
              <w:jc w:val="center"/>
              <w:rPr>
                <w:rFonts w:hint="eastAsia"/>
                <w:sz w:val="24"/>
              </w:rPr>
            </w:pPr>
            <w:r>
              <w:rPr>
                <w:rFonts w:hint="eastAsia"/>
                <w:sz w:val="24"/>
              </w:rPr>
              <w:t>行政处罚</w:t>
            </w:r>
          </w:p>
        </w:tc>
        <w:tc>
          <w:tcPr>
            <w:tcW w:w="3418" w:type="dxa"/>
            <w:gridSpan w:val="2"/>
            <w:noWrap w:val="0"/>
            <w:vAlign w:val="center"/>
          </w:tcPr>
          <w:p w14:paraId="69A144D3">
            <w:pPr>
              <w:spacing w:line="390" w:lineRule="exact"/>
              <w:ind w:left="31" w:leftChars="15" w:right="31" w:rightChars="15"/>
              <w:rPr>
                <w:rFonts w:hint="eastAsia"/>
                <w:sz w:val="24"/>
              </w:rPr>
            </w:pPr>
            <w:r>
              <w:rPr>
                <w:rFonts w:hint="eastAsia"/>
                <w:sz w:val="24"/>
              </w:rPr>
              <w:t>对采取虚报、隐瞒、伪造等手段，骗取享受城市居民最低生活保障待遇等两类情形的处罚</w:t>
            </w:r>
          </w:p>
        </w:tc>
        <w:tc>
          <w:tcPr>
            <w:tcW w:w="1738" w:type="dxa"/>
            <w:noWrap w:val="0"/>
            <w:vAlign w:val="center"/>
          </w:tcPr>
          <w:p w14:paraId="09A2FD51">
            <w:pPr>
              <w:spacing w:line="390" w:lineRule="exact"/>
              <w:jc w:val="center"/>
              <w:rPr>
                <w:rFonts w:hint="eastAsia"/>
                <w:sz w:val="24"/>
              </w:rPr>
            </w:pPr>
            <w:r>
              <w:rPr>
                <w:rFonts w:hint="eastAsia"/>
                <w:sz w:val="24"/>
              </w:rPr>
              <w:t>县</w:t>
            </w:r>
          </w:p>
        </w:tc>
        <w:tc>
          <w:tcPr>
            <w:tcW w:w="1704" w:type="dxa"/>
            <w:noWrap w:val="0"/>
            <w:vAlign w:val="center"/>
          </w:tcPr>
          <w:p w14:paraId="1953988E">
            <w:pPr>
              <w:spacing w:line="400" w:lineRule="exact"/>
              <w:rPr>
                <w:sz w:val="24"/>
              </w:rPr>
            </w:pPr>
          </w:p>
        </w:tc>
      </w:tr>
      <w:tr w14:paraId="34F39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F05E35">
            <w:pPr>
              <w:spacing w:line="400" w:lineRule="exact"/>
              <w:jc w:val="center"/>
              <w:rPr>
                <w:rFonts w:hint="eastAsia"/>
                <w:sz w:val="24"/>
              </w:rPr>
            </w:pPr>
            <w:r>
              <w:rPr>
                <w:rFonts w:hint="eastAsia"/>
                <w:sz w:val="24"/>
              </w:rPr>
              <w:t>16</w:t>
            </w:r>
          </w:p>
        </w:tc>
        <w:tc>
          <w:tcPr>
            <w:tcW w:w="1378" w:type="dxa"/>
            <w:gridSpan w:val="2"/>
            <w:noWrap w:val="0"/>
            <w:vAlign w:val="center"/>
          </w:tcPr>
          <w:p w14:paraId="02BAF514">
            <w:pPr>
              <w:spacing w:line="390" w:lineRule="exact"/>
              <w:jc w:val="center"/>
              <w:rPr>
                <w:rFonts w:hint="eastAsia"/>
                <w:sz w:val="24"/>
              </w:rPr>
            </w:pPr>
            <w:r>
              <w:rPr>
                <w:rFonts w:hint="eastAsia"/>
                <w:sz w:val="24"/>
              </w:rPr>
              <w:t>行政处罚</w:t>
            </w:r>
          </w:p>
        </w:tc>
        <w:tc>
          <w:tcPr>
            <w:tcW w:w="3418" w:type="dxa"/>
            <w:gridSpan w:val="2"/>
            <w:noWrap w:val="0"/>
            <w:vAlign w:val="center"/>
          </w:tcPr>
          <w:p w14:paraId="131C6A5F">
            <w:pPr>
              <w:spacing w:line="390" w:lineRule="exact"/>
              <w:ind w:left="31" w:leftChars="15" w:right="31" w:rightChars="15"/>
              <w:rPr>
                <w:rFonts w:hint="eastAsia"/>
                <w:sz w:val="24"/>
              </w:rPr>
            </w:pPr>
            <w:r>
              <w:rPr>
                <w:rFonts w:hint="eastAsia"/>
                <w:sz w:val="24"/>
              </w:rPr>
              <w:t>对未经批准，擅自兴建殡葬设施的处罚</w:t>
            </w:r>
          </w:p>
        </w:tc>
        <w:tc>
          <w:tcPr>
            <w:tcW w:w="1738" w:type="dxa"/>
            <w:noWrap w:val="0"/>
            <w:vAlign w:val="center"/>
          </w:tcPr>
          <w:p w14:paraId="01A443F8">
            <w:pPr>
              <w:spacing w:line="390" w:lineRule="exact"/>
              <w:jc w:val="center"/>
              <w:rPr>
                <w:rFonts w:hint="eastAsia"/>
                <w:sz w:val="24"/>
              </w:rPr>
            </w:pPr>
            <w:r>
              <w:rPr>
                <w:rFonts w:hint="eastAsia"/>
                <w:sz w:val="24"/>
              </w:rPr>
              <w:t>市、县</w:t>
            </w:r>
          </w:p>
        </w:tc>
        <w:tc>
          <w:tcPr>
            <w:tcW w:w="1704" w:type="dxa"/>
            <w:noWrap w:val="0"/>
            <w:vAlign w:val="center"/>
          </w:tcPr>
          <w:p w14:paraId="35F9645B">
            <w:pPr>
              <w:spacing w:line="400" w:lineRule="exact"/>
              <w:rPr>
                <w:sz w:val="24"/>
              </w:rPr>
            </w:pPr>
          </w:p>
        </w:tc>
      </w:tr>
      <w:tr w14:paraId="4CAB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CE629E">
            <w:pPr>
              <w:spacing w:line="400" w:lineRule="exact"/>
              <w:jc w:val="center"/>
              <w:rPr>
                <w:rFonts w:hint="eastAsia"/>
                <w:sz w:val="24"/>
              </w:rPr>
            </w:pPr>
            <w:r>
              <w:rPr>
                <w:rFonts w:hint="eastAsia"/>
                <w:sz w:val="24"/>
              </w:rPr>
              <w:t>17</w:t>
            </w:r>
          </w:p>
        </w:tc>
        <w:tc>
          <w:tcPr>
            <w:tcW w:w="1378" w:type="dxa"/>
            <w:gridSpan w:val="2"/>
            <w:noWrap w:val="0"/>
            <w:vAlign w:val="center"/>
          </w:tcPr>
          <w:p w14:paraId="4AFCCF18">
            <w:pPr>
              <w:spacing w:line="390" w:lineRule="exact"/>
              <w:jc w:val="center"/>
              <w:rPr>
                <w:rFonts w:hint="eastAsia"/>
                <w:sz w:val="24"/>
              </w:rPr>
            </w:pPr>
            <w:r>
              <w:rPr>
                <w:rFonts w:hint="eastAsia"/>
                <w:sz w:val="24"/>
              </w:rPr>
              <w:t>行政处罚</w:t>
            </w:r>
          </w:p>
        </w:tc>
        <w:tc>
          <w:tcPr>
            <w:tcW w:w="3418" w:type="dxa"/>
            <w:gridSpan w:val="2"/>
            <w:noWrap w:val="0"/>
            <w:vAlign w:val="center"/>
          </w:tcPr>
          <w:p w14:paraId="7D0C17C1">
            <w:pPr>
              <w:spacing w:line="390" w:lineRule="exact"/>
              <w:ind w:left="31" w:leftChars="15" w:right="31" w:rightChars="15"/>
              <w:rPr>
                <w:rFonts w:hint="eastAsia"/>
                <w:sz w:val="24"/>
              </w:rPr>
            </w:pPr>
            <w:r>
              <w:rPr>
                <w:rFonts w:hint="eastAsia"/>
                <w:sz w:val="24"/>
              </w:rPr>
              <w:t>对墓穴占地面积超过省、自治区、直辖市人民政府规定的标准的处罚</w:t>
            </w:r>
          </w:p>
        </w:tc>
        <w:tc>
          <w:tcPr>
            <w:tcW w:w="1738" w:type="dxa"/>
            <w:noWrap w:val="0"/>
            <w:vAlign w:val="center"/>
          </w:tcPr>
          <w:p w14:paraId="2C48D011">
            <w:pPr>
              <w:spacing w:line="390" w:lineRule="exact"/>
              <w:jc w:val="center"/>
              <w:rPr>
                <w:rFonts w:hint="eastAsia"/>
                <w:sz w:val="24"/>
              </w:rPr>
            </w:pPr>
            <w:r>
              <w:rPr>
                <w:rFonts w:hint="eastAsia"/>
                <w:sz w:val="24"/>
              </w:rPr>
              <w:t>市、县</w:t>
            </w:r>
          </w:p>
        </w:tc>
        <w:tc>
          <w:tcPr>
            <w:tcW w:w="1704" w:type="dxa"/>
            <w:noWrap w:val="0"/>
            <w:vAlign w:val="center"/>
          </w:tcPr>
          <w:p w14:paraId="418E5E9C">
            <w:pPr>
              <w:spacing w:line="400" w:lineRule="exact"/>
              <w:rPr>
                <w:sz w:val="24"/>
              </w:rPr>
            </w:pPr>
          </w:p>
        </w:tc>
      </w:tr>
      <w:tr w14:paraId="57E62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9B0A69">
            <w:pPr>
              <w:spacing w:line="400" w:lineRule="exact"/>
              <w:jc w:val="center"/>
              <w:rPr>
                <w:rFonts w:hint="eastAsia"/>
                <w:sz w:val="24"/>
              </w:rPr>
            </w:pPr>
            <w:r>
              <w:rPr>
                <w:rFonts w:hint="eastAsia"/>
                <w:sz w:val="24"/>
              </w:rPr>
              <w:t>18</w:t>
            </w:r>
          </w:p>
        </w:tc>
        <w:tc>
          <w:tcPr>
            <w:tcW w:w="1378" w:type="dxa"/>
            <w:gridSpan w:val="2"/>
            <w:noWrap w:val="0"/>
            <w:vAlign w:val="center"/>
          </w:tcPr>
          <w:p w14:paraId="4F60498F">
            <w:pPr>
              <w:spacing w:line="390" w:lineRule="exact"/>
              <w:jc w:val="center"/>
              <w:rPr>
                <w:rFonts w:hint="eastAsia"/>
                <w:sz w:val="24"/>
              </w:rPr>
            </w:pPr>
            <w:r>
              <w:rPr>
                <w:rFonts w:hint="eastAsia"/>
                <w:sz w:val="24"/>
              </w:rPr>
              <w:t>行政处罚</w:t>
            </w:r>
          </w:p>
        </w:tc>
        <w:tc>
          <w:tcPr>
            <w:tcW w:w="3418" w:type="dxa"/>
            <w:gridSpan w:val="2"/>
            <w:noWrap w:val="0"/>
            <w:vAlign w:val="center"/>
          </w:tcPr>
          <w:p w14:paraId="2D311516">
            <w:pPr>
              <w:spacing w:line="390" w:lineRule="exact"/>
              <w:ind w:left="31" w:leftChars="15" w:right="31" w:rightChars="15"/>
              <w:rPr>
                <w:rFonts w:hint="eastAsia"/>
                <w:sz w:val="24"/>
              </w:rPr>
            </w:pPr>
            <w:r>
              <w:rPr>
                <w:rFonts w:hint="eastAsia"/>
                <w:sz w:val="24"/>
              </w:rPr>
              <w:t>对制造、销售不符合国家技术标准的殡葬设备等二类情形的处罚</w:t>
            </w:r>
          </w:p>
        </w:tc>
        <w:tc>
          <w:tcPr>
            <w:tcW w:w="1738" w:type="dxa"/>
            <w:noWrap w:val="0"/>
            <w:vAlign w:val="center"/>
          </w:tcPr>
          <w:p w14:paraId="76288CBB">
            <w:pPr>
              <w:spacing w:line="390" w:lineRule="exact"/>
              <w:jc w:val="center"/>
              <w:rPr>
                <w:rFonts w:hint="eastAsia"/>
                <w:sz w:val="24"/>
              </w:rPr>
            </w:pPr>
            <w:r>
              <w:rPr>
                <w:rFonts w:hint="eastAsia"/>
                <w:sz w:val="24"/>
              </w:rPr>
              <w:t>市、县</w:t>
            </w:r>
          </w:p>
        </w:tc>
        <w:tc>
          <w:tcPr>
            <w:tcW w:w="1704" w:type="dxa"/>
            <w:noWrap w:val="0"/>
            <w:vAlign w:val="center"/>
          </w:tcPr>
          <w:p w14:paraId="7534E927">
            <w:pPr>
              <w:spacing w:line="400" w:lineRule="exact"/>
              <w:rPr>
                <w:sz w:val="24"/>
              </w:rPr>
            </w:pPr>
          </w:p>
        </w:tc>
      </w:tr>
      <w:tr w14:paraId="036DF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5BC0D2">
            <w:pPr>
              <w:spacing w:line="400" w:lineRule="exact"/>
              <w:jc w:val="center"/>
              <w:rPr>
                <w:rFonts w:hint="eastAsia"/>
                <w:sz w:val="24"/>
              </w:rPr>
            </w:pPr>
            <w:r>
              <w:rPr>
                <w:rFonts w:hint="eastAsia"/>
                <w:sz w:val="24"/>
              </w:rPr>
              <w:t>19</w:t>
            </w:r>
          </w:p>
        </w:tc>
        <w:tc>
          <w:tcPr>
            <w:tcW w:w="1378" w:type="dxa"/>
            <w:gridSpan w:val="2"/>
            <w:noWrap w:val="0"/>
            <w:vAlign w:val="center"/>
          </w:tcPr>
          <w:p w14:paraId="66CAA401">
            <w:pPr>
              <w:spacing w:line="390" w:lineRule="exact"/>
              <w:jc w:val="center"/>
              <w:rPr>
                <w:rFonts w:hint="eastAsia"/>
                <w:sz w:val="24"/>
              </w:rPr>
            </w:pPr>
            <w:r>
              <w:rPr>
                <w:rFonts w:hint="eastAsia"/>
                <w:sz w:val="24"/>
              </w:rPr>
              <w:t>行政处罚</w:t>
            </w:r>
          </w:p>
        </w:tc>
        <w:tc>
          <w:tcPr>
            <w:tcW w:w="3418" w:type="dxa"/>
            <w:gridSpan w:val="2"/>
            <w:noWrap w:val="0"/>
            <w:vAlign w:val="center"/>
          </w:tcPr>
          <w:p w14:paraId="2EFBEAD2">
            <w:pPr>
              <w:spacing w:line="390" w:lineRule="exact"/>
              <w:ind w:left="31" w:leftChars="15" w:right="31" w:rightChars="15"/>
              <w:rPr>
                <w:rFonts w:hint="eastAsia"/>
                <w:sz w:val="24"/>
              </w:rPr>
            </w:pPr>
            <w:r>
              <w:rPr>
                <w:rFonts w:hint="eastAsia"/>
                <w:sz w:val="24"/>
              </w:rPr>
              <w:t>对慈善组织未按照慈善宗旨开展活动等三类情形的处罚</w:t>
            </w:r>
          </w:p>
        </w:tc>
        <w:tc>
          <w:tcPr>
            <w:tcW w:w="1738" w:type="dxa"/>
            <w:noWrap w:val="0"/>
            <w:vAlign w:val="center"/>
          </w:tcPr>
          <w:p w14:paraId="6E725491">
            <w:pPr>
              <w:spacing w:line="390" w:lineRule="exact"/>
              <w:jc w:val="center"/>
              <w:rPr>
                <w:rFonts w:hint="eastAsia"/>
                <w:sz w:val="24"/>
              </w:rPr>
            </w:pPr>
            <w:r>
              <w:rPr>
                <w:rFonts w:hint="eastAsia"/>
                <w:sz w:val="24"/>
              </w:rPr>
              <w:t>市、县</w:t>
            </w:r>
          </w:p>
        </w:tc>
        <w:tc>
          <w:tcPr>
            <w:tcW w:w="1704" w:type="dxa"/>
            <w:noWrap w:val="0"/>
            <w:vAlign w:val="center"/>
          </w:tcPr>
          <w:p w14:paraId="50F5DCFC">
            <w:pPr>
              <w:spacing w:line="400" w:lineRule="exact"/>
              <w:rPr>
                <w:sz w:val="24"/>
              </w:rPr>
            </w:pPr>
          </w:p>
        </w:tc>
      </w:tr>
      <w:tr w14:paraId="4E16D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1" w:hRule="atLeast"/>
          <w:jc w:val="center"/>
        </w:trPr>
        <w:tc>
          <w:tcPr>
            <w:tcW w:w="672" w:type="dxa"/>
            <w:noWrap w:val="0"/>
            <w:vAlign w:val="center"/>
          </w:tcPr>
          <w:p w14:paraId="5CDFF699">
            <w:pPr>
              <w:spacing w:line="400" w:lineRule="exact"/>
              <w:jc w:val="center"/>
              <w:rPr>
                <w:rFonts w:hint="eastAsia"/>
                <w:sz w:val="24"/>
              </w:rPr>
            </w:pPr>
            <w:r>
              <w:rPr>
                <w:rFonts w:hint="eastAsia"/>
                <w:sz w:val="24"/>
              </w:rPr>
              <w:t>20</w:t>
            </w:r>
          </w:p>
        </w:tc>
        <w:tc>
          <w:tcPr>
            <w:tcW w:w="1378" w:type="dxa"/>
            <w:gridSpan w:val="2"/>
            <w:noWrap w:val="0"/>
            <w:vAlign w:val="center"/>
          </w:tcPr>
          <w:p w14:paraId="53204237">
            <w:pPr>
              <w:spacing w:line="400" w:lineRule="exact"/>
              <w:jc w:val="center"/>
              <w:rPr>
                <w:rFonts w:hint="eastAsia"/>
                <w:sz w:val="24"/>
              </w:rPr>
            </w:pPr>
            <w:r>
              <w:rPr>
                <w:rFonts w:hint="eastAsia"/>
                <w:sz w:val="24"/>
              </w:rPr>
              <w:t>行政处罚</w:t>
            </w:r>
          </w:p>
        </w:tc>
        <w:tc>
          <w:tcPr>
            <w:tcW w:w="3418" w:type="dxa"/>
            <w:gridSpan w:val="2"/>
            <w:noWrap w:val="0"/>
            <w:vAlign w:val="center"/>
          </w:tcPr>
          <w:p w14:paraId="7A35784E">
            <w:pPr>
              <w:spacing w:line="400" w:lineRule="exact"/>
              <w:ind w:left="31" w:leftChars="15" w:right="31" w:rightChars="15"/>
              <w:rPr>
                <w:rFonts w:hint="eastAsia"/>
                <w:sz w:val="24"/>
              </w:rPr>
            </w:pPr>
            <w:r>
              <w:rPr>
                <w:rFonts w:hint="eastAsia"/>
                <w:sz w:val="24"/>
              </w:rPr>
              <w:t>对慈善组织违反规定造成慈善财产损失等九类情形的处罚</w:t>
            </w:r>
          </w:p>
        </w:tc>
        <w:tc>
          <w:tcPr>
            <w:tcW w:w="1738" w:type="dxa"/>
            <w:noWrap w:val="0"/>
            <w:vAlign w:val="center"/>
          </w:tcPr>
          <w:p w14:paraId="0F73043C">
            <w:pPr>
              <w:spacing w:line="400" w:lineRule="exact"/>
              <w:jc w:val="center"/>
              <w:rPr>
                <w:rFonts w:hint="eastAsia"/>
                <w:sz w:val="24"/>
              </w:rPr>
            </w:pPr>
            <w:r>
              <w:rPr>
                <w:rFonts w:hint="eastAsia"/>
                <w:sz w:val="24"/>
              </w:rPr>
              <w:t>市、县</w:t>
            </w:r>
          </w:p>
        </w:tc>
        <w:tc>
          <w:tcPr>
            <w:tcW w:w="1704" w:type="dxa"/>
            <w:noWrap w:val="0"/>
            <w:vAlign w:val="center"/>
          </w:tcPr>
          <w:p w14:paraId="64016460">
            <w:pPr>
              <w:spacing w:line="400" w:lineRule="exact"/>
              <w:rPr>
                <w:sz w:val="24"/>
              </w:rPr>
            </w:pPr>
          </w:p>
        </w:tc>
      </w:tr>
      <w:tr w14:paraId="04E5F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C9C772">
            <w:pPr>
              <w:spacing w:line="400" w:lineRule="exact"/>
              <w:jc w:val="center"/>
              <w:rPr>
                <w:rFonts w:hint="eastAsia"/>
                <w:sz w:val="24"/>
              </w:rPr>
            </w:pPr>
            <w:r>
              <w:rPr>
                <w:rFonts w:hint="eastAsia"/>
                <w:sz w:val="24"/>
              </w:rPr>
              <w:t>21</w:t>
            </w:r>
          </w:p>
        </w:tc>
        <w:tc>
          <w:tcPr>
            <w:tcW w:w="1378" w:type="dxa"/>
            <w:gridSpan w:val="2"/>
            <w:noWrap w:val="0"/>
            <w:vAlign w:val="center"/>
          </w:tcPr>
          <w:p w14:paraId="74B8009C">
            <w:pPr>
              <w:spacing w:line="400" w:lineRule="exact"/>
              <w:jc w:val="center"/>
              <w:rPr>
                <w:rFonts w:hint="eastAsia"/>
                <w:sz w:val="24"/>
              </w:rPr>
            </w:pPr>
            <w:r>
              <w:rPr>
                <w:rFonts w:hint="eastAsia"/>
                <w:sz w:val="24"/>
              </w:rPr>
              <w:t>行政处罚</w:t>
            </w:r>
          </w:p>
        </w:tc>
        <w:tc>
          <w:tcPr>
            <w:tcW w:w="3418" w:type="dxa"/>
            <w:gridSpan w:val="2"/>
            <w:noWrap w:val="0"/>
            <w:vAlign w:val="center"/>
          </w:tcPr>
          <w:p w14:paraId="308AD848">
            <w:pPr>
              <w:spacing w:line="400" w:lineRule="exact"/>
              <w:ind w:left="31" w:leftChars="15" w:right="31" w:rightChars="15"/>
              <w:rPr>
                <w:rFonts w:hint="eastAsia"/>
                <w:sz w:val="24"/>
              </w:rPr>
            </w:pPr>
            <w:r>
              <w:rPr>
                <w:rFonts w:hint="eastAsia"/>
                <w:sz w:val="24"/>
              </w:rPr>
              <w:t>对不具有公开募捐资格的组织或者个人擅自开展公开募捐的处罚</w:t>
            </w:r>
          </w:p>
        </w:tc>
        <w:tc>
          <w:tcPr>
            <w:tcW w:w="1738" w:type="dxa"/>
            <w:noWrap w:val="0"/>
            <w:vAlign w:val="center"/>
          </w:tcPr>
          <w:p w14:paraId="1730BDBD">
            <w:pPr>
              <w:spacing w:line="400" w:lineRule="exact"/>
              <w:jc w:val="center"/>
              <w:rPr>
                <w:rFonts w:hint="eastAsia"/>
                <w:sz w:val="24"/>
              </w:rPr>
            </w:pPr>
            <w:r>
              <w:rPr>
                <w:rFonts w:hint="eastAsia"/>
                <w:sz w:val="24"/>
              </w:rPr>
              <w:t>市、县</w:t>
            </w:r>
          </w:p>
        </w:tc>
        <w:tc>
          <w:tcPr>
            <w:tcW w:w="1704" w:type="dxa"/>
            <w:noWrap w:val="0"/>
            <w:vAlign w:val="center"/>
          </w:tcPr>
          <w:p w14:paraId="6E3ED04F">
            <w:pPr>
              <w:spacing w:line="400" w:lineRule="exact"/>
              <w:rPr>
                <w:sz w:val="24"/>
              </w:rPr>
            </w:pPr>
          </w:p>
        </w:tc>
      </w:tr>
      <w:tr w14:paraId="7D00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FFB25D7">
            <w:pPr>
              <w:spacing w:line="400" w:lineRule="exact"/>
              <w:jc w:val="center"/>
              <w:rPr>
                <w:rFonts w:hint="eastAsia"/>
                <w:sz w:val="24"/>
              </w:rPr>
            </w:pPr>
            <w:r>
              <w:rPr>
                <w:rFonts w:hint="eastAsia"/>
                <w:sz w:val="24"/>
              </w:rPr>
              <w:t>22</w:t>
            </w:r>
          </w:p>
        </w:tc>
        <w:tc>
          <w:tcPr>
            <w:tcW w:w="1378" w:type="dxa"/>
            <w:gridSpan w:val="2"/>
            <w:noWrap w:val="0"/>
            <w:vAlign w:val="center"/>
          </w:tcPr>
          <w:p w14:paraId="1F579323">
            <w:pPr>
              <w:spacing w:line="400" w:lineRule="exact"/>
              <w:jc w:val="center"/>
              <w:rPr>
                <w:rFonts w:hint="eastAsia"/>
                <w:sz w:val="24"/>
              </w:rPr>
            </w:pPr>
            <w:r>
              <w:rPr>
                <w:rFonts w:hint="eastAsia"/>
                <w:sz w:val="24"/>
              </w:rPr>
              <w:t>行政处罚</w:t>
            </w:r>
          </w:p>
        </w:tc>
        <w:tc>
          <w:tcPr>
            <w:tcW w:w="3418" w:type="dxa"/>
            <w:gridSpan w:val="2"/>
            <w:noWrap w:val="0"/>
            <w:vAlign w:val="center"/>
          </w:tcPr>
          <w:p w14:paraId="1A8D1D10">
            <w:pPr>
              <w:spacing w:line="400" w:lineRule="exact"/>
              <w:ind w:left="31" w:leftChars="15" w:right="31" w:rightChars="15"/>
              <w:rPr>
                <w:rFonts w:hint="eastAsia"/>
                <w:sz w:val="24"/>
              </w:rPr>
            </w:pPr>
            <w:r>
              <w:rPr>
                <w:rFonts w:hint="eastAsia"/>
                <w:sz w:val="24"/>
              </w:rPr>
              <w:t>对慈善组织不依法向捐赠人开具捐赠票据、不依法向志愿者出具志愿服务记录证明或者不及时主动向捐赠人反馈有关情况的处罚</w:t>
            </w:r>
          </w:p>
        </w:tc>
        <w:tc>
          <w:tcPr>
            <w:tcW w:w="1738" w:type="dxa"/>
            <w:noWrap w:val="0"/>
            <w:vAlign w:val="center"/>
          </w:tcPr>
          <w:p w14:paraId="0CEF6976">
            <w:pPr>
              <w:spacing w:line="400" w:lineRule="exact"/>
              <w:jc w:val="center"/>
              <w:rPr>
                <w:rFonts w:hint="eastAsia"/>
                <w:sz w:val="24"/>
              </w:rPr>
            </w:pPr>
            <w:r>
              <w:rPr>
                <w:rFonts w:hint="eastAsia"/>
                <w:sz w:val="24"/>
              </w:rPr>
              <w:t>市、县</w:t>
            </w:r>
          </w:p>
        </w:tc>
        <w:tc>
          <w:tcPr>
            <w:tcW w:w="1704" w:type="dxa"/>
            <w:noWrap w:val="0"/>
            <w:vAlign w:val="center"/>
          </w:tcPr>
          <w:p w14:paraId="556B853A">
            <w:pPr>
              <w:spacing w:line="400" w:lineRule="exact"/>
              <w:rPr>
                <w:sz w:val="24"/>
              </w:rPr>
            </w:pPr>
          </w:p>
        </w:tc>
      </w:tr>
      <w:tr w14:paraId="7EF89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A8F825">
            <w:pPr>
              <w:spacing w:line="400" w:lineRule="exact"/>
              <w:jc w:val="center"/>
              <w:rPr>
                <w:rFonts w:hint="eastAsia"/>
                <w:sz w:val="24"/>
              </w:rPr>
            </w:pPr>
            <w:r>
              <w:rPr>
                <w:rFonts w:hint="eastAsia"/>
                <w:sz w:val="24"/>
              </w:rPr>
              <w:t>23</w:t>
            </w:r>
          </w:p>
        </w:tc>
        <w:tc>
          <w:tcPr>
            <w:tcW w:w="1378" w:type="dxa"/>
            <w:gridSpan w:val="2"/>
            <w:noWrap w:val="0"/>
            <w:vAlign w:val="center"/>
          </w:tcPr>
          <w:p w14:paraId="523233D7">
            <w:pPr>
              <w:spacing w:line="400" w:lineRule="exact"/>
              <w:jc w:val="center"/>
              <w:rPr>
                <w:rFonts w:hint="eastAsia"/>
                <w:sz w:val="24"/>
              </w:rPr>
            </w:pPr>
            <w:r>
              <w:rPr>
                <w:rFonts w:hint="eastAsia"/>
                <w:sz w:val="24"/>
              </w:rPr>
              <w:t>行政处罚</w:t>
            </w:r>
          </w:p>
        </w:tc>
        <w:tc>
          <w:tcPr>
            <w:tcW w:w="3418" w:type="dxa"/>
            <w:gridSpan w:val="2"/>
            <w:noWrap w:val="0"/>
            <w:vAlign w:val="center"/>
          </w:tcPr>
          <w:p w14:paraId="05850B7B">
            <w:pPr>
              <w:spacing w:line="400" w:lineRule="exact"/>
              <w:ind w:left="31" w:leftChars="15" w:right="31" w:rightChars="15"/>
              <w:rPr>
                <w:rFonts w:hint="eastAsia"/>
                <w:sz w:val="24"/>
              </w:rPr>
            </w:pPr>
            <w:r>
              <w:rPr>
                <w:rFonts w:hint="eastAsia"/>
                <w:sz w:val="24"/>
              </w:rPr>
              <w:t>对慈善信托的委托人、受托人将信托财产及其收益用于非慈善目的等五类情形的处罚</w:t>
            </w:r>
          </w:p>
        </w:tc>
        <w:tc>
          <w:tcPr>
            <w:tcW w:w="1738" w:type="dxa"/>
            <w:noWrap w:val="0"/>
            <w:vAlign w:val="center"/>
          </w:tcPr>
          <w:p w14:paraId="0B59D354">
            <w:pPr>
              <w:spacing w:line="400" w:lineRule="exact"/>
              <w:jc w:val="center"/>
              <w:rPr>
                <w:rFonts w:hint="eastAsia"/>
                <w:sz w:val="24"/>
              </w:rPr>
            </w:pPr>
            <w:r>
              <w:rPr>
                <w:rFonts w:hint="eastAsia"/>
                <w:sz w:val="24"/>
              </w:rPr>
              <w:t>市、县</w:t>
            </w:r>
          </w:p>
        </w:tc>
        <w:tc>
          <w:tcPr>
            <w:tcW w:w="1704" w:type="dxa"/>
            <w:noWrap w:val="0"/>
            <w:vAlign w:val="center"/>
          </w:tcPr>
          <w:p w14:paraId="17945E4C">
            <w:pPr>
              <w:spacing w:line="400" w:lineRule="exact"/>
              <w:rPr>
                <w:sz w:val="24"/>
              </w:rPr>
            </w:pPr>
          </w:p>
        </w:tc>
      </w:tr>
      <w:tr w14:paraId="002C6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96B3B5">
            <w:pPr>
              <w:spacing w:line="400" w:lineRule="exact"/>
              <w:jc w:val="center"/>
              <w:rPr>
                <w:rFonts w:hint="eastAsia"/>
                <w:sz w:val="24"/>
              </w:rPr>
            </w:pPr>
            <w:r>
              <w:rPr>
                <w:rFonts w:hint="eastAsia"/>
                <w:sz w:val="24"/>
              </w:rPr>
              <w:t>24</w:t>
            </w:r>
          </w:p>
        </w:tc>
        <w:tc>
          <w:tcPr>
            <w:tcW w:w="1378" w:type="dxa"/>
            <w:gridSpan w:val="2"/>
            <w:noWrap w:val="0"/>
            <w:vAlign w:val="center"/>
          </w:tcPr>
          <w:p w14:paraId="64A2956A">
            <w:pPr>
              <w:spacing w:line="400" w:lineRule="exact"/>
              <w:jc w:val="center"/>
              <w:rPr>
                <w:rFonts w:hint="eastAsia"/>
                <w:sz w:val="24"/>
              </w:rPr>
            </w:pPr>
            <w:r>
              <w:rPr>
                <w:rFonts w:hint="eastAsia"/>
                <w:sz w:val="24"/>
              </w:rPr>
              <w:t>行政处罚</w:t>
            </w:r>
          </w:p>
        </w:tc>
        <w:tc>
          <w:tcPr>
            <w:tcW w:w="3418" w:type="dxa"/>
            <w:gridSpan w:val="2"/>
            <w:noWrap w:val="0"/>
            <w:vAlign w:val="center"/>
          </w:tcPr>
          <w:p w14:paraId="33F6A6F8">
            <w:pPr>
              <w:spacing w:line="400" w:lineRule="exact"/>
              <w:ind w:left="31" w:leftChars="15" w:right="31" w:rightChars="15"/>
              <w:rPr>
                <w:rFonts w:hint="eastAsia"/>
                <w:sz w:val="24"/>
              </w:rPr>
            </w:pPr>
            <w:r>
              <w:rPr>
                <w:rFonts w:hint="eastAsia"/>
                <w:sz w:val="24"/>
              </w:rPr>
              <w:t>对受赠人未征得捐赠人的许可，擅自改变捐赠财产的性质、用途的处罚</w:t>
            </w:r>
          </w:p>
        </w:tc>
        <w:tc>
          <w:tcPr>
            <w:tcW w:w="1738" w:type="dxa"/>
            <w:noWrap w:val="0"/>
            <w:vAlign w:val="center"/>
          </w:tcPr>
          <w:p w14:paraId="273D2C6F">
            <w:pPr>
              <w:spacing w:line="400" w:lineRule="exact"/>
              <w:jc w:val="center"/>
              <w:rPr>
                <w:rFonts w:hint="eastAsia"/>
                <w:sz w:val="24"/>
              </w:rPr>
            </w:pPr>
            <w:r>
              <w:rPr>
                <w:rFonts w:hint="eastAsia"/>
                <w:sz w:val="24"/>
              </w:rPr>
              <w:t>市、县</w:t>
            </w:r>
          </w:p>
        </w:tc>
        <w:tc>
          <w:tcPr>
            <w:tcW w:w="1704" w:type="dxa"/>
            <w:noWrap w:val="0"/>
            <w:vAlign w:val="center"/>
          </w:tcPr>
          <w:p w14:paraId="3D4EBAA2">
            <w:pPr>
              <w:spacing w:line="400" w:lineRule="exact"/>
              <w:rPr>
                <w:sz w:val="24"/>
              </w:rPr>
            </w:pPr>
          </w:p>
        </w:tc>
      </w:tr>
      <w:tr w14:paraId="030C2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20E457">
            <w:pPr>
              <w:spacing w:line="400" w:lineRule="exact"/>
              <w:jc w:val="center"/>
              <w:rPr>
                <w:rFonts w:hint="eastAsia"/>
                <w:sz w:val="24"/>
              </w:rPr>
            </w:pPr>
            <w:r>
              <w:rPr>
                <w:rFonts w:hint="eastAsia"/>
                <w:sz w:val="24"/>
              </w:rPr>
              <w:t>25</w:t>
            </w:r>
          </w:p>
        </w:tc>
        <w:tc>
          <w:tcPr>
            <w:tcW w:w="1378" w:type="dxa"/>
            <w:gridSpan w:val="2"/>
            <w:noWrap w:val="0"/>
            <w:vAlign w:val="center"/>
          </w:tcPr>
          <w:p w14:paraId="684C41F9">
            <w:pPr>
              <w:spacing w:line="400" w:lineRule="exact"/>
              <w:jc w:val="center"/>
              <w:rPr>
                <w:rFonts w:hint="eastAsia"/>
                <w:sz w:val="24"/>
              </w:rPr>
            </w:pPr>
            <w:r>
              <w:rPr>
                <w:rFonts w:hint="eastAsia"/>
                <w:sz w:val="24"/>
              </w:rPr>
              <w:t>行政处罚</w:t>
            </w:r>
          </w:p>
        </w:tc>
        <w:tc>
          <w:tcPr>
            <w:tcW w:w="3418" w:type="dxa"/>
            <w:gridSpan w:val="2"/>
            <w:noWrap w:val="0"/>
            <w:vAlign w:val="center"/>
          </w:tcPr>
          <w:p w14:paraId="218C08AA">
            <w:pPr>
              <w:spacing w:line="400" w:lineRule="exact"/>
              <w:ind w:left="31" w:leftChars="15" w:right="31" w:rightChars="15"/>
              <w:rPr>
                <w:rFonts w:hint="eastAsia"/>
                <w:sz w:val="24"/>
              </w:rPr>
            </w:pPr>
            <w:r>
              <w:rPr>
                <w:rFonts w:hint="eastAsia"/>
                <w:sz w:val="24"/>
              </w:rPr>
              <w:t>对挪用、侵占或者贪污捐赠款物的处罚</w:t>
            </w:r>
          </w:p>
        </w:tc>
        <w:tc>
          <w:tcPr>
            <w:tcW w:w="1738" w:type="dxa"/>
            <w:noWrap w:val="0"/>
            <w:vAlign w:val="center"/>
          </w:tcPr>
          <w:p w14:paraId="57473518">
            <w:pPr>
              <w:spacing w:line="400" w:lineRule="exact"/>
              <w:jc w:val="center"/>
              <w:rPr>
                <w:rFonts w:hint="eastAsia"/>
                <w:sz w:val="24"/>
              </w:rPr>
            </w:pPr>
            <w:r>
              <w:rPr>
                <w:rFonts w:hint="eastAsia"/>
                <w:sz w:val="24"/>
              </w:rPr>
              <w:t>市、县</w:t>
            </w:r>
          </w:p>
        </w:tc>
        <w:tc>
          <w:tcPr>
            <w:tcW w:w="1704" w:type="dxa"/>
            <w:noWrap w:val="0"/>
            <w:vAlign w:val="center"/>
          </w:tcPr>
          <w:p w14:paraId="441D5B4C">
            <w:pPr>
              <w:spacing w:line="400" w:lineRule="exact"/>
              <w:rPr>
                <w:sz w:val="24"/>
              </w:rPr>
            </w:pPr>
          </w:p>
        </w:tc>
      </w:tr>
      <w:tr w14:paraId="426BA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F30F1C0">
            <w:pPr>
              <w:spacing w:line="400" w:lineRule="exact"/>
              <w:jc w:val="center"/>
              <w:rPr>
                <w:rFonts w:hint="eastAsia"/>
                <w:sz w:val="24"/>
              </w:rPr>
            </w:pPr>
            <w:r>
              <w:rPr>
                <w:rFonts w:hint="eastAsia"/>
                <w:sz w:val="24"/>
              </w:rPr>
              <w:t>26</w:t>
            </w:r>
          </w:p>
        </w:tc>
        <w:tc>
          <w:tcPr>
            <w:tcW w:w="1378" w:type="dxa"/>
            <w:gridSpan w:val="2"/>
            <w:noWrap w:val="0"/>
            <w:vAlign w:val="center"/>
          </w:tcPr>
          <w:p w14:paraId="09E7A5F1">
            <w:pPr>
              <w:spacing w:line="400" w:lineRule="exact"/>
              <w:jc w:val="center"/>
              <w:rPr>
                <w:rFonts w:hint="eastAsia"/>
                <w:sz w:val="24"/>
              </w:rPr>
            </w:pPr>
            <w:r>
              <w:rPr>
                <w:rFonts w:hint="eastAsia"/>
                <w:sz w:val="24"/>
              </w:rPr>
              <w:t>行政处罚</w:t>
            </w:r>
          </w:p>
        </w:tc>
        <w:tc>
          <w:tcPr>
            <w:tcW w:w="3418" w:type="dxa"/>
            <w:gridSpan w:val="2"/>
            <w:noWrap w:val="0"/>
            <w:vAlign w:val="center"/>
          </w:tcPr>
          <w:p w14:paraId="1355AD1A">
            <w:pPr>
              <w:spacing w:line="400" w:lineRule="exact"/>
              <w:ind w:left="31" w:leftChars="15" w:right="31" w:rightChars="15"/>
              <w:rPr>
                <w:rFonts w:hint="eastAsia"/>
                <w:sz w:val="24"/>
              </w:rPr>
            </w:pPr>
            <w:r>
              <w:rPr>
                <w:rFonts w:hint="eastAsia"/>
                <w:sz w:val="24"/>
              </w:rPr>
              <w:t>对采取虚报、隐瞒、伪造等手段，骗取社会救助资金、物资或者服务的处罚</w:t>
            </w:r>
          </w:p>
        </w:tc>
        <w:tc>
          <w:tcPr>
            <w:tcW w:w="1738" w:type="dxa"/>
            <w:noWrap w:val="0"/>
            <w:vAlign w:val="center"/>
          </w:tcPr>
          <w:p w14:paraId="32182BB6">
            <w:pPr>
              <w:spacing w:line="400" w:lineRule="exact"/>
              <w:jc w:val="center"/>
              <w:rPr>
                <w:rFonts w:hint="eastAsia"/>
                <w:sz w:val="24"/>
              </w:rPr>
            </w:pPr>
            <w:r>
              <w:rPr>
                <w:rFonts w:hint="eastAsia"/>
                <w:sz w:val="24"/>
              </w:rPr>
              <w:t>县</w:t>
            </w:r>
          </w:p>
        </w:tc>
        <w:tc>
          <w:tcPr>
            <w:tcW w:w="1704" w:type="dxa"/>
            <w:noWrap w:val="0"/>
            <w:vAlign w:val="center"/>
          </w:tcPr>
          <w:p w14:paraId="26B60293">
            <w:pPr>
              <w:spacing w:line="400" w:lineRule="exact"/>
              <w:rPr>
                <w:sz w:val="24"/>
              </w:rPr>
            </w:pPr>
          </w:p>
        </w:tc>
      </w:tr>
      <w:tr w14:paraId="1112B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1AED6B">
            <w:pPr>
              <w:spacing w:line="400" w:lineRule="exact"/>
              <w:jc w:val="center"/>
              <w:rPr>
                <w:rFonts w:hint="eastAsia"/>
                <w:sz w:val="24"/>
              </w:rPr>
            </w:pPr>
            <w:r>
              <w:rPr>
                <w:rFonts w:hint="eastAsia"/>
                <w:sz w:val="24"/>
              </w:rPr>
              <w:t>27</w:t>
            </w:r>
          </w:p>
        </w:tc>
        <w:tc>
          <w:tcPr>
            <w:tcW w:w="1378" w:type="dxa"/>
            <w:gridSpan w:val="2"/>
            <w:noWrap w:val="0"/>
            <w:vAlign w:val="center"/>
          </w:tcPr>
          <w:p w14:paraId="25779F3A">
            <w:pPr>
              <w:spacing w:line="400" w:lineRule="exact"/>
              <w:jc w:val="center"/>
              <w:rPr>
                <w:rFonts w:hint="eastAsia"/>
                <w:sz w:val="24"/>
              </w:rPr>
            </w:pPr>
            <w:r>
              <w:rPr>
                <w:rFonts w:hint="eastAsia"/>
                <w:sz w:val="24"/>
              </w:rPr>
              <w:t>行政处罚</w:t>
            </w:r>
          </w:p>
        </w:tc>
        <w:tc>
          <w:tcPr>
            <w:tcW w:w="3418" w:type="dxa"/>
            <w:gridSpan w:val="2"/>
            <w:noWrap w:val="0"/>
            <w:vAlign w:val="center"/>
          </w:tcPr>
          <w:p w14:paraId="5D1D608B">
            <w:pPr>
              <w:spacing w:line="400" w:lineRule="exact"/>
              <w:ind w:left="31" w:leftChars="15" w:right="31" w:rightChars="15"/>
              <w:rPr>
                <w:rFonts w:hint="eastAsia"/>
                <w:sz w:val="24"/>
              </w:rPr>
            </w:pPr>
            <w:r>
              <w:rPr>
                <w:rFonts w:hint="eastAsia"/>
                <w:sz w:val="24"/>
              </w:rPr>
              <w:t>对伪造、变造、出租、出借公开募捐资格证书等六类情形的处罚</w:t>
            </w:r>
          </w:p>
        </w:tc>
        <w:tc>
          <w:tcPr>
            <w:tcW w:w="1738" w:type="dxa"/>
            <w:noWrap w:val="0"/>
            <w:vAlign w:val="center"/>
          </w:tcPr>
          <w:p w14:paraId="3E2A6205">
            <w:pPr>
              <w:spacing w:line="400" w:lineRule="exact"/>
              <w:jc w:val="center"/>
              <w:rPr>
                <w:rFonts w:hint="eastAsia"/>
                <w:sz w:val="24"/>
              </w:rPr>
            </w:pPr>
            <w:r>
              <w:rPr>
                <w:rFonts w:hint="eastAsia"/>
                <w:sz w:val="24"/>
              </w:rPr>
              <w:t>市、县</w:t>
            </w:r>
          </w:p>
        </w:tc>
        <w:tc>
          <w:tcPr>
            <w:tcW w:w="1704" w:type="dxa"/>
            <w:noWrap w:val="0"/>
            <w:vAlign w:val="center"/>
          </w:tcPr>
          <w:p w14:paraId="4480D2B1">
            <w:pPr>
              <w:spacing w:line="400" w:lineRule="exact"/>
              <w:rPr>
                <w:sz w:val="24"/>
              </w:rPr>
            </w:pPr>
          </w:p>
        </w:tc>
      </w:tr>
      <w:tr w14:paraId="2580B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5F946C8">
            <w:pPr>
              <w:spacing w:line="400" w:lineRule="exact"/>
              <w:jc w:val="center"/>
              <w:rPr>
                <w:rFonts w:hint="eastAsia"/>
                <w:sz w:val="24"/>
              </w:rPr>
            </w:pPr>
            <w:r>
              <w:rPr>
                <w:rFonts w:hint="eastAsia"/>
                <w:sz w:val="24"/>
              </w:rPr>
              <w:t>28</w:t>
            </w:r>
          </w:p>
        </w:tc>
        <w:tc>
          <w:tcPr>
            <w:tcW w:w="1378" w:type="dxa"/>
            <w:gridSpan w:val="2"/>
            <w:noWrap w:val="0"/>
            <w:vAlign w:val="center"/>
          </w:tcPr>
          <w:p w14:paraId="3CCCC2E8">
            <w:pPr>
              <w:spacing w:line="400" w:lineRule="exact"/>
              <w:jc w:val="center"/>
              <w:rPr>
                <w:rFonts w:hint="eastAsia"/>
                <w:sz w:val="24"/>
              </w:rPr>
            </w:pPr>
            <w:r>
              <w:rPr>
                <w:rFonts w:hint="eastAsia"/>
                <w:sz w:val="24"/>
              </w:rPr>
              <w:t>行政处罚</w:t>
            </w:r>
          </w:p>
        </w:tc>
        <w:tc>
          <w:tcPr>
            <w:tcW w:w="3418" w:type="dxa"/>
            <w:gridSpan w:val="2"/>
            <w:noWrap w:val="0"/>
            <w:vAlign w:val="center"/>
          </w:tcPr>
          <w:p w14:paraId="1549EEA0">
            <w:pPr>
              <w:spacing w:line="400" w:lineRule="exact"/>
              <w:ind w:left="31" w:leftChars="15" w:right="31" w:rightChars="15"/>
              <w:rPr>
                <w:rFonts w:hint="eastAsia"/>
                <w:sz w:val="24"/>
              </w:rPr>
            </w:pPr>
            <w:r>
              <w:rPr>
                <w:rFonts w:hint="eastAsia"/>
                <w:sz w:val="24"/>
              </w:rPr>
              <w:t>对养老机构未建立入院评估制度或者未按照规定开展评估活动等九类行为的处罚</w:t>
            </w:r>
          </w:p>
        </w:tc>
        <w:tc>
          <w:tcPr>
            <w:tcW w:w="1738" w:type="dxa"/>
            <w:noWrap w:val="0"/>
            <w:vAlign w:val="center"/>
          </w:tcPr>
          <w:p w14:paraId="63831403">
            <w:pPr>
              <w:spacing w:line="400" w:lineRule="exact"/>
              <w:jc w:val="center"/>
              <w:rPr>
                <w:rFonts w:hint="eastAsia"/>
                <w:sz w:val="24"/>
              </w:rPr>
            </w:pPr>
            <w:r>
              <w:rPr>
                <w:rFonts w:hint="eastAsia"/>
                <w:sz w:val="24"/>
              </w:rPr>
              <w:t>市、县</w:t>
            </w:r>
          </w:p>
        </w:tc>
        <w:tc>
          <w:tcPr>
            <w:tcW w:w="1704" w:type="dxa"/>
            <w:noWrap w:val="0"/>
            <w:vAlign w:val="center"/>
          </w:tcPr>
          <w:p w14:paraId="48937B74">
            <w:pPr>
              <w:spacing w:line="400" w:lineRule="exact"/>
              <w:rPr>
                <w:sz w:val="24"/>
              </w:rPr>
            </w:pPr>
          </w:p>
        </w:tc>
      </w:tr>
      <w:tr w14:paraId="5A608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24A4DB">
            <w:pPr>
              <w:spacing w:line="400" w:lineRule="exact"/>
              <w:jc w:val="center"/>
              <w:rPr>
                <w:rFonts w:hint="eastAsia"/>
                <w:sz w:val="24"/>
              </w:rPr>
            </w:pPr>
            <w:r>
              <w:rPr>
                <w:rFonts w:hint="eastAsia"/>
                <w:sz w:val="24"/>
              </w:rPr>
              <w:t>29</w:t>
            </w:r>
          </w:p>
        </w:tc>
        <w:tc>
          <w:tcPr>
            <w:tcW w:w="1378" w:type="dxa"/>
            <w:gridSpan w:val="2"/>
            <w:noWrap w:val="0"/>
            <w:vAlign w:val="center"/>
          </w:tcPr>
          <w:p w14:paraId="76B3EFED">
            <w:pPr>
              <w:spacing w:line="400" w:lineRule="exact"/>
              <w:jc w:val="center"/>
              <w:rPr>
                <w:rFonts w:hint="eastAsia"/>
                <w:sz w:val="24"/>
              </w:rPr>
            </w:pPr>
            <w:r>
              <w:rPr>
                <w:rFonts w:hint="eastAsia"/>
                <w:sz w:val="24"/>
              </w:rPr>
              <w:t>行政处罚</w:t>
            </w:r>
          </w:p>
        </w:tc>
        <w:tc>
          <w:tcPr>
            <w:tcW w:w="3418" w:type="dxa"/>
            <w:gridSpan w:val="2"/>
            <w:noWrap w:val="0"/>
            <w:vAlign w:val="center"/>
          </w:tcPr>
          <w:p w14:paraId="0A6395AA">
            <w:pPr>
              <w:spacing w:line="400" w:lineRule="exact"/>
              <w:ind w:left="31" w:leftChars="15" w:right="31" w:rightChars="15"/>
              <w:rPr>
                <w:rFonts w:hint="eastAsia"/>
                <w:sz w:val="24"/>
              </w:rPr>
            </w:pPr>
            <w:r>
              <w:rPr>
                <w:rFonts w:hint="eastAsia"/>
                <w:sz w:val="24"/>
              </w:rPr>
              <w:t>对志愿服务组织、志愿者向志愿服务对象收取或者变相收取报酬的处罚</w:t>
            </w:r>
          </w:p>
        </w:tc>
        <w:tc>
          <w:tcPr>
            <w:tcW w:w="1738" w:type="dxa"/>
            <w:noWrap w:val="0"/>
            <w:vAlign w:val="center"/>
          </w:tcPr>
          <w:p w14:paraId="40CD605B">
            <w:pPr>
              <w:spacing w:line="400" w:lineRule="exact"/>
              <w:jc w:val="center"/>
              <w:rPr>
                <w:rFonts w:hint="eastAsia"/>
                <w:sz w:val="24"/>
              </w:rPr>
            </w:pPr>
            <w:r>
              <w:rPr>
                <w:rFonts w:hint="eastAsia"/>
                <w:sz w:val="24"/>
              </w:rPr>
              <w:t>市、县</w:t>
            </w:r>
          </w:p>
        </w:tc>
        <w:tc>
          <w:tcPr>
            <w:tcW w:w="1704" w:type="dxa"/>
            <w:noWrap w:val="0"/>
            <w:vAlign w:val="center"/>
          </w:tcPr>
          <w:p w14:paraId="27955E59">
            <w:pPr>
              <w:spacing w:line="400" w:lineRule="exact"/>
              <w:rPr>
                <w:sz w:val="24"/>
              </w:rPr>
            </w:pPr>
          </w:p>
        </w:tc>
      </w:tr>
      <w:tr w14:paraId="27EC7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50" w:hRule="atLeast"/>
          <w:jc w:val="center"/>
        </w:trPr>
        <w:tc>
          <w:tcPr>
            <w:tcW w:w="672" w:type="dxa"/>
            <w:noWrap w:val="0"/>
            <w:vAlign w:val="center"/>
          </w:tcPr>
          <w:p w14:paraId="77D79A3B">
            <w:pPr>
              <w:spacing w:line="400" w:lineRule="exact"/>
              <w:jc w:val="center"/>
              <w:rPr>
                <w:rFonts w:hint="eastAsia"/>
                <w:sz w:val="24"/>
              </w:rPr>
            </w:pPr>
            <w:r>
              <w:rPr>
                <w:rFonts w:hint="eastAsia"/>
                <w:sz w:val="24"/>
              </w:rPr>
              <w:t>30</w:t>
            </w:r>
          </w:p>
        </w:tc>
        <w:tc>
          <w:tcPr>
            <w:tcW w:w="1378" w:type="dxa"/>
            <w:gridSpan w:val="2"/>
            <w:noWrap w:val="0"/>
            <w:vAlign w:val="center"/>
          </w:tcPr>
          <w:p w14:paraId="7B3D18A0">
            <w:pPr>
              <w:spacing w:line="400" w:lineRule="exact"/>
              <w:jc w:val="center"/>
              <w:rPr>
                <w:rFonts w:hint="eastAsia"/>
                <w:sz w:val="24"/>
              </w:rPr>
            </w:pPr>
            <w:r>
              <w:rPr>
                <w:rFonts w:hint="eastAsia"/>
                <w:sz w:val="24"/>
              </w:rPr>
              <w:t>行政处罚</w:t>
            </w:r>
          </w:p>
        </w:tc>
        <w:tc>
          <w:tcPr>
            <w:tcW w:w="3418" w:type="dxa"/>
            <w:gridSpan w:val="2"/>
            <w:noWrap w:val="0"/>
            <w:vAlign w:val="center"/>
          </w:tcPr>
          <w:p w14:paraId="3295752A">
            <w:pPr>
              <w:spacing w:line="400" w:lineRule="exact"/>
              <w:ind w:left="31" w:leftChars="15" w:right="31" w:rightChars="15"/>
              <w:rPr>
                <w:rFonts w:hint="eastAsia"/>
                <w:sz w:val="24"/>
              </w:rPr>
            </w:pPr>
            <w:r>
              <w:rPr>
                <w:rFonts w:hint="eastAsia"/>
                <w:sz w:val="24"/>
              </w:rPr>
              <w:t>对彩票代销者委托他人代销彩票或者转借、出租、出售彩票投注专用设备等五类行为的处罚</w:t>
            </w:r>
          </w:p>
        </w:tc>
        <w:tc>
          <w:tcPr>
            <w:tcW w:w="1738" w:type="dxa"/>
            <w:noWrap w:val="0"/>
            <w:vAlign w:val="center"/>
          </w:tcPr>
          <w:p w14:paraId="19D683F4">
            <w:pPr>
              <w:spacing w:line="400" w:lineRule="exact"/>
              <w:jc w:val="center"/>
              <w:rPr>
                <w:rFonts w:hint="eastAsia"/>
                <w:sz w:val="24"/>
              </w:rPr>
            </w:pPr>
            <w:r>
              <w:rPr>
                <w:rFonts w:hint="eastAsia"/>
                <w:sz w:val="24"/>
              </w:rPr>
              <w:t>市、县</w:t>
            </w:r>
          </w:p>
        </w:tc>
        <w:tc>
          <w:tcPr>
            <w:tcW w:w="1704" w:type="dxa"/>
            <w:noWrap w:val="0"/>
            <w:vAlign w:val="center"/>
          </w:tcPr>
          <w:p w14:paraId="2719F1F1">
            <w:pPr>
              <w:spacing w:line="400" w:lineRule="exact"/>
              <w:rPr>
                <w:sz w:val="24"/>
              </w:rPr>
            </w:pPr>
          </w:p>
        </w:tc>
      </w:tr>
      <w:tr w14:paraId="74C17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F21EA84">
            <w:pPr>
              <w:spacing w:line="400" w:lineRule="exact"/>
              <w:jc w:val="center"/>
              <w:rPr>
                <w:rFonts w:hint="eastAsia"/>
                <w:sz w:val="24"/>
              </w:rPr>
            </w:pPr>
            <w:r>
              <w:rPr>
                <w:rFonts w:hint="eastAsia"/>
                <w:sz w:val="24"/>
              </w:rPr>
              <w:t>31</w:t>
            </w:r>
          </w:p>
        </w:tc>
        <w:tc>
          <w:tcPr>
            <w:tcW w:w="1378" w:type="dxa"/>
            <w:gridSpan w:val="2"/>
            <w:noWrap w:val="0"/>
            <w:vAlign w:val="center"/>
          </w:tcPr>
          <w:p w14:paraId="1F4A1AC2">
            <w:pPr>
              <w:spacing w:line="400" w:lineRule="exact"/>
              <w:jc w:val="center"/>
              <w:rPr>
                <w:rFonts w:hint="eastAsia"/>
                <w:sz w:val="24"/>
              </w:rPr>
            </w:pPr>
            <w:r>
              <w:rPr>
                <w:rFonts w:hint="eastAsia"/>
                <w:sz w:val="24"/>
              </w:rPr>
              <w:t>行政处罚</w:t>
            </w:r>
          </w:p>
        </w:tc>
        <w:tc>
          <w:tcPr>
            <w:tcW w:w="3418" w:type="dxa"/>
            <w:gridSpan w:val="2"/>
            <w:noWrap w:val="0"/>
            <w:vAlign w:val="center"/>
          </w:tcPr>
          <w:p w14:paraId="73F0FEDC">
            <w:pPr>
              <w:spacing w:line="400" w:lineRule="exact"/>
              <w:ind w:left="31" w:leftChars="15" w:right="31" w:rightChars="15"/>
              <w:rPr>
                <w:rFonts w:hint="eastAsia"/>
                <w:sz w:val="24"/>
              </w:rPr>
            </w:pPr>
            <w:r>
              <w:rPr>
                <w:rFonts w:hint="eastAsia"/>
                <w:sz w:val="24"/>
              </w:rPr>
              <w:t>对通过虚构事实等方式欺骗、诱导募捐对象实施捐赠等六类情形的处罚</w:t>
            </w:r>
          </w:p>
        </w:tc>
        <w:tc>
          <w:tcPr>
            <w:tcW w:w="1738" w:type="dxa"/>
            <w:noWrap w:val="0"/>
            <w:vAlign w:val="center"/>
          </w:tcPr>
          <w:p w14:paraId="02327585">
            <w:pPr>
              <w:spacing w:line="400" w:lineRule="exact"/>
              <w:jc w:val="center"/>
              <w:rPr>
                <w:rFonts w:hint="eastAsia"/>
                <w:sz w:val="24"/>
              </w:rPr>
            </w:pPr>
            <w:r>
              <w:rPr>
                <w:rFonts w:hint="eastAsia"/>
                <w:sz w:val="24"/>
              </w:rPr>
              <w:t>市、县</w:t>
            </w:r>
          </w:p>
        </w:tc>
        <w:tc>
          <w:tcPr>
            <w:tcW w:w="1704" w:type="dxa"/>
            <w:noWrap w:val="0"/>
            <w:vAlign w:val="center"/>
          </w:tcPr>
          <w:p w14:paraId="1F1B0347">
            <w:pPr>
              <w:spacing w:line="400" w:lineRule="exact"/>
              <w:rPr>
                <w:sz w:val="24"/>
              </w:rPr>
            </w:pPr>
          </w:p>
        </w:tc>
      </w:tr>
      <w:tr w14:paraId="6A9FC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888D2F">
            <w:pPr>
              <w:spacing w:line="400" w:lineRule="exact"/>
              <w:jc w:val="center"/>
              <w:rPr>
                <w:rFonts w:hint="eastAsia"/>
                <w:sz w:val="24"/>
              </w:rPr>
            </w:pPr>
            <w:r>
              <w:rPr>
                <w:rFonts w:hint="eastAsia"/>
                <w:sz w:val="24"/>
              </w:rPr>
              <w:t>32</w:t>
            </w:r>
          </w:p>
        </w:tc>
        <w:tc>
          <w:tcPr>
            <w:tcW w:w="1378" w:type="dxa"/>
            <w:gridSpan w:val="2"/>
            <w:noWrap w:val="0"/>
            <w:vAlign w:val="center"/>
          </w:tcPr>
          <w:p w14:paraId="7C5884D8">
            <w:pPr>
              <w:spacing w:line="400" w:lineRule="exact"/>
              <w:jc w:val="center"/>
              <w:rPr>
                <w:rFonts w:hint="eastAsia"/>
                <w:sz w:val="24"/>
              </w:rPr>
            </w:pPr>
            <w:r>
              <w:rPr>
                <w:rFonts w:hint="eastAsia"/>
                <w:sz w:val="24"/>
              </w:rPr>
              <w:t>行政处罚</w:t>
            </w:r>
          </w:p>
        </w:tc>
        <w:tc>
          <w:tcPr>
            <w:tcW w:w="3418" w:type="dxa"/>
            <w:gridSpan w:val="2"/>
            <w:noWrap w:val="0"/>
            <w:vAlign w:val="center"/>
          </w:tcPr>
          <w:p w14:paraId="0753AD76">
            <w:pPr>
              <w:spacing w:line="400" w:lineRule="exact"/>
              <w:ind w:left="31" w:leftChars="15" w:right="31" w:rightChars="15"/>
              <w:rPr>
                <w:rFonts w:hint="eastAsia"/>
                <w:sz w:val="24"/>
              </w:rPr>
            </w:pPr>
            <w:r>
              <w:rPr>
                <w:rFonts w:hint="eastAsia"/>
                <w:sz w:val="24"/>
              </w:rPr>
              <w:t>对慈善组织弄虚作假骗取税收优惠的处罚</w:t>
            </w:r>
          </w:p>
        </w:tc>
        <w:tc>
          <w:tcPr>
            <w:tcW w:w="1738" w:type="dxa"/>
            <w:noWrap w:val="0"/>
            <w:vAlign w:val="center"/>
          </w:tcPr>
          <w:p w14:paraId="2B0CB7FD">
            <w:pPr>
              <w:spacing w:line="400" w:lineRule="exact"/>
              <w:jc w:val="center"/>
              <w:rPr>
                <w:rFonts w:hint="eastAsia"/>
                <w:sz w:val="24"/>
              </w:rPr>
            </w:pPr>
            <w:r>
              <w:rPr>
                <w:rFonts w:hint="eastAsia"/>
                <w:sz w:val="24"/>
              </w:rPr>
              <w:t>市、县</w:t>
            </w:r>
          </w:p>
        </w:tc>
        <w:tc>
          <w:tcPr>
            <w:tcW w:w="1704" w:type="dxa"/>
            <w:noWrap w:val="0"/>
            <w:vAlign w:val="center"/>
          </w:tcPr>
          <w:p w14:paraId="49FF1329">
            <w:pPr>
              <w:spacing w:line="400" w:lineRule="exact"/>
              <w:rPr>
                <w:sz w:val="24"/>
              </w:rPr>
            </w:pPr>
          </w:p>
        </w:tc>
      </w:tr>
      <w:tr w14:paraId="53B04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C8191D">
            <w:pPr>
              <w:spacing w:line="400" w:lineRule="exact"/>
              <w:jc w:val="center"/>
              <w:rPr>
                <w:rFonts w:hint="eastAsia"/>
                <w:sz w:val="24"/>
              </w:rPr>
            </w:pPr>
            <w:r>
              <w:rPr>
                <w:rFonts w:hint="eastAsia"/>
                <w:sz w:val="24"/>
              </w:rPr>
              <w:t>33</w:t>
            </w:r>
          </w:p>
        </w:tc>
        <w:tc>
          <w:tcPr>
            <w:tcW w:w="1378" w:type="dxa"/>
            <w:gridSpan w:val="2"/>
            <w:noWrap w:val="0"/>
            <w:vAlign w:val="center"/>
          </w:tcPr>
          <w:p w14:paraId="6618D5EB">
            <w:pPr>
              <w:spacing w:line="400" w:lineRule="exact"/>
              <w:jc w:val="center"/>
              <w:rPr>
                <w:rFonts w:hint="eastAsia"/>
                <w:sz w:val="24"/>
              </w:rPr>
            </w:pPr>
            <w:r>
              <w:rPr>
                <w:rFonts w:hint="eastAsia"/>
                <w:sz w:val="24"/>
              </w:rPr>
              <w:t>行政处罚</w:t>
            </w:r>
          </w:p>
        </w:tc>
        <w:tc>
          <w:tcPr>
            <w:tcW w:w="3418" w:type="dxa"/>
            <w:gridSpan w:val="2"/>
            <w:noWrap w:val="0"/>
            <w:vAlign w:val="center"/>
          </w:tcPr>
          <w:p w14:paraId="6C32451D">
            <w:pPr>
              <w:spacing w:line="400" w:lineRule="exact"/>
              <w:ind w:left="31" w:leftChars="15" w:right="31" w:rightChars="15"/>
              <w:rPr>
                <w:rFonts w:hint="eastAsia"/>
                <w:sz w:val="24"/>
              </w:rPr>
            </w:pPr>
            <w:r>
              <w:rPr>
                <w:rFonts w:hint="eastAsia"/>
                <w:sz w:val="24"/>
              </w:rPr>
              <w:t>对慈善组织从事、资助危害国家安全或者社会公共利益活动的处罚</w:t>
            </w:r>
          </w:p>
        </w:tc>
        <w:tc>
          <w:tcPr>
            <w:tcW w:w="1738" w:type="dxa"/>
            <w:noWrap w:val="0"/>
            <w:vAlign w:val="center"/>
          </w:tcPr>
          <w:p w14:paraId="3F19E5A9">
            <w:pPr>
              <w:spacing w:line="400" w:lineRule="exact"/>
              <w:jc w:val="center"/>
              <w:rPr>
                <w:rFonts w:hint="eastAsia"/>
                <w:sz w:val="24"/>
              </w:rPr>
            </w:pPr>
            <w:r>
              <w:rPr>
                <w:rFonts w:hint="eastAsia"/>
                <w:sz w:val="24"/>
              </w:rPr>
              <w:t>市、县</w:t>
            </w:r>
          </w:p>
        </w:tc>
        <w:tc>
          <w:tcPr>
            <w:tcW w:w="1704" w:type="dxa"/>
            <w:noWrap w:val="0"/>
            <w:vAlign w:val="center"/>
          </w:tcPr>
          <w:p w14:paraId="7E07524A">
            <w:pPr>
              <w:spacing w:line="400" w:lineRule="exact"/>
              <w:rPr>
                <w:sz w:val="24"/>
              </w:rPr>
            </w:pPr>
          </w:p>
        </w:tc>
      </w:tr>
      <w:tr w14:paraId="1C887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4" w:hRule="atLeast"/>
          <w:jc w:val="center"/>
        </w:trPr>
        <w:tc>
          <w:tcPr>
            <w:tcW w:w="672" w:type="dxa"/>
            <w:noWrap w:val="0"/>
            <w:vAlign w:val="center"/>
          </w:tcPr>
          <w:p w14:paraId="779003A2">
            <w:pPr>
              <w:spacing w:line="400" w:lineRule="exact"/>
              <w:jc w:val="center"/>
              <w:rPr>
                <w:rFonts w:hint="eastAsia"/>
                <w:sz w:val="24"/>
              </w:rPr>
            </w:pPr>
            <w:r>
              <w:rPr>
                <w:rFonts w:hint="eastAsia"/>
                <w:sz w:val="24"/>
              </w:rPr>
              <w:t>34</w:t>
            </w:r>
          </w:p>
        </w:tc>
        <w:tc>
          <w:tcPr>
            <w:tcW w:w="1378" w:type="dxa"/>
            <w:gridSpan w:val="2"/>
            <w:noWrap w:val="0"/>
            <w:vAlign w:val="center"/>
          </w:tcPr>
          <w:p w14:paraId="21E499C4">
            <w:pPr>
              <w:spacing w:line="400" w:lineRule="exact"/>
              <w:jc w:val="center"/>
              <w:rPr>
                <w:rFonts w:hint="eastAsia"/>
                <w:sz w:val="24"/>
              </w:rPr>
            </w:pPr>
            <w:r>
              <w:rPr>
                <w:rFonts w:hint="eastAsia"/>
                <w:sz w:val="24"/>
              </w:rPr>
              <w:t>行政处罚</w:t>
            </w:r>
          </w:p>
        </w:tc>
        <w:tc>
          <w:tcPr>
            <w:tcW w:w="3418" w:type="dxa"/>
            <w:gridSpan w:val="2"/>
            <w:noWrap w:val="0"/>
            <w:vAlign w:val="center"/>
          </w:tcPr>
          <w:p w14:paraId="73A94C58">
            <w:pPr>
              <w:spacing w:line="400" w:lineRule="exact"/>
              <w:ind w:left="31" w:leftChars="15" w:right="31" w:rightChars="15"/>
              <w:rPr>
                <w:rFonts w:hint="eastAsia"/>
                <w:sz w:val="24"/>
              </w:rPr>
            </w:pPr>
            <w:r>
              <w:rPr>
                <w:rFonts w:hint="eastAsia"/>
                <w:sz w:val="24"/>
              </w:rPr>
              <w:t>对将信托财产及其收益用于非慈善目的等五类情形的处罚</w:t>
            </w:r>
          </w:p>
        </w:tc>
        <w:tc>
          <w:tcPr>
            <w:tcW w:w="1738" w:type="dxa"/>
            <w:noWrap w:val="0"/>
            <w:vAlign w:val="center"/>
          </w:tcPr>
          <w:p w14:paraId="28E87C34">
            <w:pPr>
              <w:spacing w:line="400" w:lineRule="exact"/>
              <w:jc w:val="center"/>
              <w:rPr>
                <w:rFonts w:hint="eastAsia"/>
                <w:sz w:val="24"/>
              </w:rPr>
            </w:pPr>
            <w:r>
              <w:rPr>
                <w:rFonts w:hint="eastAsia"/>
                <w:sz w:val="24"/>
              </w:rPr>
              <w:t>市、县</w:t>
            </w:r>
          </w:p>
        </w:tc>
        <w:tc>
          <w:tcPr>
            <w:tcW w:w="1704" w:type="dxa"/>
            <w:noWrap w:val="0"/>
            <w:vAlign w:val="center"/>
          </w:tcPr>
          <w:p w14:paraId="6C662816">
            <w:pPr>
              <w:spacing w:line="400" w:lineRule="exact"/>
              <w:rPr>
                <w:sz w:val="24"/>
              </w:rPr>
            </w:pPr>
          </w:p>
        </w:tc>
      </w:tr>
      <w:tr w14:paraId="35F33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FF12C9E">
            <w:pPr>
              <w:spacing w:line="400" w:lineRule="exact"/>
              <w:jc w:val="center"/>
              <w:rPr>
                <w:rFonts w:hint="eastAsia"/>
                <w:sz w:val="24"/>
              </w:rPr>
            </w:pPr>
            <w:r>
              <w:rPr>
                <w:rFonts w:hint="eastAsia"/>
                <w:sz w:val="24"/>
              </w:rPr>
              <w:t>35</w:t>
            </w:r>
          </w:p>
        </w:tc>
        <w:tc>
          <w:tcPr>
            <w:tcW w:w="1378" w:type="dxa"/>
            <w:gridSpan w:val="2"/>
            <w:noWrap w:val="0"/>
            <w:vAlign w:val="center"/>
          </w:tcPr>
          <w:p w14:paraId="79FE00B7">
            <w:pPr>
              <w:spacing w:line="400" w:lineRule="exact"/>
              <w:jc w:val="center"/>
              <w:rPr>
                <w:rFonts w:hint="eastAsia"/>
                <w:sz w:val="24"/>
              </w:rPr>
            </w:pPr>
            <w:r>
              <w:rPr>
                <w:rFonts w:hint="eastAsia"/>
                <w:sz w:val="24"/>
              </w:rPr>
              <w:t>行政处罚</w:t>
            </w:r>
          </w:p>
        </w:tc>
        <w:tc>
          <w:tcPr>
            <w:tcW w:w="3418" w:type="dxa"/>
            <w:gridSpan w:val="2"/>
            <w:noWrap w:val="0"/>
            <w:vAlign w:val="center"/>
          </w:tcPr>
          <w:p w14:paraId="0E798DD4">
            <w:pPr>
              <w:spacing w:line="400" w:lineRule="exact"/>
              <w:ind w:left="31" w:leftChars="15" w:right="31" w:rightChars="15"/>
              <w:rPr>
                <w:rFonts w:hint="eastAsia"/>
                <w:sz w:val="24"/>
              </w:rPr>
            </w:pPr>
            <w:r>
              <w:rPr>
                <w:rFonts w:hint="eastAsia"/>
                <w:sz w:val="24"/>
              </w:rPr>
              <w:t>对违反地名管理条例的四类情形的处罚</w:t>
            </w:r>
          </w:p>
        </w:tc>
        <w:tc>
          <w:tcPr>
            <w:tcW w:w="1738" w:type="dxa"/>
            <w:noWrap w:val="0"/>
            <w:vAlign w:val="center"/>
          </w:tcPr>
          <w:p w14:paraId="62D37312">
            <w:pPr>
              <w:spacing w:line="400" w:lineRule="exact"/>
              <w:jc w:val="center"/>
              <w:rPr>
                <w:rFonts w:hint="eastAsia"/>
                <w:sz w:val="24"/>
              </w:rPr>
            </w:pPr>
            <w:r>
              <w:rPr>
                <w:rFonts w:hint="eastAsia"/>
                <w:sz w:val="24"/>
              </w:rPr>
              <w:t>省、市、县</w:t>
            </w:r>
          </w:p>
        </w:tc>
        <w:tc>
          <w:tcPr>
            <w:tcW w:w="1704" w:type="dxa"/>
            <w:noWrap w:val="0"/>
            <w:vAlign w:val="center"/>
          </w:tcPr>
          <w:p w14:paraId="76FB0010">
            <w:pPr>
              <w:spacing w:line="400" w:lineRule="exact"/>
              <w:rPr>
                <w:sz w:val="24"/>
              </w:rPr>
            </w:pPr>
          </w:p>
        </w:tc>
      </w:tr>
      <w:tr w14:paraId="2BE25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B904EE0">
            <w:pPr>
              <w:spacing w:line="400" w:lineRule="exact"/>
              <w:jc w:val="center"/>
              <w:rPr>
                <w:rFonts w:hint="eastAsia"/>
                <w:sz w:val="24"/>
              </w:rPr>
            </w:pPr>
            <w:r>
              <w:rPr>
                <w:rFonts w:hint="eastAsia"/>
                <w:sz w:val="24"/>
              </w:rPr>
              <w:t>36</w:t>
            </w:r>
          </w:p>
        </w:tc>
        <w:tc>
          <w:tcPr>
            <w:tcW w:w="1378" w:type="dxa"/>
            <w:gridSpan w:val="2"/>
            <w:noWrap w:val="0"/>
            <w:vAlign w:val="center"/>
          </w:tcPr>
          <w:p w14:paraId="6A211402">
            <w:pPr>
              <w:spacing w:line="400" w:lineRule="exact"/>
              <w:jc w:val="center"/>
              <w:rPr>
                <w:rFonts w:hint="eastAsia"/>
                <w:sz w:val="24"/>
              </w:rPr>
            </w:pPr>
            <w:r>
              <w:rPr>
                <w:rFonts w:hint="eastAsia"/>
                <w:sz w:val="24"/>
              </w:rPr>
              <w:t>行政强制</w:t>
            </w:r>
          </w:p>
        </w:tc>
        <w:tc>
          <w:tcPr>
            <w:tcW w:w="3418" w:type="dxa"/>
            <w:gridSpan w:val="2"/>
            <w:noWrap w:val="0"/>
            <w:vAlign w:val="center"/>
          </w:tcPr>
          <w:p w14:paraId="3FF6718D">
            <w:pPr>
              <w:spacing w:line="400" w:lineRule="exact"/>
              <w:ind w:left="31" w:leftChars="15" w:right="31" w:rightChars="15"/>
              <w:rPr>
                <w:rFonts w:hint="eastAsia"/>
                <w:sz w:val="24"/>
              </w:rPr>
            </w:pPr>
            <w:r>
              <w:rPr>
                <w:rFonts w:hint="eastAsia"/>
                <w:sz w:val="24"/>
              </w:rPr>
              <w:t>封存《社会团体法人登记证书》、印章和财务凭证</w:t>
            </w:r>
          </w:p>
        </w:tc>
        <w:tc>
          <w:tcPr>
            <w:tcW w:w="1738" w:type="dxa"/>
            <w:noWrap w:val="0"/>
            <w:vAlign w:val="center"/>
          </w:tcPr>
          <w:p w14:paraId="5D61E424">
            <w:pPr>
              <w:spacing w:line="400" w:lineRule="exact"/>
              <w:jc w:val="center"/>
              <w:rPr>
                <w:rFonts w:hint="eastAsia"/>
                <w:sz w:val="24"/>
              </w:rPr>
            </w:pPr>
            <w:r>
              <w:rPr>
                <w:rFonts w:hint="eastAsia"/>
                <w:sz w:val="24"/>
              </w:rPr>
              <w:t>省、市、县</w:t>
            </w:r>
          </w:p>
        </w:tc>
        <w:tc>
          <w:tcPr>
            <w:tcW w:w="1704" w:type="dxa"/>
            <w:noWrap w:val="0"/>
            <w:vAlign w:val="center"/>
          </w:tcPr>
          <w:p w14:paraId="51BC0BDD">
            <w:pPr>
              <w:spacing w:line="400" w:lineRule="exact"/>
              <w:rPr>
                <w:sz w:val="24"/>
              </w:rPr>
            </w:pPr>
          </w:p>
        </w:tc>
      </w:tr>
      <w:tr w14:paraId="48307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768AA0">
            <w:pPr>
              <w:spacing w:line="400" w:lineRule="exact"/>
              <w:jc w:val="center"/>
              <w:rPr>
                <w:rFonts w:hint="eastAsia"/>
                <w:sz w:val="24"/>
              </w:rPr>
            </w:pPr>
            <w:r>
              <w:rPr>
                <w:rFonts w:hint="eastAsia"/>
                <w:sz w:val="24"/>
              </w:rPr>
              <w:t>37</w:t>
            </w:r>
          </w:p>
        </w:tc>
        <w:tc>
          <w:tcPr>
            <w:tcW w:w="1378" w:type="dxa"/>
            <w:gridSpan w:val="2"/>
            <w:noWrap w:val="0"/>
            <w:vAlign w:val="center"/>
          </w:tcPr>
          <w:p w14:paraId="490B63AA">
            <w:pPr>
              <w:spacing w:line="400" w:lineRule="exact"/>
              <w:jc w:val="center"/>
              <w:rPr>
                <w:rFonts w:hint="eastAsia"/>
                <w:sz w:val="24"/>
              </w:rPr>
            </w:pPr>
            <w:r>
              <w:rPr>
                <w:rFonts w:hint="eastAsia"/>
                <w:sz w:val="24"/>
              </w:rPr>
              <w:t>行政强制</w:t>
            </w:r>
          </w:p>
        </w:tc>
        <w:tc>
          <w:tcPr>
            <w:tcW w:w="3418" w:type="dxa"/>
            <w:gridSpan w:val="2"/>
            <w:noWrap w:val="0"/>
            <w:vAlign w:val="center"/>
          </w:tcPr>
          <w:p w14:paraId="6F06F029">
            <w:pPr>
              <w:spacing w:line="400" w:lineRule="exact"/>
              <w:ind w:left="31" w:leftChars="15" w:right="31" w:rightChars="15"/>
              <w:rPr>
                <w:rFonts w:hint="eastAsia"/>
                <w:sz w:val="24"/>
              </w:rPr>
            </w:pPr>
            <w:r>
              <w:rPr>
                <w:rFonts w:hint="eastAsia"/>
                <w:sz w:val="24"/>
              </w:rPr>
              <w:t>封存民办非企业单位登记证书、印章和财务凭证</w:t>
            </w:r>
          </w:p>
        </w:tc>
        <w:tc>
          <w:tcPr>
            <w:tcW w:w="1738" w:type="dxa"/>
            <w:noWrap w:val="0"/>
            <w:vAlign w:val="center"/>
          </w:tcPr>
          <w:p w14:paraId="7076CFBF">
            <w:pPr>
              <w:spacing w:line="400" w:lineRule="exact"/>
              <w:jc w:val="center"/>
              <w:rPr>
                <w:rFonts w:hint="eastAsia"/>
                <w:sz w:val="24"/>
              </w:rPr>
            </w:pPr>
            <w:r>
              <w:rPr>
                <w:rFonts w:hint="eastAsia"/>
                <w:sz w:val="24"/>
              </w:rPr>
              <w:t>省、市、县</w:t>
            </w:r>
          </w:p>
        </w:tc>
        <w:tc>
          <w:tcPr>
            <w:tcW w:w="1704" w:type="dxa"/>
            <w:noWrap w:val="0"/>
            <w:vAlign w:val="center"/>
          </w:tcPr>
          <w:p w14:paraId="6513B6AD">
            <w:pPr>
              <w:spacing w:line="400" w:lineRule="exact"/>
              <w:rPr>
                <w:sz w:val="24"/>
              </w:rPr>
            </w:pPr>
          </w:p>
        </w:tc>
      </w:tr>
      <w:tr w14:paraId="51DB7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4B438C">
            <w:pPr>
              <w:spacing w:line="400" w:lineRule="exact"/>
              <w:jc w:val="center"/>
              <w:rPr>
                <w:rFonts w:hint="eastAsia"/>
                <w:sz w:val="24"/>
              </w:rPr>
            </w:pPr>
            <w:r>
              <w:rPr>
                <w:rFonts w:hint="eastAsia"/>
                <w:sz w:val="24"/>
              </w:rPr>
              <w:t>38</w:t>
            </w:r>
          </w:p>
        </w:tc>
        <w:tc>
          <w:tcPr>
            <w:tcW w:w="1378" w:type="dxa"/>
            <w:gridSpan w:val="2"/>
            <w:noWrap w:val="0"/>
            <w:vAlign w:val="center"/>
          </w:tcPr>
          <w:p w14:paraId="08E1360C">
            <w:pPr>
              <w:spacing w:line="400" w:lineRule="exact"/>
              <w:jc w:val="center"/>
              <w:rPr>
                <w:rFonts w:hint="eastAsia"/>
                <w:sz w:val="24"/>
              </w:rPr>
            </w:pPr>
            <w:r>
              <w:rPr>
                <w:rFonts w:hint="eastAsia"/>
                <w:sz w:val="24"/>
              </w:rPr>
              <w:t>行政强制</w:t>
            </w:r>
          </w:p>
        </w:tc>
        <w:tc>
          <w:tcPr>
            <w:tcW w:w="3418" w:type="dxa"/>
            <w:gridSpan w:val="2"/>
            <w:noWrap w:val="0"/>
            <w:vAlign w:val="center"/>
          </w:tcPr>
          <w:p w14:paraId="0744E2F5">
            <w:pPr>
              <w:spacing w:line="400" w:lineRule="exact"/>
              <w:ind w:left="31" w:leftChars="15" w:right="31" w:rightChars="15"/>
              <w:rPr>
                <w:rFonts w:hint="eastAsia"/>
                <w:sz w:val="24"/>
              </w:rPr>
            </w:pPr>
            <w:r>
              <w:rPr>
                <w:rFonts w:hint="eastAsia"/>
                <w:sz w:val="24"/>
              </w:rPr>
              <w:t>封存基金会登记证书、印章和财务凭证</w:t>
            </w:r>
          </w:p>
        </w:tc>
        <w:tc>
          <w:tcPr>
            <w:tcW w:w="1738" w:type="dxa"/>
            <w:noWrap w:val="0"/>
            <w:vAlign w:val="center"/>
          </w:tcPr>
          <w:p w14:paraId="78EE25B0">
            <w:pPr>
              <w:spacing w:line="400" w:lineRule="exact"/>
              <w:jc w:val="center"/>
              <w:rPr>
                <w:rFonts w:hint="eastAsia"/>
                <w:sz w:val="24"/>
              </w:rPr>
            </w:pPr>
            <w:r>
              <w:rPr>
                <w:rFonts w:hint="eastAsia"/>
                <w:sz w:val="24"/>
              </w:rPr>
              <w:t>省</w:t>
            </w:r>
          </w:p>
        </w:tc>
        <w:tc>
          <w:tcPr>
            <w:tcW w:w="1704" w:type="dxa"/>
            <w:noWrap w:val="0"/>
            <w:vAlign w:val="center"/>
          </w:tcPr>
          <w:p w14:paraId="231CA7FF">
            <w:pPr>
              <w:spacing w:line="400" w:lineRule="exact"/>
              <w:rPr>
                <w:sz w:val="24"/>
              </w:rPr>
            </w:pPr>
          </w:p>
        </w:tc>
      </w:tr>
      <w:tr w14:paraId="11BCE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7879D19">
            <w:pPr>
              <w:spacing w:line="400" w:lineRule="exact"/>
              <w:jc w:val="center"/>
              <w:rPr>
                <w:rFonts w:hint="eastAsia"/>
                <w:sz w:val="24"/>
              </w:rPr>
            </w:pPr>
            <w:r>
              <w:rPr>
                <w:rFonts w:hint="eastAsia"/>
                <w:sz w:val="24"/>
              </w:rPr>
              <w:t>39</w:t>
            </w:r>
          </w:p>
        </w:tc>
        <w:tc>
          <w:tcPr>
            <w:tcW w:w="1378" w:type="dxa"/>
            <w:gridSpan w:val="2"/>
            <w:noWrap w:val="0"/>
            <w:vAlign w:val="center"/>
          </w:tcPr>
          <w:p w14:paraId="1A35315A">
            <w:pPr>
              <w:spacing w:line="400" w:lineRule="exact"/>
              <w:jc w:val="center"/>
              <w:rPr>
                <w:rFonts w:hint="eastAsia"/>
                <w:sz w:val="24"/>
              </w:rPr>
            </w:pPr>
            <w:r>
              <w:rPr>
                <w:rFonts w:hint="eastAsia"/>
                <w:sz w:val="24"/>
              </w:rPr>
              <w:t>行政确认</w:t>
            </w:r>
          </w:p>
        </w:tc>
        <w:tc>
          <w:tcPr>
            <w:tcW w:w="3418" w:type="dxa"/>
            <w:gridSpan w:val="2"/>
            <w:noWrap w:val="0"/>
            <w:vAlign w:val="center"/>
          </w:tcPr>
          <w:p w14:paraId="74DCE058">
            <w:pPr>
              <w:spacing w:line="400" w:lineRule="exact"/>
              <w:ind w:left="31" w:leftChars="15" w:right="31" w:rightChars="15"/>
              <w:rPr>
                <w:rFonts w:hint="eastAsia"/>
                <w:sz w:val="24"/>
              </w:rPr>
            </w:pPr>
            <w:r>
              <w:rPr>
                <w:rFonts w:hint="eastAsia"/>
                <w:sz w:val="24"/>
              </w:rPr>
              <w:t>涉外婚姻登记</w:t>
            </w:r>
          </w:p>
        </w:tc>
        <w:tc>
          <w:tcPr>
            <w:tcW w:w="1738" w:type="dxa"/>
            <w:noWrap w:val="0"/>
            <w:vAlign w:val="center"/>
          </w:tcPr>
          <w:p w14:paraId="697C4F3E">
            <w:pPr>
              <w:spacing w:line="400" w:lineRule="exact"/>
              <w:jc w:val="center"/>
              <w:rPr>
                <w:rFonts w:hint="eastAsia"/>
                <w:sz w:val="24"/>
              </w:rPr>
            </w:pPr>
            <w:r>
              <w:rPr>
                <w:rFonts w:hint="eastAsia"/>
                <w:sz w:val="24"/>
              </w:rPr>
              <w:t>省、市</w:t>
            </w:r>
          </w:p>
        </w:tc>
        <w:tc>
          <w:tcPr>
            <w:tcW w:w="1704" w:type="dxa"/>
            <w:noWrap w:val="0"/>
            <w:vAlign w:val="center"/>
          </w:tcPr>
          <w:p w14:paraId="0970B51D">
            <w:pPr>
              <w:spacing w:line="400" w:lineRule="exact"/>
              <w:rPr>
                <w:sz w:val="24"/>
              </w:rPr>
            </w:pPr>
          </w:p>
        </w:tc>
      </w:tr>
      <w:tr w14:paraId="2D6D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2FE0DE3">
            <w:pPr>
              <w:spacing w:line="400" w:lineRule="exact"/>
              <w:jc w:val="center"/>
              <w:rPr>
                <w:rFonts w:hint="eastAsia"/>
                <w:sz w:val="24"/>
              </w:rPr>
            </w:pPr>
            <w:r>
              <w:rPr>
                <w:rFonts w:hint="eastAsia"/>
                <w:sz w:val="24"/>
              </w:rPr>
              <w:t>40</w:t>
            </w:r>
          </w:p>
        </w:tc>
        <w:tc>
          <w:tcPr>
            <w:tcW w:w="1378" w:type="dxa"/>
            <w:gridSpan w:val="2"/>
            <w:noWrap w:val="0"/>
            <w:vAlign w:val="center"/>
          </w:tcPr>
          <w:p w14:paraId="4E103B81">
            <w:pPr>
              <w:spacing w:line="400" w:lineRule="exact"/>
              <w:jc w:val="center"/>
              <w:rPr>
                <w:rFonts w:hint="eastAsia"/>
                <w:sz w:val="24"/>
              </w:rPr>
            </w:pPr>
            <w:r>
              <w:rPr>
                <w:rFonts w:hint="eastAsia"/>
                <w:sz w:val="24"/>
              </w:rPr>
              <w:t>行政确认</w:t>
            </w:r>
          </w:p>
        </w:tc>
        <w:tc>
          <w:tcPr>
            <w:tcW w:w="3418" w:type="dxa"/>
            <w:gridSpan w:val="2"/>
            <w:noWrap w:val="0"/>
            <w:vAlign w:val="center"/>
          </w:tcPr>
          <w:p w14:paraId="289BDBDC">
            <w:pPr>
              <w:spacing w:line="400" w:lineRule="exact"/>
              <w:ind w:left="31" w:leftChars="15" w:right="31" w:rightChars="15"/>
              <w:rPr>
                <w:rFonts w:hint="eastAsia"/>
                <w:sz w:val="24"/>
              </w:rPr>
            </w:pPr>
            <w:r>
              <w:rPr>
                <w:rFonts w:hint="eastAsia"/>
                <w:sz w:val="24"/>
              </w:rPr>
              <w:t>涉外收养登记</w:t>
            </w:r>
          </w:p>
        </w:tc>
        <w:tc>
          <w:tcPr>
            <w:tcW w:w="1738" w:type="dxa"/>
            <w:noWrap w:val="0"/>
            <w:vAlign w:val="center"/>
          </w:tcPr>
          <w:p w14:paraId="7C60070E">
            <w:pPr>
              <w:spacing w:line="400" w:lineRule="exact"/>
              <w:jc w:val="center"/>
              <w:rPr>
                <w:rFonts w:hint="eastAsia"/>
                <w:sz w:val="24"/>
              </w:rPr>
            </w:pPr>
            <w:r>
              <w:rPr>
                <w:rFonts w:hint="eastAsia"/>
                <w:sz w:val="24"/>
              </w:rPr>
              <w:t>省</w:t>
            </w:r>
          </w:p>
        </w:tc>
        <w:tc>
          <w:tcPr>
            <w:tcW w:w="1704" w:type="dxa"/>
            <w:noWrap w:val="0"/>
            <w:vAlign w:val="center"/>
          </w:tcPr>
          <w:p w14:paraId="654CFB3C">
            <w:pPr>
              <w:spacing w:line="400" w:lineRule="exact"/>
              <w:rPr>
                <w:sz w:val="24"/>
              </w:rPr>
            </w:pPr>
          </w:p>
        </w:tc>
      </w:tr>
      <w:tr w14:paraId="5738F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4B22056">
            <w:pPr>
              <w:spacing w:line="400" w:lineRule="exact"/>
              <w:jc w:val="center"/>
              <w:rPr>
                <w:rFonts w:hint="eastAsia"/>
                <w:sz w:val="24"/>
              </w:rPr>
            </w:pPr>
            <w:r>
              <w:rPr>
                <w:rFonts w:hint="eastAsia"/>
                <w:sz w:val="24"/>
              </w:rPr>
              <w:t>41</w:t>
            </w:r>
          </w:p>
        </w:tc>
        <w:tc>
          <w:tcPr>
            <w:tcW w:w="1378" w:type="dxa"/>
            <w:gridSpan w:val="2"/>
            <w:noWrap w:val="0"/>
            <w:vAlign w:val="center"/>
          </w:tcPr>
          <w:p w14:paraId="4CF70DC9">
            <w:pPr>
              <w:spacing w:line="400" w:lineRule="exact"/>
              <w:jc w:val="center"/>
              <w:rPr>
                <w:rFonts w:hint="eastAsia"/>
                <w:sz w:val="24"/>
              </w:rPr>
            </w:pPr>
            <w:r>
              <w:rPr>
                <w:rFonts w:hint="eastAsia"/>
                <w:sz w:val="24"/>
              </w:rPr>
              <w:t>行政确认</w:t>
            </w:r>
          </w:p>
        </w:tc>
        <w:tc>
          <w:tcPr>
            <w:tcW w:w="3418" w:type="dxa"/>
            <w:gridSpan w:val="2"/>
            <w:noWrap w:val="0"/>
            <w:vAlign w:val="center"/>
          </w:tcPr>
          <w:p w14:paraId="616C41A2">
            <w:pPr>
              <w:spacing w:line="400" w:lineRule="exact"/>
              <w:ind w:left="31" w:leftChars="15" w:right="31" w:rightChars="15"/>
              <w:rPr>
                <w:rFonts w:hint="eastAsia"/>
                <w:sz w:val="24"/>
              </w:rPr>
            </w:pPr>
            <w:r>
              <w:rPr>
                <w:rFonts w:hint="eastAsia"/>
                <w:sz w:val="24"/>
              </w:rPr>
              <w:t>慈善组织认定</w:t>
            </w:r>
          </w:p>
        </w:tc>
        <w:tc>
          <w:tcPr>
            <w:tcW w:w="1738" w:type="dxa"/>
            <w:noWrap w:val="0"/>
            <w:vAlign w:val="center"/>
          </w:tcPr>
          <w:p w14:paraId="42C2CD42">
            <w:pPr>
              <w:spacing w:line="400" w:lineRule="exact"/>
              <w:jc w:val="center"/>
              <w:rPr>
                <w:rFonts w:hint="eastAsia"/>
                <w:sz w:val="24"/>
              </w:rPr>
            </w:pPr>
            <w:r>
              <w:rPr>
                <w:rFonts w:hint="eastAsia"/>
                <w:sz w:val="24"/>
              </w:rPr>
              <w:t>省、市、县</w:t>
            </w:r>
          </w:p>
        </w:tc>
        <w:tc>
          <w:tcPr>
            <w:tcW w:w="1704" w:type="dxa"/>
            <w:noWrap w:val="0"/>
            <w:vAlign w:val="center"/>
          </w:tcPr>
          <w:p w14:paraId="64F15241">
            <w:pPr>
              <w:spacing w:line="400" w:lineRule="exact"/>
              <w:rPr>
                <w:sz w:val="24"/>
              </w:rPr>
            </w:pPr>
          </w:p>
        </w:tc>
      </w:tr>
      <w:tr w14:paraId="1E58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D4D22E">
            <w:pPr>
              <w:spacing w:line="400" w:lineRule="exact"/>
              <w:jc w:val="center"/>
              <w:rPr>
                <w:rFonts w:hint="eastAsia"/>
                <w:sz w:val="24"/>
              </w:rPr>
            </w:pPr>
            <w:r>
              <w:rPr>
                <w:rFonts w:hint="eastAsia"/>
                <w:sz w:val="24"/>
              </w:rPr>
              <w:t>42</w:t>
            </w:r>
          </w:p>
        </w:tc>
        <w:tc>
          <w:tcPr>
            <w:tcW w:w="1378" w:type="dxa"/>
            <w:gridSpan w:val="2"/>
            <w:noWrap w:val="0"/>
            <w:vAlign w:val="center"/>
          </w:tcPr>
          <w:p w14:paraId="0A38436C">
            <w:pPr>
              <w:widowControl/>
              <w:jc w:val="center"/>
              <w:textAlignment w:val="center"/>
              <w:rPr>
                <w:rFonts w:hint="eastAsia"/>
                <w:sz w:val="24"/>
              </w:rPr>
            </w:pPr>
            <w:r>
              <w:rPr>
                <w:rFonts w:hint="eastAsia"/>
                <w:sz w:val="24"/>
              </w:rPr>
              <w:t>行政确认</w:t>
            </w:r>
          </w:p>
        </w:tc>
        <w:tc>
          <w:tcPr>
            <w:tcW w:w="3418" w:type="dxa"/>
            <w:gridSpan w:val="2"/>
            <w:noWrap w:val="0"/>
            <w:vAlign w:val="center"/>
          </w:tcPr>
          <w:p w14:paraId="4AAAFB97">
            <w:pPr>
              <w:widowControl/>
              <w:ind w:left="31" w:leftChars="15" w:right="31" w:rightChars="15"/>
              <w:textAlignment w:val="center"/>
              <w:rPr>
                <w:rFonts w:hint="eastAsia"/>
                <w:sz w:val="24"/>
              </w:rPr>
            </w:pPr>
            <w:r>
              <w:rPr>
                <w:rFonts w:hint="eastAsia"/>
                <w:sz w:val="24"/>
              </w:rPr>
              <w:t>婚姻登记</w:t>
            </w:r>
          </w:p>
        </w:tc>
        <w:tc>
          <w:tcPr>
            <w:tcW w:w="1738" w:type="dxa"/>
            <w:noWrap w:val="0"/>
            <w:vAlign w:val="center"/>
          </w:tcPr>
          <w:p w14:paraId="6D7EFA53">
            <w:pPr>
              <w:widowControl/>
              <w:jc w:val="center"/>
              <w:textAlignment w:val="center"/>
              <w:rPr>
                <w:rFonts w:hint="eastAsia"/>
                <w:sz w:val="24"/>
              </w:rPr>
            </w:pPr>
            <w:r>
              <w:rPr>
                <w:rFonts w:hint="eastAsia"/>
                <w:sz w:val="24"/>
              </w:rPr>
              <w:t>县</w:t>
            </w:r>
          </w:p>
        </w:tc>
        <w:tc>
          <w:tcPr>
            <w:tcW w:w="1704" w:type="dxa"/>
            <w:noWrap w:val="0"/>
            <w:vAlign w:val="center"/>
          </w:tcPr>
          <w:p w14:paraId="70BB1C5E">
            <w:pPr>
              <w:rPr>
                <w:sz w:val="24"/>
              </w:rPr>
            </w:pPr>
          </w:p>
        </w:tc>
      </w:tr>
      <w:tr w14:paraId="388D5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68DCA66">
            <w:pPr>
              <w:spacing w:line="400" w:lineRule="exact"/>
              <w:jc w:val="center"/>
              <w:rPr>
                <w:rFonts w:hint="eastAsia"/>
                <w:sz w:val="24"/>
              </w:rPr>
            </w:pPr>
            <w:r>
              <w:rPr>
                <w:rFonts w:hint="eastAsia"/>
                <w:sz w:val="24"/>
              </w:rPr>
              <w:t>43</w:t>
            </w:r>
          </w:p>
        </w:tc>
        <w:tc>
          <w:tcPr>
            <w:tcW w:w="1378" w:type="dxa"/>
            <w:gridSpan w:val="2"/>
            <w:noWrap w:val="0"/>
            <w:vAlign w:val="center"/>
          </w:tcPr>
          <w:p w14:paraId="4B771F9D">
            <w:pPr>
              <w:spacing w:line="400" w:lineRule="exact"/>
              <w:jc w:val="center"/>
              <w:rPr>
                <w:rFonts w:hint="eastAsia"/>
                <w:sz w:val="24"/>
              </w:rPr>
            </w:pPr>
            <w:r>
              <w:rPr>
                <w:rFonts w:hint="eastAsia"/>
                <w:sz w:val="24"/>
              </w:rPr>
              <w:t>行政确认</w:t>
            </w:r>
          </w:p>
        </w:tc>
        <w:tc>
          <w:tcPr>
            <w:tcW w:w="3418" w:type="dxa"/>
            <w:gridSpan w:val="2"/>
            <w:noWrap w:val="0"/>
            <w:vAlign w:val="center"/>
          </w:tcPr>
          <w:p w14:paraId="3427DCE0">
            <w:pPr>
              <w:spacing w:line="400" w:lineRule="exact"/>
              <w:ind w:left="31" w:leftChars="15" w:right="31" w:rightChars="15"/>
              <w:rPr>
                <w:rFonts w:hint="eastAsia"/>
                <w:sz w:val="24"/>
              </w:rPr>
            </w:pPr>
            <w:r>
              <w:rPr>
                <w:rFonts w:hint="eastAsia"/>
                <w:sz w:val="24"/>
              </w:rPr>
              <w:t>华侨以及居住在香港、澳门、台湾地区的中国公民收养登记</w:t>
            </w:r>
          </w:p>
        </w:tc>
        <w:tc>
          <w:tcPr>
            <w:tcW w:w="1738" w:type="dxa"/>
            <w:noWrap w:val="0"/>
            <w:vAlign w:val="center"/>
          </w:tcPr>
          <w:p w14:paraId="54C8CB83">
            <w:pPr>
              <w:spacing w:line="400" w:lineRule="exact"/>
              <w:jc w:val="center"/>
              <w:rPr>
                <w:rFonts w:hint="eastAsia"/>
                <w:sz w:val="24"/>
              </w:rPr>
            </w:pPr>
            <w:r>
              <w:rPr>
                <w:rFonts w:hint="eastAsia"/>
                <w:sz w:val="24"/>
              </w:rPr>
              <w:t>市</w:t>
            </w:r>
          </w:p>
        </w:tc>
        <w:tc>
          <w:tcPr>
            <w:tcW w:w="1704" w:type="dxa"/>
            <w:noWrap w:val="0"/>
            <w:vAlign w:val="center"/>
          </w:tcPr>
          <w:p w14:paraId="2D324921">
            <w:pPr>
              <w:spacing w:line="400" w:lineRule="exact"/>
              <w:rPr>
                <w:sz w:val="24"/>
              </w:rPr>
            </w:pPr>
          </w:p>
        </w:tc>
      </w:tr>
      <w:tr w14:paraId="03B1E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EFF3FD">
            <w:pPr>
              <w:spacing w:line="400" w:lineRule="exact"/>
              <w:jc w:val="center"/>
              <w:rPr>
                <w:rFonts w:hint="eastAsia"/>
                <w:sz w:val="24"/>
              </w:rPr>
            </w:pPr>
            <w:r>
              <w:rPr>
                <w:rFonts w:hint="eastAsia"/>
                <w:sz w:val="24"/>
              </w:rPr>
              <w:t>44</w:t>
            </w:r>
          </w:p>
        </w:tc>
        <w:tc>
          <w:tcPr>
            <w:tcW w:w="1378" w:type="dxa"/>
            <w:gridSpan w:val="2"/>
            <w:noWrap w:val="0"/>
            <w:vAlign w:val="center"/>
          </w:tcPr>
          <w:p w14:paraId="18997917">
            <w:pPr>
              <w:spacing w:line="400" w:lineRule="exact"/>
              <w:jc w:val="center"/>
              <w:rPr>
                <w:rFonts w:hint="eastAsia"/>
                <w:sz w:val="24"/>
              </w:rPr>
            </w:pPr>
            <w:r>
              <w:rPr>
                <w:rFonts w:hint="eastAsia"/>
                <w:sz w:val="24"/>
              </w:rPr>
              <w:t>行政确认</w:t>
            </w:r>
          </w:p>
        </w:tc>
        <w:tc>
          <w:tcPr>
            <w:tcW w:w="3418" w:type="dxa"/>
            <w:gridSpan w:val="2"/>
            <w:noWrap w:val="0"/>
            <w:vAlign w:val="center"/>
          </w:tcPr>
          <w:p w14:paraId="3B09B4F5">
            <w:pPr>
              <w:spacing w:line="400" w:lineRule="exact"/>
              <w:ind w:left="31" w:leftChars="15" w:right="31" w:rightChars="15"/>
              <w:rPr>
                <w:rFonts w:hint="eastAsia"/>
                <w:sz w:val="24"/>
              </w:rPr>
            </w:pPr>
            <w:r>
              <w:rPr>
                <w:rFonts w:hint="eastAsia"/>
                <w:sz w:val="24"/>
              </w:rPr>
              <w:t>收养登记</w:t>
            </w:r>
          </w:p>
        </w:tc>
        <w:tc>
          <w:tcPr>
            <w:tcW w:w="1738" w:type="dxa"/>
            <w:noWrap w:val="0"/>
            <w:vAlign w:val="center"/>
          </w:tcPr>
          <w:p w14:paraId="7FC65B39">
            <w:pPr>
              <w:spacing w:line="400" w:lineRule="exact"/>
              <w:jc w:val="center"/>
              <w:rPr>
                <w:rFonts w:hint="eastAsia"/>
                <w:sz w:val="24"/>
              </w:rPr>
            </w:pPr>
            <w:r>
              <w:rPr>
                <w:rFonts w:hint="eastAsia"/>
                <w:sz w:val="24"/>
              </w:rPr>
              <w:t>县</w:t>
            </w:r>
          </w:p>
        </w:tc>
        <w:tc>
          <w:tcPr>
            <w:tcW w:w="1704" w:type="dxa"/>
            <w:noWrap w:val="0"/>
            <w:vAlign w:val="center"/>
          </w:tcPr>
          <w:p w14:paraId="7E7108C1">
            <w:pPr>
              <w:spacing w:line="400" w:lineRule="exact"/>
              <w:rPr>
                <w:sz w:val="24"/>
              </w:rPr>
            </w:pPr>
          </w:p>
        </w:tc>
      </w:tr>
      <w:tr w14:paraId="4A284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424F15">
            <w:pPr>
              <w:spacing w:line="400" w:lineRule="exact"/>
              <w:jc w:val="center"/>
              <w:rPr>
                <w:rFonts w:hint="eastAsia"/>
                <w:sz w:val="24"/>
              </w:rPr>
            </w:pPr>
            <w:r>
              <w:rPr>
                <w:rFonts w:hint="eastAsia"/>
                <w:sz w:val="24"/>
              </w:rPr>
              <w:t>45</w:t>
            </w:r>
          </w:p>
        </w:tc>
        <w:tc>
          <w:tcPr>
            <w:tcW w:w="1378" w:type="dxa"/>
            <w:gridSpan w:val="2"/>
            <w:noWrap w:val="0"/>
            <w:vAlign w:val="center"/>
          </w:tcPr>
          <w:p w14:paraId="6C3F5604">
            <w:pPr>
              <w:spacing w:line="400" w:lineRule="exact"/>
              <w:jc w:val="center"/>
              <w:rPr>
                <w:rFonts w:hint="eastAsia"/>
                <w:sz w:val="24"/>
              </w:rPr>
            </w:pPr>
            <w:r>
              <w:rPr>
                <w:rFonts w:hint="eastAsia"/>
                <w:sz w:val="24"/>
              </w:rPr>
              <w:t>其他权力</w:t>
            </w:r>
          </w:p>
        </w:tc>
        <w:tc>
          <w:tcPr>
            <w:tcW w:w="3418" w:type="dxa"/>
            <w:gridSpan w:val="2"/>
            <w:noWrap w:val="0"/>
            <w:vAlign w:val="center"/>
          </w:tcPr>
          <w:p w14:paraId="76A51084">
            <w:pPr>
              <w:spacing w:line="400" w:lineRule="exact"/>
              <w:ind w:left="31" w:leftChars="15" w:right="31" w:rightChars="15"/>
              <w:rPr>
                <w:rFonts w:hint="eastAsia"/>
                <w:sz w:val="24"/>
              </w:rPr>
            </w:pPr>
            <w:r>
              <w:rPr>
                <w:rFonts w:hint="eastAsia"/>
                <w:sz w:val="24"/>
              </w:rPr>
              <w:t>社会团体的年度检查</w:t>
            </w:r>
          </w:p>
        </w:tc>
        <w:tc>
          <w:tcPr>
            <w:tcW w:w="1738" w:type="dxa"/>
            <w:noWrap w:val="0"/>
            <w:vAlign w:val="center"/>
          </w:tcPr>
          <w:p w14:paraId="6F1B6F23">
            <w:pPr>
              <w:spacing w:line="400" w:lineRule="exact"/>
              <w:jc w:val="center"/>
              <w:rPr>
                <w:rFonts w:hint="eastAsia"/>
                <w:sz w:val="24"/>
              </w:rPr>
            </w:pPr>
            <w:r>
              <w:rPr>
                <w:rFonts w:hint="eastAsia"/>
                <w:sz w:val="24"/>
              </w:rPr>
              <w:t>省、市、县</w:t>
            </w:r>
          </w:p>
        </w:tc>
        <w:tc>
          <w:tcPr>
            <w:tcW w:w="1704" w:type="dxa"/>
            <w:noWrap w:val="0"/>
            <w:vAlign w:val="center"/>
          </w:tcPr>
          <w:p w14:paraId="7D0AF6CA">
            <w:pPr>
              <w:spacing w:line="400" w:lineRule="exact"/>
              <w:rPr>
                <w:sz w:val="24"/>
              </w:rPr>
            </w:pPr>
          </w:p>
        </w:tc>
      </w:tr>
      <w:tr w14:paraId="68868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7E25F6">
            <w:pPr>
              <w:spacing w:line="400" w:lineRule="exact"/>
              <w:jc w:val="center"/>
              <w:rPr>
                <w:rFonts w:hint="eastAsia"/>
                <w:sz w:val="24"/>
              </w:rPr>
            </w:pPr>
            <w:r>
              <w:rPr>
                <w:rFonts w:hint="eastAsia"/>
                <w:sz w:val="24"/>
              </w:rPr>
              <w:t>46</w:t>
            </w:r>
          </w:p>
        </w:tc>
        <w:tc>
          <w:tcPr>
            <w:tcW w:w="1378" w:type="dxa"/>
            <w:gridSpan w:val="2"/>
            <w:noWrap w:val="0"/>
            <w:vAlign w:val="center"/>
          </w:tcPr>
          <w:p w14:paraId="51CF7611">
            <w:pPr>
              <w:spacing w:line="400" w:lineRule="exact"/>
              <w:jc w:val="center"/>
              <w:rPr>
                <w:rFonts w:hint="eastAsia"/>
                <w:sz w:val="24"/>
              </w:rPr>
            </w:pPr>
            <w:r>
              <w:rPr>
                <w:rFonts w:hint="eastAsia"/>
                <w:sz w:val="24"/>
              </w:rPr>
              <w:t>其他权力</w:t>
            </w:r>
          </w:p>
        </w:tc>
        <w:tc>
          <w:tcPr>
            <w:tcW w:w="3418" w:type="dxa"/>
            <w:gridSpan w:val="2"/>
            <w:noWrap w:val="0"/>
            <w:vAlign w:val="center"/>
          </w:tcPr>
          <w:p w14:paraId="59301647">
            <w:pPr>
              <w:spacing w:line="400" w:lineRule="exact"/>
              <w:ind w:left="31" w:leftChars="15" w:right="31" w:rightChars="15"/>
              <w:rPr>
                <w:rFonts w:hint="eastAsia"/>
                <w:spacing w:val="-4"/>
                <w:sz w:val="24"/>
              </w:rPr>
            </w:pPr>
            <w:r>
              <w:rPr>
                <w:rFonts w:hint="eastAsia"/>
                <w:spacing w:val="-4"/>
                <w:sz w:val="24"/>
              </w:rPr>
              <w:t>非慈善组织类基金会的年度检查</w:t>
            </w:r>
          </w:p>
        </w:tc>
        <w:tc>
          <w:tcPr>
            <w:tcW w:w="1738" w:type="dxa"/>
            <w:noWrap w:val="0"/>
            <w:vAlign w:val="center"/>
          </w:tcPr>
          <w:p w14:paraId="4485C2E0">
            <w:pPr>
              <w:spacing w:line="400" w:lineRule="exact"/>
              <w:jc w:val="center"/>
              <w:rPr>
                <w:rFonts w:hint="eastAsia"/>
                <w:sz w:val="24"/>
              </w:rPr>
            </w:pPr>
            <w:r>
              <w:rPr>
                <w:rFonts w:hint="eastAsia"/>
                <w:sz w:val="24"/>
              </w:rPr>
              <w:t>省、市</w:t>
            </w:r>
          </w:p>
        </w:tc>
        <w:tc>
          <w:tcPr>
            <w:tcW w:w="1704" w:type="dxa"/>
            <w:noWrap w:val="0"/>
            <w:vAlign w:val="center"/>
          </w:tcPr>
          <w:p w14:paraId="20DDD1F6">
            <w:pPr>
              <w:spacing w:line="400" w:lineRule="exact"/>
              <w:rPr>
                <w:sz w:val="24"/>
              </w:rPr>
            </w:pPr>
          </w:p>
        </w:tc>
      </w:tr>
      <w:tr w14:paraId="1D228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84DC2A">
            <w:pPr>
              <w:spacing w:line="400" w:lineRule="exact"/>
              <w:jc w:val="center"/>
              <w:rPr>
                <w:rFonts w:hint="eastAsia"/>
                <w:sz w:val="24"/>
              </w:rPr>
            </w:pPr>
            <w:r>
              <w:rPr>
                <w:rFonts w:hint="eastAsia"/>
                <w:sz w:val="24"/>
              </w:rPr>
              <w:t>47</w:t>
            </w:r>
          </w:p>
        </w:tc>
        <w:tc>
          <w:tcPr>
            <w:tcW w:w="1378" w:type="dxa"/>
            <w:gridSpan w:val="2"/>
            <w:noWrap w:val="0"/>
            <w:vAlign w:val="center"/>
          </w:tcPr>
          <w:p w14:paraId="1B60FEF2">
            <w:pPr>
              <w:spacing w:line="400" w:lineRule="exact"/>
              <w:jc w:val="center"/>
              <w:rPr>
                <w:rFonts w:hint="eastAsia"/>
                <w:sz w:val="24"/>
              </w:rPr>
            </w:pPr>
            <w:r>
              <w:rPr>
                <w:rFonts w:hint="eastAsia"/>
                <w:sz w:val="24"/>
              </w:rPr>
              <w:t>其他权力</w:t>
            </w:r>
          </w:p>
        </w:tc>
        <w:tc>
          <w:tcPr>
            <w:tcW w:w="3418" w:type="dxa"/>
            <w:gridSpan w:val="2"/>
            <w:noWrap w:val="0"/>
            <w:vAlign w:val="center"/>
          </w:tcPr>
          <w:p w14:paraId="6C44D797">
            <w:pPr>
              <w:spacing w:line="400" w:lineRule="exact"/>
              <w:ind w:left="31" w:leftChars="15" w:right="31" w:rightChars="15"/>
              <w:rPr>
                <w:rFonts w:hint="eastAsia"/>
                <w:sz w:val="24"/>
              </w:rPr>
            </w:pPr>
            <w:r>
              <w:rPr>
                <w:rFonts w:hint="eastAsia"/>
                <w:sz w:val="24"/>
              </w:rPr>
              <w:t>民办非企业单位的年度检查</w:t>
            </w:r>
          </w:p>
        </w:tc>
        <w:tc>
          <w:tcPr>
            <w:tcW w:w="1738" w:type="dxa"/>
            <w:noWrap w:val="0"/>
            <w:vAlign w:val="center"/>
          </w:tcPr>
          <w:p w14:paraId="36305F08">
            <w:pPr>
              <w:spacing w:line="400" w:lineRule="exact"/>
              <w:jc w:val="center"/>
              <w:rPr>
                <w:rFonts w:hint="eastAsia"/>
                <w:sz w:val="24"/>
              </w:rPr>
            </w:pPr>
            <w:r>
              <w:rPr>
                <w:rFonts w:hint="eastAsia"/>
                <w:sz w:val="24"/>
              </w:rPr>
              <w:t>省、市、县</w:t>
            </w:r>
          </w:p>
        </w:tc>
        <w:tc>
          <w:tcPr>
            <w:tcW w:w="1704" w:type="dxa"/>
            <w:noWrap w:val="0"/>
            <w:vAlign w:val="center"/>
          </w:tcPr>
          <w:p w14:paraId="5FBCA382">
            <w:pPr>
              <w:spacing w:line="400" w:lineRule="exact"/>
              <w:rPr>
                <w:sz w:val="24"/>
              </w:rPr>
            </w:pPr>
          </w:p>
        </w:tc>
      </w:tr>
      <w:tr w14:paraId="39D2D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ABBFFDB">
            <w:pPr>
              <w:spacing w:line="400" w:lineRule="exact"/>
              <w:jc w:val="center"/>
              <w:rPr>
                <w:rFonts w:hint="eastAsia"/>
                <w:sz w:val="24"/>
              </w:rPr>
            </w:pPr>
            <w:r>
              <w:rPr>
                <w:rFonts w:hint="eastAsia"/>
                <w:sz w:val="24"/>
              </w:rPr>
              <w:t>48</w:t>
            </w:r>
          </w:p>
        </w:tc>
        <w:tc>
          <w:tcPr>
            <w:tcW w:w="1378" w:type="dxa"/>
            <w:gridSpan w:val="2"/>
            <w:noWrap w:val="0"/>
            <w:vAlign w:val="center"/>
          </w:tcPr>
          <w:p w14:paraId="513FEA59">
            <w:pPr>
              <w:spacing w:line="400" w:lineRule="exact"/>
              <w:jc w:val="center"/>
              <w:rPr>
                <w:rFonts w:hint="eastAsia"/>
                <w:sz w:val="24"/>
              </w:rPr>
            </w:pPr>
            <w:r>
              <w:rPr>
                <w:rFonts w:hint="eastAsia"/>
                <w:sz w:val="24"/>
              </w:rPr>
              <w:t>其他权力</w:t>
            </w:r>
          </w:p>
        </w:tc>
        <w:tc>
          <w:tcPr>
            <w:tcW w:w="3418" w:type="dxa"/>
            <w:gridSpan w:val="2"/>
            <w:noWrap w:val="0"/>
            <w:vAlign w:val="center"/>
          </w:tcPr>
          <w:p w14:paraId="7CB9E71F">
            <w:pPr>
              <w:spacing w:line="400" w:lineRule="exact"/>
              <w:ind w:left="31" w:leftChars="15" w:right="31" w:rightChars="15"/>
              <w:rPr>
                <w:rFonts w:hint="eastAsia"/>
                <w:sz w:val="24"/>
              </w:rPr>
            </w:pPr>
            <w:r>
              <w:rPr>
                <w:rFonts w:hint="eastAsia"/>
                <w:sz w:val="24"/>
              </w:rPr>
              <w:t>最低生活保障审核</w:t>
            </w:r>
          </w:p>
        </w:tc>
        <w:tc>
          <w:tcPr>
            <w:tcW w:w="1738" w:type="dxa"/>
            <w:noWrap w:val="0"/>
            <w:vAlign w:val="center"/>
          </w:tcPr>
          <w:p w14:paraId="3B1CA664">
            <w:pPr>
              <w:spacing w:line="400" w:lineRule="exact"/>
              <w:jc w:val="center"/>
              <w:rPr>
                <w:rFonts w:hint="eastAsia"/>
                <w:sz w:val="24"/>
              </w:rPr>
            </w:pPr>
            <w:r>
              <w:rPr>
                <w:rFonts w:hint="eastAsia"/>
                <w:sz w:val="24"/>
              </w:rPr>
              <w:t>县</w:t>
            </w:r>
          </w:p>
        </w:tc>
        <w:tc>
          <w:tcPr>
            <w:tcW w:w="1704" w:type="dxa"/>
            <w:noWrap w:val="0"/>
            <w:vAlign w:val="center"/>
          </w:tcPr>
          <w:p w14:paraId="3F4EA5F4">
            <w:pPr>
              <w:spacing w:line="400" w:lineRule="exact"/>
              <w:rPr>
                <w:sz w:val="24"/>
              </w:rPr>
            </w:pPr>
          </w:p>
        </w:tc>
      </w:tr>
      <w:tr w14:paraId="16083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16D7E6">
            <w:pPr>
              <w:spacing w:line="400" w:lineRule="exact"/>
              <w:jc w:val="center"/>
              <w:rPr>
                <w:rFonts w:hint="eastAsia"/>
                <w:sz w:val="24"/>
              </w:rPr>
            </w:pPr>
            <w:r>
              <w:rPr>
                <w:rFonts w:hint="eastAsia"/>
                <w:sz w:val="24"/>
              </w:rPr>
              <w:t>49</w:t>
            </w:r>
          </w:p>
        </w:tc>
        <w:tc>
          <w:tcPr>
            <w:tcW w:w="1378" w:type="dxa"/>
            <w:gridSpan w:val="2"/>
            <w:noWrap w:val="0"/>
            <w:vAlign w:val="center"/>
          </w:tcPr>
          <w:p w14:paraId="7C6D7DB5">
            <w:pPr>
              <w:spacing w:line="400" w:lineRule="exact"/>
              <w:jc w:val="center"/>
              <w:rPr>
                <w:rFonts w:hint="eastAsia"/>
                <w:sz w:val="24"/>
              </w:rPr>
            </w:pPr>
            <w:r>
              <w:rPr>
                <w:rFonts w:hint="eastAsia"/>
                <w:sz w:val="24"/>
              </w:rPr>
              <w:t>其他权力</w:t>
            </w:r>
          </w:p>
        </w:tc>
        <w:tc>
          <w:tcPr>
            <w:tcW w:w="3418" w:type="dxa"/>
            <w:gridSpan w:val="2"/>
            <w:noWrap w:val="0"/>
            <w:vAlign w:val="center"/>
          </w:tcPr>
          <w:p w14:paraId="3A9D1AB0">
            <w:pPr>
              <w:spacing w:line="400" w:lineRule="exact"/>
              <w:ind w:left="31" w:leftChars="15" w:right="31" w:rightChars="15"/>
              <w:rPr>
                <w:rFonts w:hint="eastAsia"/>
                <w:sz w:val="24"/>
              </w:rPr>
            </w:pPr>
            <w:r>
              <w:rPr>
                <w:rFonts w:hint="eastAsia"/>
                <w:sz w:val="24"/>
              </w:rPr>
              <w:t>特困人员救助供养待遇审核</w:t>
            </w:r>
          </w:p>
        </w:tc>
        <w:tc>
          <w:tcPr>
            <w:tcW w:w="1738" w:type="dxa"/>
            <w:noWrap w:val="0"/>
            <w:vAlign w:val="center"/>
          </w:tcPr>
          <w:p w14:paraId="47ECE667">
            <w:pPr>
              <w:spacing w:line="400" w:lineRule="exact"/>
              <w:jc w:val="center"/>
              <w:rPr>
                <w:rFonts w:hint="eastAsia"/>
                <w:sz w:val="24"/>
              </w:rPr>
            </w:pPr>
            <w:r>
              <w:rPr>
                <w:rFonts w:hint="eastAsia"/>
                <w:sz w:val="24"/>
              </w:rPr>
              <w:t>县</w:t>
            </w:r>
          </w:p>
        </w:tc>
        <w:tc>
          <w:tcPr>
            <w:tcW w:w="1704" w:type="dxa"/>
            <w:noWrap w:val="0"/>
            <w:vAlign w:val="center"/>
          </w:tcPr>
          <w:p w14:paraId="64ABD7E4">
            <w:pPr>
              <w:spacing w:line="400" w:lineRule="exact"/>
              <w:rPr>
                <w:sz w:val="24"/>
              </w:rPr>
            </w:pPr>
          </w:p>
        </w:tc>
      </w:tr>
      <w:tr w14:paraId="5550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0694C5">
            <w:pPr>
              <w:spacing w:line="400" w:lineRule="exact"/>
              <w:jc w:val="center"/>
              <w:rPr>
                <w:rFonts w:hint="eastAsia"/>
                <w:sz w:val="24"/>
              </w:rPr>
            </w:pPr>
            <w:r>
              <w:rPr>
                <w:rFonts w:hint="eastAsia"/>
                <w:sz w:val="24"/>
              </w:rPr>
              <w:t>50</w:t>
            </w:r>
          </w:p>
        </w:tc>
        <w:tc>
          <w:tcPr>
            <w:tcW w:w="1378" w:type="dxa"/>
            <w:gridSpan w:val="2"/>
            <w:noWrap w:val="0"/>
            <w:vAlign w:val="center"/>
          </w:tcPr>
          <w:p w14:paraId="0042FD79">
            <w:pPr>
              <w:spacing w:line="400" w:lineRule="exact"/>
              <w:jc w:val="center"/>
              <w:rPr>
                <w:rFonts w:hint="eastAsia"/>
                <w:sz w:val="24"/>
              </w:rPr>
            </w:pPr>
            <w:r>
              <w:rPr>
                <w:rFonts w:hint="eastAsia"/>
                <w:sz w:val="24"/>
              </w:rPr>
              <w:t>其他权力</w:t>
            </w:r>
          </w:p>
        </w:tc>
        <w:tc>
          <w:tcPr>
            <w:tcW w:w="3418" w:type="dxa"/>
            <w:gridSpan w:val="2"/>
            <w:noWrap w:val="0"/>
            <w:vAlign w:val="center"/>
          </w:tcPr>
          <w:p w14:paraId="2CBBBF1B">
            <w:pPr>
              <w:spacing w:line="400" w:lineRule="exact"/>
              <w:ind w:left="31" w:leftChars="15" w:right="31" w:rightChars="15"/>
              <w:rPr>
                <w:rFonts w:hint="eastAsia"/>
                <w:sz w:val="24"/>
              </w:rPr>
            </w:pPr>
            <w:r>
              <w:rPr>
                <w:rFonts w:hint="eastAsia"/>
                <w:sz w:val="24"/>
              </w:rPr>
              <w:t>临时救助审核</w:t>
            </w:r>
          </w:p>
        </w:tc>
        <w:tc>
          <w:tcPr>
            <w:tcW w:w="1738" w:type="dxa"/>
            <w:noWrap w:val="0"/>
            <w:vAlign w:val="center"/>
          </w:tcPr>
          <w:p w14:paraId="21700206">
            <w:pPr>
              <w:spacing w:line="400" w:lineRule="exact"/>
              <w:jc w:val="center"/>
              <w:rPr>
                <w:rFonts w:hint="eastAsia"/>
                <w:sz w:val="24"/>
              </w:rPr>
            </w:pPr>
            <w:r>
              <w:rPr>
                <w:rFonts w:hint="eastAsia"/>
                <w:sz w:val="24"/>
              </w:rPr>
              <w:t>县</w:t>
            </w:r>
          </w:p>
        </w:tc>
        <w:tc>
          <w:tcPr>
            <w:tcW w:w="1704" w:type="dxa"/>
            <w:noWrap w:val="0"/>
            <w:vAlign w:val="center"/>
          </w:tcPr>
          <w:p w14:paraId="58D57529">
            <w:pPr>
              <w:spacing w:line="400" w:lineRule="exact"/>
              <w:rPr>
                <w:sz w:val="24"/>
              </w:rPr>
            </w:pPr>
          </w:p>
        </w:tc>
      </w:tr>
      <w:tr w14:paraId="47135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1F2E2C">
            <w:pPr>
              <w:spacing w:line="400" w:lineRule="exact"/>
              <w:jc w:val="center"/>
              <w:rPr>
                <w:rFonts w:hint="eastAsia"/>
                <w:sz w:val="24"/>
              </w:rPr>
            </w:pPr>
            <w:r>
              <w:rPr>
                <w:rFonts w:hint="eastAsia"/>
                <w:sz w:val="24"/>
              </w:rPr>
              <w:t>51</w:t>
            </w:r>
          </w:p>
        </w:tc>
        <w:tc>
          <w:tcPr>
            <w:tcW w:w="1378" w:type="dxa"/>
            <w:gridSpan w:val="2"/>
            <w:noWrap w:val="0"/>
            <w:vAlign w:val="center"/>
          </w:tcPr>
          <w:p w14:paraId="010EA431">
            <w:pPr>
              <w:spacing w:line="400" w:lineRule="exact"/>
              <w:jc w:val="center"/>
              <w:rPr>
                <w:rFonts w:hint="eastAsia"/>
                <w:sz w:val="24"/>
              </w:rPr>
            </w:pPr>
            <w:r>
              <w:rPr>
                <w:rFonts w:hint="eastAsia"/>
                <w:sz w:val="24"/>
              </w:rPr>
              <w:t>其他权力</w:t>
            </w:r>
          </w:p>
        </w:tc>
        <w:tc>
          <w:tcPr>
            <w:tcW w:w="3418" w:type="dxa"/>
            <w:gridSpan w:val="2"/>
            <w:noWrap w:val="0"/>
            <w:vAlign w:val="center"/>
          </w:tcPr>
          <w:p w14:paraId="5DCD0937">
            <w:pPr>
              <w:spacing w:line="400" w:lineRule="exact"/>
              <w:ind w:left="31" w:leftChars="15" w:right="31" w:rightChars="15"/>
              <w:rPr>
                <w:rFonts w:hint="eastAsia"/>
                <w:sz w:val="24"/>
              </w:rPr>
            </w:pPr>
            <w:r>
              <w:rPr>
                <w:rFonts w:hint="eastAsia"/>
                <w:sz w:val="24"/>
              </w:rPr>
              <w:t>孤儿及事实无人抚养儿童基本生活费审核</w:t>
            </w:r>
          </w:p>
        </w:tc>
        <w:tc>
          <w:tcPr>
            <w:tcW w:w="1738" w:type="dxa"/>
            <w:noWrap w:val="0"/>
            <w:vAlign w:val="center"/>
          </w:tcPr>
          <w:p w14:paraId="7A59B7CE">
            <w:pPr>
              <w:spacing w:line="400" w:lineRule="exact"/>
              <w:jc w:val="center"/>
              <w:rPr>
                <w:rFonts w:hint="eastAsia"/>
                <w:sz w:val="24"/>
              </w:rPr>
            </w:pPr>
            <w:r>
              <w:rPr>
                <w:rFonts w:hint="eastAsia"/>
                <w:sz w:val="24"/>
              </w:rPr>
              <w:t>县</w:t>
            </w:r>
          </w:p>
        </w:tc>
        <w:tc>
          <w:tcPr>
            <w:tcW w:w="1704" w:type="dxa"/>
            <w:noWrap w:val="0"/>
            <w:vAlign w:val="center"/>
          </w:tcPr>
          <w:p w14:paraId="03446DB2">
            <w:pPr>
              <w:spacing w:line="400" w:lineRule="exact"/>
              <w:rPr>
                <w:sz w:val="24"/>
              </w:rPr>
            </w:pPr>
          </w:p>
        </w:tc>
      </w:tr>
      <w:tr w14:paraId="4618F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B06FD0">
            <w:pPr>
              <w:spacing w:line="400" w:lineRule="exact"/>
              <w:jc w:val="center"/>
              <w:rPr>
                <w:rFonts w:hint="eastAsia"/>
                <w:sz w:val="24"/>
              </w:rPr>
            </w:pPr>
            <w:r>
              <w:rPr>
                <w:rFonts w:hint="eastAsia"/>
                <w:sz w:val="24"/>
              </w:rPr>
              <w:t>52</w:t>
            </w:r>
          </w:p>
        </w:tc>
        <w:tc>
          <w:tcPr>
            <w:tcW w:w="1378" w:type="dxa"/>
            <w:gridSpan w:val="2"/>
            <w:noWrap w:val="0"/>
            <w:vAlign w:val="center"/>
          </w:tcPr>
          <w:p w14:paraId="402706E0">
            <w:pPr>
              <w:spacing w:line="400" w:lineRule="exact"/>
              <w:jc w:val="center"/>
              <w:rPr>
                <w:rFonts w:hint="eastAsia"/>
                <w:sz w:val="24"/>
              </w:rPr>
            </w:pPr>
            <w:r>
              <w:rPr>
                <w:rFonts w:hint="eastAsia"/>
                <w:sz w:val="24"/>
              </w:rPr>
              <w:t>其他权力</w:t>
            </w:r>
          </w:p>
        </w:tc>
        <w:tc>
          <w:tcPr>
            <w:tcW w:w="3418" w:type="dxa"/>
            <w:gridSpan w:val="2"/>
            <w:noWrap w:val="0"/>
            <w:vAlign w:val="center"/>
          </w:tcPr>
          <w:p w14:paraId="79EC3F99">
            <w:pPr>
              <w:spacing w:line="400" w:lineRule="exact"/>
              <w:ind w:left="31" w:leftChars="15" w:right="31" w:rightChars="15"/>
              <w:rPr>
                <w:rFonts w:hint="eastAsia"/>
                <w:sz w:val="24"/>
              </w:rPr>
            </w:pPr>
            <w:r>
              <w:rPr>
                <w:rFonts w:hint="eastAsia"/>
                <w:sz w:val="24"/>
              </w:rPr>
              <w:t>农村为村民设置公益性墓地的审核</w:t>
            </w:r>
          </w:p>
        </w:tc>
        <w:tc>
          <w:tcPr>
            <w:tcW w:w="1738" w:type="dxa"/>
            <w:noWrap w:val="0"/>
            <w:vAlign w:val="center"/>
          </w:tcPr>
          <w:p w14:paraId="12A379E9">
            <w:pPr>
              <w:spacing w:line="400" w:lineRule="exact"/>
              <w:jc w:val="center"/>
              <w:rPr>
                <w:rFonts w:hint="eastAsia"/>
                <w:sz w:val="24"/>
              </w:rPr>
            </w:pPr>
            <w:r>
              <w:rPr>
                <w:rFonts w:hint="eastAsia"/>
                <w:sz w:val="24"/>
              </w:rPr>
              <w:t>县</w:t>
            </w:r>
          </w:p>
        </w:tc>
        <w:tc>
          <w:tcPr>
            <w:tcW w:w="1704" w:type="dxa"/>
            <w:noWrap w:val="0"/>
            <w:vAlign w:val="center"/>
          </w:tcPr>
          <w:p w14:paraId="2AE81228">
            <w:pPr>
              <w:spacing w:line="400" w:lineRule="exact"/>
              <w:rPr>
                <w:sz w:val="24"/>
              </w:rPr>
            </w:pPr>
          </w:p>
        </w:tc>
      </w:tr>
      <w:tr w14:paraId="0AB3E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7EF8CE71">
            <w:pPr>
              <w:spacing w:line="400" w:lineRule="exact"/>
              <w:ind w:left="31" w:leftChars="15" w:right="31" w:rightChars="15"/>
              <w:jc w:val="center"/>
              <w:rPr>
                <w:rFonts w:eastAsia="方正黑体_GBK"/>
                <w:sz w:val="24"/>
              </w:rPr>
            </w:pPr>
            <w:r>
              <w:rPr>
                <w:rFonts w:hint="eastAsia" w:eastAsia="方正黑体_GBK"/>
                <w:sz w:val="24"/>
              </w:rPr>
              <w:t>八、</w:t>
            </w:r>
            <w:r>
              <w:rPr>
                <w:rFonts w:eastAsia="方正黑体_GBK"/>
                <w:sz w:val="24"/>
              </w:rPr>
              <w:t>司法行政部门</w:t>
            </w:r>
          </w:p>
        </w:tc>
      </w:tr>
      <w:tr w14:paraId="3C861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84E029B">
            <w:pPr>
              <w:spacing w:line="400" w:lineRule="exact"/>
              <w:jc w:val="center"/>
              <w:rPr>
                <w:rFonts w:hint="eastAsia"/>
                <w:sz w:val="24"/>
              </w:rPr>
            </w:pPr>
            <w:r>
              <w:rPr>
                <w:rFonts w:hint="eastAsia"/>
                <w:sz w:val="24"/>
              </w:rPr>
              <w:t>1</w:t>
            </w:r>
          </w:p>
        </w:tc>
        <w:tc>
          <w:tcPr>
            <w:tcW w:w="1378" w:type="dxa"/>
            <w:gridSpan w:val="2"/>
            <w:noWrap w:val="0"/>
            <w:vAlign w:val="center"/>
          </w:tcPr>
          <w:p w14:paraId="5C37C28C">
            <w:pPr>
              <w:spacing w:line="400" w:lineRule="exact"/>
              <w:jc w:val="center"/>
              <w:rPr>
                <w:rFonts w:hint="eastAsia"/>
                <w:sz w:val="24"/>
              </w:rPr>
            </w:pPr>
            <w:r>
              <w:rPr>
                <w:rFonts w:hint="eastAsia"/>
                <w:sz w:val="24"/>
              </w:rPr>
              <w:t>行政许可</w:t>
            </w:r>
          </w:p>
        </w:tc>
        <w:tc>
          <w:tcPr>
            <w:tcW w:w="3418" w:type="dxa"/>
            <w:gridSpan w:val="2"/>
            <w:noWrap w:val="0"/>
            <w:vAlign w:val="center"/>
          </w:tcPr>
          <w:p w14:paraId="5ECD00A4">
            <w:pPr>
              <w:spacing w:line="400" w:lineRule="exact"/>
              <w:ind w:left="31" w:leftChars="15" w:right="31" w:rightChars="15"/>
              <w:rPr>
                <w:rFonts w:hint="eastAsia"/>
                <w:sz w:val="24"/>
              </w:rPr>
            </w:pPr>
            <w:r>
              <w:rPr>
                <w:rFonts w:hint="eastAsia"/>
                <w:sz w:val="24"/>
              </w:rPr>
              <w:t>法律职业资格认定</w:t>
            </w:r>
          </w:p>
        </w:tc>
        <w:tc>
          <w:tcPr>
            <w:tcW w:w="1738" w:type="dxa"/>
            <w:noWrap w:val="0"/>
            <w:vAlign w:val="center"/>
          </w:tcPr>
          <w:p w14:paraId="392E3781">
            <w:pPr>
              <w:spacing w:line="400" w:lineRule="exact"/>
              <w:jc w:val="center"/>
              <w:rPr>
                <w:rFonts w:hint="eastAsia"/>
                <w:sz w:val="24"/>
              </w:rPr>
            </w:pPr>
            <w:r>
              <w:rPr>
                <w:rFonts w:hint="eastAsia"/>
                <w:sz w:val="24"/>
              </w:rPr>
              <w:t>市</w:t>
            </w:r>
          </w:p>
        </w:tc>
        <w:tc>
          <w:tcPr>
            <w:tcW w:w="1704" w:type="dxa"/>
            <w:noWrap w:val="0"/>
            <w:vAlign w:val="center"/>
          </w:tcPr>
          <w:p w14:paraId="4464E368">
            <w:pPr>
              <w:spacing w:line="400" w:lineRule="exact"/>
              <w:rPr>
                <w:sz w:val="24"/>
              </w:rPr>
            </w:pPr>
          </w:p>
        </w:tc>
      </w:tr>
      <w:tr w14:paraId="20E05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F209927">
            <w:pPr>
              <w:spacing w:line="400" w:lineRule="exact"/>
              <w:jc w:val="center"/>
              <w:rPr>
                <w:rFonts w:hint="eastAsia"/>
                <w:sz w:val="24"/>
              </w:rPr>
            </w:pPr>
            <w:r>
              <w:rPr>
                <w:rFonts w:hint="eastAsia"/>
                <w:sz w:val="24"/>
              </w:rPr>
              <w:t>2</w:t>
            </w:r>
          </w:p>
        </w:tc>
        <w:tc>
          <w:tcPr>
            <w:tcW w:w="1378" w:type="dxa"/>
            <w:gridSpan w:val="2"/>
            <w:noWrap w:val="0"/>
            <w:vAlign w:val="center"/>
          </w:tcPr>
          <w:p w14:paraId="762D4E2D">
            <w:pPr>
              <w:spacing w:line="400" w:lineRule="exact"/>
              <w:jc w:val="center"/>
              <w:rPr>
                <w:rFonts w:hint="eastAsia"/>
                <w:sz w:val="24"/>
              </w:rPr>
            </w:pPr>
            <w:r>
              <w:rPr>
                <w:rFonts w:hint="eastAsia"/>
                <w:sz w:val="24"/>
              </w:rPr>
              <w:t>行政许可</w:t>
            </w:r>
          </w:p>
        </w:tc>
        <w:tc>
          <w:tcPr>
            <w:tcW w:w="3418" w:type="dxa"/>
            <w:gridSpan w:val="2"/>
            <w:noWrap w:val="0"/>
            <w:vAlign w:val="center"/>
          </w:tcPr>
          <w:p w14:paraId="40E37AB1">
            <w:pPr>
              <w:spacing w:line="400" w:lineRule="exact"/>
              <w:ind w:left="31" w:leftChars="15" w:right="31" w:rightChars="15"/>
              <w:rPr>
                <w:rFonts w:hint="eastAsia"/>
                <w:sz w:val="24"/>
              </w:rPr>
            </w:pPr>
            <w:r>
              <w:rPr>
                <w:rFonts w:hint="eastAsia"/>
                <w:sz w:val="24"/>
              </w:rPr>
              <w:t>律师执业、变更执业机构许可（含香港、澳门永久性居民中的中国居民及台湾居民申请律师执业、变更执业机构）</w:t>
            </w:r>
          </w:p>
        </w:tc>
        <w:tc>
          <w:tcPr>
            <w:tcW w:w="1738" w:type="dxa"/>
            <w:noWrap w:val="0"/>
            <w:vAlign w:val="center"/>
          </w:tcPr>
          <w:p w14:paraId="25939C96">
            <w:pPr>
              <w:spacing w:line="400" w:lineRule="exact"/>
              <w:jc w:val="center"/>
              <w:rPr>
                <w:rFonts w:hint="eastAsia"/>
                <w:sz w:val="24"/>
              </w:rPr>
            </w:pPr>
            <w:r>
              <w:rPr>
                <w:rFonts w:hint="eastAsia"/>
                <w:sz w:val="24"/>
              </w:rPr>
              <w:t>省、市</w:t>
            </w:r>
          </w:p>
        </w:tc>
        <w:tc>
          <w:tcPr>
            <w:tcW w:w="1704" w:type="dxa"/>
            <w:noWrap w:val="0"/>
            <w:vAlign w:val="center"/>
          </w:tcPr>
          <w:p w14:paraId="3748BFCC">
            <w:pPr>
              <w:spacing w:line="400" w:lineRule="exact"/>
              <w:rPr>
                <w:sz w:val="24"/>
              </w:rPr>
            </w:pPr>
          </w:p>
        </w:tc>
      </w:tr>
      <w:tr w14:paraId="76636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33" w:hRule="atLeast"/>
          <w:jc w:val="center"/>
        </w:trPr>
        <w:tc>
          <w:tcPr>
            <w:tcW w:w="672" w:type="dxa"/>
            <w:noWrap w:val="0"/>
            <w:vAlign w:val="center"/>
          </w:tcPr>
          <w:p w14:paraId="37BD774A">
            <w:pPr>
              <w:spacing w:line="400" w:lineRule="exact"/>
              <w:jc w:val="center"/>
              <w:rPr>
                <w:rFonts w:hint="eastAsia"/>
                <w:sz w:val="24"/>
              </w:rPr>
            </w:pPr>
            <w:r>
              <w:rPr>
                <w:rFonts w:hint="eastAsia"/>
                <w:sz w:val="24"/>
              </w:rPr>
              <w:t>3</w:t>
            </w:r>
          </w:p>
        </w:tc>
        <w:tc>
          <w:tcPr>
            <w:tcW w:w="1378" w:type="dxa"/>
            <w:gridSpan w:val="2"/>
            <w:noWrap w:val="0"/>
            <w:vAlign w:val="center"/>
          </w:tcPr>
          <w:p w14:paraId="5C107532">
            <w:pPr>
              <w:spacing w:line="400" w:lineRule="exact"/>
              <w:jc w:val="center"/>
              <w:rPr>
                <w:rFonts w:hint="eastAsia"/>
                <w:sz w:val="24"/>
              </w:rPr>
            </w:pPr>
            <w:r>
              <w:rPr>
                <w:rFonts w:hint="eastAsia"/>
                <w:sz w:val="24"/>
              </w:rPr>
              <w:t>行政许可</w:t>
            </w:r>
          </w:p>
        </w:tc>
        <w:tc>
          <w:tcPr>
            <w:tcW w:w="3418" w:type="dxa"/>
            <w:gridSpan w:val="2"/>
            <w:noWrap w:val="0"/>
            <w:vAlign w:val="center"/>
          </w:tcPr>
          <w:p w14:paraId="59C3DCA9">
            <w:pPr>
              <w:spacing w:line="400" w:lineRule="exact"/>
              <w:ind w:left="31" w:leftChars="15" w:right="31" w:rightChars="15"/>
              <w:rPr>
                <w:rFonts w:hint="eastAsia"/>
                <w:sz w:val="24"/>
              </w:rPr>
            </w:pPr>
            <w:r>
              <w:rPr>
                <w:rFonts w:hint="eastAsia"/>
                <w:sz w:val="24"/>
              </w:rPr>
              <w:t>基层法律工作者执业核准</w:t>
            </w:r>
          </w:p>
        </w:tc>
        <w:tc>
          <w:tcPr>
            <w:tcW w:w="1738" w:type="dxa"/>
            <w:noWrap w:val="0"/>
            <w:vAlign w:val="center"/>
          </w:tcPr>
          <w:p w14:paraId="2E43F3A8">
            <w:pPr>
              <w:spacing w:line="400" w:lineRule="exact"/>
              <w:jc w:val="center"/>
              <w:rPr>
                <w:rFonts w:hint="eastAsia"/>
                <w:sz w:val="24"/>
              </w:rPr>
            </w:pPr>
            <w:r>
              <w:rPr>
                <w:rFonts w:hint="eastAsia"/>
                <w:sz w:val="24"/>
              </w:rPr>
              <w:t>市</w:t>
            </w:r>
          </w:p>
        </w:tc>
        <w:tc>
          <w:tcPr>
            <w:tcW w:w="1704" w:type="dxa"/>
            <w:noWrap w:val="0"/>
            <w:vAlign w:val="center"/>
          </w:tcPr>
          <w:p w14:paraId="3C138CD9">
            <w:pPr>
              <w:spacing w:line="400" w:lineRule="exact"/>
              <w:rPr>
                <w:sz w:val="24"/>
              </w:rPr>
            </w:pPr>
          </w:p>
        </w:tc>
      </w:tr>
      <w:tr w14:paraId="467D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0" w:hRule="atLeast"/>
          <w:jc w:val="center"/>
        </w:trPr>
        <w:tc>
          <w:tcPr>
            <w:tcW w:w="672" w:type="dxa"/>
            <w:noWrap w:val="0"/>
            <w:vAlign w:val="center"/>
          </w:tcPr>
          <w:p w14:paraId="46703AC7">
            <w:pPr>
              <w:spacing w:line="400" w:lineRule="exact"/>
              <w:jc w:val="center"/>
              <w:rPr>
                <w:rFonts w:hint="eastAsia"/>
                <w:sz w:val="24"/>
              </w:rPr>
            </w:pPr>
            <w:r>
              <w:rPr>
                <w:rFonts w:hint="eastAsia"/>
                <w:sz w:val="24"/>
              </w:rPr>
              <w:t>4</w:t>
            </w:r>
          </w:p>
        </w:tc>
        <w:tc>
          <w:tcPr>
            <w:tcW w:w="1378" w:type="dxa"/>
            <w:gridSpan w:val="2"/>
            <w:noWrap w:val="0"/>
            <w:vAlign w:val="center"/>
          </w:tcPr>
          <w:p w14:paraId="1683410A">
            <w:pPr>
              <w:spacing w:line="400" w:lineRule="exact"/>
              <w:jc w:val="center"/>
              <w:rPr>
                <w:rFonts w:hint="eastAsia"/>
                <w:sz w:val="24"/>
              </w:rPr>
            </w:pPr>
            <w:r>
              <w:rPr>
                <w:rFonts w:hint="eastAsia"/>
                <w:sz w:val="24"/>
              </w:rPr>
              <w:t>行政许可</w:t>
            </w:r>
          </w:p>
        </w:tc>
        <w:tc>
          <w:tcPr>
            <w:tcW w:w="3418" w:type="dxa"/>
            <w:gridSpan w:val="2"/>
            <w:noWrap w:val="0"/>
            <w:vAlign w:val="center"/>
          </w:tcPr>
          <w:p w14:paraId="000434C3">
            <w:pPr>
              <w:spacing w:line="400" w:lineRule="exact"/>
              <w:ind w:left="31" w:leftChars="15" w:right="31" w:rightChars="15"/>
              <w:rPr>
                <w:rFonts w:hint="eastAsia"/>
                <w:sz w:val="24"/>
              </w:rPr>
            </w:pPr>
            <w:r>
              <w:rPr>
                <w:rFonts w:hint="eastAsia"/>
                <w:sz w:val="24"/>
              </w:rPr>
              <w:t>律师事务所及分所设立、变更、注销许可</w:t>
            </w:r>
          </w:p>
        </w:tc>
        <w:tc>
          <w:tcPr>
            <w:tcW w:w="1738" w:type="dxa"/>
            <w:noWrap w:val="0"/>
            <w:vAlign w:val="center"/>
          </w:tcPr>
          <w:p w14:paraId="167005E9">
            <w:pPr>
              <w:spacing w:line="400" w:lineRule="exact"/>
              <w:jc w:val="center"/>
              <w:rPr>
                <w:rFonts w:hint="eastAsia"/>
                <w:sz w:val="24"/>
              </w:rPr>
            </w:pPr>
            <w:r>
              <w:rPr>
                <w:rFonts w:hint="eastAsia"/>
                <w:sz w:val="24"/>
              </w:rPr>
              <w:t>省、市</w:t>
            </w:r>
          </w:p>
        </w:tc>
        <w:tc>
          <w:tcPr>
            <w:tcW w:w="1704" w:type="dxa"/>
            <w:noWrap w:val="0"/>
            <w:vAlign w:val="center"/>
          </w:tcPr>
          <w:p w14:paraId="1945312D">
            <w:pPr>
              <w:spacing w:line="400" w:lineRule="exact"/>
              <w:rPr>
                <w:sz w:val="24"/>
              </w:rPr>
            </w:pPr>
          </w:p>
        </w:tc>
      </w:tr>
      <w:tr w14:paraId="0FA2A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1" w:hRule="atLeast"/>
          <w:jc w:val="center"/>
        </w:trPr>
        <w:tc>
          <w:tcPr>
            <w:tcW w:w="672" w:type="dxa"/>
            <w:noWrap w:val="0"/>
            <w:vAlign w:val="center"/>
          </w:tcPr>
          <w:p w14:paraId="2470958A">
            <w:pPr>
              <w:spacing w:line="400" w:lineRule="exact"/>
              <w:jc w:val="center"/>
              <w:rPr>
                <w:rFonts w:hint="eastAsia"/>
                <w:sz w:val="24"/>
              </w:rPr>
            </w:pPr>
            <w:r>
              <w:rPr>
                <w:rFonts w:hint="eastAsia"/>
                <w:sz w:val="24"/>
              </w:rPr>
              <w:t>5</w:t>
            </w:r>
          </w:p>
        </w:tc>
        <w:tc>
          <w:tcPr>
            <w:tcW w:w="1378" w:type="dxa"/>
            <w:gridSpan w:val="2"/>
            <w:noWrap w:val="0"/>
            <w:vAlign w:val="center"/>
          </w:tcPr>
          <w:p w14:paraId="34094433">
            <w:pPr>
              <w:spacing w:line="400" w:lineRule="exact"/>
              <w:jc w:val="center"/>
              <w:rPr>
                <w:rFonts w:hint="eastAsia"/>
                <w:sz w:val="24"/>
              </w:rPr>
            </w:pPr>
            <w:r>
              <w:rPr>
                <w:rFonts w:hint="eastAsia"/>
                <w:sz w:val="24"/>
              </w:rPr>
              <w:t>行政许可</w:t>
            </w:r>
          </w:p>
        </w:tc>
        <w:tc>
          <w:tcPr>
            <w:tcW w:w="3418" w:type="dxa"/>
            <w:gridSpan w:val="2"/>
            <w:noWrap w:val="0"/>
            <w:vAlign w:val="center"/>
          </w:tcPr>
          <w:p w14:paraId="2F177A54">
            <w:pPr>
              <w:spacing w:line="400" w:lineRule="exact"/>
              <w:ind w:left="31" w:leftChars="15" w:right="31" w:rightChars="15"/>
              <w:rPr>
                <w:rFonts w:hint="eastAsia"/>
                <w:sz w:val="24"/>
              </w:rPr>
            </w:pPr>
            <w:r>
              <w:rPr>
                <w:rFonts w:hint="eastAsia"/>
                <w:sz w:val="24"/>
              </w:rPr>
              <w:t>香港、澳门律师事务所驻内地代表机构设立、变更、注销许可</w:t>
            </w:r>
          </w:p>
        </w:tc>
        <w:tc>
          <w:tcPr>
            <w:tcW w:w="1738" w:type="dxa"/>
            <w:noWrap w:val="0"/>
            <w:vAlign w:val="center"/>
          </w:tcPr>
          <w:p w14:paraId="11407309">
            <w:pPr>
              <w:spacing w:line="400" w:lineRule="exact"/>
              <w:jc w:val="center"/>
              <w:rPr>
                <w:rFonts w:hint="eastAsia"/>
                <w:sz w:val="24"/>
              </w:rPr>
            </w:pPr>
            <w:r>
              <w:rPr>
                <w:rFonts w:hint="eastAsia"/>
                <w:sz w:val="24"/>
              </w:rPr>
              <w:t>省</w:t>
            </w:r>
          </w:p>
        </w:tc>
        <w:tc>
          <w:tcPr>
            <w:tcW w:w="1704" w:type="dxa"/>
            <w:noWrap w:val="0"/>
            <w:vAlign w:val="center"/>
          </w:tcPr>
          <w:p w14:paraId="55C6105A">
            <w:pPr>
              <w:spacing w:line="400" w:lineRule="exact"/>
              <w:rPr>
                <w:sz w:val="24"/>
              </w:rPr>
            </w:pPr>
          </w:p>
        </w:tc>
      </w:tr>
      <w:tr w14:paraId="620E5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1" w:hRule="atLeast"/>
          <w:jc w:val="center"/>
        </w:trPr>
        <w:tc>
          <w:tcPr>
            <w:tcW w:w="672" w:type="dxa"/>
            <w:noWrap w:val="0"/>
            <w:vAlign w:val="center"/>
          </w:tcPr>
          <w:p w14:paraId="670C0213">
            <w:pPr>
              <w:spacing w:line="400" w:lineRule="exact"/>
              <w:jc w:val="center"/>
              <w:rPr>
                <w:rFonts w:hint="eastAsia"/>
                <w:sz w:val="24"/>
              </w:rPr>
            </w:pPr>
            <w:r>
              <w:rPr>
                <w:rFonts w:hint="eastAsia"/>
                <w:sz w:val="24"/>
              </w:rPr>
              <w:t>6</w:t>
            </w:r>
          </w:p>
        </w:tc>
        <w:tc>
          <w:tcPr>
            <w:tcW w:w="1378" w:type="dxa"/>
            <w:gridSpan w:val="2"/>
            <w:noWrap w:val="0"/>
            <w:vAlign w:val="center"/>
          </w:tcPr>
          <w:p w14:paraId="0A35145C">
            <w:pPr>
              <w:spacing w:line="400" w:lineRule="exact"/>
              <w:jc w:val="center"/>
              <w:rPr>
                <w:rFonts w:hint="eastAsia"/>
                <w:sz w:val="24"/>
              </w:rPr>
            </w:pPr>
            <w:r>
              <w:rPr>
                <w:rFonts w:hint="eastAsia"/>
                <w:sz w:val="24"/>
              </w:rPr>
              <w:t>行政许可</w:t>
            </w:r>
          </w:p>
        </w:tc>
        <w:tc>
          <w:tcPr>
            <w:tcW w:w="3418" w:type="dxa"/>
            <w:gridSpan w:val="2"/>
            <w:noWrap w:val="0"/>
            <w:vAlign w:val="center"/>
          </w:tcPr>
          <w:p w14:paraId="21CE0D13">
            <w:pPr>
              <w:spacing w:line="400" w:lineRule="exact"/>
              <w:ind w:left="31" w:leftChars="15" w:right="31" w:rightChars="15"/>
              <w:rPr>
                <w:rFonts w:hint="eastAsia"/>
                <w:sz w:val="24"/>
              </w:rPr>
            </w:pPr>
            <w:r>
              <w:rPr>
                <w:rFonts w:hint="eastAsia"/>
                <w:sz w:val="24"/>
              </w:rPr>
              <w:t>香港、澳门律师事务所驻内地代表机构派驻代表执业、变更许可</w:t>
            </w:r>
          </w:p>
        </w:tc>
        <w:tc>
          <w:tcPr>
            <w:tcW w:w="1738" w:type="dxa"/>
            <w:noWrap w:val="0"/>
            <w:vAlign w:val="center"/>
          </w:tcPr>
          <w:p w14:paraId="3F78918B">
            <w:pPr>
              <w:spacing w:line="400" w:lineRule="exact"/>
              <w:jc w:val="center"/>
              <w:rPr>
                <w:rFonts w:hint="eastAsia"/>
                <w:sz w:val="24"/>
              </w:rPr>
            </w:pPr>
            <w:r>
              <w:rPr>
                <w:rFonts w:hint="eastAsia"/>
                <w:sz w:val="24"/>
              </w:rPr>
              <w:t>省</w:t>
            </w:r>
          </w:p>
        </w:tc>
        <w:tc>
          <w:tcPr>
            <w:tcW w:w="1704" w:type="dxa"/>
            <w:noWrap w:val="0"/>
            <w:vAlign w:val="center"/>
          </w:tcPr>
          <w:p w14:paraId="4603BAE9">
            <w:pPr>
              <w:spacing w:line="400" w:lineRule="exact"/>
              <w:rPr>
                <w:sz w:val="24"/>
              </w:rPr>
            </w:pPr>
          </w:p>
        </w:tc>
      </w:tr>
      <w:tr w14:paraId="40D0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0" w:hRule="atLeast"/>
          <w:jc w:val="center"/>
        </w:trPr>
        <w:tc>
          <w:tcPr>
            <w:tcW w:w="672" w:type="dxa"/>
            <w:noWrap w:val="0"/>
            <w:vAlign w:val="center"/>
          </w:tcPr>
          <w:p w14:paraId="3C2C3770">
            <w:pPr>
              <w:spacing w:line="400" w:lineRule="exact"/>
              <w:jc w:val="center"/>
              <w:rPr>
                <w:rFonts w:hint="eastAsia"/>
                <w:sz w:val="24"/>
              </w:rPr>
            </w:pPr>
            <w:r>
              <w:rPr>
                <w:rFonts w:hint="eastAsia"/>
                <w:sz w:val="24"/>
              </w:rPr>
              <w:t>7</w:t>
            </w:r>
          </w:p>
        </w:tc>
        <w:tc>
          <w:tcPr>
            <w:tcW w:w="1378" w:type="dxa"/>
            <w:gridSpan w:val="2"/>
            <w:noWrap w:val="0"/>
            <w:vAlign w:val="center"/>
          </w:tcPr>
          <w:p w14:paraId="38B6AE9B">
            <w:pPr>
              <w:spacing w:line="400" w:lineRule="exact"/>
              <w:jc w:val="center"/>
              <w:rPr>
                <w:rFonts w:hint="eastAsia"/>
                <w:sz w:val="24"/>
              </w:rPr>
            </w:pPr>
            <w:r>
              <w:rPr>
                <w:rFonts w:hint="eastAsia"/>
                <w:sz w:val="24"/>
              </w:rPr>
              <w:t>行政许可</w:t>
            </w:r>
          </w:p>
        </w:tc>
        <w:tc>
          <w:tcPr>
            <w:tcW w:w="3418" w:type="dxa"/>
            <w:gridSpan w:val="2"/>
            <w:noWrap w:val="0"/>
            <w:vAlign w:val="center"/>
          </w:tcPr>
          <w:p w14:paraId="3E8CA23A">
            <w:pPr>
              <w:spacing w:line="400" w:lineRule="exact"/>
              <w:ind w:left="31" w:leftChars="15" w:right="31" w:rightChars="15"/>
              <w:rPr>
                <w:rFonts w:hint="eastAsia"/>
                <w:sz w:val="24"/>
              </w:rPr>
            </w:pPr>
            <w:r>
              <w:rPr>
                <w:rFonts w:hint="eastAsia"/>
                <w:sz w:val="24"/>
              </w:rPr>
              <w:t>香港、澳门律师事务所与内地律师事务所联营核准</w:t>
            </w:r>
          </w:p>
        </w:tc>
        <w:tc>
          <w:tcPr>
            <w:tcW w:w="1738" w:type="dxa"/>
            <w:noWrap w:val="0"/>
            <w:vAlign w:val="center"/>
          </w:tcPr>
          <w:p w14:paraId="5B9796E1">
            <w:pPr>
              <w:spacing w:line="400" w:lineRule="exact"/>
              <w:jc w:val="center"/>
              <w:rPr>
                <w:rFonts w:hint="eastAsia"/>
                <w:sz w:val="24"/>
              </w:rPr>
            </w:pPr>
            <w:r>
              <w:rPr>
                <w:rFonts w:hint="eastAsia"/>
                <w:sz w:val="24"/>
              </w:rPr>
              <w:t>省</w:t>
            </w:r>
          </w:p>
        </w:tc>
        <w:tc>
          <w:tcPr>
            <w:tcW w:w="1704" w:type="dxa"/>
            <w:noWrap w:val="0"/>
            <w:vAlign w:val="center"/>
          </w:tcPr>
          <w:p w14:paraId="44F346B9">
            <w:pPr>
              <w:spacing w:line="400" w:lineRule="exact"/>
              <w:rPr>
                <w:sz w:val="24"/>
              </w:rPr>
            </w:pPr>
          </w:p>
        </w:tc>
      </w:tr>
      <w:tr w14:paraId="4FBEB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1" w:hRule="atLeast"/>
          <w:jc w:val="center"/>
        </w:trPr>
        <w:tc>
          <w:tcPr>
            <w:tcW w:w="672" w:type="dxa"/>
            <w:noWrap w:val="0"/>
            <w:vAlign w:val="center"/>
          </w:tcPr>
          <w:p w14:paraId="6E3DD077">
            <w:pPr>
              <w:spacing w:line="400" w:lineRule="exact"/>
              <w:jc w:val="center"/>
              <w:rPr>
                <w:rFonts w:hint="eastAsia"/>
                <w:sz w:val="24"/>
              </w:rPr>
            </w:pPr>
            <w:r>
              <w:rPr>
                <w:rFonts w:hint="eastAsia"/>
                <w:sz w:val="24"/>
              </w:rPr>
              <w:t>8</w:t>
            </w:r>
          </w:p>
        </w:tc>
        <w:tc>
          <w:tcPr>
            <w:tcW w:w="1378" w:type="dxa"/>
            <w:gridSpan w:val="2"/>
            <w:noWrap w:val="0"/>
            <w:vAlign w:val="center"/>
          </w:tcPr>
          <w:p w14:paraId="6CACF5E1">
            <w:pPr>
              <w:spacing w:line="400" w:lineRule="exact"/>
              <w:jc w:val="center"/>
              <w:rPr>
                <w:rFonts w:hint="eastAsia"/>
                <w:sz w:val="24"/>
              </w:rPr>
            </w:pPr>
            <w:r>
              <w:rPr>
                <w:rFonts w:hint="eastAsia"/>
                <w:sz w:val="24"/>
              </w:rPr>
              <w:t>行政许可</w:t>
            </w:r>
          </w:p>
        </w:tc>
        <w:tc>
          <w:tcPr>
            <w:tcW w:w="3418" w:type="dxa"/>
            <w:gridSpan w:val="2"/>
            <w:noWrap w:val="0"/>
            <w:vAlign w:val="center"/>
          </w:tcPr>
          <w:p w14:paraId="6B3D6CD0">
            <w:pPr>
              <w:spacing w:line="400" w:lineRule="exact"/>
              <w:ind w:left="31" w:leftChars="15" w:right="31" w:rightChars="15"/>
              <w:rPr>
                <w:rFonts w:hint="eastAsia"/>
                <w:sz w:val="24"/>
              </w:rPr>
            </w:pPr>
            <w:r>
              <w:rPr>
                <w:rFonts w:hint="eastAsia"/>
                <w:sz w:val="24"/>
              </w:rPr>
              <w:t>外国律师事务所驻华代表机构设立、变更、注销许可</w:t>
            </w:r>
          </w:p>
        </w:tc>
        <w:tc>
          <w:tcPr>
            <w:tcW w:w="1738" w:type="dxa"/>
            <w:noWrap w:val="0"/>
            <w:vAlign w:val="center"/>
          </w:tcPr>
          <w:p w14:paraId="0C719D51">
            <w:pPr>
              <w:spacing w:line="400" w:lineRule="exact"/>
              <w:jc w:val="center"/>
              <w:rPr>
                <w:rFonts w:hint="eastAsia"/>
                <w:sz w:val="24"/>
              </w:rPr>
            </w:pPr>
            <w:r>
              <w:rPr>
                <w:rFonts w:hint="eastAsia"/>
                <w:sz w:val="24"/>
              </w:rPr>
              <w:t>省</w:t>
            </w:r>
          </w:p>
        </w:tc>
        <w:tc>
          <w:tcPr>
            <w:tcW w:w="1704" w:type="dxa"/>
            <w:noWrap w:val="0"/>
            <w:vAlign w:val="center"/>
          </w:tcPr>
          <w:p w14:paraId="19EFD561">
            <w:pPr>
              <w:spacing w:line="400" w:lineRule="exact"/>
              <w:rPr>
                <w:sz w:val="24"/>
              </w:rPr>
            </w:pPr>
          </w:p>
        </w:tc>
      </w:tr>
      <w:tr w14:paraId="648D0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1" w:hRule="atLeast"/>
          <w:jc w:val="center"/>
        </w:trPr>
        <w:tc>
          <w:tcPr>
            <w:tcW w:w="672" w:type="dxa"/>
            <w:noWrap w:val="0"/>
            <w:vAlign w:val="center"/>
          </w:tcPr>
          <w:p w14:paraId="2B8AA131">
            <w:pPr>
              <w:spacing w:line="400" w:lineRule="exact"/>
              <w:jc w:val="center"/>
              <w:rPr>
                <w:rFonts w:hint="eastAsia"/>
                <w:sz w:val="24"/>
              </w:rPr>
            </w:pPr>
            <w:r>
              <w:rPr>
                <w:rFonts w:hint="eastAsia"/>
                <w:sz w:val="24"/>
              </w:rPr>
              <w:t>9</w:t>
            </w:r>
          </w:p>
        </w:tc>
        <w:tc>
          <w:tcPr>
            <w:tcW w:w="1378" w:type="dxa"/>
            <w:gridSpan w:val="2"/>
            <w:noWrap w:val="0"/>
            <w:vAlign w:val="center"/>
          </w:tcPr>
          <w:p w14:paraId="340BA062">
            <w:pPr>
              <w:spacing w:line="400" w:lineRule="exact"/>
              <w:jc w:val="center"/>
              <w:rPr>
                <w:rFonts w:hint="eastAsia"/>
                <w:sz w:val="24"/>
              </w:rPr>
            </w:pPr>
            <w:r>
              <w:rPr>
                <w:rFonts w:hint="eastAsia"/>
                <w:sz w:val="24"/>
              </w:rPr>
              <w:t>行政许可</w:t>
            </w:r>
          </w:p>
        </w:tc>
        <w:tc>
          <w:tcPr>
            <w:tcW w:w="3418" w:type="dxa"/>
            <w:gridSpan w:val="2"/>
            <w:noWrap w:val="0"/>
            <w:vAlign w:val="center"/>
          </w:tcPr>
          <w:p w14:paraId="4675A174">
            <w:pPr>
              <w:spacing w:line="400" w:lineRule="exact"/>
              <w:ind w:left="31" w:leftChars="15" w:right="31" w:rightChars="15"/>
              <w:rPr>
                <w:rFonts w:hint="eastAsia"/>
                <w:sz w:val="24"/>
              </w:rPr>
            </w:pPr>
            <w:r>
              <w:rPr>
                <w:rFonts w:hint="eastAsia"/>
                <w:sz w:val="24"/>
              </w:rPr>
              <w:t>外国律师事务所驻华代表机构派驻代表执业、变更许可</w:t>
            </w:r>
          </w:p>
        </w:tc>
        <w:tc>
          <w:tcPr>
            <w:tcW w:w="1738" w:type="dxa"/>
            <w:noWrap w:val="0"/>
            <w:vAlign w:val="center"/>
          </w:tcPr>
          <w:p w14:paraId="782A025D">
            <w:pPr>
              <w:spacing w:line="400" w:lineRule="exact"/>
              <w:jc w:val="center"/>
              <w:rPr>
                <w:rFonts w:hint="eastAsia"/>
                <w:sz w:val="24"/>
              </w:rPr>
            </w:pPr>
            <w:r>
              <w:rPr>
                <w:rFonts w:hint="eastAsia"/>
                <w:sz w:val="24"/>
              </w:rPr>
              <w:t>省</w:t>
            </w:r>
          </w:p>
        </w:tc>
        <w:tc>
          <w:tcPr>
            <w:tcW w:w="1704" w:type="dxa"/>
            <w:noWrap w:val="0"/>
            <w:vAlign w:val="center"/>
          </w:tcPr>
          <w:p w14:paraId="6CD5DB49">
            <w:pPr>
              <w:spacing w:line="400" w:lineRule="exact"/>
              <w:rPr>
                <w:sz w:val="24"/>
              </w:rPr>
            </w:pPr>
          </w:p>
        </w:tc>
      </w:tr>
      <w:tr w14:paraId="3FEBE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5" w:hRule="atLeast"/>
          <w:jc w:val="center"/>
        </w:trPr>
        <w:tc>
          <w:tcPr>
            <w:tcW w:w="672" w:type="dxa"/>
            <w:noWrap w:val="0"/>
            <w:vAlign w:val="center"/>
          </w:tcPr>
          <w:p w14:paraId="58E84ED9">
            <w:pPr>
              <w:spacing w:line="400" w:lineRule="exact"/>
              <w:jc w:val="center"/>
              <w:rPr>
                <w:rFonts w:hint="eastAsia"/>
                <w:sz w:val="24"/>
              </w:rPr>
            </w:pPr>
            <w:r>
              <w:rPr>
                <w:rFonts w:hint="eastAsia"/>
                <w:sz w:val="24"/>
              </w:rPr>
              <w:t>10</w:t>
            </w:r>
          </w:p>
        </w:tc>
        <w:tc>
          <w:tcPr>
            <w:tcW w:w="1378" w:type="dxa"/>
            <w:gridSpan w:val="2"/>
            <w:noWrap w:val="0"/>
            <w:vAlign w:val="center"/>
          </w:tcPr>
          <w:p w14:paraId="04B16A71">
            <w:pPr>
              <w:spacing w:line="400" w:lineRule="exact"/>
              <w:jc w:val="center"/>
              <w:rPr>
                <w:rFonts w:hint="eastAsia"/>
                <w:sz w:val="24"/>
              </w:rPr>
            </w:pPr>
            <w:r>
              <w:rPr>
                <w:rFonts w:hint="eastAsia"/>
                <w:sz w:val="24"/>
              </w:rPr>
              <w:t>行政许可</w:t>
            </w:r>
          </w:p>
        </w:tc>
        <w:tc>
          <w:tcPr>
            <w:tcW w:w="3418" w:type="dxa"/>
            <w:gridSpan w:val="2"/>
            <w:noWrap w:val="0"/>
            <w:vAlign w:val="center"/>
          </w:tcPr>
          <w:p w14:paraId="4AC52D5F">
            <w:pPr>
              <w:spacing w:line="400" w:lineRule="exact"/>
              <w:ind w:left="31" w:leftChars="15" w:right="31" w:rightChars="15"/>
              <w:rPr>
                <w:rFonts w:hint="eastAsia"/>
                <w:sz w:val="24"/>
              </w:rPr>
            </w:pPr>
            <w:r>
              <w:rPr>
                <w:rFonts w:hint="eastAsia"/>
                <w:sz w:val="24"/>
              </w:rPr>
              <w:t>公证员执业许可</w:t>
            </w:r>
          </w:p>
        </w:tc>
        <w:tc>
          <w:tcPr>
            <w:tcW w:w="1738" w:type="dxa"/>
            <w:noWrap w:val="0"/>
            <w:vAlign w:val="center"/>
          </w:tcPr>
          <w:p w14:paraId="06D187ED">
            <w:pPr>
              <w:spacing w:line="400" w:lineRule="exact"/>
              <w:jc w:val="center"/>
              <w:rPr>
                <w:rFonts w:hint="eastAsia"/>
                <w:sz w:val="24"/>
              </w:rPr>
            </w:pPr>
            <w:r>
              <w:rPr>
                <w:rFonts w:hint="eastAsia"/>
                <w:sz w:val="24"/>
              </w:rPr>
              <w:t>省</w:t>
            </w:r>
          </w:p>
        </w:tc>
        <w:tc>
          <w:tcPr>
            <w:tcW w:w="1704" w:type="dxa"/>
            <w:noWrap w:val="0"/>
            <w:vAlign w:val="center"/>
          </w:tcPr>
          <w:p w14:paraId="39DD9D44">
            <w:pPr>
              <w:spacing w:line="400" w:lineRule="exact"/>
              <w:rPr>
                <w:sz w:val="24"/>
              </w:rPr>
            </w:pPr>
          </w:p>
        </w:tc>
      </w:tr>
      <w:tr w14:paraId="1C9E8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4BAE784">
            <w:pPr>
              <w:spacing w:line="400" w:lineRule="exact"/>
              <w:jc w:val="center"/>
              <w:rPr>
                <w:rFonts w:hint="eastAsia"/>
                <w:sz w:val="24"/>
              </w:rPr>
            </w:pPr>
            <w:r>
              <w:rPr>
                <w:rFonts w:hint="eastAsia"/>
                <w:sz w:val="24"/>
              </w:rPr>
              <w:t>11</w:t>
            </w:r>
          </w:p>
        </w:tc>
        <w:tc>
          <w:tcPr>
            <w:tcW w:w="1378" w:type="dxa"/>
            <w:gridSpan w:val="2"/>
            <w:noWrap w:val="0"/>
            <w:vAlign w:val="center"/>
          </w:tcPr>
          <w:p w14:paraId="096E0E6C">
            <w:pPr>
              <w:spacing w:line="400" w:lineRule="exact"/>
              <w:jc w:val="center"/>
              <w:rPr>
                <w:rFonts w:hint="eastAsia"/>
                <w:sz w:val="24"/>
              </w:rPr>
            </w:pPr>
            <w:r>
              <w:rPr>
                <w:rFonts w:hint="eastAsia"/>
                <w:sz w:val="24"/>
              </w:rPr>
              <w:t>行政许可</w:t>
            </w:r>
          </w:p>
        </w:tc>
        <w:tc>
          <w:tcPr>
            <w:tcW w:w="3418" w:type="dxa"/>
            <w:gridSpan w:val="2"/>
            <w:noWrap w:val="0"/>
            <w:vAlign w:val="center"/>
          </w:tcPr>
          <w:p w14:paraId="12C29F1A">
            <w:pPr>
              <w:spacing w:line="400" w:lineRule="exact"/>
              <w:ind w:left="31" w:leftChars="15" w:right="31" w:rightChars="15"/>
              <w:rPr>
                <w:rFonts w:hint="eastAsia"/>
                <w:sz w:val="24"/>
              </w:rPr>
            </w:pPr>
            <w:r>
              <w:rPr>
                <w:rFonts w:hint="eastAsia"/>
                <w:sz w:val="24"/>
              </w:rPr>
              <w:t>司法鉴定机构及分支机构设立、变更、延续、注销登记</w:t>
            </w:r>
          </w:p>
        </w:tc>
        <w:tc>
          <w:tcPr>
            <w:tcW w:w="1738" w:type="dxa"/>
            <w:noWrap w:val="0"/>
            <w:vAlign w:val="center"/>
          </w:tcPr>
          <w:p w14:paraId="2AD13B80">
            <w:pPr>
              <w:spacing w:line="400" w:lineRule="exact"/>
              <w:jc w:val="center"/>
              <w:rPr>
                <w:rFonts w:hint="eastAsia"/>
                <w:sz w:val="24"/>
              </w:rPr>
            </w:pPr>
            <w:r>
              <w:rPr>
                <w:rFonts w:hint="eastAsia"/>
                <w:sz w:val="24"/>
              </w:rPr>
              <w:t>省</w:t>
            </w:r>
          </w:p>
        </w:tc>
        <w:tc>
          <w:tcPr>
            <w:tcW w:w="1704" w:type="dxa"/>
            <w:noWrap w:val="0"/>
            <w:vAlign w:val="center"/>
          </w:tcPr>
          <w:p w14:paraId="2115DE53">
            <w:pPr>
              <w:spacing w:line="400" w:lineRule="exact"/>
              <w:rPr>
                <w:sz w:val="24"/>
              </w:rPr>
            </w:pPr>
          </w:p>
        </w:tc>
      </w:tr>
      <w:tr w14:paraId="16333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011C80">
            <w:pPr>
              <w:spacing w:line="400" w:lineRule="exact"/>
              <w:jc w:val="center"/>
              <w:rPr>
                <w:rFonts w:hint="eastAsia"/>
                <w:sz w:val="24"/>
              </w:rPr>
            </w:pPr>
            <w:r>
              <w:rPr>
                <w:rFonts w:hint="eastAsia"/>
                <w:sz w:val="24"/>
              </w:rPr>
              <w:t>12</w:t>
            </w:r>
          </w:p>
        </w:tc>
        <w:tc>
          <w:tcPr>
            <w:tcW w:w="1378" w:type="dxa"/>
            <w:gridSpan w:val="2"/>
            <w:noWrap w:val="0"/>
            <w:vAlign w:val="center"/>
          </w:tcPr>
          <w:p w14:paraId="7F15FB86">
            <w:pPr>
              <w:spacing w:line="400" w:lineRule="exact"/>
              <w:jc w:val="center"/>
              <w:rPr>
                <w:rFonts w:hint="eastAsia"/>
                <w:sz w:val="24"/>
              </w:rPr>
            </w:pPr>
            <w:r>
              <w:rPr>
                <w:rFonts w:hint="eastAsia"/>
                <w:sz w:val="24"/>
              </w:rPr>
              <w:t>行政许可</w:t>
            </w:r>
          </w:p>
        </w:tc>
        <w:tc>
          <w:tcPr>
            <w:tcW w:w="3418" w:type="dxa"/>
            <w:gridSpan w:val="2"/>
            <w:noWrap w:val="0"/>
            <w:vAlign w:val="center"/>
          </w:tcPr>
          <w:p w14:paraId="0E76FA08">
            <w:pPr>
              <w:spacing w:line="400" w:lineRule="exact"/>
              <w:ind w:left="31" w:leftChars="15" w:right="31" w:rightChars="15"/>
              <w:rPr>
                <w:rFonts w:hint="eastAsia"/>
                <w:sz w:val="24"/>
              </w:rPr>
            </w:pPr>
            <w:r>
              <w:rPr>
                <w:rFonts w:hint="eastAsia"/>
                <w:sz w:val="24"/>
              </w:rPr>
              <w:t>司法鉴定人执业、变更、延续、注销登记</w:t>
            </w:r>
          </w:p>
        </w:tc>
        <w:tc>
          <w:tcPr>
            <w:tcW w:w="1738" w:type="dxa"/>
            <w:noWrap w:val="0"/>
            <w:vAlign w:val="center"/>
          </w:tcPr>
          <w:p w14:paraId="2F72E0A8">
            <w:pPr>
              <w:spacing w:line="400" w:lineRule="exact"/>
              <w:jc w:val="center"/>
              <w:rPr>
                <w:rFonts w:hint="eastAsia"/>
                <w:sz w:val="24"/>
              </w:rPr>
            </w:pPr>
            <w:r>
              <w:rPr>
                <w:rFonts w:hint="eastAsia"/>
                <w:sz w:val="24"/>
              </w:rPr>
              <w:t>省</w:t>
            </w:r>
          </w:p>
        </w:tc>
        <w:tc>
          <w:tcPr>
            <w:tcW w:w="1704" w:type="dxa"/>
            <w:noWrap w:val="0"/>
            <w:vAlign w:val="center"/>
          </w:tcPr>
          <w:p w14:paraId="1298298D">
            <w:pPr>
              <w:spacing w:line="400" w:lineRule="exact"/>
              <w:rPr>
                <w:sz w:val="24"/>
              </w:rPr>
            </w:pPr>
          </w:p>
        </w:tc>
      </w:tr>
      <w:tr w14:paraId="3C9BA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F0C421E">
            <w:pPr>
              <w:spacing w:line="400" w:lineRule="exact"/>
              <w:jc w:val="center"/>
              <w:rPr>
                <w:rFonts w:hint="eastAsia"/>
                <w:sz w:val="24"/>
              </w:rPr>
            </w:pPr>
            <w:r>
              <w:rPr>
                <w:rFonts w:hint="eastAsia"/>
                <w:sz w:val="24"/>
              </w:rPr>
              <w:t>13</w:t>
            </w:r>
          </w:p>
        </w:tc>
        <w:tc>
          <w:tcPr>
            <w:tcW w:w="1378" w:type="dxa"/>
            <w:gridSpan w:val="2"/>
            <w:noWrap w:val="0"/>
            <w:vAlign w:val="center"/>
          </w:tcPr>
          <w:p w14:paraId="2BD4A33C">
            <w:pPr>
              <w:spacing w:line="400" w:lineRule="exact"/>
              <w:jc w:val="center"/>
              <w:rPr>
                <w:rFonts w:hint="eastAsia"/>
                <w:sz w:val="24"/>
              </w:rPr>
            </w:pPr>
            <w:r>
              <w:rPr>
                <w:rFonts w:hint="eastAsia"/>
                <w:sz w:val="24"/>
              </w:rPr>
              <w:t>行政许可</w:t>
            </w:r>
          </w:p>
        </w:tc>
        <w:tc>
          <w:tcPr>
            <w:tcW w:w="3418" w:type="dxa"/>
            <w:gridSpan w:val="2"/>
            <w:noWrap w:val="0"/>
            <w:vAlign w:val="center"/>
          </w:tcPr>
          <w:p w14:paraId="62CF3CC2">
            <w:pPr>
              <w:spacing w:line="400" w:lineRule="exact"/>
              <w:ind w:left="31" w:leftChars="15" w:right="31" w:rightChars="15"/>
              <w:rPr>
                <w:rFonts w:hint="eastAsia"/>
                <w:sz w:val="24"/>
              </w:rPr>
            </w:pPr>
            <w:r>
              <w:rPr>
                <w:rFonts w:hint="eastAsia"/>
                <w:sz w:val="24"/>
              </w:rPr>
              <w:t>仲裁委员会设立、注销登记</w:t>
            </w:r>
          </w:p>
        </w:tc>
        <w:tc>
          <w:tcPr>
            <w:tcW w:w="1738" w:type="dxa"/>
            <w:noWrap w:val="0"/>
            <w:vAlign w:val="center"/>
          </w:tcPr>
          <w:p w14:paraId="3D49D888">
            <w:pPr>
              <w:spacing w:line="400" w:lineRule="exact"/>
              <w:jc w:val="center"/>
              <w:rPr>
                <w:rFonts w:hint="eastAsia"/>
                <w:sz w:val="24"/>
              </w:rPr>
            </w:pPr>
            <w:r>
              <w:rPr>
                <w:rFonts w:hint="eastAsia"/>
                <w:sz w:val="24"/>
              </w:rPr>
              <w:t>省</w:t>
            </w:r>
          </w:p>
        </w:tc>
        <w:tc>
          <w:tcPr>
            <w:tcW w:w="1704" w:type="dxa"/>
            <w:noWrap w:val="0"/>
            <w:vAlign w:val="center"/>
          </w:tcPr>
          <w:p w14:paraId="1F903734">
            <w:pPr>
              <w:spacing w:line="400" w:lineRule="exact"/>
              <w:rPr>
                <w:sz w:val="24"/>
              </w:rPr>
            </w:pPr>
          </w:p>
        </w:tc>
      </w:tr>
      <w:tr w14:paraId="29A6F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61EE675">
            <w:pPr>
              <w:spacing w:line="400" w:lineRule="exact"/>
              <w:jc w:val="center"/>
              <w:rPr>
                <w:rFonts w:hint="eastAsia"/>
                <w:sz w:val="24"/>
              </w:rPr>
            </w:pPr>
            <w:r>
              <w:rPr>
                <w:rFonts w:hint="eastAsia"/>
                <w:sz w:val="24"/>
              </w:rPr>
              <w:t>14</w:t>
            </w:r>
          </w:p>
        </w:tc>
        <w:tc>
          <w:tcPr>
            <w:tcW w:w="1378" w:type="dxa"/>
            <w:gridSpan w:val="2"/>
            <w:noWrap w:val="0"/>
            <w:vAlign w:val="center"/>
          </w:tcPr>
          <w:p w14:paraId="19473FEE">
            <w:pPr>
              <w:spacing w:line="400" w:lineRule="exact"/>
              <w:jc w:val="center"/>
              <w:rPr>
                <w:rFonts w:hint="eastAsia"/>
                <w:sz w:val="24"/>
              </w:rPr>
            </w:pPr>
            <w:r>
              <w:rPr>
                <w:rFonts w:hint="eastAsia"/>
                <w:sz w:val="24"/>
              </w:rPr>
              <w:t>行政处罚</w:t>
            </w:r>
          </w:p>
        </w:tc>
        <w:tc>
          <w:tcPr>
            <w:tcW w:w="3418" w:type="dxa"/>
            <w:gridSpan w:val="2"/>
            <w:noWrap w:val="0"/>
            <w:vAlign w:val="center"/>
          </w:tcPr>
          <w:p w14:paraId="56EFCFF4">
            <w:pPr>
              <w:spacing w:line="400" w:lineRule="exact"/>
              <w:ind w:left="31" w:leftChars="15" w:right="31" w:rightChars="15"/>
              <w:rPr>
                <w:rFonts w:hint="eastAsia"/>
                <w:sz w:val="24"/>
              </w:rPr>
            </w:pPr>
            <w:r>
              <w:rPr>
                <w:rFonts w:hint="eastAsia"/>
                <w:sz w:val="24"/>
              </w:rPr>
              <w:t>对以诋毁其他公证机构、公证员或者支付回扣、佣金等不正当手段争揽公证业务等五类行为的处罚</w:t>
            </w:r>
          </w:p>
        </w:tc>
        <w:tc>
          <w:tcPr>
            <w:tcW w:w="1738" w:type="dxa"/>
            <w:noWrap w:val="0"/>
            <w:vAlign w:val="center"/>
          </w:tcPr>
          <w:p w14:paraId="6B64BEB0">
            <w:pPr>
              <w:spacing w:line="400" w:lineRule="exact"/>
              <w:jc w:val="center"/>
              <w:rPr>
                <w:rFonts w:hint="eastAsia"/>
                <w:sz w:val="24"/>
              </w:rPr>
            </w:pPr>
            <w:r>
              <w:rPr>
                <w:rFonts w:hint="eastAsia"/>
                <w:sz w:val="24"/>
              </w:rPr>
              <w:t>市</w:t>
            </w:r>
          </w:p>
        </w:tc>
        <w:tc>
          <w:tcPr>
            <w:tcW w:w="1704" w:type="dxa"/>
            <w:noWrap w:val="0"/>
            <w:vAlign w:val="center"/>
          </w:tcPr>
          <w:p w14:paraId="35C2F6C9">
            <w:pPr>
              <w:spacing w:line="400" w:lineRule="exact"/>
              <w:rPr>
                <w:sz w:val="24"/>
              </w:rPr>
            </w:pPr>
          </w:p>
        </w:tc>
      </w:tr>
      <w:tr w14:paraId="18642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02ABECE">
            <w:pPr>
              <w:spacing w:line="400" w:lineRule="exact"/>
              <w:jc w:val="center"/>
              <w:rPr>
                <w:rFonts w:hint="eastAsia"/>
                <w:sz w:val="24"/>
              </w:rPr>
            </w:pPr>
            <w:r>
              <w:rPr>
                <w:rFonts w:hint="eastAsia"/>
                <w:sz w:val="24"/>
              </w:rPr>
              <w:t>15</w:t>
            </w:r>
          </w:p>
        </w:tc>
        <w:tc>
          <w:tcPr>
            <w:tcW w:w="1378" w:type="dxa"/>
            <w:gridSpan w:val="2"/>
            <w:noWrap w:val="0"/>
            <w:vAlign w:val="center"/>
          </w:tcPr>
          <w:p w14:paraId="213226E9">
            <w:pPr>
              <w:spacing w:line="400" w:lineRule="exact"/>
              <w:jc w:val="center"/>
              <w:rPr>
                <w:rFonts w:hint="eastAsia"/>
                <w:sz w:val="24"/>
              </w:rPr>
            </w:pPr>
            <w:r>
              <w:rPr>
                <w:rFonts w:hint="eastAsia"/>
                <w:sz w:val="24"/>
              </w:rPr>
              <w:t>行政处罚</w:t>
            </w:r>
          </w:p>
        </w:tc>
        <w:tc>
          <w:tcPr>
            <w:tcW w:w="3418" w:type="dxa"/>
            <w:gridSpan w:val="2"/>
            <w:noWrap w:val="0"/>
            <w:vAlign w:val="center"/>
          </w:tcPr>
          <w:p w14:paraId="3C35F17D">
            <w:pPr>
              <w:spacing w:line="400" w:lineRule="exact"/>
              <w:ind w:left="31" w:leftChars="15" w:right="31" w:rightChars="15"/>
              <w:rPr>
                <w:rFonts w:hint="eastAsia"/>
                <w:sz w:val="24"/>
              </w:rPr>
            </w:pPr>
            <w:r>
              <w:rPr>
                <w:rFonts w:hint="eastAsia"/>
                <w:sz w:val="24"/>
              </w:rPr>
              <w:t>对私自出具公证书的等五类行为的处罚</w:t>
            </w:r>
          </w:p>
        </w:tc>
        <w:tc>
          <w:tcPr>
            <w:tcW w:w="1738" w:type="dxa"/>
            <w:noWrap w:val="0"/>
            <w:vAlign w:val="center"/>
          </w:tcPr>
          <w:p w14:paraId="4B3E5E02">
            <w:pPr>
              <w:spacing w:line="400" w:lineRule="exact"/>
              <w:jc w:val="center"/>
              <w:rPr>
                <w:rFonts w:hint="eastAsia"/>
                <w:sz w:val="24"/>
              </w:rPr>
            </w:pPr>
            <w:r>
              <w:rPr>
                <w:rFonts w:hint="eastAsia"/>
                <w:sz w:val="24"/>
              </w:rPr>
              <w:t>市</w:t>
            </w:r>
          </w:p>
        </w:tc>
        <w:tc>
          <w:tcPr>
            <w:tcW w:w="1704" w:type="dxa"/>
            <w:noWrap w:val="0"/>
            <w:vAlign w:val="center"/>
          </w:tcPr>
          <w:p w14:paraId="7ACE9A53">
            <w:pPr>
              <w:spacing w:line="400" w:lineRule="exact"/>
              <w:rPr>
                <w:sz w:val="24"/>
              </w:rPr>
            </w:pPr>
          </w:p>
        </w:tc>
      </w:tr>
      <w:tr w14:paraId="0CFF2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39DBCF1F">
            <w:pPr>
              <w:spacing w:line="400" w:lineRule="exact"/>
              <w:jc w:val="center"/>
              <w:rPr>
                <w:rFonts w:hint="eastAsia"/>
                <w:sz w:val="24"/>
              </w:rPr>
            </w:pPr>
            <w:r>
              <w:rPr>
                <w:rFonts w:hint="eastAsia"/>
                <w:sz w:val="24"/>
              </w:rPr>
              <w:t>16</w:t>
            </w:r>
          </w:p>
        </w:tc>
        <w:tc>
          <w:tcPr>
            <w:tcW w:w="1378" w:type="dxa"/>
            <w:gridSpan w:val="2"/>
            <w:noWrap w:val="0"/>
            <w:vAlign w:val="center"/>
          </w:tcPr>
          <w:p w14:paraId="44C6564E">
            <w:pPr>
              <w:spacing w:line="400" w:lineRule="exact"/>
              <w:jc w:val="center"/>
              <w:rPr>
                <w:rFonts w:hint="eastAsia"/>
                <w:sz w:val="24"/>
              </w:rPr>
            </w:pPr>
            <w:r>
              <w:rPr>
                <w:rFonts w:hint="eastAsia"/>
                <w:sz w:val="24"/>
              </w:rPr>
              <w:t>行政处罚</w:t>
            </w:r>
          </w:p>
        </w:tc>
        <w:tc>
          <w:tcPr>
            <w:tcW w:w="3418" w:type="dxa"/>
            <w:gridSpan w:val="2"/>
            <w:noWrap w:val="0"/>
            <w:vAlign w:val="center"/>
          </w:tcPr>
          <w:p w14:paraId="139C84DA">
            <w:pPr>
              <w:spacing w:line="400" w:lineRule="exact"/>
              <w:ind w:left="31" w:leftChars="15" w:right="31" w:rightChars="15"/>
              <w:rPr>
                <w:rFonts w:hint="eastAsia"/>
                <w:sz w:val="24"/>
              </w:rPr>
            </w:pPr>
            <w:r>
              <w:rPr>
                <w:rFonts w:hint="eastAsia"/>
                <w:sz w:val="24"/>
              </w:rPr>
              <w:t>对律师同时在两个以上律师事务所执业等五类行为的处罚</w:t>
            </w:r>
          </w:p>
        </w:tc>
        <w:tc>
          <w:tcPr>
            <w:tcW w:w="1738" w:type="dxa"/>
            <w:noWrap w:val="0"/>
            <w:vAlign w:val="center"/>
          </w:tcPr>
          <w:p w14:paraId="6E5901C3">
            <w:pPr>
              <w:spacing w:line="400" w:lineRule="exact"/>
              <w:jc w:val="center"/>
              <w:rPr>
                <w:rFonts w:hint="eastAsia"/>
                <w:sz w:val="24"/>
              </w:rPr>
            </w:pPr>
            <w:r>
              <w:rPr>
                <w:rFonts w:hint="eastAsia"/>
                <w:sz w:val="24"/>
              </w:rPr>
              <w:t>市</w:t>
            </w:r>
          </w:p>
        </w:tc>
        <w:tc>
          <w:tcPr>
            <w:tcW w:w="1704" w:type="dxa"/>
            <w:noWrap w:val="0"/>
            <w:vAlign w:val="center"/>
          </w:tcPr>
          <w:p w14:paraId="695F88F0">
            <w:pPr>
              <w:spacing w:line="400" w:lineRule="exact"/>
              <w:rPr>
                <w:sz w:val="24"/>
              </w:rPr>
            </w:pPr>
          </w:p>
        </w:tc>
      </w:tr>
      <w:tr w14:paraId="5C302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3" w:hRule="atLeast"/>
          <w:jc w:val="center"/>
        </w:trPr>
        <w:tc>
          <w:tcPr>
            <w:tcW w:w="672" w:type="dxa"/>
            <w:noWrap w:val="0"/>
            <w:vAlign w:val="center"/>
          </w:tcPr>
          <w:p w14:paraId="232A207A">
            <w:pPr>
              <w:spacing w:line="400" w:lineRule="exact"/>
              <w:jc w:val="center"/>
              <w:rPr>
                <w:rFonts w:hint="eastAsia"/>
                <w:sz w:val="24"/>
              </w:rPr>
            </w:pPr>
            <w:r>
              <w:rPr>
                <w:rFonts w:hint="eastAsia"/>
                <w:sz w:val="24"/>
              </w:rPr>
              <w:t>17</w:t>
            </w:r>
          </w:p>
        </w:tc>
        <w:tc>
          <w:tcPr>
            <w:tcW w:w="1378" w:type="dxa"/>
            <w:gridSpan w:val="2"/>
            <w:noWrap w:val="0"/>
            <w:vAlign w:val="center"/>
          </w:tcPr>
          <w:p w14:paraId="774A6BD1">
            <w:pPr>
              <w:spacing w:line="400" w:lineRule="exact"/>
              <w:jc w:val="center"/>
              <w:rPr>
                <w:rFonts w:hint="eastAsia"/>
                <w:sz w:val="24"/>
              </w:rPr>
            </w:pPr>
            <w:r>
              <w:rPr>
                <w:rFonts w:hint="eastAsia"/>
                <w:sz w:val="24"/>
              </w:rPr>
              <w:t>行政处罚</w:t>
            </w:r>
          </w:p>
        </w:tc>
        <w:tc>
          <w:tcPr>
            <w:tcW w:w="3418" w:type="dxa"/>
            <w:gridSpan w:val="2"/>
            <w:noWrap w:val="0"/>
            <w:vAlign w:val="center"/>
          </w:tcPr>
          <w:p w14:paraId="33E9417F">
            <w:pPr>
              <w:spacing w:line="400" w:lineRule="exact"/>
              <w:ind w:left="31" w:leftChars="15" w:right="31" w:rightChars="15"/>
              <w:rPr>
                <w:rFonts w:hint="eastAsia"/>
                <w:sz w:val="24"/>
              </w:rPr>
            </w:pPr>
            <w:r>
              <w:rPr>
                <w:rFonts w:hint="eastAsia"/>
                <w:sz w:val="24"/>
              </w:rPr>
              <w:t>对律师私自接受委托、收取费用，接受委托人财物或者其他利益等四类行为的处罚</w:t>
            </w:r>
          </w:p>
        </w:tc>
        <w:tc>
          <w:tcPr>
            <w:tcW w:w="1738" w:type="dxa"/>
            <w:noWrap w:val="0"/>
            <w:vAlign w:val="center"/>
          </w:tcPr>
          <w:p w14:paraId="1E35A46E">
            <w:pPr>
              <w:spacing w:line="400" w:lineRule="exact"/>
              <w:jc w:val="center"/>
              <w:rPr>
                <w:rFonts w:hint="eastAsia"/>
                <w:sz w:val="24"/>
              </w:rPr>
            </w:pPr>
            <w:r>
              <w:rPr>
                <w:rFonts w:hint="eastAsia"/>
                <w:sz w:val="24"/>
              </w:rPr>
              <w:t>市</w:t>
            </w:r>
          </w:p>
        </w:tc>
        <w:tc>
          <w:tcPr>
            <w:tcW w:w="1704" w:type="dxa"/>
            <w:noWrap w:val="0"/>
            <w:vAlign w:val="center"/>
          </w:tcPr>
          <w:p w14:paraId="64B01665">
            <w:pPr>
              <w:spacing w:line="400" w:lineRule="exact"/>
              <w:rPr>
                <w:sz w:val="24"/>
              </w:rPr>
            </w:pPr>
          </w:p>
        </w:tc>
      </w:tr>
      <w:tr w14:paraId="0922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AA6677">
            <w:pPr>
              <w:spacing w:line="400" w:lineRule="exact"/>
              <w:jc w:val="center"/>
              <w:rPr>
                <w:rFonts w:hint="eastAsia"/>
                <w:sz w:val="24"/>
              </w:rPr>
            </w:pPr>
            <w:r>
              <w:rPr>
                <w:rFonts w:hint="eastAsia"/>
                <w:sz w:val="24"/>
              </w:rPr>
              <w:t>18</w:t>
            </w:r>
          </w:p>
        </w:tc>
        <w:tc>
          <w:tcPr>
            <w:tcW w:w="1378" w:type="dxa"/>
            <w:gridSpan w:val="2"/>
            <w:noWrap w:val="0"/>
            <w:vAlign w:val="center"/>
          </w:tcPr>
          <w:p w14:paraId="2E05B666">
            <w:pPr>
              <w:spacing w:line="400" w:lineRule="exact"/>
              <w:jc w:val="center"/>
              <w:rPr>
                <w:rFonts w:hint="eastAsia"/>
                <w:sz w:val="24"/>
              </w:rPr>
            </w:pPr>
            <w:r>
              <w:rPr>
                <w:rFonts w:hint="eastAsia"/>
                <w:sz w:val="24"/>
              </w:rPr>
              <w:t>行政处罚</w:t>
            </w:r>
          </w:p>
        </w:tc>
        <w:tc>
          <w:tcPr>
            <w:tcW w:w="3418" w:type="dxa"/>
            <w:gridSpan w:val="2"/>
            <w:noWrap w:val="0"/>
            <w:vAlign w:val="center"/>
          </w:tcPr>
          <w:p w14:paraId="7007F39F">
            <w:pPr>
              <w:spacing w:line="400" w:lineRule="exact"/>
              <w:ind w:left="31" w:leftChars="15" w:right="31" w:rightChars="15"/>
              <w:rPr>
                <w:rFonts w:hint="eastAsia"/>
                <w:spacing w:val="-3"/>
                <w:sz w:val="24"/>
              </w:rPr>
            </w:pPr>
            <w:r>
              <w:rPr>
                <w:rFonts w:hint="eastAsia"/>
                <w:spacing w:val="-3"/>
                <w:sz w:val="24"/>
              </w:rPr>
              <w:t>对律师违反规定会见法官、检察官、仲裁员以及其他有关工作人员，或者以其他不正当方式影响依法办理案件等九类行为的处罚</w:t>
            </w:r>
          </w:p>
        </w:tc>
        <w:tc>
          <w:tcPr>
            <w:tcW w:w="1738" w:type="dxa"/>
            <w:noWrap w:val="0"/>
            <w:vAlign w:val="center"/>
          </w:tcPr>
          <w:p w14:paraId="4E7DE7D1">
            <w:pPr>
              <w:spacing w:line="400" w:lineRule="exact"/>
              <w:jc w:val="center"/>
              <w:rPr>
                <w:rFonts w:hint="eastAsia"/>
                <w:sz w:val="24"/>
              </w:rPr>
            </w:pPr>
            <w:r>
              <w:rPr>
                <w:rFonts w:hint="eastAsia"/>
                <w:sz w:val="24"/>
              </w:rPr>
              <w:t>市</w:t>
            </w:r>
          </w:p>
        </w:tc>
        <w:tc>
          <w:tcPr>
            <w:tcW w:w="1704" w:type="dxa"/>
            <w:noWrap w:val="0"/>
            <w:vAlign w:val="center"/>
          </w:tcPr>
          <w:p w14:paraId="251C782A">
            <w:pPr>
              <w:spacing w:line="400" w:lineRule="exact"/>
              <w:rPr>
                <w:sz w:val="24"/>
              </w:rPr>
            </w:pPr>
          </w:p>
        </w:tc>
      </w:tr>
      <w:tr w14:paraId="55DA7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84" w:hRule="atLeast"/>
          <w:jc w:val="center"/>
        </w:trPr>
        <w:tc>
          <w:tcPr>
            <w:tcW w:w="672" w:type="dxa"/>
            <w:noWrap w:val="0"/>
            <w:vAlign w:val="center"/>
          </w:tcPr>
          <w:p w14:paraId="73B9246B">
            <w:pPr>
              <w:spacing w:line="400" w:lineRule="exact"/>
              <w:jc w:val="center"/>
              <w:rPr>
                <w:rFonts w:hint="eastAsia"/>
                <w:sz w:val="24"/>
              </w:rPr>
            </w:pPr>
            <w:r>
              <w:rPr>
                <w:rFonts w:hint="eastAsia"/>
                <w:sz w:val="24"/>
              </w:rPr>
              <w:t>19</w:t>
            </w:r>
          </w:p>
        </w:tc>
        <w:tc>
          <w:tcPr>
            <w:tcW w:w="1378" w:type="dxa"/>
            <w:gridSpan w:val="2"/>
            <w:noWrap w:val="0"/>
            <w:vAlign w:val="center"/>
          </w:tcPr>
          <w:p w14:paraId="6937E09B">
            <w:pPr>
              <w:spacing w:line="400" w:lineRule="exact"/>
              <w:jc w:val="center"/>
              <w:rPr>
                <w:rFonts w:hint="eastAsia"/>
                <w:sz w:val="24"/>
              </w:rPr>
            </w:pPr>
            <w:r>
              <w:rPr>
                <w:rFonts w:hint="eastAsia"/>
                <w:sz w:val="24"/>
              </w:rPr>
              <w:t>行政处罚</w:t>
            </w:r>
          </w:p>
        </w:tc>
        <w:tc>
          <w:tcPr>
            <w:tcW w:w="3418" w:type="dxa"/>
            <w:gridSpan w:val="2"/>
            <w:noWrap w:val="0"/>
            <w:vAlign w:val="center"/>
          </w:tcPr>
          <w:p w14:paraId="0C79E2F0">
            <w:pPr>
              <w:spacing w:line="400" w:lineRule="exact"/>
              <w:ind w:left="31" w:leftChars="15" w:right="31" w:rightChars="15"/>
              <w:rPr>
                <w:rFonts w:hint="eastAsia"/>
                <w:sz w:val="24"/>
              </w:rPr>
            </w:pPr>
            <w:r>
              <w:rPr>
                <w:rFonts w:hint="eastAsia"/>
                <w:sz w:val="24"/>
              </w:rPr>
              <w:t>对律师事务所违反规定接受委托、收取费用等八类行为的处罚</w:t>
            </w:r>
          </w:p>
        </w:tc>
        <w:tc>
          <w:tcPr>
            <w:tcW w:w="1738" w:type="dxa"/>
            <w:noWrap w:val="0"/>
            <w:vAlign w:val="center"/>
          </w:tcPr>
          <w:p w14:paraId="40DA3C53">
            <w:pPr>
              <w:spacing w:line="400" w:lineRule="exact"/>
              <w:jc w:val="center"/>
              <w:rPr>
                <w:rFonts w:hint="eastAsia"/>
                <w:sz w:val="24"/>
              </w:rPr>
            </w:pPr>
            <w:r>
              <w:rPr>
                <w:rFonts w:hint="eastAsia"/>
                <w:sz w:val="24"/>
              </w:rPr>
              <w:t>市</w:t>
            </w:r>
          </w:p>
        </w:tc>
        <w:tc>
          <w:tcPr>
            <w:tcW w:w="1704" w:type="dxa"/>
            <w:noWrap w:val="0"/>
            <w:vAlign w:val="center"/>
          </w:tcPr>
          <w:p w14:paraId="140F7741">
            <w:pPr>
              <w:spacing w:line="400" w:lineRule="exact"/>
              <w:rPr>
                <w:sz w:val="24"/>
              </w:rPr>
            </w:pPr>
          </w:p>
        </w:tc>
      </w:tr>
      <w:tr w14:paraId="6E11A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9BDB97C">
            <w:pPr>
              <w:spacing w:line="400" w:lineRule="exact"/>
              <w:jc w:val="center"/>
              <w:rPr>
                <w:rFonts w:hint="eastAsia"/>
                <w:sz w:val="24"/>
              </w:rPr>
            </w:pPr>
            <w:r>
              <w:rPr>
                <w:rFonts w:hint="eastAsia"/>
                <w:sz w:val="24"/>
              </w:rPr>
              <w:t>20</w:t>
            </w:r>
          </w:p>
        </w:tc>
        <w:tc>
          <w:tcPr>
            <w:tcW w:w="1378" w:type="dxa"/>
            <w:gridSpan w:val="2"/>
            <w:noWrap w:val="0"/>
            <w:vAlign w:val="center"/>
          </w:tcPr>
          <w:p w14:paraId="5440CDD0">
            <w:pPr>
              <w:spacing w:line="400" w:lineRule="exact"/>
              <w:jc w:val="center"/>
              <w:rPr>
                <w:rFonts w:hint="eastAsia"/>
                <w:sz w:val="24"/>
              </w:rPr>
            </w:pPr>
            <w:r>
              <w:rPr>
                <w:rFonts w:hint="eastAsia"/>
                <w:sz w:val="24"/>
              </w:rPr>
              <w:t>行政处罚</w:t>
            </w:r>
          </w:p>
        </w:tc>
        <w:tc>
          <w:tcPr>
            <w:tcW w:w="3418" w:type="dxa"/>
            <w:gridSpan w:val="2"/>
            <w:noWrap w:val="0"/>
            <w:vAlign w:val="center"/>
          </w:tcPr>
          <w:p w14:paraId="36AD90F5">
            <w:pPr>
              <w:spacing w:line="400" w:lineRule="exact"/>
              <w:ind w:left="31" w:leftChars="15" w:right="31" w:rightChars="15"/>
              <w:rPr>
                <w:rFonts w:hint="eastAsia"/>
                <w:spacing w:val="-3"/>
                <w:sz w:val="24"/>
              </w:rPr>
            </w:pPr>
            <w:r>
              <w:rPr>
                <w:rFonts w:hint="eastAsia"/>
                <w:spacing w:val="-3"/>
                <w:sz w:val="24"/>
              </w:rPr>
              <w:t>对律师因违反《律师法》规定，在受到警告处罚后一年内又发生应当给予警告处罚情形的处罚</w:t>
            </w:r>
          </w:p>
        </w:tc>
        <w:tc>
          <w:tcPr>
            <w:tcW w:w="1738" w:type="dxa"/>
            <w:noWrap w:val="0"/>
            <w:vAlign w:val="center"/>
          </w:tcPr>
          <w:p w14:paraId="0A55B874">
            <w:pPr>
              <w:spacing w:line="400" w:lineRule="exact"/>
              <w:jc w:val="center"/>
              <w:rPr>
                <w:rFonts w:hint="eastAsia"/>
                <w:sz w:val="24"/>
              </w:rPr>
            </w:pPr>
            <w:r>
              <w:rPr>
                <w:rFonts w:hint="eastAsia"/>
                <w:sz w:val="24"/>
              </w:rPr>
              <w:t>市</w:t>
            </w:r>
          </w:p>
        </w:tc>
        <w:tc>
          <w:tcPr>
            <w:tcW w:w="1704" w:type="dxa"/>
            <w:noWrap w:val="0"/>
            <w:vAlign w:val="center"/>
          </w:tcPr>
          <w:p w14:paraId="4B27F5EA">
            <w:pPr>
              <w:spacing w:line="400" w:lineRule="exact"/>
              <w:rPr>
                <w:sz w:val="24"/>
              </w:rPr>
            </w:pPr>
          </w:p>
        </w:tc>
      </w:tr>
      <w:tr w14:paraId="02582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71A95DA">
            <w:pPr>
              <w:spacing w:line="400" w:lineRule="exact"/>
              <w:jc w:val="center"/>
              <w:rPr>
                <w:rFonts w:hint="eastAsia"/>
                <w:sz w:val="24"/>
              </w:rPr>
            </w:pPr>
            <w:r>
              <w:rPr>
                <w:rFonts w:hint="eastAsia"/>
                <w:sz w:val="24"/>
              </w:rPr>
              <w:t>21</w:t>
            </w:r>
          </w:p>
        </w:tc>
        <w:tc>
          <w:tcPr>
            <w:tcW w:w="1378" w:type="dxa"/>
            <w:gridSpan w:val="2"/>
            <w:noWrap w:val="0"/>
            <w:vAlign w:val="center"/>
          </w:tcPr>
          <w:p w14:paraId="046ACE5F">
            <w:pPr>
              <w:spacing w:line="400" w:lineRule="exact"/>
              <w:jc w:val="center"/>
              <w:rPr>
                <w:rFonts w:hint="eastAsia"/>
                <w:sz w:val="24"/>
              </w:rPr>
            </w:pPr>
            <w:r>
              <w:rPr>
                <w:rFonts w:hint="eastAsia"/>
                <w:sz w:val="24"/>
              </w:rPr>
              <w:t>行政处罚</w:t>
            </w:r>
          </w:p>
        </w:tc>
        <w:tc>
          <w:tcPr>
            <w:tcW w:w="3418" w:type="dxa"/>
            <w:gridSpan w:val="2"/>
            <w:noWrap w:val="0"/>
            <w:vAlign w:val="center"/>
          </w:tcPr>
          <w:p w14:paraId="41EDEE3A">
            <w:pPr>
              <w:spacing w:line="400" w:lineRule="exact"/>
              <w:ind w:left="31" w:leftChars="15" w:right="31" w:rightChars="15"/>
              <w:rPr>
                <w:rFonts w:hint="eastAsia"/>
                <w:sz w:val="24"/>
              </w:rPr>
            </w:pPr>
            <w:r>
              <w:rPr>
                <w:rFonts w:hint="eastAsia"/>
                <w:sz w:val="24"/>
              </w:rPr>
              <w:t>对基层法律服务工作者超越业务范围和诉讼代理执业区域等二十类行为的处罚</w:t>
            </w:r>
          </w:p>
        </w:tc>
        <w:tc>
          <w:tcPr>
            <w:tcW w:w="1738" w:type="dxa"/>
            <w:noWrap w:val="0"/>
            <w:vAlign w:val="center"/>
          </w:tcPr>
          <w:p w14:paraId="617AD87A">
            <w:pPr>
              <w:spacing w:line="400" w:lineRule="exact"/>
              <w:jc w:val="center"/>
              <w:rPr>
                <w:rFonts w:hint="eastAsia"/>
                <w:sz w:val="24"/>
              </w:rPr>
            </w:pPr>
            <w:r>
              <w:rPr>
                <w:rFonts w:hint="eastAsia"/>
                <w:sz w:val="24"/>
              </w:rPr>
              <w:t>市、县</w:t>
            </w:r>
          </w:p>
        </w:tc>
        <w:tc>
          <w:tcPr>
            <w:tcW w:w="1704" w:type="dxa"/>
            <w:noWrap w:val="0"/>
            <w:vAlign w:val="center"/>
          </w:tcPr>
          <w:p w14:paraId="41FE2F86">
            <w:pPr>
              <w:spacing w:line="400" w:lineRule="exact"/>
              <w:rPr>
                <w:sz w:val="24"/>
              </w:rPr>
            </w:pPr>
          </w:p>
        </w:tc>
      </w:tr>
      <w:tr w14:paraId="546A4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199292">
            <w:pPr>
              <w:spacing w:line="400" w:lineRule="exact"/>
              <w:jc w:val="center"/>
              <w:rPr>
                <w:rFonts w:hint="eastAsia"/>
                <w:sz w:val="24"/>
              </w:rPr>
            </w:pPr>
            <w:r>
              <w:rPr>
                <w:rFonts w:hint="eastAsia"/>
                <w:sz w:val="24"/>
              </w:rPr>
              <w:t>22</w:t>
            </w:r>
          </w:p>
        </w:tc>
        <w:tc>
          <w:tcPr>
            <w:tcW w:w="1378" w:type="dxa"/>
            <w:gridSpan w:val="2"/>
            <w:noWrap w:val="0"/>
            <w:vAlign w:val="center"/>
          </w:tcPr>
          <w:p w14:paraId="48D0A0FF">
            <w:pPr>
              <w:spacing w:line="400" w:lineRule="exact"/>
              <w:jc w:val="center"/>
              <w:rPr>
                <w:rFonts w:hint="eastAsia"/>
                <w:sz w:val="24"/>
              </w:rPr>
            </w:pPr>
            <w:r>
              <w:rPr>
                <w:rFonts w:hint="eastAsia"/>
                <w:sz w:val="24"/>
              </w:rPr>
              <w:t>行政处罚</w:t>
            </w:r>
          </w:p>
        </w:tc>
        <w:tc>
          <w:tcPr>
            <w:tcW w:w="3418" w:type="dxa"/>
            <w:gridSpan w:val="2"/>
            <w:noWrap w:val="0"/>
            <w:vAlign w:val="center"/>
          </w:tcPr>
          <w:p w14:paraId="090830E8">
            <w:pPr>
              <w:spacing w:line="400" w:lineRule="exact"/>
              <w:ind w:left="31" w:leftChars="15" w:right="31" w:rightChars="15"/>
              <w:rPr>
                <w:rFonts w:hint="eastAsia"/>
                <w:sz w:val="24"/>
              </w:rPr>
            </w:pPr>
            <w:r>
              <w:rPr>
                <w:rFonts w:hint="eastAsia"/>
                <w:sz w:val="24"/>
              </w:rPr>
              <w:t>对基层法律服务所超越业务范围和诉讼代理执业区域等十一类行为的处罚</w:t>
            </w:r>
          </w:p>
        </w:tc>
        <w:tc>
          <w:tcPr>
            <w:tcW w:w="1738" w:type="dxa"/>
            <w:noWrap w:val="0"/>
            <w:vAlign w:val="center"/>
          </w:tcPr>
          <w:p w14:paraId="3476EAAD">
            <w:pPr>
              <w:spacing w:line="400" w:lineRule="exact"/>
              <w:jc w:val="center"/>
              <w:rPr>
                <w:rFonts w:hint="eastAsia"/>
                <w:sz w:val="24"/>
              </w:rPr>
            </w:pPr>
            <w:r>
              <w:rPr>
                <w:rFonts w:hint="eastAsia"/>
                <w:sz w:val="24"/>
              </w:rPr>
              <w:t>市、县</w:t>
            </w:r>
          </w:p>
        </w:tc>
        <w:tc>
          <w:tcPr>
            <w:tcW w:w="1704" w:type="dxa"/>
            <w:noWrap w:val="0"/>
            <w:vAlign w:val="center"/>
          </w:tcPr>
          <w:p w14:paraId="0A488BAD">
            <w:pPr>
              <w:spacing w:line="400" w:lineRule="exact"/>
              <w:rPr>
                <w:sz w:val="24"/>
              </w:rPr>
            </w:pPr>
          </w:p>
        </w:tc>
      </w:tr>
      <w:tr w14:paraId="67471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931D5D">
            <w:pPr>
              <w:spacing w:line="400" w:lineRule="exact"/>
              <w:jc w:val="center"/>
              <w:rPr>
                <w:rFonts w:hint="eastAsia"/>
                <w:sz w:val="24"/>
              </w:rPr>
            </w:pPr>
            <w:r>
              <w:rPr>
                <w:rFonts w:hint="eastAsia"/>
                <w:sz w:val="24"/>
              </w:rPr>
              <w:t>23</w:t>
            </w:r>
          </w:p>
        </w:tc>
        <w:tc>
          <w:tcPr>
            <w:tcW w:w="1378" w:type="dxa"/>
            <w:gridSpan w:val="2"/>
            <w:noWrap w:val="0"/>
            <w:vAlign w:val="center"/>
          </w:tcPr>
          <w:p w14:paraId="04DBCBFB">
            <w:pPr>
              <w:spacing w:line="400" w:lineRule="exact"/>
              <w:jc w:val="center"/>
              <w:rPr>
                <w:rFonts w:hint="eastAsia"/>
                <w:sz w:val="24"/>
              </w:rPr>
            </w:pPr>
            <w:r>
              <w:rPr>
                <w:rFonts w:hint="eastAsia"/>
                <w:sz w:val="24"/>
              </w:rPr>
              <w:t>行政处罚</w:t>
            </w:r>
          </w:p>
        </w:tc>
        <w:tc>
          <w:tcPr>
            <w:tcW w:w="3418" w:type="dxa"/>
            <w:gridSpan w:val="2"/>
            <w:noWrap w:val="0"/>
            <w:vAlign w:val="center"/>
          </w:tcPr>
          <w:p w14:paraId="6AC3B492">
            <w:pPr>
              <w:spacing w:line="400" w:lineRule="exact"/>
              <w:ind w:left="31" w:leftChars="15" w:right="31" w:rightChars="15"/>
              <w:rPr>
                <w:rFonts w:hint="eastAsia"/>
                <w:sz w:val="24"/>
              </w:rPr>
            </w:pPr>
            <w:r>
              <w:rPr>
                <w:rFonts w:hint="eastAsia"/>
                <w:sz w:val="24"/>
              </w:rPr>
              <w:t>对未经依法登记从事司法鉴定业务的处罚</w:t>
            </w:r>
          </w:p>
        </w:tc>
        <w:tc>
          <w:tcPr>
            <w:tcW w:w="1738" w:type="dxa"/>
            <w:noWrap w:val="0"/>
            <w:vAlign w:val="center"/>
          </w:tcPr>
          <w:p w14:paraId="307E6CE7">
            <w:pPr>
              <w:spacing w:line="400" w:lineRule="exact"/>
              <w:jc w:val="center"/>
              <w:rPr>
                <w:rFonts w:hint="eastAsia"/>
                <w:sz w:val="24"/>
              </w:rPr>
            </w:pPr>
            <w:r>
              <w:rPr>
                <w:rFonts w:hint="eastAsia"/>
                <w:sz w:val="24"/>
              </w:rPr>
              <w:t>市</w:t>
            </w:r>
          </w:p>
        </w:tc>
        <w:tc>
          <w:tcPr>
            <w:tcW w:w="1704" w:type="dxa"/>
            <w:noWrap w:val="0"/>
            <w:vAlign w:val="center"/>
          </w:tcPr>
          <w:p w14:paraId="707F89BF">
            <w:pPr>
              <w:spacing w:line="400" w:lineRule="exact"/>
              <w:rPr>
                <w:sz w:val="24"/>
              </w:rPr>
            </w:pPr>
          </w:p>
        </w:tc>
      </w:tr>
      <w:tr w14:paraId="3DE9D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F6FE59">
            <w:pPr>
              <w:spacing w:line="400" w:lineRule="exact"/>
              <w:jc w:val="center"/>
              <w:rPr>
                <w:rFonts w:hint="eastAsia"/>
                <w:sz w:val="24"/>
              </w:rPr>
            </w:pPr>
            <w:r>
              <w:rPr>
                <w:rFonts w:hint="eastAsia"/>
                <w:sz w:val="24"/>
              </w:rPr>
              <w:t>24</w:t>
            </w:r>
          </w:p>
        </w:tc>
        <w:tc>
          <w:tcPr>
            <w:tcW w:w="1378" w:type="dxa"/>
            <w:gridSpan w:val="2"/>
            <w:noWrap w:val="0"/>
            <w:vAlign w:val="center"/>
          </w:tcPr>
          <w:p w14:paraId="5D7F58B0">
            <w:pPr>
              <w:spacing w:line="400" w:lineRule="exact"/>
              <w:jc w:val="center"/>
              <w:rPr>
                <w:rFonts w:hint="eastAsia"/>
                <w:sz w:val="24"/>
              </w:rPr>
            </w:pPr>
            <w:r>
              <w:rPr>
                <w:rFonts w:hint="eastAsia"/>
                <w:sz w:val="24"/>
              </w:rPr>
              <w:t>行政处罚</w:t>
            </w:r>
          </w:p>
        </w:tc>
        <w:tc>
          <w:tcPr>
            <w:tcW w:w="3418" w:type="dxa"/>
            <w:gridSpan w:val="2"/>
            <w:noWrap w:val="0"/>
            <w:vAlign w:val="center"/>
          </w:tcPr>
          <w:p w14:paraId="76D1F62F">
            <w:pPr>
              <w:spacing w:line="400" w:lineRule="exact"/>
              <w:ind w:left="31" w:leftChars="15" w:right="31" w:rightChars="15"/>
              <w:rPr>
                <w:rFonts w:hint="eastAsia"/>
                <w:sz w:val="24"/>
              </w:rPr>
            </w:pPr>
            <w:r>
              <w:rPr>
                <w:rFonts w:hint="eastAsia"/>
                <w:sz w:val="24"/>
              </w:rPr>
              <w:t>对司法鉴定机构超出登记的司法鉴定业务范围开展司法鉴定活动等十类行为的处罚</w:t>
            </w:r>
          </w:p>
        </w:tc>
        <w:tc>
          <w:tcPr>
            <w:tcW w:w="1738" w:type="dxa"/>
            <w:noWrap w:val="0"/>
            <w:vAlign w:val="center"/>
          </w:tcPr>
          <w:p w14:paraId="35937734">
            <w:pPr>
              <w:spacing w:line="400" w:lineRule="exact"/>
              <w:jc w:val="center"/>
              <w:rPr>
                <w:rFonts w:hint="eastAsia"/>
                <w:sz w:val="24"/>
              </w:rPr>
            </w:pPr>
            <w:r>
              <w:rPr>
                <w:rFonts w:hint="eastAsia"/>
                <w:sz w:val="24"/>
              </w:rPr>
              <w:t>市</w:t>
            </w:r>
          </w:p>
        </w:tc>
        <w:tc>
          <w:tcPr>
            <w:tcW w:w="1704" w:type="dxa"/>
            <w:noWrap w:val="0"/>
            <w:vAlign w:val="center"/>
          </w:tcPr>
          <w:p w14:paraId="1DDD340A">
            <w:pPr>
              <w:spacing w:line="400" w:lineRule="exact"/>
              <w:rPr>
                <w:sz w:val="24"/>
              </w:rPr>
            </w:pPr>
          </w:p>
        </w:tc>
      </w:tr>
      <w:tr w14:paraId="77E2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4DB99F">
            <w:pPr>
              <w:spacing w:line="400" w:lineRule="exact"/>
              <w:jc w:val="center"/>
              <w:rPr>
                <w:rFonts w:hint="eastAsia"/>
                <w:sz w:val="24"/>
              </w:rPr>
            </w:pPr>
            <w:r>
              <w:rPr>
                <w:rFonts w:hint="eastAsia"/>
                <w:sz w:val="24"/>
              </w:rPr>
              <w:t>25</w:t>
            </w:r>
          </w:p>
        </w:tc>
        <w:tc>
          <w:tcPr>
            <w:tcW w:w="1378" w:type="dxa"/>
            <w:gridSpan w:val="2"/>
            <w:noWrap w:val="0"/>
            <w:vAlign w:val="center"/>
          </w:tcPr>
          <w:p w14:paraId="6B26488E">
            <w:pPr>
              <w:spacing w:line="400" w:lineRule="exact"/>
              <w:jc w:val="center"/>
              <w:rPr>
                <w:rFonts w:hint="eastAsia"/>
                <w:sz w:val="24"/>
              </w:rPr>
            </w:pPr>
            <w:r>
              <w:rPr>
                <w:rFonts w:hint="eastAsia"/>
                <w:sz w:val="24"/>
              </w:rPr>
              <w:t>行政处罚</w:t>
            </w:r>
          </w:p>
        </w:tc>
        <w:tc>
          <w:tcPr>
            <w:tcW w:w="3418" w:type="dxa"/>
            <w:gridSpan w:val="2"/>
            <w:noWrap w:val="0"/>
            <w:vAlign w:val="center"/>
          </w:tcPr>
          <w:p w14:paraId="001E2DD1">
            <w:pPr>
              <w:spacing w:line="400" w:lineRule="exact"/>
              <w:ind w:left="31" w:leftChars="15" w:right="31" w:rightChars="15"/>
              <w:rPr>
                <w:rFonts w:hint="eastAsia"/>
                <w:sz w:val="24"/>
              </w:rPr>
            </w:pPr>
            <w:r>
              <w:rPr>
                <w:rFonts w:hint="eastAsia"/>
                <w:sz w:val="24"/>
              </w:rPr>
              <w:t>对司法鉴定人超出登记执业类别执业等八类行为的处罚</w:t>
            </w:r>
          </w:p>
        </w:tc>
        <w:tc>
          <w:tcPr>
            <w:tcW w:w="1738" w:type="dxa"/>
            <w:noWrap w:val="0"/>
            <w:vAlign w:val="center"/>
          </w:tcPr>
          <w:p w14:paraId="65CA8745">
            <w:pPr>
              <w:spacing w:line="400" w:lineRule="exact"/>
              <w:jc w:val="center"/>
              <w:rPr>
                <w:rFonts w:hint="eastAsia"/>
                <w:sz w:val="24"/>
              </w:rPr>
            </w:pPr>
            <w:r>
              <w:rPr>
                <w:rFonts w:hint="eastAsia"/>
                <w:sz w:val="24"/>
              </w:rPr>
              <w:t>市</w:t>
            </w:r>
          </w:p>
        </w:tc>
        <w:tc>
          <w:tcPr>
            <w:tcW w:w="1704" w:type="dxa"/>
            <w:noWrap w:val="0"/>
            <w:vAlign w:val="center"/>
          </w:tcPr>
          <w:p w14:paraId="704751C3">
            <w:pPr>
              <w:spacing w:line="400" w:lineRule="exact"/>
              <w:rPr>
                <w:sz w:val="24"/>
              </w:rPr>
            </w:pPr>
          </w:p>
        </w:tc>
      </w:tr>
      <w:tr w14:paraId="6A927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82AC05">
            <w:pPr>
              <w:spacing w:line="400" w:lineRule="exact"/>
              <w:jc w:val="center"/>
              <w:rPr>
                <w:rFonts w:hint="eastAsia"/>
                <w:sz w:val="24"/>
              </w:rPr>
            </w:pPr>
            <w:r>
              <w:rPr>
                <w:rFonts w:hint="eastAsia"/>
                <w:sz w:val="24"/>
              </w:rPr>
              <w:t>26</w:t>
            </w:r>
          </w:p>
        </w:tc>
        <w:tc>
          <w:tcPr>
            <w:tcW w:w="1378" w:type="dxa"/>
            <w:gridSpan w:val="2"/>
            <w:noWrap w:val="0"/>
            <w:vAlign w:val="center"/>
          </w:tcPr>
          <w:p w14:paraId="6E95D36D">
            <w:pPr>
              <w:spacing w:line="400" w:lineRule="exact"/>
              <w:jc w:val="center"/>
              <w:rPr>
                <w:rFonts w:hint="eastAsia"/>
                <w:sz w:val="24"/>
              </w:rPr>
            </w:pPr>
            <w:r>
              <w:rPr>
                <w:rFonts w:hint="eastAsia"/>
                <w:sz w:val="24"/>
              </w:rPr>
              <w:t>行政处罚</w:t>
            </w:r>
          </w:p>
        </w:tc>
        <w:tc>
          <w:tcPr>
            <w:tcW w:w="3418" w:type="dxa"/>
            <w:gridSpan w:val="2"/>
            <w:noWrap w:val="0"/>
            <w:vAlign w:val="center"/>
          </w:tcPr>
          <w:p w14:paraId="1FA49A90">
            <w:pPr>
              <w:spacing w:line="400" w:lineRule="exact"/>
              <w:ind w:left="31" w:leftChars="15" w:right="31" w:rightChars="15"/>
              <w:rPr>
                <w:rFonts w:hint="eastAsia"/>
                <w:sz w:val="24"/>
              </w:rPr>
            </w:pPr>
            <w:r>
              <w:rPr>
                <w:rFonts w:hint="eastAsia"/>
                <w:sz w:val="24"/>
              </w:rPr>
              <w:t>对涉及省级司法行政机关核发的证书给予吊销的处罚</w:t>
            </w:r>
          </w:p>
        </w:tc>
        <w:tc>
          <w:tcPr>
            <w:tcW w:w="1738" w:type="dxa"/>
            <w:noWrap w:val="0"/>
            <w:vAlign w:val="center"/>
          </w:tcPr>
          <w:p w14:paraId="434D2508">
            <w:pPr>
              <w:spacing w:line="400" w:lineRule="exact"/>
              <w:jc w:val="center"/>
              <w:rPr>
                <w:rFonts w:hint="eastAsia"/>
                <w:sz w:val="24"/>
              </w:rPr>
            </w:pPr>
            <w:r>
              <w:rPr>
                <w:rFonts w:hint="eastAsia"/>
                <w:sz w:val="24"/>
              </w:rPr>
              <w:t>省</w:t>
            </w:r>
          </w:p>
        </w:tc>
        <w:tc>
          <w:tcPr>
            <w:tcW w:w="1704" w:type="dxa"/>
            <w:noWrap w:val="0"/>
            <w:vAlign w:val="center"/>
          </w:tcPr>
          <w:p w14:paraId="736FCF58">
            <w:pPr>
              <w:spacing w:line="400" w:lineRule="exact"/>
              <w:rPr>
                <w:sz w:val="24"/>
              </w:rPr>
            </w:pPr>
          </w:p>
        </w:tc>
      </w:tr>
      <w:tr w14:paraId="5C602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037741">
            <w:pPr>
              <w:spacing w:line="400" w:lineRule="exact"/>
              <w:jc w:val="center"/>
              <w:rPr>
                <w:rFonts w:hint="eastAsia"/>
                <w:sz w:val="24"/>
              </w:rPr>
            </w:pPr>
            <w:r>
              <w:rPr>
                <w:rFonts w:hint="eastAsia"/>
                <w:sz w:val="24"/>
              </w:rPr>
              <w:t>27</w:t>
            </w:r>
          </w:p>
        </w:tc>
        <w:tc>
          <w:tcPr>
            <w:tcW w:w="1378" w:type="dxa"/>
            <w:gridSpan w:val="2"/>
            <w:noWrap w:val="0"/>
            <w:vAlign w:val="center"/>
          </w:tcPr>
          <w:p w14:paraId="08E4AA06">
            <w:pPr>
              <w:spacing w:line="400" w:lineRule="exact"/>
              <w:jc w:val="center"/>
              <w:rPr>
                <w:rFonts w:hint="eastAsia"/>
                <w:sz w:val="24"/>
              </w:rPr>
            </w:pPr>
            <w:r>
              <w:rPr>
                <w:rFonts w:hint="eastAsia"/>
                <w:sz w:val="24"/>
              </w:rPr>
              <w:t>行政处罚</w:t>
            </w:r>
          </w:p>
        </w:tc>
        <w:tc>
          <w:tcPr>
            <w:tcW w:w="3418" w:type="dxa"/>
            <w:gridSpan w:val="2"/>
            <w:noWrap w:val="0"/>
            <w:vAlign w:val="center"/>
          </w:tcPr>
          <w:p w14:paraId="4322ED63">
            <w:pPr>
              <w:spacing w:line="400" w:lineRule="exact"/>
              <w:ind w:left="31" w:leftChars="15" w:right="31" w:rightChars="15"/>
              <w:rPr>
                <w:rFonts w:hint="eastAsia"/>
                <w:sz w:val="24"/>
              </w:rPr>
            </w:pPr>
            <w:r>
              <w:rPr>
                <w:rFonts w:hint="eastAsia"/>
                <w:sz w:val="24"/>
              </w:rPr>
              <w:t>对违反《安徽省司法鉴定管理条例》《司法鉴定机构登记管理办法》《司法鉴定人登记管理办法》等有关规定的处罚</w:t>
            </w:r>
          </w:p>
        </w:tc>
        <w:tc>
          <w:tcPr>
            <w:tcW w:w="1738" w:type="dxa"/>
            <w:noWrap w:val="0"/>
            <w:vAlign w:val="center"/>
          </w:tcPr>
          <w:p w14:paraId="7DB7CCF9">
            <w:pPr>
              <w:spacing w:line="400" w:lineRule="exact"/>
              <w:jc w:val="center"/>
              <w:rPr>
                <w:rFonts w:hint="eastAsia"/>
                <w:sz w:val="24"/>
              </w:rPr>
            </w:pPr>
            <w:r>
              <w:rPr>
                <w:rFonts w:hint="eastAsia"/>
                <w:sz w:val="24"/>
              </w:rPr>
              <w:t>省</w:t>
            </w:r>
          </w:p>
        </w:tc>
        <w:tc>
          <w:tcPr>
            <w:tcW w:w="1704" w:type="dxa"/>
            <w:noWrap w:val="0"/>
            <w:vAlign w:val="center"/>
          </w:tcPr>
          <w:p w14:paraId="448C8E67">
            <w:pPr>
              <w:spacing w:line="400" w:lineRule="exact"/>
              <w:rPr>
                <w:sz w:val="24"/>
              </w:rPr>
            </w:pPr>
          </w:p>
        </w:tc>
      </w:tr>
      <w:tr w14:paraId="7675C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1FBF296D">
            <w:pPr>
              <w:spacing w:line="400" w:lineRule="exact"/>
              <w:jc w:val="center"/>
              <w:rPr>
                <w:rFonts w:hint="eastAsia"/>
                <w:sz w:val="24"/>
              </w:rPr>
            </w:pPr>
            <w:r>
              <w:rPr>
                <w:rFonts w:hint="eastAsia"/>
                <w:sz w:val="24"/>
              </w:rPr>
              <w:t>28</w:t>
            </w:r>
          </w:p>
        </w:tc>
        <w:tc>
          <w:tcPr>
            <w:tcW w:w="1378" w:type="dxa"/>
            <w:gridSpan w:val="2"/>
            <w:noWrap w:val="0"/>
            <w:vAlign w:val="center"/>
          </w:tcPr>
          <w:p w14:paraId="709E7A9B">
            <w:pPr>
              <w:spacing w:line="400" w:lineRule="exact"/>
              <w:jc w:val="center"/>
              <w:rPr>
                <w:rFonts w:hint="eastAsia"/>
                <w:sz w:val="24"/>
              </w:rPr>
            </w:pPr>
            <w:r>
              <w:rPr>
                <w:rFonts w:hint="eastAsia"/>
                <w:sz w:val="24"/>
              </w:rPr>
              <w:t>行政处罚</w:t>
            </w:r>
          </w:p>
        </w:tc>
        <w:tc>
          <w:tcPr>
            <w:tcW w:w="3418" w:type="dxa"/>
            <w:gridSpan w:val="2"/>
            <w:noWrap w:val="0"/>
            <w:vAlign w:val="center"/>
          </w:tcPr>
          <w:p w14:paraId="724F9672">
            <w:pPr>
              <w:spacing w:line="400" w:lineRule="exact"/>
              <w:ind w:left="31" w:leftChars="15" w:right="31" w:rightChars="15"/>
              <w:rPr>
                <w:rFonts w:hint="eastAsia"/>
                <w:sz w:val="24"/>
              </w:rPr>
            </w:pPr>
            <w:r>
              <w:rPr>
                <w:rFonts w:hint="eastAsia"/>
                <w:sz w:val="24"/>
              </w:rPr>
              <w:t>对公证机构、公证员有《安徽省公证条例》第四十二条所列行为需由省级司法行政部门责令改正的处罚</w:t>
            </w:r>
          </w:p>
        </w:tc>
        <w:tc>
          <w:tcPr>
            <w:tcW w:w="1738" w:type="dxa"/>
            <w:noWrap w:val="0"/>
            <w:vAlign w:val="center"/>
          </w:tcPr>
          <w:p w14:paraId="0157F020">
            <w:pPr>
              <w:spacing w:line="400" w:lineRule="exact"/>
              <w:jc w:val="center"/>
              <w:rPr>
                <w:rFonts w:hint="eastAsia"/>
                <w:sz w:val="24"/>
              </w:rPr>
            </w:pPr>
            <w:r>
              <w:rPr>
                <w:rFonts w:hint="eastAsia"/>
                <w:sz w:val="24"/>
              </w:rPr>
              <w:t>省</w:t>
            </w:r>
          </w:p>
        </w:tc>
        <w:tc>
          <w:tcPr>
            <w:tcW w:w="1704" w:type="dxa"/>
            <w:noWrap w:val="0"/>
            <w:vAlign w:val="center"/>
          </w:tcPr>
          <w:p w14:paraId="77595F05">
            <w:pPr>
              <w:spacing w:line="400" w:lineRule="exact"/>
              <w:rPr>
                <w:sz w:val="24"/>
              </w:rPr>
            </w:pPr>
          </w:p>
        </w:tc>
      </w:tr>
      <w:tr w14:paraId="1D2A4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2111F230">
            <w:pPr>
              <w:spacing w:line="400" w:lineRule="exact"/>
              <w:jc w:val="center"/>
              <w:rPr>
                <w:rFonts w:hint="eastAsia"/>
                <w:sz w:val="24"/>
              </w:rPr>
            </w:pPr>
            <w:r>
              <w:rPr>
                <w:rFonts w:hint="eastAsia"/>
                <w:sz w:val="24"/>
              </w:rPr>
              <w:t>29</w:t>
            </w:r>
          </w:p>
        </w:tc>
        <w:tc>
          <w:tcPr>
            <w:tcW w:w="1378" w:type="dxa"/>
            <w:gridSpan w:val="2"/>
            <w:noWrap w:val="0"/>
            <w:vAlign w:val="center"/>
          </w:tcPr>
          <w:p w14:paraId="3EA033D3">
            <w:pPr>
              <w:spacing w:line="400" w:lineRule="exact"/>
              <w:jc w:val="center"/>
              <w:rPr>
                <w:rFonts w:hint="eastAsia"/>
                <w:sz w:val="24"/>
              </w:rPr>
            </w:pPr>
            <w:r>
              <w:rPr>
                <w:rFonts w:hint="eastAsia"/>
                <w:sz w:val="24"/>
              </w:rPr>
              <w:t>行政处罚</w:t>
            </w:r>
          </w:p>
        </w:tc>
        <w:tc>
          <w:tcPr>
            <w:tcW w:w="3418" w:type="dxa"/>
            <w:gridSpan w:val="2"/>
            <w:noWrap w:val="0"/>
            <w:vAlign w:val="center"/>
          </w:tcPr>
          <w:p w14:paraId="2062A7D9">
            <w:pPr>
              <w:spacing w:line="400" w:lineRule="exact"/>
              <w:ind w:left="31" w:leftChars="15" w:right="31" w:rightChars="15"/>
              <w:rPr>
                <w:rFonts w:hint="eastAsia"/>
                <w:sz w:val="24"/>
              </w:rPr>
            </w:pPr>
            <w:r>
              <w:rPr>
                <w:rFonts w:hint="eastAsia"/>
                <w:sz w:val="24"/>
              </w:rPr>
              <w:t>对没有取得律师执业证书的人员以律师名义从事法律服务业务的处罚</w:t>
            </w:r>
          </w:p>
        </w:tc>
        <w:tc>
          <w:tcPr>
            <w:tcW w:w="1738" w:type="dxa"/>
            <w:noWrap w:val="0"/>
            <w:vAlign w:val="center"/>
          </w:tcPr>
          <w:p w14:paraId="795B32BB">
            <w:pPr>
              <w:spacing w:line="400" w:lineRule="exact"/>
              <w:jc w:val="center"/>
              <w:rPr>
                <w:rFonts w:hint="eastAsia"/>
                <w:sz w:val="24"/>
              </w:rPr>
            </w:pPr>
            <w:r>
              <w:rPr>
                <w:rFonts w:hint="eastAsia"/>
                <w:sz w:val="24"/>
              </w:rPr>
              <w:t>市、县</w:t>
            </w:r>
          </w:p>
        </w:tc>
        <w:tc>
          <w:tcPr>
            <w:tcW w:w="1704" w:type="dxa"/>
            <w:noWrap w:val="0"/>
            <w:vAlign w:val="center"/>
          </w:tcPr>
          <w:p w14:paraId="652D6A13">
            <w:pPr>
              <w:spacing w:line="400" w:lineRule="exact"/>
              <w:rPr>
                <w:sz w:val="24"/>
              </w:rPr>
            </w:pPr>
          </w:p>
        </w:tc>
      </w:tr>
      <w:tr w14:paraId="3AE90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DD11CD">
            <w:pPr>
              <w:spacing w:line="400" w:lineRule="exact"/>
              <w:jc w:val="center"/>
              <w:rPr>
                <w:rFonts w:hint="eastAsia"/>
                <w:sz w:val="24"/>
              </w:rPr>
            </w:pPr>
            <w:r>
              <w:rPr>
                <w:rFonts w:hint="eastAsia"/>
                <w:sz w:val="24"/>
              </w:rPr>
              <w:t>30</w:t>
            </w:r>
          </w:p>
        </w:tc>
        <w:tc>
          <w:tcPr>
            <w:tcW w:w="1378" w:type="dxa"/>
            <w:gridSpan w:val="2"/>
            <w:noWrap w:val="0"/>
            <w:vAlign w:val="center"/>
          </w:tcPr>
          <w:p w14:paraId="22E43A48">
            <w:pPr>
              <w:spacing w:line="400" w:lineRule="exact"/>
              <w:jc w:val="center"/>
              <w:rPr>
                <w:rFonts w:hint="eastAsia"/>
                <w:sz w:val="24"/>
              </w:rPr>
            </w:pPr>
            <w:r>
              <w:rPr>
                <w:rFonts w:hint="eastAsia"/>
                <w:sz w:val="24"/>
              </w:rPr>
              <w:t>行政给付</w:t>
            </w:r>
          </w:p>
        </w:tc>
        <w:tc>
          <w:tcPr>
            <w:tcW w:w="3418" w:type="dxa"/>
            <w:gridSpan w:val="2"/>
            <w:noWrap w:val="0"/>
            <w:vAlign w:val="center"/>
          </w:tcPr>
          <w:p w14:paraId="13A6DD06">
            <w:pPr>
              <w:spacing w:line="400" w:lineRule="exact"/>
              <w:ind w:left="31" w:leftChars="15" w:right="31" w:rightChars="15"/>
              <w:rPr>
                <w:rFonts w:hint="eastAsia"/>
                <w:sz w:val="24"/>
              </w:rPr>
            </w:pPr>
            <w:r>
              <w:rPr>
                <w:rFonts w:hint="eastAsia"/>
                <w:sz w:val="24"/>
              </w:rPr>
              <w:t>法律援助审核</w:t>
            </w:r>
          </w:p>
        </w:tc>
        <w:tc>
          <w:tcPr>
            <w:tcW w:w="1738" w:type="dxa"/>
            <w:noWrap w:val="0"/>
            <w:vAlign w:val="center"/>
          </w:tcPr>
          <w:p w14:paraId="3FEAA46D">
            <w:pPr>
              <w:spacing w:line="400" w:lineRule="exact"/>
              <w:jc w:val="center"/>
              <w:rPr>
                <w:rFonts w:hint="eastAsia"/>
                <w:sz w:val="24"/>
              </w:rPr>
            </w:pPr>
            <w:r>
              <w:rPr>
                <w:rFonts w:hint="eastAsia"/>
                <w:sz w:val="24"/>
              </w:rPr>
              <w:t>省、市、县</w:t>
            </w:r>
          </w:p>
        </w:tc>
        <w:tc>
          <w:tcPr>
            <w:tcW w:w="1704" w:type="dxa"/>
            <w:noWrap w:val="0"/>
            <w:vAlign w:val="center"/>
          </w:tcPr>
          <w:p w14:paraId="71A7B9C5">
            <w:pPr>
              <w:spacing w:line="400" w:lineRule="exact"/>
              <w:rPr>
                <w:sz w:val="24"/>
              </w:rPr>
            </w:pPr>
          </w:p>
        </w:tc>
      </w:tr>
      <w:tr w14:paraId="04DE8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3" w:hRule="atLeast"/>
          <w:jc w:val="center"/>
        </w:trPr>
        <w:tc>
          <w:tcPr>
            <w:tcW w:w="672" w:type="dxa"/>
            <w:noWrap w:val="0"/>
            <w:vAlign w:val="center"/>
          </w:tcPr>
          <w:p w14:paraId="077E6836">
            <w:pPr>
              <w:spacing w:line="400" w:lineRule="exact"/>
              <w:jc w:val="center"/>
              <w:rPr>
                <w:rFonts w:hint="eastAsia"/>
                <w:sz w:val="24"/>
              </w:rPr>
            </w:pPr>
            <w:r>
              <w:rPr>
                <w:rFonts w:hint="eastAsia"/>
                <w:sz w:val="24"/>
              </w:rPr>
              <w:t>31</w:t>
            </w:r>
          </w:p>
        </w:tc>
        <w:tc>
          <w:tcPr>
            <w:tcW w:w="1378" w:type="dxa"/>
            <w:gridSpan w:val="2"/>
            <w:noWrap w:val="0"/>
            <w:vAlign w:val="center"/>
          </w:tcPr>
          <w:p w14:paraId="31EE2401">
            <w:pPr>
              <w:spacing w:line="400" w:lineRule="exact"/>
              <w:jc w:val="center"/>
              <w:rPr>
                <w:rFonts w:hint="eastAsia"/>
                <w:sz w:val="24"/>
              </w:rPr>
            </w:pPr>
            <w:r>
              <w:rPr>
                <w:rFonts w:hint="eastAsia"/>
                <w:sz w:val="24"/>
              </w:rPr>
              <w:t>行政确认</w:t>
            </w:r>
          </w:p>
        </w:tc>
        <w:tc>
          <w:tcPr>
            <w:tcW w:w="3418" w:type="dxa"/>
            <w:gridSpan w:val="2"/>
            <w:noWrap w:val="0"/>
            <w:vAlign w:val="center"/>
          </w:tcPr>
          <w:p w14:paraId="3E25ECEA">
            <w:pPr>
              <w:spacing w:line="400" w:lineRule="exact"/>
              <w:ind w:left="31" w:leftChars="15" w:right="31" w:rightChars="15"/>
              <w:rPr>
                <w:rFonts w:hint="eastAsia"/>
                <w:sz w:val="24"/>
              </w:rPr>
            </w:pPr>
            <w:r>
              <w:rPr>
                <w:rFonts w:hint="eastAsia"/>
                <w:sz w:val="24"/>
              </w:rPr>
              <w:t>公职律师、公司律师、法律援助律师工作证颁发、注销</w:t>
            </w:r>
          </w:p>
        </w:tc>
        <w:tc>
          <w:tcPr>
            <w:tcW w:w="1738" w:type="dxa"/>
            <w:noWrap w:val="0"/>
            <w:vAlign w:val="center"/>
          </w:tcPr>
          <w:p w14:paraId="0FAA5785">
            <w:pPr>
              <w:spacing w:line="400" w:lineRule="exact"/>
              <w:jc w:val="center"/>
              <w:rPr>
                <w:rFonts w:hint="eastAsia"/>
                <w:sz w:val="24"/>
              </w:rPr>
            </w:pPr>
            <w:r>
              <w:rPr>
                <w:rFonts w:hint="eastAsia"/>
                <w:sz w:val="24"/>
              </w:rPr>
              <w:t>省、市</w:t>
            </w:r>
          </w:p>
        </w:tc>
        <w:tc>
          <w:tcPr>
            <w:tcW w:w="1704" w:type="dxa"/>
            <w:noWrap w:val="0"/>
            <w:vAlign w:val="center"/>
          </w:tcPr>
          <w:p w14:paraId="051F8DBD">
            <w:pPr>
              <w:spacing w:line="400" w:lineRule="exact"/>
              <w:rPr>
                <w:sz w:val="24"/>
              </w:rPr>
            </w:pPr>
          </w:p>
        </w:tc>
      </w:tr>
      <w:tr w14:paraId="1A0E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554CB4">
            <w:pPr>
              <w:spacing w:line="400" w:lineRule="exact"/>
              <w:jc w:val="center"/>
              <w:rPr>
                <w:rFonts w:hint="eastAsia"/>
                <w:sz w:val="24"/>
              </w:rPr>
            </w:pPr>
            <w:r>
              <w:rPr>
                <w:rFonts w:hint="eastAsia"/>
                <w:sz w:val="24"/>
              </w:rPr>
              <w:t>32</w:t>
            </w:r>
          </w:p>
        </w:tc>
        <w:tc>
          <w:tcPr>
            <w:tcW w:w="1378" w:type="dxa"/>
            <w:gridSpan w:val="2"/>
            <w:noWrap w:val="0"/>
            <w:vAlign w:val="center"/>
          </w:tcPr>
          <w:p w14:paraId="7B7C9E3F">
            <w:pPr>
              <w:spacing w:line="400" w:lineRule="exact"/>
              <w:jc w:val="center"/>
              <w:rPr>
                <w:rFonts w:hint="eastAsia"/>
                <w:sz w:val="24"/>
              </w:rPr>
            </w:pPr>
            <w:r>
              <w:rPr>
                <w:rFonts w:hint="eastAsia"/>
                <w:sz w:val="24"/>
              </w:rPr>
              <w:t>其他权力</w:t>
            </w:r>
          </w:p>
        </w:tc>
        <w:tc>
          <w:tcPr>
            <w:tcW w:w="3418" w:type="dxa"/>
            <w:gridSpan w:val="2"/>
            <w:noWrap w:val="0"/>
            <w:vAlign w:val="center"/>
          </w:tcPr>
          <w:p w14:paraId="6EB841B4">
            <w:pPr>
              <w:spacing w:line="400" w:lineRule="exact"/>
              <w:ind w:left="31" w:leftChars="15" w:right="31" w:rightChars="15"/>
              <w:rPr>
                <w:rFonts w:hint="eastAsia"/>
                <w:sz w:val="24"/>
              </w:rPr>
            </w:pPr>
            <w:r>
              <w:rPr>
                <w:rFonts w:hint="eastAsia"/>
                <w:sz w:val="24"/>
              </w:rPr>
              <w:t>公证机构设立、变更登记核准</w:t>
            </w:r>
          </w:p>
        </w:tc>
        <w:tc>
          <w:tcPr>
            <w:tcW w:w="1738" w:type="dxa"/>
            <w:noWrap w:val="0"/>
            <w:vAlign w:val="center"/>
          </w:tcPr>
          <w:p w14:paraId="12D30068">
            <w:pPr>
              <w:spacing w:line="400" w:lineRule="exact"/>
              <w:jc w:val="center"/>
              <w:rPr>
                <w:rFonts w:hint="eastAsia"/>
                <w:sz w:val="24"/>
              </w:rPr>
            </w:pPr>
            <w:r>
              <w:rPr>
                <w:rFonts w:hint="eastAsia"/>
                <w:sz w:val="24"/>
              </w:rPr>
              <w:t>省、市、县</w:t>
            </w:r>
          </w:p>
        </w:tc>
        <w:tc>
          <w:tcPr>
            <w:tcW w:w="1704" w:type="dxa"/>
            <w:noWrap w:val="0"/>
            <w:vAlign w:val="center"/>
          </w:tcPr>
          <w:p w14:paraId="13D05C40">
            <w:pPr>
              <w:spacing w:line="400" w:lineRule="exact"/>
              <w:rPr>
                <w:sz w:val="24"/>
              </w:rPr>
            </w:pPr>
          </w:p>
        </w:tc>
      </w:tr>
      <w:tr w14:paraId="19F0C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F56E620">
            <w:pPr>
              <w:spacing w:line="400" w:lineRule="exact"/>
              <w:jc w:val="center"/>
              <w:rPr>
                <w:rFonts w:hint="eastAsia"/>
                <w:sz w:val="24"/>
              </w:rPr>
            </w:pPr>
            <w:r>
              <w:rPr>
                <w:rFonts w:hint="eastAsia"/>
                <w:sz w:val="24"/>
              </w:rPr>
              <w:t>33</w:t>
            </w:r>
          </w:p>
        </w:tc>
        <w:tc>
          <w:tcPr>
            <w:tcW w:w="1378" w:type="dxa"/>
            <w:gridSpan w:val="2"/>
            <w:noWrap w:val="0"/>
            <w:vAlign w:val="center"/>
          </w:tcPr>
          <w:p w14:paraId="5DDD6491">
            <w:pPr>
              <w:spacing w:line="400" w:lineRule="exact"/>
              <w:jc w:val="center"/>
              <w:rPr>
                <w:rFonts w:hint="eastAsia"/>
                <w:sz w:val="24"/>
              </w:rPr>
            </w:pPr>
            <w:r>
              <w:rPr>
                <w:rFonts w:hint="eastAsia"/>
                <w:sz w:val="24"/>
              </w:rPr>
              <w:t>其他权力</w:t>
            </w:r>
          </w:p>
        </w:tc>
        <w:tc>
          <w:tcPr>
            <w:tcW w:w="3418" w:type="dxa"/>
            <w:gridSpan w:val="2"/>
            <w:noWrap w:val="0"/>
            <w:vAlign w:val="center"/>
          </w:tcPr>
          <w:p w14:paraId="7990B06C">
            <w:pPr>
              <w:spacing w:line="400" w:lineRule="exact"/>
              <w:ind w:left="31" w:leftChars="15" w:right="31" w:rightChars="15"/>
              <w:rPr>
                <w:rFonts w:hint="eastAsia"/>
                <w:sz w:val="24"/>
              </w:rPr>
            </w:pPr>
            <w:r>
              <w:rPr>
                <w:rFonts w:hint="eastAsia"/>
                <w:sz w:val="24"/>
              </w:rPr>
              <w:t>对国家统一法律职业资格考试违纪行为的处理</w:t>
            </w:r>
          </w:p>
        </w:tc>
        <w:tc>
          <w:tcPr>
            <w:tcW w:w="1738" w:type="dxa"/>
            <w:noWrap w:val="0"/>
            <w:vAlign w:val="center"/>
          </w:tcPr>
          <w:p w14:paraId="63535410">
            <w:pPr>
              <w:spacing w:line="400" w:lineRule="exact"/>
              <w:jc w:val="center"/>
              <w:rPr>
                <w:rFonts w:hint="eastAsia"/>
                <w:sz w:val="24"/>
              </w:rPr>
            </w:pPr>
            <w:r>
              <w:rPr>
                <w:rFonts w:hint="eastAsia"/>
                <w:sz w:val="24"/>
              </w:rPr>
              <w:t>省、市</w:t>
            </w:r>
          </w:p>
        </w:tc>
        <w:tc>
          <w:tcPr>
            <w:tcW w:w="1704" w:type="dxa"/>
            <w:noWrap w:val="0"/>
            <w:vAlign w:val="center"/>
          </w:tcPr>
          <w:p w14:paraId="701927B6">
            <w:pPr>
              <w:spacing w:line="400" w:lineRule="exact"/>
              <w:rPr>
                <w:sz w:val="24"/>
              </w:rPr>
            </w:pPr>
          </w:p>
        </w:tc>
      </w:tr>
      <w:tr w14:paraId="4BD8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E72399B">
            <w:pPr>
              <w:spacing w:line="400" w:lineRule="exact"/>
              <w:jc w:val="center"/>
              <w:rPr>
                <w:rFonts w:hint="eastAsia"/>
                <w:sz w:val="24"/>
              </w:rPr>
            </w:pPr>
            <w:r>
              <w:rPr>
                <w:rFonts w:hint="eastAsia"/>
                <w:sz w:val="24"/>
              </w:rPr>
              <w:t>34</w:t>
            </w:r>
          </w:p>
        </w:tc>
        <w:tc>
          <w:tcPr>
            <w:tcW w:w="1378" w:type="dxa"/>
            <w:gridSpan w:val="2"/>
            <w:noWrap w:val="0"/>
            <w:vAlign w:val="center"/>
          </w:tcPr>
          <w:p w14:paraId="12B97F6C">
            <w:pPr>
              <w:spacing w:line="400" w:lineRule="exact"/>
              <w:jc w:val="center"/>
              <w:rPr>
                <w:rFonts w:hint="eastAsia"/>
                <w:sz w:val="24"/>
              </w:rPr>
            </w:pPr>
            <w:r>
              <w:rPr>
                <w:rFonts w:hint="eastAsia"/>
                <w:sz w:val="24"/>
              </w:rPr>
              <w:t>其他权力</w:t>
            </w:r>
          </w:p>
        </w:tc>
        <w:tc>
          <w:tcPr>
            <w:tcW w:w="3418" w:type="dxa"/>
            <w:gridSpan w:val="2"/>
            <w:noWrap w:val="0"/>
            <w:vAlign w:val="center"/>
          </w:tcPr>
          <w:p w14:paraId="59AB02B9">
            <w:pPr>
              <w:spacing w:line="400" w:lineRule="exact"/>
              <w:ind w:left="31" w:leftChars="15" w:right="31" w:rightChars="15"/>
              <w:rPr>
                <w:rFonts w:hint="eastAsia"/>
                <w:sz w:val="24"/>
              </w:rPr>
            </w:pPr>
            <w:r>
              <w:rPr>
                <w:rFonts w:hint="eastAsia"/>
                <w:sz w:val="24"/>
              </w:rPr>
              <w:t>公证员免职报审</w:t>
            </w:r>
          </w:p>
        </w:tc>
        <w:tc>
          <w:tcPr>
            <w:tcW w:w="1738" w:type="dxa"/>
            <w:noWrap w:val="0"/>
            <w:vAlign w:val="center"/>
          </w:tcPr>
          <w:p w14:paraId="3A1F949B">
            <w:pPr>
              <w:spacing w:line="400" w:lineRule="exact"/>
              <w:jc w:val="center"/>
              <w:rPr>
                <w:rFonts w:hint="eastAsia"/>
                <w:sz w:val="24"/>
              </w:rPr>
            </w:pPr>
            <w:r>
              <w:rPr>
                <w:rFonts w:hint="eastAsia"/>
                <w:sz w:val="24"/>
              </w:rPr>
              <w:t>省、市、县</w:t>
            </w:r>
          </w:p>
        </w:tc>
        <w:tc>
          <w:tcPr>
            <w:tcW w:w="1704" w:type="dxa"/>
            <w:noWrap w:val="0"/>
            <w:vAlign w:val="center"/>
          </w:tcPr>
          <w:p w14:paraId="29DDB044">
            <w:pPr>
              <w:spacing w:line="400" w:lineRule="exact"/>
              <w:rPr>
                <w:sz w:val="24"/>
              </w:rPr>
            </w:pPr>
          </w:p>
        </w:tc>
      </w:tr>
      <w:tr w14:paraId="50B1C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68355DD">
            <w:pPr>
              <w:spacing w:line="400" w:lineRule="exact"/>
              <w:jc w:val="center"/>
              <w:rPr>
                <w:rFonts w:hint="eastAsia"/>
                <w:sz w:val="24"/>
              </w:rPr>
            </w:pPr>
            <w:r>
              <w:rPr>
                <w:rFonts w:hint="eastAsia"/>
                <w:sz w:val="24"/>
              </w:rPr>
              <w:t>35</w:t>
            </w:r>
          </w:p>
        </w:tc>
        <w:tc>
          <w:tcPr>
            <w:tcW w:w="1378" w:type="dxa"/>
            <w:gridSpan w:val="2"/>
            <w:noWrap w:val="0"/>
            <w:vAlign w:val="center"/>
          </w:tcPr>
          <w:p w14:paraId="10ABC9E7">
            <w:pPr>
              <w:spacing w:line="400" w:lineRule="exact"/>
              <w:jc w:val="center"/>
              <w:rPr>
                <w:rFonts w:hint="eastAsia"/>
                <w:sz w:val="24"/>
              </w:rPr>
            </w:pPr>
            <w:r>
              <w:rPr>
                <w:rFonts w:hint="eastAsia"/>
                <w:sz w:val="24"/>
              </w:rPr>
              <w:t>其他权力</w:t>
            </w:r>
          </w:p>
        </w:tc>
        <w:tc>
          <w:tcPr>
            <w:tcW w:w="3418" w:type="dxa"/>
            <w:gridSpan w:val="2"/>
            <w:noWrap w:val="0"/>
            <w:vAlign w:val="center"/>
          </w:tcPr>
          <w:p w14:paraId="1604F707">
            <w:pPr>
              <w:spacing w:line="400" w:lineRule="exact"/>
              <w:ind w:left="31" w:leftChars="15" w:right="31" w:rightChars="15"/>
              <w:rPr>
                <w:rFonts w:hint="eastAsia"/>
                <w:sz w:val="24"/>
              </w:rPr>
            </w:pPr>
            <w:r>
              <w:rPr>
                <w:rFonts w:hint="eastAsia"/>
                <w:sz w:val="24"/>
              </w:rPr>
              <w:t>律师执业年度考核结果备案</w:t>
            </w:r>
          </w:p>
        </w:tc>
        <w:tc>
          <w:tcPr>
            <w:tcW w:w="1738" w:type="dxa"/>
            <w:noWrap w:val="0"/>
            <w:vAlign w:val="center"/>
          </w:tcPr>
          <w:p w14:paraId="2D2DA808">
            <w:pPr>
              <w:spacing w:line="400" w:lineRule="exact"/>
              <w:jc w:val="center"/>
              <w:rPr>
                <w:rFonts w:hint="eastAsia"/>
                <w:sz w:val="24"/>
              </w:rPr>
            </w:pPr>
            <w:r>
              <w:rPr>
                <w:rFonts w:hint="eastAsia"/>
                <w:sz w:val="24"/>
              </w:rPr>
              <w:t>市</w:t>
            </w:r>
          </w:p>
        </w:tc>
        <w:tc>
          <w:tcPr>
            <w:tcW w:w="1704" w:type="dxa"/>
            <w:noWrap w:val="0"/>
            <w:vAlign w:val="center"/>
          </w:tcPr>
          <w:p w14:paraId="6E1C0317">
            <w:pPr>
              <w:spacing w:line="400" w:lineRule="exact"/>
              <w:rPr>
                <w:sz w:val="24"/>
              </w:rPr>
            </w:pPr>
          </w:p>
        </w:tc>
      </w:tr>
      <w:tr w14:paraId="42058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839545">
            <w:pPr>
              <w:spacing w:line="400" w:lineRule="exact"/>
              <w:jc w:val="center"/>
              <w:rPr>
                <w:rFonts w:hint="eastAsia"/>
                <w:sz w:val="24"/>
              </w:rPr>
            </w:pPr>
            <w:r>
              <w:rPr>
                <w:rFonts w:hint="eastAsia"/>
                <w:sz w:val="24"/>
              </w:rPr>
              <w:t>36</w:t>
            </w:r>
          </w:p>
        </w:tc>
        <w:tc>
          <w:tcPr>
            <w:tcW w:w="1378" w:type="dxa"/>
            <w:gridSpan w:val="2"/>
            <w:noWrap w:val="0"/>
            <w:vAlign w:val="center"/>
          </w:tcPr>
          <w:p w14:paraId="366F4780">
            <w:pPr>
              <w:spacing w:line="400" w:lineRule="exact"/>
              <w:jc w:val="center"/>
              <w:rPr>
                <w:rFonts w:hint="eastAsia"/>
                <w:sz w:val="24"/>
              </w:rPr>
            </w:pPr>
            <w:r>
              <w:rPr>
                <w:rFonts w:hint="eastAsia"/>
                <w:sz w:val="24"/>
              </w:rPr>
              <w:t>其他权力</w:t>
            </w:r>
          </w:p>
        </w:tc>
        <w:tc>
          <w:tcPr>
            <w:tcW w:w="3418" w:type="dxa"/>
            <w:gridSpan w:val="2"/>
            <w:noWrap w:val="0"/>
            <w:vAlign w:val="center"/>
          </w:tcPr>
          <w:p w14:paraId="76370B29">
            <w:pPr>
              <w:spacing w:line="400" w:lineRule="exact"/>
              <w:ind w:left="31" w:leftChars="15" w:right="31" w:rightChars="15"/>
              <w:rPr>
                <w:rFonts w:hint="eastAsia"/>
                <w:sz w:val="24"/>
              </w:rPr>
            </w:pPr>
            <w:r>
              <w:rPr>
                <w:rFonts w:hint="eastAsia"/>
                <w:sz w:val="24"/>
              </w:rPr>
              <w:t>律师事务所年度检查考核</w:t>
            </w:r>
          </w:p>
        </w:tc>
        <w:tc>
          <w:tcPr>
            <w:tcW w:w="1738" w:type="dxa"/>
            <w:noWrap w:val="0"/>
            <w:vAlign w:val="center"/>
          </w:tcPr>
          <w:p w14:paraId="3ADF223C">
            <w:pPr>
              <w:spacing w:line="400" w:lineRule="exact"/>
              <w:jc w:val="center"/>
              <w:rPr>
                <w:rFonts w:hint="eastAsia"/>
                <w:sz w:val="24"/>
              </w:rPr>
            </w:pPr>
            <w:r>
              <w:rPr>
                <w:rFonts w:hint="eastAsia"/>
                <w:sz w:val="24"/>
              </w:rPr>
              <w:t>市、县</w:t>
            </w:r>
          </w:p>
        </w:tc>
        <w:tc>
          <w:tcPr>
            <w:tcW w:w="1704" w:type="dxa"/>
            <w:noWrap w:val="0"/>
            <w:vAlign w:val="center"/>
          </w:tcPr>
          <w:p w14:paraId="0D5FBEF6">
            <w:pPr>
              <w:spacing w:line="400" w:lineRule="exact"/>
              <w:rPr>
                <w:sz w:val="24"/>
              </w:rPr>
            </w:pPr>
          </w:p>
        </w:tc>
      </w:tr>
      <w:tr w14:paraId="31CA9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2D2D3E2B">
            <w:pPr>
              <w:spacing w:line="400" w:lineRule="exact"/>
              <w:jc w:val="center"/>
              <w:rPr>
                <w:rFonts w:hint="eastAsia"/>
                <w:sz w:val="24"/>
              </w:rPr>
            </w:pPr>
            <w:r>
              <w:rPr>
                <w:rFonts w:hint="eastAsia"/>
                <w:sz w:val="24"/>
              </w:rPr>
              <w:t>37</w:t>
            </w:r>
          </w:p>
        </w:tc>
        <w:tc>
          <w:tcPr>
            <w:tcW w:w="1378" w:type="dxa"/>
            <w:gridSpan w:val="2"/>
            <w:noWrap w:val="0"/>
            <w:vAlign w:val="center"/>
          </w:tcPr>
          <w:p w14:paraId="1D78FD3F">
            <w:pPr>
              <w:spacing w:line="400" w:lineRule="exact"/>
              <w:jc w:val="center"/>
              <w:rPr>
                <w:rFonts w:hint="eastAsia"/>
                <w:sz w:val="24"/>
              </w:rPr>
            </w:pPr>
            <w:r>
              <w:rPr>
                <w:rFonts w:hint="eastAsia"/>
                <w:sz w:val="24"/>
              </w:rPr>
              <w:t>其他权力</w:t>
            </w:r>
          </w:p>
        </w:tc>
        <w:tc>
          <w:tcPr>
            <w:tcW w:w="3418" w:type="dxa"/>
            <w:gridSpan w:val="2"/>
            <w:noWrap w:val="0"/>
            <w:vAlign w:val="center"/>
          </w:tcPr>
          <w:p w14:paraId="08C5B698">
            <w:pPr>
              <w:spacing w:line="400" w:lineRule="exact"/>
              <w:ind w:left="31" w:leftChars="15" w:right="31" w:rightChars="15"/>
              <w:rPr>
                <w:rFonts w:hint="eastAsia"/>
                <w:sz w:val="24"/>
              </w:rPr>
            </w:pPr>
            <w:r>
              <w:rPr>
                <w:rFonts w:hint="eastAsia"/>
                <w:sz w:val="24"/>
              </w:rPr>
              <w:t>对申请人不服法律援助机构作出的不符合法律援助条件的通知的异议审查</w:t>
            </w:r>
          </w:p>
        </w:tc>
        <w:tc>
          <w:tcPr>
            <w:tcW w:w="1738" w:type="dxa"/>
            <w:noWrap w:val="0"/>
            <w:vAlign w:val="center"/>
          </w:tcPr>
          <w:p w14:paraId="4F3ACACA">
            <w:pPr>
              <w:spacing w:line="400" w:lineRule="exact"/>
              <w:jc w:val="center"/>
              <w:rPr>
                <w:rFonts w:hint="eastAsia"/>
                <w:sz w:val="24"/>
              </w:rPr>
            </w:pPr>
            <w:r>
              <w:rPr>
                <w:rFonts w:hint="eastAsia"/>
                <w:sz w:val="24"/>
              </w:rPr>
              <w:t>市、县</w:t>
            </w:r>
          </w:p>
        </w:tc>
        <w:tc>
          <w:tcPr>
            <w:tcW w:w="1704" w:type="dxa"/>
            <w:noWrap w:val="0"/>
            <w:vAlign w:val="center"/>
          </w:tcPr>
          <w:p w14:paraId="58D5B063">
            <w:pPr>
              <w:spacing w:line="400" w:lineRule="exact"/>
              <w:rPr>
                <w:sz w:val="24"/>
              </w:rPr>
            </w:pPr>
          </w:p>
        </w:tc>
      </w:tr>
      <w:tr w14:paraId="3CCF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96BE8FF">
            <w:pPr>
              <w:spacing w:line="400" w:lineRule="exact"/>
              <w:jc w:val="center"/>
              <w:rPr>
                <w:rFonts w:hint="eastAsia"/>
                <w:sz w:val="24"/>
              </w:rPr>
            </w:pPr>
            <w:r>
              <w:rPr>
                <w:rFonts w:hint="eastAsia"/>
                <w:sz w:val="24"/>
              </w:rPr>
              <w:t>38</w:t>
            </w:r>
          </w:p>
        </w:tc>
        <w:tc>
          <w:tcPr>
            <w:tcW w:w="1378" w:type="dxa"/>
            <w:gridSpan w:val="2"/>
            <w:noWrap w:val="0"/>
            <w:vAlign w:val="center"/>
          </w:tcPr>
          <w:p w14:paraId="1F5E11FE">
            <w:pPr>
              <w:spacing w:line="400" w:lineRule="exact"/>
              <w:jc w:val="center"/>
              <w:rPr>
                <w:rFonts w:hint="eastAsia"/>
                <w:sz w:val="24"/>
              </w:rPr>
            </w:pPr>
            <w:r>
              <w:rPr>
                <w:rFonts w:hint="eastAsia"/>
                <w:sz w:val="24"/>
              </w:rPr>
              <w:t>其他权力</w:t>
            </w:r>
          </w:p>
        </w:tc>
        <w:tc>
          <w:tcPr>
            <w:tcW w:w="3418" w:type="dxa"/>
            <w:gridSpan w:val="2"/>
            <w:noWrap w:val="0"/>
            <w:vAlign w:val="center"/>
          </w:tcPr>
          <w:p w14:paraId="043ECDD2">
            <w:pPr>
              <w:spacing w:line="400" w:lineRule="exact"/>
              <w:ind w:left="31" w:leftChars="15" w:right="31" w:rightChars="15"/>
              <w:rPr>
                <w:rFonts w:hint="eastAsia"/>
                <w:sz w:val="24"/>
              </w:rPr>
            </w:pPr>
            <w:r>
              <w:rPr>
                <w:rFonts w:hint="eastAsia"/>
                <w:sz w:val="24"/>
              </w:rPr>
              <w:t>仲裁委员会组成人员、住址变更备案</w:t>
            </w:r>
          </w:p>
        </w:tc>
        <w:tc>
          <w:tcPr>
            <w:tcW w:w="1738" w:type="dxa"/>
            <w:noWrap w:val="0"/>
            <w:vAlign w:val="center"/>
          </w:tcPr>
          <w:p w14:paraId="0DFFE86F">
            <w:pPr>
              <w:spacing w:line="400" w:lineRule="exact"/>
              <w:jc w:val="center"/>
              <w:rPr>
                <w:rFonts w:hint="eastAsia"/>
                <w:sz w:val="24"/>
              </w:rPr>
            </w:pPr>
            <w:r>
              <w:rPr>
                <w:rFonts w:hint="eastAsia"/>
                <w:sz w:val="24"/>
              </w:rPr>
              <w:t>省</w:t>
            </w:r>
          </w:p>
        </w:tc>
        <w:tc>
          <w:tcPr>
            <w:tcW w:w="1704" w:type="dxa"/>
            <w:noWrap w:val="0"/>
            <w:vAlign w:val="center"/>
          </w:tcPr>
          <w:p w14:paraId="5E63F415">
            <w:pPr>
              <w:spacing w:line="400" w:lineRule="exact"/>
              <w:rPr>
                <w:sz w:val="24"/>
              </w:rPr>
            </w:pPr>
          </w:p>
        </w:tc>
      </w:tr>
      <w:tr w14:paraId="5DE9D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6D7E4253">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九、财政部门</w:t>
            </w:r>
          </w:p>
        </w:tc>
      </w:tr>
      <w:tr w14:paraId="4C3AE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C09DEB7">
            <w:pPr>
              <w:spacing w:line="400" w:lineRule="exact"/>
              <w:jc w:val="center"/>
              <w:rPr>
                <w:rFonts w:hint="eastAsia"/>
                <w:sz w:val="24"/>
              </w:rPr>
            </w:pPr>
            <w:r>
              <w:rPr>
                <w:rFonts w:hint="eastAsia"/>
                <w:sz w:val="24"/>
              </w:rPr>
              <w:t>1</w:t>
            </w:r>
          </w:p>
        </w:tc>
        <w:tc>
          <w:tcPr>
            <w:tcW w:w="1378" w:type="dxa"/>
            <w:gridSpan w:val="2"/>
            <w:noWrap w:val="0"/>
            <w:vAlign w:val="center"/>
          </w:tcPr>
          <w:p w14:paraId="2A59A976">
            <w:pPr>
              <w:spacing w:line="400" w:lineRule="exact"/>
              <w:jc w:val="center"/>
              <w:rPr>
                <w:rFonts w:hint="eastAsia"/>
                <w:sz w:val="24"/>
              </w:rPr>
            </w:pPr>
            <w:r>
              <w:rPr>
                <w:rFonts w:hint="eastAsia"/>
                <w:sz w:val="24"/>
              </w:rPr>
              <w:t>行政许可</w:t>
            </w:r>
          </w:p>
        </w:tc>
        <w:tc>
          <w:tcPr>
            <w:tcW w:w="3418" w:type="dxa"/>
            <w:gridSpan w:val="2"/>
            <w:noWrap w:val="0"/>
            <w:vAlign w:val="center"/>
          </w:tcPr>
          <w:p w14:paraId="70391EC3">
            <w:pPr>
              <w:spacing w:line="400" w:lineRule="exact"/>
              <w:ind w:left="31" w:leftChars="15" w:right="31" w:rightChars="15"/>
              <w:rPr>
                <w:rFonts w:hint="eastAsia"/>
                <w:sz w:val="24"/>
              </w:rPr>
            </w:pPr>
            <w:r>
              <w:rPr>
                <w:rFonts w:hint="eastAsia"/>
                <w:sz w:val="24"/>
              </w:rPr>
              <w:t>中介机构从事代理记账业务审批</w:t>
            </w:r>
          </w:p>
        </w:tc>
        <w:tc>
          <w:tcPr>
            <w:tcW w:w="1738" w:type="dxa"/>
            <w:noWrap w:val="0"/>
            <w:vAlign w:val="center"/>
          </w:tcPr>
          <w:p w14:paraId="63C96C2B">
            <w:pPr>
              <w:spacing w:line="400" w:lineRule="exact"/>
              <w:jc w:val="center"/>
              <w:rPr>
                <w:rFonts w:hint="eastAsia"/>
                <w:sz w:val="24"/>
              </w:rPr>
            </w:pPr>
            <w:r>
              <w:rPr>
                <w:rFonts w:hint="eastAsia"/>
                <w:sz w:val="24"/>
              </w:rPr>
              <w:t>市、县</w:t>
            </w:r>
          </w:p>
        </w:tc>
        <w:tc>
          <w:tcPr>
            <w:tcW w:w="1704" w:type="dxa"/>
            <w:noWrap w:val="0"/>
            <w:vAlign w:val="center"/>
          </w:tcPr>
          <w:p w14:paraId="4F283DA4">
            <w:pPr>
              <w:spacing w:line="400" w:lineRule="exact"/>
              <w:rPr>
                <w:sz w:val="24"/>
              </w:rPr>
            </w:pPr>
          </w:p>
        </w:tc>
      </w:tr>
      <w:tr w14:paraId="6A140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68FE99">
            <w:pPr>
              <w:spacing w:line="400" w:lineRule="exact"/>
              <w:jc w:val="center"/>
              <w:rPr>
                <w:rFonts w:hint="eastAsia"/>
                <w:sz w:val="24"/>
              </w:rPr>
            </w:pPr>
            <w:r>
              <w:rPr>
                <w:rFonts w:hint="eastAsia"/>
                <w:sz w:val="24"/>
              </w:rPr>
              <w:t>2</w:t>
            </w:r>
          </w:p>
        </w:tc>
        <w:tc>
          <w:tcPr>
            <w:tcW w:w="1378" w:type="dxa"/>
            <w:gridSpan w:val="2"/>
            <w:noWrap w:val="0"/>
            <w:vAlign w:val="center"/>
          </w:tcPr>
          <w:p w14:paraId="04953B11">
            <w:pPr>
              <w:spacing w:line="400" w:lineRule="exact"/>
              <w:jc w:val="center"/>
              <w:rPr>
                <w:rFonts w:hint="eastAsia"/>
                <w:sz w:val="24"/>
              </w:rPr>
            </w:pPr>
            <w:r>
              <w:rPr>
                <w:rFonts w:hint="eastAsia"/>
                <w:sz w:val="24"/>
              </w:rPr>
              <w:t>行政许可</w:t>
            </w:r>
          </w:p>
        </w:tc>
        <w:tc>
          <w:tcPr>
            <w:tcW w:w="3418" w:type="dxa"/>
            <w:gridSpan w:val="2"/>
            <w:noWrap w:val="0"/>
            <w:vAlign w:val="center"/>
          </w:tcPr>
          <w:p w14:paraId="043CAFF4">
            <w:pPr>
              <w:spacing w:line="400" w:lineRule="exact"/>
              <w:ind w:left="31" w:leftChars="15" w:right="31" w:rightChars="15"/>
              <w:rPr>
                <w:rFonts w:hint="eastAsia"/>
                <w:sz w:val="24"/>
              </w:rPr>
            </w:pPr>
            <w:r>
              <w:rPr>
                <w:rFonts w:hint="eastAsia"/>
                <w:sz w:val="24"/>
              </w:rPr>
              <w:t>注册会计师注册</w:t>
            </w:r>
          </w:p>
        </w:tc>
        <w:tc>
          <w:tcPr>
            <w:tcW w:w="1738" w:type="dxa"/>
            <w:noWrap w:val="0"/>
            <w:vAlign w:val="center"/>
          </w:tcPr>
          <w:p w14:paraId="7A418AAB">
            <w:pPr>
              <w:spacing w:line="400" w:lineRule="exact"/>
              <w:jc w:val="center"/>
              <w:rPr>
                <w:rFonts w:hint="eastAsia"/>
                <w:sz w:val="24"/>
              </w:rPr>
            </w:pPr>
            <w:r>
              <w:rPr>
                <w:rFonts w:hint="eastAsia"/>
                <w:sz w:val="24"/>
              </w:rPr>
              <w:t>省</w:t>
            </w:r>
          </w:p>
        </w:tc>
        <w:tc>
          <w:tcPr>
            <w:tcW w:w="1704" w:type="dxa"/>
            <w:noWrap w:val="0"/>
            <w:vAlign w:val="center"/>
          </w:tcPr>
          <w:p w14:paraId="29238C2E">
            <w:pPr>
              <w:spacing w:line="400" w:lineRule="exact"/>
              <w:rPr>
                <w:sz w:val="24"/>
              </w:rPr>
            </w:pPr>
          </w:p>
        </w:tc>
      </w:tr>
      <w:tr w14:paraId="787AD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4788D491">
            <w:pPr>
              <w:spacing w:line="400" w:lineRule="exact"/>
              <w:jc w:val="center"/>
              <w:rPr>
                <w:rFonts w:hint="eastAsia"/>
                <w:sz w:val="24"/>
              </w:rPr>
            </w:pPr>
            <w:r>
              <w:rPr>
                <w:rFonts w:hint="eastAsia"/>
                <w:sz w:val="24"/>
              </w:rPr>
              <w:t>3</w:t>
            </w:r>
          </w:p>
        </w:tc>
        <w:tc>
          <w:tcPr>
            <w:tcW w:w="1378" w:type="dxa"/>
            <w:gridSpan w:val="2"/>
            <w:noWrap w:val="0"/>
            <w:vAlign w:val="center"/>
          </w:tcPr>
          <w:p w14:paraId="01D6A146">
            <w:pPr>
              <w:spacing w:line="400" w:lineRule="exact"/>
              <w:jc w:val="center"/>
              <w:rPr>
                <w:rFonts w:hint="eastAsia"/>
                <w:sz w:val="24"/>
              </w:rPr>
            </w:pPr>
            <w:r>
              <w:rPr>
                <w:rFonts w:hint="eastAsia"/>
                <w:sz w:val="24"/>
              </w:rPr>
              <w:t>行政许可</w:t>
            </w:r>
          </w:p>
        </w:tc>
        <w:tc>
          <w:tcPr>
            <w:tcW w:w="3418" w:type="dxa"/>
            <w:gridSpan w:val="2"/>
            <w:noWrap w:val="0"/>
            <w:vAlign w:val="center"/>
          </w:tcPr>
          <w:p w14:paraId="653783A4">
            <w:pPr>
              <w:spacing w:line="400" w:lineRule="exact"/>
              <w:ind w:left="31" w:leftChars="15" w:right="31" w:rightChars="15"/>
              <w:rPr>
                <w:rFonts w:hint="eastAsia"/>
                <w:sz w:val="24"/>
              </w:rPr>
            </w:pPr>
            <w:r>
              <w:rPr>
                <w:rFonts w:hint="eastAsia"/>
                <w:sz w:val="24"/>
              </w:rPr>
              <w:t>会计师事务所及其分支机构设立审批</w:t>
            </w:r>
          </w:p>
        </w:tc>
        <w:tc>
          <w:tcPr>
            <w:tcW w:w="1738" w:type="dxa"/>
            <w:noWrap w:val="0"/>
            <w:vAlign w:val="center"/>
          </w:tcPr>
          <w:p w14:paraId="27483F67">
            <w:pPr>
              <w:spacing w:line="400" w:lineRule="exact"/>
              <w:jc w:val="center"/>
              <w:rPr>
                <w:rFonts w:hint="eastAsia"/>
                <w:sz w:val="24"/>
              </w:rPr>
            </w:pPr>
            <w:r>
              <w:rPr>
                <w:rFonts w:hint="eastAsia"/>
                <w:sz w:val="24"/>
              </w:rPr>
              <w:t>省</w:t>
            </w:r>
          </w:p>
        </w:tc>
        <w:tc>
          <w:tcPr>
            <w:tcW w:w="1704" w:type="dxa"/>
            <w:noWrap w:val="0"/>
            <w:vAlign w:val="center"/>
          </w:tcPr>
          <w:p w14:paraId="036A222F">
            <w:pPr>
              <w:spacing w:line="400" w:lineRule="exact"/>
              <w:rPr>
                <w:sz w:val="24"/>
              </w:rPr>
            </w:pPr>
          </w:p>
        </w:tc>
      </w:tr>
      <w:tr w14:paraId="544A1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4C6131">
            <w:pPr>
              <w:spacing w:line="400" w:lineRule="exact"/>
              <w:jc w:val="center"/>
              <w:rPr>
                <w:rFonts w:hint="eastAsia"/>
                <w:sz w:val="24"/>
              </w:rPr>
            </w:pPr>
            <w:r>
              <w:rPr>
                <w:rFonts w:hint="eastAsia"/>
                <w:sz w:val="24"/>
              </w:rPr>
              <w:t>4</w:t>
            </w:r>
          </w:p>
        </w:tc>
        <w:tc>
          <w:tcPr>
            <w:tcW w:w="1378" w:type="dxa"/>
            <w:gridSpan w:val="2"/>
            <w:noWrap w:val="0"/>
            <w:vAlign w:val="center"/>
          </w:tcPr>
          <w:p w14:paraId="00BCCFBA">
            <w:pPr>
              <w:spacing w:line="400" w:lineRule="exact"/>
              <w:jc w:val="center"/>
              <w:rPr>
                <w:rFonts w:hint="eastAsia"/>
                <w:sz w:val="24"/>
              </w:rPr>
            </w:pPr>
            <w:r>
              <w:rPr>
                <w:rFonts w:hint="eastAsia"/>
                <w:sz w:val="24"/>
              </w:rPr>
              <w:t>行政许可</w:t>
            </w:r>
          </w:p>
        </w:tc>
        <w:tc>
          <w:tcPr>
            <w:tcW w:w="3418" w:type="dxa"/>
            <w:gridSpan w:val="2"/>
            <w:noWrap w:val="0"/>
            <w:vAlign w:val="center"/>
          </w:tcPr>
          <w:p w14:paraId="621840CA">
            <w:pPr>
              <w:spacing w:line="400" w:lineRule="exact"/>
              <w:ind w:left="31" w:leftChars="15" w:right="31" w:rightChars="15"/>
              <w:rPr>
                <w:rFonts w:hint="eastAsia"/>
                <w:sz w:val="24"/>
              </w:rPr>
            </w:pPr>
            <w:r>
              <w:rPr>
                <w:rFonts w:hint="eastAsia"/>
                <w:sz w:val="24"/>
              </w:rPr>
              <w:t>境外会计师事务所在境内临时办理审计业务审批</w:t>
            </w:r>
          </w:p>
        </w:tc>
        <w:tc>
          <w:tcPr>
            <w:tcW w:w="1738" w:type="dxa"/>
            <w:noWrap w:val="0"/>
            <w:vAlign w:val="center"/>
          </w:tcPr>
          <w:p w14:paraId="3B076076">
            <w:pPr>
              <w:spacing w:line="400" w:lineRule="exact"/>
              <w:jc w:val="center"/>
              <w:rPr>
                <w:rFonts w:hint="eastAsia"/>
                <w:sz w:val="24"/>
              </w:rPr>
            </w:pPr>
            <w:r>
              <w:rPr>
                <w:rFonts w:hint="eastAsia"/>
                <w:sz w:val="24"/>
              </w:rPr>
              <w:t>省</w:t>
            </w:r>
          </w:p>
        </w:tc>
        <w:tc>
          <w:tcPr>
            <w:tcW w:w="1704" w:type="dxa"/>
            <w:noWrap w:val="0"/>
            <w:vAlign w:val="center"/>
          </w:tcPr>
          <w:p w14:paraId="3A5B3412">
            <w:pPr>
              <w:spacing w:line="400" w:lineRule="exact"/>
              <w:rPr>
                <w:sz w:val="24"/>
              </w:rPr>
            </w:pPr>
          </w:p>
        </w:tc>
      </w:tr>
      <w:tr w14:paraId="09C65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A74E2F">
            <w:pPr>
              <w:spacing w:line="400" w:lineRule="exact"/>
              <w:jc w:val="center"/>
              <w:rPr>
                <w:rFonts w:hint="eastAsia"/>
                <w:sz w:val="24"/>
              </w:rPr>
            </w:pPr>
            <w:r>
              <w:rPr>
                <w:rFonts w:hint="eastAsia"/>
                <w:sz w:val="24"/>
              </w:rPr>
              <w:t>5</w:t>
            </w:r>
          </w:p>
        </w:tc>
        <w:tc>
          <w:tcPr>
            <w:tcW w:w="1378" w:type="dxa"/>
            <w:gridSpan w:val="2"/>
            <w:noWrap w:val="0"/>
            <w:vAlign w:val="center"/>
          </w:tcPr>
          <w:p w14:paraId="2159EAB1">
            <w:pPr>
              <w:spacing w:line="400" w:lineRule="exact"/>
              <w:jc w:val="center"/>
              <w:rPr>
                <w:rFonts w:hint="eastAsia"/>
                <w:sz w:val="24"/>
              </w:rPr>
            </w:pPr>
            <w:r>
              <w:rPr>
                <w:rFonts w:hint="eastAsia"/>
                <w:sz w:val="24"/>
              </w:rPr>
              <w:t>行政处罚</w:t>
            </w:r>
          </w:p>
        </w:tc>
        <w:tc>
          <w:tcPr>
            <w:tcW w:w="3418" w:type="dxa"/>
            <w:gridSpan w:val="2"/>
            <w:noWrap w:val="0"/>
            <w:vAlign w:val="center"/>
          </w:tcPr>
          <w:p w14:paraId="1C9EBBE2">
            <w:pPr>
              <w:spacing w:line="400" w:lineRule="exact"/>
              <w:ind w:left="31" w:leftChars="15" w:right="31" w:rightChars="15"/>
              <w:rPr>
                <w:rFonts w:hint="eastAsia"/>
                <w:sz w:val="24"/>
              </w:rPr>
            </w:pPr>
            <w:r>
              <w:rPr>
                <w:rFonts w:hint="eastAsia"/>
                <w:sz w:val="24"/>
              </w:rPr>
              <w:t>对财政违法行为的处罚</w:t>
            </w:r>
          </w:p>
        </w:tc>
        <w:tc>
          <w:tcPr>
            <w:tcW w:w="1738" w:type="dxa"/>
            <w:noWrap w:val="0"/>
            <w:vAlign w:val="center"/>
          </w:tcPr>
          <w:p w14:paraId="38EE5786">
            <w:pPr>
              <w:spacing w:line="400" w:lineRule="exact"/>
              <w:jc w:val="center"/>
              <w:rPr>
                <w:rFonts w:hint="eastAsia"/>
                <w:sz w:val="24"/>
              </w:rPr>
            </w:pPr>
            <w:r>
              <w:rPr>
                <w:rFonts w:hint="eastAsia"/>
                <w:sz w:val="24"/>
              </w:rPr>
              <w:t>省</w:t>
            </w:r>
          </w:p>
        </w:tc>
        <w:tc>
          <w:tcPr>
            <w:tcW w:w="1704" w:type="dxa"/>
            <w:noWrap w:val="0"/>
            <w:vAlign w:val="center"/>
          </w:tcPr>
          <w:p w14:paraId="0EEE0003">
            <w:pPr>
              <w:spacing w:line="400" w:lineRule="exact"/>
              <w:rPr>
                <w:sz w:val="24"/>
              </w:rPr>
            </w:pPr>
          </w:p>
        </w:tc>
      </w:tr>
      <w:tr w14:paraId="0FDBE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9310D7">
            <w:pPr>
              <w:spacing w:line="400" w:lineRule="exact"/>
              <w:jc w:val="center"/>
              <w:rPr>
                <w:rFonts w:hint="eastAsia"/>
                <w:sz w:val="24"/>
              </w:rPr>
            </w:pPr>
            <w:r>
              <w:rPr>
                <w:rFonts w:hint="eastAsia"/>
                <w:sz w:val="24"/>
              </w:rPr>
              <w:t>6</w:t>
            </w:r>
          </w:p>
        </w:tc>
        <w:tc>
          <w:tcPr>
            <w:tcW w:w="1378" w:type="dxa"/>
            <w:gridSpan w:val="2"/>
            <w:noWrap w:val="0"/>
            <w:vAlign w:val="center"/>
          </w:tcPr>
          <w:p w14:paraId="16B84982">
            <w:pPr>
              <w:spacing w:line="400" w:lineRule="exact"/>
              <w:jc w:val="center"/>
              <w:rPr>
                <w:rFonts w:hint="eastAsia"/>
                <w:sz w:val="24"/>
              </w:rPr>
            </w:pPr>
            <w:r>
              <w:rPr>
                <w:rFonts w:hint="eastAsia"/>
                <w:sz w:val="24"/>
              </w:rPr>
              <w:t>行政处罚</w:t>
            </w:r>
          </w:p>
        </w:tc>
        <w:tc>
          <w:tcPr>
            <w:tcW w:w="3418" w:type="dxa"/>
            <w:gridSpan w:val="2"/>
            <w:noWrap w:val="0"/>
            <w:vAlign w:val="center"/>
          </w:tcPr>
          <w:p w14:paraId="3C1512F6">
            <w:pPr>
              <w:spacing w:line="400" w:lineRule="exact"/>
              <w:ind w:left="31" w:leftChars="15" w:right="31" w:rightChars="15"/>
              <w:rPr>
                <w:rFonts w:hint="eastAsia"/>
                <w:sz w:val="24"/>
              </w:rPr>
            </w:pPr>
            <w:r>
              <w:rPr>
                <w:rFonts w:hint="eastAsia"/>
                <w:sz w:val="24"/>
              </w:rPr>
              <w:t>对违反会计法有关行为的处罚</w:t>
            </w:r>
          </w:p>
        </w:tc>
        <w:tc>
          <w:tcPr>
            <w:tcW w:w="1738" w:type="dxa"/>
            <w:noWrap w:val="0"/>
            <w:vAlign w:val="center"/>
          </w:tcPr>
          <w:p w14:paraId="219C0887">
            <w:pPr>
              <w:spacing w:line="400" w:lineRule="exact"/>
              <w:jc w:val="center"/>
              <w:rPr>
                <w:rFonts w:hint="eastAsia"/>
                <w:sz w:val="24"/>
              </w:rPr>
            </w:pPr>
            <w:r>
              <w:rPr>
                <w:rFonts w:hint="eastAsia"/>
                <w:sz w:val="24"/>
              </w:rPr>
              <w:t>省</w:t>
            </w:r>
          </w:p>
        </w:tc>
        <w:tc>
          <w:tcPr>
            <w:tcW w:w="1704" w:type="dxa"/>
            <w:noWrap w:val="0"/>
            <w:vAlign w:val="center"/>
          </w:tcPr>
          <w:p w14:paraId="76C310CE">
            <w:pPr>
              <w:spacing w:line="400" w:lineRule="exact"/>
              <w:rPr>
                <w:sz w:val="24"/>
              </w:rPr>
            </w:pPr>
          </w:p>
        </w:tc>
      </w:tr>
      <w:tr w14:paraId="2CBDC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6F45394">
            <w:pPr>
              <w:spacing w:line="400" w:lineRule="exact"/>
              <w:jc w:val="center"/>
              <w:rPr>
                <w:rFonts w:hint="eastAsia"/>
                <w:sz w:val="24"/>
              </w:rPr>
            </w:pPr>
            <w:r>
              <w:rPr>
                <w:rFonts w:hint="eastAsia"/>
                <w:sz w:val="24"/>
              </w:rPr>
              <w:t>7</w:t>
            </w:r>
          </w:p>
        </w:tc>
        <w:tc>
          <w:tcPr>
            <w:tcW w:w="1378" w:type="dxa"/>
            <w:gridSpan w:val="2"/>
            <w:noWrap w:val="0"/>
            <w:vAlign w:val="center"/>
          </w:tcPr>
          <w:p w14:paraId="3D1DCC47">
            <w:pPr>
              <w:spacing w:line="400" w:lineRule="exact"/>
              <w:jc w:val="center"/>
              <w:rPr>
                <w:rFonts w:hint="eastAsia"/>
                <w:sz w:val="24"/>
              </w:rPr>
            </w:pPr>
            <w:r>
              <w:rPr>
                <w:rFonts w:hint="eastAsia"/>
                <w:sz w:val="24"/>
              </w:rPr>
              <w:t>行政处罚</w:t>
            </w:r>
          </w:p>
        </w:tc>
        <w:tc>
          <w:tcPr>
            <w:tcW w:w="3418" w:type="dxa"/>
            <w:gridSpan w:val="2"/>
            <w:noWrap w:val="0"/>
            <w:vAlign w:val="center"/>
          </w:tcPr>
          <w:p w14:paraId="628D2DF6">
            <w:pPr>
              <w:spacing w:line="400" w:lineRule="exact"/>
              <w:ind w:left="31" w:leftChars="15" w:right="31" w:rightChars="15"/>
              <w:rPr>
                <w:rFonts w:hint="eastAsia"/>
                <w:sz w:val="24"/>
              </w:rPr>
            </w:pPr>
            <w:r>
              <w:rPr>
                <w:rFonts w:hint="eastAsia"/>
                <w:sz w:val="24"/>
              </w:rPr>
              <w:t>对违反注册会计师法有关行为的处罚</w:t>
            </w:r>
          </w:p>
        </w:tc>
        <w:tc>
          <w:tcPr>
            <w:tcW w:w="1738" w:type="dxa"/>
            <w:noWrap w:val="0"/>
            <w:vAlign w:val="center"/>
          </w:tcPr>
          <w:p w14:paraId="7C820F2C">
            <w:pPr>
              <w:spacing w:line="400" w:lineRule="exact"/>
              <w:jc w:val="center"/>
              <w:rPr>
                <w:rFonts w:hint="eastAsia"/>
                <w:sz w:val="24"/>
              </w:rPr>
            </w:pPr>
            <w:r>
              <w:rPr>
                <w:rFonts w:hint="eastAsia"/>
                <w:sz w:val="24"/>
              </w:rPr>
              <w:t>省</w:t>
            </w:r>
          </w:p>
        </w:tc>
        <w:tc>
          <w:tcPr>
            <w:tcW w:w="1704" w:type="dxa"/>
            <w:noWrap w:val="0"/>
            <w:vAlign w:val="center"/>
          </w:tcPr>
          <w:p w14:paraId="7CFFC25E">
            <w:pPr>
              <w:spacing w:line="400" w:lineRule="exact"/>
              <w:rPr>
                <w:sz w:val="24"/>
              </w:rPr>
            </w:pPr>
          </w:p>
        </w:tc>
      </w:tr>
      <w:tr w14:paraId="629D1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98DF70C">
            <w:pPr>
              <w:spacing w:line="400" w:lineRule="exact"/>
              <w:jc w:val="center"/>
              <w:rPr>
                <w:rFonts w:hint="eastAsia"/>
                <w:sz w:val="24"/>
              </w:rPr>
            </w:pPr>
            <w:r>
              <w:rPr>
                <w:rFonts w:hint="eastAsia"/>
                <w:sz w:val="24"/>
              </w:rPr>
              <w:t>8</w:t>
            </w:r>
          </w:p>
        </w:tc>
        <w:tc>
          <w:tcPr>
            <w:tcW w:w="1378" w:type="dxa"/>
            <w:gridSpan w:val="2"/>
            <w:noWrap w:val="0"/>
            <w:vAlign w:val="center"/>
          </w:tcPr>
          <w:p w14:paraId="2ED5C444">
            <w:pPr>
              <w:spacing w:line="390" w:lineRule="exact"/>
              <w:jc w:val="center"/>
              <w:rPr>
                <w:rFonts w:hint="eastAsia"/>
                <w:sz w:val="24"/>
              </w:rPr>
            </w:pPr>
            <w:r>
              <w:rPr>
                <w:rFonts w:hint="eastAsia"/>
                <w:sz w:val="24"/>
              </w:rPr>
              <w:t>行政处罚</w:t>
            </w:r>
          </w:p>
        </w:tc>
        <w:tc>
          <w:tcPr>
            <w:tcW w:w="3418" w:type="dxa"/>
            <w:gridSpan w:val="2"/>
            <w:noWrap w:val="0"/>
            <w:vAlign w:val="center"/>
          </w:tcPr>
          <w:p w14:paraId="5ACBF174">
            <w:pPr>
              <w:spacing w:line="390" w:lineRule="exact"/>
              <w:ind w:left="31" w:leftChars="15" w:right="31" w:rightChars="15"/>
              <w:rPr>
                <w:rFonts w:hint="eastAsia"/>
                <w:sz w:val="24"/>
              </w:rPr>
            </w:pPr>
            <w:r>
              <w:rPr>
                <w:rFonts w:hint="eastAsia"/>
                <w:sz w:val="24"/>
              </w:rPr>
              <w:t>对违反政府采购法有关行为的处罚</w:t>
            </w:r>
          </w:p>
        </w:tc>
        <w:tc>
          <w:tcPr>
            <w:tcW w:w="1738" w:type="dxa"/>
            <w:noWrap w:val="0"/>
            <w:vAlign w:val="center"/>
          </w:tcPr>
          <w:p w14:paraId="1E9ACD36">
            <w:pPr>
              <w:spacing w:line="390" w:lineRule="exact"/>
              <w:jc w:val="center"/>
              <w:rPr>
                <w:rFonts w:hint="eastAsia"/>
                <w:sz w:val="24"/>
              </w:rPr>
            </w:pPr>
            <w:r>
              <w:rPr>
                <w:rFonts w:hint="eastAsia"/>
                <w:sz w:val="24"/>
              </w:rPr>
              <w:t>省、市、县</w:t>
            </w:r>
          </w:p>
        </w:tc>
        <w:tc>
          <w:tcPr>
            <w:tcW w:w="1704" w:type="dxa"/>
            <w:noWrap w:val="0"/>
            <w:vAlign w:val="center"/>
          </w:tcPr>
          <w:p w14:paraId="416C0511">
            <w:pPr>
              <w:spacing w:line="400" w:lineRule="exact"/>
              <w:rPr>
                <w:sz w:val="24"/>
              </w:rPr>
            </w:pPr>
          </w:p>
        </w:tc>
      </w:tr>
      <w:tr w14:paraId="196E7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7EDA497">
            <w:pPr>
              <w:spacing w:line="400" w:lineRule="exact"/>
              <w:jc w:val="center"/>
              <w:rPr>
                <w:rFonts w:hint="eastAsia"/>
                <w:sz w:val="24"/>
              </w:rPr>
            </w:pPr>
            <w:r>
              <w:rPr>
                <w:rFonts w:hint="eastAsia"/>
                <w:sz w:val="24"/>
              </w:rPr>
              <w:t>9</w:t>
            </w:r>
          </w:p>
        </w:tc>
        <w:tc>
          <w:tcPr>
            <w:tcW w:w="1378" w:type="dxa"/>
            <w:gridSpan w:val="2"/>
            <w:noWrap w:val="0"/>
            <w:vAlign w:val="center"/>
          </w:tcPr>
          <w:p w14:paraId="7CE35320">
            <w:pPr>
              <w:spacing w:line="390" w:lineRule="exact"/>
              <w:jc w:val="center"/>
              <w:rPr>
                <w:rFonts w:hint="eastAsia"/>
                <w:sz w:val="24"/>
              </w:rPr>
            </w:pPr>
            <w:r>
              <w:rPr>
                <w:rFonts w:hint="eastAsia"/>
                <w:sz w:val="24"/>
              </w:rPr>
              <w:t>行政处罚</w:t>
            </w:r>
          </w:p>
        </w:tc>
        <w:tc>
          <w:tcPr>
            <w:tcW w:w="3418" w:type="dxa"/>
            <w:gridSpan w:val="2"/>
            <w:noWrap w:val="0"/>
            <w:vAlign w:val="center"/>
          </w:tcPr>
          <w:p w14:paraId="0118181F">
            <w:pPr>
              <w:spacing w:line="390" w:lineRule="exact"/>
              <w:ind w:left="31" w:leftChars="15" w:right="31" w:rightChars="15"/>
              <w:rPr>
                <w:rFonts w:hint="eastAsia"/>
                <w:sz w:val="24"/>
              </w:rPr>
            </w:pPr>
            <w:r>
              <w:rPr>
                <w:rFonts w:hint="eastAsia"/>
                <w:sz w:val="24"/>
              </w:rPr>
              <w:t>对企业和个人不缴或者少缴财政收入行为的处罚</w:t>
            </w:r>
          </w:p>
        </w:tc>
        <w:tc>
          <w:tcPr>
            <w:tcW w:w="1738" w:type="dxa"/>
            <w:noWrap w:val="0"/>
            <w:vAlign w:val="center"/>
          </w:tcPr>
          <w:p w14:paraId="3637F0B5">
            <w:pPr>
              <w:spacing w:line="390" w:lineRule="exact"/>
              <w:jc w:val="center"/>
              <w:rPr>
                <w:rFonts w:hint="eastAsia"/>
                <w:sz w:val="24"/>
              </w:rPr>
            </w:pPr>
            <w:r>
              <w:rPr>
                <w:rFonts w:hint="eastAsia"/>
                <w:sz w:val="24"/>
              </w:rPr>
              <w:t>市、县</w:t>
            </w:r>
          </w:p>
        </w:tc>
        <w:tc>
          <w:tcPr>
            <w:tcW w:w="1704" w:type="dxa"/>
            <w:noWrap w:val="0"/>
            <w:vAlign w:val="center"/>
          </w:tcPr>
          <w:p w14:paraId="5210633C">
            <w:pPr>
              <w:spacing w:line="400" w:lineRule="exact"/>
              <w:rPr>
                <w:sz w:val="24"/>
              </w:rPr>
            </w:pPr>
          </w:p>
        </w:tc>
      </w:tr>
      <w:tr w14:paraId="5F5E8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1B6D0D7">
            <w:pPr>
              <w:spacing w:line="400" w:lineRule="exact"/>
              <w:jc w:val="center"/>
              <w:rPr>
                <w:rFonts w:hint="eastAsia"/>
                <w:sz w:val="24"/>
              </w:rPr>
            </w:pPr>
            <w:r>
              <w:rPr>
                <w:rFonts w:hint="eastAsia"/>
                <w:sz w:val="24"/>
              </w:rPr>
              <w:t>10</w:t>
            </w:r>
          </w:p>
        </w:tc>
        <w:tc>
          <w:tcPr>
            <w:tcW w:w="1378" w:type="dxa"/>
            <w:gridSpan w:val="2"/>
            <w:noWrap w:val="0"/>
            <w:vAlign w:val="center"/>
          </w:tcPr>
          <w:p w14:paraId="0976D1D4">
            <w:pPr>
              <w:spacing w:line="390" w:lineRule="exact"/>
              <w:jc w:val="center"/>
              <w:rPr>
                <w:rFonts w:hint="eastAsia"/>
                <w:sz w:val="24"/>
              </w:rPr>
            </w:pPr>
            <w:r>
              <w:rPr>
                <w:rFonts w:hint="eastAsia"/>
                <w:sz w:val="24"/>
              </w:rPr>
              <w:t>行政处罚</w:t>
            </w:r>
          </w:p>
        </w:tc>
        <w:tc>
          <w:tcPr>
            <w:tcW w:w="3418" w:type="dxa"/>
            <w:gridSpan w:val="2"/>
            <w:noWrap w:val="0"/>
            <w:vAlign w:val="center"/>
          </w:tcPr>
          <w:p w14:paraId="235E0027">
            <w:pPr>
              <w:spacing w:line="390" w:lineRule="exact"/>
              <w:ind w:left="31" w:leftChars="15" w:right="31" w:rightChars="15"/>
              <w:rPr>
                <w:rFonts w:hint="eastAsia"/>
                <w:sz w:val="24"/>
              </w:rPr>
            </w:pPr>
            <w:r>
              <w:rPr>
                <w:rFonts w:hint="eastAsia"/>
                <w:sz w:val="24"/>
              </w:rPr>
              <w:t>对单位和个人违反财政收入票据管理规定行为的处罚</w:t>
            </w:r>
          </w:p>
        </w:tc>
        <w:tc>
          <w:tcPr>
            <w:tcW w:w="1738" w:type="dxa"/>
            <w:noWrap w:val="0"/>
            <w:vAlign w:val="center"/>
          </w:tcPr>
          <w:p w14:paraId="118AFC78">
            <w:pPr>
              <w:spacing w:line="390" w:lineRule="exact"/>
              <w:jc w:val="center"/>
              <w:rPr>
                <w:rFonts w:hint="eastAsia"/>
                <w:sz w:val="24"/>
              </w:rPr>
            </w:pPr>
            <w:r>
              <w:rPr>
                <w:rFonts w:hint="eastAsia"/>
                <w:sz w:val="24"/>
              </w:rPr>
              <w:t>市、县</w:t>
            </w:r>
          </w:p>
        </w:tc>
        <w:tc>
          <w:tcPr>
            <w:tcW w:w="1704" w:type="dxa"/>
            <w:noWrap w:val="0"/>
            <w:vAlign w:val="center"/>
          </w:tcPr>
          <w:p w14:paraId="0D37177B">
            <w:pPr>
              <w:spacing w:line="400" w:lineRule="exact"/>
              <w:rPr>
                <w:sz w:val="24"/>
              </w:rPr>
            </w:pPr>
          </w:p>
        </w:tc>
      </w:tr>
      <w:tr w14:paraId="4D582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8524229">
            <w:pPr>
              <w:spacing w:line="400" w:lineRule="exact"/>
              <w:jc w:val="center"/>
              <w:rPr>
                <w:rFonts w:hint="eastAsia"/>
                <w:sz w:val="24"/>
              </w:rPr>
            </w:pPr>
            <w:r>
              <w:rPr>
                <w:rFonts w:hint="eastAsia"/>
                <w:sz w:val="24"/>
              </w:rPr>
              <w:t>11</w:t>
            </w:r>
          </w:p>
        </w:tc>
        <w:tc>
          <w:tcPr>
            <w:tcW w:w="1378" w:type="dxa"/>
            <w:gridSpan w:val="2"/>
            <w:noWrap w:val="0"/>
            <w:vAlign w:val="center"/>
          </w:tcPr>
          <w:p w14:paraId="73F49A4C">
            <w:pPr>
              <w:spacing w:line="390" w:lineRule="exact"/>
              <w:jc w:val="center"/>
              <w:rPr>
                <w:rFonts w:hint="eastAsia"/>
                <w:sz w:val="24"/>
              </w:rPr>
            </w:pPr>
            <w:r>
              <w:rPr>
                <w:rFonts w:hint="eastAsia"/>
                <w:sz w:val="24"/>
              </w:rPr>
              <w:t>行政处罚</w:t>
            </w:r>
          </w:p>
        </w:tc>
        <w:tc>
          <w:tcPr>
            <w:tcW w:w="3418" w:type="dxa"/>
            <w:gridSpan w:val="2"/>
            <w:noWrap w:val="0"/>
            <w:vAlign w:val="center"/>
          </w:tcPr>
          <w:p w14:paraId="5F1F4D88">
            <w:pPr>
              <w:spacing w:line="390" w:lineRule="exact"/>
              <w:ind w:left="31" w:leftChars="15" w:right="31" w:rightChars="15"/>
              <w:rPr>
                <w:rFonts w:hint="eastAsia"/>
                <w:sz w:val="24"/>
              </w:rPr>
            </w:pPr>
            <w:r>
              <w:rPr>
                <w:rFonts w:hint="eastAsia"/>
                <w:sz w:val="24"/>
              </w:rPr>
              <w:t>对单位和个人违反财务管理的规定，私存私放财政资金或者其他公款行为的处罚</w:t>
            </w:r>
          </w:p>
        </w:tc>
        <w:tc>
          <w:tcPr>
            <w:tcW w:w="1738" w:type="dxa"/>
            <w:noWrap w:val="0"/>
            <w:vAlign w:val="center"/>
          </w:tcPr>
          <w:p w14:paraId="5C7225ED">
            <w:pPr>
              <w:spacing w:line="390" w:lineRule="exact"/>
              <w:jc w:val="center"/>
              <w:rPr>
                <w:rFonts w:hint="eastAsia"/>
                <w:sz w:val="24"/>
              </w:rPr>
            </w:pPr>
            <w:r>
              <w:rPr>
                <w:rFonts w:hint="eastAsia"/>
                <w:sz w:val="24"/>
              </w:rPr>
              <w:t>市、县</w:t>
            </w:r>
          </w:p>
        </w:tc>
        <w:tc>
          <w:tcPr>
            <w:tcW w:w="1704" w:type="dxa"/>
            <w:noWrap w:val="0"/>
            <w:vAlign w:val="center"/>
          </w:tcPr>
          <w:p w14:paraId="1C0B749D">
            <w:pPr>
              <w:spacing w:line="400" w:lineRule="exact"/>
              <w:rPr>
                <w:sz w:val="24"/>
              </w:rPr>
            </w:pPr>
          </w:p>
        </w:tc>
      </w:tr>
      <w:tr w14:paraId="30336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0274FA7">
            <w:pPr>
              <w:spacing w:line="400" w:lineRule="exact"/>
              <w:jc w:val="center"/>
              <w:rPr>
                <w:rFonts w:hint="eastAsia"/>
                <w:sz w:val="24"/>
              </w:rPr>
            </w:pPr>
            <w:r>
              <w:rPr>
                <w:rFonts w:hint="eastAsia"/>
                <w:sz w:val="24"/>
              </w:rPr>
              <w:t>12</w:t>
            </w:r>
          </w:p>
        </w:tc>
        <w:tc>
          <w:tcPr>
            <w:tcW w:w="1378" w:type="dxa"/>
            <w:gridSpan w:val="2"/>
            <w:noWrap w:val="0"/>
            <w:vAlign w:val="center"/>
          </w:tcPr>
          <w:p w14:paraId="00E0283B">
            <w:pPr>
              <w:spacing w:line="390" w:lineRule="exact"/>
              <w:jc w:val="center"/>
              <w:rPr>
                <w:rFonts w:hint="eastAsia"/>
                <w:sz w:val="24"/>
              </w:rPr>
            </w:pPr>
            <w:r>
              <w:rPr>
                <w:rFonts w:hint="eastAsia"/>
                <w:sz w:val="24"/>
              </w:rPr>
              <w:t>行政处罚</w:t>
            </w:r>
          </w:p>
        </w:tc>
        <w:tc>
          <w:tcPr>
            <w:tcW w:w="3418" w:type="dxa"/>
            <w:gridSpan w:val="2"/>
            <w:noWrap w:val="0"/>
            <w:vAlign w:val="center"/>
          </w:tcPr>
          <w:p w14:paraId="40B10B9D">
            <w:pPr>
              <w:spacing w:line="390" w:lineRule="exact"/>
              <w:ind w:left="31" w:leftChars="15" w:right="31" w:rightChars="15"/>
              <w:rPr>
                <w:rFonts w:hint="eastAsia"/>
                <w:sz w:val="24"/>
              </w:rPr>
            </w:pPr>
            <w:r>
              <w:rPr>
                <w:rFonts w:hint="eastAsia"/>
                <w:sz w:val="24"/>
              </w:rPr>
              <w:t>对单位和个人违反国家投资建设项目有关规定行为的处罚</w:t>
            </w:r>
          </w:p>
        </w:tc>
        <w:tc>
          <w:tcPr>
            <w:tcW w:w="1738" w:type="dxa"/>
            <w:noWrap w:val="0"/>
            <w:vAlign w:val="center"/>
          </w:tcPr>
          <w:p w14:paraId="136730ED">
            <w:pPr>
              <w:spacing w:line="390" w:lineRule="exact"/>
              <w:jc w:val="center"/>
              <w:rPr>
                <w:rFonts w:hint="eastAsia"/>
                <w:sz w:val="24"/>
              </w:rPr>
            </w:pPr>
            <w:r>
              <w:rPr>
                <w:rFonts w:hint="eastAsia"/>
                <w:sz w:val="24"/>
              </w:rPr>
              <w:t>市、县</w:t>
            </w:r>
          </w:p>
        </w:tc>
        <w:tc>
          <w:tcPr>
            <w:tcW w:w="1704" w:type="dxa"/>
            <w:noWrap w:val="0"/>
            <w:vAlign w:val="center"/>
          </w:tcPr>
          <w:p w14:paraId="6AA23DE2">
            <w:pPr>
              <w:spacing w:line="400" w:lineRule="exact"/>
              <w:rPr>
                <w:sz w:val="24"/>
              </w:rPr>
            </w:pPr>
          </w:p>
        </w:tc>
      </w:tr>
      <w:tr w14:paraId="0F52D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3722C0C">
            <w:pPr>
              <w:spacing w:line="400" w:lineRule="exact"/>
              <w:jc w:val="center"/>
              <w:rPr>
                <w:rFonts w:hint="eastAsia"/>
                <w:sz w:val="24"/>
              </w:rPr>
            </w:pPr>
            <w:r>
              <w:rPr>
                <w:rFonts w:hint="eastAsia"/>
                <w:sz w:val="24"/>
              </w:rPr>
              <w:t>13</w:t>
            </w:r>
          </w:p>
        </w:tc>
        <w:tc>
          <w:tcPr>
            <w:tcW w:w="1378" w:type="dxa"/>
            <w:gridSpan w:val="2"/>
            <w:noWrap w:val="0"/>
            <w:vAlign w:val="center"/>
          </w:tcPr>
          <w:p w14:paraId="0738FE97">
            <w:pPr>
              <w:spacing w:line="390" w:lineRule="exact"/>
              <w:jc w:val="center"/>
              <w:rPr>
                <w:rFonts w:hint="eastAsia"/>
                <w:sz w:val="24"/>
              </w:rPr>
            </w:pPr>
            <w:r>
              <w:rPr>
                <w:rFonts w:hint="eastAsia"/>
                <w:sz w:val="24"/>
              </w:rPr>
              <w:t>行政处罚</w:t>
            </w:r>
          </w:p>
        </w:tc>
        <w:tc>
          <w:tcPr>
            <w:tcW w:w="3418" w:type="dxa"/>
            <w:gridSpan w:val="2"/>
            <w:noWrap w:val="0"/>
            <w:vAlign w:val="center"/>
          </w:tcPr>
          <w:p w14:paraId="00D5B973">
            <w:pPr>
              <w:spacing w:line="390" w:lineRule="exact"/>
              <w:ind w:left="31" w:leftChars="15" w:right="31" w:rightChars="15"/>
              <w:rPr>
                <w:rFonts w:hint="eastAsia"/>
                <w:sz w:val="24"/>
              </w:rPr>
            </w:pPr>
            <w:r>
              <w:rPr>
                <w:rFonts w:hint="eastAsia"/>
                <w:sz w:val="24"/>
              </w:rPr>
              <w:t>对伪造、变造会计凭证、会计账簿，编制虚假财务会计报告行为的处罚</w:t>
            </w:r>
          </w:p>
        </w:tc>
        <w:tc>
          <w:tcPr>
            <w:tcW w:w="1738" w:type="dxa"/>
            <w:noWrap w:val="0"/>
            <w:vAlign w:val="center"/>
          </w:tcPr>
          <w:p w14:paraId="7CC0862F">
            <w:pPr>
              <w:spacing w:line="390" w:lineRule="exact"/>
              <w:jc w:val="center"/>
              <w:rPr>
                <w:rFonts w:hint="eastAsia"/>
                <w:sz w:val="24"/>
              </w:rPr>
            </w:pPr>
            <w:r>
              <w:rPr>
                <w:rFonts w:hint="eastAsia"/>
                <w:sz w:val="24"/>
              </w:rPr>
              <w:t>市、县</w:t>
            </w:r>
          </w:p>
        </w:tc>
        <w:tc>
          <w:tcPr>
            <w:tcW w:w="1704" w:type="dxa"/>
            <w:noWrap w:val="0"/>
            <w:vAlign w:val="center"/>
          </w:tcPr>
          <w:p w14:paraId="45C32DE8">
            <w:pPr>
              <w:spacing w:line="400" w:lineRule="exact"/>
              <w:rPr>
                <w:sz w:val="24"/>
              </w:rPr>
            </w:pPr>
          </w:p>
        </w:tc>
      </w:tr>
      <w:tr w14:paraId="00BF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DB10C8E">
            <w:pPr>
              <w:spacing w:line="400" w:lineRule="exact"/>
              <w:jc w:val="center"/>
              <w:rPr>
                <w:rFonts w:hint="eastAsia"/>
                <w:sz w:val="24"/>
              </w:rPr>
            </w:pPr>
            <w:r>
              <w:rPr>
                <w:rFonts w:hint="eastAsia"/>
                <w:sz w:val="24"/>
              </w:rPr>
              <w:t>14</w:t>
            </w:r>
          </w:p>
        </w:tc>
        <w:tc>
          <w:tcPr>
            <w:tcW w:w="1378" w:type="dxa"/>
            <w:gridSpan w:val="2"/>
            <w:noWrap w:val="0"/>
            <w:vAlign w:val="center"/>
          </w:tcPr>
          <w:p w14:paraId="4DB894EC">
            <w:pPr>
              <w:spacing w:line="390" w:lineRule="exact"/>
              <w:jc w:val="center"/>
              <w:rPr>
                <w:rFonts w:hint="eastAsia"/>
                <w:sz w:val="24"/>
              </w:rPr>
            </w:pPr>
            <w:r>
              <w:rPr>
                <w:rFonts w:hint="eastAsia"/>
                <w:sz w:val="24"/>
              </w:rPr>
              <w:t>行政处罚</w:t>
            </w:r>
          </w:p>
        </w:tc>
        <w:tc>
          <w:tcPr>
            <w:tcW w:w="3418" w:type="dxa"/>
            <w:gridSpan w:val="2"/>
            <w:noWrap w:val="0"/>
            <w:vAlign w:val="center"/>
          </w:tcPr>
          <w:p w14:paraId="6393965B">
            <w:pPr>
              <w:spacing w:line="390" w:lineRule="exact"/>
              <w:ind w:left="31" w:leftChars="15" w:right="31" w:rightChars="15"/>
              <w:rPr>
                <w:rFonts w:hint="eastAsia"/>
                <w:sz w:val="24"/>
              </w:rPr>
            </w:pPr>
            <w:r>
              <w:rPr>
                <w:rFonts w:hint="eastAsia"/>
                <w:sz w:val="24"/>
              </w:rPr>
              <w:t>对隐匿或者故意销毁依法应当保存的会计凭证、会计账簿、财务会计报告行为的处罚</w:t>
            </w:r>
          </w:p>
        </w:tc>
        <w:tc>
          <w:tcPr>
            <w:tcW w:w="1738" w:type="dxa"/>
            <w:noWrap w:val="0"/>
            <w:vAlign w:val="center"/>
          </w:tcPr>
          <w:p w14:paraId="1D0A702D">
            <w:pPr>
              <w:spacing w:line="390" w:lineRule="exact"/>
              <w:jc w:val="center"/>
              <w:rPr>
                <w:rFonts w:hint="eastAsia"/>
                <w:sz w:val="24"/>
              </w:rPr>
            </w:pPr>
            <w:r>
              <w:rPr>
                <w:rFonts w:hint="eastAsia"/>
                <w:sz w:val="24"/>
              </w:rPr>
              <w:t>市、县</w:t>
            </w:r>
          </w:p>
        </w:tc>
        <w:tc>
          <w:tcPr>
            <w:tcW w:w="1704" w:type="dxa"/>
            <w:noWrap w:val="0"/>
            <w:vAlign w:val="center"/>
          </w:tcPr>
          <w:p w14:paraId="70FC7FCC">
            <w:pPr>
              <w:spacing w:line="400" w:lineRule="exact"/>
              <w:rPr>
                <w:sz w:val="24"/>
              </w:rPr>
            </w:pPr>
          </w:p>
        </w:tc>
      </w:tr>
      <w:tr w14:paraId="005C0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71FFD56">
            <w:pPr>
              <w:spacing w:line="400" w:lineRule="exact"/>
              <w:jc w:val="center"/>
              <w:rPr>
                <w:rFonts w:hint="eastAsia"/>
                <w:sz w:val="24"/>
              </w:rPr>
            </w:pPr>
            <w:r>
              <w:rPr>
                <w:rFonts w:hint="eastAsia"/>
                <w:sz w:val="24"/>
              </w:rPr>
              <w:t>15</w:t>
            </w:r>
          </w:p>
        </w:tc>
        <w:tc>
          <w:tcPr>
            <w:tcW w:w="1378" w:type="dxa"/>
            <w:gridSpan w:val="2"/>
            <w:noWrap w:val="0"/>
            <w:vAlign w:val="center"/>
          </w:tcPr>
          <w:p w14:paraId="10D9D650">
            <w:pPr>
              <w:spacing w:line="390" w:lineRule="exact"/>
              <w:jc w:val="center"/>
              <w:rPr>
                <w:rFonts w:hint="eastAsia"/>
                <w:sz w:val="24"/>
              </w:rPr>
            </w:pPr>
            <w:r>
              <w:rPr>
                <w:rFonts w:hint="eastAsia"/>
                <w:sz w:val="24"/>
              </w:rPr>
              <w:t>行政处罚</w:t>
            </w:r>
          </w:p>
        </w:tc>
        <w:tc>
          <w:tcPr>
            <w:tcW w:w="3418" w:type="dxa"/>
            <w:gridSpan w:val="2"/>
            <w:noWrap w:val="0"/>
            <w:vAlign w:val="center"/>
          </w:tcPr>
          <w:p w14:paraId="1A8FDBC1">
            <w:pPr>
              <w:spacing w:line="390" w:lineRule="exact"/>
              <w:ind w:left="31" w:leftChars="15" w:right="31" w:rightChars="15"/>
              <w:rPr>
                <w:rFonts w:hint="eastAsia"/>
                <w:sz w:val="24"/>
              </w:rPr>
            </w:pPr>
            <w:r>
              <w:rPr>
                <w:rFonts w:hint="eastAsia"/>
                <w:sz w:val="24"/>
              </w:rPr>
              <w:t>对授意、指使、强令会计机构、会计人员及其他人员伪造、变造会计凭证、会计账簿，编制虚假财务会计报告或者隐匿、故意销毁依法应当保存的会计凭证、会计账簿、财务会计报告行为的处罚</w:t>
            </w:r>
          </w:p>
        </w:tc>
        <w:tc>
          <w:tcPr>
            <w:tcW w:w="1738" w:type="dxa"/>
            <w:noWrap w:val="0"/>
            <w:vAlign w:val="center"/>
          </w:tcPr>
          <w:p w14:paraId="0459CC54">
            <w:pPr>
              <w:spacing w:line="390" w:lineRule="exact"/>
              <w:jc w:val="center"/>
              <w:rPr>
                <w:rFonts w:hint="eastAsia"/>
                <w:sz w:val="24"/>
              </w:rPr>
            </w:pPr>
            <w:r>
              <w:rPr>
                <w:rFonts w:hint="eastAsia"/>
                <w:sz w:val="24"/>
              </w:rPr>
              <w:t>市、县</w:t>
            </w:r>
          </w:p>
        </w:tc>
        <w:tc>
          <w:tcPr>
            <w:tcW w:w="1704" w:type="dxa"/>
            <w:noWrap w:val="0"/>
            <w:vAlign w:val="center"/>
          </w:tcPr>
          <w:p w14:paraId="0BAA1996">
            <w:pPr>
              <w:spacing w:line="400" w:lineRule="exact"/>
              <w:rPr>
                <w:sz w:val="24"/>
              </w:rPr>
            </w:pPr>
          </w:p>
        </w:tc>
      </w:tr>
      <w:tr w14:paraId="30C9F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08" w:hRule="atLeast"/>
          <w:jc w:val="center"/>
        </w:trPr>
        <w:tc>
          <w:tcPr>
            <w:tcW w:w="672" w:type="dxa"/>
            <w:noWrap w:val="0"/>
            <w:vAlign w:val="center"/>
          </w:tcPr>
          <w:p w14:paraId="0650AC6F">
            <w:pPr>
              <w:spacing w:line="400" w:lineRule="exact"/>
              <w:jc w:val="center"/>
              <w:rPr>
                <w:rFonts w:hint="eastAsia"/>
                <w:sz w:val="24"/>
              </w:rPr>
            </w:pPr>
            <w:r>
              <w:rPr>
                <w:rFonts w:hint="eastAsia"/>
                <w:sz w:val="24"/>
              </w:rPr>
              <w:t>16</w:t>
            </w:r>
          </w:p>
        </w:tc>
        <w:tc>
          <w:tcPr>
            <w:tcW w:w="1378" w:type="dxa"/>
            <w:gridSpan w:val="2"/>
            <w:noWrap w:val="0"/>
            <w:vAlign w:val="center"/>
          </w:tcPr>
          <w:p w14:paraId="7365BACE">
            <w:pPr>
              <w:spacing w:line="390" w:lineRule="exact"/>
              <w:jc w:val="center"/>
              <w:rPr>
                <w:rFonts w:hint="eastAsia"/>
                <w:sz w:val="24"/>
              </w:rPr>
            </w:pPr>
            <w:r>
              <w:rPr>
                <w:rFonts w:hint="eastAsia"/>
                <w:sz w:val="24"/>
              </w:rPr>
              <w:t>行政处罚</w:t>
            </w:r>
          </w:p>
        </w:tc>
        <w:tc>
          <w:tcPr>
            <w:tcW w:w="3418" w:type="dxa"/>
            <w:gridSpan w:val="2"/>
            <w:noWrap w:val="0"/>
            <w:vAlign w:val="center"/>
          </w:tcPr>
          <w:p w14:paraId="57A1E7C8">
            <w:pPr>
              <w:spacing w:line="390" w:lineRule="exact"/>
              <w:ind w:left="31" w:leftChars="15" w:right="31" w:rightChars="15"/>
              <w:rPr>
                <w:rFonts w:hint="eastAsia"/>
                <w:sz w:val="24"/>
              </w:rPr>
            </w:pPr>
            <w:r>
              <w:rPr>
                <w:rFonts w:hint="eastAsia"/>
                <w:sz w:val="24"/>
              </w:rPr>
              <w:t>对代理记账机构采取欺骗、贿赂等不正当手段取得代理记账资格行为的处罚</w:t>
            </w:r>
          </w:p>
        </w:tc>
        <w:tc>
          <w:tcPr>
            <w:tcW w:w="1738" w:type="dxa"/>
            <w:noWrap w:val="0"/>
            <w:vAlign w:val="center"/>
          </w:tcPr>
          <w:p w14:paraId="3F8C5222">
            <w:pPr>
              <w:spacing w:line="390" w:lineRule="exact"/>
              <w:jc w:val="center"/>
              <w:rPr>
                <w:rFonts w:hint="eastAsia"/>
                <w:sz w:val="24"/>
              </w:rPr>
            </w:pPr>
            <w:r>
              <w:rPr>
                <w:rFonts w:hint="eastAsia"/>
                <w:sz w:val="24"/>
              </w:rPr>
              <w:t>市、县</w:t>
            </w:r>
          </w:p>
        </w:tc>
        <w:tc>
          <w:tcPr>
            <w:tcW w:w="1704" w:type="dxa"/>
            <w:noWrap w:val="0"/>
            <w:vAlign w:val="center"/>
          </w:tcPr>
          <w:p w14:paraId="5C498FCD">
            <w:pPr>
              <w:spacing w:line="400" w:lineRule="exact"/>
              <w:rPr>
                <w:sz w:val="24"/>
              </w:rPr>
            </w:pPr>
          </w:p>
        </w:tc>
      </w:tr>
      <w:tr w14:paraId="75D25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41" w:hRule="atLeast"/>
          <w:jc w:val="center"/>
        </w:trPr>
        <w:tc>
          <w:tcPr>
            <w:tcW w:w="672" w:type="dxa"/>
            <w:noWrap w:val="0"/>
            <w:vAlign w:val="center"/>
          </w:tcPr>
          <w:p w14:paraId="065EC046">
            <w:pPr>
              <w:spacing w:line="400" w:lineRule="exact"/>
              <w:jc w:val="center"/>
              <w:rPr>
                <w:rFonts w:hint="eastAsia"/>
                <w:sz w:val="24"/>
              </w:rPr>
            </w:pPr>
            <w:r>
              <w:rPr>
                <w:rFonts w:hint="eastAsia"/>
                <w:sz w:val="24"/>
              </w:rPr>
              <w:t>17</w:t>
            </w:r>
          </w:p>
        </w:tc>
        <w:tc>
          <w:tcPr>
            <w:tcW w:w="1378" w:type="dxa"/>
            <w:gridSpan w:val="2"/>
            <w:noWrap w:val="0"/>
            <w:vAlign w:val="center"/>
          </w:tcPr>
          <w:p w14:paraId="7BA185CD">
            <w:pPr>
              <w:spacing w:line="390" w:lineRule="exact"/>
              <w:jc w:val="center"/>
              <w:rPr>
                <w:rFonts w:hint="eastAsia"/>
                <w:sz w:val="24"/>
              </w:rPr>
            </w:pPr>
            <w:r>
              <w:rPr>
                <w:rFonts w:hint="eastAsia"/>
                <w:sz w:val="24"/>
              </w:rPr>
              <w:t>行政处罚</w:t>
            </w:r>
          </w:p>
        </w:tc>
        <w:tc>
          <w:tcPr>
            <w:tcW w:w="3418" w:type="dxa"/>
            <w:gridSpan w:val="2"/>
            <w:noWrap w:val="0"/>
            <w:vAlign w:val="center"/>
          </w:tcPr>
          <w:p w14:paraId="3269A7E5">
            <w:pPr>
              <w:spacing w:line="390" w:lineRule="exact"/>
              <w:ind w:left="31" w:leftChars="15" w:right="31" w:rightChars="15"/>
              <w:rPr>
                <w:rFonts w:hint="eastAsia"/>
                <w:sz w:val="24"/>
              </w:rPr>
            </w:pPr>
            <w:r>
              <w:rPr>
                <w:rFonts w:hint="eastAsia"/>
                <w:sz w:val="24"/>
              </w:rPr>
              <w:t>对代理记账机构及其负责人、主管代理记账业务负责人及其从业人员违反规定出具虚假申请材料或者备案材料的处罚</w:t>
            </w:r>
          </w:p>
        </w:tc>
        <w:tc>
          <w:tcPr>
            <w:tcW w:w="1738" w:type="dxa"/>
            <w:noWrap w:val="0"/>
            <w:vAlign w:val="center"/>
          </w:tcPr>
          <w:p w14:paraId="3BDC080B">
            <w:pPr>
              <w:spacing w:line="390" w:lineRule="exact"/>
              <w:jc w:val="center"/>
              <w:rPr>
                <w:rFonts w:hint="eastAsia"/>
                <w:sz w:val="24"/>
              </w:rPr>
            </w:pPr>
            <w:r>
              <w:rPr>
                <w:rFonts w:hint="eastAsia"/>
                <w:sz w:val="24"/>
              </w:rPr>
              <w:t>市、县</w:t>
            </w:r>
          </w:p>
        </w:tc>
        <w:tc>
          <w:tcPr>
            <w:tcW w:w="1704" w:type="dxa"/>
            <w:noWrap w:val="0"/>
            <w:vAlign w:val="center"/>
          </w:tcPr>
          <w:p w14:paraId="76B63628">
            <w:pPr>
              <w:spacing w:line="400" w:lineRule="exact"/>
              <w:rPr>
                <w:sz w:val="24"/>
              </w:rPr>
            </w:pPr>
          </w:p>
        </w:tc>
      </w:tr>
      <w:tr w14:paraId="55CA0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56" w:hRule="atLeast"/>
          <w:jc w:val="center"/>
        </w:trPr>
        <w:tc>
          <w:tcPr>
            <w:tcW w:w="672" w:type="dxa"/>
            <w:noWrap w:val="0"/>
            <w:vAlign w:val="center"/>
          </w:tcPr>
          <w:p w14:paraId="351BFBEB">
            <w:pPr>
              <w:spacing w:line="400" w:lineRule="exact"/>
              <w:jc w:val="center"/>
              <w:rPr>
                <w:rFonts w:hint="eastAsia"/>
                <w:sz w:val="24"/>
              </w:rPr>
            </w:pPr>
            <w:r>
              <w:rPr>
                <w:rFonts w:hint="eastAsia"/>
                <w:sz w:val="24"/>
              </w:rPr>
              <w:t>18</w:t>
            </w:r>
          </w:p>
        </w:tc>
        <w:tc>
          <w:tcPr>
            <w:tcW w:w="1378" w:type="dxa"/>
            <w:gridSpan w:val="2"/>
            <w:noWrap w:val="0"/>
            <w:vAlign w:val="center"/>
          </w:tcPr>
          <w:p w14:paraId="151D26B8">
            <w:pPr>
              <w:spacing w:line="400" w:lineRule="exact"/>
              <w:jc w:val="center"/>
              <w:rPr>
                <w:rFonts w:hint="eastAsia"/>
                <w:sz w:val="24"/>
              </w:rPr>
            </w:pPr>
            <w:r>
              <w:rPr>
                <w:rFonts w:hint="eastAsia"/>
                <w:sz w:val="24"/>
              </w:rPr>
              <w:t>行政处罚</w:t>
            </w:r>
          </w:p>
        </w:tc>
        <w:tc>
          <w:tcPr>
            <w:tcW w:w="3418" w:type="dxa"/>
            <w:gridSpan w:val="2"/>
            <w:noWrap w:val="0"/>
            <w:vAlign w:val="center"/>
          </w:tcPr>
          <w:p w14:paraId="436A75E9">
            <w:pPr>
              <w:spacing w:line="400" w:lineRule="exact"/>
              <w:ind w:left="31" w:leftChars="15" w:right="31" w:rightChars="15"/>
              <w:rPr>
                <w:rFonts w:hint="eastAsia"/>
                <w:sz w:val="24"/>
              </w:rPr>
            </w:pPr>
            <w:r>
              <w:rPr>
                <w:rFonts w:hint="eastAsia"/>
                <w:sz w:val="24"/>
              </w:rPr>
              <w:t>对代理记账机构从业人员在办理业务中违反会计法律、法规和国家统一的会计制度的规定，造成委托人会计核算混乱、损害国家和委托人利益的处罚</w:t>
            </w:r>
          </w:p>
        </w:tc>
        <w:tc>
          <w:tcPr>
            <w:tcW w:w="1738" w:type="dxa"/>
            <w:noWrap w:val="0"/>
            <w:vAlign w:val="center"/>
          </w:tcPr>
          <w:p w14:paraId="6F24BA36">
            <w:pPr>
              <w:spacing w:line="400" w:lineRule="exact"/>
              <w:jc w:val="center"/>
              <w:rPr>
                <w:rFonts w:hint="eastAsia"/>
                <w:sz w:val="24"/>
              </w:rPr>
            </w:pPr>
            <w:r>
              <w:rPr>
                <w:rFonts w:hint="eastAsia"/>
                <w:sz w:val="24"/>
              </w:rPr>
              <w:t>市、县</w:t>
            </w:r>
          </w:p>
        </w:tc>
        <w:tc>
          <w:tcPr>
            <w:tcW w:w="1704" w:type="dxa"/>
            <w:noWrap w:val="0"/>
            <w:vAlign w:val="center"/>
          </w:tcPr>
          <w:p w14:paraId="0AFEE0D6">
            <w:pPr>
              <w:spacing w:line="400" w:lineRule="exact"/>
              <w:rPr>
                <w:sz w:val="24"/>
              </w:rPr>
            </w:pPr>
          </w:p>
        </w:tc>
      </w:tr>
      <w:tr w14:paraId="58F6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06" w:hRule="atLeast"/>
          <w:jc w:val="center"/>
        </w:trPr>
        <w:tc>
          <w:tcPr>
            <w:tcW w:w="672" w:type="dxa"/>
            <w:noWrap w:val="0"/>
            <w:vAlign w:val="center"/>
          </w:tcPr>
          <w:p w14:paraId="33A90BCF">
            <w:pPr>
              <w:spacing w:line="400" w:lineRule="exact"/>
              <w:jc w:val="center"/>
              <w:rPr>
                <w:rFonts w:hint="eastAsia"/>
                <w:sz w:val="24"/>
              </w:rPr>
            </w:pPr>
            <w:r>
              <w:rPr>
                <w:rFonts w:hint="eastAsia"/>
                <w:sz w:val="24"/>
              </w:rPr>
              <w:t>19</w:t>
            </w:r>
          </w:p>
        </w:tc>
        <w:tc>
          <w:tcPr>
            <w:tcW w:w="1378" w:type="dxa"/>
            <w:gridSpan w:val="2"/>
            <w:noWrap w:val="0"/>
            <w:vAlign w:val="center"/>
          </w:tcPr>
          <w:p w14:paraId="60DAEF2F">
            <w:pPr>
              <w:spacing w:line="400" w:lineRule="exact"/>
              <w:jc w:val="center"/>
              <w:rPr>
                <w:rFonts w:hint="eastAsia"/>
                <w:sz w:val="24"/>
              </w:rPr>
            </w:pPr>
            <w:r>
              <w:rPr>
                <w:rFonts w:hint="eastAsia"/>
                <w:sz w:val="24"/>
              </w:rPr>
              <w:t>行政处罚</w:t>
            </w:r>
          </w:p>
        </w:tc>
        <w:tc>
          <w:tcPr>
            <w:tcW w:w="3418" w:type="dxa"/>
            <w:gridSpan w:val="2"/>
            <w:noWrap w:val="0"/>
            <w:vAlign w:val="center"/>
          </w:tcPr>
          <w:p w14:paraId="5404B779">
            <w:pPr>
              <w:spacing w:line="400" w:lineRule="exact"/>
              <w:ind w:left="31" w:leftChars="15" w:right="31" w:rightChars="15"/>
              <w:rPr>
                <w:rFonts w:hint="eastAsia"/>
                <w:sz w:val="24"/>
              </w:rPr>
            </w:pPr>
            <w:r>
              <w:rPr>
                <w:rFonts w:hint="eastAsia"/>
                <w:sz w:val="24"/>
              </w:rPr>
              <w:t>对采购人、采购代理机构违反《中华人民共和国政府采购法》规定隐匿、销毁应当保存的采购文件或者伪造、变造采购文件的处罚</w:t>
            </w:r>
          </w:p>
        </w:tc>
        <w:tc>
          <w:tcPr>
            <w:tcW w:w="1738" w:type="dxa"/>
            <w:noWrap w:val="0"/>
            <w:vAlign w:val="center"/>
          </w:tcPr>
          <w:p w14:paraId="495269C4">
            <w:pPr>
              <w:spacing w:line="400" w:lineRule="exact"/>
              <w:jc w:val="center"/>
              <w:rPr>
                <w:rFonts w:hint="eastAsia"/>
                <w:sz w:val="24"/>
              </w:rPr>
            </w:pPr>
            <w:r>
              <w:rPr>
                <w:rFonts w:hint="eastAsia"/>
                <w:sz w:val="24"/>
              </w:rPr>
              <w:t>省、市、县</w:t>
            </w:r>
          </w:p>
        </w:tc>
        <w:tc>
          <w:tcPr>
            <w:tcW w:w="1704" w:type="dxa"/>
            <w:noWrap w:val="0"/>
            <w:vAlign w:val="center"/>
          </w:tcPr>
          <w:p w14:paraId="5F21E769">
            <w:pPr>
              <w:spacing w:line="400" w:lineRule="exact"/>
              <w:rPr>
                <w:sz w:val="24"/>
              </w:rPr>
            </w:pPr>
          </w:p>
        </w:tc>
      </w:tr>
      <w:tr w14:paraId="1BF32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1C1661D1">
            <w:pPr>
              <w:spacing w:line="400" w:lineRule="exact"/>
              <w:jc w:val="center"/>
              <w:rPr>
                <w:rFonts w:hint="eastAsia"/>
                <w:sz w:val="24"/>
              </w:rPr>
            </w:pPr>
            <w:r>
              <w:rPr>
                <w:rFonts w:hint="eastAsia"/>
                <w:sz w:val="24"/>
              </w:rPr>
              <w:t>20</w:t>
            </w:r>
          </w:p>
        </w:tc>
        <w:tc>
          <w:tcPr>
            <w:tcW w:w="1378" w:type="dxa"/>
            <w:gridSpan w:val="2"/>
            <w:noWrap w:val="0"/>
            <w:vAlign w:val="center"/>
          </w:tcPr>
          <w:p w14:paraId="25F9866B">
            <w:pPr>
              <w:spacing w:line="400" w:lineRule="exact"/>
              <w:jc w:val="center"/>
              <w:rPr>
                <w:rFonts w:hint="eastAsia"/>
                <w:sz w:val="24"/>
              </w:rPr>
            </w:pPr>
            <w:r>
              <w:rPr>
                <w:rFonts w:hint="eastAsia"/>
                <w:sz w:val="24"/>
              </w:rPr>
              <w:t>行政处罚</w:t>
            </w:r>
          </w:p>
        </w:tc>
        <w:tc>
          <w:tcPr>
            <w:tcW w:w="3418" w:type="dxa"/>
            <w:gridSpan w:val="2"/>
            <w:noWrap w:val="0"/>
            <w:vAlign w:val="center"/>
          </w:tcPr>
          <w:p w14:paraId="26551E8A">
            <w:pPr>
              <w:spacing w:line="400" w:lineRule="exact"/>
              <w:ind w:left="31" w:leftChars="15" w:right="31" w:rightChars="15"/>
              <w:rPr>
                <w:rFonts w:hint="eastAsia"/>
                <w:sz w:val="24"/>
              </w:rPr>
            </w:pPr>
            <w:r>
              <w:rPr>
                <w:rFonts w:hint="eastAsia"/>
                <w:sz w:val="24"/>
              </w:rPr>
              <w:t>对评估专业人员违反规定，签署虚假评估报告的处罚</w:t>
            </w:r>
          </w:p>
        </w:tc>
        <w:tc>
          <w:tcPr>
            <w:tcW w:w="1738" w:type="dxa"/>
            <w:noWrap w:val="0"/>
            <w:vAlign w:val="center"/>
          </w:tcPr>
          <w:p w14:paraId="41007295">
            <w:pPr>
              <w:spacing w:line="400" w:lineRule="exact"/>
              <w:jc w:val="center"/>
              <w:rPr>
                <w:rFonts w:hint="eastAsia"/>
                <w:sz w:val="24"/>
              </w:rPr>
            </w:pPr>
            <w:r>
              <w:rPr>
                <w:rFonts w:hint="eastAsia"/>
                <w:sz w:val="24"/>
              </w:rPr>
              <w:t>市</w:t>
            </w:r>
          </w:p>
        </w:tc>
        <w:tc>
          <w:tcPr>
            <w:tcW w:w="1704" w:type="dxa"/>
            <w:noWrap w:val="0"/>
            <w:vAlign w:val="center"/>
          </w:tcPr>
          <w:p w14:paraId="0B68D2AE">
            <w:pPr>
              <w:spacing w:line="400" w:lineRule="exact"/>
              <w:rPr>
                <w:sz w:val="24"/>
              </w:rPr>
            </w:pPr>
          </w:p>
        </w:tc>
      </w:tr>
      <w:tr w14:paraId="3866D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0" w:hRule="atLeast"/>
          <w:jc w:val="center"/>
        </w:trPr>
        <w:tc>
          <w:tcPr>
            <w:tcW w:w="672" w:type="dxa"/>
            <w:noWrap w:val="0"/>
            <w:vAlign w:val="center"/>
          </w:tcPr>
          <w:p w14:paraId="4D6104DC">
            <w:pPr>
              <w:spacing w:line="400" w:lineRule="exact"/>
              <w:jc w:val="center"/>
              <w:rPr>
                <w:rFonts w:hint="eastAsia"/>
                <w:sz w:val="24"/>
              </w:rPr>
            </w:pPr>
            <w:r>
              <w:rPr>
                <w:rFonts w:hint="eastAsia"/>
                <w:sz w:val="24"/>
              </w:rPr>
              <w:t>21</w:t>
            </w:r>
          </w:p>
        </w:tc>
        <w:tc>
          <w:tcPr>
            <w:tcW w:w="1378" w:type="dxa"/>
            <w:gridSpan w:val="2"/>
            <w:noWrap w:val="0"/>
            <w:vAlign w:val="center"/>
          </w:tcPr>
          <w:p w14:paraId="72E3FE6E">
            <w:pPr>
              <w:spacing w:line="400" w:lineRule="exact"/>
              <w:jc w:val="center"/>
              <w:rPr>
                <w:rFonts w:hint="eastAsia"/>
                <w:sz w:val="24"/>
              </w:rPr>
            </w:pPr>
            <w:r>
              <w:rPr>
                <w:rFonts w:hint="eastAsia"/>
                <w:sz w:val="24"/>
              </w:rPr>
              <w:t>行政处罚</w:t>
            </w:r>
          </w:p>
        </w:tc>
        <w:tc>
          <w:tcPr>
            <w:tcW w:w="3418" w:type="dxa"/>
            <w:gridSpan w:val="2"/>
            <w:noWrap w:val="0"/>
            <w:vAlign w:val="center"/>
          </w:tcPr>
          <w:p w14:paraId="027F329E">
            <w:pPr>
              <w:spacing w:line="400" w:lineRule="exact"/>
              <w:ind w:left="31" w:leftChars="15" w:right="31" w:rightChars="15"/>
              <w:rPr>
                <w:rFonts w:hint="eastAsia"/>
                <w:sz w:val="24"/>
              </w:rPr>
            </w:pPr>
            <w:r>
              <w:rPr>
                <w:rFonts w:hint="eastAsia"/>
                <w:sz w:val="24"/>
              </w:rPr>
              <w:t>对评估机构违反规定，出具虚假评估报告的处罚</w:t>
            </w:r>
          </w:p>
        </w:tc>
        <w:tc>
          <w:tcPr>
            <w:tcW w:w="1738" w:type="dxa"/>
            <w:noWrap w:val="0"/>
            <w:vAlign w:val="center"/>
          </w:tcPr>
          <w:p w14:paraId="58BAFBDD">
            <w:pPr>
              <w:spacing w:line="400" w:lineRule="exact"/>
              <w:jc w:val="center"/>
              <w:rPr>
                <w:rFonts w:hint="eastAsia"/>
                <w:sz w:val="24"/>
              </w:rPr>
            </w:pPr>
            <w:r>
              <w:rPr>
                <w:rFonts w:hint="eastAsia"/>
                <w:sz w:val="24"/>
              </w:rPr>
              <w:t>市</w:t>
            </w:r>
          </w:p>
        </w:tc>
        <w:tc>
          <w:tcPr>
            <w:tcW w:w="1704" w:type="dxa"/>
            <w:noWrap w:val="0"/>
            <w:vAlign w:val="center"/>
          </w:tcPr>
          <w:p w14:paraId="0FE690A8">
            <w:pPr>
              <w:spacing w:line="400" w:lineRule="exact"/>
              <w:rPr>
                <w:sz w:val="24"/>
              </w:rPr>
            </w:pPr>
          </w:p>
        </w:tc>
      </w:tr>
      <w:tr w14:paraId="6FBB4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C266CE5">
            <w:pPr>
              <w:spacing w:line="400" w:lineRule="exact"/>
              <w:jc w:val="center"/>
              <w:rPr>
                <w:rFonts w:hint="eastAsia"/>
                <w:sz w:val="24"/>
              </w:rPr>
            </w:pPr>
            <w:r>
              <w:rPr>
                <w:rFonts w:hint="eastAsia"/>
                <w:sz w:val="24"/>
              </w:rPr>
              <w:t>22</w:t>
            </w:r>
          </w:p>
        </w:tc>
        <w:tc>
          <w:tcPr>
            <w:tcW w:w="1378" w:type="dxa"/>
            <w:gridSpan w:val="2"/>
            <w:noWrap w:val="0"/>
            <w:vAlign w:val="center"/>
          </w:tcPr>
          <w:p w14:paraId="190D928F">
            <w:pPr>
              <w:spacing w:line="400" w:lineRule="exact"/>
              <w:jc w:val="center"/>
              <w:rPr>
                <w:rFonts w:hint="eastAsia"/>
                <w:sz w:val="24"/>
              </w:rPr>
            </w:pPr>
            <w:r>
              <w:rPr>
                <w:rFonts w:hint="eastAsia"/>
                <w:sz w:val="24"/>
              </w:rPr>
              <w:t>行政处罚</w:t>
            </w:r>
          </w:p>
        </w:tc>
        <w:tc>
          <w:tcPr>
            <w:tcW w:w="3418" w:type="dxa"/>
            <w:gridSpan w:val="2"/>
            <w:noWrap w:val="0"/>
            <w:vAlign w:val="center"/>
          </w:tcPr>
          <w:p w14:paraId="62EC8E76">
            <w:pPr>
              <w:spacing w:line="400" w:lineRule="exact"/>
              <w:ind w:left="31" w:leftChars="15" w:right="31" w:rightChars="15"/>
              <w:rPr>
                <w:rFonts w:hint="eastAsia"/>
                <w:sz w:val="24"/>
              </w:rPr>
            </w:pPr>
            <w:r>
              <w:rPr>
                <w:rFonts w:hint="eastAsia"/>
                <w:sz w:val="24"/>
              </w:rPr>
              <w:t>对评估机构、评估专业人员在一年内累计三次因违反规定受到责令停业、责令停止从业以外处罚的处罚</w:t>
            </w:r>
          </w:p>
        </w:tc>
        <w:tc>
          <w:tcPr>
            <w:tcW w:w="1738" w:type="dxa"/>
            <w:noWrap w:val="0"/>
            <w:vAlign w:val="center"/>
          </w:tcPr>
          <w:p w14:paraId="2C32FAF8">
            <w:pPr>
              <w:spacing w:line="400" w:lineRule="exact"/>
              <w:jc w:val="center"/>
              <w:rPr>
                <w:rFonts w:hint="eastAsia"/>
                <w:sz w:val="24"/>
              </w:rPr>
            </w:pPr>
            <w:r>
              <w:rPr>
                <w:rFonts w:hint="eastAsia"/>
                <w:sz w:val="24"/>
              </w:rPr>
              <w:t>市</w:t>
            </w:r>
          </w:p>
        </w:tc>
        <w:tc>
          <w:tcPr>
            <w:tcW w:w="1704" w:type="dxa"/>
            <w:noWrap w:val="0"/>
            <w:vAlign w:val="center"/>
          </w:tcPr>
          <w:p w14:paraId="6CB59380">
            <w:pPr>
              <w:spacing w:line="400" w:lineRule="exact"/>
              <w:rPr>
                <w:sz w:val="24"/>
              </w:rPr>
            </w:pPr>
          </w:p>
        </w:tc>
      </w:tr>
      <w:tr w14:paraId="4308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7" w:hRule="atLeast"/>
          <w:jc w:val="center"/>
        </w:trPr>
        <w:tc>
          <w:tcPr>
            <w:tcW w:w="672" w:type="dxa"/>
            <w:noWrap w:val="0"/>
            <w:vAlign w:val="center"/>
          </w:tcPr>
          <w:p w14:paraId="5C36453A">
            <w:pPr>
              <w:spacing w:line="400" w:lineRule="exact"/>
              <w:jc w:val="center"/>
              <w:rPr>
                <w:rFonts w:hint="eastAsia"/>
                <w:sz w:val="24"/>
              </w:rPr>
            </w:pPr>
            <w:r>
              <w:rPr>
                <w:rFonts w:hint="eastAsia"/>
                <w:sz w:val="24"/>
              </w:rPr>
              <w:t>23</w:t>
            </w:r>
          </w:p>
        </w:tc>
        <w:tc>
          <w:tcPr>
            <w:tcW w:w="1378" w:type="dxa"/>
            <w:gridSpan w:val="2"/>
            <w:noWrap w:val="0"/>
            <w:vAlign w:val="center"/>
          </w:tcPr>
          <w:p w14:paraId="08583216">
            <w:pPr>
              <w:spacing w:line="400" w:lineRule="exact"/>
              <w:jc w:val="center"/>
              <w:rPr>
                <w:rFonts w:hint="eastAsia"/>
                <w:sz w:val="24"/>
              </w:rPr>
            </w:pPr>
            <w:r>
              <w:rPr>
                <w:rFonts w:hint="eastAsia"/>
                <w:sz w:val="24"/>
              </w:rPr>
              <w:t>行政处罚</w:t>
            </w:r>
          </w:p>
        </w:tc>
        <w:tc>
          <w:tcPr>
            <w:tcW w:w="3418" w:type="dxa"/>
            <w:gridSpan w:val="2"/>
            <w:noWrap w:val="0"/>
            <w:vAlign w:val="center"/>
          </w:tcPr>
          <w:p w14:paraId="1780A5EA">
            <w:pPr>
              <w:spacing w:line="400" w:lineRule="exact"/>
              <w:ind w:left="31" w:leftChars="15" w:right="31" w:rightChars="15"/>
              <w:rPr>
                <w:rFonts w:hint="eastAsia"/>
                <w:sz w:val="24"/>
              </w:rPr>
            </w:pPr>
            <w:r>
              <w:rPr>
                <w:rFonts w:hint="eastAsia"/>
                <w:sz w:val="24"/>
              </w:rPr>
              <w:t>对应当委托评估机构进行法定评估而未委托的处罚</w:t>
            </w:r>
          </w:p>
        </w:tc>
        <w:tc>
          <w:tcPr>
            <w:tcW w:w="1738" w:type="dxa"/>
            <w:noWrap w:val="0"/>
            <w:vAlign w:val="center"/>
          </w:tcPr>
          <w:p w14:paraId="3402C1A5">
            <w:pPr>
              <w:spacing w:line="400" w:lineRule="exact"/>
              <w:jc w:val="center"/>
              <w:rPr>
                <w:rFonts w:hint="eastAsia"/>
                <w:sz w:val="24"/>
              </w:rPr>
            </w:pPr>
            <w:r>
              <w:rPr>
                <w:rFonts w:hint="eastAsia"/>
                <w:sz w:val="24"/>
              </w:rPr>
              <w:t>市</w:t>
            </w:r>
          </w:p>
        </w:tc>
        <w:tc>
          <w:tcPr>
            <w:tcW w:w="1704" w:type="dxa"/>
            <w:noWrap w:val="0"/>
            <w:vAlign w:val="center"/>
          </w:tcPr>
          <w:p w14:paraId="014190C3">
            <w:pPr>
              <w:spacing w:line="400" w:lineRule="exact"/>
              <w:rPr>
                <w:sz w:val="24"/>
              </w:rPr>
            </w:pPr>
          </w:p>
        </w:tc>
      </w:tr>
      <w:tr w14:paraId="3B9D2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7" w:hRule="atLeast"/>
          <w:jc w:val="center"/>
        </w:trPr>
        <w:tc>
          <w:tcPr>
            <w:tcW w:w="672" w:type="dxa"/>
            <w:noWrap w:val="0"/>
            <w:vAlign w:val="center"/>
          </w:tcPr>
          <w:p w14:paraId="1CDEAEE9">
            <w:pPr>
              <w:spacing w:line="400" w:lineRule="exact"/>
              <w:jc w:val="center"/>
              <w:rPr>
                <w:rFonts w:hint="eastAsia"/>
                <w:sz w:val="24"/>
              </w:rPr>
            </w:pPr>
            <w:r>
              <w:rPr>
                <w:rFonts w:hint="eastAsia"/>
                <w:sz w:val="24"/>
              </w:rPr>
              <w:t>24</w:t>
            </w:r>
          </w:p>
        </w:tc>
        <w:tc>
          <w:tcPr>
            <w:tcW w:w="1378" w:type="dxa"/>
            <w:gridSpan w:val="2"/>
            <w:noWrap w:val="0"/>
            <w:vAlign w:val="center"/>
          </w:tcPr>
          <w:p w14:paraId="6628891B">
            <w:pPr>
              <w:spacing w:line="400" w:lineRule="exact"/>
              <w:jc w:val="center"/>
              <w:rPr>
                <w:rFonts w:hint="eastAsia"/>
                <w:sz w:val="24"/>
              </w:rPr>
            </w:pPr>
            <w:r>
              <w:rPr>
                <w:rFonts w:hint="eastAsia"/>
                <w:sz w:val="24"/>
              </w:rPr>
              <w:t>行政处罚</w:t>
            </w:r>
          </w:p>
        </w:tc>
        <w:tc>
          <w:tcPr>
            <w:tcW w:w="3418" w:type="dxa"/>
            <w:gridSpan w:val="2"/>
            <w:noWrap w:val="0"/>
            <w:vAlign w:val="center"/>
          </w:tcPr>
          <w:p w14:paraId="05DAD47F">
            <w:pPr>
              <w:spacing w:line="400" w:lineRule="exact"/>
              <w:ind w:left="31" w:leftChars="15" w:right="31" w:rightChars="15"/>
              <w:rPr>
                <w:rFonts w:hint="eastAsia"/>
                <w:sz w:val="24"/>
              </w:rPr>
            </w:pPr>
            <w:r>
              <w:rPr>
                <w:rFonts w:hint="eastAsia"/>
                <w:sz w:val="24"/>
              </w:rPr>
              <w:t>对评估行业协会违反规定的处罚</w:t>
            </w:r>
          </w:p>
        </w:tc>
        <w:tc>
          <w:tcPr>
            <w:tcW w:w="1738" w:type="dxa"/>
            <w:noWrap w:val="0"/>
            <w:vAlign w:val="center"/>
          </w:tcPr>
          <w:p w14:paraId="2122E0A5">
            <w:pPr>
              <w:spacing w:line="400" w:lineRule="exact"/>
              <w:jc w:val="center"/>
              <w:rPr>
                <w:rFonts w:hint="eastAsia"/>
                <w:sz w:val="24"/>
              </w:rPr>
            </w:pPr>
            <w:r>
              <w:rPr>
                <w:rFonts w:hint="eastAsia"/>
                <w:sz w:val="24"/>
              </w:rPr>
              <w:t>市</w:t>
            </w:r>
          </w:p>
        </w:tc>
        <w:tc>
          <w:tcPr>
            <w:tcW w:w="1704" w:type="dxa"/>
            <w:noWrap w:val="0"/>
            <w:vAlign w:val="center"/>
          </w:tcPr>
          <w:p w14:paraId="3033F054">
            <w:pPr>
              <w:spacing w:line="400" w:lineRule="exact"/>
              <w:rPr>
                <w:sz w:val="24"/>
              </w:rPr>
            </w:pPr>
          </w:p>
        </w:tc>
      </w:tr>
      <w:tr w14:paraId="566C2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16D6267">
            <w:pPr>
              <w:spacing w:line="400" w:lineRule="exact"/>
              <w:jc w:val="center"/>
              <w:rPr>
                <w:rFonts w:hint="eastAsia"/>
                <w:sz w:val="24"/>
              </w:rPr>
            </w:pPr>
            <w:r>
              <w:rPr>
                <w:rFonts w:hint="eastAsia"/>
                <w:sz w:val="24"/>
              </w:rPr>
              <w:t>25</w:t>
            </w:r>
          </w:p>
        </w:tc>
        <w:tc>
          <w:tcPr>
            <w:tcW w:w="1378" w:type="dxa"/>
            <w:gridSpan w:val="2"/>
            <w:noWrap w:val="0"/>
            <w:vAlign w:val="center"/>
          </w:tcPr>
          <w:p w14:paraId="7D448F61">
            <w:pPr>
              <w:spacing w:line="400" w:lineRule="exact"/>
              <w:jc w:val="center"/>
              <w:rPr>
                <w:rFonts w:hint="eastAsia"/>
                <w:sz w:val="24"/>
              </w:rPr>
            </w:pPr>
            <w:r>
              <w:rPr>
                <w:rFonts w:hint="eastAsia"/>
                <w:sz w:val="24"/>
              </w:rPr>
              <w:t>行政处罚</w:t>
            </w:r>
          </w:p>
        </w:tc>
        <w:tc>
          <w:tcPr>
            <w:tcW w:w="3418" w:type="dxa"/>
            <w:gridSpan w:val="2"/>
            <w:noWrap w:val="0"/>
            <w:vAlign w:val="center"/>
          </w:tcPr>
          <w:p w14:paraId="749DEEF8">
            <w:pPr>
              <w:spacing w:line="400" w:lineRule="exact"/>
              <w:ind w:left="31" w:leftChars="15" w:right="31" w:rightChars="15"/>
              <w:rPr>
                <w:rFonts w:hint="eastAsia"/>
                <w:sz w:val="24"/>
              </w:rPr>
            </w:pPr>
            <w:r>
              <w:rPr>
                <w:rFonts w:hint="eastAsia"/>
                <w:sz w:val="24"/>
              </w:rPr>
              <w:t>对违反规定使用、骗取财政资金以及政府承贷或者担保的外国政府贷款、国际金融组织贷款的处罚</w:t>
            </w:r>
          </w:p>
        </w:tc>
        <w:tc>
          <w:tcPr>
            <w:tcW w:w="1738" w:type="dxa"/>
            <w:noWrap w:val="0"/>
            <w:vAlign w:val="center"/>
          </w:tcPr>
          <w:p w14:paraId="6576C2D0">
            <w:pPr>
              <w:spacing w:line="400" w:lineRule="exact"/>
              <w:jc w:val="center"/>
              <w:rPr>
                <w:rFonts w:hint="eastAsia"/>
                <w:sz w:val="24"/>
              </w:rPr>
            </w:pPr>
            <w:r>
              <w:rPr>
                <w:rFonts w:hint="eastAsia"/>
                <w:sz w:val="24"/>
              </w:rPr>
              <w:t>市、县</w:t>
            </w:r>
          </w:p>
        </w:tc>
        <w:tc>
          <w:tcPr>
            <w:tcW w:w="1704" w:type="dxa"/>
            <w:noWrap w:val="0"/>
            <w:vAlign w:val="center"/>
          </w:tcPr>
          <w:p w14:paraId="36E6B75E">
            <w:pPr>
              <w:spacing w:line="400" w:lineRule="exact"/>
              <w:rPr>
                <w:sz w:val="24"/>
              </w:rPr>
            </w:pPr>
          </w:p>
        </w:tc>
      </w:tr>
      <w:tr w14:paraId="00587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62BD7EAD">
            <w:pPr>
              <w:spacing w:line="400" w:lineRule="exact"/>
              <w:jc w:val="center"/>
              <w:rPr>
                <w:rFonts w:hint="eastAsia"/>
                <w:sz w:val="24"/>
              </w:rPr>
            </w:pPr>
            <w:r>
              <w:rPr>
                <w:rFonts w:hint="eastAsia"/>
                <w:sz w:val="24"/>
              </w:rPr>
              <w:t>26</w:t>
            </w:r>
          </w:p>
        </w:tc>
        <w:tc>
          <w:tcPr>
            <w:tcW w:w="1378" w:type="dxa"/>
            <w:gridSpan w:val="2"/>
            <w:noWrap w:val="0"/>
            <w:vAlign w:val="center"/>
          </w:tcPr>
          <w:p w14:paraId="6B746D5C">
            <w:pPr>
              <w:spacing w:line="400" w:lineRule="exact"/>
              <w:jc w:val="center"/>
              <w:rPr>
                <w:rFonts w:hint="eastAsia"/>
                <w:sz w:val="24"/>
              </w:rPr>
            </w:pPr>
            <w:r>
              <w:rPr>
                <w:rFonts w:hint="eastAsia"/>
                <w:sz w:val="24"/>
              </w:rPr>
              <w:t>行政处罚</w:t>
            </w:r>
          </w:p>
        </w:tc>
        <w:tc>
          <w:tcPr>
            <w:tcW w:w="3418" w:type="dxa"/>
            <w:gridSpan w:val="2"/>
            <w:noWrap w:val="0"/>
            <w:vAlign w:val="center"/>
          </w:tcPr>
          <w:p w14:paraId="3EE7E282">
            <w:pPr>
              <w:spacing w:line="400" w:lineRule="exact"/>
              <w:ind w:left="31" w:leftChars="15" w:right="31" w:rightChars="15"/>
              <w:rPr>
                <w:rFonts w:hint="eastAsia"/>
                <w:sz w:val="24"/>
              </w:rPr>
            </w:pPr>
            <w:r>
              <w:rPr>
                <w:rFonts w:hint="eastAsia"/>
                <w:sz w:val="24"/>
              </w:rPr>
              <w:t>对随意改变会计要素的确认和计量标准等五类行为的处罚</w:t>
            </w:r>
          </w:p>
        </w:tc>
        <w:tc>
          <w:tcPr>
            <w:tcW w:w="1738" w:type="dxa"/>
            <w:noWrap w:val="0"/>
            <w:vAlign w:val="center"/>
          </w:tcPr>
          <w:p w14:paraId="316EA2D8">
            <w:pPr>
              <w:spacing w:line="400" w:lineRule="exact"/>
              <w:jc w:val="center"/>
              <w:rPr>
                <w:rFonts w:hint="eastAsia"/>
                <w:sz w:val="24"/>
              </w:rPr>
            </w:pPr>
            <w:r>
              <w:rPr>
                <w:rFonts w:hint="eastAsia"/>
                <w:sz w:val="24"/>
              </w:rPr>
              <w:t>市、县</w:t>
            </w:r>
          </w:p>
        </w:tc>
        <w:tc>
          <w:tcPr>
            <w:tcW w:w="1704" w:type="dxa"/>
            <w:noWrap w:val="0"/>
            <w:vAlign w:val="center"/>
          </w:tcPr>
          <w:p w14:paraId="5D2DAFD0">
            <w:pPr>
              <w:spacing w:line="400" w:lineRule="exact"/>
              <w:rPr>
                <w:sz w:val="24"/>
              </w:rPr>
            </w:pPr>
          </w:p>
        </w:tc>
      </w:tr>
      <w:tr w14:paraId="069AF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B01B1F">
            <w:pPr>
              <w:spacing w:line="400" w:lineRule="exact"/>
              <w:jc w:val="center"/>
              <w:rPr>
                <w:rFonts w:hint="eastAsia"/>
                <w:sz w:val="24"/>
              </w:rPr>
            </w:pPr>
            <w:r>
              <w:rPr>
                <w:rFonts w:hint="eastAsia"/>
                <w:sz w:val="24"/>
              </w:rPr>
              <w:t>27</w:t>
            </w:r>
          </w:p>
        </w:tc>
        <w:tc>
          <w:tcPr>
            <w:tcW w:w="1378" w:type="dxa"/>
            <w:gridSpan w:val="2"/>
            <w:noWrap w:val="0"/>
            <w:vAlign w:val="center"/>
          </w:tcPr>
          <w:p w14:paraId="798D982D">
            <w:pPr>
              <w:spacing w:line="400" w:lineRule="exact"/>
              <w:jc w:val="center"/>
              <w:rPr>
                <w:rFonts w:hint="eastAsia"/>
                <w:sz w:val="24"/>
              </w:rPr>
            </w:pPr>
            <w:r>
              <w:rPr>
                <w:rFonts w:hint="eastAsia"/>
                <w:sz w:val="24"/>
              </w:rPr>
              <w:t>行政处罚</w:t>
            </w:r>
          </w:p>
        </w:tc>
        <w:tc>
          <w:tcPr>
            <w:tcW w:w="3418" w:type="dxa"/>
            <w:gridSpan w:val="2"/>
            <w:noWrap w:val="0"/>
            <w:vAlign w:val="center"/>
          </w:tcPr>
          <w:p w14:paraId="157B8B12">
            <w:pPr>
              <w:spacing w:line="400" w:lineRule="exact"/>
              <w:ind w:left="31" w:leftChars="15" w:right="31" w:rightChars="15"/>
              <w:rPr>
                <w:rFonts w:hint="eastAsia"/>
                <w:sz w:val="24"/>
              </w:rPr>
            </w:pPr>
            <w:r>
              <w:rPr>
                <w:rFonts w:hint="eastAsia"/>
                <w:sz w:val="24"/>
              </w:rPr>
              <w:t>对不依法设置会计账簿等十类行为的处罚</w:t>
            </w:r>
          </w:p>
        </w:tc>
        <w:tc>
          <w:tcPr>
            <w:tcW w:w="1738" w:type="dxa"/>
            <w:noWrap w:val="0"/>
            <w:vAlign w:val="center"/>
          </w:tcPr>
          <w:p w14:paraId="4E06B373">
            <w:pPr>
              <w:spacing w:line="400" w:lineRule="exact"/>
              <w:jc w:val="center"/>
              <w:rPr>
                <w:rFonts w:hint="eastAsia"/>
                <w:sz w:val="24"/>
              </w:rPr>
            </w:pPr>
            <w:r>
              <w:rPr>
                <w:rFonts w:hint="eastAsia"/>
                <w:sz w:val="24"/>
              </w:rPr>
              <w:t>市、县</w:t>
            </w:r>
          </w:p>
        </w:tc>
        <w:tc>
          <w:tcPr>
            <w:tcW w:w="1704" w:type="dxa"/>
            <w:noWrap w:val="0"/>
            <w:vAlign w:val="center"/>
          </w:tcPr>
          <w:p w14:paraId="4AB30206">
            <w:pPr>
              <w:spacing w:line="400" w:lineRule="exact"/>
              <w:rPr>
                <w:sz w:val="24"/>
              </w:rPr>
            </w:pPr>
          </w:p>
        </w:tc>
      </w:tr>
      <w:tr w14:paraId="60F44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9" w:hRule="atLeast"/>
          <w:jc w:val="center"/>
        </w:trPr>
        <w:tc>
          <w:tcPr>
            <w:tcW w:w="672" w:type="dxa"/>
            <w:noWrap w:val="0"/>
            <w:vAlign w:val="center"/>
          </w:tcPr>
          <w:p w14:paraId="4EE8E62F">
            <w:pPr>
              <w:spacing w:line="400" w:lineRule="exact"/>
              <w:jc w:val="center"/>
              <w:rPr>
                <w:rFonts w:hint="eastAsia"/>
                <w:sz w:val="24"/>
              </w:rPr>
            </w:pPr>
            <w:r>
              <w:rPr>
                <w:rFonts w:hint="eastAsia"/>
                <w:sz w:val="24"/>
              </w:rPr>
              <w:t>28</w:t>
            </w:r>
          </w:p>
        </w:tc>
        <w:tc>
          <w:tcPr>
            <w:tcW w:w="1378" w:type="dxa"/>
            <w:gridSpan w:val="2"/>
            <w:noWrap w:val="0"/>
            <w:vAlign w:val="center"/>
          </w:tcPr>
          <w:p w14:paraId="5FC0818A">
            <w:pPr>
              <w:spacing w:line="400" w:lineRule="exact"/>
              <w:jc w:val="center"/>
              <w:rPr>
                <w:rFonts w:hint="eastAsia"/>
                <w:sz w:val="24"/>
              </w:rPr>
            </w:pPr>
            <w:r>
              <w:rPr>
                <w:rFonts w:hint="eastAsia"/>
                <w:sz w:val="24"/>
              </w:rPr>
              <w:t>行政处罚</w:t>
            </w:r>
          </w:p>
        </w:tc>
        <w:tc>
          <w:tcPr>
            <w:tcW w:w="3418" w:type="dxa"/>
            <w:gridSpan w:val="2"/>
            <w:noWrap w:val="0"/>
            <w:vAlign w:val="center"/>
          </w:tcPr>
          <w:p w14:paraId="396B109A">
            <w:pPr>
              <w:spacing w:line="400" w:lineRule="exact"/>
              <w:ind w:left="31" w:leftChars="15" w:right="31" w:rightChars="15"/>
              <w:rPr>
                <w:rFonts w:hint="eastAsia"/>
                <w:sz w:val="24"/>
              </w:rPr>
            </w:pPr>
            <w:r>
              <w:rPr>
                <w:rFonts w:hint="eastAsia"/>
                <w:sz w:val="24"/>
              </w:rPr>
              <w:t>对采购人、采购代理机构应当采用公开招标方式而擅自采用其他方式采购等六类情形的处罚</w:t>
            </w:r>
          </w:p>
        </w:tc>
        <w:tc>
          <w:tcPr>
            <w:tcW w:w="1738" w:type="dxa"/>
            <w:noWrap w:val="0"/>
            <w:vAlign w:val="center"/>
          </w:tcPr>
          <w:p w14:paraId="219D7F6C">
            <w:pPr>
              <w:spacing w:line="400" w:lineRule="exact"/>
              <w:jc w:val="center"/>
              <w:rPr>
                <w:rFonts w:hint="eastAsia"/>
                <w:sz w:val="24"/>
              </w:rPr>
            </w:pPr>
            <w:r>
              <w:rPr>
                <w:rFonts w:hint="eastAsia"/>
                <w:sz w:val="24"/>
              </w:rPr>
              <w:t>省、市、县</w:t>
            </w:r>
          </w:p>
        </w:tc>
        <w:tc>
          <w:tcPr>
            <w:tcW w:w="1704" w:type="dxa"/>
            <w:noWrap w:val="0"/>
            <w:vAlign w:val="center"/>
          </w:tcPr>
          <w:p w14:paraId="7CA7F8D4">
            <w:pPr>
              <w:spacing w:line="400" w:lineRule="exact"/>
              <w:rPr>
                <w:sz w:val="24"/>
              </w:rPr>
            </w:pPr>
          </w:p>
        </w:tc>
      </w:tr>
      <w:tr w14:paraId="47AF3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6" w:hRule="atLeast"/>
          <w:jc w:val="center"/>
        </w:trPr>
        <w:tc>
          <w:tcPr>
            <w:tcW w:w="672" w:type="dxa"/>
            <w:noWrap w:val="0"/>
            <w:vAlign w:val="center"/>
          </w:tcPr>
          <w:p w14:paraId="2AE60E49">
            <w:pPr>
              <w:spacing w:line="400" w:lineRule="exact"/>
              <w:jc w:val="center"/>
              <w:rPr>
                <w:rFonts w:hint="eastAsia"/>
                <w:sz w:val="24"/>
              </w:rPr>
            </w:pPr>
            <w:r>
              <w:rPr>
                <w:rFonts w:hint="eastAsia"/>
                <w:sz w:val="24"/>
              </w:rPr>
              <w:t>29</w:t>
            </w:r>
          </w:p>
        </w:tc>
        <w:tc>
          <w:tcPr>
            <w:tcW w:w="1378" w:type="dxa"/>
            <w:gridSpan w:val="2"/>
            <w:noWrap w:val="0"/>
            <w:vAlign w:val="center"/>
          </w:tcPr>
          <w:p w14:paraId="6A396A51">
            <w:pPr>
              <w:spacing w:line="400" w:lineRule="exact"/>
              <w:jc w:val="center"/>
              <w:rPr>
                <w:rFonts w:hint="eastAsia"/>
                <w:sz w:val="24"/>
              </w:rPr>
            </w:pPr>
            <w:r>
              <w:rPr>
                <w:rFonts w:hint="eastAsia"/>
                <w:sz w:val="24"/>
              </w:rPr>
              <w:t>行政处罚</w:t>
            </w:r>
          </w:p>
        </w:tc>
        <w:tc>
          <w:tcPr>
            <w:tcW w:w="3418" w:type="dxa"/>
            <w:gridSpan w:val="2"/>
            <w:noWrap w:val="0"/>
            <w:vAlign w:val="center"/>
          </w:tcPr>
          <w:p w14:paraId="03943B41">
            <w:pPr>
              <w:spacing w:line="400" w:lineRule="exact"/>
              <w:ind w:left="31" w:leftChars="15" w:right="31" w:rightChars="15"/>
              <w:rPr>
                <w:rFonts w:hint="eastAsia"/>
                <w:sz w:val="24"/>
              </w:rPr>
            </w:pPr>
            <w:r>
              <w:rPr>
                <w:rFonts w:hint="eastAsia"/>
                <w:spacing w:val="-6"/>
                <w:sz w:val="24"/>
              </w:rPr>
              <w:t>对采购人、采购代理机构及其工作人员与供应商或者采购代理机构恶意串通等四类情形的处罚</w:t>
            </w:r>
          </w:p>
        </w:tc>
        <w:tc>
          <w:tcPr>
            <w:tcW w:w="1738" w:type="dxa"/>
            <w:noWrap w:val="0"/>
            <w:vAlign w:val="center"/>
          </w:tcPr>
          <w:p w14:paraId="71B3348E">
            <w:pPr>
              <w:spacing w:line="400" w:lineRule="exact"/>
              <w:jc w:val="center"/>
              <w:rPr>
                <w:rFonts w:hint="eastAsia"/>
                <w:sz w:val="24"/>
              </w:rPr>
            </w:pPr>
            <w:r>
              <w:rPr>
                <w:rFonts w:hint="eastAsia"/>
                <w:sz w:val="24"/>
              </w:rPr>
              <w:t>省、市、县</w:t>
            </w:r>
          </w:p>
        </w:tc>
        <w:tc>
          <w:tcPr>
            <w:tcW w:w="1704" w:type="dxa"/>
            <w:noWrap w:val="0"/>
            <w:vAlign w:val="center"/>
          </w:tcPr>
          <w:p w14:paraId="520856A1">
            <w:pPr>
              <w:spacing w:line="400" w:lineRule="exact"/>
              <w:rPr>
                <w:sz w:val="24"/>
              </w:rPr>
            </w:pPr>
          </w:p>
        </w:tc>
      </w:tr>
      <w:tr w14:paraId="15BCB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5CE3DE5">
            <w:pPr>
              <w:spacing w:line="400" w:lineRule="exact"/>
              <w:jc w:val="center"/>
              <w:rPr>
                <w:rFonts w:hint="eastAsia"/>
                <w:sz w:val="24"/>
              </w:rPr>
            </w:pPr>
            <w:r>
              <w:rPr>
                <w:rFonts w:hint="eastAsia"/>
                <w:sz w:val="24"/>
              </w:rPr>
              <w:t>30</w:t>
            </w:r>
          </w:p>
        </w:tc>
        <w:tc>
          <w:tcPr>
            <w:tcW w:w="1378" w:type="dxa"/>
            <w:gridSpan w:val="2"/>
            <w:noWrap w:val="0"/>
            <w:vAlign w:val="center"/>
          </w:tcPr>
          <w:p w14:paraId="4FC35FC1">
            <w:pPr>
              <w:spacing w:line="400" w:lineRule="exact"/>
              <w:jc w:val="center"/>
              <w:rPr>
                <w:rFonts w:hint="eastAsia"/>
                <w:sz w:val="24"/>
              </w:rPr>
            </w:pPr>
            <w:r>
              <w:rPr>
                <w:rFonts w:hint="eastAsia"/>
                <w:sz w:val="24"/>
              </w:rPr>
              <w:t>行政处罚</w:t>
            </w:r>
          </w:p>
        </w:tc>
        <w:tc>
          <w:tcPr>
            <w:tcW w:w="3418" w:type="dxa"/>
            <w:gridSpan w:val="2"/>
            <w:noWrap w:val="0"/>
            <w:vAlign w:val="center"/>
          </w:tcPr>
          <w:p w14:paraId="44234F5D">
            <w:pPr>
              <w:spacing w:line="400" w:lineRule="exact"/>
              <w:ind w:left="31" w:leftChars="15" w:right="31" w:rightChars="15"/>
              <w:rPr>
                <w:rFonts w:hint="eastAsia"/>
                <w:sz w:val="24"/>
              </w:rPr>
            </w:pPr>
            <w:r>
              <w:rPr>
                <w:rFonts w:hint="eastAsia"/>
                <w:sz w:val="24"/>
              </w:rPr>
              <w:t>对供应商提供虚假材料谋取中标、成交等六类情形的处罚</w:t>
            </w:r>
          </w:p>
        </w:tc>
        <w:tc>
          <w:tcPr>
            <w:tcW w:w="1738" w:type="dxa"/>
            <w:noWrap w:val="0"/>
            <w:vAlign w:val="center"/>
          </w:tcPr>
          <w:p w14:paraId="67E812D9">
            <w:pPr>
              <w:spacing w:line="400" w:lineRule="exact"/>
              <w:jc w:val="center"/>
              <w:rPr>
                <w:rFonts w:hint="eastAsia"/>
                <w:sz w:val="24"/>
              </w:rPr>
            </w:pPr>
            <w:r>
              <w:rPr>
                <w:rFonts w:hint="eastAsia"/>
                <w:sz w:val="24"/>
              </w:rPr>
              <w:t>省、市、县</w:t>
            </w:r>
          </w:p>
        </w:tc>
        <w:tc>
          <w:tcPr>
            <w:tcW w:w="1704" w:type="dxa"/>
            <w:noWrap w:val="0"/>
            <w:vAlign w:val="center"/>
          </w:tcPr>
          <w:p w14:paraId="18DC4FAD">
            <w:pPr>
              <w:spacing w:line="400" w:lineRule="exact"/>
              <w:rPr>
                <w:sz w:val="24"/>
              </w:rPr>
            </w:pPr>
          </w:p>
        </w:tc>
      </w:tr>
      <w:tr w14:paraId="7CD29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2D8307C">
            <w:pPr>
              <w:spacing w:line="400" w:lineRule="exact"/>
              <w:jc w:val="center"/>
              <w:rPr>
                <w:rFonts w:hint="eastAsia"/>
                <w:sz w:val="24"/>
              </w:rPr>
            </w:pPr>
            <w:r>
              <w:rPr>
                <w:rFonts w:hint="eastAsia"/>
                <w:sz w:val="24"/>
              </w:rPr>
              <w:t>31</w:t>
            </w:r>
          </w:p>
        </w:tc>
        <w:tc>
          <w:tcPr>
            <w:tcW w:w="1378" w:type="dxa"/>
            <w:gridSpan w:val="2"/>
            <w:noWrap w:val="0"/>
            <w:vAlign w:val="center"/>
          </w:tcPr>
          <w:p w14:paraId="5644A6B1">
            <w:pPr>
              <w:spacing w:line="400" w:lineRule="exact"/>
              <w:jc w:val="center"/>
              <w:rPr>
                <w:rFonts w:hint="eastAsia"/>
                <w:sz w:val="24"/>
              </w:rPr>
            </w:pPr>
            <w:r>
              <w:rPr>
                <w:rFonts w:hint="eastAsia"/>
                <w:sz w:val="24"/>
              </w:rPr>
              <w:t>行政处罚</w:t>
            </w:r>
          </w:p>
        </w:tc>
        <w:tc>
          <w:tcPr>
            <w:tcW w:w="3418" w:type="dxa"/>
            <w:gridSpan w:val="2"/>
            <w:noWrap w:val="0"/>
            <w:vAlign w:val="center"/>
          </w:tcPr>
          <w:p w14:paraId="052C5041">
            <w:pPr>
              <w:spacing w:line="400" w:lineRule="exact"/>
              <w:ind w:left="31" w:leftChars="15" w:right="31" w:rightChars="15"/>
              <w:rPr>
                <w:rFonts w:hint="eastAsia"/>
                <w:sz w:val="24"/>
              </w:rPr>
            </w:pPr>
            <w:r>
              <w:rPr>
                <w:rFonts w:hint="eastAsia"/>
                <w:sz w:val="24"/>
              </w:rPr>
              <w:t>对采购人、采购代理机构未依法开展采购活动等十一类情形的处罚</w:t>
            </w:r>
          </w:p>
        </w:tc>
        <w:tc>
          <w:tcPr>
            <w:tcW w:w="1738" w:type="dxa"/>
            <w:noWrap w:val="0"/>
            <w:vAlign w:val="center"/>
          </w:tcPr>
          <w:p w14:paraId="613CA8BC">
            <w:pPr>
              <w:spacing w:line="400" w:lineRule="exact"/>
              <w:jc w:val="center"/>
              <w:rPr>
                <w:rFonts w:hint="eastAsia"/>
                <w:sz w:val="24"/>
              </w:rPr>
            </w:pPr>
            <w:r>
              <w:rPr>
                <w:rFonts w:hint="eastAsia"/>
                <w:sz w:val="24"/>
              </w:rPr>
              <w:t>省、市、县</w:t>
            </w:r>
          </w:p>
        </w:tc>
        <w:tc>
          <w:tcPr>
            <w:tcW w:w="1704" w:type="dxa"/>
            <w:noWrap w:val="0"/>
            <w:vAlign w:val="center"/>
          </w:tcPr>
          <w:p w14:paraId="0A7D6DE4">
            <w:pPr>
              <w:spacing w:line="400" w:lineRule="exact"/>
              <w:rPr>
                <w:sz w:val="24"/>
              </w:rPr>
            </w:pPr>
          </w:p>
        </w:tc>
      </w:tr>
      <w:tr w14:paraId="48714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D1A932">
            <w:pPr>
              <w:spacing w:line="400" w:lineRule="exact"/>
              <w:jc w:val="center"/>
              <w:rPr>
                <w:rFonts w:hint="eastAsia"/>
                <w:sz w:val="24"/>
              </w:rPr>
            </w:pPr>
            <w:r>
              <w:rPr>
                <w:rFonts w:hint="eastAsia"/>
                <w:sz w:val="24"/>
              </w:rPr>
              <w:t>32</w:t>
            </w:r>
          </w:p>
        </w:tc>
        <w:tc>
          <w:tcPr>
            <w:tcW w:w="1378" w:type="dxa"/>
            <w:gridSpan w:val="2"/>
            <w:noWrap w:val="0"/>
            <w:vAlign w:val="center"/>
          </w:tcPr>
          <w:p w14:paraId="6DFE2F72">
            <w:pPr>
              <w:spacing w:line="400" w:lineRule="exact"/>
              <w:jc w:val="center"/>
              <w:rPr>
                <w:rFonts w:hint="eastAsia"/>
                <w:sz w:val="24"/>
              </w:rPr>
            </w:pPr>
            <w:r>
              <w:rPr>
                <w:rFonts w:hint="eastAsia"/>
                <w:sz w:val="24"/>
              </w:rPr>
              <w:t>行政处罚</w:t>
            </w:r>
          </w:p>
        </w:tc>
        <w:tc>
          <w:tcPr>
            <w:tcW w:w="3418" w:type="dxa"/>
            <w:gridSpan w:val="2"/>
            <w:noWrap w:val="0"/>
            <w:vAlign w:val="center"/>
          </w:tcPr>
          <w:p w14:paraId="19EB93EE">
            <w:pPr>
              <w:spacing w:line="400" w:lineRule="exact"/>
              <w:ind w:left="31" w:leftChars="15" w:right="31" w:rightChars="15"/>
              <w:rPr>
                <w:rFonts w:hint="eastAsia"/>
                <w:sz w:val="24"/>
              </w:rPr>
            </w:pPr>
            <w:r>
              <w:rPr>
                <w:rFonts w:hint="eastAsia"/>
                <w:sz w:val="24"/>
              </w:rPr>
              <w:t>对采购人、采购代理机构未按照规定在指定媒体上发布政府采购信息等五类情形的处罚</w:t>
            </w:r>
          </w:p>
        </w:tc>
        <w:tc>
          <w:tcPr>
            <w:tcW w:w="1738" w:type="dxa"/>
            <w:noWrap w:val="0"/>
            <w:vAlign w:val="center"/>
          </w:tcPr>
          <w:p w14:paraId="290DBC93">
            <w:pPr>
              <w:spacing w:line="400" w:lineRule="exact"/>
              <w:jc w:val="center"/>
              <w:rPr>
                <w:rFonts w:hint="eastAsia"/>
                <w:sz w:val="24"/>
              </w:rPr>
            </w:pPr>
            <w:r>
              <w:rPr>
                <w:rFonts w:hint="eastAsia"/>
                <w:sz w:val="24"/>
              </w:rPr>
              <w:t>省、市、县</w:t>
            </w:r>
          </w:p>
        </w:tc>
        <w:tc>
          <w:tcPr>
            <w:tcW w:w="1704" w:type="dxa"/>
            <w:noWrap w:val="0"/>
            <w:vAlign w:val="center"/>
          </w:tcPr>
          <w:p w14:paraId="515A304C">
            <w:pPr>
              <w:spacing w:line="400" w:lineRule="exact"/>
              <w:rPr>
                <w:sz w:val="24"/>
              </w:rPr>
            </w:pPr>
          </w:p>
        </w:tc>
      </w:tr>
      <w:tr w14:paraId="76544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3DB07149">
            <w:pPr>
              <w:spacing w:line="400" w:lineRule="exact"/>
              <w:jc w:val="center"/>
              <w:rPr>
                <w:rFonts w:hint="eastAsia"/>
                <w:sz w:val="24"/>
              </w:rPr>
            </w:pPr>
            <w:r>
              <w:rPr>
                <w:rFonts w:hint="eastAsia"/>
                <w:sz w:val="24"/>
              </w:rPr>
              <w:t>33</w:t>
            </w:r>
          </w:p>
        </w:tc>
        <w:tc>
          <w:tcPr>
            <w:tcW w:w="1378" w:type="dxa"/>
            <w:gridSpan w:val="2"/>
            <w:noWrap w:val="0"/>
            <w:vAlign w:val="center"/>
          </w:tcPr>
          <w:p w14:paraId="4EEB44E0">
            <w:pPr>
              <w:spacing w:line="400" w:lineRule="exact"/>
              <w:jc w:val="center"/>
              <w:rPr>
                <w:rFonts w:hint="eastAsia"/>
                <w:sz w:val="24"/>
              </w:rPr>
            </w:pPr>
            <w:r>
              <w:rPr>
                <w:rFonts w:hint="eastAsia"/>
                <w:sz w:val="24"/>
              </w:rPr>
              <w:t>行政处罚</w:t>
            </w:r>
          </w:p>
        </w:tc>
        <w:tc>
          <w:tcPr>
            <w:tcW w:w="3418" w:type="dxa"/>
            <w:gridSpan w:val="2"/>
            <w:noWrap w:val="0"/>
            <w:vAlign w:val="center"/>
          </w:tcPr>
          <w:p w14:paraId="62F8CF08">
            <w:pPr>
              <w:spacing w:line="400" w:lineRule="exact"/>
              <w:ind w:left="31" w:leftChars="15" w:right="31" w:rightChars="15"/>
              <w:rPr>
                <w:rFonts w:hint="eastAsia"/>
                <w:sz w:val="24"/>
              </w:rPr>
            </w:pPr>
            <w:r>
              <w:rPr>
                <w:rFonts w:hint="eastAsia"/>
                <w:sz w:val="24"/>
              </w:rPr>
              <w:t>对采购人未按照规定采用非招标采购方式等四类情形的处罚</w:t>
            </w:r>
          </w:p>
        </w:tc>
        <w:tc>
          <w:tcPr>
            <w:tcW w:w="1738" w:type="dxa"/>
            <w:noWrap w:val="0"/>
            <w:vAlign w:val="center"/>
          </w:tcPr>
          <w:p w14:paraId="4DF397B2">
            <w:pPr>
              <w:spacing w:line="400" w:lineRule="exact"/>
              <w:jc w:val="center"/>
              <w:rPr>
                <w:rFonts w:hint="eastAsia"/>
                <w:sz w:val="24"/>
              </w:rPr>
            </w:pPr>
            <w:r>
              <w:rPr>
                <w:rFonts w:hint="eastAsia"/>
                <w:sz w:val="24"/>
              </w:rPr>
              <w:t>省、市、县</w:t>
            </w:r>
          </w:p>
        </w:tc>
        <w:tc>
          <w:tcPr>
            <w:tcW w:w="1704" w:type="dxa"/>
            <w:noWrap w:val="0"/>
            <w:vAlign w:val="center"/>
          </w:tcPr>
          <w:p w14:paraId="0642E1AA">
            <w:pPr>
              <w:spacing w:line="400" w:lineRule="exact"/>
              <w:rPr>
                <w:sz w:val="24"/>
              </w:rPr>
            </w:pPr>
          </w:p>
        </w:tc>
      </w:tr>
      <w:tr w14:paraId="428F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41" w:hRule="atLeast"/>
          <w:jc w:val="center"/>
        </w:trPr>
        <w:tc>
          <w:tcPr>
            <w:tcW w:w="672" w:type="dxa"/>
            <w:noWrap w:val="0"/>
            <w:vAlign w:val="center"/>
          </w:tcPr>
          <w:p w14:paraId="602431AD">
            <w:pPr>
              <w:spacing w:line="400" w:lineRule="exact"/>
              <w:jc w:val="center"/>
              <w:rPr>
                <w:rFonts w:hint="eastAsia"/>
                <w:sz w:val="24"/>
              </w:rPr>
            </w:pPr>
            <w:r>
              <w:rPr>
                <w:rFonts w:hint="eastAsia"/>
                <w:sz w:val="24"/>
              </w:rPr>
              <w:t>34</w:t>
            </w:r>
          </w:p>
        </w:tc>
        <w:tc>
          <w:tcPr>
            <w:tcW w:w="1378" w:type="dxa"/>
            <w:gridSpan w:val="2"/>
            <w:noWrap w:val="0"/>
            <w:vAlign w:val="center"/>
          </w:tcPr>
          <w:p w14:paraId="4429E9EC">
            <w:pPr>
              <w:spacing w:line="400" w:lineRule="exact"/>
              <w:jc w:val="center"/>
              <w:rPr>
                <w:rFonts w:hint="eastAsia"/>
                <w:sz w:val="24"/>
              </w:rPr>
            </w:pPr>
            <w:r>
              <w:rPr>
                <w:rFonts w:hint="eastAsia"/>
                <w:sz w:val="24"/>
              </w:rPr>
              <w:t>行政处罚</w:t>
            </w:r>
          </w:p>
        </w:tc>
        <w:tc>
          <w:tcPr>
            <w:tcW w:w="3418" w:type="dxa"/>
            <w:gridSpan w:val="2"/>
            <w:noWrap w:val="0"/>
            <w:vAlign w:val="center"/>
          </w:tcPr>
          <w:p w14:paraId="3290F436">
            <w:pPr>
              <w:spacing w:line="400" w:lineRule="exact"/>
              <w:ind w:left="31" w:leftChars="15" w:right="31" w:rightChars="15"/>
              <w:rPr>
                <w:rFonts w:hint="eastAsia"/>
                <w:sz w:val="24"/>
              </w:rPr>
            </w:pPr>
            <w:r>
              <w:rPr>
                <w:rFonts w:hint="eastAsia"/>
                <w:spacing w:val="-6"/>
                <w:sz w:val="24"/>
              </w:rPr>
              <w:t>对谈判小组、询价小组成员收受采购人、采购代理机构、供应商、其他利害关系人的财物或者其他不正当利益等六类行为的处罚</w:t>
            </w:r>
          </w:p>
        </w:tc>
        <w:tc>
          <w:tcPr>
            <w:tcW w:w="1738" w:type="dxa"/>
            <w:noWrap w:val="0"/>
            <w:vAlign w:val="center"/>
          </w:tcPr>
          <w:p w14:paraId="18C81D61">
            <w:pPr>
              <w:spacing w:line="400" w:lineRule="exact"/>
              <w:jc w:val="center"/>
              <w:rPr>
                <w:rFonts w:hint="eastAsia"/>
                <w:sz w:val="24"/>
              </w:rPr>
            </w:pPr>
            <w:r>
              <w:rPr>
                <w:rFonts w:hint="eastAsia"/>
                <w:sz w:val="24"/>
              </w:rPr>
              <w:t>省、市、县</w:t>
            </w:r>
          </w:p>
        </w:tc>
        <w:tc>
          <w:tcPr>
            <w:tcW w:w="1704" w:type="dxa"/>
            <w:noWrap w:val="0"/>
            <w:vAlign w:val="center"/>
          </w:tcPr>
          <w:p w14:paraId="6828AAC5">
            <w:pPr>
              <w:spacing w:line="400" w:lineRule="exact"/>
              <w:rPr>
                <w:sz w:val="24"/>
              </w:rPr>
            </w:pPr>
          </w:p>
        </w:tc>
      </w:tr>
      <w:tr w14:paraId="1851C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50C4742">
            <w:pPr>
              <w:spacing w:line="400" w:lineRule="exact"/>
              <w:jc w:val="center"/>
              <w:rPr>
                <w:rFonts w:hint="eastAsia"/>
                <w:sz w:val="24"/>
              </w:rPr>
            </w:pPr>
            <w:r>
              <w:rPr>
                <w:rFonts w:hint="eastAsia"/>
                <w:sz w:val="24"/>
              </w:rPr>
              <w:t>35</w:t>
            </w:r>
          </w:p>
        </w:tc>
        <w:tc>
          <w:tcPr>
            <w:tcW w:w="1378" w:type="dxa"/>
            <w:gridSpan w:val="2"/>
            <w:noWrap w:val="0"/>
            <w:vAlign w:val="center"/>
          </w:tcPr>
          <w:p w14:paraId="3E00A282">
            <w:pPr>
              <w:spacing w:line="400" w:lineRule="exact"/>
              <w:jc w:val="center"/>
              <w:rPr>
                <w:rFonts w:hint="eastAsia"/>
                <w:sz w:val="24"/>
              </w:rPr>
            </w:pPr>
            <w:r>
              <w:rPr>
                <w:rFonts w:hint="eastAsia"/>
                <w:sz w:val="24"/>
              </w:rPr>
              <w:t>行政处罚</w:t>
            </w:r>
          </w:p>
        </w:tc>
        <w:tc>
          <w:tcPr>
            <w:tcW w:w="3418" w:type="dxa"/>
            <w:gridSpan w:val="2"/>
            <w:noWrap w:val="0"/>
            <w:vAlign w:val="center"/>
          </w:tcPr>
          <w:p w14:paraId="5FA1D04C">
            <w:pPr>
              <w:spacing w:line="400" w:lineRule="exact"/>
              <w:ind w:left="31" w:leftChars="15" w:right="31" w:rightChars="15"/>
              <w:rPr>
                <w:rFonts w:hint="eastAsia"/>
                <w:sz w:val="24"/>
              </w:rPr>
            </w:pPr>
            <w:r>
              <w:rPr>
                <w:rFonts w:hint="eastAsia"/>
                <w:sz w:val="24"/>
              </w:rPr>
              <w:t>对私自接受委托从事业务、收取费用等六类行为的处罚</w:t>
            </w:r>
          </w:p>
        </w:tc>
        <w:tc>
          <w:tcPr>
            <w:tcW w:w="1738" w:type="dxa"/>
            <w:noWrap w:val="0"/>
            <w:vAlign w:val="center"/>
          </w:tcPr>
          <w:p w14:paraId="707E89BA">
            <w:pPr>
              <w:spacing w:line="400" w:lineRule="exact"/>
              <w:jc w:val="center"/>
              <w:rPr>
                <w:rFonts w:hint="eastAsia"/>
                <w:sz w:val="24"/>
              </w:rPr>
            </w:pPr>
            <w:r>
              <w:rPr>
                <w:rFonts w:hint="eastAsia"/>
                <w:sz w:val="24"/>
              </w:rPr>
              <w:t>市</w:t>
            </w:r>
          </w:p>
        </w:tc>
        <w:tc>
          <w:tcPr>
            <w:tcW w:w="1704" w:type="dxa"/>
            <w:noWrap w:val="0"/>
            <w:vAlign w:val="center"/>
          </w:tcPr>
          <w:p w14:paraId="00F89834">
            <w:pPr>
              <w:spacing w:line="400" w:lineRule="exact"/>
              <w:rPr>
                <w:sz w:val="24"/>
              </w:rPr>
            </w:pPr>
          </w:p>
        </w:tc>
      </w:tr>
      <w:tr w14:paraId="435CD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8DED9AB">
            <w:pPr>
              <w:spacing w:line="400" w:lineRule="exact"/>
              <w:jc w:val="center"/>
              <w:rPr>
                <w:rFonts w:hint="eastAsia"/>
                <w:sz w:val="24"/>
              </w:rPr>
            </w:pPr>
            <w:r>
              <w:rPr>
                <w:rFonts w:hint="eastAsia"/>
                <w:sz w:val="24"/>
              </w:rPr>
              <w:t>36</w:t>
            </w:r>
          </w:p>
        </w:tc>
        <w:tc>
          <w:tcPr>
            <w:tcW w:w="1378" w:type="dxa"/>
            <w:gridSpan w:val="2"/>
            <w:noWrap w:val="0"/>
            <w:vAlign w:val="center"/>
          </w:tcPr>
          <w:p w14:paraId="0865AE0D">
            <w:pPr>
              <w:spacing w:line="400" w:lineRule="exact"/>
              <w:jc w:val="center"/>
              <w:rPr>
                <w:rFonts w:hint="eastAsia"/>
                <w:sz w:val="24"/>
              </w:rPr>
            </w:pPr>
            <w:r>
              <w:rPr>
                <w:rFonts w:hint="eastAsia"/>
                <w:sz w:val="24"/>
              </w:rPr>
              <w:t>行政处罚</w:t>
            </w:r>
          </w:p>
        </w:tc>
        <w:tc>
          <w:tcPr>
            <w:tcW w:w="3418" w:type="dxa"/>
            <w:gridSpan w:val="2"/>
            <w:noWrap w:val="0"/>
            <w:vAlign w:val="center"/>
          </w:tcPr>
          <w:p w14:paraId="04FF3488">
            <w:pPr>
              <w:spacing w:line="400" w:lineRule="exact"/>
              <w:ind w:left="31" w:leftChars="15" w:right="31" w:rightChars="15"/>
              <w:rPr>
                <w:rFonts w:hint="eastAsia"/>
                <w:sz w:val="24"/>
              </w:rPr>
            </w:pPr>
            <w:r>
              <w:rPr>
                <w:rFonts w:hint="eastAsia"/>
                <w:sz w:val="24"/>
              </w:rPr>
              <w:t>对评估机构利用开展业务之便，谋取不正当利益等十类行为的处罚</w:t>
            </w:r>
          </w:p>
        </w:tc>
        <w:tc>
          <w:tcPr>
            <w:tcW w:w="1738" w:type="dxa"/>
            <w:noWrap w:val="0"/>
            <w:vAlign w:val="center"/>
          </w:tcPr>
          <w:p w14:paraId="6F809332">
            <w:pPr>
              <w:spacing w:line="400" w:lineRule="exact"/>
              <w:jc w:val="center"/>
              <w:rPr>
                <w:rFonts w:hint="eastAsia"/>
                <w:sz w:val="24"/>
              </w:rPr>
            </w:pPr>
            <w:r>
              <w:rPr>
                <w:rFonts w:hint="eastAsia"/>
                <w:sz w:val="24"/>
              </w:rPr>
              <w:t>市</w:t>
            </w:r>
          </w:p>
        </w:tc>
        <w:tc>
          <w:tcPr>
            <w:tcW w:w="1704" w:type="dxa"/>
            <w:noWrap w:val="0"/>
            <w:vAlign w:val="center"/>
          </w:tcPr>
          <w:p w14:paraId="43979D66">
            <w:pPr>
              <w:spacing w:line="400" w:lineRule="exact"/>
              <w:rPr>
                <w:sz w:val="24"/>
              </w:rPr>
            </w:pPr>
          </w:p>
        </w:tc>
      </w:tr>
      <w:tr w14:paraId="155C4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5337AFE">
            <w:pPr>
              <w:spacing w:line="400" w:lineRule="exact"/>
              <w:jc w:val="center"/>
              <w:rPr>
                <w:rFonts w:hint="eastAsia"/>
                <w:sz w:val="24"/>
              </w:rPr>
            </w:pPr>
            <w:r>
              <w:rPr>
                <w:rFonts w:hint="eastAsia"/>
                <w:sz w:val="24"/>
              </w:rPr>
              <w:t>37</w:t>
            </w:r>
          </w:p>
        </w:tc>
        <w:tc>
          <w:tcPr>
            <w:tcW w:w="1378" w:type="dxa"/>
            <w:gridSpan w:val="2"/>
            <w:noWrap w:val="0"/>
            <w:vAlign w:val="center"/>
          </w:tcPr>
          <w:p w14:paraId="57D527C2">
            <w:pPr>
              <w:spacing w:line="400" w:lineRule="exact"/>
              <w:jc w:val="center"/>
              <w:rPr>
                <w:rFonts w:hint="eastAsia"/>
                <w:sz w:val="24"/>
              </w:rPr>
            </w:pPr>
            <w:r>
              <w:rPr>
                <w:rFonts w:hint="eastAsia"/>
                <w:sz w:val="24"/>
              </w:rPr>
              <w:t>行政处罚</w:t>
            </w:r>
          </w:p>
        </w:tc>
        <w:tc>
          <w:tcPr>
            <w:tcW w:w="3418" w:type="dxa"/>
            <w:gridSpan w:val="2"/>
            <w:noWrap w:val="0"/>
            <w:vAlign w:val="center"/>
          </w:tcPr>
          <w:p w14:paraId="3071052C">
            <w:pPr>
              <w:spacing w:line="400" w:lineRule="exact"/>
              <w:ind w:left="31" w:leftChars="15" w:right="31" w:rightChars="15"/>
              <w:rPr>
                <w:rFonts w:hint="eastAsia"/>
                <w:sz w:val="24"/>
              </w:rPr>
            </w:pPr>
            <w:r>
              <w:rPr>
                <w:rFonts w:hint="eastAsia"/>
                <w:sz w:val="24"/>
              </w:rPr>
              <w:t>对委托人在法定评估中未依法选择评估机构等五类行为的处罚</w:t>
            </w:r>
          </w:p>
        </w:tc>
        <w:tc>
          <w:tcPr>
            <w:tcW w:w="1738" w:type="dxa"/>
            <w:noWrap w:val="0"/>
            <w:vAlign w:val="center"/>
          </w:tcPr>
          <w:p w14:paraId="6A9E18F0">
            <w:pPr>
              <w:spacing w:line="400" w:lineRule="exact"/>
              <w:jc w:val="center"/>
              <w:rPr>
                <w:rFonts w:hint="eastAsia"/>
                <w:sz w:val="24"/>
              </w:rPr>
            </w:pPr>
            <w:r>
              <w:rPr>
                <w:rFonts w:hint="eastAsia"/>
                <w:sz w:val="24"/>
              </w:rPr>
              <w:t>市</w:t>
            </w:r>
          </w:p>
        </w:tc>
        <w:tc>
          <w:tcPr>
            <w:tcW w:w="1704" w:type="dxa"/>
            <w:noWrap w:val="0"/>
            <w:vAlign w:val="center"/>
          </w:tcPr>
          <w:p w14:paraId="402408B1">
            <w:pPr>
              <w:spacing w:line="400" w:lineRule="exact"/>
              <w:rPr>
                <w:sz w:val="24"/>
              </w:rPr>
            </w:pPr>
          </w:p>
        </w:tc>
      </w:tr>
      <w:tr w14:paraId="41BCD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79" w:hRule="atLeast"/>
          <w:jc w:val="center"/>
        </w:trPr>
        <w:tc>
          <w:tcPr>
            <w:tcW w:w="672" w:type="dxa"/>
            <w:noWrap w:val="0"/>
            <w:vAlign w:val="center"/>
          </w:tcPr>
          <w:p w14:paraId="47401BEB">
            <w:pPr>
              <w:spacing w:line="400" w:lineRule="exact"/>
              <w:jc w:val="center"/>
              <w:rPr>
                <w:rFonts w:hint="eastAsia"/>
                <w:sz w:val="24"/>
              </w:rPr>
            </w:pPr>
            <w:r>
              <w:rPr>
                <w:rFonts w:hint="eastAsia"/>
                <w:sz w:val="24"/>
              </w:rPr>
              <w:t>38</w:t>
            </w:r>
          </w:p>
        </w:tc>
        <w:tc>
          <w:tcPr>
            <w:tcW w:w="1378" w:type="dxa"/>
            <w:gridSpan w:val="2"/>
            <w:noWrap w:val="0"/>
            <w:vAlign w:val="center"/>
          </w:tcPr>
          <w:p w14:paraId="1A5D11DD">
            <w:pPr>
              <w:spacing w:line="400" w:lineRule="exact"/>
              <w:jc w:val="center"/>
              <w:rPr>
                <w:rFonts w:hint="eastAsia"/>
                <w:sz w:val="24"/>
              </w:rPr>
            </w:pPr>
            <w:r>
              <w:rPr>
                <w:rFonts w:hint="eastAsia"/>
                <w:sz w:val="24"/>
              </w:rPr>
              <w:t>行政裁决</w:t>
            </w:r>
          </w:p>
        </w:tc>
        <w:tc>
          <w:tcPr>
            <w:tcW w:w="3418" w:type="dxa"/>
            <w:gridSpan w:val="2"/>
            <w:noWrap w:val="0"/>
            <w:vAlign w:val="center"/>
          </w:tcPr>
          <w:p w14:paraId="3E21B600">
            <w:pPr>
              <w:spacing w:line="400" w:lineRule="exact"/>
              <w:ind w:left="31" w:leftChars="15" w:right="31" w:rightChars="15"/>
              <w:rPr>
                <w:rFonts w:hint="eastAsia"/>
                <w:sz w:val="24"/>
              </w:rPr>
            </w:pPr>
            <w:r>
              <w:rPr>
                <w:rFonts w:hint="eastAsia"/>
                <w:sz w:val="24"/>
              </w:rPr>
              <w:t>政府采购供应商投诉处理</w:t>
            </w:r>
          </w:p>
        </w:tc>
        <w:tc>
          <w:tcPr>
            <w:tcW w:w="1738" w:type="dxa"/>
            <w:noWrap w:val="0"/>
            <w:vAlign w:val="center"/>
          </w:tcPr>
          <w:p w14:paraId="0073E706">
            <w:pPr>
              <w:spacing w:line="400" w:lineRule="exact"/>
              <w:jc w:val="center"/>
              <w:rPr>
                <w:rFonts w:hint="eastAsia"/>
                <w:sz w:val="24"/>
              </w:rPr>
            </w:pPr>
            <w:r>
              <w:rPr>
                <w:rFonts w:hint="eastAsia"/>
                <w:sz w:val="24"/>
              </w:rPr>
              <w:t>省、市、县</w:t>
            </w:r>
          </w:p>
        </w:tc>
        <w:tc>
          <w:tcPr>
            <w:tcW w:w="1704" w:type="dxa"/>
            <w:noWrap w:val="0"/>
            <w:vAlign w:val="center"/>
          </w:tcPr>
          <w:p w14:paraId="4C3E24C3">
            <w:pPr>
              <w:spacing w:line="400" w:lineRule="exact"/>
              <w:rPr>
                <w:sz w:val="24"/>
              </w:rPr>
            </w:pPr>
          </w:p>
        </w:tc>
      </w:tr>
      <w:tr w14:paraId="704CD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80" w:hRule="atLeast"/>
          <w:jc w:val="center"/>
        </w:trPr>
        <w:tc>
          <w:tcPr>
            <w:tcW w:w="672" w:type="dxa"/>
            <w:noWrap w:val="0"/>
            <w:vAlign w:val="center"/>
          </w:tcPr>
          <w:p w14:paraId="3966DCAD">
            <w:pPr>
              <w:spacing w:line="400" w:lineRule="exact"/>
              <w:jc w:val="center"/>
              <w:rPr>
                <w:rFonts w:hint="eastAsia"/>
                <w:sz w:val="24"/>
              </w:rPr>
            </w:pPr>
            <w:r>
              <w:rPr>
                <w:rFonts w:hint="eastAsia"/>
                <w:sz w:val="24"/>
              </w:rPr>
              <w:t>39</w:t>
            </w:r>
          </w:p>
        </w:tc>
        <w:tc>
          <w:tcPr>
            <w:tcW w:w="1378" w:type="dxa"/>
            <w:gridSpan w:val="2"/>
            <w:noWrap w:val="0"/>
            <w:vAlign w:val="center"/>
          </w:tcPr>
          <w:p w14:paraId="4B83ACDD">
            <w:pPr>
              <w:spacing w:line="400" w:lineRule="exact"/>
              <w:jc w:val="center"/>
              <w:rPr>
                <w:rFonts w:hint="eastAsia"/>
                <w:sz w:val="24"/>
              </w:rPr>
            </w:pPr>
            <w:r>
              <w:rPr>
                <w:rFonts w:hint="eastAsia"/>
                <w:sz w:val="24"/>
              </w:rPr>
              <w:t>其他权力</w:t>
            </w:r>
          </w:p>
        </w:tc>
        <w:tc>
          <w:tcPr>
            <w:tcW w:w="3418" w:type="dxa"/>
            <w:gridSpan w:val="2"/>
            <w:noWrap w:val="0"/>
            <w:vAlign w:val="center"/>
          </w:tcPr>
          <w:p w14:paraId="334784DE">
            <w:pPr>
              <w:spacing w:line="400" w:lineRule="exact"/>
              <w:ind w:left="31" w:leftChars="15" w:right="31" w:rightChars="15"/>
              <w:rPr>
                <w:rFonts w:hint="eastAsia"/>
                <w:sz w:val="24"/>
              </w:rPr>
            </w:pPr>
            <w:r>
              <w:rPr>
                <w:rFonts w:hint="eastAsia"/>
                <w:sz w:val="24"/>
              </w:rPr>
              <w:t>资产评估机构和分支机构备案</w:t>
            </w:r>
          </w:p>
        </w:tc>
        <w:tc>
          <w:tcPr>
            <w:tcW w:w="1738" w:type="dxa"/>
            <w:noWrap w:val="0"/>
            <w:vAlign w:val="center"/>
          </w:tcPr>
          <w:p w14:paraId="1B7EB11B">
            <w:pPr>
              <w:spacing w:line="400" w:lineRule="exact"/>
              <w:jc w:val="center"/>
              <w:rPr>
                <w:rFonts w:hint="eastAsia"/>
                <w:sz w:val="24"/>
              </w:rPr>
            </w:pPr>
            <w:r>
              <w:rPr>
                <w:rFonts w:hint="eastAsia"/>
                <w:sz w:val="24"/>
              </w:rPr>
              <w:t>市</w:t>
            </w:r>
          </w:p>
        </w:tc>
        <w:tc>
          <w:tcPr>
            <w:tcW w:w="1704" w:type="dxa"/>
            <w:noWrap w:val="0"/>
            <w:vAlign w:val="center"/>
          </w:tcPr>
          <w:p w14:paraId="52FDFAC7">
            <w:pPr>
              <w:spacing w:line="400" w:lineRule="exact"/>
              <w:rPr>
                <w:sz w:val="24"/>
              </w:rPr>
            </w:pPr>
          </w:p>
        </w:tc>
      </w:tr>
      <w:tr w14:paraId="519D9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80" w:hRule="atLeast"/>
          <w:jc w:val="center"/>
        </w:trPr>
        <w:tc>
          <w:tcPr>
            <w:tcW w:w="8910" w:type="dxa"/>
            <w:gridSpan w:val="7"/>
            <w:noWrap w:val="0"/>
            <w:vAlign w:val="center"/>
          </w:tcPr>
          <w:p w14:paraId="564173F2">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十、人力资源社会保障部门</w:t>
            </w:r>
          </w:p>
        </w:tc>
      </w:tr>
      <w:tr w14:paraId="6B8AF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0CDE1782">
            <w:pPr>
              <w:spacing w:line="400" w:lineRule="exact"/>
              <w:jc w:val="center"/>
              <w:rPr>
                <w:rFonts w:hint="eastAsia"/>
                <w:sz w:val="24"/>
              </w:rPr>
            </w:pPr>
            <w:r>
              <w:rPr>
                <w:rFonts w:hint="eastAsia"/>
                <w:sz w:val="24"/>
              </w:rPr>
              <w:t>1</w:t>
            </w:r>
          </w:p>
        </w:tc>
        <w:tc>
          <w:tcPr>
            <w:tcW w:w="1378" w:type="dxa"/>
            <w:gridSpan w:val="2"/>
            <w:noWrap w:val="0"/>
            <w:vAlign w:val="center"/>
          </w:tcPr>
          <w:p w14:paraId="5250B041">
            <w:pPr>
              <w:spacing w:line="400" w:lineRule="exact"/>
              <w:jc w:val="center"/>
              <w:rPr>
                <w:rFonts w:hint="eastAsia"/>
                <w:sz w:val="24"/>
              </w:rPr>
            </w:pPr>
            <w:r>
              <w:rPr>
                <w:rFonts w:hint="eastAsia"/>
                <w:sz w:val="24"/>
              </w:rPr>
              <w:t>行政许可</w:t>
            </w:r>
          </w:p>
        </w:tc>
        <w:tc>
          <w:tcPr>
            <w:tcW w:w="3418" w:type="dxa"/>
            <w:gridSpan w:val="2"/>
            <w:noWrap w:val="0"/>
            <w:vAlign w:val="center"/>
          </w:tcPr>
          <w:p w14:paraId="516F8E3E">
            <w:pPr>
              <w:spacing w:line="400" w:lineRule="exact"/>
              <w:ind w:left="31" w:leftChars="15" w:right="31" w:rightChars="15"/>
              <w:rPr>
                <w:rFonts w:hint="eastAsia"/>
                <w:sz w:val="24"/>
              </w:rPr>
            </w:pPr>
            <w:r>
              <w:rPr>
                <w:rFonts w:hint="eastAsia"/>
                <w:sz w:val="24"/>
              </w:rPr>
              <w:t>民办技工学校、技师学院筹设审批</w:t>
            </w:r>
          </w:p>
        </w:tc>
        <w:tc>
          <w:tcPr>
            <w:tcW w:w="1738" w:type="dxa"/>
            <w:noWrap w:val="0"/>
            <w:vAlign w:val="center"/>
          </w:tcPr>
          <w:p w14:paraId="5B60F2D9">
            <w:pPr>
              <w:spacing w:line="400" w:lineRule="exact"/>
              <w:jc w:val="center"/>
              <w:rPr>
                <w:rFonts w:hint="eastAsia"/>
                <w:sz w:val="24"/>
              </w:rPr>
            </w:pPr>
            <w:r>
              <w:rPr>
                <w:rFonts w:hint="eastAsia"/>
                <w:sz w:val="24"/>
              </w:rPr>
              <w:t>省</w:t>
            </w:r>
          </w:p>
        </w:tc>
        <w:tc>
          <w:tcPr>
            <w:tcW w:w="1704" w:type="dxa"/>
            <w:noWrap w:val="0"/>
            <w:vAlign w:val="center"/>
          </w:tcPr>
          <w:p w14:paraId="2FD6556B">
            <w:pPr>
              <w:spacing w:line="400" w:lineRule="exact"/>
              <w:rPr>
                <w:sz w:val="24"/>
              </w:rPr>
            </w:pPr>
          </w:p>
        </w:tc>
      </w:tr>
      <w:tr w14:paraId="4A834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2A4C12">
            <w:pPr>
              <w:spacing w:line="400" w:lineRule="exact"/>
              <w:jc w:val="center"/>
              <w:rPr>
                <w:rFonts w:hint="eastAsia"/>
                <w:sz w:val="24"/>
              </w:rPr>
            </w:pPr>
            <w:r>
              <w:rPr>
                <w:rFonts w:hint="eastAsia"/>
                <w:sz w:val="24"/>
              </w:rPr>
              <w:t>2</w:t>
            </w:r>
          </w:p>
        </w:tc>
        <w:tc>
          <w:tcPr>
            <w:tcW w:w="1378" w:type="dxa"/>
            <w:gridSpan w:val="2"/>
            <w:noWrap w:val="0"/>
            <w:vAlign w:val="center"/>
          </w:tcPr>
          <w:p w14:paraId="61E8EB67">
            <w:pPr>
              <w:spacing w:line="400" w:lineRule="exact"/>
              <w:jc w:val="center"/>
              <w:rPr>
                <w:rFonts w:hint="eastAsia"/>
                <w:sz w:val="24"/>
              </w:rPr>
            </w:pPr>
            <w:r>
              <w:rPr>
                <w:rFonts w:hint="eastAsia"/>
                <w:sz w:val="24"/>
              </w:rPr>
              <w:t>行政许可</w:t>
            </w:r>
          </w:p>
        </w:tc>
        <w:tc>
          <w:tcPr>
            <w:tcW w:w="3418" w:type="dxa"/>
            <w:gridSpan w:val="2"/>
            <w:noWrap w:val="0"/>
            <w:vAlign w:val="center"/>
          </w:tcPr>
          <w:p w14:paraId="2088CD45">
            <w:pPr>
              <w:spacing w:line="400" w:lineRule="exact"/>
              <w:ind w:left="31" w:leftChars="15" w:right="31" w:rightChars="15"/>
              <w:rPr>
                <w:rFonts w:hint="eastAsia"/>
                <w:sz w:val="24"/>
              </w:rPr>
            </w:pPr>
            <w:r>
              <w:rPr>
                <w:rFonts w:hint="eastAsia"/>
                <w:sz w:val="24"/>
              </w:rPr>
              <w:t>技工学校、技师学院办学许可</w:t>
            </w:r>
          </w:p>
        </w:tc>
        <w:tc>
          <w:tcPr>
            <w:tcW w:w="1738" w:type="dxa"/>
            <w:noWrap w:val="0"/>
            <w:vAlign w:val="center"/>
          </w:tcPr>
          <w:p w14:paraId="2B611D6C">
            <w:pPr>
              <w:spacing w:line="400" w:lineRule="exact"/>
              <w:jc w:val="center"/>
              <w:rPr>
                <w:rFonts w:hint="eastAsia"/>
                <w:sz w:val="24"/>
              </w:rPr>
            </w:pPr>
            <w:r>
              <w:rPr>
                <w:rFonts w:hint="eastAsia"/>
                <w:sz w:val="24"/>
              </w:rPr>
              <w:t>省</w:t>
            </w:r>
          </w:p>
        </w:tc>
        <w:tc>
          <w:tcPr>
            <w:tcW w:w="1704" w:type="dxa"/>
            <w:noWrap w:val="0"/>
            <w:vAlign w:val="center"/>
          </w:tcPr>
          <w:p w14:paraId="1912E3AF">
            <w:pPr>
              <w:spacing w:line="400" w:lineRule="exact"/>
              <w:rPr>
                <w:sz w:val="24"/>
              </w:rPr>
            </w:pPr>
          </w:p>
        </w:tc>
      </w:tr>
      <w:tr w14:paraId="33E01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BC346F9">
            <w:pPr>
              <w:spacing w:line="400" w:lineRule="exact"/>
              <w:jc w:val="center"/>
              <w:rPr>
                <w:rFonts w:hint="eastAsia"/>
                <w:sz w:val="24"/>
              </w:rPr>
            </w:pPr>
            <w:r>
              <w:rPr>
                <w:rFonts w:hint="eastAsia"/>
                <w:sz w:val="24"/>
              </w:rPr>
              <w:t>3</w:t>
            </w:r>
          </w:p>
        </w:tc>
        <w:tc>
          <w:tcPr>
            <w:tcW w:w="1378" w:type="dxa"/>
            <w:gridSpan w:val="2"/>
            <w:noWrap w:val="0"/>
            <w:vAlign w:val="center"/>
          </w:tcPr>
          <w:p w14:paraId="4F9E669C">
            <w:pPr>
              <w:spacing w:line="400" w:lineRule="exact"/>
              <w:jc w:val="center"/>
              <w:rPr>
                <w:rFonts w:hint="eastAsia"/>
                <w:sz w:val="24"/>
              </w:rPr>
            </w:pPr>
            <w:r>
              <w:rPr>
                <w:rFonts w:hint="eastAsia"/>
                <w:sz w:val="24"/>
              </w:rPr>
              <w:t>行政许可</w:t>
            </w:r>
          </w:p>
        </w:tc>
        <w:tc>
          <w:tcPr>
            <w:tcW w:w="3418" w:type="dxa"/>
            <w:gridSpan w:val="2"/>
            <w:noWrap w:val="0"/>
            <w:vAlign w:val="center"/>
          </w:tcPr>
          <w:p w14:paraId="74642976">
            <w:pPr>
              <w:spacing w:line="400" w:lineRule="exact"/>
              <w:ind w:left="31" w:leftChars="15" w:right="31" w:rightChars="15"/>
              <w:rPr>
                <w:rFonts w:hint="eastAsia"/>
                <w:sz w:val="24"/>
              </w:rPr>
            </w:pPr>
            <w:r>
              <w:rPr>
                <w:rFonts w:hint="eastAsia"/>
                <w:sz w:val="24"/>
              </w:rPr>
              <w:t>职业培训学校筹设审批</w:t>
            </w:r>
          </w:p>
        </w:tc>
        <w:tc>
          <w:tcPr>
            <w:tcW w:w="1738" w:type="dxa"/>
            <w:noWrap w:val="0"/>
            <w:vAlign w:val="center"/>
          </w:tcPr>
          <w:p w14:paraId="0EBD1071">
            <w:pPr>
              <w:spacing w:line="400" w:lineRule="exact"/>
              <w:jc w:val="center"/>
              <w:rPr>
                <w:rFonts w:hint="eastAsia"/>
                <w:sz w:val="24"/>
              </w:rPr>
            </w:pPr>
            <w:r>
              <w:rPr>
                <w:rFonts w:hint="eastAsia"/>
                <w:sz w:val="24"/>
              </w:rPr>
              <w:t>市、县</w:t>
            </w:r>
          </w:p>
        </w:tc>
        <w:tc>
          <w:tcPr>
            <w:tcW w:w="1704" w:type="dxa"/>
            <w:noWrap w:val="0"/>
            <w:vAlign w:val="center"/>
          </w:tcPr>
          <w:p w14:paraId="376126A5">
            <w:pPr>
              <w:spacing w:line="400" w:lineRule="exact"/>
              <w:rPr>
                <w:sz w:val="24"/>
              </w:rPr>
            </w:pPr>
          </w:p>
        </w:tc>
      </w:tr>
      <w:tr w14:paraId="11E00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AE47FC">
            <w:pPr>
              <w:spacing w:line="400" w:lineRule="exact"/>
              <w:jc w:val="center"/>
              <w:rPr>
                <w:rFonts w:hint="eastAsia"/>
                <w:sz w:val="24"/>
              </w:rPr>
            </w:pPr>
            <w:r>
              <w:rPr>
                <w:rFonts w:hint="eastAsia"/>
                <w:sz w:val="24"/>
              </w:rPr>
              <w:t>4</w:t>
            </w:r>
          </w:p>
        </w:tc>
        <w:tc>
          <w:tcPr>
            <w:tcW w:w="1378" w:type="dxa"/>
            <w:gridSpan w:val="2"/>
            <w:noWrap w:val="0"/>
            <w:vAlign w:val="center"/>
          </w:tcPr>
          <w:p w14:paraId="0971CF36">
            <w:pPr>
              <w:spacing w:line="400" w:lineRule="exact"/>
              <w:jc w:val="center"/>
              <w:rPr>
                <w:rFonts w:hint="eastAsia"/>
                <w:sz w:val="24"/>
              </w:rPr>
            </w:pPr>
            <w:r>
              <w:rPr>
                <w:rFonts w:hint="eastAsia"/>
                <w:sz w:val="24"/>
              </w:rPr>
              <w:t>行政许可</w:t>
            </w:r>
          </w:p>
        </w:tc>
        <w:tc>
          <w:tcPr>
            <w:tcW w:w="3418" w:type="dxa"/>
            <w:gridSpan w:val="2"/>
            <w:noWrap w:val="0"/>
            <w:vAlign w:val="center"/>
          </w:tcPr>
          <w:p w14:paraId="1C6BF8BB">
            <w:pPr>
              <w:spacing w:line="400" w:lineRule="exact"/>
              <w:ind w:left="31" w:leftChars="15" w:right="31" w:rightChars="15"/>
              <w:rPr>
                <w:rFonts w:hint="eastAsia"/>
                <w:sz w:val="24"/>
              </w:rPr>
            </w:pPr>
            <w:r>
              <w:rPr>
                <w:rFonts w:hint="eastAsia"/>
                <w:sz w:val="24"/>
              </w:rPr>
              <w:t>职业培训学校办学许可</w:t>
            </w:r>
          </w:p>
        </w:tc>
        <w:tc>
          <w:tcPr>
            <w:tcW w:w="1738" w:type="dxa"/>
            <w:noWrap w:val="0"/>
            <w:vAlign w:val="center"/>
          </w:tcPr>
          <w:p w14:paraId="5018994C">
            <w:pPr>
              <w:spacing w:line="400" w:lineRule="exact"/>
              <w:jc w:val="center"/>
              <w:rPr>
                <w:rFonts w:hint="eastAsia"/>
                <w:sz w:val="24"/>
              </w:rPr>
            </w:pPr>
            <w:r>
              <w:rPr>
                <w:rFonts w:hint="eastAsia"/>
                <w:sz w:val="24"/>
              </w:rPr>
              <w:t>市、县</w:t>
            </w:r>
          </w:p>
        </w:tc>
        <w:tc>
          <w:tcPr>
            <w:tcW w:w="1704" w:type="dxa"/>
            <w:noWrap w:val="0"/>
            <w:vAlign w:val="center"/>
          </w:tcPr>
          <w:p w14:paraId="2446A37E">
            <w:pPr>
              <w:spacing w:line="400" w:lineRule="exact"/>
              <w:rPr>
                <w:sz w:val="24"/>
              </w:rPr>
            </w:pPr>
          </w:p>
        </w:tc>
      </w:tr>
      <w:tr w14:paraId="6ABC1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1" w:hRule="atLeast"/>
          <w:jc w:val="center"/>
        </w:trPr>
        <w:tc>
          <w:tcPr>
            <w:tcW w:w="672" w:type="dxa"/>
            <w:noWrap w:val="0"/>
            <w:vAlign w:val="center"/>
          </w:tcPr>
          <w:p w14:paraId="40516EEB">
            <w:pPr>
              <w:spacing w:line="400" w:lineRule="exact"/>
              <w:jc w:val="center"/>
              <w:rPr>
                <w:rFonts w:hint="eastAsia"/>
                <w:sz w:val="24"/>
              </w:rPr>
            </w:pPr>
            <w:r>
              <w:rPr>
                <w:rFonts w:hint="eastAsia"/>
                <w:sz w:val="24"/>
              </w:rPr>
              <w:t>5</w:t>
            </w:r>
          </w:p>
        </w:tc>
        <w:tc>
          <w:tcPr>
            <w:tcW w:w="1378" w:type="dxa"/>
            <w:gridSpan w:val="2"/>
            <w:noWrap w:val="0"/>
            <w:vAlign w:val="center"/>
          </w:tcPr>
          <w:p w14:paraId="52B55899">
            <w:pPr>
              <w:spacing w:line="400" w:lineRule="exact"/>
              <w:jc w:val="center"/>
              <w:rPr>
                <w:rFonts w:hint="eastAsia"/>
                <w:sz w:val="24"/>
              </w:rPr>
            </w:pPr>
            <w:r>
              <w:rPr>
                <w:rFonts w:hint="eastAsia"/>
                <w:sz w:val="24"/>
              </w:rPr>
              <w:t>行政许可</w:t>
            </w:r>
          </w:p>
        </w:tc>
        <w:tc>
          <w:tcPr>
            <w:tcW w:w="3418" w:type="dxa"/>
            <w:gridSpan w:val="2"/>
            <w:noWrap w:val="0"/>
            <w:vAlign w:val="center"/>
          </w:tcPr>
          <w:p w14:paraId="3491F35A">
            <w:pPr>
              <w:spacing w:line="400" w:lineRule="exact"/>
              <w:ind w:left="31" w:leftChars="15" w:right="31" w:rightChars="15"/>
              <w:rPr>
                <w:rFonts w:hint="eastAsia"/>
                <w:sz w:val="24"/>
              </w:rPr>
            </w:pPr>
            <w:r>
              <w:rPr>
                <w:rFonts w:hint="eastAsia"/>
                <w:sz w:val="24"/>
              </w:rPr>
              <w:t>中外、内地与港澳、大陆与台湾合作职业技能培训项目审批</w:t>
            </w:r>
          </w:p>
        </w:tc>
        <w:tc>
          <w:tcPr>
            <w:tcW w:w="1738" w:type="dxa"/>
            <w:noWrap w:val="0"/>
            <w:vAlign w:val="center"/>
          </w:tcPr>
          <w:p w14:paraId="58123414">
            <w:pPr>
              <w:spacing w:line="400" w:lineRule="exact"/>
              <w:jc w:val="center"/>
              <w:rPr>
                <w:rFonts w:hint="eastAsia"/>
                <w:sz w:val="24"/>
              </w:rPr>
            </w:pPr>
            <w:r>
              <w:rPr>
                <w:rFonts w:hint="eastAsia"/>
                <w:sz w:val="24"/>
              </w:rPr>
              <w:t>省</w:t>
            </w:r>
          </w:p>
        </w:tc>
        <w:tc>
          <w:tcPr>
            <w:tcW w:w="1704" w:type="dxa"/>
            <w:noWrap w:val="0"/>
            <w:vAlign w:val="center"/>
          </w:tcPr>
          <w:p w14:paraId="58E12B50">
            <w:pPr>
              <w:spacing w:line="400" w:lineRule="exact"/>
              <w:rPr>
                <w:sz w:val="24"/>
              </w:rPr>
            </w:pPr>
          </w:p>
        </w:tc>
      </w:tr>
      <w:tr w14:paraId="62BF2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2" w:hRule="atLeast"/>
          <w:jc w:val="center"/>
        </w:trPr>
        <w:tc>
          <w:tcPr>
            <w:tcW w:w="672" w:type="dxa"/>
            <w:noWrap w:val="0"/>
            <w:vAlign w:val="center"/>
          </w:tcPr>
          <w:p w14:paraId="19F75DAC">
            <w:pPr>
              <w:spacing w:line="400" w:lineRule="exact"/>
              <w:jc w:val="center"/>
              <w:rPr>
                <w:rFonts w:hint="eastAsia"/>
                <w:sz w:val="24"/>
              </w:rPr>
            </w:pPr>
            <w:r>
              <w:rPr>
                <w:rFonts w:hint="eastAsia"/>
                <w:sz w:val="24"/>
              </w:rPr>
              <w:t>6</w:t>
            </w:r>
          </w:p>
        </w:tc>
        <w:tc>
          <w:tcPr>
            <w:tcW w:w="1378" w:type="dxa"/>
            <w:gridSpan w:val="2"/>
            <w:noWrap w:val="0"/>
            <w:vAlign w:val="center"/>
          </w:tcPr>
          <w:p w14:paraId="08001CAF">
            <w:pPr>
              <w:spacing w:line="400" w:lineRule="exact"/>
              <w:jc w:val="center"/>
              <w:rPr>
                <w:rFonts w:hint="eastAsia"/>
                <w:sz w:val="24"/>
              </w:rPr>
            </w:pPr>
            <w:r>
              <w:rPr>
                <w:rFonts w:hint="eastAsia"/>
                <w:sz w:val="24"/>
              </w:rPr>
              <w:t>行政许可</w:t>
            </w:r>
          </w:p>
        </w:tc>
        <w:tc>
          <w:tcPr>
            <w:tcW w:w="3418" w:type="dxa"/>
            <w:gridSpan w:val="2"/>
            <w:noWrap w:val="0"/>
            <w:vAlign w:val="center"/>
          </w:tcPr>
          <w:p w14:paraId="54DC3348">
            <w:pPr>
              <w:spacing w:line="400" w:lineRule="exact"/>
              <w:ind w:left="31" w:leftChars="15" w:right="31" w:rightChars="15"/>
              <w:rPr>
                <w:rFonts w:hint="eastAsia"/>
                <w:sz w:val="24"/>
              </w:rPr>
            </w:pPr>
            <w:r>
              <w:rPr>
                <w:rFonts w:hint="eastAsia"/>
                <w:sz w:val="24"/>
              </w:rPr>
              <w:t>以技能为主的国外职业资格证书及发证机构资格审核和注册</w:t>
            </w:r>
          </w:p>
        </w:tc>
        <w:tc>
          <w:tcPr>
            <w:tcW w:w="1738" w:type="dxa"/>
            <w:noWrap w:val="0"/>
            <w:vAlign w:val="center"/>
          </w:tcPr>
          <w:p w14:paraId="68AC42E2">
            <w:pPr>
              <w:spacing w:line="400" w:lineRule="exact"/>
              <w:jc w:val="center"/>
              <w:rPr>
                <w:rFonts w:hint="eastAsia"/>
                <w:sz w:val="24"/>
              </w:rPr>
            </w:pPr>
            <w:r>
              <w:rPr>
                <w:rFonts w:hint="eastAsia"/>
                <w:sz w:val="24"/>
              </w:rPr>
              <w:t>省</w:t>
            </w:r>
          </w:p>
        </w:tc>
        <w:tc>
          <w:tcPr>
            <w:tcW w:w="1704" w:type="dxa"/>
            <w:noWrap w:val="0"/>
            <w:vAlign w:val="center"/>
          </w:tcPr>
          <w:p w14:paraId="1A975B0E">
            <w:pPr>
              <w:spacing w:line="400" w:lineRule="exact"/>
              <w:rPr>
                <w:sz w:val="24"/>
              </w:rPr>
            </w:pPr>
          </w:p>
        </w:tc>
      </w:tr>
      <w:tr w14:paraId="1BDBA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AA6715">
            <w:pPr>
              <w:spacing w:line="400" w:lineRule="exact"/>
              <w:jc w:val="center"/>
              <w:rPr>
                <w:rFonts w:hint="eastAsia"/>
                <w:sz w:val="24"/>
              </w:rPr>
            </w:pPr>
            <w:r>
              <w:rPr>
                <w:rFonts w:hint="eastAsia"/>
                <w:sz w:val="24"/>
              </w:rPr>
              <w:t>7</w:t>
            </w:r>
          </w:p>
        </w:tc>
        <w:tc>
          <w:tcPr>
            <w:tcW w:w="1378" w:type="dxa"/>
            <w:gridSpan w:val="2"/>
            <w:noWrap w:val="0"/>
            <w:vAlign w:val="center"/>
          </w:tcPr>
          <w:p w14:paraId="6EA1CFA6">
            <w:pPr>
              <w:spacing w:line="400" w:lineRule="exact"/>
              <w:jc w:val="center"/>
              <w:rPr>
                <w:rFonts w:hint="eastAsia"/>
                <w:sz w:val="24"/>
              </w:rPr>
            </w:pPr>
            <w:r>
              <w:rPr>
                <w:rFonts w:hint="eastAsia"/>
                <w:sz w:val="24"/>
              </w:rPr>
              <w:t>行政许可</w:t>
            </w:r>
          </w:p>
        </w:tc>
        <w:tc>
          <w:tcPr>
            <w:tcW w:w="3418" w:type="dxa"/>
            <w:gridSpan w:val="2"/>
            <w:noWrap w:val="0"/>
            <w:vAlign w:val="center"/>
          </w:tcPr>
          <w:p w14:paraId="5FAF38DD">
            <w:pPr>
              <w:spacing w:line="400" w:lineRule="exact"/>
              <w:ind w:left="31" w:leftChars="15" w:right="31" w:rightChars="15"/>
              <w:rPr>
                <w:rFonts w:hint="eastAsia"/>
                <w:sz w:val="24"/>
              </w:rPr>
            </w:pPr>
            <w:r>
              <w:rPr>
                <w:rFonts w:hint="eastAsia"/>
                <w:sz w:val="24"/>
              </w:rPr>
              <w:t>人力资源服务许可</w:t>
            </w:r>
          </w:p>
        </w:tc>
        <w:tc>
          <w:tcPr>
            <w:tcW w:w="1738" w:type="dxa"/>
            <w:noWrap w:val="0"/>
            <w:vAlign w:val="center"/>
          </w:tcPr>
          <w:p w14:paraId="193ECFE8">
            <w:pPr>
              <w:spacing w:line="400" w:lineRule="exact"/>
              <w:jc w:val="center"/>
              <w:rPr>
                <w:rFonts w:hint="eastAsia"/>
                <w:sz w:val="24"/>
              </w:rPr>
            </w:pPr>
            <w:r>
              <w:rPr>
                <w:rFonts w:hint="eastAsia"/>
                <w:sz w:val="24"/>
              </w:rPr>
              <w:t>市、县</w:t>
            </w:r>
          </w:p>
        </w:tc>
        <w:tc>
          <w:tcPr>
            <w:tcW w:w="1704" w:type="dxa"/>
            <w:noWrap w:val="0"/>
            <w:vAlign w:val="center"/>
          </w:tcPr>
          <w:p w14:paraId="2C9C37B9">
            <w:pPr>
              <w:spacing w:line="400" w:lineRule="exact"/>
              <w:rPr>
                <w:sz w:val="24"/>
              </w:rPr>
            </w:pPr>
          </w:p>
        </w:tc>
      </w:tr>
      <w:tr w14:paraId="6311A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B417610">
            <w:pPr>
              <w:spacing w:line="400" w:lineRule="exact"/>
              <w:jc w:val="center"/>
              <w:rPr>
                <w:rFonts w:hint="eastAsia"/>
                <w:sz w:val="24"/>
              </w:rPr>
            </w:pPr>
            <w:r>
              <w:rPr>
                <w:rFonts w:hint="eastAsia"/>
                <w:sz w:val="24"/>
              </w:rPr>
              <w:t>8</w:t>
            </w:r>
          </w:p>
        </w:tc>
        <w:tc>
          <w:tcPr>
            <w:tcW w:w="1378" w:type="dxa"/>
            <w:gridSpan w:val="2"/>
            <w:noWrap w:val="0"/>
            <w:vAlign w:val="center"/>
          </w:tcPr>
          <w:p w14:paraId="3A706933">
            <w:pPr>
              <w:spacing w:line="400" w:lineRule="exact"/>
              <w:jc w:val="center"/>
              <w:rPr>
                <w:rFonts w:hint="eastAsia"/>
                <w:sz w:val="24"/>
              </w:rPr>
            </w:pPr>
            <w:r>
              <w:rPr>
                <w:rFonts w:hint="eastAsia"/>
                <w:sz w:val="24"/>
              </w:rPr>
              <w:t>行政许可</w:t>
            </w:r>
          </w:p>
        </w:tc>
        <w:tc>
          <w:tcPr>
            <w:tcW w:w="3418" w:type="dxa"/>
            <w:gridSpan w:val="2"/>
            <w:noWrap w:val="0"/>
            <w:vAlign w:val="center"/>
          </w:tcPr>
          <w:p w14:paraId="24A0EA17">
            <w:pPr>
              <w:spacing w:line="400" w:lineRule="exact"/>
              <w:ind w:left="31" w:leftChars="15" w:right="31" w:rightChars="15"/>
              <w:rPr>
                <w:rFonts w:hint="eastAsia"/>
                <w:sz w:val="24"/>
              </w:rPr>
            </w:pPr>
            <w:r>
              <w:rPr>
                <w:rFonts w:hint="eastAsia"/>
                <w:sz w:val="24"/>
              </w:rPr>
              <w:t>劳务派遣经营许可</w:t>
            </w:r>
          </w:p>
        </w:tc>
        <w:tc>
          <w:tcPr>
            <w:tcW w:w="1738" w:type="dxa"/>
            <w:noWrap w:val="0"/>
            <w:vAlign w:val="center"/>
          </w:tcPr>
          <w:p w14:paraId="43A20930">
            <w:pPr>
              <w:spacing w:line="400" w:lineRule="exact"/>
              <w:jc w:val="center"/>
              <w:rPr>
                <w:rFonts w:hint="eastAsia"/>
                <w:sz w:val="24"/>
              </w:rPr>
            </w:pPr>
            <w:r>
              <w:rPr>
                <w:rFonts w:hint="eastAsia"/>
                <w:sz w:val="24"/>
              </w:rPr>
              <w:t>市、县</w:t>
            </w:r>
          </w:p>
        </w:tc>
        <w:tc>
          <w:tcPr>
            <w:tcW w:w="1704" w:type="dxa"/>
            <w:noWrap w:val="0"/>
            <w:vAlign w:val="center"/>
          </w:tcPr>
          <w:p w14:paraId="3514DCA5">
            <w:pPr>
              <w:spacing w:line="400" w:lineRule="exact"/>
              <w:rPr>
                <w:sz w:val="24"/>
              </w:rPr>
            </w:pPr>
          </w:p>
        </w:tc>
      </w:tr>
      <w:tr w14:paraId="3C851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87B8FA">
            <w:pPr>
              <w:spacing w:line="400" w:lineRule="exact"/>
              <w:jc w:val="center"/>
              <w:rPr>
                <w:rFonts w:hint="eastAsia"/>
                <w:sz w:val="24"/>
              </w:rPr>
            </w:pPr>
            <w:r>
              <w:rPr>
                <w:rFonts w:hint="eastAsia"/>
                <w:sz w:val="24"/>
              </w:rPr>
              <w:t>9</w:t>
            </w:r>
          </w:p>
        </w:tc>
        <w:tc>
          <w:tcPr>
            <w:tcW w:w="1378" w:type="dxa"/>
            <w:gridSpan w:val="2"/>
            <w:noWrap w:val="0"/>
            <w:vAlign w:val="center"/>
          </w:tcPr>
          <w:p w14:paraId="757D8C82">
            <w:pPr>
              <w:spacing w:line="400" w:lineRule="exact"/>
              <w:jc w:val="center"/>
              <w:rPr>
                <w:rFonts w:hint="eastAsia"/>
                <w:sz w:val="24"/>
              </w:rPr>
            </w:pPr>
            <w:r>
              <w:rPr>
                <w:rFonts w:hint="eastAsia"/>
                <w:sz w:val="24"/>
              </w:rPr>
              <w:t>行政许可</w:t>
            </w:r>
          </w:p>
        </w:tc>
        <w:tc>
          <w:tcPr>
            <w:tcW w:w="3418" w:type="dxa"/>
            <w:gridSpan w:val="2"/>
            <w:noWrap w:val="0"/>
            <w:vAlign w:val="center"/>
          </w:tcPr>
          <w:p w14:paraId="694BBE78">
            <w:pPr>
              <w:spacing w:line="400" w:lineRule="exact"/>
              <w:ind w:left="31" w:leftChars="15" w:right="31" w:rightChars="15"/>
              <w:rPr>
                <w:rFonts w:hint="eastAsia"/>
                <w:sz w:val="24"/>
              </w:rPr>
            </w:pPr>
            <w:r>
              <w:rPr>
                <w:rFonts w:hint="eastAsia"/>
                <w:sz w:val="24"/>
              </w:rPr>
              <w:t>外国人来华工作许可</w:t>
            </w:r>
          </w:p>
        </w:tc>
        <w:tc>
          <w:tcPr>
            <w:tcW w:w="1738" w:type="dxa"/>
            <w:noWrap w:val="0"/>
            <w:vAlign w:val="center"/>
          </w:tcPr>
          <w:p w14:paraId="2D4D5C46">
            <w:pPr>
              <w:spacing w:line="400" w:lineRule="exact"/>
              <w:jc w:val="center"/>
              <w:rPr>
                <w:rFonts w:hint="eastAsia"/>
                <w:sz w:val="24"/>
              </w:rPr>
            </w:pPr>
            <w:r>
              <w:rPr>
                <w:rFonts w:hint="eastAsia"/>
                <w:sz w:val="24"/>
              </w:rPr>
              <w:t>省</w:t>
            </w:r>
          </w:p>
        </w:tc>
        <w:tc>
          <w:tcPr>
            <w:tcW w:w="1704" w:type="dxa"/>
            <w:noWrap w:val="0"/>
            <w:vAlign w:val="center"/>
          </w:tcPr>
          <w:p w14:paraId="04D9BDD2">
            <w:pPr>
              <w:spacing w:line="400" w:lineRule="exact"/>
              <w:rPr>
                <w:rFonts w:hint="default" w:eastAsia="宋体"/>
                <w:sz w:val="24"/>
                <w:lang w:val="en-US" w:eastAsia="zh-CN"/>
              </w:rPr>
            </w:pPr>
          </w:p>
        </w:tc>
      </w:tr>
      <w:tr w14:paraId="3C235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A2028B">
            <w:pPr>
              <w:spacing w:line="400" w:lineRule="exact"/>
              <w:jc w:val="center"/>
              <w:rPr>
                <w:rFonts w:hint="eastAsia"/>
                <w:sz w:val="24"/>
              </w:rPr>
            </w:pPr>
            <w:r>
              <w:rPr>
                <w:rFonts w:hint="eastAsia"/>
                <w:sz w:val="24"/>
              </w:rPr>
              <w:t>10</w:t>
            </w:r>
          </w:p>
        </w:tc>
        <w:tc>
          <w:tcPr>
            <w:tcW w:w="1378" w:type="dxa"/>
            <w:gridSpan w:val="2"/>
            <w:noWrap w:val="0"/>
            <w:vAlign w:val="center"/>
          </w:tcPr>
          <w:p w14:paraId="3C5E9FB6">
            <w:pPr>
              <w:spacing w:line="400" w:lineRule="exact"/>
              <w:jc w:val="center"/>
              <w:rPr>
                <w:rFonts w:hint="eastAsia"/>
                <w:sz w:val="24"/>
              </w:rPr>
            </w:pPr>
            <w:r>
              <w:rPr>
                <w:rFonts w:hint="eastAsia"/>
                <w:sz w:val="24"/>
              </w:rPr>
              <w:t>行政许可</w:t>
            </w:r>
          </w:p>
        </w:tc>
        <w:tc>
          <w:tcPr>
            <w:tcW w:w="3418" w:type="dxa"/>
            <w:gridSpan w:val="2"/>
            <w:noWrap w:val="0"/>
            <w:vAlign w:val="center"/>
          </w:tcPr>
          <w:p w14:paraId="712FC4B6">
            <w:pPr>
              <w:spacing w:line="400" w:lineRule="exact"/>
              <w:ind w:left="31" w:leftChars="15" w:right="31" w:rightChars="15"/>
              <w:rPr>
                <w:rFonts w:hint="eastAsia"/>
                <w:sz w:val="24"/>
              </w:rPr>
            </w:pPr>
            <w:r>
              <w:rPr>
                <w:rFonts w:hint="eastAsia"/>
                <w:sz w:val="24"/>
              </w:rPr>
              <w:t>企业实行不定时工作制和综合计算工时工作制审批</w:t>
            </w:r>
          </w:p>
        </w:tc>
        <w:tc>
          <w:tcPr>
            <w:tcW w:w="1738" w:type="dxa"/>
            <w:noWrap w:val="0"/>
            <w:vAlign w:val="center"/>
          </w:tcPr>
          <w:p w14:paraId="30F351FA">
            <w:pPr>
              <w:spacing w:line="400" w:lineRule="exact"/>
              <w:jc w:val="center"/>
              <w:rPr>
                <w:rFonts w:hint="eastAsia"/>
                <w:sz w:val="24"/>
              </w:rPr>
            </w:pPr>
            <w:r>
              <w:rPr>
                <w:rFonts w:hint="eastAsia"/>
                <w:sz w:val="24"/>
              </w:rPr>
              <w:t>省、市、县</w:t>
            </w:r>
          </w:p>
        </w:tc>
        <w:tc>
          <w:tcPr>
            <w:tcW w:w="1704" w:type="dxa"/>
            <w:noWrap w:val="0"/>
            <w:vAlign w:val="center"/>
          </w:tcPr>
          <w:p w14:paraId="354771FB">
            <w:pPr>
              <w:spacing w:line="400" w:lineRule="exact"/>
              <w:rPr>
                <w:sz w:val="24"/>
              </w:rPr>
            </w:pPr>
          </w:p>
        </w:tc>
      </w:tr>
      <w:tr w14:paraId="1CE9F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0" w:hRule="atLeast"/>
          <w:jc w:val="center"/>
        </w:trPr>
        <w:tc>
          <w:tcPr>
            <w:tcW w:w="672" w:type="dxa"/>
            <w:noWrap w:val="0"/>
            <w:vAlign w:val="center"/>
          </w:tcPr>
          <w:p w14:paraId="163E27F3">
            <w:pPr>
              <w:spacing w:line="400" w:lineRule="exact"/>
              <w:jc w:val="center"/>
              <w:rPr>
                <w:rFonts w:hint="eastAsia"/>
                <w:sz w:val="24"/>
              </w:rPr>
            </w:pPr>
            <w:r>
              <w:rPr>
                <w:rFonts w:hint="eastAsia"/>
                <w:sz w:val="24"/>
              </w:rPr>
              <w:t>11</w:t>
            </w:r>
          </w:p>
        </w:tc>
        <w:tc>
          <w:tcPr>
            <w:tcW w:w="1378" w:type="dxa"/>
            <w:gridSpan w:val="2"/>
            <w:noWrap w:val="0"/>
            <w:vAlign w:val="center"/>
          </w:tcPr>
          <w:p w14:paraId="3358D1DC">
            <w:pPr>
              <w:spacing w:line="400" w:lineRule="exact"/>
              <w:jc w:val="center"/>
              <w:rPr>
                <w:rFonts w:hint="eastAsia"/>
                <w:sz w:val="24"/>
              </w:rPr>
            </w:pPr>
            <w:r>
              <w:rPr>
                <w:rFonts w:hint="eastAsia"/>
                <w:sz w:val="24"/>
              </w:rPr>
              <w:t>行政处罚</w:t>
            </w:r>
          </w:p>
        </w:tc>
        <w:tc>
          <w:tcPr>
            <w:tcW w:w="3418" w:type="dxa"/>
            <w:gridSpan w:val="2"/>
            <w:noWrap w:val="0"/>
            <w:vAlign w:val="center"/>
          </w:tcPr>
          <w:p w14:paraId="3B2AF51C">
            <w:pPr>
              <w:spacing w:line="400" w:lineRule="exact"/>
              <w:ind w:left="31" w:leftChars="15" w:right="31" w:rightChars="15"/>
              <w:rPr>
                <w:rFonts w:hint="eastAsia"/>
                <w:sz w:val="24"/>
              </w:rPr>
            </w:pPr>
            <w:r>
              <w:rPr>
                <w:rFonts w:hint="eastAsia"/>
                <w:sz w:val="24"/>
              </w:rPr>
              <w:t>对用人单位制定的劳动规章制度违反法律、法规规定的处罚</w:t>
            </w:r>
          </w:p>
        </w:tc>
        <w:tc>
          <w:tcPr>
            <w:tcW w:w="1738" w:type="dxa"/>
            <w:noWrap w:val="0"/>
            <w:vAlign w:val="center"/>
          </w:tcPr>
          <w:p w14:paraId="6B570204">
            <w:pPr>
              <w:spacing w:line="400" w:lineRule="exact"/>
              <w:jc w:val="center"/>
              <w:rPr>
                <w:rFonts w:hint="eastAsia"/>
                <w:sz w:val="24"/>
              </w:rPr>
            </w:pPr>
            <w:r>
              <w:rPr>
                <w:rFonts w:hint="eastAsia"/>
                <w:sz w:val="24"/>
              </w:rPr>
              <w:t>市、县</w:t>
            </w:r>
          </w:p>
        </w:tc>
        <w:tc>
          <w:tcPr>
            <w:tcW w:w="1704" w:type="dxa"/>
            <w:noWrap w:val="0"/>
            <w:vAlign w:val="center"/>
          </w:tcPr>
          <w:p w14:paraId="6F356B07">
            <w:pPr>
              <w:spacing w:line="400" w:lineRule="exact"/>
              <w:rPr>
                <w:sz w:val="24"/>
              </w:rPr>
            </w:pPr>
          </w:p>
        </w:tc>
      </w:tr>
      <w:tr w14:paraId="3ECE6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1" w:hRule="atLeast"/>
          <w:jc w:val="center"/>
        </w:trPr>
        <w:tc>
          <w:tcPr>
            <w:tcW w:w="672" w:type="dxa"/>
            <w:noWrap w:val="0"/>
            <w:vAlign w:val="center"/>
          </w:tcPr>
          <w:p w14:paraId="6BF2F5DA">
            <w:pPr>
              <w:spacing w:line="400" w:lineRule="exact"/>
              <w:jc w:val="center"/>
              <w:rPr>
                <w:rFonts w:hint="eastAsia"/>
                <w:sz w:val="24"/>
              </w:rPr>
            </w:pPr>
            <w:r>
              <w:rPr>
                <w:rFonts w:hint="eastAsia"/>
                <w:sz w:val="24"/>
              </w:rPr>
              <w:t>12</w:t>
            </w:r>
          </w:p>
        </w:tc>
        <w:tc>
          <w:tcPr>
            <w:tcW w:w="1378" w:type="dxa"/>
            <w:gridSpan w:val="2"/>
            <w:noWrap w:val="0"/>
            <w:vAlign w:val="center"/>
          </w:tcPr>
          <w:p w14:paraId="5821DEB0">
            <w:pPr>
              <w:spacing w:line="400" w:lineRule="exact"/>
              <w:jc w:val="center"/>
              <w:rPr>
                <w:rFonts w:hint="eastAsia"/>
                <w:sz w:val="24"/>
              </w:rPr>
            </w:pPr>
            <w:r>
              <w:rPr>
                <w:rFonts w:hint="eastAsia"/>
                <w:sz w:val="24"/>
              </w:rPr>
              <w:t>行政处罚</w:t>
            </w:r>
          </w:p>
        </w:tc>
        <w:tc>
          <w:tcPr>
            <w:tcW w:w="3418" w:type="dxa"/>
            <w:gridSpan w:val="2"/>
            <w:noWrap w:val="0"/>
            <w:vAlign w:val="center"/>
          </w:tcPr>
          <w:p w14:paraId="286F4BD4">
            <w:pPr>
              <w:spacing w:line="400" w:lineRule="exact"/>
              <w:ind w:left="31" w:leftChars="15" w:right="31" w:rightChars="15"/>
              <w:rPr>
                <w:rFonts w:hint="eastAsia"/>
                <w:sz w:val="24"/>
              </w:rPr>
            </w:pPr>
            <w:r>
              <w:rPr>
                <w:rFonts w:hint="eastAsia"/>
                <w:sz w:val="24"/>
              </w:rPr>
              <w:t>对用人单位违反规定延长劳动者工作时间的处罚</w:t>
            </w:r>
          </w:p>
        </w:tc>
        <w:tc>
          <w:tcPr>
            <w:tcW w:w="1738" w:type="dxa"/>
            <w:noWrap w:val="0"/>
            <w:vAlign w:val="center"/>
          </w:tcPr>
          <w:p w14:paraId="145D1179">
            <w:pPr>
              <w:spacing w:line="400" w:lineRule="exact"/>
              <w:jc w:val="center"/>
              <w:rPr>
                <w:rFonts w:hint="eastAsia"/>
                <w:sz w:val="24"/>
              </w:rPr>
            </w:pPr>
            <w:r>
              <w:rPr>
                <w:rFonts w:hint="eastAsia"/>
                <w:sz w:val="24"/>
              </w:rPr>
              <w:t>市、县</w:t>
            </w:r>
          </w:p>
        </w:tc>
        <w:tc>
          <w:tcPr>
            <w:tcW w:w="1704" w:type="dxa"/>
            <w:noWrap w:val="0"/>
            <w:vAlign w:val="center"/>
          </w:tcPr>
          <w:p w14:paraId="15208762">
            <w:pPr>
              <w:spacing w:line="400" w:lineRule="exact"/>
              <w:rPr>
                <w:sz w:val="24"/>
              </w:rPr>
            </w:pPr>
          </w:p>
        </w:tc>
      </w:tr>
      <w:tr w14:paraId="515E6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5" w:hRule="atLeast"/>
          <w:jc w:val="center"/>
        </w:trPr>
        <w:tc>
          <w:tcPr>
            <w:tcW w:w="672" w:type="dxa"/>
            <w:noWrap w:val="0"/>
            <w:vAlign w:val="center"/>
          </w:tcPr>
          <w:p w14:paraId="5E5D0C9B">
            <w:pPr>
              <w:spacing w:line="400" w:lineRule="exact"/>
              <w:jc w:val="center"/>
              <w:rPr>
                <w:rFonts w:hint="eastAsia"/>
                <w:sz w:val="24"/>
              </w:rPr>
            </w:pPr>
            <w:r>
              <w:rPr>
                <w:rFonts w:hint="eastAsia"/>
                <w:sz w:val="24"/>
              </w:rPr>
              <w:t>13</w:t>
            </w:r>
          </w:p>
        </w:tc>
        <w:tc>
          <w:tcPr>
            <w:tcW w:w="1378" w:type="dxa"/>
            <w:gridSpan w:val="2"/>
            <w:noWrap w:val="0"/>
            <w:vAlign w:val="center"/>
          </w:tcPr>
          <w:p w14:paraId="1AF4049D">
            <w:pPr>
              <w:spacing w:line="400" w:lineRule="exact"/>
              <w:jc w:val="center"/>
              <w:rPr>
                <w:rFonts w:hint="eastAsia"/>
                <w:sz w:val="24"/>
              </w:rPr>
            </w:pPr>
            <w:r>
              <w:rPr>
                <w:rFonts w:hint="eastAsia"/>
                <w:sz w:val="24"/>
              </w:rPr>
              <w:t>行政处罚</w:t>
            </w:r>
          </w:p>
        </w:tc>
        <w:tc>
          <w:tcPr>
            <w:tcW w:w="3418" w:type="dxa"/>
            <w:gridSpan w:val="2"/>
            <w:noWrap w:val="0"/>
            <w:vAlign w:val="center"/>
          </w:tcPr>
          <w:p w14:paraId="27352137">
            <w:pPr>
              <w:spacing w:line="400" w:lineRule="exact"/>
              <w:ind w:left="31" w:leftChars="15" w:right="31" w:rightChars="15"/>
              <w:rPr>
                <w:rFonts w:hint="eastAsia"/>
                <w:sz w:val="24"/>
              </w:rPr>
            </w:pPr>
            <w:r>
              <w:rPr>
                <w:rFonts w:hint="eastAsia"/>
                <w:sz w:val="24"/>
              </w:rPr>
              <w:t>对用人单位违反劳动合同法有关建立职工名册规定的处罚</w:t>
            </w:r>
          </w:p>
        </w:tc>
        <w:tc>
          <w:tcPr>
            <w:tcW w:w="1738" w:type="dxa"/>
            <w:noWrap w:val="0"/>
            <w:vAlign w:val="center"/>
          </w:tcPr>
          <w:p w14:paraId="77B7313D">
            <w:pPr>
              <w:spacing w:line="400" w:lineRule="exact"/>
              <w:jc w:val="center"/>
              <w:rPr>
                <w:rFonts w:hint="eastAsia"/>
                <w:sz w:val="24"/>
              </w:rPr>
            </w:pPr>
            <w:r>
              <w:rPr>
                <w:rFonts w:hint="eastAsia"/>
                <w:sz w:val="24"/>
              </w:rPr>
              <w:t>市、县</w:t>
            </w:r>
          </w:p>
        </w:tc>
        <w:tc>
          <w:tcPr>
            <w:tcW w:w="1704" w:type="dxa"/>
            <w:noWrap w:val="0"/>
            <w:vAlign w:val="center"/>
          </w:tcPr>
          <w:p w14:paraId="64A74D42">
            <w:pPr>
              <w:spacing w:line="400" w:lineRule="exact"/>
              <w:rPr>
                <w:sz w:val="24"/>
              </w:rPr>
            </w:pPr>
          </w:p>
        </w:tc>
      </w:tr>
      <w:tr w14:paraId="43531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6" w:hRule="atLeast"/>
          <w:jc w:val="center"/>
        </w:trPr>
        <w:tc>
          <w:tcPr>
            <w:tcW w:w="672" w:type="dxa"/>
            <w:noWrap w:val="0"/>
            <w:vAlign w:val="center"/>
          </w:tcPr>
          <w:p w14:paraId="6A4DA4FA">
            <w:pPr>
              <w:spacing w:line="400" w:lineRule="exact"/>
              <w:jc w:val="center"/>
              <w:rPr>
                <w:rFonts w:hint="eastAsia"/>
                <w:sz w:val="24"/>
              </w:rPr>
            </w:pPr>
            <w:r>
              <w:rPr>
                <w:rFonts w:hint="eastAsia"/>
                <w:sz w:val="24"/>
              </w:rPr>
              <w:t>14</w:t>
            </w:r>
          </w:p>
        </w:tc>
        <w:tc>
          <w:tcPr>
            <w:tcW w:w="1378" w:type="dxa"/>
            <w:gridSpan w:val="2"/>
            <w:noWrap w:val="0"/>
            <w:vAlign w:val="center"/>
          </w:tcPr>
          <w:p w14:paraId="743B7FD2">
            <w:pPr>
              <w:spacing w:line="400" w:lineRule="exact"/>
              <w:jc w:val="center"/>
              <w:rPr>
                <w:rFonts w:hint="eastAsia"/>
                <w:sz w:val="24"/>
              </w:rPr>
            </w:pPr>
            <w:r>
              <w:rPr>
                <w:rFonts w:hint="eastAsia"/>
                <w:sz w:val="24"/>
              </w:rPr>
              <w:t>行政处罚</w:t>
            </w:r>
          </w:p>
        </w:tc>
        <w:tc>
          <w:tcPr>
            <w:tcW w:w="3418" w:type="dxa"/>
            <w:gridSpan w:val="2"/>
            <w:noWrap w:val="0"/>
            <w:vAlign w:val="center"/>
          </w:tcPr>
          <w:p w14:paraId="448C0528">
            <w:pPr>
              <w:spacing w:line="400" w:lineRule="exact"/>
              <w:ind w:left="31" w:leftChars="15" w:right="31" w:rightChars="15"/>
              <w:rPr>
                <w:rFonts w:hint="eastAsia"/>
                <w:sz w:val="24"/>
              </w:rPr>
            </w:pPr>
            <w:r>
              <w:rPr>
                <w:rFonts w:hint="eastAsia"/>
                <w:sz w:val="24"/>
              </w:rPr>
              <w:t>对未经许可，擅自经营劳务派遣业务的处罚</w:t>
            </w:r>
          </w:p>
        </w:tc>
        <w:tc>
          <w:tcPr>
            <w:tcW w:w="1738" w:type="dxa"/>
            <w:noWrap w:val="0"/>
            <w:vAlign w:val="center"/>
          </w:tcPr>
          <w:p w14:paraId="45FA9517">
            <w:pPr>
              <w:spacing w:line="400" w:lineRule="exact"/>
              <w:jc w:val="center"/>
              <w:rPr>
                <w:rFonts w:hint="eastAsia"/>
                <w:sz w:val="24"/>
              </w:rPr>
            </w:pPr>
            <w:r>
              <w:rPr>
                <w:rFonts w:hint="eastAsia"/>
                <w:sz w:val="24"/>
              </w:rPr>
              <w:t>市、县</w:t>
            </w:r>
          </w:p>
        </w:tc>
        <w:tc>
          <w:tcPr>
            <w:tcW w:w="1704" w:type="dxa"/>
            <w:noWrap w:val="0"/>
            <w:vAlign w:val="center"/>
          </w:tcPr>
          <w:p w14:paraId="2C410B0C">
            <w:pPr>
              <w:spacing w:line="400" w:lineRule="exact"/>
              <w:rPr>
                <w:sz w:val="24"/>
              </w:rPr>
            </w:pPr>
          </w:p>
        </w:tc>
      </w:tr>
      <w:tr w14:paraId="64A98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6" w:hRule="atLeast"/>
          <w:jc w:val="center"/>
        </w:trPr>
        <w:tc>
          <w:tcPr>
            <w:tcW w:w="672" w:type="dxa"/>
            <w:noWrap w:val="0"/>
            <w:vAlign w:val="center"/>
          </w:tcPr>
          <w:p w14:paraId="5EA0FB36">
            <w:pPr>
              <w:spacing w:line="400" w:lineRule="exact"/>
              <w:jc w:val="center"/>
              <w:rPr>
                <w:rFonts w:hint="eastAsia"/>
                <w:sz w:val="24"/>
              </w:rPr>
            </w:pPr>
            <w:r>
              <w:rPr>
                <w:rFonts w:hint="eastAsia"/>
                <w:sz w:val="24"/>
              </w:rPr>
              <w:t>15</w:t>
            </w:r>
          </w:p>
        </w:tc>
        <w:tc>
          <w:tcPr>
            <w:tcW w:w="1378" w:type="dxa"/>
            <w:gridSpan w:val="2"/>
            <w:noWrap w:val="0"/>
            <w:vAlign w:val="center"/>
          </w:tcPr>
          <w:p w14:paraId="13F68DDE">
            <w:pPr>
              <w:spacing w:line="380" w:lineRule="exact"/>
              <w:jc w:val="center"/>
              <w:rPr>
                <w:rFonts w:hint="eastAsia"/>
                <w:sz w:val="24"/>
              </w:rPr>
            </w:pPr>
            <w:r>
              <w:rPr>
                <w:rFonts w:hint="eastAsia"/>
                <w:sz w:val="24"/>
              </w:rPr>
              <w:t>行政处罚</w:t>
            </w:r>
          </w:p>
        </w:tc>
        <w:tc>
          <w:tcPr>
            <w:tcW w:w="3418" w:type="dxa"/>
            <w:gridSpan w:val="2"/>
            <w:noWrap w:val="0"/>
            <w:vAlign w:val="center"/>
          </w:tcPr>
          <w:p w14:paraId="28ACF559">
            <w:pPr>
              <w:spacing w:line="380" w:lineRule="exact"/>
              <w:ind w:left="31" w:leftChars="15" w:right="31" w:rightChars="15"/>
              <w:rPr>
                <w:rFonts w:hint="eastAsia"/>
                <w:sz w:val="24"/>
              </w:rPr>
            </w:pPr>
            <w:r>
              <w:rPr>
                <w:rFonts w:hint="eastAsia"/>
                <w:sz w:val="24"/>
              </w:rPr>
              <w:t>对劳务派遣单位、用工单位违反有关劳务派遣规定的行政处罚</w:t>
            </w:r>
          </w:p>
        </w:tc>
        <w:tc>
          <w:tcPr>
            <w:tcW w:w="1738" w:type="dxa"/>
            <w:noWrap w:val="0"/>
            <w:vAlign w:val="center"/>
          </w:tcPr>
          <w:p w14:paraId="3F978025">
            <w:pPr>
              <w:spacing w:line="380" w:lineRule="exact"/>
              <w:jc w:val="center"/>
              <w:rPr>
                <w:rFonts w:hint="eastAsia"/>
                <w:sz w:val="24"/>
              </w:rPr>
            </w:pPr>
            <w:r>
              <w:rPr>
                <w:rFonts w:hint="eastAsia"/>
                <w:sz w:val="24"/>
              </w:rPr>
              <w:t>市、县</w:t>
            </w:r>
          </w:p>
        </w:tc>
        <w:tc>
          <w:tcPr>
            <w:tcW w:w="1704" w:type="dxa"/>
            <w:noWrap w:val="0"/>
            <w:vAlign w:val="center"/>
          </w:tcPr>
          <w:p w14:paraId="59F29D93">
            <w:pPr>
              <w:spacing w:line="400" w:lineRule="exact"/>
              <w:rPr>
                <w:sz w:val="24"/>
              </w:rPr>
            </w:pPr>
          </w:p>
        </w:tc>
      </w:tr>
      <w:tr w14:paraId="5755A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51" w:hRule="atLeast"/>
          <w:jc w:val="center"/>
        </w:trPr>
        <w:tc>
          <w:tcPr>
            <w:tcW w:w="672" w:type="dxa"/>
            <w:noWrap w:val="0"/>
            <w:vAlign w:val="center"/>
          </w:tcPr>
          <w:p w14:paraId="62C63C10">
            <w:pPr>
              <w:spacing w:line="400" w:lineRule="exact"/>
              <w:jc w:val="center"/>
              <w:rPr>
                <w:rFonts w:hint="eastAsia"/>
                <w:sz w:val="24"/>
              </w:rPr>
            </w:pPr>
            <w:r>
              <w:rPr>
                <w:rFonts w:hint="eastAsia"/>
                <w:sz w:val="24"/>
              </w:rPr>
              <w:t>16</w:t>
            </w:r>
          </w:p>
        </w:tc>
        <w:tc>
          <w:tcPr>
            <w:tcW w:w="1378" w:type="dxa"/>
            <w:gridSpan w:val="2"/>
            <w:noWrap w:val="0"/>
            <w:vAlign w:val="center"/>
          </w:tcPr>
          <w:p w14:paraId="0D4BCB3C">
            <w:pPr>
              <w:spacing w:line="380" w:lineRule="exact"/>
              <w:jc w:val="center"/>
              <w:rPr>
                <w:rFonts w:hint="eastAsia"/>
                <w:sz w:val="24"/>
              </w:rPr>
            </w:pPr>
            <w:r>
              <w:rPr>
                <w:rFonts w:hint="eastAsia"/>
                <w:sz w:val="24"/>
              </w:rPr>
              <w:t>行政处罚</w:t>
            </w:r>
          </w:p>
        </w:tc>
        <w:tc>
          <w:tcPr>
            <w:tcW w:w="3418" w:type="dxa"/>
            <w:gridSpan w:val="2"/>
            <w:noWrap w:val="0"/>
            <w:vAlign w:val="center"/>
          </w:tcPr>
          <w:p w14:paraId="728AC339">
            <w:pPr>
              <w:spacing w:line="380" w:lineRule="exact"/>
              <w:ind w:left="31" w:leftChars="15" w:right="31" w:rightChars="15"/>
              <w:rPr>
                <w:rFonts w:hint="eastAsia"/>
                <w:sz w:val="24"/>
              </w:rPr>
            </w:pPr>
            <w:r>
              <w:rPr>
                <w:rFonts w:hint="eastAsia"/>
                <w:sz w:val="24"/>
              </w:rPr>
              <w:t>对用人单位违反女职工和未成年工的保护规定，侵害其合法权益的处罚</w:t>
            </w:r>
          </w:p>
        </w:tc>
        <w:tc>
          <w:tcPr>
            <w:tcW w:w="1738" w:type="dxa"/>
            <w:noWrap w:val="0"/>
            <w:vAlign w:val="center"/>
          </w:tcPr>
          <w:p w14:paraId="77AA26CF">
            <w:pPr>
              <w:spacing w:line="380" w:lineRule="exact"/>
              <w:jc w:val="center"/>
              <w:rPr>
                <w:rFonts w:hint="eastAsia"/>
                <w:sz w:val="24"/>
              </w:rPr>
            </w:pPr>
            <w:r>
              <w:rPr>
                <w:rFonts w:hint="eastAsia"/>
                <w:sz w:val="24"/>
              </w:rPr>
              <w:t>市、县</w:t>
            </w:r>
          </w:p>
        </w:tc>
        <w:tc>
          <w:tcPr>
            <w:tcW w:w="1704" w:type="dxa"/>
            <w:noWrap w:val="0"/>
            <w:vAlign w:val="center"/>
          </w:tcPr>
          <w:p w14:paraId="1ED394D6">
            <w:pPr>
              <w:spacing w:line="400" w:lineRule="exact"/>
              <w:rPr>
                <w:sz w:val="24"/>
              </w:rPr>
            </w:pPr>
          </w:p>
        </w:tc>
      </w:tr>
      <w:tr w14:paraId="10CE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73057F26">
            <w:pPr>
              <w:spacing w:line="400" w:lineRule="exact"/>
              <w:jc w:val="center"/>
              <w:rPr>
                <w:rFonts w:hint="eastAsia"/>
                <w:sz w:val="24"/>
              </w:rPr>
            </w:pPr>
            <w:r>
              <w:rPr>
                <w:rFonts w:hint="eastAsia"/>
                <w:sz w:val="24"/>
              </w:rPr>
              <w:t>17</w:t>
            </w:r>
          </w:p>
        </w:tc>
        <w:tc>
          <w:tcPr>
            <w:tcW w:w="1378" w:type="dxa"/>
            <w:gridSpan w:val="2"/>
            <w:noWrap w:val="0"/>
            <w:vAlign w:val="center"/>
          </w:tcPr>
          <w:p w14:paraId="2527E2A8">
            <w:pPr>
              <w:spacing w:line="380" w:lineRule="exact"/>
              <w:jc w:val="center"/>
              <w:rPr>
                <w:rFonts w:hint="eastAsia"/>
                <w:sz w:val="24"/>
              </w:rPr>
            </w:pPr>
            <w:r>
              <w:rPr>
                <w:rFonts w:hint="eastAsia"/>
                <w:sz w:val="24"/>
              </w:rPr>
              <w:t>行政处罚</w:t>
            </w:r>
          </w:p>
        </w:tc>
        <w:tc>
          <w:tcPr>
            <w:tcW w:w="3418" w:type="dxa"/>
            <w:gridSpan w:val="2"/>
            <w:noWrap w:val="0"/>
            <w:vAlign w:val="center"/>
          </w:tcPr>
          <w:p w14:paraId="7E783CA3">
            <w:pPr>
              <w:spacing w:line="380" w:lineRule="exact"/>
              <w:ind w:left="31" w:leftChars="15" w:right="31" w:rightChars="15"/>
              <w:rPr>
                <w:rFonts w:hint="eastAsia"/>
                <w:sz w:val="24"/>
              </w:rPr>
            </w:pPr>
            <w:r>
              <w:rPr>
                <w:rFonts w:hint="eastAsia"/>
                <w:sz w:val="24"/>
              </w:rPr>
              <w:t>对用人单位非法招用未满16周岁的未成年人的处罚</w:t>
            </w:r>
          </w:p>
        </w:tc>
        <w:tc>
          <w:tcPr>
            <w:tcW w:w="1738" w:type="dxa"/>
            <w:noWrap w:val="0"/>
            <w:vAlign w:val="center"/>
          </w:tcPr>
          <w:p w14:paraId="62F115DA">
            <w:pPr>
              <w:spacing w:line="380" w:lineRule="exact"/>
              <w:jc w:val="center"/>
              <w:rPr>
                <w:rFonts w:hint="eastAsia"/>
                <w:sz w:val="24"/>
              </w:rPr>
            </w:pPr>
            <w:r>
              <w:rPr>
                <w:rFonts w:hint="eastAsia"/>
                <w:sz w:val="24"/>
              </w:rPr>
              <w:t>市、县</w:t>
            </w:r>
          </w:p>
        </w:tc>
        <w:tc>
          <w:tcPr>
            <w:tcW w:w="1704" w:type="dxa"/>
            <w:noWrap w:val="0"/>
            <w:vAlign w:val="center"/>
          </w:tcPr>
          <w:p w14:paraId="2B7D4081">
            <w:pPr>
              <w:spacing w:line="400" w:lineRule="exact"/>
              <w:rPr>
                <w:sz w:val="24"/>
              </w:rPr>
            </w:pPr>
          </w:p>
        </w:tc>
      </w:tr>
      <w:tr w14:paraId="3DE64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19" w:hRule="atLeast"/>
          <w:jc w:val="center"/>
        </w:trPr>
        <w:tc>
          <w:tcPr>
            <w:tcW w:w="672" w:type="dxa"/>
            <w:noWrap w:val="0"/>
            <w:vAlign w:val="center"/>
          </w:tcPr>
          <w:p w14:paraId="42B08E4B">
            <w:pPr>
              <w:spacing w:line="400" w:lineRule="exact"/>
              <w:jc w:val="center"/>
              <w:rPr>
                <w:rFonts w:hint="eastAsia"/>
                <w:sz w:val="24"/>
              </w:rPr>
            </w:pPr>
            <w:r>
              <w:rPr>
                <w:rFonts w:hint="eastAsia"/>
                <w:sz w:val="24"/>
              </w:rPr>
              <w:t>18</w:t>
            </w:r>
          </w:p>
        </w:tc>
        <w:tc>
          <w:tcPr>
            <w:tcW w:w="1378" w:type="dxa"/>
            <w:gridSpan w:val="2"/>
            <w:noWrap w:val="0"/>
            <w:vAlign w:val="center"/>
          </w:tcPr>
          <w:p w14:paraId="2E1A985D">
            <w:pPr>
              <w:spacing w:line="380" w:lineRule="exact"/>
              <w:jc w:val="center"/>
              <w:rPr>
                <w:rFonts w:hint="eastAsia"/>
                <w:sz w:val="24"/>
              </w:rPr>
            </w:pPr>
            <w:r>
              <w:rPr>
                <w:rFonts w:hint="eastAsia"/>
                <w:sz w:val="24"/>
              </w:rPr>
              <w:t>行政处罚</w:t>
            </w:r>
          </w:p>
        </w:tc>
        <w:tc>
          <w:tcPr>
            <w:tcW w:w="3418" w:type="dxa"/>
            <w:gridSpan w:val="2"/>
            <w:noWrap w:val="0"/>
            <w:vAlign w:val="center"/>
          </w:tcPr>
          <w:p w14:paraId="4DC35073">
            <w:pPr>
              <w:spacing w:line="380" w:lineRule="exact"/>
              <w:ind w:left="31" w:leftChars="15" w:right="31" w:rightChars="15"/>
              <w:rPr>
                <w:rFonts w:hint="eastAsia"/>
                <w:sz w:val="24"/>
              </w:rPr>
            </w:pPr>
            <w:r>
              <w:rPr>
                <w:rFonts w:hint="eastAsia"/>
                <w:sz w:val="24"/>
              </w:rPr>
              <w:t>对单位或个人为不满16周岁的未成年人介绍就业的处罚</w:t>
            </w:r>
          </w:p>
        </w:tc>
        <w:tc>
          <w:tcPr>
            <w:tcW w:w="1738" w:type="dxa"/>
            <w:noWrap w:val="0"/>
            <w:vAlign w:val="center"/>
          </w:tcPr>
          <w:p w14:paraId="06746E55">
            <w:pPr>
              <w:spacing w:line="380" w:lineRule="exact"/>
              <w:jc w:val="center"/>
              <w:rPr>
                <w:rFonts w:hint="eastAsia"/>
                <w:sz w:val="24"/>
              </w:rPr>
            </w:pPr>
            <w:r>
              <w:rPr>
                <w:rFonts w:hint="eastAsia"/>
                <w:sz w:val="24"/>
              </w:rPr>
              <w:t>市、县</w:t>
            </w:r>
          </w:p>
        </w:tc>
        <w:tc>
          <w:tcPr>
            <w:tcW w:w="1704" w:type="dxa"/>
            <w:noWrap w:val="0"/>
            <w:vAlign w:val="center"/>
          </w:tcPr>
          <w:p w14:paraId="1505A12B">
            <w:pPr>
              <w:spacing w:line="400" w:lineRule="exact"/>
              <w:rPr>
                <w:sz w:val="24"/>
              </w:rPr>
            </w:pPr>
          </w:p>
        </w:tc>
      </w:tr>
      <w:tr w14:paraId="3F731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43" w:hRule="atLeast"/>
          <w:jc w:val="center"/>
        </w:trPr>
        <w:tc>
          <w:tcPr>
            <w:tcW w:w="672" w:type="dxa"/>
            <w:noWrap w:val="0"/>
            <w:vAlign w:val="center"/>
          </w:tcPr>
          <w:p w14:paraId="32177FED">
            <w:pPr>
              <w:spacing w:line="400" w:lineRule="exact"/>
              <w:jc w:val="center"/>
              <w:rPr>
                <w:rFonts w:hint="eastAsia"/>
                <w:sz w:val="24"/>
              </w:rPr>
            </w:pPr>
            <w:r>
              <w:rPr>
                <w:rFonts w:hint="eastAsia"/>
                <w:sz w:val="24"/>
              </w:rPr>
              <w:t>19</w:t>
            </w:r>
          </w:p>
        </w:tc>
        <w:tc>
          <w:tcPr>
            <w:tcW w:w="1378" w:type="dxa"/>
            <w:gridSpan w:val="2"/>
            <w:noWrap w:val="0"/>
            <w:vAlign w:val="center"/>
          </w:tcPr>
          <w:p w14:paraId="749BE5DE">
            <w:pPr>
              <w:spacing w:line="380" w:lineRule="exact"/>
              <w:jc w:val="center"/>
              <w:rPr>
                <w:rFonts w:hint="eastAsia"/>
                <w:sz w:val="24"/>
              </w:rPr>
            </w:pPr>
            <w:r>
              <w:rPr>
                <w:rFonts w:hint="eastAsia"/>
                <w:sz w:val="24"/>
              </w:rPr>
              <w:t>行政处罚</w:t>
            </w:r>
          </w:p>
        </w:tc>
        <w:tc>
          <w:tcPr>
            <w:tcW w:w="3418" w:type="dxa"/>
            <w:gridSpan w:val="2"/>
            <w:noWrap w:val="0"/>
            <w:vAlign w:val="center"/>
          </w:tcPr>
          <w:p w14:paraId="14DA1336">
            <w:pPr>
              <w:spacing w:line="380" w:lineRule="exact"/>
              <w:ind w:left="31" w:leftChars="15" w:right="31" w:rightChars="15"/>
              <w:rPr>
                <w:rFonts w:hint="eastAsia"/>
                <w:sz w:val="24"/>
              </w:rPr>
            </w:pPr>
            <w:r>
              <w:rPr>
                <w:rFonts w:hint="eastAsia"/>
                <w:sz w:val="24"/>
              </w:rPr>
              <w:t>对无营业执照、被依法吊销营业执照的单位以及未依法登记、备案的单位使用童工或者介绍童工就业的处罚</w:t>
            </w:r>
          </w:p>
        </w:tc>
        <w:tc>
          <w:tcPr>
            <w:tcW w:w="1738" w:type="dxa"/>
            <w:noWrap w:val="0"/>
            <w:vAlign w:val="center"/>
          </w:tcPr>
          <w:p w14:paraId="6A3AEA6A">
            <w:pPr>
              <w:spacing w:line="380" w:lineRule="exact"/>
              <w:jc w:val="center"/>
              <w:rPr>
                <w:rFonts w:hint="eastAsia"/>
                <w:sz w:val="24"/>
              </w:rPr>
            </w:pPr>
            <w:r>
              <w:rPr>
                <w:rFonts w:hint="eastAsia"/>
                <w:sz w:val="24"/>
              </w:rPr>
              <w:t>市、县</w:t>
            </w:r>
          </w:p>
        </w:tc>
        <w:tc>
          <w:tcPr>
            <w:tcW w:w="1704" w:type="dxa"/>
            <w:noWrap w:val="0"/>
            <w:vAlign w:val="center"/>
          </w:tcPr>
          <w:p w14:paraId="29E5C44C">
            <w:pPr>
              <w:spacing w:line="400" w:lineRule="exact"/>
              <w:rPr>
                <w:sz w:val="24"/>
              </w:rPr>
            </w:pPr>
          </w:p>
        </w:tc>
      </w:tr>
      <w:tr w14:paraId="08E68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8" w:hRule="atLeast"/>
          <w:jc w:val="center"/>
        </w:trPr>
        <w:tc>
          <w:tcPr>
            <w:tcW w:w="672" w:type="dxa"/>
            <w:noWrap w:val="0"/>
            <w:vAlign w:val="center"/>
          </w:tcPr>
          <w:p w14:paraId="385EC7EC">
            <w:pPr>
              <w:spacing w:line="400" w:lineRule="exact"/>
              <w:jc w:val="center"/>
              <w:rPr>
                <w:rFonts w:hint="eastAsia"/>
                <w:sz w:val="24"/>
              </w:rPr>
            </w:pPr>
            <w:r>
              <w:rPr>
                <w:rFonts w:hint="eastAsia"/>
                <w:sz w:val="24"/>
              </w:rPr>
              <w:t>20</w:t>
            </w:r>
          </w:p>
        </w:tc>
        <w:tc>
          <w:tcPr>
            <w:tcW w:w="1378" w:type="dxa"/>
            <w:gridSpan w:val="2"/>
            <w:noWrap w:val="0"/>
            <w:vAlign w:val="center"/>
          </w:tcPr>
          <w:p w14:paraId="6E8BDF3F">
            <w:pPr>
              <w:spacing w:line="380" w:lineRule="exact"/>
              <w:jc w:val="center"/>
              <w:rPr>
                <w:rFonts w:hint="eastAsia"/>
                <w:sz w:val="24"/>
              </w:rPr>
            </w:pPr>
            <w:r>
              <w:rPr>
                <w:rFonts w:hint="eastAsia"/>
                <w:sz w:val="24"/>
              </w:rPr>
              <w:t>行政处罚</w:t>
            </w:r>
          </w:p>
        </w:tc>
        <w:tc>
          <w:tcPr>
            <w:tcW w:w="3418" w:type="dxa"/>
            <w:gridSpan w:val="2"/>
            <w:noWrap w:val="0"/>
            <w:vAlign w:val="center"/>
          </w:tcPr>
          <w:p w14:paraId="13739528">
            <w:pPr>
              <w:spacing w:line="380" w:lineRule="exact"/>
              <w:ind w:left="31" w:leftChars="15" w:right="31" w:rightChars="15"/>
              <w:rPr>
                <w:rFonts w:hint="eastAsia"/>
                <w:sz w:val="24"/>
              </w:rPr>
            </w:pPr>
            <w:r>
              <w:rPr>
                <w:rFonts w:hint="eastAsia"/>
                <w:sz w:val="24"/>
              </w:rPr>
              <w:t>对用人单位未按规定保存或者伪造录用登记材料的处罚</w:t>
            </w:r>
          </w:p>
        </w:tc>
        <w:tc>
          <w:tcPr>
            <w:tcW w:w="1738" w:type="dxa"/>
            <w:noWrap w:val="0"/>
            <w:vAlign w:val="center"/>
          </w:tcPr>
          <w:p w14:paraId="65D90529">
            <w:pPr>
              <w:spacing w:line="380" w:lineRule="exact"/>
              <w:jc w:val="center"/>
              <w:rPr>
                <w:rFonts w:hint="eastAsia"/>
                <w:sz w:val="24"/>
              </w:rPr>
            </w:pPr>
            <w:r>
              <w:rPr>
                <w:rFonts w:hint="eastAsia"/>
                <w:sz w:val="24"/>
              </w:rPr>
              <w:t>市、县</w:t>
            </w:r>
          </w:p>
        </w:tc>
        <w:tc>
          <w:tcPr>
            <w:tcW w:w="1704" w:type="dxa"/>
            <w:noWrap w:val="0"/>
            <w:vAlign w:val="center"/>
          </w:tcPr>
          <w:p w14:paraId="09F28AF3">
            <w:pPr>
              <w:spacing w:line="400" w:lineRule="exact"/>
              <w:rPr>
                <w:sz w:val="24"/>
              </w:rPr>
            </w:pPr>
          </w:p>
        </w:tc>
      </w:tr>
      <w:tr w14:paraId="2FA1D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460E376">
            <w:pPr>
              <w:spacing w:line="400" w:lineRule="exact"/>
              <w:jc w:val="center"/>
              <w:rPr>
                <w:rFonts w:hint="eastAsia"/>
                <w:sz w:val="24"/>
              </w:rPr>
            </w:pPr>
            <w:r>
              <w:rPr>
                <w:rFonts w:hint="eastAsia"/>
                <w:sz w:val="24"/>
              </w:rPr>
              <w:t>21</w:t>
            </w:r>
          </w:p>
        </w:tc>
        <w:tc>
          <w:tcPr>
            <w:tcW w:w="1378" w:type="dxa"/>
            <w:gridSpan w:val="2"/>
            <w:noWrap w:val="0"/>
            <w:vAlign w:val="center"/>
          </w:tcPr>
          <w:p w14:paraId="73AEC6EC">
            <w:pPr>
              <w:spacing w:line="380" w:lineRule="exact"/>
              <w:jc w:val="center"/>
              <w:rPr>
                <w:rFonts w:hint="eastAsia"/>
                <w:sz w:val="24"/>
              </w:rPr>
            </w:pPr>
            <w:r>
              <w:rPr>
                <w:rFonts w:hint="eastAsia"/>
                <w:sz w:val="24"/>
              </w:rPr>
              <w:t>行政处罚</w:t>
            </w:r>
          </w:p>
        </w:tc>
        <w:tc>
          <w:tcPr>
            <w:tcW w:w="3418" w:type="dxa"/>
            <w:gridSpan w:val="2"/>
            <w:noWrap w:val="0"/>
            <w:vAlign w:val="center"/>
          </w:tcPr>
          <w:p w14:paraId="037AB995">
            <w:pPr>
              <w:spacing w:line="380" w:lineRule="exact"/>
              <w:ind w:left="31" w:leftChars="15" w:right="31" w:rightChars="15"/>
              <w:rPr>
                <w:rFonts w:hint="eastAsia"/>
                <w:sz w:val="24"/>
              </w:rPr>
            </w:pPr>
            <w:r>
              <w:rPr>
                <w:rFonts w:hint="eastAsia"/>
                <w:sz w:val="24"/>
              </w:rPr>
              <w:t>对用人单位无理阻挠劳动行政部门、有关部门及其工作人员行使监督检查权，打击报复举报人员的处罚</w:t>
            </w:r>
          </w:p>
        </w:tc>
        <w:tc>
          <w:tcPr>
            <w:tcW w:w="1738" w:type="dxa"/>
            <w:noWrap w:val="0"/>
            <w:vAlign w:val="center"/>
          </w:tcPr>
          <w:p w14:paraId="3DA7ADCF">
            <w:pPr>
              <w:spacing w:line="380" w:lineRule="exact"/>
              <w:jc w:val="center"/>
              <w:rPr>
                <w:rFonts w:hint="eastAsia"/>
                <w:sz w:val="24"/>
              </w:rPr>
            </w:pPr>
            <w:r>
              <w:rPr>
                <w:rFonts w:hint="eastAsia"/>
                <w:sz w:val="24"/>
              </w:rPr>
              <w:t>市、县</w:t>
            </w:r>
          </w:p>
        </w:tc>
        <w:tc>
          <w:tcPr>
            <w:tcW w:w="1704" w:type="dxa"/>
            <w:noWrap w:val="0"/>
            <w:vAlign w:val="center"/>
          </w:tcPr>
          <w:p w14:paraId="6261E0BA">
            <w:pPr>
              <w:spacing w:line="400" w:lineRule="exact"/>
              <w:rPr>
                <w:sz w:val="24"/>
              </w:rPr>
            </w:pPr>
          </w:p>
        </w:tc>
      </w:tr>
      <w:tr w14:paraId="1074D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2E7EF6">
            <w:pPr>
              <w:spacing w:line="400" w:lineRule="exact"/>
              <w:jc w:val="center"/>
              <w:rPr>
                <w:rFonts w:hint="eastAsia"/>
                <w:sz w:val="24"/>
              </w:rPr>
            </w:pPr>
            <w:r>
              <w:rPr>
                <w:rFonts w:hint="eastAsia"/>
                <w:sz w:val="24"/>
              </w:rPr>
              <w:t>22</w:t>
            </w:r>
          </w:p>
        </w:tc>
        <w:tc>
          <w:tcPr>
            <w:tcW w:w="1378" w:type="dxa"/>
            <w:gridSpan w:val="2"/>
            <w:noWrap w:val="0"/>
            <w:vAlign w:val="center"/>
          </w:tcPr>
          <w:p w14:paraId="423D8265">
            <w:pPr>
              <w:spacing w:line="380" w:lineRule="exact"/>
              <w:jc w:val="center"/>
              <w:rPr>
                <w:rFonts w:hint="eastAsia"/>
                <w:sz w:val="24"/>
              </w:rPr>
            </w:pPr>
            <w:r>
              <w:rPr>
                <w:rFonts w:hint="eastAsia"/>
                <w:sz w:val="24"/>
              </w:rPr>
              <w:t>行政处罚</w:t>
            </w:r>
          </w:p>
        </w:tc>
        <w:tc>
          <w:tcPr>
            <w:tcW w:w="3418" w:type="dxa"/>
            <w:gridSpan w:val="2"/>
            <w:noWrap w:val="0"/>
            <w:vAlign w:val="center"/>
          </w:tcPr>
          <w:p w14:paraId="18F780EA">
            <w:pPr>
              <w:spacing w:line="380" w:lineRule="exact"/>
              <w:ind w:left="31" w:leftChars="15" w:right="31" w:rightChars="15"/>
              <w:rPr>
                <w:rFonts w:hint="eastAsia"/>
                <w:sz w:val="24"/>
              </w:rPr>
            </w:pPr>
            <w:r>
              <w:rPr>
                <w:rFonts w:hint="eastAsia"/>
                <w:sz w:val="24"/>
              </w:rPr>
              <w:t>对用人单位向劳动者收取财物、扣押劳动者证件等三类行为的处罚</w:t>
            </w:r>
          </w:p>
        </w:tc>
        <w:tc>
          <w:tcPr>
            <w:tcW w:w="1738" w:type="dxa"/>
            <w:noWrap w:val="0"/>
            <w:vAlign w:val="center"/>
          </w:tcPr>
          <w:p w14:paraId="5F61AFFD">
            <w:pPr>
              <w:spacing w:line="380" w:lineRule="exact"/>
              <w:jc w:val="center"/>
              <w:rPr>
                <w:rFonts w:hint="eastAsia"/>
                <w:sz w:val="24"/>
              </w:rPr>
            </w:pPr>
            <w:r>
              <w:rPr>
                <w:rFonts w:hint="eastAsia"/>
                <w:sz w:val="24"/>
              </w:rPr>
              <w:t>市、县</w:t>
            </w:r>
          </w:p>
        </w:tc>
        <w:tc>
          <w:tcPr>
            <w:tcW w:w="1704" w:type="dxa"/>
            <w:noWrap w:val="0"/>
            <w:vAlign w:val="center"/>
          </w:tcPr>
          <w:p w14:paraId="6EFDCB8F">
            <w:pPr>
              <w:spacing w:line="400" w:lineRule="exact"/>
              <w:rPr>
                <w:sz w:val="24"/>
              </w:rPr>
            </w:pPr>
          </w:p>
        </w:tc>
      </w:tr>
      <w:tr w14:paraId="29072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21" w:hRule="atLeast"/>
          <w:jc w:val="center"/>
        </w:trPr>
        <w:tc>
          <w:tcPr>
            <w:tcW w:w="672" w:type="dxa"/>
            <w:noWrap w:val="0"/>
            <w:vAlign w:val="center"/>
          </w:tcPr>
          <w:p w14:paraId="187CEE25">
            <w:pPr>
              <w:spacing w:line="400" w:lineRule="exact"/>
              <w:jc w:val="center"/>
              <w:rPr>
                <w:rFonts w:hint="eastAsia"/>
                <w:sz w:val="24"/>
              </w:rPr>
            </w:pPr>
            <w:r>
              <w:rPr>
                <w:rFonts w:hint="eastAsia"/>
                <w:sz w:val="24"/>
              </w:rPr>
              <w:t>23</w:t>
            </w:r>
          </w:p>
        </w:tc>
        <w:tc>
          <w:tcPr>
            <w:tcW w:w="1378" w:type="dxa"/>
            <w:gridSpan w:val="2"/>
            <w:noWrap w:val="0"/>
            <w:vAlign w:val="center"/>
          </w:tcPr>
          <w:p w14:paraId="16691222">
            <w:pPr>
              <w:spacing w:line="380" w:lineRule="exact"/>
              <w:jc w:val="center"/>
              <w:rPr>
                <w:rFonts w:hint="eastAsia"/>
                <w:sz w:val="24"/>
              </w:rPr>
            </w:pPr>
            <w:r>
              <w:rPr>
                <w:rFonts w:hint="eastAsia"/>
                <w:sz w:val="24"/>
              </w:rPr>
              <w:t>行政处罚</w:t>
            </w:r>
          </w:p>
        </w:tc>
        <w:tc>
          <w:tcPr>
            <w:tcW w:w="3418" w:type="dxa"/>
            <w:gridSpan w:val="2"/>
            <w:noWrap w:val="0"/>
            <w:vAlign w:val="center"/>
          </w:tcPr>
          <w:p w14:paraId="1591E70C">
            <w:pPr>
              <w:spacing w:line="380" w:lineRule="exact"/>
              <w:ind w:left="31" w:leftChars="15" w:right="31" w:rightChars="15"/>
              <w:rPr>
                <w:rFonts w:hint="eastAsia"/>
                <w:sz w:val="24"/>
              </w:rPr>
            </w:pPr>
            <w:r>
              <w:rPr>
                <w:rFonts w:hint="eastAsia"/>
                <w:sz w:val="24"/>
              </w:rPr>
              <w:t>对用人单位未依法制定工资支付制度或者制定了工资支付制度未公示等七类情形的处罚</w:t>
            </w:r>
          </w:p>
        </w:tc>
        <w:tc>
          <w:tcPr>
            <w:tcW w:w="1738" w:type="dxa"/>
            <w:noWrap w:val="0"/>
            <w:vAlign w:val="center"/>
          </w:tcPr>
          <w:p w14:paraId="6A8E1571">
            <w:pPr>
              <w:spacing w:line="380" w:lineRule="exact"/>
              <w:jc w:val="center"/>
              <w:rPr>
                <w:rFonts w:hint="eastAsia"/>
                <w:sz w:val="24"/>
              </w:rPr>
            </w:pPr>
            <w:r>
              <w:rPr>
                <w:rFonts w:hint="eastAsia"/>
                <w:sz w:val="24"/>
              </w:rPr>
              <w:t>市、县</w:t>
            </w:r>
          </w:p>
        </w:tc>
        <w:tc>
          <w:tcPr>
            <w:tcW w:w="1704" w:type="dxa"/>
            <w:noWrap w:val="0"/>
            <w:vAlign w:val="center"/>
          </w:tcPr>
          <w:p w14:paraId="5EDE63BC">
            <w:pPr>
              <w:spacing w:line="400" w:lineRule="exact"/>
              <w:rPr>
                <w:sz w:val="24"/>
              </w:rPr>
            </w:pPr>
          </w:p>
        </w:tc>
      </w:tr>
      <w:tr w14:paraId="0A772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63DF1C3">
            <w:pPr>
              <w:spacing w:line="400" w:lineRule="exact"/>
              <w:jc w:val="center"/>
              <w:rPr>
                <w:rFonts w:hint="eastAsia"/>
                <w:sz w:val="24"/>
              </w:rPr>
            </w:pPr>
            <w:r>
              <w:rPr>
                <w:rFonts w:hint="eastAsia"/>
                <w:sz w:val="24"/>
              </w:rPr>
              <w:t>24</w:t>
            </w:r>
          </w:p>
        </w:tc>
        <w:tc>
          <w:tcPr>
            <w:tcW w:w="1378" w:type="dxa"/>
            <w:gridSpan w:val="2"/>
            <w:noWrap w:val="0"/>
            <w:vAlign w:val="center"/>
          </w:tcPr>
          <w:p w14:paraId="5420CCFA">
            <w:pPr>
              <w:spacing w:line="380" w:lineRule="exact"/>
              <w:jc w:val="center"/>
              <w:rPr>
                <w:rFonts w:hint="eastAsia"/>
                <w:sz w:val="24"/>
              </w:rPr>
            </w:pPr>
            <w:r>
              <w:rPr>
                <w:rFonts w:hint="eastAsia"/>
                <w:sz w:val="24"/>
              </w:rPr>
              <w:t>行政处罚</w:t>
            </w:r>
          </w:p>
        </w:tc>
        <w:tc>
          <w:tcPr>
            <w:tcW w:w="3418" w:type="dxa"/>
            <w:gridSpan w:val="2"/>
            <w:noWrap w:val="0"/>
            <w:vAlign w:val="center"/>
          </w:tcPr>
          <w:p w14:paraId="54301075">
            <w:pPr>
              <w:spacing w:line="380" w:lineRule="exact"/>
              <w:ind w:left="31" w:leftChars="15" w:right="31" w:rightChars="15"/>
              <w:rPr>
                <w:rFonts w:hint="eastAsia"/>
                <w:sz w:val="24"/>
              </w:rPr>
            </w:pPr>
            <w:r>
              <w:rPr>
                <w:rFonts w:hint="eastAsia"/>
                <w:sz w:val="24"/>
              </w:rPr>
              <w:t>对用人单位以实物、有价证券等形式代替货币支付农民工工资等三类情形的处罚</w:t>
            </w:r>
          </w:p>
        </w:tc>
        <w:tc>
          <w:tcPr>
            <w:tcW w:w="1738" w:type="dxa"/>
            <w:noWrap w:val="0"/>
            <w:vAlign w:val="center"/>
          </w:tcPr>
          <w:p w14:paraId="540C5FA6">
            <w:pPr>
              <w:spacing w:line="380" w:lineRule="exact"/>
              <w:jc w:val="center"/>
              <w:rPr>
                <w:rFonts w:hint="eastAsia"/>
                <w:sz w:val="24"/>
              </w:rPr>
            </w:pPr>
            <w:r>
              <w:rPr>
                <w:rFonts w:hint="eastAsia"/>
                <w:sz w:val="24"/>
              </w:rPr>
              <w:t>市、县</w:t>
            </w:r>
          </w:p>
        </w:tc>
        <w:tc>
          <w:tcPr>
            <w:tcW w:w="1704" w:type="dxa"/>
            <w:noWrap w:val="0"/>
            <w:vAlign w:val="center"/>
          </w:tcPr>
          <w:p w14:paraId="318D3195">
            <w:pPr>
              <w:spacing w:line="400" w:lineRule="exact"/>
              <w:rPr>
                <w:sz w:val="24"/>
              </w:rPr>
            </w:pPr>
          </w:p>
        </w:tc>
      </w:tr>
      <w:tr w14:paraId="6B10D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C8E5E4">
            <w:pPr>
              <w:spacing w:line="400" w:lineRule="exact"/>
              <w:jc w:val="center"/>
              <w:rPr>
                <w:rFonts w:hint="eastAsia"/>
                <w:sz w:val="24"/>
              </w:rPr>
            </w:pPr>
            <w:r>
              <w:rPr>
                <w:rFonts w:hint="eastAsia"/>
                <w:sz w:val="24"/>
              </w:rPr>
              <w:t>25</w:t>
            </w:r>
          </w:p>
        </w:tc>
        <w:tc>
          <w:tcPr>
            <w:tcW w:w="1378" w:type="dxa"/>
            <w:gridSpan w:val="2"/>
            <w:noWrap w:val="0"/>
            <w:vAlign w:val="center"/>
          </w:tcPr>
          <w:p w14:paraId="610F01F5">
            <w:pPr>
              <w:spacing w:line="380" w:lineRule="exact"/>
              <w:jc w:val="center"/>
              <w:rPr>
                <w:rFonts w:hint="eastAsia"/>
                <w:sz w:val="24"/>
              </w:rPr>
            </w:pPr>
            <w:r>
              <w:rPr>
                <w:rFonts w:hint="eastAsia"/>
                <w:sz w:val="24"/>
              </w:rPr>
              <w:t>行政处罚</w:t>
            </w:r>
          </w:p>
        </w:tc>
        <w:tc>
          <w:tcPr>
            <w:tcW w:w="3418" w:type="dxa"/>
            <w:gridSpan w:val="2"/>
            <w:noWrap w:val="0"/>
            <w:vAlign w:val="center"/>
          </w:tcPr>
          <w:p w14:paraId="491C96F2">
            <w:pPr>
              <w:spacing w:line="380" w:lineRule="exact"/>
              <w:ind w:left="31" w:leftChars="15" w:right="31" w:rightChars="15"/>
              <w:rPr>
                <w:rFonts w:hint="eastAsia"/>
                <w:sz w:val="24"/>
              </w:rPr>
            </w:pPr>
            <w:r>
              <w:rPr>
                <w:rFonts w:hint="eastAsia"/>
                <w:sz w:val="24"/>
              </w:rPr>
              <w:t>对施工总承包单位未按规定存储工资保证金或者未提供金融机构保函的处罚</w:t>
            </w:r>
          </w:p>
        </w:tc>
        <w:tc>
          <w:tcPr>
            <w:tcW w:w="1738" w:type="dxa"/>
            <w:noWrap w:val="0"/>
            <w:vAlign w:val="center"/>
          </w:tcPr>
          <w:p w14:paraId="26F3CDB0">
            <w:pPr>
              <w:spacing w:line="380" w:lineRule="exact"/>
              <w:jc w:val="center"/>
              <w:rPr>
                <w:rFonts w:hint="eastAsia"/>
                <w:sz w:val="24"/>
              </w:rPr>
            </w:pPr>
            <w:r>
              <w:rPr>
                <w:rFonts w:hint="eastAsia"/>
                <w:sz w:val="24"/>
              </w:rPr>
              <w:t>市、县</w:t>
            </w:r>
          </w:p>
        </w:tc>
        <w:tc>
          <w:tcPr>
            <w:tcW w:w="1704" w:type="dxa"/>
            <w:noWrap w:val="0"/>
            <w:vAlign w:val="center"/>
          </w:tcPr>
          <w:p w14:paraId="56D3EA59">
            <w:pPr>
              <w:spacing w:line="400" w:lineRule="exact"/>
              <w:rPr>
                <w:sz w:val="24"/>
              </w:rPr>
            </w:pPr>
          </w:p>
        </w:tc>
      </w:tr>
      <w:tr w14:paraId="4AE18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8" w:hRule="atLeast"/>
          <w:jc w:val="center"/>
        </w:trPr>
        <w:tc>
          <w:tcPr>
            <w:tcW w:w="672" w:type="dxa"/>
            <w:noWrap w:val="0"/>
            <w:vAlign w:val="center"/>
          </w:tcPr>
          <w:p w14:paraId="352210AF">
            <w:pPr>
              <w:spacing w:line="400" w:lineRule="exact"/>
              <w:jc w:val="center"/>
              <w:rPr>
                <w:rFonts w:hint="eastAsia"/>
                <w:sz w:val="24"/>
              </w:rPr>
            </w:pPr>
            <w:r>
              <w:rPr>
                <w:rFonts w:hint="eastAsia"/>
                <w:sz w:val="24"/>
              </w:rPr>
              <w:t>26</w:t>
            </w:r>
          </w:p>
        </w:tc>
        <w:tc>
          <w:tcPr>
            <w:tcW w:w="1378" w:type="dxa"/>
            <w:gridSpan w:val="2"/>
            <w:noWrap w:val="0"/>
            <w:vAlign w:val="center"/>
          </w:tcPr>
          <w:p w14:paraId="04D96320">
            <w:pPr>
              <w:spacing w:line="400" w:lineRule="exact"/>
              <w:jc w:val="center"/>
              <w:rPr>
                <w:rFonts w:hint="eastAsia"/>
                <w:sz w:val="24"/>
              </w:rPr>
            </w:pPr>
            <w:r>
              <w:rPr>
                <w:rFonts w:hint="eastAsia"/>
                <w:sz w:val="24"/>
              </w:rPr>
              <w:t>行政处罚</w:t>
            </w:r>
          </w:p>
        </w:tc>
        <w:tc>
          <w:tcPr>
            <w:tcW w:w="3418" w:type="dxa"/>
            <w:gridSpan w:val="2"/>
            <w:noWrap w:val="0"/>
            <w:vAlign w:val="center"/>
          </w:tcPr>
          <w:p w14:paraId="324B28A0">
            <w:pPr>
              <w:spacing w:line="400" w:lineRule="exact"/>
              <w:ind w:left="31" w:leftChars="15" w:right="31" w:rightChars="15"/>
              <w:rPr>
                <w:rFonts w:hint="eastAsia"/>
                <w:sz w:val="24"/>
              </w:rPr>
            </w:pPr>
            <w:r>
              <w:rPr>
                <w:rFonts w:hint="eastAsia"/>
                <w:sz w:val="24"/>
              </w:rPr>
              <w:t>对用人单位不办理社会保险登记的处罚</w:t>
            </w:r>
          </w:p>
        </w:tc>
        <w:tc>
          <w:tcPr>
            <w:tcW w:w="1738" w:type="dxa"/>
            <w:noWrap w:val="0"/>
            <w:vAlign w:val="center"/>
          </w:tcPr>
          <w:p w14:paraId="19BF9EF6">
            <w:pPr>
              <w:spacing w:line="400" w:lineRule="exact"/>
              <w:jc w:val="center"/>
              <w:rPr>
                <w:rFonts w:hint="eastAsia"/>
                <w:sz w:val="24"/>
              </w:rPr>
            </w:pPr>
            <w:r>
              <w:rPr>
                <w:rFonts w:hint="eastAsia"/>
                <w:sz w:val="24"/>
              </w:rPr>
              <w:t>市、县</w:t>
            </w:r>
          </w:p>
        </w:tc>
        <w:tc>
          <w:tcPr>
            <w:tcW w:w="1704" w:type="dxa"/>
            <w:noWrap w:val="0"/>
            <w:vAlign w:val="center"/>
          </w:tcPr>
          <w:p w14:paraId="6F3E8E59">
            <w:pPr>
              <w:spacing w:line="400" w:lineRule="exact"/>
              <w:rPr>
                <w:sz w:val="24"/>
              </w:rPr>
            </w:pPr>
            <w:r>
              <w:rPr>
                <w:rFonts w:hint="eastAsia"/>
                <w:sz w:val="24"/>
              </w:rPr>
              <w:t>限基本养老保险、工伤保险、失业保险</w:t>
            </w:r>
          </w:p>
        </w:tc>
      </w:tr>
      <w:tr w14:paraId="73921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18" w:hRule="atLeast"/>
          <w:jc w:val="center"/>
        </w:trPr>
        <w:tc>
          <w:tcPr>
            <w:tcW w:w="672" w:type="dxa"/>
            <w:noWrap w:val="0"/>
            <w:vAlign w:val="center"/>
          </w:tcPr>
          <w:p w14:paraId="36040C9F">
            <w:pPr>
              <w:spacing w:line="400" w:lineRule="exact"/>
              <w:jc w:val="center"/>
              <w:rPr>
                <w:rFonts w:hint="eastAsia"/>
                <w:sz w:val="24"/>
              </w:rPr>
            </w:pPr>
            <w:r>
              <w:rPr>
                <w:rFonts w:hint="eastAsia"/>
                <w:sz w:val="24"/>
              </w:rPr>
              <w:t>27</w:t>
            </w:r>
          </w:p>
        </w:tc>
        <w:tc>
          <w:tcPr>
            <w:tcW w:w="1378" w:type="dxa"/>
            <w:gridSpan w:val="2"/>
            <w:noWrap w:val="0"/>
            <w:vAlign w:val="center"/>
          </w:tcPr>
          <w:p w14:paraId="7A0384F8">
            <w:pPr>
              <w:spacing w:line="400" w:lineRule="exact"/>
              <w:jc w:val="center"/>
              <w:rPr>
                <w:rFonts w:hint="eastAsia"/>
                <w:sz w:val="24"/>
              </w:rPr>
            </w:pPr>
            <w:r>
              <w:rPr>
                <w:rFonts w:hint="eastAsia"/>
                <w:sz w:val="24"/>
              </w:rPr>
              <w:t>行政处罚</w:t>
            </w:r>
          </w:p>
        </w:tc>
        <w:tc>
          <w:tcPr>
            <w:tcW w:w="3418" w:type="dxa"/>
            <w:gridSpan w:val="2"/>
            <w:noWrap w:val="0"/>
            <w:vAlign w:val="center"/>
          </w:tcPr>
          <w:p w14:paraId="2C70C1B9">
            <w:pPr>
              <w:spacing w:line="400" w:lineRule="exact"/>
              <w:ind w:left="31" w:leftChars="15" w:right="31" w:rightChars="15"/>
              <w:rPr>
                <w:rFonts w:hint="eastAsia"/>
                <w:sz w:val="24"/>
              </w:rPr>
            </w:pPr>
            <w:r>
              <w:rPr>
                <w:rFonts w:hint="eastAsia"/>
                <w:sz w:val="24"/>
              </w:rPr>
              <w:t>对隐匿、转移、侵占、挪用社会保险基金或者违规投资运营的处罚</w:t>
            </w:r>
          </w:p>
        </w:tc>
        <w:tc>
          <w:tcPr>
            <w:tcW w:w="1738" w:type="dxa"/>
            <w:noWrap w:val="0"/>
            <w:vAlign w:val="center"/>
          </w:tcPr>
          <w:p w14:paraId="48B7E464">
            <w:pPr>
              <w:spacing w:line="400" w:lineRule="exact"/>
              <w:jc w:val="center"/>
              <w:rPr>
                <w:rFonts w:hint="eastAsia"/>
                <w:sz w:val="24"/>
              </w:rPr>
            </w:pPr>
            <w:r>
              <w:rPr>
                <w:rFonts w:hint="eastAsia"/>
                <w:sz w:val="24"/>
              </w:rPr>
              <w:t>市、县</w:t>
            </w:r>
          </w:p>
        </w:tc>
        <w:tc>
          <w:tcPr>
            <w:tcW w:w="1704" w:type="dxa"/>
            <w:noWrap w:val="0"/>
            <w:vAlign w:val="center"/>
          </w:tcPr>
          <w:p w14:paraId="288976A1">
            <w:pPr>
              <w:spacing w:line="400" w:lineRule="exact"/>
              <w:rPr>
                <w:sz w:val="24"/>
              </w:rPr>
            </w:pPr>
            <w:r>
              <w:rPr>
                <w:rFonts w:hint="eastAsia"/>
                <w:sz w:val="24"/>
              </w:rPr>
              <w:t>限基本养老保险、工伤保险、失业保险</w:t>
            </w:r>
          </w:p>
        </w:tc>
      </w:tr>
      <w:tr w14:paraId="04DD9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837" w:hRule="atLeast"/>
          <w:jc w:val="center"/>
        </w:trPr>
        <w:tc>
          <w:tcPr>
            <w:tcW w:w="672" w:type="dxa"/>
            <w:noWrap w:val="0"/>
            <w:vAlign w:val="center"/>
          </w:tcPr>
          <w:p w14:paraId="0050EC5C">
            <w:pPr>
              <w:spacing w:line="400" w:lineRule="exact"/>
              <w:jc w:val="center"/>
              <w:rPr>
                <w:rFonts w:hint="eastAsia"/>
                <w:sz w:val="24"/>
              </w:rPr>
            </w:pPr>
            <w:r>
              <w:rPr>
                <w:rFonts w:hint="eastAsia"/>
                <w:sz w:val="24"/>
              </w:rPr>
              <w:t>28</w:t>
            </w:r>
          </w:p>
        </w:tc>
        <w:tc>
          <w:tcPr>
            <w:tcW w:w="1378" w:type="dxa"/>
            <w:gridSpan w:val="2"/>
            <w:noWrap w:val="0"/>
            <w:vAlign w:val="center"/>
          </w:tcPr>
          <w:p w14:paraId="7AD50642">
            <w:pPr>
              <w:spacing w:line="400" w:lineRule="exact"/>
              <w:jc w:val="center"/>
              <w:rPr>
                <w:rFonts w:hint="eastAsia"/>
                <w:sz w:val="24"/>
              </w:rPr>
            </w:pPr>
            <w:r>
              <w:rPr>
                <w:rFonts w:hint="eastAsia"/>
                <w:sz w:val="24"/>
              </w:rPr>
              <w:t>行政处罚</w:t>
            </w:r>
          </w:p>
        </w:tc>
        <w:tc>
          <w:tcPr>
            <w:tcW w:w="3418" w:type="dxa"/>
            <w:gridSpan w:val="2"/>
            <w:noWrap w:val="0"/>
            <w:vAlign w:val="center"/>
          </w:tcPr>
          <w:p w14:paraId="097976F2">
            <w:pPr>
              <w:spacing w:line="400" w:lineRule="exact"/>
              <w:ind w:left="31" w:leftChars="15" w:right="31" w:rightChars="15"/>
              <w:rPr>
                <w:rFonts w:hint="eastAsia"/>
                <w:sz w:val="24"/>
              </w:rPr>
            </w:pPr>
            <w:r>
              <w:rPr>
                <w:rFonts w:hint="eastAsia"/>
                <w:sz w:val="24"/>
              </w:rPr>
              <w:t>对社会保险经办机构等社会保险服务机构以欺诈、伪造证明材料或者其他手段骗取养老、工伤、失业保险基金支出的处罚</w:t>
            </w:r>
          </w:p>
        </w:tc>
        <w:tc>
          <w:tcPr>
            <w:tcW w:w="1738" w:type="dxa"/>
            <w:noWrap w:val="0"/>
            <w:vAlign w:val="center"/>
          </w:tcPr>
          <w:p w14:paraId="20BA95C2">
            <w:pPr>
              <w:spacing w:line="400" w:lineRule="exact"/>
              <w:jc w:val="center"/>
              <w:rPr>
                <w:rFonts w:hint="eastAsia"/>
                <w:sz w:val="24"/>
              </w:rPr>
            </w:pPr>
            <w:r>
              <w:rPr>
                <w:rFonts w:hint="eastAsia"/>
                <w:sz w:val="24"/>
              </w:rPr>
              <w:t>市、县</w:t>
            </w:r>
          </w:p>
        </w:tc>
        <w:tc>
          <w:tcPr>
            <w:tcW w:w="1704" w:type="dxa"/>
            <w:noWrap w:val="0"/>
            <w:vAlign w:val="center"/>
          </w:tcPr>
          <w:p w14:paraId="0A97C21E">
            <w:pPr>
              <w:spacing w:line="400" w:lineRule="exact"/>
              <w:rPr>
                <w:sz w:val="24"/>
              </w:rPr>
            </w:pPr>
          </w:p>
        </w:tc>
      </w:tr>
      <w:tr w14:paraId="572A9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04" w:hRule="atLeast"/>
          <w:jc w:val="center"/>
        </w:trPr>
        <w:tc>
          <w:tcPr>
            <w:tcW w:w="672" w:type="dxa"/>
            <w:noWrap w:val="0"/>
            <w:vAlign w:val="center"/>
          </w:tcPr>
          <w:p w14:paraId="09EE06C9">
            <w:pPr>
              <w:spacing w:line="400" w:lineRule="exact"/>
              <w:jc w:val="center"/>
              <w:rPr>
                <w:rFonts w:hint="eastAsia"/>
                <w:sz w:val="24"/>
              </w:rPr>
            </w:pPr>
            <w:r>
              <w:rPr>
                <w:rFonts w:hint="eastAsia"/>
                <w:sz w:val="24"/>
              </w:rPr>
              <w:t>29</w:t>
            </w:r>
          </w:p>
        </w:tc>
        <w:tc>
          <w:tcPr>
            <w:tcW w:w="1378" w:type="dxa"/>
            <w:gridSpan w:val="2"/>
            <w:noWrap w:val="0"/>
            <w:vAlign w:val="center"/>
          </w:tcPr>
          <w:p w14:paraId="552A8A53">
            <w:pPr>
              <w:spacing w:line="400" w:lineRule="exact"/>
              <w:jc w:val="center"/>
              <w:rPr>
                <w:rFonts w:hint="eastAsia"/>
                <w:sz w:val="24"/>
              </w:rPr>
            </w:pPr>
            <w:r>
              <w:rPr>
                <w:rFonts w:hint="eastAsia"/>
                <w:sz w:val="24"/>
              </w:rPr>
              <w:t>行政处罚</w:t>
            </w:r>
          </w:p>
        </w:tc>
        <w:tc>
          <w:tcPr>
            <w:tcW w:w="3418" w:type="dxa"/>
            <w:gridSpan w:val="2"/>
            <w:noWrap w:val="0"/>
            <w:vAlign w:val="center"/>
          </w:tcPr>
          <w:p w14:paraId="41159661">
            <w:pPr>
              <w:spacing w:line="400" w:lineRule="exact"/>
              <w:ind w:left="31" w:leftChars="15" w:right="31" w:rightChars="15"/>
              <w:rPr>
                <w:rFonts w:hint="eastAsia"/>
                <w:sz w:val="24"/>
              </w:rPr>
            </w:pPr>
            <w:r>
              <w:rPr>
                <w:rFonts w:hint="eastAsia"/>
                <w:sz w:val="24"/>
              </w:rPr>
              <w:t>对以欺诈、伪造证明材料或者其他手段骗取社会保险待遇的处罚</w:t>
            </w:r>
          </w:p>
        </w:tc>
        <w:tc>
          <w:tcPr>
            <w:tcW w:w="1738" w:type="dxa"/>
            <w:noWrap w:val="0"/>
            <w:vAlign w:val="center"/>
          </w:tcPr>
          <w:p w14:paraId="213BB325">
            <w:pPr>
              <w:spacing w:line="400" w:lineRule="exact"/>
              <w:jc w:val="center"/>
              <w:rPr>
                <w:rFonts w:hint="eastAsia"/>
                <w:sz w:val="24"/>
              </w:rPr>
            </w:pPr>
            <w:r>
              <w:rPr>
                <w:rFonts w:hint="eastAsia"/>
                <w:sz w:val="24"/>
              </w:rPr>
              <w:t>市、县</w:t>
            </w:r>
          </w:p>
        </w:tc>
        <w:tc>
          <w:tcPr>
            <w:tcW w:w="1704" w:type="dxa"/>
            <w:noWrap w:val="0"/>
            <w:vAlign w:val="center"/>
          </w:tcPr>
          <w:p w14:paraId="3AC935E9">
            <w:pPr>
              <w:spacing w:line="400" w:lineRule="exact"/>
              <w:rPr>
                <w:sz w:val="24"/>
              </w:rPr>
            </w:pPr>
            <w:r>
              <w:rPr>
                <w:rFonts w:hint="eastAsia"/>
                <w:sz w:val="24"/>
              </w:rPr>
              <w:t>限基本养老保险、工伤保险、失业保险</w:t>
            </w:r>
          </w:p>
        </w:tc>
      </w:tr>
      <w:tr w14:paraId="74A04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24" w:hRule="atLeast"/>
          <w:jc w:val="center"/>
        </w:trPr>
        <w:tc>
          <w:tcPr>
            <w:tcW w:w="672" w:type="dxa"/>
            <w:noWrap w:val="0"/>
            <w:vAlign w:val="center"/>
          </w:tcPr>
          <w:p w14:paraId="1CD4AF3C">
            <w:pPr>
              <w:spacing w:line="400" w:lineRule="exact"/>
              <w:jc w:val="center"/>
              <w:rPr>
                <w:rFonts w:hint="eastAsia"/>
                <w:sz w:val="24"/>
              </w:rPr>
            </w:pPr>
            <w:r>
              <w:rPr>
                <w:rFonts w:hint="eastAsia"/>
                <w:sz w:val="24"/>
              </w:rPr>
              <w:t>30</w:t>
            </w:r>
          </w:p>
        </w:tc>
        <w:tc>
          <w:tcPr>
            <w:tcW w:w="1378" w:type="dxa"/>
            <w:gridSpan w:val="2"/>
            <w:noWrap w:val="0"/>
            <w:vAlign w:val="center"/>
          </w:tcPr>
          <w:p w14:paraId="7A8FA091">
            <w:pPr>
              <w:spacing w:line="400" w:lineRule="exact"/>
              <w:jc w:val="center"/>
              <w:rPr>
                <w:rFonts w:hint="eastAsia"/>
                <w:sz w:val="24"/>
              </w:rPr>
            </w:pPr>
            <w:r>
              <w:rPr>
                <w:rFonts w:hint="eastAsia"/>
                <w:sz w:val="24"/>
              </w:rPr>
              <w:t>行政处罚</w:t>
            </w:r>
          </w:p>
        </w:tc>
        <w:tc>
          <w:tcPr>
            <w:tcW w:w="3418" w:type="dxa"/>
            <w:gridSpan w:val="2"/>
            <w:noWrap w:val="0"/>
            <w:vAlign w:val="center"/>
          </w:tcPr>
          <w:p w14:paraId="63561A9B">
            <w:pPr>
              <w:spacing w:line="400" w:lineRule="exact"/>
              <w:ind w:left="31" w:leftChars="15" w:right="31" w:rightChars="15"/>
              <w:rPr>
                <w:rFonts w:hint="eastAsia"/>
                <w:sz w:val="24"/>
              </w:rPr>
            </w:pPr>
            <w:r>
              <w:rPr>
                <w:rFonts w:hint="eastAsia"/>
                <w:sz w:val="24"/>
              </w:rPr>
              <w:t>对用人单位向社会保险经办机构申报应缴纳社会保险费数额时，瞒报工资总额或者职工人数的行为的处罚</w:t>
            </w:r>
          </w:p>
        </w:tc>
        <w:tc>
          <w:tcPr>
            <w:tcW w:w="1738" w:type="dxa"/>
            <w:noWrap w:val="0"/>
            <w:vAlign w:val="center"/>
          </w:tcPr>
          <w:p w14:paraId="3A88D515">
            <w:pPr>
              <w:spacing w:line="400" w:lineRule="exact"/>
              <w:jc w:val="center"/>
              <w:rPr>
                <w:rFonts w:hint="eastAsia"/>
                <w:sz w:val="24"/>
              </w:rPr>
            </w:pPr>
            <w:r>
              <w:rPr>
                <w:rFonts w:hint="eastAsia"/>
                <w:sz w:val="24"/>
              </w:rPr>
              <w:t>市、县</w:t>
            </w:r>
          </w:p>
        </w:tc>
        <w:tc>
          <w:tcPr>
            <w:tcW w:w="1704" w:type="dxa"/>
            <w:noWrap w:val="0"/>
            <w:vAlign w:val="center"/>
          </w:tcPr>
          <w:p w14:paraId="18C89F3B">
            <w:pPr>
              <w:spacing w:line="400" w:lineRule="exact"/>
              <w:rPr>
                <w:sz w:val="24"/>
              </w:rPr>
            </w:pPr>
            <w:r>
              <w:rPr>
                <w:rFonts w:hint="eastAsia"/>
                <w:sz w:val="24"/>
              </w:rPr>
              <w:t>限基本养老保险、工伤保险、失业保险</w:t>
            </w:r>
          </w:p>
        </w:tc>
      </w:tr>
      <w:tr w14:paraId="02A1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06" w:hRule="atLeast"/>
          <w:jc w:val="center"/>
        </w:trPr>
        <w:tc>
          <w:tcPr>
            <w:tcW w:w="672" w:type="dxa"/>
            <w:noWrap w:val="0"/>
            <w:vAlign w:val="center"/>
          </w:tcPr>
          <w:p w14:paraId="57604369">
            <w:pPr>
              <w:spacing w:line="400" w:lineRule="exact"/>
              <w:jc w:val="center"/>
              <w:rPr>
                <w:rFonts w:hint="eastAsia"/>
                <w:sz w:val="24"/>
              </w:rPr>
            </w:pPr>
            <w:r>
              <w:rPr>
                <w:rFonts w:hint="eastAsia"/>
                <w:sz w:val="24"/>
              </w:rPr>
              <w:t>31</w:t>
            </w:r>
          </w:p>
        </w:tc>
        <w:tc>
          <w:tcPr>
            <w:tcW w:w="1378" w:type="dxa"/>
            <w:gridSpan w:val="2"/>
            <w:noWrap w:val="0"/>
            <w:vAlign w:val="center"/>
          </w:tcPr>
          <w:p w14:paraId="3B41C686">
            <w:pPr>
              <w:spacing w:line="400" w:lineRule="exact"/>
              <w:jc w:val="center"/>
              <w:rPr>
                <w:rFonts w:hint="eastAsia"/>
                <w:sz w:val="24"/>
              </w:rPr>
            </w:pPr>
            <w:r>
              <w:rPr>
                <w:rFonts w:hint="eastAsia"/>
                <w:sz w:val="24"/>
              </w:rPr>
              <w:t>行政处罚</w:t>
            </w:r>
          </w:p>
        </w:tc>
        <w:tc>
          <w:tcPr>
            <w:tcW w:w="3418" w:type="dxa"/>
            <w:gridSpan w:val="2"/>
            <w:noWrap w:val="0"/>
            <w:vAlign w:val="center"/>
          </w:tcPr>
          <w:p w14:paraId="250D3DB7">
            <w:pPr>
              <w:spacing w:line="400" w:lineRule="exact"/>
              <w:ind w:left="31" w:leftChars="15" w:right="31" w:rightChars="15"/>
              <w:rPr>
                <w:rFonts w:hint="eastAsia"/>
                <w:sz w:val="24"/>
              </w:rPr>
            </w:pPr>
            <w:r>
              <w:rPr>
                <w:rFonts w:hint="eastAsia"/>
                <w:sz w:val="24"/>
              </w:rPr>
              <w:t>对未按月将缴纳社会保险费的明细情况告知职工本人且逾期不改正的处罚</w:t>
            </w:r>
          </w:p>
        </w:tc>
        <w:tc>
          <w:tcPr>
            <w:tcW w:w="1738" w:type="dxa"/>
            <w:noWrap w:val="0"/>
            <w:vAlign w:val="center"/>
          </w:tcPr>
          <w:p w14:paraId="0288CF33">
            <w:pPr>
              <w:spacing w:line="400" w:lineRule="exact"/>
              <w:jc w:val="center"/>
              <w:rPr>
                <w:rFonts w:hint="eastAsia"/>
                <w:sz w:val="24"/>
              </w:rPr>
            </w:pPr>
            <w:r>
              <w:rPr>
                <w:rFonts w:hint="eastAsia"/>
                <w:sz w:val="24"/>
              </w:rPr>
              <w:t>市、县</w:t>
            </w:r>
          </w:p>
        </w:tc>
        <w:tc>
          <w:tcPr>
            <w:tcW w:w="1704" w:type="dxa"/>
            <w:noWrap w:val="0"/>
            <w:vAlign w:val="center"/>
          </w:tcPr>
          <w:p w14:paraId="24421866">
            <w:pPr>
              <w:spacing w:line="400" w:lineRule="exact"/>
              <w:rPr>
                <w:sz w:val="24"/>
              </w:rPr>
            </w:pPr>
            <w:r>
              <w:rPr>
                <w:rFonts w:hint="eastAsia"/>
                <w:sz w:val="24"/>
              </w:rPr>
              <w:t>限基本养老保险、工伤保险、失业保险</w:t>
            </w:r>
          </w:p>
        </w:tc>
      </w:tr>
      <w:tr w14:paraId="75087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07" w:hRule="atLeast"/>
          <w:jc w:val="center"/>
        </w:trPr>
        <w:tc>
          <w:tcPr>
            <w:tcW w:w="672" w:type="dxa"/>
            <w:noWrap w:val="0"/>
            <w:vAlign w:val="center"/>
          </w:tcPr>
          <w:p w14:paraId="35CF49A5">
            <w:pPr>
              <w:spacing w:line="400" w:lineRule="exact"/>
              <w:jc w:val="center"/>
              <w:rPr>
                <w:rFonts w:hint="eastAsia"/>
                <w:sz w:val="24"/>
              </w:rPr>
            </w:pPr>
            <w:r>
              <w:rPr>
                <w:rFonts w:hint="eastAsia"/>
                <w:sz w:val="24"/>
              </w:rPr>
              <w:t>32</w:t>
            </w:r>
          </w:p>
        </w:tc>
        <w:tc>
          <w:tcPr>
            <w:tcW w:w="1378" w:type="dxa"/>
            <w:gridSpan w:val="2"/>
            <w:noWrap w:val="0"/>
            <w:vAlign w:val="center"/>
          </w:tcPr>
          <w:p w14:paraId="6DDAF874">
            <w:pPr>
              <w:spacing w:line="400" w:lineRule="exact"/>
              <w:jc w:val="center"/>
              <w:rPr>
                <w:rFonts w:hint="eastAsia"/>
                <w:sz w:val="24"/>
              </w:rPr>
            </w:pPr>
            <w:r>
              <w:rPr>
                <w:rFonts w:hint="eastAsia"/>
                <w:sz w:val="24"/>
              </w:rPr>
              <w:t>行政处罚</w:t>
            </w:r>
          </w:p>
        </w:tc>
        <w:tc>
          <w:tcPr>
            <w:tcW w:w="3418" w:type="dxa"/>
            <w:gridSpan w:val="2"/>
            <w:noWrap w:val="0"/>
            <w:vAlign w:val="center"/>
          </w:tcPr>
          <w:p w14:paraId="3A371A23">
            <w:pPr>
              <w:spacing w:line="400" w:lineRule="exact"/>
              <w:ind w:left="31" w:leftChars="15" w:right="31" w:rightChars="15"/>
              <w:rPr>
                <w:rFonts w:hint="eastAsia"/>
                <w:sz w:val="24"/>
              </w:rPr>
            </w:pPr>
            <w:r>
              <w:rPr>
                <w:rFonts w:hint="eastAsia"/>
                <w:sz w:val="24"/>
              </w:rPr>
              <w:t>对缴费单位未按规定代扣代缴社会保险费并公布本单位社会保险费缴纳情况的处罚</w:t>
            </w:r>
          </w:p>
        </w:tc>
        <w:tc>
          <w:tcPr>
            <w:tcW w:w="1738" w:type="dxa"/>
            <w:noWrap w:val="0"/>
            <w:vAlign w:val="center"/>
          </w:tcPr>
          <w:p w14:paraId="52FCED17">
            <w:pPr>
              <w:spacing w:line="400" w:lineRule="exact"/>
              <w:jc w:val="center"/>
              <w:rPr>
                <w:rFonts w:hint="eastAsia"/>
                <w:sz w:val="24"/>
              </w:rPr>
            </w:pPr>
            <w:r>
              <w:rPr>
                <w:rFonts w:hint="eastAsia"/>
                <w:sz w:val="24"/>
              </w:rPr>
              <w:t>市、县</w:t>
            </w:r>
          </w:p>
        </w:tc>
        <w:tc>
          <w:tcPr>
            <w:tcW w:w="1704" w:type="dxa"/>
            <w:noWrap w:val="0"/>
            <w:vAlign w:val="center"/>
          </w:tcPr>
          <w:p w14:paraId="0FA04D25">
            <w:pPr>
              <w:spacing w:line="400" w:lineRule="exact"/>
              <w:rPr>
                <w:sz w:val="24"/>
              </w:rPr>
            </w:pPr>
            <w:r>
              <w:rPr>
                <w:rFonts w:hint="eastAsia"/>
                <w:sz w:val="24"/>
              </w:rPr>
              <w:t>限基本养老保险、工伤保险、失业保险</w:t>
            </w:r>
          </w:p>
        </w:tc>
      </w:tr>
      <w:tr w14:paraId="11C50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0" w:hRule="atLeast"/>
          <w:jc w:val="center"/>
        </w:trPr>
        <w:tc>
          <w:tcPr>
            <w:tcW w:w="672" w:type="dxa"/>
            <w:noWrap w:val="0"/>
            <w:vAlign w:val="center"/>
          </w:tcPr>
          <w:p w14:paraId="15F43E77">
            <w:pPr>
              <w:spacing w:line="400" w:lineRule="exact"/>
              <w:jc w:val="center"/>
              <w:rPr>
                <w:rFonts w:hint="eastAsia"/>
                <w:sz w:val="24"/>
              </w:rPr>
            </w:pPr>
            <w:r>
              <w:rPr>
                <w:rFonts w:hint="eastAsia"/>
                <w:sz w:val="24"/>
              </w:rPr>
              <w:t>33</w:t>
            </w:r>
          </w:p>
        </w:tc>
        <w:tc>
          <w:tcPr>
            <w:tcW w:w="1378" w:type="dxa"/>
            <w:gridSpan w:val="2"/>
            <w:noWrap w:val="0"/>
            <w:vAlign w:val="center"/>
          </w:tcPr>
          <w:p w14:paraId="00D3C986">
            <w:pPr>
              <w:spacing w:line="400" w:lineRule="exact"/>
              <w:jc w:val="center"/>
              <w:rPr>
                <w:rFonts w:hint="eastAsia"/>
                <w:sz w:val="24"/>
              </w:rPr>
            </w:pPr>
            <w:r>
              <w:rPr>
                <w:rFonts w:hint="eastAsia"/>
                <w:sz w:val="24"/>
              </w:rPr>
              <w:t>行政处罚</w:t>
            </w:r>
          </w:p>
        </w:tc>
        <w:tc>
          <w:tcPr>
            <w:tcW w:w="3418" w:type="dxa"/>
            <w:gridSpan w:val="2"/>
            <w:noWrap w:val="0"/>
            <w:vAlign w:val="center"/>
          </w:tcPr>
          <w:p w14:paraId="07170A45">
            <w:pPr>
              <w:spacing w:line="400" w:lineRule="exact"/>
              <w:ind w:left="31" w:leftChars="15" w:right="31" w:rightChars="15"/>
              <w:rPr>
                <w:rFonts w:hint="eastAsia"/>
                <w:sz w:val="24"/>
              </w:rPr>
            </w:pPr>
            <w:r>
              <w:rPr>
                <w:rFonts w:hint="eastAsia"/>
                <w:sz w:val="24"/>
              </w:rPr>
              <w:t>对缴费单位未按照规定办理社会保险登记、变更登记或者注销登记，或者未按照规定申报应缴纳的社会保险费数额的处罚</w:t>
            </w:r>
          </w:p>
        </w:tc>
        <w:tc>
          <w:tcPr>
            <w:tcW w:w="1738" w:type="dxa"/>
            <w:noWrap w:val="0"/>
            <w:vAlign w:val="center"/>
          </w:tcPr>
          <w:p w14:paraId="75CFA138">
            <w:pPr>
              <w:spacing w:line="400" w:lineRule="exact"/>
              <w:jc w:val="center"/>
              <w:rPr>
                <w:rFonts w:hint="eastAsia"/>
                <w:sz w:val="24"/>
              </w:rPr>
            </w:pPr>
            <w:r>
              <w:rPr>
                <w:rFonts w:hint="eastAsia"/>
                <w:sz w:val="24"/>
              </w:rPr>
              <w:t>市、县</w:t>
            </w:r>
          </w:p>
        </w:tc>
        <w:tc>
          <w:tcPr>
            <w:tcW w:w="1704" w:type="dxa"/>
            <w:noWrap w:val="0"/>
            <w:vAlign w:val="center"/>
          </w:tcPr>
          <w:p w14:paraId="63ED3FD1">
            <w:pPr>
              <w:spacing w:line="400" w:lineRule="exact"/>
              <w:rPr>
                <w:sz w:val="24"/>
              </w:rPr>
            </w:pPr>
            <w:r>
              <w:rPr>
                <w:rFonts w:hint="eastAsia"/>
                <w:sz w:val="24"/>
              </w:rPr>
              <w:t>限基本养老保险、工伤保险、失业保险</w:t>
            </w:r>
          </w:p>
        </w:tc>
      </w:tr>
      <w:tr w14:paraId="016FE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DA3869E">
            <w:pPr>
              <w:spacing w:line="400" w:lineRule="exact"/>
              <w:jc w:val="center"/>
              <w:rPr>
                <w:rFonts w:hint="eastAsia"/>
                <w:sz w:val="24"/>
              </w:rPr>
            </w:pPr>
            <w:r>
              <w:rPr>
                <w:rFonts w:hint="eastAsia"/>
                <w:sz w:val="24"/>
              </w:rPr>
              <w:t>34</w:t>
            </w:r>
          </w:p>
        </w:tc>
        <w:tc>
          <w:tcPr>
            <w:tcW w:w="1378" w:type="dxa"/>
            <w:gridSpan w:val="2"/>
            <w:noWrap w:val="0"/>
            <w:vAlign w:val="center"/>
          </w:tcPr>
          <w:p w14:paraId="3C905A75">
            <w:pPr>
              <w:spacing w:line="400" w:lineRule="exact"/>
              <w:jc w:val="center"/>
              <w:rPr>
                <w:rFonts w:hint="eastAsia"/>
                <w:sz w:val="24"/>
              </w:rPr>
            </w:pPr>
            <w:r>
              <w:rPr>
                <w:rFonts w:hint="eastAsia"/>
                <w:sz w:val="24"/>
              </w:rPr>
              <w:t>行政处罚</w:t>
            </w:r>
          </w:p>
        </w:tc>
        <w:tc>
          <w:tcPr>
            <w:tcW w:w="3418" w:type="dxa"/>
            <w:gridSpan w:val="2"/>
            <w:noWrap w:val="0"/>
            <w:vAlign w:val="center"/>
          </w:tcPr>
          <w:p w14:paraId="5F123705">
            <w:pPr>
              <w:spacing w:line="400" w:lineRule="exact"/>
              <w:ind w:left="31" w:leftChars="15" w:right="31" w:rightChars="15"/>
              <w:rPr>
                <w:rFonts w:hint="eastAsia"/>
                <w:sz w:val="24"/>
              </w:rPr>
            </w:pPr>
            <w:r>
              <w:rPr>
                <w:rFonts w:hint="eastAsia"/>
                <w:sz w:val="24"/>
              </w:rPr>
              <w:t>对社会保险待遇领取人丧失待遇领取资格后本人或他人继续领取待遇或以其他形式骗取社会保险待遇的处罚</w:t>
            </w:r>
          </w:p>
        </w:tc>
        <w:tc>
          <w:tcPr>
            <w:tcW w:w="1738" w:type="dxa"/>
            <w:noWrap w:val="0"/>
            <w:vAlign w:val="center"/>
          </w:tcPr>
          <w:p w14:paraId="7B401FFD">
            <w:pPr>
              <w:spacing w:line="400" w:lineRule="exact"/>
              <w:jc w:val="center"/>
              <w:rPr>
                <w:rFonts w:hint="eastAsia"/>
                <w:sz w:val="24"/>
              </w:rPr>
            </w:pPr>
            <w:r>
              <w:rPr>
                <w:rFonts w:hint="eastAsia"/>
                <w:sz w:val="24"/>
              </w:rPr>
              <w:t>市、县</w:t>
            </w:r>
          </w:p>
        </w:tc>
        <w:tc>
          <w:tcPr>
            <w:tcW w:w="1704" w:type="dxa"/>
            <w:noWrap w:val="0"/>
            <w:vAlign w:val="center"/>
          </w:tcPr>
          <w:p w14:paraId="64C26C49">
            <w:pPr>
              <w:spacing w:line="400" w:lineRule="exact"/>
              <w:rPr>
                <w:sz w:val="24"/>
              </w:rPr>
            </w:pPr>
            <w:r>
              <w:rPr>
                <w:rFonts w:hint="eastAsia"/>
                <w:sz w:val="24"/>
              </w:rPr>
              <w:t>限基本养老保险、工伤保险、失业保险</w:t>
            </w:r>
          </w:p>
        </w:tc>
      </w:tr>
      <w:tr w14:paraId="0357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C0184E">
            <w:pPr>
              <w:spacing w:line="400" w:lineRule="exact"/>
              <w:jc w:val="center"/>
              <w:rPr>
                <w:rFonts w:hint="eastAsia"/>
                <w:sz w:val="24"/>
              </w:rPr>
            </w:pPr>
            <w:r>
              <w:rPr>
                <w:rFonts w:hint="eastAsia"/>
                <w:sz w:val="24"/>
              </w:rPr>
              <w:t>35</w:t>
            </w:r>
          </w:p>
        </w:tc>
        <w:tc>
          <w:tcPr>
            <w:tcW w:w="1378" w:type="dxa"/>
            <w:gridSpan w:val="2"/>
            <w:noWrap w:val="0"/>
            <w:vAlign w:val="center"/>
          </w:tcPr>
          <w:p w14:paraId="0D072EE3">
            <w:pPr>
              <w:spacing w:line="400" w:lineRule="exact"/>
              <w:jc w:val="center"/>
              <w:rPr>
                <w:rFonts w:hint="eastAsia"/>
                <w:sz w:val="24"/>
              </w:rPr>
            </w:pPr>
            <w:r>
              <w:rPr>
                <w:rFonts w:hint="eastAsia"/>
                <w:sz w:val="24"/>
              </w:rPr>
              <w:t>行政处罚</w:t>
            </w:r>
          </w:p>
        </w:tc>
        <w:tc>
          <w:tcPr>
            <w:tcW w:w="3418" w:type="dxa"/>
            <w:gridSpan w:val="2"/>
            <w:noWrap w:val="0"/>
            <w:vAlign w:val="center"/>
          </w:tcPr>
          <w:p w14:paraId="6E351632">
            <w:pPr>
              <w:spacing w:line="380" w:lineRule="exact"/>
              <w:ind w:left="31" w:leftChars="15" w:right="31" w:rightChars="15"/>
              <w:rPr>
                <w:rFonts w:hint="eastAsia"/>
                <w:sz w:val="24"/>
              </w:rPr>
            </w:pPr>
            <w:r>
              <w:rPr>
                <w:rFonts w:hint="eastAsia"/>
                <w:sz w:val="24"/>
              </w:rPr>
              <w:t>对组织和个人非法提供、复制、公布、出售或者变相交易社会保险个人权益记录的处罚</w:t>
            </w:r>
          </w:p>
        </w:tc>
        <w:tc>
          <w:tcPr>
            <w:tcW w:w="1738" w:type="dxa"/>
            <w:noWrap w:val="0"/>
            <w:vAlign w:val="center"/>
          </w:tcPr>
          <w:p w14:paraId="50B9AAC5">
            <w:pPr>
              <w:spacing w:line="400" w:lineRule="exact"/>
              <w:jc w:val="center"/>
              <w:rPr>
                <w:rFonts w:hint="eastAsia"/>
                <w:sz w:val="24"/>
              </w:rPr>
            </w:pPr>
            <w:r>
              <w:rPr>
                <w:rFonts w:hint="eastAsia"/>
                <w:sz w:val="24"/>
              </w:rPr>
              <w:t>市、县</w:t>
            </w:r>
          </w:p>
        </w:tc>
        <w:tc>
          <w:tcPr>
            <w:tcW w:w="1704" w:type="dxa"/>
            <w:noWrap w:val="0"/>
            <w:vAlign w:val="center"/>
          </w:tcPr>
          <w:p w14:paraId="15A21241">
            <w:pPr>
              <w:spacing w:line="400" w:lineRule="exact"/>
              <w:rPr>
                <w:sz w:val="24"/>
              </w:rPr>
            </w:pPr>
            <w:r>
              <w:rPr>
                <w:rFonts w:hint="eastAsia"/>
                <w:sz w:val="24"/>
              </w:rPr>
              <w:t>限基本养老保险、工伤保险、失业保险</w:t>
            </w:r>
          </w:p>
        </w:tc>
      </w:tr>
      <w:tr w14:paraId="6D08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27" w:hRule="atLeast"/>
          <w:jc w:val="center"/>
        </w:trPr>
        <w:tc>
          <w:tcPr>
            <w:tcW w:w="672" w:type="dxa"/>
            <w:noWrap w:val="0"/>
            <w:vAlign w:val="center"/>
          </w:tcPr>
          <w:p w14:paraId="556BA18E">
            <w:pPr>
              <w:spacing w:line="400" w:lineRule="exact"/>
              <w:jc w:val="center"/>
              <w:rPr>
                <w:rFonts w:hint="eastAsia"/>
                <w:sz w:val="24"/>
              </w:rPr>
            </w:pPr>
            <w:r>
              <w:rPr>
                <w:rFonts w:hint="eastAsia"/>
                <w:sz w:val="24"/>
              </w:rPr>
              <w:t>36</w:t>
            </w:r>
          </w:p>
        </w:tc>
        <w:tc>
          <w:tcPr>
            <w:tcW w:w="1378" w:type="dxa"/>
            <w:gridSpan w:val="2"/>
            <w:noWrap w:val="0"/>
            <w:vAlign w:val="center"/>
          </w:tcPr>
          <w:p w14:paraId="5CAD9397">
            <w:pPr>
              <w:spacing w:line="400" w:lineRule="exact"/>
              <w:jc w:val="center"/>
              <w:rPr>
                <w:rFonts w:hint="eastAsia"/>
                <w:sz w:val="24"/>
              </w:rPr>
            </w:pPr>
            <w:r>
              <w:rPr>
                <w:rFonts w:hint="eastAsia"/>
                <w:sz w:val="24"/>
              </w:rPr>
              <w:t>行政处罚</w:t>
            </w:r>
          </w:p>
        </w:tc>
        <w:tc>
          <w:tcPr>
            <w:tcW w:w="3418" w:type="dxa"/>
            <w:gridSpan w:val="2"/>
            <w:noWrap w:val="0"/>
            <w:vAlign w:val="center"/>
          </w:tcPr>
          <w:p w14:paraId="01E84BA0">
            <w:pPr>
              <w:spacing w:line="380" w:lineRule="exact"/>
              <w:ind w:left="31" w:leftChars="15" w:right="31" w:rightChars="15"/>
              <w:rPr>
                <w:rFonts w:hint="eastAsia"/>
                <w:sz w:val="24"/>
              </w:rPr>
            </w:pPr>
            <w:r>
              <w:rPr>
                <w:rFonts w:hint="eastAsia"/>
                <w:sz w:val="24"/>
              </w:rPr>
              <w:t>对涂改、倒卖、出租、出借《劳务派遣经营许可证》，或者以其他形式非法转让《劳务派遣经营许可证》等三类情形的行政处罚</w:t>
            </w:r>
          </w:p>
        </w:tc>
        <w:tc>
          <w:tcPr>
            <w:tcW w:w="1738" w:type="dxa"/>
            <w:noWrap w:val="0"/>
            <w:vAlign w:val="center"/>
          </w:tcPr>
          <w:p w14:paraId="7018B2C4">
            <w:pPr>
              <w:spacing w:line="400" w:lineRule="exact"/>
              <w:jc w:val="center"/>
              <w:rPr>
                <w:rFonts w:hint="eastAsia"/>
                <w:sz w:val="24"/>
              </w:rPr>
            </w:pPr>
            <w:r>
              <w:rPr>
                <w:rFonts w:hint="eastAsia"/>
                <w:sz w:val="24"/>
              </w:rPr>
              <w:t>市、县</w:t>
            </w:r>
          </w:p>
        </w:tc>
        <w:tc>
          <w:tcPr>
            <w:tcW w:w="1704" w:type="dxa"/>
            <w:noWrap w:val="0"/>
            <w:vAlign w:val="center"/>
          </w:tcPr>
          <w:p w14:paraId="45D674C9">
            <w:pPr>
              <w:spacing w:line="400" w:lineRule="exact"/>
              <w:rPr>
                <w:sz w:val="24"/>
              </w:rPr>
            </w:pPr>
          </w:p>
        </w:tc>
      </w:tr>
      <w:tr w14:paraId="715F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18B23406">
            <w:pPr>
              <w:spacing w:line="400" w:lineRule="exact"/>
              <w:jc w:val="center"/>
              <w:rPr>
                <w:rFonts w:hint="eastAsia"/>
                <w:sz w:val="24"/>
              </w:rPr>
            </w:pPr>
            <w:r>
              <w:rPr>
                <w:rFonts w:hint="eastAsia"/>
                <w:sz w:val="24"/>
              </w:rPr>
              <w:t>37</w:t>
            </w:r>
          </w:p>
        </w:tc>
        <w:tc>
          <w:tcPr>
            <w:tcW w:w="1378" w:type="dxa"/>
            <w:gridSpan w:val="2"/>
            <w:noWrap w:val="0"/>
            <w:vAlign w:val="center"/>
          </w:tcPr>
          <w:p w14:paraId="23420FF4">
            <w:pPr>
              <w:spacing w:line="400" w:lineRule="exact"/>
              <w:jc w:val="center"/>
              <w:rPr>
                <w:rFonts w:hint="eastAsia"/>
                <w:sz w:val="24"/>
              </w:rPr>
            </w:pPr>
            <w:r>
              <w:rPr>
                <w:rFonts w:hint="eastAsia"/>
                <w:sz w:val="24"/>
              </w:rPr>
              <w:t>行政处罚</w:t>
            </w:r>
          </w:p>
        </w:tc>
        <w:tc>
          <w:tcPr>
            <w:tcW w:w="3418" w:type="dxa"/>
            <w:gridSpan w:val="2"/>
            <w:noWrap w:val="0"/>
            <w:vAlign w:val="center"/>
          </w:tcPr>
          <w:p w14:paraId="0F4448C3">
            <w:pPr>
              <w:spacing w:line="380" w:lineRule="exact"/>
              <w:ind w:left="31" w:leftChars="15" w:right="31" w:rightChars="15"/>
              <w:rPr>
                <w:rFonts w:hint="eastAsia"/>
                <w:sz w:val="24"/>
              </w:rPr>
            </w:pPr>
            <w:r>
              <w:rPr>
                <w:rFonts w:hint="eastAsia"/>
                <w:sz w:val="24"/>
              </w:rPr>
              <w:t>对用工单位未经法定程序确定并公示使用被派遣劳动者的辅助性岗位的行为的处罚</w:t>
            </w:r>
          </w:p>
        </w:tc>
        <w:tc>
          <w:tcPr>
            <w:tcW w:w="1738" w:type="dxa"/>
            <w:noWrap w:val="0"/>
            <w:vAlign w:val="center"/>
          </w:tcPr>
          <w:p w14:paraId="4B59E5CF">
            <w:pPr>
              <w:spacing w:line="400" w:lineRule="exact"/>
              <w:jc w:val="center"/>
              <w:rPr>
                <w:rFonts w:hint="eastAsia"/>
                <w:sz w:val="24"/>
              </w:rPr>
            </w:pPr>
            <w:r>
              <w:rPr>
                <w:rFonts w:hint="eastAsia"/>
                <w:sz w:val="24"/>
              </w:rPr>
              <w:t>市、县</w:t>
            </w:r>
          </w:p>
        </w:tc>
        <w:tc>
          <w:tcPr>
            <w:tcW w:w="1704" w:type="dxa"/>
            <w:noWrap w:val="0"/>
            <w:vAlign w:val="center"/>
          </w:tcPr>
          <w:p w14:paraId="3B552952">
            <w:pPr>
              <w:spacing w:line="400" w:lineRule="exact"/>
              <w:rPr>
                <w:sz w:val="24"/>
              </w:rPr>
            </w:pPr>
          </w:p>
        </w:tc>
      </w:tr>
      <w:tr w14:paraId="6D790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5AB19D6E">
            <w:pPr>
              <w:spacing w:line="400" w:lineRule="exact"/>
              <w:jc w:val="center"/>
              <w:rPr>
                <w:rFonts w:hint="eastAsia"/>
                <w:sz w:val="24"/>
              </w:rPr>
            </w:pPr>
            <w:r>
              <w:rPr>
                <w:rFonts w:hint="eastAsia"/>
                <w:sz w:val="24"/>
              </w:rPr>
              <w:t>38</w:t>
            </w:r>
          </w:p>
        </w:tc>
        <w:tc>
          <w:tcPr>
            <w:tcW w:w="1378" w:type="dxa"/>
            <w:gridSpan w:val="2"/>
            <w:noWrap w:val="0"/>
            <w:vAlign w:val="center"/>
          </w:tcPr>
          <w:p w14:paraId="0684B148">
            <w:pPr>
              <w:spacing w:line="400" w:lineRule="exact"/>
              <w:jc w:val="center"/>
              <w:rPr>
                <w:rFonts w:hint="eastAsia"/>
                <w:sz w:val="24"/>
              </w:rPr>
            </w:pPr>
            <w:r>
              <w:rPr>
                <w:rFonts w:hint="eastAsia"/>
                <w:sz w:val="24"/>
              </w:rPr>
              <w:t>行政处罚</w:t>
            </w:r>
          </w:p>
        </w:tc>
        <w:tc>
          <w:tcPr>
            <w:tcW w:w="3418" w:type="dxa"/>
            <w:gridSpan w:val="2"/>
            <w:noWrap w:val="0"/>
            <w:vAlign w:val="center"/>
          </w:tcPr>
          <w:p w14:paraId="51C60532">
            <w:pPr>
              <w:spacing w:line="380" w:lineRule="exact"/>
              <w:ind w:left="31" w:leftChars="15" w:right="31" w:rightChars="15"/>
              <w:rPr>
                <w:rFonts w:hint="eastAsia"/>
                <w:sz w:val="24"/>
              </w:rPr>
            </w:pPr>
            <w:r>
              <w:rPr>
                <w:rFonts w:hint="eastAsia"/>
                <w:sz w:val="24"/>
              </w:rPr>
              <w:t>对未经许可和登记，擅自从事职业中介活动的处罚</w:t>
            </w:r>
          </w:p>
        </w:tc>
        <w:tc>
          <w:tcPr>
            <w:tcW w:w="1738" w:type="dxa"/>
            <w:noWrap w:val="0"/>
            <w:vAlign w:val="center"/>
          </w:tcPr>
          <w:p w14:paraId="1863A093">
            <w:pPr>
              <w:spacing w:line="400" w:lineRule="exact"/>
              <w:jc w:val="center"/>
              <w:rPr>
                <w:rFonts w:hint="eastAsia"/>
                <w:sz w:val="24"/>
              </w:rPr>
            </w:pPr>
            <w:r>
              <w:rPr>
                <w:rFonts w:hint="eastAsia"/>
                <w:sz w:val="24"/>
              </w:rPr>
              <w:t>市、县</w:t>
            </w:r>
          </w:p>
        </w:tc>
        <w:tc>
          <w:tcPr>
            <w:tcW w:w="1704" w:type="dxa"/>
            <w:noWrap w:val="0"/>
            <w:vAlign w:val="center"/>
          </w:tcPr>
          <w:p w14:paraId="1291535E">
            <w:pPr>
              <w:spacing w:line="400" w:lineRule="exact"/>
              <w:rPr>
                <w:sz w:val="24"/>
              </w:rPr>
            </w:pPr>
          </w:p>
        </w:tc>
      </w:tr>
      <w:tr w14:paraId="4989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7C56C36">
            <w:pPr>
              <w:spacing w:line="400" w:lineRule="exact"/>
              <w:jc w:val="center"/>
              <w:rPr>
                <w:rFonts w:hint="eastAsia"/>
                <w:sz w:val="24"/>
              </w:rPr>
            </w:pPr>
            <w:r>
              <w:rPr>
                <w:rFonts w:hint="eastAsia"/>
                <w:sz w:val="24"/>
              </w:rPr>
              <w:t>39</w:t>
            </w:r>
          </w:p>
        </w:tc>
        <w:tc>
          <w:tcPr>
            <w:tcW w:w="1378" w:type="dxa"/>
            <w:gridSpan w:val="2"/>
            <w:noWrap w:val="0"/>
            <w:vAlign w:val="center"/>
          </w:tcPr>
          <w:p w14:paraId="19A9E23B">
            <w:pPr>
              <w:spacing w:line="400" w:lineRule="exact"/>
              <w:jc w:val="center"/>
              <w:rPr>
                <w:rFonts w:hint="eastAsia"/>
                <w:sz w:val="24"/>
              </w:rPr>
            </w:pPr>
            <w:r>
              <w:rPr>
                <w:rFonts w:hint="eastAsia"/>
                <w:sz w:val="24"/>
              </w:rPr>
              <w:t>行政处罚</w:t>
            </w:r>
          </w:p>
        </w:tc>
        <w:tc>
          <w:tcPr>
            <w:tcW w:w="3418" w:type="dxa"/>
            <w:gridSpan w:val="2"/>
            <w:noWrap w:val="0"/>
            <w:vAlign w:val="center"/>
          </w:tcPr>
          <w:p w14:paraId="46F6E496">
            <w:pPr>
              <w:spacing w:line="380" w:lineRule="exact"/>
              <w:ind w:left="31" w:leftChars="15" w:right="31" w:rightChars="15"/>
              <w:rPr>
                <w:rFonts w:hint="eastAsia"/>
                <w:sz w:val="24"/>
              </w:rPr>
            </w:pPr>
            <w:r>
              <w:rPr>
                <w:rFonts w:hint="eastAsia"/>
                <w:sz w:val="24"/>
              </w:rPr>
              <w:t>对违反《人力资源市场暂行条例》第三十二条、第三十三条、第三十六条有关规定的处罚</w:t>
            </w:r>
          </w:p>
        </w:tc>
        <w:tc>
          <w:tcPr>
            <w:tcW w:w="1738" w:type="dxa"/>
            <w:noWrap w:val="0"/>
            <w:vAlign w:val="center"/>
          </w:tcPr>
          <w:p w14:paraId="25C1B11A">
            <w:pPr>
              <w:spacing w:line="400" w:lineRule="exact"/>
              <w:jc w:val="center"/>
              <w:rPr>
                <w:rFonts w:hint="eastAsia"/>
                <w:sz w:val="24"/>
              </w:rPr>
            </w:pPr>
            <w:r>
              <w:rPr>
                <w:rFonts w:hint="eastAsia"/>
                <w:sz w:val="24"/>
              </w:rPr>
              <w:t>市、县</w:t>
            </w:r>
          </w:p>
        </w:tc>
        <w:tc>
          <w:tcPr>
            <w:tcW w:w="1704" w:type="dxa"/>
            <w:noWrap w:val="0"/>
            <w:vAlign w:val="center"/>
          </w:tcPr>
          <w:p w14:paraId="7C2B8636">
            <w:pPr>
              <w:spacing w:line="400" w:lineRule="exact"/>
              <w:rPr>
                <w:sz w:val="24"/>
              </w:rPr>
            </w:pPr>
          </w:p>
        </w:tc>
      </w:tr>
      <w:tr w14:paraId="2523E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98F14D">
            <w:pPr>
              <w:spacing w:line="400" w:lineRule="exact"/>
              <w:jc w:val="center"/>
              <w:rPr>
                <w:rFonts w:hint="eastAsia"/>
                <w:sz w:val="24"/>
              </w:rPr>
            </w:pPr>
            <w:r>
              <w:rPr>
                <w:rFonts w:hint="eastAsia"/>
                <w:sz w:val="24"/>
              </w:rPr>
              <w:t>40</w:t>
            </w:r>
          </w:p>
        </w:tc>
        <w:tc>
          <w:tcPr>
            <w:tcW w:w="1378" w:type="dxa"/>
            <w:gridSpan w:val="2"/>
            <w:noWrap w:val="0"/>
            <w:vAlign w:val="center"/>
          </w:tcPr>
          <w:p w14:paraId="04FA39A5">
            <w:pPr>
              <w:spacing w:line="400" w:lineRule="exact"/>
              <w:jc w:val="center"/>
              <w:rPr>
                <w:rFonts w:hint="eastAsia"/>
                <w:sz w:val="24"/>
              </w:rPr>
            </w:pPr>
            <w:r>
              <w:rPr>
                <w:rFonts w:hint="eastAsia"/>
                <w:sz w:val="24"/>
              </w:rPr>
              <w:t>行政处罚</w:t>
            </w:r>
          </w:p>
        </w:tc>
        <w:tc>
          <w:tcPr>
            <w:tcW w:w="3418" w:type="dxa"/>
            <w:gridSpan w:val="2"/>
            <w:noWrap w:val="0"/>
            <w:vAlign w:val="center"/>
          </w:tcPr>
          <w:p w14:paraId="016B51D8">
            <w:pPr>
              <w:spacing w:line="380" w:lineRule="exact"/>
              <w:ind w:left="31" w:leftChars="15" w:right="31" w:rightChars="15"/>
              <w:rPr>
                <w:rFonts w:hint="eastAsia"/>
                <w:sz w:val="24"/>
              </w:rPr>
            </w:pPr>
            <w:r>
              <w:rPr>
                <w:rFonts w:hint="eastAsia"/>
                <w:sz w:val="24"/>
              </w:rPr>
              <w:t>对用人单位提供虚假招聘信息，发布虚假招聘广告等三类行为的处罚</w:t>
            </w:r>
          </w:p>
        </w:tc>
        <w:tc>
          <w:tcPr>
            <w:tcW w:w="1738" w:type="dxa"/>
            <w:noWrap w:val="0"/>
            <w:vAlign w:val="center"/>
          </w:tcPr>
          <w:p w14:paraId="1FB3B3A1">
            <w:pPr>
              <w:spacing w:line="400" w:lineRule="exact"/>
              <w:jc w:val="center"/>
              <w:rPr>
                <w:rFonts w:hint="eastAsia"/>
                <w:sz w:val="24"/>
              </w:rPr>
            </w:pPr>
            <w:r>
              <w:rPr>
                <w:rFonts w:hint="eastAsia"/>
                <w:sz w:val="24"/>
              </w:rPr>
              <w:t>市、县</w:t>
            </w:r>
          </w:p>
        </w:tc>
        <w:tc>
          <w:tcPr>
            <w:tcW w:w="1704" w:type="dxa"/>
            <w:noWrap w:val="0"/>
            <w:vAlign w:val="center"/>
          </w:tcPr>
          <w:p w14:paraId="56E4B656">
            <w:pPr>
              <w:spacing w:line="400" w:lineRule="exact"/>
              <w:rPr>
                <w:sz w:val="24"/>
              </w:rPr>
            </w:pPr>
          </w:p>
        </w:tc>
      </w:tr>
      <w:tr w14:paraId="68BB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574EEE">
            <w:pPr>
              <w:spacing w:line="400" w:lineRule="exact"/>
              <w:jc w:val="center"/>
              <w:rPr>
                <w:rFonts w:hint="eastAsia"/>
                <w:sz w:val="24"/>
              </w:rPr>
            </w:pPr>
            <w:r>
              <w:rPr>
                <w:rFonts w:hint="eastAsia"/>
                <w:sz w:val="24"/>
              </w:rPr>
              <w:t>41</w:t>
            </w:r>
          </w:p>
        </w:tc>
        <w:tc>
          <w:tcPr>
            <w:tcW w:w="1378" w:type="dxa"/>
            <w:gridSpan w:val="2"/>
            <w:noWrap w:val="0"/>
            <w:vAlign w:val="center"/>
          </w:tcPr>
          <w:p w14:paraId="66DD7DAE">
            <w:pPr>
              <w:spacing w:line="400" w:lineRule="exact"/>
              <w:jc w:val="center"/>
              <w:rPr>
                <w:rFonts w:hint="eastAsia"/>
                <w:sz w:val="24"/>
              </w:rPr>
            </w:pPr>
            <w:r>
              <w:rPr>
                <w:rFonts w:hint="eastAsia"/>
                <w:sz w:val="24"/>
              </w:rPr>
              <w:t>行政处罚</w:t>
            </w:r>
          </w:p>
        </w:tc>
        <w:tc>
          <w:tcPr>
            <w:tcW w:w="3418" w:type="dxa"/>
            <w:gridSpan w:val="2"/>
            <w:noWrap w:val="0"/>
            <w:vAlign w:val="center"/>
          </w:tcPr>
          <w:p w14:paraId="35061534">
            <w:pPr>
              <w:spacing w:line="380" w:lineRule="exact"/>
              <w:ind w:left="31" w:leftChars="15" w:right="31" w:rightChars="15"/>
              <w:rPr>
                <w:rFonts w:hint="eastAsia"/>
                <w:sz w:val="24"/>
              </w:rPr>
            </w:pPr>
            <w:r>
              <w:rPr>
                <w:rFonts w:hint="eastAsia"/>
                <w:sz w:val="24"/>
              </w:rPr>
              <w:t>对用人单位在国家法律、行政法规和国务院卫生行政部门规定禁止乙肝病原携带者从事的工作岗位以外招用人员时，将乙肝病毒血清学指标作为体检标准的处罚</w:t>
            </w:r>
          </w:p>
        </w:tc>
        <w:tc>
          <w:tcPr>
            <w:tcW w:w="1738" w:type="dxa"/>
            <w:noWrap w:val="0"/>
            <w:vAlign w:val="center"/>
          </w:tcPr>
          <w:p w14:paraId="1AED117F">
            <w:pPr>
              <w:spacing w:line="400" w:lineRule="exact"/>
              <w:jc w:val="center"/>
              <w:rPr>
                <w:rFonts w:hint="eastAsia"/>
                <w:sz w:val="24"/>
              </w:rPr>
            </w:pPr>
            <w:r>
              <w:rPr>
                <w:rFonts w:hint="eastAsia"/>
                <w:sz w:val="24"/>
              </w:rPr>
              <w:t>市、县</w:t>
            </w:r>
          </w:p>
        </w:tc>
        <w:tc>
          <w:tcPr>
            <w:tcW w:w="1704" w:type="dxa"/>
            <w:noWrap w:val="0"/>
            <w:vAlign w:val="center"/>
          </w:tcPr>
          <w:p w14:paraId="0C0C5884">
            <w:pPr>
              <w:spacing w:line="400" w:lineRule="exact"/>
              <w:rPr>
                <w:sz w:val="24"/>
              </w:rPr>
            </w:pPr>
          </w:p>
        </w:tc>
      </w:tr>
      <w:tr w14:paraId="7610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D4B9F0">
            <w:pPr>
              <w:spacing w:line="400" w:lineRule="exact"/>
              <w:jc w:val="center"/>
              <w:rPr>
                <w:rFonts w:hint="eastAsia"/>
                <w:sz w:val="24"/>
              </w:rPr>
            </w:pPr>
            <w:r>
              <w:rPr>
                <w:rFonts w:hint="eastAsia"/>
                <w:sz w:val="24"/>
              </w:rPr>
              <w:t>42</w:t>
            </w:r>
          </w:p>
        </w:tc>
        <w:tc>
          <w:tcPr>
            <w:tcW w:w="1378" w:type="dxa"/>
            <w:gridSpan w:val="2"/>
            <w:noWrap w:val="0"/>
            <w:vAlign w:val="center"/>
          </w:tcPr>
          <w:p w14:paraId="5A3005C7">
            <w:pPr>
              <w:spacing w:line="400" w:lineRule="exact"/>
              <w:jc w:val="center"/>
              <w:rPr>
                <w:rFonts w:hint="eastAsia"/>
                <w:sz w:val="24"/>
              </w:rPr>
            </w:pPr>
            <w:r>
              <w:rPr>
                <w:rFonts w:hint="eastAsia"/>
                <w:sz w:val="24"/>
              </w:rPr>
              <w:t>行政处罚</w:t>
            </w:r>
          </w:p>
        </w:tc>
        <w:tc>
          <w:tcPr>
            <w:tcW w:w="3418" w:type="dxa"/>
            <w:gridSpan w:val="2"/>
            <w:noWrap w:val="0"/>
            <w:vAlign w:val="center"/>
          </w:tcPr>
          <w:p w14:paraId="09C6D2CF">
            <w:pPr>
              <w:spacing w:line="400" w:lineRule="exact"/>
              <w:ind w:left="31" w:leftChars="15" w:right="31" w:rightChars="15"/>
              <w:rPr>
                <w:rFonts w:hint="eastAsia"/>
                <w:sz w:val="24"/>
              </w:rPr>
            </w:pPr>
            <w:r>
              <w:rPr>
                <w:rFonts w:hint="eastAsia"/>
                <w:sz w:val="24"/>
              </w:rPr>
              <w:t>对开展人力资源服务业务未备案，设立分支机构、办理变更或者注销登记未书面报告的处罚</w:t>
            </w:r>
          </w:p>
        </w:tc>
        <w:tc>
          <w:tcPr>
            <w:tcW w:w="1738" w:type="dxa"/>
            <w:noWrap w:val="0"/>
            <w:vAlign w:val="center"/>
          </w:tcPr>
          <w:p w14:paraId="454A2DA8">
            <w:pPr>
              <w:spacing w:line="400" w:lineRule="exact"/>
              <w:jc w:val="center"/>
              <w:rPr>
                <w:rFonts w:hint="eastAsia"/>
                <w:sz w:val="24"/>
              </w:rPr>
            </w:pPr>
            <w:r>
              <w:rPr>
                <w:rFonts w:hint="eastAsia"/>
                <w:sz w:val="24"/>
              </w:rPr>
              <w:t>市、县</w:t>
            </w:r>
          </w:p>
        </w:tc>
        <w:tc>
          <w:tcPr>
            <w:tcW w:w="1704" w:type="dxa"/>
            <w:noWrap w:val="0"/>
            <w:vAlign w:val="center"/>
          </w:tcPr>
          <w:p w14:paraId="7F848698">
            <w:pPr>
              <w:spacing w:line="400" w:lineRule="exact"/>
              <w:rPr>
                <w:sz w:val="24"/>
              </w:rPr>
            </w:pPr>
          </w:p>
        </w:tc>
      </w:tr>
      <w:tr w14:paraId="396FC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379ED8">
            <w:pPr>
              <w:spacing w:line="400" w:lineRule="exact"/>
              <w:jc w:val="center"/>
              <w:rPr>
                <w:rFonts w:hint="eastAsia"/>
                <w:sz w:val="24"/>
              </w:rPr>
            </w:pPr>
            <w:r>
              <w:rPr>
                <w:rFonts w:hint="eastAsia"/>
                <w:sz w:val="24"/>
              </w:rPr>
              <w:t>43</w:t>
            </w:r>
          </w:p>
        </w:tc>
        <w:tc>
          <w:tcPr>
            <w:tcW w:w="1378" w:type="dxa"/>
            <w:gridSpan w:val="2"/>
            <w:noWrap w:val="0"/>
            <w:vAlign w:val="center"/>
          </w:tcPr>
          <w:p w14:paraId="20707196">
            <w:pPr>
              <w:spacing w:line="400" w:lineRule="exact"/>
              <w:jc w:val="center"/>
              <w:rPr>
                <w:rFonts w:hint="eastAsia"/>
                <w:sz w:val="24"/>
              </w:rPr>
            </w:pPr>
            <w:r>
              <w:rPr>
                <w:rFonts w:hint="eastAsia"/>
                <w:sz w:val="24"/>
              </w:rPr>
              <w:t>行政处罚</w:t>
            </w:r>
          </w:p>
        </w:tc>
        <w:tc>
          <w:tcPr>
            <w:tcW w:w="3418" w:type="dxa"/>
            <w:gridSpan w:val="2"/>
            <w:noWrap w:val="0"/>
            <w:vAlign w:val="center"/>
          </w:tcPr>
          <w:p w14:paraId="6E00C89B">
            <w:pPr>
              <w:spacing w:line="400" w:lineRule="exact"/>
              <w:ind w:left="31" w:leftChars="15" w:right="31" w:rightChars="15"/>
              <w:rPr>
                <w:rFonts w:hint="eastAsia"/>
                <w:sz w:val="24"/>
              </w:rPr>
            </w:pPr>
            <w:r>
              <w:rPr>
                <w:rFonts w:hint="eastAsia"/>
                <w:sz w:val="24"/>
              </w:rPr>
              <w:t>对职业中介机构未明示职业中介许可证、监督电话的处罚</w:t>
            </w:r>
          </w:p>
        </w:tc>
        <w:tc>
          <w:tcPr>
            <w:tcW w:w="1738" w:type="dxa"/>
            <w:noWrap w:val="0"/>
            <w:vAlign w:val="center"/>
          </w:tcPr>
          <w:p w14:paraId="2D5B709E">
            <w:pPr>
              <w:spacing w:line="400" w:lineRule="exact"/>
              <w:jc w:val="center"/>
              <w:rPr>
                <w:rFonts w:hint="eastAsia"/>
                <w:sz w:val="24"/>
              </w:rPr>
            </w:pPr>
            <w:r>
              <w:rPr>
                <w:rFonts w:hint="eastAsia"/>
                <w:sz w:val="24"/>
              </w:rPr>
              <w:t>市、县</w:t>
            </w:r>
          </w:p>
        </w:tc>
        <w:tc>
          <w:tcPr>
            <w:tcW w:w="1704" w:type="dxa"/>
            <w:noWrap w:val="0"/>
            <w:vAlign w:val="center"/>
          </w:tcPr>
          <w:p w14:paraId="1F8577D2">
            <w:pPr>
              <w:spacing w:line="400" w:lineRule="exact"/>
              <w:rPr>
                <w:sz w:val="24"/>
              </w:rPr>
            </w:pPr>
          </w:p>
        </w:tc>
      </w:tr>
      <w:tr w14:paraId="41419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69DA681">
            <w:pPr>
              <w:spacing w:line="400" w:lineRule="exact"/>
              <w:jc w:val="center"/>
              <w:rPr>
                <w:rFonts w:hint="eastAsia"/>
                <w:sz w:val="24"/>
              </w:rPr>
            </w:pPr>
            <w:r>
              <w:rPr>
                <w:rFonts w:hint="eastAsia"/>
                <w:sz w:val="24"/>
              </w:rPr>
              <w:t>44</w:t>
            </w:r>
          </w:p>
        </w:tc>
        <w:tc>
          <w:tcPr>
            <w:tcW w:w="1378" w:type="dxa"/>
            <w:gridSpan w:val="2"/>
            <w:noWrap w:val="0"/>
            <w:vAlign w:val="center"/>
          </w:tcPr>
          <w:p w14:paraId="1FFAE4C2">
            <w:pPr>
              <w:spacing w:line="400" w:lineRule="exact"/>
              <w:jc w:val="center"/>
              <w:rPr>
                <w:rFonts w:hint="eastAsia"/>
                <w:sz w:val="24"/>
              </w:rPr>
            </w:pPr>
            <w:r>
              <w:rPr>
                <w:rFonts w:hint="eastAsia"/>
                <w:sz w:val="24"/>
              </w:rPr>
              <w:t>行政处罚</w:t>
            </w:r>
          </w:p>
        </w:tc>
        <w:tc>
          <w:tcPr>
            <w:tcW w:w="3418" w:type="dxa"/>
            <w:gridSpan w:val="2"/>
            <w:noWrap w:val="0"/>
            <w:vAlign w:val="center"/>
          </w:tcPr>
          <w:p w14:paraId="555ABFB3">
            <w:pPr>
              <w:spacing w:line="400" w:lineRule="exact"/>
              <w:ind w:left="31" w:leftChars="15" w:right="31" w:rightChars="15"/>
              <w:rPr>
                <w:rFonts w:hint="eastAsia"/>
                <w:sz w:val="24"/>
              </w:rPr>
            </w:pPr>
            <w:r>
              <w:rPr>
                <w:rFonts w:hint="eastAsia"/>
                <w:sz w:val="24"/>
              </w:rPr>
              <w:t>对职业中介机构未建立服务台账，或虽建立服务台账但未记录服务对象、服务过程、服务结果和收费情况的处罚</w:t>
            </w:r>
          </w:p>
        </w:tc>
        <w:tc>
          <w:tcPr>
            <w:tcW w:w="1738" w:type="dxa"/>
            <w:noWrap w:val="0"/>
            <w:vAlign w:val="center"/>
          </w:tcPr>
          <w:p w14:paraId="688D4A85">
            <w:pPr>
              <w:spacing w:line="400" w:lineRule="exact"/>
              <w:jc w:val="center"/>
              <w:rPr>
                <w:rFonts w:hint="eastAsia"/>
                <w:sz w:val="24"/>
              </w:rPr>
            </w:pPr>
            <w:r>
              <w:rPr>
                <w:rFonts w:hint="eastAsia"/>
                <w:sz w:val="24"/>
              </w:rPr>
              <w:t>市、县</w:t>
            </w:r>
          </w:p>
        </w:tc>
        <w:tc>
          <w:tcPr>
            <w:tcW w:w="1704" w:type="dxa"/>
            <w:noWrap w:val="0"/>
            <w:vAlign w:val="center"/>
          </w:tcPr>
          <w:p w14:paraId="5EAAD047">
            <w:pPr>
              <w:spacing w:line="400" w:lineRule="exact"/>
              <w:rPr>
                <w:sz w:val="24"/>
              </w:rPr>
            </w:pPr>
          </w:p>
        </w:tc>
      </w:tr>
      <w:tr w14:paraId="22256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15DB9984">
            <w:pPr>
              <w:spacing w:line="400" w:lineRule="exact"/>
              <w:jc w:val="center"/>
              <w:rPr>
                <w:rFonts w:hint="eastAsia"/>
                <w:sz w:val="24"/>
              </w:rPr>
            </w:pPr>
            <w:r>
              <w:rPr>
                <w:rFonts w:hint="eastAsia"/>
                <w:sz w:val="24"/>
              </w:rPr>
              <w:t>45</w:t>
            </w:r>
          </w:p>
        </w:tc>
        <w:tc>
          <w:tcPr>
            <w:tcW w:w="1378" w:type="dxa"/>
            <w:gridSpan w:val="2"/>
            <w:noWrap w:val="0"/>
            <w:vAlign w:val="center"/>
          </w:tcPr>
          <w:p w14:paraId="1C494704">
            <w:pPr>
              <w:spacing w:line="400" w:lineRule="exact"/>
              <w:jc w:val="center"/>
              <w:rPr>
                <w:rFonts w:hint="eastAsia"/>
                <w:sz w:val="24"/>
              </w:rPr>
            </w:pPr>
            <w:r>
              <w:rPr>
                <w:rFonts w:hint="eastAsia"/>
                <w:sz w:val="24"/>
              </w:rPr>
              <w:t>行政处罚</w:t>
            </w:r>
          </w:p>
        </w:tc>
        <w:tc>
          <w:tcPr>
            <w:tcW w:w="3418" w:type="dxa"/>
            <w:gridSpan w:val="2"/>
            <w:noWrap w:val="0"/>
            <w:vAlign w:val="center"/>
          </w:tcPr>
          <w:p w14:paraId="74085230">
            <w:pPr>
              <w:spacing w:line="400" w:lineRule="exact"/>
              <w:ind w:left="31" w:leftChars="15" w:right="31" w:rightChars="15"/>
              <w:rPr>
                <w:rFonts w:hint="eastAsia"/>
                <w:sz w:val="24"/>
              </w:rPr>
            </w:pPr>
            <w:r>
              <w:rPr>
                <w:rFonts w:hint="eastAsia"/>
                <w:sz w:val="24"/>
              </w:rPr>
              <w:t>对职业中介机构在职业中介服务不成功后未向劳动者退还所收取的中介服务费的处罚</w:t>
            </w:r>
          </w:p>
        </w:tc>
        <w:tc>
          <w:tcPr>
            <w:tcW w:w="1738" w:type="dxa"/>
            <w:noWrap w:val="0"/>
            <w:vAlign w:val="center"/>
          </w:tcPr>
          <w:p w14:paraId="3848271A">
            <w:pPr>
              <w:spacing w:line="400" w:lineRule="exact"/>
              <w:jc w:val="center"/>
              <w:rPr>
                <w:rFonts w:hint="eastAsia"/>
                <w:sz w:val="24"/>
              </w:rPr>
            </w:pPr>
            <w:r>
              <w:rPr>
                <w:rFonts w:hint="eastAsia"/>
                <w:sz w:val="24"/>
              </w:rPr>
              <w:t>市、县</w:t>
            </w:r>
          </w:p>
        </w:tc>
        <w:tc>
          <w:tcPr>
            <w:tcW w:w="1704" w:type="dxa"/>
            <w:noWrap w:val="0"/>
            <w:vAlign w:val="center"/>
          </w:tcPr>
          <w:p w14:paraId="54A47AA7">
            <w:pPr>
              <w:spacing w:line="400" w:lineRule="exact"/>
              <w:rPr>
                <w:sz w:val="24"/>
              </w:rPr>
            </w:pPr>
          </w:p>
        </w:tc>
      </w:tr>
      <w:tr w14:paraId="49F6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55" w:hRule="atLeast"/>
          <w:jc w:val="center"/>
        </w:trPr>
        <w:tc>
          <w:tcPr>
            <w:tcW w:w="672" w:type="dxa"/>
            <w:noWrap w:val="0"/>
            <w:vAlign w:val="center"/>
          </w:tcPr>
          <w:p w14:paraId="1A13A656">
            <w:pPr>
              <w:spacing w:line="400" w:lineRule="exact"/>
              <w:jc w:val="center"/>
              <w:rPr>
                <w:rFonts w:hint="eastAsia"/>
                <w:sz w:val="24"/>
              </w:rPr>
            </w:pPr>
            <w:r>
              <w:rPr>
                <w:rFonts w:hint="eastAsia"/>
                <w:sz w:val="24"/>
              </w:rPr>
              <w:t>46</w:t>
            </w:r>
          </w:p>
        </w:tc>
        <w:tc>
          <w:tcPr>
            <w:tcW w:w="1378" w:type="dxa"/>
            <w:gridSpan w:val="2"/>
            <w:noWrap w:val="0"/>
            <w:vAlign w:val="center"/>
          </w:tcPr>
          <w:p w14:paraId="00748E6B">
            <w:pPr>
              <w:spacing w:line="400" w:lineRule="exact"/>
              <w:jc w:val="center"/>
              <w:rPr>
                <w:rFonts w:hint="eastAsia"/>
                <w:sz w:val="24"/>
              </w:rPr>
            </w:pPr>
            <w:r>
              <w:rPr>
                <w:rFonts w:hint="eastAsia"/>
                <w:sz w:val="24"/>
              </w:rPr>
              <w:t>行政处罚</w:t>
            </w:r>
          </w:p>
        </w:tc>
        <w:tc>
          <w:tcPr>
            <w:tcW w:w="3418" w:type="dxa"/>
            <w:gridSpan w:val="2"/>
            <w:noWrap w:val="0"/>
            <w:vAlign w:val="center"/>
          </w:tcPr>
          <w:p w14:paraId="340146CA">
            <w:pPr>
              <w:spacing w:line="400" w:lineRule="exact"/>
              <w:ind w:left="31" w:leftChars="15" w:right="31" w:rightChars="15"/>
              <w:rPr>
                <w:rFonts w:hint="eastAsia"/>
                <w:sz w:val="24"/>
              </w:rPr>
            </w:pPr>
            <w:r>
              <w:rPr>
                <w:rFonts w:hint="eastAsia"/>
                <w:sz w:val="24"/>
              </w:rPr>
              <w:t>对职业中介机构提供虚假就业信息，为无合法证照的用人单位提供职业中介服务，伪造、涂改、转让职业中介许可证的处罚</w:t>
            </w:r>
          </w:p>
        </w:tc>
        <w:tc>
          <w:tcPr>
            <w:tcW w:w="1738" w:type="dxa"/>
            <w:noWrap w:val="0"/>
            <w:vAlign w:val="center"/>
          </w:tcPr>
          <w:p w14:paraId="6B29D0D9">
            <w:pPr>
              <w:spacing w:line="400" w:lineRule="exact"/>
              <w:jc w:val="center"/>
              <w:rPr>
                <w:rFonts w:hint="eastAsia"/>
                <w:sz w:val="24"/>
              </w:rPr>
            </w:pPr>
            <w:r>
              <w:rPr>
                <w:rFonts w:hint="eastAsia"/>
                <w:sz w:val="24"/>
              </w:rPr>
              <w:t>市、县</w:t>
            </w:r>
          </w:p>
        </w:tc>
        <w:tc>
          <w:tcPr>
            <w:tcW w:w="1704" w:type="dxa"/>
            <w:noWrap w:val="0"/>
            <w:vAlign w:val="center"/>
          </w:tcPr>
          <w:p w14:paraId="21426F04">
            <w:pPr>
              <w:spacing w:line="400" w:lineRule="exact"/>
              <w:rPr>
                <w:sz w:val="24"/>
              </w:rPr>
            </w:pPr>
          </w:p>
        </w:tc>
      </w:tr>
      <w:tr w14:paraId="549EA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BFA256">
            <w:pPr>
              <w:spacing w:line="400" w:lineRule="exact"/>
              <w:jc w:val="center"/>
              <w:rPr>
                <w:rFonts w:hint="eastAsia"/>
                <w:sz w:val="24"/>
              </w:rPr>
            </w:pPr>
            <w:r>
              <w:rPr>
                <w:rFonts w:hint="eastAsia"/>
                <w:sz w:val="24"/>
              </w:rPr>
              <w:t>47</w:t>
            </w:r>
          </w:p>
        </w:tc>
        <w:tc>
          <w:tcPr>
            <w:tcW w:w="1378" w:type="dxa"/>
            <w:gridSpan w:val="2"/>
            <w:noWrap w:val="0"/>
            <w:vAlign w:val="center"/>
          </w:tcPr>
          <w:p w14:paraId="2AF0AA64">
            <w:pPr>
              <w:spacing w:line="400" w:lineRule="exact"/>
              <w:jc w:val="center"/>
              <w:rPr>
                <w:rFonts w:hint="eastAsia"/>
                <w:sz w:val="24"/>
              </w:rPr>
            </w:pPr>
            <w:r>
              <w:rPr>
                <w:rFonts w:hint="eastAsia"/>
                <w:sz w:val="24"/>
              </w:rPr>
              <w:t>行政处罚</w:t>
            </w:r>
          </w:p>
        </w:tc>
        <w:tc>
          <w:tcPr>
            <w:tcW w:w="3418" w:type="dxa"/>
            <w:gridSpan w:val="2"/>
            <w:noWrap w:val="0"/>
            <w:vAlign w:val="center"/>
          </w:tcPr>
          <w:p w14:paraId="72A5B1F4">
            <w:pPr>
              <w:spacing w:line="400" w:lineRule="exact"/>
              <w:ind w:left="31" w:leftChars="15" w:right="31" w:rightChars="15"/>
              <w:rPr>
                <w:rFonts w:hint="eastAsia"/>
                <w:sz w:val="24"/>
              </w:rPr>
            </w:pPr>
            <w:r>
              <w:rPr>
                <w:rFonts w:hint="eastAsia"/>
                <w:sz w:val="24"/>
              </w:rPr>
              <w:t>对职业中介机构扣押劳动者居民身份证等证件，或向劳动者收取押金的处罚</w:t>
            </w:r>
          </w:p>
        </w:tc>
        <w:tc>
          <w:tcPr>
            <w:tcW w:w="1738" w:type="dxa"/>
            <w:noWrap w:val="0"/>
            <w:vAlign w:val="center"/>
          </w:tcPr>
          <w:p w14:paraId="5C17BE0F">
            <w:pPr>
              <w:spacing w:line="400" w:lineRule="exact"/>
              <w:jc w:val="center"/>
              <w:rPr>
                <w:rFonts w:hint="eastAsia"/>
                <w:sz w:val="24"/>
              </w:rPr>
            </w:pPr>
            <w:r>
              <w:rPr>
                <w:rFonts w:hint="eastAsia"/>
                <w:sz w:val="24"/>
              </w:rPr>
              <w:t>市、县</w:t>
            </w:r>
          </w:p>
        </w:tc>
        <w:tc>
          <w:tcPr>
            <w:tcW w:w="1704" w:type="dxa"/>
            <w:noWrap w:val="0"/>
            <w:vAlign w:val="center"/>
          </w:tcPr>
          <w:p w14:paraId="38CA928F">
            <w:pPr>
              <w:spacing w:line="400" w:lineRule="exact"/>
              <w:rPr>
                <w:sz w:val="24"/>
              </w:rPr>
            </w:pPr>
          </w:p>
        </w:tc>
      </w:tr>
      <w:tr w14:paraId="5FBBA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AF49DF">
            <w:pPr>
              <w:spacing w:line="400" w:lineRule="exact"/>
              <w:jc w:val="center"/>
              <w:rPr>
                <w:rFonts w:hint="eastAsia"/>
                <w:sz w:val="24"/>
              </w:rPr>
            </w:pPr>
            <w:r>
              <w:rPr>
                <w:rFonts w:hint="eastAsia"/>
                <w:sz w:val="24"/>
              </w:rPr>
              <w:t>48</w:t>
            </w:r>
          </w:p>
        </w:tc>
        <w:tc>
          <w:tcPr>
            <w:tcW w:w="1378" w:type="dxa"/>
            <w:gridSpan w:val="2"/>
            <w:noWrap w:val="0"/>
            <w:vAlign w:val="center"/>
          </w:tcPr>
          <w:p w14:paraId="5676A6EC">
            <w:pPr>
              <w:spacing w:line="400" w:lineRule="exact"/>
              <w:jc w:val="center"/>
              <w:rPr>
                <w:rFonts w:hint="eastAsia"/>
                <w:sz w:val="24"/>
              </w:rPr>
            </w:pPr>
            <w:r>
              <w:rPr>
                <w:rFonts w:hint="eastAsia"/>
                <w:sz w:val="24"/>
              </w:rPr>
              <w:t>行政处罚</w:t>
            </w:r>
          </w:p>
        </w:tc>
        <w:tc>
          <w:tcPr>
            <w:tcW w:w="3418" w:type="dxa"/>
            <w:gridSpan w:val="2"/>
            <w:noWrap w:val="0"/>
            <w:vAlign w:val="center"/>
          </w:tcPr>
          <w:p w14:paraId="064CDFD8">
            <w:pPr>
              <w:spacing w:line="400" w:lineRule="exact"/>
              <w:ind w:left="31" w:leftChars="15" w:right="31" w:rightChars="15"/>
              <w:rPr>
                <w:rFonts w:hint="eastAsia"/>
                <w:sz w:val="24"/>
              </w:rPr>
            </w:pPr>
            <w:r>
              <w:rPr>
                <w:rFonts w:hint="eastAsia"/>
                <w:sz w:val="24"/>
              </w:rPr>
              <w:t>对职业中介机构发布的就业信息中包含歧视性内容等五类行为的处罚</w:t>
            </w:r>
          </w:p>
        </w:tc>
        <w:tc>
          <w:tcPr>
            <w:tcW w:w="1738" w:type="dxa"/>
            <w:noWrap w:val="0"/>
            <w:vAlign w:val="center"/>
          </w:tcPr>
          <w:p w14:paraId="6F6E421A">
            <w:pPr>
              <w:spacing w:line="400" w:lineRule="exact"/>
              <w:jc w:val="center"/>
              <w:rPr>
                <w:rFonts w:hint="eastAsia"/>
                <w:sz w:val="24"/>
              </w:rPr>
            </w:pPr>
            <w:r>
              <w:rPr>
                <w:rFonts w:hint="eastAsia"/>
                <w:sz w:val="24"/>
              </w:rPr>
              <w:t>市、县</w:t>
            </w:r>
          </w:p>
        </w:tc>
        <w:tc>
          <w:tcPr>
            <w:tcW w:w="1704" w:type="dxa"/>
            <w:noWrap w:val="0"/>
            <w:vAlign w:val="center"/>
          </w:tcPr>
          <w:p w14:paraId="7CA81384">
            <w:pPr>
              <w:spacing w:line="400" w:lineRule="exact"/>
              <w:rPr>
                <w:sz w:val="24"/>
              </w:rPr>
            </w:pPr>
          </w:p>
        </w:tc>
      </w:tr>
      <w:tr w14:paraId="2A29A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07" w:hRule="atLeast"/>
          <w:jc w:val="center"/>
        </w:trPr>
        <w:tc>
          <w:tcPr>
            <w:tcW w:w="672" w:type="dxa"/>
            <w:noWrap w:val="0"/>
            <w:vAlign w:val="center"/>
          </w:tcPr>
          <w:p w14:paraId="56D79128">
            <w:pPr>
              <w:spacing w:line="400" w:lineRule="exact"/>
              <w:jc w:val="center"/>
              <w:rPr>
                <w:rFonts w:hint="eastAsia"/>
                <w:sz w:val="24"/>
              </w:rPr>
            </w:pPr>
            <w:r>
              <w:rPr>
                <w:rFonts w:hint="eastAsia"/>
                <w:sz w:val="24"/>
              </w:rPr>
              <w:t>49</w:t>
            </w:r>
          </w:p>
        </w:tc>
        <w:tc>
          <w:tcPr>
            <w:tcW w:w="1378" w:type="dxa"/>
            <w:gridSpan w:val="2"/>
            <w:noWrap w:val="0"/>
            <w:vAlign w:val="center"/>
          </w:tcPr>
          <w:p w14:paraId="3BFF58B3">
            <w:pPr>
              <w:spacing w:line="400" w:lineRule="exact"/>
              <w:jc w:val="center"/>
              <w:rPr>
                <w:rFonts w:hint="eastAsia"/>
                <w:sz w:val="24"/>
              </w:rPr>
            </w:pPr>
            <w:r>
              <w:rPr>
                <w:rFonts w:hint="eastAsia"/>
                <w:sz w:val="24"/>
              </w:rPr>
              <w:t>行政处罚</w:t>
            </w:r>
          </w:p>
        </w:tc>
        <w:tc>
          <w:tcPr>
            <w:tcW w:w="3418" w:type="dxa"/>
            <w:gridSpan w:val="2"/>
            <w:noWrap w:val="0"/>
            <w:vAlign w:val="center"/>
          </w:tcPr>
          <w:p w14:paraId="22CE9646">
            <w:pPr>
              <w:spacing w:line="400" w:lineRule="exact"/>
              <w:ind w:left="31" w:leftChars="15" w:right="31" w:rightChars="15"/>
              <w:rPr>
                <w:rFonts w:hint="eastAsia"/>
                <w:sz w:val="24"/>
              </w:rPr>
            </w:pPr>
            <w:r>
              <w:rPr>
                <w:rFonts w:hint="eastAsia"/>
                <w:sz w:val="24"/>
              </w:rPr>
              <w:t>对继续教育机构违反《专业技术人员继续教育规定》第十九条第一款规定的处罚</w:t>
            </w:r>
          </w:p>
        </w:tc>
        <w:tc>
          <w:tcPr>
            <w:tcW w:w="1738" w:type="dxa"/>
            <w:noWrap w:val="0"/>
            <w:vAlign w:val="center"/>
          </w:tcPr>
          <w:p w14:paraId="4E8A6A7A">
            <w:pPr>
              <w:spacing w:line="400" w:lineRule="exact"/>
              <w:jc w:val="center"/>
              <w:rPr>
                <w:rFonts w:hint="eastAsia"/>
                <w:sz w:val="24"/>
              </w:rPr>
            </w:pPr>
            <w:r>
              <w:rPr>
                <w:rFonts w:hint="eastAsia"/>
                <w:sz w:val="24"/>
              </w:rPr>
              <w:t>市、县</w:t>
            </w:r>
          </w:p>
        </w:tc>
        <w:tc>
          <w:tcPr>
            <w:tcW w:w="1704" w:type="dxa"/>
            <w:noWrap w:val="0"/>
            <w:vAlign w:val="center"/>
          </w:tcPr>
          <w:p w14:paraId="3982E23A">
            <w:pPr>
              <w:spacing w:line="400" w:lineRule="exact"/>
              <w:rPr>
                <w:sz w:val="24"/>
              </w:rPr>
            </w:pPr>
          </w:p>
        </w:tc>
      </w:tr>
      <w:tr w14:paraId="57105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10" w:hRule="atLeast"/>
          <w:jc w:val="center"/>
        </w:trPr>
        <w:tc>
          <w:tcPr>
            <w:tcW w:w="672" w:type="dxa"/>
            <w:noWrap w:val="0"/>
            <w:vAlign w:val="center"/>
          </w:tcPr>
          <w:p w14:paraId="33EB67FC">
            <w:pPr>
              <w:spacing w:line="400" w:lineRule="exact"/>
              <w:jc w:val="center"/>
              <w:rPr>
                <w:rFonts w:hint="eastAsia"/>
                <w:sz w:val="24"/>
              </w:rPr>
            </w:pPr>
            <w:r>
              <w:rPr>
                <w:rFonts w:hint="eastAsia"/>
                <w:sz w:val="24"/>
              </w:rPr>
              <w:t>50</w:t>
            </w:r>
          </w:p>
        </w:tc>
        <w:tc>
          <w:tcPr>
            <w:tcW w:w="1378" w:type="dxa"/>
            <w:gridSpan w:val="2"/>
            <w:noWrap w:val="0"/>
            <w:vAlign w:val="center"/>
          </w:tcPr>
          <w:p w14:paraId="62CDED8F">
            <w:pPr>
              <w:spacing w:line="400" w:lineRule="exact"/>
              <w:jc w:val="center"/>
              <w:rPr>
                <w:rFonts w:hint="eastAsia"/>
                <w:sz w:val="24"/>
              </w:rPr>
            </w:pPr>
            <w:r>
              <w:rPr>
                <w:rFonts w:hint="eastAsia"/>
                <w:sz w:val="24"/>
              </w:rPr>
              <w:t>行政处罚</w:t>
            </w:r>
          </w:p>
        </w:tc>
        <w:tc>
          <w:tcPr>
            <w:tcW w:w="3418" w:type="dxa"/>
            <w:gridSpan w:val="2"/>
            <w:noWrap w:val="0"/>
            <w:vAlign w:val="center"/>
          </w:tcPr>
          <w:p w14:paraId="7B3BA7B3">
            <w:pPr>
              <w:spacing w:line="400" w:lineRule="exact"/>
              <w:ind w:left="31" w:leftChars="15" w:right="31" w:rightChars="15"/>
              <w:rPr>
                <w:rFonts w:hint="eastAsia"/>
                <w:sz w:val="24"/>
              </w:rPr>
            </w:pPr>
            <w:r>
              <w:rPr>
                <w:rFonts w:hint="eastAsia"/>
                <w:sz w:val="24"/>
              </w:rPr>
              <w:t>对伪造、仿制或滥发《技师合格证书》、《技术等级证书》、《高级技师合格证书》的处罚</w:t>
            </w:r>
          </w:p>
        </w:tc>
        <w:tc>
          <w:tcPr>
            <w:tcW w:w="1738" w:type="dxa"/>
            <w:noWrap w:val="0"/>
            <w:vAlign w:val="center"/>
          </w:tcPr>
          <w:p w14:paraId="6EEC4DC2">
            <w:pPr>
              <w:spacing w:line="400" w:lineRule="exact"/>
              <w:jc w:val="center"/>
              <w:rPr>
                <w:rFonts w:hint="eastAsia"/>
                <w:sz w:val="24"/>
              </w:rPr>
            </w:pPr>
            <w:r>
              <w:rPr>
                <w:rFonts w:hint="eastAsia"/>
                <w:sz w:val="24"/>
              </w:rPr>
              <w:t>市、县</w:t>
            </w:r>
          </w:p>
        </w:tc>
        <w:tc>
          <w:tcPr>
            <w:tcW w:w="1704" w:type="dxa"/>
            <w:noWrap w:val="0"/>
            <w:vAlign w:val="center"/>
          </w:tcPr>
          <w:p w14:paraId="74D6DFD8">
            <w:pPr>
              <w:spacing w:line="400" w:lineRule="exact"/>
              <w:rPr>
                <w:sz w:val="24"/>
              </w:rPr>
            </w:pPr>
          </w:p>
        </w:tc>
      </w:tr>
      <w:tr w14:paraId="5111A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6582A9">
            <w:pPr>
              <w:spacing w:line="400" w:lineRule="exact"/>
              <w:jc w:val="center"/>
              <w:rPr>
                <w:rFonts w:hint="eastAsia"/>
                <w:sz w:val="24"/>
              </w:rPr>
            </w:pPr>
            <w:r>
              <w:rPr>
                <w:rFonts w:hint="eastAsia"/>
                <w:sz w:val="24"/>
              </w:rPr>
              <w:t>51</w:t>
            </w:r>
          </w:p>
        </w:tc>
        <w:tc>
          <w:tcPr>
            <w:tcW w:w="1378" w:type="dxa"/>
            <w:gridSpan w:val="2"/>
            <w:noWrap w:val="0"/>
            <w:vAlign w:val="center"/>
          </w:tcPr>
          <w:p w14:paraId="5D099E4D">
            <w:pPr>
              <w:spacing w:line="400" w:lineRule="exact"/>
              <w:jc w:val="center"/>
              <w:rPr>
                <w:rFonts w:hint="eastAsia"/>
                <w:sz w:val="24"/>
              </w:rPr>
            </w:pPr>
            <w:r>
              <w:rPr>
                <w:rFonts w:hint="eastAsia"/>
                <w:sz w:val="24"/>
              </w:rPr>
              <w:t>行政处罚</w:t>
            </w:r>
          </w:p>
        </w:tc>
        <w:tc>
          <w:tcPr>
            <w:tcW w:w="3418" w:type="dxa"/>
            <w:gridSpan w:val="2"/>
            <w:noWrap w:val="0"/>
            <w:vAlign w:val="center"/>
          </w:tcPr>
          <w:p w14:paraId="45D9ECE5">
            <w:pPr>
              <w:spacing w:line="400" w:lineRule="exact"/>
              <w:ind w:left="31" w:leftChars="15" w:right="31" w:rightChars="15"/>
              <w:rPr>
                <w:rFonts w:hint="eastAsia"/>
                <w:sz w:val="24"/>
              </w:rPr>
            </w:pPr>
            <w:r>
              <w:rPr>
                <w:rFonts w:hint="eastAsia"/>
                <w:sz w:val="24"/>
              </w:rPr>
              <w:t>对职业介绍机构、职业技能培训机构或者职业技能考核鉴定机构违反国家有关职业介绍、职业技能培训或者职业技能考核鉴定规定的处罚</w:t>
            </w:r>
          </w:p>
        </w:tc>
        <w:tc>
          <w:tcPr>
            <w:tcW w:w="1738" w:type="dxa"/>
            <w:noWrap w:val="0"/>
            <w:vAlign w:val="center"/>
          </w:tcPr>
          <w:p w14:paraId="5F7D015A">
            <w:pPr>
              <w:spacing w:line="400" w:lineRule="exact"/>
              <w:jc w:val="center"/>
              <w:rPr>
                <w:rFonts w:hint="eastAsia"/>
                <w:sz w:val="24"/>
              </w:rPr>
            </w:pPr>
            <w:r>
              <w:rPr>
                <w:rFonts w:hint="eastAsia"/>
                <w:sz w:val="24"/>
              </w:rPr>
              <w:t>市、县</w:t>
            </w:r>
          </w:p>
        </w:tc>
        <w:tc>
          <w:tcPr>
            <w:tcW w:w="1704" w:type="dxa"/>
            <w:noWrap w:val="0"/>
            <w:vAlign w:val="center"/>
          </w:tcPr>
          <w:p w14:paraId="79EEFA59">
            <w:pPr>
              <w:spacing w:line="400" w:lineRule="exact"/>
              <w:rPr>
                <w:sz w:val="24"/>
              </w:rPr>
            </w:pPr>
          </w:p>
        </w:tc>
      </w:tr>
      <w:tr w14:paraId="3D5D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A2FFDA">
            <w:pPr>
              <w:spacing w:line="400" w:lineRule="exact"/>
              <w:jc w:val="center"/>
              <w:rPr>
                <w:rFonts w:hint="eastAsia"/>
                <w:sz w:val="24"/>
              </w:rPr>
            </w:pPr>
            <w:r>
              <w:rPr>
                <w:rFonts w:hint="eastAsia"/>
                <w:sz w:val="24"/>
              </w:rPr>
              <w:t>52</w:t>
            </w:r>
          </w:p>
        </w:tc>
        <w:tc>
          <w:tcPr>
            <w:tcW w:w="1378" w:type="dxa"/>
            <w:gridSpan w:val="2"/>
            <w:noWrap w:val="0"/>
            <w:vAlign w:val="center"/>
          </w:tcPr>
          <w:p w14:paraId="2C0F1688">
            <w:pPr>
              <w:spacing w:line="400" w:lineRule="exact"/>
              <w:jc w:val="center"/>
              <w:rPr>
                <w:rFonts w:hint="eastAsia"/>
                <w:sz w:val="24"/>
              </w:rPr>
            </w:pPr>
            <w:r>
              <w:rPr>
                <w:rFonts w:hint="eastAsia"/>
                <w:sz w:val="24"/>
              </w:rPr>
              <w:t>行政处罚</w:t>
            </w:r>
          </w:p>
        </w:tc>
        <w:tc>
          <w:tcPr>
            <w:tcW w:w="3418" w:type="dxa"/>
            <w:gridSpan w:val="2"/>
            <w:noWrap w:val="0"/>
            <w:vAlign w:val="center"/>
          </w:tcPr>
          <w:p w14:paraId="1D3F376C">
            <w:pPr>
              <w:spacing w:line="400" w:lineRule="exact"/>
              <w:ind w:left="31" w:leftChars="15" w:right="31" w:rightChars="15"/>
              <w:rPr>
                <w:rFonts w:hint="eastAsia"/>
                <w:sz w:val="24"/>
              </w:rPr>
            </w:pPr>
            <w:r>
              <w:rPr>
                <w:rFonts w:hint="eastAsia"/>
                <w:sz w:val="24"/>
              </w:rPr>
              <w:t>对从事劳动能力鉴定的组织或者个人提供虚假鉴定意见、诊断证明或收受当事人财物的处罚</w:t>
            </w:r>
          </w:p>
        </w:tc>
        <w:tc>
          <w:tcPr>
            <w:tcW w:w="1738" w:type="dxa"/>
            <w:noWrap w:val="0"/>
            <w:vAlign w:val="center"/>
          </w:tcPr>
          <w:p w14:paraId="6A40394B">
            <w:pPr>
              <w:spacing w:line="400" w:lineRule="exact"/>
              <w:jc w:val="center"/>
              <w:rPr>
                <w:rFonts w:hint="eastAsia"/>
                <w:sz w:val="24"/>
              </w:rPr>
            </w:pPr>
            <w:r>
              <w:rPr>
                <w:rFonts w:hint="eastAsia"/>
                <w:sz w:val="24"/>
              </w:rPr>
              <w:t>市、县</w:t>
            </w:r>
          </w:p>
        </w:tc>
        <w:tc>
          <w:tcPr>
            <w:tcW w:w="1704" w:type="dxa"/>
            <w:noWrap w:val="0"/>
            <w:vAlign w:val="center"/>
          </w:tcPr>
          <w:p w14:paraId="0742B6BD">
            <w:pPr>
              <w:spacing w:line="400" w:lineRule="exact"/>
              <w:rPr>
                <w:sz w:val="24"/>
              </w:rPr>
            </w:pPr>
          </w:p>
        </w:tc>
      </w:tr>
      <w:tr w14:paraId="25B1C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4BC7957">
            <w:pPr>
              <w:spacing w:line="400" w:lineRule="exact"/>
              <w:jc w:val="center"/>
              <w:rPr>
                <w:rFonts w:hint="eastAsia"/>
                <w:sz w:val="24"/>
              </w:rPr>
            </w:pPr>
            <w:r>
              <w:rPr>
                <w:rFonts w:hint="eastAsia"/>
                <w:sz w:val="24"/>
              </w:rPr>
              <w:t>53</w:t>
            </w:r>
          </w:p>
        </w:tc>
        <w:tc>
          <w:tcPr>
            <w:tcW w:w="1378" w:type="dxa"/>
            <w:gridSpan w:val="2"/>
            <w:noWrap w:val="0"/>
            <w:vAlign w:val="center"/>
          </w:tcPr>
          <w:p w14:paraId="3B7A0577">
            <w:pPr>
              <w:spacing w:line="400" w:lineRule="exact"/>
              <w:jc w:val="center"/>
              <w:rPr>
                <w:rFonts w:hint="eastAsia"/>
                <w:sz w:val="24"/>
              </w:rPr>
            </w:pPr>
            <w:r>
              <w:rPr>
                <w:rFonts w:hint="eastAsia"/>
                <w:sz w:val="24"/>
              </w:rPr>
              <w:t>行政处罚</w:t>
            </w:r>
          </w:p>
        </w:tc>
        <w:tc>
          <w:tcPr>
            <w:tcW w:w="3418" w:type="dxa"/>
            <w:gridSpan w:val="2"/>
            <w:noWrap w:val="0"/>
            <w:vAlign w:val="center"/>
          </w:tcPr>
          <w:p w14:paraId="7ECEED96">
            <w:pPr>
              <w:spacing w:line="400" w:lineRule="exact"/>
              <w:ind w:left="31" w:leftChars="15" w:right="31" w:rightChars="15"/>
              <w:rPr>
                <w:rFonts w:hint="eastAsia"/>
                <w:sz w:val="24"/>
              </w:rPr>
            </w:pPr>
            <w:r>
              <w:rPr>
                <w:rFonts w:hint="eastAsia"/>
                <w:sz w:val="24"/>
              </w:rPr>
              <w:t>对用人单位按规定应当参加工伤保险而未参加的处罚</w:t>
            </w:r>
          </w:p>
        </w:tc>
        <w:tc>
          <w:tcPr>
            <w:tcW w:w="1738" w:type="dxa"/>
            <w:noWrap w:val="0"/>
            <w:vAlign w:val="center"/>
          </w:tcPr>
          <w:p w14:paraId="730F4052">
            <w:pPr>
              <w:spacing w:line="400" w:lineRule="exact"/>
              <w:jc w:val="center"/>
              <w:rPr>
                <w:rFonts w:hint="eastAsia"/>
                <w:sz w:val="24"/>
              </w:rPr>
            </w:pPr>
            <w:r>
              <w:rPr>
                <w:rFonts w:hint="eastAsia"/>
                <w:sz w:val="24"/>
              </w:rPr>
              <w:t>市、县</w:t>
            </w:r>
          </w:p>
        </w:tc>
        <w:tc>
          <w:tcPr>
            <w:tcW w:w="1704" w:type="dxa"/>
            <w:noWrap w:val="0"/>
            <w:vAlign w:val="center"/>
          </w:tcPr>
          <w:p w14:paraId="0B80D1AC">
            <w:pPr>
              <w:spacing w:line="400" w:lineRule="exact"/>
              <w:rPr>
                <w:sz w:val="24"/>
              </w:rPr>
            </w:pPr>
          </w:p>
        </w:tc>
      </w:tr>
      <w:tr w14:paraId="513AF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E62A8A">
            <w:pPr>
              <w:spacing w:line="400" w:lineRule="exact"/>
              <w:jc w:val="center"/>
              <w:rPr>
                <w:rFonts w:hint="eastAsia"/>
                <w:sz w:val="24"/>
              </w:rPr>
            </w:pPr>
            <w:r>
              <w:rPr>
                <w:rFonts w:hint="eastAsia"/>
                <w:sz w:val="24"/>
              </w:rPr>
              <w:t>54</w:t>
            </w:r>
          </w:p>
        </w:tc>
        <w:tc>
          <w:tcPr>
            <w:tcW w:w="1378" w:type="dxa"/>
            <w:gridSpan w:val="2"/>
            <w:noWrap w:val="0"/>
            <w:vAlign w:val="center"/>
          </w:tcPr>
          <w:p w14:paraId="5E0B8001">
            <w:pPr>
              <w:spacing w:line="400" w:lineRule="exact"/>
              <w:jc w:val="center"/>
              <w:rPr>
                <w:rFonts w:hint="eastAsia"/>
                <w:sz w:val="24"/>
              </w:rPr>
            </w:pPr>
            <w:r>
              <w:rPr>
                <w:rFonts w:hint="eastAsia"/>
                <w:sz w:val="24"/>
              </w:rPr>
              <w:t>行政处罚</w:t>
            </w:r>
          </w:p>
        </w:tc>
        <w:tc>
          <w:tcPr>
            <w:tcW w:w="3418" w:type="dxa"/>
            <w:gridSpan w:val="2"/>
            <w:noWrap w:val="0"/>
            <w:vAlign w:val="center"/>
          </w:tcPr>
          <w:p w14:paraId="53C341B5">
            <w:pPr>
              <w:spacing w:line="400" w:lineRule="exact"/>
              <w:ind w:left="31" w:leftChars="15" w:right="31" w:rightChars="15"/>
              <w:rPr>
                <w:rFonts w:hint="eastAsia"/>
                <w:sz w:val="24"/>
              </w:rPr>
            </w:pPr>
            <w:r>
              <w:rPr>
                <w:rFonts w:hint="eastAsia"/>
                <w:sz w:val="24"/>
              </w:rPr>
              <w:t>对用人单位拒不协助社会保险行政部门对事故进行调查核实的处罚</w:t>
            </w:r>
          </w:p>
        </w:tc>
        <w:tc>
          <w:tcPr>
            <w:tcW w:w="1738" w:type="dxa"/>
            <w:noWrap w:val="0"/>
            <w:vAlign w:val="center"/>
          </w:tcPr>
          <w:p w14:paraId="2D24B15B">
            <w:pPr>
              <w:spacing w:line="400" w:lineRule="exact"/>
              <w:jc w:val="center"/>
              <w:rPr>
                <w:rFonts w:hint="eastAsia"/>
                <w:sz w:val="24"/>
              </w:rPr>
            </w:pPr>
            <w:r>
              <w:rPr>
                <w:rFonts w:hint="eastAsia"/>
                <w:sz w:val="24"/>
              </w:rPr>
              <w:t>市、县</w:t>
            </w:r>
          </w:p>
        </w:tc>
        <w:tc>
          <w:tcPr>
            <w:tcW w:w="1704" w:type="dxa"/>
            <w:noWrap w:val="0"/>
            <w:vAlign w:val="center"/>
          </w:tcPr>
          <w:p w14:paraId="56870A2A">
            <w:pPr>
              <w:spacing w:line="400" w:lineRule="exact"/>
              <w:rPr>
                <w:sz w:val="24"/>
              </w:rPr>
            </w:pPr>
          </w:p>
        </w:tc>
      </w:tr>
      <w:tr w14:paraId="15FFC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0BA78B">
            <w:pPr>
              <w:spacing w:line="400" w:lineRule="exact"/>
              <w:jc w:val="center"/>
              <w:rPr>
                <w:rFonts w:hint="eastAsia"/>
                <w:sz w:val="24"/>
              </w:rPr>
            </w:pPr>
            <w:r>
              <w:rPr>
                <w:rFonts w:hint="eastAsia"/>
                <w:sz w:val="24"/>
              </w:rPr>
              <w:t>55</w:t>
            </w:r>
          </w:p>
        </w:tc>
        <w:tc>
          <w:tcPr>
            <w:tcW w:w="1378" w:type="dxa"/>
            <w:gridSpan w:val="2"/>
            <w:noWrap w:val="0"/>
            <w:vAlign w:val="center"/>
          </w:tcPr>
          <w:p w14:paraId="5BF9B004">
            <w:pPr>
              <w:spacing w:line="400" w:lineRule="exact"/>
              <w:jc w:val="center"/>
              <w:rPr>
                <w:rFonts w:hint="eastAsia"/>
                <w:sz w:val="24"/>
              </w:rPr>
            </w:pPr>
            <w:r>
              <w:rPr>
                <w:rFonts w:hint="eastAsia"/>
                <w:sz w:val="24"/>
              </w:rPr>
              <w:t>行政处罚</w:t>
            </w:r>
          </w:p>
        </w:tc>
        <w:tc>
          <w:tcPr>
            <w:tcW w:w="3418" w:type="dxa"/>
            <w:gridSpan w:val="2"/>
            <w:noWrap w:val="0"/>
            <w:vAlign w:val="center"/>
          </w:tcPr>
          <w:p w14:paraId="3754CD13">
            <w:pPr>
              <w:spacing w:line="400" w:lineRule="exact"/>
              <w:ind w:left="31" w:leftChars="15" w:right="31" w:rightChars="15"/>
              <w:rPr>
                <w:rFonts w:hint="eastAsia"/>
                <w:sz w:val="24"/>
              </w:rPr>
            </w:pPr>
            <w:r>
              <w:rPr>
                <w:rFonts w:hint="eastAsia"/>
                <w:sz w:val="24"/>
              </w:rPr>
              <w:t>对从事工伤保险辅助器具配置确认工作的组织或个人提供虚假确认意见、诊断证明或病历，或收受当事人财物的处罚</w:t>
            </w:r>
          </w:p>
        </w:tc>
        <w:tc>
          <w:tcPr>
            <w:tcW w:w="1738" w:type="dxa"/>
            <w:noWrap w:val="0"/>
            <w:vAlign w:val="center"/>
          </w:tcPr>
          <w:p w14:paraId="060D5D47">
            <w:pPr>
              <w:spacing w:line="400" w:lineRule="exact"/>
              <w:jc w:val="center"/>
              <w:rPr>
                <w:rFonts w:hint="eastAsia"/>
                <w:sz w:val="24"/>
              </w:rPr>
            </w:pPr>
            <w:r>
              <w:rPr>
                <w:rFonts w:hint="eastAsia"/>
                <w:sz w:val="24"/>
              </w:rPr>
              <w:t>市、县</w:t>
            </w:r>
          </w:p>
        </w:tc>
        <w:tc>
          <w:tcPr>
            <w:tcW w:w="1704" w:type="dxa"/>
            <w:noWrap w:val="0"/>
            <w:vAlign w:val="center"/>
          </w:tcPr>
          <w:p w14:paraId="78504F27">
            <w:pPr>
              <w:spacing w:line="400" w:lineRule="exact"/>
              <w:rPr>
                <w:sz w:val="24"/>
              </w:rPr>
            </w:pPr>
          </w:p>
        </w:tc>
      </w:tr>
      <w:tr w14:paraId="76475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A6BF97E">
            <w:pPr>
              <w:spacing w:line="400" w:lineRule="exact"/>
              <w:jc w:val="center"/>
              <w:rPr>
                <w:rFonts w:hint="eastAsia"/>
                <w:sz w:val="24"/>
              </w:rPr>
            </w:pPr>
            <w:r>
              <w:rPr>
                <w:rFonts w:hint="eastAsia"/>
                <w:sz w:val="24"/>
              </w:rPr>
              <w:t>56</w:t>
            </w:r>
          </w:p>
        </w:tc>
        <w:tc>
          <w:tcPr>
            <w:tcW w:w="1378" w:type="dxa"/>
            <w:gridSpan w:val="2"/>
            <w:noWrap w:val="0"/>
            <w:vAlign w:val="center"/>
          </w:tcPr>
          <w:p w14:paraId="46FF8561">
            <w:pPr>
              <w:spacing w:line="400" w:lineRule="exact"/>
              <w:jc w:val="center"/>
              <w:rPr>
                <w:rFonts w:hint="eastAsia"/>
                <w:sz w:val="24"/>
              </w:rPr>
            </w:pPr>
            <w:r>
              <w:rPr>
                <w:rFonts w:hint="eastAsia"/>
                <w:sz w:val="24"/>
              </w:rPr>
              <w:t>行政处罚</w:t>
            </w:r>
          </w:p>
        </w:tc>
        <w:tc>
          <w:tcPr>
            <w:tcW w:w="3418" w:type="dxa"/>
            <w:gridSpan w:val="2"/>
            <w:noWrap w:val="0"/>
            <w:vAlign w:val="center"/>
          </w:tcPr>
          <w:p w14:paraId="7634D700">
            <w:pPr>
              <w:spacing w:line="400" w:lineRule="exact"/>
              <w:ind w:left="31" w:leftChars="15" w:right="31" w:rightChars="15"/>
              <w:rPr>
                <w:rFonts w:hint="eastAsia"/>
                <w:sz w:val="24"/>
              </w:rPr>
            </w:pPr>
            <w:r>
              <w:rPr>
                <w:rFonts w:hint="eastAsia"/>
                <w:sz w:val="24"/>
              </w:rPr>
              <w:t>对用人单位以民族、性别、宗教信仰为由拒绝聘用或者提高聘用标准的，招聘不得招聘人员的，以及向应聘者收取费用或采取欺诈等手段谋取非法利益的处罚</w:t>
            </w:r>
          </w:p>
        </w:tc>
        <w:tc>
          <w:tcPr>
            <w:tcW w:w="1738" w:type="dxa"/>
            <w:noWrap w:val="0"/>
            <w:vAlign w:val="center"/>
          </w:tcPr>
          <w:p w14:paraId="6B8FE7E8">
            <w:pPr>
              <w:spacing w:line="400" w:lineRule="exact"/>
              <w:jc w:val="center"/>
              <w:rPr>
                <w:rFonts w:hint="eastAsia"/>
                <w:sz w:val="24"/>
              </w:rPr>
            </w:pPr>
            <w:r>
              <w:rPr>
                <w:rFonts w:hint="eastAsia"/>
                <w:sz w:val="24"/>
              </w:rPr>
              <w:t>市、县</w:t>
            </w:r>
          </w:p>
        </w:tc>
        <w:tc>
          <w:tcPr>
            <w:tcW w:w="1704" w:type="dxa"/>
            <w:noWrap w:val="0"/>
            <w:vAlign w:val="center"/>
          </w:tcPr>
          <w:p w14:paraId="1E441D90">
            <w:pPr>
              <w:spacing w:line="400" w:lineRule="exact"/>
              <w:rPr>
                <w:sz w:val="24"/>
              </w:rPr>
            </w:pPr>
          </w:p>
        </w:tc>
      </w:tr>
      <w:tr w14:paraId="7A75A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5C7ADCD">
            <w:pPr>
              <w:spacing w:line="400" w:lineRule="exact"/>
              <w:jc w:val="center"/>
              <w:rPr>
                <w:rFonts w:hint="eastAsia"/>
                <w:sz w:val="24"/>
              </w:rPr>
            </w:pPr>
            <w:r>
              <w:rPr>
                <w:rFonts w:hint="eastAsia"/>
                <w:sz w:val="24"/>
              </w:rPr>
              <w:t>57</w:t>
            </w:r>
          </w:p>
        </w:tc>
        <w:tc>
          <w:tcPr>
            <w:tcW w:w="1378" w:type="dxa"/>
            <w:gridSpan w:val="2"/>
            <w:noWrap w:val="0"/>
            <w:vAlign w:val="center"/>
          </w:tcPr>
          <w:p w14:paraId="1D4BF7B8">
            <w:pPr>
              <w:spacing w:line="400" w:lineRule="exact"/>
              <w:jc w:val="center"/>
              <w:rPr>
                <w:rFonts w:hint="eastAsia"/>
                <w:sz w:val="24"/>
              </w:rPr>
            </w:pPr>
            <w:r>
              <w:rPr>
                <w:rFonts w:hint="eastAsia"/>
                <w:sz w:val="24"/>
              </w:rPr>
              <w:t>行政处罚</w:t>
            </w:r>
          </w:p>
        </w:tc>
        <w:tc>
          <w:tcPr>
            <w:tcW w:w="3418" w:type="dxa"/>
            <w:gridSpan w:val="2"/>
            <w:noWrap w:val="0"/>
            <w:vAlign w:val="center"/>
          </w:tcPr>
          <w:p w14:paraId="28737FD0">
            <w:pPr>
              <w:spacing w:line="400" w:lineRule="exact"/>
              <w:ind w:left="31" w:leftChars="15" w:right="31" w:rightChars="15"/>
              <w:rPr>
                <w:rFonts w:hint="eastAsia"/>
                <w:sz w:val="24"/>
              </w:rPr>
            </w:pPr>
            <w:r>
              <w:rPr>
                <w:rFonts w:hint="eastAsia"/>
                <w:sz w:val="24"/>
              </w:rPr>
              <w:t>对擅自分立、合并民办学校等八类行为的处罚</w:t>
            </w:r>
          </w:p>
        </w:tc>
        <w:tc>
          <w:tcPr>
            <w:tcW w:w="1738" w:type="dxa"/>
            <w:noWrap w:val="0"/>
            <w:vAlign w:val="center"/>
          </w:tcPr>
          <w:p w14:paraId="15AA78FA">
            <w:pPr>
              <w:spacing w:line="400" w:lineRule="exact"/>
              <w:jc w:val="center"/>
              <w:rPr>
                <w:rFonts w:hint="eastAsia"/>
                <w:sz w:val="24"/>
              </w:rPr>
            </w:pPr>
            <w:r>
              <w:rPr>
                <w:rFonts w:hint="eastAsia"/>
                <w:sz w:val="24"/>
              </w:rPr>
              <w:t>市、县</w:t>
            </w:r>
          </w:p>
        </w:tc>
        <w:tc>
          <w:tcPr>
            <w:tcW w:w="1704" w:type="dxa"/>
            <w:noWrap w:val="0"/>
            <w:vAlign w:val="center"/>
          </w:tcPr>
          <w:p w14:paraId="4E977D67">
            <w:pPr>
              <w:spacing w:line="400" w:lineRule="exact"/>
              <w:rPr>
                <w:sz w:val="24"/>
              </w:rPr>
            </w:pPr>
          </w:p>
        </w:tc>
      </w:tr>
      <w:tr w14:paraId="60B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C0542B">
            <w:pPr>
              <w:spacing w:line="400" w:lineRule="exact"/>
              <w:jc w:val="center"/>
              <w:rPr>
                <w:rFonts w:hint="eastAsia"/>
                <w:sz w:val="24"/>
              </w:rPr>
            </w:pPr>
            <w:r>
              <w:rPr>
                <w:rFonts w:hint="eastAsia"/>
                <w:sz w:val="24"/>
              </w:rPr>
              <w:t>58</w:t>
            </w:r>
          </w:p>
        </w:tc>
        <w:tc>
          <w:tcPr>
            <w:tcW w:w="1378" w:type="dxa"/>
            <w:gridSpan w:val="2"/>
            <w:noWrap w:val="0"/>
            <w:vAlign w:val="center"/>
          </w:tcPr>
          <w:p w14:paraId="62C4B98A">
            <w:pPr>
              <w:spacing w:line="400" w:lineRule="exact"/>
              <w:jc w:val="center"/>
              <w:rPr>
                <w:rFonts w:hint="eastAsia"/>
                <w:sz w:val="24"/>
              </w:rPr>
            </w:pPr>
            <w:r>
              <w:rPr>
                <w:rFonts w:hint="eastAsia"/>
                <w:sz w:val="24"/>
              </w:rPr>
              <w:t>行政处罚</w:t>
            </w:r>
          </w:p>
        </w:tc>
        <w:tc>
          <w:tcPr>
            <w:tcW w:w="3418" w:type="dxa"/>
            <w:gridSpan w:val="2"/>
            <w:noWrap w:val="0"/>
            <w:vAlign w:val="center"/>
          </w:tcPr>
          <w:p w14:paraId="7B23E3D6">
            <w:pPr>
              <w:spacing w:line="400" w:lineRule="exact"/>
              <w:ind w:left="31" w:leftChars="15" w:right="31" w:rightChars="15"/>
              <w:rPr>
                <w:rFonts w:hint="eastAsia"/>
                <w:sz w:val="24"/>
              </w:rPr>
            </w:pPr>
            <w:r>
              <w:rPr>
                <w:rFonts w:hint="eastAsia"/>
                <w:sz w:val="24"/>
              </w:rPr>
              <w:t>对违反国家有关规定擅自举办民办学校的处罚</w:t>
            </w:r>
          </w:p>
        </w:tc>
        <w:tc>
          <w:tcPr>
            <w:tcW w:w="1738" w:type="dxa"/>
            <w:noWrap w:val="0"/>
            <w:vAlign w:val="center"/>
          </w:tcPr>
          <w:p w14:paraId="155D3E45">
            <w:pPr>
              <w:spacing w:line="400" w:lineRule="exact"/>
              <w:jc w:val="center"/>
              <w:rPr>
                <w:rFonts w:hint="eastAsia"/>
                <w:sz w:val="24"/>
              </w:rPr>
            </w:pPr>
            <w:r>
              <w:rPr>
                <w:rFonts w:hint="eastAsia"/>
                <w:sz w:val="24"/>
              </w:rPr>
              <w:t>市、县</w:t>
            </w:r>
          </w:p>
        </w:tc>
        <w:tc>
          <w:tcPr>
            <w:tcW w:w="1704" w:type="dxa"/>
            <w:noWrap w:val="0"/>
            <w:vAlign w:val="center"/>
          </w:tcPr>
          <w:p w14:paraId="51D0DC64">
            <w:pPr>
              <w:spacing w:line="400" w:lineRule="exact"/>
              <w:rPr>
                <w:sz w:val="24"/>
              </w:rPr>
            </w:pPr>
          </w:p>
        </w:tc>
      </w:tr>
      <w:tr w14:paraId="0EF09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64C52B4">
            <w:pPr>
              <w:spacing w:line="400" w:lineRule="exact"/>
              <w:jc w:val="center"/>
              <w:rPr>
                <w:rFonts w:hint="eastAsia"/>
                <w:sz w:val="24"/>
              </w:rPr>
            </w:pPr>
            <w:r>
              <w:rPr>
                <w:rFonts w:hint="eastAsia"/>
                <w:sz w:val="24"/>
              </w:rPr>
              <w:t>59</w:t>
            </w:r>
          </w:p>
        </w:tc>
        <w:tc>
          <w:tcPr>
            <w:tcW w:w="1378" w:type="dxa"/>
            <w:gridSpan w:val="2"/>
            <w:noWrap w:val="0"/>
            <w:vAlign w:val="center"/>
          </w:tcPr>
          <w:p w14:paraId="709335E8">
            <w:pPr>
              <w:spacing w:line="400" w:lineRule="exact"/>
              <w:jc w:val="center"/>
              <w:rPr>
                <w:rFonts w:hint="eastAsia"/>
                <w:sz w:val="24"/>
              </w:rPr>
            </w:pPr>
            <w:r>
              <w:rPr>
                <w:rFonts w:hint="eastAsia"/>
                <w:sz w:val="24"/>
              </w:rPr>
              <w:t>行政给付</w:t>
            </w:r>
          </w:p>
        </w:tc>
        <w:tc>
          <w:tcPr>
            <w:tcW w:w="3418" w:type="dxa"/>
            <w:gridSpan w:val="2"/>
            <w:noWrap w:val="0"/>
            <w:vAlign w:val="center"/>
          </w:tcPr>
          <w:p w14:paraId="043F1A06">
            <w:pPr>
              <w:spacing w:line="400" w:lineRule="exact"/>
              <w:ind w:left="31" w:leftChars="15" w:right="31" w:rightChars="15"/>
              <w:rPr>
                <w:rFonts w:hint="eastAsia"/>
                <w:sz w:val="24"/>
              </w:rPr>
            </w:pPr>
            <w:r>
              <w:rPr>
                <w:rFonts w:hint="eastAsia"/>
                <w:sz w:val="24"/>
              </w:rPr>
              <w:t>人才专项经费资助给付</w:t>
            </w:r>
          </w:p>
        </w:tc>
        <w:tc>
          <w:tcPr>
            <w:tcW w:w="1738" w:type="dxa"/>
            <w:noWrap w:val="0"/>
            <w:vAlign w:val="center"/>
          </w:tcPr>
          <w:p w14:paraId="5CBA68B0">
            <w:pPr>
              <w:spacing w:line="400" w:lineRule="exact"/>
              <w:jc w:val="center"/>
              <w:rPr>
                <w:rFonts w:hint="eastAsia"/>
                <w:sz w:val="24"/>
              </w:rPr>
            </w:pPr>
            <w:r>
              <w:rPr>
                <w:rFonts w:hint="eastAsia"/>
                <w:sz w:val="24"/>
              </w:rPr>
              <w:t>省</w:t>
            </w:r>
          </w:p>
        </w:tc>
        <w:tc>
          <w:tcPr>
            <w:tcW w:w="1704" w:type="dxa"/>
            <w:noWrap w:val="0"/>
            <w:vAlign w:val="center"/>
          </w:tcPr>
          <w:p w14:paraId="4B937D09">
            <w:pPr>
              <w:spacing w:line="400" w:lineRule="exact"/>
              <w:rPr>
                <w:sz w:val="24"/>
              </w:rPr>
            </w:pPr>
          </w:p>
        </w:tc>
      </w:tr>
      <w:tr w14:paraId="348C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607FC3">
            <w:pPr>
              <w:spacing w:line="400" w:lineRule="exact"/>
              <w:jc w:val="center"/>
              <w:rPr>
                <w:rFonts w:hint="eastAsia"/>
                <w:sz w:val="24"/>
              </w:rPr>
            </w:pPr>
            <w:r>
              <w:rPr>
                <w:rFonts w:hint="eastAsia"/>
                <w:sz w:val="24"/>
              </w:rPr>
              <w:t>60</w:t>
            </w:r>
          </w:p>
        </w:tc>
        <w:tc>
          <w:tcPr>
            <w:tcW w:w="1378" w:type="dxa"/>
            <w:gridSpan w:val="2"/>
            <w:noWrap w:val="0"/>
            <w:vAlign w:val="center"/>
          </w:tcPr>
          <w:p w14:paraId="1E65F8D2">
            <w:pPr>
              <w:spacing w:line="400" w:lineRule="exact"/>
              <w:jc w:val="center"/>
              <w:rPr>
                <w:rFonts w:hint="eastAsia"/>
                <w:sz w:val="24"/>
              </w:rPr>
            </w:pPr>
            <w:r>
              <w:rPr>
                <w:rFonts w:hint="eastAsia"/>
                <w:sz w:val="24"/>
              </w:rPr>
              <w:t>行政奖励</w:t>
            </w:r>
          </w:p>
        </w:tc>
        <w:tc>
          <w:tcPr>
            <w:tcW w:w="3418" w:type="dxa"/>
            <w:gridSpan w:val="2"/>
            <w:noWrap w:val="0"/>
            <w:vAlign w:val="center"/>
          </w:tcPr>
          <w:p w14:paraId="5D7D6266">
            <w:pPr>
              <w:spacing w:line="400" w:lineRule="exact"/>
              <w:ind w:left="31" w:leftChars="15" w:right="31" w:rightChars="15"/>
              <w:rPr>
                <w:rFonts w:hint="eastAsia"/>
                <w:sz w:val="24"/>
              </w:rPr>
            </w:pPr>
            <w:r>
              <w:rPr>
                <w:rFonts w:hint="eastAsia"/>
                <w:sz w:val="24"/>
              </w:rPr>
              <w:t>安徽省就业创业工作先进集体和先进个人评选表彰初审</w:t>
            </w:r>
          </w:p>
        </w:tc>
        <w:tc>
          <w:tcPr>
            <w:tcW w:w="1738" w:type="dxa"/>
            <w:noWrap w:val="0"/>
            <w:vAlign w:val="center"/>
          </w:tcPr>
          <w:p w14:paraId="43011C4B">
            <w:pPr>
              <w:spacing w:line="400" w:lineRule="exact"/>
              <w:jc w:val="center"/>
              <w:rPr>
                <w:rFonts w:hint="eastAsia"/>
                <w:sz w:val="24"/>
              </w:rPr>
            </w:pPr>
            <w:r>
              <w:rPr>
                <w:rFonts w:hint="eastAsia"/>
                <w:sz w:val="24"/>
              </w:rPr>
              <w:t>省</w:t>
            </w:r>
          </w:p>
        </w:tc>
        <w:tc>
          <w:tcPr>
            <w:tcW w:w="1704" w:type="dxa"/>
            <w:noWrap w:val="0"/>
            <w:vAlign w:val="center"/>
          </w:tcPr>
          <w:p w14:paraId="6BED8495">
            <w:pPr>
              <w:spacing w:line="400" w:lineRule="exact"/>
              <w:rPr>
                <w:sz w:val="24"/>
              </w:rPr>
            </w:pPr>
          </w:p>
        </w:tc>
      </w:tr>
      <w:tr w14:paraId="4476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2C1B4A">
            <w:pPr>
              <w:spacing w:line="400" w:lineRule="exact"/>
              <w:jc w:val="center"/>
              <w:rPr>
                <w:rFonts w:hint="eastAsia"/>
                <w:sz w:val="24"/>
              </w:rPr>
            </w:pPr>
            <w:r>
              <w:rPr>
                <w:rFonts w:hint="eastAsia"/>
                <w:sz w:val="24"/>
              </w:rPr>
              <w:t>61</w:t>
            </w:r>
          </w:p>
        </w:tc>
        <w:tc>
          <w:tcPr>
            <w:tcW w:w="1378" w:type="dxa"/>
            <w:gridSpan w:val="2"/>
            <w:noWrap w:val="0"/>
            <w:vAlign w:val="center"/>
          </w:tcPr>
          <w:p w14:paraId="53A2A221">
            <w:pPr>
              <w:spacing w:line="400" w:lineRule="exact"/>
              <w:jc w:val="center"/>
              <w:rPr>
                <w:rFonts w:hint="eastAsia"/>
                <w:sz w:val="24"/>
              </w:rPr>
            </w:pPr>
            <w:r>
              <w:rPr>
                <w:rFonts w:hint="eastAsia"/>
                <w:sz w:val="24"/>
              </w:rPr>
              <w:t>行政奖励</w:t>
            </w:r>
          </w:p>
        </w:tc>
        <w:tc>
          <w:tcPr>
            <w:tcW w:w="3418" w:type="dxa"/>
            <w:gridSpan w:val="2"/>
            <w:noWrap w:val="0"/>
            <w:vAlign w:val="center"/>
          </w:tcPr>
          <w:p w14:paraId="33790188">
            <w:pPr>
              <w:spacing w:line="400" w:lineRule="exact"/>
              <w:ind w:left="31" w:leftChars="15" w:right="31" w:rightChars="15"/>
              <w:rPr>
                <w:rFonts w:hint="eastAsia"/>
                <w:sz w:val="24"/>
              </w:rPr>
            </w:pPr>
            <w:r>
              <w:rPr>
                <w:rFonts w:hint="eastAsia"/>
                <w:sz w:val="24"/>
              </w:rPr>
              <w:t>全省高技能人才评选表彰</w:t>
            </w:r>
          </w:p>
        </w:tc>
        <w:tc>
          <w:tcPr>
            <w:tcW w:w="1738" w:type="dxa"/>
            <w:noWrap w:val="0"/>
            <w:vAlign w:val="center"/>
          </w:tcPr>
          <w:p w14:paraId="16E0F319">
            <w:pPr>
              <w:spacing w:line="400" w:lineRule="exact"/>
              <w:jc w:val="center"/>
              <w:rPr>
                <w:rFonts w:hint="eastAsia"/>
                <w:sz w:val="24"/>
              </w:rPr>
            </w:pPr>
            <w:r>
              <w:rPr>
                <w:rFonts w:hint="eastAsia"/>
                <w:sz w:val="24"/>
              </w:rPr>
              <w:t>省</w:t>
            </w:r>
          </w:p>
        </w:tc>
        <w:tc>
          <w:tcPr>
            <w:tcW w:w="1704" w:type="dxa"/>
            <w:noWrap w:val="0"/>
            <w:vAlign w:val="center"/>
          </w:tcPr>
          <w:p w14:paraId="5DC01127">
            <w:pPr>
              <w:spacing w:line="400" w:lineRule="exact"/>
              <w:rPr>
                <w:sz w:val="24"/>
              </w:rPr>
            </w:pPr>
          </w:p>
        </w:tc>
      </w:tr>
      <w:tr w14:paraId="6DE56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43869C">
            <w:pPr>
              <w:spacing w:line="400" w:lineRule="exact"/>
              <w:jc w:val="center"/>
              <w:rPr>
                <w:rFonts w:hint="eastAsia"/>
                <w:sz w:val="24"/>
              </w:rPr>
            </w:pPr>
            <w:r>
              <w:rPr>
                <w:rFonts w:hint="eastAsia"/>
                <w:sz w:val="24"/>
              </w:rPr>
              <w:t>62</w:t>
            </w:r>
          </w:p>
        </w:tc>
        <w:tc>
          <w:tcPr>
            <w:tcW w:w="1378" w:type="dxa"/>
            <w:gridSpan w:val="2"/>
            <w:noWrap w:val="0"/>
            <w:vAlign w:val="center"/>
          </w:tcPr>
          <w:p w14:paraId="78B77FB6">
            <w:pPr>
              <w:spacing w:line="400" w:lineRule="exact"/>
              <w:jc w:val="center"/>
              <w:rPr>
                <w:rFonts w:hint="eastAsia"/>
                <w:sz w:val="24"/>
              </w:rPr>
            </w:pPr>
            <w:r>
              <w:rPr>
                <w:rFonts w:hint="eastAsia"/>
                <w:sz w:val="24"/>
              </w:rPr>
              <w:t>行政强制</w:t>
            </w:r>
          </w:p>
        </w:tc>
        <w:tc>
          <w:tcPr>
            <w:tcW w:w="3418" w:type="dxa"/>
            <w:gridSpan w:val="2"/>
            <w:noWrap w:val="0"/>
            <w:vAlign w:val="center"/>
          </w:tcPr>
          <w:p w14:paraId="1C6EE827">
            <w:pPr>
              <w:spacing w:line="400" w:lineRule="exact"/>
              <w:ind w:left="31" w:leftChars="15" w:right="31" w:rightChars="15"/>
              <w:rPr>
                <w:rFonts w:hint="eastAsia"/>
                <w:sz w:val="24"/>
              </w:rPr>
            </w:pPr>
            <w:r>
              <w:rPr>
                <w:rFonts w:hint="eastAsia"/>
                <w:sz w:val="24"/>
              </w:rPr>
              <w:t>申请法院强制执行被拖欠的农民工工资</w:t>
            </w:r>
          </w:p>
        </w:tc>
        <w:tc>
          <w:tcPr>
            <w:tcW w:w="1738" w:type="dxa"/>
            <w:noWrap w:val="0"/>
            <w:vAlign w:val="center"/>
          </w:tcPr>
          <w:p w14:paraId="7D0E405F">
            <w:pPr>
              <w:spacing w:line="400" w:lineRule="exact"/>
              <w:jc w:val="center"/>
              <w:rPr>
                <w:rFonts w:hint="eastAsia"/>
                <w:sz w:val="24"/>
              </w:rPr>
            </w:pPr>
            <w:r>
              <w:rPr>
                <w:rFonts w:hint="eastAsia"/>
                <w:sz w:val="24"/>
              </w:rPr>
              <w:t>市、县</w:t>
            </w:r>
          </w:p>
        </w:tc>
        <w:tc>
          <w:tcPr>
            <w:tcW w:w="1704" w:type="dxa"/>
            <w:noWrap w:val="0"/>
            <w:vAlign w:val="center"/>
          </w:tcPr>
          <w:p w14:paraId="0FE823FE">
            <w:pPr>
              <w:spacing w:line="400" w:lineRule="exact"/>
              <w:rPr>
                <w:sz w:val="24"/>
              </w:rPr>
            </w:pPr>
          </w:p>
        </w:tc>
      </w:tr>
      <w:tr w14:paraId="0E1A9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1DA2711">
            <w:pPr>
              <w:spacing w:line="400" w:lineRule="exact"/>
              <w:jc w:val="center"/>
              <w:rPr>
                <w:rFonts w:hint="eastAsia"/>
                <w:sz w:val="24"/>
              </w:rPr>
            </w:pPr>
            <w:r>
              <w:rPr>
                <w:rFonts w:hint="eastAsia"/>
                <w:sz w:val="24"/>
              </w:rPr>
              <w:t>63</w:t>
            </w:r>
          </w:p>
        </w:tc>
        <w:tc>
          <w:tcPr>
            <w:tcW w:w="1378" w:type="dxa"/>
            <w:gridSpan w:val="2"/>
            <w:noWrap w:val="0"/>
            <w:vAlign w:val="center"/>
          </w:tcPr>
          <w:p w14:paraId="7F7301E0">
            <w:pPr>
              <w:spacing w:line="400" w:lineRule="exact"/>
              <w:jc w:val="center"/>
              <w:rPr>
                <w:rFonts w:hint="eastAsia"/>
                <w:sz w:val="24"/>
              </w:rPr>
            </w:pPr>
            <w:r>
              <w:rPr>
                <w:rFonts w:hint="eastAsia"/>
                <w:sz w:val="24"/>
              </w:rPr>
              <w:t>行政强制</w:t>
            </w:r>
          </w:p>
        </w:tc>
        <w:tc>
          <w:tcPr>
            <w:tcW w:w="3418" w:type="dxa"/>
            <w:gridSpan w:val="2"/>
            <w:noWrap w:val="0"/>
            <w:vAlign w:val="center"/>
          </w:tcPr>
          <w:p w14:paraId="2FE046D5">
            <w:pPr>
              <w:spacing w:line="400" w:lineRule="exact"/>
              <w:ind w:left="31" w:leftChars="15" w:right="31" w:rightChars="15"/>
              <w:rPr>
                <w:rFonts w:hint="eastAsia"/>
                <w:sz w:val="24"/>
              </w:rPr>
            </w:pPr>
            <w:r>
              <w:rPr>
                <w:rFonts w:hint="eastAsia"/>
                <w:sz w:val="24"/>
              </w:rPr>
              <w:t>封存可能被转移、隐匿或者灭失的资料</w:t>
            </w:r>
          </w:p>
        </w:tc>
        <w:tc>
          <w:tcPr>
            <w:tcW w:w="1738" w:type="dxa"/>
            <w:noWrap w:val="0"/>
            <w:vAlign w:val="center"/>
          </w:tcPr>
          <w:p w14:paraId="27BB3C6E">
            <w:pPr>
              <w:spacing w:line="400" w:lineRule="exact"/>
              <w:jc w:val="center"/>
              <w:rPr>
                <w:rFonts w:hint="eastAsia"/>
                <w:sz w:val="24"/>
              </w:rPr>
            </w:pPr>
            <w:r>
              <w:rPr>
                <w:rFonts w:hint="eastAsia"/>
                <w:sz w:val="24"/>
              </w:rPr>
              <w:t>市、县</w:t>
            </w:r>
          </w:p>
        </w:tc>
        <w:tc>
          <w:tcPr>
            <w:tcW w:w="1704" w:type="dxa"/>
            <w:noWrap w:val="0"/>
            <w:vAlign w:val="center"/>
          </w:tcPr>
          <w:p w14:paraId="552B6EA3">
            <w:pPr>
              <w:spacing w:line="400" w:lineRule="exact"/>
              <w:rPr>
                <w:sz w:val="24"/>
              </w:rPr>
            </w:pPr>
          </w:p>
        </w:tc>
      </w:tr>
      <w:tr w14:paraId="1F92D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7340EC">
            <w:pPr>
              <w:spacing w:line="400" w:lineRule="exact"/>
              <w:jc w:val="center"/>
              <w:rPr>
                <w:rFonts w:hint="eastAsia"/>
                <w:sz w:val="24"/>
              </w:rPr>
            </w:pPr>
            <w:r>
              <w:rPr>
                <w:rFonts w:hint="eastAsia"/>
                <w:sz w:val="24"/>
              </w:rPr>
              <w:t>64</w:t>
            </w:r>
          </w:p>
        </w:tc>
        <w:tc>
          <w:tcPr>
            <w:tcW w:w="1378" w:type="dxa"/>
            <w:gridSpan w:val="2"/>
            <w:noWrap w:val="0"/>
            <w:vAlign w:val="center"/>
          </w:tcPr>
          <w:p w14:paraId="2396A97F">
            <w:pPr>
              <w:spacing w:line="400" w:lineRule="exact"/>
              <w:jc w:val="center"/>
              <w:rPr>
                <w:rFonts w:hint="eastAsia"/>
                <w:sz w:val="24"/>
              </w:rPr>
            </w:pPr>
            <w:r>
              <w:rPr>
                <w:rFonts w:hint="eastAsia"/>
                <w:sz w:val="24"/>
              </w:rPr>
              <w:t>行政确认</w:t>
            </w:r>
          </w:p>
        </w:tc>
        <w:tc>
          <w:tcPr>
            <w:tcW w:w="3418" w:type="dxa"/>
            <w:gridSpan w:val="2"/>
            <w:noWrap w:val="0"/>
            <w:vAlign w:val="center"/>
          </w:tcPr>
          <w:p w14:paraId="3750F22C">
            <w:pPr>
              <w:spacing w:line="400" w:lineRule="exact"/>
              <w:ind w:left="31" w:leftChars="15" w:right="31" w:rightChars="15"/>
              <w:rPr>
                <w:rFonts w:hint="eastAsia"/>
                <w:sz w:val="24"/>
              </w:rPr>
            </w:pPr>
            <w:r>
              <w:rPr>
                <w:rFonts w:hint="eastAsia"/>
                <w:sz w:val="24"/>
              </w:rPr>
              <w:t>技能大师工作室认定及其工作成果评鉴</w:t>
            </w:r>
          </w:p>
        </w:tc>
        <w:tc>
          <w:tcPr>
            <w:tcW w:w="1738" w:type="dxa"/>
            <w:noWrap w:val="0"/>
            <w:vAlign w:val="center"/>
          </w:tcPr>
          <w:p w14:paraId="5F8C6EC1">
            <w:pPr>
              <w:spacing w:line="400" w:lineRule="exact"/>
              <w:jc w:val="center"/>
              <w:rPr>
                <w:rFonts w:hint="eastAsia"/>
                <w:sz w:val="24"/>
              </w:rPr>
            </w:pPr>
            <w:r>
              <w:rPr>
                <w:rFonts w:hint="eastAsia"/>
                <w:sz w:val="24"/>
              </w:rPr>
              <w:t>省、市</w:t>
            </w:r>
          </w:p>
        </w:tc>
        <w:tc>
          <w:tcPr>
            <w:tcW w:w="1704" w:type="dxa"/>
            <w:noWrap w:val="0"/>
            <w:vAlign w:val="center"/>
          </w:tcPr>
          <w:p w14:paraId="4535A9A8">
            <w:pPr>
              <w:spacing w:line="400" w:lineRule="exact"/>
              <w:rPr>
                <w:sz w:val="24"/>
              </w:rPr>
            </w:pPr>
          </w:p>
        </w:tc>
      </w:tr>
      <w:tr w14:paraId="7467F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6B70CB">
            <w:pPr>
              <w:spacing w:line="400" w:lineRule="exact"/>
              <w:jc w:val="center"/>
              <w:rPr>
                <w:rFonts w:hint="eastAsia"/>
                <w:sz w:val="24"/>
              </w:rPr>
            </w:pPr>
            <w:r>
              <w:rPr>
                <w:rFonts w:hint="eastAsia"/>
                <w:sz w:val="24"/>
              </w:rPr>
              <w:t>65</w:t>
            </w:r>
          </w:p>
        </w:tc>
        <w:tc>
          <w:tcPr>
            <w:tcW w:w="1378" w:type="dxa"/>
            <w:gridSpan w:val="2"/>
            <w:noWrap w:val="0"/>
            <w:vAlign w:val="center"/>
          </w:tcPr>
          <w:p w14:paraId="0E7214A3">
            <w:pPr>
              <w:spacing w:line="400" w:lineRule="exact"/>
              <w:jc w:val="center"/>
              <w:rPr>
                <w:rFonts w:hint="eastAsia"/>
                <w:sz w:val="24"/>
              </w:rPr>
            </w:pPr>
            <w:r>
              <w:rPr>
                <w:rFonts w:hint="eastAsia"/>
                <w:sz w:val="24"/>
              </w:rPr>
              <w:t>行政确认</w:t>
            </w:r>
          </w:p>
        </w:tc>
        <w:tc>
          <w:tcPr>
            <w:tcW w:w="3418" w:type="dxa"/>
            <w:gridSpan w:val="2"/>
            <w:noWrap w:val="0"/>
            <w:vAlign w:val="center"/>
          </w:tcPr>
          <w:p w14:paraId="24406AC2">
            <w:pPr>
              <w:spacing w:line="400" w:lineRule="exact"/>
              <w:ind w:left="31" w:leftChars="15" w:right="31" w:rightChars="15"/>
              <w:rPr>
                <w:rFonts w:hint="eastAsia"/>
                <w:sz w:val="24"/>
              </w:rPr>
            </w:pPr>
            <w:r>
              <w:rPr>
                <w:rFonts w:hint="eastAsia"/>
                <w:sz w:val="24"/>
              </w:rPr>
              <w:t>技工院校教师专业技术职务评定</w:t>
            </w:r>
          </w:p>
        </w:tc>
        <w:tc>
          <w:tcPr>
            <w:tcW w:w="1738" w:type="dxa"/>
            <w:noWrap w:val="0"/>
            <w:vAlign w:val="center"/>
          </w:tcPr>
          <w:p w14:paraId="6FF1EC20">
            <w:pPr>
              <w:spacing w:line="400" w:lineRule="exact"/>
              <w:jc w:val="center"/>
              <w:rPr>
                <w:rFonts w:hint="eastAsia"/>
                <w:sz w:val="24"/>
              </w:rPr>
            </w:pPr>
            <w:r>
              <w:rPr>
                <w:rFonts w:hint="eastAsia"/>
                <w:sz w:val="24"/>
              </w:rPr>
              <w:t>省、市</w:t>
            </w:r>
          </w:p>
        </w:tc>
        <w:tc>
          <w:tcPr>
            <w:tcW w:w="1704" w:type="dxa"/>
            <w:noWrap w:val="0"/>
            <w:vAlign w:val="center"/>
          </w:tcPr>
          <w:p w14:paraId="61CF3449">
            <w:pPr>
              <w:spacing w:line="400" w:lineRule="exact"/>
              <w:rPr>
                <w:sz w:val="24"/>
              </w:rPr>
            </w:pPr>
          </w:p>
        </w:tc>
      </w:tr>
      <w:tr w14:paraId="4397F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1BB28DD">
            <w:pPr>
              <w:spacing w:line="400" w:lineRule="exact"/>
              <w:jc w:val="center"/>
              <w:rPr>
                <w:rFonts w:hint="eastAsia"/>
                <w:sz w:val="24"/>
              </w:rPr>
            </w:pPr>
            <w:r>
              <w:rPr>
                <w:rFonts w:hint="eastAsia"/>
                <w:sz w:val="24"/>
              </w:rPr>
              <w:t>66</w:t>
            </w:r>
          </w:p>
        </w:tc>
        <w:tc>
          <w:tcPr>
            <w:tcW w:w="1378" w:type="dxa"/>
            <w:gridSpan w:val="2"/>
            <w:noWrap w:val="0"/>
            <w:vAlign w:val="center"/>
          </w:tcPr>
          <w:p w14:paraId="32481FC1">
            <w:pPr>
              <w:spacing w:line="400" w:lineRule="exact"/>
              <w:jc w:val="center"/>
              <w:rPr>
                <w:rFonts w:hint="eastAsia"/>
                <w:sz w:val="24"/>
              </w:rPr>
            </w:pPr>
            <w:r>
              <w:rPr>
                <w:rFonts w:hint="eastAsia"/>
                <w:sz w:val="24"/>
              </w:rPr>
              <w:t>行政确认</w:t>
            </w:r>
          </w:p>
        </w:tc>
        <w:tc>
          <w:tcPr>
            <w:tcW w:w="3418" w:type="dxa"/>
            <w:gridSpan w:val="2"/>
            <w:noWrap w:val="0"/>
            <w:vAlign w:val="center"/>
          </w:tcPr>
          <w:p w14:paraId="2F15412C">
            <w:pPr>
              <w:spacing w:line="400" w:lineRule="exact"/>
              <w:ind w:left="31" w:leftChars="15" w:right="31" w:rightChars="15"/>
              <w:rPr>
                <w:rFonts w:hint="eastAsia"/>
                <w:sz w:val="24"/>
              </w:rPr>
            </w:pPr>
            <w:r>
              <w:rPr>
                <w:rFonts w:hint="eastAsia"/>
                <w:sz w:val="24"/>
              </w:rPr>
              <w:t>专业技术人员继续教育基地认定</w:t>
            </w:r>
          </w:p>
        </w:tc>
        <w:tc>
          <w:tcPr>
            <w:tcW w:w="1738" w:type="dxa"/>
            <w:noWrap w:val="0"/>
            <w:vAlign w:val="center"/>
          </w:tcPr>
          <w:p w14:paraId="0C2E05B4">
            <w:pPr>
              <w:spacing w:line="400" w:lineRule="exact"/>
              <w:jc w:val="center"/>
              <w:rPr>
                <w:rFonts w:hint="eastAsia"/>
                <w:sz w:val="24"/>
              </w:rPr>
            </w:pPr>
            <w:r>
              <w:rPr>
                <w:rFonts w:hint="eastAsia"/>
                <w:sz w:val="24"/>
              </w:rPr>
              <w:t>省、市</w:t>
            </w:r>
          </w:p>
        </w:tc>
        <w:tc>
          <w:tcPr>
            <w:tcW w:w="1704" w:type="dxa"/>
            <w:noWrap w:val="0"/>
            <w:vAlign w:val="center"/>
          </w:tcPr>
          <w:p w14:paraId="3B8B2F73">
            <w:pPr>
              <w:spacing w:line="400" w:lineRule="exact"/>
              <w:rPr>
                <w:sz w:val="24"/>
              </w:rPr>
            </w:pPr>
          </w:p>
        </w:tc>
      </w:tr>
      <w:tr w14:paraId="144EA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676876F">
            <w:pPr>
              <w:spacing w:line="400" w:lineRule="exact"/>
              <w:jc w:val="center"/>
              <w:rPr>
                <w:rFonts w:hint="eastAsia"/>
                <w:sz w:val="24"/>
              </w:rPr>
            </w:pPr>
            <w:r>
              <w:rPr>
                <w:rFonts w:hint="eastAsia"/>
                <w:sz w:val="24"/>
              </w:rPr>
              <w:t>67</w:t>
            </w:r>
          </w:p>
        </w:tc>
        <w:tc>
          <w:tcPr>
            <w:tcW w:w="1378" w:type="dxa"/>
            <w:gridSpan w:val="2"/>
            <w:noWrap w:val="0"/>
            <w:vAlign w:val="center"/>
          </w:tcPr>
          <w:p w14:paraId="2E7ED68B">
            <w:pPr>
              <w:spacing w:line="400" w:lineRule="exact"/>
              <w:jc w:val="center"/>
              <w:rPr>
                <w:rFonts w:hint="eastAsia"/>
                <w:sz w:val="24"/>
              </w:rPr>
            </w:pPr>
            <w:r>
              <w:rPr>
                <w:rFonts w:hint="eastAsia"/>
                <w:sz w:val="24"/>
              </w:rPr>
              <w:t>行政确认</w:t>
            </w:r>
          </w:p>
        </w:tc>
        <w:tc>
          <w:tcPr>
            <w:tcW w:w="3418" w:type="dxa"/>
            <w:gridSpan w:val="2"/>
            <w:noWrap w:val="0"/>
            <w:vAlign w:val="center"/>
          </w:tcPr>
          <w:p w14:paraId="51A563E6">
            <w:pPr>
              <w:spacing w:line="400" w:lineRule="exact"/>
              <w:ind w:left="31" w:leftChars="15" w:right="31" w:rightChars="15"/>
              <w:rPr>
                <w:rFonts w:hint="eastAsia"/>
                <w:sz w:val="24"/>
              </w:rPr>
            </w:pPr>
            <w:r>
              <w:rPr>
                <w:rFonts w:hint="eastAsia"/>
                <w:sz w:val="24"/>
              </w:rPr>
              <w:t>社会保险登记</w:t>
            </w:r>
          </w:p>
        </w:tc>
        <w:tc>
          <w:tcPr>
            <w:tcW w:w="1738" w:type="dxa"/>
            <w:noWrap w:val="0"/>
            <w:vAlign w:val="center"/>
          </w:tcPr>
          <w:p w14:paraId="0F308656">
            <w:pPr>
              <w:spacing w:line="400" w:lineRule="exact"/>
              <w:jc w:val="center"/>
              <w:rPr>
                <w:rFonts w:hint="eastAsia"/>
                <w:sz w:val="24"/>
              </w:rPr>
            </w:pPr>
            <w:r>
              <w:rPr>
                <w:rFonts w:hint="eastAsia"/>
                <w:sz w:val="24"/>
              </w:rPr>
              <w:t>省、市、县</w:t>
            </w:r>
          </w:p>
        </w:tc>
        <w:tc>
          <w:tcPr>
            <w:tcW w:w="1704" w:type="dxa"/>
            <w:noWrap w:val="0"/>
            <w:vAlign w:val="center"/>
          </w:tcPr>
          <w:p w14:paraId="666F6B4E">
            <w:pPr>
              <w:spacing w:line="400" w:lineRule="exact"/>
              <w:rPr>
                <w:sz w:val="24"/>
              </w:rPr>
            </w:pPr>
          </w:p>
        </w:tc>
      </w:tr>
      <w:tr w14:paraId="4DC6D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F487A6B">
            <w:pPr>
              <w:spacing w:line="400" w:lineRule="exact"/>
              <w:jc w:val="center"/>
              <w:rPr>
                <w:rFonts w:hint="eastAsia"/>
                <w:sz w:val="24"/>
              </w:rPr>
            </w:pPr>
            <w:r>
              <w:rPr>
                <w:rFonts w:hint="eastAsia"/>
                <w:sz w:val="24"/>
              </w:rPr>
              <w:t>68</w:t>
            </w:r>
          </w:p>
        </w:tc>
        <w:tc>
          <w:tcPr>
            <w:tcW w:w="1378" w:type="dxa"/>
            <w:gridSpan w:val="2"/>
            <w:noWrap w:val="0"/>
            <w:vAlign w:val="center"/>
          </w:tcPr>
          <w:p w14:paraId="0790BEFE">
            <w:pPr>
              <w:spacing w:line="400" w:lineRule="exact"/>
              <w:jc w:val="center"/>
              <w:rPr>
                <w:rFonts w:hint="eastAsia"/>
                <w:sz w:val="24"/>
              </w:rPr>
            </w:pPr>
            <w:r>
              <w:rPr>
                <w:rFonts w:hint="eastAsia"/>
                <w:sz w:val="24"/>
              </w:rPr>
              <w:t>行政确认</w:t>
            </w:r>
          </w:p>
        </w:tc>
        <w:tc>
          <w:tcPr>
            <w:tcW w:w="3418" w:type="dxa"/>
            <w:gridSpan w:val="2"/>
            <w:noWrap w:val="0"/>
            <w:vAlign w:val="center"/>
          </w:tcPr>
          <w:p w14:paraId="0908DA32">
            <w:pPr>
              <w:spacing w:line="400" w:lineRule="exact"/>
              <w:ind w:left="31" w:leftChars="15" w:right="31" w:rightChars="15"/>
              <w:rPr>
                <w:rFonts w:hint="eastAsia"/>
                <w:sz w:val="24"/>
              </w:rPr>
            </w:pPr>
            <w:r>
              <w:rPr>
                <w:rFonts w:hint="eastAsia"/>
                <w:sz w:val="24"/>
              </w:rPr>
              <w:t>工伤认定申请</w:t>
            </w:r>
          </w:p>
        </w:tc>
        <w:tc>
          <w:tcPr>
            <w:tcW w:w="1738" w:type="dxa"/>
            <w:noWrap w:val="0"/>
            <w:vAlign w:val="center"/>
          </w:tcPr>
          <w:p w14:paraId="30C5B3A4">
            <w:pPr>
              <w:spacing w:line="400" w:lineRule="exact"/>
              <w:jc w:val="center"/>
              <w:rPr>
                <w:rFonts w:hint="eastAsia"/>
                <w:sz w:val="24"/>
              </w:rPr>
            </w:pPr>
            <w:r>
              <w:rPr>
                <w:rFonts w:hint="eastAsia"/>
                <w:sz w:val="24"/>
              </w:rPr>
              <w:t>市、县</w:t>
            </w:r>
          </w:p>
        </w:tc>
        <w:tc>
          <w:tcPr>
            <w:tcW w:w="1704" w:type="dxa"/>
            <w:noWrap w:val="0"/>
            <w:vAlign w:val="center"/>
          </w:tcPr>
          <w:p w14:paraId="61289FA0">
            <w:pPr>
              <w:spacing w:line="400" w:lineRule="exact"/>
              <w:rPr>
                <w:sz w:val="24"/>
              </w:rPr>
            </w:pPr>
          </w:p>
        </w:tc>
      </w:tr>
      <w:tr w14:paraId="63EAD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051B18">
            <w:pPr>
              <w:spacing w:line="400" w:lineRule="exact"/>
              <w:jc w:val="center"/>
              <w:rPr>
                <w:rFonts w:hint="eastAsia"/>
                <w:sz w:val="24"/>
              </w:rPr>
            </w:pPr>
            <w:r>
              <w:rPr>
                <w:rFonts w:hint="eastAsia"/>
                <w:sz w:val="24"/>
              </w:rPr>
              <w:t>69</w:t>
            </w:r>
          </w:p>
        </w:tc>
        <w:tc>
          <w:tcPr>
            <w:tcW w:w="1378" w:type="dxa"/>
            <w:gridSpan w:val="2"/>
            <w:noWrap w:val="0"/>
            <w:vAlign w:val="center"/>
          </w:tcPr>
          <w:p w14:paraId="2048D62C">
            <w:pPr>
              <w:spacing w:line="400" w:lineRule="exact"/>
              <w:jc w:val="center"/>
              <w:rPr>
                <w:rFonts w:hint="eastAsia"/>
                <w:sz w:val="24"/>
              </w:rPr>
            </w:pPr>
            <w:r>
              <w:rPr>
                <w:rFonts w:hint="eastAsia"/>
                <w:sz w:val="24"/>
              </w:rPr>
              <w:t>其他权力</w:t>
            </w:r>
          </w:p>
        </w:tc>
        <w:tc>
          <w:tcPr>
            <w:tcW w:w="3418" w:type="dxa"/>
            <w:gridSpan w:val="2"/>
            <w:noWrap w:val="0"/>
            <w:vAlign w:val="center"/>
          </w:tcPr>
          <w:p w14:paraId="4CF0FB23">
            <w:pPr>
              <w:spacing w:line="400" w:lineRule="exact"/>
              <w:ind w:left="31" w:leftChars="15" w:right="31" w:rightChars="15"/>
              <w:rPr>
                <w:rFonts w:hint="eastAsia"/>
                <w:sz w:val="24"/>
              </w:rPr>
            </w:pPr>
            <w:r>
              <w:rPr>
                <w:rFonts w:hint="eastAsia"/>
                <w:sz w:val="24"/>
              </w:rPr>
              <w:t>技工院校办学水平评估</w:t>
            </w:r>
          </w:p>
        </w:tc>
        <w:tc>
          <w:tcPr>
            <w:tcW w:w="1738" w:type="dxa"/>
            <w:noWrap w:val="0"/>
            <w:vAlign w:val="center"/>
          </w:tcPr>
          <w:p w14:paraId="265EFEFD">
            <w:pPr>
              <w:spacing w:line="400" w:lineRule="exact"/>
              <w:jc w:val="center"/>
              <w:rPr>
                <w:rFonts w:hint="eastAsia"/>
                <w:sz w:val="24"/>
              </w:rPr>
            </w:pPr>
            <w:r>
              <w:rPr>
                <w:rFonts w:hint="eastAsia"/>
                <w:sz w:val="24"/>
              </w:rPr>
              <w:t>省</w:t>
            </w:r>
          </w:p>
        </w:tc>
        <w:tc>
          <w:tcPr>
            <w:tcW w:w="1704" w:type="dxa"/>
            <w:noWrap w:val="0"/>
            <w:vAlign w:val="center"/>
          </w:tcPr>
          <w:p w14:paraId="7C642ADA">
            <w:pPr>
              <w:spacing w:line="400" w:lineRule="exact"/>
              <w:rPr>
                <w:sz w:val="24"/>
              </w:rPr>
            </w:pPr>
          </w:p>
        </w:tc>
      </w:tr>
      <w:tr w14:paraId="5081A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679DA39">
            <w:pPr>
              <w:spacing w:line="400" w:lineRule="exact"/>
              <w:jc w:val="center"/>
              <w:rPr>
                <w:rFonts w:hint="eastAsia"/>
                <w:sz w:val="24"/>
              </w:rPr>
            </w:pPr>
            <w:r>
              <w:rPr>
                <w:rFonts w:hint="eastAsia"/>
                <w:sz w:val="24"/>
              </w:rPr>
              <w:t>70</w:t>
            </w:r>
          </w:p>
        </w:tc>
        <w:tc>
          <w:tcPr>
            <w:tcW w:w="1378" w:type="dxa"/>
            <w:gridSpan w:val="2"/>
            <w:noWrap w:val="0"/>
            <w:vAlign w:val="center"/>
          </w:tcPr>
          <w:p w14:paraId="1F374913">
            <w:pPr>
              <w:spacing w:line="400" w:lineRule="exact"/>
              <w:jc w:val="center"/>
              <w:rPr>
                <w:rFonts w:hint="eastAsia"/>
                <w:sz w:val="24"/>
              </w:rPr>
            </w:pPr>
            <w:r>
              <w:rPr>
                <w:rFonts w:hint="eastAsia"/>
                <w:sz w:val="24"/>
              </w:rPr>
              <w:t>其他权力</w:t>
            </w:r>
          </w:p>
        </w:tc>
        <w:tc>
          <w:tcPr>
            <w:tcW w:w="3418" w:type="dxa"/>
            <w:gridSpan w:val="2"/>
            <w:noWrap w:val="0"/>
            <w:vAlign w:val="center"/>
          </w:tcPr>
          <w:p w14:paraId="13266FC9">
            <w:pPr>
              <w:spacing w:line="400" w:lineRule="exact"/>
              <w:ind w:left="31" w:leftChars="15" w:right="31" w:rightChars="15"/>
              <w:rPr>
                <w:rFonts w:hint="eastAsia"/>
                <w:sz w:val="24"/>
              </w:rPr>
            </w:pPr>
            <w:r>
              <w:rPr>
                <w:rFonts w:hint="eastAsia"/>
                <w:sz w:val="24"/>
              </w:rPr>
              <w:t>职称申报评审及证书管理</w:t>
            </w:r>
          </w:p>
        </w:tc>
        <w:tc>
          <w:tcPr>
            <w:tcW w:w="1738" w:type="dxa"/>
            <w:noWrap w:val="0"/>
            <w:vAlign w:val="center"/>
          </w:tcPr>
          <w:p w14:paraId="744D46D5">
            <w:pPr>
              <w:spacing w:line="400" w:lineRule="exact"/>
              <w:jc w:val="center"/>
              <w:rPr>
                <w:rFonts w:hint="eastAsia"/>
                <w:sz w:val="24"/>
              </w:rPr>
            </w:pPr>
            <w:r>
              <w:rPr>
                <w:rFonts w:hint="eastAsia"/>
                <w:sz w:val="24"/>
              </w:rPr>
              <w:t>省、市、县</w:t>
            </w:r>
          </w:p>
        </w:tc>
        <w:tc>
          <w:tcPr>
            <w:tcW w:w="1704" w:type="dxa"/>
            <w:noWrap w:val="0"/>
            <w:vAlign w:val="center"/>
          </w:tcPr>
          <w:p w14:paraId="36BBBAF8">
            <w:pPr>
              <w:spacing w:line="400" w:lineRule="exact"/>
              <w:rPr>
                <w:sz w:val="24"/>
              </w:rPr>
            </w:pPr>
          </w:p>
        </w:tc>
      </w:tr>
      <w:tr w14:paraId="39D6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4D3D08D">
            <w:pPr>
              <w:spacing w:line="400" w:lineRule="exact"/>
              <w:jc w:val="center"/>
              <w:rPr>
                <w:rFonts w:hint="eastAsia"/>
                <w:sz w:val="24"/>
              </w:rPr>
            </w:pPr>
            <w:r>
              <w:rPr>
                <w:rFonts w:hint="eastAsia"/>
                <w:sz w:val="24"/>
              </w:rPr>
              <w:t>71</w:t>
            </w:r>
          </w:p>
        </w:tc>
        <w:tc>
          <w:tcPr>
            <w:tcW w:w="1378" w:type="dxa"/>
            <w:gridSpan w:val="2"/>
            <w:noWrap w:val="0"/>
            <w:vAlign w:val="center"/>
          </w:tcPr>
          <w:p w14:paraId="03F6732A">
            <w:pPr>
              <w:spacing w:line="400" w:lineRule="exact"/>
              <w:jc w:val="center"/>
              <w:rPr>
                <w:rFonts w:hint="eastAsia"/>
                <w:sz w:val="24"/>
              </w:rPr>
            </w:pPr>
            <w:r>
              <w:rPr>
                <w:rFonts w:hint="eastAsia"/>
                <w:sz w:val="24"/>
              </w:rPr>
              <w:t>其他权力</w:t>
            </w:r>
          </w:p>
        </w:tc>
        <w:tc>
          <w:tcPr>
            <w:tcW w:w="3418" w:type="dxa"/>
            <w:gridSpan w:val="2"/>
            <w:noWrap w:val="0"/>
            <w:vAlign w:val="center"/>
          </w:tcPr>
          <w:p w14:paraId="546EB2B8">
            <w:pPr>
              <w:spacing w:line="400" w:lineRule="exact"/>
              <w:ind w:left="31" w:leftChars="15" w:right="31" w:rightChars="15"/>
              <w:rPr>
                <w:rFonts w:hint="eastAsia"/>
                <w:sz w:val="24"/>
              </w:rPr>
            </w:pPr>
            <w:r>
              <w:rPr>
                <w:rFonts w:hint="eastAsia"/>
                <w:sz w:val="24"/>
              </w:rPr>
              <w:t>专业技术人员继续教育高研班审核</w:t>
            </w:r>
          </w:p>
        </w:tc>
        <w:tc>
          <w:tcPr>
            <w:tcW w:w="1738" w:type="dxa"/>
            <w:noWrap w:val="0"/>
            <w:vAlign w:val="center"/>
          </w:tcPr>
          <w:p w14:paraId="4395EB16">
            <w:pPr>
              <w:spacing w:line="400" w:lineRule="exact"/>
              <w:jc w:val="center"/>
              <w:rPr>
                <w:rFonts w:hint="eastAsia"/>
                <w:sz w:val="24"/>
              </w:rPr>
            </w:pPr>
            <w:r>
              <w:rPr>
                <w:rFonts w:hint="eastAsia"/>
                <w:sz w:val="24"/>
              </w:rPr>
              <w:t>省、市、县</w:t>
            </w:r>
          </w:p>
        </w:tc>
        <w:tc>
          <w:tcPr>
            <w:tcW w:w="1704" w:type="dxa"/>
            <w:noWrap w:val="0"/>
            <w:vAlign w:val="center"/>
          </w:tcPr>
          <w:p w14:paraId="041337BD">
            <w:pPr>
              <w:spacing w:line="400" w:lineRule="exact"/>
              <w:rPr>
                <w:sz w:val="24"/>
              </w:rPr>
            </w:pPr>
          </w:p>
        </w:tc>
      </w:tr>
      <w:tr w14:paraId="4C0E5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9E75C7">
            <w:pPr>
              <w:spacing w:line="400" w:lineRule="exact"/>
              <w:jc w:val="center"/>
              <w:rPr>
                <w:rFonts w:hint="eastAsia"/>
                <w:sz w:val="24"/>
              </w:rPr>
            </w:pPr>
            <w:r>
              <w:rPr>
                <w:rFonts w:hint="eastAsia"/>
                <w:sz w:val="24"/>
              </w:rPr>
              <w:t>72</w:t>
            </w:r>
          </w:p>
        </w:tc>
        <w:tc>
          <w:tcPr>
            <w:tcW w:w="1378" w:type="dxa"/>
            <w:gridSpan w:val="2"/>
            <w:noWrap w:val="0"/>
            <w:vAlign w:val="center"/>
          </w:tcPr>
          <w:p w14:paraId="04EBF865">
            <w:pPr>
              <w:spacing w:line="400" w:lineRule="exact"/>
              <w:jc w:val="center"/>
              <w:rPr>
                <w:rFonts w:hint="eastAsia"/>
                <w:sz w:val="24"/>
              </w:rPr>
            </w:pPr>
            <w:r>
              <w:rPr>
                <w:rFonts w:hint="eastAsia"/>
                <w:sz w:val="24"/>
              </w:rPr>
              <w:t>其他权力</w:t>
            </w:r>
          </w:p>
        </w:tc>
        <w:tc>
          <w:tcPr>
            <w:tcW w:w="3418" w:type="dxa"/>
            <w:gridSpan w:val="2"/>
            <w:noWrap w:val="0"/>
            <w:vAlign w:val="center"/>
          </w:tcPr>
          <w:p w14:paraId="34FDD4A5">
            <w:pPr>
              <w:spacing w:line="400" w:lineRule="exact"/>
              <w:ind w:left="31" w:leftChars="15" w:right="31" w:rightChars="15"/>
              <w:rPr>
                <w:rFonts w:hint="eastAsia"/>
                <w:sz w:val="24"/>
              </w:rPr>
            </w:pPr>
            <w:r>
              <w:rPr>
                <w:rFonts w:hint="eastAsia"/>
                <w:sz w:val="24"/>
              </w:rPr>
              <w:t>享受政府特殊津贴选拔评审</w:t>
            </w:r>
          </w:p>
        </w:tc>
        <w:tc>
          <w:tcPr>
            <w:tcW w:w="1738" w:type="dxa"/>
            <w:noWrap w:val="0"/>
            <w:vAlign w:val="center"/>
          </w:tcPr>
          <w:p w14:paraId="1EEAC28B">
            <w:pPr>
              <w:spacing w:line="400" w:lineRule="exact"/>
              <w:jc w:val="center"/>
              <w:rPr>
                <w:rFonts w:hint="eastAsia"/>
                <w:sz w:val="24"/>
              </w:rPr>
            </w:pPr>
            <w:r>
              <w:rPr>
                <w:rFonts w:hint="eastAsia"/>
                <w:sz w:val="24"/>
              </w:rPr>
              <w:t>省</w:t>
            </w:r>
          </w:p>
        </w:tc>
        <w:tc>
          <w:tcPr>
            <w:tcW w:w="1704" w:type="dxa"/>
            <w:noWrap w:val="0"/>
            <w:vAlign w:val="center"/>
          </w:tcPr>
          <w:p w14:paraId="60E5FC36">
            <w:pPr>
              <w:spacing w:line="400" w:lineRule="exact"/>
              <w:rPr>
                <w:sz w:val="24"/>
              </w:rPr>
            </w:pPr>
          </w:p>
        </w:tc>
      </w:tr>
      <w:tr w14:paraId="5C0F7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32CF8012">
            <w:pPr>
              <w:spacing w:line="400" w:lineRule="exact"/>
              <w:jc w:val="center"/>
              <w:rPr>
                <w:rFonts w:hint="eastAsia"/>
                <w:sz w:val="24"/>
              </w:rPr>
            </w:pPr>
            <w:r>
              <w:rPr>
                <w:rFonts w:hint="eastAsia"/>
                <w:sz w:val="24"/>
              </w:rPr>
              <w:t>73</w:t>
            </w:r>
          </w:p>
        </w:tc>
        <w:tc>
          <w:tcPr>
            <w:tcW w:w="1378" w:type="dxa"/>
            <w:gridSpan w:val="2"/>
            <w:noWrap w:val="0"/>
            <w:vAlign w:val="center"/>
          </w:tcPr>
          <w:p w14:paraId="208D783E">
            <w:pPr>
              <w:spacing w:line="400" w:lineRule="exact"/>
              <w:jc w:val="center"/>
              <w:rPr>
                <w:rFonts w:hint="eastAsia"/>
                <w:sz w:val="24"/>
              </w:rPr>
            </w:pPr>
            <w:r>
              <w:rPr>
                <w:rFonts w:hint="eastAsia"/>
                <w:sz w:val="24"/>
              </w:rPr>
              <w:t>其他权力</w:t>
            </w:r>
          </w:p>
        </w:tc>
        <w:tc>
          <w:tcPr>
            <w:tcW w:w="3418" w:type="dxa"/>
            <w:gridSpan w:val="2"/>
            <w:noWrap w:val="0"/>
            <w:vAlign w:val="center"/>
          </w:tcPr>
          <w:p w14:paraId="7215337A">
            <w:pPr>
              <w:spacing w:line="400" w:lineRule="exact"/>
              <w:ind w:left="31" w:leftChars="15" w:right="31" w:rightChars="15"/>
              <w:rPr>
                <w:rFonts w:hint="eastAsia"/>
                <w:sz w:val="24"/>
              </w:rPr>
            </w:pPr>
            <w:r>
              <w:rPr>
                <w:rFonts w:hint="eastAsia"/>
                <w:sz w:val="24"/>
              </w:rPr>
              <w:t>博士后科研工作站、流动站设站申报及博士后人员进出站审核</w:t>
            </w:r>
          </w:p>
        </w:tc>
        <w:tc>
          <w:tcPr>
            <w:tcW w:w="1738" w:type="dxa"/>
            <w:noWrap w:val="0"/>
            <w:vAlign w:val="center"/>
          </w:tcPr>
          <w:p w14:paraId="4E8A07B6">
            <w:pPr>
              <w:spacing w:line="400" w:lineRule="exact"/>
              <w:jc w:val="center"/>
              <w:rPr>
                <w:rFonts w:hint="eastAsia"/>
                <w:sz w:val="24"/>
              </w:rPr>
            </w:pPr>
            <w:r>
              <w:rPr>
                <w:rFonts w:hint="eastAsia"/>
                <w:sz w:val="24"/>
              </w:rPr>
              <w:t>省</w:t>
            </w:r>
          </w:p>
        </w:tc>
        <w:tc>
          <w:tcPr>
            <w:tcW w:w="1704" w:type="dxa"/>
            <w:noWrap w:val="0"/>
            <w:vAlign w:val="center"/>
          </w:tcPr>
          <w:p w14:paraId="0250724F">
            <w:pPr>
              <w:spacing w:line="400" w:lineRule="exact"/>
              <w:rPr>
                <w:sz w:val="24"/>
              </w:rPr>
            </w:pPr>
          </w:p>
        </w:tc>
      </w:tr>
      <w:tr w14:paraId="639C8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5E8A877">
            <w:pPr>
              <w:spacing w:line="400" w:lineRule="exact"/>
              <w:jc w:val="center"/>
              <w:rPr>
                <w:rFonts w:hint="eastAsia"/>
                <w:sz w:val="24"/>
              </w:rPr>
            </w:pPr>
            <w:r>
              <w:rPr>
                <w:rFonts w:hint="eastAsia"/>
                <w:sz w:val="24"/>
              </w:rPr>
              <w:t>74</w:t>
            </w:r>
          </w:p>
        </w:tc>
        <w:tc>
          <w:tcPr>
            <w:tcW w:w="1378" w:type="dxa"/>
            <w:gridSpan w:val="2"/>
            <w:noWrap w:val="0"/>
            <w:vAlign w:val="center"/>
          </w:tcPr>
          <w:p w14:paraId="355961C4">
            <w:pPr>
              <w:spacing w:line="400" w:lineRule="exact"/>
              <w:jc w:val="center"/>
              <w:rPr>
                <w:rFonts w:hint="eastAsia"/>
                <w:sz w:val="24"/>
              </w:rPr>
            </w:pPr>
            <w:r>
              <w:rPr>
                <w:rFonts w:hint="eastAsia"/>
                <w:sz w:val="24"/>
              </w:rPr>
              <w:t>其他权力</w:t>
            </w:r>
          </w:p>
        </w:tc>
        <w:tc>
          <w:tcPr>
            <w:tcW w:w="3418" w:type="dxa"/>
            <w:gridSpan w:val="2"/>
            <w:noWrap w:val="0"/>
            <w:vAlign w:val="center"/>
          </w:tcPr>
          <w:p w14:paraId="4EF18FB9">
            <w:pPr>
              <w:spacing w:line="400" w:lineRule="exact"/>
              <w:ind w:left="31" w:leftChars="15" w:right="31" w:rightChars="15"/>
              <w:rPr>
                <w:rFonts w:hint="eastAsia"/>
                <w:sz w:val="24"/>
              </w:rPr>
            </w:pPr>
            <w:r>
              <w:rPr>
                <w:rFonts w:hint="eastAsia"/>
                <w:sz w:val="24"/>
              </w:rPr>
              <w:t>年金基金合同备案</w:t>
            </w:r>
          </w:p>
        </w:tc>
        <w:tc>
          <w:tcPr>
            <w:tcW w:w="1738" w:type="dxa"/>
            <w:noWrap w:val="0"/>
            <w:vAlign w:val="center"/>
          </w:tcPr>
          <w:p w14:paraId="797CFCA8">
            <w:pPr>
              <w:spacing w:line="400" w:lineRule="exact"/>
              <w:jc w:val="center"/>
              <w:rPr>
                <w:rFonts w:hint="eastAsia"/>
                <w:sz w:val="24"/>
              </w:rPr>
            </w:pPr>
            <w:r>
              <w:rPr>
                <w:rFonts w:hint="eastAsia"/>
                <w:sz w:val="24"/>
              </w:rPr>
              <w:t>省</w:t>
            </w:r>
          </w:p>
        </w:tc>
        <w:tc>
          <w:tcPr>
            <w:tcW w:w="1704" w:type="dxa"/>
            <w:noWrap w:val="0"/>
            <w:vAlign w:val="center"/>
          </w:tcPr>
          <w:p w14:paraId="7748E5A2">
            <w:pPr>
              <w:spacing w:line="400" w:lineRule="exact"/>
              <w:rPr>
                <w:sz w:val="24"/>
              </w:rPr>
            </w:pPr>
          </w:p>
        </w:tc>
      </w:tr>
      <w:tr w14:paraId="57D2F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50033F0">
            <w:pPr>
              <w:spacing w:line="400" w:lineRule="exact"/>
              <w:jc w:val="center"/>
              <w:rPr>
                <w:rFonts w:hint="eastAsia"/>
                <w:sz w:val="24"/>
              </w:rPr>
            </w:pPr>
            <w:r>
              <w:rPr>
                <w:rFonts w:hint="eastAsia"/>
                <w:sz w:val="24"/>
              </w:rPr>
              <w:t>75</w:t>
            </w:r>
          </w:p>
        </w:tc>
        <w:tc>
          <w:tcPr>
            <w:tcW w:w="1378" w:type="dxa"/>
            <w:gridSpan w:val="2"/>
            <w:noWrap w:val="0"/>
            <w:vAlign w:val="center"/>
          </w:tcPr>
          <w:p w14:paraId="58A0F59A">
            <w:pPr>
              <w:spacing w:line="400" w:lineRule="exact"/>
              <w:jc w:val="center"/>
              <w:rPr>
                <w:rFonts w:hint="eastAsia"/>
                <w:sz w:val="24"/>
              </w:rPr>
            </w:pPr>
            <w:r>
              <w:rPr>
                <w:rFonts w:hint="eastAsia"/>
                <w:sz w:val="24"/>
              </w:rPr>
              <w:t>其他权力</w:t>
            </w:r>
          </w:p>
        </w:tc>
        <w:tc>
          <w:tcPr>
            <w:tcW w:w="3418" w:type="dxa"/>
            <w:gridSpan w:val="2"/>
            <w:noWrap w:val="0"/>
            <w:vAlign w:val="center"/>
          </w:tcPr>
          <w:p w14:paraId="20E7C63B">
            <w:pPr>
              <w:spacing w:line="400" w:lineRule="exact"/>
              <w:ind w:left="31" w:leftChars="15" w:right="31" w:rightChars="15"/>
              <w:rPr>
                <w:rFonts w:hint="eastAsia"/>
                <w:sz w:val="24"/>
              </w:rPr>
            </w:pPr>
            <w:r>
              <w:rPr>
                <w:rFonts w:hint="eastAsia"/>
                <w:sz w:val="24"/>
              </w:rPr>
              <w:t>社会保险稽核</w:t>
            </w:r>
          </w:p>
        </w:tc>
        <w:tc>
          <w:tcPr>
            <w:tcW w:w="1738" w:type="dxa"/>
            <w:noWrap w:val="0"/>
            <w:vAlign w:val="center"/>
          </w:tcPr>
          <w:p w14:paraId="4D3CA0F2">
            <w:pPr>
              <w:spacing w:line="400" w:lineRule="exact"/>
              <w:jc w:val="center"/>
              <w:rPr>
                <w:rFonts w:hint="eastAsia"/>
                <w:sz w:val="24"/>
              </w:rPr>
            </w:pPr>
            <w:r>
              <w:rPr>
                <w:rFonts w:hint="eastAsia"/>
                <w:sz w:val="24"/>
              </w:rPr>
              <w:t>省、市、县</w:t>
            </w:r>
          </w:p>
        </w:tc>
        <w:tc>
          <w:tcPr>
            <w:tcW w:w="1704" w:type="dxa"/>
            <w:noWrap w:val="0"/>
            <w:vAlign w:val="center"/>
          </w:tcPr>
          <w:p w14:paraId="11391617">
            <w:pPr>
              <w:spacing w:line="400" w:lineRule="exact"/>
              <w:rPr>
                <w:sz w:val="24"/>
              </w:rPr>
            </w:pPr>
            <w:r>
              <w:rPr>
                <w:rFonts w:hint="eastAsia"/>
                <w:sz w:val="24"/>
              </w:rPr>
              <w:t>限基本养老保险、工伤保险、失业保险；不含2023年12月份之后社会保险费缴纳情况的稽核</w:t>
            </w:r>
          </w:p>
        </w:tc>
      </w:tr>
      <w:tr w14:paraId="3429B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AF746D0">
            <w:pPr>
              <w:spacing w:line="400" w:lineRule="exact"/>
              <w:jc w:val="center"/>
              <w:rPr>
                <w:rFonts w:hint="eastAsia"/>
                <w:sz w:val="24"/>
              </w:rPr>
            </w:pPr>
            <w:r>
              <w:rPr>
                <w:rFonts w:hint="eastAsia"/>
                <w:sz w:val="24"/>
              </w:rPr>
              <w:t>76</w:t>
            </w:r>
          </w:p>
        </w:tc>
        <w:tc>
          <w:tcPr>
            <w:tcW w:w="1378" w:type="dxa"/>
            <w:gridSpan w:val="2"/>
            <w:noWrap w:val="0"/>
            <w:vAlign w:val="center"/>
          </w:tcPr>
          <w:p w14:paraId="26656ABC">
            <w:pPr>
              <w:spacing w:line="400" w:lineRule="exact"/>
              <w:jc w:val="center"/>
              <w:rPr>
                <w:rFonts w:hint="eastAsia"/>
                <w:sz w:val="24"/>
              </w:rPr>
            </w:pPr>
            <w:r>
              <w:rPr>
                <w:rFonts w:hint="eastAsia"/>
                <w:sz w:val="24"/>
              </w:rPr>
              <w:t>其他权力</w:t>
            </w:r>
          </w:p>
        </w:tc>
        <w:tc>
          <w:tcPr>
            <w:tcW w:w="3418" w:type="dxa"/>
            <w:gridSpan w:val="2"/>
            <w:noWrap w:val="0"/>
            <w:vAlign w:val="center"/>
          </w:tcPr>
          <w:p w14:paraId="650436E1">
            <w:pPr>
              <w:spacing w:line="400" w:lineRule="exact"/>
              <w:ind w:left="31" w:leftChars="15" w:right="31" w:rightChars="15"/>
              <w:rPr>
                <w:rFonts w:hint="eastAsia"/>
                <w:sz w:val="24"/>
              </w:rPr>
            </w:pPr>
            <w:r>
              <w:rPr>
                <w:rFonts w:hint="eastAsia"/>
                <w:sz w:val="24"/>
              </w:rPr>
              <w:t>劳动人事争议仲裁员资格审核</w:t>
            </w:r>
          </w:p>
        </w:tc>
        <w:tc>
          <w:tcPr>
            <w:tcW w:w="1738" w:type="dxa"/>
            <w:noWrap w:val="0"/>
            <w:vAlign w:val="center"/>
          </w:tcPr>
          <w:p w14:paraId="24931050">
            <w:pPr>
              <w:spacing w:line="400" w:lineRule="exact"/>
              <w:jc w:val="center"/>
              <w:rPr>
                <w:rFonts w:hint="eastAsia"/>
                <w:sz w:val="24"/>
              </w:rPr>
            </w:pPr>
            <w:r>
              <w:rPr>
                <w:rFonts w:hint="eastAsia"/>
                <w:sz w:val="24"/>
              </w:rPr>
              <w:t>省</w:t>
            </w:r>
          </w:p>
        </w:tc>
        <w:tc>
          <w:tcPr>
            <w:tcW w:w="1704" w:type="dxa"/>
            <w:noWrap w:val="0"/>
            <w:vAlign w:val="center"/>
          </w:tcPr>
          <w:p w14:paraId="785809AF">
            <w:pPr>
              <w:spacing w:line="400" w:lineRule="exact"/>
              <w:rPr>
                <w:sz w:val="24"/>
              </w:rPr>
            </w:pPr>
          </w:p>
        </w:tc>
      </w:tr>
      <w:tr w14:paraId="5F501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20236E">
            <w:pPr>
              <w:spacing w:line="400" w:lineRule="exact"/>
              <w:jc w:val="center"/>
              <w:rPr>
                <w:rFonts w:hint="eastAsia"/>
                <w:sz w:val="24"/>
              </w:rPr>
            </w:pPr>
            <w:r>
              <w:rPr>
                <w:rFonts w:hint="eastAsia"/>
                <w:sz w:val="24"/>
              </w:rPr>
              <w:t>77</w:t>
            </w:r>
          </w:p>
        </w:tc>
        <w:tc>
          <w:tcPr>
            <w:tcW w:w="1378" w:type="dxa"/>
            <w:gridSpan w:val="2"/>
            <w:noWrap w:val="0"/>
            <w:vAlign w:val="center"/>
          </w:tcPr>
          <w:p w14:paraId="3DF17CC6">
            <w:pPr>
              <w:spacing w:line="400" w:lineRule="exact"/>
              <w:jc w:val="center"/>
              <w:rPr>
                <w:rFonts w:hint="eastAsia"/>
                <w:sz w:val="24"/>
              </w:rPr>
            </w:pPr>
            <w:r>
              <w:rPr>
                <w:rFonts w:hint="eastAsia"/>
                <w:sz w:val="24"/>
              </w:rPr>
              <w:t>其他权力</w:t>
            </w:r>
          </w:p>
        </w:tc>
        <w:tc>
          <w:tcPr>
            <w:tcW w:w="3418" w:type="dxa"/>
            <w:gridSpan w:val="2"/>
            <w:noWrap w:val="0"/>
            <w:vAlign w:val="center"/>
          </w:tcPr>
          <w:p w14:paraId="257794BF">
            <w:pPr>
              <w:spacing w:line="400" w:lineRule="exact"/>
              <w:ind w:left="31" w:leftChars="15" w:right="31" w:rightChars="15"/>
              <w:rPr>
                <w:rFonts w:hint="eastAsia"/>
                <w:sz w:val="24"/>
              </w:rPr>
            </w:pPr>
            <w:r>
              <w:rPr>
                <w:rFonts w:hint="eastAsia"/>
                <w:sz w:val="24"/>
              </w:rPr>
              <w:t>集体合同审查</w:t>
            </w:r>
          </w:p>
        </w:tc>
        <w:tc>
          <w:tcPr>
            <w:tcW w:w="1738" w:type="dxa"/>
            <w:noWrap w:val="0"/>
            <w:vAlign w:val="center"/>
          </w:tcPr>
          <w:p w14:paraId="73AEEC00">
            <w:pPr>
              <w:spacing w:line="400" w:lineRule="exact"/>
              <w:jc w:val="center"/>
              <w:rPr>
                <w:rFonts w:hint="eastAsia"/>
                <w:sz w:val="24"/>
              </w:rPr>
            </w:pPr>
            <w:r>
              <w:rPr>
                <w:rFonts w:hint="eastAsia"/>
                <w:sz w:val="24"/>
              </w:rPr>
              <w:t>市、县</w:t>
            </w:r>
          </w:p>
        </w:tc>
        <w:tc>
          <w:tcPr>
            <w:tcW w:w="1704" w:type="dxa"/>
            <w:noWrap w:val="0"/>
            <w:vAlign w:val="center"/>
          </w:tcPr>
          <w:p w14:paraId="1F406ADD">
            <w:pPr>
              <w:spacing w:line="400" w:lineRule="exact"/>
              <w:rPr>
                <w:sz w:val="24"/>
              </w:rPr>
            </w:pPr>
          </w:p>
        </w:tc>
      </w:tr>
      <w:tr w14:paraId="69D41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5DD2524">
            <w:pPr>
              <w:spacing w:line="400" w:lineRule="exact"/>
              <w:jc w:val="center"/>
              <w:rPr>
                <w:rFonts w:hint="eastAsia"/>
                <w:sz w:val="24"/>
              </w:rPr>
            </w:pPr>
            <w:r>
              <w:rPr>
                <w:rFonts w:hint="eastAsia"/>
                <w:sz w:val="24"/>
              </w:rPr>
              <w:t>78</w:t>
            </w:r>
          </w:p>
        </w:tc>
        <w:tc>
          <w:tcPr>
            <w:tcW w:w="1378" w:type="dxa"/>
            <w:gridSpan w:val="2"/>
            <w:noWrap w:val="0"/>
            <w:vAlign w:val="center"/>
          </w:tcPr>
          <w:p w14:paraId="789D2ABE">
            <w:pPr>
              <w:spacing w:line="400" w:lineRule="exact"/>
              <w:jc w:val="center"/>
              <w:rPr>
                <w:rFonts w:hint="eastAsia"/>
                <w:sz w:val="24"/>
              </w:rPr>
            </w:pPr>
            <w:r>
              <w:rPr>
                <w:rFonts w:hint="eastAsia"/>
                <w:sz w:val="24"/>
              </w:rPr>
              <w:t>其他权力</w:t>
            </w:r>
          </w:p>
        </w:tc>
        <w:tc>
          <w:tcPr>
            <w:tcW w:w="3418" w:type="dxa"/>
            <w:gridSpan w:val="2"/>
            <w:noWrap w:val="0"/>
            <w:vAlign w:val="center"/>
          </w:tcPr>
          <w:p w14:paraId="057E422E">
            <w:pPr>
              <w:spacing w:line="400" w:lineRule="exact"/>
              <w:ind w:left="31" w:leftChars="15" w:right="31" w:rightChars="15"/>
              <w:rPr>
                <w:rFonts w:hint="eastAsia"/>
                <w:sz w:val="24"/>
              </w:rPr>
            </w:pPr>
            <w:r>
              <w:rPr>
                <w:rFonts w:hint="eastAsia"/>
                <w:sz w:val="24"/>
              </w:rPr>
              <w:t>职业技能考核鉴定机构备案</w:t>
            </w:r>
          </w:p>
        </w:tc>
        <w:tc>
          <w:tcPr>
            <w:tcW w:w="1738" w:type="dxa"/>
            <w:noWrap w:val="0"/>
            <w:vAlign w:val="center"/>
          </w:tcPr>
          <w:p w14:paraId="0089B9C3">
            <w:pPr>
              <w:spacing w:line="400" w:lineRule="exact"/>
              <w:jc w:val="center"/>
              <w:rPr>
                <w:rFonts w:hint="eastAsia"/>
                <w:sz w:val="24"/>
              </w:rPr>
            </w:pPr>
            <w:r>
              <w:rPr>
                <w:rFonts w:hint="eastAsia"/>
                <w:sz w:val="24"/>
              </w:rPr>
              <w:t>市</w:t>
            </w:r>
          </w:p>
        </w:tc>
        <w:tc>
          <w:tcPr>
            <w:tcW w:w="1704" w:type="dxa"/>
            <w:noWrap w:val="0"/>
            <w:vAlign w:val="center"/>
          </w:tcPr>
          <w:p w14:paraId="6F308442">
            <w:pPr>
              <w:spacing w:line="400" w:lineRule="exact"/>
              <w:rPr>
                <w:sz w:val="24"/>
              </w:rPr>
            </w:pPr>
          </w:p>
        </w:tc>
      </w:tr>
      <w:tr w14:paraId="23F5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E36929">
            <w:pPr>
              <w:spacing w:line="400" w:lineRule="exact"/>
              <w:jc w:val="center"/>
              <w:rPr>
                <w:rFonts w:hint="eastAsia"/>
                <w:sz w:val="24"/>
              </w:rPr>
            </w:pPr>
            <w:r>
              <w:rPr>
                <w:rFonts w:hint="eastAsia"/>
                <w:sz w:val="24"/>
              </w:rPr>
              <w:t>79</w:t>
            </w:r>
          </w:p>
        </w:tc>
        <w:tc>
          <w:tcPr>
            <w:tcW w:w="1378" w:type="dxa"/>
            <w:gridSpan w:val="2"/>
            <w:noWrap w:val="0"/>
            <w:vAlign w:val="center"/>
          </w:tcPr>
          <w:p w14:paraId="53C24BF5">
            <w:pPr>
              <w:spacing w:line="400" w:lineRule="exact"/>
              <w:jc w:val="center"/>
              <w:rPr>
                <w:rFonts w:hint="eastAsia"/>
                <w:sz w:val="24"/>
              </w:rPr>
            </w:pPr>
            <w:r>
              <w:rPr>
                <w:rFonts w:hint="eastAsia"/>
                <w:sz w:val="24"/>
              </w:rPr>
              <w:t>其他权力</w:t>
            </w:r>
          </w:p>
        </w:tc>
        <w:tc>
          <w:tcPr>
            <w:tcW w:w="3418" w:type="dxa"/>
            <w:gridSpan w:val="2"/>
            <w:noWrap w:val="0"/>
            <w:vAlign w:val="center"/>
          </w:tcPr>
          <w:p w14:paraId="633ED830">
            <w:pPr>
              <w:spacing w:line="400" w:lineRule="exact"/>
              <w:ind w:left="31" w:leftChars="15" w:right="31" w:rightChars="15"/>
              <w:rPr>
                <w:rFonts w:hint="eastAsia"/>
                <w:sz w:val="24"/>
              </w:rPr>
            </w:pPr>
            <w:r>
              <w:rPr>
                <w:rFonts w:hint="eastAsia"/>
                <w:sz w:val="24"/>
              </w:rPr>
              <w:t>职业技能等级评价机构备案</w:t>
            </w:r>
          </w:p>
        </w:tc>
        <w:tc>
          <w:tcPr>
            <w:tcW w:w="1738" w:type="dxa"/>
            <w:noWrap w:val="0"/>
            <w:vAlign w:val="center"/>
          </w:tcPr>
          <w:p w14:paraId="2E934923">
            <w:pPr>
              <w:spacing w:line="400" w:lineRule="exact"/>
              <w:jc w:val="center"/>
              <w:rPr>
                <w:rFonts w:hint="eastAsia"/>
                <w:sz w:val="24"/>
              </w:rPr>
            </w:pPr>
            <w:r>
              <w:rPr>
                <w:rFonts w:hint="eastAsia"/>
                <w:sz w:val="24"/>
              </w:rPr>
              <w:t>省、市</w:t>
            </w:r>
          </w:p>
        </w:tc>
        <w:tc>
          <w:tcPr>
            <w:tcW w:w="1704" w:type="dxa"/>
            <w:noWrap w:val="0"/>
            <w:vAlign w:val="center"/>
          </w:tcPr>
          <w:p w14:paraId="7BF5B8B4">
            <w:pPr>
              <w:spacing w:line="400" w:lineRule="exact"/>
              <w:rPr>
                <w:sz w:val="24"/>
              </w:rPr>
            </w:pPr>
          </w:p>
        </w:tc>
      </w:tr>
      <w:tr w14:paraId="3EF31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758B7342">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十一、自然资源部门</w:t>
            </w:r>
          </w:p>
        </w:tc>
      </w:tr>
      <w:tr w14:paraId="77B8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3038F51">
            <w:pPr>
              <w:spacing w:line="400" w:lineRule="exact"/>
              <w:jc w:val="center"/>
              <w:rPr>
                <w:rFonts w:hint="eastAsia"/>
                <w:sz w:val="24"/>
              </w:rPr>
            </w:pPr>
            <w:r>
              <w:rPr>
                <w:rFonts w:hint="eastAsia"/>
                <w:sz w:val="24"/>
              </w:rPr>
              <w:t>1</w:t>
            </w:r>
          </w:p>
        </w:tc>
        <w:tc>
          <w:tcPr>
            <w:tcW w:w="1378" w:type="dxa"/>
            <w:gridSpan w:val="2"/>
            <w:noWrap w:val="0"/>
            <w:vAlign w:val="center"/>
          </w:tcPr>
          <w:p w14:paraId="5CD8884E">
            <w:pPr>
              <w:spacing w:line="400" w:lineRule="exact"/>
              <w:jc w:val="center"/>
              <w:rPr>
                <w:rFonts w:hint="eastAsia"/>
                <w:sz w:val="24"/>
              </w:rPr>
            </w:pPr>
            <w:r>
              <w:rPr>
                <w:rFonts w:hint="eastAsia"/>
                <w:sz w:val="24"/>
              </w:rPr>
              <w:t>行政许可</w:t>
            </w:r>
          </w:p>
        </w:tc>
        <w:tc>
          <w:tcPr>
            <w:tcW w:w="3418" w:type="dxa"/>
            <w:gridSpan w:val="2"/>
            <w:noWrap w:val="0"/>
            <w:vAlign w:val="center"/>
          </w:tcPr>
          <w:p w14:paraId="3B3074B7">
            <w:pPr>
              <w:spacing w:line="400" w:lineRule="exact"/>
              <w:ind w:left="31" w:leftChars="15" w:right="31" w:rightChars="15"/>
              <w:rPr>
                <w:rFonts w:hint="eastAsia"/>
                <w:sz w:val="24"/>
              </w:rPr>
            </w:pPr>
            <w:r>
              <w:rPr>
                <w:rFonts w:hint="eastAsia"/>
                <w:sz w:val="24"/>
              </w:rPr>
              <w:t>勘查矿产资源审批</w:t>
            </w:r>
          </w:p>
        </w:tc>
        <w:tc>
          <w:tcPr>
            <w:tcW w:w="1738" w:type="dxa"/>
            <w:noWrap w:val="0"/>
            <w:vAlign w:val="center"/>
          </w:tcPr>
          <w:p w14:paraId="77AD103D">
            <w:pPr>
              <w:spacing w:line="400" w:lineRule="exact"/>
              <w:jc w:val="center"/>
              <w:rPr>
                <w:rFonts w:hint="eastAsia"/>
                <w:sz w:val="24"/>
              </w:rPr>
            </w:pPr>
            <w:r>
              <w:rPr>
                <w:rFonts w:hint="eastAsia"/>
                <w:sz w:val="24"/>
              </w:rPr>
              <w:t>省、市、县</w:t>
            </w:r>
          </w:p>
        </w:tc>
        <w:tc>
          <w:tcPr>
            <w:tcW w:w="1704" w:type="dxa"/>
            <w:noWrap w:val="0"/>
            <w:vAlign w:val="center"/>
          </w:tcPr>
          <w:p w14:paraId="5D1CB6EF">
            <w:pPr>
              <w:spacing w:line="400" w:lineRule="exact"/>
              <w:rPr>
                <w:sz w:val="24"/>
              </w:rPr>
            </w:pPr>
          </w:p>
        </w:tc>
      </w:tr>
      <w:tr w14:paraId="7060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366FA8">
            <w:pPr>
              <w:spacing w:line="400" w:lineRule="exact"/>
              <w:jc w:val="center"/>
              <w:rPr>
                <w:rFonts w:hint="eastAsia"/>
                <w:sz w:val="24"/>
              </w:rPr>
            </w:pPr>
            <w:r>
              <w:rPr>
                <w:rFonts w:hint="eastAsia"/>
                <w:sz w:val="24"/>
              </w:rPr>
              <w:t>2</w:t>
            </w:r>
          </w:p>
        </w:tc>
        <w:tc>
          <w:tcPr>
            <w:tcW w:w="1378" w:type="dxa"/>
            <w:gridSpan w:val="2"/>
            <w:noWrap w:val="0"/>
            <w:vAlign w:val="center"/>
          </w:tcPr>
          <w:p w14:paraId="3A3892DE">
            <w:pPr>
              <w:spacing w:line="400" w:lineRule="exact"/>
              <w:jc w:val="center"/>
              <w:rPr>
                <w:rFonts w:hint="eastAsia"/>
                <w:sz w:val="24"/>
              </w:rPr>
            </w:pPr>
            <w:r>
              <w:rPr>
                <w:rFonts w:hint="eastAsia"/>
                <w:sz w:val="24"/>
              </w:rPr>
              <w:t>行政许可</w:t>
            </w:r>
          </w:p>
        </w:tc>
        <w:tc>
          <w:tcPr>
            <w:tcW w:w="3418" w:type="dxa"/>
            <w:gridSpan w:val="2"/>
            <w:noWrap w:val="0"/>
            <w:vAlign w:val="center"/>
          </w:tcPr>
          <w:p w14:paraId="3312B11E">
            <w:pPr>
              <w:spacing w:line="400" w:lineRule="exact"/>
              <w:ind w:left="31" w:leftChars="15" w:right="31" w:rightChars="15"/>
              <w:rPr>
                <w:rFonts w:hint="eastAsia"/>
                <w:sz w:val="24"/>
              </w:rPr>
            </w:pPr>
            <w:r>
              <w:rPr>
                <w:rFonts w:hint="eastAsia"/>
                <w:sz w:val="24"/>
              </w:rPr>
              <w:t>开采矿产资源审批</w:t>
            </w:r>
          </w:p>
        </w:tc>
        <w:tc>
          <w:tcPr>
            <w:tcW w:w="1738" w:type="dxa"/>
            <w:noWrap w:val="0"/>
            <w:vAlign w:val="center"/>
          </w:tcPr>
          <w:p w14:paraId="4C17F7BE">
            <w:pPr>
              <w:spacing w:line="400" w:lineRule="exact"/>
              <w:jc w:val="center"/>
              <w:rPr>
                <w:rFonts w:hint="eastAsia"/>
                <w:sz w:val="24"/>
              </w:rPr>
            </w:pPr>
            <w:r>
              <w:rPr>
                <w:rFonts w:hint="eastAsia"/>
                <w:sz w:val="24"/>
              </w:rPr>
              <w:t>省、市、县</w:t>
            </w:r>
          </w:p>
        </w:tc>
        <w:tc>
          <w:tcPr>
            <w:tcW w:w="1704" w:type="dxa"/>
            <w:noWrap w:val="0"/>
            <w:vAlign w:val="center"/>
          </w:tcPr>
          <w:p w14:paraId="074579AA">
            <w:pPr>
              <w:spacing w:line="400" w:lineRule="exact"/>
              <w:rPr>
                <w:sz w:val="24"/>
              </w:rPr>
            </w:pPr>
          </w:p>
        </w:tc>
      </w:tr>
      <w:tr w14:paraId="4F4C9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4CFF22">
            <w:pPr>
              <w:spacing w:line="400" w:lineRule="exact"/>
              <w:jc w:val="center"/>
              <w:rPr>
                <w:rFonts w:hint="eastAsia"/>
                <w:sz w:val="24"/>
              </w:rPr>
            </w:pPr>
            <w:r>
              <w:rPr>
                <w:rFonts w:hint="eastAsia"/>
                <w:sz w:val="24"/>
              </w:rPr>
              <w:t>3</w:t>
            </w:r>
          </w:p>
        </w:tc>
        <w:tc>
          <w:tcPr>
            <w:tcW w:w="1378" w:type="dxa"/>
            <w:gridSpan w:val="2"/>
            <w:noWrap w:val="0"/>
            <w:vAlign w:val="center"/>
          </w:tcPr>
          <w:p w14:paraId="656D7335">
            <w:pPr>
              <w:spacing w:line="400" w:lineRule="exact"/>
              <w:jc w:val="center"/>
              <w:rPr>
                <w:rFonts w:hint="eastAsia"/>
                <w:sz w:val="24"/>
              </w:rPr>
            </w:pPr>
            <w:r>
              <w:rPr>
                <w:rFonts w:hint="eastAsia"/>
                <w:sz w:val="24"/>
              </w:rPr>
              <w:t>行政许可</w:t>
            </w:r>
          </w:p>
        </w:tc>
        <w:tc>
          <w:tcPr>
            <w:tcW w:w="3418" w:type="dxa"/>
            <w:gridSpan w:val="2"/>
            <w:noWrap w:val="0"/>
            <w:vAlign w:val="center"/>
          </w:tcPr>
          <w:p w14:paraId="648F9C36">
            <w:pPr>
              <w:spacing w:line="400" w:lineRule="exact"/>
              <w:ind w:left="31" w:leftChars="15" w:right="31" w:rightChars="15"/>
              <w:rPr>
                <w:rFonts w:hint="eastAsia"/>
                <w:sz w:val="24"/>
              </w:rPr>
            </w:pPr>
            <w:r>
              <w:rPr>
                <w:rFonts w:hint="eastAsia"/>
                <w:sz w:val="24"/>
              </w:rPr>
              <w:t>矿山闭坑地质报告审批</w:t>
            </w:r>
          </w:p>
        </w:tc>
        <w:tc>
          <w:tcPr>
            <w:tcW w:w="1738" w:type="dxa"/>
            <w:noWrap w:val="0"/>
            <w:vAlign w:val="center"/>
          </w:tcPr>
          <w:p w14:paraId="5608BC5C">
            <w:pPr>
              <w:spacing w:line="400" w:lineRule="exact"/>
              <w:jc w:val="center"/>
              <w:rPr>
                <w:rFonts w:hint="eastAsia"/>
                <w:sz w:val="24"/>
              </w:rPr>
            </w:pPr>
            <w:r>
              <w:rPr>
                <w:rFonts w:hint="eastAsia"/>
                <w:sz w:val="24"/>
              </w:rPr>
              <w:t>省</w:t>
            </w:r>
          </w:p>
        </w:tc>
        <w:tc>
          <w:tcPr>
            <w:tcW w:w="1704" w:type="dxa"/>
            <w:noWrap w:val="0"/>
            <w:vAlign w:val="center"/>
          </w:tcPr>
          <w:p w14:paraId="6D00CB63">
            <w:pPr>
              <w:spacing w:line="400" w:lineRule="exact"/>
              <w:rPr>
                <w:sz w:val="24"/>
              </w:rPr>
            </w:pPr>
          </w:p>
        </w:tc>
      </w:tr>
      <w:tr w14:paraId="58D29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B9CFF3">
            <w:pPr>
              <w:spacing w:line="400" w:lineRule="exact"/>
              <w:jc w:val="center"/>
              <w:rPr>
                <w:rFonts w:hint="eastAsia"/>
                <w:sz w:val="24"/>
              </w:rPr>
            </w:pPr>
            <w:r>
              <w:rPr>
                <w:rFonts w:hint="eastAsia"/>
                <w:sz w:val="24"/>
              </w:rPr>
              <w:t>4</w:t>
            </w:r>
          </w:p>
        </w:tc>
        <w:tc>
          <w:tcPr>
            <w:tcW w:w="1378" w:type="dxa"/>
            <w:gridSpan w:val="2"/>
            <w:noWrap w:val="0"/>
            <w:vAlign w:val="center"/>
          </w:tcPr>
          <w:p w14:paraId="01C20BCD">
            <w:pPr>
              <w:spacing w:line="400" w:lineRule="exact"/>
              <w:jc w:val="center"/>
              <w:rPr>
                <w:rFonts w:hint="eastAsia"/>
                <w:sz w:val="24"/>
              </w:rPr>
            </w:pPr>
            <w:r>
              <w:rPr>
                <w:rFonts w:hint="eastAsia"/>
                <w:sz w:val="24"/>
              </w:rPr>
              <w:t>行政许可</w:t>
            </w:r>
          </w:p>
        </w:tc>
        <w:tc>
          <w:tcPr>
            <w:tcW w:w="3418" w:type="dxa"/>
            <w:gridSpan w:val="2"/>
            <w:noWrap w:val="0"/>
            <w:vAlign w:val="center"/>
          </w:tcPr>
          <w:p w14:paraId="2E366989">
            <w:pPr>
              <w:spacing w:line="400" w:lineRule="exact"/>
              <w:ind w:left="31" w:leftChars="15" w:right="31" w:rightChars="15"/>
              <w:rPr>
                <w:rFonts w:hint="eastAsia"/>
                <w:sz w:val="24"/>
              </w:rPr>
            </w:pPr>
            <w:r>
              <w:rPr>
                <w:rFonts w:hint="eastAsia"/>
                <w:sz w:val="24"/>
              </w:rPr>
              <w:t>地图审核</w:t>
            </w:r>
          </w:p>
        </w:tc>
        <w:tc>
          <w:tcPr>
            <w:tcW w:w="1738" w:type="dxa"/>
            <w:noWrap w:val="0"/>
            <w:vAlign w:val="center"/>
          </w:tcPr>
          <w:p w14:paraId="4F46CABB">
            <w:pPr>
              <w:spacing w:line="400" w:lineRule="exact"/>
              <w:jc w:val="center"/>
              <w:rPr>
                <w:rFonts w:hint="eastAsia"/>
                <w:sz w:val="24"/>
              </w:rPr>
            </w:pPr>
            <w:r>
              <w:rPr>
                <w:rFonts w:hint="eastAsia"/>
                <w:sz w:val="24"/>
              </w:rPr>
              <w:t>省、市</w:t>
            </w:r>
          </w:p>
        </w:tc>
        <w:tc>
          <w:tcPr>
            <w:tcW w:w="1704" w:type="dxa"/>
            <w:noWrap w:val="0"/>
            <w:vAlign w:val="center"/>
          </w:tcPr>
          <w:p w14:paraId="7B348246">
            <w:pPr>
              <w:spacing w:line="400" w:lineRule="exact"/>
              <w:rPr>
                <w:sz w:val="24"/>
              </w:rPr>
            </w:pPr>
          </w:p>
        </w:tc>
      </w:tr>
      <w:tr w14:paraId="4B1C5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1CC15E3">
            <w:pPr>
              <w:spacing w:line="400" w:lineRule="exact"/>
              <w:jc w:val="center"/>
              <w:rPr>
                <w:rFonts w:hint="eastAsia"/>
                <w:sz w:val="24"/>
              </w:rPr>
            </w:pPr>
            <w:r>
              <w:rPr>
                <w:rFonts w:hint="eastAsia"/>
                <w:sz w:val="24"/>
              </w:rPr>
              <w:t>5</w:t>
            </w:r>
          </w:p>
        </w:tc>
        <w:tc>
          <w:tcPr>
            <w:tcW w:w="1378" w:type="dxa"/>
            <w:gridSpan w:val="2"/>
            <w:noWrap w:val="0"/>
            <w:vAlign w:val="center"/>
          </w:tcPr>
          <w:p w14:paraId="572220F0">
            <w:pPr>
              <w:spacing w:line="400" w:lineRule="exact"/>
              <w:jc w:val="center"/>
              <w:rPr>
                <w:rFonts w:hint="eastAsia"/>
                <w:sz w:val="24"/>
              </w:rPr>
            </w:pPr>
            <w:r>
              <w:rPr>
                <w:rFonts w:hint="eastAsia"/>
                <w:sz w:val="24"/>
              </w:rPr>
              <w:t>行政许可</w:t>
            </w:r>
          </w:p>
        </w:tc>
        <w:tc>
          <w:tcPr>
            <w:tcW w:w="3418" w:type="dxa"/>
            <w:gridSpan w:val="2"/>
            <w:noWrap w:val="0"/>
            <w:vAlign w:val="center"/>
          </w:tcPr>
          <w:p w14:paraId="35048CBB">
            <w:pPr>
              <w:spacing w:line="400" w:lineRule="exact"/>
              <w:ind w:left="31" w:leftChars="15" w:right="31" w:rightChars="15"/>
              <w:rPr>
                <w:rFonts w:hint="eastAsia"/>
                <w:sz w:val="24"/>
              </w:rPr>
            </w:pPr>
            <w:r>
              <w:rPr>
                <w:rFonts w:hint="eastAsia"/>
                <w:sz w:val="24"/>
              </w:rPr>
              <w:t>城乡规划编制单位资质认定</w:t>
            </w:r>
          </w:p>
        </w:tc>
        <w:tc>
          <w:tcPr>
            <w:tcW w:w="1738" w:type="dxa"/>
            <w:noWrap w:val="0"/>
            <w:vAlign w:val="center"/>
          </w:tcPr>
          <w:p w14:paraId="0030305C">
            <w:pPr>
              <w:spacing w:line="400" w:lineRule="exact"/>
              <w:jc w:val="center"/>
              <w:rPr>
                <w:rFonts w:hint="eastAsia"/>
                <w:sz w:val="24"/>
              </w:rPr>
            </w:pPr>
            <w:r>
              <w:rPr>
                <w:rFonts w:hint="eastAsia"/>
                <w:sz w:val="24"/>
              </w:rPr>
              <w:t>省</w:t>
            </w:r>
          </w:p>
        </w:tc>
        <w:tc>
          <w:tcPr>
            <w:tcW w:w="1704" w:type="dxa"/>
            <w:noWrap w:val="0"/>
            <w:vAlign w:val="center"/>
          </w:tcPr>
          <w:p w14:paraId="083CE162">
            <w:pPr>
              <w:spacing w:line="400" w:lineRule="exact"/>
              <w:rPr>
                <w:sz w:val="24"/>
              </w:rPr>
            </w:pPr>
          </w:p>
        </w:tc>
      </w:tr>
      <w:tr w14:paraId="2EF8B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9BA4CD">
            <w:pPr>
              <w:spacing w:line="400" w:lineRule="exact"/>
              <w:jc w:val="center"/>
              <w:rPr>
                <w:rFonts w:hint="eastAsia"/>
                <w:sz w:val="24"/>
              </w:rPr>
            </w:pPr>
            <w:r>
              <w:rPr>
                <w:rFonts w:hint="eastAsia"/>
                <w:sz w:val="24"/>
              </w:rPr>
              <w:t>6</w:t>
            </w:r>
          </w:p>
        </w:tc>
        <w:tc>
          <w:tcPr>
            <w:tcW w:w="1378" w:type="dxa"/>
            <w:gridSpan w:val="2"/>
            <w:noWrap w:val="0"/>
            <w:vAlign w:val="center"/>
          </w:tcPr>
          <w:p w14:paraId="6E367F64">
            <w:pPr>
              <w:spacing w:line="400" w:lineRule="exact"/>
              <w:jc w:val="center"/>
              <w:rPr>
                <w:rFonts w:hint="eastAsia"/>
                <w:sz w:val="24"/>
              </w:rPr>
            </w:pPr>
            <w:r>
              <w:rPr>
                <w:rFonts w:hint="eastAsia"/>
                <w:sz w:val="24"/>
              </w:rPr>
              <w:t>行政许可</w:t>
            </w:r>
          </w:p>
        </w:tc>
        <w:tc>
          <w:tcPr>
            <w:tcW w:w="3418" w:type="dxa"/>
            <w:gridSpan w:val="2"/>
            <w:noWrap w:val="0"/>
            <w:vAlign w:val="center"/>
          </w:tcPr>
          <w:p w14:paraId="6FE8ACE9">
            <w:pPr>
              <w:spacing w:line="400" w:lineRule="exact"/>
              <w:ind w:left="31" w:leftChars="15" w:right="31" w:rightChars="15"/>
              <w:rPr>
                <w:rFonts w:hint="eastAsia"/>
                <w:sz w:val="24"/>
              </w:rPr>
            </w:pPr>
            <w:r>
              <w:rPr>
                <w:rFonts w:hint="eastAsia"/>
                <w:sz w:val="24"/>
              </w:rPr>
              <w:t>从事测绘活动的单位测绘资质审批</w:t>
            </w:r>
          </w:p>
        </w:tc>
        <w:tc>
          <w:tcPr>
            <w:tcW w:w="1738" w:type="dxa"/>
            <w:noWrap w:val="0"/>
            <w:vAlign w:val="center"/>
          </w:tcPr>
          <w:p w14:paraId="0D297970">
            <w:pPr>
              <w:spacing w:line="400" w:lineRule="exact"/>
              <w:jc w:val="center"/>
              <w:rPr>
                <w:rFonts w:hint="eastAsia"/>
                <w:sz w:val="24"/>
              </w:rPr>
            </w:pPr>
            <w:r>
              <w:rPr>
                <w:rFonts w:hint="eastAsia"/>
                <w:sz w:val="24"/>
              </w:rPr>
              <w:t>省</w:t>
            </w:r>
          </w:p>
        </w:tc>
        <w:tc>
          <w:tcPr>
            <w:tcW w:w="1704" w:type="dxa"/>
            <w:noWrap w:val="0"/>
            <w:vAlign w:val="center"/>
          </w:tcPr>
          <w:p w14:paraId="6CF14C2D">
            <w:pPr>
              <w:spacing w:line="400" w:lineRule="exact"/>
              <w:rPr>
                <w:sz w:val="24"/>
              </w:rPr>
            </w:pPr>
          </w:p>
        </w:tc>
      </w:tr>
      <w:tr w14:paraId="0486B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DA2841">
            <w:pPr>
              <w:spacing w:line="400" w:lineRule="exact"/>
              <w:jc w:val="center"/>
              <w:rPr>
                <w:rFonts w:hint="eastAsia"/>
                <w:sz w:val="24"/>
              </w:rPr>
            </w:pPr>
            <w:r>
              <w:rPr>
                <w:rFonts w:hint="eastAsia"/>
                <w:sz w:val="24"/>
              </w:rPr>
              <w:t>7</w:t>
            </w:r>
          </w:p>
        </w:tc>
        <w:tc>
          <w:tcPr>
            <w:tcW w:w="1378" w:type="dxa"/>
            <w:gridSpan w:val="2"/>
            <w:noWrap w:val="0"/>
            <w:vAlign w:val="center"/>
          </w:tcPr>
          <w:p w14:paraId="49A79320">
            <w:pPr>
              <w:spacing w:line="400" w:lineRule="exact"/>
              <w:jc w:val="center"/>
              <w:rPr>
                <w:rFonts w:hint="eastAsia"/>
                <w:sz w:val="24"/>
              </w:rPr>
            </w:pPr>
            <w:r>
              <w:rPr>
                <w:rFonts w:hint="eastAsia"/>
                <w:sz w:val="24"/>
              </w:rPr>
              <w:t>行政许可</w:t>
            </w:r>
          </w:p>
        </w:tc>
        <w:tc>
          <w:tcPr>
            <w:tcW w:w="3418" w:type="dxa"/>
            <w:gridSpan w:val="2"/>
            <w:noWrap w:val="0"/>
            <w:vAlign w:val="center"/>
          </w:tcPr>
          <w:p w14:paraId="44DE4C92">
            <w:pPr>
              <w:spacing w:line="400" w:lineRule="exact"/>
              <w:ind w:left="31" w:leftChars="15" w:right="31" w:rightChars="15"/>
              <w:rPr>
                <w:rFonts w:hint="eastAsia"/>
                <w:sz w:val="24"/>
              </w:rPr>
            </w:pPr>
            <w:r>
              <w:rPr>
                <w:rFonts w:hint="eastAsia"/>
                <w:sz w:val="24"/>
              </w:rPr>
              <w:t>法人或者其他组织需要利用属于国家秘密的基础测绘成果审批</w:t>
            </w:r>
          </w:p>
        </w:tc>
        <w:tc>
          <w:tcPr>
            <w:tcW w:w="1738" w:type="dxa"/>
            <w:noWrap w:val="0"/>
            <w:vAlign w:val="center"/>
          </w:tcPr>
          <w:p w14:paraId="01819802">
            <w:pPr>
              <w:spacing w:line="400" w:lineRule="exact"/>
              <w:jc w:val="center"/>
              <w:rPr>
                <w:rFonts w:hint="eastAsia"/>
                <w:sz w:val="24"/>
              </w:rPr>
            </w:pPr>
            <w:r>
              <w:rPr>
                <w:rFonts w:hint="eastAsia"/>
                <w:sz w:val="24"/>
              </w:rPr>
              <w:t>省、市、县</w:t>
            </w:r>
          </w:p>
        </w:tc>
        <w:tc>
          <w:tcPr>
            <w:tcW w:w="1704" w:type="dxa"/>
            <w:noWrap w:val="0"/>
            <w:vAlign w:val="center"/>
          </w:tcPr>
          <w:p w14:paraId="22F7A7B7">
            <w:pPr>
              <w:spacing w:line="400" w:lineRule="exact"/>
              <w:rPr>
                <w:sz w:val="24"/>
              </w:rPr>
            </w:pPr>
          </w:p>
        </w:tc>
      </w:tr>
      <w:tr w14:paraId="43643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FFCF0F0">
            <w:pPr>
              <w:spacing w:line="400" w:lineRule="exact"/>
              <w:jc w:val="center"/>
              <w:rPr>
                <w:rFonts w:hint="eastAsia"/>
                <w:sz w:val="24"/>
              </w:rPr>
            </w:pPr>
            <w:r>
              <w:rPr>
                <w:rFonts w:hint="eastAsia"/>
                <w:sz w:val="24"/>
              </w:rPr>
              <w:t>8</w:t>
            </w:r>
          </w:p>
        </w:tc>
        <w:tc>
          <w:tcPr>
            <w:tcW w:w="1378" w:type="dxa"/>
            <w:gridSpan w:val="2"/>
            <w:noWrap w:val="0"/>
            <w:vAlign w:val="center"/>
          </w:tcPr>
          <w:p w14:paraId="37A56BB4">
            <w:pPr>
              <w:spacing w:line="400" w:lineRule="exact"/>
              <w:jc w:val="center"/>
              <w:rPr>
                <w:rFonts w:hint="eastAsia"/>
                <w:sz w:val="24"/>
              </w:rPr>
            </w:pPr>
            <w:r>
              <w:rPr>
                <w:rFonts w:hint="eastAsia"/>
                <w:sz w:val="24"/>
              </w:rPr>
              <w:t>行政许可</w:t>
            </w:r>
          </w:p>
        </w:tc>
        <w:tc>
          <w:tcPr>
            <w:tcW w:w="3418" w:type="dxa"/>
            <w:gridSpan w:val="2"/>
            <w:noWrap w:val="0"/>
            <w:vAlign w:val="center"/>
          </w:tcPr>
          <w:p w14:paraId="1B4AA387">
            <w:pPr>
              <w:spacing w:line="400" w:lineRule="exact"/>
              <w:ind w:left="31" w:leftChars="15" w:right="31" w:rightChars="15"/>
              <w:rPr>
                <w:rFonts w:hint="eastAsia"/>
                <w:sz w:val="24"/>
              </w:rPr>
            </w:pPr>
            <w:r>
              <w:rPr>
                <w:rFonts w:hint="eastAsia"/>
                <w:sz w:val="24"/>
              </w:rPr>
              <w:t>对外提供属于国家秘密的测绘成果审批</w:t>
            </w:r>
          </w:p>
        </w:tc>
        <w:tc>
          <w:tcPr>
            <w:tcW w:w="1738" w:type="dxa"/>
            <w:noWrap w:val="0"/>
            <w:vAlign w:val="center"/>
          </w:tcPr>
          <w:p w14:paraId="5E43373D">
            <w:pPr>
              <w:spacing w:line="400" w:lineRule="exact"/>
              <w:jc w:val="center"/>
              <w:rPr>
                <w:rFonts w:hint="eastAsia"/>
                <w:sz w:val="24"/>
              </w:rPr>
            </w:pPr>
            <w:r>
              <w:rPr>
                <w:rFonts w:hint="eastAsia"/>
                <w:sz w:val="24"/>
              </w:rPr>
              <w:t>省</w:t>
            </w:r>
          </w:p>
        </w:tc>
        <w:tc>
          <w:tcPr>
            <w:tcW w:w="1704" w:type="dxa"/>
            <w:noWrap w:val="0"/>
            <w:vAlign w:val="center"/>
          </w:tcPr>
          <w:p w14:paraId="7DAD98A5">
            <w:pPr>
              <w:spacing w:line="400" w:lineRule="exact"/>
              <w:rPr>
                <w:sz w:val="24"/>
              </w:rPr>
            </w:pPr>
          </w:p>
        </w:tc>
      </w:tr>
      <w:tr w14:paraId="3873B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9735FC">
            <w:pPr>
              <w:spacing w:line="400" w:lineRule="exact"/>
              <w:jc w:val="center"/>
              <w:rPr>
                <w:rFonts w:hint="eastAsia"/>
                <w:sz w:val="24"/>
              </w:rPr>
            </w:pPr>
            <w:r>
              <w:rPr>
                <w:rFonts w:hint="eastAsia"/>
                <w:sz w:val="24"/>
              </w:rPr>
              <w:t>9</w:t>
            </w:r>
          </w:p>
        </w:tc>
        <w:tc>
          <w:tcPr>
            <w:tcW w:w="1378" w:type="dxa"/>
            <w:gridSpan w:val="2"/>
            <w:noWrap w:val="0"/>
            <w:vAlign w:val="center"/>
          </w:tcPr>
          <w:p w14:paraId="109F5FD2">
            <w:pPr>
              <w:spacing w:line="400" w:lineRule="exact"/>
              <w:jc w:val="center"/>
              <w:rPr>
                <w:rFonts w:hint="eastAsia"/>
                <w:sz w:val="24"/>
              </w:rPr>
            </w:pPr>
            <w:r>
              <w:rPr>
                <w:rFonts w:hint="eastAsia"/>
                <w:sz w:val="24"/>
              </w:rPr>
              <w:t>行政许可</w:t>
            </w:r>
          </w:p>
        </w:tc>
        <w:tc>
          <w:tcPr>
            <w:tcW w:w="3418" w:type="dxa"/>
            <w:gridSpan w:val="2"/>
            <w:noWrap w:val="0"/>
            <w:vAlign w:val="center"/>
          </w:tcPr>
          <w:p w14:paraId="7BE7AF4A">
            <w:pPr>
              <w:spacing w:line="400" w:lineRule="exact"/>
              <w:ind w:left="31" w:leftChars="15" w:right="31" w:rightChars="15"/>
              <w:rPr>
                <w:rFonts w:hint="eastAsia"/>
                <w:sz w:val="24"/>
              </w:rPr>
            </w:pPr>
            <w:r>
              <w:rPr>
                <w:rFonts w:hint="eastAsia"/>
                <w:sz w:val="24"/>
              </w:rPr>
              <w:t>建立相对独立的平面坐标系统审批</w:t>
            </w:r>
          </w:p>
        </w:tc>
        <w:tc>
          <w:tcPr>
            <w:tcW w:w="1738" w:type="dxa"/>
            <w:noWrap w:val="0"/>
            <w:vAlign w:val="center"/>
          </w:tcPr>
          <w:p w14:paraId="2F2027D2">
            <w:pPr>
              <w:spacing w:line="400" w:lineRule="exact"/>
              <w:jc w:val="center"/>
              <w:rPr>
                <w:rFonts w:hint="eastAsia"/>
                <w:sz w:val="24"/>
              </w:rPr>
            </w:pPr>
            <w:r>
              <w:rPr>
                <w:rFonts w:hint="eastAsia"/>
                <w:sz w:val="24"/>
              </w:rPr>
              <w:t>省</w:t>
            </w:r>
          </w:p>
        </w:tc>
        <w:tc>
          <w:tcPr>
            <w:tcW w:w="1704" w:type="dxa"/>
            <w:noWrap w:val="0"/>
            <w:vAlign w:val="center"/>
          </w:tcPr>
          <w:p w14:paraId="2ED3A70D">
            <w:pPr>
              <w:spacing w:line="400" w:lineRule="exact"/>
              <w:rPr>
                <w:sz w:val="24"/>
              </w:rPr>
            </w:pPr>
          </w:p>
        </w:tc>
      </w:tr>
      <w:tr w14:paraId="3934F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E72263C">
            <w:pPr>
              <w:spacing w:line="400" w:lineRule="exact"/>
              <w:jc w:val="center"/>
              <w:rPr>
                <w:rFonts w:hint="eastAsia"/>
                <w:sz w:val="24"/>
              </w:rPr>
            </w:pPr>
            <w:r>
              <w:rPr>
                <w:rFonts w:hint="eastAsia"/>
                <w:sz w:val="24"/>
              </w:rPr>
              <w:t>10</w:t>
            </w:r>
          </w:p>
        </w:tc>
        <w:tc>
          <w:tcPr>
            <w:tcW w:w="1378" w:type="dxa"/>
            <w:gridSpan w:val="2"/>
            <w:noWrap w:val="0"/>
            <w:vAlign w:val="center"/>
          </w:tcPr>
          <w:p w14:paraId="652CDBD2">
            <w:pPr>
              <w:spacing w:line="400" w:lineRule="exact"/>
              <w:jc w:val="center"/>
              <w:rPr>
                <w:rFonts w:hint="eastAsia"/>
                <w:sz w:val="24"/>
              </w:rPr>
            </w:pPr>
            <w:r>
              <w:rPr>
                <w:rFonts w:hint="eastAsia"/>
                <w:sz w:val="24"/>
              </w:rPr>
              <w:t>行政许可</w:t>
            </w:r>
          </w:p>
        </w:tc>
        <w:tc>
          <w:tcPr>
            <w:tcW w:w="3418" w:type="dxa"/>
            <w:gridSpan w:val="2"/>
            <w:noWrap w:val="0"/>
            <w:vAlign w:val="center"/>
          </w:tcPr>
          <w:p w14:paraId="2E011532">
            <w:pPr>
              <w:spacing w:line="400" w:lineRule="exact"/>
              <w:ind w:left="31" w:leftChars="15" w:right="31" w:rightChars="15"/>
              <w:rPr>
                <w:rFonts w:hint="eastAsia"/>
                <w:sz w:val="24"/>
              </w:rPr>
            </w:pPr>
            <w:r>
              <w:rPr>
                <w:rFonts w:hint="eastAsia"/>
                <w:sz w:val="24"/>
              </w:rPr>
              <w:t>拆迁永久性测量标志或者使永久性测量标志失去效能审批</w:t>
            </w:r>
          </w:p>
        </w:tc>
        <w:tc>
          <w:tcPr>
            <w:tcW w:w="1738" w:type="dxa"/>
            <w:noWrap w:val="0"/>
            <w:vAlign w:val="center"/>
          </w:tcPr>
          <w:p w14:paraId="7F383836">
            <w:pPr>
              <w:spacing w:line="400" w:lineRule="exact"/>
              <w:jc w:val="center"/>
              <w:rPr>
                <w:rFonts w:hint="eastAsia"/>
                <w:sz w:val="24"/>
              </w:rPr>
            </w:pPr>
            <w:r>
              <w:rPr>
                <w:rFonts w:hint="eastAsia"/>
                <w:sz w:val="24"/>
              </w:rPr>
              <w:t>省</w:t>
            </w:r>
          </w:p>
        </w:tc>
        <w:tc>
          <w:tcPr>
            <w:tcW w:w="1704" w:type="dxa"/>
            <w:noWrap w:val="0"/>
            <w:vAlign w:val="center"/>
          </w:tcPr>
          <w:p w14:paraId="013A3F3E">
            <w:pPr>
              <w:spacing w:line="400" w:lineRule="exact"/>
              <w:rPr>
                <w:sz w:val="24"/>
              </w:rPr>
            </w:pPr>
          </w:p>
        </w:tc>
      </w:tr>
      <w:tr w14:paraId="443C5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63C75E">
            <w:pPr>
              <w:spacing w:line="400" w:lineRule="exact"/>
              <w:jc w:val="center"/>
              <w:rPr>
                <w:rFonts w:hint="eastAsia"/>
                <w:sz w:val="24"/>
              </w:rPr>
            </w:pPr>
            <w:r>
              <w:rPr>
                <w:rFonts w:hint="eastAsia"/>
                <w:sz w:val="24"/>
              </w:rPr>
              <w:t>11</w:t>
            </w:r>
          </w:p>
        </w:tc>
        <w:tc>
          <w:tcPr>
            <w:tcW w:w="1378" w:type="dxa"/>
            <w:gridSpan w:val="2"/>
            <w:noWrap w:val="0"/>
            <w:vAlign w:val="center"/>
          </w:tcPr>
          <w:p w14:paraId="4DA7F8D0">
            <w:pPr>
              <w:spacing w:line="400" w:lineRule="exact"/>
              <w:jc w:val="center"/>
              <w:rPr>
                <w:rFonts w:hint="eastAsia"/>
                <w:sz w:val="24"/>
              </w:rPr>
            </w:pPr>
            <w:r>
              <w:rPr>
                <w:rFonts w:hint="eastAsia"/>
                <w:sz w:val="24"/>
              </w:rPr>
              <w:t>行政许可</w:t>
            </w:r>
          </w:p>
        </w:tc>
        <w:tc>
          <w:tcPr>
            <w:tcW w:w="3418" w:type="dxa"/>
            <w:gridSpan w:val="2"/>
            <w:noWrap w:val="0"/>
            <w:vAlign w:val="center"/>
          </w:tcPr>
          <w:p w14:paraId="693F3A7F">
            <w:pPr>
              <w:spacing w:line="400" w:lineRule="exact"/>
              <w:ind w:left="31" w:leftChars="15" w:right="31" w:rightChars="15"/>
              <w:rPr>
                <w:rFonts w:hint="eastAsia"/>
                <w:sz w:val="24"/>
              </w:rPr>
            </w:pPr>
            <w:r>
              <w:rPr>
                <w:rFonts w:hint="eastAsia"/>
                <w:sz w:val="24"/>
              </w:rPr>
              <w:t>建设项目用地预审与选址意见书核发</w:t>
            </w:r>
          </w:p>
        </w:tc>
        <w:tc>
          <w:tcPr>
            <w:tcW w:w="1738" w:type="dxa"/>
            <w:noWrap w:val="0"/>
            <w:vAlign w:val="center"/>
          </w:tcPr>
          <w:p w14:paraId="0C027367">
            <w:pPr>
              <w:spacing w:line="400" w:lineRule="exact"/>
              <w:jc w:val="center"/>
              <w:rPr>
                <w:rFonts w:hint="eastAsia"/>
                <w:sz w:val="24"/>
              </w:rPr>
            </w:pPr>
            <w:r>
              <w:rPr>
                <w:rFonts w:hint="eastAsia"/>
                <w:sz w:val="24"/>
              </w:rPr>
              <w:t>省、市、县</w:t>
            </w:r>
          </w:p>
        </w:tc>
        <w:tc>
          <w:tcPr>
            <w:tcW w:w="1704" w:type="dxa"/>
            <w:noWrap w:val="0"/>
            <w:vAlign w:val="center"/>
          </w:tcPr>
          <w:p w14:paraId="10E6DE11">
            <w:pPr>
              <w:spacing w:line="400" w:lineRule="exact"/>
              <w:rPr>
                <w:sz w:val="24"/>
              </w:rPr>
            </w:pPr>
          </w:p>
        </w:tc>
      </w:tr>
      <w:tr w14:paraId="5ED41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EDA005">
            <w:pPr>
              <w:spacing w:line="400" w:lineRule="exact"/>
              <w:jc w:val="center"/>
              <w:rPr>
                <w:rFonts w:hint="eastAsia"/>
                <w:sz w:val="24"/>
              </w:rPr>
            </w:pPr>
            <w:r>
              <w:rPr>
                <w:rFonts w:hint="eastAsia"/>
                <w:sz w:val="24"/>
              </w:rPr>
              <w:t>12</w:t>
            </w:r>
          </w:p>
        </w:tc>
        <w:tc>
          <w:tcPr>
            <w:tcW w:w="1378" w:type="dxa"/>
            <w:gridSpan w:val="2"/>
            <w:noWrap w:val="0"/>
            <w:vAlign w:val="center"/>
          </w:tcPr>
          <w:p w14:paraId="3158DB50">
            <w:pPr>
              <w:spacing w:line="400" w:lineRule="exact"/>
              <w:jc w:val="center"/>
              <w:rPr>
                <w:rFonts w:hint="eastAsia"/>
                <w:sz w:val="24"/>
              </w:rPr>
            </w:pPr>
            <w:r>
              <w:rPr>
                <w:rFonts w:hint="eastAsia"/>
                <w:sz w:val="24"/>
              </w:rPr>
              <w:t>行政许可</w:t>
            </w:r>
          </w:p>
        </w:tc>
        <w:tc>
          <w:tcPr>
            <w:tcW w:w="3418" w:type="dxa"/>
            <w:gridSpan w:val="2"/>
            <w:noWrap w:val="0"/>
            <w:vAlign w:val="center"/>
          </w:tcPr>
          <w:p w14:paraId="5F733A72">
            <w:pPr>
              <w:spacing w:line="400" w:lineRule="exact"/>
              <w:ind w:left="31" w:leftChars="15" w:right="31" w:rightChars="15"/>
              <w:rPr>
                <w:rFonts w:hint="eastAsia"/>
                <w:sz w:val="24"/>
              </w:rPr>
            </w:pPr>
            <w:r>
              <w:rPr>
                <w:rFonts w:hint="eastAsia"/>
                <w:sz w:val="24"/>
              </w:rPr>
              <w:t>地质灾害防治单位资质审批</w:t>
            </w:r>
          </w:p>
        </w:tc>
        <w:tc>
          <w:tcPr>
            <w:tcW w:w="1738" w:type="dxa"/>
            <w:noWrap w:val="0"/>
            <w:vAlign w:val="center"/>
          </w:tcPr>
          <w:p w14:paraId="58BEB61F">
            <w:pPr>
              <w:spacing w:line="400" w:lineRule="exact"/>
              <w:jc w:val="center"/>
              <w:rPr>
                <w:rFonts w:hint="eastAsia"/>
                <w:sz w:val="24"/>
              </w:rPr>
            </w:pPr>
            <w:r>
              <w:rPr>
                <w:rFonts w:hint="eastAsia"/>
                <w:sz w:val="24"/>
              </w:rPr>
              <w:t>省</w:t>
            </w:r>
          </w:p>
        </w:tc>
        <w:tc>
          <w:tcPr>
            <w:tcW w:w="1704" w:type="dxa"/>
            <w:noWrap w:val="0"/>
            <w:vAlign w:val="center"/>
          </w:tcPr>
          <w:p w14:paraId="485B7B9D">
            <w:pPr>
              <w:spacing w:line="400" w:lineRule="exact"/>
              <w:rPr>
                <w:sz w:val="24"/>
              </w:rPr>
            </w:pPr>
          </w:p>
        </w:tc>
      </w:tr>
      <w:tr w14:paraId="5BFF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BD5BB3">
            <w:pPr>
              <w:spacing w:line="400" w:lineRule="exact"/>
              <w:jc w:val="center"/>
              <w:rPr>
                <w:rFonts w:hint="eastAsia"/>
                <w:sz w:val="24"/>
              </w:rPr>
            </w:pPr>
            <w:r>
              <w:rPr>
                <w:rFonts w:hint="eastAsia"/>
                <w:sz w:val="24"/>
              </w:rPr>
              <w:t>13</w:t>
            </w:r>
          </w:p>
        </w:tc>
        <w:tc>
          <w:tcPr>
            <w:tcW w:w="1378" w:type="dxa"/>
            <w:gridSpan w:val="2"/>
            <w:noWrap w:val="0"/>
            <w:vAlign w:val="center"/>
          </w:tcPr>
          <w:p w14:paraId="1B035AA6">
            <w:pPr>
              <w:spacing w:line="400" w:lineRule="exact"/>
              <w:jc w:val="center"/>
              <w:rPr>
                <w:rFonts w:hint="eastAsia"/>
                <w:sz w:val="24"/>
              </w:rPr>
            </w:pPr>
            <w:r>
              <w:rPr>
                <w:rFonts w:hint="eastAsia"/>
                <w:sz w:val="24"/>
              </w:rPr>
              <w:t>行政许可</w:t>
            </w:r>
          </w:p>
        </w:tc>
        <w:tc>
          <w:tcPr>
            <w:tcW w:w="3418" w:type="dxa"/>
            <w:gridSpan w:val="2"/>
            <w:noWrap w:val="0"/>
            <w:vAlign w:val="center"/>
          </w:tcPr>
          <w:p w14:paraId="209CE7EC">
            <w:pPr>
              <w:spacing w:line="400" w:lineRule="exact"/>
              <w:ind w:left="31" w:leftChars="15" w:right="31" w:rightChars="15"/>
              <w:rPr>
                <w:rFonts w:hint="eastAsia"/>
                <w:sz w:val="24"/>
              </w:rPr>
            </w:pPr>
            <w:r>
              <w:rPr>
                <w:rFonts w:hint="eastAsia"/>
                <w:sz w:val="24"/>
              </w:rPr>
              <w:t>建设项目压覆重要矿床审批</w:t>
            </w:r>
          </w:p>
        </w:tc>
        <w:tc>
          <w:tcPr>
            <w:tcW w:w="1738" w:type="dxa"/>
            <w:noWrap w:val="0"/>
            <w:vAlign w:val="center"/>
          </w:tcPr>
          <w:p w14:paraId="0ABF9B72">
            <w:pPr>
              <w:spacing w:line="400" w:lineRule="exact"/>
              <w:jc w:val="center"/>
              <w:rPr>
                <w:rFonts w:hint="eastAsia"/>
                <w:sz w:val="24"/>
              </w:rPr>
            </w:pPr>
            <w:r>
              <w:rPr>
                <w:rFonts w:hint="eastAsia"/>
                <w:sz w:val="24"/>
              </w:rPr>
              <w:t>省</w:t>
            </w:r>
          </w:p>
        </w:tc>
        <w:tc>
          <w:tcPr>
            <w:tcW w:w="1704" w:type="dxa"/>
            <w:noWrap w:val="0"/>
            <w:vAlign w:val="center"/>
          </w:tcPr>
          <w:p w14:paraId="5E733C74">
            <w:pPr>
              <w:spacing w:line="400" w:lineRule="exact"/>
              <w:rPr>
                <w:sz w:val="24"/>
              </w:rPr>
            </w:pPr>
          </w:p>
        </w:tc>
      </w:tr>
      <w:tr w14:paraId="6EA25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3ABE680">
            <w:pPr>
              <w:spacing w:line="400" w:lineRule="exact"/>
              <w:jc w:val="center"/>
              <w:rPr>
                <w:rFonts w:hint="eastAsia"/>
                <w:sz w:val="24"/>
              </w:rPr>
            </w:pPr>
            <w:r>
              <w:rPr>
                <w:rFonts w:hint="eastAsia"/>
                <w:sz w:val="24"/>
              </w:rPr>
              <w:t>14</w:t>
            </w:r>
          </w:p>
        </w:tc>
        <w:tc>
          <w:tcPr>
            <w:tcW w:w="1378" w:type="dxa"/>
            <w:gridSpan w:val="2"/>
            <w:noWrap w:val="0"/>
            <w:vAlign w:val="center"/>
          </w:tcPr>
          <w:p w14:paraId="31BE0800">
            <w:pPr>
              <w:spacing w:line="400" w:lineRule="exact"/>
              <w:jc w:val="center"/>
              <w:rPr>
                <w:rFonts w:hint="eastAsia"/>
                <w:sz w:val="24"/>
              </w:rPr>
            </w:pPr>
            <w:r>
              <w:rPr>
                <w:rFonts w:hint="eastAsia"/>
                <w:sz w:val="24"/>
              </w:rPr>
              <w:t>行政许可</w:t>
            </w:r>
          </w:p>
        </w:tc>
        <w:tc>
          <w:tcPr>
            <w:tcW w:w="3418" w:type="dxa"/>
            <w:gridSpan w:val="2"/>
            <w:noWrap w:val="0"/>
            <w:vAlign w:val="center"/>
          </w:tcPr>
          <w:p w14:paraId="388E3FDE">
            <w:pPr>
              <w:spacing w:line="400" w:lineRule="exact"/>
              <w:ind w:left="31" w:leftChars="15" w:right="31" w:rightChars="15"/>
              <w:rPr>
                <w:rFonts w:hint="eastAsia"/>
                <w:sz w:val="24"/>
              </w:rPr>
            </w:pPr>
            <w:r>
              <w:rPr>
                <w:rFonts w:hint="eastAsia"/>
                <w:sz w:val="24"/>
              </w:rPr>
              <w:t>古生物化石发掘审批</w:t>
            </w:r>
          </w:p>
        </w:tc>
        <w:tc>
          <w:tcPr>
            <w:tcW w:w="1738" w:type="dxa"/>
            <w:noWrap w:val="0"/>
            <w:vAlign w:val="center"/>
          </w:tcPr>
          <w:p w14:paraId="4AE57991">
            <w:pPr>
              <w:spacing w:line="400" w:lineRule="exact"/>
              <w:jc w:val="center"/>
              <w:rPr>
                <w:rFonts w:hint="eastAsia"/>
                <w:sz w:val="24"/>
              </w:rPr>
            </w:pPr>
            <w:r>
              <w:rPr>
                <w:rFonts w:hint="eastAsia"/>
                <w:sz w:val="24"/>
              </w:rPr>
              <w:t>省</w:t>
            </w:r>
          </w:p>
        </w:tc>
        <w:tc>
          <w:tcPr>
            <w:tcW w:w="1704" w:type="dxa"/>
            <w:noWrap w:val="0"/>
            <w:vAlign w:val="center"/>
          </w:tcPr>
          <w:p w14:paraId="7B5A5D61">
            <w:pPr>
              <w:spacing w:line="400" w:lineRule="exact"/>
              <w:rPr>
                <w:sz w:val="24"/>
              </w:rPr>
            </w:pPr>
          </w:p>
        </w:tc>
      </w:tr>
      <w:tr w14:paraId="4EA31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DAFB60">
            <w:pPr>
              <w:spacing w:line="400" w:lineRule="exact"/>
              <w:jc w:val="center"/>
              <w:rPr>
                <w:rFonts w:hint="eastAsia"/>
                <w:sz w:val="24"/>
              </w:rPr>
            </w:pPr>
            <w:r>
              <w:rPr>
                <w:rFonts w:hint="eastAsia"/>
                <w:sz w:val="24"/>
              </w:rPr>
              <w:t>15</w:t>
            </w:r>
          </w:p>
        </w:tc>
        <w:tc>
          <w:tcPr>
            <w:tcW w:w="1378" w:type="dxa"/>
            <w:gridSpan w:val="2"/>
            <w:noWrap w:val="0"/>
            <w:vAlign w:val="center"/>
          </w:tcPr>
          <w:p w14:paraId="3EC52A35">
            <w:pPr>
              <w:spacing w:line="400" w:lineRule="exact"/>
              <w:jc w:val="center"/>
              <w:rPr>
                <w:rFonts w:hint="eastAsia"/>
                <w:sz w:val="24"/>
              </w:rPr>
            </w:pPr>
            <w:r>
              <w:rPr>
                <w:rFonts w:hint="eastAsia"/>
                <w:sz w:val="24"/>
              </w:rPr>
              <w:t>行政许可</w:t>
            </w:r>
          </w:p>
        </w:tc>
        <w:tc>
          <w:tcPr>
            <w:tcW w:w="3418" w:type="dxa"/>
            <w:gridSpan w:val="2"/>
            <w:noWrap w:val="0"/>
            <w:vAlign w:val="center"/>
          </w:tcPr>
          <w:p w14:paraId="63B3AB77">
            <w:pPr>
              <w:spacing w:line="400" w:lineRule="exact"/>
              <w:ind w:left="31" w:leftChars="15" w:right="31" w:rightChars="15"/>
              <w:rPr>
                <w:rFonts w:hint="eastAsia"/>
                <w:sz w:val="24"/>
              </w:rPr>
            </w:pPr>
            <w:r>
              <w:rPr>
                <w:rFonts w:hint="eastAsia"/>
                <w:sz w:val="24"/>
              </w:rPr>
              <w:t>古生物化石进出境审批</w:t>
            </w:r>
          </w:p>
        </w:tc>
        <w:tc>
          <w:tcPr>
            <w:tcW w:w="1738" w:type="dxa"/>
            <w:noWrap w:val="0"/>
            <w:vAlign w:val="center"/>
          </w:tcPr>
          <w:p w14:paraId="50531190">
            <w:pPr>
              <w:spacing w:line="400" w:lineRule="exact"/>
              <w:jc w:val="center"/>
              <w:rPr>
                <w:rFonts w:hint="eastAsia"/>
                <w:sz w:val="24"/>
              </w:rPr>
            </w:pPr>
            <w:r>
              <w:rPr>
                <w:rFonts w:hint="eastAsia"/>
                <w:sz w:val="24"/>
              </w:rPr>
              <w:t>省</w:t>
            </w:r>
          </w:p>
        </w:tc>
        <w:tc>
          <w:tcPr>
            <w:tcW w:w="1704" w:type="dxa"/>
            <w:noWrap w:val="0"/>
            <w:vAlign w:val="center"/>
          </w:tcPr>
          <w:p w14:paraId="6F8BECA0">
            <w:pPr>
              <w:spacing w:line="400" w:lineRule="exact"/>
              <w:rPr>
                <w:sz w:val="24"/>
              </w:rPr>
            </w:pPr>
          </w:p>
        </w:tc>
      </w:tr>
      <w:tr w14:paraId="26479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5AF6949">
            <w:pPr>
              <w:spacing w:line="400" w:lineRule="exact"/>
              <w:jc w:val="center"/>
              <w:rPr>
                <w:rFonts w:hint="eastAsia"/>
                <w:sz w:val="24"/>
              </w:rPr>
            </w:pPr>
            <w:r>
              <w:rPr>
                <w:rFonts w:hint="eastAsia"/>
                <w:sz w:val="24"/>
              </w:rPr>
              <w:t>16</w:t>
            </w:r>
          </w:p>
        </w:tc>
        <w:tc>
          <w:tcPr>
            <w:tcW w:w="1378" w:type="dxa"/>
            <w:gridSpan w:val="2"/>
            <w:noWrap w:val="0"/>
            <w:vAlign w:val="center"/>
          </w:tcPr>
          <w:p w14:paraId="67E795DE">
            <w:pPr>
              <w:spacing w:line="400" w:lineRule="exact"/>
              <w:jc w:val="center"/>
              <w:rPr>
                <w:rFonts w:hint="eastAsia"/>
                <w:sz w:val="24"/>
              </w:rPr>
            </w:pPr>
            <w:r>
              <w:rPr>
                <w:rFonts w:hint="eastAsia"/>
                <w:sz w:val="24"/>
              </w:rPr>
              <w:t>行政许可</w:t>
            </w:r>
          </w:p>
        </w:tc>
        <w:tc>
          <w:tcPr>
            <w:tcW w:w="3418" w:type="dxa"/>
            <w:gridSpan w:val="2"/>
            <w:noWrap w:val="0"/>
            <w:vAlign w:val="center"/>
          </w:tcPr>
          <w:p w14:paraId="280FEC7C">
            <w:pPr>
              <w:spacing w:line="400" w:lineRule="exact"/>
              <w:ind w:left="31" w:leftChars="15" w:right="31" w:rightChars="15"/>
              <w:rPr>
                <w:rFonts w:hint="eastAsia"/>
                <w:sz w:val="24"/>
              </w:rPr>
            </w:pPr>
            <w:r>
              <w:rPr>
                <w:rFonts w:hint="eastAsia"/>
                <w:sz w:val="24"/>
              </w:rPr>
              <w:t>国有建设用地使用权出让后土地使用权分割转让批准</w:t>
            </w:r>
          </w:p>
        </w:tc>
        <w:tc>
          <w:tcPr>
            <w:tcW w:w="1738" w:type="dxa"/>
            <w:noWrap w:val="0"/>
            <w:vAlign w:val="center"/>
          </w:tcPr>
          <w:p w14:paraId="1D0D061A">
            <w:pPr>
              <w:spacing w:line="400" w:lineRule="exact"/>
              <w:jc w:val="center"/>
              <w:rPr>
                <w:rFonts w:hint="eastAsia"/>
                <w:sz w:val="24"/>
              </w:rPr>
            </w:pPr>
            <w:r>
              <w:rPr>
                <w:rFonts w:hint="eastAsia"/>
                <w:sz w:val="24"/>
              </w:rPr>
              <w:t>市、县</w:t>
            </w:r>
          </w:p>
        </w:tc>
        <w:tc>
          <w:tcPr>
            <w:tcW w:w="1704" w:type="dxa"/>
            <w:noWrap w:val="0"/>
            <w:vAlign w:val="center"/>
          </w:tcPr>
          <w:p w14:paraId="30C8E579">
            <w:pPr>
              <w:spacing w:line="400" w:lineRule="exact"/>
              <w:rPr>
                <w:sz w:val="24"/>
              </w:rPr>
            </w:pPr>
          </w:p>
        </w:tc>
      </w:tr>
      <w:tr w14:paraId="540B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4" w:hRule="atLeast"/>
          <w:jc w:val="center"/>
        </w:trPr>
        <w:tc>
          <w:tcPr>
            <w:tcW w:w="672" w:type="dxa"/>
            <w:noWrap w:val="0"/>
            <w:vAlign w:val="center"/>
          </w:tcPr>
          <w:p w14:paraId="3CAB2FD7">
            <w:pPr>
              <w:spacing w:line="400" w:lineRule="exact"/>
              <w:jc w:val="center"/>
              <w:rPr>
                <w:rFonts w:hint="eastAsia"/>
                <w:sz w:val="24"/>
              </w:rPr>
            </w:pPr>
            <w:r>
              <w:rPr>
                <w:rFonts w:hint="eastAsia"/>
                <w:sz w:val="24"/>
              </w:rPr>
              <w:t>17</w:t>
            </w:r>
          </w:p>
        </w:tc>
        <w:tc>
          <w:tcPr>
            <w:tcW w:w="1378" w:type="dxa"/>
            <w:gridSpan w:val="2"/>
            <w:noWrap w:val="0"/>
            <w:vAlign w:val="center"/>
          </w:tcPr>
          <w:p w14:paraId="33E9BCAA">
            <w:pPr>
              <w:spacing w:line="400" w:lineRule="exact"/>
              <w:jc w:val="center"/>
              <w:rPr>
                <w:rFonts w:hint="eastAsia"/>
                <w:sz w:val="24"/>
              </w:rPr>
            </w:pPr>
            <w:r>
              <w:rPr>
                <w:rFonts w:hint="eastAsia"/>
                <w:sz w:val="24"/>
              </w:rPr>
              <w:t>行政许可</w:t>
            </w:r>
          </w:p>
        </w:tc>
        <w:tc>
          <w:tcPr>
            <w:tcW w:w="3418" w:type="dxa"/>
            <w:gridSpan w:val="2"/>
            <w:noWrap w:val="0"/>
            <w:vAlign w:val="center"/>
          </w:tcPr>
          <w:p w14:paraId="11D5645C">
            <w:pPr>
              <w:spacing w:line="400" w:lineRule="exact"/>
              <w:ind w:left="31" w:leftChars="15" w:right="31" w:rightChars="15"/>
              <w:rPr>
                <w:rFonts w:hint="eastAsia"/>
                <w:sz w:val="24"/>
              </w:rPr>
            </w:pPr>
            <w:r>
              <w:rPr>
                <w:rFonts w:hint="eastAsia"/>
                <w:sz w:val="24"/>
              </w:rPr>
              <w:t>乡（镇）村企业使用集体建设用地审批</w:t>
            </w:r>
          </w:p>
        </w:tc>
        <w:tc>
          <w:tcPr>
            <w:tcW w:w="1738" w:type="dxa"/>
            <w:noWrap w:val="0"/>
            <w:vAlign w:val="center"/>
          </w:tcPr>
          <w:p w14:paraId="3AFB3473">
            <w:pPr>
              <w:spacing w:line="400" w:lineRule="exact"/>
              <w:jc w:val="center"/>
              <w:rPr>
                <w:rFonts w:hint="eastAsia"/>
                <w:sz w:val="24"/>
              </w:rPr>
            </w:pPr>
            <w:r>
              <w:rPr>
                <w:rFonts w:hint="eastAsia"/>
                <w:sz w:val="24"/>
              </w:rPr>
              <w:t>市、县</w:t>
            </w:r>
          </w:p>
        </w:tc>
        <w:tc>
          <w:tcPr>
            <w:tcW w:w="1704" w:type="dxa"/>
            <w:noWrap w:val="0"/>
            <w:vAlign w:val="center"/>
          </w:tcPr>
          <w:p w14:paraId="3C04DDFE">
            <w:pPr>
              <w:spacing w:line="400" w:lineRule="exact"/>
              <w:rPr>
                <w:sz w:val="24"/>
              </w:rPr>
            </w:pPr>
          </w:p>
        </w:tc>
      </w:tr>
      <w:tr w14:paraId="357FD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4" w:hRule="atLeast"/>
          <w:jc w:val="center"/>
        </w:trPr>
        <w:tc>
          <w:tcPr>
            <w:tcW w:w="672" w:type="dxa"/>
            <w:noWrap w:val="0"/>
            <w:vAlign w:val="center"/>
          </w:tcPr>
          <w:p w14:paraId="304C046C">
            <w:pPr>
              <w:spacing w:line="400" w:lineRule="exact"/>
              <w:jc w:val="center"/>
              <w:rPr>
                <w:rFonts w:hint="eastAsia"/>
                <w:sz w:val="24"/>
              </w:rPr>
            </w:pPr>
            <w:r>
              <w:rPr>
                <w:rFonts w:hint="eastAsia"/>
                <w:sz w:val="24"/>
              </w:rPr>
              <w:t>18</w:t>
            </w:r>
          </w:p>
        </w:tc>
        <w:tc>
          <w:tcPr>
            <w:tcW w:w="1378" w:type="dxa"/>
            <w:gridSpan w:val="2"/>
            <w:noWrap w:val="0"/>
            <w:vAlign w:val="center"/>
          </w:tcPr>
          <w:p w14:paraId="274EA2E9">
            <w:pPr>
              <w:spacing w:line="400" w:lineRule="exact"/>
              <w:jc w:val="center"/>
              <w:rPr>
                <w:rFonts w:hint="eastAsia"/>
                <w:sz w:val="24"/>
              </w:rPr>
            </w:pPr>
            <w:r>
              <w:rPr>
                <w:rFonts w:hint="eastAsia"/>
                <w:sz w:val="24"/>
              </w:rPr>
              <w:t>行政许可</w:t>
            </w:r>
          </w:p>
        </w:tc>
        <w:tc>
          <w:tcPr>
            <w:tcW w:w="3418" w:type="dxa"/>
            <w:gridSpan w:val="2"/>
            <w:noWrap w:val="0"/>
            <w:vAlign w:val="center"/>
          </w:tcPr>
          <w:p w14:paraId="1E5DF531">
            <w:pPr>
              <w:spacing w:line="400" w:lineRule="exact"/>
              <w:ind w:left="31" w:leftChars="15" w:right="31" w:rightChars="15"/>
              <w:rPr>
                <w:rFonts w:hint="eastAsia"/>
                <w:sz w:val="24"/>
              </w:rPr>
            </w:pPr>
            <w:r>
              <w:rPr>
                <w:rFonts w:hint="eastAsia"/>
                <w:sz w:val="24"/>
              </w:rPr>
              <w:t>乡（镇）村公共设施、公益事业使用集体建设用地审批</w:t>
            </w:r>
          </w:p>
        </w:tc>
        <w:tc>
          <w:tcPr>
            <w:tcW w:w="1738" w:type="dxa"/>
            <w:noWrap w:val="0"/>
            <w:vAlign w:val="center"/>
          </w:tcPr>
          <w:p w14:paraId="5B0C1A9C">
            <w:pPr>
              <w:spacing w:line="400" w:lineRule="exact"/>
              <w:jc w:val="center"/>
              <w:rPr>
                <w:rFonts w:hint="eastAsia"/>
                <w:sz w:val="24"/>
              </w:rPr>
            </w:pPr>
            <w:r>
              <w:rPr>
                <w:rFonts w:hint="eastAsia"/>
                <w:sz w:val="24"/>
              </w:rPr>
              <w:t>市、县</w:t>
            </w:r>
          </w:p>
        </w:tc>
        <w:tc>
          <w:tcPr>
            <w:tcW w:w="1704" w:type="dxa"/>
            <w:noWrap w:val="0"/>
            <w:vAlign w:val="center"/>
          </w:tcPr>
          <w:p w14:paraId="7D83305C">
            <w:pPr>
              <w:spacing w:line="400" w:lineRule="exact"/>
              <w:rPr>
                <w:sz w:val="24"/>
              </w:rPr>
            </w:pPr>
          </w:p>
        </w:tc>
      </w:tr>
      <w:tr w14:paraId="6C75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E33D490">
            <w:pPr>
              <w:spacing w:line="400" w:lineRule="exact"/>
              <w:jc w:val="center"/>
              <w:rPr>
                <w:rFonts w:hint="eastAsia"/>
                <w:sz w:val="24"/>
              </w:rPr>
            </w:pPr>
            <w:r>
              <w:rPr>
                <w:rFonts w:hint="eastAsia"/>
                <w:sz w:val="24"/>
              </w:rPr>
              <w:t>19</w:t>
            </w:r>
          </w:p>
        </w:tc>
        <w:tc>
          <w:tcPr>
            <w:tcW w:w="1378" w:type="dxa"/>
            <w:gridSpan w:val="2"/>
            <w:noWrap w:val="0"/>
            <w:vAlign w:val="center"/>
          </w:tcPr>
          <w:p w14:paraId="6E0145DD">
            <w:pPr>
              <w:spacing w:line="400" w:lineRule="exact"/>
              <w:jc w:val="center"/>
              <w:rPr>
                <w:rFonts w:hint="eastAsia"/>
                <w:sz w:val="24"/>
              </w:rPr>
            </w:pPr>
            <w:r>
              <w:rPr>
                <w:rFonts w:hint="eastAsia"/>
                <w:sz w:val="24"/>
              </w:rPr>
              <w:t>行政许可</w:t>
            </w:r>
          </w:p>
        </w:tc>
        <w:tc>
          <w:tcPr>
            <w:tcW w:w="3418" w:type="dxa"/>
            <w:gridSpan w:val="2"/>
            <w:noWrap w:val="0"/>
            <w:vAlign w:val="center"/>
          </w:tcPr>
          <w:p w14:paraId="714CEDE7">
            <w:pPr>
              <w:spacing w:line="400" w:lineRule="exact"/>
              <w:ind w:left="31" w:leftChars="15" w:right="31" w:rightChars="15"/>
              <w:rPr>
                <w:rFonts w:hint="eastAsia"/>
                <w:sz w:val="24"/>
              </w:rPr>
            </w:pPr>
            <w:r>
              <w:rPr>
                <w:rFonts w:hint="eastAsia"/>
                <w:sz w:val="24"/>
              </w:rPr>
              <w:t>临时用地审批</w:t>
            </w:r>
          </w:p>
        </w:tc>
        <w:tc>
          <w:tcPr>
            <w:tcW w:w="1738" w:type="dxa"/>
            <w:noWrap w:val="0"/>
            <w:vAlign w:val="center"/>
          </w:tcPr>
          <w:p w14:paraId="33BA954D">
            <w:pPr>
              <w:spacing w:line="400" w:lineRule="exact"/>
              <w:jc w:val="center"/>
              <w:rPr>
                <w:rFonts w:hint="eastAsia"/>
                <w:sz w:val="24"/>
              </w:rPr>
            </w:pPr>
            <w:r>
              <w:rPr>
                <w:rFonts w:hint="eastAsia"/>
                <w:sz w:val="24"/>
              </w:rPr>
              <w:t>省、市、县</w:t>
            </w:r>
          </w:p>
        </w:tc>
        <w:tc>
          <w:tcPr>
            <w:tcW w:w="1704" w:type="dxa"/>
            <w:noWrap w:val="0"/>
            <w:vAlign w:val="center"/>
          </w:tcPr>
          <w:p w14:paraId="75D3C294">
            <w:pPr>
              <w:spacing w:line="400" w:lineRule="exact"/>
              <w:rPr>
                <w:sz w:val="24"/>
              </w:rPr>
            </w:pPr>
          </w:p>
        </w:tc>
      </w:tr>
      <w:tr w14:paraId="52CB2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AAECCBF">
            <w:pPr>
              <w:spacing w:line="400" w:lineRule="exact"/>
              <w:jc w:val="center"/>
              <w:rPr>
                <w:rFonts w:hint="eastAsia"/>
                <w:sz w:val="24"/>
              </w:rPr>
            </w:pPr>
            <w:r>
              <w:rPr>
                <w:rFonts w:hint="eastAsia"/>
                <w:sz w:val="24"/>
              </w:rPr>
              <w:t>20</w:t>
            </w:r>
          </w:p>
        </w:tc>
        <w:tc>
          <w:tcPr>
            <w:tcW w:w="1378" w:type="dxa"/>
            <w:gridSpan w:val="2"/>
            <w:noWrap w:val="0"/>
            <w:vAlign w:val="center"/>
          </w:tcPr>
          <w:p w14:paraId="28C7B78F">
            <w:pPr>
              <w:spacing w:line="400" w:lineRule="exact"/>
              <w:jc w:val="center"/>
              <w:rPr>
                <w:rFonts w:hint="eastAsia"/>
                <w:sz w:val="24"/>
              </w:rPr>
            </w:pPr>
            <w:r>
              <w:rPr>
                <w:rFonts w:hint="eastAsia"/>
                <w:sz w:val="24"/>
              </w:rPr>
              <w:t>行政许可</w:t>
            </w:r>
          </w:p>
        </w:tc>
        <w:tc>
          <w:tcPr>
            <w:tcW w:w="3418" w:type="dxa"/>
            <w:gridSpan w:val="2"/>
            <w:noWrap w:val="0"/>
            <w:vAlign w:val="center"/>
          </w:tcPr>
          <w:p w14:paraId="109BA949">
            <w:pPr>
              <w:spacing w:line="400" w:lineRule="exact"/>
              <w:ind w:left="31" w:leftChars="15" w:right="31" w:rightChars="15"/>
              <w:rPr>
                <w:rFonts w:hint="eastAsia"/>
                <w:sz w:val="24"/>
              </w:rPr>
            </w:pPr>
            <w:r>
              <w:rPr>
                <w:rFonts w:hint="eastAsia"/>
                <w:sz w:val="24"/>
              </w:rPr>
              <w:t>建设用地、临时建设用地规划许可</w:t>
            </w:r>
          </w:p>
        </w:tc>
        <w:tc>
          <w:tcPr>
            <w:tcW w:w="1738" w:type="dxa"/>
            <w:noWrap w:val="0"/>
            <w:vAlign w:val="center"/>
          </w:tcPr>
          <w:p w14:paraId="28358C6C">
            <w:pPr>
              <w:spacing w:line="400" w:lineRule="exact"/>
              <w:jc w:val="center"/>
              <w:rPr>
                <w:rFonts w:hint="eastAsia"/>
                <w:sz w:val="24"/>
              </w:rPr>
            </w:pPr>
            <w:r>
              <w:rPr>
                <w:rFonts w:hint="eastAsia"/>
                <w:sz w:val="24"/>
              </w:rPr>
              <w:t>市、县</w:t>
            </w:r>
          </w:p>
        </w:tc>
        <w:tc>
          <w:tcPr>
            <w:tcW w:w="1704" w:type="dxa"/>
            <w:noWrap w:val="0"/>
            <w:vAlign w:val="center"/>
          </w:tcPr>
          <w:p w14:paraId="75CF2809">
            <w:pPr>
              <w:spacing w:line="400" w:lineRule="exact"/>
              <w:rPr>
                <w:sz w:val="24"/>
              </w:rPr>
            </w:pPr>
          </w:p>
        </w:tc>
      </w:tr>
      <w:tr w14:paraId="3B7A6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056B2362">
            <w:pPr>
              <w:spacing w:line="400" w:lineRule="exact"/>
              <w:jc w:val="center"/>
              <w:rPr>
                <w:rFonts w:hint="eastAsia"/>
                <w:sz w:val="24"/>
              </w:rPr>
            </w:pPr>
            <w:r>
              <w:rPr>
                <w:rFonts w:hint="eastAsia"/>
                <w:sz w:val="24"/>
              </w:rPr>
              <w:t>21</w:t>
            </w:r>
          </w:p>
        </w:tc>
        <w:tc>
          <w:tcPr>
            <w:tcW w:w="1378" w:type="dxa"/>
            <w:gridSpan w:val="2"/>
            <w:noWrap w:val="0"/>
            <w:vAlign w:val="center"/>
          </w:tcPr>
          <w:p w14:paraId="0487D8A3">
            <w:pPr>
              <w:spacing w:line="400" w:lineRule="exact"/>
              <w:jc w:val="center"/>
              <w:rPr>
                <w:rFonts w:hint="eastAsia"/>
                <w:sz w:val="24"/>
              </w:rPr>
            </w:pPr>
            <w:r>
              <w:rPr>
                <w:rFonts w:hint="eastAsia"/>
                <w:sz w:val="24"/>
              </w:rPr>
              <w:t>行政许可</w:t>
            </w:r>
          </w:p>
        </w:tc>
        <w:tc>
          <w:tcPr>
            <w:tcW w:w="3418" w:type="dxa"/>
            <w:gridSpan w:val="2"/>
            <w:noWrap w:val="0"/>
            <w:vAlign w:val="center"/>
          </w:tcPr>
          <w:p w14:paraId="0E774682">
            <w:pPr>
              <w:spacing w:line="400" w:lineRule="exact"/>
              <w:ind w:left="31" w:leftChars="15" w:right="31" w:rightChars="15"/>
              <w:rPr>
                <w:rFonts w:hint="eastAsia"/>
                <w:sz w:val="24"/>
              </w:rPr>
            </w:pPr>
            <w:r>
              <w:rPr>
                <w:rFonts w:hint="eastAsia"/>
                <w:sz w:val="24"/>
              </w:rPr>
              <w:t>开发未确定使用权的国有荒山、荒地、荒滩从事生产审查</w:t>
            </w:r>
          </w:p>
        </w:tc>
        <w:tc>
          <w:tcPr>
            <w:tcW w:w="1738" w:type="dxa"/>
            <w:noWrap w:val="0"/>
            <w:vAlign w:val="center"/>
          </w:tcPr>
          <w:p w14:paraId="0EB2714D">
            <w:pPr>
              <w:spacing w:line="400" w:lineRule="exact"/>
              <w:jc w:val="center"/>
              <w:rPr>
                <w:rFonts w:hint="eastAsia"/>
                <w:sz w:val="24"/>
              </w:rPr>
            </w:pPr>
            <w:r>
              <w:rPr>
                <w:rFonts w:hint="eastAsia"/>
                <w:sz w:val="24"/>
              </w:rPr>
              <w:t>市、县</w:t>
            </w:r>
          </w:p>
        </w:tc>
        <w:tc>
          <w:tcPr>
            <w:tcW w:w="1704" w:type="dxa"/>
            <w:noWrap w:val="0"/>
            <w:vAlign w:val="center"/>
          </w:tcPr>
          <w:p w14:paraId="1ADA2231">
            <w:pPr>
              <w:spacing w:line="400" w:lineRule="exact"/>
              <w:rPr>
                <w:sz w:val="24"/>
              </w:rPr>
            </w:pPr>
          </w:p>
        </w:tc>
      </w:tr>
      <w:tr w14:paraId="07793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1" w:hRule="atLeast"/>
          <w:jc w:val="center"/>
        </w:trPr>
        <w:tc>
          <w:tcPr>
            <w:tcW w:w="672" w:type="dxa"/>
            <w:noWrap w:val="0"/>
            <w:vAlign w:val="center"/>
          </w:tcPr>
          <w:p w14:paraId="6818F9E9">
            <w:pPr>
              <w:spacing w:line="400" w:lineRule="exact"/>
              <w:jc w:val="center"/>
              <w:rPr>
                <w:rFonts w:hint="eastAsia"/>
                <w:sz w:val="24"/>
              </w:rPr>
            </w:pPr>
            <w:r>
              <w:rPr>
                <w:rFonts w:hint="eastAsia"/>
                <w:sz w:val="24"/>
              </w:rPr>
              <w:t>22</w:t>
            </w:r>
          </w:p>
        </w:tc>
        <w:tc>
          <w:tcPr>
            <w:tcW w:w="1378" w:type="dxa"/>
            <w:gridSpan w:val="2"/>
            <w:noWrap w:val="0"/>
            <w:vAlign w:val="center"/>
          </w:tcPr>
          <w:p w14:paraId="58DA072A">
            <w:pPr>
              <w:spacing w:line="400" w:lineRule="exact"/>
              <w:jc w:val="center"/>
              <w:rPr>
                <w:rFonts w:hint="eastAsia"/>
                <w:sz w:val="24"/>
              </w:rPr>
            </w:pPr>
            <w:r>
              <w:rPr>
                <w:rFonts w:hint="eastAsia"/>
                <w:sz w:val="24"/>
              </w:rPr>
              <w:t>行政许可</w:t>
            </w:r>
          </w:p>
        </w:tc>
        <w:tc>
          <w:tcPr>
            <w:tcW w:w="3418" w:type="dxa"/>
            <w:gridSpan w:val="2"/>
            <w:noWrap w:val="0"/>
            <w:vAlign w:val="center"/>
          </w:tcPr>
          <w:p w14:paraId="096112AF">
            <w:pPr>
              <w:spacing w:line="400" w:lineRule="exact"/>
              <w:ind w:left="31" w:leftChars="15" w:right="31" w:rightChars="15"/>
              <w:rPr>
                <w:rFonts w:hint="eastAsia"/>
                <w:sz w:val="24"/>
              </w:rPr>
            </w:pPr>
            <w:r>
              <w:rPr>
                <w:rFonts w:hint="eastAsia"/>
                <w:sz w:val="24"/>
              </w:rPr>
              <w:t>建设工程、临时建设工程规划许可</w:t>
            </w:r>
          </w:p>
        </w:tc>
        <w:tc>
          <w:tcPr>
            <w:tcW w:w="1738" w:type="dxa"/>
            <w:noWrap w:val="0"/>
            <w:vAlign w:val="center"/>
          </w:tcPr>
          <w:p w14:paraId="731B409D">
            <w:pPr>
              <w:spacing w:line="400" w:lineRule="exact"/>
              <w:jc w:val="center"/>
              <w:rPr>
                <w:rFonts w:hint="eastAsia"/>
                <w:sz w:val="24"/>
              </w:rPr>
            </w:pPr>
            <w:r>
              <w:rPr>
                <w:rFonts w:hint="eastAsia"/>
                <w:sz w:val="24"/>
              </w:rPr>
              <w:t>市、县</w:t>
            </w:r>
          </w:p>
        </w:tc>
        <w:tc>
          <w:tcPr>
            <w:tcW w:w="1704" w:type="dxa"/>
            <w:noWrap w:val="0"/>
            <w:vAlign w:val="center"/>
          </w:tcPr>
          <w:p w14:paraId="1D6533AC">
            <w:pPr>
              <w:spacing w:line="400" w:lineRule="exact"/>
              <w:rPr>
                <w:sz w:val="24"/>
              </w:rPr>
            </w:pPr>
          </w:p>
        </w:tc>
      </w:tr>
      <w:tr w14:paraId="38403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48" w:hRule="atLeast"/>
          <w:jc w:val="center"/>
        </w:trPr>
        <w:tc>
          <w:tcPr>
            <w:tcW w:w="672" w:type="dxa"/>
            <w:noWrap w:val="0"/>
            <w:vAlign w:val="center"/>
          </w:tcPr>
          <w:p w14:paraId="218697B2">
            <w:pPr>
              <w:spacing w:line="400" w:lineRule="exact"/>
              <w:jc w:val="center"/>
              <w:rPr>
                <w:rFonts w:hint="eastAsia"/>
                <w:sz w:val="24"/>
              </w:rPr>
            </w:pPr>
            <w:r>
              <w:rPr>
                <w:rFonts w:hint="eastAsia"/>
                <w:sz w:val="24"/>
              </w:rPr>
              <w:t>23</w:t>
            </w:r>
          </w:p>
        </w:tc>
        <w:tc>
          <w:tcPr>
            <w:tcW w:w="1378" w:type="dxa"/>
            <w:gridSpan w:val="2"/>
            <w:noWrap w:val="0"/>
            <w:vAlign w:val="center"/>
          </w:tcPr>
          <w:p w14:paraId="3E3635E3">
            <w:pPr>
              <w:spacing w:line="400" w:lineRule="exact"/>
              <w:jc w:val="center"/>
              <w:rPr>
                <w:rFonts w:hint="eastAsia"/>
                <w:sz w:val="24"/>
              </w:rPr>
            </w:pPr>
            <w:r>
              <w:rPr>
                <w:rFonts w:hint="eastAsia"/>
                <w:sz w:val="24"/>
              </w:rPr>
              <w:t>行政许可</w:t>
            </w:r>
          </w:p>
        </w:tc>
        <w:tc>
          <w:tcPr>
            <w:tcW w:w="3418" w:type="dxa"/>
            <w:gridSpan w:val="2"/>
            <w:noWrap w:val="0"/>
            <w:vAlign w:val="center"/>
          </w:tcPr>
          <w:p w14:paraId="5A9D8785">
            <w:pPr>
              <w:spacing w:line="400" w:lineRule="exact"/>
              <w:ind w:left="31" w:leftChars="15" w:right="31" w:rightChars="15"/>
              <w:rPr>
                <w:rFonts w:hint="eastAsia"/>
                <w:sz w:val="24"/>
              </w:rPr>
            </w:pPr>
            <w:r>
              <w:rPr>
                <w:rFonts w:hint="eastAsia"/>
                <w:sz w:val="24"/>
              </w:rPr>
              <w:t>乡村建设规划许可</w:t>
            </w:r>
          </w:p>
        </w:tc>
        <w:tc>
          <w:tcPr>
            <w:tcW w:w="1738" w:type="dxa"/>
            <w:noWrap w:val="0"/>
            <w:vAlign w:val="center"/>
          </w:tcPr>
          <w:p w14:paraId="71928F30">
            <w:pPr>
              <w:spacing w:line="400" w:lineRule="exact"/>
              <w:jc w:val="center"/>
              <w:rPr>
                <w:rFonts w:hint="eastAsia"/>
                <w:sz w:val="24"/>
              </w:rPr>
            </w:pPr>
            <w:r>
              <w:rPr>
                <w:rFonts w:hint="eastAsia"/>
                <w:sz w:val="24"/>
              </w:rPr>
              <w:t>市、县</w:t>
            </w:r>
          </w:p>
        </w:tc>
        <w:tc>
          <w:tcPr>
            <w:tcW w:w="1704" w:type="dxa"/>
            <w:noWrap w:val="0"/>
            <w:vAlign w:val="center"/>
          </w:tcPr>
          <w:p w14:paraId="2F29CA4D">
            <w:pPr>
              <w:spacing w:line="400" w:lineRule="exact"/>
              <w:rPr>
                <w:sz w:val="24"/>
              </w:rPr>
            </w:pPr>
          </w:p>
        </w:tc>
      </w:tr>
      <w:tr w14:paraId="03125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4" w:hRule="atLeast"/>
          <w:jc w:val="center"/>
        </w:trPr>
        <w:tc>
          <w:tcPr>
            <w:tcW w:w="672" w:type="dxa"/>
            <w:noWrap w:val="0"/>
            <w:vAlign w:val="center"/>
          </w:tcPr>
          <w:p w14:paraId="111CA834">
            <w:pPr>
              <w:spacing w:line="400" w:lineRule="exact"/>
              <w:jc w:val="center"/>
              <w:rPr>
                <w:rFonts w:hint="eastAsia"/>
                <w:sz w:val="24"/>
              </w:rPr>
            </w:pPr>
            <w:r>
              <w:rPr>
                <w:rFonts w:hint="eastAsia"/>
                <w:sz w:val="24"/>
              </w:rPr>
              <w:t>24</w:t>
            </w:r>
          </w:p>
        </w:tc>
        <w:tc>
          <w:tcPr>
            <w:tcW w:w="1378" w:type="dxa"/>
            <w:gridSpan w:val="2"/>
            <w:noWrap w:val="0"/>
            <w:vAlign w:val="center"/>
          </w:tcPr>
          <w:p w14:paraId="389EEF2A">
            <w:pPr>
              <w:spacing w:line="400" w:lineRule="exact"/>
              <w:jc w:val="center"/>
              <w:rPr>
                <w:rFonts w:hint="eastAsia"/>
                <w:sz w:val="24"/>
              </w:rPr>
            </w:pPr>
            <w:r>
              <w:rPr>
                <w:rFonts w:hint="eastAsia"/>
                <w:sz w:val="24"/>
              </w:rPr>
              <w:t>行政处罚</w:t>
            </w:r>
          </w:p>
        </w:tc>
        <w:tc>
          <w:tcPr>
            <w:tcW w:w="3418" w:type="dxa"/>
            <w:gridSpan w:val="2"/>
            <w:noWrap w:val="0"/>
            <w:vAlign w:val="center"/>
          </w:tcPr>
          <w:p w14:paraId="77ED0BBB">
            <w:pPr>
              <w:spacing w:line="400" w:lineRule="exact"/>
              <w:ind w:left="31" w:leftChars="15" w:right="31" w:rightChars="15"/>
              <w:rPr>
                <w:rFonts w:hint="eastAsia"/>
                <w:sz w:val="24"/>
              </w:rPr>
            </w:pPr>
            <w:r>
              <w:rPr>
                <w:rFonts w:hint="eastAsia"/>
                <w:sz w:val="24"/>
              </w:rPr>
              <w:t>对城乡规划编制单位涉及警告、降低资质等级或者吊销资质证书的处罚</w:t>
            </w:r>
          </w:p>
        </w:tc>
        <w:tc>
          <w:tcPr>
            <w:tcW w:w="1738" w:type="dxa"/>
            <w:noWrap w:val="0"/>
            <w:vAlign w:val="center"/>
          </w:tcPr>
          <w:p w14:paraId="2EB961A4">
            <w:pPr>
              <w:spacing w:line="400" w:lineRule="exact"/>
              <w:jc w:val="center"/>
              <w:rPr>
                <w:rFonts w:hint="eastAsia"/>
                <w:sz w:val="24"/>
              </w:rPr>
            </w:pPr>
            <w:r>
              <w:rPr>
                <w:rFonts w:hint="eastAsia"/>
                <w:sz w:val="24"/>
              </w:rPr>
              <w:t>省</w:t>
            </w:r>
          </w:p>
        </w:tc>
        <w:tc>
          <w:tcPr>
            <w:tcW w:w="1704" w:type="dxa"/>
            <w:noWrap w:val="0"/>
            <w:vAlign w:val="center"/>
          </w:tcPr>
          <w:p w14:paraId="73A62512">
            <w:pPr>
              <w:spacing w:line="400" w:lineRule="exact"/>
              <w:rPr>
                <w:sz w:val="24"/>
              </w:rPr>
            </w:pPr>
          </w:p>
        </w:tc>
      </w:tr>
      <w:tr w14:paraId="122F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1" w:hRule="atLeast"/>
          <w:jc w:val="center"/>
        </w:trPr>
        <w:tc>
          <w:tcPr>
            <w:tcW w:w="672" w:type="dxa"/>
            <w:noWrap w:val="0"/>
            <w:vAlign w:val="center"/>
          </w:tcPr>
          <w:p w14:paraId="15EC4C3D">
            <w:pPr>
              <w:spacing w:line="400" w:lineRule="exact"/>
              <w:jc w:val="center"/>
              <w:rPr>
                <w:rFonts w:hint="eastAsia"/>
                <w:sz w:val="24"/>
              </w:rPr>
            </w:pPr>
            <w:r>
              <w:rPr>
                <w:rFonts w:hint="eastAsia"/>
                <w:sz w:val="24"/>
              </w:rPr>
              <w:t>25</w:t>
            </w:r>
          </w:p>
        </w:tc>
        <w:tc>
          <w:tcPr>
            <w:tcW w:w="1378" w:type="dxa"/>
            <w:gridSpan w:val="2"/>
            <w:noWrap w:val="0"/>
            <w:vAlign w:val="center"/>
          </w:tcPr>
          <w:p w14:paraId="2BD47EB6">
            <w:pPr>
              <w:spacing w:line="400" w:lineRule="exact"/>
              <w:jc w:val="center"/>
              <w:rPr>
                <w:rFonts w:hint="eastAsia"/>
                <w:sz w:val="24"/>
              </w:rPr>
            </w:pPr>
            <w:r>
              <w:rPr>
                <w:rFonts w:hint="eastAsia"/>
                <w:sz w:val="24"/>
              </w:rPr>
              <w:t>行政处罚</w:t>
            </w:r>
          </w:p>
        </w:tc>
        <w:tc>
          <w:tcPr>
            <w:tcW w:w="3418" w:type="dxa"/>
            <w:gridSpan w:val="2"/>
            <w:noWrap w:val="0"/>
            <w:vAlign w:val="center"/>
          </w:tcPr>
          <w:p w14:paraId="5F4FE1E2">
            <w:pPr>
              <w:spacing w:line="400" w:lineRule="exact"/>
              <w:ind w:left="31" w:leftChars="15" w:right="31" w:rightChars="15"/>
              <w:rPr>
                <w:rFonts w:hint="eastAsia"/>
                <w:sz w:val="24"/>
              </w:rPr>
            </w:pPr>
            <w:r>
              <w:rPr>
                <w:rFonts w:hint="eastAsia"/>
                <w:sz w:val="24"/>
              </w:rPr>
              <w:t>对涉及吊销采矿许可证和勘查许可证的处罚</w:t>
            </w:r>
          </w:p>
        </w:tc>
        <w:tc>
          <w:tcPr>
            <w:tcW w:w="1738" w:type="dxa"/>
            <w:noWrap w:val="0"/>
            <w:vAlign w:val="center"/>
          </w:tcPr>
          <w:p w14:paraId="1B2DEE83">
            <w:pPr>
              <w:spacing w:line="400" w:lineRule="exact"/>
              <w:jc w:val="center"/>
              <w:rPr>
                <w:rFonts w:hint="eastAsia"/>
                <w:sz w:val="24"/>
              </w:rPr>
            </w:pPr>
            <w:r>
              <w:rPr>
                <w:rFonts w:hint="eastAsia"/>
                <w:sz w:val="24"/>
              </w:rPr>
              <w:t>省</w:t>
            </w:r>
          </w:p>
        </w:tc>
        <w:tc>
          <w:tcPr>
            <w:tcW w:w="1704" w:type="dxa"/>
            <w:noWrap w:val="0"/>
            <w:vAlign w:val="center"/>
          </w:tcPr>
          <w:p w14:paraId="334D76FC">
            <w:pPr>
              <w:spacing w:line="400" w:lineRule="exact"/>
              <w:rPr>
                <w:sz w:val="24"/>
              </w:rPr>
            </w:pPr>
          </w:p>
        </w:tc>
      </w:tr>
      <w:tr w14:paraId="784F8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2" w:hRule="atLeast"/>
          <w:jc w:val="center"/>
        </w:trPr>
        <w:tc>
          <w:tcPr>
            <w:tcW w:w="672" w:type="dxa"/>
            <w:noWrap w:val="0"/>
            <w:vAlign w:val="center"/>
          </w:tcPr>
          <w:p w14:paraId="307DF7FE">
            <w:pPr>
              <w:spacing w:line="400" w:lineRule="exact"/>
              <w:jc w:val="center"/>
              <w:rPr>
                <w:rFonts w:hint="eastAsia"/>
                <w:sz w:val="24"/>
              </w:rPr>
            </w:pPr>
            <w:r>
              <w:rPr>
                <w:rFonts w:hint="eastAsia"/>
                <w:sz w:val="24"/>
              </w:rPr>
              <w:t>26</w:t>
            </w:r>
          </w:p>
        </w:tc>
        <w:tc>
          <w:tcPr>
            <w:tcW w:w="1378" w:type="dxa"/>
            <w:gridSpan w:val="2"/>
            <w:noWrap w:val="0"/>
            <w:vAlign w:val="center"/>
          </w:tcPr>
          <w:p w14:paraId="76C5A540">
            <w:pPr>
              <w:spacing w:line="400" w:lineRule="exact"/>
              <w:jc w:val="center"/>
              <w:rPr>
                <w:rFonts w:hint="eastAsia"/>
                <w:sz w:val="24"/>
              </w:rPr>
            </w:pPr>
            <w:r>
              <w:rPr>
                <w:rFonts w:hint="eastAsia"/>
                <w:sz w:val="24"/>
              </w:rPr>
              <w:t>行政处罚</w:t>
            </w:r>
          </w:p>
        </w:tc>
        <w:tc>
          <w:tcPr>
            <w:tcW w:w="3418" w:type="dxa"/>
            <w:gridSpan w:val="2"/>
            <w:noWrap w:val="0"/>
            <w:vAlign w:val="center"/>
          </w:tcPr>
          <w:p w14:paraId="08093341">
            <w:pPr>
              <w:spacing w:line="400" w:lineRule="exact"/>
              <w:ind w:left="31" w:leftChars="15" w:right="31" w:rightChars="15"/>
              <w:rPr>
                <w:rFonts w:hint="eastAsia"/>
                <w:sz w:val="24"/>
              </w:rPr>
            </w:pPr>
            <w:r>
              <w:rPr>
                <w:rFonts w:hint="eastAsia"/>
                <w:sz w:val="24"/>
              </w:rPr>
              <w:t>对违反《地质资料管理条例》有关行为的处罚</w:t>
            </w:r>
          </w:p>
        </w:tc>
        <w:tc>
          <w:tcPr>
            <w:tcW w:w="1738" w:type="dxa"/>
            <w:noWrap w:val="0"/>
            <w:vAlign w:val="center"/>
          </w:tcPr>
          <w:p w14:paraId="163C7F88">
            <w:pPr>
              <w:spacing w:line="400" w:lineRule="exact"/>
              <w:jc w:val="center"/>
              <w:rPr>
                <w:rFonts w:hint="eastAsia"/>
                <w:sz w:val="24"/>
              </w:rPr>
            </w:pPr>
            <w:r>
              <w:rPr>
                <w:rFonts w:hint="eastAsia"/>
                <w:sz w:val="24"/>
              </w:rPr>
              <w:t>省</w:t>
            </w:r>
          </w:p>
        </w:tc>
        <w:tc>
          <w:tcPr>
            <w:tcW w:w="1704" w:type="dxa"/>
            <w:noWrap w:val="0"/>
            <w:vAlign w:val="center"/>
          </w:tcPr>
          <w:p w14:paraId="6390A9C3">
            <w:pPr>
              <w:spacing w:line="400" w:lineRule="exact"/>
              <w:rPr>
                <w:sz w:val="24"/>
              </w:rPr>
            </w:pPr>
          </w:p>
        </w:tc>
      </w:tr>
      <w:tr w14:paraId="3B793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1" w:hRule="atLeast"/>
          <w:jc w:val="center"/>
        </w:trPr>
        <w:tc>
          <w:tcPr>
            <w:tcW w:w="672" w:type="dxa"/>
            <w:noWrap w:val="0"/>
            <w:vAlign w:val="center"/>
          </w:tcPr>
          <w:p w14:paraId="7CC1C5AF">
            <w:pPr>
              <w:spacing w:line="400" w:lineRule="exact"/>
              <w:jc w:val="center"/>
              <w:rPr>
                <w:rFonts w:hint="eastAsia"/>
                <w:sz w:val="24"/>
              </w:rPr>
            </w:pPr>
            <w:r>
              <w:rPr>
                <w:rFonts w:hint="eastAsia"/>
                <w:sz w:val="24"/>
              </w:rPr>
              <w:t>27</w:t>
            </w:r>
          </w:p>
        </w:tc>
        <w:tc>
          <w:tcPr>
            <w:tcW w:w="1378" w:type="dxa"/>
            <w:gridSpan w:val="2"/>
            <w:noWrap w:val="0"/>
            <w:vAlign w:val="center"/>
          </w:tcPr>
          <w:p w14:paraId="134E9903">
            <w:pPr>
              <w:spacing w:line="400" w:lineRule="exact"/>
              <w:jc w:val="center"/>
              <w:rPr>
                <w:rFonts w:hint="eastAsia"/>
                <w:sz w:val="24"/>
              </w:rPr>
            </w:pPr>
            <w:r>
              <w:rPr>
                <w:rFonts w:hint="eastAsia"/>
                <w:sz w:val="24"/>
              </w:rPr>
              <w:t>行政处罚</w:t>
            </w:r>
          </w:p>
        </w:tc>
        <w:tc>
          <w:tcPr>
            <w:tcW w:w="3418" w:type="dxa"/>
            <w:gridSpan w:val="2"/>
            <w:noWrap w:val="0"/>
            <w:vAlign w:val="center"/>
          </w:tcPr>
          <w:p w14:paraId="6098BDD4">
            <w:pPr>
              <w:spacing w:line="400" w:lineRule="exact"/>
              <w:ind w:left="31" w:leftChars="15" w:right="31" w:rightChars="15"/>
              <w:rPr>
                <w:rFonts w:hint="eastAsia"/>
                <w:sz w:val="24"/>
              </w:rPr>
            </w:pPr>
            <w:r>
              <w:rPr>
                <w:rFonts w:hint="eastAsia"/>
                <w:sz w:val="24"/>
              </w:rPr>
              <w:t>对违反《地质灾害防治条例》有关行为的处罚</w:t>
            </w:r>
          </w:p>
        </w:tc>
        <w:tc>
          <w:tcPr>
            <w:tcW w:w="1738" w:type="dxa"/>
            <w:noWrap w:val="0"/>
            <w:vAlign w:val="center"/>
          </w:tcPr>
          <w:p w14:paraId="72D16F28">
            <w:pPr>
              <w:spacing w:line="400" w:lineRule="exact"/>
              <w:jc w:val="center"/>
              <w:rPr>
                <w:rFonts w:hint="eastAsia"/>
                <w:sz w:val="24"/>
              </w:rPr>
            </w:pPr>
            <w:r>
              <w:rPr>
                <w:rFonts w:hint="eastAsia"/>
                <w:sz w:val="24"/>
              </w:rPr>
              <w:t>省</w:t>
            </w:r>
          </w:p>
        </w:tc>
        <w:tc>
          <w:tcPr>
            <w:tcW w:w="1704" w:type="dxa"/>
            <w:noWrap w:val="0"/>
            <w:vAlign w:val="center"/>
          </w:tcPr>
          <w:p w14:paraId="449DF8C0">
            <w:pPr>
              <w:spacing w:line="400" w:lineRule="exact"/>
              <w:rPr>
                <w:sz w:val="24"/>
              </w:rPr>
            </w:pPr>
          </w:p>
        </w:tc>
      </w:tr>
      <w:tr w14:paraId="0536D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2" w:hRule="atLeast"/>
          <w:jc w:val="center"/>
        </w:trPr>
        <w:tc>
          <w:tcPr>
            <w:tcW w:w="672" w:type="dxa"/>
            <w:noWrap w:val="0"/>
            <w:vAlign w:val="center"/>
          </w:tcPr>
          <w:p w14:paraId="46135859">
            <w:pPr>
              <w:spacing w:line="400" w:lineRule="exact"/>
              <w:jc w:val="center"/>
              <w:rPr>
                <w:rFonts w:hint="eastAsia"/>
                <w:sz w:val="24"/>
              </w:rPr>
            </w:pPr>
            <w:r>
              <w:rPr>
                <w:rFonts w:hint="eastAsia"/>
                <w:sz w:val="24"/>
              </w:rPr>
              <w:t>28</w:t>
            </w:r>
          </w:p>
        </w:tc>
        <w:tc>
          <w:tcPr>
            <w:tcW w:w="1378" w:type="dxa"/>
            <w:gridSpan w:val="2"/>
            <w:noWrap w:val="0"/>
            <w:vAlign w:val="center"/>
          </w:tcPr>
          <w:p w14:paraId="373814E3">
            <w:pPr>
              <w:spacing w:line="400" w:lineRule="exact"/>
              <w:jc w:val="center"/>
              <w:rPr>
                <w:rFonts w:hint="eastAsia"/>
                <w:sz w:val="24"/>
              </w:rPr>
            </w:pPr>
            <w:r>
              <w:rPr>
                <w:rFonts w:hint="eastAsia"/>
                <w:sz w:val="24"/>
              </w:rPr>
              <w:t>行政处罚</w:t>
            </w:r>
          </w:p>
        </w:tc>
        <w:tc>
          <w:tcPr>
            <w:tcW w:w="3418" w:type="dxa"/>
            <w:gridSpan w:val="2"/>
            <w:noWrap w:val="0"/>
            <w:vAlign w:val="center"/>
          </w:tcPr>
          <w:p w14:paraId="68CF6A02">
            <w:pPr>
              <w:spacing w:line="400" w:lineRule="exact"/>
              <w:ind w:left="31" w:leftChars="15" w:right="31" w:rightChars="15"/>
              <w:rPr>
                <w:rFonts w:hint="eastAsia"/>
                <w:sz w:val="24"/>
              </w:rPr>
            </w:pPr>
            <w:r>
              <w:rPr>
                <w:rFonts w:hint="eastAsia"/>
                <w:sz w:val="24"/>
              </w:rPr>
              <w:t>对违反《古生物化石保护条例》有关行为的处罚</w:t>
            </w:r>
          </w:p>
        </w:tc>
        <w:tc>
          <w:tcPr>
            <w:tcW w:w="1738" w:type="dxa"/>
            <w:noWrap w:val="0"/>
            <w:vAlign w:val="center"/>
          </w:tcPr>
          <w:p w14:paraId="44367199">
            <w:pPr>
              <w:spacing w:line="400" w:lineRule="exact"/>
              <w:jc w:val="center"/>
              <w:rPr>
                <w:rFonts w:hint="eastAsia"/>
                <w:sz w:val="24"/>
              </w:rPr>
            </w:pPr>
            <w:r>
              <w:rPr>
                <w:rFonts w:hint="eastAsia"/>
                <w:sz w:val="24"/>
              </w:rPr>
              <w:t>省</w:t>
            </w:r>
          </w:p>
        </w:tc>
        <w:tc>
          <w:tcPr>
            <w:tcW w:w="1704" w:type="dxa"/>
            <w:noWrap w:val="0"/>
            <w:vAlign w:val="center"/>
          </w:tcPr>
          <w:p w14:paraId="5994A240">
            <w:pPr>
              <w:spacing w:line="400" w:lineRule="exact"/>
              <w:rPr>
                <w:sz w:val="24"/>
              </w:rPr>
            </w:pPr>
          </w:p>
        </w:tc>
      </w:tr>
      <w:tr w14:paraId="6710D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1" w:hRule="atLeast"/>
          <w:jc w:val="center"/>
        </w:trPr>
        <w:tc>
          <w:tcPr>
            <w:tcW w:w="672" w:type="dxa"/>
            <w:noWrap w:val="0"/>
            <w:vAlign w:val="center"/>
          </w:tcPr>
          <w:p w14:paraId="1AD3A23E">
            <w:pPr>
              <w:spacing w:line="400" w:lineRule="exact"/>
              <w:jc w:val="center"/>
              <w:rPr>
                <w:rFonts w:hint="eastAsia"/>
                <w:sz w:val="24"/>
              </w:rPr>
            </w:pPr>
            <w:r>
              <w:rPr>
                <w:rFonts w:hint="eastAsia"/>
                <w:sz w:val="24"/>
              </w:rPr>
              <w:t>29</w:t>
            </w:r>
          </w:p>
        </w:tc>
        <w:tc>
          <w:tcPr>
            <w:tcW w:w="1378" w:type="dxa"/>
            <w:gridSpan w:val="2"/>
            <w:noWrap w:val="0"/>
            <w:vAlign w:val="center"/>
          </w:tcPr>
          <w:p w14:paraId="3C40828C">
            <w:pPr>
              <w:spacing w:line="400" w:lineRule="exact"/>
              <w:jc w:val="center"/>
              <w:rPr>
                <w:rFonts w:hint="eastAsia"/>
                <w:sz w:val="24"/>
              </w:rPr>
            </w:pPr>
            <w:r>
              <w:rPr>
                <w:rFonts w:hint="eastAsia"/>
                <w:sz w:val="24"/>
              </w:rPr>
              <w:t>行政处罚</w:t>
            </w:r>
          </w:p>
        </w:tc>
        <w:tc>
          <w:tcPr>
            <w:tcW w:w="3418" w:type="dxa"/>
            <w:gridSpan w:val="2"/>
            <w:noWrap w:val="0"/>
            <w:vAlign w:val="center"/>
          </w:tcPr>
          <w:p w14:paraId="5E118387">
            <w:pPr>
              <w:spacing w:line="400" w:lineRule="exact"/>
              <w:ind w:left="31" w:leftChars="15" w:right="31" w:rightChars="15"/>
              <w:rPr>
                <w:rFonts w:hint="eastAsia"/>
                <w:sz w:val="24"/>
              </w:rPr>
            </w:pPr>
            <w:r>
              <w:rPr>
                <w:rFonts w:hint="eastAsia"/>
                <w:sz w:val="24"/>
              </w:rPr>
              <w:t>对涉及降低测绘资质等级或暂扣、吊销测绘资质证书的处罚</w:t>
            </w:r>
          </w:p>
        </w:tc>
        <w:tc>
          <w:tcPr>
            <w:tcW w:w="1738" w:type="dxa"/>
            <w:noWrap w:val="0"/>
            <w:vAlign w:val="center"/>
          </w:tcPr>
          <w:p w14:paraId="1302EDFE">
            <w:pPr>
              <w:spacing w:line="400" w:lineRule="exact"/>
              <w:jc w:val="center"/>
              <w:rPr>
                <w:rFonts w:hint="eastAsia"/>
                <w:sz w:val="24"/>
              </w:rPr>
            </w:pPr>
            <w:r>
              <w:rPr>
                <w:rFonts w:hint="eastAsia"/>
                <w:sz w:val="24"/>
              </w:rPr>
              <w:t>省</w:t>
            </w:r>
          </w:p>
        </w:tc>
        <w:tc>
          <w:tcPr>
            <w:tcW w:w="1704" w:type="dxa"/>
            <w:noWrap w:val="0"/>
            <w:vAlign w:val="center"/>
          </w:tcPr>
          <w:p w14:paraId="36CE3340">
            <w:pPr>
              <w:spacing w:line="400" w:lineRule="exact"/>
              <w:rPr>
                <w:sz w:val="24"/>
              </w:rPr>
            </w:pPr>
          </w:p>
        </w:tc>
      </w:tr>
      <w:tr w14:paraId="437AD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2" w:hRule="atLeast"/>
          <w:jc w:val="center"/>
        </w:trPr>
        <w:tc>
          <w:tcPr>
            <w:tcW w:w="672" w:type="dxa"/>
            <w:noWrap w:val="0"/>
            <w:vAlign w:val="center"/>
          </w:tcPr>
          <w:p w14:paraId="56038DA8">
            <w:pPr>
              <w:spacing w:line="400" w:lineRule="exact"/>
              <w:jc w:val="center"/>
              <w:rPr>
                <w:rFonts w:hint="eastAsia"/>
                <w:sz w:val="24"/>
              </w:rPr>
            </w:pPr>
            <w:r>
              <w:rPr>
                <w:rFonts w:hint="eastAsia"/>
                <w:sz w:val="24"/>
              </w:rPr>
              <w:t>30</w:t>
            </w:r>
          </w:p>
        </w:tc>
        <w:tc>
          <w:tcPr>
            <w:tcW w:w="1378" w:type="dxa"/>
            <w:gridSpan w:val="2"/>
            <w:noWrap w:val="0"/>
            <w:vAlign w:val="center"/>
          </w:tcPr>
          <w:p w14:paraId="3AF20EA2">
            <w:pPr>
              <w:spacing w:line="400" w:lineRule="exact"/>
              <w:jc w:val="center"/>
              <w:rPr>
                <w:rFonts w:hint="eastAsia"/>
                <w:sz w:val="24"/>
              </w:rPr>
            </w:pPr>
            <w:r>
              <w:rPr>
                <w:rFonts w:hint="eastAsia"/>
                <w:sz w:val="24"/>
              </w:rPr>
              <w:t>行政处罚</w:t>
            </w:r>
          </w:p>
        </w:tc>
        <w:tc>
          <w:tcPr>
            <w:tcW w:w="3418" w:type="dxa"/>
            <w:gridSpan w:val="2"/>
            <w:noWrap w:val="0"/>
            <w:vAlign w:val="center"/>
          </w:tcPr>
          <w:p w14:paraId="19808CAF">
            <w:pPr>
              <w:spacing w:line="400" w:lineRule="exact"/>
              <w:ind w:left="31" w:leftChars="15" w:right="31" w:rightChars="15"/>
              <w:rPr>
                <w:rFonts w:hint="eastAsia"/>
                <w:sz w:val="24"/>
              </w:rPr>
            </w:pPr>
            <w:r>
              <w:rPr>
                <w:rFonts w:hint="eastAsia"/>
                <w:sz w:val="24"/>
              </w:rPr>
              <w:t>对买卖或者以其他形式非法转让土地的行政处罚</w:t>
            </w:r>
          </w:p>
        </w:tc>
        <w:tc>
          <w:tcPr>
            <w:tcW w:w="1738" w:type="dxa"/>
            <w:noWrap w:val="0"/>
            <w:vAlign w:val="center"/>
          </w:tcPr>
          <w:p w14:paraId="50885184">
            <w:pPr>
              <w:spacing w:line="400" w:lineRule="exact"/>
              <w:jc w:val="center"/>
              <w:rPr>
                <w:rFonts w:hint="eastAsia"/>
                <w:sz w:val="24"/>
              </w:rPr>
            </w:pPr>
            <w:r>
              <w:rPr>
                <w:rFonts w:hint="eastAsia"/>
                <w:sz w:val="24"/>
              </w:rPr>
              <w:t>市、县</w:t>
            </w:r>
          </w:p>
        </w:tc>
        <w:tc>
          <w:tcPr>
            <w:tcW w:w="1704" w:type="dxa"/>
            <w:noWrap w:val="0"/>
            <w:vAlign w:val="center"/>
          </w:tcPr>
          <w:p w14:paraId="46614FA3">
            <w:pPr>
              <w:spacing w:line="400" w:lineRule="exact"/>
              <w:rPr>
                <w:sz w:val="24"/>
              </w:rPr>
            </w:pPr>
          </w:p>
        </w:tc>
      </w:tr>
      <w:tr w14:paraId="73471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31" w:hRule="atLeast"/>
          <w:jc w:val="center"/>
        </w:trPr>
        <w:tc>
          <w:tcPr>
            <w:tcW w:w="672" w:type="dxa"/>
            <w:noWrap w:val="0"/>
            <w:vAlign w:val="center"/>
          </w:tcPr>
          <w:p w14:paraId="1B0A9BEB">
            <w:pPr>
              <w:spacing w:line="400" w:lineRule="exact"/>
              <w:jc w:val="center"/>
              <w:rPr>
                <w:rFonts w:hint="eastAsia"/>
                <w:sz w:val="24"/>
              </w:rPr>
            </w:pPr>
            <w:r>
              <w:rPr>
                <w:rFonts w:hint="eastAsia"/>
                <w:sz w:val="24"/>
              </w:rPr>
              <w:t>31</w:t>
            </w:r>
          </w:p>
        </w:tc>
        <w:tc>
          <w:tcPr>
            <w:tcW w:w="1378" w:type="dxa"/>
            <w:gridSpan w:val="2"/>
            <w:noWrap w:val="0"/>
            <w:vAlign w:val="center"/>
          </w:tcPr>
          <w:p w14:paraId="0A2624B9">
            <w:pPr>
              <w:spacing w:line="400" w:lineRule="exact"/>
              <w:jc w:val="center"/>
              <w:rPr>
                <w:rFonts w:hint="eastAsia"/>
                <w:sz w:val="24"/>
              </w:rPr>
            </w:pPr>
            <w:r>
              <w:rPr>
                <w:rFonts w:hint="eastAsia"/>
                <w:sz w:val="24"/>
              </w:rPr>
              <w:t>行政处罚</w:t>
            </w:r>
          </w:p>
        </w:tc>
        <w:tc>
          <w:tcPr>
            <w:tcW w:w="3418" w:type="dxa"/>
            <w:gridSpan w:val="2"/>
            <w:noWrap w:val="0"/>
            <w:vAlign w:val="center"/>
          </w:tcPr>
          <w:p w14:paraId="15DA9484">
            <w:pPr>
              <w:spacing w:line="400" w:lineRule="exact"/>
              <w:ind w:left="31" w:leftChars="15" w:right="31" w:rightChars="15"/>
              <w:rPr>
                <w:rFonts w:hint="eastAsia"/>
                <w:sz w:val="24"/>
              </w:rPr>
            </w:pPr>
            <w:r>
              <w:rPr>
                <w:rFonts w:hint="eastAsia"/>
                <w:sz w:val="24"/>
              </w:rPr>
              <w:t>对违法占用耕地建窑、建坟或者擅自在耕地上建房、挖砂、采石、采矿、取土等破坏种植条件行为中涉及自然资源主管部门职责的行政处罚</w:t>
            </w:r>
          </w:p>
        </w:tc>
        <w:tc>
          <w:tcPr>
            <w:tcW w:w="1738" w:type="dxa"/>
            <w:noWrap w:val="0"/>
            <w:vAlign w:val="center"/>
          </w:tcPr>
          <w:p w14:paraId="4A8E0829">
            <w:pPr>
              <w:spacing w:line="400" w:lineRule="exact"/>
              <w:jc w:val="center"/>
              <w:rPr>
                <w:rFonts w:hint="eastAsia"/>
                <w:sz w:val="24"/>
              </w:rPr>
            </w:pPr>
            <w:r>
              <w:rPr>
                <w:rFonts w:hint="eastAsia"/>
                <w:sz w:val="24"/>
              </w:rPr>
              <w:t>市、县</w:t>
            </w:r>
          </w:p>
        </w:tc>
        <w:tc>
          <w:tcPr>
            <w:tcW w:w="1704" w:type="dxa"/>
            <w:noWrap w:val="0"/>
            <w:vAlign w:val="center"/>
          </w:tcPr>
          <w:p w14:paraId="2ADD1FD0">
            <w:pPr>
              <w:spacing w:line="400" w:lineRule="exact"/>
              <w:rPr>
                <w:sz w:val="24"/>
              </w:rPr>
            </w:pPr>
          </w:p>
        </w:tc>
      </w:tr>
      <w:tr w14:paraId="1F7A8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4FED64F6">
            <w:pPr>
              <w:spacing w:line="400" w:lineRule="exact"/>
              <w:jc w:val="center"/>
              <w:rPr>
                <w:rFonts w:hint="eastAsia"/>
                <w:sz w:val="24"/>
              </w:rPr>
            </w:pPr>
            <w:r>
              <w:rPr>
                <w:rFonts w:hint="eastAsia"/>
                <w:sz w:val="24"/>
              </w:rPr>
              <w:t>32</w:t>
            </w:r>
          </w:p>
        </w:tc>
        <w:tc>
          <w:tcPr>
            <w:tcW w:w="1378" w:type="dxa"/>
            <w:gridSpan w:val="2"/>
            <w:noWrap w:val="0"/>
            <w:vAlign w:val="center"/>
          </w:tcPr>
          <w:p w14:paraId="4DDD1F5A">
            <w:pPr>
              <w:spacing w:line="400" w:lineRule="exact"/>
              <w:jc w:val="center"/>
              <w:rPr>
                <w:rFonts w:hint="eastAsia"/>
                <w:sz w:val="24"/>
              </w:rPr>
            </w:pPr>
            <w:r>
              <w:rPr>
                <w:rFonts w:hint="eastAsia"/>
                <w:sz w:val="24"/>
              </w:rPr>
              <w:t>行政处罚</w:t>
            </w:r>
          </w:p>
        </w:tc>
        <w:tc>
          <w:tcPr>
            <w:tcW w:w="3418" w:type="dxa"/>
            <w:gridSpan w:val="2"/>
            <w:noWrap w:val="0"/>
            <w:vAlign w:val="center"/>
          </w:tcPr>
          <w:p w14:paraId="1E911F79">
            <w:pPr>
              <w:spacing w:line="400" w:lineRule="exact"/>
              <w:ind w:left="31" w:leftChars="15" w:right="31" w:rightChars="15"/>
              <w:rPr>
                <w:rFonts w:hint="eastAsia"/>
                <w:sz w:val="24"/>
              </w:rPr>
            </w:pPr>
            <w:r>
              <w:rPr>
                <w:rFonts w:hint="eastAsia"/>
                <w:sz w:val="24"/>
              </w:rPr>
              <w:t>对拒不履行土地复垦义务的行政处罚</w:t>
            </w:r>
          </w:p>
        </w:tc>
        <w:tc>
          <w:tcPr>
            <w:tcW w:w="1738" w:type="dxa"/>
            <w:noWrap w:val="0"/>
            <w:vAlign w:val="center"/>
          </w:tcPr>
          <w:p w14:paraId="6A209F11">
            <w:pPr>
              <w:spacing w:line="400" w:lineRule="exact"/>
              <w:jc w:val="center"/>
              <w:rPr>
                <w:rFonts w:hint="eastAsia"/>
                <w:sz w:val="24"/>
              </w:rPr>
            </w:pPr>
            <w:r>
              <w:rPr>
                <w:rFonts w:hint="eastAsia"/>
                <w:sz w:val="24"/>
              </w:rPr>
              <w:t>市、县</w:t>
            </w:r>
          </w:p>
        </w:tc>
        <w:tc>
          <w:tcPr>
            <w:tcW w:w="1704" w:type="dxa"/>
            <w:noWrap w:val="0"/>
            <w:vAlign w:val="center"/>
          </w:tcPr>
          <w:p w14:paraId="294AAB39">
            <w:pPr>
              <w:spacing w:line="400" w:lineRule="exact"/>
              <w:rPr>
                <w:sz w:val="24"/>
              </w:rPr>
            </w:pPr>
          </w:p>
        </w:tc>
      </w:tr>
      <w:tr w14:paraId="26317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39C680">
            <w:pPr>
              <w:spacing w:line="400" w:lineRule="exact"/>
              <w:jc w:val="center"/>
              <w:rPr>
                <w:rFonts w:hint="eastAsia"/>
                <w:sz w:val="24"/>
              </w:rPr>
            </w:pPr>
            <w:r>
              <w:rPr>
                <w:rFonts w:hint="eastAsia"/>
                <w:sz w:val="24"/>
              </w:rPr>
              <w:t>33</w:t>
            </w:r>
          </w:p>
        </w:tc>
        <w:tc>
          <w:tcPr>
            <w:tcW w:w="1378" w:type="dxa"/>
            <w:gridSpan w:val="2"/>
            <w:noWrap w:val="0"/>
            <w:vAlign w:val="center"/>
          </w:tcPr>
          <w:p w14:paraId="5D181C9F">
            <w:pPr>
              <w:spacing w:line="400" w:lineRule="exact"/>
              <w:jc w:val="center"/>
              <w:rPr>
                <w:rFonts w:hint="eastAsia"/>
                <w:sz w:val="24"/>
              </w:rPr>
            </w:pPr>
            <w:r>
              <w:rPr>
                <w:rFonts w:hint="eastAsia"/>
                <w:sz w:val="24"/>
              </w:rPr>
              <w:t>行政处罚</w:t>
            </w:r>
          </w:p>
        </w:tc>
        <w:tc>
          <w:tcPr>
            <w:tcW w:w="3418" w:type="dxa"/>
            <w:gridSpan w:val="2"/>
            <w:noWrap w:val="0"/>
            <w:vAlign w:val="center"/>
          </w:tcPr>
          <w:p w14:paraId="14A6545B">
            <w:pPr>
              <w:spacing w:line="400" w:lineRule="exact"/>
              <w:ind w:left="31" w:leftChars="15" w:right="31" w:rightChars="15"/>
              <w:rPr>
                <w:rFonts w:hint="eastAsia"/>
                <w:sz w:val="24"/>
              </w:rPr>
            </w:pPr>
            <w:r>
              <w:rPr>
                <w:rFonts w:hint="eastAsia"/>
                <w:sz w:val="24"/>
              </w:rPr>
              <w:t>对未经批准或者采取欺骗手段骗取批准，非法占用土地的行政处罚</w:t>
            </w:r>
          </w:p>
        </w:tc>
        <w:tc>
          <w:tcPr>
            <w:tcW w:w="1738" w:type="dxa"/>
            <w:noWrap w:val="0"/>
            <w:vAlign w:val="center"/>
          </w:tcPr>
          <w:p w14:paraId="1136258A">
            <w:pPr>
              <w:spacing w:line="400" w:lineRule="exact"/>
              <w:jc w:val="center"/>
              <w:rPr>
                <w:rFonts w:hint="eastAsia"/>
                <w:sz w:val="24"/>
              </w:rPr>
            </w:pPr>
            <w:r>
              <w:rPr>
                <w:rFonts w:hint="eastAsia"/>
                <w:sz w:val="24"/>
              </w:rPr>
              <w:t>市、县</w:t>
            </w:r>
          </w:p>
        </w:tc>
        <w:tc>
          <w:tcPr>
            <w:tcW w:w="1704" w:type="dxa"/>
            <w:noWrap w:val="0"/>
            <w:vAlign w:val="center"/>
          </w:tcPr>
          <w:p w14:paraId="093DF8E9">
            <w:pPr>
              <w:spacing w:line="400" w:lineRule="exact"/>
              <w:rPr>
                <w:sz w:val="24"/>
              </w:rPr>
            </w:pPr>
          </w:p>
        </w:tc>
      </w:tr>
      <w:tr w14:paraId="2DF9C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6" w:hRule="atLeast"/>
          <w:jc w:val="center"/>
        </w:trPr>
        <w:tc>
          <w:tcPr>
            <w:tcW w:w="672" w:type="dxa"/>
            <w:noWrap w:val="0"/>
            <w:vAlign w:val="center"/>
          </w:tcPr>
          <w:p w14:paraId="6690FAF2">
            <w:pPr>
              <w:spacing w:line="400" w:lineRule="exact"/>
              <w:jc w:val="center"/>
              <w:rPr>
                <w:rFonts w:hint="eastAsia"/>
                <w:sz w:val="24"/>
              </w:rPr>
            </w:pPr>
            <w:r>
              <w:rPr>
                <w:rFonts w:hint="eastAsia"/>
                <w:sz w:val="24"/>
              </w:rPr>
              <w:t>34</w:t>
            </w:r>
          </w:p>
        </w:tc>
        <w:tc>
          <w:tcPr>
            <w:tcW w:w="1378" w:type="dxa"/>
            <w:gridSpan w:val="2"/>
            <w:noWrap w:val="0"/>
            <w:vAlign w:val="center"/>
          </w:tcPr>
          <w:p w14:paraId="38EA212F">
            <w:pPr>
              <w:spacing w:line="400" w:lineRule="exact"/>
              <w:jc w:val="center"/>
              <w:rPr>
                <w:rFonts w:hint="eastAsia"/>
                <w:sz w:val="24"/>
              </w:rPr>
            </w:pPr>
            <w:r>
              <w:rPr>
                <w:rFonts w:hint="eastAsia"/>
                <w:sz w:val="24"/>
              </w:rPr>
              <w:t>行政处罚</w:t>
            </w:r>
          </w:p>
        </w:tc>
        <w:tc>
          <w:tcPr>
            <w:tcW w:w="3418" w:type="dxa"/>
            <w:gridSpan w:val="2"/>
            <w:noWrap w:val="0"/>
            <w:vAlign w:val="center"/>
          </w:tcPr>
          <w:p w14:paraId="09C0656A">
            <w:pPr>
              <w:spacing w:line="400" w:lineRule="exact"/>
              <w:ind w:left="31" w:leftChars="15" w:right="31" w:rightChars="15"/>
              <w:rPr>
                <w:rFonts w:hint="eastAsia"/>
                <w:sz w:val="24"/>
              </w:rPr>
            </w:pPr>
            <w:r>
              <w:rPr>
                <w:rFonts w:hint="eastAsia"/>
                <w:sz w:val="24"/>
              </w:rPr>
              <w:t>对超过批准的数量占用土地的行政处罚</w:t>
            </w:r>
          </w:p>
        </w:tc>
        <w:tc>
          <w:tcPr>
            <w:tcW w:w="1738" w:type="dxa"/>
            <w:noWrap w:val="0"/>
            <w:vAlign w:val="center"/>
          </w:tcPr>
          <w:p w14:paraId="4CF9DF63">
            <w:pPr>
              <w:spacing w:line="400" w:lineRule="exact"/>
              <w:jc w:val="center"/>
              <w:rPr>
                <w:rFonts w:hint="eastAsia"/>
                <w:sz w:val="24"/>
              </w:rPr>
            </w:pPr>
            <w:r>
              <w:rPr>
                <w:rFonts w:hint="eastAsia"/>
                <w:sz w:val="24"/>
              </w:rPr>
              <w:t>市、县</w:t>
            </w:r>
          </w:p>
        </w:tc>
        <w:tc>
          <w:tcPr>
            <w:tcW w:w="1704" w:type="dxa"/>
            <w:noWrap w:val="0"/>
            <w:vAlign w:val="center"/>
          </w:tcPr>
          <w:p w14:paraId="418A4B73">
            <w:pPr>
              <w:spacing w:line="400" w:lineRule="exact"/>
              <w:rPr>
                <w:sz w:val="24"/>
              </w:rPr>
            </w:pPr>
          </w:p>
        </w:tc>
      </w:tr>
      <w:tr w14:paraId="5BB4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7" w:hRule="atLeast"/>
          <w:jc w:val="center"/>
        </w:trPr>
        <w:tc>
          <w:tcPr>
            <w:tcW w:w="672" w:type="dxa"/>
            <w:noWrap w:val="0"/>
            <w:vAlign w:val="center"/>
          </w:tcPr>
          <w:p w14:paraId="70ED0D51">
            <w:pPr>
              <w:spacing w:line="400" w:lineRule="exact"/>
              <w:jc w:val="center"/>
              <w:rPr>
                <w:rFonts w:hint="eastAsia"/>
                <w:sz w:val="24"/>
              </w:rPr>
            </w:pPr>
            <w:r>
              <w:rPr>
                <w:rFonts w:hint="eastAsia"/>
                <w:sz w:val="24"/>
              </w:rPr>
              <w:t>35</w:t>
            </w:r>
          </w:p>
        </w:tc>
        <w:tc>
          <w:tcPr>
            <w:tcW w:w="1378" w:type="dxa"/>
            <w:gridSpan w:val="2"/>
            <w:noWrap w:val="0"/>
            <w:vAlign w:val="center"/>
          </w:tcPr>
          <w:p w14:paraId="175E8DC5">
            <w:pPr>
              <w:spacing w:line="400" w:lineRule="exact"/>
              <w:jc w:val="center"/>
              <w:rPr>
                <w:rFonts w:hint="eastAsia"/>
                <w:sz w:val="24"/>
              </w:rPr>
            </w:pPr>
            <w:r>
              <w:rPr>
                <w:rFonts w:hint="eastAsia"/>
                <w:sz w:val="24"/>
              </w:rPr>
              <w:t>行政处罚</w:t>
            </w:r>
          </w:p>
        </w:tc>
        <w:tc>
          <w:tcPr>
            <w:tcW w:w="3418" w:type="dxa"/>
            <w:gridSpan w:val="2"/>
            <w:noWrap w:val="0"/>
            <w:vAlign w:val="center"/>
          </w:tcPr>
          <w:p w14:paraId="4B98246D">
            <w:pPr>
              <w:spacing w:line="400" w:lineRule="exact"/>
              <w:ind w:left="31" w:leftChars="15" w:right="31" w:rightChars="15"/>
              <w:rPr>
                <w:rFonts w:hint="eastAsia"/>
                <w:sz w:val="24"/>
              </w:rPr>
            </w:pPr>
            <w:r>
              <w:rPr>
                <w:rFonts w:hint="eastAsia"/>
                <w:sz w:val="24"/>
              </w:rPr>
              <w:t>对有关当事人拒不归还非法批准、使用的土地的行政处罚</w:t>
            </w:r>
          </w:p>
        </w:tc>
        <w:tc>
          <w:tcPr>
            <w:tcW w:w="1738" w:type="dxa"/>
            <w:noWrap w:val="0"/>
            <w:vAlign w:val="center"/>
          </w:tcPr>
          <w:p w14:paraId="38DCAA7F">
            <w:pPr>
              <w:spacing w:line="400" w:lineRule="exact"/>
              <w:jc w:val="center"/>
              <w:rPr>
                <w:rFonts w:hint="eastAsia"/>
                <w:sz w:val="24"/>
              </w:rPr>
            </w:pPr>
            <w:r>
              <w:rPr>
                <w:rFonts w:hint="eastAsia"/>
                <w:sz w:val="24"/>
              </w:rPr>
              <w:t>市、县</w:t>
            </w:r>
          </w:p>
        </w:tc>
        <w:tc>
          <w:tcPr>
            <w:tcW w:w="1704" w:type="dxa"/>
            <w:noWrap w:val="0"/>
            <w:vAlign w:val="center"/>
          </w:tcPr>
          <w:p w14:paraId="50A6C5D4">
            <w:pPr>
              <w:spacing w:line="400" w:lineRule="exact"/>
              <w:rPr>
                <w:sz w:val="24"/>
              </w:rPr>
            </w:pPr>
          </w:p>
        </w:tc>
      </w:tr>
      <w:tr w14:paraId="1C468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16" w:hRule="atLeast"/>
          <w:jc w:val="center"/>
        </w:trPr>
        <w:tc>
          <w:tcPr>
            <w:tcW w:w="672" w:type="dxa"/>
            <w:noWrap w:val="0"/>
            <w:vAlign w:val="center"/>
          </w:tcPr>
          <w:p w14:paraId="00F42968">
            <w:pPr>
              <w:spacing w:line="400" w:lineRule="exact"/>
              <w:jc w:val="center"/>
              <w:rPr>
                <w:rFonts w:hint="eastAsia"/>
                <w:sz w:val="24"/>
              </w:rPr>
            </w:pPr>
            <w:r>
              <w:rPr>
                <w:rFonts w:hint="eastAsia"/>
                <w:sz w:val="24"/>
              </w:rPr>
              <w:t>36</w:t>
            </w:r>
          </w:p>
        </w:tc>
        <w:tc>
          <w:tcPr>
            <w:tcW w:w="1378" w:type="dxa"/>
            <w:gridSpan w:val="2"/>
            <w:noWrap w:val="0"/>
            <w:vAlign w:val="center"/>
          </w:tcPr>
          <w:p w14:paraId="1465814E">
            <w:pPr>
              <w:spacing w:line="400" w:lineRule="exact"/>
              <w:jc w:val="center"/>
              <w:rPr>
                <w:rFonts w:hint="eastAsia"/>
                <w:sz w:val="24"/>
              </w:rPr>
            </w:pPr>
            <w:r>
              <w:rPr>
                <w:rFonts w:hint="eastAsia"/>
                <w:sz w:val="24"/>
              </w:rPr>
              <w:t>行政处罚</w:t>
            </w:r>
          </w:p>
        </w:tc>
        <w:tc>
          <w:tcPr>
            <w:tcW w:w="3418" w:type="dxa"/>
            <w:gridSpan w:val="2"/>
            <w:noWrap w:val="0"/>
            <w:vAlign w:val="center"/>
          </w:tcPr>
          <w:p w14:paraId="4C1D57B1">
            <w:pPr>
              <w:spacing w:line="400" w:lineRule="exact"/>
              <w:ind w:left="31" w:leftChars="15" w:right="31" w:rightChars="15"/>
              <w:rPr>
                <w:rFonts w:hint="eastAsia"/>
                <w:sz w:val="24"/>
              </w:rPr>
            </w:pPr>
            <w:r>
              <w:rPr>
                <w:rFonts w:hint="eastAsia"/>
                <w:sz w:val="24"/>
              </w:rPr>
              <w:t>对依法收回国有土地使用权当事人拒不交出土地的，临时使用土地期满拒不归还土地的，或者不按照批准的用途使用土地的行政处罚</w:t>
            </w:r>
          </w:p>
        </w:tc>
        <w:tc>
          <w:tcPr>
            <w:tcW w:w="1738" w:type="dxa"/>
            <w:noWrap w:val="0"/>
            <w:vAlign w:val="center"/>
          </w:tcPr>
          <w:p w14:paraId="42C79084">
            <w:pPr>
              <w:spacing w:line="400" w:lineRule="exact"/>
              <w:jc w:val="center"/>
              <w:rPr>
                <w:rFonts w:hint="eastAsia"/>
                <w:sz w:val="24"/>
              </w:rPr>
            </w:pPr>
            <w:r>
              <w:rPr>
                <w:rFonts w:hint="eastAsia"/>
                <w:sz w:val="24"/>
              </w:rPr>
              <w:t>市、县</w:t>
            </w:r>
          </w:p>
        </w:tc>
        <w:tc>
          <w:tcPr>
            <w:tcW w:w="1704" w:type="dxa"/>
            <w:noWrap w:val="0"/>
            <w:vAlign w:val="center"/>
          </w:tcPr>
          <w:p w14:paraId="26A3AF94">
            <w:pPr>
              <w:spacing w:line="400" w:lineRule="exact"/>
              <w:rPr>
                <w:sz w:val="24"/>
              </w:rPr>
            </w:pPr>
          </w:p>
        </w:tc>
      </w:tr>
      <w:tr w14:paraId="787D0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493" w:hRule="atLeast"/>
          <w:jc w:val="center"/>
        </w:trPr>
        <w:tc>
          <w:tcPr>
            <w:tcW w:w="672" w:type="dxa"/>
            <w:noWrap w:val="0"/>
            <w:vAlign w:val="center"/>
          </w:tcPr>
          <w:p w14:paraId="382ABFA7">
            <w:pPr>
              <w:spacing w:line="400" w:lineRule="exact"/>
              <w:jc w:val="center"/>
              <w:rPr>
                <w:rFonts w:hint="eastAsia"/>
                <w:sz w:val="24"/>
              </w:rPr>
            </w:pPr>
            <w:r>
              <w:rPr>
                <w:rFonts w:hint="eastAsia"/>
                <w:sz w:val="24"/>
              </w:rPr>
              <w:t>37</w:t>
            </w:r>
          </w:p>
        </w:tc>
        <w:tc>
          <w:tcPr>
            <w:tcW w:w="1378" w:type="dxa"/>
            <w:gridSpan w:val="2"/>
            <w:noWrap w:val="0"/>
            <w:vAlign w:val="center"/>
          </w:tcPr>
          <w:p w14:paraId="7B1B0DE0">
            <w:pPr>
              <w:spacing w:line="400" w:lineRule="exact"/>
              <w:jc w:val="center"/>
              <w:rPr>
                <w:rFonts w:hint="eastAsia"/>
                <w:sz w:val="24"/>
              </w:rPr>
            </w:pPr>
            <w:r>
              <w:rPr>
                <w:rFonts w:hint="eastAsia"/>
                <w:sz w:val="24"/>
              </w:rPr>
              <w:t>行政处罚</w:t>
            </w:r>
          </w:p>
        </w:tc>
        <w:tc>
          <w:tcPr>
            <w:tcW w:w="3418" w:type="dxa"/>
            <w:gridSpan w:val="2"/>
            <w:noWrap w:val="0"/>
            <w:vAlign w:val="center"/>
          </w:tcPr>
          <w:p w14:paraId="48D4446B">
            <w:pPr>
              <w:spacing w:line="400" w:lineRule="exact"/>
              <w:ind w:left="31" w:leftChars="15" w:right="31" w:rightChars="15"/>
              <w:rPr>
                <w:rFonts w:hint="eastAsia"/>
                <w:sz w:val="24"/>
              </w:rPr>
            </w:pPr>
            <w:r>
              <w:rPr>
                <w:rFonts w:hint="eastAsia"/>
                <w:sz w:val="24"/>
              </w:rPr>
              <w:t>对擅自将农民集体所有的土地通过出让、转让使用权或者出租等方式用于非农业建设，或者违法将集体经营性建设用地通过出让、出租等方式交由单位或者个人使用的行政处罚</w:t>
            </w:r>
          </w:p>
        </w:tc>
        <w:tc>
          <w:tcPr>
            <w:tcW w:w="1738" w:type="dxa"/>
            <w:noWrap w:val="0"/>
            <w:vAlign w:val="center"/>
          </w:tcPr>
          <w:p w14:paraId="713CC3D0">
            <w:pPr>
              <w:spacing w:line="400" w:lineRule="exact"/>
              <w:jc w:val="center"/>
              <w:rPr>
                <w:rFonts w:hint="eastAsia"/>
                <w:sz w:val="24"/>
              </w:rPr>
            </w:pPr>
            <w:r>
              <w:rPr>
                <w:rFonts w:hint="eastAsia"/>
                <w:sz w:val="24"/>
              </w:rPr>
              <w:t>市、县</w:t>
            </w:r>
          </w:p>
        </w:tc>
        <w:tc>
          <w:tcPr>
            <w:tcW w:w="1704" w:type="dxa"/>
            <w:noWrap w:val="0"/>
            <w:vAlign w:val="center"/>
          </w:tcPr>
          <w:p w14:paraId="4A86F980">
            <w:pPr>
              <w:spacing w:line="400" w:lineRule="exact"/>
              <w:rPr>
                <w:sz w:val="24"/>
              </w:rPr>
            </w:pPr>
          </w:p>
        </w:tc>
      </w:tr>
      <w:tr w14:paraId="58CD7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59" w:hRule="atLeast"/>
          <w:jc w:val="center"/>
        </w:trPr>
        <w:tc>
          <w:tcPr>
            <w:tcW w:w="672" w:type="dxa"/>
            <w:noWrap w:val="0"/>
            <w:vAlign w:val="center"/>
          </w:tcPr>
          <w:p w14:paraId="659EEB9A">
            <w:pPr>
              <w:spacing w:line="400" w:lineRule="exact"/>
              <w:jc w:val="center"/>
              <w:rPr>
                <w:rFonts w:hint="eastAsia"/>
                <w:sz w:val="24"/>
              </w:rPr>
            </w:pPr>
            <w:r>
              <w:rPr>
                <w:rFonts w:hint="eastAsia"/>
                <w:sz w:val="24"/>
              </w:rPr>
              <w:t>38</w:t>
            </w:r>
          </w:p>
        </w:tc>
        <w:tc>
          <w:tcPr>
            <w:tcW w:w="1378" w:type="dxa"/>
            <w:gridSpan w:val="2"/>
            <w:noWrap w:val="0"/>
            <w:vAlign w:val="center"/>
          </w:tcPr>
          <w:p w14:paraId="6AEA7203">
            <w:pPr>
              <w:spacing w:line="400" w:lineRule="exact"/>
              <w:jc w:val="center"/>
              <w:rPr>
                <w:rFonts w:hint="eastAsia"/>
                <w:sz w:val="24"/>
              </w:rPr>
            </w:pPr>
            <w:r>
              <w:rPr>
                <w:rFonts w:hint="eastAsia"/>
                <w:sz w:val="24"/>
              </w:rPr>
              <w:t>行政处罚</w:t>
            </w:r>
          </w:p>
        </w:tc>
        <w:tc>
          <w:tcPr>
            <w:tcW w:w="3418" w:type="dxa"/>
            <w:gridSpan w:val="2"/>
            <w:noWrap w:val="0"/>
            <w:vAlign w:val="center"/>
          </w:tcPr>
          <w:p w14:paraId="38F14798">
            <w:pPr>
              <w:spacing w:line="400" w:lineRule="exact"/>
              <w:ind w:left="31" w:leftChars="15" w:right="31" w:rightChars="15"/>
              <w:rPr>
                <w:rFonts w:hint="eastAsia"/>
                <w:sz w:val="24"/>
              </w:rPr>
            </w:pPr>
            <w:r>
              <w:rPr>
                <w:rFonts w:hint="eastAsia"/>
                <w:sz w:val="24"/>
              </w:rPr>
              <w:t>对转让房地产时，不符合法律规定的条件非法转让以出让方式取得的土地使用权的行政处罚</w:t>
            </w:r>
          </w:p>
        </w:tc>
        <w:tc>
          <w:tcPr>
            <w:tcW w:w="1738" w:type="dxa"/>
            <w:noWrap w:val="0"/>
            <w:vAlign w:val="center"/>
          </w:tcPr>
          <w:p w14:paraId="76B44F1B">
            <w:pPr>
              <w:spacing w:line="400" w:lineRule="exact"/>
              <w:jc w:val="center"/>
              <w:rPr>
                <w:rFonts w:hint="eastAsia"/>
                <w:sz w:val="24"/>
              </w:rPr>
            </w:pPr>
            <w:r>
              <w:rPr>
                <w:rFonts w:hint="eastAsia"/>
                <w:sz w:val="24"/>
              </w:rPr>
              <w:t>市、县</w:t>
            </w:r>
          </w:p>
        </w:tc>
        <w:tc>
          <w:tcPr>
            <w:tcW w:w="1704" w:type="dxa"/>
            <w:noWrap w:val="0"/>
            <w:vAlign w:val="center"/>
          </w:tcPr>
          <w:p w14:paraId="07FA1085">
            <w:pPr>
              <w:spacing w:line="400" w:lineRule="exact"/>
              <w:rPr>
                <w:sz w:val="24"/>
              </w:rPr>
            </w:pPr>
          </w:p>
        </w:tc>
      </w:tr>
      <w:tr w14:paraId="6110D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78" w:hRule="atLeast"/>
          <w:jc w:val="center"/>
        </w:trPr>
        <w:tc>
          <w:tcPr>
            <w:tcW w:w="672" w:type="dxa"/>
            <w:noWrap w:val="0"/>
            <w:vAlign w:val="center"/>
          </w:tcPr>
          <w:p w14:paraId="632D1FF0">
            <w:pPr>
              <w:spacing w:line="400" w:lineRule="exact"/>
              <w:jc w:val="center"/>
              <w:rPr>
                <w:rFonts w:hint="eastAsia"/>
                <w:sz w:val="24"/>
              </w:rPr>
            </w:pPr>
            <w:r>
              <w:rPr>
                <w:rFonts w:hint="eastAsia"/>
                <w:sz w:val="24"/>
              </w:rPr>
              <w:t>39</w:t>
            </w:r>
          </w:p>
        </w:tc>
        <w:tc>
          <w:tcPr>
            <w:tcW w:w="1378" w:type="dxa"/>
            <w:gridSpan w:val="2"/>
            <w:noWrap w:val="0"/>
            <w:vAlign w:val="center"/>
          </w:tcPr>
          <w:p w14:paraId="2A13A431">
            <w:pPr>
              <w:spacing w:line="400" w:lineRule="exact"/>
              <w:jc w:val="center"/>
              <w:rPr>
                <w:rFonts w:hint="eastAsia"/>
                <w:sz w:val="24"/>
              </w:rPr>
            </w:pPr>
            <w:r>
              <w:rPr>
                <w:rFonts w:hint="eastAsia"/>
                <w:sz w:val="24"/>
              </w:rPr>
              <w:t>行政处罚</w:t>
            </w:r>
          </w:p>
        </w:tc>
        <w:tc>
          <w:tcPr>
            <w:tcW w:w="3418" w:type="dxa"/>
            <w:gridSpan w:val="2"/>
            <w:noWrap w:val="0"/>
            <w:vAlign w:val="center"/>
          </w:tcPr>
          <w:p w14:paraId="390AA8DE">
            <w:pPr>
              <w:spacing w:line="400" w:lineRule="exact"/>
              <w:ind w:left="31" w:leftChars="15" w:right="31" w:rightChars="15"/>
              <w:rPr>
                <w:rFonts w:hint="eastAsia"/>
                <w:sz w:val="24"/>
              </w:rPr>
            </w:pPr>
            <w:r>
              <w:rPr>
                <w:rFonts w:hint="eastAsia"/>
                <w:sz w:val="24"/>
              </w:rPr>
              <w:t>对转让房地产时未经批准，非法转让以划拨方式取得的土地使用权的，或者经过批准转让以划拨方式取得的土地使用权，但未按规定缴纳土地使用权出让金的行政处罚</w:t>
            </w:r>
          </w:p>
        </w:tc>
        <w:tc>
          <w:tcPr>
            <w:tcW w:w="1738" w:type="dxa"/>
            <w:noWrap w:val="0"/>
            <w:vAlign w:val="center"/>
          </w:tcPr>
          <w:p w14:paraId="46286E00">
            <w:pPr>
              <w:spacing w:line="400" w:lineRule="exact"/>
              <w:jc w:val="center"/>
              <w:rPr>
                <w:rFonts w:hint="eastAsia"/>
                <w:sz w:val="24"/>
              </w:rPr>
            </w:pPr>
            <w:r>
              <w:rPr>
                <w:rFonts w:hint="eastAsia"/>
                <w:sz w:val="24"/>
              </w:rPr>
              <w:t>市、县</w:t>
            </w:r>
          </w:p>
        </w:tc>
        <w:tc>
          <w:tcPr>
            <w:tcW w:w="1704" w:type="dxa"/>
            <w:noWrap w:val="0"/>
            <w:vAlign w:val="center"/>
          </w:tcPr>
          <w:p w14:paraId="3D585134">
            <w:pPr>
              <w:spacing w:line="400" w:lineRule="exact"/>
              <w:rPr>
                <w:sz w:val="24"/>
              </w:rPr>
            </w:pPr>
          </w:p>
        </w:tc>
      </w:tr>
      <w:tr w14:paraId="2A8F2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823" w:hRule="atLeast"/>
          <w:jc w:val="center"/>
        </w:trPr>
        <w:tc>
          <w:tcPr>
            <w:tcW w:w="672" w:type="dxa"/>
            <w:noWrap w:val="0"/>
            <w:vAlign w:val="center"/>
          </w:tcPr>
          <w:p w14:paraId="34EB3C17">
            <w:pPr>
              <w:spacing w:line="400" w:lineRule="exact"/>
              <w:jc w:val="center"/>
              <w:rPr>
                <w:rFonts w:hint="eastAsia"/>
                <w:sz w:val="24"/>
              </w:rPr>
            </w:pPr>
            <w:r>
              <w:rPr>
                <w:rFonts w:hint="eastAsia"/>
                <w:sz w:val="24"/>
              </w:rPr>
              <w:t>40</w:t>
            </w:r>
          </w:p>
        </w:tc>
        <w:tc>
          <w:tcPr>
            <w:tcW w:w="1378" w:type="dxa"/>
            <w:gridSpan w:val="2"/>
            <w:noWrap w:val="0"/>
            <w:vAlign w:val="center"/>
          </w:tcPr>
          <w:p w14:paraId="475D38DC">
            <w:pPr>
              <w:spacing w:line="400" w:lineRule="exact"/>
              <w:jc w:val="center"/>
              <w:rPr>
                <w:rFonts w:hint="eastAsia"/>
                <w:sz w:val="24"/>
              </w:rPr>
            </w:pPr>
            <w:r>
              <w:rPr>
                <w:rFonts w:hint="eastAsia"/>
                <w:sz w:val="24"/>
              </w:rPr>
              <w:t>行政处罚</w:t>
            </w:r>
          </w:p>
        </w:tc>
        <w:tc>
          <w:tcPr>
            <w:tcW w:w="3418" w:type="dxa"/>
            <w:gridSpan w:val="2"/>
            <w:noWrap w:val="0"/>
            <w:vAlign w:val="center"/>
          </w:tcPr>
          <w:p w14:paraId="35E9C358">
            <w:pPr>
              <w:spacing w:line="400" w:lineRule="exact"/>
              <w:ind w:left="31" w:leftChars="15" w:right="31" w:rightChars="15"/>
              <w:rPr>
                <w:rFonts w:hint="eastAsia"/>
                <w:sz w:val="24"/>
              </w:rPr>
            </w:pPr>
            <w:r>
              <w:rPr>
                <w:rFonts w:hint="eastAsia"/>
                <w:sz w:val="24"/>
              </w:rPr>
              <w:t>对非法侵占长江流域河湖水域，或者违法利用、占用河湖岸线中涉及自然资源主管部门职责的行政处罚</w:t>
            </w:r>
          </w:p>
        </w:tc>
        <w:tc>
          <w:tcPr>
            <w:tcW w:w="1738" w:type="dxa"/>
            <w:noWrap w:val="0"/>
            <w:vAlign w:val="center"/>
          </w:tcPr>
          <w:p w14:paraId="46E37E31">
            <w:pPr>
              <w:spacing w:line="400" w:lineRule="exact"/>
              <w:jc w:val="center"/>
              <w:rPr>
                <w:rFonts w:hint="eastAsia"/>
                <w:sz w:val="24"/>
              </w:rPr>
            </w:pPr>
            <w:r>
              <w:rPr>
                <w:rFonts w:hint="eastAsia"/>
                <w:sz w:val="24"/>
              </w:rPr>
              <w:t>市、县</w:t>
            </w:r>
          </w:p>
        </w:tc>
        <w:tc>
          <w:tcPr>
            <w:tcW w:w="1704" w:type="dxa"/>
            <w:noWrap w:val="0"/>
            <w:vAlign w:val="center"/>
          </w:tcPr>
          <w:p w14:paraId="644AA79F">
            <w:pPr>
              <w:spacing w:line="400" w:lineRule="exact"/>
              <w:rPr>
                <w:sz w:val="24"/>
              </w:rPr>
            </w:pPr>
          </w:p>
        </w:tc>
      </w:tr>
      <w:tr w14:paraId="38A2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53" w:hRule="atLeast"/>
          <w:jc w:val="center"/>
        </w:trPr>
        <w:tc>
          <w:tcPr>
            <w:tcW w:w="672" w:type="dxa"/>
            <w:noWrap w:val="0"/>
            <w:vAlign w:val="center"/>
          </w:tcPr>
          <w:p w14:paraId="0629B2D7">
            <w:pPr>
              <w:spacing w:line="400" w:lineRule="exact"/>
              <w:jc w:val="center"/>
              <w:rPr>
                <w:rFonts w:hint="eastAsia"/>
                <w:sz w:val="24"/>
              </w:rPr>
            </w:pPr>
            <w:r>
              <w:rPr>
                <w:rFonts w:hint="eastAsia"/>
                <w:sz w:val="24"/>
              </w:rPr>
              <w:t>41</w:t>
            </w:r>
          </w:p>
        </w:tc>
        <w:tc>
          <w:tcPr>
            <w:tcW w:w="1378" w:type="dxa"/>
            <w:gridSpan w:val="2"/>
            <w:noWrap w:val="0"/>
            <w:vAlign w:val="center"/>
          </w:tcPr>
          <w:p w14:paraId="4FE98BBA">
            <w:pPr>
              <w:spacing w:line="400" w:lineRule="exact"/>
              <w:jc w:val="center"/>
              <w:rPr>
                <w:rFonts w:hint="eastAsia"/>
                <w:sz w:val="24"/>
              </w:rPr>
            </w:pPr>
            <w:r>
              <w:rPr>
                <w:rFonts w:hint="eastAsia"/>
                <w:sz w:val="24"/>
              </w:rPr>
              <w:t>行政处罚</w:t>
            </w:r>
          </w:p>
        </w:tc>
        <w:tc>
          <w:tcPr>
            <w:tcW w:w="3418" w:type="dxa"/>
            <w:gridSpan w:val="2"/>
            <w:noWrap w:val="0"/>
            <w:vAlign w:val="center"/>
          </w:tcPr>
          <w:p w14:paraId="32A020EB">
            <w:pPr>
              <w:spacing w:line="400" w:lineRule="exact"/>
              <w:ind w:left="31" w:leftChars="15" w:right="31" w:rightChars="15"/>
              <w:rPr>
                <w:rFonts w:hint="eastAsia"/>
                <w:sz w:val="24"/>
              </w:rPr>
            </w:pPr>
            <w:r>
              <w:rPr>
                <w:rFonts w:hint="eastAsia"/>
                <w:sz w:val="24"/>
              </w:rPr>
              <w:t>对在长江干支流岸线一公里范围内新建、扩建化工园区和化工项目中涉及自然资源主管部门职责的行政处罚</w:t>
            </w:r>
          </w:p>
        </w:tc>
        <w:tc>
          <w:tcPr>
            <w:tcW w:w="1738" w:type="dxa"/>
            <w:noWrap w:val="0"/>
            <w:vAlign w:val="center"/>
          </w:tcPr>
          <w:p w14:paraId="63B408A2">
            <w:pPr>
              <w:spacing w:line="400" w:lineRule="exact"/>
              <w:jc w:val="center"/>
              <w:rPr>
                <w:rFonts w:hint="eastAsia"/>
                <w:sz w:val="24"/>
              </w:rPr>
            </w:pPr>
            <w:r>
              <w:rPr>
                <w:rFonts w:hint="eastAsia"/>
                <w:sz w:val="24"/>
              </w:rPr>
              <w:t>市、县</w:t>
            </w:r>
          </w:p>
        </w:tc>
        <w:tc>
          <w:tcPr>
            <w:tcW w:w="1704" w:type="dxa"/>
            <w:noWrap w:val="0"/>
            <w:vAlign w:val="center"/>
          </w:tcPr>
          <w:p w14:paraId="1F8B545E">
            <w:pPr>
              <w:spacing w:line="400" w:lineRule="exact"/>
              <w:rPr>
                <w:sz w:val="24"/>
              </w:rPr>
            </w:pPr>
          </w:p>
        </w:tc>
      </w:tr>
      <w:tr w14:paraId="5D2A2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72" w:hRule="atLeast"/>
          <w:jc w:val="center"/>
        </w:trPr>
        <w:tc>
          <w:tcPr>
            <w:tcW w:w="672" w:type="dxa"/>
            <w:noWrap w:val="0"/>
            <w:vAlign w:val="center"/>
          </w:tcPr>
          <w:p w14:paraId="06D478AA">
            <w:pPr>
              <w:spacing w:line="400" w:lineRule="exact"/>
              <w:jc w:val="center"/>
              <w:rPr>
                <w:rFonts w:hint="eastAsia"/>
                <w:sz w:val="24"/>
              </w:rPr>
            </w:pPr>
            <w:r>
              <w:rPr>
                <w:rFonts w:hint="eastAsia"/>
                <w:sz w:val="24"/>
              </w:rPr>
              <w:t>42</w:t>
            </w:r>
          </w:p>
        </w:tc>
        <w:tc>
          <w:tcPr>
            <w:tcW w:w="1378" w:type="dxa"/>
            <w:gridSpan w:val="2"/>
            <w:noWrap w:val="0"/>
            <w:vAlign w:val="center"/>
          </w:tcPr>
          <w:p w14:paraId="38D9E676">
            <w:pPr>
              <w:spacing w:line="400" w:lineRule="exact"/>
              <w:jc w:val="center"/>
              <w:rPr>
                <w:rFonts w:hint="eastAsia"/>
                <w:sz w:val="24"/>
              </w:rPr>
            </w:pPr>
            <w:r>
              <w:rPr>
                <w:rFonts w:hint="eastAsia"/>
                <w:sz w:val="24"/>
              </w:rPr>
              <w:t>行政处罚</w:t>
            </w:r>
          </w:p>
        </w:tc>
        <w:tc>
          <w:tcPr>
            <w:tcW w:w="3418" w:type="dxa"/>
            <w:gridSpan w:val="2"/>
            <w:noWrap w:val="0"/>
            <w:vAlign w:val="center"/>
          </w:tcPr>
          <w:p w14:paraId="63865211">
            <w:pPr>
              <w:spacing w:line="400" w:lineRule="exact"/>
              <w:ind w:left="31" w:leftChars="15" w:right="31" w:rightChars="15"/>
              <w:rPr>
                <w:rFonts w:hint="eastAsia"/>
                <w:sz w:val="24"/>
              </w:rPr>
            </w:pPr>
            <w:r>
              <w:rPr>
                <w:rFonts w:hint="eastAsia"/>
                <w:sz w:val="24"/>
              </w:rPr>
              <w:t>对在长江干流岸线三公里范围内和重要支流岸线一公里范围内新建、改建、扩建尾矿库中涉及自然资源主管部门职责的行政处罚</w:t>
            </w:r>
          </w:p>
        </w:tc>
        <w:tc>
          <w:tcPr>
            <w:tcW w:w="1738" w:type="dxa"/>
            <w:noWrap w:val="0"/>
            <w:vAlign w:val="center"/>
          </w:tcPr>
          <w:p w14:paraId="1965F624">
            <w:pPr>
              <w:spacing w:line="400" w:lineRule="exact"/>
              <w:jc w:val="center"/>
              <w:rPr>
                <w:rFonts w:hint="eastAsia"/>
                <w:sz w:val="24"/>
              </w:rPr>
            </w:pPr>
            <w:r>
              <w:rPr>
                <w:rFonts w:hint="eastAsia"/>
                <w:sz w:val="24"/>
              </w:rPr>
              <w:t>市、县</w:t>
            </w:r>
          </w:p>
        </w:tc>
        <w:tc>
          <w:tcPr>
            <w:tcW w:w="1704" w:type="dxa"/>
            <w:noWrap w:val="0"/>
            <w:vAlign w:val="center"/>
          </w:tcPr>
          <w:p w14:paraId="75342855">
            <w:pPr>
              <w:spacing w:line="400" w:lineRule="exact"/>
              <w:rPr>
                <w:sz w:val="24"/>
              </w:rPr>
            </w:pPr>
          </w:p>
        </w:tc>
      </w:tr>
      <w:tr w14:paraId="45D89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3" w:hRule="atLeast"/>
          <w:jc w:val="center"/>
        </w:trPr>
        <w:tc>
          <w:tcPr>
            <w:tcW w:w="672" w:type="dxa"/>
            <w:noWrap w:val="0"/>
            <w:vAlign w:val="center"/>
          </w:tcPr>
          <w:p w14:paraId="573D8B64">
            <w:pPr>
              <w:spacing w:line="400" w:lineRule="exact"/>
              <w:jc w:val="center"/>
              <w:rPr>
                <w:rFonts w:hint="eastAsia"/>
                <w:sz w:val="24"/>
              </w:rPr>
            </w:pPr>
            <w:r>
              <w:rPr>
                <w:rFonts w:hint="eastAsia"/>
                <w:sz w:val="24"/>
              </w:rPr>
              <w:t>43</w:t>
            </w:r>
          </w:p>
        </w:tc>
        <w:tc>
          <w:tcPr>
            <w:tcW w:w="1378" w:type="dxa"/>
            <w:gridSpan w:val="2"/>
            <w:noWrap w:val="0"/>
            <w:vAlign w:val="center"/>
          </w:tcPr>
          <w:p w14:paraId="11772DBC">
            <w:pPr>
              <w:spacing w:line="400" w:lineRule="exact"/>
              <w:jc w:val="center"/>
              <w:rPr>
                <w:rFonts w:hint="eastAsia"/>
                <w:sz w:val="24"/>
              </w:rPr>
            </w:pPr>
            <w:r>
              <w:rPr>
                <w:rFonts w:hint="eastAsia"/>
                <w:sz w:val="24"/>
              </w:rPr>
              <w:t>行政处罚</w:t>
            </w:r>
          </w:p>
        </w:tc>
        <w:tc>
          <w:tcPr>
            <w:tcW w:w="3418" w:type="dxa"/>
            <w:gridSpan w:val="2"/>
            <w:noWrap w:val="0"/>
            <w:vAlign w:val="center"/>
          </w:tcPr>
          <w:p w14:paraId="5612CD8E">
            <w:pPr>
              <w:spacing w:line="400" w:lineRule="exact"/>
              <w:ind w:left="31" w:leftChars="15" w:right="31" w:rightChars="15"/>
              <w:rPr>
                <w:rFonts w:hint="eastAsia"/>
                <w:spacing w:val="-3"/>
                <w:sz w:val="24"/>
              </w:rPr>
            </w:pPr>
            <w:r>
              <w:rPr>
                <w:rFonts w:hint="eastAsia"/>
                <w:spacing w:val="-3"/>
                <w:sz w:val="24"/>
              </w:rPr>
              <w:t>对违反生态环境准入清单的规定进行生产建设活动中涉及自然资源主管部门职责的行政处罚</w:t>
            </w:r>
          </w:p>
        </w:tc>
        <w:tc>
          <w:tcPr>
            <w:tcW w:w="1738" w:type="dxa"/>
            <w:noWrap w:val="0"/>
            <w:vAlign w:val="center"/>
          </w:tcPr>
          <w:p w14:paraId="6688CC31">
            <w:pPr>
              <w:spacing w:line="400" w:lineRule="exact"/>
              <w:jc w:val="center"/>
              <w:rPr>
                <w:rFonts w:hint="eastAsia"/>
                <w:sz w:val="24"/>
              </w:rPr>
            </w:pPr>
            <w:r>
              <w:rPr>
                <w:rFonts w:hint="eastAsia"/>
                <w:sz w:val="24"/>
              </w:rPr>
              <w:t>市、县</w:t>
            </w:r>
          </w:p>
        </w:tc>
        <w:tc>
          <w:tcPr>
            <w:tcW w:w="1704" w:type="dxa"/>
            <w:noWrap w:val="0"/>
            <w:vAlign w:val="center"/>
          </w:tcPr>
          <w:p w14:paraId="68D36915">
            <w:pPr>
              <w:spacing w:line="400" w:lineRule="exact"/>
              <w:rPr>
                <w:sz w:val="24"/>
              </w:rPr>
            </w:pPr>
          </w:p>
        </w:tc>
      </w:tr>
      <w:tr w14:paraId="44F34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50" w:hRule="atLeast"/>
          <w:jc w:val="center"/>
        </w:trPr>
        <w:tc>
          <w:tcPr>
            <w:tcW w:w="672" w:type="dxa"/>
            <w:noWrap w:val="0"/>
            <w:vAlign w:val="center"/>
          </w:tcPr>
          <w:p w14:paraId="27B53796">
            <w:pPr>
              <w:spacing w:line="400" w:lineRule="exact"/>
              <w:jc w:val="center"/>
              <w:rPr>
                <w:rFonts w:hint="eastAsia"/>
                <w:sz w:val="24"/>
              </w:rPr>
            </w:pPr>
            <w:r>
              <w:rPr>
                <w:rFonts w:hint="eastAsia"/>
                <w:sz w:val="24"/>
              </w:rPr>
              <w:t>44</w:t>
            </w:r>
          </w:p>
        </w:tc>
        <w:tc>
          <w:tcPr>
            <w:tcW w:w="1378" w:type="dxa"/>
            <w:gridSpan w:val="2"/>
            <w:noWrap w:val="0"/>
            <w:vAlign w:val="center"/>
          </w:tcPr>
          <w:p w14:paraId="2F2EDA46">
            <w:pPr>
              <w:spacing w:line="400" w:lineRule="exact"/>
              <w:jc w:val="center"/>
              <w:rPr>
                <w:rFonts w:hint="eastAsia"/>
                <w:sz w:val="24"/>
              </w:rPr>
            </w:pPr>
            <w:r>
              <w:rPr>
                <w:rFonts w:hint="eastAsia"/>
                <w:sz w:val="24"/>
              </w:rPr>
              <w:t>行政处罚</w:t>
            </w:r>
          </w:p>
        </w:tc>
        <w:tc>
          <w:tcPr>
            <w:tcW w:w="3418" w:type="dxa"/>
            <w:gridSpan w:val="2"/>
            <w:noWrap w:val="0"/>
            <w:vAlign w:val="center"/>
          </w:tcPr>
          <w:p w14:paraId="22163AD1">
            <w:pPr>
              <w:spacing w:line="400" w:lineRule="exact"/>
              <w:ind w:left="31" w:leftChars="15" w:right="31" w:rightChars="15"/>
              <w:rPr>
                <w:rFonts w:hint="eastAsia"/>
                <w:sz w:val="24"/>
              </w:rPr>
            </w:pPr>
            <w:r>
              <w:rPr>
                <w:rFonts w:hint="eastAsia"/>
                <w:sz w:val="24"/>
              </w:rPr>
              <w:t>对非法占用永久基本农田发展林果业或者挖塘养鱼的行政处罚</w:t>
            </w:r>
          </w:p>
        </w:tc>
        <w:tc>
          <w:tcPr>
            <w:tcW w:w="1738" w:type="dxa"/>
            <w:noWrap w:val="0"/>
            <w:vAlign w:val="center"/>
          </w:tcPr>
          <w:p w14:paraId="26D4C72A">
            <w:pPr>
              <w:spacing w:line="400" w:lineRule="exact"/>
              <w:jc w:val="center"/>
              <w:rPr>
                <w:rFonts w:hint="eastAsia"/>
                <w:sz w:val="24"/>
              </w:rPr>
            </w:pPr>
            <w:r>
              <w:rPr>
                <w:rFonts w:hint="eastAsia"/>
                <w:sz w:val="24"/>
              </w:rPr>
              <w:t>市、县</w:t>
            </w:r>
          </w:p>
        </w:tc>
        <w:tc>
          <w:tcPr>
            <w:tcW w:w="1704" w:type="dxa"/>
            <w:noWrap w:val="0"/>
            <w:vAlign w:val="center"/>
          </w:tcPr>
          <w:p w14:paraId="6B686A1E">
            <w:pPr>
              <w:spacing w:line="400" w:lineRule="exact"/>
              <w:rPr>
                <w:sz w:val="24"/>
              </w:rPr>
            </w:pPr>
          </w:p>
        </w:tc>
      </w:tr>
      <w:tr w14:paraId="511F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0FE18306">
            <w:pPr>
              <w:spacing w:line="400" w:lineRule="exact"/>
              <w:jc w:val="center"/>
              <w:rPr>
                <w:rFonts w:hint="eastAsia"/>
                <w:sz w:val="24"/>
              </w:rPr>
            </w:pPr>
            <w:r>
              <w:rPr>
                <w:rFonts w:hint="eastAsia"/>
                <w:sz w:val="24"/>
              </w:rPr>
              <w:t>45</w:t>
            </w:r>
          </w:p>
        </w:tc>
        <w:tc>
          <w:tcPr>
            <w:tcW w:w="1378" w:type="dxa"/>
            <w:gridSpan w:val="2"/>
            <w:noWrap w:val="0"/>
            <w:vAlign w:val="center"/>
          </w:tcPr>
          <w:p w14:paraId="19499F70">
            <w:pPr>
              <w:spacing w:line="400" w:lineRule="exact"/>
              <w:jc w:val="center"/>
              <w:rPr>
                <w:rFonts w:hint="eastAsia"/>
                <w:sz w:val="24"/>
              </w:rPr>
            </w:pPr>
            <w:r>
              <w:rPr>
                <w:rFonts w:hint="eastAsia"/>
                <w:sz w:val="24"/>
              </w:rPr>
              <w:t>行政处罚</w:t>
            </w:r>
          </w:p>
        </w:tc>
        <w:tc>
          <w:tcPr>
            <w:tcW w:w="3418" w:type="dxa"/>
            <w:gridSpan w:val="2"/>
            <w:noWrap w:val="0"/>
            <w:vAlign w:val="center"/>
          </w:tcPr>
          <w:p w14:paraId="286DC68B">
            <w:pPr>
              <w:spacing w:line="400" w:lineRule="exact"/>
              <w:ind w:left="31" w:leftChars="15" w:right="31" w:rightChars="15"/>
              <w:rPr>
                <w:rFonts w:hint="eastAsia"/>
                <w:sz w:val="24"/>
              </w:rPr>
            </w:pPr>
            <w:r>
              <w:rPr>
                <w:rFonts w:hint="eastAsia"/>
                <w:sz w:val="24"/>
              </w:rPr>
              <w:t>对在临时使用的土地上修建永久性建筑物、构筑物的处罚</w:t>
            </w:r>
          </w:p>
        </w:tc>
        <w:tc>
          <w:tcPr>
            <w:tcW w:w="1738" w:type="dxa"/>
            <w:noWrap w:val="0"/>
            <w:vAlign w:val="center"/>
          </w:tcPr>
          <w:p w14:paraId="0F133CD5">
            <w:pPr>
              <w:spacing w:line="400" w:lineRule="exact"/>
              <w:jc w:val="center"/>
              <w:rPr>
                <w:rFonts w:hint="eastAsia"/>
                <w:sz w:val="24"/>
              </w:rPr>
            </w:pPr>
            <w:r>
              <w:rPr>
                <w:rFonts w:hint="eastAsia"/>
                <w:sz w:val="24"/>
              </w:rPr>
              <w:t>市、县</w:t>
            </w:r>
          </w:p>
        </w:tc>
        <w:tc>
          <w:tcPr>
            <w:tcW w:w="1704" w:type="dxa"/>
            <w:noWrap w:val="0"/>
            <w:vAlign w:val="center"/>
          </w:tcPr>
          <w:p w14:paraId="284535C4">
            <w:pPr>
              <w:spacing w:line="400" w:lineRule="exact"/>
              <w:rPr>
                <w:sz w:val="24"/>
              </w:rPr>
            </w:pPr>
          </w:p>
        </w:tc>
      </w:tr>
      <w:tr w14:paraId="0C1E6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92B2D73">
            <w:pPr>
              <w:spacing w:line="400" w:lineRule="exact"/>
              <w:jc w:val="center"/>
              <w:rPr>
                <w:rFonts w:hint="eastAsia"/>
                <w:sz w:val="24"/>
              </w:rPr>
            </w:pPr>
            <w:r>
              <w:rPr>
                <w:rFonts w:hint="eastAsia"/>
                <w:sz w:val="24"/>
              </w:rPr>
              <w:t>46</w:t>
            </w:r>
          </w:p>
        </w:tc>
        <w:tc>
          <w:tcPr>
            <w:tcW w:w="1378" w:type="dxa"/>
            <w:gridSpan w:val="2"/>
            <w:noWrap w:val="0"/>
            <w:vAlign w:val="center"/>
          </w:tcPr>
          <w:p w14:paraId="47AD8446">
            <w:pPr>
              <w:spacing w:line="400" w:lineRule="exact"/>
              <w:jc w:val="center"/>
              <w:rPr>
                <w:rFonts w:hint="eastAsia"/>
                <w:sz w:val="24"/>
              </w:rPr>
            </w:pPr>
            <w:r>
              <w:rPr>
                <w:rFonts w:hint="eastAsia"/>
                <w:sz w:val="24"/>
              </w:rPr>
              <w:t>行政处罚</w:t>
            </w:r>
          </w:p>
        </w:tc>
        <w:tc>
          <w:tcPr>
            <w:tcW w:w="3418" w:type="dxa"/>
            <w:gridSpan w:val="2"/>
            <w:noWrap w:val="0"/>
            <w:vAlign w:val="center"/>
          </w:tcPr>
          <w:p w14:paraId="00259314">
            <w:pPr>
              <w:spacing w:line="400" w:lineRule="exact"/>
              <w:ind w:left="31" w:leftChars="15" w:right="31" w:rightChars="15"/>
              <w:rPr>
                <w:rFonts w:hint="eastAsia"/>
                <w:sz w:val="24"/>
              </w:rPr>
            </w:pPr>
            <w:r>
              <w:rPr>
                <w:rFonts w:hint="eastAsia"/>
                <w:sz w:val="24"/>
              </w:rPr>
              <w:t>对在土地利用总体规划制定前已建的不符合土地利用总体规划确定用途的建筑物、构筑物重建、扩建的行政处罚</w:t>
            </w:r>
          </w:p>
        </w:tc>
        <w:tc>
          <w:tcPr>
            <w:tcW w:w="1738" w:type="dxa"/>
            <w:noWrap w:val="0"/>
            <w:vAlign w:val="center"/>
          </w:tcPr>
          <w:p w14:paraId="36E334AB">
            <w:pPr>
              <w:spacing w:line="400" w:lineRule="exact"/>
              <w:jc w:val="center"/>
              <w:rPr>
                <w:rFonts w:hint="eastAsia"/>
                <w:sz w:val="24"/>
              </w:rPr>
            </w:pPr>
            <w:r>
              <w:rPr>
                <w:rFonts w:hint="eastAsia"/>
                <w:sz w:val="24"/>
              </w:rPr>
              <w:t>市、县</w:t>
            </w:r>
          </w:p>
        </w:tc>
        <w:tc>
          <w:tcPr>
            <w:tcW w:w="1704" w:type="dxa"/>
            <w:noWrap w:val="0"/>
            <w:vAlign w:val="center"/>
          </w:tcPr>
          <w:p w14:paraId="5DB9F01B">
            <w:pPr>
              <w:spacing w:line="400" w:lineRule="exact"/>
              <w:rPr>
                <w:sz w:val="24"/>
              </w:rPr>
            </w:pPr>
          </w:p>
        </w:tc>
      </w:tr>
      <w:tr w14:paraId="4C996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4864437">
            <w:pPr>
              <w:spacing w:line="400" w:lineRule="exact"/>
              <w:jc w:val="center"/>
              <w:rPr>
                <w:rFonts w:hint="eastAsia"/>
                <w:sz w:val="24"/>
              </w:rPr>
            </w:pPr>
            <w:r>
              <w:rPr>
                <w:rFonts w:hint="eastAsia"/>
                <w:sz w:val="24"/>
              </w:rPr>
              <w:t>47</w:t>
            </w:r>
          </w:p>
        </w:tc>
        <w:tc>
          <w:tcPr>
            <w:tcW w:w="1378" w:type="dxa"/>
            <w:gridSpan w:val="2"/>
            <w:noWrap w:val="0"/>
            <w:vAlign w:val="center"/>
          </w:tcPr>
          <w:p w14:paraId="46A6B79F">
            <w:pPr>
              <w:spacing w:line="400" w:lineRule="exact"/>
              <w:jc w:val="center"/>
              <w:rPr>
                <w:rFonts w:hint="eastAsia"/>
                <w:sz w:val="24"/>
              </w:rPr>
            </w:pPr>
            <w:r>
              <w:rPr>
                <w:rFonts w:hint="eastAsia"/>
                <w:sz w:val="24"/>
              </w:rPr>
              <w:t>行政处罚</w:t>
            </w:r>
          </w:p>
        </w:tc>
        <w:tc>
          <w:tcPr>
            <w:tcW w:w="3418" w:type="dxa"/>
            <w:gridSpan w:val="2"/>
            <w:noWrap w:val="0"/>
            <w:vAlign w:val="center"/>
          </w:tcPr>
          <w:p w14:paraId="5798B4FF">
            <w:pPr>
              <w:spacing w:line="400" w:lineRule="exact"/>
              <w:ind w:left="31" w:leftChars="15" w:right="31" w:rightChars="15"/>
              <w:rPr>
                <w:rFonts w:hint="eastAsia"/>
                <w:sz w:val="24"/>
              </w:rPr>
            </w:pPr>
            <w:r>
              <w:rPr>
                <w:rFonts w:hint="eastAsia"/>
                <w:sz w:val="24"/>
              </w:rPr>
              <w:t>对临时用地期满之日起一年内未完成复垦或者未恢复种植条件的行政处罚</w:t>
            </w:r>
          </w:p>
        </w:tc>
        <w:tc>
          <w:tcPr>
            <w:tcW w:w="1738" w:type="dxa"/>
            <w:noWrap w:val="0"/>
            <w:vAlign w:val="center"/>
          </w:tcPr>
          <w:p w14:paraId="670F5C1D">
            <w:pPr>
              <w:spacing w:line="400" w:lineRule="exact"/>
              <w:jc w:val="center"/>
              <w:rPr>
                <w:rFonts w:hint="eastAsia"/>
                <w:sz w:val="24"/>
              </w:rPr>
            </w:pPr>
            <w:r>
              <w:rPr>
                <w:rFonts w:hint="eastAsia"/>
                <w:sz w:val="24"/>
              </w:rPr>
              <w:t>市、县</w:t>
            </w:r>
          </w:p>
        </w:tc>
        <w:tc>
          <w:tcPr>
            <w:tcW w:w="1704" w:type="dxa"/>
            <w:noWrap w:val="0"/>
            <w:vAlign w:val="center"/>
          </w:tcPr>
          <w:p w14:paraId="0CF8606A">
            <w:pPr>
              <w:spacing w:line="400" w:lineRule="exact"/>
              <w:rPr>
                <w:sz w:val="24"/>
              </w:rPr>
            </w:pPr>
          </w:p>
        </w:tc>
      </w:tr>
      <w:tr w14:paraId="3B406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75309A">
            <w:pPr>
              <w:spacing w:line="400" w:lineRule="exact"/>
              <w:jc w:val="center"/>
              <w:rPr>
                <w:rFonts w:hint="eastAsia"/>
                <w:sz w:val="24"/>
              </w:rPr>
            </w:pPr>
            <w:r>
              <w:rPr>
                <w:rFonts w:hint="eastAsia"/>
                <w:sz w:val="24"/>
              </w:rPr>
              <w:t>48</w:t>
            </w:r>
          </w:p>
        </w:tc>
        <w:tc>
          <w:tcPr>
            <w:tcW w:w="1378" w:type="dxa"/>
            <w:gridSpan w:val="2"/>
            <w:noWrap w:val="0"/>
            <w:vAlign w:val="center"/>
          </w:tcPr>
          <w:p w14:paraId="2C2B605C">
            <w:pPr>
              <w:spacing w:line="400" w:lineRule="exact"/>
              <w:jc w:val="center"/>
              <w:rPr>
                <w:rFonts w:hint="eastAsia"/>
                <w:sz w:val="24"/>
              </w:rPr>
            </w:pPr>
            <w:r>
              <w:rPr>
                <w:rFonts w:hint="eastAsia"/>
                <w:sz w:val="24"/>
              </w:rPr>
              <w:t>行政处罚</w:t>
            </w:r>
          </w:p>
        </w:tc>
        <w:tc>
          <w:tcPr>
            <w:tcW w:w="3418" w:type="dxa"/>
            <w:gridSpan w:val="2"/>
            <w:noWrap w:val="0"/>
            <w:vAlign w:val="center"/>
          </w:tcPr>
          <w:p w14:paraId="44935BA2">
            <w:pPr>
              <w:spacing w:line="400" w:lineRule="exact"/>
              <w:ind w:left="31" w:leftChars="15" w:right="31" w:rightChars="15"/>
              <w:rPr>
                <w:rFonts w:hint="eastAsia"/>
                <w:sz w:val="24"/>
              </w:rPr>
            </w:pPr>
            <w:r>
              <w:rPr>
                <w:rFonts w:hint="eastAsia"/>
                <w:sz w:val="24"/>
              </w:rPr>
              <w:t>对在国土空间规划确定的禁止开垦的范围内从事土地开发活动的行政处罚</w:t>
            </w:r>
          </w:p>
        </w:tc>
        <w:tc>
          <w:tcPr>
            <w:tcW w:w="1738" w:type="dxa"/>
            <w:noWrap w:val="0"/>
            <w:vAlign w:val="center"/>
          </w:tcPr>
          <w:p w14:paraId="09B5350E">
            <w:pPr>
              <w:spacing w:line="400" w:lineRule="exact"/>
              <w:jc w:val="center"/>
              <w:rPr>
                <w:rFonts w:hint="eastAsia"/>
                <w:sz w:val="24"/>
              </w:rPr>
            </w:pPr>
            <w:r>
              <w:rPr>
                <w:rFonts w:hint="eastAsia"/>
                <w:sz w:val="24"/>
              </w:rPr>
              <w:t>市、县</w:t>
            </w:r>
          </w:p>
        </w:tc>
        <w:tc>
          <w:tcPr>
            <w:tcW w:w="1704" w:type="dxa"/>
            <w:noWrap w:val="0"/>
            <w:vAlign w:val="center"/>
          </w:tcPr>
          <w:p w14:paraId="7316913D">
            <w:pPr>
              <w:spacing w:line="400" w:lineRule="exact"/>
              <w:rPr>
                <w:sz w:val="24"/>
              </w:rPr>
            </w:pPr>
          </w:p>
        </w:tc>
      </w:tr>
      <w:tr w14:paraId="0F156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081627">
            <w:pPr>
              <w:spacing w:line="400" w:lineRule="exact"/>
              <w:jc w:val="center"/>
              <w:rPr>
                <w:rFonts w:hint="eastAsia"/>
                <w:sz w:val="24"/>
              </w:rPr>
            </w:pPr>
            <w:r>
              <w:rPr>
                <w:rFonts w:hint="eastAsia"/>
                <w:sz w:val="24"/>
              </w:rPr>
              <w:t>49</w:t>
            </w:r>
          </w:p>
        </w:tc>
        <w:tc>
          <w:tcPr>
            <w:tcW w:w="1378" w:type="dxa"/>
            <w:gridSpan w:val="2"/>
            <w:noWrap w:val="0"/>
            <w:vAlign w:val="center"/>
          </w:tcPr>
          <w:p w14:paraId="36FBDDC0">
            <w:pPr>
              <w:spacing w:line="400" w:lineRule="exact"/>
              <w:jc w:val="center"/>
              <w:rPr>
                <w:rFonts w:hint="eastAsia"/>
                <w:sz w:val="24"/>
              </w:rPr>
            </w:pPr>
            <w:r>
              <w:rPr>
                <w:rFonts w:hint="eastAsia"/>
                <w:sz w:val="24"/>
              </w:rPr>
              <w:t>行政处罚</w:t>
            </w:r>
          </w:p>
        </w:tc>
        <w:tc>
          <w:tcPr>
            <w:tcW w:w="3418" w:type="dxa"/>
            <w:gridSpan w:val="2"/>
            <w:noWrap w:val="0"/>
            <w:vAlign w:val="center"/>
          </w:tcPr>
          <w:p w14:paraId="5800996F">
            <w:pPr>
              <w:spacing w:line="400" w:lineRule="exact"/>
              <w:ind w:left="31" w:leftChars="15" w:right="31" w:rightChars="15"/>
              <w:rPr>
                <w:rFonts w:hint="eastAsia"/>
                <w:sz w:val="24"/>
              </w:rPr>
            </w:pPr>
            <w:r>
              <w:rPr>
                <w:rFonts w:hint="eastAsia"/>
                <w:sz w:val="24"/>
              </w:rPr>
              <w:t>对侵犯农村村民依法取得的宅基地权益中涉及自然资源主管部门职责的行政处罚</w:t>
            </w:r>
          </w:p>
        </w:tc>
        <w:tc>
          <w:tcPr>
            <w:tcW w:w="1738" w:type="dxa"/>
            <w:noWrap w:val="0"/>
            <w:vAlign w:val="center"/>
          </w:tcPr>
          <w:p w14:paraId="427D8412">
            <w:pPr>
              <w:spacing w:line="400" w:lineRule="exact"/>
              <w:jc w:val="center"/>
              <w:rPr>
                <w:rFonts w:hint="eastAsia"/>
                <w:sz w:val="24"/>
              </w:rPr>
            </w:pPr>
            <w:r>
              <w:rPr>
                <w:rFonts w:hint="eastAsia"/>
                <w:sz w:val="24"/>
              </w:rPr>
              <w:t>市、县</w:t>
            </w:r>
          </w:p>
        </w:tc>
        <w:tc>
          <w:tcPr>
            <w:tcW w:w="1704" w:type="dxa"/>
            <w:noWrap w:val="0"/>
            <w:vAlign w:val="center"/>
          </w:tcPr>
          <w:p w14:paraId="3C9DDB41">
            <w:pPr>
              <w:spacing w:line="400" w:lineRule="exact"/>
              <w:rPr>
                <w:sz w:val="24"/>
              </w:rPr>
            </w:pPr>
          </w:p>
        </w:tc>
      </w:tr>
      <w:tr w14:paraId="6E1F3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988DE7">
            <w:pPr>
              <w:spacing w:line="400" w:lineRule="exact"/>
              <w:jc w:val="center"/>
              <w:rPr>
                <w:rFonts w:hint="eastAsia"/>
                <w:sz w:val="24"/>
              </w:rPr>
            </w:pPr>
            <w:r>
              <w:rPr>
                <w:rFonts w:hint="eastAsia"/>
                <w:sz w:val="24"/>
              </w:rPr>
              <w:t>50</w:t>
            </w:r>
          </w:p>
        </w:tc>
        <w:tc>
          <w:tcPr>
            <w:tcW w:w="1378" w:type="dxa"/>
            <w:gridSpan w:val="2"/>
            <w:noWrap w:val="0"/>
            <w:vAlign w:val="center"/>
          </w:tcPr>
          <w:p w14:paraId="601988F6">
            <w:pPr>
              <w:spacing w:line="400" w:lineRule="exact"/>
              <w:jc w:val="center"/>
              <w:rPr>
                <w:rFonts w:hint="eastAsia"/>
                <w:sz w:val="24"/>
              </w:rPr>
            </w:pPr>
            <w:r>
              <w:rPr>
                <w:rFonts w:hint="eastAsia"/>
                <w:sz w:val="24"/>
              </w:rPr>
              <w:t>行政处罚</w:t>
            </w:r>
          </w:p>
        </w:tc>
        <w:tc>
          <w:tcPr>
            <w:tcW w:w="3418" w:type="dxa"/>
            <w:gridSpan w:val="2"/>
            <w:noWrap w:val="0"/>
            <w:vAlign w:val="center"/>
          </w:tcPr>
          <w:p w14:paraId="482C8EEB">
            <w:pPr>
              <w:spacing w:line="400" w:lineRule="exact"/>
              <w:ind w:left="31" w:leftChars="15" w:right="31" w:rightChars="15"/>
              <w:rPr>
                <w:rFonts w:hint="eastAsia"/>
                <w:sz w:val="24"/>
              </w:rPr>
            </w:pPr>
            <w:r>
              <w:rPr>
                <w:rFonts w:hint="eastAsia"/>
                <w:sz w:val="24"/>
              </w:rPr>
              <w:t>对贪污、侵占、挪用、私分、截留、拖欠征地补偿安置费用和其他有关费用的行政处罚</w:t>
            </w:r>
          </w:p>
        </w:tc>
        <w:tc>
          <w:tcPr>
            <w:tcW w:w="1738" w:type="dxa"/>
            <w:noWrap w:val="0"/>
            <w:vAlign w:val="center"/>
          </w:tcPr>
          <w:p w14:paraId="51F5DAC5">
            <w:pPr>
              <w:spacing w:line="400" w:lineRule="exact"/>
              <w:jc w:val="center"/>
              <w:rPr>
                <w:rFonts w:hint="eastAsia"/>
                <w:sz w:val="24"/>
              </w:rPr>
            </w:pPr>
            <w:r>
              <w:rPr>
                <w:rFonts w:hint="eastAsia"/>
                <w:sz w:val="24"/>
              </w:rPr>
              <w:t>市、县</w:t>
            </w:r>
          </w:p>
        </w:tc>
        <w:tc>
          <w:tcPr>
            <w:tcW w:w="1704" w:type="dxa"/>
            <w:noWrap w:val="0"/>
            <w:vAlign w:val="center"/>
          </w:tcPr>
          <w:p w14:paraId="702CBA91">
            <w:pPr>
              <w:spacing w:line="400" w:lineRule="exact"/>
              <w:rPr>
                <w:sz w:val="24"/>
              </w:rPr>
            </w:pPr>
          </w:p>
        </w:tc>
      </w:tr>
      <w:tr w14:paraId="5AF1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05" w:hRule="atLeast"/>
          <w:jc w:val="center"/>
        </w:trPr>
        <w:tc>
          <w:tcPr>
            <w:tcW w:w="672" w:type="dxa"/>
            <w:noWrap w:val="0"/>
            <w:vAlign w:val="center"/>
          </w:tcPr>
          <w:p w14:paraId="465812F1">
            <w:pPr>
              <w:spacing w:line="400" w:lineRule="exact"/>
              <w:jc w:val="center"/>
              <w:rPr>
                <w:rFonts w:hint="eastAsia"/>
                <w:sz w:val="24"/>
              </w:rPr>
            </w:pPr>
            <w:r>
              <w:rPr>
                <w:rFonts w:hint="eastAsia"/>
                <w:sz w:val="24"/>
              </w:rPr>
              <w:t>51</w:t>
            </w:r>
          </w:p>
        </w:tc>
        <w:tc>
          <w:tcPr>
            <w:tcW w:w="1378" w:type="dxa"/>
            <w:gridSpan w:val="2"/>
            <w:noWrap w:val="0"/>
            <w:vAlign w:val="center"/>
          </w:tcPr>
          <w:p w14:paraId="4DFC54FD">
            <w:pPr>
              <w:spacing w:line="400" w:lineRule="exact"/>
              <w:jc w:val="center"/>
              <w:rPr>
                <w:rFonts w:hint="eastAsia"/>
                <w:sz w:val="24"/>
              </w:rPr>
            </w:pPr>
            <w:r>
              <w:rPr>
                <w:rFonts w:hint="eastAsia"/>
                <w:sz w:val="24"/>
              </w:rPr>
              <w:t>行政处罚</w:t>
            </w:r>
          </w:p>
        </w:tc>
        <w:tc>
          <w:tcPr>
            <w:tcW w:w="3418" w:type="dxa"/>
            <w:gridSpan w:val="2"/>
            <w:noWrap w:val="0"/>
            <w:vAlign w:val="center"/>
          </w:tcPr>
          <w:p w14:paraId="4131D038">
            <w:pPr>
              <w:spacing w:line="400" w:lineRule="exact"/>
              <w:ind w:left="31" w:leftChars="15" w:right="31" w:rightChars="15"/>
              <w:rPr>
                <w:rFonts w:hint="eastAsia"/>
                <w:sz w:val="24"/>
              </w:rPr>
            </w:pPr>
            <w:r>
              <w:rPr>
                <w:rFonts w:hint="eastAsia"/>
                <w:sz w:val="24"/>
              </w:rPr>
              <w:t>对接受调查的单位和个人拒绝或者阻挠土地调查人员依法进行调查的行政处罚</w:t>
            </w:r>
          </w:p>
        </w:tc>
        <w:tc>
          <w:tcPr>
            <w:tcW w:w="1738" w:type="dxa"/>
            <w:noWrap w:val="0"/>
            <w:vAlign w:val="center"/>
          </w:tcPr>
          <w:p w14:paraId="1F43F0FE">
            <w:pPr>
              <w:spacing w:line="400" w:lineRule="exact"/>
              <w:jc w:val="center"/>
              <w:rPr>
                <w:rFonts w:hint="eastAsia"/>
                <w:sz w:val="24"/>
              </w:rPr>
            </w:pPr>
            <w:r>
              <w:rPr>
                <w:rFonts w:hint="eastAsia"/>
                <w:sz w:val="24"/>
              </w:rPr>
              <w:t>市、县</w:t>
            </w:r>
          </w:p>
        </w:tc>
        <w:tc>
          <w:tcPr>
            <w:tcW w:w="1704" w:type="dxa"/>
            <w:noWrap w:val="0"/>
            <w:vAlign w:val="center"/>
          </w:tcPr>
          <w:p w14:paraId="57DDA276">
            <w:pPr>
              <w:spacing w:line="400" w:lineRule="exact"/>
              <w:rPr>
                <w:sz w:val="24"/>
              </w:rPr>
            </w:pPr>
          </w:p>
        </w:tc>
      </w:tr>
      <w:tr w14:paraId="52EA2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7" w:hRule="atLeast"/>
          <w:jc w:val="center"/>
        </w:trPr>
        <w:tc>
          <w:tcPr>
            <w:tcW w:w="672" w:type="dxa"/>
            <w:noWrap w:val="0"/>
            <w:vAlign w:val="center"/>
          </w:tcPr>
          <w:p w14:paraId="3001C085">
            <w:pPr>
              <w:spacing w:line="400" w:lineRule="exact"/>
              <w:jc w:val="center"/>
              <w:rPr>
                <w:rFonts w:hint="eastAsia"/>
                <w:sz w:val="24"/>
              </w:rPr>
            </w:pPr>
            <w:r>
              <w:rPr>
                <w:rFonts w:hint="eastAsia"/>
                <w:sz w:val="24"/>
              </w:rPr>
              <w:t>52</w:t>
            </w:r>
          </w:p>
        </w:tc>
        <w:tc>
          <w:tcPr>
            <w:tcW w:w="1378" w:type="dxa"/>
            <w:gridSpan w:val="2"/>
            <w:noWrap w:val="0"/>
            <w:vAlign w:val="center"/>
          </w:tcPr>
          <w:p w14:paraId="709804B6">
            <w:pPr>
              <w:spacing w:line="400" w:lineRule="exact"/>
              <w:jc w:val="center"/>
              <w:rPr>
                <w:rFonts w:hint="eastAsia"/>
                <w:sz w:val="24"/>
              </w:rPr>
            </w:pPr>
            <w:r>
              <w:rPr>
                <w:rFonts w:hint="eastAsia"/>
                <w:sz w:val="24"/>
              </w:rPr>
              <w:t>行政处罚</w:t>
            </w:r>
          </w:p>
        </w:tc>
        <w:tc>
          <w:tcPr>
            <w:tcW w:w="3418" w:type="dxa"/>
            <w:gridSpan w:val="2"/>
            <w:noWrap w:val="0"/>
            <w:vAlign w:val="center"/>
          </w:tcPr>
          <w:p w14:paraId="6EFD4E4D">
            <w:pPr>
              <w:spacing w:line="400" w:lineRule="exact"/>
              <w:ind w:left="31" w:leftChars="15" w:right="31" w:rightChars="15"/>
              <w:rPr>
                <w:rFonts w:hint="eastAsia"/>
                <w:sz w:val="24"/>
              </w:rPr>
            </w:pPr>
            <w:r>
              <w:rPr>
                <w:rFonts w:hint="eastAsia"/>
                <w:sz w:val="24"/>
              </w:rPr>
              <w:t>对接受调查的单位和个人提供虚假调查资料的行政处罚</w:t>
            </w:r>
          </w:p>
        </w:tc>
        <w:tc>
          <w:tcPr>
            <w:tcW w:w="1738" w:type="dxa"/>
            <w:noWrap w:val="0"/>
            <w:vAlign w:val="center"/>
          </w:tcPr>
          <w:p w14:paraId="22A92C84">
            <w:pPr>
              <w:spacing w:line="400" w:lineRule="exact"/>
              <w:jc w:val="center"/>
              <w:rPr>
                <w:rFonts w:hint="eastAsia"/>
                <w:sz w:val="24"/>
              </w:rPr>
            </w:pPr>
            <w:r>
              <w:rPr>
                <w:rFonts w:hint="eastAsia"/>
                <w:sz w:val="24"/>
              </w:rPr>
              <w:t>市、县</w:t>
            </w:r>
          </w:p>
        </w:tc>
        <w:tc>
          <w:tcPr>
            <w:tcW w:w="1704" w:type="dxa"/>
            <w:noWrap w:val="0"/>
            <w:vAlign w:val="center"/>
          </w:tcPr>
          <w:p w14:paraId="06DFC089">
            <w:pPr>
              <w:spacing w:line="400" w:lineRule="exact"/>
              <w:rPr>
                <w:sz w:val="24"/>
              </w:rPr>
            </w:pPr>
          </w:p>
        </w:tc>
      </w:tr>
      <w:tr w14:paraId="0259E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8" w:hRule="atLeast"/>
          <w:jc w:val="center"/>
        </w:trPr>
        <w:tc>
          <w:tcPr>
            <w:tcW w:w="672" w:type="dxa"/>
            <w:noWrap w:val="0"/>
            <w:vAlign w:val="center"/>
          </w:tcPr>
          <w:p w14:paraId="4D7924B4">
            <w:pPr>
              <w:spacing w:line="400" w:lineRule="exact"/>
              <w:jc w:val="center"/>
              <w:rPr>
                <w:rFonts w:hint="eastAsia"/>
                <w:sz w:val="24"/>
              </w:rPr>
            </w:pPr>
            <w:r>
              <w:rPr>
                <w:rFonts w:hint="eastAsia"/>
                <w:sz w:val="24"/>
              </w:rPr>
              <w:t>53</w:t>
            </w:r>
          </w:p>
        </w:tc>
        <w:tc>
          <w:tcPr>
            <w:tcW w:w="1378" w:type="dxa"/>
            <w:gridSpan w:val="2"/>
            <w:noWrap w:val="0"/>
            <w:vAlign w:val="center"/>
          </w:tcPr>
          <w:p w14:paraId="44B57108">
            <w:pPr>
              <w:spacing w:line="400" w:lineRule="exact"/>
              <w:jc w:val="center"/>
              <w:rPr>
                <w:rFonts w:hint="eastAsia"/>
                <w:sz w:val="24"/>
              </w:rPr>
            </w:pPr>
            <w:r>
              <w:rPr>
                <w:rFonts w:hint="eastAsia"/>
                <w:sz w:val="24"/>
              </w:rPr>
              <w:t>行政处罚</w:t>
            </w:r>
          </w:p>
        </w:tc>
        <w:tc>
          <w:tcPr>
            <w:tcW w:w="3418" w:type="dxa"/>
            <w:gridSpan w:val="2"/>
            <w:noWrap w:val="0"/>
            <w:vAlign w:val="center"/>
          </w:tcPr>
          <w:p w14:paraId="2D45597B">
            <w:pPr>
              <w:spacing w:line="400" w:lineRule="exact"/>
              <w:ind w:left="31" w:leftChars="15" w:right="31" w:rightChars="15"/>
              <w:rPr>
                <w:rFonts w:hint="eastAsia"/>
                <w:sz w:val="24"/>
              </w:rPr>
            </w:pPr>
            <w:r>
              <w:rPr>
                <w:rFonts w:hint="eastAsia"/>
                <w:sz w:val="24"/>
              </w:rPr>
              <w:t>对接受调查的单位和个人拒绝提供调查资料的行政处罚</w:t>
            </w:r>
          </w:p>
        </w:tc>
        <w:tc>
          <w:tcPr>
            <w:tcW w:w="1738" w:type="dxa"/>
            <w:noWrap w:val="0"/>
            <w:vAlign w:val="center"/>
          </w:tcPr>
          <w:p w14:paraId="15CF144B">
            <w:pPr>
              <w:spacing w:line="400" w:lineRule="exact"/>
              <w:jc w:val="center"/>
              <w:rPr>
                <w:rFonts w:hint="eastAsia"/>
                <w:sz w:val="24"/>
              </w:rPr>
            </w:pPr>
            <w:r>
              <w:rPr>
                <w:rFonts w:hint="eastAsia"/>
                <w:sz w:val="24"/>
              </w:rPr>
              <w:t>市、县</w:t>
            </w:r>
          </w:p>
        </w:tc>
        <w:tc>
          <w:tcPr>
            <w:tcW w:w="1704" w:type="dxa"/>
            <w:noWrap w:val="0"/>
            <w:vAlign w:val="center"/>
          </w:tcPr>
          <w:p w14:paraId="607E4094">
            <w:pPr>
              <w:spacing w:line="400" w:lineRule="exact"/>
              <w:rPr>
                <w:sz w:val="24"/>
              </w:rPr>
            </w:pPr>
          </w:p>
        </w:tc>
      </w:tr>
      <w:tr w14:paraId="08BBD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F2A565">
            <w:pPr>
              <w:spacing w:line="400" w:lineRule="exact"/>
              <w:jc w:val="center"/>
              <w:rPr>
                <w:rFonts w:hint="eastAsia"/>
                <w:sz w:val="24"/>
              </w:rPr>
            </w:pPr>
            <w:r>
              <w:rPr>
                <w:rFonts w:hint="eastAsia"/>
                <w:sz w:val="24"/>
              </w:rPr>
              <w:t>54</w:t>
            </w:r>
          </w:p>
        </w:tc>
        <w:tc>
          <w:tcPr>
            <w:tcW w:w="1378" w:type="dxa"/>
            <w:gridSpan w:val="2"/>
            <w:noWrap w:val="0"/>
            <w:vAlign w:val="center"/>
          </w:tcPr>
          <w:p w14:paraId="70861276">
            <w:pPr>
              <w:spacing w:line="400" w:lineRule="exact"/>
              <w:jc w:val="center"/>
              <w:rPr>
                <w:rFonts w:hint="eastAsia"/>
                <w:sz w:val="24"/>
              </w:rPr>
            </w:pPr>
            <w:r>
              <w:rPr>
                <w:rFonts w:hint="eastAsia"/>
                <w:sz w:val="24"/>
              </w:rPr>
              <w:t>行政处罚</w:t>
            </w:r>
          </w:p>
        </w:tc>
        <w:tc>
          <w:tcPr>
            <w:tcW w:w="3418" w:type="dxa"/>
            <w:gridSpan w:val="2"/>
            <w:noWrap w:val="0"/>
            <w:vAlign w:val="center"/>
          </w:tcPr>
          <w:p w14:paraId="7EE29127">
            <w:pPr>
              <w:spacing w:line="400" w:lineRule="exact"/>
              <w:ind w:left="31" w:leftChars="15" w:right="31" w:rightChars="15"/>
              <w:rPr>
                <w:rFonts w:hint="eastAsia"/>
                <w:sz w:val="24"/>
              </w:rPr>
            </w:pPr>
            <w:r>
              <w:rPr>
                <w:rFonts w:hint="eastAsia"/>
                <w:sz w:val="24"/>
              </w:rPr>
              <w:t>对接受调查的单位和个人转移、隐匿、篡改、毁弃原始记录、土地登记簿等相关资料的行政处罚</w:t>
            </w:r>
          </w:p>
        </w:tc>
        <w:tc>
          <w:tcPr>
            <w:tcW w:w="1738" w:type="dxa"/>
            <w:noWrap w:val="0"/>
            <w:vAlign w:val="center"/>
          </w:tcPr>
          <w:p w14:paraId="1F7FE0FF">
            <w:pPr>
              <w:spacing w:line="400" w:lineRule="exact"/>
              <w:jc w:val="center"/>
              <w:rPr>
                <w:rFonts w:hint="eastAsia"/>
                <w:sz w:val="24"/>
              </w:rPr>
            </w:pPr>
            <w:r>
              <w:rPr>
                <w:rFonts w:hint="eastAsia"/>
                <w:sz w:val="24"/>
              </w:rPr>
              <w:t>市、县</w:t>
            </w:r>
          </w:p>
        </w:tc>
        <w:tc>
          <w:tcPr>
            <w:tcW w:w="1704" w:type="dxa"/>
            <w:noWrap w:val="0"/>
            <w:vAlign w:val="center"/>
          </w:tcPr>
          <w:p w14:paraId="4BCEA484">
            <w:pPr>
              <w:spacing w:line="400" w:lineRule="exact"/>
              <w:rPr>
                <w:sz w:val="24"/>
              </w:rPr>
            </w:pPr>
          </w:p>
        </w:tc>
      </w:tr>
      <w:tr w14:paraId="44F44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7AAA642">
            <w:pPr>
              <w:spacing w:line="400" w:lineRule="exact"/>
              <w:jc w:val="center"/>
              <w:rPr>
                <w:rFonts w:hint="eastAsia"/>
                <w:sz w:val="24"/>
              </w:rPr>
            </w:pPr>
            <w:r>
              <w:rPr>
                <w:rFonts w:hint="eastAsia"/>
                <w:sz w:val="24"/>
              </w:rPr>
              <w:t>55</w:t>
            </w:r>
          </w:p>
        </w:tc>
        <w:tc>
          <w:tcPr>
            <w:tcW w:w="1378" w:type="dxa"/>
            <w:gridSpan w:val="2"/>
            <w:noWrap w:val="0"/>
            <w:vAlign w:val="center"/>
          </w:tcPr>
          <w:p w14:paraId="62C2FC49">
            <w:pPr>
              <w:spacing w:line="400" w:lineRule="exact"/>
              <w:jc w:val="center"/>
              <w:rPr>
                <w:rFonts w:hint="eastAsia"/>
                <w:sz w:val="24"/>
              </w:rPr>
            </w:pPr>
            <w:r>
              <w:rPr>
                <w:rFonts w:hint="eastAsia"/>
                <w:sz w:val="24"/>
              </w:rPr>
              <w:t>行政处罚</w:t>
            </w:r>
          </w:p>
        </w:tc>
        <w:tc>
          <w:tcPr>
            <w:tcW w:w="3418" w:type="dxa"/>
            <w:gridSpan w:val="2"/>
            <w:noWrap w:val="0"/>
            <w:vAlign w:val="center"/>
          </w:tcPr>
          <w:p w14:paraId="16FB03F9">
            <w:pPr>
              <w:spacing w:line="400" w:lineRule="exact"/>
              <w:ind w:left="31" w:leftChars="15" w:right="31" w:rightChars="15"/>
              <w:rPr>
                <w:rFonts w:hint="eastAsia"/>
                <w:sz w:val="24"/>
              </w:rPr>
            </w:pPr>
            <w:r>
              <w:rPr>
                <w:rFonts w:hint="eastAsia"/>
                <w:sz w:val="24"/>
              </w:rPr>
              <w:t>对接受土地调查的单位和个人无正当理由不履行现场指界义务的行政处罚</w:t>
            </w:r>
          </w:p>
        </w:tc>
        <w:tc>
          <w:tcPr>
            <w:tcW w:w="1738" w:type="dxa"/>
            <w:noWrap w:val="0"/>
            <w:vAlign w:val="center"/>
          </w:tcPr>
          <w:p w14:paraId="193D7C10">
            <w:pPr>
              <w:spacing w:line="400" w:lineRule="exact"/>
              <w:jc w:val="center"/>
              <w:rPr>
                <w:rFonts w:hint="eastAsia"/>
                <w:sz w:val="24"/>
              </w:rPr>
            </w:pPr>
            <w:r>
              <w:rPr>
                <w:rFonts w:hint="eastAsia"/>
                <w:sz w:val="24"/>
              </w:rPr>
              <w:t>市、县</w:t>
            </w:r>
          </w:p>
        </w:tc>
        <w:tc>
          <w:tcPr>
            <w:tcW w:w="1704" w:type="dxa"/>
            <w:noWrap w:val="0"/>
            <w:vAlign w:val="center"/>
          </w:tcPr>
          <w:p w14:paraId="62E1F281">
            <w:pPr>
              <w:spacing w:line="400" w:lineRule="exact"/>
              <w:rPr>
                <w:sz w:val="24"/>
              </w:rPr>
            </w:pPr>
          </w:p>
        </w:tc>
      </w:tr>
      <w:tr w14:paraId="3DB5B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0D4A6A73">
            <w:pPr>
              <w:spacing w:line="400" w:lineRule="exact"/>
              <w:jc w:val="center"/>
              <w:rPr>
                <w:rFonts w:hint="eastAsia"/>
                <w:sz w:val="24"/>
              </w:rPr>
            </w:pPr>
            <w:r>
              <w:rPr>
                <w:rFonts w:hint="eastAsia"/>
                <w:sz w:val="24"/>
              </w:rPr>
              <w:t>56</w:t>
            </w:r>
          </w:p>
        </w:tc>
        <w:tc>
          <w:tcPr>
            <w:tcW w:w="1378" w:type="dxa"/>
            <w:gridSpan w:val="2"/>
            <w:noWrap w:val="0"/>
            <w:vAlign w:val="center"/>
          </w:tcPr>
          <w:p w14:paraId="3BD7A803">
            <w:pPr>
              <w:spacing w:line="400" w:lineRule="exact"/>
              <w:jc w:val="center"/>
              <w:rPr>
                <w:rFonts w:hint="eastAsia"/>
                <w:sz w:val="24"/>
              </w:rPr>
            </w:pPr>
            <w:r>
              <w:rPr>
                <w:rFonts w:hint="eastAsia"/>
                <w:sz w:val="24"/>
              </w:rPr>
              <w:t>行政处罚</w:t>
            </w:r>
          </w:p>
        </w:tc>
        <w:tc>
          <w:tcPr>
            <w:tcW w:w="3418" w:type="dxa"/>
            <w:gridSpan w:val="2"/>
            <w:noWrap w:val="0"/>
            <w:vAlign w:val="center"/>
          </w:tcPr>
          <w:p w14:paraId="305536D5">
            <w:pPr>
              <w:spacing w:line="400" w:lineRule="exact"/>
              <w:ind w:left="31" w:leftChars="15" w:right="31" w:rightChars="15"/>
              <w:rPr>
                <w:rFonts w:hint="eastAsia"/>
                <w:sz w:val="24"/>
              </w:rPr>
            </w:pPr>
            <w:r>
              <w:rPr>
                <w:rFonts w:hint="eastAsia"/>
                <w:sz w:val="24"/>
              </w:rPr>
              <w:t>对土地复垦义务人拒绝、阻碍国土资源主管部门监督检查或者在接受监督检查时弄虚作假的行政处罚</w:t>
            </w:r>
          </w:p>
        </w:tc>
        <w:tc>
          <w:tcPr>
            <w:tcW w:w="1738" w:type="dxa"/>
            <w:noWrap w:val="0"/>
            <w:vAlign w:val="center"/>
          </w:tcPr>
          <w:p w14:paraId="63304161">
            <w:pPr>
              <w:spacing w:line="400" w:lineRule="exact"/>
              <w:jc w:val="center"/>
              <w:rPr>
                <w:rFonts w:hint="eastAsia"/>
                <w:sz w:val="24"/>
              </w:rPr>
            </w:pPr>
            <w:r>
              <w:rPr>
                <w:rFonts w:hint="eastAsia"/>
                <w:sz w:val="24"/>
              </w:rPr>
              <w:t>市、县</w:t>
            </w:r>
          </w:p>
        </w:tc>
        <w:tc>
          <w:tcPr>
            <w:tcW w:w="1704" w:type="dxa"/>
            <w:noWrap w:val="0"/>
            <w:vAlign w:val="center"/>
          </w:tcPr>
          <w:p w14:paraId="45640732">
            <w:pPr>
              <w:spacing w:line="400" w:lineRule="exact"/>
              <w:rPr>
                <w:sz w:val="24"/>
              </w:rPr>
            </w:pPr>
          </w:p>
        </w:tc>
      </w:tr>
      <w:tr w14:paraId="35DFB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4E32CC07">
            <w:pPr>
              <w:spacing w:line="400" w:lineRule="exact"/>
              <w:jc w:val="center"/>
              <w:rPr>
                <w:rFonts w:hint="eastAsia"/>
                <w:sz w:val="24"/>
              </w:rPr>
            </w:pPr>
            <w:r>
              <w:rPr>
                <w:rFonts w:hint="eastAsia"/>
                <w:sz w:val="24"/>
              </w:rPr>
              <w:t>57</w:t>
            </w:r>
          </w:p>
        </w:tc>
        <w:tc>
          <w:tcPr>
            <w:tcW w:w="1378" w:type="dxa"/>
            <w:gridSpan w:val="2"/>
            <w:noWrap w:val="0"/>
            <w:vAlign w:val="center"/>
          </w:tcPr>
          <w:p w14:paraId="44943433">
            <w:pPr>
              <w:spacing w:line="400" w:lineRule="exact"/>
              <w:jc w:val="center"/>
              <w:rPr>
                <w:rFonts w:hint="eastAsia"/>
                <w:sz w:val="24"/>
              </w:rPr>
            </w:pPr>
            <w:r>
              <w:rPr>
                <w:rFonts w:hint="eastAsia"/>
                <w:sz w:val="24"/>
              </w:rPr>
              <w:t>行政处罚</w:t>
            </w:r>
          </w:p>
        </w:tc>
        <w:tc>
          <w:tcPr>
            <w:tcW w:w="3418" w:type="dxa"/>
            <w:gridSpan w:val="2"/>
            <w:noWrap w:val="0"/>
            <w:vAlign w:val="center"/>
          </w:tcPr>
          <w:p w14:paraId="17D14012">
            <w:pPr>
              <w:spacing w:line="400" w:lineRule="exact"/>
              <w:ind w:left="31" w:leftChars="15" w:right="31" w:rightChars="15"/>
              <w:rPr>
                <w:rFonts w:hint="eastAsia"/>
                <w:sz w:val="24"/>
              </w:rPr>
            </w:pPr>
            <w:r>
              <w:rPr>
                <w:rFonts w:hint="eastAsia"/>
                <w:sz w:val="24"/>
              </w:rPr>
              <w:t>对擅自转让房地产开发项目的行政处罚</w:t>
            </w:r>
          </w:p>
        </w:tc>
        <w:tc>
          <w:tcPr>
            <w:tcW w:w="1738" w:type="dxa"/>
            <w:noWrap w:val="0"/>
            <w:vAlign w:val="center"/>
          </w:tcPr>
          <w:p w14:paraId="024F2B39">
            <w:pPr>
              <w:spacing w:line="400" w:lineRule="exact"/>
              <w:jc w:val="center"/>
              <w:rPr>
                <w:rFonts w:hint="eastAsia"/>
                <w:sz w:val="24"/>
              </w:rPr>
            </w:pPr>
            <w:r>
              <w:rPr>
                <w:rFonts w:hint="eastAsia"/>
                <w:sz w:val="24"/>
              </w:rPr>
              <w:t>市、县</w:t>
            </w:r>
          </w:p>
        </w:tc>
        <w:tc>
          <w:tcPr>
            <w:tcW w:w="1704" w:type="dxa"/>
            <w:noWrap w:val="0"/>
            <w:vAlign w:val="center"/>
          </w:tcPr>
          <w:p w14:paraId="7BAC9143">
            <w:pPr>
              <w:spacing w:line="400" w:lineRule="exact"/>
              <w:rPr>
                <w:sz w:val="24"/>
              </w:rPr>
            </w:pPr>
          </w:p>
        </w:tc>
      </w:tr>
      <w:tr w14:paraId="17145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4767DBF8">
            <w:pPr>
              <w:spacing w:line="400" w:lineRule="exact"/>
              <w:jc w:val="center"/>
              <w:rPr>
                <w:rFonts w:hint="eastAsia"/>
                <w:sz w:val="24"/>
              </w:rPr>
            </w:pPr>
            <w:r>
              <w:rPr>
                <w:rFonts w:hint="eastAsia"/>
                <w:sz w:val="24"/>
              </w:rPr>
              <w:t>58</w:t>
            </w:r>
          </w:p>
        </w:tc>
        <w:tc>
          <w:tcPr>
            <w:tcW w:w="1378" w:type="dxa"/>
            <w:gridSpan w:val="2"/>
            <w:noWrap w:val="0"/>
            <w:vAlign w:val="center"/>
          </w:tcPr>
          <w:p w14:paraId="7E90D404">
            <w:pPr>
              <w:spacing w:line="400" w:lineRule="exact"/>
              <w:jc w:val="center"/>
              <w:rPr>
                <w:rFonts w:hint="eastAsia"/>
                <w:sz w:val="24"/>
              </w:rPr>
            </w:pPr>
            <w:r>
              <w:rPr>
                <w:rFonts w:hint="eastAsia"/>
                <w:sz w:val="24"/>
              </w:rPr>
              <w:t>行政处罚</w:t>
            </w:r>
          </w:p>
        </w:tc>
        <w:tc>
          <w:tcPr>
            <w:tcW w:w="3418" w:type="dxa"/>
            <w:gridSpan w:val="2"/>
            <w:noWrap w:val="0"/>
            <w:vAlign w:val="center"/>
          </w:tcPr>
          <w:p w14:paraId="30BE9715">
            <w:pPr>
              <w:spacing w:line="400" w:lineRule="exact"/>
              <w:ind w:left="31" w:leftChars="15" w:right="31" w:rightChars="15"/>
              <w:rPr>
                <w:rFonts w:hint="eastAsia"/>
                <w:sz w:val="24"/>
              </w:rPr>
            </w:pPr>
            <w:r>
              <w:rPr>
                <w:rFonts w:hint="eastAsia"/>
                <w:sz w:val="24"/>
              </w:rPr>
              <w:t>对未按合同规定的期限和条件开发、利用土地的处罚</w:t>
            </w:r>
          </w:p>
        </w:tc>
        <w:tc>
          <w:tcPr>
            <w:tcW w:w="1738" w:type="dxa"/>
            <w:noWrap w:val="0"/>
            <w:vAlign w:val="center"/>
          </w:tcPr>
          <w:p w14:paraId="02F3777E">
            <w:pPr>
              <w:spacing w:line="400" w:lineRule="exact"/>
              <w:jc w:val="center"/>
              <w:rPr>
                <w:rFonts w:hint="eastAsia"/>
                <w:sz w:val="24"/>
              </w:rPr>
            </w:pPr>
            <w:r>
              <w:rPr>
                <w:rFonts w:hint="eastAsia"/>
                <w:sz w:val="24"/>
              </w:rPr>
              <w:t>市、县</w:t>
            </w:r>
          </w:p>
        </w:tc>
        <w:tc>
          <w:tcPr>
            <w:tcW w:w="1704" w:type="dxa"/>
            <w:noWrap w:val="0"/>
            <w:vAlign w:val="center"/>
          </w:tcPr>
          <w:p w14:paraId="5E38D2E5">
            <w:pPr>
              <w:spacing w:line="400" w:lineRule="exact"/>
              <w:rPr>
                <w:sz w:val="24"/>
              </w:rPr>
            </w:pPr>
          </w:p>
        </w:tc>
      </w:tr>
      <w:tr w14:paraId="3C025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253E3EA1">
            <w:pPr>
              <w:spacing w:line="400" w:lineRule="exact"/>
              <w:jc w:val="center"/>
              <w:rPr>
                <w:rFonts w:hint="eastAsia"/>
                <w:sz w:val="24"/>
              </w:rPr>
            </w:pPr>
            <w:r>
              <w:rPr>
                <w:rFonts w:hint="eastAsia"/>
                <w:sz w:val="24"/>
              </w:rPr>
              <w:t>59</w:t>
            </w:r>
          </w:p>
        </w:tc>
        <w:tc>
          <w:tcPr>
            <w:tcW w:w="1378" w:type="dxa"/>
            <w:gridSpan w:val="2"/>
            <w:noWrap w:val="0"/>
            <w:vAlign w:val="center"/>
          </w:tcPr>
          <w:p w14:paraId="088A5CAA">
            <w:pPr>
              <w:spacing w:line="400" w:lineRule="exact"/>
              <w:jc w:val="center"/>
              <w:rPr>
                <w:rFonts w:hint="eastAsia"/>
                <w:sz w:val="24"/>
              </w:rPr>
            </w:pPr>
            <w:r>
              <w:rPr>
                <w:rFonts w:hint="eastAsia"/>
                <w:sz w:val="24"/>
              </w:rPr>
              <w:t>行政处罚</w:t>
            </w:r>
          </w:p>
        </w:tc>
        <w:tc>
          <w:tcPr>
            <w:tcW w:w="3418" w:type="dxa"/>
            <w:gridSpan w:val="2"/>
            <w:noWrap w:val="0"/>
            <w:vAlign w:val="center"/>
          </w:tcPr>
          <w:p w14:paraId="1F8B9041">
            <w:pPr>
              <w:spacing w:line="400" w:lineRule="exact"/>
              <w:ind w:left="31" w:leftChars="15" w:right="31" w:rightChars="15"/>
              <w:rPr>
                <w:rFonts w:hint="eastAsia"/>
                <w:sz w:val="24"/>
              </w:rPr>
            </w:pPr>
            <w:r>
              <w:rPr>
                <w:rFonts w:hint="eastAsia"/>
                <w:sz w:val="24"/>
              </w:rPr>
              <w:t>对未经批准擅自转让、出租、抵押划拨土地使用权的处罚</w:t>
            </w:r>
          </w:p>
        </w:tc>
        <w:tc>
          <w:tcPr>
            <w:tcW w:w="1738" w:type="dxa"/>
            <w:noWrap w:val="0"/>
            <w:vAlign w:val="center"/>
          </w:tcPr>
          <w:p w14:paraId="4F90D2CF">
            <w:pPr>
              <w:spacing w:line="400" w:lineRule="exact"/>
              <w:jc w:val="center"/>
              <w:rPr>
                <w:rFonts w:hint="eastAsia"/>
                <w:sz w:val="24"/>
              </w:rPr>
            </w:pPr>
            <w:r>
              <w:rPr>
                <w:rFonts w:hint="eastAsia"/>
                <w:sz w:val="24"/>
              </w:rPr>
              <w:t>市、县</w:t>
            </w:r>
          </w:p>
        </w:tc>
        <w:tc>
          <w:tcPr>
            <w:tcW w:w="1704" w:type="dxa"/>
            <w:noWrap w:val="0"/>
            <w:vAlign w:val="center"/>
          </w:tcPr>
          <w:p w14:paraId="0ACB1ED1">
            <w:pPr>
              <w:spacing w:line="400" w:lineRule="exact"/>
              <w:rPr>
                <w:sz w:val="24"/>
              </w:rPr>
            </w:pPr>
          </w:p>
        </w:tc>
      </w:tr>
      <w:tr w14:paraId="4825D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113BCD00">
            <w:pPr>
              <w:spacing w:line="400" w:lineRule="exact"/>
              <w:jc w:val="center"/>
              <w:rPr>
                <w:rFonts w:hint="eastAsia"/>
                <w:sz w:val="24"/>
              </w:rPr>
            </w:pPr>
            <w:r>
              <w:rPr>
                <w:rFonts w:hint="eastAsia"/>
                <w:sz w:val="24"/>
              </w:rPr>
              <w:t>60</w:t>
            </w:r>
          </w:p>
        </w:tc>
        <w:tc>
          <w:tcPr>
            <w:tcW w:w="1378" w:type="dxa"/>
            <w:gridSpan w:val="2"/>
            <w:noWrap w:val="0"/>
            <w:vAlign w:val="center"/>
          </w:tcPr>
          <w:p w14:paraId="59926A80">
            <w:pPr>
              <w:spacing w:line="400" w:lineRule="exact"/>
              <w:jc w:val="center"/>
              <w:rPr>
                <w:rFonts w:hint="eastAsia"/>
                <w:sz w:val="24"/>
              </w:rPr>
            </w:pPr>
            <w:r>
              <w:rPr>
                <w:rFonts w:hint="eastAsia"/>
                <w:sz w:val="24"/>
              </w:rPr>
              <w:t>行政处罚</w:t>
            </w:r>
          </w:p>
        </w:tc>
        <w:tc>
          <w:tcPr>
            <w:tcW w:w="3418" w:type="dxa"/>
            <w:gridSpan w:val="2"/>
            <w:noWrap w:val="0"/>
            <w:vAlign w:val="center"/>
          </w:tcPr>
          <w:p w14:paraId="56E0F9E8">
            <w:pPr>
              <w:spacing w:line="400" w:lineRule="exact"/>
              <w:ind w:left="31" w:leftChars="15" w:right="31" w:rightChars="15"/>
              <w:rPr>
                <w:rFonts w:hint="eastAsia"/>
                <w:sz w:val="24"/>
              </w:rPr>
            </w:pPr>
            <w:r>
              <w:rPr>
                <w:rFonts w:hint="eastAsia"/>
                <w:sz w:val="24"/>
              </w:rPr>
              <w:t>对破坏或者擅自改变基本农田保护区标志的处罚</w:t>
            </w:r>
          </w:p>
        </w:tc>
        <w:tc>
          <w:tcPr>
            <w:tcW w:w="1738" w:type="dxa"/>
            <w:noWrap w:val="0"/>
            <w:vAlign w:val="center"/>
          </w:tcPr>
          <w:p w14:paraId="389153C0">
            <w:pPr>
              <w:spacing w:line="400" w:lineRule="exact"/>
              <w:jc w:val="center"/>
              <w:rPr>
                <w:rFonts w:hint="eastAsia"/>
                <w:sz w:val="24"/>
              </w:rPr>
            </w:pPr>
            <w:r>
              <w:rPr>
                <w:rFonts w:hint="eastAsia"/>
                <w:sz w:val="24"/>
              </w:rPr>
              <w:t>市、县</w:t>
            </w:r>
          </w:p>
        </w:tc>
        <w:tc>
          <w:tcPr>
            <w:tcW w:w="1704" w:type="dxa"/>
            <w:noWrap w:val="0"/>
            <w:vAlign w:val="center"/>
          </w:tcPr>
          <w:p w14:paraId="12DBC0DD">
            <w:pPr>
              <w:spacing w:line="400" w:lineRule="exact"/>
              <w:rPr>
                <w:sz w:val="24"/>
              </w:rPr>
            </w:pPr>
          </w:p>
        </w:tc>
      </w:tr>
      <w:tr w14:paraId="747FC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03C438CC">
            <w:pPr>
              <w:spacing w:line="400" w:lineRule="exact"/>
              <w:jc w:val="center"/>
              <w:rPr>
                <w:rFonts w:hint="eastAsia"/>
                <w:sz w:val="24"/>
              </w:rPr>
            </w:pPr>
            <w:r>
              <w:rPr>
                <w:rFonts w:hint="eastAsia"/>
                <w:sz w:val="24"/>
              </w:rPr>
              <w:t>61</w:t>
            </w:r>
          </w:p>
        </w:tc>
        <w:tc>
          <w:tcPr>
            <w:tcW w:w="1378" w:type="dxa"/>
            <w:gridSpan w:val="2"/>
            <w:noWrap w:val="0"/>
            <w:vAlign w:val="center"/>
          </w:tcPr>
          <w:p w14:paraId="1602C3A2">
            <w:pPr>
              <w:spacing w:line="400" w:lineRule="exact"/>
              <w:jc w:val="center"/>
              <w:rPr>
                <w:rFonts w:hint="eastAsia"/>
                <w:sz w:val="24"/>
              </w:rPr>
            </w:pPr>
            <w:r>
              <w:rPr>
                <w:rFonts w:hint="eastAsia"/>
                <w:sz w:val="24"/>
              </w:rPr>
              <w:t>行政处罚</w:t>
            </w:r>
          </w:p>
        </w:tc>
        <w:tc>
          <w:tcPr>
            <w:tcW w:w="3418" w:type="dxa"/>
            <w:gridSpan w:val="2"/>
            <w:noWrap w:val="0"/>
            <w:vAlign w:val="center"/>
          </w:tcPr>
          <w:p w14:paraId="52BFE6A9">
            <w:pPr>
              <w:spacing w:line="400" w:lineRule="exact"/>
              <w:ind w:left="31" w:leftChars="15" w:right="31" w:rightChars="15"/>
              <w:rPr>
                <w:rFonts w:hint="eastAsia"/>
                <w:sz w:val="24"/>
              </w:rPr>
            </w:pPr>
            <w:r>
              <w:rPr>
                <w:rFonts w:hint="eastAsia"/>
                <w:sz w:val="24"/>
              </w:rPr>
              <w:t>对土地复垦义务人未按照规定补充编制土地复垦方案的处罚</w:t>
            </w:r>
          </w:p>
        </w:tc>
        <w:tc>
          <w:tcPr>
            <w:tcW w:w="1738" w:type="dxa"/>
            <w:noWrap w:val="0"/>
            <w:vAlign w:val="center"/>
          </w:tcPr>
          <w:p w14:paraId="118F7017">
            <w:pPr>
              <w:spacing w:line="400" w:lineRule="exact"/>
              <w:jc w:val="center"/>
              <w:rPr>
                <w:rFonts w:hint="eastAsia"/>
                <w:sz w:val="24"/>
              </w:rPr>
            </w:pPr>
            <w:r>
              <w:rPr>
                <w:rFonts w:hint="eastAsia"/>
                <w:sz w:val="24"/>
              </w:rPr>
              <w:t>市、县</w:t>
            </w:r>
          </w:p>
        </w:tc>
        <w:tc>
          <w:tcPr>
            <w:tcW w:w="1704" w:type="dxa"/>
            <w:noWrap w:val="0"/>
            <w:vAlign w:val="center"/>
          </w:tcPr>
          <w:p w14:paraId="5AE437FB">
            <w:pPr>
              <w:spacing w:line="400" w:lineRule="exact"/>
              <w:rPr>
                <w:sz w:val="24"/>
              </w:rPr>
            </w:pPr>
          </w:p>
        </w:tc>
      </w:tr>
      <w:tr w14:paraId="71808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0382AD5E">
            <w:pPr>
              <w:spacing w:line="400" w:lineRule="exact"/>
              <w:jc w:val="center"/>
              <w:rPr>
                <w:rFonts w:hint="eastAsia"/>
                <w:sz w:val="24"/>
              </w:rPr>
            </w:pPr>
            <w:r>
              <w:rPr>
                <w:rFonts w:hint="eastAsia"/>
                <w:sz w:val="24"/>
              </w:rPr>
              <w:t>62</w:t>
            </w:r>
          </w:p>
        </w:tc>
        <w:tc>
          <w:tcPr>
            <w:tcW w:w="1378" w:type="dxa"/>
            <w:gridSpan w:val="2"/>
            <w:noWrap w:val="0"/>
            <w:vAlign w:val="center"/>
          </w:tcPr>
          <w:p w14:paraId="63878328">
            <w:pPr>
              <w:spacing w:line="400" w:lineRule="exact"/>
              <w:jc w:val="center"/>
              <w:rPr>
                <w:rFonts w:hint="eastAsia"/>
                <w:sz w:val="24"/>
              </w:rPr>
            </w:pPr>
            <w:r>
              <w:rPr>
                <w:rFonts w:hint="eastAsia"/>
                <w:sz w:val="24"/>
              </w:rPr>
              <w:t>行政处罚</w:t>
            </w:r>
          </w:p>
        </w:tc>
        <w:tc>
          <w:tcPr>
            <w:tcW w:w="3418" w:type="dxa"/>
            <w:gridSpan w:val="2"/>
            <w:noWrap w:val="0"/>
            <w:vAlign w:val="center"/>
          </w:tcPr>
          <w:p w14:paraId="0E1CCD65">
            <w:pPr>
              <w:spacing w:line="400" w:lineRule="exact"/>
              <w:ind w:left="31" w:leftChars="15" w:right="31" w:rightChars="15"/>
              <w:rPr>
                <w:rFonts w:hint="eastAsia"/>
                <w:sz w:val="24"/>
              </w:rPr>
            </w:pPr>
            <w:r>
              <w:rPr>
                <w:rFonts w:hint="eastAsia"/>
                <w:sz w:val="24"/>
              </w:rPr>
              <w:t>对土地复垦义务人未按照规定将土地复垦费用列入生产成本或者建设项目总投资的处罚</w:t>
            </w:r>
          </w:p>
        </w:tc>
        <w:tc>
          <w:tcPr>
            <w:tcW w:w="1738" w:type="dxa"/>
            <w:noWrap w:val="0"/>
            <w:vAlign w:val="center"/>
          </w:tcPr>
          <w:p w14:paraId="139F7678">
            <w:pPr>
              <w:spacing w:line="400" w:lineRule="exact"/>
              <w:jc w:val="center"/>
              <w:rPr>
                <w:rFonts w:hint="eastAsia"/>
                <w:sz w:val="24"/>
              </w:rPr>
            </w:pPr>
            <w:r>
              <w:rPr>
                <w:rFonts w:hint="eastAsia"/>
                <w:sz w:val="24"/>
              </w:rPr>
              <w:t>市、县</w:t>
            </w:r>
          </w:p>
        </w:tc>
        <w:tc>
          <w:tcPr>
            <w:tcW w:w="1704" w:type="dxa"/>
            <w:noWrap w:val="0"/>
            <w:vAlign w:val="center"/>
          </w:tcPr>
          <w:p w14:paraId="5D5620BC">
            <w:pPr>
              <w:spacing w:line="400" w:lineRule="exact"/>
              <w:rPr>
                <w:sz w:val="24"/>
              </w:rPr>
            </w:pPr>
          </w:p>
        </w:tc>
      </w:tr>
      <w:tr w14:paraId="7A487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238834">
            <w:pPr>
              <w:spacing w:line="400" w:lineRule="exact"/>
              <w:jc w:val="center"/>
              <w:rPr>
                <w:rFonts w:hint="eastAsia"/>
                <w:sz w:val="24"/>
              </w:rPr>
            </w:pPr>
            <w:r>
              <w:rPr>
                <w:rFonts w:hint="eastAsia"/>
                <w:sz w:val="24"/>
              </w:rPr>
              <w:t>63</w:t>
            </w:r>
          </w:p>
        </w:tc>
        <w:tc>
          <w:tcPr>
            <w:tcW w:w="1378" w:type="dxa"/>
            <w:gridSpan w:val="2"/>
            <w:noWrap w:val="0"/>
            <w:vAlign w:val="center"/>
          </w:tcPr>
          <w:p w14:paraId="6ACC4725">
            <w:pPr>
              <w:spacing w:line="400" w:lineRule="exact"/>
              <w:jc w:val="center"/>
              <w:rPr>
                <w:rFonts w:hint="eastAsia"/>
                <w:sz w:val="24"/>
              </w:rPr>
            </w:pPr>
            <w:r>
              <w:rPr>
                <w:rFonts w:hint="eastAsia"/>
                <w:sz w:val="24"/>
              </w:rPr>
              <w:t>行政处罚</w:t>
            </w:r>
          </w:p>
        </w:tc>
        <w:tc>
          <w:tcPr>
            <w:tcW w:w="3418" w:type="dxa"/>
            <w:gridSpan w:val="2"/>
            <w:noWrap w:val="0"/>
            <w:vAlign w:val="center"/>
          </w:tcPr>
          <w:p w14:paraId="3FAA53E5">
            <w:pPr>
              <w:spacing w:line="400" w:lineRule="exact"/>
              <w:ind w:left="31" w:leftChars="15" w:right="31" w:rightChars="15"/>
              <w:rPr>
                <w:rFonts w:hint="eastAsia"/>
                <w:sz w:val="24"/>
              </w:rPr>
            </w:pPr>
            <w:r>
              <w:rPr>
                <w:rFonts w:hint="eastAsia"/>
                <w:sz w:val="24"/>
              </w:rPr>
              <w:t>对土地复垦义务人未按规定对拟损毁的耕地、林地、牧草地进行表土剥离的处罚</w:t>
            </w:r>
          </w:p>
        </w:tc>
        <w:tc>
          <w:tcPr>
            <w:tcW w:w="1738" w:type="dxa"/>
            <w:noWrap w:val="0"/>
            <w:vAlign w:val="center"/>
          </w:tcPr>
          <w:p w14:paraId="590971CC">
            <w:pPr>
              <w:spacing w:line="400" w:lineRule="exact"/>
              <w:jc w:val="center"/>
              <w:rPr>
                <w:rFonts w:hint="eastAsia"/>
                <w:sz w:val="24"/>
              </w:rPr>
            </w:pPr>
            <w:r>
              <w:rPr>
                <w:rFonts w:hint="eastAsia"/>
                <w:sz w:val="24"/>
              </w:rPr>
              <w:t>市、县</w:t>
            </w:r>
          </w:p>
        </w:tc>
        <w:tc>
          <w:tcPr>
            <w:tcW w:w="1704" w:type="dxa"/>
            <w:noWrap w:val="0"/>
            <w:vAlign w:val="center"/>
          </w:tcPr>
          <w:p w14:paraId="1C88BABF">
            <w:pPr>
              <w:spacing w:line="400" w:lineRule="exact"/>
              <w:rPr>
                <w:sz w:val="24"/>
              </w:rPr>
            </w:pPr>
          </w:p>
        </w:tc>
      </w:tr>
      <w:tr w14:paraId="563F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79EFE7">
            <w:pPr>
              <w:spacing w:line="400" w:lineRule="exact"/>
              <w:jc w:val="center"/>
              <w:rPr>
                <w:rFonts w:hint="eastAsia"/>
                <w:sz w:val="24"/>
              </w:rPr>
            </w:pPr>
            <w:r>
              <w:rPr>
                <w:rFonts w:hint="eastAsia"/>
                <w:sz w:val="24"/>
              </w:rPr>
              <w:t>64</w:t>
            </w:r>
          </w:p>
        </w:tc>
        <w:tc>
          <w:tcPr>
            <w:tcW w:w="1378" w:type="dxa"/>
            <w:gridSpan w:val="2"/>
            <w:noWrap w:val="0"/>
            <w:vAlign w:val="center"/>
          </w:tcPr>
          <w:p w14:paraId="5EB0FB97">
            <w:pPr>
              <w:spacing w:line="400" w:lineRule="exact"/>
              <w:jc w:val="center"/>
              <w:rPr>
                <w:rFonts w:hint="eastAsia"/>
                <w:sz w:val="24"/>
              </w:rPr>
            </w:pPr>
            <w:r>
              <w:rPr>
                <w:rFonts w:hint="eastAsia"/>
                <w:sz w:val="24"/>
              </w:rPr>
              <w:t>行政处罚</w:t>
            </w:r>
          </w:p>
        </w:tc>
        <w:tc>
          <w:tcPr>
            <w:tcW w:w="3418" w:type="dxa"/>
            <w:gridSpan w:val="2"/>
            <w:noWrap w:val="0"/>
            <w:vAlign w:val="center"/>
          </w:tcPr>
          <w:p w14:paraId="55395E4B">
            <w:pPr>
              <w:spacing w:line="400" w:lineRule="exact"/>
              <w:ind w:left="31" w:leftChars="15" w:right="31" w:rightChars="15"/>
              <w:rPr>
                <w:rFonts w:hint="eastAsia"/>
                <w:sz w:val="24"/>
              </w:rPr>
            </w:pPr>
            <w:r>
              <w:rPr>
                <w:rFonts w:hint="eastAsia"/>
                <w:sz w:val="24"/>
              </w:rPr>
              <w:t>对土地复垦义务人未按规定报告土地损毁情况、土地复垦费用使用情况或者土地复垦工程实施情况的处罚</w:t>
            </w:r>
          </w:p>
        </w:tc>
        <w:tc>
          <w:tcPr>
            <w:tcW w:w="1738" w:type="dxa"/>
            <w:noWrap w:val="0"/>
            <w:vAlign w:val="center"/>
          </w:tcPr>
          <w:p w14:paraId="43E19C1F">
            <w:pPr>
              <w:spacing w:line="400" w:lineRule="exact"/>
              <w:jc w:val="center"/>
              <w:rPr>
                <w:rFonts w:hint="eastAsia"/>
                <w:sz w:val="24"/>
              </w:rPr>
            </w:pPr>
            <w:r>
              <w:rPr>
                <w:rFonts w:hint="eastAsia"/>
                <w:sz w:val="24"/>
              </w:rPr>
              <w:t>市、县</w:t>
            </w:r>
          </w:p>
        </w:tc>
        <w:tc>
          <w:tcPr>
            <w:tcW w:w="1704" w:type="dxa"/>
            <w:noWrap w:val="0"/>
            <w:vAlign w:val="center"/>
          </w:tcPr>
          <w:p w14:paraId="66753D82">
            <w:pPr>
              <w:spacing w:line="400" w:lineRule="exact"/>
              <w:rPr>
                <w:sz w:val="24"/>
              </w:rPr>
            </w:pPr>
          </w:p>
        </w:tc>
      </w:tr>
      <w:tr w14:paraId="48B07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8146CB">
            <w:pPr>
              <w:spacing w:line="400" w:lineRule="exact"/>
              <w:jc w:val="center"/>
              <w:rPr>
                <w:rFonts w:hint="eastAsia"/>
                <w:sz w:val="24"/>
              </w:rPr>
            </w:pPr>
            <w:r>
              <w:rPr>
                <w:rFonts w:hint="eastAsia"/>
                <w:sz w:val="24"/>
              </w:rPr>
              <w:t>65</w:t>
            </w:r>
          </w:p>
        </w:tc>
        <w:tc>
          <w:tcPr>
            <w:tcW w:w="1378" w:type="dxa"/>
            <w:gridSpan w:val="2"/>
            <w:noWrap w:val="0"/>
            <w:vAlign w:val="center"/>
          </w:tcPr>
          <w:p w14:paraId="7C15B815">
            <w:pPr>
              <w:spacing w:line="400" w:lineRule="exact"/>
              <w:jc w:val="center"/>
              <w:rPr>
                <w:rFonts w:hint="eastAsia"/>
                <w:sz w:val="24"/>
              </w:rPr>
            </w:pPr>
            <w:r>
              <w:rPr>
                <w:rFonts w:hint="eastAsia"/>
                <w:sz w:val="24"/>
              </w:rPr>
              <w:t>行政处罚</w:t>
            </w:r>
          </w:p>
        </w:tc>
        <w:tc>
          <w:tcPr>
            <w:tcW w:w="3418" w:type="dxa"/>
            <w:gridSpan w:val="2"/>
            <w:noWrap w:val="0"/>
            <w:vAlign w:val="center"/>
          </w:tcPr>
          <w:p w14:paraId="41C1B74B">
            <w:pPr>
              <w:spacing w:line="400" w:lineRule="exact"/>
              <w:ind w:left="31" w:leftChars="15" w:right="31" w:rightChars="15"/>
              <w:rPr>
                <w:rFonts w:hint="eastAsia"/>
                <w:sz w:val="24"/>
              </w:rPr>
            </w:pPr>
            <w:r>
              <w:rPr>
                <w:rFonts w:hint="eastAsia"/>
                <w:sz w:val="24"/>
              </w:rPr>
              <w:t>对土地复垦义务人未按规定缴纳土地复垦费的处罚</w:t>
            </w:r>
          </w:p>
        </w:tc>
        <w:tc>
          <w:tcPr>
            <w:tcW w:w="1738" w:type="dxa"/>
            <w:noWrap w:val="0"/>
            <w:vAlign w:val="center"/>
          </w:tcPr>
          <w:p w14:paraId="4565E1ED">
            <w:pPr>
              <w:spacing w:line="400" w:lineRule="exact"/>
              <w:jc w:val="center"/>
              <w:rPr>
                <w:rFonts w:hint="eastAsia"/>
                <w:sz w:val="24"/>
              </w:rPr>
            </w:pPr>
            <w:r>
              <w:rPr>
                <w:rFonts w:hint="eastAsia"/>
                <w:sz w:val="24"/>
              </w:rPr>
              <w:t>市、县</w:t>
            </w:r>
          </w:p>
        </w:tc>
        <w:tc>
          <w:tcPr>
            <w:tcW w:w="1704" w:type="dxa"/>
            <w:noWrap w:val="0"/>
            <w:vAlign w:val="center"/>
          </w:tcPr>
          <w:p w14:paraId="6BE19682">
            <w:pPr>
              <w:spacing w:line="400" w:lineRule="exact"/>
              <w:rPr>
                <w:sz w:val="24"/>
              </w:rPr>
            </w:pPr>
          </w:p>
        </w:tc>
      </w:tr>
      <w:tr w14:paraId="6C5B3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A86B9B9">
            <w:pPr>
              <w:spacing w:line="400" w:lineRule="exact"/>
              <w:jc w:val="center"/>
              <w:rPr>
                <w:rFonts w:hint="eastAsia"/>
                <w:sz w:val="24"/>
              </w:rPr>
            </w:pPr>
            <w:r>
              <w:rPr>
                <w:rFonts w:hint="eastAsia"/>
                <w:sz w:val="24"/>
              </w:rPr>
              <w:t>66</w:t>
            </w:r>
          </w:p>
        </w:tc>
        <w:tc>
          <w:tcPr>
            <w:tcW w:w="1378" w:type="dxa"/>
            <w:gridSpan w:val="2"/>
            <w:noWrap w:val="0"/>
            <w:vAlign w:val="center"/>
          </w:tcPr>
          <w:p w14:paraId="0377E223">
            <w:pPr>
              <w:spacing w:line="400" w:lineRule="exact"/>
              <w:jc w:val="center"/>
              <w:rPr>
                <w:rFonts w:hint="eastAsia"/>
                <w:sz w:val="24"/>
              </w:rPr>
            </w:pPr>
            <w:r>
              <w:rPr>
                <w:rFonts w:hint="eastAsia"/>
                <w:sz w:val="24"/>
              </w:rPr>
              <w:t>行政处罚</w:t>
            </w:r>
          </w:p>
        </w:tc>
        <w:tc>
          <w:tcPr>
            <w:tcW w:w="3418" w:type="dxa"/>
            <w:gridSpan w:val="2"/>
            <w:noWrap w:val="0"/>
            <w:vAlign w:val="center"/>
          </w:tcPr>
          <w:p w14:paraId="4AF439B4">
            <w:pPr>
              <w:spacing w:line="400" w:lineRule="exact"/>
              <w:ind w:left="31" w:leftChars="15" w:right="31" w:rightChars="15"/>
              <w:rPr>
                <w:rFonts w:hint="eastAsia"/>
                <w:sz w:val="24"/>
              </w:rPr>
            </w:pPr>
            <w:r>
              <w:rPr>
                <w:rFonts w:hint="eastAsia"/>
                <w:sz w:val="24"/>
              </w:rPr>
              <w:t>对未经批准擅自进行滚动勘探开发、边探边采或者试采的行政处罚</w:t>
            </w:r>
          </w:p>
        </w:tc>
        <w:tc>
          <w:tcPr>
            <w:tcW w:w="1738" w:type="dxa"/>
            <w:noWrap w:val="0"/>
            <w:vAlign w:val="center"/>
          </w:tcPr>
          <w:p w14:paraId="5F746B5B">
            <w:pPr>
              <w:spacing w:line="400" w:lineRule="exact"/>
              <w:jc w:val="center"/>
              <w:rPr>
                <w:rFonts w:hint="eastAsia"/>
                <w:sz w:val="24"/>
              </w:rPr>
            </w:pPr>
            <w:r>
              <w:rPr>
                <w:rFonts w:hint="eastAsia"/>
                <w:sz w:val="24"/>
              </w:rPr>
              <w:t>市、县</w:t>
            </w:r>
          </w:p>
        </w:tc>
        <w:tc>
          <w:tcPr>
            <w:tcW w:w="1704" w:type="dxa"/>
            <w:noWrap w:val="0"/>
            <w:vAlign w:val="center"/>
          </w:tcPr>
          <w:p w14:paraId="7F3BD72E">
            <w:pPr>
              <w:spacing w:line="400" w:lineRule="exact"/>
              <w:rPr>
                <w:sz w:val="24"/>
              </w:rPr>
            </w:pPr>
          </w:p>
        </w:tc>
      </w:tr>
      <w:tr w14:paraId="13FDA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5" w:hRule="atLeast"/>
          <w:jc w:val="center"/>
        </w:trPr>
        <w:tc>
          <w:tcPr>
            <w:tcW w:w="672" w:type="dxa"/>
            <w:noWrap w:val="0"/>
            <w:vAlign w:val="center"/>
          </w:tcPr>
          <w:p w14:paraId="502E21E8">
            <w:pPr>
              <w:spacing w:line="400" w:lineRule="exact"/>
              <w:jc w:val="center"/>
              <w:rPr>
                <w:rFonts w:hint="eastAsia"/>
                <w:sz w:val="24"/>
              </w:rPr>
            </w:pPr>
            <w:r>
              <w:rPr>
                <w:rFonts w:hint="eastAsia"/>
                <w:sz w:val="24"/>
              </w:rPr>
              <w:t>67</w:t>
            </w:r>
          </w:p>
        </w:tc>
        <w:tc>
          <w:tcPr>
            <w:tcW w:w="1378" w:type="dxa"/>
            <w:gridSpan w:val="2"/>
            <w:noWrap w:val="0"/>
            <w:vAlign w:val="center"/>
          </w:tcPr>
          <w:p w14:paraId="17C131B8">
            <w:pPr>
              <w:spacing w:line="400" w:lineRule="exact"/>
              <w:jc w:val="center"/>
              <w:rPr>
                <w:rFonts w:hint="eastAsia"/>
                <w:sz w:val="24"/>
              </w:rPr>
            </w:pPr>
            <w:r>
              <w:rPr>
                <w:rFonts w:hint="eastAsia"/>
                <w:sz w:val="24"/>
              </w:rPr>
              <w:t>行政处罚</w:t>
            </w:r>
          </w:p>
        </w:tc>
        <w:tc>
          <w:tcPr>
            <w:tcW w:w="3418" w:type="dxa"/>
            <w:gridSpan w:val="2"/>
            <w:noWrap w:val="0"/>
            <w:vAlign w:val="center"/>
          </w:tcPr>
          <w:p w14:paraId="687326BE">
            <w:pPr>
              <w:spacing w:line="400" w:lineRule="exact"/>
              <w:ind w:left="31" w:leftChars="15" w:right="31" w:rightChars="15"/>
              <w:rPr>
                <w:rFonts w:hint="eastAsia"/>
                <w:sz w:val="24"/>
              </w:rPr>
            </w:pPr>
            <w:r>
              <w:rPr>
                <w:rFonts w:hint="eastAsia"/>
                <w:sz w:val="24"/>
              </w:rPr>
              <w:t>对擅自印制或者伪造、冒用勘查许可证的行政处罚</w:t>
            </w:r>
          </w:p>
        </w:tc>
        <w:tc>
          <w:tcPr>
            <w:tcW w:w="1738" w:type="dxa"/>
            <w:noWrap w:val="0"/>
            <w:vAlign w:val="center"/>
          </w:tcPr>
          <w:p w14:paraId="3315F52F">
            <w:pPr>
              <w:spacing w:line="400" w:lineRule="exact"/>
              <w:jc w:val="center"/>
              <w:rPr>
                <w:rFonts w:hint="eastAsia"/>
                <w:sz w:val="24"/>
              </w:rPr>
            </w:pPr>
            <w:r>
              <w:rPr>
                <w:rFonts w:hint="eastAsia"/>
                <w:sz w:val="24"/>
              </w:rPr>
              <w:t>市、县</w:t>
            </w:r>
          </w:p>
        </w:tc>
        <w:tc>
          <w:tcPr>
            <w:tcW w:w="1704" w:type="dxa"/>
            <w:noWrap w:val="0"/>
            <w:vAlign w:val="center"/>
          </w:tcPr>
          <w:p w14:paraId="79208009">
            <w:pPr>
              <w:spacing w:line="400" w:lineRule="exact"/>
              <w:rPr>
                <w:sz w:val="24"/>
              </w:rPr>
            </w:pPr>
          </w:p>
        </w:tc>
      </w:tr>
      <w:tr w14:paraId="6075D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5" w:hRule="atLeast"/>
          <w:jc w:val="center"/>
        </w:trPr>
        <w:tc>
          <w:tcPr>
            <w:tcW w:w="672" w:type="dxa"/>
            <w:noWrap w:val="0"/>
            <w:vAlign w:val="center"/>
          </w:tcPr>
          <w:p w14:paraId="1BCF13B7">
            <w:pPr>
              <w:spacing w:line="400" w:lineRule="exact"/>
              <w:jc w:val="center"/>
              <w:rPr>
                <w:rFonts w:hint="eastAsia"/>
                <w:sz w:val="24"/>
              </w:rPr>
            </w:pPr>
            <w:r>
              <w:rPr>
                <w:rFonts w:hint="eastAsia"/>
                <w:sz w:val="24"/>
              </w:rPr>
              <w:t>68</w:t>
            </w:r>
          </w:p>
        </w:tc>
        <w:tc>
          <w:tcPr>
            <w:tcW w:w="1378" w:type="dxa"/>
            <w:gridSpan w:val="2"/>
            <w:noWrap w:val="0"/>
            <w:vAlign w:val="center"/>
          </w:tcPr>
          <w:p w14:paraId="1034138B">
            <w:pPr>
              <w:spacing w:line="400" w:lineRule="exact"/>
              <w:jc w:val="center"/>
              <w:rPr>
                <w:rFonts w:hint="eastAsia"/>
                <w:sz w:val="24"/>
              </w:rPr>
            </w:pPr>
            <w:r>
              <w:rPr>
                <w:rFonts w:hint="eastAsia"/>
                <w:sz w:val="24"/>
              </w:rPr>
              <w:t>行政处罚</w:t>
            </w:r>
          </w:p>
        </w:tc>
        <w:tc>
          <w:tcPr>
            <w:tcW w:w="3418" w:type="dxa"/>
            <w:gridSpan w:val="2"/>
            <w:noWrap w:val="0"/>
            <w:vAlign w:val="center"/>
          </w:tcPr>
          <w:p w14:paraId="031E8029">
            <w:pPr>
              <w:spacing w:line="400" w:lineRule="exact"/>
              <w:ind w:left="31" w:leftChars="15" w:right="31" w:rightChars="15"/>
              <w:rPr>
                <w:rFonts w:hint="eastAsia"/>
                <w:sz w:val="24"/>
              </w:rPr>
            </w:pPr>
            <w:r>
              <w:rPr>
                <w:rFonts w:hint="eastAsia"/>
                <w:sz w:val="24"/>
              </w:rPr>
              <w:t>对不按照规定备案、报告有关情况、拒绝接受监督检查或者弄虚作假的行政处罚</w:t>
            </w:r>
          </w:p>
        </w:tc>
        <w:tc>
          <w:tcPr>
            <w:tcW w:w="1738" w:type="dxa"/>
            <w:noWrap w:val="0"/>
            <w:vAlign w:val="center"/>
          </w:tcPr>
          <w:p w14:paraId="77792520">
            <w:pPr>
              <w:spacing w:line="400" w:lineRule="exact"/>
              <w:jc w:val="center"/>
              <w:rPr>
                <w:rFonts w:hint="eastAsia"/>
                <w:sz w:val="24"/>
              </w:rPr>
            </w:pPr>
            <w:r>
              <w:rPr>
                <w:rFonts w:hint="eastAsia"/>
                <w:sz w:val="24"/>
              </w:rPr>
              <w:t>市、县</w:t>
            </w:r>
          </w:p>
        </w:tc>
        <w:tc>
          <w:tcPr>
            <w:tcW w:w="1704" w:type="dxa"/>
            <w:noWrap w:val="0"/>
            <w:vAlign w:val="center"/>
          </w:tcPr>
          <w:p w14:paraId="2A9AF02B">
            <w:pPr>
              <w:spacing w:line="400" w:lineRule="exact"/>
              <w:rPr>
                <w:sz w:val="24"/>
              </w:rPr>
            </w:pPr>
          </w:p>
        </w:tc>
      </w:tr>
      <w:tr w14:paraId="48736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6AE4449A">
            <w:pPr>
              <w:spacing w:line="400" w:lineRule="exact"/>
              <w:jc w:val="center"/>
              <w:rPr>
                <w:rFonts w:hint="eastAsia"/>
                <w:sz w:val="24"/>
              </w:rPr>
            </w:pPr>
            <w:r>
              <w:rPr>
                <w:rFonts w:hint="eastAsia"/>
                <w:sz w:val="24"/>
              </w:rPr>
              <w:t>69</w:t>
            </w:r>
          </w:p>
        </w:tc>
        <w:tc>
          <w:tcPr>
            <w:tcW w:w="1378" w:type="dxa"/>
            <w:gridSpan w:val="2"/>
            <w:noWrap w:val="0"/>
            <w:vAlign w:val="center"/>
          </w:tcPr>
          <w:p w14:paraId="0CBA35C2">
            <w:pPr>
              <w:spacing w:line="400" w:lineRule="exact"/>
              <w:jc w:val="center"/>
              <w:rPr>
                <w:rFonts w:hint="eastAsia"/>
                <w:sz w:val="24"/>
              </w:rPr>
            </w:pPr>
            <w:r>
              <w:rPr>
                <w:rFonts w:hint="eastAsia"/>
                <w:sz w:val="24"/>
              </w:rPr>
              <w:t>行政处罚</w:t>
            </w:r>
          </w:p>
        </w:tc>
        <w:tc>
          <w:tcPr>
            <w:tcW w:w="3418" w:type="dxa"/>
            <w:gridSpan w:val="2"/>
            <w:noWrap w:val="0"/>
            <w:vAlign w:val="center"/>
          </w:tcPr>
          <w:p w14:paraId="7DDBDCA0">
            <w:pPr>
              <w:spacing w:line="400" w:lineRule="exact"/>
              <w:ind w:left="31" w:leftChars="15" w:right="31" w:rightChars="15"/>
              <w:rPr>
                <w:rFonts w:hint="eastAsia"/>
                <w:sz w:val="24"/>
              </w:rPr>
            </w:pPr>
            <w:r>
              <w:rPr>
                <w:rFonts w:hint="eastAsia"/>
                <w:sz w:val="24"/>
              </w:rPr>
              <w:t>对未完成最低勘查投入的行政处罚</w:t>
            </w:r>
          </w:p>
        </w:tc>
        <w:tc>
          <w:tcPr>
            <w:tcW w:w="1738" w:type="dxa"/>
            <w:noWrap w:val="0"/>
            <w:vAlign w:val="center"/>
          </w:tcPr>
          <w:p w14:paraId="09DE4A59">
            <w:pPr>
              <w:spacing w:line="400" w:lineRule="exact"/>
              <w:jc w:val="center"/>
              <w:rPr>
                <w:rFonts w:hint="eastAsia"/>
                <w:sz w:val="24"/>
              </w:rPr>
            </w:pPr>
            <w:r>
              <w:rPr>
                <w:rFonts w:hint="eastAsia"/>
                <w:sz w:val="24"/>
              </w:rPr>
              <w:t>市、县</w:t>
            </w:r>
          </w:p>
        </w:tc>
        <w:tc>
          <w:tcPr>
            <w:tcW w:w="1704" w:type="dxa"/>
            <w:noWrap w:val="0"/>
            <w:vAlign w:val="center"/>
          </w:tcPr>
          <w:p w14:paraId="29017731">
            <w:pPr>
              <w:spacing w:line="400" w:lineRule="exact"/>
              <w:rPr>
                <w:sz w:val="24"/>
              </w:rPr>
            </w:pPr>
          </w:p>
        </w:tc>
      </w:tr>
      <w:tr w14:paraId="3AC33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5B85C505">
            <w:pPr>
              <w:spacing w:line="400" w:lineRule="exact"/>
              <w:jc w:val="center"/>
              <w:rPr>
                <w:rFonts w:hint="eastAsia"/>
                <w:sz w:val="24"/>
              </w:rPr>
            </w:pPr>
            <w:r>
              <w:rPr>
                <w:rFonts w:hint="eastAsia"/>
                <w:sz w:val="24"/>
              </w:rPr>
              <w:t>70</w:t>
            </w:r>
          </w:p>
        </w:tc>
        <w:tc>
          <w:tcPr>
            <w:tcW w:w="1378" w:type="dxa"/>
            <w:gridSpan w:val="2"/>
            <w:noWrap w:val="0"/>
            <w:vAlign w:val="center"/>
          </w:tcPr>
          <w:p w14:paraId="0E4CA4ED">
            <w:pPr>
              <w:spacing w:line="400" w:lineRule="exact"/>
              <w:jc w:val="center"/>
              <w:rPr>
                <w:rFonts w:hint="eastAsia"/>
                <w:sz w:val="24"/>
              </w:rPr>
            </w:pPr>
            <w:r>
              <w:rPr>
                <w:rFonts w:hint="eastAsia"/>
                <w:sz w:val="24"/>
              </w:rPr>
              <w:t>行政处罚</w:t>
            </w:r>
          </w:p>
        </w:tc>
        <w:tc>
          <w:tcPr>
            <w:tcW w:w="3418" w:type="dxa"/>
            <w:gridSpan w:val="2"/>
            <w:noWrap w:val="0"/>
            <w:vAlign w:val="center"/>
          </w:tcPr>
          <w:p w14:paraId="331F8DA1">
            <w:pPr>
              <w:spacing w:line="400" w:lineRule="exact"/>
              <w:ind w:left="31" w:leftChars="15" w:right="31" w:rightChars="15"/>
              <w:rPr>
                <w:rFonts w:hint="eastAsia"/>
                <w:sz w:val="24"/>
              </w:rPr>
            </w:pPr>
            <w:r>
              <w:rPr>
                <w:rFonts w:hint="eastAsia"/>
                <w:sz w:val="24"/>
              </w:rPr>
              <w:t>对已经领取勘查许可证的勘查项目，满6个月未开始施工，或者施工后无故停止勘查工作满6个月的行政处罚</w:t>
            </w:r>
          </w:p>
        </w:tc>
        <w:tc>
          <w:tcPr>
            <w:tcW w:w="1738" w:type="dxa"/>
            <w:noWrap w:val="0"/>
            <w:vAlign w:val="center"/>
          </w:tcPr>
          <w:p w14:paraId="53CCC9B2">
            <w:pPr>
              <w:spacing w:line="400" w:lineRule="exact"/>
              <w:jc w:val="center"/>
              <w:rPr>
                <w:rFonts w:hint="eastAsia"/>
                <w:sz w:val="24"/>
              </w:rPr>
            </w:pPr>
            <w:r>
              <w:rPr>
                <w:rFonts w:hint="eastAsia"/>
                <w:sz w:val="24"/>
              </w:rPr>
              <w:t>市、县</w:t>
            </w:r>
          </w:p>
        </w:tc>
        <w:tc>
          <w:tcPr>
            <w:tcW w:w="1704" w:type="dxa"/>
            <w:noWrap w:val="0"/>
            <w:vAlign w:val="center"/>
          </w:tcPr>
          <w:p w14:paraId="7D2E449F">
            <w:pPr>
              <w:spacing w:line="400" w:lineRule="exact"/>
              <w:rPr>
                <w:sz w:val="24"/>
              </w:rPr>
            </w:pPr>
          </w:p>
        </w:tc>
      </w:tr>
      <w:tr w14:paraId="027E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3292C01F">
            <w:pPr>
              <w:spacing w:line="400" w:lineRule="exact"/>
              <w:jc w:val="center"/>
              <w:rPr>
                <w:rFonts w:hint="eastAsia"/>
                <w:sz w:val="24"/>
              </w:rPr>
            </w:pPr>
            <w:r>
              <w:rPr>
                <w:rFonts w:hint="eastAsia"/>
                <w:sz w:val="24"/>
              </w:rPr>
              <w:t>71</w:t>
            </w:r>
          </w:p>
        </w:tc>
        <w:tc>
          <w:tcPr>
            <w:tcW w:w="1378" w:type="dxa"/>
            <w:gridSpan w:val="2"/>
            <w:noWrap w:val="0"/>
            <w:vAlign w:val="center"/>
          </w:tcPr>
          <w:p w14:paraId="75669344">
            <w:pPr>
              <w:spacing w:line="400" w:lineRule="exact"/>
              <w:jc w:val="center"/>
              <w:rPr>
                <w:rFonts w:hint="eastAsia"/>
                <w:sz w:val="24"/>
              </w:rPr>
            </w:pPr>
            <w:r>
              <w:rPr>
                <w:rFonts w:hint="eastAsia"/>
                <w:sz w:val="24"/>
              </w:rPr>
              <w:t>行政处罚</w:t>
            </w:r>
          </w:p>
        </w:tc>
        <w:tc>
          <w:tcPr>
            <w:tcW w:w="3418" w:type="dxa"/>
            <w:gridSpan w:val="2"/>
            <w:noWrap w:val="0"/>
            <w:vAlign w:val="center"/>
          </w:tcPr>
          <w:p w14:paraId="080C0339">
            <w:pPr>
              <w:spacing w:line="400" w:lineRule="exact"/>
              <w:ind w:left="31" w:leftChars="15" w:right="31" w:rightChars="15"/>
              <w:rPr>
                <w:rFonts w:hint="eastAsia"/>
                <w:sz w:val="24"/>
              </w:rPr>
            </w:pPr>
            <w:r>
              <w:rPr>
                <w:rFonts w:hint="eastAsia"/>
                <w:sz w:val="24"/>
              </w:rPr>
              <w:t>对不按规定提交年度报告、拒绝接受监督检查或者弄虚作假的行政处罚</w:t>
            </w:r>
          </w:p>
        </w:tc>
        <w:tc>
          <w:tcPr>
            <w:tcW w:w="1738" w:type="dxa"/>
            <w:noWrap w:val="0"/>
            <w:vAlign w:val="center"/>
          </w:tcPr>
          <w:p w14:paraId="4A1D8575">
            <w:pPr>
              <w:spacing w:line="400" w:lineRule="exact"/>
              <w:jc w:val="center"/>
              <w:rPr>
                <w:rFonts w:hint="eastAsia"/>
                <w:sz w:val="24"/>
              </w:rPr>
            </w:pPr>
            <w:r>
              <w:rPr>
                <w:rFonts w:hint="eastAsia"/>
                <w:sz w:val="24"/>
              </w:rPr>
              <w:t>市、县</w:t>
            </w:r>
          </w:p>
        </w:tc>
        <w:tc>
          <w:tcPr>
            <w:tcW w:w="1704" w:type="dxa"/>
            <w:noWrap w:val="0"/>
            <w:vAlign w:val="center"/>
          </w:tcPr>
          <w:p w14:paraId="1B8B0C2A">
            <w:pPr>
              <w:spacing w:line="400" w:lineRule="exact"/>
              <w:rPr>
                <w:sz w:val="24"/>
              </w:rPr>
            </w:pPr>
          </w:p>
        </w:tc>
      </w:tr>
      <w:tr w14:paraId="6F9EE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91" w:hRule="atLeast"/>
          <w:jc w:val="center"/>
        </w:trPr>
        <w:tc>
          <w:tcPr>
            <w:tcW w:w="672" w:type="dxa"/>
            <w:noWrap w:val="0"/>
            <w:vAlign w:val="center"/>
          </w:tcPr>
          <w:p w14:paraId="4C966B59">
            <w:pPr>
              <w:spacing w:line="400" w:lineRule="exact"/>
              <w:jc w:val="center"/>
              <w:rPr>
                <w:rFonts w:hint="eastAsia"/>
                <w:sz w:val="24"/>
              </w:rPr>
            </w:pPr>
            <w:r>
              <w:rPr>
                <w:rFonts w:hint="eastAsia"/>
                <w:sz w:val="24"/>
              </w:rPr>
              <w:t>72</w:t>
            </w:r>
          </w:p>
        </w:tc>
        <w:tc>
          <w:tcPr>
            <w:tcW w:w="1378" w:type="dxa"/>
            <w:gridSpan w:val="2"/>
            <w:noWrap w:val="0"/>
            <w:vAlign w:val="center"/>
          </w:tcPr>
          <w:p w14:paraId="3A8AB483">
            <w:pPr>
              <w:spacing w:line="400" w:lineRule="exact"/>
              <w:jc w:val="center"/>
              <w:rPr>
                <w:rFonts w:hint="eastAsia"/>
                <w:sz w:val="24"/>
              </w:rPr>
            </w:pPr>
            <w:r>
              <w:rPr>
                <w:rFonts w:hint="eastAsia"/>
                <w:sz w:val="24"/>
              </w:rPr>
              <w:t>行政处罚</w:t>
            </w:r>
          </w:p>
        </w:tc>
        <w:tc>
          <w:tcPr>
            <w:tcW w:w="3418" w:type="dxa"/>
            <w:gridSpan w:val="2"/>
            <w:noWrap w:val="0"/>
            <w:vAlign w:val="center"/>
          </w:tcPr>
          <w:p w14:paraId="626655DA">
            <w:pPr>
              <w:spacing w:line="400" w:lineRule="exact"/>
              <w:ind w:left="31" w:leftChars="15" w:right="31" w:rightChars="15"/>
              <w:rPr>
                <w:rFonts w:hint="eastAsia"/>
                <w:sz w:val="24"/>
              </w:rPr>
            </w:pPr>
            <w:r>
              <w:rPr>
                <w:rFonts w:hint="eastAsia"/>
                <w:sz w:val="24"/>
              </w:rPr>
              <w:t>对破坏或者擅自移动矿区范围界桩或者地面标志的行政处罚</w:t>
            </w:r>
          </w:p>
        </w:tc>
        <w:tc>
          <w:tcPr>
            <w:tcW w:w="1738" w:type="dxa"/>
            <w:noWrap w:val="0"/>
            <w:vAlign w:val="center"/>
          </w:tcPr>
          <w:p w14:paraId="27094740">
            <w:pPr>
              <w:spacing w:line="400" w:lineRule="exact"/>
              <w:jc w:val="center"/>
              <w:rPr>
                <w:rFonts w:hint="eastAsia"/>
                <w:sz w:val="24"/>
              </w:rPr>
            </w:pPr>
            <w:r>
              <w:rPr>
                <w:rFonts w:hint="eastAsia"/>
                <w:sz w:val="24"/>
              </w:rPr>
              <w:t>市、县</w:t>
            </w:r>
          </w:p>
        </w:tc>
        <w:tc>
          <w:tcPr>
            <w:tcW w:w="1704" w:type="dxa"/>
            <w:noWrap w:val="0"/>
            <w:vAlign w:val="center"/>
          </w:tcPr>
          <w:p w14:paraId="34DD3D80">
            <w:pPr>
              <w:spacing w:line="400" w:lineRule="exact"/>
              <w:rPr>
                <w:sz w:val="24"/>
              </w:rPr>
            </w:pPr>
          </w:p>
        </w:tc>
      </w:tr>
      <w:tr w14:paraId="48E77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91" w:hRule="atLeast"/>
          <w:jc w:val="center"/>
        </w:trPr>
        <w:tc>
          <w:tcPr>
            <w:tcW w:w="672" w:type="dxa"/>
            <w:noWrap w:val="0"/>
            <w:vAlign w:val="center"/>
          </w:tcPr>
          <w:p w14:paraId="3E4F88CE">
            <w:pPr>
              <w:spacing w:line="400" w:lineRule="exact"/>
              <w:jc w:val="center"/>
              <w:rPr>
                <w:rFonts w:hint="eastAsia"/>
                <w:sz w:val="24"/>
              </w:rPr>
            </w:pPr>
            <w:r>
              <w:rPr>
                <w:rFonts w:hint="eastAsia"/>
                <w:sz w:val="24"/>
              </w:rPr>
              <w:t>73</w:t>
            </w:r>
          </w:p>
        </w:tc>
        <w:tc>
          <w:tcPr>
            <w:tcW w:w="1378" w:type="dxa"/>
            <w:gridSpan w:val="2"/>
            <w:noWrap w:val="0"/>
            <w:vAlign w:val="center"/>
          </w:tcPr>
          <w:p w14:paraId="391B9F9A">
            <w:pPr>
              <w:spacing w:line="400" w:lineRule="exact"/>
              <w:jc w:val="center"/>
              <w:rPr>
                <w:rFonts w:hint="eastAsia"/>
                <w:sz w:val="24"/>
              </w:rPr>
            </w:pPr>
            <w:r>
              <w:rPr>
                <w:rFonts w:hint="eastAsia"/>
                <w:sz w:val="24"/>
              </w:rPr>
              <w:t>行政处罚</w:t>
            </w:r>
          </w:p>
        </w:tc>
        <w:tc>
          <w:tcPr>
            <w:tcW w:w="3418" w:type="dxa"/>
            <w:gridSpan w:val="2"/>
            <w:noWrap w:val="0"/>
            <w:vAlign w:val="center"/>
          </w:tcPr>
          <w:p w14:paraId="04F26627">
            <w:pPr>
              <w:spacing w:line="400" w:lineRule="exact"/>
              <w:ind w:left="31" w:leftChars="15" w:right="31" w:rightChars="15"/>
              <w:rPr>
                <w:rFonts w:hint="eastAsia"/>
                <w:sz w:val="24"/>
              </w:rPr>
            </w:pPr>
            <w:r>
              <w:rPr>
                <w:rFonts w:hint="eastAsia"/>
                <w:sz w:val="24"/>
              </w:rPr>
              <w:t>对擅自印制或者伪造、冒用采矿许可证的行政处罚</w:t>
            </w:r>
          </w:p>
        </w:tc>
        <w:tc>
          <w:tcPr>
            <w:tcW w:w="1738" w:type="dxa"/>
            <w:noWrap w:val="0"/>
            <w:vAlign w:val="center"/>
          </w:tcPr>
          <w:p w14:paraId="152730A4">
            <w:pPr>
              <w:spacing w:line="400" w:lineRule="exact"/>
              <w:jc w:val="center"/>
              <w:rPr>
                <w:rFonts w:hint="eastAsia"/>
                <w:sz w:val="24"/>
              </w:rPr>
            </w:pPr>
            <w:r>
              <w:rPr>
                <w:rFonts w:hint="eastAsia"/>
                <w:sz w:val="24"/>
              </w:rPr>
              <w:t>市、县</w:t>
            </w:r>
          </w:p>
        </w:tc>
        <w:tc>
          <w:tcPr>
            <w:tcW w:w="1704" w:type="dxa"/>
            <w:noWrap w:val="0"/>
            <w:vAlign w:val="center"/>
          </w:tcPr>
          <w:p w14:paraId="332F73FD">
            <w:pPr>
              <w:spacing w:line="400" w:lineRule="exact"/>
              <w:rPr>
                <w:sz w:val="24"/>
              </w:rPr>
            </w:pPr>
          </w:p>
        </w:tc>
      </w:tr>
      <w:tr w14:paraId="559C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6" w:hRule="atLeast"/>
          <w:jc w:val="center"/>
        </w:trPr>
        <w:tc>
          <w:tcPr>
            <w:tcW w:w="672" w:type="dxa"/>
            <w:noWrap w:val="0"/>
            <w:vAlign w:val="center"/>
          </w:tcPr>
          <w:p w14:paraId="275FE3E8">
            <w:pPr>
              <w:spacing w:line="400" w:lineRule="exact"/>
              <w:jc w:val="center"/>
              <w:rPr>
                <w:rFonts w:hint="eastAsia"/>
                <w:sz w:val="24"/>
              </w:rPr>
            </w:pPr>
            <w:r>
              <w:rPr>
                <w:rFonts w:hint="eastAsia"/>
                <w:sz w:val="24"/>
              </w:rPr>
              <w:t>74</w:t>
            </w:r>
          </w:p>
        </w:tc>
        <w:tc>
          <w:tcPr>
            <w:tcW w:w="1378" w:type="dxa"/>
            <w:gridSpan w:val="2"/>
            <w:noWrap w:val="0"/>
            <w:vAlign w:val="center"/>
          </w:tcPr>
          <w:p w14:paraId="29BE1E0D">
            <w:pPr>
              <w:spacing w:line="400" w:lineRule="exact"/>
              <w:jc w:val="center"/>
              <w:rPr>
                <w:rFonts w:hint="eastAsia"/>
                <w:sz w:val="24"/>
              </w:rPr>
            </w:pPr>
            <w:r>
              <w:rPr>
                <w:rFonts w:hint="eastAsia"/>
                <w:sz w:val="24"/>
              </w:rPr>
              <w:t>行政处罚</w:t>
            </w:r>
          </w:p>
        </w:tc>
        <w:tc>
          <w:tcPr>
            <w:tcW w:w="3418" w:type="dxa"/>
            <w:gridSpan w:val="2"/>
            <w:noWrap w:val="0"/>
            <w:vAlign w:val="center"/>
          </w:tcPr>
          <w:p w14:paraId="1F2BF4DB">
            <w:pPr>
              <w:spacing w:line="400" w:lineRule="exact"/>
              <w:ind w:left="31" w:leftChars="15" w:right="31" w:rightChars="15"/>
              <w:rPr>
                <w:rFonts w:hint="eastAsia"/>
                <w:sz w:val="24"/>
              </w:rPr>
            </w:pPr>
            <w:r>
              <w:rPr>
                <w:rFonts w:hint="eastAsia"/>
                <w:sz w:val="24"/>
              </w:rPr>
              <w:t>对不按照矿产资源开采登记管理办法的规定，不按期缴纳应当缴纳费用的行政处罚</w:t>
            </w:r>
          </w:p>
        </w:tc>
        <w:tc>
          <w:tcPr>
            <w:tcW w:w="1738" w:type="dxa"/>
            <w:noWrap w:val="0"/>
            <w:vAlign w:val="center"/>
          </w:tcPr>
          <w:p w14:paraId="6D7696BB">
            <w:pPr>
              <w:spacing w:line="400" w:lineRule="exact"/>
              <w:jc w:val="center"/>
              <w:rPr>
                <w:rFonts w:hint="eastAsia"/>
                <w:sz w:val="24"/>
              </w:rPr>
            </w:pPr>
            <w:r>
              <w:rPr>
                <w:rFonts w:hint="eastAsia"/>
                <w:sz w:val="24"/>
              </w:rPr>
              <w:t>市、县</w:t>
            </w:r>
          </w:p>
        </w:tc>
        <w:tc>
          <w:tcPr>
            <w:tcW w:w="1704" w:type="dxa"/>
            <w:noWrap w:val="0"/>
            <w:vAlign w:val="center"/>
          </w:tcPr>
          <w:p w14:paraId="63766C5D">
            <w:pPr>
              <w:spacing w:line="400" w:lineRule="exact"/>
              <w:rPr>
                <w:sz w:val="24"/>
              </w:rPr>
            </w:pPr>
          </w:p>
        </w:tc>
      </w:tr>
      <w:tr w14:paraId="61BA9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7" w:hRule="atLeast"/>
          <w:jc w:val="center"/>
        </w:trPr>
        <w:tc>
          <w:tcPr>
            <w:tcW w:w="672" w:type="dxa"/>
            <w:noWrap w:val="0"/>
            <w:vAlign w:val="center"/>
          </w:tcPr>
          <w:p w14:paraId="42B74CD3">
            <w:pPr>
              <w:spacing w:line="400" w:lineRule="exact"/>
              <w:jc w:val="center"/>
              <w:rPr>
                <w:rFonts w:hint="eastAsia"/>
                <w:sz w:val="24"/>
              </w:rPr>
            </w:pPr>
            <w:r>
              <w:rPr>
                <w:rFonts w:hint="eastAsia"/>
                <w:sz w:val="24"/>
              </w:rPr>
              <w:t>75</w:t>
            </w:r>
          </w:p>
        </w:tc>
        <w:tc>
          <w:tcPr>
            <w:tcW w:w="1378" w:type="dxa"/>
            <w:gridSpan w:val="2"/>
            <w:noWrap w:val="0"/>
            <w:vAlign w:val="center"/>
          </w:tcPr>
          <w:p w14:paraId="4EBBB6E3">
            <w:pPr>
              <w:spacing w:line="400" w:lineRule="exact"/>
              <w:jc w:val="center"/>
              <w:rPr>
                <w:rFonts w:hint="eastAsia"/>
                <w:sz w:val="24"/>
              </w:rPr>
            </w:pPr>
            <w:r>
              <w:rPr>
                <w:rFonts w:hint="eastAsia"/>
                <w:sz w:val="24"/>
              </w:rPr>
              <w:t>行政处罚</w:t>
            </w:r>
          </w:p>
        </w:tc>
        <w:tc>
          <w:tcPr>
            <w:tcW w:w="3418" w:type="dxa"/>
            <w:gridSpan w:val="2"/>
            <w:noWrap w:val="0"/>
            <w:vAlign w:val="center"/>
          </w:tcPr>
          <w:p w14:paraId="56090709">
            <w:pPr>
              <w:spacing w:line="400" w:lineRule="exact"/>
              <w:ind w:left="31" w:leftChars="15" w:right="31" w:rightChars="15"/>
              <w:rPr>
                <w:rFonts w:hint="eastAsia"/>
                <w:sz w:val="24"/>
              </w:rPr>
            </w:pPr>
            <w:r>
              <w:rPr>
                <w:rFonts w:hint="eastAsia"/>
                <w:sz w:val="24"/>
              </w:rPr>
              <w:t>对不办理采矿许可证变更登记或者注销登记手续的行政处罚</w:t>
            </w:r>
          </w:p>
        </w:tc>
        <w:tc>
          <w:tcPr>
            <w:tcW w:w="1738" w:type="dxa"/>
            <w:noWrap w:val="0"/>
            <w:vAlign w:val="center"/>
          </w:tcPr>
          <w:p w14:paraId="08EF09AC">
            <w:pPr>
              <w:spacing w:line="400" w:lineRule="exact"/>
              <w:jc w:val="center"/>
              <w:rPr>
                <w:rFonts w:hint="eastAsia"/>
                <w:sz w:val="24"/>
              </w:rPr>
            </w:pPr>
            <w:r>
              <w:rPr>
                <w:rFonts w:hint="eastAsia"/>
                <w:sz w:val="24"/>
              </w:rPr>
              <w:t>市、县</w:t>
            </w:r>
          </w:p>
        </w:tc>
        <w:tc>
          <w:tcPr>
            <w:tcW w:w="1704" w:type="dxa"/>
            <w:noWrap w:val="0"/>
            <w:vAlign w:val="center"/>
          </w:tcPr>
          <w:p w14:paraId="37B3EF11">
            <w:pPr>
              <w:spacing w:line="400" w:lineRule="exact"/>
              <w:rPr>
                <w:sz w:val="24"/>
              </w:rPr>
            </w:pPr>
          </w:p>
        </w:tc>
      </w:tr>
      <w:tr w14:paraId="6BF4D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8" w:hRule="atLeast"/>
          <w:jc w:val="center"/>
        </w:trPr>
        <w:tc>
          <w:tcPr>
            <w:tcW w:w="672" w:type="dxa"/>
            <w:noWrap w:val="0"/>
            <w:vAlign w:val="center"/>
          </w:tcPr>
          <w:p w14:paraId="59D4A760">
            <w:pPr>
              <w:spacing w:line="400" w:lineRule="exact"/>
              <w:jc w:val="center"/>
              <w:rPr>
                <w:rFonts w:hint="eastAsia"/>
                <w:sz w:val="24"/>
              </w:rPr>
            </w:pPr>
            <w:r>
              <w:rPr>
                <w:rFonts w:hint="eastAsia"/>
                <w:sz w:val="24"/>
              </w:rPr>
              <w:t>76</w:t>
            </w:r>
          </w:p>
        </w:tc>
        <w:tc>
          <w:tcPr>
            <w:tcW w:w="1378" w:type="dxa"/>
            <w:gridSpan w:val="2"/>
            <w:noWrap w:val="0"/>
            <w:vAlign w:val="center"/>
          </w:tcPr>
          <w:p w14:paraId="3280DB4E">
            <w:pPr>
              <w:spacing w:line="400" w:lineRule="exact"/>
              <w:jc w:val="center"/>
              <w:rPr>
                <w:rFonts w:hint="eastAsia"/>
                <w:sz w:val="24"/>
              </w:rPr>
            </w:pPr>
            <w:r>
              <w:rPr>
                <w:rFonts w:hint="eastAsia"/>
                <w:sz w:val="24"/>
              </w:rPr>
              <w:t>行政处罚</w:t>
            </w:r>
          </w:p>
        </w:tc>
        <w:tc>
          <w:tcPr>
            <w:tcW w:w="3418" w:type="dxa"/>
            <w:gridSpan w:val="2"/>
            <w:noWrap w:val="0"/>
            <w:vAlign w:val="center"/>
          </w:tcPr>
          <w:p w14:paraId="60E28153">
            <w:pPr>
              <w:spacing w:line="400" w:lineRule="exact"/>
              <w:ind w:left="31" w:leftChars="15" w:right="31" w:rightChars="15"/>
              <w:rPr>
                <w:rFonts w:hint="eastAsia"/>
                <w:sz w:val="24"/>
              </w:rPr>
            </w:pPr>
            <w:r>
              <w:rPr>
                <w:rFonts w:hint="eastAsia"/>
                <w:sz w:val="24"/>
              </w:rPr>
              <w:t>对未经批准擅自转让探矿权、采矿权的行政处罚</w:t>
            </w:r>
          </w:p>
        </w:tc>
        <w:tc>
          <w:tcPr>
            <w:tcW w:w="1738" w:type="dxa"/>
            <w:noWrap w:val="0"/>
            <w:vAlign w:val="center"/>
          </w:tcPr>
          <w:p w14:paraId="5493B93E">
            <w:pPr>
              <w:spacing w:line="400" w:lineRule="exact"/>
              <w:jc w:val="center"/>
              <w:rPr>
                <w:rFonts w:hint="eastAsia"/>
                <w:sz w:val="24"/>
              </w:rPr>
            </w:pPr>
            <w:r>
              <w:rPr>
                <w:rFonts w:hint="eastAsia"/>
                <w:sz w:val="24"/>
              </w:rPr>
              <w:t>市、县</w:t>
            </w:r>
          </w:p>
        </w:tc>
        <w:tc>
          <w:tcPr>
            <w:tcW w:w="1704" w:type="dxa"/>
            <w:noWrap w:val="0"/>
            <w:vAlign w:val="center"/>
          </w:tcPr>
          <w:p w14:paraId="4C5C4C39">
            <w:pPr>
              <w:spacing w:line="400" w:lineRule="exact"/>
              <w:rPr>
                <w:sz w:val="24"/>
              </w:rPr>
            </w:pPr>
          </w:p>
        </w:tc>
      </w:tr>
      <w:tr w14:paraId="272CB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8" w:hRule="atLeast"/>
          <w:jc w:val="center"/>
        </w:trPr>
        <w:tc>
          <w:tcPr>
            <w:tcW w:w="672" w:type="dxa"/>
            <w:noWrap w:val="0"/>
            <w:vAlign w:val="center"/>
          </w:tcPr>
          <w:p w14:paraId="3F89DA95">
            <w:pPr>
              <w:spacing w:line="400" w:lineRule="exact"/>
              <w:jc w:val="center"/>
              <w:rPr>
                <w:rFonts w:hint="eastAsia"/>
                <w:sz w:val="24"/>
              </w:rPr>
            </w:pPr>
            <w:r>
              <w:rPr>
                <w:rFonts w:hint="eastAsia"/>
                <w:sz w:val="24"/>
              </w:rPr>
              <w:t>77</w:t>
            </w:r>
          </w:p>
        </w:tc>
        <w:tc>
          <w:tcPr>
            <w:tcW w:w="1378" w:type="dxa"/>
            <w:gridSpan w:val="2"/>
            <w:noWrap w:val="0"/>
            <w:vAlign w:val="center"/>
          </w:tcPr>
          <w:p w14:paraId="49BFB159">
            <w:pPr>
              <w:spacing w:line="400" w:lineRule="exact"/>
              <w:jc w:val="center"/>
              <w:rPr>
                <w:rFonts w:hint="eastAsia"/>
                <w:sz w:val="24"/>
              </w:rPr>
            </w:pPr>
            <w:r>
              <w:rPr>
                <w:rFonts w:hint="eastAsia"/>
                <w:sz w:val="24"/>
              </w:rPr>
              <w:t>行政处罚</w:t>
            </w:r>
          </w:p>
        </w:tc>
        <w:tc>
          <w:tcPr>
            <w:tcW w:w="3418" w:type="dxa"/>
            <w:gridSpan w:val="2"/>
            <w:noWrap w:val="0"/>
            <w:vAlign w:val="center"/>
          </w:tcPr>
          <w:p w14:paraId="04FC32DD">
            <w:pPr>
              <w:spacing w:line="400" w:lineRule="exact"/>
              <w:ind w:left="31" w:leftChars="15" w:right="31" w:rightChars="15"/>
              <w:rPr>
                <w:rFonts w:hint="eastAsia"/>
                <w:sz w:val="24"/>
              </w:rPr>
            </w:pPr>
            <w:r>
              <w:rPr>
                <w:rFonts w:hint="eastAsia"/>
                <w:sz w:val="24"/>
              </w:rPr>
              <w:t>对以承包等方式擅自转让采矿权的处罚</w:t>
            </w:r>
          </w:p>
        </w:tc>
        <w:tc>
          <w:tcPr>
            <w:tcW w:w="1738" w:type="dxa"/>
            <w:noWrap w:val="0"/>
            <w:vAlign w:val="center"/>
          </w:tcPr>
          <w:p w14:paraId="6510A62A">
            <w:pPr>
              <w:spacing w:line="400" w:lineRule="exact"/>
              <w:jc w:val="center"/>
              <w:rPr>
                <w:rFonts w:hint="eastAsia"/>
                <w:sz w:val="24"/>
              </w:rPr>
            </w:pPr>
            <w:r>
              <w:rPr>
                <w:rFonts w:hint="eastAsia"/>
                <w:sz w:val="24"/>
              </w:rPr>
              <w:t>市、县</w:t>
            </w:r>
          </w:p>
        </w:tc>
        <w:tc>
          <w:tcPr>
            <w:tcW w:w="1704" w:type="dxa"/>
            <w:noWrap w:val="0"/>
            <w:vAlign w:val="center"/>
          </w:tcPr>
          <w:p w14:paraId="453F41D4">
            <w:pPr>
              <w:spacing w:line="400" w:lineRule="exact"/>
              <w:rPr>
                <w:sz w:val="24"/>
              </w:rPr>
            </w:pPr>
          </w:p>
        </w:tc>
      </w:tr>
      <w:tr w14:paraId="2B46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672" w:type="dxa"/>
            <w:noWrap w:val="0"/>
            <w:vAlign w:val="center"/>
          </w:tcPr>
          <w:p w14:paraId="358E4607">
            <w:pPr>
              <w:spacing w:line="400" w:lineRule="exact"/>
              <w:jc w:val="center"/>
              <w:rPr>
                <w:rFonts w:hint="eastAsia"/>
                <w:sz w:val="24"/>
              </w:rPr>
            </w:pPr>
            <w:r>
              <w:rPr>
                <w:rFonts w:hint="eastAsia"/>
                <w:sz w:val="24"/>
              </w:rPr>
              <w:t>78</w:t>
            </w:r>
          </w:p>
        </w:tc>
        <w:tc>
          <w:tcPr>
            <w:tcW w:w="1378" w:type="dxa"/>
            <w:gridSpan w:val="2"/>
            <w:noWrap w:val="0"/>
            <w:vAlign w:val="center"/>
          </w:tcPr>
          <w:p w14:paraId="5F66FB4E">
            <w:pPr>
              <w:spacing w:line="384" w:lineRule="exact"/>
              <w:jc w:val="center"/>
              <w:rPr>
                <w:rFonts w:hint="eastAsia"/>
                <w:sz w:val="24"/>
              </w:rPr>
            </w:pPr>
            <w:r>
              <w:rPr>
                <w:rFonts w:hint="eastAsia"/>
                <w:sz w:val="24"/>
              </w:rPr>
              <w:t>行政处罚</w:t>
            </w:r>
          </w:p>
        </w:tc>
        <w:tc>
          <w:tcPr>
            <w:tcW w:w="3418" w:type="dxa"/>
            <w:gridSpan w:val="2"/>
            <w:noWrap w:val="0"/>
            <w:vAlign w:val="center"/>
          </w:tcPr>
          <w:p w14:paraId="7CAB8C49">
            <w:pPr>
              <w:spacing w:line="384" w:lineRule="exact"/>
              <w:ind w:left="31" w:leftChars="15" w:right="31" w:rightChars="15"/>
              <w:rPr>
                <w:rFonts w:hint="eastAsia"/>
                <w:sz w:val="24"/>
              </w:rPr>
            </w:pPr>
            <w:r>
              <w:rPr>
                <w:rFonts w:hint="eastAsia"/>
                <w:sz w:val="24"/>
              </w:rPr>
              <w:t>对工程建设等人为活动引发的地质灾害不予治理的行政处罚</w:t>
            </w:r>
          </w:p>
        </w:tc>
        <w:tc>
          <w:tcPr>
            <w:tcW w:w="1738" w:type="dxa"/>
            <w:noWrap w:val="0"/>
            <w:vAlign w:val="center"/>
          </w:tcPr>
          <w:p w14:paraId="186CA26F">
            <w:pPr>
              <w:spacing w:line="384" w:lineRule="exact"/>
              <w:jc w:val="center"/>
              <w:rPr>
                <w:rFonts w:hint="eastAsia"/>
                <w:sz w:val="24"/>
              </w:rPr>
            </w:pPr>
            <w:r>
              <w:rPr>
                <w:rFonts w:hint="eastAsia"/>
                <w:sz w:val="24"/>
              </w:rPr>
              <w:t>市、县</w:t>
            </w:r>
          </w:p>
        </w:tc>
        <w:tc>
          <w:tcPr>
            <w:tcW w:w="1704" w:type="dxa"/>
            <w:noWrap w:val="0"/>
            <w:vAlign w:val="center"/>
          </w:tcPr>
          <w:p w14:paraId="775A2DBA">
            <w:pPr>
              <w:spacing w:line="400" w:lineRule="exact"/>
              <w:rPr>
                <w:sz w:val="24"/>
              </w:rPr>
            </w:pPr>
          </w:p>
        </w:tc>
      </w:tr>
      <w:tr w14:paraId="0583A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5" w:hRule="atLeast"/>
          <w:jc w:val="center"/>
        </w:trPr>
        <w:tc>
          <w:tcPr>
            <w:tcW w:w="672" w:type="dxa"/>
            <w:noWrap w:val="0"/>
            <w:vAlign w:val="center"/>
          </w:tcPr>
          <w:p w14:paraId="1360C4F3">
            <w:pPr>
              <w:spacing w:line="400" w:lineRule="exact"/>
              <w:jc w:val="center"/>
              <w:rPr>
                <w:rFonts w:hint="eastAsia"/>
                <w:sz w:val="24"/>
              </w:rPr>
            </w:pPr>
            <w:r>
              <w:rPr>
                <w:rFonts w:hint="eastAsia"/>
                <w:sz w:val="24"/>
              </w:rPr>
              <w:t>79</w:t>
            </w:r>
          </w:p>
        </w:tc>
        <w:tc>
          <w:tcPr>
            <w:tcW w:w="1378" w:type="dxa"/>
            <w:gridSpan w:val="2"/>
            <w:noWrap w:val="0"/>
            <w:vAlign w:val="center"/>
          </w:tcPr>
          <w:p w14:paraId="5F9C4CDB">
            <w:pPr>
              <w:spacing w:line="384" w:lineRule="exact"/>
              <w:jc w:val="center"/>
              <w:rPr>
                <w:rFonts w:hint="eastAsia"/>
                <w:sz w:val="24"/>
              </w:rPr>
            </w:pPr>
            <w:r>
              <w:rPr>
                <w:rFonts w:hint="eastAsia"/>
                <w:sz w:val="24"/>
              </w:rPr>
              <w:t>行政处罚</w:t>
            </w:r>
          </w:p>
        </w:tc>
        <w:tc>
          <w:tcPr>
            <w:tcW w:w="3418" w:type="dxa"/>
            <w:gridSpan w:val="2"/>
            <w:noWrap w:val="0"/>
            <w:vAlign w:val="center"/>
          </w:tcPr>
          <w:p w14:paraId="6BA6887F">
            <w:pPr>
              <w:spacing w:line="384" w:lineRule="exact"/>
              <w:ind w:left="31" w:leftChars="15" w:right="31" w:rightChars="15"/>
              <w:rPr>
                <w:rFonts w:hint="eastAsia"/>
                <w:sz w:val="24"/>
              </w:rPr>
            </w:pPr>
            <w:r>
              <w:rPr>
                <w:rFonts w:hint="eastAsia"/>
                <w:sz w:val="24"/>
              </w:rPr>
              <w:t>对在地质灾害危险性评估中弄虚作假或者故意隐瞒地质灾害真实情况的行政处罚</w:t>
            </w:r>
          </w:p>
        </w:tc>
        <w:tc>
          <w:tcPr>
            <w:tcW w:w="1738" w:type="dxa"/>
            <w:noWrap w:val="0"/>
            <w:vAlign w:val="center"/>
          </w:tcPr>
          <w:p w14:paraId="77E5590F">
            <w:pPr>
              <w:spacing w:line="384" w:lineRule="exact"/>
              <w:jc w:val="center"/>
              <w:rPr>
                <w:rFonts w:hint="eastAsia"/>
                <w:sz w:val="24"/>
              </w:rPr>
            </w:pPr>
            <w:r>
              <w:rPr>
                <w:rFonts w:hint="eastAsia"/>
                <w:sz w:val="24"/>
              </w:rPr>
              <w:t>市、县</w:t>
            </w:r>
          </w:p>
        </w:tc>
        <w:tc>
          <w:tcPr>
            <w:tcW w:w="1704" w:type="dxa"/>
            <w:noWrap w:val="0"/>
            <w:vAlign w:val="center"/>
          </w:tcPr>
          <w:p w14:paraId="482D89B4">
            <w:pPr>
              <w:spacing w:line="400" w:lineRule="exact"/>
              <w:rPr>
                <w:sz w:val="24"/>
              </w:rPr>
            </w:pPr>
          </w:p>
        </w:tc>
      </w:tr>
      <w:tr w14:paraId="39345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64F55A01">
            <w:pPr>
              <w:spacing w:line="400" w:lineRule="exact"/>
              <w:jc w:val="center"/>
              <w:rPr>
                <w:rFonts w:hint="eastAsia"/>
                <w:sz w:val="24"/>
              </w:rPr>
            </w:pPr>
            <w:r>
              <w:rPr>
                <w:rFonts w:hint="eastAsia"/>
                <w:sz w:val="24"/>
              </w:rPr>
              <w:t>80</w:t>
            </w:r>
          </w:p>
        </w:tc>
        <w:tc>
          <w:tcPr>
            <w:tcW w:w="1378" w:type="dxa"/>
            <w:gridSpan w:val="2"/>
            <w:noWrap w:val="0"/>
            <w:vAlign w:val="center"/>
          </w:tcPr>
          <w:p w14:paraId="6661FC82">
            <w:pPr>
              <w:spacing w:line="384" w:lineRule="exact"/>
              <w:jc w:val="center"/>
              <w:rPr>
                <w:rFonts w:hint="eastAsia"/>
                <w:sz w:val="24"/>
              </w:rPr>
            </w:pPr>
            <w:r>
              <w:rPr>
                <w:rFonts w:hint="eastAsia"/>
                <w:sz w:val="24"/>
              </w:rPr>
              <w:t>行政处罚</w:t>
            </w:r>
          </w:p>
        </w:tc>
        <w:tc>
          <w:tcPr>
            <w:tcW w:w="3418" w:type="dxa"/>
            <w:gridSpan w:val="2"/>
            <w:noWrap w:val="0"/>
            <w:vAlign w:val="center"/>
          </w:tcPr>
          <w:p w14:paraId="025E6C42">
            <w:pPr>
              <w:spacing w:line="384" w:lineRule="exact"/>
              <w:ind w:left="31" w:leftChars="15" w:right="31" w:rightChars="15"/>
              <w:rPr>
                <w:rFonts w:hint="eastAsia"/>
                <w:sz w:val="24"/>
              </w:rPr>
            </w:pPr>
            <w:r>
              <w:rPr>
                <w:rFonts w:hint="eastAsia"/>
                <w:sz w:val="24"/>
              </w:rPr>
              <w:t>对在地质灾害治理工程勘查、设计、施工以及监理活动中弄虚作假、降低工程质量的行政处罚</w:t>
            </w:r>
          </w:p>
        </w:tc>
        <w:tc>
          <w:tcPr>
            <w:tcW w:w="1738" w:type="dxa"/>
            <w:noWrap w:val="0"/>
            <w:vAlign w:val="center"/>
          </w:tcPr>
          <w:p w14:paraId="60FFD623">
            <w:pPr>
              <w:spacing w:line="384" w:lineRule="exact"/>
              <w:jc w:val="center"/>
              <w:rPr>
                <w:rFonts w:hint="eastAsia"/>
                <w:sz w:val="24"/>
              </w:rPr>
            </w:pPr>
            <w:r>
              <w:rPr>
                <w:rFonts w:hint="eastAsia"/>
                <w:sz w:val="24"/>
              </w:rPr>
              <w:t>市、县</w:t>
            </w:r>
          </w:p>
        </w:tc>
        <w:tc>
          <w:tcPr>
            <w:tcW w:w="1704" w:type="dxa"/>
            <w:noWrap w:val="0"/>
            <w:vAlign w:val="center"/>
          </w:tcPr>
          <w:p w14:paraId="0FFC606B">
            <w:pPr>
              <w:spacing w:line="400" w:lineRule="exact"/>
              <w:rPr>
                <w:sz w:val="24"/>
              </w:rPr>
            </w:pPr>
          </w:p>
        </w:tc>
      </w:tr>
      <w:tr w14:paraId="6CF7C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27B559">
            <w:pPr>
              <w:spacing w:line="400" w:lineRule="exact"/>
              <w:jc w:val="center"/>
              <w:rPr>
                <w:rFonts w:hint="eastAsia"/>
                <w:sz w:val="24"/>
              </w:rPr>
            </w:pPr>
            <w:r>
              <w:rPr>
                <w:rFonts w:hint="eastAsia"/>
                <w:sz w:val="24"/>
              </w:rPr>
              <w:t>81</w:t>
            </w:r>
          </w:p>
        </w:tc>
        <w:tc>
          <w:tcPr>
            <w:tcW w:w="1378" w:type="dxa"/>
            <w:gridSpan w:val="2"/>
            <w:noWrap w:val="0"/>
            <w:vAlign w:val="center"/>
          </w:tcPr>
          <w:p w14:paraId="4094AB4B">
            <w:pPr>
              <w:spacing w:line="384" w:lineRule="exact"/>
              <w:jc w:val="center"/>
              <w:rPr>
                <w:rFonts w:hint="eastAsia"/>
                <w:sz w:val="24"/>
              </w:rPr>
            </w:pPr>
            <w:r>
              <w:rPr>
                <w:rFonts w:hint="eastAsia"/>
                <w:sz w:val="24"/>
              </w:rPr>
              <w:t>行政处罚</w:t>
            </w:r>
          </w:p>
        </w:tc>
        <w:tc>
          <w:tcPr>
            <w:tcW w:w="3418" w:type="dxa"/>
            <w:gridSpan w:val="2"/>
            <w:noWrap w:val="0"/>
            <w:vAlign w:val="center"/>
          </w:tcPr>
          <w:p w14:paraId="62AEECB8">
            <w:pPr>
              <w:spacing w:line="384" w:lineRule="exact"/>
              <w:ind w:left="31" w:leftChars="15" w:right="31" w:rightChars="15"/>
              <w:rPr>
                <w:rFonts w:hint="eastAsia"/>
                <w:sz w:val="24"/>
              </w:rPr>
            </w:pPr>
            <w:r>
              <w:rPr>
                <w:rFonts w:hint="eastAsia"/>
                <w:sz w:val="24"/>
              </w:rPr>
              <w:t>对无资质证书或者超越其资质等级许可的范围承揽地质灾害危险性评估、地质灾害治理工程勘査、设计、施工及监理业务的处罚</w:t>
            </w:r>
          </w:p>
        </w:tc>
        <w:tc>
          <w:tcPr>
            <w:tcW w:w="1738" w:type="dxa"/>
            <w:noWrap w:val="0"/>
            <w:vAlign w:val="center"/>
          </w:tcPr>
          <w:p w14:paraId="032F3114">
            <w:pPr>
              <w:spacing w:line="384" w:lineRule="exact"/>
              <w:jc w:val="center"/>
              <w:rPr>
                <w:rFonts w:hint="eastAsia"/>
                <w:sz w:val="24"/>
              </w:rPr>
            </w:pPr>
            <w:r>
              <w:rPr>
                <w:rFonts w:hint="eastAsia"/>
                <w:sz w:val="24"/>
              </w:rPr>
              <w:t>市、县</w:t>
            </w:r>
          </w:p>
        </w:tc>
        <w:tc>
          <w:tcPr>
            <w:tcW w:w="1704" w:type="dxa"/>
            <w:noWrap w:val="0"/>
            <w:vAlign w:val="center"/>
          </w:tcPr>
          <w:p w14:paraId="3D82DD29">
            <w:pPr>
              <w:spacing w:line="400" w:lineRule="exact"/>
              <w:rPr>
                <w:sz w:val="24"/>
              </w:rPr>
            </w:pPr>
          </w:p>
        </w:tc>
      </w:tr>
      <w:tr w14:paraId="7E5D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4564005">
            <w:pPr>
              <w:spacing w:line="400" w:lineRule="exact"/>
              <w:jc w:val="center"/>
              <w:rPr>
                <w:rFonts w:hint="eastAsia"/>
                <w:sz w:val="24"/>
              </w:rPr>
            </w:pPr>
            <w:r>
              <w:rPr>
                <w:rFonts w:hint="eastAsia"/>
                <w:sz w:val="24"/>
              </w:rPr>
              <w:t>82</w:t>
            </w:r>
          </w:p>
        </w:tc>
        <w:tc>
          <w:tcPr>
            <w:tcW w:w="1378" w:type="dxa"/>
            <w:gridSpan w:val="2"/>
            <w:noWrap w:val="0"/>
            <w:vAlign w:val="center"/>
          </w:tcPr>
          <w:p w14:paraId="51DC4734">
            <w:pPr>
              <w:spacing w:line="384" w:lineRule="exact"/>
              <w:jc w:val="center"/>
              <w:rPr>
                <w:rFonts w:hint="eastAsia"/>
                <w:sz w:val="24"/>
              </w:rPr>
            </w:pPr>
            <w:r>
              <w:rPr>
                <w:rFonts w:hint="eastAsia"/>
                <w:sz w:val="24"/>
              </w:rPr>
              <w:t>行政处罚</w:t>
            </w:r>
          </w:p>
        </w:tc>
        <w:tc>
          <w:tcPr>
            <w:tcW w:w="3418" w:type="dxa"/>
            <w:gridSpan w:val="2"/>
            <w:noWrap w:val="0"/>
            <w:vAlign w:val="center"/>
          </w:tcPr>
          <w:p w14:paraId="259B4099">
            <w:pPr>
              <w:spacing w:line="384" w:lineRule="exact"/>
              <w:ind w:left="31" w:leftChars="15" w:right="31" w:rightChars="15"/>
              <w:rPr>
                <w:rFonts w:hint="eastAsia"/>
                <w:sz w:val="24"/>
              </w:rPr>
            </w:pPr>
            <w:r>
              <w:rPr>
                <w:rFonts w:hint="eastAsia"/>
                <w:sz w:val="24"/>
              </w:rPr>
              <w:t>对以其他单位的名义或者允许其他单位以本单位的名义承揽地质灾害危险性评估、地质灾害治理工程勘査、设计、施工和监理业务的行政处罚</w:t>
            </w:r>
          </w:p>
        </w:tc>
        <w:tc>
          <w:tcPr>
            <w:tcW w:w="1738" w:type="dxa"/>
            <w:noWrap w:val="0"/>
            <w:vAlign w:val="center"/>
          </w:tcPr>
          <w:p w14:paraId="6815A61F">
            <w:pPr>
              <w:spacing w:line="384" w:lineRule="exact"/>
              <w:jc w:val="center"/>
              <w:rPr>
                <w:rFonts w:hint="eastAsia"/>
                <w:sz w:val="24"/>
              </w:rPr>
            </w:pPr>
            <w:r>
              <w:rPr>
                <w:rFonts w:hint="eastAsia"/>
                <w:sz w:val="24"/>
              </w:rPr>
              <w:t>市、县</w:t>
            </w:r>
          </w:p>
        </w:tc>
        <w:tc>
          <w:tcPr>
            <w:tcW w:w="1704" w:type="dxa"/>
            <w:noWrap w:val="0"/>
            <w:vAlign w:val="center"/>
          </w:tcPr>
          <w:p w14:paraId="371EDBBE">
            <w:pPr>
              <w:spacing w:line="400" w:lineRule="exact"/>
              <w:rPr>
                <w:sz w:val="24"/>
              </w:rPr>
            </w:pPr>
          </w:p>
        </w:tc>
      </w:tr>
      <w:tr w14:paraId="64A0E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6B8CC6">
            <w:pPr>
              <w:spacing w:line="400" w:lineRule="exact"/>
              <w:jc w:val="center"/>
              <w:rPr>
                <w:rFonts w:hint="eastAsia"/>
                <w:sz w:val="24"/>
              </w:rPr>
            </w:pPr>
            <w:r>
              <w:rPr>
                <w:rFonts w:hint="eastAsia"/>
                <w:sz w:val="24"/>
              </w:rPr>
              <w:t>83</w:t>
            </w:r>
          </w:p>
        </w:tc>
        <w:tc>
          <w:tcPr>
            <w:tcW w:w="1378" w:type="dxa"/>
            <w:gridSpan w:val="2"/>
            <w:noWrap w:val="0"/>
            <w:vAlign w:val="center"/>
          </w:tcPr>
          <w:p w14:paraId="45A21D5F">
            <w:pPr>
              <w:spacing w:line="384" w:lineRule="exact"/>
              <w:jc w:val="center"/>
              <w:rPr>
                <w:rFonts w:hint="eastAsia"/>
                <w:sz w:val="24"/>
              </w:rPr>
            </w:pPr>
            <w:r>
              <w:rPr>
                <w:rFonts w:hint="eastAsia"/>
                <w:sz w:val="24"/>
              </w:rPr>
              <w:t>行政处罚</w:t>
            </w:r>
          </w:p>
        </w:tc>
        <w:tc>
          <w:tcPr>
            <w:tcW w:w="3418" w:type="dxa"/>
            <w:gridSpan w:val="2"/>
            <w:noWrap w:val="0"/>
            <w:vAlign w:val="center"/>
          </w:tcPr>
          <w:p w14:paraId="0BB930EB">
            <w:pPr>
              <w:spacing w:line="384" w:lineRule="exact"/>
              <w:ind w:left="31" w:leftChars="15" w:right="31" w:rightChars="15"/>
              <w:rPr>
                <w:rFonts w:hint="eastAsia"/>
                <w:sz w:val="24"/>
              </w:rPr>
            </w:pPr>
            <w:r>
              <w:rPr>
                <w:rFonts w:hint="eastAsia"/>
                <w:sz w:val="24"/>
              </w:rPr>
              <w:t>对应当编制矿山地质环境保护与土地复垦方案而未编制的，或者扩大开采规模、变更矿区范围或者开釆方式，未重新编制矿山地质环境保护与土地复垦方案并经原审批机关批准的行政处罚</w:t>
            </w:r>
          </w:p>
        </w:tc>
        <w:tc>
          <w:tcPr>
            <w:tcW w:w="1738" w:type="dxa"/>
            <w:noWrap w:val="0"/>
            <w:vAlign w:val="center"/>
          </w:tcPr>
          <w:p w14:paraId="5FBB2314">
            <w:pPr>
              <w:spacing w:line="384" w:lineRule="exact"/>
              <w:jc w:val="center"/>
              <w:rPr>
                <w:rFonts w:hint="eastAsia"/>
                <w:sz w:val="24"/>
              </w:rPr>
            </w:pPr>
            <w:r>
              <w:rPr>
                <w:rFonts w:hint="eastAsia"/>
                <w:sz w:val="24"/>
              </w:rPr>
              <w:t>市、县</w:t>
            </w:r>
          </w:p>
        </w:tc>
        <w:tc>
          <w:tcPr>
            <w:tcW w:w="1704" w:type="dxa"/>
            <w:noWrap w:val="0"/>
            <w:vAlign w:val="center"/>
          </w:tcPr>
          <w:p w14:paraId="5EBBEB41">
            <w:pPr>
              <w:spacing w:line="400" w:lineRule="exact"/>
              <w:rPr>
                <w:sz w:val="24"/>
              </w:rPr>
            </w:pPr>
          </w:p>
        </w:tc>
      </w:tr>
      <w:tr w14:paraId="62178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24DEA7">
            <w:pPr>
              <w:spacing w:line="400" w:lineRule="exact"/>
              <w:jc w:val="center"/>
              <w:rPr>
                <w:rFonts w:hint="eastAsia"/>
                <w:sz w:val="24"/>
              </w:rPr>
            </w:pPr>
            <w:r>
              <w:rPr>
                <w:rFonts w:hint="eastAsia"/>
                <w:sz w:val="24"/>
              </w:rPr>
              <w:t>84</w:t>
            </w:r>
          </w:p>
        </w:tc>
        <w:tc>
          <w:tcPr>
            <w:tcW w:w="1378" w:type="dxa"/>
            <w:gridSpan w:val="2"/>
            <w:noWrap w:val="0"/>
            <w:vAlign w:val="center"/>
          </w:tcPr>
          <w:p w14:paraId="460198B5">
            <w:pPr>
              <w:spacing w:line="384" w:lineRule="exact"/>
              <w:jc w:val="center"/>
              <w:rPr>
                <w:rFonts w:hint="eastAsia"/>
                <w:sz w:val="24"/>
              </w:rPr>
            </w:pPr>
            <w:r>
              <w:rPr>
                <w:rFonts w:hint="eastAsia"/>
                <w:sz w:val="24"/>
              </w:rPr>
              <w:t>行政处罚</w:t>
            </w:r>
          </w:p>
        </w:tc>
        <w:tc>
          <w:tcPr>
            <w:tcW w:w="3418" w:type="dxa"/>
            <w:gridSpan w:val="2"/>
            <w:noWrap w:val="0"/>
            <w:vAlign w:val="center"/>
          </w:tcPr>
          <w:p w14:paraId="018ED083">
            <w:pPr>
              <w:spacing w:line="384" w:lineRule="exact"/>
              <w:ind w:left="31" w:leftChars="15" w:right="31" w:rightChars="15"/>
              <w:rPr>
                <w:rFonts w:hint="eastAsia"/>
                <w:sz w:val="24"/>
              </w:rPr>
            </w:pPr>
            <w:r>
              <w:rPr>
                <w:rFonts w:hint="eastAsia"/>
                <w:sz w:val="24"/>
              </w:rPr>
              <w:t>对未按照批准的矿山地质环境保护与土地复垦方案治理的，或者在矿山被批准关闭、闭坑前未完成治理恢复的行政处罚</w:t>
            </w:r>
          </w:p>
        </w:tc>
        <w:tc>
          <w:tcPr>
            <w:tcW w:w="1738" w:type="dxa"/>
            <w:noWrap w:val="0"/>
            <w:vAlign w:val="center"/>
          </w:tcPr>
          <w:p w14:paraId="351A6597">
            <w:pPr>
              <w:spacing w:line="384" w:lineRule="exact"/>
              <w:jc w:val="center"/>
              <w:rPr>
                <w:rFonts w:hint="eastAsia"/>
                <w:sz w:val="24"/>
              </w:rPr>
            </w:pPr>
            <w:r>
              <w:rPr>
                <w:rFonts w:hint="eastAsia"/>
                <w:sz w:val="24"/>
              </w:rPr>
              <w:t>市、县</w:t>
            </w:r>
          </w:p>
        </w:tc>
        <w:tc>
          <w:tcPr>
            <w:tcW w:w="1704" w:type="dxa"/>
            <w:noWrap w:val="0"/>
            <w:vAlign w:val="center"/>
          </w:tcPr>
          <w:p w14:paraId="079DE99A">
            <w:pPr>
              <w:spacing w:line="400" w:lineRule="exact"/>
              <w:rPr>
                <w:sz w:val="24"/>
              </w:rPr>
            </w:pPr>
          </w:p>
        </w:tc>
      </w:tr>
      <w:tr w14:paraId="22949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A032DC">
            <w:pPr>
              <w:spacing w:line="400" w:lineRule="exact"/>
              <w:jc w:val="center"/>
              <w:rPr>
                <w:rFonts w:hint="eastAsia"/>
                <w:sz w:val="24"/>
              </w:rPr>
            </w:pPr>
            <w:r>
              <w:rPr>
                <w:rFonts w:hint="eastAsia"/>
                <w:sz w:val="24"/>
              </w:rPr>
              <w:t>85</w:t>
            </w:r>
          </w:p>
        </w:tc>
        <w:tc>
          <w:tcPr>
            <w:tcW w:w="1378" w:type="dxa"/>
            <w:gridSpan w:val="2"/>
            <w:noWrap w:val="0"/>
            <w:vAlign w:val="center"/>
          </w:tcPr>
          <w:p w14:paraId="03278403">
            <w:pPr>
              <w:spacing w:line="384" w:lineRule="exact"/>
              <w:jc w:val="center"/>
              <w:rPr>
                <w:rFonts w:hint="eastAsia"/>
                <w:sz w:val="24"/>
              </w:rPr>
            </w:pPr>
            <w:r>
              <w:rPr>
                <w:rFonts w:hint="eastAsia"/>
                <w:sz w:val="24"/>
              </w:rPr>
              <w:t>行政处罚</w:t>
            </w:r>
          </w:p>
        </w:tc>
        <w:tc>
          <w:tcPr>
            <w:tcW w:w="3418" w:type="dxa"/>
            <w:gridSpan w:val="2"/>
            <w:noWrap w:val="0"/>
            <w:vAlign w:val="center"/>
          </w:tcPr>
          <w:p w14:paraId="3482934E">
            <w:pPr>
              <w:spacing w:line="384" w:lineRule="exact"/>
              <w:ind w:left="31" w:leftChars="15" w:right="31" w:rightChars="15"/>
              <w:rPr>
                <w:rFonts w:hint="eastAsia"/>
                <w:sz w:val="24"/>
              </w:rPr>
            </w:pPr>
            <w:r>
              <w:rPr>
                <w:rFonts w:hint="eastAsia"/>
                <w:sz w:val="24"/>
              </w:rPr>
              <w:t>对未按规定计提矿山地质环境治理恢复基金的行政处罚</w:t>
            </w:r>
          </w:p>
        </w:tc>
        <w:tc>
          <w:tcPr>
            <w:tcW w:w="1738" w:type="dxa"/>
            <w:noWrap w:val="0"/>
            <w:vAlign w:val="center"/>
          </w:tcPr>
          <w:p w14:paraId="6D5A0D35">
            <w:pPr>
              <w:spacing w:line="384" w:lineRule="exact"/>
              <w:jc w:val="center"/>
              <w:rPr>
                <w:rFonts w:hint="eastAsia"/>
                <w:sz w:val="24"/>
              </w:rPr>
            </w:pPr>
            <w:r>
              <w:rPr>
                <w:rFonts w:hint="eastAsia"/>
                <w:sz w:val="24"/>
              </w:rPr>
              <w:t>市、县</w:t>
            </w:r>
          </w:p>
        </w:tc>
        <w:tc>
          <w:tcPr>
            <w:tcW w:w="1704" w:type="dxa"/>
            <w:noWrap w:val="0"/>
            <w:vAlign w:val="center"/>
          </w:tcPr>
          <w:p w14:paraId="23F8DACD">
            <w:pPr>
              <w:spacing w:line="400" w:lineRule="exact"/>
              <w:rPr>
                <w:sz w:val="24"/>
              </w:rPr>
            </w:pPr>
          </w:p>
        </w:tc>
      </w:tr>
      <w:tr w14:paraId="5A6F5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7" w:hRule="atLeast"/>
          <w:jc w:val="center"/>
        </w:trPr>
        <w:tc>
          <w:tcPr>
            <w:tcW w:w="672" w:type="dxa"/>
            <w:noWrap w:val="0"/>
            <w:vAlign w:val="center"/>
          </w:tcPr>
          <w:p w14:paraId="2B0DBD8E">
            <w:pPr>
              <w:spacing w:line="400" w:lineRule="exact"/>
              <w:jc w:val="center"/>
              <w:rPr>
                <w:rFonts w:hint="eastAsia"/>
                <w:sz w:val="24"/>
              </w:rPr>
            </w:pPr>
            <w:r>
              <w:rPr>
                <w:rFonts w:hint="eastAsia"/>
                <w:sz w:val="24"/>
              </w:rPr>
              <w:t>86</w:t>
            </w:r>
          </w:p>
        </w:tc>
        <w:tc>
          <w:tcPr>
            <w:tcW w:w="1378" w:type="dxa"/>
            <w:gridSpan w:val="2"/>
            <w:noWrap w:val="0"/>
            <w:vAlign w:val="center"/>
          </w:tcPr>
          <w:p w14:paraId="6955AE8B">
            <w:pPr>
              <w:spacing w:line="400" w:lineRule="exact"/>
              <w:jc w:val="center"/>
              <w:rPr>
                <w:rFonts w:hint="eastAsia"/>
                <w:sz w:val="24"/>
              </w:rPr>
            </w:pPr>
            <w:r>
              <w:rPr>
                <w:rFonts w:hint="eastAsia"/>
                <w:sz w:val="24"/>
              </w:rPr>
              <w:t>行政处罚</w:t>
            </w:r>
          </w:p>
        </w:tc>
        <w:tc>
          <w:tcPr>
            <w:tcW w:w="3418" w:type="dxa"/>
            <w:gridSpan w:val="2"/>
            <w:noWrap w:val="0"/>
            <w:vAlign w:val="center"/>
          </w:tcPr>
          <w:p w14:paraId="352AA291">
            <w:pPr>
              <w:spacing w:line="400" w:lineRule="exact"/>
              <w:ind w:left="31" w:leftChars="15" w:right="31" w:rightChars="15"/>
              <w:rPr>
                <w:rFonts w:hint="eastAsia"/>
                <w:sz w:val="24"/>
              </w:rPr>
            </w:pPr>
            <w:r>
              <w:rPr>
                <w:rFonts w:hint="eastAsia"/>
                <w:sz w:val="24"/>
              </w:rPr>
              <w:t>对探矿权人未采取治理恢复措施的行政处罚</w:t>
            </w:r>
          </w:p>
        </w:tc>
        <w:tc>
          <w:tcPr>
            <w:tcW w:w="1738" w:type="dxa"/>
            <w:noWrap w:val="0"/>
            <w:vAlign w:val="center"/>
          </w:tcPr>
          <w:p w14:paraId="64CB0067">
            <w:pPr>
              <w:spacing w:line="400" w:lineRule="exact"/>
              <w:jc w:val="center"/>
              <w:rPr>
                <w:rFonts w:hint="eastAsia"/>
                <w:sz w:val="24"/>
              </w:rPr>
            </w:pPr>
            <w:r>
              <w:rPr>
                <w:rFonts w:hint="eastAsia"/>
                <w:sz w:val="24"/>
              </w:rPr>
              <w:t>市、县</w:t>
            </w:r>
          </w:p>
        </w:tc>
        <w:tc>
          <w:tcPr>
            <w:tcW w:w="1704" w:type="dxa"/>
            <w:noWrap w:val="0"/>
            <w:vAlign w:val="center"/>
          </w:tcPr>
          <w:p w14:paraId="48C9780C">
            <w:pPr>
              <w:spacing w:line="400" w:lineRule="exact"/>
              <w:rPr>
                <w:sz w:val="24"/>
              </w:rPr>
            </w:pPr>
          </w:p>
        </w:tc>
      </w:tr>
      <w:tr w14:paraId="76237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89" w:hRule="atLeast"/>
          <w:jc w:val="center"/>
        </w:trPr>
        <w:tc>
          <w:tcPr>
            <w:tcW w:w="672" w:type="dxa"/>
            <w:noWrap w:val="0"/>
            <w:vAlign w:val="center"/>
          </w:tcPr>
          <w:p w14:paraId="6378647F">
            <w:pPr>
              <w:spacing w:line="400" w:lineRule="exact"/>
              <w:jc w:val="center"/>
              <w:rPr>
                <w:rFonts w:hint="eastAsia"/>
                <w:sz w:val="24"/>
              </w:rPr>
            </w:pPr>
            <w:r>
              <w:rPr>
                <w:rFonts w:hint="eastAsia"/>
                <w:sz w:val="24"/>
              </w:rPr>
              <w:t>87</w:t>
            </w:r>
          </w:p>
        </w:tc>
        <w:tc>
          <w:tcPr>
            <w:tcW w:w="1378" w:type="dxa"/>
            <w:gridSpan w:val="2"/>
            <w:noWrap w:val="0"/>
            <w:vAlign w:val="center"/>
          </w:tcPr>
          <w:p w14:paraId="56BC1590">
            <w:pPr>
              <w:spacing w:line="400" w:lineRule="exact"/>
              <w:jc w:val="center"/>
              <w:rPr>
                <w:rFonts w:hint="eastAsia"/>
                <w:sz w:val="24"/>
              </w:rPr>
            </w:pPr>
            <w:r>
              <w:rPr>
                <w:rFonts w:hint="eastAsia"/>
                <w:sz w:val="24"/>
              </w:rPr>
              <w:t>行政处罚</w:t>
            </w:r>
          </w:p>
        </w:tc>
        <w:tc>
          <w:tcPr>
            <w:tcW w:w="3418" w:type="dxa"/>
            <w:gridSpan w:val="2"/>
            <w:noWrap w:val="0"/>
            <w:vAlign w:val="center"/>
          </w:tcPr>
          <w:p w14:paraId="748226C0">
            <w:pPr>
              <w:spacing w:line="400" w:lineRule="exact"/>
              <w:ind w:left="31" w:leftChars="15" w:right="31" w:rightChars="15"/>
              <w:rPr>
                <w:rFonts w:hint="eastAsia"/>
                <w:sz w:val="24"/>
              </w:rPr>
            </w:pPr>
            <w:r>
              <w:rPr>
                <w:rFonts w:hint="eastAsia"/>
                <w:sz w:val="24"/>
              </w:rPr>
              <w:t>对扰乱、阻碍矿山地质环境保护与治理恢复工作，侵占、损坏、损毁矿山地质环境监测设施或者矿山地质环境保护与治理恢复设施的行政处罚</w:t>
            </w:r>
          </w:p>
        </w:tc>
        <w:tc>
          <w:tcPr>
            <w:tcW w:w="1738" w:type="dxa"/>
            <w:noWrap w:val="0"/>
            <w:vAlign w:val="center"/>
          </w:tcPr>
          <w:p w14:paraId="22479F2F">
            <w:pPr>
              <w:spacing w:line="400" w:lineRule="exact"/>
              <w:jc w:val="center"/>
              <w:rPr>
                <w:rFonts w:hint="eastAsia"/>
                <w:sz w:val="24"/>
              </w:rPr>
            </w:pPr>
            <w:r>
              <w:rPr>
                <w:rFonts w:hint="eastAsia"/>
                <w:sz w:val="24"/>
              </w:rPr>
              <w:t>市、县</w:t>
            </w:r>
          </w:p>
        </w:tc>
        <w:tc>
          <w:tcPr>
            <w:tcW w:w="1704" w:type="dxa"/>
            <w:noWrap w:val="0"/>
            <w:vAlign w:val="center"/>
          </w:tcPr>
          <w:p w14:paraId="71FE41DC">
            <w:pPr>
              <w:spacing w:line="400" w:lineRule="exact"/>
              <w:rPr>
                <w:sz w:val="24"/>
              </w:rPr>
            </w:pPr>
          </w:p>
        </w:tc>
      </w:tr>
      <w:tr w14:paraId="67051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078476">
            <w:pPr>
              <w:spacing w:line="400" w:lineRule="exact"/>
              <w:jc w:val="center"/>
              <w:rPr>
                <w:rFonts w:hint="eastAsia"/>
                <w:sz w:val="24"/>
              </w:rPr>
            </w:pPr>
            <w:r>
              <w:rPr>
                <w:rFonts w:hint="eastAsia"/>
                <w:sz w:val="24"/>
              </w:rPr>
              <w:t>88</w:t>
            </w:r>
          </w:p>
        </w:tc>
        <w:tc>
          <w:tcPr>
            <w:tcW w:w="1378" w:type="dxa"/>
            <w:gridSpan w:val="2"/>
            <w:noWrap w:val="0"/>
            <w:vAlign w:val="center"/>
          </w:tcPr>
          <w:p w14:paraId="696ABE11">
            <w:pPr>
              <w:spacing w:line="400" w:lineRule="exact"/>
              <w:jc w:val="center"/>
              <w:rPr>
                <w:rFonts w:hint="eastAsia"/>
                <w:sz w:val="24"/>
              </w:rPr>
            </w:pPr>
            <w:r>
              <w:rPr>
                <w:rFonts w:hint="eastAsia"/>
                <w:sz w:val="24"/>
              </w:rPr>
              <w:t>行政处罚</w:t>
            </w:r>
          </w:p>
        </w:tc>
        <w:tc>
          <w:tcPr>
            <w:tcW w:w="3418" w:type="dxa"/>
            <w:gridSpan w:val="2"/>
            <w:noWrap w:val="0"/>
            <w:vAlign w:val="center"/>
          </w:tcPr>
          <w:p w14:paraId="1F4E8D05">
            <w:pPr>
              <w:spacing w:line="400" w:lineRule="exact"/>
              <w:ind w:left="31" w:leftChars="15" w:right="31" w:rightChars="15"/>
              <w:rPr>
                <w:rFonts w:hint="eastAsia"/>
                <w:sz w:val="24"/>
              </w:rPr>
            </w:pPr>
            <w:r>
              <w:rPr>
                <w:rFonts w:hint="eastAsia"/>
                <w:sz w:val="24"/>
              </w:rPr>
              <w:t>对未经批准发掘古生物化石的行政处罚</w:t>
            </w:r>
          </w:p>
        </w:tc>
        <w:tc>
          <w:tcPr>
            <w:tcW w:w="1738" w:type="dxa"/>
            <w:noWrap w:val="0"/>
            <w:vAlign w:val="center"/>
          </w:tcPr>
          <w:p w14:paraId="3C5654A4">
            <w:pPr>
              <w:spacing w:line="400" w:lineRule="exact"/>
              <w:jc w:val="center"/>
              <w:rPr>
                <w:rFonts w:hint="eastAsia"/>
                <w:sz w:val="24"/>
              </w:rPr>
            </w:pPr>
            <w:r>
              <w:rPr>
                <w:rFonts w:hint="eastAsia"/>
                <w:sz w:val="24"/>
              </w:rPr>
              <w:t>市、县</w:t>
            </w:r>
          </w:p>
        </w:tc>
        <w:tc>
          <w:tcPr>
            <w:tcW w:w="1704" w:type="dxa"/>
            <w:noWrap w:val="0"/>
            <w:vAlign w:val="center"/>
          </w:tcPr>
          <w:p w14:paraId="3079F295">
            <w:pPr>
              <w:spacing w:line="400" w:lineRule="exact"/>
              <w:rPr>
                <w:sz w:val="24"/>
              </w:rPr>
            </w:pPr>
          </w:p>
        </w:tc>
      </w:tr>
      <w:tr w14:paraId="4315E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870797E">
            <w:pPr>
              <w:spacing w:line="400" w:lineRule="exact"/>
              <w:jc w:val="center"/>
              <w:rPr>
                <w:rFonts w:hint="eastAsia"/>
                <w:sz w:val="24"/>
              </w:rPr>
            </w:pPr>
            <w:r>
              <w:rPr>
                <w:rFonts w:hint="eastAsia"/>
                <w:sz w:val="24"/>
              </w:rPr>
              <w:t>89</w:t>
            </w:r>
          </w:p>
        </w:tc>
        <w:tc>
          <w:tcPr>
            <w:tcW w:w="1378" w:type="dxa"/>
            <w:gridSpan w:val="2"/>
            <w:noWrap w:val="0"/>
            <w:vAlign w:val="center"/>
          </w:tcPr>
          <w:p w14:paraId="05EBEB5C">
            <w:pPr>
              <w:spacing w:line="400" w:lineRule="exact"/>
              <w:jc w:val="center"/>
              <w:rPr>
                <w:rFonts w:hint="eastAsia"/>
                <w:sz w:val="24"/>
              </w:rPr>
            </w:pPr>
            <w:r>
              <w:rPr>
                <w:rFonts w:hint="eastAsia"/>
                <w:sz w:val="24"/>
              </w:rPr>
              <w:t>行政处罚</w:t>
            </w:r>
          </w:p>
        </w:tc>
        <w:tc>
          <w:tcPr>
            <w:tcW w:w="3418" w:type="dxa"/>
            <w:gridSpan w:val="2"/>
            <w:noWrap w:val="0"/>
            <w:vAlign w:val="center"/>
          </w:tcPr>
          <w:p w14:paraId="405152CC">
            <w:pPr>
              <w:spacing w:line="400" w:lineRule="exact"/>
              <w:ind w:left="31" w:leftChars="15" w:right="31" w:rightChars="15"/>
              <w:rPr>
                <w:rFonts w:hint="eastAsia"/>
                <w:sz w:val="24"/>
              </w:rPr>
            </w:pPr>
            <w:r>
              <w:rPr>
                <w:rFonts w:hint="eastAsia"/>
                <w:sz w:val="24"/>
              </w:rPr>
              <w:t>对未按照批准的发掘方案发掘古生物化石的行政处罚</w:t>
            </w:r>
          </w:p>
        </w:tc>
        <w:tc>
          <w:tcPr>
            <w:tcW w:w="1738" w:type="dxa"/>
            <w:noWrap w:val="0"/>
            <w:vAlign w:val="center"/>
          </w:tcPr>
          <w:p w14:paraId="6A854BBA">
            <w:pPr>
              <w:spacing w:line="400" w:lineRule="exact"/>
              <w:jc w:val="center"/>
              <w:rPr>
                <w:rFonts w:hint="eastAsia"/>
                <w:sz w:val="24"/>
              </w:rPr>
            </w:pPr>
            <w:r>
              <w:rPr>
                <w:rFonts w:hint="eastAsia"/>
                <w:sz w:val="24"/>
              </w:rPr>
              <w:t>市、县</w:t>
            </w:r>
          </w:p>
        </w:tc>
        <w:tc>
          <w:tcPr>
            <w:tcW w:w="1704" w:type="dxa"/>
            <w:noWrap w:val="0"/>
            <w:vAlign w:val="center"/>
          </w:tcPr>
          <w:p w14:paraId="7B6A33B6">
            <w:pPr>
              <w:spacing w:line="400" w:lineRule="exact"/>
              <w:rPr>
                <w:sz w:val="24"/>
              </w:rPr>
            </w:pPr>
          </w:p>
        </w:tc>
      </w:tr>
      <w:tr w14:paraId="0935E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925100">
            <w:pPr>
              <w:spacing w:line="400" w:lineRule="exact"/>
              <w:jc w:val="center"/>
              <w:rPr>
                <w:rFonts w:hint="eastAsia"/>
                <w:sz w:val="24"/>
              </w:rPr>
            </w:pPr>
            <w:r>
              <w:rPr>
                <w:rFonts w:hint="eastAsia"/>
                <w:sz w:val="24"/>
              </w:rPr>
              <w:t>90</w:t>
            </w:r>
          </w:p>
        </w:tc>
        <w:tc>
          <w:tcPr>
            <w:tcW w:w="1378" w:type="dxa"/>
            <w:gridSpan w:val="2"/>
            <w:noWrap w:val="0"/>
            <w:vAlign w:val="center"/>
          </w:tcPr>
          <w:p w14:paraId="0D296F8F">
            <w:pPr>
              <w:spacing w:line="400" w:lineRule="exact"/>
              <w:jc w:val="center"/>
              <w:rPr>
                <w:rFonts w:hint="eastAsia"/>
                <w:sz w:val="24"/>
              </w:rPr>
            </w:pPr>
            <w:r>
              <w:rPr>
                <w:rFonts w:hint="eastAsia"/>
                <w:sz w:val="24"/>
              </w:rPr>
              <w:t>行政处罚</w:t>
            </w:r>
          </w:p>
        </w:tc>
        <w:tc>
          <w:tcPr>
            <w:tcW w:w="3418" w:type="dxa"/>
            <w:gridSpan w:val="2"/>
            <w:noWrap w:val="0"/>
            <w:vAlign w:val="center"/>
          </w:tcPr>
          <w:p w14:paraId="13A75FCE">
            <w:pPr>
              <w:spacing w:line="400" w:lineRule="exact"/>
              <w:ind w:left="31" w:leftChars="15" w:right="31" w:rightChars="15"/>
              <w:rPr>
                <w:rFonts w:hint="eastAsia"/>
                <w:sz w:val="24"/>
              </w:rPr>
            </w:pPr>
            <w:r>
              <w:rPr>
                <w:rFonts w:hint="eastAsia"/>
                <w:sz w:val="24"/>
              </w:rPr>
              <w:t>对古生物化石收藏单位不符合收藏条件收藏古生物化石的行政处罚</w:t>
            </w:r>
          </w:p>
        </w:tc>
        <w:tc>
          <w:tcPr>
            <w:tcW w:w="1738" w:type="dxa"/>
            <w:noWrap w:val="0"/>
            <w:vAlign w:val="center"/>
          </w:tcPr>
          <w:p w14:paraId="65EAB6E2">
            <w:pPr>
              <w:spacing w:line="400" w:lineRule="exact"/>
              <w:jc w:val="center"/>
              <w:rPr>
                <w:rFonts w:hint="eastAsia"/>
                <w:sz w:val="24"/>
              </w:rPr>
            </w:pPr>
            <w:r>
              <w:rPr>
                <w:rFonts w:hint="eastAsia"/>
                <w:sz w:val="24"/>
              </w:rPr>
              <w:t>市、县</w:t>
            </w:r>
          </w:p>
        </w:tc>
        <w:tc>
          <w:tcPr>
            <w:tcW w:w="1704" w:type="dxa"/>
            <w:noWrap w:val="0"/>
            <w:vAlign w:val="center"/>
          </w:tcPr>
          <w:p w14:paraId="16F15212">
            <w:pPr>
              <w:spacing w:line="400" w:lineRule="exact"/>
              <w:rPr>
                <w:sz w:val="24"/>
              </w:rPr>
            </w:pPr>
          </w:p>
        </w:tc>
      </w:tr>
      <w:tr w14:paraId="2EF3B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FC75554">
            <w:pPr>
              <w:spacing w:line="400" w:lineRule="exact"/>
              <w:jc w:val="center"/>
              <w:rPr>
                <w:rFonts w:hint="eastAsia"/>
                <w:sz w:val="24"/>
              </w:rPr>
            </w:pPr>
            <w:r>
              <w:rPr>
                <w:rFonts w:hint="eastAsia"/>
                <w:sz w:val="24"/>
              </w:rPr>
              <w:t>91</w:t>
            </w:r>
          </w:p>
        </w:tc>
        <w:tc>
          <w:tcPr>
            <w:tcW w:w="1378" w:type="dxa"/>
            <w:gridSpan w:val="2"/>
            <w:noWrap w:val="0"/>
            <w:vAlign w:val="center"/>
          </w:tcPr>
          <w:p w14:paraId="5EA71A79">
            <w:pPr>
              <w:spacing w:line="400" w:lineRule="exact"/>
              <w:jc w:val="center"/>
              <w:rPr>
                <w:rFonts w:hint="eastAsia"/>
                <w:sz w:val="24"/>
              </w:rPr>
            </w:pPr>
            <w:r>
              <w:rPr>
                <w:rFonts w:hint="eastAsia"/>
                <w:sz w:val="24"/>
              </w:rPr>
              <w:t>行政处罚</w:t>
            </w:r>
          </w:p>
        </w:tc>
        <w:tc>
          <w:tcPr>
            <w:tcW w:w="3418" w:type="dxa"/>
            <w:gridSpan w:val="2"/>
            <w:noWrap w:val="0"/>
            <w:vAlign w:val="center"/>
          </w:tcPr>
          <w:p w14:paraId="7813EA3D">
            <w:pPr>
              <w:spacing w:line="400" w:lineRule="exact"/>
              <w:ind w:left="31" w:leftChars="15" w:right="31" w:rightChars="15"/>
              <w:rPr>
                <w:rFonts w:hint="eastAsia"/>
                <w:sz w:val="24"/>
              </w:rPr>
            </w:pPr>
            <w:r>
              <w:rPr>
                <w:rFonts w:hint="eastAsia"/>
                <w:sz w:val="24"/>
              </w:rPr>
              <w:t>对古生物化石收藏单位未按照规定建立本单位收藏的古生物化石档案的行政处罚</w:t>
            </w:r>
          </w:p>
        </w:tc>
        <w:tc>
          <w:tcPr>
            <w:tcW w:w="1738" w:type="dxa"/>
            <w:noWrap w:val="0"/>
            <w:vAlign w:val="center"/>
          </w:tcPr>
          <w:p w14:paraId="75CF4376">
            <w:pPr>
              <w:spacing w:line="400" w:lineRule="exact"/>
              <w:jc w:val="center"/>
              <w:rPr>
                <w:rFonts w:hint="eastAsia"/>
                <w:sz w:val="24"/>
              </w:rPr>
            </w:pPr>
            <w:r>
              <w:rPr>
                <w:rFonts w:hint="eastAsia"/>
                <w:sz w:val="24"/>
              </w:rPr>
              <w:t>市、县</w:t>
            </w:r>
          </w:p>
        </w:tc>
        <w:tc>
          <w:tcPr>
            <w:tcW w:w="1704" w:type="dxa"/>
            <w:noWrap w:val="0"/>
            <w:vAlign w:val="center"/>
          </w:tcPr>
          <w:p w14:paraId="173F4781">
            <w:pPr>
              <w:spacing w:line="400" w:lineRule="exact"/>
              <w:rPr>
                <w:sz w:val="24"/>
              </w:rPr>
            </w:pPr>
          </w:p>
        </w:tc>
      </w:tr>
      <w:tr w14:paraId="33E34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5" w:hRule="atLeast"/>
          <w:jc w:val="center"/>
        </w:trPr>
        <w:tc>
          <w:tcPr>
            <w:tcW w:w="672" w:type="dxa"/>
            <w:noWrap w:val="0"/>
            <w:vAlign w:val="center"/>
          </w:tcPr>
          <w:p w14:paraId="207FCF4F">
            <w:pPr>
              <w:spacing w:line="400" w:lineRule="exact"/>
              <w:jc w:val="center"/>
              <w:rPr>
                <w:rFonts w:hint="eastAsia"/>
                <w:sz w:val="24"/>
              </w:rPr>
            </w:pPr>
            <w:r>
              <w:rPr>
                <w:rFonts w:hint="eastAsia"/>
                <w:sz w:val="24"/>
              </w:rPr>
              <w:t>92</w:t>
            </w:r>
          </w:p>
        </w:tc>
        <w:tc>
          <w:tcPr>
            <w:tcW w:w="1378" w:type="dxa"/>
            <w:gridSpan w:val="2"/>
            <w:noWrap w:val="0"/>
            <w:vAlign w:val="center"/>
          </w:tcPr>
          <w:p w14:paraId="51B9F05D">
            <w:pPr>
              <w:spacing w:line="400" w:lineRule="exact"/>
              <w:jc w:val="center"/>
              <w:rPr>
                <w:rFonts w:hint="eastAsia"/>
                <w:sz w:val="24"/>
              </w:rPr>
            </w:pPr>
            <w:r>
              <w:rPr>
                <w:rFonts w:hint="eastAsia"/>
                <w:sz w:val="24"/>
              </w:rPr>
              <w:t>行政处罚</w:t>
            </w:r>
          </w:p>
        </w:tc>
        <w:tc>
          <w:tcPr>
            <w:tcW w:w="3418" w:type="dxa"/>
            <w:gridSpan w:val="2"/>
            <w:noWrap w:val="0"/>
            <w:vAlign w:val="center"/>
          </w:tcPr>
          <w:p w14:paraId="1858ECB7">
            <w:pPr>
              <w:spacing w:line="400" w:lineRule="exact"/>
              <w:ind w:left="31" w:leftChars="15" w:right="31" w:rightChars="15"/>
              <w:rPr>
                <w:rFonts w:hint="eastAsia"/>
                <w:sz w:val="24"/>
              </w:rPr>
            </w:pPr>
            <w:r>
              <w:rPr>
                <w:rFonts w:hint="eastAsia"/>
                <w:sz w:val="24"/>
              </w:rPr>
              <w:t>对自然资源主管部门、其他有关部门的工作人员，或者国有的博物馆、科学研究单位、高等院校、其他收藏单位以及发掘单位的工作人员，利用职务上的便利，将国有古生物化石非法占为己有的行政处罚</w:t>
            </w:r>
          </w:p>
        </w:tc>
        <w:tc>
          <w:tcPr>
            <w:tcW w:w="1738" w:type="dxa"/>
            <w:noWrap w:val="0"/>
            <w:vAlign w:val="center"/>
          </w:tcPr>
          <w:p w14:paraId="436D3FE0">
            <w:pPr>
              <w:spacing w:line="400" w:lineRule="exact"/>
              <w:jc w:val="center"/>
              <w:rPr>
                <w:rFonts w:hint="eastAsia"/>
                <w:sz w:val="24"/>
              </w:rPr>
            </w:pPr>
            <w:r>
              <w:rPr>
                <w:rFonts w:hint="eastAsia"/>
                <w:sz w:val="24"/>
              </w:rPr>
              <w:t>市、县</w:t>
            </w:r>
          </w:p>
        </w:tc>
        <w:tc>
          <w:tcPr>
            <w:tcW w:w="1704" w:type="dxa"/>
            <w:noWrap w:val="0"/>
            <w:vAlign w:val="center"/>
          </w:tcPr>
          <w:p w14:paraId="001A5BF5">
            <w:pPr>
              <w:spacing w:line="400" w:lineRule="exact"/>
              <w:rPr>
                <w:sz w:val="24"/>
              </w:rPr>
            </w:pPr>
          </w:p>
        </w:tc>
      </w:tr>
      <w:tr w14:paraId="544A9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0B2EBCE">
            <w:pPr>
              <w:spacing w:line="400" w:lineRule="exact"/>
              <w:jc w:val="center"/>
              <w:rPr>
                <w:rFonts w:hint="eastAsia"/>
                <w:sz w:val="24"/>
              </w:rPr>
            </w:pPr>
            <w:r>
              <w:rPr>
                <w:rFonts w:hint="eastAsia"/>
                <w:sz w:val="24"/>
              </w:rPr>
              <w:t>93</w:t>
            </w:r>
          </w:p>
        </w:tc>
        <w:tc>
          <w:tcPr>
            <w:tcW w:w="1378" w:type="dxa"/>
            <w:gridSpan w:val="2"/>
            <w:noWrap w:val="0"/>
            <w:vAlign w:val="center"/>
          </w:tcPr>
          <w:p w14:paraId="10986C08">
            <w:pPr>
              <w:spacing w:line="400" w:lineRule="exact"/>
              <w:jc w:val="center"/>
              <w:rPr>
                <w:rFonts w:hint="eastAsia"/>
                <w:sz w:val="24"/>
              </w:rPr>
            </w:pPr>
            <w:r>
              <w:rPr>
                <w:rFonts w:hint="eastAsia"/>
                <w:sz w:val="24"/>
              </w:rPr>
              <w:t>行政处罚</w:t>
            </w:r>
          </w:p>
        </w:tc>
        <w:tc>
          <w:tcPr>
            <w:tcW w:w="3418" w:type="dxa"/>
            <w:gridSpan w:val="2"/>
            <w:noWrap w:val="0"/>
            <w:vAlign w:val="center"/>
          </w:tcPr>
          <w:p w14:paraId="31ADB80C">
            <w:pPr>
              <w:spacing w:line="400" w:lineRule="exact"/>
              <w:ind w:left="31" w:leftChars="15" w:right="31" w:rightChars="15"/>
              <w:rPr>
                <w:rFonts w:hint="eastAsia"/>
                <w:sz w:val="24"/>
              </w:rPr>
            </w:pPr>
            <w:r>
              <w:rPr>
                <w:rFonts w:hint="eastAsia"/>
                <w:sz w:val="24"/>
              </w:rPr>
              <w:t>对单位或者个人在生产、建设活动中发现古生物化石不报告的行政处罚</w:t>
            </w:r>
          </w:p>
        </w:tc>
        <w:tc>
          <w:tcPr>
            <w:tcW w:w="1738" w:type="dxa"/>
            <w:noWrap w:val="0"/>
            <w:vAlign w:val="center"/>
          </w:tcPr>
          <w:p w14:paraId="56570E3F">
            <w:pPr>
              <w:spacing w:line="400" w:lineRule="exact"/>
              <w:jc w:val="center"/>
              <w:rPr>
                <w:rFonts w:hint="eastAsia"/>
                <w:sz w:val="24"/>
              </w:rPr>
            </w:pPr>
            <w:r>
              <w:rPr>
                <w:rFonts w:hint="eastAsia"/>
                <w:sz w:val="24"/>
              </w:rPr>
              <w:t>市、县</w:t>
            </w:r>
          </w:p>
        </w:tc>
        <w:tc>
          <w:tcPr>
            <w:tcW w:w="1704" w:type="dxa"/>
            <w:noWrap w:val="0"/>
            <w:vAlign w:val="center"/>
          </w:tcPr>
          <w:p w14:paraId="184BBB92">
            <w:pPr>
              <w:spacing w:line="400" w:lineRule="exact"/>
              <w:rPr>
                <w:sz w:val="24"/>
              </w:rPr>
            </w:pPr>
          </w:p>
        </w:tc>
      </w:tr>
      <w:tr w14:paraId="2AFC7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F09AAC">
            <w:pPr>
              <w:spacing w:line="400" w:lineRule="exact"/>
              <w:jc w:val="center"/>
              <w:rPr>
                <w:rFonts w:hint="eastAsia"/>
                <w:sz w:val="24"/>
              </w:rPr>
            </w:pPr>
            <w:r>
              <w:rPr>
                <w:rFonts w:hint="eastAsia"/>
                <w:sz w:val="24"/>
              </w:rPr>
              <w:t>94</w:t>
            </w:r>
          </w:p>
        </w:tc>
        <w:tc>
          <w:tcPr>
            <w:tcW w:w="1378" w:type="dxa"/>
            <w:gridSpan w:val="2"/>
            <w:noWrap w:val="0"/>
            <w:vAlign w:val="center"/>
          </w:tcPr>
          <w:p w14:paraId="0C9F3055">
            <w:pPr>
              <w:spacing w:line="400" w:lineRule="exact"/>
              <w:jc w:val="center"/>
              <w:rPr>
                <w:rFonts w:hint="eastAsia"/>
                <w:sz w:val="24"/>
              </w:rPr>
            </w:pPr>
            <w:r>
              <w:rPr>
                <w:rFonts w:hint="eastAsia"/>
                <w:sz w:val="24"/>
              </w:rPr>
              <w:t>行政处罚</w:t>
            </w:r>
          </w:p>
        </w:tc>
        <w:tc>
          <w:tcPr>
            <w:tcW w:w="3418" w:type="dxa"/>
            <w:gridSpan w:val="2"/>
            <w:noWrap w:val="0"/>
            <w:vAlign w:val="center"/>
          </w:tcPr>
          <w:p w14:paraId="7C0984DE">
            <w:pPr>
              <w:spacing w:line="400" w:lineRule="exact"/>
              <w:ind w:left="31" w:leftChars="15" w:right="31" w:rightChars="15"/>
              <w:rPr>
                <w:rFonts w:hint="eastAsia"/>
                <w:sz w:val="24"/>
              </w:rPr>
            </w:pPr>
            <w:r>
              <w:rPr>
                <w:rFonts w:hint="eastAsia"/>
                <w:sz w:val="24"/>
              </w:rPr>
              <w:t>对收藏违法获得或者不能证明合法来源的重点保护古生物化石的行政处罚</w:t>
            </w:r>
          </w:p>
        </w:tc>
        <w:tc>
          <w:tcPr>
            <w:tcW w:w="1738" w:type="dxa"/>
            <w:noWrap w:val="0"/>
            <w:vAlign w:val="center"/>
          </w:tcPr>
          <w:p w14:paraId="0ED76FD8">
            <w:pPr>
              <w:spacing w:line="400" w:lineRule="exact"/>
              <w:jc w:val="center"/>
              <w:rPr>
                <w:rFonts w:hint="eastAsia"/>
                <w:sz w:val="24"/>
              </w:rPr>
            </w:pPr>
            <w:r>
              <w:rPr>
                <w:rFonts w:hint="eastAsia"/>
                <w:sz w:val="24"/>
              </w:rPr>
              <w:t>市、县</w:t>
            </w:r>
          </w:p>
        </w:tc>
        <w:tc>
          <w:tcPr>
            <w:tcW w:w="1704" w:type="dxa"/>
            <w:noWrap w:val="0"/>
            <w:vAlign w:val="center"/>
          </w:tcPr>
          <w:p w14:paraId="0FBF3A1E">
            <w:pPr>
              <w:spacing w:line="400" w:lineRule="exact"/>
              <w:rPr>
                <w:sz w:val="24"/>
              </w:rPr>
            </w:pPr>
          </w:p>
        </w:tc>
      </w:tr>
      <w:tr w14:paraId="0B7A6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566A7BD">
            <w:pPr>
              <w:spacing w:line="400" w:lineRule="exact"/>
              <w:jc w:val="center"/>
              <w:rPr>
                <w:rFonts w:hint="eastAsia"/>
                <w:sz w:val="24"/>
              </w:rPr>
            </w:pPr>
            <w:r>
              <w:rPr>
                <w:rFonts w:hint="eastAsia"/>
                <w:sz w:val="24"/>
              </w:rPr>
              <w:t>95</w:t>
            </w:r>
          </w:p>
        </w:tc>
        <w:tc>
          <w:tcPr>
            <w:tcW w:w="1378" w:type="dxa"/>
            <w:gridSpan w:val="2"/>
            <w:noWrap w:val="0"/>
            <w:vAlign w:val="center"/>
          </w:tcPr>
          <w:p w14:paraId="032D9970">
            <w:pPr>
              <w:spacing w:line="390" w:lineRule="exact"/>
              <w:jc w:val="center"/>
              <w:rPr>
                <w:rFonts w:hint="eastAsia"/>
                <w:sz w:val="24"/>
              </w:rPr>
            </w:pPr>
            <w:r>
              <w:rPr>
                <w:rFonts w:hint="eastAsia"/>
                <w:sz w:val="24"/>
              </w:rPr>
              <w:t>行政处罚</w:t>
            </w:r>
          </w:p>
        </w:tc>
        <w:tc>
          <w:tcPr>
            <w:tcW w:w="3418" w:type="dxa"/>
            <w:gridSpan w:val="2"/>
            <w:noWrap w:val="0"/>
            <w:vAlign w:val="center"/>
          </w:tcPr>
          <w:p w14:paraId="53012E06">
            <w:pPr>
              <w:spacing w:line="390" w:lineRule="exact"/>
              <w:ind w:left="31" w:leftChars="15" w:right="31" w:rightChars="15"/>
              <w:rPr>
                <w:rFonts w:hint="eastAsia"/>
                <w:sz w:val="24"/>
              </w:rPr>
            </w:pPr>
            <w:r>
              <w:rPr>
                <w:rFonts w:hint="eastAsia"/>
                <w:sz w:val="24"/>
              </w:rPr>
              <w:t>对国有收藏单位将其收藏的重点保护古生物化石违法转让、交换、赠与给非国有收藏单位或者个人的行政处罚</w:t>
            </w:r>
          </w:p>
        </w:tc>
        <w:tc>
          <w:tcPr>
            <w:tcW w:w="1738" w:type="dxa"/>
            <w:noWrap w:val="0"/>
            <w:vAlign w:val="center"/>
          </w:tcPr>
          <w:p w14:paraId="40155F17">
            <w:pPr>
              <w:spacing w:line="390" w:lineRule="exact"/>
              <w:jc w:val="center"/>
              <w:rPr>
                <w:rFonts w:hint="eastAsia"/>
                <w:sz w:val="24"/>
              </w:rPr>
            </w:pPr>
            <w:r>
              <w:rPr>
                <w:rFonts w:hint="eastAsia"/>
                <w:sz w:val="24"/>
              </w:rPr>
              <w:t>市、县</w:t>
            </w:r>
          </w:p>
        </w:tc>
        <w:tc>
          <w:tcPr>
            <w:tcW w:w="1704" w:type="dxa"/>
            <w:noWrap w:val="0"/>
            <w:vAlign w:val="center"/>
          </w:tcPr>
          <w:p w14:paraId="5343208A">
            <w:pPr>
              <w:spacing w:line="400" w:lineRule="exact"/>
              <w:rPr>
                <w:sz w:val="24"/>
              </w:rPr>
            </w:pPr>
          </w:p>
        </w:tc>
      </w:tr>
      <w:tr w14:paraId="6D6D2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E7845AD">
            <w:pPr>
              <w:spacing w:line="400" w:lineRule="exact"/>
              <w:jc w:val="center"/>
              <w:rPr>
                <w:rFonts w:hint="eastAsia"/>
                <w:sz w:val="24"/>
              </w:rPr>
            </w:pPr>
            <w:r>
              <w:rPr>
                <w:rFonts w:hint="eastAsia"/>
                <w:sz w:val="24"/>
              </w:rPr>
              <w:t>96</w:t>
            </w:r>
          </w:p>
        </w:tc>
        <w:tc>
          <w:tcPr>
            <w:tcW w:w="1378" w:type="dxa"/>
            <w:gridSpan w:val="2"/>
            <w:noWrap w:val="0"/>
            <w:vAlign w:val="center"/>
          </w:tcPr>
          <w:p w14:paraId="5AC48D8C">
            <w:pPr>
              <w:spacing w:line="390" w:lineRule="exact"/>
              <w:jc w:val="center"/>
              <w:rPr>
                <w:rFonts w:hint="eastAsia"/>
                <w:sz w:val="24"/>
              </w:rPr>
            </w:pPr>
            <w:r>
              <w:rPr>
                <w:rFonts w:hint="eastAsia"/>
                <w:sz w:val="24"/>
              </w:rPr>
              <w:t>行政处罚</w:t>
            </w:r>
          </w:p>
        </w:tc>
        <w:tc>
          <w:tcPr>
            <w:tcW w:w="3418" w:type="dxa"/>
            <w:gridSpan w:val="2"/>
            <w:noWrap w:val="0"/>
            <w:vAlign w:val="center"/>
          </w:tcPr>
          <w:p w14:paraId="4C6017A3">
            <w:pPr>
              <w:spacing w:line="390" w:lineRule="exact"/>
              <w:ind w:left="31" w:leftChars="15" w:right="31" w:rightChars="15"/>
              <w:rPr>
                <w:rFonts w:hint="eastAsia"/>
                <w:sz w:val="24"/>
              </w:rPr>
            </w:pPr>
            <w:r>
              <w:rPr>
                <w:rFonts w:hint="eastAsia"/>
                <w:sz w:val="24"/>
              </w:rPr>
              <w:t>对单位或者个人将其收藏的重点保护古生物化石转让、交换、赠与、质押给外国人或者外国组织的行政处罚</w:t>
            </w:r>
          </w:p>
        </w:tc>
        <w:tc>
          <w:tcPr>
            <w:tcW w:w="1738" w:type="dxa"/>
            <w:noWrap w:val="0"/>
            <w:vAlign w:val="center"/>
          </w:tcPr>
          <w:p w14:paraId="0CDE517C">
            <w:pPr>
              <w:spacing w:line="390" w:lineRule="exact"/>
              <w:jc w:val="center"/>
              <w:rPr>
                <w:rFonts w:hint="eastAsia"/>
                <w:sz w:val="24"/>
              </w:rPr>
            </w:pPr>
            <w:r>
              <w:rPr>
                <w:rFonts w:hint="eastAsia"/>
                <w:sz w:val="24"/>
              </w:rPr>
              <w:t>市、县</w:t>
            </w:r>
          </w:p>
        </w:tc>
        <w:tc>
          <w:tcPr>
            <w:tcW w:w="1704" w:type="dxa"/>
            <w:noWrap w:val="0"/>
            <w:vAlign w:val="center"/>
          </w:tcPr>
          <w:p w14:paraId="409B96CF">
            <w:pPr>
              <w:spacing w:line="400" w:lineRule="exact"/>
              <w:rPr>
                <w:sz w:val="24"/>
              </w:rPr>
            </w:pPr>
          </w:p>
        </w:tc>
      </w:tr>
      <w:tr w14:paraId="3CF95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27" w:hRule="atLeast"/>
          <w:jc w:val="center"/>
        </w:trPr>
        <w:tc>
          <w:tcPr>
            <w:tcW w:w="672" w:type="dxa"/>
            <w:noWrap w:val="0"/>
            <w:vAlign w:val="center"/>
          </w:tcPr>
          <w:p w14:paraId="517BCE1B">
            <w:pPr>
              <w:spacing w:line="400" w:lineRule="exact"/>
              <w:jc w:val="center"/>
              <w:rPr>
                <w:rFonts w:hint="eastAsia"/>
                <w:sz w:val="24"/>
              </w:rPr>
            </w:pPr>
            <w:r>
              <w:rPr>
                <w:rFonts w:hint="eastAsia"/>
                <w:sz w:val="24"/>
              </w:rPr>
              <w:t>97</w:t>
            </w:r>
          </w:p>
        </w:tc>
        <w:tc>
          <w:tcPr>
            <w:tcW w:w="1378" w:type="dxa"/>
            <w:gridSpan w:val="2"/>
            <w:noWrap w:val="0"/>
            <w:vAlign w:val="center"/>
          </w:tcPr>
          <w:p w14:paraId="078A454C">
            <w:pPr>
              <w:spacing w:line="390" w:lineRule="exact"/>
              <w:jc w:val="center"/>
              <w:rPr>
                <w:rFonts w:hint="eastAsia"/>
                <w:sz w:val="24"/>
              </w:rPr>
            </w:pPr>
            <w:r>
              <w:rPr>
                <w:rFonts w:hint="eastAsia"/>
                <w:sz w:val="24"/>
              </w:rPr>
              <w:t>行政处罚</w:t>
            </w:r>
          </w:p>
        </w:tc>
        <w:tc>
          <w:tcPr>
            <w:tcW w:w="3418" w:type="dxa"/>
            <w:gridSpan w:val="2"/>
            <w:noWrap w:val="0"/>
            <w:vAlign w:val="center"/>
          </w:tcPr>
          <w:p w14:paraId="7E8875AB">
            <w:pPr>
              <w:spacing w:line="390" w:lineRule="exact"/>
              <w:ind w:left="31" w:leftChars="15" w:right="31" w:rightChars="15"/>
              <w:rPr>
                <w:rFonts w:hint="eastAsia"/>
                <w:sz w:val="24"/>
              </w:rPr>
            </w:pPr>
            <w:r>
              <w:rPr>
                <w:rFonts w:hint="eastAsia"/>
                <w:sz w:val="24"/>
              </w:rPr>
              <w:t>对矿山企业未达到经依法审査确定的开采回采率、选矿回收率、共伴生矿产综合利用率和土地复垦等指标的行政处罚</w:t>
            </w:r>
          </w:p>
        </w:tc>
        <w:tc>
          <w:tcPr>
            <w:tcW w:w="1738" w:type="dxa"/>
            <w:noWrap w:val="0"/>
            <w:vAlign w:val="center"/>
          </w:tcPr>
          <w:p w14:paraId="63A7A57D">
            <w:pPr>
              <w:spacing w:line="390" w:lineRule="exact"/>
              <w:jc w:val="center"/>
              <w:rPr>
                <w:rFonts w:hint="eastAsia"/>
                <w:sz w:val="24"/>
              </w:rPr>
            </w:pPr>
            <w:r>
              <w:rPr>
                <w:rFonts w:hint="eastAsia"/>
                <w:sz w:val="24"/>
              </w:rPr>
              <w:t>市、县</w:t>
            </w:r>
          </w:p>
        </w:tc>
        <w:tc>
          <w:tcPr>
            <w:tcW w:w="1704" w:type="dxa"/>
            <w:noWrap w:val="0"/>
            <w:vAlign w:val="center"/>
          </w:tcPr>
          <w:p w14:paraId="29E6B2F7">
            <w:pPr>
              <w:spacing w:line="400" w:lineRule="exact"/>
              <w:rPr>
                <w:sz w:val="24"/>
              </w:rPr>
            </w:pPr>
          </w:p>
        </w:tc>
      </w:tr>
      <w:tr w14:paraId="3620D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5" w:hRule="atLeast"/>
          <w:jc w:val="center"/>
        </w:trPr>
        <w:tc>
          <w:tcPr>
            <w:tcW w:w="672" w:type="dxa"/>
            <w:noWrap w:val="0"/>
            <w:vAlign w:val="center"/>
          </w:tcPr>
          <w:p w14:paraId="12D48F34">
            <w:pPr>
              <w:spacing w:line="400" w:lineRule="exact"/>
              <w:jc w:val="center"/>
              <w:rPr>
                <w:rFonts w:hint="eastAsia"/>
                <w:sz w:val="24"/>
              </w:rPr>
            </w:pPr>
            <w:r>
              <w:rPr>
                <w:rFonts w:hint="eastAsia"/>
                <w:sz w:val="24"/>
              </w:rPr>
              <w:t>98</w:t>
            </w:r>
          </w:p>
        </w:tc>
        <w:tc>
          <w:tcPr>
            <w:tcW w:w="1378" w:type="dxa"/>
            <w:gridSpan w:val="2"/>
            <w:noWrap w:val="0"/>
            <w:vAlign w:val="center"/>
          </w:tcPr>
          <w:p w14:paraId="0887902C">
            <w:pPr>
              <w:spacing w:line="390" w:lineRule="exact"/>
              <w:jc w:val="center"/>
              <w:rPr>
                <w:rFonts w:hint="eastAsia"/>
                <w:sz w:val="24"/>
              </w:rPr>
            </w:pPr>
            <w:r>
              <w:rPr>
                <w:rFonts w:hint="eastAsia"/>
                <w:sz w:val="24"/>
              </w:rPr>
              <w:t>行政处罚</w:t>
            </w:r>
          </w:p>
        </w:tc>
        <w:tc>
          <w:tcPr>
            <w:tcW w:w="3418" w:type="dxa"/>
            <w:gridSpan w:val="2"/>
            <w:noWrap w:val="0"/>
            <w:vAlign w:val="center"/>
          </w:tcPr>
          <w:p w14:paraId="0F82D4F8">
            <w:pPr>
              <w:spacing w:line="390" w:lineRule="exact"/>
              <w:ind w:left="31" w:leftChars="15" w:right="31" w:rightChars="15"/>
              <w:rPr>
                <w:rFonts w:hint="eastAsia"/>
                <w:sz w:val="24"/>
              </w:rPr>
            </w:pPr>
            <w:r>
              <w:rPr>
                <w:rFonts w:hint="eastAsia"/>
                <w:sz w:val="24"/>
              </w:rPr>
              <w:t>对用开采设计、采掘计划的决策错误，造成资源损失的行政处罚</w:t>
            </w:r>
          </w:p>
        </w:tc>
        <w:tc>
          <w:tcPr>
            <w:tcW w:w="1738" w:type="dxa"/>
            <w:noWrap w:val="0"/>
            <w:vAlign w:val="center"/>
          </w:tcPr>
          <w:p w14:paraId="552B4FD0">
            <w:pPr>
              <w:spacing w:line="390" w:lineRule="exact"/>
              <w:jc w:val="center"/>
              <w:rPr>
                <w:rFonts w:hint="eastAsia"/>
                <w:sz w:val="24"/>
              </w:rPr>
            </w:pPr>
            <w:r>
              <w:rPr>
                <w:rFonts w:hint="eastAsia"/>
                <w:sz w:val="24"/>
              </w:rPr>
              <w:t>市、县</w:t>
            </w:r>
          </w:p>
        </w:tc>
        <w:tc>
          <w:tcPr>
            <w:tcW w:w="1704" w:type="dxa"/>
            <w:noWrap w:val="0"/>
            <w:vAlign w:val="center"/>
          </w:tcPr>
          <w:p w14:paraId="57360B96">
            <w:pPr>
              <w:spacing w:line="400" w:lineRule="exact"/>
              <w:rPr>
                <w:sz w:val="24"/>
              </w:rPr>
            </w:pPr>
          </w:p>
        </w:tc>
      </w:tr>
      <w:tr w14:paraId="1AB4B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0EC5FCF">
            <w:pPr>
              <w:spacing w:line="400" w:lineRule="exact"/>
              <w:jc w:val="center"/>
              <w:rPr>
                <w:rFonts w:hint="eastAsia"/>
                <w:sz w:val="24"/>
              </w:rPr>
            </w:pPr>
            <w:r>
              <w:rPr>
                <w:rFonts w:hint="eastAsia"/>
                <w:sz w:val="24"/>
              </w:rPr>
              <w:t>99</w:t>
            </w:r>
          </w:p>
        </w:tc>
        <w:tc>
          <w:tcPr>
            <w:tcW w:w="1378" w:type="dxa"/>
            <w:gridSpan w:val="2"/>
            <w:noWrap w:val="0"/>
            <w:vAlign w:val="center"/>
          </w:tcPr>
          <w:p w14:paraId="36DA3DA2">
            <w:pPr>
              <w:spacing w:line="390" w:lineRule="exact"/>
              <w:jc w:val="center"/>
              <w:rPr>
                <w:rFonts w:hint="eastAsia"/>
                <w:sz w:val="24"/>
              </w:rPr>
            </w:pPr>
            <w:r>
              <w:rPr>
                <w:rFonts w:hint="eastAsia"/>
                <w:sz w:val="24"/>
              </w:rPr>
              <w:t>行政处罚</w:t>
            </w:r>
          </w:p>
        </w:tc>
        <w:tc>
          <w:tcPr>
            <w:tcW w:w="3418" w:type="dxa"/>
            <w:gridSpan w:val="2"/>
            <w:noWrap w:val="0"/>
            <w:vAlign w:val="center"/>
          </w:tcPr>
          <w:p w14:paraId="34C83C11">
            <w:pPr>
              <w:spacing w:line="390" w:lineRule="exact"/>
              <w:ind w:left="31" w:leftChars="15" w:right="31" w:rightChars="15"/>
              <w:rPr>
                <w:rFonts w:hint="eastAsia"/>
                <w:sz w:val="24"/>
              </w:rPr>
            </w:pPr>
            <w:r>
              <w:rPr>
                <w:rFonts w:hint="eastAsia"/>
                <w:sz w:val="24"/>
              </w:rPr>
              <w:t>对开采回采率、选矿回收率和共伴生矿产综合利用率长期达不到设计要求，造成资源破坏损失的处罚</w:t>
            </w:r>
          </w:p>
        </w:tc>
        <w:tc>
          <w:tcPr>
            <w:tcW w:w="1738" w:type="dxa"/>
            <w:noWrap w:val="0"/>
            <w:vAlign w:val="center"/>
          </w:tcPr>
          <w:p w14:paraId="1335ABD1">
            <w:pPr>
              <w:spacing w:line="390" w:lineRule="exact"/>
              <w:jc w:val="center"/>
              <w:rPr>
                <w:rFonts w:hint="eastAsia"/>
                <w:sz w:val="24"/>
              </w:rPr>
            </w:pPr>
            <w:r>
              <w:rPr>
                <w:rFonts w:hint="eastAsia"/>
                <w:sz w:val="24"/>
              </w:rPr>
              <w:t>市、县</w:t>
            </w:r>
          </w:p>
        </w:tc>
        <w:tc>
          <w:tcPr>
            <w:tcW w:w="1704" w:type="dxa"/>
            <w:noWrap w:val="0"/>
            <w:vAlign w:val="center"/>
          </w:tcPr>
          <w:p w14:paraId="07B25B3B">
            <w:pPr>
              <w:spacing w:line="400" w:lineRule="exact"/>
              <w:rPr>
                <w:sz w:val="24"/>
              </w:rPr>
            </w:pPr>
          </w:p>
        </w:tc>
      </w:tr>
      <w:tr w14:paraId="14526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307D6F1">
            <w:pPr>
              <w:spacing w:line="400" w:lineRule="exact"/>
              <w:jc w:val="center"/>
              <w:rPr>
                <w:rFonts w:hint="eastAsia"/>
                <w:sz w:val="24"/>
              </w:rPr>
            </w:pPr>
            <w:r>
              <w:rPr>
                <w:rFonts w:hint="eastAsia"/>
                <w:sz w:val="24"/>
              </w:rPr>
              <w:t>100</w:t>
            </w:r>
          </w:p>
        </w:tc>
        <w:tc>
          <w:tcPr>
            <w:tcW w:w="1378" w:type="dxa"/>
            <w:gridSpan w:val="2"/>
            <w:noWrap w:val="0"/>
            <w:vAlign w:val="center"/>
          </w:tcPr>
          <w:p w14:paraId="7B913750">
            <w:pPr>
              <w:spacing w:line="390" w:lineRule="exact"/>
              <w:jc w:val="center"/>
              <w:rPr>
                <w:rFonts w:hint="eastAsia"/>
                <w:sz w:val="24"/>
              </w:rPr>
            </w:pPr>
            <w:r>
              <w:rPr>
                <w:rFonts w:hint="eastAsia"/>
                <w:sz w:val="24"/>
              </w:rPr>
              <w:t>行政处罚</w:t>
            </w:r>
          </w:p>
        </w:tc>
        <w:tc>
          <w:tcPr>
            <w:tcW w:w="3418" w:type="dxa"/>
            <w:gridSpan w:val="2"/>
            <w:noWrap w:val="0"/>
            <w:vAlign w:val="center"/>
          </w:tcPr>
          <w:p w14:paraId="3746BED9">
            <w:pPr>
              <w:spacing w:line="390" w:lineRule="exact"/>
              <w:ind w:left="31" w:leftChars="15" w:right="31" w:rightChars="15"/>
              <w:rPr>
                <w:rFonts w:hint="eastAsia"/>
                <w:sz w:val="24"/>
              </w:rPr>
            </w:pPr>
            <w:r>
              <w:rPr>
                <w:rFonts w:hint="eastAsia"/>
                <w:sz w:val="24"/>
              </w:rPr>
              <w:t>对矿山的开拓、采准及采矿工程不按照开采设计进行施工，造成资源破坏损失的行政处罚</w:t>
            </w:r>
          </w:p>
        </w:tc>
        <w:tc>
          <w:tcPr>
            <w:tcW w:w="1738" w:type="dxa"/>
            <w:noWrap w:val="0"/>
            <w:vAlign w:val="center"/>
          </w:tcPr>
          <w:p w14:paraId="567F5E8E">
            <w:pPr>
              <w:spacing w:line="390" w:lineRule="exact"/>
              <w:jc w:val="center"/>
              <w:rPr>
                <w:rFonts w:hint="eastAsia"/>
                <w:sz w:val="24"/>
              </w:rPr>
            </w:pPr>
            <w:r>
              <w:rPr>
                <w:rFonts w:hint="eastAsia"/>
                <w:sz w:val="24"/>
              </w:rPr>
              <w:t>市、县</w:t>
            </w:r>
          </w:p>
        </w:tc>
        <w:tc>
          <w:tcPr>
            <w:tcW w:w="1704" w:type="dxa"/>
            <w:noWrap w:val="0"/>
            <w:vAlign w:val="center"/>
          </w:tcPr>
          <w:p w14:paraId="3062068A">
            <w:pPr>
              <w:spacing w:line="400" w:lineRule="exact"/>
              <w:rPr>
                <w:sz w:val="24"/>
              </w:rPr>
            </w:pPr>
          </w:p>
        </w:tc>
      </w:tr>
      <w:tr w14:paraId="6553D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8F4C288">
            <w:pPr>
              <w:spacing w:line="400" w:lineRule="exact"/>
              <w:jc w:val="center"/>
              <w:rPr>
                <w:rFonts w:hint="eastAsia"/>
                <w:sz w:val="24"/>
              </w:rPr>
            </w:pPr>
            <w:r>
              <w:rPr>
                <w:rFonts w:hint="eastAsia"/>
                <w:sz w:val="24"/>
              </w:rPr>
              <w:t>101</w:t>
            </w:r>
          </w:p>
        </w:tc>
        <w:tc>
          <w:tcPr>
            <w:tcW w:w="1378" w:type="dxa"/>
            <w:gridSpan w:val="2"/>
            <w:noWrap w:val="0"/>
            <w:vAlign w:val="center"/>
          </w:tcPr>
          <w:p w14:paraId="09FE60F7">
            <w:pPr>
              <w:spacing w:line="390" w:lineRule="exact"/>
              <w:jc w:val="center"/>
              <w:rPr>
                <w:rFonts w:hint="eastAsia"/>
                <w:sz w:val="24"/>
              </w:rPr>
            </w:pPr>
            <w:r>
              <w:rPr>
                <w:rFonts w:hint="eastAsia"/>
                <w:sz w:val="24"/>
              </w:rPr>
              <w:t>行政处罚</w:t>
            </w:r>
          </w:p>
        </w:tc>
        <w:tc>
          <w:tcPr>
            <w:tcW w:w="3418" w:type="dxa"/>
            <w:gridSpan w:val="2"/>
            <w:noWrap w:val="0"/>
            <w:vAlign w:val="center"/>
          </w:tcPr>
          <w:p w14:paraId="7CC76874">
            <w:pPr>
              <w:spacing w:line="390" w:lineRule="exact"/>
              <w:ind w:left="31" w:leftChars="15" w:right="31" w:rightChars="15"/>
              <w:rPr>
                <w:rFonts w:hint="eastAsia"/>
                <w:sz w:val="24"/>
              </w:rPr>
            </w:pPr>
            <w:r>
              <w:rPr>
                <w:rFonts w:hint="eastAsia"/>
                <w:sz w:val="24"/>
              </w:rPr>
              <w:t>对矿山企业不按照设计进行开采，任意丢掉矿体，造成资源破坏损失的行政处罚</w:t>
            </w:r>
          </w:p>
        </w:tc>
        <w:tc>
          <w:tcPr>
            <w:tcW w:w="1738" w:type="dxa"/>
            <w:noWrap w:val="0"/>
            <w:vAlign w:val="center"/>
          </w:tcPr>
          <w:p w14:paraId="201971A8">
            <w:pPr>
              <w:spacing w:line="390" w:lineRule="exact"/>
              <w:jc w:val="center"/>
              <w:rPr>
                <w:rFonts w:hint="eastAsia"/>
                <w:sz w:val="24"/>
              </w:rPr>
            </w:pPr>
            <w:r>
              <w:rPr>
                <w:rFonts w:hint="eastAsia"/>
                <w:sz w:val="24"/>
              </w:rPr>
              <w:t>市、县</w:t>
            </w:r>
          </w:p>
        </w:tc>
        <w:tc>
          <w:tcPr>
            <w:tcW w:w="1704" w:type="dxa"/>
            <w:noWrap w:val="0"/>
            <w:vAlign w:val="center"/>
          </w:tcPr>
          <w:p w14:paraId="4BEBBF88">
            <w:pPr>
              <w:spacing w:line="400" w:lineRule="exact"/>
              <w:rPr>
                <w:sz w:val="24"/>
              </w:rPr>
            </w:pPr>
          </w:p>
        </w:tc>
      </w:tr>
      <w:tr w14:paraId="76339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3E8CC535">
            <w:pPr>
              <w:spacing w:line="400" w:lineRule="exact"/>
              <w:jc w:val="center"/>
              <w:rPr>
                <w:rFonts w:hint="eastAsia"/>
                <w:sz w:val="24"/>
              </w:rPr>
            </w:pPr>
            <w:r>
              <w:rPr>
                <w:rFonts w:hint="eastAsia"/>
                <w:sz w:val="24"/>
              </w:rPr>
              <w:t>102</w:t>
            </w:r>
          </w:p>
        </w:tc>
        <w:tc>
          <w:tcPr>
            <w:tcW w:w="1378" w:type="dxa"/>
            <w:gridSpan w:val="2"/>
            <w:noWrap w:val="0"/>
            <w:vAlign w:val="center"/>
          </w:tcPr>
          <w:p w14:paraId="2A4D3E28">
            <w:pPr>
              <w:spacing w:line="390" w:lineRule="exact"/>
              <w:jc w:val="center"/>
              <w:rPr>
                <w:rFonts w:hint="eastAsia"/>
                <w:sz w:val="24"/>
              </w:rPr>
            </w:pPr>
            <w:r>
              <w:rPr>
                <w:rFonts w:hint="eastAsia"/>
                <w:sz w:val="24"/>
              </w:rPr>
              <w:t>行政处罚</w:t>
            </w:r>
          </w:p>
        </w:tc>
        <w:tc>
          <w:tcPr>
            <w:tcW w:w="3418" w:type="dxa"/>
            <w:gridSpan w:val="2"/>
            <w:noWrap w:val="0"/>
            <w:vAlign w:val="center"/>
          </w:tcPr>
          <w:p w14:paraId="4FF28702">
            <w:pPr>
              <w:spacing w:line="390" w:lineRule="exact"/>
              <w:ind w:left="31" w:leftChars="15" w:right="31" w:rightChars="15"/>
              <w:rPr>
                <w:rFonts w:hint="eastAsia"/>
                <w:sz w:val="24"/>
              </w:rPr>
            </w:pPr>
            <w:r>
              <w:rPr>
                <w:rFonts w:hint="eastAsia"/>
                <w:sz w:val="24"/>
              </w:rPr>
              <w:t>对在采、选主要矿产的同时，未对具有工业价值的共生、伴生矿产在技术可行、经济合理的条件下进行综合回收或者对暂时不能综合冋收利用的矿产，未采取有效的保护措施，造成资源破坏损失的行政处罚</w:t>
            </w:r>
          </w:p>
        </w:tc>
        <w:tc>
          <w:tcPr>
            <w:tcW w:w="1738" w:type="dxa"/>
            <w:noWrap w:val="0"/>
            <w:vAlign w:val="center"/>
          </w:tcPr>
          <w:p w14:paraId="7A2BC0A9">
            <w:pPr>
              <w:spacing w:line="390" w:lineRule="exact"/>
              <w:jc w:val="center"/>
              <w:rPr>
                <w:rFonts w:hint="eastAsia"/>
                <w:sz w:val="24"/>
              </w:rPr>
            </w:pPr>
            <w:r>
              <w:rPr>
                <w:rFonts w:hint="eastAsia"/>
                <w:sz w:val="24"/>
              </w:rPr>
              <w:t>市、县</w:t>
            </w:r>
          </w:p>
        </w:tc>
        <w:tc>
          <w:tcPr>
            <w:tcW w:w="1704" w:type="dxa"/>
            <w:noWrap w:val="0"/>
            <w:vAlign w:val="center"/>
          </w:tcPr>
          <w:p w14:paraId="781DC1EE">
            <w:pPr>
              <w:spacing w:line="400" w:lineRule="exact"/>
              <w:rPr>
                <w:sz w:val="24"/>
              </w:rPr>
            </w:pPr>
          </w:p>
        </w:tc>
      </w:tr>
      <w:tr w14:paraId="6943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A7141C6">
            <w:pPr>
              <w:spacing w:line="400" w:lineRule="exact"/>
              <w:jc w:val="center"/>
              <w:rPr>
                <w:rFonts w:hint="eastAsia"/>
                <w:sz w:val="24"/>
              </w:rPr>
            </w:pPr>
            <w:r>
              <w:rPr>
                <w:rFonts w:hint="eastAsia"/>
                <w:sz w:val="24"/>
              </w:rPr>
              <w:t>103</w:t>
            </w:r>
          </w:p>
        </w:tc>
        <w:tc>
          <w:tcPr>
            <w:tcW w:w="1378" w:type="dxa"/>
            <w:gridSpan w:val="2"/>
            <w:noWrap w:val="0"/>
            <w:vAlign w:val="center"/>
          </w:tcPr>
          <w:p w14:paraId="1FF75AFB">
            <w:pPr>
              <w:spacing w:line="380" w:lineRule="exact"/>
              <w:jc w:val="center"/>
              <w:rPr>
                <w:rFonts w:hint="eastAsia"/>
                <w:sz w:val="24"/>
              </w:rPr>
            </w:pPr>
            <w:r>
              <w:rPr>
                <w:rFonts w:hint="eastAsia"/>
                <w:sz w:val="24"/>
              </w:rPr>
              <w:t>行政处罚</w:t>
            </w:r>
          </w:p>
        </w:tc>
        <w:tc>
          <w:tcPr>
            <w:tcW w:w="3418" w:type="dxa"/>
            <w:gridSpan w:val="2"/>
            <w:noWrap w:val="0"/>
            <w:vAlign w:val="center"/>
          </w:tcPr>
          <w:p w14:paraId="7B4DFC8D">
            <w:pPr>
              <w:spacing w:line="380" w:lineRule="exact"/>
              <w:ind w:left="31" w:leftChars="15" w:right="31" w:rightChars="15"/>
              <w:rPr>
                <w:rFonts w:hint="eastAsia"/>
                <w:sz w:val="24"/>
              </w:rPr>
            </w:pPr>
            <w:r>
              <w:rPr>
                <w:rFonts w:hint="eastAsia"/>
                <w:sz w:val="24"/>
              </w:rPr>
              <w:t>对擅自废除坑道和其他工程，造成资源破坏损失的行政处罚</w:t>
            </w:r>
          </w:p>
        </w:tc>
        <w:tc>
          <w:tcPr>
            <w:tcW w:w="1738" w:type="dxa"/>
            <w:noWrap w:val="0"/>
            <w:vAlign w:val="center"/>
          </w:tcPr>
          <w:p w14:paraId="0277267B">
            <w:pPr>
              <w:spacing w:line="380" w:lineRule="exact"/>
              <w:jc w:val="center"/>
              <w:rPr>
                <w:rFonts w:hint="eastAsia"/>
                <w:sz w:val="24"/>
              </w:rPr>
            </w:pPr>
            <w:r>
              <w:rPr>
                <w:rFonts w:hint="eastAsia"/>
                <w:sz w:val="24"/>
              </w:rPr>
              <w:t>市、县</w:t>
            </w:r>
          </w:p>
        </w:tc>
        <w:tc>
          <w:tcPr>
            <w:tcW w:w="1704" w:type="dxa"/>
            <w:noWrap w:val="0"/>
            <w:vAlign w:val="center"/>
          </w:tcPr>
          <w:p w14:paraId="0962CDDB">
            <w:pPr>
              <w:spacing w:line="380" w:lineRule="exact"/>
              <w:rPr>
                <w:sz w:val="24"/>
              </w:rPr>
            </w:pPr>
          </w:p>
        </w:tc>
      </w:tr>
      <w:tr w14:paraId="6CED6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171BDFD">
            <w:pPr>
              <w:spacing w:line="400" w:lineRule="exact"/>
              <w:jc w:val="center"/>
              <w:rPr>
                <w:rFonts w:hint="eastAsia"/>
                <w:sz w:val="24"/>
              </w:rPr>
            </w:pPr>
            <w:r>
              <w:rPr>
                <w:rFonts w:hint="eastAsia"/>
                <w:sz w:val="24"/>
              </w:rPr>
              <w:t>104</w:t>
            </w:r>
          </w:p>
        </w:tc>
        <w:tc>
          <w:tcPr>
            <w:tcW w:w="1378" w:type="dxa"/>
            <w:gridSpan w:val="2"/>
            <w:noWrap w:val="0"/>
            <w:vAlign w:val="center"/>
          </w:tcPr>
          <w:p w14:paraId="0FD7D80B">
            <w:pPr>
              <w:spacing w:line="380" w:lineRule="exact"/>
              <w:jc w:val="center"/>
              <w:rPr>
                <w:rFonts w:hint="eastAsia"/>
                <w:sz w:val="24"/>
              </w:rPr>
            </w:pPr>
            <w:r>
              <w:rPr>
                <w:rFonts w:hint="eastAsia"/>
                <w:sz w:val="24"/>
              </w:rPr>
              <w:t>行政处罚</w:t>
            </w:r>
          </w:p>
        </w:tc>
        <w:tc>
          <w:tcPr>
            <w:tcW w:w="3418" w:type="dxa"/>
            <w:gridSpan w:val="2"/>
            <w:noWrap w:val="0"/>
            <w:vAlign w:val="center"/>
          </w:tcPr>
          <w:p w14:paraId="337FD6D0">
            <w:pPr>
              <w:spacing w:line="380" w:lineRule="exact"/>
              <w:ind w:left="31" w:leftChars="15" w:right="31" w:rightChars="15"/>
              <w:rPr>
                <w:rFonts w:hint="eastAsia"/>
                <w:sz w:val="24"/>
              </w:rPr>
            </w:pPr>
            <w:r>
              <w:rPr>
                <w:rFonts w:hint="eastAsia"/>
                <w:sz w:val="24"/>
              </w:rPr>
              <w:t>对因工程建设活动对地质环境造成影响的，相关责任单位未依照本办法的规定履行地质环境监测义务的处罚</w:t>
            </w:r>
          </w:p>
        </w:tc>
        <w:tc>
          <w:tcPr>
            <w:tcW w:w="1738" w:type="dxa"/>
            <w:noWrap w:val="0"/>
            <w:vAlign w:val="center"/>
          </w:tcPr>
          <w:p w14:paraId="61762029">
            <w:pPr>
              <w:spacing w:line="380" w:lineRule="exact"/>
              <w:jc w:val="center"/>
              <w:rPr>
                <w:rFonts w:hint="eastAsia"/>
                <w:sz w:val="24"/>
              </w:rPr>
            </w:pPr>
            <w:r>
              <w:rPr>
                <w:rFonts w:hint="eastAsia"/>
                <w:sz w:val="24"/>
              </w:rPr>
              <w:t>市、县</w:t>
            </w:r>
          </w:p>
        </w:tc>
        <w:tc>
          <w:tcPr>
            <w:tcW w:w="1704" w:type="dxa"/>
            <w:noWrap w:val="0"/>
            <w:vAlign w:val="center"/>
          </w:tcPr>
          <w:p w14:paraId="7622020E">
            <w:pPr>
              <w:spacing w:line="380" w:lineRule="exact"/>
              <w:rPr>
                <w:sz w:val="24"/>
              </w:rPr>
            </w:pPr>
          </w:p>
        </w:tc>
      </w:tr>
      <w:tr w14:paraId="207CC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F02C16F">
            <w:pPr>
              <w:spacing w:line="400" w:lineRule="exact"/>
              <w:jc w:val="center"/>
              <w:rPr>
                <w:rFonts w:hint="eastAsia"/>
                <w:sz w:val="24"/>
              </w:rPr>
            </w:pPr>
            <w:r>
              <w:rPr>
                <w:rFonts w:hint="eastAsia"/>
                <w:sz w:val="24"/>
              </w:rPr>
              <w:t>105</w:t>
            </w:r>
          </w:p>
        </w:tc>
        <w:tc>
          <w:tcPr>
            <w:tcW w:w="1378" w:type="dxa"/>
            <w:gridSpan w:val="2"/>
            <w:noWrap w:val="0"/>
            <w:vAlign w:val="center"/>
          </w:tcPr>
          <w:p w14:paraId="0DAB4F88">
            <w:pPr>
              <w:spacing w:line="380" w:lineRule="exact"/>
              <w:jc w:val="center"/>
              <w:rPr>
                <w:rFonts w:hint="eastAsia"/>
                <w:sz w:val="24"/>
              </w:rPr>
            </w:pPr>
            <w:r>
              <w:rPr>
                <w:rFonts w:hint="eastAsia"/>
                <w:sz w:val="24"/>
              </w:rPr>
              <w:t>行政处罚</w:t>
            </w:r>
          </w:p>
        </w:tc>
        <w:tc>
          <w:tcPr>
            <w:tcW w:w="3418" w:type="dxa"/>
            <w:gridSpan w:val="2"/>
            <w:noWrap w:val="0"/>
            <w:vAlign w:val="center"/>
          </w:tcPr>
          <w:p w14:paraId="75C121EC">
            <w:pPr>
              <w:spacing w:line="380" w:lineRule="exact"/>
              <w:ind w:left="31" w:leftChars="15" w:right="31" w:rightChars="15"/>
              <w:rPr>
                <w:rFonts w:hint="eastAsia"/>
                <w:sz w:val="24"/>
              </w:rPr>
            </w:pPr>
            <w:r>
              <w:rPr>
                <w:rFonts w:hint="eastAsia"/>
                <w:sz w:val="24"/>
              </w:rPr>
              <w:t>对单位或者个人违反规定，侵占、损坏或者擅自移动地质环境监测设施的行政处罚</w:t>
            </w:r>
          </w:p>
        </w:tc>
        <w:tc>
          <w:tcPr>
            <w:tcW w:w="1738" w:type="dxa"/>
            <w:noWrap w:val="0"/>
            <w:vAlign w:val="center"/>
          </w:tcPr>
          <w:p w14:paraId="29912684">
            <w:pPr>
              <w:spacing w:line="380" w:lineRule="exact"/>
              <w:jc w:val="center"/>
              <w:rPr>
                <w:rFonts w:hint="eastAsia"/>
                <w:sz w:val="24"/>
              </w:rPr>
            </w:pPr>
            <w:r>
              <w:rPr>
                <w:rFonts w:hint="eastAsia"/>
                <w:sz w:val="24"/>
              </w:rPr>
              <w:t>市、县</w:t>
            </w:r>
          </w:p>
        </w:tc>
        <w:tc>
          <w:tcPr>
            <w:tcW w:w="1704" w:type="dxa"/>
            <w:noWrap w:val="0"/>
            <w:vAlign w:val="center"/>
          </w:tcPr>
          <w:p w14:paraId="62616848">
            <w:pPr>
              <w:spacing w:line="380" w:lineRule="exact"/>
              <w:rPr>
                <w:sz w:val="24"/>
              </w:rPr>
            </w:pPr>
          </w:p>
        </w:tc>
      </w:tr>
      <w:tr w14:paraId="7C796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AAFAF8E">
            <w:pPr>
              <w:spacing w:line="400" w:lineRule="exact"/>
              <w:jc w:val="center"/>
              <w:rPr>
                <w:rFonts w:hint="eastAsia"/>
                <w:sz w:val="24"/>
              </w:rPr>
            </w:pPr>
            <w:r>
              <w:rPr>
                <w:rFonts w:hint="eastAsia"/>
                <w:sz w:val="24"/>
              </w:rPr>
              <w:t>106</w:t>
            </w:r>
          </w:p>
        </w:tc>
        <w:tc>
          <w:tcPr>
            <w:tcW w:w="1378" w:type="dxa"/>
            <w:gridSpan w:val="2"/>
            <w:noWrap w:val="0"/>
            <w:vAlign w:val="center"/>
          </w:tcPr>
          <w:p w14:paraId="3DA60B72">
            <w:pPr>
              <w:spacing w:line="380" w:lineRule="exact"/>
              <w:jc w:val="center"/>
              <w:rPr>
                <w:rFonts w:hint="eastAsia"/>
                <w:sz w:val="24"/>
              </w:rPr>
            </w:pPr>
            <w:r>
              <w:rPr>
                <w:rFonts w:hint="eastAsia"/>
                <w:sz w:val="24"/>
              </w:rPr>
              <w:t>行政处罚</w:t>
            </w:r>
          </w:p>
        </w:tc>
        <w:tc>
          <w:tcPr>
            <w:tcW w:w="3418" w:type="dxa"/>
            <w:gridSpan w:val="2"/>
            <w:noWrap w:val="0"/>
            <w:vAlign w:val="center"/>
          </w:tcPr>
          <w:p w14:paraId="05BFCCA8">
            <w:pPr>
              <w:spacing w:line="380" w:lineRule="exact"/>
              <w:ind w:left="31" w:leftChars="15" w:right="31" w:rightChars="15"/>
              <w:rPr>
                <w:rFonts w:hint="eastAsia"/>
                <w:sz w:val="24"/>
              </w:rPr>
            </w:pPr>
            <w:r>
              <w:rPr>
                <w:rFonts w:hint="eastAsia"/>
                <w:sz w:val="24"/>
              </w:rPr>
              <w:t>对擅自发布或者扩散区域性地质灾害趋势预报和可能发生突发性地质灾害预报等三类情形的行政处罚</w:t>
            </w:r>
          </w:p>
        </w:tc>
        <w:tc>
          <w:tcPr>
            <w:tcW w:w="1738" w:type="dxa"/>
            <w:noWrap w:val="0"/>
            <w:vAlign w:val="center"/>
          </w:tcPr>
          <w:p w14:paraId="510415EE">
            <w:pPr>
              <w:spacing w:line="380" w:lineRule="exact"/>
              <w:jc w:val="center"/>
              <w:rPr>
                <w:rFonts w:hint="eastAsia"/>
                <w:sz w:val="24"/>
              </w:rPr>
            </w:pPr>
            <w:r>
              <w:rPr>
                <w:rFonts w:hint="eastAsia"/>
                <w:sz w:val="24"/>
              </w:rPr>
              <w:t>市、县</w:t>
            </w:r>
          </w:p>
        </w:tc>
        <w:tc>
          <w:tcPr>
            <w:tcW w:w="1704" w:type="dxa"/>
            <w:noWrap w:val="0"/>
            <w:vAlign w:val="center"/>
          </w:tcPr>
          <w:p w14:paraId="780BFA74">
            <w:pPr>
              <w:spacing w:line="380" w:lineRule="exact"/>
              <w:rPr>
                <w:sz w:val="24"/>
              </w:rPr>
            </w:pPr>
          </w:p>
        </w:tc>
      </w:tr>
      <w:tr w14:paraId="3C669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3F269C3">
            <w:pPr>
              <w:spacing w:line="400" w:lineRule="exact"/>
              <w:jc w:val="center"/>
              <w:rPr>
                <w:rFonts w:hint="eastAsia"/>
                <w:sz w:val="24"/>
              </w:rPr>
            </w:pPr>
            <w:r>
              <w:rPr>
                <w:rFonts w:hint="eastAsia"/>
                <w:sz w:val="24"/>
              </w:rPr>
              <w:t>107</w:t>
            </w:r>
          </w:p>
        </w:tc>
        <w:tc>
          <w:tcPr>
            <w:tcW w:w="1378" w:type="dxa"/>
            <w:gridSpan w:val="2"/>
            <w:noWrap w:val="0"/>
            <w:vAlign w:val="center"/>
          </w:tcPr>
          <w:p w14:paraId="49BA4A78">
            <w:pPr>
              <w:spacing w:line="380" w:lineRule="exact"/>
              <w:jc w:val="center"/>
              <w:rPr>
                <w:rFonts w:hint="eastAsia"/>
                <w:sz w:val="24"/>
              </w:rPr>
            </w:pPr>
            <w:r>
              <w:rPr>
                <w:rFonts w:hint="eastAsia"/>
                <w:sz w:val="24"/>
              </w:rPr>
              <w:t>行政处罚</w:t>
            </w:r>
          </w:p>
        </w:tc>
        <w:tc>
          <w:tcPr>
            <w:tcW w:w="3418" w:type="dxa"/>
            <w:gridSpan w:val="2"/>
            <w:noWrap w:val="0"/>
            <w:vAlign w:val="center"/>
          </w:tcPr>
          <w:p w14:paraId="7AD47630">
            <w:pPr>
              <w:spacing w:line="380" w:lineRule="exact"/>
              <w:ind w:left="31" w:leftChars="15" w:right="31" w:rightChars="15"/>
              <w:rPr>
                <w:rFonts w:hint="eastAsia"/>
                <w:sz w:val="24"/>
              </w:rPr>
            </w:pPr>
            <w:r>
              <w:rPr>
                <w:rFonts w:hint="eastAsia"/>
                <w:sz w:val="24"/>
              </w:rPr>
              <w:t>对探矿权人和采矿权人不如实提供年度报告等四类行为的行政处罚</w:t>
            </w:r>
          </w:p>
        </w:tc>
        <w:tc>
          <w:tcPr>
            <w:tcW w:w="1738" w:type="dxa"/>
            <w:noWrap w:val="0"/>
            <w:vAlign w:val="center"/>
          </w:tcPr>
          <w:p w14:paraId="3D89038D">
            <w:pPr>
              <w:spacing w:line="380" w:lineRule="exact"/>
              <w:jc w:val="center"/>
              <w:rPr>
                <w:rFonts w:hint="eastAsia"/>
                <w:sz w:val="24"/>
              </w:rPr>
            </w:pPr>
            <w:r>
              <w:rPr>
                <w:rFonts w:hint="eastAsia"/>
                <w:sz w:val="24"/>
              </w:rPr>
              <w:t>市、县</w:t>
            </w:r>
          </w:p>
        </w:tc>
        <w:tc>
          <w:tcPr>
            <w:tcW w:w="1704" w:type="dxa"/>
            <w:noWrap w:val="0"/>
            <w:vAlign w:val="center"/>
          </w:tcPr>
          <w:p w14:paraId="13673DDD">
            <w:pPr>
              <w:spacing w:line="380" w:lineRule="exact"/>
              <w:rPr>
                <w:sz w:val="24"/>
              </w:rPr>
            </w:pPr>
          </w:p>
        </w:tc>
      </w:tr>
      <w:tr w14:paraId="3CACC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3C37045">
            <w:pPr>
              <w:spacing w:line="400" w:lineRule="exact"/>
              <w:jc w:val="center"/>
              <w:rPr>
                <w:rFonts w:hint="eastAsia"/>
                <w:sz w:val="24"/>
              </w:rPr>
            </w:pPr>
            <w:r>
              <w:rPr>
                <w:rFonts w:hint="eastAsia"/>
                <w:sz w:val="24"/>
              </w:rPr>
              <w:t>108</w:t>
            </w:r>
          </w:p>
        </w:tc>
        <w:tc>
          <w:tcPr>
            <w:tcW w:w="1378" w:type="dxa"/>
            <w:gridSpan w:val="2"/>
            <w:noWrap w:val="0"/>
            <w:vAlign w:val="center"/>
          </w:tcPr>
          <w:p w14:paraId="1F22D37B">
            <w:pPr>
              <w:spacing w:line="380" w:lineRule="exact"/>
              <w:jc w:val="center"/>
              <w:rPr>
                <w:rFonts w:hint="eastAsia"/>
                <w:sz w:val="24"/>
              </w:rPr>
            </w:pPr>
            <w:r>
              <w:rPr>
                <w:rFonts w:hint="eastAsia"/>
                <w:sz w:val="24"/>
              </w:rPr>
              <w:t>行政处罚</w:t>
            </w:r>
          </w:p>
        </w:tc>
        <w:tc>
          <w:tcPr>
            <w:tcW w:w="3418" w:type="dxa"/>
            <w:gridSpan w:val="2"/>
            <w:noWrap w:val="0"/>
            <w:vAlign w:val="center"/>
          </w:tcPr>
          <w:p w14:paraId="2A793A3C">
            <w:pPr>
              <w:spacing w:line="380" w:lineRule="exact"/>
              <w:ind w:left="31" w:leftChars="15" w:right="31" w:rightChars="15"/>
              <w:rPr>
                <w:rFonts w:hint="eastAsia"/>
                <w:sz w:val="24"/>
              </w:rPr>
            </w:pPr>
            <w:r>
              <w:rPr>
                <w:rFonts w:hint="eastAsia"/>
                <w:sz w:val="24"/>
              </w:rPr>
              <w:t>对违反饮用天然矿泉水资源管理办法行为的行政处罚</w:t>
            </w:r>
          </w:p>
        </w:tc>
        <w:tc>
          <w:tcPr>
            <w:tcW w:w="1738" w:type="dxa"/>
            <w:noWrap w:val="0"/>
            <w:vAlign w:val="center"/>
          </w:tcPr>
          <w:p w14:paraId="51627801">
            <w:pPr>
              <w:spacing w:line="380" w:lineRule="exact"/>
              <w:jc w:val="center"/>
              <w:rPr>
                <w:rFonts w:hint="eastAsia"/>
                <w:sz w:val="24"/>
              </w:rPr>
            </w:pPr>
            <w:r>
              <w:rPr>
                <w:rFonts w:hint="eastAsia"/>
                <w:sz w:val="24"/>
              </w:rPr>
              <w:t>市、县</w:t>
            </w:r>
          </w:p>
        </w:tc>
        <w:tc>
          <w:tcPr>
            <w:tcW w:w="1704" w:type="dxa"/>
            <w:noWrap w:val="0"/>
            <w:vAlign w:val="center"/>
          </w:tcPr>
          <w:p w14:paraId="5A76829B">
            <w:pPr>
              <w:spacing w:line="380" w:lineRule="exact"/>
              <w:rPr>
                <w:sz w:val="24"/>
              </w:rPr>
            </w:pPr>
          </w:p>
        </w:tc>
      </w:tr>
      <w:tr w14:paraId="14D86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9010FB5">
            <w:pPr>
              <w:spacing w:line="400" w:lineRule="exact"/>
              <w:jc w:val="center"/>
              <w:rPr>
                <w:rFonts w:hint="eastAsia"/>
                <w:sz w:val="24"/>
              </w:rPr>
            </w:pPr>
            <w:r>
              <w:rPr>
                <w:rFonts w:hint="eastAsia"/>
                <w:sz w:val="24"/>
              </w:rPr>
              <w:t>109</w:t>
            </w:r>
          </w:p>
        </w:tc>
        <w:tc>
          <w:tcPr>
            <w:tcW w:w="1378" w:type="dxa"/>
            <w:gridSpan w:val="2"/>
            <w:noWrap w:val="0"/>
            <w:vAlign w:val="center"/>
          </w:tcPr>
          <w:p w14:paraId="244F35DF">
            <w:pPr>
              <w:spacing w:line="380" w:lineRule="exact"/>
              <w:jc w:val="center"/>
              <w:rPr>
                <w:rFonts w:hint="eastAsia"/>
                <w:sz w:val="24"/>
              </w:rPr>
            </w:pPr>
            <w:r>
              <w:rPr>
                <w:rFonts w:hint="eastAsia"/>
                <w:sz w:val="24"/>
              </w:rPr>
              <w:t>行政处罚</w:t>
            </w:r>
          </w:p>
        </w:tc>
        <w:tc>
          <w:tcPr>
            <w:tcW w:w="3418" w:type="dxa"/>
            <w:gridSpan w:val="2"/>
            <w:noWrap w:val="0"/>
            <w:vAlign w:val="center"/>
          </w:tcPr>
          <w:p w14:paraId="284DE582">
            <w:pPr>
              <w:spacing w:line="380" w:lineRule="exact"/>
              <w:ind w:left="31" w:leftChars="15" w:right="31" w:rightChars="15"/>
              <w:rPr>
                <w:rFonts w:hint="eastAsia"/>
                <w:sz w:val="24"/>
              </w:rPr>
            </w:pPr>
            <w:r>
              <w:rPr>
                <w:rFonts w:hint="eastAsia"/>
                <w:sz w:val="24"/>
              </w:rPr>
              <w:t>对矿产资源储量评审机构组织不具有评审资格的人员评审、要求评审专家出具虚假评审意见的、评审专家违反国家规定的评审标准、程序进行矿产资源储量评审的行政处罚</w:t>
            </w:r>
          </w:p>
        </w:tc>
        <w:tc>
          <w:tcPr>
            <w:tcW w:w="1738" w:type="dxa"/>
            <w:noWrap w:val="0"/>
            <w:vAlign w:val="center"/>
          </w:tcPr>
          <w:p w14:paraId="59B66E87">
            <w:pPr>
              <w:spacing w:line="380" w:lineRule="exact"/>
              <w:jc w:val="center"/>
              <w:rPr>
                <w:rFonts w:hint="eastAsia"/>
                <w:sz w:val="24"/>
              </w:rPr>
            </w:pPr>
            <w:r>
              <w:rPr>
                <w:rFonts w:hint="eastAsia"/>
                <w:sz w:val="24"/>
              </w:rPr>
              <w:t>市、县</w:t>
            </w:r>
          </w:p>
        </w:tc>
        <w:tc>
          <w:tcPr>
            <w:tcW w:w="1704" w:type="dxa"/>
            <w:noWrap w:val="0"/>
            <w:vAlign w:val="center"/>
          </w:tcPr>
          <w:p w14:paraId="1940DB7F">
            <w:pPr>
              <w:spacing w:line="380" w:lineRule="exact"/>
              <w:rPr>
                <w:sz w:val="24"/>
              </w:rPr>
            </w:pPr>
          </w:p>
        </w:tc>
      </w:tr>
      <w:tr w14:paraId="7FD7A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E39D219">
            <w:pPr>
              <w:spacing w:line="400" w:lineRule="exact"/>
              <w:jc w:val="center"/>
              <w:rPr>
                <w:rFonts w:hint="eastAsia"/>
                <w:sz w:val="24"/>
              </w:rPr>
            </w:pPr>
            <w:r>
              <w:rPr>
                <w:rFonts w:hint="eastAsia"/>
                <w:sz w:val="24"/>
              </w:rPr>
              <w:t>110</w:t>
            </w:r>
          </w:p>
        </w:tc>
        <w:tc>
          <w:tcPr>
            <w:tcW w:w="1378" w:type="dxa"/>
            <w:gridSpan w:val="2"/>
            <w:noWrap w:val="0"/>
            <w:vAlign w:val="center"/>
          </w:tcPr>
          <w:p w14:paraId="68EE6359">
            <w:pPr>
              <w:spacing w:line="380" w:lineRule="exact"/>
              <w:jc w:val="center"/>
              <w:rPr>
                <w:rFonts w:hint="eastAsia"/>
                <w:sz w:val="24"/>
              </w:rPr>
            </w:pPr>
            <w:r>
              <w:rPr>
                <w:rFonts w:hint="eastAsia"/>
                <w:sz w:val="24"/>
              </w:rPr>
              <w:t>行政处罚</w:t>
            </w:r>
          </w:p>
        </w:tc>
        <w:tc>
          <w:tcPr>
            <w:tcW w:w="3418" w:type="dxa"/>
            <w:gridSpan w:val="2"/>
            <w:noWrap w:val="0"/>
            <w:vAlign w:val="center"/>
          </w:tcPr>
          <w:p w14:paraId="250A36FE">
            <w:pPr>
              <w:spacing w:line="380" w:lineRule="exact"/>
              <w:ind w:left="31" w:leftChars="15" w:right="31" w:rightChars="15"/>
              <w:rPr>
                <w:rFonts w:hint="eastAsia"/>
                <w:sz w:val="24"/>
              </w:rPr>
            </w:pPr>
            <w:r>
              <w:rPr>
                <w:rFonts w:hint="eastAsia"/>
                <w:sz w:val="24"/>
              </w:rPr>
              <w:t>对建设项目擅自压覆重要矿产资源储量的行政处罚</w:t>
            </w:r>
          </w:p>
        </w:tc>
        <w:tc>
          <w:tcPr>
            <w:tcW w:w="1738" w:type="dxa"/>
            <w:noWrap w:val="0"/>
            <w:vAlign w:val="center"/>
          </w:tcPr>
          <w:p w14:paraId="750A9912">
            <w:pPr>
              <w:spacing w:line="380" w:lineRule="exact"/>
              <w:jc w:val="center"/>
              <w:rPr>
                <w:rFonts w:hint="eastAsia"/>
                <w:sz w:val="24"/>
              </w:rPr>
            </w:pPr>
            <w:r>
              <w:rPr>
                <w:rFonts w:hint="eastAsia"/>
                <w:sz w:val="24"/>
              </w:rPr>
              <w:t>市、县</w:t>
            </w:r>
          </w:p>
        </w:tc>
        <w:tc>
          <w:tcPr>
            <w:tcW w:w="1704" w:type="dxa"/>
            <w:noWrap w:val="0"/>
            <w:vAlign w:val="center"/>
          </w:tcPr>
          <w:p w14:paraId="533E7C9A">
            <w:pPr>
              <w:spacing w:line="380" w:lineRule="exact"/>
              <w:rPr>
                <w:sz w:val="24"/>
              </w:rPr>
            </w:pPr>
          </w:p>
        </w:tc>
      </w:tr>
      <w:tr w14:paraId="40396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55C85AE">
            <w:pPr>
              <w:spacing w:line="400" w:lineRule="exact"/>
              <w:jc w:val="center"/>
              <w:rPr>
                <w:rFonts w:hint="eastAsia"/>
                <w:sz w:val="24"/>
              </w:rPr>
            </w:pPr>
            <w:r>
              <w:rPr>
                <w:rFonts w:hint="eastAsia"/>
                <w:sz w:val="24"/>
              </w:rPr>
              <w:t>111</w:t>
            </w:r>
          </w:p>
        </w:tc>
        <w:tc>
          <w:tcPr>
            <w:tcW w:w="1378" w:type="dxa"/>
            <w:gridSpan w:val="2"/>
            <w:noWrap w:val="0"/>
            <w:vAlign w:val="center"/>
          </w:tcPr>
          <w:p w14:paraId="47CC1E07">
            <w:pPr>
              <w:spacing w:line="380" w:lineRule="exact"/>
              <w:jc w:val="center"/>
              <w:rPr>
                <w:rFonts w:hint="eastAsia"/>
                <w:sz w:val="24"/>
              </w:rPr>
            </w:pPr>
            <w:r>
              <w:rPr>
                <w:rFonts w:hint="eastAsia"/>
                <w:sz w:val="24"/>
              </w:rPr>
              <w:t>行政处罚</w:t>
            </w:r>
          </w:p>
        </w:tc>
        <w:tc>
          <w:tcPr>
            <w:tcW w:w="3418" w:type="dxa"/>
            <w:gridSpan w:val="2"/>
            <w:noWrap w:val="0"/>
            <w:vAlign w:val="center"/>
          </w:tcPr>
          <w:p w14:paraId="0F66A845">
            <w:pPr>
              <w:spacing w:line="380" w:lineRule="exact"/>
              <w:ind w:left="31" w:leftChars="15" w:right="31" w:rightChars="15"/>
              <w:rPr>
                <w:rFonts w:hint="eastAsia"/>
                <w:sz w:val="24"/>
              </w:rPr>
            </w:pPr>
            <w:r>
              <w:rPr>
                <w:rFonts w:hint="eastAsia"/>
                <w:sz w:val="24"/>
              </w:rPr>
              <w:t>对拒报、虚报、瞒报、伪造矿产资源储量统计资料的行政处罚</w:t>
            </w:r>
          </w:p>
        </w:tc>
        <w:tc>
          <w:tcPr>
            <w:tcW w:w="1738" w:type="dxa"/>
            <w:noWrap w:val="0"/>
            <w:vAlign w:val="center"/>
          </w:tcPr>
          <w:p w14:paraId="418765EC">
            <w:pPr>
              <w:spacing w:line="380" w:lineRule="exact"/>
              <w:jc w:val="center"/>
              <w:rPr>
                <w:rFonts w:hint="eastAsia"/>
                <w:sz w:val="24"/>
              </w:rPr>
            </w:pPr>
            <w:r>
              <w:rPr>
                <w:rFonts w:hint="eastAsia"/>
                <w:sz w:val="24"/>
              </w:rPr>
              <w:t>市、县</w:t>
            </w:r>
          </w:p>
        </w:tc>
        <w:tc>
          <w:tcPr>
            <w:tcW w:w="1704" w:type="dxa"/>
            <w:noWrap w:val="0"/>
            <w:vAlign w:val="center"/>
          </w:tcPr>
          <w:p w14:paraId="6E1819C9">
            <w:pPr>
              <w:spacing w:line="380" w:lineRule="exact"/>
              <w:rPr>
                <w:sz w:val="24"/>
              </w:rPr>
            </w:pPr>
          </w:p>
        </w:tc>
      </w:tr>
      <w:tr w14:paraId="2AEA4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F60C97F">
            <w:pPr>
              <w:spacing w:line="400" w:lineRule="exact"/>
              <w:jc w:val="center"/>
              <w:rPr>
                <w:rFonts w:hint="eastAsia"/>
                <w:sz w:val="24"/>
              </w:rPr>
            </w:pPr>
            <w:r>
              <w:rPr>
                <w:rFonts w:hint="eastAsia"/>
                <w:sz w:val="24"/>
              </w:rPr>
              <w:t>112</w:t>
            </w:r>
          </w:p>
        </w:tc>
        <w:tc>
          <w:tcPr>
            <w:tcW w:w="1378" w:type="dxa"/>
            <w:gridSpan w:val="2"/>
            <w:noWrap w:val="0"/>
            <w:vAlign w:val="center"/>
          </w:tcPr>
          <w:p w14:paraId="7101737D">
            <w:pPr>
              <w:spacing w:line="380" w:lineRule="exact"/>
              <w:jc w:val="center"/>
              <w:rPr>
                <w:rFonts w:hint="eastAsia"/>
                <w:sz w:val="24"/>
              </w:rPr>
            </w:pPr>
            <w:r>
              <w:rPr>
                <w:rFonts w:hint="eastAsia"/>
                <w:sz w:val="24"/>
              </w:rPr>
              <w:t>行政处罚</w:t>
            </w:r>
          </w:p>
        </w:tc>
        <w:tc>
          <w:tcPr>
            <w:tcW w:w="3418" w:type="dxa"/>
            <w:gridSpan w:val="2"/>
            <w:noWrap w:val="0"/>
            <w:vAlign w:val="center"/>
          </w:tcPr>
          <w:p w14:paraId="33F23CDD">
            <w:pPr>
              <w:spacing w:line="380" w:lineRule="exact"/>
              <w:ind w:left="31" w:leftChars="15" w:right="31" w:rightChars="15"/>
              <w:rPr>
                <w:rFonts w:hint="eastAsia"/>
                <w:sz w:val="24"/>
              </w:rPr>
            </w:pPr>
            <w:r>
              <w:rPr>
                <w:rFonts w:hint="eastAsia"/>
                <w:sz w:val="24"/>
              </w:rPr>
              <w:t>对勘查矿产资源遗留的钻孔、探井、探槽、巷道未进行回填、封闭以及对形成的危岩、危坡未采取治理措施的行政处罚</w:t>
            </w:r>
          </w:p>
        </w:tc>
        <w:tc>
          <w:tcPr>
            <w:tcW w:w="1738" w:type="dxa"/>
            <w:noWrap w:val="0"/>
            <w:vAlign w:val="center"/>
          </w:tcPr>
          <w:p w14:paraId="5AA2D4A6">
            <w:pPr>
              <w:spacing w:line="380" w:lineRule="exact"/>
              <w:jc w:val="center"/>
              <w:rPr>
                <w:rFonts w:hint="eastAsia"/>
                <w:sz w:val="24"/>
              </w:rPr>
            </w:pPr>
            <w:r>
              <w:rPr>
                <w:rFonts w:hint="eastAsia"/>
                <w:sz w:val="24"/>
              </w:rPr>
              <w:t>市、县</w:t>
            </w:r>
          </w:p>
        </w:tc>
        <w:tc>
          <w:tcPr>
            <w:tcW w:w="1704" w:type="dxa"/>
            <w:noWrap w:val="0"/>
            <w:vAlign w:val="center"/>
          </w:tcPr>
          <w:p w14:paraId="09BC381E">
            <w:pPr>
              <w:spacing w:line="380" w:lineRule="exact"/>
              <w:rPr>
                <w:sz w:val="24"/>
              </w:rPr>
            </w:pPr>
          </w:p>
        </w:tc>
      </w:tr>
      <w:tr w14:paraId="6606E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19" w:hRule="atLeast"/>
          <w:jc w:val="center"/>
        </w:trPr>
        <w:tc>
          <w:tcPr>
            <w:tcW w:w="672" w:type="dxa"/>
            <w:noWrap w:val="0"/>
            <w:vAlign w:val="center"/>
          </w:tcPr>
          <w:p w14:paraId="0ED9912C">
            <w:pPr>
              <w:spacing w:line="400" w:lineRule="exact"/>
              <w:jc w:val="center"/>
              <w:rPr>
                <w:rFonts w:hint="eastAsia"/>
                <w:sz w:val="24"/>
              </w:rPr>
            </w:pPr>
            <w:r>
              <w:rPr>
                <w:rFonts w:hint="eastAsia"/>
                <w:sz w:val="24"/>
              </w:rPr>
              <w:t>113</w:t>
            </w:r>
          </w:p>
        </w:tc>
        <w:tc>
          <w:tcPr>
            <w:tcW w:w="1378" w:type="dxa"/>
            <w:gridSpan w:val="2"/>
            <w:noWrap w:val="0"/>
            <w:vAlign w:val="center"/>
          </w:tcPr>
          <w:p w14:paraId="3C8F33E0">
            <w:pPr>
              <w:spacing w:line="400" w:lineRule="exact"/>
              <w:jc w:val="center"/>
              <w:rPr>
                <w:rFonts w:hint="eastAsia"/>
                <w:sz w:val="24"/>
              </w:rPr>
            </w:pPr>
            <w:r>
              <w:rPr>
                <w:rFonts w:hint="eastAsia"/>
                <w:sz w:val="24"/>
              </w:rPr>
              <w:t>行政处罚</w:t>
            </w:r>
          </w:p>
        </w:tc>
        <w:tc>
          <w:tcPr>
            <w:tcW w:w="3418" w:type="dxa"/>
            <w:gridSpan w:val="2"/>
            <w:noWrap w:val="0"/>
            <w:vAlign w:val="center"/>
          </w:tcPr>
          <w:p w14:paraId="54050306">
            <w:pPr>
              <w:spacing w:line="400" w:lineRule="exact"/>
              <w:ind w:left="31" w:leftChars="15" w:right="31" w:rightChars="15"/>
              <w:rPr>
                <w:rFonts w:hint="eastAsia"/>
                <w:sz w:val="24"/>
              </w:rPr>
            </w:pPr>
            <w:r>
              <w:rPr>
                <w:rFonts w:hint="eastAsia"/>
                <w:sz w:val="24"/>
              </w:rPr>
              <w:t>对未按规定编制矿山地质环境保护与综合治理方案或者编制的方案未经批准的行政处罚</w:t>
            </w:r>
          </w:p>
        </w:tc>
        <w:tc>
          <w:tcPr>
            <w:tcW w:w="1738" w:type="dxa"/>
            <w:noWrap w:val="0"/>
            <w:vAlign w:val="center"/>
          </w:tcPr>
          <w:p w14:paraId="7A397A4B">
            <w:pPr>
              <w:spacing w:line="400" w:lineRule="exact"/>
              <w:jc w:val="center"/>
              <w:rPr>
                <w:rFonts w:hint="eastAsia"/>
                <w:sz w:val="24"/>
              </w:rPr>
            </w:pPr>
            <w:r>
              <w:rPr>
                <w:rFonts w:hint="eastAsia"/>
                <w:sz w:val="24"/>
              </w:rPr>
              <w:t>市、县</w:t>
            </w:r>
          </w:p>
        </w:tc>
        <w:tc>
          <w:tcPr>
            <w:tcW w:w="1704" w:type="dxa"/>
            <w:noWrap w:val="0"/>
            <w:vAlign w:val="center"/>
          </w:tcPr>
          <w:p w14:paraId="309EECC9">
            <w:pPr>
              <w:spacing w:line="400" w:lineRule="exact"/>
              <w:rPr>
                <w:sz w:val="24"/>
              </w:rPr>
            </w:pPr>
          </w:p>
        </w:tc>
      </w:tr>
      <w:tr w14:paraId="1200E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7646486">
            <w:pPr>
              <w:spacing w:line="400" w:lineRule="exact"/>
              <w:jc w:val="center"/>
              <w:rPr>
                <w:rFonts w:hint="eastAsia"/>
                <w:sz w:val="24"/>
              </w:rPr>
            </w:pPr>
            <w:r>
              <w:rPr>
                <w:rFonts w:hint="eastAsia"/>
                <w:sz w:val="24"/>
              </w:rPr>
              <w:t>114</w:t>
            </w:r>
          </w:p>
        </w:tc>
        <w:tc>
          <w:tcPr>
            <w:tcW w:w="1378" w:type="dxa"/>
            <w:gridSpan w:val="2"/>
            <w:noWrap w:val="0"/>
            <w:vAlign w:val="center"/>
          </w:tcPr>
          <w:p w14:paraId="3FD4F304">
            <w:pPr>
              <w:spacing w:line="400" w:lineRule="exact"/>
              <w:jc w:val="center"/>
              <w:rPr>
                <w:rFonts w:hint="eastAsia"/>
                <w:sz w:val="24"/>
              </w:rPr>
            </w:pPr>
            <w:r>
              <w:rPr>
                <w:rFonts w:hint="eastAsia"/>
                <w:sz w:val="24"/>
              </w:rPr>
              <w:t>行政处罚</w:t>
            </w:r>
          </w:p>
        </w:tc>
        <w:tc>
          <w:tcPr>
            <w:tcW w:w="3418" w:type="dxa"/>
            <w:gridSpan w:val="2"/>
            <w:noWrap w:val="0"/>
            <w:vAlign w:val="center"/>
          </w:tcPr>
          <w:p w14:paraId="742CD154">
            <w:pPr>
              <w:spacing w:line="400" w:lineRule="exact"/>
              <w:ind w:left="31" w:leftChars="15" w:right="31" w:rightChars="15"/>
              <w:rPr>
                <w:rFonts w:hint="eastAsia"/>
                <w:spacing w:val="-4"/>
                <w:sz w:val="24"/>
              </w:rPr>
            </w:pPr>
            <w:r>
              <w:rPr>
                <w:rFonts w:hint="eastAsia"/>
                <w:spacing w:val="-4"/>
                <w:sz w:val="24"/>
              </w:rPr>
              <w:t>对开采矿产资源造成矿山地质环境破坏未按期治理的行政处罚</w:t>
            </w:r>
          </w:p>
        </w:tc>
        <w:tc>
          <w:tcPr>
            <w:tcW w:w="1738" w:type="dxa"/>
            <w:noWrap w:val="0"/>
            <w:vAlign w:val="center"/>
          </w:tcPr>
          <w:p w14:paraId="3AF28F7F">
            <w:pPr>
              <w:spacing w:line="400" w:lineRule="exact"/>
              <w:jc w:val="center"/>
              <w:rPr>
                <w:rFonts w:hint="eastAsia"/>
                <w:sz w:val="24"/>
              </w:rPr>
            </w:pPr>
            <w:r>
              <w:rPr>
                <w:rFonts w:hint="eastAsia"/>
                <w:sz w:val="24"/>
              </w:rPr>
              <w:t>市、县</w:t>
            </w:r>
          </w:p>
        </w:tc>
        <w:tc>
          <w:tcPr>
            <w:tcW w:w="1704" w:type="dxa"/>
            <w:noWrap w:val="0"/>
            <w:vAlign w:val="center"/>
          </w:tcPr>
          <w:p w14:paraId="1820241B">
            <w:pPr>
              <w:spacing w:line="400" w:lineRule="exact"/>
              <w:rPr>
                <w:sz w:val="24"/>
              </w:rPr>
            </w:pPr>
          </w:p>
        </w:tc>
      </w:tr>
      <w:tr w14:paraId="3C86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57" w:hRule="atLeast"/>
          <w:jc w:val="center"/>
        </w:trPr>
        <w:tc>
          <w:tcPr>
            <w:tcW w:w="672" w:type="dxa"/>
            <w:noWrap w:val="0"/>
            <w:vAlign w:val="center"/>
          </w:tcPr>
          <w:p w14:paraId="75E358FF">
            <w:pPr>
              <w:spacing w:line="400" w:lineRule="exact"/>
              <w:jc w:val="center"/>
              <w:rPr>
                <w:rFonts w:hint="eastAsia"/>
                <w:sz w:val="24"/>
              </w:rPr>
            </w:pPr>
            <w:r>
              <w:rPr>
                <w:rFonts w:hint="eastAsia"/>
                <w:sz w:val="24"/>
              </w:rPr>
              <w:t>115</w:t>
            </w:r>
          </w:p>
        </w:tc>
        <w:tc>
          <w:tcPr>
            <w:tcW w:w="1378" w:type="dxa"/>
            <w:gridSpan w:val="2"/>
            <w:noWrap w:val="0"/>
            <w:vAlign w:val="center"/>
          </w:tcPr>
          <w:p w14:paraId="55B1DB41">
            <w:pPr>
              <w:spacing w:line="400" w:lineRule="exact"/>
              <w:jc w:val="center"/>
              <w:rPr>
                <w:rFonts w:hint="eastAsia"/>
                <w:sz w:val="24"/>
              </w:rPr>
            </w:pPr>
            <w:r>
              <w:rPr>
                <w:rFonts w:hint="eastAsia"/>
                <w:sz w:val="24"/>
              </w:rPr>
              <w:t>行政处罚</w:t>
            </w:r>
          </w:p>
        </w:tc>
        <w:tc>
          <w:tcPr>
            <w:tcW w:w="3418" w:type="dxa"/>
            <w:gridSpan w:val="2"/>
            <w:noWrap w:val="0"/>
            <w:vAlign w:val="center"/>
          </w:tcPr>
          <w:p w14:paraId="69FB4345">
            <w:pPr>
              <w:spacing w:line="400" w:lineRule="exact"/>
              <w:ind w:left="31" w:leftChars="15" w:right="31" w:rightChars="15"/>
              <w:rPr>
                <w:rFonts w:hint="eastAsia"/>
                <w:sz w:val="24"/>
              </w:rPr>
            </w:pPr>
            <w:r>
              <w:rPr>
                <w:rFonts w:hint="eastAsia"/>
                <w:sz w:val="24"/>
              </w:rPr>
              <w:t>对无相应资质或者超越资质等级许可的范围承揽矿山地质环境治理恢复工程的勘查、设计、施工及监理业务等三类情形的行政处罚</w:t>
            </w:r>
          </w:p>
        </w:tc>
        <w:tc>
          <w:tcPr>
            <w:tcW w:w="1738" w:type="dxa"/>
            <w:noWrap w:val="0"/>
            <w:vAlign w:val="center"/>
          </w:tcPr>
          <w:p w14:paraId="238A80E5">
            <w:pPr>
              <w:spacing w:line="400" w:lineRule="exact"/>
              <w:jc w:val="center"/>
              <w:rPr>
                <w:rFonts w:hint="eastAsia"/>
                <w:sz w:val="24"/>
              </w:rPr>
            </w:pPr>
            <w:r>
              <w:rPr>
                <w:rFonts w:hint="eastAsia"/>
                <w:sz w:val="24"/>
              </w:rPr>
              <w:t>市、县</w:t>
            </w:r>
          </w:p>
        </w:tc>
        <w:tc>
          <w:tcPr>
            <w:tcW w:w="1704" w:type="dxa"/>
            <w:noWrap w:val="0"/>
            <w:vAlign w:val="center"/>
          </w:tcPr>
          <w:p w14:paraId="055D28EF">
            <w:pPr>
              <w:spacing w:line="400" w:lineRule="exact"/>
              <w:rPr>
                <w:sz w:val="24"/>
              </w:rPr>
            </w:pPr>
          </w:p>
        </w:tc>
      </w:tr>
      <w:tr w14:paraId="576F2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79" w:hRule="atLeast"/>
          <w:jc w:val="center"/>
        </w:trPr>
        <w:tc>
          <w:tcPr>
            <w:tcW w:w="672" w:type="dxa"/>
            <w:noWrap w:val="0"/>
            <w:vAlign w:val="center"/>
          </w:tcPr>
          <w:p w14:paraId="0B85CC8F">
            <w:pPr>
              <w:spacing w:line="400" w:lineRule="exact"/>
              <w:jc w:val="center"/>
              <w:rPr>
                <w:rFonts w:hint="eastAsia"/>
                <w:sz w:val="24"/>
              </w:rPr>
            </w:pPr>
            <w:r>
              <w:rPr>
                <w:rFonts w:hint="eastAsia"/>
                <w:sz w:val="24"/>
              </w:rPr>
              <w:t>116</w:t>
            </w:r>
          </w:p>
        </w:tc>
        <w:tc>
          <w:tcPr>
            <w:tcW w:w="1378" w:type="dxa"/>
            <w:gridSpan w:val="2"/>
            <w:noWrap w:val="0"/>
            <w:vAlign w:val="center"/>
          </w:tcPr>
          <w:p w14:paraId="347E7CCD">
            <w:pPr>
              <w:spacing w:line="400" w:lineRule="exact"/>
              <w:jc w:val="center"/>
              <w:rPr>
                <w:rFonts w:hint="eastAsia"/>
                <w:sz w:val="24"/>
              </w:rPr>
            </w:pPr>
            <w:r>
              <w:rPr>
                <w:rFonts w:hint="eastAsia"/>
                <w:sz w:val="24"/>
              </w:rPr>
              <w:t>行政处罚</w:t>
            </w:r>
          </w:p>
        </w:tc>
        <w:tc>
          <w:tcPr>
            <w:tcW w:w="3418" w:type="dxa"/>
            <w:gridSpan w:val="2"/>
            <w:noWrap w:val="0"/>
            <w:vAlign w:val="center"/>
          </w:tcPr>
          <w:p w14:paraId="7BB80FFF">
            <w:pPr>
              <w:spacing w:line="400" w:lineRule="exact"/>
              <w:ind w:left="31" w:leftChars="15" w:right="31" w:rightChars="15"/>
              <w:rPr>
                <w:rFonts w:hint="eastAsia"/>
                <w:sz w:val="24"/>
              </w:rPr>
            </w:pPr>
            <w:r>
              <w:rPr>
                <w:rFonts w:hint="eastAsia"/>
                <w:sz w:val="24"/>
              </w:rPr>
              <w:t>对采矿权人未定期报告矿山地质环境监测情况、如实提交监测资料的行政处罚</w:t>
            </w:r>
          </w:p>
        </w:tc>
        <w:tc>
          <w:tcPr>
            <w:tcW w:w="1738" w:type="dxa"/>
            <w:noWrap w:val="0"/>
            <w:vAlign w:val="center"/>
          </w:tcPr>
          <w:p w14:paraId="19C948EE">
            <w:pPr>
              <w:spacing w:line="400" w:lineRule="exact"/>
              <w:jc w:val="center"/>
              <w:rPr>
                <w:rFonts w:hint="eastAsia"/>
                <w:sz w:val="24"/>
              </w:rPr>
            </w:pPr>
            <w:r>
              <w:rPr>
                <w:rFonts w:hint="eastAsia"/>
                <w:sz w:val="24"/>
              </w:rPr>
              <w:t>市、县</w:t>
            </w:r>
          </w:p>
        </w:tc>
        <w:tc>
          <w:tcPr>
            <w:tcW w:w="1704" w:type="dxa"/>
            <w:noWrap w:val="0"/>
            <w:vAlign w:val="center"/>
          </w:tcPr>
          <w:p w14:paraId="0D85C206">
            <w:pPr>
              <w:spacing w:line="400" w:lineRule="exact"/>
              <w:rPr>
                <w:sz w:val="24"/>
              </w:rPr>
            </w:pPr>
          </w:p>
        </w:tc>
      </w:tr>
      <w:tr w14:paraId="571F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0" w:hRule="atLeast"/>
          <w:jc w:val="center"/>
        </w:trPr>
        <w:tc>
          <w:tcPr>
            <w:tcW w:w="672" w:type="dxa"/>
            <w:noWrap w:val="0"/>
            <w:vAlign w:val="center"/>
          </w:tcPr>
          <w:p w14:paraId="54065F78">
            <w:pPr>
              <w:spacing w:line="400" w:lineRule="exact"/>
              <w:jc w:val="center"/>
              <w:rPr>
                <w:rFonts w:hint="eastAsia"/>
                <w:sz w:val="24"/>
              </w:rPr>
            </w:pPr>
            <w:r>
              <w:rPr>
                <w:rFonts w:hint="eastAsia"/>
                <w:sz w:val="24"/>
              </w:rPr>
              <w:t>117</w:t>
            </w:r>
          </w:p>
        </w:tc>
        <w:tc>
          <w:tcPr>
            <w:tcW w:w="1378" w:type="dxa"/>
            <w:gridSpan w:val="2"/>
            <w:noWrap w:val="0"/>
            <w:vAlign w:val="center"/>
          </w:tcPr>
          <w:p w14:paraId="32BC9231">
            <w:pPr>
              <w:spacing w:line="400" w:lineRule="exact"/>
              <w:jc w:val="center"/>
              <w:rPr>
                <w:rFonts w:hint="eastAsia"/>
                <w:sz w:val="24"/>
              </w:rPr>
            </w:pPr>
            <w:r>
              <w:rPr>
                <w:rFonts w:hint="eastAsia"/>
                <w:sz w:val="24"/>
              </w:rPr>
              <w:t>行政处罚</w:t>
            </w:r>
          </w:p>
        </w:tc>
        <w:tc>
          <w:tcPr>
            <w:tcW w:w="3418" w:type="dxa"/>
            <w:gridSpan w:val="2"/>
            <w:noWrap w:val="0"/>
            <w:vAlign w:val="center"/>
          </w:tcPr>
          <w:p w14:paraId="6FB7FAFD">
            <w:pPr>
              <w:spacing w:line="400" w:lineRule="exact"/>
              <w:ind w:left="31" w:leftChars="15" w:right="31" w:rightChars="15"/>
              <w:rPr>
                <w:rFonts w:hint="eastAsia"/>
                <w:sz w:val="24"/>
              </w:rPr>
            </w:pPr>
            <w:r>
              <w:rPr>
                <w:rFonts w:hint="eastAsia"/>
                <w:sz w:val="24"/>
              </w:rPr>
              <w:t>对未取得测绘资质证书，擅自从事测绘活动的行政处罚</w:t>
            </w:r>
          </w:p>
        </w:tc>
        <w:tc>
          <w:tcPr>
            <w:tcW w:w="1738" w:type="dxa"/>
            <w:noWrap w:val="0"/>
            <w:vAlign w:val="center"/>
          </w:tcPr>
          <w:p w14:paraId="57984CB4">
            <w:pPr>
              <w:spacing w:line="400" w:lineRule="exact"/>
              <w:jc w:val="center"/>
              <w:rPr>
                <w:rFonts w:hint="eastAsia"/>
                <w:sz w:val="24"/>
              </w:rPr>
            </w:pPr>
            <w:r>
              <w:rPr>
                <w:rFonts w:hint="eastAsia"/>
                <w:sz w:val="24"/>
              </w:rPr>
              <w:t>市、县</w:t>
            </w:r>
          </w:p>
        </w:tc>
        <w:tc>
          <w:tcPr>
            <w:tcW w:w="1704" w:type="dxa"/>
            <w:noWrap w:val="0"/>
            <w:vAlign w:val="center"/>
          </w:tcPr>
          <w:p w14:paraId="44179F05">
            <w:pPr>
              <w:spacing w:line="400" w:lineRule="exact"/>
              <w:rPr>
                <w:sz w:val="24"/>
              </w:rPr>
            </w:pPr>
          </w:p>
        </w:tc>
      </w:tr>
      <w:tr w14:paraId="3258B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1" w:hRule="atLeast"/>
          <w:jc w:val="center"/>
        </w:trPr>
        <w:tc>
          <w:tcPr>
            <w:tcW w:w="672" w:type="dxa"/>
            <w:noWrap w:val="0"/>
            <w:vAlign w:val="center"/>
          </w:tcPr>
          <w:p w14:paraId="3D9A0B9A">
            <w:pPr>
              <w:spacing w:line="400" w:lineRule="exact"/>
              <w:jc w:val="center"/>
              <w:rPr>
                <w:rFonts w:hint="eastAsia"/>
                <w:sz w:val="24"/>
              </w:rPr>
            </w:pPr>
            <w:r>
              <w:rPr>
                <w:rFonts w:hint="eastAsia"/>
                <w:sz w:val="24"/>
              </w:rPr>
              <w:t>118</w:t>
            </w:r>
          </w:p>
        </w:tc>
        <w:tc>
          <w:tcPr>
            <w:tcW w:w="1378" w:type="dxa"/>
            <w:gridSpan w:val="2"/>
            <w:noWrap w:val="0"/>
            <w:vAlign w:val="center"/>
          </w:tcPr>
          <w:p w14:paraId="10102443">
            <w:pPr>
              <w:spacing w:line="400" w:lineRule="exact"/>
              <w:jc w:val="center"/>
              <w:rPr>
                <w:rFonts w:hint="eastAsia"/>
                <w:sz w:val="24"/>
              </w:rPr>
            </w:pPr>
            <w:r>
              <w:rPr>
                <w:rFonts w:hint="eastAsia"/>
                <w:sz w:val="24"/>
              </w:rPr>
              <w:t>行政处罚</w:t>
            </w:r>
          </w:p>
        </w:tc>
        <w:tc>
          <w:tcPr>
            <w:tcW w:w="3418" w:type="dxa"/>
            <w:gridSpan w:val="2"/>
            <w:noWrap w:val="0"/>
            <w:vAlign w:val="center"/>
          </w:tcPr>
          <w:p w14:paraId="1AF90AB4">
            <w:pPr>
              <w:spacing w:line="400" w:lineRule="exact"/>
              <w:ind w:left="31" w:leftChars="15" w:right="31" w:rightChars="15"/>
              <w:rPr>
                <w:rFonts w:hint="eastAsia"/>
                <w:sz w:val="24"/>
              </w:rPr>
            </w:pPr>
            <w:r>
              <w:rPr>
                <w:rFonts w:hint="eastAsia"/>
                <w:sz w:val="24"/>
              </w:rPr>
              <w:t>对以欺骗手段取得测绘资质证书从事测绘活动的行政处罚</w:t>
            </w:r>
          </w:p>
        </w:tc>
        <w:tc>
          <w:tcPr>
            <w:tcW w:w="1738" w:type="dxa"/>
            <w:noWrap w:val="0"/>
            <w:vAlign w:val="center"/>
          </w:tcPr>
          <w:p w14:paraId="3A30A23B">
            <w:pPr>
              <w:spacing w:line="400" w:lineRule="exact"/>
              <w:jc w:val="center"/>
              <w:rPr>
                <w:rFonts w:hint="eastAsia"/>
                <w:sz w:val="24"/>
              </w:rPr>
            </w:pPr>
            <w:r>
              <w:rPr>
                <w:rFonts w:hint="eastAsia"/>
                <w:sz w:val="24"/>
              </w:rPr>
              <w:t>市、县</w:t>
            </w:r>
          </w:p>
        </w:tc>
        <w:tc>
          <w:tcPr>
            <w:tcW w:w="1704" w:type="dxa"/>
            <w:noWrap w:val="0"/>
            <w:vAlign w:val="center"/>
          </w:tcPr>
          <w:p w14:paraId="550C299F">
            <w:pPr>
              <w:spacing w:line="400" w:lineRule="exact"/>
              <w:rPr>
                <w:sz w:val="24"/>
              </w:rPr>
            </w:pPr>
          </w:p>
        </w:tc>
      </w:tr>
      <w:tr w14:paraId="6964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E3F27D">
            <w:pPr>
              <w:spacing w:line="400" w:lineRule="exact"/>
              <w:jc w:val="center"/>
              <w:rPr>
                <w:rFonts w:hint="eastAsia"/>
                <w:sz w:val="24"/>
              </w:rPr>
            </w:pPr>
            <w:r>
              <w:rPr>
                <w:rFonts w:hint="eastAsia"/>
                <w:sz w:val="24"/>
              </w:rPr>
              <w:t>119</w:t>
            </w:r>
          </w:p>
        </w:tc>
        <w:tc>
          <w:tcPr>
            <w:tcW w:w="1378" w:type="dxa"/>
            <w:gridSpan w:val="2"/>
            <w:noWrap w:val="0"/>
            <w:vAlign w:val="center"/>
          </w:tcPr>
          <w:p w14:paraId="3D8B4879">
            <w:pPr>
              <w:spacing w:line="400" w:lineRule="exact"/>
              <w:jc w:val="center"/>
              <w:rPr>
                <w:rFonts w:hint="eastAsia"/>
                <w:sz w:val="24"/>
              </w:rPr>
            </w:pPr>
            <w:r>
              <w:rPr>
                <w:rFonts w:hint="eastAsia"/>
                <w:sz w:val="24"/>
              </w:rPr>
              <w:t>行政处罚</w:t>
            </w:r>
          </w:p>
        </w:tc>
        <w:tc>
          <w:tcPr>
            <w:tcW w:w="3418" w:type="dxa"/>
            <w:gridSpan w:val="2"/>
            <w:noWrap w:val="0"/>
            <w:vAlign w:val="center"/>
          </w:tcPr>
          <w:p w14:paraId="1E73BEFA">
            <w:pPr>
              <w:spacing w:line="400" w:lineRule="exact"/>
              <w:ind w:left="31" w:leftChars="15" w:right="31" w:rightChars="15"/>
              <w:rPr>
                <w:rFonts w:hint="eastAsia"/>
                <w:sz w:val="24"/>
              </w:rPr>
            </w:pPr>
            <w:r>
              <w:rPr>
                <w:rFonts w:hint="eastAsia"/>
                <w:sz w:val="24"/>
              </w:rPr>
              <w:t>对测绘单位超越资质等级许可的范围从事测绘活动的行政处罚</w:t>
            </w:r>
          </w:p>
        </w:tc>
        <w:tc>
          <w:tcPr>
            <w:tcW w:w="1738" w:type="dxa"/>
            <w:noWrap w:val="0"/>
            <w:vAlign w:val="center"/>
          </w:tcPr>
          <w:p w14:paraId="43647B2F">
            <w:pPr>
              <w:spacing w:line="400" w:lineRule="exact"/>
              <w:jc w:val="center"/>
              <w:rPr>
                <w:rFonts w:hint="eastAsia"/>
                <w:sz w:val="24"/>
              </w:rPr>
            </w:pPr>
            <w:r>
              <w:rPr>
                <w:rFonts w:hint="eastAsia"/>
                <w:sz w:val="24"/>
              </w:rPr>
              <w:t>市、县</w:t>
            </w:r>
          </w:p>
        </w:tc>
        <w:tc>
          <w:tcPr>
            <w:tcW w:w="1704" w:type="dxa"/>
            <w:noWrap w:val="0"/>
            <w:vAlign w:val="center"/>
          </w:tcPr>
          <w:p w14:paraId="48038D04">
            <w:pPr>
              <w:spacing w:line="400" w:lineRule="exact"/>
              <w:rPr>
                <w:sz w:val="24"/>
              </w:rPr>
            </w:pPr>
          </w:p>
        </w:tc>
      </w:tr>
      <w:tr w14:paraId="5857F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FACC32">
            <w:pPr>
              <w:spacing w:line="400" w:lineRule="exact"/>
              <w:jc w:val="center"/>
              <w:rPr>
                <w:rFonts w:hint="eastAsia"/>
                <w:sz w:val="24"/>
              </w:rPr>
            </w:pPr>
            <w:r>
              <w:rPr>
                <w:rFonts w:hint="eastAsia"/>
                <w:sz w:val="24"/>
              </w:rPr>
              <w:t>120</w:t>
            </w:r>
          </w:p>
        </w:tc>
        <w:tc>
          <w:tcPr>
            <w:tcW w:w="1378" w:type="dxa"/>
            <w:gridSpan w:val="2"/>
            <w:noWrap w:val="0"/>
            <w:vAlign w:val="center"/>
          </w:tcPr>
          <w:p w14:paraId="58F4BFA4">
            <w:pPr>
              <w:spacing w:line="400" w:lineRule="exact"/>
              <w:jc w:val="center"/>
              <w:rPr>
                <w:rFonts w:hint="eastAsia"/>
                <w:sz w:val="24"/>
              </w:rPr>
            </w:pPr>
            <w:r>
              <w:rPr>
                <w:rFonts w:hint="eastAsia"/>
                <w:sz w:val="24"/>
              </w:rPr>
              <w:t>行政处罚</w:t>
            </w:r>
          </w:p>
        </w:tc>
        <w:tc>
          <w:tcPr>
            <w:tcW w:w="3418" w:type="dxa"/>
            <w:gridSpan w:val="2"/>
            <w:noWrap w:val="0"/>
            <w:vAlign w:val="center"/>
          </w:tcPr>
          <w:p w14:paraId="472739FB">
            <w:pPr>
              <w:spacing w:line="400" w:lineRule="exact"/>
              <w:ind w:left="31" w:leftChars="15" w:right="31" w:rightChars="15"/>
              <w:rPr>
                <w:rFonts w:hint="eastAsia"/>
                <w:sz w:val="24"/>
              </w:rPr>
            </w:pPr>
            <w:r>
              <w:rPr>
                <w:rFonts w:hint="eastAsia"/>
                <w:sz w:val="24"/>
              </w:rPr>
              <w:t>对测绘单位以其他测绘单位的名义从事测绘活动的行政处罚</w:t>
            </w:r>
          </w:p>
        </w:tc>
        <w:tc>
          <w:tcPr>
            <w:tcW w:w="1738" w:type="dxa"/>
            <w:noWrap w:val="0"/>
            <w:vAlign w:val="center"/>
          </w:tcPr>
          <w:p w14:paraId="12C3C49B">
            <w:pPr>
              <w:spacing w:line="400" w:lineRule="exact"/>
              <w:jc w:val="center"/>
              <w:rPr>
                <w:rFonts w:hint="eastAsia"/>
                <w:sz w:val="24"/>
              </w:rPr>
            </w:pPr>
            <w:r>
              <w:rPr>
                <w:rFonts w:hint="eastAsia"/>
                <w:sz w:val="24"/>
              </w:rPr>
              <w:t>市、县</w:t>
            </w:r>
          </w:p>
        </w:tc>
        <w:tc>
          <w:tcPr>
            <w:tcW w:w="1704" w:type="dxa"/>
            <w:noWrap w:val="0"/>
            <w:vAlign w:val="center"/>
          </w:tcPr>
          <w:p w14:paraId="624134D2">
            <w:pPr>
              <w:spacing w:line="400" w:lineRule="exact"/>
              <w:rPr>
                <w:sz w:val="24"/>
              </w:rPr>
            </w:pPr>
          </w:p>
        </w:tc>
      </w:tr>
      <w:tr w14:paraId="1CF90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DAAA602">
            <w:pPr>
              <w:spacing w:line="400" w:lineRule="exact"/>
              <w:jc w:val="center"/>
              <w:rPr>
                <w:rFonts w:hint="eastAsia"/>
                <w:sz w:val="24"/>
              </w:rPr>
            </w:pPr>
            <w:r>
              <w:rPr>
                <w:rFonts w:hint="eastAsia"/>
                <w:sz w:val="24"/>
              </w:rPr>
              <w:t>121</w:t>
            </w:r>
          </w:p>
        </w:tc>
        <w:tc>
          <w:tcPr>
            <w:tcW w:w="1378" w:type="dxa"/>
            <w:gridSpan w:val="2"/>
            <w:noWrap w:val="0"/>
            <w:vAlign w:val="center"/>
          </w:tcPr>
          <w:p w14:paraId="0509A70F">
            <w:pPr>
              <w:spacing w:line="400" w:lineRule="exact"/>
              <w:jc w:val="center"/>
              <w:rPr>
                <w:rFonts w:hint="eastAsia"/>
                <w:sz w:val="24"/>
              </w:rPr>
            </w:pPr>
            <w:r>
              <w:rPr>
                <w:rFonts w:hint="eastAsia"/>
                <w:sz w:val="24"/>
              </w:rPr>
              <w:t>行政处罚</w:t>
            </w:r>
          </w:p>
        </w:tc>
        <w:tc>
          <w:tcPr>
            <w:tcW w:w="3418" w:type="dxa"/>
            <w:gridSpan w:val="2"/>
            <w:noWrap w:val="0"/>
            <w:vAlign w:val="center"/>
          </w:tcPr>
          <w:p w14:paraId="3825FE69">
            <w:pPr>
              <w:spacing w:line="400" w:lineRule="exact"/>
              <w:ind w:left="31" w:leftChars="15" w:right="31" w:rightChars="15"/>
              <w:rPr>
                <w:rFonts w:hint="eastAsia"/>
                <w:sz w:val="24"/>
              </w:rPr>
            </w:pPr>
            <w:r>
              <w:rPr>
                <w:rFonts w:hint="eastAsia"/>
                <w:sz w:val="24"/>
              </w:rPr>
              <w:t>对测绘单位允许其他单位以本单位的名义从事测绘活动的行政处罚</w:t>
            </w:r>
          </w:p>
        </w:tc>
        <w:tc>
          <w:tcPr>
            <w:tcW w:w="1738" w:type="dxa"/>
            <w:noWrap w:val="0"/>
            <w:vAlign w:val="center"/>
          </w:tcPr>
          <w:p w14:paraId="30C20B9A">
            <w:pPr>
              <w:spacing w:line="400" w:lineRule="exact"/>
              <w:jc w:val="center"/>
              <w:rPr>
                <w:rFonts w:hint="eastAsia"/>
                <w:sz w:val="24"/>
              </w:rPr>
            </w:pPr>
            <w:r>
              <w:rPr>
                <w:rFonts w:hint="eastAsia"/>
                <w:sz w:val="24"/>
              </w:rPr>
              <w:t>市、县</w:t>
            </w:r>
          </w:p>
        </w:tc>
        <w:tc>
          <w:tcPr>
            <w:tcW w:w="1704" w:type="dxa"/>
            <w:noWrap w:val="0"/>
            <w:vAlign w:val="center"/>
          </w:tcPr>
          <w:p w14:paraId="435EA553">
            <w:pPr>
              <w:spacing w:line="400" w:lineRule="exact"/>
              <w:rPr>
                <w:sz w:val="24"/>
              </w:rPr>
            </w:pPr>
          </w:p>
        </w:tc>
      </w:tr>
      <w:tr w14:paraId="7B727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C34E79E">
            <w:pPr>
              <w:spacing w:line="400" w:lineRule="exact"/>
              <w:jc w:val="center"/>
              <w:rPr>
                <w:rFonts w:hint="eastAsia"/>
                <w:sz w:val="24"/>
              </w:rPr>
            </w:pPr>
            <w:r>
              <w:rPr>
                <w:rFonts w:hint="eastAsia"/>
                <w:sz w:val="24"/>
              </w:rPr>
              <w:t>122</w:t>
            </w:r>
          </w:p>
        </w:tc>
        <w:tc>
          <w:tcPr>
            <w:tcW w:w="1378" w:type="dxa"/>
            <w:gridSpan w:val="2"/>
            <w:noWrap w:val="0"/>
            <w:vAlign w:val="center"/>
          </w:tcPr>
          <w:p w14:paraId="564B495B">
            <w:pPr>
              <w:spacing w:line="400" w:lineRule="exact"/>
              <w:jc w:val="center"/>
              <w:rPr>
                <w:rFonts w:hint="eastAsia"/>
                <w:sz w:val="24"/>
              </w:rPr>
            </w:pPr>
            <w:r>
              <w:rPr>
                <w:rFonts w:hint="eastAsia"/>
                <w:sz w:val="24"/>
              </w:rPr>
              <w:t>行政处罚</w:t>
            </w:r>
          </w:p>
        </w:tc>
        <w:tc>
          <w:tcPr>
            <w:tcW w:w="3418" w:type="dxa"/>
            <w:gridSpan w:val="2"/>
            <w:noWrap w:val="0"/>
            <w:vAlign w:val="center"/>
          </w:tcPr>
          <w:p w14:paraId="33103F99">
            <w:pPr>
              <w:spacing w:line="400" w:lineRule="exact"/>
              <w:ind w:left="31" w:leftChars="15" w:right="31" w:rightChars="15"/>
              <w:rPr>
                <w:rFonts w:hint="eastAsia"/>
                <w:sz w:val="24"/>
              </w:rPr>
            </w:pPr>
            <w:r>
              <w:rPr>
                <w:rFonts w:hint="eastAsia"/>
                <w:sz w:val="24"/>
              </w:rPr>
              <w:t>对测绘项目的招标单位让不具有相应资质等级的测绘单位中标，或者让测绘单位低于测绘成本中标的行政处罚</w:t>
            </w:r>
          </w:p>
        </w:tc>
        <w:tc>
          <w:tcPr>
            <w:tcW w:w="1738" w:type="dxa"/>
            <w:noWrap w:val="0"/>
            <w:vAlign w:val="center"/>
          </w:tcPr>
          <w:p w14:paraId="5EAF792A">
            <w:pPr>
              <w:spacing w:line="400" w:lineRule="exact"/>
              <w:jc w:val="center"/>
              <w:rPr>
                <w:rFonts w:hint="eastAsia"/>
                <w:sz w:val="24"/>
              </w:rPr>
            </w:pPr>
            <w:r>
              <w:rPr>
                <w:rFonts w:hint="eastAsia"/>
                <w:sz w:val="24"/>
              </w:rPr>
              <w:t>市、县</w:t>
            </w:r>
          </w:p>
        </w:tc>
        <w:tc>
          <w:tcPr>
            <w:tcW w:w="1704" w:type="dxa"/>
            <w:noWrap w:val="0"/>
            <w:vAlign w:val="center"/>
          </w:tcPr>
          <w:p w14:paraId="12F187A3">
            <w:pPr>
              <w:spacing w:line="400" w:lineRule="exact"/>
              <w:rPr>
                <w:sz w:val="24"/>
              </w:rPr>
            </w:pPr>
          </w:p>
        </w:tc>
      </w:tr>
      <w:tr w14:paraId="6664D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361B021">
            <w:pPr>
              <w:spacing w:line="400" w:lineRule="exact"/>
              <w:jc w:val="center"/>
              <w:rPr>
                <w:rFonts w:hint="eastAsia"/>
                <w:sz w:val="24"/>
              </w:rPr>
            </w:pPr>
            <w:r>
              <w:rPr>
                <w:rFonts w:hint="eastAsia"/>
                <w:sz w:val="24"/>
              </w:rPr>
              <w:t>123</w:t>
            </w:r>
          </w:p>
        </w:tc>
        <w:tc>
          <w:tcPr>
            <w:tcW w:w="1378" w:type="dxa"/>
            <w:gridSpan w:val="2"/>
            <w:noWrap w:val="0"/>
            <w:vAlign w:val="center"/>
          </w:tcPr>
          <w:p w14:paraId="75808943">
            <w:pPr>
              <w:spacing w:line="394" w:lineRule="exact"/>
              <w:jc w:val="center"/>
              <w:rPr>
                <w:rFonts w:hint="eastAsia"/>
                <w:sz w:val="24"/>
              </w:rPr>
            </w:pPr>
            <w:r>
              <w:rPr>
                <w:rFonts w:hint="eastAsia"/>
                <w:sz w:val="24"/>
              </w:rPr>
              <w:t>行政处罚</w:t>
            </w:r>
          </w:p>
        </w:tc>
        <w:tc>
          <w:tcPr>
            <w:tcW w:w="3418" w:type="dxa"/>
            <w:gridSpan w:val="2"/>
            <w:noWrap w:val="0"/>
            <w:vAlign w:val="center"/>
          </w:tcPr>
          <w:p w14:paraId="03819DCA">
            <w:pPr>
              <w:spacing w:line="394" w:lineRule="exact"/>
              <w:ind w:left="31" w:leftChars="15" w:right="31" w:rightChars="15"/>
              <w:rPr>
                <w:rFonts w:hint="eastAsia"/>
                <w:sz w:val="24"/>
              </w:rPr>
            </w:pPr>
            <w:r>
              <w:rPr>
                <w:rFonts w:hint="eastAsia"/>
                <w:sz w:val="24"/>
              </w:rPr>
              <w:t>对中标的测绘单位向他人转让测绘项目的行政处罚</w:t>
            </w:r>
          </w:p>
        </w:tc>
        <w:tc>
          <w:tcPr>
            <w:tcW w:w="1738" w:type="dxa"/>
            <w:noWrap w:val="0"/>
            <w:vAlign w:val="center"/>
          </w:tcPr>
          <w:p w14:paraId="499A8D25">
            <w:pPr>
              <w:spacing w:line="394" w:lineRule="exact"/>
              <w:jc w:val="center"/>
              <w:rPr>
                <w:rFonts w:hint="eastAsia"/>
                <w:sz w:val="24"/>
              </w:rPr>
            </w:pPr>
            <w:r>
              <w:rPr>
                <w:rFonts w:hint="eastAsia"/>
                <w:sz w:val="24"/>
              </w:rPr>
              <w:t>市、县</w:t>
            </w:r>
          </w:p>
        </w:tc>
        <w:tc>
          <w:tcPr>
            <w:tcW w:w="1704" w:type="dxa"/>
            <w:noWrap w:val="0"/>
            <w:vAlign w:val="center"/>
          </w:tcPr>
          <w:p w14:paraId="4C8080B6">
            <w:pPr>
              <w:spacing w:line="400" w:lineRule="exact"/>
              <w:rPr>
                <w:sz w:val="24"/>
              </w:rPr>
            </w:pPr>
          </w:p>
        </w:tc>
      </w:tr>
      <w:tr w14:paraId="45451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82181D">
            <w:pPr>
              <w:spacing w:line="400" w:lineRule="exact"/>
              <w:jc w:val="center"/>
              <w:rPr>
                <w:rFonts w:hint="eastAsia"/>
                <w:sz w:val="24"/>
              </w:rPr>
            </w:pPr>
            <w:r>
              <w:rPr>
                <w:rFonts w:hint="eastAsia"/>
                <w:sz w:val="24"/>
              </w:rPr>
              <w:t>124</w:t>
            </w:r>
          </w:p>
        </w:tc>
        <w:tc>
          <w:tcPr>
            <w:tcW w:w="1378" w:type="dxa"/>
            <w:gridSpan w:val="2"/>
            <w:noWrap w:val="0"/>
            <w:vAlign w:val="center"/>
          </w:tcPr>
          <w:p w14:paraId="6A2E0A31">
            <w:pPr>
              <w:spacing w:line="394" w:lineRule="exact"/>
              <w:jc w:val="center"/>
              <w:rPr>
                <w:rFonts w:hint="eastAsia"/>
                <w:sz w:val="24"/>
              </w:rPr>
            </w:pPr>
            <w:r>
              <w:rPr>
                <w:rFonts w:hint="eastAsia"/>
                <w:sz w:val="24"/>
              </w:rPr>
              <w:t>行政处罚</w:t>
            </w:r>
          </w:p>
        </w:tc>
        <w:tc>
          <w:tcPr>
            <w:tcW w:w="3418" w:type="dxa"/>
            <w:gridSpan w:val="2"/>
            <w:noWrap w:val="0"/>
            <w:vAlign w:val="center"/>
          </w:tcPr>
          <w:p w14:paraId="4E7A30E7">
            <w:pPr>
              <w:spacing w:line="394" w:lineRule="exact"/>
              <w:ind w:left="31" w:leftChars="15" w:right="31" w:rightChars="15"/>
              <w:rPr>
                <w:rFonts w:hint="eastAsia"/>
                <w:sz w:val="24"/>
              </w:rPr>
            </w:pPr>
            <w:r>
              <w:rPr>
                <w:rFonts w:hint="eastAsia"/>
                <w:sz w:val="24"/>
              </w:rPr>
              <w:t>对未取得测绘执业资格，擅自从事测绘活动的行政处罚</w:t>
            </w:r>
          </w:p>
        </w:tc>
        <w:tc>
          <w:tcPr>
            <w:tcW w:w="1738" w:type="dxa"/>
            <w:noWrap w:val="0"/>
            <w:vAlign w:val="center"/>
          </w:tcPr>
          <w:p w14:paraId="2B6A050C">
            <w:pPr>
              <w:spacing w:line="394" w:lineRule="exact"/>
              <w:jc w:val="center"/>
              <w:rPr>
                <w:rFonts w:hint="eastAsia"/>
                <w:sz w:val="24"/>
              </w:rPr>
            </w:pPr>
            <w:r>
              <w:rPr>
                <w:rFonts w:hint="eastAsia"/>
                <w:sz w:val="24"/>
              </w:rPr>
              <w:t>市、县</w:t>
            </w:r>
          </w:p>
        </w:tc>
        <w:tc>
          <w:tcPr>
            <w:tcW w:w="1704" w:type="dxa"/>
            <w:noWrap w:val="0"/>
            <w:vAlign w:val="center"/>
          </w:tcPr>
          <w:p w14:paraId="4411D71B">
            <w:pPr>
              <w:spacing w:line="400" w:lineRule="exact"/>
              <w:rPr>
                <w:sz w:val="24"/>
              </w:rPr>
            </w:pPr>
          </w:p>
        </w:tc>
      </w:tr>
      <w:tr w14:paraId="186D3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7A836D">
            <w:pPr>
              <w:spacing w:line="400" w:lineRule="exact"/>
              <w:jc w:val="center"/>
              <w:rPr>
                <w:rFonts w:hint="eastAsia"/>
                <w:sz w:val="24"/>
              </w:rPr>
            </w:pPr>
            <w:r>
              <w:rPr>
                <w:rFonts w:hint="eastAsia"/>
                <w:sz w:val="24"/>
              </w:rPr>
              <w:t>125</w:t>
            </w:r>
          </w:p>
        </w:tc>
        <w:tc>
          <w:tcPr>
            <w:tcW w:w="1378" w:type="dxa"/>
            <w:gridSpan w:val="2"/>
            <w:noWrap w:val="0"/>
            <w:vAlign w:val="center"/>
          </w:tcPr>
          <w:p w14:paraId="20F85153">
            <w:pPr>
              <w:spacing w:line="394" w:lineRule="exact"/>
              <w:jc w:val="center"/>
              <w:rPr>
                <w:rFonts w:hint="eastAsia"/>
                <w:sz w:val="24"/>
              </w:rPr>
            </w:pPr>
            <w:r>
              <w:rPr>
                <w:rFonts w:hint="eastAsia"/>
                <w:sz w:val="24"/>
              </w:rPr>
              <w:t>行政处罚</w:t>
            </w:r>
          </w:p>
        </w:tc>
        <w:tc>
          <w:tcPr>
            <w:tcW w:w="3418" w:type="dxa"/>
            <w:gridSpan w:val="2"/>
            <w:noWrap w:val="0"/>
            <w:vAlign w:val="center"/>
          </w:tcPr>
          <w:p w14:paraId="772897FD">
            <w:pPr>
              <w:spacing w:line="394" w:lineRule="exact"/>
              <w:ind w:left="31" w:leftChars="15" w:right="31" w:rightChars="15"/>
              <w:rPr>
                <w:rFonts w:hint="eastAsia"/>
                <w:spacing w:val="-3"/>
                <w:sz w:val="24"/>
              </w:rPr>
            </w:pPr>
            <w:r>
              <w:rPr>
                <w:rFonts w:hint="eastAsia"/>
                <w:spacing w:val="-3"/>
                <w:sz w:val="24"/>
              </w:rPr>
              <w:t>对不汇交测绘成果资料的，测绘项目出资人逾期不汇交的，承担国家投资的测绘项目的单位逾期不汇交的，自暂扣测绘资质证书之日起六个月内仍不汇交的处罚</w:t>
            </w:r>
          </w:p>
        </w:tc>
        <w:tc>
          <w:tcPr>
            <w:tcW w:w="1738" w:type="dxa"/>
            <w:noWrap w:val="0"/>
            <w:vAlign w:val="center"/>
          </w:tcPr>
          <w:p w14:paraId="5DC933FC">
            <w:pPr>
              <w:spacing w:line="394" w:lineRule="exact"/>
              <w:jc w:val="center"/>
              <w:rPr>
                <w:rFonts w:hint="eastAsia"/>
                <w:sz w:val="24"/>
              </w:rPr>
            </w:pPr>
            <w:r>
              <w:rPr>
                <w:rFonts w:hint="eastAsia"/>
                <w:sz w:val="24"/>
              </w:rPr>
              <w:t>市、县</w:t>
            </w:r>
          </w:p>
        </w:tc>
        <w:tc>
          <w:tcPr>
            <w:tcW w:w="1704" w:type="dxa"/>
            <w:noWrap w:val="0"/>
            <w:vAlign w:val="center"/>
          </w:tcPr>
          <w:p w14:paraId="3AF5C29D">
            <w:pPr>
              <w:spacing w:line="400" w:lineRule="exact"/>
              <w:rPr>
                <w:sz w:val="24"/>
              </w:rPr>
            </w:pPr>
          </w:p>
        </w:tc>
      </w:tr>
      <w:tr w14:paraId="5023E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175CF8">
            <w:pPr>
              <w:spacing w:line="400" w:lineRule="exact"/>
              <w:jc w:val="center"/>
              <w:rPr>
                <w:rFonts w:hint="eastAsia"/>
                <w:sz w:val="24"/>
              </w:rPr>
            </w:pPr>
            <w:r>
              <w:rPr>
                <w:rFonts w:hint="eastAsia"/>
                <w:sz w:val="24"/>
              </w:rPr>
              <w:t>126</w:t>
            </w:r>
          </w:p>
        </w:tc>
        <w:tc>
          <w:tcPr>
            <w:tcW w:w="1378" w:type="dxa"/>
            <w:gridSpan w:val="2"/>
            <w:noWrap w:val="0"/>
            <w:vAlign w:val="center"/>
          </w:tcPr>
          <w:p w14:paraId="1072BABF">
            <w:pPr>
              <w:spacing w:line="394" w:lineRule="exact"/>
              <w:jc w:val="center"/>
              <w:rPr>
                <w:rFonts w:hint="eastAsia"/>
                <w:sz w:val="24"/>
              </w:rPr>
            </w:pPr>
            <w:r>
              <w:rPr>
                <w:rFonts w:hint="eastAsia"/>
                <w:sz w:val="24"/>
              </w:rPr>
              <w:t>行政处罚</w:t>
            </w:r>
          </w:p>
        </w:tc>
        <w:tc>
          <w:tcPr>
            <w:tcW w:w="3418" w:type="dxa"/>
            <w:gridSpan w:val="2"/>
            <w:noWrap w:val="0"/>
            <w:vAlign w:val="center"/>
          </w:tcPr>
          <w:p w14:paraId="2B95E831">
            <w:pPr>
              <w:spacing w:line="394" w:lineRule="exact"/>
              <w:ind w:left="31" w:leftChars="15" w:right="31" w:rightChars="15"/>
              <w:rPr>
                <w:rFonts w:hint="eastAsia"/>
                <w:sz w:val="24"/>
              </w:rPr>
            </w:pPr>
            <w:r>
              <w:rPr>
                <w:rFonts w:hint="eastAsia"/>
                <w:sz w:val="24"/>
              </w:rPr>
              <w:t>对擅自发布中华人民共和国领域和中华人民共和国管辖的其他海域的重要地理信息数据的行政处罚</w:t>
            </w:r>
          </w:p>
        </w:tc>
        <w:tc>
          <w:tcPr>
            <w:tcW w:w="1738" w:type="dxa"/>
            <w:noWrap w:val="0"/>
            <w:vAlign w:val="center"/>
          </w:tcPr>
          <w:p w14:paraId="21FA1AC3">
            <w:pPr>
              <w:spacing w:line="394" w:lineRule="exact"/>
              <w:jc w:val="center"/>
              <w:rPr>
                <w:rFonts w:hint="eastAsia"/>
                <w:sz w:val="24"/>
              </w:rPr>
            </w:pPr>
            <w:r>
              <w:rPr>
                <w:rFonts w:hint="eastAsia"/>
                <w:sz w:val="24"/>
              </w:rPr>
              <w:t>市、县</w:t>
            </w:r>
          </w:p>
        </w:tc>
        <w:tc>
          <w:tcPr>
            <w:tcW w:w="1704" w:type="dxa"/>
            <w:noWrap w:val="0"/>
            <w:vAlign w:val="center"/>
          </w:tcPr>
          <w:p w14:paraId="06421836">
            <w:pPr>
              <w:spacing w:line="400" w:lineRule="exact"/>
              <w:rPr>
                <w:sz w:val="24"/>
              </w:rPr>
            </w:pPr>
          </w:p>
        </w:tc>
      </w:tr>
      <w:tr w14:paraId="7C02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4EB708">
            <w:pPr>
              <w:spacing w:line="400" w:lineRule="exact"/>
              <w:jc w:val="center"/>
              <w:rPr>
                <w:rFonts w:hint="eastAsia"/>
                <w:sz w:val="24"/>
              </w:rPr>
            </w:pPr>
            <w:r>
              <w:rPr>
                <w:rFonts w:hint="eastAsia"/>
                <w:sz w:val="24"/>
              </w:rPr>
              <w:t>127</w:t>
            </w:r>
          </w:p>
        </w:tc>
        <w:tc>
          <w:tcPr>
            <w:tcW w:w="1378" w:type="dxa"/>
            <w:gridSpan w:val="2"/>
            <w:noWrap w:val="0"/>
            <w:vAlign w:val="center"/>
          </w:tcPr>
          <w:p w14:paraId="788F5478">
            <w:pPr>
              <w:spacing w:line="394" w:lineRule="exact"/>
              <w:jc w:val="center"/>
              <w:rPr>
                <w:rFonts w:hint="eastAsia"/>
                <w:sz w:val="24"/>
              </w:rPr>
            </w:pPr>
            <w:r>
              <w:rPr>
                <w:rFonts w:hint="eastAsia"/>
                <w:sz w:val="24"/>
              </w:rPr>
              <w:t>行政处罚</w:t>
            </w:r>
          </w:p>
        </w:tc>
        <w:tc>
          <w:tcPr>
            <w:tcW w:w="3418" w:type="dxa"/>
            <w:gridSpan w:val="2"/>
            <w:noWrap w:val="0"/>
            <w:vAlign w:val="center"/>
          </w:tcPr>
          <w:p w14:paraId="64C1E327">
            <w:pPr>
              <w:spacing w:line="394" w:lineRule="exact"/>
              <w:ind w:left="31" w:leftChars="15" w:right="31" w:rightChars="15"/>
              <w:rPr>
                <w:rFonts w:hint="eastAsia"/>
                <w:sz w:val="24"/>
              </w:rPr>
            </w:pPr>
            <w:r>
              <w:rPr>
                <w:rFonts w:hint="eastAsia"/>
                <w:sz w:val="24"/>
              </w:rPr>
              <w:t>对测绘单位测绘成果质量不合格的行政处罚</w:t>
            </w:r>
          </w:p>
        </w:tc>
        <w:tc>
          <w:tcPr>
            <w:tcW w:w="1738" w:type="dxa"/>
            <w:noWrap w:val="0"/>
            <w:vAlign w:val="center"/>
          </w:tcPr>
          <w:p w14:paraId="5BF712A6">
            <w:pPr>
              <w:spacing w:line="394" w:lineRule="exact"/>
              <w:jc w:val="center"/>
              <w:rPr>
                <w:rFonts w:hint="eastAsia"/>
                <w:sz w:val="24"/>
              </w:rPr>
            </w:pPr>
            <w:r>
              <w:rPr>
                <w:rFonts w:hint="eastAsia"/>
                <w:sz w:val="24"/>
              </w:rPr>
              <w:t>市、县</w:t>
            </w:r>
          </w:p>
        </w:tc>
        <w:tc>
          <w:tcPr>
            <w:tcW w:w="1704" w:type="dxa"/>
            <w:noWrap w:val="0"/>
            <w:vAlign w:val="center"/>
          </w:tcPr>
          <w:p w14:paraId="7D530FAA">
            <w:pPr>
              <w:spacing w:line="400" w:lineRule="exact"/>
              <w:rPr>
                <w:sz w:val="24"/>
              </w:rPr>
            </w:pPr>
          </w:p>
        </w:tc>
      </w:tr>
      <w:tr w14:paraId="5646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0AB9C8A">
            <w:pPr>
              <w:spacing w:line="400" w:lineRule="exact"/>
              <w:jc w:val="center"/>
              <w:rPr>
                <w:rFonts w:hint="eastAsia"/>
                <w:sz w:val="24"/>
              </w:rPr>
            </w:pPr>
            <w:r>
              <w:rPr>
                <w:rFonts w:hint="eastAsia"/>
                <w:sz w:val="24"/>
              </w:rPr>
              <w:t>128</w:t>
            </w:r>
          </w:p>
        </w:tc>
        <w:tc>
          <w:tcPr>
            <w:tcW w:w="1378" w:type="dxa"/>
            <w:gridSpan w:val="2"/>
            <w:noWrap w:val="0"/>
            <w:vAlign w:val="center"/>
          </w:tcPr>
          <w:p w14:paraId="05E9F690">
            <w:pPr>
              <w:spacing w:line="394" w:lineRule="exact"/>
              <w:jc w:val="center"/>
              <w:rPr>
                <w:rFonts w:hint="eastAsia"/>
                <w:sz w:val="24"/>
              </w:rPr>
            </w:pPr>
            <w:r>
              <w:rPr>
                <w:rFonts w:hint="eastAsia"/>
                <w:sz w:val="24"/>
              </w:rPr>
              <w:t>行政处罚</w:t>
            </w:r>
          </w:p>
        </w:tc>
        <w:tc>
          <w:tcPr>
            <w:tcW w:w="3418" w:type="dxa"/>
            <w:gridSpan w:val="2"/>
            <w:noWrap w:val="0"/>
            <w:vAlign w:val="center"/>
          </w:tcPr>
          <w:p w14:paraId="14EE749E">
            <w:pPr>
              <w:spacing w:line="394" w:lineRule="exact"/>
              <w:ind w:left="31" w:leftChars="15" w:right="31" w:rightChars="15"/>
              <w:rPr>
                <w:rFonts w:hint="eastAsia"/>
                <w:sz w:val="24"/>
              </w:rPr>
            </w:pPr>
            <w:r>
              <w:rPr>
                <w:rFonts w:hint="eastAsia"/>
                <w:sz w:val="24"/>
              </w:rPr>
              <w:t>对损毁、擅自移动永久性测量标志或者正在使用中的临时性测量标志的处罚</w:t>
            </w:r>
          </w:p>
        </w:tc>
        <w:tc>
          <w:tcPr>
            <w:tcW w:w="1738" w:type="dxa"/>
            <w:noWrap w:val="0"/>
            <w:vAlign w:val="center"/>
          </w:tcPr>
          <w:p w14:paraId="61612B9C">
            <w:pPr>
              <w:spacing w:line="394" w:lineRule="exact"/>
              <w:jc w:val="center"/>
              <w:rPr>
                <w:rFonts w:hint="eastAsia"/>
                <w:sz w:val="24"/>
              </w:rPr>
            </w:pPr>
            <w:r>
              <w:rPr>
                <w:rFonts w:hint="eastAsia"/>
                <w:sz w:val="24"/>
              </w:rPr>
              <w:t>市、县</w:t>
            </w:r>
          </w:p>
        </w:tc>
        <w:tc>
          <w:tcPr>
            <w:tcW w:w="1704" w:type="dxa"/>
            <w:noWrap w:val="0"/>
            <w:vAlign w:val="center"/>
          </w:tcPr>
          <w:p w14:paraId="69AE8D96">
            <w:pPr>
              <w:spacing w:line="400" w:lineRule="exact"/>
              <w:rPr>
                <w:sz w:val="24"/>
              </w:rPr>
            </w:pPr>
          </w:p>
        </w:tc>
      </w:tr>
      <w:tr w14:paraId="5C7D5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13899C">
            <w:pPr>
              <w:spacing w:line="400" w:lineRule="exact"/>
              <w:jc w:val="center"/>
              <w:rPr>
                <w:rFonts w:hint="eastAsia"/>
                <w:sz w:val="24"/>
              </w:rPr>
            </w:pPr>
            <w:r>
              <w:rPr>
                <w:rFonts w:hint="eastAsia"/>
                <w:sz w:val="24"/>
              </w:rPr>
              <w:t>129</w:t>
            </w:r>
          </w:p>
        </w:tc>
        <w:tc>
          <w:tcPr>
            <w:tcW w:w="1378" w:type="dxa"/>
            <w:gridSpan w:val="2"/>
            <w:noWrap w:val="0"/>
            <w:vAlign w:val="center"/>
          </w:tcPr>
          <w:p w14:paraId="68BEED92">
            <w:pPr>
              <w:spacing w:line="394" w:lineRule="exact"/>
              <w:jc w:val="center"/>
              <w:rPr>
                <w:rFonts w:hint="eastAsia"/>
                <w:sz w:val="24"/>
              </w:rPr>
            </w:pPr>
            <w:r>
              <w:rPr>
                <w:rFonts w:hint="eastAsia"/>
                <w:sz w:val="24"/>
              </w:rPr>
              <w:t>行政处罚</w:t>
            </w:r>
          </w:p>
        </w:tc>
        <w:tc>
          <w:tcPr>
            <w:tcW w:w="3418" w:type="dxa"/>
            <w:gridSpan w:val="2"/>
            <w:noWrap w:val="0"/>
            <w:vAlign w:val="center"/>
          </w:tcPr>
          <w:p w14:paraId="298A31DE">
            <w:pPr>
              <w:spacing w:line="394" w:lineRule="exact"/>
              <w:ind w:left="31" w:leftChars="15" w:right="31" w:rightChars="15"/>
              <w:rPr>
                <w:rFonts w:hint="eastAsia"/>
                <w:sz w:val="24"/>
              </w:rPr>
            </w:pPr>
            <w:r>
              <w:rPr>
                <w:rFonts w:hint="eastAsia"/>
                <w:sz w:val="24"/>
              </w:rPr>
              <w:t>对侵占永久性测量标志用地的行政处罚</w:t>
            </w:r>
          </w:p>
        </w:tc>
        <w:tc>
          <w:tcPr>
            <w:tcW w:w="1738" w:type="dxa"/>
            <w:noWrap w:val="0"/>
            <w:vAlign w:val="center"/>
          </w:tcPr>
          <w:p w14:paraId="49F06209">
            <w:pPr>
              <w:spacing w:line="394" w:lineRule="exact"/>
              <w:jc w:val="center"/>
              <w:rPr>
                <w:rFonts w:hint="eastAsia"/>
                <w:sz w:val="24"/>
              </w:rPr>
            </w:pPr>
            <w:r>
              <w:rPr>
                <w:rFonts w:hint="eastAsia"/>
                <w:sz w:val="24"/>
              </w:rPr>
              <w:t>市、县</w:t>
            </w:r>
          </w:p>
        </w:tc>
        <w:tc>
          <w:tcPr>
            <w:tcW w:w="1704" w:type="dxa"/>
            <w:noWrap w:val="0"/>
            <w:vAlign w:val="center"/>
          </w:tcPr>
          <w:p w14:paraId="76A1DA8C">
            <w:pPr>
              <w:spacing w:line="400" w:lineRule="exact"/>
              <w:rPr>
                <w:sz w:val="24"/>
              </w:rPr>
            </w:pPr>
          </w:p>
        </w:tc>
      </w:tr>
      <w:tr w14:paraId="65928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791DCA">
            <w:pPr>
              <w:spacing w:line="400" w:lineRule="exact"/>
              <w:jc w:val="center"/>
              <w:rPr>
                <w:rFonts w:hint="eastAsia"/>
                <w:sz w:val="24"/>
              </w:rPr>
            </w:pPr>
            <w:r>
              <w:rPr>
                <w:rFonts w:hint="eastAsia"/>
                <w:sz w:val="24"/>
              </w:rPr>
              <w:t>130</w:t>
            </w:r>
          </w:p>
        </w:tc>
        <w:tc>
          <w:tcPr>
            <w:tcW w:w="1378" w:type="dxa"/>
            <w:gridSpan w:val="2"/>
            <w:noWrap w:val="0"/>
            <w:vAlign w:val="center"/>
          </w:tcPr>
          <w:p w14:paraId="6D4E8AE7">
            <w:pPr>
              <w:spacing w:line="394" w:lineRule="exact"/>
              <w:jc w:val="center"/>
              <w:rPr>
                <w:rFonts w:hint="eastAsia"/>
                <w:sz w:val="24"/>
              </w:rPr>
            </w:pPr>
            <w:r>
              <w:rPr>
                <w:rFonts w:hint="eastAsia"/>
                <w:sz w:val="24"/>
              </w:rPr>
              <w:t>行政处罚</w:t>
            </w:r>
          </w:p>
        </w:tc>
        <w:tc>
          <w:tcPr>
            <w:tcW w:w="3418" w:type="dxa"/>
            <w:gridSpan w:val="2"/>
            <w:noWrap w:val="0"/>
            <w:vAlign w:val="center"/>
          </w:tcPr>
          <w:p w14:paraId="7D96CB18">
            <w:pPr>
              <w:spacing w:line="394" w:lineRule="exact"/>
              <w:ind w:left="31" w:leftChars="15" w:right="31" w:rightChars="15"/>
              <w:rPr>
                <w:rFonts w:hint="eastAsia"/>
                <w:sz w:val="24"/>
              </w:rPr>
            </w:pPr>
            <w:r>
              <w:rPr>
                <w:rFonts w:hint="eastAsia"/>
                <w:sz w:val="24"/>
              </w:rPr>
              <w:t>对在永久性测量标志安全控制范围内从事危害测量标志安全和使用效能的活动的行政处罚</w:t>
            </w:r>
          </w:p>
        </w:tc>
        <w:tc>
          <w:tcPr>
            <w:tcW w:w="1738" w:type="dxa"/>
            <w:noWrap w:val="0"/>
            <w:vAlign w:val="center"/>
          </w:tcPr>
          <w:p w14:paraId="43E40760">
            <w:pPr>
              <w:spacing w:line="394" w:lineRule="exact"/>
              <w:jc w:val="center"/>
              <w:rPr>
                <w:rFonts w:hint="eastAsia"/>
                <w:sz w:val="24"/>
              </w:rPr>
            </w:pPr>
            <w:r>
              <w:rPr>
                <w:rFonts w:hint="eastAsia"/>
                <w:sz w:val="24"/>
              </w:rPr>
              <w:t>市、县</w:t>
            </w:r>
          </w:p>
        </w:tc>
        <w:tc>
          <w:tcPr>
            <w:tcW w:w="1704" w:type="dxa"/>
            <w:noWrap w:val="0"/>
            <w:vAlign w:val="center"/>
          </w:tcPr>
          <w:p w14:paraId="612B0D8D">
            <w:pPr>
              <w:spacing w:line="400" w:lineRule="exact"/>
              <w:rPr>
                <w:sz w:val="24"/>
              </w:rPr>
            </w:pPr>
          </w:p>
        </w:tc>
      </w:tr>
      <w:tr w14:paraId="5CC36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B9B31B">
            <w:pPr>
              <w:spacing w:line="400" w:lineRule="exact"/>
              <w:jc w:val="center"/>
              <w:rPr>
                <w:rFonts w:hint="eastAsia"/>
                <w:sz w:val="24"/>
              </w:rPr>
            </w:pPr>
            <w:r>
              <w:rPr>
                <w:rFonts w:hint="eastAsia"/>
                <w:sz w:val="24"/>
              </w:rPr>
              <w:t>131</w:t>
            </w:r>
          </w:p>
        </w:tc>
        <w:tc>
          <w:tcPr>
            <w:tcW w:w="1378" w:type="dxa"/>
            <w:gridSpan w:val="2"/>
            <w:noWrap w:val="0"/>
            <w:vAlign w:val="center"/>
          </w:tcPr>
          <w:p w14:paraId="057B048D">
            <w:pPr>
              <w:spacing w:line="394" w:lineRule="exact"/>
              <w:jc w:val="center"/>
              <w:rPr>
                <w:rFonts w:hint="eastAsia"/>
                <w:sz w:val="24"/>
              </w:rPr>
            </w:pPr>
            <w:r>
              <w:rPr>
                <w:rFonts w:hint="eastAsia"/>
                <w:sz w:val="24"/>
              </w:rPr>
              <w:t>行政处罚</w:t>
            </w:r>
          </w:p>
        </w:tc>
        <w:tc>
          <w:tcPr>
            <w:tcW w:w="3418" w:type="dxa"/>
            <w:gridSpan w:val="2"/>
            <w:noWrap w:val="0"/>
            <w:vAlign w:val="center"/>
          </w:tcPr>
          <w:p w14:paraId="15EF67CC">
            <w:pPr>
              <w:spacing w:line="394" w:lineRule="exact"/>
              <w:ind w:left="31" w:leftChars="15" w:right="31" w:rightChars="15"/>
              <w:rPr>
                <w:rFonts w:hint="eastAsia"/>
                <w:sz w:val="24"/>
              </w:rPr>
            </w:pPr>
            <w:r>
              <w:rPr>
                <w:rFonts w:hint="eastAsia"/>
                <w:sz w:val="24"/>
              </w:rPr>
              <w:t>对擅自拆迁永久性测量标志或者使永久性测量标志失去使用效能，或者拒绝支付迁建费用的行政处罚</w:t>
            </w:r>
          </w:p>
        </w:tc>
        <w:tc>
          <w:tcPr>
            <w:tcW w:w="1738" w:type="dxa"/>
            <w:noWrap w:val="0"/>
            <w:vAlign w:val="center"/>
          </w:tcPr>
          <w:p w14:paraId="147C1898">
            <w:pPr>
              <w:spacing w:line="394" w:lineRule="exact"/>
              <w:jc w:val="center"/>
              <w:rPr>
                <w:rFonts w:hint="eastAsia"/>
                <w:sz w:val="24"/>
              </w:rPr>
            </w:pPr>
            <w:r>
              <w:rPr>
                <w:rFonts w:hint="eastAsia"/>
                <w:sz w:val="24"/>
              </w:rPr>
              <w:t>市、县</w:t>
            </w:r>
          </w:p>
        </w:tc>
        <w:tc>
          <w:tcPr>
            <w:tcW w:w="1704" w:type="dxa"/>
            <w:noWrap w:val="0"/>
            <w:vAlign w:val="center"/>
          </w:tcPr>
          <w:p w14:paraId="5C727496">
            <w:pPr>
              <w:spacing w:line="400" w:lineRule="exact"/>
              <w:rPr>
                <w:sz w:val="24"/>
              </w:rPr>
            </w:pPr>
          </w:p>
        </w:tc>
      </w:tr>
      <w:tr w14:paraId="0F180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CF609F9">
            <w:pPr>
              <w:spacing w:line="400" w:lineRule="exact"/>
              <w:jc w:val="center"/>
              <w:rPr>
                <w:rFonts w:hint="eastAsia"/>
                <w:sz w:val="24"/>
              </w:rPr>
            </w:pPr>
            <w:r>
              <w:rPr>
                <w:rFonts w:hint="eastAsia"/>
                <w:sz w:val="24"/>
              </w:rPr>
              <w:t>132</w:t>
            </w:r>
          </w:p>
        </w:tc>
        <w:tc>
          <w:tcPr>
            <w:tcW w:w="1378" w:type="dxa"/>
            <w:gridSpan w:val="2"/>
            <w:noWrap w:val="0"/>
            <w:vAlign w:val="center"/>
          </w:tcPr>
          <w:p w14:paraId="28EEBBC5">
            <w:pPr>
              <w:spacing w:line="394" w:lineRule="exact"/>
              <w:jc w:val="center"/>
              <w:rPr>
                <w:rFonts w:hint="eastAsia"/>
                <w:sz w:val="24"/>
              </w:rPr>
            </w:pPr>
            <w:r>
              <w:rPr>
                <w:rFonts w:hint="eastAsia"/>
                <w:sz w:val="24"/>
              </w:rPr>
              <w:t>行政处罚</w:t>
            </w:r>
          </w:p>
        </w:tc>
        <w:tc>
          <w:tcPr>
            <w:tcW w:w="3418" w:type="dxa"/>
            <w:gridSpan w:val="2"/>
            <w:noWrap w:val="0"/>
            <w:vAlign w:val="center"/>
          </w:tcPr>
          <w:p w14:paraId="589796AA">
            <w:pPr>
              <w:spacing w:line="394" w:lineRule="exact"/>
              <w:ind w:left="31" w:leftChars="15" w:right="31" w:rightChars="15"/>
              <w:rPr>
                <w:rFonts w:hint="eastAsia"/>
                <w:sz w:val="24"/>
              </w:rPr>
            </w:pPr>
            <w:r>
              <w:rPr>
                <w:rFonts w:hint="eastAsia"/>
                <w:sz w:val="24"/>
              </w:rPr>
              <w:t>对违反操作规程使用永久性测量标志，造成永久性测量标志毁损的行政处罚</w:t>
            </w:r>
          </w:p>
        </w:tc>
        <w:tc>
          <w:tcPr>
            <w:tcW w:w="1738" w:type="dxa"/>
            <w:noWrap w:val="0"/>
            <w:vAlign w:val="center"/>
          </w:tcPr>
          <w:p w14:paraId="0C895FDA">
            <w:pPr>
              <w:spacing w:line="394" w:lineRule="exact"/>
              <w:jc w:val="center"/>
              <w:rPr>
                <w:rFonts w:hint="eastAsia"/>
                <w:sz w:val="24"/>
              </w:rPr>
            </w:pPr>
            <w:r>
              <w:rPr>
                <w:rFonts w:hint="eastAsia"/>
                <w:sz w:val="24"/>
              </w:rPr>
              <w:t>市、县</w:t>
            </w:r>
          </w:p>
        </w:tc>
        <w:tc>
          <w:tcPr>
            <w:tcW w:w="1704" w:type="dxa"/>
            <w:noWrap w:val="0"/>
            <w:vAlign w:val="center"/>
          </w:tcPr>
          <w:p w14:paraId="02E9BDB8">
            <w:pPr>
              <w:spacing w:line="400" w:lineRule="exact"/>
              <w:rPr>
                <w:sz w:val="24"/>
              </w:rPr>
            </w:pPr>
          </w:p>
        </w:tc>
      </w:tr>
      <w:tr w14:paraId="19BE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F8E7798">
            <w:pPr>
              <w:spacing w:line="400" w:lineRule="exact"/>
              <w:jc w:val="center"/>
              <w:rPr>
                <w:rFonts w:hint="eastAsia"/>
                <w:sz w:val="24"/>
              </w:rPr>
            </w:pPr>
            <w:r>
              <w:rPr>
                <w:rFonts w:hint="eastAsia"/>
                <w:sz w:val="24"/>
              </w:rPr>
              <w:t>133</w:t>
            </w:r>
          </w:p>
        </w:tc>
        <w:tc>
          <w:tcPr>
            <w:tcW w:w="1378" w:type="dxa"/>
            <w:gridSpan w:val="2"/>
            <w:noWrap w:val="0"/>
            <w:vAlign w:val="center"/>
          </w:tcPr>
          <w:p w14:paraId="06F796DC">
            <w:pPr>
              <w:spacing w:line="394" w:lineRule="exact"/>
              <w:jc w:val="center"/>
              <w:rPr>
                <w:rFonts w:hint="eastAsia"/>
                <w:sz w:val="24"/>
              </w:rPr>
            </w:pPr>
            <w:r>
              <w:rPr>
                <w:rFonts w:hint="eastAsia"/>
                <w:sz w:val="24"/>
              </w:rPr>
              <w:t>行政处罚</w:t>
            </w:r>
          </w:p>
        </w:tc>
        <w:tc>
          <w:tcPr>
            <w:tcW w:w="3418" w:type="dxa"/>
            <w:gridSpan w:val="2"/>
            <w:noWrap w:val="0"/>
            <w:vAlign w:val="center"/>
          </w:tcPr>
          <w:p w14:paraId="253638A0">
            <w:pPr>
              <w:spacing w:line="394" w:lineRule="exact"/>
              <w:ind w:left="31" w:leftChars="15" w:right="31" w:rightChars="15"/>
              <w:rPr>
                <w:rFonts w:hint="eastAsia"/>
                <w:sz w:val="24"/>
              </w:rPr>
            </w:pPr>
            <w:r>
              <w:rPr>
                <w:rFonts w:hint="eastAsia"/>
                <w:sz w:val="24"/>
              </w:rPr>
              <w:t>对地理信息生产、保管、利用单位未对属于国家秘密的地理信息的获取、持有、提供、利用情况进行登记、长期保存的，泄露国家秘密的行政处罚</w:t>
            </w:r>
          </w:p>
        </w:tc>
        <w:tc>
          <w:tcPr>
            <w:tcW w:w="1738" w:type="dxa"/>
            <w:noWrap w:val="0"/>
            <w:vAlign w:val="center"/>
          </w:tcPr>
          <w:p w14:paraId="5A41A395">
            <w:pPr>
              <w:spacing w:line="394" w:lineRule="exact"/>
              <w:jc w:val="center"/>
              <w:rPr>
                <w:rFonts w:hint="eastAsia"/>
                <w:sz w:val="24"/>
              </w:rPr>
            </w:pPr>
            <w:r>
              <w:rPr>
                <w:rFonts w:hint="eastAsia"/>
                <w:sz w:val="24"/>
              </w:rPr>
              <w:t>市、县</w:t>
            </w:r>
          </w:p>
        </w:tc>
        <w:tc>
          <w:tcPr>
            <w:tcW w:w="1704" w:type="dxa"/>
            <w:noWrap w:val="0"/>
            <w:vAlign w:val="center"/>
          </w:tcPr>
          <w:p w14:paraId="666BC51D">
            <w:pPr>
              <w:spacing w:line="400" w:lineRule="exact"/>
              <w:rPr>
                <w:sz w:val="24"/>
              </w:rPr>
            </w:pPr>
          </w:p>
        </w:tc>
      </w:tr>
      <w:tr w14:paraId="07BB1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CCFF3AE">
            <w:pPr>
              <w:spacing w:line="400" w:lineRule="exact"/>
              <w:jc w:val="center"/>
              <w:rPr>
                <w:rFonts w:hint="eastAsia"/>
                <w:sz w:val="24"/>
              </w:rPr>
            </w:pPr>
            <w:r>
              <w:rPr>
                <w:rFonts w:hint="eastAsia"/>
                <w:sz w:val="24"/>
              </w:rPr>
              <w:t>134</w:t>
            </w:r>
          </w:p>
        </w:tc>
        <w:tc>
          <w:tcPr>
            <w:tcW w:w="1378" w:type="dxa"/>
            <w:gridSpan w:val="2"/>
            <w:noWrap w:val="0"/>
            <w:vAlign w:val="center"/>
          </w:tcPr>
          <w:p w14:paraId="629944C4">
            <w:pPr>
              <w:spacing w:line="394" w:lineRule="exact"/>
              <w:jc w:val="center"/>
              <w:rPr>
                <w:rFonts w:hint="eastAsia"/>
                <w:sz w:val="24"/>
              </w:rPr>
            </w:pPr>
            <w:r>
              <w:rPr>
                <w:rFonts w:hint="eastAsia"/>
                <w:sz w:val="24"/>
              </w:rPr>
              <w:t>行政处罚</w:t>
            </w:r>
          </w:p>
        </w:tc>
        <w:tc>
          <w:tcPr>
            <w:tcW w:w="3418" w:type="dxa"/>
            <w:gridSpan w:val="2"/>
            <w:noWrap w:val="0"/>
            <w:vAlign w:val="center"/>
          </w:tcPr>
          <w:p w14:paraId="4327C28C">
            <w:pPr>
              <w:spacing w:line="394" w:lineRule="exact"/>
              <w:ind w:left="31" w:leftChars="15" w:right="31" w:rightChars="15"/>
              <w:rPr>
                <w:rFonts w:hint="eastAsia"/>
                <w:sz w:val="24"/>
              </w:rPr>
            </w:pPr>
            <w:r>
              <w:rPr>
                <w:rFonts w:hint="eastAsia"/>
                <w:sz w:val="24"/>
              </w:rPr>
              <w:t>对违法获取、持有、提供、利用属于国家秘密的地理信息的行政处罚</w:t>
            </w:r>
          </w:p>
        </w:tc>
        <w:tc>
          <w:tcPr>
            <w:tcW w:w="1738" w:type="dxa"/>
            <w:noWrap w:val="0"/>
            <w:vAlign w:val="center"/>
          </w:tcPr>
          <w:p w14:paraId="14C40A6B">
            <w:pPr>
              <w:spacing w:line="394" w:lineRule="exact"/>
              <w:jc w:val="center"/>
              <w:rPr>
                <w:rFonts w:hint="eastAsia"/>
                <w:sz w:val="24"/>
              </w:rPr>
            </w:pPr>
            <w:r>
              <w:rPr>
                <w:rFonts w:hint="eastAsia"/>
                <w:sz w:val="24"/>
              </w:rPr>
              <w:t>市、县</w:t>
            </w:r>
          </w:p>
        </w:tc>
        <w:tc>
          <w:tcPr>
            <w:tcW w:w="1704" w:type="dxa"/>
            <w:noWrap w:val="0"/>
            <w:vAlign w:val="center"/>
          </w:tcPr>
          <w:p w14:paraId="0BF8D306">
            <w:pPr>
              <w:spacing w:line="400" w:lineRule="exact"/>
              <w:rPr>
                <w:sz w:val="24"/>
              </w:rPr>
            </w:pPr>
          </w:p>
        </w:tc>
      </w:tr>
      <w:tr w14:paraId="6D7C9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38764D5">
            <w:pPr>
              <w:spacing w:line="400" w:lineRule="exact"/>
              <w:jc w:val="center"/>
              <w:rPr>
                <w:rFonts w:hint="eastAsia"/>
                <w:sz w:val="24"/>
              </w:rPr>
            </w:pPr>
            <w:r>
              <w:rPr>
                <w:rFonts w:hint="eastAsia"/>
                <w:sz w:val="24"/>
              </w:rPr>
              <w:t>135</w:t>
            </w:r>
          </w:p>
        </w:tc>
        <w:tc>
          <w:tcPr>
            <w:tcW w:w="1378" w:type="dxa"/>
            <w:gridSpan w:val="2"/>
            <w:noWrap w:val="0"/>
            <w:vAlign w:val="center"/>
          </w:tcPr>
          <w:p w14:paraId="3E9CE340">
            <w:pPr>
              <w:spacing w:line="394" w:lineRule="exact"/>
              <w:jc w:val="center"/>
              <w:rPr>
                <w:rFonts w:hint="eastAsia"/>
                <w:sz w:val="24"/>
              </w:rPr>
            </w:pPr>
            <w:r>
              <w:rPr>
                <w:rFonts w:hint="eastAsia"/>
                <w:sz w:val="24"/>
              </w:rPr>
              <w:t>行政处罚</w:t>
            </w:r>
          </w:p>
        </w:tc>
        <w:tc>
          <w:tcPr>
            <w:tcW w:w="3418" w:type="dxa"/>
            <w:gridSpan w:val="2"/>
            <w:noWrap w:val="0"/>
            <w:vAlign w:val="center"/>
          </w:tcPr>
          <w:p w14:paraId="4B6931AA">
            <w:pPr>
              <w:spacing w:line="394" w:lineRule="exact"/>
              <w:ind w:left="31" w:leftChars="15" w:right="31" w:rightChars="15"/>
              <w:rPr>
                <w:rFonts w:hint="eastAsia"/>
                <w:sz w:val="24"/>
              </w:rPr>
            </w:pPr>
            <w:r>
              <w:rPr>
                <w:rFonts w:hint="eastAsia"/>
                <w:sz w:val="24"/>
              </w:rPr>
              <w:t>对实施基础测绘项目，不使用全国统一的测绘基准和测绘系统或者不执行国家规定的测绘技术规范和标准的行政处罚</w:t>
            </w:r>
          </w:p>
        </w:tc>
        <w:tc>
          <w:tcPr>
            <w:tcW w:w="1738" w:type="dxa"/>
            <w:noWrap w:val="0"/>
            <w:vAlign w:val="center"/>
          </w:tcPr>
          <w:p w14:paraId="077C10C2">
            <w:pPr>
              <w:spacing w:line="394" w:lineRule="exact"/>
              <w:jc w:val="center"/>
              <w:rPr>
                <w:rFonts w:hint="eastAsia"/>
                <w:sz w:val="24"/>
              </w:rPr>
            </w:pPr>
            <w:r>
              <w:rPr>
                <w:rFonts w:hint="eastAsia"/>
                <w:sz w:val="24"/>
              </w:rPr>
              <w:t>市、县</w:t>
            </w:r>
          </w:p>
        </w:tc>
        <w:tc>
          <w:tcPr>
            <w:tcW w:w="1704" w:type="dxa"/>
            <w:noWrap w:val="0"/>
            <w:vAlign w:val="center"/>
          </w:tcPr>
          <w:p w14:paraId="0474529B">
            <w:pPr>
              <w:spacing w:line="400" w:lineRule="exact"/>
              <w:rPr>
                <w:sz w:val="24"/>
              </w:rPr>
            </w:pPr>
          </w:p>
        </w:tc>
      </w:tr>
      <w:tr w14:paraId="54DB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78F7C8">
            <w:pPr>
              <w:spacing w:line="400" w:lineRule="exact"/>
              <w:jc w:val="center"/>
              <w:rPr>
                <w:rFonts w:hint="eastAsia"/>
                <w:sz w:val="24"/>
              </w:rPr>
            </w:pPr>
            <w:r>
              <w:rPr>
                <w:rFonts w:hint="eastAsia"/>
                <w:sz w:val="24"/>
              </w:rPr>
              <w:t>136</w:t>
            </w:r>
          </w:p>
        </w:tc>
        <w:tc>
          <w:tcPr>
            <w:tcW w:w="1378" w:type="dxa"/>
            <w:gridSpan w:val="2"/>
            <w:noWrap w:val="0"/>
            <w:vAlign w:val="center"/>
          </w:tcPr>
          <w:p w14:paraId="5F79A89A">
            <w:pPr>
              <w:spacing w:line="394" w:lineRule="exact"/>
              <w:jc w:val="center"/>
              <w:rPr>
                <w:rFonts w:hint="eastAsia"/>
                <w:sz w:val="24"/>
              </w:rPr>
            </w:pPr>
            <w:r>
              <w:rPr>
                <w:rFonts w:hint="eastAsia"/>
                <w:sz w:val="24"/>
              </w:rPr>
              <w:t>行政处罚</w:t>
            </w:r>
          </w:p>
        </w:tc>
        <w:tc>
          <w:tcPr>
            <w:tcW w:w="3418" w:type="dxa"/>
            <w:gridSpan w:val="2"/>
            <w:noWrap w:val="0"/>
            <w:vAlign w:val="center"/>
          </w:tcPr>
          <w:p w14:paraId="3E6C9BA5">
            <w:pPr>
              <w:spacing w:line="394" w:lineRule="exact"/>
              <w:ind w:left="31" w:leftChars="15" w:right="31" w:rightChars="15"/>
              <w:rPr>
                <w:rFonts w:hint="eastAsia"/>
                <w:sz w:val="24"/>
              </w:rPr>
            </w:pPr>
            <w:r>
              <w:rPr>
                <w:rFonts w:hint="eastAsia"/>
                <w:sz w:val="24"/>
              </w:rPr>
              <w:t>对干扰或者阻挠测量标志建设单位依法使用土地或者在建筑物上建设永久性测量标志的行政处罚</w:t>
            </w:r>
          </w:p>
        </w:tc>
        <w:tc>
          <w:tcPr>
            <w:tcW w:w="1738" w:type="dxa"/>
            <w:noWrap w:val="0"/>
            <w:vAlign w:val="center"/>
          </w:tcPr>
          <w:p w14:paraId="4083470A">
            <w:pPr>
              <w:spacing w:line="394" w:lineRule="exact"/>
              <w:jc w:val="center"/>
              <w:rPr>
                <w:rFonts w:hint="eastAsia"/>
                <w:sz w:val="24"/>
              </w:rPr>
            </w:pPr>
            <w:r>
              <w:rPr>
                <w:rFonts w:hint="eastAsia"/>
                <w:sz w:val="24"/>
              </w:rPr>
              <w:t>市、县</w:t>
            </w:r>
          </w:p>
        </w:tc>
        <w:tc>
          <w:tcPr>
            <w:tcW w:w="1704" w:type="dxa"/>
            <w:noWrap w:val="0"/>
            <w:vAlign w:val="center"/>
          </w:tcPr>
          <w:p w14:paraId="5F48E64C">
            <w:pPr>
              <w:spacing w:line="400" w:lineRule="exact"/>
              <w:rPr>
                <w:sz w:val="24"/>
              </w:rPr>
            </w:pPr>
          </w:p>
        </w:tc>
      </w:tr>
      <w:tr w14:paraId="09ED4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8C6F25">
            <w:pPr>
              <w:spacing w:line="400" w:lineRule="exact"/>
              <w:jc w:val="center"/>
              <w:rPr>
                <w:rFonts w:hint="eastAsia"/>
                <w:sz w:val="24"/>
              </w:rPr>
            </w:pPr>
            <w:r>
              <w:rPr>
                <w:rFonts w:hint="eastAsia"/>
                <w:sz w:val="24"/>
              </w:rPr>
              <w:t>137</w:t>
            </w:r>
          </w:p>
        </w:tc>
        <w:tc>
          <w:tcPr>
            <w:tcW w:w="1378" w:type="dxa"/>
            <w:gridSpan w:val="2"/>
            <w:noWrap w:val="0"/>
            <w:vAlign w:val="center"/>
          </w:tcPr>
          <w:p w14:paraId="11158408">
            <w:pPr>
              <w:spacing w:line="394" w:lineRule="exact"/>
              <w:jc w:val="center"/>
              <w:rPr>
                <w:rFonts w:hint="eastAsia"/>
                <w:sz w:val="24"/>
              </w:rPr>
            </w:pPr>
            <w:r>
              <w:rPr>
                <w:rFonts w:hint="eastAsia"/>
                <w:sz w:val="24"/>
              </w:rPr>
              <w:t>行政处罚</w:t>
            </w:r>
          </w:p>
        </w:tc>
        <w:tc>
          <w:tcPr>
            <w:tcW w:w="3418" w:type="dxa"/>
            <w:gridSpan w:val="2"/>
            <w:noWrap w:val="0"/>
            <w:vAlign w:val="center"/>
          </w:tcPr>
          <w:p w14:paraId="03DF1893">
            <w:pPr>
              <w:spacing w:line="394" w:lineRule="exact"/>
              <w:ind w:left="31" w:leftChars="15" w:right="31" w:rightChars="15"/>
              <w:rPr>
                <w:rFonts w:hint="eastAsia"/>
                <w:sz w:val="24"/>
              </w:rPr>
            </w:pPr>
            <w:r>
              <w:rPr>
                <w:rFonts w:hint="eastAsia"/>
                <w:sz w:val="24"/>
              </w:rPr>
              <w:t>对无证使用永久性测量标志并且拒绝县级以上人民政府管理测绘工作的部门监督和负责保管测量标志的单位和人员查询的行政处罚</w:t>
            </w:r>
          </w:p>
        </w:tc>
        <w:tc>
          <w:tcPr>
            <w:tcW w:w="1738" w:type="dxa"/>
            <w:noWrap w:val="0"/>
            <w:vAlign w:val="center"/>
          </w:tcPr>
          <w:p w14:paraId="6694E1AD">
            <w:pPr>
              <w:spacing w:line="394" w:lineRule="exact"/>
              <w:jc w:val="center"/>
              <w:rPr>
                <w:rFonts w:hint="eastAsia"/>
                <w:sz w:val="24"/>
              </w:rPr>
            </w:pPr>
            <w:r>
              <w:rPr>
                <w:rFonts w:hint="eastAsia"/>
                <w:sz w:val="24"/>
              </w:rPr>
              <w:t>市、县</w:t>
            </w:r>
          </w:p>
        </w:tc>
        <w:tc>
          <w:tcPr>
            <w:tcW w:w="1704" w:type="dxa"/>
            <w:noWrap w:val="0"/>
            <w:vAlign w:val="center"/>
          </w:tcPr>
          <w:p w14:paraId="579AC9B7">
            <w:pPr>
              <w:spacing w:line="400" w:lineRule="exact"/>
              <w:rPr>
                <w:sz w:val="24"/>
              </w:rPr>
            </w:pPr>
          </w:p>
        </w:tc>
      </w:tr>
      <w:tr w14:paraId="1F47E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EC941C">
            <w:pPr>
              <w:spacing w:line="400" w:lineRule="exact"/>
              <w:jc w:val="center"/>
              <w:rPr>
                <w:rFonts w:hint="eastAsia"/>
                <w:sz w:val="24"/>
              </w:rPr>
            </w:pPr>
            <w:r>
              <w:rPr>
                <w:rFonts w:hint="eastAsia"/>
                <w:sz w:val="24"/>
              </w:rPr>
              <w:t>138</w:t>
            </w:r>
          </w:p>
        </w:tc>
        <w:tc>
          <w:tcPr>
            <w:tcW w:w="1378" w:type="dxa"/>
            <w:gridSpan w:val="2"/>
            <w:noWrap w:val="0"/>
            <w:vAlign w:val="center"/>
          </w:tcPr>
          <w:p w14:paraId="64489255">
            <w:pPr>
              <w:spacing w:line="394" w:lineRule="exact"/>
              <w:jc w:val="center"/>
              <w:rPr>
                <w:rFonts w:hint="eastAsia"/>
                <w:sz w:val="24"/>
              </w:rPr>
            </w:pPr>
            <w:r>
              <w:rPr>
                <w:rFonts w:hint="eastAsia"/>
                <w:sz w:val="24"/>
              </w:rPr>
              <w:t>行政处罚</w:t>
            </w:r>
          </w:p>
        </w:tc>
        <w:tc>
          <w:tcPr>
            <w:tcW w:w="3418" w:type="dxa"/>
            <w:gridSpan w:val="2"/>
            <w:noWrap w:val="0"/>
            <w:vAlign w:val="center"/>
          </w:tcPr>
          <w:p w14:paraId="50E07D7C">
            <w:pPr>
              <w:spacing w:line="394" w:lineRule="exact"/>
              <w:ind w:left="31" w:leftChars="15" w:right="31" w:rightChars="15"/>
              <w:rPr>
                <w:rFonts w:hint="eastAsia"/>
                <w:sz w:val="24"/>
              </w:rPr>
            </w:pPr>
            <w:r>
              <w:rPr>
                <w:rFonts w:hint="eastAsia"/>
                <w:sz w:val="24"/>
              </w:rPr>
              <w:t>对测绘成果保管单位未按照测绘成果资料的保管制度管理测绘成果资料，造成测绘成果资料损毁、散失的行政处罚</w:t>
            </w:r>
          </w:p>
        </w:tc>
        <w:tc>
          <w:tcPr>
            <w:tcW w:w="1738" w:type="dxa"/>
            <w:noWrap w:val="0"/>
            <w:vAlign w:val="center"/>
          </w:tcPr>
          <w:p w14:paraId="2E81CA15">
            <w:pPr>
              <w:spacing w:line="394" w:lineRule="exact"/>
              <w:jc w:val="center"/>
              <w:rPr>
                <w:rFonts w:hint="eastAsia"/>
                <w:sz w:val="24"/>
              </w:rPr>
            </w:pPr>
            <w:r>
              <w:rPr>
                <w:rFonts w:hint="eastAsia"/>
                <w:sz w:val="24"/>
              </w:rPr>
              <w:t>市、县</w:t>
            </w:r>
          </w:p>
        </w:tc>
        <w:tc>
          <w:tcPr>
            <w:tcW w:w="1704" w:type="dxa"/>
            <w:noWrap w:val="0"/>
            <w:vAlign w:val="center"/>
          </w:tcPr>
          <w:p w14:paraId="69761CCA">
            <w:pPr>
              <w:spacing w:line="400" w:lineRule="exact"/>
              <w:rPr>
                <w:sz w:val="24"/>
              </w:rPr>
            </w:pPr>
          </w:p>
        </w:tc>
      </w:tr>
      <w:tr w14:paraId="72309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094479">
            <w:pPr>
              <w:spacing w:line="400" w:lineRule="exact"/>
              <w:jc w:val="center"/>
              <w:rPr>
                <w:rFonts w:hint="eastAsia"/>
                <w:sz w:val="24"/>
              </w:rPr>
            </w:pPr>
            <w:r>
              <w:rPr>
                <w:rFonts w:hint="eastAsia"/>
                <w:sz w:val="24"/>
              </w:rPr>
              <w:t>139</w:t>
            </w:r>
          </w:p>
        </w:tc>
        <w:tc>
          <w:tcPr>
            <w:tcW w:w="1378" w:type="dxa"/>
            <w:gridSpan w:val="2"/>
            <w:noWrap w:val="0"/>
            <w:vAlign w:val="center"/>
          </w:tcPr>
          <w:p w14:paraId="7DFB9A47">
            <w:pPr>
              <w:spacing w:line="394" w:lineRule="exact"/>
              <w:jc w:val="center"/>
              <w:rPr>
                <w:rFonts w:hint="eastAsia"/>
                <w:sz w:val="24"/>
              </w:rPr>
            </w:pPr>
            <w:r>
              <w:rPr>
                <w:rFonts w:hint="eastAsia"/>
                <w:sz w:val="24"/>
              </w:rPr>
              <w:t>行政处罚</w:t>
            </w:r>
          </w:p>
        </w:tc>
        <w:tc>
          <w:tcPr>
            <w:tcW w:w="3418" w:type="dxa"/>
            <w:gridSpan w:val="2"/>
            <w:noWrap w:val="0"/>
            <w:vAlign w:val="center"/>
          </w:tcPr>
          <w:p w14:paraId="5684D4FF">
            <w:pPr>
              <w:spacing w:line="394" w:lineRule="exact"/>
              <w:ind w:left="31" w:leftChars="15" w:right="31" w:rightChars="15"/>
              <w:rPr>
                <w:rFonts w:hint="eastAsia"/>
                <w:sz w:val="24"/>
              </w:rPr>
            </w:pPr>
            <w:r>
              <w:rPr>
                <w:rFonts w:hint="eastAsia"/>
                <w:sz w:val="24"/>
              </w:rPr>
              <w:t>对测绘成果保管单位擅自转让汇交的测绘成果资料的行政处罚</w:t>
            </w:r>
          </w:p>
        </w:tc>
        <w:tc>
          <w:tcPr>
            <w:tcW w:w="1738" w:type="dxa"/>
            <w:noWrap w:val="0"/>
            <w:vAlign w:val="center"/>
          </w:tcPr>
          <w:p w14:paraId="43F09FE3">
            <w:pPr>
              <w:spacing w:line="394" w:lineRule="exact"/>
              <w:jc w:val="center"/>
              <w:rPr>
                <w:rFonts w:hint="eastAsia"/>
                <w:sz w:val="24"/>
              </w:rPr>
            </w:pPr>
            <w:r>
              <w:rPr>
                <w:rFonts w:hint="eastAsia"/>
                <w:sz w:val="24"/>
              </w:rPr>
              <w:t>市、县</w:t>
            </w:r>
          </w:p>
        </w:tc>
        <w:tc>
          <w:tcPr>
            <w:tcW w:w="1704" w:type="dxa"/>
            <w:noWrap w:val="0"/>
            <w:vAlign w:val="center"/>
          </w:tcPr>
          <w:p w14:paraId="426AAE5B">
            <w:pPr>
              <w:spacing w:line="400" w:lineRule="exact"/>
              <w:rPr>
                <w:sz w:val="24"/>
              </w:rPr>
            </w:pPr>
          </w:p>
        </w:tc>
      </w:tr>
      <w:tr w14:paraId="3C2F6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698AC4">
            <w:pPr>
              <w:spacing w:line="400" w:lineRule="exact"/>
              <w:jc w:val="center"/>
              <w:rPr>
                <w:rFonts w:hint="eastAsia"/>
                <w:sz w:val="24"/>
              </w:rPr>
            </w:pPr>
            <w:r>
              <w:rPr>
                <w:rFonts w:hint="eastAsia"/>
                <w:sz w:val="24"/>
              </w:rPr>
              <w:t>140</w:t>
            </w:r>
          </w:p>
        </w:tc>
        <w:tc>
          <w:tcPr>
            <w:tcW w:w="1378" w:type="dxa"/>
            <w:gridSpan w:val="2"/>
            <w:noWrap w:val="0"/>
            <w:vAlign w:val="center"/>
          </w:tcPr>
          <w:p w14:paraId="2201D04A">
            <w:pPr>
              <w:spacing w:line="394" w:lineRule="exact"/>
              <w:jc w:val="center"/>
              <w:rPr>
                <w:rFonts w:hint="eastAsia"/>
                <w:sz w:val="24"/>
              </w:rPr>
            </w:pPr>
            <w:r>
              <w:rPr>
                <w:rFonts w:hint="eastAsia"/>
                <w:sz w:val="24"/>
              </w:rPr>
              <w:t>行政处罚</w:t>
            </w:r>
          </w:p>
        </w:tc>
        <w:tc>
          <w:tcPr>
            <w:tcW w:w="3418" w:type="dxa"/>
            <w:gridSpan w:val="2"/>
            <w:noWrap w:val="0"/>
            <w:vAlign w:val="center"/>
          </w:tcPr>
          <w:p w14:paraId="6F118843">
            <w:pPr>
              <w:spacing w:line="394" w:lineRule="exact"/>
              <w:ind w:left="31" w:leftChars="15" w:right="31" w:rightChars="15"/>
              <w:rPr>
                <w:rFonts w:hint="eastAsia"/>
                <w:sz w:val="24"/>
              </w:rPr>
            </w:pPr>
            <w:r>
              <w:rPr>
                <w:rFonts w:hint="eastAsia"/>
                <w:sz w:val="24"/>
              </w:rPr>
              <w:t>对测绘成果保管单位未依法向测绘成果的使用人提供测绘成果资料的行政处罚</w:t>
            </w:r>
          </w:p>
        </w:tc>
        <w:tc>
          <w:tcPr>
            <w:tcW w:w="1738" w:type="dxa"/>
            <w:noWrap w:val="0"/>
            <w:vAlign w:val="center"/>
          </w:tcPr>
          <w:p w14:paraId="521A9FFA">
            <w:pPr>
              <w:spacing w:line="394" w:lineRule="exact"/>
              <w:jc w:val="center"/>
              <w:rPr>
                <w:rFonts w:hint="eastAsia"/>
                <w:sz w:val="24"/>
              </w:rPr>
            </w:pPr>
            <w:r>
              <w:rPr>
                <w:rFonts w:hint="eastAsia"/>
                <w:sz w:val="24"/>
              </w:rPr>
              <w:t>市、县</w:t>
            </w:r>
          </w:p>
        </w:tc>
        <w:tc>
          <w:tcPr>
            <w:tcW w:w="1704" w:type="dxa"/>
            <w:noWrap w:val="0"/>
            <w:vAlign w:val="center"/>
          </w:tcPr>
          <w:p w14:paraId="67027FBC">
            <w:pPr>
              <w:spacing w:line="400" w:lineRule="exact"/>
              <w:rPr>
                <w:sz w:val="24"/>
              </w:rPr>
            </w:pPr>
          </w:p>
        </w:tc>
      </w:tr>
      <w:tr w14:paraId="3BAC4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1E016E">
            <w:pPr>
              <w:spacing w:line="400" w:lineRule="exact"/>
              <w:jc w:val="center"/>
              <w:rPr>
                <w:rFonts w:hint="eastAsia"/>
                <w:sz w:val="24"/>
              </w:rPr>
            </w:pPr>
            <w:r>
              <w:rPr>
                <w:rFonts w:hint="eastAsia"/>
                <w:sz w:val="24"/>
              </w:rPr>
              <w:t>141</w:t>
            </w:r>
          </w:p>
        </w:tc>
        <w:tc>
          <w:tcPr>
            <w:tcW w:w="1378" w:type="dxa"/>
            <w:gridSpan w:val="2"/>
            <w:noWrap w:val="0"/>
            <w:vAlign w:val="center"/>
          </w:tcPr>
          <w:p w14:paraId="5011AECD">
            <w:pPr>
              <w:spacing w:line="394" w:lineRule="exact"/>
              <w:jc w:val="center"/>
              <w:rPr>
                <w:rFonts w:hint="eastAsia"/>
                <w:sz w:val="24"/>
              </w:rPr>
            </w:pPr>
            <w:r>
              <w:rPr>
                <w:rFonts w:hint="eastAsia"/>
                <w:sz w:val="24"/>
              </w:rPr>
              <w:t>行政处罚</w:t>
            </w:r>
          </w:p>
        </w:tc>
        <w:tc>
          <w:tcPr>
            <w:tcW w:w="3418" w:type="dxa"/>
            <w:gridSpan w:val="2"/>
            <w:noWrap w:val="0"/>
            <w:vAlign w:val="center"/>
          </w:tcPr>
          <w:p w14:paraId="3D1AC5DB">
            <w:pPr>
              <w:spacing w:line="394" w:lineRule="exact"/>
              <w:ind w:left="31" w:leftChars="15" w:right="31" w:rightChars="15"/>
              <w:rPr>
                <w:rFonts w:hint="eastAsia"/>
                <w:sz w:val="24"/>
              </w:rPr>
            </w:pPr>
            <w:r>
              <w:rPr>
                <w:rFonts w:hint="eastAsia"/>
                <w:sz w:val="24"/>
              </w:rPr>
              <w:t>对在对社会公众有影响的活动中使用未经依法公布的重要地理信息数据的行政处罚</w:t>
            </w:r>
          </w:p>
        </w:tc>
        <w:tc>
          <w:tcPr>
            <w:tcW w:w="1738" w:type="dxa"/>
            <w:noWrap w:val="0"/>
            <w:vAlign w:val="center"/>
          </w:tcPr>
          <w:p w14:paraId="063A305E">
            <w:pPr>
              <w:spacing w:line="394" w:lineRule="exact"/>
              <w:jc w:val="center"/>
              <w:rPr>
                <w:rFonts w:hint="eastAsia"/>
                <w:sz w:val="24"/>
              </w:rPr>
            </w:pPr>
            <w:r>
              <w:rPr>
                <w:rFonts w:hint="eastAsia"/>
                <w:sz w:val="24"/>
              </w:rPr>
              <w:t>市、县</w:t>
            </w:r>
          </w:p>
        </w:tc>
        <w:tc>
          <w:tcPr>
            <w:tcW w:w="1704" w:type="dxa"/>
            <w:noWrap w:val="0"/>
            <w:vAlign w:val="center"/>
          </w:tcPr>
          <w:p w14:paraId="14C3D76D">
            <w:pPr>
              <w:spacing w:line="400" w:lineRule="exact"/>
              <w:rPr>
                <w:sz w:val="24"/>
              </w:rPr>
            </w:pPr>
          </w:p>
        </w:tc>
      </w:tr>
      <w:tr w14:paraId="3AA4C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1F39A74">
            <w:pPr>
              <w:spacing w:line="400" w:lineRule="exact"/>
              <w:jc w:val="center"/>
              <w:rPr>
                <w:rFonts w:hint="eastAsia"/>
                <w:sz w:val="24"/>
              </w:rPr>
            </w:pPr>
            <w:r>
              <w:rPr>
                <w:rFonts w:hint="eastAsia"/>
                <w:sz w:val="24"/>
              </w:rPr>
              <w:t>142</w:t>
            </w:r>
          </w:p>
        </w:tc>
        <w:tc>
          <w:tcPr>
            <w:tcW w:w="1378" w:type="dxa"/>
            <w:gridSpan w:val="2"/>
            <w:noWrap w:val="0"/>
            <w:vAlign w:val="center"/>
          </w:tcPr>
          <w:p w14:paraId="480D7530">
            <w:pPr>
              <w:spacing w:line="394" w:lineRule="exact"/>
              <w:jc w:val="center"/>
              <w:rPr>
                <w:rFonts w:hint="eastAsia"/>
                <w:sz w:val="24"/>
              </w:rPr>
            </w:pPr>
            <w:r>
              <w:rPr>
                <w:rFonts w:hint="eastAsia"/>
                <w:sz w:val="24"/>
              </w:rPr>
              <w:t>行政处罚</w:t>
            </w:r>
          </w:p>
        </w:tc>
        <w:tc>
          <w:tcPr>
            <w:tcW w:w="3418" w:type="dxa"/>
            <w:gridSpan w:val="2"/>
            <w:noWrap w:val="0"/>
            <w:vAlign w:val="center"/>
          </w:tcPr>
          <w:p w14:paraId="6F78C1C1">
            <w:pPr>
              <w:spacing w:line="394" w:lineRule="exact"/>
              <w:ind w:left="31" w:leftChars="15" w:right="31" w:rightChars="15"/>
              <w:rPr>
                <w:rFonts w:hint="eastAsia"/>
                <w:sz w:val="24"/>
              </w:rPr>
            </w:pPr>
            <w:r>
              <w:rPr>
                <w:rFonts w:hint="eastAsia"/>
                <w:sz w:val="24"/>
              </w:rPr>
              <w:t>对应当送审而未送审地图或者附着地图图形产品的行政处罚</w:t>
            </w:r>
          </w:p>
        </w:tc>
        <w:tc>
          <w:tcPr>
            <w:tcW w:w="1738" w:type="dxa"/>
            <w:noWrap w:val="0"/>
            <w:vAlign w:val="center"/>
          </w:tcPr>
          <w:p w14:paraId="693386E5">
            <w:pPr>
              <w:spacing w:line="394" w:lineRule="exact"/>
              <w:jc w:val="center"/>
              <w:rPr>
                <w:rFonts w:hint="eastAsia"/>
                <w:sz w:val="24"/>
              </w:rPr>
            </w:pPr>
            <w:r>
              <w:rPr>
                <w:rFonts w:hint="eastAsia"/>
                <w:sz w:val="24"/>
              </w:rPr>
              <w:t>市、县</w:t>
            </w:r>
          </w:p>
        </w:tc>
        <w:tc>
          <w:tcPr>
            <w:tcW w:w="1704" w:type="dxa"/>
            <w:noWrap w:val="0"/>
            <w:vAlign w:val="center"/>
          </w:tcPr>
          <w:p w14:paraId="0883F550">
            <w:pPr>
              <w:spacing w:line="400" w:lineRule="exact"/>
              <w:rPr>
                <w:sz w:val="24"/>
              </w:rPr>
            </w:pPr>
          </w:p>
        </w:tc>
      </w:tr>
      <w:tr w14:paraId="567E1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4F86E1D">
            <w:pPr>
              <w:spacing w:line="400" w:lineRule="exact"/>
              <w:jc w:val="center"/>
              <w:rPr>
                <w:rFonts w:hint="eastAsia"/>
                <w:sz w:val="24"/>
              </w:rPr>
            </w:pPr>
            <w:r>
              <w:rPr>
                <w:rFonts w:hint="eastAsia"/>
                <w:sz w:val="24"/>
              </w:rPr>
              <w:t>143</w:t>
            </w:r>
          </w:p>
        </w:tc>
        <w:tc>
          <w:tcPr>
            <w:tcW w:w="1378" w:type="dxa"/>
            <w:gridSpan w:val="2"/>
            <w:noWrap w:val="0"/>
            <w:vAlign w:val="center"/>
          </w:tcPr>
          <w:p w14:paraId="7B3C4934">
            <w:pPr>
              <w:spacing w:line="394" w:lineRule="exact"/>
              <w:jc w:val="center"/>
              <w:rPr>
                <w:rFonts w:hint="eastAsia"/>
                <w:sz w:val="24"/>
              </w:rPr>
            </w:pPr>
            <w:r>
              <w:rPr>
                <w:rFonts w:hint="eastAsia"/>
                <w:sz w:val="24"/>
              </w:rPr>
              <w:t>行政处罚</w:t>
            </w:r>
          </w:p>
        </w:tc>
        <w:tc>
          <w:tcPr>
            <w:tcW w:w="3418" w:type="dxa"/>
            <w:gridSpan w:val="2"/>
            <w:noWrap w:val="0"/>
            <w:vAlign w:val="center"/>
          </w:tcPr>
          <w:p w14:paraId="7193FEB7">
            <w:pPr>
              <w:spacing w:line="394" w:lineRule="exact"/>
              <w:ind w:left="31" w:leftChars="15" w:right="31" w:rightChars="15"/>
              <w:rPr>
                <w:rFonts w:hint="eastAsia"/>
                <w:sz w:val="24"/>
              </w:rPr>
            </w:pPr>
            <w:r>
              <w:rPr>
                <w:rFonts w:hint="eastAsia"/>
                <w:sz w:val="24"/>
              </w:rPr>
              <w:t>对不需要送审的地图不符合国家有关标准和规定的行政处罚</w:t>
            </w:r>
          </w:p>
        </w:tc>
        <w:tc>
          <w:tcPr>
            <w:tcW w:w="1738" w:type="dxa"/>
            <w:noWrap w:val="0"/>
            <w:vAlign w:val="center"/>
          </w:tcPr>
          <w:p w14:paraId="1824938B">
            <w:pPr>
              <w:spacing w:line="394" w:lineRule="exact"/>
              <w:jc w:val="center"/>
              <w:rPr>
                <w:rFonts w:hint="eastAsia"/>
                <w:sz w:val="24"/>
              </w:rPr>
            </w:pPr>
            <w:r>
              <w:rPr>
                <w:rFonts w:hint="eastAsia"/>
                <w:sz w:val="24"/>
              </w:rPr>
              <w:t>市、县</w:t>
            </w:r>
          </w:p>
        </w:tc>
        <w:tc>
          <w:tcPr>
            <w:tcW w:w="1704" w:type="dxa"/>
            <w:noWrap w:val="0"/>
            <w:vAlign w:val="center"/>
          </w:tcPr>
          <w:p w14:paraId="518E96D0">
            <w:pPr>
              <w:spacing w:line="400" w:lineRule="exact"/>
              <w:rPr>
                <w:sz w:val="24"/>
              </w:rPr>
            </w:pPr>
          </w:p>
        </w:tc>
      </w:tr>
      <w:tr w14:paraId="172F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201F68">
            <w:pPr>
              <w:spacing w:line="400" w:lineRule="exact"/>
              <w:jc w:val="center"/>
              <w:rPr>
                <w:rFonts w:hint="eastAsia"/>
                <w:sz w:val="24"/>
              </w:rPr>
            </w:pPr>
            <w:r>
              <w:rPr>
                <w:rFonts w:hint="eastAsia"/>
                <w:sz w:val="24"/>
              </w:rPr>
              <w:t>144</w:t>
            </w:r>
          </w:p>
        </w:tc>
        <w:tc>
          <w:tcPr>
            <w:tcW w:w="1378" w:type="dxa"/>
            <w:gridSpan w:val="2"/>
            <w:noWrap w:val="0"/>
            <w:vAlign w:val="center"/>
          </w:tcPr>
          <w:p w14:paraId="5FD45F2D">
            <w:pPr>
              <w:spacing w:line="394" w:lineRule="exact"/>
              <w:jc w:val="center"/>
              <w:rPr>
                <w:rFonts w:hint="eastAsia"/>
                <w:sz w:val="24"/>
              </w:rPr>
            </w:pPr>
            <w:r>
              <w:rPr>
                <w:rFonts w:hint="eastAsia"/>
                <w:sz w:val="24"/>
              </w:rPr>
              <w:t>行政处罚</w:t>
            </w:r>
          </w:p>
        </w:tc>
        <w:tc>
          <w:tcPr>
            <w:tcW w:w="3418" w:type="dxa"/>
            <w:gridSpan w:val="2"/>
            <w:noWrap w:val="0"/>
            <w:vAlign w:val="center"/>
          </w:tcPr>
          <w:p w14:paraId="584B7BBA">
            <w:pPr>
              <w:spacing w:line="394" w:lineRule="exact"/>
              <w:ind w:left="31" w:leftChars="15" w:right="31" w:rightChars="15"/>
              <w:rPr>
                <w:rFonts w:hint="eastAsia"/>
                <w:sz w:val="24"/>
              </w:rPr>
            </w:pPr>
            <w:r>
              <w:rPr>
                <w:rFonts w:hint="eastAsia"/>
                <w:sz w:val="24"/>
              </w:rPr>
              <w:t>对经审核不符合国家有关标准和规定的地图未按照审核要求修改即向社会公开的行政处罚</w:t>
            </w:r>
          </w:p>
        </w:tc>
        <w:tc>
          <w:tcPr>
            <w:tcW w:w="1738" w:type="dxa"/>
            <w:noWrap w:val="0"/>
            <w:vAlign w:val="center"/>
          </w:tcPr>
          <w:p w14:paraId="61D1D94A">
            <w:pPr>
              <w:spacing w:line="394" w:lineRule="exact"/>
              <w:jc w:val="center"/>
              <w:rPr>
                <w:rFonts w:hint="eastAsia"/>
                <w:sz w:val="24"/>
              </w:rPr>
            </w:pPr>
            <w:r>
              <w:rPr>
                <w:rFonts w:hint="eastAsia"/>
                <w:sz w:val="24"/>
              </w:rPr>
              <w:t>市、县</w:t>
            </w:r>
          </w:p>
        </w:tc>
        <w:tc>
          <w:tcPr>
            <w:tcW w:w="1704" w:type="dxa"/>
            <w:noWrap w:val="0"/>
            <w:vAlign w:val="center"/>
          </w:tcPr>
          <w:p w14:paraId="4E71CD4B">
            <w:pPr>
              <w:spacing w:line="400" w:lineRule="exact"/>
              <w:rPr>
                <w:sz w:val="24"/>
              </w:rPr>
            </w:pPr>
          </w:p>
        </w:tc>
      </w:tr>
      <w:tr w14:paraId="652A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50673E">
            <w:pPr>
              <w:spacing w:line="400" w:lineRule="exact"/>
              <w:jc w:val="center"/>
              <w:rPr>
                <w:rFonts w:hint="eastAsia"/>
                <w:sz w:val="24"/>
              </w:rPr>
            </w:pPr>
            <w:r>
              <w:rPr>
                <w:rFonts w:hint="eastAsia"/>
                <w:sz w:val="24"/>
              </w:rPr>
              <w:t>145</w:t>
            </w:r>
          </w:p>
        </w:tc>
        <w:tc>
          <w:tcPr>
            <w:tcW w:w="1378" w:type="dxa"/>
            <w:gridSpan w:val="2"/>
            <w:noWrap w:val="0"/>
            <w:vAlign w:val="center"/>
          </w:tcPr>
          <w:p w14:paraId="37095971">
            <w:pPr>
              <w:spacing w:line="394" w:lineRule="exact"/>
              <w:jc w:val="center"/>
              <w:rPr>
                <w:rFonts w:hint="eastAsia"/>
                <w:sz w:val="24"/>
              </w:rPr>
            </w:pPr>
            <w:r>
              <w:rPr>
                <w:rFonts w:hint="eastAsia"/>
                <w:sz w:val="24"/>
              </w:rPr>
              <w:t>行政处罚</w:t>
            </w:r>
          </w:p>
        </w:tc>
        <w:tc>
          <w:tcPr>
            <w:tcW w:w="3418" w:type="dxa"/>
            <w:gridSpan w:val="2"/>
            <w:noWrap w:val="0"/>
            <w:vAlign w:val="center"/>
          </w:tcPr>
          <w:p w14:paraId="437D0673">
            <w:pPr>
              <w:spacing w:line="394" w:lineRule="exact"/>
              <w:ind w:left="31" w:leftChars="15" w:right="31" w:rightChars="15"/>
              <w:rPr>
                <w:rFonts w:hint="eastAsia"/>
                <w:sz w:val="24"/>
              </w:rPr>
            </w:pPr>
            <w:r>
              <w:rPr>
                <w:rFonts w:hint="eastAsia"/>
                <w:sz w:val="24"/>
              </w:rPr>
              <w:t>对弄虚作假、伪造申请材料骗取地图审核批准文件，或者伪造、冒用地图审核批准文件和审图号的行政处罚</w:t>
            </w:r>
          </w:p>
        </w:tc>
        <w:tc>
          <w:tcPr>
            <w:tcW w:w="1738" w:type="dxa"/>
            <w:noWrap w:val="0"/>
            <w:vAlign w:val="center"/>
          </w:tcPr>
          <w:p w14:paraId="3885FA39">
            <w:pPr>
              <w:spacing w:line="394" w:lineRule="exact"/>
              <w:jc w:val="center"/>
              <w:rPr>
                <w:rFonts w:hint="eastAsia"/>
                <w:sz w:val="24"/>
              </w:rPr>
            </w:pPr>
            <w:r>
              <w:rPr>
                <w:rFonts w:hint="eastAsia"/>
                <w:sz w:val="24"/>
              </w:rPr>
              <w:t>市、县</w:t>
            </w:r>
          </w:p>
        </w:tc>
        <w:tc>
          <w:tcPr>
            <w:tcW w:w="1704" w:type="dxa"/>
            <w:noWrap w:val="0"/>
            <w:vAlign w:val="center"/>
          </w:tcPr>
          <w:p w14:paraId="4867464F">
            <w:pPr>
              <w:spacing w:line="400" w:lineRule="exact"/>
              <w:rPr>
                <w:sz w:val="24"/>
              </w:rPr>
            </w:pPr>
          </w:p>
        </w:tc>
      </w:tr>
      <w:tr w14:paraId="70F17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3AD07B">
            <w:pPr>
              <w:spacing w:line="400" w:lineRule="exact"/>
              <w:jc w:val="center"/>
              <w:rPr>
                <w:rFonts w:hint="eastAsia"/>
                <w:sz w:val="24"/>
              </w:rPr>
            </w:pPr>
            <w:r>
              <w:rPr>
                <w:rFonts w:hint="eastAsia"/>
                <w:sz w:val="24"/>
              </w:rPr>
              <w:t>146</w:t>
            </w:r>
          </w:p>
        </w:tc>
        <w:tc>
          <w:tcPr>
            <w:tcW w:w="1378" w:type="dxa"/>
            <w:gridSpan w:val="2"/>
            <w:noWrap w:val="0"/>
            <w:vAlign w:val="center"/>
          </w:tcPr>
          <w:p w14:paraId="31361F03">
            <w:pPr>
              <w:spacing w:line="394" w:lineRule="exact"/>
              <w:jc w:val="center"/>
              <w:rPr>
                <w:rFonts w:hint="eastAsia"/>
                <w:sz w:val="24"/>
              </w:rPr>
            </w:pPr>
            <w:r>
              <w:rPr>
                <w:rFonts w:hint="eastAsia"/>
                <w:sz w:val="24"/>
              </w:rPr>
              <w:t>行政处罚</w:t>
            </w:r>
          </w:p>
        </w:tc>
        <w:tc>
          <w:tcPr>
            <w:tcW w:w="3418" w:type="dxa"/>
            <w:gridSpan w:val="2"/>
            <w:noWrap w:val="0"/>
            <w:vAlign w:val="center"/>
          </w:tcPr>
          <w:p w14:paraId="604F8629">
            <w:pPr>
              <w:spacing w:line="394" w:lineRule="exact"/>
              <w:ind w:left="31" w:leftChars="15" w:right="31" w:rightChars="15"/>
              <w:rPr>
                <w:rFonts w:hint="eastAsia"/>
                <w:sz w:val="24"/>
              </w:rPr>
            </w:pPr>
            <w:r>
              <w:rPr>
                <w:rFonts w:hint="eastAsia"/>
                <w:sz w:val="24"/>
              </w:rPr>
              <w:t>对未在地图的适当位置显著标注审图号，或者未按照有关规定送交样本的行政处罚</w:t>
            </w:r>
          </w:p>
        </w:tc>
        <w:tc>
          <w:tcPr>
            <w:tcW w:w="1738" w:type="dxa"/>
            <w:noWrap w:val="0"/>
            <w:vAlign w:val="center"/>
          </w:tcPr>
          <w:p w14:paraId="1BC0DF83">
            <w:pPr>
              <w:spacing w:line="394" w:lineRule="exact"/>
              <w:jc w:val="center"/>
              <w:rPr>
                <w:rFonts w:hint="eastAsia"/>
                <w:sz w:val="24"/>
              </w:rPr>
            </w:pPr>
            <w:r>
              <w:rPr>
                <w:rFonts w:hint="eastAsia"/>
                <w:sz w:val="24"/>
              </w:rPr>
              <w:t>市、县</w:t>
            </w:r>
          </w:p>
        </w:tc>
        <w:tc>
          <w:tcPr>
            <w:tcW w:w="1704" w:type="dxa"/>
            <w:noWrap w:val="0"/>
            <w:vAlign w:val="center"/>
          </w:tcPr>
          <w:p w14:paraId="788FA9A4">
            <w:pPr>
              <w:spacing w:line="400" w:lineRule="exact"/>
              <w:rPr>
                <w:sz w:val="24"/>
              </w:rPr>
            </w:pPr>
          </w:p>
        </w:tc>
      </w:tr>
      <w:tr w14:paraId="5BCD0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C86614">
            <w:pPr>
              <w:spacing w:line="400" w:lineRule="exact"/>
              <w:jc w:val="center"/>
              <w:rPr>
                <w:rFonts w:hint="eastAsia"/>
                <w:sz w:val="24"/>
              </w:rPr>
            </w:pPr>
            <w:r>
              <w:rPr>
                <w:rFonts w:hint="eastAsia"/>
                <w:sz w:val="24"/>
              </w:rPr>
              <w:t>147</w:t>
            </w:r>
          </w:p>
        </w:tc>
        <w:tc>
          <w:tcPr>
            <w:tcW w:w="1378" w:type="dxa"/>
            <w:gridSpan w:val="2"/>
            <w:noWrap w:val="0"/>
            <w:vAlign w:val="center"/>
          </w:tcPr>
          <w:p w14:paraId="6DD73B5C">
            <w:pPr>
              <w:spacing w:line="394" w:lineRule="exact"/>
              <w:jc w:val="center"/>
              <w:rPr>
                <w:rFonts w:hint="eastAsia"/>
                <w:sz w:val="24"/>
              </w:rPr>
            </w:pPr>
            <w:r>
              <w:rPr>
                <w:rFonts w:hint="eastAsia"/>
                <w:sz w:val="24"/>
              </w:rPr>
              <w:t>行政处罚</w:t>
            </w:r>
          </w:p>
        </w:tc>
        <w:tc>
          <w:tcPr>
            <w:tcW w:w="3418" w:type="dxa"/>
            <w:gridSpan w:val="2"/>
            <w:noWrap w:val="0"/>
            <w:vAlign w:val="center"/>
          </w:tcPr>
          <w:p w14:paraId="62CB30DF">
            <w:pPr>
              <w:spacing w:line="394" w:lineRule="exact"/>
              <w:ind w:left="31" w:leftChars="15" w:right="31" w:rightChars="15"/>
              <w:rPr>
                <w:rFonts w:hint="eastAsia"/>
                <w:sz w:val="24"/>
              </w:rPr>
            </w:pPr>
            <w:r>
              <w:rPr>
                <w:rFonts w:hint="eastAsia"/>
                <w:sz w:val="24"/>
              </w:rPr>
              <w:t>对互联网地图服务单位使用未经依法审核批准的地图提供服务，或者未对互联网地图新增内容进行核查校对的行政处罚</w:t>
            </w:r>
          </w:p>
        </w:tc>
        <w:tc>
          <w:tcPr>
            <w:tcW w:w="1738" w:type="dxa"/>
            <w:noWrap w:val="0"/>
            <w:vAlign w:val="center"/>
          </w:tcPr>
          <w:p w14:paraId="1AE3D524">
            <w:pPr>
              <w:spacing w:line="394" w:lineRule="exact"/>
              <w:jc w:val="center"/>
              <w:rPr>
                <w:rFonts w:hint="eastAsia"/>
                <w:sz w:val="24"/>
              </w:rPr>
            </w:pPr>
            <w:r>
              <w:rPr>
                <w:rFonts w:hint="eastAsia"/>
                <w:sz w:val="24"/>
              </w:rPr>
              <w:t>市、县</w:t>
            </w:r>
          </w:p>
        </w:tc>
        <w:tc>
          <w:tcPr>
            <w:tcW w:w="1704" w:type="dxa"/>
            <w:noWrap w:val="0"/>
            <w:vAlign w:val="center"/>
          </w:tcPr>
          <w:p w14:paraId="4FB39A47">
            <w:pPr>
              <w:spacing w:line="400" w:lineRule="exact"/>
              <w:rPr>
                <w:sz w:val="24"/>
              </w:rPr>
            </w:pPr>
          </w:p>
        </w:tc>
      </w:tr>
      <w:tr w14:paraId="7B1B2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9B655C">
            <w:pPr>
              <w:spacing w:line="400" w:lineRule="exact"/>
              <w:jc w:val="center"/>
              <w:rPr>
                <w:rFonts w:hint="eastAsia"/>
                <w:sz w:val="24"/>
              </w:rPr>
            </w:pPr>
            <w:r>
              <w:rPr>
                <w:rFonts w:hint="eastAsia"/>
                <w:sz w:val="24"/>
              </w:rPr>
              <w:t>148</w:t>
            </w:r>
          </w:p>
        </w:tc>
        <w:tc>
          <w:tcPr>
            <w:tcW w:w="1378" w:type="dxa"/>
            <w:gridSpan w:val="2"/>
            <w:noWrap w:val="0"/>
            <w:vAlign w:val="center"/>
          </w:tcPr>
          <w:p w14:paraId="26247D6A">
            <w:pPr>
              <w:spacing w:line="394" w:lineRule="exact"/>
              <w:jc w:val="center"/>
              <w:rPr>
                <w:rFonts w:hint="eastAsia"/>
                <w:sz w:val="24"/>
              </w:rPr>
            </w:pPr>
            <w:r>
              <w:rPr>
                <w:rFonts w:hint="eastAsia"/>
                <w:sz w:val="24"/>
              </w:rPr>
              <w:t>行政处罚</w:t>
            </w:r>
          </w:p>
        </w:tc>
        <w:tc>
          <w:tcPr>
            <w:tcW w:w="3418" w:type="dxa"/>
            <w:gridSpan w:val="2"/>
            <w:noWrap w:val="0"/>
            <w:vAlign w:val="center"/>
          </w:tcPr>
          <w:p w14:paraId="48B05FD3">
            <w:pPr>
              <w:spacing w:line="394" w:lineRule="exact"/>
              <w:ind w:left="31" w:leftChars="15" w:right="31" w:rightChars="15"/>
              <w:rPr>
                <w:rFonts w:hint="eastAsia"/>
                <w:sz w:val="24"/>
              </w:rPr>
            </w:pPr>
            <w:r>
              <w:rPr>
                <w:rFonts w:hint="eastAsia"/>
                <w:sz w:val="24"/>
              </w:rPr>
              <w:t>对通过互联网上传标注了含有按照国家有关规定在地图上不得表示的内容的行政处罚</w:t>
            </w:r>
          </w:p>
        </w:tc>
        <w:tc>
          <w:tcPr>
            <w:tcW w:w="1738" w:type="dxa"/>
            <w:noWrap w:val="0"/>
            <w:vAlign w:val="center"/>
          </w:tcPr>
          <w:p w14:paraId="05861DC2">
            <w:pPr>
              <w:spacing w:line="394" w:lineRule="exact"/>
              <w:jc w:val="center"/>
              <w:rPr>
                <w:rFonts w:hint="eastAsia"/>
                <w:sz w:val="24"/>
              </w:rPr>
            </w:pPr>
            <w:r>
              <w:rPr>
                <w:rFonts w:hint="eastAsia"/>
                <w:sz w:val="24"/>
              </w:rPr>
              <w:t>市、县</w:t>
            </w:r>
          </w:p>
        </w:tc>
        <w:tc>
          <w:tcPr>
            <w:tcW w:w="1704" w:type="dxa"/>
            <w:noWrap w:val="0"/>
            <w:vAlign w:val="center"/>
          </w:tcPr>
          <w:p w14:paraId="0F60426C">
            <w:pPr>
              <w:spacing w:line="400" w:lineRule="exact"/>
              <w:rPr>
                <w:sz w:val="24"/>
              </w:rPr>
            </w:pPr>
          </w:p>
        </w:tc>
      </w:tr>
      <w:tr w14:paraId="03A86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AA12DB">
            <w:pPr>
              <w:spacing w:line="400" w:lineRule="exact"/>
              <w:jc w:val="center"/>
              <w:rPr>
                <w:rFonts w:hint="eastAsia"/>
                <w:sz w:val="24"/>
              </w:rPr>
            </w:pPr>
            <w:r>
              <w:rPr>
                <w:rFonts w:hint="eastAsia"/>
                <w:sz w:val="24"/>
              </w:rPr>
              <w:t>149</w:t>
            </w:r>
          </w:p>
        </w:tc>
        <w:tc>
          <w:tcPr>
            <w:tcW w:w="1378" w:type="dxa"/>
            <w:gridSpan w:val="2"/>
            <w:noWrap w:val="0"/>
            <w:vAlign w:val="center"/>
          </w:tcPr>
          <w:p w14:paraId="13A539D2">
            <w:pPr>
              <w:spacing w:line="394" w:lineRule="exact"/>
              <w:jc w:val="center"/>
              <w:rPr>
                <w:rFonts w:hint="eastAsia"/>
                <w:sz w:val="24"/>
              </w:rPr>
            </w:pPr>
            <w:r>
              <w:rPr>
                <w:rFonts w:hint="eastAsia"/>
                <w:sz w:val="24"/>
              </w:rPr>
              <w:t>行政处罚</w:t>
            </w:r>
          </w:p>
        </w:tc>
        <w:tc>
          <w:tcPr>
            <w:tcW w:w="3418" w:type="dxa"/>
            <w:gridSpan w:val="2"/>
            <w:noWrap w:val="0"/>
            <w:vAlign w:val="center"/>
          </w:tcPr>
          <w:p w14:paraId="37711324">
            <w:pPr>
              <w:spacing w:line="394" w:lineRule="exact"/>
              <w:ind w:left="31" w:leftChars="15" w:right="31" w:rightChars="15"/>
              <w:rPr>
                <w:rFonts w:hint="eastAsia"/>
                <w:sz w:val="24"/>
              </w:rPr>
            </w:pPr>
            <w:r>
              <w:rPr>
                <w:rFonts w:hint="eastAsia"/>
                <w:sz w:val="24"/>
              </w:rPr>
              <w:t>对最终向社会公开的地图与审核通过的地图内容及表现形式不一致，或者互联网地图服务审图号有效期届满未重新送审的行政处罚</w:t>
            </w:r>
          </w:p>
        </w:tc>
        <w:tc>
          <w:tcPr>
            <w:tcW w:w="1738" w:type="dxa"/>
            <w:noWrap w:val="0"/>
            <w:vAlign w:val="center"/>
          </w:tcPr>
          <w:p w14:paraId="30399336">
            <w:pPr>
              <w:spacing w:line="394" w:lineRule="exact"/>
              <w:jc w:val="center"/>
              <w:rPr>
                <w:rFonts w:hint="eastAsia"/>
                <w:sz w:val="24"/>
              </w:rPr>
            </w:pPr>
            <w:r>
              <w:rPr>
                <w:rFonts w:hint="eastAsia"/>
                <w:sz w:val="24"/>
              </w:rPr>
              <w:t>市、县</w:t>
            </w:r>
          </w:p>
        </w:tc>
        <w:tc>
          <w:tcPr>
            <w:tcW w:w="1704" w:type="dxa"/>
            <w:noWrap w:val="0"/>
            <w:vAlign w:val="center"/>
          </w:tcPr>
          <w:p w14:paraId="40E5E526">
            <w:pPr>
              <w:spacing w:line="400" w:lineRule="exact"/>
              <w:rPr>
                <w:sz w:val="24"/>
              </w:rPr>
            </w:pPr>
          </w:p>
        </w:tc>
      </w:tr>
      <w:tr w14:paraId="4FC2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99B9B58">
            <w:pPr>
              <w:spacing w:line="400" w:lineRule="exact"/>
              <w:jc w:val="center"/>
              <w:rPr>
                <w:rFonts w:hint="eastAsia"/>
                <w:sz w:val="24"/>
              </w:rPr>
            </w:pPr>
            <w:r>
              <w:rPr>
                <w:rFonts w:hint="eastAsia"/>
                <w:sz w:val="24"/>
              </w:rPr>
              <w:t>150</w:t>
            </w:r>
          </w:p>
        </w:tc>
        <w:tc>
          <w:tcPr>
            <w:tcW w:w="1378" w:type="dxa"/>
            <w:gridSpan w:val="2"/>
            <w:noWrap w:val="0"/>
            <w:vAlign w:val="center"/>
          </w:tcPr>
          <w:p w14:paraId="7291FFDE">
            <w:pPr>
              <w:spacing w:line="394" w:lineRule="exact"/>
              <w:jc w:val="center"/>
              <w:rPr>
                <w:rFonts w:hint="eastAsia"/>
                <w:sz w:val="24"/>
              </w:rPr>
            </w:pPr>
            <w:r>
              <w:rPr>
                <w:rFonts w:hint="eastAsia"/>
                <w:sz w:val="24"/>
              </w:rPr>
              <w:t>行政处罚</w:t>
            </w:r>
          </w:p>
        </w:tc>
        <w:tc>
          <w:tcPr>
            <w:tcW w:w="3418" w:type="dxa"/>
            <w:gridSpan w:val="2"/>
            <w:noWrap w:val="0"/>
            <w:vAlign w:val="center"/>
          </w:tcPr>
          <w:p w14:paraId="11CEC1A1">
            <w:pPr>
              <w:spacing w:line="394" w:lineRule="exact"/>
              <w:ind w:left="31" w:leftChars="15" w:right="31" w:rightChars="15"/>
              <w:rPr>
                <w:rFonts w:hint="eastAsia"/>
                <w:sz w:val="24"/>
              </w:rPr>
            </w:pPr>
            <w:r>
              <w:rPr>
                <w:rFonts w:hint="eastAsia"/>
                <w:sz w:val="24"/>
              </w:rPr>
              <w:t>对擅自发布本省行政区域内重要地理信息数据的处罚</w:t>
            </w:r>
          </w:p>
        </w:tc>
        <w:tc>
          <w:tcPr>
            <w:tcW w:w="1738" w:type="dxa"/>
            <w:noWrap w:val="0"/>
            <w:vAlign w:val="center"/>
          </w:tcPr>
          <w:p w14:paraId="45FED8BD">
            <w:pPr>
              <w:spacing w:line="394" w:lineRule="exact"/>
              <w:jc w:val="center"/>
              <w:rPr>
                <w:rFonts w:hint="eastAsia"/>
                <w:sz w:val="24"/>
              </w:rPr>
            </w:pPr>
            <w:r>
              <w:rPr>
                <w:rFonts w:hint="eastAsia"/>
                <w:sz w:val="24"/>
              </w:rPr>
              <w:t>市、县</w:t>
            </w:r>
          </w:p>
        </w:tc>
        <w:tc>
          <w:tcPr>
            <w:tcW w:w="1704" w:type="dxa"/>
            <w:noWrap w:val="0"/>
            <w:vAlign w:val="center"/>
          </w:tcPr>
          <w:p w14:paraId="708482C0">
            <w:pPr>
              <w:spacing w:line="400" w:lineRule="exact"/>
              <w:rPr>
                <w:sz w:val="24"/>
              </w:rPr>
            </w:pPr>
          </w:p>
        </w:tc>
      </w:tr>
      <w:tr w14:paraId="5E6AE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70" w:hRule="atLeast"/>
          <w:jc w:val="center"/>
        </w:trPr>
        <w:tc>
          <w:tcPr>
            <w:tcW w:w="672" w:type="dxa"/>
            <w:noWrap w:val="0"/>
            <w:vAlign w:val="center"/>
          </w:tcPr>
          <w:p w14:paraId="33E0A9B8">
            <w:pPr>
              <w:spacing w:line="400" w:lineRule="exact"/>
              <w:jc w:val="center"/>
              <w:rPr>
                <w:rFonts w:hint="eastAsia"/>
                <w:sz w:val="24"/>
              </w:rPr>
            </w:pPr>
            <w:r>
              <w:rPr>
                <w:rFonts w:hint="eastAsia"/>
                <w:sz w:val="24"/>
              </w:rPr>
              <w:t>151</w:t>
            </w:r>
          </w:p>
        </w:tc>
        <w:tc>
          <w:tcPr>
            <w:tcW w:w="1378" w:type="dxa"/>
            <w:gridSpan w:val="2"/>
            <w:noWrap w:val="0"/>
            <w:vAlign w:val="center"/>
          </w:tcPr>
          <w:p w14:paraId="1A4C9BA1">
            <w:pPr>
              <w:spacing w:line="400" w:lineRule="exact"/>
              <w:jc w:val="center"/>
              <w:rPr>
                <w:rFonts w:hint="eastAsia"/>
                <w:sz w:val="24"/>
              </w:rPr>
            </w:pPr>
            <w:r>
              <w:rPr>
                <w:rFonts w:hint="eastAsia"/>
                <w:sz w:val="24"/>
              </w:rPr>
              <w:t>行政处罚</w:t>
            </w:r>
          </w:p>
        </w:tc>
        <w:tc>
          <w:tcPr>
            <w:tcW w:w="3418" w:type="dxa"/>
            <w:gridSpan w:val="2"/>
            <w:noWrap w:val="0"/>
            <w:vAlign w:val="center"/>
          </w:tcPr>
          <w:p w14:paraId="6B05594D">
            <w:pPr>
              <w:spacing w:line="400" w:lineRule="exact"/>
              <w:ind w:left="31" w:leftChars="15" w:right="31" w:rightChars="15"/>
              <w:rPr>
                <w:rFonts w:hint="eastAsia"/>
                <w:sz w:val="24"/>
              </w:rPr>
            </w:pPr>
            <w:r>
              <w:rPr>
                <w:rFonts w:hint="eastAsia"/>
                <w:sz w:val="24"/>
              </w:rPr>
              <w:t>对违反规定编制行政区域地图、导航电子地图或者公开发行的交通图、旅游图等专题地图，违法收取标载费用的处罚</w:t>
            </w:r>
          </w:p>
        </w:tc>
        <w:tc>
          <w:tcPr>
            <w:tcW w:w="1738" w:type="dxa"/>
            <w:noWrap w:val="0"/>
            <w:vAlign w:val="center"/>
          </w:tcPr>
          <w:p w14:paraId="6530A381">
            <w:pPr>
              <w:spacing w:line="400" w:lineRule="exact"/>
              <w:jc w:val="center"/>
              <w:rPr>
                <w:rFonts w:hint="eastAsia"/>
                <w:sz w:val="24"/>
              </w:rPr>
            </w:pPr>
            <w:r>
              <w:rPr>
                <w:rFonts w:hint="eastAsia"/>
                <w:sz w:val="24"/>
              </w:rPr>
              <w:t>市、县</w:t>
            </w:r>
          </w:p>
        </w:tc>
        <w:tc>
          <w:tcPr>
            <w:tcW w:w="1704" w:type="dxa"/>
            <w:noWrap w:val="0"/>
            <w:vAlign w:val="center"/>
          </w:tcPr>
          <w:p w14:paraId="34701321">
            <w:pPr>
              <w:spacing w:line="400" w:lineRule="exact"/>
              <w:rPr>
                <w:sz w:val="24"/>
              </w:rPr>
            </w:pPr>
          </w:p>
        </w:tc>
      </w:tr>
      <w:tr w14:paraId="5EBA2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25" w:hRule="atLeast"/>
          <w:jc w:val="center"/>
        </w:trPr>
        <w:tc>
          <w:tcPr>
            <w:tcW w:w="672" w:type="dxa"/>
            <w:noWrap w:val="0"/>
            <w:vAlign w:val="center"/>
          </w:tcPr>
          <w:p w14:paraId="173CD703">
            <w:pPr>
              <w:spacing w:line="400" w:lineRule="exact"/>
              <w:jc w:val="center"/>
              <w:rPr>
                <w:rFonts w:hint="eastAsia"/>
                <w:sz w:val="24"/>
              </w:rPr>
            </w:pPr>
            <w:r>
              <w:rPr>
                <w:rFonts w:hint="eastAsia"/>
                <w:sz w:val="24"/>
              </w:rPr>
              <w:t>152</w:t>
            </w:r>
          </w:p>
        </w:tc>
        <w:tc>
          <w:tcPr>
            <w:tcW w:w="1378" w:type="dxa"/>
            <w:gridSpan w:val="2"/>
            <w:noWrap w:val="0"/>
            <w:vAlign w:val="center"/>
          </w:tcPr>
          <w:p w14:paraId="6442FDDE">
            <w:pPr>
              <w:spacing w:line="400" w:lineRule="exact"/>
              <w:jc w:val="center"/>
              <w:rPr>
                <w:rFonts w:hint="eastAsia"/>
                <w:sz w:val="24"/>
              </w:rPr>
            </w:pPr>
            <w:r>
              <w:rPr>
                <w:rFonts w:hint="eastAsia"/>
                <w:sz w:val="24"/>
              </w:rPr>
              <w:t>行政处罚</w:t>
            </w:r>
          </w:p>
        </w:tc>
        <w:tc>
          <w:tcPr>
            <w:tcW w:w="3418" w:type="dxa"/>
            <w:gridSpan w:val="2"/>
            <w:noWrap w:val="0"/>
            <w:vAlign w:val="center"/>
          </w:tcPr>
          <w:p w14:paraId="1DB835B1">
            <w:pPr>
              <w:spacing w:line="400" w:lineRule="exact"/>
              <w:ind w:left="31" w:leftChars="15" w:right="31" w:rightChars="15"/>
              <w:rPr>
                <w:rFonts w:hint="eastAsia"/>
                <w:sz w:val="24"/>
              </w:rPr>
            </w:pPr>
            <w:r>
              <w:rPr>
                <w:rFonts w:hint="eastAsia"/>
                <w:sz w:val="24"/>
              </w:rPr>
              <w:t>对城乡规划编制单位超越资质等级许可范围承揽城乡规划编制工作、违反国家有关标准编制城乡规划的行政处罚</w:t>
            </w:r>
          </w:p>
        </w:tc>
        <w:tc>
          <w:tcPr>
            <w:tcW w:w="1738" w:type="dxa"/>
            <w:noWrap w:val="0"/>
            <w:vAlign w:val="center"/>
          </w:tcPr>
          <w:p w14:paraId="5BE8A3D9">
            <w:pPr>
              <w:spacing w:line="400" w:lineRule="exact"/>
              <w:jc w:val="center"/>
              <w:rPr>
                <w:rFonts w:hint="eastAsia"/>
                <w:sz w:val="24"/>
              </w:rPr>
            </w:pPr>
            <w:r>
              <w:rPr>
                <w:rFonts w:hint="eastAsia"/>
                <w:sz w:val="24"/>
              </w:rPr>
              <w:t>市、县</w:t>
            </w:r>
          </w:p>
        </w:tc>
        <w:tc>
          <w:tcPr>
            <w:tcW w:w="1704" w:type="dxa"/>
            <w:noWrap w:val="0"/>
            <w:vAlign w:val="center"/>
          </w:tcPr>
          <w:p w14:paraId="3416EC3B">
            <w:pPr>
              <w:spacing w:line="400" w:lineRule="exact"/>
              <w:rPr>
                <w:sz w:val="24"/>
              </w:rPr>
            </w:pPr>
            <w:r>
              <w:rPr>
                <w:rFonts w:hint="eastAsia"/>
                <w:sz w:val="24"/>
              </w:rPr>
              <w:t>涉及降低资质等级或者吊销资质证书的，由发证机关处罚</w:t>
            </w:r>
          </w:p>
        </w:tc>
      </w:tr>
      <w:tr w14:paraId="12B24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99" w:hRule="atLeast"/>
          <w:jc w:val="center"/>
        </w:trPr>
        <w:tc>
          <w:tcPr>
            <w:tcW w:w="672" w:type="dxa"/>
            <w:noWrap w:val="0"/>
            <w:vAlign w:val="center"/>
          </w:tcPr>
          <w:p w14:paraId="48B589B2">
            <w:pPr>
              <w:spacing w:line="400" w:lineRule="exact"/>
              <w:jc w:val="center"/>
              <w:rPr>
                <w:rFonts w:hint="eastAsia"/>
                <w:sz w:val="24"/>
              </w:rPr>
            </w:pPr>
            <w:r>
              <w:rPr>
                <w:rFonts w:hint="eastAsia"/>
                <w:sz w:val="24"/>
              </w:rPr>
              <w:t>153</w:t>
            </w:r>
          </w:p>
        </w:tc>
        <w:tc>
          <w:tcPr>
            <w:tcW w:w="1378" w:type="dxa"/>
            <w:gridSpan w:val="2"/>
            <w:noWrap w:val="0"/>
            <w:vAlign w:val="center"/>
          </w:tcPr>
          <w:p w14:paraId="7AAC0DCB">
            <w:pPr>
              <w:spacing w:line="400" w:lineRule="exact"/>
              <w:jc w:val="center"/>
              <w:rPr>
                <w:rFonts w:hint="eastAsia"/>
                <w:sz w:val="24"/>
              </w:rPr>
            </w:pPr>
            <w:r>
              <w:rPr>
                <w:rFonts w:hint="eastAsia"/>
                <w:sz w:val="24"/>
              </w:rPr>
              <w:t>行政处罚</w:t>
            </w:r>
          </w:p>
        </w:tc>
        <w:tc>
          <w:tcPr>
            <w:tcW w:w="3418" w:type="dxa"/>
            <w:gridSpan w:val="2"/>
            <w:noWrap w:val="0"/>
            <w:vAlign w:val="center"/>
          </w:tcPr>
          <w:p w14:paraId="225A144E">
            <w:pPr>
              <w:spacing w:line="400" w:lineRule="exact"/>
              <w:ind w:left="31" w:leftChars="15" w:right="31" w:rightChars="15"/>
              <w:rPr>
                <w:rFonts w:hint="eastAsia"/>
                <w:sz w:val="24"/>
              </w:rPr>
            </w:pPr>
            <w:r>
              <w:rPr>
                <w:rFonts w:hint="eastAsia"/>
                <w:sz w:val="24"/>
              </w:rPr>
              <w:t>对城乡规划编制单位未依法取得资质证书、以欺骗手段取得资质证书承揽城乡规划编制工作的行政处罚</w:t>
            </w:r>
          </w:p>
        </w:tc>
        <w:tc>
          <w:tcPr>
            <w:tcW w:w="1738" w:type="dxa"/>
            <w:noWrap w:val="0"/>
            <w:vAlign w:val="center"/>
          </w:tcPr>
          <w:p w14:paraId="4373BA28">
            <w:pPr>
              <w:spacing w:line="400" w:lineRule="exact"/>
              <w:jc w:val="center"/>
              <w:rPr>
                <w:rFonts w:hint="eastAsia"/>
                <w:sz w:val="24"/>
              </w:rPr>
            </w:pPr>
            <w:r>
              <w:rPr>
                <w:rFonts w:hint="eastAsia"/>
                <w:sz w:val="24"/>
              </w:rPr>
              <w:t>市、县</w:t>
            </w:r>
          </w:p>
        </w:tc>
        <w:tc>
          <w:tcPr>
            <w:tcW w:w="1704" w:type="dxa"/>
            <w:noWrap w:val="0"/>
            <w:vAlign w:val="center"/>
          </w:tcPr>
          <w:p w14:paraId="41A27CA3">
            <w:pPr>
              <w:spacing w:line="400" w:lineRule="exact"/>
              <w:rPr>
                <w:sz w:val="24"/>
              </w:rPr>
            </w:pPr>
            <w:r>
              <w:rPr>
                <w:rFonts w:hint="eastAsia"/>
                <w:sz w:val="24"/>
              </w:rPr>
              <w:t>涉及降低资质等级或者吊销资质证书的，由发证机关处罚</w:t>
            </w:r>
          </w:p>
        </w:tc>
      </w:tr>
      <w:tr w14:paraId="5FF01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7" w:hRule="atLeast"/>
          <w:jc w:val="center"/>
        </w:trPr>
        <w:tc>
          <w:tcPr>
            <w:tcW w:w="672" w:type="dxa"/>
            <w:noWrap w:val="0"/>
            <w:vAlign w:val="center"/>
          </w:tcPr>
          <w:p w14:paraId="722068AE">
            <w:pPr>
              <w:spacing w:line="400" w:lineRule="exact"/>
              <w:jc w:val="center"/>
              <w:rPr>
                <w:rFonts w:hint="eastAsia"/>
                <w:sz w:val="24"/>
              </w:rPr>
            </w:pPr>
            <w:r>
              <w:rPr>
                <w:rFonts w:hint="eastAsia"/>
                <w:sz w:val="24"/>
              </w:rPr>
              <w:t>154</w:t>
            </w:r>
          </w:p>
        </w:tc>
        <w:tc>
          <w:tcPr>
            <w:tcW w:w="1378" w:type="dxa"/>
            <w:gridSpan w:val="2"/>
            <w:noWrap w:val="0"/>
            <w:vAlign w:val="center"/>
          </w:tcPr>
          <w:p w14:paraId="15EB089C">
            <w:pPr>
              <w:spacing w:line="400" w:lineRule="exact"/>
              <w:jc w:val="center"/>
              <w:rPr>
                <w:rFonts w:hint="eastAsia"/>
                <w:sz w:val="24"/>
              </w:rPr>
            </w:pPr>
            <w:r>
              <w:rPr>
                <w:rFonts w:hint="eastAsia"/>
                <w:sz w:val="24"/>
              </w:rPr>
              <w:t>行政处罚</w:t>
            </w:r>
          </w:p>
        </w:tc>
        <w:tc>
          <w:tcPr>
            <w:tcW w:w="3418" w:type="dxa"/>
            <w:gridSpan w:val="2"/>
            <w:noWrap w:val="0"/>
            <w:vAlign w:val="center"/>
          </w:tcPr>
          <w:p w14:paraId="387E527A">
            <w:pPr>
              <w:spacing w:line="400" w:lineRule="exact"/>
              <w:ind w:left="31" w:leftChars="15" w:right="31" w:rightChars="15"/>
              <w:rPr>
                <w:rFonts w:hint="eastAsia"/>
                <w:sz w:val="24"/>
              </w:rPr>
            </w:pPr>
            <w:r>
              <w:rPr>
                <w:rFonts w:hint="eastAsia"/>
                <w:sz w:val="24"/>
              </w:rPr>
              <w:t>对未取得建设工程规划许可证或者未按照建设工程规划许可证的规定进行建设的行政处罚</w:t>
            </w:r>
          </w:p>
        </w:tc>
        <w:tc>
          <w:tcPr>
            <w:tcW w:w="1738" w:type="dxa"/>
            <w:noWrap w:val="0"/>
            <w:vAlign w:val="center"/>
          </w:tcPr>
          <w:p w14:paraId="2546B5FC">
            <w:pPr>
              <w:spacing w:line="400" w:lineRule="exact"/>
              <w:jc w:val="center"/>
              <w:rPr>
                <w:rFonts w:hint="eastAsia"/>
                <w:sz w:val="24"/>
              </w:rPr>
            </w:pPr>
            <w:r>
              <w:rPr>
                <w:rFonts w:hint="eastAsia"/>
                <w:sz w:val="24"/>
              </w:rPr>
              <w:t>市、县</w:t>
            </w:r>
          </w:p>
        </w:tc>
        <w:tc>
          <w:tcPr>
            <w:tcW w:w="1704" w:type="dxa"/>
            <w:noWrap w:val="0"/>
            <w:vAlign w:val="center"/>
          </w:tcPr>
          <w:p w14:paraId="07D4050B">
            <w:pPr>
              <w:spacing w:line="400" w:lineRule="exact"/>
              <w:rPr>
                <w:sz w:val="24"/>
              </w:rPr>
            </w:pPr>
            <w:r>
              <w:rPr>
                <w:rFonts w:hint="eastAsia"/>
                <w:sz w:val="24"/>
              </w:rPr>
              <w:t>行使城乡规划执法权的主管部门</w:t>
            </w:r>
          </w:p>
        </w:tc>
      </w:tr>
      <w:tr w14:paraId="2F376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CFB75CB">
            <w:pPr>
              <w:spacing w:line="400" w:lineRule="exact"/>
              <w:jc w:val="center"/>
              <w:rPr>
                <w:rFonts w:hint="eastAsia"/>
                <w:sz w:val="24"/>
              </w:rPr>
            </w:pPr>
            <w:r>
              <w:rPr>
                <w:rFonts w:hint="eastAsia"/>
                <w:sz w:val="24"/>
              </w:rPr>
              <w:t>155</w:t>
            </w:r>
          </w:p>
        </w:tc>
        <w:tc>
          <w:tcPr>
            <w:tcW w:w="1378" w:type="dxa"/>
            <w:gridSpan w:val="2"/>
            <w:noWrap w:val="0"/>
            <w:vAlign w:val="center"/>
          </w:tcPr>
          <w:p w14:paraId="33788268">
            <w:pPr>
              <w:spacing w:line="400" w:lineRule="exact"/>
              <w:jc w:val="center"/>
              <w:rPr>
                <w:rFonts w:hint="eastAsia"/>
                <w:sz w:val="24"/>
              </w:rPr>
            </w:pPr>
            <w:r>
              <w:rPr>
                <w:rFonts w:hint="eastAsia"/>
                <w:sz w:val="24"/>
              </w:rPr>
              <w:t>行政处罚</w:t>
            </w:r>
          </w:p>
        </w:tc>
        <w:tc>
          <w:tcPr>
            <w:tcW w:w="3418" w:type="dxa"/>
            <w:gridSpan w:val="2"/>
            <w:noWrap w:val="0"/>
            <w:vAlign w:val="center"/>
          </w:tcPr>
          <w:p w14:paraId="43A1CAEC">
            <w:pPr>
              <w:spacing w:line="400" w:lineRule="exact"/>
              <w:ind w:left="31" w:leftChars="15" w:right="31" w:rightChars="15"/>
              <w:rPr>
                <w:rFonts w:hint="eastAsia"/>
                <w:sz w:val="24"/>
              </w:rPr>
            </w:pPr>
            <w:r>
              <w:rPr>
                <w:rFonts w:hint="eastAsia"/>
                <w:sz w:val="24"/>
              </w:rPr>
              <w:t>对建设单位或者个人未经批准或未按照批准内容进行临时建设，临时建筑物、构筑物超过批准期限不拆除的行政处罚</w:t>
            </w:r>
          </w:p>
        </w:tc>
        <w:tc>
          <w:tcPr>
            <w:tcW w:w="1738" w:type="dxa"/>
            <w:noWrap w:val="0"/>
            <w:vAlign w:val="center"/>
          </w:tcPr>
          <w:p w14:paraId="5D377EC9">
            <w:pPr>
              <w:spacing w:line="400" w:lineRule="exact"/>
              <w:jc w:val="center"/>
              <w:rPr>
                <w:rFonts w:hint="eastAsia"/>
                <w:sz w:val="24"/>
              </w:rPr>
            </w:pPr>
            <w:r>
              <w:rPr>
                <w:rFonts w:hint="eastAsia"/>
                <w:sz w:val="24"/>
              </w:rPr>
              <w:t>市、县</w:t>
            </w:r>
          </w:p>
        </w:tc>
        <w:tc>
          <w:tcPr>
            <w:tcW w:w="1704" w:type="dxa"/>
            <w:noWrap w:val="0"/>
            <w:vAlign w:val="center"/>
          </w:tcPr>
          <w:p w14:paraId="1257CE44">
            <w:pPr>
              <w:spacing w:line="400" w:lineRule="exact"/>
              <w:rPr>
                <w:sz w:val="24"/>
              </w:rPr>
            </w:pPr>
            <w:r>
              <w:rPr>
                <w:rFonts w:hint="eastAsia"/>
                <w:sz w:val="24"/>
              </w:rPr>
              <w:t>行使城乡规划执法权的主管部门</w:t>
            </w:r>
          </w:p>
        </w:tc>
      </w:tr>
      <w:tr w14:paraId="7E8D3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3C3739E5">
            <w:pPr>
              <w:spacing w:line="400" w:lineRule="exact"/>
              <w:jc w:val="center"/>
              <w:rPr>
                <w:rFonts w:hint="eastAsia"/>
                <w:sz w:val="24"/>
              </w:rPr>
            </w:pPr>
            <w:r>
              <w:rPr>
                <w:rFonts w:hint="eastAsia"/>
                <w:sz w:val="24"/>
              </w:rPr>
              <w:t>156</w:t>
            </w:r>
          </w:p>
        </w:tc>
        <w:tc>
          <w:tcPr>
            <w:tcW w:w="1378" w:type="dxa"/>
            <w:gridSpan w:val="2"/>
            <w:noWrap w:val="0"/>
            <w:vAlign w:val="center"/>
          </w:tcPr>
          <w:p w14:paraId="7F6F89BA">
            <w:pPr>
              <w:spacing w:line="400" w:lineRule="exact"/>
              <w:jc w:val="center"/>
              <w:rPr>
                <w:rFonts w:hint="eastAsia"/>
                <w:sz w:val="24"/>
              </w:rPr>
            </w:pPr>
            <w:r>
              <w:rPr>
                <w:rFonts w:hint="eastAsia"/>
                <w:sz w:val="24"/>
              </w:rPr>
              <w:t>行政处罚</w:t>
            </w:r>
          </w:p>
        </w:tc>
        <w:tc>
          <w:tcPr>
            <w:tcW w:w="3418" w:type="dxa"/>
            <w:gridSpan w:val="2"/>
            <w:noWrap w:val="0"/>
            <w:vAlign w:val="center"/>
          </w:tcPr>
          <w:p w14:paraId="343EBA96">
            <w:pPr>
              <w:spacing w:line="400" w:lineRule="exact"/>
              <w:ind w:left="31" w:leftChars="15" w:right="31" w:rightChars="15"/>
              <w:rPr>
                <w:rFonts w:hint="eastAsia"/>
                <w:sz w:val="24"/>
              </w:rPr>
            </w:pPr>
            <w:r>
              <w:rPr>
                <w:rFonts w:hint="eastAsia"/>
                <w:sz w:val="24"/>
              </w:rPr>
              <w:t>对建设单位未在建设工程竣工验收后六个月内向城乡规划主管部门报送有关竣工验收资料的行政处罚</w:t>
            </w:r>
          </w:p>
        </w:tc>
        <w:tc>
          <w:tcPr>
            <w:tcW w:w="1738" w:type="dxa"/>
            <w:noWrap w:val="0"/>
            <w:vAlign w:val="center"/>
          </w:tcPr>
          <w:p w14:paraId="7079E3FB">
            <w:pPr>
              <w:spacing w:line="400" w:lineRule="exact"/>
              <w:jc w:val="center"/>
              <w:rPr>
                <w:rFonts w:hint="eastAsia"/>
                <w:sz w:val="24"/>
              </w:rPr>
            </w:pPr>
            <w:r>
              <w:rPr>
                <w:rFonts w:hint="eastAsia"/>
                <w:sz w:val="24"/>
              </w:rPr>
              <w:t>市、县</w:t>
            </w:r>
          </w:p>
        </w:tc>
        <w:tc>
          <w:tcPr>
            <w:tcW w:w="1704" w:type="dxa"/>
            <w:noWrap w:val="0"/>
            <w:vAlign w:val="center"/>
          </w:tcPr>
          <w:p w14:paraId="1FF4C332">
            <w:pPr>
              <w:spacing w:line="400" w:lineRule="exact"/>
              <w:rPr>
                <w:sz w:val="24"/>
              </w:rPr>
            </w:pPr>
            <w:r>
              <w:rPr>
                <w:rFonts w:hint="eastAsia"/>
                <w:sz w:val="24"/>
              </w:rPr>
              <w:t>行使城乡规划执法权的主管部门</w:t>
            </w:r>
          </w:p>
        </w:tc>
      </w:tr>
      <w:tr w14:paraId="5BF3F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6268097D">
            <w:pPr>
              <w:spacing w:line="400" w:lineRule="exact"/>
              <w:jc w:val="center"/>
              <w:rPr>
                <w:rFonts w:hint="eastAsia"/>
                <w:sz w:val="24"/>
              </w:rPr>
            </w:pPr>
            <w:r>
              <w:rPr>
                <w:rFonts w:hint="eastAsia"/>
                <w:sz w:val="24"/>
              </w:rPr>
              <w:t>157</w:t>
            </w:r>
          </w:p>
        </w:tc>
        <w:tc>
          <w:tcPr>
            <w:tcW w:w="1378" w:type="dxa"/>
            <w:gridSpan w:val="2"/>
            <w:noWrap w:val="0"/>
            <w:vAlign w:val="center"/>
          </w:tcPr>
          <w:p w14:paraId="4392547E">
            <w:pPr>
              <w:spacing w:line="400" w:lineRule="exact"/>
              <w:jc w:val="center"/>
              <w:rPr>
                <w:rFonts w:hint="eastAsia"/>
                <w:sz w:val="24"/>
              </w:rPr>
            </w:pPr>
            <w:r>
              <w:rPr>
                <w:rFonts w:hint="eastAsia"/>
                <w:sz w:val="24"/>
              </w:rPr>
              <w:t>行政处罚</w:t>
            </w:r>
          </w:p>
        </w:tc>
        <w:tc>
          <w:tcPr>
            <w:tcW w:w="3418" w:type="dxa"/>
            <w:gridSpan w:val="2"/>
            <w:noWrap w:val="0"/>
            <w:vAlign w:val="center"/>
          </w:tcPr>
          <w:p w14:paraId="151F6908">
            <w:pPr>
              <w:spacing w:line="400" w:lineRule="exact"/>
              <w:ind w:left="31" w:leftChars="15" w:right="31" w:rightChars="15"/>
              <w:rPr>
                <w:rFonts w:hint="eastAsia"/>
                <w:sz w:val="24"/>
              </w:rPr>
            </w:pPr>
            <w:r>
              <w:rPr>
                <w:rFonts w:hint="eastAsia"/>
                <w:sz w:val="24"/>
              </w:rPr>
              <w:t>对涂改、倒卖、出租、出借或者以其他形式非法转让资质证书的处罚</w:t>
            </w:r>
          </w:p>
        </w:tc>
        <w:tc>
          <w:tcPr>
            <w:tcW w:w="1738" w:type="dxa"/>
            <w:noWrap w:val="0"/>
            <w:vAlign w:val="center"/>
          </w:tcPr>
          <w:p w14:paraId="1532FC8F">
            <w:pPr>
              <w:spacing w:line="400" w:lineRule="exact"/>
              <w:jc w:val="center"/>
              <w:rPr>
                <w:rFonts w:hint="eastAsia"/>
                <w:sz w:val="24"/>
              </w:rPr>
            </w:pPr>
            <w:r>
              <w:rPr>
                <w:rFonts w:hint="eastAsia"/>
                <w:sz w:val="24"/>
              </w:rPr>
              <w:t>市、县</w:t>
            </w:r>
          </w:p>
        </w:tc>
        <w:tc>
          <w:tcPr>
            <w:tcW w:w="1704" w:type="dxa"/>
            <w:noWrap w:val="0"/>
            <w:vAlign w:val="center"/>
          </w:tcPr>
          <w:p w14:paraId="3357D93F">
            <w:pPr>
              <w:spacing w:line="400" w:lineRule="exact"/>
              <w:rPr>
                <w:sz w:val="24"/>
              </w:rPr>
            </w:pPr>
          </w:p>
        </w:tc>
      </w:tr>
      <w:tr w14:paraId="3FED7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2F59B7E">
            <w:pPr>
              <w:spacing w:line="400" w:lineRule="exact"/>
              <w:jc w:val="center"/>
              <w:rPr>
                <w:rFonts w:hint="eastAsia"/>
                <w:sz w:val="24"/>
              </w:rPr>
            </w:pPr>
            <w:r>
              <w:rPr>
                <w:rFonts w:hint="eastAsia"/>
                <w:sz w:val="24"/>
              </w:rPr>
              <w:t>158</w:t>
            </w:r>
          </w:p>
        </w:tc>
        <w:tc>
          <w:tcPr>
            <w:tcW w:w="1378" w:type="dxa"/>
            <w:gridSpan w:val="2"/>
            <w:noWrap w:val="0"/>
            <w:vAlign w:val="center"/>
          </w:tcPr>
          <w:p w14:paraId="4B0F71AA">
            <w:pPr>
              <w:spacing w:line="400" w:lineRule="exact"/>
              <w:jc w:val="center"/>
              <w:rPr>
                <w:rFonts w:hint="eastAsia"/>
                <w:sz w:val="24"/>
              </w:rPr>
            </w:pPr>
            <w:r>
              <w:rPr>
                <w:rFonts w:hint="eastAsia"/>
                <w:sz w:val="24"/>
              </w:rPr>
              <w:t>行政处罚</w:t>
            </w:r>
          </w:p>
        </w:tc>
        <w:tc>
          <w:tcPr>
            <w:tcW w:w="3418" w:type="dxa"/>
            <w:gridSpan w:val="2"/>
            <w:noWrap w:val="0"/>
            <w:vAlign w:val="center"/>
          </w:tcPr>
          <w:p w14:paraId="600CCCD0">
            <w:pPr>
              <w:spacing w:line="400" w:lineRule="exact"/>
              <w:ind w:left="31" w:leftChars="15" w:right="31" w:rightChars="15"/>
              <w:rPr>
                <w:rFonts w:hint="eastAsia"/>
                <w:sz w:val="24"/>
              </w:rPr>
            </w:pPr>
            <w:r>
              <w:rPr>
                <w:rFonts w:hint="eastAsia"/>
                <w:sz w:val="24"/>
              </w:rPr>
              <w:t>对未按要求及时更新全国城乡规划（国土空间规划）编制单位管理信息系统相关信息的，经责令限期改正、逾期未改正的处罚</w:t>
            </w:r>
          </w:p>
        </w:tc>
        <w:tc>
          <w:tcPr>
            <w:tcW w:w="1738" w:type="dxa"/>
            <w:noWrap w:val="0"/>
            <w:vAlign w:val="center"/>
          </w:tcPr>
          <w:p w14:paraId="4902B15C">
            <w:pPr>
              <w:spacing w:line="400" w:lineRule="exact"/>
              <w:jc w:val="center"/>
              <w:rPr>
                <w:rFonts w:hint="eastAsia"/>
                <w:sz w:val="24"/>
              </w:rPr>
            </w:pPr>
            <w:r>
              <w:rPr>
                <w:rFonts w:hint="eastAsia"/>
                <w:sz w:val="24"/>
              </w:rPr>
              <w:t>市、县</w:t>
            </w:r>
          </w:p>
        </w:tc>
        <w:tc>
          <w:tcPr>
            <w:tcW w:w="1704" w:type="dxa"/>
            <w:noWrap w:val="0"/>
            <w:vAlign w:val="center"/>
          </w:tcPr>
          <w:p w14:paraId="154E29ED">
            <w:pPr>
              <w:spacing w:line="400" w:lineRule="exact"/>
              <w:rPr>
                <w:sz w:val="24"/>
              </w:rPr>
            </w:pPr>
          </w:p>
        </w:tc>
      </w:tr>
      <w:tr w14:paraId="59B1B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4" w:hRule="atLeast"/>
          <w:jc w:val="center"/>
        </w:trPr>
        <w:tc>
          <w:tcPr>
            <w:tcW w:w="672" w:type="dxa"/>
            <w:noWrap w:val="0"/>
            <w:vAlign w:val="center"/>
          </w:tcPr>
          <w:p w14:paraId="102986B0">
            <w:pPr>
              <w:spacing w:line="400" w:lineRule="exact"/>
              <w:jc w:val="center"/>
              <w:rPr>
                <w:rFonts w:hint="eastAsia"/>
                <w:sz w:val="24"/>
              </w:rPr>
            </w:pPr>
            <w:r>
              <w:rPr>
                <w:rFonts w:hint="eastAsia"/>
                <w:sz w:val="24"/>
              </w:rPr>
              <w:t>159</w:t>
            </w:r>
          </w:p>
        </w:tc>
        <w:tc>
          <w:tcPr>
            <w:tcW w:w="1378" w:type="dxa"/>
            <w:gridSpan w:val="2"/>
            <w:noWrap w:val="0"/>
            <w:vAlign w:val="center"/>
          </w:tcPr>
          <w:p w14:paraId="0CA73CD8">
            <w:pPr>
              <w:spacing w:line="400" w:lineRule="exact"/>
              <w:jc w:val="center"/>
              <w:rPr>
                <w:rFonts w:hint="eastAsia"/>
                <w:sz w:val="24"/>
              </w:rPr>
            </w:pPr>
            <w:r>
              <w:rPr>
                <w:rFonts w:hint="eastAsia"/>
                <w:sz w:val="24"/>
              </w:rPr>
              <w:t>行政处罚</w:t>
            </w:r>
          </w:p>
        </w:tc>
        <w:tc>
          <w:tcPr>
            <w:tcW w:w="3418" w:type="dxa"/>
            <w:gridSpan w:val="2"/>
            <w:noWrap w:val="0"/>
            <w:vAlign w:val="center"/>
          </w:tcPr>
          <w:p w14:paraId="7D289713">
            <w:pPr>
              <w:spacing w:line="400" w:lineRule="exact"/>
              <w:ind w:left="31" w:leftChars="15" w:right="31" w:rightChars="15"/>
              <w:rPr>
                <w:rFonts w:hint="eastAsia"/>
                <w:sz w:val="24"/>
              </w:rPr>
            </w:pPr>
            <w:r>
              <w:rPr>
                <w:rFonts w:hint="eastAsia"/>
                <w:sz w:val="24"/>
              </w:rPr>
              <w:t>对城乡规划编制单位在规划成果中弄虚作假的行政处罚</w:t>
            </w:r>
          </w:p>
        </w:tc>
        <w:tc>
          <w:tcPr>
            <w:tcW w:w="1738" w:type="dxa"/>
            <w:noWrap w:val="0"/>
            <w:vAlign w:val="center"/>
          </w:tcPr>
          <w:p w14:paraId="2506D989">
            <w:pPr>
              <w:spacing w:line="400" w:lineRule="exact"/>
              <w:jc w:val="center"/>
              <w:rPr>
                <w:rFonts w:hint="eastAsia"/>
                <w:sz w:val="24"/>
              </w:rPr>
            </w:pPr>
            <w:r>
              <w:rPr>
                <w:rFonts w:hint="eastAsia"/>
                <w:sz w:val="24"/>
              </w:rPr>
              <w:t>市、县</w:t>
            </w:r>
          </w:p>
        </w:tc>
        <w:tc>
          <w:tcPr>
            <w:tcW w:w="1704" w:type="dxa"/>
            <w:noWrap w:val="0"/>
            <w:vAlign w:val="center"/>
          </w:tcPr>
          <w:p w14:paraId="229904EA">
            <w:pPr>
              <w:spacing w:line="400" w:lineRule="exact"/>
              <w:rPr>
                <w:sz w:val="24"/>
              </w:rPr>
            </w:pPr>
            <w:r>
              <w:rPr>
                <w:rFonts w:hint="eastAsia"/>
                <w:sz w:val="24"/>
              </w:rPr>
              <w:t>行使城乡规划执法权的主管部门</w:t>
            </w:r>
          </w:p>
        </w:tc>
      </w:tr>
      <w:tr w14:paraId="25940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67" w:hRule="atLeast"/>
          <w:jc w:val="center"/>
        </w:trPr>
        <w:tc>
          <w:tcPr>
            <w:tcW w:w="672" w:type="dxa"/>
            <w:noWrap w:val="0"/>
            <w:vAlign w:val="center"/>
          </w:tcPr>
          <w:p w14:paraId="49EE4A7B">
            <w:pPr>
              <w:spacing w:line="400" w:lineRule="exact"/>
              <w:jc w:val="center"/>
              <w:rPr>
                <w:rFonts w:hint="eastAsia"/>
                <w:sz w:val="24"/>
              </w:rPr>
            </w:pPr>
            <w:r>
              <w:rPr>
                <w:rFonts w:hint="eastAsia"/>
                <w:sz w:val="24"/>
              </w:rPr>
              <w:t>160</w:t>
            </w:r>
          </w:p>
        </w:tc>
        <w:tc>
          <w:tcPr>
            <w:tcW w:w="1378" w:type="dxa"/>
            <w:gridSpan w:val="2"/>
            <w:noWrap w:val="0"/>
            <w:vAlign w:val="center"/>
          </w:tcPr>
          <w:p w14:paraId="1B0E26D2">
            <w:pPr>
              <w:spacing w:line="400" w:lineRule="exact"/>
              <w:jc w:val="center"/>
              <w:rPr>
                <w:rFonts w:hint="eastAsia"/>
                <w:sz w:val="24"/>
              </w:rPr>
            </w:pPr>
            <w:r>
              <w:rPr>
                <w:rFonts w:hint="eastAsia"/>
                <w:sz w:val="24"/>
              </w:rPr>
              <w:t>行政处罚</w:t>
            </w:r>
          </w:p>
        </w:tc>
        <w:tc>
          <w:tcPr>
            <w:tcW w:w="3418" w:type="dxa"/>
            <w:gridSpan w:val="2"/>
            <w:noWrap w:val="0"/>
            <w:vAlign w:val="center"/>
          </w:tcPr>
          <w:p w14:paraId="7391A96A">
            <w:pPr>
              <w:spacing w:line="400" w:lineRule="exact"/>
              <w:ind w:left="31" w:leftChars="15" w:right="31" w:rightChars="15"/>
              <w:rPr>
                <w:rFonts w:hint="eastAsia"/>
                <w:sz w:val="24"/>
              </w:rPr>
            </w:pPr>
            <w:r>
              <w:rPr>
                <w:rFonts w:hint="eastAsia"/>
                <w:sz w:val="24"/>
              </w:rPr>
              <w:t>对城乡规划编制单位未按照规划条件编制修建性详细规划或者工程设计单位违反规划条件进行建设工程设计的处罚</w:t>
            </w:r>
          </w:p>
        </w:tc>
        <w:tc>
          <w:tcPr>
            <w:tcW w:w="1738" w:type="dxa"/>
            <w:noWrap w:val="0"/>
            <w:vAlign w:val="center"/>
          </w:tcPr>
          <w:p w14:paraId="7A1FFF57">
            <w:pPr>
              <w:spacing w:line="400" w:lineRule="exact"/>
              <w:jc w:val="center"/>
              <w:rPr>
                <w:rFonts w:hint="eastAsia"/>
                <w:sz w:val="24"/>
              </w:rPr>
            </w:pPr>
            <w:r>
              <w:rPr>
                <w:rFonts w:hint="eastAsia"/>
                <w:sz w:val="24"/>
              </w:rPr>
              <w:t>市、县</w:t>
            </w:r>
          </w:p>
        </w:tc>
        <w:tc>
          <w:tcPr>
            <w:tcW w:w="1704" w:type="dxa"/>
            <w:noWrap w:val="0"/>
            <w:vAlign w:val="center"/>
          </w:tcPr>
          <w:p w14:paraId="7E86902F">
            <w:pPr>
              <w:spacing w:line="400" w:lineRule="exact"/>
              <w:rPr>
                <w:sz w:val="24"/>
              </w:rPr>
            </w:pPr>
            <w:r>
              <w:rPr>
                <w:rFonts w:hint="eastAsia"/>
                <w:sz w:val="24"/>
              </w:rPr>
              <w:t>行使城乡规划执法权的主管部门</w:t>
            </w:r>
          </w:p>
        </w:tc>
      </w:tr>
      <w:tr w14:paraId="16053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3" w:hRule="atLeast"/>
          <w:jc w:val="center"/>
        </w:trPr>
        <w:tc>
          <w:tcPr>
            <w:tcW w:w="672" w:type="dxa"/>
            <w:noWrap w:val="0"/>
            <w:vAlign w:val="center"/>
          </w:tcPr>
          <w:p w14:paraId="7BEF683E">
            <w:pPr>
              <w:spacing w:line="400" w:lineRule="exact"/>
              <w:jc w:val="center"/>
              <w:rPr>
                <w:rFonts w:hint="eastAsia"/>
                <w:sz w:val="24"/>
              </w:rPr>
            </w:pPr>
            <w:r>
              <w:rPr>
                <w:rFonts w:hint="eastAsia"/>
                <w:sz w:val="24"/>
              </w:rPr>
              <w:t>161</w:t>
            </w:r>
          </w:p>
        </w:tc>
        <w:tc>
          <w:tcPr>
            <w:tcW w:w="1378" w:type="dxa"/>
            <w:gridSpan w:val="2"/>
            <w:noWrap w:val="0"/>
            <w:vAlign w:val="center"/>
          </w:tcPr>
          <w:p w14:paraId="5E2E2B93">
            <w:pPr>
              <w:spacing w:line="400" w:lineRule="exact"/>
              <w:jc w:val="center"/>
              <w:rPr>
                <w:rFonts w:hint="eastAsia"/>
                <w:sz w:val="24"/>
              </w:rPr>
            </w:pPr>
            <w:r>
              <w:rPr>
                <w:rFonts w:hint="eastAsia"/>
                <w:sz w:val="24"/>
              </w:rPr>
              <w:t>行政处罚</w:t>
            </w:r>
          </w:p>
        </w:tc>
        <w:tc>
          <w:tcPr>
            <w:tcW w:w="3418" w:type="dxa"/>
            <w:gridSpan w:val="2"/>
            <w:noWrap w:val="0"/>
            <w:vAlign w:val="center"/>
          </w:tcPr>
          <w:p w14:paraId="0C13FCE4">
            <w:pPr>
              <w:spacing w:line="400" w:lineRule="exact"/>
              <w:ind w:left="31" w:leftChars="15" w:right="31" w:rightChars="15"/>
              <w:rPr>
                <w:rFonts w:hint="eastAsia"/>
                <w:sz w:val="24"/>
              </w:rPr>
            </w:pPr>
            <w:r>
              <w:rPr>
                <w:rFonts w:hint="eastAsia"/>
                <w:sz w:val="24"/>
              </w:rPr>
              <w:t>对具有测绘资质的单位违反建设工程规划许可证进行放线的行政处罚</w:t>
            </w:r>
          </w:p>
        </w:tc>
        <w:tc>
          <w:tcPr>
            <w:tcW w:w="1738" w:type="dxa"/>
            <w:noWrap w:val="0"/>
            <w:vAlign w:val="center"/>
          </w:tcPr>
          <w:p w14:paraId="25A23AC3">
            <w:pPr>
              <w:spacing w:line="400" w:lineRule="exact"/>
              <w:jc w:val="center"/>
              <w:rPr>
                <w:rFonts w:hint="eastAsia"/>
                <w:sz w:val="24"/>
              </w:rPr>
            </w:pPr>
            <w:r>
              <w:rPr>
                <w:rFonts w:hint="eastAsia"/>
                <w:sz w:val="24"/>
              </w:rPr>
              <w:t>市、县</w:t>
            </w:r>
          </w:p>
        </w:tc>
        <w:tc>
          <w:tcPr>
            <w:tcW w:w="1704" w:type="dxa"/>
            <w:noWrap w:val="0"/>
            <w:vAlign w:val="center"/>
          </w:tcPr>
          <w:p w14:paraId="0EB38F73">
            <w:pPr>
              <w:spacing w:line="400" w:lineRule="exact"/>
              <w:rPr>
                <w:sz w:val="24"/>
              </w:rPr>
            </w:pPr>
            <w:r>
              <w:rPr>
                <w:rFonts w:hint="eastAsia"/>
                <w:sz w:val="24"/>
              </w:rPr>
              <w:t>行使城乡规划执法权的主管部门</w:t>
            </w:r>
          </w:p>
        </w:tc>
      </w:tr>
      <w:tr w14:paraId="60188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863" w:hRule="atLeast"/>
          <w:jc w:val="center"/>
        </w:trPr>
        <w:tc>
          <w:tcPr>
            <w:tcW w:w="672" w:type="dxa"/>
            <w:noWrap w:val="0"/>
            <w:vAlign w:val="center"/>
          </w:tcPr>
          <w:p w14:paraId="75C83B28">
            <w:pPr>
              <w:spacing w:line="400" w:lineRule="exact"/>
              <w:jc w:val="center"/>
              <w:rPr>
                <w:rFonts w:hint="eastAsia"/>
                <w:sz w:val="24"/>
              </w:rPr>
            </w:pPr>
            <w:r>
              <w:rPr>
                <w:rFonts w:hint="eastAsia"/>
                <w:sz w:val="24"/>
              </w:rPr>
              <w:t>162</w:t>
            </w:r>
          </w:p>
        </w:tc>
        <w:tc>
          <w:tcPr>
            <w:tcW w:w="1378" w:type="dxa"/>
            <w:gridSpan w:val="2"/>
            <w:noWrap w:val="0"/>
            <w:vAlign w:val="center"/>
          </w:tcPr>
          <w:p w14:paraId="53AD5BB6">
            <w:pPr>
              <w:spacing w:line="400" w:lineRule="exact"/>
              <w:jc w:val="center"/>
              <w:rPr>
                <w:rFonts w:hint="eastAsia"/>
                <w:sz w:val="24"/>
              </w:rPr>
            </w:pPr>
            <w:r>
              <w:rPr>
                <w:rFonts w:hint="eastAsia"/>
                <w:sz w:val="24"/>
              </w:rPr>
              <w:t>行政处罚</w:t>
            </w:r>
          </w:p>
        </w:tc>
        <w:tc>
          <w:tcPr>
            <w:tcW w:w="3418" w:type="dxa"/>
            <w:gridSpan w:val="2"/>
            <w:noWrap w:val="0"/>
            <w:vAlign w:val="center"/>
          </w:tcPr>
          <w:p w14:paraId="4B5A25E2">
            <w:pPr>
              <w:spacing w:line="400" w:lineRule="exact"/>
              <w:ind w:left="31" w:leftChars="15" w:right="31" w:rightChars="15"/>
              <w:rPr>
                <w:rFonts w:hint="eastAsia"/>
                <w:sz w:val="24"/>
              </w:rPr>
            </w:pPr>
            <w:r>
              <w:rPr>
                <w:rFonts w:hint="eastAsia"/>
                <w:sz w:val="24"/>
              </w:rPr>
              <w:t>对违反《历史文化名城名镇名村保护条例》规定，在历史文化名城、名镇、名村保护范围内开山、采石、开矿等破坏传统格局和历史风貌，占用保护规划确定保留的园林绿地、河湖水系、道路等，修建生产、储存爆炸性、易燃性、放射性、毒害性、腐蚀性物品的工厂、仓库等行为的行政处罚</w:t>
            </w:r>
          </w:p>
        </w:tc>
        <w:tc>
          <w:tcPr>
            <w:tcW w:w="1738" w:type="dxa"/>
            <w:noWrap w:val="0"/>
            <w:vAlign w:val="center"/>
          </w:tcPr>
          <w:p w14:paraId="5F78C912">
            <w:pPr>
              <w:spacing w:line="400" w:lineRule="exact"/>
              <w:jc w:val="center"/>
              <w:rPr>
                <w:rFonts w:hint="eastAsia"/>
                <w:sz w:val="24"/>
              </w:rPr>
            </w:pPr>
            <w:r>
              <w:rPr>
                <w:rFonts w:hint="eastAsia"/>
                <w:sz w:val="24"/>
              </w:rPr>
              <w:t>市、县</w:t>
            </w:r>
          </w:p>
        </w:tc>
        <w:tc>
          <w:tcPr>
            <w:tcW w:w="1704" w:type="dxa"/>
            <w:noWrap w:val="0"/>
            <w:vAlign w:val="center"/>
          </w:tcPr>
          <w:p w14:paraId="47F77251">
            <w:pPr>
              <w:spacing w:line="400" w:lineRule="exact"/>
              <w:rPr>
                <w:sz w:val="24"/>
              </w:rPr>
            </w:pPr>
            <w:r>
              <w:rPr>
                <w:rFonts w:hint="eastAsia"/>
                <w:sz w:val="24"/>
              </w:rPr>
              <w:t>行使城乡规划执法权的主管部门</w:t>
            </w:r>
          </w:p>
        </w:tc>
      </w:tr>
      <w:tr w14:paraId="038C1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03" w:hRule="atLeast"/>
          <w:jc w:val="center"/>
        </w:trPr>
        <w:tc>
          <w:tcPr>
            <w:tcW w:w="672" w:type="dxa"/>
            <w:noWrap w:val="0"/>
            <w:vAlign w:val="center"/>
          </w:tcPr>
          <w:p w14:paraId="05F4C894">
            <w:pPr>
              <w:spacing w:line="400" w:lineRule="exact"/>
              <w:jc w:val="center"/>
              <w:rPr>
                <w:rFonts w:hint="eastAsia"/>
                <w:sz w:val="24"/>
              </w:rPr>
            </w:pPr>
            <w:r>
              <w:rPr>
                <w:rFonts w:hint="eastAsia"/>
                <w:sz w:val="24"/>
              </w:rPr>
              <w:t>163</w:t>
            </w:r>
          </w:p>
        </w:tc>
        <w:tc>
          <w:tcPr>
            <w:tcW w:w="1378" w:type="dxa"/>
            <w:gridSpan w:val="2"/>
            <w:noWrap w:val="0"/>
            <w:vAlign w:val="center"/>
          </w:tcPr>
          <w:p w14:paraId="27BBC111">
            <w:pPr>
              <w:spacing w:line="400" w:lineRule="exact"/>
              <w:jc w:val="center"/>
              <w:rPr>
                <w:rFonts w:hint="eastAsia"/>
                <w:sz w:val="24"/>
              </w:rPr>
            </w:pPr>
            <w:r>
              <w:rPr>
                <w:rFonts w:hint="eastAsia"/>
                <w:sz w:val="24"/>
              </w:rPr>
              <w:t>行政处罚</w:t>
            </w:r>
          </w:p>
        </w:tc>
        <w:tc>
          <w:tcPr>
            <w:tcW w:w="3418" w:type="dxa"/>
            <w:gridSpan w:val="2"/>
            <w:noWrap w:val="0"/>
            <w:vAlign w:val="center"/>
          </w:tcPr>
          <w:p w14:paraId="4E31EF7C">
            <w:pPr>
              <w:spacing w:line="400" w:lineRule="exact"/>
              <w:ind w:left="31" w:leftChars="15" w:right="31" w:rightChars="15"/>
              <w:rPr>
                <w:rFonts w:hint="eastAsia"/>
                <w:sz w:val="24"/>
              </w:rPr>
            </w:pPr>
            <w:r>
              <w:rPr>
                <w:rFonts w:hint="eastAsia"/>
                <w:sz w:val="24"/>
              </w:rPr>
              <w:t>对违反《历史文化名城名镇名村保护条例》规定，在历史建筑上刻划、涂污的行政处罚</w:t>
            </w:r>
          </w:p>
        </w:tc>
        <w:tc>
          <w:tcPr>
            <w:tcW w:w="1738" w:type="dxa"/>
            <w:noWrap w:val="0"/>
            <w:vAlign w:val="center"/>
          </w:tcPr>
          <w:p w14:paraId="24758BFA">
            <w:pPr>
              <w:spacing w:line="400" w:lineRule="exact"/>
              <w:jc w:val="center"/>
              <w:rPr>
                <w:rFonts w:hint="eastAsia"/>
                <w:sz w:val="24"/>
              </w:rPr>
            </w:pPr>
            <w:r>
              <w:rPr>
                <w:rFonts w:hint="eastAsia"/>
                <w:sz w:val="24"/>
              </w:rPr>
              <w:t>市、县</w:t>
            </w:r>
          </w:p>
        </w:tc>
        <w:tc>
          <w:tcPr>
            <w:tcW w:w="1704" w:type="dxa"/>
            <w:noWrap w:val="0"/>
            <w:vAlign w:val="center"/>
          </w:tcPr>
          <w:p w14:paraId="2E44C0D4">
            <w:pPr>
              <w:spacing w:line="400" w:lineRule="exact"/>
              <w:rPr>
                <w:sz w:val="24"/>
              </w:rPr>
            </w:pPr>
            <w:r>
              <w:rPr>
                <w:rFonts w:hint="eastAsia"/>
                <w:sz w:val="24"/>
              </w:rPr>
              <w:t>行使城乡规划执法权的主管部门</w:t>
            </w:r>
          </w:p>
        </w:tc>
      </w:tr>
      <w:tr w14:paraId="7A16B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63" w:hRule="atLeast"/>
          <w:jc w:val="center"/>
        </w:trPr>
        <w:tc>
          <w:tcPr>
            <w:tcW w:w="672" w:type="dxa"/>
            <w:noWrap w:val="0"/>
            <w:vAlign w:val="center"/>
          </w:tcPr>
          <w:p w14:paraId="0FD0C712">
            <w:pPr>
              <w:spacing w:line="400" w:lineRule="exact"/>
              <w:jc w:val="center"/>
              <w:rPr>
                <w:rFonts w:hint="eastAsia"/>
                <w:sz w:val="24"/>
              </w:rPr>
            </w:pPr>
            <w:r>
              <w:rPr>
                <w:rFonts w:hint="eastAsia"/>
                <w:sz w:val="24"/>
              </w:rPr>
              <w:t>164</w:t>
            </w:r>
          </w:p>
        </w:tc>
        <w:tc>
          <w:tcPr>
            <w:tcW w:w="1378" w:type="dxa"/>
            <w:gridSpan w:val="2"/>
            <w:noWrap w:val="0"/>
            <w:vAlign w:val="center"/>
          </w:tcPr>
          <w:p w14:paraId="2C7387CE">
            <w:pPr>
              <w:spacing w:line="400" w:lineRule="exact"/>
              <w:jc w:val="center"/>
              <w:rPr>
                <w:rFonts w:hint="eastAsia"/>
                <w:sz w:val="24"/>
              </w:rPr>
            </w:pPr>
            <w:r>
              <w:rPr>
                <w:rFonts w:hint="eastAsia"/>
                <w:sz w:val="24"/>
              </w:rPr>
              <w:t>行政处罚</w:t>
            </w:r>
          </w:p>
        </w:tc>
        <w:tc>
          <w:tcPr>
            <w:tcW w:w="3418" w:type="dxa"/>
            <w:gridSpan w:val="2"/>
            <w:noWrap w:val="0"/>
            <w:vAlign w:val="center"/>
          </w:tcPr>
          <w:p w14:paraId="4869D30E">
            <w:pPr>
              <w:spacing w:line="400" w:lineRule="exact"/>
              <w:ind w:left="31" w:leftChars="15" w:right="31" w:rightChars="15"/>
              <w:rPr>
                <w:rFonts w:hint="eastAsia"/>
                <w:sz w:val="24"/>
              </w:rPr>
            </w:pPr>
            <w:r>
              <w:rPr>
                <w:rFonts w:hint="eastAsia"/>
                <w:sz w:val="24"/>
              </w:rPr>
              <w:t>对未经批准，拆除历史建筑以外的建筑物、构筑物或者其他设施，对历史建筑进行外部修缮装饰、添加设施以及改变历史建筑的结构或者使用性质的行政处罚</w:t>
            </w:r>
          </w:p>
        </w:tc>
        <w:tc>
          <w:tcPr>
            <w:tcW w:w="1738" w:type="dxa"/>
            <w:noWrap w:val="0"/>
            <w:vAlign w:val="center"/>
          </w:tcPr>
          <w:p w14:paraId="64979CE7">
            <w:pPr>
              <w:spacing w:line="400" w:lineRule="exact"/>
              <w:jc w:val="center"/>
              <w:rPr>
                <w:rFonts w:hint="eastAsia"/>
                <w:sz w:val="24"/>
              </w:rPr>
            </w:pPr>
            <w:r>
              <w:rPr>
                <w:rFonts w:hint="eastAsia"/>
                <w:sz w:val="24"/>
              </w:rPr>
              <w:t>市、县</w:t>
            </w:r>
          </w:p>
        </w:tc>
        <w:tc>
          <w:tcPr>
            <w:tcW w:w="1704" w:type="dxa"/>
            <w:noWrap w:val="0"/>
            <w:vAlign w:val="center"/>
          </w:tcPr>
          <w:p w14:paraId="5D306C6E">
            <w:pPr>
              <w:spacing w:line="400" w:lineRule="exact"/>
              <w:rPr>
                <w:sz w:val="24"/>
              </w:rPr>
            </w:pPr>
            <w:r>
              <w:rPr>
                <w:rFonts w:hint="eastAsia"/>
                <w:sz w:val="24"/>
              </w:rPr>
              <w:t>行使城乡规划执法权的主管部门</w:t>
            </w:r>
          </w:p>
        </w:tc>
      </w:tr>
      <w:tr w14:paraId="7B1D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01" w:hRule="atLeast"/>
          <w:jc w:val="center"/>
        </w:trPr>
        <w:tc>
          <w:tcPr>
            <w:tcW w:w="672" w:type="dxa"/>
            <w:noWrap w:val="0"/>
            <w:vAlign w:val="center"/>
          </w:tcPr>
          <w:p w14:paraId="435BB3E4">
            <w:pPr>
              <w:spacing w:line="400" w:lineRule="exact"/>
              <w:jc w:val="center"/>
              <w:rPr>
                <w:rFonts w:hint="eastAsia"/>
                <w:sz w:val="24"/>
              </w:rPr>
            </w:pPr>
            <w:r>
              <w:rPr>
                <w:rFonts w:hint="eastAsia"/>
                <w:sz w:val="24"/>
              </w:rPr>
              <w:t>165</w:t>
            </w:r>
          </w:p>
        </w:tc>
        <w:tc>
          <w:tcPr>
            <w:tcW w:w="1378" w:type="dxa"/>
            <w:gridSpan w:val="2"/>
            <w:noWrap w:val="0"/>
            <w:vAlign w:val="center"/>
          </w:tcPr>
          <w:p w14:paraId="599A6EB9">
            <w:pPr>
              <w:spacing w:line="400" w:lineRule="exact"/>
              <w:jc w:val="center"/>
              <w:rPr>
                <w:rFonts w:hint="eastAsia"/>
                <w:sz w:val="24"/>
              </w:rPr>
            </w:pPr>
            <w:r>
              <w:rPr>
                <w:rFonts w:hint="eastAsia"/>
                <w:sz w:val="24"/>
              </w:rPr>
              <w:t>行政处罚</w:t>
            </w:r>
          </w:p>
        </w:tc>
        <w:tc>
          <w:tcPr>
            <w:tcW w:w="3418" w:type="dxa"/>
            <w:gridSpan w:val="2"/>
            <w:noWrap w:val="0"/>
            <w:vAlign w:val="center"/>
          </w:tcPr>
          <w:p w14:paraId="7CEADAA4">
            <w:pPr>
              <w:spacing w:line="400" w:lineRule="exact"/>
              <w:ind w:left="31" w:leftChars="15" w:right="31" w:rightChars="15"/>
              <w:rPr>
                <w:rFonts w:hint="eastAsia"/>
                <w:sz w:val="24"/>
              </w:rPr>
            </w:pPr>
            <w:r>
              <w:rPr>
                <w:rFonts w:hint="eastAsia"/>
                <w:sz w:val="24"/>
              </w:rPr>
              <w:t>对违反《历史文化名城名镇名村保护条例》规定，损坏或者擅自迁移、拆除历史建筑的行政处罚</w:t>
            </w:r>
          </w:p>
        </w:tc>
        <w:tc>
          <w:tcPr>
            <w:tcW w:w="1738" w:type="dxa"/>
            <w:noWrap w:val="0"/>
            <w:vAlign w:val="center"/>
          </w:tcPr>
          <w:p w14:paraId="06714EEF">
            <w:pPr>
              <w:spacing w:line="400" w:lineRule="exact"/>
              <w:jc w:val="center"/>
              <w:rPr>
                <w:rFonts w:hint="eastAsia"/>
                <w:sz w:val="24"/>
              </w:rPr>
            </w:pPr>
            <w:r>
              <w:rPr>
                <w:rFonts w:hint="eastAsia"/>
                <w:sz w:val="24"/>
              </w:rPr>
              <w:t>市、县</w:t>
            </w:r>
          </w:p>
        </w:tc>
        <w:tc>
          <w:tcPr>
            <w:tcW w:w="1704" w:type="dxa"/>
            <w:noWrap w:val="0"/>
            <w:vAlign w:val="center"/>
          </w:tcPr>
          <w:p w14:paraId="75FAFA3A">
            <w:pPr>
              <w:spacing w:line="400" w:lineRule="exact"/>
              <w:rPr>
                <w:sz w:val="24"/>
              </w:rPr>
            </w:pPr>
            <w:r>
              <w:rPr>
                <w:rFonts w:hint="eastAsia"/>
                <w:sz w:val="24"/>
              </w:rPr>
              <w:t>行使城乡规划执法权的主管部门</w:t>
            </w:r>
          </w:p>
        </w:tc>
      </w:tr>
      <w:tr w14:paraId="4FD5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59" w:hRule="atLeast"/>
          <w:jc w:val="center"/>
        </w:trPr>
        <w:tc>
          <w:tcPr>
            <w:tcW w:w="672" w:type="dxa"/>
            <w:noWrap w:val="0"/>
            <w:vAlign w:val="center"/>
          </w:tcPr>
          <w:p w14:paraId="5F0575BD">
            <w:pPr>
              <w:spacing w:line="400" w:lineRule="exact"/>
              <w:jc w:val="center"/>
              <w:rPr>
                <w:rFonts w:hint="eastAsia"/>
                <w:sz w:val="24"/>
              </w:rPr>
            </w:pPr>
            <w:r>
              <w:rPr>
                <w:rFonts w:hint="eastAsia"/>
                <w:sz w:val="24"/>
              </w:rPr>
              <w:t>166</w:t>
            </w:r>
          </w:p>
        </w:tc>
        <w:tc>
          <w:tcPr>
            <w:tcW w:w="1378" w:type="dxa"/>
            <w:gridSpan w:val="2"/>
            <w:noWrap w:val="0"/>
            <w:vAlign w:val="center"/>
          </w:tcPr>
          <w:p w14:paraId="67453DCA">
            <w:pPr>
              <w:spacing w:line="400" w:lineRule="exact"/>
              <w:jc w:val="center"/>
              <w:rPr>
                <w:rFonts w:hint="eastAsia"/>
                <w:sz w:val="24"/>
              </w:rPr>
            </w:pPr>
            <w:r>
              <w:rPr>
                <w:rFonts w:hint="eastAsia"/>
                <w:sz w:val="24"/>
              </w:rPr>
              <w:t>行政处罚</w:t>
            </w:r>
          </w:p>
        </w:tc>
        <w:tc>
          <w:tcPr>
            <w:tcW w:w="3418" w:type="dxa"/>
            <w:gridSpan w:val="2"/>
            <w:noWrap w:val="0"/>
            <w:vAlign w:val="center"/>
          </w:tcPr>
          <w:p w14:paraId="14AA7E09">
            <w:pPr>
              <w:spacing w:line="400" w:lineRule="exact"/>
              <w:ind w:left="31" w:leftChars="15" w:right="31" w:rightChars="15"/>
              <w:rPr>
                <w:rFonts w:hint="eastAsia"/>
                <w:sz w:val="24"/>
              </w:rPr>
            </w:pPr>
            <w:r>
              <w:rPr>
                <w:rFonts w:hint="eastAsia"/>
                <w:sz w:val="24"/>
              </w:rPr>
              <w:t>对违反《历史文化名城名镇名村保护条例》规定，擅自设置、移动、涂改或者损毁历史文化街区、名镇、名村标志牌的行政处罚</w:t>
            </w:r>
          </w:p>
        </w:tc>
        <w:tc>
          <w:tcPr>
            <w:tcW w:w="1738" w:type="dxa"/>
            <w:noWrap w:val="0"/>
            <w:vAlign w:val="center"/>
          </w:tcPr>
          <w:p w14:paraId="285B1009">
            <w:pPr>
              <w:spacing w:line="400" w:lineRule="exact"/>
              <w:jc w:val="center"/>
              <w:rPr>
                <w:rFonts w:hint="eastAsia"/>
                <w:sz w:val="24"/>
              </w:rPr>
            </w:pPr>
            <w:r>
              <w:rPr>
                <w:rFonts w:hint="eastAsia"/>
                <w:sz w:val="24"/>
              </w:rPr>
              <w:t>市、县</w:t>
            </w:r>
          </w:p>
        </w:tc>
        <w:tc>
          <w:tcPr>
            <w:tcW w:w="1704" w:type="dxa"/>
            <w:noWrap w:val="0"/>
            <w:vAlign w:val="center"/>
          </w:tcPr>
          <w:p w14:paraId="330905E0">
            <w:pPr>
              <w:spacing w:line="400" w:lineRule="exact"/>
              <w:rPr>
                <w:sz w:val="24"/>
              </w:rPr>
            </w:pPr>
            <w:r>
              <w:rPr>
                <w:rFonts w:hint="eastAsia"/>
                <w:sz w:val="24"/>
              </w:rPr>
              <w:t>行使城乡规划执法权的主管部门</w:t>
            </w:r>
          </w:p>
        </w:tc>
      </w:tr>
      <w:tr w14:paraId="59D55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75" w:hRule="atLeast"/>
          <w:jc w:val="center"/>
        </w:trPr>
        <w:tc>
          <w:tcPr>
            <w:tcW w:w="672" w:type="dxa"/>
            <w:noWrap w:val="0"/>
            <w:vAlign w:val="center"/>
          </w:tcPr>
          <w:p w14:paraId="6E071AE8">
            <w:pPr>
              <w:spacing w:line="400" w:lineRule="exact"/>
              <w:jc w:val="center"/>
              <w:rPr>
                <w:rFonts w:hint="eastAsia"/>
                <w:sz w:val="24"/>
              </w:rPr>
            </w:pPr>
            <w:r>
              <w:rPr>
                <w:rFonts w:hint="eastAsia"/>
                <w:sz w:val="24"/>
              </w:rPr>
              <w:t>167</w:t>
            </w:r>
          </w:p>
        </w:tc>
        <w:tc>
          <w:tcPr>
            <w:tcW w:w="1378" w:type="dxa"/>
            <w:gridSpan w:val="2"/>
            <w:noWrap w:val="0"/>
            <w:vAlign w:val="center"/>
          </w:tcPr>
          <w:p w14:paraId="26AFE140">
            <w:pPr>
              <w:spacing w:line="400" w:lineRule="exact"/>
              <w:jc w:val="center"/>
              <w:rPr>
                <w:rFonts w:hint="eastAsia"/>
                <w:sz w:val="24"/>
              </w:rPr>
            </w:pPr>
            <w:r>
              <w:rPr>
                <w:rFonts w:hint="eastAsia"/>
                <w:sz w:val="24"/>
              </w:rPr>
              <w:t>行政处罚</w:t>
            </w:r>
          </w:p>
        </w:tc>
        <w:tc>
          <w:tcPr>
            <w:tcW w:w="3418" w:type="dxa"/>
            <w:gridSpan w:val="2"/>
            <w:noWrap w:val="0"/>
            <w:vAlign w:val="center"/>
          </w:tcPr>
          <w:p w14:paraId="3C4C9D6C">
            <w:pPr>
              <w:spacing w:line="400" w:lineRule="exact"/>
              <w:ind w:left="31" w:leftChars="15" w:right="31" w:rightChars="15"/>
              <w:rPr>
                <w:rFonts w:hint="eastAsia"/>
                <w:sz w:val="24"/>
              </w:rPr>
            </w:pPr>
            <w:r>
              <w:rPr>
                <w:rFonts w:hint="eastAsia"/>
                <w:sz w:val="24"/>
              </w:rPr>
              <w:t>对未取得探矿权勘查矿产资源或超出探矿权登记的勘查区域勘查矿产资源的处罚</w:t>
            </w:r>
          </w:p>
        </w:tc>
        <w:tc>
          <w:tcPr>
            <w:tcW w:w="1738" w:type="dxa"/>
            <w:noWrap w:val="0"/>
            <w:vAlign w:val="center"/>
          </w:tcPr>
          <w:p w14:paraId="6CE3E184">
            <w:pPr>
              <w:spacing w:line="400" w:lineRule="exact"/>
              <w:jc w:val="center"/>
              <w:rPr>
                <w:rFonts w:hint="eastAsia"/>
                <w:sz w:val="24"/>
              </w:rPr>
            </w:pPr>
            <w:r>
              <w:rPr>
                <w:rFonts w:hint="eastAsia"/>
                <w:sz w:val="24"/>
              </w:rPr>
              <w:t>市、县</w:t>
            </w:r>
          </w:p>
        </w:tc>
        <w:tc>
          <w:tcPr>
            <w:tcW w:w="1704" w:type="dxa"/>
            <w:noWrap w:val="0"/>
            <w:vAlign w:val="center"/>
          </w:tcPr>
          <w:p w14:paraId="0159B0DA">
            <w:pPr>
              <w:spacing w:line="400" w:lineRule="exact"/>
              <w:rPr>
                <w:sz w:val="24"/>
              </w:rPr>
            </w:pPr>
          </w:p>
        </w:tc>
      </w:tr>
      <w:tr w14:paraId="33F94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53D1AF82">
            <w:pPr>
              <w:spacing w:line="400" w:lineRule="exact"/>
              <w:jc w:val="center"/>
              <w:rPr>
                <w:rFonts w:hint="eastAsia"/>
                <w:sz w:val="24"/>
              </w:rPr>
            </w:pPr>
            <w:r>
              <w:rPr>
                <w:rFonts w:hint="eastAsia"/>
                <w:sz w:val="24"/>
              </w:rPr>
              <w:t>168</w:t>
            </w:r>
          </w:p>
        </w:tc>
        <w:tc>
          <w:tcPr>
            <w:tcW w:w="1378" w:type="dxa"/>
            <w:gridSpan w:val="2"/>
            <w:noWrap w:val="0"/>
            <w:vAlign w:val="center"/>
          </w:tcPr>
          <w:p w14:paraId="53A17E7C">
            <w:pPr>
              <w:spacing w:line="400" w:lineRule="exact"/>
              <w:jc w:val="center"/>
              <w:rPr>
                <w:rFonts w:hint="eastAsia"/>
                <w:sz w:val="24"/>
              </w:rPr>
            </w:pPr>
            <w:r>
              <w:rPr>
                <w:rFonts w:hint="eastAsia"/>
                <w:sz w:val="24"/>
              </w:rPr>
              <w:t>行政处罚</w:t>
            </w:r>
          </w:p>
        </w:tc>
        <w:tc>
          <w:tcPr>
            <w:tcW w:w="3418" w:type="dxa"/>
            <w:gridSpan w:val="2"/>
            <w:noWrap w:val="0"/>
            <w:vAlign w:val="center"/>
          </w:tcPr>
          <w:p w14:paraId="278D0FDE">
            <w:pPr>
              <w:spacing w:line="400" w:lineRule="exact"/>
              <w:ind w:left="31" w:leftChars="15" w:right="31" w:rightChars="15"/>
              <w:rPr>
                <w:rFonts w:hint="eastAsia"/>
                <w:sz w:val="24"/>
              </w:rPr>
            </w:pPr>
            <w:r>
              <w:rPr>
                <w:rFonts w:hint="eastAsia"/>
                <w:sz w:val="24"/>
              </w:rPr>
              <w:t>对未取得采矿权开采矿产资源或超出采矿权登记的开采区域开采矿产资源的处罚</w:t>
            </w:r>
          </w:p>
        </w:tc>
        <w:tc>
          <w:tcPr>
            <w:tcW w:w="1738" w:type="dxa"/>
            <w:noWrap w:val="0"/>
            <w:vAlign w:val="center"/>
          </w:tcPr>
          <w:p w14:paraId="73ED9E98">
            <w:pPr>
              <w:spacing w:line="400" w:lineRule="exact"/>
              <w:jc w:val="center"/>
              <w:rPr>
                <w:rFonts w:hint="eastAsia"/>
                <w:sz w:val="24"/>
              </w:rPr>
            </w:pPr>
            <w:r>
              <w:rPr>
                <w:rFonts w:hint="eastAsia"/>
                <w:sz w:val="24"/>
              </w:rPr>
              <w:t>市、县</w:t>
            </w:r>
          </w:p>
        </w:tc>
        <w:tc>
          <w:tcPr>
            <w:tcW w:w="1704" w:type="dxa"/>
            <w:noWrap w:val="0"/>
            <w:vAlign w:val="center"/>
          </w:tcPr>
          <w:p w14:paraId="70AB36A8">
            <w:pPr>
              <w:spacing w:line="400" w:lineRule="exact"/>
              <w:rPr>
                <w:sz w:val="24"/>
              </w:rPr>
            </w:pPr>
          </w:p>
        </w:tc>
      </w:tr>
      <w:tr w14:paraId="52A7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35" w:hRule="atLeast"/>
          <w:jc w:val="center"/>
        </w:trPr>
        <w:tc>
          <w:tcPr>
            <w:tcW w:w="672" w:type="dxa"/>
            <w:noWrap w:val="0"/>
            <w:vAlign w:val="center"/>
          </w:tcPr>
          <w:p w14:paraId="53E126E7">
            <w:pPr>
              <w:spacing w:line="400" w:lineRule="exact"/>
              <w:jc w:val="center"/>
              <w:rPr>
                <w:rFonts w:hint="eastAsia"/>
                <w:sz w:val="24"/>
              </w:rPr>
            </w:pPr>
            <w:r>
              <w:rPr>
                <w:rFonts w:hint="eastAsia"/>
                <w:sz w:val="24"/>
              </w:rPr>
              <w:t>169</w:t>
            </w:r>
          </w:p>
        </w:tc>
        <w:tc>
          <w:tcPr>
            <w:tcW w:w="1378" w:type="dxa"/>
            <w:gridSpan w:val="2"/>
            <w:noWrap w:val="0"/>
            <w:vAlign w:val="center"/>
          </w:tcPr>
          <w:p w14:paraId="48376126">
            <w:pPr>
              <w:spacing w:line="400" w:lineRule="exact"/>
              <w:jc w:val="center"/>
              <w:rPr>
                <w:rFonts w:hint="eastAsia"/>
                <w:sz w:val="24"/>
              </w:rPr>
            </w:pPr>
            <w:r>
              <w:rPr>
                <w:rFonts w:hint="eastAsia"/>
                <w:sz w:val="24"/>
              </w:rPr>
              <w:t>行政处罚</w:t>
            </w:r>
          </w:p>
        </w:tc>
        <w:tc>
          <w:tcPr>
            <w:tcW w:w="3418" w:type="dxa"/>
            <w:gridSpan w:val="2"/>
            <w:noWrap w:val="0"/>
            <w:vAlign w:val="center"/>
          </w:tcPr>
          <w:p w14:paraId="2A5F8FDC">
            <w:pPr>
              <w:spacing w:line="400" w:lineRule="exact"/>
              <w:ind w:left="31" w:leftChars="15" w:right="31" w:rightChars="15"/>
              <w:rPr>
                <w:rFonts w:hint="eastAsia"/>
                <w:sz w:val="24"/>
              </w:rPr>
            </w:pPr>
            <w:r>
              <w:rPr>
                <w:rFonts w:hint="eastAsia"/>
                <w:sz w:val="24"/>
              </w:rPr>
              <w:t>对探矿权人未取得勘查许可证进行矿产资源勘查作业的处罚</w:t>
            </w:r>
          </w:p>
        </w:tc>
        <w:tc>
          <w:tcPr>
            <w:tcW w:w="1738" w:type="dxa"/>
            <w:noWrap w:val="0"/>
            <w:vAlign w:val="center"/>
          </w:tcPr>
          <w:p w14:paraId="45C1DDBA">
            <w:pPr>
              <w:spacing w:line="400" w:lineRule="exact"/>
              <w:jc w:val="center"/>
              <w:rPr>
                <w:rFonts w:hint="eastAsia"/>
                <w:sz w:val="24"/>
              </w:rPr>
            </w:pPr>
            <w:r>
              <w:rPr>
                <w:rFonts w:hint="eastAsia"/>
                <w:sz w:val="24"/>
              </w:rPr>
              <w:t>市、县</w:t>
            </w:r>
          </w:p>
        </w:tc>
        <w:tc>
          <w:tcPr>
            <w:tcW w:w="1704" w:type="dxa"/>
            <w:noWrap w:val="0"/>
            <w:vAlign w:val="center"/>
          </w:tcPr>
          <w:p w14:paraId="741508F9">
            <w:pPr>
              <w:spacing w:line="400" w:lineRule="exact"/>
              <w:rPr>
                <w:sz w:val="24"/>
              </w:rPr>
            </w:pPr>
          </w:p>
        </w:tc>
      </w:tr>
      <w:tr w14:paraId="2B40E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35" w:hRule="atLeast"/>
          <w:jc w:val="center"/>
        </w:trPr>
        <w:tc>
          <w:tcPr>
            <w:tcW w:w="672" w:type="dxa"/>
            <w:noWrap w:val="0"/>
            <w:vAlign w:val="center"/>
          </w:tcPr>
          <w:p w14:paraId="437795CB">
            <w:pPr>
              <w:spacing w:line="400" w:lineRule="exact"/>
              <w:jc w:val="center"/>
              <w:rPr>
                <w:rFonts w:hint="eastAsia"/>
                <w:sz w:val="24"/>
              </w:rPr>
            </w:pPr>
            <w:r>
              <w:rPr>
                <w:rFonts w:hint="eastAsia"/>
                <w:sz w:val="24"/>
              </w:rPr>
              <w:t>170</w:t>
            </w:r>
          </w:p>
        </w:tc>
        <w:tc>
          <w:tcPr>
            <w:tcW w:w="1378" w:type="dxa"/>
            <w:gridSpan w:val="2"/>
            <w:noWrap w:val="0"/>
            <w:vAlign w:val="center"/>
          </w:tcPr>
          <w:p w14:paraId="3D064BF1">
            <w:pPr>
              <w:spacing w:line="400" w:lineRule="exact"/>
              <w:jc w:val="center"/>
              <w:rPr>
                <w:rFonts w:hint="eastAsia"/>
                <w:sz w:val="24"/>
              </w:rPr>
            </w:pPr>
            <w:r>
              <w:rPr>
                <w:rFonts w:hint="eastAsia"/>
                <w:sz w:val="24"/>
              </w:rPr>
              <w:t>行政处罚</w:t>
            </w:r>
          </w:p>
        </w:tc>
        <w:tc>
          <w:tcPr>
            <w:tcW w:w="3418" w:type="dxa"/>
            <w:gridSpan w:val="2"/>
            <w:noWrap w:val="0"/>
            <w:vAlign w:val="center"/>
          </w:tcPr>
          <w:p w14:paraId="723FB5A0">
            <w:pPr>
              <w:spacing w:line="400" w:lineRule="exact"/>
              <w:ind w:left="31" w:leftChars="15" w:right="31" w:rightChars="15"/>
              <w:rPr>
                <w:rFonts w:hint="eastAsia"/>
                <w:sz w:val="24"/>
              </w:rPr>
            </w:pPr>
            <w:r>
              <w:rPr>
                <w:rFonts w:hint="eastAsia"/>
                <w:sz w:val="24"/>
              </w:rPr>
              <w:t>对建设项目未经批准压覆战略性矿产资源的处罚</w:t>
            </w:r>
          </w:p>
        </w:tc>
        <w:tc>
          <w:tcPr>
            <w:tcW w:w="1738" w:type="dxa"/>
            <w:noWrap w:val="0"/>
            <w:vAlign w:val="center"/>
          </w:tcPr>
          <w:p w14:paraId="2C547D27">
            <w:pPr>
              <w:spacing w:line="400" w:lineRule="exact"/>
              <w:jc w:val="center"/>
              <w:rPr>
                <w:rFonts w:hint="eastAsia"/>
                <w:sz w:val="24"/>
              </w:rPr>
            </w:pPr>
            <w:r>
              <w:rPr>
                <w:rFonts w:hint="eastAsia"/>
                <w:sz w:val="24"/>
              </w:rPr>
              <w:t>市、县</w:t>
            </w:r>
          </w:p>
        </w:tc>
        <w:tc>
          <w:tcPr>
            <w:tcW w:w="1704" w:type="dxa"/>
            <w:noWrap w:val="0"/>
            <w:vAlign w:val="center"/>
          </w:tcPr>
          <w:p w14:paraId="3A139001">
            <w:pPr>
              <w:spacing w:line="400" w:lineRule="exact"/>
              <w:rPr>
                <w:sz w:val="24"/>
              </w:rPr>
            </w:pPr>
          </w:p>
        </w:tc>
      </w:tr>
      <w:tr w14:paraId="0E907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35" w:hRule="atLeast"/>
          <w:jc w:val="center"/>
        </w:trPr>
        <w:tc>
          <w:tcPr>
            <w:tcW w:w="672" w:type="dxa"/>
            <w:noWrap w:val="0"/>
            <w:vAlign w:val="center"/>
          </w:tcPr>
          <w:p w14:paraId="14E1861C">
            <w:pPr>
              <w:spacing w:line="400" w:lineRule="exact"/>
              <w:jc w:val="center"/>
              <w:rPr>
                <w:rFonts w:hint="eastAsia"/>
                <w:sz w:val="24"/>
              </w:rPr>
            </w:pPr>
            <w:r>
              <w:rPr>
                <w:rFonts w:hint="eastAsia"/>
                <w:sz w:val="24"/>
              </w:rPr>
              <w:t>171</w:t>
            </w:r>
          </w:p>
        </w:tc>
        <w:tc>
          <w:tcPr>
            <w:tcW w:w="1378" w:type="dxa"/>
            <w:gridSpan w:val="2"/>
            <w:noWrap w:val="0"/>
            <w:vAlign w:val="center"/>
          </w:tcPr>
          <w:p w14:paraId="332497A5">
            <w:pPr>
              <w:spacing w:line="400" w:lineRule="exact"/>
              <w:jc w:val="center"/>
              <w:rPr>
                <w:rFonts w:hint="eastAsia"/>
                <w:sz w:val="24"/>
              </w:rPr>
            </w:pPr>
            <w:r>
              <w:rPr>
                <w:rFonts w:hint="eastAsia"/>
                <w:sz w:val="24"/>
              </w:rPr>
              <w:t>行政处罚</w:t>
            </w:r>
          </w:p>
        </w:tc>
        <w:tc>
          <w:tcPr>
            <w:tcW w:w="3418" w:type="dxa"/>
            <w:gridSpan w:val="2"/>
            <w:noWrap w:val="0"/>
            <w:vAlign w:val="center"/>
          </w:tcPr>
          <w:p w14:paraId="4C82E752">
            <w:pPr>
              <w:spacing w:line="400" w:lineRule="exact"/>
              <w:ind w:left="31" w:leftChars="15" w:right="31" w:rightChars="15"/>
              <w:rPr>
                <w:rFonts w:hint="eastAsia"/>
                <w:sz w:val="24"/>
              </w:rPr>
            </w:pPr>
            <w:r>
              <w:rPr>
                <w:rFonts w:hint="eastAsia"/>
                <w:sz w:val="24"/>
              </w:rPr>
              <w:t>对采矿权人未取得采矿许可证进行矿产资源开采作业的处罚</w:t>
            </w:r>
          </w:p>
        </w:tc>
        <w:tc>
          <w:tcPr>
            <w:tcW w:w="1738" w:type="dxa"/>
            <w:noWrap w:val="0"/>
            <w:vAlign w:val="center"/>
          </w:tcPr>
          <w:p w14:paraId="7DCE939E">
            <w:pPr>
              <w:spacing w:line="400" w:lineRule="exact"/>
              <w:jc w:val="center"/>
              <w:rPr>
                <w:rFonts w:hint="eastAsia"/>
                <w:sz w:val="24"/>
              </w:rPr>
            </w:pPr>
            <w:r>
              <w:rPr>
                <w:rFonts w:hint="eastAsia"/>
                <w:sz w:val="24"/>
              </w:rPr>
              <w:t>市、县</w:t>
            </w:r>
          </w:p>
        </w:tc>
        <w:tc>
          <w:tcPr>
            <w:tcW w:w="1704" w:type="dxa"/>
            <w:noWrap w:val="0"/>
            <w:vAlign w:val="center"/>
          </w:tcPr>
          <w:p w14:paraId="5F4E5720">
            <w:pPr>
              <w:spacing w:line="400" w:lineRule="exact"/>
              <w:rPr>
                <w:sz w:val="24"/>
              </w:rPr>
            </w:pPr>
          </w:p>
        </w:tc>
      </w:tr>
      <w:tr w14:paraId="15D09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4" w:hRule="atLeast"/>
          <w:jc w:val="center"/>
        </w:trPr>
        <w:tc>
          <w:tcPr>
            <w:tcW w:w="672" w:type="dxa"/>
            <w:noWrap w:val="0"/>
            <w:vAlign w:val="center"/>
          </w:tcPr>
          <w:p w14:paraId="15FDB06C">
            <w:pPr>
              <w:spacing w:line="400" w:lineRule="exact"/>
              <w:jc w:val="center"/>
              <w:rPr>
                <w:rFonts w:hint="eastAsia"/>
                <w:sz w:val="24"/>
              </w:rPr>
            </w:pPr>
            <w:r>
              <w:rPr>
                <w:rFonts w:hint="eastAsia"/>
                <w:sz w:val="24"/>
              </w:rPr>
              <w:t>172</w:t>
            </w:r>
          </w:p>
        </w:tc>
        <w:tc>
          <w:tcPr>
            <w:tcW w:w="1378" w:type="dxa"/>
            <w:gridSpan w:val="2"/>
            <w:noWrap w:val="0"/>
            <w:vAlign w:val="center"/>
          </w:tcPr>
          <w:p w14:paraId="7D88AE9B">
            <w:pPr>
              <w:spacing w:line="400" w:lineRule="exact"/>
              <w:jc w:val="center"/>
              <w:rPr>
                <w:rFonts w:hint="eastAsia"/>
                <w:sz w:val="24"/>
              </w:rPr>
            </w:pPr>
            <w:r>
              <w:rPr>
                <w:rFonts w:hint="eastAsia"/>
                <w:sz w:val="24"/>
              </w:rPr>
              <w:t>行政处罚</w:t>
            </w:r>
          </w:p>
        </w:tc>
        <w:tc>
          <w:tcPr>
            <w:tcW w:w="3418" w:type="dxa"/>
            <w:gridSpan w:val="2"/>
            <w:noWrap w:val="0"/>
            <w:vAlign w:val="center"/>
          </w:tcPr>
          <w:p w14:paraId="25E41D99">
            <w:pPr>
              <w:spacing w:line="400" w:lineRule="exact"/>
              <w:ind w:left="31" w:leftChars="15" w:right="31" w:rightChars="15"/>
              <w:rPr>
                <w:rFonts w:hint="eastAsia"/>
                <w:sz w:val="24"/>
              </w:rPr>
            </w:pPr>
            <w:r>
              <w:rPr>
                <w:rFonts w:hint="eastAsia"/>
                <w:sz w:val="24"/>
              </w:rPr>
              <w:t>对未按照经批准的勘查方案、开采方案进行矿产资源勘查、开采作业等四类情形的处罚</w:t>
            </w:r>
          </w:p>
        </w:tc>
        <w:tc>
          <w:tcPr>
            <w:tcW w:w="1738" w:type="dxa"/>
            <w:noWrap w:val="0"/>
            <w:vAlign w:val="center"/>
          </w:tcPr>
          <w:p w14:paraId="7D1F682D">
            <w:pPr>
              <w:spacing w:line="400" w:lineRule="exact"/>
              <w:jc w:val="center"/>
              <w:rPr>
                <w:rFonts w:hint="eastAsia"/>
                <w:sz w:val="24"/>
              </w:rPr>
            </w:pPr>
            <w:r>
              <w:rPr>
                <w:rFonts w:hint="eastAsia"/>
                <w:sz w:val="24"/>
              </w:rPr>
              <w:t>市、县</w:t>
            </w:r>
          </w:p>
        </w:tc>
        <w:tc>
          <w:tcPr>
            <w:tcW w:w="1704" w:type="dxa"/>
            <w:noWrap w:val="0"/>
            <w:vAlign w:val="center"/>
          </w:tcPr>
          <w:p w14:paraId="0601B098">
            <w:pPr>
              <w:spacing w:line="400" w:lineRule="exact"/>
              <w:rPr>
                <w:sz w:val="24"/>
              </w:rPr>
            </w:pPr>
          </w:p>
        </w:tc>
      </w:tr>
      <w:tr w14:paraId="07933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43FDABE3">
            <w:pPr>
              <w:spacing w:line="400" w:lineRule="exact"/>
              <w:jc w:val="center"/>
              <w:rPr>
                <w:rFonts w:hint="eastAsia"/>
                <w:sz w:val="24"/>
              </w:rPr>
            </w:pPr>
            <w:r>
              <w:rPr>
                <w:rFonts w:hint="eastAsia"/>
                <w:sz w:val="24"/>
              </w:rPr>
              <w:t>173</w:t>
            </w:r>
          </w:p>
        </w:tc>
        <w:tc>
          <w:tcPr>
            <w:tcW w:w="1378" w:type="dxa"/>
            <w:gridSpan w:val="2"/>
            <w:noWrap w:val="0"/>
            <w:vAlign w:val="center"/>
          </w:tcPr>
          <w:p w14:paraId="12C7B959">
            <w:pPr>
              <w:spacing w:line="400" w:lineRule="exact"/>
              <w:jc w:val="center"/>
              <w:rPr>
                <w:rFonts w:hint="eastAsia"/>
                <w:sz w:val="24"/>
              </w:rPr>
            </w:pPr>
            <w:r>
              <w:rPr>
                <w:rFonts w:hint="eastAsia"/>
                <w:sz w:val="24"/>
              </w:rPr>
              <w:t>行政处罚</w:t>
            </w:r>
          </w:p>
        </w:tc>
        <w:tc>
          <w:tcPr>
            <w:tcW w:w="3418" w:type="dxa"/>
            <w:gridSpan w:val="2"/>
            <w:noWrap w:val="0"/>
            <w:vAlign w:val="center"/>
          </w:tcPr>
          <w:p w14:paraId="50E47353">
            <w:pPr>
              <w:spacing w:line="400" w:lineRule="exact"/>
              <w:ind w:left="31" w:leftChars="15" w:right="31" w:rightChars="15"/>
              <w:rPr>
                <w:rFonts w:hint="eastAsia"/>
                <w:sz w:val="24"/>
              </w:rPr>
            </w:pPr>
            <w:r>
              <w:rPr>
                <w:rFonts w:hint="eastAsia"/>
                <w:sz w:val="24"/>
              </w:rPr>
              <w:t>对勘查活动结束后探矿权人未及时对勘查区域进行清理或者未及时恢复受到破坏的地表植被的处罚</w:t>
            </w:r>
          </w:p>
        </w:tc>
        <w:tc>
          <w:tcPr>
            <w:tcW w:w="1738" w:type="dxa"/>
            <w:noWrap w:val="0"/>
            <w:vAlign w:val="center"/>
          </w:tcPr>
          <w:p w14:paraId="7195DC92">
            <w:pPr>
              <w:spacing w:line="400" w:lineRule="exact"/>
              <w:jc w:val="center"/>
              <w:rPr>
                <w:rFonts w:hint="eastAsia"/>
                <w:sz w:val="24"/>
              </w:rPr>
            </w:pPr>
            <w:r>
              <w:rPr>
                <w:rFonts w:hint="eastAsia"/>
                <w:sz w:val="24"/>
              </w:rPr>
              <w:t>市、县</w:t>
            </w:r>
          </w:p>
        </w:tc>
        <w:tc>
          <w:tcPr>
            <w:tcW w:w="1704" w:type="dxa"/>
            <w:noWrap w:val="0"/>
            <w:vAlign w:val="center"/>
          </w:tcPr>
          <w:p w14:paraId="59BF2C08">
            <w:pPr>
              <w:spacing w:line="400" w:lineRule="exact"/>
              <w:rPr>
                <w:sz w:val="24"/>
              </w:rPr>
            </w:pPr>
          </w:p>
        </w:tc>
      </w:tr>
      <w:tr w14:paraId="14BB8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04" w:hRule="atLeast"/>
          <w:jc w:val="center"/>
        </w:trPr>
        <w:tc>
          <w:tcPr>
            <w:tcW w:w="672" w:type="dxa"/>
            <w:noWrap w:val="0"/>
            <w:vAlign w:val="center"/>
          </w:tcPr>
          <w:p w14:paraId="15F120B5">
            <w:pPr>
              <w:spacing w:line="400" w:lineRule="exact"/>
              <w:jc w:val="center"/>
              <w:rPr>
                <w:rFonts w:hint="eastAsia"/>
                <w:sz w:val="24"/>
              </w:rPr>
            </w:pPr>
            <w:r>
              <w:rPr>
                <w:rFonts w:hint="eastAsia"/>
                <w:sz w:val="24"/>
              </w:rPr>
              <w:t>174</w:t>
            </w:r>
          </w:p>
        </w:tc>
        <w:tc>
          <w:tcPr>
            <w:tcW w:w="1378" w:type="dxa"/>
            <w:gridSpan w:val="2"/>
            <w:noWrap w:val="0"/>
            <w:vAlign w:val="center"/>
          </w:tcPr>
          <w:p w14:paraId="29ACC88D">
            <w:pPr>
              <w:spacing w:line="400" w:lineRule="exact"/>
              <w:jc w:val="center"/>
              <w:rPr>
                <w:rFonts w:hint="eastAsia"/>
                <w:sz w:val="24"/>
              </w:rPr>
            </w:pPr>
            <w:r>
              <w:rPr>
                <w:rFonts w:hint="eastAsia"/>
                <w:sz w:val="24"/>
              </w:rPr>
              <w:t>行政处罚</w:t>
            </w:r>
          </w:p>
        </w:tc>
        <w:tc>
          <w:tcPr>
            <w:tcW w:w="3418" w:type="dxa"/>
            <w:gridSpan w:val="2"/>
            <w:noWrap w:val="0"/>
            <w:vAlign w:val="center"/>
          </w:tcPr>
          <w:p w14:paraId="17BF6EF8">
            <w:pPr>
              <w:spacing w:line="400" w:lineRule="exact"/>
              <w:ind w:left="31" w:leftChars="15" w:right="31" w:rightChars="15"/>
              <w:rPr>
                <w:rFonts w:hint="eastAsia"/>
                <w:sz w:val="24"/>
              </w:rPr>
            </w:pPr>
            <w:r>
              <w:rPr>
                <w:rFonts w:hint="eastAsia"/>
                <w:sz w:val="24"/>
              </w:rPr>
              <w:t>对未按照规定汇交地质资料，或者矿业权人未按照规定编制并报送矿产资源储量报告的处罚</w:t>
            </w:r>
          </w:p>
        </w:tc>
        <w:tc>
          <w:tcPr>
            <w:tcW w:w="1738" w:type="dxa"/>
            <w:noWrap w:val="0"/>
            <w:vAlign w:val="center"/>
          </w:tcPr>
          <w:p w14:paraId="0D1D0F5B">
            <w:pPr>
              <w:spacing w:line="400" w:lineRule="exact"/>
              <w:jc w:val="center"/>
              <w:rPr>
                <w:rFonts w:hint="eastAsia"/>
                <w:sz w:val="24"/>
              </w:rPr>
            </w:pPr>
            <w:r>
              <w:rPr>
                <w:rFonts w:hint="eastAsia"/>
                <w:sz w:val="24"/>
              </w:rPr>
              <w:t>市、县</w:t>
            </w:r>
          </w:p>
        </w:tc>
        <w:tc>
          <w:tcPr>
            <w:tcW w:w="1704" w:type="dxa"/>
            <w:noWrap w:val="0"/>
            <w:vAlign w:val="center"/>
          </w:tcPr>
          <w:p w14:paraId="056E1FFA">
            <w:pPr>
              <w:spacing w:line="400" w:lineRule="exact"/>
              <w:rPr>
                <w:sz w:val="24"/>
              </w:rPr>
            </w:pPr>
          </w:p>
        </w:tc>
      </w:tr>
      <w:tr w14:paraId="1A5EB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37BD5E28">
            <w:pPr>
              <w:spacing w:line="400" w:lineRule="exact"/>
              <w:jc w:val="center"/>
              <w:rPr>
                <w:rFonts w:hint="eastAsia"/>
                <w:sz w:val="24"/>
              </w:rPr>
            </w:pPr>
            <w:r>
              <w:rPr>
                <w:rFonts w:hint="eastAsia"/>
                <w:sz w:val="24"/>
              </w:rPr>
              <w:t>175</w:t>
            </w:r>
          </w:p>
        </w:tc>
        <w:tc>
          <w:tcPr>
            <w:tcW w:w="1378" w:type="dxa"/>
            <w:gridSpan w:val="2"/>
            <w:noWrap w:val="0"/>
            <w:vAlign w:val="center"/>
          </w:tcPr>
          <w:p w14:paraId="32430722">
            <w:pPr>
              <w:spacing w:line="400" w:lineRule="exact"/>
              <w:jc w:val="center"/>
              <w:rPr>
                <w:rFonts w:hint="eastAsia"/>
                <w:sz w:val="24"/>
              </w:rPr>
            </w:pPr>
            <w:r>
              <w:rPr>
                <w:rFonts w:hint="eastAsia"/>
                <w:sz w:val="24"/>
              </w:rPr>
              <w:t>行政处罚</w:t>
            </w:r>
          </w:p>
        </w:tc>
        <w:tc>
          <w:tcPr>
            <w:tcW w:w="3418" w:type="dxa"/>
            <w:gridSpan w:val="2"/>
            <w:noWrap w:val="0"/>
            <w:vAlign w:val="center"/>
          </w:tcPr>
          <w:p w14:paraId="433998DE">
            <w:pPr>
              <w:spacing w:line="400" w:lineRule="exact"/>
              <w:ind w:left="31" w:leftChars="15" w:right="31" w:rightChars="15"/>
              <w:rPr>
                <w:rFonts w:hint="eastAsia"/>
                <w:sz w:val="24"/>
              </w:rPr>
            </w:pPr>
            <w:r>
              <w:rPr>
                <w:rFonts w:hint="eastAsia"/>
                <w:sz w:val="24"/>
              </w:rPr>
              <w:t>对矿业权人故意报送虚假的矿产资源储量报告的处罚</w:t>
            </w:r>
          </w:p>
        </w:tc>
        <w:tc>
          <w:tcPr>
            <w:tcW w:w="1738" w:type="dxa"/>
            <w:noWrap w:val="0"/>
            <w:vAlign w:val="center"/>
          </w:tcPr>
          <w:p w14:paraId="448E99A0">
            <w:pPr>
              <w:spacing w:line="400" w:lineRule="exact"/>
              <w:jc w:val="center"/>
              <w:rPr>
                <w:rFonts w:hint="eastAsia"/>
                <w:sz w:val="24"/>
              </w:rPr>
            </w:pPr>
            <w:r>
              <w:rPr>
                <w:rFonts w:hint="eastAsia"/>
                <w:sz w:val="24"/>
              </w:rPr>
              <w:t>省、市、县</w:t>
            </w:r>
          </w:p>
        </w:tc>
        <w:tc>
          <w:tcPr>
            <w:tcW w:w="1704" w:type="dxa"/>
            <w:noWrap w:val="0"/>
            <w:vAlign w:val="center"/>
          </w:tcPr>
          <w:p w14:paraId="28664B26">
            <w:pPr>
              <w:spacing w:line="400" w:lineRule="exact"/>
              <w:rPr>
                <w:sz w:val="24"/>
              </w:rPr>
            </w:pPr>
          </w:p>
        </w:tc>
      </w:tr>
      <w:tr w14:paraId="3B92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52" w:hRule="atLeast"/>
          <w:jc w:val="center"/>
        </w:trPr>
        <w:tc>
          <w:tcPr>
            <w:tcW w:w="672" w:type="dxa"/>
            <w:noWrap w:val="0"/>
            <w:vAlign w:val="center"/>
          </w:tcPr>
          <w:p w14:paraId="7E1BA57A">
            <w:pPr>
              <w:spacing w:line="400" w:lineRule="exact"/>
              <w:jc w:val="center"/>
              <w:rPr>
                <w:rFonts w:hint="eastAsia"/>
                <w:sz w:val="24"/>
              </w:rPr>
            </w:pPr>
            <w:r>
              <w:rPr>
                <w:rFonts w:hint="eastAsia"/>
                <w:sz w:val="24"/>
              </w:rPr>
              <w:t>176</w:t>
            </w:r>
          </w:p>
        </w:tc>
        <w:tc>
          <w:tcPr>
            <w:tcW w:w="1378" w:type="dxa"/>
            <w:gridSpan w:val="2"/>
            <w:noWrap w:val="0"/>
            <w:vAlign w:val="center"/>
          </w:tcPr>
          <w:p w14:paraId="762699C1">
            <w:pPr>
              <w:spacing w:line="400" w:lineRule="exact"/>
              <w:jc w:val="center"/>
              <w:rPr>
                <w:rFonts w:hint="eastAsia"/>
                <w:sz w:val="24"/>
              </w:rPr>
            </w:pPr>
            <w:r>
              <w:rPr>
                <w:rFonts w:hint="eastAsia"/>
                <w:sz w:val="24"/>
              </w:rPr>
              <w:t>行政处罚</w:t>
            </w:r>
          </w:p>
        </w:tc>
        <w:tc>
          <w:tcPr>
            <w:tcW w:w="3418" w:type="dxa"/>
            <w:gridSpan w:val="2"/>
            <w:noWrap w:val="0"/>
            <w:vAlign w:val="center"/>
          </w:tcPr>
          <w:p w14:paraId="09CED284">
            <w:pPr>
              <w:spacing w:line="400" w:lineRule="exact"/>
              <w:ind w:left="31" w:leftChars="15" w:right="31" w:rightChars="15"/>
              <w:rPr>
                <w:rFonts w:hint="eastAsia"/>
                <w:sz w:val="24"/>
              </w:rPr>
            </w:pPr>
            <w:r>
              <w:rPr>
                <w:rFonts w:hint="eastAsia"/>
                <w:sz w:val="24"/>
              </w:rPr>
              <w:t>对采矿权人不履行矿区生态修复义务或者未按照经批准的矿区生态修复方案进行矿区生态修复的处罚</w:t>
            </w:r>
          </w:p>
        </w:tc>
        <w:tc>
          <w:tcPr>
            <w:tcW w:w="1738" w:type="dxa"/>
            <w:noWrap w:val="0"/>
            <w:vAlign w:val="center"/>
          </w:tcPr>
          <w:p w14:paraId="3AC22516">
            <w:pPr>
              <w:spacing w:line="400" w:lineRule="exact"/>
              <w:jc w:val="center"/>
              <w:rPr>
                <w:rFonts w:hint="eastAsia"/>
                <w:sz w:val="24"/>
              </w:rPr>
            </w:pPr>
            <w:r>
              <w:rPr>
                <w:rFonts w:hint="eastAsia"/>
                <w:sz w:val="24"/>
              </w:rPr>
              <w:t>市、县</w:t>
            </w:r>
          </w:p>
        </w:tc>
        <w:tc>
          <w:tcPr>
            <w:tcW w:w="1704" w:type="dxa"/>
            <w:noWrap w:val="0"/>
            <w:vAlign w:val="center"/>
          </w:tcPr>
          <w:p w14:paraId="438DF331">
            <w:pPr>
              <w:spacing w:line="400" w:lineRule="exact"/>
              <w:rPr>
                <w:sz w:val="24"/>
              </w:rPr>
            </w:pPr>
          </w:p>
        </w:tc>
      </w:tr>
      <w:tr w14:paraId="2D365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18" w:hRule="atLeast"/>
          <w:jc w:val="center"/>
        </w:trPr>
        <w:tc>
          <w:tcPr>
            <w:tcW w:w="672" w:type="dxa"/>
            <w:noWrap w:val="0"/>
            <w:vAlign w:val="center"/>
          </w:tcPr>
          <w:p w14:paraId="502AD8CB">
            <w:pPr>
              <w:spacing w:line="400" w:lineRule="exact"/>
              <w:jc w:val="center"/>
              <w:rPr>
                <w:rFonts w:hint="eastAsia"/>
                <w:sz w:val="24"/>
              </w:rPr>
            </w:pPr>
            <w:r>
              <w:rPr>
                <w:rFonts w:hint="eastAsia"/>
                <w:sz w:val="24"/>
              </w:rPr>
              <w:t>177</w:t>
            </w:r>
          </w:p>
        </w:tc>
        <w:tc>
          <w:tcPr>
            <w:tcW w:w="1378" w:type="dxa"/>
            <w:gridSpan w:val="2"/>
            <w:noWrap w:val="0"/>
            <w:vAlign w:val="center"/>
          </w:tcPr>
          <w:p w14:paraId="4DADFA4B">
            <w:pPr>
              <w:spacing w:line="400" w:lineRule="exact"/>
              <w:jc w:val="center"/>
              <w:rPr>
                <w:rFonts w:hint="eastAsia"/>
                <w:sz w:val="24"/>
              </w:rPr>
            </w:pPr>
            <w:r>
              <w:rPr>
                <w:rFonts w:hint="eastAsia"/>
                <w:sz w:val="24"/>
              </w:rPr>
              <w:t>行政处罚</w:t>
            </w:r>
          </w:p>
        </w:tc>
        <w:tc>
          <w:tcPr>
            <w:tcW w:w="3418" w:type="dxa"/>
            <w:gridSpan w:val="2"/>
            <w:noWrap w:val="0"/>
            <w:vAlign w:val="center"/>
          </w:tcPr>
          <w:p w14:paraId="4F0E2403">
            <w:pPr>
              <w:spacing w:line="400" w:lineRule="exact"/>
              <w:ind w:left="31" w:leftChars="15" w:right="31" w:rightChars="15"/>
              <w:rPr>
                <w:rFonts w:hint="eastAsia"/>
                <w:sz w:val="24"/>
              </w:rPr>
            </w:pPr>
            <w:r>
              <w:rPr>
                <w:rFonts w:hint="eastAsia"/>
                <w:sz w:val="24"/>
              </w:rPr>
              <w:t>对出现矿产资源应急状态时、有关单位和个人不服从统一指挥和安排、不承担相应的应急义务或者不配合采取应急处置措施的处罚</w:t>
            </w:r>
          </w:p>
        </w:tc>
        <w:tc>
          <w:tcPr>
            <w:tcW w:w="1738" w:type="dxa"/>
            <w:noWrap w:val="0"/>
            <w:vAlign w:val="center"/>
          </w:tcPr>
          <w:p w14:paraId="7F225D00">
            <w:pPr>
              <w:spacing w:line="400" w:lineRule="exact"/>
              <w:jc w:val="center"/>
              <w:rPr>
                <w:rFonts w:hint="eastAsia"/>
                <w:sz w:val="24"/>
              </w:rPr>
            </w:pPr>
            <w:r>
              <w:rPr>
                <w:rFonts w:hint="eastAsia"/>
                <w:sz w:val="24"/>
              </w:rPr>
              <w:t>省</w:t>
            </w:r>
          </w:p>
        </w:tc>
        <w:tc>
          <w:tcPr>
            <w:tcW w:w="1704" w:type="dxa"/>
            <w:noWrap w:val="0"/>
            <w:vAlign w:val="center"/>
          </w:tcPr>
          <w:p w14:paraId="4B7EF49D">
            <w:pPr>
              <w:spacing w:line="400" w:lineRule="exact"/>
              <w:rPr>
                <w:sz w:val="24"/>
              </w:rPr>
            </w:pPr>
          </w:p>
        </w:tc>
      </w:tr>
      <w:tr w14:paraId="16956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0A2EEC59">
            <w:pPr>
              <w:spacing w:line="400" w:lineRule="exact"/>
              <w:jc w:val="center"/>
              <w:rPr>
                <w:rFonts w:hint="eastAsia"/>
                <w:sz w:val="24"/>
              </w:rPr>
            </w:pPr>
            <w:r>
              <w:rPr>
                <w:rFonts w:hint="eastAsia"/>
                <w:sz w:val="24"/>
              </w:rPr>
              <w:t>178</w:t>
            </w:r>
          </w:p>
        </w:tc>
        <w:tc>
          <w:tcPr>
            <w:tcW w:w="1378" w:type="dxa"/>
            <w:gridSpan w:val="2"/>
            <w:noWrap w:val="0"/>
            <w:vAlign w:val="center"/>
          </w:tcPr>
          <w:p w14:paraId="12EF29BD">
            <w:pPr>
              <w:spacing w:line="400" w:lineRule="exact"/>
              <w:jc w:val="center"/>
              <w:rPr>
                <w:rFonts w:hint="eastAsia"/>
                <w:sz w:val="24"/>
              </w:rPr>
            </w:pPr>
            <w:r>
              <w:rPr>
                <w:rFonts w:hint="eastAsia"/>
                <w:sz w:val="24"/>
              </w:rPr>
              <w:t>行政处罚</w:t>
            </w:r>
          </w:p>
        </w:tc>
        <w:tc>
          <w:tcPr>
            <w:tcW w:w="3418" w:type="dxa"/>
            <w:gridSpan w:val="2"/>
            <w:noWrap w:val="0"/>
            <w:vAlign w:val="center"/>
          </w:tcPr>
          <w:p w14:paraId="742CA6E6">
            <w:pPr>
              <w:spacing w:line="400" w:lineRule="exact"/>
              <w:ind w:left="31" w:leftChars="15" w:right="31" w:rightChars="15"/>
              <w:rPr>
                <w:rFonts w:hint="eastAsia"/>
                <w:sz w:val="24"/>
              </w:rPr>
            </w:pPr>
            <w:r>
              <w:rPr>
                <w:rFonts w:hint="eastAsia"/>
                <w:sz w:val="24"/>
              </w:rPr>
              <w:t>对矿业权人拒绝、阻碍监督检查，或者在接受监督检查时弄虚作假的处罚</w:t>
            </w:r>
          </w:p>
        </w:tc>
        <w:tc>
          <w:tcPr>
            <w:tcW w:w="1738" w:type="dxa"/>
            <w:noWrap w:val="0"/>
            <w:vAlign w:val="center"/>
          </w:tcPr>
          <w:p w14:paraId="57561518">
            <w:pPr>
              <w:spacing w:line="400" w:lineRule="exact"/>
              <w:jc w:val="center"/>
              <w:rPr>
                <w:rFonts w:hint="eastAsia"/>
                <w:sz w:val="24"/>
              </w:rPr>
            </w:pPr>
            <w:r>
              <w:rPr>
                <w:rFonts w:hint="eastAsia"/>
                <w:sz w:val="24"/>
              </w:rPr>
              <w:t>市、县</w:t>
            </w:r>
          </w:p>
        </w:tc>
        <w:tc>
          <w:tcPr>
            <w:tcW w:w="1704" w:type="dxa"/>
            <w:noWrap w:val="0"/>
            <w:vAlign w:val="center"/>
          </w:tcPr>
          <w:p w14:paraId="556270CB">
            <w:pPr>
              <w:spacing w:line="400" w:lineRule="exact"/>
              <w:rPr>
                <w:sz w:val="24"/>
              </w:rPr>
            </w:pPr>
          </w:p>
        </w:tc>
      </w:tr>
      <w:tr w14:paraId="7132E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8" w:hRule="atLeast"/>
          <w:jc w:val="center"/>
        </w:trPr>
        <w:tc>
          <w:tcPr>
            <w:tcW w:w="672" w:type="dxa"/>
            <w:noWrap w:val="0"/>
            <w:vAlign w:val="center"/>
          </w:tcPr>
          <w:p w14:paraId="3A57930C">
            <w:pPr>
              <w:spacing w:line="400" w:lineRule="exact"/>
              <w:jc w:val="center"/>
              <w:rPr>
                <w:rFonts w:hint="eastAsia"/>
                <w:sz w:val="24"/>
              </w:rPr>
            </w:pPr>
            <w:r>
              <w:rPr>
                <w:rFonts w:hint="eastAsia"/>
                <w:sz w:val="24"/>
              </w:rPr>
              <w:t>179</w:t>
            </w:r>
          </w:p>
        </w:tc>
        <w:tc>
          <w:tcPr>
            <w:tcW w:w="1378" w:type="dxa"/>
            <w:gridSpan w:val="2"/>
            <w:noWrap w:val="0"/>
            <w:vAlign w:val="center"/>
          </w:tcPr>
          <w:p w14:paraId="3FD1DB0C">
            <w:pPr>
              <w:spacing w:line="400" w:lineRule="exact"/>
              <w:jc w:val="center"/>
              <w:rPr>
                <w:rFonts w:hint="eastAsia"/>
                <w:sz w:val="24"/>
              </w:rPr>
            </w:pPr>
            <w:r>
              <w:rPr>
                <w:rFonts w:hint="eastAsia"/>
                <w:sz w:val="24"/>
              </w:rPr>
              <w:t>行政处罚</w:t>
            </w:r>
          </w:p>
        </w:tc>
        <w:tc>
          <w:tcPr>
            <w:tcW w:w="3418" w:type="dxa"/>
            <w:gridSpan w:val="2"/>
            <w:noWrap w:val="0"/>
            <w:vAlign w:val="center"/>
          </w:tcPr>
          <w:p w14:paraId="1062A093">
            <w:pPr>
              <w:spacing w:line="400" w:lineRule="exact"/>
              <w:ind w:left="31" w:leftChars="15" w:right="31" w:rightChars="15"/>
              <w:rPr>
                <w:rFonts w:hint="eastAsia"/>
                <w:sz w:val="24"/>
              </w:rPr>
            </w:pPr>
            <w:r>
              <w:rPr>
                <w:rFonts w:hint="eastAsia"/>
                <w:sz w:val="24"/>
              </w:rPr>
              <w:t>对在地质灾害危险区内爆破、削坡、进行工程建设以及从事其他可能引发地质灾害活动的处罚</w:t>
            </w:r>
          </w:p>
        </w:tc>
        <w:tc>
          <w:tcPr>
            <w:tcW w:w="1738" w:type="dxa"/>
            <w:noWrap w:val="0"/>
            <w:vAlign w:val="center"/>
          </w:tcPr>
          <w:p w14:paraId="728B7C8E">
            <w:pPr>
              <w:spacing w:line="400" w:lineRule="exact"/>
              <w:jc w:val="center"/>
              <w:rPr>
                <w:rFonts w:hint="eastAsia"/>
                <w:sz w:val="24"/>
              </w:rPr>
            </w:pPr>
            <w:r>
              <w:rPr>
                <w:rFonts w:hint="eastAsia"/>
                <w:sz w:val="24"/>
              </w:rPr>
              <w:t>市、县</w:t>
            </w:r>
          </w:p>
        </w:tc>
        <w:tc>
          <w:tcPr>
            <w:tcW w:w="1704" w:type="dxa"/>
            <w:noWrap w:val="0"/>
            <w:vAlign w:val="center"/>
          </w:tcPr>
          <w:p w14:paraId="4BECAB39">
            <w:pPr>
              <w:spacing w:line="400" w:lineRule="exact"/>
              <w:rPr>
                <w:sz w:val="24"/>
              </w:rPr>
            </w:pPr>
          </w:p>
        </w:tc>
      </w:tr>
      <w:tr w14:paraId="389E5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04384A8">
            <w:pPr>
              <w:spacing w:line="400" w:lineRule="exact"/>
              <w:jc w:val="center"/>
              <w:rPr>
                <w:rFonts w:hint="eastAsia"/>
                <w:sz w:val="24"/>
              </w:rPr>
            </w:pPr>
            <w:r>
              <w:rPr>
                <w:rFonts w:hint="eastAsia"/>
                <w:sz w:val="24"/>
              </w:rPr>
              <w:t>180</w:t>
            </w:r>
          </w:p>
        </w:tc>
        <w:tc>
          <w:tcPr>
            <w:tcW w:w="1378" w:type="dxa"/>
            <w:gridSpan w:val="2"/>
            <w:noWrap w:val="0"/>
            <w:vAlign w:val="center"/>
          </w:tcPr>
          <w:p w14:paraId="6336008B">
            <w:pPr>
              <w:spacing w:line="400" w:lineRule="exact"/>
              <w:jc w:val="center"/>
              <w:rPr>
                <w:rFonts w:hint="eastAsia"/>
                <w:sz w:val="24"/>
              </w:rPr>
            </w:pPr>
            <w:r>
              <w:rPr>
                <w:rFonts w:hint="eastAsia"/>
                <w:sz w:val="24"/>
              </w:rPr>
              <w:t>行政处罚</w:t>
            </w:r>
          </w:p>
        </w:tc>
        <w:tc>
          <w:tcPr>
            <w:tcW w:w="3418" w:type="dxa"/>
            <w:gridSpan w:val="2"/>
            <w:noWrap w:val="0"/>
            <w:vAlign w:val="center"/>
          </w:tcPr>
          <w:p w14:paraId="15272655">
            <w:pPr>
              <w:spacing w:line="400" w:lineRule="exact"/>
              <w:ind w:left="31" w:leftChars="15" w:right="31" w:rightChars="15"/>
              <w:rPr>
                <w:rFonts w:hint="eastAsia"/>
                <w:sz w:val="24"/>
              </w:rPr>
            </w:pPr>
            <w:r>
              <w:rPr>
                <w:rFonts w:hint="eastAsia"/>
                <w:sz w:val="24"/>
              </w:rPr>
              <w:t>对侵占、损毁、损坏地质灾害监测设施或者地质灾害治理工程设施的处罚</w:t>
            </w:r>
          </w:p>
        </w:tc>
        <w:tc>
          <w:tcPr>
            <w:tcW w:w="1738" w:type="dxa"/>
            <w:noWrap w:val="0"/>
            <w:vAlign w:val="center"/>
          </w:tcPr>
          <w:p w14:paraId="0AE8D468">
            <w:pPr>
              <w:spacing w:line="400" w:lineRule="exact"/>
              <w:jc w:val="center"/>
              <w:rPr>
                <w:rFonts w:hint="eastAsia"/>
                <w:sz w:val="24"/>
              </w:rPr>
            </w:pPr>
            <w:r>
              <w:rPr>
                <w:rFonts w:hint="eastAsia"/>
                <w:sz w:val="24"/>
              </w:rPr>
              <w:t>市、县</w:t>
            </w:r>
          </w:p>
        </w:tc>
        <w:tc>
          <w:tcPr>
            <w:tcW w:w="1704" w:type="dxa"/>
            <w:noWrap w:val="0"/>
            <w:vAlign w:val="center"/>
          </w:tcPr>
          <w:p w14:paraId="3FDD8609">
            <w:pPr>
              <w:spacing w:line="400" w:lineRule="exact"/>
              <w:rPr>
                <w:sz w:val="24"/>
              </w:rPr>
            </w:pPr>
          </w:p>
        </w:tc>
      </w:tr>
      <w:tr w14:paraId="03B68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1A5FDA">
            <w:pPr>
              <w:spacing w:line="400" w:lineRule="exact"/>
              <w:jc w:val="center"/>
              <w:rPr>
                <w:rFonts w:hint="eastAsia"/>
                <w:sz w:val="24"/>
              </w:rPr>
            </w:pPr>
            <w:r>
              <w:rPr>
                <w:rFonts w:hint="eastAsia"/>
                <w:sz w:val="24"/>
              </w:rPr>
              <w:t>181</w:t>
            </w:r>
          </w:p>
        </w:tc>
        <w:tc>
          <w:tcPr>
            <w:tcW w:w="1378" w:type="dxa"/>
            <w:gridSpan w:val="2"/>
            <w:noWrap w:val="0"/>
            <w:vAlign w:val="center"/>
          </w:tcPr>
          <w:p w14:paraId="42EA2B69">
            <w:pPr>
              <w:spacing w:line="400" w:lineRule="exact"/>
              <w:jc w:val="center"/>
              <w:rPr>
                <w:rFonts w:hint="eastAsia"/>
                <w:sz w:val="24"/>
              </w:rPr>
            </w:pPr>
            <w:r>
              <w:rPr>
                <w:rFonts w:hint="eastAsia"/>
                <w:sz w:val="24"/>
              </w:rPr>
              <w:t>行政征收</w:t>
            </w:r>
          </w:p>
        </w:tc>
        <w:tc>
          <w:tcPr>
            <w:tcW w:w="3418" w:type="dxa"/>
            <w:gridSpan w:val="2"/>
            <w:noWrap w:val="0"/>
            <w:vAlign w:val="center"/>
          </w:tcPr>
          <w:p w14:paraId="35CCB655">
            <w:pPr>
              <w:spacing w:line="400" w:lineRule="exact"/>
              <w:ind w:left="31" w:leftChars="15" w:right="31" w:rightChars="15"/>
              <w:rPr>
                <w:rFonts w:hint="eastAsia"/>
                <w:sz w:val="24"/>
              </w:rPr>
            </w:pPr>
            <w:r>
              <w:rPr>
                <w:rFonts w:hint="eastAsia"/>
                <w:sz w:val="24"/>
              </w:rPr>
              <w:t>土地复垦费征收</w:t>
            </w:r>
          </w:p>
        </w:tc>
        <w:tc>
          <w:tcPr>
            <w:tcW w:w="1738" w:type="dxa"/>
            <w:noWrap w:val="0"/>
            <w:vAlign w:val="center"/>
          </w:tcPr>
          <w:p w14:paraId="195D824C">
            <w:pPr>
              <w:spacing w:line="400" w:lineRule="exact"/>
              <w:jc w:val="center"/>
              <w:rPr>
                <w:rFonts w:hint="eastAsia"/>
                <w:sz w:val="24"/>
              </w:rPr>
            </w:pPr>
            <w:r>
              <w:rPr>
                <w:rFonts w:hint="eastAsia"/>
                <w:sz w:val="24"/>
              </w:rPr>
              <w:t>市、县</w:t>
            </w:r>
          </w:p>
        </w:tc>
        <w:tc>
          <w:tcPr>
            <w:tcW w:w="1704" w:type="dxa"/>
            <w:noWrap w:val="0"/>
            <w:vAlign w:val="center"/>
          </w:tcPr>
          <w:p w14:paraId="26A01BD4">
            <w:pPr>
              <w:spacing w:line="400" w:lineRule="exact"/>
              <w:rPr>
                <w:sz w:val="24"/>
              </w:rPr>
            </w:pPr>
          </w:p>
        </w:tc>
      </w:tr>
      <w:tr w14:paraId="2B0C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EEE6BB">
            <w:pPr>
              <w:spacing w:line="400" w:lineRule="exact"/>
              <w:jc w:val="center"/>
              <w:rPr>
                <w:rFonts w:hint="eastAsia"/>
                <w:sz w:val="24"/>
              </w:rPr>
            </w:pPr>
            <w:r>
              <w:rPr>
                <w:rFonts w:hint="eastAsia"/>
                <w:sz w:val="24"/>
              </w:rPr>
              <w:t>182</w:t>
            </w:r>
          </w:p>
        </w:tc>
        <w:tc>
          <w:tcPr>
            <w:tcW w:w="1378" w:type="dxa"/>
            <w:gridSpan w:val="2"/>
            <w:noWrap w:val="0"/>
            <w:vAlign w:val="center"/>
          </w:tcPr>
          <w:p w14:paraId="3CDD7483">
            <w:pPr>
              <w:spacing w:line="400" w:lineRule="exact"/>
              <w:jc w:val="center"/>
              <w:rPr>
                <w:rFonts w:hint="eastAsia"/>
                <w:sz w:val="24"/>
              </w:rPr>
            </w:pPr>
            <w:r>
              <w:rPr>
                <w:rFonts w:hint="eastAsia"/>
                <w:sz w:val="24"/>
              </w:rPr>
              <w:t>行政征收</w:t>
            </w:r>
          </w:p>
        </w:tc>
        <w:tc>
          <w:tcPr>
            <w:tcW w:w="3418" w:type="dxa"/>
            <w:gridSpan w:val="2"/>
            <w:noWrap w:val="0"/>
            <w:vAlign w:val="center"/>
          </w:tcPr>
          <w:p w14:paraId="23C4DE4E">
            <w:pPr>
              <w:spacing w:line="400" w:lineRule="exact"/>
              <w:ind w:left="31" w:leftChars="15" w:right="31" w:rightChars="15"/>
              <w:rPr>
                <w:rFonts w:hint="eastAsia"/>
                <w:sz w:val="24"/>
              </w:rPr>
            </w:pPr>
            <w:r>
              <w:rPr>
                <w:rFonts w:hint="eastAsia"/>
                <w:sz w:val="24"/>
              </w:rPr>
              <w:t>耕地开垦费征收</w:t>
            </w:r>
          </w:p>
        </w:tc>
        <w:tc>
          <w:tcPr>
            <w:tcW w:w="1738" w:type="dxa"/>
            <w:noWrap w:val="0"/>
            <w:vAlign w:val="center"/>
          </w:tcPr>
          <w:p w14:paraId="06C86402">
            <w:pPr>
              <w:spacing w:line="400" w:lineRule="exact"/>
              <w:jc w:val="center"/>
              <w:rPr>
                <w:rFonts w:hint="eastAsia"/>
                <w:sz w:val="24"/>
              </w:rPr>
            </w:pPr>
            <w:r>
              <w:rPr>
                <w:rFonts w:hint="eastAsia"/>
                <w:sz w:val="24"/>
              </w:rPr>
              <w:t>市、县</w:t>
            </w:r>
          </w:p>
        </w:tc>
        <w:tc>
          <w:tcPr>
            <w:tcW w:w="1704" w:type="dxa"/>
            <w:noWrap w:val="0"/>
            <w:vAlign w:val="center"/>
          </w:tcPr>
          <w:p w14:paraId="47080DAE">
            <w:pPr>
              <w:spacing w:line="400" w:lineRule="exact"/>
              <w:rPr>
                <w:sz w:val="24"/>
              </w:rPr>
            </w:pPr>
          </w:p>
        </w:tc>
      </w:tr>
      <w:tr w14:paraId="24D1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B972824">
            <w:pPr>
              <w:spacing w:line="400" w:lineRule="exact"/>
              <w:jc w:val="center"/>
              <w:rPr>
                <w:rFonts w:hint="eastAsia"/>
                <w:sz w:val="24"/>
              </w:rPr>
            </w:pPr>
            <w:r>
              <w:rPr>
                <w:rFonts w:hint="eastAsia"/>
                <w:sz w:val="24"/>
              </w:rPr>
              <w:t>183</w:t>
            </w:r>
          </w:p>
        </w:tc>
        <w:tc>
          <w:tcPr>
            <w:tcW w:w="1378" w:type="dxa"/>
            <w:gridSpan w:val="2"/>
            <w:noWrap w:val="0"/>
            <w:vAlign w:val="center"/>
          </w:tcPr>
          <w:p w14:paraId="0F1C77C9">
            <w:pPr>
              <w:spacing w:line="400" w:lineRule="exact"/>
              <w:jc w:val="center"/>
              <w:rPr>
                <w:rFonts w:hint="eastAsia"/>
                <w:sz w:val="24"/>
              </w:rPr>
            </w:pPr>
            <w:r>
              <w:rPr>
                <w:rFonts w:hint="eastAsia"/>
                <w:sz w:val="24"/>
              </w:rPr>
              <w:t>行政强制</w:t>
            </w:r>
          </w:p>
        </w:tc>
        <w:tc>
          <w:tcPr>
            <w:tcW w:w="3418" w:type="dxa"/>
            <w:gridSpan w:val="2"/>
            <w:noWrap w:val="0"/>
            <w:vAlign w:val="center"/>
          </w:tcPr>
          <w:p w14:paraId="2A8C7D41">
            <w:pPr>
              <w:spacing w:line="400" w:lineRule="exact"/>
              <w:ind w:left="31" w:leftChars="15" w:right="31" w:rightChars="15"/>
              <w:rPr>
                <w:rFonts w:hint="eastAsia"/>
                <w:sz w:val="24"/>
              </w:rPr>
            </w:pPr>
            <w:r>
              <w:rPr>
                <w:rFonts w:hint="eastAsia"/>
                <w:sz w:val="24"/>
              </w:rPr>
              <w:t>查封、扣押与涉嫌违法测绘行为直接相关的设备、工具、原材料、测绘成果资料等</w:t>
            </w:r>
          </w:p>
        </w:tc>
        <w:tc>
          <w:tcPr>
            <w:tcW w:w="1738" w:type="dxa"/>
            <w:noWrap w:val="0"/>
            <w:vAlign w:val="center"/>
          </w:tcPr>
          <w:p w14:paraId="6D64C8F0">
            <w:pPr>
              <w:spacing w:line="400" w:lineRule="exact"/>
              <w:jc w:val="center"/>
              <w:rPr>
                <w:rFonts w:hint="eastAsia"/>
                <w:sz w:val="24"/>
              </w:rPr>
            </w:pPr>
            <w:r>
              <w:rPr>
                <w:rFonts w:hint="eastAsia"/>
                <w:sz w:val="24"/>
              </w:rPr>
              <w:t>市、县</w:t>
            </w:r>
          </w:p>
        </w:tc>
        <w:tc>
          <w:tcPr>
            <w:tcW w:w="1704" w:type="dxa"/>
            <w:noWrap w:val="0"/>
            <w:vAlign w:val="center"/>
          </w:tcPr>
          <w:p w14:paraId="07B7A5FB">
            <w:pPr>
              <w:spacing w:line="400" w:lineRule="exact"/>
              <w:rPr>
                <w:sz w:val="24"/>
              </w:rPr>
            </w:pPr>
          </w:p>
        </w:tc>
      </w:tr>
      <w:tr w14:paraId="58F50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D05B4EF">
            <w:pPr>
              <w:spacing w:line="400" w:lineRule="exact"/>
              <w:jc w:val="center"/>
              <w:rPr>
                <w:rFonts w:hint="eastAsia"/>
                <w:sz w:val="24"/>
              </w:rPr>
            </w:pPr>
            <w:r>
              <w:rPr>
                <w:rFonts w:hint="eastAsia"/>
                <w:sz w:val="24"/>
              </w:rPr>
              <w:t>184</w:t>
            </w:r>
          </w:p>
        </w:tc>
        <w:tc>
          <w:tcPr>
            <w:tcW w:w="1378" w:type="dxa"/>
            <w:gridSpan w:val="2"/>
            <w:noWrap w:val="0"/>
            <w:vAlign w:val="center"/>
          </w:tcPr>
          <w:p w14:paraId="781A27E5">
            <w:pPr>
              <w:spacing w:line="400" w:lineRule="exact"/>
              <w:jc w:val="center"/>
              <w:rPr>
                <w:rFonts w:hint="eastAsia"/>
                <w:sz w:val="24"/>
              </w:rPr>
            </w:pPr>
            <w:r>
              <w:rPr>
                <w:rFonts w:hint="eastAsia"/>
                <w:sz w:val="24"/>
              </w:rPr>
              <w:t>行政强制</w:t>
            </w:r>
          </w:p>
        </w:tc>
        <w:tc>
          <w:tcPr>
            <w:tcW w:w="3418" w:type="dxa"/>
            <w:gridSpan w:val="2"/>
            <w:noWrap w:val="0"/>
            <w:vAlign w:val="center"/>
          </w:tcPr>
          <w:p w14:paraId="01AC0DAF">
            <w:pPr>
              <w:spacing w:line="400" w:lineRule="exact"/>
              <w:ind w:left="31" w:leftChars="15" w:right="31" w:rightChars="15"/>
              <w:rPr>
                <w:rFonts w:hint="eastAsia"/>
                <w:sz w:val="24"/>
              </w:rPr>
            </w:pPr>
            <w:r>
              <w:rPr>
                <w:rFonts w:hint="eastAsia"/>
                <w:sz w:val="24"/>
              </w:rPr>
              <w:t>代履行对勘查区域的清理或者恢复</w:t>
            </w:r>
          </w:p>
        </w:tc>
        <w:tc>
          <w:tcPr>
            <w:tcW w:w="1738" w:type="dxa"/>
            <w:noWrap w:val="0"/>
            <w:vAlign w:val="center"/>
          </w:tcPr>
          <w:p w14:paraId="7F1C3FEC">
            <w:pPr>
              <w:spacing w:line="400" w:lineRule="exact"/>
              <w:jc w:val="center"/>
              <w:rPr>
                <w:rFonts w:hint="eastAsia"/>
                <w:sz w:val="24"/>
              </w:rPr>
            </w:pPr>
            <w:r>
              <w:rPr>
                <w:rFonts w:hint="eastAsia"/>
                <w:sz w:val="24"/>
              </w:rPr>
              <w:t>市、县</w:t>
            </w:r>
          </w:p>
        </w:tc>
        <w:tc>
          <w:tcPr>
            <w:tcW w:w="1704" w:type="dxa"/>
            <w:noWrap w:val="0"/>
            <w:vAlign w:val="center"/>
          </w:tcPr>
          <w:p w14:paraId="76AF0B52">
            <w:pPr>
              <w:spacing w:line="400" w:lineRule="exact"/>
              <w:rPr>
                <w:sz w:val="24"/>
              </w:rPr>
            </w:pPr>
          </w:p>
        </w:tc>
      </w:tr>
      <w:tr w14:paraId="0FA2F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60D0D8C">
            <w:pPr>
              <w:spacing w:line="400" w:lineRule="exact"/>
              <w:jc w:val="center"/>
              <w:rPr>
                <w:rFonts w:hint="eastAsia"/>
                <w:sz w:val="24"/>
              </w:rPr>
            </w:pPr>
            <w:r>
              <w:rPr>
                <w:rFonts w:hint="eastAsia"/>
                <w:sz w:val="24"/>
              </w:rPr>
              <w:t>185</w:t>
            </w:r>
          </w:p>
        </w:tc>
        <w:tc>
          <w:tcPr>
            <w:tcW w:w="1378" w:type="dxa"/>
            <w:gridSpan w:val="2"/>
            <w:noWrap w:val="0"/>
            <w:vAlign w:val="center"/>
          </w:tcPr>
          <w:p w14:paraId="55240088">
            <w:pPr>
              <w:spacing w:line="400" w:lineRule="exact"/>
              <w:jc w:val="center"/>
              <w:rPr>
                <w:rFonts w:hint="eastAsia"/>
                <w:sz w:val="24"/>
              </w:rPr>
            </w:pPr>
            <w:r>
              <w:rPr>
                <w:rFonts w:hint="eastAsia"/>
                <w:sz w:val="24"/>
              </w:rPr>
              <w:t>行政强制</w:t>
            </w:r>
          </w:p>
        </w:tc>
        <w:tc>
          <w:tcPr>
            <w:tcW w:w="3418" w:type="dxa"/>
            <w:gridSpan w:val="2"/>
            <w:noWrap w:val="0"/>
            <w:vAlign w:val="center"/>
          </w:tcPr>
          <w:p w14:paraId="260F4D93">
            <w:pPr>
              <w:spacing w:line="400" w:lineRule="exact"/>
              <w:ind w:left="31" w:leftChars="15" w:right="31" w:rightChars="15"/>
              <w:rPr>
                <w:rFonts w:hint="eastAsia"/>
                <w:sz w:val="24"/>
              </w:rPr>
            </w:pPr>
            <w:r>
              <w:rPr>
                <w:rFonts w:hint="eastAsia"/>
                <w:sz w:val="24"/>
              </w:rPr>
              <w:t>代履行矿区生态修复义务</w:t>
            </w:r>
          </w:p>
        </w:tc>
        <w:tc>
          <w:tcPr>
            <w:tcW w:w="1738" w:type="dxa"/>
            <w:noWrap w:val="0"/>
            <w:vAlign w:val="center"/>
          </w:tcPr>
          <w:p w14:paraId="44A1F944">
            <w:pPr>
              <w:spacing w:line="400" w:lineRule="exact"/>
              <w:jc w:val="center"/>
              <w:rPr>
                <w:rFonts w:hint="eastAsia"/>
                <w:sz w:val="24"/>
              </w:rPr>
            </w:pPr>
            <w:r>
              <w:rPr>
                <w:rFonts w:hint="eastAsia"/>
                <w:sz w:val="24"/>
              </w:rPr>
              <w:t>市、县</w:t>
            </w:r>
          </w:p>
        </w:tc>
        <w:tc>
          <w:tcPr>
            <w:tcW w:w="1704" w:type="dxa"/>
            <w:noWrap w:val="0"/>
            <w:vAlign w:val="center"/>
          </w:tcPr>
          <w:p w14:paraId="2BE0BBD5">
            <w:pPr>
              <w:spacing w:line="400" w:lineRule="exact"/>
              <w:rPr>
                <w:sz w:val="24"/>
              </w:rPr>
            </w:pPr>
          </w:p>
        </w:tc>
      </w:tr>
      <w:tr w14:paraId="3B54E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2D34AC">
            <w:pPr>
              <w:spacing w:line="400" w:lineRule="exact"/>
              <w:jc w:val="center"/>
              <w:rPr>
                <w:rFonts w:hint="eastAsia"/>
                <w:sz w:val="24"/>
              </w:rPr>
            </w:pPr>
            <w:r>
              <w:rPr>
                <w:rFonts w:hint="eastAsia"/>
                <w:sz w:val="24"/>
              </w:rPr>
              <w:t>186</w:t>
            </w:r>
          </w:p>
        </w:tc>
        <w:tc>
          <w:tcPr>
            <w:tcW w:w="1378" w:type="dxa"/>
            <w:gridSpan w:val="2"/>
            <w:noWrap w:val="0"/>
            <w:vAlign w:val="center"/>
          </w:tcPr>
          <w:p w14:paraId="2FC0467F">
            <w:pPr>
              <w:spacing w:line="400" w:lineRule="exact"/>
              <w:jc w:val="center"/>
              <w:rPr>
                <w:rFonts w:hint="eastAsia"/>
                <w:sz w:val="24"/>
              </w:rPr>
            </w:pPr>
            <w:r>
              <w:rPr>
                <w:rFonts w:hint="eastAsia"/>
                <w:sz w:val="24"/>
              </w:rPr>
              <w:t>行政强制</w:t>
            </w:r>
          </w:p>
        </w:tc>
        <w:tc>
          <w:tcPr>
            <w:tcW w:w="3418" w:type="dxa"/>
            <w:gridSpan w:val="2"/>
            <w:noWrap w:val="0"/>
            <w:vAlign w:val="center"/>
          </w:tcPr>
          <w:p w14:paraId="0A3E0B27">
            <w:pPr>
              <w:spacing w:line="400" w:lineRule="exact"/>
              <w:ind w:left="31" w:leftChars="15" w:right="31" w:rightChars="15"/>
              <w:rPr>
                <w:rFonts w:hint="eastAsia"/>
                <w:sz w:val="24"/>
              </w:rPr>
            </w:pPr>
            <w:r>
              <w:rPr>
                <w:rFonts w:hint="eastAsia"/>
                <w:sz w:val="24"/>
              </w:rPr>
              <w:t>查封、扣押直接用于违法勘查、开采的工具、设备、设施、场所以及违法采出的矿产品</w:t>
            </w:r>
          </w:p>
        </w:tc>
        <w:tc>
          <w:tcPr>
            <w:tcW w:w="1738" w:type="dxa"/>
            <w:noWrap w:val="0"/>
            <w:vAlign w:val="center"/>
          </w:tcPr>
          <w:p w14:paraId="2AB247E8">
            <w:pPr>
              <w:spacing w:line="400" w:lineRule="exact"/>
              <w:jc w:val="center"/>
              <w:rPr>
                <w:rFonts w:hint="eastAsia"/>
                <w:sz w:val="24"/>
              </w:rPr>
            </w:pPr>
            <w:r>
              <w:rPr>
                <w:rFonts w:hint="eastAsia"/>
                <w:sz w:val="24"/>
              </w:rPr>
              <w:t>市、县</w:t>
            </w:r>
          </w:p>
        </w:tc>
        <w:tc>
          <w:tcPr>
            <w:tcW w:w="1704" w:type="dxa"/>
            <w:noWrap w:val="0"/>
            <w:vAlign w:val="center"/>
          </w:tcPr>
          <w:p w14:paraId="6AA0A91B">
            <w:pPr>
              <w:spacing w:line="400" w:lineRule="exact"/>
              <w:rPr>
                <w:sz w:val="24"/>
              </w:rPr>
            </w:pPr>
          </w:p>
        </w:tc>
      </w:tr>
      <w:tr w14:paraId="3346E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3B1ECE">
            <w:pPr>
              <w:spacing w:line="400" w:lineRule="exact"/>
              <w:jc w:val="center"/>
              <w:rPr>
                <w:rFonts w:hint="eastAsia"/>
                <w:sz w:val="24"/>
              </w:rPr>
            </w:pPr>
            <w:r>
              <w:rPr>
                <w:rFonts w:hint="eastAsia"/>
                <w:sz w:val="24"/>
              </w:rPr>
              <w:t>187</w:t>
            </w:r>
          </w:p>
        </w:tc>
        <w:tc>
          <w:tcPr>
            <w:tcW w:w="1378" w:type="dxa"/>
            <w:gridSpan w:val="2"/>
            <w:noWrap w:val="0"/>
            <w:vAlign w:val="center"/>
          </w:tcPr>
          <w:p w14:paraId="1B2A29C3">
            <w:pPr>
              <w:spacing w:line="400" w:lineRule="exact"/>
              <w:jc w:val="center"/>
              <w:rPr>
                <w:rFonts w:hint="eastAsia"/>
                <w:sz w:val="24"/>
              </w:rPr>
            </w:pPr>
            <w:r>
              <w:rPr>
                <w:rFonts w:hint="eastAsia"/>
                <w:sz w:val="24"/>
              </w:rPr>
              <w:t>行政确认</w:t>
            </w:r>
          </w:p>
        </w:tc>
        <w:tc>
          <w:tcPr>
            <w:tcW w:w="3418" w:type="dxa"/>
            <w:gridSpan w:val="2"/>
            <w:noWrap w:val="0"/>
            <w:vAlign w:val="center"/>
          </w:tcPr>
          <w:p w14:paraId="37403526">
            <w:pPr>
              <w:spacing w:line="400" w:lineRule="exact"/>
              <w:ind w:left="31" w:leftChars="15" w:right="31" w:rightChars="15"/>
              <w:rPr>
                <w:rFonts w:hint="eastAsia"/>
                <w:sz w:val="24"/>
              </w:rPr>
            </w:pPr>
            <w:r>
              <w:rPr>
                <w:rFonts w:hint="eastAsia"/>
                <w:sz w:val="24"/>
              </w:rPr>
              <w:t>不动产登记</w:t>
            </w:r>
          </w:p>
        </w:tc>
        <w:tc>
          <w:tcPr>
            <w:tcW w:w="1738" w:type="dxa"/>
            <w:noWrap w:val="0"/>
            <w:vAlign w:val="center"/>
          </w:tcPr>
          <w:p w14:paraId="7967D02C">
            <w:pPr>
              <w:spacing w:line="400" w:lineRule="exact"/>
              <w:jc w:val="center"/>
              <w:rPr>
                <w:rFonts w:hint="eastAsia"/>
                <w:sz w:val="24"/>
              </w:rPr>
            </w:pPr>
            <w:r>
              <w:rPr>
                <w:rFonts w:hint="eastAsia"/>
                <w:sz w:val="24"/>
              </w:rPr>
              <w:t>市、县</w:t>
            </w:r>
          </w:p>
        </w:tc>
        <w:tc>
          <w:tcPr>
            <w:tcW w:w="1704" w:type="dxa"/>
            <w:noWrap w:val="0"/>
            <w:vAlign w:val="center"/>
          </w:tcPr>
          <w:p w14:paraId="68E0D2FB">
            <w:pPr>
              <w:spacing w:line="400" w:lineRule="exact"/>
              <w:rPr>
                <w:sz w:val="24"/>
              </w:rPr>
            </w:pPr>
          </w:p>
        </w:tc>
      </w:tr>
      <w:tr w14:paraId="7D8D7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5FA67E">
            <w:pPr>
              <w:spacing w:line="400" w:lineRule="exact"/>
              <w:jc w:val="center"/>
              <w:rPr>
                <w:rFonts w:hint="eastAsia"/>
                <w:sz w:val="24"/>
              </w:rPr>
            </w:pPr>
            <w:r>
              <w:rPr>
                <w:rFonts w:hint="eastAsia"/>
                <w:sz w:val="24"/>
              </w:rPr>
              <w:t>188</w:t>
            </w:r>
          </w:p>
        </w:tc>
        <w:tc>
          <w:tcPr>
            <w:tcW w:w="1378" w:type="dxa"/>
            <w:gridSpan w:val="2"/>
            <w:noWrap w:val="0"/>
            <w:vAlign w:val="center"/>
          </w:tcPr>
          <w:p w14:paraId="47A870B3">
            <w:pPr>
              <w:spacing w:line="400" w:lineRule="exact"/>
              <w:jc w:val="center"/>
              <w:rPr>
                <w:rFonts w:hint="eastAsia"/>
                <w:sz w:val="24"/>
              </w:rPr>
            </w:pPr>
            <w:r>
              <w:rPr>
                <w:rFonts w:hint="eastAsia"/>
                <w:sz w:val="24"/>
              </w:rPr>
              <w:t>行政确认</w:t>
            </w:r>
          </w:p>
        </w:tc>
        <w:tc>
          <w:tcPr>
            <w:tcW w:w="3418" w:type="dxa"/>
            <w:gridSpan w:val="2"/>
            <w:noWrap w:val="0"/>
            <w:vAlign w:val="center"/>
          </w:tcPr>
          <w:p w14:paraId="648579C6">
            <w:pPr>
              <w:spacing w:line="400" w:lineRule="exact"/>
              <w:ind w:left="31" w:leftChars="15" w:right="31" w:rightChars="15"/>
              <w:rPr>
                <w:rFonts w:hint="eastAsia"/>
                <w:sz w:val="24"/>
              </w:rPr>
            </w:pPr>
            <w:r>
              <w:rPr>
                <w:rFonts w:hint="eastAsia"/>
                <w:sz w:val="24"/>
              </w:rPr>
              <w:t>新增耕地面积验收</w:t>
            </w:r>
          </w:p>
        </w:tc>
        <w:tc>
          <w:tcPr>
            <w:tcW w:w="1738" w:type="dxa"/>
            <w:noWrap w:val="0"/>
            <w:vAlign w:val="center"/>
          </w:tcPr>
          <w:p w14:paraId="70F2E21A">
            <w:pPr>
              <w:spacing w:line="400" w:lineRule="exact"/>
              <w:jc w:val="center"/>
              <w:rPr>
                <w:rFonts w:hint="eastAsia"/>
                <w:sz w:val="24"/>
              </w:rPr>
            </w:pPr>
            <w:r>
              <w:rPr>
                <w:rFonts w:hint="eastAsia"/>
                <w:sz w:val="24"/>
              </w:rPr>
              <w:t>市</w:t>
            </w:r>
          </w:p>
        </w:tc>
        <w:tc>
          <w:tcPr>
            <w:tcW w:w="1704" w:type="dxa"/>
            <w:noWrap w:val="0"/>
            <w:vAlign w:val="center"/>
          </w:tcPr>
          <w:p w14:paraId="1EDFCD08">
            <w:pPr>
              <w:spacing w:line="400" w:lineRule="exact"/>
              <w:rPr>
                <w:sz w:val="24"/>
              </w:rPr>
            </w:pPr>
          </w:p>
        </w:tc>
      </w:tr>
      <w:tr w14:paraId="173A1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DB7970">
            <w:pPr>
              <w:spacing w:line="400" w:lineRule="exact"/>
              <w:jc w:val="center"/>
              <w:rPr>
                <w:rFonts w:hint="eastAsia"/>
                <w:sz w:val="24"/>
              </w:rPr>
            </w:pPr>
            <w:r>
              <w:rPr>
                <w:rFonts w:hint="eastAsia"/>
                <w:sz w:val="24"/>
              </w:rPr>
              <w:t>189</w:t>
            </w:r>
          </w:p>
        </w:tc>
        <w:tc>
          <w:tcPr>
            <w:tcW w:w="1378" w:type="dxa"/>
            <w:gridSpan w:val="2"/>
            <w:noWrap w:val="0"/>
            <w:vAlign w:val="center"/>
          </w:tcPr>
          <w:p w14:paraId="0D131D05">
            <w:pPr>
              <w:spacing w:line="400" w:lineRule="exact"/>
              <w:jc w:val="center"/>
              <w:rPr>
                <w:rFonts w:hint="eastAsia"/>
                <w:sz w:val="24"/>
              </w:rPr>
            </w:pPr>
            <w:r>
              <w:rPr>
                <w:rFonts w:hint="eastAsia"/>
                <w:sz w:val="24"/>
              </w:rPr>
              <w:t>行政确认</w:t>
            </w:r>
          </w:p>
        </w:tc>
        <w:tc>
          <w:tcPr>
            <w:tcW w:w="3418" w:type="dxa"/>
            <w:gridSpan w:val="2"/>
            <w:noWrap w:val="0"/>
            <w:vAlign w:val="center"/>
          </w:tcPr>
          <w:p w14:paraId="6B0F1652">
            <w:pPr>
              <w:spacing w:line="400" w:lineRule="exact"/>
              <w:ind w:left="31" w:leftChars="15" w:right="31" w:rightChars="15"/>
              <w:rPr>
                <w:rFonts w:hint="eastAsia"/>
                <w:sz w:val="24"/>
              </w:rPr>
            </w:pPr>
            <w:r>
              <w:rPr>
                <w:rFonts w:hint="eastAsia"/>
                <w:sz w:val="24"/>
              </w:rPr>
              <w:t>地质灾害治理责任认定</w:t>
            </w:r>
          </w:p>
        </w:tc>
        <w:tc>
          <w:tcPr>
            <w:tcW w:w="1738" w:type="dxa"/>
            <w:noWrap w:val="0"/>
            <w:vAlign w:val="center"/>
          </w:tcPr>
          <w:p w14:paraId="1385159A">
            <w:pPr>
              <w:spacing w:line="400" w:lineRule="exact"/>
              <w:jc w:val="center"/>
              <w:rPr>
                <w:rFonts w:hint="eastAsia"/>
                <w:sz w:val="24"/>
              </w:rPr>
            </w:pPr>
            <w:r>
              <w:rPr>
                <w:rFonts w:hint="eastAsia"/>
                <w:sz w:val="24"/>
              </w:rPr>
              <w:t>市、县</w:t>
            </w:r>
          </w:p>
        </w:tc>
        <w:tc>
          <w:tcPr>
            <w:tcW w:w="1704" w:type="dxa"/>
            <w:noWrap w:val="0"/>
            <w:vAlign w:val="center"/>
          </w:tcPr>
          <w:p w14:paraId="74F781DA">
            <w:pPr>
              <w:spacing w:line="400" w:lineRule="exact"/>
              <w:rPr>
                <w:sz w:val="24"/>
              </w:rPr>
            </w:pPr>
          </w:p>
        </w:tc>
      </w:tr>
      <w:tr w14:paraId="1A3E5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66DA7E08">
            <w:pPr>
              <w:spacing w:line="400" w:lineRule="exact"/>
              <w:jc w:val="center"/>
              <w:rPr>
                <w:rFonts w:hint="eastAsia"/>
                <w:sz w:val="24"/>
              </w:rPr>
            </w:pPr>
            <w:r>
              <w:rPr>
                <w:rFonts w:hint="eastAsia"/>
                <w:sz w:val="24"/>
              </w:rPr>
              <w:t>190</w:t>
            </w:r>
          </w:p>
        </w:tc>
        <w:tc>
          <w:tcPr>
            <w:tcW w:w="1378" w:type="dxa"/>
            <w:gridSpan w:val="2"/>
            <w:noWrap w:val="0"/>
            <w:vAlign w:val="center"/>
          </w:tcPr>
          <w:p w14:paraId="2C324168">
            <w:pPr>
              <w:spacing w:line="400" w:lineRule="exact"/>
              <w:jc w:val="center"/>
              <w:rPr>
                <w:rFonts w:hint="eastAsia"/>
                <w:sz w:val="24"/>
              </w:rPr>
            </w:pPr>
            <w:r>
              <w:rPr>
                <w:rFonts w:hint="eastAsia"/>
                <w:sz w:val="24"/>
              </w:rPr>
              <w:t>行政裁决</w:t>
            </w:r>
          </w:p>
        </w:tc>
        <w:tc>
          <w:tcPr>
            <w:tcW w:w="3418" w:type="dxa"/>
            <w:gridSpan w:val="2"/>
            <w:noWrap w:val="0"/>
            <w:vAlign w:val="center"/>
          </w:tcPr>
          <w:p w14:paraId="5E12B92C">
            <w:pPr>
              <w:spacing w:line="400" w:lineRule="exact"/>
              <w:ind w:left="31" w:leftChars="15" w:right="31" w:rightChars="15"/>
              <w:rPr>
                <w:rFonts w:hint="eastAsia"/>
                <w:sz w:val="24"/>
              </w:rPr>
            </w:pPr>
            <w:r>
              <w:rPr>
                <w:rFonts w:hint="eastAsia"/>
                <w:sz w:val="24"/>
              </w:rPr>
              <w:t>探矿权人、采矿权人因勘查作业区范围或矿区范围争议裁决</w:t>
            </w:r>
          </w:p>
        </w:tc>
        <w:tc>
          <w:tcPr>
            <w:tcW w:w="1738" w:type="dxa"/>
            <w:noWrap w:val="0"/>
            <w:vAlign w:val="center"/>
          </w:tcPr>
          <w:p w14:paraId="22CA1A5C">
            <w:pPr>
              <w:spacing w:line="400" w:lineRule="exact"/>
              <w:jc w:val="center"/>
              <w:rPr>
                <w:rFonts w:hint="eastAsia"/>
                <w:sz w:val="24"/>
              </w:rPr>
            </w:pPr>
            <w:r>
              <w:rPr>
                <w:rFonts w:hint="eastAsia"/>
                <w:sz w:val="24"/>
              </w:rPr>
              <w:t>省、市、县</w:t>
            </w:r>
          </w:p>
        </w:tc>
        <w:tc>
          <w:tcPr>
            <w:tcW w:w="1704" w:type="dxa"/>
            <w:noWrap w:val="0"/>
            <w:vAlign w:val="center"/>
          </w:tcPr>
          <w:p w14:paraId="1C7EF80B">
            <w:pPr>
              <w:spacing w:line="400" w:lineRule="exact"/>
              <w:rPr>
                <w:sz w:val="24"/>
              </w:rPr>
            </w:pPr>
          </w:p>
        </w:tc>
      </w:tr>
      <w:tr w14:paraId="698C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2E8850">
            <w:pPr>
              <w:spacing w:line="400" w:lineRule="exact"/>
              <w:jc w:val="center"/>
              <w:rPr>
                <w:rFonts w:hint="eastAsia"/>
                <w:sz w:val="24"/>
              </w:rPr>
            </w:pPr>
            <w:r>
              <w:rPr>
                <w:rFonts w:hint="eastAsia"/>
                <w:sz w:val="24"/>
              </w:rPr>
              <w:t>191</w:t>
            </w:r>
          </w:p>
        </w:tc>
        <w:tc>
          <w:tcPr>
            <w:tcW w:w="1378" w:type="dxa"/>
            <w:gridSpan w:val="2"/>
            <w:noWrap w:val="0"/>
            <w:vAlign w:val="center"/>
          </w:tcPr>
          <w:p w14:paraId="14792A38">
            <w:pPr>
              <w:spacing w:line="400" w:lineRule="exact"/>
              <w:jc w:val="center"/>
              <w:rPr>
                <w:rFonts w:hint="eastAsia"/>
                <w:sz w:val="24"/>
              </w:rPr>
            </w:pPr>
            <w:r>
              <w:rPr>
                <w:rFonts w:hint="eastAsia"/>
                <w:sz w:val="24"/>
              </w:rPr>
              <w:t>行政裁决</w:t>
            </w:r>
          </w:p>
        </w:tc>
        <w:tc>
          <w:tcPr>
            <w:tcW w:w="3418" w:type="dxa"/>
            <w:gridSpan w:val="2"/>
            <w:noWrap w:val="0"/>
            <w:vAlign w:val="center"/>
          </w:tcPr>
          <w:p w14:paraId="1ECF2FAC">
            <w:pPr>
              <w:spacing w:line="400" w:lineRule="exact"/>
              <w:ind w:left="31" w:leftChars="15" w:right="31" w:rightChars="15"/>
              <w:rPr>
                <w:rFonts w:hint="eastAsia"/>
                <w:sz w:val="24"/>
              </w:rPr>
            </w:pPr>
            <w:r>
              <w:rPr>
                <w:rFonts w:hint="eastAsia"/>
                <w:sz w:val="24"/>
              </w:rPr>
              <w:t>土地权属争议调处</w:t>
            </w:r>
          </w:p>
        </w:tc>
        <w:tc>
          <w:tcPr>
            <w:tcW w:w="1738" w:type="dxa"/>
            <w:noWrap w:val="0"/>
            <w:vAlign w:val="center"/>
          </w:tcPr>
          <w:p w14:paraId="01D9B5E8">
            <w:pPr>
              <w:spacing w:line="400" w:lineRule="exact"/>
              <w:jc w:val="center"/>
              <w:rPr>
                <w:rFonts w:hint="eastAsia"/>
                <w:sz w:val="24"/>
              </w:rPr>
            </w:pPr>
            <w:r>
              <w:rPr>
                <w:rFonts w:hint="eastAsia"/>
                <w:sz w:val="24"/>
              </w:rPr>
              <w:t>市、县</w:t>
            </w:r>
          </w:p>
        </w:tc>
        <w:tc>
          <w:tcPr>
            <w:tcW w:w="1704" w:type="dxa"/>
            <w:noWrap w:val="0"/>
            <w:vAlign w:val="center"/>
          </w:tcPr>
          <w:p w14:paraId="37AB83C8">
            <w:pPr>
              <w:spacing w:line="400" w:lineRule="exact"/>
              <w:rPr>
                <w:sz w:val="24"/>
              </w:rPr>
            </w:pPr>
          </w:p>
        </w:tc>
      </w:tr>
      <w:tr w14:paraId="37919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1316F1">
            <w:pPr>
              <w:spacing w:line="400" w:lineRule="exact"/>
              <w:jc w:val="center"/>
              <w:rPr>
                <w:rFonts w:hint="eastAsia"/>
                <w:sz w:val="24"/>
              </w:rPr>
            </w:pPr>
            <w:r>
              <w:rPr>
                <w:rFonts w:hint="eastAsia"/>
                <w:sz w:val="24"/>
              </w:rPr>
              <w:t>192</w:t>
            </w:r>
          </w:p>
        </w:tc>
        <w:tc>
          <w:tcPr>
            <w:tcW w:w="1378" w:type="dxa"/>
            <w:gridSpan w:val="2"/>
            <w:noWrap w:val="0"/>
            <w:vAlign w:val="center"/>
          </w:tcPr>
          <w:p w14:paraId="6A6B23B4">
            <w:pPr>
              <w:spacing w:line="400" w:lineRule="exact"/>
              <w:jc w:val="center"/>
              <w:rPr>
                <w:rFonts w:hint="eastAsia"/>
                <w:sz w:val="24"/>
              </w:rPr>
            </w:pPr>
            <w:r>
              <w:rPr>
                <w:rFonts w:hint="eastAsia"/>
                <w:sz w:val="24"/>
              </w:rPr>
              <w:t>其他权力</w:t>
            </w:r>
          </w:p>
        </w:tc>
        <w:tc>
          <w:tcPr>
            <w:tcW w:w="3418" w:type="dxa"/>
            <w:gridSpan w:val="2"/>
            <w:noWrap w:val="0"/>
            <w:vAlign w:val="center"/>
          </w:tcPr>
          <w:p w14:paraId="408CD142">
            <w:pPr>
              <w:spacing w:line="400" w:lineRule="exact"/>
              <w:ind w:left="31" w:leftChars="15" w:right="31" w:rightChars="15"/>
              <w:rPr>
                <w:rFonts w:hint="eastAsia"/>
                <w:sz w:val="24"/>
              </w:rPr>
            </w:pPr>
            <w:r>
              <w:rPr>
                <w:rFonts w:hint="eastAsia"/>
                <w:sz w:val="24"/>
              </w:rPr>
              <w:t>土地开发整理项目备案</w:t>
            </w:r>
          </w:p>
        </w:tc>
        <w:tc>
          <w:tcPr>
            <w:tcW w:w="1738" w:type="dxa"/>
            <w:noWrap w:val="0"/>
            <w:vAlign w:val="center"/>
          </w:tcPr>
          <w:p w14:paraId="187CABDA">
            <w:pPr>
              <w:spacing w:line="400" w:lineRule="exact"/>
              <w:jc w:val="center"/>
              <w:rPr>
                <w:rFonts w:hint="eastAsia"/>
                <w:sz w:val="24"/>
              </w:rPr>
            </w:pPr>
            <w:r>
              <w:rPr>
                <w:rFonts w:hint="eastAsia"/>
                <w:sz w:val="24"/>
              </w:rPr>
              <w:t>省</w:t>
            </w:r>
          </w:p>
        </w:tc>
        <w:tc>
          <w:tcPr>
            <w:tcW w:w="1704" w:type="dxa"/>
            <w:noWrap w:val="0"/>
            <w:vAlign w:val="center"/>
          </w:tcPr>
          <w:p w14:paraId="0C551B43">
            <w:pPr>
              <w:spacing w:line="400" w:lineRule="exact"/>
              <w:rPr>
                <w:sz w:val="24"/>
              </w:rPr>
            </w:pPr>
          </w:p>
        </w:tc>
      </w:tr>
      <w:tr w14:paraId="74CF3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CD3ABB">
            <w:pPr>
              <w:spacing w:line="400" w:lineRule="exact"/>
              <w:jc w:val="center"/>
              <w:rPr>
                <w:rFonts w:hint="eastAsia"/>
                <w:sz w:val="24"/>
              </w:rPr>
            </w:pPr>
            <w:r>
              <w:rPr>
                <w:rFonts w:hint="eastAsia"/>
                <w:sz w:val="24"/>
              </w:rPr>
              <w:t>193</w:t>
            </w:r>
          </w:p>
        </w:tc>
        <w:tc>
          <w:tcPr>
            <w:tcW w:w="1378" w:type="dxa"/>
            <w:gridSpan w:val="2"/>
            <w:noWrap w:val="0"/>
            <w:vAlign w:val="center"/>
          </w:tcPr>
          <w:p w14:paraId="36F44594">
            <w:pPr>
              <w:spacing w:line="400" w:lineRule="exact"/>
              <w:jc w:val="center"/>
              <w:rPr>
                <w:rFonts w:hint="eastAsia"/>
                <w:sz w:val="24"/>
              </w:rPr>
            </w:pPr>
            <w:r>
              <w:rPr>
                <w:rFonts w:hint="eastAsia"/>
                <w:sz w:val="24"/>
              </w:rPr>
              <w:t>其他权力</w:t>
            </w:r>
          </w:p>
        </w:tc>
        <w:tc>
          <w:tcPr>
            <w:tcW w:w="3418" w:type="dxa"/>
            <w:gridSpan w:val="2"/>
            <w:noWrap w:val="0"/>
            <w:vAlign w:val="center"/>
          </w:tcPr>
          <w:p w14:paraId="7C08A37F">
            <w:pPr>
              <w:spacing w:line="400" w:lineRule="exact"/>
              <w:ind w:left="31" w:leftChars="15" w:right="31" w:rightChars="15"/>
              <w:rPr>
                <w:rFonts w:hint="eastAsia"/>
                <w:sz w:val="24"/>
              </w:rPr>
            </w:pPr>
            <w:r>
              <w:rPr>
                <w:rFonts w:hint="eastAsia"/>
                <w:sz w:val="24"/>
              </w:rPr>
              <w:t>矿山地质环境治理项目验收</w:t>
            </w:r>
          </w:p>
        </w:tc>
        <w:tc>
          <w:tcPr>
            <w:tcW w:w="1738" w:type="dxa"/>
            <w:noWrap w:val="0"/>
            <w:vAlign w:val="center"/>
          </w:tcPr>
          <w:p w14:paraId="01E22444">
            <w:pPr>
              <w:spacing w:line="400" w:lineRule="exact"/>
              <w:jc w:val="center"/>
              <w:rPr>
                <w:rFonts w:hint="eastAsia"/>
                <w:sz w:val="24"/>
              </w:rPr>
            </w:pPr>
            <w:r>
              <w:rPr>
                <w:rFonts w:hint="eastAsia"/>
                <w:sz w:val="24"/>
              </w:rPr>
              <w:t>省、市、县</w:t>
            </w:r>
          </w:p>
        </w:tc>
        <w:tc>
          <w:tcPr>
            <w:tcW w:w="1704" w:type="dxa"/>
            <w:noWrap w:val="0"/>
            <w:vAlign w:val="center"/>
          </w:tcPr>
          <w:p w14:paraId="5631ED3D">
            <w:pPr>
              <w:spacing w:line="400" w:lineRule="exact"/>
              <w:rPr>
                <w:sz w:val="24"/>
              </w:rPr>
            </w:pPr>
          </w:p>
        </w:tc>
      </w:tr>
      <w:tr w14:paraId="4E341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5B24A4">
            <w:pPr>
              <w:spacing w:line="400" w:lineRule="exact"/>
              <w:jc w:val="center"/>
              <w:rPr>
                <w:rFonts w:hint="eastAsia"/>
                <w:sz w:val="24"/>
              </w:rPr>
            </w:pPr>
            <w:r>
              <w:rPr>
                <w:rFonts w:hint="eastAsia"/>
                <w:sz w:val="24"/>
              </w:rPr>
              <w:t>194</w:t>
            </w:r>
          </w:p>
        </w:tc>
        <w:tc>
          <w:tcPr>
            <w:tcW w:w="1378" w:type="dxa"/>
            <w:gridSpan w:val="2"/>
            <w:noWrap w:val="0"/>
            <w:vAlign w:val="center"/>
          </w:tcPr>
          <w:p w14:paraId="68B18A3B">
            <w:pPr>
              <w:spacing w:line="400" w:lineRule="exact"/>
              <w:jc w:val="center"/>
              <w:rPr>
                <w:rFonts w:hint="eastAsia"/>
                <w:sz w:val="24"/>
              </w:rPr>
            </w:pPr>
            <w:r>
              <w:rPr>
                <w:rFonts w:hint="eastAsia"/>
                <w:sz w:val="24"/>
              </w:rPr>
              <w:t>其他权力</w:t>
            </w:r>
          </w:p>
        </w:tc>
        <w:tc>
          <w:tcPr>
            <w:tcW w:w="3418" w:type="dxa"/>
            <w:gridSpan w:val="2"/>
            <w:noWrap w:val="0"/>
            <w:vAlign w:val="center"/>
          </w:tcPr>
          <w:p w14:paraId="4693A858">
            <w:pPr>
              <w:spacing w:line="400" w:lineRule="exact"/>
              <w:ind w:left="31" w:leftChars="15" w:right="31" w:rightChars="15"/>
              <w:rPr>
                <w:rFonts w:hint="eastAsia"/>
                <w:sz w:val="24"/>
              </w:rPr>
            </w:pPr>
            <w:r>
              <w:rPr>
                <w:rFonts w:hint="eastAsia"/>
                <w:sz w:val="24"/>
              </w:rPr>
              <w:t>矿产资源储量评审备案</w:t>
            </w:r>
          </w:p>
        </w:tc>
        <w:tc>
          <w:tcPr>
            <w:tcW w:w="1738" w:type="dxa"/>
            <w:noWrap w:val="0"/>
            <w:vAlign w:val="center"/>
          </w:tcPr>
          <w:p w14:paraId="2F3A3600">
            <w:pPr>
              <w:spacing w:line="400" w:lineRule="exact"/>
              <w:jc w:val="center"/>
              <w:rPr>
                <w:rFonts w:hint="eastAsia"/>
                <w:sz w:val="24"/>
              </w:rPr>
            </w:pPr>
            <w:r>
              <w:rPr>
                <w:rFonts w:hint="eastAsia"/>
                <w:sz w:val="24"/>
              </w:rPr>
              <w:t>省、市、县</w:t>
            </w:r>
          </w:p>
        </w:tc>
        <w:tc>
          <w:tcPr>
            <w:tcW w:w="1704" w:type="dxa"/>
            <w:noWrap w:val="0"/>
            <w:vAlign w:val="center"/>
          </w:tcPr>
          <w:p w14:paraId="30F94096">
            <w:pPr>
              <w:spacing w:line="400" w:lineRule="exact"/>
              <w:rPr>
                <w:sz w:val="24"/>
              </w:rPr>
            </w:pPr>
          </w:p>
        </w:tc>
      </w:tr>
      <w:tr w14:paraId="74249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5CF5E8">
            <w:pPr>
              <w:spacing w:line="400" w:lineRule="exact"/>
              <w:jc w:val="center"/>
              <w:rPr>
                <w:rFonts w:hint="eastAsia"/>
                <w:sz w:val="24"/>
              </w:rPr>
            </w:pPr>
            <w:r>
              <w:rPr>
                <w:rFonts w:hint="eastAsia"/>
                <w:sz w:val="24"/>
              </w:rPr>
              <w:t>195</w:t>
            </w:r>
          </w:p>
        </w:tc>
        <w:tc>
          <w:tcPr>
            <w:tcW w:w="1378" w:type="dxa"/>
            <w:gridSpan w:val="2"/>
            <w:noWrap w:val="0"/>
            <w:vAlign w:val="center"/>
          </w:tcPr>
          <w:p w14:paraId="0E2D6FF1">
            <w:pPr>
              <w:spacing w:line="400" w:lineRule="exact"/>
              <w:jc w:val="center"/>
              <w:rPr>
                <w:rFonts w:hint="eastAsia"/>
                <w:sz w:val="24"/>
              </w:rPr>
            </w:pPr>
            <w:r>
              <w:rPr>
                <w:rFonts w:hint="eastAsia"/>
                <w:sz w:val="24"/>
              </w:rPr>
              <w:t>其他权力</w:t>
            </w:r>
          </w:p>
        </w:tc>
        <w:tc>
          <w:tcPr>
            <w:tcW w:w="3418" w:type="dxa"/>
            <w:gridSpan w:val="2"/>
            <w:noWrap w:val="0"/>
            <w:vAlign w:val="center"/>
          </w:tcPr>
          <w:p w14:paraId="7FDAB566">
            <w:pPr>
              <w:spacing w:line="400" w:lineRule="exact"/>
              <w:ind w:left="31" w:leftChars="15" w:right="31" w:rightChars="15"/>
              <w:rPr>
                <w:rFonts w:hint="eastAsia"/>
                <w:sz w:val="24"/>
              </w:rPr>
            </w:pPr>
            <w:r>
              <w:rPr>
                <w:rFonts w:hint="eastAsia"/>
                <w:sz w:val="24"/>
              </w:rPr>
              <w:t>地质资料汇交</w:t>
            </w:r>
          </w:p>
        </w:tc>
        <w:tc>
          <w:tcPr>
            <w:tcW w:w="1738" w:type="dxa"/>
            <w:noWrap w:val="0"/>
            <w:vAlign w:val="center"/>
          </w:tcPr>
          <w:p w14:paraId="4D435A75">
            <w:pPr>
              <w:spacing w:line="400" w:lineRule="exact"/>
              <w:jc w:val="center"/>
              <w:rPr>
                <w:rFonts w:hint="eastAsia"/>
                <w:sz w:val="24"/>
              </w:rPr>
            </w:pPr>
            <w:r>
              <w:rPr>
                <w:rFonts w:hint="eastAsia"/>
                <w:sz w:val="24"/>
              </w:rPr>
              <w:t>省</w:t>
            </w:r>
          </w:p>
        </w:tc>
        <w:tc>
          <w:tcPr>
            <w:tcW w:w="1704" w:type="dxa"/>
            <w:noWrap w:val="0"/>
            <w:vAlign w:val="center"/>
          </w:tcPr>
          <w:p w14:paraId="3F366457">
            <w:pPr>
              <w:spacing w:line="400" w:lineRule="exact"/>
              <w:rPr>
                <w:sz w:val="24"/>
              </w:rPr>
            </w:pPr>
          </w:p>
        </w:tc>
      </w:tr>
      <w:tr w14:paraId="37A97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41A3CB2">
            <w:pPr>
              <w:spacing w:line="400" w:lineRule="exact"/>
              <w:jc w:val="center"/>
              <w:rPr>
                <w:rFonts w:hint="eastAsia"/>
                <w:sz w:val="24"/>
              </w:rPr>
            </w:pPr>
            <w:r>
              <w:rPr>
                <w:rFonts w:hint="eastAsia"/>
                <w:sz w:val="24"/>
              </w:rPr>
              <w:t>196</w:t>
            </w:r>
          </w:p>
        </w:tc>
        <w:tc>
          <w:tcPr>
            <w:tcW w:w="1378" w:type="dxa"/>
            <w:gridSpan w:val="2"/>
            <w:noWrap w:val="0"/>
            <w:vAlign w:val="center"/>
          </w:tcPr>
          <w:p w14:paraId="063954FF">
            <w:pPr>
              <w:spacing w:line="400" w:lineRule="exact"/>
              <w:jc w:val="center"/>
              <w:rPr>
                <w:rFonts w:hint="eastAsia"/>
                <w:sz w:val="24"/>
              </w:rPr>
            </w:pPr>
            <w:r>
              <w:rPr>
                <w:rFonts w:hint="eastAsia"/>
                <w:sz w:val="24"/>
              </w:rPr>
              <w:t>其他权力</w:t>
            </w:r>
          </w:p>
        </w:tc>
        <w:tc>
          <w:tcPr>
            <w:tcW w:w="3418" w:type="dxa"/>
            <w:gridSpan w:val="2"/>
            <w:noWrap w:val="0"/>
            <w:vAlign w:val="center"/>
          </w:tcPr>
          <w:p w14:paraId="0F08D310">
            <w:pPr>
              <w:spacing w:line="400" w:lineRule="exact"/>
              <w:ind w:left="31" w:leftChars="15" w:right="31" w:rightChars="15"/>
              <w:rPr>
                <w:rFonts w:hint="eastAsia"/>
                <w:sz w:val="24"/>
              </w:rPr>
            </w:pPr>
            <w:r>
              <w:rPr>
                <w:rFonts w:hint="eastAsia"/>
                <w:sz w:val="24"/>
              </w:rPr>
              <w:t>矿产资源统计</w:t>
            </w:r>
          </w:p>
        </w:tc>
        <w:tc>
          <w:tcPr>
            <w:tcW w:w="1738" w:type="dxa"/>
            <w:noWrap w:val="0"/>
            <w:vAlign w:val="center"/>
          </w:tcPr>
          <w:p w14:paraId="650A4D82">
            <w:pPr>
              <w:spacing w:line="400" w:lineRule="exact"/>
              <w:jc w:val="center"/>
              <w:rPr>
                <w:rFonts w:hint="eastAsia"/>
                <w:sz w:val="24"/>
              </w:rPr>
            </w:pPr>
            <w:r>
              <w:rPr>
                <w:rFonts w:hint="eastAsia"/>
                <w:sz w:val="24"/>
              </w:rPr>
              <w:t>省、市、县</w:t>
            </w:r>
          </w:p>
        </w:tc>
        <w:tc>
          <w:tcPr>
            <w:tcW w:w="1704" w:type="dxa"/>
            <w:noWrap w:val="0"/>
            <w:vAlign w:val="center"/>
          </w:tcPr>
          <w:p w14:paraId="636912CD">
            <w:pPr>
              <w:spacing w:line="400" w:lineRule="exact"/>
              <w:rPr>
                <w:sz w:val="24"/>
              </w:rPr>
            </w:pPr>
          </w:p>
        </w:tc>
      </w:tr>
      <w:tr w14:paraId="3FA0A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3CBAD9">
            <w:pPr>
              <w:spacing w:line="400" w:lineRule="exact"/>
              <w:jc w:val="center"/>
              <w:rPr>
                <w:rFonts w:hint="eastAsia"/>
                <w:sz w:val="24"/>
              </w:rPr>
            </w:pPr>
            <w:r>
              <w:rPr>
                <w:rFonts w:hint="eastAsia"/>
                <w:sz w:val="24"/>
              </w:rPr>
              <w:t>197</w:t>
            </w:r>
          </w:p>
        </w:tc>
        <w:tc>
          <w:tcPr>
            <w:tcW w:w="1378" w:type="dxa"/>
            <w:gridSpan w:val="2"/>
            <w:noWrap w:val="0"/>
            <w:vAlign w:val="center"/>
          </w:tcPr>
          <w:p w14:paraId="633AE691">
            <w:pPr>
              <w:spacing w:line="400" w:lineRule="exact"/>
              <w:jc w:val="center"/>
              <w:rPr>
                <w:rFonts w:hint="eastAsia"/>
                <w:sz w:val="24"/>
              </w:rPr>
            </w:pPr>
            <w:r>
              <w:rPr>
                <w:rFonts w:hint="eastAsia"/>
                <w:sz w:val="24"/>
              </w:rPr>
              <w:t>其他权力</w:t>
            </w:r>
          </w:p>
        </w:tc>
        <w:tc>
          <w:tcPr>
            <w:tcW w:w="3418" w:type="dxa"/>
            <w:gridSpan w:val="2"/>
            <w:noWrap w:val="0"/>
            <w:vAlign w:val="center"/>
          </w:tcPr>
          <w:p w14:paraId="4D64C22C">
            <w:pPr>
              <w:spacing w:line="400" w:lineRule="exact"/>
              <w:ind w:left="31" w:leftChars="15" w:right="31" w:rightChars="15"/>
              <w:rPr>
                <w:rFonts w:hint="eastAsia"/>
                <w:sz w:val="24"/>
              </w:rPr>
            </w:pPr>
            <w:r>
              <w:rPr>
                <w:rFonts w:hint="eastAsia"/>
                <w:sz w:val="24"/>
              </w:rPr>
              <w:t>对个人或社会投资历史遗留损毁土地和自然灾害损毁土地复垦项目设计书的审查</w:t>
            </w:r>
          </w:p>
        </w:tc>
        <w:tc>
          <w:tcPr>
            <w:tcW w:w="1738" w:type="dxa"/>
            <w:noWrap w:val="0"/>
            <w:vAlign w:val="center"/>
          </w:tcPr>
          <w:p w14:paraId="6FA05D63">
            <w:pPr>
              <w:spacing w:line="400" w:lineRule="exact"/>
              <w:jc w:val="center"/>
              <w:rPr>
                <w:rFonts w:hint="eastAsia"/>
                <w:sz w:val="24"/>
              </w:rPr>
            </w:pPr>
            <w:r>
              <w:rPr>
                <w:rFonts w:hint="eastAsia"/>
                <w:sz w:val="24"/>
              </w:rPr>
              <w:t>市、县</w:t>
            </w:r>
          </w:p>
        </w:tc>
        <w:tc>
          <w:tcPr>
            <w:tcW w:w="1704" w:type="dxa"/>
            <w:noWrap w:val="0"/>
            <w:vAlign w:val="center"/>
          </w:tcPr>
          <w:p w14:paraId="44730AF7">
            <w:pPr>
              <w:spacing w:line="400" w:lineRule="exact"/>
              <w:rPr>
                <w:sz w:val="24"/>
              </w:rPr>
            </w:pPr>
          </w:p>
        </w:tc>
      </w:tr>
      <w:tr w14:paraId="51599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363B8A2">
            <w:pPr>
              <w:spacing w:line="400" w:lineRule="exact"/>
              <w:jc w:val="center"/>
              <w:rPr>
                <w:rFonts w:hint="eastAsia"/>
                <w:sz w:val="24"/>
              </w:rPr>
            </w:pPr>
            <w:r>
              <w:rPr>
                <w:rFonts w:hint="eastAsia"/>
                <w:sz w:val="24"/>
              </w:rPr>
              <w:t>198</w:t>
            </w:r>
          </w:p>
        </w:tc>
        <w:tc>
          <w:tcPr>
            <w:tcW w:w="1378" w:type="dxa"/>
            <w:gridSpan w:val="2"/>
            <w:noWrap w:val="0"/>
            <w:vAlign w:val="center"/>
          </w:tcPr>
          <w:p w14:paraId="0A66F932">
            <w:pPr>
              <w:spacing w:line="400" w:lineRule="exact"/>
              <w:jc w:val="center"/>
              <w:rPr>
                <w:rFonts w:hint="eastAsia"/>
                <w:sz w:val="24"/>
              </w:rPr>
            </w:pPr>
            <w:r>
              <w:rPr>
                <w:rFonts w:hint="eastAsia"/>
                <w:sz w:val="24"/>
              </w:rPr>
              <w:t>其他权力</w:t>
            </w:r>
          </w:p>
        </w:tc>
        <w:tc>
          <w:tcPr>
            <w:tcW w:w="3418" w:type="dxa"/>
            <w:gridSpan w:val="2"/>
            <w:noWrap w:val="0"/>
            <w:vAlign w:val="center"/>
          </w:tcPr>
          <w:p w14:paraId="4624ABFE">
            <w:pPr>
              <w:spacing w:line="400" w:lineRule="exact"/>
              <w:ind w:left="31" w:leftChars="15" w:right="31" w:rightChars="15"/>
              <w:rPr>
                <w:rFonts w:hint="eastAsia"/>
                <w:sz w:val="24"/>
              </w:rPr>
            </w:pPr>
            <w:r>
              <w:rPr>
                <w:rFonts w:hint="eastAsia"/>
                <w:sz w:val="24"/>
              </w:rPr>
              <w:t>建设工程规划核实</w:t>
            </w:r>
          </w:p>
        </w:tc>
        <w:tc>
          <w:tcPr>
            <w:tcW w:w="1738" w:type="dxa"/>
            <w:noWrap w:val="0"/>
            <w:vAlign w:val="center"/>
          </w:tcPr>
          <w:p w14:paraId="4BFC2060">
            <w:pPr>
              <w:spacing w:line="400" w:lineRule="exact"/>
              <w:jc w:val="center"/>
              <w:rPr>
                <w:rFonts w:hint="eastAsia"/>
                <w:sz w:val="24"/>
              </w:rPr>
            </w:pPr>
            <w:r>
              <w:rPr>
                <w:rFonts w:hint="eastAsia"/>
                <w:sz w:val="24"/>
              </w:rPr>
              <w:t>市、县</w:t>
            </w:r>
          </w:p>
        </w:tc>
        <w:tc>
          <w:tcPr>
            <w:tcW w:w="1704" w:type="dxa"/>
            <w:noWrap w:val="0"/>
            <w:vAlign w:val="center"/>
          </w:tcPr>
          <w:p w14:paraId="2D4B50EB">
            <w:pPr>
              <w:spacing w:line="400" w:lineRule="exact"/>
              <w:rPr>
                <w:sz w:val="24"/>
              </w:rPr>
            </w:pPr>
          </w:p>
        </w:tc>
      </w:tr>
      <w:tr w14:paraId="7C60C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30104E0">
            <w:pPr>
              <w:spacing w:line="400" w:lineRule="exact"/>
              <w:jc w:val="center"/>
              <w:rPr>
                <w:rFonts w:hint="eastAsia"/>
                <w:sz w:val="24"/>
              </w:rPr>
            </w:pPr>
            <w:r>
              <w:rPr>
                <w:rFonts w:hint="eastAsia"/>
                <w:sz w:val="24"/>
              </w:rPr>
              <w:t>199</w:t>
            </w:r>
          </w:p>
        </w:tc>
        <w:tc>
          <w:tcPr>
            <w:tcW w:w="1378" w:type="dxa"/>
            <w:gridSpan w:val="2"/>
            <w:noWrap w:val="0"/>
            <w:vAlign w:val="center"/>
          </w:tcPr>
          <w:p w14:paraId="433F8BE3">
            <w:pPr>
              <w:spacing w:line="400" w:lineRule="exact"/>
              <w:jc w:val="center"/>
              <w:rPr>
                <w:rFonts w:hint="eastAsia"/>
                <w:sz w:val="24"/>
              </w:rPr>
            </w:pPr>
            <w:r>
              <w:rPr>
                <w:rFonts w:hint="eastAsia"/>
                <w:sz w:val="24"/>
              </w:rPr>
              <w:t>其他权力</w:t>
            </w:r>
          </w:p>
        </w:tc>
        <w:tc>
          <w:tcPr>
            <w:tcW w:w="3418" w:type="dxa"/>
            <w:gridSpan w:val="2"/>
            <w:noWrap w:val="0"/>
            <w:vAlign w:val="center"/>
          </w:tcPr>
          <w:p w14:paraId="173DFA7E">
            <w:pPr>
              <w:spacing w:line="400" w:lineRule="exact"/>
              <w:ind w:left="31" w:leftChars="15" w:right="31" w:rightChars="15"/>
              <w:rPr>
                <w:rFonts w:hint="eastAsia"/>
                <w:sz w:val="24"/>
              </w:rPr>
            </w:pPr>
            <w:r>
              <w:rPr>
                <w:rFonts w:hint="eastAsia"/>
                <w:sz w:val="24"/>
              </w:rPr>
              <w:t>国有建设用地使用权划拨审核</w:t>
            </w:r>
          </w:p>
        </w:tc>
        <w:tc>
          <w:tcPr>
            <w:tcW w:w="1738" w:type="dxa"/>
            <w:noWrap w:val="0"/>
            <w:vAlign w:val="center"/>
          </w:tcPr>
          <w:p w14:paraId="654059FE">
            <w:pPr>
              <w:spacing w:line="400" w:lineRule="exact"/>
              <w:jc w:val="center"/>
              <w:rPr>
                <w:rFonts w:hint="eastAsia"/>
                <w:sz w:val="24"/>
              </w:rPr>
            </w:pPr>
            <w:r>
              <w:rPr>
                <w:rFonts w:hint="eastAsia"/>
                <w:sz w:val="24"/>
              </w:rPr>
              <w:t>市、县</w:t>
            </w:r>
          </w:p>
        </w:tc>
        <w:tc>
          <w:tcPr>
            <w:tcW w:w="1704" w:type="dxa"/>
            <w:noWrap w:val="0"/>
            <w:vAlign w:val="center"/>
          </w:tcPr>
          <w:p w14:paraId="17BBB57C">
            <w:pPr>
              <w:spacing w:line="400" w:lineRule="exact"/>
              <w:rPr>
                <w:sz w:val="24"/>
              </w:rPr>
            </w:pPr>
          </w:p>
        </w:tc>
      </w:tr>
      <w:tr w14:paraId="53427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D9AF1D">
            <w:pPr>
              <w:spacing w:line="400" w:lineRule="exact"/>
              <w:jc w:val="center"/>
              <w:rPr>
                <w:rFonts w:hint="eastAsia"/>
                <w:sz w:val="24"/>
              </w:rPr>
            </w:pPr>
            <w:r>
              <w:rPr>
                <w:rFonts w:hint="eastAsia"/>
                <w:sz w:val="24"/>
              </w:rPr>
              <w:t>200</w:t>
            </w:r>
          </w:p>
        </w:tc>
        <w:tc>
          <w:tcPr>
            <w:tcW w:w="1378" w:type="dxa"/>
            <w:gridSpan w:val="2"/>
            <w:noWrap w:val="0"/>
            <w:vAlign w:val="center"/>
          </w:tcPr>
          <w:p w14:paraId="36317B7B">
            <w:pPr>
              <w:spacing w:line="400" w:lineRule="exact"/>
              <w:jc w:val="center"/>
              <w:rPr>
                <w:rFonts w:hint="eastAsia"/>
                <w:sz w:val="24"/>
              </w:rPr>
            </w:pPr>
            <w:r>
              <w:rPr>
                <w:rFonts w:hint="eastAsia"/>
                <w:sz w:val="24"/>
              </w:rPr>
              <w:t>其他权力</w:t>
            </w:r>
          </w:p>
        </w:tc>
        <w:tc>
          <w:tcPr>
            <w:tcW w:w="3418" w:type="dxa"/>
            <w:gridSpan w:val="2"/>
            <w:noWrap w:val="0"/>
            <w:vAlign w:val="center"/>
          </w:tcPr>
          <w:p w14:paraId="76B05161">
            <w:pPr>
              <w:spacing w:line="400" w:lineRule="exact"/>
              <w:ind w:left="31" w:leftChars="15" w:right="31" w:rightChars="15"/>
              <w:rPr>
                <w:rFonts w:hint="eastAsia"/>
                <w:sz w:val="24"/>
              </w:rPr>
            </w:pPr>
            <w:r>
              <w:rPr>
                <w:rFonts w:hint="eastAsia"/>
                <w:sz w:val="24"/>
              </w:rPr>
              <w:t>建设用地改变用途审核</w:t>
            </w:r>
          </w:p>
        </w:tc>
        <w:tc>
          <w:tcPr>
            <w:tcW w:w="1738" w:type="dxa"/>
            <w:noWrap w:val="0"/>
            <w:vAlign w:val="center"/>
          </w:tcPr>
          <w:p w14:paraId="037437B5">
            <w:pPr>
              <w:spacing w:line="400" w:lineRule="exact"/>
              <w:jc w:val="center"/>
              <w:rPr>
                <w:rFonts w:hint="eastAsia"/>
                <w:sz w:val="24"/>
              </w:rPr>
            </w:pPr>
            <w:r>
              <w:rPr>
                <w:rFonts w:hint="eastAsia"/>
                <w:sz w:val="24"/>
              </w:rPr>
              <w:t>市、县</w:t>
            </w:r>
          </w:p>
        </w:tc>
        <w:tc>
          <w:tcPr>
            <w:tcW w:w="1704" w:type="dxa"/>
            <w:noWrap w:val="0"/>
            <w:vAlign w:val="center"/>
          </w:tcPr>
          <w:p w14:paraId="688DC1BA">
            <w:pPr>
              <w:spacing w:line="400" w:lineRule="exact"/>
              <w:rPr>
                <w:sz w:val="24"/>
              </w:rPr>
            </w:pPr>
          </w:p>
        </w:tc>
      </w:tr>
      <w:tr w14:paraId="4CE8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A7CF52">
            <w:pPr>
              <w:spacing w:line="400" w:lineRule="exact"/>
              <w:jc w:val="center"/>
              <w:rPr>
                <w:rFonts w:hint="eastAsia"/>
                <w:sz w:val="24"/>
              </w:rPr>
            </w:pPr>
            <w:r>
              <w:rPr>
                <w:rFonts w:hint="eastAsia"/>
                <w:sz w:val="24"/>
              </w:rPr>
              <w:t>201</w:t>
            </w:r>
          </w:p>
        </w:tc>
        <w:tc>
          <w:tcPr>
            <w:tcW w:w="1378" w:type="dxa"/>
            <w:gridSpan w:val="2"/>
            <w:noWrap w:val="0"/>
            <w:vAlign w:val="center"/>
          </w:tcPr>
          <w:p w14:paraId="78328CA8">
            <w:pPr>
              <w:spacing w:line="400" w:lineRule="exact"/>
              <w:jc w:val="center"/>
              <w:rPr>
                <w:rFonts w:hint="eastAsia"/>
                <w:sz w:val="24"/>
              </w:rPr>
            </w:pPr>
            <w:r>
              <w:rPr>
                <w:rFonts w:hint="eastAsia"/>
                <w:sz w:val="24"/>
              </w:rPr>
              <w:t>其他权力</w:t>
            </w:r>
          </w:p>
        </w:tc>
        <w:tc>
          <w:tcPr>
            <w:tcW w:w="3418" w:type="dxa"/>
            <w:gridSpan w:val="2"/>
            <w:noWrap w:val="0"/>
            <w:vAlign w:val="center"/>
          </w:tcPr>
          <w:p w14:paraId="542ABA3A">
            <w:pPr>
              <w:spacing w:line="400" w:lineRule="exact"/>
              <w:ind w:left="31" w:leftChars="15" w:right="31" w:rightChars="15"/>
              <w:rPr>
                <w:rFonts w:hint="eastAsia"/>
                <w:sz w:val="24"/>
              </w:rPr>
            </w:pPr>
            <w:r>
              <w:rPr>
                <w:rFonts w:hint="eastAsia"/>
                <w:sz w:val="24"/>
              </w:rPr>
              <w:t>测绘作业证办理</w:t>
            </w:r>
          </w:p>
        </w:tc>
        <w:tc>
          <w:tcPr>
            <w:tcW w:w="1738" w:type="dxa"/>
            <w:noWrap w:val="0"/>
            <w:vAlign w:val="center"/>
          </w:tcPr>
          <w:p w14:paraId="122680FB">
            <w:pPr>
              <w:spacing w:line="400" w:lineRule="exact"/>
              <w:jc w:val="center"/>
              <w:rPr>
                <w:rFonts w:hint="eastAsia"/>
                <w:sz w:val="24"/>
              </w:rPr>
            </w:pPr>
            <w:r>
              <w:rPr>
                <w:rFonts w:hint="eastAsia"/>
                <w:sz w:val="24"/>
              </w:rPr>
              <w:t>市</w:t>
            </w:r>
          </w:p>
        </w:tc>
        <w:tc>
          <w:tcPr>
            <w:tcW w:w="1704" w:type="dxa"/>
            <w:noWrap w:val="0"/>
            <w:vAlign w:val="center"/>
          </w:tcPr>
          <w:p w14:paraId="1FC14969">
            <w:pPr>
              <w:spacing w:line="400" w:lineRule="exact"/>
              <w:rPr>
                <w:sz w:val="24"/>
              </w:rPr>
            </w:pPr>
          </w:p>
        </w:tc>
      </w:tr>
      <w:tr w14:paraId="11FBE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1C85A2F">
            <w:pPr>
              <w:spacing w:line="400" w:lineRule="exact"/>
              <w:jc w:val="center"/>
              <w:rPr>
                <w:rFonts w:hint="eastAsia"/>
                <w:sz w:val="24"/>
              </w:rPr>
            </w:pPr>
            <w:r>
              <w:rPr>
                <w:rFonts w:hint="eastAsia"/>
                <w:sz w:val="24"/>
              </w:rPr>
              <w:t>202</w:t>
            </w:r>
          </w:p>
        </w:tc>
        <w:tc>
          <w:tcPr>
            <w:tcW w:w="1378" w:type="dxa"/>
            <w:gridSpan w:val="2"/>
            <w:noWrap w:val="0"/>
            <w:vAlign w:val="center"/>
          </w:tcPr>
          <w:p w14:paraId="190908D3">
            <w:pPr>
              <w:spacing w:line="400" w:lineRule="exact"/>
              <w:jc w:val="center"/>
              <w:rPr>
                <w:rFonts w:hint="eastAsia"/>
                <w:sz w:val="24"/>
              </w:rPr>
            </w:pPr>
            <w:r>
              <w:rPr>
                <w:rFonts w:hint="eastAsia"/>
                <w:sz w:val="24"/>
              </w:rPr>
              <w:t>其他权力</w:t>
            </w:r>
          </w:p>
        </w:tc>
        <w:tc>
          <w:tcPr>
            <w:tcW w:w="3418" w:type="dxa"/>
            <w:gridSpan w:val="2"/>
            <w:noWrap w:val="0"/>
            <w:vAlign w:val="center"/>
          </w:tcPr>
          <w:p w14:paraId="4811CA79">
            <w:pPr>
              <w:spacing w:line="400" w:lineRule="exact"/>
              <w:ind w:left="31" w:leftChars="15" w:right="31" w:rightChars="15"/>
              <w:rPr>
                <w:rFonts w:hint="eastAsia"/>
                <w:sz w:val="24"/>
              </w:rPr>
            </w:pPr>
            <w:r>
              <w:rPr>
                <w:rFonts w:hint="eastAsia"/>
                <w:sz w:val="24"/>
              </w:rPr>
              <w:t>划拨土地使用权和地上建筑物、其他附着物所有权转让、出租、抵押</w:t>
            </w:r>
          </w:p>
        </w:tc>
        <w:tc>
          <w:tcPr>
            <w:tcW w:w="1738" w:type="dxa"/>
            <w:noWrap w:val="0"/>
            <w:vAlign w:val="center"/>
          </w:tcPr>
          <w:p w14:paraId="5DF16BFF">
            <w:pPr>
              <w:spacing w:line="400" w:lineRule="exact"/>
              <w:jc w:val="center"/>
              <w:rPr>
                <w:rFonts w:hint="eastAsia"/>
                <w:sz w:val="24"/>
              </w:rPr>
            </w:pPr>
            <w:r>
              <w:rPr>
                <w:rFonts w:hint="eastAsia"/>
                <w:sz w:val="24"/>
              </w:rPr>
              <w:t>市、县</w:t>
            </w:r>
          </w:p>
        </w:tc>
        <w:tc>
          <w:tcPr>
            <w:tcW w:w="1704" w:type="dxa"/>
            <w:noWrap w:val="0"/>
            <w:vAlign w:val="center"/>
          </w:tcPr>
          <w:p w14:paraId="06FDA4A0">
            <w:pPr>
              <w:spacing w:line="400" w:lineRule="exact"/>
              <w:rPr>
                <w:sz w:val="24"/>
              </w:rPr>
            </w:pPr>
          </w:p>
        </w:tc>
      </w:tr>
      <w:tr w14:paraId="1BB78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03F9FA">
            <w:pPr>
              <w:spacing w:line="400" w:lineRule="exact"/>
              <w:jc w:val="center"/>
              <w:rPr>
                <w:rFonts w:hint="eastAsia"/>
                <w:sz w:val="24"/>
              </w:rPr>
            </w:pPr>
            <w:r>
              <w:rPr>
                <w:rFonts w:hint="eastAsia"/>
                <w:sz w:val="24"/>
              </w:rPr>
              <w:t>203</w:t>
            </w:r>
          </w:p>
        </w:tc>
        <w:tc>
          <w:tcPr>
            <w:tcW w:w="1378" w:type="dxa"/>
            <w:gridSpan w:val="2"/>
            <w:noWrap w:val="0"/>
            <w:vAlign w:val="center"/>
          </w:tcPr>
          <w:p w14:paraId="65373E48">
            <w:pPr>
              <w:spacing w:line="400" w:lineRule="exact"/>
              <w:jc w:val="center"/>
              <w:rPr>
                <w:rFonts w:hint="eastAsia"/>
                <w:sz w:val="24"/>
              </w:rPr>
            </w:pPr>
            <w:r>
              <w:rPr>
                <w:rFonts w:hint="eastAsia"/>
                <w:sz w:val="24"/>
              </w:rPr>
              <w:t>其他权力</w:t>
            </w:r>
          </w:p>
        </w:tc>
        <w:tc>
          <w:tcPr>
            <w:tcW w:w="3418" w:type="dxa"/>
            <w:gridSpan w:val="2"/>
            <w:noWrap w:val="0"/>
            <w:vAlign w:val="center"/>
          </w:tcPr>
          <w:p w14:paraId="5FF55578">
            <w:pPr>
              <w:spacing w:line="400" w:lineRule="exact"/>
              <w:ind w:left="31" w:leftChars="15" w:right="31" w:rightChars="15"/>
              <w:rPr>
                <w:rFonts w:hint="eastAsia"/>
                <w:sz w:val="24"/>
              </w:rPr>
            </w:pPr>
            <w:r>
              <w:rPr>
                <w:rFonts w:hint="eastAsia"/>
                <w:sz w:val="24"/>
              </w:rPr>
              <w:t>建设工程验线</w:t>
            </w:r>
          </w:p>
        </w:tc>
        <w:tc>
          <w:tcPr>
            <w:tcW w:w="1738" w:type="dxa"/>
            <w:noWrap w:val="0"/>
            <w:vAlign w:val="center"/>
          </w:tcPr>
          <w:p w14:paraId="0022E83B">
            <w:pPr>
              <w:spacing w:line="400" w:lineRule="exact"/>
              <w:jc w:val="center"/>
              <w:rPr>
                <w:rFonts w:hint="eastAsia"/>
                <w:sz w:val="24"/>
              </w:rPr>
            </w:pPr>
            <w:r>
              <w:rPr>
                <w:rFonts w:hint="eastAsia"/>
                <w:sz w:val="24"/>
              </w:rPr>
              <w:t>市、县</w:t>
            </w:r>
          </w:p>
        </w:tc>
        <w:tc>
          <w:tcPr>
            <w:tcW w:w="1704" w:type="dxa"/>
            <w:noWrap w:val="0"/>
            <w:vAlign w:val="center"/>
          </w:tcPr>
          <w:p w14:paraId="788100DB">
            <w:pPr>
              <w:spacing w:line="400" w:lineRule="exact"/>
              <w:rPr>
                <w:sz w:val="24"/>
              </w:rPr>
            </w:pPr>
          </w:p>
        </w:tc>
      </w:tr>
      <w:tr w14:paraId="43BAE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45F606">
            <w:pPr>
              <w:spacing w:line="400" w:lineRule="exact"/>
              <w:jc w:val="center"/>
              <w:rPr>
                <w:rFonts w:hint="eastAsia"/>
                <w:sz w:val="24"/>
              </w:rPr>
            </w:pPr>
            <w:r>
              <w:rPr>
                <w:rFonts w:hint="eastAsia"/>
                <w:sz w:val="24"/>
              </w:rPr>
              <w:t>204</w:t>
            </w:r>
          </w:p>
        </w:tc>
        <w:tc>
          <w:tcPr>
            <w:tcW w:w="1378" w:type="dxa"/>
            <w:gridSpan w:val="2"/>
            <w:noWrap w:val="0"/>
            <w:vAlign w:val="center"/>
          </w:tcPr>
          <w:p w14:paraId="29F9C373">
            <w:pPr>
              <w:spacing w:line="400" w:lineRule="exact"/>
              <w:jc w:val="center"/>
              <w:rPr>
                <w:rFonts w:hint="eastAsia"/>
                <w:sz w:val="24"/>
              </w:rPr>
            </w:pPr>
            <w:r>
              <w:rPr>
                <w:rFonts w:hint="eastAsia"/>
                <w:sz w:val="24"/>
              </w:rPr>
              <w:t>其他权力</w:t>
            </w:r>
          </w:p>
        </w:tc>
        <w:tc>
          <w:tcPr>
            <w:tcW w:w="3418" w:type="dxa"/>
            <w:gridSpan w:val="2"/>
            <w:noWrap w:val="0"/>
            <w:vAlign w:val="center"/>
          </w:tcPr>
          <w:p w14:paraId="2FC43457">
            <w:pPr>
              <w:spacing w:line="400" w:lineRule="exact"/>
              <w:ind w:left="31" w:leftChars="15" w:right="31" w:rightChars="15"/>
              <w:rPr>
                <w:rFonts w:hint="eastAsia"/>
                <w:sz w:val="24"/>
              </w:rPr>
            </w:pPr>
            <w:r>
              <w:rPr>
                <w:rFonts w:hint="eastAsia"/>
                <w:sz w:val="24"/>
              </w:rPr>
              <w:t>土地复垦方案审查</w:t>
            </w:r>
          </w:p>
        </w:tc>
        <w:tc>
          <w:tcPr>
            <w:tcW w:w="1738" w:type="dxa"/>
            <w:noWrap w:val="0"/>
            <w:vAlign w:val="center"/>
          </w:tcPr>
          <w:p w14:paraId="1218DFC8">
            <w:pPr>
              <w:spacing w:line="400" w:lineRule="exact"/>
              <w:jc w:val="center"/>
              <w:rPr>
                <w:rFonts w:hint="eastAsia"/>
                <w:sz w:val="24"/>
              </w:rPr>
            </w:pPr>
            <w:r>
              <w:rPr>
                <w:rFonts w:hint="eastAsia"/>
                <w:sz w:val="24"/>
              </w:rPr>
              <w:t>市、县</w:t>
            </w:r>
          </w:p>
        </w:tc>
        <w:tc>
          <w:tcPr>
            <w:tcW w:w="1704" w:type="dxa"/>
            <w:noWrap w:val="0"/>
            <w:vAlign w:val="center"/>
          </w:tcPr>
          <w:p w14:paraId="7C31B835">
            <w:pPr>
              <w:spacing w:line="400" w:lineRule="exact"/>
              <w:rPr>
                <w:sz w:val="24"/>
              </w:rPr>
            </w:pPr>
          </w:p>
        </w:tc>
      </w:tr>
      <w:tr w14:paraId="31114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A6CE2A">
            <w:pPr>
              <w:spacing w:line="400" w:lineRule="exact"/>
              <w:jc w:val="center"/>
              <w:rPr>
                <w:rFonts w:hint="eastAsia"/>
                <w:sz w:val="24"/>
              </w:rPr>
            </w:pPr>
            <w:r>
              <w:rPr>
                <w:rFonts w:hint="eastAsia"/>
                <w:sz w:val="24"/>
              </w:rPr>
              <w:t>205</w:t>
            </w:r>
          </w:p>
        </w:tc>
        <w:tc>
          <w:tcPr>
            <w:tcW w:w="1378" w:type="dxa"/>
            <w:gridSpan w:val="2"/>
            <w:noWrap w:val="0"/>
            <w:vAlign w:val="center"/>
          </w:tcPr>
          <w:p w14:paraId="25F44B73">
            <w:pPr>
              <w:spacing w:line="400" w:lineRule="exact"/>
              <w:jc w:val="center"/>
              <w:rPr>
                <w:rFonts w:hint="eastAsia"/>
                <w:sz w:val="24"/>
              </w:rPr>
            </w:pPr>
            <w:r>
              <w:rPr>
                <w:rFonts w:hint="eastAsia"/>
                <w:sz w:val="24"/>
              </w:rPr>
              <w:t>其他权力</w:t>
            </w:r>
          </w:p>
        </w:tc>
        <w:tc>
          <w:tcPr>
            <w:tcW w:w="3418" w:type="dxa"/>
            <w:gridSpan w:val="2"/>
            <w:noWrap w:val="0"/>
            <w:vAlign w:val="center"/>
          </w:tcPr>
          <w:p w14:paraId="1A5F6297">
            <w:pPr>
              <w:spacing w:line="400" w:lineRule="exact"/>
              <w:ind w:left="31" w:leftChars="15" w:right="31" w:rightChars="15"/>
              <w:rPr>
                <w:rFonts w:hint="eastAsia"/>
                <w:sz w:val="24"/>
              </w:rPr>
            </w:pPr>
            <w:r>
              <w:rPr>
                <w:rFonts w:hint="eastAsia"/>
                <w:sz w:val="24"/>
              </w:rPr>
              <w:t>闲置土地认定</w:t>
            </w:r>
          </w:p>
        </w:tc>
        <w:tc>
          <w:tcPr>
            <w:tcW w:w="1738" w:type="dxa"/>
            <w:noWrap w:val="0"/>
            <w:vAlign w:val="center"/>
          </w:tcPr>
          <w:p w14:paraId="3D4B01C6">
            <w:pPr>
              <w:spacing w:line="400" w:lineRule="exact"/>
              <w:jc w:val="center"/>
              <w:rPr>
                <w:rFonts w:hint="eastAsia"/>
                <w:sz w:val="24"/>
              </w:rPr>
            </w:pPr>
            <w:r>
              <w:rPr>
                <w:rFonts w:hint="eastAsia"/>
                <w:sz w:val="24"/>
              </w:rPr>
              <w:t>市、县</w:t>
            </w:r>
          </w:p>
        </w:tc>
        <w:tc>
          <w:tcPr>
            <w:tcW w:w="1704" w:type="dxa"/>
            <w:noWrap w:val="0"/>
            <w:vAlign w:val="center"/>
          </w:tcPr>
          <w:p w14:paraId="3E14972B">
            <w:pPr>
              <w:spacing w:line="400" w:lineRule="exact"/>
              <w:rPr>
                <w:sz w:val="24"/>
              </w:rPr>
            </w:pPr>
          </w:p>
        </w:tc>
      </w:tr>
      <w:tr w14:paraId="10E45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CD79A5">
            <w:pPr>
              <w:spacing w:line="400" w:lineRule="exact"/>
              <w:jc w:val="center"/>
              <w:rPr>
                <w:rFonts w:hint="eastAsia"/>
                <w:sz w:val="24"/>
              </w:rPr>
            </w:pPr>
            <w:r>
              <w:rPr>
                <w:rFonts w:hint="eastAsia"/>
                <w:sz w:val="24"/>
              </w:rPr>
              <w:t>206</w:t>
            </w:r>
          </w:p>
        </w:tc>
        <w:tc>
          <w:tcPr>
            <w:tcW w:w="1378" w:type="dxa"/>
            <w:gridSpan w:val="2"/>
            <w:noWrap w:val="0"/>
            <w:vAlign w:val="center"/>
          </w:tcPr>
          <w:p w14:paraId="2C3E0901">
            <w:pPr>
              <w:spacing w:line="400" w:lineRule="exact"/>
              <w:jc w:val="center"/>
              <w:rPr>
                <w:rFonts w:hint="eastAsia"/>
                <w:sz w:val="24"/>
              </w:rPr>
            </w:pPr>
            <w:r>
              <w:rPr>
                <w:rFonts w:hint="eastAsia"/>
                <w:sz w:val="24"/>
              </w:rPr>
              <w:t>其他权力</w:t>
            </w:r>
          </w:p>
        </w:tc>
        <w:tc>
          <w:tcPr>
            <w:tcW w:w="3418" w:type="dxa"/>
            <w:gridSpan w:val="2"/>
            <w:noWrap w:val="0"/>
            <w:vAlign w:val="center"/>
          </w:tcPr>
          <w:p w14:paraId="4F62E32E">
            <w:pPr>
              <w:spacing w:line="400" w:lineRule="exact"/>
              <w:ind w:left="31" w:leftChars="15" w:right="31" w:rightChars="15"/>
              <w:rPr>
                <w:rFonts w:hint="eastAsia"/>
                <w:sz w:val="24"/>
              </w:rPr>
            </w:pPr>
            <w:r>
              <w:rPr>
                <w:rFonts w:hint="eastAsia"/>
                <w:sz w:val="24"/>
              </w:rPr>
              <w:t>矿业权登记</w:t>
            </w:r>
          </w:p>
        </w:tc>
        <w:tc>
          <w:tcPr>
            <w:tcW w:w="1738" w:type="dxa"/>
            <w:noWrap w:val="0"/>
            <w:vAlign w:val="center"/>
          </w:tcPr>
          <w:p w14:paraId="2D512081">
            <w:pPr>
              <w:spacing w:line="400" w:lineRule="exact"/>
              <w:jc w:val="center"/>
              <w:rPr>
                <w:rFonts w:hint="eastAsia"/>
                <w:sz w:val="24"/>
              </w:rPr>
            </w:pPr>
            <w:r>
              <w:rPr>
                <w:rFonts w:hint="eastAsia"/>
                <w:sz w:val="24"/>
              </w:rPr>
              <w:t>省、市、县</w:t>
            </w:r>
          </w:p>
        </w:tc>
        <w:tc>
          <w:tcPr>
            <w:tcW w:w="1704" w:type="dxa"/>
            <w:noWrap w:val="0"/>
            <w:vAlign w:val="center"/>
          </w:tcPr>
          <w:p w14:paraId="63631988">
            <w:pPr>
              <w:spacing w:line="400" w:lineRule="exact"/>
              <w:rPr>
                <w:sz w:val="24"/>
              </w:rPr>
            </w:pPr>
          </w:p>
        </w:tc>
      </w:tr>
      <w:tr w14:paraId="0E9A6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399F5156">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十二、生态环境部门</w:t>
            </w:r>
          </w:p>
        </w:tc>
      </w:tr>
      <w:tr w14:paraId="6D38A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4" w:hRule="atLeast"/>
          <w:jc w:val="center"/>
        </w:trPr>
        <w:tc>
          <w:tcPr>
            <w:tcW w:w="672" w:type="dxa"/>
            <w:noWrap w:val="0"/>
            <w:vAlign w:val="center"/>
          </w:tcPr>
          <w:p w14:paraId="11B47843">
            <w:pPr>
              <w:spacing w:line="400" w:lineRule="exact"/>
              <w:jc w:val="center"/>
              <w:rPr>
                <w:rFonts w:hint="eastAsia"/>
                <w:sz w:val="24"/>
              </w:rPr>
            </w:pPr>
            <w:r>
              <w:rPr>
                <w:rFonts w:hint="eastAsia"/>
                <w:sz w:val="24"/>
              </w:rPr>
              <w:t>1</w:t>
            </w:r>
          </w:p>
        </w:tc>
        <w:tc>
          <w:tcPr>
            <w:tcW w:w="1378" w:type="dxa"/>
            <w:gridSpan w:val="2"/>
            <w:noWrap w:val="0"/>
            <w:vAlign w:val="center"/>
          </w:tcPr>
          <w:p w14:paraId="32D6D7F7">
            <w:pPr>
              <w:spacing w:line="400" w:lineRule="exact"/>
              <w:jc w:val="center"/>
              <w:rPr>
                <w:rFonts w:hint="eastAsia"/>
                <w:sz w:val="24"/>
              </w:rPr>
            </w:pPr>
            <w:r>
              <w:rPr>
                <w:rFonts w:hint="eastAsia"/>
                <w:sz w:val="24"/>
              </w:rPr>
              <w:t>行政许可</w:t>
            </w:r>
          </w:p>
        </w:tc>
        <w:tc>
          <w:tcPr>
            <w:tcW w:w="3418" w:type="dxa"/>
            <w:gridSpan w:val="2"/>
            <w:noWrap w:val="0"/>
            <w:vAlign w:val="center"/>
          </w:tcPr>
          <w:p w14:paraId="45507789">
            <w:pPr>
              <w:spacing w:line="400" w:lineRule="exact"/>
              <w:ind w:left="31" w:leftChars="15" w:right="31" w:rightChars="15"/>
              <w:rPr>
                <w:rFonts w:hint="eastAsia"/>
                <w:sz w:val="24"/>
              </w:rPr>
            </w:pPr>
            <w:r>
              <w:rPr>
                <w:rFonts w:hint="eastAsia"/>
                <w:sz w:val="24"/>
              </w:rPr>
              <w:t>一般建设项目环境影响评价审批</w:t>
            </w:r>
          </w:p>
        </w:tc>
        <w:tc>
          <w:tcPr>
            <w:tcW w:w="1738" w:type="dxa"/>
            <w:noWrap w:val="0"/>
            <w:vAlign w:val="center"/>
          </w:tcPr>
          <w:p w14:paraId="3A3F1F23">
            <w:pPr>
              <w:spacing w:line="400" w:lineRule="exact"/>
              <w:jc w:val="center"/>
              <w:rPr>
                <w:rFonts w:hint="eastAsia"/>
                <w:sz w:val="24"/>
              </w:rPr>
            </w:pPr>
            <w:r>
              <w:rPr>
                <w:rFonts w:hint="eastAsia"/>
                <w:sz w:val="24"/>
              </w:rPr>
              <w:t>省、市、县</w:t>
            </w:r>
          </w:p>
        </w:tc>
        <w:tc>
          <w:tcPr>
            <w:tcW w:w="1704" w:type="dxa"/>
            <w:noWrap w:val="0"/>
            <w:vAlign w:val="center"/>
          </w:tcPr>
          <w:p w14:paraId="33A7C0B4">
            <w:pPr>
              <w:spacing w:line="400" w:lineRule="exact"/>
              <w:rPr>
                <w:sz w:val="24"/>
              </w:rPr>
            </w:pPr>
          </w:p>
        </w:tc>
      </w:tr>
      <w:tr w14:paraId="43D90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A03212">
            <w:pPr>
              <w:spacing w:line="400" w:lineRule="exact"/>
              <w:jc w:val="center"/>
              <w:rPr>
                <w:rFonts w:hint="eastAsia"/>
                <w:sz w:val="24"/>
              </w:rPr>
            </w:pPr>
            <w:r>
              <w:rPr>
                <w:rFonts w:hint="eastAsia"/>
                <w:sz w:val="24"/>
              </w:rPr>
              <w:t>2</w:t>
            </w:r>
          </w:p>
        </w:tc>
        <w:tc>
          <w:tcPr>
            <w:tcW w:w="1378" w:type="dxa"/>
            <w:gridSpan w:val="2"/>
            <w:noWrap w:val="0"/>
            <w:vAlign w:val="center"/>
          </w:tcPr>
          <w:p w14:paraId="1387C5DA">
            <w:pPr>
              <w:spacing w:line="400" w:lineRule="exact"/>
              <w:jc w:val="center"/>
              <w:rPr>
                <w:rFonts w:hint="eastAsia"/>
                <w:sz w:val="24"/>
              </w:rPr>
            </w:pPr>
            <w:r>
              <w:rPr>
                <w:rFonts w:hint="eastAsia"/>
                <w:sz w:val="24"/>
              </w:rPr>
              <w:t>行政许可</w:t>
            </w:r>
          </w:p>
        </w:tc>
        <w:tc>
          <w:tcPr>
            <w:tcW w:w="3418" w:type="dxa"/>
            <w:gridSpan w:val="2"/>
            <w:noWrap w:val="0"/>
            <w:vAlign w:val="center"/>
          </w:tcPr>
          <w:p w14:paraId="3B80084C">
            <w:pPr>
              <w:spacing w:line="400" w:lineRule="exact"/>
              <w:ind w:left="31" w:leftChars="15" w:right="31" w:rightChars="15"/>
              <w:rPr>
                <w:rFonts w:hint="eastAsia"/>
                <w:sz w:val="24"/>
              </w:rPr>
            </w:pPr>
            <w:r>
              <w:rPr>
                <w:rFonts w:hint="eastAsia"/>
                <w:sz w:val="24"/>
              </w:rPr>
              <w:t>核与辐射类建设项目环境影响评价审批</w:t>
            </w:r>
          </w:p>
        </w:tc>
        <w:tc>
          <w:tcPr>
            <w:tcW w:w="1738" w:type="dxa"/>
            <w:noWrap w:val="0"/>
            <w:vAlign w:val="center"/>
          </w:tcPr>
          <w:p w14:paraId="48D8099B">
            <w:pPr>
              <w:spacing w:line="400" w:lineRule="exact"/>
              <w:jc w:val="center"/>
              <w:rPr>
                <w:rFonts w:hint="eastAsia"/>
                <w:sz w:val="24"/>
              </w:rPr>
            </w:pPr>
            <w:r>
              <w:rPr>
                <w:rFonts w:hint="eastAsia"/>
                <w:sz w:val="24"/>
              </w:rPr>
              <w:t>省、市、县</w:t>
            </w:r>
          </w:p>
        </w:tc>
        <w:tc>
          <w:tcPr>
            <w:tcW w:w="1704" w:type="dxa"/>
            <w:noWrap w:val="0"/>
            <w:vAlign w:val="center"/>
          </w:tcPr>
          <w:p w14:paraId="627681A1">
            <w:pPr>
              <w:spacing w:line="400" w:lineRule="exact"/>
              <w:rPr>
                <w:sz w:val="24"/>
              </w:rPr>
            </w:pPr>
          </w:p>
        </w:tc>
      </w:tr>
      <w:tr w14:paraId="3DFEE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EA6E33E">
            <w:pPr>
              <w:spacing w:line="400" w:lineRule="exact"/>
              <w:jc w:val="center"/>
              <w:rPr>
                <w:rFonts w:hint="eastAsia"/>
                <w:sz w:val="24"/>
              </w:rPr>
            </w:pPr>
            <w:r>
              <w:rPr>
                <w:rFonts w:hint="eastAsia"/>
                <w:sz w:val="24"/>
              </w:rPr>
              <w:t>3</w:t>
            </w:r>
          </w:p>
        </w:tc>
        <w:tc>
          <w:tcPr>
            <w:tcW w:w="1378" w:type="dxa"/>
            <w:gridSpan w:val="2"/>
            <w:noWrap w:val="0"/>
            <w:vAlign w:val="center"/>
          </w:tcPr>
          <w:p w14:paraId="2EDFB5C8">
            <w:pPr>
              <w:spacing w:line="400" w:lineRule="exact"/>
              <w:jc w:val="center"/>
              <w:rPr>
                <w:rFonts w:hint="eastAsia"/>
                <w:sz w:val="24"/>
              </w:rPr>
            </w:pPr>
            <w:r>
              <w:rPr>
                <w:rFonts w:hint="eastAsia"/>
                <w:sz w:val="24"/>
              </w:rPr>
              <w:t>行政许可</w:t>
            </w:r>
          </w:p>
        </w:tc>
        <w:tc>
          <w:tcPr>
            <w:tcW w:w="3418" w:type="dxa"/>
            <w:gridSpan w:val="2"/>
            <w:noWrap w:val="0"/>
            <w:vAlign w:val="center"/>
          </w:tcPr>
          <w:p w14:paraId="2BB61A1B">
            <w:pPr>
              <w:spacing w:line="400" w:lineRule="exact"/>
              <w:ind w:left="31" w:leftChars="15" w:right="31" w:rightChars="15"/>
              <w:rPr>
                <w:rFonts w:hint="eastAsia"/>
                <w:sz w:val="24"/>
              </w:rPr>
            </w:pPr>
            <w:r>
              <w:rPr>
                <w:rFonts w:hint="eastAsia"/>
                <w:sz w:val="24"/>
              </w:rPr>
              <w:t>排污许可</w:t>
            </w:r>
          </w:p>
        </w:tc>
        <w:tc>
          <w:tcPr>
            <w:tcW w:w="1738" w:type="dxa"/>
            <w:noWrap w:val="0"/>
            <w:vAlign w:val="center"/>
          </w:tcPr>
          <w:p w14:paraId="0D2F4150">
            <w:pPr>
              <w:spacing w:line="400" w:lineRule="exact"/>
              <w:jc w:val="center"/>
              <w:rPr>
                <w:rFonts w:hint="eastAsia"/>
                <w:sz w:val="24"/>
              </w:rPr>
            </w:pPr>
            <w:r>
              <w:rPr>
                <w:rFonts w:hint="eastAsia"/>
                <w:sz w:val="24"/>
              </w:rPr>
              <w:t>省、市</w:t>
            </w:r>
          </w:p>
        </w:tc>
        <w:tc>
          <w:tcPr>
            <w:tcW w:w="1704" w:type="dxa"/>
            <w:noWrap w:val="0"/>
            <w:vAlign w:val="center"/>
          </w:tcPr>
          <w:p w14:paraId="48255BC1">
            <w:pPr>
              <w:spacing w:line="400" w:lineRule="exact"/>
              <w:rPr>
                <w:sz w:val="24"/>
              </w:rPr>
            </w:pPr>
          </w:p>
        </w:tc>
      </w:tr>
      <w:tr w14:paraId="2E97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C46EA2">
            <w:pPr>
              <w:spacing w:line="400" w:lineRule="exact"/>
              <w:jc w:val="center"/>
              <w:rPr>
                <w:rFonts w:hint="eastAsia"/>
                <w:sz w:val="24"/>
              </w:rPr>
            </w:pPr>
            <w:r>
              <w:rPr>
                <w:rFonts w:hint="eastAsia"/>
                <w:sz w:val="24"/>
              </w:rPr>
              <w:t>4</w:t>
            </w:r>
          </w:p>
        </w:tc>
        <w:tc>
          <w:tcPr>
            <w:tcW w:w="1378" w:type="dxa"/>
            <w:gridSpan w:val="2"/>
            <w:noWrap w:val="0"/>
            <w:vAlign w:val="center"/>
          </w:tcPr>
          <w:p w14:paraId="05751369">
            <w:pPr>
              <w:spacing w:line="400" w:lineRule="exact"/>
              <w:jc w:val="center"/>
              <w:rPr>
                <w:rFonts w:hint="eastAsia"/>
                <w:sz w:val="24"/>
              </w:rPr>
            </w:pPr>
            <w:r>
              <w:rPr>
                <w:rFonts w:hint="eastAsia"/>
                <w:sz w:val="24"/>
              </w:rPr>
              <w:t>行政许可</w:t>
            </w:r>
          </w:p>
        </w:tc>
        <w:tc>
          <w:tcPr>
            <w:tcW w:w="3418" w:type="dxa"/>
            <w:gridSpan w:val="2"/>
            <w:noWrap w:val="0"/>
            <w:vAlign w:val="center"/>
          </w:tcPr>
          <w:p w14:paraId="4DA46EDE">
            <w:pPr>
              <w:spacing w:line="400" w:lineRule="exact"/>
              <w:ind w:left="31" w:leftChars="15" w:right="31" w:rightChars="15"/>
              <w:rPr>
                <w:rFonts w:hint="eastAsia"/>
                <w:sz w:val="24"/>
              </w:rPr>
            </w:pPr>
            <w:r>
              <w:rPr>
                <w:rFonts w:hint="eastAsia"/>
                <w:sz w:val="24"/>
              </w:rPr>
              <w:t>江河、湖泊新建、改建或者扩大排污口审批</w:t>
            </w:r>
          </w:p>
        </w:tc>
        <w:tc>
          <w:tcPr>
            <w:tcW w:w="1738" w:type="dxa"/>
            <w:noWrap w:val="0"/>
            <w:vAlign w:val="center"/>
          </w:tcPr>
          <w:p w14:paraId="3C151C16">
            <w:pPr>
              <w:spacing w:line="400" w:lineRule="exact"/>
              <w:jc w:val="center"/>
              <w:rPr>
                <w:rFonts w:hint="eastAsia"/>
                <w:sz w:val="24"/>
              </w:rPr>
            </w:pPr>
            <w:r>
              <w:rPr>
                <w:rFonts w:hint="eastAsia"/>
                <w:sz w:val="24"/>
              </w:rPr>
              <w:t>省、市、县</w:t>
            </w:r>
          </w:p>
        </w:tc>
        <w:tc>
          <w:tcPr>
            <w:tcW w:w="1704" w:type="dxa"/>
            <w:noWrap w:val="0"/>
            <w:vAlign w:val="center"/>
          </w:tcPr>
          <w:p w14:paraId="3B4CAC58">
            <w:pPr>
              <w:spacing w:line="400" w:lineRule="exact"/>
              <w:rPr>
                <w:sz w:val="24"/>
              </w:rPr>
            </w:pPr>
          </w:p>
        </w:tc>
      </w:tr>
      <w:tr w14:paraId="4A334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077211">
            <w:pPr>
              <w:spacing w:line="400" w:lineRule="exact"/>
              <w:jc w:val="center"/>
              <w:rPr>
                <w:rFonts w:hint="eastAsia"/>
                <w:sz w:val="24"/>
              </w:rPr>
            </w:pPr>
            <w:r>
              <w:rPr>
                <w:rFonts w:hint="eastAsia"/>
                <w:sz w:val="24"/>
              </w:rPr>
              <w:t>5</w:t>
            </w:r>
          </w:p>
        </w:tc>
        <w:tc>
          <w:tcPr>
            <w:tcW w:w="1378" w:type="dxa"/>
            <w:gridSpan w:val="2"/>
            <w:noWrap w:val="0"/>
            <w:vAlign w:val="center"/>
          </w:tcPr>
          <w:p w14:paraId="46CC6412">
            <w:pPr>
              <w:spacing w:line="400" w:lineRule="exact"/>
              <w:jc w:val="center"/>
              <w:rPr>
                <w:rFonts w:hint="eastAsia"/>
                <w:sz w:val="24"/>
              </w:rPr>
            </w:pPr>
            <w:r>
              <w:rPr>
                <w:rFonts w:hint="eastAsia"/>
                <w:sz w:val="24"/>
              </w:rPr>
              <w:t>行政许可</w:t>
            </w:r>
          </w:p>
        </w:tc>
        <w:tc>
          <w:tcPr>
            <w:tcW w:w="3418" w:type="dxa"/>
            <w:gridSpan w:val="2"/>
            <w:noWrap w:val="0"/>
            <w:vAlign w:val="center"/>
          </w:tcPr>
          <w:p w14:paraId="03946A98">
            <w:pPr>
              <w:spacing w:line="400" w:lineRule="exact"/>
              <w:ind w:left="31" w:leftChars="15" w:right="31" w:rightChars="15"/>
              <w:rPr>
                <w:rFonts w:hint="eastAsia"/>
                <w:sz w:val="24"/>
              </w:rPr>
            </w:pPr>
            <w:r>
              <w:rPr>
                <w:rFonts w:hint="eastAsia"/>
                <w:sz w:val="24"/>
              </w:rPr>
              <w:t>危险废物经营许可</w:t>
            </w:r>
          </w:p>
        </w:tc>
        <w:tc>
          <w:tcPr>
            <w:tcW w:w="1738" w:type="dxa"/>
            <w:noWrap w:val="0"/>
            <w:vAlign w:val="center"/>
          </w:tcPr>
          <w:p w14:paraId="327D007F">
            <w:pPr>
              <w:spacing w:line="400" w:lineRule="exact"/>
              <w:jc w:val="center"/>
              <w:rPr>
                <w:rFonts w:hint="eastAsia"/>
                <w:sz w:val="24"/>
              </w:rPr>
            </w:pPr>
            <w:r>
              <w:rPr>
                <w:rFonts w:hint="eastAsia"/>
                <w:sz w:val="24"/>
              </w:rPr>
              <w:t>省、市、县</w:t>
            </w:r>
          </w:p>
        </w:tc>
        <w:tc>
          <w:tcPr>
            <w:tcW w:w="1704" w:type="dxa"/>
            <w:noWrap w:val="0"/>
            <w:vAlign w:val="center"/>
          </w:tcPr>
          <w:p w14:paraId="68D65EEE">
            <w:pPr>
              <w:spacing w:line="400" w:lineRule="exact"/>
              <w:rPr>
                <w:sz w:val="24"/>
              </w:rPr>
            </w:pPr>
          </w:p>
        </w:tc>
      </w:tr>
      <w:tr w14:paraId="7BC16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63" w:hRule="atLeast"/>
          <w:jc w:val="center"/>
        </w:trPr>
        <w:tc>
          <w:tcPr>
            <w:tcW w:w="672" w:type="dxa"/>
            <w:noWrap w:val="0"/>
            <w:vAlign w:val="center"/>
          </w:tcPr>
          <w:p w14:paraId="69F7495E">
            <w:pPr>
              <w:spacing w:line="400" w:lineRule="exact"/>
              <w:jc w:val="center"/>
              <w:rPr>
                <w:rFonts w:hint="eastAsia"/>
                <w:sz w:val="24"/>
              </w:rPr>
            </w:pPr>
            <w:r>
              <w:rPr>
                <w:rFonts w:hint="eastAsia"/>
                <w:sz w:val="24"/>
              </w:rPr>
              <w:t>6</w:t>
            </w:r>
          </w:p>
        </w:tc>
        <w:tc>
          <w:tcPr>
            <w:tcW w:w="1378" w:type="dxa"/>
            <w:gridSpan w:val="2"/>
            <w:noWrap w:val="0"/>
            <w:vAlign w:val="center"/>
          </w:tcPr>
          <w:p w14:paraId="4A0C1613">
            <w:pPr>
              <w:spacing w:line="400" w:lineRule="exact"/>
              <w:jc w:val="center"/>
              <w:rPr>
                <w:rFonts w:hint="eastAsia"/>
                <w:sz w:val="24"/>
              </w:rPr>
            </w:pPr>
            <w:r>
              <w:rPr>
                <w:rFonts w:hint="eastAsia"/>
                <w:sz w:val="24"/>
              </w:rPr>
              <w:t>行政许可</w:t>
            </w:r>
          </w:p>
        </w:tc>
        <w:tc>
          <w:tcPr>
            <w:tcW w:w="3418" w:type="dxa"/>
            <w:gridSpan w:val="2"/>
            <w:noWrap w:val="0"/>
            <w:vAlign w:val="center"/>
          </w:tcPr>
          <w:p w14:paraId="068F3245">
            <w:pPr>
              <w:spacing w:line="400" w:lineRule="exact"/>
              <w:ind w:left="31" w:leftChars="15" w:right="31" w:rightChars="15"/>
              <w:rPr>
                <w:rFonts w:hint="eastAsia"/>
                <w:sz w:val="24"/>
              </w:rPr>
            </w:pPr>
            <w:r>
              <w:rPr>
                <w:rFonts w:hint="eastAsia"/>
                <w:sz w:val="24"/>
              </w:rPr>
              <w:t>延长危险废物贮存期限审批</w:t>
            </w:r>
          </w:p>
        </w:tc>
        <w:tc>
          <w:tcPr>
            <w:tcW w:w="1738" w:type="dxa"/>
            <w:noWrap w:val="0"/>
            <w:vAlign w:val="center"/>
          </w:tcPr>
          <w:p w14:paraId="4A938E36">
            <w:pPr>
              <w:spacing w:line="400" w:lineRule="exact"/>
              <w:jc w:val="center"/>
              <w:rPr>
                <w:rFonts w:hint="eastAsia"/>
                <w:sz w:val="24"/>
              </w:rPr>
            </w:pPr>
            <w:r>
              <w:rPr>
                <w:rFonts w:hint="eastAsia"/>
                <w:sz w:val="24"/>
              </w:rPr>
              <w:t>省、市</w:t>
            </w:r>
          </w:p>
        </w:tc>
        <w:tc>
          <w:tcPr>
            <w:tcW w:w="1704" w:type="dxa"/>
            <w:noWrap w:val="0"/>
            <w:vAlign w:val="center"/>
          </w:tcPr>
          <w:p w14:paraId="04E6D422">
            <w:pPr>
              <w:spacing w:line="400" w:lineRule="exact"/>
              <w:rPr>
                <w:sz w:val="24"/>
              </w:rPr>
            </w:pPr>
          </w:p>
        </w:tc>
      </w:tr>
      <w:tr w14:paraId="13958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CD864E2">
            <w:pPr>
              <w:spacing w:line="400" w:lineRule="exact"/>
              <w:jc w:val="center"/>
              <w:rPr>
                <w:rFonts w:hint="eastAsia"/>
                <w:sz w:val="24"/>
              </w:rPr>
            </w:pPr>
            <w:r>
              <w:rPr>
                <w:rFonts w:hint="eastAsia"/>
                <w:sz w:val="24"/>
              </w:rPr>
              <w:t>7</w:t>
            </w:r>
          </w:p>
        </w:tc>
        <w:tc>
          <w:tcPr>
            <w:tcW w:w="1378" w:type="dxa"/>
            <w:gridSpan w:val="2"/>
            <w:noWrap w:val="0"/>
            <w:vAlign w:val="center"/>
          </w:tcPr>
          <w:p w14:paraId="2D832A3C">
            <w:pPr>
              <w:spacing w:line="400" w:lineRule="exact"/>
              <w:jc w:val="center"/>
              <w:rPr>
                <w:rFonts w:hint="eastAsia"/>
                <w:sz w:val="24"/>
              </w:rPr>
            </w:pPr>
            <w:r>
              <w:rPr>
                <w:rFonts w:hint="eastAsia"/>
                <w:sz w:val="24"/>
              </w:rPr>
              <w:t>行政许可</w:t>
            </w:r>
          </w:p>
        </w:tc>
        <w:tc>
          <w:tcPr>
            <w:tcW w:w="3418" w:type="dxa"/>
            <w:gridSpan w:val="2"/>
            <w:noWrap w:val="0"/>
            <w:vAlign w:val="center"/>
          </w:tcPr>
          <w:p w14:paraId="23D9416D">
            <w:pPr>
              <w:spacing w:line="400" w:lineRule="exact"/>
              <w:ind w:left="31" w:leftChars="15" w:right="31" w:rightChars="15"/>
              <w:rPr>
                <w:rFonts w:hint="eastAsia"/>
                <w:sz w:val="24"/>
              </w:rPr>
            </w:pPr>
            <w:r>
              <w:rPr>
                <w:rFonts w:hint="eastAsia"/>
                <w:sz w:val="24"/>
              </w:rPr>
              <w:t>危险废物跨省级行政区域转移审批</w:t>
            </w:r>
          </w:p>
        </w:tc>
        <w:tc>
          <w:tcPr>
            <w:tcW w:w="1738" w:type="dxa"/>
            <w:noWrap w:val="0"/>
            <w:vAlign w:val="center"/>
          </w:tcPr>
          <w:p w14:paraId="565EFAA1">
            <w:pPr>
              <w:spacing w:line="400" w:lineRule="exact"/>
              <w:jc w:val="center"/>
              <w:rPr>
                <w:rFonts w:hint="eastAsia"/>
                <w:sz w:val="24"/>
              </w:rPr>
            </w:pPr>
            <w:r>
              <w:rPr>
                <w:rFonts w:hint="eastAsia"/>
                <w:sz w:val="24"/>
              </w:rPr>
              <w:t>省</w:t>
            </w:r>
          </w:p>
        </w:tc>
        <w:tc>
          <w:tcPr>
            <w:tcW w:w="1704" w:type="dxa"/>
            <w:noWrap w:val="0"/>
            <w:vAlign w:val="center"/>
          </w:tcPr>
          <w:p w14:paraId="53BF8ED2">
            <w:pPr>
              <w:spacing w:line="400" w:lineRule="exact"/>
              <w:rPr>
                <w:sz w:val="24"/>
              </w:rPr>
            </w:pPr>
          </w:p>
        </w:tc>
      </w:tr>
      <w:tr w14:paraId="79CEF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90" w:hRule="atLeast"/>
          <w:jc w:val="center"/>
        </w:trPr>
        <w:tc>
          <w:tcPr>
            <w:tcW w:w="672" w:type="dxa"/>
            <w:noWrap w:val="0"/>
            <w:vAlign w:val="center"/>
          </w:tcPr>
          <w:p w14:paraId="3526CD0E">
            <w:pPr>
              <w:spacing w:line="400" w:lineRule="exact"/>
              <w:jc w:val="center"/>
              <w:rPr>
                <w:rFonts w:hint="eastAsia"/>
                <w:sz w:val="24"/>
              </w:rPr>
            </w:pPr>
            <w:r>
              <w:rPr>
                <w:rFonts w:hint="eastAsia"/>
                <w:sz w:val="24"/>
              </w:rPr>
              <w:t>8</w:t>
            </w:r>
          </w:p>
        </w:tc>
        <w:tc>
          <w:tcPr>
            <w:tcW w:w="1378" w:type="dxa"/>
            <w:gridSpan w:val="2"/>
            <w:noWrap w:val="0"/>
            <w:vAlign w:val="center"/>
          </w:tcPr>
          <w:p w14:paraId="2594E7F2">
            <w:pPr>
              <w:spacing w:line="400" w:lineRule="exact"/>
              <w:jc w:val="center"/>
              <w:rPr>
                <w:rFonts w:hint="eastAsia"/>
                <w:sz w:val="24"/>
              </w:rPr>
            </w:pPr>
            <w:r>
              <w:rPr>
                <w:rFonts w:hint="eastAsia"/>
                <w:sz w:val="24"/>
              </w:rPr>
              <w:t>行政许可</w:t>
            </w:r>
          </w:p>
        </w:tc>
        <w:tc>
          <w:tcPr>
            <w:tcW w:w="3418" w:type="dxa"/>
            <w:gridSpan w:val="2"/>
            <w:noWrap w:val="0"/>
            <w:vAlign w:val="center"/>
          </w:tcPr>
          <w:p w14:paraId="356D6297">
            <w:pPr>
              <w:spacing w:line="400" w:lineRule="exact"/>
              <w:ind w:left="31" w:leftChars="15" w:right="31" w:rightChars="15"/>
              <w:rPr>
                <w:rFonts w:hint="eastAsia"/>
                <w:sz w:val="24"/>
              </w:rPr>
            </w:pPr>
            <w:r>
              <w:rPr>
                <w:rFonts w:hint="eastAsia"/>
                <w:sz w:val="24"/>
              </w:rPr>
              <w:t>必需经水路运输医疗废物审批</w:t>
            </w:r>
          </w:p>
        </w:tc>
        <w:tc>
          <w:tcPr>
            <w:tcW w:w="1738" w:type="dxa"/>
            <w:noWrap w:val="0"/>
            <w:vAlign w:val="center"/>
          </w:tcPr>
          <w:p w14:paraId="37040648">
            <w:pPr>
              <w:spacing w:line="400" w:lineRule="exact"/>
              <w:jc w:val="center"/>
              <w:rPr>
                <w:rFonts w:hint="eastAsia"/>
                <w:sz w:val="24"/>
              </w:rPr>
            </w:pPr>
            <w:r>
              <w:rPr>
                <w:rFonts w:hint="eastAsia"/>
                <w:sz w:val="24"/>
              </w:rPr>
              <w:t>省、市</w:t>
            </w:r>
          </w:p>
        </w:tc>
        <w:tc>
          <w:tcPr>
            <w:tcW w:w="1704" w:type="dxa"/>
            <w:noWrap w:val="0"/>
            <w:vAlign w:val="center"/>
          </w:tcPr>
          <w:p w14:paraId="5C886005">
            <w:pPr>
              <w:spacing w:line="400" w:lineRule="exact"/>
              <w:rPr>
                <w:sz w:val="24"/>
              </w:rPr>
            </w:pPr>
          </w:p>
        </w:tc>
      </w:tr>
      <w:tr w14:paraId="192E6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0" w:hRule="atLeast"/>
          <w:jc w:val="center"/>
        </w:trPr>
        <w:tc>
          <w:tcPr>
            <w:tcW w:w="672" w:type="dxa"/>
            <w:noWrap w:val="0"/>
            <w:vAlign w:val="center"/>
          </w:tcPr>
          <w:p w14:paraId="31182C18">
            <w:pPr>
              <w:spacing w:line="400" w:lineRule="exact"/>
              <w:jc w:val="center"/>
              <w:rPr>
                <w:rFonts w:hint="eastAsia"/>
                <w:sz w:val="24"/>
              </w:rPr>
            </w:pPr>
            <w:r>
              <w:rPr>
                <w:rFonts w:hint="eastAsia"/>
                <w:sz w:val="24"/>
              </w:rPr>
              <w:t>9</w:t>
            </w:r>
          </w:p>
        </w:tc>
        <w:tc>
          <w:tcPr>
            <w:tcW w:w="1378" w:type="dxa"/>
            <w:gridSpan w:val="2"/>
            <w:noWrap w:val="0"/>
            <w:vAlign w:val="center"/>
          </w:tcPr>
          <w:p w14:paraId="77D08383">
            <w:pPr>
              <w:spacing w:line="400" w:lineRule="exact"/>
              <w:jc w:val="center"/>
              <w:rPr>
                <w:rFonts w:hint="eastAsia"/>
                <w:sz w:val="24"/>
              </w:rPr>
            </w:pPr>
            <w:r>
              <w:rPr>
                <w:rFonts w:hint="eastAsia"/>
                <w:sz w:val="24"/>
              </w:rPr>
              <w:t>行政许可</w:t>
            </w:r>
          </w:p>
        </w:tc>
        <w:tc>
          <w:tcPr>
            <w:tcW w:w="3418" w:type="dxa"/>
            <w:gridSpan w:val="2"/>
            <w:noWrap w:val="0"/>
            <w:vAlign w:val="center"/>
          </w:tcPr>
          <w:p w14:paraId="51FA85D7">
            <w:pPr>
              <w:spacing w:line="400" w:lineRule="exact"/>
              <w:ind w:left="31" w:leftChars="15" w:right="31" w:rightChars="15"/>
              <w:rPr>
                <w:rFonts w:hint="eastAsia"/>
                <w:sz w:val="24"/>
              </w:rPr>
            </w:pPr>
            <w:r>
              <w:rPr>
                <w:rFonts w:hint="eastAsia"/>
                <w:sz w:val="24"/>
              </w:rPr>
              <w:t>废弃电器电子产品处理企业资格审批</w:t>
            </w:r>
          </w:p>
        </w:tc>
        <w:tc>
          <w:tcPr>
            <w:tcW w:w="1738" w:type="dxa"/>
            <w:noWrap w:val="0"/>
            <w:vAlign w:val="center"/>
          </w:tcPr>
          <w:p w14:paraId="763A512E">
            <w:pPr>
              <w:spacing w:line="400" w:lineRule="exact"/>
              <w:jc w:val="center"/>
              <w:rPr>
                <w:rFonts w:hint="eastAsia"/>
                <w:sz w:val="24"/>
              </w:rPr>
            </w:pPr>
            <w:r>
              <w:rPr>
                <w:rFonts w:hint="eastAsia"/>
                <w:sz w:val="24"/>
              </w:rPr>
              <w:t>市</w:t>
            </w:r>
          </w:p>
        </w:tc>
        <w:tc>
          <w:tcPr>
            <w:tcW w:w="1704" w:type="dxa"/>
            <w:noWrap w:val="0"/>
            <w:vAlign w:val="center"/>
          </w:tcPr>
          <w:p w14:paraId="3F381CAE">
            <w:pPr>
              <w:spacing w:line="400" w:lineRule="exact"/>
              <w:rPr>
                <w:sz w:val="24"/>
              </w:rPr>
            </w:pPr>
          </w:p>
        </w:tc>
      </w:tr>
      <w:tr w14:paraId="53962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1" w:hRule="atLeast"/>
          <w:jc w:val="center"/>
        </w:trPr>
        <w:tc>
          <w:tcPr>
            <w:tcW w:w="672" w:type="dxa"/>
            <w:noWrap w:val="0"/>
            <w:vAlign w:val="center"/>
          </w:tcPr>
          <w:p w14:paraId="3CB50719">
            <w:pPr>
              <w:spacing w:line="400" w:lineRule="exact"/>
              <w:jc w:val="center"/>
              <w:rPr>
                <w:rFonts w:hint="eastAsia"/>
                <w:sz w:val="24"/>
              </w:rPr>
            </w:pPr>
            <w:r>
              <w:rPr>
                <w:rFonts w:hint="eastAsia"/>
                <w:sz w:val="24"/>
              </w:rPr>
              <w:t>10</w:t>
            </w:r>
          </w:p>
        </w:tc>
        <w:tc>
          <w:tcPr>
            <w:tcW w:w="1378" w:type="dxa"/>
            <w:gridSpan w:val="2"/>
            <w:noWrap w:val="0"/>
            <w:vAlign w:val="center"/>
          </w:tcPr>
          <w:p w14:paraId="318CA9D3">
            <w:pPr>
              <w:spacing w:line="400" w:lineRule="exact"/>
              <w:jc w:val="center"/>
              <w:rPr>
                <w:rFonts w:hint="eastAsia"/>
                <w:sz w:val="24"/>
              </w:rPr>
            </w:pPr>
            <w:r>
              <w:rPr>
                <w:rFonts w:hint="eastAsia"/>
                <w:sz w:val="24"/>
              </w:rPr>
              <w:t>行政许可</w:t>
            </w:r>
          </w:p>
        </w:tc>
        <w:tc>
          <w:tcPr>
            <w:tcW w:w="3418" w:type="dxa"/>
            <w:gridSpan w:val="2"/>
            <w:noWrap w:val="0"/>
            <w:vAlign w:val="center"/>
          </w:tcPr>
          <w:p w14:paraId="24E6B058">
            <w:pPr>
              <w:spacing w:line="400" w:lineRule="exact"/>
              <w:ind w:left="31" w:leftChars="15" w:right="31" w:rightChars="15"/>
              <w:rPr>
                <w:rFonts w:hint="eastAsia"/>
                <w:sz w:val="24"/>
              </w:rPr>
            </w:pPr>
            <w:r>
              <w:rPr>
                <w:rFonts w:hint="eastAsia"/>
                <w:sz w:val="24"/>
              </w:rPr>
              <w:t>一般固体废物跨省级行政区域贮存、处置审批</w:t>
            </w:r>
          </w:p>
        </w:tc>
        <w:tc>
          <w:tcPr>
            <w:tcW w:w="1738" w:type="dxa"/>
            <w:noWrap w:val="0"/>
            <w:vAlign w:val="center"/>
          </w:tcPr>
          <w:p w14:paraId="22A3D284">
            <w:pPr>
              <w:spacing w:line="400" w:lineRule="exact"/>
              <w:jc w:val="center"/>
              <w:rPr>
                <w:rFonts w:hint="eastAsia"/>
                <w:sz w:val="24"/>
              </w:rPr>
            </w:pPr>
            <w:r>
              <w:rPr>
                <w:rFonts w:hint="eastAsia"/>
                <w:sz w:val="24"/>
              </w:rPr>
              <w:t>省</w:t>
            </w:r>
          </w:p>
        </w:tc>
        <w:tc>
          <w:tcPr>
            <w:tcW w:w="1704" w:type="dxa"/>
            <w:noWrap w:val="0"/>
            <w:vAlign w:val="center"/>
          </w:tcPr>
          <w:p w14:paraId="645D679E">
            <w:pPr>
              <w:spacing w:line="400" w:lineRule="exact"/>
              <w:rPr>
                <w:sz w:val="24"/>
              </w:rPr>
            </w:pPr>
          </w:p>
        </w:tc>
      </w:tr>
      <w:tr w14:paraId="41F30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281018">
            <w:pPr>
              <w:spacing w:line="400" w:lineRule="exact"/>
              <w:jc w:val="center"/>
              <w:rPr>
                <w:rFonts w:hint="eastAsia"/>
                <w:sz w:val="24"/>
              </w:rPr>
            </w:pPr>
            <w:r>
              <w:rPr>
                <w:rFonts w:hint="eastAsia"/>
                <w:sz w:val="24"/>
              </w:rPr>
              <w:t>11</w:t>
            </w:r>
          </w:p>
        </w:tc>
        <w:tc>
          <w:tcPr>
            <w:tcW w:w="1378" w:type="dxa"/>
            <w:gridSpan w:val="2"/>
            <w:noWrap w:val="0"/>
            <w:vAlign w:val="center"/>
          </w:tcPr>
          <w:p w14:paraId="696D0A56">
            <w:pPr>
              <w:spacing w:line="400" w:lineRule="exact"/>
              <w:jc w:val="center"/>
              <w:rPr>
                <w:rFonts w:hint="eastAsia"/>
                <w:sz w:val="24"/>
              </w:rPr>
            </w:pPr>
            <w:r>
              <w:rPr>
                <w:rFonts w:hint="eastAsia"/>
                <w:sz w:val="24"/>
              </w:rPr>
              <w:t>行政许可</w:t>
            </w:r>
          </w:p>
        </w:tc>
        <w:tc>
          <w:tcPr>
            <w:tcW w:w="3418" w:type="dxa"/>
            <w:gridSpan w:val="2"/>
            <w:noWrap w:val="0"/>
            <w:vAlign w:val="center"/>
          </w:tcPr>
          <w:p w14:paraId="72F4181A">
            <w:pPr>
              <w:spacing w:line="400" w:lineRule="exact"/>
              <w:ind w:left="31" w:leftChars="15" w:right="31" w:rightChars="15"/>
              <w:rPr>
                <w:rFonts w:hint="eastAsia"/>
                <w:sz w:val="24"/>
              </w:rPr>
            </w:pPr>
            <w:r>
              <w:rPr>
                <w:rFonts w:hint="eastAsia"/>
                <w:sz w:val="24"/>
              </w:rPr>
              <w:t>放射性核素排放许可</w:t>
            </w:r>
          </w:p>
        </w:tc>
        <w:tc>
          <w:tcPr>
            <w:tcW w:w="1738" w:type="dxa"/>
            <w:noWrap w:val="0"/>
            <w:vAlign w:val="center"/>
          </w:tcPr>
          <w:p w14:paraId="0E237937">
            <w:pPr>
              <w:spacing w:line="400" w:lineRule="exact"/>
              <w:jc w:val="center"/>
              <w:rPr>
                <w:rFonts w:hint="eastAsia"/>
                <w:sz w:val="24"/>
              </w:rPr>
            </w:pPr>
            <w:r>
              <w:rPr>
                <w:rFonts w:hint="eastAsia"/>
                <w:sz w:val="24"/>
              </w:rPr>
              <w:t>省、市、县</w:t>
            </w:r>
          </w:p>
        </w:tc>
        <w:tc>
          <w:tcPr>
            <w:tcW w:w="1704" w:type="dxa"/>
            <w:noWrap w:val="0"/>
            <w:vAlign w:val="center"/>
          </w:tcPr>
          <w:p w14:paraId="0C6048D0">
            <w:pPr>
              <w:spacing w:line="400" w:lineRule="exact"/>
              <w:rPr>
                <w:sz w:val="24"/>
              </w:rPr>
            </w:pPr>
          </w:p>
        </w:tc>
      </w:tr>
      <w:tr w14:paraId="0CEF5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C95EDC8">
            <w:pPr>
              <w:spacing w:line="400" w:lineRule="exact"/>
              <w:jc w:val="center"/>
              <w:rPr>
                <w:rFonts w:hint="eastAsia"/>
                <w:sz w:val="24"/>
              </w:rPr>
            </w:pPr>
            <w:r>
              <w:rPr>
                <w:rFonts w:hint="eastAsia"/>
                <w:sz w:val="24"/>
              </w:rPr>
              <w:t>12</w:t>
            </w:r>
          </w:p>
        </w:tc>
        <w:tc>
          <w:tcPr>
            <w:tcW w:w="1378" w:type="dxa"/>
            <w:gridSpan w:val="2"/>
            <w:noWrap w:val="0"/>
            <w:vAlign w:val="center"/>
          </w:tcPr>
          <w:p w14:paraId="433E644E">
            <w:pPr>
              <w:spacing w:line="394" w:lineRule="exact"/>
              <w:jc w:val="center"/>
              <w:rPr>
                <w:rFonts w:hint="eastAsia"/>
                <w:sz w:val="24"/>
              </w:rPr>
            </w:pPr>
            <w:r>
              <w:rPr>
                <w:rFonts w:hint="eastAsia"/>
                <w:sz w:val="24"/>
              </w:rPr>
              <w:t>行政许可</w:t>
            </w:r>
          </w:p>
        </w:tc>
        <w:tc>
          <w:tcPr>
            <w:tcW w:w="3418" w:type="dxa"/>
            <w:gridSpan w:val="2"/>
            <w:noWrap w:val="0"/>
            <w:vAlign w:val="center"/>
          </w:tcPr>
          <w:p w14:paraId="5BD80B16">
            <w:pPr>
              <w:spacing w:line="394" w:lineRule="exact"/>
              <w:ind w:left="31" w:leftChars="15" w:right="31" w:rightChars="15"/>
              <w:rPr>
                <w:rFonts w:hint="eastAsia"/>
                <w:sz w:val="24"/>
              </w:rPr>
            </w:pPr>
            <w:r>
              <w:rPr>
                <w:rFonts w:hint="eastAsia"/>
                <w:sz w:val="24"/>
              </w:rPr>
              <w:t>辐射安全许可</w:t>
            </w:r>
          </w:p>
        </w:tc>
        <w:tc>
          <w:tcPr>
            <w:tcW w:w="1738" w:type="dxa"/>
            <w:noWrap w:val="0"/>
            <w:vAlign w:val="center"/>
          </w:tcPr>
          <w:p w14:paraId="7EFF76CC">
            <w:pPr>
              <w:spacing w:line="394" w:lineRule="exact"/>
              <w:jc w:val="center"/>
              <w:rPr>
                <w:rFonts w:hint="eastAsia"/>
                <w:sz w:val="24"/>
              </w:rPr>
            </w:pPr>
            <w:r>
              <w:rPr>
                <w:rFonts w:hint="eastAsia"/>
                <w:sz w:val="24"/>
              </w:rPr>
              <w:t>省、市</w:t>
            </w:r>
          </w:p>
        </w:tc>
        <w:tc>
          <w:tcPr>
            <w:tcW w:w="1704" w:type="dxa"/>
            <w:noWrap w:val="0"/>
            <w:vAlign w:val="center"/>
          </w:tcPr>
          <w:p w14:paraId="5B803DB7">
            <w:pPr>
              <w:spacing w:line="394" w:lineRule="exact"/>
              <w:rPr>
                <w:sz w:val="24"/>
              </w:rPr>
            </w:pPr>
            <w:r>
              <w:rPr>
                <w:rFonts w:hint="eastAsia"/>
                <w:sz w:val="24"/>
              </w:rPr>
              <w:t>部分事项委托市级实施</w:t>
            </w:r>
          </w:p>
        </w:tc>
      </w:tr>
      <w:tr w14:paraId="3B9AF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10ABBA5">
            <w:pPr>
              <w:spacing w:line="400" w:lineRule="exact"/>
              <w:jc w:val="center"/>
              <w:rPr>
                <w:rFonts w:hint="eastAsia"/>
                <w:sz w:val="24"/>
              </w:rPr>
            </w:pPr>
            <w:r>
              <w:rPr>
                <w:rFonts w:hint="eastAsia"/>
                <w:sz w:val="24"/>
              </w:rPr>
              <w:t>13</w:t>
            </w:r>
          </w:p>
        </w:tc>
        <w:tc>
          <w:tcPr>
            <w:tcW w:w="1378" w:type="dxa"/>
            <w:gridSpan w:val="2"/>
            <w:noWrap w:val="0"/>
            <w:vAlign w:val="center"/>
          </w:tcPr>
          <w:p w14:paraId="1A73257A">
            <w:pPr>
              <w:spacing w:line="394" w:lineRule="exact"/>
              <w:jc w:val="center"/>
              <w:rPr>
                <w:rFonts w:hint="eastAsia"/>
                <w:sz w:val="24"/>
              </w:rPr>
            </w:pPr>
            <w:r>
              <w:rPr>
                <w:rFonts w:hint="eastAsia"/>
                <w:sz w:val="24"/>
              </w:rPr>
              <w:t>行政许可</w:t>
            </w:r>
          </w:p>
        </w:tc>
        <w:tc>
          <w:tcPr>
            <w:tcW w:w="3418" w:type="dxa"/>
            <w:gridSpan w:val="2"/>
            <w:noWrap w:val="0"/>
            <w:vAlign w:val="center"/>
          </w:tcPr>
          <w:p w14:paraId="6EE9654A">
            <w:pPr>
              <w:spacing w:line="394" w:lineRule="exact"/>
              <w:ind w:left="31" w:leftChars="15" w:right="31" w:rightChars="15"/>
              <w:rPr>
                <w:rFonts w:hint="eastAsia"/>
                <w:sz w:val="24"/>
              </w:rPr>
            </w:pPr>
            <w:r>
              <w:rPr>
                <w:rFonts w:hint="eastAsia"/>
                <w:sz w:val="24"/>
              </w:rPr>
              <w:t>放射性同位素转让审批</w:t>
            </w:r>
          </w:p>
        </w:tc>
        <w:tc>
          <w:tcPr>
            <w:tcW w:w="1738" w:type="dxa"/>
            <w:noWrap w:val="0"/>
            <w:vAlign w:val="center"/>
          </w:tcPr>
          <w:p w14:paraId="0816958F">
            <w:pPr>
              <w:spacing w:line="394" w:lineRule="exact"/>
              <w:jc w:val="center"/>
              <w:rPr>
                <w:rFonts w:hint="eastAsia"/>
                <w:sz w:val="24"/>
              </w:rPr>
            </w:pPr>
            <w:r>
              <w:rPr>
                <w:rFonts w:hint="eastAsia"/>
                <w:sz w:val="24"/>
              </w:rPr>
              <w:t>省</w:t>
            </w:r>
          </w:p>
        </w:tc>
        <w:tc>
          <w:tcPr>
            <w:tcW w:w="1704" w:type="dxa"/>
            <w:noWrap w:val="0"/>
            <w:vAlign w:val="center"/>
          </w:tcPr>
          <w:p w14:paraId="38E72AD9">
            <w:pPr>
              <w:spacing w:line="394" w:lineRule="exact"/>
              <w:rPr>
                <w:sz w:val="24"/>
              </w:rPr>
            </w:pPr>
          </w:p>
        </w:tc>
      </w:tr>
      <w:tr w14:paraId="2D407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6B5A6E3">
            <w:pPr>
              <w:spacing w:line="400" w:lineRule="exact"/>
              <w:jc w:val="center"/>
              <w:rPr>
                <w:rFonts w:hint="eastAsia"/>
                <w:sz w:val="24"/>
              </w:rPr>
            </w:pPr>
            <w:r>
              <w:rPr>
                <w:rFonts w:hint="eastAsia"/>
                <w:sz w:val="24"/>
              </w:rPr>
              <w:t>14</w:t>
            </w:r>
          </w:p>
        </w:tc>
        <w:tc>
          <w:tcPr>
            <w:tcW w:w="1378" w:type="dxa"/>
            <w:gridSpan w:val="2"/>
            <w:noWrap w:val="0"/>
            <w:vAlign w:val="center"/>
          </w:tcPr>
          <w:p w14:paraId="6C58B6C4">
            <w:pPr>
              <w:spacing w:line="394" w:lineRule="exact"/>
              <w:jc w:val="center"/>
              <w:rPr>
                <w:rFonts w:hint="eastAsia"/>
                <w:sz w:val="24"/>
              </w:rPr>
            </w:pPr>
            <w:r>
              <w:rPr>
                <w:rFonts w:hint="eastAsia"/>
                <w:sz w:val="24"/>
              </w:rPr>
              <w:t>行政许可</w:t>
            </w:r>
          </w:p>
        </w:tc>
        <w:tc>
          <w:tcPr>
            <w:tcW w:w="3418" w:type="dxa"/>
            <w:gridSpan w:val="2"/>
            <w:noWrap w:val="0"/>
            <w:vAlign w:val="center"/>
          </w:tcPr>
          <w:p w14:paraId="497301DD">
            <w:pPr>
              <w:spacing w:line="394" w:lineRule="exact"/>
              <w:ind w:left="31" w:leftChars="15" w:right="31" w:rightChars="15"/>
              <w:rPr>
                <w:rFonts w:hint="eastAsia"/>
                <w:sz w:val="24"/>
              </w:rPr>
            </w:pPr>
            <w:r>
              <w:rPr>
                <w:rFonts w:hint="eastAsia"/>
                <w:sz w:val="24"/>
              </w:rPr>
              <w:t>在野外进行放射性同位素示踪试验审批</w:t>
            </w:r>
          </w:p>
        </w:tc>
        <w:tc>
          <w:tcPr>
            <w:tcW w:w="1738" w:type="dxa"/>
            <w:noWrap w:val="0"/>
            <w:vAlign w:val="center"/>
          </w:tcPr>
          <w:p w14:paraId="3CAB54D9">
            <w:pPr>
              <w:spacing w:line="394" w:lineRule="exact"/>
              <w:jc w:val="center"/>
              <w:rPr>
                <w:rFonts w:hint="eastAsia"/>
                <w:sz w:val="24"/>
              </w:rPr>
            </w:pPr>
            <w:r>
              <w:rPr>
                <w:rFonts w:hint="eastAsia"/>
                <w:sz w:val="24"/>
              </w:rPr>
              <w:t>省</w:t>
            </w:r>
          </w:p>
        </w:tc>
        <w:tc>
          <w:tcPr>
            <w:tcW w:w="1704" w:type="dxa"/>
            <w:noWrap w:val="0"/>
            <w:vAlign w:val="center"/>
          </w:tcPr>
          <w:p w14:paraId="72890AF4">
            <w:pPr>
              <w:spacing w:line="394" w:lineRule="exact"/>
              <w:rPr>
                <w:sz w:val="24"/>
              </w:rPr>
            </w:pPr>
          </w:p>
        </w:tc>
      </w:tr>
      <w:tr w14:paraId="262A6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828A596">
            <w:pPr>
              <w:spacing w:line="400" w:lineRule="exact"/>
              <w:jc w:val="center"/>
              <w:rPr>
                <w:rFonts w:hint="eastAsia"/>
                <w:sz w:val="24"/>
              </w:rPr>
            </w:pPr>
            <w:r>
              <w:rPr>
                <w:rFonts w:hint="eastAsia"/>
                <w:sz w:val="24"/>
              </w:rPr>
              <w:t>15</w:t>
            </w:r>
          </w:p>
        </w:tc>
        <w:tc>
          <w:tcPr>
            <w:tcW w:w="1378" w:type="dxa"/>
            <w:gridSpan w:val="2"/>
            <w:noWrap w:val="0"/>
            <w:vAlign w:val="center"/>
          </w:tcPr>
          <w:p w14:paraId="010AEEFF">
            <w:pPr>
              <w:spacing w:line="394" w:lineRule="exact"/>
              <w:jc w:val="center"/>
              <w:rPr>
                <w:rFonts w:hint="eastAsia"/>
                <w:sz w:val="24"/>
              </w:rPr>
            </w:pPr>
            <w:r>
              <w:rPr>
                <w:rFonts w:hint="eastAsia"/>
                <w:sz w:val="24"/>
              </w:rPr>
              <w:t>行政处罚</w:t>
            </w:r>
          </w:p>
        </w:tc>
        <w:tc>
          <w:tcPr>
            <w:tcW w:w="3418" w:type="dxa"/>
            <w:gridSpan w:val="2"/>
            <w:noWrap w:val="0"/>
            <w:vAlign w:val="center"/>
          </w:tcPr>
          <w:p w14:paraId="76637435">
            <w:pPr>
              <w:spacing w:line="394" w:lineRule="exact"/>
              <w:ind w:left="31" w:leftChars="15" w:right="31" w:rightChars="15"/>
              <w:rPr>
                <w:rFonts w:hint="eastAsia"/>
                <w:sz w:val="24"/>
              </w:rPr>
            </w:pPr>
            <w:r>
              <w:rPr>
                <w:rFonts w:hint="eastAsia"/>
                <w:sz w:val="24"/>
              </w:rPr>
              <w:t>对未妥善保存微生物菌剂生产、使用、储藏、运输和处理记录等行为的处罚</w:t>
            </w:r>
          </w:p>
        </w:tc>
        <w:tc>
          <w:tcPr>
            <w:tcW w:w="1738" w:type="dxa"/>
            <w:noWrap w:val="0"/>
            <w:vAlign w:val="center"/>
          </w:tcPr>
          <w:p w14:paraId="2B153373">
            <w:pPr>
              <w:spacing w:line="394" w:lineRule="exact"/>
              <w:jc w:val="center"/>
              <w:rPr>
                <w:rFonts w:hint="eastAsia"/>
                <w:sz w:val="24"/>
              </w:rPr>
            </w:pPr>
            <w:r>
              <w:rPr>
                <w:rFonts w:hint="eastAsia"/>
                <w:sz w:val="24"/>
              </w:rPr>
              <w:t>省</w:t>
            </w:r>
          </w:p>
        </w:tc>
        <w:tc>
          <w:tcPr>
            <w:tcW w:w="1704" w:type="dxa"/>
            <w:noWrap w:val="0"/>
            <w:vAlign w:val="center"/>
          </w:tcPr>
          <w:p w14:paraId="096B44B5">
            <w:pPr>
              <w:spacing w:line="394" w:lineRule="exact"/>
              <w:rPr>
                <w:sz w:val="24"/>
              </w:rPr>
            </w:pPr>
          </w:p>
        </w:tc>
      </w:tr>
      <w:tr w14:paraId="1509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04A2DA0">
            <w:pPr>
              <w:spacing w:line="400" w:lineRule="exact"/>
              <w:jc w:val="center"/>
              <w:rPr>
                <w:rFonts w:hint="eastAsia"/>
                <w:sz w:val="24"/>
              </w:rPr>
            </w:pPr>
            <w:r>
              <w:rPr>
                <w:rFonts w:hint="eastAsia"/>
                <w:sz w:val="24"/>
              </w:rPr>
              <w:t>16</w:t>
            </w:r>
          </w:p>
        </w:tc>
        <w:tc>
          <w:tcPr>
            <w:tcW w:w="1378" w:type="dxa"/>
            <w:gridSpan w:val="2"/>
            <w:noWrap w:val="0"/>
            <w:vAlign w:val="center"/>
          </w:tcPr>
          <w:p w14:paraId="417F9168">
            <w:pPr>
              <w:spacing w:line="394" w:lineRule="exact"/>
              <w:jc w:val="center"/>
              <w:rPr>
                <w:rFonts w:hint="eastAsia"/>
                <w:sz w:val="24"/>
              </w:rPr>
            </w:pPr>
            <w:r>
              <w:rPr>
                <w:rFonts w:hint="eastAsia"/>
                <w:sz w:val="24"/>
              </w:rPr>
              <w:t>行政处罚</w:t>
            </w:r>
          </w:p>
        </w:tc>
        <w:tc>
          <w:tcPr>
            <w:tcW w:w="3418" w:type="dxa"/>
            <w:gridSpan w:val="2"/>
            <w:noWrap w:val="0"/>
            <w:vAlign w:val="center"/>
          </w:tcPr>
          <w:p w14:paraId="0D89F0D5">
            <w:pPr>
              <w:spacing w:line="394" w:lineRule="exact"/>
              <w:ind w:left="31" w:leftChars="15" w:right="31" w:rightChars="15"/>
              <w:rPr>
                <w:rFonts w:hint="eastAsia"/>
                <w:spacing w:val="-3"/>
                <w:sz w:val="24"/>
              </w:rPr>
            </w:pPr>
            <w:r>
              <w:rPr>
                <w:rFonts w:hint="eastAsia"/>
                <w:spacing w:val="-3"/>
                <w:sz w:val="24"/>
              </w:rPr>
              <w:t>对超出生产配额许可证规定的品种、数量、期限生产消耗臭氧层物质的；超出生产配额许可证规定的用途生产或者销售消耗臭氧层物质的；以及超出使用配额许可证规定的品种、数量、用途、期限使用消耗臭氧层物质的处罚</w:t>
            </w:r>
          </w:p>
        </w:tc>
        <w:tc>
          <w:tcPr>
            <w:tcW w:w="1738" w:type="dxa"/>
            <w:noWrap w:val="0"/>
            <w:vAlign w:val="center"/>
          </w:tcPr>
          <w:p w14:paraId="05C93515">
            <w:pPr>
              <w:spacing w:line="394" w:lineRule="exact"/>
              <w:jc w:val="center"/>
              <w:rPr>
                <w:rFonts w:hint="eastAsia"/>
                <w:sz w:val="24"/>
              </w:rPr>
            </w:pPr>
            <w:r>
              <w:rPr>
                <w:rFonts w:hint="eastAsia"/>
                <w:sz w:val="24"/>
              </w:rPr>
              <w:t>省</w:t>
            </w:r>
          </w:p>
        </w:tc>
        <w:tc>
          <w:tcPr>
            <w:tcW w:w="1704" w:type="dxa"/>
            <w:noWrap w:val="0"/>
            <w:vAlign w:val="center"/>
          </w:tcPr>
          <w:p w14:paraId="6EAC3669">
            <w:pPr>
              <w:spacing w:line="394" w:lineRule="exact"/>
              <w:rPr>
                <w:sz w:val="24"/>
              </w:rPr>
            </w:pPr>
          </w:p>
        </w:tc>
      </w:tr>
      <w:tr w14:paraId="319F6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8EE3789">
            <w:pPr>
              <w:spacing w:line="400" w:lineRule="exact"/>
              <w:jc w:val="center"/>
              <w:rPr>
                <w:rFonts w:hint="eastAsia"/>
                <w:sz w:val="24"/>
              </w:rPr>
            </w:pPr>
            <w:r>
              <w:rPr>
                <w:rFonts w:hint="eastAsia"/>
                <w:sz w:val="24"/>
              </w:rPr>
              <w:t>17</w:t>
            </w:r>
          </w:p>
        </w:tc>
        <w:tc>
          <w:tcPr>
            <w:tcW w:w="1378" w:type="dxa"/>
            <w:gridSpan w:val="2"/>
            <w:noWrap w:val="0"/>
            <w:vAlign w:val="center"/>
          </w:tcPr>
          <w:p w14:paraId="76A1BAB8">
            <w:pPr>
              <w:spacing w:line="394" w:lineRule="exact"/>
              <w:jc w:val="center"/>
              <w:rPr>
                <w:rFonts w:hint="eastAsia"/>
                <w:sz w:val="24"/>
              </w:rPr>
            </w:pPr>
            <w:r>
              <w:rPr>
                <w:rFonts w:hint="eastAsia"/>
                <w:sz w:val="24"/>
              </w:rPr>
              <w:t>行政处罚</w:t>
            </w:r>
          </w:p>
        </w:tc>
        <w:tc>
          <w:tcPr>
            <w:tcW w:w="3418" w:type="dxa"/>
            <w:gridSpan w:val="2"/>
            <w:noWrap w:val="0"/>
            <w:vAlign w:val="center"/>
          </w:tcPr>
          <w:p w14:paraId="5AFA4338">
            <w:pPr>
              <w:spacing w:line="394" w:lineRule="exact"/>
              <w:ind w:left="31" w:leftChars="15" w:right="31" w:rightChars="15"/>
              <w:rPr>
                <w:rFonts w:hint="eastAsia"/>
                <w:sz w:val="24"/>
              </w:rPr>
            </w:pPr>
            <w:r>
              <w:rPr>
                <w:rFonts w:hint="eastAsia"/>
                <w:sz w:val="24"/>
              </w:rPr>
              <w:t>对产生放射性固体废物的单位（核设施营运单位或核技术利用单位），未将产生的放射性固体废物处理的处罚</w:t>
            </w:r>
          </w:p>
        </w:tc>
        <w:tc>
          <w:tcPr>
            <w:tcW w:w="1738" w:type="dxa"/>
            <w:noWrap w:val="0"/>
            <w:vAlign w:val="center"/>
          </w:tcPr>
          <w:p w14:paraId="77D2407B">
            <w:pPr>
              <w:spacing w:line="394" w:lineRule="exact"/>
              <w:jc w:val="center"/>
              <w:rPr>
                <w:rFonts w:hint="eastAsia"/>
                <w:sz w:val="24"/>
              </w:rPr>
            </w:pPr>
            <w:r>
              <w:rPr>
                <w:rFonts w:hint="eastAsia"/>
                <w:sz w:val="24"/>
              </w:rPr>
              <w:t>省</w:t>
            </w:r>
          </w:p>
        </w:tc>
        <w:tc>
          <w:tcPr>
            <w:tcW w:w="1704" w:type="dxa"/>
            <w:noWrap w:val="0"/>
            <w:vAlign w:val="center"/>
          </w:tcPr>
          <w:p w14:paraId="219C6E49">
            <w:pPr>
              <w:spacing w:line="394" w:lineRule="exact"/>
              <w:rPr>
                <w:sz w:val="24"/>
              </w:rPr>
            </w:pPr>
          </w:p>
        </w:tc>
      </w:tr>
      <w:tr w14:paraId="2C895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526D5D56">
            <w:pPr>
              <w:spacing w:line="400" w:lineRule="exact"/>
              <w:jc w:val="center"/>
              <w:rPr>
                <w:rFonts w:hint="eastAsia"/>
                <w:sz w:val="24"/>
              </w:rPr>
            </w:pPr>
            <w:r>
              <w:rPr>
                <w:rFonts w:hint="eastAsia"/>
                <w:sz w:val="24"/>
              </w:rPr>
              <w:t>18</w:t>
            </w:r>
          </w:p>
        </w:tc>
        <w:tc>
          <w:tcPr>
            <w:tcW w:w="1378" w:type="dxa"/>
            <w:gridSpan w:val="2"/>
            <w:noWrap w:val="0"/>
            <w:vAlign w:val="center"/>
          </w:tcPr>
          <w:p w14:paraId="313E6835">
            <w:pPr>
              <w:spacing w:line="394" w:lineRule="exact"/>
              <w:jc w:val="center"/>
              <w:rPr>
                <w:rFonts w:hint="eastAsia"/>
                <w:sz w:val="24"/>
              </w:rPr>
            </w:pPr>
            <w:r>
              <w:rPr>
                <w:rFonts w:hint="eastAsia"/>
                <w:sz w:val="24"/>
              </w:rPr>
              <w:t>行政处罚</w:t>
            </w:r>
          </w:p>
        </w:tc>
        <w:tc>
          <w:tcPr>
            <w:tcW w:w="3418" w:type="dxa"/>
            <w:gridSpan w:val="2"/>
            <w:noWrap w:val="0"/>
            <w:vAlign w:val="center"/>
          </w:tcPr>
          <w:p w14:paraId="57DAC191">
            <w:pPr>
              <w:spacing w:line="394" w:lineRule="exact"/>
              <w:ind w:left="31" w:leftChars="15" w:right="31" w:rightChars="15"/>
              <w:rPr>
                <w:rFonts w:hint="eastAsia"/>
                <w:sz w:val="24"/>
              </w:rPr>
            </w:pPr>
            <w:r>
              <w:rPr>
                <w:rFonts w:hint="eastAsia"/>
                <w:sz w:val="24"/>
              </w:rPr>
              <w:t>对产生放射性固体废物的单位（核设施营运单位或核技术利用单位），未按规定将其产生的废旧放射源或者其他放射性固体废物送交贮存、处置的处罚</w:t>
            </w:r>
          </w:p>
        </w:tc>
        <w:tc>
          <w:tcPr>
            <w:tcW w:w="1738" w:type="dxa"/>
            <w:noWrap w:val="0"/>
            <w:vAlign w:val="center"/>
          </w:tcPr>
          <w:p w14:paraId="59B154C1">
            <w:pPr>
              <w:spacing w:line="394" w:lineRule="exact"/>
              <w:jc w:val="center"/>
              <w:rPr>
                <w:rFonts w:hint="eastAsia"/>
                <w:sz w:val="24"/>
              </w:rPr>
            </w:pPr>
            <w:r>
              <w:rPr>
                <w:rFonts w:hint="eastAsia"/>
                <w:sz w:val="24"/>
              </w:rPr>
              <w:t>省、市、县</w:t>
            </w:r>
          </w:p>
        </w:tc>
        <w:tc>
          <w:tcPr>
            <w:tcW w:w="1704" w:type="dxa"/>
            <w:noWrap w:val="0"/>
            <w:vAlign w:val="center"/>
          </w:tcPr>
          <w:p w14:paraId="3D6A7B5E">
            <w:pPr>
              <w:spacing w:line="394" w:lineRule="exact"/>
              <w:rPr>
                <w:sz w:val="24"/>
              </w:rPr>
            </w:pPr>
          </w:p>
        </w:tc>
      </w:tr>
      <w:tr w14:paraId="01DC7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F6BA036">
            <w:pPr>
              <w:spacing w:line="400" w:lineRule="exact"/>
              <w:jc w:val="center"/>
              <w:rPr>
                <w:rFonts w:hint="eastAsia"/>
                <w:sz w:val="24"/>
              </w:rPr>
            </w:pPr>
            <w:r>
              <w:rPr>
                <w:rFonts w:hint="eastAsia"/>
                <w:sz w:val="24"/>
              </w:rPr>
              <w:t>19</w:t>
            </w:r>
          </w:p>
        </w:tc>
        <w:tc>
          <w:tcPr>
            <w:tcW w:w="1378" w:type="dxa"/>
            <w:gridSpan w:val="2"/>
            <w:noWrap w:val="0"/>
            <w:vAlign w:val="center"/>
          </w:tcPr>
          <w:p w14:paraId="691EAF40">
            <w:pPr>
              <w:spacing w:line="394" w:lineRule="exact"/>
              <w:jc w:val="center"/>
              <w:rPr>
                <w:rFonts w:hint="eastAsia"/>
                <w:sz w:val="24"/>
              </w:rPr>
            </w:pPr>
            <w:r>
              <w:rPr>
                <w:rFonts w:hint="eastAsia"/>
                <w:sz w:val="24"/>
              </w:rPr>
              <w:t>行政处罚</w:t>
            </w:r>
          </w:p>
        </w:tc>
        <w:tc>
          <w:tcPr>
            <w:tcW w:w="3418" w:type="dxa"/>
            <w:gridSpan w:val="2"/>
            <w:noWrap w:val="0"/>
            <w:vAlign w:val="center"/>
          </w:tcPr>
          <w:p w14:paraId="5B94A2B1">
            <w:pPr>
              <w:spacing w:line="394" w:lineRule="exact"/>
              <w:ind w:left="31" w:leftChars="15" w:right="31" w:rightChars="15"/>
              <w:rPr>
                <w:rFonts w:hint="eastAsia"/>
                <w:sz w:val="24"/>
              </w:rPr>
            </w:pPr>
            <w:r>
              <w:rPr>
                <w:rFonts w:hint="eastAsia"/>
                <w:sz w:val="24"/>
              </w:rPr>
              <w:t>对未经许可或未按照许可证规定的活动种类、范围、规模、期限，擅自从事贮存和处置放射性固体废物活动的；不按照许可的有关规定从事贮存和处置放射性固体废物活动的处罚</w:t>
            </w:r>
          </w:p>
        </w:tc>
        <w:tc>
          <w:tcPr>
            <w:tcW w:w="1738" w:type="dxa"/>
            <w:noWrap w:val="0"/>
            <w:vAlign w:val="center"/>
          </w:tcPr>
          <w:p w14:paraId="504C03C4">
            <w:pPr>
              <w:spacing w:line="394" w:lineRule="exact"/>
              <w:jc w:val="center"/>
              <w:rPr>
                <w:rFonts w:hint="eastAsia"/>
                <w:sz w:val="24"/>
              </w:rPr>
            </w:pPr>
            <w:r>
              <w:rPr>
                <w:rFonts w:hint="eastAsia"/>
                <w:sz w:val="24"/>
              </w:rPr>
              <w:t>省</w:t>
            </w:r>
          </w:p>
        </w:tc>
        <w:tc>
          <w:tcPr>
            <w:tcW w:w="1704" w:type="dxa"/>
            <w:noWrap w:val="0"/>
            <w:vAlign w:val="center"/>
          </w:tcPr>
          <w:p w14:paraId="2056159E">
            <w:pPr>
              <w:spacing w:line="394" w:lineRule="exact"/>
              <w:rPr>
                <w:sz w:val="24"/>
              </w:rPr>
            </w:pPr>
          </w:p>
        </w:tc>
      </w:tr>
      <w:tr w14:paraId="336E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67" w:hRule="atLeast"/>
          <w:jc w:val="center"/>
        </w:trPr>
        <w:tc>
          <w:tcPr>
            <w:tcW w:w="672" w:type="dxa"/>
            <w:noWrap w:val="0"/>
            <w:vAlign w:val="center"/>
          </w:tcPr>
          <w:p w14:paraId="20AA5CC5">
            <w:pPr>
              <w:spacing w:line="400" w:lineRule="exact"/>
              <w:jc w:val="center"/>
              <w:rPr>
                <w:rFonts w:hint="eastAsia"/>
                <w:sz w:val="24"/>
              </w:rPr>
            </w:pPr>
            <w:r>
              <w:rPr>
                <w:rFonts w:hint="eastAsia"/>
                <w:sz w:val="24"/>
              </w:rPr>
              <w:t>20</w:t>
            </w:r>
          </w:p>
        </w:tc>
        <w:tc>
          <w:tcPr>
            <w:tcW w:w="1378" w:type="dxa"/>
            <w:gridSpan w:val="2"/>
            <w:noWrap w:val="0"/>
            <w:vAlign w:val="center"/>
          </w:tcPr>
          <w:p w14:paraId="7D482C1D">
            <w:pPr>
              <w:spacing w:line="400" w:lineRule="exact"/>
              <w:jc w:val="center"/>
              <w:rPr>
                <w:rFonts w:hint="eastAsia"/>
                <w:sz w:val="24"/>
              </w:rPr>
            </w:pPr>
            <w:r>
              <w:rPr>
                <w:rFonts w:hint="eastAsia"/>
                <w:sz w:val="24"/>
              </w:rPr>
              <w:t>行政处罚</w:t>
            </w:r>
          </w:p>
        </w:tc>
        <w:tc>
          <w:tcPr>
            <w:tcW w:w="3418" w:type="dxa"/>
            <w:gridSpan w:val="2"/>
            <w:noWrap w:val="0"/>
            <w:vAlign w:val="center"/>
          </w:tcPr>
          <w:p w14:paraId="7BF013FF">
            <w:pPr>
              <w:spacing w:line="400" w:lineRule="exact"/>
              <w:ind w:left="31" w:leftChars="15" w:right="31" w:rightChars="15"/>
              <w:rPr>
                <w:rFonts w:hint="eastAsia"/>
                <w:sz w:val="24"/>
              </w:rPr>
            </w:pPr>
            <w:r>
              <w:rPr>
                <w:rFonts w:hint="eastAsia"/>
                <w:sz w:val="24"/>
              </w:rPr>
              <w:t>对放射性固体废物贮存、处置单位未按照规定建立情况记录档案，或者未按照规定进行如实记录的处罚</w:t>
            </w:r>
          </w:p>
        </w:tc>
        <w:tc>
          <w:tcPr>
            <w:tcW w:w="1738" w:type="dxa"/>
            <w:noWrap w:val="0"/>
            <w:vAlign w:val="center"/>
          </w:tcPr>
          <w:p w14:paraId="4A716DFB">
            <w:pPr>
              <w:spacing w:line="400" w:lineRule="exact"/>
              <w:jc w:val="center"/>
              <w:rPr>
                <w:rFonts w:hint="eastAsia"/>
                <w:sz w:val="24"/>
              </w:rPr>
            </w:pPr>
            <w:r>
              <w:rPr>
                <w:rFonts w:hint="eastAsia"/>
                <w:sz w:val="24"/>
              </w:rPr>
              <w:t>省</w:t>
            </w:r>
          </w:p>
        </w:tc>
        <w:tc>
          <w:tcPr>
            <w:tcW w:w="1704" w:type="dxa"/>
            <w:noWrap w:val="0"/>
            <w:vAlign w:val="center"/>
          </w:tcPr>
          <w:p w14:paraId="7DB03083">
            <w:pPr>
              <w:spacing w:line="400" w:lineRule="exact"/>
              <w:rPr>
                <w:sz w:val="24"/>
              </w:rPr>
            </w:pPr>
          </w:p>
        </w:tc>
      </w:tr>
      <w:tr w14:paraId="5B5C3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85" w:hRule="atLeast"/>
          <w:jc w:val="center"/>
        </w:trPr>
        <w:tc>
          <w:tcPr>
            <w:tcW w:w="672" w:type="dxa"/>
            <w:noWrap w:val="0"/>
            <w:vAlign w:val="center"/>
          </w:tcPr>
          <w:p w14:paraId="7E6E7015">
            <w:pPr>
              <w:spacing w:line="400" w:lineRule="exact"/>
              <w:jc w:val="center"/>
              <w:rPr>
                <w:rFonts w:hint="eastAsia"/>
                <w:sz w:val="24"/>
              </w:rPr>
            </w:pPr>
            <w:r>
              <w:rPr>
                <w:rFonts w:hint="eastAsia"/>
                <w:sz w:val="24"/>
              </w:rPr>
              <w:t>21</w:t>
            </w:r>
          </w:p>
        </w:tc>
        <w:tc>
          <w:tcPr>
            <w:tcW w:w="1378" w:type="dxa"/>
            <w:gridSpan w:val="2"/>
            <w:noWrap w:val="0"/>
            <w:vAlign w:val="center"/>
          </w:tcPr>
          <w:p w14:paraId="20F90627">
            <w:pPr>
              <w:spacing w:line="400" w:lineRule="exact"/>
              <w:jc w:val="center"/>
              <w:rPr>
                <w:rFonts w:hint="eastAsia"/>
                <w:sz w:val="24"/>
              </w:rPr>
            </w:pPr>
            <w:r>
              <w:rPr>
                <w:rFonts w:hint="eastAsia"/>
                <w:sz w:val="24"/>
              </w:rPr>
              <w:t>行政处罚</w:t>
            </w:r>
          </w:p>
        </w:tc>
        <w:tc>
          <w:tcPr>
            <w:tcW w:w="3418" w:type="dxa"/>
            <w:gridSpan w:val="2"/>
            <w:noWrap w:val="0"/>
            <w:vAlign w:val="center"/>
          </w:tcPr>
          <w:p w14:paraId="2A4C2355">
            <w:pPr>
              <w:spacing w:line="400" w:lineRule="exact"/>
              <w:ind w:left="31" w:leftChars="15" w:right="31" w:rightChars="15"/>
              <w:rPr>
                <w:rFonts w:hint="eastAsia"/>
                <w:sz w:val="24"/>
              </w:rPr>
            </w:pPr>
            <w:r>
              <w:rPr>
                <w:rFonts w:hint="eastAsia"/>
                <w:sz w:val="24"/>
              </w:rPr>
              <w:t>对核设施营运单位、核技术利用单位或者放射性固体废物贮存、处置单位未按照规定对有关工作人员进行技术培训和考核的处罚</w:t>
            </w:r>
          </w:p>
        </w:tc>
        <w:tc>
          <w:tcPr>
            <w:tcW w:w="1738" w:type="dxa"/>
            <w:noWrap w:val="0"/>
            <w:vAlign w:val="center"/>
          </w:tcPr>
          <w:p w14:paraId="76915172">
            <w:pPr>
              <w:spacing w:line="400" w:lineRule="exact"/>
              <w:jc w:val="center"/>
              <w:rPr>
                <w:rFonts w:hint="eastAsia"/>
                <w:sz w:val="24"/>
              </w:rPr>
            </w:pPr>
            <w:r>
              <w:rPr>
                <w:rFonts w:hint="eastAsia"/>
                <w:sz w:val="24"/>
              </w:rPr>
              <w:t>省、市、县</w:t>
            </w:r>
          </w:p>
        </w:tc>
        <w:tc>
          <w:tcPr>
            <w:tcW w:w="1704" w:type="dxa"/>
            <w:noWrap w:val="0"/>
            <w:vAlign w:val="center"/>
          </w:tcPr>
          <w:p w14:paraId="07F8282C">
            <w:pPr>
              <w:spacing w:line="400" w:lineRule="exact"/>
              <w:rPr>
                <w:sz w:val="24"/>
              </w:rPr>
            </w:pPr>
          </w:p>
        </w:tc>
      </w:tr>
      <w:tr w14:paraId="7AD13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86" w:hRule="atLeast"/>
          <w:jc w:val="center"/>
        </w:trPr>
        <w:tc>
          <w:tcPr>
            <w:tcW w:w="672" w:type="dxa"/>
            <w:noWrap w:val="0"/>
            <w:vAlign w:val="center"/>
          </w:tcPr>
          <w:p w14:paraId="588B1DE7">
            <w:pPr>
              <w:spacing w:line="400" w:lineRule="exact"/>
              <w:jc w:val="center"/>
              <w:rPr>
                <w:rFonts w:hint="eastAsia"/>
                <w:sz w:val="24"/>
              </w:rPr>
            </w:pPr>
            <w:r>
              <w:rPr>
                <w:rFonts w:hint="eastAsia"/>
                <w:sz w:val="24"/>
              </w:rPr>
              <w:t>22</w:t>
            </w:r>
          </w:p>
        </w:tc>
        <w:tc>
          <w:tcPr>
            <w:tcW w:w="1378" w:type="dxa"/>
            <w:gridSpan w:val="2"/>
            <w:noWrap w:val="0"/>
            <w:vAlign w:val="center"/>
          </w:tcPr>
          <w:p w14:paraId="18720EF3">
            <w:pPr>
              <w:spacing w:line="400" w:lineRule="exact"/>
              <w:jc w:val="center"/>
              <w:rPr>
                <w:rFonts w:hint="eastAsia"/>
                <w:sz w:val="24"/>
              </w:rPr>
            </w:pPr>
            <w:r>
              <w:rPr>
                <w:rFonts w:hint="eastAsia"/>
                <w:sz w:val="24"/>
              </w:rPr>
              <w:t>行政处罚</w:t>
            </w:r>
          </w:p>
        </w:tc>
        <w:tc>
          <w:tcPr>
            <w:tcW w:w="3418" w:type="dxa"/>
            <w:gridSpan w:val="2"/>
            <w:noWrap w:val="0"/>
            <w:vAlign w:val="center"/>
          </w:tcPr>
          <w:p w14:paraId="7D988FCD">
            <w:pPr>
              <w:spacing w:line="400" w:lineRule="exact"/>
              <w:ind w:left="31" w:leftChars="15" w:right="31" w:rightChars="15"/>
              <w:rPr>
                <w:rFonts w:hint="eastAsia"/>
                <w:sz w:val="24"/>
              </w:rPr>
            </w:pPr>
            <w:r>
              <w:rPr>
                <w:rFonts w:hint="eastAsia"/>
                <w:sz w:val="24"/>
              </w:rPr>
              <w:t>对未按照规定对使用Ⅰ类、Ⅱ类、Ⅲ类放射源的场所和生产放射性同位素的场所，以及终结运行后产生放射性污染的射线装置实施退役的处罚</w:t>
            </w:r>
          </w:p>
        </w:tc>
        <w:tc>
          <w:tcPr>
            <w:tcW w:w="1738" w:type="dxa"/>
            <w:noWrap w:val="0"/>
            <w:vAlign w:val="center"/>
          </w:tcPr>
          <w:p w14:paraId="15CF588E">
            <w:pPr>
              <w:spacing w:line="400" w:lineRule="exact"/>
              <w:jc w:val="center"/>
              <w:rPr>
                <w:rFonts w:hint="eastAsia"/>
                <w:sz w:val="24"/>
              </w:rPr>
            </w:pPr>
            <w:r>
              <w:rPr>
                <w:rFonts w:hint="eastAsia"/>
                <w:sz w:val="24"/>
              </w:rPr>
              <w:t>省、市、县</w:t>
            </w:r>
          </w:p>
        </w:tc>
        <w:tc>
          <w:tcPr>
            <w:tcW w:w="1704" w:type="dxa"/>
            <w:noWrap w:val="0"/>
            <w:vAlign w:val="center"/>
          </w:tcPr>
          <w:p w14:paraId="1A77214F">
            <w:pPr>
              <w:spacing w:line="400" w:lineRule="exact"/>
              <w:rPr>
                <w:sz w:val="24"/>
              </w:rPr>
            </w:pPr>
          </w:p>
        </w:tc>
      </w:tr>
      <w:tr w14:paraId="103A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F2C7736">
            <w:pPr>
              <w:spacing w:line="400" w:lineRule="exact"/>
              <w:jc w:val="center"/>
              <w:rPr>
                <w:rFonts w:hint="eastAsia"/>
                <w:sz w:val="24"/>
              </w:rPr>
            </w:pPr>
            <w:r>
              <w:rPr>
                <w:rFonts w:hint="eastAsia"/>
                <w:sz w:val="24"/>
              </w:rPr>
              <w:t>23</w:t>
            </w:r>
          </w:p>
        </w:tc>
        <w:tc>
          <w:tcPr>
            <w:tcW w:w="1378" w:type="dxa"/>
            <w:gridSpan w:val="2"/>
            <w:noWrap w:val="0"/>
            <w:vAlign w:val="center"/>
          </w:tcPr>
          <w:p w14:paraId="672DF8F9">
            <w:pPr>
              <w:spacing w:line="400" w:lineRule="exact"/>
              <w:jc w:val="center"/>
              <w:rPr>
                <w:rFonts w:hint="eastAsia"/>
                <w:sz w:val="24"/>
              </w:rPr>
            </w:pPr>
            <w:r>
              <w:rPr>
                <w:rFonts w:hint="eastAsia"/>
                <w:sz w:val="24"/>
              </w:rPr>
              <w:t>行政处罚</w:t>
            </w:r>
          </w:p>
        </w:tc>
        <w:tc>
          <w:tcPr>
            <w:tcW w:w="3418" w:type="dxa"/>
            <w:gridSpan w:val="2"/>
            <w:noWrap w:val="0"/>
            <w:vAlign w:val="center"/>
          </w:tcPr>
          <w:p w14:paraId="5974119A">
            <w:pPr>
              <w:spacing w:line="400" w:lineRule="exact"/>
              <w:ind w:left="31" w:leftChars="15" w:right="31" w:rightChars="15"/>
              <w:rPr>
                <w:rFonts w:hint="eastAsia"/>
                <w:sz w:val="24"/>
              </w:rPr>
            </w:pPr>
            <w:r>
              <w:rPr>
                <w:rFonts w:hint="eastAsia"/>
                <w:sz w:val="24"/>
              </w:rPr>
              <w:t>对未按规定时间报送安全和防护状况年度评估报告；发现个人剂量监测结果异常，未进行核实与调查，并未将有关情况及时报告原辐射安全许可证发证机关的处罚</w:t>
            </w:r>
          </w:p>
        </w:tc>
        <w:tc>
          <w:tcPr>
            <w:tcW w:w="1738" w:type="dxa"/>
            <w:noWrap w:val="0"/>
            <w:vAlign w:val="center"/>
          </w:tcPr>
          <w:p w14:paraId="27040165">
            <w:pPr>
              <w:spacing w:line="400" w:lineRule="exact"/>
              <w:jc w:val="center"/>
              <w:rPr>
                <w:rFonts w:hint="eastAsia"/>
                <w:sz w:val="24"/>
              </w:rPr>
            </w:pPr>
            <w:r>
              <w:rPr>
                <w:rFonts w:hint="eastAsia"/>
                <w:sz w:val="24"/>
              </w:rPr>
              <w:t>省</w:t>
            </w:r>
          </w:p>
        </w:tc>
        <w:tc>
          <w:tcPr>
            <w:tcW w:w="1704" w:type="dxa"/>
            <w:noWrap w:val="0"/>
            <w:vAlign w:val="center"/>
          </w:tcPr>
          <w:p w14:paraId="483C1A78">
            <w:pPr>
              <w:spacing w:line="400" w:lineRule="exact"/>
              <w:rPr>
                <w:sz w:val="24"/>
              </w:rPr>
            </w:pPr>
          </w:p>
        </w:tc>
      </w:tr>
      <w:tr w14:paraId="13F93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B8AAD9C">
            <w:pPr>
              <w:spacing w:line="400" w:lineRule="exact"/>
              <w:jc w:val="center"/>
              <w:rPr>
                <w:rFonts w:hint="eastAsia"/>
                <w:sz w:val="24"/>
              </w:rPr>
            </w:pPr>
            <w:r>
              <w:rPr>
                <w:rFonts w:hint="eastAsia"/>
                <w:sz w:val="24"/>
              </w:rPr>
              <w:t>24</w:t>
            </w:r>
          </w:p>
        </w:tc>
        <w:tc>
          <w:tcPr>
            <w:tcW w:w="1378" w:type="dxa"/>
            <w:gridSpan w:val="2"/>
            <w:noWrap w:val="0"/>
            <w:vAlign w:val="center"/>
          </w:tcPr>
          <w:p w14:paraId="040E0839">
            <w:pPr>
              <w:spacing w:line="400" w:lineRule="exact"/>
              <w:jc w:val="center"/>
              <w:rPr>
                <w:rFonts w:hint="eastAsia"/>
                <w:sz w:val="24"/>
              </w:rPr>
            </w:pPr>
            <w:r>
              <w:rPr>
                <w:rFonts w:hint="eastAsia"/>
                <w:sz w:val="24"/>
              </w:rPr>
              <w:t>行政处罚</w:t>
            </w:r>
          </w:p>
        </w:tc>
        <w:tc>
          <w:tcPr>
            <w:tcW w:w="3418" w:type="dxa"/>
            <w:gridSpan w:val="2"/>
            <w:noWrap w:val="0"/>
            <w:vAlign w:val="center"/>
          </w:tcPr>
          <w:p w14:paraId="040738E1">
            <w:pPr>
              <w:spacing w:line="400" w:lineRule="exact"/>
              <w:ind w:left="31" w:leftChars="15" w:right="31" w:rightChars="15"/>
              <w:rPr>
                <w:rFonts w:hint="eastAsia"/>
                <w:sz w:val="24"/>
              </w:rPr>
            </w:pPr>
            <w:r>
              <w:rPr>
                <w:rFonts w:hint="eastAsia"/>
                <w:sz w:val="24"/>
              </w:rPr>
              <w:t>对违反放射性同位素与射线装置安全和防护条例或放射性物品运输条例的规定，造成辐射事故的处罚</w:t>
            </w:r>
          </w:p>
        </w:tc>
        <w:tc>
          <w:tcPr>
            <w:tcW w:w="1738" w:type="dxa"/>
            <w:noWrap w:val="0"/>
            <w:vAlign w:val="center"/>
          </w:tcPr>
          <w:p w14:paraId="523D69E5">
            <w:pPr>
              <w:spacing w:line="400" w:lineRule="exact"/>
              <w:jc w:val="center"/>
              <w:rPr>
                <w:rFonts w:hint="eastAsia"/>
                <w:sz w:val="24"/>
              </w:rPr>
            </w:pPr>
            <w:r>
              <w:rPr>
                <w:rFonts w:hint="eastAsia"/>
                <w:sz w:val="24"/>
              </w:rPr>
              <w:t>省、市、县</w:t>
            </w:r>
          </w:p>
        </w:tc>
        <w:tc>
          <w:tcPr>
            <w:tcW w:w="1704" w:type="dxa"/>
            <w:noWrap w:val="0"/>
            <w:vAlign w:val="center"/>
          </w:tcPr>
          <w:p w14:paraId="4CEC1B9D">
            <w:pPr>
              <w:spacing w:line="400" w:lineRule="exact"/>
              <w:rPr>
                <w:sz w:val="24"/>
              </w:rPr>
            </w:pPr>
          </w:p>
        </w:tc>
      </w:tr>
      <w:tr w14:paraId="40737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384F1CA4">
            <w:pPr>
              <w:spacing w:line="400" w:lineRule="exact"/>
              <w:jc w:val="center"/>
              <w:rPr>
                <w:rFonts w:hint="eastAsia"/>
                <w:sz w:val="24"/>
              </w:rPr>
            </w:pPr>
            <w:r>
              <w:rPr>
                <w:rFonts w:hint="eastAsia"/>
                <w:sz w:val="24"/>
              </w:rPr>
              <w:t>25</w:t>
            </w:r>
          </w:p>
        </w:tc>
        <w:tc>
          <w:tcPr>
            <w:tcW w:w="1378" w:type="dxa"/>
            <w:gridSpan w:val="2"/>
            <w:noWrap w:val="0"/>
            <w:vAlign w:val="center"/>
          </w:tcPr>
          <w:p w14:paraId="79B65A89">
            <w:pPr>
              <w:spacing w:line="400" w:lineRule="exact"/>
              <w:jc w:val="center"/>
              <w:rPr>
                <w:rFonts w:hint="eastAsia"/>
                <w:sz w:val="24"/>
              </w:rPr>
            </w:pPr>
            <w:r>
              <w:rPr>
                <w:rFonts w:hint="eastAsia"/>
                <w:sz w:val="24"/>
              </w:rPr>
              <w:t>行政处罚</w:t>
            </w:r>
          </w:p>
        </w:tc>
        <w:tc>
          <w:tcPr>
            <w:tcW w:w="3418" w:type="dxa"/>
            <w:gridSpan w:val="2"/>
            <w:noWrap w:val="0"/>
            <w:vAlign w:val="center"/>
          </w:tcPr>
          <w:p w14:paraId="03C9DE75">
            <w:pPr>
              <w:spacing w:line="400" w:lineRule="exact"/>
              <w:ind w:left="31" w:leftChars="15" w:right="31" w:rightChars="15"/>
              <w:rPr>
                <w:rFonts w:hint="eastAsia"/>
                <w:sz w:val="24"/>
              </w:rPr>
            </w:pPr>
            <w:r>
              <w:rPr>
                <w:rFonts w:hint="eastAsia"/>
                <w:sz w:val="24"/>
              </w:rPr>
              <w:t>对违反《放射性物品运输安全管理条例》有关行为的处罚</w:t>
            </w:r>
          </w:p>
        </w:tc>
        <w:tc>
          <w:tcPr>
            <w:tcW w:w="1738" w:type="dxa"/>
            <w:noWrap w:val="0"/>
            <w:vAlign w:val="center"/>
          </w:tcPr>
          <w:p w14:paraId="3C84C7E6">
            <w:pPr>
              <w:spacing w:line="400" w:lineRule="exact"/>
              <w:jc w:val="center"/>
              <w:rPr>
                <w:rFonts w:hint="eastAsia"/>
                <w:sz w:val="24"/>
              </w:rPr>
            </w:pPr>
            <w:r>
              <w:rPr>
                <w:rFonts w:hint="eastAsia"/>
                <w:sz w:val="24"/>
              </w:rPr>
              <w:t>省</w:t>
            </w:r>
          </w:p>
        </w:tc>
        <w:tc>
          <w:tcPr>
            <w:tcW w:w="1704" w:type="dxa"/>
            <w:noWrap w:val="0"/>
            <w:vAlign w:val="center"/>
          </w:tcPr>
          <w:p w14:paraId="792D60AF">
            <w:pPr>
              <w:spacing w:line="400" w:lineRule="exact"/>
              <w:rPr>
                <w:sz w:val="24"/>
              </w:rPr>
            </w:pPr>
          </w:p>
        </w:tc>
      </w:tr>
      <w:tr w14:paraId="63733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89AD272">
            <w:pPr>
              <w:spacing w:line="400" w:lineRule="exact"/>
              <w:jc w:val="center"/>
              <w:rPr>
                <w:rFonts w:hint="eastAsia"/>
                <w:sz w:val="24"/>
              </w:rPr>
            </w:pPr>
            <w:r>
              <w:rPr>
                <w:rFonts w:hint="eastAsia"/>
                <w:sz w:val="24"/>
              </w:rPr>
              <w:t>26</w:t>
            </w:r>
          </w:p>
        </w:tc>
        <w:tc>
          <w:tcPr>
            <w:tcW w:w="1378" w:type="dxa"/>
            <w:gridSpan w:val="2"/>
            <w:noWrap w:val="0"/>
            <w:vAlign w:val="center"/>
          </w:tcPr>
          <w:p w14:paraId="012DB5DB">
            <w:pPr>
              <w:spacing w:line="400" w:lineRule="exact"/>
              <w:jc w:val="center"/>
              <w:rPr>
                <w:rFonts w:hint="eastAsia"/>
                <w:sz w:val="24"/>
              </w:rPr>
            </w:pPr>
            <w:r>
              <w:rPr>
                <w:rFonts w:hint="eastAsia"/>
                <w:sz w:val="24"/>
              </w:rPr>
              <w:t>行政处罚</w:t>
            </w:r>
          </w:p>
        </w:tc>
        <w:tc>
          <w:tcPr>
            <w:tcW w:w="3418" w:type="dxa"/>
            <w:gridSpan w:val="2"/>
            <w:noWrap w:val="0"/>
            <w:vAlign w:val="center"/>
          </w:tcPr>
          <w:p w14:paraId="4A12AE1A">
            <w:pPr>
              <w:spacing w:line="400" w:lineRule="exact"/>
              <w:ind w:left="31" w:leftChars="15" w:right="31" w:rightChars="15"/>
              <w:rPr>
                <w:rFonts w:hint="eastAsia"/>
                <w:spacing w:val="-3"/>
                <w:sz w:val="24"/>
              </w:rPr>
            </w:pPr>
            <w:r>
              <w:rPr>
                <w:rFonts w:hint="eastAsia"/>
                <w:spacing w:val="-3"/>
                <w:sz w:val="24"/>
              </w:rPr>
              <w:t>对未按规定对相关场所进行辐射监测或者个人剂量监测的处罚</w:t>
            </w:r>
          </w:p>
        </w:tc>
        <w:tc>
          <w:tcPr>
            <w:tcW w:w="1738" w:type="dxa"/>
            <w:noWrap w:val="0"/>
            <w:vAlign w:val="center"/>
          </w:tcPr>
          <w:p w14:paraId="455BEF73">
            <w:pPr>
              <w:spacing w:line="400" w:lineRule="exact"/>
              <w:jc w:val="center"/>
              <w:rPr>
                <w:rFonts w:hint="eastAsia"/>
                <w:sz w:val="24"/>
              </w:rPr>
            </w:pPr>
            <w:r>
              <w:rPr>
                <w:rFonts w:hint="eastAsia"/>
                <w:sz w:val="24"/>
              </w:rPr>
              <w:t>省</w:t>
            </w:r>
          </w:p>
        </w:tc>
        <w:tc>
          <w:tcPr>
            <w:tcW w:w="1704" w:type="dxa"/>
            <w:noWrap w:val="0"/>
            <w:vAlign w:val="center"/>
          </w:tcPr>
          <w:p w14:paraId="7D00ADB3">
            <w:pPr>
              <w:spacing w:line="400" w:lineRule="exact"/>
              <w:rPr>
                <w:sz w:val="24"/>
              </w:rPr>
            </w:pPr>
          </w:p>
        </w:tc>
      </w:tr>
      <w:tr w14:paraId="0993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520705">
            <w:pPr>
              <w:spacing w:line="400" w:lineRule="exact"/>
              <w:jc w:val="center"/>
              <w:rPr>
                <w:rFonts w:hint="eastAsia"/>
                <w:sz w:val="24"/>
              </w:rPr>
            </w:pPr>
            <w:r>
              <w:rPr>
                <w:rFonts w:hint="eastAsia"/>
                <w:sz w:val="24"/>
              </w:rPr>
              <w:t>27</w:t>
            </w:r>
          </w:p>
        </w:tc>
        <w:tc>
          <w:tcPr>
            <w:tcW w:w="1378" w:type="dxa"/>
            <w:gridSpan w:val="2"/>
            <w:noWrap w:val="0"/>
            <w:vAlign w:val="center"/>
          </w:tcPr>
          <w:p w14:paraId="412A8F66">
            <w:pPr>
              <w:spacing w:line="400" w:lineRule="exact"/>
              <w:jc w:val="center"/>
              <w:rPr>
                <w:rFonts w:hint="eastAsia"/>
                <w:sz w:val="24"/>
              </w:rPr>
            </w:pPr>
            <w:r>
              <w:rPr>
                <w:rFonts w:hint="eastAsia"/>
                <w:sz w:val="24"/>
              </w:rPr>
              <w:t>行政处罚</w:t>
            </w:r>
          </w:p>
        </w:tc>
        <w:tc>
          <w:tcPr>
            <w:tcW w:w="3418" w:type="dxa"/>
            <w:gridSpan w:val="2"/>
            <w:noWrap w:val="0"/>
            <w:vAlign w:val="center"/>
          </w:tcPr>
          <w:p w14:paraId="14702334">
            <w:pPr>
              <w:spacing w:line="400" w:lineRule="exact"/>
              <w:ind w:left="31" w:leftChars="15" w:right="31" w:rightChars="15"/>
              <w:rPr>
                <w:rFonts w:hint="eastAsia"/>
                <w:sz w:val="24"/>
              </w:rPr>
            </w:pPr>
            <w:r>
              <w:rPr>
                <w:rFonts w:hint="eastAsia"/>
                <w:sz w:val="24"/>
              </w:rPr>
              <w:t>对废旧放射源收贮单位未按规定建立废旧放射源收贮台账和计算机管理系统的；未按规定对已收贮的废旧放射源进行统计，并将统计结果上报的处罚</w:t>
            </w:r>
          </w:p>
        </w:tc>
        <w:tc>
          <w:tcPr>
            <w:tcW w:w="1738" w:type="dxa"/>
            <w:noWrap w:val="0"/>
            <w:vAlign w:val="center"/>
          </w:tcPr>
          <w:p w14:paraId="5B329DC4">
            <w:pPr>
              <w:spacing w:line="400" w:lineRule="exact"/>
              <w:jc w:val="center"/>
              <w:rPr>
                <w:rFonts w:hint="eastAsia"/>
                <w:sz w:val="24"/>
              </w:rPr>
            </w:pPr>
            <w:r>
              <w:rPr>
                <w:rFonts w:hint="eastAsia"/>
                <w:sz w:val="24"/>
              </w:rPr>
              <w:t>省</w:t>
            </w:r>
          </w:p>
        </w:tc>
        <w:tc>
          <w:tcPr>
            <w:tcW w:w="1704" w:type="dxa"/>
            <w:noWrap w:val="0"/>
            <w:vAlign w:val="center"/>
          </w:tcPr>
          <w:p w14:paraId="0DE5D6CB">
            <w:pPr>
              <w:spacing w:line="400" w:lineRule="exact"/>
              <w:rPr>
                <w:sz w:val="24"/>
              </w:rPr>
            </w:pPr>
          </w:p>
        </w:tc>
      </w:tr>
      <w:tr w14:paraId="2B96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BEF3B0">
            <w:pPr>
              <w:spacing w:line="400" w:lineRule="exact"/>
              <w:jc w:val="center"/>
              <w:rPr>
                <w:rFonts w:hint="eastAsia"/>
                <w:sz w:val="24"/>
              </w:rPr>
            </w:pPr>
            <w:r>
              <w:rPr>
                <w:rFonts w:hint="eastAsia"/>
                <w:sz w:val="24"/>
              </w:rPr>
              <w:t>28</w:t>
            </w:r>
          </w:p>
        </w:tc>
        <w:tc>
          <w:tcPr>
            <w:tcW w:w="1378" w:type="dxa"/>
            <w:gridSpan w:val="2"/>
            <w:noWrap w:val="0"/>
            <w:vAlign w:val="center"/>
          </w:tcPr>
          <w:p w14:paraId="46941937">
            <w:pPr>
              <w:spacing w:line="400" w:lineRule="exact"/>
              <w:jc w:val="center"/>
              <w:rPr>
                <w:rFonts w:hint="eastAsia"/>
                <w:sz w:val="24"/>
              </w:rPr>
            </w:pPr>
            <w:r>
              <w:rPr>
                <w:rFonts w:hint="eastAsia"/>
                <w:sz w:val="24"/>
              </w:rPr>
              <w:t>行政处罚</w:t>
            </w:r>
          </w:p>
        </w:tc>
        <w:tc>
          <w:tcPr>
            <w:tcW w:w="3418" w:type="dxa"/>
            <w:gridSpan w:val="2"/>
            <w:noWrap w:val="0"/>
            <w:vAlign w:val="center"/>
          </w:tcPr>
          <w:p w14:paraId="6B6A26C2">
            <w:pPr>
              <w:spacing w:line="400" w:lineRule="exact"/>
              <w:ind w:left="31" w:leftChars="15" w:right="31" w:rightChars="15"/>
              <w:rPr>
                <w:rFonts w:hint="eastAsia"/>
                <w:sz w:val="24"/>
              </w:rPr>
            </w:pPr>
            <w:r>
              <w:rPr>
                <w:rFonts w:hint="eastAsia"/>
                <w:sz w:val="24"/>
              </w:rPr>
              <w:t>对下级应处罚而不处罚的省级可以直接处罚</w:t>
            </w:r>
          </w:p>
        </w:tc>
        <w:tc>
          <w:tcPr>
            <w:tcW w:w="1738" w:type="dxa"/>
            <w:noWrap w:val="0"/>
            <w:vAlign w:val="center"/>
          </w:tcPr>
          <w:p w14:paraId="6C0DCF6C">
            <w:pPr>
              <w:spacing w:line="400" w:lineRule="exact"/>
              <w:jc w:val="center"/>
              <w:rPr>
                <w:rFonts w:hint="eastAsia"/>
                <w:sz w:val="24"/>
              </w:rPr>
            </w:pPr>
            <w:r>
              <w:rPr>
                <w:rFonts w:hint="eastAsia"/>
                <w:sz w:val="24"/>
              </w:rPr>
              <w:t>省</w:t>
            </w:r>
          </w:p>
        </w:tc>
        <w:tc>
          <w:tcPr>
            <w:tcW w:w="1704" w:type="dxa"/>
            <w:noWrap w:val="0"/>
            <w:vAlign w:val="center"/>
          </w:tcPr>
          <w:p w14:paraId="547AE5E0">
            <w:pPr>
              <w:spacing w:line="400" w:lineRule="exact"/>
              <w:rPr>
                <w:sz w:val="24"/>
              </w:rPr>
            </w:pPr>
          </w:p>
        </w:tc>
      </w:tr>
      <w:tr w14:paraId="0BB4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3B57E11">
            <w:pPr>
              <w:spacing w:line="400" w:lineRule="exact"/>
              <w:jc w:val="center"/>
              <w:rPr>
                <w:rFonts w:hint="eastAsia"/>
                <w:sz w:val="24"/>
              </w:rPr>
            </w:pPr>
            <w:r>
              <w:rPr>
                <w:rFonts w:hint="eastAsia"/>
                <w:sz w:val="24"/>
              </w:rPr>
              <w:t>29</w:t>
            </w:r>
          </w:p>
        </w:tc>
        <w:tc>
          <w:tcPr>
            <w:tcW w:w="1378" w:type="dxa"/>
            <w:gridSpan w:val="2"/>
            <w:noWrap w:val="0"/>
            <w:vAlign w:val="center"/>
          </w:tcPr>
          <w:p w14:paraId="46DBBC5A">
            <w:pPr>
              <w:spacing w:line="400" w:lineRule="exact"/>
              <w:jc w:val="center"/>
              <w:rPr>
                <w:rFonts w:hint="eastAsia"/>
                <w:sz w:val="24"/>
              </w:rPr>
            </w:pPr>
            <w:r>
              <w:rPr>
                <w:rFonts w:hint="eastAsia"/>
                <w:sz w:val="24"/>
              </w:rPr>
              <w:t>行政处罚</w:t>
            </w:r>
          </w:p>
        </w:tc>
        <w:tc>
          <w:tcPr>
            <w:tcW w:w="3418" w:type="dxa"/>
            <w:gridSpan w:val="2"/>
            <w:noWrap w:val="0"/>
            <w:vAlign w:val="center"/>
          </w:tcPr>
          <w:p w14:paraId="1478FA2F">
            <w:pPr>
              <w:spacing w:line="400" w:lineRule="exact"/>
              <w:ind w:left="31" w:leftChars="15" w:right="31" w:rightChars="15"/>
              <w:rPr>
                <w:rFonts w:hint="eastAsia"/>
                <w:sz w:val="24"/>
              </w:rPr>
            </w:pPr>
            <w:r>
              <w:rPr>
                <w:rFonts w:hint="eastAsia"/>
                <w:sz w:val="24"/>
              </w:rPr>
              <w:t>对吊销危险废物经营许可证和辐射安全许可证的处罚</w:t>
            </w:r>
          </w:p>
        </w:tc>
        <w:tc>
          <w:tcPr>
            <w:tcW w:w="1738" w:type="dxa"/>
            <w:noWrap w:val="0"/>
            <w:vAlign w:val="center"/>
          </w:tcPr>
          <w:p w14:paraId="633F07FE">
            <w:pPr>
              <w:spacing w:line="400" w:lineRule="exact"/>
              <w:jc w:val="center"/>
              <w:rPr>
                <w:rFonts w:hint="eastAsia"/>
                <w:sz w:val="24"/>
              </w:rPr>
            </w:pPr>
            <w:r>
              <w:rPr>
                <w:rFonts w:hint="eastAsia"/>
                <w:sz w:val="24"/>
              </w:rPr>
              <w:t>省</w:t>
            </w:r>
          </w:p>
        </w:tc>
        <w:tc>
          <w:tcPr>
            <w:tcW w:w="1704" w:type="dxa"/>
            <w:noWrap w:val="0"/>
            <w:vAlign w:val="center"/>
          </w:tcPr>
          <w:p w14:paraId="581D32DA">
            <w:pPr>
              <w:spacing w:line="400" w:lineRule="exact"/>
              <w:rPr>
                <w:sz w:val="24"/>
              </w:rPr>
            </w:pPr>
          </w:p>
        </w:tc>
      </w:tr>
      <w:tr w14:paraId="60F8B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26C15E">
            <w:pPr>
              <w:spacing w:line="400" w:lineRule="exact"/>
              <w:jc w:val="center"/>
              <w:rPr>
                <w:rFonts w:hint="eastAsia"/>
                <w:sz w:val="24"/>
              </w:rPr>
            </w:pPr>
            <w:r>
              <w:rPr>
                <w:rFonts w:hint="eastAsia"/>
                <w:sz w:val="24"/>
              </w:rPr>
              <w:t>30</w:t>
            </w:r>
          </w:p>
        </w:tc>
        <w:tc>
          <w:tcPr>
            <w:tcW w:w="1378" w:type="dxa"/>
            <w:gridSpan w:val="2"/>
            <w:noWrap w:val="0"/>
            <w:vAlign w:val="center"/>
          </w:tcPr>
          <w:p w14:paraId="58174F55">
            <w:pPr>
              <w:spacing w:line="400" w:lineRule="exact"/>
              <w:jc w:val="center"/>
              <w:rPr>
                <w:rFonts w:hint="eastAsia"/>
                <w:sz w:val="24"/>
              </w:rPr>
            </w:pPr>
            <w:r>
              <w:rPr>
                <w:rFonts w:hint="eastAsia"/>
                <w:sz w:val="24"/>
              </w:rPr>
              <w:t>行政处罚</w:t>
            </w:r>
          </w:p>
        </w:tc>
        <w:tc>
          <w:tcPr>
            <w:tcW w:w="3418" w:type="dxa"/>
            <w:gridSpan w:val="2"/>
            <w:noWrap w:val="0"/>
            <w:vAlign w:val="center"/>
          </w:tcPr>
          <w:p w14:paraId="0B7627D5">
            <w:pPr>
              <w:spacing w:line="400" w:lineRule="exact"/>
              <w:ind w:left="31" w:leftChars="15" w:right="31" w:rightChars="15"/>
              <w:rPr>
                <w:rFonts w:hint="eastAsia"/>
                <w:sz w:val="24"/>
              </w:rPr>
            </w:pPr>
            <w:r>
              <w:rPr>
                <w:rFonts w:hint="eastAsia"/>
                <w:sz w:val="24"/>
              </w:rPr>
              <w:t>对环评文本编制单位违反国家有关规定致使环评报告存在严重质量问题的处罚</w:t>
            </w:r>
          </w:p>
        </w:tc>
        <w:tc>
          <w:tcPr>
            <w:tcW w:w="1738" w:type="dxa"/>
            <w:noWrap w:val="0"/>
            <w:vAlign w:val="center"/>
          </w:tcPr>
          <w:p w14:paraId="1F574261">
            <w:pPr>
              <w:spacing w:line="400" w:lineRule="exact"/>
              <w:jc w:val="center"/>
              <w:rPr>
                <w:rFonts w:hint="eastAsia"/>
                <w:sz w:val="24"/>
              </w:rPr>
            </w:pPr>
            <w:r>
              <w:rPr>
                <w:rFonts w:hint="eastAsia"/>
                <w:sz w:val="24"/>
              </w:rPr>
              <w:t>省、市</w:t>
            </w:r>
          </w:p>
        </w:tc>
        <w:tc>
          <w:tcPr>
            <w:tcW w:w="1704" w:type="dxa"/>
            <w:noWrap w:val="0"/>
            <w:vAlign w:val="center"/>
          </w:tcPr>
          <w:p w14:paraId="67A8A539">
            <w:pPr>
              <w:spacing w:line="400" w:lineRule="exact"/>
              <w:rPr>
                <w:sz w:val="24"/>
              </w:rPr>
            </w:pPr>
          </w:p>
        </w:tc>
      </w:tr>
      <w:tr w14:paraId="22776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35" w:hRule="atLeast"/>
          <w:jc w:val="center"/>
        </w:trPr>
        <w:tc>
          <w:tcPr>
            <w:tcW w:w="672" w:type="dxa"/>
            <w:noWrap w:val="0"/>
            <w:vAlign w:val="center"/>
          </w:tcPr>
          <w:p w14:paraId="0AA45757">
            <w:pPr>
              <w:spacing w:line="400" w:lineRule="exact"/>
              <w:jc w:val="center"/>
              <w:rPr>
                <w:rFonts w:hint="eastAsia"/>
                <w:sz w:val="24"/>
              </w:rPr>
            </w:pPr>
            <w:r>
              <w:rPr>
                <w:rFonts w:hint="eastAsia"/>
                <w:sz w:val="24"/>
              </w:rPr>
              <w:t>31</w:t>
            </w:r>
          </w:p>
        </w:tc>
        <w:tc>
          <w:tcPr>
            <w:tcW w:w="1378" w:type="dxa"/>
            <w:gridSpan w:val="2"/>
            <w:noWrap w:val="0"/>
            <w:vAlign w:val="center"/>
          </w:tcPr>
          <w:p w14:paraId="252E8E59">
            <w:pPr>
              <w:spacing w:line="400" w:lineRule="exact"/>
              <w:jc w:val="center"/>
              <w:rPr>
                <w:rFonts w:hint="eastAsia"/>
                <w:sz w:val="24"/>
              </w:rPr>
            </w:pPr>
            <w:r>
              <w:rPr>
                <w:rFonts w:hint="eastAsia"/>
                <w:sz w:val="24"/>
              </w:rPr>
              <w:t>行政处罚</w:t>
            </w:r>
          </w:p>
        </w:tc>
        <w:tc>
          <w:tcPr>
            <w:tcW w:w="3418" w:type="dxa"/>
            <w:gridSpan w:val="2"/>
            <w:noWrap w:val="0"/>
            <w:vAlign w:val="center"/>
          </w:tcPr>
          <w:p w14:paraId="6375F5F1">
            <w:pPr>
              <w:spacing w:line="400" w:lineRule="exact"/>
              <w:ind w:left="31" w:leftChars="15" w:right="31" w:rightChars="15"/>
              <w:rPr>
                <w:rFonts w:hint="eastAsia"/>
                <w:sz w:val="24"/>
              </w:rPr>
            </w:pPr>
            <w:r>
              <w:rPr>
                <w:rFonts w:hint="eastAsia"/>
                <w:sz w:val="24"/>
              </w:rPr>
              <w:t>对生产超过污染物排放标准的机动车、非道路移动机械的，或者机动车、非道路移动机械生产企业对发动机、污染控制装置弄虚作假、以次充好，冒充排放检验合格产品出厂销售的处罚</w:t>
            </w:r>
          </w:p>
        </w:tc>
        <w:tc>
          <w:tcPr>
            <w:tcW w:w="1738" w:type="dxa"/>
            <w:noWrap w:val="0"/>
            <w:vAlign w:val="center"/>
          </w:tcPr>
          <w:p w14:paraId="4F5D0633">
            <w:pPr>
              <w:spacing w:line="400" w:lineRule="exact"/>
              <w:jc w:val="center"/>
              <w:rPr>
                <w:rFonts w:hint="eastAsia"/>
                <w:sz w:val="24"/>
              </w:rPr>
            </w:pPr>
            <w:r>
              <w:rPr>
                <w:rFonts w:hint="eastAsia"/>
                <w:sz w:val="24"/>
              </w:rPr>
              <w:t>省</w:t>
            </w:r>
          </w:p>
        </w:tc>
        <w:tc>
          <w:tcPr>
            <w:tcW w:w="1704" w:type="dxa"/>
            <w:noWrap w:val="0"/>
            <w:vAlign w:val="center"/>
          </w:tcPr>
          <w:p w14:paraId="7E7359EA">
            <w:pPr>
              <w:spacing w:line="400" w:lineRule="exact"/>
              <w:rPr>
                <w:sz w:val="24"/>
              </w:rPr>
            </w:pPr>
          </w:p>
        </w:tc>
      </w:tr>
      <w:tr w14:paraId="768BD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471062">
            <w:pPr>
              <w:spacing w:line="400" w:lineRule="exact"/>
              <w:jc w:val="center"/>
              <w:rPr>
                <w:rFonts w:hint="eastAsia"/>
                <w:sz w:val="24"/>
              </w:rPr>
            </w:pPr>
            <w:r>
              <w:rPr>
                <w:rFonts w:hint="eastAsia"/>
                <w:sz w:val="24"/>
              </w:rPr>
              <w:t>32</w:t>
            </w:r>
          </w:p>
        </w:tc>
        <w:tc>
          <w:tcPr>
            <w:tcW w:w="1378" w:type="dxa"/>
            <w:gridSpan w:val="2"/>
            <w:noWrap w:val="0"/>
            <w:vAlign w:val="center"/>
          </w:tcPr>
          <w:p w14:paraId="6CE8EAB5">
            <w:pPr>
              <w:spacing w:line="400" w:lineRule="exact"/>
              <w:jc w:val="center"/>
              <w:rPr>
                <w:rFonts w:hint="eastAsia"/>
                <w:sz w:val="24"/>
              </w:rPr>
            </w:pPr>
            <w:r>
              <w:rPr>
                <w:rFonts w:hint="eastAsia"/>
                <w:sz w:val="24"/>
              </w:rPr>
              <w:t>行政处罚</w:t>
            </w:r>
          </w:p>
        </w:tc>
        <w:tc>
          <w:tcPr>
            <w:tcW w:w="3418" w:type="dxa"/>
            <w:gridSpan w:val="2"/>
            <w:noWrap w:val="0"/>
            <w:vAlign w:val="center"/>
          </w:tcPr>
          <w:p w14:paraId="3D3AA393">
            <w:pPr>
              <w:spacing w:line="400" w:lineRule="exact"/>
              <w:ind w:left="31" w:leftChars="15" w:right="31" w:rightChars="15"/>
              <w:rPr>
                <w:rFonts w:hint="eastAsia"/>
                <w:sz w:val="24"/>
              </w:rPr>
            </w:pPr>
            <w:r>
              <w:rPr>
                <w:rFonts w:hint="eastAsia"/>
                <w:sz w:val="24"/>
              </w:rPr>
              <w:t>对机动车生产、进口企业未按照规定向社会公布其生产、进口机动车车型的排放检验信息或者污染控制技术信息的处罚</w:t>
            </w:r>
          </w:p>
        </w:tc>
        <w:tc>
          <w:tcPr>
            <w:tcW w:w="1738" w:type="dxa"/>
            <w:noWrap w:val="0"/>
            <w:vAlign w:val="center"/>
          </w:tcPr>
          <w:p w14:paraId="616DC090">
            <w:pPr>
              <w:spacing w:line="400" w:lineRule="exact"/>
              <w:jc w:val="center"/>
              <w:rPr>
                <w:rFonts w:hint="eastAsia"/>
                <w:sz w:val="24"/>
              </w:rPr>
            </w:pPr>
            <w:r>
              <w:rPr>
                <w:rFonts w:hint="eastAsia"/>
                <w:sz w:val="24"/>
              </w:rPr>
              <w:t>省</w:t>
            </w:r>
          </w:p>
        </w:tc>
        <w:tc>
          <w:tcPr>
            <w:tcW w:w="1704" w:type="dxa"/>
            <w:noWrap w:val="0"/>
            <w:vAlign w:val="center"/>
          </w:tcPr>
          <w:p w14:paraId="336E3404">
            <w:pPr>
              <w:spacing w:line="400" w:lineRule="exact"/>
              <w:rPr>
                <w:sz w:val="24"/>
              </w:rPr>
            </w:pPr>
          </w:p>
        </w:tc>
      </w:tr>
      <w:tr w14:paraId="7295F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8B4FC3">
            <w:pPr>
              <w:spacing w:line="400" w:lineRule="exact"/>
              <w:jc w:val="center"/>
              <w:rPr>
                <w:rFonts w:hint="eastAsia"/>
                <w:sz w:val="24"/>
              </w:rPr>
            </w:pPr>
            <w:r>
              <w:rPr>
                <w:rFonts w:hint="eastAsia"/>
                <w:sz w:val="24"/>
              </w:rPr>
              <w:t>33</w:t>
            </w:r>
          </w:p>
        </w:tc>
        <w:tc>
          <w:tcPr>
            <w:tcW w:w="1378" w:type="dxa"/>
            <w:gridSpan w:val="2"/>
            <w:noWrap w:val="0"/>
            <w:vAlign w:val="center"/>
          </w:tcPr>
          <w:p w14:paraId="71A75A7F">
            <w:pPr>
              <w:spacing w:line="400" w:lineRule="exact"/>
              <w:jc w:val="center"/>
              <w:rPr>
                <w:rFonts w:hint="eastAsia"/>
                <w:sz w:val="24"/>
              </w:rPr>
            </w:pPr>
            <w:r>
              <w:rPr>
                <w:rFonts w:hint="eastAsia"/>
                <w:sz w:val="24"/>
              </w:rPr>
              <w:t>行政处罚</w:t>
            </w:r>
          </w:p>
        </w:tc>
        <w:tc>
          <w:tcPr>
            <w:tcW w:w="3418" w:type="dxa"/>
            <w:gridSpan w:val="2"/>
            <w:noWrap w:val="0"/>
            <w:vAlign w:val="center"/>
          </w:tcPr>
          <w:p w14:paraId="1C71380A">
            <w:pPr>
              <w:spacing w:line="400" w:lineRule="exact"/>
              <w:ind w:left="31" w:leftChars="15" w:right="31" w:rightChars="15"/>
              <w:rPr>
                <w:rFonts w:hint="eastAsia"/>
                <w:sz w:val="24"/>
              </w:rPr>
            </w:pPr>
            <w:r>
              <w:rPr>
                <w:rFonts w:hint="eastAsia"/>
                <w:sz w:val="24"/>
              </w:rPr>
              <w:t>对温室气体重点排放单位虚报、瞒报温室气体排放报告，拒绝履行温室气体排放报告义务，未按时足额清缴碳排放配额的处罚</w:t>
            </w:r>
          </w:p>
        </w:tc>
        <w:tc>
          <w:tcPr>
            <w:tcW w:w="1738" w:type="dxa"/>
            <w:noWrap w:val="0"/>
            <w:vAlign w:val="center"/>
          </w:tcPr>
          <w:p w14:paraId="1453A601">
            <w:pPr>
              <w:spacing w:line="400" w:lineRule="exact"/>
              <w:jc w:val="center"/>
              <w:rPr>
                <w:rFonts w:hint="eastAsia"/>
                <w:sz w:val="24"/>
              </w:rPr>
            </w:pPr>
            <w:r>
              <w:rPr>
                <w:rFonts w:hint="eastAsia"/>
                <w:sz w:val="24"/>
              </w:rPr>
              <w:t>省、市</w:t>
            </w:r>
          </w:p>
        </w:tc>
        <w:tc>
          <w:tcPr>
            <w:tcW w:w="1704" w:type="dxa"/>
            <w:noWrap w:val="0"/>
            <w:vAlign w:val="center"/>
          </w:tcPr>
          <w:p w14:paraId="29585438">
            <w:pPr>
              <w:spacing w:line="400" w:lineRule="exact"/>
              <w:rPr>
                <w:sz w:val="24"/>
              </w:rPr>
            </w:pPr>
          </w:p>
        </w:tc>
      </w:tr>
      <w:tr w14:paraId="1C5CC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1369BB4">
            <w:pPr>
              <w:spacing w:line="400" w:lineRule="exact"/>
              <w:jc w:val="center"/>
              <w:rPr>
                <w:rFonts w:hint="eastAsia"/>
                <w:sz w:val="24"/>
              </w:rPr>
            </w:pPr>
            <w:r>
              <w:rPr>
                <w:rFonts w:hint="eastAsia"/>
                <w:sz w:val="24"/>
              </w:rPr>
              <w:t>34</w:t>
            </w:r>
          </w:p>
        </w:tc>
        <w:tc>
          <w:tcPr>
            <w:tcW w:w="1378" w:type="dxa"/>
            <w:gridSpan w:val="2"/>
            <w:noWrap w:val="0"/>
            <w:vAlign w:val="center"/>
          </w:tcPr>
          <w:p w14:paraId="674B579D">
            <w:pPr>
              <w:spacing w:line="400" w:lineRule="exact"/>
              <w:jc w:val="center"/>
              <w:rPr>
                <w:rFonts w:hint="eastAsia"/>
                <w:sz w:val="24"/>
              </w:rPr>
            </w:pPr>
            <w:r>
              <w:rPr>
                <w:rFonts w:hint="eastAsia"/>
                <w:sz w:val="24"/>
              </w:rPr>
              <w:t>行政处罚</w:t>
            </w:r>
          </w:p>
        </w:tc>
        <w:tc>
          <w:tcPr>
            <w:tcW w:w="3418" w:type="dxa"/>
            <w:gridSpan w:val="2"/>
            <w:noWrap w:val="0"/>
            <w:vAlign w:val="center"/>
          </w:tcPr>
          <w:p w14:paraId="6B45C594">
            <w:pPr>
              <w:spacing w:line="400" w:lineRule="exact"/>
              <w:ind w:left="31" w:leftChars="15" w:right="31" w:rightChars="15"/>
              <w:rPr>
                <w:rFonts w:hint="eastAsia"/>
                <w:sz w:val="24"/>
              </w:rPr>
            </w:pPr>
            <w:r>
              <w:rPr>
                <w:rFonts w:hint="eastAsia"/>
                <w:sz w:val="24"/>
              </w:rPr>
              <w:t>对拒不改正违法排放污染物行为的处罚</w:t>
            </w:r>
          </w:p>
        </w:tc>
        <w:tc>
          <w:tcPr>
            <w:tcW w:w="1738" w:type="dxa"/>
            <w:noWrap w:val="0"/>
            <w:vAlign w:val="center"/>
          </w:tcPr>
          <w:p w14:paraId="1774C282">
            <w:pPr>
              <w:spacing w:line="400" w:lineRule="exact"/>
              <w:jc w:val="center"/>
              <w:rPr>
                <w:rFonts w:hint="eastAsia"/>
                <w:sz w:val="24"/>
              </w:rPr>
            </w:pPr>
            <w:r>
              <w:rPr>
                <w:rFonts w:hint="eastAsia"/>
                <w:sz w:val="24"/>
              </w:rPr>
              <w:t>市</w:t>
            </w:r>
          </w:p>
        </w:tc>
        <w:tc>
          <w:tcPr>
            <w:tcW w:w="1704" w:type="dxa"/>
            <w:noWrap w:val="0"/>
            <w:vAlign w:val="center"/>
          </w:tcPr>
          <w:p w14:paraId="17918519">
            <w:pPr>
              <w:spacing w:line="400" w:lineRule="exact"/>
              <w:rPr>
                <w:sz w:val="24"/>
              </w:rPr>
            </w:pPr>
          </w:p>
        </w:tc>
      </w:tr>
      <w:tr w14:paraId="17801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580D52">
            <w:pPr>
              <w:spacing w:line="400" w:lineRule="exact"/>
              <w:jc w:val="center"/>
              <w:rPr>
                <w:rFonts w:hint="eastAsia"/>
                <w:sz w:val="24"/>
              </w:rPr>
            </w:pPr>
            <w:r>
              <w:rPr>
                <w:rFonts w:hint="eastAsia"/>
                <w:sz w:val="24"/>
              </w:rPr>
              <w:t>35</w:t>
            </w:r>
          </w:p>
        </w:tc>
        <w:tc>
          <w:tcPr>
            <w:tcW w:w="1378" w:type="dxa"/>
            <w:gridSpan w:val="2"/>
            <w:noWrap w:val="0"/>
            <w:vAlign w:val="center"/>
          </w:tcPr>
          <w:p w14:paraId="776973EC">
            <w:pPr>
              <w:spacing w:line="400" w:lineRule="exact"/>
              <w:jc w:val="center"/>
              <w:rPr>
                <w:rFonts w:hint="eastAsia"/>
                <w:sz w:val="24"/>
              </w:rPr>
            </w:pPr>
            <w:r>
              <w:rPr>
                <w:rFonts w:hint="eastAsia"/>
                <w:sz w:val="24"/>
              </w:rPr>
              <w:t>行政处罚</w:t>
            </w:r>
          </w:p>
        </w:tc>
        <w:tc>
          <w:tcPr>
            <w:tcW w:w="3418" w:type="dxa"/>
            <w:gridSpan w:val="2"/>
            <w:noWrap w:val="0"/>
            <w:vAlign w:val="center"/>
          </w:tcPr>
          <w:p w14:paraId="126A7A7E">
            <w:pPr>
              <w:spacing w:line="400" w:lineRule="exact"/>
              <w:ind w:left="31" w:leftChars="15" w:right="31" w:rightChars="15"/>
              <w:rPr>
                <w:rFonts w:hint="eastAsia"/>
                <w:sz w:val="24"/>
              </w:rPr>
            </w:pPr>
            <w:r>
              <w:rPr>
                <w:rFonts w:hint="eastAsia"/>
                <w:sz w:val="24"/>
              </w:rPr>
              <w:t>对超标或超总量排放大气污染物的处罚</w:t>
            </w:r>
          </w:p>
        </w:tc>
        <w:tc>
          <w:tcPr>
            <w:tcW w:w="1738" w:type="dxa"/>
            <w:noWrap w:val="0"/>
            <w:vAlign w:val="center"/>
          </w:tcPr>
          <w:p w14:paraId="15020C5F">
            <w:pPr>
              <w:spacing w:line="400" w:lineRule="exact"/>
              <w:jc w:val="center"/>
              <w:rPr>
                <w:rFonts w:hint="eastAsia"/>
                <w:sz w:val="24"/>
              </w:rPr>
            </w:pPr>
            <w:r>
              <w:rPr>
                <w:rFonts w:hint="eastAsia"/>
                <w:sz w:val="24"/>
              </w:rPr>
              <w:t>市</w:t>
            </w:r>
          </w:p>
        </w:tc>
        <w:tc>
          <w:tcPr>
            <w:tcW w:w="1704" w:type="dxa"/>
            <w:noWrap w:val="0"/>
            <w:vAlign w:val="center"/>
          </w:tcPr>
          <w:p w14:paraId="65E57069">
            <w:pPr>
              <w:spacing w:line="400" w:lineRule="exact"/>
              <w:rPr>
                <w:sz w:val="24"/>
              </w:rPr>
            </w:pPr>
          </w:p>
        </w:tc>
      </w:tr>
      <w:tr w14:paraId="12302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F8B15F">
            <w:pPr>
              <w:spacing w:line="400" w:lineRule="exact"/>
              <w:jc w:val="center"/>
              <w:rPr>
                <w:rFonts w:hint="eastAsia"/>
                <w:sz w:val="24"/>
              </w:rPr>
            </w:pPr>
            <w:r>
              <w:rPr>
                <w:rFonts w:hint="eastAsia"/>
                <w:sz w:val="24"/>
              </w:rPr>
              <w:t>36</w:t>
            </w:r>
          </w:p>
        </w:tc>
        <w:tc>
          <w:tcPr>
            <w:tcW w:w="1378" w:type="dxa"/>
            <w:gridSpan w:val="2"/>
            <w:noWrap w:val="0"/>
            <w:vAlign w:val="center"/>
          </w:tcPr>
          <w:p w14:paraId="174D3715">
            <w:pPr>
              <w:spacing w:line="400" w:lineRule="exact"/>
              <w:jc w:val="center"/>
              <w:rPr>
                <w:rFonts w:hint="eastAsia"/>
                <w:sz w:val="24"/>
              </w:rPr>
            </w:pPr>
            <w:r>
              <w:rPr>
                <w:rFonts w:hint="eastAsia"/>
                <w:sz w:val="24"/>
              </w:rPr>
              <w:t>行政处罚</w:t>
            </w:r>
          </w:p>
        </w:tc>
        <w:tc>
          <w:tcPr>
            <w:tcW w:w="3418" w:type="dxa"/>
            <w:gridSpan w:val="2"/>
            <w:noWrap w:val="0"/>
            <w:vAlign w:val="center"/>
          </w:tcPr>
          <w:p w14:paraId="3064432A">
            <w:pPr>
              <w:spacing w:line="400" w:lineRule="exact"/>
              <w:ind w:left="31" w:leftChars="15" w:right="31" w:rightChars="15"/>
              <w:rPr>
                <w:rFonts w:hint="eastAsia"/>
                <w:sz w:val="24"/>
              </w:rPr>
            </w:pPr>
            <w:r>
              <w:rPr>
                <w:rFonts w:hint="eastAsia"/>
                <w:sz w:val="24"/>
              </w:rPr>
              <w:t>对重点排污单位不公开或者不如实公开环境信息的处罚</w:t>
            </w:r>
          </w:p>
        </w:tc>
        <w:tc>
          <w:tcPr>
            <w:tcW w:w="1738" w:type="dxa"/>
            <w:noWrap w:val="0"/>
            <w:vAlign w:val="center"/>
          </w:tcPr>
          <w:p w14:paraId="24F73BA0">
            <w:pPr>
              <w:spacing w:line="400" w:lineRule="exact"/>
              <w:jc w:val="center"/>
              <w:rPr>
                <w:rFonts w:hint="eastAsia"/>
                <w:sz w:val="24"/>
              </w:rPr>
            </w:pPr>
            <w:r>
              <w:rPr>
                <w:rFonts w:hint="eastAsia"/>
                <w:sz w:val="24"/>
              </w:rPr>
              <w:t>市</w:t>
            </w:r>
          </w:p>
        </w:tc>
        <w:tc>
          <w:tcPr>
            <w:tcW w:w="1704" w:type="dxa"/>
            <w:noWrap w:val="0"/>
            <w:vAlign w:val="center"/>
          </w:tcPr>
          <w:p w14:paraId="1B8B4392">
            <w:pPr>
              <w:spacing w:line="400" w:lineRule="exact"/>
              <w:rPr>
                <w:sz w:val="24"/>
              </w:rPr>
            </w:pPr>
          </w:p>
        </w:tc>
      </w:tr>
      <w:tr w14:paraId="2572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9B3A760">
            <w:pPr>
              <w:spacing w:line="400" w:lineRule="exact"/>
              <w:jc w:val="center"/>
              <w:rPr>
                <w:rFonts w:hint="eastAsia"/>
                <w:sz w:val="24"/>
              </w:rPr>
            </w:pPr>
            <w:r>
              <w:rPr>
                <w:rFonts w:hint="eastAsia"/>
                <w:sz w:val="24"/>
              </w:rPr>
              <w:t>37</w:t>
            </w:r>
          </w:p>
        </w:tc>
        <w:tc>
          <w:tcPr>
            <w:tcW w:w="1378" w:type="dxa"/>
            <w:gridSpan w:val="2"/>
            <w:noWrap w:val="0"/>
            <w:vAlign w:val="center"/>
          </w:tcPr>
          <w:p w14:paraId="43000679">
            <w:pPr>
              <w:spacing w:line="400" w:lineRule="exact"/>
              <w:jc w:val="center"/>
              <w:rPr>
                <w:rFonts w:hint="eastAsia"/>
                <w:sz w:val="24"/>
              </w:rPr>
            </w:pPr>
            <w:r>
              <w:rPr>
                <w:rFonts w:hint="eastAsia"/>
                <w:sz w:val="24"/>
              </w:rPr>
              <w:t>行政处罚</w:t>
            </w:r>
          </w:p>
        </w:tc>
        <w:tc>
          <w:tcPr>
            <w:tcW w:w="3418" w:type="dxa"/>
            <w:gridSpan w:val="2"/>
            <w:noWrap w:val="0"/>
            <w:vAlign w:val="center"/>
          </w:tcPr>
          <w:p w14:paraId="6CDC39C3">
            <w:pPr>
              <w:spacing w:line="400" w:lineRule="exact"/>
              <w:ind w:left="31" w:leftChars="15" w:right="31" w:rightChars="15"/>
              <w:rPr>
                <w:rFonts w:hint="eastAsia"/>
                <w:sz w:val="24"/>
              </w:rPr>
            </w:pPr>
            <w:r>
              <w:rPr>
                <w:rFonts w:hint="eastAsia"/>
                <w:sz w:val="24"/>
              </w:rPr>
              <w:t>对排污单位未依法取得排污许可证排放污染物等四类行为的处罚</w:t>
            </w:r>
          </w:p>
        </w:tc>
        <w:tc>
          <w:tcPr>
            <w:tcW w:w="1738" w:type="dxa"/>
            <w:noWrap w:val="0"/>
            <w:vAlign w:val="center"/>
          </w:tcPr>
          <w:p w14:paraId="19FE0DEF">
            <w:pPr>
              <w:spacing w:line="400" w:lineRule="exact"/>
              <w:jc w:val="center"/>
              <w:rPr>
                <w:rFonts w:hint="eastAsia"/>
                <w:sz w:val="24"/>
              </w:rPr>
            </w:pPr>
            <w:r>
              <w:rPr>
                <w:rFonts w:hint="eastAsia"/>
                <w:sz w:val="24"/>
              </w:rPr>
              <w:t>市</w:t>
            </w:r>
          </w:p>
        </w:tc>
        <w:tc>
          <w:tcPr>
            <w:tcW w:w="1704" w:type="dxa"/>
            <w:noWrap w:val="0"/>
            <w:vAlign w:val="center"/>
          </w:tcPr>
          <w:p w14:paraId="5FF4589C">
            <w:pPr>
              <w:spacing w:line="400" w:lineRule="exact"/>
              <w:rPr>
                <w:sz w:val="24"/>
              </w:rPr>
            </w:pPr>
          </w:p>
        </w:tc>
      </w:tr>
      <w:tr w14:paraId="53B17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B35355">
            <w:pPr>
              <w:spacing w:line="400" w:lineRule="exact"/>
              <w:jc w:val="center"/>
              <w:rPr>
                <w:rFonts w:hint="eastAsia"/>
                <w:sz w:val="24"/>
              </w:rPr>
            </w:pPr>
            <w:r>
              <w:rPr>
                <w:rFonts w:hint="eastAsia"/>
                <w:sz w:val="24"/>
              </w:rPr>
              <w:t>38</w:t>
            </w:r>
          </w:p>
        </w:tc>
        <w:tc>
          <w:tcPr>
            <w:tcW w:w="1378" w:type="dxa"/>
            <w:gridSpan w:val="2"/>
            <w:noWrap w:val="0"/>
            <w:vAlign w:val="center"/>
          </w:tcPr>
          <w:p w14:paraId="3CCF5665">
            <w:pPr>
              <w:spacing w:line="400" w:lineRule="exact"/>
              <w:jc w:val="center"/>
              <w:rPr>
                <w:rFonts w:hint="eastAsia"/>
                <w:sz w:val="24"/>
              </w:rPr>
            </w:pPr>
            <w:r>
              <w:rPr>
                <w:rFonts w:hint="eastAsia"/>
                <w:sz w:val="24"/>
              </w:rPr>
              <w:t>行政处罚</w:t>
            </w:r>
          </w:p>
        </w:tc>
        <w:tc>
          <w:tcPr>
            <w:tcW w:w="3418" w:type="dxa"/>
            <w:gridSpan w:val="2"/>
            <w:noWrap w:val="0"/>
            <w:vAlign w:val="center"/>
          </w:tcPr>
          <w:p w14:paraId="1F028562">
            <w:pPr>
              <w:spacing w:line="400" w:lineRule="exact"/>
              <w:ind w:left="31" w:leftChars="15" w:right="31" w:rightChars="15"/>
              <w:rPr>
                <w:rFonts w:hint="eastAsia"/>
                <w:sz w:val="24"/>
              </w:rPr>
            </w:pPr>
            <w:r>
              <w:rPr>
                <w:rFonts w:hint="eastAsia"/>
                <w:sz w:val="24"/>
              </w:rPr>
              <w:t>对超过水污染物排放标准或者超过重点水污染物排放总量控制指标排放水污染物的处罚</w:t>
            </w:r>
          </w:p>
        </w:tc>
        <w:tc>
          <w:tcPr>
            <w:tcW w:w="1738" w:type="dxa"/>
            <w:noWrap w:val="0"/>
            <w:vAlign w:val="center"/>
          </w:tcPr>
          <w:p w14:paraId="42418D7E">
            <w:pPr>
              <w:spacing w:line="400" w:lineRule="exact"/>
              <w:jc w:val="center"/>
              <w:rPr>
                <w:rFonts w:hint="eastAsia"/>
                <w:sz w:val="24"/>
              </w:rPr>
            </w:pPr>
            <w:r>
              <w:rPr>
                <w:rFonts w:hint="eastAsia"/>
                <w:sz w:val="24"/>
              </w:rPr>
              <w:t>市</w:t>
            </w:r>
          </w:p>
        </w:tc>
        <w:tc>
          <w:tcPr>
            <w:tcW w:w="1704" w:type="dxa"/>
            <w:noWrap w:val="0"/>
            <w:vAlign w:val="center"/>
          </w:tcPr>
          <w:p w14:paraId="5D56A90A">
            <w:pPr>
              <w:spacing w:line="400" w:lineRule="exact"/>
              <w:rPr>
                <w:sz w:val="24"/>
              </w:rPr>
            </w:pPr>
          </w:p>
        </w:tc>
      </w:tr>
      <w:tr w14:paraId="2C3E0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4" w:hRule="atLeast"/>
          <w:jc w:val="center"/>
        </w:trPr>
        <w:tc>
          <w:tcPr>
            <w:tcW w:w="672" w:type="dxa"/>
            <w:noWrap w:val="0"/>
            <w:vAlign w:val="center"/>
          </w:tcPr>
          <w:p w14:paraId="5BE9370A">
            <w:pPr>
              <w:spacing w:line="400" w:lineRule="exact"/>
              <w:jc w:val="center"/>
              <w:rPr>
                <w:rFonts w:hint="eastAsia"/>
                <w:sz w:val="24"/>
              </w:rPr>
            </w:pPr>
            <w:r>
              <w:rPr>
                <w:rFonts w:hint="eastAsia"/>
                <w:sz w:val="24"/>
              </w:rPr>
              <w:t>39</w:t>
            </w:r>
          </w:p>
        </w:tc>
        <w:tc>
          <w:tcPr>
            <w:tcW w:w="1378" w:type="dxa"/>
            <w:gridSpan w:val="2"/>
            <w:noWrap w:val="0"/>
            <w:vAlign w:val="center"/>
          </w:tcPr>
          <w:p w14:paraId="03C8EBB5">
            <w:pPr>
              <w:spacing w:line="400" w:lineRule="exact"/>
              <w:jc w:val="center"/>
              <w:rPr>
                <w:rFonts w:hint="eastAsia"/>
                <w:sz w:val="24"/>
              </w:rPr>
            </w:pPr>
            <w:r>
              <w:rPr>
                <w:rFonts w:hint="eastAsia"/>
                <w:sz w:val="24"/>
              </w:rPr>
              <w:t>行政处罚</w:t>
            </w:r>
          </w:p>
        </w:tc>
        <w:tc>
          <w:tcPr>
            <w:tcW w:w="3418" w:type="dxa"/>
            <w:gridSpan w:val="2"/>
            <w:noWrap w:val="0"/>
            <w:vAlign w:val="center"/>
          </w:tcPr>
          <w:p w14:paraId="4D8EF174">
            <w:pPr>
              <w:spacing w:line="400" w:lineRule="exact"/>
              <w:ind w:left="31" w:leftChars="15" w:right="31" w:rightChars="15"/>
              <w:rPr>
                <w:rFonts w:hint="eastAsia"/>
                <w:sz w:val="24"/>
              </w:rPr>
            </w:pPr>
            <w:r>
              <w:rPr>
                <w:rFonts w:hint="eastAsia"/>
                <w:sz w:val="24"/>
              </w:rPr>
              <w:t>对未按规定进行环境影响评价，擅自开工建设的处罚</w:t>
            </w:r>
          </w:p>
        </w:tc>
        <w:tc>
          <w:tcPr>
            <w:tcW w:w="1738" w:type="dxa"/>
            <w:noWrap w:val="0"/>
            <w:vAlign w:val="center"/>
          </w:tcPr>
          <w:p w14:paraId="035D6654">
            <w:pPr>
              <w:spacing w:line="400" w:lineRule="exact"/>
              <w:jc w:val="center"/>
              <w:rPr>
                <w:rFonts w:hint="eastAsia"/>
                <w:sz w:val="24"/>
              </w:rPr>
            </w:pPr>
            <w:r>
              <w:rPr>
                <w:rFonts w:hint="eastAsia"/>
                <w:sz w:val="24"/>
              </w:rPr>
              <w:t>市</w:t>
            </w:r>
          </w:p>
        </w:tc>
        <w:tc>
          <w:tcPr>
            <w:tcW w:w="1704" w:type="dxa"/>
            <w:noWrap w:val="0"/>
            <w:vAlign w:val="center"/>
          </w:tcPr>
          <w:p w14:paraId="765101CB">
            <w:pPr>
              <w:spacing w:line="400" w:lineRule="exact"/>
              <w:rPr>
                <w:sz w:val="24"/>
              </w:rPr>
            </w:pPr>
          </w:p>
        </w:tc>
      </w:tr>
      <w:tr w14:paraId="15C99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4" w:hRule="atLeast"/>
          <w:jc w:val="center"/>
        </w:trPr>
        <w:tc>
          <w:tcPr>
            <w:tcW w:w="672" w:type="dxa"/>
            <w:noWrap w:val="0"/>
            <w:vAlign w:val="center"/>
          </w:tcPr>
          <w:p w14:paraId="3AE1273C">
            <w:pPr>
              <w:spacing w:line="400" w:lineRule="exact"/>
              <w:jc w:val="center"/>
              <w:rPr>
                <w:rFonts w:hint="eastAsia"/>
                <w:sz w:val="24"/>
              </w:rPr>
            </w:pPr>
            <w:r>
              <w:rPr>
                <w:rFonts w:hint="eastAsia"/>
                <w:sz w:val="24"/>
              </w:rPr>
              <w:t>40</w:t>
            </w:r>
          </w:p>
        </w:tc>
        <w:tc>
          <w:tcPr>
            <w:tcW w:w="1378" w:type="dxa"/>
            <w:gridSpan w:val="2"/>
            <w:noWrap w:val="0"/>
            <w:vAlign w:val="center"/>
          </w:tcPr>
          <w:p w14:paraId="79128190">
            <w:pPr>
              <w:spacing w:line="400" w:lineRule="exact"/>
              <w:jc w:val="center"/>
              <w:rPr>
                <w:rFonts w:hint="eastAsia"/>
                <w:sz w:val="24"/>
              </w:rPr>
            </w:pPr>
            <w:r>
              <w:rPr>
                <w:rFonts w:hint="eastAsia"/>
                <w:sz w:val="24"/>
              </w:rPr>
              <w:t>行政处罚</w:t>
            </w:r>
          </w:p>
        </w:tc>
        <w:tc>
          <w:tcPr>
            <w:tcW w:w="3418" w:type="dxa"/>
            <w:gridSpan w:val="2"/>
            <w:noWrap w:val="0"/>
            <w:vAlign w:val="center"/>
          </w:tcPr>
          <w:p w14:paraId="5C01AD44">
            <w:pPr>
              <w:spacing w:line="400" w:lineRule="exact"/>
              <w:ind w:left="31" w:leftChars="15" w:right="31" w:rightChars="15"/>
              <w:rPr>
                <w:rFonts w:hint="eastAsia"/>
                <w:sz w:val="24"/>
              </w:rPr>
            </w:pPr>
            <w:r>
              <w:rPr>
                <w:rFonts w:hint="eastAsia"/>
                <w:sz w:val="24"/>
              </w:rPr>
              <w:t>对未依法备案环境影响登记表的处罚</w:t>
            </w:r>
          </w:p>
        </w:tc>
        <w:tc>
          <w:tcPr>
            <w:tcW w:w="1738" w:type="dxa"/>
            <w:noWrap w:val="0"/>
            <w:vAlign w:val="center"/>
          </w:tcPr>
          <w:p w14:paraId="55BBDE79">
            <w:pPr>
              <w:spacing w:line="400" w:lineRule="exact"/>
              <w:jc w:val="center"/>
              <w:rPr>
                <w:rFonts w:hint="eastAsia"/>
                <w:sz w:val="24"/>
              </w:rPr>
            </w:pPr>
            <w:r>
              <w:rPr>
                <w:rFonts w:hint="eastAsia"/>
                <w:sz w:val="24"/>
              </w:rPr>
              <w:t>市</w:t>
            </w:r>
          </w:p>
        </w:tc>
        <w:tc>
          <w:tcPr>
            <w:tcW w:w="1704" w:type="dxa"/>
            <w:noWrap w:val="0"/>
            <w:vAlign w:val="center"/>
          </w:tcPr>
          <w:p w14:paraId="6FA83C13">
            <w:pPr>
              <w:spacing w:line="400" w:lineRule="exact"/>
              <w:rPr>
                <w:sz w:val="24"/>
              </w:rPr>
            </w:pPr>
          </w:p>
        </w:tc>
      </w:tr>
      <w:tr w14:paraId="2ECEE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951032">
            <w:pPr>
              <w:spacing w:line="400" w:lineRule="exact"/>
              <w:jc w:val="center"/>
              <w:rPr>
                <w:rFonts w:hint="eastAsia"/>
                <w:sz w:val="24"/>
              </w:rPr>
            </w:pPr>
            <w:r>
              <w:rPr>
                <w:rFonts w:hint="eastAsia"/>
                <w:sz w:val="24"/>
              </w:rPr>
              <w:t>41</w:t>
            </w:r>
          </w:p>
        </w:tc>
        <w:tc>
          <w:tcPr>
            <w:tcW w:w="1378" w:type="dxa"/>
            <w:gridSpan w:val="2"/>
            <w:noWrap w:val="0"/>
            <w:vAlign w:val="center"/>
          </w:tcPr>
          <w:p w14:paraId="025A5881">
            <w:pPr>
              <w:spacing w:line="400" w:lineRule="exact"/>
              <w:jc w:val="center"/>
              <w:rPr>
                <w:rFonts w:hint="eastAsia"/>
                <w:sz w:val="24"/>
              </w:rPr>
            </w:pPr>
            <w:r>
              <w:rPr>
                <w:rFonts w:hint="eastAsia"/>
                <w:sz w:val="24"/>
              </w:rPr>
              <w:t>行政处罚</w:t>
            </w:r>
          </w:p>
        </w:tc>
        <w:tc>
          <w:tcPr>
            <w:tcW w:w="3418" w:type="dxa"/>
            <w:gridSpan w:val="2"/>
            <w:noWrap w:val="0"/>
            <w:vAlign w:val="center"/>
          </w:tcPr>
          <w:p w14:paraId="1D336BE9">
            <w:pPr>
              <w:spacing w:line="400" w:lineRule="exact"/>
              <w:ind w:left="31" w:leftChars="15" w:right="31" w:rightChars="15"/>
              <w:rPr>
                <w:rFonts w:hint="eastAsia"/>
                <w:sz w:val="24"/>
              </w:rPr>
            </w:pPr>
            <w:r>
              <w:rPr>
                <w:rFonts w:hint="eastAsia"/>
                <w:sz w:val="24"/>
              </w:rPr>
              <w:t>对编制建设项目初步设计未落实污染防治措施及环保投资概算等行为的处罚</w:t>
            </w:r>
          </w:p>
        </w:tc>
        <w:tc>
          <w:tcPr>
            <w:tcW w:w="1738" w:type="dxa"/>
            <w:noWrap w:val="0"/>
            <w:vAlign w:val="center"/>
          </w:tcPr>
          <w:p w14:paraId="72C55DB7">
            <w:pPr>
              <w:spacing w:line="400" w:lineRule="exact"/>
              <w:jc w:val="center"/>
              <w:rPr>
                <w:rFonts w:hint="eastAsia"/>
                <w:sz w:val="24"/>
              </w:rPr>
            </w:pPr>
            <w:r>
              <w:rPr>
                <w:rFonts w:hint="eastAsia"/>
                <w:sz w:val="24"/>
              </w:rPr>
              <w:t>市</w:t>
            </w:r>
          </w:p>
        </w:tc>
        <w:tc>
          <w:tcPr>
            <w:tcW w:w="1704" w:type="dxa"/>
            <w:noWrap w:val="0"/>
            <w:vAlign w:val="center"/>
          </w:tcPr>
          <w:p w14:paraId="076DEBBB">
            <w:pPr>
              <w:spacing w:line="400" w:lineRule="exact"/>
              <w:rPr>
                <w:sz w:val="24"/>
              </w:rPr>
            </w:pPr>
          </w:p>
        </w:tc>
      </w:tr>
      <w:tr w14:paraId="4B9B8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0" w:hRule="atLeast"/>
          <w:jc w:val="center"/>
        </w:trPr>
        <w:tc>
          <w:tcPr>
            <w:tcW w:w="672" w:type="dxa"/>
            <w:noWrap w:val="0"/>
            <w:vAlign w:val="center"/>
          </w:tcPr>
          <w:p w14:paraId="0467FD8E">
            <w:pPr>
              <w:spacing w:line="400" w:lineRule="exact"/>
              <w:jc w:val="center"/>
              <w:rPr>
                <w:rFonts w:hint="eastAsia"/>
                <w:sz w:val="24"/>
              </w:rPr>
            </w:pPr>
            <w:r>
              <w:rPr>
                <w:rFonts w:hint="eastAsia"/>
                <w:sz w:val="24"/>
              </w:rPr>
              <w:t>42</w:t>
            </w:r>
          </w:p>
        </w:tc>
        <w:tc>
          <w:tcPr>
            <w:tcW w:w="1378" w:type="dxa"/>
            <w:gridSpan w:val="2"/>
            <w:noWrap w:val="0"/>
            <w:vAlign w:val="center"/>
          </w:tcPr>
          <w:p w14:paraId="0AB4423B">
            <w:pPr>
              <w:spacing w:line="400" w:lineRule="exact"/>
              <w:jc w:val="center"/>
              <w:rPr>
                <w:rFonts w:hint="eastAsia"/>
                <w:sz w:val="24"/>
              </w:rPr>
            </w:pPr>
            <w:r>
              <w:rPr>
                <w:rFonts w:hint="eastAsia"/>
                <w:sz w:val="24"/>
              </w:rPr>
              <w:t>行政处罚</w:t>
            </w:r>
          </w:p>
        </w:tc>
        <w:tc>
          <w:tcPr>
            <w:tcW w:w="3418" w:type="dxa"/>
            <w:gridSpan w:val="2"/>
            <w:noWrap w:val="0"/>
            <w:vAlign w:val="center"/>
          </w:tcPr>
          <w:p w14:paraId="3FB82F62">
            <w:pPr>
              <w:spacing w:line="400" w:lineRule="exact"/>
              <w:ind w:left="31" w:leftChars="15" w:right="31" w:rightChars="15"/>
              <w:rPr>
                <w:rFonts w:hint="eastAsia"/>
                <w:sz w:val="24"/>
              </w:rPr>
            </w:pPr>
            <w:r>
              <w:rPr>
                <w:rFonts w:hint="eastAsia"/>
                <w:sz w:val="24"/>
              </w:rPr>
              <w:t>对建设过程中未同时实施审批决定中的环保措施的处罚</w:t>
            </w:r>
          </w:p>
        </w:tc>
        <w:tc>
          <w:tcPr>
            <w:tcW w:w="1738" w:type="dxa"/>
            <w:noWrap w:val="0"/>
            <w:vAlign w:val="center"/>
          </w:tcPr>
          <w:p w14:paraId="60A3043C">
            <w:pPr>
              <w:spacing w:line="400" w:lineRule="exact"/>
              <w:jc w:val="center"/>
              <w:rPr>
                <w:rFonts w:hint="eastAsia"/>
                <w:sz w:val="24"/>
              </w:rPr>
            </w:pPr>
            <w:r>
              <w:rPr>
                <w:rFonts w:hint="eastAsia"/>
                <w:sz w:val="24"/>
              </w:rPr>
              <w:t>市</w:t>
            </w:r>
          </w:p>
        </w:tc>
        <w:tc>
          <w:tcPr>
            <w:tcW w:w="1704" w:type="dxa"/>
            <w:noWrap w:val="0"/>
            <w:vAlign w:val="center"/>
          </w:tcPr>
          <w:p w14:paraId="4923CC84">
            <w:pPr>
              <w:spacing w:line="400" w:lineRule="exact"/>
              <w:rPr>
                <w:sz w:val="24"/>
              </w:rPr>
            </w:pPr>
          </w:p>
        </w:tc>
      </w:tr>
      <w:tr w14:paraId="40266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0" w:hRule="atLeast"/>
          <w:jc w:val="center"/>
        </w:trPr>
        <w:tc>
          <w:tcPr>
            <w:tcW w:w="672" w:type="dxa"/>
            <w:noWrap w:val="0"/>
            <w:vAlign w:val="center"/>
          </w:tcPr>
          <w:p w14:paraId="608DE37D">
            <w:pPr>
              <w:spacing w:line="400" w:lineRule="exact"/>
              <w:jc w:val="center"/>
              <w:rPr>
                <w:rFonts w:hint="eastAsia"/>
                <w:sz w:val="24"/>
              </w:rPr>
            </w:pPr>
            <w:r>
              <w:rPr>
                <w:rFonts w:hint="eastAsia"/>
                <w:sz w:val="24"/>
              </w:rPr>
              <w:t>43</w:t>
            </w:r>
          </w:p>
        </w:tc>
        <w:tc>
          <w:tcPr>
            <w:tcW w:w="1378" w:type="dxa"/>
            <w:gridSpan w:val="2"/>
            <w:noWrap w:val="0"/>
            <w:vAlign w:val="center"/>
          </w:tcPr>
          <w:p w14:paraId="22338CDA">
            <w:pPr>
              <w:spacing w:line="400" w:lineRule="exact"/>
              <w:jc w:val="center"/>
              <w:rPr>
                <w:rFonts w:hint="eastAsia"/>
                <w:sz w:val="24"/>
              </w:rPr>
            </w:pPr>
            <w:r>
              <w:rPr>
                <w:rFonts w:hint="eastAsia"/>
                <w:sz w:val="24"/>
              </w:rPr>
              <w:t>行政处罚</w:t>
            </w:r>
          </w:p>
        </w:tc>
        <w:tc>
          <w:tcPr>
            <w:tcW w:w="3418" w:type="dxa"/>
            <w:gridSpan w:val="2"/>
            <w:noWrap w:val="0"/>
            <w:vAlign w:val="center"/>
          </w:tcPr>
          <w:p w14:paraId="6F9C2036">
            <w:pPr>
              <w:spacing w:line="400" w:lineRule="exact"/>
              <w:ind w:left="31" w:leftChars="15" w:right="31" w:rightChars="15"/>
              <w:rPr>
                <w:rFonts w:hint="eastAsia"/>
                <w:sz w:val="24"/>
              </w:rPr>
            </w:pPr>
            <w:r>
              <w:rPr>
                <w:rFonts w:hint="eastAsia"/>
                <w:sz w:val="24"/>
              </w:rPr>
              <w:t>对环保设施未建成、未验收即投入生产或者使用等行为的处罚</w:t>
            </w:r>
          </w:p>
        </w:tc>
        <w:tc>
          <w:tcPr>
            <w:tcW w:w="1738" w:type="dxa"/>
            <w:noWrap w:val="0"/>
            <w:vAlign w:val="center"/>
          </w:tcPr>
          <w:p w14:paraId="45AC3AC2">
            <w:pPr>
              <w:spacing w:line="400" w:lineRule="exact"/>
              <w:jc w:val="center"/>
              <w:rPr>
                <w:rFonts w:hint="eastAsia"/>
                <w:sz w:val="24"/>
              </w:rPr>
            </w:pPr>
            <w:r>
              <w:rPr>
                <w:rFonts w:hint="eastAsia"/>
                <w:sz w:val="24"/>
              </w:rPr>
              <w:t>市</w:t>
            </w:r>
          </w:p>
        </w:tc>
        <w:tc>
          <w:tcPr>
            <w:tcW w:w="1704" w:type="dxa"/>
            <w:noWrap w:val="0"/>
            <w:vAlign w:val="center"/>
          </w:tcPr>
          <w:p w14:paraId="5BB9C3A2">
            <w:pPr>
              <w:spacing w:line="400" w:lineRule="exact"/>
              <w:rPr>
                <w:sz w:val="24"/>
              </w:rPr>
            </w:pPr>
          </w:p>
        </w:tc>
      </w:tr>
      <w:tr w14:paraId="309FD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0" w:hRule="atLeast"/>
          <w:jc w:val="center"/>
        </w:trPr>
        <w:tc>
          <w:tcPr>
            <w:tcW w:w="672" w:type="dxa"/>
            <w:noWrap w:val="0"/>
            <w:vAlign w:val="center"/>
          </w:tcPr>
          <w:p w14:paraId="1124ED3A">
            <w:pPr>
              <w:spacing w:line="400" w:lineRule="exact"/>
              <w:jc w:val="center"/>
              <w:rPr>
                <w:rFonts w:hint="eastAsia"/>
                <w:sz w:val="24"/>
              </w:rPr>
            </w:pPr>
            <w:r>
              <w:rPr>
                <w:rFonts w:hint="eastAsia"/>
                <w:sz w:val="24"/>
              </w:rPr>
              <w:t>44</w:t>
            </w:r>
          </w:p>
        </w:tc>
        <w:tc>
          <w:tcPr>
            <w:tcW w:w="1378" w:type="dxa"/>
            <w:gridSpan w:val="2"/>
            <w:noWrap w:val="0"/>
            <w:vAlign w:val="center"/>
          </w:tcPr>
          <w:p w14:paraId="0D0DCCF9">
            <w:pPr>
              <w:spacing w:line="400" w:lineRule="exact"/>
              <w:jc w:val="center"/>
              <w:rPr>
                <w:rFonts w:hint="eastAsia"/>
                <w:sz w:val="24"/>
              </w:rPr>
            </w:pPr>
            <w:r>
              <w:rPr>
                <w:rFonts w:hint="eastAsia"/>
                <w:sz w:val="24"/>
              </w:rPr>
              <w:t>行政处罚</w:t>
            </w:r>
          </w:p>
        </w:tc>
        <w:tc>
          <w:tcPr>
            <w:tcW w:w="3418" w:type="dxa"/>
            <w:gridSpan w:val="2"/>
            <w:noWrap w:val="0"/>
            <w:vAlign w:val="center"/>
          </w:tcPr>
          <w:p w14:paraId="1304DE1D">
            <w:pPr>
              <w:spacing w:line="400" w:lineRule="exact"/>
              <w:ind w:left="31" w:leftChars="15" w:right="31" w:rightChars="15"/>
              <w:rPr>
                <w:rFonts w:hint="eastAsia"/>
                <w:sz w:val="24"/>
              </w:rPr>
            </w:pPr>
            <w:r>
              <w:rPr>
                <w:rFonts w:hint="eastAsia"/>
                <w:sz w:val="24"/>
              </w:rPr>
              <w:t>对建设单位未依法向社会公开环境保护设施验收报告的处罚</w:t>
            </w:r>
          </w:p>
        </w:tc>
        <w:tc>
          <w:tcPr>
            <w:tcW w:w="1738" w:type="dxa"/>
            <w:noWrap w:val="0"/>
            <w:vAlign w:val="center"/>
          </w:tcPr>
          <w:p w14:paraId="601C72D0">
            <w:pPr>
              <w:spacing w:line="400" w:lineRule="exact"/>
              <w:jc w:val="center"/>
              <w:rPr>
                <w:rFonts w:hint="eastAsia"/>
                <w:sz w:val="24"/>
              </w:rPr>
            </w:pPr>
            <w:r>
              <w:rPr>
                <w:rFonts w:hint="eastAsia"/>
                <w:sz w:val="24"/>
              </w:rPr>
              <w:t>市</w:t>
            </w:r>
          </w:p>
        </w:tc>
        <w:tc>
          <w:tcPr>
            <w:tcW w:w="1704" w:type="dxa"/>
            <w:noWrap w:val="0"/>
            <w:vAlign w:val="center"/>
          </w:tcPr>
          <w:p w14:paraId="3439D832">
            <w:pPr>
              <w:spacing w:line="400" w:lineRule="exact"/>
              <w:rPr>
                <w:sz w:val="24"/>
              </w:rPr>
            </w:pPr>
          </w:p>
        </w:tc>
      </w:tr>
      <w:tr w14:paraId="5C383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1" w:hRule="atLeast"/>
          <w:jc w:val="center"/>
        </w:trPr>
        <w:tc>
          <w:tcPr>
            <w:tcW w:w="672" w:type="dxa"/>
            <w:noWrap w:val="0"/>
            <w:vAlign w:val="center"/>
          </w:tcPr>
          <w:p w14:paraId="168402CD">
            <w:pPr>
              <w:spacing w:line="400" w:lineRule="exact"/>
              <w:jc w:val="center"/>
              <w:rPr>
                <w:rFonts w:hint="eastAsia"/>
                <w:sz w:val="24"/>
              </w:rPr>
            </w:pPr>
            <w:r>
              <w:rPr>
                <w:rFonts w:hint="eastAsia"/>
                <w:sz w:val="24"/>
              </w:rPr>
              <w:t>45</w:t>
            </w:r>
          </w:p>
        </w:tc>
        <w:tc>
          <w:tcPr>
            <w:tcW w:w="1378" w:type="dxa"/>
            <w:gridSpan w:val="2"/>
            <w:noWrap w:val="0"/>
            <w:vAlign w:val="center"/>
          </w:tcPr>
          <w:p w14:paraId="1D494EC0">
            <w:pPr>
              <w:spacing w:line="400" w:lineRule="exact"/>
              <w:jc w:val="center"/>
              <w:rPr>
                <w:rFonts w:hint="eastAsia"/>
                <w:sz w:val="24"/>
              </w:rPr>
            </w:pPr>
            <w:r>
              <w:rPr>
                <w:rFonts w:hint="eastAsia"/>
                <w:sz w:val="24"/>
              </w:rPr>
              <w:t>行政处罚</w:t>
            </w:r>
          </w:p>
        </w:tc>
        <w:tc>
          <w:tcPr>
            <w:tcW w:w="3418" w:type="dxa"/>
            <w:gridSpan w:val="2"/>
            <w:noWrap w:val="0"/>
            <w:vAlign w:val="center"/>
          </w:tcPr>
          <w:p w14:paraId="56B85E87">
            <w:pPr>
              <w:spacing w:line="400" w:lineRule="exact"/>
              <w:ind w:left="31" w:leftChars="15" w:right="31" w:rightChars="15"/>
              <w:rPr>
                <w:rFonts w:hint="eastAsia"/>
                <w:sz w:val="24"/>
              </w:rPr>
            </w:pPr>
            <w:r>
              <w:rPr>
                <w:rFonts w:hint="eastAsia"/>
                <w:sz w:val="24"/>
              </w:rPr>
              <w:t>对从事技术评估的技术单位违规收取费用的处罚</w:t>
            </w:r>
          </w:p>
        </w:tc>
        <w:tc>
          <w:tcPr>
            <w:tcW w:w="1738" w:type="dxa"/>
            <w:noWrap w:val="0"/>
            <w:vAlign w:val="center"/>
          </w:tcPr>
          <w:p w14:paraId="62D963A7">
            <w:pPr>
              <w:spacing w:line="400" w:lineRule="exact"/>
              <w:jc w:val="center"/>
              <w:rPr>
                <w:rFonts w:hint="eastAsia"/>
                <w:sz w:val="24"/>
              </w:rPr>
            </w:pPr>
            <w:r>
              <w:rPr>
                <w:rFonts w:hint="eastAsia"/>
                <w:sz w:val="24"/>
              </w:rPr>
              <w:t>市</w:t>
            </w:r>
          </w:p>
        </w:tc>
        <w:tc>
          <w:tcPr>
            <w:tcW w:w="1704" w:type="dxa"/>
            <w:noWrap w:val="0"/>
            <w:vAlign w:val="center"/>
          </w:tcPr>
          <w:p w14:paraId="48C82A97">
            <w:pPr>
              <w:spacing w:line="400" w:lineRule="exact"/>
              <w:rPr>
                <w:sz w:val="24"/>
              </w:rPr>
            </w:pPr>
          </w:p>
        </w:tc>
      </w:tr>
      <w:tr w14:paraId="2C0A5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EA06531">
            <w:pPr>
              <w:spacing w:line="400" w:lineRule="exact"/>
              <w:jc w:val="center"/>
              <w:rPr>
                <w:rFonts w:hint="eastAsia"/>
                <w:sz w:val="24"/>
              </w:rPr>
            </w:pPr>
            <w:r>
              <w:rPr>
                <w:rFonts w:hint="eastAsia"/>
                <w:sz w:val="24"/>
              </w:rPr>
              <w:t>46</w:t>
            </w:r>
          </w:p>
        </w:tc>
        <w:tc>
          <w:tcPr>
            <w:tcW w:w="1378" w:type="dxa"/>
            <w:gridSpan w:val="2"/>
            <w:noWrap w:val="0"/>
            <w:vAlign w:val="center"/>
          </w:tcPr>
          <w:p w14:paraId="2BE078F5">
            <w:pPr>
              <w:spacing w:line="400" w:lineRule="exact"/>
              <w:jc w:val="center"/>
              <w:rPr>
                <w:rFonts w:hint="eastAsia"/>
                <w:sz w:val="24"/>
              </w:rPr>
            </w:pPr>
            <w:r>
              <w:rPr>
                <w:rFonts w:hint="eastAsia"/>
                <w:sz w:val="24"/>
              </w:rPr>
              <w:t>行政处罚</w:t>
            </w:r>
          </w:p>
        </w:tc>
        <w:tc>
          <w:tcPr>
            <w:tcW w:w="3418" w:type="dxa"/>
            <w:gridSpan w:val="2"/>
            <w:noWrap w:val="0"/>
            <w:vAlign w:val="center"/>
          </w:tcPr>
          <w:p w14:paraId="33ABBE4C">
            <w:pPr>
              <w:spacing w:line="400" w:lineRule="exact"/>
              <w:ind w:left="31" w:leftChars="15" w:right="31" w:rightChars="15"/>
              <w:rPr>
                <w:rFonts w:hint="eastAsia"/>
                <w:sz w:val="24"/>
              </w:rPr>
            </w:pPr>
            <w:r>
              <w:rPr>
                <w:rFonts w:hint="eastAsia"/>
                <w:sz w:val="24"/>
              </w:rPr>
              <w:t>对未按规定开展突发环境事件风险评估工作，确定风险等级等行为的处罚</w:t>
            </w:r>
          </w:p>
        </w:tc>
        <w:tc>
          <w:tcPr>
            <w:tcW w:w="1738" w:type="dxa"/>
            <w:noWrap w:val="0"/>
            <w:vAlign w:val="center"/>
          </w:tcPr>
          <w:p w14:paraId="6CEA1713">
            <w:pPr>
              <w:spacing w:line="400" w:lineRule="exact"/>
              <w:jc w:val="center"/>
              <w:rPr>
                <w:rFonts w:hint="eastAsia"/>
                <w:sz w:val="24"/>
              </w:rPr>
            </w:pPr>
            <w:r>
              <w:rPr>
                <w:rFonts w:hint="eastAsia"/>
                <w:sz w:val="24"/>
              </w:rPr>
              <w:t>市</w:t>
            </w:r>
          </w:p>
        </w:tc>
        <w:tc>
          <w:tcPr>
            <w:tcW w:w="1704" w:type="dxa"/>
            <w:noWrap w:val="0"/>
            <w:vAlign w:val="center"/>
          </w:tcPr>
          <w:p w14:paraId="3DE8CB67">
            <w:pPr>
              <w:spacing w:line="400" w:lineRule="exact"/>
              <w:rPr>
                <w:sz w:val="24"/>
              </w:rPr>
            </w:pPr>
          </w:p>
        </w:tc>
      </w:tr>
      <w:tr w14:paraId="50E04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98ABFF">
            <w:pPr>
              <w:spacing w:line="400" w:lineRule="exact"/>
              <w:jc w:val="center"/>
              <w:rPr>
                <w:rFonts w:hint="eastAsia"/>
                <w:sz w:val="24"/>
              </w:rPr>
            </w:pPr>
            <w:r>
              <w:rPr>
                <w:rFonts w:hint="eastAsia"/>
                <w:sz w:val="24"/>
              </w:rPr>
              <w:t>47</w:t>
            </w:r>
          </w:p>
        </w:tc>
        <w:tc>
          <w:tcPr>
            <w:tcW w:w="1378" w:type="dxa"/>
            <w:gridSpan w:val="2"/>
            <w:noWrap w:val="0"/>
            <w:vAlign w:val="center"/>
          </w:tcPr>
          <w:p w14:paraId="01D1E7BF">
            <w:pPr>
              <w:spacing w:line="400" w:lineRule="exact"/>
              <w:jc w:val="center"/>
              <w:rPr>
                <w:rFonts w:hint="eastAsia"/>
                <w:sz w:val="24"/>
              </w:rPr>
            </w:pPr>
            <w:r>
              <w:rPr>
                <w:rFonts w:hint="eastAsia"/>
                <w:sz w:val="24"/>
              </w:rPr>
              <w:t>行政处罚</w:t>
            </w:r>
          </w:p>
        </w:tc>
        <w:tc>
          <w:tcPr>
            <w:tcW w:w="3418" w:type="dxa"/>
            <w:gridSpan w:val="2"/>
            <w:noWrap w:val="0"/>
            <w:vAlign w:val="center"/>
          </w:tcPr>
          <w:p w14:paraId="15734D9B">
            <w:pPr>
              <w:spacing w:line="400" w:lineRule="exact"/>
              <w:ind w:left="31" w:leftChars="15" w:right="31" w:rightChars="15"/>
              <w:rPr>
                <w:rFonts w:hint="eastAsia"/>
                <w:sz w:val="24"/>
              </w:rPr>
            </w:pPr>
            <w:r>
              <w:rPr>
                <w:rFonts w:hint="eastAsia"/>
                <w:sz w:val="24"/>
              </w:rPr>
              <w:t>对自然保护区管理机构拒不接受生态环境主管部门检查或在检查时弄虚作假的处罚</w:t>
            </w:r>
          </w:p>
        </w:tc>
        <w:tc>
          <w:tcPr>
            <w:tcW w:w="1738" w:type="dxa"/>
            <w:noWrap w:val="0"/>
            <w:vAlign w:val="center"/>
          </w:tcPr>
          <w:p w14:paraId="00518813">
            <w:pPr>
              <w:spacing w:line="400" w:lineRule="exact"/>
              <w:jc w:val="center"/>
              <w:rPr>
                <w:rFonts w:hint="eastAsia"/>
                <w:sz w:val="24"/>
              </w:rPr>
            </w:pPr>
            <w:r>
              <w:rPr>
                <w:rFonts w:hint="eastAsia"/>
                <w:sz w:val="24"/>
              </w:rPr>
              <w:t>市</w:t>
            </w:r>
          </w:p>
        </w:tc>
        <w:tc>
          <w:tcPr>
            <w:tcW w:w="1704" w:type="dxa"/>
            <w:noWrap w:val="0"/>
            <w:vAlign w:val="center"/>
          </w:tcPr>
          <w:p w14:paraId="0B31D8A0">
            <w:pPr>
              <w:spacing w:line="400" w:lineRule="exact"/>
              <w:rPr>
                <w:sz w:val="24"/>
              </w:rPr>
            </w:pPr>
          </w:p>
        </w:tc>
      </w:tr>
      <w:tr w14:paraId="67723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7A0D43B">
            <w:pPr>
              <w:spacing w:line="400" w:lineRule="exact"/>
              <w:jc w:val="center"/>
              <w:rPr>
                <w:rFonts w:hint="eastAsia"/>
                <w:sz w:val="24"/>
              </w:rPr>
            </w:pPr>
            <w:r>
              <w:rPr>
                <w:rFonts w:hint="eastAsia"/>
                <w:sz w:val="24"/>
              </w:rPr>
              <w:t>48</w:t>
            </w:r>
          </w:p>
        </w:tc>
        <w:tc>
          <w:tcPr>
            <w:tcW w:w="1378" w:type="dxa"/>
            <w:gridSpan w:val="2"/>
            <w:noWrap w:val="0"/>
            <w:vAlign w:val="center"/>
          </w:tcPr>
          <w:p w14:paraId="18852C72">
            <w:pPr>
              <w:spacing w:line="400" w:lineRule="exact"/>
              <w:jc w:val="center"/>
              <w:rPr>
                <w:rFonts w:hint="eastAsia"/>
                <w:sz w:val="24"/>
              </w:rPr>
            </w:pPr>
            <w:r>
              <w:rPr>
                <w:rFonts w:hint="eastAsia"/>
                <w:sz w:val="24"/>
              </w:rPr>
              <w:t>行政处罚</w:t>
            </w:r>
          </w:p>
        </w:tc>
        <w:tc>
          <w:tcPr>
            <w:tcW w:w="3418" w:type="dxa"/>
            <w:gridSpan w:val="2"/>
            <w:noWrap w:val="0"/>
            <w:vAlign w:val="center"/>
          </w:tcPr>
          <w:p w14:paraId="3C3D5507">
            <w:pPr>
              <w:spacing w:line="400" w:lineRule="exact"/>
              <w:ind w:left="31" w:leftChars="15" w:right="31" w:rightChars="15"/>
              <w:rPr>
                <w:rFonts w:hint="eastAsia"/>
                <w:sz w:val="24"/>
              </w:rPr>
            </w:pPr>
            <w:r>
              <w:rPr>
                <w:rFonts w:hint="eastAsia"/>
                <w:sz w:val="24"/>
              </w:rPr>
              <w:t>对在自然保护地内进行非法开矿、修路、筑坝、建设造成生态破坏的处罚</w:t>
            </w:r>
          </w:p>
        </w:tc>
        <w:tc>
          <w:tcPr>
            <w:tcW w:w="1738" w:type="dxa"/>
            <w:noWrap w:val="0"/>
            <w:vAlign w:val="center"/>
          </w:tcPr>
          <w:p w14:paraId="7294AD1B">
            <w:pPr>
              <w:spacing w:line="400" w:lineRule="exact"/>
              <w:jc w:val="center"/>
              <w:rPr>
                <w:rFonts w:hint="eastAsia"/>
                <w:sz w:val="24"/>
              </w:rPr>
            </w:pPr>
            <w:r>
              <w:rPr>
                <w:rFonts w:hint="eastAsia"/>
                <w:sz w:val="24"/>
              </w:rPr>
              <w:t>市</w:t>
            </w:r>
          </w:p>
        </w:tc>
        <w:tc>
          <w:tcPr>
            <w:tcW w:w="1704" w:type="dxa"/>
            <w:noWrap w:val="0"/>
            <w:vAlign w:val="center"/>
          </w:tcPr>
          <w:p w14:paraId="54EA40F1">
            <w:pPr>
              <w:spacing w:line="400" w:lineRule="exact"/>
              <w:rPr>
                <w:sz w:val="24"/>
              </w:rPr>
            </w:pPr>
          </w:p>
        </w:tc>
      </w:tr>
      <w:tr w14:paraId="4F77D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62" w:hRule="atLeast"/>
          <w:jc w:val="center"/>
        </w:trPr>
        <w:tc>
          <w:tcPr>
            <w:tcW w:w="672" w:type="dxa"/>
            <w:noWrap w:val="0"/>
            <w:vAlign w:val="center"/>
          </w:tcPr>
          <w:p w14:paraId="4E4446F8">
            <w:pPr>
              <w:spacing w:line="400" w:lineRule="exact"/>
              <w:jc w:val="center"/>
              <w:rPr>
                <w:rFonts w:hint="eastAsia"/>
                <w:sz w:val="24"/>
              </w:rPr>
            </w:pPr>
            <w:r>
              <w:rPr>
                <w:rFonts w:hint="eastAsia"/>
                <w:sz w:val="24"/>
              </w:rPr>
              <w:t>49</w:t>
            </w:r>
          </w:p>
        </w:tc>
        <w:tc>
          <w:tcPr>
            <w:tcW w:w="1378" w:type="dxa"/>
            <w:gridSpan w:val="2"/>
            <w:noWrap w:val="0"/>
            <w:vAlign w:val="center"/>
          </w:tcPr>
          <w:p w14:paraId="7EE303B2">
            <w:pPr>
              <w:spacing w:line="400" w:lineRule="exact"/>
              <w:jc w:val="center"/>
              <w:rPr>
                <w:rFonts w:hint="eastAsia"/>
                <w:sz w:val="24"/>
              </w:rPr>
            </w:pPr>
            <w:r>
              <w:rPr>
                <w:rFonts w:hint="eastAsia"/>
                <w:sz w:val="24"/>
              </w:rPr>
              <w:t>行政处罚</w:t>
            </w:r>
          </w:p>
        </w:tc>
        <w:tc>
          <w:tcPr>
            <w:tcW w:w="3418" w:type="dxa"/>
            <w:gridSpan w:val="2"/>
            <w:noWrap w:val="0"/>
            <w:vAlign w:val="center"/>
          </w:tcPr>
          <w:p w14:paraId="755D5FB1">
            <w:pPr>
              <w:spacing w:line="400" w:lineRule="exact"/>
              <w:ind w:left="31" w:leftChars="15" w:right="31" w:rightChars="15"/>
              <w:rPr>
                <w:rFonts w:hint="eastAsia"/>
                <w:sz w:val="24"/>
              </w:rPr>
            </w:pPr>
            <w:r>
              <w:rPr>
                <w:rFonts w:hint="eastAsia"/>
                <w:sz w:val="24"/>
              </w:rPr>
              <w:t>对拒绝、阻挠监督检查，或者在接受水污染监督检查时弄虚作假的处罚</w:t>
            </w:r>
          </w:p>
        </w:tc>
        <w:tc>
          <w:tcPr>
            <w:tcW w:w="1738" w:type="dxa"/>
            <w:noWrap w:val="0"/>
            <w:vAlign w:val="center"/>
          </w:tcPr>
          <w:p w14:paraId="7E5727FA">
            <w:pPr>
              <w:spacing w:line="400" w:lineRule="exact"/>
              <w:jc w:val="center"/>
              <w:rPr>
                <w:rFonts w:hint="eastAsia"/>
                <w:sz w:val="24"/>
              </w:rPr>
            </w:pPr>
            <w:r>
              <w:rPr>
                <w:rFonts w:hint="eastAsia"/>
                <w:sz w:val="24"/>
              </w:rPr>
              <w:t>市</w:t>
            </w:r>
          </w:p>
        </w:tc>
        <w:tc>
          <w:tcPr>
            <w:tcW w:w="1704" w:type="dxa"/>
            <w:noWrap w:val="0"/>
            <w:vAlign w:val="center"/>
          </w:tcPr>
          <w:p w14:paraId="3FDA9AFE">
            <w:pPr>
              <w:spacing w:line="400" w:lineRule="exact"/>
              <w:rPr>
                <w:sz w:val="24"/>
              </w:rPr>
            </w:pPr>
          </w:p>
        </w:tc>
      </w:tr>
      <w:tr w14:paraId="2F656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3" w:hRule="atLeast"/>
          <w:jc w:val="center"/>
        </w:trPr>
        <w:tc>
          <w:tcPr>
            <w:tcW w:w="672" w:type="dxa"/>
            <w:noWrap w:val="0"/>
            <w:vAlign w:val="center"/>
          </w:tcPr>
          <w:p w14:paraId="6C5E3292">
            <w:pPr>
              <w:spacing w:line="400" w:lineRule="exact"/>
              <w:jc w:val="center"/>
              <w:rPr>
                <w:rFonts w:hint="eastAsia"/>
                <w:sz w:val="24"/>
              </w:rPr>
            </w:pPr>
            <w:r>
              <w:rPr>
                <w:rFonts w:hint="eastAsia"/>
                <w:sz w:val="24"/>
              </w:rPr>
              <w:t>50</w:t>
            </w:r>
          </w:p>
        </w:tc>
        <w:tc>
          <w:tcPr>
            <w:tcW w:w="1378" w:type="dxa"/>
            <w:gridSpan w:val="2"/>
            <w:noWrap w:val="0"/>
            <w:vAlign w:val="center"/>
          </w:tcPr>
          <w:p w14:paraId="3BA1C380">
            <w:pPr>
              <w:spacing w:line="400" w:lineRule="exact"/>
              <w:jc w:val="center"/>
              <w:rPr>
                <w:rFonts w:hint="eastAsia"/>
                <w:sz w:val="24"/>
              </w:rPr>
            </w:pPr>
            <w:r>
              <w:rPr>
                <w:rFonts w:hint="eastAsia"/>
                <w:sz w:val="24"/>
              </w:rPr>
              <w:t>行政处罚</w:t>
            </w:r>
          </w:p>
        </w:tc>
        <w:tc>
          <w:tcPr>
            <w:tcW w:w="3418" w:type="dxa"/>
            <w:gridSpan w:val="2"/>
            <w:noWrap w:val="0"/>
            <w:vAlign w:val="center"/>
          </w:tcPr>
          <w:p w14:paraId="77EF5B4E">
            <w:pPr>
              <w:spacing w:line="400" w:lineRule="exact"/>
              <w:ind w:left="31" w:leftChars="15" w:right="31" w:rightChars="15"/>
              <w:rPr>
                <w:rFonts w:hint="eastAsia"/>
                <w:sz w:val="24"/>
              </w:rPr>
            </w:pPr>
            <w:r>
              <w:rPr>
                <w:rFonts w:hint="eastAsia"/>
                <w:sz w:val="24"/>
              </w:rPr>
              <w:t>对在森林公园内排放废水、废气、废渣等对森林公园景观和生态造成较大影响的处罚</w:t>
            </w:r>
          </w:p>
        </w:tc>
        <w:tc>
          <w:tcPr>
            <w:tcW w:w="1738" w:type="dxa"/>
            <w:noWrap w:val="0"/>
            <w:vAlign w:val="center"/>
          </w:tcPr>
          <w:p w14:paraId="7941F4B9">
            <w:pPr>
              <w:spacing w:line="400" w:lineRule="exact"/>
              <w:jc w:val="center"/>
              <w:rPr>
                <w:rFonts w:hint="eastAsia"/>
                <w:sz w:val="24"/>
              </w:rPr>
            </w:pPr>
            <w:r>
              <w:rPr>
                <w:rFonts w:hint="eastAsia"/>
                <w:sz w:val="24"/>
              </w:rPr>
              <w:t>市</w:t>
            </w:r>
          </w:p>
        </w:tc>
        <w:tc>
          <w:tcPr>
            <w:tcW w:w="1704" w:type="dxa"/>
            <w:noWrap w:val="0"/>
            <w:vAlign w:val="center"/>
          </w:tcPr>
          <w:p w14:paraId="0F589C69">
            <w:pPr>
              <w:spacing w:line="400" w:lineRule="exact"/>
              <w:rPr>
                <w:sz w:val="24"/>
              </w:rPr>
            </w:pPr>
          </w:p>
        </w:tc>
      </w:tr>
      <w:tr w14:paraId="58595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894885">
            <w:pPr>
              <w:spacing w:line="400" w:lineRule="exact"/>
              <w:jc w:val="center"/>
              <w:rPr>
                <w:rFonts w:hint="eastAsia"/>
                <w:sz w:val="24"/>
              </w:rPr>
            </w:pPr>
            <w:r>
              <w:rPr>
                <w:rFonts w:hint="eastAsia"/>
                <w:sz w:val="24"/>
              </w:rPr>
              <w:t>51</w:t>
            </w:r>
          </w:p>
        </w:tc>
        <w:tc>
          <w:tcPr>
            <w:tcW w:w="1378" w:type="dxa"/>
            <w:gridSpan w:val="2"/>
            <w:noWrap w:val="0"/>
            <w:vAlign w:val="center"/>
          </w:tcPr>
          <w:p w14:paraId="3EEEF164">
            <w:pPr>
              <w:spacing w:line="400" w:lineRule="exact"/>
              <w:jc w:val="center"/>
              <w:rPr>
                <w:rFonts w:hint="eastAsia"/>
                <w:sz w:val="24"/>
              </w:rPr>
            </w:pPr>
            <w:r>
              <w:rPr>
                <w:rFonts w:hint="eastAsia"/>
                <w:sz w:val="24"/>
              </w:rPr>
              <w:t>行政处罚</w:t>
            </w:r>
          </w:p>
        </w:tc>
        <w:tc>
          <w:tcPr>
            <w:tcW w:w="3418" w:type="dxa"/>
            <w:gridSpan w:val="2"/>
            <w:noWrap w:val="0"/>
            <w:vAlign w:val="center"/>
          </w:tcPr>
          <w:p w14:paraId="109E05C5">
            <w:pPr>
              <w:spacing w:line="400" w:lineRule="exact"/>
              <w:ind w:left="31" w:leftChars="15" w:right="31" w:rightChars="15"/>
              <w:rPr>
                <w:rFonts w:hint="eastAsia"/>
                <w:sz w:val="24"/>
              </w:rPr>
            </w:pPr>
            <w:r>
              <w:rPr>
                <w:rFonts w:hint="eastAsia"/>
                <w:sz w:val="24"/>
              </w:rPr>
              <w:t>对未按照规定对所排放的水污染物自行监测等行为的处罚</w:t>
            </w:r>
          </w:p>
        </w:tc>
        <w:tc>
          <w:tcPr>
            <w:tcW w:w="1738" w:type="dxa"/>
            <w:noWrap w:val="0"/>
            <w:vAlign w:val="center"/>
          </w:tcPr>
          <w:p w14:paraId="5EC30217">
            <w:pPr>
              <w:spacing w:line="400" w:lineRule="exact"/>
              <w:jc w:val="center"/>
              <w:rPr>
                <w:rFonts w:hint="eastAsia"/>
                <w:sz w:val="24"/>
              </w:rPr>
            </w:pPr>
            <w:r>
              <w:rPr>
                <w:rFonts w:hint="eastAsia"/>
                <w:sz w:val="24"/>
              </w:rPr>
              <w:t>市</w:t>
            </w:r>
          </w:p>
        </w:tc>
        <w:tc>
          <w:tcPr>
            <w:tcW w:w="1704" w:type="dxa"/>
            <w:noWrap w:val="0"/>
            <w:vAlign w:val="center"/>
          </w:tcPr>
          <w:p w14:paraId="12BA74F9">
            <w:pPr>
              <w:spacing w:line="400" w:lineRule="exact"/>
              <w:rPr>
                <w:sz w:val="24"/>
              </w:rPr>
            </w:pPr>
          </w:p>
        </w:tc>
      </w:tr>
      <w:tr w14:paraId="581C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74" w:hRule="atLeast"/>
          <w:jc w:val="center"/>
        </w:trPr>
        <w:tc>
          <w:tcPr>
            <w:tcW w:w="672" w:type="dxa"/>
            <w:noWrap w:val="0"/>
            <w:vAlign w:val="center"/>
          </w:tcPr>
          <w:p w14:paraId="57822D2B">
            <w:pPr>
              <w:spacing w:line="400" w:lineRule="exact"/>
              <w:jc w:val="center"/>
              <w:rPr>
                <w:rFonts w:hint="eastAsia"/>
                <w:sz w:val="24"/>
              </w:rPr>
            </w:pPr>
            <w:r>
              <w:rPr>
                <w:rFonts w:hint="eastAsia"/>
                <w:sz w:val="24"/>
              </w:rPr>
              <w:t>52</w:t>
            </w:r>
          </w:p>
        </w:tc>
        <w:tc>
          <w:tcPr>
            <w:tcW w:w="1378" w:type="dxa"/>
            <w:gridSpan w:val="2"/>
            <w:noWrap w:val="0"/>
            <w:vAlign w:val="center"/>
          </w:tcPr>
          <w:p w14:paraId="6B704CD6">
            <w:pPr>
              <w:spacing w:line="400" w:lineRule="exact"/>
              <w:jc w:val="center"/>
              <w:rPr>
                <w:rFonts w:hint="eastAsia"/>
                <w:sz w:val="24"/>
              </w:rPr>
            </w:pPr>
            <w:r>
              <w:rPr>
                <w:rFonts w:hint="eastAsia"/>
                <w:sz w:val="24"/>
              </w:rPr>
              <w:t>行政处罚</w:t>
            </w:r>
          </w:p>
        </w:tc>
        <w:tc>
          <w:tcPr>
            <w:tcW w:w="3418" w:type="dxa"/>
            <w:gridSpan w:val="2"/>
            <w:noWrap w:val="0"/>
            <w:vAlign w:val="center"/>
          </w:tcPr>
          <w:p w14:paraId="3C6BC0F1">
            <w:pPr>
              <w:spacing w:line="400" w:lineRule="exact"/>
              <w:ind w:left="31" w:leftChars="15" w:right="31" w:rightChars="15"/>
              <w:rPr>
                <w:rFonts w:hint="eastAsia"/>
                <w:sz w:val="24"/>
              </w:rPr>
            </w:pPr>
            <w:r>
              <w:rPr>
                <w:rFonts w:hint="eastAsia"/>
                <w:sz w:val="24"/>
              </w:rPr>
              <w:t>对违规设置排污口的处罚</w:t>
            </w:r>
          </w:p>
        </w:tc>
        <w:tc>
          <w:tcPr>
            <w:tcW w:w="1738" w:type="dxa"/>
            <w:noWrap w:val="0"/>
            <w:vAlign w:val="center"/>
          </w:tcPr>
          <w:p w14:paraId="20535F23">
            <w:pPr>
              <w:spacing w:line="400" w:lineRule="exact"/>
              <w:jc w:val="center"/>
              <w:rPr>
                <w:rFonts w:hint="eastAsia"/>
                <w:sz w:val="24"/>
              </w:rPr>
            </w:pPr>
            <w:r>
              <w:rPr>
                <w:rFonts w:hint="eastAsia"/>
                <w:sz w:val="24"/>
              </w:rPr>
              <w:t>市</w:t>
            </w:r>
          </w:p>
        </w:tc>
        <w:tc>
          <w:tcPr>
            <w:tcW w:w="1704" w:type="dxa"/>
            <w:noWrap w:val="0"/>
            <w:vAlign w:val="center"/>
          </w:tcPr>
          <w:p w14:paraId="5EAA87E0">
            <w:pPr>
              <w:spacing w:line="400" w:lineRule="exact"/>
              <w:rPr>
                <w:sz w:val="24"/>
              </w:rPr>
            </w:pPr>
          </w:p>
        </w:tc>
      </w:tr>
      <w:tr w14:paraId="4E12C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0" w:hRule="atLeast"/>
          <w:jc w:val="center"/>
        </w:trPr>
        <w:tc>
          <w:tcPr>
            <w:tcW w:w="672" w:type="dxa"/>
            <w:noWrap w:val="0"/>
            <w:vAlign w:val="center"/>
          </w:tcPr>
          <w:p w14:paraId="18174EB4">
            <w:pPr>
              <w:spacing w:line="400" w:lineRule="exact"/>
              <w:jc w:val="center"/>
              <w:rPr>
                <w:rFonts w:hint="eastAsia"/>
                <w:sz w:val="24"/>
              </w:rPr>
            </w:pPr>
            <w:r>
              <w:rPr>
                <w:rFonts w:hint="eastAsia"/>
                <w:sz w:val="24"/>
              </w:rPr>
              <w:t>53</w:t>
            </w:r>
          </w:p>
        </w:tc>
        <w:tc>
          <w:tcPr>
            <w:tcW w:w="1378" w:type="dxa"/>
            <w:gridSpan w:val="2"/>
            <w:noWrap w:val="0"/>
            <w:vAlign w:val="center"/>
          </w:tcPr>
          <w:p w14:paraId="5A7A96AC">
            <w:pPr>
              <w:spacing w:line="400" w:lineRule="exact"/>
              <w:jc w:val="center"/>
              <w:rPr>
                <w:rFonts w:hint="eastAsia"/>
                <w:sz w:val="24"/>
              </w:rPr>
            </w:pPr>
            <w:r>
              <w:rPr>
                <w:rFonts w:hint="eastAsia"/>
                <w:sz w:val="24"/>
              </w:rPr>
              <w:t>行政处罚</w:t>
            </w:r>
          </w:p>
        </w:tc>
        <w:tc>
          <w:tcPr>
            <w:tcW w:w="3418" w:type="dxa"/>
            <w:gridSpan w:val="2"/>
            <w:noWrap w:val="0"/>
            <w:vAlign w:val="center"/>
          </w:tcPr>
          <w:p w14:paraId="2A6AC6FF">
            <w:pPr>
              <w:spacing w:line="400" w:lineRule="exact"/>
              <w:ind w:left="31" w:leftChars="15" w:right="31" w:rightChars="15"/>
              <w:rPr>
                <w:rFonts w:hint="eastAsia"/>
                <w:sz w:val="24"/>
              </w:rPr>
            </w:pPr>
            <w:r>
              <w:rPr>
                <w:rFonts w:hint="eastAsia"/>
                <w:sz w:val="24"/>
              </w:rPr>
              <w:t>对违法向水体排放油类、酸液、碱液等行为的处罚</w:t>
            </w:r>
          </w:p>
        </w:tc>
        <w:tc>
          <w:tcPr>
            <w:tcW w:w="1738" w:type="dxa"/>
            <w:noWrap w:val="0"/>
            <w:vAlign w:val="center"/>
          </w:tcPr>
          <w:p w14:paraId="139035DE">
            <w:pPr>
              <w:spacing w:line="400" w:lineRule="exact"/>
              <w:jc w:val="center"/>
              <w:rPr>
                <w:rFonts w:hint="eastAsia"/>
                <w:sz w:val="24"/>
              </w:rPr>
            </w:pPr>
            <w:r>
              <w:rPr>
                <w:rFonts w:hint="eastAsia"/>
                <w:sz w:val="24"/>
              </w:rPr>
              <w:t>市</w:t>
            </w:r>
          </w:p>
        </w:tc>
        <w:tc>
          <w:tcPr>
            <w:tcW w:w="1704" w:type="dxa"/>
            <w:noWrap w:val="0"/>
            <w:vAlign w:val="center"/>
          </w:tcPr>
          <w:p w14:paraId="0882E557">
            <w:pPr>
              <w:spacing w:line="400" w:lineRule="exact"/>
              <w:rPr>
                <w:sz w:val="24"/>
              </w:rPr>
            </w:pPr>
          </w:p>
        </w:tc>
      </w:tr>
      <w:tr w14:paraId="5AB2A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D4C803">
            <w:pPr>
              <w:spacing w:line="400" w:lineRule="exact"/>
              <w:jc w:val="center"/>
              <w:rPr>
                <w:rFonts w:hint="eastAsia"/>
                <w:sz w:val="24"/>
              </w:rPr>
            </w:pPr>
            <w:r>
              <w:rPr>
                <w:rFonts w:hint="eastAsia"/>
                <w:sz w:val="24"/>
              </w:rPr>
              <w:t>54</w:t>
            </w:r>
          </w:p>
        </w:tc>
        <w:tc>
          <w:tcPr>
            <w:tcW w:w="1378" w:type="dxa"/>
            <w:gridSpan w:val="2"/>
            <w:noWrap w:val="0"/>
            <w:vAlign w:val="center"/>
          </w:tcPr>
          <w:p w14:paraId="5CCE652D">
            <w:pPr>
              <w:spacing w:line="400" w:lineRule="exact"/>
              <w:jc w:val="center"/>
              <w:rPr>
                <w:rFonts w:hint="eastAsia"/>
                <w:sz w:val="24"/>
              </w:rPr>
            </w:pPr>
            <w:r>
              <w:rPr>
                <w:rFonts w:hint="eastAsia"/>
                <w:sz w:val="24"/>
              </w:rPr>
              <w:t>行政处罚</w:t>
            </w:r>
          </w:p>
        </w:tc>
        <w:tc>
          <w:tcPr>
            <w:tcW w:w="3418" w:type="dxa"/>
            <w:gridSpan w:val="2"/>
            <w:noWrap w:val="0"/>
            <w:vAlign w:val="center"/>
          </w:tcPr>
          <w:p w14:paraId="2819BC06">
            <w:pPr>
              <w:spacing w:line="400" w:lineRule="exact"/>
              <w:ind w:left="31" w:leftChars="15" w:right="31" w:rightChars="15"/>
              <w:rPr>
                <w:rFonts w:hint="eastAsia"/>
                <w:sz w:val="24"/>
              </w:rPr>
            </w:pPr>
            <w:r>
              <w:rPr>
                <w:rFonts w:hint="eastAsia"/>
                <w:sz w:val="24"/>
              </w:rPr>
              <w:t>对在饮用水水源一级保护区内新建、改建、扩建与供水设施和保护水源无关的建设项目等行为的处罚</w:t>
            </w:r>
          </w:p>
        </w:tc>
        <w:tc>
          <w:tcPr>
            <w:tcW w:w="1738" w:type="dxa"/>
            <w:noWrap w:val="0"/>
            <w:vAlign w:val="center"/>
          </w:tcPr>
          <w:p w14:paraId="58F8BA7B">
            <w:pPr>
              <w:spacing w:line="400" w:lineRule="exact"/>
              <w:jc w:val="center"/>
              <w:rPr>
                <w:rFonts w:hint="eastAsia"/>
                <w:sz w:val="24"/>
              </w:rPr>
            </w:pPr>
            <w:r>
              <w:rPr>
                <w:rFonts w:hint="eastAsia"/>
                <w:sz w:val="24"/>
              </w:rPr>
              <w:t>市</w:t>
            </w:r>
          </w:p>
        </w:tc>
        <w:tc>
          <w:tcPr>
            <w:tcW w:w="1704" w:type="dxa"/>
            <w:noWrap w:val="0"/>
            <w:vAlign w:val="center"/>
          </w:tcPr>
          <w:p w14:paraId="1B2A1B4B">
            <w:pPr>
              <w:spacing w:line="400" w:lineRule="exact"/>
              <w:rPr>
                <w:sz w:val="24"/>
              </w:rPr>
            </w:pPr>
          </w:p>
        </w:tc>
      </w:tr>
      <w:tr w14:paraId="24569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759725FA">
            <w:pPr>
              <w:spacing w:line="400" w:lineRule="exact"/>
              <w:jc w:val="center"/>
              <w:rPr>
                <w:rFonts w:hint="eastAsia"/>
                <w:sz w:val="24"/>
              </w:rPr>
            </w:pPr>
            <w:r>
              <w:rPr>
                <w:rFonts w:hint="eastAsia"/>
                <w:sz w:val="24"/>
              </w:rPr>
              <w:t>55</w:t>
            </w:r>
          </w:p>
        </w:tc>
        <w:tc>
          <w:tcPr>
            <w:tcW w:w="1378" w:type="dxa"/>
            <w:gridSpan w:val="2"/>
            <w:noWrap w:val="0"/>
            <w:vAlign w:val="center"/>
          </w:tcPr>
          <w:p w14:paraId="74BF56B1">
            <w:pPr>
              <w:spacing w:line="400" w:lineRule="exact"/>
              <w:jc w:val="center"/>
              <w:rPr>
                <w:rFonts w:hint="eastAsia"/>
                <w:sz w:val="24"/>
              </w:rPr>
            </w:pPr>
            <w:r>
              <w:rPr>
                <w:rFonts w:hint="eastAsia"/>
                <w:sz w:val="24"/>
              </w:rPr>
              <w:t>行政处罚</w:t>
            </w:r>
          </w:p>
        </w:tc>
        <w:tc>
          <w:tcPr>
            <w:tcW w:w="3418" w:type="dxa"/>
            <w:gridSpan w:val="2"/>
            <w:noWrap w:val="0"/>
            <w:vAlign w:val="center"/>
          </w:tcPr>
          <w:p w14:paraId="239CBD2D">
            <w:pPr>
              <w:spacing w:line="400" w:lineRule="exact"/>
              <w:ind w:left="31" w:leftChars="15" w:right="31" w:rightChars="15"/>
              <w:rPr>
                <w:rFonts w:hint="eastAsia"/>
                <w:sz w:val="24"/>
              </w:rPr>
            </w:pPr>
            <w:r>
              <w:rPr>
                <w:rFonts w:hint="eastAsia"/>
                <w:sz w:val="24"/>
              </w:rPr>
              <w:t>对被责令改正的企业事业单位和其他生产经营者继续违法排放水污染物等行为的处罚</w:t>
            </w:r>
          </w:p>
        </w:tc>
        <w:tc>
          <w:tcPr>
            <w:tcW w:w="1738" w:type="dxa"/>
            <w:noWrap w:val="0"/>
            <w:vAlign w:val="center"/>
          </w:tcPr>
          <w:p w14:paraId="6D5FBA14">
            <w:pPr>
              <w:spacing w:line="400" w:lineRule="exact"/>
              <w:jc w:val="center"/>
              <w:rPr>
                <w:rFonts w:hint="eastAsia"/>
                <w:sz w:val="24"/>
              </w:rPr>
            </w:pPr>
            <w:r>
              <w:rPr>
                <w:rFonts w:hint="eastAsia"/>
                <w:sz w:val="24"/>
              </w:rPr>
              <w:t>市</w:t>
            </w:r>
          </w:p>
        </w:tc>
        <w:tc>
          <w:tcPr>
            <w:tcW w:w="1704" w:type="dxa"/>
            <w:noWrap w:val="0"/>
            <w:vAlign w:val="center"/>
          </w:tcPr>
          <w:p w14:paraId="6F310F25">
            <w:pPr>
              <w:spacing w:line="400" w:lineRule="exact"/>
              <w:rPr>
                <w:sz w:val="24"/>
              </w:rPr>
            </w:pPr>
          </w:p>
        </w:tc>
      </w:tr>
      <w:tr w14:paraId="3030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57ECE652">
            <w:pPr>
              <w:spacing w:line="400" w:lineRule="exact"/>
              <w:jc w:val="center"/>
              <w:rPr>
                <w:rFonts w:hint="eastAsia"/>
                <w:sz w:val="24"/>
              </w:rPr>
            </w:pPr>
            <w:r>
              <w:rPr>
                <w:rFonts w:hint="eastAsia"/>
                <w:sz w:val="24"/>
              </w:rPr>
              <w:t>56</w:t>
            </w:r>
          </w:p>
        </w:tc>
        <w:tc>
          <w:tcPr>
            <w:tcW w:w="1378" w:type="dxa"/>
            <w:gridSpan w:val="2"/>
            <w:noWrap w:val="0"/>
            <w:vAlign w:val="center"/>
          </w:tcPr>
          <w:p w14:paraId="170EC518">
            <w:pPr>
              <w:spacing w:line="400" w:lineRule="exact"/>
              <w:jc w:val="center"/>
              <w:rPr>
                <w:rFonts w:hint="eastAsia"/>
                <w:sz w:val="24"/>
              </w:rPr>
            </w:pPr>
            <w:r>
              <w:rPr>
                <w:rFonts w:hint="eastAsia"/>
                <w:sz w:val="24"/>
              </w:rPr>
              <w:t>行政处罚</w:t>
            </w:r>
          </w:p>
        </w:tc>
        <w:tc>
          <w:tcPr>
            <w:tcW w:w="3418" w:type="dxa"/>
            <w:gridSpan w:val="2"/>
            <w:noWrap w:val="0"/>
            <w:vAlign w:val="center"/>
          </w:tcPr>
          <w:p w14:paraId="10C4DAED">
            <w:pPr>
              <w:spacing w:line="400" w:lineRule="exact"/>
              <w:ind w:left="31" w:leftChars="15" w:right="31" w:rightChars="15"/>
              <w:rPr>
                <w:rFonts w:hint="eastAsia"/>
                <w:sz w:val="24"/>
              </w:rPr>
            </w:pPr>
            <w:r>
              <w:rPr>
                <w:rFonts w:hint="eastAsia"/>
                <w:sz w:val="24"/>
              </w:rPr>
              <w:t>对不按规定制定水污染事故的应急方案等行为的处罚</w:t>
            </w:r>
          </w:p>
        </w:tc>
        <w:tc>
          <w:tcPr>
            <w:tcW w:w="1738" w:type="dxa"/>
            <w:noWrap w:val="0"/>
            <w:vAlign w:val="center"/>
          </w:tcPr>
          <w:p w14:paraId="737028C2">
            <w:pPr>
              <w:spacing w:line="400" w:lineRule="exact"/>
              <w:jc w:val="center"/>
              <w:rPr>
                <w:rFonts w:hint="eastAsia"/>
                <w:sz w:val="24"/>
              </w:rPr>
            </w:pPr>
            <w:r>
              <w:rPr>
                <w:rFonts w:hint="eastAsia"/>
                <w:sz w:val="24"/>
              </w:rPr>
              <w:t>市</w:t>
            </w:r>
          </w:p>
        </w:tc>
        <w:tc>
          <w:tcPr>
            <w:tcW w:w="1704" w:type="dxa"/>
            <w:noWrap w:val="0"/>
            <w:vAlign w:val="center"/>
          </w:tcPr>
          <w:p w14:paraId="5E9FB1FF">
            <w:pPr>
              <w:spacing w:line="400" w:lineRule="exact"/>
              <w:rPr>
                <w:sz w:val="24"/>
              </w:rPr>
            </w:pPr>
          </w:p>
        </w:tc>
      </w:tr>
      <w:tr w14:paraId="1346C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3AB23B">
            <w:pPr>
              <w:spacing w:line="400" w:lineRule="exact"/>
              <w:jc w:val="center"/>
              <w:rPr>
                <w:rFonts w:hint="eastAsia"/>
                <w:sz w:val="24"/>
              </w:rPr>
            </w:pPr>
            <w:r>
              <w:rPr>
                <w:rFonts w:hint="eastAsia"/>
                <w:sz w:val="24"/>
              </w:rPr>
              <w:t>57</w:t>
            </w:r>
          </w:p>
        </w:tc>
        <w:tc>
          <w:tcPr>
            <w:tcW w:w="1378" w:type="dxa"/>
            <w:gridSpan w:val="2"/>
            <w:noWrap w:val="0"/>
            <w:vAlign w:val="center"/>
          </w:tcPr>
          <w:p w14:paraId="0B25E0F2">
            <w:pPr>
              <w:spacing w:line="400" w:lineRule="exact"/>
              <w:jc w:val="center"/>
              <w:rPr>
                <w:rFonts w:hint="eastAsia"/>
                <w:sz w:val="24"/>
              </w:rPr>
            </w:pPr>
            <w:r>
              <w:rPr>
                <w:rFonts w:hint="eastAsia"/>
                <w:sz w:val="24"/>
              </w:rPr>
              <w:t>行政处罚</w:t>
            </w:r>
          </w:p>
        </w:tc>
        <w:tc>
          <w:tcPr>
            <w:tcW w:w="3418" w:type="dxa"/>
            <w:gridSpan w:val="2"/>
            <w:noWrap w:val="0"/>
            <w:vAlign w:val="center"/>
          </w:tcPr>
          <w:p w14:paraId="615DAE47">
            <w:pPr>
              <w:spacing w:line="400" w:lineRule="exact"/>
              <w:ind w:left="31" w:leftChars="15" w:right="31" w:rightChars="15"/>
              <w:rPr>
                <w:rFonts w:hint="eastAsia"/>
                <w:sz w:val="24"/>
              </w:rPr>
            </w:pPr>
            <w:r>
              <w:rPr>
                <w:rFonts w:hint="eastAsia"/>
                <w:sz w:val="24"/>
              </w:rPr>
              <w:t>对造成水污染事故的处罚</w:t>
            </w:r>
          </w:p>
        </w:tc>
        <w:tc>
          <w:tcPr>
            <w:tcW w:w="1738" w:type="dxa"/>
            <w:noWrap w:val="0"/>
            <w:vAlign w:val="center"/>
          </w:tcPr>
          <w:p w14:paraId="7033494D">
            <w:pPr>
              <w:spacing w:line="400" w:lineRule="exact"/>
              <w:jc w:val="center"/>
              <w:rPr>
                <w:rFonts w:hint="eastAsia"/>
                <w:sz w:val="24"/>
              </w:rPr>
            </w:pPr>
            <w:r>
              <w:rPr>
                <w:rFonts w:hint="eastAsia"/>
                <w:sz w:val="24"/>
              </w:rPr>
              <w:t>市</w:t>
            </w:r>
          </w:p>
        </w:tc>
        <w:tc>
          <w:tcPr>
            <w:tcW w:w="1704" w:type="dxa"/>
            <w:noWrap w:val="0"/>
            <w:vAlign w:val="center"/>
          </w:tcPr>
          <w:p w14:paraId="29B09282">
            <w:pPr>
              <w:spacing w:line="400" w:lineRule="exact"/>
              <w:rPr>
                <w:sz w:val="24"/>
              </w:rPr>
            </w:pPr>
          </w:p>
        </w:tc>
      </w:tr>
      <w:tr w14:paraId="2071F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32DD00F2">
            <w:pPr>
              <w:spacing w:line="400" w:lineRule="exact"/>
              <w:jc w:val="center"/>
              <w:rPr>
                <w:rFonts w:hint="eastAsia"/>
                <w:sz w:val="24"/>
              </w:rPr>
            </w:pPr>
            <w:r>
              <w:rPr>
                <w:rFonts w:hint="eastAsia"/>
                <w:sz w:val="24"/>
              </w:rPr>
              <w:t>58</w:t>
            </w:r>
          </w:p>
        </w:tc>
        <w:tc>
          <w:tcPr>
            <w:tcW w:w="1378" w:type="dxa"/>
            <w:gridSpan w:val="2"/>
            <w:noWrap w:val="0"/>
            <w:vAlign w:val="center"/>
          </w:tcPr>
          <w:p w14:paraId="5662B7D6">
            <w:pPr>
              <w:spacing w:line="400" w:lineRule="exact"/>
              <w:jc w:val="center"/>
              <w:rPr>
                <w:rFonts w:hint="eastAsia"/>
                <w:sz w:val="24"/>
              </w:rPr>
            </w:pPr>
            <w:r>
              <w:rPr>
                <w:rFonts w:hint="eastAsia"/>
                <w:sz w:val="24"/>
              </w:rPr>
              <w:t>行政处罚</w:t>
            </w:r>
          </w:p>
        </w:tc>
        <w:tc>
          <w:tcPr>
            <w:tcW w:w="3418" w:type="dxa"/>
            <w:gridSpan w:val="2"/>
            <w:noWrap w:val="0"/>
            <w:vAlign w:val="center"/>
          </w:tcPr>
          <w:p w14:paraId="13397C52">
            <w:pPr>
              <w:spacing w:line="400" w:lineRule="exact"/>
              <w:ind w:left="31" w:leftChars="15" w:right="31" w:rightChars="15"/>
              <w:rPr>
                <w:rFonts w:hint="eastAsia"/>
                <w:sz w:val="24"/>
              </w:rPr>
            </w:pPr>
            <w:r>
              <w:rPr>
                <w:rFonts w:hint="eastAsia"/>
                <w:sz w:val="24"/>
              </w:rPr>
              <w:t>对拒不接受大气污染监督检查或在接受监督检查时弄虚作假的处罚</w:t>
            </w:r>
          </w:p>
        </w:tc>
        <w:tc>
          <w:tcPr>
            <w:tcW w:w="1738" w:type="dxa"/>
            <w:noWrap w:val="0"/>
            <w:vAlign w:val="center"/>
          </w:tcPr>
          <w:p w14:paraId="6861E367">
            <w:pPr>
              <w:spacing w:line="400" w:lineRule="exact"/>
              <w:jc w:val="center"/>
              <w:rPr>
                <w:rFonts w:hint="eastAsia"/>
                <w:sz w:val="24"/>
              </w:rPr>
            </w:pPr>
            <w:r>
              <w:rPr>
                <w:rFonts w:hint="eastAsia"/>
                <w:sz w:val="24"/>
              </w:rPr>
              <w:t>市</w:t>
            </w:r>
          </w:p>
        </w:tc>
        <w:tc>
          <w:tcPr>
            <w:tcW w:w="1704" w:type="dxa"/>
            <w:noWrap w:val="0"/>
            <w:vAlign w:val="center"/>
          </w:tcPr>
          <w:p w14:paraId="11422FC6">
            <w:pPr>
              <w:spacing w:line="400" w:lineRule="exact"/>
              <w:rPr>
                <w:sz w:val="24"/>
              </w:rPr>
            </w:pPr>
          </w:p>
        </w:tc>
      </w:tr>
      <w:tr w14:paraId="2EC4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C42CED9">
            <w:pPr>
              <w:spacing w:line="400" w:lineRule="exact"/>
              <w:jc w:val="center"/>
              <w:rPr>
                <w:rFonts w:hint="eastAsia"/>
                <w:sz w:val="24"/>
              </w:rPr>
            </w:pPr>
            <w:r>
              <w:rPr>
                <w:rFonts w:hint="eastAsia"/>
                <w:sz w:val="24"/>
              </w:rPr>
              <w:t>59</w:t>
            </w:r>
          </w:p>
        </w:tc>
        <w:tc>
          <w:tcPr>
            <w:tcW w:w="1378" w:type="dxa"/>
            <w:gridSpan w:val="2"/>
            <w:noWrap w:val="0"/>
            <w:vAlign w:val="center"/>
          </w:tcPr>
          <w:p w14:paraId="7DD8F298">
            <w:pPr>
              <w:spacing w:line="400" w:lineRule="exact"/>
              <w:jc w:val="center"/>
              <w:rPr>
                <w:rFonts w:hint="eastAsia"/>
                <w:sz w:val="24"/>
              </w:rPr>
            </w:pPr>
            <w:r>
              <w:rPr>
                <w:rFonts w:hint="eastAsia"/>
                <w:sz w:val="24"/>
              </w:rPr>
              <w:t>行政处罚</w:t>
            </w:r>
          </w:p>
        </w:tc>
        <w:tc>
          <w:tcPr>
            <w:tcW w:w="3418" w:type="dxa"/>
            <w:gridSpan w:val="2"/>
            <w:noWrap w:val="0"/>
            <w:vAlign w:val="center"/>
          </w:tcPr>
          <w:p w14:paraId="28B0C7EB">
            <w:pPr>
              <w:spacing w:line="400" w:lineRule="exact"/>
              <w:ind w:left="31" w:leftChars="15" w:right="31" w:rightChars="15"/>
              <w:rPr>
                <w:rFonts w:hint="eastAsia"/>
                <w:sz w:val="24"/>
              </w:rPr>
            </w:pPr>
            <w:r>
              <w:rPr>
                <w:rFonts w:hint="eastAsia"/>
                <w:sz w:val="24"/>
              </w:rPr>
              <w:t>对未依法取得排污许可证排放大气污染物等行为受到罚款处罚，被责令改正，拒不改正的处罚</w:t>
            </w:r>
          </w:p>
        </w:tc>
        <w:tc>
          <w:tcPr>
            <w:tcW w:w="1738" w:type="dxa"/>
            <w:noWrap w:val="0"/>
            <w:vAlign w:val="center"/>
          </w:tcPr>
          <w:p w14:paraId="4B4EC80B">
            <w:pPr>
              <w:spacing w:line="400" w:lineRule="exact"/>
              <w:jc w:val="center"/>
              <w:rPr>
                <w:rFonts w:hint="eastAsia"/>
                <w:sz w:val="24"/>
              </w:rPr>
            </w:pPr>
            <w:r>
              <w:rPr>
                <w:rFonts w:hint="eastAsia"/>
                <w:sz w:val="24"/>
              </w:rPr>
              <w:t>市</w:t>
            </w:r>
          </w:p>
        </w:tc>
        <w:tc>
          <w:tcPr>
            <w:tcW w:w="1704" w:type="dxa"/>
            <w:noWrap w:val="0"/>
            <w:vAlign w:val="center"/>
          </w:tcPr>
          <w:p w14:paraId="379E5A99">
            <w:pPr>
              <w:spacing w:line="400" w:lineRule="exact"/>
              <w:rPr>
                <w:sz w:val="24"/>
              </w:rPr>
            </w:pPr>
          </w:p>
        </w:tc>
      </w:tr>
      <w:tr w14:paraId="09B08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BCFBD4D">
            <w:pPr>
              <w:spacing w:line="400" w:lineRule="exact"/>
              <w:jc w:val="center"/>
              <w:rPr>
                <w:rFonts w:hint="eastAsia"/>
                <w:sz w:val="24"/>
              </w:rPr>
            </w:pPr>
            <w:r>
              <w:rPr>
                <w:rFonts w:hint="eastAsia"/>
                <w:sz w:val="24"/>
              </w:rPr>
              <w:t>60</w:t>
            </w:r>
          </w:p>
        </w:tc>
        <w:tc>
          <w:tcPr>
            <w:tcW w:w="1378" w:type="dxa"/>
            <w:gridSpan w:val="2"/>
            <w:noWrap w:val="0"/>
            <w:vAlign w:val="center"/>
          </w:tcPr>
          <w:p w14:paraId="4B5C7A28">
            <w:pPr>
              <w:spacing w:line="400" w:lineRule="exact"/>
              <w:jc w:val="center"/>
              <w:rPr>
                <w:rFonts w:hint="eastAsia"/>
                <w:sz w:val="24"/>
              </w:rPr>
            </w:pPr>
            <w:r>
              <w:rPr>
                <w:rFonts w:hint="eastAsia"/>
                <w:sz w:val="24"/>
              </w:rPr>
              <w:t>行政处罚</w:t>
            </w:r>
          </w:p>
        </w:tc>
        <w:tc>
          <w:tcPr>
            <w:tcW w:w="3418" w:type="dxa"/>
            <w:gridSpan w:val="2"/>
            <w:noWrap w:val="0"/>
            <w:vAlign w:val="center"/>
          </w:tcPr>
          <w:p w14:paraId="0C71E979">
            <w:pPr>
              <w:spacing w:line="400" w:lineRule="exact"/>
              <w:ind w:left="31" w:leftChars="15" w:right="31" w:rightChars="15"/>
              <w:rPr>
                <w:rFonts w:hint="eastAsia"/>
                <w:sz w:val="24"/>
              </w:rPr>
            </w:pPr>
            <w:r>
              <w:rPr>
                <w:rFonts w:hint="eastAsia"/>
                <w:sz w:val="24"/>
              </w:rPr>
              <w:t>对侵占、损毁或者擅自移动、改变大气环境质量监测设施等行为的处罚</w:t>
            </w:r>
          </w:p>
        </w:tc>
        <w:tc>
          <w:tcPr>
            <w:tcW w:w="1738" w:type="dxa"/>
            <w:noWrap w:val="0"/>
            <w:vAlign w:val="center"/>
          </w:tcPr>
          <w:p w14:paraId="19C4B9E3">
            <w:pPr>
              <w:spacing w:line="400" w:lineRule="exact"/>
              <w:jc w:val="center"/>
              <w:rPr>
                <w:rFonts w:hint="eastAsia"/>
                <w:sz w:val="24"/>
              </w:rPr>
            </w:pPr>
            <w:r>
              <w:rPr>
                <w:rFonts w:hint="eastAsia"/>
                <w:sz w:val="24"/>
              </w:rPr>
              <w:t>市</w:t>
            </w:r>
          </w:p>
        </w:tc>
        <w:tc>
          <w:tcPr>
            <w:tcW w:w="1704" w:type="dxa"/>
            <w:noWrap w:val="0"/>
            <w:vAlign w:val="center"/>
          </w:tcPr>
          <w:p w14:paraId="30E1E1E5">
            <w:pPr>
              <w:spacing w:line="400" w:lineRule="exact"/>
              <w:rPr>
                <w:sz w:val="24"/>
              </w:rPr>
            </w:pPr>
          </w:p>
        </w:tc>
      </w:tr>
      <w:tr w14:paraId="25DAA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C6D86A">
            <w:pPr>
              <w:spacing w:line="400" w:lineRule="exact"/>
              <w:jc w:val="center"/>
              <w:rPr>
                <w:rFonts w:hint="eastAsia"/>
                <w:sz w:val="24"/>
              </w:rPr>
            </w:pPr>
            <w:r>
              <w:rPr>
                <w:rFonts w:hint="eastAsia"/>
                <w:sz w:val="24"/>
              </w:rPr>
              <w:t>61</w:t>
            </w:r>
          </w:p>
        </w:tc>
        <w:tc>
          <w:tcPr>
            <w:tcW w:w="1378" w:type="dxa"/>
            <w:gridSpan w:val="2"/>
            <w:noWrap w:val="0"/>
            <w:vAlign w:val="center"/>
          </w:tcPr>
          <w:p w14:paraId="107E02E3">
            <w:pPr>
              <w:spacing w:line="400" w:lineRule="exact"/>
              <w:jc w:val="center"/>
              <w:rPr>
                <w:rFonts w:hint="eastAsia"/>
                <w:sz w:val="24"/>
              </w:rPr>
            </w:pPr>
            <w:r>
              <w:rPr>
                <w:rFonts w:hint="eastAsia"/>
                <w:sz w:val="24"/>
              </w:rPr>
              <w:t>行政处罚</w:t>
            </w:r>
          </w:p>
        </w:tc>
        <w:tc>
          <w:tcPr>
            <w:tcW w:w="3418" w:type="dxa"/>
            <w:gridSpan w:val="2"/>
            <w:noWrap w:val="0"/>
            <w:vAlign w:val="center"/>
          </w:tcPr>
          <w:p w14:paraId="3F34BE64">
            <w:pPr>
              <w:spacing w:line="400" w:lineRule="exact"/>
              <w:ind w:left="31" w:leftChars="15" w:right="31" w:rightChars="15"/>
              <w:rPr>
                <w:rFonts w:hint="eastAsia"/>
                <w:sz w:val="24"/>
              </w:rPr>
            </w:pPr>
            <w:r>
              <w:rPr>
                <w:rFonts w:hint="eastAsia"/>
                <w:sz w:val="24"/>
              </w:rPr>
              <w:t>对单位燃用不符合质量标准的煤炭、石油焦的处罚</w:t>
            </w:r>
          </w:p>
        </w:tc>
        <w:tc>
          <w:tcPr>
            <w:tcW w:w="1738" w:type="dxa"/>
            <w:noWrap w:val="0"/>
            <w:vAlign w:val="center"/>
          </w:tcPr>
          <w:p w14:paraId="75D46171">
            <w:pPr>
              <w:spacing w:line="400" w:lineRule="exact"/>
              <w:jc w:val="center"/>
              <w:rPr>
                <w:rFonts w:hint="eastAsia"/>
                <w:sz w:val="24"/>
              </w:rPr>
            </w:pPr>
            <w:r>
              <w:rPr>
                <w:rFonts w:hint="eastAsia"/>
                <w:sz w:val="24"/>
              </w:rPr>
              <w:t>市</w:t>
            </w:r>
          </w:p>
        </w:tc>
        <w:tc>
          <w:tcPr>
            <w:tcW w:w="1704" w:type="dxa"/>
            <w:noWrap w:val="0"/>
            <w:vAlign w:val="center"/>
          </w:tcPr>
          <w:p w14:paraId="3986C1D6">
            <w:pPr>
              <w:spacing w:line="400" w:lineRule="exact"/>
              <w:rPr>
                <w:sz w:val="24"/>
              </w:rPr>
            </w:pPr>
          </w:p>
        </w:tc>
      </w:tr>
      <w:tr w14:paraId="04ED8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C1CCB1">
            <w:pPr>
              <w:spacing w:line="400" w:lineRule="exact"/>
              <w:jc w:val="center"/>
              <w:rPr>
                <w:rFonts w:hint="eastAsia"/>
                <w:sz w:val="24"/>
              </w:rPr>
            </w:pPr>
            <w:r>
              <w:rPr>
                <w:rFonts w:hint="eastAsia"/>
                <w:sz w:val="24"/>
              </w:rPr>
              <w:t>62</w:t>
            </w:r>
          </w:p>
        </w:tc>
        <w:tc>
          <w:tcPr>
            <w:tcW w:w="1378" w:type="dxa"/>
            <w:gridSpan w:val="2"/>
            <w:noWrap w:val="0"/>
            <w:vAlign w:val="center"/>
          </w:tcPr>
          <w:p w14:paraId="5FE56D1D">
            <w:pPr>
              <w:spacing w:line="400" w:lineRule="exact"/>
              <w:jc w:val="center"/>
              <w:rPr>
                <w:rFonts w:hint="eastAsia"/>
                <w:sz w:val="24"/>
              </w:rPr>
            </w:pPr>
            <w:r>
              <w:rPr>
                <w:rFonts w:hint="eastAsia"/>
                <w:sz w:val="24"/>
              </w:rPr>
              <w:t>行政处罚</w:t>
            </w:r>
          </w:p>
        </w:tc>
        <w:tc>
          <w:tcPr>
            <w:tcW w:w="3418" w:type="dxa"/>
            <w:gridSpan w:val="2"/>
            <w:noWrap w:val="0"/>
            <w:vAlign w:val="center"/>
          </w:tcPr>
          <w:p w14:paraId="70E2DD1E">
            <w:pPr>
              <w:spacing w:line="400" w:lineRule="exact"/>
              <w:ind w:left="31" w:leftChars="15" w:right="31" w:rightChars="15"/>
              <w:rPr>
                <w:rFonts w:hint="eastAsia"/>
                <w:sz w:val="24"/>
              </w:rPr>
            </w:pPr>
            <w:r>
              <w:rPr>
                <w:rFonts w:hint="eastAsia"/>
                <w:sz w:val="24"/>
              </w:rPr>
              <w:t>对在禁燃区内新、扩建燃用高污染燃料的设施等行为的处罚</w:t>
            </w:r>
          </w:p>
        </w:tc>
        <w:tc>
          <w:tcPr>
            <w:tcW w:w="1738" w:type="dxa"/>
            <w:noWrap w:val="0"/>
            <w:vAlign w:val="center"/>
          </w:tcPr>
          <w:p w14:paraId="53EC1464">
            <w:pPr>
              <w:spacing w:line="400" w:lineRule="exact"/>
              <w:jc w:val="center"/>
              <w:rPr>
                <w:rFonts w:hint="eastAsia"/>
                <w:sz w:val="24"/>
              </w:rPr>
            </w:pPr>
            <w:r>
              <w:rPr>
                <w:rFonts w:hint="eastAsia"/>
                <w:sz w:val="24"/>
              </w:rPr>
              <w:t>市</w:t>
            </w:r>
          </w:p>
        </w:tc>
        <w:tc>
          <w:tcPr>
            <w:tcW w:w="1704" w:type="dxa"/>
            <w:noWrap w:val="0"/>
            <w:vAlign w:val="center"/>
          </w:tcPr>
          <w:p w14:paraId="0242B6A2">
            <w:pPr>
              <w:spacing w:line="400" w:lineRule="exact"/>
              <w:rPr>
                <w:sz w:val="24"/>
              </w:rPr>
            </w:pPr>
          </w:p>
        </w:tc>
      </w:tr>
      <w:tr w14:paraId="75062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0428D16">
            <w:pPr>
              <w:spacing w:line="400" w:lineRule="exact"/>
              <w:jc w:val="center"/>
              <w:rPr>
                <w:rFonts w:hint="eastAsia"/>
                <w:sz w:val="24"/>
              </w:rPr>
            </w:pPr>
            <w:r>
              <w:rPr>
                <w:rFonts w:hint="eastAsia"/>
                <w:sz w:val="24"/>
              </w:rPr>
              <w:t>63</w:t>
            </w:r>
          </w:p>
        </w:tc>
        <w:tc>
          <w:tcPr>
            <w:tcW w:w="1378" w:type="dxa"/>
            <w:gridSpan w:val="2"/>
            <w:noWrap w:val="0"/>
            <w:vAlign w:val="center"/>
          </w:tcPr>
          <w:p w14:paraId="015EB6C7">
            <w:pPr>
              <w:spacing w:line="400" w:lineRule="exact"/>
              <w:jc w:val="center"/>
              <w:rPr>
                <w:rFonts w:hint="eastAsia"/>
                <w:sz w:val="24"/>
              </w:rPr>
            </w:pPr>
            <w:r>
              <w:rPr>
                <w:rFonts w:hint="eastAsia"/>
                <w:sz w:val="24"/>
              </w:rPr>
              <w:t>行政处罚</w:t>
            </w:r>
          </w:p>
        </w:tc>
        <w:tc>
          <w:tcPr>
            <w:tcW w:w="3418" w:type="dxa"/>
            <w:gridSpan w:val="2"/>
            <w:noWrap w:val="0"/>
            <w:vAlign w:val="center"/>
          </w:tcPr>
          <w:p w14:paraId="0238C123">
            <w:pPr>
              <w:spacing w:line="400" w:lineRule="exact"/>
              <w:ind w:left="31" w:leftChars="15" w:right="31" w:rightChars="15"/>
              <w:rPr>
                <w:rFonts w:hint="eastAsia"/>
                <w:sz w:val="24"/>
              </w:rPr>
            </w:pPr>
            <w:r>
              <w:rPr>
                <w:rFonts w:hint="eastAsia"/>
                <w:sz w:val="24"/>
              </w:rPr>
              <w:t>对使用不符合规定标准或者要求锅炉的处罚</w:t>
            </w:r>
          </w:p>
        </w:tc>
        <w:tc>
          <w:tcPr>
            <w:tcW w:w="1738" w:type="dxa"/>
            <w:noWrap w:val="0"/>
            <w:vAlign w:val="center"/>
          </w:tcPr>
          <w:p w14:paraId="7EE37455">
            <w:pPr>
              <w:spacing w:line="400" w:lineRule="exact"/>
              <w:jc w:val="center"/>
              <w:rPr>
                <w:rFonts w:hint="eastAsia"/>
                <w:sz w:val="24"/>
              </w:rPr>
            </w:pPr>
            <w:r>
              <w:rPr>
                <w:rFonts w:hint="eastAsia"/>
                <w:sz w:val="24"/>
              </w:rPr>
              <w:t>市</w:t>
            </w:r>
          </w:p>
        </w:tc>
        <w:tc>
          <w:tcPr>
            <w:tcW w:w="1704" w:type="dxa"/>
            <w:noWrap w:val="0"/>
            <w:vAlign w:val="center"/>
          </w:tcPr>
          <w:p w14:paraId="250B0D3F">
            <w:pPr>
              <w:spacing w:line="400" w:lineRule="exact"/>
              <w:rPr>
                <w:sz w:val="24"/>
              </w:rPr>
            </w:pPr>
          </w:p>
        </w:tc>
      </w:tr>
      <w:tr w14:paraId="172BD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70D702">
            <w:pPr>
              <w:spacing w:line="400" w:lineRule="exact"/>
              <w:jc w:val="center"/>
              <w:rPr>
                <w:rFonts w:hint="eastAsia"/>
                <w:sz w:val="24"/>
              </w:rPr>
            </w:pPr>
            <w:r>
              <w:rPr>
                <w:rFonts w:hint="eastAsia"/>
                <w:sz w:val="24"/>
              </w:rPr>
              <w:t>64</w:t>
            </w:r>
          </w:p>
        </w:tc>
        <w:tc>
          <w:tcPr>
            <w:tcW w:w="1378" w:type="dxa"/>
            <w:gridSpan w:val="2"/>
            <w:noWrap w:val="0"/>
            <w:vAlign w:val="center"/>
          </w:tcPr>
          <w:p w14:paraId="4AD45B40">
            <w:pPr>
              <w:spacing w:line="400" w:lineRule="exact"/>
              <w:jc w:val="center"/>
              <w:rPr>
                <w:rFonts w:hint="eastAsia"/>
                <w:sz w:val="24"/>
              </w:rPr>
            </w:pPr>
            <w:r>
              <w:rPr>
                <w:rFonts w:hint="eastAsia"/>
                <w:sz w:val="24"/>
              </w:rPr>
              <w:t>行政处罚</w:t>
            </w:r>
          </w:p>
        </w:tc>
        <w:tc>
          <w:tcPr>
            <w:tcW w:w="3418" w:type="dxa"/>
            <w:gridSpan w:val="2"/>
            <w:noWrap w:val="0"/>
            <w:vAlign w:val="center"/>
          </w:tcPr>
          <w:p w14:paraId="20E2BFC7">
            <w:pPr>
              <w:spacing w:line="400" w:lineRule="exact"/>
              <w:ind w:left="31" w:leftChars="15" w:right="31" w:rightChars="15"/>
              <w:rPr>
                <w:rFonts w:hint="eastAsia"/>
                <w:sz w:val="24"/>
              </w:rPr>
            </w:pPr>
            <w:r>
              <w:rPr>
                <w:rFonts w:hint="eastAsia"/>
                <w:sz w:val="24"/>
              </w:rPr>
              <w:t>对伪造机动车、非道路移动机械排放检验结果等行为的处罚</w:t>
            </w:r>
          </w:p>
        </w:tc>
        <w:tc>
          <w:tcPr>
            <w:tcW w:w="1738" w:type="dxa"/>
            <w:noWrap w:val="0"/>
            <w:vAlign w:val="center"/>
          </w:tcPr>
          <w:p w14:paraId="5CE4A768">
            <w:pPr>
              <w:spacing w:line="400" w:lineRule="exact"/>
              <w:jc w:val="center"/>
              <w:rPr>
                <w:rFonts w:hint="eastAsia"/>
                <w:sz w:val="24"/>
              </w:rPr>
            </w:pPr>
            <w:r>
              <w:rPr>
                <w:rFonts w:hint="eastAsia"/>
                <w:sz w:val="24"/>
              </w:rPr>
              <w:t>市</w:t>
            </w:r>
          </w:p>
        </w:tc>
        <w:tc>
          <w:tcPr>
            <w:tcW w:w="1704" w:type="dxa"/>
            <w:noWrap w:val="0"/>
            <w:vAlign w:val="center"/>
          </w:tcPr>
          <w:p w14:paraId="4D88021A">
            <w:pPr>
              <w:spacing w:line="400" w:lineRule="exact"/>
              <w:rPr>
                <w:sz w:val="24"/>
              </w:rPr>
            </w:pPr>
          </w:p>
        </w:tc>
      </w:tr>
      <w:tr w14:paraId="684CE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3BF2F9">
            <w:pPr>
              <w:spacing w:line="400" w:lineRule="exact"/>
              <w:jc w:val="center"/>
              <w:rPr>
                <w:rFonts w:hint="eastAsia"/>
                <w:sz w:val="24"/>
              </w:rPr>
            </w:pPr>
            <w:r>
              <w:rPr>
                <w:rFonts w:hint="eastAsia"/>
                <w:sz w:val="24"/>
              </w:rPr>
              <w:t>65</w:t>
            </w:r>
          </w:p>
        </w:tc>
        <w:tc>
          <w:tcPr>
            <w:tcW w:w="1378" w:type="dxa"/>
            <w:gridSpan w:val="2"/>
            <w:noWrap w:val="0"/>
            <w:vAlign w:val="center"/>
          </w:tcPr>
          <w:p w14:paraId="6B574124">
            <w:pPr>
              <w:spacing w:line="400" w:lineRule="exact"/>
              <w:jc w:val="center"/>
              <w:rPr>
                <w:rFonts w:hint="eastAsia"/>
                <w:sz w:val="24"/>
              </w:rPr>
            </w:pPr>
            <w:r>
              <w:rPr>
                <w:rFonts w:hint="eastAsia"/>
                <w:sz w:val="24"/>
              </w:rPr>
              <w:t>行政处罚</w:t>
            </w:r>
          </w:p>
        </w:tc>
        <w:tc>
          <w:tcPr>
            <w:tcW w:w="3418" w:type="dxa"/>
            <w:gridSpan w:val="2"/>
            <w:noWrap w:val="0"/>
            <w:vAlign w:val="center"/>
          </w:tcPr>
          <w:p w14:paraId="1F3ED3C1">
            <w:pPr>
              <w:spacing w:line="400" w:lineRule="exact"/>
              <w:ind w:left="31" w:leftChars="15" w:right="31" w:rightChars="15"/>
              <w:rPr>
                <w:rFonts w:hint="eastAsia"/>
                <w:sz w:val="24"/>
              </w:rPr>
            </w:pPr>
            <w:r>
              <w:rPr>
                <w:rFonts w:hint="eastAsia"/>
                <w:sz w:val="24"/>
              </w:rPr>
              <w:t>对弄虚作假的方式通过机动车排放检验或者破坏机动车车载排放诊断系统的处罚</w:t>
            </w:r>
          </w:p>
        </w:tc>
        <w:tc>
          <w:tcPr>
            <w:tcW w:w="1738" w:type="dxa"/>
            <w:noWrap w:val="0"/>
            <w:vAlign w:val="center"/>
          </w:tcPr>
          <w:p w14:paraId="5045DA67">
            <w:pPr>
              <w:spacing w:line="400" w:lineRule="exact"/>
              <w:jc w:val="center"/>
              <w:rPr>
                <w:rFonts w:hint="eastAsia"/>
                <w:sz w:val="24"/>
              </w:rPr>
            </w:pPr>
            <w:r>
              <w:rPr>
                <w:rFonts w:hint="eastAsia"/>
                <w:sz w:val="24"/>
              </w:rPr>
              <w:t>市</w:t>
            </w:r>
          </w:p>
        </w:tc>
        <w:tc>
          <w:tcPr>
            <w:tcW w:w="1704" w:type="dxa"/>
            <w:noWrap w:val="0"/>
            <w:vAlign w:val="center"/>
          </w:tcPr>
          <w:p w14:paraId="1450F1B3">
            <w:pPr>
              <w:spacing w:line="400" w:lineRule="exact"/>
              <w:rPr>
                <w:sz w:val="24"/>
              </w:rPr>
            </w:pPr>
          </w:p>
        </w:tc>
      </w:tr>
      <w:tr w14:paraId="76C3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BFDC88">
            <w:pPr>
              <w:spacing w:line="400" w:lineRule="exact"/>
              <w:jc w:val="center"/>
              <w:rPr>
                <w:rFonts w:hint="eastAsia"/>
                <w:sz w:val="24"/>
              </w:rPr>
            </w:pPr>
            <w:r>
              <w:rPr>
                <w:rFonts w:hint="eastAsia"/>
                <w:sz w:val="24"/>
              </w:rPr>
              <w:t>66</w:t>
            </w:r>
          </w:p>
        </w:tc>
        <w:tc>
          <w:tcPr>
            <w:tcW w:w="1378" w:type="dxa"/>
            <w:gridSpan w:val="2"/>
            <w:noWrap w:val="0"/>
            <w:vAlign w:val="center"/>
          </w:tcPr>
          <w:p w14:paraId="3DA4B6BC">
            <w:pPr>
              <w:spacing w:line="400" w:lineRule="exact"/>
              <w:jc w:val="center"/>
              <w:rPr>
                <w:rFonts w:hint="eastAsia"/>
                <w:sz w:val="24"/>
              </w:rPr>
            </w:pPr>
            <w:r>
              <w:rPr>
                <w:rFonts w:hint="eastAsia"/>
                <w:sz w:val="24"/>
              </w:rPr>
              <w:t>行政处罚</w:t>
            </w:r>
          </w:p>
        </w:tc>
        <w:tc>
          <w:tcPr>
            <w:tcW w:w="3418" w:type="dxa"/>
            <w:gridSpan w:val="2"/>
            <w:noWrap w:val="0"/>
            <w:vAlign w:val="center"/>
          </w:tcPr>
          <w:p w14:paraId="7118A29E">
            <w:pPr>
              <w:spacing w:line="400" w:lineRule="exact"/>
              <w:ind w:left="31" w:leftChars="15" w:right="31" w:rightChars="15"/>
              <w:rPr>
                <w:rFonts w:hint="eastAsia"/>
                <w:sz w:val="24"/>
              </w:rPr>
            </w:pPr>
            <w:r>
              <w:rPr>
                <w:rFonts w:hint="eastAsia"/>
                <w:sz w:val="24"/>
              </w:rPr>
              <w:t>对使用排放不合格的非道路移动机械等行为的处罚</w:t>
            </w:r>
          </w:p>
        </w:tc>
        <w:tc>
          <w:tcPr>
            <w:tcW w:w="1738" w:type="dxa"/>
            <w:noWrap w:val="0"/>
            <w:vAlign w:val="center"/>
          </w:tcPr>
          <w:p w14:paraId="23D1BCB4">
            <w:pPr>
              <w:spacing w:line="400" w:lineRule="exact"/>
              <w:jc w:val="center"/>
              <w:rPr>
                <w:rFonts w:hint="eastAsia"/>
                <w:sz w:val="24"/>
              </w:rPr>
            </w:pPr>
            <w:r>
              <w:rPr>
                <w:rFonts w:hint="eastAsia"/>
                <w:sz w:val="24"/>
              </w:rPr>
              <w:t>市</w:t>
            </w:r>
          </w:p>
        </w:tc>
        <w:tc>
          <w:tcPr>
            <w:tcW w:w="1704" w:type="dxa"/>
            <w:noWrap w:val="0"/>
            <w:vAlign w:val="center"/>
          </w:tcPr>
          <w:p w14:paraId="7D970C18">
            <w:pPr>
              <w:spacing w:line="400" w:lineRule="exact"/>
              <w:rPr>
                <w:sz w:val="24"/>
              </w:rPr>
            </w:pPr>
          </w:p>
        </w:tc>
      </w:tr>
      <w:tr w14:paraId="2D9AE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AD8383B">
            <w:pPr>
              <w:spacing w:line="400" w:lineRule="exact"/>
              <w:jc w:val="center"/>
              <w:rPr>
                <w:rFonts w:hint="eastAsia"/>
                <w:sz w:val="24"/>
              </w:rPr>
            </w:pPr>
            <w:r>
              <w:rPr>
                <w:rFonts w:hint="eastAsia"/>
                <w:sz w:val="24"/>
              </w:rPr>
              <w:t>67</w:t>
            </w:r>
          </w:p>
        </w:tc>
        <w:tc>
          <w:tcPr>
            <w:tcW w:w="1378" w:type="dxa"/>
            <w:gridSpan w:val="2"/>
            <w:noWrap w:val="0"/>
            <w:vAlign w:val="center"/>
          </w:tcPr>
          <w:p w14:paraId="2BDD9DF7">
            <w:pPr>
              <w:spacing w:line="400" w:lineRule="exact"/>
              <w:jc w:val="center"/>
              <w:rPr>
                <w:rFonts w:hint="eastAsia"/>
                <w:sz w:val="24"/>
              </w:rPr>
            </w:pPr>
            <w:r>
              <w:rPr>
                <w:rFonts w:hint="eastAsia"/>
                <w:sz w:val="24"/>
              </w:rPr>
              <w:t>行政处罚</w:t>
            </w:r>
          </w:p>
        </w:tc>
        <w:tc>
          <w:tcPr>
            <w:tcW w:w="3418" w:type="dxa"/>
            <w:gridSpan w:val="2"/>
            <w:noWrap w:val="0"/>
            <w:vAlign w:val="center"/>
          </w:tcPr>
          <w:p w14:paraId="17416C5D">
            <w:pPr>
              <w:spacing w:line="400" w:lineRule="exact"/>
              <w:ind w:left="31" w:leftChars="15" w:right="31" w:rightChars="15"/>
              <w:rPr>
                <w:rFonts w:hint="eastAsia"/>
                <w:sz w:val="24"/>
              </w:rPr>
            </w:pPr>
            <w:r>
              <w:rPr>
                <w:rFonts w:hint="eastAsia"/>
                <w:sz w:val="24"/>
              </w:rPr>
              <w:t>对在禁止使用高排放非道路移动机械的区域使用高排放非道路移动机械的处罚</w:t>
            </w:r>
          </w:p>
        </w:tc>
        <w:tc>
          <w:tcPr>
            <w:tcW w:w="1738" w:type="dxa"/>
            <w:noWrap w:val="0"/>
            <w:vAlign w:val="center"/>
          </w:tcPr>
          <w:p w14:paraId="1A6AB9E8">
            <w:pPr>
              <w:spacing w:line="400" w:lineRule="exact"/>
              <w:jc w:val="center"/>
              <w:rPr>
                <w:rFonts w:hint="eastAsia"/>
                <w:sz w:val="24"/>
              </w:rPr>
            </w:pPr>
            <w:r>
              <w:rPr>
                <w:rFonts w:hint="eastAsia"/>
                <w:sz w:val="24"/>
              </w:rPr>
              <w:t>市</w:t>
            </w:r>
          </w:p>
        </w:tc>
        <w:tc>
          <w:tcPr>
            <w:tcW w:w="1704" w:type="dxa"/>
            <w:noWrap w:val="0"/>
            <w:vAlign w:val="center"/>
          </w:tcPr>
          <w:p w14:paraId="318875E8">
            <w:pPr>
              <w:spacing w:line="400" w:lineRule="exact"/>
              <w:rPr>
                <w:sz w:val="24"/>
              </w:rPr>
            </w:pPr>
          </w:p>
        </w:tc>
      </w:tr>
      <w:tr w14:paraId="6B7DF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93E2B0D">
            <w:pPr>
              <w:spacing w:line="400" w:lineRule="exact"/>
              <w:jc w:val="center"/>
              <w:rPr>
                <w:rFonts w:hint="eastAsia"/>
                <w:sz w:val="24"/>
              </w:rPr>
            </w:pPr>
            <w:r>
              <w:rPr>
                <w:rFonts w:hint="eastAsia"/>
                <w:sz w:val="24"/>
              </w:rPr>
              <w:t>68</w:t>
            </w:r>
          </w:p>
        </w:tc>
        <w:tc>
          <w:tcPr>
            <w:tcW w:w="1378" w:type="dxa"/>
            <w:gridSpan w:val="2"/>
            <w:noWrap w:val="0"/>
            <w:vAlign w:val="center"/>
          </w:tcPr>
          <w:p w14:paraId="1F5FEA7D">
            <w:pPr>
              <w:spacing w:line="400" w:lineRule="exact"/>
              <w:jc w:val="center"/>
              <w:rPr>
                <w:rFonts w:hint="eastAsia"/>
                <w:sz w:val="24"/>
              </w:rPr>
            </w:pPr>
            <w:r>
              <w:rPr>
                <w:rFonts w:hint="eastAsia"/>
                <w:sz w:val="24"/>
              </w:rPr>
              <w:t>行政处罚</w:t>
            </w:r>
          </w:p>
        </w:tc>
        <w:tc>
          <w:tcPr>
            <w:tcW w:w="3418" w:type="dxa"/>
            <w:gridSpan w:val="2"/>
            <w:noWrap w:val="0"/>
            <w:vAlign w:val="center"/>
          </w:tcPr>
          <w:p w14:paraId="24FFEA5F">
            <w:pPr>
              <w:spacing w:line="400" w:lineRule="exact"/>
              <w:ind w:left="31" w:leftChars="15" w:right="31" w:rightChars="15"/>
              <w:rPr>
                <w:rFonts w:hint="eastAsia"/>
                <w:sz w:val="24"/>
              </w:rPr>
            </w:pPr>
            <w:r>
              <w:rPr>
                <w:rFonts w:hint="eastAsia"/>
                <w:sz w:val="24"/>
              </w:rPr>
              <w:t>对未密闭煤炭、煤矸石、煤渣等易产生扬尘的物料等行为的处罚</w:t>
            </w:r>
          </w:p>
        </w:tc>
        <w:tc>
          <w:tcPr>
            <w:tcW w:w="1738" w:type="dxa"/>
            <w:noWrap w:val="0"/>
            <w:vAlign w:val="center"/>
          </w:tcPr>
          <w:p w14:paraId="08DA71E6">
            <w:pPr>
              <w:spacing w:line="400" w:lineRule="exact"/>
              <w:jc w:val="center"/>
              <w:rPr>
                <w:rFonts w:hint="eastAsia"/>
                <w:sz w:val="24"/>
              </w:rPr>
            </w:pPr>
            <w:r>
              <w:rPr>
                <w:rFonts w:hint="eastAsia"/>
                <w:sz w:val="24"/>
              </w:rPr>
              <w:t>市</w:t>
            </w:r>
          </w:p>
        </w:tc>
        <w:tc>
          <w:tcPr>
            <w:tcW w:w="1704" w:type="dxa"/>
            <w:noWrap w:val="0"/>
            <w:vAlign w:val="center"/>
          </w:tcPr>
          <w:p w14:paraId="576E2632">
            <w:pPr>
              <w:spacing w:line="400" w:lineRule="exact"/>
              <w:rPr>
                <w:sz w:val="24"/>
              </w:rPr>
            </w:pPr>
          </w:p>
        </w:tc>
      </w:tr>
      <w:tr w14:paraId="3344A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476A06">
            <w:pPr>
              <w:spacing w:line="400" w:lineRule="exact"/>
              <w:jc w:val="center"/>
              <w:rPr>
                <w:rFonts w:hint="eastAsia"/>
                <w:sz w:val="24"/>
              </w:rPr>
            </w:pPr>
            <w:r>
              <w:rPr>
                <w:rFonts w:hint="eastAsia"/>
                <w:sz w:val="24"/>
              </w:rPr>
              <w:t>69</w:t>
            </w:r>
          </w:p>
        </w:tc>
        <w:tc>
          <w:tcPr>
            <w:tcW w:w="1378" w:type="dxa"/>
            <w:gridSpan w:val="2"/>
            <w:noWrap w:val="0"/>
            <w:vAlign w:val="center"/>
          </w:tcPr>
          <w:p w14:paraId="328D22C1">
            <w:pPr>
              <w:spacing w:line="400" w:lineRule="exact"/>
              <w:jc w:val="center"/>
              <w:rPr>
                <w:rFonts w:hint="eastAsia"/>
                <w:sz w:val="24"/>
              </w:rPr>
            </w:pPr>
            <w:r>
              <w:rPr>
                <w:rFonts w:hint="eastAsia"/>
                <w:sz w:val="24"/>
              </w:rPr>
              <w:t>行政处罚</w:t>
            </w:r>
          </w:p>
        </w:tc>
        <w:tc>
          <w:tcPr>
            <w:tcW w:w="3418" w:type="dxa"/>
            <w:gridSpan w:val="2"/>
            <w:noWrap w:val="0"/>
            <w:vAlign w:val="center"/>
          </w:tcPr>
          <w:p w14:paraId="313CA6F3">
            <w:pPr>
              <w:spacing w:line="400" w:lineRule="exact"/>
              <w:ind w:left="31" w:leftChars="15" w:right="31" w:rightChars="15"/>
              <w:rPr>
                <w:rFonts w:hint="eastAsia"/>
                <w:sz w:val="24"/>
              </w:rPr>
            </w:pPr>
            <w:r>
              <w:rPr>
                <w:rFonts w:hint="eastAsia"/>
                <w:sz w:val="24"/>
              </w:rPr>
              <w:t>对干洗、机动车维修未设置废气污染防治设施并保持正常使用，影响周边环境的处罚</w:t>
            </w:r>
          </w:p>
        </w:tc>
        <w:tc>
          <w:tcPr>
            <w:tcW w:w="1738" w:type="dxa"/>
            <w:noWrap w:val="0"/>
            <w:vAlign w:val="center"/>
          </w:tcPr>
          <w:p w14:paraId="4778BD4E">
            <w:pPr>
              <w:spacing w:line="400" w:lineRule="exact"/>
              <w:jc w:val="center"/>
              <w:rPr>
                <w:rFonts w:hint="eastAsia"/>
                <w:sz w:val="24"/>
              </w:rPr>
            </w:pPr>
            <w:r>
              <w:rPr>
                <w:rFonts w:hint="eastAsia"/>
                <w:sz w:val="24"/>
              </w:rPr>
              <w:t>市</w:t>
            </w:r>
          </w:p>
        </w:tc>
        <w:tc>
          <w:tcPr>
            <w:tcW w:w="1704" w:type="dxa"/>
            <w:noWrap w:val="0"/>
            <w:vAlign w:val="center"/>
          </w:tcPr>
          <w:p w14:paraId="17C4F07A">
            <w:pPr>
              <w:spacing w:line="400" w:lineRule="exact"/>
              <w:rPr>
                <w:sz w:val="24"/>
              </w:rPr>
            </w:pPr>
          </w:p>
        </w:tc>
      </w:tr>
      <w:tr w14:paraId="765A1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5" w:hRule="atLeast"/>
          <w:jc w:val="center"/>
        </w:trPr>
        <w:tc>
          <w:tcPr>
            <w:tcW w:w="672" w:type="dxa"/>
            <w:noWrap w:val="0"/>
            <w:vAlign w:val="center"/>
          </w:tcPr>
          <w:p w14:paraId="271C7D16">
            <w:pPr>
              <w:spacing w:line="400" w:lineRule="exact"/>
              <w:jc w:val="center"/>
              <w:rPr>
                <w:rFonts w:hint="eastAsia"/>
                <w:sz w:val="24"/>
              </w:rPr>
            </w:pPr>
            <w:r>
              <w:rPr>
                <w:rFonts w:hint="eastAsia"/>
                <w:sz w:val="24"/>
              </w:rPr>
              <w:t>70</w:t>
            </w:r>
          </w:p>
        </w:tc>
        <w:tc>
          <w:tcPr>
            <w:tcW w:w="1378" w:type="dxa"/>
            <w:gridSpan w:val="2"/>
            <w:noWrap w:val="0"/>
            <w:vAlign w:val="center"/>
          </w:tcPr>
          <w:p w14:paraId="5BB7F447">
            <w:pPr>
              <w:spacing w:line="400" w:lineRule="exact"/>
              <w:jc w:val="center"/>
              <w:rPr>
                <w:rFonts w:hint="eastAsia"/>
                <w:sz w:val="24"/>
              </w:rPr>
            </w:pPr>
            <w:r>
              <w:rPr>
                <w:rFonts w:hint="eastAsia"/>
                <w:sz w:val="24"/>
              </w:rPr>
              <w:t>行政处罚</w:t>
            </w:r>
          </w:p>
        </w:tc>
        <w:tc>
          <w:tcPr>
            <w:tcW w:w="3418" w:type="dxa"/>
            <w:gridSpan w:val="2"/>
            <w:noWrap w:val="0"/>
            <w:vAlign w:val="center"/>
          </w:tcPr>
          <w:p w14:paraId="1EDA281D">
            <w:pPr>
              <w:spacing w:line="400" w:lineRule="exact"/>
              <w:ind w:left="31" w:leftChars="15" w:right="31" w:rightChars="15"/>
              <w:rPr>
                <w:rFonts w:hint="eastAsia"/>
                <w:sz w:val="24"/>
              </w:rPr>
            </w:pPr>
            <w:r>
              <w:rPr>
                <w:rFonts w:hint="eastAsia"/>
                <w:sz w:val="24"/>
              </w:rPr>
              <w:t>对造成大气污染事故的处罚</w:t>
            </w:r>
          </w:p>
        </w:tc>
        <w:tc>
          <w:tcPr>
            <w:tcW w:w="1738" w:type="dxa"/>
            <w:noWrap w:val="0"/>
            <w:vAlign w:val="center"/>
          </w:tcPr>
          <w:p w14:paraId="098F2AFB">
            <w:pPr>
              <w:spacing w:line="400" w:lineRule="exact"/>
              <w:jc w:val="center"/>
              <w:rPr>
                <w:rFonts w:hint="eastAsia"/>
                <w:sz w:val="24"/>
              </w:rPr>
            </w:pPr>
            <w:r>
              <w:rPr>
                <w:rFonts w:hint="eastAsia"/>
                <w:sz w:val="24"/>
              </w:rPr>
              <w:t>市</w:t>
            </w:r>
          </w:p>
        </w:tc>
        <w:tc>
          <w:tcPr>
            <w:tcW w:w="1704" w:type="dxa"/>
            <w:noWrap w:val="0"/>
            <w:vAlign w:val="center"/>
          </w:tcPr>
          <w:p w14:paraId="0B2A3F90">
            <w:pPr>
              <w:spacing w:line="400" w:lineRule="exact"/>
              <w:rPr>
                <w:sz w:val="24"/>
              </w:rPr>
            </w:pPr>
          </w:p>
        </w:tc>
      </w:tr>
      <w:tr w14:paraId="73580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47084166">
            <w:pPr>
              <w:spacing w:line="400" w:lineRule="exact"/>
              <w:jc w:val="center"/>
              <w:rPr>
                <w:rFonts w:hint="eastAsia"/>
                <w:sz w:val="24"/>
              </w:rPr>
            </w:pPr>
            <w:r>
              <w:rPr>
                <w:rFonts w:hint="eastAsia"/>
                <w:sz w:val="24"/>
              </w:rPr>
              <w:t>71</w:t>
            </w:r>
          </w:p>
        </w:tc>
        <w:tc>
          <w:tcPr>
            <w:tcW w:w="1378" w:type="dxa"/>
            <w:gridSpan w:val="2"/>
            <w:noWrap w:val="0"/>
            <w:vAlign w:val="center"/>
          </w:tcPr>
          <w:p w14:paraId="6F00E0C2">
            <w:pPr>
              <w:spacing w:line="400" w:lineRule="exact"/>
              <w:jc w:val="center"/>
              <w:rPr>
                <w:rFonts w:hint="eastAsia"/>
                <w:sz w:val="24"/>
              </w:rPr>
            </w:pPr>
            <w:r>
              <w:rPr>
                <w:rFonts w:hint="eastAsia"/>
                <w:sz w:val="24"/>
              </w:rPr>
              <w:t>行政处罚</w:t>
            </w:r>
          </w:p>
        </w:tc>
        <w:tc>
          <w:tcPr>
            <w:tcW w:w="3418" w:type="dxa"/>
            <w:gridSpan w:val="2"/>
            <w:noWrap w:val="0"/>
            <w:vAlign w:val="center"/>
          </w:tcPr>
          <w:p w14:paraId="046942CE">
            <w:pPr>
              <w:spacing w:line="400" w:lineRule="exact"/>
              <w:ind w:left="31" w:leftChars="15" w:right="31" w:rightChars="15"/>
              <w:rPr>
                <w:rFonts w:hint="eastAsia"/>
                <w:sz w:val="24"/>
              </w:rPr>
            </w:pPr>
            <w:r>
              <w:rPr>
                <w:rFonts w:hint="eastAsia"/>
                <w:sz w:val="24"/>
              </w:rPr>
              <w:t>对拒不接受消耗臭氧层物质检查或在检查时弄虚作假的处罚</w:t>
            </w:r>
          </w:p>
        </w:tc>
        <w:tc>
          <w:tcPr>
            <w:tcW w:w="1738" w:type="dxa"/>
            <w:noWrap w:val="0"/>
            <w:vAlign w:val="center"/>
          </w:tcPr>
          <w:p w14:paraId="217576AB">
            <w:pPr>
              <w:spacing w:line="400" w:lineRule="exact"/>
              <w:jc w:val="center"/>
              <w:rPr>
                <w:rFonts w:hint="eastAsia"/>
                <w:sz w:val="24"/>
              </w:rPr>
            </w:pPr>
            <w:r>
              <w:rPr>
                <w:rFonts w:hint="eastAsia"/>
                <w:sz w:val="24"/>
              </w:rPr>
              <w:t>市</w:t>
            </w:r>
          </w:p>
        </w:tc>
        <w:tc>
          <w:tcPr>
            <w:tcW w:w="1704" w:type="dxa"/>
            <w:noWrap w:val="0"/>
            <w:vAlign w:val="center"/>
          </w:tcPr>
          <w:p w14:paraId="594BEC46">
            <w:pPr>
              <w:spacing w:line="400" w:lineRule="exact"/>
              <w:rPr>
                <w:sz w:val="24"/>
              </w:rPr>
            </w:pPr>
          </w:p>
        </w:tc>
      </w:tr>
      <w:tr w14:paraId="06FAF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17" w:hRule="atLeast"/>
          <w:jc w:val="center"/>
        </w:trPr>
        <w:tc>
          <w:tcPr>
            <w:tcW w:w="672" w:type="dxa"/>
            <w:noWrap w:val="0"/>
            <w:vAlign w:val="center"/>
          </w:tcPr>
          <w:p w14:paraId="6AFC0C88">
            <w:pPr>
              <w:spacing w:line="400" w:lineRule="exact"/>
              <w:jc w:val="center"/>
              <w:rPr>
                <w:rFonts w:hint="eastAsia"/>
                <w:sz w:val="24"/>
              </w:rPr>
            </w:pPr>
            <w:r>
              <w:rPr>
                <w:rFonts w:hint="eastAsia"/>
                <w:sz w:val="24"/>
              </w:rPr>
              <w:t>72</w:t>
            </w:r>
          </w:p>
        </w:tc>
        <w:tc>
          <w:tcPr>
            <w:tcW w:w="1378" w:type="dxa"/>
            <w:gridSpan w:val="2"/>
            <w:noWrap w:val="0"/>
            <w:vAlign w:val="center"/>
          </w:tcPr>
          <w:p w14:paraId="4F7FD87A">
            <w:pPr>
              <w:spacing w:line="400" w:lineRule="exact"/>
              <w:jc w:val="center"/>
              <w:rPr>
                <w:rFonts w:hint="eastAsia"/>
                <w:sz w:val="24"/>
              </w:rPr>
            </w:pPr>
            <w:r>
              <w:rPr>
                <w:rFonts w:hint="eastAsia"/>
                <w:sz w:val="24"/>
              </w:rPr>
              <w:t>行政处罚</w:t>
            </w:r>
          </w:p>
        </w:tc>
        <w:tc>
          <w:tcPr>
            <w:tcW w:w="3418" w:type="dxa"/>
            <w:gridSpan w:val="2"/>
            <w:noWrap w:val="0"/>
            <w:vAlign w:val="center"/>
          </w:tcPr>
          <w:p w14:paraId="3077EE70">
            <w:pPr>
              <w:spacing w:line="400" w:lineRule="exact"/>
              <w:ind w:left="31" w:leftChars="15" w:right="31" w:rightChars="15"/>
              <w:rPr>
                <w:rFonts w:hint="eastAsia"/>
                <w:sz w:val="24"/>
              </w:rPr>
            </w:pPr>
            <w:r>
              <w:rPr>
                <w:rFonts w:hint="eastAsia"/>
                <w:sz w:val="24"/>
              </w:rPr>
              <w:t>对应当申请领取使用配额许可证的单位无使用配额许可证使用消耗臭氧层物质，或者违反本条例规定将已淘汰的消耗臭氧层物质用于制冷剂、发泡剂、灭火剂、溶剂、清洗剂、加工助剂、杀虫剂、气雾剂、膨胀剂等用途的处罚</w:t>
            </w:r>
          </w:p>
        </w:tc>
        <w:tc>
          <w:tcPr>
            <w:tcW w:w="1738" w:type="dxa"/>
            <w:noWrap w:val="0"/>
            <w:vAlign w:val="center"/>
          </w:tcPr>
          <w:p w14:paraId="7569B1AE">
            <w:pPr>
              <w:spacing w:line="400" w:lineRule="exact"/>
              <w:jc w:val="center"/>
              <w:rPr>
                <w:rFonts w:hint="eastAsia"/>
                <w:sz w:val="24"/>
              </w:rPr>
            </w:pPr>
            <w:r>
              <w:rPr>
                <w:rFonts w:hint="eastAsia"/>
                <w:sz w:val="24"/>
              </w:rPr>
              <w:t>市</w:t>
            </w:r>
          </w:p>
        </w:tc>
        <w:tc>
          <w:tcPr>
            <w:tcW w:w="1704" w:type="dxa"/>
            <w:noWrap w:val="0"/>
            <w:vAlign w:val="center"/>
          </w:tcPr>
          <w:p w14:paraId="622C88F0">
            <w:pPr>
              <w:spacing w:line="400" w:lineRule="exact"/>
              <w:rPr>
                <w:sz w:val="24"/>
              </w:rPr>
            </w:pPr>
          </w:p>
        </w:tc>
      </w:tr>
      <w:tr w14:paraId="2347A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10" w:hRule="atLeast"/>
          <w:jc w:val="center"/>
        </w:trPr>
        <w:tc>
          <w:tcPr>
            <w:tcW w:w="672" w:type="dxa"/>
            <w:noWrap w:val="0"/>
            <w:vAlign w:val="center"/>
          </w:tcPr>
          <w:p w14:paraId="12B1CAFE">
            <w:pPr>
              <w:spacing w:line="400" w:lineRule="exact"/>
              <w:jc w:val="center"/>
              <w:rPr>
                <w:rFonts w:hint="eastAsia"/>
                <w:sz w:val="24"/>
              </w:rPr>
            </w:pPr>
            <w:r>
              <w:rPr>
                <w:rFonts w:hint="eastAsia"/>
                <w:sz w:val="24"/>
              </w:rPr>
              <w:t>73</w:t>
            </w:r>
          </w:p>
        </w:tc>
        <w:tc>
          <w:tcPr>
            <w:tcW w:w="1378" w:type="dxa"/>
            <w:gridSpan w:val="2"/>
            <w:noWrap w:val="0"/>
            <w:vAlign w:val="center"/>
          </w:tcPr>
          <w:p w14:paraId="0754989F">
            <w:pPr>
              <w:spacing w:line="400" w:lineRule="exact"/>
              <w:jc w:val="center"/>
              <w:rPr>
                <w:rFonts w:hint="eastAsia"/>
                <w:sz w:val="24"/>
              </w:rPr>
            </w:pPr>
            <w:r>
              <w:rPr>
                <w:rFonts w:hint="eastAsia"/>
                <w:sz w:val="24"/>
              </w:rPr>
              <w:t>行政处罚</w:t>
            </w:r>
          </w:p>
        </w:tc>
        <w:tc>
          <w:tcPr>
            <w:tcW w:w="3418" w:type="dxa"/>
            <w:gridSpan w:val="2"/>
            <w:noWrap w:val="0"/>
            <w:vAlign w:val="center"/>
          </w:tcPr>
          <w:p w14:paraId="2CC43723">
            <w:pPr>
              <w:spacing w:line="400" w:lineRule="exact"/>
              <w:ind w:left="31" w:leftChars="15" w:right="31" w:rightChars="15"/>
              <w:rPr>
                <w:rFonts w:hint="eastAsia"/>
                <w:sz w:val="24"/>
              </w:rPr>
            </w:pPr>
            <w:r>
              <w:rPr>
                <w:rFonts w:hint="eastAsia"/>
                <w:sz w:val="24"/>
              </w:rPr>
              <w:t>对无生产配额许可证生产消耗臭氧层物质的处罚</w:t>
            </w:r>
          </w:p>
        </w:tc>
        <w:tc>
          <w:tcPr>
            <w:tcW w:w="1738" w:type="dxa"/>
            <w:noWrap w:val="0"/>
            <w:vAlign w:val="center"/>
          </w:tcPr>
          <w:p w14:paraId="4CDFD218">
            <w:pPr>
              <w:spacing w:line="400" w:lineRule="exact"/>
              <w:jc w:val="center"/>
              <w:rPr>
                <w:rFonts w:hint="eastAsia"/>
                <w:sz w:val="24"/>
              </w:rPr>
            </w:pPr>
            <w:r>
              <w:rPr>
                <w:rFonts w:hint="eastAsia"/>
                <w:sz w:val="24"/>
              </w:rPr>
              <w:t>市</w:t>
            </w:r>
          </w:p>
        </w:tc>
        <w:tc>
          <w:tcPr>
            <w:tcW w:w="1704" w:type="dxa"/>
            <w:noWrap w:val="0"/>
            <w:vAlign w:val="center"/>
          </w:tcPr>
          <w:p w14:paraId="47170041">
            <w:pPr>
              <w:spacing w:line="400" w:lineRule="exact"/>
              <w:rPr>
                <w:sz w:val="24"/>
              </w:rPr>
            </w:pPr>
          </w:p>
        </w:tc>
      </w:tr>
      <w:tr w14:paraId="638C6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809" w:hRule="atLeast"/>
          <w:jc w:val="center"/>
        </w:trPr>
        <w:tc>
          <w:tcPr>
            <w:tcW w:w="672" w:type="dxa"/>
            <w:noWrap w:val="0"/>
            <w:vAlign w:val="center"/>
          </w:tcPr>
          <w:p w14:paraId="542C2F23">
            <w:pPr>
              <w:spacing w:line="400" w:lineRule="exact"/>
              <w:jc w:val="center"/>
              <w:rPr>
                <w:rFonts w:hint="eastAsia"/>
                <w:sz w:val="24"/>
              </w:rPr>
            </w:pPr>
            <w:r>
              <w:rPr>
                <w:rFonts w:hint="eastAsia"/>
                <w:sz w:val="24"/>
              </w:rPr>
              <w:t>74</w:t>
            </w:r>
          </w:p>
        </w:tc>
        <w:tc>
          <w:tcPr>
            <w:tcW w:w="1378" w:type="dxa"/>
            <w:gridSpan w:val="2"/>
            <w:noWrap w:val="0"/>
            <w:vAlign w:val="center"/>
          </w:tcPr>
          <w:p w14:paraId="5C9F397E">
            <w:pPr>
              <w:spacing w:line="400" w:lineRule="exact"/>
              <w:jc w:val="center"/>
              <w:rPr>
                <w:rFonts w:hint="eastAsia"/>
                <w:sz w:val="24"/>
              </w:rPr>
            </w:pPr>
            <w:r>
              <w:rPr>
                <w:rFonts w:hint="eastAsia"/>
                <w:sz w:val="24"/>
              </w:rPr>
              <w:t>行政处罚</w:t>
            </w:r>
          </w:p>
        </w:tc>
        <w:tc>
          <w:tcPr>
            <w:tcW w:w="3418" w:type="dxa"/>
            <w:gridSpan w:val="2"/>
            <w:noWrap w:val="0"/>
            <w:vAlign w:val="center"/>
          </w:tcPr>
          <w:p w14:paraId="004368CD">
            <w:pPr>
              <w:spacing w:line="400" w:lineRule="exact"/>
              <w:ind w:left="31" w:leftChars="15" w:right="31" w:rightChars="15"/>
              <w:rPr>
                <w:rFonts w:hint="eastAsia"/>
                <w:sz w:val="24"/>
              </w:rPr>
            </w:pPr>
            <w:r>
              <w:rPr>
                <w:rFonts w:hint="eastAsia"/>
                <w:sz w:val="24"/>
              </w:rPr>
              <w:t>对消耗臭氧层物质的生产、销售、使用单位向不符合本条例规定的单位销售或者购买消耗臭氧层物质的处罚</w:t>
            </w:r>
          </w:p>
        </w:tc>
        <w:tc>
          <w:tcPr>
            <w:tcW w:w="1738" w:type="dxa"/>
            <w:noWrap w:val="0"/>
            <w:vAlign w:val="center"/>
          </w:tcPr>
          <w:p w14:paraId="0BD9E955">
            <w:pPr>
              <w:spacing w:line="400" w:lineRule="exact"/>
              <w:jc w:val="center"/>
              <w:rPr>
                <w:rFonts w:hint="eastAsia"/>
                <w:sz w:val="24"/>
              </w:rPr>
            </w:pPr>
            <w:r>
              <w:rPr>
                <w:rFonts w:hint="eastAsia"/>
                <w:sz w:val="24"/>
              </w:rPr>
              <w:t>市</w:t>
            </w:r>
          </w:p>
        </w:tc>
        <w:tc>
          <w:tcPr>
            <w:tcW w:w="1704" w:type="dxa"/>
            <w:noWrap w:val="0"/>
            <w:vAlign w:val="center"/>
          </w:tcPr>
          <w:p w14:paraId="345C3FAF">
            <w:pPr>
              <w:spacing w:line="400" w:lineRule="exact"/>
              <w:rPr>
                <w:sz w:val="24"/>
              </w:rPr>
            </w:pPr>
          </w:p>
        </w:tc>
      </w:tr>
      <w:tr w14:paraId="20256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01" w:hRule="atLeast"/>
          <w:jc w:val="center"/>
        </w:trPr>
        <w:tc>
          <w:tcPr>
            <w:tcW w:w="672" w:type="dxa"/>
            <w:noWrap w:val="0"/>
            <w:vAlign w:val="center"/>
          </w:tcPr>
          <w:p w14:paraId="2871982D">
            <w:pPr>
              <w:spacing w:line="400" w:lineRule="exact"/>
              <w:jc w:val="center"/>
              <w:rPr>
                <w:rFonts w:hint="eastAsia"/>
                <w:sz w:val="24"/>
              </w:rPr>
            </w:pPr>
            <w:r>
              <w:rPr>
                <w:rFonts w:hint="eastAsia"/>
                <w:sz w:val="24"/>
              </w:rPr>
              <w:t>75</w:t>
            </w:r>
          </w:p>
        </w:tc>
        <w:tc>
          <w:tcPr>
            <w:tcW w:w="1378" w:type="dxa"/>
            <w:gridSpan w:val="2"/>
            <w:noWrap w:val="0"/>
            <w:vAlign w:val="center"/>
          </w:tcPr>
          <w:p w14:paraId="6A9DE8E9">
            <w:pPr>
              <w:spacing w:line="400" w:lineRule="exact"/>
              <w:jc w:val="center"/>
              <w:rPr>
                <w:rFonts w:hint="eastAsia"/>
                <w:sz w:val="24"/>
              </w:rPr>
            </w:pPr>
            <w:r>
              <w:rPr>
                <w:rFonts w:hint="eastAsia"/>
                <w:sz w:val="24"/>
              </w:rPr>
              <w:t>行政处罚</w:t>
            </w:r>
          </w:p>
        </w:tc>
        <w:tc>
          <w:tcPr>
            <w:tcW w:w="3418" w:type="dxa"/>
            <w:gridSpan w:val="2"/>
            <w:noWrap w:val="0"/>
            <w:vAlign w:val="center"/>
          </w:tcPr>
          <w:p w14:paraId="296594FD">
            <w:pPr>
              <w:spacing w:line="400" w:lineRule="exact"/>
              <w:ind w:left="31" w:leftChars="15" w:right="31" w:rightChars="15"/>
              <w:rPr>
                <w:rFonts w:hint="eastAsia"/>
                <w:sz w:val="24"/>
              </w:rPr>
            </w:pPr>
            <w:r>
              <w:rPr>
                <w:rFonts w:hint="eastAsia"/>
                <w:sz w:val="24"/>
              </w:rPr>
              <w:t>对未按照规定防止或者减少消耗臭氧层物质的泄漏和排放的处罚</w:t>
            </w:r>
          </w:p>
        </w:tc>
        <w:tc>
          <w:tcPr>
            <w:tcW w:w="1738" w:type="dxa"/>
            <w:noWrap w:val="0"/>
            <w:vAlign w:val="center"/>
          </w:tcPr>
          <w:p w14:paraId="67E13F17">
            <w:pPr>
              <w:spacing w:line="400" w:lineRule="exact"/>
              <w:jc w:val="center"/>
              <w:rPr>
                <w:rFonts w:hint="eastAsia"/>
                <w:sz w:val="24"/>
              </w:rPr>
            </w:pPr>
            <w:r>
              <w:rPr>
                <w:rFonts w:hint="eastAsia"/>
                <w:sz w:val="24"/>
              </w:rPr>
              <w:t>市</w:t>
            </w:r>
          </w:p>
        </w:tc>
        <w:tc>
          <w:tcPr>
            <w:tcW w:w="1704" w:type="dxa"/>
            <w:noWrap w:val="0"/>
            <w:vAlign w:val="center"/>
          </w:tcPr>
          <w:p w14:paraId="1AC075D3">
            <w:pPr>
              <w:spacing w:line="400" w:lineRule="exact"/>
              <w:rPr>
                <w:sz w:val="24"/>
              </w:rPr>
            </w:pPr>
          </w:p>
        </w:tc>
      </w:tr>
      <w:tr w14:paraId="4D418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30" w:hRule="atLeast"/>
          <w:jc w:val="center"/>
        </w:trPr>
        <w:tc>
          <w:tcPr>
            <w:tcW w:w="672" w:type="dxa"/>
            <w:noWrap w:val="0"/>
            <w:vAlign w:val="center"/>
          </w:tcPr>
          <w:p w14:paraId="616A9282">
            <w:pPr>
              <w:spacing w:line="400" w:lineRule="exact"/>
              <w:jc w:val="center"/>
              <w:rPr>
                <w:rFonts w:hint="eastAsia"/>
                <w:sz w:val="24"/>
              </w:rPr>
            </w:pPr>
            <w:r>
              <w:rPr>
                <w:rFonts w:hint="eastAsia"/>
                <w:sz w:val="24"/>
              </w:rPr>
              <w:t>76</w:t>
            </w:r>
          </w:p>
        </w:tc>
        <w:tc>
          <w:tcPr>
            <w:tcW w:w="1378" w:type="dxa"/>
            <w:gridSpan w:val="2"/>
            <w:noWrap w:val="0"/>
            <w:vAlign w:val="center"/>
          </w:tcPr>
          <w:p w14:paraId="7223A97A">
            <w:pPr>
              <w:spacing w:line="400" w:lineRule="exact"/>
              <w:jc w:val="center"/>
              <w:rPr>
                <w:rFonts w:hint="eastAsia"/>
                <w:sz w:val="24"/>
              </w:rPr>
            </w:pPr>
            <w:r>
              <w:rPr>
                <w:rFonts w:hint="eastAsia"/>
                <w:sz w:val="24"/>
              </w:rPr>
              <w:t>行政处罚</w:t>
            </w:r>
          </w:p>
        </w:tc>
        <w:tc>
          <w:tcPr>
            <w:tcW w:w="3418" w:type="dxa"/>
            <w:gridSpan w:val="2"/>
            <w:noWrap w:val="0"/>
            <w:vAlign w:val="center"/>
          </w:tcPr>
          <w:p w14:paraId="77FDF0E4">
            <w:pPr>
              <w:spacing w:line="400" w:lineRule="exact"/>
              <w:ind w:left="31" w:leftChars="15" w:right="31" w:rightChars="15"/>
              <w:rPr>
                <w:rFonts w:hint="eastAsia"/>
                <w:sz w:val="24"/>
              </w:rPr>
            </w:pPr>
            <w:r>
              <w:rPr>
                <w:rFonts w:hint="eastAsia"/>
                <w:sz w:val="24"/>
              </w:rPr>
              <w:t>对从事含消耗臭氧层物质的制冷设备、制冷系统或者灭火系统的维修、报废处理等经营活动的单位，未按照规定对消耗臭氧层物质进行回收、循环利用或者交由从事消耗臭氧层物质回收、再生利用、销毁等经营活动的单位进行无害化处置的处罚</w:t>
            </w:r>
          </w:p>
        </w:tc>
        <w:tc>
          <w:tcPr>
            <w:tcW w:w="1738" w:type="dxa"/>
            <w:noWrap w:val="0"/>
            <w:vAlign w:val="center"/>
          </w:tcPr>
          <w:p w14:paraId="4F0A206B">
            <w:pPr>
              <w:spacing w:line="400" w:lineRule="exact"/>
              <w:jc w:val="center"/>
              <w:rPr>
                <w:rFonts w:hint="eastAsia"/>
                <w:sz w:val="24"/>
              </w:rPr>
            </w:pPr>
            <w:r>
              <w:rPr>
                <w:rFonts w:hint="eastAsia"/>
                <w:sz w:val="24"/>
              </w:rPr>
              <w:t>市</w:t>
            </w:r>
          </w:p>
        </w:tc>
        <w:tc>
          <w:tcPr>
            <w:tcW w:w="1704" w:type="dxa"/>
            <w:noWrap w:val="0"/>
            <w:vAlign w:val="center"/>
          </w:tcPr>
          <w:p w14:paraId="69A0F72C">
            <w:pPr>
              <w:spacing w:line="400" w:lineRule="exact"/>
              <w:rPr>
                <w:sz w:val="24"/>
              </w:rPr>
            </w:pPr>
          </w:p>
        </w:tc>
      </w:tr>
      <w:tr w14:paraId="00761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06A05BE">
            <w:pPr>
              <w:spacing w:line="400" w:lineRule="exact"/>
              <w:jc w:val="center"/>
              <w:rPr>
                <w:rFonts w:hint="eastAsia"/>
                <w:sz w:val="24"/>
              </w:rPr>
            </w:pPr>
            <w:r>
              <w:rPr>
                <w:rFonts w:hint="eastAsia"/>
                <w:sz w:val="24"/>
              </w:rPr>
              <w:t>77</w:t>
            </w:r>
          </w:p>
        </w:tc>
        <w:tc>
          <w:tcPr>
            <w:tcW w:w="1378" w:type="dxa"/>
            <w:gridSpan w:val="2"/>
            <w:noWrap w:val="0"/>
            <w:vAlign w:val="center"/>
          </w:tcPr>
          <w:p w14:paraId="17A21BA1">
            <w:pPr>
              <w:spacing w:line="400" w:lineRule="exact"/>
              <w:jc w:val="center"/>
              <w:rPr>
                <w:rFonts w:hint="eastAsia"/>
                <w:sz w:val="24"/>
              </w:rPr>
            </w:pPr>
            <w:r>
              <w:rPr>
                <w:rFonts w:hint="eastAsia"/>
                <w:sz w:val="24"/>
              </w:rPr>
              <w:t>行政处罚</w:t>
            </w:r>
          </w:p>
        </w:tc>
        <w:tc>
          <w:tcPr>
            <w:tcW w:w="3418" w:type="dxa"/>
            <w:gridSpan w:val="2"/>
            <w:noWrap w:val="0"/>
            <w:vAlign w:val="center"/>
          </w:tcPr>
          <w:p w14:paraId="3820CCC6">
            <w:pPr>
              <w:spacing w:line="400" w:lineRule="exact"/>
              <w:ind w:left="31" w:leftChars="15" w:right="31" w:rightChars="15"/>
              <w:rPr>
                <w:rFonts w:hint="eastAsia"/>
                <w:sz w:val="24"/>
              </w:rPr>
            </w:pPr>
            <w:r>
              <w:rPr>
                <w:rFonts w:hint="eastAsia"/>
                <w:sz w:val="24"/>
              </w:rPr>
              <w:t>对从事消耗臭氧层物质回收、再生利用、销毁等经营活动的单位，以及生产过程中附带产生消耗臭氧层物质的单位，未按照规定对消耗臭氧层物质进行无害化处置而直接排放的处罚</w:t>
            </w:r>
          </w:p>
        </w:tc>
        <w:tc>
          <w:tcPr>
            <w:tcW w:w="1738" w:type="dxa"/>
            <w:noWrap w:val="0"/>
            <w:vAlign w:val="center"/>
          </w:tcPr>
          <w:p w14:paraId="74252136">
            <w:pPr>
              <w:spacing w:line="400" w:lineRule="exact"/>
              <w:jc w:val="center"/>
              <w:rPr>
                <w:rFonts w:hint="eastAsia"/>
                <w:sz w:val="24"/>
              </w:rPr>
            </w:pPr>
            <w:r>
              <w:rPr>
                <w:rFonts w:hint="eastAsia"/>
                <w:sz w:val="24"/>
              </w:rPr>
              <w:t>市</w:t>
            </w:r>
          </w:p>
        </w:tc>
        <w:tc>
          <w:tcPr>
            <w:tcW w:w="1704" w:type="dxa"/>
            <w:noWrap w:val="0"/>
            <w:vAlign w:val="center"/>
          </w:tcPr>
          <w:p w14:paraId="261738BB">
            <w:pPr>
              <w:spacing w:line="400" w:lineRule="exact"/>
              <w:rPr>
                <w:sz w:val="24"/>
              </w:rPr>
            </w:pPr>
          </w:p>
        </w:tc>
      </w:tr>
      <w:tr w14:paraId="1394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5ACF2C76">
            <w:pPr>
              <w:spacing w:line="400" w:lineRule="exact"/>
              <w:jc w:val="center"/>
              <w:rPr>
                <w:rFonts w:hint="eastAsia"/>
                <w:sz w:val="24"/>
              </w:rPr>
            </w:pPr>
            <w:r>
              <w:rPr>
                <w:rFonts w:hint="eastAsia"/>
                <w:sz w:val="24"/>
              </w:rPr>
              <w:t>78</w:t>
            </w:r>
          </w:p>
        </w:tc>
        <w:tc>
          <w:tcPr>
            <w:tcW w:w="1378" w:type="dxa"/>
            <w:gridSpan w:val="2"/>
            <w:noWrap w:val="0"/>
            <w:vAlign w:val="center"/>
          </w:tcPr>
          <w:p w14:paraId="1C034404">
            <w:pPr>
              <w:spacing w:line="400" w:lineRule="exact"/>
              <w:jc w:val="center"/>
              <w:rPr>
                <w:rFonts w:hint="eastAsia"/>
                <w:sz w:val="24"/>
              </w:rPr>
            </w:pPr>
            <w:r>
              <w:rPr>
                <w:rFonts w:hint="eastAsia"/>
                <w:sz w:val="24"/>
              </w:rPr>
              <w:t>行政处罚</w:t>
            </w:r>
          </w:p>
        </w:tc>
        <w:tc>
          <w:tcPr>
            <w:tcW w:w="3418" w:type="dxa"/>
            <w:gridSpan w:val="2"/>
            <w:noWrap w:val="0"/>
            <w:vAlign w:val="center"/>
          </w:tcPr>
          <w:p w14:paraId="657723B0">
            <w:pPr>
              <w:spacing w:line="400" w:lineRule="exact"/>
              <w:ind w:left="31" w:leftChars="15" w:right="31" w:rightChars="15"/>
              <w:rPr>
                <w:rFonts w:hint="eastAsia"/>
                <w:sz w:val="24"/>
              </w:rPr>
            </w:pPr>
            <w:r>
              <w:rPr>
                <w:rFonts w:hint="eastAsia"/>
                <w:sz w:val="24"/>
              </w:rPr>
              <w:t>对从事消耗臭氧层物质经营活动的单位未按规定向环境保护主管部门备案等行为的处罚</w:t>
            </w:r>
          </w:p>
        </w:tc>
        <w:tc>
          <w:tcPr>
            <w:tcW w:w="1738" w:type="dxa"/>
            <w:noWrap w:val="0"/>
            <w:vAlign w:val="center"/>
          </w:tcPr>
          <w:p w14:paraId="53D81699">
            <w:pPr>
              <w:spacing w:line="400" w:lineRule="exact"/>
              <w:jc w:val="center"/>
              <w:rPr>
                <w:rFonts w:hint="eastAsia"/>
                <w:sz w:val="24"/>
              </w:rPr>
            </w:pPr>
            <w:r>
              <w:rPr>
                <w:rFonts w:hint="eastAsia"/>
                <w:sz w:val="24"/>
              </w:rPr>
              <w:t>市</w:t>
            </w:r>
          </w:p>
        </w:tc>
        <w:tc>
          <w:tcPr>
            <w:tcW w:w="1704" w:type="dxa"/>
            <w:noWrap w:val="0"/>
            <w:vAlign w:val="center"/>
          </w:tcPr>
          <w:p w14:paraId="50F1B57D">
            <w:pPr>
              <w:spacing w:line="400" w:lineRule="exact"/>
              <w:rPr>
                <w:sz w:val="24"/>
              </w:rPr>
            </w:pPr>
          </w:p>
        </w:tc>
      </w:tr>
      <w:tr w14:paraId="63954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30606F26">
            <w:pPr>
              <w:spacing w:line="400" w:lineRule="exact"/>
              <w:jc w:val="center"/>
              <w:rPr>
                <w:rFonts w:hint="eastAsia"/>
                <w:sz w:val="24"/>
              </w:rPr>
            </w:pPr>
            <w:r>
              <w:rPr>
                <w:rFonts w:hint="eastAsia"/>
                <w:sz w:val="24"/>
              </w:rPr>
              <w:t>79</w:t>
            </w:r>
          </w:p>
        </w:tc>
        <w:tc>
          <w:tcPr>
            <w:tcW w:w="1378" w:type="dxa"/>
            <w:gridSpan w:val="2"/>
            <w:noWrap w:val="0"/>
            <w:vAlign w:val="center"/>
          </w:tcPr>
          <w:p w14:paraId="36EA762D">
            <w:pPr>
              <w:spacing w:line="400" w:lineRule="exact"/>
              <w:jc w:val="center"/>
              <w:rPr>
                <w:rFonts w:hint="eastAsia"/>
                <w:sz w:val="24"/>
              </w:rPr>
            </w:pPr>
            <w:r>
              <w:rPr>
                <w:rFonts w:hint="eastAsia"/>
                <w:sz w:val="24"/>
              </w:rPr>
              <w:t>行政处罚</w:t>
            </w:r>
          </w:p>
        </w:tc>
        <w:tc>
          <w:tcPr>
            <w:tcW w:w="3418" w:type="dxa"/>
            <w:gridSpan w:val="2"/>
            <w:noWrap w:val="0"/>
            <w:vAlign w:val="center"/>
          </w:tcPr>
          <w:p w14:paraId="35D12165">
            <w:pPr>
              <w:spacing w:line="400" w:lineRule="exact"/>
              <w:ind w:left="31" w:leftChars="15" w:right="31" w:rightChars="15"/>
              <w:rPr>
                <w:rFonts w:hint="eastAsia"/>
                <w:sz w:val="24"/>
              </w:rPr>
            </w:pPr>
            <w:r>
              <w:rPr>
                <w:rFonts w:hint="eastAsia"/>
                <w:sz w:val="24"/>
              </w:rPr>
              <w:t>对拒不接受固体废物污染检查或在检查时弄虚作假的处罚</w:t>
            </w:r>
          </w:p>
        </w:tc>
        <w:tc>
          <w:tcPr>
            <w:tcW w:w="1738" w:type="dxa"/>
            <w:noWrap w:val="0"/>
            <w:vAlign w:val="center"/>
          </w:tcPr>
          <w:p w14:paraId="0483B5F8">
            <w:pPr>
              <w:spacing w:line="400" w:lineRule="exact"/>
              <w:jc w:val="center"/>
              <w:rPr>
                <w:rFonts w:hint="eastAsia"/>
                <w:sz w:val="24"/>
              </w:rPr>
            </w:pPr>
            <w:r>
              <w:rPr>
                <w:rFonts w:hint="eastAsia"/>
                <w:sz w:val="24"/>
              </w:rPr>
              <w:t>市</w:t>
            </w:r>
          </w:p>
        </w:tc>
        <w:tc>
          <w:tcPr>
            <w:tcW w:w="1704" w:type="dxa"/>
            <w:noWrap w:val="0"/>
            <w:vAlign w:val="center"/>
          </w:tcPr>
          <w:p w14:paraId="21C97279">
            <w:pPr>
              <w:spacing w:line="400" w:lineRule="exact"/>
              <w:rPr>
                <w:sz w:val="24"/>
              </w:rPr>
            </w:pPr>
          </w:p>
        </w:tc>
      </w:tr>
      <w:tr w14:paraId="1A8D8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9C7247">
            <w:pPr>
              <w:spacing w:line="400" w:lineRule="exact"/>
              <w:jc w:val="center"/>
              <w:rPr>
                <w:rFonts w:hint="eastAsia"/>
                <w:sz w:val="24"/>
              </w:rPr>
            </w:pPr>
            <w:r>
              <w:rPr>
                <w:rFonts w:hint="eastAsia"/>
                <w:sz w:val="24"/>
              </w:rPr>
              <w:t>80</w:t>
            </w:r>
          </w:p>
        </w:tc>
        <w:tc>
          <w:tcPr>
            <w:tcW w:w="1378" w:type="dxa"/>
            <w:gridSpan w:val="2"/>
            <w:noWrap w:val="0"/>
            <w:vAlign w:val="center"/>
          </w:tcPr>
          <w:p w14:paraId="1AF76667">
            <w:pPr>
              <w:spacing w:line="400" w:lineRule="exact"/>
              <w:jc w:val="center"/>
              <w:rPr>
                <w:rFonts w:hint="eastAsia"/>
                <w:sz w:val="24"/>
              </w:rPr>
            </w:pPr>
            <w:r>
              <w:rPr>
                <w:rFonts w:hint="eastAsia"/>
                <w:sz w:val="24"/>
              </w:rPr>
              <w:t>行政处罚</w:t>
            </w:r>
          </w:p>
        </w:tc>
        <w:tc>
          <w:tcPr>
            <w:tcW w:w="3418" w:type="dxa"/>
            <w:gridSpan w:val="2"/>
            <w:noWrap w:val="0"/>
            <w:vAlign w:val="center"/>
          </w:tcPr>
          <w:p w14:paraId="3F585E6E">
            <w:pPr>
              <w:spacing w:line="400" w:lineRule="exact"/>
              <w:ind w:left="31" w:leftChars="15" w:right="31" w:rightChars="15"/>
              <w:rPr>
                <w:rFonts w:hint="eastAsia"/>
                <w:sz w:val="24"/>
              </w:rPr>
            </w:pPr>
            <w:r>
              <w:rPr>
                <w:rFonts w:hint="eastAsia"/>
                <w:sz w:val="24"/>
              </w:rPr>
              <w:t>对产生、收集、贮存、运输、利用、处置固体废物的单位未依法及时公开固体废物污染环境防治信息等行为的处罚</w:t>
            </w:r>
          </w:p>
        </w:tc>
        <w:tc>
          <w:tcPr>
            <w:tcW w:w="1738" w:type="dxa"/>
            <w:noWrap w:val="0"/>
            <w:vAlign w:val="center"/>
          </w:tcPr>
          <w:p w14:paraId="2E38172B">
            <w:pPr>
              <w:spacing w:line="400" w:lineRule="exact"/>
              <w:jc w:val="center"/>
              <w:rPr>
                <w:rFonts w:hint="eastAsia"/>
                <w:sz w:val="24"/>
              </w:rPr>
            </w:pPr>
            <w:r>
              <w:rPr>
                <w:rFonts w:hint="eastAsia"/>
                <w:sz w:val="24"/>
              </w:rPr>
              <w:t>市</w:t>
            </w:r>
          </w:p>
        </w:tc>
        <w:tc>
          <w:tcPr>
            <w:tcW w:w="1704" w:type="dxa"/>
            <w:noWrap w:val="0"/>
            <w:vAlign w:val="center"/>
          </w:tcPr>
          <w:p w14:paraId="408C41F0">
            <w:pPr>
              <w:spacing w:line="400" w:lineRule="exact"/>
              <w:rPr>
                <w:sz w:val="24"/>
              </w:rPr>
            </w:pPr>
          </w:p>
        </w:tc>
      </w:tr>
      <w:tr w14:paraId="12938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026ACD7">
            <w:pPr>
              <w:spacing w:line="400" w:lineRule="exact"/>
              <w:jc w:val="center"/>
              <w:rPr>
                <w:rFonts w:hint="eastAsia"/>
                <w:sz w:val="24"/>
              </w:rPr>
            </w:pPr>
            <w:r>
              <w:rPr>
                <w:rFonts w:hint="eastAsia"/>
                <w:sz w:val="24"/>
              </w:rPr>
              <w:t>81</w:t>
            </w:r>
          </w:p>
        </w:tc>
        <w:tc>
          <w:tcPr>
            <w:tcW w:w="1378" w:type="dxa"/>
            <w:gridSpan w:val="2"/>
            <w:noWrap w:val="0"/>
            <w:vAlign w:val="center"/>
          </w:tcPr>
          <w:p w14:paraId="071A9F18">
            <w:pPr>
              <w:spacing w:line="400" w:lineRule="exact"/>
              <w:jc w:val="center"/>
              <w:rPr>
                <w:rFonts w:hint="eastAsia"/>
                <w:sz w:val="24"/>
              </w:rPr>
            </w:pPr>
            <w:r>
              <w:rPr>
                <w:rFonts w:hint="eastAsia"/>
                <w:sz w:val="24"/>
              </w:rPr>
              <w:t>行政处罚</w:t>
            </w:r>
          </w:p>
        </w:tc>
        <w:tc>
          <w:tcPr>
            <w:tcW w:w="3418" w:type="dxa"/>
            <w:gridSpan w:val="2"/>
            <w:noWrap w:val="0"/>
            <w:vAlign w:val="center"/>
          </w:tcPr>
          <w:p w14:paraId="5E9C5265">
            <w:pPr>
              <w:spacing w:line="400" w:lineRule="exact"/>
              <w:ind w:left="31" w:leftChars="15" w:right="31" w:rightChars="15"/>
              <w:rPr>
                <w:rFonts w:hint="eastAsia"/>
                <w:sz w:val="24"/>
              </w:rPr>
            </w:pPr>
            <w:r>
              <w:rPr>
                <w:rFonts w:hint="eastAsia"/>
                <w:sz w:val="24"/>
              </w:rPr>
              <w:t>对未按照规定设置危险废物识别标志等行为的处罚</w:t>
            </w:r>
          </w:p>
        </w:tc>
        <w:tc>
          <w:tcPr>
            <w:tcW w:w="1738" w:type="dxa"/>
            <w:noWrap w:val="0"/>
            <w:vAlign w:val="center"/>
          </w:tcPr>
          <w:p w14:paraId="6A12AAB2">
            <w:pPr>
              <w:spacing w:line="400" w:lineRule="exact"/>
              <w:jc w:val="center"/>
              <w:rPr>
                <w:rFonts w:hint="eastAsia"/>
                <w:sz w:val="24"/>
              </w:rPr>
            </w:pPr>
            <w:r>
              <w:rPr>
                <w:rFonts w:hint="eastAsia"/>
                <w:sz w:val="24"/>
              </w:rPr>
              <w:t>市</w:t>
            </w:r>
          </w:p>
        </w:tc>
        <w:tc>
          <w:tcPr>
            <w:tcW w:w="1704" w:type="dxa"/>
            <w:noWrap w:val="0"/>
            <w:vAlign w:val="center"/>
          </w:tcPr>
          <w:p w14:paraId="41BE198D">
            <w:pPr>
              <w:spacing w:line="400" w:lineRule="exact"/>
              <w:rPr>
                <w:sz w:val="24"/>
              </w:rPr>
            </w:pPr>
          </w:p>
        </w:tc>
      </w:tr>
      <w:tr w14:paraId="3DCF4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0CCC0C">
            <w:pPr>
              <w:spacing w:line="400" w:lineRule="exact"/>
              <w:jc w:val="center"/>
              <w:rPr>
                <w:rFonts w:hint="eastAsia"/>
                <w:sz w:val="24"/>
              </w:rPr>
            </w:pPr>
            <w:r>
              <w:rPr>
                <w:rFonts w:hint="eastAsia"/>
                <w:sz w:val="24"/>
              </w:rPr>
              <w:t>82</w:t>
            </w:r>
          </w:p>
        </w:tc>
        <w:tc>
          <w:tcPr>
            <w:tcW w:w="1378" w:type="dxa"/>
            <w:gridSpan w:val="2"/>
            <w:noWrap w:val="0"/>
            <w:vAlign w:val="center"/>
          </w:tcPr>
          <w:p w14:paraId="3007A23C">
            <w:pPr>
              <w:spacing w:line="400" w:lineRule="exact"/>
              <w:jc w:val="center"/>
              <w:rPr>
                <w:rFonts w:hint="eastAsia"/>
                <w:sz w:val="24"/>
              </w:rPr>
            </w:pPr>
            <w:r>
              <w:rPr>
                <w:rFonts w:hint="eastAsia"/>
                <w:sz w:val="24"/>
              </w:rPr>
              <w:t>行政处罚</w:t>
            </w:r>
          </w:p>
        </w:tc>
        <w:tc>
          <w:tcPr>
            <w:tcW w:w="3418" w:type="dxa"/>
            <w:gridSpan w:val="2"/>
            <w:noWrap w:val="0"/>
            <w:vAlign w:val="center"/>
          </w:tcPr>
          <w:p w14:paraId="2D677A72">
            <w:pPr>
              <w:spacing w:line="400" w:lineRule="exact"/>
              <w:ind w:left="31" w:leftChars="15" w:right="31" w:rightChars="15"/>
              <w:rPr>
                <w:rFonts w:hint="eastAsia"/>
                <w:sz w:val="24"/>
              </w:rPr>
            </w:pPr>
            <w:r>
              <w:rPr>
                <w:rFonts w:hint="eastAsia"/>
                <w:sz w:val="24"/>
              </w:rPr>
              <w:t>对矿业固体废物贮存设施停止使用后未按规定封场的处罚</w:t>
            </w:r>
          </w:p>
        </w:tc>
        <w:tc>
          <w:tcPr>
            <w:tcW w:w="1738" w:type="dxa"/>
            <w:noWrap w:val="0"/>
            <w:vAlign w:val="center"/>
          </w:tcPr>
          <w:p w14:paraId="00C5BB7A">
            <w:pPr>
              <w:spacing w:line="400" w:lineRule="exact"/>
              <w:jc w:val="center"/>
              <w:rPr>
                <w:rFonts w:hint="eastAsia"/>
                <w:sz w:val="24"/>
              </w:rPr>
            </w:pPr>
            <w:r>
              <w:rPr>
                <w:rFonts w:hint="eastAsia"/>
                <w:sz w:val="24"/>
              </w:rPr>
              <w:t>市</w:t>
            </w:r>
          </w:p>
        </w:tc>
        <w:tc>
          <w:tcPr>
            <w:tcW w:w="1704" w:type="dxa"/>
            <w:noWrap w:val="0"/>
            <w:vAlign w:val="center"/>
          </w:tcPr>
          <w:p w14:paraId="04135C8A">
            <w:pPr>
              <w:spacing w:line="400" w:lineRule="exact"/>
              <w:rPr>
                <w:sz w:val="24"/>
              </w:rPr>
            </w:pPr>
          </w:p>
        </w:tc>
      </w:tr>
      <w:tr w14:paraId="74975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3ABF4B">
            <w:pPr>
              <w:spacing w:line="400" w:lineRule="exact"/>
              <w:jc w:val="center"/>
              <w:rPr>
                <w:rFonts w:hint="eastAsia"/>
                <w:sz w:val="24"/>
              </w:rPr>
            </w:pPr>
            <w:r>
              <w:rPr>
                <w:rFonts w:hint="eastAsia"/>
                <w:sz w:val="24"/>
              </w:rPr>
              <w:t>83</w:t>
            </w:r>
          </w:p>
        </w:tc>
        <w:tc>
          <w:tcPr>
            <w:tcW w:w="1378" w:type="dxa"/>
            <w:gridSpan w:val="2"/>
            <w:noWrap w:val="0"/>
            <w:vAlign w:val="center"/>
          </w:tcPr>
          <w:p w14:paraId="2E78F612">
            <w:pPr>
              <w:spacing w:line="400" w:lineRule="exact"/>
              <w:jc w:val="center"/>
              <w:rPr>
                <w:rFonts w:hint="eastAsia"/>
                <w:sz w:val="24"/>
              </w:rPr>
            </w:pPr>
            <w:r>
              <w:rPr>
                <w:rFonts w:hint="eastAsia"/>
                <w:sz w:val="24"/>
              </w:rPr>
              <w:t>行政处罚</w:t>
            </w:r>
          </w:p>
        </w:tc>
        <w:tc>
          <w:tcPr>
            <w:tcW w:w="3418" w:type="dxa"/>
            <w:gridSpan w:val="2"/>
            <w:noWrap w:val="0"/>
            <w:vAlign w:val="center"/>
          </w:tcPr>
          <w:p w14:paraId="2D71956E">
            <w:pPr>
              <w:spacing w:line="400" w:lineRule="exact"/>
              <w:ind w:left="31" w:leftChars="15" w:right="31" w:rightChars="15"/>
              <w:rPr>
                <w:rFonts w:hint="eastAsia"/>
                <w:sz w:val="24"/>
              </w:rPr>
            </w:pPr>
            <w:r>
              <w:rPr>
                <w:rFonts w:hint="eastAsia"/>
                <w:sz w:val="24"/>
              </w:rPr>
              <w:t>对造成固体废物污染环境事故的处罚</w:t>
            </w:r>
          </w:p>
        </w:tc>
        <w:tc>
          <w:tcPr>
            <w:tcW w:w="1738" w:type="dxa"/>
            <w:noWrap w:val="0"/>
            <w:vAlign w:val="center"/>
          </w:tcPr>
          <w:p w14:paraId="033856CE">
            <w:pPr>
              <w:spacing w:line="400" w:lineRule="exact"/>
              <w:jc w:val="center"/>
              <w:rPr>
                <w:rFonts w:hint="eastAsia"/>
                <w:sz w:val="24"/>
              </w:rPr>
            </w:pPr>
            <w:r>
              <w:rPr>
                <w:rFonts w:hint="eastAsia"/>
                <w:sz w:val="24"/>
              </w:rPr>
              <w:t>市</w:t>
            </w:r>
          </w:p>
        </w:tc>
        <w:tc>
          <w:tcPr>
            <w:tcW w:w="1704" w:type="dxa"/>
            <w:noWrap w:val="0"/>
            <w:vAlign w:val="center"/>
          </w:tcPr>
          <w:p w14:paraId="759BC969">
            <w:pPr>
              <w:spacing w:line="400" w:lineRule="exact"/>
              <w:rPr>
                <w:sz w:val="24"/>
              </w:rPr>
            </w:pPr>
          </w:p>
        </w:tc>
      </w:tr>
      <w:tr w14:paraId="482C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2D3383">
            <w:pPr>
              <w:spacing w:line="400" w:lineRule="exact"/>
              <w:jc w:val="center"/>
              <w:rPr>
                <w:rFonts w:hint="eastAsia"/>
                <w:sz w:val="24"/>
              </w:rPr>
            </w:pPr>
            <w:r>
              <w:rPr>
                <w:rFonts w:hint="eastAsia"/>
                <w:sz w:val="24"/>
              </w:rPr>
              <w:t>84</w:t>
            </w:r>
          </w:p>
        </w:tc>
        <w:tc>
          <w:tcPr>
            <w:tcW w:w="1378" w:type="dxa"/>
            <w:gridSpan w:val="2"/>
            <w:noWrap w:val="0"/>
            <w:vAlign w:val="center"/>
          </w:tcPr>
          <w:p w14:paraId="4E7E2F88">
            <w:pPr>
              <w:spacing w:line="400" w:lineRule="exact"/>
              <w:jc w:val="center"/>
              <w:rPr>
                <w:rFonts w:hint="eastAsia"/>
                <w:sz w:val="24"/>
              </w:rPr>
            </w:pPr>
            <w:r>
              <w:rPr>
                <w:rFonts w:hint="eastAsia"/>
                <w:sz w:val="24"/>
              </w:rPr>
              <w:t>行政处罚</w:t>
            </w:r>
          </w:p>
        </w:tc>
        <w:tc>
          <w:tcPr>
            <w:tcW w:w="3418" w:type="dxa"/>
            <w:gridSpan w:val="2"/>
            <w:noWrap w:val="0"/>
            <w:vAlign w:val="center"/>
          </w:tcPr>
          <w:p w14:paraId="3188A4BD">
            <w:pPr>
              <w:spacing w:line="400" w:lineRule="exact"/>
              <w:ind w:left="31" w:leftChars="15" w:right="31" w:rightChars="15"/>
              <w:rPr>
                <w:rFonts w:hint="eastAsia"/>
                <w:sz w:val="24"/>
              </w:rPr>
            </w:pPr>
            <w:r>
              <w:rPr>
                <w:rFonts w:hint="eastAsia"/>
                <w:sz w:val="24"/>
              </w:rPr>
              <w:t>对土壤污染重点监管单位未制定、实施自行监测方案，或者未将监测数据报生态环境主管部门等行为的处罚</w:t>
            </w:r>
          </w:p>
        </w:tc>
        <w:tc>
          <w:tcPr>
            <w:tcW w:w="1738" w:type="dxa"/>
            <w:noWrap w:val="0"/>
            <w:vAlign w:val="center"/>
          </w:tcPr>
          <w:p w14:paraId="1F31AB5D">
            <w:pPr>
              <w:spacing w:line="400" w:lineRule="exact"/>
              <w:jc w:val="center"/>
              <w:rPr>
                <w:rFonts w:hint="eastAsia"/>
                <w:sz w:val="24"/>
              </w:rPr>
            </w:pPr>
            <w:r>
              <w:rPr>
                <w:rFonts w:hint="eastAsia"/>
                <w:sz w:val="24"/>
              </w:rPr>
              <w:t>市</w:t>
            </w:r>
          </w:p>
        </w:tc>
        <w:tc>
          <w:tcPr>
            <w:tcW w:w="1704" w:type="dxa"/>
            <w:noWrap w:val="0"/>
            <w:vAlign w:val="center"/>
          </w:tcPr>
          <w:p w14:paraId="7EF13003">
            <w:pPr>
              <w:spacing w:line="400" w:lineRule="exact"/>
              <w:rPr>
                <w:sz w:val="24"/>
              </w:rPr>
            </w:pPr>
          </w:p>
        </w:tc>
      </w:tr>
      <w:tr w14:paraId="6C8E2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C8460A">
            <w:pPr>
              <w:spacing w:line="400" w:lineRule="exact"/>
              <w:jc w:val="center"/>
              <w:rPr>
                <w:rFonts w:hint="eastAsia"/>
                <w:sz w:val="24"/>
              </w:rPr>
            </w:pPr>
            <w:r>
              <w:rPr>
                <w:rFonts w:hint="eastAsia"/>
                <w:sz w:val="24"/>
              </w:rPr>
              <w:t>85</w:t>
            </w:r>
          </w:p>
        </w:tc>
        <w:tc>
          <w:tcPr>
            <w:tcW w:w="1378" w:type="dxa"/>
            <w:gridSpan w:val="2"/>
            <w:noWrap w:val="0"/>
            <w:vAlign w:val="center"/>
          </w:tcPr>
          <w:p w14:paraId="63F1971B">
            <w:pPr>
              <w:spacing w:line="400" w:lineRule="exact"/>
              <w:jc w:val="center"/>
              <w:rPr>
                <w:rFonts w:hint="eastAsia"/>
                <w:sz w:val="24"/>
              </w:rPr>
            </w:pPr>
            <w:r>
              <w:rPr>
                <w:rFonts w:hint="eastAsia"/>
                <w:sz w:val="24"/>
              </w:rPr>
              <w:t>行政处罚</w:t>
            </w:r>
          </w:p>
        </w:tc>
        <w:tc>
          <w:tcPr>
            <w:tcW w:w="3418" w:type="dxa"/>
            <w:gridSpan w:val="2"/>
            <w:noWrap w:val="0"/>
            <w:vAlign w:val="center"/>
          </w:tcPr>
          <w:p w14:paraId="3044D070">
            <w:pPr>
              <w:spacing w:line="400" w:lineRule="exact"/>
              <w:ind w:left="31" w:leftChars="15" w:right="31" w:rightChars="15"/>
              <w:rPr>
                <w:rFonts w:hint="eastAsia"/>
                <w:sz w:val="24"/>
              </w:rPr>
            </w:pPr>
            <w:r>
              <w:rPr>
                <w:rFonts w:hint="eastAsia"/>
                <w:sz w:val="24"/>
              </w:rPr>
              <w:t>对向农用地排放重金属或者其他有毒有害物质含量超标的污水、污泥，以及可能造成土壤污染的清淤底泥、尾矿、矿渣等行为的处罚</w:t>
            </w:r>
          </w:p>
        </w:tc>
        <w:tc>
          <w:tcPr>
            <w:tcW w:w="1738" w:type="dxa"/>
            <w:noWrap w:val="0"/>
            <w:vAlign w:val="center"/>
          </w:tcPr>
          <w:p w14:paraId="24FA0B4F">
            <w:pPr>
              <w:spacing w:line="400" w:lineRule="exact"/>
              <w:jc w:val="center"/>
              <w:rPr>
                <w:rFonts w:hint="eastAsia"/>
                <w:sz w:val="24"/>
              </w:rPr>
            </w:pPr>
            <w:r>
              <w:rPr>
                <w:rFonts w:hint="eastAsia"/>
                <w:sz w:val="24"/>
              </w:rPr>
              <w:t>市</w:t>
            </w:r>
          </w:p>
        </w:tc>
        <w:tc>
          <w:tcPr>
            <w:tcW w:w="1704" w:type="dxa"/>
            <w:noWrap w:val="0"/>
            <w:vAlign w:val="center"/>
          </w:tcPr>
          <w:p w14:paraId="55AB085B">
            <w:pPr>
              <w:spacing w:line="400" w:lineRule="exact"/>
              <w:rPr>
                <w:sz w:val="24"/>
              </w:rPr>
            </w:pPr>
          </w:p>
        </w:tc>
      </w:tr>
      <w:tr w14:paraId="70095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D92FB0">
            <w:pPr>
              <w:spacing w:line="400" w:lineRule="exact"/>
              <w:jc w:val="center"/>
              <w:rPr>
                <w:rFonts w:hint="eastAsia"/>
                <w:sz w:val="24"/>
              </w:rPr>
            </w:pPr>
            <w:r>
              <w:rPr>
                <w:rFonts w:hint="eastAsia"/>
                <w:sz w:val="24"/>
              </w:rPr>
              <w:t>86</w:t>
            </w:r>
          </w:p>
        </w:tc>
        <w:tc>
          <w:tcPr>
            <w:tcW w:w="1378" w:type="dxa"/>
            <w:gridSpan w:val="2"/>
            <w:noWrap w:val="0"/>
            <w:vAlign w:val="center"/>
          </w:tcPr>
          <w:p w14:paraId="38F90054">
            <w:pPr>
              <w:spacing w:line="400" w:lineRule="exact"/>
              <w:jc w:val="center"/>
              <w:rPr>
                <w:rFonts w:hint="eastAsia"/>
                <w:sz w:val="24"/>
              </w:rPr>
            </w:pPr>
            <w:r>
              <w:rPr>
                <w:rFonts w:hint="eastAsia"/>
                <w:sz w:val="24"/>
              </w:rPr>
              <w:t>行政处罚</w:t>
            </w:r>
          </w:p>
        </w:tc>
        <w:tc>
          <w:tcPr>
            <w:tcW w:w="3418" w:type="dxa"/>
            <w:gridSpan w:val="2"/>
            <w:noWrap w:val="0"/>
            <w:vAlign w:val="center"/>
          </w:tcPr>
          <w:p w14:paraId="7FFBE3D5">
            <w:pPr>
              <w:spacing w:line="400" w:lineRule="exact"/>
              <w:ind w:left="31" w:leftChars="15" w:right="31" w:rightChars="15"/>
              <w:rPr>
                <w:rFonts w:hint="eastAsia"/>
                <w:sz w:val="24"/>
              </w:rPr>
            </w:pPr>
            <w:r>
              <w:rPr>
                <w:rFonts w:hint="eastAsia"/>
                <w:sz w:val="24"/>
              </w:rPr>
              <w:t>对将重金属或者其他有毒有害物质含量超标的工业固体废物、生活垃圾或者污染土壤用于土地复垦的处罚</w:t>
            </w:r>
          </w:p>
        </w:tc>
        <w:tc>
          <w:tcPr>
            <w:tcW w:w="1738" w:type="dxa"/>
            <w:noWrap w:val="0"/>
            <w:vAlign w:val="center"/>
          </w:tcPr>
          <w:p w14:paraId="0CA0D122">
            <w:pPr>
              <w:spacing w:line="400" w:lineRule="exact"/>
              <w:jc w:val="center"/>
              <w:rPr>
                <w:rFonts w:hint="eastAsia"/>
                <w:sz w:val="24"/>
              </w:rPr>
            </w:pPr>
            <w:r>
              <w:rPr>
                <w:rFonts w:hint="eastAsia"/>
                <w:sz w:val="24"/>
              </w:rPr>
              <w:t>市</w:t>
            </w:r>
          </w:p>
        </w:tc>
        <w:tc>
          <w:tcPr>
            <w:tcW w:w="1704" w:type="dxa"/>
            <w:noWrap w:val="0"/>
            <w:vAlign w:val="center"/>
          </w:tcPr>
          <w:p w14:paraId="6869B255">
            <w:pPr>
              <w:spacing w:line="400" w:lineRule="exact"/>
              <w:rPr>
                <w:sz w:val="24"/>
              </w:rPr>
            </w:pPr>
          </w:p>
        </w:tc>
      </w:tr>
      <w:tr w14:paraId="080E3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09E07F">
            <w:pPr>
              <w:spacing w:line="400" w:lineRule="exact"/>
              <w:jc w:val="center"/>
              <w:rPr>
                <w:rFonts w:hint="eastAsia"/>
                <w:sz w:val="24"/>
              </w:rPr>
            </w:pPr>
            <w:r>
              <w:rPr>
                <w:rFonts w:hint="eastAsia"/>
                <w:sz w:val="24"/>
              </w:rPr>
              <w:t>87</w:t>
            </w:r>
          </w:p>
        </w:tc>
        <w:tc>
          <w:tcPr>
            <w:tcW w:w="1378" w:type="dxa"/>
            <w:gridSpan w:val="2"/>
            <w:noWrap w:val="0"/>
            <w:vAlign w:val="center"/>
          </w:tcPr>
          <w:p w14:paraId="2A561B8E">
            <w:pPr>
              <w:spacing w:line="400" w:lineRule="exact"/>
              <w:jc w:val="center"/>
              <w:rPr>
                <w:rFonts w:hint="eastAsia"/>
                <w:sz w:val="24"/>
              </w:rPr>
            </w:pPr>
            <w:r>
              <w:rPr>
                <w:rFonts w:hint="eastAsia"/>
                <w:sz w:val="24"/>
              </w:rPr>
              <w:t>行政处罚</w:t>
            </w:r>
          </w:p>
        </w:tc>
        <w:tc>
          <w:tcPr>
            <w:tcW w:w="3418" w:type="dxa"/>
            <w:gridSpan w:val="2"/>
            <w:noWrap w:val="0"/>
            <w:vAlign w:val="center"/>
          </w:tcPr>
          <w:p w14:paraId="7C132220">
            <w:pPr>
              <w:spacing w:line="400" w:lineRule="exact"/>
              <w:ind w:left="31" w:leftChars="15" w:right="31" w:rightChars="15"/>
              <w:rPr>
                <w:rFonts w:hint="eastAsia"/>
                <w:sz w:val="24"/>
              </w:rPr>
            </w:pPr>
            <w:r>
              <w:rPr>
                <w:rFonts w:hint="eastAsia"/>
                <w:sz w:val="24"/>
              </w:rPr>
              <w:t>对出具虚假调查报告、风险评估报告、风险管控效果评估报告、修复效果评估报告的处罚</w:t>
            </w:r>
          </w:p>
        </w:tc>
        <w:tc>
          <w:tcPr>
            <w:tcW w:w="1738" w:type="dxa"/>
            <w:noWrap w:val="0"/>
            <w:vAlign w:val="center"/>
          </w:tcPr>
          <w:p w14:paraId="4D554CE5">
            <w:pPr>
              <w:spacing w:line="400" w:lineRule="exact"/>
              <w:jc w:val="center"/>
              <w:rPr>
                <w:rFonts w:hint="eastAsia"/>
                <w:sz w:val="24"/>
              </w:rPr>
            </w:pPr>
            <w:r>
              <w:rPr>
                <w:rFonts w:hint="eastAsia"/>
                <w:sz w:val="24"/>
              </w:rPr>
              <w:t>市</w:t>
            </w:r>
          </w:p>
        </w:tc>
        <w:tc>
          <w:tcPr>
            <w:tcW w:w="1704" w:type="dxa"/>
            <w:noWrap w:val="0"/>
            <w:vAlign w:val="center"/>
          </w:tcPr>
          <w:p w14:paraId="0C8C2803">
            <w:pPr>
              <w:spacing w:line="400" w:lineRule="exact"/>
              <w:rPr>
                <w:sz w:val="24"/>
              </w:rPr>
            </w:pPr>
          </w:p>
        </w:tc>
      </w:tr>
      <w:tr w14:paraId="1513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3A2E912">
            <w:pPr>
              <w:spacing w:line="400" w:lineRule="exact"/>
              <w:jc w:val="center"/>
              <w:rPr>
                <w:rFonts w:hint="eastAsia"/>
                <w:sz w:val="24"/>
              </w:rPr>
            </w:pPr>
            <w:r>
              <w:rPr>
                <w:rFonts w:hint="eastAsia"/>
                <w:sz w:val="24"/>
              </w:rPr>
              <w:t>88</w:t>
            </w:r>
          </w:p>
        </w:tc>
        <w:tc>
          <w:tcPr>
            <w:tcW w:w="1378" w:type="dxa"/>
            <w:gridSpan w:val="2"/>
            <w:noWrap w:val="0"/>
            <w:vAlign w:val="center"/>
          </w:tcPr>
          <w:p w14:paraId="290383B7">
            <w:pPr>
              <w:spacing w:line="400" w:lineRule="exact"/>
              <w:jc w:val="center"/>
              <w:rPr>
                <w:rFonts w:hint="eastAsia"/>
                <w:sz w:val="24"/>
              </w:rPr>
            </w:pPr>
            <w:r>
              <w:rPr>
                <w:rFonts w:hint="eastAsia"/>
                <w:sz w:val="24"/>
              </w:rPr>
              <w:t>行政处罚</w:t>
            </w:r>
          </w:p>
        </w:tc>
        <w:tc>
          <w:tcPr>
            <w:tcW w:w="3418" w:type="dxa"/>
            <w:gridSpan w:val="2"/>
            <w:noWrap w:val="0"/>
            <w:vAlign w:val="center"/>
          </w:tcPr>
          <w:p w14:paraId="19AD61F1">
            <w:pPr>
              <w:spacing w:line="400" w:lineRule="exact"/>
              <w:ind w:left="31" w:leftChars="15" w:right="31" w:rightChars="15"/>
              <w:rPr>
                <w:rFonts w:hint="eastAsia"/>
                <w:sz w:val="24"/>
              </w:rPr>
            </w:pPr>
            <w:r>
              <w:rPr>
                <w:rFonts w:hint="eastAsia"/>
                <w:sz w:val="24"/>
              </w:rPr>
              <w:t>对未单独收集、存放开发建设过程中剥离的表土等行为的处罚</w:t>
            </w:r>
          </w:p>
        </w:tc>
        <w:tc>
          <w:tcPr>
            <w:tcW w:w="1738" w:type="dxa"/>
            <w:noWrap w:val="0"/>
            <w:vAlign w:val="center"/>
          </w:tcPr>
          <w:p w14:paraId="27A4712F">
            <w:pPr>
              <w:spacing w:line="400" w:lineRule="exact"/>
              <w:jc w:val="center"/>
              <w:rPr>
                <w:rFonts w:hint="eastAsia"/>
                <w:sz w:val="24"/>
              </w:rPr>
            </w:pPr>
            <w:r>
              <w:rPr>
                <w:rFonts w:hint="eastAsia"/>
                <w:sz w:val="24"/>
              </w:rPr>
              <w:t>市</w:t>
            </w:r>
          </w:p>
        </w:tc>
        <w:tc>
          <w:tcPr>
            <w:tcW w:w="1704" w:type="dxa"/>
            <w:noWrap w:val="0"/>
            <w:vAlign w:val="center"/>
          </w:tcPr>
          <w:p w14:paraId="5DF85A5D">
            <w:pPr>
              <w:spacing w:line="400" w:lineRule="exact"/>
              <w:rPr>
                <w:sz w:val="24"/>
              </w:rPr>
            </w:pPr>
          </w:p>
        </w:tc>
      </w:tr>
      <w:tr w14:paraId="66C43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AD6DD1">
            <w:pPr>
              <w:spacing w:line="400" w:lineRule="exact"/>
              <w:jc w:val="center"/>
              <w:rPr>
                <w:rFonts w:hint="eastAsia"/>
                <w:sz w:val="24"/>
              </w:rPr>
            </w:pPr>
            <w:r>
              <w:rPr>
                <w:rFonts w:hint="eastAsia"/>
                <w:sz w:val="24"/>
              </w:rPr>
              <w:t>89</w:t>
            </w:r>
          </w:p>
        </w:tc>
        <w:tc>
          <w:tcPr>
            <w:tcW w:w="1378" w:type="dxa"/>
            <w:gridSpan w:val="2"/>
            <w:noWrap w:val="0"/>
            <w:vAlign w:val="center"/>
          </w:tcPr>
          <w:p w14:paraId="3CCDE8FB">
            <w:pPr>
              <w:spacing w:line="400" w:lineRule="exact"/>
              <w:jc w:val="center"/>
              <w:rPr>
                <w:rFonts w:hint="eastAsia"/>
                <w:sz w:val="24"/>
              </w:rPr>
            </w:pPr>
            <w:r>
              <w:rPr>
                <w:rFonts w:hint="eastAsia"/>
                <w:sz w:val="24"/>
              </w:rPr>
              <w:t>行政处罚</w:t>
            </w:r>
          </w:p>
        </w:tc>
        <w:tc>
          <w:tcPr>
            <w:tcW w:w="3418" w:type="dxa"/>
            <w:gridSpan w:val="2"/>
            <w:noWrap w:val="0"/>
            <w:vAlign w:val="center"/>
          </w:tcPr>
          <w:p w14:paraId="682B26AA">
            <w:pPr>
              <w:spacing w:line="400" w:lineRule="exact"/>
              <w:ind w:left="31" w:leftChars="15" w:right="31" w:rightChars="15"/>
              <w:rPr>
                <w:rFonts w:hint="eastAsia"/>
                <w:sz w:val="24"/>
              </w:rPr>
            </w:pPr>
            <w:r>
              <w:rPr>
                <w:rFonts w:hint="eastAsia"/>
                <w:sz w:val="24"/>
              </w:rPr>
              <w:t>对未按照规定实施后期管理的处罚</w:t>
            </w:r>
          </w:p>
        </w:tc>
        <w:tc>
          <w:tcPr>
            <w:tcW w:w="1738" w:type="dxa"/>
            <w:noWrap w:val="0"/>
            <w:vAlign w:val="center"/>
          </w:tcPr>
          <w:p w14:paraId="25D252C7">
            <w:pPr>
              <w:spacing w:line="400" w:lineRule="exact"/>
              <w:jc w:val="center"/>
              <w:rPr>
                <w:rFonts w:hint="eastAsia"/>
                <w:sz w:val="24"/>
              </w:rPr>
            </w:pPr>
            <w:r>
              <w:rPr>
                <w:rFonts w:hint="eastAsia"/>
                <w:sz w:val="24"/>
              </w:rPr>
              <w:t>市</w:t>
            </w:r>
          </w:p>
        </w:tc>
        <w:tc>
          <w:tcPr>
            <w:tcW w:w="1704" w:type="dxa"/>
            <w:noWrap w:val="0"/>
            <w:vAlign w:val="center"/>
          </w:tcPr>
          <w:p w14:paraId="28CFC4B9">
            <w:pPr>
              <w:spacing w:line="400" w:lineRule="exact"/>
              <w:rPr>
                <w:sz w:val="24"/>
              </w:rPr>
            </w:pPr>
          </w:p>
        </w:tc>
      </w:tr>
      <w:tr w14:paraId="29984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95" w:hRule="atLeast"/>
          <w:jc w:val="center"/>
        </w:trPr>
        <w:tc>
          <w:tcPr>
            <w:tcW w:w="672" w:type="dxa"/>
            <w:noWrap w:val="0"/>
            <w:vAlign w:val="center"/>
          </w:tcPr>
          <w:p w14:paraId="6FBDE7D7">
            <w:pPr>
              <w:spacing w:line="400" w:lineRule="exact"/>
              <w:jc w:val="center"/>
              <w:rPr>
                <w:rFonts w:hint="eastAsia"/>
                <w:sz w:val="24"/>
              </w:rPr>
            </w:pPr>
            <w:r>
              <w:rPr>
                <w:rFonts w:hint="eastAsia"/>
                <w:sz w:val="24"/>
              </w:rPr>
              <w:t>90</w:t>
            </w:r>
          </w:p>
        </w:tc>
        <w:tc>
          <w:tcPr>
            <w:tcW w:w="1378" w:type="dxa"/>
            <w:gridSpan w:val="2"/>
            <w:noWrap w:val="0"/>
            <w:vAlign w:val="center"/>
          </w:tcPr>
          <w:p w14:paraId="5827671A">
            <w:pPr>
              <w:spacing w:line="400" w:lineRule="exact"/>
              <w:jc w:val="center"/>
              <w:rPr>
                <w:rFonts w:hint="eastAsia"/>
                <w:sz w:val="24"/>
              </w:rPr>
            </w:pPr>
            <w:r>
              <w:rPr>
                <w:rFonts w:hint="eastAsia"/>
                <w:sz w:val="24"/>
              </w:rPr>
              <w:t>行政处罚</w:t>
            </w:r>
          </w:p>
        </w:tc>
        <w:tc>
          <w:tcPr>
            <w:tcW w:w="3418" w:type="dxa"/>
            <w:gridSpan w:val="2"/>
            <w:noWrap w:val="0"/>
            <w:vAlign w:val="center"/>
          </w:tcPr>
          <w:p w14:paraId="437243DB">
            <w:pPr>
              <w:spacing w:line="400" w:lineRule="exact"/>
              <w:ind w:left="31" w:leftChars="15" w:right="31" w:rightChars="15"/>
              <w:rPr>
                <w:rFonts w:hint="eastAsia"/>
                <w:sz w:val="24"/>
              </w:rPr>
            </w:pPr>
            <w:r>
              <w:rPr>
                <w:rFonts w:hint="eastAsia"/>
                <w:sz w:val="24"/>
              </w:rPr>
              <w:t>对拒不配合检查，或者在接受检查时弄虚作假的处罚</w:t>
            </w:r>
          </w:p>
        </w:tc>
        <w:tc>
          <w:tcPr>
            <w:tcW w:w="1738" w:type="dxa"/>
            <w:noWrap w:val="0"/>
            <w:vAlign w:val="center"/>
          </w:tcPr>
          <w:p w14:paraId="7BD1247B">
            <w:pPr>
              <w:spacing w:line="400" w:lineRule="exact"/>
              <w:jc w:val="center"/>
              <w:rPr>
                <w:rFonts w:hint="eastAsia"/>
                <w:sz w:val="24"/>
              </w:rPr>
            </w:pPr>
            <w:r>
              <w:rPr>
                <w:rFonts w:hint="eastAsia"/>
                <w:sz w:val="24"/>
              </w:rPr>
              <w:t>市</w:t>
            </w:r>
          </w:p>
        </w:tc>
        <w:tc>
          <w:tcPr>
            <w:tcW w:w="1704" w:type="dxa"/>
            <w:noWrap w:val="0"/>
            <w:vAlign w:val="center"/>
          </w:tcPr>
          <w:p w14:paraId="4A334457">
            <w:pPr>
              <w:spacing w:line="400" w:lineRule="exact"/>
              <w:rPr>
                <w:sz w:val="24"/>
              </w:rPr>
            </w:pPr>
          </w:p>
        </w:tc>
      </w:tr>
      <w:tr w14:paraId="0EBC0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159E629D">
            <w:pPr>
              <w:spacing w:line="400" w:lineRule="exact"/>
              <w:jc w:val="center"/>
              <w:rPr>
                <w:rFonts w:hint="eastAsia"/>
                <w:sz w:val="24"/>
              </w:rPr>
            </w:pPr>
            <w:r>
              <w:rPr>
                <w:rFonts w:hint="eastAsia"/>
                <w:sz w:val="24"/>
              </w:rPr>
              <w:t>91</w:t>
            </w:r>
          </w:p>
        </w:tc>
        <w:tc>
          <w:tcPr>
            <w:tcW w:w="1378" w:type="dxa"/>
            <w:gridSpan w:val="2"/>
            <w:noWrap w:val="0"/>
            <w:vAlign w:val="center"/>
          </w:tcPr>
          <w:p w14:paraId="48EB33E9">
            <w:pPr>
              <w:spacing w:line="400" w:lineRule="exact"/>
              <w:jc w:val="center"/>
              <w:rPr>
                <w:rFonts w:hint="eastAsia"/>
                <w:sz w:val="24"/>
              </w:rPr>
            </w:pPr>
            <w:r>
              <w:rPr>
                <w:rFonts w:hint="eastAsia"/>
                <w:sz w:val="24"/>
              </w:rPr>
              <w:t>行政处罚</w:t>
            </w:r>
          </w:p>
        </w:tc>
        <w:tc>
          <w:tcPr>
            <w:tcW w:w="3418" w:type="dxa"/>
            <w:gridSpan w:val="2"/>
            <w:noWrap w:val="0"/>
            <w:vAlign w:val="center"/>
          </w:tcPr>
          <w:p w14:paraId="2EDEA76C">
            <w:pPr>
              <w:spacing w:line="400" w:lineRule="exact"/>
              <w:ind w:left="31" w:leftChars="15" w:right="31" w:rightChars="15"/>
              <w:rPr>
                <w:rFonts w:hint="eastAsia"/>
                <w:sz w:val="24"/>
              </w:rPr>
            </w:pPr>
            <w:r>
              <w:rPr>
                <w:rFonts w:hint="eastAsia"/>
                <w:sz w:val="24"/>
              </w:rPr>
              <w:t>对未按照规定进行土壤污染状况调查等行为的处罚</w:t>
            </w:r>
          </w:p>
        </w:tc>
        <w:tc>
          <w:tcPr>
            <w:tcW w:w="1738" w:type="dxa"/>
            <w:noWrap w:val="0"/>
            <w:vAlign w:val="center"/>
          </w:tcPr>
          <w:p w14:paraId="26C6670D">
            <w:pPr>
              <w:spacing w:line="400" w:lineRule="exact"/>
              <w:jc w:val="center"/>
              <w:rPr>
                <w:rFonts w:hint="eastAsia"/>
                <w:sz w:val="24"/>
              </w:rPr>
            </w:pPr>
            <w:r>
              <w:rPr>
                <w:rFonts w:hint="eastAsia"/>
                <w:sz w:val="24"/>
              </w:rPr>
              <w:t>市</w:t>
            </w:r>
          </w:p>
        </w:tc>
        <w:tc>
          <w:tcPr>
            <w:tcW w:w="1704" w:type="dxa"/>
            <w:noWrap w:val="0"/>
            <w:vAlign w:val="center"/>
          </w:tcPr>
          <w:p w14:paraId="5841CE24">
            <w:pPr>
              <w:spacing w:line="400" w:lineRule="exact"/>
              <w:rPr>
                <w:sz w:val="24"/>
              </w:rPr>
            </w:pPr>
          </w:p>
        </w:tc>
      </w:tr>
      <w:tr w14:paraId="7107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507C14D4">
            <w:pPr>
              <w:spacing w:line="400" w:lineRule="exact"/>
              <w:jc w:val="center"/>
              <w:rPr>
                <w:rFonts w:hint="eastAsia"/>
                <w:sz w:val="24"/>
              </w:rPr>
            </w:pPr>
            <w:r>
              <w:rPr>
                <w:rFonts w:hint="eastAsia"/>
                <w:sz w:val="24"/>
              </w:rPr>
              <w:t>92</w:t>
            </w:r>
          </w:p>
        </w:tc>
        <w:tc>
          <w:tcPr>
            <w:tcW w:w="1378" w:type="dxa"/>
            <w:gridSpan w:val="2"/>
            <w:noWrap w:val="0"/>
            <w:vAlign w:val="center"/>
          </w:tcPr>
          <w:p w14:paraId="3496A124">
            <w:pPr>
              <w:spacing w:line="400" w:lineRule="exact"/>
              <w:jc w:val="center"/>
              <w:rPr>
                <w:rFonts w:hint="eastAsia"/>
                <w:sz w:val="24"/>
              </w:rPr>
            </w:pPr>
            <w:r>
              <w:rPr>
                <w:rFonts w:hint="eastAsia"/>
                <w:sz w:val="24"/>
              </w:rPr>
              <w:t>行政处罚</w:t>
            </w:r>
          </w:p>
        </w:tc>
        <w:tc>
          <w:tcPr>
            <w:tcW w:w="3418" w:type="dxa"/>
            <w:gridSpan w:val="2"/>
            <w:noWrap w:val="0"/>
            <w:vAlign w:val="center"/>
          </w:tcPr>
          <w:p w14:paraId="5EBA1224">
            <w:pPr>
              <w:spacing w:line="400" w:lineRule="exact"/>
              <w:ind w:left="31" w:leftChars="15" w:right="31" w:rightChars="15"/>
              <w:rPr>
                <w:rFonts w:hint="eastAsia"/>
                <w:sz w:val="24"/>
              </w:rPr>
            </w:pPr>
            <w:r>
              <w:rPr>
                <w:rFonts w:hint="eastAsia"/>
                <w:sz w:val="24"/>
              </w:rPr>
              <w:t>对土壤污染重点监管单位未按照规定将土壤污染防治工作方案报地方人民政府生态环境主管部门备案等行为的处罚</w:t>
            </w:r>
          </w:p>
        </w:tc>
        <w:tc>
          <w:tcPr>
            <w:tcW w:w="1738" w:type="dxa"/>
            <w:noWrap w:val="0"/>
            <w:vAlign w:val="center"/>
          </w:tcPr>
          <w:p w14:paraId="0AC76565">
            <w:pPr>
              <w:spacing w:line="400" w:lineRule="exact"/>
              <w:jc w:val="center"/>
              <w:rPr>
                <w:rFonts w:hint="eastAsia"/>
                <w:sz w:val="24"/>
              </w:rPr>
            </w:pPr>
            <w:r>
              <w:rPr>
                <w:rFonts w:hint="eastAsia"/>
                <w:sz w:val="24"/>
              </w:rPr>
              <w:t>市</w:t>
            </w:r>
          </w:p>
        </w:tc>
        <w:tc>
          <w:tcPr>
            <w:tcW w:w="1704" w:type="dxa"/>
            <w:noWrap w:val="0"/>
            <w:vAlign w:val="center"/>
          </w:tcPr>
          <w:p w14:paraId="14B84536">
            <w:pPr>
              <w:spacing w:line="400" w:lineRule="exact"/>
              <w:rPr>
                <w:sz w:val="24"/>
              </w:rPr>
            </w:pPr>
          </w:p>
        </w:tc>
      </w:tr>
      <w:tr w14:paraId="4B853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6D2A18DF">
            <w:pPr>
              <w:spacing w:line="400" w:lineRule="exact"/>
              <w:jc w:val="center"/>
              <w:rPr>
                <w:rFonts w:hint="eastAsia"/>
                <w:sz w:val="24"/>
              </w:rPr>
            </w:pPr>
            <w:r>
              <w:rPr>
                <w:rFonts w:hint="eastAsia"/>
                <w:sz w:val="24"/>
              </w:rPr>
              <w:t>93</w:t>
            </w:r>
          </w:p>
        </w:tc>
        <w:tc>
          <w:tcPr>
            <w:tcW w:w="1378" w:type="dxa"/>
            <w:gridSpan w:val="2"/>
            <w:noWrap w:val="0"/>
            <w:vAlign w:val="center"/>
          </w:tcPr>
          <w:p w14:paraId="1CDCD617">
            <w:pPr>
              <w:spacing w:line="400" w:lineRule="exact"/>
              <w:jc w:val="center"/>
              <w:rPr>
                <w:rFonts w:hint="eastAsia"/>
                <w:sz w:val="24"/>
              </w:rPr>
            </w:pPr>
            <w:r>
              <w:rPr>
                <w:rFonts w:hint="eastAsia"/>
                <w:sz w:val="24"/>
              </w:rPr>
              <w:t>行政处罚</w:t>
            </w:r>
          </w:p>
        </w:tc>
        <w:tc>
          <w:tcPr>
            <w:tcW w:w="3418" w:type="dxa"/>
            <w:gridSpan w:val="2"/>
            <w:noWrap w:val="0"/>
            <w:vAlign w:val="center"/>
          </w:tcPr>
          <w:p w14:paraId="6EE000AB">
            <w:pPr>
              <w:spacing w:line="400" w:lineRule="exact"/>
              <w:ind w:left="31" w:leftChars="15" w:right="31" w:rightChars="15"/>
              <w:rPr>
                <w:rFonts w:hint="eastAsia"/>
                <w:sz w:val="24"/>
              </w:rPr>
            </w:pPr>
            <w:r>
              <w:rPr>
                <w:rFonts w:hint="eastAsia"/>
                <w:sz w:val="24"/>
              </w:rPr>
              <w:t>对未依法取得排污许可证产生工业固体废物的处罚</w:t>
            </w:r>
          </w:p>
        </w:tc>
        <w:tc>
          <w:tcPr>
            <w:tcW w:w="1738" w:type="dxa"/>
            <w:noWrap w:val="0"/>
            <w:vAlign w:val="center"/>
          </w:tcPr>
          <w:p w14:paraId="14F6C899">
            <w:pPr>
              <w:spacing w:line="400" w:lineRule="exact"/>
              <w:jc w:val="center"/>
              <w:rPr>
                <w:rFonts w:hint="eastAsia"/>
                <w:sz w:val="24"/>
              </w:rPr>
            </w:pPr>
            <w:r>
              <w:rPr>
                <w:rFonts w:hint="eastAsia"/>
                <w:sz w:val="24"/>
              </w:rPr>
              <w:t>市</w:t>
            </w:r>
          </w:p>
        </w:tc>
        <w:tc>
          <w:tcPr>
            <w:tcW w:w="1704" w:type="dxa"/>
            <w:noWrap w:val="0"/>
            <w:vAlign w:val="center"/>
          </w:tcPr>
          <w:p w14:paraId="1DC62321">
            <w:pPr>
              <w:spacing w:line="400" w:lineRule="exact"/>
              <w:rPr>
                <w:sz w:val="24"/>
              </w:rPr>
            </w:pPr>
          </w:p>
        </w:tc>
      </w:tr>
      <w:tr w14:paraId="78B9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8" w:hRule="atLeast"/>
          <w:jc w:val="center"/>
        </w:trPr>
        <w:tc>
          <w:tcPr>
            <w:tcW w:w="672" w:type="dxa"/>
            <w:noWrap w:val="0"/>
            <w:vAlign w:val="center"/>
          </w:tcPr>
          <w:p w14:paraId="24DB8961">
            <w:pPr>
              <w:spacing w:line="400" w:lineRule="exact"/>
              <w:jc w:val="center"/>
              <w:rPr>
                <w:rFonts w:hint="eastAsia"/>
                <w:sz w:val="24"/>
              </w:rPr>
            </w:pPr>
            <w:r>
              <w:rPr>
                <w:rFonts w:hint="eastAsia"/>
                <w:sz w:val="24"/>
              </w:rPr>
              <w:t>94</w:t>
            </w:r>
          </w:p>
        </w:tc>
        <w:tc>
          <w:tcPr>
            <w:tcW w:w="1378" w:type="dxa"/>
            <w:gridSpan w:val="2"/>
            <w:noWrap w:val="0"/>
            <w:vAlign w:val="center"/>
          </w:tcPr>
          <w:p w14:paraId="2750360B">
            <w:pPr>
              <w:spacing w:line="400" w:lineRule="exact"/>
              <w:jc w:val="center"/>
              <w:rPr>
                <w:rFonts w:hint="eastAsia"/>
                <w:sz w:val="24"/>
              </w:rPr>
            </w:pPr>
            <w:r>
              <w:rPr>
                <w:rFonts w:hint="eastAsia"/>
                <w:sz w:val="24"/>
              </w:rPr>
              <w:t>行政处罚</w:t>
            </w:r>
          </w:p>
        </w:tc>
        <w:tc>
          <w:tcPr>
            <w:tcW w:w="3418" w:type="dxa"/>
            <w:gridSpan w:val="2"/>
            <w:noWrap w:val="0"/>
            <w:vAlign w:val="center"/>
          </w:tcPr>
          <w:p w14:paraId="7B073077">
            <w:pPr>
              <w:spacing w:line="400" w:lineRule="exact"/>
              <w:ind w:left="31" w:leftChars="15" w:right="31" w:rightChars="15"/>
              <w:rPr>
                <w:rFonts w:hint="eastAsia"/>
                <w:sz w:val="24"/>
              </w:rPr>
            </w:pPr>
            <w:r>
              <w:rPr>
                <w:rFonts w:hint="eastAsia"/>
                <w:sz w:val="24"/>
              </w:rPr>
              <w:t>对危险废物产生者不处置其产生的危险废物又不承担依法应当承担的处置费用的处罚</w:t>
            </w:r>
          </w:p>
        </w:tc>
        <w:tc>
          <w:tcPr>
            <w:tcW w:w="1738" w:type="dxa"/>
            <w:noWrap w:val="0"/>
            <w:vAlign w:val="center"/>
          </w:tcPr>
          <w:p w14:paraId="08A8B154">
            <w:pPr>
              <w:spacing w:line="400" w:lineRule="exact"/>
              <w:jc w:val="center"/>
              <w:rPr>
                <w:rFonts w:hint="eastAsia"/>
                <w:sz w:val="24"/>
              </w:rPr>
            </w:pPr>
            <w:r>
              <w:rPr>
                <w:rFonts w:hint="eastAsia"/>
                <w:sz w:val="24"/>
              </w:rPr>
              <w:t>市</w:t>
            </w:r>
          </w:p>
        </w:tc>
        <w:tc>
          <w:tcPr>
            <w:tcW w:w="1704" w:type="dxa"/>
            <w:noWrap w:val="0"/>
            <w:vAlign w:val="center"/>
          </w:tcPr>
          <w:p w14:paraId="571DF91F">
            <w:pPr>
              <w:spacing w:line="400" w:lineRule="exact"/>
              <w:rPr>
                <w:sz w:val="24"/>
              </w:rPr>
            </w:pPr>
          </w:p>
        </w:tc>
      </w:tr>
      <w:tr w14:paraId="0CC45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A9C7AE9">
            <w:pPr>
              <w:spacing w:line="400" w:lineRule="exact"/>
              <w:jc w:val="center"/>
              <w:rPr>
                <w:rFonts w:hint="eastAsia"/>
                <w:sz w:val="24"/>
              </w:rPr>
            </w:pPr>
            <w:r>
              <w:rPr>
                <w:rFonts w:hint="eastAsia"/>
                <w:sz w:val="24"/>
              </w:rPr>
              <w:t>95</w:t>
            </w:r>
          </w:p>
        </w:tc>
        <w:tc>
          <w:tcPr>
            <w:tcW w:w="1378" w:type="dxa"/>
            <w:gridSpan w:val="2"/>
            <w:noWrap w:val="0"/>
            <w:vAlign w:val="center"/>
          </w:tcPr>
          <w:p w14:paraId="6A7AEFDB">
            <w:pPr>
              <w:spacing w:line="400" w:lineRule="exact"/>
              <w:jc w:val="center"/>
              <w:rPr>
                <w:rFonts w:hint="eastAsia"/>
                <w:sz w:val="24"/>
              </w:rPr>
            </w:pPr>
            <w:r>
              <w:rPr>
                <w:rFonts w:hint="eastAsia"/>
                <w:sz w:val="24"/>
              </w:rPr>
              <w:t>行政处罚</w:t>
            </w:r>
          </w:p>
        </w:tc>
        <w:tc>
          <w:tcPr>
            <w:tcW w:w="3418" w:type="dxa"/>
            <w:gridSpan w:val="2"/>
            <w:noWrap w:val="0"/>
            <w:vAlign w:val="center"/>
          </w:tcPr>
          <w:p w14:paraId="136EC335">
            <w:pPr>
              <w:spacing w:line="400" w:lineRule="exact"/>
              <w:ind w:left="31" w:leftChars="15" w:right="31" w:rightChars="15"/>
              <w:rPr>
                <w:rFonts w:hint="eastAsia"/>
                <w:sz w:val="24"/>
              </w:rPr>
            </w:pPr>
            <w:r>
              <w:rPr>
                <w:rFonts w:hint="eastAsia"/>
                <w:sz w:val="24"/>
              </w:rPr>
              <w:t>对无许可证或者不按照经营许可证规定从事收集、贮存、利用、处置危险废物经营活动的处罚</w:t>
            </w:r>
          </w:p>
        </w:tc>
        <w:tc>
          <w:tcPr>
            <w:tcW w:w="1738" w:type="dxa"/>
            <w:noWrap w:val="0"/>
            <w:vAlign w:val="center"/>
          </w:tcPr>
          <w:p w14:paraId="68AC524E">
            <w:pPr>
              <w:spacing w:line="400" w:lineRule="exact"/>
              <w:jc w:val="center"/>
              <w:rPr>
                <w:rFonts w:hint="eastAsia"/>
                <w:sz w:val="24"/>
              </w:rPr>
            </w:pPr>
            <w:r>
              <w:rPr>
                <w:rFonts w:hint="eastAsia"/>
                <w:sz w:val="24"/>
              </w:rPr>
              <w:t>市</w:t>
            </w:r>
          </w:p>
        </w:tc>
        <w:tc>
          <w:tcPr>
            <w:tcW w:w="1704" w:type="dxa"/>
            <w:noWrap w:val="0"/>
            <w:vAlign w:val="center"/>
          </w:tcPr>
          <w:p w14:paraId="3090CEB4">
            <w:pPr>
              <w:spacing w:line="400" w:lineRule="exact"/>
              <w:rPr>
                <w:sz w:val="24"/>
              </w:rPr>
            </w:pPr>
          </w:p>
        </w:tc>
      </w:tr>
      <w:tr w14:paraId="123C3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659CD462">
            <w:pPr>
              <w:spacing w:line="400" w:lineRule="exact"/>
              <w:jc w:val="center"/>
              <w:rPr>
                <w:rFonts w:hint="eastAsia"/>
                <w:sz w:val="24"/>
              </w:rPr>
            </w:pPr>
            <w:r>
              <w:rPr>
                <w:rFonts w:hint="eastAsia"/>
                <w:sz w:val="24"/>
              </w:rPr>
              <w:t>96</w:t>
            </w:r>
          </w:p>
        </w:tc>
        <w:tc>
          <w:tcPr>
            <w:tcW w:w="1378" w:type="dxa"/>
            <w:gridSpan w:val="2"/>
            <w:noWrap w:val="0"/>
            <w:vAlign w:val="center"/>
          </w:tcPr>
          <w:p w14:paraId="3DDC10F1">
            <w:pPr>
              <w:spacing w:line="400" w:lineRule="exact"/>
              <w:jc w:val="center"/>
              <w:rPr>
                <w:rFonts w:hint="eastAsia"/>
                <w:sz w:val="24"/>
              </w:rPr>
            </w:pPr>
            <w:r>
              <w:rPr>
                <w:rFonts w:hint="eastAsia"/>
                <w:sz w:val="24"/>
              </w:rPr>
              <w:t>行政处罚</w:t>
            </w:r>
          </w:p>
        </w:tc>
        <w:tc>
          <w:tcPr>
            <w:tcW w:w="3418" w:type="dxa"/>
            <w:gridSpan w:val="2"/>
            <w:noWrap w:val="0"/>
            <w:vAlign w:val="center"/>
          </w:tcPr>
          <w:p w14:paraId="5F250E3D">
            <w:pPr>
              <w:spacing w:line="400" w:lineRule="exact"/>
              <w:ind w:left="31" w:leftChars="15" w:right="31" w:rightChars="15"/>
              <w:rPr>
                <w:rFonts w:hint="eastAsia"/>
                <w:sz w:val="24"/>
              </w:rPr>
            </w:pPr>
            <w:r>
              <w:rPr>
                <w:rFonts w:hint="eastAsia"/>
                <w:sz w:val="24"/>
              </w:rPr>
              <w:t>对单位和其他生产经营者违反本法规定排放固体废物，受到罚款处罚，被责令改正，复查发现其继续实施该违法行为的处罚</w:t>
            </w:r>
          </w:p>
        </w:tc>
        <w:tc>
          <w:tcPr>
            <w:tcW w:w="1738" w:type="dxa"/>
            <w:noWrap w:val="0"/>
            <w:vAlign w:val="center"/>
          </w:tcPr>
          <w:p w14:paraId="09DDCD11">
            <w:pPr>
              <w:spacing w:line="400" w:lineRule="exact"/>
              <w:jc w:val="center"/>
              <w:rPr>
                <w:rFonts w:hint="eastAsia"/>
                <w:sz w:val="24"/>
              </w:rPr>
            </w:pPr>
            <w:r>
              <w:rPr>
                <w:rFonts w:hint="eastAsia"/>
                <w:sz w:val="24"/>
              </w:rPr>
              <w:t>市</w:t>
            </w:r>
          </w:p>
        </w:tc>
        <w:tc>
          <w:tcPr>
            <w:tcW w:w="1704" w:type="dxa"/>
            <w:noWrap w:val="0"/>
            <w:vAlign w:val="center"/>
          </w:tcPr>
          <w:p w14:paraId="0DCAF65B">
            <w:pPr>
              <w:spacing w:line="400" w:lineRule="exact"/>
              <w:rPr>
                <w:sz w:val="24"/>
              </w:rPr>
            </w:pPr>
          </w:p>
        </w:tc>
      </w:tr>
      <w:tr w14:paraId="24F7F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43B1C3">
            <w:pPr>
              <w:spacing w:line="400" w:lineRule="exact"/>
              <w:jc w:val="center"/>
              <w:rPr>
                <w:rFonts w:hint="eastAsia"/>
                <w:sz w:val="24"/>
              </w:rPr>
            </w:pPr>
            <w:r>
              <w:rPr>
                <w:rFonts w:hint="eastAsia"/>
                <w:sz w:val="24"/>
              </w:rPr>
              <w:t>97</w:t>
            </w:r>
          </w:p>
        </w:tc>
        <w:tc>
          <w:tcPr>
            <w:tcW w:w="1378" w:type="dxa"/>
            <w:gridSpan w:val="2"/>
            <w:noWrap w:val="0"/>
            <w:vAlign w:val="center"/>
          </w:tcPr>
          <w:p w14:paraId="0573535E">
            <w:pPr>
              <w:spacing w:line="400" w:lineRule="exact"/>
              <w:jc w:val="center"/>
              <w:rPr>
                <w:rFonts w:hint="eastAsia"/>
                <w:sz w:val="24"/>
              </w:rPr>
            </w:pPr>
            <w:r>
              <w:rPr>
                <w:rFonts w:hint="eastAsia"/>
                <w:sz w:val="24"/>
              </w:rPr>
              <w:t>行政处罚</w:t>
            </w:r>
          </w:p>
        </w:tc>
        <w:tc>
          <w:tcPr>
            <w:tcW w:w="3418" w:type="dxa"/>
            <w:gridSpan w:val="2"/>
            <w:noWrap w:val="0"/>
            <w:vAlign w:val="center"/>
          </w:tcPr>
          <w:p w14:paraId="412C37F5">
            <w:pPr>
              <w:spacing w:line="400" w:lineRule="exact"/>
              <w:ind w:left="31" w:leftChars="15" w:right="31" w:rightChars="15"/>
              <w:rPr>
                <w:rFonts w:hint="eastAsia"/>
                <w:sz w:val="24"/>
              </w:rPr>
            </w:pPr>
            <w:r>
              <w:rPr>
                <w:rFonts w:hint="eastAsia"/>
                <w:sz w:val="24"/>
              </w:rPr>
              <w:t>对从事畜禽规模养殖未及时收集、贮存、利用或者处置养殖过程中产生的畜禽粪污等固体废物的处罚</w:t>
            </w:r>
          </w:p>
        </w:tc>
        <w:tc>
          <w:tcPr>
            <w:tcW w:w="1738" w:type="dxa"/>
            <w:noWrap w:val="0"/>
            <w:vAlign w:val="center"/>
          </w:tcPr>
          <w:p w14:paraId="77219ECF">
            <w:pPr>
              <w:spacing w:line="400" w:lineRule="exact"/>
              <w:jc w:val="center"/>
              <w:rPr>
                <w:rFonts w:hint="eastAsia"/>
                <w:sz w:val="24"/>
              </w:rPr>
            </w:pPr>
            <w:r>
              <w:rPr>
                <w:rFonts w:hint="eastAsia"/>
                <w:sz w:val="24"/>
              </w:rPr>
              <w:t>市</w:t>
            </w:r>
          </w:p>
        </w:tc>
        <w:tc>
          <w:tcPr>
            <w:tcW w:w="1704" w:type="dxa"/>
            <w:noWrap w:val="0"/>
            <w:vAlign w:val="center"/>
          </w:tcPr>
          <w:p w14:paraId="4D06BB39">
            <w:pPr>
              <w:spacing w:line="400" w:lineRule="exact"/>
              <w:rPr>
                <w:sz w:val="24"/>
              </w:rPr>
            </w:pPr>
          </w:p>
        </w:tc>
      </w:tr>
      <w:tr w14:paraId="657B7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7861918">
            <w:pPr>
              <w:spacing w:line="400" w:lineRule="exact"/>
              <w:jc w:val="center"/>
              <w:rPr>
                <w:rFonts w:hint="eastAsia"/>
                <w:sz w:val="24"/>
              </w:rPr>
            </w:pPr>
            <w:r>
              <w:rPr>
                <w:rFonts w:hint="eastAsia"/>
                <w:sz w:val="24"/>
              </w:rPr>
              <w:t>98</w:t>
            </w:r>
          </w:p>
        </w:tc>
        <w:tc>
          <w:tcPr>
            <w:tcW w:w="1378" w:type="dxa"/>
            <w:gridSpan w:val="2"/>
            <w:noWrap w:val="0"/>
            <w:vAlign w:val="center"/>
          </w:tcPr>
          <w:p w14:paraId="4B282174">
            <w:pPr>
              <w:spacing w:line="400" w:lineRule="exact"/>
              <w:jc w:val="center"/>
              <w:rPr>
                <w:rFonts w:hint="eastAsia"/>
                <w:sz w:val="24"/>
              </w:rPr>
            </w:pPr>
            <w:r>
              <w:rPr>
                <w:rFonts w:hint="eastAsia"/>
                <w:sz w:val="24"/>
              </w:rPr>
              <w:t>行政处罚</w:t>
            </w:r>
          </w:p>
        </w:tc>
        <w:tc>
          <w:tcPr>
            <w:tcW w:w="3418" w:type="dxa"/>
            <w:gridSpan w:val="2"/>
            <w:noWrap w:val="0"/>
            <w:vAlign w:val="center"/>
          </w:tcPr>
          <w:p w14:paraId="13804714">
            <w:pPr>
              <w:spacing w:line="400" w:lineRule="exact"/>
              <w:ind w:left="31" w:leftChars="15" w:right="31" w:rightChars="15"/>
              <w:rPr>
                <w:rFonts w:hint="eastAsia"/>
                <w:sz w:val="24"/>
              </w:rPr>
            </w:pPr>
            <w:r>
              <w:rPr>
                <w:rFonts w:hint="eastAsia"/>
                <w:sz w:val="24"/>
              </w:rPr>
              <w:t>对不按照规定报告有关环境监测结果行为的处罚</w:t>
            </w:r>
          </w:p>
        </w:tc>
        <w:tc>
          <w:tcPr>
            <w:tcW w:w="1738" w:type="dxa"/>
            <w:noWrap w:val="0"/>
            <w:vAlign w:val="center"/>
          </w:tcPr>
          <w:p w14:paraId="71FBCA13">
            <w:pPr>
              <w:spacing w:line="400" w:lineRule="exact"/>
              <w:jc w:val="center"/>
              <w:rPr>
                <w:rFonts w:hint="eastAsia"/>
                <w:sz w:val="24"/>
              </w:rPr>
            </w:pPr>
            <w:r>
              <w:rPr>
                <w:rFonts w:hint="eastAsia"/>
                <w:sz w:val="24"/>
              </w:rPr>
              <w:t>市</w:t>
            </w:r>
          </w:p>
        </w:tc>
        <w:tc>
          <w:tcPr>
            <w:tcW w:w="1704" w:type="dxa"/>
            <w:noWrap w:val="0"/>
            <w:vAlign w:val="center"/>
          </w:tcPr>
          <w:p w14:paraId="21AD895E">
            <w:pPr>
              <w:spacing w:line="400" w:lineRule="exact"/>
              <w:rPr>
                <w:sz w:val="24"/>
              </w:rPr>
            </w:pPr>
          </w:p>
        </w:tc>
      </w:tr>
      <w:tr w14:paraId="71472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6432EC">
            <w:pPr>
              <w:spacing w:line="400" w:lineRule="exact"/>
              <w:jc w:val="center"/>
              <w:rPr>
                <w:rFonts w:hint="eastAsia"/>
                <w:sz w:val="24"/>
              </w:rPr>
            </w:pPr>
            <w:r>
              <w:rPr>
                <w:rFonts w:hint="eastAsia"/>
                <w:sz w:val="24"/>
              </w:rPr>
              <w:t>99</w:t>
            </w:r>
          </w:p>
        </w:tc>
        <w:tc>
          <w:tcPr>
            <w:tcW w:w="1378" w:type="dxa"/>
            <w:gridSpan w:val="2"/>
            <w:noWrap w:val="0"/>
            <w:vAlign w:val="center"/>
          </w:tcPr>
          <w:p w14:paraId="57E709DE">
            <w:pPr>
              <w:spacing w:line="400" w:lineRule="exact"/>
              <w:jc w:val="center"/>
              <w:rPr>
                <w:rFonts w:hint="eastAsia"/>
                <w:sz w:val="24"/>
              </w:rPr>
            </w:pPr>
            <w:r>
              <w:rPr>
                <w:rFonts w:hint="eastAsia"/>
                <w:sz w:val="24"/>
              </w:rPr>
              <w:t>行政处罚</w:t>
            </w:r>
          </w:p>
        </w:tc>
        <w:tc>
          <w:tcPr>
            <w:tcW w:w="3418" w:type="dxa"/>
            <w:gridSpan w:val="2"/>
            <w:noWrap w:val="0"/>
            <w:vAlign w:val="center"/>
          </w:tcPr>
          <w:p w14:paraId="44216F6D">
            <w:pPr>
              <w:spacing w:line="400" w:lineRule="exact"/>
              <w:ind w:left="31" w:leftChars="15" w:right="31" w:rightChars="15"/>
              <w:rPr>
                <w:rFonts w:hint="eastAsia"/>
                <w:sz w:val="24"/>
              </w:rPr>
            </w:pPr>
            <w:r>
              <w:rPr>
                <w:rFonts w:hint="eastAsia"/>
                <w:sz w:val="24"/>
              </w:rPr>
              <w:t>对拒不接受放射性污染检查或被检查时不如实反映情况和提供必要资料的处罚</w:t>
            </w:r>
          </w:p>
        </w:tc>
        <w:tc>
          <w:tcPr>
            <w:tcW w:w="1738" w:type="dxa"/>
            <w:noWrap w:val="0"/>
            <w:vAlign w:val="center"/>
          </w:tcPr>
          <w:p w14:paraId="1F8FC0DD">
            <w:pPr>
              <w:spacing w:line="400" w:lineRule="exact"/>
              <w:jc w:val="center"/>
              <w:rPr>
                <w:rFonts w:hint="eastAsia"/>
                <w:sz w:val="24"/>
              </w:rPr>
            </w:pPr>
            <w:r>
              <w:rPr>
                <w:rFonts w:hint="eastAsia"/>
                <w:sz w:val="24"/>
              </w:rPr>
              <w:t>市</w:t>
            </w:r>
          </w:p>
        </w:tc>
        <w:tc>
          <w:tcPr>
            <w:tcW w:w="1704" w:type="dxa"/>
            <w:noWrap w:val="0"/>
            <w:vAlign w:val="center"/>
          </w:tcPr>
          <w:p w14:paraId="44660C18">
            <w:pPr>
              <w:spacing w:line="400" w:lineRule="exact"/>
              <w:rPr>
                <w:sz w:val="24"/>
              </w:rPr>
            </w:pPr>
          </w:p>
        </w:tc>
      </w:tr>
      <w:tr w14:paraId="12B19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7BB0016E">
            <w:pPr>
              <w:spacing w:line="400" w:lineRule="exact"/>
              <w:jc w:val="center"/>
              <w:rPr>
                <w:rFonts w:hint="eastAsia"/>
                <w:sz w:val="24"/>
              </w:rPr>
            </w:pPr>
            <w:r>
              <w:rPr>
                <w:rFonts w:hint="eastAsia"/>
                <w:sz w:val="24"/>
              </w:rPr>
              <w:t>100</w:t>
            </w:r>
          </w:p>
        </w:tc>
        <w:tc>
          <w:tcPr>
            <w:tcW w:w="1378" w:type="dxa"/>
            <w:gridSpan w:val="2"/>
            <w:noWrap w:val="0"/>
            <w:vAlign w:val="center"/>
          </w:tcPr>
          <w:p w14:paraId="115A4DF5">
            <w:pPr>
              <w:spacing w:line="400" w:lineRule="exact"/>
              <w:jc w:val="center"/>
              <w:rPr>
                <w:rFonts w:hint="eastAsia"/>
                <w:sz w:val="24"/>
              </w:rPr>
            </w:pPr>
            <w:r>
              <w:rPr>
                <w:rFonts w:hint="eastAsia"/>
                <w:sz w:val="24"/>
              </w:rPr>
              <w:t>行政处罚</w:t>
            </w:r>
          </w:p>
        </w:tc>
        <w:tc>
          <w:tcPr>
            <w:tcW w:w="3418" w:type="dxa"/>
            <w:gridSpan w:val="2"/>
            <w:noWrap w:val="0"/>
            <w:vAlign w:val="center"/>
          </w:tcPr>
          <w:p w14:paraId="70F69CAE">
            <w:pPr>
              <w:spacing w:line="400" w:lineRule="exact"/>
              <w:ind w:left="31" w:leftChars="15" w:right="31" w:rightChars="15"/>
              <w:rPr>
                <w:rFonts w:hint="eastAsia"/>
                <w:sz w:val="24"/>
              </w:rPr>
            </w:pPr>
            <w:r>
              <w:rPr>
                <w:rFonts w:hint="eastAsia"/>
                <w:sz w:val="24"/>
              </w:rPr>
              <w:t>对未建造放射性污染防治设施、放射防护设施，或者防治防护设施未经验收合格，主体工程即投入生产或者使用的处罚</w:t>
            </w:r>
          </w:p>
        </w:tc>
        <w:tc>
          <w:tcPr>
            <w:tcW w:w="1738" w:type="dxa"/>
            <w:noWrap w:val="0"/>
            <w:vAlign w:val="center"/>
          </w:tcPr>
          <w:p w14:paraId="54F8899C">
            <w:pPr>
              <w:spacing w:line="400" w:lineRule="exact"/>
              <w:jc w:val="center"/>
              <w:rPr>
                <w:rFonts w:hint="eastAsia"/>
                <w:sz w:val="24"/>
              </w:rPr>
            </w:pPr>
            <w:r>
              <w:rPr>
                <w:rFonts w:hint="eastAsia"/>
                <w:sz w:val="24"/>
              </w:rPr>
              <w:t>市</w:t>
            </w:r>
          </w:p>
        </w:tc>
        <w:tc>
          <w:tcPr>
            <w:tcW w:w="1704" w:type="dxa"/>
            <w:noWrap w:val="0"/>
            <w:vAlign w:val="center"/>
          </w:tcPr>
          <w:p w14:paraId="5F183338">
            <w:pPr>
              <w:spacing w:line="400" w:lineRule="exact"/>
              <w:rPr>
                <w:sz w:val="24"/>
              </w:rPr>
            </w:pPr>
          </w:p>
        </w:tc>
      </w:tr>
      <w:tr w14:paraId="76B2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7B112BB">
            <w:pPr>
              <w:spacing w:line="400" w:lineRule="exact"/>
              <w:jc w:val="center"/>
              <w:rPr>
                <w:rFonts w:hint="eastAsia"/>
                <w:sz w:val="24"/>
              </w:rPr>
            </w:pPr>
            <w:r>
              <w:rPr>
                <w:rFonts w:hint="eastAsia"/>
                <w:sz w:val="24"/>
              </w:rPr>
              <w:t>101</w:t>
            </w:r>
          </w:p>
        </w:tc>
        <w:tc>
          <w:tcPr>
            <w:tcW w:w="1378" w:type="dxa"/>
            <w:gridSpan w:val="2"/>
            <w:noWrap w:val="0"/>
            <w:vAlign w:val="center"/>
          </w:tcPr>
          <w:p w14:paraId="554AC33A">
            <w:pPr>
              <w:spacing w:line="400" w:lineRule="exact"/>
              <w:jc w:val="center"/>
              <w:rPr>
                <w:rFonts w:hint="eastAsia"/>
                <w:sz w:val="24"/>
              </w:rPr>
            </w:pPr>
            <w:r>
              <w:rPr>
                <w:rFonts w:hint="eastAsia"/>
                <w:sz w:val="24"/>
              </w:rPr>
              <w:t>行政处罚</w:t>
            </w:r>
          </w:p>
        </w:tc>
        <w:tc>
          <w:tcPr>
            <w:tcW w:w="3418" w:type="dxa"/>
            <w:gridSpan w:val="2"/>
            <w:noWrap w:val="0"/>
            <w:vAlign w:val="center"/>
          </w:tcPr>
          <w:p w14:paraId="06542901">
            <w:pPr>
              <w:spacing w:line="400" w:lineRule="exact"/>
              <w:ind w:left="31" w:leftChars="15" w:right="31" w:rightChars="15"/>
              <w:rPr>
                <w:rFonts w:hint="eastAsia"/>
                <w:sz w:val="24"/>
              </w:rPr>
            </w:pPr>
            <w:r>
              <w:rPr>
                <w:rFonts w:hint="eastAsia"/>
                <w:sz w:val="24"/>
              </w:rPr>
              <w:t>对违法生产、销售、使用转让、进口、贮存放射性同位素和射线装置以及装备有放射性同位素仪表的处罚</w:t>
            </w:r>
          </w:p>
        </w:tc>
        <w:tc>
          <w:tcPr>
            <w:tcW w:w="1738" w:type="dxa"/>
            <w:noWrap w:val="0"/>
            <w:vAlign w:val="center"/>
          </w:tcPr>
          <w:p w14:paraId="3537175C">
            <w:pPr>
              <w:spacing w:line="400" w:lineRule="exact"/>
              <w:jc w:val="center"/>
              <w:rPr>
                <w:rFonts w:hint="eastAsia"/>
                <w:sz w:val="24"/>
              </w:rPr>
            </w:pPr>
            <w:r>
              <w:rPr>
                <w:rFonts w:hint="eastAsia"/>
                <w:sz w:val="24"/>
              </w:rPr>
              <w:t>市</w:t>
            </w:r>
          </w:p>
        </w:tc>
        <w:tc>
          <w:tcPr>
            <w:tcW w:w="1704" w:type="dxa"/>
            <w:noWrap w:val="0"/>
            <w:vAlign w:val="center"/>
          </w:tcPr>
          <w:p w14:paraId="0EDA3444">
            <w:pPr>
              <w:spacing w:line="400" w:lineRule="exact"/>
              <w:rPr>
                <w:sz w:val="24"/>
              </w:rPr>
            </w:pPr>
          </w:p>
        </w:tc>
      </w:tr>
      <w:tr w14:paraId="59C5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C3C6C3">
            <w:pPr>
              <w:spacing w:line="400" w:lineRule="exact"/>
              <w:jc w:val="center"/>
              <w:rPr>
                <w:rFonts w:hint="eastAsia"/>
                <w:sz w:val="24"/>
              </w:rPr>
            </w:pPr>
            <w:r>
              <w:rPr>
                <w:rFonts w:hint="eastAsia"/>
                <w:sz w:val="24"/>
              </w:rPr>
              <w:t>102</w:t>
            </w:r>
          </w:p>
        </w:tc>
        <w:tc>
          <w:tcPr>
            <w:tcW w:w="1378" w:type="dxa"/>
            <w:gridSpan w:val="2"/>
            <w:noWrap w:val="0"/>
            <w:vAlign w:val="center"/>
          </w:tcPr>
          <w:p w14:paraId="3002A0D8">
            <w:pPr>
              <w:spacing w:line="400" w:lineRule="exact"/>
              <w:jc w:val="center"/>
              <w:rPr>
                <w:rFonts w:hint="eastAsia"/>
                <w:sz w:val="24"/>
              </w:rPr>
            </w:pPr>
            <w:r>
              <w:rPr>
                <w:rFonts w:hint="eastAsia"/>
                <w:sz w:val="24"/>
              </w:rPr>
              <w:t>行政处罚</w:t>
            </w:r>
          </w:p>
        </w:tc>
        <w:tc>
          <w:tcPr>
            <w:tcW w:w="3418" w:type="dxa"/>
            <w:gridSpan w:val="2"/>
            <w:noWrap w:val="0"/>
            <w:vAlign w:val="center"/>
          </w:tcPr>
          <w:p w14:paraId="233640AC">
            <w:pPr>
              <w:spacing w:line="400" w:lineRule="exact"/>
              <w:ind w:left="31" w:leftChars="15" w:right="31" w:rightChars="15"/>
              <w:rPr>
                <w:rFonts w:hint="eastAsia"/>
                <w:sz w:val="24"/>
              </w:rPr>
            </w:pPr>
            <w:r>
              <w:rPr>
                <w:rFonts w:hint="eastAsia"/>
                <w:sz w:val="24"/>
              </w:rPr>
              <w:t>对产生放射性固体废物的单位未按规定对放射性固体废物进行处置的处罚</w:t>
            </w:r>
          </w:p>
        </w:tc>
        <w:tc>
          <w:tcPr>
            <w:tcW w:w="1738" w:type="dxa"/>
            <w:noWrap w:val="0"/>
            <w:vAlign w:val="center"/>
          </w:tcPr>
          <w:p w14:paraId="626D7B54">
            <w:pPr>
              <w:spacing w:line="400" w:lineRule="exact"/>
              <w:jc w:val="center"/>
              <w:rPr>
                <w:rFonts w:hint="eastAsia"/>
                <w:sz w:val="24"/>
              </w:rPr>
            </w:pPr>
            <w:r>
              <w:rPr>
                <w:rFonts w:hint="eastAsia"/>
                <w:sz w:val="24"/>
              </w:rPr>
              <w:t>市</w:t>
            </w:r>
          </w:p>
        </w:tc>
        <w:tc>
          <w:tcPr>
            <w:tcW w:w="1704" w:type="dxa"/>
            <w:noWrap w:val="0"/>
            <w:vAlign w:val="center"/>
          </w:tcPr>
          <w:p w14:paraId="06EA7B22">
            <w:pPr>
              <w:spacing w:line="400" w:lineRule="exact"/>
              <w:rPr>
                <w:sz w:val="24"/>
              </w:rPr>
            </w:pPr>
          </w:p>
        </w:tc>
      </w:tr>
      <w:tr w14:paraId="4A850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32938A5">
            <w:pPr>
              <w:spacing w:line="400" w:lineRule="exact"/>
              <w:jc w:val="center"/>
              <w:rPr>
                <w:rFonts w:hint="eastAsia"/>
                <w:sz w:val="24"/>
              </w:rPr>
            </w:pPr>
            <w:r>
              <w:rPr>
                <w:rFonts w:hint="eastAsia"/>
                <w:sz w:val="24"/>
              </w:rPr>
              <w:t>103</w:t>
            </w:r>
          </w:p>
        </w:tc>
        <w:tc>
          <w:tcPr>
            <w:tcW w:w="1378" w:type="dxa"/>
            <w:gridSpan w:val="2"/>
            <w:noWrap w:val="0"/>
            <w:vAlign w:val="center"/>
          </w:tcPr>
          <w:p w14:paraId="3F861C05">
            <w:pPr>
              <w:spacing w:line="400" w:lineRule="exact"/>
              <w:jc w:val="center"/>
              <w:rPr>
                <w:rFonts w:hint="eastAsia"/>
                <w:sz w:val="24"/>
              </w:rPr>
            </w:pPr>
            <w:r>
              <w:rPr>
                <w:rFonts w:hint="eastAsia"/>
                <w:sz w:val="24"/>
              </w:rPr>
              <w:t>行政处罚</w:t>
            </w:r>
          </w:p>
        </w:tc>
        <w:tc>
          <w:tcPr>
            <w:tcW w:w="3418" w:type="dxa"/>
            <w:gridSpan w:val="2"/>
            <w:noWrap w:val="0"/>
            <w:vAlign w:val="center"/>
          </w:tcPr>
          <w:p w14:paraId="6BD65FB5">
            <w:pPr>
              <w:spacing w:line="400" w:lineRule="exact"/>
              <w:ind w:left="31" w:leftChars="15" w:right="31" w:rightChars="15"/>
              <w:rPr>
                <w:rFonts w:hint="eastAsia"/>
                <w:sz w:val="24"/>
              </w:rPr>
            </w:pPr>
            <w:r>
              <w:rPr>
                <w:rFonts w:hint="eastAsia"/>
                <w:sz w:val="24"/>
              </w:rPr>
              <w:t>对不按照规定设置放射性标识、标志、中文警示说明等行为的处罚</w:t>
            </w:r>
          </w:p>
        </w:tc>
        <w:tc>
          <w:tcPr>
            <w:tcW w:w="1738" w:type="dxa"/>
            <w:noWrap w:val="0"/>
            <w:vAlign w:val="center"/>
          </w:tcPr>
          <w:p w14:paraId="27630A96">
            <w:pPr>
              <w:spacing w:line="400" w:lineRule="exact"/>
              <w:jc w:val="center"/>
              <w:rPr>
                <w:rFonts w:hint="eastAsia"/>
                <w:sz w:val="24"/>
              </w:rPr>
            </w:pPr>
            <w:r>
              <w:rPr>
                <w:rFonts w:hint="eastAsia"/>
                <w:sz w:val="24"/>
              </w:rPr>
              <w:t>市</w:t>
            </w:r>
          </w:p>
        </w:tc>
        <w:tc>
          <w:tcPr>
            <w:tcW w:w="1704" w:type="dxa"/>
            <w:noWrap w:val="0"/>
            <w:vAlign w:val="center"/>
          </w:tcPr>
          <w:p w14:paraId="018120EA">
            <w:pPr>
              <w:spacing w:line="400" w:lineRule="exact"/>
              <w:rPr>
                <w:sz w:val="24"/>
              </w:rPr>
            </w:pPr>
          </w:p>
        </w:tc>
      </w:tr>
      <w:tr w14:paraId="658C9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1611A1">
            <w:pPr>
              <w:spacing w:line="400" w:lineRule="exact"/>
              <w:jc w:val="center"/>
              <w:rPr>
                <w:rFonts w:hint="eastAsia"/>
                <w:sz w:val="24"/>
              </w:rPr>
            </w:pPr>
            <w:r>
              <w:rPr>
                <w:rFonts w:hint="eastAsia"/>
                <w:sz w:val="24"/>
              </w:rPr>
              <w:t>104</w:t>
            </w:r>
          </w:p>
        </w:tc>
        <w:tc>
          <w:tcPr>
            <w:tcW w:w="1378" w:type="dxa"/>
            <w:gridSpan w:val="2"/>
            <w:noWrap w:val="0"/>
            <w:vAlign w:val="center"/>
          </w:tcPr>
          <w:p w14:paraId="1AFA7D34">
            <w:pPr>
              <w:spacing w:line="400" w:lineRule="exact"/>
              <w:jc w:val="center"/>
              <w:rPr>
                <w:rFonts w:hint="eastAsia"/>
                <w:sz w:val="24"/>
              </w:rPr>
            </w:pPr>
            <w:r>
              <w:rPr>
                <w:rFonts w:hint="eastAsia"/>
                <w:sz w:val="24"/>
              </w:rPr>
              <w:t>行政处罚</w:t>
            </w:r>
          </w:p>
        </w:tc>
        <w:tc>
          <w:tcPr>
            <w:tcW w:w="3418" w:type="dxa"/>
            <w:gridSpan w:val="2"/>
            <w:noWrap w:val="0"/>
            <w:vAlign w:val="center"/>
          </w:tcPr>
          <w:p w14:paraId="672D693D">
            <w:pPr>
              <w:spacing w:line="400" w:lineRule="exact"/>
              <w:ind w:left="31" w:leftChars="15" w:right="31" w:rightChars="15"/>
              <w:rPr>
                <w:rFonts w:hint="eastAsia"/>
                <w:sz w:val="24"/>
              </w:rPr>
            </w:pPr>
            <w:r>
              <w:rPr>
                <w:rFonts w:hint="eastAsia"/>
                <w:sz w:val="24"/>
              </w:rPr>
              <w:t>对无许可证从事放射性同位素和射线装置生产、销售、使用活动等行为的处罚</w:t>
            </w:r>
          </w:p>
        </w:tc>
        <w:tc>
          <w:tcPr>
            <w:tcW w:w="1738" w:type="dxa"/>
            <w:noWrap w:val="0"/>
            <w:vAlign w:val="center"/>
          </w:tcPr>
          <w:p w14:paraId="422A53F9">
            <w:pPr>
              <w:spacing w:line="400" w:lineRule="exact"/>
              <w:jc w:val="center"/>
              <w:rPr>
                <w:rFonts w:hint="eastAsia"/>
                <w:sz w:val="24"/>
              </w:rPr>
            </w:pPr>
            <w:r>
              <w:rPr>
                <w:rFonts w:hint="eastAsia"/>
                <w:sz w:val="24"/>
              </w:rPr>
              <w:t>市</w:t>
            </w:r>
          </w:p>
        </w:tc>
        <w:tc>
          <w:tcPr>
            <w:tcW w:w="1704" w:type="dxa"/>
            <w:noWrap w:val="0"/>
            <w:vAlign w:val="center"/>
          </w:tcPr>
          <w:p w14:paraId="2A3438A4">
            <w:pPr>
              <w:spacing w:line="400" w:lineRule="exact"/>
              <w:rPr>
                <w:sz w:val="24"/>
              </w:rPr>
            </w:pPr>
          </w:p>
        </w:tc>
      </w:tr>
      <w:tr w14:paraId="0B5BE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75" w:hRule="atLeast"/>
          <w:jc w:val="center"/>
        </w:trPr>
        <w:tc>
          <w:tcPr>
            <w:tcW w:w="672" w:type="dxa"/>
            <w:noWrap w:val="0"/>
            <w:vAlign w:val="center"/>
          </w:tcPr>
          <w:p w14:paraId="72050FE0">
            <w:pPr>
              <w:spacing w:line="400" w:lineRule="exact"/>
              <w:jc w:val="center"/>
              <w:rPr>
                <w:rFonts w:hint="eastAsia"/>
                <w:sz w:val="24"/>
              </w:rPr>
            </w:pPr>
            <w:r>
              <w:rPr>
                <w:rFonts w:hint="eastAsia"/>
                <w:sz w:val="24"/>
              </w:rPr>
              <w:t>105</w:t>
            </w:r>
          </w:p>
        </w:tc>
        <w:tc>
          <w:tcPr>
            <w:tcW w:w="1378" w:type="dxa"/>
            <w:gridSpan w:val="2"/>
            <w:noWrap w:val="0"/>
            <w:vAlign w:val="center"/>
          </w:tcPr>
          <w:p w14:paraId="584608E3">
            <w:pPr>
              <w:spacing w:line="400" w:lineRule="exact"/>
              <w:jc w:val="center"/>
              <w:rPr>
                <w:rFonts w:hint="eastAsia"/>
                <w:sz w:val="24"/>
              </w:rPr>
            </w:pPr>
            <w:r>
              <w:rPr>
                <w:rFonts w:hint="eastAsia"/>
                <w:sz w:val="24"/>
              </w:rPr>
              <w:t>行政处罚</w:t>
            </w:r>
          </w:p>
        </w:tc>
        <w:tc>
          <w:tcPr>
            <w:tcW w:w="3418" w:type="dxa"/>
            <w:gridSpan w:val="2"/>
            <w:noWrap w:val="0"/>
            <w:vAlign w:val="center"/>
          </w:tcPr>
          <w:p w14:paraId="5FC5784D">
            <w:pPr>
              <w:spacing w:line="400" w:lineRule="exact"/>
              <w:ind w:left="31" w:leftChars="15" w:right="31" w:rightChars="15"/>
              <w:rPr>
                <w:rFonts w:hint="eastAsia"/>
                <w:sz w:val="24"/>
              </w:rPr>
            </w:pPr>
            <w:r>
              <w:rPr>
                <w:rFonts w:hint="eastAsia"/>
                <w:sz w:val="24"/>
              </w:rPr>
              <w:t>对生产、销售、使用放射性同位素和射线装置的单位部分终止或者全部终止生产、销售、使用活动，未按照规定办理许可证变更或者注销手续的处罚</w:t>
            </w:r>
          </w:p>
        </w:tc>
        <w:tc>
          <w:tcPr>
            <w:tcW w:w="1738" w:type="dxa"/>
            <w:noWrap w:val="0"/>
            <w:vAlign w:val="center"/>
          </w:tcPr>
          <w:p w14:paraId="5FB8C18A">
            <w:pPr>
              <w:spacing w:line="400" w:lineRule="exact"/>
              <w:jc w:val="center"/>
              <w:rPr>
                <w:rFonts w:hint="eastAsia"/>
                <w:sz w:val="24"/>
              </w:rPr>
            </w:pPr>
            <w:r>
              <w:rPr>
                <w:rFonts w:hint="eastAsia"/>
                <w:sz w:val="24"/>
              </w:rPr>
              <w:t>市</w:t>
            </w:r>
          </w:p>
        </w:tc>
        <w:tc>
          <w:tcPr>
            <w:tcW w:w="1704" w:type="dxa"/>
            <w:noWrap w:val="0"/>
            <w:vAlign w:val="center"/>
          </w:tcPr>
          <w:p w14:paraId="06A2C48F">
            <w:pPr>
              <w:spacing w:line="400" w:lineRule="exact"/>
              <w:rPr>
                <w:sz w:val="24"/>
              </w:rPr>
            </w:pPr>
          </w:p>
        </w:tc>
      </w:tr>
      <w:tr w14:paraId="01EB9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8" w:hRule="atLeast"/>
          <w:jc w:val="center"/>
        </w:trPr>
        <w:tc>
          <w:tcPr>
            <w:tcW w:w="672" w:type="dxa"/>
            <w:noWrap w:val="0"/>
            <w:vAlign w:val="center"/>
          </w:tcPr>
          <w:p w14:paraId="30E7120C">
            <w:pPr>
              <w:spacing w:line="400" w:lineRule="exact"/>
              <w:jc w:val="center"/>
              <w:rPr>
                <w:rFonts w:hint="eastAsia"/>
                <w:sz w:val="24"/>
              </w:rPr>
            </w:pPr>
            <w:r>
              <w:rPr>
                <w:rFonts w:hint="eastAsia"/>
                <w:sz w:val="24"/>
              </w:rPr>
              <w:t>106</w:t>
            </w:r>
          </w:p>
        </w:tc>
        <w:tc>
          <w:tcPr>
            <w:tcW w:w="1378" w:type="dxa"/>
            <w:gridSpan w:val="2"/>
            <w:noWrap w:val="0"/>
            <w:vAlign w:val="center"/>
          </w:tcPr>
          <w:p w14:paraId="0ECD40FD">
            <w:pPr>
              <w:spacing w:line="400" w:lineRule="exact"/>
              <w:jc w:val="center"/>
              <w:rPr>
                <w:rFonts w:hint="eastAsia"/>
                <w:sz w:val="24"/>
              </w:rPr>
            </w:pPr>
            <w:r>
              <w:rPr>
                <w:rFonts w:hint="eastAsia"/>
                <w:sz w:val="24"/>
              </w:rPr>
              <w:t>行政处罚</w:t>
            </w:r>
          </w:p>
        </w:tc>
        <w:tc>
          <w:tcPr>
            <w:tcW w:w="3418" w:type="dxa"/>
            <w:gridSpan w:val="2"/>
            <w:noWrap w:val="0"/>
            <w:vAlign w:val="center"/>
          </w:tcPr>
          <w:p w14:paraId="09EE21AE">
            <w:pPr>
              <w:spacing w:line="400" w:lineRule="exact"/>
              <w:ind w:left="31" w:leftChars="15" w:right="31" w:rightChars="15"/>
              <w:rPr>
                <w:rFonts w:hint="eastAsia"/>
                <w:sz w:val="24"/>
              </w:rPr>
            </w:pPr>
            <w:r>
              <w:rPr>
                <w:rFonts w:hint="eastAsia"/>
                <w:sz w:val="24"/>
              </w:rPr>
              <w:t>对伪造、变造、转让生产、销售、使用放射性同位素和射线装置许可证的处罚</w:t>
            </w:r>
          </w:p>
        </w:tc>
        <w:tc>
          <w:tcPr>
            <w:tcW w:w="1738" w:type="dxa"/>
            <w:noWrap w:val="0"/>
            <w:vAlign w:val="center"/>
          </w:tcPr>
          <w:p w14:paraId="6659AF1B">
            <w:pPr>
              <w:spacing w:line="400" w:lineRule="exact"/>
              <w:jc w:val="center"/>
              <w:rPr>
                <w:rFonts w:hint="eastAsia"/>
                <w:sz w:val="24"/>
              </w:rPr>
            </w:pPr>
            <w:r>
              <w:rPr>
                <w:rFonts w:hint="eastAsia"/>
                <w:sz w:val="24"/>
              </w:rPr>
              <w:t>市</w:t>
            </w:r>
          </w:p>
        </w:tc>
        <w:tc>
          <w:tcPr>
            <w:tcW w:w="1704" w:type="dxa"/>
            <w:noWrap w:val="0"/>
            <w:vAlign w:val="center"/>
          </w:tcPr>
          <w:p w14:paraId="4D97FAC3">
            <w:pPr>
              <w:spacing w:line="400" w:lineRule="exact"/>
              <w:rPr>
                <w:sz w:val="24"/>
              </w:rPr>
            </w:pPr>
          </w:p>
        </w:tc>
      </w:tr>
      <w:tr w14:paraId="02AF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6" w:hRule="atLeast"/>
          <w:jc w:val="center"/>
        </w:trPr>
        <w:tc>
          <w:tcPr>
            <w:tcW w:w="672" w:type="dxa"/>
            <w:noWrap w:val="0"/>
            <w:vAlign w:val="center"/>
          </w:tcPr>
          <w:p w14:paraId="6EF71D13">
            <w:pPr>
              <w:spacing w:line="400" w:lineRule="exact"/>
              <w:jc w:val="center"/>
              <w:rPr>
                <w:rFonts w:hint="eastAsia"/>
                <w:sz w:val="24"/>
              </w:rPr>
            </w:pPr>
            <w:r>
              <w:rPr>
                <w:rFonts w:hint="eastAsia"/>
                <w:sz w:val="24"/>
              </w:rPr>
              <w:t>107</w:t>
            </w:r>
          </w:p>
        </w:tc>
        <w:tc>
          <w:tcPr>
            <w:tcW w:w="1378" w:type="dxa"/>
            <w:gridSpan w:val="2"/>
            <w:noWrap w:val="0"/>
            <w:vAlign w:val="center"/>
          </w:tcPr>
          <w:p w14:paraId="367CC1D2">
            <w:pPr>
              <w:spacing w:line="400" w:lineRule="exact"/>
              <w:jc w:val="center"/>
              <w:rPr>
                <w:rFonts w:hint="eastAsia"/>
                <w:sz w:val="24"/>
              </w:rPr>
            </w:pPr>
            <w:r>
              <w:rPr>
                <w:rFonts w:hint="eastAsia"/>
                <w:sz w:val="24"/>
              </w:rPr>
              <w:t>行政处罚</w:t>
            </w:r>
          </w:p>
        </w:tc>
        <w:tc>
          <w:tcPr>
            <w:tcW w:w="3418" w:type="dxa"/>
            <w:gridSpan w:val="2"/>
            <w:noWrap w:val="0"/>
            <w:vAlign w:val="center"/>
          </w:tcPr>
          <w:p w14:paraId="66E7B52C">
            <w:pPr>
              <w:spacing w:line="400" w:lineRule="exact"/>
              <w:ind w:left="31" w:leftChars="15" w:right="31" w:rightChars="15"/>
              <w:rPr>
                <w:rFonts w:hint="eastAsia"/>
                <w:sz w:val="24"/>
              </w:rPr>
            </w:pPr>
            <w:r>
              <w:rPr>
                <w:rFonts w:hint="eastAsia"/>
                <w:sz w:val="24"/>
              </w:rPr>
              <w:t>对伪造、变造、转让放射性同位素进口和转让批准文件的处罚</w:t>
            </w:r>
          </w:p>
        </w:tc>
        <w:tc>
          <w:tcPr>
            <w:tcW w:w="1738" w:type="dxa"/>
            <w:noWrap w:val="0"/>
            <w:vAlign w:val="center"/>
          </w:tcPr>
          <w:p w14:paraId="7E1CD901">
            <w:pPr>
              <w:spacing w:line="400" w:lineRule="exact"/>
              <w:jc w:val="center"/>
              <w:rPr>
                <w:rFonts w:hint="eastAsia"/>
                <w:sz w:val="24"/>
              </w:rPr>
            </w:pPr>
            <w:r>
              <w:rPr>
                <w:rFonts w:hint="eastAsia"/>
                <w:sz w:val="24"/>
              </w:rPr>
              <w:t>市</w:t>
            </w:r>
          </w:p>
        </w:tc>
        <w:tc>
          <w:tcPr>
            <w:tcW w:w="1704" w:type="dxa"/>
            <w:noWrap w:val="0"/>
            <w:vAlign w:val="center"/>
          </w:tcPr>
          <w:p w14:paraId="45301CB7">
            <w:pPr>
              <w:spacing w:line="400" w:lineRule="exact"/>
              <w:rPr>
                <w:sz w:val="24"/>
              </w:rPr>
            </w:pPr>
          </w:p>
        </w:tc>
      </w:tr>
      <w:tr w14:paraId="7AE3A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7" w:hRule="atLeast"/>
          <w:jc w:val="center"/>
        </w:trPr>
        <w:tc>
          <w:tcPr>
            <w:tcW w:w="672" w:type="dxa"/>
            <w:noWrap w:val="0"/>
            <w:vAlign w:val="center"/>
          </w:tcPr>
          <w:p w14:paraId="6BC771C1">
            <w:pPr>
              <w:spacing w:line="400" w:lineRule="exact"/>
              <w:jc w:val="center"/>
              <w:rPr>
                <w:rFonts w:hint="eastAsia"/>
                <w:sz w:val="24"/>
              </w:rPr>
            </w:pPr>
            <w:r>
              <w:rPr>
                <w:rFonts w:hint="eastAsia"/>
                <w:sz w:val="24"/>
              </w:rPr>
              <w:t>108</w:t>
            </w:r>
          </w:p>
        </w:tc>
        <w:tc>
          <w:tcPr>
            <w:tcW w:w="1378" w:type="dxa"/>
            <w:gridSpan w:val="2"/>
            <w:noWrap w:val="0"/>
            <w:vAlign w:val="center"/>
          </w:tcPr>
          <w:p w14:paraId="2BE6E746">
            <w:pPr>
              <w:spacing w:line="400" w:lineRule="exact"/>
              <w:jc w:val="center"/>
              <w:rPr>
                <w:rFonts w:hint="eastAsia"/>
                <w:sz w:val="24"/>
              </w:rPr>
            </w:pPr>
            <w:r>
              <w:rPr>
                <w:rFonts w:hint="eastAsia"/>
                <w:sz w:val="24"/>
              </w:rPr>
              <w:t>行政处罚</w:t>
            </w:r>
          </w:p>
        </w:tc>
        <w:tc>
          <w:tcPr>
            <w:tcW w:w="3418" w:type="dxa"/>
            <w:gridSpan w:val="2"/>
            <w:noWrap w:val="0"/>
            <w:vAlign w:val="center"/>
          </w:tcPr>
          <w:p w14:paraId="39638B1E">
            <w:pPr>
              <w:spacing w:line="400" w:lineRule="exact"/>
              <w:ind w:left="31" w:leftChars="15" w:right="31" w:rightChars="15"/>
              <w:rPr>
                <w:rFonts w:hint="eastAsia"/>
                <w:sz w:val="24"/>
              </w:rPr>
            </w:pPr>
            <w:r>
              <w:rPr>
                <w:rFonts w:hint="eastAsia"/>
                <w:sz w:val="24"/>
              </w:rPr>
              <w:t>对转入、转出放射性同位素未按照规定备案等行为的处罚</w:t>
            </w:r>
          </w:p>
        </w:tc>
        <w:tc>
          <w:tcPr>
            <w:tcW w:w="1738" w:type="dxa"/>
            <w:noWrap w:val="0"/>
            <w:vAlign w:val="center"/>
          </w:tcPr>
          <w:p w14:paraId="301CD8F4">
            <w:pPr>
              <w:spacing w:line="400" w:lineRule="exact"/>
              <w:jc w:val="center"/>
              <w:rPr>
                <w:rFonts w:hint="eastAsia"/>
                <w:sz w:val="24"/>
              </w:rPr>
            </w:pPr>
            <w:r>
              <w:rPr>
                <w:rFonts w:hint="eastAsia"/>
                <w:sz w:val="24"/>
              </w:rPr>
              <w:t>市</w:t>
            </w:r>
          </w:p>
        </w:tc>
        <w:tc>
          <w:tcPr>
            <w:tcW w:w="1704" w:type="dxa"/>
            <w:noWrap w:val="0"/>
            <w:vAlign w:val="center"/>
          </w:tcPr>
          <w:p w14:paraId="3A2AC75D">
            <w:pPr>
              <w:spacing w:line="400" w:lineRule="exact"/>
              <w:rPr>
                <w:sz w:val="24"/>
              </w:rPr>
            </w:pPr>
          </w:p>
        </w:tc>
      </w:tr>
      <w:tr w14:paraId="7F85A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02" w:hRule="atLeast"/>
          <w:jc w:val="center"/>
        </w:trPr>
        <w:tc>
          <w:tcPr>
            <w:tcW w:w="672" w:type="dxa"/>
            <w:noWrap w:val="0"/>
            <w:vAlign w:val="center"/>
          </w:tcPr>
          <w:p w14:paraId="5551041C">
            <w:pPr>
              <w:spacing w:line="400" w:lineRule="exact"/>
              <w:jc w:val="center"/>
              <w:rPr>
                <w:rFonts w:hint="eastAsia"/>
                <w:sz w:val="24"/>
              </w:rPr>
            </w:pPr>
            <w:r>
              <w:rPr>
                <w:rFonts w:hint="eastAsia"/>
                <w:sz w:val="24"/>
              </w:rPr>
              <w:t>109</w:t>
            </w:r>
          </w:p>
        </w:tc>
        <w:tc>
          <w:tcPr>
            <w:tcW w:w="1378" w:type="dxa"/>
            <w:gridSpan w:val="2"/>
            <w:noWrap w:val="0"/>
            <w:vAlign w:val="center"/>
          </w:tcPr>
          <w:p w14:paraId="6DB40E90">
            <w:pPr>
              <w:spacing w:line="400" w:lineRule="exact"/>
              <w:jc w:val="center"/>
              <w:rPr>
                <w:rFonts w:hint="eastAsia"/>
                <w:sz w:val="24"/>
              </w:rPr>
            </w:pPr>
            <w:r>
              <w:rPr>
                <w:rFonts w:hint="eastAsia"/>
                <w:sz w:val="24"/>
              </w:rPr>
              <w:t>行政处罚</w:t>
            </w:r>
          </w:p>
        </w:tc>
        <w:tc>
          <w:tcPr>
            <w:tcW w:w="3418" w:type="dxa"/>
            <w:gridSpan w:val="2"/>
            <w:noWrap w:val="0"/>
            <w:vAlign w:val="center"/>
          </w:tcPr>
          <w:p w14:paraId="5900C895">
            <w:pPr>
              <w:spacing w:line="400" w:lineRule="exact"/>
              <w:ind w:left="31" w:leftChars="15" w:right="31" w:rightChars="15"/>
              <w:rPr>
                <w:rFonts w:hint="eastAsia"/>
                <w:sz w:val="24"/>
              </w:rPr>
            </w:pPr>
            <w:r>
              <w:rPr>
                <w:rFonts w:hint="eastAsia"/>
                <w:sz w:val="24"/>
              </w:rPr>
              <w:t>对在室外、野外使用放射性同位素和射线装置，未按照国家有关安全和防护标准的要求划出安全防护区域和设置明显的放射性标志等行为的处罚</w:t>
            </w:r>
          </w:p>
        </w:tc>
        <w:tc>
          <w:tcPr>
            <w:tcW w:w="1738" w:type="dxa"/>
            <w:noWrap w:val="0"/>
            <w:vAlign w:val="center"/>
          </w:tcPr>
          <w:p w14:paraId="750DF8D5">
            <w:pPr>
              <w:spacing w:line="400" w:lineRule="exact"/>
              <w:jc w:val="center"/>
              <w:rPr>
                <w:rFonts w:hint="eastAsia"/>
                <w:sz w:val="24"/>
              </w:rPr>
            </w:pPr>
            <w:r>
              <w:rPr>
                <w:rFonts w:hint="eastAsia"/>
                <w:sz w:val="24"/>
              </w:rPr>
              <w:t>市</w:t>
            </w:r>
          </w:p>
        </w:tc>
        <w:tc>
          <w:tcPr>
            <w:tcW w:w="1704" w:type="dxa"/>
            <w:noWrap w:val="0"/>
            <w:vAlign w:val="center"/>
          </w:tcPr>
          <w:p w14:paraId="765D3571">
            <w:pPr>
              <w:spacing w:line="400" w:lineRule="exact"/>
              <w:rPr>
                <w:sz w:val="24"/>
              </w:rPr>
            </w:pPr>
          </w:p>
        </w:tc>
      </w:tr>
      <w:tr w14:paraId="0E0C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8" w:hRule="atLeast"/>
          <w:jc w:val="center"/>
        </w:trPr>
        <w:tc>
          <w:tcPr>
            <w:tcW w:w="672" w:type="dxa"/>
            <w:noWrap w:val="0"/>
            <w:vAlign w:val="center"/>
          </w:tcPr>
          <w:p w14:paraId="6DC8359B">
            <w:pPr>
              <w:spacing w:line="400" w:lineRule="exact"/>
              <w:jc w:val="center"/>
              <w:rPr>
                <w:rFonts w:hint="eastAsia"/>
                <w:sz w:val="24"/>
              </w:rPr>
            </w:pPr>
            <w:r>
              <w:rPr>
                <w:rFonts w:hint="eastAsia"/>
                <w:sz w:val="24"/>
              </w:rPr>
              <w:t>110</w:t>
            </w:r>
          </w:p>
        </w:tc>
        <w:tc>
          <w:tcPr>
            <w:tcW w:w="1378" w:type="dxa"/>
            <w:gridSpan w:val="2"/>
            <w:noWrap w:val="0"/>
            <w:vAlign w:val="center"/>
          </w:tcPr>
          <w:p w14:paraId="6A7A4AB6">
            <w:pPr>
              <w:spacing w:line="400" w:lineRule="exact"/>
              <w:jc w:val="center"/>
              <w:rPr>
                <w:rFonts w:hint="eastAsia"/>
                <w:sz w:val="24"/>
              </w:rPr>
            </w:pPr>
            <w:r>
              <w:rPr>
                <w:rFonts w:hint="eastAsia"/>
                <w:sz w:val="24"/>
              </w:rPr>
              <w:t>行政处罚</w:t>
            </w:r>
          </w:p>
        </w:tc>
        <w:tc>
          <w:tcPr>
            <w:tcW w:w="3418" w:type="dxa"/>
            <w:gridSpan w:val="2"/>
            <w:noWrap w:val="0"/>
            <w:vAlign w:val="center"/>
          </w:tcPr>
          <w:p w14:paraId="620AC3BC">
            <w:pPr>
              <w:spacing w:line="400" w:lineRule="exact"/>
              <w:ind w:left="31" w:leftChars="15" w:right="31" w:rightChars="15"/>
              <w:rPr>
                <w:rFonts w:hint="eastAsia"/>
                <w:sz w:val="24"/>
              </w:rPr>
            </w:pPr>
            <w:r>
              <w:rPr>
                <w:rFonts w:hint="eastAsia"/>
                <w:sz w:val="24"/>
              </w:rPr>
              <w:t>对未建立放射性同位素产品台账等行为的处罚</w:t>
            </w:r>
          </w:p>
        </w:tc>
        <w:tc>
          <w:tcPr>
            <w:tcW w:w="1738" w:type="dxa"/>
            <w:noWrap w:val="0"/>
            <w:vAlign w:val="center"/>
          </w:tcPr>
          <w:p w14:paraId="740CB1F6">
            <w:pPr>
              <w:spacing w:line="400" w:lineRule="exact"/>
              <w:jc w:val="center"/>
              <w:rPr>
                <w:rFonts w:hint="eastAsia"/>
                <w:sz w:val="24"/>
              </w:rPr>
            </w:pPr>
            <w:r>
              <w:rPr>
                <w:rFonts w:hint="eastAsia"/>
                <w:sz w:val="24"/>
              </w:rPr>
              <w:t>市</w:t>
            </w:r>
          </w:p>
        </w:tc>
        <w:tc>
          <w:tcPr>
            <w:tcW w:w="1704" w:type="dxa"/>
            <w:noWrap w:val="0"/>
            <w:vAlign w:val="center"/>
          </w:tcPr>
          <w:p w14:paraId="0D5084FF">
            <w:pPr>
              <w:spacing w:line="400" w:lineRule="exact"/>
              <w:rPr>
                <w:sz w:val="24"/>
              </w:rPr>
            </w:pPr>
          </w:p>
        </w:tc>
      </w:tr>
      <w:tr w14:paraId="1CDB3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0282E0E7">
            <w:pPr>
              <w:spacing w:line="400" w:lineRule="exact"/>
              <w:jc w:val="center"/>
              <w:rPr>
                <w:rFonts w:hint="eastAsia"/>
                <w:sz w:val="24"/>
              </w:rPr>
            </w:pPr>
            <w:r>
              <w:rPr>
                <w:rFonts w:hint="eastAsia"/>
                <w:sz w:val="24"/>
              </w:rPr>
              <w:t>111</w:t>
            </w:r>
          </w:p>
        </w:tc>
        <w:tc>
          <w:tcPr>
            <w:tcW w:w="1378" w:type="dxa"/>
            <w:gridSpan w:val="2"/>
            <w:noWrap w:val="0"/>
            <w:vAlign w:val="center"/>
          </w:tcPr>
          <w:p w14:paraId="2E0DC8ED">
            <w:pPr>
              <w:spacing w:line="400" w:lineRule="exact"/>
              <w:jc w:val="center"/>
              <w:rPr>
                <w:rFonts w:hint="eastAsia"/>
                <w:sz w:val="24"/>
              </w:rPr>
            </w:pPr>
            <w:r>
              <w:rPr>
                <w:rFonts w:hint="eastAsia"/>
                <w:sz w:val="24"/>
              </w:rPr>
              <w:t>行政处罚</w:t>
            </w:r>
          </w:p>
        </w:tc>
        <w:tc>
          <w:tcPr>
            <w:tcW w:w="3418" w:type="dxa"/>
            <w:gridSpan w:val="2"/>
            <w:noWrap w:val="0"/>
            <w:vAlign w:val="center"/>
          </w:tcPr>
          <w:p w14:paraId="3FA888F7">
            <w:pPr>
              <w:spacing w:line="400" w:lineRule="exact"/>
              <w:ind w:left="31" w:leftChars="15" w:right="31" w:rightChars="15"/>
              <w:rPr>
                <w:rFonts w:hint="eastAsia"/>
                <w:sz w:val="24"/>
              </w:rPr>
            </w:pPr>
            <w:r>
              <w:rPr>
                <w:rFonts w:hint="eastAsia"/>
                <w:sz w:val="24"/>
              </w:rPr>
              <w:t>对未按照规定对本单位的放射性同位素、射线装置安全和防护状况进行评估或者发现安全隐患不及时整改等行为的处罚</w:t>
            </w:r>
          </w:p>
        </w:tc>
        <w:tc>
          <w:tcPr>
            <w:tcW w:w="1738" w:type="dxa"/>
            <w:noWrap w:val="0"/>
            <w:vAlign w:val="center"/>
          </w:tcPr>
          <w:p w14:paraId="76EA65E0">
            <w:pPr>
              <w:spacing w:line="400" w:lineRule="exact"/>
              <w:jc w:val="center"/>
              <w:rPr>
                <w:rFonts w:hint="eastAsia"/>
                <w:sz w:val="24"/>
              </w:rPr>
            </w:pPr>
            <w:r>
              <w:rPr>
                <w:rFonts w:hint="eastAsia"/>
                <w:sz w:val="24"/>
              </w:rPr>
              <w:t>市</w:t>
            </w:r>
          </w:p>
        </w:tc>
        <w:tc>
          <w:tcPr>
            <w:tcW w:w="1704" w:type="dxa"/>
            <w:noWrap w:val="0"/>
            <w:vAlign w:val="center"/>
          </w:tcPr>
          <w:p w14:paraId="0464899B">
            <w:pPr>
              <w:spacing w:line="400" w:lineRule="exact"/>
              <w:rPr>
                <w:sz w:val="24"/>
              </w:rPr>
            </w:pPr>
          </w:p>
        </w:tc>
      </w:tr>
      <w:tr w14:paraId="640E4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21" w:hRule="atLeast"/>
          <w:jc w:val="center"/>
        </w:trPr>
        <w:tc>
          <w:tcPr>
            <w:tcW w:w="672" w:type="dxa"/>
            <w:noWrap w:val="0"/>
            <w:vAlign w:val="center"/>
          </w:tcPr>
          <w:p w14:paraId="6BF2EEEA">
            <w:pPr>
              <w:spacing w:line="400" w:lineRule="exact"/>
              <w:jc w:val="center"/>
              <w:rPr>
                <w:rFonts w:hint="eastAsia"/>
                <w:sz w:val="24"/>
              </w:rPr>
            </w:pPr>
            <w:r>
              <w:rPr>
                <w:rFonts w:hint="eastAsia"/>
                <w:sz w:val="24"/>
              </w:rPr>
              <w:t>112</w:t>
            </w:r>
          </w:p>
        </w:tc>
        <w:tc>
          <w:tcPr>
            <w:tcW w:w="1378" w:type="dxa"/>
            <w:gridSpan w:val="2"/>
            <w:noWrap w:val="0"/>
            <w:vAlign w:val="center"/>
          </w:tcPr>
          <w:p w14:paraId="1ECD36ED">
            <w:pPr>
              <w:spacing w:line="400" w:lineRule="exact"/>
              <w:jc w:val="center"/>
              <w:rPr>
                <w:rFonts w:hint="eastAsia"/>
                <w:sz w:val="24"/>
              </w:rPr>
            </w:pPr>
            <w:r>
              <w:rPr>
                <w:rFonts w:hint="eastAsia"/>
                <w:sz w:val="24"/>
              </w:rPr>
              <w:t>行政处罚</w:t>
            </w:r>
          </w:p>
        </w:tc>
        <w:tc>
          <w:tcPr>
            <w:tcW w:w="3418" w:type="dxa"/>
            <w:gridSpan w:val="2"/>
            <w:noWrap w:val="0"/>
            <w:vAlign w:val="center"/>
          </w:tcPr>
          <w:p w14:paraId="22DEB0D6">
            <w:pPr>
              <w:spacing w:line="400" w:lineRule="exact"/>
              <w:ind w:left="31" w:leftChars="15" w:right="31" w:rightChars="15"/>
              <w:rPr>
                <w:rFonts w:hint="eastAsia"/>
                <w:sz w:val="24"/>
              </w:rPr>
            </w:pPr>
            <w:r>
              <w:rPr>
                <w:rFonts w:hint="eastAsia"/>
                <w:sz w:val="24"/>
              </w:rPr>
              <w:t>对造成辐射事故的处罚</w:t>
            </w:r>
          </w:p>
        </w:tc>
        <w:tc>
          <w:tcPr>
            <w:tcW w:w="1738" w:type="dxa"/>
            <w:noWrap w:val="0"/>
            <w:vAlign w:val="center"/>
          </w:tcPr>
          <w:p w14:paraId="72226D9E">
            <w:pPr>
              <w:spacing w:line="400" w:lineRule="exact"/>
              <w:jc w:val="center"/>
              <w:rPr>
                <w:rFonts w:hint="eastAsia"/>
                <w:sz w:val="24"/>
              </w:rPr>
            </w:pPr>
            <w:r>
              <w:rPr>
                <w:rFonts w:hint="eastAsia"/>
                <w:sz w:val="24"/>
              </w:rPr>
              <w:t>省</w:t>
            </w:r>
          </w:p>
        </w:tc>
        <w:tc>
          <w:tcPr>
            <w:tcW w:w="1704" w:type="dxa"/>
            <w:noWrap w:val="0"/>
            <w:vAlign w:val="center"/>
          </w:tcPr>
          <w:p w14:paraId="08DC2C42">
            <w:pPr>
              <w:spacing w:line="400" w:lineRule="exact"/>
              <w:rPr>
                <w:sz w:val="24"/>
              </w:rPr>
            </w:pPr>
          </w:p>
        </w:tc>
      </w:tr>
      <w:tr w14:paraId="2BD16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3" w:hRule="atLeast"/>
          <w:jc w:val="center"/>
        </w:trPr>
        <w:tc>
          <w:tcPr>
            <w:tcW w:w="672" w:type="dxa"/>
            <w:noWrap w:val="0"/>
            <w:vAlign w:val="center"/>
          </w:tcPr>
          <w:p w14:paraId="3C577BDD">
            <w:pPr>
              <w:spacing w:line="400" w:lineRule="exact"/>
              <w:jc w:val="center"/>
              <w:rPr>
                <w:rFonts w:hint="eastAsia"/>
                <w:sz w:val="24"/>
              </w:rPr>
            </w:pPr>
            <w:r>
              <w:rPr>
                <w:rFonts w:hint="eastAsia"/>
                <w:sz w:val="24"/>
              </w:rPr>
              <w:t>113</w:t>
            </w:r>
          </w:p>
        </w:tc>
        <w:tc>
          <w:tcPr>
            <w:tcW w:w="1378" w:type="dxa"/>
            <w:gridSpan w:val="2"/>
            <w:noWrap w:val="0"/>
            <w:vAlign w:val="center"/>
          </w:tcPr>
          <w:p w14:paraId="210664BD">
            <w:pPr>
              <w:spacing w:line="400" w:lineRule="exact"/>
              <w:jc w:val="center"/>
              <w:rPr>
                <w:rFonts w:hint="eastAsia"/>
                <w:sz w:val="24"/>
              </w:rPr>
            </w:pPr>
            <w:r>
              <w:rPr>
                <w:rFonts w:hint="eastAsia"/>
                <w:sz w:val="24"/>
              </w:rPr>
              <w:t>行政处罚</w:t>
            </w:r>
          </w:p>
        </w:tc>
        <w:tc>
          <w:tcPr>
            <w:tcW w:w="3418" w:type="dxa"/>
            <w:gridSpan w:val="2"/>
            <w:noWrap w:val="0"/>
            <w:vAlign w:val="center"/>
          </w:tcPr>
          <w:p w14:paraId="12F0B423">
            <w:pPr>
              <w:spacing w:line="400" w:lineRule="exact"/>
              <w:ind w:left="31" w:leftChars="15" w:right="31" w:rightChars="15"/>
              <w:rPr>
                <w:rFonts w:hint="eastAsia"/>
                <w:sz w:val="24"/>
              </w:rPr>
            </w:pPr>
            <w:r>
              <w:rPr>
                <w:rFonts w:hint="eastAsia"/>
                <w:sz w:val="24"/>
              </w:rPr>
              <w:t>对生产、销售、使用放射性同位素和射线装置的单位被责令限期整改，逾期不整改或者经整改仍不符合原发证条件的处罚</w:t>
            </w:r>
          </w:p>
        </w:tc>
        <w:tc>
          <w:tcPr>
            <w:tcW w:w="1738" w:type="dxa"/>
            <w:noWrap w:val="0"/>
            <w:vAlign w:val="center"/>
          </w:tcPr>
          <w:p w14:paraId="47EB5895">
            <w:pPr>
              <w:spacing w:line="400" w:lineRule="exact"/>
              <w:jc w:val="center"/>
              <w:rPr>
                <w:rFonts w:hint="eastAsia"/>
                <w:sz w:val="24"/>
              </w:rPr>
            </w:pPr>
            <w:r>
              <w:rPr>
                <w:rFonts w:hint="eastAsia"/>
                <w:sz w:val="24"/>
              </w:rPr>
              <w:t>省</w:t>
            </w:r>
          </w:p>
        </w:tc>
        <w:tc>
          <w:tcPr>
            <w:tcW w:w="1704" w:type="dxa"/>
            <w:noWrap w:val="0"/>
            <w:vAlign w:val="center"/>
          </w:tcPr>
          <w:p w14:paraId="4FBF2B95">
            <w:pPr>
              <w:spacing w:line="400" w:lineRule="exact"/>
              <w:rPr>
                <w:sz w:val="24"/>
              </w:rPr>
            </w:pPr>
          </w:p>
        </w:tc>
      </w:tr>
      <w:tr w14:paraId="3345E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8" w:hRule="atLeast"/>
          <w:jc w:val="center"/>
        </w:trPr>
        <w:tc>
          <w:tcPr>
            <w:tcW w:w="672" w:type="dxa"/>
            <w:noWrap w:val="0"/>
            <w:vAlign w:val="center"/>
          </w:tcPr>
          <w:p w14:paraId="5C868823">
            <w:pPr>
              <w:spacing w:line="400" w:lineRule="exact"/>
              <w:jc w:val="center"/>
              <w:rPr>
                <w:rFonts w:hint="eastAsia"/>
                <w:sz w:val="24"/>
              </w:rPr>
            </w:pPr>
            <w:r>
              <w:rPr>
                <w:rFonts w:hint="eastAsia"/>
                <w:sz w:val="24"/>
              </w:rPr>
              <w:t>114</w:t>
            </w:r>
          </w:p>
        </w:tc>
        <w:tc>
          <w:tcPr>
            <w:tcW w:w="1378" w:type="dxa"/>
            <w:gridSpan w:val="2"/>
            <w:noWrap w:val="0"/>
            <w:vAlign w:val="center"/>
          </w:tcPr>
          <w:p w14:paraId="2452B719">
            <w:pPr>
              <w:spacing w:line="400" w:lineRule="exact"/>
              <w:jc w:val="center"/>
              <w:rPr>
                <w:rFonts w:hint="eastAsia"/>
                <w:sz w:val="24"/>
              </w:rPr>
            </w:pPr>
            <w:r>
              <w:rPr>
                <w:rFonts w:hint="eastAsia"/>
                <w:sz w:val="24"/>
              </w:rPr>
              <w:t>行政处罚</w:t>
            </w:r>
          </w:p>
        </w:tc>
        <w:tc>
          <w:tcPr>
            <w:tcW w:w="3418" w:type="dxa"/>
            <w:gridSpan w:val="2"/>
            <w:noWrap w:val="0"/>
            <w:vAlign w:val="center"/>
          </w:tcPr>
          <w:p w14:paraId="1DD7FBA9">
            <w:pPr>
              <w:spacing w:line="400" w:lineRule="exact"/>
              <w:ind w:left="31" w:leftChars="15" w:right="31" w:rightChars="15"/>
              <w:rPr>
                <w:rFonts w:hint="eastAsia"/>
                <w:sz w:val="24"/>
              </w:rPr>
            </w:pPr>
            <w:r>
              <w:rPr>
                <w:rFonts w:hint="eastAsia"/>
                <w:sz w:val="24"/>
              </w:rPr>
              <w:t>对辐射工作单位未在含放射源设备的说明书中告知用户该设备含有放射源等行为的处罚</w:t>
            </w:r>
          </w:p>
        </w:tc>
        <w:tc>
          <w:tcPr>
            <w:tcW w:w="1738" w:type="dxa"/>
            <w:noWrap w:val="0"/>
            <w:vAlign w:val="center"/>
          </w:tcPr>
          <w:p w14:paraId="35B83473">
            <w:pPr>
              <w:spacing w:line="400" w:lineRule="exact"/>
              <w:jc w:val="center"/>
              <w:rPr>
                <w:rFonts w:hint="eastAsia"/>
                <w:sz w:val="24"/>
              </w:rPr>
            </w:pPr>
            <w:r>
              <w:rPr>
                <w:rFonts w:hint="eastAsia"/>
                <w:sz w:val="24"/>
              </w:rPr>
              <w:t>市</w:t>
            </w:r>
          </w:p>
        </w:tc>
        <w:tc>
          <w:tcPr>
            <w:tcW w:w="1704" w:type="dxa"/>
            <w:noWrap w:val="0"/>
            <w:vAlign w:val="center"/>
          </w:tcPr>
          <w:p w14:paraId="3130280F">
            <w:pPr>
              <w:spacing w:line="400" w:lineRule="exact"/>
              <w:rPr>
                <w:sz w:val="24"/>
              </w:rPr>
            </w:pPr>
          </w:p>
        </w:tc>
      </w:tr>
      <w:tr w14:paraId="0BAB7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88" w:hRule="atLeast"/>
          <w:jc w:val="center"/>
        </w:trPr>
        <w:tc>
          <w:tcPr>
            <w:tcW w:w="672" w:type="dxa"/>
            <w:noWrap w:val="0"/>
            <w:vAlign w:val="center"/>
          </w:tcPr>
          <w:p w14:paraId="57260033">
            <w:pPr>
              <w:spacing w:line="400" w:lineRule="exact"/>
              <w:jc w:val="center"/>
              <w:rPr>
                <w:rFonts w:hint="eastAsia"/>
                <w:sz w:val="24"/>
              </w:rPr>
            </w:pPr>
            <w:r>
              <w:rPr>
                <w:rFonts w:hint="eastAsia"/>
                <w:sz w:val="24"/>
              </w:rPr>
              <w:t>115</w:t>
            </w:r>
          </w:p>
        </w:tc>
        <w:tc>
          <w:tcPr>
            <w:tcW w:w="1378" w:type="dxa"/>
            <w:gridSpan w:val="2"/>
            <w:noWrap w:val="0"/>
            <w:vAlign w:val="center"/>
          </w:tcPr>
          <w:p w14:paraId="28AD8A79">
            <w:pPr>
              <w:spacing w:line="400" w:lineRule="exact"/>
              <w:jc w:val="center"/>
              <w:rPr>
                <w:rFonts w:hint="eastAsia"/>
                <w:sz w:val="24"/>
              </w:rPr>
            </w:pPr>
            <w:r>
              <w:rPr>
                <w:rFonts w:hint="eastAsia"/>
                <w:sz w:val="24"/>
              </w:rPr>
              <w:t>行政处罚</w:t>
            </w:r>
          </w:p>
        </w:tc>
        <w:tc>
          <w:tcPr>
            <w:tcW w:w="3418" w:type="dxa"/>
            <w:gridSpan w:val="2"/>
            <w:noWrap w:val="0"/>
            <w:vAlign w:val="center"/>
          </w:tcPr>
          <w:p w14:paraId="6C657F26">
            <w:pPr>
              <w:spacing w:line="400" w:lineRule="exact"/>
              <w:ind w:left="31" w:leftChars="15" w:right="31" w:rightChars="15"/>
              <w:rPr>
                <w:rFonts w:hint="eastAsia"/>
                <w:sz w:val="24"/>
              </w:rPr>
            </w:pPr>
            <w:r>
              <w:rPr>
                <w:rFonts w:hint="eastAsia"/>
                <w:sz w:val="24"/>
              </w:rPr>
              <w:t>对未建造尾矿库或者不按照放射性污染防治的要求建造尾矿库，贮存、处置铀（钍）矿和伴生放射性矿的尾矿等行为的处罚</w:t>
            </w:r>
          </w:p>
        </w:tc>
        <w:tc>
          <w:tcPr>
            <w:tcW w:w="1738" w:type="dxa"/>
            <w:noWrap w:val="0"/>
            <w:vAlign w:val="center"/>
          </w:tcPr>
          <w:p w14:paraId="0E32E3AB">
            <w:pPr>
              <w:spacing w:line="400" w:lineRule="exact"/>
              <w:jc w:val="center"/>
              <w:rPr>
                <w:rFonts w:hint="eastAsia"/>
                <w:sz w:val="24"/>
              </w:rPr>
            </w:pPr>
            <w:r>
              <w:rPr>
                <w:rFonts w:hint="eastAsia"/>
                <w:sz w:val="24"/>
              </w:rPr>
              <w:t>市</w:t>
            </w:r>
          </w:p>
        </w:tc>
        <w:tc>
          <w:tcPr>
            <w:tcW w:w="1704" w:type="dxa"/>
            <w:noWrap w:val="0"/>
            <w:vAlign w:val="center"/>
          </w:tcPr>
          <w:p w14:paraId="5E608666">
            <w:pPr>
              <w:spacing w:line="400" w:lineRule="exact"/>
              <w:rPr>
                <w:sz w:val="24"/>
              </w:rPr>
            </w:pPr>
          </w:p>
        </w:tc>
      </w:tr>
      <w:tr w14:paraId="0558C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1519B033">
            <w:pPr>
              <w:spacing w:line="400" w:lineRule="exact"/>
              <w:jc w:val="center"/>
              <w:rPr>
                <w:rFonts w:hint="eastAsia"/>
                <w:sz w:val="24"/>
              </w:rPr>
            </w:pPr>
            <w:r>
              <w:rPr>
                <w:rFonts w:hint="eastAsia"/>
                <w:sz w:val="24"/>
              </w:rPr>
              <w:t>116</w:t>
            </w:r>
          </w:p>
        </w:tc>
        <w:tc>
          <w:tcPr>
            <w:tcW w:w="1378" w:type="dxa"/>
            <w:gridSpan w:val="2"/>
            <w:noWrap w:val="0"/>
            <w:vAlign w:val="center"/>
          </w:tcPr>
          <w:p w14:paraId="2FF4C042">
            <w:pPr>
              <w:spacing w:line="400" w:lineRule="exact"/>
              <w:jc w:val="center"/>
              <w:rPr>
                <w:rFonts w:hint="eastAsia"/>
                <w:sz w:val="24"/>
              </w:rPr>
            </w:pPr>
            <w:r>
              <w:rPr>
                <w:rFonts w:hint="eastAsia"/>
                <w:sz w:val="24"/>
              </w:rPr>
              <w:t>行政处罚</w:t>
            </w:r>
          </w:p>
        </w:tc>
        <w:tc>
          <w:tcPr>
            <w:tcW w:w="3418" w:type="dxa"/>
            <w:gridSpan w:val="2"/>
            <w:noWrap w:val="0"/>
            <w:vAlign w:val="center"/>
          </w:tcPr>
          <w:p w14:paraId="172703C1">
            <w:pPr>
              <w:spacing w:line="400" w:lineRule="exact"/>
              <w:ind w:left="31" w:leftChars="15" w:right="31" w:rightChars="15"/>
              <w:rPr>
                <w:rFonts w:hint="eastAsia"/>
                <w:sz w:val="24"/>
              </w:rPr>
            </w:pPr>
            <w:r>
              <w:rPr>
                <w:rFonts w:hint="eastAsia"/>
                <w:sz w:val="24"/>
              </w:rPr>
              <w:t>对未经许可擅自从事或不按照许可的有关规定从事贮存和处置放射性固体废物活动的处罚</w:t>
            </w:r>
          </w:p>
        </w:tc>
        <w:tc>
          <w:tcPr>
            <w:tcW w:w="1738" w:type="dxa"/>
            <w:noWrap w:val="0"/>
            <w:vAlign w:val="center"/>
          </w:tcPr>
          <w:p w14:paraId="65017E13">
            <w:pPr>
              <w:spacing w:line="400" w:lineRule="exact"/>
              <w:jc w:val="center"/>
              <w:rPr>
                <w:rFonts w:hint="eastAsia"/>
                <w:sz w:val="24"/>
              </w:rPr>
            </w:pPr>
            <w:r>
              <w:rPr>
                <w:rFonts w:hint="eastAsia"/>
                <w:sz w:val="24"/>
              </w:rPr>
              <w:t>省</w:t>
            </w:r>
          </w:p>
        </w:tc>
        <w:tc>
          <w:tcPr>
            <w:tcW w:w="1704" w:type="dxa"/>
            <w:noWrap w:val="0"/>
            <w:vAlign w:val="center"/>
          </w:tcPr>
          <w:p w14:paraId="48867657">
            <w:pPr>
              <w:spacing w:line="400" w:lineRule="exact"/>
              <w:rPr>
                <w:sz w:val="24"/>
              </w:rPr>
            </w:pPr>
          </w:p>
        </w:tc>
      </w:tr>
      <w:tr w14:paraId="31112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7F4894">
            <w:pPr>
              <w:spacing w:line="400" w:lineRule="exact"/>
              <w:jc w:val="center"/>
              <w:rPr>
                <w:rFonts w:hint="eastAsia"/>
                <w:sz w:val="24"/>
              </w:rPr>
            </w:pPr>
            <w:r>
              <w:rPr>
                <w:rFonts w:hint="eastAsia"/>
                <w:sz w:val="24"/>
              </w:rPr>
              <w:t>117</w:t>
            </w:r>
          </w:p>
        </w:tc>
        <w:tc>
          <w:tcPr>
            <w:tcW w:w="1378" w:type="dxa"/>
            <w:gridSpan w:val="2"/>
            <w:noWrap w:val="0"/>
            <w:vAlign w:val="center"/>
          </w:tcPr>
          <w:p w14:paraId="615D8DA0">
            <w:pPr>
              <w:spacing w:line="400" w:lineRule="exact"/>
              <w:jc w:val="center"/>
              <w:rPr>
                <w:rFonts w:hint="eastAsia"/>
                <w:sz w:val="24"/>
              </w:rPr>
            </w:pPr>
            <w:r>
              <w:rPr>
                <w:rFonts w:hint="eastAsia"/>
                <w:sz w:val="24"/>
              </w:rPr>
              <w:t>行政处罚</w:t>
            </w:r>
          </w:p>
        </w:tc>
        <w:tc>
          <w:tcPr>
            <w:tcW w:w="3418" w:type="dxa"/>
            <w:gridSpan w:val="2"/>
            <w:noWrap w:val="0"/>
            <w:vAlign w:val="center"/>
          </w:tcPr>
          <w:p w14:paraId="4F7A98A1">
            <w:pPr>
              <w:spacing w:line="400" w:lineRule="exact"/>
              <w:ind w:left="31" w:leftChars="15" w:right="31" w:rightChars="15"/>
              <w:rPr>
                <w:rFonts w:hint="eastAsia"/>
                <w:sz w:val="24"/>
              </w:rPr>
            </w:pPr>
            <w:r>
              <w:rPr>
                <w:rFonts w:hint="eastAsia"/>
                <w:sz w:val="24"/>
              </w:rPr>
              <w:t>对核设施营运单位、核技术利用单位或者放射性固体废物贮存、处置单位未按照规定如实报告放射性废物管理有关情况的处罚</w:t>
            </w:r>
          </w:p>
        </w:tc>
        <w:tc>
          <w:tcPr>
            <w:tcW w:w="1738" w:type="dxa"/>
            <w:noWrap w:val="0"/>
            <w:vAlign w:val="center"/>
          </w:tcPr>
          <w:p w14:paraId="22E72EC9">
            <w:pPr>
              <w:spacing w:line="400" w:lineRule="exact"/>
              <w:jc w:val="center"/>
              <w:rPr>
                <w:rFonts w:hint="eastAsia"/>
                <w:sz w:val="24"/>
              </w:rPr>
            </w:pPr>
            <w:r>
              <w:rPr>
                <w:rFonts w:hint="eastAsia"/>
                <w:sz w:val="24"/>
              </w:rPr>
              <w:t>省、市</w:t>
            </w:r>
          </w:p>
        </w:tc>
        <w:tc>
          <w:tcPr>
            <w:tcW w:w="1704" w:type="dxa"/>
            <w:noWrap w:val="0"/>
            <w:vAlign w:val="center"/>
          </w:tcPr>
          <w:p w14:paraId="06670A9E">
            <w:pPr>
              <w:spacing w:line="400" w:lineRule="exact"/>
              <w:rPr>
                <w:sz w:val="24"/>
              </w:rPr>
            </w:pPr>
          </w:p>
        </w:tc>
      </w:tr>
      <w:tr w14:paraId="79B50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6CA3F956">
            <w:pPr>
              <w:spacing w:line="400" w:lineRule="exact"/>
              <w:jc w:val="center"/>
              <w:rPr>
                <w:rFonts w:hint="eastAsia"/>
                <w:sz w:val="24"/>
              </w:rPr>
            </w:pPr>
            <w:r>
              <w:rPr>
                <w:rFonts w:hint="eastAsia"/>
                <w:sz w:val="24"/>
              </w:rPr>
              <w:t>118</w:t>
            </w:r>
          </w:p>
        </w:tc>
        <w:tc>
          <w:tcPr>
            <w:tcW w:w="1378" w:type="dxa"/>
            <w:gridSpan w:val="2"/>
            <w:noWrap w:val="0"/>
            <w:vAlign w:val="center"/>
          </w:tcPr>
          <w:p w14:paraId="4497011D">
            <w:pPr>
              <w:spacing w:line="400" w:lineRule="exact"/>
              <w:jc w:val="center"/>
              <w:rPr>
                <w:rFonts w:hint="eastAsia"/>
                <w:sz w:val="24"/>
              </w:rPr>
            </w:pPr>
            <w:r>
              <w:rPr>
                <w:rFonts w:hint="eastAsia"/>
                <w:sz w:val="24"/>
              </w:rPr>
              <w:t>行政处罚</w:t>
            </w:r>
          </w:p>
        </w:tc>
        <w:tc>
          <w:tcPr>
            <w:tcW w:w="3418" w:type="dxa"/>
            <w:gridSpan w:val="2"/>
            <w:noWrap w:val="0"/>
            <w:vAlign w:val="center"/>
          </w:tcPr>
          <w:p w14:paraId="4065E6DD">
            <w:pPr>
              <w:spacing w:line="400" w:lineRule="exact"/>
              <w:ind w:left="31" w:leftChars="15" w:right="31" w:rightChars="15"/>
              <w:rPr>
                <w:rFonts w:hint="eastAsia"/>
                <w:sz w:val="24"/>
              </w:rPr>
            </w:pPr>
            <w:r>
              <w:rPr>
                <w:rFonts w:hint="eastAsia"/>
                <w:sz w:val="24"/>
              </w:rPr>
              <w:t>对放射性固体废物贮存、处置单位未按照规定建立情况记录档案或进行如实记录的处罚</w:t>
            </w:r>
          </w:p>
        </w:tc>
        <w:tc>
          <w:tcPr>
            <w:tcW w:w="1738" w:type="dxa"/>
            <w:noWrap w:val="0"/>
            <w:vAlign w:val="center"/>
          </w:tcPr>
          <w:p w14:paraId="759903F9">
            <w:pPr>
              <w:spacing w:line="400" w:lineRule="exact"/>
              <w:jc w:val="center"/>
              <w:rPr>
                <w:rFonts w:hint="eastAsia"/>
                <w:sz w:val="24"/>
              </w:rPr>
            </w:pPr>
            <w:r>
              <w:rPr>
                <w:rFonts w:hint="eastAsia"/>
                <w:sz w:val="24"/>
              </w:rPr>
              <w:t>省</w:t>
            </w:r>
          </w:p>
        </w:tc>
        <w:tc>
          <w:tcPr>
            <w:tcW w:w="1704" w:type="dxa"/>
            <w:noWrap w:val="0"/>
            <w:vAlign w:val="center"/>
          </w:tcPr>
          <w:p w14:paraId="15844B3A">
            <w:pPr>
              <w:spacing w:line="400" w:lineRule="exact"/>
              <w:rPr>
                <w:sz w:val="24"/>
              </w:rPr>
            </w:pPr>
          </w:p>
        </w:tc>
      </w:tr>
      <w:tr w14:paraId="1DFD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31FAD0E">
            <w:pPr>
              <w:spacing w:line="400" w:lineRule="exact"/>
              <w:jc w:val="center"/>
              <w:rPr>
                <w:rFonts w:hint="eastAsia"/>
                <w:sz w:val="24"/>
              </w:rPr>
            </w:pPr>
            <w:r>
              <w:rPr>
                <w:rFonts w:hint="eastAsia"/>
                <w:sz w:val="24"/>
              </w:rPr>
              <w:t>119</w:t>
            </w:r>
          </w:p>
        </w:tc>
        <w:tc>
          <w:tcPr>
            <w:tcW w:w="1378" w:type="dxa"/>
            <w:gridSpan w:val="2"/>
            <w:noWrap w:val="0"/>
            <w:vAlign w:val="center"/>
          </w:tcPr>
          <w:p w14:paraId="5E45E7A6">
            <w:pPr>
              <w:spacing w:line="400" w:lineRule="exact"/>
              <w:jc w:val="center"/>
              <w:rPr>
                <w:rFonts w:hint="eastAsia"/>
                <w:sz w:val="24"/>
              </w:rPr>
            </w:pPr>
            <w:r>
              <w:rPr>
                <w:rFonts w:hint="eastAsia"/>
                <w:sz w:val="24"/>
              </w:rPr>
              <w:t>行政处罚</w:t>
            </w:r>
          </w:p>
        </w:tc>
        <w:tc>
          <w:tcPr>
            <w:tcW w:w="3418" w:type="dxa"/>
            <w:gridSpan w:val="2"/>
            <w:noWrap w:val="0"/>
            <w:vAlign w:val="center"/>
          </w:tcPr>
          <w:p w14:paraId="4FD530B3">
            <w:pPr>
              <w:spacing w:line="400" w:lineRule="exact"/>
              <w:ind w:left="31" w:leftChars="15" w:right="31" w:rightChars="15"/>
              <w:rPr>
                <w:rFonts w:hint="eastAsia"/>
                <w:sz w:val="24"/>
              </w:rPr>
            </w:pPr>
            <w:r>
              <w:rPr>
                <w:rFonts w:hint="eastAsia"/>
                <w:sz w:val="24"/>
              </w:rPr>
              <w:t>对托运人未按照规定将放射性物品运输的核与辐射安全分析报告批准书、辐射监测报告备案的处罚</w:t>
            </w:r>
          </w:p>
        </w:tc>
        <w:tc>
          <w:tcPr>
            <w:tcW w:w="1738" w:type="dxa"/>
            <w:noWrap w:val="0"/>
            <w:vAlign w:val="center"/>
          </w:tcPr>
          <w:p w14:paraId="308274C0">
            <w:pPr>
              <w:spacing w:line="400" w:lineRule="exact"/>
              <w:jc w:val="center"/>
              <w:rPr>
                <w:rFonts w:hint="eastAsia"/>
                <w:sz w:val="24"/>
              </w:rPr>
            </w:pPr>
            <w:r>
              <w:rPr>
                <w:rFonts w:hint="eastAsia"/>
                <w:sz w:val="24"/>
              </w:rPr>
              <w:t>省</w:t>
            </w:r>
          </w:p>
        </w:tc>
        <w:tc>
          <w:tcPr>
            <w:tcW w:w="1704" w:type="dxa"/>
            <w:noWrap w:val="0"/>
            <w:vAlign w:val="center"/>
          </w:tcPr>
          <w:p w14:paraId="4965314E">
            <w:pPr>
              <w:spacing w:line="400" w:lineRule="exact"/>
              <w:rPr>
                <w:sz w:val="24"/>
              </w:rPr>
            </w:pPr>
          </w:p>
        </w:tc>
      </w:tr>
      <w:tr w14:paraId="40A86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7F9783F4">
            <w:pPr>
              <w:spacing w:line="400" w:lineRule="exact"/>
              <w:jc w:val="center"/>
              <w:rPr>
                <w:rFonts w:hint="eastAsia"/>
                <w:sz w:val="24"/>
              </w:rPr>
            </w:pPr>
            <w:r>
              <w:rPr>
                <w:rFonts w:hint="eastAsia"/>
                <w:sz w:val="24"/>
              </w:rPr>
              <w:t>120</w:t>
            </w:r>
          </w:p>
        </w:tc>
        <w:tc>
          <w:tcPr>
            <w:tcW w:w="1378" w:type="dxa"/>
            <w:gridSpan w:val="2"/>
            <w:noWrap w:val="0"/>
            <w:vAlign w:val="center"/>
          </w:tcPr>
          <w:p w14:paraId="7347B640">
            <w:pPr>
              <w:spacing w:line="400" w:lineRule="exact"/>
              <w:jc w:val="center"/>
              <w:rPr>
                <w:rFonts w:hint="eastAsia"/>
                <w:sz w:val="24"/>
              </w:rPr>
            </w:pPr>
            <w:r>
              <w:rPr>
                <w:rFonts w:hint="eastAsia"/>
                <w:sz w:val="24"/>
              </w:rPr>
              <w:t>行政处罚</w:t>
            </w:r>
          </w:p>
        </w:tc>
        <w:tc>
          <w:tcPr>
            <w:tcW w:w="3418" w:type="dxa"/>
            <w:gridSpan w:val="2"/>
            <w:noWrap w:val="0"/>
            <w:vAlign w:val="center"/>
          </w:tcPr>
          <w:p w14:paraId="77F39D6A">
            <w:pPr>
              <w:spacing w:line="400" w:lineRule="exact"/>
              <w:ind w:left="31" w:leftChars="15" w:right="31" w:rightChars="15"/>
              <w:rPr>
                <w:rFonts w:hint="eastAsia"/>
                <w:sz w:val="24"/>
              </w:rPr>
            </w:pPr>
            <w:r>
              <w:rPr>
                <w:rFonts w:hint="eastAsia"/>
                <w:sz w:val="24"/>
              </w:rPr>
              <w:t>对未按照规定对托运的放射性物品表面污染和辐射水平实施监测等三类行为的处罚</w:t>
            </w:r>
          </w:p>
        </w:tc>
        <w:tc>
          <w:tcPr>
            <w:tcW w:w="1738" w:type="dxa"/>
            <w:noWrap w:val="0"/>
            <w:vAlign w:val="center"/>
          </w:tcPr>
          <w:p w14:paraId="24EA87C5">
            <w:pPr>
              <w:spacing w:line="400" w:lineRule="exact"/>
              <w:jc w:val="center"/>
              <w:rPr>
                <w:rFonts w:hint="eastAsia"/>
                <w:sz w:val="24"/>
              </w:rPr>
            </w:pPr>
            <w:r>
              <w:rPr>
                <w:rFonts w:hint="eastAsia"/>
                <w:sz w:val="24"/>
              </w:rPr>
              <w:t>省</w:t>
            </w:r>
          </w:p>
        </w:tc>
        <w:tc>
          <w:tcPr>
            <w:tcW w:w="1704" w:type="dxa"/>
            <w:noWrap w:val="0"/>
            <w:vAlign w:val="center"/>
          </w:tcPr>
          <w:p w14:paraId="030FC030">
            <w:pPr>
              <w:spacing w:line="400" w:lineRule="exact"/>
              <w:rPr>
                <w:sz w:val="24"/>
              </w:rPr>
            </w:pPr>
          </w:p>
        </w:tc>
      </w:tr>
      <w:tr w14:paraId="00F84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0D2120">
            <w:pPr>
              <w:spacing w:line="400" w:lineRule="exact"/>
              <w:jc w:val="center"/>
              <w:rPr>
                <w:rFonts w:hint="eastAsia"/>
                <w:sz w:val="24"/>
              </w:rPr>
            </w:pPr>
            <w:r>
              <w:rPr>
                <w:rFonts w:hint="eastAsia"/>
                <w:sz w:val="24"/>
              </w:rPr>
              <w:t>121</w:t>
            </w:r>
          </w:p>
        </w:tc>
        <w:tc>
          <w:tcPr>
            <w:tcW w:w="1378" w:type="dxa"/>
            <w:gridSpan w:val="2"/>
            <w:noWrap w:val="0"/>
            <w:vAlign w:val="center"/>
          </w:tcPr>
          <w:p w14:paraId="657D8C81">
            <w:pPr>
              <w:spacing w:line="400" w:lineRule="exact"/>
              <w:jc w:val="center"/>
              <w:rPr>
                <w:rFonts w:hint="eastAsia"/>
                <w:sz w:val="24"/>
              </w:rPr>
            </w:pPr>
            <w:r>
              <w:rPr>
                <w:rFonts w:hint="eastAsia"/>
                <w:sz w:val="24"/>
              </w:rPr>
              <w:t>行政处罚</w:t>
            </w:r>
          </w:p>
        </w:tc>
        <w:tc>
          <w:tcPr>
            <w:tcW w:w="3418" w:type="dxa"/>
            <w:gridSpan w:val="2"/>
            <w:noWrap w:val="0"/>
            <w:vAlign w:val="center"/>
          </w:tcPr>
          <w:p w14:paraId="39FD3DFC">
            <w:pPr>
              <w:spacing w:line="400" w:lineRule="exact"/>
              <w:ind w:left="31" w:leftChars="15" w:right="31" w:rightChars="15"/>
              <w:rPr>
                <w:rFonts w:hint="eastAsia"/>
                <w:sz w:val="24"/>
              </w:rPr>
            </w:pPr>
            <w:r>
              <w:rPr>
                <w:rFonts w:hint="eastAsia"/>
                <w:sz w:val="24"/>
              </w:rPr>
              <w:t>对托运人、承运人在放射性物品运输中未按照要求做好事故应急工作并报告事故的处罚</w:t>
            </w:r>
          </w:p>
        </w:tc>
        <w:tc>
          <w:tcPr>
            <w:tcW w:w="1738" w:type="dxa"/>
            <w:noWrap w:val="0"/>
            <w:vAlign w:val="center"/>
          </w:tcPr>
          <w:p w14:paraId="1A5EA595">
            <w:pPr>
              <w:spacing w:line="400" w:lineRule="exact"/>
              <w:jc w:val="center"/>
              <w:rPr>
                <w:rFonts w:hint="eastAsia"/>
                <w:sz w:val="24"/>
              </w:rPr>
            </w:pPr>
            <w:r>
              <w:rPr>
                <w:rFonts w:hint="eastAsia"/>
                <w:sz w:val="24"/>
              </w:rPr>
              <w:t>市</w:t>
            </w:r>
          </w:p>
        </w:tc>
        <w:tc>
          <w:tcPr>
            <w:tcW w:w="1704" w:type="dxa"/>
            <w:noWrap w:val="0"/>
            <w:vAlign w:val="center"/>
          </w:tcPr>
          <w:p w14:paraId="171C5753">
            <w:pPr>
              <w:spacing w:line="400" w:lineRule="exact"/>
              <w:rPr>
                <w:sz w:val="24"/>
              </w:rPr>
            </w:pPr>
          </w:p>
        </w:tc>
      </w:tr>
      <w:tr w14:paraId="31F8A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6BD543">
            <w:pPr>
              <w:spacing w:line="400" w:lineRule="exact"/>
              <w:jc w:val="center"/>
              <w:rPr>
                <w:rFonts w:hint="eastAsia"/>
                <w:sz w:val="24"/>
              </w:rPr>
            </w:pPr>
            <w:r>
              <w:rPr>
                <w:rFonts w:hint="eastAsia"/>
                <w:sz w:val="24"/>
              </w:rPr>
              <w:t>122</w:t>
            </w:r>
          </w:p>
        </w:tc>
        <w:tc>
          <w:tcPr>
            <w:tcW w:w="1378" w:type="dxa"/>
            <w:gridSpan w:val="2"/>
            <w:noWrap w:val="0"/>
            <w:vAlign w:val="center"/>
          </w:tcPr>
          <w:p w14:paraId="69A1B0EB">
            <w:pPr>
              <w:spacing w:line="400" w:lineRule="exact"/>
              <w:jc w:val="center"/>
              <w:rPr>
                <w:rFonts w:hint="eastAsia"/>
                <w:sz w:val="24"/>
              </w:rPr>
            </w:pPr>
            <w:r>
              <w:rPr>
                <w:rFonts w:hint="eastAsia"/>
                <w:sz w:val="24"/>
              </w:rPr>
              <w:t>行政处罚</w:t>
            </w:r>
          </w:p>
        </w:tc>
        <w:tc>
          <w:tcPr>
            <w:tcW w:w="3418" w:type="dxa"/>
            <w:gridSpan w:val="2"/>
            <w:noWrap w:val="0"/>
            <w:vAlign w:val="center"/>
          </w:tcPr>
          <w:p w14:paraId="204741AB">
            <w:pPr>
              <w:spacing w:line="400" w:lineRule="exact"/>
              <w:ind w:left="31" w:leftChars="15" w:right="31" w:rightChars="15"/>
              <w:rPr>
                <w:rFonts w:hint="eastAsia"/>
                <w:sz w:val="24"/>
              </w:rPr>
            </w:pPr>
            <w:r>
              <w:rPr>
                <w:rFonts w:hint="eastAsia"/>
                <w:sz w:val="24"/>
              </w:rPr>
              <w:t>对核设施营运单位违反规定未对核设施周围环境中所含的放射性核素的种类、浓度或者核设施流出物中的放射性核素总量实施监测，或者未按照规定报告监测结果的处罚</w:t>
            </w:r>
          </w:p>
        </w:tc>
        <w:tc>
          <w:tcPr>
            <w:tcW w:w="1738" w:type="dxa"/>
            <w:noWrap w:val="0"/>
            <w:vAlign w:val="center"/>
          </w:tcPr>
          <w:p w14:paraId="10BB7A3C">
            <w:pPr>
              <w:spacing w:line="400" w:lineRule="exact"/>
              <w:jc w:val="center"/>
              <w:rPr>
                <w:rFonts w:hint="eastAsia"/>
                <w:sz w:val="24"/>
              </w:rPr>
            </w:pPr>
            <w:r>
              <w:rPr>
                <w:rFonts w:hint="eastAsia"/>
                <w:sz w:val="24"/>
              </w:rPr>
              <w:t>省</w:t>
            </w:r>
          </w:p>
        </w:tc>
        <w:tc>
          <w:tcPr>
            <w:tcW w:w="1704" w:type="dxa"/>
            <w:noWrap w:val="0"/>
            <w:vAlign w:val="center"/>
          </w:tcPr>
          <w:p w14:paraId="19828C32">
            <w:pPr>
              <w:spacing w:line="400" w:lineRule="exact"/>
              <w:rPr>
                <w:sz w:val="24"/>
              </w:rPr>
            </w:pPr>
          </w:p>
        </w:tc>
      </w:tr>
      <w:tr w14:paraId="4D32F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7" w:hRule="atLeast"/>
          <w:jc w:val="center"/>
        </w:trPr>
        <w:tc>
          <w:tcPr>
            <w:tcW w:w="672" w:type="dxa"/>
            <w:noWrap w:val="0"/>
            <w:vAlign w:val="center"/>
          </w:tcPr>
          <w:p w14:paraId="7E6E5B72">
            <w:pPr>
              <w:spacing w:line="400" w:lineRule="exact"/>
              <w:jc w:val="center"/>
              <w:rPr>
                <w:rFonts w:hint="eastAsia"/>
                <w:sz w:val="24"/>
              </w:rPr>
            </w:pPr>
            <w:r>
              <w:rPr>
                <w:rFonts w:hint="eastAsia"/>
                <w:sz w:val="24"/>
              </w:rPr>
              <w:t>123</w:t>
            </w:r>
          </w:p>
        </w:tc>
        <w:tc>
          <w:tcPr>
            <w:tcW w:w="1378" w:type="dxa"/>
            <w:gridSpan w:val="2"/>
            <w:noWrap w:val="0"/>
            <w:vAlign w:val="center"/>
          </w:tcPr>
          <w:p w14:paraId="64023BF1">
            <w:pPr>
              <w:spacing w:line="400" w:lineRule="exact"/>
              <w:jc w:val="center"/>
              <w:rPr>
                <w:rFonts w:hint="eastAsia"/>
                <w:sz w:val="24"/>
              </w:rPr>
            </w:pPr>
            <w:r>
              <w:rPr>
                <w:rFonts w:hint="eastAsia"/>
                <w:sz w:val="24"/>
              </w:rPr>
              <w:t>行政处罚</w:t>
            </w:r>
          </w:p>
        </w:tc>
        <w:tc>
          <w:tcPr>
            <w:tcW w:w="3418" w:type="dxa"/>
            <w:gridSpan w:val="2"/>
            <w:noWrap w:val="0"/>
            <w:vAlign w:val="center"/>
          </w:tcPr>
          <w:p w14:paraId="52173C31">
            <w:pPr>
              <w:spacing w:line="400" w:lineRule="exact"/>
              <w:ind w:left="31" w:leftChars="15" w:right="31" w:rightChars="15"/>
              <w:rPr>
                <w:rFonts w:hint="eastAsia"/>
                <w:sz w:val="24"/>
              </w:rPr>
            </w:pPr>
            <w:r>
              <w:rPr>
                <w:rFonts w:hint="eastAsia"/>
                <w:sz w:val="24"/>
              </w:rPr>
              <w:t>对损毁、擅自移动饮用水水源保护区地理界标、警示标志和隔离防护设施行为的处罚</w:t>
            </w:r>
          </w:p>
        </w:tc>
        <w:tc>
          <w:tcPr>
            <w:tcW w:w="1738" w:type="dxa"/>
            <w:noWrap w:val="0"/>
            <w:vAlign w:val="center"/>
          </w:tcPr>
          <w:p w14:paraId="33C6D5DF">
            <w:pPr>
              <w:spacing w:line="400" w:lineRule="exact"/>
              <w:jc w:val="center"/>
              <w:rPr>
                <w:rFonts w:hint="eastAsia"/>
                <w:sz w:val="24"/>
              </w:rPr>
            </w:pPr>
            <w:r>
              <w:rPr>
                <w:rFonts w:hint="eastAsia"/>
                <w:sz w:val="24"/>
              </w:rPr>
              <w:t>市</w:t>
            </w:r>
          </w:p>
        </w:tc>
        <w:tc>
          <w:tcPr>
            <w:tcW w:w="1704" w:type="dxa"/>
            <w:noWrap w:val="0"/>
            <w:vAlign w:val="center"/>
          </w:tcPr>
          <w:p w14:paraId="10CD9D07">
            <w:pPr>
              <w:spacing w:line="400" w:lineRule="exact"/>
              <w:rPr>
                <w:sz w:val="24"/>
              </w:rPr>
            </w:pPr>
          </w:p>
        </w:tc>
      </w:tr>
      <w:tr w14:paraId="01232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2" w:hRule="atLeast"/>
          <w:jc w:val="center"/>
        </w:trPr>
        <w:tc>
          <w:tcPr>
            <w:tcW w:w="672" w:type="dxa"/>
            <w:noWrap w:val="0"/>
            <w:vAlign w:val="center"/>
          </w:tcPr>
          <w:p w14:paraId="226FA570">
            <w:pPr>
              <w:spacing w:line="400" w:lineRule="exact"/>
              <w:jc w:val="center"/>
              <w:rPr>
                <w:rFonts w:hint="eastAsia"/>
                <w:sz w:val="24"/>
              </w:rPr>
            </w:pPr>
            <w:r>
              <w:rPr>
                <w:rFonts w:hint="eastAsia"/>
                <w:sz w:val="24"/>
              </w:rPr>
              <w:t>124</w:t>
            </w:r>
          </w:p>
        </w:tc>
        <w:tc>
          <w:tcPr>
            <w:tcW w:w="1378" w:type="dxa"/>
            <w:gridSpan w:val="2"/>
            <w:noWrap w:val="0"/>
            <w:vAlign w:val="center"/>
          </w:tcPr>
          <w:p w14:paraId="314D8A16">
            <w:pPr>
              <w:spacing w:line="400" w:lineRule="exact"/>
              <w:jc w:val="center"/>
              <w:rPr>
                <w:rFonts w:hint="eastAsia"/>
                <w:sz w:val="24"/>
              </w:rPr>
            </w:pPr>
            <w:r>
              <w:rPr>
                <w:rFonts w:hint="eastAsia"/>
                <w:sz w:val="24"/>
              </w:rPr>
              <w:t>行政处罚</w:t>
            </w:r>
          </w:p>
        </w:tc>
        <w:tc>
          <w:tcPr>
            <w:tcW w:w="3418" w:type="dxa"/>
            <w:gridSpan w:val="2"/>
            <w:noWrap w:val="0"/>
            <w:vAlign w:val="center"/>
          </w:tcPr>
          <w:p w14:paraId="40CD2BD0">
            <w:pPr>
              <w:spacing w:line="400" w:lineRule="exact"/>
              <w:ind w:left="31" w:leftChars="15" w:right="31" w:rightChars="15"/>
              <w:rPr>
                <w:rFonts w:hint="eastAsia"/>
                <w:sz w:val="24"/>
              </w:rPr>
            </w:pPr>
            <w:r>
              <w:rPr>
                <w:rFonts w:hint="eastAsia"/>
                <w:sz w:val="24"/>
              </w:rPr>
              <w:t>对在饮用水水源保护区和准保护区内设置易溶性、有毒有害废弃物暂存和转运站行为的处罚</w:t>
            </w:r>
          </w:p>
        </w:tc>
        <w:tc>
          <w:tcPr>
            <w:tcW w:w="1738" w:type="dxa"/>
            <w:noWrap w:val="0"/>
            <w:vAlign w:val="center"/>
          </w:tcPr>
          <w:p w14:paraId="69885E97">
            <w:pPr>
              <w:spacing w:line="400" w:lineRule="exact"/>
              <w:jc w:val="center"/>
              <w:rPr>
                <w:rFonts w:hint="eastAsia"/>
                <w:sz w:val="24"/>
              </w:rPr>
            </w:pPr>
            <w:r>
              <w:rPr>
                <w:rFonts w:hint="eastAsia"/>
                <w:sz w:val="24"/>
              </w:rPr>
              <w:t>市</w:t>
            </w:r>
          </w:p>
        </w:tc>
        <w:tc>
          <w:tcPr>
            <w:tcW w:w="1704" w:type="dxa"/>
            <w:noWrap w:val="0"/>
            <w:vAlign w:val="center"/>
          </w:tcPr>
          <w:p w14:paraId="106E35C9">
            <w:pPr>
              <w:spacing w:line="400" w:lineRule="exact"/>
              <w:rPr>
                <w:sz w:val="24"/>
              </w:rPr>
            </w:pPr>
          </w:p>
        </w:tc>
      </w:tr>
      <w:tr w14:paraId="62980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A945A0">
            <w:pPr>
              <w:spacing w:line="400" w:lineRule="exact"/>
              <w:jc w:val="center"/>
              <w:rPr>
                <w:rFonts w:hint="eastAsia"/>
                <w:sz w:val="24"/>
              </w:rPr>
            </w:pPr>
            <w:r>
              <w:rPr>
                <w:rFonts w:hint="eastAsia"/>
                <w:sz w:val="24"/>
              </w:rPr>
              <w:t>125</w:t>
            </w:r>
          </w:p>
        </w:tc>
        <w:tc>
          <w:tcPr>
            <w:tcW w:w="1378" w:type="dxa"/>
            <w:gridSpan w:val="2"/>
            <w:noWrap w:val="0"/>
            <w:vAlign w:val="center"/>
          </w:tcPr>
          <w:p w14:paraId="52F8D0BE">
            <w:pPr>
              <w:spacing w:line="400" w:lineRule="exact"/>
              <w:jc w:val="center"/>
              <w:rPr>
                <w:rFonts w:hint="eastAsia"/>
                <w:sz w:val="24"/>
              </w:rPr>
            </w:pPr>
            <w:r>
              <w:rPr>
                <w:rFonts w:hint="eastAsia"/>
                <w:sz w:val="24"/>
              </w:rPr>
              <w:t>行政处罚</w:t>
            </w:r>
          </w:p>
        </w:tc>
        <w:tc>
          <w:tcPr>
            <w:tcW w:w="3418" w:type="dxa"/>
            <w:gridSpan w:val="2"/>
            <w:noWrap w:val="0"/>
            <w:vAlign w:val="center"/>
          </w:tcPr>
          <w:p w14:paraId="4BABB197">
            <w:pPr>
              <w:spacing w:line="400" w:lineRule="exact"/>
              <w:ind w:left="31" w:leftChars="15" w:right="31" w:rightChars="15"/>
              <w:rPr>
                <w:rFonts w:hint="eastAsia"/>
                <w:spacing w:val="-3"/>
                <w:sz w:val="24"/>
              </w:rPr>
            </w:pPr>
            <w:r>
              <w:rPr>
                <w:rFonts w:hint="eastAsia"/>
                <w:spacing w:val="-3"/>
                <w:sz w:val="24"/>
              </w:rPr>
              <w:t>对在饮用水水源二级保护区内堆放化工原料、危险化学品、矿物油类以及有毒有害矿产品，从事规模化畜禽养殖等行为的处罚</w:t>
            </w:r>
          </w:p>
        </w:tc>
        <w:tc>
          <w:tcPr>
            <w:tcW w:w="1738" w:type="dxa"/>
            <w:noWrap w:val="0"/>
            <w:vAlign w:val="center"/>
          </w:tcPr>
          <w:p w14:paraId="61637DD4">
            <w:pPr>
              <w:spacing w:line="400" w:lineRule="exact"/>
              <w:jc w:val="center"/>
              <w:rPr>
                <w:rFonts w:hint="eastAsia"/>
                <w:sz w:val="24"/>
              </w:rPr>
            </w:pPr>
            <w:r>
              <w:rPr>
                <w:rFonts w:hint="eastAsia"/>
                <w:sz w:val="24"/>
              </w:rPr>
              <w:t>市</w:t>
            </w:r>
          </w:p>
        </w:tc>
        <w:tc>
          <w:tcPr>
            <w:tcW w:w="1704" w:type="dxa"/>
            <w:noWrap w:val="0"/>
            <w:vAlign w:val="center"/>
          </w:tcPr>
          <w:p w14:paraId="40F5DE25">
            <w:pPr>
              <w:spacing w:line="400" w:lineRule="exact"/>
              <w:rPr>
                <w:sz w:val="24"/>
              </w:rPr>
            </w:pPr>
          </w:p>
        </w:tc>
      </w:tr>
      <w:tr w14:paraId="2C1CB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B783C9">
            <w:pPr>
              <w:spacing w:line="400" w:lineRule="exact"/>
              <w:jc w:val="center"/>
              <w:rPr>
                <w:rFonts w:hint="eastAsia"/>
                <w:sz w:val="24"/>
              </w:rPr>
            </w:pPr>
            <w:r>
              <w:rPr>
                <w:rFonts w:hint="eastAsia"/>
                <w:sz w:val="24"/>
              </w:rPr>
              <w:t>126</w:t>
            </w:r>
          </w:p>
        </w:tc>
        <w:tc>
          <w:tcPr>
            <w:tcW w:w="1378" w:type="dxa"/>
            <w:gridSpan w:val="2"/>
            <w:noWrap w:val="0"/>
            <w:vAlign w:val="center"/>
          </w:tcPr>
          <w:p w14:paraId="1F87A360">
            <w:pPr>
              <w:spacing w:line="400" w:lineRule="exact"/>
              <w:jc w:val="center"/>
              <w:rPr>
                <w:rFonts w:hint="eastAsia"/>
                <w:sz w:val="24"/>
              </w:rPr>
            </w:pPr>
            <w:r>
              <w:rPr>
                <w:rFonts w:hint="eastAsia"/>
                <w:sz w:val="24"/>
              </w:rPr>
              <w:t>行政处罚</w:t>
            </w:r>
          </w:p>
        </w:tc>
        <w:tc>
          <w:tcPr>
            <w:tcW w:w="3418" w:type="dxa"/>
            <w:gridSpan w:val="2"/>
            <w:noWrap w:val="0"/>
            <w:vAlign w:val="center"/>
          </w:tcPr>
          <w:p w14:paraId="0AB069E2">
            <w:pPr>
              <w:spacing w:line="400" w:lineRule="exact"/>
              <w:ind w:left="31" w:leftChars="15" w:right="31" w:rightChars="15"/>
              <w:rPr>
                <w:rFonts w:hint="eastAsia"/>
                <w:sz w:val="24"/>
              </w:rPr>
            </w:pPr>
            <w:r>
              <w:rPr>
                <w:rFonts w:hint="eastAsia"/>
                <w:sz w:val="24"/>
              </w:rPr>
              <w:t>对未按照国家和省有关规定单独收集、安全处置实验室、检验室、化验室产生的危险废液行为的处罚</w:t>
            </w:r>
          </w:p>
        </w:tc>
        <w:tc>
          <w:tcPr>
            <w:tcW w:w="1738" w:type="dxa"/>
            <w:noWrap w:val="0"/>
            <w:vAlign w:val="center"/>
          </w:tcPr>
          <w:p w14:paraId="414BB512">
            <w:pPr>
              <w:spacing w:line="400" w:lineRule="exact"/>
              <w:jc w:val="center"/>
              <w:rPr>
                <w:rFonts w:hint="eastAsia"/>
                <w:sz w:val="24"/>
              </w:rPr>
            </w:pPr>
            <w:r>
              <w:rPr>
                <w:rFonts w:hint="eastAsia"/>
                <w:sz w:val="24"/>
              </w:rPr>
              <w:t>市</w:t>
            </w:r>
          </w:p>
        </w:tc>
        <w:tc>
          <w:tcPr>
            <w:tcW w:w="1704" w:type="dxa"/>
            <w:noWrap w:val="0"/>
            <w:vAlign w:val="center"/>
          </w:tcPr>
          <w:p w14:paraId="5684E8D5">
            <w:pPr>
              <w:spacing w:line="400" w:lineRule="exact"/>
              <w:rPr>
                <w:sz w:val="24"/>
              </w:rPr>
            </w:pPr>
            <w:r>
              <w:rPr>
                <w:rFonts w:hint="eastAsia"/>
                <w:sz w:val="24"/>
              </w:rPr>
              <w:t>巢湖流域有关市</w:t>
            </w:r>
          </w:p>
        </w:tc>
      </w:tr>
      <w:tr w14:paraId="06F6C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34605FE">
            <w:pPr>
              <w:spacing w:line="400" w:lineRule="exact"/>
              <w:jc w:val="center"/>
              <w:rPr>
                <w:rFonts w:hint="eastAsia"/>
                <w:sz w:val="24"/>
              </w:rPr>
            </w:pPr>
            <w:r>
              <w:rPr>
                <w:rFonts w:hint="eastAsia"/>
                <w:sz w:val="24"/>
              </w:rPr>
              <w:t>127</w:t>
            </w:r>
          </w:p>
        </w:tc>
        <w:tc>
          <w:tcPr>
            <w:tcW w:w="1378" w:type="dxa"/>
            <w:gridSpan w:val="2"/>
            <w:noWrap w:val="0"/>
            <w:vAlign w:val="center"/>
          </w:tcPr>
          <w:p w14:paraId="36AB23EE">
            <w:pPr>
              <w:spacing w:line="400" w:lineRule="exact"/>
              <w:jc w:val="center"/>
              <w:rPr>
                <w:rFonts w:hint="eastAsia"/>
                <w:sz w:val="24"/>
              </w:rPr>
            </w:pPr>
            <w:r>
              <w:rPr>
                <w:rFonts w:hint="eastAsia"/>
                <w:sz w:val="24"/>
              </w:rPr>
              <w:t>行政处罚</w:t>
            </w:r>
          </w:p>
        </w:tc>
        <w:tc>
          <w:tcPr>
            <w:tcW w:w="3418" w:type="dxa"/>
            <w:gridSpan w:val="2"/>
            <w:noWrap w:val="0"/>
            <w:vAlign w:val="center"/>
          </w:tcPr>
          <w:p w14:paraId="3895528F">
            <w:pPr>
              <w:spacing w:line="400" w:lineRule="exact"/>
              <w:ind w:left="31" w:leftChars="15" w:right="31" w:rightChars="15"/>
              <w:rPr>
                <w:rFonts w:hint="eastAsia"/>
                <w:sz w:val="24"/>
              </w:rPr>
            </w:pPr>
            <w:r>
              <w:rPr>
                <w:rFonts w:hint="eastAsia"/>
                <w:sz w:val="24"/>
              </w:rPr>
              <w:t>对未按照规定对大气污染物排放监测、记录、公开或者公开虚假大气污染物排放数据行为的处罚</w:t>
            </w:r>
          </w:p>
        </w:tc>
        <w:tc>
          <w:tcPr>
            <w:tcW w:w="1738" w:type="dxa"/>
            <w:noWrap w:val="0"/>
            <w:vAlign w:val="center"/>
          </w:tcPr>
          <w:p w14:paraId="36576E35">
            <w:pPr>
              <w:spacing w:line="400" w:lineRule="exact"/>
              <w:jc w:val="center"/>
              <w:rPr>
                <w:rFonts w:hint="eastAsia"/>
                <w:sz w:val="24"/>
              </w:rPr>
            </w:pPr>
            <w:r>
              <w:rPr>
                <w:rFonts w:hint="eastAsia"/>
                <w:sz w:val="24"/>
              </w:rPr>
              <w:t>市</w:t>
            </w:r>
          </w:p>
        </w:tc>
        <w:tc>
          <w:tcPr>
            <w:tcW w:w="1704" w:type="dxa"/>
            <w:noWrap w:val="0"/>
            <w:vAlign w:val="center"/>
          </w:tcPr>
          <w:p w14:paraId="602EC4F5">
            <w:pPr>
              <w:spacing w:line="400" w:lineRule="exact"/>
              <w:rPr>
                <w:sz w:val="24"/>
              </w:rPr>
            </w:pPr>
          </w:p>
        </w:tc>
      </w:tr>
      <w:tr w14:paraId="721C3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7D90AA84">
            <w:pPr>
              <w:spacing w:line="400" w:lineRule="exact"/>
              <w:jc w:val="center"/>
              <w:rPr>
                <w:rFonts w:hint="eastAsia"/>
                <w:sz w:val="24"/>
              </w:rPr>
            </w:pPr>
            <w:r>
              <w:rPr>
                <w:rFonts w:hint="eastAsia"/>
                <w:sz w:val="24"/>
              </w:rPr>
              <w:t>128</w:t>
            </w:r>
          </w:p>
        </w:tc>
        <w:tc>
          <w:tcPr>
            <w:tcW w:w="1378" w:type="dxa"/>
            <w:gridSpan w:val="2"/>
            <w:noWrap w:val="0"/>
            <w:vAlign w:val="center"/>
          </w:tcPr>
          <w:p w14:paraId="72DB1830">
            <w:pPr>
              <w:spacing w:line="400" w:lineRule="exact"/>
              <w:jc w:val="center"/>
              <w:rPr>
                <w:rFonts w:hint="eastAsia"/>
                <w:sz w:val="24"/>
              </w:rPr>
            </w:pPr>
            <w:r>
              <w:rPr>
                <w:rFonts w:hint="eastAsia"/>
                <w:sz w:val="24"/>
              </w:rPr>
              <w:t>行政处罚</w:t>
            </w:r>
          </w:p>
        </w:tc>
        <w:tc>
          <w:tcPr>
            <w:tcW w:w="3418" w:type="dxa"/>
            <w:gridSpan w:val="2"/>
            <w:noWrap w:val="0"/>
            <w:vAlign w:val="center"/>
          </w:tcPr>
          <w:p w14:paraId="6CF60C08">
            <w:pPr>
              <w:spacing w:line="400" w:lineRule="exact"/>
              <w:ind w:left="31" w:leftChars="15" w:right="31" w:rightChars="15"/>
              <w:rPr>
                <w:rFonts w:hint="eastAsia"/>
                <w:sz w:val="24"/>
              </w:rPr>
            </w:pPr>
            <w:r>
              <w:rPr>
                <w:rFonts w:hint="eastAsia"/>
                <w:sz w:val="24"/>
              </w:rPr>
              <w:t>对未按照规定配备大气污染物自动监控设备或自动监控设备未稳定运行等行为的处罚</w:t>
            </w:r>
          </w:p>
        </w:tc>
        <w:tc>
          <w:tcPr>
            <w:tcW w:w="1738" w:type="dxa"/>
            <w:noWrap w:val="0"/>
            <w:vAlign w:val="center"/>
          </w:tcPr>
          <w:p w14:paraId="4F4CD6D2">
            <w:pPr>
              <w:spacing w:line="400" w:lineRule="exact"/>
              <w:jc w:val="center"/>
              <w:rPr>
                <w:rFonts w:hint="eastAsia"/>
                <w:sz w:val="24"/>
              </w:rPr>
            </w:pPr>
            <w:r>
              <w:rPr>
                <w:rFonts w:hint="eastAsia"/>
                <w:sz w:val="24"/>
              </w:rPr>
              <w:t>市</w:t>
            </w:r>
          </w:p>
        </w:tc>
        <w:tc>
          <w:tcPr>
            <w:tcW w:w="1704" w:type="dxa"/>
            <w:noWrap w:val="0"/>
            <w:vAlign w:val="center"/>
          </w:tcPr>
          <w:p w14:paraId="0AC0CC0E">
            <w:pPr>
              <w:spacing w:line="400" w:lineRule="exact"/>
              <w:rPr>
                <w:sz w:val="24"/>
              </w:rPr>
            </w:pPr>
          </w:p>
        </w:tc>
      </w:tr>
      <w:tr w14:paraId="2A6D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7BC41C">
            <w:pPr>
              <w:spacing w:line="400" w:lineRule="exact"/>
              <w:jc w:val="center"/>
              <w:rPr>
                <w:rFonts w:hint="eastAsia"/>
                <w:sz w:val="24"/>
              </w:rPr>
            </w:pPr>
            <w:r>
              <w:rPr>
                <w:rFonts w:hint="eastAsia"/>
                <w:sz w:val="24"/>
              </w:rPr>
              <w:t>129</w:t>
            </w:r>
          </w:p>
        </w:tc>
        <w:tc>
          <w:tcPr>
            <w:tcW w:w="1378" w:type="dxa"/>
            <w:gridSpan w:val="2"/>
            <w:noWrap w:val="0"/>
            <w:vAlign w:val="center"/>
          </w:tcPr>
          <w:p w14:paraId="0F336C3B">
            <w:pPr>
              <w:spacing w:line="400" w:lineRule="exact"/>
              <w:jc w:val="center"/>
              <w:rPr>
                <w:rFonts w:hint="eastAsia"/>
                <w:sz w:val="24"/>
              </w:rPr>
            </w:pPr>
            <w:r>
              <w:rPr>
                <w:rFonts w:hint="eastAsia"/>
                <w:sz w:val="24"/>
              </w:rPr>
              <w:t>行政处罚</w:t>
            </w:r>
          </w:p>
        </w:tc>
        <w:tc>
          <w:tcPr>
            <w:tcW w:w="3418" w:type="dxa"/>
            <w:gridSpan w:val="2"/>
            <w:noWrap w:val="0"/>
            <w:vAlign w:val="center"/>
          </w:tcPr>
          <w:p w14:paraId="145E0705">
            <w:pPr>
              <w:spacing w:line="400" w:lineRule="exact"/>
              <w:ind w:left="31" w:leftChars="15" w:right="31" w:rightChars="15"/>
              <w:rPr>
                <w:rFonts w:hint="eastAsia"/>
                <w:sz w:val="24"/>
              </w:rPr>
            </w:pPr>
            <w:r>
              <w:rPr>
                <w:rFonts w:hint="eastAsia"/>
                <w:sz w:val="24"/>
              </w:rPr>
              <w:t>对在禁燃区内使用高污染燃料行为的处罚</w:t>
            </w:r>
          </w:p>
        </w:tc>
        <w:tc>
          <w:tcPr>
            <w:tcW w:w="1738" w:type="dxa"/>
            <w:noWrap w:val="0"/>
            <w:vAlign w:val="center"/>
          </w:tcPr>
          <w:p w14:paraId="06185E3E">
            <w:pPr>
              <w:spacing w:line="400" w:lineRule="exact"/>
              <w:jc w:val="center"/>
              <w:rPr>
                <w:rFonts w:hint="eastAsia"/>
                <w:sz w:val="24"/>
              </w:rPr>
            </w:pPr>
            <w:r>
              <w:rPr>
                <w:rFonts w:hint="eastAsia"/>
                <w:sz w:val="24"/>
              </w:rPr>
              <w:t>市</w:t>
            </w:r>
          </w:p>
        </w:tc>
        <w:tc>
          <w:tcPr>
            <w:tcW w:w="1704" w:type="dxa"/>
            <w:noWrap w:val="0"/>
            <w:vAlign w:val="center"/>
          </w:tcPr>
          <w:p w14:paraId="47FE6AE6">
            <w:pPr>
              <w:spacing w:line="400" w:lineRule="exact"/>
              <w:rPr>
                <w:sz w:val="24"/>
              </w:rPr>
            </w:pPr>
          </w:p>
        </w:tc>
      </w:tr>
      <w:tr w14:paraId="034C8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67" w:hRule="atLeast"/>
          <w:jc w:val="center"/>
        </w:trPr>
        <w:tc>
          <w:tcPr>
            <w:tcW w:w="672" w:type="dxa"/>
            <w:noWrap w:val="0"/>
            <w:vAlign w:val="center"/>
          </w:tcPr>
          <w:p w14:paraId="7D2E174E">
            <w:pPr>
              <w:spacing w:line="400" w:lineRule="exact"/>
              <w:jc w:val="center"/>
              <w:rPr>
                <w:rFonts w:hint="eastAsia"/>
                <w:sz w:val="24"/>
              </w:rPr>
            </w:pPr>
            <w:r>
              <w:rPr>
                <w:rFonts w:hint="eastAsia"/>
                <w:sz w:val="24"/>
              </w:rPr>
              <w:t>130</w:t>
            </w:r>
          </w:p>
        </w:tc>
        <w:tc>
          <w:tcPr>
            <w:tcW w:w="1378" w:type="dxa"/>
            <w:gridSpan w:val="2"/>
            <w:noWrap w:val="0"/>
            <w:vAlign w:val="center"/>
          </w:tcPr>
          <w:p w14:paraId="015CFFA8">
            <w:pPr>
              <w:spacing w:line="400" w:lineRule="exact"/>
              <w:jc w:val="center"/>
              <w:rPr>
                <w:rFonts w:hint="eastAsia"/>
                <w:sz w:val="24"/>
              </w:rPr>
            </w:pPr>
            <w:r>
              <w:rPr>
                <w:rFonts w:hint="eastAsia"/>
                <w:sz w:val="24"/>
              </w:rPr>
              <w:t>行政处罚</w:t>
            </w:r>
          </w:p>
        </w:tc>
        <w:tc>
          <w:tcPr>
            <w:tcW w:w="3418" w:type="dxa"/>
            <w:gridSpan w:val="2"/>
            <w:noWrap w:val="0"/>
            <w:vAlign w:val="center"/>
          </w:tcPr>
          <w:p w14:paraId="66B548EE">
            <w:pPr>
              <w:spacing w:line="400" w:lineRule="exact"/>
              <w:ind w:left="31" w:leftChars="15" w:right="31" w:rightChars="15"/>
              <w:rPr>
                <w:rFonts w:hint="eastAsia"/>
                <w:sz w:val="24"/>
              </w:rPr>
            </w:pPr>
            <w:r>
              <w:rPr>
                <w:rFonts w:hint="eastAsia"/>
                <w:sz w:val="24"/>
              </w:rPr>
              <w:t>对在燃气管网和集中供热管网覆盖的区域，新建、扩建、改建燃烧煤炭、重油、渣油的供热设施行为的处罚</w:t>
            </w:r>
          </w:p>
        </w:tc>
        <w:tc>
          <w:tcPr>
            <w:tcW w:w="1738" w:type="dxa"/>
            <w:noWrap w:val="0"/>
            <w:vAlign w:val="center"/>
          </w:tcPr>
          <w:p w14:paraId="5CDB753E">
            <w:pPr>
              <w:spacing w:line="400" w:lineRule="exact"/>
              <w:jc w:val="center"/>
              <w:rPr>
                <w:rFonts w:hint="eastAsia"/>
                <w:sz w:val="24"/>
              </w:rPr>
            </w:pPr>
            <w:r>
              <w:rPr>
                <w:rFonts w:hint="eastAsia"/>
                <w:sz w:val="24"/>
              </w:rPr>
              <w:t>市</w:t>
            </w:r>
          </w:p>
        </w:tc>
        <w:tc>
          <w:tcPr>
            <w:tcW w:w="1704" w:type="dxa"/>
            <w:noWrap w:val="0"/>
            <w:vAlign w:val="center"/>
          </w:tcPr>
          <w:p w14:paraId="5A1E3764">
            <w:pPr>
              <w:spacing w:line="400" w:lineRule="exact"/>
              <w:rPr>
                <w:sz w:val="24"/>
              </w:rPr>
            </w:pPr>
          </w:p>
        </w:tc>
      </w:tr>
      <w:tr w14:paraId="0D499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3A669BDA">
            <w:pPr>
              <w:spacing w:line="400" w:lineRule="exact"/>
              <w:jc w:val="center"/>
              <w:rPr>
                <w:rFonts w:hint="eastAsia"/>
                <w:sz w:val="24"/>
              </w:rPr>
            </w:pPr>
            <w:r>
              <w:rPr>
                <w:rFonts w:hint="eastAsia"/>
                <w:sz w:val="24"/>
              </w:rPr>
              <w:t>131</w:t>
            </w:r>
          </w:p>
        </w:tc>
        <w:tc>
          <w:tcPr>
            <w:tcW w:w="1378" w:type="dxa"/>
            <w:gridSpan w:val="2"/>
            <w:noWrap w:val="0"/>
            <w:vAlign w:val="center"/>
          </w:tcPr>
          <w:p w14:paraId="721CE282">
            <w:pPr>
              <w:spacing w:line="400" w:lineRule="exact"/>
              <w:jc w:val="center"/>
              <w:rPr>
                <w:rFonts w:hint="eastAsia"/>
                <w:sz w:val="24"/>
              </w:rPr>
            </w:pPr>
            <w:r>
              <w:rPr>
                <w:rFonts w:hint="eastAsia"/>
                <w:sz w:val="24"/>
              </w:rPr>
              <w:t>行政处罚</w:t>
            </w:r>
          </w:p>
        </w:tc>
        <w:tc>
          <w:tcPr>
            <w:tcW w:w="3418" w:type="dxa"/>
            <w:gridSpan w:val="2"/>
            <w:noWrap w:val="0"/>
            <w:vAlign w:val="center"/>
          </w:tcPr>
          <w:p w14:paraId="53FEBABF">
            <w:pPr>
              <w:spacing w:line="400" w:lineRule="exact"/>
              <w:ind w:left="31" w:leftChars="15" w:right="31" w:rightChars="15"/>
              <w:rPr>
                <w:rFonts w:hint="eastAsia"/>
                <w:sz w:val="24"/>
              </w:rPr>
            </w:pPr>
            <w:r>
              <w:rPr>
                <w:rFonts w:hint="eastAsia"/>
                <w:sz w:val="24"/>
              </w:rPr>
              <w:t>对违反可燃性气体和挥发性有机物治理等行为的处罚</w:t>
            </w:r>
          </w:p>
        </w:tc>
        <w:tc>
          <w:tcPr>
            <w:tcW w:w="1738" w:type="dxa"/>
            <w:noWrap w:val="0"/>
            <w:vAlign w:val="center"/>
          </w:tcPr>
          <w:p w14:paraId="73745827">
            <w:pPr>
              <w:spacing w:line="400" w:lineRule="exact"/>
              <w:jc w:val="center"/>
              <w:rPr>
                <w:rFonts w:hint="eastAsia"/>
                <w:sz w:val="24"/>
              </w:rPr>
            </w:pPr>
            <w:r>
              <w:rPr>
                <w:rFonts w:hint="eastAsia"/>
                <w:sz w:val="24"/>
              </w:rPr>
              <w:t>市</w:t>
            </w:r>
          </w:p>
        </w:tc>
        <w:tc>
          <w:tcPr>
            <w:tcW w:w="1704" w:type="dxa"/>
            <w:noWrap w:val="0"/>
            <w:vAlign w:val="center"/>
          </w:tcPr>
          <w:p w14:paraId="6548E9AA">
            <w:pPr>
              <w:spacing w:line="400" w:lineRule="exact"/>
              <w:rPr>
                <w:sz w:val="24"/>
              </w:rPr>
            </w:pPr>
          </w:p>
        </w:tc>
      </w:tr>
      <w:tr w14:paraId="32DD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78756B">
            <w:pPr>
              <w:spacing w:line="400" w:lineRule="exact"/>
              <w:jc w:val="center"/>
              <w:rPr>
                <w:rFonts w:hint="eastAsia"/>
                <w:sz w:val="24"/>
              </w:rPr>
            </w:pPr>
            <w:r>
              <w:rPr>
                <w:rFonts w:hint="eastAsia"/>
                <w:sz w:val="24"/>
              </w:rPr>
              <w:t>132</w:t>
            </w:r>
          </w:p>
        </w:tc>
        <w:tc>
          <w:tcPr>
            <w:tcW w:w="1378" w:type="dxa"/>
            <w:gridSpan w:val="2"/>
            <w:noWrap w:val="0"/>
            <w:vAlign w:val="center"/>
          </w:tcPr>
          <w:p w14:paraId="47B3F117">
            <w:pPr>
              <w:spacing w:line="400" w:lineRule="exact"/>
              <w:jc w:val="center"/>
              <w:rPr>
                <w:rFonts w:hint="eastAsia"/>
                <w:sz w:val="24"/>
              </w:rPr>
            </w:pPr>
            <w:r>
              <w:rPr>
                <w:rFonts w:hint="eastAsia"/>
                <w:sz w:val="24"/>
              </w:rPr>
              <w:t>行政处罚</w:t>
            </w:r>
          </w:p>
        </w:tc>
        <w:tc>
          <w:tcPr>
            <w:tcW w:w="3418" w:type="dxa"/>
            <w:gridSpan w:val="2"/>
            <w:noWrap w:val="0"/>
            <w:vAlign w:val="center"/>
          </w:tcPr>
          <w:p w14:paraId="3D335BC9">
            <w:pPr>
              <w:spacing w:line="400" w:lineRule="exact"/>
              <w:ind w:left="31" w:leftChars="15" w:right="31" w:rightChars="15"/>
              <w:rPr>
                <w:rFonts w:hint="eastAsia"/>
                <w:sz w:val="24"/>
              </w:rPr>
            </w:pPr>
            <w:r>
              <w:rPr>
                <w:rFonts w:hint="eastAsia"/>
                <w:sz w:val="24"/>
              </w:rPr>
              <w:t>对环境监测机构未使用符合国家标准的监测设备等行为的处罚</w:t>
            </w:r>
          </w:p>
        </w:tc>
        <w:tc>
          <w:tcPr>
            <w:tcW w:w="1738" w:type="dxa"/>
            <w:noWrap w:val="0"/>
            <w:vAlign w:val="center"/>
          </w:tcPr>
          <w:p w14:paraId="0D844EF1">
            <w:pPr>
              <w:spacing w:line="400" w:lineRule="exact"/>
              <w:jc w:val="center"/>
              <w:rPr>
                <w:rFonts w:hint="eastAsia"/>
                <w:sz w:val="24"/>
              </w:rPr>
            </w:pPr>
            <w:r>
              <w:rPr>
                <w:rFonts w:hint="eastAsia"/>
                <w:sz w:val="24"/>
              </w:rPr>
              <w:t>市</w:t>
            </w:r>
          </w:p>
        </w:tc>
        <w:tc>
          <w:tcPr>
            <w:tcW w:w="1704" w:type="dxa"/>
            <w:noWrap w:val="0"/>
            <w:vAlign w:val="center"/>
          </w:tcPr>
          <w:p w14:paraId="72C20CAB">
            <w:pPr>
              <w:spacing w:line="400" w:lineRule="exact"/>
              <w:rPr>
                <w:sz w:val="24"/>
              </w:rPr>
            </w:pPr>
          </w:p>
        </w:tc>
      </w:tr>
      <w:tr w14:paraId="00916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808" w:hRule="atLeast"/>
          <w:jc w:val="center"/>
        </w:trPr>
        <w:tc>
          <w:tcPr>
            <w:tcW w:w="672" w:type="dxa"/>
            <w:noWrap w:val="0"/>
            <w:vAlign w:val="center"/>
          </w:tcPr>
          <w:p w14:paraId="32727D9B">
            <w:pPr>
              <w:spacing w:line="400" w:lineRule="exact"/>
              <w:jc w:val="center"/>
              <w:rPr>
                <w:rFonts w:hint="eastAsia"/>
                <w:sz w:val="24"/>
              </w:rPr>
            </w:pPr>
            <w:r>
              <w:rPr>
                <w:rFonts w:hint="eastAsia"/>
                <w:sz w:val="24"/>
              </w:rPr>
              <w:t>133</w:t>
            </w:r>
          </w:p>
        </w:tc>
        <w:tc>
          <w:tcPr>
            <w:tcW w:w="1378" w:type="dxa"/>
            <w:gridSpan w:val="2"/>
            <w:noWrap w:val="0"/>
            <w:vAlign w:val="center"/>
          </w:tcPr>
          <w:p w14:paraId="482888E7">
            <w:pPr>
              <w:spacing w:line="400" w:lineRule="exact"/>
              <w:jc w:val="center"/>
              <w:rPr>
                <w:rFonts w:hint="eastAsia"/>
                <w:sz w:val="24"/>
              </w:rPr>
            </w:pPr>
            <w:r>
              <w:rPr>
                <w:rFonts w:hint="eastAsia"/>
                <w:sz w:val="24"/>
              </w:rPr>
              <w:t>行政处罚</w:t>
            </w:r>
          </w:p>
        </w:tc>
        <w:tc>
          <w:tcPr>
            <w:tcW w:w="3418" w:type="dxa"/>
            <w:gridSpan w:val="2"/>
            <w:noWrap w:val="0"/>
            <w:vAlign w:val="center"/>
          </w:tcPr>
          <w:p w14:paraId="1398035B">
            <w:pPr>
              <w:spacing w:line="400" w:lineRule="exact"/>
              <w:ind w:left="31" w:leftChars="15" w:right="31" w:rightChars="15"/>
              <w:rPr>
                <w:rFonts w:hint="eastAsia"/>
                <w:sz w:val="24"/>
              </w:rPr>
            </w:pPr>
            <w:r>
              <w:rPr>
                <w:rFonts w:hint="eastAsia"/>
                <w:sz w:val="24"/>
              </w:rPr>
              <w:t>对因生产工艺需要排放泥沙的，未采取措施，未提前四十八小时通知下游地区，排放泥沙造成下游饮用水水源污染的处罚</w:t>
            </w:r>
          </w:p>
        </w:tc>
        <w:tc>
          <w:tcPr>
            <w:tcW w:w="1738" w:type="dxa"/>
            <w:noWrap w:val="0"/>
            <w:vAlign w:val="center"/>
          </w:tcPr>
          <w:p w14:paraId="41B997F6">
            <w:pPr>
              <w:spacing w:line="400" w:lineRule="exact"/>
              <w:jc w:val="center"/>
              <w:rPr>
                <w:rFonts w:hint="eastAsia"/>
                <w:sz w:val="24"/>
              </w:rPr>
            </w:pPr>
            <w:r>
              <w:rPr>
                <w:rFonts w:hint="eastAsia"/>
                <w:sz w:val="24"/>
              </w:rPr>
              <w:t>市</w:t>
            </w:r>
          </w:p>
        </w:tc>
        <w:tc>
          <w:tcPr>
            <w:tcW w:w="1704" w:type="dxa"/>
            <w:noWrap w:val="0"/>
            <w:vAlign w:val="center"/>
          </w:tcPr>
          <w:p w14:paraId="0598939C">
            <w:pPr>
              <w:spacing w:line="400" w:lineRule="exact"/>
              <w:rPr>
                <w:sz w:val="24"/>
              </w:rPr>
            </w:pPr>
          </w:p>
        </w:tc>
      </w:tr>
      <w:tr w14:paraId="220E4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89" w:hRule="atLeast"/>
          <w:jc w:val="center"/>
        </w:trPr>
        <w:tc>
          <w:tcPr>
            <w:tcW w:w="672" w:type="dxa"/>
            <w:noWrap w:val="0"/>
            <w:vAlign w:val="center"/>
          </w:tcPr>
          <w:p w14:paraId="322E6664">
            <w:pPr>
              <w:spacing w:line="400" w:lineRule="exact"/>
              <w:jc w:val="center"/>
              <w:rPr>
                <w:rFonts w:hint="eastAsia"/>
                <w:sz w:val="24"/>
              </w:rPr>
            </w:pPr>
            <w:r>
              <w:rPr>
                <w:rFonts w:hint="eastAsia"/>
                <w:sz w:val="24"/>
              </w:rPr>
              <w:t>134</w:t>
            </w:r>
          </w:p>
        </w:tc>
        <w:tc>
          <w:tcPr>
            <w:tcW w:w="1378" w:type="dxa"/>
            <w:gridSpan w:val="2"/>
            <w:noWrap w:val="0"/>
            <w:vAlign w:val="center"/>
          </w:tcPr>
          <w:p w14:paraId="4E827730">
            <w:pPr>
              <w:spacing w:line="400" w:lineRule="exact"/>
              <w:jc w:val="center"/>
              <w:rPr>
                <w:rFonts w:hint="eastAsia"/>
                <w:sz w:val="24"/>
              </w:rPr>
            </w:pPr>
            <w:r>
              <w:rPr>
                <w:rFonts w:hint="eastAsia"/>
                <w:sz w:val="24"/>
              </w:rPr>
              <w:t>行政处罚</w:t>
            </w:r>
          </w:p>
        </w:tc>
        <w:tc>
          <w:tcPr>
            <w:tcW w:w="3418" w:type="dxa"/>
            <w:gridSpan w:val="2"/>
            <w:noWrap w:val="0"/>
            <w:vAlign w:val="center"/>
          </w:tcPr>
          <w:p w14:paraId="17ECC12D">
            <w:pPr>
              <w:spacing w:line="400" w:lineRule="exact"/>
              <w:ind w:left="31" w:leftChars="15" w:right="31" w:rightChars="15"/>
              <w:rPr>
                <w:rFonts w:hint="eastAsia"/>
                <w:sz w:val="24"/>
              </w:rPr>
            </w:pPr>
            <w:r>
              <w:rPr>
                <w:rFonts w:hint="eastAsia"/>
                <w:sz w:val="24"/>
              </w:rPr>
              <w:t>对不实施强制性清洁生产审核或者在清洁生产审核中弄虚作假等行为的处罚</w:t>
            </w:r>
          </w:p>
        </w:tc>
        <w:tc>
          <w:tcPr>
            <w:tcW w:w="1738" w:type="dxa"/>
            <w:noWrap w:val="0"/>
            <w:vAlign w:val="center"/>
          </w:tcPr>
          <w:p w14:paraId="3E9DE1A3">
            <w:pPr>
              <w:spacing w:line="400" w:lineRule="exact"/>
              <w:jc w:val="center"/>
              <w:rPr>
                <w:rFonts w:hint="eastAsia"/>
                <w:sz w:val="24"/>
              </w:rPr>
            </w:pPr>
            <w:r>
              <w:rPr>
                <w:rFonts w:hint="eastAsia"/>
                <w:sz w:val="24"/>
              </w:rPr>
              <w:t>市</w:t>
            </w:r>
          </w:p>
        </w:tc>
        <w:tc>
          <w:tcPr>
            <w:tcW w:w="1704" w:type="dxa"/>
            <w:noWrap w:val="0"/>
            <w:vAlign w:val="center"/>
          </w:tcPr>
          <w:p w14:paraId="61CB48A5">
            <w:pPr>
              <w:spacing w:line="400" w:lineRule="exact"/>
              <w:rPr>
                <w:sz w:val="24"/>
              </w:rPr>
            </w:pPr>
          </w:p>
        </w:tc>
      </w:tr>
      <w:tr w14:paraId="2586C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23F37DF9">
            <w:pPr>
              <w:spacing w:line="400" w:lineRule="exact"/>
              <w:jc w:val="center"/>
              <w:rPr>
                <w:rFonts w:hint="eastAsia"/>
                <w:sz w:val="24"/>
              </w:rPr>
            </w:pPr>
            <w:r>
              <w:rPr>
                <w:rFonts w:hint="eastAsia"/>
                <w:sz w:val="24"/>
              </w:rPr>
              <w:t>135</w:t>
            </w:r>
          </w:p>
        </w:tc>
        <w:tc>
          <w:tcPr>
            <w:tcW w:w="1378" w:type="dxa"/>
            <w:gridSpan w:val="2"/>
            <w:noWrap w:val="0"/>
            <w:vAlign w:val="center"/>
          </w:tcPr>
          <w:p w14:paraId="3CE55B89">
            <w:pPr>
              <w:spacing w:line="400" w:lineRule="exact"/>
              <w:jc w:val="center"/>
              <w:rPr>
                <w:rFonts w:hint="eastAsia"/>
                <w:sz w:val="24"/>
              </w:rPr>
            </w:pPr>
            <w:r>
              <w:rPr>
                <w:rFonts w:hint="eastAsia"/>
                <w:sz w:val="24"/>
              </w:rPr>
              <w:t>行政处罚</w:t>
            </w:r>
          </w:p>
        </w:tc>
        <w:tc>
          <w:tcPr>
            <w:tcW w:w="3418" w:type="dxa"/>
            <w:gridSpan w:val="2"/>
            <w:noWrap w:val="0"/>
            <w:vAlign w:val="center"/>
          </w:tcPr>
          <w:p w14:paraId="7F6B01DB">
            <w:pPr>
              <w:spacing w:line="400" w:lineRule="exact"/>
              <w:ind w:left="31" w:leftChars="15" w:right="31" w:rightChars="15"/>
              <w:rPr>
                <w:rFonts w:hint="eastAsia"/>
                <w:sz w:val="24"/>
              </w:rPr>
            </w:pPr>
            <w:r>
              <w:rPr>
                <w:rFonts w:hint="eastAsia"/>
                <w:sz w:val="24"/>
              </w:rPr>
              <w:t>对在水产苗种繁殖、栖息地从事采矿、排放污水等破坏水域生态环境的处罚</w:t>
            </w:r>
          </w:p>
        </w:tc>
        <w:tc>
          <w:tcPr>
            <w:tcW w:w="1738" w:type="dxa"/>
            <w:noWrap w:val="0"/>
            <w:vAlign w:val="center"/>
          </w:tcPr>
          <w:p w14:paraId="08CA87BD">
            <w:pPr>
              <w:spacing w:line="400" w:lineRule="exact"/>
              <w:jc w:val="center"/>
              <w:rPr>
                <w:rFonts w:hint="eastAsia"/>
                <w:sz w:val="24"/>
              </w:rPr>
            </w:pPr>
            <w:r>
              <w:rPr>
                <w:rFonts w:hint="eastAsia"/>
                <w:sz w:val="24"/>
              </w:rPr>
              <w:t>市</w:t>
            </w:r>
          </w:p>
        </w:tc>
        <w:tc>
          <w:tcPr>
            <w:tcW w:w="1704" w:type="dxa"/>
            <w:noWrap w:val="0"/>
            <w:vAlign w:val="center"/>
          </w:tcPr>
          <w:p w14:paraId="4CACFDE9">
            <w:pPr>
              <w:spacing w:line="400" w:lineRule="exact"/>
              <w:rPr>
                <w:sz w:val="24"/>
              </w:rPr>
            </w:pPr>
          </w:p>
        </w:tc>
      </w:tr>
      <w:tr w14:paraId="3B421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84" w:hRule="atLeast"/>
          <w:jc w:val="center"/>
        </w:trPr>
        <w:tc>
          <w:tcPr>
            <w:tcW w:w="672" w:type="dxa"/>
            <w:noWrap w:val="0"/>
            <w:vAlign w:val="center"/>
          </w:tcPr>
          <w:p w14:paraId="1D9CE0FB">
            <w:pPr>
              <w:spacing w:line="400" w:lineRule="exact"/>
              <w:jc w:val="center"/>
              <w:rPr>
                <w:rFonts w:hint="eastAsia"/>
                <w:sz w:val="24"/>
              </w:rPr>
            </w:pPr>
            <w:r>
              <w:rPr>
                <w:rFonts w:hint="eastAsia"/>
                <w:sz w:val="24"/>
              </w:rPr>
              <w:t>136</w:t>
            </w:r>
          </w:p>
        </w:tc>
        <w:tc>
          <w:tcPr>
            <w:tcW w:w="1378" w:type="dxa"/>
            <w:gridSpan w:val="2"/>
            <w:noWrap w:val="0"/>
            <w:vAlign w:val="center"/>
          </w:tcPr>
          <w:p w14:paraId="2D034011">
            <w:pPr>
              <w:spacing w:line="400" w:lineRule="exact"/>
              <w:jc w:val="center"/>
              <w:rPr>
                <w:rFonts w:hint="eastAsia"/>
                <w:sz w:val="24"/>
              </w:rPr>
            </w:pPr>
            <w:r>
              <w:rPr>
                <w:rFonts w:hint="eastAsia"/>
                <w:sz w:val="24"/>
              </w:rPr>
              <w:t>行政处罚</w:t>
            </w:r>
          </w:p>
        </w:tc>
        <w:tc>
          <w:tcPr>
            <w:tcW w:w="3418" w:type="dxa"/>
            <w:gridSpan w:val="2"/>
            <w:noWrap w:val="0"/>
            <w:vAlign w:val="center"/>
          </w:tcPr>
          <w:p w14:paraId="332A9F3B">
            <w:pPr>
              <w:spacing w:line="400" w:lineRule="exact"/>
              <w:ind w:left="31" w:leftChars="15" w:right="31" w:rightChars="15"/>
              <w:rPr>
                <w:rFonts w:hint="eastAsia"/>
                <w:sz w:val="24"/>
              </w:rPr>
            </w:pPr>
            <w:r>
              <w:rPr>
                <w:rFonts w:hint="eastAsia"/>
                <w:sz w:val="24"/>
              </w:rPr>
              <w:t>对新建电厂兴建永久性储灰场对环境造成污染等行为的处罚</w:t>
            </w:r>
          </w:p>
        </w:tc>
        <w:tc>
          <w:tcPr>
            <w:tcW w:w="1738" w:type="dxa"/>
            <w:noWrap w:val="0"/>
            <w:vAlign w:val="center"/>
          </w:tcPr>
          <w:p w14:paraId="78092ABE">
            <w:pPr>
              <w:spacing w:line="400" w:lineRule="exact"/>
              <w:jc w:val="center"/>
              <w:rPr>
                <w:rFonts w:hint="eastAsia"/>
                <w:sz w:val="24"/>
              </w:rPr>
            </w:pPr>
            <w:r>
              <w:rPr>
                <w:rFonts w:hint="eastAsia"/>
                <w:sz w:val="24"/>
              </w:rPr>
              <w:t>市</w:t>
            </w:r>
          </w:p>
        </w:tc>
        <w:tc>
          <w:tcPr>
            <w:tcW w:w="1704" w:type="dxa"/>
            <w:noWrap w:val="0"/>
            <w:vAlign w:val="center"/>
          </w:tcPr>
          <w:p w14:paraId="6F85767E">
            <w:pPr>
              <w:spacing w:line="400" w:lineRule="exact"/>
              <w:rPr>
                <w:sz w:val="24"/>
              </w:rPr>
            </w:pPr>
          </w:p>
        </w:tc>
      </w:tr>
      <w:tr w14:paraId="2D572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C22FF3">
            <w:pPr>
              <w:spacing w:line="400" w:lineRule="exact"/>
              <w:jc w:val="center"/>
              <w:rPr>
                <w:rFonts w:hint="eastAsia"/>
                <w:sz w:val="24"/>
              </w:rPr>
            </w:pPr>
            <w:r>
              <w:rPr>
                <w:rFonts w:hint="eastAsia"/>
                <w:sz w:val="24"/>
              </w:rPr>
              <w:t>137</w:t>
            </w:r>
          </w:p>
        </w:tc>
        <w:tc>
          <w:tcPr>
            <w:tcW w:w="1378" w:type="dxa"/>
            <w:gridSpan w:val="2"/>
            <w:noWrap w:val="0"/>
            <w:vAlign w:val="center"/>
          </w:tcPr>
          <w:p w14:paraId="465037CD">
            <w:pPr>
              <w:spacing w:line="400" w:lineRule="exact"/>
              <w:jc w:val="center"/>
              <w:rPr>
                <w:rFonts w:hint="eastAsia"/>
                <w:sz w:val="24"/>
              </w:rPr>
            </w:pPr>
            <w:r>
              <w:rPr>
                <w:rFonts w:hint="eastAsia"/>
                <w:sz w:val="24"/>
              </w:rPr>
              <w:t>行政处罚</w:t>
            </w:r>
          </w:p>
        </w:tc>
        <w:tc>
          <w:tcPr>
            <w:tcW w:w="3418" w:type="dxa"/>
            <w:gridSpan w:val="2"/>
            <w:noWrap w:val="0"/>
            <w:vAlign w:val="center"/>
          </w:tcPr>
          <w:p w14:paraId="43F047DA">
            <w:pPr>
              <w:spacing w:line="400" w:lineRule="exact"/>
              <w:ind w:left="31" w:leftChars="15" w:right="31" w:rightChars="15"/>
              <w:rPr>
                <w:rFonts w:hint="eastAsia"/>
                <w:sz w:val="24"/>
              </w:rPr>
            </w:pPr>
            <w:r>
              <w:rPr>
                <w:rFonts w:hint="eastAsia"/>
                <w:sz w:val="24"/>
              </w:rPr>
              <w:t>对粉煤灰运输造成污染等行为的处罚</w:t>
            </w:r>
          </w:p>
        </w:tc>
        <w:tc>
          <w:tcPr>
            <w:tcW w:w="1738" w:type="dxa"/>
            <w:noWrap w:val="0"/>
            <w:vAlign w:val="center"/>
          </w:tcPr>
          <w:p w14:paraId="46BAD3DD">
            <w:pPr>
              <w:spacing w:line="400" w:lineRule="exact"/>
              <w:jc w:val="center"/>
              <w:rPr>
                <w:rFonts w:hint="eastAsia"/>
                <w:sz w:val="24"/>
              </w:rPr>
            </w:pPr>
            <w:r>
              <w:rPr>
                <w:rFonts w:hint="eastAsia"/>
                <w:sz w:val="24"/>
              </w:rPr>
              <w:t>市</w:t>
            </w:r>
          </w:p>
        </w:tc>
        <w:tc>
          <w:tcPr>
            <w:tcW w:w="1704" w:type="dxa"/>
            <w:noWrap w:val="0"/>
            <w:vAlign w:val="center"/>
          </w:tcPr>
          <w:p w14:paraId="2784D1DA">
            <w:pPr>
              <w:spacing w:line="400" w:lineRule="exact"/>
              <w:rPr>
                <w:sz w:val="24"/>
              </w:rPr>
            </w:pPr>
          </w:p>
        </w:tc>
      </w:tr>
      <w:tr w14:paraId="11BBF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32CE5977">
            <w:pPr>
              <w:spacing w:line="400" w:lineRule="exact"/>
              <w:jc w:val="center"/>
              <w:rPr>
                <w:rFonts w:hint="eastAsia"/>
                <w:sz w:val="24"/>
              </w:rPr>
            </w:pPr>
            <w:r>
              <w:rPr>
                <w:rFonts w:hint="eastAsia"/>
                <w:sz w:val="24"/>
              </w:rPr>
              <w:t>138</w:t>
            </w:r>
          </w:p>
        </w:tc>
        <w:tc>
          <w:tcPr>
            <w:tcW w:w="1378" w:type="dxa"/>
            <w:gridSpan w:val="2"/>
            <w:noWrap w:val="0"/>
            <w:vAlign w:val="center"/>
          </w:tcPr>
          <w:p w14:paraId="64A81A09">
            <w:pPr>
              <w:spacing w:line="400" w:lineRule="exact"/>
              <w:jc w:val="center"/>
              <w:rPr>
                <w:rFonts w:hint="eastAsia"/>
                <w:sz w:val="24"/>
              </w:rPr>
            </w:pPr>
            <w:r>
              <w:rPr>
                <w:rFonts w:hint="eastAsia"/>
                <w:sz w:val="24"/>
              </w:rPr>
              <w:t>行政处罚</w:t>
            </w:r>
          </w:p>
        </w:tc>
        <w:tc>
          <w:tcPr>
            <w:tcW w:w="3418" w:type="dxa"/>
            <w:gridSpan w:val="2"/>
            <w:noWrap w:val="0"/>
            <w:vAlign w:val="center"/>
          </w:tcPr>
          <w:p w14:paraId="713DBE75">
            <w:pPr>
              <w:spacing w:line="400" w:lineRule="exact"/>
              <w:ind w:left="31" w:leftChars="15" w:right="31" w:rightChars="15"/>
              <w:rPr>
                <w:rFonts w:hint="eastAsia"/>
                <w:sz w:val="24"/>
              </w:rPr>
            </w:pPr>
            <w:r>
              <w:rPr>
                <w:rFonts w:hint="eastAsia"/>
                <w:sz w:val="24"/>
              </w:rPr>
              <w:t>对超过许可排放浓度、许可排放量排放污染物等行为的处罚</w:t>
            </w:r>
          </w:p>
        </w:tc>
        <w:tc>
          <w:tcPr>
            <w:tcW w:w="1738" w:type="dxa"/>
            <w:noWrap w:val="0"/>
            <w:vAlign w:val="center"/>
          </w:tcPr>
          <w:p w14:paraId="5BD16D41">
            <w:pPr>
              <w:spacing w:line="400" w:lineRule="exact"/>
              <w:jc w:val="center"/>
              <w:rPr>
                <w:rFonts w:hint="eastAsia"/>
                <w:sz w:val="24"/>
              </w:rPr>
            </w:pPr>
            <w:r>
              <w:rPr>
                <w:rFonts w:hint="eastAsia"/>
                <w:sz w:val="24"/>
              </w:rPr>
              <w:t>市</w:t>
            </w:r>
          </w:p>
        </w:tc>
        <w:tc>
          <w:tcPr>
            <w:tcW w:w="1704" w:type="dxa"/>
            <w:noWrap w:val="0"/>
            <w:vAlign w:val="center"/>
          </w:tcPr>
          <w:p w14:paraId="63110BF6">
            <w:pPr>
              <w:spacing w:line="400" w:lineRule="exact"/>
              <w:rPr>
                <w:sz w:val="24"/>
              </w:rPr>
            </w:pPr>
          </w:p>
        </w:tc>
      </w:tr>
      <w:tr w14:paraId="5CC7B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B0630AA">
            <w:pPr>
              <w:spacing w:line="400" w:lineRule="exact"/>
              <w:jc w:val="center"/>
              <w:rPr>
                <w:rFonts w:hint="eastAsia"/>
                <w:sz w:val="24"/>
              </w:rPr>
            </w:pPr>
            <w:r>
              <w:rPr>
                <w:rFonts w:hint="eastAsia"/>
                <w:sz w:val="24"/>
              </w:rPr>
              <w:t>139</w:t>
            </w:r>
          </w:p>
        </w:tc>
        <w:tc>
          <w:tcPr>
            <w:tcW w:w="1378" w:type="dxa"/>
            <w:gridSpan w:val="2"/>
            <w:noWrap w:val="0"/>
            <w:vAlign w:val="center"/>
          </w:tcPr>
          <w:p w14:paraId="16A3919D">
            <w:pPr>
              <w:spacing w:line="400" w:lineRule="exact"/>
              <w:jc w:val="center"/>
              <w:rPr>
                <w:rFonts w:hint="eastAsia"/>
                <w:sz w:val="24"/>
              </w:rPr>
            </w:pPr>
            <w:r>
              <w:rPr>
                <w:rFonts w:hint="eastAsia"/>
                <w:sz w:val="24"/>
              </w:rPr>
              <w:t>行政处罚</w:t>
            </w:r>
          </w:p>
        </w:tc>
        <w:tc>
          <w:tcPr>
            <w:tcW w:w="3418" w:type="dxa"/>
            <w:gridSpan w:val="2"/>
            <w:noWrap w:val="0"/>
            <w:vAlign w:val="center"/>
          </w:tcPr>
          <w:p w14:paraId="47A8FAAA">
            <w:pPr>
              <w:spacing w:line="400" w:lineRule="exact"/>
              <w:ind w:left="31" w:leftChars="15" w:right="31" w:rightChars="15"/>
              <w:rPr>
                <w:rFonts w:hint="eastAsia"/>
                <w:sz w:val="24"/>
              </w:rPr>
            </w:pPr>
            <w:r>
              <w:rPr>
                <w:rFonts w:hint="eastAsia"/>
                <w:sz w:val="24"/>
              </w:rPr>
              <w:t>对未按照排污许可证规定控制大气污染物无组织排放等行为的处罚</w:t>
            </w:r>
          </w:p>
        </w:tc>
        <w:tc>
          <w:tcPr>
            <w:tcW w:w="1738" w:type="dxa"/>
            <w:noWrap w:val="0"/>
            <w:vAlign w:val="center"/>
          </w:tcPr>
          <w:p w14:paraId="5D18D8CB">
            <w:pPr>
              <w:spacing w:line="400" w:lineRule="exact"/>
              <w:jc w:val="center"/>
              <w:rPr>
                <w:rFonts w:hint="eastAsia"/>
                <w:sz w:val="24"/>
              </w:rPr>
            </w:pPr>
            <w:r>
              <w:rPr>
                <w:rFonts w:hint="eastAsia"/>
                <w:sz w:val="24"/>
              </w:rPr>
              <w:t>市</w:t>
            </w:r>
          </w:p>
        </w:tc>
        <w:tc>
          <w:tcPr>
            <w:tcW w:w="1704" w:type="dxa"/>
            <w:noWrap w:val="0"/>
            <w:vAlign w:val="center"/>
          </w:tcPr>
          <w:p w14:paraId="4929E67A">
            <w:pPr>
              <w:spacing w:line="400" w:lineRule="exact"/>
              <w:rPr>
                <w:sz w:val="24"/>
              </w:rPr>
            </w:pPr>
          </w:p>
        </w:tc>
      </w:tr>
      <w:tr w14:paraId="7E84A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E54D25">
            <w:pPr>
              <w:spacing w:line="400" w:lineRule="exact"/>
              <w:jc w:val="center"/>
              <w:rPr>
                <w:rFonts w:hint="eastAsia"/>
                <w:sz w:val="24"/>
              </w:rPr>
            </w:pPr>
            <w:r>
              <w:rPr>
                <w:rFonts w:hint="eastAsia"/>
                <w:sz w:val="24"/>
              </w:rPr>
              <w:t>140</w:t>
            </w:r>
          </w:p>
        </w:tc>
        <w:tc>
          <w:tcPr>
            <w:tcW w:w="1378" w:type="dxa"/>
            <w:gridSpan w:val="2"/>
            <w:noWrap w:val="0"/>
            <w:vAlign w:val="center"/>
          </w:tcPr>
          <w:p w14:paraId="58BF01C1">
            <w:pPr>
              <w:spacing w:line="400" w:lineRule="exact"/>
              <w:jc w:val="center"/>
              <w:rPr>
                <w:rFonts w:hint="eastAsia"/>
                <w:sz w:val="24"/>
              </w:rPr>
            </w:pPr>
            <w:r>
              <w:rPr>
                <w:rFonts w:hint="eastAsia"/>
                <w:sz w:val="24"/>
              </w:rPr>
              <w:t>行政处罚</w:t>
            </w:r>
          </w:p>
        </w:tc>
        <w:tc>
          <w:tcPr>
            <w:tcW w:w="3418" w:type="dxa"/>
            <w:gridSpan w:val="2"/>
            <w:noWrap w:val="0"/>
            <w:vAlign w:val="center"/>
          </w:tcPr>
          <w:p w14:paraId="41F36DD9">
            <w:pPr>
              <w:spacing w:line="400" w:lineRule="exact"/>
              <w:ind w:left="31" w:leftChars="15" w:right="31" w:rightChars="15"/>
              <w:rPr>
                <w:rFonts w:hint="eastAsia"/>
                <w:sz w:val="24"/>
              </w:rPr>
            </w:pPr>
            <w:r>
              <w:rPr>
                <w:rFonts w:hint="eastAsia"/>
                <w:sz w:val="24"/>
              </w:rPr>
              <w:t>对未建立环境管理台账记录制度，或者未按照排污许可证规定记录等行为的处罚</w:t>
            </w:r>
          </w:p>
        </w:tc>
        <w:tc>
          <w:tcPr>
            <w:tcW w:w="1738" w:type="dxa"/>
            <w:noWrap w:val="0"/>
            <w:vAlign w:val="center"/>
          </w:tcPr>
          <w:p w14:paraId="2A8BB919">
            <w:pPr>
              <w:spacing w:line="400" w:lineRule="exact"/>
              <w:jc w:val="center"/>
              <w:rPr>
                <w:rFonts w:hint="eastAsia"/>
                <w:sz w:val="24"/>
              </w:rPr>
            </w:pPr>
            <w:r>
              <w:rPr>
                <w:rFonts w:hint="eastAsia"/>
                <w:sz w:val="24"/>
              </w:rPr>
              <w:t>市</w:t>
            </w:r>
          </w:p>
        </w:tc>
        <w:tc>
          <w:tcPr>
            <w:tcW w:w="1704" w:type="dxa"/>
            <w:noWrap w:val="0"/>
            <w:vAlign w:val="center"/>
          </w:tcPr>
          <w:p w14:paraId="74A5DAA2">
            <w:pPr>
              <w:spacing w:line="400" w:lineRule="exact"/>
              <w:rPr>
                <w:sz w:val="24"/>
              </w:rPr>
            </w:pPr>
          </w:p>
        </w:tc>
      </w:tr>
      <w:tr w14:paraId="34762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1C7CC0">
            <w:pPr>
              <w:spacing w:line="400" w:lineRule="exact"/>
              <w:jc w:val="center"/>
              <w:rPr>
                <w:rFonts w:hint="eastAsia"/>
                <w:sz w:val="24"/>
              </w:rPr>
            </w:pPr>
            <w:r>
              <w:rPr>
                <w:rFonts w:hint="eastAsia"/>
                <w:sz w:val="24"/>
              </w:rPr>
              <w:t>141</w:t>
            </w:r>
          </w:p>
        </w:tc>
        <w:tc>
          <w:tcPr>
            <w:tcW w:w="1378" w:type="dxa"/>
            <w:gridSpan w:val="2"/>
            <w:noWrap w:val="0"/>
            <w:vAlign w:val="center"/>
          </w:tcPr>
          <w:p w14:paraId="67925070">
            <w:pPr>
              <w:spacing w:line="400" w:lineRule="exact"/>
              <w:jc w:val="center"/>
              <w:rPr>
                <w:rFonts w:hint="eastAsia"/>
                <w:sz w:val="24"/>
              </w:rPr>
            </w:pPr>
            <w:r>
              <w:rPr>
                <w:rFonts w:hint="eastAsia"/>
                <w:sz w:val="24"/>
              </w:rPr>
              <w:t>行政处罚</w:t>
            </w:r>
          </w:p>
        </w:tc>
        <w:tc>
          <w:tcPr>
            <w:tcW w:w="3418" w:type="dxa"/>
            <w:gridSpan w:val="2"/>
            <w:noWrap w:val="0"/>
            <w:vAlign w:val="center"/>
          </w:tcPr>
          <w:p w14:paraId="1C92F70D">
            <w:pPr>
              <w:spacing w:line="400" w:lineRule="exact"/>
              <w:ind w:left="31" w:leftChars="15" w:right="31" w:rightChars="15"/>
              <w:rPr>
                <w:rFonts w:hint="eastAsia"/>
                <w:sz w:val="24"/>
              </w:rPr>
            </w:pPr>
            <w:r>
              <w:rPr>
                <w:rFonts w:hint="eastAsia"/>
                <w:sz w:val="24"/>
              </w:rPr>
              <w:t>对排污单位以欺骗、贿赂等不正当手段申请取得排污许可证的处罚</w:t>
            </w:r>
          </w:p>
        </w:tc>
        <w:tc>
          <w:tcPr>
            <w:tcW w:w="1738" w:type="dxa"/>
            <w:noWrap w:val="0"/>
            <w:vAlign w:val="center"/>
          </w:tcPr>
          <w:p w14:paraId="7DADEA83">
            <w:pPr>
              <w:spacing w:line="400" w:lineRule="exact"/>
              <w:jc w:val="center"/>
              <w:rPr>
                <w:rFonts w:hint="eastAsia"/>
                <w:sz w:val="24"/>
              </w:rPr>
            </w:pPr>
            <w:r>
              <w:rPr>
                <w:rFonts w:hint="eastAsia"/>
                <w:sz w:val="24"/>
              </w:rPr>
              <w:t>市</w:t>
            </w:r>
          </w:p>
        </w:tc>
        <w:tc>
          <w:tcPr>
            <w:tcW w:w="1704" w:type="dxa"/>
            <w:noWrap w:val="0"/>
            <w:vAlign w:val="center"/>
          </w:tcPr>
          <w:p w14:paraId="427D6C94">
            <w:pPr>
              <w:spacing w:line="400" w:lineRule="exact"/>
              <w:rPr>
                <w:sz w:val="24"/>
              </w:rPr>
            </w:pPr>
          </w:p>
        </w:tc>
      </w:tr>
      <w:tr w14:paraId="21C0C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DAE4AB">
            <w:pPr>
              <w:spacing w:line="400" w:lineRule="exact"/>
              <w:jc w:val="center"/>
              <w:rPr>
                <w:rFonts w:hint="eastAsia"/>
                <w:sz w:val="24"/>
              </w:rPr>
            </w:pPr>
            <w:r>
              <w:rPr>
                <w:rFonts w:hint="eastAsia"/>
                <w:sz w:val="24"/>
              </w:rPr>
              <w:t>142</w:t>
            </w:r>
          </w:p>
        </w:tc>
        <w:tc>
          <w:tcPr>
            <w:tcW w:w="1378" w:type="dxa"/>
            <w:gridSpan w:val="2"/>
            <w:noWrap w:val="0"/>
            <w:vAlign w:val="center"/>
          </w:tcPr>
          <w:p w14:paraId="4D6FEFA0">
            <w:pPr>
              <w:spacing w:line="400" w:lineRule="exact"/>
              <w:jc w:val="center"/>
              <w:rPr>
                <w:rFonts w:hint="eastAsia"/>
                <w:sz w:val="24"/>
              </w:rPr>
            </w:pPr>
            <w:r>
              <w:rPr>
                <w:rFonts w:hint="eastAsia"/>
                <w:sz w:val="24"/>
              </w:rPr>
              <w:t>行政处罚</w:t>
            </w:r>
          </w:p>
        </w:tc>
        <w:tc>
          <w:tcPr>
            <w:tcW w:w="3418" w:type="dxa"/>
            <w:gridSpan w:val="2"/>
            <w:noWrap w:val="0"/>
            <w:vAlign w:val="center"/>
          </w:tcPr>
          <w:p w14:paraId="199A2708">
            <w:pPr>
              <w:spacing w:line="400" w:lineRule="exact"/>
              <w:ind w:left="31" w:leftChars="15" w:right="31" w:rightChars="15"/>
              <w:rPr>
                <w:rFonts w:hint="eastAsia"/>
                <w:sz w:val="24"/>
              </w:rPr>
            </w:pPr>
            <w:r>
              <w:rPr>
                <w:rFonts w:hint="eastAsia"/>
                <w:sz w:val="24"/>
              </w:rPr>
              <w:t>对伪造、变造、转让排污许可证的处罚</w:t>
            </w:r>
          </w:p>
        </w:tc>
        <w:tc>
          <w:tcPr>
            <w:tcW w:w="1738" w:type="dxa"/>
            <w:noWrap w:val="0"/>
            <w:vAlign w:val="center"/>
          </w:tcPr>
          <w:p w14:paraId="2103C506">
            <w:pPr>
              <w:spacing w:line="400" w:lineRule="exact"/>
              <w:jc w:val="center"/>
              <w:rPr>
                <w:rFonts w:hint="eastAsia"/>
                <w:sz w:val="24"/>
              </w:rPr>
            </w:pPr>
            <w:r>
              <w:rPr>
                <w:rFonts w:hint="eastAsia"/>
                <w:sz w:val="24"/>
              </w:rPr>
              <w:t>市</w:t>
            </w:r>
          </w:p>
        </w:tc>
        <w:tc>
          <w:tcPr>
            <w:tcW w:w="1704" w:type="dxa"/>
            <w:noWrap w:val="0"/>
            <w:vAlign w:val="center"/>
          </w:tcPr>
          <w:p w14:paraId="15FAACAB">
            <w:pPr>
              <w:spacing w:line="400" w:lineRule="exact"/>
              <w:rPr>
                <w:sz w:val="24"/>
              </w:rPr>
            </w:pPr>
          </w:p>
        </w:tc>
      </w:tr>
      <w:tr w14:paraId="577A5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4" w:hRule="atLeast"/>
          <w:jc w:val="center"/>
        </w:trPr>
        <w:tc>
          <w:tcPr>
            <w:tcW w:w="672" w:type="dxa"/>
            <w:noWrap w:val="0"/>
            <w:vAlign w:val="center"/>
          </w:tcPr>
          <w:p w14:paraId="2925B7B6">
            <w:pPr>
              <w:spacing w:line="400" w:lineRule="exact"/>
              <w:jc w:val="center"/>
              <w:rPr>
                <w:rFonts w:hint="eastAsia"/>
                <w:sz w:val="24"/>
              </w:rPr>
            </w:pPr>
            <w:r>
              <w:rPr>
                <w:rFonts w:hint="eastAsia"/>
                <w:sz w:val="24"/>
              </w:rPr>
              <w:t>143</w:t>
            </w:r>
          </w:p>
        </w:tc>
        <w:tc>
          <w:tcPr>
            <w:tcW w:w="1378" w:type="dxa"/>
            <w:gridSpan w:val="2"/>
            <w:noWrap w:val="0"/>
            <w:vAlign w:val="center"/>
          </w:tcPr>
          <w:p w14:paraId="42A8B633">
            <w:pPr>
              <w:spacing w:line="400" w:lineRule="exact"/>
              <w:jc w:val="center"/>
              <w:rPr>
                <w:rFonts w:hint="eastAsia"/>
                <w:sz w:val="24"/>
              </w:rPr>
            </w:pPr>
            <w:r>
              <w:rPr>
                <w:rFonts w:hint="eastAsia"/>
                <w:sz w:val="24"/>
              </w:rPr>
              <w:t>行政处罚</w:t>
            </w:r>
          </w:p>
        </w:tc>
        <w:tc>
          <w:tcPr>
            <w:tcW w:w="3418" w:type="dxa"/>
            <w:gridSpan w:val="2"/>
            <w:noWrap w:val="0"/>
            <w:vAlign w:val="center"/>
          </w:tcPr>
          <w:p w14:paraId="1489158D">
            <w:pPr>
              <w:spacing w:line="400" w:lineRule="exact"/>
              <w:ind w:left="31" w:leftChars="15" w:right="31" w:rightChars="15"/>
              <w:rPr>
                <w:rFonts w:hint="eastAsia"/>
                <w:sz w:val="24"/>
              </w:rPr>
            </w:pPr>
            <w:r>
              <w:rPr>
                <w:rFonts w:hint="eastAsia"/>
                <w:sz w:val="24"/>
              </w:rPr>
              <w:t>对需要填报排污登记表的企业事业单位和其他生产经营者，未填报排污信息的处罚</w:t>
            </w:r>
          </w:p>
        </w:tc>
        <w:tc>
          <w:tcPr>
            <w:tcW w:w="1738" w:type="dxa"/>
            <w:noWrap w:val="0"/>
            <w:vAlign w:val="center"/>
          </w:tcPr>
          <w:p w14:paraId="14B65D95">
            <w:pPr>
              <w:spacing w:line="400" w:lineRule="exact"/>
              <w:jc w:val="center"/>
              <w:rPr>
                <w:rFonts w:hint="eastAsia"/>
                <w:sz w:val="24"/>
              </w:rPr>
            </w:pPr>
            <w:r>
              <w:rPr>
                <w:rFonts w:hint="eastAsia"/>
                <w:sz w:val="24"/>
              </w:rPr>
              <w:t>市</w:t>
            </w:r>
          </w:p>
        </w:tc>
        <w:tc>
          <w:tcPr>
            <w:tcW w:w="1704" w:type="dxa"/>
            <w:noWrap w:val="0"/>
            <w:vAlign w:val="center"/>
          </w:tcPr>
          <w:p w14:paraId="7A9D6D03">
            <w:pPr>
              <w:spacing w:line="400" w:lineRule="exact"/>
              <w:rPr>
                <w:sz w:val="24"/>
              </w:rPr>
            </w:pPr>
          </w:p>
        </w:tc>
      </w:tr>
      <w:tr w14:paraId="5F527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0DC4F428">
            <w:pPr>
              <w:spacing w:line="400" w:lineRule="exact"/>
              <w:jc w:val="center"/>
              <w:rPr>
                <w:rFonts w:hint="eastAsia"/>
                <w:sz w:val="24"/>
              </w:rPr>
            </w:pPr>
            <w:r>
              <w:rPr>
                <w:rFonts w:hint="eastAsia"/>
                <w:sz w:val="24"/>
              </w:rPr>
              <w:t>144</w:t>
            </w:r>
          </w:p>
        </w:tc>
        <w:tc>
          <w:tcPr>
            <w:tcW w:w="1378" w:type="dxa"/>
            <w:gridSpan w:val="2"/>
            <w:noWrap w:val="0"/>
            <w:vAlign w:val="center"/>
          </w:tcPr>
          <w:p w14:paraId="4E72DA6C">
            <w:pPr>
              <w:spacing w:line="400" w:lineRule="exact"/>
              <w:jc w:val="center"/>
              <w:rPr>
                <w:rFonts w:hint="eastAsia"/>
                <w:sz w:val="24"/>
              </w:rPr>
            </w:pPr>
            <w:r>
              <w:rPr>
                <w:rFonts w:hint="eastAsia"/>
                <w:sz w:val="24"/>
              </w:rPr>
              <w:t>行政处罚</w:t>
            </w:r>
          </w:p>
        </w:tc>
        <w:tc>
          <w:tcPr>
            <w:tcW w:w="3418" w:type="dxa"/>
            <w:gridSpan w:val="2"/>
            <w:noWrap w:val="0"/>
            <w:vAlign w:val="center"/>
          </w:tcPr>
          <w:p w14:paraId="084D384B">
            <w:pPr>
              <w:spacing w:line="400" w:lineRule="exact"/>
              <w:ind w:left="31" w:leftChars="15" w:right="31" w:rightChars="15"/>
              <w:rPr>
                <w:rFonts w:hint="eastAsia"/>
                <w:sz w:val="24"/>
              </w:rPr>
            </w:pPr>
            <w:r>
              <w:rPr>
                <w:rFonts w:hint="eastAsia"/>
                <w:sz w:val="24"/>
              </w:rPr>
              <w:t>对在重要湿地保护范围内排放或者倾倒有毒有害物质、废弃物，或者排放未达标废水的处罚</w:t>
            </w:r>
          </w:p>
        </w:tc>
        <w:tc>
          <w:tcPr>
            <w:tcW w:w="1738" w:type="dxa"/>
            <w:noWrap w:val="0"/>
            <w:vAlign w:val="center"/>
          </w:tcPr>
          <w:p w14:paraId="005F5F2C">
            <w:pPr>
              <w:spacing w:line="400" w:lineRule="exact"/>
              <w:jc w:val="center"/>
              <w:rPr>
                <w:rFonts w:hint="eastAsia"/>
                <w:sz w:val="24"/>
              </w:rPr>
            </w:pPr>
            <w:r>
              <w:rPr>
                <w:rFonts w:hint="eastAsia"/>
                <w:sz w:val="24"/>
              </w:rPr>
              <w:t>市</w:t>
            </w:r>
          </w:p>
        </w:tc>
        <w:tc>
          <w:tcPr>
            <w:tcW w:w="1704" w:type="dxa"/>
            <w:noWrap w:val="0"/>
            <w:vAlign w:val="center"/>
          </w:tcPr>
          <w:p w14:paraId="5E37ED51">
            <w:pPr>
              <w:spacing w:line="400" w:lineRule="exact"/>
              <w:rPr>
                <w:sz w:val="24"/>
              </w:rPr>
            </w:pPr>
          </w:p>
        </w:tc>
      </w:tr>
      <w:tr w14:paraId="37BEC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7" w:hRule="atLeast"/>
          <w:jc w:val="center"/>
        </w:trPr>
        <w:tc>
          <w:tcPr>
            <w:tcW w:w="672" w:type="dxa"/>
            <w:noWrap w:val="0"/>
            <w:vAlign w:val="center"/>
          </w:tcPr>
          <w:p w14:paraId="78EFB53C">
            <w:pPr>
              <w:spacing w:line="400" w:lineRule="exact"/>
              <w:jc w:val="center"/>
              <w:rPr>
                <w:rFonts w:hint="eastAsia"/>
                <w:sz w:val="24"/>
              </w:rPr>
            </w:pPr>
            <w:r>
              <w:rPr>
                <w:rFonts w:hint="eastAsia"/>
                <w:sz w:val="24"/>
              </w:rPr>
              <w:t>145</w:t>
            </w:r>
          </w:p>
        </w:tc>
        <w:tc>
          <w:tcPr>
            <w:tcW w:w="1378" w:type="dxa"/>
            <w:gridSpan w:val="2"/>
            <w:noWrap w:val="0"/>
            <w:vAlign w:val="center"/>
          </w:tcPr>
          <w:p w14:paraId="450A0C13">
            <w:pPr>
              <w:spacing w:line="400" w:lineRule="exact"/>
              <w:jc w:val="center"/>
              <w:rPr>
                <w:rFonts w:hint="eastAsia"/>
                <w:sz w:val="24"/>
              </w:rPr>
            </w:pPr>
            <w:r>
              <w:rPr>
                <w:rFonts w:hint="eastAsia"/>
                <w:sz w:val="24"/>
              </w:rPr>
              <w:t>行政处罚</w:t>
            </w:r>
          </w:p>
        </w:tc>
        <w:tc>
          <w:tcPr>
            <w:tcW w:w="3418" w:type="dxa"/>
            <w:gridSpan w:val="2"/>
            <w:noWrap w:val="0"/>
            <w:vAlign w:val="center"/>
          </w:tcPr>
          <w:p w14:paraId="2E77CF42">
            <w:pPr>
              <w:spacing w:line="400" w:lineRule="exact"/>
              <w:ind w:left="31" w:leftChars="15" w:right="31" w:rightChars="15"/>
              <w:rPr>
                <w:rFonts w:hint="eastAsia"/>
                <w:sz w:val="24"/>
              </w:rPr>
            </w:pPr>
            <w:r>
              <w:rPr>
                <w:rFonts w:hint="eastAsia"/>
                <w:sz w:val="24"/>
              </w:rPr>
              <w:t>对违规建设污染严重的生产项目的处罚</w:t>
            </w:r>
          </w:p>
        </w:tc>
        <w:tc>
          <w:tcPr>
            <w:tcW w:w="1738" w:type="dxa"/>
            <w:noWrap w:val="0"/>
            <w:vAlign w:val="center"/>
          </w:tcPr>
          <w:p w14:paraId="4CC095CD">
            <w:pPr>
              <w:spacing w:line="400" w:lineRule="exact"/>
              <w:jc w:val="center"/>
              <w:rPr>
                <w:rFonts w:hint="eastAsia"/>
                <w:sz w:val="24"/>
              </w:rPr>
            </w:pPr>
            <w:r>
              <w:rPr>
                <w:rFonts w:hint="eastAsia"/>
                <w:sz w:val="24"/>
              </w:rPr>
              <w:t>市</w:t>
            </w:r>
          </w:p>
        </w:tc>
        <w:tc>
          <w:tcPr>
            <w:tcW w:w="1704" w:type="dxa"/>
            <w:noWrap w:val="0"/>
            <w:vAlign w:val="center"/>
          </w:tcPr>
          <w:p w14:paraId="1D42890C">
            <w:pPr>
              <w:spacing w:line="400" w:lineRule="exact"/>
              <w:rPr>
                <w:sz w:val="24"/>
              </w:rPr>
            </w:pPr>
          </w:p>
        </w:tc>
      </w:tr>
      <w:tr w14:paraId="3210E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06F4CF19">
            <w:pPr>
              <w:spacing w:line="400" w:lineRule="exact"/>
              <w:jc w:val="center"/>
              <w:rPr>
                <w:rFonts w:hint="eastAsia"/>
                <w:sz w:val="24"/>
              </w:rPr>
            </w:pPr>
            <w:r>
              <w:rPr>
                <w:rFonts w:hint="eastAsia"/>
                <w:sz w:val="24"/>
              </w:rPr>
              <w:t>146</w:t>
            </w:r>
          </w:p>
        </w:tc>
        <w:tc>
          <w:tcPr>
            <w:tcW w:w="1378" w:type="dxa"/>
            <w:gridSpan w:val="2"/>
            <w:noWrap w:val="0"/>
            <w:vAlign w:val="center"/>
          </w:tcPr>
          <w:p w14:paraId="4449F41C">
            <w:pPr>
              <w:spacing w:line="400" w:lineRule="exact"/>
              <w:jc w:val="center"/>
              <w:rPr>
                <w:rFonts w:hint="eastAsia"/>
                <w:sz w:val="24"/>
              </w:rPr>
            </w:pPr>
            <w:r>
              <w:rPr>
                <w:rFonts w:hint="eastAsia"/>
                <w:sz w:val="24"/>
              </w:rPr>
              <w:t>行政处罚</w:t>
            </w:r>
          </w:p>
        </w:tc>
        <w:tc>
          <w:tcPr>
            <w:tcW w:w="3418" w:type="dxa"/>
            <w:gridSpan w:val="2"/>
            <w:noWrap w:val="0"/>
            <w:vAlign w:val="center"/>
          </w:tcPr>
          <w:p w14:paraId="0766BAA4">
            <w:pPr>
              <w:spacing w:line="400" w:lineRule="exact"/>
              <w:ind w:left="31" w:leftChars="15" w:right="31" w:rightChars="15"/>
              <w:rPr>
                <w:rFonts w:hint="eastAsia"/>
                <w:sz w:val="24"/>
              </w:rPr>
            </w:pPr>
            <w:r>
              <w:rPr>
                <w:rFonts w:hint="eastAsia"/>
                <w:sz w:val="24"/>
              </w:rPr>
              <w:t>对在长江干支流岸线一公里范围内新建、扩建化工园区和化工项目等行为的处罚</w:t>
            </w:r>
          </w:p>
        </w:tc>
        <w:tc>
          <w:tcPr>
            <w:tcW w:w="1738" w:type="dxa"/>
            <w:noWrap w:val="0"/>
            <w:vAlign w:val="center"/>
          </w:tcPr>
          <w:p w14:paraId="025CD06E">
            <w:pPr>
              <w:spacing w:line="400" w:lineRule="exact"/>
              <w:jc w:val="center"/>
              <w:rPr>
                <w:rFonts w:hint="eastAsia"/>
                <w:sz w:val="24"/>
              </w:rPr>
            </w:pPr>
            <w:r>
              <w:rPr>
                <w:rFonts w:hint="eastAsia"/>
                <w:sz w:val="24"/>
              </w:rPr>
              <w:t>市</w:t>
            </w:r>
          </w:p>
        </w:tc>
        <w:tc>
          <w:tcPr>
            <w:tcW w:w="1704" w:type="dxa"/>
            <w:noWrap w:val="0"/>
            <w:vAlign w:val="center"/>
          </w:tcPr>
          <w:p w14:paraId="3F897630">
            <w:pPr>
              <w:spacing w:line="400" w:lineRule="exact"/>
              <w:rPr>
                <w:sz w:val="24"/>
              </w:rPr>
            </w:pPr>
          </w:p>
        </w:tc>
      </w:tr>
      <w:tr w14:paraId="5B59D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2" w:hRule="atLeast"/>
          <w:jc w:val="center"/>
        </w:trPr>
        <w:tc>
          <w:tcPr>
            <w:tcW w:w="672" w:type="dxa"/>
            <w:noWrap w:val="0"/>
            <w:vAlign w:val="center"/>
          </w:tcPr>
          <w:p w14:paraId="3B1DE03D">
            <w:pPr>
              <w:spacing w:line="400" w:lineRule="exact"/>
              <w:jc w:val="center"/>
              <w:rPr>
                <w:rFonts w:hint="eastAsia"/>
                <w:sz w:val="24"/>
              </w:rPr>
            </w:pPr>
            <w:r>
              <w:rPr>
                <w:rFonts w:hint="eastAsia"/>
                <w:sz w:val="24"/>
              </w:rPr>
              <w:t>147</w:t>
            </w:r>
          </w:p>
        </w:tc>
        <w:tc>
          <w:tcPr>
            <w:tcW w:w="1378" w:type="dxa"/>
            <w:gridSpan w:val="2"/>
            <w:noWrap w:val="0"/>
            <w:vAlign w:val="center"/>
          </w:tcPr>
          <w:p w14:paraId="067AE8A4">
            <w:pPr>
              <w:spacing w:line="400" w:lineRule="exact"/>
              <w:jc w:val="center"/>
              <w:rPr>
                <w:rFonts w:hint="eastAsia"/>
                <w:sz w:val="24"/>
              </w:rPr>
            </w:pPr>
            <w:r>
              <w:rPr>
                <w:rFonts w:hint="eastAsia"/>
                <w:sz w:val="24"/>
              </w:rPr>
              <w:t>行政处罚</w:t>
            </w:r>
          </w:p>
        </w:tc>
        <w:tc>
          <w:tcPr>
            <w:tcW w:w="3418" w:type="dxa"/>
            <w:gridSpan w:val="2"/>
            <w:noWrap w:val="0"/>
            <w:vAlign w:val="center"/>
          </w:tcPr>
          <w:p w14:paraId="67291028">
            <w:pPr>
              <w:spacing w:line="400" w:lineRule="exact"/>
              <w:ind w:left="31" w:leftChars="15" w:right="31" w:rightChars="15"/>
              <w:rPr>
                <w:rFonts w:hint="eastAsia"/>
                <w:sz w:val="24"/>
              </w:rPr>
            </w:pPr>
            <w:r>
              <w:rPr>
                <w:rFonts w:hint="eastAsia"/>
                <w:sz w:val="24"/>
              </w:rPr>
              <w:t>对长江流域磷矿开采加工、磷肥和含磷农药制造等企业，超过排放标准或者总量控制指标排放含磷水污染物的处罚</w:t>
            </w:r>
          </w:p>
        </w:tc>
        <w:tc>
          <w:tcPr>
            <w:tcW w:w="1738" w:type="dxa"/>
            <w:noWrap w:val="0"/>
            <w:vAlign w:val="center"/>
          </w:tcPr>
          <w:p w14:paraId="55804C57">
            <w:pPr>
              <w:spacing w:line="400" w:lineRule="exact"/>
              <w:jc w:val="center"/>
              <w:rPr>
                <w:rFonts w:hint="eastAsia"/>
                <w:sz w:val="24"/>
              </w:rPr>
            </w:pPr>
            <w:r>
              <w:rPr>
                <w:rFonts w:hint="eastAsia"/>
                <w:sz w:val="24"/>
              </w:rPr>
              <w:t>市</w:t>
            </w:r>
          </w:p>
        </w:tc>
        <w:tc>
          <w:tcPr>
            <w:tcW w:w="1704" w:type="dxa"/>
            <w:noWrap w:val="0"/>
            <w:vAlign w:val="center"/>
          </w:tcPr>
          <w:p w14:paraId="777917AA">
            <w:pPr>
              <w:spacing w:line="400" w:lineRule="exact"/>
              <w:rPr>
                <w:sz w:val="24"/>
              </w:rPr>
            </w:pPr>
          </w:p>
        </w:tc>
      </w:tr>
      <w:tr w14:paraId="7EDD0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2745F4D8">
            <w:pPr>
              <w:spacing w:line="400" w:lineRule="exact"/>
              <w:jc w:val="center"/>
              <w:rPr>
                <w:rFonts w:hint="eastAsia"/>
                <w:sz w:val="24"/>
              </w:rPr>
            </w:pPr>
            <w:r>
              <w:rPr>
                <w:rFonts w:hint="eastAsia"/>
                <w:sz w:val="24"/>
              </w:rPr>
              <w:t>148</w:t>
            </w:r>
          </w:p>
        </w:tc>
        <w:tc>
          <w:tcPr>
            <w:tcW w:w="1378" w:type="dxa"/>
            <w:gridSpan w:val="2"/>
            <w:noWrap w:val="0"/>
            <w:vAlign w:val="center"/>
          </w:tcPr>
          <w:p w14:paraId="38C6396A">
            <w:pPr>
              <w:widowControl/>
              <w:jc w:val="center"/>
              <w:textAlignment w:val="center"/>
              <w:rPr>
                <w:rFonts w:hint="eastAsia"/>
                <w:sz w:val="24"/>
              </w:rPr>
            </w:pPr>
            <w:r>
              <w:rPr>
                <w:rFonts w:hint="eastAsia"/>
                <w:sz w:val="24"/>
              </w:rPr>
              <w:t>行政处罚</w:t>
            </w:r>
          </w:p>
        </w:tc>
        <w:tc>
          <w:tcPr>
            <w:tcW w:w="3418" w:type="dxa"/>
            <w:gridSpan w:val="2"/>
            <w:noWrap w:val="0"/>
            <w:vAlign w:val="center"/>
          </w:tcPr>
          <w:p w14:paraId="62B67C90">
            <w:pPr>
              <w:spacing w:line="400" w:lineRule="exact"/>
              <w:ind w:left="31" w:leftChars="15" w:right="31" w:rightChars="15"/>
              <w:rPr>
                <w:rFonts w:hint="eastAsia"/>
                <w:sz w:val="24"/>
              </w:rPr>
            </w:pPr>
            <w:r>
              <w:rPr>
                <w:rFonts w:hint="eastAsia"/>
                <w:sz w:val="24"/>
              </w:rPr>
              <w:t>对露天开采、加工矿产资源未落实防止扬尘污染行为的处罚</w:t>
            </w:r>
          </w:p>
        </w:tc>
        <w:tc>
          <w:tcPr>
            <w:tcW w:w="1738" w:type="dxa"/>
            <w:noWrap w:val="0"/>
            <w:vAlign w:val="center"/>
          </w:tcPr>
          <w:p w14:paraId="4FBE5CF5">
            <w:pPr>
              <w:widowControl/>
              <w:jc w:val="center"/>
              <w:textAlignment w:val="center"/>
              <w:rPr>
                <w:rFonts w:hint="eastAsia"/>
                <w:sz w:val="24"/>
              </w:rPr>
            </w:pPr>
            <w:r>
              <w:rPr>
                <w:rFonts w:hint="eastAsia"/>
                <w:sz w:val="24"/>
              </w:rPr>
              <w:t>市</w:t>
            </w:r>
          </w:p>
        </w:tc>
        <w:tc>
          <w:tcPr>
            <w:tcW w:w="1704" w:type="dxa"/>
            <w:noWrap w:val="0"/>
            <w:vAlign w:val="center"/>
          </w:tcPr>
          <w:p w14:paraId="7FE61B8A">
            <w:pPr>
              <w:rPr>
                <w:sz w:val="24"/>
              </w:rPr>
            </w:pPr>
          </w:p>
        </w:tc>
      </w:tr>
      <w:tr w14:paraId="2927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4C2BC5EC">
            <w:pPr>
              <w:spacing w:line="400" w:lineRule="exact"/>
              <w:jc w:val="center"/>
              <w:rPr>
                <w:rFonts w:hint="eastAsia"/>
                <w:sz w:val="24"/>
              </w:rPr>
            </w:pPr>
            <w:r>
              <w:rPr>
                <w:rFonts w:hint="eastAsia"/>
                <w:sz w:val="24"/>
              </w:rPr>
              <w:t>149</w:t>
            </w:r>
          </w:p>
        </w:tc>
        <w:tc>
          <w:tcPr>
            <w:tcW w:w="1378" w:type="dxa"/>
            <w:gridSpan w:val="2"/>
            <w:noWrap w:val="0"/>
            <w:vAlign w:val="center"/>
          </w:tcPr>
          <w:p w14:paraId="30F60306">
            <w:pPr>
              <w:spacing w:line="400" w:lineRule="exact"/>
              <w:jc w:val="center"/>
              <w:rPr>
                <w:rFonts w:hint="eastAsia"/>
                <w:sz w:val="24"/>
              </w:rPr>
            </w:pPr>
            <w:r>
              <w:rPr>
                <w:rFonts w:hint="eastAsia"/>
                <w:sz w:val="24"/>
              </w:rPr>
              <w:t>行政处罚</w:t>
            </w:r>
          </w:p>
        </w:tc>
        <w:tc>
          <w:tcPr>
            <w:tcW w:w="3418" w:type="dxa"/>
            <w:gridSpan w:val="2"/>
            <w:noWrap w:val="0"/>
            <w:vAlign w:val="center"/>
          </w:tcPr>
          <w:p w14:paraId="055B85CE">
            <w:pPr>
              <w:spacing w:line="400" w:lineRule="exact"/>
              <w:ind w:left="31" w:leftChars="15" w:right="31" w:rightChars="15"/>
              <w:rPr>
                <w:rFonts w:hint="eastAsia"/>
                <w:sz w:val="24"/>
              </w:rPr>
            </w:pPr>
            <w:r>
              <w:rPr>
                <w:rFonts w:hint="eastAsia"/>
                <w:sz w:val="24"/>
              </w:rPr>
              <w:t>对违法新建（改扩建）煤矿及选煤厂，违反煤矸石综合利用有关规定对环境造成污染等行为的处罚</w:t>
            </w:r>
          </w:p>
        </w:tc>
        <w:tc>
          <w:tcPr>
            <w:tcW w:w="1738" w:type="dxa"/>
            <w:noWrap w:val="0"/>
            <w:vAlign w:val="center"/>
          </w:tcPr>
          <w:p w14:paraId="6889C31B">
            <w:pPr>
              <w:spacing w:line="400" w:lineRule="exact"/>
              <w:jc w:val="center"/>
              <w:rPr>
                <w:rFonts w:hint="eastAsia"/>
                <w:sz w:val="24"/>
              </w:rPr>
            </w:pPr>
            <w:r>
              <w:rPr>
                <w:rFonts w:hint="eastAsia"/>
                <w:sz w:val="24"/>
              </w:rPr>
              <w:t>市</w:t>
            </w:r>
          </w:p>
        </w:tc>
        <w:tc>
          <w:tcPr>
            <w:tcW w:w="1704" w:type="dxa"/>
            <w:noWrap w:val="0"/>
            <w:vAlign w:val="center"/>
          </w:tcPr>
          <w:p w14:paraId="0A21CCC0">
            <w:pPr>
              <w:spacing w:line="400" w:lineRule="exact"/>
              <w:rPr>
                <w:sz w:val="24"/>
              </w:rPr>
            </w:pPr>
          </w:p>
        </w:tc>
      </w:tr>
      <w:tr w14:paraId="3AA5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933055">
            <w:pPr>
              <w:spacing w:line="400" w:lineRule="exact"/>
              <w:jc w:val="center"/>
              <w:rPr>
                <w:rFonts w:hint="eastAsia"/>
                <w:sz w:val="24"/>
              </w:rPr>
            </w:pPr>
            <w:r>
              <w:rPr>
                <w:rFonts w:hint="eastAsia"/>
                <w:sz w:val="24"/>
              </w:rPr>
              <w:t>150</w:t>
            </w:r>
          </w:p>
        </w:tc>
        <w:tc>
          <w:tcPr>
            <w:tcW w:w="1378" w:type="dxa"/>
            <w:gridSpan w:val="2"/>
            <w:noWrap w:val="0"/>
            <w:vAlign w:val="center"/>
          </w:tcPr>
          <w:p w14:paraId="687B7988">
            <w:pPr>
              <w:spacing w:line="400" w:lineRule="exact"/>
              <w:jc w:val="center"/>
              <w:rPr>
                <w:rFonts w:hint="eastAsia"/>
                <w:sz w:val="24"/>
              </w:rPr>
            </w:pPr>
            <w:r>
              <w:rPr>
                <w:rFonts w:hint="eastAsia"/>
                <w:sz w:val="24"/>
              </w:rPr>
              <w:t>行政处罚</w:t>
            </w:r>
          </w:p>
        </w:tc>
        <w:tc>
          <w:tcPr>
            <w:tcW w:w="3418" w:type="dxa"/>
            <w:gridSpan w:val="2"/>
            <w:noWrap w:val="0"/>
            <w:vAlign w:val="center"/>
          </w:tcPr>
          <w:p w14:paraId="78873467">
            <w:pPr>
              <w:spacing w:line="400" w:lineRule="exact"/>
              <w:ind w:left="31" w:leftChars="15" w:right="31" w:rightChars="15"/>
              <w:rPr>
                <w:rFonts w:hint="eastAsia"/>
                <w:sz w:val="24"/>
              </w:rPr>
            </w:pPr>
            <w:r>
              <w:rPr>
                <w:rFonts w:hint="eastAsia"/>
                <w:sz w:val="24"/>
              </w:rPr>
              <w:t>对使用淘汰的设备，或者采用淘汰的生产工艺的处罚</w:t>
            </w:r>
          </w:p>
        </w:tc>
        <w:tc>
          <w:tcPr>
            <w:tcW w:w="1738" w:type="dxa"/>
            <w:noWrap w:val="0"/>
            <w:vAlign w:val="center"/>
          </w:tcPr>
          <w:p w14:paraId="07320257">
            <w:pPr>
              <w:spacing w:line="400" w:lineRule="exact"/>
              <w:jc w:val="center"/>
              <w:rPr>
                <w:rFonts w:hint="eastAsia"/>
                <w:sz w:val="24"/>
              </w:rPr>
            </w:pPr>
            <w:r>
              <w:rPr>
                <w:rFonts w:hint="eastAsia"/>
                <w:sz w:val="24"/>
              </w:rPr>
              <w:t>市</w:t>
            </w:r>
          </w:p>
        </w:tc>
        <w:tc>
          <w:tcPr>
            <w:tcW w:w="1704" w:type="dxa"/>
            <w:noWrap w:val="0"/>
            <w:vAlign w:val="center"/>
          </w:tcPr>
          <w:p w14:paraId="1A925330">
            <w:pPr>
              <w:spacing w:line="400" w:lineRule="exact"/>
              <w:rPr>
                <w:sz w:val="24"/>
              </w:rPr>
            </w:pPr>
            <w:r>
              <w:rPr>
                <w:rFonts w:hint="eastAsia"/>
                <w:sz w:val="24"/>
              </w:rPr>
              <w:t>由生态环境、应急等部门分别实施</w:t>
            </w:r>
          </w:p>
        </w:tc>
      </w:tr>
      <w:tr w14:paraId="27F6F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9CD49E">
            <w:pPr>
              <w:spacing w:line="400" w:lineRule="exact"/>
              <w:jc w:val="center"/>
              <w:rPr>
                <w:rFonts w:hint="eastAsia"/>
                <w:sz w:val="24"/>
              </w:rPr>
            </w:pPr>
            <w:r>
              <w:rPr>
                <w:rFonts w:hint="eastAsia"/>
                <w:sz w:val="24"/>
              </w:rPr>
              <w:t>151</w:t>
            </w:r>
          </w:p>
        </w:tc>
        <w:tc>
          <w:tcPr>
            <w:tcW w:w="1378" w:type="dxa"/>
            <w:gridSpan w:val="2"/>
            <w:noWrap w:val="0"/>
            <w:vAlign w:val="center"/>
          </w:tcPr>
          <w:p w14:paraId="05F1308D">
            <w:pPr>
              <w:spacing w:line="400" w:lineRule="exact"/>
              <w:jc w:val="center"/>
              <w:rPr>
                <w:rFonts w:hint="eastAsia"/>
                <w:sz w:val="24"/>
              </w:rPr>
            </w:pPr>
            <w:r>
              <w:rPr>
                <w:rFonts w:hint="eastAsia"/>
                <w:sz w:val="24"/>
              </w:rPr>
              <w:t>行政处罚</w:t>
            </w:r>
          </w:p>
        </w:tc>
        <w:tc>
          <w:tcPr>
            <w:tcW w:w="3418" w:type="dxa"/>
            <w:gridSpan w:val="2"/>
            <w:noWrap w:val="0"/>
            <w:vAlign w:val="center"/>
          </w:tcPr>
          <w:p w14:paraId="3D87BCFE">
            <w:pPr>
              <w:spacing w:line="400" w:lineRule="exact"/>
              <w:ind w:left="31" w:leftChars="15" w:right="31" w:rightChars="15"/>
              <w:rPr>
                <w:rFonts w:hint="eastAsia"/>
                <w:sz w:val="24"/>
              </w:rPr>
            </w:pPr>
            <w:r>
              <w:rPr>
                <w:rFonts w:hint="eastAsia"/>
                <w:sz w:val="24"/>
              </w:rPr>
              <w:t>对病原微生物实验室未建立污染防治管理的规章制度等行为的处罚</w:t>
            </w:r>
          </w:p>
        </w:tc>
        <w:tc>
          <w:tcPr>
            <w:tcW w:w="1738" w:type="dxa"/>
            <w:noWrap w:val="0"/>
            <w:vAlign w:val="center"/>
          </w:tcPr>
          <w:p w14:paraId="0528464C">
            <w:pPr>
              <w:spacing w:line="400" w:lineRule="exact"/>
              <w:jc w:val="center"/>
              <w:rPr>
                <w:rFonts w:hint="eastAsia"/>
                <w:sz w:val="24"/>
              </w:rPr>
            </w:pPr>
            <w:r>
              <w:rPr>
                <w:rFonts w:hint="eastAsia"/>
                <w:sz w:val="24"/>
              </w:rPr>
              <w:t>市</w:t>
            </w:r>
          </w:p>
        </w:tc>
        <w:tc>
          <w:tcPr>
            <w:tcW w:w="1704" w:type="dxa"/>
            <w:noWrap w:val="0"/>
            <w:vAlign w:val="center"/>
          </w:tcPr>
          <w:p w14:paraId="3446CA88">
            <w:pPr>
              <w:spacing w:line="400" w:lineRule="exact"/>
              <w:rPr>
                <w:sz w:val="24"/>
              </w:rPr>
            </w:pPr>
          </w:p>
        </w:tc>
      </w:tr>
      <w:tr w14:paraId="7EF45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647F8EBD">
            <w:pPr>
              <w:spacing w:line="400" w:lineRule="exact"/>
              <w:jc w:val="center"/>
              <w:rPr>
                <w:rFonts w:hint="eastAsia"/>
                <w:sz w:val="24"/>
              </w:rPr>
            </w:pPr>
            <w:r>
              <w:rPr>
                <w:rFonts w:hint="eastAsia"/>
                <w:sz w:val="24"/>
              </w:rPr>
              <w:t>152</w:t>
            </w:r>
          </w:p>
        </w:tc>
        <w:tc>
          <w:tcPr>
            <w:tcW w:w="1378" w:type="dxa"/>
            <w:gridSpan w:val="2"/>
            <w:noWrap w:val="0"/>
            <w:vAlign w:val="center"/>
          </w:tcPr>
          <w:p w14:paraId="40B47649">
            <w:pPr>
              <w:spacing w:line="400" w:lineRule="exact"/>
              <w:jc w:val="center"/>
              <w:rPr>
                <w:rFonts w:hint="eastAsia"/>
                <w:sz w:val="24"/>
              </w:rPr>
            </w:pPr>
            <w:r>
              <w:rPr>
                <w:rFonts w:hint="eastAsia"/>
                <w:sz w:val="24"/>
              </w:rPr>
              <w:t>行政处罚</w:t>
            </w:r>
          </w:p>
        </w:tc>
        <w:tc>
          <w:tcPr>
            <w:tcW w:w="3418" w:type="dxa"/>
            <w:gridSpan w:val="2"/>
            <w:noWrap w:val="0"/>
            <w:vAlign w:val="center"/>
          </w:tcPr>
          <w:p w14:paraId="312DB36C">
            <w:pPr>
              <w:spacing w:line="400" w:lineRule="exact"/>
              <w:ind w:left="31" w:leftChars="15" w:right="31" w:rightChars="15"/>
              <w:rPr>
                <w:rFonts w:hint="eastAsia"/>
                <w:sz w:val="24"/>
              </w:rPr>
            </w:pPr>
            <w:r>
              <w:rPr>
                <w:rFonts w:hint="eastAsia"/>
                <w:sz w:val="24"/>
              </w:rPr>
              <w:t>对无危险废物出口核准通知单或者不按照危险废物出口核准通知单出口危险废物的处罚</w:t>
            </w:r>
          </w:p>
        </w:tc>
        <w:tc>
          <w:tcPr>
            <w:tcW w:w="1738" w:type="dxa"/>
            <w:noWrap w:val="0"/>
            <w:vAlign w:val="center"/>
          </w:tcPr>
          <w:p w14:paraId="6926D58C">
            <w:pPr>
              <w:spacing w:line="400" w:lineRule="exact"/>
              <w:jc w:val="center"/>
              <w:rPr>
                <w:rFonts w:hint="eastAsia"/>
                <w:sz w:val="24"/>
              </w:rPr>
            </w:pPr>
            <w:r>
              <w:rPr>
                <w:rFonts w:hint="eastAsia"/>
                <w:sz w:val="24"/>
              </w:rPr>
              <w:t>市</w:t>
            </w:r>
          </w:p>
        </w:tc>
        <w:tc>
          <w:tcPr>
            <w:tcW w:w="1704" w:type="dxa"/>
            <w:noWrap w:val="0"/>
            <w:vAlign w:val="center"/>
          </w:tcPr>
          <w:p w14:paraId="0F9A78A2">
            <w:pPr>
              <w:spacing w:line="400" w:lineRule="exact"/>
              <w:rPr>
                <w:sz w:val="24"/>
              </w:rPr>
            </w:pPr>
          </w:p>
        </w:tc>
      </w:tr>
      <w:tr w14:paraId="79C0E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16" w:hRule="atLeast"/>
          <w:jc w:val="center"/>
        </w:trPr>
        <w:tc>
          <w:tcPr>
            <w:tcW w:w="672" w:type="dxa"/>
            <w:noWrap w:val="0"/>
            <w:vAlign w:val="center"/>
          </w:tcPr>
          <w:p w14:paraId="459F5A5F">
            <w:pPr>
              <w:spacing w:line="400" w:lineRule="exact"/>
              <w:jc w:val="center"/>
              <w:rPr>
                <w:rFonts w:hint="eastAsia"/>
                <w:sz w:val="24"/>
              </w:rPr>
            </w:pPr>
            <w:r>
              <w:rPr>
                <w:rFonts w:hint="eastAsia"/>
                <w:sz w:val="24"/>
              </w:rPr>
              <w:t>153</w:t>
            </w:r>
          </w:p>
        </w:tc>
        <w:tc>
          <w:tcPr>
            <w:tcW w:w="1378" w:type="dxa"/>
            <w:gridSpan w:val="2"/>
            <w:noWrap w:val="0"/>
            <w:vAlign w:val="center"/>
          </w:tcPr>
          <w:p w14:paraId="0C5C588C">
            <w:pPr>
              <w:spacing w:line="400" w:lineRule="exact"/>
              <w:jc w:val="center"/>
              <w:rPr>
                <w:rFonts w:hint="eastAsia"/>
                <w:sz w:val="24"/>
              </w:rPr>
            </w:pPr>
            <w:r>
              <w:rPr>
                <w:rFonts w:hint="eastAsia"/>
                <w:sz w:val="24"/>
              </w:rPr>
              <w:t>行政处罚</w:t>
            </w:r>
          </w:p>
        </w:tc>
        <w:tc>
          <w:tcPr>
            <w:tcW w:w="3418" w:type="dxa"/>
            <w:gridSpan w:val="2"/>
            <w:noWrap w:val="0"/>
            <w:vAlign w:val="center"/>
          </w:tcPr>
          <w:p w14:paraId="008DE59F">
            <w:pPr>
              <w:spacing w:line="400" w:lineRule="exact"/>
              <w:ind w:left="31" w:leftChars="15" w:right="31" w:rightChars="15"/>
              <w:rPr>
                <w:rFonts w:hint="eastAsia"/>
                <w:sz w:val="24"/>
              </w:rPr>
            </w:pPr>
            <w:r>
              <w:rPr>
                <w:rFonts w:hint="eastAsia"/>
                <w:sz w:val="24"/>
              </w:rPr>
              <w:t>对危险废物出口者未按规定报送有关信息的处罚</w:t>
            </w:r>
          </w:p>
        </w:tc>
        <w:tc>
          <w:tcPr>
            <w:tcW w:w="1738" w:type="dxa"/>
            <w:noWrap w:val="0"/>
            <w:vAlign w:val="center"/>
          </w:tcPr>
          <w:p w14:paraId="3B2EA07A">
            <w:pPr>
              <w:spacing w:line="400" w:lineRule="exact"/>
              <w:jc w:val="center"/>
              <w:rPr>
                <w:rFonts w:hint="eastAsia"/>
                <w:sz w:val="24"/>
              </w:rPr>
            </w:pPr>
            <w:r>
              <w:rPr>
                <w:rFonts w:hint="eastAsia"/>
                <w:sz w:val="24"/>
              </w:rPr>
              <w:t>市</w:t>
            </w:r>
          </w:p>
        </w:tc>
        <w:tc>
          <w:tcPr>
            <w:tcW w:w="1704" w:type="dxa"/>
            <w:noWrap w:val="0"/>
            <w:vAlign w:val="center"/>
          </w:tcPr>
          <w:p w14:paraId="6E9DFE64">
            <w:pPr>
              <w:spacing w:line="400" w:lineRule="exact"/>
              <w:rPr>
                <w:sz w:val="24"/>
              </w:rPr>
            </w:pPr>
          </w:p>
        </w:tc>
      </w:tr>
      <w:tr w14:paraId="7CEBC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E889F9">
            <w:pPr>
              <w:spacing w:line="400" w:lineRule="exact"/>
              <w:jc w:val="center"/>
              <w:rPr>
                <w:rFonts w:hint="eastAsia"/>
                <w:sz w:val="24"/>
              </w:rPr>
            </w:pPr>
            <w:r>
              <w:rPr>
                <w:rFonts w:hint="eastAsia"/>
                <w:sz w:val="24"/>
              </w:rPr>
              <w:t>154</w:t>
            </w:r>
          </w:p>
        </w:tc>
        <w:tc>
          <w:tcPr>
            <w:tcW w:w="1378" w:type="dxa"/>
            <w:gridSpan w:val="2"/>
            <w:noWrap w:val="0"/>
            <w:vAlign w:val="center"/>
          </w:tcPr>
          <w:p w14:paraId="7077FCB7">
            <w:pPr>
              <w:spacing w:line="400" w:lineRule="exact"/>
              <w:jc w:val="center"/>
              <w:rPr>
                <w:rFonts w:hint="eastAsia"/>
                <w:sz w:val="24"/>
              </w:rPr>
            </w:pPr>
            <w:r>
              <w:rPr>
                <w:rFonts w:hint="eastAsia"/>
                <w:sz w:val="24"/>
              </w:rPr>
              <w:t>行政处罚</w:t>
            </w:r>
          </w:p>
        </w:tc>
        <w:tc>
          <w:tcPr>
            <w:tcW w:w="3418" w:type="dxa"/>
            <w:gridSpan w:val="2"/>
            <w:noWrap w:val="0"/>
            <w:vAlign w:val="center"/>
          </w:tcPr>
          <w:p w14:paraId="092C9189">
            <w:pPr>
              <w:spacing w:line="400" w:lineRule="exact"/>
              <w:ind w:left="31" w:leftChars="15" w:right="31" w:rightChars="15"/>
              <w:rPr>
                <w:rFonts w:hint="eastAsia"/>
                <w:sz w:val="24"/>
              </w:rPr>
            </w:pPr>
            <w:r>
              <w:rPr>
                <w:rFonts w:hint="eastAsia"/>
                <w:sz w:val="24"/>
              </w:rPr>
              <w:t>对未按规定向原发证机关申请办理危险废物经营许可证变更手续的处罚</w:t>
            </w:r>
          </w:p>
        </w:tc>
        <w:tc>
          <w:tcPr>
            <w:tcW w:w="1738" w:type="dxa"/>
            <w:noWrap w:val="0"/>
            <w:vAlign w:val="center"/>
          </w:tcPr>
          <w:p w14:paraId="14C68F30">
            <w:pPr>
              <w:spacing w:line="400" w:lineRule="exact"/>
              <w:jc w:val="center"/>
              <w:rPr>
                <w:rFonts w:hint="eastAsia"/>
                <w:sz w:val="24"/>
              </w:rPr>
            </w:pPr>
            <w:r>
              <w:rPr>
                <w:rFonts w:hint="eastAsia"/>
                <w:sz w:val="24"/>
              </w:rPr>
              <w:t>市</w:t>
            </w:r>
          </w:p>
        </w:tc>
        <w:tc>
          <w:tcPr>
            <w:tcW w:w="1704" w:type="dxa"/>
            <w:noWrap w:val="0"/>
            <w:vAlign w:val="center"/>
          </w:tcPr>
          <w:p w14:paraId="718461D0">
            <w:pPr>
              <w:spacing w:line="400" w:lineRule="exact"/>
              <w:rPr>
                <w:sz w:val="24"/>
              </w:rPr>
            </w:pPr>
          </w:p>
        </w:tc>
      </w:tr>
      <w:tr w14:paraId="7767B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D413BA">
            <w:pPr>
              <w:spacing w:line="400" w:lineRule="exact"/>
              <w:jc w:val="center"/>
              <w:rPr>
                <w:rFonts w:hint="eastAsia"/>
                <w:sz w:val="24"/>
              </w:rPr>
            </w:pPr>
            <w:r>
              <w:rPr>
                <w:rFonts w:hint="eastAsia"/>
                <w:sz w:val="24"/>
              </w:rPr>
              <w:t>155</w:t>
            </w:r>
          </w:p>
        </w:tc>
        <w:tc>
          <w:tcPr>
            <w:tcW w:w="1378" w:type="dxa"/>
            <w:gridSpan w:val="2"/>
            <w:noWrap w:val="0"/>
            <w:vAlign w:val="center"/>
          </w:tcPr>
          <w:p w14:paraId="02058F61">
            <w:pPr>
              <w:spacing w:line="400" w:lineRule="exact"/>
              <w:jc w:val="center"/>
              <w:rPr>
                <w:rFonts w:hint="eastAsia"/>
                <w:sz w:val="24"/>
              </w:rPr>
            </w:pPr>
            <w:r>
              <w:rPr>
                <w:rFonts w:hint="eastAsia"/>
                <w:sz w:val="24"/>
              </w:rPr>
              <w:t>行政处罚</w:t>
            </w:r>
          </w:p>
        </w:tc>
        <w:tc>
          <w:tcPr>
            <w:tcW w:w="3418" w:type="dxa"/>
            <w:gridSpan w:val="2"/>
            <w:noWrap w:val="0"/>
            <w:vAlign w:val="center"/>
          </w:tcPr>
          <w:p w14:paraId="0E9A30BD">
            <w:pPr>
              <w:spacing w:line="400" w:lineRule="exact"/>
              <w:ind w:left="31" w:leftChars="15" w:right="31" w:rightChars="15"/>
              <w:rPr>
                <w:rFonts w:hint="eastAsia"/>
                <w:sz w:val="24"/>
              </w:rPr>
            </w:pPr>
            <w:r>
              <w:rPr>
                <w:rFonts w:hint="eastAsia"/>
                <w:sz w:val="24"/>
              </w:rPr>
              <w:t>对未按规定重新申请领取危险废物经营许可证的处罚</w:t>
            </w:r>
          </w:p>
        </w:tc>
        <w:tc>
          <w:tcPr>
            <w:tcW w:w="1738" w:type="dxa"/>
            <w:noWrap w:val="0"/>
            <w:vAlign w:val="center"/>
          </w:tcPr>
          <w:p w14:paraId="14926104">
            <w:pPr>
              <w:spacing w:line="400" w:lineRule="exact"/>
              <w:jc w:val="center"/>
              <w:rPr>
                <w:rFonts w:hint="eastAsia"/>
                <w:sz w:val="24"/>
              </w:rPr>
            </w:pPr>
            <w:r>
              <w:rPr>
                <w:rFonts w:hint="eastAsia"/>
                <w:sz w:val="24"/>
              </w:rPr>
              <w:t>市</w:t>
            </w:r>
          </w:p>
        </w:tc>
        <w:tc>
          <w:tcPr>
            <w:tcW w:w="1704" w:type="dxa"/>
            <w:noWrap w:val="0"/>
            <w:vAlign w:val="center"/>
          </w:tcPr>
          <w:p w14:paraId="27C16747">
            <w:pPr>
              <w:spacing w:line="400" w:lineRule="exact"/>
              <w:rPr>
                <w:sz w:val="24"/>
              </w:rPr>
            </w:pPr>
          </w:p>
        </w:tc>
      </w:tr>
      <w:tr w14:paraId="15FD4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7432ABBB">
            <w:pPr>
              <w:spacing w:line="400" w:lineRule="exact"/>
              <w:jc w:val="center"/>
              <w:rPr>
                <w:rFonts w:hint="eastAsia"/>
                <w:sz w:val="24"/>
              </w:rPr>
            </w:pPr>
            <w:r>
              <w:rPr>
                <w:rFonts w:hint="eastAsia"/>
                <w:sz w:val="24"/>
              </w:rPr>
              <w:t>156</w:t>
            </w:r>
          </w:p>
        </w:tc>
        <w:tc>
          <w:tcPr>
            <w:tcW w:w="1378" w:type="dxa"/>
            <w:gridSpan w:val="2"/>
            <w:noWrap w:val="0"/>
            <w:vAlign w:val="center"/>
          </w:tcPr>
          <w:p w14:paraId="72356859">
            <w:pPr>
              <w:spacing w:line="400" w:lineRule="exact"/>
              <w:jc w:val="center"/>
              <w:rPr>
                <w:rFonts w:hint="eastAsia"/>
                <w:sz w:val="24"/>
              </w:rPr>
            </w:pPr>
            <w:r>
              <w:rPr>
                <w:rFonts w:hint="eastAsia"/>
                <w:sz w:val="24"/>
              </w:rPr>
              <w:t>行政处罚</w:t>
            </w:r>
          </w:p>
        </w:tc>
        <w:tc>
          <w:tcPr>
            <w:tcW w:w="3418" w:type="dxa"/>
            <w:gridSpan w:val="2"/>
            <w:noWrap w:val="0"/>
            <w:vAlign w:val="center"/>
          </w:tcPr>
          <w:p w14:paraId="38FB4950">
            <w:pPr>
              <w:spacing w:line="400" w:lineRule="exact"/>
              <w:ind w:left="31" w:leftChars="15" w:right="31" w:rightChars="15"/>
              <w:rPr>
                <w:rFonts w:hint="eastAsia"/>
                <w:sz w:val="24"/>
              </w:rPr>
            </w:pPr>
            <w:r>
              <w:rPr>
                <w:rFonts w:hint="eastAsia"/>
                <w:sz w:val="24"/>
              </w:rPr>
              <w:t>对危险废物经营单位终止从事经营活动未对经营设施、场所采取污染防治措施等行为的处罚</w:t>
            </w:r>
          </w:p>
        </w:tc>
        <w:tc>
          <w:tcPr>
            <w:tcW w:w="1738" w:type="dxa"/>
            <w:noWrap w:val="0"/>
            <w:vAlign w:val="center"/>
          </w:tcPr>
          <w:p w14:paraId="4B3E6BDF">
            <w:pPr>
              <w:spacing w:line="400" w:lineRule="exact"/>
              <w:jc w:val="center"/>
              <w:rPr>
                <w:rFonts w:hint="eastAsia"/>
                <w:sz w:val="24"/>
              </w:rPr>
            </w:pPr>
            <w:r>
              <w:rPr>
                <w:rFonts w:hint="eastAsia"/>
                <w:sz w:val="24"/>
              </w:rPr>
              <w:t>市</w:t>
            </w:r>
          </w:p>
        </w:tc>
        <w:tc>
          <w:tcPr>
            <w:tcW w:w="1704" w:type="dxa"/>
            <w:noWrap w:val="0"/>
            <w:vAlign w:val="center"/>
          </w:tcPr>
          <w:p w14:paraId="35361B50">
            <w:pPr>
              <w:spacing w:line="400" w:lineRule="exact"/>
              <w:rPr>
                <w:sz w:val="24"/>
              </w:rPr>
            </w:pPr>
          </w:p>
        </w:tc>
      </w:tr>
      <w:tr w14:paraId="1C2B0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638F64">
            <w:pPr>
              <w:spacing w:line="400" w:lineRule="exact"/>
              <w:jc w:val="center"/>
              <w:rPr>
                <w:rFonts w:hint="eastAsia"/>
                <w:sz w:val="24"/>
              </w:rPr>
            </w:pPr>
            <w:r>
              <w:rPr>
                <w:rFonts w:hint="eastAsia"/>
                <w:sz w:val="24"/>
              </w:rPr>
              <w:t>157</w:t>
            </w:r>
          </w:p>
        </w:tc>
        <w:tc>
          <w:tcPr>
            <w:tcW w:w="1378" w:type="dxa"/>
            <w:gridSpan w:val="2"/>
            <w:noWrap w:val="0"/>
            <w:vAlign w:val="center"/>
          </w:tcPr>
          <w:p w14:paraId="4551A930">
            <w:pPr>
              <w:spacing w:line="400" w:lineRule="exact"/>
              <w:jc w:val="center"/>
              <w:rPr>
                <w:rFonts w:hint="eastAsia"/>
                <w:sz w:val="24"/>
              </w:rPr>
            </w:pPr>
            <w:r>
              <w:rPr>
                <w:rFonts w:hint="eastAsia"/>
                <w:sz w:val="24"/>
              </w:rPr>
              <w:t>行政处罚</w:t>
            </w:r>
          </w:p>
        </w:tc>
        <w:tc>
          <w:tcPr>
            <w:tcW w:w="3418" w:type="dxa"/>
            <w:gridSpan w:val="2"/>
            <w:noWrap w:val="0"/>
            <w:vAlign w:val="center"/>
          </w:tcPr>
          <w:p w14:paraId="38099C9B">
            <w:pPr>
              <w:spacing w:line="400" w:lineRule="exact"/>
              <w:ind w:left="31" w:leftChars="15" w:right="31" w:rightChars="15"/>
              <w:rPr>
                <w:rFonts w:hint="eastAsia"/>
                <w:sz w:val="24"/>
              </w:rPr>
            </w:pPr>
            <w:r>
              <w:rPr>
                <w:rFonts w:hint="eastAsia"/>
                <w:sz w:val="24"/>
              </w:rPr>
              <w:t>对危险废物经营单位未按要求执行经营情况记录簿制度的处罚</w:t>
            </w:r>
          </w:p>
        </w:tc>
        <w:tc>
          <w:tcPr>
            <w:tcW w:w="1738" w:type="dxa"/>
            <w:noWrap w:val="0"/>
            <w:vAlign w:val="center"/>
          </w:tcPr>
          <w:p w14:paraId="1C2B1038">
            <w:pPr>
              <w:spacing w:line="400" w:lineRule="exact"/>
              <w:jc w:val="center"/>
              <w:rPr>
                <w:rFonts w:hint="eastAsia"/>
                <w:sz w:val="24"/>
              </w:rPr>
            </w:pPr>
            <w:r>
              <w:rPr>
                <w:rFonts w:hint="eastAsia"/>
                <w:sz w:val="24"/>
              </w:rPr>
              <w:t>市</w:t>
            </w:r>
          </w:p>
        </w:tc>
        <w:tc>
          <w:tcPr>
            <w:tcW w:w="1704" w:type="dxa"/>
            <w:noWrap w:val="0"/>
            <w:vAlign w:val="center"/>
          </w:tcPr>
          <w:p w14:paraId="1D910725">
            <w:pPr>
              <w:spacing w:line="400" w:lineRule="exact"/>
              <w:rPr>
                <w:sz w:val="24"/>
              </w:rPr>
            </w:pPr>
          </w:p>
        </w:tc>
      </w:tr>
      <w:tr w14:paraId="52E7C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4EADE530">
            <w:pPr>
              <w:spacing w:line="400" w:lineRule="exact"/>
              <w:jc w:val="center"/>
              <w:rPr>
                <w:rFonts w:hint="eastAsia"/>
                <w:sz w:val="24"/>
              </w:rPr>
            </w:pPr>
            <w:r>
              <w:rPr>
                <w:rFonts w:hint="eastAsia"/>
                <w:sz w:val="24"/>
              </w:rPr>
              <w:t>158</w:t>
            </w:r>
          </w:p>
        </w:tc>
        <w:tc>
          <w:tcPr>
            <w:tcW w:w="1378" w:type="dxa"/>
            <w:gridSpan w:val="2"/>
            <w:noWrap w:val="0"/>
            <w:vAlign w:val="center"/>
          </w:tcPr>
          <w:p w14:paraId="23249D8B">
            <w:pPr>
              <w:spacing w:line="400" w:lineRule="exact"/>
              <w:jc w:val="center"/>
              <w:rPr>
                <w:rFonts w:hint="eastAsia"/>
                <w:sz w:val="24"/>
              </w:rPr>
            </w:pPr>
            <w:r>
              <w:rPr>
                <w:rFonts w:hint="eastAsia"/>
                <w:sz w:val="24"/>
              </w:rPr>
              <w:t>行政处罚</w:t>
            </w:r>
          </w:p>
        </w:tc>
        <w:tc>
          <w:tcPr>
            <w:tcW w:w="3418" w:type="dxa"/>
            <w:gridSpan w:val="2"/>
            <w:noWrap w:val="0"/>
            <w:vAlign w:val="center"/>
          </w:tcPr>
          <w:p w14:paraId="1733E113">
            <w:pPr>
              <w:spacing w:line="400" w:lineRule="exact"/>
              <w:ind w:left="31" w:leftChars="15" w:right="31" w:rightChars="15"/>
              <w:rPr>
                <w:rFonts w:hint="eastAsia"/>
                <w:sz w:val="24"/>
              </w:rPr>
            </w:pPr>
            <w:r>
              <w:rPr>
                <w:rFonts w:hint="eastAsia"/>
                <w:sz w:val="24"/>
              </w:rPr>
              <w:t>对未按规定与处置单位签订接收合同，并将收集的废矿物油和废镉镍电池进行处置的处罚</w:t>
            </w:r>
          </w:p>
        </w:tc>
        <w:tc>
          <w:tcPr>
            <w:tcW w:w="1738" w:type="dxa"/>
            <w:noWrap w:val="0"/>
            <w:vAlign w:val="center"/>
          </w:tcPr>
          <w:p w14:paraId="6755D51D">
            <w:pPr>
              <w:spacing w:line="400" w:lineRule="exact"/>
              <w:jc w:val="center"/>
              <w:rPr>
                <w:rFonts w:hint="eastAsia"/>
                <w:sz w:val="24"/>
              </w:rPr>
            </w:pPr>
            <w:r>
              <w:rPr>
                <w:rFonts w:hint="eastAsia"/>
                <w:sz w:val="24"/>
              </w:rPr>
              <w:t>市</w:t>
            </w:r>
          </w:p>
        </w:tc>
        <w:tc>
          <w:tcPr>
            <w:tcW w:w="1704" w:type="dxa"/>
            <w:noWrap w:val="0"/>
            <w:vAlign w:val="center"/>
          </w:tcPr>
          <w:p w14:paraId="1602201D">
            <w:pPr>
              <w:spacing w:line="400" w:lineRule="exact"/>
              <w:rPr>
                <w:sz w:val="24"/>
              </w:rPr>
            </w:pPr>
          </w:p>
        </w:tc>
      </w:tr>
      <w:tr w14:paraId="4AA1A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B158F1">
            <w:pPr>
              <w:spacing w:line="400" w:lineRule="exact"/>
              <w:jc w:val="center"/>
              <w:rPr>
                <w:rFonts w:hint="eastAsia"/>
                <w:sz w:val="24"/>
              </w:rPr>
            </w:pPr>
            <w:r>
              <w:rPr>
                <w:rFonts w:hint="eastAsia"/>
                <w:sz w:val="24"/>
              </w:rPr>
              <w:t>159</w:t>
            </w:r>
          </w:p>
        </w:tc>
        <w:tc>
          <w:tcPr>
            <w:tcW w:w="1378" w:type="dxa"/>
            <w:gridSpan w:val="2"/>
            <w:noWrap w:val="0"/>
            <w:vAlign w:val="center"/>
          </w:tcPr>
          <w:p w14:paraId="1BC65B81">
            <w:pPr>
              <w:spacing w:line="400" w:lineRule="exact"/>
              <w:jc w:val="center"/>
              <w:rPr>
                <w:rFonts w:hint="eastAsia"/>
                <w:sz w:val="24"/>
              </w:rPr>
            </w:pPr>
            <w:r>
              <w:rPr>
                <w:rFonts w:hint="eastAsia"/>
                <w:sz w:val="24"/>
              </w:rPr>
              <w:t>行政处罚</w:t>
            </w:r>
          </w:p>
        </w:tc>
        <w:tc>
          <w:tcPr>
            <w:tcW w:w="3418" w:type="dxa"/>
            <w:gridSpan w:val="2"/>
            <w:noWrap w:val="0"/>
            <w:vAlign w:val="center"/>
          </w:tcPr>
          <w:p w14:paraId="3CDEC598">
            <w:pPr>
              <w:spacing w:line="400" w:lineRule="exact"/>
              <w:ind w:left="31" w:leftChars="15" w:right="31" w:rightChars="15"/>
              <w:rPr>
                <w:rFonts w:hint="eastAsia"/>
                <w:sz w:val="24"/>
              </w:rPr>
            </w:pPr>
            <w:r>
              <w:rPr>
                <w:rFonts w:hint="eastAsia"/>
                <w:sz w:val="24"/>
              </w:rPr>
              <w:t>对未按照规定报告危险化学品企业相关信息的处罚</w:t>
            </w:r>
          </w:p>
        </w:tc>
        <w:tc>
          <w:tcPr>
            <w:tcW w:w="1738" w:type="dxa"/>
            <w:noWrap w:val="0"/>
            <w:vAlign w:val="center"/>
          </w:tcPr>
          <w:p w14:paraId="1C11546A">
            <w:pPr>
              <w:spacing w:line="400" w:lineRule="exact"/>
              <w:jc w:val="center"/>
              <w:rPr>
                <w:rFonts w:hint="eastAsia"/>
                <w:sz w:val="24"/>
              </w:rPr>
            </w:pPr>
            <w:r>
              <w:rPr>
                <w:rFonts w:hint="eastAsia"/>
                <w:sz w:val="24"/>
              </w:rPr>
              <w:t>市</w:t>
            </w:r>
          </w:p>
        </w:tc>
        <w:tc>
          <w:tcPr>
            <w:tcW w:w="1704" w:type="dxa"/>
            <w:noWrap w:val="0"/>
            <w:vAlign w:val="center"/>
          </w:tcPr>
          <w:p w14:paraId="43D06E06">
            <w:pPr>
              <w:spacing w:line="400" w:lineRule="exact"/>
              <w:rPr>
                <w:sz w:val="24"/>
              </w:rPr>
            </w:pPr>
          </w:p>
        </w:tc>
      </w:tr>
      <w:tr w14:paraId="458F2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7CAB76F">
            <w:pPr>
              <w:spacing w:line="400" w:lineRule="exact"/>
              <w:jc w:val="center"/>
              <w:rPr>
                <w:rFonts w:hint="eastAsia"/>
                <w:sz w:val="24"/>
              </w:rPr>
            </w:pPr>
            <w:r>
              <w:rPr>
                <w:rFonts w:hint="eastAsia"/>
                <w:sz w:val="24"/>
              </w:rPr>
              <w:t>160</w:t>
            </w:r>
          </w:p>
        </w:tc>
        <w:tc>
          <w:tcPr>
            <w:tcW w:w="1378" w:type="dxa"/>
            <w:gridSpan w:val="2"/>
            <w:noWrap w:val="0"/>
            <w:vAlign w:val="center"/>
          </w:tcPr>
          <w:p w14:paraId="774D8B02">
            <w:pPr>
              <w:spacing w:line="400" w:lineRule="exact"/>
              <w:jc w:val="center"/>
              <w:rPr>
                <w:rFonts w:hint="eastAsia"/>
                <w:sz w:val="24"/>
              </w:rPr>
            </w:pPr>
            <w:r>
              <w:rPr>
                <w:rFonts w:hint="eastAsia"/>
                <w:sz w:val="24"/>
              </w:rPr>
              <w:t>行政处罚</w:t>
            </w:r>
          </w:p>
        </w:tc>
        <w:tc>
          <w:tcPr>
            <w:tcW w:w="3418" w:type="dxa"/>
            <w:gridSpan w:val="2"/>
            <w:noWrap w:val="0"/>
            <w:vAlign w:val="center"/>
          </w:tcPr>
          <w:p w14:paraId="6D8BCB79">
            <w:pPr>
              <w:spacing w:line="400" w:lineRule="exact"/>
              <w:ind w:left="31" w:leftChars="15" w:right="31" w:rightChars="15"/>
              <w:rPr>
                <w:rFonts w:hint="eastAsia"/>
                <w:sz w:val="24"/>
              </w:rPr>
            </w:pPr>
            <w:r>
              <w:rPr>
                <w:rFonts w:hint="eastAsia"/>
                <w:sz w:val="24"/>
              </w:rPr>
              <w:t>对未按规定备案危险化学品生产装置、储存设施以及库存危险化学品的处置方案的处罚</w:t>
            </w:r>
          </w:p>
        </w:tc>
        <w:tc>
          <w:tcPr>
            <w:tcW w:w="1738" w:type="dxa"/>
            <w:noWrap w:val="0"/>
            <w:vAlign w:val="center"/>
          </w:tcPr>
          <w:p w14:paraId="403F52C1">
            <w:pPr>
              <w:spacing w:line="400" w:lineRule="exact"/>
              <w:jc w:val="center"/>
              <w:rPr>
                <w:rFonts w:hint="eastAsia"/>
                <w:sz w:val="24"/>
              </w:rPr>
            </w:pPr>
            <w:r>
              <w:rPr>
                <w:rFonts w:hint="eastAsia"/>
                <w:sz w:val="24"/>
              </w:rPr>
              <w:t>市</w:t>
            </w:r>
          </w:p>
        </w:tc>
        <w:tc>
          <w:tcPr>
            <w:tcW w:w="1704" w:type="dxa"/>
            <w:noWrap w:val="0"/>
            <w:vAlign w:val="center"/>
          </w:tcPr>
          <w:p w14:paraId="4D62E91D">
            <w:pPr>
              <w:spacing w:line="400" w:lineRule="exact"/>
              <w:rPr>
                <w:sz w:val="24"/>
              </w:rPr>
            </w:pPr>
          </w:p>
        </w:tc>
      </w:tr>
      <w:tr w14:paraId="6E746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8" w:hRule="atLeast"/>
          <w:jc w:val="center"/>
        </w:trPr>
        <w:tc>
          <w:tcPr>
            <w:tcW w:w="672" w:type="dxa"/>
            <w:noWrap w:val="0"/>
            <w:vAlign w:val="center"/>
          </w:tcPr>
          <w:p w14:paraId="03286F31">
            <w:pPr>
              <w:spacing w:line="400" w:lineRule="exact"/>
              <w:jc w:val="center"/>
              <w:rPr>
                <w:rFonts w:hint="eastAsia"/>
                <w:sz w:val="24"/>
              </w:rPr>
            </w:pPr>
            <w:r>
              <w:rPr>
                <w:rFonts w:hint="eastAsia"/>
                <w:sz w:val="24"/>
              </w:rPr>
              <w:t>161</w:t>
            </w:r>
          </w:p>
        </w:tc>
        <w:tc>
          <w:tcPr>
            <w:tcW w:w="1378" w:type="dxa"/>
            <w:gridSpan w:val="2"/>
            <w:noWrap w:val="0"/>
            <w:vAlign w:val="center"/>
          </w:tcPr>
          <w:p w14:paraId="2DAD880B">
            <w:pPr>
              <w:spacing w:line="400" w:lineRule="exact"/>
              <w:jc w:val="center"/>
              <w:rPr>
                <w:rFonts w:hint="eastAsia"/>
                <w:sz w:val="24"/>
              </w:rPr>
            </w:pPr>
            <w:r>
              <w:rPr>
                <w:rFonts w:hint="eastAsia"/>
                <w:sz w:val="24"/>
              </w:rPr>
              <w:t>行政处罚</w:t>
            </w:r>
          </w:p>
        </w:tc>
        <w:tc>
          <w:tcPr>
            <w:tcW w:w="3418" w:type="dxa"/>
            <w:gridSpan w:val="2"/>
            <w:noWrap w:val="0"/>
            <w:vAlign w:val="center"/>
          </w:tcPr>
          <w:p w14:paraId="62CE09B2">
            <w:pPr>
              <w:spacing w:line="400" w:lineRule="exact"/>
              <w:ind w:left="31" w:leftChars="15" w:right="31" w:rightChars="15"/>
              <w:rPr>
                <w:rFonts w:hint="eastAsia"/>
                <w:sz w:val="24"/>
              </w:rPr>
            </w:pPr>
            <w:r>
              <w:rPr>
                <w:rFonts w:hint="eastAsia"/>
                <w:sz w:val="24"/>
              </w:rPr>
              <w:t>对医疗卫生机构、医疗废物集中处置单位未建立、健全医疗废物管理制度等行为的处罚</w:t>
            </w:r>
          </w:p>
        </w:tc>
        <w:tc>
          <w:tcPr>
            <w:tcW w:w="1738" w:type="dxa"/>
            <w:noWrap w:val="0"/>
            <w:vAlign w:val="center"/>
          </w:tcPr>
          <w:p w14:paraId="04D30752">
            <w:pPr>
              <w:spacing w:line="400" w:lineRule="exact"/>
              <w:jc w:val="center"/>
              <w:rPr>
                <w:rFonts w:hint="eastAsia"/>
                <w:sz w:val="24"/>
              </w:rPr>
            </w:pPr>
            <w:r>
              <w:rPr>
                <w:rFonts w:hint="eastAsia"/>
                <w:sz w:val="24"/>
              </w:rPr>
              <w:t>市</w:t>
            </w:r>
          </w:p>
        </w:tc>
        <w:tc>
          <w:tcPr>
            <w:tcW w:w="1704" w:type="dxa"/>
            <w:noWrap w:val="0"/>
            <w:vAlign w:val="center"/>
          </w:tcPr>
          <w:p w14:paraId="3DD195CD">
            <w:pPr>
              <w:spacing w:line="400" w:lineRule="exact"/>
              <w:rPr>
                <w:sz w:val="24"/>
              </w:rPr>
            </w:pPr>
          </w:p>
        </w:tc>
      </w:tr>
      <w:tr w14:paraId="7DE07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1C72380F">
            <w:pPr>
              <w:spacing w:line="400" w:lineRule="exact"/>
              <w:jc w:val="center"/>
              <w:rPr>
                <w:rFonts w:hint="eastAsia"/>
                <w:sz w:val="24"/>
              </w:rPr>
            </w:pPr>
            <w:r>
              <w:rPr>
                <w:rFonts w:hint="eastAsia"/>
                <w:sz w:val="24"/>
              </w:rPr>
              <w:t>162</w:t>
            </w:r>
          </w:p>
        </w:tc>
        <w:tc>
          <w:tcPr>
            <w:tcW w:w="1378" w:type="dxa"/>
            <w:gridSpan w:val="2"/>
            <w:noWrap w:val="0"/>
            <w:vAlign w:val="center"/>
          </w:tcPr>
          <w:p w14:paraId="379729E8">
            <w:pPr>
              <w:spacing w:line="400" w:lineRule="exact"/>
              <w:jc w:val="center"/>
              <w:rPr>
                <w:rFonts w:hint="eastAsia"/>
                <w:sz w:val="24"/>
              </w:rPr>
            </w:pPr>
            <w:r>
              <w:rPr>
                <w:rFonts w:hint="eastAsia"/>
                <w:sz w:val="24"/>
              </w:rPr>
              <w:t>行政处罚</w:t>
            </w:r>
          </w:p>
        </w:tc>
        <w:tc>
          <w:tcPr>
            <w:tcW w:w="3418" w:type="dxa"/>
            <w:gridSpan w:val="2"/>
            <w:noWrap w:val="0"/>
            <w:vAlign w:val="center"/>
          </w:tcPr>
          <w:p w14:paraId="0D60C85E">
            <w:pPr>
              <w:spacing w:line="400" w:lineRule="exact"/>
              <w:ind w:left="31" w:leftChars="15" w:right="31" w:rightChars="15"/>
              <w:rPr>
                <w:rFonts w:hint="eastAsia"/>
                <w:sz w:val="24"/>
              </w:rPr>
            </w:pPr>
            <w:r>
              <w:rPr>
                <w:rFonts w:hint="eastAsia"/>
                <w:sz w:val="24"/>
              </w:rPr>
              <w:t>对医疗卫生机构、医疗废物集中处置单位贮存设施或者设备不符合环境保护、卫生要求等行为的处罚</w:t>
            </w:r>
          </w:p>
        </w:tc>
        <w:tc>
          <w:tcPr>
            <w:tcW w:w="1738" w:type="dxa"/>
            <w:noWrap w:val="0"/>
            <w:vAlign w:val="center"/>
          </w:tcPr>
          <w:p w14:paraId="579E2727">
            <w:pPr>
              <w:spacing w:line="400" w:lineRule="exact"/>
              <w:jc w:val="center"/>
              <w:rPr>
                <w:rFonts w:hint="eastAsia"/>
                <w:sz w:val="24"/>
              </w:rPr>
            </w:pPr>
            <w:r>
              <w:rPr>
                <w:rFonts w:hint="eastAsia"/>
                <w:sz w:val="24"/>
              </w:rPr>
              <w:t>市</w:t>
            </w:r>
          </w:p>
        </w:tc>
        <w:tc>
          <w:tcPr>
            <w:tcW w:w="1704" w:type="dxa"/>
            <w:noWrap w:val="0"/>
            <w:vAlign w:val="center"/>
          </w:tcPr>
          <w:p w14:paraId="6C61E6FE">
            <w:pPr>
              <w:spacing w:line="400" w:lineRule="exact"/>
              <w:rPr>
                <w:sz w:val="24"/>
              </w:rPr>
            </w:pPr>
          </w:p>
        </w:tc>
      </w:tr>
      <w:tr w14:paraId="2F5D0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3" w:hRule="atLeast"/>
          <w:jc w:val="center"/>
        </w:trPr>
        <w:tc>
          <w:tcPr>
            <w:tcW w:w="672" w:type="dxa"/>
            <w:noWrap w:val="0"/>
            <w:vAlign w:val="center"/>
          </w:tcPr>
          <w:p w14:paraId="2F4D4F4A">
            <w:pPr>
              <w:spacing w:line="400" w:lineRule="exact"/>
              <w:jc w:val="center"/>
              <w:rPr>
                <w:rFonts w:hint="eastAsia"/>
                <w:sz w:val="24"/>
              </w:rPr>
            </w:pPr>
            <w:r>
              <w:rPr>
                <w:rFonts w:hint="eastAsia"/>
                <w:sz w:val="24"/>
              </w:rPr>
              <w:t>163</w:t>
            </w:r>
          </w:p>
        </w:tc>
        <w:tc>
          <w:tcPr>
            <w:tcW w:w="1378" w:type="dxa"/>
            <w:gridSpan w:val="2"/>
            <w:noWrap w:val="0"/>
            <w:vAlign w:val="center"/>
          </w:tcPr>
          <w:p w14:paraId="19ACA239">
            <w:pPr>
              <w:spacing w:line="400" w:lineRule="exact"/>
              <w:jc w:val="center"/>
              <w:rPr>
                <w:rFonts w:hint="eastAsia"/>
                <w:sz w:val="24"/>
              </w:rPr>
            </w:pPr>
            <w:r>
              <w:rPr>
                <w:rFonts w:hint="eastAsia"/>
                <w:sz w:val="24"/>
              </w:rPr>
              <w:t>行政处罚</w:t>
            </w:r>
          </w:p>
        </w:tc>
        <w:tc>
          <w:tcPr>
            <w:tcW w:w="3418" w:type="dxa"/>
            <w:gridSpan w:val="2"/>
            <w:noWrap w:val="0"/>
            <w:vAlign w:val="center"/>
          </w:tcPr>
          <w:p w14:paraId="19E4C311">
            <w:pPr>
              <w:spacing w:line="400" w:lineRule="exact"/>
              <w:ind w:left="31" w:leftChars="15" w:right="31" w:rightChars="15"/>
              <w:rPr>
                <w:rFonts w:hint="eastAsia"/>
                <w:sz w:val="24"/>
              </w:rPr>
            </w:pPr>
            <w:r>
              <w:rPr>
                <w:rFonts w:hint="eastAsia"/>
                <w:sz w:val="24"/>
              </w:rPr>
              <w:t>对医疗卫生机构、医疗废物集中处置单位发生医疗废物流失、泄漏、扩散时，未采取紧急处理措施等行为的处罚</w:t>
            </w:r>
          </w:p>
        </w:tc>
        <w:tc>
          <w:tcPr>
            <w:tcW w:w="1738" w:type="dxa"/>
            <w:noWrap w:val="0"/>
            <w:vAlign w:val="center"/>
          </w:tcPr>
          <w:p w14:paraId="2531F4F2">
            <w:pPr>
              <w:spacing w:line="400" w:lineRule="exact"/>
              <w:jc w:val="center"/>
              <w:rPr>
                <w:rFonts w:hint="eastAsia"/>
                <w:sz w:val="24"/>
              </w:rPr>
            </w:pPr>
            <w:r>
              <w:rPr>
                <w:rFonts w:hint="eastAsia"/>
                <w:sz w:val="24"/>
              </w:rPr>
              <w:t>市</w:t>
            </w:r>
          </w:p>
        </w:tc>
        <w:tc>
          <w:tcPr>
            <w:tcW w:w="1704" w:type="dxa"/>
            <w:noWrap w:val="0"/>
            <w:vAlign w:val="center"/>
          </w:tcPr>
          <w:p w14:paraId="31826994">
            <w:pPr>
              <w:spacing w:line="400" w:lineRule="exact"/>
              <w:rPr>
                <w:sz w:val="24"/>
              </w:rPr>
            </w:pPr>
          </w:p>
        </w:tc>
      </w:tr>
      <w:tr w14:paraId="1324F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2" w:hRule="atLeast"/>
          <w:jc w:val="center"/>
        </w:trPr>
        <w:tc>
          <w:tcPr>
            <w:tcW w:w="672" w:type="dxa"/>
            <w:noWrap w:val="0"/>
            <w:vAlign w:val="center"/>
          </w:tcPr>
          <w:p w14:paraId="01D78287">
            <w:pPr>
              <w:spacing w:line="400" w:lineRule="exact"/>
              <w:jc w:val="center"/>
              <w:rPr>
                <w:rFonts w:hint="eastAsia"/>
                <w:sz w:val="24"/>
              </w:rPr>
            </w:pPr>
            <w:r>
              <w:rPr>
                <w:rFonts w:hint="eastAsia"/>
                <w:sz w:val="24"/>
              </w:rPr>
              <w:t>164</w:t>
            </w:r>
          </w:p>
        </w:tc>
        <w:tc>
          <w:tcPr>
            <w:tcW w:w="1378" w:type="dxa"/>
            <w:gridSpan w:val="2"/>
            <w:noWrap w:val="0"/>
            <w:vAlign w:val="center"/>
          </w:tcPr>
          <w:p w14:paraId="1ED1D290">
            <w:pPr>
              <w:spacing w:line="400" w:lineRule="exact"/>
              <w:jc w:val="center"/>
              <w:rPr>
                <w:rFonts w:hint="eastAsia"/>
                <w:sz w:val="24"/>
              </w:rPr>
            </w:pPr>
            <w:r>
              <w:rPr>
                <w:rFonts w:hint="eastAsia"/>
                <w:sz w:val="24"/>
              </w:rPr>
              <w:t>行政处罚</w:t>
            </w:r>
          </w:p>
        </w:tc>
        <w:tc>
          <w:tcPr>
            <w:tcW w:w="3418" w:type="dxa"/>
            <w:gridSpan w:val="2"/>
            <w:noWrap w:val="0"/>
            <w:vAlign w:val="center"/>
          </w:tcPr>
          <w:p w14:paraId="08F4969E">
            <w:pPr>
              <w:spacing w:line="400" w:lineRule="exact"/>
              <w:ind w:left="31" w:leftChars="15" w:right="31" w:rightChars="15"/>
              <w:rPr>
                <w:rFonts w:hint="eastAsia"/>
                <w:sz w:val="24"/>
              </w:rPr>
            </w:pPr>
            <w:r>
              <w:rPr>
                <w:rFonts w:hint="eastAsia"/>
                <w:sz w:val="24"/>
              </w:rPr>
              <w:t>对不具备集中处置医疗废物条件的农村，医疗机构未按要求处置医疗废物的处罚</w:t>
            </w:r>
          </w:p>
        </w:tc>
        <w:tc>
          <w:tcPr>
            <w:tcW w:w="1738" w:type="dxa"/>
            <w:noWrap w:val="0"/>
            <w:vAlign w:val="center"/>
          </w:tcPr>
          <w:p w14:paraId="48B150A7">
            <w:pPr>
              <w:spacing w:line="400" w:lineRule="exact"/>
              <w:jc w:val="center"/>
              <w:rPr>
                <w:rFonts w:hint="eastAsia"/>
                <w:sz w:val="24"/>
              </w:rPr>
            </w:pPr>
            <w:r>
              <w:rPr>
                <w:rFonts w:hint="eastAsia"/>
                <w:sz w:val="24"/>
              </w:rPr>
              <w:t>市</w:t>
            </w:r>
          </w:p>
        </w:tc>
        <w:tc>
          <w:tcPr>
            <w:tcW w:w="1704" w:type="dxa"/>
            <w:noWrap w:val="0"/>
            <w:vAlign w:val="center"/>
          </w:tcPr>
          <w:p w14:paraId="1CFC5B63">
            <w:pPr>
              <w:spacing w:line="400" w:lineRule="exact"/>
              <w:rPr>
                <w:sz w:val="24"/>
              </w:rPr>
            </w:pPr>
          </w:p>
        </w:tc>
      </w:tr>
      <w:tr w14:paraId="70DAE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50" w:hRule="atLeast"/>
          <w:jc w:val="center"/>
        </w:trPr>
        <w:tc>
          <w:tcPr>
            <w:tcW w:w="672" w:type="dxa"/>
            <w:noWrap w:val="0"/>
            <w:vAlign w:val="center"/>
          </w:tcPr>
          <w:p w14:paraId="33D5CE06">
            <w:pPr>
              <w:spacing w:line="400" w:lineRule="exact"/>
              <w:jc w:val="center"/>
              <w:rPr>
                <w:rFonts w:hint="eastAsia"/>
                <w:sz w:val="24"/>
              </w:rPr>
            </w:pPr>
            <w:r>
              <w:rPr>
                <w:rFonts w:hint="eastAsia"/>
                <w:sz w:val="24"/>
              </w:rPr>
              <w:t>165</w:t>
            </w:r>
          </w:p>
        </w:tc>
        <w:tc>
          <w:tcPr>
            <w:tcW w:w="1378" w:type="dxa"/>
            <w:gridSpan w:val="2"/>
            <w:noWrap w:val="0"/>
            <w:vAlign w:val="center"/>
          </w:tcPr>
          <w:p w14:paraId="086F2C76">
            <w:pPr>
              <w:spacing w:line="400" w:lineRule="exact"/>
              <w:jc w:val="center"/>
              <w:rPr>
                <w:rFonts w:hint="eastAsia"/>
                <w:sz w:val="24"/>
              </w:rPr>
            </w:pPr>
            <w:r>
              <w:rPr>
                <w:rFonts w:hint="eastAsia"/>
                <w:sz w:val="24"/>
              </w:rPr>
              <w:t>行政处罚</w:t>
            </w:r>
          </w:p>
        </w:tc>
        <w:tc>
          <w:tcPr>
            <w:tcW w:w="3418" w:type="dxa"/>
            <w:gridSpan w:val="2"/>
            <w:noWrap w:val="0"/>
            <w:vAlign w:val="center"/>
          </w:tcPr>
          <w:p w14:paraId="4FAEB96F">
            <w:pPr>
              <w:spacing w:line="400" w:lineRule="exact"/>
              <w:ind w:left="31" w:leftChars="15" w:right="31" w:rightChars="15"/>
              <w:rPr>
                <w:rFonts w:hint="eastAsia"/>
                <w:sz w:val="24"/>
              </w:rPr>
            </w:pPr>
            <w:r>
              <w:rPr>
                <w:rFonts w:hint="eastAsia"/>
                <w:sz w:val="24"/>
              </w:rPr>
              <w:t>对未取得废弃电器电子产品处理资格擅自从事废弃电器电子产品处理活动的处罚</w:t>
            </w:r>
          </w:p>
        </w:tc>
        <w:tc>
          <w:tcPr>
            <w:tcW w:w="1738" w:type="dxa"/>
            <w:noWrap w:val="0"/>
            <w:vAlign w:val="center"/>
          </w:tcPr>
          <w:p w14:paraId="5F2AD563">
            <w:pPr>
              <w:spacing w:line="400" w:lineRule="exact"/>
              <w:jc w:val="center"/>
              <w:rPr>
                <w:rFonts w:hint="eastAsia"/>
                <w:sz w:val="24"/>
              </w:rPr>
            </w:pPr>
            <w:r>
              <w:rPr>
                <w:rFonts w:hint="eastAsia"/>
                <w:sz w:val="24"/>
              </w:rPr>
              <w:t>市</w:t>
            </w:r>
          </w:p>
        </w:tc>
        <w:tc>
          <w:tcPr>
            <w:tcW w:w="1704" w:type="dxa"/>
            <w:noWrap w:val="0"/>
            <w:vAlign w:val="center"/>
          </w:tcPr>
          <w:p w14:paraId="3B225A5B">
            <w:pPr>
              <w:spacing w:line="400" w:lineRule="exact"/>
              <w:rPr>
                <w:sz w:val="24"/>
              </w:rPr>
            </w:pPr>
          </w:p>
        </w:tc>
      </w:tr>
      <w:tr w14:paraId="3266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A59D01">
            <w:pPr>
              <w:spacing w:line="400" w:lineRule="exact"/>
              <w:jc w:val="center"/>
              <w:rPr>
                <w:rFonts w:hint="eastAsia"/>
                <w:sz w:val="24"/>
              </w:rPr>
            </w:pPr>
            <w:r>
              <w:rPr>
                <w:rFonts w:hint="eastAsia"/>
                <w:sz w:val="24"/>
              </w:rPr>
              <w:t>166</w:t>
            </w:r>
          </w:p>
        </w:tc>
        <w:tc>
          <w:tcPr>
            <w:tcW w:w="1378" w:type="dxa"/>
            <w:gridSpan w:val="2"/>
            <w:noWrap w:val="0"/>
            <w:vAlign w:val="center"/>
          </w:tcPr>
          <w:p w14:paraId="57A48000">
            <w:pPr>
              <w:spacing w:line="400" w:lineRule="exact"/>
              <w:jc w:val="center"/>
              <w:rPr>
                <w:rFonts w:hint="eastAsia"/>
                <w:sz w:val="24"/>
              </w:rPr>
            </w:pPr>
            <w:r>
              <w:rPr>
                <w:rFonts w:hint="eastAsia"/>
                <w:sz w:val="24"/>
              </w:rPr>
              <w:t>行政处罚</w:t>
            </w:r>
          </w:p>
        </w:tc>
        <w:tc>
          <w:tcPr>
            <w:tcW w:w="3418" w:type="dxa"/>
            <w:gridSpan w:val="2"/>
            <w:noWrap w:val="0"/>
            <w:vAlign w:val="center"/>
          </w:tcPr>
          <w:p w14:paraId="4C396425">
            <w:pPr>
              <w:spacing w:line="400" w:lineRule="exact"/>
              <w:ind w:left="31" w:leftChars="15" w:right="31" w:rightChars="15"/>
              <w:rPr>
                <w:rFonts w:hint="eastAsia"/>
                <w:sz w:val="24"/>
              </w:rPr>
            </w:pPr>
            <w:r>
              <w:rPr>
                <w:rFonts w:hint="eastAsia"/>
                <w:sz w:val="24"/>
              </w:rPr>
              <w:t>对采用国家明令淘汰的技术和工艺处理废弃电器电子产品的处罚</w:t>
            </w:r>
          </w:p>
        </w:tc>
        <w:tc>
          <w:tcPr>
            <w:tcW w:w="1738" w:type="dxa"/>
            <w:noWrap w:val="0"/>
            <w:vAlign w:val="center"/>
          </w:tcPr>
          <w:p w14:paraId="58A571FA">
            <w:pPr>
              <w:spacing w:line="400" w:lineRule="exact"/>
              <w:jc w:val="center"/>
              <w:rPr>
                <w:rFonts w:hint="eastAsia"/>
                <w:sz w:val="24"/>
              </w:rPr>
            </w:pPr>
            <w:r>
              <w:rPr>
                <w:rFonts w:hint="eastAsia"/>
                <w:sz w:val="24"/>
              </w:rPr>
              <w:t>市</w:t>
            </w:r>
          </w:p>
        </w:tc>
        <w:tc>
          <w:tcPr>
            <w:tcW w:w="1704" w:type="dxa"/>
            <w:noWrap w:val="0"/>
            <w:vAlign w:val="center"/>
          </w:tcPr>
          <w:p w14:paraId="765DEA4F">
            <w:pPr>
              <w:spacing w:line="400" w:lineRule="exact"/>
              <w:rPr>
                <w:sz w:val="24"/>
              </w:rPr>
            </w:pPr>
          </w:p>
        </w:tc>
      </w:tr>
      <w:tr w14:paraId="57BF2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175D073E">
            <w:pPr>
              <w:spacing w:line="400" w:lineRule="exact"/>
              <w:jc w:val="center"/>
              <w:rPr>
                <w:rFonts w:hint="eastAsia"/>
                <w:sz w:val="24"/>
              </w:rPr>
            </w:pPr>
            <w:r>
              <w:rPr>
                <w:rFonts w:hint="eastAsia"/>
                <w:sz w:val="24"/>
              </w:rPr>
              <w:t>167</w:t>
            </w:r>
          </w:p>
        </w:tc>
        <w:tc>
          <w:tcPr>
            <w:tcW w:w="1378" w:type="dxa"/>
            <w:gridSpan w:val="2"/>
            <w:noWrap w:val="0"/>
            <w:vAlign w:val="center"/>
          </w:tcPr>
          <w:p w14:paraId="6F9139F1">
            <w:pPr>
              <w:spacing w:line="400" w:lineRule="exact"/>
              <w:jc w:val="center"/>
              <w:rPr>
                <w:rFonts w:hint="eastAsia"/>
                <w:sz w:val="24"/>
              </w:rPr>
            </w:pPr>
            <w:r>
              <w:rPr>
                <w:rFonts w:hint="eastAsia"/>
                <w:sz w:val="24"/>
              </w:rPr>
              <w:t>行政处罚</w:t>
            </w:r>
          </w:p>
        </w:tc>
        <w:tc>
          <w:tcPr>
            <w:tcW w:w="3418" w:type="dxa"/>
            <w:gridSpan w:val="2"/>
            <w:noWrap w:val="0"/>
            <w:vAlign w:val="center"/>
          </w:tcPr>
          <w:p w14:paraId="2DACC7D3">
            <w:pPr>
              <w:spacing w:line="400" w:lineRule="exact"/>
              <w:ind w:left="31" w:leftChars="15" w:right="31" w:rightChars="15"/>
              <w:rPr>
                <w:rFonts w:hint="eastAsia"/>
                <w:sz w:val="24"/>
              </w:rPr>
            </w:pPr>
            <w:r>
              <w:rPr>
                <w:rFonts w:hint="eastAsia"/>
                <w:sz w:val="24"/>
              </w:rPr>
              <w:t>对处理废弃电器电子产品造成环境污染的处罚</w:t>
            </w:r>
          </w:p>
        </w:tc>
        <w:tc>
          <w:tcPr>
            <w:tcW w:w="1738" w:type="dxa"/>
            <w:noWrap w:val="0"/>
            <w:vAlign w:val="center"/>
          </w:tcPr>
          <w:p w14:paraId="324BA4A9">
            <w:pPr>
              <w:spacing w:line="400" w:lineRule="exact"/>
              <w:jc w:val="center"/>
              <w:rPr>
                <w:rFonts w:hint="eastAsia"/>
                <w:sz w:val="24"/>
              </w:rPr>
            </w:pPr>
            <w:r>
              <w:rPr>
                <w:rFonts w:hint="eastAsia"/>
                <w:sz w:val="24"/>
              </w:rPr>
              <w:t>市</w:t>
            </w:r>
          </w:p>
        </w:tc>
        <w:tc>
          <w:tcPr>
            <w:tcW w:w="1704" w:type="dxa"/>
            <w:noWrap w:val="0"/>
            <w:vAlign w:val="center"/>
          </w:tcPr>
          <w:p w14:paraId="4FE09F9D">
            <w:pPr>
              <w:spacing w:line="400" w:lineRule="exact"/>
              <w:rPr>
                <w:sz w:val="24"/>
              </w:rPr>
            </w:pPr>
          </w:p>
        </w:tc>
      </w:tr>
      <w:tr w14:paraId="73FBC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1D3ADB">
            <w:pPr>
              <w:spacing w:line="400" w:lineRule="exact"/>
              <w:jc w:val="center"/>
              <w:rPr>
                <w:rFonts w:hint="eastAsia"/>
                <w:sz w:val="24"/>
              </w:rPr>
            </w:pPr>
            <w:r>
              <w:rPr>
                <w:rFonts w:hint="eastAsia"/>
                <w:sz w:val="24"/>
              </w:rPr>
              <w:t>168</w:t>
            </w:r>
          </w:p>
        </w:tc>
        <w:tc>
          <w:tcPr>
            <w:tcW w:w="1378" w:type="dxa"/>
            <w:gridSpan w:val="2"/>
            <w:noWrap w:val="0"/>
            <w:vAlign w:val="center"/>
          </w:tcPr>
          <w:p w14:paraId="0D8AFBEE">
            <w:pPr>
              <w:spacing w:line="400" w:lineRule="exact"/>
              <w:jc w:val="center"/>
              <w:rPr>
                <w:rFonts w:hint="eastAsia"/>
                <w:sz w:val="24"/>
              </w:rPr>
            </w:pPr>
            <w:r>
              <w:rPr>
                <w:rFonts w:hint="eastAsia"/>
                <w:sz w:val="24"/>
              </w:rPr>
              <w:t>行政处罚</w:t>
            </w:r>
          </w:p>
        </w:tc>
        <w:tc>
          <w:tcPr>
            <w:tcW w:w="3418" w:type="dxa"/>
            <w:gridSpan w:val="2"/>
            <w:noWrap w:val="0"/>
            <w:vAlign w:val="center"/>
          </w:tcPr>
          <w:p w14:paraId="408A0C08">
            <w:pPr>
              <w:spacing w:line="400" w:lineRule="exact"/>
              <w:ind w:left="31" w:leftChars="15" w:right="31" w:rightChars="15"/>
              <w:rPr>
                <w:rFonts w:hint="eastAsia"/>
                <w:sz w:val="24"/>
              </w:rPr>
            </w:pPr>
            <w:r>
              <w:rPr>
                <w:rFonts w:hint="eastAsia"/>
                <w:sz w:val="24"/>
              </w:rPr>
              <w:t>对废弃电器电子产品回收处理企业未建立废弃电器电子产品的数据信息管理系统等行为的处罚</w:t>
            </w:r>
          </w:p>
        </w:tc>
        <w:tc>
          <w:tcPr>
            <w:tcW w:w="1738" w:type="dxa"/>
            <w:noWrap w:val="0"/>
            <w:vAlign w:val="center"/>
          </w:tcPr>
          <w:p w14:paraId="4002B5CC">
            <w:pPr>
              <w:spacing w:line="400" w:lineRule="exact"/>
              <w:jc w:val="center"/>
              <w:rPr>
                <w:rFonts w:hint="eastAsia"/>
                <w:sz w:val="24"/>
              </w:rPr>
            </w:pPr>
            <w:r>
              <w:rPr>
                <w:rFonts w:hint="eastAsia"/>
                <w:sz w:val="24"/>
              </w:rPr>
              <w:t>市</w:t>
            </w:r>
          </w:p>
        </w:tc>
        <w:tc>
          <w:tcPr>
            <w:tcW w:w="1704" w:type="dxa"/>
            <w:noWrap w:val="0"/>
            <w:vAlign w:val="center"/>
          </w:tcPr>
          <w:p w14:paraId="72F8828C">
            <w:pPr>
              <w:spacing w:line="400" w:lineRule="exact"/>
              <w:rPr>
                <w:sz w:val="24"/>
              </w:rPr>
            </w:pPr>
          </w:p>
        </w:tc>
      </w:tr>
      <w:tr w14:paraId="5D9E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62" w:hRule="atLeast"/>
          <w:jc w:val="center"/>
        </w:trPr>
        <w:tc>
          <w:tcPr>
            <w:tcW w:w="672" w:type="dxa"/>
            <w:noWrap w:val="0"/>
            <w:vAlign w:val="center"/>
          </w:tcPr>
          <w:p w14:paraId="277EFDEA">
            <w:pPr>
              <w:spacing w:line="400" w:lineRule="exact"/>
              <w:jc w:val="center"/>
              <w:rPr>
                <w:rFonts w:hint="eastAsia"/>
                <w:sz w:val="24"/>
              </w:rPr>
            </w:pPr>
            <w:r>
              <w:rPr>
                <w:rFonts w:hint="eastAsia"/>
                <w:sz w:val="24"/>
              </w:rPr>
              <w:t>169</w:t>
            </w:r>
          </w:p>
        </w:tc>
        <w:tc>
          <w:tcPr>
            <w:tcW w:w="1378" w:type="dxa"/>
            <w:gridSpan w:val="2"/>
            <w:noWrap w:val="0"/>
            <w:vAlign w:val="center"/>
          </w:tcPr>
          <w:p w14:paraId="1633E8CE">
            <w:pPr>
              <w:spacing w:line="400" w:lineRule="exact"/>
              <w:jc w:val="center"/>
              <w:rPr>
                <w:rFonts w:hint="eastAsia"/>
                <w:sz w:val="24"/>
              </w:rPr>
            </w:pPr>
            <w:r>
              <w:rPr>
                <w:rFonts w:hint="eastAsia"/>
                <w:sz w:val="24"/>
              </w:rPr>
              <w:t>行政处罚</w:t>
            </w:r>
          </w:p>
        </w:tc>
        <w:tc>
          <w:tcPr>
            <w:tcW w:w="3418" w:type="dxa"/>
            <w:gridSpan w:val="2"/>
            <w:noWrap w:val="0"/>
            <w:vAlign w:val="center"/>
          </w:tcPr>
          <w:p w14:paraId="444386C0">
            <w:pPr>
              <w:spacing w:line="400" w:lineRule="exact"/>
              <w:ind w:left="31" w:leftChars="15" w:right="31" w:rightChars="15"/>
              <w:rPr>
                <w:rFonts w:hint="eastAsia"/>
                <w:sz w:val="24"/>
              </w:rPr>
            </w:pPr>
            <w:r>
              <w:rPr>
                <w:rFonts w:hint="eastAsia"/>
                <w:sz w:val="24"/>
              </w:rPr>
              <w:t>对废弃电器电子产品回收处理企业未建立日常环境监测制度等行为的处罚</w:t>
            </w:r>
          </w:p>
        </w:tc>
        <w:tc>
          <w:tcPr>
            <w:tcW w:w="1738" w:type="dxa"/>
            <w:noWrap w:val="0"/>
            <w:vAlign w:val="center"/>
          </w:tcPr>
          <w:p w14:paraId="198B7EFF">
            <w:pPr>
              <w:spacing w:line="400" w:lineRule="exact"/>
              <w:jc w:val="center"/>
              <w:rPr>
                <w:rFonts w:hint="eastAsia"/>
                <w:sz w:val="24"/>
              </w:rPr>
            </w:pPr>
            <w:r>
              <w:rPr>
                <w:rFonts w:hint="eastAsia"/>
                <w:sz w:val="24"/>
              </w:rPr>
              <w:t>市</w:t>
            </w:r>
          </w:p>
        </w:tc>
        <w:tc>
          <w:tcPr>
            <w:tcW w:w="1704" w:type="dxa"/>
            <w:noWrap w:val="0"/>
            <w:vAlign w:val="center"/>
          </w:tcPr>
          <w:p w14:paraId="0EBB690E">
            <w:pPr>
              <w:spacing w:line="400" w:lineRule="exact"/>
              <w:rPr>
                <w:sz w:val="24"/>
              </w:rPr>
            </w:pPr>
          </w:p>
        </w:tc>
      </w:tr>
      <w:tr w14:paraId="45B62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554948">
            <w:pPr>
              <w:spacing w:line="400" w:lineRule="exact"/>
              <w:jc w:val="center"/>
              <w:rPr>
                <w:rFonts w:hint="eastAsia"/>
                <w:sz w:val="24"/>
              </w:rPr>
            </w:pPr>
            <w:r>
              <w:rPr>
                <w:rFonts w:hint="eastAsia"/>
                <w:sz w:val="24"/>
              </w:rPr>
              <w:t>170</w:t>
            </w:r>
          </w:p>
        </w:tc>
        <w:tc>
          <w:tcPr>
            <w:tcW w:w="1378" w:type="dxa"/>
            <w:gridSpan w:val="2"/>
            <w:noWrap w:val="0"/>
            <w:vAlign w:val="center"/>
          </w:tcPr>
          <w:p w14:paraId="4BDE0699">
            <w:pPr>
              <w:spacing w:line="394" w:lineRule="exact"/>
              <w:jc w:val="center"/>
              <w:rPr>
                <w:rFonts w:hint="eastAsia"/>
                <w:sz w:val="24"/>
              </w:rPr>
            </w:pPr>
            <w:r>
              <w:rPr>
                <w:rFonts w:hint="eastAsia"/>
                <w:sz w:val="24"/>
              </w:rPr>
              <w:t>行政处罚</w:t>
            </w:r>
          </w:p>
        </w:tc>
        <w:tc>
          <w:tcPr>
            <w:tcW w:w="3418" w:type="dxa"/>
            <w:gridSpan w:val="2"/>
            <w:noWrap w:val="0"/>
            <w:vAlign w:val="center"/>
          </w:tcPr>
          <w:p w14:paraId="19140D27">
            <w:pPr>
              <w:spacing w:line="394" w:lineRule="exact"/>
              <w:ind w:left="31" w:leftChars="15" w:right="31" w:rightChars="15"/>
              <w:rPr>
                <w:rFonts w:hint="eastAsia"/>
                <w:spacing w:val="-3"/>
                <w:sz w:val="24"/>
              </w:rPr>
            </w:pPr>
            <w:r>
              <w:rPr>
                <w:rFonts w:hint="eastAsia"/>
                <w:spacing w:val="-3"/>
                <w:sz w:val="24"/>
              </w:rPr>
              <w:t>对医疗卫生机构、医疗废物集中处置单位造成传染病传播的处罚</w:t>
            </w:r>
          </w:p>
        </w:tc>
        <w:tc>
          <w:tcPr>
            <w:tcW w:w="1738" w:type="dxa"/>
            <w:noWrap w:val="0"/>
            <w:vAlign w:val="center"/>
          </w:tcPr>
          <w:p w14:paraId="302FF3BD">
            <w:pPr>
              <w:spacing w:line="394" w:lineRule="exact"/>
              <w:jc w:val="center"/>
              <w:rPr>
                <w:rFonts w:hint="eastAsia"/>
                <w:sz w:val="24"/>
              </w:rPr>
            </w:pPr>
            <w:r>
              <w:rPr>
                <w:rFonts w:hint="eastAsia"/>
                <w:sz w:val="24"/>
              </w:rPr>
              <w:t>市</w:t>
            </w:r>
          </w:p>
        </w:tc>
        <w:tc>
          <w:tcPr>
            <w:tcW w:w="1704" w:type="dxa"/>
            <w:noWrap w:val="0"/>
            <w:vAlign w:val="center"/>
          </w:tcPr>
          <w:p w14:paraId="1B1DB15E">
            <w:pPr>
              <w:spacing w:line="394" w:lineRule="exact"/>
              <w:rPr>
                <w:sz w:val="24"/>
              </w:rPr>
            </w:pPr>
          </w:p>
        </w:tc>
      </w:tr>
      <w:tr w14:paraId="677DA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B256D7">
            <w:pPr>
              <w:spacing w:line="400" w:lineRule="exact"/>
              <w:jc w:val="center"/>
              <w:rPr>
                <w:rFonts w:hint="eastAsia"/>
                <w:sz w:val="24"/>
              </w:rPr>
            </w:pPr>
            <w:r>
              <w:rPr>
                <w:rFonts w:hint="eastAsia"/>
                <w:sz w:val="24"/>
              </w:rPr>
              <w:t>171</w:t>
            </w:r>
          </w:p>
        </w:tc>
        <w:tc>
          <w:tcPr>
            <w:tcW w:w="1378" w:type="dxa"/>
            <w:gridSpan w:val="2"/>
            <w:noWrap w:val="0"/>
            <w:vAlign w:val="center"/>
          </w:tcPr>
          <w:p w14:paraId="682BD164">
            <w:pPr>
              <w:spacing w:line="394" w:lineRule="exact"/>
              <w:jc w:val="center"/>
              <w:rPr>
                <w:rFonts w:hint="eastAsia"/>
                <w:sz w:val="24"/>
              </w:rPr>
            </w:pPr>
            <w:r>
              <w:rPr>
                <w:rFonts w:hint="eastAsia"/>
                <w:sz w:val="24"/>
              </w:rPr>
              <w:t>行政处罚</w:t>
            </w:r>
          </w:p>
        </w:tc>
        <w:tc>
          <w:tcPr>
            <w:tcW w:w="3418" w:type="dxa"/>
            <w:gridSpan w:val="2"/>
            <w:noWrap w:val="0"/>
            <w:vAlign w:val="center"/>
          </w:tcPr>
          <w:p w14:paraId="0134C0DA">
            <w:pPr>
              <w:spacing w:line="394" w:lineRule="exact"/>
              <w:ind w:left="31" w:leftChars="15" w:right="31" w:rightChars="15"/>
              <w:rPr>
                <w:rFonts w:hint="eastAsia"/>
                <w:sz w:val="24"/>
              </w:rPr>
            </w:pPr>
            <w:r>
              <w:rPr>
                <w:rFonts w:hint="eastAsia"/>
                <w:sz w:val="24"/>
              </w:rPr>
              <w:t>对伪造、变造废弃电器电子产品处理资格证书等行为的处罚</w:t>
            </w:r>
          </w:p>
        </w:tc>
        <w:tc>
          <w:tcPr>
            <w:tcW w:w="1738" w:type="dxa"/>
            <w:noWrap w:val="0"/>
            <w:vAlign w:val="center"/>
          </w:tcPr>
          <w:p w14:paraId="3BEB2238">
            <w:pPr>
              <w:spacing w:line="394" w:lineRule="exact"/>
              <w:jc w:val="center"/>
              <w:rPr>
                <w:rFonts w:hint="eastAsia"/>
                <w:sz w:val="24"/>
              </w:rPr>
            </w:pPr>
            <w:r>
              <w:rPr>
                <w:rFonts w:hint="eastAsia"/>
                <w:sz w:val="24"/>
              </w:rPr>
              <w:t>市</w:t>
            </w:r>
          </w:p>
        </w:tc>
        <w:tc>
          <w:tcPr>
            <w:tcW w:w="1704" w:type="dxa"/>
            <w:noWrap w:val="0"/>
            <w:vAlign w:val="center"/>
          </w:tcPr>
          <w:p w14:paraId="7ED792E9">
            <w:pPr>
              <w:spacing w:line="394" w:lineRule="exact"/>
              <w:rPr>
                <w:sz w:val="24"/>
              </w:rPr>
            </w:pPr>
          </w:p>
        </w:tc>
      </w:tr>
      <w:tr w14:paraId="7808F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291301C">
            <w:pPr>
              <w:spacing w:line="400" w:lineRule="exact"/>
              <w:jc w:val="center"/>
              <w:rPr>
                <w:rFonts w:hint="eastAsia"/>
                <w:sz w:val="24"/>
              </w:rPr>
            </w:pPr>
            <w:r>
              <w:rPr>
                <w:rFonts w:hint="eastAsia"/>
                <w:sz w:val="24"/>
              </w:rPr>
              <w:t>172</w:t>
            </w:r>
          </w:p>
        </w:tc>
        <w:tc>
          <w:tcPr>
            <w:tcW w:w="1378" w:type="dxa"/>
            <w:gridSpan w:val="2"/>
            <w:noWrap w:val="0"/>
            <w:vAlign w:val="center"/>
          </w:tcPr>
          <w:p w14:paraId="3A219D6B">
            <w:pPr>
              <w:spacing w:line="394" w:lineRule="exact"/>
              <w:jc w:val="center"/>
              <w:rPr>
                <w:rFonts w:hint="eastAsia"/>
                <w:sz w:val="24"/>
              </w:rPr>
            </w:pPr>
            <w:r>
              <w:rPr>
                <w:rFonts w:hint="eastAsia"/>
                <w:sz w:val="24"/>
              </w:rPr>
              <w:t>行政处罚</w:t>
            </w:r>
          </w:p>
        </w:tc>
        <w:tc>
          <w:tcPr>
            <w:tcW w:w="3418" w:type="dxa"/>
            <w:gridSpan w:val="2"/>
            <w:noWrap w:val="0"/>
            <w:vAlign w:val="center"/>
          </w:tcPr>
          <w:p w14:paraId="45FA1481">
            <w:pPr>
              <w:spacing w:line="394" w:lineRule="exact"/>
              <w:ind w:left="31" w:leftChars="15" w:right="31" w:rightChars="15"/>
              <w:rPr>
                <w:rFonts w:hint="eastAsia"/>
                <w:sz w:val="24"/>
              </w:rPr>
            </w:pPr>
            <w:r>
              <w:rPr>
                <w:rFonts w:hint="eastAsia"/>
                <w:sz w:val="24"/>
              </w:rPr>
              <w:t>对贮存、拆解、利用、处置电子废物的作业场所不符合要求等行为的处罚</w:t>
            </w:r>
          </w:p>
        </w:tc>
        <w:tc>
          <w:tcPr>
            <w:tcW w:w="1738" w:type="dxa"/>
            <w:noWrap w:val="0"/>
            <w:vAlign w:val="center"/>
          </w:tcPr>
          <w:p w14:paraId="238F4C37">
            <w:pPr>
              <w:spacing w:line="394" w:lineRule="exact"/>
              <w:jc w:val="center"/>
              <w:rPr>
                <w:rFonts w:hint="eastAsia"/>
                <w:sz w:val="24"/>
              </w:rPr>
            </w:pPr>
            <w:r>
              <w:rPr>
                <w:rFonts w:hint="eastAsia"/>
                <w:sz w:val="24"/>
              </w:rPr>
              <w:t>市</w:t>
            </w:r>
          </w:p>
        </w:tc>
        <w:tc>
          <w:tcPr>
            <w:tcW w:w="1704" w:type="dxa"/>
            <w:noWrap w:val="0"/>
            <w:vAlign w:val="center"/>
          </w:tcPr>
          <w:p w14:paraId="085A9E8B">
            <w:pPr>
              <w:spacing w:line="394" w:lineRule="exact"/>
              <w:rPr>
                <w:sz w:val="24"/>
              </w:rPr>
            </w:pPr>
          </w:p>
        </w:tc>
      </w:tr>
      <w:tr w14:paraId="6433D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FA6E2C4">
            <w:pPr>
              <w:spacing w:line="400" w:lineRule="exact"/>
              <w:jc w:val="center"/>
              <w:rPr>
                <w:rFonts w:hint="eastAsia"/>
                <w:sz w:val="24"/>
              </w:rPr>
            </w:pPr>
            <w:r>
              <w:rPr>
                <w:rFonts w:hint="eastAsia"/>
                <w:sz w:val="24"/>
              </w:rPr>
              <w:t>173</w:t>
            </w:r>
          </w:p>
        </w:tc>
        <w:tc>
          <w:tcPr>
            <w:tcW w:w="1378" w:type="dxa"/>
            <w:gridSpan w:val="2"/>
            <w:noWrap w:val="0"/>
            <w:vAlign w:val="center"/>
          </w:tcPr>
          <w:p w14:paraId="1E1A3804">
            <w:pPr>
              <w:spacing w:line="394" w:lineRule="exact"/>
              <w:jc w:val="center"/>
              <w:rPr>
                <w:rFonts w:hint="eastAsia"/>
                <w:sz w:val="24"/>
              </w:rPr>
            </w:pPr>
            <w:r>
              <w:rPr>
                <w:rFonts w:hint="eastAsia"/>
                <w:sz w:val="24"/>
              </w:rPr>
              <w:t>行政处罚</w:t>
            </w:r>
          </w:p>
        </w:tc>
        <w:tc>
          <w:tcPr>
            <w:tcW w:w="3418" w:type="dxa"/>
            <w:gridSpan w:val="2"/>
            <w:noWrap w:val="0"/>
            <w:vAlign w:val="center"/>
          </w:tcPr>
          <w:p w14:paraId="583C6B25">
            <w:pPr>
              <w:spacing w:line="394" w:lineRule="exact"/>
              <w:ind w:left="31" w:leftChars="15" w:right="31" w:rightChars="15"/>
              <w:rPr>
                <w:rFonts w:hint="eastAsia"/>
                <w:sz w:val="24"/>
              </w:rPr>
            </w:pPr>
            <w:r>
              <w:rPr>
                <w:rFonts w:hint="eastAsia"/>
                <w:sz w:val="24"/>
              </w:rPr>
              <w:t>对在禁止养殖区域内建设畜禽养殖场、养殖小区的处罚</w:t>
            </w:r>
          </w:p>
        </w:tc>
        <w:tc>
          <w:tcPr>
            <w:tcW w:w="1738" w:type="dxa"/>
            <w:noWrap w:val="0"/>
            <w:vAlign w:val="center"/>
          </w:tcPr>
          <w:p w14:paraId="68F4F5CE">
            <w:pPr>
              <w:spacing w:line="394" w:lineRule="exact"/>
              <w:jc w:val="center"/>
              <w:rPr>
                <w:rFonts w:hint="eastAsia"/>
                <w:sz w:val="24"/>
              </w:rPr>
            </w:pPr>
            <w:r>
              <w:rPr>
                <w:rFonts w:hint="eastAsia"/>
                <w:sz w:val="24"/>
              </w:rPr>
              <w:t>市</w:t>
            </w:r>
          </w:p>
        </w:tc>
        <w:tc>
          <w:tcPr>
            <w:tcW w:w="1704" w:type="dxa"/>
            <w:noWrap w:val="0"/>
            <w:vAlign w:val="center"/>
          </w:tcPr>
          <w:p w14:paraId="56D5AEC2">
            <w:pPr>
              <w:spacing w:line="394" w:lineRule="exact"/>
              <w:rPr>
                <w:sz w:val="24"/>
              </w:rPr>
            </w:pPr>
          </w:p>
        </w:tc>
      </w:tr>
      <w:tr w14:paraId="34940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A668CF2">
            <w:pPr>
              <w:spacing w:line="400" w:lineRule="exact"/>
              <w:jc w:val="center"/>
              <w:rPr>
                <w:rFonts w:hint="eastAsia"/>
                <w:sz w:val="24"/>
              </w:rPr>
            </w:pPr>
            <w:r>
              <w:rPr>
                <w:rFonts w:hint="eastAsia"/>
                <w:sz w:val="24"/>
              </w:rPr>
              <w:t>174</w:t>
            </w:r>
          </w:p>
        </w:tc>
        <w:tc>
          <w:tcPr>
            <w:tcW w:w="1378" w:type="dxa"/>
            <w:gridSpan w:val="2"/>
            <w:noWrap w:val="0"/>
            <w:vAlign w:val="center"/>
          </w:tcPr>
          <w:p w14:paraId="055EC617">
            <w:pPr>
              <w:spacing w:line="394" w:lineRule="exact"/>
              <w:jc w:val="center"/>
              <w:rPr>
                <w:rFonts w:hint="eastAsia"/>
                <w:sz w:val="24"/>
              </w:rPr>
            </w:pPr>
            <w:r>
              <w:rPr>
                <w:rFonts w:hint="eastAsia"/>
                <w:sz w:val="24"/>
              </w:rPr>
              <w:t>行政处罚</w:t>
            </w:r>
          </w:p>
        </w:tc>
        <w:tc>
          <w:tcPr>
            <w:tcW w:w="3418" w:type="dxa"/>
            <w:gridSpan w:val="2"/>
            <w:noWrap w:val="0"/>
            <w:vAlign w:val="center"/>
          </w:tcPr>
          <w:p w14:paraId="62E47C02">
            <w:pPr>
              <w:spacing w:line="394" w:lineRule="exact"/>
              <w:ind w:left="31" w:leftChars="15" w:right="31" w:rightChars="15"/>
              <w:rPr>
                <w:rFonts w:hint="eastAsia"/>
                <w:sz w:val="24"/>
              </w:rPr>
            </w:pPr>
            <w:r>
              <w:rPr>
                <w:rFonts w:hint="eastAsia"/>
                <w:sz w:val="24"/>
              </w:rPr>
              <w:t>对未建设畜禽养殖污染防治配套设施等行为的处罚</w:t>
            </w:r>
          </w:p>
        </w:tc>
        <w:tc>
          <w:tcPr>
            <w:tcW w:w="1738" w:type="dxa"/>
            <w:noWrap w:val="0"/>
            <w:vAlign w:val="center"/>
          </w:tcPr>
          <w:p w14:paraId="7845F9C6">
            <w:pPr>
              <w:spacing w:line="394" w:lineRule="exact"/>
              <w:jc w:val="center"/>
              <w:rPr>
                <w:rFonts w:hint="eastAsia"/>
                <w:sz w:val="24"/>
              </w:rPr>
            </w:pPr>
            <w:r>
              <w:rPr>
                <w:rFonts w:hint="eastAsia"/>
                <w:sz w:val="24"/>
              </w:rPr>
              <w:t>市</w:t>
            </w:r>
          </w:p>
        </w:tc>
        <w:tc>
          <w:tcPr>
            <w:tcW w:w="1704" w:type="dxa"/>
            <w:noWrap w:val="0"/>
            <w:vAlign w:val="center"/>
          </w:tcPr>
          <w:p w14:paraId="4A6E4C0E">
            <w:pPr>
              <w:spacing w:line="394" w:lineRule="exact"/>
              <w:rPr>
                <w:sz w:val="24"/>
              </w:rPr>
            </w:pPr>
          </w:p>
        </w:tc>
      </w:tr>
      <w:tr w14:paraId="1C463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7F0F8E">
            <w:pPr>
              <w:spacing w:line="400" w:lineRule="exact"/>
              <w:jc w:val="center"/>
              <w:rPr>
                <w:rFonts w:hint="eastAsia"/>
                <w:sz w:val="24"/>
              </w:rPr>
            </w:pPr>
            <w:r>
              <w:rPr>
                <w:rFonts w:hint="eastAsia"/>
                <w:sz w:val="24"/>
              </w:rPr>
              <w:t>175</w:t>
            </w:r>
          </w:p>
        </w:tc>
        <w:tc>
          <w:tcPr>
            <w:tcW w:w="1378" w:type="dxa"/>
            <w:gridSpan w:val="2"/>
            <w:noWrap w:val="0"/>
            <w:vAlign w:val="center"/>
          </w:tcPr>
          <w:p w14:paraId="648A200F">
            <w:pPr>
              <w:spacing w:line="394" w:lineRule="exact"/>
              <w:jc w:val="center"/>
              <w:rPr>
                <w:rFonts w:hint="eastAsia"/>
                <w:sz w:val="24"/>
              </w:rPr>
            </w:pPr>
            <w:r>
              <w:rPr>
                <w:rFonts w:hint="eastAsia"/>
                <w:sz w:val="24"/>
              </w:rPr>
              <w:t>行政处罚</w:t>
            </w:r>
          </w:p>
        </w:tc>
        <w:tc>
          <w:tcPr>
            <w:tcW w:w="3418" w:type="dxa"/>
            <w:gridSpan w:val="2"/>
            <w:noWrap w:val="0"/>
            <w:vAlign w:val="center"/>
          </w:tcPr>
          <w:p w14:paraId="29CB4A10">
            <w:pPr>
              <w:spacing w:line="394" w:lineRule="exact"/>
              <w:ind w:left="31" w:leftChars="15" w:right="31" w:rightChars="15"/>
              <w:rPr>
                <w:rFonts w:hint="eastAsia"/>
                <w:sz w:val="24"/>
              </w:rPr>
            </w:pPr>
            <w:r>
              <w:rPr>
                <w:rFonts w:hint="eastAsia"/>
                <w:sz w:val="24"/>
              </w:rPr>
              <w:t>对将畜禽养殖废弃物用作肥料造成环境污染等行为的处罚</w:t>
            </w:r>
          </w:p>
        </w:tc>
        <w:tc>
          <w:tcPr>
            <w:tcW w:w="1738" w:type="dxa"/>
            <w:noWrap w:val="0"/>
            <w:vAlign w:val="center"/>
          </w:tcPr>
          <w:p w14:paraId="46CE27BA">
            <w:pPr>
              <w:spacing w:line="394" w:lineRule="exact"/>
              <w:jc w:val="center"/>
              <w:rPr>
                <w:rFonts w:hint="eastAsia"/>
                <w:sz w:val="24"/>
              </w:rPr>
            </w:pPr>
            <w:r>
              <w:rPr>
                <w:rFonts w:hint="eastAsia"/>
                <w:sz w:val="24"/>
              </w:rPr>
              <w:t>市</w:t>
            </w:r>
          </w:p>
        </w:tc>
        <w:tc>
          <w:tcPr>
            <w:tcW w:w="1704" w:type="dxa"/>
            <w:noWrap w:val="0"/>
            <w:vAlign w:val="center"/>
          </w:tcPr>
          <w:p w14:paraId="7E7A61FE">
            <w:pPr>
              <w:spacing w:line="394" w:lineRule="exact"/>
              <w:rPr>
                <w:sz w:val="24"/>
              </w:rPr>
            </w:pPr>
          </w:p>
        </w:tc>
      </w:tr>
      <w:tr w14:paraId="3ED6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75E2C4">
            <w:pPr>
              <w:spacing w:line="400" w:lineRule="exact"/>
              <w:jc w:val="center"/>
              <w:rPr>
                <w:rFonts w:hint="eastAsia"/>
                <w:sz w:val="24"/>
              </w:rPr>
            </w:pPr>
            <w:r>
              <w:rPr>
                <w:rFonts w:hint="eastAsia"/>
                <w:sz w:val="24"/>
              </w:rPr>
              <w:t>176</w:t>
            </w:r>
          </w:p>
        </w:tc>
        <w:tc>
          <w:tcPr>
            <w:tcW w:w="1378" w:type="dxa"/>
            <w:gridSpan w:val="2"/>
            <w:noWrap w:val="0"/>
            <w:vAlign w:val="center"/>
          </w:tcPr>
          <w:p w14:paraId="3D8DCE15">
            <w:pPr>
              <w:spacing w:line="394" w:lineRule="exact"/>
              <w:jc w:val="center"/>
              <w:rPr>
                <w:rFonts w:hint="eastAsia"/>
                <w:sz w:val="24"/>
              </w:rPr>
            </w:pPr>
            <w:r>
              <w:rPr>
                <w:rFonts w:hint="eastAsia"/>
                <w:sz w:val="24"/>
              </w:rPr>
              <w:t>行政处罚</w:t>
            </w:r>
          </w:p>
        </w:tc>
        <w:tc>
          <w:tcPr>
            <w:tcW w:w="3418" w:type="dxa"/>
            <w:gridSpan w:val="2"/>
            <w:noWrap w:val="0"/>
            <w:vAlign w:val="center"/>
          </w:tcPr>
          <w:p w14:paraId="7088D601">
            <w:pPr>
              <w:spacing w:line="394" w:lineRule="exact"/>
              <w:ind w:left="31" w:leftChars="15" w:right="31" w:rightChars="15"/>
              <w:rPr>
                <w:rFonts w:hint="eastAsia"/>
                <w:sz w:val="24"/>
              </w:rPr>
            </w:pPr>
            <w:r>
              <w:rPr>
                <w:rFonts w:hint="eastAsia"/>
                <w:sz w:val="24"/>
              </w:rPr>
              <w:t>对排放畜禽养殖废弃物超标、超总量或未经无害化处理直接向环境排放畜禽养殖废弃物的处罚</w:t>
            </w:r>
          </w:p>
        </w:tc>
        <w:tc>
          <w:tcPr>
            <w:tcW w:w="1738" w:type="dxa"/>
            <w:noWrap w:val="0"/>
            <w:vAlign w:val="center"/>
          </w:tcPr>
          <w:p w14:paraId="7183965D">
            <w:pPr>
              <w:spacing w:line="394" w:lineRule="exact"/>
              <w:jc w:val="center"/>
              <w:rPr>
                <w:rFonts w:hint="eastAsia"/>
                <w:sz w:val="24"/>
              </w:rPr>
            </w:pPr>
            <w:r>
              <w:rPr>
                <w:rFonts w:hint="eastAsia"/>
                <w:sz w:val="24"/>
              </w:rPr>
              <w:t>市</w:t>
            </w:r>
          </w:p>
        </w:tc>
        <w:tc>
          <w:tcPr>
            <w:tcW w:w="1704" w:type="dxa"/>
            <w:noWrap w:val="0"/>
            <w:vAlign w:val="center"/>
          </w:tcPr>
          <w:p w14:paraId="700106D4">
            <w:pPr>
              <w:spacing w:line="394" w:lineRule="exact"/>
              <w:rPr>
                <w:sz w:val="24"/>
              </w:rPr>
            </w:pPr>
          </w:p>
        </w:tc>
      </w:tr>
      <w:tr w14:paraId="2F1F7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3849BB">
            <w:pPr>
              <w:spacing w:line="400" w:lineRule="exact"/>
              <w:jc w:val="center"/>
              <w:rPr>
                <w:rFonts w:hint="eastAsia"/>
                <w:sz w:val="24"/>
              </w:rPr>
            </w:pPr>
            <w:r>
              <w:rPr>
                <w:rFonts w:hint="eastAsia"/>
                <w:sz w:val="24"/>
              </w:rPr>
              <w:t>177</w:t>
            </w:r>
          </w:p>
        </w:tc>
        <w:tc>
          <w:tcPr>
            <w:tcW w:w="1378" w:type="dxa"/>
            <w:gridSpan w:val="2"/>
            <w:noWrap w:val="0"/>
            <w:vAlign w:val="center"/>
          </w:tcPr>
          <w:p w14:paraId="1894A52F">
            <w:pPr>
              <w:spacing w:line="394" w:lineRule="exact"/>
              <w:jc w:val="center"/>
              <w:rPr>
                <w:rFonts w:hint="eastAsia"/>
                <w:sz w:val="24"/>
              </w:rPr>
            </w:pPr>
            <w:r>
              <w:rPr>
                <w:rFonts w:hint="eastAsia"/>
                <w:sz w:val="24"/>
              </w:rPr>
              <w:t>行政处罚</w:t>
            </w:r>
          </w:p>
        </w:tc>
        <w:tc>
          <w:tcPr>
            <w:tcW w:w="3418" w:type="dxa"/>
            <w:gridSpan w:val="2"/>
            <w:noWrap w:val="0"/>
            <w:vAlign w:val="center"/>
          </w:tcPr>
          <w:p w14:paraId="2123A6CD">
            <w:pPr>
              <w:spacing w:line="394" w:lineRule="exact"/>
              <w:ind w:left="31" w:leftChars="15" w:right="31" w:rightChars="15"/>
              <w:rPr>
                <w:rFonts w:hint="eastAsia"/>
                <w:sz w:val="24"/>
              </w:rPr>
            </w:pPr>
            <w:r>
              <w:rPr>
                <w:rFonts w:hint="eastAsia"/>
                <w:sz w:val="24"/>
              </w:rPr>
              <w:t>对土地复垦义务人将重金属污染物或者其他有毒有害物质用作回填或者充填材料的处罚</w:t>
            </w:r>
          </w:p>
        </w:tc>
        <w:tc>
          <w:tcPr>
            <w:tcW w:w="1738" w:type="dxa"/>
            <w:noWrap w:val="0"/>
            <w:vAlign w:val="center"/>
          </w:tcPr>
          <w:p w14:paraId="375B6DAB">
            <w:pPr>
              <w:spacing w:line="394" w:lineRule="exact"/>
              <w:jc w:val="center"/>
              <w:rPr>
                <w:rFonts w:hint="eastAsia"/>
                <w:sz w:val="24"/>
              </w:rPr>
            </w:pPr>
            <w:r>
              <w:rPr>
                <w:rFonts w:hint="eastAsia"/>
                <w:sz w:val="24"/>
              </w:rPr>
              <w:t>市</w:t>
            </w:r>
          </w:p>
        </w:tc>
        <w:tc>
          <w:tcPr>
            <w:tcW w:w="1704" w:type="dxa"/>
            <w:noWrap w:val="0"/>
            <w:vAlign w:val="center"/>
          </w:tcPr>
          <w:p w14:paraId="1AD05A01">
            <w:pPr>
              <w:spacing w:line="394" w:lineRule="exact"/>
              <w:rPr>
                <w:sz w:val="24"/>
              </w:rPr>
            </w:pPr>
          </w:p>
        </w:tc>
      </w:tr>
      <w:tr w14:paraId="683AF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E1A12A">
            <w:pPr>
              <w:spacing w:line="400" w:lineRule="exact"/>
              <w:jc w:val="center"/>
              <w:rPr>
                <w:rFonts w:hint="eastAsia"/>
                <w:sz w:val="24"/>
              </w:rPr>
            </w:pPr>
            <w:r>
              <w:rPr>
                <w:rFonts w:hint="eastAsia"/>
                <w:sz w:val="24"/>
              </w:rPr>
              <w:t>178</w:t>
            </w:r>
          </w:p>
        </w:tc>
        <w:tc>
          <w:tcPr>
            <w:tcW w:w="1378" w:type="dxa"/>
            <w:gridSpan w:val="2"/>
            <w:noWrap w:val="0"/>
            <w:vAlign w:val="center"/>
          </w:tcPr>
          <w:p w14:paraId="71FEDFE7">
            <w:pPr>
              <w:spacing w:line="394" w:lineRule="exact"/>
              <w:jc w:val="center"/>
              <w:rPr>
                <w:rFonts w:hint="eastAsia"/>
                <w:sz w:val="24"/>
              </w:rPr>
            </w:pPr>
            <w:r>
              <w:rPr>
                <w:rFonts w:hint="eastAsia"/>
                <w:sz w:val="24"/>
              </w:rPr>
              <w:t>行政处罚</w:t>
            </w:r>
          </w:p>
        </w:tc>
        <w:tc>
          <w:tcPr>
            <w:tcW w:w="3418" w:type="dxa"/>
            <w:gridSpan w:val="2"/>
            <w:noWrap w:val="0"/>
            <w:vAlign w:val="center"/>
          </w:tcPr>
          <w:p w14:paraId="13FCCC23">
            <w:pPr>
              <w:spacing w:line="394" w:lineRule="exact"/>
              <w:ind w:left="31" w:leftChars="15" w:right="31" w:rightChars="15"/>
              <w:rPr>
                <w:rFonts w:hint="eastAsia"/>
                <w:sz w:val="24"/>
              </w:rPr>
            </w:pPr>
            <w:r>
              <w:rPr>
                <w:rFonts w:hint="eastAsia"/>
                <w:sz w:val="24"/>
              </w:rPr>
              <w:t>对拒不接受放射性废物检查或在检查时弄虚作假的处罚</w:t>
            </w:r>
          </w:p>
        </w:tc>
        <w:tc>
          <w:tcPr>
            <w:tcW w:w="1738" w:type="dxa"/>
            <w:noWrap w:val="0"/>
            <w:vAlign w:val="center"/>
          </w:tcPr>
          <w:p w14:paraId="3AF5E671">
            <w:pPr>
              <w:spacing w:line="394" w:lineRule="exact"/>
              <w:jc w:val="center"/>
              <w:rPr>
                <w:rFonts w:hint="eastAsia"/>
                <w:sz w:val="24"/>
              </w:rPr>
            </w:pPr>
            <w:r>
              <w:rPr>
                <w:rFonts w:hint="eastAsia"/>
                <w:sz w:val="24"/>
              </w:rPr>
              <w:t>市</w:t>
            </w:r>
          </w:p>
        </w:tc>
        <w:tc>
          <w:tcPr>
            <w:tcW w:w="1704" w:type="dxa"/>
            <w:noWrap w:val="0"/>
            <w:vAlign w:val="center"/>
          </w:tcPr>
          <w:p w14:paraId="1E4C1E7A">
            <w:pPr>
              <w:spacing w:line="394" w:lineRule="exact"/>
              <w:rPr>
                <w:sz w:val="24"/>
              </w:rPr>
            </w:pPr>
          </w:p>
        </w:tc>
      </w:tr>
      <w:tr w14:paraId="44A2C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C67027">
            <w:pPr>
              <w:spacing w:line="400" w:lineRule="exact"/>
              <w:jc w:val="center"/>
              <w:rPr>
                <w:rFonts w:hint="eastAsia"/>
                <w:sz w:val="24"/>
              </w:rPr>
            </w:pPr>
            <w:r>
              <w:rPr>
                <w:rFonts w:hint="eastAsia"/>
                <w:sz w:val="24"/>
              </w:rPr>
              <w:t>179</w:t>
            </w:r>
          </w:p>
        </w:tc>
        <w:tc>
          <w:tcPr>
            <w:tcW w:w="1378" w:type="dxa"/>
            <w:gridSpan w:val="2"/>
            <w:noWrap w:val="0"/>
            <w:vAlign w:val="center"/>
          </w:tcPr>
          <w:p w14:paraId="73CD279B">
            <w:pPr>
              <w:spacing w:line="394" w:lineRule="exact"/>
              <w:jc w:val="center"/>
              <w:rPr>
                <w:rFonts w:hint="eastAsia"/>
                <w:sz w:val="24"/>
              </w:rPr>
            </w:pPr>
            <w:r>
              <w:rPr>
                <w:rFonts w:hint="eastAsia"/>
                <w:sz w:val="24"/>
              </w:rPr>
              <w:t>行政处罚</w:t>
            </w:r>
          </w:p>
        </w:tc>
        <w:tc>
          <w:tcPr>
            <w:tcW w:w="3418" w:type="dxa"/>
            <w:gridSpan w:val="2"/>
            <w:noWrap w:val="0"/>
            <w:vAlign w:val="center"/>
          </w:tcPr>
          <w:p w14:paraId="5C0B529B">
            <w:pPr>
              <w:spacing w:line="394" w:lineRule="exact"/>
              <w:ind w:left="31" w:leftChars="15" w:right="31" w:rightChars="15"/>
              <w:rPr>
                <w:rFonts w:hint="eastAsia"/>
                <w:sz w:val="24"/>
              </w:rPr>
            </w:pPr>
            <w:r>
              <w:rPr>
                <w:rFonts w:hint="eastAsia"/>
                <w:sz w:val="24"/>
              </w:rPr>
              <w:t>对拒不接受放射性物品运输检查或在检查时弄虚作假的处罚</w:t>
            </w:r>
          </w:p>
        </w:tc>
        <w:tc>
          <w:tcPr>
            <w:tcW w:w="1738" w:type="dxa"/>
            <w:noWrap w:val="0"/>
            <w:vAlign w:val="center"/>
          </w:tcPr>
          <w:p w14:paraId="325DE10C">
            <w:pPr>
              <w:spacing w:line="394" w:lineRule="exact"/>
              <w:jc w:val="center"/>
              <w:rPr>
                <w:rFonts w:hint="eastAsia"/>
                <w:sz w:val="24"/>
              </w:rPr>
            </w:pPr>
            <w:r>
              <w:rPr>
                <w:rFonts w:hint="eastAsia"/>
                <w:sz w:val="24"/>
              </w:rPr>
              <w:t>市</w:t>
            </w:r>
          </w:p>
        </w:tc>
        <w:tc>
          <w:tcPr>
            <w:tcW w:w="1704" w:type="dxa"/>
            <w:noWrap w:val="0"/>
            <w:vAlign w:val="center"/>
          </w:tcPr>
          <w:p w14:paraId="2519E5C5">
            <w:pPr>
              <w:spacing w:line="394" w:lineRule="exact"/>
              <w:rPr>
                <w:sz w:val="24"/>
              </w:rPr>
            </w:pPr>
          </w:p>
        </w:tc>
      </w:tr>
      <w:tr w14:paraId="5D5F4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206F9F">
            <w:pPr>
              <w:spacing w:line="400" w:lineRule="exact"/>
              <w:jc w:val="center"/>
              <w:rPr>
                <w:rFonts w:hint="eastAsia"/>
                <w:sz w:val="24"/>
              </w:rPr>
            </w:pPr>
            <w:r>
              <w:rPr>
                <w:rFonts w:hint="eastAsia"/>
                <w:sz w:val="24"/>
              </w:rPr>
              <w:t>180</w:t>
            </w:r>
          </w:p>
        </w:tc>
        <w:tc>
          <w:tcPr>
            <w:tcW w:w="1378" w:type="dxa"/>
            <w:gridSpan w:val="2"/>
            <w:noWrap w:val="0"/>
            <w:vAlign w:val="center"/>
          </w:tcPr>
          <w:p w14:paraId="2CF51A1D">
            <w:pPr>
              <w:spacing w:line="394" w:lineRule="exact"/>
              <w:jc w:val="center"/>
              <w:rPr>
                <w:rFonts w:hint="eastAsia"/>
                <w:sz w:val="24"/>
              </w:rPr>
            </w:pPr>
            <w:r>
              <w:rPr>
                <w:rFonts w:hint="eastAsia"/>
                <w:sz w:val="24"/>
              </w:rPr>
              <w:t>行政处罚</w:t>
            </w:r>
          </w:p>
        </w:tc>
        <w:tc>
          <w:tcPr>
            <w:tcW w:w="3418" w:type="dxa"/>
            <w:gridSpan w:val="2"/>
            <w:noWrap w:val="0"/>
            <w:vAlign w:val="center"/>
          </w:tcPr>
          <w:p w14:paraId="07F10BD6">
            <w:pPr>
              <w:spacing w:line="394" w:lineRule="exact"/>
              <w:ind w:left="31" w:leftChars="15" w:right="31" w:rightChars="15"/>
              <w:rPr>
                <w:rFonts w:hint="eastAsia"/>
                <w:sz w:val="24"/>
              </w:rPr>
            </w:pPr>
            <w:r>
              <w:rPr>
                <w:rFonts w:hint="eastAsia"/>
                <w:sz w:val="24"/>
              </w:rPr>
              <w:t>对生产、销售、使用放射性同位素和射线装置的单位变更单位名称、地址、法定代表人，未依法办理许可证变更手续的处罚</w:t>
            </w:r>
          </w:p>
        </w:tc>
        <w:tc>
          <w:tcPr>
            <w:tcW w:w="1738" w:type="dxa"/>
            <w:noWrap w:val="0"/>
            <w:vAlign w:val="center"/>
          </w:tcPr>
          <w:p w14:paraId="5174D908">
            <w:pPr>
              <w:spacing w:line="394" w:lineRule="exact"/>
              <w:jc w:val="center"/>
              <w:rPr>
                <w:rFonts w:hint="eastAsia"/>
                <w:sz w:val="24"/>
              </w:rPr>
            </w:pPr>
            <w:r>
              <w:rPr>
                <w:rFonts w:hint="eastAsia"/>
                <w:sz w:val="24"/>
              </w:rPr>
              <w:t>市</w:t>
            </w:r>
          </w:p>
        </w:tc>
        <w:tc>
          <w:tcPr>
            <w:tcW w:w="1704" w:type="dxa"/>
            <w:noWrap w:val="0"/>
            <w:vAlign w:val="center"/>
          </w:tcPr>
          <w:p w14:paraId="1C0B1A73">
            <w:pPr>
              <w:spacing w:line="394" w:lineRule="exact"/>
              <w:rPr>
                <w:sz w:val="24"/>
              </w:rPr>
            </w:pPr>
          </w:p>
        </w:tc>
      </w:tr>
      <w:tr w14:paraId="51499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010376">
            <w:pPr>
              <w:spacing w:line="400" w:lineRule="exact"/>
              <w:jc w:val="center"/>
              <w:rPr>
                <w:rFonts w:hint="eastAsia"/>
                <w:sz w:val="24"/>
              </w:rPr>
            </w:pPr>
            <w:r>
              <w:rPr>
                <w:rFonts w:hint="eastAsia"/>
                <w:sz w:val="24"/>
              </w:rPr>
              <w:t>181</w:t>
            </w:r>
          </w:p>
        </w:tc>
        <w:tc>
          <w:tcPr>
            <w:tcW w:w="1378" w:type="dxa"/>
            <w:gridSpan w:val="2"/>
            <w:noWrap w:val="0"/>
            <w:vAlign w:val="center"/>
          </w:tcPr>
          <w:p w14:paraId="01B888E6">
            <w:pPr>
              <w:spacing w:line="394" w:lineRule="exact"/>
              <w:jc w:val="center"/>
              <w:rPr>
                <w:rFonts w:hint="eastAsia"/>
                <w:sz w:val="24"/>
              </w:rPr>
            </w:pPr>
            <w:r>
              <w:rPr>
                <w:rFonts w:hint="eastAsia"/>
                <w:sz w:val="24"/>
              </w:rPr>
              <w:t>行政处罚</w:t>
            </w:r>
          </w:p>
        </w:tc>
        <w:tc>
          <w:tcPr>
            <w:tcW w:w="3418" w:type="dxa"/>
            <w:gridSpan w:val="2"/>
            <w:noWrap w:val="0"/>
            <w:vAlign w:val="center"/>
          </w:tcPr>
          <w:p w14:paraId="3993585D">
            <w:pPr>
              <w:spacing w:line="394" w:lineRule="exact"/>
              <w:ind w:left="31" w:leftChars="15" w:right="31" w:rightChars="15"/>
              <w:rPr>
                <w:rFonts w:hint="eastAsia"/>
                <w:sz w:val="24"/>
              </w:rPr>
            </w:pPr>
            <w:r>
              <w:rPr>
                <w:rFonts w:hint="eastAsia"/>
                <w:sz w:val="24"/>
              </w:rPr>
              <w:t>对未按照规定对废旧放射源进行处理等行为的处罚</w:t>
            </w:r>
          </w:p>
        </w:tc>
        <w:tc>
          <w:tcPr>
            <w:tcW w:w="1738" w:type="dxa"/>
            <w:noWrap w:val="0"/>
            <w:vAlign w:val="center"/>
          </w:tcPr>
          <w:p w14:paraId="7BC1A768">
            <w:pPr>
              <w:spacing w:line="394" w:lineRule="exact"/>
              <w:jc w:val="center"/>
              <w:rPr>
                <w:rFonts w:hint="eastAsia"/>
                <w:sz w:val="24"/>
              </w:rPr>
            </w:pPr>
            <w:r>
              <w:rPr>
                <w:rFonts w:hint="eastAsia"/>
                <w:sz w:val="24"/>
              </w:rPr>
              <w:t>市</w:t>
            </w:r>
          </w:p>
        </w:tc>
        <w:tc>
          <w:tcPr>
            <w:tcW w:w="1704" w:type="dxa"/>
            <w:noWrap w:val="0"/>
            <w:vAlign w:val="center"/>
          </w:tcPr>
          <w:p w14:paraId="495E9D31">
            <w:pPr>
              <w:spacing w:line="394" w:lineRule="exact"/>
              <w:rPr>
                <w:sz w:val="24"/>
              </w:rPr>
            </w:pPr>
          </w:p>
        </w:tc>
      </w:tr>
      <w:tr w14:paraId="3CF1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1BD7D4">
            <w:pPr>
              <w:spacing w:line="400" w:lineRule="exact"/>
              <w:jc w:val="center"/>
              <w:rPr>
                <w:rFonts w:hint="eastAsia"/>
                <w:sz w:val="24"/>
              </w:rPr>
            </w:pPr>
            <w:r>
              <w:rPr>
                <w:rFonts w:hint="eastAsia"/>
                <w:sz w:val="24"/>
              </w:rPr>
              <w:t>182</w:t>
            </w:r>
          </w:p>
        </w:tc>
        <w:tc>
          <w:tcPr>
            <w:tcW w:w="1378" w:type="dxa"/>
            <w:gridSpan w:val="2"/>
            <w:noWrap w:val="0"/>
            <w:vAlign w:val="center"/>
          </w:tcPr>
          <w:p w14:paraId="30F97E32">
            <w:pPr>
              <w:spacing w:line="394" w:lineRule="exact"/>
              <w:jc w:val="center"/>
              <w:rPr>
                <w:rFonts w:hint="eastAsia"/>
                <w:sz w:val="24"/>
              </w:rPr>
            </w:pPr>
            <w:r>
              <w:rPr>
                <w:rFonts w:hint="eastAsia"/>
                <w:sz w:val="24"/>
              </w:rPr>
              <w:t>行政处罚</w:t>
            </w:r>
          </w:p>
        </w:tc>
        <w:tc>
          <w:tcPr>
            <w:tcW w:w="3418" w:type="dxa"/>
            <w:gridSpan w:val="2"/>
            <w:noWrap w:val="0"/>
            <w:vAlign w:val="center"/>
          </w:tcPr>
          <w:p w14:paraId="67A308FA">
            <w:pPr>
              <w:spacing w:line="394" w:lineRule="exact"/>
              <w:ind w:left="31" w:leftChars="15" w:right="31" w:rightChars="15"/>
              <w:rPr>
                <w:rFonts w:hint="eastAsia"/>
                <w:sz w:val="24"/>
              </w:rPr>
            </w:pPr>
            <w:r>
              <w:rPr>
                <w:rFonts w:hint="eastAsia"/>
                <w:sz w:val="24"/>
              </w:rPr>
              <w:t>对废旧金属回收熔炼企业未开展辐射监测或者发现辐射监测结果明显异常未如实报告的处罚</w:t>
            </w:r>
          </w:p>
        </w:tc>
        <w:tc>
          <w:tcPr>
            <w:tcW w:w="1738" w:type="dxa"/>
            <w:noWrap w:val="0"/>
            <w:vAlign w:val="center"/>
          </w:tcPr>
          <w:p w14:paraId="0D2D84C0">
            <w:pPr>
              <w:spacing w:line="394" w:lineRule="exact"/>
              <w:jc w:val="center"/>
              <w:rPr>
                <w:rFonts w:hint="eastAsia"/>
                <w:sz w:val="24"/>
              </w:rPr>
            </w:pPr>
            <w:r>
              <w:rPr>
                <w:rFonts w:hint="eastAsia"/>
                <w:sz w:val="24"/>
              </w:rPr>
              <w:t>市</w:t>
            </w:r>
          </w:p>
        </w:tc>
        <w:tc>
          <w:tcPr>
            <w:tcW w:w="1704" w:type="dxa"/>
            <w:noWrap w:val="0"/>
            <w:vAlign w:val="center"/>
          </w:tcPr>
          <w:p w14:paraId="0C53E6B4">
            <w:pPr>
              <w:spacing w:line="394" w:lineRule="exact"/>
              <w:rPr>
                <w:sz w:val="24"/>
              </w:rPr>
            </w:pPr>
          </w:p>
        </w:tc>
      </w:tr>
      <w:tr w14:paraId="46F9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6E0E29">
            <w:pPr>
              <w:spacing w:line="400" w:lineRule="exact"/>
              <w:jc w:val="center"/>
              <w:rPr>
                <w:rFonts w:hint="eastAsia"/>
                <w:sz w:val="24"/>
              </w:rPr>
            </w:pPr>
            <w:r>
              <w:rPr>
                <w:rFonts w:hint="eastAsia"/>
                <w:sz w:val="24"/>
              </w:rPr>
              <w:t>183</w:t>
            </w:r>
          </w:p>
        </w:tc>
        <w:tc>
          <w:tcPr>
            <w:tcW w:w="1378" w:type="dxa"/>
            <w:gridSpan w:val="2"/>
            <w:noWrap w:val="0"/>
            <w:vAlign w:val="center"/>
          </w:tcPr>
          <w:p w14:paraId="35E6561F">
            <w:pPr>
              <w:spacing w:line="394" w:lineRule="exact"/>
              <w:jc w:val="center"/>
              <w:rPr>
                <w:rFonts w:hint="eastAsia"/>
                <w:sz w:val="24"/>
              </w:rPr>
            </w:pPr>
            <w:r>
              <w:rPr>
                <w:rFonts w:hint="eastAsia"/>
                <w:sz w:val="24"/>
              </w:rPr>
              <w:t>行政处罚</w:t>
            </w:r>
          </w:p>
        </w:tc>
        <w:tc>
          <w:tcPr>
            <w:tcW w:w="3418" w:type="dxa"/>
            <w:gridSpan w:val="2"/>
            <w:noWrap w:val="0"/>
            <w:vAlign w:val="center"/>
          </w:tcPr>
          <w:p w14:paraId="1B8B9516">
            <w:pPr>
              <w:spacing w:line="394" w:lineRule="exact"/>
              <w:ind w:left="31" w:leftChars="15" w:right="31" w:rightChars="15"/>
              <w:rPr>
                <w:rFonts w:hint="eastAsia"/>
                <w:sz w:val="24"/>
              </w:rPr>
            </w:pPr>
            <w:r>
              <w:rPr>
                <w:rFonts w:hint="eastAsia"/>
                <w:sz w:val="24"/>
              </w:rPr>
              <w:t>对核设施营运单位未按照规定将其产生的废旧放射源送交贮存、处置等行为的处罚</w:t>
            </w:r>
          </w:p>
        </w:tc>
        <w:tc>
          <w:tcPr>
            <w:tcW w:w="1738" w:type="dxa"/>
            <w:noWrap w:val="0"/>
            <w:vAlign w:val="center"/>
          </w:tcPr>
          <w:p w14:paraId="74464F52">
            <w:pPr>
              <w:spacing w:line="394" w:lineRule="exact"/>
              <w:jc w:val="center"/>
              <w:rPr>
                <w:rFonts w:hint="eastAsia"/>
                <w:sz w:val="24"/>
              </w:rPr>
            </w:pPr>
            <w:r>
              <w:rPr>
                <w:rFonts w:hint="eastAsia"/>
                <w:sz w:val="24"/>
              </w:rPr>
              <w:t>市</w:t>
            </w:r>
          </w:p>
        </w:tc>
        <w:tc>
          <w:tcPr>
            <w:tcW w:w="1704" w:type="dxa"/>
            <w:noWrap w:val="0"/>
            <w:vAlign w:val="center"/>
          </w:tcPr>
          <w:p w14:paraId="159A41A2">
            <w:pPr>
              <w:spacing w:line="394" w:lineRule="exact"/>
              <w:rPr>
                <w:sz w:val="24"/>
              </w:rPr>
            </w:pPr>
          </w:p>
        </w:tc>
      </w:tr>
      <w:tr w14:paraId="7DFE8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07F7B3">
            <w:pPr>
              <w:spacing w:line="400" w:lineRule="exact"/>
              <w:jc w:val="center"/>
              <w:rPr>
                <w:rFonts w:hint="eastAsia"/>
                <w:sz w:val="24"/>
              </w:rPr>
            </w:pPr>
            <w:r>
              <w:rPr>
                <w:rFonts w:hint="eastAsia"/>
                <w:sz w:val="24"/>
              </w:rPr>
              <w:t>184</w:t>
            </w:r>
          </w:p>
        </w:tc>
        <w:tc>
          <w:tcPr>
            <w:tcW w:w="1378" w:type="dxa"/>
            <w:gridSpan w:val="2"/>
            <w:noWrap w:val="0"/>
            <w:vAlign w:val="center"/>
          </w:tcPr>
          <w:p w14:paraId="23CE27F1">
            <w:pPr>
              <w:spacing w:line="394" w:lineRule="exact"/>
              <w:jc w:val="center"/>
              <w:rPr>
                <w:rFonts w:hint="eastAsia"/>
                <w:sz w:val="24"/>
              </w:rPr>
            </w:pPr>
            <w:r>
              <w:rPr>
                <w:rFonts w:hint="eastAsia"/>
                <w:sz w:val="24"/>
              </w:rPr>
              <w:t>行政处罚</w:t>
            </w:r>
          </w:p>
        </w:tc>
        <w:tc>
          <w:tcPr>
            <w:tcW w:w="3418" w:type="dxa"/>
            <w:gridSpan w:val="2"/>
            <w:noWrap w:val="0"/>
            <w:vAlign w:val="center"/>
          </w:tcPr>
          <w:p w14:paraId="3F4D176D">
            <w:pPr>
              <w:spacing w:line="394" w:lineRule="exact"/>
              <w:ind w:left="31" w:leftChars="15" w:right="31" w:rightChars="15"/>
              <w:rPr>
                <w:rFonts w:hint="eastAsia"/>
                <w:sz w:val="24"/>
              </w:rPr>
            </w:pPr>
            <w:r>
              <w:rPr>
                <w:rFonts w:hint="eastAsia"/>
                <w:sz w:val="24"/>
              </w:rPr>
              <w:t>对擅自倾倒、堆放危险废物的处罚</w:t>
            </w:r>
          </w:p>
        </w:tc>
        <w:tc>
          <w:tcPr>
            <w:tcW w:w="1738" w:type="dxa"/>
            <w:noWrap w:val="0"/>
            <w:vAlign w:val="center"/>
          </w:tcPr>
          <w:p w14:paraId="05260687">
            <w:pPr>
              <w:spacing w:line="394" w:lineRule="exact"/>
              <w:jc w:val="center"/>
              <w:rPr>
                <w:rFonts w:hint="eastAsia"/>
                <w:sz w:val="24"/>
              </w:rPr>
            </w:pPr>
            <w:r>
              <w:rPr>
                <w:rFonts w:hint="eastAsia"/>
                <w:sz w:val="24"/>
              </w:rPr>
              <w:t>市</w:t>
            </w:r>
          </w:p>
        </w:tc>
        <w:tc>
          <w:tcPr>
            <w:tcW w:w="1704" w:type="dxa"/>
            <w:noWrap w:val="0"/>
            <w:vAlign w:val="center"/>
          </w:tcPr>
          <w:p w14:paraId="02121AE0">
            <w:pPr>
              <w:spacing w:line="394" w:lineRule="exact"/>
              <w:rPr>
                <w:sz w:val="24"/>
              </w:rPr>
            </w:pPr>
          </w:p>
        </w:tc>
      </w:tr>
      <w:tr w14:paraId="68E3A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D4FF91">
            <w:pPr>
              <w:spacing w:line="400" w:lineRule="exact"/>
              <w:jc w:val="center"/>
              <w:rPr>
                <w:rFonts w:hint="eastAsia"/>
                <w:sz w:val="24"/>
              </w:rPr>
            </w:pPr>
            <w:r>
              <w:rPr>
                <w:rFonts w:hint="eastAsia"/>
                <w:sz w:val="24"/>
              </w:rPr>
              <w:t>185</w:t>
            </w:r>
          </w:p>
        </w:tc>
        <w:tc>
          <w:tcPr>
            <w:tcW w:w="1378" w:type="dxa"/>
            <w:gridSpan w:val="2"/>
            <w:noWrap w:val="0"/>
            <w:vAlign w:val="center"/>
          </w:tcPr>
          <w:p w14:paraId="2AD9C511">
            <w:pPr>
              <w:spacing w:line="394" w:lineRule="exact"/>
              <w:jc w:val="center"/>
              <w:rPr>
                <w:rFonts w:hint="eastAsia"/>
                <w:sz w:val="24"/>
              </w:rPr>
            </w:pPr>
            <w:r>
              <w:rPr>
                <w:rFonts w:hint="eastAsia"/>
                <w:sz w:val="24"/>
              </w:rPr>
              <w:t>行政处罚</w:t>
            </w:r>
          </w:p>
        </w:tc>
        <w:tc>
          <w:tcPr>
            <w:tcW w:w="3418" w:type="dxa"/>
            <w:gridSpan w:val="2"/>
            <w:noWrap w:val="0"/>
            <w:vAlign w:val="center"/>
          </w:tcPr>
          <w:p w14:paraId="68F3F9A0">
            <w:pPr>
              <w:spacing w:line="394" w:lineRule="exact"/>
              <w:ind w:left="31" w:leftChars="15" w:right="31" w:rightChars="15"/>
              <w:rPr>
                <w:rFonts w:hint="eastAsia"/>
                <w:sz w:val="24"/>
              </w:rPr>
            </w:pPr>
            <w:r>
              <w:rPr>
                <w:rFonts w:hint="eastAsia"/>
                <w:sz w:val="24"/>
              </w:rPr>
              <w:t>对从事屠宰加工的单位未及时收集、贮存、利用或者处置加工过程中产生固体废物的处罚</w:t>
            </w:r>
          </w:p>
        </w:tc>
        <w:tc>
          <w:tcPr>
            <w:tcW w:w="1738" w:type="dxa"/>
            <w:noWrap w:val="0"/>
            <w:vAlign w:val="center"/>
          </w:tcPr>
          <w:p w14:paraId="7B4505A3">
            <w:pPr>
              <w:spacing w:line="394" w:lineRule="exact"/>
              <w:jc w:val="center"/>
              <w:rPr>
                <w:rFonts w:hint="eastAsia"/>
                <w:sz w:val="24"/>
              </w:rPr>
            </w:pPr>
            <w:r>
              <w:rPr>
                <w:rFonts w:hint="eastAsia"/>
                <w:sz w:val="24"/>
              </w:rPr>
              <w:t>市</w:t>
            </w:r>
          </w:p>
        </w:tc>
        <w:tc>
          <w:tcPr>
            <w:tcW w:w="1704" w:type="dxa"/>
            <w:noWrap w:val="0"/>
            <w:vAlign w:val="center"/>
          </w:tcPr>
          <w:p w14:paraId="7DFE62B5">
            <w:pPr>
              <w:spacing w:line="394" w:lineRule="exact"/>
              <w:rPr>
                <w:sz w:val="24"/>
              </w:rPr>
            </w:pPr>
          </w:p>
        </w:tc>
      </w:tr>
      <w:tr w14:paraId="35603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DDFE7FD">
            <w:pPr>
              <w:spacing w:line="400" w:lineRule="exact"/>
              <w:jc w:val="center"/>
              <w:rPr>
                <w:rFonts w:hint="eastAsia"/>
                <w:sz w:val="24"/>
              </w:rPr>
            </w:pPr>
            <w:r>
              <w:rPr>
                <w:rFonts w:hint="eastAsia"/>
                <w:sz w:val="24"/>
              </w:rPr>
              <w:t>186</w:t>
            </w:r>
          </w:p>
        </w:tc>
        <w:tc>
          <w:tcPr>
            <w:tcW w:w="1378" w:type="dxa"/>
            <w:gridSpan w:val="2"/>
            <w:noWrap w:val="0"/>
            <w:vAlign w:val="center"/>
          </w:tcPr>
          <w:p w14:paraId="21E2A410">
            <w:pPr>
              <w:spacing w:line="394" w:lineRule="exact"/>
              <w:jc w:val="center"/>
              <w:rPr>
                <w:rFonts w:hint="eastAsia"/>
                <w:sz w:val="24"/>
              </w:rPr>
            </w:pPr>
            <w:r>
              <w:rPr>
                <w:rFonts w:hint="eastAsia"/>
                <w:sz w:val="24"/>
              </w:rPr>
              <w:t>行政处罚</w:t>
            </w:r>
          </w:p>
        </w:tc>
        <w:tc>
          <w:tcPr>
            <w:tcW w:w="3418" w:type="dxa"/>
            <w:gridSpan w:val="2"/>
            <w:noWrap w:val="0"/>
            <w:vAlign w:val="center"/>
          </w:tcPr>
          <w:p w14:paraId="4689FBCC">
            <w:pPr>
              <w:spacing w:line="394" w:lineRule="exact"/>
              <w:ind w:left="31" w:leftChars="15" w:right="31" w:rightChars="15"/>
              <w:rPr>
                <w:rFonts w:hint="eastAsia"/>
                <w:sz w:val="24"/>
              </w:rPr>
            </w:pPr>
            <w:r>
              <w:rPr>
                <w:rFonts w:hint="eastAsia"/>
                <w:sz w:val="24"/>
              </w:rPr>
              <w:t>对擅自倾倒、堆放、丢弃、遗撒工业固体废物，或者未采取相应防范措施，造成工业固体废物扬散、流失、渗漏或者其他环境污染的处罚</w:t>
            </w:r>
          </w:p>
        </w:tc>
        <w:tc>
          <w:tcPr>
            <w:tcW w:w="1738" w:type="dxa"/>
            <w:noWrap w:val="0"/>
            <w:vAlign w:val="center"/>
          </w:tcPr>
          <w:p w14:paraId="488638DE">
            <w:pPr>
              <w:spacing w:line="394" w:lineRule="exact"/>
              <w:jc w:val="center"/>
              <w:rPr>
                <w:rFonts w:hint="eastAsia"/>
                <w:sz w:val="24"/>
              </w:rPr>
            </w:pPr>
            <w:r>
              <w:rPr>
                <w:rFonts w:hint="eastAsia"/>
                <w:sz w:val="24"/>
              </w:rPr>
              <w:t>市</w:t>
            </w:r>
          </w:p>
        </w:tc>
        <w:tc>
          <w:tcPr>
            <w:tcW w:w="1704" w:type="dxa"/>
            <w:noWrap w:val="0"/>
            <w:vAlign w:val="center"/>
          </w:tcPr>
          <w:p w14:paraId="016A7FC5">
            <w:pPr>
              <w:spacing w:line="394" w:lineRule="exact"/>
              <w:rPr>
                <w:sz w:val="24"/>
              </w:rPr>
            </w:pPr>
          </w:p>
        </w:tc>
      </w:tr>
      <w:tr w14:paraId="13E62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9052E1B">
            <w:pPr>
              <w:spacing w:line="400" w:lineRule="exact"/>
              <w:jc w:val="center"/>
              <w:rPr>
                <w:rFonts w:hint="eastAsia"/>
                <w:sz w:val="24"/>
              </w:rPr>
            </w:pPr>
            <w:r>
              <w:rPr>
                <w:rFonts w:hint="eastAsia"/>
                <w:sz w:val="24"/>
              </w:rPr>
              <w:t>187</w:t>
            </w:r>
          </w:p>
        </w:tc>
        <w:tc>
          <w:tcPr>
            <w:tcW w:w="1378" w:type="dxa"/>
            <w:gridSpan w:val="2"/>
            <w:noWrap w:val="0"/>
            <w:vAlign w:val="center"/>
          </w:tcPr>
          <w:p w14:paraId="51A145D6">
            <w:pPr>
              <w:spacing w:line="394" w:lineRule="exact"/>
              <w:jc w:val="center"/>
              <w:rPr>
                <w:rFonts w:hint="eastAsia"/>
                <w:sz w:val="24"/>
              </w:rPr>
            </w:pPr>
            <w:r>
              <w:rPr>
                <w:rFonts w:hint="eastAsia"/>
                <w:sz w:val="24"/>
              </w:rPr>
              <w:t>行政处罚</w:t>
            </w:r>
          </w:p>
        </w:tc>
        <w:tc>
          <w:tcPr>
            <w:tcW w:w="3418" w:type="dxa"/>
            <w:gridSpan w:val="2"/>
            <w:noWrap w:val="0"/>
            <w:vAlign w:val="center"/>
          </w:tcPr>
          <w:p w14:paraId="3D088B1A">
            <w:pPr>
              <w:spacing w:line="394" w:lineRule="exact"/>
              <w:ind w:left="31" w:leftChars="15" w:right="31" w:rightChars="15"/>
              <w:rPr>
                <w:rFonts w:hint="eastAsia"/>
                <w:sz w:val="24"/>
              </w:rPr>
            </w:pPr>
            <w:r>
              <w:rPr>
                <w:rFonts w:hint="eastAsia"/>
                <w:sz w:val="24"/>
              </w:rPr>
              <w:t>对未取得登记证生产或者进口新化学物质，或者加工使用未取得登记证的新化学物质等行为的处罚</w:t>
            </w:r>
          </w:p>
        </w:tc>
        <w:tc>
          <w:tcPr>
            <w:tcW w:w="1738" w:type="dxa"/>
            <w:noWrap w:val="0"/>
            <w:vAlign w:val="center"/>
          </w:tcPr>
          <w:p w14:paraId="220C7001">
            <w:pPr>
              <w:spacing w:line="394" w:lineRule="exact"/>
              <w:jc w:val="center"/>
              <w:rPr>
                <w:rFonts w:hint="eastAsia"/>
                <w:sz w:val="24"/>
              </w:rPr>
            </w:pPr>
            <w:r>
              <w:rPr>
                <w:rFonts w:hint="eastAsia"/>
                <w:sz w:val="24"/>
              </w:rPr>
              <w:t>市</w:t>
            </w:r>
          </w:p>
        </w:tc>
        <w:tc>
          <w:tcPr>
            <w:tcW w:w="1704" w:type="dxa"/>
            <w:noWrap w:val="0"/>
            <w:vAlign w:val="center"/>
          </w:tcPr>
          <w:p w14:paraId="5FFEAE07">
            <w:pPr>
              <w:spacing w:line="394" w:lineRule="exact"/>
              <w:rPr>
                <w:sz w:val="24"/>
              </w:rPr>
            </w:pPr>
          </w:p>
        </w:tc>
      </w:tr>
      <w:tr w14:paraId="4A8EA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516B7F">
            <w:pPr>
              <w:spacing w:line="400" w:lineRule="exact"/>
              <w:jc w:val="center"/>
              <w:rPr>
                <w:rFonts w:hint="eastAsia"/>
                <w:sz w:val="24"/>
              </w:rPr>
            </w:pPr>
            <w:r>
              <w:rPr>
                <w:rFonts w:hint="eastAsia"/>
                <w:sz w:val="24"/>
              </w:rPr>
              <w:t>188</w:t>
            </w:r>
          </w:p>
        </w:tc>
        <w:tc>
          <w:tcPr>
            <w:tcW w:w="1378" w:type="dxa"/>
            <w:gridSpan w:val="2"/>
            <w:noWrap w:val="0"/>
            <w:vAlign w:val="center"/>
          </w:tcPr>
          <w:p w14:paraId="7E04948C">
            <w:pPr>
              <w:spacing w:line="394" w:lineRule="exact"/>
              <w:jc w:val="center"/>
              <w:rPr>
                <w:rFonts w:hint="eastAsia"/>
                <w:sz w:val="24"/>
              </w:rPr>
            </w:pPr>
            <w:r>
              <w:rPr>
                <w:rFonts w:hint="eastAsia"/>
                <w:sz w:val="24"/>
              </w:rPr>
              <w:t>行政处罚</w:t>
            </w:r>
          </w:p>
        </w:tc>
        <w:tc>
          <w:tcPr>
            <w:tcW w:w="3418" w:type="dxa"/>
            <w:gridSpan w:val="2"/>
            <w:noWrap w:val="0"/>
            <w:vAlign w:val="center"/>
          </w:tcPr>
          <w:p w14:paraId="255E0C0F">
            <w:pPr>
              <w:spacing w:line="394" w:lineRule="exact"/>
              <w:ind w:left="31" w:leftChars="15" w:right="31" w:rightChars="15"/>
              <w:rPr>
                <w:rFonts w:hint="eastAsia"/>
                <w:sz w:val="24"/>
              </w:rPr>
            </w:pPr>
            <w:r>
              <w:rPr>
                <w:rFonts w:hint="eastAsia"/>
                <w:sz w:val="24"/>
              </w:rPr>
              <w:t>对未办理备案，或者未按照备案信息生产或者进口新化学物质，或者加工使用未办理备案的新化学物质等行为的处罚</w:t>
            </w:r>
          </w:p>
        </w:tc>
        <w:tc>
          <w:tcPr>
            <w:tcW w:w="1738" w:type="dxa"/>
            <w:noWrap w:val="0"/>
            <w:vAlign w:val="center"/>
          </w:tcPr>
          <w:p w14:paraId="1CBEC74F">
            <w:pPr>
              <w:spacing w:line="394" w:lineRule="exact"/>
              <w:jc w:val="center"/>
              <w:rPr>
                <w:rFonts w:hint="eastAsia"/>
                <w:sz w:val="24"/>
              </w:rPr>
            </w:pPr>
            <w:r>
              <w:rPr>
                <w:rFonts w:hint="eastAsia"/>
                <w:sz w:val="24"/>
              </w:rPr>
              <w:t>市</w:t>
            </w:r>
          </w:p>
        </w:tc>
        <w:tc>
          <w:tcPr>
            <w:tcW w:w="1704" w:type="dxa"/>
            <w:noWrap w:val="0"/>
            <w:vAlign w:val="center"/>
          </w:tcPr>
          <w:p w14:paraId="65982A97">
            <w:pPr>
              <w:spacing w:line="394" w:lineRule="exact"/>
              <w:rPr>
                <w:sz w:val="24"/>
              </w:rPr>
            </w:pPr>
          </w:p>
        </w:tc>
      </w:tr>
      <w:tr w14:paraId="02218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76123B">
            <w:pPr>
              <w:spacing w:line="400" w:lineRule="exact"/>
              <w:jc w:val="center"/>
              <w:rPr>
                <w:rFonts w:hint="eastAsia"/>
                <w:sz w:val="24"/>
              </w:rPr>
            </w:pPr>
            <w:r>
              <w:rPr>
                <w:rFonts w:hint="eastAsia"/>
                <w:sz w:val="24"/>
              </w:rPr>
              <w:t>189</w:t>
            </w:r>
          </w:p>
        </w:tc>
        <w:tc>
          <w:tcPr>
            <w:tcW w:w="1378" w:type="dxa"/>
            <w:gridSpan w:val="2"/>
            <w:noWrap w:val="0"/>
            <w:vAlign w:val="center"/>
          </w:tcPr>
          <w:p w14:paraId="77C2164D">
            <w:pPr>
              <w:spacing w:line="394" w:lineRule="exact"/>
              <w:jc w:val="center"/>
              <w:rPr>
                <w:rFonts w:hint="eastAsia"/>
                <w:sz w:val="24"/>
              </w:rPr>
            </w:pPr>
            <w:r>
              <w:rPr>
                <w:rFonts w:hint="eastAsia"/>
                <w:sz w:val="24"/>
              </w:rPr>
              <w:t>行政处罚</w:t>
            </w:r>
          </w:p>
        </w:tc>
        <w:tc>
          <w:tcPr>
            <w:tcW w:w="3418" w:type="dxa"/>
            <w:gridSpan w:val="2"/>
            <w:noWrap w:val="0"/>
            <w:vAlign w:val="center"/>
          </w:tcPr>
          <w:p w14:paraId="41E8E858">
            <w:pPr>
              <w:spacing w:line="394" w:lineRule="exact"/>
              <w:ind w:left="31" w:leftChars="15" w:right="31" w:rightChars="15"/>
              <w:rPr>
                <w:rFonts w:hint="eastAsia"/>
                <w:sz w:val="24"/>
              </w:rPr>
            </w:pPr>
            <w:r>
              <w:rPr>
                <w:rFonts w:hint="eastAsia"/>
                <w:sz w:val="24"/>
              </w:rPr>
              <w:t>对拒绝、阻挠监督检查，或者在接受监督检查时弄虚作假的处罚</w:t>
            </w:r>
          </w:p>
        </w:tc>
        <w:tc>
          <w:tcPr>
            <w:tcW w:w="1738" w:type="dxa"/>
            <w:noWrap w:val="0"/>
            <w:vAlign w:val="center"/>
          </w:tcPr>
          <w:p w14:paraId="0CED3A66">
            <w:pPr>
              <w:spacing w:line="394" w:lineRule="exact"/>
              <w:jc w:val="center"/>
              <w:rPr>
                <w:rFonts w:hint="eastAsia"/>
                <w:sz w:val="24"/>
              </w:rPr>
            </w:pPr>
            <w:r>
              <w:rPr>
                <w:rFonts w:hint="eastAsia"/>
                <w:sz w:val="24"/>
              </w:rPr>
              <w:t>市</w:t>
            </w:r>
          </w:p>
        </w:tc>
        <w:tc>
          <w:tcPr>
            <w:tcW w:w="1704" w:type="dxa"/>
            <w:noWrap w:val="0"/>
            <w:vAlign w:val="center"/>
          </w:tcPr>
          <w:p w14:paraId="5D7216DB">
            <w:pPr>
              <w:spacing w:line="394" w:lineRule="exact"/>
              <w:rPr>
                <w:sz w:val="24"/>
              </w:rPr>
            </w:pPr>
          </w:p>
        </w:tc>
      </w:tr>
      <w:tr w14:paraId="653FF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568DD7C">
            <w:pPr>
              <w:spacing w:line="400" w:lineRule="exact"/>
              <w:jc w:val="center"/>
              <w:rPr>
                <w:rFonts w:hint="eastAsia"/>
                <w:sz w:val="24"/>
              </w:rPr>
            </w:pPr>
            <w:r>
              <w:rPr>
                <w:rFonts w:hint="eastAsia"/>
                <w:sz w:val="24"/>
              </w:rPr>
              <w:t>190</w:t>
            </w:r>
          </w:p>
        </w:tc>
        <w:tc>
          <w:tcPr>
            <w:tcW w:w="1378" w:type="dxa"/>
            <w:gridSpan w:val="2"/>
            <w:noWrap w:val="0"/>
            <w:vAlign w:val="center"/>
          </w:tcPr>
          <w:p w14:paraId="59B8EC50">
            <w:pPr>
              <w:spacing w:line="394" w:lineRule="exact"/>
              <w:jc w:val="center"/>
              <w:rPr>
                <w:rFonts w:hint="eastAsia"/>
                <w:sz w:val="24"/>
              </w:rPr>
            </w:pPr>
            <w:r>
              <w:rPr>
                <w:rFonts w:hint="eastAsia"/>
                <w:sz w:val="24"/>
              </w:rPr>
              <w:t>行政处罚</w:t>
            </w:r>
          </w:p>
        </w:tc>
        <w:tc>
          <w:tcPr>
            <w:tcW w:w="3418" w:type="dxa"/>
            <w:gridSpan w:val="2"/>
            <w:noWrap w:val="0"/>
            <w:vAlign w:val="center"/>
          </w:tcPr>
          <w:p w14:paraId="0587C981">
            <w:pPr>
              <w:spacing w:line="394" w:lineRule="exact"/>
              <w:ind w:left="31" w:leftChars="15" w:right="31" w:rightChars="15"/>
              <w:rPr>
                <w:rFonts w:hint="eastAsia"/>
                <w:sz w:val="24"/>
              </w:rPr>
            </w:pPr>
            <w:r>
              <w:rPr>
                <w:rFonts w:hint="eastAsia"/>
                <w:sz w:val="24"/>
              </w:rPr>
              <w:t>对在噪声敏感建筑物集中区域新建排放噪声的工业企业等行为的处罚</w:t>
            </w:r>
          </w:p>
        </w:tc>
        <w:tc>
          <w:tcPr>
            <w:tcW w:w="1738" w:type="dxa"/>
            <w:noWrap w:val="0"/>
            <w:vAlign w:val="center"/>
          </w:tcPr>
          <w:p w14:paraId="11259D5F">
            <w:pPr>
              <w:spacing w:line="394" w:lineRule="exact"/>
              <w:jc w:val="center"/>
              <w:rPr>
                <w:rFonts w:hint="eastAsia"/>
                <w:sz w:val="24"/>
              </w:rPr>
            </w:pPr>
            <w:r>
              <w:rPr>
                <w:rFonts w:hint="eastAsia"/>
                <w:sz w:val="24"/>
              </w:rPr>
              <w:t>市</w:t>
            </w:r>
          </w:p>
        </w:tc>
        <w:tc>
          <w:tcPr>
            <w:tcW w:w="1704" w:type="dxa"/>
            <w:noWrap w:val="0"/>
            <w:vAlign w:val="center"/>
          </w:tcPr>
          <w:p w14:paraId="2C1B0C19">
            <w:pPr>
              <w:spacing w:line="394" w:lineRule="exact"/>
              <w:rPr>
                <w:sz w:val="24"/>
              </w:rPr>
            </w:pPr>
          </w:p>
        </w:tc>
      </w:tr>
      <w:tr w14:paraId="5F295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63" w:hRule="atLeast"/>
          <w:jc w:val="center"/>
        </w:trPr>
        <w:tc>
          <w:tcPr>
            <w:tcW w:w="672" w:type="dxa"/>
            <w:noWrap w:val="0"/>
            <w:vAlign w:val="center"/>
          </w:tcPr>
          <w:p w14:paraId="3D6C5429">
            <w:pPr>
              <w:spacing w:line="400" w:lineRule="exact"/>
              <w:jc w:val="center"/>
              <w:rPr>
                <w:rFonts w:hint="eastAsia"/>
                <w:sz w:val="24"/>
              </w:rPr>
            </w:pPr>
            <w:r>
              <w:rPr>
                <w:rFonts w:hint="eastAsia"/>
                <w:sz w:val="24"/>
              </w:rPr>
              <w:t>191</w:t>
            </w:r>
          </w:p>
        </w:tc>
        <w:tc>
          <w:tcPr>
            <w:tcW w:w="1378" w:type="dxa"/>
            <w:gridSpan w:val="2"/>
            <w:noWrap w:val="0"/>
            <w:vAlign w:val="center"/>
          </w:tcPr>
          <w:p w14:paraId="0E85EAB8">
            <w:pPr>
              <w:spacing w:line="400" w:lineRule="exact"/>
              <w:jc w:val="center"/>
              <w:rPr>
                <w:rFonts w:hint="eastAsia"/>
                <w:sz w:val="24"/>
              </w:rPr>
            </w:pPr>
            <w:r>
              <w:rPr>
                <w:rFonts w:hint="eastAsia"/>
                <w:sz w:val="24"/>
              </w:rPr>
              <w:t>行政处罚</w:t>
            </w:r>
          </w:p>
        </w:tc>
        <w:tc>
          <w:tcPr>
            <w:tcW w:w="3418" w:type="dxa"/>
            <w:gridSpan w:val="2"/>
            <w:noWrap w:val="0"/>
            <w:vAlign w:val="center"/>
          </w:tcPr>
          <w:p w14:paraId="459ADD11">
            <w:pPr>
              <w:spacing w:line="400" w:lineRule="exact"/>
              <w:ind w:left="31" w:leftChars="15" w:right="31" w:rightChars="15"/>
              <w:rPr>
                <w:rFonts w:hint="eastAsia"/>
                <w:sz w:val="24"/>
              </w:rPr>
            </w:pPr>
            <w:r>
              <w:rPr>
                <w:rFonts w:hint="eastAsia"/>
                <w:sz w:val="24"/>
              </w:rPr>
              <w:t>对无排污许可证或者超过噪声排放标准排放工业噪声的处罚</w:t>
            </w:r>
          </w:p>
        </w:tc>
        <w:tc>
          <w:tcPr>
            <w:tcW w:w="1738" w:type="dxa"/>
            <w:noWrap w:val="0"/>
            <w:vAlign w:val="center"/>
          </w:tcPr>
          <w:p w14:paraId="68CD07F9">
            <w:pPr>
              <w:spacing w:line="400" w:lineRule="exact"/>
              <w:jc w:val="center"/>
              <w:rPr>
                <w:rFonts w:hint="eastAsia"/>
                <w:sz w:val="24"/>
              </w:rPr>
            </w:pPr>
            <w:r>
              <w:rPr>
                <w:rFonts w:hint="eastAsia"/>
                <w:sz w:val="24"/>
              </w:rPr>
              <w:t>市</w:t>
            </w:r>
          </w:p>
        </w:tc>
        <w:tc>
          <w:tcPr>
            <w:tcW w:w="1704" w:type="dxa"/>
            <w:noWrap w:val="0"/>
            <w:vAlign w:val="center"/>
          </w:tcPr>
          <w:p w14:paraId="22DB5054">
            <w:pPr>
              <w:spacing w:line="400" w:lineRule="exact"/>
              <w:rPr>
                <w:sz w:val="24"/>
              </w:rPr>
            </w:pPr>
          </w:p>
        </w:tc>
      </w:tr>
      <w:tr w14:paraId="2A5C3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C78704F">
            <w:pPr>
              <w:spacing w:line="400" w:lineRule="exact"/>
              <w:jc w:val="center"/>
              <w:rPr>
                <w:rFonts w:hint="eastAsia"/>
                <w:sz w:val="24"/>
              </w:rPr>
            </w:pPr>
            <w:r>
              <w:rPr>
                <w:rFonts w:hint="eastAsia"/>
                <w:sz w:val="24"/>
              </w:rPr>
              <w:t>192</w:t>
            </w:r>
          </w:p>
        </w:tc>
        <w:tc>
          <w:tcPr>
            <w:tcW w:w="1378" w:type="dxa"/>
            <w:gridSpan w:val="2"/>
            <w:noWrap w:val="0"/>
            <w:vAlign w:val="center"/>
          </w:tcPr>
          <w:p w14:paraId="495F8B3D">
            <w:pPr>
              <w:spacing w:line="400" w:lineRule="exact"/>
              <w:jc w:val="center"/>
              <w:rPr>
                <w:rFonts w:hint="eastAsia"/>
                <w:sz w:val="24"/>
              </w:rPr>
            </w:pPr>
            <w:r>
              <w:rPr>
                <w:rFonts w:hint="eastAsia"/>
                <w:sz w:val="24"/>
              </w:rPr>
              <w:t>行政处罚</w:t>
            </w:r>
          </w:p>
        </w:tc>
        <w:tc>
          <w:tcPr>
            <w:tcW w:w="3418" w:type="dxa"/>
            <w:gridSpan w:val="2"/>
            <w:noWrap w:val="0"/>
            <w:vAlign w:val="center"/>
          </w:tcPr>
          <w:p w14:paraId="69FB1551">
            <w:pPr>
              <w:spacing w:line="400" w:lineRule="exact"/>
              <w:ind w:left="31" w:leftChars="15" w:right="31" w:rightChars="15"/>
              <w:rPr>
                <w:rFonts w:hint="eastAsia"/>
                <w:sz w:val="24"/>
              </w:rPr>
            </w:pPr>
            <w:r>
              <w:rPr>
                <w:rFonts w:hint="eastAsia"/>
                <w:sz w:val="24"/>
              </w:rPr>
              <w:t>对实行排污许可管理的单位未按照规定对工业噪声开展自行监测，未保存原始监测记录，或者未向社会公开监测结果等行为的处罚</w:t>
            </w:r>
          </w:p>
        </w:tc>
        <w:tc>
          <w:tcPr>
            <w:tcW w:w="1738" w:type="dxa"/>
            <w:noWrap w:val="0"/>
            <w:vAlign w:val="center"/>
          </w:tcPr>
          <w:p w14:paraId="4A7B17C6">
            <w:pPr>
              <w:spacing w:line="400" w:lineRule="exact"/>
              <w:jc w:val="center"/>
              <w:rPr>
                <w:rFonts w:hint="eastAsia"/>
                <w:sz w:val="24"/>
              </w:rPr>
            </w:pPr>
            <w:r>
              <w:rPr>
                <w:rFonts w:hint="eastAsia"/>
                <w:sz w:val="24"/>
              </w:rPr>
              <w:t>市</w:t>
            </w:r>
          </w:p>
        </w:tc>
        <w:tc>
          <w:tcPr>
            <w:tcW w:w="1704" w:type="dxa"/>
            <w:noWrap w:val="0"/>
            <w:vAlign w:val="center"/>
          </w:tcPr>
          <w:p w14:paraId="2D8017A2">
            <w:pPr>
              <w:spacing w:line="400" w:lineRule="exact"/>
              <w:rPr>
                <w:sz w:val="24"/>
              </w:rPr>
            </w:pPr>
          </w:p>
        </w:tc>
      </w:tr>
      <w:tr w14:paraId="0AC0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36" w:hRule="atLeast"/>
          <w:jc w:val="center"/>
        </w:trPr>
        <w:tc>
          <w:tcPr>
            <w:tcW w:w="672" w:type="dxa"/>
            <w:noWrap w:val="0"/>
            <w:vAlign w:val="center"/>
          </w:tcPr>
          <w:p w14:paraId="29866A40">
            <w:pPr>
              <w:spacing w:line="400" w:lineRule="exact"/>
              <w:jc w:val="center"/>
              <w:rPr>
                <w:rFonts w:hint="eastAsia"/>
                <w:sz w:val="24"/>
              </w:rPr>
            </w:pPr>
            <w:r>
              <w:rPr>
                <w:rFonts w:hint="eastAsia"/>
                <w:sz w:val="24"/>
              </w:rPr>
              <w:t>193</w:t>
            </w:r>
          </w:p>
        </w:tc>
        <w:tc>
          <w:tcPr>
            <w:tcW w:w="1378" w:type="dxa"/>
            <w:gridSpan w:val="2"/>
            <w:noWrap w:val="0"/>
            <w:vAlign w:val="center"/>
          </w:tcPr>
          <w:p w14:paraId="031B41E4">
            <w:pPr>
              <w:spacing w:line="400" w:lineRule="exact"/>
              <w:jc w:val="center"/>
              <w:rPr>
                <w:rFonts w:hint="eastAsia"/>
                <w:sz w:val="24"/>
              </w:rPr>
            </w:pPr>
            <w:r>
              <w:rPr>
                <w:rFonts w:hint="eastAsia"/>
                <w:sz w:val="24"/>
              </w:rPr>
              <w:t>行政处罚</w:t>
            </w:r>
          </w:p>
        </w:tc>
        <w:tc>
          <w:tcPr>
            <w:tcW w:w="3418" w:type="dxa"/>
            <w:gridSpan w:val="2"/>
            <w:noWrap w:val="0"/>
            <w:vAlign w:val="center"/>
          </w:tcPr>
          <w:p w14:paraId="679650A2">
            <w:pPr>
              <w:spacing w:line="400" w:lineRule="exact"/>
              <w:ind w:left="31" w:leftChars="15" w:right="31" w:rightChars="15"/>
              <w:rPr>
                <w:rFonts w:hint="eastAsia"/>
                <w:sz w:val="24"/>
              </w:rPr>
            </w:pPr>
            <w:r>
              <w:rPr>
                <w:rFonts w:hint="eastAsia"/>
                <w:sz w:val="24"/>
              </w:rPr>
              <w:t>对利用岩层孔隙、裂隙、溶洞、废弃矿坑等贮存石化原料及产品、农药、危险废物或者其他有毒有害物质的处罚</w:t>
            </w:r>
          </w:p>
        </w:tc>
        <w:tc>
          <w:tcPr>
            <w:tcW w:w="1738" w:type="dxa"/>
            <w:noWrap w:val="0"/>
            <w:vAlign w:val="center"/>
          </w:tcPr>
          <w:p w14:paraId="3F747FB2">
            <w:pPr>
              <w:spacing w:line="400" w:lineRule="exact"/>
              <w:jc w:val="center"/>
              <w:rPr>
                <w:rFonts w:hint="eastAsia"/>
                <w:sz w:val="24"/>
              </w:rPr>
            </w:pPr>
            <w:r>
              <w:rPr>
                <w:rFonts w:hint="eastAsia"/>
                <w:sz w:val="24"/>
              </w:rPr>
              <w:t>市</w:t>
            </w:r>
          </w:p>
        </w:tc>
        <w:tc>
          <w:tcPr>
            <w:tcW w:w="1704" w:type="dxa"/>
            <w:noWrap w:val="0"/>
            <w:vAlign w:val="center"/>
          </w:tcPr>
          <w:p w14:paraId="39915BFB">
            <w:pPr>
              <w:spacing w:line="400" w:lineRule="exact"/>
              <w:rPr>
                <w:sz w:val="24"/>
              </w:rPr>
            </w:pPr>
          </w:p>
        </w:tc>
      </w:tr>
      <w:tr w14:paraId="5FCC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4B4E03">
            <w:pPr>
              <w:spacing w:line="400" w:lineRule="exact"/>
              <w:jc w:val="center"/>
              <w:rPr>
                <w:rFonts w:hint="eastAsia"/>
                <w:sz w:val="24"/>
              </w:rPr>
            </w:pPr>
            <w:r>
              <w:rPr>
                <w:rFonts w:hint="eastAsia"/>
                <w:sz w:val="24"/>
              </w:rPr>
              <w:t>194</w:t>
            </w:r>
          </w:p>
        </w:tc>
        <w:tc>
          <w:tcPr>
            <w:tcW w:w="1378" w:type="dxa"/>
            <w:gridSpan w:val="2"/>
            <w:noWrap w:val="0"/>
            <w:vAlign w:val="center"/>
          </w:tcPr>
          <w:p w14:paraId="4D725779">
            <w:pPr>
              <w:spacing w:line="400" w:lineRule="exact"/>
              <w:jc w:val="center"/>
              <w:rPr>
                <w:rFonts w:hint="eastAsia"/>
                <w:sz w:val="24"/>
              </w:rPr>
            </w:pPr>
            <w:r>
              <w:rPr>
                <w:rFonts w:hint="eastAsia"/>
                <w:sz w:val="24"/>
              </w:rPr>
              <w:t>行政处罚</w:t>
            </w:r>
          </w:p>
        </w:tc>
        <w:tc>
          <w:tcPr>
            <w:tcW w:w="3418" w:type="dxa"/>
            <w:gridSpan w:val="2"/>
            <w:noWrap w:val="0"/>
            <w:vAlign w:val="center"/>
          </w:tcPr>
          <w:p w14:paraId="2C12FD6B">
            <w:pPr>
              <w:spacing w:line="400" w:lineRule="exact"/>
              <w:ind w:left="31" w:leftChars="15" w:right="31" w:rightChars="15"/>
              <w:rPr>
                <w:rFonts w:hint="eastAsia"/>
                <w:sz w:val="24"/>
              </w:rPr>
            </w:pPr>
            <w:r>
              <w:rPr>
                <w:rFonts w:hint="eastAsia"/>
                <w:sz w:val="24"/>
              </w:rPr>
              <w:t>对侵占、毁坏或者擅自移动地下水监测设施设备及其标志的处罚</w:t>
            </w:r>
          </w:p>
        </w:tc>
        <w:tc>
          <w:tcPr>
            <w:tcW w:w="1738" w:type="dxa"/>
            <w:noWrap w:val="0"/>
            <w:vAlign w:val="center"/>
          </w:tcPr>
          <w:p w14:paraId="27C0A8F1">
            <w:pPr>
              <w:spacing w:line="400" w:lineRule="exact"/>
              <w:jc w:val="center"/>
              <w:rPr>
                <w:rFonts w:hint="eastAsia"/>
                <w:sz w:val="24"/>
              </w:rPr>
            </w:pPr>
            <w:r>
              <w:rPr>
                <w:rFonts w:hint="eastAsia"/>
                <w:sz w:val="24"/>
              </w:rPr>
              <w:t>市</w:t>
            </w:r>
          </w:p>
        </w:tc>
        <w:tc>
          <w:tcPr>
            <w:tcW w:w="1704" w:type="dxa"/>
            <w:noWrap w:val="0"/>
            <w:vAlign w:val="center"/>
          </w:tcPr>
          <w:p w14:paraId="61181138">
            <w:pPr>
              <w:spacing w:line="400" w:lineRule="exact"/>
              <w:rPr>
                <w:sz w:val="24"/>
              </w:rPr>
            </w:pPr>
          </w:p>
        </w:tc>
      </w:tr>
      <w:tr w14:paraId="2657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BDB027">
            <w:pPr>
              <w:spacing w:line="400" w:lineRule="exact"/>
              <w:jc w:val="center"/>
              <w:rPr>
                <w:rFonts w:hint="eastAsia"/>
                <w:sz w:val="24"/>
              </w:rPr>
            </w:pPr>
            <w:r>
              <w:rPr>
                <w:rFonts w:hint="eastAsia"/>
                <w:sz w:val="24"/>
              </w:rPr>
              <w:t>195</w:t>
            </w:r>
          </w:p>
        </w:tc>
        <w:tc>
          <w:tcPr>
            <w:tcW w:w="1378" w:type="dxa"/>
            <w:gridSpan w:val="2"/>
            <w:noWrap w:val="0"/>
            <w:vAlign w:val="center"/>
          </w:tcPr>
          <w:p w14:paraId="03884E90">
            <w:pPr>
              <w:spacing w:line="400" w:lineRule="exact"/>
              <w:jc w:val="center"/>
              <w:rPr>
                <w:rFonts w:hint="eastAsia"/>
                <w:sz w:val="24"/>
              </w:rPr>
            </w:pPr>
            <w:r>
              <w:rPr>
                <w:rFonts w:hint="eastAsia"/>
                <w:sz w:val="24"/>
              </w:rPr>
              <w:t>行政处罚</w:t>
            </w:r>
          </w:p>
        </w:tc>
        <w:tc>
          <w:tcPr>
            <w:tcW w:w="3418" w:type="dxa"/>
            <w:gridSpan w:val="2"/>
            <w:noWrap w:val="0"/>
            <w:vAlign w:val="center"/>
          </w:tcPr>
          <w:p w14:paraId="36AE268D">
            <w:pPr>
              <w:spacing w:line="400" w:lineRule="exact"/>
              <w:ind w:left="31" w:leftChars="15" w:right="31" w:rightChars="15"/>
              <w:rPr>
                <w:rFonts w:hint="eastAsia"/>
                <w:sz w:val="24"/>
              </w:rPr>
            </w:pPr>
            <w:r>
              <w:rPr>
                <w:rFonts w:hint="eastAsia"/>
                <w:sz w:val="24"/>
              </w:rPr>
              <w:t>对拒不配合排污许可监督检查，或者在接受监督检查时弄虚作假的处罚</w:t>
            </w:r>
          </w:p>
        </w:tc>
        <w:tc>
          <w:tcPr>
            <w:tcW w:w="1738" w:type="dxa"/>
            <w:noWrap w:val="0"/>
            <w:vAlign w:val="center"/>
          </w:tcPr>
          <w:p w14:paraId="60121F7A">
            <w:pPr>
              <w:spacing w:line="400" w:lineRule="exact"/>
              <w:jc w:val="center"/>
              <w:rPr>
                <w:rFonts w:hint="eastAsia"/>
                <w:sz w:val="24"/>
              </w:rPr>
            </w:pPr>
            <w:r>
              <w:rPr>
                <w:rFonts w:hint="eastAsia"/>
                <w:sz w:val="24"/>
              </w:rPr>
              <w:t>市</w:t>
            </w:r>
          </w:p>
        </w:tc>
        <w:tc>
          <w:tcPr>
            <w:tcW w:w="1704" w:type="dxa"/>
            <w:noWrap w:val="0"/>
            <w:vAlign w:val="center"/>
          </w:tcPr>
          <w:p w14:paraId="24D8E6E4">
            <w:pPr>
              <w:spacing w:line="400" w:lineRule="exact"/>
              <w:rPr>
                <w:sz w:val="24"/>
              </w:rPr>
            </w:pPr>
          </w:p>
        </w:tc>
      </w:tr>
      <w:tr w14:paraId="26EAD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6FF87D9">
            <w:pPr>
              <w:spacing w:line="400" w:lineRule="exact"/>
              <w:jc w:val="center"/>
              <w:rPr>
                <w:rFonts w:hint="eastAsia"/>
                <w:sz w:val="24"/>
              </w:rPr>
            </w:pPr>
            <w:r>
              <w:rPr>
                <w:rFonts w:hint="eastAsia"/>
                <w:sz w:val="24"/>
              </w:rPr>
              <w:t>196</w:t>
            </w:r>
          </w:p>
        </w:tc>
        <w:tc>
          <w:tcPr>
            <w:tcW w:w="1378" w:type="dxa"/>
            <w:gridSpan w:val="2"/>
            <w:noWrap w:val="0"/>
            <w:vAlign w:val="center"/>
          </w:tcPr>
          <w:p w14:paraId="1351C56A">
            <w:pPr>
              <w:spacing w:line="400" w:lineRule="exact"/>
              <w:jc w:val="center"/>
              <w:rPr>
                <w:rFonts w:hint="eastAsia"/>
                <w:sz w:val="24"/>
              </w:rPr>
            </w:pPr>
            <w:r>
              <w:rPr>
                <w:rFonts w:hint="eastAsia"/>
                <w:sz w:val="24"/>
              </w:rPr>
              <w:t>行政处罚</w:t>
            </w:r>
          </w:p>
        </w:tc>
        <w:tc>
          <w:tcPr>
            <w:tcW w:w="3418" w:type="dxa"/>
            <w:gridSpan w:val="2"/>
            <w:noWrap w:val="0"/>
            <w:vAlign w:val="center"/>
          </w:tcPr>
          <w:p w14:paraId="40947953">
            <w:pPr>
              <w:spacing w:line="400" w:lineRule="exact"/>
              <w:ind w:left="31" w:leftChars="15" w:right="31" w:rightChars="15"/>
              <w:rPr>
                <w:rFonts w:hint="eastAsia"/>
                <w:sz w:val="24"/>
              </w:rPr>
            </w:pPr>
            <w:r>
              <w:rPr>
                <w:rFonts w:hint="eastAsia"/>
                <w:sz w:val="24"/>
              </w:rPr>
              <w:t>对在湿地自然保护地内采矿，倾倒有毒有害物质、废弃物、垃圾的处罚</w:t>
            </w:r>
          </w:p>
        </w:tc>
        <w:tc>
          <w:tcPr>
            <w:tcW w:w="1738" w:type="dxa"/>
            <w:noWrap w:val="0"/>
            <w:vAlign w:val="center"/>
          </w:tcPr>
          <w:p w14:paraId="2EA38BDC">
            <w:pPr>
              <w:spacing w:line="400" w:lineRule="exact"/>
              <w:jc w:val="center"/>
              <w:rPr>
                <w:rFonts w:hint="eastAsia"/>
                <w:sz w:val="24"/>
              </w:rPr>
            </w:pPr>
            <w:r>
              <w:rPr>
                <w:rFonts w:hint="eastAsia"/>
                <w:sz w:val="24"/>
              </w:rPr>
              <w:t>市</w:t>
            </w:r>
          </w:p>
        </w:tc>
        <w:tc>
          <w:tcPr>
            <w:tcW w:w="1704" w:type="dxa"/>
            <w:noWrap w:val="0"/>
            <w:vAlign w:val="center"/>
          </w:tcPr>
          <w:p w14:paraId="5FA9CA65">
            <w:pPr>
              <w:spacing w:line="400" w:lineRule="exact"/>
              <w:rPr>
                <w:sz w:val="24"/>
              </w:rPr>
            </w:pPr>
          </w:p>
        </w:tc>
      </w:tr>
      <w:tr w14:paraId="3A5CE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22F70B">
            <w:pPr>
              <w:spacing w:line="400" w:lineRule="exact"/>
              <w:jc w:val="center"/>
              <w:rPr>
                <w:rFonts w:hint="eastAsia"/>
                <w:sz w:val="24"/>
              </w:rPr>
            </w:pPr>
            <w:r>
              <w:rPr>
                <w:rFonts w:hint="eastAsia"/>
                <w:sz w:val="24"/>
              </w:rPr>
              <w:t>197</w:t>
            </w:r>
          </w:p>
        </w:tc>
        <w:tc>
          <w:tcPr>
            <w:tcW w:w="1378" w:type="dxa"/>
            <w:gridSpan w:val="2"/>
            <w:noWrap w:val="0"/>
            <w:vAlign w:val="center"/>
          </w:tcPr>
          <w:p w14:paraId="5FEFF53D">
            <w:pPr>
              <w:spacing w:line="400" w:lineRule="exact"/>
              <w:jc w:val="center"/>
              <w:rPr>
                <w:rFonts w:hint="eastAsia"/>
                <w:sz w:val="24"/>
              </w:rPr>
            </w:pPr>
            <w:r>
              <w:rPr>
                <w:rFonts w:hint="eastAsia"/>
                <w:sz w:val="24"/>
              </w:rPr>
              <w:t>行政处罚</w:t>
            </w:r>
          </w:p>
        </w:tc>
        <w:tc>
          <w:tcPr>
            <w:tcW w:w="3418" w:type="dxa"/>
            <w:gridSpan w:val="2"/>
            <w:noWrap w:val="0"/>
            <w:vAlign w:val="center"/>
          </w:tcPr>
          <w:p w14:paraId="40BC8109">
            <w:pPr>
              <w:spacing w:line="400" w:lineRule="exact"/>
              <w:ind w:left="31" w:leftChars="15" w:right="31" w:rightChars="15"/>
              <w:rPr>
                <w:rFonts w:hint="eastAsia"/>
                <w:sz w:val="24"/>
              </w:rPr>
            </w:pPr>
            <w:r>
              <w:rPr>
                <w:rFonts w:hint="eastAsia"/>
                <w:sz w:val="24"/>
              </w:rPr>
              <w:t>对未依法取得排污许可证排放大气污染物等行为的处罚</w:t>
            </w:r>
          </w:p>
        </w:tc>
        <w:tc>
          <w:tcPr>
            <w:tcW w:w="1738" w:type="dxa"/>
            <w:noWrap w:val="0"/>
            <w:vAlign w:val="center"/>
          </w:tcPr>
          <w:p w14:paraId="4353627D">
            <w:pPr>
              <w:spacing w:line="400" w:lineRule="exact"/>
              <w:jc w:val="center"/>
              <w:rPr>
                <w:rFonts w:hint="eastAsia"/>
                <w:sz w:val="24"/>
              </w:rPr>
            </w:pPr>
            <w:r>
              <w:rPr>
                <w:rFonts w:hint="eastAsia"/>
                <w:sz w:val="24"/>
              </w:rPr>
              <w:t>市</w:t>
            </w:r>
          </w:p>
        </w:tc>
        <w:tc>
          <w:tcPr>
            <w:tcW w:w="1704" w:type="dxa"/>
            <w:noWrap w:val="0"/>
            <w:vAlign w:val="center"/>
          </w:tcPr>
          <w:p w14:paraId="0C576D3A">
            <w:pPr>
              <w:spacing w:line="400" w:lineRule="exact"/>
              <w:rPr>
                <w:sz w:val="24"/>
              </w:rPr>
            </w:pPr>
          </w:p>
        </w:tc>
      </w:tr>
      <w:tr w14:paraId="3539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22A257F">
            <w:pPr>
              <w:spacing w:line="400" w:lineRule="exact"/>
              <w:jc w:val="center"/>
              <w:rPr>
                <w:rFonts w:hint="eastAsia"/>
                <w:sz w:val="24"/>
              </w:rPr>
            </w:pPr>
            <w:r>
              <w:rPr>
                <w:rFonts w:hint="eastAsia"/>
                <w:sz w:val="24"/>
              </w:rPr>
              <w:t>198</w:t>
            </w:r>
          </w:p>
        </w:tc>
        <w:tc>
          <w:tcPr>
            <w:tcW w:w="1378" w:type="dxa"/>
            <w:gridSpan w:val="2"/>
            <w:noWrap w:val="0"/>
            <w:vAlign w:val="center"/>
          </w:tcPr>
          <w:p w14:paraId="6B1A1F66">
            <w:pPr>
              <w:spacing w:line="400" w:lineRule="exact"/>
              <w:jc w:val="center"/>
              <w:rPr>
                <w:rFonts w:hint="eastAsia"/>
                <w:sz w:val="24"/>
              </w:rPr>
            </w:pPr>
            <w:r>
              <w:rPr>
                <w:rFonts w:hint="eastAsia"/>
                <w:sz w:val="24"/>
              </w:rPr>
              <w:t>行政处罚</w:t>
            </w:r>
          </w:p>
        </w:tc>
        <w:tc>
          <w:tcPr>
            <w:tcW w:w="3418" w:type="dxa"/>
            <w:gridSpan w:val="2"/>
            <w:noWrap w:val="0"/>
            <w:vAlign w:val="center"/>
          </w:tcPr>
          <w:p w14:paraId="4B979F66">
            <w:pPr>
              <w:spacing w:line="400" w:lineRule="exact"/>
              <w:ind w:left="31" w:leftChars="15" w:right="31" w:rightChars="15"/>
              <w:rPr>
                <w:rFonts w:hint="eastAsia"/>
                <w:sz w:val="24"/>
              </w:rPr>
            </w:pPr>
            <w:r>
              <w:rPr>
                <w:rFonts w:hint="eastAsia"/>
                <w:sz w:val="24"/>
              </w:rPr>
              <w:t>对产生尾矿的单位或者尾矿库运营、管理单位未按时通过全国固体废物污染环境防治信息平台填报上一年度产生的相关信息的处罚</w:t>
            </w:r>
          </w:p>
        </w:tc>
        <w:tc>
          <w:tcPr>
            <w:tcW w:w="1738" w:type="dxa"/>
            <w:noWrap w:val="0"/>
            <w:vAlign w:val="center"/>
          </w:tcPr>
          <w:p w14:paraId="721311F5">
            <w:pPr>
              <w:spacing w:line="400" w:lineRule="exact"/>
              <w:jc w:val="center"/>
              <w:rPr>
                <w:rFonts w:hint="eastAsia"/>
                <w:sz w:val="24"/>
              </w:rPr>
            </w:pPr>
            <w:r>
              <w:rPr>
                <w:rFonts w:hint="eastAsia"/>
                <w:sz w:val="24"/>
              </w:rPr>
              <w:t>市</w:t>
            </w:r>
          </w:p>
        </w:tc>
        <w:tc>
          <w:tcPr>
            <w:tcW w:w="1704" w:type="dxa"/>
            <w:noWrap w:val="0"/>
            <w:vAlign w:val="center"/>
          </w:tcPr>
          <w:p w14:paraId="7597CF00">
            <w:pPr>
              <w:spacing w:line="400" w:lineRule="exact"/>
              <w:rPr>
                <w:sz w:val="24"/>
              </w:rPr>
            </w:pPr>
          </w:p>
        </w:tc>
      </w:tr>
      <w:tr w14:paraId="23833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ABDCAB">
            <w:pPr>
              <w:spacing w:line="400" w:lineRule="exact"/>
              <w:jc w:val="center"/>
              <w:rPr>
                <w:rFonts w:hint="eastAsia"/>
                <w:sz w:val="24"/>
              </w:rPr>
            </w:pPr>
            <w:r>
              <w:rPr>
                <w:rFonts w:hint="eastAsia"/>
                <w:sz w:val="24"/>
              </w:rPr>
              <w:t>199</w:t>
            </w:r>
          </w:p>
        </w:tc>
        <w:tc>
          <w:tcPr>
            <w:tcW w:w="1378" w:type="dxa"/>
            <w:gridSpan w:val="2"/>
            <w:noWrap w:val="0"/>
            <w:vAlign w:val="center"/>
          </w:tcPr>
          <w:p w14:paraId="0092E178">
            <w:pPr>
              <w:spacing w:line="400" w:lineRule="exact"/>
              <w:jc w:val="center"/>
              <w:rPr>
                <w:rFonts w:hint="eastAsia"/>
                <w:sz w:val="24"/>
              </w:rPr>
            </w:pPr>
            <w:r>
              <w:rPr>
                <w:rFonts w:hint="eastAsia"/>
                <w:sz w:val="24"/>
              </w:rPr>
              <w:t>行政处罚</w:t>
            </w:r>
          </w:p>
        </w:tc>
        <w:tc>
          <w:tcPr>
            <w:tcW w:w="3418" w:type="dxa"/>
            <w:gridSpan w:val="2"/>
            <w:noWrap w:val="0"/>
            <w:vAlign w:val="center"/>
          </w:tcPr>
          <w:p w14:paraId="31B2B595">
            <w:pPr>
              <w:spacing w:line="380" w:lineRule="exact"/>
              <w:ind w:left="31" w:leftChars="15" w:right="31" w:rightChars="15"/>
              <w:rPr>
                <w:rFonts w:hint="eastAsia"/>
                <w:sz w:val="24"/>
              </w:rPr>
            </w:pPr>
            <w:r>
              <w:rPr>
                <w:rFonts w:hint="eastAsia"/>
                <w:sz w:val="24"/>
              </w:rPr>
              <w:t>对向环境排放尾矿水，未按照国家有关规定设置污染物排放口标志的处罚</w:t>
            </w:r>
          </w:p>
        </w:tc>
        <w:tc>
          <w:tcPr>
            <w:tcW w:w="1738" w:type="dxa"/>
            <w:noWrap w:val="0"/>
            <w:vAlign w:val="center"/>
          </w:tcPr>
          <w:p w14:paraId="22A35531">
            <w:pPr>
              <w:spacing w:line="400" w:lineRule="exact"/>
              <w:jc w:val="center"/>
              <w:rPr>
                <w:rFonts w:hint="eastAsia"/>
                <w:sz w:val="24"/>
              </w:rPr>
            </w:pPr>
            <w:r>
              <w:rPr>
                <w:rFonts w:hint="eastAsia"/>
                <w:sz w:val="24"/>
              </w:rPr>
              <w:t>市</w:t>
            </w:r>
          </w:p>
        </w:tc>
        <w:tc>
          <w:tcPr>
            <w:tcW w:w="1704" w:type="dxa"/>
            <w:noWrap w:val="0"/>
            <w:vAlign w:val="center"/>
          </w:tcPr>
          <w:p w14:paraId="37A6DA93">
            <w:pPr>
              <w:spacing w:line="400" w:lineRule="exact"/>
              <w:rPr>
                <w:sz w:val="24"/>
              </w:rPr>
            </w:pPr>
          </w:p>
        </w:tc>
      </w:tr>
      <w:tr w14:paraId="7C975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0932F4">
            <w:pPr>
              <w:spacing w:line="400" w:lineRule="exact"/>
              <w:jc w:val="center"/>
              <w:rPr>
                <w:rFonts w:hint="eastAsia"/>
                <w:sz w:val="24"/>
              </w:rPr>
            </w:pPr>
            <w:r>
              <w:rPr>
                <w:rFonts w:hint="eastAsia"/>
                <w:sz w:val="24"/>
              </w:rPr>
              <w:t>200</w:t>
            </w:r>
          </w:p>
        </w:tc>
        <w:tc>
          <w:tcPr>
            <w:tcW w:w="1378" w:type="dxa"/>
            <w:gridSpan w:val="2"/>
            <w:noWrap w:val="0"/>
            <w:vAlign w:val="center"/>
          </w:tcPr>
          <w:p w14:paraId="30D98060">
            <w:pPr>
              <w:spacing w:line="400" w:lineRule="exact"/>
              <w:jc w:val="center"/>
              <w:rPr>
                <w:rFonts w:hint="eastAsia"/>
                <w:sz w:val="24"/>
              </w:rPr>
            </w:pPr>
            <w:r>
              <w:rPr>
                <w:rFonts w:hint="eastAsia"/>
                <w:sz w:val="24"/>
              </w:rPr>
              <w:t>行政处罚</w:t>
            </w:r>
          </w:p>
        </w:tc>
        <w:tc>
          <w:tcPr>
            <w:tcW w:w="3418" w:type="dxa"/>
            <w:gridSpan w:val="2"/>
            <w:noWrap w:val="0"/>
            <w:vAlign w:val="center"/>
          </w:tcPr>
          <w:p w14:paraId="33215669">
            <w:pPr>
              <w:spacing w:line="400" w:lineRule="exact"/>
              <w:ind w:left="31" w:leftChars="15" w:right="31" w:rightChars="15"/>
              <w:rPr>
                <w:rFonts w:hint="eastAsia"/>
                <w:sz w:val="24"/>
              </w:rPr>
            </w:pPr>
            <w:r>
              <w:rPr>
                <w:rFonts w:hint="eastAsia"/>
                <w:sz w:val="24"/>
              </w:rPr>
              <w:t>对尾矿库运营、管理单位未按要求组织开展污染隐患排查治理的处罚</w:t>
            </w:r>
          </w:p>
        </w:tc>
        <w:tc>
          <w:tcPr>
            <w:tcW w:w="1738" w:type="dxa"/>
            <w:noWrap w:val="0"/>
            <w:vAlign w:val="center"/>
          </w:tcPr>
          <w:p w14:paraId="45343864">
            <w:pPr>
              <w:spacing w:line="400" w:lineRule="exact"/>
              <w:jc w:val="center"/>
              <w:rPr>
                <w:rFonts w:hint="eastAsia"/>
                <w:sz w:val="24"/>
              </w:rPr>
            </w:pPr>
            <w:r>
              <w:rPr>
                <w:rFonts w:hint="eastAsia"/>
                <w:sz w:val="24"/>
              </w:rPr>
              <w:t>市</w:t>
            </w:r>
          </w:p>
        </w:tc>
        <w:tc>
          <w:tcPr>
            <w:tcW w:w="1704" w:type="dxa"/>
            <w:noWrap w:val="0"/>
            <w:vAlign w:val="center"/>
          </w:tcPr>
          <w:p w14:paraId="48948F52">
            <w:pPr>
              <w:spacing w:line="400" w:lineRule="exact"/>
              <w:rPr>
                <w:sz w:val="24"/>
              </w:rPr>
            </w:pPr>
          </w:p>
        </w:tc>
      </w:tr>
      <w:tr w14:paraId="51710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76" w:hRule="atLeast"/>
          <w:jc w:val="center"/>
        </w:trPr>
        <w:tc>
          <w:tcPr>
            <w:tcW w:w="672" w:type="dxa"/>
            <w:noWrap w:val="0"/>
            <w:vAlign w:val="center"/>
          </w:tcPr>
          <w:p w14:paraId="18573226">
            <w:pPr>
              <w:spacing w:line="400" w:lineRule="exact"/>
              <w:jc w:val="center"/>
              <w:rPr>
                <w:rFonts w:hint="eastAsia"/>
                <w:sz w:val="24"/>
              </w:rPr>
            </w:pPr>
            <w:r>
              <w:rPr>
                <w:rFonts w:hint="eastAsia"/>
                <w:sz w:val="24"/>
              </w:rPr>
              <w:t>201</w:t>
            </w:r>
          </w:p>
        </w:tc>
        <w:tc>
          <w:tcPr>
            <w:tcW w:w="1378" w:type="dxa"/>
            <w:gridSpan w:val="2"/>
            <w:noWrap w:val="0"/>
            <w:vAlign w:val="center"/>
          </w:tcPr>
          <w:p w14:paraId="0DE27FB1">
            <w:pPr>
              <w:spacing w:line="400" w:lineRule="exact"/>
              <w:jc w:val="center"/>
              <w:rPr>
                <w:rFonts w:hint="eastAsia"/>
                <w:sz w:val="24"/>
              </w:rPr>
            </w:pPr>
            <w:r>
              <w:rPr>
                <w:rFonts w:hint="eastAsia"/>
                <w:sz w:val="24"/>
              </w:rPr>
              <w:t>行政处罚</w:t>
            </w:r>
          </w:p>
        </w:tc>
        <w:tc>
          <w:tcPr>
            <w:tcW w:w="3418" w:type="dxa"/>
            <w:gridSpan w:val="2"/>
            <w:noWrap w:val="0"/>
            <w:vAlign w:val="center"/>
          </w:tcPr>
          <w:p w14:paraId="65617C20">
            <w:pPr>
              <w:spacing w:line="400" w:lineRule="exact"/>
              <w:ind w:left="31" w:leftChars="15" w:right="31" w:rightChars="15"/>
              <w:rPr>
                <w:rFonts w:hint="eastAsia"/>
                <w:sz w:val="24"/>
              </w:rPr>
            </w:pPr>
            <w:r>
              <w:rPr>
                <w:rFonts w:hint="eastAsia"/>
                <w:sz w:val="24"/>
              </w:rPr>
              <w:t>对重点排放单位未按照规定制定并执行温室气体排放数据质量控制方案等四类行为的处罚</w:t>
            </w:r>
          </w:p>
        </w:tc>
        <w:tc>
          <w:tcPr>
            <w:tcW w:w="1738" w:type="dxa"/>
            <w:noWrap w:val="0"/>
            <w:vAlign w:val="center"/>
          </w:tcPr>
          <w:p w14:paraId="3DECDBD9">
            <w:pPr>
              <w:spacing w:line="400" w:lineRule="exact"/>
              <w:jc w:val="center"/>
              <w:rPr>
                <w:rFonts w:hint="eastAsia"/>
                <w:sz w:val="24"/>
              </w:rPr>
            </w:pPr>
            <w:r>
              <w:rPr>
                <w:rFonts w:hint="eastAsia"/>
                <w:sz w:val="24"/>
              </w:rPr>
              <w:t>市</w:t>
            </w:r>
          </w:p>
        </w:tc>
        <w:tc>
          <w:tcPr>
            <w:tcW w:w="1704" w:type="dxa"/>
            <w:noWrap w:val="0"/>
            <w:vAlign w:val="center"/>
          </w:tcPr>
          <w:p w14:paraId="428D9867">
            <w:pPr>
              <w:spacing w:line="400" w:lineRule="exact"/>
              <w:rPr>
                <w:sz w:val="24"/>
              </w:rPr>
            </w:pPr>
          </w:p>
        </w:tc>
      </w:tr>
      <w:tr w14:paraId="0A47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8" w:hRule="atLeast"/>
          <w:jc w:val="center"/>
        </w:trPr>
        <w:tc>
          <w:tcPr>
            <w:tcW w:w="672" w:type="dxa"/>
            <w:noWrap w:val="0"/>
            <w:vAlign w:val="center"/>
          </w:tcPr>
          <w:p w14:paraId="3191A247">
            <w:pPr>
              <w:spacing w:line="400" w:lineRule="exact"/>
              <w:jc w:val="center"/>
              <w:rPr>
                <w:rFonts w:hint="eastAsia"/>
                <w:sz w:val="24"/>
              </w:rPr>
            </w:pPr>
            <w:r>
              <w:rPr>
                <w:rFonts w:hint="eastAsia"/>
                <w:sz w:val="24"/>
              </w:rPr>
              <w:t>202</w:t>
            </w:r>
          </w:p>
        </w:tc>
        <w:tc>
          <w:tcPr>
            <w:tcW w:w="1378" w:type="dxa"/>
            <w:gridSpan w:val="2"/>
            <w:noWrap w:val="0"/>
            <w:vAlign w:val="center"/>
          </w:tcPr>
          <w:p w14:paraId="727E0EF1">
            <w:pPr>
              <w:spacing w:line="400" w:lineRule="exact"/>
              <w:jc w:val="center"/>
              <w:rPr>
                <w:rFonts w:hint="eastAsia"/>
                <w:sz w:val="24"/>
              </w:rPr>
            </w:pPr>
            <w:r>
              <w:rPr>
                <w:rFonts w:hint="eastAsia"/>
                <w:sz w:val="24"/>
              </w:rPr>
              <w:t>行政处罚</w:t>
            </w:r>
          </w:p>
        </w:tc>
        <w:tc>
          <w:tcPr>
            <w:tcW w:w="3418" w:type="dxa"/>
            <w:gridSpan w:val="2"/>
            <w:noWrap w:val="0"/>
            <w:vAlign w:val="center"/>
          </w:tcPr>
          <w:p w14:paraId="44086FCB">
            <w:pPr>
              <w:spacing w:line="400" w:lineRule="exact"/>
              <w:ind w:left="31" w:leftChars="15" w:right="31" w:rightChars="15"/>
              <w:rPr>
                <w:rFonts w:hint="eastAsia"/>
                <w:sz w:val="24"/>
              </w:rPr>
            </w:pPr>
            <w:r>
              <w:rPr>
                <w:rFonts w:hint="eastAsia"/>
                <w:sz w:val="24"/>
              </w:rPr>
              <w:t>对重点排放单位未按照规定统计核算温室气体排放量等三类行为的处罚</w:t>
            </w:r>
          </w:p>
        </w:tc>
        <w:tc>
          <w:tcPr>
            <w:tcW w:w="1738" w:type="dxa"/>
            <w:noWrap w:val="0"/>
            <w:vAlign w:val="center"/>
          </w:tcPr>
          <w:p w14:paraId="4281285A">
            <w:pPr>
              <w:spacing w:line="400" w:lineRule="exact"/>
              <w:jc w:val="center"/>
              <w:rPr>
                <w:rFonts w:hint="eastAsia"/>
                <w:sz w:val="24"/>
              </w:rPr>
            </w:pPr>
            <w:r>
              <w:rPr>
                <w:rFonts w:hint="eastAsia"/>
                <w:sz w:val="24"/>
              </w:rPr>
              <w:t>市</w:t>
            </w:r>
          </w:p>
        </w:tc>
        <w:tc>
          <w:tcPr>
            <w:tcW w:w="1704" w:type="dxa"/>
            <w:noWrap w:val="0"/>
            <w:vAlign w:val="center"/>
          </w:tcPr>
          <w:p w14:paraId="467496F0">
            <w:pPr>
              <w:spacing w:line="400" w:lineRule="exact"/>
              <w:rPr>
                <w:sz w:val="24"/>
              </w:rPr>
            </w:pPr>
          </w:p>
        </w:tc>
      </w:tr>
      <w:tr w14:paraId="6EFDA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462411">
            <w:pPr>
              <w:spacing w:line="400" w:lineRule="exact"/>
              <w:jc w:val="center"/>
              <w:rPr>
                <w:rFonts w:hint="eastAsia"/>
                <w:sz w:val="24"/>
              </w:rPr>
            </w:pPr>
            <w:r>
              <w:rPr>
                <w:rFonts w:hint="eastAsia"/>
                <w:sz w:val="24"/>
              </w:rPr>
              <w:t>203</w:t>
            </w:r>
          </w:p>
        </w:tc>
        <w:tc>
          <w:tcPr>
            <w:tcW w:w="1378" w:type="dxa"/>
            <w:gridSpan w:val="2"/>
            <w:noWrap w:val="0"/>
            <w:vAlign w:val="center"/>
          </w:tcPr>
          <w:p w14:paraId="34B4E775">
            <w:pPr>
              <w:spacing w:line="400" w:lineRule="exact"/>
              <w:jc w:val="center"/>
              <w:rPr>
                <w:rFonts w:hint="eastAsia"/>
                <w:sz w:val="24"/>
              </w:rPr>
            </w:pPr>
            <w:r>
              <w:rPr>
                <w:rFonts w:hint="eastAsia"/>
                <w:sz w:val="24"/>
              </w:rPr>
              <w:t>行政处罚</w:t>
            </w:r>
          </w:p>
        </w:tc>
        <w:tc>
          <w:tcPr>
            <w:tcW w:w="3418" w:type="dxa"/>
            <w:gridSpan w:val="2"/>
            <w:noWrap w:val="0"/>
            <w:vAlign w:val="center"/>
          </w:tcPr>
          <w:p w14:paraId="3C9408AC">
            <w:pPr>
              <w:spacing w:line="400" w:lineRule="exact"/>
              <w:ind w:left="31" w:leftChars="15" w:right="31" w:rightChars="15"/>
              <w:rPr>
                <w:rFonts w:hint="eastAsia"/>
                <w:sz w:val="24"/>
              </w:rPr>
            </w:pPr>
            <w:r>
              <w:rPr>
                <w:rFonts w:hint="eastAsia"/>
                <w:sz w:val="24"/>
              </w:rPr>
              <w:t>对技术服务机构出具不实或者虚假的检验检测报告等三类行为的处罚</w:t>
            </w:r>
          </w:p>
        </w:tc>
        <w:tc>
          <w:tcPr>
            <w:tcW w:w="1738" w:type="dxa"/>
            <w:noWrap w:val="0"/>
            <w:vAlign w:val="center"/>
          </w:tcPr>
          <w:p w14:paraId="5041E0EB">
            <w:pPr>
              <w:spacing w:line="400" w:lineRule="exact"/>
              <w:jc w:val="center"/>
              <w:rPr>
                <w:rFonts w:hint="eastAsia"/>
                <w:sz w:val="24"/>
              </w:rPr>
            </w:pPr>
            <w:r>
              <w:rPr>
                <w:rFonts w:hint="eastAsia"/>
                <w:sz w:val="24"/>
              </w:rPr>
              <w:t>市</w:t>
            </w:r>
          </w:p>
        </w:tc>
        <w:tc>
          <w:tcPr>
            <w:tcW w:w="1704" w:type="dxa"/>
            <w:noWrap w:val="0"/>
            <w:vAlign w:val="center"/>
          </w:tcPr>
          <w:p w14:paraId="4A85725B">
            <w:pPr>
              <w:spacing w:line="400" w:lineRule="exact"/>
              <w:rPr>
                <w:sz w:val="24"/>
              </w:rPr>
            </w:pPr>
          </w:p>
        </w:tc>
      </w:tr>
      <w:tr w14:paraId="1C52B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6810E57E">
            <w:pPr>
              <w:spacing w:line="400" w:lineRule="exact"/>
              <w:jc w:val="center"/>
              <w:rPr>
                <w:rFonts w:hint="eastAsia"/>
                <w:sz w:val="24"/>
              </w:rPr>
            </w:pPr>
            <w:r>
              <w:rPr>
                <w:rFonts w:hint="eastAsia"/>
                <w:sz w:val="24"/>
              </w:rPr>
              <w:t>204</w:t>
            </w:r>
          </w:p>
        </w:tc>
        <w:tc>
          <w:tcPr>
            <w:tcW w:w="1378" w:type="dxa"/>
            <w:gridSpan w:val="2"/>
            <w:noWrap w:val="0"/>
            <w:vAlign w:val="center"/>
          </w:tcPr>
          <w:p w14:paraId="74DEFF16">
            <w:pPr>
              <w:spacing w:line="400" w:lineRule="exact"/>
              <w:jc w:val="center"/>
              <w:rPr>
                <w:rFonts w:hint="eastAsia"/>
                <w:sz w:val="24"/>
              </w:rPr>
            </w:pPr>
            <w:r>
              <w:rPr>
                <w:rFonts w:hint="eastAsia"/>
                <w:sz w:val="24"/>
              </w:rPr>
              <w:t>行政处罚</w:t>
            </w:r>
          </w:p>
        </w:tc>
        <w:tc>
          <w:tcPr>
            <w:tcW w:w="3418" w:type="dxa"/>
            <w:gridSpan w:val="2"/>
            <w:noWrap w:val="0"/>
            <w:vAlign w:val="center"/>
          </w:tcPr>
          <w:p w14:paraId="7B97D93D">
            <w:pPr>
              <w:spacing w:line="400" w:lineRule="exact"/>
              <w:ind w:left="31" w:leftChars="15" w:right="31" w:rightChars="15"/>
              <w:rPr>
                <w:rFonts w:hint="eastAsia"/>
                <w:sz w:val="24"/>
              </w:rPr>
            </w:pPr>
            <w:r>
              <w:rPr>
                <w:rFonts w:hint="eastAsia"/>
                <w:sz w:val="24"/>
              </w:rPr>
              <w:t>对拒绝、阻碍生态环境主管部门或者其他负有监督管理职责的部门依法实施监督检查的处罚</w:t>
            </w:r>
          </w:p>
        </w:tc>
        <w:tc>
          <w:tcPr>
            <w:tcW w:w="1738" w:type="dxa"/>
            <w:noWrap w:val="0"/>
            <w:vAlign w:val="center"/>
          </w:tcPr>
          <w:p w14:paraId="1A69B8A4">
            <w:pPr>
              <w:spacing w:line="400" w:lineRule="exact"/>
              <w:jc w:val="center"/>
              <w:rPr>
                <w:rFonts w:hint="eastAsia"/>
                <w:sz w:val="24"/>
              </w:rPr>
            </w:pPr>
            <w:r>
              <w:rPr>
                <w:rFonts w:hint="eastAsia"/>
                <w:sz w:val="24"/>
              </w:rPr>
              <w:t>市</w:t>
            </w:r>
          </w:p>
        </w:tc>
        <w:tc>
          <w:tcPr>
            <w:tcW w:w="1704" w:type="dxa"/>
            <w:noWrap w:val="0"/>
            <w:vAlign w:val="center"/>
          </w:tcPr>
          <w:p w14:paraId="30C229CB">
            <w:pPr>
              <w:spacing w:line="400" w:lineRule="exact"/>
              <w:rPr>
                <w:sz w:val="24"/>
              </w:rPr>
            </w:pPr>
          </w:p>
        </w:tc>
      </w:tr>
      <w:tr w14:paraId="4ED18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672" w:type="dxa"/>
            <w:noWrap w:val="0"/>
            <w:vAlign w:val="center"/>
          </w:tcPr>
          <w:p w14:paraId="7C06CD7F">
            <w:pPr>
              <w:spacing w:line="400" w:lineRule="exact"/>
              <w:jc w:val="center"/>
              <w:rPr>
                <w:rFonts w:hint="eastAsia"/>
                <w:sz w:val="24"/>
              </w:rPr>
            </w:pPr>
            <w:r>
              <w:rPr>
                <w:rFonts w:hint="eastAsia"/>
                <w:sz w:val="24"/>
              </w:rPr>
              <w:t>205</w:t>
            </w:r>
          </w:p>
        </w:tc>
        <w:tc>
          <w:tcPr>
            <w:tcW w:w="1378" w:type="dxa"/>
            <w:gridSpan w:val="2"/>
            <w:noWrap w:val="0"/>
            <w:vAlign w:val="center"/>
          </w:tcPr>
          <w:p w14:paraId="2374D359">
            <w:pPr>
              <w:spacing w:line="400" w:lineRule="exact"/>
              <w:jc w:val="center"/>
              <w:rPr>
                <w:rFonts w:hint="eastAsia"/>
                <w:sz w:val="24"/>
              </w:rPr>
            </w:pPr>
            <w:r>
              <w:rPr>
                <w:rFonts w:hint="eastAsia"/>
                <w:sz w:val="24"/>
              </w:rPr>
              <w:t>行政处罚</w:t>
            </w:r>
          </w:p>
        </w:tc>
        <w:tc>
          <w:tcPr>
            <w:tcW w:w="3418" w:type="dxa"/>
            <w:gridSpan w:val="2"/>
            <w:noWrap w:val="0"/>
            <w:vAlign w:val="center"/>
          </w:tcPr>
          <w:p w14:paraId="57C76EC3">
            <w:pPr>
              <w:spacing w:line="400" w:lineRule="exact"/>
              <w:ind w:left="31" w:leftChars="15" w:right="31" w:rightChars="15"/>
              <w:rPr>
                <w:rFonts w:hint="eastAsia"/>
                <w:sz w:val="24"/>
              </w:rPr>
            </w:pPr>
            <w:r>
              <w:rPr>
                <w:rFonts w:hint="eastAsia"/>
                <w:sz w:val="24"/>
              </w:rPr>
              <w:t>对重点排放单位未按照规定清缴其碳排放配额的处罚</w:t>
            </w:r>
          </w:p>
        </w:tc>
        <w:tc>
          <w:tcPr>
            <w:tcW w:w="1738" w:type="dxa"/>
            <w:noWrap w:val="0"/>
            <w:vAlign w:val="center"/>
          </w:tcPr>
          <w:p w14:paraId="47E0165F">
            <w:pPr>
              <w:spacing w:line="400" w:lineRule="exact"/>
              <w:jc w:val="center"/>
              <w:rPr>
                <w:rFonts w:hint="eastAsia"/>
                <w:sz w:val="24"/>
              </w:rPr>
            </w:pPr>
            <w:r>
              <w:rPr>
                <w:rFonts w:hint="eastAsia"/>
                <w:sz w:val="24"/>
              </w:rPr>
              <w:t>市</w:t>
            </w:r>
          </w:p>
        </w:tc>
        <w:tc>
          <w:tcPr>
            <w:tcW w:w="1704" w:type="dxa"/>
            <w:noWrap w:val="0"/>
            <w:vAlign w:val="center"/>
          </w:tcPr>
          <w:p w14:paraId="62219C39">
            <w:pPr>
              <w:spacing w:line="400" w:lineRule="exact"/>
              <w:rPr>
                <w:sz w:val="24"/>
              </w:rPr>
            </w:pPr>
          </w:p>
        </w:tc>
      </w:tr>
      <w:tr w14:paraId="72EC1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88" w:hRule="atLeast"/>
          <w:jc w:val="center"/>
        </w:trPr>
        <w:tc>
          <w:tcPr>
            <w:tcW w:w="672" w:type="dxa"/>
            <w:noWrap w:val="0"/>
            <w:vAlign w:val="center"/>
          </w:tcPr>
          <w:p w14:paraId="27CFA446">
            <w:pPr>
              <w:spacing w:line="400" w:lineRule="exact"/>
              <w:jc w:val="center"/>
              <w:rPr>
                <w:rFonts w:hint="eastAsia"/>
                <w:sz w:val="24"/>
              </w:rPr>
            </w:pPr>
            <w:r>
              <w:rPr>
                <w:rFonts w:hint="eastAsia"/>
                <w:sz w:val="24"/>
              </w:rPr>
              <w:t>206</w:t>
            </w:r>
          </w:p>
        </w:tc>
        <w:tc>
          <w:tcPr>
            <w:tcW w:w="1378" w:type="dxa"/>
            <w:gridSpan w:val="2"/>
            <w:noWrap w:val="0"/>
            <w:vAlign w:val="center"/>
          </w:tcPr>
          <w:p w14:paraId="55E5035A">
            <w:pPr>
              <w:spacing w:line="400" w:lineRule="exact"/>
              <w:jc w:val="center"/>
              <w:rPr>
                <w:rFonts w:hint="eastAsia"/>
                <w:sz w:val="24"/>
              </w:rPr>
            </w:pPr>
            <w:r>
              <w:rPr>
                <w:rFonts w:hint="eastAsia"/>
                <w:sz w:val="24"/>
              </w:rPr>
              <w:t>行政处罚</w:t>
            </w:r>
          </w:p>
        </w:tc>
        <w:tc>
          <w:tcPr>
            <w:tcW w:w="3418" w:type="dxa"/>
            <w:gridSpan w:val="2"/>
            <w:noWrap w:val="0"/>
            <w:vAlign w:val="center"/>
          </w:tcPr>
          <w:p w14:paraId="07F38601">
            <w:pPr>
              <w:spacing w:line="400" w:lineRule="exact"/>
              <w:ind w:left="31" w:leftChars="15" w:right="31" w:rightChars="15"/>
              <w:rPr>
                <w:rFonts w:hint="eastAsia"/>
                <w:sz w:val="24"/>
              </w:rPr>
            </w:pPr>
            <w:r>
              <w:rPr>
                <w:rFonts w:hint="eastAsia"/>
                <w:sz w:val="24"/>
              </w:rPr>
              <w:t>对未按照规定安装自动监测设备并与生态环境主管部门的监控设备联网，或者未保证监测设备正常运行导致监测数据不真实、不准确行为的处罚</w:t>
            </w:r>
          </w:p>
        </w:tc>
        <w:tc>
          <w:tcPr>
            <w:tcW w:w="1738" w:type="dxa"/>
            <w:noWrap w:val="0"/>
            <w:vAlign w:val="center"/>
          </w:tcPr>
          <w:p w14:paraId="3A73BDC8">
            <w:pPr>
              <w:spacing w:line="400" w:lineRule="exact"/>
              <w:jc w:val="center"/>
              <w:rPr>
                <w:rFonts w:hint="eastAsia"/>
                <w:sz w:val="24"/>
              </w:rPr>
            </w:pPr>
            <w:r>
              <w:rPr>
                <w:rFonts w:hint="eastAsia"/>
                <w:sz w:val="24"/>
              </w:rPr>
              <w:t>市</w:t>
            </w:r>
          </w:p>
        </w:tc>
        <w:tc>
          <w:tcPr>
            <w:tcW w:w="1704" w:type="dxa"/>
            <w:noWrap w:val="0"/>
            <w:vAlign w:val="center"/>
          </w:tcPr>
          <w:p w14:paraId="7B4BA667">
            <w:pPr>
              <w:spacing w:line="400" w:lineRule="exact"/>
              <w:rPr>
                <w:sz w:val="24"/>
              </w:rPr>
            </w:pPr>
          </w:p>
        </w:tc>
      </w:tr>
      <w:tr w14:paraId="13F46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4B6DD943">
            <w:pPr>
              <w:spacing w:line="400" w:lineRule="exact"/>
              <w:jc w:val="center"/>
              <w:rPr>
                <w:rFonts w:hint="eastAsia"/>
                <w:sz w:val="24"/>
              </w:rPr>
            </w:pPr>
            <w:r>
              <w:rPr>
                <w:rFonts w:hint="eastAsia"/>
                <w:sz w:val="24"/>
              </w:rPr>
              <w:t>207</w:t>
            </w:r>
          </w:p>
        </w:tc>
        <w:tc>
          <w:tcPr>
            <w:tcW w:w="1378" w:type="dxa"/>
            <w:gridSpan w:val="2"/>
            <w:noWrap w:val="0"/>
            <w:vAlign w:val="center"/>
          </w:tcPr>
          <w:p w14:paraId="177EDB73">
            <w:pPr>
              <w:spacing w:line="400" w:lineRule="exact"/>
              <w:jc w:val="center"/>
              <w:rPr>
                <w:rFonts w:hint="eastAsia"/>
                <w:sz w:val="24"/>
              </w:rPr>
            </w:pPr>
            <w:r>
              <w:rPr>
                <w:rFonts w:hint="eastAsia"/>
                <w:sz w:val="24"/>
              </w:rPr>
              <w:t>行政处罚</w:t>
            </w:r>
          </w:p>
        </w:tc>
        <w:tc>
          <w:tcPr>
            <w:tcW w:w="3418" w:type="dxa"/>
            <w:gridSpan w:val="2"/>
            <w:noWrap w:val="0"/>
            <w:vAlign w:val="center"/>
          </w:tcPr>
          <w:p w14:paraId="6EE1C49F">
            <w:pPr>
              <w:spacing w:line="400" w:lineRule="exact"/>
              <w:ind w:left="31" w:leftChars="15" w:right="31" w:rightChars="15"/>
              <w:rPr>
                <w:rFonts w:hint="eastAsia"/>
                <w:sz w:val="24"/>
              </w:rPr>
            </w:pPr>
            <w:r>
              <w:rPr>
                <w:rFonts w:hint="eastAsia"/>
                <w:sz w:val="24"/>
              </w:rPr>
              <w:t>对以欺骗、贿赂等不正当手段取得消耗臭氧层物质进出口配额、进出口审批单、进出口许可证的处罚</w:t>
            </w:r>
          </w:p>
        </w:tc>
        <w:tc>
          <w:tcPr>
            <w:tcW w:w="1738" w:type="dxa"/>
            <w:noWrap w:val="0"/>
            <w:vAlign w:val="center"/>
          </w:tcPr>
          <w:p w14:paraId="5E39A2BA">
            <w:pPr>
              <w:spacing w:line="400" w:lineRule="exact"/>
              <w:jc w:val="center"/>
              <w:rPr>
                <w:rFonts w:hint="eastAsia"/>
                <w:sz w:val="24"/>
              </w:rPr>
            </w:pPr>
            <w:r>
              <w:rPr>
                <w:rFonts w:hint="eastAsia"/>
                <w:sz w:val="24"/>
              </w:rPr>
              <w:t>市、县</w:t>
            </w:r>
          </w:p>
        </w:tc>
        <w:tc>
          <w:tcPr>
            <w:tcW w:w="1704" w:type="dxa"/>
            <w:noWrap w:val="0"/>
            <w:vAlign w:val="center"/>
          </w:tcPr>
          <w:p w14:paraId="5BB99781">
            <w:pPr>
              <w:spacing w:line="400" w:lineRule="exact"/>
              <w:rPr>
                <w:sz w:val="24"/>
              </w:rPr>
            </w:pPr>
          </w:p>
        </w:tc>
      </w:tr>
      <w:tr w14:paraId="307B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1AF4B35">
            <w:pPr>
              <w:spacing w:line="400" w:lineRule="exact"/>
              <w:jc w:val="center"/>
              <w:rPr>
                <w:rFonts w:hint="eastAsia"/>
                <w:sz w:val="24"/>
              </w:rPr>
            </w:pPr>
            <w:r>
              <w:rPr>
                <w:rFonts w:hint="eastAsia"/>
                <w:sz w:val="24"/>
              </w:rPr>
              <w:t>208</w:t>
            </w:r>
          </w:p>
        </w:tc>
        <w:tc>
          <w:tcPr>
            <w:tcW w:w="1378" w:type="dxa"/>
            <w:gridSpan w:val="2"/>
            <w:noWrap w:val="0"/>
            <w:vAlign w:val="center"/>
          </w:tcPr>
          <w:p w14:paraId="2038B46C">
            <w:pPr>
              <w:spacing w:line="400" w:lineRule="exact"/>
              <w:jc w:val="center"/>
              <w:rPr>
                <w:rFonts w:hint="eastAsia"/>
                <w:sz w:val="24"/>
              </w:rPr>
            </w:pPr>
            <w:r>
              <w:rPr>
                <w:rFonts w:hint="eastAsia"/>
                <w:sz w:val="24"/>
              </w:rPr>
              <w:t>行政处罚</w:t>
            </w:r>
          </w:p>
        </w:tc>
        <w:tc>
          <w:tcPr>
            <w:tcW w:w="3418" w:type="dxa"/>
            <w:gridSpan w:val="2"/>
            <w:noWrap w:val="0"/>
            <w:vAlign w:val="center"/>
          </w:tcPr>
          <w:p w14:paraId="17751C8B">
            <w:pPr>
              <w:spacing w:line="400" w:lineRule="exact"/>
              <w:ind w:left="31" w:leftChars="15" w:right="31" w:rightChars="15"/>
              <w:rPr>
                <w:rFonts w:hint="eastAsia"/>
                <w:sz w:val="24"/>
              </w:rPr>
            </w:pPr>
            <w:r>
              <w:rPr>
                <w:rFonts w:hint="eastAsia"/>
                <w:sz w:val="24"/>
              </w:rPr>
              <w:t>对违反本办法规定，拒不接受或者阻挠监督检查，或者在接受监督检查时弄虚作假的处罚</w:t>
            </w:r>
          </w:p>
        </w:tc>
        <w:tc>
          <w:tcPr>
            <w:tcW w:w="1738" w:type="dxa"/>
            <w:noWrap w:val="0"/>
            <w:vAlign w:val="center"/>
          </w:tcPr>
          <w:p w14:paraId="0E812481">
            <w:pPr>
              <w:spacing w:line="400" w:lineRule="exact"/>
              <w:jc w:val="center"/>
              <w:rPr>
                <w:rFonts w:hint="eastAsia"/>
                <w:sz w:val="24"/>
              </w:rPr>
            </w:pPr>
            <w:r>
              <w:rPr>
                <w:rFonts w:hint="eastAsia"/>
                <w:sz w:val="24"/>
              </w:rPr>
              <w:t>市、县</w:t>
            </w:r>
          </w:p>
        </w:tc>
        <w:tc>
          <w:tcPr>
            <w:tcW w:w="1704" w:type="dxa"/>
            <w:noWrap w:val="0"/>
            <w:vAlign w:val="center"/>
          </w:tcPr>
          <w:p w14:paraId="72557D7E">
            <w:pPr>
              <w:spacing w:line="400" w:lineRule="exact"/>
              <w:rPr>
                <w:sz w:val="24"/>
              </w:rPr>
            </w:pPr>
          </w:p>
        </w:tc>
      </w:tr>
      <w:tr w14:paraId="16562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B80618">
            <w:pPr>
              <w:spacing w:line="400" w:lineRule="exact"/>
              <w:jc w:val="center"/>
              <w:rPr>
                <w:rFonts w:hint="eastAsia"/>
                <w:sz w:val="24"/>
              </w:rPr>
            </w:pPr>
            <w:r>
              <w:rPr>
                <w:rFonts w:hint="eastAsia"/>
                <w:sz w:val="24"/>
              </w:rPr>
              <w:t>209</w:t>
            </w:r>
          </w:p>
        </w:tc>
        <w:tc>
          <w:tcPr>
            <w:tcW w:w="1378" w:type="dxa"/>
            <w:gridSpan w:val="2"/>
            <w:noWrap w:val="0"/>
            <w:vAlign w:val="center"/>
          </w:tcPr>
          <w:p w14:paraId="580865C3">
            <w:pPr>
              <w:spacing w:line="394" w:lineRule="exact"/>
              <w:jc w:val="center"/>
              <w:rPr>
                <w:rFonts w:hint="eastAsia"/>
                <w:sz w:val="24"/>
              </w:rPr>
            </w:pPr>
            <w:r>
              <w:rPr>
                <w:rFonts w:hint="eastAsia"/>
                <w:sz w:val="24"/>
              </w:rPr>
              <w:t>行政处罚</w:t>
            </w:r>
          </w:p>
        </w:tc>
        <w:tc>
          <w:tcPr>
            <w:tcW w:w="3418" w:type="dxa"/>
            <w:gridSpan w:val="2"/>
            <w:noWrap w:val="0"/>
            <w:vAlign w:val="center"/>
          </w:tcPr>
          <w:p w14:paraId="0819EF40">
            <w:pPr>
              <w:spacing w:line="394" w:lineRule="exact"/>
              <w:ind w:left="31" w:leftChars="15" w:right="31" w:rightChars="15"/>
              <w:rPr>
                <w:rFonts w:hint="eastAsia"/>
                <w:sz w:val="24"/>
              </w:rPr>
            </w:pPr>
            <w:r>
              <w:rPr>
                <w:rFonts w:hint="eastAsia"/>
                <w:sz w:val="24"/>
              </w:rPr>
              <w:t>对项目业主在申请温室气体自愿减排项目或者减排量登记时提供虚假材料等行为的处罚</w:t>
            </w:r>
          </w:p>
        </w:tc>
        <w:tc>
          <w:tcPr>
            <w:tcW w:w="1738" w:type="dxa"/>
            <w:noWrap w:val="0"/>
            <w:vAlign w:val="center"/>
          </w:tcPr>
          <w:p w14:paraId="1061BC5E">
            <w:pPr>
              <w:spacing w:line="394" w:lineRule="exact"/>
              <w:jc w:val="center"/>
              <w:rPr>
                <w:rFonts w:hint="eastAsia"/>
                <w:sz w:val="24"/>
              </w:rPr>
            </w:pPr>
            <w:r>
              <w:rPr>
                <w:rFonts w:hint="eastAsia"/>
                <w:sz w:val="24"/>
              </w:rPr>
              <w:t>省</w:t>
            </w:r>
          </w:p>
        </w:tc>
        <w:tc>
          <w:tcPr>
            <w:tcW w:w="1704" w:type="dxa"/>
            <w:noWrap w:val="0"/>
            <w:vAlign w:val="center"/>
          </w:tcPr>
          <w:p w14:paraId="32C351F1">
            <w:pPr>
              <w:spacing w:line="394" w:lineRule="exact"/>
              <w:rPr>
                <w:sz w:val="24"/>
              </w:rPr>
            </w:pPr>
          </w:p>
        </w:tc>
      </w:tr>
      <w:tr w14:paraId="796D1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61E96E">
            <w:pPr>
              <w:spacing w:line="400" w:lineRule="exact"/>
              <w:jc w:val="center"/>
              <w:rPr>
                <w:rFonts w:hint="eastAsia"/>
                <w:sz w:val="24"/>
              </w:rPr>
            </w:pPr>
            <w:r>
              <w:rPr>
                <w:rFonts w:hint="eastAsia"/>
                <w:sz w:val="24"/>
              </w:rPr>
              <w:t>210</w:t>
            </w:r>
          </w:p>
        </w:tc>
        <w:tc>
          <w:tcPr>
            <w:tcW w:w="1378" w:type="dxa"/>
            <w:gridSpan w:val="2"/>
            <w:noWrap w:val="0"/>
            <w:vAlign w:val="center"/>
          </w:tcPr>
          <w:p w14:paraId="0FFD5FE8">
            <w:pPr>
              <w:spacing w:line="394" w:lineRule="exact"/>
              <w:jc w:val="center"/>
              <w:rPr>
                <w:rFonts w:hint="eastAsia"/>
                <w:sz w:val="24"/>
              </w:rPr>
            </w:pPr>
            <w:r>
              <w:rPr>
                <w:rFonts w:hint="eastAsia"/>
                <w:sz w:val="24"/>
              </w:rPr>
              <w:t>行政处罚</w:t>
            </w:r>
          </w:p>
        </w:tc>
        <w:tc>
          <w:tcPr>
            <w:tcW w:w="3418" w:type="dxa"/>
            <w:gridSpan w:val="2"/>
            <w:noWrap w:val="0"/>
            <w:vAlign w:val="center"/>
          </w:tcPr>
          <w:p w14:paraId="18441DB3">
            <w:pPr>
              <w:spacing w:line="394" w:lineRule="exact"/>
              <w:ind w:left="31" w:leftChars="15" w:right="31" w:rightChars="15"/>
              <w:rPr>
                <w:rFonts w:hint="eastAsia"/>
                <w:sz w:val="24"/>
              </w:rPr>
            </w:pPr>
            <w:r>
              <w:rPr>
                <w:rFonts w:hint="eastAsia"/>
                <w:sz w:val="24"/>
              </w:rPr>
              <w:t>对未持有经批准的环境影响报告书（表），擅自设置拆船厂进行拆船等行为的处罚</w:t>
            </w:r>
          </w:p>
        </w:tc>
        <w:tc>
          <w:tcPr>
            <w:tcW w:w="1738" w:type="dxa"/>
            <w:noWrap w:val="0"/>
            <w:vAlign w:val="center"/>
          </w:tcPr>
          <w:p w14:paraId="029B722A">
            <w:pPr>
              <w:spacing w:line="394" w:lineRule="exact"/>
              <w:jc w:val="center"/>
              <w:rPr>
                <w:rFonts w:hint="eastAsia"/>
                <w:sz w:val="24"/>
              </w:rPr>
            </w:pPr>
            <w:r>
              <w:rPr>
                <w:rFonts w:hint="eastAsia"/>
                <w:sz w:val="24"/>
              </w:rPr>
              <w:t>市、县</w:t>
            </w:r>
          </w:p>
        </w:tc>
        <w:tc>
          <w:tcPr>
            <w:tcW w:w="1704" w:type="dxa"/>
            <w:noWrap w:val="0"/>
            <w:vAlign w:val="center"/>
          </w:tcPr>
          <w:p w14:paraId="6676E14F">
            <w:pPr>
              <w:spacing w:line="394" w:lineRule="exact"/>
              <w:rPr>
                <w:sz w:val="24"/>
              </w:rPr>
            </w:pPr>
          </w:p>
        </w:tc>
      </w:tr>
      <w:tr w14:paraId="0A181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55C3D60">
            <w:pPr>
              <w:spacing w:line="400" w:lineRule="exact"/>
              <w:jc w:val="center"/>
              <w:rPr>
                <w:rFonts w:hint="eastAsia"/>
                <w:sz w:val="24"/>
              </w:rPr>
            </w:pPr>
            <w:r>
              <w:rPr>
                <w:rFonts w:hint="eastAsia"/>
                <w:sz w:val="24"/>
              </w:rPr>
              <w:t>211</w:t>
            </w:r>
          </w:p>
        </w:tc>
        <w:tc>
          <w:tcPr>
            <w:tcW w:w="1378" w:type="dxa"/>
            <w:gridSpan w:val="2"/>
            <w:noWrap w:val="0"/>
            <w:vAlign w:val="center"/>
          </w:tcPr>
          <w:p w14:paraId="3298012B">
            <w:pPr>
              <w:spacing w:line="394" w:lineRule="exact"/>
              <w:jc w:val="center"/>
              <w:rPr>
                <w:rFonts w:hint="eastAsia"/>
                <w:sz w:val="24"/>
              </w:rPr>
            </w:pPr>
            <w:r>
              <w:rPr>
                <w:rFonts w:hint="eastAsia"/>
                <w:sz w:val="24"/>
              </w:rPr>
              <w:t>行政处罚</w:t>
            </w:r>
          </w:p>
        </w:tc>
        <w:tc>
          <w:tcPr>
            <w:tcW w:w="3418" w:type="dxa"/>
            <w:gridSpan w:val="2"/>
            <w:noWrap w:val="0"/>
            <w:vAlign w:val="center"/>
          </w:tcPr>
          <w:p w14:paraId="65070530">
            <w:pPr>
              <w:spacing w:line="394" w:lineRule="exact"/>
              <w:ind w:left="31" w:leftChars="15" w:right="31" w:rightChars="15"/>
              <w:rPr>
                <w:rFonts w:hint="eastAsia"/>
                <w:sz w:val="24"/>
              </w:rPr>
            </w:pPr>
            <w:r>
              <w:rPr>
                <w:rFonts w:hint="eastAsia"/>
                <w:sz w:val="24"/>
              </w:rPr>
              <w:t>对拒绝或者阻挠监督拆船污染的主管部门进行现场检查或者在被检查时弄虚作假等行为的处罚</w:t>
            </w:r>
          </w:p>
        </w:tc>
        <w:tc>
          <w:tcPr>
            <w:tcW w:w="1738" w:type="dxa"/>
            <w:noWrap w:val="0"/>
            <w:vAlign w:val="center"/>
          </w:tcPr>
          <w:p w14:paraId="513937D4">
            <w:pPr>
              <w:spacing w:line="394" w:lineRule="exact"/>
              <w:jc w:val="center"/>
              <w:rPr>
                <w:rFonts w:hint="eastAsia"/>
                <w:sz w:val="24"/>
              </w:rPr>
            </w:pPr>
            <w:r>
              <w:rPr>
                <w:rFonts w:hint="eastAsia"/>
                <w:sz w:val="24"/>
              </w:rPr>
              <w:t>市、县</w:t>
            </w:r>
          </w:p>
        </w:tc>
        <w:tc>
          <w:tcPr>
            <w:tcW w:w="1704" w:type="dxa"/>
            <w:noWrap w:val="0"/>
            <w:vAlign w:val="center"/>
          </w:tcPr>
          <w:p w14:paraId="1EAA1096">
            <w:pPr>
              <w:spacing w:line="394" w:lineRule="exact"/>
              <w:rPr>
                <w:sz w:val="24"/>
              </w:rPr>
            </w:pPr>
          </w:p>
        </w:tc>
      </w:tr>
      <w:tr w14:paraId="5E137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C4DAB4E">
            <w:pPr>
              <w:spacing w:line="400" w:lineRule="exact"/>
              <w:jc w:val="center"/>
              <w:rPr>
                <w:rFonts w:hint="eastAsia"/>
                <w:sz w:val="24"/>
              </w:rPr>
            </w:pPr>
            <w:r>
              <w:rPr>
                <w:rFonts w:hint="eastAsia"/>
                <w:sz w:val="24"/>
              </w:rPr>
              <w:t>212</w:t>
            </w:r>
          </w:p>
        </w:tc>
        <w:tc>
          <w:tcPr>
            <w:tcW w:w="1378" w:type="dxa"/>
            <w:gridSpan w:val="2"/>
            <w:noWrap w:val="0"/>
            <w:vAlign w:val="center"/>
          </w:tcPr>
          <w:p w14:paraId="39575819">
            <w:pPr>
              <w:spacing w:line="394" w:lineRule="exact"/>
              <w:jc w:val="center"/>
              <w:rPr>
                <w:rFonts w:hint="eastAsia"/>
                <w:sz w:val="24"/>
              </w:rPr>
            </w:pPr>
            <w:r>
              <w:rPr>
                <w:rFonts w:hint="eastAsia"/>
                <w:sz w:val="24"/>
              </w:rPr>
              <w:t>行政处罚</w:t>
            </w:r>
          </w:p>
        </w:tc>
        <w:tc>
          <w:tcPr>
            <w:tcW w:w="3418" w:type="dxa"/>
            <w:gridSpan w:val="2"/>
            <w:noWrap w:val="0"/>
            <w:vAlign w:val="center"/>
          </w:tcPr>
          <w:p w14:paraId="21701BFA">
            <w:pPr>
              <w:spacing w:line="394" w:lineRule="exact"/>
              <w:ind w:left="31" w:leftChars="15" w:right="31" w:rightChars="15"/>
              <w:rPr>
                <w:rFonts w:hint="eastAsia"/>
                <w:sz w:val="24"/>
              </w:rPr>
            </w:pPr>
            <w:r>
              <w:rPr>
                <w:rFonts w:hint="eastAsia"/>
                <w:sz w:val="24"/>
              </w:rPr>
              <w:t>对因开发土地造成土地荒漠化、盐渍化的处罚</w:t>
            </w:r>
          </w:p>
        </w:tc>
        <w:tc>
          <w:tcPr>
            <w:tcW w:w="1738" w:type="dxa"/>
            <w:noWrap w:val="0"/>
            <w:vAlign w:val="center"/>
          </w:tcPr>
          <w:p w14:paraId="7DA80D4D">
            <w:pPr>
              <w:spacing w:line="394" w:lineRule="exact"/>
              <w:jc w:val="center"/>
              <w:rPr>
                <w:rFonts w:hint="eastAsia"/>
                <w:sz w:val="24"/>
              </w:rPr>
            </w:pPr>
            <w:r>
              <w:rPr>
                <w:rFonts w:hint="eastAsia"/>
                <w:sz w:val="24"/>
              </w:rPr>
              <w:t>市</w:t>
            </w:r>
          </w:p>
        </w:tc>
        <w:tc>
          <w:tcPr>
            <w:tcW w:w="1704" w:type="dxa"/>
            <w:noWrap w:val="0"/>
            <w:vAlign w:val="center"/>
          </w:tcPr>
          <w:p w14:paraId="68A71ED3">
            <w:pPr>
              <w:spacing w:line="394" w:lineRule="exact"/>
              <w:rPr>
                <w:sz w:val="24"/>
              </w:rPr>
            </w:pPr>
          </w:p>
        </w:tc>
      </w:tr>
      <w:tr w14:paraId="35291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EAEA21">
            <w:pPr>
              <w:spacing w:line="400" w:lineRule="exact"/>
              <w:jc w:val="center"/>
              <w:rPr>
                <w:rFonts w:hint="eastAsia"/>
                <w:sz w:val="24"/>
              </w:rPr>
            </w:pPr>
            <w:r>
              <w:rPr>
                <w:rFonts w:hint="eastAsia"/>
                <w:sz w:val="24"/>
              </w:rPr>
              <w:t>213</w:t>
            </w:r>
          </w:p>
        </w:tc>
        <w:tc>
          <w:tcPr>
            <w:tcW w:w="1378" w:type="dxa"/>
            <w:gridSpan w:val="2"/>
            <w:noWrap w:val="0"/>
            <w:vAlign w:val="center"/>
          </w:tcPr>
          <w:p w14:paraId="173441AB">
            <w:pPr>
              <w:spacing w:line="394" w:lineRule="exact"/>
              <w:jc w:val="center"/>
              <w:rPr>
                <w:rFonts w:hint="eastAsia"/>
                <w:sz w:val="24"/>
              </w:rPr>
            </w:pPr>
            <w:r>
              <w:rPr>
                <w:rFonts w:hint="eastAsia"/>
                <w:sz w:val="24"/>
              </w:rPr>
              <w:t>行政强制</w:t>
            </w:r>
          </w:p>
        </w:tc>
        <w:tc>
          <w:tcPr>
            <w:tcW w:w="3418" w:type="dxa"/>
            <w:gridSpan w:val="2"/>
            <w:noWrap w:val="0"/>
            <w:vAlign w:val="center"/>
          </w:tcPr>
          <w:p w14:paraId="516D1408">
            <w:pPr>
              <w:spacing w:line="394" w:lineRule="exact"/>
              <w:ind w:left="31" w:leftChars="15" w:right="31" w:rightChars="15"/>
              <w:rPr>
                <w:rFonts w:hint="eastAsia"/>
                <w:sz w:val="24"/>
              </w:rPr>
            </w:pPr>
            <w:r>
              <w:rPr>
                <w:rFonts w:hint="eastAsia"/>
                <w:sz w:val="24"/>
              </w:rPr>
              <w:t>对违法收集、贮存、运输、利用、处置的固体废物或者可能造成严重污染的行政强制</w:t>
            </w:r>
          </w:p>
        </w:tc>
        <w:tc>
          <w:tcPr>
            <w:tcW w:w="1738" w:type="dxa"/>
            <w:noWrap w:val="0"/>
            <w:vAlign w:val="center"/>
          </w:tcPr>
          <w:p w14:paraId="71B51DFB">
            <w:pPr>
              <w:spacing w:line="394" w:lineRule="exact"/>
              <w:jc w:val="center"/>
              <w:rPr>
                <w:rFonts w:hint="eastAsia"/>
                <w:sz w:val="24"/>
              </w:rPr>
            </w:pPr>
            <w:r>
              <w:rPr>
                <w:rFonts w:hint="eastAsia"/>
                <w:sz w:val="24"/>
              </w:rPr>
              <w:t>市</w:t>
            </w:r>
          </w:p>
        </w:tc>
        <w:tc>
          <w:tcPr>
            <w:tcW w:w="1704" w:type="dxa"/>
            <w:noWrap w:val="0"/>
            <w:vAlign w:val="center"/>
          </w:tcPr>
          <w:p w14:paraId="74347FF9">
            <w:pPr>
              <w:spacing w:line="394" w:lineRule="exact"/>
              <w:rPr>
                <w:sz w:val="24"/>
              </w:rPr>
            </w:pPr>
          </w:p>
        </w:tc>
      </w:tr>
      <w:tr w14:paraId="45642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9A688F">
            <w:pPr>
              <w:spacing w:line="400" w:lineRule="exact"/>
              <w:jc w:val="center"/>
              <w:rPr>
                <w:rFonts w:hint="eastAsia"/>
                <w:sz w:val="24"/>
              </w:rPr>
            </w:pPr>
            <w:r>
              <w:rPr>
                <w:rFonts w:hint="eastAsia"/>
                <w:sz w:val="24"/>
              </w:rPr>
              <w:t>214</w:t>
            </w:r>
          </w:p>
        </w:tc>
        <w:tc>
          <w:tcPr>
            <w:tcW w:w="1378" w:type="dxa"/>
            <w:gridSpan w:val="2"/>
            <w:noWrap w:val="0"/>
            <w:vAlign w:val="center"/>
          </w:tcPr>
          <w:p w14:paraId="5BD3CC85">
            <w:pPr>
              <w:spacing w:line="394" w:lineRule="exact"/>
              <w:jc w:val="center"/>
              <w:rPr>
                <w:rFonts w:hint="eastAsia"/>
                <w:sz w:val="24"/>
              </w:rPr>
            </w:pPr>
            <w:r>
              <w:rPr>
                <w:rFonts w:hint="eastAsia"/>
                <w:sz w:val="24"/>
              </w:rPr>
              <w:t>行政强制</w:t>
            </w:r>
          </w:p>
        </w:tc>
        <w:tc>
          <w:tcPr>
            <w:tcW w:w="3418" w:type="dxa"/>
            <w:gridSpan w:val="2"/>
            <w:noWrap w:val="0"/>
            <w:vAlign w:val="center"/>
          </w:tcPr>
          <w:p w14:paraId="33983352">
            <w:pPr>
              <w:spacing w:line="394" w:lineRule="exact"/>
              <w:ind w:left="31" w:leftChars="15" w:right="31" w:rightChars="15"/>
              <w:rPr>
                <w:rFonts w:hint="eastAsia"/>
                <w:sz w:val="24"/>
              </w:rPr>
            </w:pPr>
            <w:r>
              <w:rPr>
                <w:rFonts w:hint="eastAsia"/>
                <w:sz w:val="24"/>
              </w:rPr>
              <w:t>对未按照规定对废旧放射源进行处理等行为的行政强制</w:t>
            </w:r>
          </w:p>
        </w:tc>
        <w:tc>
          <w:tcPr>
            <w:tcW w:w="1738" w:type="dxa"/>
            <w:noWrap w:val="0"/>
            <w:vAlign w:val="center"/>
          </w:tcPr>
          <w:p w14:paraId="08C1B100">
            <w:pPr>
              <w:spacing w:line="394" w:lineRule="exact"/>
              <w:jc w:val="center"/>
              <w:rPr>
                <w:rFonts w:hint="eastAsia"/>
                <w:sz w:val="24"/>
              </w:rPr>
            </w:pPr>
            <w:r>
              <w:rPr>
                <w:rFonts w:hint="eastAsia"/>
                <w:sz w:val="24"/>
              </w:rPr>
              <w:t>市</w:t>
            </w:r>
          </w:p>
        </w:tc>
        <w:tc>
          <w:tcPr>
            <w:tcW w:w="1704" w:type="dxa"/>
            <w:noWrap w:val="0"/>
            <w:vAlign w:val="center"/>
          </w:tcPr>
          <w:p w14:paraId="3F497CA5">
            <w:pPr>
              <w:spacing w:line="394" w:lineRule="exact"/>
              <w:rPr>
                <w:sz w:val="24"/>
              </w:rPr>
            </w:pPr>
          </w:p>
        </w:tc>
      </w:tr>
      <w:tr w14:paraId="6E4FF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9C6C8AB">
            <w:pPr>
              <w:spacing w:line="400" w:lineRule="exact"/>
              <w:jc w:val="center"/>
              <w:rPr>
                <w:rFonts w:hint="eastAsia"/>
                <w:sz w:val="24"/>
              </w:rPr>
            </w:pPr>
            <w:r>
              <w:rPr>
                <w:rFonts w:hint="eastAsia"/>
                <w:sz w:val="24"/>
              </w:rPr>
              <w:t>215</w:t>
            </w:r>
          </w:p>
        </w:tc>
        <w:tc>
          <w:tcPr>
            <w:tcW w:w="1378" w:type="dxa"/>
            <w:gridSpan w:val="2"/>
            <w:noWrap w:val="0"/>
            <w:vAlign w:val="center"/>
          </w:tcPr>
          <w:p w14:paraId="0993D413">
            <w:pPr>
              <w:spacing w:line="394" w:lineRule="exact"/>
              <w:jc w:val="center"/>
              <w:rPr>
                <w:rFonts w:hint="eastAsia"/>
                <w:sz w:val="24"/>
              </w:rPr>
            </w:pPr>
            <w:r>
              <w:rPr>
                <w:rFonts w:hint="eastAsia"/>
                <w:sz w:val="24"/>
              </w:rPr>
              <w:t>行政强制</w:t>
            </w:r>
          </w:p>
        </w:tc>
        <w:tc>
          <w:tcPr>
            <w:tcW w:w="3418" w:type="dxa"/>
            <w:gridSpan w:val="2"/>
            <w:noWrap w:val="0"/>
            <w:vAlign w:val="center"/>
          </w:tcPr>
          <w:p w14:paraId="5CFB57D6">
            <w:pPr>
              <w:spacing w:line="394" w:lineRule="exact"/>
              <w:ind w:left="31" w:leftChars="15" w:right="31" w:rightChars="15"/>
              <w:rPr>
                <w:rFonts w:hint="eastAsia"/>
                <w:sz w:val="24"/>
              </w:rPr>
            </w:pPr>
            <w:r>
              <w:rPr>
                <w:rFonts w:hint="eastAsia"/>
                <w:sz w:val="24"/>
              </w:rPr>
              <w:t>对排放噪声造成严重污染，被责令改正拒不改正的行政强制</w:t>
            </w:r>
          </w:p>
        </w:tc>
        <w:tc>
          <w:tcPr>
            <w:tcW w:w="1738" w:type="dxa"/>
            <w:noWrap w:val="0"/>
            <w:vAlign w:val="center"/>
          </w:tcPr>
          <w:p w14:paraId="0AC72F04">
            <w:pPr>
              <w:spacing w:line="394" w:lineRule="exact"/>
              <w:jc w:val="center"/>
              <w:rPr>
                <w:rFonts w:hint="eastAsia"/>
                <w:sz w:val="24"/>
              </w:rPr>
            </w:pPr>
            <w:r>
              <w:rPr>
                <w:rFonts w:hint="eastAsia"/>
                <w:sz w:val="24"/>
              </w:rPr>
              <w:t>市</w:t>
            </w:r>
          </w:p>
        </w:tc>
        <w:tc>
          <w:tcPr>
            <w:tcW w:w="1704" w:type="dxa"/>
            <w:noWrap w:val="0"/>
            <w:vAlign w:val="center"/>
          </w:tcPr>
          <w:p w14:paraId="5A1AEF53">
            <w:pPr>
              <w:spacing w:line="394" w:lineRule="exact"/>
              <w:rPr>
                <w:sz w:val="24"/>
              </w:rPr>
            </w:pPr>
          </w:p>
        </w:tc>
      </w:tr>
      <w:tr w14:paraId="4DBBA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D8155A6">
            <w:pPr>
              <w:spacing w:line="400" w:lineRule="exact"/>
              <w:jc w:val="center"/>
              <w:rPr>
                <w:rFonts w:hint="eastAsia"/>
                <w:sz w:val="24"/>
              </w:rPr>
            </w:pPr>
            <w:r>
              <w:rPr>
                <w:rFonts w:hint="eastAsia"/>
                <w:sz w:val="24"/>
              </w:rPr>
              <w:t>216</w:t>
            </w:r>
          </w:p>
        </w:tc>
        <w:tc>
          <w:tcPr>
            <w:tcW w:w="1378" w:type="dxa"/>
            <w:gridSpan w:val="2"/>
            <w:noWrap w:val="0"/>
            <w:vAlign w:val="center"/>
          </w:tcPr>
          <w:p w14:paraId="766CABDD">
            <w:pPr>
              <w:spacing w:line="394" w:lineRule="exact"/>
              <w:jc w:val="center"/>
              <w:rPr>
                <w:rFonts w:hint="eastAsia"/>
                <w:sz w:val="24"/>
              </w:rPr>
            </w:pPr>
            <w:r>
              <w:rPr>
                <w:rFonts w:hint="eastAsia"/>
                <w:sz w:val="24"/>
              </w:rPr>
              <w:t>行政强制</w:t>
            </w:r>
          </w:p>
        </w:tc>
        <w:tc>
          <w:tcPr>
            <w:tcW w:w="3418" w:type="dxa"/>
            <w:gridSpan w:val="2"/>
            <w:noWrap w:val="0"/>
            <w:vAlign w:val="center"/>
          </w:tcPr>
          <w:p w14:paraId="48A8E1FC">
            <w:pPr>
              <w:spacing w:line="394" w:lineRule="exact"/>
              <w:ind w:left="31" w:leftChars="15" w:right="31" w:rightChars="15"/>
              <w:rPr>
                <w:rFonts w:hint="eastAsia"/>
                <w:sz w:val="24"/>
              </w:rPr>
            </w:pPr>
            <w:r>
              <w:rPr>
                <w:rFonts w:hint="eastAsia"/>
                <w:sz w:val="24"/>
              </w:rPr>
              <w:t>放射性污染和废物代处理或者代退役</w:t>
            </w:r>
          </w:p>
        </w:tc>
        <w:tc>
          <w:tcPr>
            <w:tcW w:w="1738" w:type="dxa"/>
            <w:noWrap w:val="0"/>
            <w:vAlign w:val="center"/>
          </w:tcPr>
          <w:p w14:paraId="77B6A56E">
            <w:pPr>
              <w:spacing w:line="394" w:lineRule="exact"/>
              <w:jc w:val="center"/>
              <w:rPr>
                <w:rFonts w:hint="eastAsia"/>
                <w:sz w:val="24"/>
              </w:rPr>
            </w:pPr>
            <w:r>
              <w:rPr>
                <w:rFonts w:hint="eastAsia"/>
                <w:sz w:val="24"/>
              </w:rPr>
              <w:t>省</w:t>
            </w:r>
          </w:p>
        </w:tc>
        <w:tc>
          <w:tcPr>
            <w:tcW w:w="1704" w:type="dxa"/>
            <w:noWrap w:val="0"/>
            <w:vAlign w:val="center"/>
          </w:tcPr>
          <w:p w14:paraId="16392ED0">
            <w:pPr>
              <w:spacing w:line="394" w:lineRule="exact"/>
              <w:rPr>
                <w:sz w:val="24"/>
              </w:rPr>
            </w:pPr>
          </w:p>
        </w:tc>
      </w:tr>
      <w:tr w14:paraId="6626C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6BA69C6">
            <w:pPr>
              <w:spacing w:line="400" w:lineRule="exact"/>
              <w:jc w:val="center"/>
              <w:rPr>
                <w:rFonts w:hint="eastAsia"/>
                <w:sz w:val="24"/>
              </w:rPr>
            </w:pPr>
            <w:r>
              <w:rPr>
                <w:rFonts w:hint="eastAsia"/>
                <w:sz w:val="24"/>
              </w:rPr>
              <w:t>217</w:t>
            </w:r>
          </w:p>
        </w:tc>
        <w:tc>
          <w:tcPr>
            <w:tcW w:w="1378" w:type="dxa"/>
            <w:gridSpan w:val="2"/>
            <w:noWrap w:val="0"/>
            <w:vAlign w:val="center"/>
          </w:tcPr>
          <w:p w14:paraId="15D78A3B">
            <w:pPr>
              <w:spacing w:line="394" w:lineRule="exact"/>
              <w:jc w:val="center"/>
              <w:rPr>
                <w:rFonts w:hint="eastAsia"/>
                <w:sz w:val="24"/>
              </w:rPr>
            </w:pPr>
            <w:r>
              <w:rPr>
                <w:rFonts w:hint="eastAsia"/>
                <w:sz w:val="24"/>
              </w:rPr>
              <w:t>行政强制</w:t>
            </w:r>
          </w:p>
        </w:tc>
        <w:tc>
          <w:tcPr>
            <w:tcW w:w="3418" w:type="dxa"/>
            <w:gridSpan w:val="2"/>
            <w:noWrap w:val="0"/>
            <w:vAlign w:val="center"/>
          </w:tcPr>
          <w:p w14:paraId="59CCE710">
            <w:pPr>
              <w:spacing w:line="394" w:lineRule="exact"/>
              <w:ind w:left="31" w:leftChars="15" w:right="31" w:rightChars="15"/>
              <w:rPr>
                <w:rFonts w:hint="eastAsia"/>
                <w:sz w:val="24"/>
              </w:rPr>
            </w:pPr>
            <w:r>
              <w:rPr>
                <w:rFonts w:hint="eastAsia"/>
                <w:sz w:val="24"/>
              </w:rPr>
              <w:t>对核设施营运单位、核技术利用单位未按照规定将其产生的废旧放射源送交贮存、处置等行为的行政强制</w:t>
            </w:r>
          </w:p>
        </w:tc>
        <w:tc>
          <w:tcPr>
            <w:tcW w:w="1738" w:type="dxa"/>
            <w:noWrap w:val="0"/>
            <w:vAlign w:val="center"/>
          </w:tcPr>
          <w:p w14:paraId="15FBFA70">
            <w:pPr>
              <w:spacing w:line="394" w:lineRule="exact"/>
              <w:jc w:val="center"/>
              <w:rPr>
                <w:rFonts w:hint="eastAsia"/>
                <w:sz w:val="24"/>
              </w:rPr>
            </w:pPr>
            <w:r>
              <w:rPr>
                <w:rFonts w:hint="eastAsia"/>
                <w:sz w:val="24"/>
              </w:rPr>
              <w:t>省、市、县</w:t>
            </w:r>
          </w:p>
        </w:tc>
        <w:tc>
          <w:tcPr>
            <w:tcW w:w="1704" w:type="dxa"/>
            <w:noWrap w:val="0"/>
            <w:vAlign w:val="center"/>
          </w:tcPr>
          <w:p w14:paraId="0B930C7A">
            <w:pPr>
              <w:spacing w:line="394" w:lineRule="exact"/>
              <w:rPr>
                <w:sz w:val="24"/>
              </w:rPr>
            </w:pPr>
          </w:p>
        </w:tc>
      </w:tr>
      <w:tr w14:paraId="50A3F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9CCC1A">
            <w:pPr>
              <w:spacing w:line="400" w:lineRule="exact"/>
              <w:jc w:val="center"/>
              <w:rPr>
                <w:rFonts w:hint="eastAsia"/>
                <w:sz w:val="24"/>
              </w:rPr>
            </w:pPr>
            <w:r>
              <w:rPr>
                <w:rFonts w:hint="eastAsia"/>
                <w:sz w:val="24"/>
              </w:rPr>
              <w:t>218</w:t>
            </w:r>
          </w:p>
        </w:tc>
        <w:tc>
          <w:tcPr>
            <w:tcW w:w="1378" w:type="dxa"/>
            <w:gridSpan w:val="2"/>
            <w:noWrap w:val="0"/>
            <w:vAlign w:val="center"/>
          </w:tcPr>
          <w:p w14:paraId="5B4451E6">
            <w:pPr>
              <w:spacing w:line="394" w:lineRule="exact"/>
              <w:jc w:val="center"/>
              <w:rPr>
                <w:rFonts w:hint="eastAsia"/>
                <w:sz w:val="24"/>
              </w:rPr>
            </w:pPr>
            <w:r>
              <w:rPr>
                <w:rFonts w:hint="eastAsia"/>
                <w:sz w:val="24"/>
              </w:rPr>
              <w:t>行政强制</w:t>
            </w:r>
          </w:p>
        </w:tc>
        <w:tc>
          <w:tcPr>
            <w:tcW w:w="3418" w:type="dxa"/>
            <w:gridSpan w:val="2"/>
            <w:noWrap w:val="0"/>
            <w:vAlign w:val="center"/>
          </w:tcPr>
          <w:p w14:paraId="39CA8D7C">
            <w:pPr>
              <w:spacing w:line="394" w:lineRule="exact"/>
              <w:ind w:left="31" w:leftChars="15" w:right="31" w:rightChars="15"/>
              <w:rPr>
                <w:rFonts w:hint="eastAsia"/>
                <w:sz w:val="24"/>
              </w:rPr>
            </w:pPr>
            <w:r>
              <w:rPr>
                <w:rFonts w:hint="eastAsia"/>
                <w:sz w:val="24"/>
              </w:rPr>
              <w:t>对核设施营运单位造成环境污染被责令限期采取治理措施消除污染，逾期不采取治理措施的行政强制</w:t>
            </w:r>
          </w:p>
        </w:tc>
        <w:tc>
          <w:tcPr>
            <w:tcW w:w="1738" w:type="dxa"/>
            <w:noWrap w:val="0"/>
            <w:vAlign w:val="center"/>
          </w:tcPr>
          <w:p w14:paraId="00B5D186">
            <w:pPr>
              <w:spacing w:line="394" w:lineRule="exact"/>
              <w:jc w:val="center"/>
              <w:rPr>
                <w:rFonts w:hint="eastAsia"/>
                <w:sz w:val="24"/>
              </w:rPr>
            </w:pPr>
            <w:r>
              <w:rPr>
                <w:rFonts w:hint="eastAsia"/>
                <w:sz w:val="24"/>
              </w:rPr>
              <w:t>市</w:t>
            </w:r>
          </w:p>
        </w:tc>
        <w:tc>
          <w:tcPr>
            <w:tcW w:w="1704" w:type="dxa"/>
            <w:noWrap w:val="0"/>
            <w:vAlign w:val="center"/>
          </w:tcPr>
          <w:p w14:paraId="1F11D519">
            <w:pPr>
              <w:spacing w:line="394" w:lineRule="exact"/>
              <w:rPr>
                <w:sz w:val="24"/>
              </w:rPr>
            </w:pPr>
          </w:p>
        </w:tc>
      </w:tr>
      <w:tr w14:paraId="6FFC1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81C4C21">
            <w:pPr>
              <w:spacing w:line="400" w:lineRule="exact"/>
              <w:jc w:val="center"/>
              <w:rPr>
                <w:rFonts w:hint="eastAsia"/>
                <w:sz w:val="24"/>
              </w:rPr>
            </w:pPr>
            <w:r>
              <w:rPr>
                <w:rFonts w:hint="eastAsia"/>
                <w:sz w:val="24"/>
              </w:rPr>
              <w:t>219</w:t>
            </w:r>
          </w:p>
        </w:tc>
        <w:tc>
          <w:tcPr>
            <w:tcW w:w="1378" w:type="dxa"/>
            <w:gridSpan w:val="2"/>
            <w:noWrap w:val="0"/>
            <w:vAlign w:val="center"/>
          </w:tcPr>
          <w:p w14:paraId="62689A30">
            <w:pPr>
              <w:spacing w:line="394" w:lineRule="exact"/>
              <w:jc w:val="center"/>
              <w:rPr>
                <w:rFonts w:hint="eastAsia"/>
                <w:sz w:val="24"/>
              </w:rPr>
            </w:pPr>
            <w:r>
              <w:rPr>
                <w:rFonts w:hint="eastAsia"/>
                <w:sz w:val="24"/>
              </w:rPr>
              <w:t>行政强制</w:t>
            </w:r>
          </w:p>
        </w:tc>
        <w:tc>
          <w:tcPr>
            <w:tcW w:w="3418" w:type="dxa"/>
            <w:gridSpan w:val="2"/>
            <w:noWrap w:val="0"/>
            <w:vAlign w:val="center"/>
          </w:tcPr>
          <w:p w14:paraId="5BCC807A">
            <w:pPr>
              <w:spacing w:line="394" w:lineRule="exact"/>
              <w:ind w:left="31" w:leftChars="15" w:right="31" w:rightChars="15"/>
              <w:rPr>
                <w:rFonts w:hint="eastAsia"/>
                <w:sz w:val="24"/>
              </w:rPr>
            </w:pPr>
            <w:r>
              <w:rPr>
                <w:rFonts w:hint="eastAsia"/>
                <w:sz w:val="24"/>
              </w:rPr>
              <w:t>对违法排放污染物造成或者可能造成严重污染的行政强制</w:t>
            </w:r>
          </w:p>
        </w:tc>
        <w:tc>
          <w:tcPr>
            <w:tcW w:w="1738" w:type="dxa"/>
            <w:noWrap w:val="0"/>
            <w:vAlign w:val="center"/>
          </w:tcPr>
          <w:p w14:paraId="4183877E">
            <w:pPr>
              <w:spacing w:line="394" w:lineRule="exact"/>
              <w:jc w:val="center"/>
              <w:rPr>
                <w:rFonts w:hint="eastAsia"/>
                <w:sz w:val="24"/>
              </w:rPr>
            </w:pPr>
            <w:r>
              <w:rPr>
                <w:rFonts w:hint="eastAsia"/>
                <w:sz w:val="24"/>
              </w:rPr>
              <w:t>市</w:t>
            </w:r>
          </w:p>
        </w:tc>
        <w:tc>
          <w:tcPr>
            <w:tcW w:w="1704" w:type="dxa"/>
            <w:noWrap w:val="0"/>
            <w:vAlign w:val="center"/>
          </w:tcPr>
          <w:p w14:paraId="2A1545BC">
            <w:pPr>
              <w:spacing w:line="394" w:lineRule="exact"/>
              <w:rPr>
                <w:sz w:val="24"/>
              </w:rPr>
            </w:pPr>
          </w:p>
        </w:tc>
      </w:tr>
      <w:tr w14:paraId="55EC4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71BA52">
            <w:pPr>
              <w:spacing w:line="400" w:lineRule="exact"/>
              <w:jc w:val="center"/>
              <w:rPr>
                <w:rFonts w:hint="eastAsia"/>
                <w:sz w:val="24"/>
              </w:rPr>
            </w:pPr>
            <w:r>
              <w:rPr>
                <w:rFonts w:hint="eastAsia"/>
                <w:sz w:val="24"/>
              </w:rPr>
              <w:t>220</w:t>
            </w:r>
          </w:p>
        </w:tc>
        <w:tc>
          <w:tcPr>
            <w:tcW w:w="1378" w:type="dxa"/>
            <w:gridSpan w:val="2"/>
            <w:noWrap w:val="0"/>
            <w:vAlign w:val="center"/>
          </w:tcPr>
          <w:p w14:paraId="255F4FAE">
            <w:pPr>
              <w:spacing w:line="400" w:lineRule="exact"/>
              <w:jc w:val="center"/>
              <w:rPr>
                <w:rFonts w:hint="eastAsia"/>
                <w:sz w:val="24"/>
              </w:rPr>
            </w:pPr>
            <w:r>
              <w:rPr>
                <w:rFonts w:hint="eastAsia"/>
                <w:sz w:val="24"/>
              </w:rPr>
              <w:t>行政强制</w:t>
            </w:r>
          </w:p>
        </w:tc>
        <w:tc>
          <w:tcPr>
            <w:tcW w:w="3418" w:type="dxa"/>
            <w:gridSpan w:val="2"/>
            <w:noWrap w:val="0"/>
            <w:vAlign w:val="center"/>
          </w:tcPr>
          <w:p w14:paraId="29579129">
            <w:pPr>
              <w:spacing w:line="400" w:lineRule="exact"/>
              <w:ind w:left="31" w:leftChars="15" w:right="31" w:rightChars="15"/>
              <w:rPr>
                <w:rFonts w:hint="eastAsia"/>
                <w:sz w:val="24"/>
              </w:rPr>
            </w:pPr>
            <w:r>
              <w:rPr>
                <w:rFonts w:hint="eastAsia"/>
                <w:sz w:val="24"/>
              </w:rPr>
              <w:t>对违法生产、销售、使用、进出口的消耗臭氧层物质的单位及其生产设备、设施、原料及产品的行政强制</w:t>
            </w:r>
          </w:p>
        </w:tc>
        <w:tc>
          <w:tcPr>
            <w:tcW w:w="1738" w:type="dxa"/>
            <w:noWrap w:val="0"/>
            <w:vAlign w:val="center"/>
          </w:tcPr>
          <w:p w14:paraId="2C0E4DA2">
            <w:pPr>
              <w:spacing w:line="400" w:lineRule="exact"/>
              <w:jc w:val="center"/>
              <w:rPr>
                <w:rFonts w:hint="eastAsia"/>
                <w:sz w:val="24"/>
              </w:rPr>
            </w:pPr>
            <w:r>
              <w:rPr>
                <w:rFonts w:hint="eastAsia"/>
                <w:sz w:val="24"/>
              </w:rPr>
              <w:t>市</w:t>
            </w:r>
          </w:p>
        </w:tc>
        <w:tc>
          <w:tcPr>
            <w:tcW w:w="1704" w:type="dxa"/>
            <w:noWrap w:val="0"/>
            <w:vAlign w:val="center"/>
          </w:tcPr>
          <w:p w14:paraId="4EC5201D">
            <w:pPr>
              <w:spacing w:line="400" w:lineRule="exact"/>
              <w:rPr>
                <w:sz w:val="24"/>
              </w:rPr>
            </w:pPr>
          </w:p>
        </w:tc>
      </w:tr>
      <w:tr w14:paraId="214AC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D855C6">
            <w:pPr>
              <w:spacing w:line="400" w:lineRule="exact"/>
              <w:jc w:val="center"/>
              <w:rPr>
                <w:rFonts w:hint="eastAsia"/>
                <w:sz w:val="24"/>
              </w:rPr>
            </w:pPr>
            <w:r>
              <w:rPr>
                <w:rFonts w:hint="eastAsia"/>
                <w:sz w:val="24"/>
              </w:rPr>
              <w:t>221</w:t>
            </w:r>
          </w:p>
        </w:tc>
        <w:tc>
          <w:tcPr>
            <w:tcW w:w="1378" w:type="dxa"/>
            <w:gridSpan w:val="2"/>
            <w:noWrap w:val="0"/>
            <w:vAlign w:val="center"/>
          </w:tcPr>
          <w:p w14:paraId="230BE566">
            <w:pPr>
              <w:spacing w:line="400" w:lineRule="exact"/>
              <w:jc w:val="center"/>
              <w:rPr>
                <w:rFonts w:hint="eastAsia"/>
                <w:sz w:val="24"/>
              </w:rPr>
            </w:pPr>
            <w:r>
              <w:rPr>
                <w:rFonts w:hint="eastAsia"/>
                <w:sz w:val="24"/>
              </w:rPr>
              <w:t>行政强制</w:t>
            </w:r>
          </w:p>
        </w:tc>
        <w:tc>
          <w:tcPr>
            <w:tcW w:w="3418" w:type="dxa"/>
            <w:gridSpan w:val="2"/>
            <w:noWrap w:val="0"/>
            <w:vAlign w:val="center"/>
          </w:tcPr>
          <w:p w14:paraId="1FEBFEBE">
            <w:pPr>
              <w:spacing w:line="400" w:lineRule="exact"/>
              <w:ind w:left="31" w:leftChars="15" w:right="31" w:rightChars="15"/>
              <w:rPr>
                <w:rFonts w:hint="eastAsia"/>
                <w:sz w:val="24"/>
              </w:rPr>
            </w:pPr>
            <w:r>
              <w:rPr>
                <w:rFonts w:hint="eastAsia"/>
                <w:sz w:val="24"/>
              </w:rPr>
              <w:t>指定有治理能力的单位代为治理</w:t>
            </w:r>
          </w:p>
        </w:tc>
        <w:tc>
          <w:tcPr>
            <w:tcW w:w="1738" w:type="dxa"/>
            <w:noWrap w:val="0"/>
            <w:vAlign w:val="center"/>
          </w:tcPr>
          <w:p w14:paraId="5E7E457E">
            <w:pPr>
              <w:spacing w:line="400" w:lineRule="exact"/>
              <w:jc w:val="center"/>
              <w:rPr>
                <w:rFonts w:hint="eastAsia"/>
                <w:sz w:val="24"/>
              </w:rPr>
            </w:pPr>
            <w:r>
              <w:rPr>
                <w:rFonts w:hint="eastAsia"/>
                <w:sz w:val="24"/>
              </w:rPr>
              <w:t>市</w:t>
            </w:r>
          </w:p>
        </w:tc>
        <w:tc>
          <w:tcPr>
            <w:tcW w:w="1704" w:type="dxa"/>
            <w:noWrap w:val="0"/>
            <w:vAlign w:val="center"/>
          </w:tcPr>
          <w:p w14:paraId="4F8321D9">
            <w:pPr>
              <w:spacing w:line="400" w:lineRule="exact"/>
              <w:rPr>
                <w:sz w:val="24"/>
              </w:rPr>
            </w:pPr>
          </w:p>
        </w:tc>
      </w:tr>
      <w:tr w14:paraId="1E4FB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71A1A8">
            <w:pPr>
              <w:spacing w:line="400" w:lineRule="exact"/>
              <w:jc w:val="center"/>
              <w:rPr>
                <w:rFonts w:hint="eastAsia"/>
                <w:sz w:val="24"/>
              </w:rPr>
            </w:pPr>
            <w:r>
              <w:rPr>
                <w:rFonts w:hint="eastAsia"/>
                <w:sz w:val="24"/>
              </w:rPr>
              <w:t>222</w:t>
            </w:r>
          </w:p>
        </w:tc>
        <w:tc>
          <w:tcPr>
            <w:tcW w:w="1378" w:type="dxa"/>
            <w:gridSpan w:val="2"/>
            <w:noWrap w:val="0"/>
            <w:vAlign w:val="center"/>
          </w:tcPr>
          <w:p w14:paraId="20F6A9BA">
            <w:pPr>
              <w:spacing w:line="400" w:lineRule="exact"/>
              <w:jc w:val="center"/>
              <w:rPr>
                <w:rFonts w:hint="eastAsia"/>
                <w:sz w:val="24"/>
              </w:rPr>
            </w:pPr>
            <w:r>
              <w:rPr>
                <w:rFonts w:hint="eastAsia"/>
                <w:sz w:val="24"/>
              </w:rPr>
              <w:t>行政强制</w:t>
            </w:r>
          </w:p>
        </w:tc>
        <w:tc>
          <w:tcPr>
            <w:tcW w:w="3418" w:type="dxa"/>
            <w:gridSpan w:val="2"/>
            <w:noWrap w:val="0"/>
            <w:vAlign w:val="center"/>
          </w:tcPr>
          <w:p w14:paraId="7E3A0D08">
            <w:pPr>
              <w:spacing w:line="400" w:lineRule="exact"/>
              <w:ind w:left="31" w:leftChars="15" w:right="31" w:rightChars="15"/>
              <w:rPr>
                <w:rFonts w:hint="eastAsia"/>
                <w:sz w:val="24"/>
              </w:rPr>
            </w:pPr>
            <w:r>
              <w:rPr>
                <w:rFonts w:hint="eastAsia"/>
                <w:sz w:val="24"/>
              </w:rPr>
              <w:t>对违法设置排污口的行政强制</w:t>
            </w:r>
          </w:p>
        </w:tc>
        <w:tc>
          <w:tcPr>
            <w:tcW w:w="1738" w:type="dxa"/>
            <w:noWrap w:val="0"/>
            <w:vAlign w:val="center"/>
          </w:tcPr>
          <w:p w14:paraId="4DA999F0">
            <w:pPr>
              <w:spacing w:line="400" w:lineRule="exact"/>
              <w:jc w:val="center"/>
              <w:rPr>
                <w:rFonts w:hint="eastAsia"/>
                <w:sz w:val="24"/>
              </w:rPr>
            </w:pPr>
            <w:r>
              <w:rPr>
                <w:rFonts w:hint="eastAsia"/>
                <w:sz w:val="24"/>
              </w:rPr>
              <w:t>市</w:t>
            </w:r>
          </w:p>
        </w:tc>
        <w:tc>
          <w:tcPr>
            <w:tcW w:w="1704" w:type="dxa"/>
            <w:noWrap w:val="0"/>
            <w:vAlign w:val="center"/>
          </w:tcPr>
          <w:p w14:paraId="7F426388">
            <w:pPr>
              <w:spacing w:line="400" w:lineRule="exact"/>
              <w:rPr>
                <w:sz w:val="24"/>
              </w:rPr>
            </w:pPr>
          </w:p>
        </w:tc>
      </w:tr>
      <w:tr w14:paraId="23346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121567A">
            <w:pPr>
              <w:spacing w:line="400" w:lineRule="exact"/>
              <w:jc w:val="center"/>
              <w:rPr>
                <w:rFonts w:hint="eastAsia"/>
                <w:sz w:val="24"/>
              </w:rPr>
            </w:pPr>
            <w:r>
              <w:rPr>
                <w:rFonts w:hint="eastAsia"/>
                <w:sz w:val="24"/>
              </w:rPr>
              <w:t>223</w:t>
            </w:r>
          </w:p>
        </w:tc>
        <w:tc>
          <w:tcPr>
            <w:tcW w:w="1378" w:type="dxa"/>
            <w:gridSpan w:val="2"/>
            <w:noWrap w:val="0"/>
            <w:vAlign w:val="center"/>
          </w:tcPr>
          <w:p w14:paraId="75CDAF18">
            <w:pPr>
              <w:spacing w:line="400" w:lineRule="exact"/>
              <w:jc w:val="center"/>
              <w:rPr>
                <w:rFonts w:hint="eastAsia"/>
                <w:sz w:val="24"/>
              </w:rPr>
            </w:pPr>
            <w:r>
              <w:rPr>
                <w:rFonts w:hint="eastAsia"/>
                <w:sz w:val="24"/>
              </w:rPr>
              <w:t>行政强制</w:t>
            </w:r>
          </w:p>
        </w:tc>
        <w:tc>
          <w:tcPr>
            <w:tcW w:w="3418" w:type="dxa"/>
            <w:gridSpan w:val="2"/>
            <w:noWrap w:val="0"/>
            <w:vAlign w:val="center"/>
          </w:tcPr>
          <w:p w14:paraId="334CE700">
            <w:pPr>
              <w:spacing w:line="400" w:lineRule="exact"/>
              <w:ind w:left="31" w:leftChars="15" w:right="31" w:rightChars="15"/>
              <w:rPr>
                <w:rFonts w:hint="eastAsia"/>
                <w:sz w:val="24"/>
              </w:rPr>
            </w:pPr>
            <w:r>
              <w:rPr>
                <w:rFonts w:hint="eastAsia"/>
                <w:sz w:val="24"/>
              </w:rPr>
              <w:t>对违法向水体排放油类、酸液、碱液等行为的行政强制</w:t>
            </w:r>
          </w:p>
        </w:tc>
        <w:tc>
          <w:tcPr>
            <w:tcW w:w="1738" w:type="dxa"/>
            <w:noWrap w:val="0"/>
            <w:vAlign w:val="center"/>
          </w:tcPr>
          <w:p w14:paraId="19AB7D3F">
            <w:pPr>
              <w:spacing w:line="400" w:lineRule="exact"/>
              <w:jc w:val="center"/>
              <w:rPr>
                <w:rFonts w:hint="eastAsia"/>
                <w:sz w:val="24"/>
              </w:rPr>
            </w:pPr>
            <w:r>
              <w:rPr>
                <w:rFonts w:hint="eastAsia"/>
                <w:sz w:val="24"/>
              </w:rPr>
              <w:t>市</w:t>
            </w:r>
          </w:p>
        </w:tc>
        <w:tc>
          <w:tcPr>
            <w:tcW w:w="1704" w:type="dxa"/>
            <w:noWrap w:val="0"/>
            <w:vAlign w:val="center"/>
          </w:tcPr>
          <w:p w14:paraId="097488F0">
            <w:pPr>
              <w:spacing w:line="400" w:lineRule="exact"/>
              <w:rPr>
                <w:sz w:val="24"/>
              </w:rPr>
            </w:pPr>
          </w:p>
        </w:tc>
      </w:tr>
      <w:tr w14:paraId="78445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70C6FB">
            <w:pPr>
              <w:spacing w:line="400" w:lineRule="exact"/>
              <w:jc w:val="center"/>
              <w:rPr>
                <w:rFonts w:hint="eastAsia"/>
                <w:sz w:val="24"/>
              </w:rPr>
            </w:pPr>
            <w:r>
              <w:rPr>
                <w:rFonts w:hint="eastAsia"/>
                <w:sz w:val="24"/>
              </w:rPr>
              <w:t>224</w:t>
            </w:r>
          </w:p>
        </w:tc>
        <w:tc>
          <w:tcPr>
            <w:tcW w:w="1378" w:type="dxa"/>
            <w:gridSpan w:val="2"/>
            <w:noWrap w:val="0"/>
            <w:vAlign w:val="center"/>
          </w:tcPr>
          <w:p w14:paraId="3223FB44">
            <w:pPr>
              <w:spacing w:line="400" w:lineRule="exact"/>
              <w:jc w:val="center"/>
              <w:rPr>
                <w:rFonts w:hint="eastAsia"/>
                <w:sz w:val="24"/>
              </w:rPr>
            </w:pPr>
            <w:r>
              <w:rPr>
                <w:rFonts w:hint="eastAsia"/>
                <w:sz w:val="24"/>
              </w:rPr>
              <w:t>行政强制</w:t>
            </w:r>
          </w:p>
        </w:tc>
        <w:tc>
          <w:tcPr>
            <w:tcW w:w="3418" w:type="dxa"/>
            <w:gridSpan w:val="2"/>
            <w:noWrap w:val="0"/>
            <w:vAlign w:val="center"/>
          </w:tcPr>
          <w:p w14:paraId="4DAA373E">
            <w:pPr>
              <w:spacing w:line="400" w:lineRule="exact"/>
              <w:ind w:left="31" w:leftChars="15" w:right="31" w:rightChars="15"/>
              <w:rPr>
                <w:rFonts w:hint="eastAsia"/>
                <w:sz w:val="24"/>
              </w:rPr>
            </w:pPr>
            <w:r>
              <w:rPr>
                <w:rFonts w:hint="eastAsia"/>
                <w:sz w:val="24"/>
              </w:rPr>
              <w:t>对造成水污染事故的行政强制</w:t>
            </w:r>
          </w:p>
        </w:tc>
        <w:tc>
          <w:tcPr>
            <w:tcW w:w="1738" w:type="dxa"/>
            <w:noWrap w:val="0"/>
            <w:vAlign w:val="center"/>
          </w:tcPr>
          <w:p w14:paraId="6566523D">
            <w:pPr>
              <w:spacing w:line="400" w:lineRule="exact"/>
              <w:jc w:val="center"/>
              <w:rPr>
                <w:rFonts w:hint="eastAsia"/>
                <w:sz w:val="24"/>
              </w:rPr>
            </w:pPr>
            <w:r>
              <w:rPr>
                <w:rFonts w:hint="eastAsia"/>
                <w:sz w:val="24"/>
              </w:rPr>
              <w:t>市</w:t>
            </w:r>
          </w:p>
        </w:tc>
        <w:tc>
          <w:tcPr>
            <w:tcW w:w="1704" w:type="dxa"/>
            <w:noWrap w:val="0"/>
            <w:vAlign w:val="center"/>
          </w:tcPr>
          <w:p w14:paraId="36B8A0D0">
            <w:pPr>
              <w:spacing w:line="400" w:lineRule="exact"/>
              <w:rPr>
                <w:sz w:val="24"/>
              </w:rPr>
            </w:pPr>
          </w:p>
        </w:tc>
      </w:tr>
      <w:tr w14:paraId="4AF85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14A21398">
            <w:pPr>
              <w:spacing w:line="400" w:lineRule="exact"/>
              <w:jc w:val="center"/>
              <w:rPr>
                <w:rFonts w:hint="eastAsia"/>
                <w:sz w:val="24"/>
              </w:rPr>
            </w:pPr>
            <w:r>
              <w:rPr>
                <w:rFonts w:hint="eastAsia"/>
                <w:sz w:val="24"/>
              </w:rPr>
              <w:t>225</w:t>
            </w:r>
          </w:p>
        </w:tc>
        <w:tc>
          <w:tcPr>
            <w:tcW w:w="1378" w:type="dxa"/>
            <w:gridSpan w:val="2"/>
            <w:noWrap w:val="0"/>
            <w:vAlign w:val="center"/>
          </w:tcPr>
          <w:p w14:paraId="12808305">
            <w:pPr>
              <w:spacing w:line="400" w:lineRule="exact"/>
              <w:jc w:val="center"/>
              <w:rPr>
                <w:rFonts w:hint="eastAsia"/>
                <w:sz w:val="24"/>
              </w:rPr>
            </w:pPr>
            <w:r>
              <w:rPr>
                <w:rFonts w:hint="eastAsia"/>
                <w:sz w:val="24"/>
              </w:rPr>
              <w:t>行政强制</w:t>
            </w:r>
          </w:p>
        </w:tc>
        <w:tc>
          <w:tcPr>
            <w:tcW w:w="3418" w:type="dxa"/>
            <w:gridSpan w:val="2"/>
            <w:noWrap w:val="0"/>
            <w:vAlign w:val="center"/>
          </w:tcPr>
          <w:p w14:paraId="49098CAB">
            <w:pPr>
              <w:spacing w:line="400" w:lineRule="exact"/>
              <w:ind w:left="31" w:leftChars="15" w:right="31" w:rightChars="15"/>
              <w:rPr>
                <w:rFonts w:hint="eastAsia"/>
                <w:sz w:val="24"/>
              </w:rPr>
            </w:pPr>
            <w:r>
              <w:rPr>
                <w:rFonts w:hint="eastAsia"/>
                <w:sz w:val="24"/>
              </w:rPr>
              <w:t>对违法排污造成突发环境事件的行政强制</w:t>
            </w:r>
          </w:p>
        </w:tc>
        <w:tc>
          <w:tcPr>
            <w:tcW w:w="1738" w:type="dxa"/>
            <w:noWrap w:val="0"/>
            <w:vAlign w:val="center"/>
          </w:tcPr>
          <w:p w14:paraId="3BD416FF">
            <w:pPr>
              <w:spacing w:line="400" w:lineRule="exact"/>
              <w:jc w:val="center"/>
              <w:rPr>
                <w:rFonts w:hint="eastAsia"/>
                <w:sz w:val="24"/>
              </w:rPr>
            </w:pPr>
            <w:r>
              <w:rPr>
                <w:rFonts w:hint="eastAsia"/>
                <w:sz w:val="24"/>
              </w:rPr>
              <w:t>市</w:t>
            </w:r>
          </w:p>
        </w:tc>
        <w:tc>
          <w:tcPr>
            <w:tcW w:w="1704" w:type="dxa"/>
            <w:noWrap w:val="0"/>
            <w:vAlign w:val="center"/>
          </w:tcPr>
          <w:p w14:paraId="2E29FD4D">
            <w:pPr>
              <w:spacing w:line="400" w:lineRule="exact"/>
              <w:rPr>
                <w:sz w:val="24"/>
              </w:rPr>
            </w:pPr>
          </w:p>
        </w:tc>
      </w:tr>
      <w:tr w14:paraId="364D2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02A7D8">
            <w:pPr>
              <w:spacing w:line="400" w:lineRule="exact"/>
              <w:jc w:val="center"/>
              <w:rPr>
                <w:rFonts w:hint="eastAsia"/>
                <w:sz w:val="24"/>
              </w:rPr>
            </w:pPr>
            <w:r>
              <w:rPr>
                <w:rFonts w:hint="eastAsia"/>
                <w:sz w:val="24"/>
              </w:rPr>
              <w:t>226</w:t>
            </w:r>
          </w:p>
        </w:tc>
        <w:tc>
          <w:tcPr>
            <w:tcW w:w="1378" w:type="dxa"/>
            <w:gridSpan w:val="2"/>
            <w:noWrap w:val="0"/>
            <w:vAlign w:val="center"/>
          </w:tcPr>
          <w:p w14:paraId="4DFCB4FB">
            <w:pPr>
              <w:spacing w:line="400" w:lineRule="exact"/>
              <w:jc w:val="center"/>
              <w:rPr>
                <w:rFonts w:hint="eastAsia"/>
                <w:sz w:val="24"/>
              </w:rPr>
            </w:pPr>
            <w:r>
              <w:rPr>
                <w:rFonts w:hint="eastAsia"/>
                <w:sz w:val="24"/>
              </w:rPr>
              <w:t>行政强制</w:t>
            </w:r>
          </w:p>
        </w:tc>
        <w:tc>
          <w:tcPr>
            <w:tcW w:w="3418" w:type="dxa"/>
            <w:gridSpan w:val="2"/>
            <w:noWrap w:val="0"/>
            <w:vAlign w:val="center"/>
          </w:tcPr>
          <w:p w14:paraId="56789521">
            <w:pPr>
              <w:spacing w:line="400" w:lineRule="exact"/>
              <w:ind w:left="31" w:leftChars="15" w:right="31" w:rightChars="15"/>
              <w:rPr>
                <w:rFonts w:hint="eastAsia"/>
                <w:sz w:val="24"/>
              </w:rPr>
            </w:pPr>
            <w:r>
              <w:rPr>
                <w:rFonts w:hint="eastAsia"/>
                <w:sz w:val="24"/>
              </w:rPr>
              <w:t>对违法排放大气污染物，造成或者可能造成严重大气污染，或者有关证据可能灭失或者被隐匿的行政强制</w:t>
            </w:r>
          </w:p>
        </w:tc>
        <w:tc>
          <w:tcPr>
            <w:tcW w:w="1738" w:type="dxa"/>
            <w:noWrap w:val="0"/>
            <w:vAlign w:val="center"/>
          </w:tcPr>
          <w:p w14:paraId="7352E001">
            <w:pPr>
              <w:spacing w:line="400" w:lineRule="exact"/>
              <w:jc w:val="center"/>
              <w:rPr>
                <w:rFonts w:hint="eastAsia"/>
                <w:sz w:val="24"/>
              </w:rPr>
            </w:pPr>
            <w:r>
              <w:rPr>
                <w:rFonts w:hint="eastAsia"/>
                <w:sz w:val="24"/>
              </w:rPr>
              <w:t>市</w:t>
            </w:r>
          </w:p>
        </w:tc>
        <w:tc>
          <w:tcPr>
            <w:tcW w:w="1704" w:type="dxa"/>
            <w:noWrap w:val="0"/>
            <w:vAlign w:val="center"/>
          </w:tcPr>
          <w:p w14:paraId="6BB2B956">
            <w:pPr>
              <w:spacing w:line="400" w:lineRule="exact"/>
              <w:rPr>
                <w:sz w:val="24"/>
              </w:rPr>
            </w:pPr>
          </w:p>
        </w:tc>
      </w:tr>
      <w:tr w14:paraId="55FD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05820A9F">
            <w:pPr>
              <w:spacing w:line="400" w:lineRule="exact"/>
              <w:jc w:val="center"/>
              <w:rPr>
                <w:rFonts w:hint="eastAsia"/>
                <w:sz w:val="24"/>
              </w:rPr>
            </w:pPr>
            <w:r>
              <w:rPr>
                <w:rFonts w:hint="eastAsia"/>
                <w:sz w:val="24"/>
              </w:rPr>
              <w:t>227</w:t>
            </w:r>
          </w:p>
        </w:tc>
        <w:tc>
          <w:tcPr>
            <w:tcW w:w="1378" w:type="dxa"/>
            <w:gridSpan w:val="2"/>
            <w:noWrap w:val="0"/>
            <w:vAlign w:val="center"/>
          </w:tcPr>
          <w:p w14:paraId="25EDCB2C">
            <w:pPr>
              <w:spacing w:line="400" w:lineRule="exact"/>
              <w:jc w:val="center"/>
              <w:rPr>
                <w:rFonts w:hint="eastAsia"/>
                <w:sz w:val="24"/>
              </w:rPr>
            </w:pPr>
            <w:r>
              <w:rPr>
                <w:rFonts w:hint="eastAsia"/>
                <w:sz w:val="24"/>
              </w:rPr>
              <w:t>行政强制</w:t>
            </w:r>
          </w:p>
        </w:tc>
        <w:tc>
          <w:tcPr>
            <w:tcW w:w="3418" w:type="dxa"/>
            <w:gridSpan w:val="2"/>
            <w:noWrap w:val="0"/>
            <w:vAlign w:val="center"/>
          </w:tcPr>
          <w:p w14:paraId="768830D1">
            <w:pPr>
              <w:spacing w:line="400" w:lineRule="exact"/>
              <w:ind w:left="31" w:leftChars="15" w:right="31" w:rightChars="15"/>
              <w:rPr>
                <w:rFonts w:hint="eastAsia"/>
                <w:sz w:val="24"/>
              </w:rPr>
            </w:pPr>
            <w:r>
              <w:rPr>
                <w:rFonts w:hint="eastAsia"/>
                <w:sz w:val="24"/>
              </w:rPr>
              <w:t>对涉嫌违反规定的场所、设备、运输工具和物品的行政强制</w:t>
            </w:r>
          </w:p>
        </w:tc>
        <w:tc>
          <w:tcPr>
            <w:tcW w:w="1738" w:type="dxa"/>
            <w:noWrap w:val="0"/>
            <w:vAlign w:val="center"/>
          </w:tcPr>
          <w:p w14:paraId="103E4561">
            <w:pPr>
              <w:spacing w:line="400" w:lineRule="exact"/>
              <w:jc w:val="center"/>
              <w:rPr>
                <w:rFonts w:hint="eastAsia"/>
                <w:sz w:val="24"/>
              </w:rPr>
            </w:pPr>
            <w:r>
              <w:rPr>
                <w:rFonts w:hint="eastAsia"/>
                <w:sz w:val="24"/>
              </w:rPr>
              <w:t>市</w:t>
            </w:r>
          </w:p>
        </w:tc>
        <w:tc>
          <w:tcPr>
            <w:tcW w:w="1704" w:type="dxa"/>
            <w:noWrap w:val="0"/>
            <w:vAlign w:val="center"/>
          </w:tcPr>
          <w:p w14:paraId="5C872538">
            <w:pPr>
              <w:spacing w:line="400" w:lineRule="exact"/>
              <w:rPr>
                <w:sz w:val="24"/>
              </w:rPr>
            </w:pPr>
          </w:p>
        </w:tc>
      </w:tr>
      <w:tr w14:paraId="62EB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12A18A">
            <w:pPr>
              <w:spacing w:line="400" w:lineRule="exact"/>
              <w:jc w:val="center"/>
              <w:rPr>
                <w:rFonts w:hint="eastAsia"/>
                <w:sz w:val="24"/>
              </w:rPr>
            </w:pPr>
            <w:r>
              <w:rPr>
                <w:rFonts w:hint="eastAsia"/>
                <w:sz w:val="24"/>
              </w:rPr>
              <w:t>228</w:t>
            </w:r>
          </w:p>
        </w:tc>
        <w:tc>
          <w:tcPr>
            <w:tcW w:w="1378" w:type="dxa"/>
            <w:gridSpan w:val="2"/>
            <w:noWrap w:val="0"/>
            <w:vAlign w:val="center"/>
          </w:tcPr>
          <w:p w14:paraId="7EB0006B">
            <w:pPr>
              <w:spacing w:line="400" w:lineRule="exact"/>
              <w:jc w:val="center"/>
              <w:rPr>
                <w:rFonts w:hint="eastAsia"/>
                <w:sz w:val="24"/>
              </w:rPr>
            </w:pPr>
            <w:r>
              <w:rPr>
                <w:rFonts w:hint="eastAsia"/>
                <w:sz w:val="24"/>
              </w:rPr>
              <w:t>行政强制</w:t>
            </w:r>
          </w:p>
        </w:tc>
        <w:tc>
          <w:tcPr>
            <w:tcW w:w="3418" w:type="dxa"/>
            <w:gridSpan w:val="2"/>
            <w:noWrap w:val="0"/>
            <w:vAlign w:val="center"/>
          </w:tcPr>
          <w:p w14:paraId="6F42B273">
            <w:pPr>
              <w:spacing w:line="400" w:lineRule="exact"/>
              <w:ind w:left="31" w:leftChars="15" w:right="31" w:rightChars="15"/>
              <w:rPr>
                <w:rFonts w:hint="eastAsia"/>
                <w:sz w:val="24"/>
              </w:rPr>
            </w:pPr>
            <w:r>
              <w:rPr>
                <w:rFonts w:hint="eastAsia"/>
                <w:sz w:val="24"/>
              </w:rPr>
              <w:t>对土地复垦义务人将重金属污染物或者其他有毒有害物质用作回填或者充填材料的行政强制</w:t>
            </w:r>
          </w:p>
        </w:tc>
        <w:tc>
          <w:tcPr>
            <w:tcW w:w="1738" w:type="dxa"/>
            <w:noWrap w:val="0"/>
            <w:vAlign w:val="center"/>
          </w:tcPr>
          <w:p w14:paraId="3C086607">
            <w:pPr>
              <w:spacing w:line="400" w:lineRule="exact"/>
              <w:jc w:val="center"/>
              <w:rPr>
                <w:rFonts w:hint="eastAsia"/>
                <w:sz w:val="24"/>
              </w:rPr>
            </w:pPr>
            <w:r>
              <w:rPr>
                <w:rFonts w:hint="eastAsia"/>
                <w:sz w:val="24"/>
              </w:rPr>
              <w:t>市</w:t>
            </w:r>
          </w:p>
        </w:tc>
        <w:tc>
          <w:tcPr>
            <w:tcW w:w="1704" w:type="dxa"/>
            <w:noWrap w:val="0"/>
            <w:vAlign w:val="center"/>
          </w:tcPr>
          <w:p w14:paraId="1AA85A1D">
            <w:pPr>
              <w:spacing w:line="400" w:lineRule="exact"/>
              <w:rPr>
                <w:sz w:val="24"/>
              </w:rPr>
            </w:pPr>
          </w:p>
        </w:tc>
      </w:tr>
      <w:tr w14:paraId="12BFC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360882">
            <w:pPr>
              <w:spacing w:line="400" w:lineRule="exact"/>
              <w:jc w:val="center"/>
              <w:rPr>
                <w:rFonts w:hint="eastAsia"/>
                <w:sz w:val="24"/>
              </w:rPr>
            </w:pPr>
            <w:r>
              <w:rPr>
                <w:rFonts w:hint="eastAsia"/>
                <w:sz w:val="24"/>
              </w:rPr>
              <w:t>229</w:t>
            </w:r>
          </w:p>
        </w:tc>
        <w:tc>
          <w:tcPr>
            <w:tcW w:w="1378" w:type="dxa"/>
            <w:gridSpan w:val="2"/>
            <w:noWrap w:val="0"/>
            <w:vAlign w:val="center"/>
          </w:tcPr>
          <w:p w14:paraId="02C7B3B8">
            <w:pPr>
              <w:spacing w:line="400" w:lineRule="exact"/>
              <w:jc w:val="center"/>
              <w:rPr>
                <w:rFonts w:hint="eastAsia"/>
                <w:sz w:val="24"/>
              </w:rPr>
            </w:pPr>
            <w:r>
              <w:rPr>
                <w:rFonts w:hint="eastAsia"/>
                <w:sz w:val="24"/>
              </w:rPr>
              <w:t>行政强制</w:t>
            </w:r>
          </w:p>
        </w:tc>
        <w:tc>
          <w:tcPr>
            <w:tcW w:w="3418" w:type="dxa"/>
            <w:gridSpan w:val="2"/>
            <w:noWrap w:val="0"/>
            <w:vAlign w:val="center"/>
          </w:tcPr>
          <w:p w14:paraId="42BA371D">
            <w:pPr>
              <w:spacing w:line="400" w:lineRule="exact"/>
              <w:ind w:left="31" w:leftChars="15" w:right="31" w:rightChars="15"/>
              <w:rPr>
                <w:rFonts w:hint="eastAsia"/>
                <w:sz w:val="24"/>
              </w:rPr>
            </w:pPr>
            <w:r>
              <w:rPr>
                <w:rFonts w:hint="eastAsia"/>
                <w:sz w:val="24"/>
              </w:rPr>
              <w:t>发生辐射事故或有证据证明辐射事故可能发生时采取的临时控制</w:t>
            </w:r>
          </w:p>
        </w:tc>
        <w:tc>
          <w:tcPr>
            <w:tcW w:w="1738" w:type="dxa"/>
            <w:noWrap w:val="0"/>
            <w:vAlign w:val="center"/>
          </w:tcPr>
          <w:p w14:paraId="2C4A1691">
            <w:pPr>
              <w:spacing w:line="400" w:lineRule="exact"/>
              <w:jc w:val="center"/>
              <w:rPr>
                <w:rFonts w:hint="eastAsia"/>
                <w:sz w:val="24"/>
              </w:rPr>
            </w:pPr>
            <w:r>
              <w:rPr>
                <w:rFonts w:hint="eastAsia"/>
                <w:sz w:val="24"/>
              </w:rPr>
              <w:t>市</w:t>
            </w:r>
          </w:p>
        </w:tc>
        <w:tc>
          <w:tcPr>
            <w:tcW w:w="1704" w:type="dxa"/>
            <w:noWrap w:val="0"/>
            <w:vAlign w:val="center"/>
          </w:tcPr>
          <w:p w14:paraId="7F8D72E3">
            <w:pPr>
              <w:spacing w:line="400" w:lineRule="exact"/>
              <w:rPr>
                <w:sz w:val="24"/>
              </w:rPr>
            </w:pPr>
          </w:p>
        </w:tc>
      </w:tr>
      <w:tr w14:paraId="78EF7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04F8279">
            <w:pPr>
              <w:spacing w:line="400" w:lineRule="exact"/>
              <w:jc w:val="center"/>
              <w:rPr>
                <w:rFonts w:hint="eastAsia"/>
                <w:sz w:val="24"/>
              </w:rPr>
            </w:pPr>
            <w:r>
              <w:rPr>
                <w:rFonts w:hint="eastAsia"/>
                <w:sz w:val="24"/>
              </w:rPr>
              <w:t>230</w:t>
            </w:r>
          </w:p>
        </w:tc>
        <w:tc>
          <w:tcPr>
            <w:tcW w:w="1378" w:type="dxa"/>
            <w:gridSpan w:val="2"/>
            <w:noWrap w:val="0"/>
            <w:vAlign w:val="center"/>
          </w:tcPr>
          <w:p w14:paraId="3009C151">
            <w:pPr>
              <w:spacing w:line="400" w:lineRule="exact"/>
              <w:jc w:val="center"/>
              <w:rPr>
                <w:rFonts w:hint="eastAsia"/>
                <w:sz w:val="24"/>
              </w:rPr>
            </w:pPr>
            <w:r>
              <w:rPr>
                <w:rFonts w:hint="eastAsia"/>
                <w:sz w:val="24"/>
              </w:rPr>
              <w:t>行政强制</w:t>
            </w:r>
          </w:p>
        </w:tc>
        <w:tc>
          <w:tcPr>
            <w:tcW w:w="3418" w:type="dxa"/>
            <w:gridSpan w:val="2"/>
            <w:noWrap w:val="0"/>
            <w:vAlign w:val="center"/>
          </w:tcPr>
          <w:p w14:paraId="6AA74137">
            <w:pPr>
              <w:spacing w:line="400" w:lineRule="exact"/>
              <w:ind w:left="31" w:leftChars="15" w:right="31" w:rightChars="15"/>
              <w:rPr>
                <w:rFonts w:hint="eastAsia"/>
                <w:sz w:val="24"/>
              </w:rPr>
            </w:pPr>
            <w:r>
              <w:rPr>
                <w:rFonts w:hint="eastAsia"/>
                <w:sz w:val="24"/>
              </w:rPr>
              <w:t>对在重要湿地保护范围内排放或者倾倒有毒有害物质、废弃物，逾期不采取治理措施的行政强制</w:t>
            </w:r>
          </w:p>
        </w:tc>
        <w:tc>
          <w:tcPr>
            <w:tcW w:w="1738" w:type="dxa"/>
            <w:noWrap w:val="0"/>
            <w:vAlign w:val="center"/>
          </w:tcPr>
          <w:p w14:paraId="5B1E07A2">
            <w:pPr>
              <w:spacing w:line="400" w:lineRule="exact"/>
              <w:jc w:val="center"/>
              <w:rPr>
                <w:rFonts w:hint="eastAsia"/>
                <w:sz w:val="24"/>
              </w:rPr>
            </w:pPr>
            <w:r>
              <w:rPr>
                <w:rFonts w:hint="eastAsia"/>
                <w:sz w:val="24"/>
              </w:rPr>
              <w:t>市</w:t>
            </w:r>
          </w:p>
        </w:tc>
        <w:tc>
          <w:tcPr>
            <w:tcW w:w="1704" w:type="dxa"/>
            <w:noWrap w:val="0"/>
            <w:vAlign w:val="center"/>
          </w:tcPr>
          <w:p w14:paraId="7FF3936A">
            <w:pPr>
              <w:spacing w:line="400" w:lineRule="exact"/>
              <w:rPr>
                <w:sz w:val="24"/>
              </w:rPr>
            </w:pPr>
          </w:p>
        </w:tc>
      </w:tr>
      <w:tr w14:paraId="02EA9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25" w:hRule="atLeast"/>
          <w:jc w:val="center"/>
        </w:trPr>
        <w:tc>
          <w:tcPr>
            <w:tcW w:w="672" w:type="dxa"/>
            <w:noWrap w:val="0"/>
            <w:vAlign w:val="center"/>
          </w:tcPr>
          <w:p w14:paraId="6999FBA3">
            <w:pPr>
              <w:spacing w:line="400" w:lineRule="exact"/>
              <w:jc w:val="center"/>
              <w:rPr>
                <w:rFonts w:hint="eastAsia"/>
                <w:sz w:val="24"/>
              </w:rPr>
            </w:pPr>
            <w:r>
              <w:rPr>
                <w:rFonts w:hint="eastAsia"/>
                <w:sz w:val="24"/>
              </w:rPr>
              <w:t>231</w:t>
            </w:r>
          </w:p>
        </w:tc>
        <w:tc>
          <w:tcPr>
            <w:tcW w:w="1378" w:type="dxa"/>
            <w:gridSpan w:val="2"/>
            <w:noWrap w:val="0"/>
            <w:vAlign w:val="center"/>
          </w:tcPr>
          <w:p w14:paraId="5D731400">
            <w:pPr>
              <w:spacing w:line="400" w:lineRule="exact"/>
              <w:jc w:val="center"/>
              <w:rPr>
                <w:rFonts w:hint="eastAsia"/>
                <w:sz w:val="24"/>
              </w:rPr>
            </w:pPr>
            <w:r>
              <w:rPr>
                <w:rFonts w:hint="eastAsia"/>
                <w:sz w:val="24"/>
              </w:rPr>
              <w:t>行政强制</w:t>
            </w:r>
          </w:p>
        </w:tc>
        <w:tc>
          <w:tcPr>
            <w:tcW w:w="3418" w:type="dxa"/>
            <w:gridSpan w:val="2"/>
            <w:noWrap w:val="0"/>
            <w:vAlign w:val="center"/>
          </w:tcPr>
          <w:p w14:paraId="34445202">
            <w:pPr>
              <w:spacing w:line="400" w:lineRule="exact"/>
              <w:ind w:left="31" w:leftChars="15" w:right="31" w:rightChars="15"/>
              <w:rPr>
                <w:rFonts w:hint="eastAsia"/>
                <w:sz w:val="24"/>
              </w:rPr>
            </w:pPr>
            <w:r>
              <w:rPr>
                <w:rFonts w:hint="eastAsia"/>
                <w:sz w:val="24"/>
              </w:rPr>
              <w:t>对未按照国家和省有关规定单独收集、安全处置实验室、检验室、化验室产生的危险废液，逾期不采取治理措施的行政强制</w:t>
            </w:r>
          </w:p>
        </w:tc>
        <w:tc>
          <w:tcPr>
            <w:tcW w:w="1738" w:type="dxa"/>
            <w:noWrap w:val="0"/>
            <w:vAlign w:val="center"/>
          </w:tcPr>
          <w:p w14:paraId="725FED28">
            <w:pPr>
              <w:spacing w:line="400" w:lineRule="exact"/>
              <w:jc w:val="center"/>
              <w:rPr>
                <w:rFonts w:hint="eastAsia"/>
                <w:sz w:val="24"/>
              </w:rPr>
            </w:pPr>
            <w:r>
              <w:rPr>
                <w:rFonts w:hint="eastAsia"/>
                <w:sz w:val="24"/>
              </w:rPr>
              <w:t>市</w:t>
            </w:r>
          </w:p>
        </w:tc>
        <w:tc>
          <w:tcPr>
            <w:tcW w:w="1704" w:type="dxa"/>
            <w:noWrap w:val="0"/>
            <w:vAlign w:val="center"/>
          </w:tcPr>
          <w:p w14:paraId="54CA9BCD">
            <w:pPr>
              <w:spacing w:line="400" w:lineRule="exact"/>
              <w:rPr>
                <w:sz w:val="24"/>
              </w:rPr>
            </w:pPr>
          </w:p>
        </w:tc>
      </w:tr>
      <w:tr w14:paraId="73D0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54DDD4AF">
            <w:pPr>
              <w:spacing w:line="400" w:lineRule="exact"/>
              <w:jc w:val="center"/>
              <w:rPr>
                <w:rFonts w:hint="eastAsia"/>
                <w:sz w:val="24"/>
              </w:rPr>
            </w:pPr>
            <w:r>
              <w:rPr>
                <w:rFonts w:hint="eastAsia"/>
                <w:sz w:val="24"/>
              </w:rPr>
              <w:t>232</w:t>
            </w:r>
          </w:p>
        </w:tc>
        <w:tc>
          <w:tcPr>
            <w:tcW w:w="1378" w:type="dxa"/>
            <w:gridSpan w:val="2"/>
            <w:noWrap w:val="0"/>
            <w:vAlign w:val="center"/>
          </w:tcPr>
          <w:p w14:paraId="679018C5">
            <w:pPr>
              <w:spacing w:line="400" w:lineRule="exact"/>
              <w:jc w:val="center"/>
              <w:rPr>
                <w:rFonts w:hint="eastAsia"/>
                <w:sz w:val="24"/>
              </w:rPr>
            </w:pPr>
            <w:r>
              <w:rPr>
                <w:rFonts w:hint="eastAsia"/>
                <w:sz w:val="24"/>
              </w:rPr>
              <w:t>行政确认</w:t>
            </w:r>
          </w:p>
        </w:tc>
        <w:tc>
          <w:tcPr>
            <w:tcW w:w="3418" w:type="dxa"/>
            <w:gridSpan w:val="2"/>
            <w:noWrap w:val="0"/>
            <w:vAlign w:val="center"/>
          </w:tcPr>
          <w:p w14:paraId="16B33A80">
            <w:pPr>
              <w:spacing w:line="400" w:lineRule="exact"/>
              <w:ind w:left="31" w:leftChars="15" w:right="31" w:rightChars="15"/>
              <w:rPr>
                <w:rFonts w:hint="eastAsia"/>
                <w:sz w:val="24"/>
              </w:rPr>
            </w:pPr>
            <w:r>
              <w:rPr>
                <w:rFonts w:hint="eastAsia"/>
                <w:sz w:val="24"/>
              </w:rPr>
              <w:t>放射性同位素与射线装置管理豁免的确认</w:t>
            </w:r>
          </w:p>
        </w:tc>
        <w:tc>
          <w:tcPr>
            <w:tcW w:w="1738" w:type="dxa"/>
            <w:noWrap w:val="0"/>
            <w:vAlign w:val="center"/>
          </w:tcPr>
          <w:p w14:paraId="6C815E4C">
            <w:pPr>
              <w:spacing w:line="400" w:lineRule="exact"/>
              <w:jc w:val="center"/>
              <w:rPr>
                <w:rFonts w:hint="eastAsia"/>
                <w:sz w:val="24"/>
              </w:rPr>
            </w:pPr>
            <w:r>
              <w:rPr>
                <w:rFonts w:hint="eastAsia"/>
                <w:sz w:val="24"/>
              </w:rPr>
              <w:t>省</w:t>
            </w:r>
          </w:p>
        </w:tc>
        <w:tc>
          <w:tcPr>
            <w:tcW w:w="1704" w:type="dxa"/>
            <w:noWrap w:val="0"/>
            <w:vAlign w:val="center"/>
          </w:tcPr>
          <w:p w14:paraId="7E110094">
            <w:pPr>
              <w:spacing w:line="400" w:lineRule="exact"/>
              <w:rPr>
                <w:sz w:val="24"/>
              </w:rPr>
            </w:pPr>
          </w:p>
        </w:tc>
      </w:tr>
      <w:tr w14:paraId="56D39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4750C79">
            <w:pPr>
              <w:spacing w:line="400" w:lineRule="exact"/>
              <w:jc w:val="center"/>
              <w:rPr>
                <w:rFonts w:hint="eastAsia"/>
                <w:sz w:val="24"/>
              </w:rPr>
            </w:pPr>
            <w:r>
              <w:rPr>
                <w:rFonts w:hint="eastAsia"/>
                <w:sz w:val="24"/>
              </w:rPr>
              <w:t>233</w:t>
            </w:r>
          </w:p>
        </w:tc>
        <w:tc>
          <w:tcPr>
            <w:tcW w:w="1378" w:type="dxa"/>
            <w:gridSpan w:val="2"/>
            <w:noWrap w:val="0"/>
            <w:vAlign w:val="center"/>
          </w:tcPr>
          <w:p w14:paraId="2E3BD061">
            <w:pPr>
              <w:spacing w:line="400" w:lineRule="exact"/>
              <w:jc w:val="center"/>
              <w:rPr>
                <w:rFonts w:hint="eastAsia"/>
                <w:sz w:val="24"/>
              </w:rPr>
            </w:pPr>
            <w:r>
              <w:rPr>
                <w:rFonts w:hint="eastAsia"/>
                <w:sz w:val="24"/>
              </w:rPr>
              <w:t>行政确认</w:t>
            </w:r>
          </w:p>
        </w:tc>
        <w:tc>
          <w:tcPr>
            <w:tcW w:w="3418" w:type="dxa"/>
            <w:gridSpan w:val="2"/>
            <w:noWrap w:val="0"/>
            <w:vAlign w:val="center"/>
          </w:tcPr>
          <w:p w14:paraId="45E1D6D6">
            <w:pPr>
              <w:spacing w:line="400" w:lineRule="exact"/>
              <w:ind w:left="31" w:leftChars="15" w:right="31" w:rightChars="15"/>
              <w:rPr>
                <w:rFonts w:hint="eastAsia"/>
                <w:sz w:val="24"/>
              </w:rPr>
            </w:pPr>
            <w:r>
              <w:rPr>
                <w:rFonts w:hint="eastAsia"/>
                <w:sz w:val="24"/>
              </w:rPr>
              <w:t>温室气体重点排放单位名录确认</w:t>
            </w:r>
          </w:p>
        </w:tc>
        <w:tc>
          <w:tcPr>
            <w:tcW w:w="1738" w:type="dxa"/>
            <w:noWrap w:val="0"/>
            <w:vAlign w:val="center"/>
          </w:tcPr>
          <w:p w14:paraId="2B2FEE3C">
            <w:pPr>
              <w:spacing w:line="400" w:lineRule="exact"/>
              <w:jc w:val="center"/>
              <w:rPr>
                <w:rFonts w:hint="eastAsia"/>
                <w:sz w:val="24"/>
              </w:rPr>
            </w:pPr>
            <w:r>
              <w:rPr>
                <w:rFonts w:hint="eastAsia"/>
                <w:sz w:val="24"/>
              </w:rPr>
              <w:t>省</w:t>
            </w:r>
          </w:p>
        </w:tc>
        <w:tc>
          <w:tcPr>
            <w:tcW w:w="1704" w:type="dxa"/>
            <w:noWrap w:val="0"/>
            <w:vAlign w:val="center"/>
          </w:tcPr>
          <w:p w14:paraId="6E4559C1">
            <w:pPr>
              <w:spacing w:line="400" w:lineRule="exact"/>
              <w:rPr>
                <w:sz w:val="24"/>
              </w:rPr>
            </w:pPr>
          </w:p>
        </w:tc>
      </w:tr>
      <w:tr w14:paraId="7BE01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783C0D">
            <w:pPr>
              <w:spacing w:line="400" w:lineRule="exact"/>
              <w:jc w:val="center"/>
              <w:rPr>
                <w:rFonts w:hint="eastAsia"/>
                <w:sz w:val="24"/>
              </w:rPr>
            </w:pPr>
            <w:r>
              <w:rPr>
                <w:rFonts w:hint="eastAsia"/>
                <w:sz w:val="24"/>
              </w:rPr>
              <w:t>234</w:t>
            </w:r>
          </w:p>
        </w:tc>
        <w:tc>
          <w:tcPr>
            <w:tcW w:w="1378" w:type="dxa"/>
            <w:gridSpan w:val="2"/>
            <w:noWrap w:val="0"/>
            <w:vAlign w:val="center"/>
          </w:tcPr>
          <w:p w14:paraId="4A00991D">
            <w:pPr>
              <w:spacing w:line="400" w:lineRule="exact"/>
              <w:jc w:val="center"/>
              <w:rPr>
                <w:rFonts w:hint="eastAsia"/>
                <w:sz w:val="24"/>
              </w:rPr>
            </w:pPr>
            <w:r>
              <w:rPr>
                <w:rFonts w:hint="eastAsia"/>
                <w:sz w:val="24"/>
              </w:rPr>
              <w:t>其他权力</w:t>
            </w:r>
          </w:p>
        </w:tc>
        <w:tc>
          <w:tcPr>
            <w:tcW w:w="3418" w:type="dxa"/>
            <w:gridSpan w:val="2"/>
            <w:noWrap w:val="0"/>
            <w:vAlign w:val="center"/>
          </w:tcPr>
          <w:p w14:paraId="2E2D6F43">
            <w:pPr>
              <w:spacing w:line="400" w:lineRule="exact"/>
              <w:ind w:left="31" w:leftChars="15" w:right="31" w:rightChars="15"/>
              <w:rPr>
                <w:rFonts w:hint="eastAsia"/>
                <w:sz w:val="24"/>
              </w:rPr>
            </w:pPr>
            <w:r>
              <w:rPr>
                <w:rFonts w:hint="eastAsia"/>
                <w:sz w:val="24"/>
              </w:rPr>
              <w:t>温室气体重点排放单位排放权配额分配</w:t>
            </w:r>
          </w:p>
        </w:tc>
        <w:tc>
          <w:tcPr>
            <w:tcW w:w="1738" w:type="dxa"/>
            <w:noWrap w:val="0"/>
            <w:vAlign w:val="center"/>
          </w:tcPr>
          <w:p w14:paraId="4C8E8602">
            <w:pPr>
              <w:spacing w:line="400" w:lineRule="exact"/>
              <w:jc w:val="center"/>
              <w:rPr>
                <w:rFonts w:hint="eastAsia"/>
                <w:sz w:val="24"/>
              </w:rPr>
            </w:pPr>
            <w:r>
              <w:rPr>
                <w:rFonts w:hint="eastAsia"/>
                <w:sz w:val="24"/>
              </w:rPr>
              <w:t>省</w:t>
            </w:r>
          </w:p>
        </w:tc>
        <w:tc>
          <w:tcPr>
            <w:tcW w:w="1704" w:type="dxa"/>
            <w:noWrap w:val="0"/>
            <w:vAlign w:val="center"/>
          </w:tcPr>
          <w:p w14:paraId="0CC14184">
            <w:pPr>
              <w:spacing w:line="400" w:lineRule="exact"/>
              <w:rPr>
                <w:sz w:val="24"/>
              </w:rPr>
            </w:pPr>
          </w:p>
        </w:tc>
      </w:tr>
      <w:tr w14:paraId="20C13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918B17">
            <w:pPr>
              <w:spacing w:line="400" w:lineRule="exact"/>
              <w:jc w:val="center"/>
              <w:rPr>
                <w:rFonts w:hint="eastAsia"/>
                <w:sz w:val="24"/>
              </w:rPr>
            </w:pPr>
            <w:r>
              <w:rPr>
                <w:rFonts w:hint="eastAsia"/>
                <w:sz w:val="24"/>
              </w:rPr>
              <w:t>235</w:t>
            </w:r>
          </w:p>
        </w:tc>
        <w:tc>
          <w:tcPr>
            <w:tcW w:w="1378" w:type="dxa"/>
            <w:gridSpan w:val="2"/>
            <w:noWrap w:val="0"/>
            <w:vAlign w:val="center"/>
          </w:tcPr>
          <w:p w14:paraId="15C2FBE0">
            <w:pPr>
              <w:spacing w:line="400" w:lineRule="exact"/>
              <w:jc w:val="center"/>
              <w:rPr>
                <w:rFonts w:hint="eastAsia"/>
                <w:sz w:val="24"/>
              </w:rPr>
            </w:pPr>
            <w:r>
              <w:rPr>
                <w:rFonts w:hint="eastAsia"/>
                <w:sz w:val="24"/>
              </w:rPr>
              <w:t>其他权力</w:t>
            </w:r>
          </w:p>
        </w:tc>
        <w:tc>
          <w:tcPr>
            <w:tcW w:w="3418" w:type="dxa"/>
            <w:gridSpan w:val="2"/>
            <w:noWrap w:val="0"/>
            <w:vAlign w:val="center"/>
          </w:tcPr>
          <w:p w14:paraId="27A8622C">
            <w:pPr>
              <w:spacing w:line="400" w:lineRule="exact"/>
              <w:ind w:left="31" w:leftChars="15" w:right="31" w:rightChars="15"/>
              <w:rPr>
                <w:rFonts w:hint="eastAsia"/>
                <w:sz w:val="24"/>
              </w:rPr>
            </w:pPr>
            <w:r>
              <w:rPr>
                <w:rFonts w:hint="eastAsia"/>
                <w:sz w:val="24"/>
              </w:rPr>
              <w:t>淮河、巢湖流域重污染行业建设项目预审</w:t>
            </w:r>
          </w:p>
        </w:tc>
        <w:tc>
          <w:tcPr>
            <w:tcW w:w="1738" w:type="dxa"/>
            <w:noWrap w:val="0"/>
            <w:vAlign w:val="center"/>
          </w:tcPr>
          <w:p w14:paraId="3FC265AA">
            <w:pPr>
              <w:spacing w:line="400" w:lineRule="exact"/>
              <w:jc w:val="center"/>
              <w:rPr>
                <w:rFonts w:hint="eastAsia"/>
                <w:sz w:val="24"/>
              </w:rPr>
            </w:pPr>
            <w:r>
              <w:rPr>
                <w:rFonts w:hint="eastAsia"/>
                <w:sz w:val="24"/>
              </w:rPr>
              <w:t>省</w:t>
            </w:r>
          </w:p>
        </w:tc>
        <w:tc>
          <w:tcPr>
            <w:tcW w:w="1704" w:type="dxa"/>
            <w:noWrap w:val="0"/>
            <w:vAlign w:val="center"/>
          </w:tcPr>
          <w:p w14:paraId="795D3B34">
            <w:pPr>
              <w:spacing w:line="400" w:lineRule="exact"/>
              <w:rPr>
                <w:sz w:val="24"/>
              </w:rPr>
            </w:pPr>
          </w:p>
        </w:tc>
      </w:tr>
      <w:tr w14:paraId="5900A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162584">
            <w:pPr>
              <w:spacing w:line="400" w:lineRule="exact"/>
              <w:jc w:val="center"/>
              <w:rPr>
                <w:rFonts w:hint="eastAsia"/>
                <w:sz w:val="24"/>
              </w:rPr>
            </w:pPr>
            <w:r>
              <w:rPr>
                <w:rFonts w:hint="eastAsia"/>
                <w:sz w:val="24"/>
              </w:rPr>
              <w:t>236</w:t>
            </w:r>
          </w:p>
        </w:tc>
        <w:tc>
          <w:tcPr>
            <w:tcW w:w="1378" w:type="dxa"/>
            <w:gridSpan w:val="2"/>
            <w:noWrap w:val="0"/>
            <w:vAlign w:val="center"/>
          </w:tcPr>
          <w:p w14:paraId="5B1D1049">
            <w:pPr>
              <w:spacing w:line="400" w:lineRule="exact"/>
              <w:jc w:val="center"/>
              <w:rPr>
                <w:rFonts w:hint="eastAsia"/>
                <w:sz w:val="24"/>
              </w:rPr>
            </w:pPr>
            <w:r>
              <w:rPr>
                <w:rFonts w:hint="eastAsia"/>
                <w:sz w:val="24"/>
              </w:rPr>
              <w:t>其他权力</w:t>
            </w:r>
          </w:p>
        </w:tc>
        <w:tc>
          <w:tcPr>
            <w:tcW w:w="3418" w:type="dxa"/>
            <w:gridSpan w:val="2"/>
            <w:noWrap w:val="0"/>
            <w:vAlign w:val="center"/>
          </w:tcPr>
          <w:p w14:paraId="1AF0C307">
            <w:pPr>
              <w:spacing w:line="400" w:lineRule="exact"/>
              <w:ind w:left="31" w:leftChars="15" w:right="31" w:rightChars="15"/>
              <w:rPr>
                <w:rFonts w:hint="eastAsia"/>
                <w:sz w:val="24"/>
              </w:rPr>
            </w:pPr>
            <w:r>
              <w:rPr>
                <w:rFonts w:hint="eastAsia"/>
                <w:sz w:val="24"/>
              </w:rPr>
              <w:t>土壤污染风险评估报告、土壤污染风险管控或治理修复效果评估报告评审</w:t>
            </w:r>
          </w:p>
        </w:tc>
        <w:tc>
          <w:tcPr>
            <w:tcW w:w="1738" w:type="dxa"/>
            <w:noWrap w:val="0"/>
            <w:vAlign w:val="center"/>
          </w:tcPr>
          <w:p w14:paraId="5E3B1005">
            <w:pPr>
              <w:spacing w:line="400" w:lineRule="exact"/>
              <w:jc w:val="center"/>
              <w:rPr>
                <w:rFonts w:hint="eastAsia"/>
                <w:sz w:val="24"/>
              </w:rPr>
            </w:pPr>
            <w:r>
              <w:rPr>
                <w:rFonts w:hint="eastAsia"/>
                <w:sz w:val="24"/>
              </w:rPr>
              <w:t>省</w:t>
            </w:r>
          </w:p>
        </w:tc>
        <w:tc>
          <w:tcPr>
            <w:tcW w:w="1704" w:type="dxa"/>
            <w:noWrap w:val="0"/>
            <w:vAlign w:val="center"/>
          </w:tcPr>
          <w:p w14:paraId="7714B0DE">
            <w:pPr>
              <w:spacing w:line="400" w:lineRule="exact"/>
              <w:rPr>
                <w:sz w:val="24"/>
              </w:rPr>
            </w:pPr>
          </w:p>
        </w:tc>
      </w:tr>
      <w:tr w14:paraId="5F536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30E5FC">
            <w:pPr>
              <w:spacing w:line="400" w:lineRule="exact"/>
              <w:jc w:val="center"/>
              <w:rPr>
                <w:rFonts w:hint="eastAsia"/>
                <w:sz w:val="24"/>
              </w:rPr>
            </w:pPr>
            <w:r>
              <w:rPr>
                <w:rFonts w:hint="eastAsia"/>
                <w:sz w:val="24"/>
              </w:rPr>
              <w:t>237</w:t>
            </w:r>
          </w:p>
        </w:tc>
        <w:tc>
          <w:tcPr>
            <w:tcW w:w="1378" w:type="dxa"/>
            <w:gridSpan w:val="2"/>
            <w:noWrap w:val="0"/>
            <w:vAlign w:val="center"/>
          </w:tcPr>
          <w:p w14:paraId="49CFC76C">
            <w:pPr>
              <w:spacing w:line="400" w:lineRule="exact"/>
              <w:jc w:val="center"/>
              <w:rPr>
                <w:rFonts w:hint="eastAsia"/>
                <w:sz w:val="24"/>
              </w:rPr>
            </w:pPr>
            <w:r>
              <w:rPr>
                <w:rFonts w:hint="eastAsia"/>
                <w:sz w:val="24"/>
              </w:rPr>
              <w:t>其他权力</w:t>
            </w:r>
          </w:p>
        </w:tc>
        <w:tc>
          <w:tcPr>
            <w:tcW w:w="3418" w:type="dxa"/>
            <w:gridSpan w:val="2"/>
            <w:noWrap w:val="0"/>
            <w:vAlign w:val="center"/>
          </w:tcPr>
          <w:p w14:paraId="0CC54A14">
            <w:pPr>
              <w:spacing w:line="400" w:lineRule="exact"/>
              <w:ind w:left="31" w:leftChars="15" w:right="31" w:rightChars="15"/>
              <w:rPr>
                <w:rFonts w:hint="eastAsia"/>
                <w:sz w:val="24"/>
              </w:rPr>
            </w:pPr>
            <w:r>
              <w:rPr>
                <w:rFonts w:hint="eastAsia"/>
                <w:sz w:val="24"/>
              </w:rPr>
              <w:t>环境污染损害赔偿纠纷调解</w:t>
            </w:r>
          </w:p>
        </w:tc>
        <w:tc>
          <w:tcPr>
            <w:tcW w:w="1738" w:type="dxa"/>
            <w:noWrap w:val="0"/>
            <w:vAlign w:val="center"/>
          </w:tcPr>
          <w:p w14:paraId="731A9335">
            <w:pPr>
              <w:spacing w:line="400" w:lineRule="exact"/>
              <w:jc w:val="center"/>
              <w:rPr>
                <w:rFonts w:hint="eastAsia"/>
                <w:sz w:val="24"/>
              </w:rPr>
            </w:pPr>
            <w:r>
              <w:rPr>
                <w:rFonts w:hint="eastAsia"/>
                <w:sz w:val="24"/>
              </w:rPr>
              <w:t>市、县</w:t>
            </w:r>
          </w:p>
        </w:tc>
        <w:tc>
          <w:tcPr>
            <w:tcW w:w="1704" w:type="dxa"/>
            <w:noWrap w:val="0"/>
            <w:vAlign w:val="center"/>
          </w:tcPr>
          <w:p w14:paraId="759A4E58">
            <w:pPr>
              <w:spacing w:line="400" w:lineRule="exact"/>
              <w:rPr>
                <w:sz w:val="24"/>
              </w:rPr>
            </w:pPr>
          </w:p>
        </w:tc>
      </w:tr>
      <w:tr w14:paraId="16E3B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FD5CD3">
            <w:pPr>
              <w:spacing w:line="400" w:lineRule="exact"/>
              <w:jc w:val="center"/>
              <w:rPr>
                <w:rFonts w:hint="eastAsia"/>
                <w:sz w:val="24"/>
              </w:rPr>
            </w:pPr>
            <w:r>
              <w:rPr>
                <w:rFonts w:hint="eastAsia"/>
                <w:sz w:val="24"/>
              </w:rPr>
              <w:t>238</w:t>
            </w:r>
          </w:p>
        </w:tc>
        <w:tc>
          <w:tcPr>
            <w:tcW w:w="1378" w:type="dxa"/>
            <w:gridSpan w:val="2"/>
            <w:noWrap w:val="0"/>
            <w:vAlign w:val="center"/>
          </w:tcPr>
          <w:p w14:paraId="0F4109CB">
            <w:pPr>
              <w:spacing w:line="400" w:lineRule="exact"/>
              <w:jc w:val="center"/>
              <w:rPr>
                <w:rFonts w:hint="eastAsia"/>
                <w:sz w:val="24"/>
              </w:rPr>
            </w:pPr>
            <w:r>
              <w:rPr>
                <w:rFonts w:hint="eastAsia"/>
                <w:sz w:val="24"/>
              </w:rPr>
              <w:t>其他权力</w:t>
            </w:r>
          </w:p>
        </w:tc>
        <w:tc>
          <w:tcPr>
            <w:tcW w:w="3418" w:type="dxa"/>
            <w:gridSpan w:val="2"/>
            <w:noWrap w:val="0"/>
            <w:vAlign w:val="center"/>
          </w:tcPr>
          <w:p w14:paraId="6596F105">
            <w:pPr>
              <w:spacing w:line="400" w:lineRule="exact"/>
              <w:ind w:left="31" w:leftChars="15" w:right="31" w:rightChars="15"/>
              <w:rPr>
                <w:rFonts w:hint="eastAsia"/>
                <w:sz w:val="24"/>
              </w:rPr>
            </w:pPr>
            <w:r>
              <w:rPr>
                <w:rFonts w:hint="eastAsia"/>
                <w:sz w:val="24"/>
              </w:rPr>
              <w:t>企业清洁生产审核评估验收</w:t>
            </w:r>
          </w:p>
        </w:tc>
        <w:tc>
          <w:tcPr>
            <w:tcW w:w="1738" w:type="dxa"/>
            <w:noWrap w:val="0"/>
            <w:vAlign w:val="center"/>
          </w:tcPr>
          <w:p w14:paraId="7A998634">
            <w:pPr>
              <w:spacing w:line="400" w:lineRule="exact"/>
              <w:jc w:val="center"/>
              <w:rPr>
                <w:rFonts w:hint="eastAsia"/>
                <w:sz w:val="24"/>
              </w:rPr>
            </w:pPr>
            <w:r>
              <w:rPr>
                <w:rFonts w:hint="eastAsia"/>
                <w:sz w:val="24"/>
              </w:rPr>
              <w:t>市、县</w:t>
            </w:r>
          </w:p>
        </w:tc>
        <w:tc>
          <w:tcPr>
            <w:tcW w:w="1704" w:type="dxa"/>
            <w:noWrap w:val="0"/>
            <w:vAlign w:val="center"/>
          </w:tcPr>
          <w:p w14:paraId="46767947">
            <w:pPr>
              <w:spacing w:line="400" w:lineRule="exact"/>
              <w:rPr>
                <w:sz w:val="24"/>
              </w:rPr>
            </w:pPr>
          </w:p>
        </w:tc>
      </w:tr>
      <w:tr w14:paraId="75659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7B71086">
            <w:pPr>
              <w:spacing w:line="400" w:lineRule="exact"/>
              <w:jc w:val="center"/>
              <w:rPr>
                <w:rFonts w:hint="eastAsia"/>
                <w:sz w:val="24"/>
              </w:rPr>
            </w:pPr>
            <w:r>
              <w:rPr>
                <w:rFonts w:hint="eastAsia"/>
                <w:sz w:val="24"/>
              </w:rPr>
              <w:t>239</w:t>
            </w:r>
          </w:p>
        </w:tc>
        <w:tc>
          <w:tcPr>
            <w:tcW w:w="1378" w:type="dxa"/>
            <w:gridSpan w:val="2"/>
            <w:noWrap w:val="0"/>
            <w:vAlign w:val="center"/>
          </w:tcPr>
          <w:p w14:paraId="6B6CD162">
            <w:pPr>
              <w:spacing w:line="400" w:lineRule="exact"/>
              <w:jc w:val="center"/>
              <w:rPr>
                <w:rFonts w:hint="eastAsia"/>
                <w:sz w:val="24"/>
              </w:rPr>
            </w:pPr>
            <w:r>
              <w:rPr>
                <w:rFonts w:hint="eastAsia"/>
                <w:sz w:val="24"/>
              </w:rPr>
              <w:t>其他权力</w:t>
            </w:r>
          </w:p>
        </w:tc>
        <w:tc>
          <w:tcPr>
            <w:tcW w:w="3418" w:type="dxa"/>
            <w:gridSpan w:val="2"/>
            <w:noWrap w:val="0"/>
            <w:vAlign w:val="center"/>
          </w:tcPr>
          <w:p w14:paraId="2BDE8067">
            <w:pPr>
              <w:spacing w:line="400" w:lineRule="exact"/>
              <w:ind w:left="31" w:leftChars="15" w:right="31" w:rightChars="15"/>
              <w:rPr>
                <w:rFonts w:hint="eastAsia"/>
                <w:sz w:val="24"/>
              </w:rPr>
            </w:pPr>
            <w:r>
              <w:rPr>
                <w:rFonts w:hint="eastAsia"/>
                <w:sz w:val="24"/>
              </w:rPr>
              <w:t>土壤污染状况调查报告评审</w:t>
            </w:r>
          </w:p>
        </w:tc>
        <w:tc>
          <w:tcPr>
            <w:tcW w:w="1738" w:type="dxa"/>
            <w:noWrap w:val="0"/>
            <w:vAlign w:val="center"/>
          </w:tcPr>
          <w:p w14:paraId="266EE669">
            <w:pPr>
              <w:spacing w:line="400" w:lineRule="exact"/>
              <w:jc w:val="center"/>
              <w:rPr>
                <w:rFonts w:hint="eastAsia"/>
                <w:sz w:val="24"/>
              </w:rPr>
            </w:pPr>
            <w:r>
              <w:rPr>
                <w:rFonts w:hint="eastAsia"/>
                <w:sz w:val="24"/>
              </w:rPr>
              <w:t>市</w:t>
            </w:r>
          </w:p>
        </w:tc>
        <w:tc>
          <w:tcPr>
            <w:tcW w:w="1704" w:type="dxa"/>
            <w:noWrap w:val="0"/>
            <w:vAlign w:val="center"/>
          </w:tcPr>
          <w:p w14:paraId="5543FCEA">
            <w:pPr>
              <w:spacing w:line="400" w:lineRule="exact"/>
              <w:rPr>
                <w:sz w:val="24"/>
              </w:rPr>
            </w:pPr>
          </w:p>
        </w:tc>
      </w:tr>
      <w:tr w14:paraId="0B50C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081BAC">
            <w:pPr>
              <w:spacing w:line="400" w:lineRule="exact"/>
              <w:jc w:val="center"/>
              <w:rPr>
                <w:rFonts w:hint="eastAsia"/>
                <w:sz w:val="24"/>
              </w:rPr>
            </w:pPr>
            <w:r>
              <w:rPr>
                <w:rFonts w:hint="eastAsia"/>
                <w:sz w:val="24"/>
              </w:rPr>
              <w:t>240</w:t>
            </w:r>
          </w:p>
        </w:tc>
        <w:tc>
          <w:tcPr>
            <w:tcW w:w="1378" w:type="dxa"/>
            <w:gridSpan w:val="2"/>
            <w:noWrap w:val="0"/>
            <w:vAlign w:val="center"/>
          </w:tcPr>
          <w:p w14:paraId="27723F28">
            <w:pPr>
              <w:spacing w:line="400" w:lineRule="exact"/>
              <w:jc w:val="center"/>
              <w:rPr>
                <w:rFonts w:hint="eastAsia"/>
                <w:sz w:val="24"/>
              </w:rPr>
            </w:pPr>
            <w:r>
              <w:rPr>
                <w:rFonts w:hint="eastAsia"/>
                <w:sz w:val="24"/>
              </w:rPr>
              <w:t>其他权力</w:t>
            </w:r>
          </w:p>
        </w:tc>
        <w:tc>
          <w:tcPr>
            <w:tcW w:w="3418" w:type="dxa"/>
            <w:gridSpan w:val="2"/>
            <w:noWrap w:val="0"/>
            <w:vAlign w:val="center"/>
          </w:tcPr>
          <w:p w14:paraId="71FEABB0">
            <w:pPr>
              <w:spacing w:line="400" w:lineRule="exact"/>
              <w:ind w:left="31" w:leftChars="15" w:right="31" w:rightChars="15"/>
              <w:rPr>
                <w:rFonts w:hint="eastAsia"/>
                <w:sz w:val="24"/>
              </w:rPr>
            </w:pPr>
            <w:r>
              <w:rPr>
                <w:rFonts w:hint="eastAsia"/>
                <w:sz w:val="24"/>
              </w:rPr>
              <w:t>固体废物跨省转移利用备案</w:t>
            </w:r>
          </w:p>
        </w:tc>
        <w:tc>
          <w:tcPr>
            <w:tcW w:w="1738" w:type="dxa"/>
            <w:noWrap w:val="0"/>
            <w:vAlign w:val="center"/>
          </w:tcPr>
          <w:p w14:paraId="6000B394">
            <w:pPr>
              <w:spacing w:line="400" w:lineRule="exact"/>
              <w:jc w:val="center"/>
              <w:rPr>
                <w:rFonts w:hint="eastAsia"/>
                <w:sz w:val="24"/>
              </w:rPr>
            </w:pPr>
            <w:r>
              <w:rPr>
                <w:rFonts w:hint="eastAsia"/>
                <w:sz w:val="24"/>
              </w:rPr>
              <w:t>省</w:t>
            </w:r>
          </w:p>
        </w:tc>
        <w:tc>
          <w:tcPr>
            <w:tcW w:w="1704" w:type="dxa"/>
            <w:noWrap w:val="0"/>
            <w:vAlign w:val="center"/>
          </w:tcPr>
          <w:p w14:paraId="11A8D323">
            <w:pPr>
              <w:spacing w:line="400" w:lineRule="exact"/>
              <w:rPr>
                <w:sz w:val="24"/>
              </w:rPr>
            </w:pPr>
          </w:p>
        </w:tc>
      </w:tr>
      <w:tr w14:paraId="52762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064D3935">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十三、住房城乡建设部门</w:t>
            </w:r>
          </w:p>
        </w:tc>
      </w:tr>
      <w:tr w14:paraId="00A4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60E344F">
            <w:pPr>
              <w:spacing w:line="400" w:lineRule="exact"/>
              <w:jc w:val="center"/>
              <w:rPr>
                <w:rFonts w:hint="eastAsia"/>
                <w:sz w:val="24"/>
              </w:rPr>
            </w:pPr>
            <w:r>
              <w:rPr>
                <w:rFonts w:hint="eastAsia"/>
                <w:sz w:val="24"/>
              </w:rPr>
              <w:t>1</w:t>
            </w:r>
          </w:p>
        </w:tc>
        <w:tc>
          <w:tcPr>
            <w:tcW w:w="1378" w:type="dxa"/>
            <w:gridSpan w:val="2"/>
            <w:noWrap w:val="0"/>
            <w:vAlign w:val="center"/>
          </w:tcPr>
          <w:p w14:paraId="1ED44458">
            <w:pPr>
              <w:spacing w:line="400" w:lineRule="exact"/>
              <w:jc w:val="center"/>
              <w:rPr>
                <w:rFonts w:hint="eastAsia"/>
                <w:sz w:val="24"/>
              </w:rPr>
            </w:pPr>
            <w:r>
              <w:rPr>
                <w:rFonts w:hint="eastAsia"/>
                <w:sz w:val="24"/>
              </w:rPr>
              <w:t>行政许可</w:t>
            </w:r>
          </w:p>
        </w:tc>
        <w:tc>
          <w:tcPr>
            <w:tcW w:w="3418" w:type="dxa"/>
            <w:gridSpan w:val="2"/>
            <w:noWrap w:val="0"/>
            <w:vAlign w:val="center"/>
          </w:tcPr>
          <w:p w14:paraId="1BA1BB0B">
            <w:pPr>
              <w:spacing w:line="400" w:lineRule="exact"/>
              <w:ind w:left="31" w:leftChars="15" w:right="31" w:rightChars="15"/>
              <w:rPr>
                <w:rFonts w:hint="eastAsia"/>
                <w:sz w:val="24"/>
              </w:rPr>
            </w:pPr>
            <w:r>
              <w:rPr>
                <w:rFonts w:hint="eastAsia"/>
                <w:sz w:val="24"/>
              </w:rPr>
              <w:t>建筑业企业资质认定</w:t>
            </w:r>
          </w:p>
        </w:tc>
        <w:tc>
          <w:tcPr>
            <w:tcW w:w="1738" w:type="dxa"/>
            <w:noWrap w:val="0"/>
            <w:vAlign w:val="center"/>
          </w:tcPr>
          <w:p w14:paraId="0A22ECD7">
            <w:pPr>
              <w:spacing w:line="400" w:lineRule="exact"/>
              <w:jc w:val="center"/>
              <w:rPr>
                <w:rFonts w:hint="eastAsia"/>
                <w:sz w:val="24"/>
              </w:rPr>
            </w:pPr>
            <w:r>
              <w:rPr>
                <w:rFonts w:hint="eastAsia"/>
                <w:sz w:val="24"/>
              </w:rPr>
              <w:t>省、市</w:t>
            </w:r>
          </w:p>
        </w:tc>
        <w:tc>
          <w:tcPr>
            <w:tcW w:w="1704" w:type="dxa"/>
            <w:noWrap w:val="0"/>
            <w:vAlign w:val="center"/>
          </w:tcPr>
          <w:p w14:paraId="6DDF78E7">
            <w:pPr>
              <w:spacing w:line="400" w:lineRule="exact"/>
              <w:rPr>
                <w:sz w:val="24"/>
              </w:rPr>
            </w:pPr>
          </w:p>
        </w:tc>
      </w:tr>
      <w:tr w14:paraId="2493F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D22796">
            <w:pPr>
              <w:spacing w:line="400" w:lineRule="exact"/>
              <w:jc w:val="center"/>
              <w:rPr>
                <w:rFonts w:hint="eastAsia"/>
                <w:sz w:val="24"/>
              </w:rPr>
            </w:pPr>
            <w:r>
              <w:rPr>
                <w:rFonts w:hint="eastAsia"/>
                <w:sz w:val="24"/>
              </w:rPr>
              <w:t>2</w:t>
            </w:r>
          </w:p>
        </w:tc>
        <w:tc>
          <w:tcPr>
            <w:tcW w:w="1378" w:type="dxa"/>
            <w:gridSpan w:val="2"/>
            <w:noWrap w:val="0"/>
            <w:vAlign w:val="center"/>
          </w:tcPr>
          <w:p w14:paraId="22FF7E11">
            <w:pPr>
              <w:spacing w:line="400" w:lineRule="exact"/>
              <w:jc w:val="center"/>
              <w:rPr>
                <w:rFonts w:hint="eastAsia"/>
                <w:sz w:val="24"/>
              </w:rPr>
            </w:pPr>
            <w:r>
              <w:rPr>
                <w:rFonts w:hint="eastAsia"/>
                <w:sz w:val="24"/>
              </w:rPr>
              <w:t>行政许可</w:t>
            </w:r>
          </w:p>
        </w:tc>
        <w:tc>
          <w:tcPr>
            <w:tcW w:w="3418" w:type="dxa"/>
            <w:gridSpan w:val="2"/>
            <w:noWrap w:val="0"/>
            <w:vAlign w:val="center"/>
          </w:tcPr>
          <w:p w14:paraId="51146F19">
            <w:pPr>
              <w:spacing w:line="400" w:lineRule="exact"/>
              <w:ind w:left="31" w:leftChars="15" w:right="31" w:rightChars="15"/>
              <w:rPr>
                <w:rFonts w:hint="eastAsia"/>
                <w:sz w:val="24"/>
              </w:rPr>
            </w:pPr>
            <w:r>
              <w:rPr>
                <w:rFonts w:hint="eastAsia"/>
                <w:sz w:val="24"/>
              </w:rPr>
              <w:t>建设工程勘察企业资质认定</w:t>
            </w:r>
          </w:p>
        </w:tc>
        <w:tc>
          <w:tcPr>
            <w:tcW w:w="1738" w:type="dxa"/>
            <w:noWrap w:val="0"/>
            <w:vAlign w:val="center"/>
          </w:tcPr>
          <w:p w14:paraId="0CDE0270">
            <w:pPr>
              <w:spacing w:line="400" w:lineRule="exact"/>
              <w:jc w:val="center"/>
              <w:rPr>
                <w:rFonts w:hint="eastAsia"/>
                <w:sz w:val="24"/>
              </w:rPr>
            </w:pPr>
            <w:r>
              <w:rPr>
                <w:rFonts w:hint="eastAsia"/>
                <w:sz w:val="24"/>
              </w:rPr>
              <w:t>省、市</w:t>
            </w:r>
          </w:p>
        </w:tc>
        <w:tc>
          <w:tcPr>
            <w:tcW w:w="1704" w:type="dxa"/>
            <w:noWrap w:val="0"/>
            <w:vAlign w:val="center"/>
          </w:tcPr>
          <w:p w14:paraId="1914F3B4">
            <w:pPr>
              <w:spacing w:line="400" w:lineRule="exact"/>
              <w:rPr>
                <w:sz w:val="24"/>
              </w:rPr>
            </w:pPr>
          </w:p>
        </w:tc>
      </w:tr>
      <w:tr w14:paraId="6CA63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8EE253">
            <w:pPr>
              <w:spacing w:line="400" w:lineRule="exact"/>
              <w:jc w:val="center"/>
              <w:rPr>
                <w:rFonts w:hint="eastAsia"/>
                <w:sz w:val="24"/>
              </w:rPr>
            </w:pPr>
            <w:r>
              <w:rPr>
                <w:rFonts w:hint="eastAsia"/>
                <w:sz w:val="24"/>
              </w:rPr>
              <w:t>3</w:t>
            </w:r>
          </w:p>
        </w:tc>
        <w:tc>
          <w:tcPr>
            <w:tcW w:w="1378" w:type="dxa"/>
            <w:gridSpan w:val="2"/>
            <w:noWrap w:val="0"/>
            <w:vAlign w:val="center"/>
          </w:tcPr>
          <w:p w14:paraId="00CD13EC">
            <w:pPr>
              <w:spacing w:line="400" w:lineRule="exact"/>
              <w:jc w:val="center"/>
              <w:rPr>
                <w:rFonts w:hint="eastAsia"/>
                <w:sz w:val="24"/>
              </w:rPr>
            </w:pPr>
            <w:r>
              <w:rPr>
                <w:rFonts w:hint="eastAsia"/>
                <w:sz w:val="24"/>
              </w:rPr>
              <w:t>行政许可</w:t>
            </w:r>
          </w:p>
        </w:tc>
        <w:tc>
          <w:tcPr>
            <w:tcW w:w="3418" w:type="dxa"/>
            <w:gridSpan w:val="2"/>
            <w:noWrap w:val="0"/>
            <w:vAlign w:val="center"/>
          </w:tcPr>
          <w:p w14:paraId="3D39146C">
            <w:pPr>
              <w:spacing w:line="400" w:lineRule="exact"/>
              <w:ind w:left="31" w:leftChars="15" w:right="31" w:rightChars="15"/>
              <w:rPr>
                <w:rFonts w:hint="eastAsia"/>
                <w:sz w:val="24"/>
              </w:rPr>
            </w:pPr>
            <w:r>
              <w:rPr>
                <w:rFonts w:hint="eastAsia"/>
                <w:sz w:val="24"/>
              </w:rPr>
              <w:t>建设工程设计企业资质认定</w:t>
            </w:r>
          </w:p>
        </w:tc>
        <w:tc>
          <w:tcPr>
            <w:tcW w:w="1738" w:type="dxa"/>
            <w:noWrap w:val="0"/>
            <w:vAlign w:val="center"/>
          </w:tcPr>
          <w:p w14:paraId="3CC43CA3">
            <w:pPr>
              <w:spacing w:line="400" w:lineRule="exact"/>
              <w:jc w:val="center"/>
              <w:rPr>
                <w:rFonts w:hint="eastAsia"/>
                <w:sz w:val="24"/>
              </w:rPr>
            </w:pPr>
            <w:r>
              <w:rPr>
                <w:rFonts w:hint="eastAsia"/>
                <w:sz w:val="24"/>
              </w:rPr>
              <w:t>省、市</w:t>
            </w:r>
          </w:p>
        </w:tc>
        <w:tc>
          <w:tcPr>
            <w:tcW w:w="1704" w:type="dxa"/>
            <w:noWrap w:val="0"/>
            <w:vAlign w:val="center"/>
          </w:tcPr>
          <w:p w14:paraId="316EFADA">
            <w:pPr>
              <w:spacing w:line="400" w:lineRule="exact"/>
              <w:rPr>
                <w:sz w:val="24"/>
              </w:rPr>
            </w:pPr>
          </w:p>
        </w:tc>
      </w:tr>
      <w:tr w14:paraId="7022C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2ADE2E">
            <w:pPr>
              <w:spacing w:line="400" w:lineRule="exact"/>
              <w:jc w:val="center"/>
              <w:rPr>
                <w:rFonts w:hint="eastAsia"/>
                <w:sz w:val="24"/>
              </w:rPr>
            </w:pPr>
            <w:r>
              <w:rPr>
                <w:rFonts w:hint="eastAsia"/>
                <w:sz w:val="24"/>
              </w:rPr>
              <w:t>4</w:t>
            </w:r>
          </w:p>
        </w:tc>
        <w:tc>
          <w:tcPr>
            <w:tcW w:w="1378" w:type="dxa"/>
            <w:gridSpan w:val="2"/>
            <w:noWrap w:val="0"/>
            <w:vAlign w:val="center"/>
          </w:tcPr>
          <w:p w14:paraId="59A1D04E">
            <w:pPr>
              <w:spacing w:line="400" w:lineRule="exact"/>
              <w:jc w:val="center"/>
              <w:rPr>
                <w:rFonts w:hint="eastAsia"/>
                <w:sz w:val="24"/>
              </w:rPr>
            </w:pPr>
            <w:r>
              <w:rPr>
                <w:rFonts w:hint="eastAsia"/>
                <w:sz w:val="24"/>
              </w:rPr>
              <w:t>行政许可</w:t>
            </w:r>
          </w:p>
        </w:tc>
        <w:tc>
          <w:tcPr>
            <w:tcW w:w="3418" w:type="dxa"/>
            <w:gridSpan w:val="2"/>
            <w:noWrap w:val="0"/>
            <w:vAlign w:val="center"/>
          </w:tcPr>
          <w:p w14:paraId="19A8FE27">
            <w:pPr>
              <w:spacing w:line="400" w:lineRule="exact"/>
              <w:ind w:left="31" w:leftChars="15" w:right="31" w:rightChars="15"/>
              <w:rPr>
                <w:rFonts w:hint="eastAsia"/>
                <w:sz w:val="24"/>
              </w:rPr>
            </w:pPr>
            <w:r>
              <w:rPr>
                <w:rFonts w:hint="eastAsia"/>
                <w:sz w:val="24"/>
              </w:rPr>
              <w:t>工程监理企业资质认定</w:t>
            </w:r>
          </w:p>
        </w:tc>
        <w:tc>
          <w:tcPr>
            <w:tcW w:w="1738" w:type="dxa"/>
            <w:noWrap w:val="0"/>
            <w:vAlign w:val="center"/>
          </w:tcPr>
          <w:p w14:paraId="2AFD9FB1">
            <w:pPr>
              <w:spacing w:line="400" w:lineRule="exact"/>
              <w:jc w:val="center"/>
              <w:rPr>
                <w:rFonts w:hint="eastAsia"/>
                <w:sz w:val="24"/>
              </w:rPr>
            </w:pPr>
            <w:r>
              <w:rPr>
                <w:rFonts w:hint="eastAsia"/>
                <w:sz w:val="24"/>
              </w:rPr>
              <w:t>省、市</w:t>
            </w:r>
          </w:p>
        </w:tc>
        <w:tc>
          <w:tcPr>
            <w:tcW w:w="1704" w:type="dxa"/>
            <w:noWrap w:val="0"/>
            <w:vAlign w:val="center"/>
          </w:tcPr>
          <w:p w14:paraId="004FEDB1">
            <w:pPr>
              <w:spacing w:line="400" w:lineRule="exact"/>
              <w:rPr>
                <w:sz w:val="24"/>
              </w:rPr>
            </w:pPr>
          </w:p>
        </w:tc>
      </w:tr>
      <w:tr w14:paraId="53334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3762CA">
            <w:pPr>
              <w:spacing w:line="400" w:lineRule="exact"/>
              <w:jc w:val="center"/>
              <w:rPr>
                <w:rFonts w:hint="eastAsia"/>
                <w:sz w:val="24"/>
              </w:rPr>
            </w:pPr>
            <w:r>
              <w:rPr>
                <w:rFonts w:hint="eastAsia"/>
                <w:sz w:val="24"/>
              </w:rPr>
              <w:t>5</w:t>
            </w:r>
          </w:p>
        </w:tc>
        <w:tc>
          <w:tcPr>
            <w:tcW w:w="1378" w:type="dxa"/>
            <w:gridSpan w:val="2"/>
            <w:noWrap w:val="0"/>
            <w:vAlign w:val="center"/>
          </w:tcPr>
          <w:p w14:paraId="63069F14">
            <w:pPr>
              <w:spacing w:line="400" w:lineRule="exact"/>
              <w:jc w:val="center"/>
              <w:rPr>
                <w:rFonts w:hint="eastAsia"/>
                <w:sz w:val="24"/>
              </w:rPr>
            </w:pPr>
            <w:r>
              <w:rPr>
                <w:rFonts w:hint="eastAsia"/>
                <w:sz w:val="24"/>
              </w:rPr>
              <w:t>行政许可</w:t>
            </w:r>
          </w:p>
        </w:tc>
        <w:tc>
          <w:tcPr>
            <w:tcW w:w="3418" w:type="dxa"/>
            <w:gridSpan w:val="2"/>
            <w:noWrap w:val="0"/>
            <w:vAlign w:val="center"/>
          </w:tcPr>
          <w:p w14:paraId="0B4C63CC">
            <w:pPr>
              <w:spacing w:line="400" w:lineRule="exact"/>
              <w:ind w:left="31" w:leftChars="15" w:right="31" w:rightChars="15"/>
              <w:rPr>
                <w:rFonts w:hint="eastAsia"/>
                <w:sz w:val="24"/>
              </w:rPr>
            </w:pPr>
            <w:r>
              <w:rPr>
                <w:rFonts w:hint="eastAsia"/>
                <w:sz w:val="24"/>
              </w:rPr>
              <w:t>建设工程质量检测机构资质审批</w:t>
            </w:r>
          </w:p>
        </w:tc>
        <w:tc>
          <w:tcPr>
            <w:tcW w:w="1738" w:type="dxa"/>
            <w:noWrap w:val="0"/>
            <w:vAlign w:val="center"/>
          </w:tcPr>
          <w:p w14:paraId="7BE28155">
            <w:pPr>
              <w:spacing w:line="400" w:lineRule="exact"/>
              <w:jc w:val="center"/>
              <w:rPr>
                <w:rFonts w:hint="eastAsia"/>
                <w:sz w:val="24"/>
              </w:rPr>
            </w:pPr>
            <w:r>
              <w:rPr>
                <w:rFonts w:hint="eastAsia"/>
                <w:sz w:val="24"/>
              </w:rPr>
              <w:t>省</w:t>
            </w:r>
          </w:p>
        </w:tc>
        <w:tc>
          <w:tcPr>
            <w:tcW w:w="1704" w:type="dxa"/>
            <w:noWrap w:val="0"/>
            <w:vAlign w:val="center"/>
          </w:tcPr>
          <w:p w14:paraId="5A690FA3">
            <w:pPr>
              <w:spacing w:line="400" w:lineRule="exact"/>
              <w:rPr>
                <w:sz w:val="24"/>
              </w:rPr>
            </w:pPr>
          </w:p>
        </w:tc>
      </w:tr>
      <w:tr w14:paraId="06622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0F1CEA3">
            <w:pPr>
              <w:spacing w:line="400" w:lineRule="exact"/>
              <w:jc w:val="center"/>
              <w:rPr>
                <w:rFonts w:hint="eastAsia"/>
                <w:sz w:val="24"/>
              </w:rPr>
            </w:pPr>
            <w:r>
              <w:rPr>
                <w:rFonts w:hint="eastAsia"/>
                <w:sz w:val="24"/>
              </w:rPr>
              <w:t>6</w:t>
            </w:r>
          </w:p>
        </w:tc>
        <w:tc>
          <w:tcPr>
            <w:tcW w:w="1378" w:type="dxa"/>
            <w:gridSpan w:val="2"/>
            <w:noWrap w:val="0"/>
            <w:vAlign w:val="center"/>
          </w:tcPr>
          <w:p w14:paraId="5771F2E8">
            <w:pPr>
              <w:spacing w:line="400" w:lineRule="exact"/>
              <w:jc w:val="center"/>
              <w:rPr>
                <w:rFonts w:hint="eastAsia"/>
                <w:sz w:val="24"/>
              </w:rPr>
            </w:pPr>
            <w:r>
              <w:rPr>
                <w:rFonts w:hint="eastAsia"/>
                <w:sz w:val="24"/>
              </w:rPr>
              <w:t>行政许可</w:t>
            </w:r>
          </w:p>
        </w:tc>
        <w:tc>
          <w:tcPr>
            <w:tcW w:w="3418" w:type="dxa"/>
            <w:gridSpan w:val="2"/>
            <w:noWrap w:val="0"/>
            <w:vAlign w:val="center"/>
          </w:tcPr>
          <w:p w14:paraId="508839C2">
            <w:pPr>
              <w:spacing w:line="400" w:lineRule="exact"/>
              <w:ind w:left="31" w:leftChars="15" w:right="31" w:rightChars="15"/>
              <w:rPr>
                <w:rFonts w:hint="eastAsia"/>
                <w:sz w:val="24"/>
              </w:rPr>
            </w:pPr>
            <w:r>
              <w:rPr>
                <w:rFonts w:hint="eastAsia"/>
                <w:sz w:val="24"/>
              </w:rPr>
              <w:t>勘察设计注册工程师执业资格认定</w:t>
            </w:r>
          </w:p>
        </w:tc>
        <w:tc>
          <w:tcPr>
            <w:tcW w:w="1738" w:type="dxa"/>
            <w:noWrap w:val="0"/>
            <w:vAlign w:val="center"/>
          </w:tcPr>
          <w:p w14:paraId="0CC67A31">
            <w:pPr>
              <w:spacing w:line="400" w:lineRule="exact"/>
              <w:jc w:val="center"/>
              <w:rPr>
                <w:rFonts w:hint="eastAsia"/>
                <w:sz w:val="24"/>
              </w:rPr>
            </w:pPr>
            <w:r>
              <w:rPr>
                <w:rFonts w:hint="eastAsia"/>
                <w:sz w:val="24"/>
              </w:rPr>
              <w:t>省</w:t>
            </w:r>
          </w:p>
        </w:tc>
        <w:tc>
          <w:tcPr>
            <w:tcW w:w="1704" w:type="dxa"/>
            <w:noWrap w:val="0"/>
            <w:vAlign w:val="center"/>
          </w:tcPr>
          <w:p w14:paraId="2607C0AC">
            <w:pPr>
              <w:spacing w:line="400" w:lineRule="exact"/>
              <w:rPr>
                <w:sz w:val="24"/>
              </w:rPr>
            </w:pPr>
          </w:p>
        </w:tc>
      </w:tr>
      <w:tr w14:paraId="7E021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9CF9FEB">
            <w:pPr>
              <w:spacing w:line="400" w:lineRule="exact"/>
              <w:jc w:val="center"/>
              <w:rPr>
                <w:rFonts w:hint="eastAsia"/>
                <w:sz w:val="24"/>
              </w:rPr>
            </w:pPr>
            <w:r>
              <w:rPr>
                <w:rFonts w:hint="eastAsia"/>
                <w:sz w:val="24"/>
              </w:rPr>
              <w:t>7</w:t>
            </w:r>
          </w:p>
        </w:tc>
        <w:tc>
          <w:tcPr>
            <w:tcW w:w="1378" w:type="dxa"/>
            <w:gridSpan w:val="2"/>
            <w:noWrap w:val="0"/>
            <w:vAlign w:val="center"/>
          </w:tcPr>
          <w:p w14:paraId="4FD30A17">
            <w:pPr>
              <w:spacing w:line="400" w:lineRule="exact"/>
              <w:jc w:val="center"/>
              <w:rPr>
                <w:rFonts w:hint="eastAsia"/>
                <w:sz w:val="24"/>
              </w:rPr>
            </w:pPr>
            <w:r>
              <w:rPr>
                <w:rFonts w:hint="eastAsia"/>
                <w:sz w:val="24"/>
              </w:rPr>
              <w:t>行政许可</w:t>
            </w:r>
          </w:p>
        </w:tc>
        <w:tc>
          <w:tcPr>
            <w:tcW w:w="3418" w:type="dxa"/>
            <w:gridSpan w:val="2"/>
            <w:noWrap w:val="0"/>
            <w:vAlign w:val="center"/>
          </w:tcPr>
          <w:p w14:paraId="3BD728F9">
            <w:pPr>
              <w:spacing w:line="400" w:lineRule="exact"/>
              <w:ind w:left="31" w:leftChars="15" w:right="31" w:rightChars="15"/>
              <w:rPr>
                <w:rFonts w:hint="eastAsia"/>
                <w:sz w:val="24"/>
              </w:rPr>
            </w:pPr>
            <w:r>
              <w:rPr>
                <w:rFonts w:hint="eastAsia"/>
                <w:sz w:val="24"/>
              </w:rPr>
              <w:t>建造师执业资格认定</w:t>
            </w:r>
          </w:p>
        </w:tc>
        <w:tc>
          <w:tcPr>
            <w:tcW w:w="1738" w:type="dxa"/>
            <w:noWrap w:val="0"/>
            <w:vAlign w:val="center"/>
          </w:tcPr>
          <w:p w14:paraId="3C056A01">
            <w:pPr>
              <w:spacing w:line="400" w:lineRule="exact"/>
              <w:jc w:val="center"/>
              <w:rPr>
                <w:rFonts w:hint="eastAsia"/>
                <w:sz w:val="24"/>
              </w:rPr>
            </w:pPr>
            <w:r>
              <w:rPr>
                <w:rFonts w:hint="eastAsia"/>
                <w:sz w:val="24"/>
              </w:rPr>
              <w:t>省</w:t>
            </w:r>
          </w:p>
        </w:tc>
        <w:tc>
          <w:tcPr>
            <w:tcW w:w="1704" w:type="dxa"/>
            <w:noWrap w:val="0"/>
            <w:vAlign w:val="center"/>
          </w:tcPr>
          <w:p w14:paraId="06175AA7">
            <w:pPr>
              <w:spacing w:line="400" w:lineRule="exact"/>
              <w:rPr>
                <w:sz w:val="24"/>
              </w:rPr>
            </w:pPr>
          </w:p>
        </w:tc>
      </w:tr>
      <w:tr w14:paraId="401D2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7A14E0">
            <w:pPr>
              <w:spacing w:line="400" w:lineRule="exact"/>
              <w:jc w:val="center"/>
              <w:rPr>
                <w:rFonts w:hint="eastAsia"/>
                <w:sz w:val="24"/>
              </w:rPr>
            </w:pPr>
            <w:r>
              <w:rPr>
                <w:rFonts w:hint="eastAsia"/>
                <w:sz w:val="24"/>
              </w:rPr>
              <w:t>8</w:t>
            </w:r>
          </w:p>
        </w:tc>
        <w:tc>
          <w:tcPr>
            <w:tcW w:w="1378" w:type="dxa"/>
            <w:gridSpan w:val="2"/>
            <w:noWrap w:val="0"/>
            <w:vAlign w:val="center"/>
          </w:tcPr>
          <w:p w14:paraId="198B6465">
            <w:pPr>
              <w:spacing w:line="400" w:lineRule="exact"/>
              <w:jc w:val="center"/>
              <w:rPr>
                <w:rFonts w:hint="eastAsia"/>
                <w:sz w:val="24"/>
              </w:rPr>
            </w:pPr>
            <w:r>
              <w:rPr>
                <w:rFonts w:hint="eastAsia"/>
                <w:sz w:val="24"/>
              </w:rPr>
              <w:t>行政许可</w:t>
            </w:r>
          </w:p>
        </w:tc>
        <w:tc>
          <w:tcPr>
            <w:tcW w:w="3418" w:type="dxa"/>
            <w:gridSpan w:val="2"/>
            <w:noWrap w:val="0"/>
            <w:vAlign w:val="center"/>
          </w:tcPr>
          <w:p w14:paraId="509B0CA2">
            <w:pPr>
              <w:spacing w:line="400" w:lineRule="exact"/>
              <w:ind w:left="31" w:leftChars="15" w:right="31" w:rightChars="15"/>
              <w:rPr>
                <w:rFonts w:hint="eastAsia"/>
                <w:sz w:val="24"/>
              </w:rPr>
            </w:pPr>
            <w:r>
              <w:rPr>
                <w:rFonts w:hint="eastAsia"/>
                <w:sz w:val="24"/>
              </w:rPr>
              <w:t>注册造价工程师注册</w:t>
            </w:r>
          </w:p>
        </w:tc>
        <w:tc>
          <w:tcPr>
            <w:tcW w:w="1738" w:type="dxa"/>
            <w:noWrap w:val="0"/>
            <w:vAlign w:val="center"/>
          </w:tcPr>
          <w:p w14:paraId="26B1D30B">
            <w:pPr>
              <w:spacing w:line="400" w:lineRule="exact"/>
              <w:jc w:val="center"/>
              <w:rPr>
                <w:rFonts w:hint="eastAsia"/>
                <w:sz w:val="24"/>
              </w:rPr>
            </w:pPr>
            <w:r>
              <w:rPr>
                <w:rFonts w:hint="eastAsia"/>
                <w:sz w:val="24"/>
              </w:rPr>
              <w:t>省</w:t>
            </w:r>
          </w:p>
        </w:tc>
        <w:tc>
          <w:tcPr>
            <w:tcW w:w="1704" w:type="dxa"/>
            <w:noWrap w:val="0"/>
            <w:vAlign w:val="center"/>
          </w:tcPr>
          <w:p w14:paraId="57972F22">
            <w:pPr>
              <w:spacing w:line="400" w:lineRule="exact"/>
              <w:rPr>
                <w:sz w:val="24"/>
              </w:rPr>
            </w:pPr>
          </w:p>
        </w:tc>
      </w:tr>
      <w:tr w14:paraId="0FC73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E1DDF47">
            <w:pPr>
              <w:spacing w:line="400" w:lineRule="exact"/>
              <w:jc w:val="center"/>
              <w:rPr>
                <w:rFonts w:hint="eastAsia"/>
                <w:sz w:val="24"/>
              </w:rPr>
            </w:pPr>
            <w:r>
              <w:rPr>
                <w:rFonts w:hint="eastAsia"/>
                <w:sz w:val="24"/>
              </w:rPr>
              <w:t>9</w:t>
            </w:r>
          </w:p>
        </w:tc>
        <w:tc>
          <w:tcPr>
            <w:tcW w:w="1378" w:type="dxa"/>
            <w:gridSpan w:val="2"/>
            <w:noWrap w:val="0"/>
            <w:vAlign w:val="center"/>
          </w:tcPr>
          <w:p w14:paraId="3DD18995">
            <w:pPr>
              <w:spacing w:line="400" w:lineRule="exact"/>
              <w:jc w:val="center"/>
              <w:rPr>
                <w:rFonts w:hint="eastAsia"/>
                <w:sz w:val="24"/>
              </w:rPr>
            </w:pPr>
            <w:r>
              <w:rPr>
                <w:rFonts w:hint="eastAsia"/>
                <w:sz w:val="24"/>
              </w:rPr>
              <w:t>行政许可</w:t>
            </w:r>
          </w:p>
        </w:tc>
        <w:tc>
          <w:tcPr>
            <w:tcW w:w="3418" w:type="dxa"/>
            <w:gridSpan w:val="2"/>
            <w:noWrap w:val="0"/>
            <w:vAlign w:val="center"/>
          </w:tcPr>
          <w:p w14:paraId="186C15AC">
            <w:pPr>
              <w:spacing w:line="400" w:lineRule="exact"/>
              <w:ind w:left="31" w:leftChars="15" w:right="31" w:rightChars="15"/>
              <w:rPr>
                <w:rFonts w:hint="eastAsia"/>
                <w:sz w:val="24"/>
              </w:rPr>
            </w:pPr>
            <w:r>
              <w:rPr>
                <w:rFonts w:hint="eastAsia"/>
                <w:sz w:val="24"/>
              </w:rPr>
              <w:t>注册建筑师执业资格认定</w:t>
            </w:r>
          </w:p>
        </w:tc>
        <w:tc>
          <w:tcPr>
            <w:tcW w:w="1738" w:type="dxa"/>
            <w:noWrap w:val="0"/>
            <w:vAlign w:val="center"/>
          </w:tcPr>
          <w:p w14:paraId="3CC38EBD">
            <w:pPr>
              <w:spacing w:line="400" w:lineRule="exact"/>
              <w:jc w:val="center"/>
              <w:rPr>
                <w:rFonts w:hint="eastAsia"/>
                <w:sz w:val="24"/>
              </w:rPr>
            </w:pPr>
            <w:r>
              <w:rPr>
                <w:rFonts w:hint="eastAsia"/>
                <w:sz w:val="24"/>
              </w:rPr>
              <w:t>省</w:t>
            </w:r>
          </w:p>
        </w:tc>
        <w:tc>
          <w:tcPr>
            <w:tcW w:w="1704" w:type="dxa"/>
            <w:noWrap w:val="0"/>
            <w:vAlign w:val="center"/>
          </w:tcPr>
          <w:p w14:paraId="24F81D6A">
            <w:pPr>
              <w:spacing w:line="400" w:lineRule="exact"/>
              <w:rPr>
                <w:sz w:val="24"/>
              </w:rPr>
            </w:pPr>
          </w:p>
        </w:tc>
      </w:tr>
      <w:tr w14:paraId="22C97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73BB91">
            <w:pPr>
              <w:spacing w:line="400" w:lineRule="exact"/>
              <w:jc w:val="center"/>
              <w:rPr>
                <w:rFonts w:hint="eastAsia"/>
                <w:sz w:val="24"/>
              </w:rPr>
            </w:pPr>
            <w:r>
              <w:rPr>
                <w:rFonts w:hint="eastAsia"/>
                <w:sz w:val="24"/>
              </w:rPr>
              <w:t>10</w:t>
            </w:r>
          </w:p>
        </w:tc>
        <w:tc>
          <w:tcPr>
            <w:tcW w:w="1378" w:type="dxa"/>
            <w:gridSpan w:val="2"/>
            <w:noWrap w:val="0"/>
            <w:vAlign w:val="center"/>
          </w:tcPr>
          <w:p w14:paraId="6F2172C1">
            <w:pPr>
              <w:spacing w:line="400" w:lineRule="exact"/>
              <w:jc w:val="center"/>
              <w:rPr>
                <w:rFonts w:hint="eastAsia"/>
                <w:sz w:val="24"/>
              </w:rPr>
            </w:pPr>
            <w:r>
              <w:rPr>
                <w:rFonts w:hint="eastAsia"/>
                <w:sz w:val="24"/>
              </w:rPr>
              <w:t>行政许可</w:t>
            </w:r>
          </w:p>
        </w:tc>
        <w:tc>
          <w:tcPr>
            <w:tcW w:w="3418" w:type="dxa"/>
            <w:gridSpan w:val="2"/>
            <w:noWrap w:val="0"/>
            <w:vAlign w:val="center"/>
          </w:tcPr>
          <w:p w14:paraId="0AA8FB67">
            <w:pPr>
              <w:spacing w:line="400" w:lineRule="exact"/>
              <w:ind w:left="31" w:leftChars="15" w:right="31" w:rightChars="15"/>
              <w:rPr>
                <w:rFonts w:hint="eastAsia"/>
                <w:sz w:val="24"/>
              </w:rPr>
            </w:pPr>
            <w:r>
              <w:rPr>
                <w:rFonts w:hint="eastAsia"/>
                <w:sz w:val="24"/>
              </w:rPr>
              <w:t>建筑工程施工许可</w:t>
            </w:r>
          </w:p>
        </w:tc>
        <w:tc>
          <w:tcPr>
            <w:tcW w:w="1738" w:type="dxa"/>
            <w:noWrap w:val="0"/>
            <w:vAlign w:val="center"/>
          </w:tcPr>
          <w:p w14:paraId="2B2F03A7">
            <w:pPr>
              <w:spacing w:line="400" w:lineRule="exact"/>
              <w:jc w:val="center"/>
              <w:rPr>
                <w:rFonts w:hint="eastAsia"/>
                <w:sz w:val="24"/>
              </w:rPr>
            </w:pPr>
            <w:r>
              <w:rPr>
                <w:rFonts w:hint="eastAsia"/>
                <w:sz w:val="24"/>
              </w:rPr>
              <w:t>省、市、县</w:t>
            </w:r>
          </w:p>
        </w:tc>
        <w:tc>
          <w:tcPr>
            <w:tcW w:w="1704" w:type="dxa"/>
            <w:noWrap w:val="0"/>
            <w:vAlign w:val="center"/>
          </w:tcPr>
          <w:p w14:paraId="266A8E80">
            <w:pPr>
              <w:spacing w:line="400" w:lineRule="exact"/>
              <w:rPr>
                <w:sz w:val="24"/>
              </w:rPr>
            </w:pPr>
            <w:r>
              <w:rPr>
                <w:rFonts w:hint="eastAsia"/>
                <w:sz w:val="24"/>
              </w:rPr>
              <w:t>省级业务指导，市县具体实施</w:t>
            </w:r>
          </w:p>
        </w:tc>
      </w:tr>
      <w:tr w14:paraId="01E2F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F622D1">
            <w:pPr>
              <w:spacing w:line="400" w:lineRule="exact"/>
              <w:jc w:val="center"/>
              <w:rPr>
                <w:rFonts w:hint="eastAsia"/>
                <w:sz w:val="24"/>
              </w:rPr>
            </w:pPr>
            <w:r>
              <w:rPr>
                <w:rFonts w:hint="eastAsia"/>
                <w:sz w:val="24"/>
              </w:rPr>
              <w:t>11</w:t>
            </w:r>
          </w:p>
        </w:tc>
        <w:tc>
          <w:tcPr>
            <w:tcW w:w="1378" w:type="dxa"/>
            <w:gridSpan w:val="2"/>
            <w:noWrap w:val="0"/>
            <w:vAlign w:val="center"/>
          </w:tcPr>
          <w:p w14:paraId="409AEB37">
            <w:pPr>
              <w:spacing w:line="400" w:lineRule="exact"/>
              <w:jc w:val="center"/>
              <w:rPr>
                <w:rFonts w:hint="eastAsia"/>
                <w:sz w:val="24"/>
              </w:rPr>
            </w:pPr>
            <w:r>
              <w:rPr>
                <w:rFonts w:hint="eastAsia"/>
                <w:sz w:val="24"/>
              </w:rPr>
              <w:t>行政许可</w:t>
            </w:r>
          </w:p>
        </w:tc>
        <w:tc>
          <w:tcPr>
            <w:tcW w:w="3418" w:type="dxa"/>
            <w:gridSpan w:val="2"/>
            <w:noWrap w:val="0"/>
            <w:vAlign w:val="center"/>
          </w:tcPr>
          <w:p w14:paraId="378029F0">
            <w:pPr>
              <w:spacing w:line="400" w:lineRule="exact"/>
              <w:ind w:left="31" w:leftChars="15" w:right="31" w:rightChars="15"/>
              <w:rPr>
                <w:rFonts w:hint="eastAsia"/>
                <w:sz w:val="24"/>
              </w:rPr>
            </w:pPr>
            <w:r>
              <w:rPr>
                <w:rFonts w:hint="eastAsia"/>
                <w:sz w:val="24"/>
              </w:rPr>
              <w:t>建筑施工企业安全生产许可</w:t>
            </w:r>
          </w:p>
        </w:tc>
        <w:tc>
          <w:tcPr>
            <w:tcW w:w="1738" w:type="dxa"/>
            <w:noWrap w:val="0"/>
            <w:vAlign w:val="center"/>
          </w:tcPr>
          <w:p w14:paraId="1B846D86">
            <w:pPr>
              <w:spacing w:line="400" w:lineRule="exact"/>
              <w:jc w:val="center"/>
              <w:rPr>
                <w:rFonts w:hint="eastAsia"/>
                <w:sz w:val="24"/>
              </w:rPr>
            </w:pPr>
            <w:r>
              <w:rPr>
                <w:rFonts w:hint="eastAsia"/>
                <w:sz w:val="24"/>
              </w:rPr>
              <w:t>省、市</w:t>
            </w:r>
          </w:p>
        </w:tc>
        <w:tc>
          <w:tcPr>
            <w:tcW w:w="1704" w:type="dxa"/>
            <w:noWrap w:val="0"/>
            <w:vAlign w:val="center"/>
          </w:tcPr>
          <w:p w14:paraId="2B5FA3E4">
            <w:pPr>
              <w:spacing w:line="400" w:lineRule="exact"/>
              <w:rPr>
                <w:sz w:val="24"/>
              </w:rPr>
            </w:pPr>
            <w:r>
              <w:rPr>
                <w:rFonts w:hint="eastAsia"/>
                <w:sz w:val="24"/>
              </w:rPr>
              <w:t>省级委托市级实施</w:t>
            </w:r>
          </w:p>
        </w:tc>
      </w:tr>
      <w:tr w14:paraId="1C298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ABAF14">
            <w:pPr>
              <w:spacing w:line="400" w:lineRule="exact"/>
              <w:jc w:val="center"/>
              <w:rPr>
                <w:rFonts w:hint="eastAsia"/>
                <w:sz w:val="24"/>
              </w:rPr>
            </w:pPr>
            <w:r>
              <w:rPr>
                <w:rFonts w:hint="eastAsia"/>
                <w:sz w:val="24"/>
              </w:rPr>
              <w:t>12</w:t>
            </w:r>
          </w:p>
        </w:tc>
        <w:tc>
          <w:tcPr>
            <w:tcW w:w="1378" w:type="dxa"/>
            <w:gridSpan w:val="2"/>
            <w:noWrap w:val="0"/>
            <w:vAlign w:val="center"/>
          </w:tcPr>
          <w:p w14:paraId="2F5097FA">
            <w:pPr>
              <w:spacing w:line="400" w:lineRule="exact"/>
              <w:jc w:val="center"/>
              <w:rPr>
                <w:rFonts w:hint="eastAsia"/>
                <w:sz w:val="24"/>
              </w:rPr>
            </w:pPr>
            <w:r>
              <w:rPr>
                <w:rFonts w:hint="eastAsia"/>
                <w:sz w:val="24"/>
              </w:rPr>
              <w:t>行政许可</w:t>
            </w:r>
          </w:p>
        </w:tc>
        <w:tc>
          <w:tcPr>
            <w:tcW w:w="3418" w:type="dxa"/>
            <w:gridSpan w:val="2"/>
            <w:noWrap w:val="0"/>
            <w:vAlign w:val="center"/>
          </w:tcPr>
          <w:p w14:paraId="43CD6B7C">
            <w:pPr>
              <w:spacing w:line="400" w:lineRule="exact"/>
              <w:ind w:left="31" w:leftChars="15" w:right="31" w:rightChars="15"/>
              <w:rPr>
                <w:rFonts w:hint="eastAsia"/>
                <w:sz w:val="24"/>
              </w:rPr>
            </w:pPr>
            <w:r>
              <w:rPr>
                <w:rFonts w:hint="eastAsia"/>
                <w:sz w:val="24"/>
              </w:rPr>
              <w:t>建筑施工企业主要负责人、项目负责人和专职安全生产管理人员安全生产考核</w:t>
            </w:r>
          </w:p>
        </w:tc>
        <w:tc>
          <w:tcPr>
            <w:tcW w:w="1738" w:type="dxa"/>
            <w:noWrap w:val="0"/>
            <w:vAlign w:val="center"/>
          </w:tcPr>
          <w:p w14:paraId="06116A77">
            <w:pPr>
              <w:spacing w:line="400" w:lineRule="exact"/>
              <w:jc w:val="center"/>
              <w:rPr>
                <w:rFonts w:hint="eastAsia"/>
                <w:sz w:val="24"/>
              </w:rPr>
            </w:pPr>
            <w:r>
              <w:rPr>
                <w:rFonts w:hint="eastAsia"/>
                <w:sz w:val="24"/>
              </w:rPr>
              <w:t>省、市</w:t>
            </w:r>
          </w:p>
        </w:tc>
        <w:tc>
          <w:tcPr>
            <w:tcW w:w="1704" w:type="dxa"/>
            <w:noWrap w:val="0"/>
            <w:vAlign w:val="center"/>
          </w:tcPr>
          <w:p w14:paraId="375CE8CB">
            <w:pPr>
              <w:spacing w:line="400" w:lineRule="exact"/>
              <w:rPr>
                <w:sz w:val="24"/>
              </w:rPr>
            </w:pPr>
            <w:r>
              <w:rPr>
                <w:rFonts w:hint="eastAsia"/>
                <w:sz w:val="24"/>
              </w:rPr>
              <w:t>省级委托市级实施</w:t>
            </w:r>
          </w:p>
        </w:tc>
      </w:tr>
      <w:tr w14:paraId="78282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4009C6">
            <w:pPr>
              <w:spacing w:line="400" w:lineRule="exact"/>
              <w:jc w:val="center"/>
              <w:rPr>
                <w:rFonts w:hint="eastAsia"/>
                <w:sz w:val="24"/>
              </w:rPr>
            </w:pPr>
            <w:r>
              <w:rPr>
                <w:rFonts w:hint="eastAsia"/>
                <w:sz w:val="24"/>
              </w:rPr>
              <w:t>13</w:t>
            </w:r>
          </w:p>
        </w:tc>
        <w:tc>
          <w:tcPr>
            <w:tcW w:w="1378" w:type="dxa"/>
            <w:gridSpan w:val="2"/>
            <w:noWrap w:val="0"/>
            <w:vAlign w:val="center"/>
          </w:tcPr>
          <w:p w14:paraId="67B54E1A">
            <w:pPr>
              <w:spacing w:line="400" w:lineRule="exact"/>
              <w:jc w:val="center"/>
              <w:rPr>
                <w:rFonts w:hint="eastAsia"/>
                <w:sz w:val="24"/>
              </w:rPr>
            </w:pPr>
            <w:r>
              <w:rPr>
                <w:rFonts w:hint="eastAsia"/>
                <w:sz w:val="24"/>
              </w:rPr>
              <w:t>行政许可</w:t>
            </w:r>
          </w:p>
        </w:tc>
        <w:tc>
          <w:tcPr>
            <w:tcW w:w="3418" w:type="dxa"/>
            <w:gridSpan w:val="2"/>
            <w:noWrap w:val="0"/>
            <w:vAlign w:val="center"/>
          </w:tcPr>
          <w:p w14:paraId="47094720">
            <w:pPr>
              <w:spacing w:line="400" w:lineRule="exact"/>
              <w:ind w:left="31" w:leftChars="15" w:right="31" w:rightChars="15"/>
              <w:rPr>
                <w:rFonts w:hint="eastAsia"/>
                <w:sz w:val="24"/>
              </w:rPr>
            </w:pPr>
            <w:r>
              <w:rPr>
                <w:rFonts w:hint="eastAsia"/>
                <w:sz w:val="24"/>
              </w:rPr>
              <w:t>建筑施工特种作业人员职业资格认定</w:t>
            </w:r>
          </w:p>
        </w:tc>
        <w:tc>
          <w:tcPr>
            <w:tcW w:w="1738" w:type="dxa"/>
            <w:noWrap w:val="0"/>
            <w:vAlign w:val="center"/>
          </w:tcPr>
          <w:p w14:paraId="17D1C757">
            <w:pPr>
              <w:spacing w:line="400" w:lineRule="exact"/>
              <w:jc w:val="center"/>
              <w:rPr>
                <w:rFonts w:hint="eastAsia"/>
                <w:sz w:val="24"/>
              </w:rPr>
            </w:pPr>
            <w:r>
              <w:rPr>
                <w:rFonts w:hint="eastAsia"/>
                <w:sz w:val="24"/>
              </w:rPr>
              <w:t>省、市</w:t>
            </w:r>
          </w:p>
        </w:tc>
        <w:tc>
          <w:tcPr>
            <w:tcW w:w="1704" w:type="dxa"/>
            <w:noWrap w:val="0"/>
            <w:vAlign w:val="center"/>
          </w:tcPr>
          <w:p w14:paraId="24C345E6">
            <w:pPr>
              <w:spacing w:line="400" w:lineRule="exact"/>
              <w:rPr>
                <w:sz w:val="24"/>
              </w:rPr>
            </w:pPr>
            <w:r>
              <w:rPr>
                <w:rFonts w:hint="eastAsia"/>
                <w:sz w:val="24"/>
              </w:rPr>
              <w:t>省级委托市级实施</w:t>
            </w:r>
          </w:p>
        </w:tc>
      </w:tr>
      <w:tr w14:paraId="2C03E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FE6F789">
            <w:pPr>
              <w:spacing w:line="400" w:lineRule="exact"/>
              <w:jc w:val="center"/>
              <w:rPr>
                <w:rFonts w:hint="eastAsia"/>
                <w:sz w:val="24"/>
              </w:rPr>
            </w:pPr>
            <w:r>
              <w:rPr>
                <w:rFonts w:hint="eastAsia"/>
                <w:sz w:val="24"/>
              </w:rPr>
              <w:t>14</w:t>
            </w:r>
          </w:p>
        </w:tc>
        <w:tc>
          <w:tcPr>
            <w:tcW w:w="1378" w:type="dxa"/>
            <w:gridSpan w:val="2"/>
            <w:noWrap w:val="0"/>
            <w:vAlign w:val="center"/>
          </w:tcPr>
          <w:p w14:paraId="5588C7A1">
            <w:pPr>
              <w:spacing w:line="400" w:lineRule="exact"/>
              <w:jc w:val="center"/>
              <w:rPr>
                <w:rFonts w:hint="eastAsia"/>
                <w:sz w:val="24"/>
              </w:rPr>
            </w:pPr>
            <w:r>
              <w:rPr>
                <w:rFonts w:hint="eastAsia"/>
                <w:sz w:val="24"/>
              </w:rPr>
              <w:t>行政许可</w:t>
            </w:r>
          </w:p>
        </w:tc>
        <w:tc>
          <w:tcPr>
            <w:tcW w:w="3418" w:type="dxa"/>
            <w:gridSpan w:val="2"/>
            <w:noWrap w:val="0"/>
            <w:vAlign w:val="center"/>
          </w:tcPr>
          <w:p w14:paraId="569316B6">
            <w:pPr>
              <w:spacing w:line="400" w:lineRule="exact"/>
              <w:ind w:left="31" w:leftChars="15" w:right="31" w:rightChars="15"/>
              <w:rPr>
                <w:rFonts w:hint="eastAsia"/>
                <w:sz w:val="24"/>
              </w:rPr>
            </w:pPr>
            <w:r>
              <w:rPr>
                <w:rFonts w:hint="eastAsia"/>
                <w:sz w:val="24"/>
              </w:rPr>
              <w:t>超限高层建筑工程抗震设防审批</w:t>
            </w:r>
          </w:p>
        </w:tc>
        <w:tc>
          <w:tcPr>
            <w:tcW w:w="1738" w:type="dxa"/>
            <w:noWrap w:val="0"/>
            <w:vAlign w:val="center"/>
          </w:tcPr>
          <w:p w14:paraId="46E2603D">
            <w:pPr>
              <w:spacing w:line="400" w:lineRule="exact"/>
              <w:jc w:val="center"/>
              <w:rPr>
                <w:rFonts w:hint="eastAsia"/>
                <w:sz w:val="24"/>
              </w:rPr>
            </w:pPr>
            <w:r>
              <w:rPr>
                <w:rFonts w:hint="eastAsia"/>
                <w:sz w:val="24"/>
              </w:rPr>
              <w:t>省</w:t>
            </w:r>
          </w:p>
        </w:tc>
        <w:tc>
          <w:tcPr>
            <w:tcW w:w="1704" w:type="dxa"/>
            <w:noWrap w:val="0"/>
            <w:vAlign w:val="center"/>
          </w:tcPr>
          <w:p w14:paraId="3492984B">
            <w:pPr>
              <w:spacing w:line="400" w:lineRule="exact"/>
              <w:rPr>
                <w:sz w:val="24"/>
              </w:rPr>
            </w:pPr>
          </w:p>
        </w:tc>
      </w:tr>
      <w:tr w14:paraId="7442A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2F7B75">
            <w:pPr>
              <w:spacing w:line="400" w:lineRule="exact"/>
              <w:jc w:val="center"/>
              <w:rPr>
                <w:rFonts w:hint="eastAsia"/>
                <w:sz w:val="24"/>
              </w:rPr>
            </w:pPr>
            <w:r>
              <w:rPr>
                <w:rFonts w:hint="eastAsia"/>
                <w:sz w:val="24"/>
              </w:rPr>
              <w:t>15</w:t>
            </w:r>
          </w:p>
        </w:tc>
        <w:tc>
          <w:tcPr>
            <w:tcW w:w="1378" w:type="dxa"/>
            <w:gridSpan w:val="2"/>
            <w:noWrap w:val="0"/>
            <w:vAlign w:val="center"/>
          </w:tcPr>
          <w:p w14:paraId="2A5DDCD0">
            <w:pPr>
              <w:spacing w:line="400" w:lineRule="exact"/>
              <w:jc w:val="center"/>
              <w:rPr>
                <w:rFonts w:hint="eastAsia"/>
                <w:sz w:val="24"/>
              </w:rPr>
            </w:pPr>
            <w:r>
              <w:rPr>
                <w:rFonts w:hint="eastAsia"/>
                <w:sz w:val="24"/>
              </w:rPr>
              <w:t>行政许可</w:t>
            </w:r>
          </w:p>
        </w:tc>
        <w:tc>
          <w:tcPr>
            <w:tcW w:w="3418" w:type="dxa"/>
            <w:gridSpan w:val="2"/>
            <w:noWrap w:val="0"/>
            <w:vAlign w:val="center"/>
          </w:tcPr>
          <w:p w14:paraId="74CAAD6A">
            <w:pPr>
              <w:spacing w:line="400" w:lineRule="exact"/>
              <w:ind w:left="31" w:leftChars="15" w:right="31" w:rightChars="15"/>
              <w:rPr>
                <w:rFonts w:hint="eastAsia"/>
                <w:sz w:val="24"/>
              </w:rPr>
            </w:pPr>
            <w:r>
              <w:rPr>
                <w:rFonts w:hint="eastAsia"/>
                <w:sz w:val="24"/>
              </w:rPr>
              <w:t>商品房预售许可</w:t>
            </w:r>
          </w:p>
        </w:tc>
        <w:tc>
          <w:tcPr>
            <w:tcW w:w="1738" w:type="dxa"/>
            <w:noWrap w:val="0"/>
            <w:vAlign w:val="center"/>
          </w:tcPr>
          <w:p w14:paraId="4E273F4C">
            <w:pPr>
              <w:spacing w:line="400" w:lineRule="exact"/>
              <w:jc w:val="center"/>
              <w:rPr>
                <w:rFonts w:hint="eastAsia"/>
                <w:sz w:val="24"/>
              </w:rPr>
            </w:pPr>
            <w:r>
              <w:rPr>
                <w:rFonts w:hint="eastAsia"/>
                <w:sz w:val="24"/>
              </w:rPr>
              <w:t>市、县</w:t>
            </w:r>
          </w:p>
        </w:tc>
        <w:tc>
          <w:tcPr>
            <w:tcW w:w="1704" w:type="dxa"/>
            <w:noWrap w:val="0"/>
            <w:vAlign w:val="center"/>
          </w:tcPr>
          <w:p w14:paraId="48F35B1D">
            <w:pPr>
              <w:spacing w:line="400" w:lineRule="exact"/>
              <w:rPr>
                <w:sz w:val="24"/>
              </w:rPr>
            </w:pPr>
          </w:p>
        </w:tc>
      </w:tr>
      <w:tr w14:paraId="6EBAB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191876">
            <w:pPr>
              <w:spacing w:line="400" w:lineRule="exact"/>
              <w:jc w:val="center"/>
              <w:rPr>
                <w:rFonts w:hint="eastAsia"/>
                <w:sz w:val="24"/>
              </w:rPr>
            </w:pPr>
            <w:r>
              <w:rPr>
                <w:rFonts w:hint="eastAsia"/>
                <w:sz w:val="24"/>
              </w:rPr>
              <w:t>16</w:t>
            </w:r>
          </w:p>
        </w:tc>
        <w:tc>
          <w:tcPr>
            <w:tcW w:w="1378" w:type="dxa"/>
            <w:gridSpan w:val="2"/>
            <w:noWrap w:val="0"/>
            <w:vAlign w:val="center"/>
          </w:tcPr>
          <w:p w14:paraId="25C3D439">
            <w:pPr>
              <w:spacing w:line="400" w:lineRule="exact"/>
              <w:jc w:val="center"/>
              <w:rPr>
                <w:rFonts w:hint="eastAsia"/>
                <w:sz w:val="24"/>
              </w:rPr>
            </w:pPr>
            <w:r>
              <w:rPr>
                <w:rFonts w:hint="eastAsia"/>
                <w:sz w:val="24"/>
              </w:rPr>
              <w:t>行政许可</w:t>
            </w:r>
          </w:p>
        </w:tc>
        <w:tc>
          <w:tcPr>
            <w:tcW w:w="3418" w:type="dxa"/>
            <w:gridSpan w:val="2"/>
            <w:noWrap w:val="0"/>
            <w:vAlign w:val="center"/>
          </w:tcPr>
          <w:p w14:paraId="1ABB2202">
            <w:pPr>
              <w:spacing w:line="400" w:lineRule="exact"/>
              <w:ind w:left="31" w:leftChars="15" w:right="31" w:rightChars="15"/>
              <w:rPr>
                <w:rFonts w:hint="eastAsia"/>
                <w:sz w:val="24"/>
              </w:rPr>
            </w:pPr>
            <w:r>
              <w:rPr>
                <w:rFonts w:hint="eastAsia"/>
                <w:sz w:val="24"/>
              </w:rPr>
              <w:t>房地产开发企业资质核定</w:t>
            </w:r>
          </w:p>
        </w:tc>
        <w:tc>
          <w:tcPr>
            <w:tcW w:w="1738" w:type="dxa"/>
            <w:noWrap w:val="0"/>
            <w:vAlign w:val="center"/>
          </w:tcPr>
          <w:p w14:paraId="762109D1">
            <w:pPr>
              <w:spacing w:line="400" w:lineRule="exact"/>
              <w:jc w:val="center"/>
              <w:rPr>
                <w:rFonts w:hint="eastAsia"/>
                <w:sz w:val="24"/>
              </w:rPr>
            </w:pPr>
            <w:r>
              <w:rPr>
                <w:rFonts w:hint="eastAsia"/>
                <w:sz w:val="24"/>
              </w:rPr>
              <w:t>省、市</w:t>
            </w:r>
          </w:p>
        </w:tc>
        <w:tc>
          <w:tcPr>
            <w:tcW w:w="1704" w:type="dxa"/>
            <w:noWrap w:val="0"/>
            <w:vAlign w:val="center"/>
          </w:tcPr>
          <w:p w14:paraId="6D31D714">
            <w:pPr>
              <w:spacing w:line="400" w:lineRule="exact"/>
              <w:rPr>
                <w:sz w:val="24"/>
              </w:rPr>
            </w:pPr>
          </w:p>
        </w:tc>
      </w:tr>
      <w:tr w14:paraId="004CE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29CF850">
            <w:pPr>
              <w:spacing w:line="400" w:lineRule="exact"/>
              <w:jc w:val="center"/>
              <w:rPr>
                <w:rFonts w:hint="eastAsia"/>
                <w:sz w:val="24"/>
              </w:rPr>
            </w:pPr>
            <w:r>
              <w:rPr>
                <w:rFonts w:hint="eastAsia"/>
                <w:sz w:val="24"/>
              </w:rPr>
              <w:t>17</w:t>
            </w:r>
          </w:p>
        </w:tc>
        <w:tc>
          <w:tcPr>
            <w:tcW w:w="1378" w:type="dxa"/>
            <w:gridSpan w:val="2"/>
            <w:noWrap w:val="0"/>
            <w:vAlign w:val="center"/>
          </w:tcPr>
          <w:p w14:paraId="49AEBDD2">
            <w:pPr>
              <w:spacing w:line="400" w:lineRule="exact"/>
              <w:jc w:val="center"/>
              <w:rPr>
                <w:rFonts w:hint="eastAsia"/>
                <w:sz w:val="24"/>
              </w:rPr>
            </w:pPr>
            <w:r>
              <w:rPr>
                <w:rFonts w:hint="eastAsia"/>
                <w:sz w:val="24"/>
              </w:rPr>
              <w:t>行政许可</w:t>
            </w:r>
          </w:p>
        </w:tc>
        <w:tc>
          <w:tcPr>
            <w:tcW w:w="3418" w:type="dxa"/>
            <w:gridSpan w:val="2"/>
            <w:noWrap w:val="0"/>
            <w:vAlign w:val="center"/>
          </w:tcPr>
          <w:p w14:paraId="25B7799C">
            <w:pPr>
              <w:spacing w:line="400" w:lineRule="exact"/>
              <w:ind w:left="31" w:leftChars="15" w:right="31" w:rightChars="15"/>
              <w:rPr>
                <w:rFonts w:hint="eastAsia"/>
                <w:sz w:val="24"/>
              </w:rPr>
            </w:pPr>
            <w:r>
              <w:rPr>
                <w:rFonts w:hint="eastAsia"/>
                <w:sz w:val="24"/>
              </w:rPr>
              <w:t>关闭、闲置、拆除城市环境卫生设施许可</w:t>
            </w:r>
          </w:p>
        </w:tc>
        <w:tc>
          <w:tcPr>
            <w:tcW w:w="1738" w:type="dxa"/>
            <w:noWrap w:val="0"/>
            <w:vAlign w:val="center"/>
          </w:tcPr>
          <w:p w14:paraId="556D286E">
            <w:pPr>
              <w:spacing w:line="400" w:lineRule="exact"/>
              <w:jc w:val="center"/>
              <w:rPr>
                <w:rFonts w:hint="eastAsia"/>
                <w:sz w:val="24"/>
              </w:rPr>
            </w:pPr>
            <w:r>
              <w:rPr>
                <w:rFonts w:hint="eastAsia"/>
                <w:sz w:val="24"/>
              </w:rPr>
              <w:t>市、县</w:t>
            </w:r>
          </w:p>
        </w:tc>
        <w:tc>
          <w:tcPr>
            <w:tcW w:w="1704" w:type="dxa"/>
            <w:noWrap w:val="0"/>
            <w:vAlign w:val="center"/>
          </w:tcPr>
          <w:p w14:paraId="5CF22CA6">
            <w:pPr>
              <w:spacing w:line="400" w:lineRule="exact"/>
              <w:rPr>
                <w:sz w:val="24"/>
              </w:rPr>
            </w:pPr>
          </w:p>
        </w:tc>
      </w:tr>
      <w:tr w14:paraId="604AD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A9E5BA3">
            <w:pPr>
              <w:spacing w:line="400" w:lineRule="exact"/>
              <w:jc w:val="center"/>
              <w:rPr>
                <w:rFonts w:hint="eastAsia"/>
                <w:sz w:val="24"/>
              </w:rPr>
            </w:pPr>
            <w:r>
              <w:rPr>
                <w:rFonts w:hint="eastAsia"/>
                <w:sz w:val="24"/>
              </w:rPr>
              <w:t>18</w:t>
            </w:r>
          </w:p>
        </w:tc>
        <w:tc>
          <w:tcPr>
            <w:tcW w:w="1378" w:type="dxa"/>
            <w:gridSpan w:val="2"/>
            <w:noWrap w:val="0"/>
            <w:vAlign w:val="center"/>
          </w:tcPr>
          <w:p w14:paraId="6890CC70">
            <w:pPr>
              <w:spacing w:line="400" w:lineRule="exact"/>
              <w:jc w:val="center"/>
              <w:rPr>
                <w:rFonts w:hint="eastAsia"/>
                <w:sz w:val="24"/>
              </w:rPr>
            </w:pPr>
            <w:r>
              <w:rPr>
                <w:rFonts w:hint="eastAsia"/>
                <w:sz w:val="24"/>
              </w:rPr>
              <w:t>行政许可</w:t>
            </w:r>
          </w:p>
        </w:tc>
        <w:tc>
          <w:tcPr>
            <w:tcW w:w="3418" w:type="dxa"/>
            <w:gridSpan w:val="2"/>
            <w:noWrap w:val="0"/>
            <w:vAlign w:val="center"/>
          </w:tcPr>
          <w:p w14:paraId="0CA35F3F">
            <w:pPr>
              <w:spacing w:line="400" w:lineRule="exact"/>
              <w:ind w:left="31" w:leftChars="15" w:right="31" w:rightChars="15"/>
              <w:rPr>
                <w:rFonts w:hint="eastAsia"/>
                <w:sz w:val="24"/>
              </w:rPr>
            </w:pPr>
            <w:r>
              <w:rPr>
                <w:rFonts w:hint="eastAsia"/>
                <w:sz w:val="24"/>
              </w:rPr>
              <w:t>拆除环境卫生设施许可</w:t>
            </w:r>
          </w:p>
        </w:tc>
        <w:tc>
          <w:tcPr>
            <w:tcW w:w="1738" w:type="dxa"/>
            <w:noWrap w:val="0"/>
            <w:vAlign w:val="center"/>
          </w:tcPr>
          <w:p w14:paraId="2EA864B2">
            <w:pPr>
              <w:spacing w:line="400" w:lineRule="exact"/>
              <w:jc w:val="center"/>
              <w:rPr>
                <w:rFonts w:hint="eastAsia"/>
                <w:sz w:val="24"/>
              </w:rPr>
            </w:pPr>
            <w:r>
              <w:rPr>
                <w:rFonts w:hint="eastAsia"/>
                <w:sz w:val="24"/>
              </w:rPr>
              <w:t>市、县</w:t>
            </w:r>
          </w:p>
        </w:tc>
        <w:tc>
          <w:tcPr>
            <w:tcW w:w="1704" w:type="dxa"/>
            <w:noWrap w:val="0"/>
            <w:vAlign w:val="center"/>
          </w:tcPr>
          <w:p w14:paraId="7915D9E1">
            <w:pPr>
              <w:spacing w:line="400" w:lineRule="exact"/>
              <w:rPr>
                <w:sz w:val="24"/>
              </w:rPr>
            </w:pPr>
          </w:p>
        </w:tc>
      </w:tr>
      <w:tr w14:paraId="3368A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E5C416">
            <w:pPr>
              <w:spacing w:line="400" w:lineRule="exact"/>
              <w:jc w:val="center"/>
              <w:rPr>
                <w:rFonts w:hint="eastAsia"/>
                <w:sz w:val="24"/>
              </w:rPr>
            </w:pPr>
            <w:r>
              <w:rPr>
                <w:rFonts w:hint="eastAsia"/>
                <w:sz w:val="24"/>
              </w:rPr>
              <w:t>19</w:t>
            </w:r>
          </w:p>
        </w:tc>
        <w:tc>
          <w:tcPr>
            <w:tcW w:w="1378" w:type="dxa"/>
            <w:gridSpan w:val="2"/>
            <w:noWrap w:val="0"/>
            <w:vAlign w:val="center"/>
          </w:tcPr>
          <w:p w14:paraId="6F50A5C4">
            <w:pPr>
              <w:spacing w:line="400" w:lineRule="exact"/>
              <w:jc w:val="center"/>
              <w:rPr>
                <w:rFonts w:hint="eastAsia"/>
                <w:sz w:val="24"/>
              </w:rPr>
            </w:pPr>
            <w:r>
              <w:rPr>
                <w:rFonts w:hint="eastAsia"/>
                <w:sz w:val="24"/>
              </w:rPr>
              <w:t>行政许可</w:t>
            </w:r>
          </w:p>
        </w:tc>
        <w:tc>
          <w:tcPr>
            <w:tcW w:w="3418" w:type="dxa"/>
            <w:gridSpan w:val="2"/>
            <w:noWrap w:val="0"/>
            <w:vAlign w:val="center"/>
          </w:tcPr>
          <w:p w14:paraId="67551301">
            <w:pPr>
              <w:spacing w:line="400" w:lineRule="exact"/>
              <w:ind w:left="31" w:leftChars="15" w:right="31" w:rightChars="15"/>
              <w:rPr>
                <w:rFonts w:hint="eastAsia"/>
                <w:sz w:val="24"/>
              </w:rPr>
            </w:pPr>
            <w:r>
              <w:rPr>
                <w:rFonts w:hint="eastAsia"/>
                <w:sz w:val="24"/>
              </w:rPr>
              <w:t>从事城市生活垃圾经营性清扫、收集、运输、处理服务审批</w:t>
            </w:r>
          </w:p>
        </w:tc>
        <w:tc>
          <w:tcPr>
            <w:tcW w:w="1738" w:type="dxa"/>
            <w:noWrap w:val="0"/>
            <w:vAlign w:val="center"/>
          </w:tcPr>
          <w:p w14:paraId="4D039A84">
            <w:pPr>
              <w:spacing w:line="400" w:lineRule="exact"/>
              <w:jc w:val="center"/>
              <w:rPr>
                <w:rFonts w:hint="eastAsia"/>
                <w:sz w:val="24"/>
              </w:rPr>
            </w:pPr>
            <w:r>
              <w:rPr>
                <w:rFonts w:hint="eastAsia"/>
                <w:sz w:val="24"/>
              </w:rPr>
              <w:t>市、县</w:t>
            </w:r>
          </w:p>
        </w:tc>
        <w:tc>
          <w:tcPr>
            <w:tcW w:w="1704" w:type="dxa"/>
            <w:noWrap w:val="0"/>
            <w:vAlign w:val="center"/>
          </w:tcPr>
          <w:p w14:paraId="03C37DC4">
            <w:pPr>
              <w:spacing w:line="400" w:lineRule="exact"/>
              <w:rPr>
                <w:sz w:val="24"/>
              </w:rPr>
            </w:pPr>
          </w:p>
        </w:tc>
      </w:tr>
      <w:tr w14:paraId="5FD60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7E3951">
            <w:pPr>
              <w:spacing w:line="400" w:lineRule="exact"/>
              <w:jc w:val="center"/>
              <w:rPr>
                <w:rFonts w:hint="eastAsia"/>
                <w:sz w:val="24"/>
              </w:rPr>
            </w:pPr>
            <w:r>
              <w:rPr>
                <w:rFonts w:hint="eastAsia"/>
                <w:sz w:val="24"/>
              </w:rPr>
              <w:t>20</w:t>
            </w:r>
          </w:p>
        </w:tc>
        <w:tc>
          <w:tcPr>
            <w:tcW w:w="1378" w:type="dxa"/>
            <w:gridSpan w:val="2"/>
            <w:noWrap w:val="0"/>
            <w:vAlign w:val="center"/>
          </w:tcPr>
          <w:p w14:paraId="07E864ED">
            <w:pPr>
              <w:spacing w:line="400" w:lineRule="exact"/>
              <w:jc w:val="center"/>
              <w:rPr>
                <w:rFonts w:hint="eastAsia"/>
                <w:sz w:val="24"/>
              </w:rPr>
            </w:pPr>
            <w:r>
              <w:rPr>
                <w:rFonts w:hint="eastAsia"/>
                <w:sz w:val="24"/>
              </w:rPr>
              <w:t>行政许可</w:t>
            </w:r>
          </w:p>
        </w:tc>
        <w:tc>
          <w:tcPr>
            <w:tcW w:w="3418" w:type="dxa"/>
            <w:gridSpan w:val="2"/>
            <w:noWrap w:val="0"/>
            <w:vAlign w:val="center"/>
          </w:tcPr>
          <w:p w14:paraId="623DE250">
            <w:pPr>
              <w:spacing w:line="400" w:lineRule="exact"/>
              <w:ind w:left="31" w:leftChars="15" w:right="31" w:rightChars="15"/>
              <w:rPr>
                <w:rFonts w:hint="eastAsia"/>
                <w:sz w:val="24"/>
              </w:rPr>
            </w:pPr>
            <w:r>
              <w:rPr>
                <w:rFonts w:hint="eastAsia"/>
                <w:sz w:val="24"/>
              </w:rPr>
              <w:t>城市建筑垃圾处置核准</w:t>
            </w:r>
          </w:p>
        </w:tc>
        <w:tc>
          <w:tcPr>
            <w:tcW w:w="1738" w:type="dxa"/>
            <w:noWrap w:val="0"/>
            <w:vAlign w:val="center"/>
          </w:tcPr>
          <w:p w14:paraId="60C30D5E">
            <w:pPr>
              <w:spacing w:line="400" w:lineRule="exact"/>
              <w:jc w:val="center"/>
              <w:rPr>
                <w:rFonts w:hint="eastAsia"/>
                <w:sz w:val="24"/>
              </w:rPr>
            </w:pPr>
            <w:r>
              <w:rPr>
                <w:rFonts w:hint="eastAsia"/>
                <w:sz w:val="24"/>
              </w:rPr>
              <w:t>市、县</w:t>
            </w:r>
          </w:p>
        </w:tc>
        <w:tc>
          <w:tcPr>
            <w:tcW w:w="1704" w:type="dxa"/>
            <w:noWrap w:val="0"/>
            <w:vAlign w:val="center"/>
          </w:tcPr>
          <w:p w14:paraId="4BEDF351">
            <w:pPr>
              <w:spacing w:line="400" w:lineRule="exact"/>
              <w:rPr>
                <w:sz w:val="24"/>
              </w:rPr>
            </w:pPr>
          </w:p>
        </w:tc>
      </w:tr>
      <w:tr w14:paraId="051F6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F8249E">
            <w:pPr>
              <w:spacing w:line="400" w:lineRule="exact"/>
              <w:jc w:val="center"/>
              <w:rPr>
                <w:rFonts w:hint="eastAsia"/>
                <w:sz w:val="24"/>
              </w:rPr>
            </w:pPr>
            <w:r>
              <w:rPr>
                <w:rFonts w:hint="eastAsia"/>
                <w:sz w:val="24"/>
              </w:rPr>
              <w:t>21</w:t>
            </w:r>
          </w:p>
        </w:tc>
        <w:tc>
          <w:tcPr>
            <w:tcW w:w="1378" w:type="dxa"/>
            <w:gridSpan w:val="2"/>
            <w:noWrap w:val="0"/>
            <w:vAlign w:val="center"/>
          </w:tcPr>
          <w:p w14:paraId="51D1483E">
            <w:pPr>
              <w:spacing w:line="400" w:lineRule="exact"/>
              <w:jc w:val="center"/>
              <w:rPr>
                <w:rFonts w:hint="eastAsia"/>
                <w:sz w:val="24"/>
              </w:rPr>
            </w:pPr>
            <w:r>
              <w:rPr>
                <w:rFonts w:hint="eastAsia"/>
                <w:sz w:val="24"/>
              </w:rPr>
              <w:t>行政许可</w:t>
            </w:r>
          </w:p>
        </w:tc>
        <w:tc>
          <w:tcPr>
            <w:tcW w:w="3418" w:type="dxa"/>
            <w:gridSpan w:val="2"/>
            <w:noWrap w:val="0"/>
            <w:vAlign w:val="center"/>
          </w:tcPr>
          <w:p w14:paraId="2C8E76CA">
            <w:pPr>
              <w:spacing w:line="400" w:lineRule="exact"/>
              <w:ind w:left="31" w:leftChars="15" w:right="31" w:rightChars="15"/>
              <w:rPr>
                <w:rFonts w:hint="eastAsia"/>
                <w:sz w:val="24"/>
              </w:rPr>
            </w:pPr>
            <w:r>
              <w:rPr>
                <w:rFonts w:hint="eastAsia"/>
                <w:sz w:val="24"/>
              </w:rPr>
              <w:t>城镇污水排入排水管网许可</w:t>
            </w:r>
          </w:p>
        </w:tc>
        <w:tc>
          <w:tcPr>
            <w:tcW w:w="1738" w:type="dxa"/>
            <w:noWrap w:val="0"/>
            <w:vAlign w:val="center"/>
          </w:tcPr>
          <w:p w14:paraId="07377783">
            <w:pPr>
              <w:spacing w:line="400" w:lineRule="exact"/>
              <w:jc w:val="center"/>
              <w:rPr>
                <w:rFonts w:hint="eastAsia"/>
                <w:sz w:val="24"/>
              </w:rPr>
            </w:pPr>
            <w:r>
              <w:rPr>
                <w:rFonts w:hint="eastAsia"/>
                <w:sz w:val="24"/>
              </w:rPr>
              <w:t>市、县</w:t>
            </w:r>
          </w:p>
        </w:tc>
        <w:tc>
          <w:tcPr>
            <w:tcW w:w="1704" w:type="dxa"/>
            <w:noWrap w:val="0"/>
            <w:vAlign w:val="center"/>
          </w:tcPr>
          <w:p w14:paraId="676676A7">
            <w:pPr>
              <w:spacing w:line="400" w:lineRule="exact"/>
              <w:rPr>
                <w:sz w:val="24"/>
              </w:rPr>
            </w:pPr>
          </w:p>
        </w:tc>
      </w:tr>
      <w:tr w14:paraId="51A7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0D40E3">
            <w:pPr>
              <w:spacing w:line="400" w:lineRule="exact"/>
              <w:jc w:val="center"/>
              <w:rPr>
                <w:rFonts w:hint="eastAsia"/>
                <w:sz w:val="24"/>
              </w:rPr>
            </w:pPr>
            <w:r>
              <w:rPr>
                <w:rFonts w:hint="eastAsia"/>
                <w:sz w:val="24"/>
              </w:rPr>
              <w:t>22</w:t>
            </w:r>
          </w:p>
        </w:tc>
        <w:tc>
          <w:tcPr>
            <w:tcW w:w="1378" w:type="dxa"/>
            <w:gridSpan w:val="2"/>
            <w:noWrap w:val="0"/>
            <w:vAlign w:val="center"/>
          </w:tcPr>
          <w:p w14:paraId="6906A205">
            <w:pPr>
              <w:spacing w:line="400" w:lineRule="exact"/>
              <w:jc w:val="center"/>
              <w:rPr>
                <w:rFonts w:hint="eastAsia"/>
                <w:sz w:val="24"/>
              </w:rPr>
            </w:pPr>
            <w:r>
              <w:rPr>
                <w:rFonts w:hint="eastAsia"/>
                <w:sz w:val="24"/>
              </w:rPr>
              <w:t>行政许可</w:t>
            </w:r>
          </w:p>
        </w:tc>
        <w:tc>
          <w:tcPr>
            <w:tcW w:w="3418" w:type="dxa"/>
            <w:gridSpan w:val="2"/>
            <w:noWrap w:val="0"/>
            <w:vAlign w:val="center"/>
          </w:tcPr>
          <w:p w14:paraId="3D296A4B">
            <w:pPr>
              <w:spacing w:line="400" w:lineRule="exact"/>
              <w:ind w:left="31" w:leftChars="15" w:right="31" w:rightChars="15"/>
              <w:rPr>
                <w:rFonts w:hint="eastAsia"/>
                <w:sz w:val="24"/>
              </w:rPr>
            </w:pPr>
            <w:r>
              <w:rPr>
                <w:rFonts w:hint="eastAsia"/>
                <w:sz w:val="24"/>
              </w:rPr>
              <w:t>拆除、改动、迁移城市公共供水设施审核</w:t>
            </w:r>
          </w:p>
        </w:tc>
        <w:tc>
          <w:tcPr>
            <w:tcW w:w="1738" w:type="dxa"/>
            <w:noWrap w:val="0"/>
            <w:vAlign w:val="center"/>
          </w:tcPr>
          <w:p w14:paraId="0BEB5F4E">
            <w:pPr>
              <w:spacing w:line="400" w:lineRule="exact"/>
              <w:jc w:val="center"/>
              <w:rPr>
                <w:rFonts w:hint="eastAsia"/>
                <w:sz w:val="24"/>
              </w:rPr>
            </w:pPr>
            <w:r>
              <w:rPr>
                <w:rFonts w:hint="eastAsia"/>
                <w:sz w:val="24"/>
              </w:rPr>
              <w:t>市、县</w:t>
            </w:r>
          </w:p>
        </w:tc>
        <w:tc>
          <w:tcPr>
            <w:tcW w:w="1704" w:type="dxa"/>
            <w:noWrap w:val="0"/>
            <w:vAlign w:val="center"/>
          </w:tcPr>
          <w:p w14:paraId="0337E04B">
            <w:pPr>
              <w:spacing w:line="400" w:lineRule="exact"/>
              <w:rPr>
                <w:sz w:val="24"/>
              </w:rPr>
            </w:pPr>
          </w:p>
        </w:tc>
      </w:tr>
      <w:tr w14:paraId="408FA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BE2F56">
            <w:pPr>
              <w:spacing w:line="400" w:lineRule="exact"/>
              <w:jc w:val="center"/>
              <w:rPr>
                <w:rFonts w:hint="eastAsia"/>
                <w:sz w:val="24"/>
              </w:rPr>
            </w:pPr>
            <w:r>
              <w:rPr>
                <w:rFonts w:hint="eastAsia"/>
                <w:sz w:val="24"/>
              </w:rPr>
              <w:t>23</w:t>
            </w:r>
          </w:p>
        </w:tc>
        <w:tc>
          <w:tcPr>
            <w:tcW w:w="1378" w:type="dxa"/>
            <w:gridSpan w:val="2"/>
            <w:noWrap w:val="0"/>
            <w:vAlign w:val="center"/>
          </w:tcPr>
          <w:p w14:paraId="6959A4BF">
            <w:pPr>
              <w:spacing w:line="400" w:lineRule="exact"/>
              <w:jc w:val="center"/>
              <w:rPr>
                <w:rFonts w:hint="eastAsia"/>
                <w:sz w:val="24"/>
              </w:rPr>
            </w:pPr>
            <w:r>
              <w:rPr>
                <w:rFonts w:hint="eastAsia"/>
                <w:sz w:val="24"/>
              </w:rPr>
              <w:t>行政许可</w:t>
            </w:r>
          </w:p>
        </w:tc>
        <w:tc>
          <w:tcPr>
            <w:tcW w:w="3418" w:type="dxa"/>
            <w:gridSpan w:val="2"/>
            <w:noWrap w:val="0"/>
            <w:vAlign w:val="center"/>
          </w:tcPr>
          <w:p w14:paraId="06DD3528">
            <w:pPr>
              <w:spacing w:line="400" w:lineRule="exact"/>
              <w:ind w:left="31" w:leftChars="15" w:right="31" w:rightChars="15"/>
              <w:rPr>
                <w:rFonts w:hint="eastAsia"/>
                <w:sz w:val="24"/>
              </w:rPr>
            </w:pPr>
            <w:r>
              <w:rPr>
                <w:rFonts w:hint="eastAsia"/>
                <w:sz w:val="24"/>
              </w:rPr>
              <w:t>拆除、改动城镇排水与污水处理设施审核</w:t>
            </w:r>
          </w:p>
        </w:tc>
        <w:tc>
          <w:tcPr>
            <w:tcW w:w="1738" w:type="dxa"/>
            <w:noWrap w:val="0"/>
            <w:vAlign w:val="center"/>
          </w:tcPr>
          <w:p w14:paraId="66B5CD09">
            <w:pPr>
              <w:spacing w:line="400" w:lineRule="exact"/>
              <w:jc w:val="center"/>
              <w:rPr>
                <w:rFonts w:hint="eastAsia"/>
                <w:sz w:val="24"/>
              </w:rPr>
            </w:pPr>
            <w:r>
              <w:rPr>
                <w:rFonts w:hint="eastAsia"/>
                <w:sz w:val="24"/>
              </w:rPr>
              <w:t>市、县</w:t>
            </w:r>
          </w:p>
        </w:tc>
        <w:tc>
          <w:tcPr>
            <w:tcW w:w="1704" w:type="dxa"/>
            <w:noWrap w:val="0"/>
            <w:vAlign w:val="center"/>
          </w:tcPr>
          <w:p w14:paraId="1DA7B8AB">
            <w:pPr>
              <w:spacing w:line="400" w:lineRule="exact"/>
              <w:rPr>
                <w:sz w:val="24"/>
              </w:rPr>
            </w:pPr>
          </w:p>
        </w:tc>
      </w:tr>
      <w:tr w14:paraId="34F35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11922EA">
            <w:pPr>
              <w:spacing w:line="400" w:lineRule="exact"/>
              <w:jc w:val="center"/>
              <w:rPr>
                <w:rFonts w:hint="eastAsia"/>
                <w:sz w:val="24"/>
              </w:rPr>
            </w:pPr>
            <w:r>
              <w:rPr>
                <w:rFonts w:hint="eastAsia"/>
                <w:sz w:val="24"/>
              </w:rPr>
              <w:t>24</w:t>
            </w:r>
          </w:p>
        </w:tc>
        <w:tc>
          <w:tcPr>
            <w:tcW w:w="1378" w:type="dxa"/>
            <w:gridSpan w:val="2"/>
            <w:noWrap w:val="0"/>
            <w:vAlign w:val="center"/>
          </w:tcPr>
          <w:p w14:paraId="41DDD155">
            <w:pPr>
              <w:spacing w:line="400" w:lineRule="exact"/>
              <w:jc w:val="center"/>
              <w:rPr>
                <w:rFonts w:hint="eastAsia"/>
                <w:sz w:val="24"/>
              </w:rPr>
            </w:pPr>
            <w:r>
              <w:rPr>
                <w:rFonts w:hint="eastAsia"/>
                <w:sz w:val="24"/>
              </w:rPr>
              <w:t>行政许可</w:t>
            </w:r>
          </w:p>
        </w:tc>
        <w:tc>
          <w:tcPr>
            <w:tcW w:w="3418" w:type="dxa"/>
            <w:gridSpan w:val="2"/>
            <w:noWrap w:val="0"/>
            <w:vAlign w:val="center"/>
          </w:tcPr>
          <w:p w14:paraId="3E73EAA6">
            <w:pPr>
              <w:spacing w:line="400" w:lineRule="exact"/>
              <w:ind w:left="31" w:leftChars="15" w:right="31" w:rightChars="15"/>
              <w:rPr>
                <w:rFonts w:hint="eastAsia"/>
                <w:sz w:val="24"/>
              </w:rPr>
            </w:pPr>
            <w:r>
              <w:rPr>
                <w:rFonts w:hint="eastAsia"/>
                <w:sz w:val="24"/>
              </w:rPr>
              <w:t>由于工程施工、设备维修等原因确需停止供水的审批</w:t>
            </w:r>
          </w:p>
        </w:tc>
        <w:tc>
          <w:tcPr>
            <w:tcW w:w="1738" w:type="dxa"/>
            <w:noWrap w:val="0"/>
            <w:vAlign w:val="center"/>
          </w:tcPr>
          <w:p w14:paraId="1DA2F93A">
            <w:pPr>
              <w:spacing w:line="400" w:lineRule="exact"/>
              <w:jc w:val="center"/>
              <w:rPr>
                <w:rFonts w:hint="eastAsia"/>
                <w:sz w:val="24"/>
              </w:rPr>
            </w:pPr>
            <w:r>
              <w:rPr>
                <w:rFonts w:hint="eastAsia"/>
                <w:sz w:val="24"/>
              </w:rPr>
              <w:t>市、县</w:t>
            </w:r>
          </w:p>
        </w:tc>
        <w:tc>
          <w:tcPr>
            <w:tcW w:w="1704" w:type="dxa"/>
            <w:noWrap w:val="0"/>
            <w:vAlign w:val="center"/>
          </w:tcPr>
          <w:p w14:paraId="7788B15C">
            <w:pPr>
              <w:spacing w:line="400" w:lineRule="exact"/>
              <w:rPr>
                <w:sz w:val="24"/>
              </w:rPr>
            </w:pPr>
          </w:p>
        </w:tc>
      </w:tr>
      <w:tr w14:paraId="7D0BF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D1E4E4">
            <w:pPr>
              <w:spacing w:line="400" w:lineRule="exact"/>
              <w:jc w:val="center"/>
              <w:rPr>
                <w:rFonts w:hint="eastAsia"/>
                <w:sz w:val="24"/>
              </w:rPr>
            </w:pPr>
            <w:r>
              <w:rPr>
                <w:rFonts w:hint="eastAsia"/>
                <w:sz w:val="24"/>
              </w:rPr>
              <w:t>25</w:t>
            </w:r>
          </w:p>
        </w:tc>
        <w:tc>
          <w:tcPr>
            <w:tcW w:w="1378" w:type="dxa"/>
            <w:gridSpan w:val="2"/>
            <w:noWrap w:val="0"/>
            <w:vAlign w:val="center"/>
          </w:tcPr>
          <w:p w14:paraId="5CF4AAF9">
            <w:pPr>
              <w:spacing w:line="400" w:lineRule="exact"/>
              <w:jc w:val="center"/>
              <w:rPr>
                <w:rFonts w:hint="eastAsia"/>
                <w:sz w:val="24"/>
              </w:rPr>
            </w:pPr>
            <w:r>
              <w:rPr>
                <w:rFonts w:hint="eastAsia"/>
                <w:sz w:val="24"/>
              </w:rPr>
              <w:t>行政许可</w:t>
            </w:r>
          </w:p>
        </w:tc>
        <w:tc>
          <w:tcPr>
            <w:tcW w:w="3418" w:type="dxa"/>
            <w:gridSpan w:val="2"/>
            <w:noWrap w:val="0"/>
            <w:vAlign w:val="center"/>
          </w:tcPr>
          <w:p w14:paraId="65BBD0F2">
            <w:pPr>
              <w:spacing w:line="400" w:lineRule="exact"/>
              <w:ind w:left="31" w:leftChars="15" w:right="31" w:rightChars="15"/>
              <w:rPr>
                <w:rFonts w:hint="eastAsia"/>
                <w:sz w:val="24"/>
              </w:rPr>
            </w:pPr>
            <w:r>
              <w:rPr>
                <w:rFonts w:hint="eastAsia"/>
                <w:sz w:val="24"/>
              </w:rPr>
              <w:t>燃气经营许可</w:t>
            </w:r>
          </w:p>
        </w:tc>
        <w:tc>
          <w:tcPr>
            <w:tcW w:w="1738" w:type="dxa"/>
            <w:noWrap w:val="0"/>
            <w:vAlign w:val="center"/>
          </w:tcPr>
          <w:p w14:paraId="461343E1">
            <w:pPr>
              <w:spacing w:line="400" w:lineRule="exact"/>
              <w:jc w:val="center"/>
              <w:rPr>
                <w:rFonts w:hint="eastAsia"/>
                <w:sz w:val="24"/>
              </w:rPr>
            </w:pPr>
            <w:r>
              <w:rPr>
                <w:rFonts w:hint="eastAsia"/>
                <w:sz w:val="24"/>
              </w:rPr>
              <w:t>市</w:t>
            </w:r>
          </w:p>
        </w:tc>
        <w:tc>
          <w:tcPr>
            <w:tcW w:w="1704" w:type="dxa"/>
            <w:noWrap w:val="0"/>
            <w:vAlign w:val="center"/>
          </w:tcPr>
          <w:p w14:paraId="1B34E0BA">
            <w:pPr>
              <w:spacing w:line="400" w:lineRule="exact"/>
              <w:rPr>
                <w:sz w:val="24"/>
              </w:rPr>
            </w:pPr>
          </w:p>
        </w:tc>
      </w:tr>
      <w:tr w14:paraId="6649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37589E">
            <w:pPr>
              <w:spacing w:line="400" w:lineRule="exact"/>
              <w:jc w:val="center"/>
              <w:rPr>
                <w:rFonts w:hint="eastAsia"/>
                <w:sz w:val="24"/>
              </w:rPr>
            </w:pPr>
            <w:r>
              <w:rPr>
                <w:rFonts w:hint="eastAsia"/>
                <w:sz w:val="24"/>
              </w:rPr>
              <w:t>26</w:t>
            </w:r>
          </w:p>
        </w:tc>
        <w:tc>
          <w:tcPr>
            <w:tcW w:w="1378" w:type="dxa"/>
            <w:gridSpan w:val="2"/>
            <w:noWrap w:val="0"/>
            <w:vAlign w:val="center"/>
          </w:tcPr>
          <w:p w14:paraId="03695F0F">
            <w:pPr>
              <w:spacing w:line="400" w:lineRule="exact"/>
              <w:jc w:val="center"/>
              <w:rPr>
                <w:rFonts w:hint="eastAsia"/>
                <w:sz w:val="24"/>
              </w:rPr>
            </w:pPr>
            <w:r>
              <w:rPr>
                <w:rFonts w:hint="eastAsia"/>
                <w:sz w:val="24"/>
              </w:rPr>
              <w:t>行政许可</w:t>
            </w:r>
          </w:p>
        </w:tc>
        <w:tc>
          <w:tcPr>
            <w:tcW w:w="3418" w:type="dxa"/>
            <w:gridSpan w:val="2"/>
            <w:noWrap w:val="0"/>
            <w:vAlign w:val="center"/>
          </w:tcPr>
          <w:p w14:paraId="15F5034C">
            <w:pPr>
              <w:spacing w:line="400" w:lineRule="exact"/>
              <w:ind w:left="31" w:leftChars="15" w:right="31" w:rightChars="15"/>
              <w:rPr>
                <w:rFonts w:hint="eastAsia"/>
                <w:sz w:val="24"/>
              </w:rPr>
            </w:pPr>
            <w:r>
              <w:rPr>
                <w:rFonts w:hint="eastAsia"/>
                <w:sz w:val="24"/>
              </w:rPr>
              <w:t>燃气经营者改动市政燃气设施审批</w:t>
            </w:r>
          </w:p>
        </w:tc>
        <w:tc>
          <w:tcPr>
            <w:tcW w:w="1738" w:type="dxa"/>
            <w:noWrap w:val="0"/>
            <w:vAlign w:val="center"/>
          </w:tcPr>
          <w:p w14:paraId="13169EC4">
            <w:pPr>
              <w:spacing w:line="400" w:lineRule="exact"/>
              <w:jc w:val="center"/>
              <w:rPr>
                <w:rFonts w:hint="eastAsia"/>
                <w:sz w:val="24"/>
              </w:rPr>
            </w:pPr>
            <w:r>
              <w:rPr>
                <w:rFonts w:hint="eastAsia"/>
                <w:sz w:val="24"/>
              </w:rPr>
              <w:t>市、县</w:t>
            </w:r>
          </w:p>
        </w:tc>
        <w:tc>
          <w:tcPr>
            <w:tcW w:w="1704" w:type="dxa"/>
            <w:noWrap w:val="0"/>
            <w:vAlign w:val="center"/>
          </w:tcPr>
          <w:p w14:paraId="24925F83">
            <w:pPr>
              <w:spacing w:line="400" w:lineRule="exact"/>
              <w:rPr>
                <w:sz w:val="24"/>
              </w:rPr>
            </w:pPr>
          </w:p>
        </w:tc>
      </w:tr>
      <w:tr w14:paraId="6E48D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6459B9">
            <w:pPr>
              <w:spacing w:line="400" w:lineRule="exact"/>
              <w:jc w:val="center"/>
              <w:rPr>
                <w:rFonts w:hint="eastAsia"/>
                <w:sz w:val="24"/>
              </w:rPr>
            </w:pPr>
            <w:r>
              <w:rPr>
                <w:rFonts w:hint="eastAsia"/>
                <w:sz w:val="24"/>
              </w:rPr>
              <w:t>27</w:t>
            </w:r>
          </w:p>
        </w:tc>
        <w:tc>
          <w:tcPr>
            <w:tcW w:w="1378" w:type="dxa"/>
            <w:gridSpan w:val="2"/>
            <w:noWrap w:val="0"/>
            <w:vAlign w:val="center"/>
          </w:tcPr>
          <w:p w14:paraId="15486564">
            <w:pPr>
              <w:spacing w:line="400" w:lineRule="exact"/>
              <w:jc w:val="center"/>
              <w:rPr>
                <w:rFonts w:hint="eastAsia"/>
                <w:sz w:val="24"/>
              </w:rPr>
            </w:pPr>
            <w:r>
              <w:rPr>
                <w:rFonts w:hint="eastAsia"/>
                <w:sz w:val="24"/>
              </w:rPr>
              <w:t>行政许可</w:t>
            </w:r>
          </w:p>
        </w:tc>
        <w:tc>
          <w:tcPr>
            <w:tcW w:w="3418" w:type="dxa"/>
            <w:gridSpan w:val="2"/>
            <w:noWrap w:val="0"/>
            <w:vAlign w:val="center"/>
          </w:tcPr>
          <w:p w14:paraId="0288288A">
            <w:pPr>
              <w:spacing w:line="400" w:lineRule="exact"/>
              <w:ind w:left="31" w:leftChars="15" w:right="31" w:rightChars="15"/>
              <w:rPr>
                <w:rFonts w:hint="eastAsia"/>
                <w:sz w:val="24"/>
              </w:rPr>
            </w:pPr>
            <w:r>
              <w:rPr>
                <w:rFonts w:hint="eastAsia"/>
                <w:sz w:val="24"/>
              </w:rPr>
              <w:t>市政设施建设类审批</w:t>
            </w:r>
          </w:p>
        </w:tc>
        <w:tc>
          <w:tcPr>
            <w:tcW w:w="1738" w:type="dxa"/>
            <w:noWrap w:val="0"/>
            <w:vAlign w:val="center"/>
          </w:tcPr>
          <w:p w14:paraId="664370EE">
            <w:pPr>
              <w:spacing w:line="400" w:lineRule="exact"/>
              <w:jc w:val="center"/>
              <w:rPr>
                <w:rFonts w:hint="eastAsia"/>
                <w:sz w:val="24"/>
              </w:rPr>
            </w:pPr>
            <w:r>
              <w:rPr>
                <w:rFonts w:hint="eastAsia"/>
                <w:sz w:val="24"/>
              </w:rPr>
              <w:t>市、县</w:t>
            </w:r>
          </w:p>
        </w:tc>
        <w:tc>
          <w:tcPr>
            <w:tcW w:w="1704" w:type="dxa"/>
            <w:noWrap w:val="0"/>
            <w:vAlign w:val="center"/>
          </w:tcPr>
          <w:p w14:paraId="6FA81D55">
            <w:pPr>
              <w:spacing w:line="400" w:lineRule="exact"/>
              <w:rPr>
                <w:sz w:val="24"/>
              </w:rPr>
            </w:pPr>
          </w:p>
        </w:tc>
      </w:tr>
      <w:tr w14:paraId="72FD6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9BCE5DA">
            <w:pPr>
              <w:spacing w:line="400" w:lineRule="exact"/>
              <w:jc w:val="center"/>
              <w:rPr>
                <w:rFonts w:hint="eastAsia"/>
                <w:sz w:val="24"/>
              </w:rPr>
            </w:pPr>
            <w:r>
              <w:rPr>
                <w:rFonts w:hint="eastAsia"/>
                <w:sz w:val="24"/>
              </w:rPr>
              <w:t>28</w:t>
            </w:r>
          </w:p>
        </w:tc>
        <w:tc>
          <w:tcPr>
            <w:tcW w:w="1378" w:type="dxa"/>
            <w:gridSpan w:val="2"/>
            <w:noWrap w:val="0"/>
            <w:vAlign w:val="center"/>
          </w:tcPr>
          <w:p w14:paraId="3E13B985">
            <w:pPr>
              <w:spacing w:line="400" w:lineRule="exact"/>
              <w:jc w:val="center"/>
              <w:rPr>
                <w:rFonts w:hint="eastAsia"/>
                <w:sz w:val="24"/>
              </w:rPr>
            </w:pPr>
            <w:r>
              <w:rPr>
                <w:rFonts w:hint="eastAsia"/>
                <w:sz w:val="24"/>
              </w:rPr>
              <w:t>行政许可</w:t>
            </w:r>
          </w:p>
        </w:tc>
        <w:tc>
          <w:tcPr>
            <w:tcW w:w="3418" w:type="dxa"/>
            <w:gridSpan w:val="2"/>
            <w:noWrap w:val="0"/>
            <w:vAlign w:val="center"/>
          </w:tcPr>
          <w:p w14:paraId="2359FA81">
            <w:pPr>
              <w:spacing w:line="400" w:lineRule="exact"/>
              <w:ind w:left="31" w:leftChars="15" w:right="31" w:rightChars="15"/>
              <w:rPr>
                <w:rFonts w:hint="eastAsia"/>
                <w:sz w:val="24"/>
              </w:rPr>
            </w:pPr>
            <w:r>
              <w:rPr>
                <w:rFonts w:hint="eastAsia"/>
                <w:sz w:val="24"/>
              </w:rPr>
              <w:t>特殊车辆在城市道路上行驶审批</w:t>
            </w:r>
          </w:p>
        </w:tc>
        <w:tc>
          <w:tcPr>
            <w:tcW w:w="1738" w:type="dxa"/>
            <w:noWrap w:val="0"/>
            <w:vAlign w:val="center"/>
          </w:tcPr>
          <w:p w14:paraId="5AADC7A9">
            <w:pPr>
              <w:spacing w:line="400" w:lineRule="exact"/>
              <w:jc w:val="center"/>
              <w:rPr>
                <w:rFonts w:hint="eastAsia"/>
                <w:sz w:val="24"/>
              </w:rPr>
            </w:pPr>
            <w:r>
              <w:rPr>
                <w:rFonts w:hint="eastAsia"/>
                <w:sz w:val="24"/>
              </w:rPr>
              <w:t>市、县</w:t>
            </w:r>
          </w:p>
        </w:tc>
        <w:tc>
          <w:tcPr>
            <w:tcW w:w="1704" w:type="dxa"/>
            <w:noWrap w:val="0"/>
            <w:vAlign w:val="center"/>
          </w:tcPr>
          <w:p w14:paraId="6CA36B68">
            <w:pPr>
              <w:spacing w:line="400" w:lineRule="exact"/>
              <w:rPr>
                <w:sz w:val="24"/>
              </w:rPr>
            </w:pPr>
          </w:p>
        </w:tc>
      </w:tr>
      <w:tr w14:paraId="2933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6F0B00D">
            <w:pPr>
              <w:spacing w:line="400" w:lineRule="exact"/>
              <w:jc w:val="center"/>
              <w:rPr>
                <w:rFonts w:hint="eastAsia"/>
                <w:sz w:val="24"/>
              </w:rPr>
            </w:pPr>
            <w:r>
              <w:rPr>
                <w:rFonts w:hint="eastAsia"/>
                <w:sz w:val="24"/>
              </w:rPr>
              <w:t>29</w:t>
            </w:r>
          </w:p>
        </w:tc>
        <w:tc>
          <w:tcPr>
            <w:tcW w:w="1378" w:type="dxa"/>
            <w:gridSpan w:val="2"/>
            <w:noWrap w:val="0"/>
            <w:vAlign w:val="center"/>
          </w:tcPr>
          <w:p w14:paraId="4D7913F9">
            <w:pPr>
              <w:spacing w:line="400" w:lineRule="exact"/>
              <w:jc w:val="center"/>
              <w:rPr>
                <w:rFonts w:hint="eastAsia"/>
                <w:sz w:val="24"/>
              </w:rPr>
            </w:pPr>
            <w:r>
              <w:rPr>
                <w:rFonts w:hint="eastAsia"/>
                <w:sz w:val="24"/>
              </w:rPr>
              <w:t>行政许可</w:t>
            </w:r>
          </w:p>
        </w:tc>
        <w:tc>
          <w:tcPr>
            <w:tcW w:w="3418" w:type="dxa"/>
            <w:gridSpan w:val="2"/>
            <w:noWrap w:val="0"/>
            <w:vAlign w:val="center"/>
          </w:tcPr>
          <w:p w14:paraId="3D5C6CE3">
            <w:pPr>
              <w:spacing w:line="400" w:lineRule="exact"/>
              <w:ind w:left="31" w:leftChars="15" w:right="31" w:rightChars="15"/>
              <w:rPr>
                <w:rFonts w:hint="eastAsia"/>
                <w:sz w:val="24"/>
              </w:rPr>
            </w:pPr>
            <w:r>
              <w:rPr>
                <w:rFonts w:hint="eastAsia"/>
                <w:sz w:val="24"/>
              </w:rPr>
              <w:t>改变绿化规划、绿化用地的使用性质审批</w:t>
            </w:r>
          </w:p>
        </w:tc>
        <w:tc>
          <w:tcPr>
            <w:tcW w:w="1738" w:type="dxa"/>
            <w:noWrap w:val="0"/>
            <w:vAlign w:val="center"/>
          </w:tcPr>
          <w:p w14:paraId="6B8A7B80">
            <w:pPr>
              <w:spacing w:line="400" w:lineRule="exact"/>
              <w:jc w:val="center"/>
              <w:rPr>
                <w:rFonts w:hint="eastAsia"/>
                <w:sz w:val="24"/>
              </w:rPr>
            </w:pPr>
            <w:r>
              <w:rPr>
                <w:rFonts w:hint="eastAsia"/>
                <w:sz w:val="24"/>
              </w:rPr>
              <w:t>市、县</w:t>
            </w:r>
          </w:p>
        </w:tc>
        <w:tc>
          <w:tcPr>
            <w:tcW w:w="1704" w:type="dxa"/>
            <w:noWrap w:val="0"/>
            <w:vAlign w:val="center"/>
          </w:tcPr>
          <w:p w14:paraId="3863D057">
            <w:pPr>
              <w:spacing w:line="400" w:lineRule="exact"/>
              <w:rPr>
                <w:sz w:val="24"/>
              </w:rPr>
            </w:pPr>
          </w:p>
        </w:tc>
      </w:tr>
      <w:tr w14:paraId="6E102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40AFC3">
            <w:pPr>
              <w:spacing w:line="400" w:lineRule="exact"/>
              <w:jc w:val="center"/>
              <w:rPr>
                <w:rFonts w:hint="eastAsia"/>
                <w:sz w:val="24"/>
              </w:rPr>
            </w:pPr>
            <w:r>
              <w:rPr>
                <w:rFonts w:hint="eastAsia"/>
                <w:sz w:val="24"/>
              </w:rPr>
              <w:t>30</w:t>
            </w:r>
          </w:p>
        </w:tc>
        <w:tc>
          <w:tcPr>
            <w:tcW w:w="1378" w:type="dxa"/>
            <w:gridSpan w:val="2"/>
            <w:noWrap w:val="0"/>
            <w:vAlign w:val="center"/>
          </w:tcPr>
          <w:p w14:paraId="778EA30B">
            <w:pPr>
              <w:spacing w:line="400" w:lineRule="exact"/>
              <w:jc w:val="center"/>
              <w:rPr>
                <w:rFonts w:hint="eastAsia"/>
                <w:sz w:val="24"/>
              </w:rPr>
            </w:pPr>
            <w:r>
              <w:rPr>
                <w:rFonts w:hint="eastAsia"/>
                <w:sz w:val="24"/>
              </w:rPr>
              <w:t>行政许可</w:t>
            </w:r>
          </w:p>
        </w:tc>
        <w:tc>
          <w:tcPr>
            <w:tcW w:w="3418" w:type="dxa"/>
            <w:gridSpan w:val="2"/>
            <w:noWrap w:val="0"/>
            <w:vAlign w:val="center"/>
          </w:tcPr>
          <w:p w14:paraId="3E7353B8">
            <w:pPr>
              <w:spacing w:line="400" w:lineRule="exact"/>
              <w:ind w:left="31" w:leftChars="15" w:right="31" w:rightChars="15"/>
              <w:rPr>
                <w:rFonts w:hint="eastAsia"/>
                <w:sz w:val="24"/>
              </w:rPr>
            </w:pPr>
            <w:r>
              <w:rPr>
                <w:rFonts w:hint="eastAsia"/>
                <w:sz w:val="24"/>
              </w:rPr>
              <w:t>工程建设涉及城市绿地、树木审批</w:t>
            </w:r>
          </w:p>
        </w:tc>
        <w:tc>
          <w:tcPr>
            <w:tcW w:w="1738" w:type="dxa"/>
            <w:noWrap w:val="0"/>
            <w:vAlign w:val="center"/>
          </w:tcPr>
          <w:p w14:paraId="0BB71675">
            <w:pPr>
              <w:spacing w:line="400" w:lineRule="exact"/>
              <w:jc w:val="center"/>
              <w:rPr>
                <w:rFonts w:hint="eastAsia"/>
                <w:sz w:val="24"/>
              </w:rPr>
            </w:pPr>
            <w:r>
              <w:rPr>
                <w:rFonts w:hint="eastAsia"/>
                <w:sz w:val="24"/>
              </w:rPr>
              <w:t>市、县</w:t>
            </w:r>
          </w:p>
        </w:tc>
        <w:tc>
          <w:tcPr>
            <w:tcW w:w="1704" w:type="dxa"/>
            <w:noWrap w:val="0"/>
            <w:vAlign w:val="center"/>
          </w:tcPr>
          <w:p w14:paraId="3B4ED7DD">
            <w:pPr>
              <w:spacing w:line="400" w:lineRule="exact"/>
              <w:rPr>
                <w:sz w:val="24"/>
              </w:rPr>
            </w:pPr>
          </w:p>
        </w:tc>
      </w:tr>
      <w:tr w14:paraId="425CF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B63AAF">
            <w:pPr>
              <w:spacing w:line="400" w:lineRule="exact"/>
              <w:jc w:val="center"/>
              <w:rPr>
                <w:rFonts w:hint="eastAsia"/>
                <w:sz w:val="24"/>
              </w:rPr>
            </w:pPr>
            <w:r>
              <w:rPr>
                <w:rFonts w:hint="eastAsia"/>
                <w:sz w:val="24"/>
              </w:rPr>
              <w:t>31</w:t>
            </w:r>
          </w:p>
        </w:tc>
        <w:tc>
          <w:tcPr>
            <w:tcW w:w="1378" w:type="dxa"/>
            <w:gridSpan w:val="2"/>
            <w:noWrap w:val="0"/>
            <w:vAlign w:val="center"/>
          </w:tcPr>
          <w:p w14:paraId="433FD59D">
            <w:pPr>
              <w:spacing w:line="400" w:lineRule="exact"/>
              <w:jc w:val="center"/>
              <w:rPr>
                <w:rFonts w:hint="eastAsia"/>
                <w:sz w:val="24"/>
              </w:rPr>
            </w:pPr>
            <w:r>
              <w:rPr>
                <w:rFonts w:hint="eastAsia"/>
                <w:sz w:val="24"/>
              </w:rPr>
              <w:t>行政许可</w:t>
            </w:r>
          </w:p>
        </w:tc>
        <w:tc>
          <w:tcPr>
            <w:tcW w:w="3418" w:type="dxa"/>
            <w:gridSpan w:val="2"/>
            <w:noWrap w:val="0"/>
            <w:vAlign w:val="center"/>
          </w:tcPr>
          <w:p w14:paraId="0A9A96F7">
            <w:pPr>
              <w:spacing w:line="400" w:lineRule="exact"/>
              <w:ind w:left="31" w:leftChars="15" w:right="31" w:rightChars="15"/>
              <w:rPr>
                <w:rFonts w:hint="eastAsia"/>
                <w:sz w:val="24"/>
              </w:rPr>
            </w:pPr>
            <w:r>
              <w:rPr>
                <w:rFonts w:hint="eastAsia"/>
                <w:sz w:val="24"/>
              </w:rPr>
              <w:t>历史建筑实施原址保护审批</w:t>
            </w:r>
          </w:p>
        </w:tc>
        <w:tc>
          <w:tcPr>
            <w:tcW w:w="1738" w:type="dxa"/>
            <w:noWrap w:val="0"/>
            <w:vAlign w:val="center"/>
          </w:tcPr>
          <w:p w14:paraId="3C2D2378">
            <w:pPr>
              <w:spacing w:line="400" w:lineRule="exact"/>
              <w:jc w:val="center"/>
              <w:rPr>
                <w:rFonts w:hint="eastAsia"/>
                <w:sz w:val="24"/>
              </w:rPr>
            </w:pPr>
            <w:r>
              <w:rPr>
                <w:rFonts w:hint="eastAsia"/>
                <w:sz w:val="24"/>
              </w:rPr>
              <w:t>市、县</w:t>
            </w:r>
          </w:p>
        </w:tc>
        <w:tc>
          <w:tcPr>
            <w:tcW w:w="1704" w:type="dxa"/>
            <w:noWrap w:val="0"/>
            <w:vAlign w:val="center"/>
          </w:tcPr>
          <w:p w14:paraId="1C181006">
            <w:pPr>
              <w:spacing w:line="400" w:lineRule="exact"/>
              <w:rPr>
                <w:sz w:val="24"/>
              </w:rPr>
            </w:pPr>
          </w:p>
        </w:tc>
      </w:tr>
      <w:tr w14:paraId="190B8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3E709F">
            <w:pPr>
              <w:spacing w:line="400" w:lineRule="exact"/>
              <w:jc w:val="center"/>
              <w:rPr>
                <w:rFonts w:hint="eastAsia"/>
                <w:sz w:val="24"/>
              </w:rPr>
            </w:pPr>
            <w:r>
              <w:rPr>
                <w:rFonts w:hint="eastAsia"/>
                <w:sz w:val="24"/>
              </w:rPr>
              <w:t>32</w:t>
            </w:r>
          </w:p>
        </w:tc>
        <w:tc>
          <w:tcPr>
            <w:tcW w:w="1378" w:type="dxa"/>
            <w:gridSpan w:val="2"/>
            <w:noWrap w:val="0"/>
            <w:vAlign w:val="center"/>
          </w:tcPr>
          <w:p w14:paraId="1913B8A2">
            <w:pPr>
              <w:spacing w:line="400" w:lineRule="exact"/>
              <w:jc w:val="center"/>
              <w:rPr>
                <w:rFonts w:hint="eastAsia"/>
                <w:sz w:val="24"/>
              </w:rPr>
            </w:pPr>
            <w:r>
              <w:rPr>
                <w:rFonts w:hint="eastAsia"/>
                <w:sz w:val="24"/>
              </w:rPr>
              <w:t>行政许可</w:t>
            </w:r>
          </w:p>
        </w:tc>
        <w:tc>
          <w:tcPr>
            <w:tcW w:w="3418" w:type="dxa"/>
            <w:gridSpan w:val="2"/>
            <w:noWrap w:val="0"/>
            <w:vAlign w:val="center"/>
          </w:tcPr>
          <w:p w14:paraId="73702AA9">
            <w:pPr>
              <w:spacing w:line="400" w:lineRule="exact"/>
              <w:ind w:left="31" w:leftChars="15" w:right="31" w:rightChars="15"/>
              <w:rPr>
                <w:rFonts w:hint="eastAsia"/>
                <w:sz w:val="24"/>
              </w:rPr>
            </w:pPr>
            <w:r>
              <w:rPr>
                <w:rFonts w:hint="eastAsia"/>
                <w:sz w:val="24"/>
              </w:rPr>
              <w:t>历史文化街区、名镇、名村核心保护范围内拆除历史建筑以外的建筑物、构筑物或者其他设施审批</w:t>
            </w:r>
          </w:p>
        </w:tc>
        <w:tc>
          <w:tcPr>
            <w:tcW w:w="1738" w:type="dxa"/>
            <w:noWrap w:val="0"/>
            <w:vAlign w:val="center"/>
          </w:tcPr>
          <w:p w14:paraId="7CBE611E">
            <w:pPr>
              <w:spacing w:line="400" w:lineRule="exact"/>
              <w:jc w:val="center"/>
              <w:rPr>
                <w:rFonts w:hint="eastAsia"/>
                <w:sz w:val="24"/>
              </w:rPr>
            </w:pPr>
            <w:r>
              <w:rPr>
                <w:rFonts w:hint="eastAsia"/>
                <w:sz w:val="24"/>
              </w:rPr>
              <w:t>市、县</w:t>
            </w:r>
          </w:p>
        </w:tc>
        <w:tc>
          <w:tcPr>
            <w:tcW w:w="1704" w:type="dxa"/>
            <w:noWrap w:val="0"/>
            <w:vAlign w:val="center"/>
          </w:tcPr>
          <w:p w14:paraId="260A985D">
            <w:pPr>
              <w:spacing w:line="400" w:lineRule="exact"/>
              <w:rPr>
                <w:sz w:val="24"/>
              </w:rPr>
            </w:pPr>
          </w:p>
        </w:tc>
      </w:tr>
      <w:tr w14:paraId="60090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8FDEDE">
            <w:pPr>
              <w:spacing w:line="400" w:lineRule="exact"/>
              <w:jc w:val="center"/>
              <w:rPr>
                <w:rFonts w:hint="eastAsia"/>
                <w:sz w:val="24"/>
              </w:rPr>
            </w:pPr>
            <w:r>
              <w:rPr>
                <w:rFonts w:hint="eastAsia"/>
                <w:sz w:val="24"/>
              </w:rPr>
              <w:t>33</w:t>
            </w:r>
          </w:p>
        </w:tc>
        <w:tc>
          <w:tcPr>
            <w:tcW w:w="1378" w:type="dxa"/>
            <w:gridSpan w:val="2"/>
            <w:noWrap w:val="0"/>
            <w:vAlign w:val="center"/>
          </w:tcPr>
          <w:p w14:paraId="035A03B7">
            <w:pPr>
              <w:spacing w:line="400" w:lineRule="exact"/>
              <w:jc w:val="center"/>
              <w:rPr>
                <w:rFonts w:hint="eastAsia"/>
                <w:sz w:val="24"/>
              </w:rPr>
            </w:pPr>
            <w:r>
              <w:rPr>
                <w:rFonts w:hint="eastAsia"/>
                <w:sz w:val="24"/>
              </w:rPr>
              <w:t>行政许可</w:t>
            </w:r>
          </w:p>
        </w:tc>
        <w:tc>
          <w:tcPr>
            <w:tcW w:w="3418" w:type="dxa"/>
            <w:gridSpan w:val="2"/>
            <w:noWrap w:val="0"/>
            <w:vAlign w:val="center"/>
          </w:tcPr>
          <w:p w14:paraId="59716980">
            <w:pPr>
              <w:spacing w:line="400" w:lineRule="exact"/>
              <w:ind w:left="31" w:leftChars="15" w:right="31" w:rightChars="15"/>
              <w:rPr>
                <w:rFonts w:hint="eastAsia"/>
                <w:sz w:val="24"/>
              </w:rPr>
            </w:pPr>
            <w:r>
              <w:rPr>
                <w:rFonts w:hint="eastAsia"/>
                <w:sz w:val="24"/>
              </w:rPr>
              <w:t>历史建筑外部修缮装饰、添加设施以及改变历史建筑的结构或者使用性质审批</w:t>
            </w:r>
          </w:p>
        </w:tc>
        <w:tc>
          <w:tcPr>
            <w:tcW w:w="1738" w:type="dxa"/>
            <w:noWrap w:val="0"/>
            <w:vAlign w:val="center"/>
          </w:tcPr>
          <w:p w14:paraId="2A16B271">
            <w:pPr>
              <w:spacing w:line="400" w:lineRule="exact"/>
              <w:jc w:val="center"/>
              <w:rPr>
                <w:rFonts w:hint="eastAsia"/>
                <w:sz w:val="24"/>
              </w:rPr>
            </w:pPr>
            <w:r>
              <w:rPr>
                <w:rFonts w:hint="eastAsia"/>
                <w:sz w:val="24"/>
              </w:rPr>
              <w:t>市、县</w:t>
            </w:r>
          </w:p>
        </w:tc>
        <w:tc>
          <w:tcPr>
            <w:tcW w:w="1704" w:type="dxa"/>
            <w:noWrap w:val="0"/>
            <w:vAlign w:val="center"/>
          </w:tcPr>
          <w:p w14:paraId="70CB4521">
            <w:pPr>
              <w:spacing w:line="400" w:lineRule="exact"/>
              <w:rPr>
                <w:sz w:val="24"/>
              </w:rPr>
            </w:pPr>
          </w:p>
        </w:tc>
      </w:tr>
      <w:tr w14:paraId="56A29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9083361">
            <w:pPr>
              <w:spacing w:line="400" w:lineRule="exact"/>
              <w:jc w:val="center"/>
              <w:rPr>
                <w:rFonts w:hint="eastAsia"/>
                <w:sz w:val="24"/>
              </w:rPr>
            </w:pPr>
            <w:r>
              <w:rPr>
                <w:rFonts w:hint="eastAsia"/>
                <w:sz w:val="24"/>
              </w:rPr>
              <w:t>34</w:t>
            </w:r>
          </w:p>
        </w:tc>
        <w:tc>
          <w:tcPr>
            <w:tcW w:w="1378" w:type="dxa"/>
            <w:gridSpan w:val="2"/>
            <w:noWrap w:val="0"/>
            <w:vAlign w:val="center"/>
          </w:tcPr>
          <w:p w14:paraId="2C30FFF0">
            <w:pPr>
              <w:spacing w:line="400" w:lineRule="exact"/>
              <w:jc w:val="center"/>
              <w:rPr>
                <w:rFonts w:hint="eastAsia"/>
                <w:sz w:val="24"/>
              </w:rPr>
            </w:pPr>
            <w:r>
              <w:rPr>
                <w:rFonts w:hint="eastAsia"/>
                <w:sz w:val="24"/>
              </w:rPr>
              <w:t>行政许可</w:t>
            </w:r>
          </w:p>
        </w:tc>
        <w:tc>
          <w:tcPr>
            <w:tcW w:w="3418" w:type="dxa"/>
            <w:gridSpan w:val="2"/>
            <w:noWrap w:val="0"/>
            <w:vAlign w:val="center"/>
          </w:tcPr>
          <w:p w14:paraId="42A1F38B">
            <w:pPr>
              <w:spacing w:line="400" w:lineRule="exact"/>
              <w:ind w:left="31" w:leftChars="15" w:right="31" w:rightChars="15"/>
              <w:rPr>
                <w:rFonts w:hint="eastAsia"/>
                <w:sz w:val="24"/>
              </w:rPr>
            </w:pPr>
            <w:r>
              <w:rPr>
                <w:rFonts w:hint="eastAsia"/>
                <w:sz w:val="24"/>
              </w:rPr>
              <w:t>建设工程消防设计审查</w:t>
            </w:r>
          </w:p>
        </w:tc>
        <w:tc>
          <w:tcPr>
            <w:tcW w:w="1738" w:type="dxa"/>
            <w:noWrap w:val="0"/>
            <w:vAlign w:val="center"/>
          </w:tcPr>
          <w:p w14:paraId="1DE5AA7D">
            <w:pPr>
              <w:spacing w:line="400" w:lineRule="exact"/>
              <w:jc w:val="center"/>
              <w:rPr>
                <w:rFonts w:hint="eastAsia"/>
                <w:sz w:val="24"/>
              </w:rPr>
            </w:pPr>
            <w:r>
              <w:rPr>
                <w:rFonts w:hint="eastAsia"/>
                <w:sz w:val="24"/>
              </w:rPr>
              <w:t>省、市、县</w:t>
            </w:r>
          </w:p>
        </w:tc>
        <w:tc>
          <w:tcPr>
            <w:tcW w:w="1704" w:type="dxa"/>
            <w:noWrap w:val="0"/>
            <w:vAlign w:val="center"/>
          </w:tcPr>
          <w:p w14:paraId="2A958414">
            <w:pPr>
              <w:spacing w:line="400" w:lineRule="exact"/>
              <w:rPr>
                <w:sz w:val="24"/>
              </w:rPr>
            </w:pPr>
            <w:r>
              <w:rPr>
                <w:rFonts w:hint="eastAsia"/>
                <w:sz w:val="24"/>
              </w:rPr>
              <w:t>省级业务指导，市县具体实施</w:t>
            </w:r>
          </w:p>
        </w:tc>
      </w:tr>
      <w:tr w14:paraId="74CA5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53EDAE">
            <w:pPr>
              <w:spacing w:line="400" w:lineRule="exact"/>
              <w:jc w:val="center"/>
              <w:rPr>
                <w:rFonts w:hint="eastAsia"/>
                <w:sz w:val="24"/>
              </w:rPr>
            </w:pPr>
            <w:r>
              <w:rPr>
                <w:rFonts w:hint="eastAsia"/>
                <w:sz w:val="24"/>
              </w:rPr>
              <w:t>35</w:t>
            </w:r>
          </w:p>
        </w:tc>
        <w:tc>
          <w:tcPr>
            <w:tcW w:w="1378" w:type="dxa"/>
            <w:gridSpan w:val="2"/>
            <w:noWrap w:val="0"/>
            <w:vAlign w:val="center"/>
          </w:tcPr>
          <w:p w14:paraId="116E043A">
            <w:pPr>
              <w:spacing w:line="400" w:lineRule="exact"/>
              <w:jc w:val="center"/>
              <w:rPr>
                <w:rFonts w:hint="eastAsia"/>
                <w:sz w:val="24"/>
              </w:rPr>
            </w:pPr>
            <w:r>
              <w:rPr>
                <w:rFonts w:hint="eastAsia"/>
                <w:sz w:val="24"/>
              </w:rPr>
              <w:t>行政许可</w:t>
            </w:r>
          </w:p>
        </w:tc>
        <w:tc>
          <w:tcPr>
            <w:tcW w:w="3418" w:type="dxa"/>
            <w:gridSpan w:val="2"/>
            <w:noWrap w:val="0"/>
            <w:vAlign w:val="center"/>
          </w:tcPr>
          <w:p w14:paraId="77853A71">
            <w:pPr>
              <w:spacing w:line="400" w:lineRule="exact"/>
              <w:ind w:left="31" w:leftChars="15" w:right="31" w:rightChars="15"/>
              <w:rPr>
                <w:rFonts w:hint="eastAsia"/>
                <w:sz w:val="24"/>
              </w:rPr>
            </w:pPr>
            <w:r>
              <w:rPr>
                <w:rFonts w:hint="eastAsia"/>
                <w:sz w:val="24"/>
              </w:rPr>
              <w:t>建设工程消防验收</w:t>
            </w:r>
          </w:p>
        </w:tc>
        <w:tc>
          <w:tcPr>
            <w:tcW w:w="1738" w:type="dxa"/>
            <w:noWrap w:val="0"/>
            <w:vAlign w:val="center"/>
          </w:tcPr>
          <w:p w14:paraId="4C50AAE2">
            <w:pPr>
              <w:spacing w:line="400" w:lineRule="exact"/>
              <w:jc w:val="center"/>
              <w:rPr>
                <w:rFonts w:hint="eastAsia"/>
                <w:sz w:val="24"/>
              </w:rPr>
            </w:pPr>
            <w:r>
              <w:rPr>
                <w:rFonts w:hint="eastAsia"/>
                <w:sz w:val="24"/>
              </w:rPr>
              <w:t>省、市、县</w:t>
            </w:r>
          </w:p>
        </w:tc>
        <w:tc>
          <w:tcPr>
            <w:tcW w:w="1704" w:type="dxa"/>
            <w:noWrap w:val="0"/>
            <w:vAlign w:val="center"/>
          </w:tcPr>
          <w:p w14:paraId="56DFC645">
            <w:pPr>
              <w:spacing w:line="400" w:lineRule="exact"/>
              <w:rPr>
                <w:sz w:val="24"/>
              </w:rPr>
            </w:pPr>
            <w:r>
              <w:rPr>
                <w:rFonts w:hint="eastAsia"/>
                <w:sz w:val="24"/>
              </w:rPr>
              <w:t>省级业务指导，市县具体实施</w:t>
            </w:r>
          </w:p>
        </w:tc>
      </w:tr>
      <w:tr w14:paraId="5BF31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510A3A">
            <w:pPr>
              <w:spacing w:line="400" w:lineRule="exact"/>
              <w:jc w:val="center"/>
              <w:rPr>
                <w:rFonts w:hint="eastAsia"/>
                <w:sz w:val="24"/>
              </w:rPr>
            </w:pPr>
            <w:r>
              <w:rPr>
                <w:rFonts w:hint="eastAsia"/>
                <w:sz w:val="24"/>
              </w:rPr>
              <w:t>36</w:t>
            </w:r>
          </w:p>
        </w:tc>
        <w:tc>
          <w:tcPr>
            <w:tcW w:w="1378" w:type="dxa"/>
            <w:gridSpan w:val="2"/>
            <w:noWrap w:val="0"/>
            <w:vAlign w:val="center"/>
          </w:tcPr>
          <w:p w14:paraId="43548C36">
            <w:pPr>
              <w:spacing w:line="400" w:lineRule="exact"/>
              <w:jc w:val="center"/>
              <w:rPr>
                <w:rFonts w:hint="eastAsia"/>
                <w:sz w:val="24"/>
              </w:rPr>
            </w:pPr>
            <w:r>
              <w:rPr>
                <w:rFonts w:hint="eastAsia"/>
                <w:sz w:val="24"/>
              </w:rPr>
              <w:t>行政许可</w:t>
            </w:r>
          </w:p>
        </w:tc>
        <w:tc>
          <w:tcPr>
            <w:tcW w:w="3418" w:type="dxa"/>
            <w:gridSpan w:val="2"/>
            <w:noWrap w:val="0"/>
            <w:vAlign w:val="center"/>
          </w:tcPr>
          <w:p w14:paraId="4A5BE0FD">
            <w:pPr>
              <w:spacing w:line="400" w:lineRule="exact"/>
              <w:ind w:left="31" w:leftChars="15" w:right="31" w:rightChars="15"/>
              <w:rPr>
                <w:rFonts w:hint="eastAsia"/>
                <w:sz w:val="24"/>
              </w:rPr>
            </w:pPr>
            <w:r>
              <w:rPr>
                <w:rFonts w:hint="eastAsia"/>
                <w:sz w:val="24"/>
              </w:rPr>
              <w:t>设置大型户外广告及在城市建筑物、设施上悬挂、张贴宣传品审批</w:t>
            </w:r>
          </w:p>
        </w:tc>
        <w:tc>
          <w:tcPr>
            <w:tcW w:w="1738" w:type="dxa"/>
            <w:noWrap w:val="0"/>
            <w:vAlign w:val="center"/>
          </w:tcPr>
          <w:p w14:paraId="7708C73C">
            <w:pPr>
              <w:spacing w:line="400" w:lineRule="exact"/>
              <w:jc w:val="center"/>
              <w:rPr>
                <w:rFonts w:hint="eastAsia"/>
                <w:sz w:val="24"/>
              </w:rPr>
            </w:pPr>
            <w:r>
              <w:rPr>
                <w:rFonts w:hint="eastAsia"/>
                <w:sz w:val="24"/>
              </w:rPr>
              <w:t>市、县</w:t>
            </w:r>
          </w:p>
        </w:tc>
        <w:tc>
          <w:tcPr>
            <w:tcW w:w="1704" w:type="dxa"/>
            <w:noWrap w:val="0"/>
            <w:vAlign w:val="center"/>
          </w:tcPr>
          <w:p w14:paraId="165106BC">
            <w:pPr>
              <w:spacing w:line="400" w:lineRule="exact"/>
              <w:rPr>
                <w:sz w:val="24"/>
              </w:rPr>
            </w:pPr>
          </w:p>
        </w:tc>
      </w:tr>
      <w:tr w14:paraId="3D0E6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89" w:hRule="atLeast"/>
          <w:jc w:val="center"/>
        </w:trPr>
        <w:tc>
          <w:tcPr>
            <w:tcW w:w="672" w:type="dxa"/>
            <w:noWrap w:val="0"/>
            <w:vAlign w:val="center"/>
          </w:tcPr>
          <w:p w14:paraId="4C5D4A0F">
            <w:pPr>
              <w:spacing w:line="400" w:lineRule="exact"/>
              <w:jc w:val="center"/>
              <w:rPr>
                <w:rFonts w:hint="eastAsia"/>
                <w:sz w:val="24"/>
              </w:rPr>
            </w:pPr>
            <w:r>
              <w:rPr>
                <w:rFonts w:hint="eastAsia"/>
                <w:sz w:val="24"/>
              </w:rPr>
              <w:t>37</w:t>
            </w:r>
          </w:p>
        </w:tc>
        <w:tc>
          <w:tcPr>
            <w:tcW w:w="1378" w:type="dxa"/>
            <w:gridSpan w:val="2"/>
            <w:noWrap w:val="0"/>
            <w:vAlign w:val="center"/>
          </w:tcPr>
          <w:p w14:paraId="43F41C3C">
            <w:pPr>
              <w:spacing w:line="390" w:lineRule="exact"/>
              <w:jc w:val="center"/>
              <w:rPr>
                <w:rFonts w:hint="eastAsia"/>
                <w:sz w:val="24"/>
              </w:rPr>
            </w:pPr>
            <w:r>
              <w:rPr>
                <w:rFonts w:hint="eastAsia"/>
                <w:sz w:val="24"/>
              </w:rPr>
              <w:t>行政许可</w:t>
            </w:r>
          </w:p>
        </w:tc>
        <w:tc>
          <w:tcPr>
            <w:tcW w:w="3418" w:type="dxa"/>
            <w:gridSpan w:val="2"/>
            <w:noWrap w:val="0"/>
            <w:vAlign w:val="center"/>
          </w:tcPr>
          <w:p w14:paraId="0864E4EE">
            <w:pPr>
              <w:spacing w:line="390" w:lineRule="exact"/>
              <w:ind w:left="31" w:leftChars="15" w:right="31" w:rightChars="15"/>
              <w:rPr>
                <w:rFonts w:hint="eastAsia"/>
                <w:sz w:val="24"/>
              </w:rPr>
            </w:pPr>
            <w:r>
              <w:rPr>
                <w:rFonts w:hint="eastAsia"/>
                <w:sz w:val="24"/>
              </w:rPr>
              <w:t>临时性建筑物搭建、堆放物料、占道施工审批</w:t>
            </w:r>
          </w:p>
        </w:tc>
        <w:tc>
          <w:tcPr>
            <w:tcW w:w="1738" w:type="dxa"/>
            <w:noWrap w:val="0"/>
            <w:vAlign w:val="center"/>
          </w:tcPr>
          <w:p w14:paraId="33A50325">
            <w:pPr>
              <w:spacing w:line="390" w:lineRule="exact"/>
              <w:jc w:val="center"/>
              <w:rPr>
                <w:rFonts w:hint="eastAsia"/>
                <w:sz w:val="24"/>
              </w:rPr>
            </w:pPr>
            <w:r>
              <w:rPr>
                <w:rFonts w:hint="eastAsia"/>
                <w:sz w:val="24"/>
              </w:rPr>
              <w:t>市、县</w:t>
            </w:r>
          </w:p>
        </w:tc>
        <w:tc>
          <w:tcPr>
            <w:tcW w:w="1704" w:type="dxa"/>
            <w:noWrap w:val="0"/>
            <w:vAlign w:val="center"/>
          </w:tcPr>
          <w:p w14:paraId="770FF01C">
            <w:pPr>
              <w:spacing w:line="390" w:lineRule="exact"/>
              <w:rPr>
                <w:sz w:val="24"/>
              </w:rPr>
            </w:pPr>
          </w:p>
        </w:tc>
      </w:tr>
      <w:tr w14:paraId="1F5FD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22" w:hRule="atLeast"/>
          <w:jc w:val="center"/>
        </w:trPr>
        <w:tc>
          <w:tcPr>
            <w:tcW w:w="672" w:type="dxa"/>
            <w:noWrap w:val="0"/>
            <w:vAlign w:val="center"/>
          </w:tcPr>
          <w:p w14:paraId="11C96D73">
            <w:pPr>
              <w:spacing w:line="400" w:lineRule="exact"/>
              <w:jc w:val="center"/>
              <w:rPr>
                <w:rFonts w:hint="eastAsia"/>
                <w:sz w:val="24"/>
              </w:rPr>
            </w:pPr>
            <w:r>
              <w:rPr>
                <w:rFonts w:hint="eastAsia"/>
                <w:sz w:val="24"/>
              </w:rPr>
              <w:t>38</w:t>
            </w:r>
          </w:p>
        </w:tc>
        <w:tc>
          <w:tcPr>
            <w:tcW w:w="1378" w:type="dxa"/>
            <w:gridSpan w:val="2"/>
            <w:noWrap w:val="0"/>
            <w:vAlign w:val="center"/>
          </w:tcPr>
          <w:p w14:paraId="33C2AC55">
            <w:pPr>
              <w:spacing w:line="390" w:lineRule="exact"/>
              <w:jc w:val="center"/>
              <w:rPr>
                <w:rFonts w:hint="eastAsia"/>
                <w:sz w:val="24"/>
              </w:rPr>
            </w:pPr>
            <w:r>
              <w:rPr>
                <w:rFonts w:hint="eastAsia"/>
                <w:sz w:val="24"/>
              </w:rPr>
              <w:t>行政许可</w:t>
            </w:r>
          </w:p>
        </w:tc>
        <w:tc>
          <w:tcPr>
            <w:tcW w:w="3418" w:type="dxa"/>
            <w:gridSpan w:val="2"/>
            <w:noWrap w:val="0"/>
            <w:vAlign w:val="center"/>
          </w:tcPr>
          <w:p w14:paraId="4D865009">
            <w:pPr>
              <w:spacing w:line="390" w:lineRule="exact"/>
              <w:ind w:left="31" w:leftChars="15" w:right="31" w:rightChars="15"/>
              <w:rPr>
                <w:rFonts w:hint="eastAsia"/>
                <w:sz w:val="24"/>
              </w:rPr>
            </w:pPr>
            <w:r>
              <w:rPr>
                <w:rFonts w:hint="eastAsia"/>
                <w:sz w:val="24"/>
              </w:rPr>
              <w:t>建筑起重机械使用登记</w:t>
            </w:r>
          </w:p>
        </w:tc>
        <w:tc>
          <w:tcPr>
            <w:tcW w:w="1738" w:type="dxa"/>
            <w:noWrap w:val="0"/>
            <w:vAlign w:val="center"/>
          </w:tcPr>
          <w:p w14:paraId="2916F6DD">
            <w:pPr>
              <w:spacing w:line="390" w:lineRule="exact"/>
              <w:jc w:val="center"/>
              <w:rPr>
                <w:rFonts w:hint="eastAsia"/>
                <w:sz w:val="24"/>
              </w:rPr>
            </w:pPr>
            <w:r>
              <w:rPr>
                <w:rFonts w:hint="eastAsia"/>
                <w:sz w:val="24"/>
              </w:rPr>
              <w:t>市、县</w:t>
            </w:r>
          </w:p>
        </w:tc>
        <w:tc>
          <w:tcPr>
            <w:tcW w:w="1704" w:type="dxa"/>
            <w:noWrap w:val="0"/>
            <w:vAlign w:val="center"/>
          </w:tcPr>
          <w:p w14:paraId="2556B43D">
            <w:pPr>
              <w:spacing w:line="390" w:lineRule="exact"/>
              <w:rPr>
                <w:sz w:val="24"/>
              </w:rPr>
            </w:pPr>
          </w:p>
        </w:tc>
      </w:tr>
      <w:tr w14:paraId="38809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1B9394F1">
            <w:pPr>
              <w:spacing w:line="400" w:lineRule="exact"/>
              <w:jc w:val="center"/>
              <w:rPr>
                <w:rFonts w:hint="eastAsia"/>
                <w:sz w:val="24"/>
              </w:rPr>
            </w:pPr>
            <w:r>
              <w:rPr>
                <w:rFonts w:hint="eastAsia"/>
                <w:sz w:val="24"/>
              </w:rPr>
              <w:t>39</w:t>
            </w:r>
          </w:p>
        </w:tc>
        <w:tc>
          <w:tcPr>
            <w:tcW w:w="1378" w:type="dxa"/>
            <w:gridSpan w:val="2"/>
            <w:noWrap w:val="0"/>
            <w:vAlign w:val="center"/>
          </w:tcPr>
          <w:p w14:paraId="157C0382">
            <w:pPr>
              <w:spacing w:line="390" w:lineRule="exact"/>
              <w:jc w:val="center"/>
              <w:rPr>
                <w:rFonts w:hint="eastAsia"/>
                <w:sz w:val="24"/>
              </w:rPr>
            </w:pPr>
            <w:r>
              <w:rPr>
                <w:rFonts w:hint="eastAsia"/>
                <w:sz w:val="24"/>
              </w:rPr>
              <w:t>行政许可</w:t>
            </w:r>
          </w:p>
        </w:tc>
        <w:tc>
          <w:tcPr>
            <w:tcW w:w="3418" w:type="dxa"/>
            <w:gridSpan w:val="2"/>
            <w:noWrap w:val="0"/>
            <w:vAlign w:val="center"/>
          </w:tcPr>
          <w:p w14:paraId="5BBAC8A4">
            <w:pPr>
              <w:spacing w:line="390" w:lineRule="exact"/>
              <w:ind w:left="31" w:leftChars="15" w:right="31" w:rightChars="15"/>
              <w:rPr>
                <w:rFonts w:hint="eastAsia"/>
                <w:sz w:val="24"/>
              </w:rPr>
            </w:pPr>
            <w:r>
              <w:rPr>
                <w:rFonts w:hint="eastAsia"/>
                <w:sz w:val="24"/>
              </w:rPr>
              <w:t>地名命名、更名审批</w:t>
            </w:r>
          </w:p>
        </w:tc>
        <w:tc>
          <w:tcPr>
            <w:tcW w:w="1738" w:type="dxa"/>
            <w:noWrap w:val="0"/>
            <w:vAlign w:val="center"/>
          </w:tcPr>
          <w:p w14:paraId="4916DC8C">
            <w:pPr>
              <w:spacing w:line="390" w:lineRule="exact"/>
              <w:jc w:val="center"/>
              <w:rPr>
                <w:rFonts w:hint="eastAsia"/>
                <w:sz w:val="24"/>
              </w:rPr>
            </w:pPr>
            <w:r>
              <w:rPr>
                <w:rFonts w:hint="eastAsia"/>
                <w:sz w:val="24"/>
              </w:rPr>
              <w:t>市、县</w:t>
            </w:r>
          </w:p>
        </w:tc>
        <w:tc>
          <w:tcPr>
            <w:tcW w:w="1704" w:type="dxa"/>
            <w:noWrap w:val="0"/>
            <w:vAlign w:val="center"/>
          </w:tcPr>
          <w:p w14:paraId="35749DAE">
            <w:pPr>
              <w:spacing w:line="390" w:lineRule="exact"/>
              <w:rPr>
                <w:sz w:val="24"/>
              </w:rPr>
            </w:pPr>
            <w:r>
              <w:rPr>
                <w:rFonts w:hint="eastAsia"/>
                <w:sz w:val="24"/>
              </w:rPr>
              <w:t>仅限具有重要地理方位意义的住宅区、楼宇的命名、更名</w:t>
            </w:r>
          </w:p>
        </w:tc>
      </w:tr>
      <w:tr w14:paraId="40C3E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6D696988">
            <w:pPr>
              <w:spacing w:line="400" w:lineRule="exact"/>
              <w:jc w:val="center"/>
              <w:rPr>
                <w:rFonts w:hint="eastAsia"/>
                <w:sz w:val="24"/>
              </w:rPr>
            </w:pPr>
            <w:r>
              <w:rPr>
                <w:rFonts w:hint="eastAsia"/>
                <w:sz w:val="24"/>
              </w:rPr>
              <w:t>40</w:t>
            </w:r>
          </w:p>
        </w:tc>
        <w:tc>
          <w:tcPr>
            <w:tcW w:w="1378" w:type="dxa"/>
            <w:gridSpan w:val="2"/>
            <w:noWrap w:val="0"/>
            <w:vAlign w:val="center"/>
          </w:tcPr>
          <w:p w14:paraId="210F0717">
            <w:pPr>
              <w:spacing w:line="390" w:lineRule="exact"/>
              <w:jc w:val="center"/>
              <w:rPr>
                <w:rFonts w:hint="eastAsia"/>
                <w:sz w:val="24"/>
              </w:rPr>
            </w:pPr>
            <w:r>
              <w:rPr>
                <w:rFonts w:hint="eastAsia"/>
                <w:sz w:val="24"/>
              </w:rPr>
              <w:t>行政处罚</w:t>
            </w:r>
          </w:p>
        </w:tc>
        <w:tc>
          <w:tcPr>
            <w:tcW w:w="3418" w:type="dxa"/>
            <w:gridSpan w:val="2"/>
            <w:noWrap w:val="0"/>
            <w:vAlign w:val="center"/>
          </w:tcPr>
          <w:p w14:paraId="02097B28">
            <w:pPr>
              <w:spacing w:line="390" w:lineRule="exact"/>
              <w:ind w:left="31" w:leftChars="15" w:right="31" w:rightChars="15"/>
              <w:rPr>
                <w:rFonts w:hint="eastAsia"/>
                <w:sz w:val="24"/>
              </w:rPr>
            </w:pPr>
            <w:r>
              <w:rPr>
                <w:rFonts w:hint="eastAsia"/>
                <w:sz w:val="24"/>
              </w:rPr>
              <w:t>对在工程发包与承包中索贿、受贿、行贿，不构成犯罪的处罚</w:t>
            </w:r>
          </w:p>
        </w:tc>
        <w:tc>
          <w:tcPr>
            <w:tcW w:w="1738" w:type="dxa"/>
            <w:noWrap w:val="0"/>
            <w:vAlign w:val="center"/>
          </w:tcPr>
          <w:p w14:paraId="3D5828C2">
            <w:pPr>
              <w:spacing w:line="390" w:lineRule="exact"/>
              <w:jc w:val="center"/>
              <w:rPr>
                <w:rFonts w:hint="eastAsia"/>
                <w:sz w:val="24"/>
              </w:rPr>
            </w:pPr>
            <w:r>
              <w:rPr>
                <w:rFonts w:hint="eastAsia"/>
                <w:sz w:val="24"/>
              </w:rPr>
              <w:t>省</w:t>
            </w:r>
          </w:p>
        </w:tc>
        <w:tc>
          <w:tcPr>
            <w:tcW w:w="1704" w:type="dxa"/>
            <w:noWrap w:val="0"/>
            <w:vAlign w:val="center"/>
          </w:tcPr>
          <w:p w14:paraId="19C2F8A1">
            <w:pPr>
              <w:spacing w:line="390" w:lineRule="exact"/>
              <w:rPr>
                <w:sz w:val="24"/>
              </w:rPr>
            </w:pPr>
          </w:p>
        </w:tc>
      </w:tr>
      <w:tr w14:paraId="5B03F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79" w:hRule="atLeast"/>
          <w:jc w:val="center"/>
        </w:trPr>
        <w:tc>
          <w:tcPr>
            <w:tcW w:w="672" w:type="dxa"/>
            <w:noWrap w:val="0"/>
            <w:vAlign w:val="center"/>
          </w:tcPr>
          <w:p w14:paraId="3A2AFBE0">
            <w:pPr>
              <w:spacing w:line="400" w:lineRule="exact"/>
              <w:jc w:val="center"/>
              <w:rPr>
                <w:rFonts w:hint="eastAsia"/>
                <w:sz w:val="24"/>
              </w:rPr>
            </w:pPr>
            <w:r>
              <w:rPr>
                <w:rFonts w:hint="eastAsia"/>
                <w:sz w:val="24"/>
              </w:rPr>
              <w:t>41</w:t>
            </w:r>
          </w:p>
        </w:tc>
        <w:tc>
          <w:tcPr>
            <w:tcW w:w="1378" w:type="dxa"/>
            <w:gridSpan w:val="2"/>
            <w:noWrap w:val="0"/>
            <w:vAlign w:val="center"/>
          </w:tcPr>
          <w:p w14:paraId="29A53954">
            <w:pPr>
              <w:spacing w:line="390" w:lineRule="exact"/>
              <w:jc w:val="center"/>
              <w:rPr>
                <w:rFonts w:hint="eastAsia"/>
                <w:sz w:val="24"/>
              </w:rPr>
            </w:pPr>
            <w:r>
              <w:rPr>
                <w:rFonts w:hint="eastAsia"/>
                <w:sz w:val="24"/>
              </w:rPr>
              <w:t>行政处罚</w:t>
            </w:r>
          </w:p>
        </w:tc>
        <w:tc>
          <w:tcPr>
            <w:tcW w:w="3418" w:type="dxa"/>
            <w:gridSpan w:val="2"/>
            <w:noWrap w:val="0"/>
            <w:vAlign w:val="center"/>
          </w:tcPr>
          <w:p w14:paraId="5F9B8EE1">
            <w:pPr>
              <w:spacing w:line="390" w:lineRule="exact"/>
              <w:ind w:left="31" w:leftChars="15" w:right="31" w:rightChars="15"/>
              <w:rPr>
                <w:rFonts w:hint="eastAsia"/>
                <w:sz w:val="24"/>
              </w:rPr>
            </w:pPr>
            <w:r>
              <w:rPr>
                <w:rFonts w:hint="eastAsia"/>
                <w:sz w:val="24"/>
              </w:rPr>
              <w:t>对建筑施工企业对建筑安全事故隐患不采取措施予以消除且情节严重的处罚</w:t>
            </w:r>
          </w:p>
        </w:tc>
        <w:tc>
          <w:tcPr>
            <w:tcW w:w="1738" w:type="dxa"/>
            <w:noWrap w:val="0"/>
            <w:vAlign w:val="center"/>
          </w:tcPr>
          <w:p w14:paraId="7F1A4B64">
            <w:pPr>
              <w:spacing w:line="390" w:lineRule="exact"/>
              <w:jc w:val="center"/>
              <w:rPr>
                <w:rFonts w:hint="eastAsia"/>
                <w:sz w:val="24"/>
              </w:rPr>
            </w:pPr>
            <w:r>
              <w:rPr>
                <w:rFonts w:hint="eastAsia"/>
                <w:sz w:val="24"/>
              </w:rPr>
              <w:t>省</w:t>
            </w:r>
          </w:p>
        </w:tc>
        <w:tc>
          <w:tcPr>
            <w:tcW w:w="1704" w:type="dxa"/>
            <w:noWrap w:val="0"/>
            <w:vAlign w:val="center"/>
          </w:tcPr>
          <w:p w14:paraId="1A527D5B">
            <w:pPr>
              <w:spacing w:line="390" w:lineRule="exact"/>
              <w:rPr>
                <w:sz w:val="24"/>
              </w:rPr>
            </w:pPr>
          </w:p>
        </w:tc>
      </w:tr>
      <w:tr w14:paraId="61330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09B351D5">
            <w:pPr>
              <w:spacing w:line="400" w:lineRule="exact"/>
              <w:jc w:val="center"/>
              <w:rPr>
                <w:rFonts w:hint="eastAsia"/>
                <w:sz w:val="24"/>
              </w:rPr>
            </w:pPr>
            <w:r>
              <w:rPr>
                <w:rFonts w:hint="eastAsia"/>
                <w:sz w:val="24"/>
              </w:rPr>
              <w:t>42</w:t>
            </w:r>
          </w:p>
        </w:tc>
        <w:tc>
          <w:tcPr>
            <w:tcW w:w="1378" w:type="dxa"/>
            <w:gridSpan w:val="2"/>
            <w:noWrap w:val="0"/>
            <w:vAlign w:val="center"/>
          </w:tcPr>
          <w:p w14:paraId="57D8136E">
            <w:pPr>
              <w:spacing w:line="390" w:lineRule="exact"/>
              <w:jc w:val="center"/>
              <w:rPr>
                <w:rFonts w:hint="eastAsia"/>
                <w:sz w:val="24"/>
              </w:rPr>
            </w:pPr>
            <w:r>
              <w:rPr>
                <w:rFonts w:hint="eastAsia"/>
                <w:sz w:val="24"/>
              </w:rPr>
              <w:t>行政处罚</w:t>
            </w:r>
          </w:p>
        </w:tc>
        <w:tc>
          <w:tcPr>
            <w:tcW w:w="3418" w:type="dxa"/>
            <w:gridSpan w:val="2"/>
            <w:noWrap w:val="0"/>
            <w:vAlign w:val="center"/>
          </w:tcPr>
          <w:p w14:paraId="35D3159F">
            <w:pPr>
              <w:spacing w:line="390" w:lineRule="exact"/>
              <w:ind w:left="31" w:leftChars="15" w:right="31" w:rightChars="15"/>
              <w:rPr>
                <w:rFonts w:hint="eastAsia"/>
                <w:sz w:val="24"/>
              </w:rPr>
            </w:pPr>
            <w:r>
              <w:rPr>
                <w:rFonts w:hint="eastAsia"/>
                <w:sz w:val="24"/>
              </w:rPr>
              <w:t>对房屋建筑和市政工程项目招标投标违法行为的处罚</w:t>
            </w:r>
          </w:p>
        </w:tc>
        <w:tc>
          <w:tcPr>
            <w:tcW w:w="1738" w:type="dxa"/>
            <w:noWrap w:val="0"/>
            <w:vAlign w:val="center"/>
          </w:tcPr>
          <w:p w14:paraId="3BFB428E">
            <w:pPr>
              <w:spacing w:line="390" w:lineRule="exact"/>
              <w:jc w:val="center"/>
              <w:rPr>
                <w:rFonts w:hint="eastAsia"/>
                <w:sz w:val="24"/>
              </w:rPr>
            </w:pPr>
            <w:r>
              <w:rPr>
                <w:rFonts w:hint="eastAsia"/>
                <w:sz w:val="24"/>
              </w:rPr>
              <w:t>省、市、县</w:t>
            </w:r>
          </w:p>
        </w:tc>
        <w:tc>
          <w:tcPr>
            <w:tcW w:w="1704" w:type="dxa"/>
            <w:noWrap w:val="0"/>
            <w:vAlign w:val="center"/>
          </w:tcPr>
          <w:p w14:paraId="1AD9081F">
            <w:pPr>
              <w:spacing w:line="390" w:lineRule="exact"/>
              <w:rPr>
                <w:sz w:val="24"/>
              </w:rPr>
            </w:pPr>
          </w:p>
        </w:tc>
      </w:tr>
      <w:tr w14:paraId="76652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211724EA">
            <w:pPr>
              <w:spacing w:line="400" w:lineRule="exact"/>
              <w:jc w:val="center"/>
              <w:rPr>
                <w:rFonts w:hint="eastAsia"/>
                <w:sz w:val="24"/>
              </w:rPr>
            </w:pPr>
            <w:r>
              <w:rPr>
                <w:rFonts w:hint="eastAsia"/>
                <w:sz w:val="24"/>
              </w:rPr>
              <w:t>43</w:t>
            </w:r>
          </w:p>
        </w:tc>
        <w:tc>
          <w:tcPr>
            <w:tcW w:w="1378" w:type="dxa"/>
            <w:gridSpan w:val="2"/>
            <w:noWrap w:val="0"/>
            <w:vAlign w:val="center"/>
          </w:tcPr>
          <w:p w14:paraId="351CCB7C">
            <w:pPr>
              <w:spacing w:line="390" w:lineRule="exact"/>
              <w:jc w:val="center"/>
              <w:rPr>
                <w:rFonts w:hint="eastAsia"/>
                <w:sz w:val="24"/>
              </w:rPr>
            </w:pPr>
            <w:r>
              <w:rPr>
                <w:rFonts w:hint="eastAsia"/>
                <w:sz w:val="24"/>
              </w:rPr>
              <w:t>行政处罚</w:t>
            </w:r>
          </w:p>
        </w:tc>
        <w:tc>
          <w:tcPr>
            <w:tcW w:w="3418" w:type="dxa"/>
            <w:gridSpan w:val="2"/>
            <w:noWrap w:val="0"/>
            <w:vAlign w:val="center"/>
          </w:tcPr>
          <w:p w14:paraId="0EBBC534">
            <w:pPr>
              <w:spacing w:line="390" w:lineRule="exact"/>
              <w:ind w:left="31" w:leftChars="15" w:right="31" w:rightChars="15"/>
              <w:rPr>
                <w:rFonts w:hint="eastAsia"/>
                <w:sz w:val="24"/>
              </w:rPr>
            </w:pPr>
            <w:r>
              <w:rPr>
                <w:rFonts w:hint="eastAsia"/>
                <w:sz w:val="24"/>
              </w:rPr>
              <w:t>对建设、勘察、设计、施工、工程监理、承包单位违反建设工程质量管理条例有关行为的处罚</w:t>
            </w:r>
          </w:p>
        </w:tc>
        <w:tc>
          <w:tcPr>
            <w:tcW w:w="1738" w:type="dxa"/>
            <w:noWrap w:val="0"/>
            <w:vAlign w:val="center"/>
          </w:tcPr>
          <w:p w14:paraId="3BAFF519">
            <w:pPr>
              <w:spacing w:line="390" w:lineRule="exact"/>
              <w:jc w:val="center"/>
              <w:rPr>
                <w:rFonts w:hint="eastAsia"/>
                <w:sz w:val="24"/>
              </w:rPr>
            </w:pPr>
            <w:r>
              <w:rPr>
                <w:rFonts w:hint="eastAsia"/>
                <w:sz w:val="24"/>
              </w:rPr>
              <w:t>省</w:t>
            </w:r>
          </w:p>
        </w:tc>
        <w:tc>
          <w:tcPr>
            <w:tcW w:w="1704" w:type="dxa"/>
            <w:noWrap w:val="0"/>
            <w:vAlign w:val="center"/>
          </w:tcPr>
          <w:p w14:paraId="794C4274">
            <w:pPr>
              <w:spacing w:line="390" w:lineRule="exact"/>
              <w:rPr>
                <w:sz w:val="24"/>
              </w:rPr>
            </w:pPr>
          </w:p>
        </w:tc>
      </w:tr>
      <w:tr w14:paraId="573BE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398D61B1">
            <w:pPr>
              <w:spacing w:line="400" w:lineRule="exact"/>
              <w:jc w:val="center"/>
              <w:rPr>
                <w:rFonts w:hint="eastAsia"/>
                <w:sz w:val="24"/>
              </w:rPr>
            </w:pPr>
            <w:r>
              <w:rPr>
                <w:rFonts w:hint="eastAsia"/>
                <w:sz w:val="24"/>
              </w:rPr>
              <w:t>44</w:t>
            </w:r>
          </w:p>
        </w:tc>
        <w:tc>
          <w:tcPr>
            <w:tcW w:w="1378" w:type="dxa"/>
            <w:gridSpan w:val="2"/>
            <w:noWrap w:val="0"/>
            <w:vAlign w:val="center"/>
          </w:tcPr>
          <w:p w14:paraId="4E7A6843">
            <w:pPr>
              <w:spacing w:line="390" w:lineRule="exact"/>
              <w:jc w:val="center"/>
              <w:rPr>
                <w:rFonts w:hint="eastAsia"/>
                <w:sz w:val="24"/>
              </w:rPr>
            </w:pPr>
            <w:r>
              <w:rPr>
                <w:rFonts w:hint="eastAsia"/>
                <w:sz w:val="24"/>
              </w:rPr>
              <w:t>行政处罚</w:t>
            </w:r>
          </w:p>
        </w:tc>
        <w:tc>
          <w:tcPr>
            <w:tcW w:w="3418" w:type="dxa"/>
            <w:gridSpan w:val="2"/>
            <w:noWrap w:val="0"/>
            <w:vAlign w:val="center"/>
          </w:tcPr>
          <w:p w14:paraId="1653AA3A">
            <w:pPr>
              <w:spacing w:line="390" w:lineRule="exact"/>
              <w:ind w:left="31" w:leftChars="15" w:right="31" w:rightChars="15"/>
              <w:rPr>
                <w:rFonts w:hint="eastAsia"/>
                <w:sz w:val="24"/>
              </w:rPr>
            </w:pPr>
            <w:r>
              <w:rPr>
                <w:rFonts w:hint="eastAsia"/>
                <w:sz w:val="24"/>
              </w:rPr>
              <w:t>对注册建筑师、注册结构工程师、监理工程师等注册执业人员因过错造成质量事故的处罚</w:t>
            </w:r>
          </w:p>
        </w:tc>
        <w:tc>
          <w:tcPr>
            <w:tcW w:w="1738" w:type="dxa"/>
            <w:noWrap w:val="0"/>
            <w:vAlign w:val="center"/>
          </w:tcPr>
          <w:p w14:paraId="38AA6E3F">
            <w:pPr>
              <w:spacing w:line="390" w:lineRule="exact"/>
              <w:jc w:val="center"/>
              <w:rPr>
                <w:rFonts w:hint="eastAsia"/>
                <w:sz w:val="24"/>
              </w:rPr>
            </w:pPr>
            <w:r>
              <w:rPr>
                <w:rFonts w:hint="eastAsia"/>
                <w:sz w:val="24"/>
              </w:rPr>
              <w:t>省</w:t>
            </w:r>
          </w:p>
        </w:tc>
        <w:tc>
          <w:tcPr>
            <w:tcW w:w="1704" w:type="dxa"/>
            <w:noWrap w:val="0"/>
            <w:vAlign w:val="center"/>
          </w:tcPr>
          <w:p w14:paraId="6A5B8930">
            <w:pPr>
              <w:spacing w:line="390" w:lineRule="exact"/>
              <w:rPr>
                <w:sz w:val="24"/>
              </w:rPr>
            </w:pPr>
          </w:p>
        </w:tc>
      </w:tr>
      <w:tr w14:paraId="312DE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791E30">
            <w:pPr>
              <w:spacing w:line="400" w:lineRule="exact"/>
              <w:jc w:val="center"/>
              <w:rPr>
                <w:rFonts w:hint="eastAsia"/>
                <w:sz w:val="24"/>
              </w:rPr>
            </w:pPr>
            <w:r>
              <w:rPr>
                <w:rFonts w:hint="eastAsia"/>
                <w:sz w:val="24"/>
              </w:rPr>
              <w:t>45</w:t>
            </w:r>
          </w:p>
        </w:tc>
        <w:tc>
          <w:tcPr>
            <w:tcW w:w="1378" w:type="dxa"/>
            <w:gridSpan w:val="2"/>
            <w:noWrap w:val="0"/>
            <w:vAlign w:val="center"/>
          </w:tcPr>
          <w:p w14:paraId="12D6FB8D">
            <w:pPr>
              <w:spacing w:line="390" w:lineRule="exact"/>
              <w:jc w:val="center"/>
              <w:rPr>
                <w:rFonts w:hint="eastAsia"/>
                <w:sz w:val="24"/>
              </w:rPr>
            </w:pPr>
            <w:r>
              <w:rPr>
                <w:rFonts w:hint="eastAsia"/>
                <w:sz w:val="24"/>
              </w:rPr>
              <w:t>行政处罚</w:t>
            </w:r>
          </w:p>
        </w:tc>
        <w:tc>
          <w:tcPr>
            <w:tcW w:w="3418" w:type="dxa"/>
            <w:gridSpan w:val="2"/>
            <w:noWrap w:val="0"/>
            <w:vAlign w:val="center"/>
          </w:tcPr>
          <w:p w14:paraId="64941D0B">
            <w:pPr>
              <w:spacing w:line="390" w:lineRule="exact"/>
              <w:ind w:left="31" w:leftChars="15" w:right="31" w:rightChars="15"/>
              <w:rPr>
                <w:rFonts w:hint="eastAsia"/>
                <w:sz w:val="24"/>
              </w:rPr>
            </w:pPr>
            <w:r>
              <w:rPr>
                <w:rFonts w:hint="eastAsia"/>
                <w:sz w:val="24"/>
              </w:rPr>
              <w:t>对设计单位、施工单位、工程监理单位、房地产开发企业违反民用建筑节能条例有关行为的处罚</w:t>
            </w:r>
          </w:p>
        </w:tc>
        <w:tc>
          <w:tcPr>
            <w:tcW w:w="1738" w:type="dxa"/>
            <w:noWrap w:val="0"/>
            <w:vAlign w:val="center"/>
          </w:tcPr>
          <w:p w14:paraId="6EDAC929">
            <w:pPr>
              <w:spacing w:line="390" w:lineRule="exact"/>
              <w:jc w:val="center"/>
              <w:rPr>
                <w:rFonts w:hint="eastAsia"/>
                <w:sz w:val="24"/>
              </w:rPr>
            </w:pPr>
            <w:r>
              <w:rPr>
                <w:rFonts w:hint="eastAsia"/>
                <w:sz w:val="24"/>
              </w:rPr>
              <w:t>省</w:t>
            </w:r>
          </w:p>
        </w:tc>
        <w:tc>
          <w:tcPr>
            <w:tcW w:w="1704" w:type="dxa"/>
            <w:noWrap w:val="0"/>
            <w:vAlign w:val="center"/>
          </w:tcPr>
          <w:p w14:paraId="29FC764B">
            <w:pPr>
              <w:spacing w:line="390" w:lineRule="exact"/>
              <w:rPr>
                <w:sz w:val="24"/>
              </w:rPr>
            </w:pPr>
          </w:p>
        </w:tc>
      </w:tr>
      <w:tr w14:paraId="70573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3C0D2568">
            <w:pPr>
              <w:spacing w:line="400" w:lineRule="exact"/>
              <w:jc w:val="center"/>
              <w:rPr>
                <w:rFonts w:hint="eastAsia"/>
                <w:sz w:val="24"/>
              </w:rPr>
            </w:pPr>
            <w:r>
              <w:rPr>
                <w:rFonts w:hint="eastAsia"/>
                <w:sz w:val="24"/>
              </w:rPr>
              <w:t>46</w:t>
            </w:r>
          </w:p>
        </w:tc>
        <w:tc>
          <w:tcPr>
            <w:tcW w:w="1378" w:type="dxa"/>
            <w:gridSpan w:val="2"/>
            <w:noWrap w:val="0"/>
            <w:vAlign w:val="center"/>
          </w:tcPr>
          <w:p w14:paraId="2771ACA6">
            <w:pPr>
              <w:spacing w:line="390" w:lineRule="exact"/>
              <w:jc w:val="center"/>
              <w:rPr>
                <w:rFonts w:hint="eastAsia"/>
                <w:sz w:val="24"/>
              </w:rPr>
            </w:pPr>
            <w:r>
              <w:rPr>
                <w:rFonts w:hint="eastAsia"/>
                <w:sz w:val="24"/>
              </w:rPr>
              <w:t>行政处罚</w:t>
            </w:r>
          </w:p>
        </w:tc>
        <w:tc>
          <w:tcPr>
            <w:tcW w:w="3418" w:type="dxa"/>
            <w:gridSpan w:val="2"/>
            <w:noWrap w:val="0"/>
            <w:vAlign w:val="center"/>
          </w:tcPr>
          <w:p w14:paraId="1C744B6D">
            <w:pPr>
              <w:spacing w:line="390" w:lineRule="exact"/>
              <w:ind w:left="31" w:leftChars="15" w:right="31" w:rightChars="15"/>
              <w:rPr>
                <w:rFonts w:hint="eastAsia"/>
                <w:sz w:val="24"/>
              </w:rPr>
            </w:pPr>
            <w:r>
              <w:rPr>
                <w:rFonts w:hint="eastAsia"/>
                <w:sz w:val="24"/>
              </w:rPr>
              <w:t>对注册执业人员未执行民用建筑节能强制性标准的处罚</w:t>
            </w:r>
          </w:p>
        </w:tc>
        <w:tc>
          <w:tcPr>
            <w:tcW w:w="1738" w:type="dxa"/>
            <w:noWrap w:val="0"/>
            <w:vAlign w:val="center"/>
          </w:tcPr>
          <w:p w14:paraId="635C2370">
            <w:pPr>
              <w:spacing w:line="390" w:lineRule="exact"/>
              <w:jc w:val="center"/>
              <w:rPr>
                <w:rFonts w:hint="eastAsia"/>
                <w:sz w:val="24"/>
              </w:rPr>
            </w:pPr>
            <w:r>
              <w:rPr>
                <w:rFonts w:hint="eastAsia"/>
                <w:sz w:val="24"/>
              </w:rPr>
              <w:t>省</w:t>
            </w:r>
          </w:p>
        </w:tc>
        <w:tc>
          <w:tcPr>
            <w:tcW w:w="1704" w:type="dxa"/>
            <w:noWrap w:val="0"/>
            <w:vAlign w:val="center"/>
          </w:tcPr>
          <w:p w14:paraId="6995D479">
            <w:pPr>
              <w:spacing w:line="390" w:lineRule="exact"/>
              <w:rPr>
                <w:sz w:val="24"/>
              </w:rPr>
            </w:pPr>
          </w:p>
        </w:tc>
      </w:tr>
      <w:tr w14:paraId="4A1C4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3C8FAA">
            <w:pPr>
              <w:spacing w:line="400" w:lineRule="exact"/>
              <w:jc w:val="center"/>
              <w:rPr>
                <w:rFonts w:hint="eastAsia"/>
                <w:sz w:val="24"/>
              </w:rPr>
            </w:pPr>
            <w:r>
              <w:rPr>
                <w:rFonts w:hint="eastAsia"/>
                <w:sz w:val="24"/>
              </w:rPr>
              <w:t>47</w:t>
            </w:r>
          </w:p>
        </w:tc>
        <w:tc>
          <w:tcPr>
            <w:tcW w:w="1378" w:type="dxa"/>
            <w:gridSpan w:val="2"/>
            <w:noWrap w:val="0"/>
            <w:vAlign w:val="center"/>
          </w:tcPr>
          <w:p w14:paraId="0B0924B1">
            <w:pPr>
              <w:spacing w:line="390" w:lineRule="exact"/>
              <w:jc w:val="center"/>
              <w:rPr>
                <w:rFonts w:hint="eastAsia"/>
                <w:sz w:val="24"/>
              </w:rPr>
            </w:pPr>
            <w:r>
              <w:rPr>
                <w:rFonts w:hint="eastAsia"/>
                <w:sz w:val="24"/>
              </w:rPr>
              <w:t>行政处罚</w:t>
            </w:r>
          </w:p>
        </w:tc>
        <w:tc>
          <w:tcPr>
            <w:tcW w:w="3418" w:type="dxa"/>
            <w:gridSpan w:val="2"/>
            <w:noWrap w:val="0"/>
            <w:vAlign w:val="center"/>
          </w:tcPr>
          <w:p w14:paraId="2E185BCD">
            <w:pPr>
              <w:spacing w:line="390" w:lineRule="exact"/>
              <w:ind w:left="31" w:leftChars="15" w:right="31" w:rightChars="15"/>
              <w:rPr>
                <w:rFonts w:hint="eastAsia"/>
                <w:sz w:val="24"/>
              </w:rPr>
            </w:pPr>
            <w:r>
              <w:rPr>
                <w:rFonts w:hint="eastAsia"/>
                <w:sz w:val="24"/>
              </w:rPr>
              <w:t>对注册建筑师违反《中华人民共和国注册建筑师条例》有关行为的处罚</w:t>
            </w:r>
          </w:p>
        </w:tc>
        <w:tc>
          <w:tcPr>
            <w:tcW w:w="1738" w:type="dxa"/>
            <w:noWrap w:val="0"/>
            <w:vAlign w:val="center"/>
          </w:tcPr>
          <w:p w14:paraId="2FCC183C">
            <w:pPr>
              <w:spacing w:line="390" w:lineRule="exact"/>
              <w:jc w:val="center"/>
              <w:rPr>
                <w:rFonts w:hint="eastAsia"/>
                <w:sz w:val="24"/>
              </w:rPr>
            </w:pPr>
            <w:r>
              <w:rPr>
                <w:rFonts w:hint="eastAsia"/>
                <w:sz w:val="24"/>
              </w:rPr>
              <w:t>省</w:t>
            </w:r>
          </w:p>
        </w:tc>
        <w:tc>
          <w:tcPr>
            <w:tcW w:w="1704" w:type="dxa"/>
            <w:noWrap w:val="0"/>
            <w:vAlign w:val="center"/>
          </w:tcPr>
          <w:p w14:paraId="7C3EDECB">
            <w:pPr>
              <w:spacing w:line="390" w:lineRule="exact"/>
              <w:rPr>
                <w:sz w:val="24"/>
              </w:rPr>
            </w:pPr>
          </w:p>
        </w:tc>
      </w:tr>
      <w:tr w14:paraId="104B1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CCC85B">
            <w:pPr>
              <w:spacing w:line="400" w:lineRule="exact"/>
              <w:jc w:val="center"/>
              <w:rPr>
                <w:rFonts w:hint="eastAsia"/>
                <w:sz w:val="24"/>
              </w:rPr>
            </w:pPr>
            <w:r>
              <w:rPr>
                <w:rFonts w:hint="eastAsia"/>
                <w:sz w:val="24"/>
              </w:rPr>
              <w:t>48</w:t>
            </w:r>
          </w:p>
        </w:tc>
        <w:tc>
          <w:tcPr>
            <w:tcW w:w="1378" w:type="dxa"/>
            <w:gridSpan w:val="2"/>
            <w:noWrap w:val="0"/>
            <w:vAlign w:val="center"/>
          </w:tcPr>
          <w:p w14:paraId="5ABEB90B">
            <w:pPr>
              <w:spacing w:line="400" w:lineRule="exact"/>
              <w:jc w:val="center"/>
              <w:rPr>
                <w:rFonts w:hint="eastAsia"/>
                <w:sz w:val="24"/>
              </w:rPr>
            </w:pPr>
            <w:r>
              <w:rPr>
                <w:rFonts w:hint="eastAsia"/>
                <w:sz w:val="24"/>
              </w:rPr>
              <w:t>行政处罚</w:t>
            </w:r>
          </w:p>
        </w:tc>
        <w:tc>
          <w:tcPr>
            <w:tcW w:w="3418" w:type="dxa"/>
            <w:gridSpan w:val="2"/>
            <w:noWrap w:val="0"/>
            <w:vAlign w:val="center"/>
          </w:tcPr>
          <w:p w14:paraId="786C9736">
            <w:pPr>
              <w:spacing w:line="400" w:lineRule="exact"/>
              <w:ind w:left="31" w:leftChars="15" w:right="31" w:rightChars="15"/>
              <w:rPr>
                <w:rFonts w:hint="eastAsia"/>
                <w:sz w:val="24"/>
              </w:rPr>
            </w:pPr>
            <w:r>
              <w:rPr>
                <w:rFonts w:hint="eastAsia"/>
                <w:sz w:val="24"/>
              </w:rPr>
              <w:t>对建设工程勘察、设计注册执业人员和其他专业技术人员违反建设工程勘察设计管理条例行为的处罚</w:t>
            </w:r>
          </w:p>
        </w:tc>
        <w:tc>
          <w:tcPr>
            <w:tcW w:w="1738" w:type="dxa"/>
            <w:noWrap w:val="0"/>
            <w:vAlign w:val="center"/>
          </w:tcPr>
          <w:p w14:paraId="48B8F735">
            <w:pPr>
              <w:spacing w:line="400" w:lineRule="exact"/>
              <w:jc w:val="center"/>
              <w:rPr>
                <w:rFonts w:hint="eastAsia"/>
                <w:sz w:val="24"/>
              </w:rPr>
            </w:pPr>
            <w:r>
              <w:rPr>
                <w:rFonts w:hint="eastAsia"/>
                <w:sz w:val="24"/>
              </w:rPr>
              <w:t>省</w:t>
            </w:r>
          </w:p>
        </w:tc>
        <w:tc>
          <w:tcPr>
            <w:tcW w:w="1704" w:type="dxa"/>
            <w:noWrap w:val="0"/>
            <w:vAlign w:val="center"/>
          </w:tcPr>
          <w:p w14:paraId="14BB9238">
            <w:pPr>
              <w:spacing w:line="400" w:lineRule="exact"/>
              <w:rPr>
                <w:sz w:val="24"/>
              </w:rPr>
            </w:pPr>
          </w:p>
        </w:tc>
      </w:tr>
      <w:tr w14:paraId="15895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5E350EC">
            <w:pPr>
              <w:spacing w:line="400" w:lineRule="exact"/>
              <w:jc w:val="center"/>
              <w:rPr>
                <w:rFonts w:hint="eastAsia"/>
                <w:sz w:val="24"/>
              </w:rPr>
            </w:pPr>
            <w:r>
              <w:rPr>
                <w:rFonts w:hint="eastAsia"/>
                <w:sz w:val="24"/>
              </w:rPr>
              <w:t>49</w:t>
            </w:r>
          </w:p>
        </w:tc>
        <w:tc>
          <w:tcPr>
            <w:tcW w:w="1378" w:type="dxa"/>
            <w:gridSpan w:val="2"/>
            <w:noWrap w:val="0"/>
            <w:vAlign w:val="center"/>
          </w:tcPr>
          <w:p w14:paraId="5D1F1FDC">
            <w:pPr>
              <w:spacing w:line="400" w:lineRule="exact"/>
              <w:jc w:val="center"/>
              <w:rPr>
                <w:rFonts w:hint="eastAsia"/>
                <w:sz w:val="24"/>
              </w:rPr>
            </w:pPr>
            <w:r>
              <w:rPr>
                <w:rFonts w:hint="eastAsia"/>
                <w:sz w:val="24"/>
              </w:rPr>
              <w:t>行政处罚</w:t>
            </w:r>
          </w:p>
        </w:tc>
        <w:tc>
          <w:tcPr>
            <w:tcW w:w="3418" w:type="dxa"/>
            <w:gridSpan w:val="2"/>
            <w:noWrap w:val="0"/>
            <w:vAlign w:val="center"/>
          </w:tcPr>
          <w:p w14:paraId="5C7196DD">
            <w:pPr>
              <w:spacing w:line="400" w:lineRule="exact"/>
              <w:ind w:left="31" w:leftChars="15" w:right="31" w:rightChars="15"/>
              <w:rPr>
                <w:rFonts w:hint="eastAsia"/>
                <w:sz w:val="24"/>
              </w:rPr>
            </w:pPr>
            <w:r>
              <w:rPr>
                <w:rFonts w:hint="eastAsia"/>
                <w:sz w:val="24"/>
              </w:rPr>
              <w:t>对建设工程勘察、设计单位违反建设工程勘察设计管理条例行为的处罚</w:t>
            </w:r>
          </w:p>
        </w:tc>
        <w:tc>
          <w:tcPr>
            <w:tcW w:w="1738" w:type="dxa"/>
            <w:noWrap w:val="0"/>
            <w:vAlign w:val="center"/>
          </w:tcPr>
          <w:p w14:paraId="1AF47B6E">
            <w:pPr>
              <w:spacing w:line="400" w:lineRule="exact"/>
              <w:jc w:val="center"/>
              <w:rPr>
                <w:rFonts w:hint="eastAsia"/>
                <w:sz w:val="24"/>
              </w:rPr>
            </w:pPr>
            <w:r>
              <w:rPr>
                <w:rFonts w:hint="eastAsia"/>
                <w:sz w:val="24"/>
              </w:rPr>
              <w:t>省</w:t>
            </w:r>
          </w:p>
        </w:tc>
        <w:tc>
          <w:tcPr>
            <w:tcW w:w="1704" w:type="dxa"/>
            <w:noWrap w:val="0"/>
            <w:vAlign w:val="center"/>
          </w:tcPr>
          <w:p w14:paraId="59522609">
            <w:pPr>
              <w:spacing w:line="400" w:lineRule="exact"/>
              <w:rPr>
                <w:sz w:val="24"/>
              </w:rPr>
            </w:pPr>
          </w:p>
        </w:tc>
      </w:tr>
      <w:tr w14:paraId="75864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B86A11">
            <w:pPr>
              <w:spacing w:line="400" w:lineRule="exact"/>
              <w:jc w:val="center"/>
              <w:rPr>
                <w:rFonts w:hint="eastAsia"/>
                <w:sz w:val="24"/>
              </w:rPr>
            </w:pPr>
            <w:r>
              <w:rPr>
                <w:rFonts w:hint="eastAsia"/>
                <w:sz w:val="24"/>
              </w:rPr>
              <w:t>50</w:t>
            </w:r>
          </w:p>
        </w:tc>
        <w:tc>
          <w:tcPr>
            <w:tcW w:w="1378" w:type="dxa"/>
            <w:gridSpan w:val="2"/>
            <w:noWrap w:val="0"/>
            <w:vAlign w:val="center"/>
          </w:tcPr>
          <w:p w14:paraId="1738E8C3">
            <w:pPr>
              <w:spacing w:line="400" w:lineRule="exact"/>
              <w:jc w:val="center"/>
              <w:rPr>
                <w:rFonts w:hint="eastAsia"/>
                <w:sz w:val="24"/>
              </w:rPr>
            </w:pPr>
            <w:r>
              <w:rPr>
                <w:rFonts w:hint="eastAsia"/>
                <w:sz w:val="24"/>
              </w:rPr>
              <w:t>行政处罚</w:t>
            </w:r>
          </w:p>
        </w:tc>
        <w:tc>
          <w:tcPr>
            <w:tcW w:w="3418" w:type="dxa"/>
            <w:gridSpan w:val="2"/>
            <w:noWrap w:val="0"/>
            <w:vAlign w:val="center"/>
          </w:tcPr>
          <w:p w14:paraId="78C259BB">
            <w:pPr>
              <w:spacing w:line="400" w:lineRule="exact"/>
              <w:ind w:left="31" w:leftChars="15" w:right="31" w:rightChars="15"/>
              <w:rPr>
                <w:rFonts w:hint="eastAsia"/>
                <w:sz w:val="24"/>
              </w:rPr>
            </w:pPr>
            <w:r>
              <w:rPr>
                <w:rFonts w:hint="eastAsia"/>
                <w:sz w:val="24"/>
              </w:rPr>
              <w:t>对隐瞒有关情况或者提供虚假材料申请和以欺骗、贿赂等不正当手段取得勘察设计注册工程师证书的处罚</w:t>
            </w:r>
          </w:p>
        </w:tc>
        <w:tc>
          <w:tcPr>
            <w:tcW w:w="1738" w:type="dxa"/>
            <w:noWrap w:val="0"/>
            <w:vAlign w:val="center"/>
          </w:tcPr>
          <w:p w14:paraId="4552B591">
            <w:pPr>
              <w:spacing w:line="400" w:lineRule="exact"/>
              <w:jc w:val="center"/>
              <w:rPr>
                <w:rFonts w:hint="eastAsia"/>
                <w:sz w:val="24"/>
              </w:rPr>
            </w:pPr>
            <w:r>
              <w:rPr>
                <w:rFonts w:hint="eastAsia"/>
                <w:sz w:val="24"/>
              </w:rPr>
              <w:t>省</w:t>
            </w:r>
          </w:p>
        </w:tc>
        <w:tc>
          <w:tcPr>
            <w:tcW w:w="1704" w:type="dxa"/>
            <w:noWrap w:val="0"/>
            <w:vAlign w:val="center"/>
          </w:tcPr>
          <w:p w14:paraId="3D9D704E">
            <w:pPr>
              <w:spacing w:line="400" w:lineRule="exact"/>
              <w:rPr>
                <w:sz w:val="24"/>
              </w:rPr>
            </w:pPr>
          </w:p>
        </w:tc>
      </w:tr>
      <w:tr w14:paraId="6E1C2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7B2111">
            <w:pPr>
              <w:spacing w:line="400" w:lineRule="exact"/>
              <w:jc w:val="center"/>
              <w:rPr>
                <w:rFonts w:hint="eastAsia"/>
                <w:sz w:val="24"/>
              </w:rPr>
            </w:pPr>
            <w:r>
              <w:rPr>
                <w:rFonts w:hint="eastAsia"/>
                <w:sz w:val="24"/>
              </w:rPr>
              <w:t>51</w:t>
            </w:r>
          </w:p>
        </w:tc>
        <w:tc>
          <w:tcPr>
            <w:tcW w:w="1378" w:type="dxa"/>
            <w:gridSpan w:val="2"/>
            <w:noWrap w:val="0"/>
            <w:vAlign w:val="center"/>
          </w:tcPr>
          <w:p w14:paraId="7A98463C">
            <w:pPr>
              <w:spacing w:line="400" w:lineRule="exact"/>
              <w:jc w:val="center"/>
              <w:rPr>
                <w:rFonts w:hint="eastAsia"/>
                <w:sz w:val="24"/>
              </w:rPr>
            </w:pPr>
            <w:r>
              <w:rPr>
                <w:rFonts w:hint="eastAsia"/>
                <w:sz w:val="24"/>
              </w:rPr>
              <w:t>行政处罚</w:t>
            </w:r>
          </w:p>
        </w:tc>
        <w:tc>
          <w:tcPr>
            <w:tcW w:w="3418" w:type="dxa"/>
            <w:gridSpan w:val="2"/>
            <w:noWrap w:val="0"/>
            <w:vAlign w:val="center"/>
          </w:tcPr>
          <w:p w14:paraId="3A3A9851">
            <w:pPr>
              <w:spacing w:line="400" w:lineRule="exact"/>
              <w:ind w:left="31" w:leftChars="15" w:right="31" w:rightChars="15"/>
              <w:rPr>
                <w:rFonts w:hint="eastAsia"/>
                <w:sz w:val="24"/>
              </w:rPr>
            </w:pPr>
            <w:r>
              <w:rPr>
                <w:rFonts w:hint="eastAsia"/>
                <w:sz w:val="24"/>
              </w:rPr>
              <w:t>对企业隐瞒有关情况或者提供虚假材料申请和以欺骗、贿赂等不正当手段取得建设工程勘察设计资质的，不及时办理资质证书变更手续的处罚</w:t>
            </w:r>
          </w:p>
        </w:tc>
        <w:tc>
          <w:tcPr>
            <w:tcW w:w="1738" w:type="dxa"/>
            <w:noWrap w:val="0"/>
            <w:vAlign w:val="center"/>
          </w:tcPr>
          <w:p w14:paraId="6230D795">
            <w:pPr>
              <w:spacing w:line="400" w:lineRule="exact"/>
              <w:jc w:val="center"/>
              <w:rPr>
                <w:rFonts w:hint="eastAsia"/>
                <w:sz w:val="24"/>
              </w:rPr>
            </w:pPr>
            <w:r>
              <w:rPr>
                <w:rFonts w:hint="eastAsia"/>
                <w:sz w:val="24"/>
              </w:rPr>
              <w:t>省</w:t>
            </w:r>
          </w:p>
        </w:tc>
        <w:tc>
          <w:tcPr>
            <w:tcW w:w="1704" w:type="dxa"/>
            <w:noWrap w:val="0"/>
            <w:vAlign w:val="center"/>
          </w:tcPr>
          <w:p w14:paraId="40F93E5C">
            <w:pPr>
              <w:spacing w:line="400" w:lineRule="exact"/>
              <w:rPr>
                <w:sz w:val="24"/>
              </w:rPr>
            </w:pPr>
          </w:p>
        </w:tc>
      </w:tr>
      <w:tr w14:paraId="4F96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7" w:hRule="atLeast"/>
          <w:jc w:val="center"/>
        </w:trPr>
        <w:tc>
          <w:tcPr>
            <w:tcW w:w="672" w:type="dxa"/>
            <w:noWrap w:val="0"/>
            <w:vAlign w:val="center"/>
          </w:tcPr>
          <w:p w14:paraId="240B3251">
            <w:pPr>
              <w:spacing w:line="400" w:lineRule="exact"/>
              <w:jc w:val="center"/>
              <w:rPr>
                <w:rFonts w:hint="eastAsia"/>
                <w:sz w:val="24"/>
              </w:rPr>
            </w:pPr>
            <w:r>
              <w:rPr>
                <w:rFonts w:hint="eastAsia"/>
                <w:sz w:val="24"/>
              </w:rPr>
              <w:t>52</w:t>
            </w:r>
          </w:p>
        </w:tc>
        <w:tc>
          <w:tcPr>
            <w:tcW w:w="1378" w:type="dxa"/>
            <w:gridSpan w:val="2"/>
            <w:noWrap w:val="0"/>
            <w:vAlign w:val="center"/>
          </w:tcPr>
          <w:p w14:paraId="35209EBC">
            <w:pPr>
              <w:spacing w:line="400" w:lineRule="exact"/>
              <w:jc w:val="center"/>
              <w:rPr>
                <w:rFonts w:hint="eastAsia"/>
                <w:sz w:val="24"/>
              </w:rPr>
            </w:pPr>
            <w:r>
              <w:rPr>
                <w:rFonts w:hint="eastAsia"/>
                <w:sz w:val="24"/>
              </w:rPr>
              <w:t>行政处罚</w:t>
            </w:r>
          </w:p>
        </w:tc>
        <w:tc>
          <w:tcPr>
            <w:tcW w:w="3418" w:type="dxa"/>
            <w:gridSpan w:val="2"/>
            <w:noWrap w:val="0"/>
            <w:vAlign w:val="center"/>
          </w:tcPr>
          <w:p w14:paraId="4B5955BA">
            <w:pPr>
              <w:spacing w:line="400" w:lineRule="exact"/>
              <w:ind w:left="31" w:leftChars="15" w:right="31" w:rightChars="15"/>
              <w:rPr>
                <w:rFonts w:hint="eastAsia"/>
                <w:sz w:val="24"/>
              </w:rPr>
            </w:pPr>
            <w:r>
              <w:rPr>
                <w:rFonts w:hint="eastAsia"/>
                <w:sz w:val="24"/>
              </w:rPr>
              <w:t>对施工单位、工程监理单位违反工程建设强制性标准的处罚</w:t>
            </w:r>
          </w:p>
        </w:tc>
        <w:tc>
          <w:tcPr>
            <w:tcW w:w="1738" w:type="dxa"/>
            <w:noWrap w:val="0"/>
            <w:vAlign w:val="center"/>
          </w:tcPr>
          <w:p w14:paraId="4CADC884">
            <w:pPr>
              <w:spacing w:line="400" w:lineRule="exact"/>
              <w:jc w:val="center"/>
              <w:rPr>
                <w:rFonts w:hint="eastAsia"/>
                <w:sz w:val="24"/>
              </w:rPr>
            </w:pPr>
            <w:r>
              <w:rPr>
                <w:rFonts w:hint="eastAsia"/>
                <w:sz w:val="24"/>
              </w:rPr>
              <w:t>省</w:t>
            </w:r>
          </w:p>
        </w:tc>
        <w:tc>
          <w:tcPr>
            <w:tcW w:w="1704" w:type="dxa"/>
            <w:noWrap w:val="0"/>
            <w:vAlign w:val="center"/>
          </w:tcPr>
          <w:p w14:paraId="66A9DE08">
            <w:pPr>
              <w:spacing w:line="400" w:lineRule="exact"/>
              <w:rPr>
                <w:sz w:val="24"/>
              </w:rPr>
            </w:pPr>
          </w:p>
        </w:tc>
      </w:tr>
      <w:tr w14:paraId="72A2E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3" w:hRule="atLeast"/>
          <w:jc w:val="center"/>
        </w:trPr>
        <w:tc>
          <w:tcPr>
            <w:tcW w:w="672" w:type="dxa"/>
            <w:noWrap w:val="0"/>
            <w:vAlign w:val="center"/>
          </w:tcPr>
          <w:p w14:paraId="7412C7BF">
            <w:pPr>
              <w:spacing w:line="400" w:lineRule="exact"/>
              <w:jc w:val="center"/>
              <w:rPr>
                <w:rFonts w:hint="eastAsia"/>
                <w:sz w:val="24"/>
              </w:rPr>
            </w:pPr>
            <w:r>
              <w:rPr>
                <w:rFonts w:hint="eastAsia"/>
                <w:sz w:val="24"/>
              </w:rPr>
              <w:t>53</w:t>
            </w:r>
          </w:p>
        </w:tc>
        <w:tc>
          <w:tcPr>
            <w:tcW w:w="1378" w:type="dxa"/>
            <w:gridSpan w:val="2"/>
            <w:noWrap w:val="0"/>
            <w:vAlign w:val="center"/>
          </w:tcPr>
          <w:p w14:paraId="5F02048E">
            <w:pPr>
              <w:spacing w:line="400" w:lineRule="exact"/>
              <w:jc w:val="center"/>
              <w:rPr>
                <w:rFonts w:hint="eastAsia"/>
                <w:sz w:val="24"/>
              </w:rPr>
            </w:pPr>
            <w:r>
              <w:rPr>
                <w:rFonts w:hint="eastAsia"/>
                <w:sz w:val="24"/>
              </w:rPr>
              <w:t>行政处罚</w:t>
            </w:r>
          </w:p>
        </w:tc>
        <w:tc>
          <w:tcPr>
            <w:tcW w:w="3418" w:type="dxa"/>
            <w:gridSpan w:val="2"/>
            <w:noWrap w:val="0"/>
            <w:vAlign w:val="center"/>
          </w:tcPr>
          <w:p w14:paraId="0EB68011">
            <w:pPr>
              <w:spacing w:line="400" w:lineRule="exact"/>
              <w:ind w:left="31" w:leftChars="15" w:right="31" w:rightChars="15"/>
              <w:rPr>
                <w:rFonts w:hint="eastAsia"/>
                <w:sz w:val="24"/>
              </w:rPr>
            </w:pPr>
            <w:r>
              <w:rPr>
                <w:rFonts w:hint="eastAsia"/>
                <w:sz w:val="24"/>
              </w:rPr>
              <w:t>对施工图审查机构违反《房屋建筑和市政基础设施工程施工图设计文件审查管理办法》的处罚</w:t>
            </w:r>
          </w:p>
        </w:tc>
        <w:tc>
          <w:tcPr>
            <w:tcW w:w="1738" w:type="dxa"/>
            <w:noWrap w:val="0"/>
            <w:vAlign w:val="center"/>
          </w:tcPr>
          <w:p w14:paraId="7901CAC4">
            <w:pPr>
              <w:spacing w:line="400" w:lineRule="exact"/>
              <w:jc w:val="center"/>
              <w:rPr>
                <w:rFonts w:hint="eastAsia"/>
                <w:sz w:val="24"/>
              </w:rPr>
            </w:pPr>
            <w:r>
              <w:rPr>
                <w:rFonts w:hint="eastAsia"/>
                <w:sz w:val="24"/>
              </w:rPr>
              <w:t>省</w:t>
            </w:r>
          </w:p>
        </w:tc>
        <w:tc>
          <w:tcPr>
            <w:tcW w:w="1704" w:type="dxa"/>
            <w:noWrap w:val="0"/>
            <w:vAlign w:val="center"/>
          </w:tcPr>
          <w:p w14:paraId="6B9FE771">
            <w:pPr>
              <w:spacing w:line="400" w:lineRule="exact"/>
              <w:rPr>
                <w:sz w:val="24"/>
              </w:rPr>
            </w:pPr>
          </w:p>
        </w:tc>
      </w:tr>
      <w:tr w14:paraId="3C2A4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633657">
            <w:pPr>
              <w:spacing w:line="400" w:lineRule="exact"/>
              <w:jc w:val="center"/>
              <w:rPr>
                <w:rFonts w:hint="eastAsia"/>
                <w:sz w:val="24"/>
              </w:rPr>
            </w:pPr>
            <w:r>
              <w:rPr>
                <w:rFonts w:hint="eastAsia"/>
                <w:sz w:val="24"/>
              </w:rPr>
              <w:t>54</w:t>
            </w:r>
          </w:p>
        </w:tc>
        <w:tc>
          <w:tcPr>
            <w:tcW w:w="1378" w:type="dxa"/>
            <w:gridSpan w:val="2"/>
            <w:noWrap w:val="0"/>
            <w:vAlign w:val="center"/>
          </w:tcPr>
          <w:p w14:paraId="793CF9B3">
            <w:pPr>
              <w:spacing w:line="400" w:lineRule="exact"/>
              <w:jc w:val="center"/>
              <w:rPr>
                <w:rFonts w:hint="eastAsia"/>
                <w:sz w:val="24"/>
              </w:rPr>
            </w:pPr>
            <w:r>
              <w:rPr>
                <w:rFonts w:hint="eastAsia"/>
                <w:sz w:val="24"/>
              </w:rPr>
              <w:t>行政处罚</w:t>
            </w:r>
          </w:p>
        </w:tc>
        <w:tc>
          <w:tcPr>
            <w:tcW w:w="3418" w:type="dxa"/>
            <w:gridSpan w:val="2"/>
            <w:noWrap w:val="0"/>
            <w:vAlign w:val="center"/>
          </w:tcPr>
          <w:p w14:paraId="70B11BF6">
            <w:pPr>
              <w:spacing w:line="400" w:lineRule="exact"/>
              <w:ind w:left="31" w:leftChars="15" w:right="31" w:rightChars="15"/>
              <w:rPr>
                <w:rFonts w:hint="eastAsia"/>
                <w:sz w:val="24"/>
              </w:rPr>
            </w:pPr>
            <w:r>
              <w:rPr>
                <w:rFonts w:hint="eastAsia"/>
                <w:sz w:val="24"/>
              </w:rPr>
              <w:t>对检测机构及建设、施工、监理等单位和人员违反建设工程质量检测管理办法的处罚</w:t>
            </w:r>
          </w:p>
        </w:tc>
        <w:tc>
          <w:tcPr>
            <w:tcW w:w="1738" w:type="dxa"/>
            <w:noWrap w:val="0"/>
            <w:vAlign w:val="center"/>
          </w:tcPr>
          <w:p w14:paraId="24DFBB2C">
            <w:pPr>
              <w:spacing w:line="400" w:lineRule="exact"/>
              <w:jc w:val="center"/>
              <w:rPr>
                <w:rFonts w:hint="eastAsia"/>
                <w:sz w:val="24"/>
              </w:rPr>
            </w:pPr>
            <w:r>
              <w:rPr>
                <w:rFonts w:hint="eastAsia"/>
                <w:sz w:val="24"/>
              </w:rPr>
              <w:t>省</w:t>
            </w:r>
          </w:p>
        </w:tc>
        <w:tc>
          <w:tcPr>
            <w:tcW w:w="1704" w:type="dxa"/>
            <w:noWrap w:val="0"/>
            <w:vAlign w:val="center"/>
          </w:tcPr>
          <w:p w14:paraId="03782194">
            <w:pPr>
              <w:spacing w:line="400" w:lineRule="exact"/>
              <w:rPr>
                <w:sz w:val="24"/>
              </w:rPr>
            </w:pPr>
          </w:p>
        </w:tc>
      </w:tr>
      <w:tr w14:paraId="2C213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D02F68">
            <w:pPr>
              <w:spacing w:line="400" w:lineRule="exact"/>
              <w:jc w:val="center"/>
              <w:rPr>
                <w:rFonts w:hint="eastAsia"/>
                <w:sz w:val="24"/>
              </w:rPr>
            </w:pPr>
            <w:r>
              <w:rPr>
                <w:rFonts w:hint="eastAsia"/>
                <w:sz w:val="24"/>
              </w:rPr>
              <w:t>55</w:t>
            </w:r>
          </w:p>
        </w:tc>
        <w:tc>
          <w:tcPr>
            <w:tcW w:w="1378" w:type="dxa"/>
            <w:gridSpan w:val="2"/>
            <w:noWrap w:val="0"/>
            <w:vAlign w:val="center"/>
          </w:tcPr>
          <w:p w14:paraId="76F9C7EB">
            <w:pPr>
              <w:spacing w:line="400" w:lineRule="exact"/>
              <w:jc w:val="center"/>
              <w:rPr>
                <w:rFonts w:hint="eastAsia"/>
                <w:sz w:val="24"/>
              </w:rPr>
            </w:pPr>
            <w:r>
              <w:rPr>
                <w:rFonts w:hint="eastAsia"/>
                <w:sz w:val="24"/>
              </w:rPr>
              <w:t>行政处罚</w:t>
            </w:r>
          </w:p>
        </w:tc>
        <w:tc>
          <w:tcPr>
            <w:tcW w:w="3418" w:type="dxa"/>
            <w:gridSpan w:val="2"/>
            <w:noWrap w:val="0"/>
            <w:vAlign w:val="center"/>
          </w:tcPr>
          <w:p w14:paraId="627BED37">
            <w:pPr>
              <w:spacing w:line="400" w:lineRule="exact"/>
              <w:ind w:left="31" w:leftChars="15" w:right="31" w:rightChars="15"/>
              <w:rPr>
                <w:rFonts w:hint="eastAsia"/>
                <w:sz w:val="24"/>
              </w:rPr>
            </w:pPr>
            <w:r>
              <w:rPr>
                <w:rFonts w:hint="eastAsia"/>
                <w:sz w:val="24"/>
              </w:rPr>
              <w:t>对隐瞒有关情况或者提供虚假材料申请和以欺骗、贿赂等不正当手段取得造价工程师注册的处罚</w:t>
            </w:r>
          </w:p>
        </w:tc>
        <w:tc>
          <w:tcPr>
            <w:tcW w:w="1738" w:type="dxa"/>
            <w:noWrap w:val="0"/>
            <w:vAlign w:val="center"/>
          </w:tcPr>
          <w:p w14:paraId="1507AE85">
            <w:pPr>
              <w:spacing w:line="400" w:lineRule="exact"/>
              <w:jc w:val="center"/>
              <w:rPr>
                <w:rFonts w:hint="eastAsia"/>
                <w:sz w:val="24"/>
              </w:rPr>
            </w:pPr>
            <w:r>
              <w:rPr>
                <w:rFonts w:hint="eastAsia"/>
                <w:sz w:val="24"/>
              </w:rPr>
              <w:t>省</w:t>
            </w:r>
          </w:p>
        </w:tc>
        <w:tc>
          <w:tcPr>
            <w:tcW w:w="1704" w:type="dxa"/>
            <w:noWrap w:val="0"/>
            <w:vAlign w:val="center"/>
          </w:tcPr>
          <w:p w14:paraId="64508D40">
            <w:pPr>
              <w:spacing w:line="400" w:lineRule="exact"/>
              <w:rPr>
                <w:sz w:val="24"/>
              </w:rPr>
            </w:pPr>
          </w:p>
        </w:tc>
      </w:tr>
      <w:tr w14:paraId="0284F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672" w:type="dxa"/>
            <w:noWrap w:val="0"/>
            <w:vAlign w:val="center"/>
          </w:tcPr>
          <w:p w14:paraId="4D13143F">
            <w:pPr>
              <w:spacing w:line="400" w:lineRule="exact"/>
              <w:jc w:val="center"/>
              <w:rPr>
                <w:rFonts w:hint="eastAsia"/>
                <w:sz w:val="24"/>
              </w:rPr>
            </w:pPr>
            <w:r>
              <w:rPr>
                <w:rFonts w:hint="eastAsia"/>
                <w:sz w:val="24"/>
              </w:rPr>
              <w:t>56</w:t>
            </w:r>
          </w:p>
        </w:tc>
        <w:tc>
          <w:tcPr>
            <w:tcW w:w="1378" w:type="dxa"/>
            <w:gridSpan w:val="2"/>
            <w:noWrap w:val="0"/>
            <w:vAlign w:val="center"/>
          </w:tcPr>
          <w:p w14:paraId="1B8B6A95">
            <w:pPr>
              <w:spacing w:line="400" w:lineRule="exact"/>
              <w:jc w:val="center"/>
              <w:rPr>
                <w:rFonts w:hint="eastAsia"/>
                <w:sz w:val="24"/>
              </w:rPr>
            </w:pPr>
            <w:r>
              <w:rPr>
                <w:rFonts w:hint="eastAsia"/>
                <w:sz w:val="24"/>
              </w:rPr>
              <w:t>行政处罚</w:t>
            </w:r>
          </w:p>
        </w:tc>
        <w:tc>
          <w:tcPr>
            <w:tcW w:w="3418" w:type="dxa"/>
            <w:gridSpan w:val="2"/>
            <w:noWrap w:val="0"/>
            <w:vAlign w:val="center"/>
          </w:tcPr>
          <w:p w14:paraId="6ACD62C6">
            <w:pPr>
              <w:spacing w:line="400" w:lineRule="exact"/>
              <w:ind w:left="31" w:leftChars="15" w:right="31" w:rightChars="15"/>
              <w:rPr>
                <w:rFonts w:hint="eastAsia"/>
                <w:sz w:val="24"/>
              </w:rPr>
            </w:pPr>
            <w:r>
              <w:rPr>
                <w:rFonts w:hint="eastAsia"/>
                <w:sz w:val="24"/>
              </w:rPr>
              <w:t>对企业和个人违反安全生产有关规定的处罚</w:t>
            </w:r>
          </w:p>
        </w:tc>
        <w:tc>
          <w:tcPr>
            <w:tcW w:w="1738" w:type="dxa"/>
            <w:noWrap w:val="0"/>
            <w:vAlign w:val="center"/>
          </w:tcPr>
          <w:p w14:paraId="0D739B3F">
            <w:pPr>
              <w:spacing w:line="400" w:lineRule="exact"/>
              <w:jc w:val="center"/>
              <w:rPr>
                <w:rFonts w:hint="eastAsia"/>
                <w:sz w:val="24"/>
              </w:rPr>
            </w:pPr>
            <w:r>
              <w:rPr>
                <w:rFonts w:hint="eastAsia"/>
                <w:sz w:val="24"/>
              </w:rPr>
              <w:t>省</w:t>
            </w:r>
          </w:p>
        </w:tc>
        <w:tc>
          <w:tcPr>
            <w:tcW w:w="1704" w:type="dxa"/>
            <w:noWrap w:val="0"/>
            <w:vAlign w:val="center"/>
          </w:tcPr>
          <w:p w14:paraId="08659E78">
            <w:pPr>
              <w:spacing w:line="400" w:lineRule="exact"/>
              <w:rPr>
                <w:sz w:val="24"/>
              </w:rPr>
            </w:pPr>
          </w:p>
        </w:tc>
      </w:tr>
      <w:tr w14:paraId="5DB53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171124">
            <w:pPr>
              <w:spacing w:line="400" w:lineRule="exact"/>
              <w:jc w:val="center"/>
              <w:rPr>
                <w:rFonts w:hint="eastAsia"/>
                <w:sz w:val="24"/>
              </w:rPr>
            </w:pPr>
            <w:r>
              <w:rPr>
                <w:rFonts w:hint="eastAsia"/>
                <w:sz w:val="24"/>
              </w:rPr>
              <w:t>57</w:t>
            </w:r>
          </w:p>
        </w:tc>
        <w:tc>
          <w:tcPr>
            <w:tcW w:w="1378" w:type="dxa"/>
            <w:gridSpan w:val="2"/>
            <w:noWrap w:val="0"/>
            <w:vAlign w:val="center"/>
          </w:tcPr>
          <w:p w14:paraId="01C57920">
            <w:pPr>
              <w:spacing w:line="400" w:lineRule="exact"/>
              <w:jc w:val="center"/>
              <w:rPr>
                <w:rFonts w:hint="eastAsia"/>
                <w:sz w:val="24"/>
              </w:rPr>
            </w:pPr>
            <w:r>
              <w:rPr>
                <w:rFonts w:hint="eastAsia"/>
                <w:sz w:val="24"/>
              </w:rPr>
              <w:t>行政处罚</w:t>
            </w:r>
          </w:p>
        </w:tc>
        <w:tc>
          <w:tcPr>
            <w:tcW w:w="3418" w:type="dxa"/>
            <w:gridSpan w:val="2"/>
            <w:noWrap w:val="0"/>
            <w:vAlign w:val="center"/>
          </w:tcPr>
          <w:p w14:paraId="5FBB5FE7">
            <w:pPr>
              <w:spacing w:line="400" w:lineRule="exact"/>
              <w:ind w:left="31" w:leftChars="15" w:right="31" w:rightChars="15"/>
              <w:rPr>
                <w:rFonts w:hint="eastAsia"/>
                <w:sz w:val="24"/>
              </w:rPr>
            </w:pPr>
            <w:r>
              <w:rPr>
                <w:rFonts w:hint="eastAsia"/>
                <w:sz w:val="24"/>
              </w:rPr>
              <w:t>对职责范围内建设单位未依法提供工程款支付担保等三类情形的处罚</w:t>
            </w:r>
          </w:p>
        </w:tc>
        <w:tc>
          <w:tcPr>
            <w:tcW w:w="1738" w:type="dxa"/>
            <w:noWrap w:val="0"/>
            <w:vAlign w:val="center"/>
          </w:tcPr>
          <w:p w14:paraId="2D239195">
            <w:pPr>
              <w:spacing w:line="400" w:lineRule="exact"/>
              <w:jc w:val="center"/>
              <w:rPr>
                <w:rFonts w:hint="eastAsia"/>
                <w:sz w:val="24"/>
              </w:rPr>
            </w:pPr>
            <w:r>
              <w:rPr>
                <w:rFonts w:hint="eastAsia"/>
                <w:sz w:val="24"/>
              </w:rPr>
              <w:t>市、县</w:t>
            </w:r>
          </w:p>
        </w:tc>
        <w:tc>
          <w:tcPr>
            <w:tcW w:w="1704" w:type="dxa"/>
            <w:noWrap w:val="0"/>
            <w:vAlign w:val="center"/>
          </w:tcPr>
          <w:p w14:paraId="3284366D">
            <w:pPr>
              <w:spacing w:line="400" w:lineRule="exact"/>
              <w:rPr>
                <w:sz w:val="24"/>
              </w:rPr>
            </w:pPr>
          </w:p>
        </w:tc>
      </w:tr>
      <w:tr w14:paraId="5995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35E5C6">
            <w:pPr>
              <w:spacing w:line="400" w:lineRule="exact"/>
              <w:jc w:val="center"/>
              <w:rPr>
                <w:rFonts w:hint="eastAsia"/>
                <w:sz w:val="24"/>
              </w:rPr>
            </w:pPr>
            <w:r>
              <w:rPr>
                <w:rFonts w:hint="eastAsia"/>
                <w:sz w:val="24"/>
              </w:rPr>
              <w:t>58</w:t>
            </w:r>
          </w:p>
        </w:tc>
        <w:tc>
          <w:tcPr>
            <w:tcW w:w="1378" w:type="dxa"/>
            <w:gridSpan w:val="2"/>
            <w:noWrap w:val="0"/>
            <w:vAlign w:val="center"/>
          </w:tcPr>
          <w:p w14:paraId="1B777D98">
            <w:pPr>
              <w:spacing w:line="400" w:lineRule="exact"/>
              <w:jc w:val="center"/>
              <w:rPr>
                <w:rFonts w:hint="eastAsia"/>
                <w:sz w:val="24"/>
              </w:rPr>
            </w:pPr>
            <w:r>
              <w:rPr>
                <w:rFonts w:hint="eastAsia"/>
                <w:sz w:val="24"/>
              </w:rPr>
              <w:t>行政处罚</w:t>
            </w:r>
          </w:p>
        </w:tc>
        <w:tc>
          <w:tcPr>
            <w:tcW w:w="3418" w:type="dxa"/>
            <w:gridSpan w:val="2"/>
            <w:noWrap w:val="0"/>
            <w:vAlign w:val="center"/>
          </w:tcPr>
          <w:p w14:paraId="5CD0AF09">
            <w:pPr>
              <w:spacing w:line="400" w:lineRule="exact"/>
              <w:ind w:left="31" w:leftChars="15" w:right="31" w:rightChars="15"/>
              <w:rPr>
                <w:rFonts w:hint="eastAsia"/>
                <w:sz w:val="24"/>
              </w:rPr>
            </w:pPr>
            <w:r>
              <w:rPr>
                <w:rFonts w:hint="eastAsia"/>
                <w:sz w:val="24"/>
              </w:rPr>
              <w:t>对职责范围内施工总承包单位未按规定开设或者使用农民工工资专用账户等两类情形的处罚</w:t>
            </w:r>
          </w:p>
        </w:tc>
        <w:tc>
          <w:tcPr>
            <w:tcW w:w="1738" w:type="dxa"/>
            <w:noWrap w:val="0"/>
            <w:vAlign w:val="center"/>
          </w:tcPr>
          <w:p w14:paraId="0AA4552C">
            <w:pPr>
              <w:spacing w:line="400" w:lineRule="exact"/>
              <w:jc w:val="center"/>
              <w:rPr>
                <w:rFonts w:hint="eastAsia"/>
                <w:sz w:val="24"/>
              </w:rPr>
            </w:pPr>
            <w:r>
              <w:rPr>
                <w:rFonts w:hint="eastAsia"/>
                <w:sz w:val="24"/>
              </w:rPr>
              <w:t>市、县</w:t>
            </w:r>
          </w:p>
        </w:tc>
        <w:tc>
          <w:tcPr>
            <w:tcW w:w="1704" w:type="dxa"/>
            <w:noWrap w:val="0"/>
            <w:vAlign w:val="center"/>
          </w:tcPr>
          <w:p w14:paraId="15DFD6F7">
            <w:pPr>
              <w:spacing w:line="400" w:lineRule="exact"/>
              <w:rPr>
                <w:sz w:val="24"/>
              </w:rPr>
            </w:pPr>
          </w:p>
        </w:tc>
      </w:tr>
      <w:tr w14:paraId="3D35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25A18A">
            <w:pPr>
              <w:spacing w:line="400" w:lineRule="exact"/>
              <w:jc w:val="center"/>
              <w:rPr>
                <w:rFonts w:hint="eastAsia"/>
                <w:sz w:val="24"/>
              </w:rPr>
            </w:pPr>
            <w:r>
              <w:rPr>
                <w:rFonts w:hint="eastAsia"/>
                <w:sz w:val="24"/>
              </w:rPr>
              <w:t>59</w:t>
            </w:r>
          </w:p>
        </w:tc>
        <w:tc>
          <w:tcPr>
            <w:tcW w:w="1378" w:type="dxa"/>
            <w:gridSpan w:val="2"/>
            <w:noWrap w:val="0"/>
            <w:vAlign w:val="center"/>
          </w:tcPr>
          <w:p w14:paraId="1E9A3D56">
            <w:pPr>
              <w:spacing w:line="400" w:lineRule="exact"/>
              <w:jc w:val="center"/>
              <w:rPr>
                <w:rFonts w:hint="eastAsia"/>
                <w:sz w:val="24"/>
              </w:rPr>
            </w:pPr>
            <w:r>
              <w:rPr>
                <w:rFonts w:hint="eastAsia"/>
                <w:sz w:val="24"/>
              </w:rPr>
              <w:t>行政处罚</w:t>
            </w:r>
          </w:p>
        </w:tc>
        <w:tc>
          <w:tcPr>
            <w:tcW w:w="3418" w:type="dxa"/>
            <w:gridSpan w:val="2"/>
            <w:noWrap w:val="0"/>
            <w:vAlign w:val="center"/>
          </w:tcPr>
          <w:p w14:paraId="0DEACAAA">
            <w:pPr>
              <w:spacing w:line="400" w:lineRule="exact"/>
              <w:ind w:left="31" w:leftChars="15" w:right="31" w:rightChars="15"/>
              <w:rPr>
                <w:rFonts w:hint="eastAsia"/>
                <w:sz w:val="24"/>
              </w:rPr>
            </w:pPr>
            <w:r>
              <w:rPr>
                <w:rFonts w:hint="eastAsia"/>
                <w:sz w:val="24"/>
              </w:rPr>
              <w:t>对职责范围内分包单位未按月考核农民工工作量、编制工资支付表并经农民工本人签字确认等四类情形的处罚</w:t>
            </w:r>
          </w:p>
        </w:tc>
        <w:tc>
          <w:tcPr>
            <w:tcW w:w="1738" w:type="dxa"/>
            <w:noWrap w:val="0"/>
            <w:vAlign w:val="center"/>
          </w:tcPr>
          <w:p w14:paraId="394D0D93">
            <w:pPr>
              <w:spacing w:line="400" w:lineRule="exact"/>
              <w:jc w:val="center"/>
              <w:rPr>
                <w:rFonts w:hint="eastAsia"/>
                <w:sz w:val="24"/>
              </w:rPr>
            </w:pPr>
            <w:r>
              <w:rPr>
                <w:rFonts w:hint="eastAsia"/>
                <w:sz w:val="24"/>
              </w:rPr>
              <w:t>省、市、县</w:t>
            </w:r>
          </w:p>
        </w:tc>
        <w:tc>
          <w:tcPr>
            <w:tcW w:w="1704" w:type="dxa"/>
            <w:noWrap w:val="0"/>
            <w:vAlign w:val="center"/>
          </w:tcPr>
          <w:p w14:paraId="7433945C">
            <w:pPr>
              <w:spacing w:line="400" w:lineRule="exact"/>
              <w:rPr>
                <w:sz w:val="24"/>
              </w:rPr>
            </w:pPr>
          </w:p>
        </w:tc>
      </w:tr>
      <w:tr w14:paraId="23F11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A84507">
            <w:pPr>
              <w:spacing w:line="400" w:lineRule="exact"/>
              <w:jc w:val="center"/>
              <w:rPr>
                <w:rFonts w:hint="eastAsia"/>
                <w:sz w:val="24"/>
              </w:rPr>
            </w:pPr>
            <w:r>
              <w:rPr>
                <w:rFonts w:hint="eastAsia"/>
                <w:sz w:val="24"/>
              </w:rPr>
              <w:t>60</w:t>
            </w:r>
          </w:p>
        </w:tc>
        <w:tc>
          <w:tcPr>
            <w:tcW w:w="1378" w:type="dxa"/>
            <w:gridSpan w:val="2"/>
            <w:noWrap w:val="0"/>
            <w:vAlign w:val="center"/>
          </w:tcPr>
          <w:p w14:paraId="725BF265">
            <w:pPr>
              <w:spacing w:line="400" w:lineRule="exact"/>
              <w:jc w:val="center"/>
              <w:rPr>
                <w:rFonts w:hint="eastAsia"/>
                <w:sz w:val="24"/>
              </w:rPr>
            </w:pPr>
            <w:r>
              <w:rPr>
                <w:rFonts w:hint="eastAsia"/>
                <w:sz w:val="24"/>
              </w:rPr>
              <w:t>行政征收</w:t>
            </w:r>
          </w:p>
        </w:tc>
        <w:tc>
          <w:tcPr>
            <w:tcW w:w="3418" w:type="dxa"/>
            <w:gridSpan w:val="2"/>
            <w:noWrap w:val="0"/>
            <w:vAlign w:val="center"/>
          </w:tcPr>
          <w:p w14:paraId="0B92E581">
            <w:pPr>
              <w:spacing w:line="400" w:lineRule="exact"/>
              <w:ind w:left="31" w:leftChars="15" w:right="31" w:rightChars="15"/>
              <w:rPr>
                <w:rFonts w:hint="eastAsia"/>
                <w:sz w:val="24"/>
              </w:rPr>
            </w:pPr>
            <w:r>
              <w:rPr>
                <w:rFonts w:hint="eastAsia"/>
                <w:sz w:val="24"/>
              </w:rPr>
              <w:t>城镇污水处理费征收</w:t>
            </w:r>
          </w:p>
        </w:tc>
        <w:tc>
          <w:tcPr>
            <w:tcW w:w="1738" w:type="dxa"/>
            <w:noWrap w:val="0"/>
            <w:vAlign w:val="center"/>
          </w:tcPr>
          <w:p w14:paraId="0246FBCF">
            <w:pPr>
              <w:spacing w:line="400" w:lineRule="exact"/>
              <w:jc w:val="center"/>
              <w:rPr>
                <w:rFonts w:hint="eastAsia"/>
                <w:sz w:val="24"/>
              </w:rPr>
            </w:pPr>
            <w:r>
              <w:rPr>
                <w:rFonts w:hint="eastAsia"/>
                <w:sz w:val="24"/>
              </w:rPr>
              <w:t>市、县</w:t>
            </w:r>
          </w:p>
        </w:tc>
        <w:tc>
          <w:tcPr>
            <w:tcW w:w="1704" w:type="dxa"/>
            <w:noWrap w:val="0"/>
            <w:vAlign w:val="center"/>
          </w:tcPr>
          <w:p w14:paraId="2022E344">
            <w:pPr>
              <w:spacing w:line="400" w:lineRule="exact"/>
              <w:rPr>
                <w:sz w:val="24"/>
              </w:rPr>
            </w:pPr>
          </w:p>
        </w:tc>
      </w:tr>
      <w:tr w14:paraId="1F168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59395B">
            <w:pPr>
              <w:spacing w:line="400" w:lineRule="exact"/>
              <w:jc w:val="center"/>
              <w:rPr>
                <w:rFonts w:hint="eastAsia"/>
                <w:sz w:val="24"/>
              </w:rPr>
            </w:pPr>
            <w:r>
              <w:rPr>
                <w:rFonts w:hint="eastAsia"/>
                <w:sz w:val="24"/>
              </w:rPr>
              <w:t>61</w:t>
            </w:r>
          </w:p>
        </w:tc>
        <w:tc>
          <w:tcPr>
            <w:tcW w:w="1378" w:type="dxa"/>
            <w:gridSpan w:val="2"/>
            <w:noWrap w:val="0"/>
            <w:vAlign w:val="center"/>
          </w:tcPr>
          <w:p w14:paraId="0A096400">
            <w:pPr>
              <w:spacing w:line="400" w:lineRule="exact"/>
              <w:jc w:val="center"/>
              <w:rPr>
                <w:rFonts w:hint="eastAsia"/>
                <w:sz w:val="24"/>
              </w:rPr>
            </w:pPr>
            <w:r>
              <w:rPr>
                <w:rFonts w:hint="eastAsia"/>
                <w:sz w:val="24"/>
              </w:rPr>
              <w:t>行政征收</w:t>
            </w:r>
          </w:p>
        </w:tc>
        <w:tc>
          <w:tcPr>
            <w:tcW w:w="3418" w:type="dxa"/>
            <w:gridSpan w:val="2"/>
            <w:noWrap w:val="0"/>
            <w:vAlign w:val="center"/>
          </w:tcPr>
          <w:p w14:paraId="71940F1A">
            <w:pPr>
              <w:spacing w:line="400" w:lineRule="exact"/>
              <w:ind w:left="31" w:leftChars="15" w:right="31" w:rightChars="15"/>
              <w:rPr>
                <w:rFonts w:hint="eastAsia"/>
                <w:sz w:val="24"/>
              </w:rPr>
            </w:pPr>
            <w:r>
              <w:rPr>
                <w:rFonts w:hint="eastAsia"/>
                <w:sz w:val="24"/>
              </w:rPr>
              <w:t>城市道路占用费、挖掘修复费征收</w:t>
            </w:r>
          </w:p>
        </w:tc>
        <w:tc>
          <w:tcPr>
            <w:tcW w:w="1738" w:type="dxa"/>
            <w:noWrap w:val="0"/>
            <w:vAlign w:val="center"/>
          </w:tcPr>
          <w:p w14:paraId="635BE2DE">
            <w:pPr>
              <w:spacing w:line="400" w:lineRule="exact"/>
              <w:jc w:val="center"/>
              <w:rPr>
                <w:rFonts w:hint="eastAsia"/>
                <w:sz w:val="24"/>
              </w:rPr>
            </w:pPr>
            <w:r>
              <w:rPr>
                <w:rFonts w:hint="eastAsia"/>
                <w:sz w:val="24"/>
              </w:rPr>
              <w:t>市、县</w:t>
            </w:r>
          </w:p>
        </w:tc>
        <w:tc>
          <w:tcPr>
            <w:tcW w:w="1704" w:type="dxa"/>
            <w:noWrap w:val="0"/>
            <w:vAlign w:val="center"/>
          </w:tcPr>
          <w:p w14:paraId="6E19A8CD">
            <w:pPr>
              <w:spacing w:line="400" w:lineRule="exact"/>
              <w:rPr>
                <w:sz w:val="24"/>
              </w:rPr>
            </w:pPr>
          </w:p>
        </w:tc>
      </w:tr>
      <w:tr w14:paraId="4DC2C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29070E">
            <w:pPr>
              <w:spacing w:line="400" w:lineRule="exact"/>
              <w:jc w:val="center"/>
              <w:rPr>
                <w:rFonts w:hint="eastAsia"/>
                <w:sz w:val="24"/>
              </w:rPr>
            </w:pPr>
            <w:r>
              <w:rPr>
                <w:rFonts w:hint="eastAsia"/>
                <w:sz w:val="24"/>
              </w:rPr>
              <w:t>62</w:t>
            </w:r>
          </w:p>
        </w:tc>
        <w:tc>
          <w:tcPr>
            <w:tcW w:w="1378" w:type="dxa"/>
            <w:gridSpan w:val="2"/>
            <w:noWrap w:val="0"/>
            <w:vAlign w:val="center"/>
          </w:tcPr>
          <w:p w14:paraId="424E96DB">
            <w:pPr>
              <w:spacing w:line="400" w:lineRule="exact"/>
              <w:jc w:val="center"/>
              <w:rPr>
                <w:rFonts w:hint="eastAsia"/>
                <w:sz w:val="24"/>
              </w:rPr>
            </w:pPr>
            <w:r>
              <w:rPr>
                <w:rFonts w:hint="eastAsia"/>
                <w:sz w:val="24"/>
              </w:rPr>
              <w:t>行政征收</w:t>
            </w:r>
          </w:p>
        </w:tc>
        <w:tc>
          <w:tcPr>
            <w:tcW w:w="3418" w:type="dxa"/>
            <w:gridSpan w:val="2"/>
            <w:noWrap w:val="0"/>
            <w:vAlign w:val="center"/>
          </w:tcPr>
          <w:p w14:paraId="52E3E105">
            <w:pPr>
              <w:spacing w:line="400" w:lineRule="exact"/>
              <w:ind w:left="31" w:leftChars="15" w:right="31" w:rightChars="15"/>
              <w:rPr>
                <w:rFonts w:hint="eastAsia"/>
                <w:sz w:val="24"/>
              </w:rPr>
            </w:pPr>
            <w:r>
              <w:rPr>
                <w:rFonts w:hint="eastAsia"/>
                <w:sz w:val="24"/>
              </w:rPr>
              <w:t>城市基础设施配套费征收</w:t>
            </w:r>
          </w:p>
        </w:tc>
        <w:tc>
          <w:tcPr>
            <w:tcW w:w="1738" w:type="dxa"/>
            <w:noWrap w:val="0"/>
            <w:vAlign w:val="center"/>
          </w:tcPr>
          <w:p w14:paraId="49D0E550">
            <w:pPr>
              <w:spacing w:line="400" w:lineRule="exact"/>
              <w:jc w:val="center"/>
              <w:rPr>
                <w:rFonts w:hint="eastAsia"/>
                <w:sz w:val="24"/>
              </w:rPr>
            </w:pPr>
            <w:r>
              <w:rPr>
                <w:rFonts w:hint="eastAsia"/>
                <w:sz w:val="24"/>
              </w:rPr>
              <w:t>市、县</w:t>
            </w:r>
          </w:p>
        </w:tc>
        <w:tc>
          <w:tcPr>
            <w:tcW w:w="1704" w:type="dxa"/>
            <w:noWrap w:val="0"/>
            <w:vAlign w:val="center"/>
          </w:tcPr>
          <w:p w14:paraId="51E0EFC8">
            <w:pPr>
              <w:spacing w:line="400" w:lineRule="exact"/>
              <w:rPr>
                <w:sz w:val="24"/>
              </w:rPr>
            </w:pPr>
          </w:p>
        </w:tc>
      </w:tr>
      <w:tr w14:paraId="10064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6" w:hRule="atLeast"/>
          <w:jc w:val="center"/>
        </w:trPr>
        <w:tc>
          <w:tcPr>
            <w:tcW w:w="672" w:type="dxa"/>
            <w:noWrap w:val="0"/>
            <w:vAlign w:val="center"/>
          </w:tcPr>
          <w:p w14:paraId="479A44BE">
            <w:pPr>
              <w:spacing w:line="400" w:lineRule="exact"/>
              <w:jc w:val="center"/>
              <w:rPr>
                <w:rFonts w:hint="eastAsia"/>
                <w:sz w:val="24"/>
              </w:rPr>
            </w:pPr>
            <w:r>
              <w:rPr>
                <w:rFonts w:hint="eastAsia"/>
                <w:sz w:val="24"/>
              </w:rPr>
              <w:t>63</w:t>
            </w:r>
          </w:p>
        </w:tc>
        <w:tc>
          <w:tcPr>
            <w:tcW w:w="1378" w:type="dxa"/>
            <w:gridSpan w:val="2"/>
            <w:noWrap w:val="0"/>
            <w:vAlign w:val="center"/>
          </w:tcPr>
          <w:p w14:paraId="21C612C6">
            <w:pPr>
              <w:spacing w:line="400" w:lineRule="exact"/>
              <w:jc w:val="center"/>
              <w:rPr>
                <w:rFonts w:hint="eastAsia"/>
                <w:sz w:val="24"/>
              </w:rPr>
            </w:pPr>
            <w:r>
              <w:rPr>
                <w:rFonts w:hint="eastAsia"/>
                <w:sz w:val="24"/>
              </w:rPr>
              <w:t>行政奖励</w:t>
            </w:r>
          </w:p>
        </w:tc>
        <w:tc>
          <w:tcPr>
            <w:tcW w:w="3418" w:type="dxa"/>
            <w:gridSpan w:val="2"/>
            <w:noWrap w:val="0"/>
            <w:vAlign w:val="center"/>
          </w:tcPr>
          <w:p w14:paraId="625B6C2D">
            <w:pPr>
              <w:spacing w:line="400" w:lineRule="exact"/>
              <w:ind w:left="31" w:leftChars="15" w:right="31" w:rightChars="15"/>
              <w:rPr>
                <w:rFonts w:hint="eastAsia"/>
                <w:sz w:val="24"/>
              </w:rPr>
            </w:pPr>
            <w:r>
              <w:rPr>
                <w:rFonts w:hint="eastAsia"/>
                <w:sz w:val="24"/>
              </w:rPr>
              <w:t>对在城市市容和环境卫生工作中成绩显著的单位和个人的表彰奖励</w:t>
            </w:r>
          </w:p>
        </w:tc>
        <w:tc>
          <w:tcPr>
            <w:tcW w:w="1738" w:type="dxa"/>
            <w:noWrap w:val="0"/>
            <w:vAlign w:val="center"/>
          </w:tcPr>
          <w:p w14:paraId="6EB6B052">
            <w:pPr>
              <w:spacing w:line="400" w:lineRule="exact"/>
              <w:jc w:val="center"/>
              <w:rPr>
                <w:rFonts w:hint="eastAsia"/>
                <w:sz w:val="24"/>
              </w:rPr>
            </w:pPr>
            <w:r>
              <w:rPr>
                <w:rFonts w:hint="eastAsia"/>
                <w:sz w:val="24"/>
              </w:rPr>
              <w:t>市、县</w:t>
            </w:r>
          </w:p>
        </w:tc>
        <w:tc>
          <w:tcPr>
            <w:tcW w:w="1704" w:type="dxa"/>
            <w:noWrap w:val="0"/>
            <w:vAlign w:val="center"/>
          </w:tcPr>
          <w:p w14:paraId="60F97149">
            <w:pPr>
              <w:spacing w:line="400" w:lineRule="exact"/>
              <w:rPr>
                <w:sz w:val="24"/>
              </w:rPr>
            </w:pPr>
          </w:p>
        </w:tc>
      </w:tr>
      <w:tr w14:paraId="6235D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6" w:hRule="atLeast"/>
          <w:jc w:val="center"/>
        </w:trPr>
        <w:tc>
          <w:tcPr>
            <w:tcW w:w="672" w:type="dxa"/>
            <w:noWrap w:val="0"/>
            <w:vAlign w:val="center"/>
          </w:tcPr>
          <w:p w14:paraId="386DDE85">
            <w:pPr>
              <w:spacing w:line="400" w:lineRule="exact"/>
              <w:jc w:val="center"/>
              <w:rPr>
                <w:rFonts w:hint="eastAsia"/>
                <w:sz w:val="24"/>
              </w:rPr>
            </w:pPr>
            <w:r>
              <w:rPr>
                <w:rFonts w:hint="eastAsia"/>
                <w:sz w:val="24"/>
              </w:rPr>
              <w:t>64</w:t>
            </w:r>
          </w:p>
        </w:tc>
        <w:tc>
          <w:tcPr>
            <w:tcW w:w="1378" w:type="dxa"/>
            <w:gridSpan w:val="2"/>
            <w:noWrap w:val="0"/>
            <w:vAlign w:val="center"/>
          </w:tcPr>
          <w:p w14:paraId="6A799FFC">
            <w:pPr>
              <w:spacing w:line="400" w:lineRule="exact"/>
              <w:jc w:val="center"/>
              <w:rPr>
                <w:rFonts w:hint="eastAsia"/>
                <w:sz w:val="24"/>
              </w:rPr>
            </w:pPr>
            <w:r>
              <w:rPr>
                <w:rFonts w:hint="eastAsia"/>
                <w:sz w:val="24"/>
              </w:rPr>
              <w:t>行政奖励</w:t>
            </w:r>
          </w:p>
        </w:tc>
        <w:tc>
          <w:tcPr>
            <w:tcW w:w="3418" w:type="dxa"/>
            <w:gridSpan w:val="2"/>
            <w:noWrap w:val="0"/>
            <w:vAlign w:val="center"/>
          </w:tcPr>
          <w:p w14:paraId="2D1EF33A">
            <w:pPr>
              <w:spacing w:line="400" w:lineRule="exact"/>
              <w:ind w:left="31" w:leftChars="15" w:right="31" w:rightChars="15"/>
              <w:rPr>
                <w:rFonts w:hint="eastAsia"/>
                <w:sz w:val="24"/>
              </w:rPr>
            </w:pPr>
            <w:r>
              <w:rPr>
                <w:rFonts w:hint="eastAsia"/>
                <w:sz w:val="24"/>
              </w:rPr>
              <w:t>对于在城市公厕的规划、建设和管理中取得显著成绩的单位和个人的表彰和奖励</w:t>
            </w:r>
          </w:p>
        </w:tc>
        <w:tc>
          <w:tcPr>
            <w:tcW w:w="1738" w:type="dxa"/>
            <w:noWrap w:val="0"/>
            <w:vAlign w:val="center"/>
          </w:tcPr>
          <w:p w14:paraId="6878A614">
            <w:pPr>
              <w:spacing w:line="400" w:lineRule="exact"/>
              <w:jc w:val="center"/>
              <w:rPr>
                <w:rFonts w:hint="eastAsia"/>
                <w:sz w:val="24"/>
              </w:rPr>
            </w:pPr>
            <w:r>
              <w:rPr>
                <w:rFonts w:hint="eastAsia"/>
                <w:sz w:val="24"/>
              </w:rPr>
              <w:t>市、县</w:t>
            </w:r>
          </w:p>
        </w:tc>
        <w:tc>
          <w:tcPr>
            <w:tcW w:w="1704" w:type="dxa"/>
            <w:noWrap w:val="0"/>
            <w:vAlign w:val="center"/>
          </w:tcPr>
          <w:p w14:paraId="18E686E3">
            <w:pPr>
              <w:spacing w:line="400" w:lineRule="exact"/>
              <w:rPr>
                <w:sz w:val="24"/>
              </w:rPr>
            </w:pPr>
          </w:p>
        </w:tc>
      </w:tr>
      <w:tr w14:paraId="1D115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BF09FA">
            <w:pPr>
              <w:spacing w:line="400" w:lineRule="exact"/>
              <w:jc w:val="center"/>
              <w:rPr>
                <w:rFonts w:hint="eastAsia"/>
                <w:sz w:val="24"/>
              </w:rPr>
            </w:pPr>
            <w:r>
              <w:rPr>
                <w:rFonts w:hint="eastAsia"/>
                <w:sz w:val="24"/>
              </w:rPr>
              <w:t>65</w:t>
            </w:r>
          </w:p>
        </w:tc>
        <w:tc>
          <w:tcPr>
            <w:tcW w:w="1378" w:type="dxa"/>
            <w:gridSpan w:val="2"/>
            <w:noWrap w:val="0"/>
            <w:vAlign w:val="center"/>
          </w:tcPr>
          <w:p w14:paraId="41FF0357">
            <w:pPr>
              <w:spacing w:line="400" w:lineRule="exact"/>
              <w:jc w:val="center"/>
              <w:rPr>
                <w:rFonts w:hint="eastAsia"/>
                <w:sz w:val="24"/>
              </w:rPr>
            </w:pPr>
            <w:r>
              <w:rPr>
                <w:rFonts w:hint="eastAsia"/>
                <w:sz w:val="24"/>
              </w:rPr>
              <w:t>行政奖励</w:t>
            </w:r>
          </w:p>
        </w:tc>
        <w:tc>
          <w:tcPr>
            <w:tcW w:w="3418" w:type="dxa"/>
            <w:gridSpan w:val="2"/>
            <w:noWrap w:val="0"/>
            <w:vAlign w:val="center"/>
          </w:tcPr>
          <w:p w14:paraId="449C39DA">
            <w:pPr>
              <w:spacing w:line="400" w:lineRule="exact"/>
              <w:ind w:left="31" w:leftChars="15" w:right="31" w:rightChars="15"/>
              <w:rPr>
                <w:rFonts w:hint="eastAsia"/>
                <w:sz w:val="24"/>
              </w:rPr>
            </w:pPr>
            <w:r>
              <w:rPr>
                <w:rFonts w:hint="eastAsia"/>
                <w:sz w:val="24"/>
              </w:rPr>
              <w:t>对在城市照明工作中做出突出贡献的单位和个人给予表彰或者奖励</w:t>
            </w:r>
          </w:p>
        </w:tc>
        <w:tc>
          <w:tcPr>
            <w:tcW w:w="1738" w:type="dxa"/>
            <w:noWrap w:val="0"/>
            <w:vAlign w:val="center"/>
          </w:tcPr>
          <w:p w14:paraId="54590232">
            <w:pPr>
              <w:spacing w:line="400" w:lineRule="exact"/>
              <w:jc w:val="center"/>
              <w:rPr>
                <w:rFonts w:hint="eastAsia"/>
                <w:sz w:val="24"/>
              </w:rPr>
            </w:pPr>
            <w:r>
              <w:rPr>
                <w:rFonts w:hint="eastAsia"/>
                <w:sz w:val="24"/>
              </w:rPr>
              <w:t>市、县</w:t>
            </w:r>
          </w:p>
        </w:tc>
        <w:tc>
          <w:tcPr>
            <w:tcW w:w="1704" w:type="dxa"/>
            <w:noWrap w:val="0"/>
            <w:vAlign w:val="center"/>
          </w:tcPr>
          <w:p w14:paraId="328D1753">
            <w:pPr>
              <w:spacing w:line="400" w:lineRule="exact"/>
              <w:rPr>
                <w:sz w:val="24"/>
              </w:rPr>
            </w:pPr>
          </w:p>
        </w:tc>
      </w:tr>
      <w:tr w14:paraId="498B5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C6E51B0">
            <w:pPr>
              <w:spacing w:line="400" w:lineRule="exact"/>
              <w:jc w:val="center"/>
              <w:rPr>
                <w:rFonts w:hint="eastAsia"/>
                <w:sz w:val="24"/>
              </w:rPr>
            </w:pPr>
            <w:r>
              <w:rPr>
                <w:rFonts w:hint="eastAsia"/>
                <w:sz w:val="24"/>
              </w:rPr>
              <w:t>66</w:t>
            </w:r>
          </w:p>
        </w:tc>
        <w:tc>
          <w:tcPr>
            <w:tcW w:w="1378" w:type="dxa"/>
            <w:gridSpan w:val="2"/>
            <w:noWrap w:val="0"/>
            <w:vAlign w:val="center"/>
          </w:tcPr>
          <w:p w14:paraId="374E793C">
            <w:pPr>
              <w:spacing w:line="400" w:lineRule="exact"/>
              <w:jc w:val="center"/>
              <w:rPr>
                <w:rFonts w:hint="eastAsia"/>
                <w:sz w:val="24"/>
              </w:rPr>
            </w:pPr>
            <w:r>
              <w:rPr>
                <w:rFonts w:hint="eastAsia"/>
                <w:sz w:val="24"/>
              </w:rPr>
              <w:t>行政奖励</w:t>
            </w:r>
          </w:p>
        </w:tc>
        <w:tc>
          <w:tcPr>
            <w:tcW w:w="3418" w:type="dxa"/>
            <w:gridSpan w:val="2"/>
            <w:noWrap w:val="0"/>
            <w:vAlign w:val="center"/>
          </w:tcPr>
          <w:p w14:paraId="6D3D3983">
            <w:pPr>
              <w:spacing w:line="400" w:lineRule="exact"/>
              <w:ind w:left="31" w:leftChars="15" w:right="31" w:rightChars="15"/>
              <w:rPr>
                <w:rFonts w:hint="eastAsia"/>
                <w:sz w:val="24"/>
              </w:rPr>
            </w:pPr>
            <w:r>
              <w:rPr>
                <w:rFonts w:hint="eastAsia"/>
                <w:sz w:val="24"/>
              </w:rPr>
              <w:t>安徽省建设工程“黄山杯”评选表彰</w:t>
            </w:r>
          </w:p>
        </w:tc>
        <w:tc>
          <w:tcPr>
            <w:tcW w:w="1738" w:type="dxa"/>
            <w:noWrap w:val="0"/>
            <w:vAlign w:val="center"/>
          </w:tcPr>
          <w:p w14:paraId="24CD7B4C">
            <w:pPr>
              <w:spacing w:line="400" w:lineRule="exact"/>
              <w:jc w:val="center"/>
              <w:rPr>
                <w:rFonts w:hint="eastAsia"/>
                <w:sz w:val="24"/>
              </w:rPr>
            </w:pPr>
            <w:r>
              <w:rPr>
                <w:rFonts w:hint="eastAsia"/>
                <w:sz w:val="24"/>
              </w:rPr>
              <w:t>省</w:t>
            </w:r>
          </w:p>
        </w:tc>
        <w:tc>
          <w:tcPr>
            <w:tcW w:w="1704" w:type="dxa"/>
            <w:noWrap w:val="0"/>
            <w:vAlign w:val="center"/>
          </w:tcPr>
          <w:p w14:paraId="32D38EE2">
            <w:pPr>
              <w:spacing w:line="400" w:lineRule="exact"/>
              <w:rPr>
                <w:sz w:val="24"/>
              </w:rPr>
            </w:pPr>
          </w:p>
        </w:tc>
      </w:tr>
      <w:tr w14:paraId="3E070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1A73E8">
            <w:pPr>
              <w:spacing w:line="400" w:lineRule="exact"/>
              <w:jc w:val="center"/>
              <w:rPr>
                <w:rFonts w:hint="eastAsia"/>
                <w:sz w:val="24"/>
              </w:rPr>
            </w:pPr>
            <w:r>
              <w:rPr>
                <w:rFonts w:hint="eastAsia"/>
                <w:sz w:val="24"/>
              </w:rPr>
              <w:t>67</w:t>
            </w:r>
          </w:p>
        </w:tc>
        <w:tc>
          <w:tcPr>
            <w:tcW w:w="1378" w:type="dxa"/>
            <w:gridSpan w:val="2"/>
            <w:noWrap w:val="0"/>
            <w:vAlign w:val="center"/>
          </w:tcPr>
          <w:p w14:paraId="06E6CC5F">
            <w:pPr>
              <w:spacing w:line="400" w:lineRule="exact"/>
              <w:jc w:val="center"/>
              <w:rPr>
                <w:rFonts w:hint="eastAsia"/>
                <w:sz w:val="24"/>
              </w:rPr>
            </w:pPr>
            <w:r>
              <w:rPr>
                <w:rFonts w:hint="eastAsia"/>
                <w:sz w:val="24"/>
              </w:rPr>
              <w:t>行政奖励</w:t>
            </w:r>
          </w:p>
        </w:tc>
        <w:tc>
          <w:tcPr>
            <w:tcW w:w="3418" w:type="dxa"/>
            <w:gridSpan w:val="2"/>
            <w:noWrap w:val="0"/>
            <w:vAlign w:val="center"/>
          </w:tcPr>
          <w:p w14:paraId="7C04505E">
            <w:pPr>
              <w:spacing w:line="400" w:lineRule="exact"/>
              <w:ind w:left="31" w:leftChars="15" w:right="31" w:rightChars="15"/>
              <w:rPr>
                <w:rFonts w:hint="eastAsia"/>
                <w:sz w:val="24"/>
              </w:rPr>
            </w:pPr>
            <w:r>
              <w:rPr>
                <w:rFonts w:hint="eastAsia"/>
                <w:sz w:val="24"/>
              </w:rPr>
              <w:t>安徽省优秀勘察设计奖</w:t>
            </w:r>
          </w:p>
        </w:tc>
        <w:tc>
          <w:tcPr>
            <w:tcW w:w="1738" w:type="dxa"/>
            <w:noWrap w:val="0"/>
            <w:vAlign w:val="center"/>
          </w:tcPr>
          <w:p w14:paraId="5AA24EDF">
            <w:pPr>
              <w:spacing w:line="400" w:lineRule="exact"/>
              <w:jc w:val="center"/>
              <w:rPr>
                <w:rFonts w:hint="eastAsia"/>
                <w:sz w:val="24"/>
              </w:rPr>
            </w:pPr>
            <w:r>
              <w:rPr>
                <w:rFonts w:hint="eastAsia"/>
                <w:sz w:val="24"/>
              </w:rPr>
              <w:t>省</w:t>
            </w:r>
          </w:p>
        </w:tc>
        <w:tc>
          <w:tcPr>
            <w:tcW w:w="1704" w:type="dxa"/>
            <w:noWrap w:val="0"/>
            <w:vAlign w:val="center"/>
          </w:tcPr>
          <w:p w14:paraId="5B7719E7">
            <w:pPr>
              <w:spacing w:line="400" w:lineRule="exact"/>
              <w:rPr>
                <w:sz w:val="24"/>
              </w:rPr>
            </w:pPr>
          </w:p>
        </w:tc>
      </w:tr>
      <w:tr w14:paraId="25590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715E497">
            <w:pPr>
              <w:spacing w:line="400" w:lineRule="exact"/>
              <w:jc w:val="center"/>
              <w:rPr>
                <w:rFonts w:hint="eastAsia"/>
                <w:sz w:val="24"/>
              </w:rPr>
            </w:pPr>
            <w:r>
              <w:rPr>
                <w:rFonts w:hint="eastAsia"/>
                <w:sz w:val="24"/>
              </w:rPr>
              <w:t>68</w:t>
            </w:r>
          </w:p>
        </w:tc>
        <w:tc>
          <w:tcPr>
            <w:tcW w:w="1378" w:type="dxa"/>
            <w:gridSpan w:val="2"/>
            <w:noWrap w:val="0"/>
            <w:vAlign w:val="center"/>
          </w:tcPr>
          <w:p w14:paraId="2FE2FA51">
            <w:pPr>
              <w:spacing w:line="400" w:lineRule="exact"/>
              <w:jc w:val="center"/>
              <w:rPr>
                <w:rFonts w:hint="eastAsia"/>
                <w:sz w:val="24"/>
              </w:rPr>
            </w:pPr>
            <w:r>
              <w:rPr>
                <w:rFonts w:hint="eastAsia"/>
                <w:sz w:val="24"/>
              </w:rPr>
              <w:t>行政确认</w:t>
            </w:r>
          </w:p>
        </w:tc>
        <w:tc>
          <w:tcPr>
            <w:tcW w:w="3418" w:type="dxa"/>
            <w:gridSpan w:val="2"/>
            <w:noWrap w:val="0"/>
            <w:vAlign w:val="center"/>
          </w:tcPr>
          <w:p w14:paraId="267C0C8E">
            <w:pPr>
              <w:spacing w:line="400" w:lineRule="exact"/>
              <w:ind w:left="31" w:leftChars="15" w:right="31" w:rightChars="15"/>
              <w:rPr>
                <w:rFonts w:hint="eastAsia"/>
                <w:sz w:val="24"/>
              </w:rPr>
            </w:pPr>
            <w:r>
              <w:rPr>
                <w:rFonts w:hint="eastAsia"/>
                <w:sz w:val="24"/>
              </w:rPr>
              <w:t>建立古树名木档案和标记</w:t>
            </w:r>
          </w:p>
        </w:tc>
        <w:tc>
          <w:tcPr>
            <w:tcW w:w="1738" w:type="dxa"/>
            <w:noWrap w:val="0"/>
            <w:vAlign w:val="center"/>
          </w:tcPr>
          <w:p w14:paraId="087AF08A">
            <w:pPr>
              <w:spacing w:line="400" w:lineRule="exact"/>
              <w:jc w:val="center"/>
              <w:rPr>
                <w:rFonts w:hint="eastAsia"/>
                <w:sz w:val="24"/>
              </w:rPr>
            </w:pPr>
            <w:r>
              <w:rPr>
                <w:rFonts w:hint="eastAsia"/>
                <w:sz w:val="24"/>
              </w:rPr>
              <w:t>市、县</w:t>
            </w:r>
          </w:p>
        </w:tc>
        <w:tc>
          <w:tcPr>
            <w:tcW w:w="1704" w:type="dxa"/>
            <w:noWrap w:val="0"/>
            <w:vAlign w:val="center"/>
          </w:tcPr>
          <w:p w14:paraId="56F2BFC0">
            <w:pPr>
              <w:spacing w:line="400" w:lineRule="exact"/>
              <w:rPr>
                <w:sz w:val="24"/>
              </w:rPr>
            </w:pPr>
          </w:p>
        </w:tc>
      </w:tr>
      <w:tr w14:paraId="7827A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AEEAA7A">
            <w:pPr>
              <w:spacing w:line="400" w:lineRule="exact"/>
              <w:jc w:val="center"/>
              <w:rPr>
                <w:rFonts w:hint="eastAsia"/>
                <w:sz w:val="24"/>
              </w:rPr>
            </w:pPr>
            <w:r>
              <w:rPr>
                <w:rFonts w:hint="eastAsia"/>
                <w:sz w:val="24"/>
              </w:rPr>
              <w:t>69</w:t>
            </w:r>
          </w:p>
        </w:tc>
        <w:tc>
          <w:tcPr>
            <w:tcW w:w="1378" w:type="dxa"/>
            <w:gridSpan w:val="2"/>
            <w:noWrap w:val="0"/>
            <w:vAlign w:val="center"/>
          </w:tcPr>
          <w:p w14:paraId="5B0DFC71">
            <w:pPr>
              <w:spacing w:line="400" w:lineRule="exact"/>
              <w:jc w:val="center"/>
              <w:rPr>
                <w:rFonts w:hint="eastAsia"/>
                <w:sz w:val="24"/>
              </w:rPr>
            </w:pPr>
            <w:r>
              <w:rPr>
                <w:rFonts w:hint="eastAsia"/>
                <w:sz w:val="24"/>
              </w:rPr>
              <w:t>行政确认</w:t>
            </w:r>
          </w:p>
        </w:tc>
        <w:tc>
          <w:tcPr>
            <w:tcW w:w="3418" w:type="dxa"/>
            <w:gridSpan w:val="2"/>
            <w:noWrap w:val="0"/>
            <w:vAlign w:val="center"/>
          </w:tcPr>
          <w:p w14:paraId="370FB0E5">
            <w:pPr>
              <w:spacing w:line="400" w:lineRule="exact"/>
              <w:ind w:left="31" w:leftChars="15" w:right="31" w:rightChars="15"/>
              <w:rPr>
                <w:rFonts w:hint="eastAsia"/>
                <w:sz w:val="24"/>
              </w:rPr>
            </w:pPr>
            <w:r>
              <w:rPr>
                <w:rFonts w:hint="eastAsia"/>
                <w:sz w:val="24"/>
              </w:rPr>
              <w:t>对施工图审查机构进行认定</w:t>
            </w:r>
          </w:p>
        </w:tc>
        <w:tc>
          <w:tcPr>
            <w:tcW w:w="1738" w:type="dxa"/>
            <w:noWrap w:val="0"/>
            <w:vAlign w:val="center"/>
          </w:tcPr>
          <w:p w14:paraId="024860BB">
            <w:pPr>
              <w:spacing w:line="400" w:lineRule="exact"/>
              <w:jc w:val="center"/>
              <w:rPr>
                <w:rFonts w:hint="eastAsia"/>
                <w:sz w:val="24"/>
              </w:rPr>
            </w:pPr>
            <w:r>
              <w:rPr>
                <w:rFonts w:hint="eastAsia"/>
                <w:sz w:val="24"/>
              </w:rPr>
              <w:t>省</w:t>
            </w:r>
          </w:p>
        </w:tc>
        <w:tc>
          <w:tcPr>
            <w:tcW w:w="1704" w:type="dxa"/>
            <w:noWrap w:val="0"/>
            <w:vAlign w:val="center"/>
          </w:tcPr>
          <w:p w14:paraId="49DA9703">
            <w:pPr>
              <w:spacing w:line="400" w:lineRule="exact"/>
              <w:rPr>
                <w:sz w:val="24"/>
              </w:rPr>
            </w:pPr>
          </w:p>
        </w:tc>
      </w:tr>
      <w:tr w14:paraId="6C8A8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5B061FD">
            <w:pPr>
              <w:spacing w:line="400" w:lineRule="exact"/>
              <w:jc w:val="center"/>
              <w:rPr>
                <w:rFonts w:hint="eastAsia"/>
                <w:sz w:val="24"/>
              </w:rPr>
            </w:pPr>
            <w:r>
              <w:rPr>
                <w:rFonts w:hint="eastAsia"/>
                <w:sz w:val="24"/>
              </w:rPr>
              <w:t>70</w:t>
            </w:r>
          </w:p>
        </w:tc>
        <w:tc>
          <w:tcPr>
            <w:tcW w:w="1378" w:type="dxa"/>
            <w:gridSpan w:val="2"/>
            <w:noWrap w:val="0"/>
            <w:vAlign w:val="center"/>
          </w:tcPr>
          <w:p w14:paraId="1F9F8B15">
            <w:pPr>
              <w:spacing w:line="400" w:lineRule="exact"/>
              <w:jc w:val="center"/>
              <w:rPr>
                <w:rFonts w:hint="eastAsia"/>
                <w:sz w:val="24"/>
              </w:rPr>
            </w:pPr>
            <w:r>
              <w:rPr>
                <w:rFonts w:hint="eastAsia"/>
                <w:sz w:val="24"/>
              </w:rPr>
              <w:t>行政确认</w:t>
            </w:r>
          </w:p>
        </w:tc>
        <w:tc>
          <w:tcPr>
            <w:tcW w:w="3418" w:type="dxa"/>
            <w:gridSpan w:val="2"/>
            <w:noWrap w:val="0"/>
            <w:vAlign w:val="center"/>
          </w:tcPr>
          <w:p w14:paraId="59805744">
            <w:pPr>
              <w:spacing w:line="400" w:lineRule="exact"/>
              <w:ind w:left="31" w:leftChars="15" w:right="31" w:rightChars="15"/>
              <w:rPr>
                <w:rFonts w:hint="eastAsia"/>
                <w:sz w:val="24"/>
              </w:rPr>
            </w:pPr>
            <w:r>
              <w:rPr>
                <w:rFonts w:hint="eastAsia"/>
                <w:sz w:val="24"/>
              </w:rPr>
              <w:t>建设工程消防验收备案</w:t>
            </w:r>
          </w:p>
        </w:tc>
        <w:tc>
          <w:tcPr>
            <w:tcW w:w="1738" w:type="dxa"/>
            <w:noWrap w:val="0"/>
            <w:vAlign w:val="center"/>
          </w:tcPr>
          <w:p w14:paraId="1CA4701C">
            <w:pPr>
              <w:spacing w:line="400" w:lineRule="exact"/>
              <w:jc w:val="center"/>
              <w:rPr>
                <w:rFonts w:hint="eastAsia"/>
                <w:sz w:val="24"/>
              </w:rPr>
            </w:pPr>
            <w:r>
              <w:rPr>
                <w:rFonts w:hint="eastAsia"/>
                <w:sz w:val="24"/>
              </w:rPr>
              <w:t>市、县</w:t>
            </w:r>
          </w:p>
        </w:tc>
        <w:tc>
          <w:tcPr>
            <w:tcW w:w="1704" w:type="dxa"/>
            <w:noWrap w:val="0"/>
            <w:vAlign w:val="center"/>
          </w:tcPr>
          <w:p w14:paraId="1C2E23FC">
            <w:pPr>
              <w:spacing w:line="400" w:lineRule="exact"/>
              <w:rPr>
                <w:sz w:val="24"/>
              </w:rPr>
            </w:pPr>
          </w:p>
        </w:tc>
      </w:tr>
      <w:tr w14:paraId="40EA2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11FFAC">
            <w:pPr>
              <w:spacing w:line="400" w:lineRule="exact"/>
              <w:jc w:val="center"/>
              <w:rPr>
                <w:rFonts w:hint="eastAsia"/>
                <w:sz w:val="24"/>
              </w:rPr>
            </w:pPr>
            <w:r>
              <w:rPr>
                <w:rFonts w:hint="eastAsia"/>
                <w:sz w:val="24"/>
              </w:rPr>
              <w:t>71</w:t>
            </w:r>
          </w:p>
        </w:tc>
        <w:tc>
          <w:tcPr>
            <w:tcW w:w="1378" w:type="dxa"/>
            <w:gridSpan w:val="2"/>
            <w:noWrap w:val="0"/>
            <w:vAlign w:val="center"/>
          </w:tcPr>
          <w:p w14:paraId="2EA9C45E">
            <w:pPr>
              <w:spacing w:line="400" w:lineRule="exact"/>
              <w:jc w:val="center"/>
              <w:rPr>
                <w:rFonts w:hint="eastAsia"/>
                <w:sz w:val="24"/>
              </w:rPr>
            </w:pPr>
            <w:r>
              <w:rPr>
                <w:rFonts w:hint="eastAsia"/>
                <w:sz w:val="24"/>
              </w:rPr>
              <w:t>行政确认</w:t>
            </w:r>
          </w:p>
        </w:tc>
        <w:tc>
          <w:tcPr>
            <w:tcW w:w="3418" w:type="dxa"/>
            <w:gridSpan w:val="2"/>
            <w:noWrap w:val="0"/>
            <w:vAlign w:val="center"/>
          </w:tcPr>
          <w:p w14:paraId="105735BE">
            <w:pPr>
              <w:spacing w:line="400" w:lineRule="exact"/>
              <w:ind w:left="31" w:leftChars="15" w:right="31" w:rightChars="15"/>
              <w:rPr>
                <w:rFonts w:hint="eastAsia"/>
                <w:sz w:val="24"/>
              </w:rPr>
            </w:pPr>
            <w:r>
              <w:rPr>
                <w:rFonts w:hint="eastAsia"/>
                <w:sz w:val="24"/>
              </w:rPr>
              <w:t>二星级绿色建筑标识认定</w:t>
            </w:r>
          </w:p>
        </w:tc>
        <w:tc>
          <w:tcPr>
            <w:tcW w:w="1738" w:type="dxa"/>
            <w:noWrap w:val="0"/>
            <w:vAlign w:val="center"/>
          </w:tcPr>
          <w:p w14:paraId="6CCF934E">
            <w:pPr>
              <w:spacing w:line="400" w:lineRule="exact"/>
              <w:jc w:val="center"/>
              <w:rPr>
                <w:rFonts w:hint="eastAsia"/>
                <w:sz w:val="24"/>
              </w:rPr>
            </w:pPr>
            <w:r>
              <w:rPr>
                <w:rFonts w:hint="eastAsia"/>
                <w:sz w:val="24"/>
              </w:rPr>
              <w:t>省</w:t>
            </w:r>
          </w:p>
        </w:tc>
        <w:tc>
          <w:tcPr>
            <w:tcW w:w="1704" w:type="dxa"/>
            <w:noWrap w:val="0"/>
            <w:vAlign w:val="center"/>
          </w:tcPr>
          <w:p w14:paraId="28871EA1">
            <w:pPr>
              <w:spacing w:line="400" w:lineRule="exact"/>
              <w:rPr>
                <w:sz w:val="24"/>
              </w:rPr>
            </w:pPr>
          </w:p>
        </w:tc>
      </w:tr>
      <w:tr w14:paraId="041B6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FC4FEA">
            <w:pPr>
              <w:spacing w:line="400" w:lineRule="exact"/>
              <w:jc w:val="center"/>
              <w:rPr>
                <w:rFonts w:hint="eastAsia"/>
                <w:sz w:val="24"/>
              </w:rPr>
            </w:pPr>
            <w:r>
              <w:rPr>
                <w:rFonts w:hint="eastAsia"/>
                <w:sz w:val="24"/>
              </w:rPr>
              <w:t>72</w:t>
            </w:r>
          </w:p>
        </w:tc>
        <w:tc>
          <w:tcPr>
            <w:tcW w:w="1378" w:type="dxa"/>
            <w:gridSpan w:val="2"/>
            <w:noWrap w:val="0"/>
            <w:vAlign w:val="center"/>
          </w:tcPr>
          <w:p w14:paraId="53410CCB">
            <w:pPr>
              <w:spacing w:line="400" w:lineRule="exact"/>
              <w:jc w:val="center"/>
              <w:rPr>
                <w:rFonts w:hint="eastAsia"/>
                <w:sz w:val="24"/>
              </w:rPr>
            </w:pPr>
            <w:r>
              <w:rPr>
                <w:rFonts w:hint="eastAsia"/>
                <w:sz w:val="24"/>
              </w:rPr>
              <w:t>行政确认</w:t>
            </w:r>
          </w:p>
        </w:tc>
        <w:tc>
          <w:tcPr>
            <w:tcW w:w="3418" w:type="dxa"/>
            <w:gridSpan w:val="2"/>
            <w:noWrap w:val="0"/>
            <w:vAlign w:val="center"/>
          </w:tcPr>
          <w:p w14:paraId="35F5D448">
            <w:pPr>
              <w:spacing w:line="400" w:lineRule="exact"/>
              <w:ind w:left="31" w:leftChars="15" w:right="31" w:rightChars="15"/>
              <w:rPr>
                <w:rFonts w:hint="eastAsia"/>
                <w:sz w:val="24"/>
              </w:rPr>
            </w:pPr>
            <w:r>
              <w:rPr>
                <w:rFonts w:hint="eastAsia"/>
                <w:sz w:val="24"/>
              </w:rPr>
              <w:t>一星级绿色建筑标识认定</w:t>
            </w:r>
          </w:p>
        </w:tc>
        <w:tc>
          <w:tcPr>
            <w:tcW w:w="1738" w:type="dxa"/>
            <w:noWrap w:val="0"/>
            <w:vAlign w:val="center"/>
          </w:tcPr>
          <w:p w14:paraId="03CA61C8">
            <w:pPr>
              <w:spacing w:line="400" w:lineRule="exact"/>
              <w:jc w:val="center"/>
              <w:rPr>
                <w:rFonts w:hint="eastAsia"/>
                <w:sz w:val="24"/>
              </w:rPr>
            </w:pPr>
            <w:r>
              <w:rPr>
                <w:rFonts w:hint="eastAsia"/>
                <w:sz w:val="24"/>
              </w:rPr>
              <w:t>市、县</w:t>
            </w:r>
          </w:p>
        </w:tc>
        <w:tc>
          <w:tcPr>
            <w:tcW w:w="1704" w:type="dxa"/>
            <w:noWrap w:val="0"/>
            <w:vAlign w:val="center"/>
          </w:tcPr>
          <w:p w14:paraId="3D02E943">
            <w:pPr>
              <w:spacing w:line="400" w:lineRule="exact"/>
              <w:rPr>
                <w:sz w:val="24"/>
              </w:rPr>
            </w:pPr>
            <w:r>
              <w:rPr>
                <w:rFonts w:hint="eastAsia"/>
                <w:sz w:val="24"/>
              </w:rPr>
              <w:t>县级仅为省直管县（市）</w:t>
            </w:r>
          </w:p>
        </w:tc>
      </w:tr>
      <w:tr w14:paraId="471F5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DFB85C">
            <w:pPr>
              <w:spacing w:line="400" w:lineRule="exact"/>
              <w:jc w:val="center"/>
              <w:rPr>
                <w:rFonts w:hint="eastAsia"/>
                <w:sz w:val="24"/>
              </w:rPr>
            </w:pPr>
            <w:r>
              <w:rPr>
                <w:rFonts w:hint="eastAsia"/>
                <w:sz w:val="24"/>
              </w:rPr>
              <w:t>73</w:t>
            </w:r>
          </w:p>
        </w:tc>
        <w:tc>
          <w:tcPr>
            <w:tcW w:w="1378" w:type="dxa"/>
            <w:gridSpan w:val="2"/>
            <w:noWrap w:val="0"/>
            <w:vAlign w:val="center"/>
          </w:tcPr>
          <w:p w14:paraId="1EBE8116">
            <w:pPr>
              <w:spacing w:line="400" w:lineRule="exact"/>
              <w:jc w:val="center"/>
              <w:rPr>
                <w:rFonts w:hint="eastAsia"/>
                <w:sz w:val="24"/>
              </w:rPr>
            </w:pPr>
            <w:r>
              <w:rPr>
                <w:rFonts w:hint="eastAsia"/>
                <w:sz w:val="24"/>
              </w:rPr>
              <w:t>其他权力</w:t>
            </w:r>
          </w:p>
        </w:tc>
        <w:tc>
          <w:tcPr>
            <w:tcW w:w="3418" w:type="dxa"/>
            <w:gridSpan w:val="2"/>
            <w:noWrap w:val="0"/>
            <w:vAlign w:val="center"/>
          </w:tcPr>
          <w:p w14:paraId="1E046F22">
            <w:pPr>
              <w:spacing w:line="400" w:lineRule="exact"/>
              <w:ind w:left="31" w:leftChars="15" w:right="31" w:rightChars="15"/>
              <w:rPr>
                <w:rFonts w:hint="eastAsia"/>
                <w:sz w:val="24"/>
              </w:rPr>
            </w:pPr>
            <w:r>
              <w:rPr>
                <w:rFonts w:hint="eastAsia"/>
                <w:sz w:val="24"/>
              </w:rPr>
              <w:t>申请保障性住房或者住房租赁补贴审核</w:t>
            </w:r>
          </w:p>
        </w:tc>
        <w:tc>
          <w:tcPr>
            <w:tcW w:w="1738" w:type="dxa"/>
            <w:noWrap w:val="0"/>
            <w:vAlign w:val="center"/>
          </w:tcPr>
          <w:p w14:paraId="593EAED1">
            <w:pPr>
              <w:spacing w:line="400" w:lineRule="exact"/>
              <w:jc w:val="center"/>
              <w:rPr>
                <w:rFonts w:hint="eastAsia"/>
                <w:sz w:val="24"/>
              </w:rPr>
            </w:pPr>
            <w:r>
              <w:rPr>
                <w:rFonts w:hint="eastAsia"/>
                <w:sz w:val="24"/>
              </w:rPr>
              <w:t>市、县</w:t>
            </w:r>
          </w:p>
        </w:tc>
        <w:tc>
          <w:tcPr>
            <w:tcW w:w="1704" w:type="dxa"/>
            <w:noWrap w:val="0"/>
            <w:vAlign w:val="center"/>
          </w:tcPr>
          <w:p w14:paraId="35D69E14">
            <w:pPr>
              <w:spacing w:line="400" w:lineRule="exact"/>
              <w:rPr>
                <w:sz w:val="24"/>
              </w:rPr>
            </w:pPr>
          </w:p>
        </w:tc>
      </w:tr>
      <w:tr w14:paraId="59E34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8" w:hRule="atLeast"/>
          <w:jc w:val="center"/>
        </w:trPr>
        <w:tc>
          <w:tcPr>
            <w:tcW w:w="672" w:type="dxa"/>
            <w:noWrap w:val="0"/>
            <w:vAlign w:val="center"/>
          </w:tcPr>
          <w:p w14:paraId="20AFBCE0">
            <w:pPr>
              <w:spacing w:line="400" w:lineRule="exact"/>
              <w:jc w:val="center"/>
              <w:rPr>
                <w:rFonts w:hint="eastAsia"/>
                <w:sz w:val="24"/>
              </w:rPr>
            </w:pPr>
            <w:r>
              <w:rPr>
                <w:rFonts w:hint="eastAsia"/>
                <w:sz w:val="24"/>
              </w:rPr>
              <w:t>74</w:t>
            </w:r>
          </w:p>
        </w:tc>
        <w:tc>
          <w:tcPr>
            <w:tcW w:w="1378" w:type="dxa"/>
            <w:gridSpan w:val="2"/>
            <w:noWrap w:val="0"/>
            <w:vAlign w:val="center"/>
          </w:tcPr>
          <w:p w14:paraId="786D6859">
            <w:pPr>
              <w:spacing w:line="400" w:lineRule="exact"/>
              <w:jc w:val="center"/>
              <w:rPr>
                <w:rFonts w:hint="eastAsia"/>
                <w:sz w:val="24"/>
              </w:rPr>
            </w:pPr>
            <w:r>
              <w:rPr>
                <w:rFonts w:hint="eastAsia"/>
                <w:sz w:val="24"/>
              </w:rPr>
              <w:t>其他权力</w:t>
            </w:r>
          </w:p>
        </w:tc>
        <w:tc>
          <w:tcPr>
            <w:tcW w:w="3418" w:type="dxa"/>
            <w:gridSpan w:val="2"/>
            <w:noWrap w:val="0"/>
            <w:vAlign w:val="center"/>
          </w:tcPr>
          <w:p w14:paraId="06038291">
            <w:pPr>
              <w:spacing w:line="400" w:lineRule="exact"/>
              <w:ind w:left="31" w:leftChars="15" w:right="31" w:rightChars="15"/>
              <w:rPr>
                <w:rFonts w:hint="eastAsia"/>
                <w:sz w:val="24"/>
              </w:rPr>
            </w:pPr>
            <w:r>
              <w:rPr>
                <w:rFonts w:hint="eastAsia"/>
                <w:sz w:val="24"/>
              </w:rPr>
              <w:t>房屋交易资金监管</w:t>
            </w:r>
          </w:p>
        </w:tc>
        <w:tc>
          <w:tcPr>
            <w:tcW w:w="1738" w:type="dxa"/>
            <w:noWrap w:val="0"/>
            <w:vAlign w:val="center"/>
          </w:tcPr>
          <w:p w14:paraId="7FAA05C5">
            <w:pPr>
              <w:spacing w:line="400" w:lineRule="exact"/>
              <w:jc w:val="center"/>
              <w:rPr>
                <w:rFonts w:hint="eastAsia"/>
                <w:sz w:val="24"/>
              </w:rPr>
            </w:pPr>
            <w:r>
              <w:rPr>
                <w:rFonts w:hint="eastAsia"/>
                <w:sz w:val="24"/>
              </w:rPr>
              <w:t>市、县</w:t>
            </w:r>
          </w:p>
        </w:tc>
        <w:tc>
          <w:tcPr>
            <w:tcW w:w="1704" w:type="dxa"/>
            <w:noWrap w:val="0"/>
            <w:vAlign w:val="center"/>
          </w:tcPr>
          <w:p w14:paraId="3DBC6B63">
            <w:pPr>
              <w:spacing w:line="400" w:lineRule="exact"/>
              <w:rPr>
                <w:sz w:val="24"/>
              </w:rPr>
            </w:pPr>
          </w:p>
        </w:tc>
      </w:tr>
      <w:tr w14:paraId="48900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8" w:hRule="atLeast"/>
          <w:jc w:val="center"/>
        </w:trPr>
        <w:tc>
          <w:tcPr>
            <w:tcW w:w="672" w:type="dxa"/>
            <w:noWrap w:val="0"/>
            <w:vAlign w:val="center"/>
          </w:tcPr>
          <w:p w14:paraId="5216E420">
            <w:pPr>
              <w:spacing w:line="400" w:lineRule="exact"/>
              <w:jc w:val="center"/>
              <w:rPr>
                <w:rFonts w:hint="eastAsia"/>
                <w:sz w:val="24"/>
              </w:rPr>
            </w:pPr>
            <w:r>
              <w:rPr>
                <w:rFonts w:hint="eastAsia"/>
                <w:sz w:val="24"/>
              </w:rPr>
              <w:t>75</w:t>
            </w:r>
          </w:p>
        </w:tc>
        <w:tc>
          <w:tcPr>
            <w:tcW w:w="1378" w:type="dxa"/>
            <w:gridSpan w:val="2"/>
            <w:noWrap w:val="0"/>
            <w:vAlign w:val="center"/>
          </w:tcPr>
          <w:p w14:paraId="498E3A27">
            <w:pPr>
              <w:spacing w:line="400" w:lineRule="exact"/>
              <w:jc w:val="center"/>
              <w:rPr>
                <w:rFonts w:hint="eastAsia"/>
                <w:sz w:val="24"/>
              </w:rPr>
            </w:pPr>
            <w:r>
              <w:rPr>
                <w:rFonts w:hint="eastAsia"/>
                <w:sz w:val="24"/>
              </w:rPr>
              <w:t>其他权力</w:t>
            </w:r>
          </w:p>
        </w:tc>
        <w:tc>
          <w:tcPr>
            <w:tcW w:w="3418" w:type="dxa"/>
            <w:gridSpan w:val="2"/>
            <w:noWrap w:val="0"/>
            <w:vAlign w:val="center"/>
          </w:tcPr>
          <w:p w14:paraId="7AA29F69">
            <w:pPr>
              <w:spacing w:line="400" w:lineRule="exact"/>
              <w:ind w:left="31" w:leftChars="15" w:right="31" w:rightChars="15"/>
              <w:rPr>
                <w:rFonts w:hint="eastAsia"/>
                <w:sz w:val="24"/>
              </w:rPr>
            </w:pPr>
            <w:r>
              <w:rPr>
                <w:rFonts w:hint="eastAsia"/>
                <w:sz w:val="24"/>
              </w:rPr>
              <w:t>施工图审查情况备案</w:t>
            </w:r>
          </w:p>
        </w:tc>
        <w:tc>
          <w:tcPr>
            <w:tcW w:w="1738" w:type="dxa"/>
            <w:noWrap w:val="0"/>
            <w:vAlign w:val="center"/>
          </w:tcPr>
          <w:p w14:paraId="1F608FC9">
            <w:pPr>
              <w:spacing w:line="400" w:lineRule="exact"/>
              <w:jc w:val="center"/>
              <w:rPr>
                <w:rFonts w:hint="eastAsia"/>
                <w:sz w:val="24"/>
              </w:rPr>
            </w:pPr>
            <w:r>
              <w:rPr>
                <w:rFonts w:hint="eastAsia"/>
                <w:sz w:val="24"/>
              </w:rPr>
              <w:t>市、县</w:t>
            </w:r>
          </w:p>
        </w:tc>
        <w:tc>
          <w:tcPr>
            <w:tcW w:w="1704" w:type="dxa"/>
            <w:noWrap w:val="0"/>
            <w:vAlign w:val="center"/>
          </w:tcPr>
          <w:p w14:paraId="6CDF5704">
            <w:pPr>
              <w:spacing w:line="400" w:lineRule="exact"/>
              <w:rPr>
                <w:sz w:val="24"/>
              </w:rPr>
            </w:pPr>
          </w:p>
        </w:tc>
      </w:tr>
      <w:tr w14:paraId="5E415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9" w:hRule="atLeast"/>
          <w:jc w:val="center"/>
        </w:trPr>
        <w:tc>
          <w:tcPr>
            <w:tcW w:w="672" w:type="dxa"/>
            <w:noWrap w:val="0"/>
            <w:vAlign w:val="center"/>
          </w:tcPr>
          <w:p w14:paraId="115EFFB9">
            <w:pPr>
              <w:spacing w:line="400" w:lineRule="exact"/>
              <w:jc w:val="center"/>
              <w:rPr>
                <w:rFonts w:hint="eastAsia"/>
                <w:sz w:val="24"/>
              </w:rPr>
            </w:pPr>
            <w:r>
              <w:rPr>
                <w:rFonts w:hint="eastAsia"/>
                <w:sz w:val="24"/>
              </w:rPr>
              <w:t>76</w:t>
            </w:r>
          </w:p>
        </w:tc>
        <w:tc>
          <w:tcPr>
            <w:tcW w:w="1378" w:type="dxa"/>
            <w:gridSpan w:val="2"/>
            <w:noWrap w:val="0"/>
            <w:vAlign w:val="center"/>
          </w:tcPr>
          <w:p w14:paraId="1C00DCF1">
            <w:pPr>
              <w:spacing w:line="400" w:lineRule="exact"/>
              <w:jc w:val="center"/>
              <w:rPr>
                <w:rFonts w:hint="eastAsia"/>
                <w:sz w:val="24"/>
              </w:rPr>
            </w:pPr>
            <w:r>
              <w:rPr>
                <w:rFonts w:hint="eastAsia"/>
                <w:sz w:val="24"/>
              </w:rPr>
              <w:t>其他权力</w:t>
            </w:r>
          </w:p>
        </w:tc>
        <w:tc>
          <w:tcPr>
            <w:tcW w:w="3418" w:type="dxa"/>
            <w:gridSpan w:val="2"/>
            <w:noWrap w:val="0"/>
            <w:vAlign w:val="center"/>
          </w:tcPr>
          <w:p w14:paraId="477277E1">
            <w:pPr>
              <w:spacing w:line="400" w:lineRule="exact"/>
              <w:ind w:left="31" w:leftChars="15" w:right="31" w:rightChars="15"/>
              <w:rPr>
                <w:rFonts w:hint="eastAsia"/>
                <w:sz w:val="24"/>
              </w:rPr>
            </w:pPr>
            <w:r>
              <w:rPr>
                <w:rFonts w:hint="eastAsia"/>
                <w:sz w:val="24"/>
              </w:rPr>
              <w:t>城市轨道交通工程验收备案</w:t>
            </w:r>
          </w:p>
        </w:tc>
        <w:tc>
          <w:tcPr>
            <w:tcW w:w="1738" w:type="dxa"/>
            <w:noWrap w:val="0"/>
            <w:vAlign w:val="center"/>
          </w:tcPr>
          <w:p w14:paraId="5D763C80">
            <w:pPr>
              <w:spacing w:line="400" w:lineRule="exact"/>
              <w:jc w:val="center"/>
              <w:rPr>
                <w:rFonts w:hint="eastAsia"/>
                <w:sz w:val="24"/>
              </w:rPr>
            </w:pPr>
            <w:r>
              <w:rPr>
                <w:rFonts w:hint="eastAsia"/>
                <w:sz w:val="24"/>
              </w:rPr>
              <w:t>市、县</w:t>
            </w:r>
          </w:p>
        </w:tc>
        <w:tc>
          <w:tcPr>
            <w:tcW w:w="1704" w:type="dxa"/>
            <w:noWrap w:val="0"/>
            <w:vAlign w:val="center"/>
          </w:tcPr>
          <w:p w14:paraId="78FC133F">
            <w:pPr>
              <w:spacing w:line="400" w:lineRule="exact"/>
              <w:rPr>
                <w:sz w:val="24"/>
              </w:rPr>
            </w:pPr>
          </w:p>
        </w:tc>
      </w:tr>
      <w:tr w14:paraId="72BCD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8" w:hRule="atLeast"/>
          <w:jc w:val="center"/>
        </w:trPr>
        <w:tc>
          <w:tcPr>
            <w:tcW w:w="672" w:type="dxa"/>
            <w:noWrap w:val="0"/>
            <w:vAlign w:val="center"/>
          </w:tcPr>
          <w:p w14:paraId="0427F762">
            <w:pPr>
              <w:spacing w:line="400" w:lineRule="exact"/>
              <w:jc w:val="center"/>
              <w:rPr>
                <w:rFonts w:hint="eastAsia"/>
                <w:sz w:val="24"/>
              </w:rPr>
            </w:pPr>
            <w:r>
              <w:rPr>
                <w:rFonts w:hint="eastAsia"/>
                <w:sz w:val="24"/>
              </w:rPr>
              <w:t>77</w:t>
            </w:r>
          </w:p>
        </w:tc>
        <w:tc>
          <w:tcPr>
            <w:tcW w:w="1378" w:type="dxa"/>
            <w:gridSpan w:val="2"/>
            <w:noWrap w:val="0"/>
            <w:vAlign w:val="center"/>
          </w:tcPr>
          <w:p w14:paraId="4ACF601C">
            <w:pPr>
              <w:spacing w:line="400" w:lineRule="exact"/>
              <w:jc w:val="center"/>
              <w:rPr>
                <w:rFonts w:hint="eastAsia"/>
                <w:sz w:val="24"/>
              </w:rPr>
            </w:pPr>
            <w:r>
              <w:rPr>
                <w:rFonts w:hint="eastAsia"/>
                <w:sz w:val="24"/>
              </w:rPr>
              <w:t>其他权力</w:t>
            </w:r>
          </w:p>
        </w:tc>
        <w:tc>
          <w:tcPr>
            <w:tcW w:w="3418" w:type="dxa"/>
            <w:gridSpan w:val="2"/>
            <w:noWrap w:val="0"/>
            <w:vAlign w:val="center"/>
          </w:tcPr>
          <w:p w14:paraId="0AFFF18F">
            <w:pPr>
              <w:spacing w:line="400" w:lineRule="exact"/>
              <w:ind w:left="31" w:leftChars="15" w:right="31" w:rightChars="15"/>
              <w:rPr>
                <w:rFonts w:hint="eastAsia"/>
                <w:sz w:val="24"/>
              </w:rPr>
            </w:pPr>
            <w:r>
              <w:rPr>
                <w:rFonts w:hint="eastAsia"/>
                <w:sz w:val="24"/>
              </w:rPr>
              <w:t>公租房租金收缴</w:t>
            </w:r>
          </w:p>
        </w:tc>
        <w:tc>
          <w:tcPr>
            <w:tcW w:w="1738" w:type="dxa"/>
            <w:noWrap w:val="0"/>
            <w:vAlign w:val="center"/>
          </w:tcPr>
          <w:p w14:paraId="11DD78D2">
            <w:pPr>
              <w:spacing w:line="400" w:lineRule="exact"/>
              <w:jc w:val="center"/>
              <w:rPr>
                <w:rFonts w:hint="eastAsia"/>
                <w:sz w:val="24"/>
              </w:rPr>
            </w:pPr>
            <w:r>
              <w:rPr>
                <w:rFonts w:hint="eastAsia"/>
                <w:sz w:val="24"/>
              </w:rPr>
              <w:t>市、县</w:t>
            </w:r>
          </w:p>
        </w:tc>
        <w:tc>
          <w:tcPr>
            <w:tcW w:w="1704" w:type="dxa"/>
            <w:noWrap w:val="0"/>
            <w:vAlign w:val="center"/>
          </w:tcPr>
          <w:p w14:paraId="201228BE">
            <w:pPr>
              <w:spacing w:line="400" w:lineRule="exact"/>
              <w:rPr>
                <w:sz w:val="24"/>
              </w:rPr>
            </w:pPr>
          </w:p>
        </w:tc>
      </w:tr>
      <w:tr w14:paraId="1381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9" w:hRule="atLeast"/>
          <w:jc w:val="center"/>
        </w:trPr>
        <w:tc>
          <w:tcPr>
            <w:tcW w:w="672" w:type="dxa"/>
            <w:noWrap w:val="0"/>
            <w:vAlign w:val="center"/>
          </w:tcPr>
          <w:p w14:paraId="4D9E09A4">
            <w:pPr>
              <w:spacing w:line="400" w:lineRule="exact"/>
              <w:jc w:val="center"/>
              <w:rPr>
                <w:rFonts w:hint="eastAsia"/>
                <w:sz w:val="24"/>
              </w:rPr>
            </w:pPr>
            <w:r>
              <w:rPr>
                <w:rFonts w:hint="eastAsia"/>
                <w:sz w:val="24"/>
              </w:rPr>
              <w:t>78</w:t>
            </w:r>
          </w:p>
        </w:tc>
        <w:tc>
          <w:tcPr>
            <w:tcW w:w="1378" w:type="dxa"/>
            <w:gridSpan w:val="2"/>
            <w:noWrap w:val="0"/>
            <w:vAlign w:val="center"/>
          </w:tcPr>
          <w:p w14:paraId="1B445710">
            <w:pPr>
              <w:spacing w:line="400" w:lineRule="exact"/>
              <w:jc w:val="center"/>
              <w:rPr>
                <w:rFonts w:hint="eastAsia"/>
                <w:sz w:val="24"/>
              </w:rPr>
            </w:pPr>
            <w:r>
              <w:rPr>
                <w:rFonts w:hint="eastAsia"/>
                <w:sz w:val="24"/>
              </w:rPr>
              <w:t>其他权力</w:t>
            </w:r>
          </w:p>
        </w:tc>
        <w:tc>
          <w:tcPr>
            <w:tcW w:w="3418" w:type="dxa"/>
            <w:gridSpan w:val="2"/>
            <w:noWrap w:val="0"/>
            <w:vAlign w:val="center"/>
          </w:tcPr>
          <w:p w14:paraId="2D4B8071">
            <w:pPr>
              <w:spacing w:line="400" w:lineRule="exact"/>
              <w:ind w:left="31" w:leftChars="15" w:right="31" w:rightChars="15"/>
              <w:rPr>
                <w:rFonts w:hint="eastAsia"/>
                <w:sz w:val="24"/>
              </w:rPr>
            </w:pPr>
            <w:r>
              <w:rPr>
                <w:rFonts w:hint="eastAsia"/>
                <w:sz w:val="24"/>
              </w:rPr>
              <w:t>安徽省工程勘察设计大师评选</w:t>
            </w:r>
          </w:p>
        </w:tc>
        <w:tc>
          <w:tcPr>
            <w:tcW w:w="1738" w:type="dxa"/>
            <w:noWrap w:val="0"/>
            <w:vAlign w:val="center"/>
          </w:tcPr>
          <w:p w14:paraId="646E50FA">
            <w:pPr>
              <w:spacing w:line="400" w:lineRule="exact"/>
              <w:jc w:val="center"/>
              <w:rPr>
                <w:rFonts w:hint="eastAsia"/>
                <w:sz w:val="24"/>
              </w:rPr>
            </w:pPr>
            <w:r>
              <w:rPr>
                <w:rFonts w:hint="eastAsia"/>
                <w:sz w:val="24"/>
              </w:rPr>
              <w:t>省</w:t>
            </w:r>
          </w:p>
        </w:tc>
        <w:tc>
          <w:tcPr>
            <w:tcW w:w="1704" w:type="dxa"/>
            <w:noWrap w:val="0"/>
            <w:vAlign w:val="center"/>
          </w:tcPr>
          <w:p w14:paraId="236E7EA4">
            <w:pPr>
              <w:spacing w:line="400" w:lineRule="exact"/>
              <w:rPr>
                <w:sz w:val="24"/>
              </w:rPr>
            </w:pPr>
          </w:p>
        </w:tc>
      </w:tr>
      <w:tr w14:paraId="6D540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8" w:hRule="atLeast"/>
          <w:jc w:val="center"/>
        </w:trPr>
        <w:tc>
          <w:tcPr>
            <w:tcW w:w="672" w:type="dxa"/>
            <w:noWrap w:val="0"/>
            <w:vAlign w:val="center"/>
          </w:tcPr>
          <w:p w14:paraId="2E875D3A">
            <w:pPr>
              <w:spacing w:line="400" w:lineRule="exact"/>
              <w:jc w:val="center"/>
              <w:rPr>
                <w:rFonts w:hint="eastAsia"/>
                <w:sz w:val="24"/>
              </w:rPr>
            </w:pPr>
            <w:r>
              <w:rPr>
                <w:rFonts w:hint="eastAsia"/>
                <w:sz w:val="24"/>
              </w:rPr>
              <w:t>79</w:t>
            </w:r>
          </w:p>
        </w:tc>
        <w:tc>
          <w:tcPr>
            <w:tcW w:w="1378" w:type="dxa"/>
            <w:gridSpan w:val="2"/>
            <w:noWrap w:val="0"/>
            <w:vAlign w:val="center"/>
          </w:tcPr>
          <w:p w14:paraId="4BA2AB78">
            <w:pPr>
              <w:spacing w:line="400" w:lineRule="exact"/>
              <w:jc w:val="center"/>
              <w:rPr>
                <w:rFonts w:hint="eastAsia"/>
                <w:sz w:val="24"/>
              </w:rPr>
            </w:pPr>
            <w:r>
              <w:rPr>
                <w:rFonts w:hint="eastAsia"/>
                <w:sz w:val="24"/>
              </w:rPr>
              <w:t>其他权力</w:t>
            </w:r>
          </w:p>
        </w:tc>
        <w:tc>
          <w:tcPr>
            <w:tcW w:w="3418" w:type="dxa"/>
            <w:gridSpan w:val="2"/>
            <w:noWrap w:val="0"/>
            <w:vAlign w:val="center"/>
          </w:tcPr>
          <w:p w14:paraId="63F4EB74">
            <w:pPr>
              <w:spacing w:line="400" w:lineRule="exact"/>
              <w:ind w:left="31" w:leftChars="15" w:right="31" w:rightChars="15"/>
              <w:rPr>
                <w:rFonts w:hint="eastAsia"/>
                <w:sz w:val="24"/>
              </w:rPr>
            </w:pPr>
            <w:r>
              <w:rPr>
                <w:rFonts w:hint="eastAsia"/>
                <w:sz w:val="24"/>
              </w:rPr>
              <w:t>安徽省优秀建筑业企业评选</w:t>
            </w:r>
          </w:p>
        </w:tc>
        <w:tc>
          <w:tcPr>
            <w:tcW w:w="1738" w:type="dxa"/>
            <w:noWrap w:val="0"/>
            <w:vAlign w:val="center"/>
          </w:tcPr>
          <w:p w14:paraId="540B64FE">
            <w:pPr>
              <w:spacing w:line="400" w:lineRule="exact"/>
              <w:jc w:val="center"/>
              <w:rPr>
                <w:rFonts w:hint="eastAsia"/>
                <w:sz w:val="24"/>
              </w:rPr>
            </w:pPr>
            <w:r>
              <w:rPr>
                <w:rFonts w:hint="eastAsia"/>
                <w:sz w:val="24"/>
              </w:rPr>
              <w:t>省</w:t>
            </w:r>
          </w:p>
        </w:tc>
        <w:tc>
          <w:tcPr>
            <w:tcW w:w="1704" w:type="dxa"/>
            <w:noWrap w:val="0"/>
            <w:vAlign w:val="center"/>
          </w:tcPr>
          <w:p w14:paraId="3223E395">
            <w:pPr>
              <w:spacing w:line="400" w:lineRule="exact"/>
              <w:rPr>
                <w:sz w:val="24"/>
              </w:rPr>
            </w:pPr>
          </w:p>
        </w:tc>
      </w:tr>
      <w:tr w14:paraId="4E758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9" w:hRule="atLeast"/>
          <w:jc w:val="center"/>
        </w:trPr>
        <w:tc>
          <w:tcPr>
            <w:tcW w:w="672" w:type="dxa"/>
            <w:noWrap w:val="0"/>
            <w:vAlign w:val="center"/>
          </w:tcPr>
          <w:p w14:paraId="7C47768C">
            <w:pPr>
              <w:spacing w:line="400" w:lineRule="exact"/>
              <w:jc w:val="center"/>
              <w:rPr>
                <w:rFonts w:hint="eastAsia"/>
                <w:sz w:val="24"/>
              </w:rPr>
            </w:pPr>
            <w:r>
              <w:rPr>
                <w:rFonts w:hint="eastAsia"/>
                <w:sz w:val="24"/>
              </w:rPr>
              <w:t>80</w:t>
            </w:r>
          </w:p>
        </w:tc>
        <w:tc>
          <w:tcPr>
            <w:tcW w:w="1378" w:type="dxa"/>
            <w:gridSpan w:val="2"/>
            <w:noWrap w:val="0"/>
            <w:vAlign w:val="center"/>
          </w:tcPr>
          <w:p w14:paraId="43B332CD">
            <w:pPr>
              <w:spacing w:line="400" w:lineRule="exact"/>
              <w:jc w:val="center"/>
              <w:rPr>
                <w:rFonts w:hint="eastAsia"/>
                <w:sz w:val="24"/>
              </w:rPr>
            </w:pPr>
            <w:r>
              <w:rPr>
                <w:rFonts w:hint="eastAsia"/>
                <w:sz w:val="24"/>
              </w:rPr>
              <w:t>其他权力</w:t>
            </w:r>
          </w:p>
        </w:tc>
        <w:tc>
          <w:tcPr>
            <w:tcW w:w="3418" w:type="dxa"/>
            <w:gridSpan w:val="2"/>
            <w:noWrap w:val="0"/>
            <w:vAlign w:val="center"/>
          </w:tcPr>
          <w:p w14:paraId="08DF439A">
            <w:pPr>
              <w:spacing w:line="400" w:lineRule="exact"/>
              <w:ind w:left="31" w:leftChars="15" w:right="31" w:rightChars="15"/>
              <w:rPr>
                <w:rFonts w:hint="eastAsia"/>
                <w:sz w:val="24"/>
              </w:rPr>
            </w:pPr>
            <w:r>
              <w:rPr>
                <w:rFonts w:hint="eastAsia"/>
                <w:sz w:val="24"/>
              </w:rPr>
              <w:t>房地产估价机构备案</w:t>
            </w:r>
          </w:p>
        </w:tc>
        <w:tc>
          <w:tcPr>
            <w:tcW w:w="1738" w:type="dxa"/>
            <w:noWrap w:val="0"/>
            <w:vAlign w:val="center"/>
          </w:tcPr>
          <w:p w14:paraId="619A6CD2">
            <w:pPr>
              <w:spacing w:line="400" w:lineRule="exact"/>
              <w:jc w:val="center"/>
              <w:rPr>
                <w:rFonts w:hint="eastAsia"/>
                <w:sz w:val="24"/>
              </w:rPr>
            </w:pPr>
            <w:r>
              <w:rPr>
                <w:rFonts w:hint="eastAsia"/>
                <w:sz w:val="24"/>
              </w:rPr>
              <w:t>省</w:t>
            </w:r>
          </w:p>
        </w:tc>
        <w:tc>
          <w:tcPr>
            <w:tcW w:w="1704" w:type="dxa"/>
            <w:noWrap w:val="0"/>
            <w:vAlign w:val="center"/>
          </w:tcPr>
          <w:p w14:paraId="1A2CA5E5">
            <w:pPr>
              <w:spacing w:line="400" w:lineRule="exact"/>
              <w:rPr>
                <w:sz w:val="24"/>
              </w:rPr>
            </w:pPr>
          </w:p>
        </w:tc>
      </w:tr>
      <w:tr w14:paraId="3965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1502D2">
            <w:pPr>
              <w:spacing w:line="400" w:lineRule="exact"/>
              <w:jc w:val="center"/>
              <w:rPr>
                <w:rFonts w:hint="eastAsia"/>
                <w:sz w:val="24"/>
              </w:rPr>
            </w:pPr>
            <w:r>
              <w:rPr>
                <w:rFonts w:hint="eastAsia"/>
                <w:sz w:val="24"/>
              </w:rPr>
              <w:t>81</w:t>
            </w:r>
          </w:p>
        </w:tc>
        <w:tc>
          <w:tcPr>
            <w:tcW w:w="1378" w:type="dxa"/>
            <w:gridSpan w:val="2"/>
            <w:noWrap w:val="0"/>
            <w:vAlign w:val="center"/>
          </w:tcPr>
          <w:p w14:paraId="4C5A683F">
            <w:pPr>
              <w:spacing w:line="400" w:lineRule="exact"/>
              <w:jc w:val="center"/>
              <w:rPr>
                <w:rFonts w:hint="eastAsia"/>
                <w:sz w:val="24"/>
              </w:rPr>
            </w:pPr>
            <w:r>
              <w:rPr>
                <w:rFonts w:hint="eastAsia"/>
                <w:sz w:val="24"/>
              </w:rPr>
              <w:t>其他权力</w:t>
            </w:r>
          </w:p>
        </w:tc>
        <w:tc>
          <w:tcPr>
            <w:tcW w:w="3418" w:type="dxa"/>
            <w:gridSpan w:val="2"/>
            <w:noWrap w:val="0"/>
            <w:vAlign w:val="center"/>
          </w:tcPr>
          <w:p w14:paraId="256097D0">
            <w:pPr>
              <w:spacing w:line="400" w:lineRule="exact"/>
              <w:ind w:left="31" w:leftChars="15" w:right="31" w:rightChars="15"/>
              <w:rPr>
                <w:rFonts w:hint="eastAsia"/>
                <w:sz w:val="24"/>
              </w:rPr>
            </w:pPr>
            <w:r>
              <w:rPr>
                <w:rFonts w:hint="eastAsia"/>
                <w:sz w:val="24"/>
              </w:rPr>
              <w:t>房屋建筑和市政基础设施工程竣工验收备案</w:t>
            </w:r>
          </w:p>
        </w:tc>
        <w:tc>
          <w:tcPr>
            <w:tcW w:w="1738" w:type="dxa"/>
            <w:noWrap w:val="0"/>
            <w:vAlign w:val="center"/>
          </w:tcPr>
          <w:p w14:paraId="2B34DF0D">
            <w:pPr>
              <w:spacing w:line="400" w:lineRule="exact"/>
              <w:jc w:val="center"/>
              <w:rPr>
                <w:rFonts w:hint="eastAsia"/>
                <w:sz w:val="24"/>
              </w:rPr>
            </w:pPr>
            <w:r>
              <w:rPr>
                <w:rFonts w:hint="eastAsia"/>
                <w:sz w:val="24"/>
              </w:rPr>
              <w:t>市、县</w:t>
            </w:r>
          </w:p>
        </w:tc>
        <w:tc>
          <w:tcPr>
            <w:tcW w:w="1704" w:type="dxa"/>
            <w:noWrap w:val="0"/>
            <w:vAlign w:val="center"/>
          </w:tcPr>
          <w:p w14:paraId="6CED0D53">
            <w:pPr>
              <w:spacing w:line="400" w:lineRule="exact"/>
              <w:rPr>
                <w:sz w:val="24"/>
              </w:rPr>
            </w:pPr>
          </w:p>
        </w:tc>
      </w:tr>
      <w:tr w14:paraId="2BB3D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A9DADD">
            <w:pPr>
              <w:spacing w:line="400" w:lineRule="exact"/>
              <w:jc w:val="center"/>
              <w:rPr>
                <w:rFonts w:hint="eastAsia"/>
                <w:sz w:val="24"/>
              </w:rPr>
            </w:pPr>
            <w:r>
              <w:rPr>
                <w:rFonts w:hint="eastAsia"/>
                <w:sz w:val="24"/>
              </w:rPr>
              <w:t>82</w:t>
            </w:r>
          </w:p>
        </w:tc>
        <w:tc>
          <w:tcPr>
            <w:tcW w:w="1378" w:type="dxa"/>
            <w:gridSpan w:val="2"/>
            <w:noWrap w:val="0"/>
            <w:vAlign w:val="center"/>
          </w:tcPr>
          <w:p w14:paraId="34B7169A">
            <w:pPr>
              <w:spacing w:line="400" w:lineRule="exact"/>
              <w:jc w:val="center"/>
              <w:rPr>
                <w:rFonts w:hint="eastAsia"/>
                <w:sz w:val="24"/>
              </w:rPr>
            </w:pPr>
            <w:r>
              <w:rPr>
                <w:rFonts w:hint="eastAsia"/>
                <w:sz w:val="24"/>
              </w:rPr>
              <w:t>其他权力</w:t>
            </w:r>
          </w:p>
        </w:tc>
        <w:tc>
          <w:tcPr>
            <w:tcW w:w="3418" w:type="dxa"/>
            <w:gridSpan w:val="2"/>
            <w:noWrap w:val="0"/>
            <w:vAlign w:val="center"/>
          </w:tcPr>
          <w:p w14:paraId="0202CFAC">
            <w:pPr>
              <w:spacing w:line="400" w:lineRule="exact"/>
              <w:ind w:left="31" w:leftChars="15" w:right="31" w:rightChars="15"/>
              <w:rPr>
                <w:rFonts w:hint="eastAsia"/>
                <w:sz w:val="24"/>
              </w:rPr>
            </w:pPr>
            <w:r>
              <w:rPr>
                <w:rFonts w:hint="eastAsia"/>
                <w:sz w:val="24"/>
              </w:rPr>
              <w:t>房产测绘成果审核</w:t>
            </w:r>
          </w:p>
        </w:tc>
        <w:tc>
          <w:tcPr>
            <w:tcW w:w="1738" w:type="dxa"/>
            <w:noWrap w:val="0"/>
            <w:vAlign w:val="center"/>
          </w:tcPr>
          <w:p w14:paraId="6E07CAF3">
            <w:pPr>
              <w:spacing w:line="400" w:lineRule="exact"/>
              <w:jc w:val="center"/>
              <w:rPr>
                <w:rFonts w:hint="eastAsia"/>
                <w:sz w:val="24"/>
              </w:rPr>
            </w:pPr>
            <w:r>
              <w:rPr>
                <w:rFonts w:hint="eastAsia"/>
                <w:sz w:val="24"/>
              </w:rPr>
              <w:t>市、县</w:t>
            </w:r>
          </w:p>
        </w:tc>
        <w:tc>
          <w:tcPr>
            <w:tcW w:w="1704" w:type="dxa"/>
            <w:noWrap w:val="0"/>
            <w:vAlign w:val="center"/>
          </w:tcPr>
          <w:p w14:paraId="16C54799">
            <w:pPr>
              <w:spacing w:line="400" w:lineRule="exact"/>
              <w:rPr>
                <w:sz w:val="24"/>
              </w:rPr>
            </w:pPr>
          </w:p>
        </w:tc>
      </w:tr>
      <w:tr w14:paraId="19951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3" w:hRule="atLeast"/>
          <w:jc w:val="center"/>
        </w:trPr>
        <w:tc>
          <w:tcPr>
            <w:tcW w:w="672" w:type="dxa"/>
            <w:noWrap w:val="0"/>
            <w:vAlign w:val="center"/>
          </w:tcPr>
          <w:p w14:paraId="6D8157DB">
            <w:pPr>
              <w:spacing w:line="400" w:lineRule="exact"/>
              <w:jc w:val="center"/>
              <w:rPr>
                <w:rFonts w:hint="eastAsia"/>
                <w:sz w:val="24"/>
              </w:rPr>
            </w:pPr>
            <w:r>
              <w:rPr>
                <w:rFonts w:hint="eastAsia"/>
                <w:sz w:val="24"/>
              </w:rPr>
              <w:t>83</w:t>
            </w:r>
          </w:p>
        </w:tc>
        <w:tc>
          <w:tcPr>
            <w:tcW w:w="1378" w:type="dxa"/>
            <w:gridSpan w:val="2"/>
            <w:noWrap w:val="0"/>
            <w:vAlign w:val="center"/>
          </w:tcPr>
          <w:p w14:paraId="619C646E">
            <w:pPr>
              <w:spacing w:line="400" w:lineRule="exact"/>
              <w:jc w:val="center"/>
              <w:rPr>
                <w:rFonts w:hint="eastAsia"/>
                <w:sz w:val="24"/>
              </w:rPr>
            </w:pPr>
            <w:r>
              <w:rPr>
                <w:rFonts w:hint="eastAsia"/>
                <w:sz w:val="24"/>
              </w:rPr>
              <w:t>其他权力</w:t>
            </w:r>
          </w:p>
        </w:tc>
        <w:tc>
          <w:tcPr>
            <w:tcW w:w="3418" w:type="dxa"/>
            <w:gridSpan w:val="2"/>
            <w:noWrap w:val="0"/>
            <w:vAlign w:val="center"/>
          </w:tcPr>
          <w:p w14:paraId="30FAD356">
            <w:pPr>
              <w:spacing w:line="400" w:lineRule="exact"/>
              <w:ind w:left="31" w:leftChars="15" w:right="31" w:rightChars="15"/>
              <w:rPr>
                <w:rFonts w:hint="eastAsia"/>
                <w:sz w:val="24"/>
              </w:rPr>
            </w:pPr>
            <w:r>
              <w:rPr>
                <w:rFonts w:hint="eastAsia"/>
                <w:sz w:val="24"/>
              </w:rPr>
              <w:t>产权单位建筑起重机械首次出租前（首次安装前）备案</w:t>
            </w:r>
          </w:p>
        </w:tc>
        <w:tc>
          <w:tcPr>
            <w:tcW w:w="1738" w:type="dxa"/>
            <w:noWrap w:val="0"/>
            <w:vAlign w:val="center"/>
          </w:tcPr>
          <w:p w14:paraId="6A4D521A">
            <w:pPr>
              <w:spacing w:line="400" w:lineRule="exact"/>
              <w:jc w:val="center"/>
              <w:rPr>
                <w:rFonts w:hint="eastAsia"/>
                <w:sz w:val="24"/>
              </w:rPr>
            </w:pPr>
            <w:r>
              <w:rPr>
                <w:rFonts w:hint="eastAsia"/>
                <w:sz w:val="24"/>
              </w:rPr>
              <w:t>市、县</w:t>
            </w:r>
          </w:p>
        </w:tc>
        <w:tc>
          <w:tcPr>
            <w:tcW w:w="1704" w:type="dxa"/>
            <w:noWrap w:val="0"/>
            <w:vAlign w:val="center"/>
          </w:tcPr>
          <w:p w14:paraId="09BFFA88">
            <w:pPr>
              <w:spacing w:line="400" w:lineRule="exact"/>
              <w:rPr>
                <w:sz w:val="24"/>
              </w:rPr>
            </w:pPr>
          </w:p>
        </w:tc>
      </w:tr>
      <w:tr w14:paraId="46E57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3" w:hRule="atLeast"/>
          <w:jc w:val="center"/>
        </w:trPr>
        <w:tc>
          <w:tcPr>
            <w:tcW w:w="672" w:type="dxa"/>
            <w:noWrap w:val="0"/>
            <w:vAlign w:val="center"/>
          </w:tcPr>
          <w:p w14:paraId="6DD9BCD2">
            <w:pPr>
              <w:spacing w:line="400" w:lineRule="exact"/>
              <w:jc w:val="center"/>
              <w:rPr>
                <w:rFonts w:hint="eastAsia"/>
                <w:sz w:val="24"/>
              </w:rPr>
            </w:pPr>
            <w:r>
              <w:rPr>
                <w:rFonts w:hint="eastAsia"/>
                <w:sz w:val="24"/>
              </w:rPr>
              <w:t>84</w:t>
            </w:r>
          </w:p>
        </w:tc>
        <w:tc>
          <w:tcPr>
            <w:tcW w:w="1378" w:type="dxa"/>
            <w:gridSpan w:val="2"/>
            <w:noWrap w:val="0"/>
            <w:vAlign w:val="center"/>
          </w:tcPr>
          <w:p w14:paraId="1321CDDC">
            <w:pPr>
              <w:spacing w:line="400" w:lineRule="exact"/>
              <w:jc w:val="center"/>
              <w:rPr>
                <w:rFonts w:hint="eastAsia"/>
                <w:sz w:val="24"/>
              </w:rPr>
            </w:pPr>
            <w:r>
              <w:rPr>
                <w:rFonts w:hint="eastAsia"/>
                <w:sz w:val="24"/>
              </w:rPr>
              <w:t>其他权力</w:t>
            </w:r>
          </w:p>
        </w:tc>
        <w:tc>
          <w:tcPr>
            <w:tcW w:w="3418" w:type="dxa"/>
            <w:gridSpan w:val="2"/>
            <w:noWrap w:val="0"/>
            <w:vAlign w:val="center"/>
          </w:tcPr>
          <w:p w14:paraId="2E363ACB">
            <w:pPr>
              <w:spacing w:line="400" w:lineRule="exact"/>
              <w:ind w:left="31" w:leftChars="15" w:right="31" w:rightChars="15"/>
              <w:rPr>
                <w:rFonts w:hint="eastAsia"/>
                <w:sz w:val="24"/>
              </w:rPr>
            </w:pPr>
            <w:r>
              <w:rPr>
                <w:rFonts w:hint="eastAsia"/>
                <w:sz w:val="24"/>
              </w:rPr>
              <w:t>外地物业服务企业承接物业服务项目备案</w:t>
            </w:r>
          </w:p>
        </w:tc>
        <w:tc>
          <w:tcPr>
            <w:tcW w:w="1738" w:type="dxa"/>
            <w:noWrap w:val="0"/>
            <w:vAlign w:val="center"/>
          </w:tcPr>
          <w:p w14:paraId="52CE2796">
            <w:pPr>
              <w:spacing w:line="400" w:lineRule="exact"/>
              <w:jc w:val="center"/>
              <w:rPr>
                <w:rFonts w:hint="eastAsia"/>
                <w:sz w:val="24"/>
              </w:rPr>
            </w:pPr>
            <w:r>
              <w:rPr>
                <w:rFonts w:hint="eastAsia"/>
                <w:sz w:val="24"/>
              </w:rPr>
              <w:t>市、县</w:t>
            </w:r>
          </w:p>
        </w:tc>
        <w:tc>
          <w:tcPr>
            <w:tcW w:w="1704" w:type="dxa"/>
            <w:noWrap w:val="0"/>
            <w:vAlign w:val="center"/>
          </w:tcPr>
          <w:p w14:paraId="4AC8AED1">
            <w:pPr>
              <w:spacing w:line="400" w:lineRule="exact"/>
              <w:rPr>
                <w:sz w:val="24"/>
              </w:rPr>
            </w:pPr>
          </w:p>
        </w:tc>
      </w:tr>
      <w:tr w14:paraId="01FED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3" w:hRule="atLeast"/>
          <w:jc w:val="center"/>
        </w:trPr>
        <w:tc>
          <w:tcPr>
            <w:tcW w:w="672" w:type="dxa"/>
            <w:noWrap w:val="0"/>
            <w:vAlign w:val="center"/>
          </w:tcPr>
          <w:p w14:paraId="22E43B03">
            <w:pPr>
              <w:spacing w:line="400" w:lineRule="exact"/>
              <w:jc w:val="center"/>
              <w:rPr>
                <w:rFonts w:hint="eastAsia"/>
                <w:sz w:val="24"/>
              </w:rPr>
            </w:pPr>
            <w:r>
              <w:rPr>
                <w:rFonts w:hint="eastAsia"/>
                <w:sz w:val="24"/>
              </w:rPr>
              <w:t>85</w:t>
            </w:r>
          </w:p>
        </w:tc>
        <w:tc>
          <w:tcPr>
            <w:tcW w:w="1378" w:type="dxa"/>
            <w:gridSpan w:val="2"/>
            <w:noWrap w:val="0"/>
            <w:vAlign w:val="center"/>
          </w:tcPr>
          <w:p w14:paraId="637885CD">
            <w:pPr>
              <w:spacing w:line="400" w:lineRule="exact"/>
              <w:jc w:val="center"/>
              <w:rPr>
                <w:rFonts w:hint="eastAsia"/>
                <w:sz w:val="24"/>
              </w:rPr>
            </w:pPr>
            <w:r>
              <w:rPr>
                <w:rFonts w:hint="eastAsia"/>
                <w:sz w:val="24"/>
              </w:rPr>
              <w:t>其他权力</w:t>
            </w:r>
          </w:p>
        </w:tc>
        <w:tc>
          <w:tcPr>
            <w:tcW w:w="3418" w:type="dxa"/>
            <w:gridSpan w:val="2"/>
            <w:noWrap w:val="0"/>
            <w:vAlign w:val="center"/>
          </w:tcPr>
          <w:p w14:paraId="26FFBE01">
            <w:pPr>
              <w:spacing w:line="400" w:lineRule="exact"/>
              <w:ind w:left="31" w:leftChars="15" w:right="31" w:rightChars="15"/>
              <w:rPr>
                <w:rFonts w:hint="eastAsia"/>
                <w:sz w:val="24"/>
              </w:rPr>
            </w:pPr>
            <w:r>
              <w:rPr>
                <w:rFonts w:hint="eastAsia"/>
                <w:sz w:val="24"/>
              </w:rPr>
              <w:t>建设工程最高投标限价及其成果文件备案</w:t>
            </w:r>
          </w:p>
        </w:tc>
        <w:tc>
          <w:tcPr>
            <w:tcW w:w="1738" w:type="dxa"/>
            <w:noWrap w:val="0"/>
            <w:vAlign w:val="center"/>
          </w:tcPr>
          <w:p w14:paraId="28F73B19">
            <w:pPr>
              <w:spacing w:line="400" w:lineRule="exact"/>
              <w:jc w:val="center"/>
              <w:rPr>
                <w:rFonts w:hint="eastAsia"/>
                <w:sz w:val="24"/>
              </w:rPr>
            </w:pPr>
            <w:r>
              <w:rPr>
                <w:rFonts w:hint="eastAsia"/>
                <w:sz w:val="24"/>
              </w:rPr>
              <w:t>市、县</w:t>
            </w:r>
          </w:p>
        </w:tc>
        <w:tc>
          <w:tcPr>
            <w:tcW w:w="1704" w:type="dxa"/>
            <w:noWrap w:val="0"/>
            <w:vAlign w:val="center"/>
          </w:tcPr>
          <w:p w14:paraId="1A31FD30">
            <w:pPr>
              <w:spacing w:line="400" w:lineRule="exact"/>
              <w:rPr>
                <w:sz w:val="24"/>
              </w:rPr>
            </w:pPr>
          </w:p>
        </w:tc>
      </w:tr>
      <w:tr w14:paraId="1C3E0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63" w:hRule="atLeast"/>
          <w:jc w:val="center"/>
        </w:trPr>
        <w:tc>
          <w:tcPr>
            <w:tcW w:w="672" w:type="dxa"/>
            <w:noWrap w:val="0"/>
            <w:vAlign w:val="center"/>
          </w:tcPr>
          <w:p w14:paraId="66641F34">
            <w:pPr>
              <w:spacing w:line="400" w:lineRule="exact"/>
              <w:jc w:val="center"/>
              <w:rPr>
                <w:rFonts w:hint="eastAsia"/>
                <w:sz w:val="24"/>
              </w:rPr>
            </w:pPr>
            <w:r>
              <w:rPr>
                <w:rFonts w:hint="eastAsia"/>
                <w:sz w:val="24"/>
              </w:rPr>
              <w:t>86</w:t>
            </w:r>
          </w:p>
        </w:tc>
        <w:tc>
          <w:tcPr>
            <w:tcW w:w="1378" w:type="dxa"/>
            <w:gridSpan w:val="2"/>
            <w:noWrap w:val="0"/>
            <w:vAlign w:val="center"/>
          </w:tcPr>
          <w:p w14:paraId="71A3024A">
            <w:pPr>
              <w:spacing w:line="400" w:lineRule="exact"/>
              <w:jc w:val="center"/>
              <w:rPr>
                <w:rFonts w:hint="eastAsia"/>
                <w:sz w:val="24"/>
              </w:rPr>
            </w:pPr>
            <w:r>
              <w:rPr>
                <w:rFonts w:hint="eastAsia"/>
                <w:sz w:val="24"/>
              </w:rPr>
              <w:t>其他权力</w:t>
            </w:r>
          </w:p>
        </w:tc>
        <w:tc>
          <w:tcPr>
            <w:tcW w:w="3418" w:type="dxa"/>
            <w:gridSpan w:val="2"/>
            <w:noWrap w:val="0"/>
            <w:vAlign w:val="center"/>
          </w:tcPr>
          <w:p w14:paraId="7CFB2DF9">
            <w:pPr>
              <w:spacing w:line="400" w:lineRule="exact"/>
              <w:ind w:left="31" w:leftChars="15" w:right="31" w:rightChars="15"/>
              <w:rPr>
                <w:rFonts w:hint="eastAsia"/>
                <w:sz w:val="24"/>
              </w:rPr>
            </w:pPr>
            <w:r>
              <w:rPr>
                <w:rFonts w:hint="eastAsia"/>
                <w:sz w:val="24"/>
              </w:rPr>
              <w:t>城市危险房屋鉴定</w:t>
            </w:r>
          </w:p>
        </w:tc>
        <w:tc>
          <w:tcPr>
            <w:tcW w:w="1738" w:type="dxa"/>
            <w:noWrap w:val="0"/>
            <w:vAlign w:val="center"/>
          </w:tcPr>
          <w:p w14:paraId="3EDD749F">
            <w:pPr>
              <w:spacing w:line="400" w:lineRule="exact"/>
              <w:jc w:val="center"/>
              <w:rPr>
                <w:rFonts w:hint="eastAsia"/>
                <w:sz w:val="24"/>
              </w:rPr>
            </w:pPr>
            <w:r>
              <w:rPr>
                <w:rFonts w:hint="eastAsia"/>
                <w:sz w:val="24"/>
              </w:rPr>
              <w:t>市、县</w:t>
            </w:r>
          </w:p>
        </w:tc>
        <w:tc>
          <w:tcPr>
            <w:tcW w:w="1704" w:type="dxa"/>
            <w:noWrap w:val="0"/>
            <w:vAlign w:val="center"/>
          </w:tcPr>
          <w:p w14:paraId="3614FF7C">
            <w:pPr>
              <w:spacing w:line="400" w:lineRule="exact"/>
              <w:rPr>
                <w:sz w:val="24"/>
              </w:rPr>
            </w:pPr>
          </w:p>
        </w:tc>
      </w:tr>
      <w:tr w14:paraId="1772C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EF81FC5">
            <w:pPr>
              <w:spacing w:line="400" w:lineRule="exact"/>
              <w:jc w:val="center"/>
              <w:rPr>
                <w:rFonts w:hint="eastAsia"/>
                <w:sz w:val="24"/>
              </w:rPr>
            </w:pPr>
            <w:r>
              <w:rPr>
                <w:rFonts w:hint="eastAsia"/>
                <w:sz w:val="24"/>
              </w:rPr>
              <w:t>87</w:t>
            </w:r>
          </w:p>
        </w:tc>
        <w:tc>
          <w:tcPr>
            <w:tcW w:w="1378" w:type="dxa"/>
            <w:gridSpan w:val="2"/>
            <w:noWrap w:val="0"/>
            <w:vAlign w:val="center"/>
          </w:tcPr>
          <w:p w14:paraId="729BFA26">
            <w:pPr>
              <w:spacing w:line="400" w:lineRule="exact"/>
              <w:jc w:val="center"/>
              <w:rPr>
                <w:rFonts w:hint="eastAsia"/>
                <w:sz w:val="24"/>
              </w:rPr>
            </w:pPr>
            <w:r>
              <w:rPr>
                <w:rFonts w:hint="eastAsia"/>
                <w:sz w:val="24"/>
              </w:rPr>
              <w:t>其他权力</w:t>
            </w:r>
          </w:p>
        </w:tc>
        <w:tc>
          <w:tcPr>
            <w:tcW w:w="3418" w:type="dxa"/>
            <w:gridSpan w:val="2"/>
            <w:noWrap w:val="0"/>
            <w:vAlign w:val="center"/>
          </w:tcPr>
          <w:p w14:paraId="7E2681D9">
            <w:pPr>
              <w:spacing w:line="400" w:lineRule="exact"/>
              <w:ind w:left="31" w:leftChars="15" w:right="31" w:rightChars="15"/>
              <w:rPr>
                <w:rFonts w:hint="eastAsia"/>
                <w:sz w:val="24"/>
              </w:rPr>
            </w:pPr>
            <w:r>
              <w:rPr>
                <w:rFonts w:hint="eastAsia"/>
                <w:sz w:val="24"/>
              </w:rPr>
              <w:t>物业维修资金交存确认与使用申请核准</w:t>
            </w:r>
          </w:p>
        </w:tc>
        <w:tc>
          <w:tcPr>
            <w:tcW w:w="1738" w:type="dxa"/>
            <w:noWrap w:val="0"/>
            <w:vAlign w:val="center"/>
          </w:tcPr>
          <w:p w14:paraId="7A322804">
            <w:pPr>
              <w:spacing w:line="400" w:lineRule="exact"/>
              <w:jc w:val="center"/>
              <w:rPr>
                <w:rFonts w:hint="eastAsia"/>
                <w:sz w:val="24"/>
              </w:rPr>
            </w:pPr>
            <w:r>
              <w:rPr>
                <w:rFonts w:hint="eastAsia"/>
                <w:sz w:val="24"/>
              </w:rPr>
              <w:t>市、县</w:t>
            </w:r>
          </w:p>
        </w:tc>
        <w:tc>
          <w:tcPr>
            <w:tcW w:w="1704" w:type="dxa"/>
            <w:noWrap w:val="0"/>
            <w:vAlign w:val="center"/>
          </w:tcPr>
          <w:p w14:paraId="6DF2C54C">
            <w:pPr>
              <w:spacing w:line="400" w:lineRule="exact"/>
              <w:rPr>
                <w:sz w:val="24"/>
              </w:rPr>
            </w:pPr>
          </w:p>
        </w:tc>
      </w:tr>
      <w:tr w14:paraId="2CEBA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3401C4">
            <w:pPr>
              <w:spacing w:line="400" w:lineRule="exact"/>
              <w:jc w:val="center"/>
              <w:rPr>
                <w:rFonts w:hint="eastAsia"/>
                <w:sz w:val="24"/>
              </w:rPr>
            </w:pPr>
            <w:r>
              <w:rPr>
                <w:rFonts w:hint="eastAsia"/>
                <w:sz w:val="24"/>
              </w:rPr>
              <w:t>88</w:t>
            </w:r>
          </w:p>
        </w:tc>
        <w:tc>
          <w:tcPr>
            <w:tcW w:w="1378" w:type="dxa"/>
            <w:gridSpan w:val="2"/>
            <w:noWrap w:val="0"/>
            <w:vAlign w:val="center"/>
          </w:tcPr>
          <w:p w14:paraId="01193632">
            <w:pPr>
              <w:spacing w:line="400" w:lineRule="exact"/>
              <w:jc w:val="center"/>
              <w:rPr>
                <w:rFonts w:hint="eastAsia"/>
                <w:sz w:val="24"/>
              </w:rPr>
            </w:pPr>
            <w:r>
              <w:rPr>
                <w:rFonts w:hint="eastAsia"/>
                <w:sz w:val="24"/>
              </w:rPr>
              <w:t>其他权力</w:t>
            </w:r>
          </w:p>
        </w:tc>
        <w:tc>
          <w:tcPr>
            <w:tcW w:w="3418" w:type="dxa"/>
            <w:gridSpan w:val="2"/>
            <w:noWrap w:val="0"/>
            <w:vAlign w:val="center"/>
          </w:tcPr>
          <w:p w14:paraId="24B490B6">
            <w:pPr>
              <w:spacing w:line="400" w:lineRule="exact"/>
              <w:ind w:left="31" w:leftChars="15" w:right="31" w:rightChars="15"/>
              <w:rPr>
                <w:rFonts w:hint="eastAsia"/>
                <w:sz w:val="24"/>
              </w:rPr>
            </w:pPr>
            <w:r>
              <w:rPr>
                <w:rFonts w:hint="eastAsia"/>
                <w:sz w:val="24"/>
              </w:rPr>
              <w:t>整体提升脚手架、模板等自升式架设设施验收合格登记</w:t>
            </w:r>
          </w:p>
        </w:tc>
        <w:tc>
          <w:tcPr>
            <w:tcW w:w="1738" w:type="dxa"/>
            <w:noWrap w:val="0"/>
            <w:vAlign w:val="center"/>
          </w:tcPr>
          <w:p w14:paraId="14E42E7F">
            <w:pPr>
              <w:spacing w:line="400" w:lineRule="exact"/>
              <w:jc w:val="center"/>
              <w:rPr>
                <w:rFonts w:hint="eastAsia"/>
                <w:sz w:val="24"/>
              </w:rPr>
            </w:pPr>
            <w:r>
              <w:rPr>
                <w:rFonts w:hint="eastAsia"/>
                <w:sz w:val="24"/>
              </w:rPr>
              <w:t>市、县</w:t>
            </w:r>
          </w:p>
        </w:tc>
        <w:tc>
          <w:tcPr>
            <w:tcW w:w="1704" w:type="dxa"/>
            <w:noWrap w:val="0"/>
            <w:vAlign w:val="center"/>
          </w:tcPr>
          <w:p w14:paraId="17D8E8D1">
            <w:pPr>
              <w:spacing w:line="400" w:lineRule="exact"/>
              <w:rPr>
                <w:sz w:val="24"/>
              </w:rPr>
            </w:pPr>
          </w:p>
        </w:tc>
      </w:tr>
      <w:tr w14:paraId="1C6B3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FB0CA1">
            <w:pPr>
              <w:spacing w:line="400" w:lineRule="exact"/>
              <w:jc w:val="center"/>
              <w:rPr>
                <w:rFonts w:hint="eastAsia"/>
                <w:sz w:val="24"/>
              </w:rPr>
            </w:pPr>
            <w:r>
              <w:rPr>
                <w:rFonts w:hint="eastAsia"/>
                <w:sz w:val="24"/>
              </w:rPr>
              <w:t>89</w:t>
            </w:r>
          </w:p>
        </w:tc>
        <w:tc>
          <w:tcPr>
            <w:tcW w:w="1378" w:type="dxa"/>
            <w:gridSpan w:val="2"/>
            <w:noWrap w:val="0"/>
            <w:vAlign w:val="center"/>
          </w:tcPr>
          <w:p w14:paraId="3400D2B4">
            <w:pPr>
              <w:spacing w:line="400" w:lineRule="exact"/>
              <w:jc w:val="center"/>
              <w:rPr>
                <w:rFonts w:hint="eastAsia"/>
                <w:sz w:val="24"/>
              </w:rPr>
            </w:pPr>
            <w:r>
              <w:rPr>
                <w:rFonts w:hint="eastAsia"/>
                <w:sz w:val="24"/>
              </w:rPr>
              <w:t>其他权力</w:t>
            </w:r>
          </w:p>
        </w:tc>
        <w:tc>
          <w:tcPr>
            <w:tcW w:w="3418" w:type="dxa"/>
            <w:gridSpan w:val="2"/>
            <w:noWrap w:val="0"/>
            <w:vAlign w:val="center"/>
          </w:tcPr>
          <w:p w14:paraId="7DF7A510">
            <w:pPr>
              <w:spacing w:line="400" w:lineRule="exact"/>
              <w:ind w:left="31" w:leftChars="15" w:right="31" w:rightChars="15"/>
              <w:rPr>
                <w:rFonts w:hint="eastAsia"/>
                <w:sz w:val="24"/>
              </w:rPr>
            </w:pPr>
            <w:r>
              <w:rPr>
                <w:rFonts w:hint="eastAsia"/>
                <w:sz w:val="24"/>
              </w:rPr>
              <w:t>保障性住房合同管理核准、保障性住房使用和退出管理核准</w:t>
            </w:r>
          </w:p>
        </w:tc>
        <w:tc>
          <w:tcPr>
            <w:tcW w:w="1738" w:type="dxa"/>
            <w:noWrap w:val="0"/>
            <w:vAlign w:val="center"/>
          </w:tcPr>
          <w:p w14:paraId="1FF65433">
            <w:pPr>
              <w:spacing w:line="400" w:lineRule="exact"/>
              <w:jc w:val="center"/>
              <w:rPr>
                <w:rFonts w:hint="eastAsia"/>
                <w:sz w:val="24"/>
              </w:rPr>
            </w:pPr>
            <w:r>
              <w:rPr>
                <w:rFonts w:hint="eastAsia"/>
                <w:sz w:val="24"/>
              </w:rPr>
              <w:t>市、县</w:t>
            </w:r>
          </w:p>
        </w:tc>
        <w:tc>
          <w:tcPr>
            <w:tcW w:w="1704" w:type="dxa"/>
            <w:noWrap w:val="0"/>
            <w:vAlign w:val="center"/>
          </w:tcPr>
          <w:p w14:paraId="5F5CC815">
            <w:pPr>
              <w:spacing w:line="400" w:lineRule="exact"/>
              <w:rPr>
                <w:sz w:val="24"/>
              </w:rPr>
            </w:pPr>
          </w:p>
        </w:tc>
      </w:tr>
      <w:tr w14:paraId="77C59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90502E">
            <w:pPr>
              <w:spacing w:line="400" w:lineRule="exact"/>
              <w:jc w:val="center"/>
              <w:rPr>
                <w:rFonts w:hint="eastAsia"/>
                <w:sz w:val="24"/>
              </w:rPr>
            </w:pPr>
            <w:r>
              <w:rPr>
                <w:rFonts w:hint="eastAsia"/>
                <w:sz w:val="24"/>
              </w:rPr>
              <w:t>90</w:t>
            </w:r>
          </w:p>
        </w:tc>
        <w:tc>
          <w:tcPr>
            <w:tcW w:w="1378" w:type="dxa"/>
            <w:gridSpan w:val="2"/>
            <w:noWrap w:val="0"/>
            <w:vAlign w:val="center"/>
          </w:tcPr>
          <w:p w14:paraId="249D1EDA">
            <w:pPr>
              <w:spacing w:line="400" w:lineRule="exact"/>
              <w:jc w:val="center"/>
              <w:rPr>
                <w:rFonts w:hint="eastAsia"/>
                <w:sz w:val="24"/>
              </w:rPr>
            </w:pPr>
            <w:r>
              <w:rPr>
                <w:rFonts w:hint="eastAsia"/>
                <w:sz w:val="24"/>
              </w:rPr>
              <w:t>其他权力</w:t>
            </w:r>
          </w:p>
        </w:tc>
        <w:tc>
          <w:tcPr>
            <w:tcW w:w="3418" w:type="dxa"/>
            <w:gridSpan w:val="2"/>
            <w:noWrap w:val="0"/>
            <w:vAlign w:val="center"/>
          </w:tcPr>
          <w:p w14:paraId="5C555ADC">
            <w:pPr>
              <w:spacing w:line="400" w:lineRule="exact"/>
              <w:ind w:left="31" w:leftChars="15" w:right="31" w:rightChars="15"/>
              <w:rPr>
                <w:rFonts w:hint="eastAsia"/>
                <w:sz w:val="24"/>
              </w:rPr>
            </w:pPr>
            <w:r>
              <w:rPr>
                <w:rFonts w:hint="eastAsia"/>
                <w:sz w:val="24"/>
              </w:rPr>
              <w:t>监督园林绿化工程竣工验收</w:t>
            </w:r>
          </w:p>
        </w:tc>
        <w:tc>
          <w:tcPr>
            <w:tcW w:w="1738" w:type="dxa"/>
            <w:noWrap w:val="0"/>
            <w:vAlign w:val="center"/>
          </w:tcPr>
          <w:p w14:paraId="784BCB89">
            <w:pPr>
              <w:spacing w:line="400" w:lineRule="exact"/>
              <w:jc w:val="center"/>
              <w:rPr>
                <w:rFonts w:hint="eastAsia"/>
                <w:sz w:val="24"/>
              </w:rPr>
            </w:pPr>
            <w:r>
              <w:rPr>
                <w:rFonts w:hint="eastAsia"/>
                <w:sz w:val="24"/>
              </w:rPr>
              <w:t>市、县</w:t>
            </w:r>
          </w:p>
        </w:tc>
        <w:tc>
          <w:tcPr>
            <w:tcW w:w="1704" w:type="dxa"/>
            <w:noWrap w:val="0"/>
            <w:vAlign w:val="center"/>
          </w:tcPr>
          <w:p w14:paraId="07924EA6">
            <w:pPr>
              <w:spacing w:line="400" w:lineRule="exact"/>
              <w:rPr>
                <w:sz w:val="24"/>
              </w:rPr>
            </w:pPr>
          </w:p>
        </w:tc>
      </w:tr>
      <w:tr w14:paraId="41EC4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88BF19F">
            <w:pPr>
              <w:spacing w:line="400" w:lineRule="exact"/>
              <w:jc w:val="center"/>
              <w:rPr>
                <w:rFonts w:hint="eastAsia"/>
                <w:sz w:val="24"/>
              </w:rPr>
            </w:pPr>
            <w:r>
              <w:rPr>
                <w:rFonts w:hint="eastAsia"/>
                <w:sz w:val="24"/>
              </w:rPr>
              <w:t>91</w:t>
            </w:r>
          </w:p>
        </w:tc>
        <w:tc>
          <w:tcPr>
            <w:tcW w:w="1378" w:type="dxa"/>
            <w:gridSpan w:val="2"/>
            <w:noWrap w:val="0"/>
            <w:vAlign w:val="center"/>
          </w:tcPr>
          <w:p w14:paraId="721DD7FD">
            <w:pPr>
              <w:spacing w:line="400" w:lineRule="exact"/>
              <w:jc w:val="center"/>
              <w:rPr>
                <w:rFonts w:hint="eastAsia"/>
                <w:sz w:val="24"/>
              </w:rPr>
            </w:pPr>
            <w:r>
              <w:rPr>
                <w:rFonts w:hint="eastAsia"/>
                <w:sz w:val="24"/>
              </w:rPr>
              <w:t>其他权力</w:t>
            </w:r>
          </w:p>
        </w:tc>
        <w:tc>
          <w:tcPr>
            <w:tcW w:w="3418" w:type="dxa"/>
            <w:gridSpan w:val="2"/>
            <w:noWrap w:val="0"/>
            <w:vAlign w:val="center"/>
          </w:tcPr>
          <w:p w14:paraId="39FCA9A0">
            <w:pPr>
              <w:spacing w:line="400" w:lineRule="exact"/>
              <w:ind w:left="31" w:leftChars="15" w:right="31" w:rightChars="15"/>
              <w:rPr>
                <w:rFonts w:hint="eastAsia"/>
                <w:sz w:val="24"/>
              </w:rPr>
            </w:pPr>
            <w:r>
              <w:rPr>
                <w:rFonts w:hint="eastAsia"/>
                <w:sz w:val="24"/>
              </w:rPr>
              <w:t>市政设施工程验收</w:t>
            </w:r>
          </w:p>
        </w:tc>
        <w:tc>
          <w:tcPr>
            <w:tcW w:w="1738" w:type="dxa"/>
            <w:noWrap w:val="0"/>
            <w:vAlign w:val="center"/>
          </w:tcPr>
          <w:p w14:paraId="4C662CE5">
            <w:pPr>
              <w:spacing w:line="400" w:lineRule="exact"/>
              <w:jc w:val="center"/>
              <w:rPr>
                <w:rFonts w:hint="eastAsia"/>
                <w:sz w:val="24"/>
              </w:rPr>
            </w:pPr>
            <w:r>
              <w:rPr>
                <w:rFonts w:hint="eastAsia"/>
                <w:sz w:val="24"/>
              </w:rPr>
              <w:t>市、县</w:t>
            </w:r>
          </w:p>
        </w:tc>
        <w:tc>
          <w:tcPr>
            <w:tcW w:w="1704" w:type="dxa"/>
            <w:noWrap w:val="0"/>
            <w:vAlign w:val="center"/>
          </w:tcPr>
          <w:p w14:paraId="2F443D11">
            <w:pPr>
              <w:spacing w:line="400" w:lineRule="exact"/>
              <w:rPr>
                <w:sz w:val="24"/>
              </w:rPr>
            </w:pPr>
          </w:p>
        </w:tc>
      </w:tr>
      <w:tr w14:paraId="77052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6560E9">
            <w:pPr>
              <w:spacing w:line="400" w:lineRule="exact"/>
              <w:jc w:val="center"/>
              <w:rPr>
                <w:rFonts w:hint="eastAsia"/>
                <w:sz w:val="24"/>
              </w:rPr>
            </w:pPr>
            <w:r>
              <w:rPr>
                <w:rFonts w:hint="eastAsia"/>
                <w:sz w:val="24"/>
              </w:rPr>
              <w:t>92</w:t>
            </w:r>
          </w:p>
        </w:tc>
        <w:tc>
          <w:tcPr>
            <w:tcW w:w="1378" w:type="dxa"/>
            <w:gridSpan w:val="2"/>
            <w:noWrap w:val="0"/>
            <w:vAlign w:val="center"/>
          </w:tcPr>
          <w:p w14:paraId="5572848A">
            <w:pPr>
              <w:spacing w:line="400" w:lineRule="exact"/>
              <w:jc w:val="center"/>
              <w:rPr>
                <w:rFonts w:hint="eastAsia"/>
                <w:sz w:val="24"/>
              </w:rPr>
            </w:pPr>
            <w:r>
              <w:rPr>
                <w:rFonts w:hint="eastAsia"/>
                <w:sz w:val="24"/>
              </w:rPr>
              <w:t>其他权力</w:t>
            </w:r>
          </w:p>
        </w:tc>
        <w:tc>
          <w:tcPr>
            <w:tcW w:w="3418" w:type="dxa"/>
            <w:gridSpan w:val="2"/>
            <w:noWrap w:val="0"/>
            <w:vAlign w:val="center"/>
          </w:tcPr>
          <w:p w14:paraId="7DD09A0B">
            <w:pPr>
              <w:spacing w:line="400" w:lineRule="exact"/>
              <w:ind w:left="31" w:leftChars="15" w:right="31" w:rightChars="15"/>
              <w:rPr>
                <w:rFonts w:hint="eastAsia"/>
                <w:sz w:val="24"/>
              </w:rPr>
            </w:pPr>
            <w:r>
              <w:rPr>
                <w:rFonts w:hint="eastAsia"/>
                <w:sz w:val="24"/>
              </w:rPr>
              <w:t>城镇排水与污水处理设施工程竣工验收备案</w:t>
            </w:r>
          </w:p>
        </w:tc>
        <w:tc>
          <w:tcPr>
            <w:tcW w:w="1738" w:type="dxa"/>
            <w:noWrap w:val="0"/>
            <w:vAlign w:val="center"/>
          </w:tcPr>
          <w:p w14:paraId="5B6236DD">
            <w:pPr>
              <w:spacing w:line="400" w:lineRule="exact"/>
              <w:jc w:val="center"/>
              <w:rPr>
                <w:rFonts w:hint="eastAsia"/>
                <w:sz w:val="24"/>
              </w:rPr>
            </w:pPr>
            <w:r>
              <w:rPr>
                <w:rFonts w:hint="eastAsia"/>
                <w:sz w:val="24"/>
              </w:rPr>
              <w:t>市、县</w:t>
            </w:r>
          </w:p>
        </w:tc>
        <w:tc>
          <w:tcPr>
            <w:tcW w:w="1704" w:type="dxa"/>
            <w:noWrap w:val="0"/>
            <w:vAlign w:val="center"/>
          </w:tcPr>
          <w:p w14:paraId="15214AE0">
            <w:pPr>
              <w:spacing w:line="400" w:lineRule="exact"/>
              <w:rPr>
                <w:sz w:val="24"/>
              </w:rPr>
            </w:pPr>
          </w:p>
        </w:tc>
      </w:tr>
      <w:tr w14:paraId="33AFD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668A81">
            <w:pPr>
              <w:spacing w:line="400" w:lineRule="exact"/>
              <w:jc w:val="center"/>
              <w:rPr>
                <w:rFonts w:hint="eastAsia"/>
                <w:sz w:val="24"/>
              </w:rPr>
            </w:pPr>
            <w:r>
              <w:rPr>
                <w:rFonts w:hint="eastAsia"/>
                <w:sz w:val="24"/>
              </w:rPr>
              <w:t>93</w:t>
            </w:r>
          </w:p>
        </w:tc>
        <w:tc>
          <w:tcPr>
            <w:tcW w:w="1378" w:type="dxa"/>
            <w:gridSpan w:val="2"/>
            <w:noWrap w:val="0"/>
            <w:vAlign w:val="center"/>
          </w:tcPr>
          <w:p w14:paraId="78CBF1BD">
            <w:pPr>
              <w:spacing w:line="400" w:lineRule="exact"/>
              <w:jc w:val="center"/>
              <w:rPr>
                <w:rFonts w:hint="eastAsia"/>
                <w:sz w:val="24"/>
              </w:rPr>
            </w:pPr>
            <w:r>
              <w:rPr>
                <w:rFonts w:hint="eastAsia"/>
                <w:sz w:val="24"/>
              </w:rPr>
              <w:t>其他权力</w:t>
            </w:r>
          </w:p>
        </w:tc>
        <w:tc>
          <w:tcPr>
            <w:tcW w:w="3418" w:type="dxa"/>
            <w:gridSpan w:val="2"/>
            <w:noWrap w:val="0"/>
            <w:vAlign w:val="center"/>
          </w:tcPr>
          <w:p w14:paraId="473ECFF2">
            <w:pPr>
              <w:spacing w:line="400" w:lineRule="exact"/>
              <w:ind w:left="31" w:leftChars="15" w:right="31" w:rightChars="15"/>
              <w:rPr>
                <w:rFonts w:hint="eastAsia"/>
                <w:sz w:val="24"/>
              </w:rPr>
            </w:pPr>
            <w:r>
              <w:rPr>
                <w:rFonts w:hint="eastAsia"/>
                <w:sz w:val="24"/>
              </w:rPr>
              <w:t>城市生活垃圾经营性企业制定突发事件、生活垃圾污染防范应急方案备案</w:t>
            </w:r>
          </w:p>
        </w:tc>
        <w:tc>
          <w:tcPr>
            <w:tcW w:w="1738" w:type="dxa"/>
            <w:noWrap w:val="0"/>
            <w:vAlign w:val="center"/>
          </w:tcPr>
          <w:p w14:paraId="75D9B6D9">
            <w:pPr>
              <w:spacing w:line="400" w:lineRule="exact"/>
              <w:jc w:val="center"/>
              <w:rPr>
                <w:rFonts w:hint="eastAsia"/>
                <w:sz w:val="24"/>
              </w:rPr>
            </w:pPr>
            <w:r>
              <w:rPr>
                <w:rFonts w:hint="eastAsia"/>
                <w:sz w:val="24"/>
              </w:rPr>
              <w:t>市、县</w:t>
            </w:r>
          </w:p>
        </w:tc>
        <w:tc>
          <w:tcPr>
            <w:tcW w:w="1704" w:type="dxa"/>
            <w:noWrap w:val="0"/>
            <w:vAlign w:val="center"/>
          </w:tcPr>
          <w:p w14:paraId="7FA94B33">
            <w:pPr>
              <w:spacing w:line="400" w:lineRule="exact"/>
              <w:rPr>
                <w:sz w:val="24"/>
              </w:rPr>
            </w:pPr>
          </w:p>
        </w:tc>
      </w:tr>
      <w:tr w14:paraId="6C9D3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EAFF19">
            <w:pPr>
              <w:spacing w:line="400" w:lineRule="exact"/>
              <w:jc w:val="center"/>
              <w:rPr>
                <w:rFonts w:hint="eastAsia"/>
                <w:sz w:val="24"/>
              </w:rPr>
            </w:pPr>
            <w:r>
              <w:rPr>
                <w:rFonts w:hint="eastAsia"/>
                <w:sz w:val="24"/>
              </w:rPr>
              <w:t>94</w:t>
            </w:r>
          </w:p>
        </w:tc>
        <w:tc>
          <w:tcPr>
            <w:tcW w:w="1378" w:type="dxa"/>
            <w:gridSpan w:val="2"/>
            <w:noWrap w:val="0"/>
            <w:vAlign w:val="center"/>
          </w:tcPr>
          <w:p w14:paraId="238B3341">
            <w:pPr>
              <w:spacing w:line="400" w:lineRule="exact"/>
              <w:jc w:val="center"/>
              <w:rPr>
                <w:rFonts w:hint="eastAsia"/>
                <w:sz w:val="24"/>
              </w:rPr>
            </w:pPr>
            <w:r>
              <w:rPr>
                <w:rFonts w:hint="eastAsia"/>
                <w:sz w:val="24"/>
              </w:rPr>
              <w:t>其他权力</w:t>
            </w:r>
          </w:p>
        </w:tc>
        <w:tc>
          <w:tcPr>
            <w:tcW w:w="3418" w:type="dxa"/>
            <w:gridSpan w:val="2"/>
            <w:noWrap w:val="0"/>
            <w:vAlign w:val="center"/>
          </w:tcPr>
          <w:p w14:paraId="1A9FB5A0">
            <w:pPr>
              <w:spacing w:line="400" w:lineRule="exact"/>
              <w:ind w:left="31" w:leftChars="15" w:right="31" w:rightChars="15"/>
              <w:rPr>
                <w:rFonts w:hint="eastAsia"/>
                <w:sz w:val="24"/>
              </w:rPr>
            </w:pPr>
            <w:r>
              <w:rPr>
                <w:rFonts w:hint="eastAsia"/>
                <w:sz w:val="24"/>
              </w:rPr>
              <w:t>燃气工程竣工验收备案</w:t>
            </w:r>
          </w:p>
        </w:tc>
        <w:tc>
          <w:tcPr>
            <w:tcW w:w="1738" w:type="dxa"/>
            <w:noWrap w:val="0"/>
            <w:vAlign w:val="center"/>
          </w:tcPr>
          <w:p w14:paraId="3E4C50B8">
            <w:pPr>
              <w:spacing w:line="400" w:lineRule="exact"/>
              <w:jc w:val="center"/>
              <w:rPr>
                <w:rFonts w:hint="eastAsia"/>
                <w:sz w:val="24"/>
              </w:rPr>
            </w:pPr>
            <w:r>
              <w:rPr>
                <w:rFonts w:hint="eastAsia"/>
                <w:sz w:val="24"/>
              </w:rPr>
              <w:t>市、县</w:t>
            </w:r>
          </w:p>
        </w:tc>
        <w:tc>
          <w:tcPr>
            <w:tcW w:w="1704" w:type="dxa"/>
            <w:noWrap w:val="0"/>
            <w:vAlign w:val="center"/>
          </w:tcPr>
          <w:p w14:paraId="7CF92539">
            <w:pPr>
              <w:spacing w:line="400" w:lineRule="exact"/>
              <w:rPr>
                <w:sz w:val="24"/>
              </w:rPr>
            </w:pPr>
          </w:p>
        </w:tc>
      </w:tr>
      <w:tr w14:paraId="0AAA9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4EA794F">
            <w:pPr>
              <w:spacing w:line="400" w:lineRule="exact"/>
              <w:jc w:val="center"/>
              <w:rPr>
                <w:rFonts w:hint="eastAsia"/>
                <w:sz w:val="24"/>
              </w:rPr>
            </w:pPr>
            <w:r>
              <w:rPr>
                <w:rFonts w:hint="eastAsia"/>
                <w:sz w:val="24"/>
              </w:rPr>
              <w:t>95</w:t>
            </w:r>
          </w:p>
        </w:tc>
        <w:tc>
          <w:tcPr>
            <w:tcW w:w="1378" w:type="dxa"/>
            <w:gridSpan w:val="2"/>
            <w:noWrap w:val="0"/>
            <w:vAlign w:val="center"/>
          </w:tcPr>
          <w:p w14:paraId="645CAA4B">
            <w:pPr>
              <w:spacing w:line="400" w:lineRule="exact"/>
              <w:jc w:val="center"/>
              <w:rPr>
                <w:rFonts w:hint="eastAsia"/>
                <w:sz w:val="24"/>
              </w:rPr>
            </w:pPr>
            <w:r>
              <w:rPr>
                <w:rFonts w:hint="eastAsia"/>
                <w:sz w:val="24"/>
              </w:rPr>
              <w:t>其他权力</w:t>
            </w:r>
          </w:p>
        </w:tc>
        <w:tc>
          <w:tcPr>
            <w:tcW w:w="3418" w:type="dxa"/>
            <w:gridSpan w:val="2"/>
            <w:noWrap w:val="0"/>
            <w:vAlign w:val="center"/>
          </w:tcPr>
          <w:p w14:paraId="13F23A7B">
            <w:pPr>
              <w:spacing w:line="400" w:lineRule="exact"/>
              <w:ind w:left="31" w:leftChars="15" w:right="31" w:rightChars="15"/>
              <w:rPr>
                <w:rFonts w:hint="eastAsia"/>
                <w:sz w:val="24"/>
              </w:rPr>
            </w:pPr>
            <w:r>
              <w:rPr>
                <w:rFonts w:hint="eastAsia"/>
                <w:sz w:val="24"/>
              </w:rPr>
              <w:t>缴存单位降低住房公积金缴存比例或缓缴的审核</w:t>
            </w:r>
          </w:p>
        </w:tc>
        <w:tc>
          <w:tcPr>
            <w:tcW w:w="1738" w:type="dxa"/>
            <w:noWrap w:val="0"/>
            <w:vAlign w:val="center"/>
          </w:tcPr>
          <w:p w14:paraId="5C1A533D">
            <w:pPr>
              <w:spacing w:line="400" w:lineRule="exact"/>
              <w:jc w:val="center"/>
              <w:rPr>
                <w:rFonts w:hint="eastAsia"/>
                <w:sz w:val="24"/>
              </w:rPr>
            </w:pPr>
            <w:r>
              <w:rPr>
                <w:rFonts w:hint="eastAsia"/>
                <w:sz w:val="24"/>
              </w:rPr>
              <w:t>市、县</w:t>
            </w:r>
          </w:p>
        </w:tc>
        <w:tc>
          <w:tcPr>
            <w:tcW w:w="1704" w:type="dxa"/>
            <w:noWrap w:val="0"/>
            <w:vAlign w:val="center"/>
          </w:tcPr>
          <w:p w14:paraId="77DF7C64">
            <w:pPr>
              <w:spacing w:line="400" w:lineRule="exact"/>
              <w:rPr>
                <w:sz w:val="24"/>
              </w:rPr>
            </w:pPr>
          </w:p>
        </w:tc>
      </w:tr>
      <w:tr w14:paraId="774EB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54802E6">
            <w:pPr>
              <w:spacing w:line="400" w:lineRule="exact"/>
              <w:jc w:val="center"/>
              <w:rPr>
                <w:rFonts w:hint="eastAsia"/>
                <w:sz w:val="24"/>
              </w:rPr>
            </w:pPr>
            <w:r>
              <w:rPr>
                <w:rFonts w:hint="eastAsia"/>
                <w:sz w:val="24"/>
              </w:rPr>
              <w:t>96</w:t>
            </w:r>
          </w:p>
        </w:tc>
        <w:tc>
          <w:tcPr>
            <w:tcW w:w="1378" w:type="dxa"/>
            <w:gridSpan w:val="2"/>
            <w:noWrap w:val="0"/>
            <w:vAlign w:val="center"/>
          </w:tcPr>
          <w:p w14:paraId="57C4EA5E">
            <w:pPr>
              <w:spacing w:line="400" w:lineRule="exact"/>
              <w:jc w:val="center"/>
              <w:rPr>
                <w:rFonts w:hint="eastAsia"/>
                <w:sz w:val="24"/>
              </w:rPr>
            </w:pPr>
            <w:r>
              <w:rPr>
                <w:rFonts w:hint="eastAsia"/>
                <w:sz w:val="24"/>
              </w:rPr>
              <w:t>其他权力</w:t>
            </w:r>
          </w:p>
        </w:tc>
        <w:tc>
          <w:tcPr>
            <w:tcW w:w="3418" w:type="dxa"/>
            <w:gridSpan w:val="2"/>
            <w:noWrap w:val="0"/>
            <w:vAlign w:val="center"/>
          </w:tcPr>
          <w:p w14:paraId="4AF08FDD">
            <w:pPr>
              <w:spacing w:line="400" w:lineRule="exact"/>
              <w:ind w:left="31" w:leftChars="15" w:right="31" w:rightChars="15"/>
              <w:rPr>
                <w:rFonts w:hint="eastAsia"/>
                <w:spacing w:val="-8"/>
                <w:sz w:val="24"/>
              </w:rPr>
            </w:pPr>
            <w:r>
              <w:rPr>
                <w:rFonts w:hint="eastAsia"/>
                <w:spacing w:val="-8"/>
                <w:sz w:val="24"/>
              </w:rPr>
              <w:t>住房公积金缴存、变更和注销登记</w:t>
            </w:r>
          </w:p>
        </w:tc>
        <w:tc>
          <w:tcPr>
            <w:tcW w:w="1738" w:type="dxa"/>
            <w:noWrap w:val="0"/>
            <w:vAlign w:val="center"/>
          </w:tcPr>
          <w:p w14:paraId="1E8B9FCE">
            <w:pPr>
              <w:spacing w:line="400" w:lineRule="exact"/>
              <w:jc w:val="center"/>
              <w:rPr>
                <w:rFonts w:hint="eastAsia"/>
                <w:sz w:val="24"/>
              </w:rPr>
            </w:pPr>
            <w:r>
              <w:rPr>
                <w:rFonts w:hint="eastAsia"/>
                <w:sz w:val="24"/>
              </w:rPr>
              <w:t>市、县</w:t>
            </w:r>
          </w:p>
        </w:tc>
        <w:tc>
          <w:tcPr>
            <w:tcW w:w="1704" w:type="dxa"/>
            <w:noWrap w:val="0"/>
            <w:vAlign w:val="center"/>
          </w:tcPr>
          <w:p w14:paraId="133214C1">
            <w:pPr>
              <w:spacing w:line="400" w:lineRule="exact"/>
              <w:rPr>
                <w:sz w:val="24"/>
              </w:rPr>
            </w:pPr>
          </w:p>
        </w:tc>
      </w:tr>
      <w:tr w14:paraId="0A8D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24EA1C5">
            <w:pPr>
              <w:spacing w:line="400" w:lineRule="exact"/>
              <w:jc w:val="center"/>
              <w:rPr>
                <w:rFonts w:hint="eastAsia"/>
                <w:sz w:val="24"/>
              </w:rPr>
            </w:pPr>
            <w:r>
              <w:rPr>
                <w:rFonts w:hint="eastAsia"/>
                <w:sz w:val="24"/>
              </w:rPr>
              <w:t>97</w:t>
            </w:r>
          </w:p>
        </w:tc>
        <w:tc>
          <w:tcPr>
            <w:tcW w:w="1378" w:type="dxa"/>
            <w:gridSpan w:val="2"/>
            <w:noWrap w:val="0"/>
            <w:vAlign w:val="center"/>
          </w:tcPr>
          <w:p w14:paraId="71627905">
            <w:pPr>
              <w:spacing w:line="400" w:lineRule="exact"/>
              <w:jc w:val="center"/>
              <w:rPr>
                <w:rFonts w:hint="eastAsia"/>
                <w:sz w:val="24"/>
              </w:rPr>
            </w:pPr>
            <w:r>
              <w:rPr>
                <w:rFonts w:hint="eastAsia"/>
                <w:sz w:val="24"/>
              </w:rPr>
              <w:t>其他权力</w:t>
            </w:r>
          </w:p>
        </w:tc>
        <w:tc>
          <w:tcPr>
            <w:tcW w:w="3418" w:type="dxa"/>
            <w:gridSpan w:val="2"/>
            <w:noWrap w:val="0"/>
            <w:vAlign w:val="center"/>
          </w:tcPr>
          <w:p w14:paraId="4F747684">
            <w:pPr>
              <w:spacing w:line="400" w:lineRule="exact"/>
              <w:ind w:left="31" w:leftChars="15" w:right="31" w:rightChars="15"/>
              <w:rPr>
                <w:rFonts w:hint="eastAsia"/>
                <w:sz w:val="24"/>
              </w:rPr>
            </w:pPr>
            <w:r>
              <w:rPr>
                <w:rFonts w:hint="eastAsia"/>
                <w:sz w:val="24"/>
              </w:rPr>
              <w:t>住房公积金提取和贷款审批</w:t>
            </w:r>
          </w:p>
        </w:tc>
        <w:tc>
          <w:tcPr>
            <w:tcW w:w="1738" w:type="dxa"/>
            <w:noWrap w:val="0"/>
            <w:vAlign w:val="center"/>
          </w:tcPr>
          <w:p w14:paraId="5388770E">
            <w:pPr>
              <w:spacing w:line="400" w:lineRule="exact"/>
              <w:jc w:val="center"/>
              <w:rPr>
                <w:rFonts w:hint="eastAsia"/>
                <w:sz w:val="24"/>
              </w:rPr>
            </w:pPr>
            <w:r>
              <w:rPr>
                <w:rFonts w:hint="eastAsia"/>
                <w:sz w:val="24"/>
              </w:rPr>
              <w:t>市、县</w:t>
            </w:r>
          </w:p>
        </w:tc>
        <w:tc>
          <w:tcPr>
            <w:tcW w:w="1704" w:type="dxa"/>
            <w:noWrap w:val="0"/>
            <w:vAlign w:val="center"/>
          </w:tcPr>
          <w:p w14:paraId="12B359E8">
            <w:pPr>
              <w:spacing w:line="400" w:lineRule="exact"/>
              <w:rPr>
                <w:sz w:val="24"/>
              </w:rPr>
            </w:pPr>
          </w:p>
        </w:tc>
      </w:tr>
      <w:tr w14:paraId="19BCF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7191D03">
            <w:pPr>
              <w:spacing w:line="400" w:lineRule="exact"/>
              <w:jc w:val="center"/>
              <w:rPr>
                <w:rFonts w:hint="eastAsia"/>
                <w:sz w:val="24"/>
              </w:rPr>
            </w:pPr>
            <w:r>
              <w:rPr>
                <w:rFonts w:hint="eastAsia"/>
                <w:sz w:val="24"/>
              </w:rPr>
              <w:t>98</w:t>
            </w:r>
          </w:p>
        </w:tc>
        <w:tc>
          <w:tcPr>
            <w:tcW w:w="1378" w:type="dxa"/>
            <w:gridSpan w:val="2"/>
            <w:noWrap w:val="0"/>
            <w:vAlign w:val="center"/>
          </w:tcPr>
          <w:p w14:paraId="5FBEBDE6">
            <w:pPr>
              <w:spacing w:line="400" w:lineRule="exact"/>
              <w:jc w:val="center"/>
              <w:rPr>
                <w:rFonts w:hint="eastAsia"/>
                <w:sz w:val="24"/>
              </w:rPr>
            </w:pPr>
            <w:r>
              <w:rPr>
                <w:rFonts w:hint="eastAsia"/>
                <w:sz w:val="24"/>
              </w:rPr>
              <w:t>其他权力</w:t>
            </w:r>
          </w:p>
        </w:tc>
        <w:tc>
          <w:tcPr>
            <w:tcW w:w="3418" w:type="dxa"/>
            <w:gridSpan w:val="2"/>
            <w:noWrap w:val="0"/>
            <w:vAlign w:val="center"/>
          </w:tcPr>
          <w:p w14:paraId="7A38BF7D">
            <w:pPr>
              <w:spacing w:line="400" w:lineRule="exact"/>
              <w:ind w:left="31" w:leftChars="15" w:right="31" w:rightChars="15"/>
              <w:rPr>
                <w:rFonts w:hint="eastAsia"/>
                <w:sz w:val="24"/>
              </w:rPr>
            </w:pPr>
            <w:r>
              <w:rPr>
                <w:rFonts w:hint="eastAsia"/>
                <w:sz w:val="24"/>
              </w:rPr>
              <w:t>城市供水水质突发事件应急预案备案</w:t>
            </w:r>
          </w:p>
        </w:tc>
        <w:tc>
          <w:tcPr>
            <w:tcW w:w="1738" w:type="dxa"/>
            <w:noWrap w:val="0"/>
            <w:vAlign w:val="center"/>
          </w:tcPr>
          <w:p w14:paraId="048DF130">
            <w:pPr>
              <w:spacing w:line="400" w:lineRule="exact"/>
              <w:jc w:val="center"/>
              <w:rPr>
                <w:rFonts w:hint="eastAsia"/>
                <w:sz w:val="24"/>
              </w:rPr>
            </w:pPr>
            <w:r>
              <w:rPr>
                <w:rFonts w:hint="eastAsia"/>
                <w:sz w:val="24"/>
              </w:rPr>
              <w:t>市、县</w:t>
            </w:r>
          </w:p>
        </w:tc>
        <w:tc>
          <w:tcPr>
            <w:tcW w:w="1704" w:type="dxa"/>
            <w:noWrap w:val="0"/>
            <w:vAlign w:val="center"/>
          </w:tcPr>
          <w:p w14:paraId="0F5DD759">
            <w:pPr>
              <w:spacing w:line="400" w:lineRule="exact"/>
              <w:rPr>
                <w:sz w:val="24"/>
              </w:rPr>
            </w:pPr>
          </w:p>
        </w:tc>
      </w:tr>
      <w:tr w14:paraId="76D8C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016708">
            <w:pPr>
              <w:spacing w:line="400" w:lineRule="exact"/>
              <w:jc w:val="center"/>
              <w:rPr>
                <w:rFonts w:hint="eastAsia"/>
                <w:sz w:val="24"/>
              </w:rPr>
            </w:pPr>
            <w:r>
              <w:rPr>
                <w:rFonts w:hint="eastAsia"/>
                <w:sz w:val="24"/>
              </w:rPr>
              <w:t>99</w:t>
            </w:r>
          </w:p>
        </w:tc>
        <w:tc>
          <w:tcPr>
            <w:tcW w:w="1378" w:type="dxa"/>
            <w:gridSpan w:val="2"/>
            <w:noWrap w:val="0"/>
            <w:vAlign w:val="center"/>
          </w:tcPr>
          <w:p w14:paraId="2C08C953">
            <w:pPr>
              <w:spacing w:line="400" w:lineRule="exact"/>
              <w:jc w:val="center"/>
              <w:rPr>
                <w:rFonts w:hint="eastAsia"/>
                <w:sz w:val="24"/>
              </w:rPr>
            </w:pPr>
            <w:r>
              <w:rPr>
                <w:rFonts w:hint="eastAsia"/>
                <w:sz w:val="24"/>
              </w:rPr>
              <w:t>其他权力</w:t>
            </w:r>
          </w:p>
        </w:tc>
        <w:tc>
          <w:tcPr>
            <w:tcW w:w="3418" w:type="dxa"/>
            <w:gridSpan w:val="2"/>
            <w:noWrap w:val="0"/>
            <w:vAlign w:val="center"/>
          </w:tcPr>
          <w:p w14:paraId="5A2C7DF6">
            <w:pPr>
              <w:spacing w:line="400" w:lineRule="exact"/>
              <w:ind w:left="31" w:leftChars="15" w:right="31" w:rightChars="15"/>
              <w:rPr>
                <w:rFonts w:hint="eastAsia"/>
                <w:sz w:val="24"/>
              </w:rPr>
            </w:pPr>
            <w:r>
              <w:rPr>
                <w:rFonts w:hint="eastAsia"/>
                <w:sz w:val="24"/>
              </w:rPr>
              <w:t>业主委员会备案</w:t>
            </w:r>
          </w:p>
        </w:tc>
        <w:tc>
          <w:tcPr>
            <w:tcW w:w="1738" w:type="dxa"/>
            <w:noWrap w:val="0"/>
            <w:vAlign w:val="center"/>
          </w:tcPr>
          <w:p w14:paraId="000473EB">
            <w:pPr>
              <w:spacing w:line="400" w:lineRule="exact"/>
              <w:jc w:val="center"/>
              <w:rPr>
                <w:rFonts w:hint="eastAsia"/>
                <w:sz w:val="24"/>
              </w:rPr>
            </w:pPr>
            <w:r>
              <w:rPr>
                <w:rFonts w:hint="eastAsia"/>
                <w:sz w:val="24"/>
              </w:rPr>
              <w:t>县</w:t>
            </w:r>
          </w:p>
        </w:tc>
        <w:tc>
          <w:tcPr>
            <w:tcW w:w="1704" w:type="dxa"/>
            <w:noWrap w:val="0"/>
            <w:vAlign w:val="center"/>
          </w:tcPr>
          <w:p w14:paraId="4A2DDC5D">
            <w:pPr>
              <w:spacing w:line="400" w:lineRule="exact"/>
              <w:rPr>
                <w:sz w:val="24"/>
              </w:rPr>
            </w:pPr>
          </w:p>
        </w:tc>
      </w:tr>
      <w:tr w14:paraId="12EF4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E56717">
            <w:pPr>
              <w:spacing w:line="400" w:lineRule="exact"/>
              <w:jc w:val="center"/>
              <w:rPr>
                <w:rFonts w:hint="eastAsia"/>
                <w:sz w:val="24"/>
              </w:rPr>
            </w:pPr>
            <w:r>
              <w:rPr>
                <w:rFonts w:hint="eastAsia"/>
                <w:sz w:val="24"/>
              </w:rPr>
              <w:t>100</w:t>
            </w:r>
          </w:p>
        </w:tc>
        <w:tc>
          <w:tcPr>
            <w:tcW w:w="1378" w:type="dxa"/>
            <w:gridSpan w:val="2"/>
            <w:noWrap w:val="0"/>
            <w:vAlign w:val="center"/>
          </w:tcPr>
          <w:p w14:paraId="40EF4586">
            <w:pPr>
              <w:spacing w:line="400" w:lineRule="exact"/>
              <w:jc w:val="center"/>
              <w:rPr>
                <w:rFonts w:hint="eastAsia"/>
                <w:sz w:val="24"/>
              </w:rPr>
            </w:pPr>
            <w:r>
              <w:rPr>
                <w:rFonts w:hint="eastAsia"/>
                <w:sz w:val="24"/>
              </w:rPr>
              <w:t>其他权力</w:t>
            </w:r>
          </w:p>
        </w:tc>
        <w:tc>
          <w:tcPr>
            <w:tcW w:w="3418" w:type="dxa"/>
            <w:gridSpan w:val="2"/>
            <w:noWrap w:val="0"/>
            <w:vAlign w:val="center"/>
          </w:tcPr>
          <w:p w14:paraId="10F016A7">
            <w:pPr>
              <w:spacing w:line="400" w:lineRule="exact"/>
              <w:ind w:left="31" w:leftChars="15" w:right="31" w:rightChars="15"/>
              <w:rPr>
                <w:rFonts w:hint="eastAsia"/>
                <w:sz w:val="24"/>
              </w:rPr>
            </w:pPr>
            <w:r>
              <w:rPr>
                <w:rFonts w:hint="eastAsia"/>
                <w:sz w:val="24"/>
              </w:rPr>
              <w:t>临时管理规约备案</w:t>
            </w:r>
          </w:p>
        </w:tc>
        <w:tc>
          <w:tcPr>
            <w:tcW w:w="1738" w:type="dxa"/>
            <w:noWrap w:val="0"/>
            <w:vAlign w:val="center"/>
          </w:tcPr>
          <w:p w14:paraId="64215268">
            <w:pPr>
              <w:spacing w:line="400" w:lineRule="exact"/>
              <w:jc w:val="center"/>
              <w:rPr>
                <w:rFonts w:hint="eastAsia"/>
                <w:sz w:val="24"/>
              </w:rPr>
            </w:pPr>
            <w:r>
              <w:rPr>
                <w:rFonts w:hint="eastAsia"/>
                <w:sz w:val="24"/>
              </w:rPr>
              <w:t>县</w:t>
            </w:r>
          </w:p>
        </w:tc>
        <w:tc>
          <w:tcPr>
            <w:tcW w:w="1704" w:type="dxa"/>
            <w:noWrap w:val="0"/>
            <w:vAlign w:val="center"/>
          </w:tcPr>
          <w:p w14:paraId="5D3442FB">
            <w:pPr>
              <w:spacing w:line="400" w:lineRule="exact"/>
              <w:rPr>
                <w:sz w:val="24"/>
              </w:rPr>
            </w:pPr>
          </w:p>
        </w:tc>
      </w:tr>
      <w:tr w14:paraId="1F837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D56FCF">
            <w:pPr>
              <w:spacing w:line="400" w:lineRule="exact"/>
              <w:jc w:val="center"/>
              <w:rPr>
                <w:rFonts w:hint="eastAsia"/>
                <w:sz w:val="24"/>
              </w:rPr>
            </w:pPr>
            <w:r>
              <w:rPr>
                <w:rFonts w:hint="eastAsia"/>
                <w:sz w:val="24"/>
              </w:rPr>
              <w:t>101</w:t>
            </w:r>
          </w:p>
        </w:tc>
        <w:tc>
          <w:tcPr>
            <w:tcW w:w="1378" w:type="dxa"/>
            <w:gridSpan w:val="2"/>
            <w:noWrap w:val="0"/>
            <w:vAlign w:val="center"/>
          </w:tcPr>
          <w:p w14:paraId="6362ABD9">
            <w:pPr>
              <w:spacing w:line="400" w:lineRule="exact"/>
              <w:jc w:val="center"/>
              <w:rPr>
                <w:rFonts w:hint="eastAsia"/>
                <w:sz w:val="24"/>
              </w:rPr>
            </w:pPr>
            <w:r>
              <w:rPr>
                <w:rFonts w:hint="eastAsia"/>
                <w:sz w:val="24"/>
              </w:rPr>
              <w:t>其他权力</w:t>
            </w:r>
          </w:p>
        </w:tc>
        <w:tc>
          <w:tcPr>
            <w:tcW w:w="3418" w:type="dxa"/>
            <w:gridSpan w:val="2"/>
            <w:noWrap w:val="0"/>
            <w:vAlign w:val="center"/>
          </w:tcPr>
          <w:p w14:paraId="22A708D1">
            <w:pPr>
              <w:spacing w:line="400" w:lineRule="exact"/>
              <w:ind w:left="31" w:leftChars="15" w:right="31" w:rightChars="15"/>
              <w:rPr>
                <w:rFonts w:hint="eastAsia"/>
                <w:sz w:val="24"/>
              </w:rPr>
            </w:pPr>
            <w:r>
              <w:rPr>
                <w:rFonts w:hint="eastAsia"/>
                <w:sz w:val="24"/>
              </w:rPr>
              <w:t>建设工程档案验收</w:t>
            </w:r>
          </w:p>
        </w:tc>
        <w:tc>
          <w:tcPr>
            <w:tcW w:w="1738" w:type="dxa"/>
            <w:noWrap w:val="0"/>
            <w:vAlign w:val="center"/>
          </w:tcPr>
          <w:p w14:paraId="45240268">
            <w:pPr>
              <w:spacing w:line="400" w:lineRule="exact"/>
              <w:jc w:val="center"/>
              <w:rPr>
                <w:rFonts w:hint="eastAsia"/>
                <w:sz w:val="24"/>
              </w:rPr>
            </w:pPr>
            <w:r>
              <w:rPr>
                <w:rFonts w:hint="eastAsia"/>
                <w:sz w:val="24"/>
              </w:rPr>
              <w:t>市、县</w:t>
            </w:r>
          </w:p>
        </w:tc>
        <w:tc>
          <w:tcPr>
            <w:tcW w:w="1704" w:type="dxa"/>
            <w:noWrap w:val="0"/>
            <w:vAlign w:val="center"/>
          </w:tcPr>
          <w:p w14:paraId="1D0B74B9">
            <w:pPr>
              <w:spacing w:line="400" w:lineRule="exact"/>
              <w:rPr>
                <w:sz w:val="24"/>
              </w:rPr>
            </w:pPr>
          </w:p>
        </w:tc>
      </w:tr>
      <w:tr w14:paraId="4E272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36C435">
            <w:pPr>
              <w:spacing w:line="400" w:lineRule="exact"/>
              <w:jc w:val="center"/>
              <w:rPr>
                <w:rFonts w:hint="eastAsia"/>
                <w:sz w:val="24"/>
              </w:rPr>
            </w:pPr>
            <w:r>
              <w:rPr>
                <w:rFonts w:hint="eastAsia"/>
                <w:sz w:val="24"/>
              </w:rPr>
              <w:t>102</w:t>
            </w:r>
          </w:p>
        </w:tc>
        <w:tc>
          <w:tcPr>
            <w:tcW w:w="1378" w:type="dxa"/>
            <w:gridSpan w:val="2"/>
            <w:noWrap w:val="0"/>
            <w:vAlign w:val="center"/>
          </w:tcPr>
          <w:p w14:paraId="5D869C43">
            <w:pPr>
              <w:spacing w:line="400" w:lineRule="exact"/>
              <w:jc w:val="center"/>
              <w:rPr>
                <w:rFonts w:hint="eastAsia"/>
                <w:sz w:val="24"/>
              </w:rPr>
            </w:pPr>
            <w:r>
              <w:rPr>
                <w:rFonts w:hint="eastAsia"/>
                <w:sz w:val="24"/>
              </w:rPr>
              <w:t>其他权力</w:t>
            </w:r>
          </w:p>
        </w:tc>
        <w:tc>
          <w:tcPr>
            <w:tcW w:w="3418" w:type="dxa"/>
            <w:gridSpan w:val="2"/>
            <w:noWrap w:val="0"/>
            <w:vAlign w:val="center"/>
          </w:tcPr>
          <w:p w14:paraId="54B02F01">
            <w:pPr>
              <w:spacing w:line="400" w:lineRule="exact"/>
              <w:ind w:left="31" w:leftChars="15" w:right="31" w:rightChars="15"/>
              <w:rPr>
                <w:rFonts w:hint="eastAsia"/>
                <w:sz w:val="24"/>
              </w:rPr>
            </w:pPr>
            <w:r>
              <w:rPr>
                <w:rFonts w:hint="eastAsia"/>
                <w:sz w:val="24"/>
              </w:rPr>
              <w:t>新建住宅小区综合查验</w:t>
            </w:r>
          </w:p>
        </w:tc>
        <w:tc>
          <w:tcPr>
            <w:tcW w:w="1738" w:type="dxa"/>
            <w:noWrap w:val="0"/>
            <w:vAlign w:val="center"/>
          </w:tcPr>
          <w:p w14:paraId="248C43ED">
            <w:pPr>
              <w:spacing w:line="400" w:lineRule="exact"/>
              <w:jc w:val="center"/>
              <w:rPr>
                <w:rFonts w:hint="eastAsia"/>
                <w:sz w:val="24"/>
              </w:rPr>
            </w:pPr>
            <w:r>
              <w:rPr>
                <w:rFonts w:hint="eastAsia"/>
                <w:sz w:val="24"/>
              </w:rPr>
              <w:t>市、县</w:t>
            </w:r>
          </w:p>
        </w:tc>
        <w:tc>
          <w:tcPr>
            <w:tcW w:w="1704" w:type="dxa"/>
            <w:noWrap w:val="0"/>
            <w:vAlign w:val="center"/>
          </w:tcPr>
          <w:p w14:paraId="6CB15485">
            <w:pPr>
              <w:spacing w:line="400" w:lineRule="exact"/>
              <w:rPr>
                <w:sz w:val="24"/>
              </w:rPr>
            </w:pPr>
          </w:p>
        </w:tc>
      </w:tr>
      <w:tr w14:paraId="4F528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782CDB8">
            <w:pPr>
              <w:spacing w:line="400" w:lineRule="exact"/>
              <w:jc w:val="center"/>
              <w:rPr>
                <w:rFonts w:hint="eastAsia"/>
                <w:sz w:val="24"/>
              </w:rPr>
            </w:pPr>
            <w:r>
              <w:rPr>
                <w:rFonts w:hint="eastAsia"/>
                <w:sz w:val="24"/>
              </w:rPr>
              <w:t>103</w:t>
            </w:r>
          </w:p>
        </w:tc>
        <w:tc>
          <w:tcPr>
            <w:tcW w:w="1378" w:type="dxa"/>
            <w:gridSpan w:val="2"/>
            <w:noWrap w:val="0"/>
            <w:vAlign w:val="center"/>
          </w:tcPr>
          <w:p w14:paraId="59EC19BC">
            <w:pPr>
              <w:spacing w:line="400" w:lineRule="exact"/>
              <w:jc w:val="center"/>
              <w:rPr>
                <w:rFonts w:hint="eastAsia"/>
                <w:sz w:val="24"/>
              </w:rPr>
            </w:pPr>
            <w:r>
              <w:rPr>
                <w:rFonts w:hint="eastAsia"/>
                <w:sz w:val="24"/>
              </w:rPr>
              <w:t>其他权力</w:t>
            </w:r>
          </w:p>
        </w:tc>
        <w:tc>
          <w:tcPr>
            <w:tcW w:w="3418" w:type="dxa"/>
            <w:gridSpan w:val="2"/>
            <w:noWrap w:val="0"/>
            <w:vAlign w:val="center"/>
          </w:tcPr>
          <w:p w14:paraId="24907B46">
            <w:pPr>
              <w:spacing w:line="400" w:lineRule="exact"/>
              <w:ind w:left="31" w:leftChars="15" w:right="31" w:rightChars="15"/>
              <w:rPr>
                <w:rFonts w:hint="eastAsia"/>
                <w:sz w:val="24"/>
              </w:rPr>
            </w:pPr>
            <w:r>
              <w:rPr>
                <w:rFonts w:hint="eastAsia"/>
                <w:sz w:val="24"/>
              </w:rPr>
              <w:t>工程施工单位编制建筑垃圾处理方案备案</w:t>
            </w:r>
          </w:p>
        </w:tc>
        <w:tc>
          <w:tcPr>
            <w:tcW w:w="1738" w:type="dxa"/>
            <w:noWrap w:val="0"/>
            <w:vAlign w:val="center"/>
          </w:tcPr>
          <w:p w14:paraId="671F5B35">
            <w:pPr>
              <w:spacing w:line="400" w:lineRule="exact"/>
              <w:jc w:val="center"/>
              <w:rPr>
                <w:rFonts w:hint="eastAsia"/>
                <w:sz w:val="24"/>
              </w:rPr>
            </w:pPr>
            <w:r>
              <w:rPr>
                <w:rFonts w:hint="eastAsia"/>
                <w:sz w:val="24"/>
              </w:rPr>
              <w:t>市、县</w:t>
            </w:r>
          </w:p>
        </w:tc>
        <w:tc>
          <w:tcPr>
            <w:tcW w:w="1704" w:type="dxa"/>
            <w:noWrap w:val="0"/>
            <w:vAlign w:val="center"/>
          </w:tcPr>
          <w:p w14:paraId="52EDA734">
            <w:pPr>
              <w:spacing w:line="400" w:lineRule="exact"/>
              <w:rPr>
                <w:sz w:val="24"/>
              </w:rPr>
            </w:pPr>
          </w:p>
        </w:tc>
      </w:tr>
      <w:tr w14:paraId="7141E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8" w:hRule="atLeast"/>
          <w:jc w:val="center"/>
        </w:trPr>
        <w:tc>
          <w:tcPr>
            <w:tcW w:w="672" w:type="dxa"/>
            <w:noWrap w:val="0"/>
            <w:vAlign w:val="center"/>
          </w:tcPr>
          <w:p w14:paraId="3AF0487B">
            <w:pPr>
              <w:spacing w:line="400" w:lineRule="exact"/>
              <w:jc w:val="center"/>
              <w:rPr>
                <w:rFonts w:hint="eastAsia"/>
                <w:sz w:val="24"/>
              </w:rPr>
            </w:pPr>
            <w:r>
              <w:rPr>
                <w:rFonts w:hint="eastAsia"/>
                <w:sz w:val="24"/>
              </w:rPr>
              <w:t>104</w:t>
            </w:r>
          </w:p>
        </w:tc>
        <w:tc>
          <w:tcPr>
            <w:tcW w:w="1378" w:type="dxa"/>
            <w:gridSpan w:val="2"/>
            <w:noWrap w:val="0"/>
            <w:vAlign w:val="center"/>
          </w:tcPr>
          <w:p w14:paraId="7BDB1D4E">
            <w:pPr>
              <w:spacing w:line="400" w:lineRule="exact"/>
              <w:jc w:val="center"/>
              <w:rPr>
                <w:rFonts w:hint="eastAsia"/>
                <w:sz w:val="24"/>
              </w:rPr>
            </w:pPr>
            <w:r>
              <w:rPr>
                <w:rFonts w:hint="eastAsia"/>
                <w:sz w:val="24"/>
              </w:rPr>
              <w:t>其他权力</w:t>
            </w:r>
          </w:p>
        </w:tc>
        <w:tc>
          <w:tcPr>
            <w:tcW w:w="3418" w:type="dxa"/>
            <w:gridSpan w:val="2"/>
            <w:noWrap w:val="0"/>
            <w:vAlign w:val="center"/>
          </w:tcPr>
          <w:p w14:paraId="17D33FF0">
            <w:pPr>
              <w:spacing w:line="400" w:lineRule="exact"/>
              <w:ind w:left="31" w:leftChars="15" w:right="31" w:rightChars="15"/>
              <w:rPr>
                <w:rFonts w:hint="eastAsia"/>
                <w:sz w:val="24"/>
              </w:rPr>
            </w:pPr>
            <w:r>
              <w:rPr>
                <w:rFonts w:hint="eastAsia"/>
                <w:sz w:val="24"/>
              </w:rPr>
              <w:t>依法必须进行招标的房屋建筑和市政基础工程项目招标人自行办理招标事宜备案</w:t>
            </w:r>
          </w:p>
        </w:tc>
        <w:tc>
          <w:tcPr>
            <w:tcW w:w="1738" w:type="dxa"/>
            <w:noWrap w:val="0"/>
            <w:vAlign w:val="center"/>
          </w:tcPr>
          <w:p w14:paraId="03BEBB97">
            <w:pPr>
              <w:spacing w:line="400" w:lineRule="exact"/>
              <w:jc w:val="center"/>
              <w:rPr>
                <w:rFonts w:hint="eastAsia"/>
                <w:sz w:val="24"/>
              </w:rPr>
            </w:pPr>
            <w:r>
              <w:rPr>
                <w:rFonts w:hint="eastAsia"/>
                <w:sz w:val="24"/>
              </w:rPr>
              <w:t>市、县</w:t>
            </w:r>
          </w:p>
        </w:tc>
        <w:tc>
          <w:tcPr>
            <w:tcW w:w="1704" w:type="dxa"/>
            <w:noWrap w:val="0"/>
            <w:vAlign w:val="center"/>
          </w:tcPr>
          <w:p w14:paraId="6F15EAFD">
            <w:pPr>
              <w:spacing w:line="400" w:lineRule="exact"/>
              <w:rPr>
                <w:sz w:val="24"/>
              </w:rPr>
            </w:pPr>
          </w:p>
        </w:tc>
      </w:tr>
      <w:tr w14:paraId="5923E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9EB513">
            <w:pPr>
              <w:spacing w:line="400" w:lineRule="exact"/>
              <w:jc w:val="center"/>
              <w:rPr>
                <w:rFonts w:hint="eastAsia"/>
                <w:sz w:val="24"/>
              </w:rPr>
            </w:pPr>
            <w:r>
              <w:rPr>
                <w:rFonts w:hint="eastAsia"/>
                <w:sz w:val="24"/>
              </w:rPr>
              <w:t>105</w:t>
            </w:r>
          </w:p>
        </w:tc>
        <w:tc>
          <w:tcPr>
            <w:tcW w:w="1378" w:type="dxa"/>
            <w:gridSpan w:val="2"/>
            <w:noWrap w:val="0"/>
            <w:vAlign w:val="center"/>
          </w:tcPr>
          <w:p w14:paraId="25C14A66">
            <w:pPr>
              <w:spacing w:line="400" w:lineRule="exact"/>
              <w:jc w:val="center"/>
              <w:rPr>
                <w:rFonts w:hint="eastAsia"/>
                <w:sz w:val="24"/>
              </w:rPr>
            </w:pPr>
            <w:r>
              <w:rPr>
                <w:rFonts w:hint="eastAsia"/>
                <w:sz w:val="24"/>
              </w:rPr>
              <w:t>其他权力</w:t>
            </w:r>
          </w:p>
        </w:tc>
        <w:tc>
          <w:tcPr>
            <w:tcW w:w="3418" w:type="dxa"/>
            <w:gridSpan w:val="2"/>
            <w:noWrap w:val="0"/>
            <w:vAlign w:val="center"/>
          </w:tcPr>
          <w:p w14:paraId="78E6682B">
            <w:pPr>
              <w:spacing w:line="400" w:lineRule="exact"/>
              <w:ind w:left="31" w:leftChars="15" w:right="31" w:rightChars="15"/>
              <w:rPr>
                <w:rFonts w:hint="eastAsia"/>
                <w:sz w:val="24"/>
              </w:rPr>
            </w:pPr>
            <w:r>
              <w:rPr>
                <w:rFonts w:hint="eastAsia"/>
                <w:sz w:val="24"/>
              </w:rPr>
              <w:t>依法必须进行招标的房屋建筑和市政基础设施工程项目招标人提交招标投标情况的书面报告</w:t>
            </w:r>
          </w:p>
        </w:tc>
        <w:tc>
          <w:tcPr>
            <w:tcW w:w="1738" w:type="dxa"/>
            <w:noWrap w:val="0"/>
            <w:vAlign w:val="center"/>
          </w:tcPr>
          <w:p w14:paraId="6A190120">
            <w:pPr>
              <w:spacing w:line="400" w:lineRule="exact"/>
              <w:jc w:val="center"/>
              <w:rPr>
                <w:rFonts w:hint="eastAsia"/>
                <w:sz w:val="24"/>
              </w:rPr>
            </w:pPr>
            <w:r>
              <w:rPr>
                <w:rFonts w:hint="eastAsia"/>
                <w:sz w:val="24"/>
              </w:rPr>
              <w:t>市、县</w:t>
            </w:r>
          </w:p>
        </w:tc>
        <w:tc>
          <w:tcPr>
            <w:tcW w:w="1704" w:type="dxa"/>
            <w:noWrap w:val="0"/>
            <w:vAlign w:val="center"/>
          </w:tcPr>
          <w:p w14:paraId="1FE232A6">
            <w:pPr>
              <w:spacing w:line="400" w:lineRule="exact"/>
              <w:rPr>
                <w:sz w:val="24"/>
              </w:rPr>
            </w:pPr>
          </w:p>
        </w:tc>
      </w:tr>
      <w:tr w14:paraId="55590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9FE96FB">
            <w:pPr>
              <w:spacing w:line="400" w:lineRule="exact"/>
              <w:jc w:val="center"/>
              <w:rPr>
                <w:rFonts w:hint="eastAsia"/>
                <w:sz w:val="24"/>
              </w:rPr>
            </w:pPr>
            <w:r>
              <w:rPr>
                <w:rFonts w:hint="eastAsia"/>
                <w:sz w:val="24"/>
              </w:rPr>
              <w:t>106</w:t>
            </w:r>
          </w:p>
        </w:tc>
        <w:tc>
          <w:tcPr>
            <w:tcW w:w="1378" w:type="dxa"/>
            <w:gridSpan w:val="2"/>
            <w:noWrap w:val="0"/>
            <w:vAlign w:val="center"/>
          </w:tcPr>
          <w:p w14:paraId="1EDC74CA">
            <w:pPr>
              <w:spacing w:line="400" w:lineRule="exact"/>
              <w:jc w:val="center"/>
              <w:rPr>
                <w:rFonts w:hint="eastAsia"/>
                <w:sz w:val="24"/>
              </w:rPr>
            </w:pPr>
            <w:r>
              <w:rPr>
                <w:rFonts w:hint="eastAsia"/>
                <w:sz w:val="24"/>
              </w:rPr>
              <w:t>其他权力</w:t>
            </w:r>
          </w:p>
        </w:tc>
        <w:tc>
          <w:tcPr>
            <w:tcW w:w="3418" w:type="dxa"/>
            <w:gridSpan w:val="2"/>
            <w:noWrap w:val="0"/>
            <w:vAlign w:val="center"/>
          </w:tcPr>
          <w:p w14:paraId="2DC9233B">
            <w:pPr>
              <w:spacing w:line="400" w:lineRule="exact"/>
              <w:ind w:left="31" w:leftChars="15" w:right="31" w:rightChars="15"/>
              <w:rPr>
                <w:rFonts w:hint="eastAsia"/>
                <w:sz w:val="24"/>
              </w:rPr>
            </w:pPr>
            <w:r>
              <w:rPr>
                <w:rFonts w:hint="eastAsia"/>
                <w:sz w:val="24"/>
              </w:rPr>
              <w:t>园林绿化工程质量监督</w:t>
            </w:r>
          </w:p>
        </w:tc>
        <w:tc>
          <w:tcPr>
            <w:tcW w:w="1738" w:type="dxa"/>
            <w:noWrap w:val="0"/>
            <w:vAlign w:val="center"/>
          </w:tcPr>
          <w:p w14:paraId="64D46398">
            <w:pPr>
              <w:spacing w:line="400" w:lineRule="exact"/>
              <w:jc w:val="center"/>
              <w:rPr>
                <w:rFonts w:hint="eastAsia"/>
                <w:sz w:val="24"/>
              </w:rPr>
            </w:pPr>
            <w:r>
              <w:rPr>
                <w:rFonts w:hint="eastAsia"/>
                <w:sz w:val="24"/>
              </w:rPr>
              <w:t>市、县</w:t>
            </w:r>
          </w:p>
        </w:tc>
        <w:tc>
          <w:tcPr>
            <w:tcW w:w="1704" w:type="dxa"/>
            <w:noWrap w:val="0"/>
            <w:vAlign w:val="center"/>
          </w:tcPr>
          <w:p w14:paraId="00EDDCF9">
            <w:pPr>
              <w:spacing w:line="400" w:lineRule="exact"/>
              <w:rPr>
                <w:sz w:val="24"/>
              </w:rPr>
            </w:pPr>
          </w:p>
        </w:tc>
      </w:tr>
      <w:tr w14:paraId="40408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F9422B9">
            <w:pPr>
              <w:spacing w:line="400" w:lineRule="exact"/>
              <w:jc w:val="center"/>
              <w:rPr>
                <w:rFonts w:hint="eastAsia"/>
                <w:sz w:val="24"/>
              </w:rPr>
            </w:pPr>
            <w:r>
              <w:rPr>
                <w:rFonts w:hint="eastAsia"/>
                <w:sz w:val="24"/>
              </w:rPr>
              <w:t>107</w:t>
            </w:r>
          </w:p>
        </w:tc>
        <w:tc>
          <w:tcPr>
            <w:tcW w:w="1378" w:type="dxa"/>
            <w:gridSpan w:val="2"/>
            <w:noWrap w:val="0"/>
            <w:vAlign w:val="center"/>
          </w:tcPr>
          <w:p w14:paraId="655D853A">
            <w:pPr>
              <w:spacing w:line="400" w:lineRule="exact"/>
              <w:jc w:val="center"/>
              <w:rPr>
                <w:rFonts w:hint="eastAsia"/>
                <w:sz w:val="24"/>
              </w:rPr>
            </w:pPr>
            <w:r>
              <w:rPr>
                <w:rFonts w:hint="eastAsia"/>
                <w:sz w:val="24"/>
              </w:rPr>
              <w:t>其他权力</w:t>
            </w:r>
          </w:p>
        </w:tc>
        <w:tc>
          <w:tcPr>
            <w:tcW w:w="3418" w:type="dxa"/>
            <w:gridSpan w:val="2"/>
            <w:noWrap w:val="0"/>
            <w:vAlign w:val="center"/>
          </w:tcPr>
          <w:p w14:paraId="5E67E0C2">
            <w:pPr>
              <w:spacing w:line="400" w:lineRule="exact"/>
              <w:ind w:left="31" w:leftChars="15" w:right="31" w:rightChars="15"/>
              <w:rPr>
                <w:rFonts w:hint="eastAsia"/>
                <w:sz w:val="24"/>
              </w:rPr>
            </w:pPr>
            <w:r>
              <w:rPr>
                <w:rFonts w:hint="eastAsia"/>
                <w:sz w:val="24"/>
              </w:rPr>
              <w:t>占用、拆除、改动、迁移城市照明设施批准</w:t>
            </w:r>
          </w:p>
        </w:tc>
        <w:tc>
          <w:tcPr>
            <w:tcW w:w="1738" w:type="dxa"/>
            <w:noWrap w:val="0"/>
            <w:vAlign w:val="center"/>
          </w:tcPr>
          <w:p w14:paraId="0438822B">
            <w:pPr>
              <w:spacing w:line="400" w:lineRule="exact"/>
              <w:jc w:val="center"/>
              <w:rPr>
                <w:rFonts w:hint="eastAsia"/>
                <w:sz w:val="24"/>
              </w:rPr>
            </w:pPr>
            <w:r>
              <w:rPr>
                <w:rFonts w:hint="eastAsia"/>
                <w:sz w:val="24"/>
              </w:rPr>
              <w:t>市、县</w:t>
            </w:r>
          </w:p>
        </w:tc>
        <w:tc>
          <w:tcPr>
            <w:tcW w:w="1704" w:type="dxa"/>
            <w:noWrap w:val="0"/>
            <w:vAlign w:val="center"/>
          </w:tcPr>
          <w:p w14:paraId="70E4ADC4">
            <w:pPr>
              <w:spacing w:line="400" w:lineRule="exact"/>
              <w:rPr>
                <w:sz w:val="24"/>
              </w:rPr>
            </w:pPr>
          </w:p>
        </w:tc>
      </w:tr>
      <w:tr w14:paraId="6DACA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09C09DD">
            <w:pPr>
              <w:spacing w:line="400" w:lineRule="exact"/>
              <w:jc w:val="center"/>
              <w:rPr>
                <w:rFonts w:hint="eastAsia"/>
                <w:sz w:val="24"/>
              </w:rPr>
            </w:pPr>
            <w:r>
              <w:rPr>
                <w:rFonts w:hint="eastAsia"/>
                <w:sz w:val="24"/>
              </w:rPr>
              <w:t>108</w:t>
            </w:r>
          </w:p>
        </w:tc>
        <w:tc>
          <w:tcPr>
            <w:tcW w:w="1378" w:type="dxa"/>
            <w:gridSpan w:val="2"/>
            <w:noWrap w:val="0"/>
            <w:vAlign w:val="center"/>
          </w:tcPr>
          <w:p w14:paraId="753147C8">
            <w:pPr>
              <w:spacing w:line="400" w:lineRule="exact"/>
              <w:jc w:val="center"/>
              <w:rPr>
                <w:rFonts w:hint="eastAsia"/>
                <w:sz w:val="24"/>
              </w:rPr>
            </w:pPr>
            <w:r>
              <w:rPr>
                <w:rFonts w:hint="eastAsia"/>
                <w:sz w:val="24"/>
              </w:rPr>
              <w:t>其他权力</w:t>
            </w:r>
          </w:p>
        </w:tc>
        <w:tc>
          <w:tcPr>
            <w:tcW w:w="3418" w:type="dxa"/>
            <w:gridSpan w:val="2"/>
            <w:noWrap w:val="0"/>
            <w:vAlign w:val="center"/>
          </w:tcPr>
          <w:p w14:paraId="39500A4E">
            <w:pPr>
              <w:spacing w:line="400" w:lineRule="exact"/>
              <w:ind w:left="31" w:leftChars="15" w:right="31" w:rightChars="15"/>
              <w:rPr>
                <w:rFonts w:hint="eastAsia"/>
                <w:sz w:val="24"/>
              </w:rPr>
            </w:pPr>
            <w:r>
              <w:rPr>
                <w:rFonts w:hint="eastAsia"/>
                <w:sz w:val="24"/>
              </w:rPr>
              <w:t>房屋交易合同网签备案</w:t>
            </w:r>
          </w:p>
        </w:tc>
        <w:tc>
          <w:tcPr>
            <w:tcW w:w="1738" w:type="dxa"/>
            <w:noWrap w:val="0"/>
            <w:vAlign w:val="center"/>
          </w:tcPr>
          <w:p w14:paraId="0820B7E0">
            <w:pPr>
              <w:spacing w:line="400" w:lineRule="exact"/>
              <w:jc w:val="center"/>
              <w:rPr>
                <w:rFonts w:hint="eastAsia"/>
                <w:sz w:val="24"/>
              </w:rPr>
            </w:pPr>
            <w:r>
              <w:rPr>
                <w:rFonts w:hint="eastAsia"/>
                <w:sz w:val="24"/>
              </w:rPr>
              <w:t>市、县</w:t>
            </w:r>
          </w:p>
        </w:tc>
        <w:tc>
          <w:tcPr>
            <w:tcW w:w="1704" w:type="dxa"/>
            <w:noWrap w:val="0"/>
            <w:vAlign w:val="center"/>
          </w:tcPr>
          <w:p w14:paraId="5D090259">
            <w:pPr>
              <w:spacing w:line="400" w:lineRule="exact"/>
              <w:rPr>
                <w:sz w:val="24"/>
              </w:rPr>
            </w:pPr>
          </w:p>
        </w:tc>
      </w:tr>
      <w:tr w14:paraId="50211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428E71F5">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十四、交通运输部门</w:t>
            </w:r>
          </w:p>
        </w:tc>
      </w:tr>
      <w:tr w14:paraId="40DF2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E8E025">
            <w:pPr>
              <w:spacing w:line="400" w:lineRule="exact"/>
              <w:jc w:val="center"/>
              <w:rPr>
                <w:rFonts w:hint="eastAsia"/>
                <w:sz w:val="24"/>
              </w:rPr>
            </w:pPr>
            <w:r>
              <w:rPr>
                <w:rFonts w:hint="eastAsia"/>
                <w:sz w:val="24"/>
              </w:rPr>
              <w:t>1</w:t>
            </w:r>
          </w:p>
        </w:tc>
        <w:tc>
          <w:tcPr>
            <w:tcW w:w="1378" w:type="dxa"/>
            <w:gridSpan w:val="2"/>
            <w:noWrap w:val="0"/>
            <w:vAlign w:val="center"/>
          </w:tcPr>
          <w:p w14:paraId="7608DA84">
            <w:pPr>
              <w:spacing w:line="400" w:lineRule="exact"/>
              <w:jc w:val="center"/>
              <w:rPr>
                <w:rFonts w:hint="eastAsia"/>
                <w:sz w:val="24"/>
              </w:rPr>
            </w:pPr>
            <w:r>
              <w:rPr>
                <w:rFonts w:hint="eastAsia"/>
                <w:sz w:val="24"/>
              </w:rPr>
              <w:t>行政许可</w:t>
            </w:r>
          </w:p>
        </w:tc>
        <w:tc>
          <w:tcPr>
            <w:tcW w:w="3418" w:type="dxa"/>
            <w:gridSpan w:val="2"/>
            <w:noWrap w:val="0"/>
            <w:vAlign w:val="center"/>
          </w:tcPr>
          <w:p w14:paraId="14CF5776">
            <w:pPr>
              <w:spacing w:line="400" w:lineRule="exact"/>
              <w:ind w:left="31" w:leftChars="15" w:right="31" w:rightChars="15"/>
              <w:rPr>
                <w:rFonts w:hint="eastAsia"/>
                <w:sz w:val="24"/>
              </w:rPr>
            </w:pPr>
            <w:r>
              <w:rPr>
                <w:rFonts w:hint="eastAsia"/>
                <w:sz w:val="24"/>
              </w:rPr>
              <w:t>公路超限运输许可</w:t>
            </w:r>
          </w:p>
        </w:tc>
        <w:tc>
          <w:tcPr>
            <w:tcW w:w="1738" w:type="dxa"/>
            <w:noWrap w:val="0"/>
            <w:vAlign w:val="center"/>
          </w:tcPr>
          <w:p w14:paraId="732F262B">
            <w:pPr>
              <w:spacing w:line="400" w:lineRule="exact"/>
              <w:jc w:val="center"/>
              <w:rPr>
                <w:rFonts w:hint="eastAsia"/>
                <w:sz w:val="24"/>
              </w:rPr>
            </w:pPr>
            <w:r>
              <w:rPr>
                <w:rFonts w:hint="eastAsia"/>
                <w:sz w:val="24"/>
              </w:rPr>
              <w:t>省、市、县</w:t>
            </w:r>
          </w:p>
        </w:tc>
        <w:tc>
          <w:tcPr>
            <w:tcW w:w="1704" w:type="dxa"/>
            <w:noWrap w:val="0"/>
            <w:vAlign w:val="center"/>
          </w:tcPr>
          <w:p w14:paraId="021C285D">
            <w:pPr>
              <w:spacing w:line="400" w:lineRule="exact"/>
              <w:rPr>
                <w:sz w:val="24"/>
              </w:rPr>
            </w:pPr>
          </w:p>
        </w:tc>
      </w:tr>
      <w:tr w14:paraId="142E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5F1E27">
            <w:pPr>
              <w:spacing w:line="400" w:lineRule="exact"/>
              <w:jc w:val="center"/>
              <w:rPr>
                <w:rFonts w:hint="eastAsia"/>
                <w:sz w:val="24"/>
              </w:rPr>
            </w:pPr>
            <w:r>
              <w:rPr>
                <w:rFonts w:hint="eastAsia"/>
                <w:sz w:val="24"/>
              </w:rPr>
              <w:t>2</w:t>
            </w:r>
          </w:p>
        </w:tc>
        <w:tc>
          <w:tcPr>
            <w:tcW w:w="1378" w:type="dxa"/>
            <w:gridSpan w:val="2"/>
            <w:noWrap w:val="0"/>
            <w:vAlign w:val="center"/>
          </w:tcPr>
          <w:p w14:paraId="77F82DA2">
            <w:pPr>
              <w:spacing w:line="400" w:lineRule="exact"/>
              <w:jc w:val="center"/>
              <w:rPr>
                <w:rFonts w:hint="eastAsia"/>
                <w:sz w:val="24"/>
              </w:rPr>
            </w:pPr>
            <w:r>
              <w:rPr>
                <w:rFonts w:hint="eastAsia"/>
                <w:sz w:val="24"/>
              </w:rPr>
              <w:t>行政许可</w:t>
            </w:r>
          </w:p>
        </w:tc>
        <w:tc>
          <w:tcPr>
            <w:tcW w:w="3418" w:type="dxa"/>
            <w:gridSpan w:val="2"/>
            <w:noWrap w:val="0"/>
            <w:vAlign w:val="center"/>
          </w:tcPr>
          <w:p w14:paraId="68AEB940">
            <w:pPr>
              <w:spacing w:line="400" w:lineRule="exact"/>
              <w:ind w:left="31" w:leftChars="15" w:right="31" w:rightChars="15"/>
              <w:rPr>
                <w:rFonts w:hint="eastAsia"/>
                <w:sz w:val="24"/>
              </w:rPr>
            </w:pPr>
            <w:r>
              <w:rPr>
                <w:rFonts w:hint="eastAsia"/>
                <w:sz w:val="24"/>
              </w:rPr>
              <w:t>公路建设项目施工许可</w:t>
            </w:r>
          </w:p>
        </w:tc>
        <w:tc>
          <w:tcPr>
            <w:tcW w:w="1738" w:type="dxa"/>
            <w:noWrap w:val="0"/>
            <w:vAlign w:val="center"/>
          </w:tcPr>
          <w:p w14:paraId="59BC63A7">
            <w:pPr>
              <w:spacing w:line="400" w:lineRule="exact"/>
              <w:jc w:val="center"/>
              <w:rPr>
                <w:rFonts w:hint="eastAsia"/>
                <w:sz w:val="24"/>
              </w:rPr>
            </w:pPr>
            <w:r>
              <w:rPr>
                <w:rFonts w:hint="eastAsia"/>
                <w:sz w:val="24"/>
              </w:rPr>
              <w:t>省、市、县</w:t>
            </w:r>
          </w:p>
        </w:tc>
        <w:tc>
          <w:tcPr>
            <w:tcW w:w="1704" w:type="dxa"/>
            <w:noWrap w:val="0"/>
            <w:vAlign w:val="center"/>
          </w:tcPr>
          <w:p w14:paraId="64367649">
            <w:pPr>
              <w:spacing w:line="400" w:lineRule="exact"/>
              <w:rPr>
                <w:sz w:val="24"/>
              </w:rPr>
            </w:pPr>
          </w:p>
        </w:tc>
      </w:tr>
      <w:tr w14:paraId="772B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FFCB89">
            <w:pPr>
              <w:spacing w:line="400" w:lineRule="exact"/>
              <w:jc w:val="center"/>
              <w:rPr>
                <w:rFonts w:hint="eastAsia"/>
                <w:sz w:val="24"/>
              </w:rPr>
            </w:pPr>
            <w:r>
              <w:rPr>
                <w:rFonts w:hint="eastAsia"/>
                <w:sz w:val="24"/>
              </w:rPr>
              <w:t>3</w:t>
            </w:r>
          </w:p>
        </w:tc>
        <w:tc>
          <w:tcPr>
            <w:tcW w:w="1378" w:type="dxa"/>
            <w:gridSpan w:val="2"/>
            <w:noWrap w:val="0"/>
            <w:vAlign w:val="center"/>
          </w:tcPr>
          <w:p w14:paraId="7FE72D45">
            <w:pPr>
              <w:spacing w:line="400" w:lineRule="exact"/>
              <w:jc w:val="center"/>
              <w:rPr>
                <w:rFonts w:hint="eastAsia"/>
                <w:sz w:val="24"/>
              </w:rPr>
            </w:pPr>
            <w:r>
              <w:rPr>
                <w:rFonts w:hint="eastAsia"/>
                <w:sz w:val="24"/>
              </w:rPr>
              <w:t>行政许可</w:t>
            </w:r>
          </w:p>
        </w:tc>
        <w:tc>
          <w:tcPr>
            <w:tcW w:w="3418" w:type="dxa"/>
            <w:gridSpan w:val="2"/>
            <w:noWrap w:val="0"/>
            <w:vAlign w:val="center"/>
          </w:tcPr>
          <w:p w14:paraId="144991D1">
            <w:pPr>
              <w:spacing w:line="400" w:lineRule="exact"/>
              <w:ind w:left="31" w:leftChars="15" w:right="31" w:rightChars="15"/>
              <w:rPr>
                <w:rFonts w:hint="eastAsia"/>
                <w:sz w:val="24"/>
              </w:rPr>
            </w:pPr>
            <w:r>
              <w:rPr>
                <w:rFonts w:hint="eastAsia"/>
                <w:sz w:val="24"/>
              </w:rPr>
              <w:t>涉路施工许可</w:t>
            </w:r>
          </w:p>
        </w:tc>
        <w:tc>
          <w:tcPr>
            <w:tcW w:w="1738" w:type="dxa"/>
            <w:noWrap w:val="0"/>
            <w:vAlign w:val="center"/>
          </w:tcPr>
          <w:p w14:paraId="41CAD2E2">
            <w:pPr>
              <w:spacing w:line="400" w:lineRule="exact"/>
              <w:jc w:val="center"/>
              <w:rPr>
                <w:rFonts w:hint="eastAsia"/>
                <w:sz w:val="24"/>
              </w:rPr>
            </w:pPr>
            <w:r>
              <w:rPr>
                <w:rFonts w:hint="eastAsia"/>
                <w:sz w:val="24"/>
              </w:rPr>
              <w:t>省、市、县</w:t>
            </w:r>
          </w:p>
        </w:tc>
        <w:tc>
          <w:tcPr>
            <w:tcW w:w="1704" w:type="dxa"/>
            <w:noWrap w:val="0"/>
            <w:vAlign w:val="center"/>
          </w:tcPr>
          <w:p w14:paraId="4DA012D0">
            <w:pPr>
              <w:spacing w:line="400" w:lineRule="exact"/>
              <w:rPr>
                <w:sz w:val="24"/>
              </w:rPr>
            </w:pPr>
          </w:p>
        </w:tc>
      </w:tr>
      <w:tr w14:paraId="30DBA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42C696">
            <w:pPr>
              <w:spacing w:line="400" w:lineRule="exact"/>
              <w:jc w:val="center"/>
              <w:rPr>
                <w:rFonts w:hint="eastAsia"/>
                <w:sz w:val="24"/>
              </w:rPr>
            </w:pPr>
            <w:r>
              <w:rPr>
                <w:rFonts w:hint="eastAsia"/>
                <w:sz w:val="24"/>
              </w:rPr>
              <w:t>4</w:t>
            </w:r>
          </w:p>
        </w:tc>
        <w:tc>
          <w:tcPr>
            <w:tcW w:w="1378" w:type="dxa"/>
            <w:gridSpan w:val="2"/>
            <w:noWrap w:val="0"/>
            <w:vAlign w:val="center"/>
          </w:tcPr>
          <w:p w14:paraId="60AFFA33">
            <w:pPr>
              <w:spacing w:line="400" w:lineRule="exact"/>
              <w:jc w:val="center"/>
              <w:rPr>
                <w:rFonts w:hint="eastAsia"/>
                <w:sz w:val="24"/>
              </w:rPr>
            </w:pPr>
            <w:r>
              <w:rPr>
                <w:rFonts w:hint="eastAsia"/>
                <w:sz w:val="24"/>
              </w:rPr>
              <w:t>行政许可</w:t>
            </w:r>
          </w:p>
        </w:tc>
        <w:tc>
          <w:tcPr>
            <w:tcW w:w="3418" w:type="dxa"/>
            <w:gridSpan w:val="2"/>
            <w:noWrap w:val="0"/>
            <w:vAlign w:val="center"/>
          </w:tcPr>
          <w:p w14:paraId="7973CB04">
            <w:pPr>
              <w:spacing w:line="400" w:lineRule="exact"/>
              <w:ind w:left="31" w:leftChars="15" w:right="31" w:rightChars="15"/>
              <w:rPr>
                <w:rFonts w:hint="eastAsia"/>
                <w:sz w:val="24"/>
              </w:rPr>
            </w:pPr>
            <w:r>
              <w:rPr>
                <w:rFonts w:hint="eastAsia"/>
                <w:sz w:val="24"/>
              </w:rPr>
              <w:t>国内水路运输经营许可</w:t>
            </w:r>
          </w:p>
        </w:tc>
        <w:tc>
          <w:tcPr>
            <w:tcW w:w="1738" w:type="dxa"/>
            <w:noWrap w:val="0"/>
            <w:vAlign w:val="center"/>
          </w:tcPr>
          <w:p w14:paraId="44F883CF">
            <w:pPr>
              <w:spacing w:line="400" w:lineRule="exact"/>
              <w:jc w:val="center"/>
              <w:rPr>
                <w:rFonts w:hint="eastAsia"/>
                <w:sz w:val="24"/>
              </w:rPr>
            </w:pPr>
            <w:r>
              <w:rPr>
                <w:rFonts w:hint="eastAsia"/>
                <w:sz w:val="24"/>
              </w:rPr>
              <w:t>省、市</w:t>
            </w:r>
          </w:p>
        </w:tc>
        <w:tc>
          <w:tcPr>
            <w:tcW w:w="1704" w:type="dxa"/>
            <w:noWrap w:val="0"/>
            <w:vAlign w:val="center"/>
          </w:tcPr>
          <w:p w14:paraId="68F77B13">
            <w:pPr>
              <w:spacing w:line="400" w:lineRule="exact"/>
              <w:rPr>
                <w:sz w:val="24"/>
              </w:rPr>
            </w:pPr>
          </w:p>
        </w:tc>
      </w:tr>
      <w:tr w14:paraId="6A635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47AC02">
            <w:pPr>
              <w:spacing w:line="400" w:lineRule="exact"/>
              <w:jc w:val="center"/>
              <w:rPr>
                <w:rFonts w:hint="eastAsia"/>
                <w:sz w:val="24"/>
              </w:rPr>
            </w:pPr>
            <w:r>
              <w:rPr>
                <w:rFonts w:hint="eastAsia"/>
                <w:sz w:val="24"/>
              </w:rPr>
              <w:t>5</w:t>
            </w:r>
          </w:p>
        </w:tc>
        <w:tc>
          <w:tcPr>
            <w:tcW w:w="1378" w:type="dxa"/>
            <w:gridSpan w:val="2"/>
            <w:noWrap w:val="0"/>
            <w:vAlign w:val="center"/>
          </w:tcPr>
          <w:p w14:paraId="275D2891">
            <w:pPr>
              <w:spacing w:line="400" w:lineRule="exact"/>
              <w:jc w:val="center"/>
              <w:rPr>
                <w:rFonts w:hint="eastAsia"/>
                <w:sz w:val="24"/>
              </w:rPr>
            </w:pPr>
            <w:r>
              <w:rPr>
                <w:rFonts w:hint="eastAsia"/>
                <w:sz w:val="24"/>
              </w:rPr>
              <w:t>行政许可</w:t>
            </w:r>
          </w:p>
        </w:tc>
        <w:tc>
          <w:tcPr>
            <w:tcW w:w="3418" w:type="dxa"/>
            <w:gridSpan w:val="2"/>
            <w:noWrap w:val="0"/>
            <w:vAlign w:val="center"/>
          </w:tcPr>
          <w:p w14:paraId="52AA32B8">
            <w:pPr>
              <w:spacing w:line="400" w:lineRule="exact"/>
              <w:ind w:left="31" w:leftChars="15" w:right="31" w:rightChars="15"/>
              <w:rPr>
                <w:rFonts w:hint="eastAsia"/>
                <w:sz w:val="24"/>
              </w:rPr>
            </w:pPr>
            <w:r>
              <w:rPr>
                <w:rFonts w:hint="eastAsia"/>
                <w:sz w:val="24"/>
              </w:rPr>
              <w:t>从事大陆与台湾、内地与港澳间海上运输业务许可</w:t>
            </w:r>
          </w:p>
        </w:tc>
        <w:tc>
          <w:tcPr>
            <w:tcW w:w="1738" w:type="dxa"/>
            <w:noWrap w:val="0"/>
            <w:vAlign w:val="center"/>
          </w:tcPr>
          <w:p w14:paraId="15D399E6">
            <w:pPr>
              <w:spacing w:line="400" w:lineRule="exact"/>
              <w:jc w:val="center"/>
              <w:rPr>
                <w:rFonts w:hint="eastAsia"/>
                <w:sz w:val="24"/>
              </w:rPr>
            </w:pPr>
            <w:r>
              <w:rPr>
                <w:rFonts w:hint="eastAsia"/>
                <w:sz w:val="24"/>
              </w:rPr>
              <w:t>省</w:t>
            </w:r>
          </w:p>
        </w:tc>
        <w:tc>
          <w:tcPr>
            <w:tcW w:w="1704" w:type="dxa"/>
            <w:noWrap w:val="0"/>
            <w:vAlign w:val="center"/>
          </w:tcPr>
          <w:p w14:paraId="358F0892">
            <w:pPr>
              <w:spacing w:line="400" w:lineRule="exact"/>
              <w:rPr>
                <w:sz w:val="24"/>
              </w:rPr>
            </w:pPr>
          </w:p>
        </w:tc>
      </w:tr>
      <w:tr w14:paraId="454A0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AE9CE8">
            <w:pPr>
              <w:spacing w:line="400" w:lineRule="exact"/>
              <w:jc w:val="center"/>
              <w:rPr>
                <w:rFonts w:hint="eastAsia"/>
                <w:sz w:val="24"/>
              </w:rPr>
            </w:pPr>
            <w:r>
              <w:rPr>
                <w:rFonts w:hint="eastAsia"/>
                <w:sz w:val="24"/>
              </w:rPr>
              <w:t>6</w:t>
            </w:r>
          </w:p>
        </w:tc>
        <w:tc>
          <w:tcPr>
            <w:tcW w:w="1378" w:type="dxa"/>
            <w:gridSpan w:val="2"/>
            <w:noWrap w:val="0"/>
            <w:vAlign w:val="center"/>
          </w:tcPr>
          <w:p w14:paraId="537F17C2">
            <w:pPr>
              <w:spacing w:line="400" w:lineRule="exact"/>
              <w:jc w:val="center"/>
              <w:rPr>
                <w:rFonts w:hint="eastAsia"/>
                <w:sz w:val="24"/>
              </w:rPr>
            </w:pPr>
            <w:r>
              <w:rPr>
                <w:rFonts w:hint="eastAsia"/>
                <w:sz w:val="24"/>
              </w:rPr>
              <w:t>行政许可</w:t>
            </w:r>
          </w:p>
        </w:tc>
        <w:tc>
          <w:tcPr>
            <w:tcW w:w="3418" w:type="dxa"/>
            <w:gridSpan w:val="2"/>
            <w:noWrap w:val="0"/>
            <w:vAlign w:val="center"/>
          </w:tcPr>
          <w:p w14:paraId="472C7CD1">
            <w:pPr>
              <w:spacing w:line="400" w:lineRule="exact"/>
              <w:ind w:left="31" w:leftChars="15" w:right="31" w:rightChars="15"/>
              <w:rPr>
                <w:rFonts w:hint="eastAsia"/>
                <w:sz w:val="24"/>
              </w:rPr>
            </w:pPr>
            <w:r>
              <w:rPr>
                <w:rFonts w:hint="eastAsia"/>
                <w:sz w:val="24"/>
              </w:rPr>
              <w:t>新增国内客船、危险品船运力审批</w:t>
            </w:r>
          </w:p>
        </w:tc>
        <w:tc>
          <w:tcPr>
            <w:tcW w:w="1738" w:type="dxa"/>
            <w:noWrap w:val="0"/>
            <w:vAlign w:val="center"/>
          </w:tcPr>
          <w:p w14:paraId="01945CF8">
            <w:pPr>
              <w:spacing w:line="400" w:lineRule="exact"/>
              <w:jc w:val="center"/>
              <w:rPr>
                <w:rFonts w:hint="eastAsia"/>
                <w:sz w:val="24"/>
              </w:rPr>
            </w:pPr>
            <w:r>
              <w:rPr>
                <w:rFonts w:hint="eastAsia"/>
                <w:sz w:val="24"/>
              </w:rPr>
              <w:t>省、市</w:t>
            </w:r>
          </w:p>
        </w:tc>
        <w:tc>
          <w:tcPr>
            <w:tcW w:w="1704" w:type="dxa"/>
            <w:noWrap w:val="0"/>
            <w:vAlign w:val="center"/>
          </w:tcPr>
          <w:p w14:paraId="022CA0E1">
            <w:pPr>
              <w:spacing w:line="400" w:lineRule="exact"/>
              <w:rPr>
                <w:sz w:val="24"/>
              </w:rPr>
            </w:pPr>
          </w:p>
        </w:tc>
      </w:tr>
      <w:tr w14:paraId="0253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E107E63">
            <w:pPr>
              <w:spacing w:line="400" w:lineRule="exact"/>
              <w:jc w:val="center"/>
              <w:rPr>
                <w:rFonts w:hint="eastAsia"/>
                <w:sz w:val="24"/>
              </w:rPr>
            </w:pPr>
            <w:r>
              <w:rPr>
                <w:rFonts w:hint="eastAsia"/>
                <w:sz w:val="24"/>
              </w:rPr>
              <w:t>7</w:t>
            </w:r>
          </w:p>
        </w:tc>
        <w:tc>
          <w:tcPr>
            <w:tcW w:w="1378" w:type="dxa"/>
            <w:gridSpan w:val="2"/>
            <w:noWrap w:val="0"/>
            <w:vAlign w:val="center"/>
          </w:tcPr>
          <w:p w14:paraId="38056D6B">
            <w:pPr>
              <w:spacing w:line="400" w:lineRule="exact"/>
              <w:jc w:val="center"/>
              <w:rPr>
                <w:rFonts w:hint="eastAsia"/>
                <w:sz w:val="24"/>
              </w:rPr>
            </w:pPr>
            <w:r>
              <w:rPr>
                <w:rFonts w:hint="eastAsia"/>
                <w:sz w:val="24"/>
              </w:rPr>
              <w:t>行政许可</w:t>
            </w:r>
          </w:p>
        </w:tc>
        <w:tc>
          <w:tcPr>
            <w:tcW w:w="3418" w:type="dxa"/>
            <w:gridSpan w:val="2"/>
            <w:noWrap w:val="0"/>
            <w:vAlign w:val="center"/>
          </w:tcPr>
          <w:p w14:paraId="0E7E5C5B">
            <w:pPr>
              <w:spacing w:line="400" w:lineRule="exact"/>
              <w:ind w:left="31" w:leftChars="15" w:right="31" w:rightChars="15"/>
              <w:rPr>
                <w:rFonts w:hint="eastAsia"/>
                <w:sz w:val="24"/>
              </w:rPr>
            </w:pPr>
            <w:r>
              <w:rPr>
                <w:rFonts w:hint="eastAsia"/>
                <w:sz w:val="24"/>
              </w:rPr>
              <w:t>经营国内船舶管理业务审批</w:t>
            </w:r>
          </w:p>
        </w:tc>
        <w:tc>
          <w:tcPr>
            <w:tcW w:w="1738" w:type="dxa"/>
            <w:noWrap w:val="0"/>
            <w:vAlign w:val="center"/>
          </w:tcPr>
          <w:p w14:paraId="4E1D6298">
            <w:pPr>
              <w:spacing w:line="400" w:lineRule="exact"/>
              <w:jc w:val="center"/>
              <w:rPr>
                <w:rFonts w:hint="eastAsia"/>
                <w:sz w:val="24"/>
              </w:rPr>
            </w:pPr>
            <w:r>
              <w:rPr>
                <w:rFonts w:hint="eastAsia"/>
                <w:sz w:val="24"/>
              </w:rPr>
              <w:t>省、市</w:t>
            </w:r>
          </w:p>
        </w:tc>
        <w:tc>
          <w:tcPr>
            <w:tcW w:w="1704" w:type="dxa"/>
            <w:noWrap w:val="0"/>
            <w:vAlign w:val="center"/>
          </w:tcPr>
          <w:p w14:paraId="2D6D7232">
            <w:pPr>
              <w:spacing w:line="400" w:lineRule="exact"/>
              <w:rPr>
                <w:sz w:val="24"/>
              </w:rPr>
            </w:pPr>
          </w:p>
        </w:tc>
      </w:tr>
      <w:tr w14:paraId="03638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50" w:hRule="atLeast"/>
          <w:jc w:val="center"/>
        </w:trPr>
        <w:tc>
          <w:tcPr>
            <w:tcW w:w="672" w:type="dxa"/>
            <w:noWrap w:val="0"/>
            <w:vAlign w:val="center"/>
          </w:tcPr>
          <w:p w14:paraId="7D42315C">
            <w:pPr>
              <w:spacing w:line="400" w:lineRule="exact"/>
              <w:jc w:val="center"/>
              <w:rPr>
                <w:rFonts w:hint="eastAsia"/>
                <w:sz w:val="24"/>
              </w:rPr>
            </w:pPr>
            <w:r>
              <w:rPr>
                <w:rFonts w:hint="eastAsia"/>
                <w:sz w:val="24"/>
              </w:rPr>
              <w:t>8</w:t>
            </w:r>
          </w:p>
        </w:tc>
        <w:tc>
          <w:tcPr>
            <w:tcW w:w="1378" w:type="dxa"/>
            <w:gridSpan w:val="2"/>
            <w:noWrap w:val="0"/>
            <w:vAlign w:val="center"/>
          </w:tcPr>
          <w:p w14:paraId="491B11FB">
            <w:pPr>
              <w:spacing w:line="400" w:lineRule="exact"/>
              <w:jc w:val="center"/>
              <w:rPr>
                <w:rFonts w:hint="eastAsia"/>
                <w:sz w:val="24"/>
              </w:rPr>
            </w:pPr>
            <w:r>
              <w:rPr>
                <w:rFonts w:hint="eastAsia"/>
                <w:sz w:val="24"/>
              </w:rPr>
              <w:t>行政许可</w:t>
            </w:r>
          </w:p>
        </w:tc>
        <w:tc>
          <w:tcPr>
            <w:tcW w:w="3418" w:type="dxa"/>
            <w:gridSpan w:val="2"/>
            <w:noWrap w:val="0"/>
            <w:vAlign w:val="center"/>
          </w:tcPr>
          <w:p w14:paraId="3BBF804A">
            <w:pPr>
              <w:spacing w:line="400" w:lineRule="exact"/>
              <w:ind w:left="31" w:leftChars="15" w:right="31" w:rightChars="15"/>
              <w:rPr>
                <w:rFonts w:hint="eastAsia"/>
                <w:sz w:val="24"/>
              </w:rPr>
            </w:pPr>
            <w:r>
              <w:rPr>
                <w:rFonts w:hint="eastAsia"/>
                <w:sz w:val="24"/>
              </w:rPr>
              <w:t>在内河通航水域载运、拖带超重、超长、超高、超宽、半潜物体或者拖放竹、木等物体许可</w:t>
            </w:r>
          </w:p>
        </w:tc>
        <w:tc>
          <w:tcPr>
            <w:tcW w:w="1738" w:type="dxa"/>
            <w:noWrap w:val="0"/>
            <w:vAlign w:val="center"/>
          </w:tcPr>
          <w:p w14:paraId="5F4AB697">
            <w:pPr>
              <w:spacing w:line="400" w:lineRule="exact"/>
              <w:jc w:val="center"/>
              <w:rPr>
                <w:rFonts w:hint="eastAsia"/>
                <w:sz w:val="24"/>
              </w:rPr>
            </w:pPr>
            <w:r>
              <w:rPr>
                <w:rFonts w:hint="eastAsia"/>
                <w:sz w:val="24"/>
              </w:rPr>
              <w:t>市、县</w:t>
            </w:r>
          </w:p>
        </w:tc>
        <w:tc>
          <w:tcPr>
            <w:tcW w:w="1704" w:type="dxa"/>
            <w:noWrap w:val="0"/>
            <w:vAlign w:val="center"/>
          </w:tcPr>
          <w:p w14:paraId="17D777F8">
            <w:pPr>
              <w:spacing w:line="400" w:lineRule="exact"/>
              <w:rPr>
                <w:sz w:val="24"/>
              </w:rPr>
            </w:pPr>
          </w:p>
        </w:tc>
      </w:tr>
      <w:tr w14:paraId="70316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0887DF">
            <w:pPr>
              <w:spacing w:line="400" w:lineRule="exact"/>
              <w:jc w:val="center"/>
              <w:rPr>
                <w:rFonts w:hint="eastAsia"/>
                <w:sz w:val="24"/>
              </w:rPr>
            </w:pPr>
            <w:r>
              <w:rPr>
                <w:rFonts w:hint="eastAsia"/>
                <w:sz w:val="24"/>
              </w:rPr>
              <w:t>9</w:t>
            </w:r>
          </w:p>
        </w:tc>
        <w:tc>
          <w:tcPr>
            <w:tcW w:w="1378" w:type="dxa"/>
            <w:gridSpan w:val="2"/>
            <w:noWrap w:val="0"/>
            <w:vAlign w:val="center"/>
          </w:tcPr>
          <w:p w14:paraId="6ED55AE2">
            <w:pPr>
              <w:spacing w:line="400" w:lineRule="exact"/>
              <w:jc w:val="center"/>
              <w:rPr>
                <w:rFonts w:hint="eastAsia"/>
                <w:sz w:val="24"/>
              </w:rPr>
            </w:pPr>
            <w:r>
              <w:rPr>
                <w:rFonts w:hint="eastAsia"/>
                <w:sz w:val="24"/>
              </w:rPr>
              <w:t>行政许可</w:t>
            </w:r>
          </w:p>
        </w:tc>
        <w:tc>
          <w:tcPr>
            <w:tcW w:w="3418" w:type="dxa"/>
            <w:gridSpan w:val="2"/>
            <w:noWrap w:val="0"/>
            <w:vAlign w:val="center"/>
          </w:tcPr>
          <w:p w14:paraId="021634AD">
            <w:pPr>
              <w:spacing w:line="400" w:lineRule="exact"/>
              <w:ind w:left="31" w:leftChars="15" w:right="31" w:rightChars="15"/>
              <w:rPr>
                <w:rFonts w:hint="eastAsia"/>
                <w:sz w:val="24"/>
              </w:rPr>
            </w:pPr>
            <w:r>
              <w:rPr>
                <w:rFonts w:hint="eastAsia"/>
                <w:sz w:val="24"/>
              </w:rPr>
              <w:t>船员适任证书核发</w:t>
            </w:r>
          </w:p>
        </w:tc>
        <w:tc>
          <w:tcPr>
            <w:tcW w:w="1738" w:type="dxa"/>
            <w:noWrap w:val="0"/>
            <w:vAlign w:val="center"/>
          </w:tcPr>
          <w:p w14:paraId="6C6159F4">
            <w:pPr>
              <w:spacing w:line="400" w:lineRule="exact"/>
              <w:jc w:val="center"/>
              <w:rPr>
                <w:rFonts w:hint="eastAsia"/>
                <w:sz w:val="24"/>
              </w:rPr>
            </w:pPr>
            <w:r>
              <w:rPr>
                <w:rFonts w:hint="eastAsia"/>
                <w:sz w:val="24"/>
              </w:rPr>
              <w:t>市</w:t>
            </w:r>
          </w:p>
        </w:tc>
        <w:tc>
          <w:tcPr>
            <w:tcW w:w="1704" w:type="dxa"/>
            <w:noWrap w:val="0"/>
            <w:vAlign w:val="center"/>
          </w:tcPr>
          <w:p w14:paraId="38EFA10E">
            <w:pPr>
              <w:spacing w:line="400" w:lineRule="exact"/>
              <w:rPr>
                <w:sz w:val="24"/>
              </w:rPr>
            </w:pPr>
          </w:p>
        </w:tc>
      </w:tr>
      <w:tr w14:paraId="4442D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8B70E3">
            <w:pPr>
              <w:spacing w:line="400" w:lineRule="exact"/>
              <w:jc w:val="center"/>
              <w:rPr>
                <w:rFonts w:hint="eastAsia"/>
                <w:sz w:val="24"/>
              </w:rPr>
            </w:pPr>
            <w:r>
              <w:rPr>
                <w:rFonts w:hint="eastAsia"/>
                <w:sz w:val="24"/>
              </w:rPr>
              <w:t>10</w:t>
            </w:r>
          </w:p>
        </w:tc>
        <w:tc>
          <w:tcPr>
            <w:tcW w:w="1378" w:type="dxa"/>
            <w:gridSpan w:val="2"/>
            <w:noWrap w:val="0"/>
            <w:vAlign w:val="center"/>
          </w:tcPr>
          <w:p w14:paraId="3366625A">
            <w:pPr>
              <w:spacing w:line="400" w:lineRule="exact"/>
              <w:jc w:val="center"/>
              <w:rPr>
                <w:rFonts w:hint="eastAsia"/>
                <w:sz w:val="24"/>
              </w:rPr>
            </w:pPr>
            <w:r>
              <w:rPr>
                <w:rFonts w:hint="eastAsia"/>
                <w:sz w:val="24"/>
              </w:rPr>
              <w:t>行政许可</w:t>
            </w:r>
          </w:p>
        </w:tc>
        <w:tc>
          <w:tcPr>
            <w:tcW w:w="3418" w:type="dxa"/>
            <w:gridSpan w:val="2"/>
            <w:noWrap w:val="0"/>
            <w:vAlign w:val="center"/>
          </w:tcPr>
          <w:p w14:paraId="7FAC0817">
            <w:pPr>
              <w:spacing w:line="400" w:lineRule="exact"/>
              <w:ind w:left="31" w:leftChars="15" w:right="31" w:rightChars="15"/>
              <w:rPr>
                <w:rFonts w:hint="eastAsia"/>
                <w:sz w:val="24"/>
              </w:rPr>
            </w:pPr>
            <w:r>
              <w:rPr>
                <w:rFonts w:hint="eastAsia"/>
                <w:sz w:val="24"/>
              </w:rPr>
              <w:t>公路建设项目竣工验收</w:t>
            </w:r>
          </w:p>
        </w:tc>
        <w:tc>
          <w:tcPr>
            <w:tcW w:w="1738" w:type="dxa"/>
            <w:noWrap w:val="0"/>
            <w:vAlign w:val="center"/>
          </w:tcPr>
          <w:p w14:paraId="001F6490">
            <w:pPr>
              <w:spacing w:line="400" w:lineRule="exact"/>
              <w:jc w:val="center"/>
              <w:rPr>
                <w:rFonts w:hint="eastAsia"/>
                <w:sz w:val="24"/>
              </w:rPr>
            </w:pPr>
            <w:r>
              <w:rPr>
                <w:rFonts w:hint="eastAsia"/>
                <w:sz w:val="24"/>
              </w:rPr>
              <w:t>省、市、县</w:t>
            </w:r>
          </w:p>
        </w:tc>
        <w:tc>
          <w:tcPr>
            <w:tcW w:w="1704" w:type="dxa"/>
            <w:noWrap w:val="0"/>
            <w:vAlign w:val="center"/>
          </w:tcPr>
          <w:p w14:paraId="2BE78E99">
            <w:pPr>
              <w:spacing w:line="400" w:lineRule="exact"/>
              <w:rPr>
                <w:sz w:val="24"/>
              </w:rPr>
            </w:pPr>
          </w:p>
        </w:tc>
      </w:tr>
      <w:tr w14:paraId="2BF27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013E2FE">
            <w:pPr>
              <w:spacing w:line="400" w:lineRule="exact"/>
              <w:jc w:val="center"/>
              <w:rPr>
                <w:rFonts w:hint="eastAsia"/>
                <w:sz w:val="24"/>
              </w:rPr>
            </w:pPr>
            <w:r>
              <w:rPr>
                <w:rFonts w:hint="eastAsia"/>
                <w:sz w:val="24"/>
              </w:rPr>
              <w:t>11</w:t>
            </w:r>
          </w:p>
        </w:tc>
        <w:tc>
          <w:tcPr>
            <w:tcW w:w="1378" w:type="dxa"/>
            <w:gridSpan w:val="2"/>
            <w:noWrap w:val="0"/>
            <w:vAlign w:val="center"/>
          </w:tcPr>
          <w:p w14:paraId="0D64C017">
            <w:pPr>
              <w:spacing w:line="400" w:lineRule="exact"/>
              <w:jc w:val="center"/>
              <w:rPr>
                <w:rFonts w:hint="eastAsia"/>
                <w:sz w:val="24"/>
              </w:rPr>
            </w:pPr>
            <w:r>
              <w:rPr>
                <w:rFonts w:hint="eastAsia"/>
                <w:sz w:val="24"/>
              </w:rPr>
              <w:t>行政许可</w:t>
            </w:r>
          </w:p>
        </w:tc>
        <w:tc>
          <w:tcPr>
            <w:tcW w:w="3418" w:type="dxa"/>
            <w:gridSpan w:val="2"/>
            <w:noWrap w:val="0"/>
            <w:vAlign w:val="center"/>
          </w:tcPr>
          <w:p w14:paraId="6478FE89">
            <w:pPr>
              <w:spacing w:line="400" w:lineRule="exact"/>
              <w:ind w:left="31" w:leftChars="15" w:right="31" w:rightChars="15"/>
              <w:rPr>
                <w:rFonts w:hint="eastAsia"/>
                <w:sz w:val="24"/>
              </w:rPr>
            </w:pPr>
            <w:r>
              <w:rPr>
                <w:rFonts w:hint="eastAsia"/>
                <w:sz w:val="24"/>
              </w:rPr>
              <w:t>水运工程建设项目竣工验收</w:t>
            </w:r>
          </w:p>
        </w:tc>
        <w:tc>
          <w:tcPr>
            <w:tcW w:w="1738" w:type="dxa"/>
            <w:noWrap w:val="0"/>
            <w:vAlign w:val="center"/>
          </w:tcPr>
          <w:p w14:paraId="2B5A379B">
            <w:pPr>
              <w:spacing w:line="400" w:lineRule="exact"/>
              <w:jc w:val="center"/>
              <w:rPr>
                <w:rFonts w:hint="eastAsia"/>
                <w:sz w:val="24"/>
              </w:rPr>
            </w:pPr>
            <w:r>
              <w:rPr>
                <w:rFonts w:hint="eastAsia"/>
                <w:sz w:val="24"/>
              </w:rPr>
              <w:t>省、市、县</w:t>
            </w:r>
          </w:p>
        </w:tc>
        <w:tc>
          <w:tcPr>
            <w:tcW w:w="1704" w:type="dxa"/>
            <w:noWrap w:val="0"/>
            <w:vAlign w:val="center"/>
          </w:tcPr>
          <w:p w14:paraId="63B8E387">
            <w:pPr>
              <w:spacing w:line="400" w:lineRule="exact"/>
              <w:rPr>
                <w:sz w:val="24"/>
              </w:rPr>
            </w:pPr>
          </w:p>
        </w:tc>
      </w:tr>
      <w:tr w14:paraId="612C9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7336782">
            <w:pPr>
              <w:spacing w:line="400" w:lineRule="exact"/>
              <w:jc w:val="center"/>
              <w:rPr>
                <w:rFonts w:hint="eastAsia"/>
                <w:sz w:val="24"/>
              </w:rPr>
            </w:pPr>
            <w:r>
              <w:rPr>
                <w:rFonts w:hint="eastAsia"/>
                <w:sz w:val="24"/>
              </w:rPr>
              <w:t>12</w:t>
            </w:r>
          </w:p>
        </w:tc>
        <w:tc>
          <w:tcPr>
            <w:tcW w:w="1378" w:type="dxa"/>
            <w:gridSpan w:val="2"/>
            <w:noWrap w:val="0"/>
            <w:vAlign w:val="center"/>
          </w:tcPr>
          <w:p w14:paraId="3D5164A8">
            <w:pPr>
              <w:spacing w:line="400" w:lineRule="exact"/>
              <w:jc w:val="center"/>
              <w:rPr>
                <w:rFonts w:hint="eastAsia"/>
                <w:sz w:val="24"/>
              </w:rPr>
            </w:pPr>
            <w:r>
              <w:rPr>
                <w:rFonts w:hint="eastAsia"/>
                <w:sz w:val="24"/>
              </w:rPr>
              <w:t>行政许可</w:t>
            </w:r>
          </w:p>
        </w:tc>
        <w:tc>
          <w:tcPr>
            <w:tcW w:w="3418" w:type="dxa"/>
            <w:gridSpan w:val="2"/>
            <w:noWrap w:val="0"/>
            <w:vAlign w:val="center"/>
          </w:tcPr>
          <w:p w14:paraId="10C4E3C1">
            <w:pPr>
              <w:spacing w:line="400" w:lineRule="exact"/>
              <w:ind w:left="31" w:leftChars="15" w:right="31" w:rightChars="15"/>
              <w:rPr>
                <w:rFonts w:hint="eastAsia"/>
                <w:sz w:val="24"/>
              </w:rPr>
            </w:pPr>
            <w:r>
              <w:rPr>
                <w:rFonts w:hint="eastAsia"/>
                <w:sz w:val="24"/>
              </w:rPr>
              <w:t>更新采伐护路林审批</w:t>
            </w:r>
          </w:p>
        </w:tc>
        <w:tc>
          <w:tcPr>
            <w:tcW w:w="1738" w:type="dxa"/>
            <w:noWrap w:val="0"/>
            <w:vAlign w:val="center"/>
          </w:tcPr>
          <w:p w14:paraId="4B55B942">
            <w:pPr>
              <w:spacing w:line="400" w:lineRule="exact"/>
              <w:jc w:val="center"/>
              <w:rPr>
                <w:rFonts w:hint="eastAsia"/>
                <w:sz w:val="24"/>
              </w:rPr>
            </w:pPr>
            <w:r>
              <w:rPr>
                <w:rFonts w:hint="eastAsia"/>
                <w:sz w:val="24"/>
              </w:rPr>
              <w:t>省、市、县</w:t>
            </w:r>
          </w:p>
        </w:tc>
        <w:tc>
          <w:tcPr>
            <w:tcW w:w="1704" w:type="dxa"/>
            <w:noWrap w:val="0"/>
            <w:vAlign w:val="center"/>
          </w:tcPr>
          <w:p w14:paraId="10E105CE">
            <w:pPr>
              <w:spacing w:line="400" w:lineRule="exact"/>
              <w:rPr>
                <w:sz w:val="24"/>
              </w:rPr>
            </w:pPr>
          </w:p>
        </w:tc>
      </w:tr>
      <w:tr w14:paraId="6724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4484B8">
            <w:pPr>
              <w:spacing w:line="400" w:lineRule="exact"/>
              <w:jc w:val="center"/>
              <w:rPr>
                <w:rFonts w:hint="eastAsia"/>
                <w:sz w:val="24"/>
              </w:rPr>
            </w:pPr>
            <w:r>
              <w:rPr>
                <w:rFonts w:hint="eastAsia"/>
                <w:sz w:val="24"/>
              </w:rPr>
              <w:t>13</w:t>
            </w:r>
          </w:p>
        </w:tc>
        <w:tc>
          <w:tcPr>
            <w:tcW w:w="1378" w:type="dxa"/>
            <w:gridSpan w:val="2"/>
            <w:noWrap w:val="0"/>
            <w:vAlign w:val="center"/>
          </w:tcPr>
          <w:p w14:paraId="32F7E80E">
            <w:pPr>
              <w:spacing w:line="400" w:lineRule="exact"/>
              <w:jc w:val="center"/>
              <w:rPr>
                <w:rFonts w:hint="eastAsia"/>
                <w:sz w:val="24"/>
              </w:rPr>
            </w:pPr>
            <w:r>
              <w:rPr>
                <w:rFonts w:hint="eastAsia"/>
                <w:sz w:val="24"/>
              </w:rPr>
              <w:t>行政许可</w:t>
            </w:r>
          </w:p>
        </w:tc>
        <w:tc>
          <w:tcPr>
            <w:tcW w:w="3418" w:type="dxa"/>
            <w:gridSpan w:val="2"/>
            <w:noWrap w:val="0"/>
            <w:vAlign w:val="center"/>
          </w:tcPr>
          <w:p w14:paraId="2824D7E0">
            <w:pPr>
              <w:spacing w:line="400" w:lineRule="exact"/>
              <w:ind w:left="31" w:leftChars="15" w:right="31" w:rightChars="15"/>
              <w:rPr>
                <w:rFonts w:hint="eastAsia"/>
                <w:sz w:val="24"/>
              </w:rPr>
            </w:pPr>
            <w:r>
              <w:rPr>
                <w:rFonts w:hint="eastAsia"/>
                <w:sz w:val="24"/>
              </w:rPr>
              <w:t>公路收费审批</w:t>
            </w:r>
          </w:p>
        </w:tc>
        <w:tc>
          <w:tcPr>
            <w:tcW w:w="1738" w:type="dxa"/>
            <w:noWrap w:val="0"/>
            <w:vAlign w:val="center"/>
          </w:tcPr>
          <w:p w14:paraId="3BDA5F4C">
            <w:pPr>
              <w:spacing w:line="400" w:lineRule="exact"/>
              <w:jc w:val="center"/>
              <w:rPr>
                <w:rFonts w:hint="eastAsia"/>
                <w:sz w:val="24"/>
              </w:rPr>
            </w:pPr>
            <w:r>
              <w:rPr>
                <w:rFonts w:hint="eastAsia"/>
                <w:sz w:val="24"/>
              </w:rPr>
              <w:t>省</w:t>
            </w:r>
          </w:p>
        </w:tc>
        <w:tc>
          <w:tcPr>
            <w:tcW w:w="1704" w:type="dxa"/>
            <w:noWrap w:val="0"/>
            <w:vAlign w:val="center"/>
          </w:tcPr>
          <w:p w14:paraId="6EA0D030">
            <w:pPr>
              <w:spacing w:line="400" w:lineRule="exact"/>
              <w:rPr>
                <w:sz w:val="24"/>
              </w:rPr>
            </w:pPr>
            <w:r>
              <w:rPr>
                <w:rFonts w:hint="eastAsia"/>
                <w:sz w:val="24"/>
              </w:rPr>
              <w:t>省级政府（部分事项由交通运输部门承办，部分事项由交通运输部门会同有关部门承办）</w:t>
            </w:r>
          </w:p>
        </w:tc>
      </w:tr>
      <w:tr w14:paraId="3ACCB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E873CC">
            <w:pPr>
              <w:spacing w:line="400" w:lineRule="exact"/>
              <w:jc w:val="center"/>
              <w:rPr>
                <w:rFonts w:hint="eastAsia"/>
                <w:sz w:val="24"/>
              </w:rPr>
            </w:pPr>
            <w:r>
              <w:rPr>
                <w:rFonts w:hint="eastAsia"/>
                <w:sz w:val="24"/>
              </w:rPr>
              <w:t>14</w:t>
            </w:r>
          </w:p>
        </w:tc>
        <w:tc>
          <w:tcPr>
            <w:tcW w:w="1378" w:type="dxa"/>
            <w:gridSpan w:val="2"/>
            <w:noWrap w:val="0"/>
            <w:vAlign w:val="center"/>
          </w:tcPr>
          <w:p w14:paraId="43193F34">
            <w:pPr>
              <w:spacing w:line="400" w:lineRule="exact"/>
              <w:jc w:val="center"/>
              <w:rPr>
                <w:rFonts w:hint="eastAsia"/>
                <w:sz w:val="24"/>
              </w:rPr>
            </w:pPr>
            <w:r>
              <w:rPr>
                <w:rFonts w:hint="eastAsia"/>
                <w:sz w:val="24"/>
              </w:rPr>
              <w:t>行政许可</w:t>
            </w:r>
          </w:p>
        </w:tc>
        <w:tc>
          <w:tcPr>
            <w:tcW w:w="3418" w:type="dxa"/>
            <w:gridSpan w:val="2"/>
            <w:noWrap w:val="0"/>
            <w:vAlign w:val="center"/>
          </w:tcPr>
          <w:p w14:paraId="17DE092C">
            <w:pPr>
              <w:spacing w:line="400" w:lineRule="exact"/>
              <w:ind w:left="31" w:leftChars="15" w:right="31" w:rightChars="15"/>
              <w:rPr>
                <w:rFonts w:hint="eastAsia"/>
                <w:sz w:val="24"/>
              </w:rPr>
            </w:pPr>
            <w:r>
              <w:rPr>
                <w:rFonts w:hint="eastAsia"/>
                <w:sz w:val="24"/>
              </w:rPr>
              <w:t>道路旅客运输经营许可</w:t>
            </w:r>
          </w:p>
        </w:tc>
        <w:tc>
          <w:tcPr>
            <w:tcW w:w="1738" w:type="dxa"/>
            <w:noWrap w:val="0"/>
            <w:vAlign w:val="center"/>
          </w:tcPr>
          <w:p w14:paraId="0B3F3A3D">
            <w:pPr>
              <w:spacing w:line="400" w:lineRule="exact"/>
              <w:jc w:val="center"/>
              <w:rPr>
                <w:rFonts w:hint="eastAsia"/>
                <w:sz w:val="24"/>
              </w:rPr>
            </w:pPr>
            <w:r>
              <w:rPr>
                <w:rFonts w:hint="eastAsia"/>
                <w:sz w:val="24"/>
              </w:rPr>
              <w:t>市、县</w:t>
            </w:r>
          </w:p>
        </w:tc>
        <w:tc>
          <w:tcPr>
            <w:tcW w:w="1704" w:type="dxa"/>
            <w:noWrap w:val="0"/>
            <w:vAlign w:val="center"/>
          </w:tcPr>
          <w:p w14:paraId="48D39221">
            <w:pPr>
              <w:spacing w:line="400" w:lineRule="exact"/>
              <w:rPr>
                <w:sz w:val="24"/>
              </w:rPr>
            </w:pPr>
          </w:p>
        </w:tc>
      </w:tr>
      <w:tr w14:paraId="1FD32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F3A0248">
            <w:pPr>
              <w:spacing w:line="400" w:lineRule="exact"/>
              <w:jc w:val="center"/>
              <w:rPr>
                <w:rFonts w:hint="eastAsia"/>
                <w:sz w:val="24"/>
              </w:rPr>
            </w:pPr>
            <w:r>
              <w:rPr>
                <w:rFonts w:hint="eastAsia"/>
                <w:sz w:val="24"/>
              </w:rPr>
              <w:t>15</w:t>
            </w:r>
          </w:p>
        </w:tc>
        <w:tc>
          <w:tcPr>
            <w:tcW w:w="1378" w:type="dxa"/>
            <w:gridSpan w:val="2"/>
            <w:noWrap w:val="0"/>
            <w:vAlign w:val="center"/>
          </w:tcPr>
          <w:p w14:paraId="05924CD8">
            <w:pPr>
              <w:spacing w:line="400" w:lineRule="exact"/>
              <w:jc w:val="center"/>
              <w:rPr>
                <w:rFonts w:hint="eastAsia"/>
                <w:sz w:val="24"/>
              </w:rPr>
            </w:pPr>
            <w:r>
              <w:rPr>
                <w:rFonts w:hint="eastAsia"/>
                <w:sz w:val="24"/>
              </w:rPr>
              <w:t>行政许可</w:t>
            </w:r>
          </w:p>
        </w:tc>
        <w:tc>
          <w:tcPr>
            <w:tcW w:w="3418" w:type="dxa"/>
            <w:gridSpan w:val="2"/>
            <w:noWrap w:val="0"/>
            <w:vAlign w:val="center"/>
          </w:tcPr>
          <w:p w14:paraId="4CA69D7A">
            <w:pPr>
              <w:spacing w:line="400" w:lineRule="exact"/>
              <w:ind w:left="31" w:leftChars="15" w:right="31" w:rightChars="15"/>
              <w:rPr>
                <w:rFonts w:hint="eastAsia"/>
                <w:sz w:val="24"/>
              </w:rPr>
            </w:pPr>
            <w:r>
              <w:rPr>
                <w:rFonts w:hint="eastAsia"/>
                <w:sz w:val="24"/>
              </w:rPr>
              <w:t>国际道路旅客运输经营许可</w:t>
            </w:r>
          </w:p>
        </w:tc>
        <w:tc>
          <w:tcPr>
            <w:tcW w:w="1738" w:type="dxa"/>
            <w:noWrap w:val="0"/>
            <w:vAlign w:val="center"/>
          </w:tcPr>
          <w:p w14:paraId="67972C66">
            <w:pPr>
              <w:spacing w:line="400" w:lineRule="exact"/>
              <w:jc w:val="center"/>
              <w:rPr>
                <w:rFonts w:hint="eastAsia"/>
                <w:sz w:val="24"/>
              </w:rPr>
            </w:pPr>
            <w:r>
              <w:rPr>
                <w:rFonts w:hint="eastAsia"/>
                <w:sz w:val="24"/>
              </w:rPr>
              <w:t>省</w:t>
            </w:r>
          </w:p>
        </w:tc>
        <w:tc>
          <w:tcPr>
            <w:tcW w:w="1704" w:type="dxa"/>
            <w:noWrap w:val="0"/>
            <w:vAlign w:val="center"/>
          </w:tcPr>
          <w:p w14:paraId="17E40225">
            <w:pPr>
              <w:spacing w:line="400" w:lineRule="exact"/>
              <w:rPr>
                <w:sz w:val="24"/>
              </w:rPr>
            </w:pPr>
          </w:p>
        </w:tc>
      </w:tr>
      <w:tr w14:paraId="24A78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2A808A">
            <w:pPr>
              <w:spacing w:line="400" w:lineRule="exact"/>
              <w:jc w:val="center"/>
              <w:rPr>
                <w:rFonts w:hint="eastAsia"/>
                <w:sz w:val="24"/>
              </w:rPr>
            </w:pPr>
            <w:r>
              <w:rPr>
                <w:rFonts w:hint="eastAsia"/>
                <w:sz w:val="24"/>
              </w:rPr>
              <w:t>16</w:t>
            </w:r>
          </w:p>
        </w:tc>
        <w:tc>
          <w:tcPr>
            <w:tcW w:w="1378" w:type="dxa"/>
            <w:gridSpan w:val="2"/>
            <w:noWrap w:val="0"/>
            <w:vAlign w:val="center"/>
          </w:tcPr>
          <w:p w14:paraId="55EBD44D">
            <w:pPr>
              <w:spacing w:line="400" w:lineRule="exact"/>
              <w:jc w:val="center"/>
              <w:rPr>
                <w:rFonts w:hint="eastAsia"/>
                <w:sz w:val="24"/>
              </w:rPr>
            </w:pPr>
            <w:r>
              <w:rPr>
                <w:rFonts w:hint="eastAsia"/>
                <w:sz w:val="24"/>
              </w:rPr>
              <w:t>行政许可</w:t>
            </w:r>
          </w:p>
        </w:tc>
        <w:tc>
          <w:tcPr>
            <w:tcW w:w="3418" w:type="dxa"/>
            <w:gridSpan w:val="2"/>
            <w:noWrap w:val="0"/>
            <w:vAlign w:val="center"/>
          </w:tcPr>
          <w:p w14:paraId="0F176941">
            <w:pPr>
              <w:spacing w:line="400" w:lineRule="exact"/>
              <w:ind w:left="31" w:leftChars="15" w:right="31" w:rightChars="15"/>
              <w:rPr>
                <w:rFonts w:hint="eastAsia"/>
                <w:sz w:val="24"/>
              </w:rPr>
            </w:pPr>
            <w:r>
              <w:rPr>
                <w:rFonts w:hint="eastAsia"/>
                <w:sz w:val="24"/>
              </w:rPr>
              <w:t>道路货物运输经营许可（除使用4500千克及以下普通货运车辆从事普通货运经营外）</w:t>
            </w:r>
          </w:p>
        </w:tc>
        <w:tc>
          <w:tcPr>
            <w:tcW w:w="1738" w:type="dxa"/>
            <w:noWrap w:val="0"/>
            <w:vAlign w:val="center"/>
          </w:tcPr>
          <w:p w14:paraId="672A354A">
            <w:pPr>
              <w:spacing w:line="400" w:lineRule="exact"/>
              <w:jc w:val="center"/>
              <w:rPr>
                <w:rFonts w:hint="eastAsia"/>
                <w:sz w:val="24"/>
              </w:rPr>
            </w:pPr>
            <w:r>
              <w:rPr>
                <w:rFonts w:hint="eastAsia"/>
                <w:sz w:val="24"/>
              </w:rPr>
              <w:t>县</w:t>
            </w:r>
          </w:p>
        </w:tc>
        <w:tc>
          <w:tcPr>
            <w:tcW w:w="1704" w:type="dxa"/>
            <w:noWrap w:val="0"/>
            <w:vAlign w:val="center"/>
          </w:tcPr>
          <w:p w14:paraId="0F624587">
            <w:pPr>
              <w:spacing w:line="400" w:lineRule="exact"/>
              <w:rPr>
                <w:sz w:val="24"/>
              </w:rPr>
            </w:pPr>
          </w:p>
        </w:tc>
      </w:tr>
      <w:tr w14:paraId="355C2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CBFB2E">
            <w:pPr>
              <w:spacing w:line="400" w:lineRule="exact"/>
              <w:jc w:val="center"/>
              <w:rPr>
                <w:rFonts w:hint="eastAsia"/>
                <w:sz w:val="24"/>
              </w:rPr>
            </w:pPr>
            <w:r>
              <w:rPr>
                <w:rFonts w:hint="eastAsia"/>
                <w:sz w:val="24"/>
              </w:rPr>
              <w:t>17</w:t>
            </w:r>
          </w:p>
        </w:tc>
        <w:tc>
          <w:tcPr>
            <w:tcW w:w="1378" w:type="dxa"/>
            <w:gridSpan w:val="2"/>
            <w:noWrap w:val="0"/>
            <w:vAlign w:val="center"/>
          </w:tcPr>
          <w:p w14:paraId="00BE71F3">
            <w:pPr>
              <w:spacing w:line="400" w:lineRule="exact"/>
              <w:jc w:val="center"/>
              <w:rPr>
                <w:rFonts w:hint="eastAsia"/>
                <w:sz w:val="24"/>
              </w:rPr>
            </w:pPr>
            <w:r>
              <w:rPr>
                <w:rFonts w:hint="eastAsia"/>
                <w:sz w:val="24"/>
              </w:rPr>
              <w:t>行政许可</w:t>
            </w:r>
          </w:p>
        </w:tc>
        <w:tc>
          <w:tcPr>
            <w:tcW w:w="3418" w:type="dxa"/>
            <w:gridSpan w:val="2"/>
            <w:noWrap w:val="0"/>
            <w:vAlign w:val="center"/>
          </w:tcPr>
          <w:p w14:paraId="091839F6">
            <w:pPr>
              <w:spacing w:line="400" w:lineRule="exact"/>
              <w:ind w:left="31" w:leftChars="15" w:right="31" w:rightChars="15"/>
              <w:rPr>
                <w:rFonts w:hint="eastAsia"/>
                <w:sz w:val="24"/>
              </w:rPr>
            </w:pPr>
            <w:r>
              <w:rPr>
                <w:rFonts w:hint="eastAsia"/>
                <w:sz w:val="24"/>
              </w:rPr>
              <w:t>危险货物道路运输经营许可</w:t>
            </w:r>
          </w:p>
        </w:tc>
        <w:tc>
          <w:tcPr>
            <w:tcW w:w="1738" w:type="dxa"/>
            <w:noWrap w:val="0"/>
            <w:vAlign w:val="center"/>
          </w:tcPr>
          <w:p w14:paraId="2FE33148">
            <w:pPr>
              <w:spacing w:line="400" w:lineRule="exact"/>
              <w:jc w:val="center"/>
              <w:rPr>
                <w:rFonts w:hint="eastAsia"/>
                <w:sz w:val="24"/>
              </w:rPr>
            </w:pPr>
            <w:r>
              <w:rPr>
                <w:rFonts w:hint="eastAsia"/>
                <w:sz w:val="24"/>
              </w:rPr>
              <w:t>市</w:t>
            </w:r>
          </w:p>
        </w:tc>
        <w:tc>
          <w:tcPr>
            <w:tcW w:w="1704" w:type="dxa"/>
            <w:noWrap w:val="0"/>
            <w:vAlign w:val="center"/>
          </w:tcPr>
          <w:p w14:paraId="08617FBC">
            <w:pPr>
              <w:spacing w:line="400" w:lineRule="exact"/>
              <w:rPr>
                <w:sz w:val="24"/>
              </w:rPr>
            </w:pPr>
          </w:p>
        </w:tc>
      </w:tr>
      <w:tr w14:paraId="79B26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43D129">
            <w:pPr>
              <w:spacing w:line="400" w:lineRule="exact"/>
              <w:jc w:val="center"/>
              <w:rPr>
                <w:rFonts w:hint="eastAsia"/>
                <w:sz w:val="24"/>
              </w:rPr>
            </w:pPr>
            <w:r>
              <w:rPr>
                <w:rFonts w:hint="eastAsia"/>
                <w:sz w:val="24"/>
              </w:rPr>
              <w:t>18</w:t>
            </w:r>
          </w:p>
        </w:tc>
        <w:tc>
          <w:tcPr>
            <w:tcW w:w="1378" w:type="dxa"/>
            <w:gridSpan w:val="2"/>
            <w:noWrap w:val="0"/>
            <w:vAlign w:val="center"/>
          </w:tcPr>
          <w:p w14:paraId="448F6886">
            <w:pPr>
              <w:spacing w:line="400" w:lineRule="exact"/>
              <w:jc w:val="center"/>
              <w:rPr>
                <w:rFonts w:hint="eastAsia"/>
                <w:sz w:val="24"/>
              </w:rPr>
            </w:pPr>
            <w:r>
              <w:rPr>
                <w:rFonts w:hint="eastAsia"/>
                <w:sz w:val="24"/>
              </w:rPr>
              <w:t>行政许可</w:t>
            </w:r>
          </w:p>
        </w:tc>
        <w:tc>
          <w:tcPr>
            <w:tcW w:w="3418" w:type="dxa"/>
            <w:gridSpan w:val="2"/>
            <w:noWrap w:val="0"/>
            <w:vAlign w:val="center"/>
          </w:tcPr>
          <w:p w14:paraId="5BCF99FE">
            <w:pPr>
              <w:spacing w:line="400" w:lineRule="exact"/>
              <w:ind w:left="31" w:leftChars="15" w:right="31" w:rightChars="15"/>
              <w:rPr>
                <w:rFonts w:hint="eastAsia"/>
                <w:sz w:val="24"/>
              </w:rPr>
            </w:pPr>
            <w:r>
              <w:rPr>
                <w:rFonts w:hint="eastAsia"/>
                <w:sz w:val="24"/>
              </w:rPr>
              <w:t>道路旅客运输站经营许可</w:t>
            </w:r>
          </w:p>
        </w:tc>
        <w:tc>
          <w:tcPr>
            <w:tcW w:w="1738" w:type="dxa"/>
            <w:noWrap w:val="0"/>
            <w:vAlign w:val="center"/>
          </w:tcPr>
          <w:p w14:paraId="77C86235">
            <w:pPr>
              <w:spacing w:line="400" w:lineRule="exact"/>
              <w:jc w:val="center"/>
              <w:rPr>
                <w:rFonts w:hint="eastAsia"/>
                <w:sz w:val="24"/>
              </w:rPr>
            </w:pPr>
            <w:r>
              <w:rPr>
                <w:rFonts w:hint="eastAsia"/>
                <w:sz w:val="24"/>
              </w:rPr>
              <w:t>县</w:t>
            </w:r>
          </w:p>
        </w:tc>
        <w:tc>
          <w:tcPr>
            <w:tcW w:w="1704" w:type="dxa"/>
            <w:noWrap w:val="0"/>
            <w:vAlign w:val="center"/>
          </w:tcPr>
          <w:p w14:paraId="0704543E">
            <w:pPr>
              <w:spacing w:line="400" w:lineRule="exact"/>
              <w:rPr>
                <w:sz w:val="24"/>
              </w:rPr>
            </w:pPr>
          </w:p>
        </w:tc>
      </w:tr>
      <w:tr w14:paraId="43940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BE218D9">
            <w:pPr>
              <w:spacing w:line="400" w:lineRule="exact"/>
              <w:jc w:val="center"/>
              <w:rPr>
                <w:rFonts w:hint="eastAsia"/>
                <w:sz w:val="24"/>
              </w:rPr>
            </w:pPr>
            <w:r>
              <w:rPr>
                <w:rFonts w:hint="eastAsia"/>
                <w:sz w:val="24"/>
              </w:rPr>
              <w:t>19</w:t>
            </w:r>
          </w:p>
        </w:tc>
        <w:tc>
          <w:tcPr>
            <w:tcW w:w="1378" w:type="dxa"/>
            <w:gridSpan w:val="2"/>
            <w:noWrap w:val="0"/>
            <w:vAlign w:val="center"/>
          </w:tcPr>
          <w:p w14:paraId="1F2152DC">
            <w:pPr>
              <w:spacing w:line="400" w:lineRule="exact"/>
              <w:jc w:val="center"/>
              <w:rPr>
                <w:rFonts w:hint="eastAsia"/>
                <w:sz w:val="24"/>
              </w:rPr>
            </w:pPr>
            <w:r>
              <w:rPr>
                <w:rFonts w:hint="eastAsia"/>
                <w:sz w:val="24"/>
              </w:rPr>
              <w:t>行政许可</w:t>
            </w:r>
          </w:p>
        </w:tc>
        <w:tc>
          <w:tcPr>
            <w:tcW w:w="3418" w:type="dxa"/>
            <w:gridSpan w:val="2"/>
            <w:noWrap w:val="0"/>
            <w:vAlign w:val="center"/>
          </w:tcPr>
          <w:p w14:paraId="479214E5">
            <w:pPr>
              <w:spacing w:line="400" w:lineRule="exact"/>
              <w:ind w:left="31" w:leftChars="15" w:right="31" w:rightChars="15"/>
              <w:rPr>
                <w:rFonts w:hint="eastAsia"/>
                <w:sz w:val="24"/>
              </w:rPr>
            </w:pPr>
            <w:r>
              <w:rPr>
                <w:rFonts w:hint="eastAsia"/>
                <w:sz w:val="24"/>
              </w:rPr>
              <w:t>出租汽车经营许可</w:t>
            </w:r>
          </w:p>
        </w:tc>
        <w:tc>
          <w:tcPr>
            <w:tcW w:w="1738" w:type="dxa"/>
            <w:noWrap w:val="0"/>
            <w:vAlign w:val="center"/>
          </w:tcPr>
          <w:p w14:paraId="4850ACC5">
            <w:pPr>
              <w:spacing w:line="400" w:lineRule="exact"/>
              <w:jc w:val="center"/>
              <w:rPr>
                <w:rFonts w:hint="eastAsia"/>
                <w:sz w:val="24"/>
              </w:rPr>
            </w:pPr>
            <w:r>
              <w:rPr>
                <w:rFonts w:hint="eastAsia"/>
                <w:sz w:val="24"/>
              </w:rPr>
              <w:t>市、县</w:t>
            </w:r>
          </w:p>
        </w:tc>
        <w:tc>
          <w:tcPr>
            <w:tcW w:w="1704" w:type="dxa"/>
            <w:noWrap w:val="0"/>
            <w:vAlign w:val="center"/>
          </w:tcPr>
          <w:p w14:paraId="189388D3">
            <w:pPr>
              <w:spacing w:line="400" w:lineRule="exact"/>
              <w:rPr>
                <w:sz w:val="24"/>
              </w:rPr>
            </w:pPr>
          </w:p>
        </w:tc>
      </w:tr>
      <w:tr w14:paraId="4CCC2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660CAB">
            <w:pPr>
              <w:spacing w:line="400" w:lineRule="exact"/>
              <w:jc w:val="center"/>
              <w:rPr>
                <w:rFonts w:hint="eastAsia"/>
                <w:sz w:val="24"/>
              </w:rPr>
            </w:pPr>
            <w:r>
              <w:rPr>
                <w:rFonts w:hint="eastAsia"/>
                <w:sz w:val="24"/>
              </w:rPr>
              <w:t>20</w:t>
            </w:r>
          </w:p>
        </w:tc>
        <w:tc>
          <w:tcPr>
            <w:tcW w:w="1378" w:type="dxa"/>
            <w:gridSpan w:val="2"/>
            <w:noWrap w:val="0"/>
            <w:vAlign w:val="center"/>
          </w:tcPr>
          <w:p w14:paraId="5AA5E4E7">
            <w:pPr>
              <w:spacing w:line="400" w:lineRule="exact"/>
              <w:jc w:val="center"/>
              <w:rPr>
                <w:rFonts w:hint="eastAsia"/>
                <w:sz w:val="24"/>
              </w:rPr>
            </w:pPr>
            <w:r>
              <w:rPr>
                <w:rFonts w:hint="eastAsia"/>
                <w:sz w:val="24"/>
              </w:rPr>
              <w:t>行政许可</w:t>
            </w:r>
          </w:p>
        </w:tc>
        <w:tc>
          <w:tcPr>
            <w:tcW w:w="3418" w:type="dxa"/>
            <w:gridSpan w:val="2"/>
            <w:noWrap w:val="0"/>
            <w:vAlign w:val="center"/>
          </w:tcPr>
          <w:p w14:paraId="13105619">
            <w:pPr>
              <w:spacing w:line="400" w:lineRule="exact"/>
              <w:ind w:left="31" w:leftChars="15" w:right="31" w:rightChars="15"/>
              <w:rPr>
                <w:rFonts w:hint="eastAsia"/>
                <w:sz w:val="24"/>
              </w:rPr>
            </w:pPr>
            <w:r>
              <w:rPr>
                <w:rFonts w:hint="eastAsia"/>
                <w:sz w:val="24"/>
              </w:rPr>
              <w:t>出租汽车车辆运营证核发</w:t>
            </w:r>
          </w:p>
        </w:tc>
        <w:tc>
          <w:tcPr>
            <w:tcW w:w="1738" w:type="dxa"/>
            <w:noWrap w:val="0"/>
            <w:vAlign w:val="center"/>
          </w:tcPr>
          <w:p w14:paraId="3D257CBE">
            <w:pPr>
              <w:spacing w:line="400" w:lineRule="exact"/>
              <w:jc w:val="center"/>
              <w:rPr>
                <w:rFonts w:hint="eastAsia"/>
                <w:sz w:val="24"/>
              </w:rPr>
            </w:pPr>
            <w:r>
              <w:rPr>
                <w:rFonts w:hint="eastAsia"/>
                <w:sz w:val="24"/>
              </w:rPr>
              <w:t>市、县</w:t>
            </w:r>
          </w:p>
        </w:tc>
        <w:tc>
          <w:tcPr>
            <w:tcW w:w="1704" w:type="dxa"/>
            <w:noWrap w:val="0"/>
            <w:vAlign w:val="center"/>
          </w:tcPr>
          <w:p w14:paraId="406267C8">
            <w:pPr>
              <w:spacing w:line="400" w:lineRule="exact"/>
              <w:rPr>
                <w:sz w:val="24"/>
              </w:rPr>
            </w:pPr>
          </w:p>
        </w:tc>
      </w:tr>
      <w:tr w14:paraId="22B55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889E00">
            <w:pPr>
              <w:spacing w:line="400" w:lineRule="exact"/>
              <w:jc w:val="center"/>
              <w:rPr>
                <w:rFonts w:hint="eastAsia"/>
                <w:sz w:val="24"/>
              </w:rPr>
            </w:pPr>
            <w:r>
              <w:rPr>
                <w:rFonts w:hint="eastAsia"/>
                <w:sz w:val="24"/>
              </w:rPr>
              <w:t>21</w:t>
            </w:r>
          </w:p>
        </w:tc>
        <w:tc>
          <w:tcPr>
            <w:tcW w:w="1378" w:type="dxa"/>
            <w:gridSpan w:val="2"/>
            <w:noWrap w:val="0"/>
            <w:vAlign w:val="center"/>
          </w:tcPr>
          <w:p w14:paraId="1872B301">
            <w:pPr>
              <w:spacing w:line="400" w:lineRule="exact"/>
              <w:jc w:val="center"/>
              <w:rPr>
                <w:rFonts w:hint="eastAsia"/>
                <w:sz w:val="24"/>
              </w:rPr>
            </w:pPr>
            <w:r>
              <w:rPr>
                <w:rFonts w:hint="eastAsia"/>
                <w:sz w:val="24"/>
              </w:rPr>
              <w:t>行政许可</w:t>
            </w:r>
          </w:p>
        </w:tc>
        <w:tc>
          <w:tcPr>
            <w:tcW w:w="3418" w:type="dxa"/>
            <w:gridSpan w:val="2"/>
            <w:noWrap w:val="0"/>
            <w:vAlign w:val="center"/>
          </w:tcPr>
          <w:p w14:paraId="3CEFB72B">
            <w:pPr>
              <w:spacing w:line="400" w:lineRule="exact"/>
              <w:ind w:left="31" w:leftChars="15" w:right="31" w:rightChars="15"/>
              <w:rPr>
                <w:rFonts w:hint="eastAsia"/>
                <w:sz w:val="24"/>
              </w:rPr>
            </w:pPr>
            <w:r>
              <w:rPr>
                <w:rFonts w:hint="eastAsia"/>
                <w:sz w:val="24"/>
              </w:rPr>
              <w:t>出租汽车驾驶员客运资格证核发</w:t>
            </w:r>
          </w:p>
        </w:tc>
        <w:tc>
          <w:tcPr>
            <w:tcW w:w="1738" w:type="dxa"/>
            <w:noWrap w:val="0"/>
            <w:vAlign w:val="center"/>
          </w:tcPr>
          <w:p w14:paraId="3B24E555">
            <w:pPr>
              <w:spacing w:line="400" w:lineRule="exact"/>
              <w:jc w:val="center"/>
              <w:rPr>
                <w:rFonts w:hint="eastAsia"/>
                <w:sz w:val="24"/>
              </w:rPr>
            </w:pPr>
            <w:r>
              <w:rPr>
                <w:rFonts w:hint="eastAsia"/>
                <w:sz w:val="24"/>
              </w:rPr>
              <w:t>市</w:t>
            </w:r>
          </w:p>
        </w:tc>
        <w:tc>
          <w:tcPr>
            <w:tcW w:w="1704" w:type="dxa"/>
            <w:noWrap w:val="0"/>
            <w:vAlign w:val="center"/>
          </w:tcPr>
          <w:p w14:paraId="5688C994">
            <w:pPr>
              <w:spacing w:line="400" w:lineRule="exact"/>
              <w:rPr>
                <w:sz w:val="24"/>
              </w:rPr>
            </w:pPr>
          </w:p>
        </w:tc>
      </w:tr>
      <w:tr w14:paraId="40CE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B076B9">
            <w:pPr>
              <w:spacing w:line="400" w:lineRule="exact"/>
              <w:jc w:val="center"/>
              <w:rPr>
                <w:rFonts w:hint="eastAsia"/>
                <w:sz w:val="24"/>
              </w:rPr>
            </w:pPr>
            <w:r>
              <w:rPr>
                <w:rFonts w:hint="eastAsia"/>
                <w:sz w:val="24"/>
              </w:rPr>
              <w:t>22</w:t>
            </w:r>
          </w:p>
        </w:tc>
        <w:tc>
          <w:tcPr>
            <w:tcW w:w="1378" w:type="dxa"/>
            <w:gridSpan w:val="2"/>
            <w:noWrap w:val="0"/>
            <w:vAlign w:val="center"/>
          </w:tcPr>
          <w:p w14:paraId="3FAC45BB">
            <w:pPr>
              <w:spacing w:line="400" w:lineRule="exact"/>
              <w:jc w:val="center"/>
              <w:rPr>
                <w:rFonts w:hint="eastAsia"/>
                <w:sz w:val="24"/>
              </w:rPr>
            </w:pPr>
            <w:r>
              <w:rPr>
                <w:rFonts w:hint="eastAsia"/>
                <w:sz w:val="24"/>
              </w:rPr>
              <w:t>行政许可</w:t>
            </w:r>
          </w:p>
        </w:tc>
        <w:tc>
          <w:tcPr>
            <w:tcW w:w="3418" w:type="dxa"/>
            <w:gridSpan w:val="2"/>
            <w:noWrap w:val="0"/>
            <w:vAlign w:val="center"/>
          </w:tcPr>
          <w:p w14:paraId="2CF6219B">
            <w:pPr>
              <w:spacing w:line="400" w:lineRule="exact"/>
              <w:ind w:left="31" w:leftChars="15" w:right="31" w:rightChars="15"/>
              <w:rPr>
                <w:rFonts w:hint="eastAsia"/>
                <w:sz w:val="24"/>
              </w:rPr>
            </w:pPr>
            <w:r>
              <w:rPr>
                <w:rFonts w:hint="eastAsia"/>
                <w:sz w:val="24"/>
              </w:rPr>
              <w:t>港口岸线使用审批</w:t>
            </w:r>
          </w:p>
        </w:tc>
        <w:tc>
          <w:tcPr>
            <w:tcW w:w="1738" w:type="dxa"/>
            <w:noWrap w:val="0"/>
            <w:vAlign w:val="center"/>
          </w:tcPr>
          <w:p w14:paraId="7820B084">
            <w:pPr>
              <w:spacing w:line="400" w:lineRule="exact"/>
              <w:jc w:val="center"/>
              <w:rPr>
                <w:rFonts w:hint="eastAsia"/>
                <w:sz w:val="24"/>
              </w:rPr>
            </w:pPr>
            <w:r>
              <w:rPr>
                <w:rFonts w:hint="eastAsia"/>
                <w:sz w:val="24"/>
              </w:rPr>
              <w:t>省、市</w:t>
            </w:r>
          </w:p>
        </w:tc>
        <w:tc>
          <w:tcPr>
            <w:tcW w:w="1704" w:type="dxa"/>
            <w:noWrap w:val="0"/>
            <w:vAlign w:val="center"/>
          </w:tcPr>
          <w:p w14:paraId="58857CD4">
            <w:pPr>
              <w:spacing w:line="400" w:lineRule="exact"/>
              <w:rPr>
                <w:sz w:val="24"/>
              </w:rPr>
            </w:pPr>
          </w:p>
        </w:tc>
      </w:tr>
      <w:tr w14:paraId="74D35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B5F78D">
            <w:pPr>
              <w:spacing w:line="400" w:lineRule="exact"/>
              <w:jc w:val="center"/>
              <w:rPr>
                <w:rFonts w:hint="eastAsia"/>
                <w:sz w:val="24"/>
              </w:rPr>
            </w:pPr>
            <w:r>
              <w:rPr>
                <w:rFonts w:hint="eastAsia"/>
                <w:sz w:val="24"/>
              </w:rPr>
              <w:t>23</w:t>
            </w:r>
          </w:p>
        </w:tc>
        <w:tc>
          <w:tcPr>
            <w:tcW w:w="1378" w:type="dxa"/>
            <w:gridSpan w:val="2"/>
            <w:noWrap w:val="0"/>
            <w:vAlign w:val="center"/>
          </w:tcPr>
          <w:p w14:paraId="466E6F7C">
            <w:pPr>
              <w:spacing w:line="400" w:lineRule="exact"/>
              <w:jc w:val="center"/>
              <w:rPr>
                <w:rFonts w:hint="eastAsia"/>
                <w:sz w:val="24"/>
              </w:rPr>
            </w:pPr>
            <w:r>
              <w:rPr>
                <w:rFonts w:hint="eastAsia"/>
                <w:sz w:val="24"/>
              </w:rPr>
              <w:t>行政许可</w:t>
            </w:r>
          </w:p>
        </w:tc>
        <w:tc>
          <w:tcPr>
            <w:tcW w:w="3418" w:type="dxa"/>
            <w:gridSpan w:val="2"/>
            <w:noWrap w:val="0"/>
            <w:vAlign w:val="center"/>
          </w:tcPr>
          <w:p w14:paraId="61993E59">
            <w:pPr>
              <w:spacing w:line="400" w:lineRule="exact"/>
              <w:ind w:left="31" w:leftChars="15" w:right="31" w:rightChars="15"/>
              <w:rPr>
                <w:rFonts w:hint="eastAsia"/>
                <w:sz w:val="24"/>
              </w:rPr>
            </w:pPr>
            <w:r>
              <w:rPr>
                <w:rFonts w:hint="eastAsia"/>
                <w:sz w:val="24"/>
              </w:rPr>
              <w:t>港口经营许可</w:t>
            </w:r>
          </w:p>
        </w:tc>
        <w:tc>
          <w:tcPr>
            <w:tcW w:w="1738" w:type="dxa"/>
            <w:noWrap w:val="0"/>
            <w:vAlign w:val="center"/>
          </w:tcPr>
          <w:p w14:paraId="78463875">
            <w:pPr>
              <w:spacing w:line="400" w:lineRule="exact"/>
              <w:jc w:val="center"/>
              <w:rPr>
                <w:rFonts w:hint="eastAsia"/>
                <w:sz w:val="24"/>
              </w:rPr>
            </w:pPr>
            <w:r>
              <w:rPr>
                <w:rFonts w:hint="eastAsia"/>
                <w:sz w:val="24"/>
              </w:rPr>
              <w:t>市</w:t>
            </w:r>
          </w:p>
        </w:tc>
        <w:tc>
          <w:tcPr>
            <w:tcW w:w="1704" w:type="dxa"/>
            <w:noWrap w:val="0"/>
            <w:vAlign w:val="center"/>
          </w:tcPr>
          <w:p w14:paraId="5EA99C50">
            <w:pPr>
              <w:spacing w:line="400" w:lineRule="exact"/>
              <w:rPr>
                <w:sz w:val="24"/>
              </w:rPr>
            </w:pPr>
          </w:p>
        </w:tc>
      </w:tr>
      <w:tr w14:paraId="5613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1165A87">
            <w:pPr>
              <w:spacing w:line="400" w:lineRule="exact"/>
              <w:jc w:val="center"/>
              <w:rPr>
                <w:rFonts w:hint="eastAsia"/>
                <w:sz w:val="24"/>
              </w:rPr>
            </w:pPr>
            <w:r>
              <w:rPr>
                <w:rFonts w:hint="eastAsia"/>
                <w:sz w:val="24"/>
              </w:rPr>
              <w:t>24</w:t>
            </w:r>
          </w:p>
        </w:tc>
        <w:tc>
          <w:tcPr>
            <w:tcW w:w="1378" w:type="dxa"/>
            <w:gridSpan w:val="2"/>
            <w:noWrap w:val="0"/>
            <w:vAlign w:val="center"/>
          </w:tcPr>
          <w:p w14:paraId="0AA8773E">
            <w:pPr>
              <w:spacing w:line="400" w:lineRule="exact"/>
              <w:jc w:val="center"/>
              <w:rPr>
                <w:rFonts w:hint="eastAsia"/>
                <w:sz w:val="24"/>
              </w:rPr>
            </w:pPr>
            <w:r>
              <w:rPr>
                <w:rFonts w:hint="eastAsia"/>
                <w:sz w:val="24"/>
              </w:rPr>
              <w:t>行政许可</w:t>
            </w:r>
          </w:p>
        </w:tc>
        <w:tc>
          <w:tcPr>
            <w:tcW w:w="3418" w:type="dxa"/>
            <w:gridSpan w:val="2"/>
            <w:noWrap w:val="0"/>
            <w:vAlign w:val="center"/>
          </w:tcPr>
          <w:p w14:paraId="7AE35A14">
            <w:pPr>
              <w:spacing w:line="400" w:lineRule="exact"/>
              <w:ind w:left="31" w:leftChars="15" w:right="31" w:rightChars="15"/>
              <w:rPr>
                <w:rFonts w:hint="eastAsia"/>
                <w:sz w:val="24"/>
              </w:rPr>
            </w:pPr>
            <w:r>
              <w:rPr>
                <w:rFonts w:hint="eastAsia"/>
                <w:sz w:val="24"/>
              </w:rPr>
              <w:t>危险货物港口建设项目安全条件审查</w:t>
            </w:r>
          </w:p>
        </w:tc>
        <w:tc>
          <w:tcPr>
            <w:tcW w:w="1738" w:type="dxa"/>
            <w:noWrap w:val="0"/>
            <w:vAlign w:val="center"/>
          </w:tcPr>
          <w:p w14:paraId="5C4979B9">
            <w:pPr>
              <w:spacing w:line="400" w:lineRule="exact"/>
              <w:jc w:val="center"/>
              <w:rPr>
                <w:rFonts w:hint="eastAsia"/>
                <w:sz w:val="24"/>
              </w:rPr>
            </w:pPr>
            <w:r>
              <w:rPr>
                <w:rFonts w:hint="eastAsia"/>
                <w:sz w:val="24"/>
              </w:rPr>
              <w:t>省、市</w:t>
            </w:r>
          </w:p>
        </w:tc>
        <w:tc>
          <w:tcPr>
            <w:tcW w:w="1704" w:type="dxa"/>
            <w:noWrap w:val="0"/>
            <w:vAlign w:val="center"/>
          </w:tcPr>
          <w:p w14:paraId="66863B8F">
            <w:pPr>
              <w:spacing w:line="400" w:lineRule="exact"/>
              <w:rPr>
                <w:sz w:val="24"/>
              </w:rPr>
            </w:pPr>
          </w:p>
        </w:tc>
      </w:tr>
      <w:tr w14:paraId="665BD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6CC5C27">
            <w:pPr>
              <w:spacing w:line="400" w:lineRule="exact"/>
              <w:jc w:val="center"/>
              <w:rPr>
                <w:rFonts w:hint="eastAsia"/>
                <w:sz w:val="24"/>
              </w:rPr>
            </w:pPr>
            <w:r>
              <w:rPr>
                <w:rFonts w:hint="eastAsia"/>
                <w:sz w:val="24"/>
              </w:rPr>
              <w:t>25</w:t>
            </w:r>
          </w:p>
        </w:tc>
        <w:tc>
          <w:tcPr>
            <w:tcW w:w="1378" w:type="dxa"/>
            <w:gridSpan w:val="2"/>
            <w:noWrap w:val="0"/>
            <w:vAlign w:val="center"/>
          </w:tcPr>
          <w:p w14:paraId="206923E9">
            <w:pPr>
              <w:spacing w:line="400" w:lineRule="exact"/>
              <w:jc w:val="center"/>
              <w:rPr>
                <w:rFonts w:hint="eastAsia"/>
                <w:sz w:val="24"/>
              </w:rPr>
            </w:pPr>
            <w:r>
              <w:rPr>
                <w:rFonts w:hint="eastAsia"/>
                <w:sz w:val="24"/>
              </w:rPr>
              <w:t>行政许可</w:t>
            </w:r>
          </w:p>
        </w:tc>
        <w:tc>
          <w:tcPr>
            <w:tcW w:w="3418" w:type="dxa"/>
            <w:gridSpan w:val="2"/>
            <w:noWrap w:val="0"/>
            <w:vAlign w:val="center"/>
          </w:tcPr>
          <w:p w14:paraId="40855081">
            <w:pPr>
              <w:spacing w:line="400" w:lineRule="exact"/>
              <w:ind w:left="31" w:leftChars="15" w:right="31" w:rightChars="15"/>
              <w:rPr>
                <w:rFonts w:hint="eastAsia"/>
                <w:sz w:val="24"/>
              </w:rPr>
            </w:pPr>
            <w:r>
              <w:rPr>
                <w:rFonts w:hint="eastAsia"/>
                <w:sz w:val="24"/>
              </w:rPr>
              <w:t>危险货物港口建设项目安全设施设计审查</w:t>
            </w:r>
          </w:p>
        </w:tc>
        <w:tc>
          <w:tcPr>
            <w:tcW w:w="1738" w:type="dxa"/>
            <w:noWrap w:val="0"/>
            <w:vAlign w:val="center"/>
          </w:tcPr>
          <w:p w14:paraId="267DD361">
            <w:pPr>
              <w:spacing w:line="400" w:lineRule="exact"/>
              <w:jc w:val="center"/>
              <w:rPr>
                <w:rFonts w:hint="eastAsia"/>
                <w:sz w:val="24"/>
              </w:rPr>
            </w:pPr>
            <w:r>
              <w:rPr>
                <w:rFonts w:hint="eastAsia"/>
                <w:sz w:val="24"/>
              </w:rPr>
              <w:t>省、市</w:t>
            </w:r>
          </w:p>
        </w:tc>
        <w:tc>
          <w:tcPr>
            <w:tcW w:w="1704" w:type="dxa"/>
            <w:noWrap w:val="0"/>
            <w:vAlign w:val="center"/>
          </w:tcPr>
          <w:p w14:paraId="1DB3C2B4">
            <w:pPr>
              <w:spacing w:line="400" w:lineRule="exact"/>
              <w:rPr>
                <w:sz w:val="24"/>
              </w:rPr>
            </w:pPr>
          </w:p>
        </w:tc>
      </w:tr>
      <w:tr w14:paraId="3DA90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FDB4B79">
            <w:pPr>
              <w:spacing w:line="400" w:lineRule="exact"/>
              <w:jc w:val="center"/>
              <w:rPr>
                <w:rFonts w:hint="eastAsia"/>
                <w:sz w:val="24"/>
              </w:rPr>
            </w:pPr>
            <w:r>
              <w:rPr>
                <w:rFonts w:hint="eastAsia"/>
                <w:sz w:val="24"/>
              </w:rPr>
              <w:t>26</w:t>
            </w:r>
          </w:p>
        </w:tc>
        <w:tc>
          <w:tcPr>
            <w:tcW w:w="1378" w:type="dxa"/>
            <w:gridSpan w:val="2"/>
            <w:noWrap w:val="0"/>
            <w:vAlign w:val="center"/>
          </w:tcPr>
          <w:p w14:paraId="1EE036C0">
            <w:pPr>
              <w:spacing w:line="400" w:lineRule="exact"/>
              <w:jc w:val="center"/>
              <w:rPr>
                <w:rFonts w:hint="eastAsia"/>
                <w:sz w:val="24"/>
              </w:rPr>
            </w:pPr>
            <w:r>
              <w:rPr>
                <w:rFonts w:hint="eastAsia"/>
                <w:sz w:val="24"/>
              </w:rPr>
              <w:t>行政许可</w:t>
            </w:r>
          </w:p>
        </w:tc>
        <w:tc>
          <w:tcPr>
            <w:tcW w:w="3418" w:type="dxa"/>
            <w:gridSpan w:val="2"/>
            <w:noWrap w:val="0"/>
            <w:vAlign w:val="center"/>
          </w:tcPr>
          <w:p w14:paraId="1CECBD1F">
            <w:pPr>
              <w:spacing w:line="400" w:lineRule="exact"/>
              <w:ind w:left="31" w:leftChars="15" w:right="31" w:rightChars="15"/>
              <w:rPr>
                <w:rFonts w:hint="eastAsia"/>
                <w:sz w:val="24"/>
              </w:rPr>
            </w:pPr>
            <w:r>
              <w:rPr>
                <w:rFonts w:hint="eastAsia"/>
                <w:sz w:val="24"/>
              </w:rPr>
              <w:t>港口采掘、爆破施工作业许可</w:t>
            </w:r>
          </w:p>
        </w:tc>
        <w:tc>
          <w:tcPr>
            <w:tcW w:w="1738" w:type="dxa"/>
            <w:noWrap w:val="0"/>
            <w:vAlign w:val="center"/>
          </w:tcPr>
          <w:p w14:paraId="7FCE87B7">
            <w:pPr>
              <w:spacing w:line="400" w:lineRule="exact"/>
              <w:jc w:val="center"/>
              <w:rPr>
                <w:rFonts w:hint="eastAsia"/>
                <w:sz w:val="24"/>
              </w:rPr>
            </w:pPr>
            <w:r>
              <w:rPr>
                <w:rFonts w:hint="eastAsia"/>
                <w:sz w:val="24"/>
              </w:rPr>
              <w:t>市</w:t>
            </w:r>
          </w:p>
        </w:tc>
        <w:tc>
          <w:tcPr>
            <w:tcW w:w="1704" w:type="dxa"/>
            <w:noWrap w:val="0"/>
            <w:vAlign w:val="center"/>
          </w:tcPr>
          <w:p w14:paraId="6D21422A">
            <w:pPr>
              <w:spacing w:line="400" w:lineRule="exact"/>
              <w:rPr>
                <w:sz w:val="24"/>
              </w:rPr>
            </w:pPr>
          </w:p>
        </w:tc>
      </w:tr>
      <w:tr w14:paraId="505BB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4EF0F3">
            <w:pPr>
              <w:spacing w:line="400" w:lineRule="exact"/>
              <w:jc w:val="center"/>
              <w:rPr>
                <w:rFonts w:hint="eastAsia"/>
                <w:sz w:val="24"/>
              </w:rPr>
            </w:pPr>
            <w:r>
              <w:rPr>
                <w:rFonts w:hint="eastAsia"/>
                <w:sz w:val="24"/>
              </w:rPr>
              <w:t>27</w:t>
            </w:r>
          </w:p>
        </w:tc>
        <w:tc>
          <w:tcPr>
            <w:tcW w:w="1378" w:type="dxa"/>
            <w:gridSpan w:val="2"/>
            <w:noWrap w:val="0"/>
            <w:vAlign w:val="center"/>
          </w:tcPr>
          <w:p w14:paraId="59A42161">
            <w:pPr>
              <w:spacing w:line="400" w:lineRule="exact"/>
              <w:jc w:val="center"/>
              <w:rPr>
                <w:rFonts w:hint="eastAsia"/>
                <w:sz w:val="24"/>
              </w:rPr>
            </w:pPr>
            <w:r>
              <w:rPr>
                <w:rFonts w:hint="eastAsia"/>
                <w:sz w:val="24"/>
              </w:rPr>
              <w:t>行政许可</w:t>
            </w:r>
          </w:p>
        </w:tc>
        <w:tc>
          <w:tcPr>
            <w:tcW w:w="3418" w:type="dxa"/>
            <w:gridSpan w:val="2"/>
            <w:noWrap w:val="0"/>
            <w:vAlign w:val="center"/>
          </w:tcPr>
          <w:p w14:paraId="1343D6CA">
            <w:pPr>
              <w:spacing w:line="400" w:lineRule="exact"/>
              <w:ind w:left="31" w:leftChars="15" w:right="31" w:rightChars="15"/>
              <w:rPr>
                <w:rFonts w:hint="eastAsia"/>
                <w:sz w:val="24"/>
              </w:rPr>
            </w:pPr>
            <w:r>
              <w:rPr>
                <w:rFonts w:hint="eastAsia"/>
                <w:sz w:val="24"/>
              </w:rPr>
              <w:t>港口内进行危险货物的装卸、过驳作业许可</w:t>
            </w:r>
          </w:p>
        </w:tc>
        <w:tc>
          <w:tcPr>
            <w:tcW w:w="1738" w:type="dxa"/>
            <w:noWrap w:val="0"/>
            <w:vAlign w:val="center"/>
          </w:tcPr>
          <w:p w14:paraId="1E48B167">
            <w:pPr>
              <w:spacing w:line="400" w:lineRule="exact"/>
              <w:jc w:val="center"/>
              <w:rPr>
                <w:rFonts w:hint="eastAsia"/>
                <w:sz w:val="24"/>
              </w:rPr>
            </w:pPr>
            <w:r>
              <w:rPr>
                <w:rFonts w:hint="eastAsia"/>
                <w:sz w:val="24"/>
              </w:rPr>
              <w:t>市</w:t>
            </w:r>
          </w:p>
        </w:tc>
        <w:tc>
          <w:tcPr>
            <w:tcW w:w="1704" w:type="dxa"/>
            <w:noWrap w:val="0"/>
            <w:vAlign w:val="center"/>
          </w:tcPr>
          <w:p w14:paraId="02B8B055">
            <w:pPr>
              <w:spacing w:line="400" w:lineRule="exact"/>
              <w:rPr>
                <w:sz w:val="24"/>
              </w:rPr>
            </w:pPr>
          </w:p>
        </w:tc>
      </w:tr>
      <w:tr w14:paraId="3EF67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9DCD50">
            <w:pPr>
              <w:spacing w:line="400" w:lineRule="exact"/>
              <w:jc w:val="center"/>
              <w:rPr>
                <w:rFonts w:hint="eastAsia"/>
                <w:sz w:val="24"/>
              </w:rPr>
            </w:pPr>
            <w:r>
              <w:rPr>
                <w:rFonts w:hint="eastAsia"/>
                <w:sz w:val="24"/>
              </w:rPr>
              <w:t>28</w:t>
            </w:r>
          </w:p>
        </w:tc>
        <w:tc>
          <w:tcPr>
            <w:tcW w:w="1378" w:type="dxa"/>
            <w:gridSpan w:val="2"/>
            <w:noWrap w:val="0"/>
            <w:vAlign w:val="center"/>
          </w:tcPr>
          <w:p w14:paraId="1C24E299">
            <w:pPr>
              <w:spacing w:line="400" w:lineRule="exact"/>
              <w:jc w:val="center"/>
              <w:rPr>
                <w:rFonts w:hint="eastAsia"/>
                <w:sz w:val="24"/>
              </w:rPr>
            </w:pPr>
            <w:r>
              <w:rPr>
                <w:rFonts w:hint="eastAsia"/>
                <w:sz w:val="24"/>
              </w:rPr>
              <w:t>行政许可</w:t>
            </w:r>
          </w:p>
        </w:tc>
        <w:tc>
          <w:tcPr>
            <w:tcW w:w="3418" w:type="dxa"/>
            <w:gridSpan w:val="2"/>
            <w:noWrap w:val="0"/>
            <w:vAlign w:val="center"/>
          </w:tcPr>
          <w:p w14:paraId="01AF09F9">
            <w:pPr>
              <w:spacing w:line="400" w:lineRule="exact"/>
              <w:ind w:left="31" w:leftChars="15" w:right="31" w:rightChars="15"/>
              <w:rPr>
                <w:rFonts w:hint="eastAsia"/>
                <w:sz w:val="24"/>
              </w:rPr>
            </w:pPr>
            <w:r>
              <w:rPr>
                <w:rFonts w:hint="eastAsia"/>
                <w:sz w:val="24"/>
              </w:rPr>
              <w:t>港口设施保安证书核发</w:t>
            </w:r>
          </w:p>
        </w:tc>
        <w:tc>
          <w:tcPr>
            <w:tcW w:w="1738" w:type="dxa"/>
            <w:noWrap w:val="0"/>
            <w:vAlign w:val="center"/>
          </w:tcPr>
          <w:p w14:paraId="35487631">
            <w:pPr>
              <w:spacing w:line="400" w:lineRule="exact"/>
              <w:jc w:val="center"/>
              <w:rPr>
                <w:rFonts w:hint="eastAsia"/>
                <w:sz w:val="24"/>
              </w:rPr>
            </w:pPr>
            <w:r>
              <w:rPr>
                <w:rFonts w:hint="eastAsia"/>
                <w:sz w:val="24"/>
              </w:rPr>
              <w:t>省</w:t>
            </w:r>
          </w:p>
        </w:tc>
        <w:tc>
          <w:tcPr>
            <w:tcW w:w="1704" w:type="dxa"/>
            <w:noWrap w:val="0"/>
            <w:vAlign w:val="center"/>
          </w:tcPr>
          <w:p w14:paraId="626FAFE6">
            <w:pPr>
              <w:spacing w:line="400" w:lineRule="exact"/>
              <w:rPr>
                <w:sz w:val="24"/>
              </w:rPr>
            </w:pPr>
          </w:p>
        </w:tc>
      </w:tr>
      <w:tr w14:paraId="1B2E9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F46B4DF">
            <w:pPr>
              <w:spacing w:line="400" w:lineRule="exact"/>
              <w:jc w:val="center"/>
              <w:rPr>
                <w:rFonts w:hint="eastAsia"/>
                <w:sz w:val="24"/>
              </w:rPr>
            </w:pPr>
            <w:r>
              <w:rPr>
                <w:rFonts w:hint="eastAsia"/>
                <w:sz w:val="24"/>
              </w:rPr>
              <w:t>29</w:t>
            </w:r>
          </w:p>
        </w:tc>
        <w:tc>
          <w:tcPr>
            <w:tcW w:w="1378" w:type="dxa"/>
            <w:gridSpan w:val="2"/>
            <w:noWrap w:val="0"/>
            <w:vAlign w:val="center"/>
          </w:tcPr>
          <w:p w14:paraId="1486E2AE">
            <w:pPr>
              <w:spacing w:line="400" w:lineRule="exact"/>
              <w:jc w:val="center"/>
              <w:rPr>
                <w:rFonts w:hint="eastAsia"/>
                <w:sz w:val="24"/>
              </w:rPr>
            </w:pPr>
            <w:r>
              <w:rPr>
                <w:rFonts w:hint="eastAsia"/>
                <w:sz w:val="24"/>
              </w:rPr>
              <w:t>行政许可</w:t>
            </w:r>
          </w:p>
        </w:tc>
        <w:tc>
          <w:tcPr>
            <w:tcW w:w="3418" w:type="dxa"/>
            <w:gridSpan w:val="2"/>
            <w:noWrap w:val="0"/>
            <w:vAlign w:val="center"/>
          </w:tcPr>
          <w:p w14:paraId="69138E50">
            <w:pPr>
              <w:spacing w:line="400" w:lineRule="exact"/>
              <w:ind w:left="31" w:leftChars="15" w:right="31" w:rightChars="15"/>
              <w:rPr>
                <w:rFonts w:hint="eastAsia"/>
                <w:sz w:val="24"/>
              </w:rPr>
            </w:pPr>
            <w:r>
              <w:rPr>
                <w:rFonts w:hint="eastAsia"/>
                <w:sz w:val="24"/>
              </w:rPr>
              <w:t>船舶进行散装液体污染危害性货物或者危险货物过驳作业许可</w:t>
            </w:r>
          </w:p>
        </w:tc>
        <w:tc>
          <w:tcPr>
            <w:tcW w:w="1738" w:type="dxa"/>
            <w:noWrap w:val="0"/>
            <w:vAlign w:val="center"/>
          </w:tcPr>
          <w:p w14:paraId="258A81B0">
            <w:pPr>
              <w:spacing w:line="400" w:lineRule="exact"/>
              <w:jc w:val="center"/>
              <w:rPr>
                <w:rFonts w:hint="eastAsia"/>
                <w:sz w:val="24"/>
              </w:rPr>
            </w:pPr>
            <w:r>
              <w:rPr>
                <w:rFonts w:hint="eastAsia"/>
                <w:sz w:val="24"/>
              </w:rPr>
              <w:t>市、县</w:t>
            </w:r>
          </w:p>
        </w:tc>
        <w:tc>
          <w:tcPr>
            <w:tcW w:w="1704" w:type="dxa"/>
            <w:noWrap w:val="0"/>
            <w:vAlign w:val="center"/>
          </w:tcPr>
          <w:p w14:paraId="7FE7292C">
            <w:pPr>
              <w:spacing w:line="400" w:lineRule="exact"/>
              <w:rPr>
                <w:sz w:val="24"/>
              </w:rPr>
            </w:pPr>
          </w:p>
        </w:tc>
      </w:tr>
      <w:tr w14:paraId="05531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3B4A6E">
            <w:pPr>
              <w:spacing w:line="400" w:lineRule="exact"/>
              <w:jc w:val="center"/>
              <w:rPr>
                <w:rFonts w:hint="eastAsia"/>
                <w:sz w:val="24"/>
              </w:rPr>
            </w:pPr>
            <w:r>
              <w:rPr>
                <w:rFonts w:hint="eastAsia"/>
                <w:sz w:val="24"/>
              </w:rPr>
              <w:t>30</w:t>
            </w:r>
          </w:p>
        </w:tc>
        <w:tc>
          <w:tcPr>
            <w:tcW w:w="1378" w:type="dxa"/>
            <w:gridSpan w:val="2"/>
            <w:noWrap w:val="0"/>
            <w:vAlign w:val="center"/>
          </w:tcPr>
          <w:p w14:paraId="55669B6A">
            <w:pPr>
              <w:spacing w:line="400" w:lineRule="exact"/>
              <w:jc w:val="center"/>
              <w:rPr>
                <w:rFonts w:hint="eastAsia"/>
                <w:sz w:val="24"/>
              </w:rPr>
            </w:pPr>
            <w:r>
              <w:rPr>
                <w:rFonts w:hint="eastAsia"/>
                <w:sz w:val="24"/>
              </w:rPr>
              <w:t>行政许可</w:t>
            </w:r>
          </w:p>
        </w:tc>
        <w:tc>
          <w:tcPr>
            <w:tcW w:w="3418" w:type="dxa"/>
            <w:gridSpan w:val="2"/>
            <w:noWrap w:val="0"/>
            <w:vAlign w:val="center"/>
          </w:tcPr>
          <w:p w14:paraId="18CA1261">
            <w:pPr>
              <w:spacing w:line="400" w:lineRule="exact"/>
              <w:ind w:left="31" w:leftChars="15" w:right="31" w:rightChars="15"/>
              <w:rPr>
                <w:rFonts w:hint="eastAsia"/>
                <w:sz w:val="24"/>
              </w:rPr>
            </w:pPr>
            <w:r>
              <w:rPr>
                <w:rFonts w:hint="eastAsia"/>
                <w:sz w:val="24"/>
              </w:rPr>
              <w:t>船舶载运污染危害性货物或者危险货物进出港口许可</w:t>
            </w:r>
          </w:p>
        </w:tc>
        <w:tc>
          <w:tcPr>
            <w:tcW w:w="1738" w:type="dxa"/>
            <w:noWrap w:val="0"/>
            <w:vAlign w:val="center"/>
          </w:tcPr>
          <w:p w14:paraId="7BCCFCB6">
            <w:pPr>
              <w:spacing w:line="400" w:lineRule="exact"/>
              <w:jc w:val="center"/>
              <w:rPr>
                <w:rFonts w:hint="eastAsia"/>
                <w:sz w:val="24"/>
              </w:rPr>
            </w:pPr>
            <w:r>
              <w:rPr>
                <w:rFonts w:hint="eastAsia"/>
                <w:sz w:val="24"/>
              </w:rPr>
              <w:t>市、县</w:t>
            </w:r>
          </w:p>
        </w:tc>
        <w:tc>
          <w:tcPr>
            <w:tcW w:w="1704" w:type="dxa"/>
            <w:noWrap w:val="0"/>
            <w:vAlign w:val="center"/>
          </w:tcPr>
          <w:p w14:paraId="5CD1E07A">
            <w:pPr>
              <w:spacing w:line="400" w:lineRule="exact"/>
              <w:rPr>
                <w:sz w:val="24"/>
              </w:rPr>
            </w:pPr>
          </w:p>
        </w:tc>
      </w:tr>
      <w:tr w14:paraId="29974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91C6795">
            <w:pPr>
              <w:spacing w:line="400" w:lineRule="exact"/>
              <w:jc w:val="center"/>
              <w:rPr>
                <w:rFonts w:hint="eastAsia"/>
                <w:sz w:val="24"/>
              </w:rPr>
            </w:pPr>
            <w:r>
              <w:rPr>
                <w:rFonts w:hint="eastAsia"/>
                <w:sz w:val="24"/>
              </w:rPr>
              <w:t>31</w:t>
            </w:r>
          </w:p>
        </w:tc>
        <w:tc>
          <w:tcPr>
            <w:tcW w:w="1378" w:type="dxa"/>
            <w:gridSpan w:val="2"/>
            <w:noWrap w:val="0"/>
            <w:vAlign w:val="center"/>
          </w:tcPr>
          <w:p w14:paraId="33BC6CAD">
            <w:pPr>
              <w:spacing w:line="400" w:lineRule="exact"/>
              <w:jc w:val="center"/>
              <w:rPr>
                <w:rFonts w:hint="eastAsia"/>
                <w:sz w:val="24"/>
              </w:rPr>
            </w:pPr>
            <w:r>
              <w:rPr>
                <w:rFonts w:hint="eastAsia"/>
                <w:sz w:val="24"/>
              </w:rPr>
              <w:t>行政许可</w:t>
            </w:r>
          </w:p>
        </w:tc>
        <w:tc>
          <w:tcPr>
            <w:tcW w:w="3418" w:type="dxa"/>
            <w:gridSpan w:val="2"/>
            <w:noWrap w:val="0"/>
            <w:vAlign w:val="center"/>
          </w:tcPr>
          <w:p w14:paraId="47E61A4F">
            <w:pPr>
              <w:spacing w:line="400" w:lineRule="exact"/>
              <w:ind w:left="31" w:leftChars="15" w:right="31" w:rightChars="15"/>
              <w:rPr>
                <w:rFonts w:hint="eastAsia"/>
                <w:sz w:val="24"/>
              </w:rPr>
            </w:pPr>
            <w:r>
              <w:rPr>
                <w:rFonts w:hint="eastAsia"/>
                <w:sz w:val="24"/>
              </w:rPr>
              <w:t>水运工程监理企业资质许可</w:t>
            </w:r>
          </w:p>
        </w:tc>
        <w:tc>
          <w:tcPr>
            <w:tcW w:w="1738" w:type="dxa"/>
            <w:noWrap w:val="0"/>
            <w:vAlign w:val="center"/>
          </w:tcPr>
          <w:p w14:paraId="2AC458F9">
            <w:pPr>
              <w:spacing w:line="400" w:lineRule="exact"/>
              <w:jc w:val="center"/>
              <w:rPr>
                <w:rFonts w:hint="eastAsia"/>
                <w:sz w:val="24"/>
              </w:rPr>
            </w:pPr>
            <w:r>
              <w:rPr>
                <w:rFonts w:hint="eastAsia"/>
                <w:sz w:val="24"/>
              </w:rPr>
              <w:t>省</w:t>
            </w:r>
          </w:p>
        </w:tc>
        <w:tc>
          <w:tcPr>
            <w:tcW w:w="1704" w:type="dxa"/>
            <w:noWrap w:val="0"/>
            <w:vAlign w:val="center"/>
          </w:tcPr>
          <w:p w14:paraId="21357579">
            <w:pPr>
              <w:spacing w:line="400" w:lineRule="exact"/>
              <w:rPr>
                <w:sz w:val="24"/>
              </w:rPr>
            </w:pPr>
          </w:p>
        </w:tc>
      </w:tr>
      <w:tr w14:paraId="2BC97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E0BF5C">
            <w:pPr>
              <w:spacing w:line="400" w:lineRule="exact"/>
              <w:jc w:val="center"/>
              <w:rPr>
                <w:rFonts w:hint="eastAsia"/>
                <w:sz w:val="24"/>
              </w:rPr>
            </w:pPr>
            <w:r>
              <w:rPr>
                <w:rFonts w:hint="eastAsia"/>
                <w:sz w:val="24"/>
              </w:rPr>
              <w:t>32</w:t>
            </w:r>
          </w:p>
        </w:tc>
        <w:tc>
          <w:tcPr>
            <w:tcW w:w="1378" w:type="dxa"/>
            <w:gridSpan w:val="2"/>
            <w:noWrap w:val="0"/>
            <w:vAlign w:val="center"/>
          </w:tcPr>
          <w:p w14:paraId="1F74D712">
            <w:pPr>
              <w:spacing w:line="400" w:lineRule="exact"/>
              <w:jc w:val="center"/>
              <w:rPr>
                <w:rFonts w:hint="eastAsia"/>
                <w:sz w:val="24"/>
              </w:rPr>
            </w:pPr>
            <w:r>
              <w:rPr>
                <w:rFonts w:hint="eastAsia"/>
                <w:sz w:val="24"/>
              </w:rPr>
              <w:t>行政许可</w:t>
            </w:r>
          </w:p>
        </w:tc>
        <w:tc>
          <w:tcPr>
            <w:tcW w:w="3418" w:type="dxa"/>
            <w:gridSpan w:val="2"/>
            <w:noWrap w:val="0"/>
            <w:vAlign w:val="center"/>
          </w:tcPr>
          <w:p w14:paraId="47325E21">
            <w:pPr>
              <w:spacing w:line="400" w:lineRule="exact"/>
              <w:ind w:left="31" w:leftChars="15" w:right="31" w:rightChars="15"/>
              <w:rPr>
                <w:rFonts w:hint="eastAsia"/>
                <w:sz w:val="24"/>
              </w:rPr>
            </w:pPr>
            <w:r>
              <w:rPr>
                <w:rFonts w:hint="eastAsia"/>
                <w:sz w:val="24"/>
              </w:rPr>
              <w:t>经营性客运驾驶员从业资格认定</w:t>
            </w:r>
          </w:p>
        </w:tc>
        <w:tc>
          <w:tcPr>
            <w:tcW w:w="1738" w:type="dxa"/>
            <w:noWrap w:val="0"/>
            <w:vAlign w:val="center"/>
          </w:tcPr>
          <w:p w14:paraId="511678D2">
            <w:pPr>
              <w:spacing w:line="400" w:lineRule="exact"/>
              <w:jc w:val="center"/>
              <w:rPr>
                <w:rFonts w:hint="eastAsia"/>
                <w:sz w:val="24"/>
              </w:rPr>
            </w:pPr>
            <w:r>
              <w:rPr>
                <w:rFonts w:hint="eastAsia"/>
                <w:sz w:val="24"/>
              </w:rPr>
              <w:t>市</w:t>
            </w:r>
          </w:p>
        </w:tc>
        <w:tc>
          <w:tcPr>
            <w:tcW w:w="1704" w:type="dxa"/>
            <w:noWrap w:val="0"/>
            <w:vAlign w:val="center"/>
          </w:tcPr>
          <w:p w14:paraId="46A58DC2">
            <w:pPr>
              <w:spacing w:line="400" w:lineRule="exact"/>
              <w:rPr>
                <w:sz w:val="24"/>
              </w:rPr>
            </w:pPr>
          </w:p>
        </w:tc>
      </w:tr>
      <w:tr w14:paraId="074A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E240E8">
            <w:pPr>
              <w:spacing w:line="400" w:lineRule="exact"/>
              <w:jc w:val="center"/>
              <w:rPr>
                <w:rFonts w:hint="eastAsia"/>
                <w:sz w:val="24"/>
              </w:rPr>
            </w:pPr>
            <w:r>
              <w:rPr>
                <w:rFonts w:hint="eastAsia"/>
                <w:sz w:val="24"/>
              </w:rPr>
              <w:t>33</w:t>
            </w:r>
          </w:p>
        </w:tc>
        <w:tc>
          <w:tcPr>
            <w:tcW w:w="1378" w:type="dxa"/>
            <w:gridSpan w:val="2"/>
            <w:noWrap w:val="0"/>
            <w:vAlign w:val="center"/>
          </w:tcPr>
          <w:p w14:paraId="4AE387CC">
            <w:pPr>
              <w:spacing w:line="400" w:lineRule="exact"/>
              <w:jc w:val="center"/>
              <w:rPr>
                <w:rFonts w:hint="eastAsia"/>
                <w:sz w:val="24"/>
              </w:rPr>
            </w:pPr>
            <w:r>
              <w:rPr>
                <w:rFonts w:hint="eastAsia"/>
                <w:sz w:val="24"/>
              </w:rPr>
              <w:t>行政许可</w:t>
            </w:r>
          </w:p>
        </w:tc>
        <w:tc>
          <w:tcPr>
            <w:tcW w:w="3418" w:type="dxa"/>
            <w:gridSpan w:val="2"/>
            <w:noWrap w:val="0"/>
            <w:vAlign w:val="center"/>
          </w:tcPr>
          <w:p w14:paraId="73C6ABC8">
            <w:pPr>
              <w:spacing w:line="400" w:lineRule="exact"/>
              <w:ind w:left="31" w:leftChars="15" w:right="31" w:rightChars="15"/>
              <w:rPr>
                <w:rFonts w:hint="eastAsia"/>
                <w:sz w:val="24"/>
              </w:rPr>
            </w:pPr>
            <w:r>
              <w:rPr>
                <w:rFonts w:hint="eastAsia"/>
                <w:sz w:val="24"/>
              </w:rPr>
              <w:t>经营性货运驾驶员从业资格认定（除使用4500千克及以下普通货运车辆的驾驶人员外）</w:t>
            </w:r>
          </w:p>
        </w:tc>
        <w:tc>
          <w:tcPr>
            <w:tcW w:w="1738" w:type="dxa"/>
            <w:noWrap w:val="0"/>
            <w:vAlign w:val="center"/>
          </w:tcPr>
          <w:p w14:paraId="1D00B0EB">
            <w:pPr>
              <w:spacing w:line="400" w:lineRule="exact"/>
              <w:jc w:val="center"/>
              <w:rPr>
                <w:rFonts w:hint="eastAsia"/>
                <w:sz w:val="24"/>
              </w:rPr>
            </w:pPr>
            <w:r>
              <w:rPr>
                <w:rFonts w:hint="eastAsia"/>
                <w:sz w:val="24"/>
              </w:rPr>
              <w:t>市</w:t>
            </w:r>
          </w:p>
        </w:tc>
        <w:tc>
          <w:tcPr>
            <w:tcW w:w="1704" w:type="dxa"/>
            <w:noWrap w:val="0"/>
            <w:vAlign w:val="center"/>
          </w:tcPr>
          <w:p w14:paraId="02DEFD4F">
            <w:pPr>
              <w:spacing w:line="400" w:lineRule="exact"/>
              <w:rPr>
                <w:sz w:val="24"/>
              </w:rPr>
            </w:pPr>
          </w:p>
        </w:tc>
      </w:tr>
      <w:tr w14:paraId="30DF3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E69A8FF">
            <w:pPr>
              <w:spacing w:line="400" w:lineRule="exact"/>
              <w:jc w:val="center"/>
              <w:rPr>
                <w:rFonts w:hint="eastAsia"/>
                <w:sz w:val="24"/>
              </w:rPr>
            </w:pPr>
            <w:r>
              <w:rPr>
                <w:rFonts w:hint="eastAsia"/>
                <w:sz w:val="24"/>
              </w:rPr>
              <w:t>34</w:t>
            </w:r>
          </w:p>
        </w:tc>
        <w:tc>
          <w:tcPr>
            <w:tcW w:w="1378" w:type="dxa"/>
            <w:gridSpan w:val="2"/>
            <w:noWrap w:val="0"/>
            <w:vAlign w:val="center"/>
          </w:tcPr>
          <w:p w14:paraId="036A2656">
            <w:pPr>
              <w:spacing w:line="400" w:lineRule="exact"/>
              <w:jc w:val="center"/>
              <w:rPr>
                <w:rFonts w:hint="eastAsia"/>
                <w:sz w:val="24"/>
              </w:rPr>
            </w:pPr>
            <w:r>
              <w:rPr>
                <w:rFonts w:hint="eastAsia"/>
                <w:sz w:val="24"/>
              </w:rPr>
              <w:t>行政许可</w:t>
            </w:r>
          </w:p>
        </w:tc>
        <w:tc>
          <w:tcPr>
            <w:tcW w:w="3418" w:type="dxa"/>
            <w:gridSpan w:val="2"/>
            <w:noWrap w:val="0"/>
            <w:vAlign w:val="center"/>
          </w:tcPr>
          <w:p w14:paraId="6359271F">
            <w:pPr>
              <w:spacing w:line="400" w:lineRule="exact"/>
              <w:ind w:left="31" w:leftChars="15" w:right="31" w:rightChars="15"/>
              <w:rPr>
                <w:rFonts w:hint="eastAsia"/>
                <w:sz w:val="24"/>
              </w:rPr>
            </w:pPr>
            <w:r>
              <w:rPr>
                <w:rFonts w:hint="eastAsia"/>
                <w:sz w:val="24"/>
              </w:rPr>
              <w:t>危险货物道路运输从业人员从业资格认定</w:t>
            </w:r>
          </w:p>
        </w:tc>
        <w:tc>
          <w:tcPr>
            <w:tcW w:w="1738" w:type="dxa"/>
            <w:noWrap w:val="0"/>
            <w:vAlign w:val="center"/>
          </w:tcPr>
          <w:p w14:paraId="7BB47F3A">
            <w:pPr>
              <w:spacing w:line="400" w:lineRule="exact"/>
              <w:jc w:val="center"/>
              <w:rPr>
                <w:rFonts w:hint="eastAsia"/>
                <w:sz w:val="24"/>
              </w:rPr>
            </w:pPr>
            <w:r>
              <w:rPr>
                <w:rFonts w:hint="eastAsia"/>
                <w:sz w:val="24"/>
              </w:rPr>
              <w:t>市</w:t>
            </w:r>
          </w:p>
        </w:tc>
        <w:tc>
          <w:tcPr>
            <w:tcW w:w="1704" w:type="dxa"/>
            <w:noWrap w:val="0"/>
            <w:vAlign w:val="center"/>
          </w:tcPr>
          <w:p w14:paraId="6BF833EC">
            <w:pPr>
              <w:spacing w:line="400" w:lineRule="exact"/>
              <w:rPr>
                <w:sz w:val="24"/>
              </w:rPr>
            </w:pPr>
          </w:p>
        </w:tc>
      </w:tr>
      <w:tr w14:paraId="0ECE3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F69A95">
            <w:pPr>
              <w:spacing w:line="400" w:lineRule="exact"/>
              <w:jc w:val="center"/>
              <w:rPr>
                <w:rFonts w:hint="eastAsia"/>
                <w:sz w:val="24"/>
              </w:rPr>
            </w:pPr>
            <w:r>
              <w:rPr>
                <w:rFonts w:hint="eastAsia"/>
                <w:sz w:val="24"/>
              </w:rPr>
              <w:t>35</w:t>
            </w:r>
          </w:p>
        </w:tc>
        <w:tc>
          <w:tcPr>
            <w:tcW w:w="1378" w:type="dxa"/>
            <w:gridSpan w:val="2"/>
            <w:noWrap w:val="0"/>
            <w:vAlign w:val="center"/>
          </w:tcPr>
          <w:p w14:paraId="51DC9C7A">
            <w:pPr>
              <w:spacing w:line="400" w:lineRule="exact"/>
              <w:jc w:val="center"/>
              <w:rPr>
                <w:rFonts w:hint="eastAsia"/>
                <w:sz w:val="24"/>
              </w:rPr>
            </w:pPr>
            <w:r>
              <w:rPr>
                <w:rFonts w:hint="eastAsia"/>
                <w:sz w:val="24"/>
              </w:rPr>
              <w:t>行政许可</w:t>
            </w:r>
          </w:p>
        </w:tc>
        <w:tc>
          <w:tcPr>
            <w:tcW w:w="3418" w:type="dxa"/>
            <w:gridSpan w:val="2"/>
            <w:noWrap w:val="0"/>
            <w:vAlign w:val="center"/>
          </w:tcPr>
          <w:p w14:paraId="5C5ABF58">
            <w:pPr>
              <w:spacing w:line="400" w:lineRule="exact"/>
              <w:ind w:left="31" w:leftChars="15" w:right="31" w:rightChars="15"/>
              <w:rPr>
                <w:rFonts w:hint="eastAsia"/>
                <w:sz w:val="24"/>
              </w:rPr>
            </w:pPr>
            <w:r>
              <w:rPr>
                <w:rFonts w:hint="eastAsia"/>
                <w:sz w:val="24"/>
              </w:rPr>
              <w:t>危险化学品水路运输人员从业资格认定</w:t>
            </w:r>
          </w:p>
        </w:tc>
        <w:tc>
          <w:tcPr>
            <w:tcW w:w="1738" w:type="dxa"/>
            <w:noWrap w:val="0"/>
            <w:vAlign w:val="center"/>
          </w:tcPr>
          <w:p w14:paraId="492AA8E5">
            <w:pPr>
              <w:spacing w:line="400" w:lineRule="exact"/>
              <w:jc w:val="center"/>
              <w:rPr>
                <w:rFonts w:hint="eastAsia"/>
                <w:sz w:val="24"/>
              </w:rPr>
            </w:pPr>
            <w:r>
              <w:rPr>
                <w:rFonts w:hint="eastAsia"/>
                <w:sz w:val="24"/>
              </w:rPr>
              <w:t>省、市</w:t>
            </w:r>
          </w:p>
        </w:tc>
        <w:tc>
          <w:tcPr>
            <w:tcW w:w="1704" w:type="dxa"/>
            <w:noWrap w:val="0"/>
            <w:vAlign w:val="center"/>
          </w:tcPr>
          <w:p w14:paraId="1D995516">
            <w:pPr>
              <w:spacing w:line="400" w:lineRule="exact"/>
              <w:rPr>
                <w:sz w:val="24"/>
              </w:rPr>
            </w:pPr>
          </w:p>
        </w:tc>
      </w:tr>
      <w:tr w14:paraId="5E63B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C30147D">
            <w:pPr>
              <w:spacing w:line="400" w:lineRule="exact"/>
              <w:jc w:val="center"/>
              <w:rPr>
                <w:rFonts w:hint="eastAsia"/>
                <w:sz w:val="24"/>
              </w:rPr>
            </w:pPr>
            <w:r>
              <w:rPr>
                <w:rFonts w:hint="eastAsia"/>
                <w:sz w:val="24"/>
              </w:rPr>
              <w:t>36</w:t>
            </w:r>
          </w:p>
        </w:tc>
        <w:tc>
          <w:tcPr>
            <w:tcW w:w="1378" w:type="dxa"/>
            <w:gridSpan w:val="2"/>
            <w:noWrap w:val="0"/>
            <w:vAlign w:val="center"/>
          </w:tcPr>
          <w:p w14:paraId="1B363A35">
            <w:pPr>
              <w:spacing w:line="400" w:lineRule="exact"/>
              <w:jc w:val="center"/>
              <w:rPr>
                <w:rFonts w:hint="eastAsia"/>
                <w:sz w:val="24"/>
              </w:rPr>
            </w:pPr>
            <w:r>
              <w:rPr>
                <w:rFonts w:hint="eastAsia"/>
                <w:sz w:val="24"/>
              </w:rPr>
              <w:t>行政许可</w:t>
            </w:r>
          </w:p>
        </w:tc>
        <w:tc>
          <w:tcPr>
            <w:tcW w:w="3418" w:type="dxa"/>
            <w:gridSpan w:val="2"/>
            <w:noWrap w:val="0"/>
            <w:vAlign w:val="center"/>
          </w:tcPr>
          <w:p w14:paraId="1AF7E1DA">
            <w:pPr>
              <w:spacing w:line="400" w:lineRule="exact"/>
              <w:ind w:left="31" w:leftChars="15" w:right="31" w:rightChars="15"/>
              <w:rPr>
                <w:rFonts w:hint="eastAsia"/>
                <w:sz w:val="24"/>
              </w:rPr>
            </w:pPr>
            <w:r>
              <w:rPr>
                <w:rFonts w:hint="eastAsia"/>
                <w:sz w:val="24"/>
              </w:rPr>
              <w:t>海域或者内河通航水域、岸线施工作业许可</w:t>
            </w:r>
          </w:p>
        </w:tc>
        <w:tc>
          <w:tcPr>
            <w:tcW w:w="1738" w:type="dxa"/>
            <w:noWrap w:val="0"/>
            <w:vAlign w:val="center"/>
          </w:tcPr>
          <w:p w14:paraId="00DFB25F">
            <w:pPr>
              <w:spacing w:line="400" w:lineRule="exact"/>
              <w:jc w:val="center"/>
              <w:rPr>
                <w:rFonts w:hint="eastAsia"/>
                <w:sz w:val="24"/>
              </w:rPr>
            </w:pPr>
            <w:r>
              <w:rPr>
                <w:rFonts w:hint="eastAsia"/>
                <w:sz w:val="24"/>
              </w:rPr>
              <w:t>市、县</w:t>
            </w:r>
          </w:p>
        </w:tc>
        <w:tc>
          <w:tcPr>
            <w:tcW w:w="1704" w:type="dxa"/>
            <w:noWrap w:val="0"/>
            <w:vAlign w:val="center"/>
          </w:tcPr>
          <w:p w14:paraId="2B38DD48">
            <w:pPr>
              <w:spacing w:line="400" w:lineRule="exact"/>
              <w:rPr>
                <w:sz w:val="24"/>
              </w:rPr>
            </w:pPr>
          </w:p>
        </w:tc>
      </w:tr>
      <w:tr w14:paraId="4936B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8504D0">
            <w:pPr>
              <w:spacing w:line="400" w:lineRule="exact"/>
              <w:jc w:val="center"/>
              <w:rPr>
                <w:rFonts w:hint="eastAsia"/>
                <w:sz w:val="24"/>
              </w:rPr>
            </w:pPr>
            <w:r>
              <w:rPr>
                <w:rFonts w:hint="eastAsia"/>
                <w:sz w:val="24"/>
              </w:rPr>
              <w:t>37</w:t>
            </w:r>
          </w:p>
        </w:tc>
        <w:tc>
          <w:tcPr>
            <w:tcW w:w="1378" w:type="dxa"/>
            <w:gridSpan w:val="2"/>
            <w:noWrap w:val="0"/>
            <w:vAlign w:val="center"/>
          </w:tcPr>
          <w:p w14:paraId="0152F21B">
            <w:pPr>
              <w:spacing w:line="400" w:lineRule="exact"/>
              <w:jc w:val="center"/>
              <w:rPr>
                <w:rFonts w:hint="eastAsia"/>
                <w:sz w:val="24"/>
              </w:rPr>
            </w:pPr>
            <w:r>
              <w:rPr>
                <w:rFonts w:hint="eastAsia"/>
                <w:sz w:val="24"/>
              </w:rPr>
              <w:t>行政许可</w:t>
            </w:r>
          </w:p>
        </w:tc>
        <w:tc>
          <w:tcPr>
            <w:tcW w:w="3418" w:type="dxa"/>
            <w:gridSpan w:val="2"/>
            <w:noWrap w:val="0"/>
            <w:vAlign w:val="center"/>
          </w:tcPr>
          <w:p w14:paraId="260F290A">
            <w:pPr>
              <w:spacing w:line="400" w:lineRule="exact"/>
              <w:ind w:left="31" w:leftChars="15" w:right="31" w:rightChars="15"/>
              <w:rPr>
                <w:rFonts w:hint="eastAsia"/>
                <w:sz w:val="24"/>
              </w:rPr>
            </w:pPr>
            <w:r>
              <w:rPr>
                <w:rFonts w:hint="eastAsia"/>
                <w:sz w:val="24"/>
              </w:rPr>
              <w:t>公路建设项目设计文件审批</w:t>
            </w:r>
          </w:p>
        </w:tc>
        <w:tc>
          <w:tcPr>
            <w:tcW w:w="1738" w:type="dxa"/>
            <w:noWrap w:val="0"/>
            <w:vAlign w:val="center"/>
          </w:tcPr>
          <w:p w14:paraId="40523EAE">
            <w:pPr>
              <w:spacing w:line="400" w:lineRule="exact"/>
              <w:jc w:val="center"/>
              <w:rPr>
                <w:rFonts w:hint="eastAsia"/>
                <w:sz w:val="24"/>
              </w:rPr>
            </w:pPr>
            <w:r>
              <w:rPr>
                <w:rFonts w:hint="eastAsia"/>
                <w:sz w:val="24"/>
              </w:rPr>
              <w:t>省、市、县</w:t>
            </w:r>
          </w:p>
        </w:tc>
        <w:tc>
          <w:tcPr>
            <w:tcW w:w="1704" w:type="dxa"/>
            <w:noWrap w:val="0"/>
            <w:vAlign w:val="center"/>
          </w:tcPr>
          <w:p w14:paraId="261B2DCD">
            <w:pPr>
              <w:spacing w:line="400" w:lineRule="exact"/>
              <w:rPr>
                <w:sz w:val="24"/>
              </w:rPr>
            </w:pPr>
          </w:p>
        </w:tc>
      </w:tr>
      <w:tr w14:paraId="54F26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4554B97E">
            <w:pPr>
              <w:spacing w:line="400" w:lineRule="exact"/>
              <w:jc w:val="center"/>
              <w:rPr>
                <w:rFonts w:hint="eastAsia"/>
                <w:sz w:val="24"/>
              </w:rPr>
            </w:pPr>
            <w:r>
              <w:rPr>
                <w:rFonts w:hint="eastAsia"/>
                <w:sz w:val="24"/>
              </w:rPr>
              <w:t>38</w:t>
            </w:r>
          </w:p>
        </w:tc>
        <w:tc>
          <w:tcPr>
            <w:tcW w:w="1378" w:type="dxa"/>
            <w:gridSpan w:val="2"/>
            <w:noWrap w:val="0"/>
            <w:vAlign w:val="center"/>
          </w:tcPr>
          <w:p w14:paraId="39903E4D">
            <w:pPr>
              <w:spacing w:line="400" w:lineRule="exact"/>
              <w:jc w:val="center"/>
              <w:rPr>
                <w:rFonts w:hint="eastAsia"/>
                <w:sz w:val="24"/>
              </w:rPr>
            </w:pPr>
            <w:r>
              <w:rPr>
                <w:rFonts w:hint="eastAsia"/>
                <w:sz w:val="24"/>
              </w:rPr>
              <w:t>行政许可</w:t>
            </w:r>
          </w:p>
        </w:tc>
        <w:tc>
          <w:tcPr>
            <w:tcW w:w="3418" w:type="dxa"/>
            <w:gridSpan w:val="2"/>
            <w:noWrap w:val="0"/>
            <w:vAlign w:val="center"/>
          </w:tcPr>
          <w:p w14:paraId="20EE777D">
            <w:pPr>
              <w:spacing w:line="400" w:lineRule="exact"/>
              <w:ind w:left="31" w:leftChars="15" w:right="31" w:rightChars="15"/>
              <w:rPr>
                <w:rFonts w:hint="eastAsia"/>
                <w:sz w:val="24"/>
              </w:rPr>
            </w:pPr>
            <w:r>
              <w:rPr>
                <w:rFonts w:hint="eastAsia"/>
                <w:sz w:val="24"/>
              </w:rPr>
              <w:t>公路水运施工单位主要负责人、项目负责人和专职安全生产管理人员安全生产考核</w:t>
            </w:r>
          </w:p>
        </w:tc>
        <w:tc>
          <w:tcPr>
            <w:tcW w:w="1738" w:type="dxa"/>
            <w:noWrap w:val="0"/>
            <w:vAlign w:val="center"/>
          </w:tcPr>
          <w:p w14:paraId="70FDCF67">
            <w:pPr>
              <w:spacing w:line="400" w:lineRule="exact"/>
              <w:jc w:val="center"/>
              <w:rPr>
                <w:rFonts w:hint="eastAsia"/>
                <w:sz w:val="24"/>
              </w:rPr>
            </w:pPr>
            <w:r>
              <w:rPr>
                <w:rFonts w:hint="eastAsia"/>
                <w:sz w:val="24"/>
              </w:rPr>
              <w:t>省</w:t>
            </w:r>
          </w:p>
        </w:tc>
        <w:tc>
          <w:tcPr>
            <w:tcW w:w="1704" w:type="dxa"/>
            <w:noWrap w:val="0"/>
            <w:vAlign w:val="center"/>
          </w:tcPr>
          <w:p w14:paraId="336AF2A2">
            <w:pPr>
              <w:spacing w:line="400" w:lineRule="exact"/>
              <w:rPr>
                <w:sz w:val="24"/>
              </w:rPr>
            </w:pPr>
          </w:p>
        </w:tc>
      </w:tr>
      <w:tr w14:paraId="04A0B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09C406">
            <w:pPr>
              <w:spacing w:line="400" w:lineRule="exact"/>
              <w:jc w:val="center"/>
              <w:rPr>
                <w:rFonts w:hint="eastAsia"/>
                <w:sz w:val="24"/>
              </w:rPr>
            </w:pPr>
            <w:r>
              <w:rPr>
                <w:rFonts w:hint="eastAsia"/>
                <w:sz w:val="24"/>
              </w:rPr>
              <w:t>39</w:t>
            </w:r>
          </w:p>
        </w:tc>
        <w:tc>
          <w:tcPr>
            <w:tcW w:w="1378" w:type="dxa"/>
            <w:gridSpan w:val="2"/>
            <w:noWrap w:val="0"/>
            <w:vAlign w:val="center"/>
          </w:tcPr>
          <w:p w14:paraId="61BD5067">
            <w:pPr>
              <w:spacing w:line="400" w:lineRule="exact"/>
              <w:jc w:val="center"/>
              <w:rPr>
                <w:rFonts w:hint="eastAsia"/>
                <w:sz w:val="24"/>
              </w:rPr>
            </w:pPr>
            <w:r>
              <w:rPr>
                <w:rFonts w:hint="eastAsia"/>
                <w:sz w:val="24"/>
              </w:rPr>
              <w:t>行政许可</w:t>
            </w:r>
          </w:p>
        </w:tc>
        <w:tc>
          <w:tcPr>
            <w:tcW w:w="3418" w:type="dxa"/>
            <w:gridSpan w:val="2"/>
            <w:noWrap w:val="0"/>
            <w:vAlign w:val="center"/>
          </w:tcPr>
          <w:p w14:paraId="52963D03">
            <w:pPr>
              <w:spacing w:line="400" w:lineRule="exact"/>
              <w:ind w:left="31" w:leftChars="15" w:right="31" w:rightChars="15"/>
              <w:rPr>
                <w:rFonts w:hint="eastAsia"/>
                <w:sz w:val="24"/>
              </w:rPr>
            </w:pPr>
            <w:r>
              <w:rPr>
                <w:rFonts w:hint="eastAsia"/>
                <w:sz w:val="24"/>
              </w:rPr>
              <w:t>公路养护作业单位资质审批</w:t>
            </w:r>
          </w:p>
        </w:tc>
        <w:tc>
          <w:tcPr>
            <w:tcW w:w="1738" w:type="dxa"/>
            <w:noWrap w:val="0"/>
            <w:vAlign w:val="center"/>
          </w:tcPr>
          <w:p w14:paraId="61371B63">
            <w:pPr>
              <w:spacing w:line="400" w:lineRule="exact"/>
              <w:jc w:val="center"/>
              <w:rPr>
                <w:rFonts w:hint="eastAsia"/>
                <w:sz w:val="24"/>
              </w:rPr>
            </w:pPr>
            <w:r>
              <w:rPr>
                <w:rFonts w:hint="eastAsia"/>
                <w:sz w:val="24"/>
              </w:rPr>
              <w:t>省</w:t>
            </w:r>
          </w:p>
        </w:tc>
        <w:tc>
          <w:tcPr>
            <w:tcW w:w="1704" w:type="dxa"/>
            <w:noWrap w:val="0"/>
            <w:vAlign w:val="center"/>
          </w:tcPr>
          <w:p w14:paraId="4160F4B5">
            <w:pPr>
              <w:spacing w:line="400" w:lineRule="exact"/>
              <w:rPr>
                <w:sz w:val="24"/>
              </w:rPr>
            </w:pPr>
          </w:p>
        </w:tc>
      </w:tr>
      <w:tr w14:paraId="4DC8B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97D0D53">
            <w:pPr>
              <w:spacing w:line="400" w:lineRule="exact"/>
              <w:jc w:val="center"/>
              <w:rPr>
                <w:rFonts w:hint="eastAsia"/>
                <w:sz w:val="24"/>
              </w:rPr>
            </w:pPr>
            <w:r>
              <w:rPr>
                <w:rFonts w:hint="eastAsia"/>
                <w:sz w:val="24"/>
              </w:rPr>
              <w:t>40</w:t>
            </w:r>
          </w:p>
        </w:tc>
        <w:tc>
          <w:tcPr>
            <w:tcW w:w="1378" w:type="dxa"/>
            <w:gridSpan w:val="2"/>
            <w:noWrap w:val="0"/>
            <w:vAlign w:val="center"/>
          </w:tcPr>
          <w:p w14:paraId="6E619778">
            <w:pPr>
              <w:spacing w:line="400" w:lineRule="exact"/>
              <w:jc w:val="center"/>
              <w:rPr>
                <w:rFonts w:hint="eastAsia"/>
                <w:sz w:val="24"/>
              </w:rPr>
            </w:pPr>
            <w:r>
              <w:rPr>
                <w:rFonts w:hint="eastAsia"/>
                <w:sz w:val="24"/>
              </w:rPr>
              <w:t>行政许可</w:t>
            </w:r>
          </w:p>
        </w:tc>
        <w:tc>
          <w:tcPr>
            <w:tcW w:w="3418" w:type="dxa"/>
            <w:gridSpan w:val="2"/>
            <w:noWrap w:val="0"/>
            <w:vAlign w:val="center"/>
          </w:tcPr>
          <w:p w14:paraId="0EEE8E6C">
            <w:pPr>
              <w:spacing w:line="400" w:lineRule="exact"/>
              <w:ind w:left="31" w:leftChars="15" w:right="31" w:rightChars="15"/>
              <w:rPr>
                <w:rFonts w:hint="eastAsia"/>
                <w:sz w:val="24"/>
              </w:rPr>
            </w:pPr>
            <w:r>
              <w:rPr>
                <w:rFonts w:hint="eastAsia"/>
                <w:sz w:val="24"/>
              </w:rPr>
              <w:t>公路水运工程质量检测机构资质审批</w:t>
            </w:r>
          </w:p>
        </w:tc>
        <w:tc>
          <w:tcPr>
            <w:tcW w:w="1738" w:type="dxa"/>
            <w:noWrap w:val="0"/>
            <w:vAlign w:val="center"/>
          </w:tcPr>
          <w:p w14:paraId="385BF2BA">
            <w:pPr>
              <w:spacing w:line="400" w:lineRule="exact"/>
              <w:jc w:val="center"/>
              <w:rPr>
                <w:rFonts w:hint="eastAsia"/>
                <w:sz w:val="24"/>
              </w:rPr>
            </w:pPr>
            <w:r>
              <w:rPr>
                <w:rFonts w:hint="eastAsia"/>
                <w:sz w:val="24"/>
              </w:rPr>
              <w:t>省</w:t>
            </w:r>
          </w:p>
        </w:tc>
        <w:tc>
          <w:tcPr>
            <w:tcW w:w="1704" w:type="dxa"/>
            <w:noWrap w:val="0"/>
            <w:vAlign w:val="center"/>
          </w:tcPr>
          <w:p w14:paraId="08122C61">
            <w:pPr>
              <w:spacing w:line="400" w:lineRule="exact"/>
              <w:rPr>
                <w:sz w:val="24"/>
              </w:rPr>
            </w:pPr>
          </w:p>
        </w:tc>
      </w:tr>
      <w:tr w14:paraId="4C2EF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CDF68E">
            <w:pPr>
              <w:spacing w:line="400" w:lineRule="exact"/>
              <w:jc w:val="center"/>
              <w:rPr>
                <w:rFonts w:hint="eastAsia"/>
                <w:sz w:val="24"/>
              </w:rPr>
            </w:pPr>
            <w:r>
              <w:rPr>
                <w:rFonts w:hint="eastAsia"/>
                <w:sz w:val="24"/>
              </w:rPr>
              <w:t>41</w:t>
            </w:r>
          </w:p>
        </w:tc>
        <w:tc>
          <w:tcPr>
            <w:tcW w:w="1378" w:type="dxa"/>
            <w:gridSpan w:val="2"/>
            <w:noWrap w:val="0"/>
            <w:vAlign w:val="center"/>
          </w:tcPr>
          <w:p w14:paraId="17C68A04">
            <w:pPr>
              <w:spacing w:line="400" w:lineRule="exact"/>
              <w:jc w:val="center"/>
              <w:rPr>
                <w:rFonts w:hint="eastAsia"/>
                <w:sz w:val="24"/>
              </w:rPr>
            </w:pPr>
            <w:r>
              <w:rPr>
                <w:rFonts w:hint="eastAsia"/>
                <w:sz w:val="24"/>
              </w:rPr>
              <w:t>行政许可</w:t>
            </w:r>
          </w:p>
        </w:tc>
        <w:tc>
          <w:tcPr>
            <w:tcW w:w="3418" w:type="dxa"/>
            <w:gridSpan w:val="2"/>
            <w:noWrap w:val="0"/>
            <w:vAlign w:val="center"/>
          </w:tcPr>
          <w:p w14:paraId="30334DD4">
            <w:pPr>
              <w:spacing w:line="400" w:lineRule="exact"/>
              <w:ind w:left="31" w:leftChars="15" w:right="31" w:rightChars="15"/>
              <w:rPr>
                <w:rFonts w:hint="eastAsia"/>
                <w:sz w:val="24"/>
              </w:rPr>
            </w:pPr>
            <w:r>
              <w:rPr>
                <w:rFonts w:hint="eastAsia"/>
                <w:sz w:val="24"/>
              </w:rPr>
              <w:t>水运建设项目设计文件审批</w:t>
            </w:r>
          </w:p>
        </w:tc>
        <w:tc>
          <w:tcPr>
            <w:tcW w:w="1738" w:type="dxa"/>
            <w:noWrap w:val="0"/>
            <w:vAlign w:val="center"/>
          </w:tcPr>
          <w:p w14:paraId="7CFD8AE6">
            <w:pPr>
              <w:spacing w:line="400" w:lineRule="exact"/>
              <w:jc w:val="center"/>
              <w:rPr>
                <w:rFonts w:hint="eastAsia"/>
                <w:sz w:val="24"/>
              </w:rPr>
            </w:pPr>
            <w:r>
              <w:rPr>
                <w:rFonts w:hint="eastAsia"/>
                <w:sz w:val="24"/>
              </w:rPr>
              <w:t>省、市、县</w:t>
            </w:r>
          </w:p>
        </w:tc>
        <w:tc>
          <w:tcPr>
            <w:tcW w:w="1704" w:type="dxa"/>
            <w:noWrap w:val="0"/>
            <w:vAlign w:val="center"/>
          </w:tcPr>
          <w:p w14:paraId="4A1FD147">
            <w:pPr>
              <w:spacing w:line="400" w:lineRule="exact"/>
              <w:rPr>
                <w:sz w:val="24"/>
              </w:rPr>
            </w:pPr>
          </w:p>
        </w:tc>
      </w:tr>
      <w:tr w14:paraId="6BD71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0B7FCC">
            <w:pPr>
              <w:spacing w:line="400" w:lineRule="exact"/>
              <w:jc w:val="center"/>
              <w:rPr>
                <w:rFonts w:hint="eastAsia"/>
                <w:sz w:val="24"/>
              </w:rPr>
            </w:pPr>
            <w:r>
              <w:rPr>
                <w:rFonts w:hint="eastAsia"/>
                <w:sz w:val="24"/>
              </w:rPr>
              <w:t>42</w:t>
            </w:r>
          </w:p>
        </w:tc>
        <w:tc>
          <w:tcPr>
            <w:tcW w:w="1378" w:type="dxa"/>
            <w:gridSpan w:val="2"/>
            <w:noWrap w:val="0"/>
            <w:vAlign w:val="center"/>
          </w:tcPr>
          <w:p w14:paraId="5FD443EE">
            <w:pPr>
              <w:spacing w:line="400" w:lineRule="exact"/>
              <w:jc w:val="center"/>
              <w:rPr>
                <w:rFonts w:hint="eastAsia"/>
                <w:sz w:val="24"/>
              </w:rPr>
            </w:pPr>
            <w:r>
              <w:rPr>
                <w:rFonts w:hint="eastAsia"/>
                <w:sz w:val="24"/>
              </w:rPr>
              <w:t>行政许可</w:t>
            </w:r>
          </w:p>
        </w:tc>
        <w:tc>
          <w:tcPr>
            <w:tcW w:w="3418" w:type="dxa"/>
            <w:gridSpan w:val="2"/>
            <w:noWrap w:val="0"/>
            <w:vAlign w:val="center"/>
          </w:tcPr>
          <w:p w14:paraId="4E475C0C">
            <w:pPr>
              <w:spacing w:line="400" w:lineRule="exact"/>
              <w:ind w:left="31" w:leftChars="15" w:right="31" w:rightChars="15"/>
              <w:rPr>
                <w:rFonts w:hint="eastAsia"/>
                <w:sz w:val="24"/>
              </w:rPr>
            </w:pPr>
            <w:r>
              <w:rPr>
                <w:rFonts w:hint="eastAsia"/>
                <w:sz w:val="24"/>
              </w:rPr>
              <w:t>通航建筑物运行方案审批</w:t>
            </w:r>
          </w:p>
        </w:tc>
        <w:tc>
          <w:tcPr>
            <w:tcW w:w="1738" w:type="dxa"/>
            <w:noWrap w:val="0"/>
            <w:vAlign w:val="center"/>
          </w:tcPr>
          <w:p w14:paraId="2F232CF2">
            <w:pPr>
              <w:spacing w:line="400" w:lineRule="exact"/>
              <w:jc w:val="center"/>
              <w:rPr>
                <w:rFonts w:hint="eastAsia"/>
                <w:sz w:val="24"/>
              </w:rPr>
            </w:pPr>
            <w:r>
              <w:rPr>
                <w:rFonts w:hint="eastAsia"/>
                <w:sz w:val="24"/>
              </w:rPr>
              <w:t>市</w:t>
            </w:r>
          </w:p>
        </w:tc>
        <w:tc>
          <w:tcPr>
            <w:tcW w:w="1704" w:type="dxa"/>
            <w:noWrap w:val="0"/>
            <w:vAlign w:val="center"/>
          </w:tcPr>
          <w:p w14:paraId="1BC23D9F">
            <w:pPr>
              <w:spacing w:line="400" w:lineRule="exact"/>
              <w:rPr>
                <w:sz w:val="24"/>
              </w:rPr>
            </w:pPr>
          </w:p>
        </w:tc>
      </w:tr>
      <w:tr w14:paraId="60B11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6B9F6A">
            <w:pPr>
              <w:spacing w:line="400" w:lineRule="exact"/>
              <w:jc w:val="center"/>
              <w:rPr>
                <w:rFonts w:hint="eastAsia"/>
                <w:sz w:val="24"/>
              </w:rPr>
            </w:pPr>
            <w:r>
              <w:rPr>
                <w:rFonts w:hint="eastAsia"/>
                <w:sz w:val="24"/>
              </w:rPr>
              <w:t>43</w:t>
            </w:r>
          </w:p>
        </w:tc>
        <w:tc>
          <w:tcPr>
            <w:tcW w:w="1378" w:type="dxa"/>
            <w:gridSpan w:val="2"/>
            <w:noWrap w:val="0"/>
            <w:vAlign w:val="center"/>
          </w:tcPr>
          <w:p w14:paraId="6080226D">
            <w:pPr>
              <w:spacing w:line="400" w:lineRule="exact"/>
              <w:jc w:val="center"/>
              <w:rPr>
                <w:rFonts w:hint="eastAsia"/>
                <w:sz w:val="24"/>
              </w:rPr>
            </w:pPr>
            <w:r>
              <w:rPr>
                <w:rFonts w:hint="eastAsia"/>
                <w:sz w:val="24"/>
              </w:rPr>
              <w:t>行政许可</w:t>
            </w:r>
          </w:p>
        </w:tc>
        <w:tc>
          <w:tcPr>
            <w:tcW w:w="3418" w:type="dxa"/>
            <w:gridSpan w:val="2"/>
            <w:noWrap w:val="0"/>
            <w:vAlign w:val="center"/>
          </w:tcPr>
          <w:p w14:paraId="275F826A">
            <w:pPr>
              <w:spacing w:line="400" w:lineRule="exact"/>
              <w:ind w:left="31" w:leftChars="15" w:right="31" w:rightChars="15"/>
              <w:rPr>
                <w:rFonts w:hint="eastAsia"/>
                <w:sz w:val="24"/>
              </w:rPr>
            </w:pPr>
            <w:r>
              <w:rPr>
                <w:rFonts w:hint="eastAsia"/>
                <w:sz w:val="24"/>
              </w:rPr>
              <w:t>航道通航条件影响评价审核</w:t>
            </w:r>
          </w:p>
        </w:tc>
        <w:tc>
          <w:tcPr>
            <w:tcW w:w="1738" w:type="dxa"/>
            <w:noWrap w:val="0"/>
            <w:vAlign w:val="center"/>
          </w:tcPr>
          <w:p w14:paraId="164138DA">
            <w:pPr>
              <w:spacing w:line="400" w:lineRule="exact"/>
              <w:jc w:val="center"/>
              <w:rPr>
                <w:rFonts w:hint="eastAsia"/>
                <w:sz w:val="24"/>
              </w:rPr>
            </w:pPr>
            <w:r>
              <w:rPr>
                <w:rFonts w:hint="eastAsia"/>
                <w:sz w:val="24"/>
              </w:rPr>
              <w:t>省、市</w:t>
            </w:r>
          </w:p>
        </w:tc>
        <w:tc>
          <w:tcPr>
            <w:tcW w:w="1704" w:type="dxa"/>
            <w:noWrap w:val="0"/>
            <w:vAlign w:val="center"/>
          </w:tcPr>
          <w:p w14:paraId="4C69B3C4">
            <w:pPr>
              <w:spacing w:line="400" w:lineRule="exact"/>
              <w:rPr>
                <w:sz w:val="24"/>
              </w:rPr>
            </w:pPr>
          </w:p>
        </w:tc>
      </w:tr>
      <w:tr w14:paraId="1B66D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20E1DF">
            <w:pPr>
              <w:spacing w:line="400" w:lineRule="exact"/>
              <w:jc w:val="center"/>
              <w:rPr>
                <w:rFonts w:hint="eastAsia"/>
                <w:sz w:val="24"/>
              </w:rPr>
            </w:pPr>
            <w:r>
              <w:rPr>
                <w:rFonts w:hint="eastAsia"/>
                <w:sz w:val="24"/>
              </w:rPr>
              <w:t>44</w:t>
            </w:r>
          </w:p>
        </w:tc>
        <w:tc>
          <w:tcPr>
            <w:tcW w:w="1378" w:type="dxa"/>
            <w:gridSpan w:val="2"/>
            <w:noWrap w:val="0"/>
            <w:vAlign w:val="center"/>
          </w:tcPr>
          <w:p w14:paraId="62DB8394">
            <w:pPr>
              <w:spacing w:line="400" w:lineRule="exact"/>
              <w:jc w:val="center"/>
              <w:rPr>
                <w:rFonts w:hint="eastAsia"/>
                <w:sz w:val="24"/>
              </w:rPr>
            </w:pPr>
            <w:r>
              <w:rPr>
                <w:rFonts w:hint="eastAsia"/>
                <w:sz w:val="24"/>
              </w:rPr>
              <w:t>行政许可</w:t>
            </w:r>
          </w:p>
        </w:tc>
        <w:tc>
          <w:tcPr>
            <w:tcW w:w="3418" w:type="dxa"/>
            <w:gridSpan w:val="2"/>
            <w:noWrap w:val="0"/>
            <w:vAlign w:val="center"/>
          </w:tcPr>
          <w:p w14:paraId="3DDF209C">
            <w:pPr>
              <w:spacing w:line="400" w:lineRule="exact"/>
              <w:ind w:left="31" w:leftChars="15" w:right="31" w:rightChars="15"/>
              <w:rPr>
                <w:rFonts w:hint="eastAsia"/>
                <w:sz w:val="24"/>
              </w:rPr>
            </w:pPr>
            <w:r>
              <w:rPr>
                <w:rFonts w:hint="eastAsia"/>
                <w:sz w:val="24"/>
              </w:rPr>
              <w:t>内河专用航标设置、撤除、位置移动和其他状况改变审批</w:t>
            </w:r>
          </w:p>
        </w:tc>
        <w:tc>
          <w:tcPr>
            <w:tcW w:w="1738" w:type="dxa"/>
            <w:noWrap w:val="0"/>
            <w:vAlign w:val="center"/>
          </w:tcPr>
          <w:p w14:paraId="4720DDEF">
            <w:pPr>
              <w:spacing w:line="400" w:lineRule="exact"/>
              <w:jc w:val="center"/>
              <w:rPr>
                <w:rFonts w:hint="eastAsia"/>
                <w:sz w:val="24"/>
              </w:rPr>
            </w:pPr>
            <w:r>
              <w:rPr>
                <w:rFonts w:hint="eastAsia"/>
                <w:sz w:val="24"/>
              </w:rPr>
              <w:t>省、市、县</w:t>
            </w:r>
          </w:p>
        </w:tc>
        <w:tc>
          <w:tcPr>
            <w:tcW w:w="1704" w:type="dxa"/>
            <w:noWrap w:val="0"/>
            <w:vAlign w:val="center"/>
          </w:tcPr>
          <w:p w14:paraId="1F2AEE24">
            <w:pPr>
              <w:spacing w:line="400" w:lineRule="exact"/>
              <w:rPr>
                <w:sz w:val="24"/>
              </w:rPr>
            </w:pPr>
          </w:p>
        </w:tc>
      </w:tr>
      <w:tr w14:paraId="0B78A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994999D">
            <w:pPr>
              <w:spacing w:line="400" w:lineRule="exact"/>
              <w:jc w:val="center"/>
              <w:rPr>
                <w:rFonts w:hint="eastAsia"/>
                <w:sz w:val="24"/>
              </w:rPr>
            </w:pPr>
            <w:r>
              <w:rPr>
                <w:rFonts w:hint="eastAsia"/>
                <w:sz w:val="24"/>
              </w:rPr>
              <w:t>45</w:t>
            </w:r>
          </w:p>
        </w:tc>
        <w:tc>
          <w:tcPr>
            <w:tcW w:w="1378" w:type="dxa"/>
            <w:gridSpan w:val="2"/>
            <w:noWrap w:val="0"/>
            <w:vAlign w:val="center"/>
          </w:tcPr>
          <w:p w14:paraId="39A1A88C">
            <w:pPr>
              <w:spacing w:line="400" w:lineRule="exact"/>
              <w:jc w:val="center"/>
              <w:rPr>
                <w:rFonts w:hint="eastAsia"/>
                <w:sz w:val="24"/>
              </w:rPr>
            </w:pPr>
            <w:r>
              <w:rPr>
                <w:rFonts w:hint="eastAsia"/>
                <w:sz w:val="24"/>
              </w:rPr>
              <w:t>行政许可</w:t>
            </w:r>
          </w:p>
        </w:tc>
        <w:tc>
          <w:tcPr>
            <w:tcW w:w="3418" w:type="dxa"/>
            <w:gridSpan w:val="2"/>
            <w:noWrap w:val="0"/>
            <w:vAlign w:val="center"/>
          </w:tcPr>
          <w:p w14:paraId="31F2ED1A">
            <w:pPr>
              <w:spacing w:line="400" w:lineRule="exact"/>
              <w:ind w:left="31" w:leftChars="15" w:right="31" w:rightChars="15"/>
              <w:rPr>
                <w:rFonts w:hint="eastAsia"/>
                <w:sz w:val="24"/>
              </w:rPr>
            </w:pPr>
            <w:r>
              <w:rPr>
                <w:rFonts w:hint="eastAsia"/>
                <w:sz w:val="24"/>
              </w:rPr>
              <w:t>船舶国籍登记</w:t>
            </w:r>
          </w:p>
        </w:tc>
        <w:tc>
          <w:tcPr>
            <w:tcW w:w="1738" w:type="dxa"/>
            <w:noWrap w:val="0"/>
            <w:vAlign w:val="center"/>
          </w:tcPr>
          <w:p w14:paraId="5C5ECFFE">
            <w:pPr>
              <w:spacing w:line="400" w:lineRule="exact"/>
              <w:jc w:val="center"/>
              <w:rPr>
                <w:rFonts w:hint="eastAsia"/>
                <w:sz w:val="24"/>
              </w:rPr>
            </w:pPr>
            <w:r>
              <w:rPr>
                <w:rFonts w:hint="eastAsia"/>
                <w:sz w:val="24"/>
              </w:rPr>
              <w:t>市</w:t>
            </w:r>
          </w:p>
        </w:tc>
        <w:tc>
          <w:tcPr>
            <w:tcW w:w="1704" w:type="dxa"/>
            <w:noWrap w:val="0"/>
            <w:vAlign w:val="center"/>
          </w:tcPr>
          <w:p w14:paraId="0B3925E3">
            <w:pPr>
              <w:spacing w:line="400" w:lineRule="exact"/>
              <w:rPr>
                <w:sz w:val="24"/>
              </w:rPr>
            </w:pPr>
          </w:p>
        </w:tc>
      </w:tr>
      <w:tr w14:paraId="43FF4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4F729F">
            <w:pPr>
              <w:spacing w:line="400" w:lineRule="exact"/>
              <w:jc w:val="center"/>
              <w:rPr>
                <w:rFonts w:hint="eastAsia"/>
                <w:sz w:val="24"/>
              </w:rPr>
            </w:pPr>
            <w:r>
              <w:rPr>
                <w:rFonts w:hint="eastAsia"/>
                <w:sz w:val="24"/>
              </w:rPr>
              <w:t>46</w:t>
            </w:r>
          </w:p>
        </w:tc>
        <w:tc>
          <w:tcPr>
            <w:tcW w:w="1378" w:type="dxa"/>
            <w:gridSpan w:val="2"/>
            <w:noWrap w:val="0"/>
            <w:vAlign w:val="center"/>
          </w:tcPr>
          <w:p w14:paraId="6341C40E">
            <w:pPr>
              <w:spacing w:line="400" w:lineRule="exact"/>
              <w:jc w:val="center"/>
              <w:rPr>
                <w:rFonts w:hint="eastAsia"/>
                <w:sz w:val="24"/>
              </w:rPr>
            </w:pPr>
            <w:r>
              <w:rPr>
                <w:rFonts w:hint="eastAsia"/>
                <w:sz w:val="24"/>
              </w:rPr>
              <w:t>行政许可</w:t>
            </w:r>
          </w:p>
        </w:tc>
        <w:tc>
          <w:tcPr>
            <w:tcW w:w="3418" w:type="dxa"/>
            <w:gridSpan w:val="2"/>
            <w:noWrap w:val="0"/>
            <w:vAlign w:val="center"/>
          </w:tcPr>
          <w:p w14:paraId="5D5E745A">
            <w:pPr>
              <w:spacing w:line="400" w:lineRule="exact"/>
              <w:ind w:left="31" w:leftChars="15" w:right="31" w:rightChars="15"/>
              <w:rPr>
                <w:rFonts w:hint="eastAsia"/>
                <w:sz w:val="24"/>
              </w:rPr>
            </w:pPr>
            <w:r>
              <w:rPr>
                <w:rFonts w:hint="eastAsia"/>
                <w:sz w:val="24"/>
              </w:rPr>
              <w:t>公路周边修筑堤坝、压缩或者拓宽河床许可</w:t>
            </w:r>
          </w:p>
        </w:tc>
        <w:tc>
          <w:tcPr>
            <w:tcW w:w="1738" w:type="dxa"/>
            <w:noWrap w:val="0"/>
            <w:vAlign w:val="center"/>
          </w:tcPr>
          <w:p w14:paraId="74FD0D2C">
            <w:pPr>
              <w:spacing w:line="400" w:lineRule="exact"/>
              <w:jc w:val="center"/>
              <w:rPr>
                <w:rFonts w:hint="eastAsia"/>
                <w:sz w:val="24"/>
              </w:rPr>
            </w:pPr>
            <w:r>
              <w:rPr>
                <w:rFonts w:hint="eastAsia"/>
                <w:sz w:val="24"/>
              </w:rPr>
              <w:t>省</w:t>
            </w:r>
          </w:p>
        </w:tc>
        <w:tc>
          <w:tcPr>
            <w:tcW w:w="1704" w:type="dxa"/>
            <w:noWrap w:val="0"/>
            <w:vAlign w:val="center"/>
          </w:tcPr>
          <w:p w14:paraId="6F3A1508">
            <w:pPr>
              <w:spacing w:line="400" w:lineRule="exact"/>
              <w:rPr>
                <w:sz w:val="24"/>
              </w:rPr>
            </w:pPr>
          </w:p>
        </w:tc>
      </w:tr>
      <w:tr w14:paraId="315D1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B3C2A2">
            <w:pPr>
              <w:spacing w:line="400" w:lineRule="exact"/>
              <w:jc w:val="center"/>
              <w:rPr>
                <w:rFonts w:hint="eastAsia"/>
                <w:sz w:val="24"/>
              </w:rPr>
            </w:pPr>
            <w:r>
              <w:rPr>
                <w:rFonts w:hint="eastAsia"/>
                <w:sz w:val="24"/>
              </w:rPr>
              <w:t>47</w:t>
            </w:r>
          </w:p>
        </w:tc>
        <w:tc>
          <w:tcPr>
            <w:tcW w:w="1378" w:type="dxa"/>
            <w:gridSpan w:val="2"/>
            <w:noWrap w:val="0"/>
            <w:vAlign w:val="center"/>
          </w:tcPr>
          <w:p w14:paraId="06E80A49">
            <w:pPr>
              <w:spacing w:line="400" w:lineRule="exact"/>
              <w:jc w:val="center"/>
              <w:rPr>
                <w:rFonts w:hint="eastAsia"/>
                <w:sz w:val="24"/>
              </w:rPr>
            </w:pPr>
            <w:r>
              <w:rPr>
                <w:rFonts w:hint="eastAsia"/>
                <w:sz w:val="24"/>
              </w:rPr>
              <w:t>行政许可</w:t>
            </w:r>
          </w:p>
        </w:tc>
        <w:tc>
          <w:tcPr>
            <w:tcW w:w="3418" w:type="dxa"/>
            <w:gridSpan w:val="2"/>
            <w:noWrap w:val="0"/>
            <w:vAlign w:val="center"/>
          </w:tcPr>
          <w:p w14:paraId="0091E8FC">
            <w:pPr>
              <w:spacing w:line="400" w:lineRule="exact"/>
              <w:ind w:left="31" w:leftChars="15" w:right="31" w:rightChars="15"/>
              <w:rPr>
                <w:rFonts w:hint="eastAsia"/>
                <w:sz w:val="24"/>
              </w:rPr>
            </w:pPr>
            <w:r>
              <w:rPr>
                <w:rFonts w:hint="eastAsia"/>
                <w:sz w:val="24"/>
              </w:rPr>
              <w:t>设置或者撤销内河渡口审批</w:t>
            </w:r>
          </w:p>
        </w:tc>
        <w:tc>
          <w:tcPr>
            <w:tcW w:w="1738" w:type="dxa"/>
            <w:noWrap w:val="0"/>
            <w:vAlign w:val="center"/>
          </w:tcPr>
          <w:p w14:paraId="23C56A31">
            <w:pPr>
              <w:spacing w:line="400" w:lineRule="exact"/>
              <w:jc w:val="center"/>
              <w:rPr>
                <w:rFonts w:hint="eastAsia"/>
                <w:sz w:val="24"/>
              </w:rPr>
            </w:pPr>
            <w:r>
              <w:rPr>
                <w:rFonts w:hint="eastAsia"/>
                <w:sz w:val="24"/>
              </w:rPr>
              <w:t>县</w:t>
            </w:r>
          </w:p>
        </w:tc>
        <w:tc>
          <w:tcPr>
            <w:tcW w:w="1704" w:type="dxa"/>
            <w:noWrap w:val="0"/>
            <w:vAlign w:val="center"/>
          </w:tcPr>
          <w:p w14:paraId="5B8D9561">
            <w:pPr>
              <w:spacing w:line="400" w:lineRule="exact"/>
              <w:rPr>
                <w:sz w:val="24"/>
              </w:rPr>
            </w:pPr>
            <w:r>
              <w:rPr>
                <w:rFonts w:hint="eastAsia"/>
                <w:sz w:val="24"/>
              </w:rPr>
              <w:t>县级政府（由其指定部门承办）</w:t>
            </w:r>
          </w:p>
        </w:tc>
      </w:tr>
      <w:tr w14:paraId="1C264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904469">
            <w:pPr>
              <w:spacing w:line="400" w:lineRule="exact"/>
              <w:jc w:val="center"/>
              <w:rPr>
                <w:rFonts w:hint="eastAsia"/>
                <w:sz w:val="24"/>
              </w:rPr>
            </w:pPr>
            <w:r>
              <w:rPr>
                <w:rFonts w:hint="eastAsia"/>
                <w:sz w:val="24"/>
              </w:rPr>
              <w:t>48</w:t>
            </w:r>
          </w:p>
        </w:tc>
        <w:tc>
          <w:tcPr>
            <w:tcW w:w="1378" w:type="dxa"/>
            <w:gridSpan w:val="2"/>
            <w:noWrap w:val="0"/>
            <w:vAlign w:val="center"/>
          </w:tcPr>
          <w:p w14:paraId="3EF451A1">
            <w:pPr>
              <w:spacing w:line="400" w:lineRule="exact"/>
              <w:jc w:val="center"/>
              <w:rPr>
                <w:rFonts w:hint="eastAsia"/>
                <w:sz w:val="24"/>
              </w:rPr>
            </w:pPr>
            <w:r>
              <w:rPr>
                <w:rFonts w:hint="eastAsia"/>
                <w:sz w:val="24"/>
              </w:rPr>
              <w:t>行政许可</w:t>
            </w:r>
          </w:p>
        </w:tc>
        <w:tc>
          <w:tcPr>
            <w:tcW w:w="3418" w:type="dxa"/>
            <w:gridSpan w:val="2"/>
            <w:noWrap w:val="0"/>
            <w:vAlign w:val="center"/>
          </w:tcPr>
          <w:p w14:paraId="6024CEBA">
            <w:pPr>
              <w:spacing w:line="400" w:lineRule="exact"/>
              <w:ind w:left="31" w:leftChars="15" w:right="31" w:rightChars="15"/>
              <w:rPr>
                <w:rFonts w:hint="eastAsia"/>
                <w:sz w:val="24"/>
              </w:rPr>
            </w:pPr>
            <w:r>
              <w:rPr>
                <w:rFonts w:hint="eastAsia"/>
                <w:sz w:val="24"/>
              </w:rPr>
              <w:t>造价工程师（交通运输工程）注册</w:t>
            </w:r>
          </w:p>
        </w:tc>
        <w:tc>
          <w:tcPr>
            <w:tcW w:w="1738" w:type="dxa"/>
            <w:noWrap w:val="0"/>
            <w:vAlign w:val="center"/>
          </w:tcPr>
          <w:p w14:paraId="6A6A2FE8">
            <w:pPr>
              <w:spacing w:line="400" w:lineRule="exact"/>
              <w:jc w:val="center"/>
              <w:rPr>
                <w:rFonts w:hint="eastAsia"/>
                <w:sz w:val="24"/>
              </w:rPr>
            </w:pPr>
            <w:r>
              <w:rPr>
                <w:rFonts w:hint="eastAsia"/>
                <w:sz w:val="24"/>
              </w:rPr>
              <w:t>省</w:t>
            </w:r>
          </w:p>
        </w:tc>
        <w:tc>
          <w:tcPr>
            <w:tcW w:w="1704" w:type="dxa"/>
            <w:noWrap w:val="0"/>
            <w:vAlign w:val="center"/>
          </w:tcPr>
          <w:p w14:paraId="2903F577">
            <w:pPr>
              <w:spacing w:line="400" w:lineRule="exact"/>
              <w:rPr>
                <w:sz w:val="24"/>
              </w:rPr>
            </w:pPr>
          </w:p>
        </w:tc>
      </w:tr>
      <w:tr w14:paraId="542E1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1C45F6">
            <w:pPr>
              <w:spacing w:line="400" w:lineRule="exact"/>
              <w:jc w:val="center"/>
              <w:rPr>
                <w:rFonts w:hint="eastAsia"/>
                <w:sz w:val="24"/>
              </w:rPr>
            </w:pPr>
            <w:r>
              <w:rPr>
                <w:rFonts w:hint="eastAsia"/>
                <w:sz w:val="24"/>
              </w:rPr>
              <w:t>49</w:t>
            </w:r>
          </w:p>
        </w:tc>
        <w:tc>
          <w:tcPr>
            <w:tcW w:w="1378" w:type="dxa"/>
            <w:gridSpan w:val="2"/>
            <w:noWrap w:val="0"/>
            <w:vAlign w:val="center"/>
          </w:tcPr>
          <w:p w14:paraId="7D3CF4F8">
            <w:pPr>
              <w:spacing w:line="400" w:lineRule="exact"/>
              <w:jc w:val="center"/>
              <w:rPr>
                <w:rFonts w:hint="eastAsia"/>
                <w:sz w:val="24"/>
              </w:rPr>
            </w:pPr>
            <w:r>
              <w:rPr>
                <w:rFonts w:hint="eastAsia"/>
                <w:sz w:val="24"/>
              </w:rPr>
              <w:t>行政许可</w:t>
            </w:r>
          </w:p>
        </w:tc>
        <w:tc>
          <w:tcPr>
            <w:tcW w:w="3418" w:type="dxa"/>
            <w:gridSpan w:val="2"/>
            <w:noWrap w:val="0"/>
            <w:vAlign w:val="center"/>
          </w:tcPr>
          <w:p w14:paraId="506A380D">
            <w:pPr>
              <w:spacing w:line="400" w:lineRule="exact"/>
              <w:ind w:left="31" w:leftChars="15" w:right="31" w:rightChars="15"/>
              <w:rPr>
                <w:rFonts w:hint="eastAsia"/>
                <w:sz w:val="24"/>
              </w:rPr>
            </w:pPr>
            <w:r>
              <w:rPr>
                <w:rFonts w:hint="eastAsia"/>
                <w:sz w:val="24"/>
              </w:rPr>
              <w:t>国防交通工程设施建设项目和有关贯彻国防要求建设项目设计审定</w:t>
            </w:r>
          </w:p>
        </w:tc>
        <w:tc>
          <w:tcPr>
            <w:tcW w:w="1738" w:type="dxa"/>
            <w:noWrap w:val="0"/>
            <w:vAlign w:val="center"/>
          </w:tcPr>
          <w:p w14:paraId="1E3F313A">
            <w:pPr>
              <w:spacing w:line="400" w:lineRule="exact"/>
              <w:jc w:val="center"/>
              <w:rPr>
                <w:rFonts w:hint="eastAsia"/>
                <w:sz w:val="24"/>
              </w:rPr>
            </w:pPr>
            <w:r>
              <w:rPr>
                <w:rFonts w:hint="eastAsia"/>
                <w:sz w:val="24"/>
              </w:rPr>
              <w:t>省、市</w:t>
            </w:r>
          </w:p>
        </w:tc>
        <w:tc>
          <w:tcPr>
            <w:tcW w:w="1704" w:type="dxa"/>
            <w:noWrap w:val="0"/>
            <w:vAlign w:val="center"/>
          </w:tcPr>
          <w:p w14:paraId="0CF698B5">
            <w:pPr>
              <w:spacing w:line="400" w:lineRule="exact"/>
              <w:rPr>
                <w:sz w:val="24"/>
              </w:rPr>
            </w:pPr>
          </w:p>
        </w:tc>
      </w:tr>
      <w:tr w14:paraId="689E8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1C630E0">
            <w:pPr>
              <w:spacing w:line="400" w:lineRule="exact"/>
              <w:jc w:val="center"/>
              <w:rPr>
                <w:rFonts w:hint="eastAsia"/>
                <w:sz w:val="24"/>
              </w:rPr>
            </w:pPr>
            <w:r>
              <w:rPr>
                <w:rFonts w:hint="eastAsia"/>
                <w:sz w:val="24"/>
              </w:rPr>
              <w:t>50</w:t>
            </w:r>
          </w:p>
        </w:tc>
        <w:tc>
          <w:tcPr>
            <w:tcW w:w="1378" w:type="dxa"/>
            <w:gridSpan w:val="2"/>
            <w:noWrap w:val="0"/>
            <w:vAlign w:val="center"/>
          </w:tcPr>
          <w:p w14:paraId="33A3843F">
            <w:pPr>
              <w:spacing w:line="400" w:lineRule="exact"/>
              <w:jc w:val="center"/>
              <w:rPr>
                <w:rFonts w:hint="eastAsia"/>
                <w:sz w:val="24"/>
              </w:rPr>
            </w:pPr>
            <w:r>
              <w:rPr>
                <w:rFonts w:hint="eastAsia"/>
                <w:sz w:val="24"/>
              </w:rPr>
              <w:t>行政许可</w:t>
            </w:r>
          </w:p>
        </w:tc>
        <w:tc>
          <w:tcPr>
            <w:tcW w:w="3418" w:type="dxa"/>
            <w:gridSpan w:val="2"/>
            <w:noWrap w:val="0"/>
            <w:vAlign w:val="center"/>
          </w:tcPr>
          <w:p w14:paraId="02DD20F6">
            <w:pPr>
              <w:spacing w:line="400" w:lineRule="exact"/>
              <w:ind w:left="31" w:leftChars="15" w:right="31" w:rightChars="15"/>
              <w:rPr>
                <w:rFonts w:hint="eastAsia"/>
                <w:sz w:val="24"/>
              </w:rPr>
            </w:pPr>
            <w:r>
              <w:rPr>
                <w:rFonts w:hint="eastAsia"/>
                <w:sz w:val="24"/>
              </w:rPr>
              <w:t>国防交通工程设施建设项目和有关贯彻国防要求建设项目竣工验收</w:t>
            </w:r>
          </w:p>
        </w:tc>
        <w:tc>
          <w:tcPr>
            <w:tcW w:w="1738" w:type="dxa"/>
            <w:noWrap w:val="0"/>
            <w:vAlign w:val="center"/>
          </w:tcPr>
          <w:p w14:paraId="2F8EEFC6">
            <w:pPr>
              <w:spacing w:line="400" w:lineRule="exact"/>
              <w:jc w:val="center"/>
              <w:rPr>
                <w:rFonts w:hint="eastAsia"/>
                <w:sz w:val="24"/>
              </w:rPr>
            </w:pPr>
            <w:r>
              <w:rPr>
                <w:rFonts w:hint="eastAsia"/>
                <w:sz w:val="24"/>
              </w:rPr>
              <w:t>省、市</w:t>
            </w:r>
          </w:p>
        </w:tc>
        <w:tc>
          <w:tcPr>
            <w:tcW w:w="1704" w:type="dxa"/>
            <w:noWrap w:val="0"/>
            <w:vAlign w:val="center"/>
          </w:tcPr>
          <w:p w14:paraId="6DFECBA0">
            <w:pPr>
              <w:spacing w:line="400" w:lineRule="exact"/>
              <w:rPr>
                <w:sz w:val="24"/>
              </w:rPr>
            </w:pPr>
          </w:p>
        </w:tc>
      </w:tr>
      <w:tr w14:paraId="3C886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7CF81C8">
            <w:pPr>
              <w:spacing w:line="400" w:lineRule="exact"/>
              <w:jc w:val="center"/>
              <w:rPr>
                <w:rFonts w:hint="eastAsia"/>
                <w:sz w:val="24"/>
              </w:rPr>
            </w:pPr>
            <w:r>
              <w:rPr>
                <w:rFonts w:hint="eastAsia"/>
                <w:sz w:val="24"/>
              </w:rPr>
              <w:t>51</w:t>
            </w:r>
          </w:p>
        </w:tc>
        <w:tc>
          <w:tcPr>
            <w:tcW w:w="1378" w:type="dxa"/>
            <w:gridSpan w:val="2"/>
            <w:noWrap w:val="0"/>
            <w:vAlign w:val="center"/>
          </w:tcPr>
          <w:p w14:paraId="1791AEA3">
            <w:pPr>
              <w:spacing w:line="400" w:lineRule="exact"/>
              <w:jc w:val="center"/>
              <w:rPr>
                <w:rFonts w:hint="eastAsia"/>
                <w:sz w:val="24"/>
              </w:rPr>
            </w:pPr>
            <w:r>
              <w:rPr>
                <w:rFonts w:hint="eastAsia"/>
                <w:sz w:val="24"/>
              </w:rPr>
              <w:t>行政许可</w:t>
            </w:r>
          </w:p>
        </w:tc>
        <w:tc>
          <w:tcPr>
            <w:tcW w:w="3418" w:type="dxa"/>
            <w:gridSpan w:val="2"/>
            <w:noWrap w:val="0"/>
            <w:vAlign w:val="center"/>
          </w:tcPr>
          <w:p w14:paraId="30F98944">
            <w:pPr>
              <w:spacing w:line="400" w:lineRule="exact"/>
              <w:ind w:left="31" w:leftChars="15" w:right="31" w:rightChars="15"/>
              <w:rPr>
                <w:rFonts w:hint="eastAsia"/>
                <w:sz w:val="24"/>
              </w:rPr>
            </w:pPr>
            <w:r>
              <w:rPr>
                <w:rFonts w:hint="eastAsia"/>
                <w:sz w:val="24"/>
              </w:rPr>
              <w:t>国防交通物资改变用途或者报废处理审核</w:t>
            </w:r>
          </w:p>
        </w:tc>
        <w:tc>
          <w:tcPr>
            <w:tcW w:w="1738" w:type="dxa"/>
            <w:noWrap w:val="0"/>
            <w:vAlign w:val="center"/>
          </w:tcPr>
          <w:p w14:paraId="0139E7AA">
            <w:pPr>
              <w:spacing w:line="400" w:lineRule="exact"/>
              <w:jc w:val="center"/>
              <w:rPr>
                <w:rFonts w:hint="eastAsia"/>
                <w:sz w:val="24"/>
              </w:rPr>
            </w:pPr>
            <w:r>
              <w:rPr>
                <w:rFonts w:hint="eastAsia"/>
                <w:sz w:val="24"/>
              </w:rPr>
              <w:t>省</w:t>
            </w:r>
          </w:p>
        </w:tc>
        <w:tc>
          <w:tcPr>
            <w:tcW w:w="1704" w:type="dxa"/>
            <w:noWrap w:val="0"/>
            <w:vAlign w:val="center"/>
          </w:tcPr>
          <w:p w14:paraId="5FBEBDC2">
            <w:pPr>
              <w:spacing w:line="400" w:lineRule="exact"/>
              <w:rPr>
                <w:sz w:val="24"/>
              </w:rPr>
            </w:pPr>
          </w:p>
        </w:tc>
      </w:tr>
      <w:tr w14:paraId="3DA15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2BFBED">
            <w:pPr>
              <w:spacing w:line="400" w:lineRule="exact"/>
              <w:jc w:val="center"/>
              <w:rPr>
                <w:rFonts w:hint="eastAsia"/>
                <w:sz w:val="24"/>
              </w:rPr>
            </w:pPr>
            <w:r>
              <w:rPr>
                <w:rFonts w:hint="eastAsia"/>
                <w:sz w:val="24"/>
              </w:rPr>
              <w:t>52</w:t>
            </w:r>
          </w:p>
        </w:tc>
        <w:tc>
          <w:tcPr>
            <w:tcW w:w="1378" w:type="dxa"/>
            <w:gridSpan w:val="2"/>
            <w:noWrap w:val="0"/>
            <w:vAlign w:val="center"/>
          </w:tcPr>
          <w:p w14:paraId="7346E8CD">
            <w:pPr>
              <w:spacing w:line="400" w:lineRule="exact"/>
              <w:jc w:val="center"/>
              <w:rPr>
                <w:rFonts w:hint="eastAsia"/>
                <w:sz w:val="24"/>
              </w:rPr>
            </w:pPr>
            <w:r>
              <w:rPr>
                <w:rFonts w:hint="eastAsia"/>
                <w:sz w:val="24"/>
              </w:rPr>
              <w:t>行政许可</w:t>
            </w:r>
          </w:p>
        </w:tc>
        <w:tc>
          <w:tcPr>
            <w:tcW w:w="3418" w:type="dxa"/>
            <w:gridSpan w:val="2"/>
            <w:noWrap w:val="0"/>
            <w:vAlign w:val="center"/>
          </w:tcPr>
          <w:p w14:paraId="315EA55B">
            <w:pPr>
              <w:spacing w:line="400" w:lineRule="exact"/>
              <w:ind w:left="31" w:leftChars="15" w:right="31" w:rightChars="15"/>
              <w:rPr>
                <w:rFonts w:hint="eastAsia"/>
                <w:sz w:val="24"/>
              </w:rPr>
            </w:pPr>
            <w:r>
              <w:rPr>
                <w:rFonts w:hint="eastAsia"/>
                <w:sz w:val="24"/>
              </w:rPr>
              <w:t>调用储备的国防交通物资审批</w:t>
            </w:r>
          </w:p>
        </w:tc>
        <w:tc>
          <w:tcPr>
            <w:tcW w:w="1738" w:type="dxa"/>
            <w:noWrap w:val="0"/>
            <w:vAlign w:val="center"/>
          </w:tcPr>
          <w:p w14:paraId="364C25C9">
            <w:pPr>
              <w:spacing w:line="400" w:lineRule="exact"/>
              <w:jc w:val="center"/>
              <w:rPr>
                <w:rFonts w:hint="eastAsia"/>
                <w:sz w:val="24"/>
              </w:rPr>
            </w:pPr>
            <w:r>
              <w:rPr>
                <w:rFonts w:hint="eastAsia"/>
                <w:sz w:val="24"/>
              </w:rPr>
              <w:t>省</w:t>
            </w:r>
          </w:p>
        </w:tc>
        <w:tc>
          <w:tcPr>
            <w:tcW w:w="1704" w:type="dxa"/>
            <w:noWrap w:val="0"/>
            <w:vAlign w:val="center"/>
          </w:tcPr>
          <w:p w14:paraId="30627D05">
            <w:pPr>
              <w:spacing w:line="400" w:lineRule="exact"/>
              <w:rPr>
                <w:sz w:val="24"/>
              </w:rPr>
            </w:pPr>
          </w:p>
        </w:tc>
      </w:tr>
      <w:tr w14:paraId="1BB91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84F95E">
            <w:pPr>
              <w:spacing w:line="400" w:lineRule="exact"/>
              <w:jc w:val="center"/>
              <w:rPr>
                <w:rFonts w:hint="eastAsia"/>
                <w:sz w:val="24"/>
              </w:rPr>
            </w:pPr>
            <w:r>
              <w:rPr>
                <w:rFonts w:hint="eastAsia"/>
                <w:sz w:val="24"/>
              </w:rPr>
              <w:t>53</w:t>
            </w:r>
          </w:p>
        </w:tc>
        <w:tc>
          <w:tcPr>
            <w:tcW w:w="1378" w:type="dxa"/>
            <w:gridSpan w:val="2"/>
            <w:noWrap w:val="0"/>
            <w:vAlign w:val="center"/>
          </w:tcPr>
          <w:p w14:paraId="5E12F88F">
            <w:pPr>
              <w:spacing w:line="400" w:lineRule="exact"/>
              <w:jc w:val="center"/>
              <w:rPr>
                <w:rFonts w:hint="eastAsia"/>
                <w:sz w:val="24"/>
              </w:rPr>
            </w:pPr>
            <w:r>
              <w:rPr>
                <w:rFonts w:hint="eastAsia"/>
                <w:sz w:val="24"/>
              </w:rPr>
              <w:t>行政许可</w:t>
            </w:r>
          </w:p>
        </w:tc>
        <w:tc>
          <w:tcPr>
            <w:tcW w:w="3418" w:type="dxa"/>
            <w:gridSpan w:val="2"/>
            <w:noWrap w:val="0"/>
            <w:vAlign w:val="center"/>
          </w:tcPr>
          <w:p w14:paraId="7635BAFF">
            <w:pPr>
              <w:spacing w:line="400" w:lineRule="exact"/>
              <w:ind w:left="31" w:leftChars="15" w:right="31" w:rightChars="15"/>
              <w:rPr>
                <w:rFonts w:hint="eastAsia"/>
                <w:sz w:val="24"/>
              </w:rPr>
            </w:pPr>
            <w:r>
              <w:rPr>
                <w:rFonts w:hint="eastAsia"/>
                <w:sz w:val="24"/>
              </w:rPr>
              <w:t>贯彻国防要求的民用运载工具及相关设备验收登记</w:t>
            </w:r>
          </w:p>
        </w:tc>
        <w:tc>
          <w:tcPr>
            <w:tcW w:w="1738" w:type="dxa"/>
            <w:noWrap w:val="0"/>
            <w:vAlign w:val="center"/>
          </w:tcPr>
          <w:p w14:paraId="569C8800">
            <w:pPr>
              <w:spacing w:line="400" w:lineRule="exact"/>
              <w:jc w:val="center"/>
              <w:rPr>
                <w:rFonts w:hint="eastAsia"/>
                <w:sz w:val="24"/>
              </w:rPr>
            </w:pPr>
            <w:r>
              <w:rPr>
                <w:rFonts w:hint="eastAsia"/>
                <w:sz w:val="24"/>
              </w:rPr>
              <w:t>省</w:t>
            </w:r>
          </w:p>
        </w:tc>
        <w:tc>
          <w:tcPr>
            <w:tcW w:w="1704" w:type="dxa"/>
            <w:noWrap w:val="0"/>
            <w:vAlign w:val="center"/>
          </w:tcPr>
          <w:p w14:paraId="2AFF12B6">
            <w:pPr>
              <w:spacing w:line="400" w:lineRule="exact"/>
              <w:rPr>
                <w:sz w:val="24"/>
              </w:rPr>
            </w:pPr>
          </w:p>
        </w:tc>
      </w:tr>
      <w:tr w14:paraId="0265B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B0E93B">
            <w:pPr>
              <w:spacing w:line="400" w:lineRule="exact"/>
              <w:jc w:val="center"/>
              <w:rPr>
                <w:rFonts w:hint="eastAsia"/>
                <w:sz w:val="24"/>
              </w:rPr>
            </w:pPr>
            <w:r>
              <w:rPr>
                <w:rFonts w:hint="eastAsia"/>
                <w:sz w:val="24"/>
              </w:rPr>
              <w:t>54</w:t>
            </w:r>
          </w:p>
        </w:tc>
        <w:tc>
          <w:tcPr>
            <w:tcW w:w="1378" w:type="dxa"/>
            <w:gridSpan w:val="2"/>
            <w:noWrap w:val="0"/>
            <w:vAlign w:val="center"/>
          </w:tcPr>
          <w:p w14:paraId="75B0422B">
            <w:pPr>
              <w:spacing w:line="400" w:lineRule="exact"/>
              <w:jc w:val="center"/>
              <w:rPr>
                <w:rFonts w:hint="eastAsia"/>
                <w:sz w:val="24"/>
              </w:rPr>
            </w:pPr>
            <w:r>
              <w:rPr>
                <w:rFonts w:hint="eastAsia"/>
                <w:sz w:val="24"/>
              </w:rPr>
              <w:t>行政许可</w:t>
            </w:r>
          </w:p>
        </w:tc>
        <w:tc>
          <w:tcPr>
            <w:tcW w:w="3418" w:type="dxa"/>
            <w:gridSpan w:val="2"/>
            <w:noWrap w:val="0"/>
            <w:vAlign w:val="center"/>
          </w:tcPr>
          <w:p w14:paraId="6D2A7246">
            <w:pPr>
              <w:spacing w:line="400" w:lineRule="exact"/>
              <w:ind w:left="31" w:leftChars="15" w:right="31" w:rightChars="15"/>
              <w:rPr>
                <w:rFonts w:hint="eastAsia"/>
                <w:sz w:val="24"/>
              </w:rPr>
            </w:pPr>
            <w:r>
              <w:rPr>
                <w:rFonts w:hint="eastAsia"/>
                <w:sz w:val="24"/>
              </w:rPr>
              <w:t>对动员或征用的运载工具、设备进行重大改造审批</w:t>
            </w:r>
          </w:p>
        </w:tc>
        <w:tc>
          <w:tcPr>
            <w:tcW w:w="1738" w:type="dxa"/>
            <w:noWrap w:val="0"/>
            <w:vAlign w:val="center"/>
          </w:tcPr>
          <w:p w14:paraId="30C8AB34">
            <w:pPr>
              <w:spacing w:line="400" w:lineRule="exact"/>
              <w:jc w:val="center"/>
              <w:rPr>
                <w:rFonts w:hint="eastAsia"/>
                <w:sz w:val="24"/>
              </w:rPr>
            </w:pPr>
            <w:r>
              <w:rPr>
                <w:rFonts w:hint="eastAsia"/>
                <w:sz w:val="24"/>
              </w:rPr>
              <w:t>省</w:t>
            </w:r>
          </w:p>
        </w:tc>
        <w:tc>
          <w:tcPr>
            <w:tcW w:w="1704" w:type="dxa"/>
            <w:noWrap w:val="0"/>
            <w:vAlign w:val="center"/>
          </w:tcPr>
          <w:p w14:paraId="26E5F8F0">
            <w:pPr>
              <w:spacing w:line="400" w:lineRule="exact"/>
              <w:rPr>
                <w:sz w:val="24"/>
              </w:rPr>
            </w:pPr>
          </w:p>
        </w:tc>
      </w:tr>
      <w:tr w14:paraId="018AA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8474A4">
            <w:pPr>
              <w:spacing w:line="400" w:lineRule="exact"/>
              <w:jc w:val="center"/>
              <w:rPr>
                <w:rFonts w:hint="eastAsia"/>
                <w:sz w:val="24"/>
              </w:rPr>
            </w:pPr>
            <w:r>
              <w:rPr>
                <w:rFonts w:hint="eastAsia"/>
                <w:sz w:val="24"/>
              </w:rPr>
              <w:t>55</w:t>
            </w:r>
          </w:p>
        </w:tc>
        <w:tc>
          <w:tcPr>
            <w:tcW w:w="1378" w:type="dxa"/>
            <w:gridSpan w:val="2"/>
            <w:noWrap w:val="0"/>
            <w:vAlign w:val="center"/>
          </w:tcPr>
          <w:p w14:paraId="47CB1F25">
            <w:pPr>
              <w:spacing w:line="400" w:lineRule="exact"/>
              <w:jc w:val="center"/>
              <w:rPr>
                <w:rFonts w:hint="eastAsia"/>
                <w:sz w:val="24"/>
              </w:rPr>
            </w:pPr>
            <w:r>
              <w:rPr>
                <w:rFonts w:hint="eastAsia"/>
                <w:sz w:val="24"/>
              </w:rPr>
              <w:t>行政许可</w:t>
            </w:r>
          </w:p>
        </w:tc>
        <w:tc>
          <w:tcPr>
            <w:tcW w:w="3418" w:type="dxa"/>
            <w:gridSpan w:val="2"/>
            <w:noWrap w:val="0"/>
            <w:vAlign w:val="center"/>
          </w:tcPr>
          <w:p w14:paraId="5BE40BAF">
            <w:pPr>
              <w:spacing w:line="400" w:lineRule="exact"/>
              <w:ind w:left="31" w:leftChars="15" w:right="31" w:rightChars="15"/>
              <w:rPr>
                <w:rFonts w:hint="eastAsia"/>
                <w:sz w:val="24"/>
              </w:rPr>
            </w:pPr>
            <w:r>
              <w:rPr>
                <w:rFonts w:hint="eastAsia"/>
                <w:sz w:val="24"/>
              </w:rPr>
              <w:t>占用国防交通控制范围土地审批</w:t>
            </w:r>
          </w:p>
        </w:tc>
        <w:tc>
          <w:tcPr>
            <w:tcW w:w="1738" w:type="dxa"/>
            <w:noWrap w:val="0"/>
            <w:vAlign w:val="center"/>
          </w:tcPr>
          <w:p w14:paraId="7614EC25">
            <w:pPr>
              <w:spacing w:line="400" w:lineRule="exact"/>
              <w:jc w:val="center"/>
              <w:rPr>
                <w:rFonts w:hint="eastAsia"/>
                <w:sz w:val="24"/>
              </w:rPr>
            </w:pPr>
            <w:r>
              <w:rPr>
                <w:rFonts w:hint="eastAsia"/>
                <w:sz w:val="24"/>
              </w:rPr>
              <w:t>省、市、县</w:t>
            </w:r>
          </w:p>
        </w:tc>
        <w:tc>
          <w:tcPr>
            <w:tcW w:w="1704" w:type="dxa"/>
            <w:noWrap w:val="0"/>
            <w:vAlign w:val="center"/>
          </w:tcPr>
          <w:p w14:paraId="6C69ED26">
            <w:pPr>
              <w:spacing w:line="400" w:lineRule="exact"/>
              <w:rPr>
                <w:sz w:val="24"/>
              </w:rPr>
            </w:pPr>
          </w:p>
        </w:tc>
      </w:tr>
      <w:tr w14:paraId="4F69A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8DD05A">
            <w:pPr>
              <w:spacing w:line="400" w:lineRule="exact"/>
              <w:jc w:val="center"/>
              <w:rPr>
                <w:rFonts w:hint="eastAsia"/>
                <w:sz w:val="24"/>
              </w:rPr>
            </w:pPr>
            <w:r>
              <w:rPr>
                <w:rFonts w:hint="eastAsia"/>
                <w:sz w:val="24"/>
              </w:rPr>
              <w:t>56</w:t>
            </w:r>
          </w:p>
        </w:tc>
        <w:tc>
          <w:tcPr>
            <w:tcW w:w="1378" w:type="dxa"/>
            <w:gridSpan w:val="2"/>
            <w:noWrap w:val="0"/>
            <w:vAlign w:val="center"/>
          </w:tcPr>
          <w:p w14:paraId="4DD831B7">
            <w:pPr>
              <w:spacing w:line="400" w:lineRule="exact"/>
              <w:jc w:val="center"/>
              <w:rPr>
                <w:rFonts w:hint="eastAsia"/>
                <w:sz w:val="24"/>
              </w:rPr>
            </w:pPr>
            <w:r>
              <w:rPr>
                <w:rFonts w:hint="eastAsia"/>
                <w:sz w:val="24"/>
              </w:rPr>
              <w:t>行政许可</w:t>
            </w:r>
          </w:p>
        </w:tc>
        <w:tc>
          <w:tcPr>
            <w:tcW w:w="3418" w:type="dxa"/>
            <w:gridSpan w:val="2"/>
            <w:noWrap w:val="0"/>
            <w:vAlign w:val="center"/>
          </w:tcPr>
          <w:p w14:paraId="0F8E7717">
            <w:pPr>
              <w:spacing w:line="400" w:lineRule="exact"/>
              <w:ind w:left="31" w:leftChars="15" w:right="31" w:rightChars="15"/>
              <w:rPr>
                <w:rFonts w:hint="eastAsia"/>
                <w:sz w:val="24"/>
              </w:rPr>
            </w:pPr>
            <w:r>
              <w:rPr>
                <w:rFonts w:hint="eastAsia"/>
                <w:sz w:val="24"/>
              </w:rPr>
              <w:t>城市公共汽车客运经营许可</w:t>
            </w:r>
          </w:p>
        </w:tc>
        <w:tc>
          <w:tcPr>
            <w:tcW w:w="1738" w:type="dxa"/>
            <w:noWrap w:val="0"/>
            <w:vAlign w:val="center"/>
          </w:tcPr>
          <w:p w14:paraId="68A343D8">
            <w:pPr>
              <w:spacing w:line="400" w:lineRule="exact"/>
              <w:jc w:val="center"/>
              <w:rPr>
                <w:rFonts w:hint="eastAsia"/>
                <w:sz w:val="24"/>
              </w:rPr>
            </w:pPr>
            <w:r>
              <w:rPr>
                <w:rFonts w:hint="eastAsia"/>
                <w:sz w:val="24"/>
              </w:rPr>
              <w:t>市、县</w:t>
            </w:r>
          </w:p>
        </w:tc>
        <w:tc>
          <w:tcPr>
            <w:tcW w:w="1704" w:type="dxa"/>
            <w:noWrap w:val="0"/>
            <w:vAlign w:val="center"/>
          </w:tcPr>
          <w:p w14:paraId="64CDC1FF">
            <w:pPr>
              <w:spacing w:line="400" w:lineRule="exact"/>
              <w:rPr>
                <w:sz w:val="24"/>
              </w:rPr>
            </w:pPr>
          </w:p>
        </w:tc>
      </w:tr>
      <w:tr w14:paraId="1534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2D13537">
            <w:pPr>
              <w:spacing w:line="400" w:lineRule="exact"/>
              <w:jc w:val="center"/>
              <w:rPr>
                <w:rFonts w:hint="eastAsia"/>
                <w:sz w:val="24"/>
              </w:rPr>
            </w:pPr>
            <w:r>
              <w:rPr>
                <w:rFonts w:hint="eastAsia"/>
                <w:sz w:val="24"/>
              </w:rPr>
              <w:t>57</w:t>
            </w:r>
          </w:p>
        </w:tc>
        <w:tc>
          <w:tcPr>
            <w:tcW w:w="1378" w:type="dxa"/>
            <w:gridSpan w:val="2"/>
            <w:noWrap w:val="0"/>
            <w:vAlign w:val="center"/>
          </w:tcPr>
          <w:p w14:paraId="79606C59">
            <w:pPr>
              <w:spacing w:line="400" w:lineRule="exact"/>
              <w:jc w:val="center"/>
              <w:rPr>
                <w:rFonts w:hint="eastAsia"/>
                <w:sz w:val="24"/>
              </w:rPr>
            </w:pPr>
            <w:r>
              <w:rPr>
                <w:rFonts w:hint="eastAsia"/>
                <w:sz w:val="24"/>
              </w:rPr>
              <w:t>行政许可</w:t>
            </w:r>
          </w:p>
        </w:tc>
        <w:tc>
          <w:tcPr>
            <w:tcW w:w="3418" w:type="dxa"/>
            <w:gridSpan w:val="2"/>
            <w:noWrap w:val="0"/>
            <w:vAlign w:val="center"/>
          </w:tcPr>
          <w:p w14:paraId="1DC64834">
            <w:pPr>
              <w:spacing w:line="384" w:lineRule="exact"/>
              <w:ind w:left="31" w:leftChars="15" w:right="31" w:rightChars="15"/>
              <w:rPr>
                <w:rFonts w:hint="eastAsia"/>
                <w:sz w:val="24"/>
              </w:rPr>
            </w:pPr>
            <w:r>
              <w:rPr>
                <w:rFonts w:hint="eastAsia"/>
                <w:sz w:val="24"/>
              </w:rPr>
              <w:t>公路工程监理企业资质许可</w:t>
            </w:r>
          </w:p>
        </w:tc>
        <w:tc>
          <w:tcPr>
            <w:tcW w:w="1738" w:type="dxa"/>
            <w:noWrap w:val="0"/>
            <w:vAlign w:val="center"/>
          </w:tcPr>
          <w:p w14:paraId="377BA52C">
            <w:pPr>
              <w:spacing w:line="400" w:lineRule="exact"/>
              <w:jc w:val="center"/>
              <w:rPr>
                <w:rFonts w:hint="eastAsia"/>
                <w:sz w:val="24"/>
              </w:rPr>
            </w:pPr>
            <w:r>
              <w:rPr>
                <w:rFonts w:hint="eastAsia"/>
                <w:sz w:val="24"/>
              </w:rPr>
              <w:t>省</w:t>
            </w:r>
          </w:p>
        </w:tc>
        <w:tc>
          <w:tcPr>
            <w:tcW w:w="1704" w:type="dxa"/>
            <w:noWrap w:val="0"/>
            <w:vAlign w:val="center"/>
          </w:tcPr>
          <w:p w14:paraId="2193A550">
            <w:pPr>
              <w:spacing w:line="400" w:lineRule="exact"/>
              <w:rPr>
                <w:sz w:val="24"/>
              </w:rPr>
            </w:pPr>
          </w:p>
        </w:tc>
      </w:tr>
      <w:tr w14:paraId="56C8F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068E9F2">
            <w:pPr>
              <w:spacing w:line="400" w:lineRule="exact"/>
              <w:jc w:val="center"/>
              <w:rPr>
                <w:rFonts w:hint="eastAsia"/>
                <w:sz w:val="24"/>
              </w:rPr>
            </w:pPr>
            <w:r>
              <w:rPr>
                <w:rFonts w:hint="eastAsia"/>
                <w:sz w:val="24"/>
              </w:rPr>
              <w:t>58</w:t>
            </w:r>
          </w:p>
        </w:tc>
        <w:tc>
          <w:tcPr>
            <w:tcW w:w="1378" w:type="dxa"/>
            <w:gridSpan w:val="2"/>
            <w:noWrap w:val="0"/>
            <w:vAlign w:val="center"/>
          </w:tcPr>
          <w:p w14:paraId="36EAC0D9">
            <w:pPr>
              <w:spacing w:line="400" w:lineRule="exact"/>
              <w:jc w:val="center"/>
              <w:rPr>
                <w:rFonts w:hint="eastAsia"/>
                <w:sz w:val="24"/>
              </w:rPr>
            </w:pPr>
            <w:r>
              <w:rPr>
                <w:rFonts w:hint="eastAsia"/>
                <w:sz w:val="24"/>
              </w:rPr>
              <w:t>行政处罚</w:t>
            </w:r>
          </w:p>
        </w:tc>
        <w:tc>
          <w:tcPr>
            <w:tcW w:w="3418" w:type="dxa"/>
            <w:gridSpan w:val="2"/>
            <w:noWrap w:val="0"/>
            <w:vAlign w:val="center"/>
          </w:tcPr>
          <w:p w14:paraId="2A1BDF5F">
            <w:pPr>
              <w:spacing w:line="384" w:lineRule="exact"/>
              <w:ind w:left="31" w:leftChars="15" w:right="31" w:rightChars="15"/>
              <w:rPr>
                <w:rFonts w:hint="eastAsia"/>
                <w:sz w:val="24"/>
              </w:rPr>
            </w:pPr>
            <w:r>
              <w:rPr>
                <w:rFonts w:hint="eastAsia"/>
                <w:sz w:val="24"/>
              </w:rPr>
              <w:t>对擅自在公路上设卡、收费或者应当终止收费而不终止行为的处罚</w:t>
            </w:r>
          </w:p>
        </w:tc>
        <w:tc>
          <w:tcPr>
            <w:tcW w:w="1738" w:type="dxa"/>
            <w:noWrap w:val="0"/>
            <w:vAlign w:val="center"/>
          </w:tcPr>
          <w:p w14:paraId="32B7586C">
            <w:pPr>
              <w:spacing w:line="400" w:lineRule="exact"/>
              <w:jc w:val="center"/>
              <w:rPr>
                <w:rFonts w:hint="eastAsia"/>
                <w:sz w:val="24"/>
              </w:rPr>
            </w:pPr>
            <w:r>
              <w:rPr>
                <w:rFonts w:hint="eastAsia"/>
                <w:sz w:val="24"/>
              </w:rPr>
              <w:t>省</w:t>
            </w:r>
          </w:p>
        </w:tc>
        <w:tc>
          <w:tcPr>
            <w:tcW w:w="1704" w:type="dxa"/>
            <w:noWrap w:val="0"/>
            <w:vAlign w:val="center"/>
          </w:tcPr>
          <w:p w14:paraId="465F855B">
            <w:pPr>
              <w:spacing w:line="400" w:lineRule="exact"/>
              <w:rPr>
                <w:sz w:val="24"/>
              </w:rPr>
            </w:pPr>
          </w:p>
        </w:tc>
      </w:tr>
      <w:tr w14:paraId="46E48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4671E88">
            <w:pPr>
              <w:spacing w:line="400" w:lineRule="exact"/>
              <w:jc w:val="center"/>
              <w:rPr>
                <w:rFonts w:hint="eastAsia"/>
                <w:sz w:val="24"/>
              </w:rPr>
            </w:pPr>
            <w:r>
              <w:rPr>
                <w:rFonts w:hint="eastAsia"/>
                <w:sz w:val="24"/>
              </w:rPr>
              <w:t>59</w:t>
            </w:r>
          </w:p>
        </w:tc>
        <w:tc>
          <w:tcPr>
            <w:tcW w:w="1378" w:type="dxa"/>
            <w:gridSpan w:val="2"/>
            <w:noWrap w:val="0"/>
            <w:vAlign w:val="center"/>
          </w:tcPr>
          <w:p w14:paraId="7AAC857A">
            <w:pPr>
              <w:spacing w:line="400" w:lineRule="exact"/>
              <w:jc w:val="center"/>
              <w:rPr>
                <w:rFonts w:hint="eastAsia"/>
                <w:sz w:val="24"/>
              </w:rPr>
            </w:pPr>
            <w:r>
              <w:rPr>
                <w:rFonts w:hint="eastAsia"/>
                <w:sz w:val="24"/>
              </w:rPr>
              <w:t>行政处罚</w:t>
            </w:r>
          </w:p>
        </w:tc>
        <w:tc>
          <w:tcPr>
            <w:tcW w:w="3418" w:type="dxa"/>
            <w:gridSpan w:val="2"/>
            <w:noWrap w:val="0"/>
            <w:vAlign w:val="center"/>
          </w:tcPr>
          <w:p w14:paraId="035F2235">
            <w:pPr>
              <w:spacing w:line="384" w:lineRule="exact"/>
              <w:ind w:left="31" w:leftChars="15" w:right="31" w:rightChars="15"/>
              <w:rPr>
                <w:rFonts w:hint="eastAsia"/>
                <w:sz w:val="24"/>
              </w:rPr>
            </w:pPr>
            <w:r>
              <w:rPr>
                <w:rFonts w:hint="eastAsia"/>
                <w:sz w:val="24"/>
              </w:rPr>
              <w:t>对收费站的设置不符合标准或者擅自变更收费站位置等行为的处罚</w:t>
            </w:r>
          </w:p>
        </w:tc>
        <w:tc>
          <w:tcPr>
            <w:tcW w:w="1738" w:type="dxa"/>
            <w:noWrap w:val="0"/>
            <w:vAlign w:val="center"/>
          </w:tcPr>
          <w:p w14:paraId="70C7BBC8">
            <w:pPr>
              <w:spacing w:line="400" w:lineRule="exact"/>
              <w:jc w:val="center"/>
              <w:rPr>
                <w:rFonts w:hint="eastAsia"/>
                <w:sz w:val="24"/>
              </w:rPr>
            </w:pPr>
            <w:r>
              <w:rPr>
                <w:rFonts w:hint="eastAsia"/>
                <w:sz w:val="24"/>
              </w:rPr>
              <w:t>省</w:t>
            </w:r>
          </w:p>
        </w:tc>
        <w:tc>
          <w:tcPr>
            <w:tcW w:w="1704" w:type="dxa"/>
            <w:noWrap w:val="0"/>
            <w:vAlign w:val="center"/>
          </w:tcPr>
          <w:p w14:paraId="2B1119F0">
            <w:pPr>
              <w:spacing w:line="400" w:lineRule="exact"/>
              <w:rPr>
                <w:sz w:val="24"/>
              </w:rPr>
            </w:pPr>
          </w:p>
        </w:tc>
      </w:tr>
      <w:tr w14:paraId="3BE38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5390F6D5">
            <w:pPr>
              <w:spacing w:line="400" w:lineRule="exact"/>
              <w:jc w:val="center"/>
              <w:rPr>
                <w:rFonts w:hint="eastAsia"/>
                <w:sz w:val="24"/>
              </w:rPr>
            </w:pPr>
            <w:r>
              <w:rPr>
                <w:rFonts w:hint="eastAsia"/>
                <w:sz w:val="24"/>
              </w:rPr>
              <w:t>60</w:t>
            </w:r>
          </w:p>
        </w:tc>
        <w:tc>
          <w:tcPr>
            <w:tcW w:w="1378" w:type="dxa"/>
            <w:gridSpan w:val="2"/>
            <w:noWrap w:val="0"/>
            <w:vAlign w:val="center"/>
          </w:tcPr>
          <w:p w14:paraId="75FE5AC3">
            <w:pPr>
              <w:spacing w:line="400" w:lineRule="exact"/>
              <w:jc w:val="center"/>
              <w:rPr>
                <w:rFonts w:hint="eastAsia"/>
                <w:sz w:val="24"/>
              </w:rPr>
            </w:pPr>
            <w:r>
              <w:rPr>
                <w:rFonts w:hint="eastAsia"/>
                <w:sz w:val="24"/>
              </w:rPr>
              <w:t>行政处罚</w:t>
            </w:r>
          </w:p>
        </w:tc>
        <w:tc>
          <w:tcPr>
            <w:tcW w:w="3418" w:type="dxa"/>
            <w:gridSpan w:val="2"/>
            <w:noWrap w:val="0"/>
            <w:vAlign w:val="center"/>
          </w:tcPr>
          <w:p w14:paraId="5ECAD27C">
            <w:pPr>
              <w:spacing w:line="384" w:lineRule="exact"/>
              <w:ind w:left="31" w:leftChars="15" w:right="31" w:rightChars="15"/>
              <w:rPr>
                <w:rFonts w:hint="eastAsia"/>
                <w:sz w:val="24"/>
              </w:rPr>
            </w:pPr>
            <w:r>
              <w:rPr>
                <w:rFonts w:hint="eastAsia"/>
                <w:sz w:val="24"/>
              </w:rPr>
              <w:t>对未按照国务院交通主管部门规定的技术规范和操作规程进行收费公路养护行为的处罚</w:t>
            </w:r>
          </w:p>
        </w:tc>
        <w:tc>
          <w:tcPr>
            <w:tcW w:w="1738" w:type="dxa"/>
            <w:noWrap w:val="0"/>
            <w:vAlign w:val="center"/>
          </w:tcPr>
          <w:p w14:paraId="11E2EAAE">
            <w:pPr>
              <w:spacing w:line="400" w:lineRule="exact"/>
              <w:jc w:val="center"/>
              <w:rPr>
                <w:rFonts w:hint="eastAsia"/>
                <w:sz w:val="24"/>
              </w:rPr>
            </w:pPr>
            <w:r>
              <w:rPr>
                <w:rFonts w:hint="eastAsia"/>
                <w:sz w:val="24"/>
              </w:rPr>
              <w:t>省</w:t>
            </w:r>
          </w:p>
        </w:tc>
        <w:tc>
          <w:tcPr>
            <w:tcW w:w="1704" w:type="dxa"/>
            <w:noWrap w:val="0"/>
            <w:vAlign w:val="center"/>
          </w:tcPr>
          <w:p w14:paraId="4019891D">
            <w:pPr>
              <w:spacing w:line="400" w:lineRule="exact"/>
              <w:rPr>
                <w:sz w:val="24"/>
              </w:rPr>
            </w:pPr>
          </w:p>
        </w:tc>
      </w:tr>
      <w:tr w14:paraId="5E5C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B4868EC">
            <w:pPr>
              <w:spacing w:line="400" w:lineRule="exact"/>
              <w:jc w:val="center"/>
              <w:rPr>
                <w:rFonts w:hint="eastAsia"/>
                <w:sz w:val="24"/>
              </w:rPr>
            </w:pPr>
            <w:r>
              <w:rPr>
                <w:rFonts w:hint="eastAsia"/>
                <w:sz w:val="24"/>
              </w:rPr>
              <w:t>61</w:t>
            </w:r>
          </w:p>
        </w:tc>
        <w:tc>
          <w:tcPr>
            <w:tcW w:w="1378" w:type="dxa"/>
            <w:gridSpan w:val="2"/>
            <w:noWrap w:val="0"/>
            <w:vAlign w:val="center"/>
          </w:tcPr>
          <w:p w14:paraId="7133568E">
            <w:pPr>
              <w:spacing w:line="400" w:lineRule="exact"/>
              <w:jc w:val="center"/>
              <w:rPr>
                <w:rFonts w:hint="eastAsia"/>
                <w:sz w:val="24"/>
              </w:rPr>
            </w:pPr>
            <w:r>
              <w:rPr>
                <w:rFonts w:hint="eastAsia"/>
                <w:sz w:val="24"/>
              </w:rPr>
              <w:t>行政处罚</w:t>
            </w:r>
          </w:p>
        </w:tc>
        <w:tc>
          <w:tcPr>
            <w:tcW w:w="3418" w:type="dxa"/>
            <w:gridSpan w:val="2"/>
            <w:noWrap w:val="0"/>
            <w:vAlign w:val="center"/>
          </w:tcPr>
          <w:p w14:paraId="6B921C5F">
            <w:pPr>
              <w:spacing w:line="384" w:lineRule="exact"/>
              <w:ind w:left="31" w:leftChars="15" w:right="31" w:rightChars="15"/>
              <w:rPr>
                <w:rFonts w:hint="eastAsia"/>
                <w:sz w:val="24"/>
              </w:rPr>
            </w:pPr>
            <w:r>
              <w:rPr>
                <w:rFonts w:hint="eastAsia"/>
                <w:sz w:val="24"/>
              </w:rPr>
              <w:t>对收费公路经营管理者未履行公路绿化和水土保持义务行为的处罚</w:t>
            </w:r>
          </w:p>
        </w:tc>
        <w:tc>
          <w:tcPr>
            <w:tcW w:w="1738" w:type="dxa"/>
            <w:noWrap w:val="0"/>
            <w:vAlign w:val="center"/>
          </w:tcPr>
          <w:p w14:paraId="686947A2">
            <w:pPr>
              <w:spacing w:line="400" w:lineRule="exact"/>
              <w:jc w:val="center"/>
              <w:rPr>
                <w:rFonts w:hint="eastAsia"/>
                <w:sz w:val="24"/>
              </w:rPr>
            </w:pPr>
            <w:r>
              <w:rPr>
                <w:rFonts w:hint="eastAsia"/>
                <w:sz w:val="24"/>
              </w:rPr>
              <w:t>省</w:t>
            </w:r>
          </w:p>
        </w:tc>
        <w:tc>
          <w:tcPr>
            <w:tcW w:w="1704" w:type="dxa"/>
            <w:noWrap w:val="0"/>
            <w:vAlign w:val="center"/>
          </w:tcPr>
          <w:p w14:paraId="50C836E3">
            <w:pPr>
              <w:spacing w:line="400" w:lineRule="exact"/>
              <w:rPr>
                <w:sz w:val="24"/>
              </w:rPr>
            </w:pPr>
          </w:p>
        </w:tc>
      </w:tr>
      <w:tr w14:paraId="2D831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047F70">
            <w:pPr>
              <w:spacing w:line="400" w:lineRule="exact"/>
              <w:jc w:val="center"/>
              <w:rPr>
                <w:rFonts w:hint="eastAsia"/>
                <w:sz w:val="24"/>
              </w:rPr>
            </w:pPr>
            <w:r>
              <w:rPr>
                <w:rFonts w:hint="eastAsia"/>
                <w:sz w:val="24"/>
              </w:rPr>
              <w:t>62</w:t>
            </w:r>
          </w:p>
        </w:tc>
        <w:tc>
          <w:tcPr>
            <w:tcW w:w="1378" w:type="dxa"/>
            <w:gridSpan w:val="2"/>
            <w:noWrap w:val="0"/>
            <w:vAlign w:val="center"/>
          </w:tcPr>
          <w:p w14:paraId="7F2EDB0E">
            <w:pPr>
              <w:spacing w:line="400" w:lineRule="exact"/>
              <w:jc w:val="center"/>
              <w:rPr>
                <w:rFonts w:hint="eastAsia"/>
                <w:sz w:val="24"/>
              </w:rPr>
            </w:pPr>
            <w:r>
              <w:rPr>
                <w:rFonts w:hint="eastAsia"/>
                <w:sz w:val="24"/>
              </w:rPr>
              <w:t>行政处罚</w:t>
            </w:r>
          </w:p>
        </w:tc>
        <w:tc>
          <w:tcPr>
            <w:tcW w:w="3418" w:type="dxa"/>
            <w:gridSpan w:val="2"/>
            <w:noWrap w:val="0"/>
            <w:vAlign w:val="center"/>
          </w:tcPr>
          <w:p w14:paraId="136BB551">
            <w:pPr>
              <w:spacing w:line="384" w:lineRule="exact"/>
              <w:ind w:left="31" w:leftChars="15" w:right="31" w:rightChars="15"/>
              <w:rPr>
                <w:rFonts w:hint="eastAsia"/>
                <w:sz w:val="24"/>
              </w:rPr>
            </w:pPr>
            <w:r>
              <w:rPr>
                <w:rFonts w:hint="eastAsia"/>
                <w:sz w:val="24"/>
              </w:rPr>
              <w:t>对车货总体的外廓尺寸、轴荷或者总质量超过公路、公路桥梁、公路隧道、汽车渡船限定标准的行政处罚</w:t>
            </w:r>
          </w:p>
        </w:tc>
        <w:tc>
          <w:tcPr>
            <w:tcW w:w="1738" w:type="dxa"/>
            <w:noWrap w:val="0"/>
            <w:vAlign w:val="center"/>
          </w:tcPr>
          <w:p w14:paraId="51E00E84">
            <w:pPr>
              <w:spacing w:line="400" w:lineRule="exact"/>
              <w:jc w:val="center"/>
              <w:rPr>
                <w:rFonts w:hint="eastAsia"/>
                <w:sz w:val="24"/>
              </w:rPr>
            </w:pPr>
            <w:r>
              <w:rPr>
                <w:rFonts w:hint="eastAsia"/>
                <w:sz w:val="24"/>
              </w:rPr>
              <w:t>省</w:t>
            </w:r>
          </w:p>
        </w:tc>
        <w:tc>
          <w:tcPr>
            <w:tcW w:w="1704" w:type="dxa"/>
            <w:noWrap w:val="0"/>
            <w:vAlign w:val="center"/>
          </w:tcPr>
          <w:p w14:paraId="5DA03666">
            <w:pPr>
              <w:spacing w:line="400" w:lineRule="exact"/>
              <w:rPr>
                <w:sz w:val="24"/>
              </w:rPr>
            </w:pPr>
          </w:p>
        </w:tc>
      </w:tr>
      <w:tr w14:paraId="0D37F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49" w:hRule="atLeast"/>
          <w:jc w:val="center"/>
        </w:trPr>
        <w:tc>
          <w:tcPr>
            <w:tcW w:w="672" w:type="dxa"/>
            <w:noWrap w:val="0"/>
            <w:vAlign w:val="center"/>
          </w:tcPr>
          <w:p w14:paraId="2455EF9E">
            <w:pPr>
              <w:spacing w:line="400" w:lineRule="exact"/>
              <w:jc w:val="center"/>
              <w:rPr>
                <w:rFonts w:hint="eastAsia"/>
                <w:sz w:val="24"/>
              </w:rPr>
            </w:pPr>
            <w:r>
              <w:rPr>
                <w:rFonts w:hint="eastAsia"/>
                <w:sz w:val="24"/>
              </w:rPr>
              <w:t>63</w:t>
            </w:r>
          </w:p>
        </w:tc>
        <w:tc>
          <w:tcPr>
            <w:tcW w:w="1378" w:type="dxa"/>
            <w:gridSpan w:val="2"/>
            <w:noWrap w:val="0"/>
            <w:vAlign w:val="center"/>
          </w:tcPr>
          <w:p w14:paraId="0570F32E">
            <w:pPr>
              <w:spacing w:line="400" w:lineRule="exact"/>
              <w:jc w:val="center"/>
              <w:rPr>
                <w:rFonts w:hint="eastAsia"/>
                <w:sz w:val="24"/>
              </w:rPr>
            </w:pPr>
            <w:r>
              <w:rPr>
                <w:rFonts w:hint="eastAsia"/>
                <w:sz w:val="24"/>
              </w:rPr>
              <w:t>行政处罚</w:t>
            </w:r>
          </w:p>
        </w:tc>
        <w:tc>
          <w:tcPr>
            <w:tcW w:w="3418" w:type="dxa"/>
            <w:gridSpan w:val="2"/>
            <w:noWrap w:val="0"/>
            <w:vAlign w:val="center"/>
          </w:tcPr>
          <w:p w14:paraId="5049669C">
            <w:pPr>
              <w:spacing w:line="384" w:lineRule="exact"/>
              <w:ind w:left="31" w:leftChars="15" w:right="31" w:rightChars="15"/>
              <w:rPr>
                <w:rFonts w:hint="eastAsia"/>
                <w:sz w:val="24"/>
              </w:rPr>
            </w:pPr>
            <w:r>
              <w:rPr>
                <w:rFonts w:hint="eastAsia"/>
                <w:sz w:val="24"/>
              </w:rPr>
              <w:t>对租借、转让超限运输车辆通行证或者使用伪造、变造的超限运输车辆通行证行为的处罚</w:t>
            </w:r>
          </w:p>
        </w:tc>
        <w:tc>
          <w:tcPr>
            <w:tcW w:w="1738" w:type="dxa"/>
            <w:noWrap w:val="0"/>
            <w:vAlign w:val="center"/>
          </w:tcPr>
          <w:p w14:paraId="3DD08475">
            <w:pPr>
              <w:spacing w:line="400" w:lineRule="exact"/>
              <w:jc w:val="center"/>
              <w:rPr>
                <w:rFonts w:hint="eastAsia"/>
                <w:sz w:val="24"/>
              </w:rPr>
            </w:pPr>
            <w:r>
              <w:rPr>
                <w:rFonts w:hint="eastAsia"/>
                <w:sz w:val="24"/>
              </w:rPr>
              <w:t>省</w:t>
            </w:r>
          </w:p>
        </w:tc>
        <w:tc>
          <w:tcPr>
            <w:tcW w:w="1704" w:type="dxa"/>
            <w:noWrap w:val="0"/>
            <w:vAlign w:val="center"/>
          </w:tcPr>
          <w:p w14:paraId="25367FC2">
            <w:pPr>
              <w:spacing w:line="400" w:lineRule="exact"/>
              <w:rPr>
                <w:sz w:val="24"/>
              </w:rPr>
            </w:pPr>
          </w:p>
        </w:tc>
      </w:tr>
      <w:tr w14:paraId="587E3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1" w:hRule="atLeast"/>
          <w:jc w:val="center"/>
        </w:trPr>
        <w:tc>
          <w:tcPr>
            <w:tcW w:w="672" w:type="dxa"/>
            <w:noWrap w:val="0"/>
            <w:vAlign w:val="center"/>
          </w:tcPr>
          <w:p w14:paraId="35AC640D">
            <w:pPr>
              <w:spacing w:line="400" w:lineRule="exact"/>
              <w:jc w:val="center"/>
              <w:rPr>
                <w:rFonts w:hint="eastAsia"/>
                <w:sz w:val="24"/>
              </w:rPr>
            </w:pPr>
            <w:r>
              <w:rPr>
                <w:rFonts w:hint="eastAsia"/>
                <w:sz w:val="24"/>
              </w:rPr>
              <w:t>64</w:t>
            </w:r>
          </w:p>
        </w:tc>
        <w:tc>
          <w:tcPr>
            <w:tcW w:w="1378" w:type="dxa"/>
            <w:gridSpan w:val="2"/>
            <w:noWrap w:val="0"/>
            <w:vAlign w:val="center"/>
          </w:tcPr>
          <w:p w14:paraId="1654C2F8">
            <w:pPr>
              <w:spacing w:line="400" w:lineRule="exact"/>
              <w:jc w:val="center"/>
              <w:rPr>
                <w:rFonts w:hint="eastAsia"/>
                <w:sz w:val="24"/>
              </w:rPr>
            </w:pPr>
            <w:r>
              <w:rPr>
                <w:rFonts w:hint="eastAsia"/>
                <w:sz w:val="24"/>
              </w:rPr>
              <w:t>行政处罚</w:t>
            </w:r>
          </w:p>
        </w:tc>
        <w:tc>
          <w:tcPr>
            <w:tcW w:w="3418" w:type="dxa"/>
            <w:gridSpan w:val="2"/>
            <w:noWrap w:val="0"/>
            <w:vAlign w:val="center"/>
          </w:tcPr>
          <w:p w14:paraId="1EBF249E">
            <w:pPr>
              <w:spacing w:line="384" w:lineRule="exact"/>
              <w:ind w:left="31" w:leftChars="15" w:right="31" w:rightChars="15"/>
              <w:rPr>
                <w:rFonts w:hint="eastAsia"/>
                <w:sz w:val="24"/>
              </w:rPr>
            </w:pPr>
            <w:r>
              <w:rPr>
                <w:rFonts w:hint="eastAsia"/>
                <w:sz w:val="24"/>
              </w:rPr>
              <w:t>对擅自进行涉路施工等行为的处罚</w:t>
            </w:r>
          </w:p>
        </w:tc>
        <w:tc>
          <w:tcPr>
            <w:tcW w:w="1738" w:type="dxa"/>
            <w:noWrap w:val="0"/>
            <w:vAlign w:val="center"/>
          </w:tcPr>
          <w:p w14:paraId="4914DF1F">
            <w:pPr>
              <w:spacing w:line="400" w:lineRule="exact"/>
              <w:jc w:val="center"/>
              <w:rPr>
                <w:rFonts w:hint="eastAsia"/>
                <w:sz w:val="24"/>
              </w:rPr>
            </w:pPr>
            <w:r>
              <w:rPr>
                <w:rFonts w:hint="eastAsia"/>
                <w:sz w:val="24"/>
              </w:rPr>
              <w:t>省</w:t>
            </w:r>
          </w:p>
        </w:tc>
        <w:tc>
          <w:tcPr>
            <w:tcW w:w="1704" w:type="dxa"/>
            <w:noWrap w:val="0"/>
            <w:vAlign w:val="center"/>
          </w:tcPr>
          <w:p w14:paraId="4589191B">
            <w:pPr>
              <w:spacing w:line="400" w:lineRule="exact"/>
              <w:rPr>
                <w:sz w:val="24"/>
              </w:rPr>
            </w:pPr>
          </w:p>
        </w:tc>
      </w:tr>
      <w:tr w14:paraId="3C377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8" w:hRule="atLeast"/>
          <w:jc w:val="center"/>
        </w:trPr>
        <w:tc>
          <w:tcPr>
            <w:tcW w:w="672" w:type="dxa"/>
            <w:noWrap w:val="0"/>
            <w:vAlign w:val="center"/>
          </w:tcPr>
          <w:p w14:paraId="6D2B34F8">
            <w:pPr>
              <w:spacing w:line="400" w:lineRule="exact"/>
              <w:jc w:val="center"/>
              <w:rPr>
                <w:rFonts w:hint="eastAsia"/>
                <w:sz w:val="24"/>
              </w:rPr>
            </w:pPr>
            <w:r>
              <w:rPr>
                <w:rFonts w:hint="eastAsia"/>
                <w:sz w:val="24"/>
              </w:rPr>
              <w:t>65</w:t>
            </w:r>
          </w:p>
        </w:tc>
        <w:tc>
          <w:tcPr>
            <w:tcW w:w="1378" w:type="dxa"/>
            <w:gridSpan w:val="2"/>
            <w:noWrap w:val="0"/>
            <w:vAlign w:val="center"/>
          </w:tcPr>
          <w:p w14:paraId="76BBFE5F">
            <w:pPr>
              <w:spacing w:line="400" w:lineRule="exact"/>
              <w:jc w:val="center"/>
              <w:rPr>
                <w:rFonts w:hint="eastAsia"/>
                <w:sz w:val="24"/>
              </w:rPr>
            </w:pPr>
            <w:r>
              <w:rPr>
                <w:rFonts w:hint="eastAsia"/>
                <w:sz w:val="24"/>
              </w:rPr>
              <w:t>行政处罚</w:t>
            </w:r>
          </w:p>
        </w:tc>
        <w:tc>
          <w:tcPr>
            <w:tcW w:w="3418" w:type="dxa"/>
            <w:gridSpan w:val="2"/>
            <w:noWrap w:val="0"/>
            <w:vAlign w:val="center"/>
          </w:tcPr>
          <w:p w14:paraId="66525895">
            <w:pPr>
              <w:spacing w:line="384" w:lineRule="exact"/>
              <w:ind w:left="31" w:leftChars="15" w:right="31" w:rightChars="15"/>
              <w:rPr>
                <w:rFonts w:hint="eastAsia"/>
                <w:sz w:val="24"/>
              </w:rPr>
            </w:pPr>
            <w:r>
              <w:rPr>
                <w:rFonts w:hint="eastAsia"/>
                <w:sz w:val="24"/>
              </w:rPr>
              <w:t>对在公路建筑控制区内修建、扩建建筑物、地面构筑物或擅自埋设管道、电缆等设施行为的处罚</w:t>
            </w:r>
          </w:p>
        </w:tc>
        <w:tc>
          <w:tcPr>
            <w:tcW w:w="1738" w:type="dxa"/>
            <w:noWrap w:val="0"/>
            <w:vAlign w:val="center"/>
          </w:tcPr>
          <w:p w14:paraId="758D1EDA">
            <w:pPr>
              <w:spacing w:line="400" w:lineRule="exact"/>
              <w:jc w:val="center"/>
              <w:rPr>
                <w:rFonts w:hint="eastAsia"/>
                <w:sz w:val="24"/>
              </w:rPr>
            </w:pPr>
            <w:r>
              <w:rPr>
                <w:rFonts w:hint="eastAsia"/>
                <w:sz w:val="24"/>
              </w:rPr>
              <w:t>省</w:t>
            </w:r>
          </w:p>
        </w:tc>
        <w:tc>
          <w:tcPr>
            <w:tcW w:w="1704" w:type="dxa"/>
            <w:noWrap w:val="0"/>
            <w:vAlign w:val="center"/>
          </w:tcPr>
          <w:p w14:paraId="2A950D7F">
            <w:pPr>
              <w:spacing w:line="400" w:lineRule="exact"/>
              <w:rPr>
                <w:sz w:val="24"/>
              </w:rPr>
            </w:pPr>
          </w:p>
        </w:tc>
      </w:tr>
      <w:tr w14:paraId="0A0DD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8" w:hRule="atLeast"/>
          <w:jc w:val="center"/>
        </w:trPr>
        <w:tc>
          <w:tcPr>
            <w:tcW w:w="672" w:type="dxa"/>
            <w:noWrap w:val="0"/>
            <w:vAlign w:val="center"/>
          </w:tcPr>
          <w:p w14:paraId="15BB748A">
            <w:pPr>
              <w:spacing w:line="400" w:lineRule="exact"/>
              <w:jc w:val="center"/>
              <w:rPr>
                <w:rFonts w:hint="eastAsia"/>
                <w:sz w:val="24"/>
              </w:rPr>
            </w:pPr>
            <w:r>
              <w:rPr>
                <w:rFonts w:hint="eastAsia"/>
                <w:sz w:val="24"/>
              </w:rPr>
              <w:t>66</w:t>
            </w:r>
          </w:p>
        </w:tc>
        <w:tc>
          <w:tcPr>
            <w:tcW w:w="1378" w:type="dxa"/>
            <w:gridSpan w:val="2"/>
            <w:noWrap w:val="0"/>
            <w:vAlign w:val="center"/>
          </w:tcPr>
          <w:p w14:paraId="70D9938A">
            <w:pPr>
              <w:spacing w:line="400" w:lineRule="exact"/>
              <w:jc w:val="center"/>
              <w:rPr>
                <w:rFonts w:hint="eastAsia"/>
                <w:sz w:val="24"/>
              </w:rPr>
            </w:pPr>
            <w:r>
              <w:rPr>
                <w:rFonts w:hint="eastAsia"/>
                <w:sz w:val="24"/>
              </w:rPr>
              <w:t>行政处罚</w:t>
            </w:r>
          </w:p>
        </w:tc>
        <w:tc>
          <w:tcPr>
            <w:tcW w:w="3418" w:type="dxa"/>
            <w:gridSpan w:val="2"/>
            <w:noWrap w:val="0"/>
            <w:vAlign w:val="center"/>
          </w:tcPr>
          <w:p w14:paraId="423CA2CA">
            <w:pPr>
              <w:spacing w:line="384" w:lineRule="exact"/>
              <w:ind w:left="31" w:leftChars="15" w:right="31" w:rightChars="15"/>
              <w:rPr>
                <w:rFonts w:hint="eastAsia"/>
                <w:sz w:val="24"/>
              </w:rPr>
            </w:pPr>
            <w:r>
              <w:rPr>
                <w:rFonts w:hint="eastAsia"/>
                <w:sz w:val="24"/>
              </w:rPr>
              <w:t>对擅自在公路用地范围内设置公路标志以外的其他标志行为的处罚</w:t>
            </w:r>
          </w:p>
        </w:tc>
        <w:tc>
          <w:tcPr>
            <w:tcW w:w="1738" w:type="dxa"/>
            <w:noWrap w:val="0"/>
            <w:vAlign w:val="center"/>
          </w:tcPr>
          <w:p w14:paraId="1B772B26">
            <w:pPr>
              <w:spacing w:line="400" w:lineRule="exact"/>
              <w:jc w:val="center"/>
              <w:rPr>
                <w:rFonts w:hint="eastAsia"/>
                <w:sz w:val="24"/>
              </w:rPr>
            </w:pPr>
            <w:r>
              <w:rPr>
                <w:rFonts w:hint="eastAsia"/>
                <w:sz w:val="24"/>
              </w:rPr>
              <w:t>省</w:t>
            </w:r>
          </w:p>
        </w:tc>
        <w:tc>
          <w:tcPr>
            <w:tcW w:w="1704" w:type="dxa"/>
            <w:noWrap w:val="0"/>
            <w:vAlign w:val="center"/>
          </w:tcPr>
          <w:p w14:paraId="500E93B2">
            <w:pPr>
              <w:spacing w:line="400" w:lineRule="exact"/>
              <w:rPr>
                <w:sz w:val="24"/>
              </w:rPr>
            </w:pPr>
          </w:p>
        </w:tc>
      </w:tr>
      <w:tr w14:paraId="4E155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58" w:hRule="atLeast"/>
          <w:jc w:val="center"/>
        </w:trPr>
        <w:tc>
          <w:tcPr>
            <w:tcW w:w="672" w:type="dxa"/>
            <w:noWrap w:val="0"/>
            <w:vAlign w:val="center"/>
          </w:tcPr>
          <w:p w14:paraId="3CEDD710">
            <w:pPr>
              <w:spacing w:line="400" w:lineRule="exact"/>
              <w:jc w:val="center"/>
              <w:rPr>
                <w:rFonts w:hint="eastAsia"/>
                <w:sz w:val="24"/>
              </w:rPr>
            </w:pPr>
            <w:r>
              <w:rPr>
                <w:rFonts w:hint="eastAsia"/>
                <w:sz w:val="24"/>
              </w:rPr>
              <w:t>67</w:t>
            </w:r>
          </w:p>
        </w:tc>
        <w:tc>
          <w:tcPr>
            <w:tcW w:w="1378" w:type="dxa"/>
            <w:gridSpan w:val="2"/>
            <w:noWrap w:val="0"/>
            <w:vAlign w:val="center"/>
          </w:tcPr>
          <w:p w14:paraId="3981489A">
            <w:pPr>
              <w:spacing w:line="400" w:lineRule="exact"/>
              <w:jc w:val="center"/>
              <w:rPr>
                <w:rFonts w:hint="eastAsia"/>
                <w:sz w:val="24"/>
              </w:rPr>
            </w:pPr>
            <w:r>
              <w:rPr>
                <w:rFonts w:hint="eastAsia"/>
                <w:sz w:val="24"/>
              </w:rPr>
              <w:t>行政处罚</w:t>
            </w:r>
          </w:p>
        </w:tc>
        <w:tc>
          <w:tcPr>
            <w:tcW w:w="3418" w:type="dxa"/>
            <w:gridSpan w:val="2"/>
            <w:noWrap w:val="0"/>
            <w:vAlign w:val="center"/>
          </w:tcPr>
          <w:p w14:paraId="35DFCF4B">
            <w:pPr>
              <w:spacing w:line="384" w:lineRule="exact"/>
              <w:ind w:left="31" w:leftChars="15" w:right="31" w:rightChars="15"/>
              <w:rPr>
                <w:rFonts w:hint="eastAsia"/>
                <w:sz w:val="24"/>
              </w:rPr>
            </w:pPr>
            <w:r>
              <w:rPr>
                <w:rFonts w:hint="eastAsia"/>
                <w:sz w:val="24"/>
              </w:rPr>
              <w:t>对从事挖砂、爆破及其他危及公路、公路桥梁等安全的作业行为的处罚</w:t>
            </w:r>
          </w:p>
        </w:tc>
        <w:tc>
          <w:tcPr>
            <w:tcW w:w="1738" w:type="dxa"/>
            <w:noWrap w:val="0"/>
            <w:vAlign w:val="center"/>
          </w:tcPr>
          <w:p w14:paraId="28E60C8E">
            <w:pPr>
              <w:spacing w:line="400" w:lineRule="exact"/>
              <w:jc w:val="center"/>
              <w:rPr>
                <w:rFonts w:hint="eastAsia"/>
                <w:sz w:val="24"/>
              </w:rPr>
            </w:pPr>
            <w:r>
              <w:rPr>
                <w:rFonts w:hint="eastAsia"/>
                <w:sz w:val="24"/>
              </w:rPr>
              <w:t>省</w:t>
            </w:r>
          </w:p>
        </w:tc>
        <w:tc>
          <w:tcPr>
            <w:tcW w:w="1704" w:type="dxa"/>
            <w:noWrap w:val="0"/>
            <w:vAlign w:val="center"/>
          </w:tcPr>
          <w:p w14:paraId="01B4A835">
            <w:pPr>
              <w:spacing w:line="400" w:lineRule="exact"/>
              <w:rPr>
                <w:sz w:val="24"/>
              </w:rPr>
            </w:pPr>
          </w:p>
        </w:tc>
      </w:tr>
      <w:tr w14:paraId="7A8F9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8" w:hRule="atLeast"/>
          <w:jc w:val="center"/>
        </w:trPr>
        <w:tc>
          <w:tcPr>
            <w:tcW w:w="672" w:type="dxa"/>
            <w:noWrap w:val="0"/>
            <w:vAlign w:val="center"/>
          </w:tcPr>
          <w:p w14:paraId="53710D3E">
            <w:pPr>
              <w:spacing w:line="400" w:lineRule="exact"/>
              <w:jc w:val="center"/>
              <w:rPr>
                <w:rFonts w:hint="eastAsia"/>
                <w:sz w:val="24"/>
              </w:rPr>
            </w:pPr>
            <w:r>
              <w:rPr>
                <w:rFonts w:hint="eastAsia"/>
                <w:sz w:val="24"/>
              </w:rPr>
              <w:t>68</w:t>
            </w:r>
          </w:p>
        </w:tc>
        <w:tc>
          <w:tcPr>
            <w:tcW w:w="1378" w:type="dxa"/>
            <w:gridSpan w:val="2"/>
            <w:noWrap w:val="0"/>
            <w:vAlign w:val="center"/>
          </w:tcPr>
          <w:p w14:paraId="2D134C50">
            <w:pPr>
              <w:spacing w:line="400" w:lineRule="exact"/>
              <w:jc w:val="center"/>
              <w:rPr>
                <w:rFonts w:hint="eastAsia"/>
                <w:sz w:val="24"/>
              </w:rPr>
            </w:pPr>
            <w:r>
              <w:rPr>
                <w:rFonts w:hint="eastAsia"/>
                <w:sz w:val="24"/>
              </w:rPr>
              <w:t>行政处罚</w:t>
            </w:r>
          </w:p>
        </w:tc>
        <w:tc>
          <w:tcPr>
            <w:tcW w:w="3418" w:type="dxa"/>
            <w:gridSpan w:val="2"/>
            <w:noWrap w:val="0"/>
            <w:vAlign w:val="center"/>
          </w:tcPr>
          <w:p w14:paraId="1880D074">
            <w:pPr>
              <w:spacing w:line="400" w:lineRule="exact"/>
              <w:ind w:left="31" w:leftChars="15" w:right="31" w:rightChars="15"/>
              <w:rPr>
                <w:rFonts w:hint="eastAsia"/>
                <w:sz w:val="24"/>
              </w:rPr>
            </w:pPr>
            <w:r>
              <w:rPr>
                <w:rFonts w:hint="eastAsia"/>
                <w:sz w:val="24"/>
              </w:rPr>
              <w:t>对铁轮车、履带车和其他可能损害路面的机具擅自在公路上行驶行为的处罚</w:t>
            </w:r>
          </w:p>
        </w:tc>
        <w:tc>
          <w:tcPr>
            <w:tcW w:w="1738" w:type="dxa"/>
            <w:noWrap w:val="0"/>
            <w:vAlign w:val="center"/>
          </w:tcPr>
          <w:p w14:paraId="534E163B">
            <w:pPr>
              <w:spacing w:line="400" w:lineRule="exact"/>
              <w:jc w:val="center"/>
              <w:rPr>
                <w:rFonts w:hint="eastAsia"/>
                <w:sz w:val="24"/>
              </w:rPr>
            </w:pPr>
            <w:r>
              <w:rPr>
                <w:rFonts w:hint="eastAsia"/>
                <w:sz w:val="24"/>
              </w:rPr>
              <w:t>省</w:t>
            </w:r>
          </w:p>
        </w:tc>
        <w:tc>
          <w:tcPr>
            <w:tcW w:w="1704" w:type="dxa"/>
            <w:noWrap w:val="0"/>
            <w:vAlign w:val="center"/>
          </w:tcPr>
          <w:p w14:paraId="3875FBAE">
            <w:pPr>
              <w:spacing w:line="400" w:lineRule="exact"/>
              <w:rPr>
                <w:sz w:val="24"/>
              </w:rPr>
            </w:pPr>
          </w:p>
        </w:tc>
      </w:tr>
      <w:tr w14:paraId="769E2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132654">
            <w:pPr>
              <w:spacing w:line="400" w:lineRule="exact"/>
              <w:jc w:val="center"/>
              <w:rPr>
                <w:rFonts w:hint="eastAsia"/>
                <w:sz w:val="24"/>
              </w:rPr>
            </w:pPr>
            <w:r>
              <w:rPr>
                <w:rFonts w:hint="eastAsia"/>
                <w:sz w:val="24"/>
              </w:rPr>
              <w:t>69</w:t>
            </w:r>
          </w:p>
        </w:tc>
        <w:tc>
          <w:tcPr>
            <w:tcW w:w="1378" w:type="dxa"/>
            <w:gridSpan w:val="2"/>
            <w:noWrap w:val="0"/>
            <w:vAlign w:val="center"/>
          </w:tcPr>
          <w:p w14:paraId="739E6995">
            <w:pPr>
              <w:spacing w:line="400" w:lineRule="exact"/>
              <w:jc w:val="center"/>
              <w:rPr>
                <w:rFonts w:hint="eastAsia"/>
                <w:sz w:val="24"/>
              </w:rPr>
            </w:pPr>
            <w:r>
              <w:rPr>
                <w:rFonts w:hint="eastAsia"/>
                <w:sz w:val="24"/>
              </w:rPr>
              <w:t>行政处罚</w:t>
            </w:r>
          </w:p>
        </w:tc>
        <w:tc>
          <w:tcPr>
            <w:tcW w:w="3418" w:type="dxa"/>
            <w:gridSpan w:val="2"/>
            <w:noWrap w:val="0"/>
            <w:vAlign w:val="center"/>
          </w:tcPr>
          <w:p w14:paraId="1A899B07">
            <w:pPr>
              <w:spacing w:line="400" w:lineRule="exact"/>
              <w:ind w:left="31" w:leftChars="15" w:right="31" w:rightChars="15"/>
              <w:rPr>
                <w:rFonts w:hint="eastAsia"/>
                <w:sz w:val="24"/>
              </w:rPr>
            </w:pPr>
            <w:r>
              <w:rPr>
                <w:rFonts w:hint="eastAsia"/>
                <w:sz w:val="24"/>
              </w:rPr>
              <w:t>对损坏、擅自移动、涂改、遮挡公路附属设施或者利用公路附属设施架设管道、悬挂物品或者损坏、擅自挪动建筑控制区的标桩、界桩等可能危及公路安全等行为的处罚</w:t>
            </w:r>
          </w:p>
        </w:tc>
        <w:tc>
          <w:tcPr>
            <w:tcW w:w="1738" w:type="dxa"/>
            <w:noWrap w:val="0"/>
            <w:vAlign w:val="center"/>
          </w:tcPr>
          <w:p w14:paraId="3E2C9A41">
            <w:pPr>
              <w:spacing w:line="400" w:lineRule="exact"/>
              <w:jc w:val="center"/>
              <w:rPr>
                <w:rFonts w:hint="eastAsia"/>
                <w:sz w:val="24"/>
              </w:rPr>
            </w:pPr>
            <w:r>
              <w:rPr>
                <w:rFonts w:hint="eastAsia"/>
                <w:sz w:val="24"/>
              </w:rPr>
              <w:t>省</w:t>
            </w:r>
          </w:p>
        </w:tc>
        <w:tc>
          <w:tcPr>
            <w:tcW w:w="1704" w:type="dxa"/>
            <w:noWrap w:val="0"/>
            <w:vAlign w:val="center"/>
          </w:tcPr>
          <w:p w14:paraId="3D1C913A">
            <w:pPr>
              <w:spacing w:line="400" w:lineRule="exact"/>
              <w:rPr>
                <w:sz w:val="24"/>
              </w:rPr>
            </w:pPr>
          </w:p>
        </w:tc>
      </w:tr>
      <w:tr w14:paraId="50BD0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660C3CCC">
            <w:pPr>
              <w:spacing w:line="400" w:lineRule="exact"/>
              <w:jc w:val="center"/>
              <w:rPr>
                <w:rFonts w:hint="eastAsia"/>
                <w:sz w:val="24"/>
              </w:rPr>
            </w:pPr>
            <w:r>
              <w:rPr>
                <w:rFonts w:hint="eastAsia"/>
                <w:sz w:val="24"/>
              </w:rPr>
              <w:t>70</w:t>
            </w:r>
          </w:p>
        </w:tc>
        <w:tc>
          <w:tcPr>
            <w:tcW w:w="1378" w:type="dxa"/>
            <w:gridSpan w:val="2"/>
            <w:noWrap w:val="0"/>
            <w:vAlign w:val="center"/>
          </w:tcPr>
          <w:p w14:paraId="77BAFA5C">
            <w:pPr>
              <w:spacing w:line="400" w:lineRule="exact"/>
              <w:jc w:val="center"/>
              <w:rPr>
                <w:rFonts w:hint="eastAsia"/>
                <w:sz w:val="24"/>
              </w:rPr>
            </w:pPr>
            <w:r>
              <w:rPr>
                <w:rFonts w:hint="eastAsia"/>
                <w:sz w:val="24"/>
              </w:rPr>
              <w:t>行政处罚</w:t>
            </w:r>
          </w:p>
        </w:tc>
        <w:tc>
          <w:tcPr>
            <w:tcW w:w="3418" w:type="dxa"/>
            <w:gridSpan w:val="2"/>
            <w:noWrap w:val="0"/>
            <w:vAlign w:val="center"/>
          </w:tcPr>
          <w:p w14:paraId="68525402">
            <w:pPr>
              <w:spacing w:line="400" w:lineRule="exact"/>
              <w:ind w:left="31" w:leftChars="15" w:right="31" w:rightChars="15"/>
              <w:rPr>
                <w:rFonts w:hint="eastAsia"/>
                <w:sz w:val="24"/>
              </w:rPr>
            </w:pPr>
            <w:r>
              <w:rPr>
                <w:rFonts w:hint="eastAsia"/>
                <w:sz w:val="24"/>
              </w:rPr>
              <w:t>对造成公路路面损坏、污染或者影响公路畅通行为的处罚</w:t>
            </w:r>
          </w:p>
        </w:tc>
        <w:tc>
          <w:tcPr>
            <w:tcW w:w="1738" w:type="dxa"/>
            <w:noWrap w:val="0"/>
            <w:vAlign w:val="center"/>
          </w:tcPr>
          <w:p w14:paraId="4A5D83E3">
            <w:pPr>
              <w:spacing w:line="400" w:lineRule="exact"/>
              <w:jc w:val="center"/>
              <w:rPr>
                <w:rFonts w:hint="eastAsia"/>
                <w:sz w:val="24"/>
              </w:rPr>
            </w:pPr>
            <w:r>
              <w:rPr>
                <w:rFonts w:hint="eastAsia"/>
                <w:sz w:val="24"/>
              </w:rPr>
              <w:t>省</w:t>
            </w:r>
          </w:p>
        </w:tc>
        <w:tc>
          <w:tcPr>
            <w:tcW w:w="1704" w:type="dxa"/>
            <w:noWrap w:val="0"/>
            <w:vAlign w:val="center"/>
          </w:tcPr>
          <w:p w14:paraId="2D536D87">
            <w:pPr>
              <w:spacing w:line="400" w:lineRule="exact"/>
              <w:rPr>
                <w:sz w:val="24"/>
              </w:rPr>
            </w:pPr>
          </w:p>
        </w:tc>
      </w:tr>
      <w:tr w14:paraId="7B4CA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4676DA">
            <w:pPr>
              <w:spacing w:line="400" w:lineRule="exact"/>
              <w:jc w:val="center"/>
              <w:rPr>
                <w:rFonts w:hint="eastAsia"/>
                <w:sz w:val="24"/>
              </w:rPr>
            </w:pPr>
            <w:r>
              <w:rPr>
                <w:rFonts w:hint="eastAsia"/>
                <w:sz w:val="24"/>
              </w:rPr>
              <w:t>71</w:t>
            </w:r>
          </w:p>
        </w:tc>
        <w:tc>
          <w:tcPr>
            <w:tcW w:w="1378" w:type="dxa"/>
            <w:gridSpan w:val="2"/>
            <w:noWrap w:val="0"/>
            <w:vAlign w:val="center"/>
          </w:tcPr>
          <w:p w14:paraId="6A6D0294">
            <w:pPr>
              <w:spacing w:line="400" w:lineRule="exact"/>
              <w:jc w:val="center"/>
              <w:rPr>
                <w:rFonts w:hint="eastAsia"/>
                <w:sz w:val="24"/>
              </w:rPr>
            </w:pPr>
            <w:r>
              <w:rPr>
                <w:rFonts w:hint="eastAsia"/>
                <w:sz w:val="24"/>
              </w:rPr>
              <w:t>行政处罚</w:t>
            </w:r>
          </w:p>
        </w:tc>
        <w:tc>
          <w:tcPr>
            <w:tcW w:w="3418" w:type="dxa"/>
            <w:gridSpan w:val="2"/>
            <w:noWrap w:val="0"/>
            <w:vAlign w:val="center"/>
          </w:tcPr>
          <w:p w14:paraId="5AF12734">
            <w:pPr>
              <w:spacing w:line="400" w:lineRule="exact"/>
              <w:ind w:left="31" w:leftChars="15" w:right="31" w:rightChars="15"/>
              <w:rPr>
                <w:rFonts w:hint="eastAsia"/>
                <w:sz w:val="24"/>
              </w:rPr>
            </w:pPr>
            <w:r>
              <w:rPr>
                <w:rFonts w:hint="eastAsia"/>
                <w:sz w:val="24"/>
              </w:rPr>
              <w:t>对将公路作为试车场地行为的处罚</w:t>
            </w:r>
          </w:p>
        </w:tc>
        <w:tc>
          <w:tcPr>
            <w:tcW w:w="1738" w:type="dxa"/>
            <w:noWrap w:val="0"/>
            <w:vAlign w:val="center"/>
          </w:tcPr>
          <w:p w14:paraId="69C720BE">
            <w:pPr>
              <w:spacing w:line="400" w:lineRule="exact"/>
              <w:jc w:val="center"/>
              <w:rPr>
                <w:rFonts w:hint="eastAsia"/>
                <w:sz w:val="24"/>
              </w:rPr>
            </w:pPr>
            <w:r>
              <w:rPr>
                <w:rFonts w:hint="eastAsia"/>
                <w:sz w:val="24"/>
              </w:rPr>
              <w:t>省</w:t>
            </w:r>
          </w:p>
        </w:tc>
        <w:tc>
          <w:tcPr>
            <w:tcW w:w="1704" w:type="dxa"/>
            <w:noWrap w:val="0"/>
            <w:vAlign w:val="center"/>
          </w:tcPr>
          <w:p w14:paraId="417951DE">
            <w:pPr>
              <w:spacing w:line="400" w:lineRule="exact"/>
              <w:rPr>
                <w:sz w:val="24"/>
              </w:rPr>
            </w:pPr>
          </w:p>
        </w:tc>
      </w:tr>
      <w:tr w14:paraId="053A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55" w:hRule="atLeast"/>
          <w:jc w:val="center"/>
        </w:trPr>
        <w:tc>
          <w:tcPr>
            <w:tcW w:w="672" w:type="dxa"/>
            <w:noWrap w:val="0"/>
            <w:vAlign w:val="center"/>
          </w:tcPr>
          <w:p w14:paraId="5770C254">
            <w:pPr>
              <w:spacing w:line="400" w:lineRule="exact"/>
              <w:jc w:val="center"/>
              <w:rPr>
                <w:rFonts w:hint="eastAsia"/>
                <w:sz w:val="24"/>
              </w:rPr>
            </w:pPr>
            <w:r>
              <w:rPr>
                <w:rFonts w:hint="eastAsia"/>
                <w:sz w:val="24"/>
              </w:rPr>
              <w:t>72</w:t>
            </w:r>
          </w:p>
        </w:tc>
        <w:tc>
          <w:tcPr>
            <w:tcW w:w="1378" w:type="dxa"/>
            <w:gridSpan w:val="2"/>
            <w:noWrap w:val="0"/>
            <w:vAlign w:val="center"/>
          </w:tcPr>
          <w:p w14:paraId="7ECAA96E">
            <w:pPr>
              <w:spacing w:line="400" w:lineRule="exact"/>
              <w:jc w:val="center"/>
              <w:rPr>
                <w:rFonts w:hint="eastAsia"/>
                <w:sz w:val="24"/>
              </w:rPr>
            </w:pPr>
            <w:r>
              <w:rPr>
                <w:rFonts w:hint="eastAsia"/>
                <w:sz w:val="24"/>
              </w:rPr>
              <w:t>行政处罚</w:t>
            </w:r>
          </w:p>
        </w:tc>
        <w:tc>
          <w:tcPr>
            <w:tcW w:w="3418" w:type="dxa"/>
            <w:gridSpan w:val="2"/>
            <w:noWrap w:val="0"/>
            <w:vAlign w:val="center"/>
          </w:tcPr>
          <w:p w14:paraId="78DC4AF8">
            <w:pPr>
              <w:spacing w:line="400" w:lineRule="exact"/>
              <w:ind w:left="31" w:leftChars="15" w:right="31" w:rightChars="15"/>
              <w:rPr>
                <w:rFonts w:hint="eastAsia"/>
                <w:sz w:val="24"/>
              </w:rPr>
            </w:pPr>
            <w:r>
              <w:rPr>
                <w:rFonts w:hint="eastAsia"/>
                <w:sz w:val="24"/>
              </w:rPr>
              <w:t>对在高速公路建筑控制区外修建的建筑物、地面构筑物以及其他设施遮挡高速公路标志或者妨碍安全视距行为的处罚</w:t>
            </w:r>
          </w:p>
        </w:tc>
        <w:tc>
          <w:tcPr>
            <w:tcW w:w="1738" w:type="dxa"/>
            <w:noWrap w:val="0"/>
            <w:vAlign w:val="center"/>
          </w:tcPr>
          <w:p w14:paraId="320626B1">
            <w:pPr>
              <w:spacing w:line="400" w:lineRule="exact"/>
              <w:jc w:val="center"/>
              <w:rPr>
                <w:rFonts w:hint="eastAsia"/>
                <w:sz w:val="24"/>
              </w:rPr>
            </w:pPr>
            <w:r>
              <w:rPr>
                <w:rFonts w:hint="eastAsia"/>
                <w:sz w:val="24"/>
              </w:rPr>
              <w:t>省</w:t>
            </w:r>
          </w:p>
        </w:tc>
        <w:tc>
          <w:tcPr>
            <w:tcW w:w="1704" w:type="dxa"/>
            <w:noWrap w:val="0"/>
            <w:vAlign w:val="center"/>
          </w:tcPr>
          <w:p w14:paraId="7AF35829">
            <w:pPr>
              <w:spacing w:line="400" w:lineRule="exact"/>
              <w:rPr>
                <w:sz w:val="24"/>
              </w:rPr>
            </w:pPr>
          </w:p>
        </w:tc>
      </w:tr>
      <w:tr w14:paraId="5F122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F6C80A">
            <w:pPr>
              <w:spacing w:line="400" w:lineRule="exact"/>
              <w:jc w:val="center"/>
              <w:rPr>
                <w:rFonts w:hint="eastAsia"/>
                <w:sz w:val="24"/>
              </w:rPr>
            </w:pPr>
            <w:r>
              <w:rPr>
                <w:rFonts w:hint="eastAsia"/>
                <w:sz w:val="24"/>
              </w:rPr>
              <w:t>73</w:t>
            </w:r>
          </w:p>
        </w:tc>
        <w:tc>
          <w:tcPr>
            <w:tcW w:w="1378" w:type="dxa"/>
            <w:gridSpan w:val="2"/>
            <w:noWrap w:val="0"/>
            <w:vAlign w:val="center"/>
          </w:tcPr>
          <w:p w14:paraId="42A9CE19">
            <w:pPr>
              <w:spacing w:line="400" w:lineRule="exact"/>
              <w:jc w:val="center"/>
              <w:rPr>
                <w:rFonts w:hint="eastAsia"/>
                <w:sz w:val="24"/>
              </w:rPr>
            </w:pPr>
            <w:r>
              <w:rPr>
                <w:rFonts w:hint="eastAsia"/>
                <w:sz w:val="24"/>
              </w:rPr>
              <w:t>行政处罚</w:t>
            </w:r>
          </w:p>
        </w:tc>
        <w:tc>
          <w:tcPr>
            <w:tcW w:w="3418" w:type="dxa"/>
            <w:gridSpan w:val="2"/>
            <w:noWrap w:val="0"/>
            <w:vAlign w:val="center"/>
          </w:tcPr>
          <w:p w14:paraId="08C186A0">
            <w:pPr>
              <w:spacing w:line="400" w:lineRule="exact"/>
              <w:ind w:left="31" w:leftChars="15" w:right="31" w:rightChars="15"/>
              <w:rPr>
                <w:rFonts w:hint="eastAsia"/>
                <w:sz w:val="24"/>
              </w:rPr>
            </w:pPr>
            <w:r>
              <w:rPr>
                <w:rFonts w:hint="eastAsia"/>
                <w:sz w:val="24"/>
              </w:rPr>
              <w:t>对违法利用高速公路桥梁进行牵拉、吊装等危及高速公路桥梁安全施工作业和违法利用高速公路桥梁（含桥下空间）、公路隧道、涵洞堆放物品，搭建设施以及铺设高压电线和输送易燃、易爆或者其他有毒有害气体、液体管道等行为的处罚</w:t>
            </w:r>
          </w:p>
        </w:tc>
        <w:tc>
          <w:tcPr>
            <w:tcW w:w="1738" w:type="dxa"/>
            <w:noWrap w:val="0"/>
            <w:vAlign w:val="center"/>
          </w:tcPr>
          <w:p w14:paraId="0E346F41">
            <w:pPr>
              <w:spacing w:line="400" w:lineRule="exact"/>
              <w:jc w:val="center"/>
              <w:rPr>
                <w:rFonts w:hint="eastAsia"/>
                <w:sz w:val="24"/>
              </w:rPr>
            </w:pPr>
            <w:r>
              <w:rPr>
                <w:rFonts w:hint="eastAsia"/>
                <w:sz w:val="24"/>
              </w:rPr>
              <w:t>省</w:t>
            </w:r>
          </w:p>
        </w:tc>
        <w:tc>
          <w:tcPr>
            <w:tcW w:w="1704" w:type="dxa"/>
            <w:noWrap w:val="0"/>
            <w:vAlign w:val="center"/>
          </w:tcPr>
          <w:p w14:paraId="3C636CC1">
            <w:pPr>
              <w:spacing w:line="400" w:lineRule="exact"/>
              <w:rPr>
                <w:sz w:val="24"/>
              </w:rPr>
            </w:pPr>
          </w:p>
        </w:tc>
      </w:tr>
      <w:tr w14:paraId="41353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C7293EA">
            <w:pPr>
              <w:spacing w:line="400" w:lineRule="exact"/>
              <w:jc w:val="center"/>
              <w:rPr>
                <w:rFonts w:hint="eastAsia"/>
                <w:sz w:val="24"/>
              </w:rPr>
            </w:pPr>
            <w:r>
              <w:rPr>
                <w:rFonts w:hint="eastAsia"/>
                <w:sz w:val="24"/>
              </w:rPr>
              <w:t>74</w:t>
            </w:r>
          </w:p>
        </w:tc>
        <w:tc>
          <w:tcPr>
            <w:tcW w:w="1378" w:type="dxa"/>
            <w:gridSpan w:val="2"/>
            <w:noWrap w:val="0"/>
            <w:vAlign w:val="center"/>
          </w:tcPr>
          <w:p w14:paraId="28315012">
            <w:pPr>
              <w:spacing w:line="400" w:lineRule="exact"/>
              <w:jc w:val="center"/>
              <w:rPr>
                <w:rFonts w:hint="eastAsia"/>
                <w:sz w:val="24"/>
              </w:rPr>
            </w:pPr>
            <w:r>
              <w:rPr>
                <w:rFonts w:hint="eastAsia"/>
                <w:sz w:val="24"/>
              </w:rPr>
              <w:t>行政处罚</w:t>
            </w:r>
          </w:p>
        </w:tc>
        <w:tc>
          <w:tcPr>
            <w:tcW w:w="3418" w:type="dxa"/>
            <w:gridSpan w:val="2"/>
            <w:noWrap w:val="0"/>
            <w:vAlign w:val="center"/>
          </w:tcPr>
          <w:p w14:paraId="40718A56">
            <w:pPr>
              <w:spacing w:line="400" w:lineRule="exact"/>
              <w:ind w:left="31" w:leftChars="15" w:right="31" w:rightChars="15"/>
              <w:rPr>
                <w:rFonts w:hint="eastAsia"/>
                <w:sz w:val="24"/>
              </w:rPr>
            </w:pPr>
            <w:r>
              <w:rPr>
                <w:rFonts w:hint="eastAsia"/>
                <w:sz w:val="24"/>
              </w:rPr>
              <w:t>对采取故意堵塞固定超限检测站点通行车道、强行通过固定超限检测站点等方式扰乱超限检测秩序，以及采取短途驳载等方式逃避超限检测等行为的处罚</w:t>
            </w:r>
          </w:p>
        </w:tc>
        <w:tc>
          <w:tcPr>
            <w:tcW w:w="1738" w:type="dxa"/>
            <w:noWrap w:val="0"/>
            <w:vAlign w:val="center"/>
          </w:tcPr>
          <w:p w14:paraId="604CE88C">
            <w:pPr>
              <w:spacing w:line="400" w:lineRule="exact"/>
              <w:jc w:val="center"/>
              <w:rPr>
                <w:rFonts w:hint="eastAsia"/>
                <w:sz w:val="24"/>
              </w:rPr>
            </w:pPr>
            <w:r>
              <w:rPr>
                <w:rFonts w:hint="eastAsia"/>
                <w:sz w:val="24"/>
              </w:rPr>
              <w:t>省</w:t>
            </w:r>
          </w:p>
        </w:tc>
        <w:tc>
          <w:tcPr>
            <w:tcW w:w="1704" w:type="dxa"/>
            <w:noWrap w:val="0"/>
            <w:vAlign w:val="center"/>
          </w:tcPr>
          <w:p w14:paraId="03FADBAF">
            <w:pPr>
              <w:spacing w:line="400" w:lineRule="exact"/>
              <w:rPr>
                <w:sz w:val="24"/>
              </w:rPr>
            </w:pPr>
          </w:p>
        </w:tc>
      </w:tr>
      <w:tr w14:paraId="1FE07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72B809">
            <w:pPr>
              <w:spacing w:line="400" w:lineRule="exact"/>
              <w:jc w:val="center"/>
              <w:rPr>
                <w:rFonts w:hint="eastAsia"/>
                <w:sz w:val="24"/>
              </w:rPr>
            </w:pPr>
            <w:r>
              <w:rPr>
                <w:rFonts w:hint="eastAsia"/>
                <w:sz w:val="24"/>
              </w:rPr>
              <w:t>75</w:t>
            </w:r>
          </w:p>
        </w:tc>
        <w:tc>
          <w:tcPr>
            <w:tcW w:w="1378" w:type="dxa"/>
            <w:gridSpan w:val="2"/>
            <w:noWrap w:val="0"/>
            <w:vAlign w:val="center"/>
          </w:tcPr>
          <w:p w14:paraId="57F7A29E">
            <w:pPr>
              <w:spacing w:line="400" w:lineRule="exact"/>
              <w:jc w:val="center"/>
              <w:rPr>
                <w:rFonts w:hint="eastAsia"/>
                <w:sz w:val="24"/>
              </w:rPr>
            </w:pPr>
            <w:r>
              <w:rPr>
                <w:rFonts w:hint="eastAsia"/>
                <w:sz w:val="24"/>
              </w:rPr>
              <w:t>行政处罚</w:t>
            </w:r>
          </w:p>
        </w:tc>
        <w:tc>
          <w:tcPr>
            <w:tcW w:w="3418" w:type="dxa"/>
            <w:gridSpan w:val="2"/>
            <w:noWrap w:val="0"/>
            <w:vAlign w:val="center"/>
          </w:tcPr>
          <w:p w14:paraId="03C12704">
            <w:pPr>
              <w:spacing w:line="400" w:lineRule="exact"/>
              <w:ind w:left="31" w:leftChars="15" w:right="31" w:rightChars="15"/>
              <w:rPr>
                <w:rFonts w:hint="eastAsia"/>
                <w:sz w:val="24"/>
              </w:rPr>
            </w:pPr>
            <w:r>
              <w:rPr>
                <w:rFonts w:hint="eastAsia"/>
                <w:sz w:val="24"/>
              </w:rPr>
              <w:t>对擅自更新砍伐高速公路护路林行为的处罚</w:t>
            </w:r>
          </w:p>
        </w:tc>
        <w:tc>
          <w:tcPr>
            <w:tcW w:w="1738" w:type="dxa"/>
            <w:noWrap w:val="0"/>
            <w:vAlign w:val="center"/>
          </w:tcPr>
          <w:p w14:paraId="3C5CEA87">
            <w:pPr>
              <w:spacing w:line="400" w:lineRule="exact"/>
              <w:jc w:val="center"/>
              <w:rPr>
                <w:rFonts w:hint="eastAsia"/>
                <w:sz w:val="24"/>
              </w:rPr>
            </w:pPr>
            <w:r>
              <w:rPr>
                <w:rFonts w:hint="eastAsia"/>
                <w:sz w:val="24"/>
              </w:rPr>
              <w:t>省</w:t>
            </w:r>
          </w:p>
        </w:tc>
        <w:tc>
          <w:tcPr>
            <w:tcW w:w="1704" w:type="dxa"/>
            <w:noWrap w:val="0"/>
            <w:vAlign w:val="center"/>
          </w:tcPr>
          <w:p w14:paraId="78DC4E17">
            <w:pPr>
              <w:spacing w:line="400" w:lineRule="exact"/>
              <w:rPr>
                <w:sz w:val="24"/>
              </w:rPr>
            </w:pPr>
          </w:p>
        </w:tc>
      </w:tr>
      <w:tr w14:paraId="3400F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538706">
            <w:pPr>
              <w:spacing w:line="400" w:lineRule="exact"/>
              <w:jc w:val="center"/>
              <w:rPr>
                <w:rFonts w:hint="eastAsia"/>
                <w:sz w:val="24"/>
              </w:rPr>
            </w:pPr>
            <w:r>
              <w:rPr>
                <w:rFonts w:hint="eastAsia"/>
                <w:sz w:val="24"/>
              </w:rPr>
              <w:t>76</w:t>
            </w:r>
          </w:p>
        </w:tc>
        <w:tc>
          <w:tcPr>
            <w:tcW w:w="1378" w:type="dxa"/>
            <w:gridSpan w:val="2"/>
            <w:noWrap w:val="0"/>
            <w:vAlign w:val="center"/>
          </w:tcPr>
          <w:p w14:paraId="505B9E25">
            <w:pPr>
              <w:spacing w:line="400" w:lineRule="exact"/>
              <w:jc w:val="center"/>
              <w:rPr>
                <w:rFonts w:hint="eastAsia"/>
                <w:sz w:val="24"/>
              </w:rPr>
            </w:pPr>
            <w:r>
              <w:rPr>
                <w:rFonts w:hint="eastAsia"/>
                <w:sz w:val="24"/>
              </w:rPr>
              <w:t>行政处罚</w:t>
            </w:r>
          </w:p>
        </w:tc>
        <w:tc>
          <w:tcPr>
            <w:tcW w:w="3418" w:type="dxa"/>
            <w:gridSpan w:val="2"/>
            <w:noWrap w:val="0"/>
            <w:vAlign w:val="center"/>
          </w:tcPr>
          <w:p w14:paraId="02826F82">
            <w:pPr>
              <w:spacing w:line="400" w:lineRule="exact"/>
              <w:ind w:left="31" w:leftChars="15" w:right="31" w:rightChars="15"/>
              <w:rPr>
                <w:rFonts w:hint="eastAsia"/>
                <w:sz w:val="24"/>
              </w:rPr>
            </w:pPr>
            <w:r>
              <w:rPr>
                <w:rFonts w:hint="eastAsia"/>
                <w:sz w:val="24"/>
              </w:rPr>
              <w:t>对未按技术规范和操作规程进行公路养护作业行为的处罚</w:t>
            </w:r>
          </w:p>
        </w:tc>
        <w:tc>
          <w:tcPr>
            <w:tcW w:w="1738" w:type="dxa"/>
            <w:noWrap w:val="0"/>
            <w:vAlign w:val="center"/>
          </w:tcPr>
          <w:p w14:paraId="73265CAF">
            <w:pPr>
              <w:spacing w:line="400" w:lineRule="exact"/>
              <w:jc w:val="center"/>
              <w:rPr>
                <w:rFonts w:hint="eastAsia"/>
                <w:sz w:val="24"/>
              </w:rPr>
            </w:pPr>
            <w:r>
              <w:rPr>
                <w:rFonts w:hint="eastAsia"/>
                <w:sz w:val="24"/>
              </w:rPr>
              <w:t>省</w:t>
            </w:r>
          </w:p>
        </w:tc>
        <w:tc>
          <w:tcPr>
            <w:tcW w:w="1704" w:type="dxa"/>
            <w:noWrap w:val="0"/>
            <w:vAlign w:val="center"/>
          </w:tcPr>
          <w:p w14:paraId="4DDD06B4">
            <w:pPr>
              <w:spacing w:line="400" w:lineRule="exact"/>
              <w:rPr>
                <w:sz w:val="24"/>
              </w:rPr>
            </w:pPr>
          </w:p>
        </w:tc>
      </w:tr>
      <w:tr w14:paraId="27649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D6E4D2D">
            <w:pPr>
              <w:spacing w:line="400" w:lineRule="exact"/>
              <w:jc w:val="center"/>
              <w:rPr>
                <w:rFonts w:hint="eastAsia"/>
                <w:sz w:val="24"/>
              </w:rPr>
            </w:pPr>
            <w:r>
              <w:rPr>
                <w:rFonts w:hint="eastAsia"/>
                <w:sz w:val="24"/>
              </w:rPr>
              <w:t>77</w:t>
            </w:r>
          </w:p>
        </w:tc>
        <w:tc>
          <w:tcPr>
            <w:tcW w:w="1378" w:type="dxa"/>
            <w:gridSpan w:val="2"/>
            <w:noWrap w:val="0"/>
            <w:vAlign w:val="center"/>
          </w:tcPr>
          <w:p w14:paraId="34DB5EFB">
            <w:pPr>
              <w:spacing w:line="400" w:lineRule="exact"/>
              <w:jc w:val="center"/>
              <w:rPr>
                <w:rFonts w:hint="eastAsia"/>
                <w:sz w:val="24"/>
              </w:rPr>
            </w:pPr>
            <w:r>
              <w:rPr>
                <w:rFonts w:hint="eastAsia"/>
                <w:sz w:val="24"/>
              </w:rPr>
              <w:t>行政处罚</w:t>
            </w:r>
          </w:p>
        </w:tc>
        <w:tc>
          <w:tcPr>
            <w:tcW w:w="3418" w:type="dxa"/>
            <w:gridSpan w:val="2"/>
            <w:noWrap w:val="0"/>
            <w:vAlign w:val="center"/>
          </w:tcPr>
          <w:p w14:paraId="093856D5">
            <w:pPr>
              <w:spacing w:line="400" w:lineRule="exact"/>
              <w:ind w:left="31" w:leftChars="15" w:right="31" w:rightChars="15"/>
              <w:rPr>
                <w:rFonts w:hint="eastAsia"/>
                <w:sz w:val="24"/>
              </w:rPr>
            </w:pPr>
            <w:r>
              <w:rPr>
                <w:rFonts w:hint="eastAsia"/>
                <w:sz w:val="24"/>
              </w:rPr>
              <w:t>对造成高速公路及其设施损毁情节严重行为的处罚</w:t>
            </w:r>
          </w:p>
        </w:tc>
        <w:tc>
          <w:tcPr>
            <w:tcW w:w="1738" w:type="dxa"/>
            <w:noWrap w:val="0"/>
            <w:vAlign w:val="center"/>
          </w:tcPr>
          <w:p w14:paraId="0E8936B7">
            <w:pPr>
              <w:spacing w:line="400" w:lineRule="exact"/>
              <w:jc w:val="center"/>
              <w:rPr>
                <w:rFonts w:hint="eastAsia"/>
                <w:sz w:val="24"/>
              </w:rPr>
            </w:pPr>
            <w:r>
              <w:rPr>
                <w:rFonts w:hint="eastAsia"/>
                <w:sz w:val="24"/>
              </w:rPr>
              <w:t>省</w:t>
            </w:r>
          </w:p>
        </w:tc>
        <w:tc>
          <w:tcPr>
            <w:tcW w:w="1704" w:type="dxa"/>
            <w:noWrap w:val="0"/>
            <w:vAlign w:val="center"/>
          </w:tcPr>
          <w:p w14:paraId="18BD2576">
            <w:pPr>
              <w:spacing w:line="400" w:lineRule="exact"/>
              <w:rPr>
                <w:sz w:val="24"/>
              </w:rPr>
            </w:pPr>
          </w:p>
        </w:tc>
      </w:tr>
      <w:tr w14:paraId="1CFBF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581AF5">
            <w:pPr>
              <w:spacing w:line="400" w:lineRule="exact"/>
              <w:jc w:val="center"/>
              <w:rPr>
                <w:rFonts w:hint="eastAsia"/>
                <w:sz w:val="24"/>
              </w:rPr>
            </w:pPr>
            <w:r>
              <w:rPr>
                <w:rFonts w:hint="eastAsia"/>
                <w:sz w:val="24"/>
              </w:rPr>
              <w:t>78</w:t>
            </w:r>
          </w:p>
        </w:tc>
        <w:tc>
          <w:tcPr>
            <w:tcW w:w="1378" w:type="dxa"/>
            <w:gridSpan w:val="2"/>
            <w:noWrap w:val="0"/>
            <w:vAlign w:val="center"/>
          </w:tcPr>
          <w:p w14:paraId="73DAEAFA">
            <w:pPr>
              <w:spacing w:line="400" w:lineRule="exact"/>
              <w:jc w:val="center"/>
              <w:rPr>
                <w:rFonts w:hint="eastAsia"/>
                <w:sz w:val="24"/>
              </w:rPr>
            </w:pPr>
            <w:r>
              <w:rPr>
                <w:rFonts w:hint="eastAsia"/>
                <w:sz w:val="24"/>
              </w:rPr>
              <w:t>行政处罚</w:t>
            </w:r>
          </w:p>
        </w:tc>
        <w:tc>
          <w:tcPr>
            <w:tcW w:w="3418" w:type="dxa"/>
            <w:gridSpan w:val="2"/>
            <w:noWrap w:val="0"/>
            <w:vAlign w:val="center"/>
          </w:tcPr>
          <w:p w14:paraId="017C0F71">
            <w:pPr>
              <w:spacing w:line="400" w:lineRule="exact"/>
              <w:ind w:left="31" w:leftChars="15" w:right="31" w:rightChars="15"/>
              <w:rPr>
                <w:rFonts w:hint="eastAsia"/>
                <w:sz w:val="24"/>
              </w:rPr>
            </w:pPr>
            <w:r>
              <w:rPr>
                <w:rFonts w:hint="eastAsia"/>
                <w:sz w:val="24"/>
              </w:rPr>
              <w:t>对逃缴高速公路车辆通行费行为的处罚</w:t>
            </w:r>
          </w:p>
        </w:tc>
        <w:tc>
          <w:tcPr>
            <w:tcW w:w="1738" w:type="dxa"/>
            <w:noWrap w:val="0"/>
            <w:vAlign w:val="center"/>
          </w:tcPr>
          <w:p w14:paraId="289BFB3D">
            <w:pPr>
              <w:spacing w:line="400" w:lineRule="exact"/>
              <w:jc w:val="center"/>
              <w:rPr>
                <w:rFonts w:hint="eastAsia"/>
                <w:sz w:val="24"/>
              </w:rPr>
            </w:pPr>
            <w:r>
              <w:rPr>
                <w:rFonts w:hint="eastAsia"/>
                <w:sz w:val="24"/>
              </w:rPr>
              <w:t>省</w:t>
            </w:r>
          </w:p>
        </w:tc>
        <w:tc>
          <w:tcPr>
            <w:tcW w:w="1704" w:type="dxa"/>
            <w:noWrap w:val="0"/>
            <w:vAlign w:val="center"/>
          </w:tcPr>
          <w:p w14:paraId="63A5C3D4">
            <w:pPr>
              <w:spacing w:line="400" w:lineRule="exact"/>
              <w:rPr>
                <w:sz w:val="24"/>
              </w:rPr>
            </w:pPr>
          </w:p>
        </w:tc>
      </w:tr>
      <w:tr w14:paraId="2A715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F680037">
            <w:pPr>
              <w:spacing w:line="400" w:lineRule="exact"/>
              <w:jc w:val="center"/>
              <w:rPr>
                <w:rFonts w:hint="eastAsia"/>
                <w:sz w:val="24"/>
              </w:rPr>
            </w:pPr>
            <w:r>
              <w:rPr>
                <w:rFonts w:hint="eastAsia"/>
                <w:sz w:val="24"/>
              </w:rPr>
              <w:t>79</w:t>
            </w:r>
          </w:p>
        </w:tc>
        <w:tc>
          <w:tcPr>
            <w:tcW w:w="1378" w:type="dxa"/>
            <w:gridSpan w:val="2"/>
            <w:noWrap w:val="0"/>
            <w:vAlign w:val="center"/>
          </w:tcPr>
          <w:p w14:paraId="7B20E8D8">
            <w:pPr>
              <w:spacing w:line="400" w:lineRule="exact"/>
              <w:jc w:val="center"/>
              <w:rPr>
                <w:rFonts w:hint="eastAsia"/>
                <w:sz w:val="24"/>
              </w:rPr>
            </w:pPr>
            <w:r>
              <w:rPr>
                <w:rFonts w:hint="eastAsia"/>
                <w:sz w:val="24"/>
              </w:rPr>
              <w:t>行政处罚</w:t>
            </w:r>
          </w:p>
        </w:tc>
        <w:tc>
          <w:tcPr>
            <w:tcW w:w="3418" w:type="dxa"/>
            <w:gridSpan w:val="2"/>
            <w:noWrap w:val="0"/>
            <w:vAlign w:val="center"/>
          </w:tcPr>
          <w:p w14:paraId="688F067F">
            <w:pPr>
              <w:spacing w:line="400" w:lineRule="exact"/>
              <w:ind w:left="31" w:leftChars="15" w:right="31" w:rightChars="15"/>
              <w:rPr>
                <w:rFonts w:hint="eastAsia"/>
                <w:sz w:val="24"/>
              </w:rPr>
            </w:pPr>
            <w:r>
              <w:rPr>
                <w:rFonts w:hint="eastAsia"/>
                <w:sz w:val="24"/>
              </w:rPr>
              <w:t>对交通建设工程检测机构伪造（涂改、转让、租借）《等级证书》等行为的处罚</w:t>
            </w:r>
          </w:p>
        </w:tc>
        <w:tc>
          <w:tcPr>
            <w:tcW w:w="1738" w:type="dxa"/>
            <w:noWrap w:val="0"/>
            <w:vAlign w:val="center"/>
          </w:tcPr>
          <w:p w14:paraId="10EDFA60">
            <w:pPr>
              <w:spacing w:line="400" w:lineRule="exact"/>
              <w:jc w:val="center"/>
              <w:rPr>
                <w:rFonts w:hint="eastAsia"/>
                <w:sz w:val="24"/>
              </w:rPr>
            </w:pPr>
            <w:r>
              <w:rPr>
                <w:rFonts w:hint="eastAsia"/>
                <w:sz w:val="24"/>
              </w:rPr>
              <w:t>省</w:t>
            </w:r>
          </w:p>
        </w:tc>
        <w:tc>
          <w:tcPr>
            <w:tcW w:w="1704" w:type="dxa"/>
            <w:noWrap w:val="0"/>
            <w:vAlign w:val="center"/>
          </w:tcPr>
          <w:p w14:paraId="2B83DA23">
            <w:pPr>
              <w:spacing w:line="400" w:lineRule="exact"/>
              <w:rPr>
                <w:sz w:val="24"/>
              </w:rPr>
            </w:pPr>
          </w:p>
        </w:tc>
      </w:tr>
      <w:tr w14:paraId="0E463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E49E5E">
            <w:pPr>
              <w:spacing w:line="400" w:lineRule="exact"/>
              <w:jc w:val="center"/>
              <w:rPr>
                <w:rFonts w:hint="eastAsia"/>
                <w:sz w:val="24"/>
              </w:rPr>
            </w:pPr>
            <w:r>
              <w:rPr>
                <w:rFonts w:hint="eastAsia"/>
                <w:sz w:val="24"/>
              </w:rPr>
              <w:t>80</w:t>
            </w:r>
          </w:p>
        </w:tc>
        <w:tc>
          <w:tcPr>
            <w:tcW w:w="1378" w:type="dxa"/>
            <w:gridSpan w:val="2"/>
            <w:noWrap w:val="0"/>
            <w:vAlign w:val="center"/>
          </w:tcPr>
          <w:p w14:paraId="0896EAED">
            <w:pPr>
              <w:spacing w:line="400" w:lineRule="exact"/>
              <w:jc w:val="center"/>
              <w:rPr>
                <w:rFonts w:hint="eastAsia"/>
                <w:sz w:val="24"/>
              </w:rPr>
            </w:pPr>
            <w:r>
              <w:rPr>
                <w:rFonts w:hint="eastAsia"/>
                <w:sz w:val="24"/>
              </w:rPr>
              <w:t>行政处罚</w:t>
            </w:r>
          </w:p>
        </w:tc>
        <w:tc>
          <w:tcPr>
            <w:tcW w:w="3418" w:type="dxa"/>
            <w:gridSpan w:val="2"/>
            <w:noWrap w:val="0"/>
            <w:vAlign w:val="center"/>
          </w:tcPr>
          <w:p w14:paraId="4A94305F">
            <w:pPr>
              <w:spacing w:line="400" w:lineRule="exact"/>
              <w:ind w:left="31" w:leftChars="15" w:right="31" w:rightChars="15"/>
              <w:rPr>
                <w:rFonts w:hint="eastAsia"/>
                <w:sz w:val="24"/>
              </w:rPr>
            </w:pPr>
            <w:r>
              <w:rPr>
                <w:rFonts w:hint="eastAsia"/>
                <w:w w:val="90"/>
                <w:sz w:val="24"/>
              </w:rPr>
              <w:t>对</w:t>
            </w:r>
            <w:r>
              <w:rPr>
                <w:rFonts w:hint="eastAsia"/>
                <w:w w:val="90"/>
                <w:sz w:val="24"/>
                <w:lang w:eastAsia="zh-CN"/>
              </w:rPr>
              <w:t>评标委员会成员收受投标人的财物或者其他好处等行为</w:t>
            </w:r>
            <w:r>
              <w:rPr>
                <w:rFonts w:hint="eastAsia"/>
                <w:w w:val="90"/>
                <w:sz w:val="24"/>
              </w:rPr>
              <w:t>的处罚</w:t>
            </w:r>
          </w:p>
        </w:tc>
        <w:tc>
          <w:tcPr>
            <w:tcW w:w="1738" w:type="dxa"/>
            <w:noWrap w:val="0"/>
            <w:vAlign w:val="center"/>
          </w:tcPr>
          <w:p w14:paraId="4390D274">
            <w:pPr>
              <w:spacing w:line="400" w:lineRule="exact"/>
              <w:jc w:val="center"/>
              <w:rPr>
                <w:rFonts w:hint="eastAsia"/>
                <w:sz w:val="24"/>
              </w:rPr>
            </w:pPr>
            <w:r>
              <w:rPr>
                <w:rFonts w:hint="eastAsia"/>
                <w:sz w:val="24"/>
              </w:rPr>
              <w:t>省</w:t>
            </w:r>
          </w:p>
        </w:tc>
        <w:tc>
          <w:tcPr>
            <w:tcW w:w="1704" w:type="dxa"/>
            <w:noWrap w:val="0"/>
            <w:vAlign w:val="center"/>
          </w:tcPr>
          <w:p w14:paraId="1853498E">
            <w:pPr>
              <w:spacing w:line="400" w:lineRule="exact"/>
              <w:rPr>
                <w:sz w:val="24"/>
              </w:rPr>
            </w:pPr>
          </w:p>
        </w:tc>
      </w:tr>
      <w:tr w14:paraId="3A189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F7B996C">
            <w:pPr>
              <w:spacing w:line="400" w:lineRule="exact"/>
              <w:jc w:val="center"/>
              <w:rPr>
                <w:rFonts w:hint="eastAsia"/>
                <w:sz w:val="24"/>
              </w:rPr>
            </w:pPr>
            <w:r>
              <w:rPr>
                <w:rFonts w:hint="eastAsia"/>
                <w:sz w:val="24"/>
              </w:rPr>
              <w:t>81</w:t>
            </w:r>
          </w:p>
        </w:tc>
        <w:tc>
          <w:tcPr>
            <w:tcW w:w="1378" w:type="dxa"/>
            <w:gridSpan w:val="2"/>
            <w:noWrap w:val="0"/>
            <w:vAlign w:val="center"/>
          </w:tcPr>
          <w:p w14:paraId="158F28E1">
            <w:pPr>
              <w:spacing w:line="400" w:lineRule="exact"/>
              <w:jc w:val="center"/>
              <w:rPr>
                <w:rFonts w:hint="eastAsia"/>
                <w:sz w:val="24"/>
              </w:rPr>
            </w:pPr>
            <w:r>
              <w:rPr>
                <w:rFonts w:hint="eastAsia"/>
                <w:sz w:val="24"/>
              </w:rPr>
              <w:t>行政处罚</w:t>
            </w:r>
          </w:p>
        </w:tc>
        <w:tc>
          <w:tcPr>
            <w:tcW w:w="3418" w:type="dxa"/>
            <w:gridSpan w:val="2"/>
            <w:noWrap w:val="0"/>
            <w:vAlign w:val="center"/>
          </w:tcPr>
          <w:p w14:paraId="3C82C126">
            <w:pPr>
              <w:spacing w:line="400" w:lineRule="exact"/>
              <w:ind w:left="31" w:leftChars="15" w:right="31" w:rightChars="15"/>
              <w:rPr>
                <w:rFonts w:hint="eastAsia"/>
                <w:sz w:val="24"/>
              </w:rPr>
            </w:pPr>
            <w:r>
              <w:rPr>
                <w:rFonts w:hint="eastAsia"/>
                <w:sz w:val="24"/>
              </w:rPr>
              <w:t>对未经批准变更港口岸线使用功能等行为的处罚</w:t>
            </w:r>
          </w:p>
        </w:tc>
        <w:tc>
          <w:tcPr>
            <w:tcW w:w="1738" w:type="dxa"/>
            <w:noWrap w:val="0"/>
            <w:vAlign w:val="center"/>
          </w:tcPr>
          <w:p w14:paraId="59721E5A">
            <w:pPr>
              <w:spacing w:line="400" w:lineRule="exact"/>
              <w:jc w:val="center"/>
              <w:rPr>
                <w:rFonts w:hint="eastAsia"/>
                <w:sz w:val="24"/>
              </w:rPr>
            </w:pPr>
            <w:r>
              <w:rPr>
                <w:rFonts w:hint="eastAsia"/>
                <w:sz w:val="24"/>
              </w:rPr>
              <w:t>省</w:t>
            </w:r>
          </w:p>
        </w:tc>
        <w:tc>
          <w:tcPr>
            <w:tcW w:w="1704" w:type="dxa"/>
            <w:noWrap w:val="0"/>
            <w:vAlign w:val="center"/>
          </w:tcPr>
          <w:p w14:paraId="5C879B8E">
            <w:pPr>
              <w:spacing w:line="400" w:lineRule="exact"/>
              <w:rPr>
                <w:sz w:val="24"/>
              </w:rPr>
            </w:pPr>
          </w:p>
        </w:tc>
      </w:tr>
      <w:tr w14:paraId="0E2D0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32316E40">
            <w:pPr>
              <w:spacing w:line="400" w:lineRule="exact"/>
              <w:jc w:val="center"/>
              <w:rPr>
                <w:rFonts w:hint="eastAsia"/>
                <w:sz w:val="24"/>
              </w:rPr>
            </w:pPr>
            <w:r>
              <w:rPr>
                <w:rFonts w:hint="eastAsia"/>
                <w:sz w:val="24"/>
              </w:rPr>
              <w:t>82</w:t>
            </w:r>
          </w:p>
        </w:tc>
        <w:tc>
          <w:tcPr>
            <w:tcW w:w="1378" w:type="dxa"/>
            <w:gridSpan w:val="2"/>
            <w:noWrap w:val="0"/>
            <w:vAlign w:val="center"/>
          </w:tcPr>
          <w:p w14:paraId="3E25BA94">
            <w:pPr>
              <w:spacing w:line="400" w:lineRule="exact"/>
              <w:jc w:val="center"/>
              <w:rPr>
                <w:rFonts w:hint="eastAsia"/>
                <w:sz w:val="24"/>
              </w:rPr>
            </w:pPr>
            <w:r>
              <w:rPr>
                <w:rFonts w:hint="eastAsia"/>
                <w:sz w:val="24"/>
              </w:rPr>
              <w:t>行政处罚</w:t>
            </w:r>
          </w:p>
        </w:tc>
        <w:tc>
          <w:tcPr>
            <w:tcW w:w="3418" w:type="dxa"/>
            <w:gridSpan w:val="2"/>
            <w:noWrap w:val="0"/>
            <w:vAlign w:val="center"/>
          </w:tcPr>
          <w:p w14:paraId="067B1A04">
            <w:pPr>
              <w:spacing w:line="400" w:lineRule="exact"/>
              <w:ind w:left="31" w:leftChars="15" w:right="31" w:rightChars="15"/>
              <w:rPr>
                <w:rFonts w:hint="eastAsia"/>
                <w:sz w:val="24"/>
              </w:rPr>
            </w:pPr>
            <w:r>
              <w:rPr>
                <w:rFonts w:hint="eastAsia"/>
                <w:sz w:val="24"/>
              </w:rPr>
              <w:t>对在高速公路行驶拒绝称重检测货运车辆的处罚</w:t>
            </w:r>
          </w:p>
        </w:tc>
        <w:tc>
          <w:tcPr>
            <w:tcW w:w="1738" w:type="dxa"/>
            <w:noWrap w:val="0"/>
            <w:vAlign w:val="center"/>
          </w:tcPr>
          <w:p w14:paraId="6B9E3E07">
            <w:pPr>
              <w:spacing w:line="400" w:lineRule="exact"/>
              <w:jc w:val="center"/>
              <w:rPr>
                <w:rFonts w:hint="eastAsia"/>
                <w:sz w:val="24"/>
              </w:rPr>
            </w:pPr>
            <w:r>
              <w:rPr>
                <w:rFonts w:hint="eastAsia"/>
                <w:sz w:val="24"/>
              </w:rPr>
              <w:t>省</w:t>
            </w:r>
          </w:p>
        </w:tc>
        <w:tc>
          <w:tcPr>
            <w:tcW w:w="1704" w:type="dxa"/>
            <w:noWrap w:val="0"/>
            <w:vAlign w:val="center"/>
          </w:tcPr>
          <w:p w14:paraId="652B7229">
            <w:pPr>
              <w:spacing w:line="400" w:lineRule="exact"/>
              <w:rPr>
                <w:sz w:val="24"/>
              </w:rPr>
            </w:pPr>
          </w:p>
        </w:tc>
      </w:tr>
      <w:tr w14:paraId="54C21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0DAA8B42">
            <w:pPr>
              <w:spacing w:line="400" w:lineRule="exact"/>
              <w:jc w:val="center"/>
              <w:rPr>
                <w:rFonts w:hint="eastAsia"/>
                <w:sz w:val="24"/>
              </w:rPr>
            </w:pPr>
            <w:r>
              <w:rPr>
                <w:rFonts w:hint="eastAsia"/>
                <w:sz w:val="24"/>
              </w:rPr>
              <w:t>83</w:t>
            </w:r>
          </w:p>
        </w:tc>
        <w:tc>
          <w:tcPr>
            <w:tcW w:w="1378" w:type="dxa"/>
            <w:gridSpan w:val="2"/>
            <w:noWrap w:val="0"/>
            <w:vAlign w:val="center"/>
          </w:tcPr>
          <w:p w14:paraId="2AEBAE37">
            <w:pPr>
              <w:spacing w:line="400" w:lineRule="exact"/>
              <w:jc w:val="center"/>
              <w:rPr>
                <w:rFonts w:hint="eastAsia"/>
                <w:sz w:val="24"/>
              </w:rPr>
            </w:pPr>
            <w:r>
              <w:rPr>
                <w:rFonts w:hint="eastAsia"/>
                <w:sz w:val="24"/>
              </w:rPr>
              <w:t>行政处罚</w:t>
            </w:r>
          </w:p>
        </w:tc>
        <w:tc>
          <w:tcPr>
            <w:tcW w:w="3418" w:type="dxa"/>
            <w:gridSpan w:val="2"/>
            <w:noWrap w:val="0"/>
            <w:vAlign w:val="center"/>
          </w:tcPr>
          <w:p w14:paraId="0DF588AE">
            <w:pPr>
              <w:spacing w:line="400" w:lineRule="exact"/>
              <w:ind w:left="31" w:leftChars="15" w:right="31" w:rightChars="15"/>
              <w:rPr>
                <w:rFonts w:hint="eastAsia"/>
                <w:sz w:val="24"/>
              </w:rPr>
            </w:pPr>
            <w:r>
              <w:rPr>
                <w:rFonts w:hint="eastAsia"/>
                <w:sz w:val="24"/>
              </w:rPr>
              <w:t>对未经批准驾驶车货总重超过七十五吨或者车货总重超过规定标准百分之百行为的处罚</w:t>
            </w:r>
          </w:p>
        </w:tc>
        <w:tc>
          <w:tcPr>
            <w:tcW w:w="1738" w:type="dxa"/>
            <w:noWrap w:val="0"/>
            <w:vAlign w:val="center"/>
          </w:tcPr>
          <w:p w14:paraId="673CF98A">
            <w:pPr>
              <w:spacing w:line="400" w:lineRule="exact"/>
              <w:jc w:val="center"/>
              <w:rPr>
                <w:rFonts w:hint="eastAsia"/>
                <w:sz w:val="24"/>
              </w:rPr>
            </w:pPr>
            <w:r>
              <w:rPr>
                <w:rFonts w:hint="eastAsia"/>
                <w:sz w:val="24"/>
              </w:rPr>
              <w:t>省</w:t>
            </w:r>
          </w:p>
        </w:tc>
        <w:tc>
          <w:tcPr>
            <w:tcW w:w="1704" w:type="dxa"/>
            <w:noWrap w:val="0"/>
            <w:vAlign w:val="center"/>
          </w:tcPr>
          <w:p w14:paraId="32ABB92A">
            <w:pPr>
              <w:spacing w:line="400" w:lineRule="exact"/>
              <w:rPr>
                <w:sz w:val="24"/>
              </w:rPr>
            </w:pPr>
          </w:p>
        </w:tc>
      </w:tr>
      <w:tr w14:paraId="25AC8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838AD0">
            <w:pPr>
              <w:spacing w:line="400" w:lineRule="exact"/>
              <w:jc w:val="center"/>
              <w:rPr>
                <w:rFonts w:hint="eastAsia"/>
                <w:sz w:val="24"/>
              </w:rPr>
            </w:pPr>
            <w:r>
              <w:rPr>
                <w:rFonts w:hint="eastAsia"/>
                <w:sz w:val="24"/>
              </w:rPr>
              <w:t>84</w:t>
            </w:r>
          </w:p>
        </w:tc>
        <w:tc>
          <w:tcPr>
            <w:tcW w:w="1378" w:type="dxa"/>
            <w:gridSpan w:val="2"/>
            <w:noWrap w:val="0"/>
            <w:vAlign w:val="center"/>
          </w:tcPr>
          <w:p w14:paraId="404D1EFC">
            <w:pPr>
              <w:spacing w:line="400" w:lineRule="exact"/>
              <w:jc w:val="center"/>
              <w:rPr>
                <w:rFonts w:hint="eastAsia"/>
                <w:sz w:val="24"/>
              </w:rPr>
            </w:pPr>
            <w:r>
              <w:rPr>
                <w:rFonts w:hint="eastAsia"/>
                <w:sz w:val="24"/>
              </w:rPr>
              <w:t>行政处罚</w:t>
            </w:r>
          </w:p>
        </w:tc>
        <w:tc>
          <w:tcPr>
            <w:tcW w:w="3418" w:type="dxa"/>
            <w:gridSpan w:val="2"/>
            <w:noWrap w:val="0"/>
            <w:vAlign w:val="center"/>
          </w:tcPr>
          <w:p w14:paraId="2D7EE294">
            <w:pPr>
              <w:spacing w:line="400" w:lineRule="exact"/>
              <w:ind w:left="31" w:leftChars="15" w:right="31" w:rightChars="15"/>
              <w:rPr>
                <w:rFonts w:hint="eastAsia"/>
                <w:sz w:val="24"/>
              </w:rPr>
            </w:pPr>
            <w:r>
              <w:rPr>
                <w:rFonts w:hint="eastAsia"/>
                <w:sz w:val="24"/>
              </w:rPr>
              <w:t>对建设单位未依法报送航道通航条件影响评价材料或航道通航条件影响评价材料未通过审核而开工建设的处罚</w:t>
            </w:r>
          </w:p>
        </w:tc>
        <w:tc>
          <w:tcPr>
            <w:tcW w:w="1738" w:type="dxa"/>
            <w:noWrap w:val="0"/>
            <w:vAlign w:val="center"/>
          </w:tcPr>
          <w:p w14:paraId="0890189C">
            <w:pPr>
              <w:spacing w:line="400" w:lineRule="exact"/>
              <w:jc w:val="center"/>
              <w:rPr>
                <w:rFonts w:hint="eastAsia"/>
                <w:sz w:val="24"/>
              </w:rPr>
            </w:pPr>
            <w:r>
              <w:rPr>
                <w:rFonts w:hint="eastAsia"/>
                <w:sz w:val="24"/>
              </w:rPr>
              <w:t>省、市、县</w:t>
            </w:r>
          </w:p>
        </w:tc>
        <w:tc>
          <w:tcPr>
            <w:tcW w:w="1704" w:type="dxa"/>
            <w:noWrap w:val="0"/>
            <w:vAlign w:val="center"/>
          </w:tcPr>
          <w:p w14:paraId="067A01BF">
            <w:pPr>
              <w:spacing w:line="400" w:lineRule="exact"/>
              <w:rPr>
                <w:sz w:val="24"/>
              </w:rPr>
            </w:pPr>
          </w:p>
        </w:tc>
      </w:tr>
      <w:tr w14:paraId="1FDD7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9910DF">
            <w:pPr>
              <w:spacing w:line="400" w:lineRule="exact"/>
              <w:jc w:val="center"/>
              <w:rPr>
                <w:rFonts w:hint="eastAsia"/>
                <w:sz w:val="24"/>
              </w:rPr>
            </w:pPr>
            <w:r>
              <w:rPr>
                <w:rFonts w:hint="eastAsia"/>
                <w:sz w:val="24"/>
              </w:rPr>
              <w:t>85</w:t>
            </w:r>
          </w:p>
        </w:tc>
        <w:tc>
          <w:tcPr>
            <w:tcW w:w="1378" w:type="dxa"/>
            <w:gridSpan w:val="2"/>
            <w:noWrap w:val="0"/>
            <w:vAlign w:val="center"/>
          </w:tcPr>
          <w:p w14:paraId="31E8F989">
            <w:pPr>
              <w:spacing w:line="400" w:lineRule="exact"/>
              <w:jc w:val="center"/>
              <w:rPr>
                <w:rFonts w:hint="eastAsia"/>
                <w:sz w:val="24"/>
              </w:rPr>
            </w:pPr>
            <w:r>
              <w:rPr>
                <w:rFonts w:hint="eastAsia"/>
                <w:sz w:val="24"/>
              </w:rPr>
              <w:t>行政处罚</w:t>
            </w:r>
          </w:p>
        </w:tc>
        <w:tc>
          <w:tcPr>
            <w:tcW w:w="3418" w:type="dxa"/>
            <w:gridSpan w:val="2"/>
            <w:noWrap w:val="0"/>
            <w:vAlign w:val="center"/>
          </w:tcPr>
          <w:p w14:paraId="6B8F6097">
            <w:pPr>
              <w:spacing w:line="400" w:lineRule="exact"/>
              <w:ind w:left="31" w:leftChars="15" w:right="31" w:rightChars="15"/>
              <w:rPr>
                <w:rFonts w:hint="eastAsia"/>
                <w:sz w:val="24"/>
              </w:rPr>
            </w:pPr>
            <w:r>
              <w:rPr>
                <w:rFonts w:hint="eastAsia"/>
                <w:sz w:val="24"/>
              </w:rPr>
              <w:t>对未及时清除影响航道通航条件的临时设施及其残留物行为的处罚</w:t>
            </w:r>
          </w:p>
        </w:tc>
        <w:tc>
          <w:tcPr>
            <w:tcW w:w="1738" w:type="dxa"/>
            <w:noWrap w:val="0"/>
            <w:vAlign w:val="center"/>
          </w:tcPr>
          <w:p w14:paraId="20764650">
            <w:pPr>
              <w:spacing w:line="400" w:lineRule="exact"/>
              <w:jc w:val="center"/>
              <w:rPr>
                <w:rFonts w:hint="eastAsia"/>
                <w:sz w:val="24"/>
              </w:rPr>
            </w:pPr>
            <w:r>
              <w:rPr>
                <w:rFonts w:hint="eastAsia"/>
                <w:sz w:val="24"/>
              </w:rPr>
              <w:t>市、县</w:t>
            </w:r>
          </w:p>
        </w:tc>
        <w:tc>
          <w:tcPr>
            <w:tcW w:w="1704" w:type="dxa"/>
            <w:noWrap w:val="0"/>
            <w:vAlign w:val="center"/>
          </w:tcPr>
          <w:p w14:paraId="094500EC">
            <w:pPr>
              <w:spacing w:line="400" w:lineRule="exact"/>
              <w:rPr>
                <w:sz w:val="24"/>
              </w:rPr>
            </w:pPr>
          </w:p>
        </w:tc>
      </w:tr>
      <w:tr w14:paraId="0094C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ADBD69">
            <w:pPr>
              <w:spacing w:line="400" w:lineRule="exact"/>
              <w:jc w:val="center"/>
              <w:rPr>
                <w:rFonts w:hint="eastAsia"/>
                <w:sz w:val="24"/>
              </w:rPr>
            </w:pPr>
            <w:r>
              <w:rPr>
                <w:rFonts w:hint="eastAsia"/>
                <w:sz w:val="24"/>
              </w:rPr>
              <w:t>86</w:t>
            </w:r>
          </w:p>
        </w:tc>
        <w:tc>
          <w:tcPr>
            <w:tcW w:w="1378" w:type="dxa"/>
            <w:gridSpan w:val="2"/>
            <w:noWrap w:val="0"/>
            <w:vAlign w:val="center"/>
          </w:tcPr>
          <w:p w14:paraId="79C48EA3">
            <w:pPr>
              <w:spacing w:line="400" w:lineRule="exact"/>
              <w:jc w:val="center"/>
              <w:rPr>
                <w:rFonts w:hint="eastAsia"/>
                <w:sz w:val="24"/>
              </w:rPr>
            </w:pPr>
            <w:r>
              <w:rPr>
                <w:rFonts w:hint="eastAsia"/>
                <w:sz w:val="24"/>
              </w:rPr>
              <w:t>行政处罚</w:t>
            </w:r>
          </w:p>
        </w:tc>
        <w:tc>
          <w:tcPr>
            <w:tcW w:w="3418" w:type="dxa"/>
            <w:gridSpan w:val="2"/>
            <w:noWrap w:val="0"/>
            <w:vAlign w:val="center"/>
          </w:tcPr>
          <w:p w14:paraId="0F7F5EF1">
            <w:pPr>
              <w:spacing w:line="400" w:lineRule="exact"/>
              <w:ind w:left="31" w:leftChars="15" w:right="31" w:rightChars="15"/>
              <w:rPr>
                <w:rFonts w:hint="eastAsia"/>
                <w:sz w:val="24"/>
              </w:rPr>
            </w:pPr>
            <w:r>
              <w:rPr>
                <w:rFonts w:hint="eastAsia"/>
                <w:sz w:val="24"/>
              </w:rPr>
              <w:t>对在通航水域上建设桥梁等建筑物未按照规定设置航标等设施行为的处罚</w:t>
            </w:r>
          </w:p>
        </w:tc>
        <w:tc>
          <w:tcPr>
            <w:tcW w:w="1738" w:type="dxa"/>
            <w:noWrap w:val="0"/>
            <w:vAlign w:val="center"/>
          </w:tcPr>
          <w:p w14:paraId="31A2838F">
            <w:pPr>
              <w:spacing w:line="400" w:lineRule="exact"/>
              <w:jc w:val="center"/>
              <w:rPr>
                <w:rFonts w:hint="eastAsia"/>
                <w:sz w:val="24"/>
              </w:rPr>
            </w:pPr>
            <w:r>
              <w:rPr>
                <w:rFonts w:hint="eastAsia"/>
                <w:sz w:val="24"/>
              </w:rPr>
              <w:t>市、县</w:t>
            </w:r>
          </w:p>
        </w:tc>
        <w:tc>
          <w:tcPr>
            <w:tcW w:w="1704" w:type="dxa"/>
            <w:noWrap w:val="0"/>
            <w:vAlign w:val="center"/>
          </w:tcPr>
          <w:p w14:paraId="2432561F">
            <w:pPr>
              <w:spacing w:line="400" w:lineRule="exact"/>
              <w:rPr>
                <w:sz w:val="24"/>
              </w:rPr>
            </w:pPr>
          </w:p>
        </w:tc>
      </w:tr>
      <w:tr w14:paraId="3D198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26D2613">
            <w:pPr>
              <w:spacing w:line="400" w:lineRule="exact"/>
              <w:jc w:val="center"/>
              <w:rPr>
                <w:rFonts w:hint="eastAsia"/>
                <w:sz w:val="24"/>
              </w:rPr>
            </w:pPr>
            <w:r>
              <w:rPr>
                <w:rFonts w:hint="eastAsia"/>
                <w:sz w:val="24"/>
              </w:rPr>
              <w:t>87</w:t>
            </w:r>
          </w:p>
        </w:tc>
        <w:tc>
          <w:tcPr>
            <w:tcW w:w="1378" w:type="dxa"/>
            <w:gridSpan w:val="2"/>
            <w:noWrap w:val="0"/>
            <w:vAlign w:val="center"/>
          </w:tcPr>
          <w:p w14:paraId="3C158586">
            <w:pPr>
              <w:spacing w:line="400" w:lineRule="exact"/>
              <w:jc w:val="center"/>
              <w:rPr>
                <w:rFonts w:hint="eastAsia"/>
                <w:sz w:val="24"/>
              </w:rPr>
            </w:pPr>
            <w:r>
              <w:rPr>
                <w:rFonts w:hint="eastAsia"/>
                <w:sz w:val="24"/>
              </w:rPr>
              <w:t>行政处罚</w:t>
            </w:r>
          </w:p>
        </w:tc>
        <w:tc>
          <w:tcPr>
            <w:tcW w:w="3418" w:type="dxa"/>
            <w:gridSpan w:val="2"/>
            <w:noWrap w:val="0"/>
            <w:vAlign w:val="center"/>
          </w:tcPr>
          <w:p w14:paraId="2CF9A94D">
            <w:pPr>
              <w:spacing w:line="400" w:lineRule="exact"/>
              <w:ind w:left="31" w:leftChars="15" w:right="31" w:rightChars="15"/>
              <w:rPr>
                <w:rFonts w:hint="eastAsia"/>
                <w:sz w:val="24"/>
              </w:rPr>
            </w:pPr>
            <w:r>
              <w:rPr>
                <w:rFonts w:hint="eastAsia"/>
                <w:sz w:val="24"/>
              </w:rPr>
              <w:t>对危害航道通航安全行为的处罚</w:t>
            </w:r>
          </w:p>
        </w:tc>
        <w:tc>
          <w:tcPr>
            <w:tcW w:w="1738" w:type="dxa"/>
            <w:noWrap w:val="0"/>
            <w:vAlign w:val="center"/>
          </w:tcPr>
          <w:p w14:paraId="0F61AE38">
            <w:pPr>
              <w:spacing w:line="400" w:lineRule="exact"/>
              <w:jc w:val="center"/>
              <w:rPr>
                <w:rFonts w:hint="eastAsia"/>
                <w:sz w:val="24"/>
              </w:rPr>
            </w:pPr>
            <w:r>
              <w:rPr>
                <w:rFonts w:hint="eastAsia"/>
                <w:sz w:val="24"/>
              </w:rPr>
              <w:t>市、县</w:t>
            </w:r>
          </w:p>
        </w:tc>
        <w:tc>
          <w:tcPr>
            <w:tcW w:w="1704" w:type="dxa"/>
            <w:noWrap w:val="0"/>
            <w:vAlign w:val="center"/>
          </w:tcPr>
          <w:p w14:paraId="13ADE4D6">
            <w:pPr>
              <w:spacing w:line="400" w:lineRule="exact"/>
              <w:rPr>
                <w:sz w:val="24"/>
              </w:rPr>
            </w:pPr>
          </w:p>
        </w:tc>
      </w:tr>
      <w:tr w14:paraId="77C8B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8DDB96">
            <w:pPr>
              <w:spacing w:line="400" w:lineRule="exact"/>
              <w:jc w:val="center"/>
              <w:rPr>
                <w:rFonts w:hint="eastAsia"/>
                <w:sz w:val="24"/>
              </w:rPr>
            </w:pPr>
            <w:r>
              <w:rPr>
                <w:rFonts w:hint="eastAsia"/>
                <w:sz w:val="24"/>
              </w:rPr>
              <w:t>88</w:t>
            </w:r>
          </w:p>
        </w:tc>
        <w:tc>
          <w:tcPr>
            <w:tcW w:w="1378" w:type="dxa"/>
            <w:gridSpan w:val="2"/>
            <w:noWrap w:val="0"/>
            <w:vAlign w:val="center"/>
          </w:tcPr>
          <w:p w14:paraId="04C803F2">
            <w:pPr>
              <w:spacing w:line="400" w:lineRule="exact"/>
              <w:jc w:val="center"/>
              <w:rPr>
                <w:rFonts w:hint="eastAsia"/>
                <w:sz w:val="24"/>
              </w:rPr>
            </w:pPr>
            <w:r>
              <w:rPr>
                <w:rFonts w:hint="eastAsia"/>
                <w:sz w:val="24"/>
              </w:rPr>
              <w:t>行政处罚</w:t>
            </w:r>
          </w:p>
        </w:tc>
        <w:tc>
          <w:tcPr>
            <w:tcW w:w="3418" w:type="dxa"/>
            <w:gridSpan w:val="2"/>
            <w:noWrap w:val="0"/>
            <w:vAlign w:val="center"/>
          </w:tcPr>
          <w:p w14:paraId="631069D9">
            <w:pPr>
              <w:spacing w:line="400" w:lineRule="exact"/>
              <w:ind w:left="31" w:leftChars="15" w:right="31" w:rightChars="15"/>
              <w:rPr>
                <w:rFonts w:hint="eastAsia"/>
                <w:sz w:val="24"/>
              </w:rPr>
            </w:pPr>
            <w:r>
              <w:rPr>
                <w:rFonts w:hint="eastAsia"/>
                <w:spacing w:val="-11"/>
                <w:sz w:val="24"/>
              </w:rPr>
              <w:t>对在航道和航道保护范围内采砂，损害航道通航条件行为的处罚</w:t>
            </w:r>
          </w:p>
        </w:tc>
        <w:tc>
          <w:tcPr>
            <w:tcW w:w="1738" w:type="dxa"/>
            <w:noWrap w:val="0"/>
            <w:vAlign w:val="center"/>
          </w:tcPr>
          <w:p w14:paraId="7A5B3CA2">
            <w:pPr>
              <w:spacing w:line="400" w:lineRule="exact"/>
              <w:jc w:val="center"/>
              <w:rPr>
                <w:rFonts w:hint="eastAsia"/>
                <w:sz w:val="24"/>
              </w:rPr>
            </w:pPr>
            <w:r>
              <w:rPr>
                <w:rFonts w:hint="eastAsia"/>
                <w:sz w:val="24"/>
              </w:rPr>
              <w:t>市、县</w:t>
            </w:r>
          </w:p>
        </w:tc>
        <w:tc>
          <w:tcPr>
            <w:tcW w:w="1704" w:type="dxa"/>
            <w:noWrap w:val="0"/>
            <w:vAlign w:val="center"/>
          </w:tcPr>
          <w:p w14:paraId="6B228177">
            <w:pPr>
              <w:spacing w:line="400" w:lineRule="exact"/>
              <w:rPr>
                <w:sz w:val="24"/>
              </w:rPr>
            </w:pPr>
          </w:p>
        </w:tc>
      </w:tr>
      <w:tr w14:paraId="0CCBA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09" w:hRule="atLeast"/>
          <w:jc w:val="center"/>
        </w:trPr>
        <w:tc>
          <w:tcPr>
            <w:tcW w:w="672" w:type="dxa"/>
            <w:noWrap w:val="0"/>
            <w:vAlign w:val="center"/>
          </w:tcPr>
          <w:p w14:paraId="45C41E31">
            <w:pPr>
              <w:spacing w:line="400" w:lineRule="exact"/>
              <w:jc w:val="center"/>
              <w:rPr>
                <w:rFonts w:hint="eastAsia"/>
                <w:sz w:val="24"/>
              </w:rPr>
            </w:pPr>
            <w:r>
              <w:rPr>
                <w:rFonts w:hint="eastAsia"/>
                <w:sz w:val="24"/>
              </w:rPr>
              <w:t>89</w:t>
            </w:r>
          </w:p>
        </w:tc>
        <w:tc>
          <w:tcPr>
            <w:tcW w:w="1378" w:type="dxa"/>
            <w:gridSpan w:val="2"/>
            <w:noWrap w:val="0"/>
            <w:vAlign w:val="center"/>
          </w:tcPr>
          <w:p w14:paraId="04FA51B6">
            <w:pPr>
              <w:spacing w:line="400" w:lineRule="exact"/>
              <w:jc w:val="center"/>
              <w:rPr>
                <w:rFonts w:hint="eastAsia"/>
                <w:sz w:val="24"/>
              </w:rPr>
            </w:pPr>
            <w:r>
              <w:rPr>
                <w:rFonts w:hint="eastAsia"/>
                <w:sz w:val="24"/>
              </w:rPr>
              <w:t>行政处罚</w:t>
            </w:r>
          </w:p>
        </w:tc>
        <w:tc>
          <w:tcPr>
            <w:tcW w:w="3418" w:type="dxa"/>
            <w:gridSpan w:val="2"/>
            <w:noWrap w:val="0"/>
            <w:vAlign w:val="center"/>
          </w:tcPr>
          <w:p w14:paraId="19939A9F">
            <w:pPr>
              <w:spacing w:line="400" w:lineRule="exact"/>
              <w:ind w:left="31" w:leftChars="15" w:right="31" w:rightChars="15"/>
              <w:rPr>
                <w:rFonts w:hint="eastAsia"/>
                <w:sz w:val="24"/>
              </w:rPr>
            </w:pPr>
            <w:r>
              <w:rPr>
                <w:rFonts w:hint="eastAsia"/>
                <w:sz w:val="24"/>
              </w:rPr>
              <w:t>对未经批准占用高速公路边沟，或未按照公路工程技术标准重建排水设施或者重建排水设施不符合公路工程技术标准行为的处罚</w:t>
            </w:r>
          </w:p>
        </w:tc>
        <w:tc>
          <w:tcPr>
            <w:tcW w:w="1738" w:type="dxa"/>
            <w:noWrap w:val="0"/>
            <w:vAlign w:val="center"/>
          </w:tcPr>
          <w:p w14:paraId="578D4DE5">
            <w:pPr>
              <w:spacing w:line="400" w:lineRule="exact"/>
              <w:jc w:val="center"/>
              <w:rPr>
                <w:rFonts w:hint="eastAsia"/>
                <w:sz w:val="24"/>
              </w:rPr>
            </w:pPr>
            <w:r>
              <w:rPr>
                <w:rFonts w:hint="eastAsia"/>
                <w:sz w:val="24"/>
              </w:rPr>
              <w:t>省</w:t>
            </w:r>
          </w:p>
        </w:tc>
        <w:tc>
          <w:tcPr>
            <w:tcW w:w="1704" w:type="dxa"/>
            <w:noWrap w:val="0"/>
            <w:vAlign w:val="center"/>
          </w:tcPr>
          <w:p w14:paraId="4CE90199">
            <w:pPr>
              <w:spacing w:line="400" w:lineRule="exact"/>
              <w:rPr>
                <w:sz w:val="24"/>
              </w:rPr>
            </w:pPr>
          </w:p>
        </w:tc>
      </w:tr>
      <w:tr w14:paraId="56436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94" w:hRule="atLeast"/>
          <w:jc w:val="center"/>
        </w:trPr>
        <w:tc>
          <w:tcPr>
            <w:tcW w:w="672" w:type="dxa"/>
            <w:noWrap w:val="0"/>
            <w:vAlign w:val="center"/>
          </w:tcPr>
          <w:p w14:paraId="0BEB65CD">
            <w:pPr>
              <w:spacing w:line="400" w:lineRule="exact"/>
              <w:jc w:val="center"/>
              <w:rPr>
                <w:rFonts w:hint="eastAsia"/>
                <w:sz w:val="24"/>
              </w:rPr>
            </w:pPr>
            <w:r>
              <w:rPr>
                <w:rFonts w:hint="eastAsia"/>
                <w:sz w:val="24"/>
              </w:rPr>
              <w:t>90</w:t>
            </w:r>
          </w:p>
        </w:tc>
        <w:tc>
          <w:tcPr>
            <w:tcW w:w="1378" w:type="dxa"/>
            <w:gridSpan w:val="2"/>
            <w:noWrap w:val="0"/>
            <w:vAlign w:val="center"/>
          </w:tcPr>
          <w:p w14:paraId="79020FA1">
            <w:pPr>
              <w:spacing w:line="400" w:lineRule="exact"/>
              <w:jc w:val="center"/>
              <w:rPr>
                <w:rFonts w:hint="eastAsia"/>
                <w:sz w:val="24"/>
              </w:rPr>
            </w:pPr>
            <w:r>
              <w:rPr>
                <w:rFonts w:hint="eastAsia"/>
                <w:sz w:val="24"/>
              </w:rPr>
              <w:t>行政处罚</w:t>
            </w:r>
          </w:p>
        </w:tc>
        <w:tc>
          <w:tcPr>
            <w:tcW w:w="3418" w:type="dxa"/>
            <w:gridSpan w:val="2"/>
            <w:noWrap w:val="0"/>
            <w:vAlign w:val="center"/>
          </w:tcPr>
          <w:p w14:paraId="39401AF8">
            <w:pPr>
              <w:spacing w:line="400" w:lineRule="exact"/>
              <w:ind w:left="31" w:leftChars="15" w:right="31" w:rightChars="15"/>
              <w:rPr>
                <w:rFonts w:hint="eastAsia"/>
                <w:sz w:val="24"/>
              </w:rPr>
            </w:pPr>
            <w:r>
              <w:rPr>
                <w:rFonts w:hint="eastAsia"/>
                <w:sz w:val="24"/>
              </w:rPr>
              <w:t>对机动车生产、进口企业未按照规定向社会公布其生产、进口机动车车型的有关维修技术信息的处罚</w:t>
            </w:r>
          </w:p>
        </w:tc>
        <w:tc>
          <w:tcPr>
            <w:tcW w:w="1738" w:type="dxa"/>
            <w:noWrap w:val="0"/>
            <w:vAlign w:val="center"/>
          </w:tcPr>
          <w:p w14:paraId="2B21885F">
            <w:pPr>
              <w:spacing w:line="400" w:lineRule="exact"/>
              <w:jc w:val="center"/>
              <w:rPr>
                <w:rFonts w:hint="eastAsia"/>
                <w:sz w:val="24"/>
              </w:rPr>
            </w:pPr>
            <w:r>
              <w:rPr>
                <w:rFonts w:hint="eastAsia"/>
                <w:sz w:val="24"/>
              </w:rPr>
              <w:t>省</w:t>
            </w:r>
          </w:p>
        </w:tc>
        <w:tc>
          <w:tcPr>
            <w:tcW w:w="1704" w:type="dxa"/>
            <w:noWrap w:val="0"/>
            <w:vAlign w:val="center"/>
          </w:tcPr>
          <w:p w14:paraId="1120817F">
            <w:pPr>
              <w:spacing w:line="400" w:lineRule="exact"/>
              <w:rPr>
                <w:sz w:val="24"/>
              </w:rPr>
            </w:pPr>
          </w:p>
        </w:tc>
      </w:tr>
      <w:tr w14:paraId="31CBF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89" w:hRule="atLeast"/>
          <w:jc w:val="center"/>
        </w:trPr>
        <w:tc>
          <w:tcPr>
            <w:tcW w:w="672" w:type="dxa"/>
            <w:noWrap w:val="0"/>
            <w:vAlign w:val="center"/>
          </w:tcPr>
          <w:p w14:paraId="660DC5A7">
            <w:pPr>
              <w:spacing w:line="400" w:lineRule="exact"/>
              <w:jc w:val="center"/>
              <w:rPr>
                <w:rFonts w:hint="eastAsia"/>
                <w:sz w:val="24"/>
              </w:rPr>
            </w:pPr>
            <w:r>
              <w:rPr>
                <w:rFonts w:hint="eastAsia"/>
                <w:sz w:val="24"/>
              </w:rPr>
              <w:t>91</w:t>
            </w:r>
          </w:p>
        </w:tc>
        <w:tc>
          <w:tcPr>
            <w:tcW w:w="1378" w:type="dxa"/>
            <w:gridSpan w:val="2"/>
            <w:noWrap w:val="0"/>
            <w:vAlign w:val="center"/>
          </w:tcPr>
          <w:p w14:paraId="11412976">
            <w:pPr>
              <w:spacing w:line="400" w:lineRule="exact"/>
              <w:jc w:val="center"/>
              <w:rPr>
                <w:rFonts w:hint="eastAsia"/>
                <w:sz w:val="24"/>
              </w:rPr>
            </w:pPr>
            <w:r>
              <w:rPr>
                <w:rFonts w:hint="eastAsia"/>
                <w:sz w:val="24"/>
              </w:rPr>
              <w:t>行政处罚</w:t>
            </w:r>
          </w:p>
        </w:tc>
        <w:tc>
          <w:tcPr>
            <w:tcW w:w="3418" w:type="dxa"/>
            <w:gridSpan w:val="2"/>
            <w:noWrap w:val="0"/>
            <w:vAlign w:val="center"/>
          </w:tcPr>
          <w:p w14:paraId="4F2A8517">
            <w:pPr>
              <w:spacing w:line="400" w:lineRule="exact"/>
              <w:ind w:left="31" w:leftChars="15" w:right="31" w:rightChars="15"/>
              <w:rPr>
                <w:rFonts w:hint="eastAsia"/>
                <w:sz w:val="24"/>
              </w:rPr>
            </w:pPr>
            <w:r>
              <w:rPr>
                <w:rFonts w:hint="eastAsia"/>
                <w:sz w:val="24"/>
              </w:rPr>
              <w:t>对交通运输领域建设工程项目投标人与他人串通投标或者以行贿手段中标等行为的处罚</w:t>
            </w:r>
          </w:p>
        </w:tc>
        <w:tc>
          <w:tcPr>
            <w:tcW w:w="1738" w:type="dxa"/>
            <w:noWrap w:val="0"/>
            <w:vAlign w:val="center"/>
          </w:tcPr>
          <w:p w14:paraId="5D20416E">
            <w:pPr>
              <w:spacing w:line="400" w:lineRule="exact"/>
              <w:jc w:val="center"/>
              <w:rPr>
                <w:rFonts w:hint="eastAsia"/>
                <w:sz w:val="24"/>
              </w:rPr>
            </w:pPr>
            <w:r>
              <w:rPr>
                <w:rFonts w:hint="eastAsia"/>
                <w:sz w:val="24"/>
              </w:rPr>
              <w:t>省、市、县</w:t>
            </w:r>
          </w:p>
        </w:tc>
        <w:tc>
          <w:tcPr>
            <w:tcW w:w="1704" w:type="dxa"/>
            <w:noWrap w:val="0"/>
            <w:vAlign w:val="center"/>
          </w:tcPr>
          <w:p w14:paraId="28577BC9">
            <w:pPr>
              <w:spacing w:line="400" w:lineRule="exact"/>
              <w:rPr>
                <w:sz w:val="24"/>
              </w:rPr>
            </w:pPr>
          </w:p>
        </w:tc>
      </w:tr>
      <w:tr w14:paraId="32AB2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0" w:hRule="atLeast"/>
          <w:jc w:val="center"/>
        </w:trPr>
        <w:tc>
          <w:tcPr>
            <w:tcW w:w="672" w:type="dxa"/>
            <w:noWrap w:val="0"/>
            <w:vAlign w:val="center"/>
          </w:tcPr>
          <w:p w14:paraId="1FE4586D">
            <w:pPr>
              <w:spacing w:line="400" w:lineRule="exact"/>
              <w:jc w:val="center"/>
              <w:rPr>
                <w:rFonts w:hint="eastAsia"/>
                <w:sz w:val="24"/>
              </w:rPr>
            </w:pPr>
            <w:r>
              <w:rPr>
                <w:rFonts w:hint="eastAsia"/>
                <w:sz w:val="24"/>
              </w:rPr>
              <w:t>92</w:t>
            </w:r>
          </w:p>
        </w:tc>
        <w:tc>
          <w:tcPr>
            <w:tcW w:w="1378" w:type="dxa"/>
            <w:gridSpan w:val="2"/>
            <w:noWrap w:val="0"/>
            <w:vAlign w:val="center"/>
          </w:tcPr>
          <w:p w14:paraId="508D9D42">
            <w:pPr>
              <w:spacing w:line="400" w:lineRule="exact"/>
              <w:jc w:val="center"/>
              <w:rPr>
                <w:rFonts w:hint="eastAsia"/>
                <w:sz w:val="24"/>
              </w:rPr>
            </w:pPr>
            <w:r>
              <w:rPr>
                <w:rFonts w:hint="eastAsia"/>
                <w:sz w:val="24"/>
              </w:rPr>
              <w:t>行政处罚</w:t>
            </w:r>
          </w:p>
        </w:tc>
        <w:tc>
          <w:tcPr>
            <w:tcW w:w="3418" w:type="dxa"/>
            <w:gridSpan w:val="2"/>
            <w:noWrap w:val="0"/>
            <w:vAlign w:val="center"/>
          </w:tcPr>
          <w:p w14:paraId="69EAFABA">
            <w:pPr>
              <w:spacing w:line="400" w:lineRule="exact"/>
              <w:ind w:left="31" w:leftChars="15" w:right="31" w:rightChars="15"/>
              <w:rPr>
                <w:rFonts w:hint="eastAsia"/>
                <w:sz w:val="24"/>
              </w:rPr>
            </w:pPr>
            <w:r>
              <w:rPr>
                <w:rFonts w:hint="eastAsia"/>
                <w:sz w:val="24"/>
              </w:rPr>
              <w:t>对交通运输领域建设工程中不按照合同履行义务，情节较为严重行为的处罚</w:t>
            </w:r>
          </w:p>
        </w:tc>
        <w:tc>
          <w:tcPr>
            <w:tcW w:w="1738" w:type="dxa"/>
            <w:noWrap w:val="0"/>
            <w:vAlign w:val="center"/>
          </w:tcPr>
          <w:p w14:paraId="179DF06A">
            <w:pPr>
              <w:spacing w:line="400" w:lineRule="exact"/>
              <w:jc w:val="center"/>
              <w:rPr>
                <w:rFonts w:hint="eastAsia"/>
                <w:sz w:val="24"/>
              </w:rPr>
            </w:pPr>
            <w:r>
              <w:rPr>
                <w:rFonts w:hint="eastAsia"/>
                <w:sz w:val="24"/>
              </w:rPr>
              <w:t>省、市、县</w:t>
            </w:r>
          </w:p>
        </w:tc>
        <w:tc>
          <w:tcPr>
            <w:tcW w:w="1704" w:type="dxa"/>
            <w:noWrap w:val="0"/>
            <w:vAlign w:val="center"/>
          </w:tcPr>
          <w:p w14:paraId="658A5A21">
            <w:pPr>
              <w:spacing w:line="400" w:lineRule="exact"/>
              <w:rPr>
                <w:sz w:val="24"/>
              </w:rPr>
            </w:pPr>
          </w:p>
        </w:tc>
      </w:tr>
      <w:tr w14:paraId="5BBDD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6552E10">
            <w:pPr>
              <w:spacing w:line="400" w:lineRule="exact"/>
              <w:jc w:val="center"/>
              <w:rPr>
                <w:rFonts w:hint="eastAsia"/>
                <w:sz w:val="24"/>
              </w:rPr>
            </w:pPr>
            <w:r>
              <w:rPr>
                <w:rFonts w:hint="eastAsia"/>
                <w:sz w:val="24"/>
              </w:rPr>
              <w:t>93</w:t>
            </w:r>
          </w:p>
        </w:tc>
        <w:tc>
          <w:tcPr>
            <w:tcW w:w="1378" w:type="dxa"/>
            <w:gridSpan w:val="2"/>
            <w:noWrap w:val="0"/>
            <w:vAlign w:val="center"/>
          </w:tcPr>
          <w:p w14:paraId="0E6A1FF2">
            <w:pPr>
              <w:spacing w:line="400" w:lineRule="exact"/>
              <w:jc w:val="center"/>
              <w:rPr>
                <w:rFonts w:hint="eastAsia"/>
                <w:sz w:val="24"/>
              </w:rPr>
            </w:pPr>
            <w:r>
              <w:rPr>
                <w:rFonts w:hint="eastAsia"/>
                <w:sz w:val="24"/>
              </w:rPr>
              <w:t>行政处罚</w:t>
            </w:r>
          </w:p>
        </w:tc>
        <w:tc>
          <w:tcPr>
            <w:tcW w:w="3418" w:type="dxa"/>
            <w:gridSpan w:val="2"/>
            <w:noWrap w:val="0"/>
            <w:vAlign w:val="center"/>
          </w:tcPr>
          <w:p w14:paraId="44F4995A">
            <w:pPr>
              <w:spacing w:line="400" w:lineRule="exact"/>
              <w:ind w:left="31" w:leftChars="15" w:right="31" w:rightChars="15"/>
              <w:rPr>
                <w:rFonts w:hint="eastAsia"/>
                <w:sz w:val="24"/>
              </w:rPr>
            </w:pPr>
            <w:r>
              <w:rPr>
                <w:rFonts w:hint="eastAsia"/>
                <w:sz w:val="24"/>
              </w:rPr>
              <w:t>对交通运输领域建设工程从业单位违法转分包等行为的处罚</w:t>
            </w:r>
          </w:p>
        </w:tc>
        <w:tc>
          <w:tcPr>
            <w:tcW w:w="1738" w:type="dxa"/>
            <w:noWrap w:val="0"/>
            <w:vAlign w:val="center"/>
          </w:tcPr>
          <w:p w14:paraId="661D70C2">
            <w:pPr>
              <w:spacing w:line="400" w:lineRule="exact"/>
              <w:jc w:val="center"/>
              <w:rPr>
                <w:rFonts w:hint="eastAsia"/>
                <w:sz w:val="24"/>
              </w:rPr>
            </w:pPr>
            <w:r>
              <w:rPr>
                <w:rFonts w:hint="eastAsia"/>
                <w:sz w:val="24"/>
              </w:rPr>
              <w:t>省、市、县</w:t>
            </w:r>
          </w:p>
        </w:tc>
        <w:tc>
          <w:tcPr>
            <w:tcW w:w="1704" w:type="dxa"/>
            <w:noWrap w:val="0"/>
            <w:vAlign w:val="center"/>
          </w:tcPr>
          <w:p w14:paraId="4689D2CA">
            <w:pPr>
              <w:spacing w:line="400" w:lineRule="exact"/>
              <w:rPr>
                <w:sz w:val="24"/>
              </w:rPr>
            </w:pPr>
          </w:p>
        </w:tc>
      </w:tr>
      <w:tr w14:paraId="2593E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78D8FA">
            <w:pPr>
              <w:spacing w:line="400" w:lineRule="exact"/>
              <w:jc w:val="center"/>
              <w:rPr>
                <w:rFonts w:hint="eastAsia"/>
                <w:sz w:val="24"/>
              </w:rPr>
            </w:pPr>
            <w:r>
              <w:rPr>
                <w:rFonts w:hint="eastAsia"/>
                <w:sz w:val="24"/>
              </w:rPr>
              <w:t>94</w:t>
            </w:r>
          </w:p>
        </w:tc>
        <w:tc>
          <w:tcPr>
            <w:tcW w:w="1378" w:type="dxa"/>
            <w:gridSpan w:val="2"/>
            <w:noWrap w:val="0"/>
            <w:vAlign w:val="center"/>
          </w:tcPr>
          <w:p w14:paraId="3A82E353">
            <w:pPr>
              <w:spacing w:line="400" w:lineRule="exact"/>
              <w:jc w:val="center"/>
              <w:rPr>
                <w:rFonts w:hint="eastAsia"/>
                <w:sz w:val="24"/>
              </w:rPr>
            </w:pPr>
            <w:r>
              <w:rPr>
                <w:rFonts w:hint="eastAsia"/>
                <w:sz w:val="24"/>
              </w:rPr>
              <w:t>行政处罚</w:t>
            </w:r>
          </w:p>
        </w:tc>
        <w:tc>
          <w:tcPr>
            <w:tcW w:w="3418" w:type="dxa"/>
            <w:gridSpan w:val="2"/>
            <w:noWrap w:val="0"/>
            <w:vAlign w:val="center"/>
          </w:tcPr>
          <w:p w14:paraId="78438237">
            <w:pPr>
              <w:spacing w:line="400" w:lineRule="exact"/>
              <w:ind w:left="31" w:leftChars="15" w:right="31" w:rightChars="15"/>
              <w:rPr>
                <w:rFonts w:hint="eastAsia"/>
                <w:sz w:val="24"/>
              </w:rPr>
            </w:pPr>
            <w:r>
              <w:rPr>
                <w:rFonts w:hint="eastAsia"/>
                <w:sz w:val="24"/>
              </w:rPr>
              <w:t>对不依法保证安全生产所必需的资金投入，致使生产经营单位不具备安全生产条件行为的处罚</w:t>
            </w:r>
          </w:p>
        </w:tc>
        <w:tc>
          <w:tcPr>
            <w:tcW w:w="1738" w:type="dxa"/>
            <w:noWrap w:val="0"/>
            <w:vAlign w:val="center"/>
          </w:tcPr>
          <w:p w14:paraId="724CE485">
            <w:pPr>
              <w:spacing w:line="400" w:lineRule="exact"/>
              <w:jc w:val="center"/>
              <w:rPr>
                <w:rFonts w:hint="eastAsia"/>
                <w:sz w:val="24"/>
              </w:rPr>
            </w:pPr>
            <w:r>
              <w:rPr>
                <w:rFonts w:hint="eastAsia"/>
                <w:sz w:val="24"/>
              </w:rPr>
              <w:t>省</w:t>
            </w:r>
          </w:p>
        </w:tc>
        <w:tc>
          <w:tcPr>
            <w:tcW w:w="1704" w:type="dxa"/>
            <w:noWrap w:val="0"/>
            <w:vAlign w:val="center"/>
          </w:tcPr>
          <w:p w14:paraId="6D819144">
            <w:pPr>
              <w:spacing w:line="400" w:lineRule="exact"/>
              <w:rPr>
                <w:sz w:val="24"/>
              </w:rPr>
            </w:pPr>
          </w:p>
        </w:tc>
      </w:tr>
      <w:tr w14:paraId="1E227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D381A7">
            <w:pPr>
              <w:spacing w:line="400" w:lineRule="exact"/>
              <w:jc w:val="center"/>
              <w:rPr>
                <w:rFonts w:hint="eastAsia"/>
                <w:sz w:val="24"/>
              </w:rPr>
            </w:pPr>
            <w:r>
              <w:rPr>
                <w:rFonts w:hint="eastAsia"/>
                <w:sz w:val="24"/>
              </w:rPr>
              <w:t>95</w:t>
            </w:r>
          </w:p>
        </w:tc>
        <w:tc>
          <w:tcPr>
            <w:tcW w:w="1378" w:type="dxa"/>
            <w:gridSpan w:val="2"/>
            <w:noWrap w:val="0"/>
            <w:vAlign w:val="center"/>
          </w:tcPr>
          <w:p w14:paraId="589BE540">
            <w:pPr>
              <w:spacing w:line="400" w:lineRule="exact"/>
              <w:jc w:val="center"/>
              <w:rPr>
                <w:rFonts w:hint="eastAsia"/>
                <w:sz w:val="24"/>
              </w:rPr>
            </w:pPr>
            <w:r>
              <w:rPr>
                <w:rFonts w:hint="eastAsia"/>
                <w:sz w:val="24"/>
              </w:rPr>
              <w:t>行政处罚</w:t>
            </w:r>
          </w:p>
        </w:tc>
        <w:tc>
          <w:tcPr>
            <w:tcW w:w="3418" w:type="dxa"/>
            <w:gridSpan w:val="2"/>
            <w:noWrap w:val="0"/>
            <w:vAlign w:val="center"/>
          </w:tcPr>
          <w:p w14:paraId="1F04DD5F">
            <w:pPr>
              <w:spacing w:line="400" w:lineRule="exact"/>
              <w:ind w:left="31" w:leftChars="15" w:right="31" w:rightChars="15"/>
              <w:rPr>
                <w:rFonts w:hint="eastAsia"/>
                <w:sz w:val="24"/>
              </w:rPr>
            </w:pPr>
            <w:r>
              <w:rPr>
                <w:rFonts w:hint="eastAsia"/>
                <w:sz w:val="24"/>
              </w:rPr>
              <w:t>对交通运输领域生产经营单位主要负责人及其安全生产管理人员未履行安全生产管理职责的处罚</w:t>
            </w:r>
          </w:p>
        </w:tc>
        <w:tc>
          <w:tcPr>
            <w:tcW w:w="1738" w:type="dxa"/>
            <w:noWrap w:val="0"/>
            <w:vAlign w:val="center"/>
          </w:tcPr>
          <w:p w14:paraId="5F45B134">
            <w:pPr>
              <w:spacing w:line="400" w:lineRule="exact"/>
              <w:jc w:val="center"/>
              <w:rPr>
                <w:rFonts w:hint="eastAsia"/>
                <w:sz w:val="24"/>
              </w:rPr>
            </w:pPr>
            <w:r>
              <w:rPr>
                <w:rFonts w:hint="eastAsia"/>
                <w:sz w:val="24"/>
              </w:rPr>
              <w:t>省、市、县</w:t>
            </w:r>
          </w:p>
        </w:tc>
        <w:tc>
          <w:tcPr>
            <w:tcW w:w="1704" w:type="dxa"/>
            <w:noWrap w:val="0"/>
            <w:vAlign w:val="center"/>
          </w:tcPr>
          <w:p w14:paraId="162960CC">
            <w:pPr>
              <w:spacing w:line="400" w:lineRule="exact"/>
              <w:rPr>
                <w:sz w:val="24"/>
              </w:rPr>
            </w:pPr>
          </w:p>
        </w:tc>
      </w:tr>
      <w:tr w14:paraId="75269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776F47">
            <w:pPr>
              <w:spacing w:line="400" w:lineRule="exact"/>
              <w:jc w:val="center"/>
              <w:rPr>
                <w:rFonts w:hint="eastAsia"/>
                <w:sz w:val="24"/>
              </w:rPr>
            </w:pPr>
            <w:r>
              <w:rPr>
                <w:rFonts w:hint="eastAsia"/>
                <w:sz w:val="24"/>
              </w:rPr>
              <w:t>96</w:t>
            </w:r>
          </w:p>
        </w:tc>
        <w:tc>
          <w:tcPr>
            <w:tcW w:w="1378" w:type="dxa"/>
            <w:gridSpan w:val="2"/>
            <w:noWrap w:val="0"/>
            <w:vAlign w:val="center"/>
          </w:tcPr>
          <w:p w14:paraId="0EECD88E">
            <w:pPr>
              <w:spacing w:line="380" w:lineRule="exact"/>
              <w:jc w:val="center"/>
              <w:rPr>
                <w:rFonts w:hint="eastAsia"/>
                <w:sz w:val="24"/>
              </w:rPr>
            </w:pPr>
            <w:r>
              <w:rPr>
                <w:rFonts w:hint="eastAsia"/>
                <w:sz w:val="24"/>
              </w:rPr>
              <w:t>行政处罚</w:t>
            </w:r>
          </w:p>
        </w:tc>
        <w:tc>
          <w:tcPr>
            <w:tcW w:w="3418" w:type="dxa"/>
            <w:gridSpan w:val="2"/>
            <w:noWrap w:val="0"/>
            <w:vAlign w:val="center"/>
          </w:tcPr>
          <w:p w14:paraId="68093392">
            <w:pPr>
              <w:spacing w:line="380" w:lineRule="exact"/>
              <w:ind w:left="31" w:leftChars="15" w:right="31" w:rightChars="15"/>
              <w:rPr>
                <w:rFonts w:hint="eastAsia"/>
                <w:sz w:val="24"/>
              </w:rPr>
            </w:pPr>
            <w:r>
              <w:rPr>
                <w:rFonts w:hint="eastAsia"/>
                <w:sz w:val="24"/>
              </w:rPr>
              <w:t>对交通运输领域建设单位将工程发包给不具备安全生产条件或者相应资质的单位或者个人行为的处罚</w:t>
            </w:r>
          </w:p>
        </w:tc>
        <w:tc>
          <w:tcPr>
            <w:tcW w:w="1738" w:type="dxa"/>
            <w:noWrap w:val="0"/>
            <w:vAlign w:val="center"/>
          </w:tcPr>
          <w:p w14:paraId="0FC1AE02">
            <w:pPr>
              <w:spacing w:line="380" w:lineRule="exact"/>
              <w:jc w:val="center"/>
              <w:rPr>
                <w:rFonts w:hint="eastAsia"/>
                <w:sz w:val="24"/>
              </w:rPr>
            </w:pPr>
            <w:r>
              <w:rPr>
                <w:rFonts w:hint="eastAsia"/>
                <w:sz w:val="24"/>
              </w:rPr>
              <w:t>省、市、县</w:t>
            </w:r>
          </w:p>
        </w:tc>
        <w:tc>
          <w:tcPr>
            <w:tcW w:w="1704" w:type="dxa"/>
            <w:noWrap w:val="0"/>
            <w:vAlign w:val="center"/>
          </w:tcPr>
          <w:p w14:paraId="22F12C3F">
            <w:pPr>
              <w:spacing w:line="400" w:lineRule="exact"/>
              <w:rPr>
                <w:sz w:val="24"/>
              </w:rPr>
            </w:pPr>
          </w:p>
        </w:tc>
      </w:tr>
      <w:tr w14:paraId="07EBE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03B299">
            <w:pPr>
              <w:spacing w:line="400" w:lineRule="exact"/>
              <w:jc w:val="center"/>
              <w:rPr>
                <w:rFonts w:hint="eastAsia"/>
                <w:sz w:val="24"/>
              </w:rPr>
            </w:pPr>
            <w:r>
              <w:rPr>
                <w:rFonts w:hint="eastAsia"/>
                <w:sz w:val="24"/>
              </w:rPr>
              <w:t>97</w:t>
            </w:r>
          </w:p>
        </w:tc>
        <w:tc>
          <w:tcPr>
            <w:tcW w:w="1378" w:type="dxa"/>
            <w:gridSpan w:val="2"/>
            <w:noWrap w:val="0"/>
            <w:vAlign w:val="center"/>
          </w:tcPr>
          <w:p w14:paraId="587B0B8A">
            <w:pPr>
              <w:spacing w:line="380" w:lineRule="exact"/>
              <w:jc w:val="center"/>
              <w:rPr>
                <w:rFonts w:hint="eastAsia"/>
                <w:sz w:val="24"/>
              </w:rPr>
            </w:pPr>
            <w:r>
              <w:rPr>
                <w:rFonts w:hint="eastAsia"/>
                <w:sz w:val="24"/>
              </w:rPr>
              <w:t>行政处罚</w:t>
            </w:r>
          </w:p>
        </w:tc>
        <w:tc>
          <w:tcPr>
            <w:tcW w:w="3418" w:type="dxa"/>
            <w:gridSpan w:val="2"/>
            <w:noWrap w:val="0"/>
            <w:vAlign w:val="center"/>
          </w:tcPr>
          <w:p w14:paraId="062590C8">
            <w:pPr>
              <w:spacing w:line="380" w:lineRule="exact"/>
              <w:ind w:left="31" w:leftChars="15" w:right="31" w:rightChars="15"/>
              <w:rPr>
                <w:rFonts w:hint="eastAsia"/>
                <w:sz w:val="24"/>
              </w:rPr>
            </w:pPr>
            <w:r>
              <w:rPr>
                <w:rFonts w:hint="eastAsia"/>
                <w:sz w:val="24"/>
              </w:rPr>
              <w:t>对施工单位在工程上使用或安装未经监理工程师签认的建筑材料、构件和设备等行为的处罚</w:t>
            </w:r>
          </w:p>
        </w:tc>
        <w:tc>
          <w:tcPr>
            <w:tcW w:w="1738" w:type="dxa"/>
            <w:noWrap w:val="0"/>
            <w:vAlign w:val="center"/>
          </w:tcPr>
          <w:p w14:paraId="7985205B">
            <w:pPr>
              <w:spacing w:line="380" w:lineRule="exact"/>
              <w:jc w:val="center"/>
              <w:rPr>
                <w:rFonts w:hint="eastAsia"/>
                <w:sz w:val="24"/>
              </w:rPr>
            </w:pPr>
            <w:r>
              <w:rPr>
                <w:rFonts w:hint="eastAsia"/>
                <w:sz w:val="24"/>
              </w:rPr>
              <w:t>省、市、县</w:t>
            </w:r>
          </w:p>
        </w:tc>
        <w:tc>
          <w:tcPr>
            <w:tcW w:w="1704" w:type="dxa"/>
            <w:noWrap w:val="0"/>
            <w:vAlign w:val="center"/>
          </w:tcPr>
          <w:p w14:paraId="3ADB70E8">
            <w:pPr>
              <w:spacing w:line="400" w:lineRule="exact"/>
              <w:rPr>
                <w:sz w:val="24"/>
              </w:rPr>
            </w:pPr>
          </w:p>
        </w:tc>
      </w:tr>
      <w:tr w14:paraId="62BFE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A36A077">
            <w:pPr>
              <w:spacing w:line="400" w:lineRule="exact"/>
              <w:jc w:val="center"/>
              <w:rPr>
                <w:rFonts w:hint="eastAsia"/>
                <w:sz w:val="24"/>
              </w:rPr>
            </w:pPr>
            <w:r>
              <w:rPr>
                <w:rFonts w:hint="eastAsia"/>
                <w:sz w:val="24"/>
              </w:rPr>
              <w:t>98</w:t>
            </w:r>
          </w:p>
        </w:tc>
        <w:tc>
          <w:tcPr>
            <w:tcW w:w="1378" w:type="dxa"/>
            <w:gridSpan w:val="2"/>
            <w:noWrap w:val="0"/>
            <w:vAlign w:val="center"/>
          </w:tcPr>
          <w:p w14:paraId="4CF4FFB6">
            <w:pPr>
              <w:spacing w:line="380" w:lineRule="exact"/>
              <w:jc w:val="center"/>
              <w:rPr>
                <w:rFonts w:hint="eastAsia"/>
                <w:sz w:val="24"/>
              </w:rPr>
            </w:pPr>
            <w:r>
              <w:rPr>
                <w:rFonts w:hint="eastAsia"/>
                <w:sz w:val="24"/>
              </w:rPr>
              <w:t>行政处罚</w:t>
            </w:r>
          </w:p>
        </w:tc>
        <w:tc>
          <w:tcPr>
            <w:tcW w:w="3418" w:type="dxa"/>
            <w:gridSpan w:val="2"/>
            <w:noWrap w:val="0"/>
            <w:vAlign w:val="center"/>
          </w:tcPr>
          <w:p w14:paraId="6FC7C6DB">
            <w:pPr>
              <w:spacing w:line="380" w:lineRule="exact"/>
              <w:ind w:left="31" w:leftChars="15" w:right="31" w:rightChars="15"/>
              <w:rPr>
                <w:rFonts w:hint="eastAsia"/>
                <w:sz w:val="24"/>
              </w:rPr>
            </w:pPr>
            <w:r>
              <w:rPr>
                <w:rFonts w:hint="eastAsia"/>
                <w:sz w:val="24"/>
              </w:rPr>
              <w:t>对交通运输建设工程领域从业单位、人员违反工程质量和安全生产管理规定行为的处罚</w:t>
            </w:r>
          </w:p>
        </w:tc>
        <w:tc>
          <w:tcPr>
            <w:tcW w:w="1738" w:type="dxa"/>
            <w:noWrap w:val="0"/>
            <w:vAlign w:val="center"/>
          </w:tcPr>
          <w:p w14:paraId="094DD74B">
            <w:pPr>
              <w:spacing w:line="380" w:lineRule="exact"/>
              <w:jc w:val="center"/>
              <w:rPr>
                <w:rFonts w:hint="eastAsia"/>
                <w:sz w:val="24"/>
              </w:rPr>
            </w:pPr>
            <w:r>
              <w:rPr>
                <w:rFonts w:hint="eastAsia"/>
                <w:sz w:val="24"/>
              </w:rPr>
              <w:t>省、市、县</w:t>
            </w:r>
          </w:p>
        </w:tc>
        <w:tc>
          <w:tcPr>
            <w:tcW w:w="1704" w:type="dxa"/>
            <w:noWrap w:val="0"/>
            <w:vAlign w:val="center"/>
          </w:tcPr>
          <w:p w14:paraId="7484C9D7">
            <w:pPr>
              <w:spacing w:line="400" w:lineRule="exact"/>
              <w:rPr>
                <w:sz w:val="24"/>
              </w:rPr>
            </w:pPr>
          </w:p>
        </w:tc>
      </w:tr>
      <w:tr w14:paraId="55681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6EC377">
            <w:pPr>
              <w:spacing w:line="400" w:lineRule="exact"/>
              <w:jc w:val="center"/>
              <w:rPr>
                <w:rFonts w:hint="eastAsia"/>
                <w:sz w:val="24"/>
              </w:rPr>
            </w:pPr>
            <w:r>
              <w:rPr>
                <w:rFonts w:hint="eastAsia"/>
                <w:sz w:val="24"/>
              </w:rPr>
              <w:t>99</w:t>
            </w:r>
          </w:p>
        </w:tc>
        <w:tc>
          <w:tcPr>
            <w:tcW w:w="1378" w:type="dxa"/>
            <w:gridSpan w:val="2"/>
            <w:noWrap w:val="0"/>
            <w:vAlign w:val="center"/>
          </w:tcPr>
          <w:p w14:paraId="3D1088AA">
            <w:pPr>
              <w:spacing w:line="380" w:lineRule="exact"/>
              <w:jc w:val="center"/>
              <w:rPr>
                <w:rFonts w:hint="eastAsia"/>
                <w:sz w:val="24"/>
              </w:rPr>
            </w:pPr>
            <w:r>
              <w:rPr>
                <w:rFonts w:hint="eastAsia"/>
                <w:sz w:val="24"/>
              </w:rPr>
              <w:t>行政处罚</w:t>
            </w:r>
          </w:p>
        </w:tc>
        <w:tc>
          <w:tcPr>
            <w:tcW w:w="3418" w:type="dxa"/>
            <w:gridSpan w:val="2"/>
            <w:noWrap w:val="0"/>
            <w:vAlign w:val="center"/>
          </w:tcPr>
          <w:p w14:paraId="33062E2D">
            <w:pPr>
              <w:spacing w:line="380" w:lineRule="exact"/>
              <w:ind w:left="31" w:leftChars="15" w:right="31" w:rightChars="15"/>
              <w:rPr>
                <w:rFonts w:hint="eastAsia"/>
                <w:spacing w:val="-3"/>
                <w:sz w:val="24"/>
              </w:rPr>
            </w:pPr>
            <w:r>
              <w:rPr>
                <w:rFonts w:hint="eastAsia"/>
                <w:spacing w:val="-3"/>
                <w:sz w:val="24"/>
              </w:rPr>
              <w:t>对交通运输建设工程领域施工单位不按照工程设计图纸或者施工技术标准施工等行为的处罚</w:t>
            </w:r>
          </w:p>
        </w:tc>
        <w:tc>
          <w:tcPr>
            <w:tcW w:w="1738" w:type="dxa"/>
            <w:noWrap w:val="0"/>
            <w:vAlign w:val="center"/>
          </w:tcPr>
          <w:p w14:paraId="6431AD07">
            <w:pPr>
              <w:spacing w:line="380" w:lineRule="exact"/>
              <w:jc w:val="center"/>
              <w:rPr>
                <w:rFonts w:hint="eastAsia"/>
                <w:sz w:val="24"/>
              </w:rPr>
            </w:pPr>
            <w:r>
              <w:rPr>
                <w:rFonts w:hint="eastAsia"/>
                <w:sz w:val="24"/>
              </w:rPr>
              <w:t>省</w:t>
            </w:r>
          </w:p>
        </w:tc>
        <w:tc>
          <w:tcPr>
            <w:tcW w:w="1704" w:type="dxa"/>
            <w:noWrap w:val="0"/>
            <w:vAlign w:val="center"/>
          </w:tcPr>
          <w:p w14:paraId="79B3252F">
            <w:pPr>
              <w:spacing w:line="400" w:lineRule="exact"/>
              <w:rPr>
                <w:sz w:val="24"/>
              </w:rPr>
            </w:pPr>
          </w:p>
        </w:tc>
      </w:tr>
      <w:tr w14:paraId="636E7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12AC21">
            <w:pPr>
              <w:spacing w:line="400" w:lineRule="exact"/>
              <w:jc w:val="center"/>
              <w:rPr>
                <w:rFonts w:hint="eastAsia"/>
                <w:sz w:val="24"/>
              </w:rPr>
            </w:pPr>
            <w:r>
              <w:rPr>
                <w:rFonts w:hint="eastAsia"/>
                <w:sz w:val="24"/>
              </w:rPr>
              <w:t>100</w:t>
            </w:r>
          </w:p>
        </w:tc>
        <w:tc>
          <w:tcPr>
            <w:tcW w:w="1378" w:type="dxa"/>
            <w:gridSpan w:val="2"/>
            <w:noWrap w:val="0"/>
            <w:vAlign w:val="center"/>
          </w:tcPr>
          <w:p w14:paraId="43789569">
            <w:pPr>
              <w:spacing w:line="380" w:lineRule="exact"/>
              <w:jc w:val="center"/>
              <w:rPr>
                <w:rFonts w:hint="eastAsia"/>
                <w:sz w:val="24"/>
              </w:rPr>
            </w:pPr>
            <w:r>
              <w:rPr>
                <w:rFonts w:hint="eastAsia"/>
                <w:sz w:val="24"/>
              </w:rPr>
              <w:t>行政处罚</w:t>
            </w:r>
          </w:p>
        </w:tc>
        <w:tc>
          <w:tcPr>
            <w:tcW w:w="3418" w:type="dxa"/>
            <w:gridSpan w:val="2"/>
            <w:noWrap w:val="0"/>
            <w:vAlign w:val="center"/>
          </w:tcPr>
          <w:p w14:paraId="308E6F46">
            <w:pPr>
              <w:spacing w:line="380" w:lineRule="exact"/>
              <w:ind w:left="31" w:leftChars="15" w:right="31" w:rightChars="15"/>
              <w:rPr>
                <w:rFonts w:hint="eastAsia"/>
                <w:sz w:val="24"/>
              </w:rPr>
            </w:pPr>
            <w:r>
              <w:rPr>
                <w:rFonts w:hint="eastAsia"/>
                <w:sz w:val="24"/>
              </w:rPr>
              <w:t>对交通运输建设工程领域施工单位未对材料、构配件等进行检验检测行为的处罚</w:t>
            </w:r>
          </w:p>
        </w:tc>
        <w:tc>
          <w:tcPr>
            <w:tcW w:w="1738" w:type="dxa"/>
            <w:noWrap w:val="0"/>
            <w:vAlign w:val="center"/>
          </w:tcPr>
          <w:p w14:paraId="509AB425">
            <w:pPr>
              <w:spacing w:line="380" w:lineRule="exact"/>
              <w:jc w:val="center"/>
              <w:rPr>
                <w:rFonts w:hint="eastAsia"/>
                <w:sz w:val="24"/>
              </w:rPr>
            </w:pPr>
            <w:r>
              <w:rPr>
                <w:rFonts w:hint="eastAsia"/>
                <w:sz w:val="24"/>
              </w:rPr>
              <w:t>省</w:t>
            </w:r>
          </w:p>
        </w:tc>
        <w:tc>
          <w:tcPr>
            <w:tcW w:w="1704" w:type="dxa"/>
            <w:noWrap w:val="0"/>
            <w:vAlign w:val="center"/>
          </w:tcPr>
          <w:p w14:paraId="006CF411">
            <w:pPr>
              <w:spacing w:line="400" w:lineRule="exact"/>
              <w:rPr>
                <w:sz w:val="24"/>
              </w:rPr>
            </w:pPr>
          </w:p>
        </w:tc>
      </w:tr>
      <w:tr w14:paraId="00C2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90824A">
            <w:pPr>
              <w:spacing w:line="400" w:lineRule="exact"/>
              <w:jc w:val="center"/>
              <w:rPr>
                <w:rFonts w:hint="eastAsia"/>
                <w:sz w:val="24"/>
              </w:rPr>
            </w:pPr>
            <w:r>
              <w:rPr>
                <w:rFonts w:hint="eastAsia"/>
                <w:sz w:val="24"/>
              </w:rPr>
              <w:t>101</w:t>
            </w:r>
          </w:p>
        </w:tc>
        <w:tc>
          <w:tcPr>
            <w:tcW w:w="1378" w:type="dxa"/>
            <w:gridSpan w:val="2"/>
            <w:noWrap w:val="0"/>
            <w:vAlign w:val="center"/>
          </w:tcPr>
          <w:p w14:paraId="607E73A7">
            <w:pPr>
              <w:spacing w:line="380" w:lineRule="exact"/>
              <w:jc w:val="center"/>
              <w:rPr>
                <w:rFonts w:hint="eastAsia"/>
                <w:sz w:val="24"/>
              </w:rPr>
            </w:pPr>
            <w:r>
              <w:rPr>
                <w:rFonts w:hint="eastAsia"/>
                <w:sz w:val="24"/>
              </w:rPr>
              <w:t>行政处罚</w:t>
            </w:r>
          </w:p>
        </w:tc>
        <w:tc>
          <w:tcPr>
            <w:tcW w:w="3418" w:type="dxa"/>
            <w:gridSpan w:val="2"/>
            <w:noWrap w:val="0"/>
            <w:vAlign w:val="center"/>
          </w:tcPr>
          <w:p w14:paraId="7096A4FD">
            <w:pPr>
              <w:spacing w:line="380" w:lineRule="exact"/>
              <w:ind w:left="31" w:leftChars="15" w:right="31" w:rightChars="15"/>
              <w:rPr>
                <w:rFonts w:hint="eastAsia"/>
                <w:sz w:val="24"/>
              </w:rPr>
            </w:pPr>
            <w:r>
              <w:rPr>
                <w:rFonts w:hint="eastAsia"/>
                <w:sz w:val="24"/>
              </w:rPr>
              <w:t>对交通运输建设工程领域监理单位与相关单位串通，弄虚作假、降低工程质量等行为的处罚</w:t>
            </w:r>
          </w:p>
        </w:tc>
        <w:tc>
          <w:tcPr>
            <w:tcW w:w="1738" w:type="dxa"/>
            <w:noWrap w:val="0"/>
            <w:vAlign w:val="center"/>
          </w:tcPr>
          <w:p w14:paraId="36E6E5A4">
            <w:pPr>
              <w:spacing w:line="380" w:lineRule="exact"/>
              <w:jc w:val="center"/>
              <w:rPr>
                <w:rFonts w:hint="eastAsia"/>
                <w:sz w:val="24"/>
              </w:rPr>
            </w:pPr>
            <w:r>
              <w:rPr>
                <w:rFonts w:hint="eastAsia"/>
                <w:sz w:val="24"/>
              </w:rPr>
              <w:t>省</w:t>
            </w:r>
          </w:p>
        </w:tc>
        <w:tc>
          <w:tcPr>
            <w:tcW w:w="1704" w:type="dxa"/>
            <w:noWrap w:val="0"/>
            <w:vAlign w:val="center"/>
          </w:tcPr>
          <w:p w14:paraId="482B0536">
            <w:pPr>
              <w:spacing w:line="400" w:lineRule="exact"/>
              <w:rPr>
                <w:sz w:val="24"/>
              </w:rPr>
            </w:pPr>
          </w:p>
        </w:tc>
      </w:tr>
      <w:tr w14:paraId="7D60C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EC3DD3">
            <w:pPr>
              <w:spacing w:line="400" w:lineRule="exact"/>
              <w:jc w:val="center"/>
              <w:rPr>
                <w:rFonts w:hint="eastAsia"/>
                <w:sz w:val="24"/>
              </w:rPr>
            </w:pPr>
            <w:r>
              <w:rPr>
                <w:rFonts w:hint="eastAsia"/>
                <w:sz w:val="24"/>
              </w:rPr>
              <w:t>102</w:t>
            </w:r>
          </w:p>
        </w:tc>
        <w:tc>
          <w:tcPr>
            <w:tcW w:w="1378" w:type="dxa"/>
            <w:gridSpan w:val="2"/>
            <w:noWrap w:val="0"/>
            <w:vAlign w:val="center"/>
          </w:tcPr>
          <w:p w14:paraId="1989EF54">
            <w:pPr>
              <w:spacing w:line="380" w:lineRule="exact"/>
              <w:jc w:val="center"/>
              <w:rPr>
                <w:rFonts w:hint="eastAsia"/>
                <w:sz w:val="24"/>
              </w:rPr>
            </w:pPr>
            <w:r>
              <w:rPr>
                <w:rFonts w:hint="eastAsia"/>
                <w:sz w:val="24"/>
              </w:rPr>
              <w:t>行政处罚</w:t>
            </w:r>
          </w:p>
        </w:tc>
        <w:tc>
          <w:tcPr>
            <w:tcW w:w="3418" w:type="dxa"/>
            <w:gridSpan w:val="2"/>
            <w:noWrap w:val="0"/>
            <w:vAlign w:val="center"/>
          </w:tcPr>
          <w:p w14:paraId="39AA238F">
            <w:pPr>
              <w:spacing w:line="380" w:lineRule="exact"/>
              <w:ind w:left="31" w:leftChars="15" w:right="31" w:rightChars="15"/>
              <w:rPr>
                <w:rFonts w:hint="eastAsia"/>
                <w:sz w:val="24"/>
              </w:rPr>
            </w:pPr>
            <w:r>
              <w:rPr>
                <w:rFonts w:hint="eastAsia"/>
                <w:spacing w:val="-6"/>
                <w:sz w:val="24"/>
              </w:rPr>
              <w:t>对交通运输建设工程领域监理单位将不合格的工程、材料、构件和设备按合格签字行为的处罚</w:t>
            </w:r>
          </w:p>
        </w:tc>
        <w:tc>
          <w:tcPr>
            <w:tcW w:w="1738" w:type="dxa"/>
            <w:noWrap w:val="0"/>
            <w:vAlign w:val="center"/>
          </w:tcPr>
          <w:p w14:paraId="482890F6">
            <w:pPr>
              <w:spacing w:line="380" w:lineRule="exact"/>
              <w:jc w:val="center"/>
              <w:rPr>
                <w:rFonts w:hint="eastAsia"/>
                <w:sz w:val="24"/>
              </w:rPr>
            </w:pPr>
            <w:r>
              <w:rPr>
                <w:rFonts w:hint="eastAsia"/>
                <w:sz w:val="24"/>
              </w:rPr>
              <w:t>省</w:t>
            </w:r>
          </w:p>
        </w:tc>
        <w:tc>
          <w:tcPr>
            <w:tcW w:w="1704" w:type="dxa"/>
            <w:noWrap w:val="0"/>
            <w:vAlign w:val="center"/>
          </w:tcPr>
          <w:p w14:paraId="10478B71">
            <w:pPr>
              <w:spacing w:line="400" w:lineRule="exact"/>
              <w:rPr>
                <w:sz w:val="24"/>
              </w:rPr>
            </w:pPr>
          </w:p>
        </w:tc>
      </w:tr>
      <w:tr w14:paraId="1B496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CDB8C7">
            <w:pPr>
              <w:spacing w:line="400" w:lineRule="exact"/>
              <w:jc w:val="center"/>
              <w:rPr>
                <w:rFonts w:hint="eastAsia"/>
                <w:sz w:val="24"/>
              </w:rPr>
            </w:pPr>
            <w:r>
              <w:rPr>
                <w:rFonts w:hint="eastAsia"/>
                <w:sz w:val="24"/>
              </w:rPr>
              <w:t>103</w:t>
            </w:r>
          </w:p>
        </w:tc>
        <w:tc>
          <w:tcPr>
            <w:tcW w:w="1378" w:type="dxa"/>
            <w:gridSpan w:val="2"/>
            <w:noWrap w:val="0"/>
            <w:vAlign w:val="center"/>
          </w:tcPr>
          <w:p w14:paraId="1A5A4823">
            <w:pPr>
              <w:spacing w:line="380" w:lineRule="exact"/>
              <w:jc w:val="center"/>
              <w:rPr>
                <w:rFonts w:hint="eastAsia"/>
                <w:sz w:val="24"/>
              </w:rPr>
            </w:pPr>
            <w:r>
              <w:rPr>
                <w:rFonts w:hint="eastAsia"/>
                <w:sz w:val="24"/>
              </w:rPr>
              <w:t>行政处罚</w:t>
            </w:r>
          </w:p>
        </w:tc>
        <w:tc>
          <w:tcPr>
            <w:tcW w:w="3418" w:type="dxa"/>
            <w:gridSpan w:val="2"/>
            <w:noWrap w:val="0"/>
            <w:vAlign w:val="center"/>
          </w:tcPr>
          <w:p w14:paraId="4D9FB2CC">
            <w:pPr>
              <w:spacing w:line="380" w:lineRule="exact"/>
              <w:ind w:left="31" w:leftChars="15" w:right="31" w:rightChars="15"/>
              <w:rPr>
                <w:rFonts w:hint="eastAsia"/>
                <w:sz w:val="24"/>
              </w:rPr>
            </w:pPr>
            <w:r>
              <w:rPr>
                <w:rFonts w:hint="eastAsia"/>
                <w:sz w:val="24"/>
              </w:rPr>
              <w:t>对交通运输建设工程领域单位违法行为（工程质量方面）直接负有责任相关人员的处罚</w:t>
            </w:r>
          </w:p>
        </w:tc>
        <w:tc>
          <w:tcPr>
            <w:tcW w:w="1738" w:type="dxa"/>
            <w:noWrap w:val="0"/>
            <w:vAlign w:val="center"/>
          </w:tcPr>
          <w:p w14:paraId="0966D18E">
            <w:pPr>
              <w:spacing w:line="380" w:lineRule="exact"/>
              <w:jc w:val="center"/>
              <w:rPr>
                <w:rFonts w:hint="eastAsia"/>
                <w:sz w:val="24"/>
              </w:rPr>
            </w:pPr>
            <w:r>
              <w:rPr>
                <w:rFonts w:hint="eastAsia"/>
                <w:sz w:val="24"/>
              </w:rPr>
              <w:t>省、市、县</w:t>
            </w:r>
          </w:p>
        </w:tc>
        <w:tc>
          <w:tcPr>
            <w:tcW w:w="1704" w:type="dxa"/>
            <w:noWrap w:val="0"/>
            <w:vAlign w:val="center"/>
          </w:tcPr>
          <w:p w14:paraId="30068F57">
            <w:pPr>
              <w:spacing w:line="400" w:lineRule="exact"/>
              <w:rPr>
                <w:sz w:val="24"/>
              </w:rPr>
            </w:pPr>
          </w:p>
        </w:tc>
      </w:tr>
      <w:tr w14:paraId="6624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13924BF">
            <w:pPr>
              <w:spacing w:line="400" w:lineRule="exact"/>
              <w:jc w:val="center"/>
              <w:rPr>
                <w:rFonts w:hint="eastAsia"/>
                <w:sz w:val="24"/>
              </w:rPr>
            </w:pPr>
            <w:r>
              <w:rPr>
                <w:rFonts w:hint="eastAsia"/>
                <w:sz w:val="24"/>
              </w:rPr>
              <w:t>104</w:t>
            </w:r>
          </w:p>
        </w:tc>
        <w:tc>
          <w:tcPr>
            <w:tcW w:w="1378" w:type="dxa"/>
            <w:gridSpan w:val="2"/>
            <w:noWrap w:val="0"/>
            <w:vAlign w:val="center"/>
          </w:tcPr>
          <w:p w14:paraId="0191E19F">
            <w:pPr>
              <w:spacing w:line="380" w:lineRule="exact"/>
              <w:jc w:val="center"/>
              <w:rPr>
                <w:rFonts w:hint="eastAsia"/>
                <w:sz w:val="24"/>
              </w:rPr>
            </w:pPr>
            <w:r>
              <w:rPr>
                <w:rFonts w:hint="eastAsia"/>
                <w:sz w:val="24"/>
              </w:rPr>
              <w:t>行政处罚</w:t>
            </w:r>
          </w:p>
        </w:tc>
        <w:tc>
          <w:tcPr>
            <w:tcW w:w="3418" w:type="dxa"/>
            <w:gridSpan w:val="2"/>
            <w:noWrap w:val="0"/>
            <w:vAlign w:val="center"/>
          </w:tcPr>
          <w:p w14:paraId="583ADEDC">
            <w:pPr>
              <w:spacing w:line="380" w:lineRule="exact"/>
              <w:ind w:left="31" w:leftChars="15" w:right="31" w:rightChars="15"/>
              <w:rPr>
                <w:rFonts w:hint="eastAsia"/>
                <w:sz w:val="24"/>
              </w:rPr>
            </w:pPr>
            <w:r>
              <w:rPr>
                <w:rFonts w:hint="eastAsia"/>
                <w:sz w:val="24"/>
              </w:rPr>
              <w:t>对监理单位对施工单位不按照经审查合格的施工图设计文件施工或者有违反法律、法规、工程建设强制性标准和合同约定行为，未予以制止或者未报告等行为的处罚</w:t>
            </w:r>
          </w:p>
        </w:tc>
        <w:tc>
          <w:tcPr>
            <w:tcW w:w="1738" w:type="dxa"/>
            <w:noWrap w:val="0"/>
            <w:vAlign w:val="center"/>
          </w:tcPr>
          <w:p w14:paraId="4D6531F2">
            <w:pPr>
              <w:spacing w:line="380" w:lineRule="exact"/>
              <w:jc w:val="center"/>
              <w:rPr>
                <w:rFonts w:hint="eastAsia"/>
                <w:sz w:val="24"/>
              </w:rPr>
            </w:pPr>
            <w:r>
              <w:rPr>
                <w:rFonts w:hint="eastAsia"/>
                <w:sz w:val="24"/>
              </w:rPr>
              <w:t>省</w:t>
            </w:r>
          </w:p>
        </w:tc>
        <w:tc>
          <w:tcPr>
            <w:tcW w:w="1704" w:type="dxa"/>
            <w:noWrap w:val="0"/>
            <w:vAlign w:val="center"/>
          </w:tcPr>
          <w:p w14:paraId="2931CAF8">
            <w:pPr>
              <w:spacing w:line="400" w:lineRule="exact"/>
              <w:rPr>
                <w:sz w:val="24"/>
              </w:rPr>
            </w:pPr>
          </w:p>
        </w:tc>
      </w:tr>
      <w:tr w14:paraId="446BF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1FA8FA">
            <w:pPr>
              <w:spacing w:line="400" w:lineRule="exact"/>
              <w:jc w:val="center"/>
              <w:rPr>
                <w:rFonts w:hint="eastAsia"/>
                <w:sz w:val="24"/>
              </w:rPr>
            </w:pPr>
            <w:r>
              <w:rPr>
                <w:rFonts w:hint="eastAsia"/>
                <w:sz w:val="24"/>
              </w:rPr>
              <w:t>105</w:t>
            </w:r>
          </w:p>
        </w:tc>
        <w:tc>
          <w:tcPr>
            <w:tcW w:w="1378" w:type="dxa"/>
            <w:gridSpan w:val="2"/>
            <w:noWrap w:val="0"/>
            <w:vAlign w:val="center"/>
          </w:tcPr>
          <w:p w14:paraId="4F1B3ADA">
            <w:pPr>
              <w:spacing w:line="400" w:lineRule="exact"/>
              <w:jc w:val="center"/>
              <w:rPr>
                <w:rFonts w:hint="eastAsia"/>
                <w:sz w:val="24"/>
              </w:rPr>
            </w:pPr>
            <w:r>
              <w:rPr>
                <w:rFonts w:hint="eastAsia"/>
                <w:sz w:val="24"/>
              </w:rPr>
              <w:t>行政处罚</w:t>
            </w:r>
          </w:p>
        </w:tc>
        <w:tc>
          <w:tcPr>
            <w:tcW w:w="3418" w:type="dxa"/>
            <w:gridSpan w:val="2"/>
            <w:noWrap w:val="0"/>
            <w:vAlign w:val="center"/>
          </w:tcPr>
          <w:p w14:paraId="0F60ECEF">
            <w:pPr>
              <w:spacing w:line="400" w:lineRule="exact"/>
              <w:ind w:left="31" w:leftChars="15" w:right="31" w:rightChars="15"/>
              <w:rPr>
                <w:rFonts w:hint="eastAsia"/>
                <w:sz w:val="24"/>
              </w:rPr>
            </w:pPr>
            <w:r>
              <w:rPr>
                <w:rFonts w:hint="eastAsia"/>
                <w:sz w:val="24"/>
              </w:rPr>
              <w:t>对交通建设工程检测人员出具虚假试验检测数据或报告行为的处罚</w:t>
            </w:r>
          </w:p>
        </w:tc>
        <w:tc>
          <w:tcPr>
            <w:tcW w:w="1738" w:type="dxa"/>
            <w:noWrap w:val="0"/>
            <w:vAlign w:val="center"/>
          </w:tcPr>
          <w:p w14:paraId="72988585">
            <w:pPr>
              <w:spacing w:line="400" w:lineRule="exact"/>
              <w:jc w:val="center"/>
              <w:rPr>
                <w:rFonts w:hint="eastAsia"/>
                <w:sz w:val="24"/>
              </w:rPr>
            </w:pPr>
            <w:r>
              <w:rPr>
                <w:rFonts w:hint="eastAsia"/>
                <w:sz w:val="24"/>
              </w:rPr>
              <w:t>省</w:t>
            </w:r>
          </w:p>
        </w:tc>
        <w:tc>
          <w:tcPr>
            <w:tcW w:w="1704" w:type="dxa"/>
            <w:noWrap w:val="0"/>
            <w:vAlign w:val="center"/>
          </w:tcPr>
          <w:p w14:paraId="49B9888B">
            <w:pPr>
              <w:spacing w:line="400" w:lineRule="exact"/>
              <w:rPr>
                <w:sz w:val="24"/>
              </w:rPr>
            </w:pPr>
          </w:p>
        </w:tc>
      </w:tr>
      <w:tr w14:paraId="45614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6" w:hRule="atLeast"/>
          <w:jc w:val="center"/>
        </w:trPr>
        <w:tc>
          <w:tcPr>
            <w:tcW w:w="672" w:type="dxa"/>
            <w:noWrap w:val="0"/>
            <w:vAlign w:val="center"/>
          </w:tcPr>
          <w:p w14:paraId="3F69AAE5">
            <w:pPr>
              <w:spacing w:line="400" w:lineRule="exact"/>
              <w:jc w:val="center"/>
              <w:rPr>
                <w:rFonts w:hint="eastAsia"/>
                <w:sz w:val="24"/>
              </w:rPr>
            </w:pPr>
            <w:r>
              <w:rPr>
                <w:rFonts w:hint="eastAsia"/>
                <w:sz w:val="24"/>
              </w:rPr>
              <w:t>106</w:t>
            </w:r>
          </w:p>
        </w:tc>
        <w:tc>
          <w:tcPr>
            <w:tcW w:w="1378" w:type="dxa"/>
            <w:gridSpan w:val="2"/>
            <w:noWrap w:val="0"/>
            <w:vAlign w:val="center"/>
          </w:tcPr>
          <w:p w14:paraId="42B4B452">
            <w:pPr>
              <w:spacing w:line="400" w:lineRule="exact"/>
              <w:jc w:val="center"/>
              <w:rPr>
                <w:rFonts w:hint="eastAsia"/>
                <w:sz w:val="24"/>
              </w:rPr>
            </w:pPr>
            <w:r>
              <w:rPr>
                <w:rFonts w:hint="eastAsia"/>
                <w:sz w:val="24"/>
              </w:rPr>
              <w:t>行政处罚</w:t>
            </w:r>
          </w:p>
        </w:tc>
        <w:tc>
          <w:tcPr>
            <w:tcW w:w="3418" w:type="dxa"/>
            <w:gridSpan w:val="2"/>
            <w:noWrap w:val="0"/>
            <w:vAlign w:val="center"/>
          </w:tcPr>
          <w:p w14:paraId="5DD34C0B">
            <w:pPr>
              <w:spacing w:line="400" w:lineRule="exact"/>
              <w:ind w:left="31" w:leftChars="15" w:right="31" w:rightChars="15"/>
              <w:rPr>
                <w:rFonts w:hint="eastAsia"/>
                <w:sz w:val="24"/>
              </w:rPr>
            </w:pPr>
            <w:r>
              <w:rPr>
                <w:rFonts w:hint="eastAsia"/>
                <w:sz w:val="24"/>
              </w:rPr>
              <w:t>对道路运输货运和物流运营单位未实行安全查验制度，对客户身份进行查验等行为的处罚</w:t>
            </w:r>
          </w:p>
        </w:tc>
        <w:tc>
          <w:tcPr>
            <w:tcW w:w="1738" w:type="dxa"/>
            <w:noWrap w:val="0"/>
            <w:vAlign w:val="center"/>
          </w:tcPr>
          <w:p w14:paraId="04ED06F8">
            <w:pPr>
              <w:spacing w:line="400" w:lineRule="exact"/>
              <w:jc w:val="center"/>
              <w:rPr>
                <w:rFonts w:hint="eastAsia"/>
                <w:sz w:val="24"/>
              </w:rPr>
            </w:pPr>
            <w:r>
              <w:rPr>
                <w:rFonts w:hint="eastAsia"/>
                <w:sz w:val="24"/>
              </w:rPr>
              <w:t>市、县</w:t>
            </w:r>
          </w:p>
        </w:tc>
        <w:tc>
          <w:tcPr>
            <w:tcW w:w="1704" w:type="dxa"/>
            <w:noWrap w:val="0"/>
            <w:vAlign w:val="center"/>
          </w:tcPr>
          <w:p w14:paraId="0E60201F">
            <w:pPr>
              <w:spacing w:line="400" w:lineRule="exact"/>
              <w:rPr>
                <w:sz w:val="24"/>
              </w:rPr>
            </w:pPr>
          </w:p>
        </w:tc>
      </w:tr>
      <w:tr w14:paraId="0AD85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30" w:hRule="atLeast"/>
          <w:jc w:val="center"/>
        </w:trPr>
        <w:tc>
          <w:tcPr>
            <w:tcW w:w="672" w:type="dxa"/>
            <w:noWrap w:val="0"/>
            <w:vAlign w:val="center"/>
          </w:tcPr>
          <w:p w14:paraId="4DBDE265">
            <w:pPr>
              <w:spacing w:line="400" w:lineRule="exact"/>
              <w:jc w:val="center"/>
              <w:rPr>
                <w:rFonts w:hint="eastAsia"/>
                <w:sz w:val="24"/>
              </w:rPr>
            </w:pPr>
            <w:r>
              <w:rPr>
                <w:rFonts w:hint="eastAsia"/>
                <w:sz w:val="24"/>
              </w:rPr>
              <w:t>107</w:t>
            </w:r>
          </w:p>
        </w:tc>
        <w:tc>
          <w:tcPr>
            <w:tcW w:w="1378" w:type="dxa"/>
            <w:gridSpan w:val="2"/>
            <w:noWrap w:val="0"/>
            <w:vAlign w:val="center"/>
          </w:tcPr>
          <w:p w14:paraId="70D75998">
            <w:pPr>
              <w:spacing w:line="400" w:lineRule="exact"/>
              <w:jc w:val="center"/>
              <w:rPr>
                <w:rFonts w:hint="eastAsia"/>
                <w:sz w:val="24"/>
              </w:rPr>
            </w:pPr>
            <w:r>
              <w:rPr>
                <w:rFonts w:hint="eastAsia"/>
                <w:sz w:val="24"/>
              </w:rPr>
              <w:t>行政处罚</w:t>
            </w:r>
          </w:p>
        </w:tc>
        <w:tc>
          <w:tcPr>
            <w:tcW w:w="3418" w:type="dxa"/>
            <w:gridSpan w:val="2"/>
            <w:noWrap w:val="0"/>
            <w:vAlign w:val="center"/>
          </w:tcPr>
          <w:p w14:paraId="1AA233FB">
            <w:pPr>
              <w:spacing w:line="400" w:lineRule="exact"/>
              <w:ind w:left="31" w:leftChars="15" w:right="31" w:rightChars="15"/>
              <w:rPr>
                <w:rFonts w:hint="eastAsia"/>
                <w:sz w:val="24"/>
              </w:rPr>
            </w:pPr>
            <w:r>
              <w:rPr>
                <w:rFonts w:hint="eastAsia"/>
                <w:sz w:val="24"/>
              </w:rPr>
              <w:t>对长途客运、机动车租赁等业务经营者、服务提供者未按规定对客户身份进行查验，或者对身份不明、拒绝身份查验的客户提供服务等行为的处罚</w:t>
            </w:r>
          </w:p>
        </w:tc>
        <w:tc>
          <w:tcPr>
            <w:tcW w:w="1738" w:type="dxa"/>
            <w:noWrap w:val="0"/>
            <w:vAlign w:val="center"/>
          </w:tcPr>
          <w:p w14:paraId="636DDB3A">
            <w:pPr>
              <w:spacing w:line="400" w:lineRule="exact"/>
              <w:jc w:val="center"/>
              <w:rPr>
                <w:rFonts w:hint="eastAsia"/>
                <w:sz w:val="24"/>
              </w:rPr>
            </w:pPr>
            <w:r>
              <w:rPr>
                <w:rFonts w:hint="eastAsia"/>
                <w:sz w:val="24"/>
              </w:rPr>
              <w:t>市、县</w:t>
            </w:r>
          </w:p>
        </w:tc>
        <w:tc>
          <w:tcPr>
            <w:tcW w:w="1704" w:type="dxa"/>
            <w:noWrap w:val="0"/>
            <w:vAlign w:val="center"/>
          </w:tcPr>
          <w:p w14:paraId="76471298">
            <w:pPr>
              <w:spacing w:line="400" w:lineRule="exact"/>
              <w:rPr>
                <w:sz w:val="24"/>
              </w:rPr>
            </w:pPr>
          </w:p>
        </w:tc>
      </w:tr>
      <w:tr w14:paraId="72D6A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25" w:hRule="atLeast"/>
          <w:jc w:val="center"/>
        </w:trPr>
        <w:tc>
          <w:tcPr>
            <w:tcW w:w="672" w:type="dxa"/>
            <w:noWrap w:val="0"/>
            <w:vAlign w:val="center"/>
          </w:tcPr>
          <w:p w14:paraId="2B46D780">
            <w:pPr>
              <w:spacing w:line="400" w:lineRule="exact"/>
              <w:jc w:val="center"/>
              <w:rPr>
                <w:rFonts w:hint="eastAsia"/>
                <w:sz w:val="24"/>
              </w:rPr>
            </w:pPr>
            <w:r>
              <w:rPr>
                <w:rFonts w:hint="eastAsia"/>
                <w:sz w:val="24"/>
              </w:rPr>
              <w:t>108</w:t>
            </w:r>
          </w:p>
        </w:tc>
        <w:tc>
          <w:tcPr>
            <w:tcW w:w="1378" w:type="dxa"/>
            <w:gridSpan w:val="2"/>
            <w:noWrap w:val="0"/>
            <w:vAlign w:val="center"/>
          </w:tcPr>
          <w:p w14:paraId="625CBEB1">
            <w:pPr>
              <w:spacing w:line="400" w:lineRule="exact"/>
              <w:jc w:val="center"/>
              <w:rPr>
                <w:rFonts w:hint="eastAsia"/>
                <w:sz w:val="24"/>
              </w:rPr>
            </w:pPr>
            <w:r>
              <w:rPr>
                <w:rFonts w:hint="eastAsia"/>
                <w:sz w:val="24"/>
              </w:rPr>
              <w:t>行政处罚</w:t>
            </w:r>
          </w:p>
        </w:tc>
        <w:tc>
          <w:tcPr>
            <w:tcW w:w="3418" w:type="dxa"/>
            <w:gridSpan w:val="2"/>
            <w:noWrap w:val="0"/>
            <w:vAlign w:val="center"/>
          </w:tcPr>
          <w:p w14:paraId="12610C69">
            <w:pPr>
              <w:spacing w:line="400" w:lineRule="exact"/>
              <w:ind w:left="31" w:leftChars="15" w:right="31" w:rightChars="15"/>
              <w:rPr>
                <w:rFonts w:hint="eastAsia"/>
                <w:sz w:val="24"/>
              </w:rPr>
            </w:pPr>
            <w:r>
              <w:rPr>
                <w:rFonts w:hint="eastAsia"/>
                <w:sz w:val="24"/>
              </w:rPr>
              <w:t>对船舶未配置相应的防污染设备和器材，或者未持有合法有效的防止水域环境污染的证书与文书的处罚</w:t>
            </w:r>
          </w:p>
        </w:tc>
        <w:tc>
          <w:tcPr>
            <w:tcW w:w="1738" w:type="dxa"/>
            <w:noWrap w:val="0"/>
            <w:vAlign w:val="center"/>
          </w:tcPr>
          <w:p w14:paraId="1C3F7961">
            <w:pPr>
              <w:spacing w:line="400" w:lineRule="exact"/>
              <w:jc w:val="center"/>
              <w:rPr>
                <w:rFonts w:hint="eastAsia"/>
                <w:sz w:val="24"/>
              </w:rPr>
            </w:pPr>
            <w:r>
              <w:rPr>
                <w:rFonts w:hint="eastAsia"/>
                <w:sz w:val="24"/>
              </w:rPr>
              <w:t>市、县</w:t>
            </w:r>
          </w:p>
        </w:tc>
        <w:tc>
          <w:tcPr>
            <w:tcW w:w="1704" w:type="dxa"/>
            <w:noWrap w:val="0"/>
            <w:vAlign w:val="center"/>
          </w:tcPr>
          <w:p w14:paraId="4E8B5BC4">
            <w:pPr>
              <w:spacing w:line="400" w:lineRule="exact"/>
              <w:rPr>
                <w:sz w:val="24"/>
              </w:rPr>
            </w:pPr>
          </w:p>
        </w:tc>
      </w:tr>
      <w:tr w14:paraId="6320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69" w:hRule="atLeast"/>
          <w:jc w:val="center"/>
        </w:trPr>
        <w:tc>
          <w:tcPr>
            <w:tcW w:w="672" w:type="dxa"/>
            <w:noWrap w:val="0"/>
            <w:vAlign w:val="center"/>
          </w:tcPr>
          <w:p w14:paraId="7EE53E11">
            <w:pPr>
              <w:spacing w:line="400" w:lineRule="exact"/>
              <w:jc w:val="center"/>
              <w:rPr>
                <w:rFonts w:hint="eastAsia"/>
                <w:sz w:val="24"/>
              </w:rPr>
            </w:pPr>
            <w:r>
              <w:rPr>
                <w:rFonts w:hint="eastAsia"/>
                <w:sz w:val="24"/>
              </w:rPr>
              <w:t>109</w:t>
            </w:r>
          </w:p>
        </w:tc>
        <w:tc>
          <w:tcPr>
            <w:tcW w:w="1378" w:type="dxa"/>
            <w:gridSpan w:val="2"/>
            <w:noWrap w:val="0"/>
            <w:vAlign w:val="center"/>
          </w:tcPr>
          <w:p w14:paraId="47C5E3DC">
            <w:pPr>
              <w:spacing w:line="400" w:lineRule="exact"/>
              <w:jc w:val="center"/>
              <w:rPr>
                <w:rFonts w:hint="eastAsia"/>
                <w:sz w:val="24"/>
              </w:rPr>
            </w:pPr>
            <w:r>
              <w:rPr>
                <w:rFonts w:hint="eastAsia"/>
                <w:sz w:val="24"/>
              </w:rPr>
              <w:t>行政处罚</w:t>
            </w:r>
          </w:p>
        </w:tc>
        <w:tc>
          <w:tcPr>
            <w:tcW w:w="3418" w:type="dxa"/>
            <w:gridSpan w:val="2"/>
            <w:noWrap w:val="0"/>
            <w:vAlign w:val="center"/>
          </w:tcPr>
          <w:p w14:paraId="1454794C">
            <w:pPr>
              <w:spacing w:line="400" w:lineRule="exact"/>
              <w:ind w:left="31" w:leftChars="15" w:right="31" w:rightChars="15"/>
              <w:rPr>
                <w:rFonts w:hint="eastAsia"/>
                <w:sz w:val="24"/>
              </w:rPr>
            </w:pPr>
            <w:r>
              <w:rPr>
                <w:rFonts w:hint="eastAsia"/>
                <w:sz w:val="24"/>
              </w:rPr>
              <w:t>对违反港口规划建设港口、码头或者其他港口设施或未经依法批准，建设港口设施使用港口岸线的处罚</w:t>
            </w:r>
          </w:p>
        </w:tc>
        <w:tc>
          <w:tcPr>
            <w:tcW w:w="1738" w:type="dxa"/>
            <w:noWrap w:val="0"/>
            <w:vAlign w:val="center"/>
          </w:tcPr>
          <w:p w14:paraId="7EEE1DAA">
            <w:pPr>
              <w:spacing w:line="400" w:lineRule="exact"/>
              <w:jc w:val="center"/>
              <w:rPr>
                <w:rFonts w:hint="eastAsia"/>
                <w:sz w:val="24"/>
              </w:rPr>
            </w:pPr>
            <w:r>
              <w:rPr>
                <w:rFonts w:hint="eastAsia"/>
                <w:sz w:val="24"/>
              </w:rPr>
              <w:t>市、县</w:t>
            </w:r>
          </w:p>
        </w:tc>
        <w:tc>
          <w:tcPr>
            <w:tcW w:w="1704" w:type="dxa"/>
            <w:noWrap w:val="0"/>
            <w:vAlign w:val="center"/>
          </w:tcPr>
          <w:p w14:paraId="10C12DB4">
            <w:pPr>
              <w:spacing w:line="400" w:lineRule="exact"/>
              <w:rPr>
                <w:sz w:val="24"/>
              </w:rPr>
            </w:pPr>
          </w:p>
        </w:tc>
      </w:tr>
      <w:tr w14:paraId="7D7D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33" w:hRule="atLeast"/>
          <w:jc w:val="center"/>
        </w:trPr>
        <w:tc>
          <w:tcPr>
            <w:tcW w:w="672" w:type="dxa"/>
            <w:noWrap w:val="0"/>
            <w:vAlign w:val="center"/>
          </w:tcPr>
          <w:p w14:paraId="2FA2535F">
            <w:pPr>
              <w:spacing w:line="400" w:lineRule="exact"/>
              <w:jc w:val="center"/>
              <w:rPr>
                <w:rFonts w:hint="eastAsia"/>
                <w:sz w:val="24"/>
              </w:rPr>
            </w:pPr>
            <w:r>
              <w:rPr>
                <w:rFonts w:hint="eastAsia"/>
                <w:sz w:val="24"/>
              </w:rPr>
              <w:t>110</w:t>
            </w:r>
          </w:p>
        </w:tc>
        <w:tc>
          <w:tcPr>
            <w:tcW w:w="1378" w:type="dxa"/>
            <w:gridSpan w:val="2"/>
            <w:noWrap w:val="0"/>
            <w:vAlign w:val="center"/>
          </w:tcPr>
          <w:p w14:paraId="7F538FFF">
            <w:pPr>
              <w:spacing w:line="400" w:lineRule="exact"/>
              <w:jc w:val="center"/>
              <w:rPr>
                <w:rFonts w:hint="eastAsia"/>
                <w:sz w:val="24"/>
              </w:rPr>
            </w:pPr>
            <w:r>
              <w:rPr>
                <w:rFonts w:hint="eastAsia"/>
                <w:sz w:val="24"/>
              </w:rPr>
              <w:t>行政处罚</w:t>
            </w:r>
          </w:p>
        </w:tc>
        <w:tc>
          <w:tcPr>
            <w:tcW w:w="3418" w:type="dxa"/>
            <w:gridSpan w:val="2"/>
            <w:noWrap w:val="0"/>
            <w:vAlign w:val="center"/>
          </w:tcPr>
          <w:p w14:paraId="26AAB125">
            <w:pPr>
              <w:spacing w:line="400" w:lineRule="exact"/>
              <w:ind w:left="31" w:leftChars="15" w:right="31" w:rightChars="15"/>
              <w:rPr>
                <w:rFonts w:hint="eastAsia"/>
                <w:sz w:val="24"/>
              </w:rPr>
            </w:pPr>
            <w:r>
              <w:rPr>
                <w:rFonts w:hint="eastAsia"/>
                <w:sz w:val="24"/>
              </w:rPr>
              <w:t>对在港口建设的危险货物作业场所、实施卫生除害处理的专用场所与人口密集区或者港口客运设施的距离不符合国务院有关部门的规定的处罚</w:t>
            </w:r>
          </w:p>
        </w:tc>
        <w:tc>
          <w:tcPr>
            <w:tcW w:w="1738" w:type="dxa"/>
            <w:noWrap w:val="0"/>
            <w:vAlign w:val="center"/>
          </w:tcPr>
          <w:p w14:paraId="197BCB4D">
            <w:pPr>
              <w:spacing w:line="400" w:lineRule="exact"/>
              <w:jc w:val="center"/>
              <w:rPr>
                <w:rFonts w:hint="eastAsia"/>
                <w:sz w:val="24"/>
              </w:rPr>
            </w:pPr>
            <w:r>
              <w:rPr>
                <w:rFonts w:hint="eastAsia"/>
                <w:sz w:val="24"/>
              </w:rPr>
              <w:t>市、县</w:t>
            </w:r>
          </w:p>
        </w:tc>
        <w:tc>
          <w:tcPr>
            <w:tcW w:w="1704" w:type="dxa"/>
            <w:noWrap w:val="0"/>
            <w:vAlign w:val="center"/>
          </w:tcPr>
          <w:p w14:paraId="6F5173C5">
            <w:pPr>
              <w:spacing w:line="400" w:lineRule="exact"/>
              <w:rPr>
                <w:sz w:val="24"/>
              </w:rPr>
            </w:pPr>
          </w:p>
        </w:tc>
      </w:tr>
      <w:tr w14:paraId="760D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7" w:hRule="atLeast"/>
          <w:jc w:val="center"/>
        </w:trPr>
        <w:tc>
          <w:tcPr>
            <w:tcW w:w="672" w:type="dxa"/>
            <w:noWrap w:val="0"/>
            <w:vAlign w:val="center"/>
          </w:tcPr>
          <w:p w14:paraId="0A8287A1">
            <w:pPr>
              <w:spacing w:line="400" w:lineRule="exact"/>
              <w:jc w:val="center"/>
              <w:rPr>
                <w:rFonts w:hint="eastAsia"/>
                <w:sz w:val="24"/>
              </w:rPr>
            </w:pPr>
            <w:r>
              <w:rPr>
                <w:rFonts w:hint="eastAsia"/>
                <w:sz w:val="24"/>
              </w:rPr>
              <w:t>111</w:t>
            </w:r>
          </w:p>
        </w:tc>
        <w:tc>
          <w:tcPr>
            <w:tcW w:w="1378" w:type="dxa"/>
            <w:gridSpan w:val="2"/>
            <w:noWrap w:val="0"/>
            <w:vAlign w:val="center"/>
          </w:tcPr>
          <w:p w14:paraId="6C04C13E">
            <w:pPr>
              <w:spacing w:line="400" w:lineRule="exact"/>
              <w:jc w:val="center"/>
              <w:rPr>
                <w:rFonts w:hint="eastAsia"/>
                <w:sz w:val="24"/>
              </w:rPr>
            </w:pPr>
            <w:r>
              <w:rPr>
                <w:rFonts w:hint="eastAsia"/>
                <w:sz w:val="24"/>
              </w:rPr>
              <w:t>行政处罚</w:t>
            </w:r>
          </w:p>
        </w:tc>
        <w:tc>
          <w:tcPr>
            <w:tcW w:w="3418" w:type="dxa"/>
            <w:gridSpan w:val="2"/>
            <w:noWrap w:val="0"/>
            <w:vAlign w:val="center"/>
          </w:tcPr>
          <w:p w14:paraId="4CDF1980">
            <w:pPr>
              <w:spacing w:line="400" w:lineRule="exact"/>
              <w:ind w:left="31" w:leftChars="15" w:right="31" w:rightChars="15"/>
              <w:rPr>
                <w:rFonts w:hint="eastAsia"/>
                <w:sz w:val="24"/>
              </w:rPr>
            </w:pPr>
            <w:r>
              <w:rPr>
                <w:rFonts w:hint="eastAsia"/>
                <w:sz w:val="24"/>
              </w:rPr>
              <w:t>对码头或者港口装卸设施、客运设施等项目未经验收合格，擅自投入使用等行为的处罚</w:t>
            </w:r>
          </w:p>
        </w:tc>
        <w:tc>
          <w:tcPr>
            <w:tcW w:w="1738" w:type="dxa"/>
            <w:noWrap w:val="0"/>
            <w:vAlign w:val="center"/>
          </w:tcPr>
          <w:p w14:paraId="695A94B0">
            <w:pPr>
              <w:spacing w:line="400" w:lineRule="exact"/>
              <w:jc w:val="center"/>
              <w:rPr>
                <w:rFonts w:hint="eastAsia"/>
                <w:sz w:val="24"/>
              </w:rPr>
            </w:pPr>
            <w:r>
              <w:rPr>
                <w:rFonts w:hint="eastAsia"/>
                <w:sz w:val="24"/>
              </w:rPr>
              <w:t>市、县</w:t>
            </w:r>
          </w:p>
        </w:tc>
        <w:tc>
          <w:tcPr>
            <w:tcW w:w="1704" w:type="dxa"/>
            <w:noWrap w:val="0"/>
            <w:vAlign w:val="center"/>
          </w:tcPr>
          <w:p w14:paraId="13DCC0FB">
            <w:pPr>
              <w:spacing w:line="400" w:lineRule="exact"/>
              <w:rPr>
                <w:sz w:val="24"/>
              </w:rPr>
            </w:pPr>
          </w:p>
        </w:tc>
      </w:tr>
      <w:tr w14:paraId="064ED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0D35A1">
            <w:pPr>
              <w:spacing w:line="400" w:lineRule="exact"/>
              <w:jc w:val="center"/>
              <w:rPr>
                <w:rFonts w:hint="eastAsia"/>
                <w:sz w:val="24"/>
              </w:rPr>
            </w:pPr>
            <w:r>
              <w:rPr>
                <w:rFonts w:hint="eastAsia"/>
                <w:sz w:val="24"/>
              </w:rPr>
              <w:t>112</w:t>
            </w:r>
          </w:p>
        </w:tc>
        <w:tc>
          <w:tcPr>
            <w:tcW w:w="1378" w:type="dxa"/>
            <w:gridSpan w:val="2"/>
            <w:noWrap w:val="0"/>
            <w:vAlign w:val="center"/>
          </w:tcPr>
          <w:p w14:paraId="4D4F56BE">
            <w:pPr>
              <w:spacing w:line="400" w:lineRule="exact"/>
              <w:jc w:val="center"/>
              <w:rPr>
                <w:rFonts w:hint="eastAsia"/>
                <w:sz w:val="24"/>
              </w:rPr>
            </w:pPr>
            <w:r>
              <w:rPr>
                <w:rFonts w:hint="eastAsia"/>
                <w:sz w:val="24"/>
              </w:rPr>
              <w:t>行政处罚</w:t>
            </w:r>
          </w:p>
        </w:tc>
        <w:tc>
          <w:tcPr>
            <w:tcW w:w="3418" w:type="dxa"/>
            <w:gridSpan w:val="2"/>
            <w:noWrap w:val="0"/>
            <w:vAlign w:val="center"/>
          </w:tcPr>
          <w:p w14:paraId="67BC7644">
            <w:pPr>
              <w:spacing w:line="400" w:lineRule="exact"/>
              <w:ind w:left="31" w:leftChars="15" w:right="31" w:rightChars="15"/>
              <w:rPr>
                <w:rFonts w:hint="eastAsia"/>
                <w:sz w:val="24"/>
              </w:rPr>
            </w:pPr>
            <w:r>
              <w:rPr>
                <w:rFonts w:hint="eastAsia"/>
                <w:sz w:val="24"/>
              </w:rPr>
              <w:t>对擅自从事港口经营等行为的处罚</w:t>
            </w:r>
          </w:p>
        </w:tc>
        <w:tc>
          <w:tcPr>
            <w:tcW w:w="1738" w:type="dxa"/>
            <w:noWrap w:val="0"/>
            <w:vAlign w:val="center"/>
          </w:tcPr>
          <w:p w14:paraId="1C61BB2B">
            <w:pPr>
              <w:spacing w:line="400" w:lineRule="exact"/>
              <w:jc w:val="center"/>
              <w:rPr>
                <w:rFonts w:hint="eastAsia"/>
                <w:sz w:val="24"/>
              </w:rPr>
            </w:pPr>
            <w:r>
              <w:rPr>
                <w:rFonts w:hint="eastAsia"/>
                <w:sz w:val="24"/>
              </w:rPr>
              <w:t>市、县</w:t>
            </w:r>
          </w:p>
        </w:tc>
        <w:tc>
          <w:tcPr>
            <w:tcW w:w="1704" w:type="dxa"/>
            <w:noWrap w:val="0"/>
            <w:vAlign w:val="center"/>
          </w:tcPr>
          <w:p w14:paraId="45C73E02">
            <w:pPr>
              <w:spacing w:line="400" w:lineRule="exact"/>
              <w:rPr>
                <w:sz w:val="24"/>
              </w:rPr>
            </w:pPr>
          </w:p>
        </w:tc>
      </w:tr>
      <w:tr w14:paraId="371C4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780AD93">
            <w:pPr>
              <w:spacing w:line="400" w:lineRule="exact"/>
              <w:jc w:val="center"/>
              <w:rPr>
                <w:rFonts w:hint="eastAsia"/>
                <w:sz w:val="24"/>
              </w:rPr>
            </w:pPr>
            <w:r>
              <w:rPr>
                <w:rFonts w:hint="eastAsia"/>
                <w:sz w:val="24"/>
              </w:rPr>
              <w:t>113</w:t>
            </w:r>
          </w:p>
        </w:tc>
        <w:tc>
          <w:tcPr>
            <w:tcW w:w="1378" w:type="dxa"/>
            <w:gridSpan w:val="2"/>
            <w:noWrap w:val="0"/>
            <w:vAlign w:val="center"/>
          </w:tcPr>
          <w:p w14:paraId="650BF0FD">
            <w:pPr>
              <w:spacing w:line="400" w:lineRule="exact"/>
              <w:jc w:val="center"/>
              <w:rPr>
                <w:rFonts w:hint="eastAsia"/>
                <w:sz w:val="24"/>
              </w:rPr>
            </w:pPr>
            <w:r>
              <w:rPr>
                <w:rFonts w:hint="eastAsia"/>
                <w:sz w:val="24"/>
              </w:rPr>
              <w:t>行政处罚</w:t>
            </w:r>
          </w:p>
        </w:tc>
        <w:tc>
          <w:tcPr>
            <w:tcW w:w="3418" w:type="dxa"/>
            <w:gridSpan w:val="2"/>
            <w:noWrap w:val="0"/>
            <w:vAlign w:val="center"/>
          </w:tcPr>
          <w:p w14:paraId="370DB7CA">
            <w:pPr>
              <w:spacing w:line="400" w:lineRule="exact"/>
              <w:ind w:left="31" w:leftChars="15" w:right="31" w:rightChars="15"/>
              <w:rPr>
                <w:rFonts w:hint="eastAsia"/>
                <w:sz w:val="24"/>
              </w:rPr>
            </w:pPr>
            <w:r>
              <w:rPr>
                <w:rFonts w:hint="eastAsia"/>
                <w:sz w:val="24"/>
              </w:rPr>
              <w:t>对港口经营人不优先安排抢险、救灾、国防建设急需物资作业的处罚</w:t>
            </w:r>
          </w:p>
        </w:tc>
        <w:tc>
          <w:tcPr>
            <w:tcW w:w="1738" w:type="dxa"/>
            <w:noWrap w:val="0"/>
            <w:vAlign w:val="center"/>
          </w:tcPr>
          <w:p w14:paraId="1131F23D">
            <w:pPr>
              <w:spacing w:line="400" w:lineRule="exact"/>
              <w:jc w:val="center"/>
              <w:rPr>
                <w:rFonts w:hint="eastAsia"/>
                <w:sz w:val="24"/>
              </w:rPr>
            </w:pPr>
            <w:r>
              <w:rPr>
                <w:rFonts w:hint="eastAsia"/>
                <w:sz w:val="24"/>
              </w:rPr>
              <w:t>市、县</w:t>
            </w:r>
          </w:p>
        </w:tc>
        <w:tc>
          <w:tcPr>
            <w:tcW w:w="1704" w:type="dxa"/>
            <w:noWrap w:val="0"/>
            <w:vAlign w:val="center"/>
          </w:tcPr>
          <w:p w14:paraId="2FFF3033">
            <w:pPr>
              <w:spacing w:line="400" w:lineRule="exact"/>
              <w:rPr>
                <w:sz w:val="24"/>
              </w:rPr>
            </w:pPr>
          </w:p>
        </w:tc>
      </w:tr>
      <w:tr w14:paraId="3B234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BAEB27">
            <w:pPr>
              <w:spacing w:line="400" w:lineRule="exact"/>
              <w:jc w:val="center"/>
              <w:rPr>
                <w:rFonts w:hint="eastAsia"/>
                <w:sz w:val="24"/>
              </w:rPr>
            </w:pPr>
            <w:r>
              <w:rPr>
                <w:rFonts w:hint="eastAsia"/>
                <w:sz w:val="24"/>
              </w:rPr>
              <w:t>114</w:t>
            </w:r>
          </w:p>
        </w:tc>
        <w:tc>
          <w:tcPr>
            <w:tcW w:w="1378" w:type="dxa"/>
            <w:gridSpan w:val="2"/>
            <w:noWrap w:val="0"/>
            <w:vAlign w:val="center"/>
          </w:tcPr>
          <w:p w14:paraId="6E5DBDE0">
            <w:pPr>
              <w:spacing w:line="400" w:lineRule="exact"/>
              <w:jc w:val="center"/>
              <w:rPr>
                <w:rFonts w:hint="eastAsia"/>
                <w:sz w:val="24"/>
              </w:rPr>
            </w:pPr>
            <w:r>
              <w:rPr>
                <w:rFonts w:hint="eastAsia"/>
                <w:sz w:val="24"/>
              </w:rPr>
              <w:t>行政处罚</w:t>
            </w:r>
          </w:p>
        </w:tc>
        <w:tc>
          <w:tcPr>
            <w:tcW w:w="3418" w:type="dxa"/>
            <w:gridSpan w:val="2"/>
            <w:noWrap w:val="0"/>
            <w:vAlign w:val="center"/>
          </w:tcPr>
          <w:p w14:paraId="74E26730">
            <w:pPr>
              <w:spacing w:line="400" w:lineRule="exact"/>
              <w:ind w:left="31" w:leftChars="15" w:right="31" w:rightChars="15"/>
              <w:rPr>
                <w:rFonts w:hint="eastAsia"/>
                <w:sz w:val="24"/>
              </w:rPr>
            </w:pPr>
            <w:r>
              <w:rPr>
                <w:rFonts w:hint="eastAsia"/>
                <w:sz w:val="24"/>
              </w:rPr>
              <w:t>对港口经营人、港口理货业务经营人违反安全生产规定行为的处罚</w:t>
            </w:r>
          </w:p>
        </w:tc>
        <w:tc>
          <w:tcPr>
            <w:tcW w:w="1738" w:type="dxa"/>
            <w:noWrap w:val="0"/>
            <w:vAlign w:val="center"/>
          </w:tcPr>
          <w:p w14:paraId="49BD553A">
            <w:pPr>
              <w:spacing w:line="400" w:lineRule="exact"/>
              <w:jc w:val="center"/>
              <w:rPr>
                <w:rFonts w:hint="eastAsia"/>
                <w:sz w:val="24"/>
              </w:rPr>
            </w:pPr>
            <w:r>
              <w:rPr>
                <w:rFonts w:hint="eastAsia"/>
                <w:sz w:val="24"/>
              </w:rPr>
              <w:t>市、县</w:t>
            </w:r>
          </w:p>
        </w:tc>
        <w:tc>
          <w:tcPr>
            <w:tcW w:w="1704" w:type="dxa"/>
            <w:noWrap w:val="0"/>
            <w:vAlign w:val="center"/>
          </w:tcPr>
          <w:p w14:paraId="08F1629D">
            <w:pPr>
              <w:spacing w:line="400" w:lineRule="exact"/>
              <w:rPr>
                <w:sz w:val="24"/>
              </w:rPr>
            </w:pPr>
          </w:p>
        </w:tc>
      </w:tr>
      <w:tr w14:paraId="06819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FEE5192">
            <w:pPr>
              <w:spacing w:line="400" w:lineRule="exact"/>
              <w:jc w:val="center"/>
              <w:rPr>
                <w:rFonts w:hint="eastAsia"/>
                <w:sz w:val="24"/>
              </w:rPr>
            </w:pPr>
            <w:r>
              <w:rPr>
                <w:rFonts w:hint="eastAsia"/>
                <w:sz w:val="24"/>
              </w:rPr>
              <w:t>115</w:t>
            </w:r>
          </w:p>
        </w:tc>
        <w:tc>
          <w:tcPr>
            <w:tcW w:w="1378" w:type="dxa"/>
            <w:gridSpan w:val="2"/>
            <w:noWrap w:val="0"/>
            <w:vAlign w:val="center"/>
          </w:tcPr>
          <w:p w14:paraId="0BCECE10">
            <w:pPr>
              <w:spacing w:line="400" w:lineRule="exact"/>
              <w:jc w:val="center"/>
              <w:rPr>
                <w:rFonts w:hint="eastAsia"/>
                <w:sz w:val="24"/>
              </w:rPr>
            </w:pPr>
            <w:r>
              <w:rPr>
                <w:rFonts w:hint="eastAsia"/>
                <w:sz w:val="24"/>
              </w:rPr>
              <w:t>行政处罚</w:t>
            </w:r>
          </w:p>
        </w:tc>
        <w:tc>
          <w:tcPr>
            <w:tcW w:w="3418" w:type="dxa"/>
            <w:gridSpan w:val="2"/>
            <w:noWrap w:val="0"/>
            <w:vAlign w:val="center"/>
          </w:tcPr>
          <w:p w14:paraId="2F4DA15B">
            <w:pPr>
              <w:spacing w:line="400" w:lineRule="exact"/>
              <w:ind w:left="31" w:leftChars="15" w:right="31" w:rightChars="15"/>
              <w:rPr>
                <w:rFonts w:hint="eastAsia"/>
                <w:sz w:val="24"/>
              </w:rPr>
            </w:pPr>
            <w:r>
              <w:rPr>
                <w:rFonts w:hint="eastAsia"/>
                <w:sz w:val="24"/>
              </w:rPr>
              <w:t>对擅自从事危险货物港口作业行为的处罚</w:t>
            </w:r>
          </w:p>
        </w:tc>
        <w:tc>
          <w:tcPr>
            <w:tcW w:w="1738" w:type="dxa"/>
            <w:noWrap w:val="0"/>
            <w:vAlign w:val="center"/>
          </w:tcPr>
          <w:p w14:paraId="7730FBFF">
            <w:pPr>
              <w:spacing w:line="400" w:lineRule="exact"/>
              <w:jc w:val="center"/>
              <w:rPr>
                <w:rFonts w:hint="eastAsia"/>
                <w:sz w:val="24"/>
              </w:rPr>
            </w:pPr>
            <w:r>
              <w:rPr>
                <w:rFonts w:hint="eastAsia"/>
                <w:sz w:val="24"/>
              </w:rPr>
              <w:t>市、县</w:t>
            </w:r>
          </w:p>
        </w:tc>
        <w:tc>
          <w:tcPr>
            <w:tcW w:w="1704" w:type="dxa"/>
            <w:noWrap w:val="0"/>
            <w:vAlign w:val="center"/>
          </w:tcPr>
          <w:p w14:paraId="7797116C">
            <w:pPr>
              <w:spacing w:line="400" w:lineRule="exact"/>
              <w:rPr>
                <w:sz w:val="24"/>
              </w:rPr>
            </w:pPr>
          </w:p>
        </w:tc>
      </w:tr>
      <w:tr w14:paraId="53251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2F4B3F">
            <w:pPr>
              <w:spacing w:line="400" w:lineRule="exact"/>
              <w:jc w:val="center"/>
              <w:rPr>
                <w:rFonts w:hint="eastAsia"/>
                <w:sz w:val="24"/>
              </w:rPr>
            </w:pPr>
            <w:r>
              <w:rPr>
                <w:rFonts w:hint="eastAsia"/>
                <w:sz w:val="24"/>
              </w:rPr>
              <w:t>116</w:t>
            </w:r>
          </w:p>
        </w:tc>
        <w:tc>
          <w:tcPr>
            <w:tcW w:w="1378" w:type="dxa"/>
            <w:gridSpan w:val="2"/>
            <w:noWrap w:val="0"/>
            <w:vAlign w:val="center"/>
          </w:tcPr>
          <w:p w14:paraId="47050C14">
            <w:pPr>
              <w:spacing w:line="400" w:lineRule="exact"/>
              <w:jc w:val="center"/>
              <w:rPr>
                <w:rFonts w:hint="eastAsia"/>
                <w:sz w:val="24"/>
              </w:rPr>
            </w:pPr>
            <w:r>
              <w:rPr>
                <w:rFonts w:hint="eastAsia"/>
                <w:sz w:val="24"/>
              </w:rPr>
              <w:t>行政处罚</w:t>
            </w:r>
          </w:p>
        </w:tc>
        <w:tc>
          <w:tcPr>
            <w:tcW w:w="3418" w:type="dxa"/>
            <w:gridSpan w:val="2"/>
            <w:noWrap w:val="0"/>
            <w:vAlign w:val="center"/>
          </w:tcPr>
          <w:p w14:paraId="2BE9FBEC">
            <w:pPr>
              <w:spacing w:line="400" w:lineRule="exact"/>
              <w:ind w:left="31" w:leftChars="15" w:right="31" w:rightChars="15"/>
              <w:rPr>
                <w:rFonts w:hint="eastAsia"/>
                <w:sz w:val="24"/>
              </w:rPr>
            </w:pPr>
            <w:r>
              <w:rPr>
                <w:rFonts w:hint="eastAsia"/>
                <w:sz w:val="24"/>
              </w:rPr>
              <w:t>对擅自在港口进行采掘、爆破等活动或向港口水域倾倒泥土、砂石等行为的处罚</w:t>
            </w:r>
          </w:p>
        </w:tc>
        <w:tc>
          <w:tcPr>
            <w:tcW w:w="1738" w:type="dxa"/>
            <w:noWrap w:val="0"/>
            <w:vAlign w:val="center"/>
          </w:tcPr>
          <w:p w14:paraId="70AE4031">
            <w:pPr>
              <w:spacing w:line="400" w:lineRule="exact"/>
              <w:jc w:val="center"/>
              <w:rPr>
                <w:rFonts w:hint="eastAsia"/>
                <w:sz w:val="24"/>
              </w:rPr>
            </w:pPr>
            <w:r>
              <w:rPr>
                <w:rFonts w:hint="eastAsia"/>
                <w:sz w:val="24"/>
              </w:rPr>
              <w:t>市、县</w:t>
            </w:r>
          </w:p>
        </w:tc>
        <w:tc>
          <w:tcPr>
            <w:tcW w:w="1704" w:type="dxa"/>
            <w:noWrap w:val="0"/>
            <w:vAlign w:val="center"/>
          </w:tcPr>
          <w:p w14:paraId="02597885">
            <w:pPr>
              <w:spacing w:line="400" w:lineRule="exact"/>
              <w:rPr>
                <w:sz w:val="24"/>
              </w:rPr>
            </w:pPr>
          </w:p>
        </w:tc>
      </w:tr>
      <w:tr w14:paraId="37122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C56144">
            <w:pPr>
              <w:spacing w:line="400" w:lineRule="exact"/>
              <w:jc w:val="center"/>
              <w:rPr>
                <w:rFonts w:hint="eastAsia"/>
                <w:sz w:val="24"/>
              </w:rPr>
            </w:pPr>
            <w:r>
              <w:rPr>
                <w:rFonts w:hint="eastAsia"/>
                <w:sz w:val="24"/>
              </w:rPr>
              <w:t>117</w:t>
            </w:r>
          </w:p>
        </w:tc>
        <w:tc>
          <w:tcPr>
            <w:tcW w:w="1378" w:type="dxa"/>
            <w:gridSpan w:val="2"/>
            <w:noWrap w:val="0"/>
            <w:vAlign w:val="center"/>
          </w:tcPr>
          <w:p w14:paraId="53C09D95">
            <w:pPr>
              <w:spacing w:line="400" w:lineRule="exact"/>
              <w:jc w:val="center"/>
              <w:rPr>
                <w:rFonts w:hint="eastAsia"/>
                <w:sz w:val="24"/>
              </w:rPr>
            </w:pPr>
            <w:r>
              <w:rPr>
                <w:rFonts w:hint="eastAsia"/>
                <w:sz w:val="24"/>
              </w:rPr>
              <w:t>行政处罚</w:t>
            </w:r>
          </w:p>
        </w:tc>
        <w:tc>
          <w:tcPr>
            <w:tcW w:w="3418" w:type="dxa"/>
            <w:gridSpan w:val="2"/>
            <w:noWrap w:val="0"/>
            <w:vAlign w:val="center"/>
          </w:tcPr>
          <w:p w14:paraId="03567AD8">
            <w:pPr>
              <w:spacing w:line="400" w:lineRule="exact"/>
              <w:ind w:left="31" w:leftChars="15" w:right="31" w:rightChars="15"/>
              <w:rPr>
                <w:rFonts w:hint="eastAsia"/>
                <w:sz w:val="24"/>
              </w:rPr>
            </w:pPr>
            <w:r>
              <w:rPr>
                <w:rFonts w:hint="eastAsia"/>
                <w:sz w:val="24"/>
              </w:rPr>
              <w:t>对未经批准变更港口岸线使用功能或未依法办理港口岸线使用许可变更手续的处罚</w:t>
            </w:r>
          </w:p>
        </w:tc>
        <w:tc>
          <w:tcPr>
            <w:tcW w:w="1738" w:type="dxa"/>
            <w:noWrap w:val="0"/>
            <w:vAlign w:val="center"/>
          </w:tcPr>
          <w:p w14:paraId="1DF805A7">
            <w:pPr>
              <w:spacing w:line="400" w:lineRule="exact"/>
              <w:jc w:val="center"/>
              <w:rPr>
                <w:rFonts w:hint="eastAsia"/>
                <w:sz w:val="24"/>
              </w:rPr>
            </w:pPr>
            <w:r>
              <w:rPr>
                <w:rFonts w:hint="eastAsia"/>
                <w:sz w:val="24"/>
              </w:rPr>
              <w:t>市、县</w:t>
            </w:r>
          </w:p>
        </w:tc>
        <w:tc>
          <w:tcPr>
            <w:tcW w:w="1704" w:type="dxa"/>
            <w:noWrap w:val="0"/>
            <w:vAlign w:val="center"/>
          </w:tcPr>
          <w:p w14:paraId="3553D27A">
            <w:pPr>
              <w:spacing w:line="400" w:lineRule="exact"/>
              <w:rPr>
                <w:sz w:val="24"/>
              </w:rPr>
            </w:pPr>
          </w:p>
        </w:tc>
      </w:tr>
      <w:tr w14:paraId="27B74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F9447C">
            <w:pPr>
              <w:spacing w:line="400" w:lineRule="exact"/>
              <w:jc w:val="center"/>
              <w:rPr>
                <w:rFonts w:hint="eastAsia"/>
                <w:sz w:val="24"/>
              </w:rPr>
            </w:pPr>
            <w:r>
              <w:rPr>
                <w:rFonts w:hint="eastAsia"/>
                <w:sz w:val="24"/>
              </w:rPr>
              <w:t>118</w:t>
            </w:r>
          </w:p>
        </w:tc>
        <w:tc>
          <w:tcPr>
            <w:tcW w:w="1378" w:type="dxa"/>
            <w:gridSpan w:val="2"/>
            <w:noWrap w:val="0"/>
            <w:vAlign w:val="center"/>
          </w:tcPr>
          <w:p w14:paraId="6D492188">
            <w:pPr>
              <w:spacing w:line="400" w:lineRule="exact"/>
              <w:jc w:val="center"/>
              <w:rPr>
                <w:rFonts w:hint="eastAsia"/>
                <w:sz w:val="24"/>
              </w:rPr>
            </w:pPr>
            <w:r>
              <w:rPr>
                <w:rFonts w:hint="eastAsia"/>
                <w:sz w:val="24"/>
              </w:rPr>
              <w:t>行政处罚</w:t>
            </w:r>
          </w:p>
        </w:tc>
        <w:tc>
          <w:tcPr>
            <w:tcW w:w="3418" w:type="dxa"/>
            <w:gridSpan w:val="2"/>
            <w:noWrap w:val="0"/>
            <w:vAlign w:val="center"/>
          </w:tcPr>
          <w:p w14:paraId="7791A6E4">
            <w:pPr>
              <w:spacing w:line="400" w:lineRule="exact"/>
              <w:ind w:left="31" w:leftChars="15" w:right="31" w:rightChars="15"/>
              <w:rPr>
                <w:rFonts w:hint="eastAsia"/>
                <w:sz w:val="24"/>
              </w:rPr>
            </w:pPr>
            <w:r>
              <w:rPr>
                <w:rFonts w:hint="eastAsia"/>
                <w:sz w:val="24"/>
              </w:rPr>
              <w:t>对未经批准临时使用港口岸线，在临时使用的港口岸线上建设永久性建筑物、构筑物和其他设施，或者使用期满未按照规定拆除临时性设施的处罚</w:t>
            </w:r>
          </w:p>
        </w:tc>
        <w:tc>
          <w:tcPr>
            <w:tcW w:w="1738" w:type="dxa"/>
            <w:noWrap w:val="0"/>
            <w:vAlign w:val="center"/>
          </w:tcPr>
          <w:p w14:paraId="2DF92623">
            <w:pPr>
              <w:spacing w:line="400" w:lineRule="exact"/>
              <w:jc w:val="center"/>
              <w:rPr>
                <w:rFonts w:hint="eastAsia"/>
                <w:sz w:val="24"/>
              </w:rPr>
            </w:pPr>
            <w:r>
              <w:rPr>
                <w:rFonts w:hint="eastAsia"/>
                <w:sz w:val="24"/>
              </w:rPr>
              <w:t>市、县</w:t>
            </w:r>
          </w:p>
        </w:tc>
        <w:tc>
          <w:tcPr>
            <w:tcW w:w="1704" w:type="dxa"/>
            <w:noWrap w:val="0"/>
            <w:vAlign w:val="center"/>
          </w:tcPr>
          <w:p w14:paraId="191FF335">
            <w:pPr>
              <w:spacing w:line="400" w:lineRule="exact"/>
              <w:rPr>
                <w:sz w:val="24"/>
              </w:rPr>
            </w:pPr>
          </w:p>
        </w:tc>
      </w:tr>
      <w:tr w14:paraId="03DDF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1" w:hRule="atLeast"/>
          <w:jc w:val="center"/>
        </w:trPr>
        <w:tc>
          <w:tcPr>
            <w:tcW w:w="672" w:type="dxa"/>
            <w:noWrap w:val="0"/>
            <w:vAlign w:val="center"/>
          </w:tcPr>
          <w:p w14:paraId="0F2984C0">
            <w:pPr>
              <w:spacing w:line="400" w:lineRule="exact"/>
              <w:jc w:val="center"/>
              <w:rPr>
                <w:rFonts w:hint="eastAsia"/>
                <w:sz w:val="24"/>
              </w:rPr>
            </w:pPr>
            <w:r>
              <w:rPr>
                <w:rFonts w:hint="eastAsia"/>
                <w:sz w:val="24"/>
              </w:rPr>
              <w:t>119</w:t>
            </w:r>
          </w:p>
        </w:tc>
        <w:tc>
          <w:tcPr>
            <w:tcW w:w="1378" w:type="dxa"/>
            <w:gridSpan w:val="2"/>
            <w:noWrap w:val="0"/>
            <w:vAlign w:val="center"/>
          </w:tcPr>
          <w:p w14:paraId="11372323">
            <w:pPr>
              <w:spacing w:line="400" w:lineRule="exact"/>
              <w:jc w:val="center"/>
              <w:rPr>
                <w:rFonts w:hint="eastAsia"/>
                <w:sz w:val="24"/>
              </w:rPr>
            </w:pPr>
            <w:r>
              <w:rPr>
                <w:rFonts w:hint="eastAsia"/>
                <w:sz w:val="24"/>
              </w:rPr>
              <w:t>行政处罚</w:t>
            </w:r>
          </w:p>
        </w:tc>
        <w:tc>
          <w:tcPr>
            <w:tcW w:w="3418" w:type="dxa"/>
            <w:gridSpan w:val="2"/>
            <w:noWrap w:val="0"/>
            <w:vAlign w:val="center"/>
          </w:tcPr>
          <w:p w14:paraId="64C7FB03">
            <w:pPr>
              <w:spacing w:line="400" w:lineRule="exact"/>
              <w:ind w:left="31" w:leftChars="15" w:right="31" w:rightChars="15"/>
              <w:rPr>
                <w:rFonts w:hint="eastAsia"/>
                <w:sz w:val="24"/>
              </w:rPr>
            </w:pPr>
            <w:r>
              <w:rPr>
                <w:rFonts w:hint="eastAsia"/>
                <w:sz w:val="24"/>
              </w:rPr>
              <w:t>对港口经营人超过船舶、车辆的核定载货量配载的处罚</w:t>
            </w:r>
          </w:p>
        </w:tc>
        <w:tc>
          <w:tcPr>
            <w:tcW w:w="1738" w:type="dxa"/>
            <w:noWrap w:val="0"/>
            <w:vAlign w:val="center"/>
          </w:tcPr>
          <w:p w14:paraId="201BF0C3">
            <w:pPr>
              <w:spacing w:line="400" w:lineRule="exact"/>
              <w:jc w:val="center"/>
              <w:rPr>
                <w:rFonts w:hint="eastAsia"/>
                <w:sz w:val="24"/>
              </w:rPr>
            </w:pPr>
            <w:r>
              <w:rPr>
                <w:rFonts w:hint="eastAsia"/>
                <w:sz w:val="24"/>
              </w:rPr>
              <w:t>市、县</w:t>
            </w:r>
          </w:p>
        </w:tc>
        <w:tc>
          <w:tcPr>
            <w:tcW w:w="1704" w:type="dxa"/>
            <w:noWrap w:val="0"/>
            <w:vAlign w:val="center"/>
          </w:tcPr>
          <w:p w14:paraId="5B8BEDC8">
            <w:pPr>
              <w:spacing w:line="400" w:lineRule="exact"/>
              <w:rPr>
                <w:sz w:val="24"/>
              </w:rPr>
            </w:pPr>
          </w:p>
        </w:tc>
      </w:tr>
      <w:tr w14:paraId="4E3A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2" w:hRule="atLeast"/>
          <w:jc w:val="center"/>
        </w:trPr>
        <w:tc>
          <w:tcPr>
            <w:tcW w:w="672" w:type="dxa"/>
            <w:noWrap w:val="0"/>
            <w:vAlign w:val="center"/>
          </w:tcPr>
          <w:p w14:paraId="5AF86D80">
            <w:pPr>
              <w:spacing w:line="400" w:lineRule="exact"/>
              <w:jc w:val="center"/>
              <w:rPr>
                <w:rFonts w:hint="eastAsia"/>
                <w:sz w:val="24"/>
              </w:rPr>
            </w:pPr>
            <w:r>
              <w:rPr>
                <w:rFonts w:hint="eastAsia"/>
                <w:sz w:val="24"/>
              </w:rPr>
              <w:t>120</w:t>
            </w:r>
          </w:p>
        </w:tc>
        <w:tc>
          <w:tcPr>
            <w:tcW w:w="1378" w:type="dxa"/>
            <w:gridSpan w:val="2"/>
            <w:noWrap w:val="0"/>
            <w:vAlign w:val="center"/>
          </w:tcPr>
          <w:p w14:paraId="1FA84AB0">
            <w:pPr>
              <w:spacing w:line="400" w:lineRule="exact"/>
              <w:jc w:val="center"/>
              <w:rPr>
                <w:rFonts w:hint="eastAsia"/>
                <w:sz w:val="24"/>
              </w:rPr>
            </w:pPr>
            <w:r>
              <w:rPr>
                <w:rFonts w:hint="eastAsia"/>
                <w:sz w:val="24"/>
              </w:rPr>
              <w:t>行政处罚</w:t>
            </w:r>
          </w:p>
        </w:tc>
        <w:tc>
          <w:tcPr>
            <w:tcW w:w="3418" w:type="dxa"/>
            <w:gridSpan w:val="2"/>
            <w:noWrap w:val="0"/>
            <w:vAlign w:val="center"/>
          </w:tcPr>
          <w:p w14:paraId="25AC2660">
            <w:pPr>
              <w:spacing w:line="400" w:lineRule="exact"/>
              <w:ind w:left="31" w:leftChars="15" w:right="31" w:rightChars="15"/>
              <w:rPr>
                <w:rFonts w:hint="eastAsia"/>
                <w:sz w:val="24"/>
              </w:rPr>
            </w:pPr>
            <w:r>
              <w:rPr>
                <w:rFonts w:hint="eastAsia"/>
                <w:sz w:val="24"/>
              </w:rPr>
              <w:t>对水运工程施工图设计未经批准，擅自开工建设等行为的处罚</w:t>
            </w:r>
          </w:p>
        </w:tc>
        <w:tc>
          <w:tcPr>
            <w:tcW w:w="1738" w:type="dxa"/>
            <w:noWrap w:val="0"/>
            <w:vAlign w:val="center"/>
          </w:tcPr>
          <w:p w14:paraId="0680656A">
            <w:pPr>
              <w:spacing w:line="400" w:lineRule="exact"/>
              <w:jc w:val="center"/>
              <w:rPr>
                <w:rFonts w:hint="eastAsia"/>
                <w:sz w:val="24"/>
              </w:rPr>
            </w:pPr>
            <w:r>
              <w:rPr>
                <w:rFonts w:hint="eastAsia"/>
                <w:sz w:val="24"/>
              </w:rPr>
              <w:t>市、县</w:t>
            </w:r>
          </w:p>
        </w:tc>
        <w:tc>
          <w:tcPr>
            <w:tcW w:w="1704" w:type="dxa"/>
            <w:noWrap w:val="0"/>
            <w:vAlign w:val="center"/>
          </w:tcPr>
          <w:p w14:paraId="695CBE66">
            <w:pPr>
              <w:spacing w:line="400" w:lineRule="exact"/>
              <w:rPr>
                <w:sz w:val="24"/>
              </w:rPr>
            </w:pPr>
          </w:p>
        </w:tc>
      </w:tr>
      <w:tr w14:paraId="23198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016C7D">
            <w:pPr>
              <w:spacing w:line="400" w:lineRule="exact"/>
              <w:jc w:val="center"/>
              <w:rPr>
                <w:rFonts w:hint="eastAsia"/>
                <w:sz w:val="24"/>
              </w:rPr>
            </w:pPr>
            <w:r>
              <w:rPr>
                <w:rFonts w:hint="eastAsia"/>
                <w:sz w:val="24"/>
              </w:rPr>
              <w:t>121</w:t>
            </w:r>
          </w:p>
        </w:tc>
        <w:tc>
          <w:tcPr>
            <w:tcW w:w="1378" w:type="dxa"/>
            <w:gridSpan w:val="2"/>
            <w:noWrap w:val="0"/>
            <w:vAlign w:val="center"/>
          </w:tcPr>
          <w:p w14:paraId="6FF27EF6">
            <w:pPr>
              <w:spacing w:line="400" w:lineRule="exact"/>
              <w:jc w:val="center"/>
              <w:rPr>
                <w:rFonts w:hint="eastAsia"/>
                <w:sz w:val="24"/>
              </w:rPr>
            </w:pPr>
            <w:r>
              <w:rPr>
                <w:rFonts w:hint="eastAsia"/>
                <w:sz w:val="24"/>
              </w:rPr>
              <w:t>行政处罚</w:t>
            </w:r>
          </w:p>
        </w:tc>
        <w:tc>
          <w:tcPr>
            <w:tcW w:w="3418" w:type="dxa"/>
            <w:gridSpan w:val="2"/>
            <w:noWrap w:val="0"/>
            <w:vAlign w:val="center"/>
          </w:tcPr>
          <w:p w14:paraId="7D3DC708">
            <w:pPr>
              <w:spacing w:line="400" w:lineRule="exact"/>
              <w:ind w:left="31" w:leftChars="15" w:right="31" w:rightChars="15"/>
              <w:rPr>
                <w:rFonts w:hint="eastAsia"/>
                <w:sz w:val="24"/>
              </w:rPr>
            </w:pPr>
            <w:r>
              <w:rPr>
                <w:rFonts w:hint="eastAsia"/>
                <w:sz w:val="24"/>
              </w:rPr>
              <w:t>对港口经营人在取得经营许可后又不符合经营许可条件，逾期不改正的处罚</w:t>
            </w:r>
          </w:p>
        </w:tc>
        <w:tc>
          <w:tcPr>
            <w:tcW w:w="1738" w:type="dxa"/>
            <w:noWrap w:val="0"/>
            <w:vAlign w:val="center"/>
          </w:tcPr>
          <w:p w14:paraId="689DE11C">
            <w:pPr>
              <w:spacing w:line="400" w:lineRule="exact"/>
              <w:jc w:val="center"/>
              <w:rPr>
                <w:rFonts w:hint="eastAsia"/>
                <w:sz w:val="24"/>
              </w:rPr>
            </w:pPr>
            <w:r>
              <w:rPr>
                <w:rFonts w:hint="eastAsia"/>
                <w:sz w:val="24"/>
              </w:rPr>
              <w:t>市、县</w:t>
            </w:r>
          </w:p>
        </w:tc>
        <w:tc>
          <w:tcPr>
            <w:tcW w:w="1704" w:type="dxa"/>
            <w:noWrap w:val="0"/>
            <w:vAlign w:val="center"/>
          </w:tcPr>
          <w:p w14:paraId="2810BB20">
            <w:pPr>
              <w:spacing w:line="400" w:lineRule="exact"/>
              <w:rPr>
                <w:sz w:val="24"/>
              </w:rPr>
            </w:pPr>
          </w:p>
        </w:tc>
      </w:tr>
      <w:tr w14:paraId="3CAFB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74" w:hRule="atLeast"/>
          <w:jc w:val="center"/>
        </w:trPr>
        <w:tc>
          <w:tcPr>
            <w:tcW w:w="672" w:type="dxa"/>
            <w:noWrap w:val="0"/>
            <w:vAlign w:val="center"/>
          </w:tcPr>
          <w:p w14:paraId="6F9C182D">
            <w:pPr>
              <w:spacing w:line="400" w:lineRule="exact"/>
              <w:jc w:val="center"/>
              <w:rPr>
                <w:rFonts w:hint="eastAsia"/>
                <w:sz w:val="24"/>
              </w:rPr>
            </w:pPr>
            <w:r>
              <w:rPr>
                <w:rFonts w:hint="eastAsia"/>
                <w:sz w:val="24"/>
              </w:rPr>
              <w:t>122</w:t>
            </w:r>
          </w:p>
        </w:tc>
        <w:tc>
          <w:tcPr>
            <w:tcW w:w="1378" w:type="dxa"/>
            <w:gridSpan w:val="2"/>
            <w:noWrap w:val="0"/>
            <w:vAlign w:val="center"/>
          </w:tcPr>
          <w:p w14:paraId="0DCC6EF9">
            <w:pPr>
              <w:spacing w:line="400" w:lineRule="exact"/>
              <w:jc w:val="center"/>
              <w:rPr>
                <w:rFonts w:hint="eastAsia"/>
                <w:sz w:val="24"/>
              </w:rPr>
            </w:pPr>
            <w:r>
              <w:rPr>
                <w:rFonts w:hint="eastAsia"/>
                <w:sz w:val="24"/>
              </w:rPr>
              <w:t>行政处罚</w:t>
            </w:r>
          </w:p>
        </w:tc>
        <w:tc>
          <w:tcPr>
            <w:tcW w:w="3418" w:type="dxa"/>
            <w:gridSpan w:val="2"/>
            <w:noWrap w:val="0"/>
            <w:vAlign w:val="center"/>
          </w:tcPr>
          <w:p w14:paraId="77B9F9BB">
            <w:pPr>
              <w:spacing w:line="400" w:lineRule="exact"/>
              <w:ind w:left="31" w:leftChars="15" w:right="31" w:rightChars="15"/>
              <w:rPr>
                <w:rFonts w:hint="eastAsia"/>
                <w:sz w:val="24"/>
              </w:rPr>
            </w:pPr>
            <w:r>
              <w:rPr>
                <w:rFonts w:hint="eastAsia"/>
                <w:sz w:val="24"/>
              </w:rPr>
              <w:t>对假冒中华人民共和国国籍，悬挂中华人民共和国国旗航行的，中国籍船舶假冒外国国籍，悬挂外国国旗航行的处罚</w:t>
            </w:r>
          </w:p>
        </w:tc>
        <w:tc>
          <w:tcPr>
            <w:tcW w:w="1738" w:type="dxa"/>
            <w:noWrap w:val="0"/>
            <w:vAlign w:val="center"/>
          </w:tcPr>
          <w:p w14:paraId="5339161F">
            <w:pPr>
              <w:spacing w:line="400" w:lineRule="exact"/>
              <w:jc w:val="center"/>
              <w:rPr>
                <w:rFonts w:hint="eastAsia"/>
                <w:sz w:val="24"/>
              </w:rPr>
            </w:pPr>
            <w:r>
              <w:rPr>
                <w:rFonts w:hint="eastAsia"/>
                <w:sz w:val="24"/>
              </w:rPr>
              <w:t>市、县</w:t>
            </w:r>
          </w:p>
        </w:tc>
        <w:tc>
          <w:tcPr>
            <w:tcW w:w="1704" w:type="dxa"/>
            <w:noWrap w:val="0"/>
            <w:vAlign w:val="center"/>
          </w:tcPr>
          <w:p w14:paraId="27823FF5">
            <w:pPr>
              <w:spacing w:line="400" w:lineRule="exact"/>
              <w:rPr>
                <w:sz w:val="24"/>
              </w:rPr>
            </w:pPr>
          </w:p>
        </w:tc>
      </w:tr>
      <w:tr w14:paraId="4BC45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7" w:hRule="atLeast"/>
          <w:jc w:val="center"/>
        </w:trPr>
        <w:tc>
          <w:tcPr>
            <w:tcW w:w="672" w:type="dxa"/>
            <w:noWrap w:val="0"/>
            <w:vAlign w:val="center"/>
          </w:tcPr>
          <w:p w14:paraId="1AB1CEC7">
            <w:pPr>
              <w:spacing w:line="400" w:lineRule="exact"/>
              <w:jc w:val="center"/>
              <w:rPr>
                <w:rFonts w:hint="eastAsia"/>
                <w:sz w:val="24"/>
              </w:rPr>
            </w:pPr>
            <w:r>
              <w:rPr>
                <w:rFonts w:hint="eastAsia"/>
                <w:sz w:val="24"/>
              </w:rPr>
              <w:t>123</w:t>
            </w:r>
          </w:p>
        </w:tc>
        <w:tc>
          <w:tcPr>
            <w:tcW w:w="1378" w:type="dxa"/>
            <w:gridSpan w:val="2"/>
            <w:noWrap w:val="0"/>
            <w:vAlign w:val="center"/>
          </w:tcPr>
          <w:p w14:paraId="792441E1">
            <w:pPr>
              <w:spacing w:line="400" w:lineRule="exact"/>
              <w:jc w:val="center"/>
              <w:rPr>
                <w:rFonts w:hint="eastAsia"/>
                <w:sz w:val="24"/>
              </w:rPr>
            </w:pPr>
            <w:r>
              <w:rPr>
                <w:rFonts w:hint="eastAsia"/>
                <w:sz w:val="24"/>
              </w:rPr>
              <w:t>行政处罚</w:t>
            </w:r>
          </w:p>
        </w:tc>
        <w:tc>
          <w:tcPr>
            <w:tcW w:w="3418" w:type="dxa"/>
            <w:gridSpan w:val="2"/>
            <w:noWrap w:val="0"/>
            <w:vAlign w:val="center"/>
          </w:tcPr>
          <w:p w14:paraId="409F13FB">
            <w:pPr>
              <w:spacing w:line="400" w:lineRule="exact"/>
              <w:ind w:left="31" w:leftChars="15" w:right="31" w:rightChars="15"/>
              <w:rPr>
                <w:rFonts w:hint="eastAsia"/>
                <w:sz w:val="24"/>
              </w:rPr>
            </w:pPr>
            <w:r>
              <w:rPr>
                <w:rFonts w:hint="eastAsia"/>
                <w:sz w:val="24"/>
              </w:rPr>
              <w:t>对隐瞒登记事实造成双重国籍行为的处罚</w:t>
            </w:r>
          </w:p>
        </w:tc>
        <w:tc>
          <w:tcPr>
            <w:tcW w:w="1738" w:type="dxa"/>
            <w:noWrap w:val="0"/>
            <w:vAlign w:val="center"/>
          </w:tcPr>
          <w:p w14:paraId="168B233D">
            <w:pPr>
              <w:spacing w:line="400" w:lineRule="exact"/>
              <w:jc w:val="center"/>
              <w:rPr>
                <w:rFonts w:hint="eastAsia"/>
                <w:sz w:val="24"/>
              </w:rPr>
            </w:pPr>
            <w:r>
              <w:rPr>
                <w:rFonts w:hint="eastAsia"/>
                <w:sz w:val="24"/>
              </w:rPr>
              <w:t>市、县</w:t>
            </w:r>
          </w:p>
        </w:tc>
        <w:tc>
          <w:tcPr>
            <w:tcW w:w="1704" w:type="dxa"/>
            <w:noWrap w:val="0"/>
            <w:vAlign w:val="center"/>
          </w:tcPr>
          <w:p w14:paraId="11F55538">
            <w:pPr>
              <w:spacing w:line="400" w:lineRule="exact"/>
              <w:rPr>
                <w:sz w:val="24"/>
              </w:rPr>
            </w:pPr>
          </w:p>
        </w:tc>
      </w:tr>
      <w:tr w14:paraId="619EF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5" w:hRule="atLeast"/>
          <w:jc w:val="center"/>
        </w:trPr>
        <w:tc>
          <w:tcPr>
            <w:tcW w:w="672" w:type="dxa"/>
            <w:noWrap w:val="0"/>
            <w:vAlign w:val="center"/>
          </w:tcPr>
          <w:p w14:paraId="260727D7">
            <w:pPr>
              <w:spacing w:line="400" w:lineRule="exact"/>
              <w:jc w:val="center"/>
              <w:rPr>
                <w:rFonts w:hint="eastAsia"/>
                <w:sz w:val="24"/>
              </w:rPr>
            </w:pPr>
            <w:r>
              <w:rPr>
                <w:rFonts w:hint="eastAsia"/>
                <w:sz w:val="24"/>
              </w:rPr>
              <w:t>124</w:t>
            </w:r>
          </w:p>
        </w:tc>
        <w:tc>
          <w:tcPr>
            <w:tcW w:w="1378" w:type="dxa"/>
            <w:gridSpan w:val="2"/>
            <w:noWrap w:val="0"/>
            <w:vAlign w:val="center"/>
          </w:tcPr>
          <w:p w14:paraId="7B937114">
            <w:pPr>
              <w:spacing w:line="400" w:lineRule="exact"/>
              <w:jc w:val="center"/>
              <w:rPr>
                <w:rFonts w:hint="eastAsia"/>
                <w:sz w:val="24"/>
              </w:rPr>
            </w:pPr>
            <w:r>
              <w:rPr>
                <w:rFonts w:hint="eastAsia"/>
                <w:sz w:val="24"/>
              </w:rPr>
              <w:t>行政处罚</w:t>
            </w:r>
          </w:p>
        </w:tc>
        <w:tc>
          <w:tcPr>
            <w:tcW w:w="3418" w:type="dxa"/>
            <w:gridSpan w:val="2"/>
            <w:noWrap w:val="0"/>
            <w:vAlign w:val="center"/>
          </w:tcPr>
          <w:p w14:paraId="04DA0959">
            <w:pPr>
              <w:spacing w:line="400" w:lineRule="exact"/>
              <w:ind w:left="31" w:leftChars="15" w:right="31" w:rightChars="15"/>
              <w:rPr>
                <w:rFonts w:hint="eastAsia"/>
                <w:sz w:val="24"/>
              </w:rPr>
            </w:pPr>
            <w:r>
              <w:rPr>
                <w:rFonts w:hint="eastAsia"/>
                <w:sz w:val="24"/>
              </w:rPr>
              <w:t>对在办理登记手续时隐瞒真实情况弄虚作假或者隐瞒登记事实造成重复登记行为的处罚</w:t>
            </w:r>
          </w:p>
        </w:tc>
        <w:tc>
          <w:tcPr>
            <w:tcW w:w="1738" w:type="dxa"/>
            <w:noWrap w:val="0"/>
            <w:vAlign w:val="center"/>
          </w:tcPr>
          <w:p w14:paraId="72E36808">
            <w:pPr>
              <w:spacing w:line="400" w:lineRule="exact"/>
              <w:jc w:val="center"/>
              <w:rPr>
                <w:rFonts w:hint="eastAsia"/>
                <w:sz w:val="24"/>
              </w:rPr>
            </w:pPr>
            <w:r>
              <w:rPr>
                <w:rFonts w:hint="eastAsia"/>
                <w:sz w:val="24"/>
              </w:rPr>
              <w:t>市、县</w:t>
            </w:r>
          </w:p>
        </w:tc>
        <w:tc>
          <w:tcPr>
            <w:tcW w:w="1704" w:type="dxa"/>
            <w:noWrap w:val="0"/>
            <w:vAlign w:val="center"/>
          </w:tcPr>
          <w:p w14:paraId="7D32856E">
            <w:pPr>
              <w:spacing w:line="400" w:lineRule="exact"/>
              <w:rPr>
                <w:sz w:val="24"/>
              </w:rPr>
            </w:pPr>
          </w:p>
        </w:tc>
      </w:tr>
      <w:tr w14:paraId="411F4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99" w:hRule="atLeast"/>
          <w:jc w:val="center"/>
        </w:trPr>
        <w:tc>
          <w:tcPr>
            <w:tcW w:w="672" w:type="dxa"/>
            <w:noWrap w:val="0"/>
            <w:vAlign w:val="center"/>
          </w:tcPr>
          <w:p w14:paraId="7AB506A0">
            <w:pPr>
              <w:spacing w:line="400" w:lineRule="exact"/>
              <w:jc w:val="center"/>
              <w:rPr>
                <w:rFonts w:hint="eastAsia"/>
                <w:sz w:val="24"/>
              </w:rPr>
            </w:pPr>
            <w:r>
              <w:rPr>
                <w:rFonts w:hint="eastAsia"/>
                <w:sz w:val="24"/>
              </w:rPr>
              <w:t>125</w:t>
            </w:r>
          </w:p>
        </w:tc>
        <w:tc>
          <w:tcPr>
            <w:tcW w:w="1378" w:type="dxa"/>
            <w:gridSpan w:val="2"/>
            <w:noWrap w:val="0"/>
            <w:vAlign w:val="center"/>
          </w:tcPr>
          <w:p w14:paraId="68C9AB0A">
            <w:pPr>
              <w:spacing w:line="400" w:lineRule="exact"/>
              <w:jc w:val="center"/>
              <w:rPr>
                <w:rFonts w:hint="eastAsia"/>
                <w:sz w:val="24"/>
              </w:rPr>
            </w:pPr>
            <w:r>
              <w:rPr>
                <w:rFonts w:hint="eastAsia"/>
                <w:sz w:val="24"/>
              </w:rPr>
              <w:t>行政处罚</w:t>
            </w:r>
          </w:p>
        </w:tc>
        <w:tc>
          <w:tcPr>
            <w:tcW w:w="3418" w:type="dxa"/>
            <w:gridSpan w:val="2"/>
            <w:noWrap w:val="0"/>
            <w:vAlign w:val="center"/>
          </w:tcPr>
          <w:p w14:paraId="1429C53C">
            <w:pPr>
              <w:spacing w:line="400" w:lineRule="exact"/>
              <w:ind w:left="31" w:leftChars="15" w:right="31" w:rightChars="15"/>
              <w:rPr>
                <w:rFonts w:hint="eastAsia"/>
                <w:sz w:val="24"/>
              </w:rPr>
            </w:pPr>
            <w:r>
              <w:rPr>
                <w:rFonts w:hint="eastAsia"/>
                <w:sz w:val="24"/>
              </w:rPr>
              <w:t>对不按照规定办理变更或者注销登记的，或者使用过期的船舶国籍证书或者临时船舶国籍证书的处罚</w:t>
            </w:r>
          </w:p>
        </w:tc>
        <w:tc>
          <w:tcPr>
            <w:tcW w:w="1738" w:type="dxa"/>
            <w:noWrap w:val="0"/>
            <w:vAlign w:val="center"/>
          </w:tcPr>
          <w:p w14:paraId="6F009840">
            <w:pPr>
              <w:spacing w:line="400" w:lineRule="exact"/>
              <w:jc w:val="center"/>
              <w:rPr>
                <w:rFonts w:hint="eastAsia"/>
                <w:sz w:val="24"/>
              </w:rPr>
            </w:pPr>
            <w:r>
              <w:rPr>
                <w:rFonts w:hint="eastAsia"/>
                <w:sz w:val="24"/>
              </w:rPr>
              <w:t>市、县</w:t>
            </w:r>
          </w:p>
        </w:tc>
        <w:tc>
          <w:tcPr>
            <w:tcW w:w="1704" w:type="dxa"/>
            <w:noWrap w:val="0"/>
            <w:vAlign w:val="center"/>
          </w:tcPr>
          <w:p w14:paraId="0E9870C0">
            <w:pPr>
              <w:spacing w:line="400" w:lineRule="exact"/>
              <w:rPr>
                <w:sz w:val="24"/>
              </w:rPr>
            </w:pPr>
          </w:p>
        </w:tc>
      </w:tr>
      <w:tr w14:paraId="1F234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425537">
            <w:pPr>
              <w:spacing w:line="400" w:lineRule="exact"/>
              <w:jc w:val="center"/>
              <w:rPr>
                <w:rFonts w:hint="eastAsia"/>
                <w:sz w:val="24"/>
              </w:rPr>
            </w:pPr>
            <w:r>
              <w:rPr>
                <w:rFonts w:hint="eastAsia"/>
                <w:sz w:val="24"/>
              </w:rPr>
              <w:t>126</w:t>
            </w:r>
          </w:p>
        </w:tc>
        <w:tc>
          <w:tcPr>
            <w:tcW w:w="1378" w:type="dxa"/>
            <w:gridSpan w:val="2"/>
            <w:noWrap w:val="0"/>
            <w:vAlign w:val="center"/>
          </w:tcPr>
          <w:p w14:paraId="4532C7B2">
            <w:pPr>
              <w:spacing w:line="400" w:lineRule="exact"/>
              <w:jc w:val="center"/>
              <w:rPr>
                <w:rFonts w:hint="eastAsia"/>
                <w:sz w:val="24"/>
              </w:rPr>
            </w:pPr>
            <w:r>
              <w:rPr>
                <w:rFonts w:hint="eastAsia"/>
                <w:sz w:val="24"/>
              </w:rPr>
              <w:t>行政处罚</w:t>
            </w:r>
          </w:p>
        </w:tc>
        <w:tc>
          <w:tcPr>
            <w:tcW w:w="3418" w:type="dxa"/>
            <w:gridSpan w:val="2"/>
            <w:noWrap w:val="0"/>
            <w:vAlign w:val="center"/>
          </w:tcPr>
          <w:p w14:paraId="230EB54F">
            <w:pPr>
              <w:spacing w:line="400" w:lineRule="exact"/>
              <w:ind w:left="31" w:leftChars="15" w:right="31" w:rightChars="15"/>
              <w:rPr>
                <w:rFonts w:hint="eastAsia"/>
                <w:sz w:val="24"/>
              </w:rPr>
            </w:pPr>
            <w:r>
              <w:rPr>
                <w:rFonts w:hint="eastAsia"/>
                <w:sz w:val="24"/>
              </w:rPr>
              <w:t>对使用他人业经登记的船舶烟囱标志、公司旗的处罚</w:t>
            </w:r>
          </w:p>
        </w:tc>
        <w:tc>
          <w:tcPr>
            <w:tcW w:w="1738" w:type="dxa"/>
            <w:noWrap w:val="0"/>
            <w:vAlign w:val="center"/>
          </w:tcPr>
          <w:p w14:paraId="304E4BFC">
            <w:pPr>
              <w:spacing w:line="400" w:lineRule="exact"/>
              <w:jc w:val="center"/>
              <w:rPr>
                <w:rFonts w:hint="eastAsia"/>
                <w:sz w:val="24"/>
              </w:rPr>
            </w:pPr>
            <w:r>
              <w:rPr>
                <w:rFonts w:hint="eastAsia"/>
                <w:sz w:val="24"/>
              </w:rPr>
              <w:t>市、县</w:t>
            </w:r>
          </w:p>
        </w:tc>
        <w:tc>
          <w:tcPr>
            <w:tcW w:w="1704" w:type="dxa"/>
            <w:noWrap w:val="0"/>
            <w:vAlign w:val="center"/>
          </w:tcPr>
          <w:p w14:paraId="2D54CCEC">
            <w:pPr>
              <w:spacing w:line="400" w:lineRule="exact"/>
              <w:rPr>
                <w:sz w:val="24"/>
              </w:rPr>
            </w:pPr>
          </w:p>
        </w:tc>
      </w:tr>
      <w:tr w14:paraId="682A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E3EB04">
            <w:pPr>
              <w:spacing w:line="400" w:lineRule="exact"/>
              <w:jc w:val="center"/>
              <w:rPr>
                <w:rFonts w:hint="eastAsia"/>
                <w:sz w:val="24"/>
              </w:rPr>
            </w:pPr>
            <w:r>
              <w:rPr>
                <w:rFonts w:hint="eastAsia"/>
                <w:sz w:val="24"/>
              </w:rPr>
              <w:t>127</w:t>
            </w:r>
          </w:p>
        </w:tc>
        <w:tc>
          <w:tcPr>
            <w:tcW w:w="1378" w:type="dxa"/>
            <w:gridSpan w:val="2"/>
            <w:noWrap w:val="0"/>
            <w:vAlign w:val="center"/>
          </w:tcPr>
          <w:p w14:paraId="5B7EC248">
            <w:pPr>
              <w:spacing w:line="400" w:lineRule="exact"/>
              <w:jc w:val="center"/>
              <w:rPr>
                <w:rFonts w:hint="eastAsia"/>
                <w:sz w:val="24"/>
              </w:rPr>
            </w:pPr>
            <w:r>
              <w:rPr>
                <w:rFonts w:hint="eastAsia"/>
                <w:sz w:val="24"/>
              </w:rPr>
              <w:t>行政处罚</w:t>
            </w:r>
          </w:p>
        </w:tc>
        <w:tc>
          <w:tcPr>
            <w:tcW w:w="3418" w:type="dxa"/>
            <w:gridSpan w:val="2"/>
            <w:noWrap w:val="0"/>
            <w:vAlign w:val="center"/>
          </w:tcPr>
          <w:p w14:paraId="72FC96DE">
            <w:pPr>
              <w:spacing w:line="400" w:lineRule="exact"/>
              <w:ind w:left="31" w:leftChars="15" w:right="31" w:rightChars="15"/>
              <w:rPr>
                <w:rFonts w:hint="eastAsia"/>
                <w:sz w:val="24"/>
              </w:rPr>
            </w:pPr>
            <w:r>
              <w:rPr>
                <w:rFonts w:hint="eastAsia"/>
                <w:sz w:val="24"/>
              </w:rPr>
              <w:t>对以不正当手段取得船员服务簿、船员适任证书、船员培训合格证书、中华人民共和国海员证等行为的处罚</w:t>
            </w:r>
          </w:p>
        </w:tc>
        <w:tc>
          <w:tcPr>
            <w:tcW w:w="1738" w:type="dxa"/>
            <w:noWrap w:val="0"/>
            <w:vAlign w:val="center"/>
          </w:tcPr>
          <w:p w14:paraId="34B902F6">
            <w:pPr>
              <w:spacing w:line="400" w:lineRule="exact"/>
              <w:jc w:val="center"/>
              <w:rPr>
                <w:rFonts w:hint="eastAsia"/>
                <w:sz w:val="24"/>
              </w:rPr>
            </w:pPr>
            <w:r>
              <w:rPr>
                <w:rFonts w:hint="eastAsia"/>
                <w:sz w:val="24"/>
              </w:rPr>
              <w:t>市、县</w:t>
            </w:r>
          </w:p>
        </w:tc>
        <w:tc>
          <w:tcPr>
            <w:tcW w:w="1704" w:type="dxa"/>
            <w:noWrap w:val="0"/>
            <w:vAlign w:val="center"/>
          </w:tcPr>
          <w:p w14:paraId="5EC893FD">
            <w:pPr>
              <w:spacing w:line="400" w:lineRule="exact"/>
              <w:rPr>
                <w:sz w:val="24"/>
              </w:rPr>
            </w:pPr>
          </w:p>
        </w:tc>
      </w:tr>
      <w:tr w14:paraId="24249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9F5D64">
            <w:pPr>
              <w:spacing w:line="400" w:lineRule="exact"/>
              <w:jc w:val="center"/>
              <w:rPr>
                <w:rFonts w:hint="eastAsia"/>
                <w:sz w:val="24"/>
              </w:rPr>
            </w:pPr>
            <w:r>
              <w:rPr>
                <w:rFonts w:hint="eastAsia"/>
                <w:sz w:val="24"/>
              </w:rPr>
              <w:t>128</w:t>
            </w:r>
          </w:p>
        </w:tc>
        <w:tc>
          <w:tcPr>
            <w:tcW w:w="1378" w:type="dxa"/>
            <w:gridSpan w:val="2"/>
            <w:noWrap w:val="0"/>
            <w:vAlign w:val="center"/>
          </w:tcPr>
          <w:p w14:paraId="2E7F72D2">
            <w:pPr>
              <w:spacing w:line="400" w:lineRule="exact"/>
              <w:jc w:val="center"/>
              <w:rPr>
                <w:rFonts w:hint="eastAsia"/>
                <w:sz w:val="24"/>
              </w:rPr>
            </w:pPr>
            <w:r>
              <w:rPr>
                <w:rFonts w:hint="eastAsia"/>
                <w:sz w:val="24"/>
              </w:rPr>
              <w:t>行政处罚</w:t>
            </w:r>
          </w:p>
        </w:tc>
        <w:tc>
          <w:tcPr>
            <w:tcW w:w="3418" w:type="dxa"/>
            <w:gridSpan w:val="2"/>
            <w:noWrap w:val="0"/>
            <w:vAlign w:val="center"/>
          </w:tcPr>
          <w:p w14:paraId="420CFB18">
            <w:pPr>
              <w:spacing w:line="400" w:lineRule="exact"/>
              <w:ind w:left="31" w:leftChars="15" w:right="31" w:rightChars="15"/>
              <w:rPr>
                <w:rFonts w:hint="eastAsia"/>
                <w:sz w:val="24"/>
              </w:rPr>
            </w:pPr>
            <w:r>
              <w:rPr>
                <w:rFonts w:hint="eastAsia"/>
                <w:sz w:val="24"/>
              </w:rPr>
              <w:t>对伪造、变造或者买卖船员服务簿、船员适任证书、船员培训合格证书、中华人民共和国海员证等行为的处罚</w:t>
            </w:r>
          </w:p>
        </w:tc>
        <w:tc>
          <w:tcPr>
            <w:tcW w:w="1738" w:type="dxa"/>
            <w:noWrap w:val="0"/>
            <w:vAlign w:val="center"/>
          </w:tcPr>
          <w:p w14:paraId="31893CD2">
            <w:pPr>
              <w:spacing w:line="400" w:lineRule="exact"/>
              <w:jc w:val="center"/>
              <w:rPr>
                <w:rFonts w:hint="eastAsia"/>
                <w:sz w:val="24"/>
              </w:rPr>
            </w:pPr>
            <w:r>
              <w:rPr>
                <w:rFonts w:hint="eastAsia"/>
                <w:sz w:val="24"/>
              </w:rPr>
              <w:t>市、县</w:t>
            </w:r>
          </w:p>
        </w:tc>
        <w:tc>
          <w:tcPr>
            <w:tcW w:w="1704" w:type="dxa"/>
            <w:noWrap w:val="0"/>
            <w:vAlign w:val="center"/>
          </w:tcPr>
          <w:p w14:paraId="6428A002">
            <w:pPr>
              <w:spacing w:line="400" w:lineRule="exact"/>
              <w:rPr>
                <w:sz w:val="24"/>
              </w:rPr>
            </w:pPr>
          </w:p>
        </w:tc>
      </w:tr>
      <w:tr w14:paraId="18AE6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5C7534FC">
            <w:pPr>
              <w:spacing w:line="400" w:lineRule="exact"/>
              <w:jc w:val="center"/>
              <w:rPr>
                <w:rFonts w:hint="eastAsia"/>
                <w:sz w:val="24"/>
              </w:rPr>
            </w:pPr>
            <w:r>
              <w:rPr>
                <w:rFonts w:hint="eastAsia"/>
                <w:sz w:val="24"/>
              </w:rPr>
              <w:t>129</w:t>
            </w:r>
          </w:p>
        </w:tc>
        <w:tc>
          <w:tcPr>
            <w:tcW w:w="1378" w:type="dxa"/>
            <w:gridSpan w:val="2"/>
            <w:noWrap w:val="0"/>
            <w:vAlign w:val="center"/>
          </w:tcPr>
          <w:p w14:paraId="6288269A">
            <w:pPr>
              <w:spacing w:line="400" w:lineRule="exact"/>
              <w:jc w:val="center"/>
              <w:rPr>
                <w:rFonts w:hint="eastAsia"/>
                <w:sz w:val="24"/>
              </w:rPr>
            </w:pPr>
            <w:r>
              <w:rPr>
                <w:rFonts w:hint="eastAsia"/>
                <w:sz w:val="24"/>
              </w:rPr>
              <w:t>行政处罚</w:t>
            </w:r>
          </w:p>
        </w:tc>
        <w:tc>
          <w:tcPr>
            <w:tcW w:w="3418" w:type="dxa"/>
            <w:gridSpan w:val="2"/>
            <w:noWrap w:val="0"/>
            <w:vAlign w:val="center"/>
          </w:tcPr>
          <w:p w14:paraId="5BA1189F">
            <w:pPr>
              <w:spacing w:line="400" w:lineRule="exact"/>
              <w:ind w:left="31" w:leftChars="15" w:right="31" w:rightChars="15"/>
              <w:rPr>
                <w:rFonts w:hint="eastAsia"/>
                <w:sz w:val="24"/>
              </w:rPr>
            </w:pPr>
            <w:r>
              <w:rPr>
                <w:rFonts w:hint="eastAsia"/>
                <w:sz w:val="24"/>
              </w:rPr>
              <w:t>对未按规定办理船员服务簿变更手续行为的处罚</w:t>
            </w:r>
          </w:p>
        </w:tc>
        <w:tc>
          <w:tcPr>
            <w:tcW w:w="1738" w:type="dxa"/>
            <w:noWrap w:val="0"/>
            <w:vAlign w:val="center"/>
          </w:tcPr>
          <w:p w14:paraId="786CC988">
            <w:pPr>
              <w:spacing w:line="400" w:lineRule="exact"/>
              <w:jc w:val="center"/>
              <w:rPr>
                <w:rFonts w:hint="eastAsia"/>
                <w:sz w:val="24"/>
              </w:rPr>
            </w:pPr>
            <w:r>
              <w:rPr>
                <w:rFonts w:hint="eastAsia"/>
                <w:sz w:val="24"/>
              </w:rPr>
              <w:t>市、县</w:t>
            </w:r>
          </w:p>
        </w:tc>
        <w:tc>
          <w:tcPr>
            <w:tcW w:w="1704" w:type="dxa"/>
            <w:noWrap w:val="0"/>
            <w:vAlign w:val="center"/>
          </w:tcPr>
          <w:p w14:paraId="313AF534">
            <w:pPr>
              <w:spacing w:line="400" w:lineRule="exact"/>
              <w:rPr>
                <w:sz w:val="24"/>
              </w:rPr>
            </w:pPr>
          </w:p>
        </w:tc>
      </w:tr>
      <w:tr w14:paraId="779A7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41136718">
            <w:pPr>
              <w:spacing w:line="400" w:lineRule="exact"/>
              <w:jc w:val="center"/>
              <w:rPr>
                <w:rFonts w:hint="eastAsia"/>
                <w:sz w:val="24"/>
              </w:rPr>
            </w:pPr>
            <w:r>
              <w:rPr>
                <w:rFonts w:hint="eastAsia"/>
                <w:sz w:val="24"/>
              </w:rPr>
              <w:t>130</w:t>
            </w:r>
          </w:p>
        </w:tc>
        <w:tc>
          <w:tcPr>
            <w:tcW w:w="1378" w:type="dxa"/>
            <w:gridSpan w:val="2"/>
            <w:noWrap w:val="0"/>
            <w:vAlign w:val="center"/>
          </w:tcPr>
          <w:p w14:paraId="429E27AB">
            <w:pPr>
              <w:spacing w:line="400" w:lineRule="exact"/>
              <w:jc w:val="center"/>
              <w:rPr>
                <w:rFonts w:hint="eastAsia"/>
                <w:sz w:val="24"/>
              </w:rPr>
            </w:pPr>
            <w:r>
              <w:rPr>
                <w:rFonts w:hint="eastAsia"/>
                <w:sz w:val="24"/>
              </w:rPr>
              <w:t>行政处罚</w:t>
            </w:r>
          </w:p>
        </w:tc>
        <w:tc>
          <w:tcPr>
            <w:tcW w:w="3418" w:type="dxa"/>
            <w:gridSpan w:val="2"/>
            <w:noWrap w:val="0"/>
            <w:vAlign w:val="center"/>
          </w:tcPr>
          <w:p w14:paraId="29992DDF">
            <w:pPr>
              <w:spacing w:line="400" w:lineRule="exact"/>
              <w:ind w:left="31" w:leftChars="15" w:right="31" w:rightChars="15"/>
              <w:rPr>
                <w:rFonts w:hint="eastAsia"/>
                <w:sz w:val="24"/>
              </w:rPr>
            </w:pPr>
            <w:r>
              <w:rPr>
                <w:rFonts w:hint="eastAsia"/>
                <w:sz w:val="24"/>
              </w:rPr>
              <w:t>对船员未遵守值班规定擅自离开工作岗位等行为的处罚</w:t>
            </w:r>
          </w:p>
        </w:tc>
        <w:tc>
          <w:tcPr>
            <w:tcW w:w="1738" w:type="dxa"/>
            <w:noWrap w:val="0"/>
            <w:vAlign w:val="center"/>
          </w:tcPr>
          <w:p w14:paraId="3BFBADB0">
            <w:pPr>
              <w:spacing w:line="400" w:lineRule="exact"/>
              <w:jc w:val="center"/>
              <w:rPr>
                <w:rFonts w:hint="eastAsia"/>
                <w:sz w:val="24"/>
              </w:rPr>
            </w:pPr>
            <w:r>
              <w:rPr>
                <w:rFonts w:hint="eastAsia"/>
                <w:sz w:val="24"/>
              </w:rPr>
              <w:t>市、县</w:t>
            </w:r>
          </w:p>
        </w:tc>
        <w:tc>
          <w:tcPr>
            <w:tcW w:w="1704" w:type="dxa"/>
            <w:noWrap w:val="0"/>
            <w:vAlign w:val="center"/>
          </w:tcPr>
          <w:p w14:paraId="14F2222F">
            <w:pPr>
              <w:spacing w:line="400" w:lineRule="exact"/>
              <w:rPr>
                <w:sz w:val="24"/>
              </w:rPr>
            </w:pPr>
          </w:p>
        </w:tc>
      </w:tr>
      <w:tr w14:paraId="5619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213226F1">
            <w:pPr>
              <w:spacing w:line="400" w:lineRule="exact"/>
              <w:jc w:val="center"/>
              <w:rPr>
                <w:rFonts w:hint="eastAsia"/>
                <w:sz w:val="24"/>
              </w:rPr>
            </w:pPr>
            <w:r>
              <w:rPr>
                <w:rFonts w:hint="eastAsia"/>
                <w:sz w:val="24"/>
              </w:rPr>
              <w:t>131</w:t>
            </w:r>
          </w:p>
        </w:tc>
        <w:tc>
          <w:tcPr>
            <w:tcW w:w="1378" w:type="dxa"/>
            <w:gridSpan w:val="2"/>
            <w:noWrap w:val="0"/>
            <w:vAlign w:val="center"/>
          </w:tcPr>
          <w:p w14:paraId="567E4905">
            <w:pPr>
              <w:spacing w:line="400" w:lineRule="exact"/>
              <w:jc w:val="center"/>
              <w:rPr>
                <w:rFonts w:hint="eastAsia"/>
                <w:sz w:val="24"/>
              </w:rPr>
            </w:pPr>
            <w:r>
              <w:rPr>
                <w:rFonts w:hint="eastAsia"/>
                <w:sz w:val="24"/>
              </w:rPr>
              <w:t>行政处罚</w:t>
            </w:r>
          </w:p>
        </w:tc>
        <w:tc>
          <w:tcPr>
            <w:tcW w:w="3418" w:type="dxa"/>
            <w:gridSpan w:val="2"/>
            <w:noWrap w:val="0"/>
            <w:vAlign w:val="center"/>
          </w:tcPr>
          <w:p w14:paraId="6272A6D1">
            <w:pPr>
              <w:spacing w:line="400" w:lineRule="exact"/>
              <w:ind w:left="31" w:leftChars="15" w:right="31" w:rightChars="15"/>
              <w:rPr>
                <w:rFonts w:hint="eastAsia"/>
                <w:sz w:val="24"/>
              </w:rPr>
            </w:pPr>
            <w:r>
              <w:rPr>
                <w:rFonts w:hint="eastAsia"/>
                <w:sz w:val="24"/>
              </w:rPr>
              <w:t>对船长未保证船舶和船员携带符合法定要求的证书、文书以及有关航行资料等行为的处罚</w:t>
            </w:r>
          </w:p>
        </w:tc>
        <w:tc>
          <w:tcPr>
            <w:tcW w:w="1738" w:type="dxa"/>
            <w:noWrap w:val="0"/>
            <w:vAlign w:val="center"/>
          </w:tcPr>
          <w:p w14:paraId="68700AC6">
            <w:pPr>
              <w:spacing w:line="400" w:lineRule="exact"/>
              <w:jc w:val="center"/>
              <w:rPr>
                <w:rFonts w:hint="eastAsia"/>
                <w:sz w:val="24"/>
              </w:rPr>
            </w:pPr>
            <w:r>
              <w:rPr>
                <w:rFonts w:hint="eastAsia"/>
                <w:sz w:val="24"/>
              </w:rPr>
              <w:t>市、县</w:t>
            </w:r>
          </w:p>
        </w:tc>
        <w:tc>
          <w:tcPr>
            <w:tcW w:w="1704" w:type="dxa"/>
            <w:noWrap w:val="0"/>
            <w:vAlign w:val="center"/>
          </w:tcPr>
          <w:p w14:paraId="377207A7">
            <w:pPr>
              <w:spacing w:line="400" w:lineRule="exact"/>
              <w:rPr>
                <w:sz w:val="24"/>
              </w:rPr>
            </w:pPr>
          </w:p>
        </w:tc>
      </w:tr>
      <w:tr w14:paraId="00ECE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21" w:hRule="atLeast"/>
          <w:jc w:val="center"/>
        </w:trPr>
        <w:tc>
          <w:tcPr>
            <w:tcW w:w="672" w:type="dxa"/>
            <w:noWrap w:val="0"/>
            <w:vAlign w:val="center"/>
          </w:tcPr>
          <w:p w14:paraId="56655F68">
            <w:pPr>
              <w:spacing w:line="400" w:lineRule="exact"/>
              <w:jc w:val="center"/>
              <w:rPr>
                <w:rFonts w:hint="eastAsia"/>
                <w:sz w:val="24"/>
              </w:rPr>
            </w:pPr>
            <w:r>
              <w:rPr>
                <w:rFonts w:hint="eastAsia"/>
                <w:sz w:val="24"/>
              </w:rPr>
              <w:t>132</w:t>
            </w:r>
          </w:p>
        </w:tc>
        <w:tc>
          <w:tcPr>
            <w:tcW w:w="1378" w:type="dxa"/>
            <w:gridSpan w:val="2"/>
            <w:noWrap w:val="0"/>
            <w:vAlign w:val="center"/>
          </w:tcPr>
          <w:p w14:paraId="36E10321">
            <w:pPr>
              <w:spacing w:line="400" w:lineRule="exact"/>
              <w:jc w:val="center"/>
              <w:rPr>
                <w:rFonts w:hint="eastAsia"/>
                <w:sz w:val="24"/>
              </w:rPr>
            </w:pPr>
            <w:r>
              <w:rPr>
                <w:rFonts w:hint="eastAsia"/>
                <w:sz w:val="24"/>
              </w:rPr>
              <w:t>行政处罚</w:t>
            </w:r>
          </w:p>
        </w:tc>
        <w:tc>
          <w:tcPr>
            <w:tcW w:w="3418" w:type="dxa"/>
            <w:gridSpan w:val="2"/>
            <w:noWrap w:val="0"/>
            <w:vAlign w:val="center"/>
          </w:tcPr>
          <w:p w14:paraId="32E4DE44">
            <w:pPr>
              <w:spacing w:line="400" w:lineRule="exact"/>
              <w:ind w:left="31" w:leftChars="15" w:right="31" w:rightChars="15"/>
              <w:rPr>
                <w:rFonts w:hint="eastAsia"/>
                <w:sz w:val="24"/>
              </w:rPr>
            </w:pPr>
            <w:r>
              <w:rPr>
                <w:rFonts w:hint="eastAsia"/>
                <w:sz w:val="24"/>
              </w:rPr>
              <w:t>对招用未依照规定取得相应有效证件的人员上船工作等行为的处罚</w:t>
            </w:r>
          </w:p>
        </w:tc>
        <w:tc>
          <w:tcPr>
            <w:tcW w:w="1738" w:type="dxa"/>
            <w:noWrap w:val="0"/>
            <w:vAlign w:val="center"/>
          </w:tcPr>
          <w:p w14:paraId="2A5A8E8C">
            <w:pPr>
              <w:spacing w:line="400" w:lineRule="exact"/>
              <w:jc w:val="center"/>
              <w:rPr>
                <w:rFonts w:hint="eastAsia"/>
                <w:sz w:val="24"/>
              </w:rPr>
            </w:pPr>
            <w:r>
              <w:rPr>
                <w:rFonts w:hint="eastAsia"/>
                <w:sz w:val="24"/>
              </w:rPr>
              <w:t>市、县</w:t>
            </w:r>
          </w:p>
        </w:tc>
        <w:tc>
          <w:tcPr>
            <w:tcW w:w="1704" w:type="dxa"/>
            <w:noWrap w:val="0"/>
            <w:vAlign w:val="center"/>
          </w:tcPr>
          <w:p w14:paraId="200079E2">
            <w:pPr>
              <w:spacing w:line="400" w:lineRule="exact"/>
              <w:rPr>
                <w:sz w:val="24"/>
              </w:rPr>
            </w:pPr>
          </w:p>
        </w:tc>
      </w:tr>
      <w:tr w14:paraId="772D6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55FA02">
            <w:pPr>
              <w:spacing w:line="400" w:lineRule="exact"/>
              <w:jc w:val="center"/>
              <w:rPr>
                <w:rFonts w:hint="eastAsia"/>
                <w:sz w:val="24"/>
              </w:rPr>
            </w:pPr>
            <w:r>
              <w:rPr>
                <w:rFonts w:hint="eastAsia"/>
                <w:sz w:val="24"/>
              </w:rPr>
              <w:t>133</w:t>
            </w:r>
          </w:p>
        </w:tc>
        <w:tc>
          <w:tcPr>
            <w:tcW w:w="1378" w:type="dxa"/>
            <w:gridSpan w:val="2"/>
            <w:noWrap w:val="0"/>
            <w:vAlign w:val="center"/>
          </w:tcPr>
          <w:p w14:paraId="18547025">
            <w:pPr>
              <w:spacing w:line="400" w:lineRule="exact"/>
              <w:jc w:val="center"/>
              <w:rPr>
                <w:rFonts w:hint="eastAsia"/>
                <w:sz w:val="24"/>
              </w:rPr>
            </w:pPr>
            <w:r>
              <w:rPr>
                <w:rFonts w:hint="eastAsia"/>
                <w:sz w:val="24"/>
              </w:rPr>
              <w:t>行政处罚</w:t>
            </w:r>
          </w:p>
        </w:tc>
        <w:tc>
          <w:tcPr>
            <w:tcW w:w="3418" w:type="dxa"/>
            <w:gridSpan w:val="2"/>
            <w:noWrap w:val="0"/>
            <w:vAlign w:val="center"/>
          </w:tcPr>
          <w:p w14:paraId="12F7B2A3">
            <w:pPr>
              <w:spacing w:line="400" w:lineRule="exact"/>
              <w:ind w:left="31" w:leftChars="15" w:right="31" w:rightChars="15"/>
              <w:rPr>
                <w:rFonts w:hint="eastAsia"/>
                <w:sz w:val="24"/>
              </w:rPr>
            </w:pPr>
            <w:r>
              <w:rPr>
                <w:rFonts w:hint="eastAsia"/>
                <w:sz w:val="24"/>
              </w:rPr>
              <w:t>对擅自从事船员培训的处罚</w:t>
            </w:r>
          </w:p>
        </w:tc>
        <w:tc>
          <w:tcPr>
            <w:tcW w:w="1738" w:type="dxa"/>
            <w:noWrap w:val="0"/>
            <w:vAlign w:val="center"/>
          </w:tcPr>
          <w:p w14:paraId="1410A1A9">
            <w:pPr>
              <w:spacing w:line="400" w:lineRule="exact"/>
              <w:jc w:val="center"/>
              <w:rPr>
                <w:rFonts w:hint="eastAsia"/>
                <w:sz w:val="24"/>
              </w:rPr>
            </w:pPr>
            <w:r>
              <w:rPr>
                <w:rFonts w:hint="eastAsia"/>
                <w:sz w:val="24"/>
              </w:rPr>
              <w:t>市、县</w:t>
            </w:r>
          </w:p>
        </w:tc>
        <w:tc>
          <w:tcPr>
            <w:tcW w:w="1704" w:type="dxa"/>
            <w:noWrap w:val="0"/>
            <w:vAlign w:val="center"/>
          </w:tcPr>
          <w:p w14:paraId="587A1F8C">
            <w:pPr>
              <w:spacing w:line="400" w:lineRule="exact"/>
              <w:rPr>
                <w:sz w:val="24"/>
              </w:rPr>
            </w:pPr>
          </w:p>
        </w:tc>
      </w:tr>
      <w:tr w14:paraId="2956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5" w:hRule="atLeast"/>
          <w:jc w:val="center"/>
        </w:trPr>
        <w:tc>
          <w:tcPr>
            <w:tcW w:w="672" w:type="dxa"/>
            <w:noWrap w:val="0"/>
            <w:vAlign w:val="center"/>
          </w:tcPr>
          <w:p w14:paraId="685AE48A">
            <w:pPr>
              <w:spacing w:line="400" w:lineRule="exact"/>
              <w:jc w:val="center"/>
              <w:rPr>
                <w:rFonts w:hint="eastAsia"/>
                <w:sz w:val="24"/>
              </w:rPr>
            </w:pPr>
            <w:r>
              <w:rPr>
                <w:rFonts w:hint="eastAsia"/>
                <w:sz w:val="24"/>
              </w:rPr>
              <w:t>134</w:t>
            </w:r>
          </w:p>
        </w:tc>
        <w:tc>
          <w:tcPr>
            <w:tcW w:w="1378" w:type="dxa"/>
            <w:gridSpan w:val="2"/>
            <w:noWrap w:val="0"/>
            <w:vAlign w:val="center"/>
          </w:tcPr>
          <w:p w14:paraId="11D0024E">
            <w:pPr>
              <w:spacing w:line="400" w:lineRule="exact"/>
              <w:jc w:val="center"/>
              <w:rPr>
                <w:rFonts w:hint="eastAsia"/>
                <w:sz w:val="24"/>
              </w:rPr>
            </w:pPr>
            <w:r>
              <w:rPr>
                <w:rFonts w:hint="eastAsia"/>
                <w:sz w:val="24"/>
              </w:rPr>
              <w:t>行政处罚</w:t>
            </w:r>
          </w:p>
        </w:tc>
        <w:tc>
          <w:tcPr>
            <w:tcW w:w="3418" w:type="dxa"/>
            <w:gridSpan w:val="2"/>
            <w:noWrap w:val="0"/>
            <w:vAlign w:val="center"/>
          </w:tcPr>
          <w:p w14:paraId="38301B5B">
            <w:pPr>
              <w:spacing w:line="400" w:lineRule="exact"/>
              <w:ind w:left="31" w:leftChars="15" w:right="31" w:rightChars="15"/>
              <w:rPr>
                <w:rFonts w:hint="eastAsia"/>
                <w:sz w:val="24"/>
              </w:rPr>
            </w:pPr>
            <w:r>
              <w:rPr>
                <w:rFonts w:hint="eastAsia"/>
                <w:sz w:val="24"/>
              </w:rPr>
              <w:t>对不按照规定的培训大纲和要求进行培训行为的处罚</w:t>
            </w:r>
          </w:p>
        </w:tc>
        <w:tc>
          <w:tcPr>
            <w:tcW w:w="1738" w:type="dxa"/>
            <w:noWrap w:val="0"/>
            <w:vAlign w:val="center"/>
          </w:tcPr>
          <w:p w14:paraId="03D11BE6">
            <w:pPr>
              <w:spacing w:line="400" w:lineRule="exact"/>
              <w:jc w:val="center"/>
              <w:rPr>
                <w:rFonts w:hint="eastAsia"/>
                <w:sz w:val="24"/>
              </w:rPr>
            </w:pPr>
            <w:r>
              <w:rPr>
                <w:rFonts w:hint="eastAsia"/>
                <w:sz w:val="24"/>
              </w:rPr>
              <w:t>市、县</w:t>
            </w:r>
          </w:p>
        </w:tc>
        <w:tc>
          <w:tcPr>
            <w:tcW w:w="1704" w:type="dxa"/>
            <w:noWrap w:val="0"/>
            <w:vAlign w:val="center"/>
          </w:tcPr>
          <w:p w14:paraId="0BA21FC6">
            <w:pPr>
              <w:spacing w:line="400" w:lineRule="exact"/>
              <w:rPr>
                <w:sz w:val="24"/>
              </w:rPr>
            </w:pPr>
          </w:p>
        </w:tc>
      </w:tr>
      <w:tr w14:paraId="24B6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13" w:hRule="atLeast"/>
          <w:jc w:val="center"/>
        </w:trPr>
        <w:tc>
          <w:tcPr>
            <w:tcW w:w="672" w:type="dxa"/>
            <w:noWrap w:val="0"/>
            <w:vAlign w:val="center"/>
          </w:tcPr>
          <w:p w14:paraId="3F7E04F4">
            <w:pPr>
              <w:spacing w:line="400" w:lineRule="exact"/>
              <w:jc w:val="center"/>
              <w:rPr>
                <w:rFonts w:hint="eastAsia"/>
                <w:sz w:val="24"/>
              </w:rPr>
            </w:pPr>
            <w:r>
              <w:rPr>
                <w:rFonts w:hint="eastAsia"/>
                <w:sz w:val="24"/>
              </w:rPr>
              <w:t>135</w:t>
            </w:r>
          </w:p>
        </w:tc>
        <w:tc>
          <w:tcPr>
            <w:tcW w:w="1378" w:type="dxa"/>
            <w:gridSpan w:val="2"/>
            <w:noWrap w:val="0"/>
            <w:vAlign w:val="center"/>
          </w:tcPr>
          <w:p w14:paraId="2ABD4544">
            <w:pPr>
              <w:spacing w:line="400" w:lineRule="exact"/>
              <w:jc w:val="center"/>
              <w:rPr>
                <w:rFonts w:hint="eastAsia"/>
                <w:sz w:val="24"/>
              </w:rPr>
            </w:pPr>
            <w:r>
              <w:rPr>
                <w:rFonts w:hint="eastAsia"/>
                <w:sz w:val="24"/>
              </w:rPr>
              <w:t>行政处罚</w:t>
            </w:r>
          </w:p>
        </w:tc>
        <w:tc>
          <w:tcPr>
            <w:tcW w:w="3418" w:type="dxa"/>
            <w:gridSpan w:val="2"/>
            <w:noWrap w:val="0"/>
            <w:vAlign w:val="center"/>
          </w:tcPr>
          <w:p w14:paraId="719B12C9">
            <w:pPr>
              <w:spacing w:line="400" w:lineRule="exact"/>
              <w:ind w:left="31" w:leftChars="15" w:right="31" w:rightChars="15"/>
              <w:rPr>
                <w:rFonts w:hint="eastAsia"/>
                <w:sz w:val="24"/>
              </w:rPr>
            </w:pPr>
            <w:r>
              <w:rPr>
                <w:rFonts w:hint="eastAsia"/>
                <w:sz w:val="24"/>
              </w:rPr>
              <w:t>对未将招用或者管理的船员的有关情况定期报海事管理机构备案行为的处罚</w:t>
            </w:r>
          </w:p>
        </w:tc>
        <w:tc>
          <w:tcPr>
            <w:tcW w:w="1738" w:type="dxa"/>
            <w:noWrap w:val="0"/>
            <w:vAlign w:val="center"/>
          </w:tcPr>
          <w:p w14:paraId="755A7706">
            <w:pPr>
              <w:spacing w:line="400" w:lineRule="exact"/>
              <w:jc w:val="center"/>
              <w:rPr>
                <w:rFonts w:hint="eastAsia"/>
                <w:sz w:val="24"/>
              </w:rPr>
            </w:pPr>
            <w:r>
              <w:rPr>
                <w:rFonts w:hint="eastAsia"/>
                <w:sz w:val="24"/>
              </w:rPr>
              <w:t>市、县</w:t>
            </w:r>
          </w:p>
        </w:tc>
        <w:tc>
          <w:tcPr>
            <w:tcW w:w="1704" w:type="dxa"/>
            <w:noWrap w:val="0"/>
            <w:vAlign w:val="center"/>
          </w:tcPr>
          <w:p w14:paraId="5BE2AAD3">
            <w:pPr>
              <w:spacing w:line="400" w:lineRule="exact"/>
              <w:rPr>
                <w:sz w:val="24"/>
              </w:rPr>
            </w:pPr>
          </w:p>
        </w:tc>
      </w:tr>
      <w:tr w14:paraId="7D76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47" w:hRule="atLeast"/>
          <w:jc w:val="center"/>
        </w:trPr>
        <w:tc>
          <w:tcPr>
            <w:tcW w:w="672" w:type="dxa"/>
            <w:noWrap w:val="0"/>
            <w:vAlign w:val="center"/>
          </w:tcPr>
          <w:p w14:paraId="23F9725B">
            <w:pPr>
              <w:spacing w:line="400" w:lineRule="exact"/>
              <w:jc w:val="center"/>
              <w:rPr>
                <w:rFonts w:hint="eastAsia"/>
                <w:sz w:val="24"/>
              </w:rPr>
            </w:pPr>
            <w:r>
              <w:rPr>
                <w:rFonts w:hint="eastAsia"/>
                <w:sz w:val="24"/>
              </w:rPr>
              <w:t>136</w:t>
            </w:r>
          </w:p>
        </w:tc>
        <w:tc>
          <w:tcPr>
            <w:tcW w:w="1378" w:type="dxa"/>
            <w:gridSpan w:val="2"/>
            <w:noWrap w:val="0"/>
            <w:vAlign w:val="center"/>
          </w:tcPr>
          <w:p w14:paraId="68196C64">
            <w:pPr>
              <w:spacing w:line="400" w:lineRule="exact"/>
              <w:jc w:val="center"/>
              <w:rPr>
                <w:rFonts w:hint="eastAsia"/>
                <w:sz w:val="24"/>
              </w:rPr>
            </w:pPr>
            <w:r>
              <w:rPr>
                <w:rFonts w:hint="eastAsia"/>
                <w:sz w:val="24"/>
              </w:rPr>
              <w:t>行政处罚</w:t>
            </w:r>
          </w:p>
        </w:tc>
        <w:tc>
          <w:tcPr>
            <w:tcW w:w="3418" w:type="dxa"/>
            <w:gridSpan w:val="2"/>
            <w:noWrap w:val="0"/>
            <w:vAlign w:val="center"/>
          </w:tcPr>
          <w:p w14:paraId="1D88749A">
            <w:pPr>
              <w:spacing w:line="400" w:lineRule="exact"/>
              <w:ind w:left="31" w:leftChars="15" w:right="31" w:rightChars="15"/>
              <w:rPr>
                <w:rFonts w:hint="eastAsia"/>
                <w:sz w:val="24"/>
              </w:rPr>
            </w:pPr>
            <w:r>
              <w:rPr>
                <w:rFonts w:hint="eastAsia"/>
                <w:sz w:val="24"/>
              </w:rPr>
              <w:t>对船员服务机构提供船员服务时，提供虚假信息，欺诈船员行为的处罚</w:t>
            </w:r>
          </w:p>
        </w:tc>
        <w:tc>
          <w:tcPr>
            <w:tcW w:w="1738" w:type="dxa"/>
            <w:noWrap w:val="0"/>
            <w:vAlign w:val="center"/>
          </w:tcPr>
          <w:p w14:paraId="567C0976">
            <w:pPr>
              <w:spacing w:line="400" w:lineRule="exact"/>
              <w:jc w:val="center"/>
              <w:rPr>
                <w:rFonts w:hint="eastAsia"/>
                <w:sz w:val="24"/>
              </w:rPr>
            </w:pPr>
            <w:r>
              <w:rPr>
                <w:rFonts w:hint="eastAsia"/>
                <w:sz w:val="24"/>
              </w:rPr>
              <w:t>市、县</w:t>
            </w:r>
          </w:p>
        </w:tc>
        <w:tc>
          <w:tcPr>
            <w:tcW w:w="1704" w:type="dxa"/>
            <w:noWrap w:val="0"/>
            <w:vAlign w:val="center"/>
          </w:tcPr>
          <w:p w14:paraId="1706DD7A">
            <w:pPr>
              <w:spacing w:line="400" w:lineRule="exact"/>
              <w:rPr>
                <w:sz w:val="24"/>
              </w:rPr>
            </w:pPr>
          </w:p>
        </w:tc>
      </w:tr>
      <w:tr w14:paraId="332DD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8" w:hRule="atLeast"/>
          <w:jc w:val="center"/>
        </w:trPr>
        <w:tc>
          <w:tcPr>
            <w:tcW w:w="672" w:type="dxa"/>
            <w:noWrap w:val="0"/>
            <w:vAlign w:val="center"/>
          </w:tcPr>
          <w:p w14:paraId="0F971ADF">
            <w:pPr>
              <w:spacing w:line="400" w:lineRule="exact"/>
              <w:jc w:val="center"/>
              <w:rPr>
                <w:rFonts w:hint="eastAsia"/>
                <w:sz w:val="24"/>
              </w:rPr>
            </w:pPr>
            <w:r>
              <w:rPr>
                <w:rFonts w:hint="eastAsia"/>
                <w:sz w:val="24"/>
              </w:rPr>
              <w:t>137</w:t>
            </w:r>
          </w:p>
        </w:tc>
        <w:tc>
          <w:tcPr>
            <w:tcW w:w="1378" w:type="dxa"/>
            <w:gridSpan w:val="2"/>
            <w:noWrap w:val="0"/>
            <w:vAlign w:val="center"/>
          </w:tcPr>
          <w:p w14:paraId="31EEE007">
            <w:pPr>
              <w:spacing w:line="400" w:lineRule="exact"/>
              <w:jc w:val="center"/>
              <w:rPr>
                <w:rFonts w:hint="eastAsia"/>
                <w:sz w:val="24"/>
              </w:rPr>
            </w:pPr>
            <w:r>
              <w:rPr>
                <w:rFonts w:hint="eastAsia"/>
                <w:sz w:val="24"/>
              </w:rPr>
              <w:t>行政处罚</w:t>
            </w:r>
          </w:p>
        </w:tc>
        <w:tc>
          <w:tcPr>
            <w:tcW w:w="3418" w:type="dxa"/>
            <w:gridSpan w:val="2"/>
            <w:noWrap w:val="0"/>
            <w:vAlign w:val="center"/>
          </w:tcPr>
          <w:p w14:paraId="26892377">
            <w:pPr>
              <w:spacing w:line="400" w:lineRule="exact"/>
              <w:ind w:left="31" w:leftChars="15" w:right="31" w:rightChars="15"/>
              <w:rPr>
                <w:rFonts w:hint="eastAsia"/>
                <w:sz w:val="24"/>
              </w:rPr>
            </w:pPr>
            <w:r>
              <w:rPr>
                <w:rFonts w:hint="eastAsia"/>
                <w:sz w:val="24"/>
              </w:rPr>
              <w:t>对未经许可擅自经营或者超越许可范围经营水路运输业务或者国内船舶管理业务的处罚</w:t>
            </w:r>
          </w:p>
        </w:tc>
        <w:tc>
          <w:tcPr>
            <w:tcW w:w="1738" w:type="dxa"/>
            <w:noWrap w:val="0"/>
            <w:vAlign w:val="center"/>
          </w:tcPr>
          <w:p w14:paraId="15851FFF">
            <w:pPr>
              <w:spacing w:line="400" w:lineRule="exact"/>
              <w:jc w:val="center"/>
              <w:rPr>
                <w:rFonts w:hint="eastAsia"/>
                <w:sz w:val="24"/>
              </w:rPr>
            </w:pPr>
            <w:r>
              <w:rPr>
                <w:rFonts w:hint="eastAsia"/>
                <w:sz w:val="24"/>
              </w:rPr>
              <w:t>市、县</w:t>
            </w:r>
          </w:p>
        </w:tc>
        <w:tc>
          <w:tcPr>
            <w:tcW w:w="1704" w:type="dxa"/>
            <w:noWrap w:val="0"/>
            <w:vAlign w:val="center"/>
          </w:tcPr>
          <w:p w14:paraId="2D68D944">
            <w:pPr>
              <w:spacing w:line="400" w:lineRule="exact"/>
              <w:rPr>
                <w:sz w:val="24"/>
              </w:rPr>
            </w:pPr>
          </w:p>
        </w:tc>
      </w:tr>
      <w:tr w14:paraId="53288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CC306E">
            <w:pPr>
              <w:spacing w:line="400" w:lineRule="exact"/>
              <w:jc w:val="center"/>
              <w:rPr>
                <w:rFonts w:hint="eastAsia"/>
                <w:sz w:val="24"/>
              </w:rPr>
            </w:pPr>
            <w:r>
              <w:rPr>
                <w:rFonts w:hint="eastAsia"/>
                <w:sz w:val="24"/>
              </w:rPr>
              <w:t>138</w:t>
            </w:r>
          </w:p>
        </w:tc>
        <w:tc>
          <w:tcPr>
            <w:tcW w:w="1378" w:type="dxa"/>
            <w:gridSpan w:val="2"/>
            <w:noWrap w:val="0"/>
            <w:vAlign w:val="center"/>
          </w:tcPr>
          <w:p w14:paraId="4CD25C59">
            <w:pPr>
              <w:spacing w:line="400" w:lineRule="exact"/>
              <w:jc w:val="center"/>
              <w:rPr>
                <w:rFonts w:hint="eastAsia"/>
                <w:sz w:val="24"/>
              </w:rPr>
            </w:pPr>
            <w:r>
              <w:rPr>
                <w:rFonts w:hint="eastAsia"/>
                <w:sz w:val="24"/>
              </w:rPr>
              <w:t>行政处罚</w:t>
            </w:r>
          </w:p>
        </w:tc>
        <w:tc>
          <w:tcPr>
            <w:tcW w:w="3418" w:type="dxa"/>
            <w:gridSpan w:val="2"/>
            <w:noWrap w:val="0"/>
            <w:vAlign w:val="center"/>
          </w:tcPr>
          <w:p w14:paraId="0A142407">
            <w:pPr>
              <w:spacing w:line="400" w:lineRule="exact"/>
              <w:ind w:left="31" w:leftChars="15" w:right="31" w:rightChars="15"/>
              <w:rPr>
                <w:rFonts w:hint="eastAsia"/>
                <w:sz w:val="24"/>
              </w:rPr>
            </w:pPr>
            <w:r>
              <w:rPr>
                <w:rFonts w:hint="eastAsia"/>
                <w:sz w:val="24"/>
              </w:rPr>
              <w:t>对水路运输经营者使用未取得船舶营运证件的船舶从事水路运输的处罚</w:t>
            </w:r>
          </w:p>
        </w:tc>
        <w:tc>
          <w:tcPr>
            <w:tcW w:w="1738" w:type="dxa"/>
            <w:noWrap w:val="0"/>
            <w:vAlign w:val="center"/>
          </w:tcPr>
          <w:p w14:paraId="6F61015B">
            <w:pPr>
              <w:spacing w:line="400" w:lineRule="exact"/>
              <w:jc w:val="center"/>
              <w:rPr>
                <w:rFonts w:hint="eastAsia"/>
                <w:sz w:val="24"/>
              </w:rPr>
            </w:pPr>
            <w:r>
              <w:rPr>
                <w:rFonts w:hint="eastAsia"/>
                <w:sz w:val="24"/>
              </w:rPr>
              <w:t>市、县</w:t>
            </w:r>
          </w:p>
        </w:tc>
        <w:tc>
          <w:tcPr>
            <w:tcW w:w="1704" w:type="dxa"/>
            <w:noWrap w:val="0"/>
            <w:vAlign w:val="center"/>
          </w:tcPr>
          <w:p w14:paraId="74FFCCB9">
            <w:pPr>
              <w:spacing w:line="400" w:lineRule="exact"/>
              <w:rPr>
                <w:sz w:val="24"/>
              </w:rPr>
            </w:pPr>
          </w:p>
        </w:tc>
      </w:tr>
      <w:tr w14:paraId="6FAA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0E551F">
            <w:pPr>
              <w:spacing w:line="400" w:lineRule="exact"/>
              <w:jc w:val="center"/>
              <w:rPr>
                <w:rFonts w:hint="eastAsia"/>
                <w:sz w:val="24"/>
              </w:rPr>
            </w:pPr>
            <w:r>
              <w:rPr>
                <w:rFonts w:hint="eastAsia"/>
                <w:sz w:val="24"/>
              </w:rPr>
              <w:t>139</w:t>
            </w:r>
          </w:p>
        </w:tc>
        <w:tc>
          <w:tcPr>
            <w:tcW w:w="1378" w:type="dxa"/>
            <w:gridSpan w:val="2"/>
            <w:noWrap w:val="0"/>
            <w:vAlign w:val="center"/>
          </w:tcPr>
          <w:p w14:paraId="36259B38">
            <w:pPr>
              <w:spacing w:line="400" w:lineRule="exact"/>
              <w:jc w:val="center"/>
              <w:rPr>
                <w:rFonts w:hint="eastAsia"/>
                <w:sz w:val="24"/>
              </w:rPr>
            </w:pPr>
            <w:r>
              <w:rPr>
                <w:rFonts w:hint="eastAsia"/>
                <w:sz w:val="24"/>
              </w:rPr>
              <w:t>行政处罚</w:t>
            </w:r>
          </w:p>
        </w:tc>
        <w:tc>
          <w:tcPr>
            <w:tcW w:w="3418" w:type="dxa"/>
            <w:gridSpan w:val="2"/>
            <w:noWrap w:val="0"/>
            <w:vAlign w:val="center"/>
          </w:tcPr>
          <w:p w14:paraId="39DC7F95">
            <w:pPr>
              <w:spacing w:line="400" w:lineRule="exact"/>
              <w:ind w:left="31" w:leftChars="15" w:right="31" w:rightChars="15"/>
              <w:rPr>
                <w:rFonts w:hint="eastAsia"/>
                <w:sz w:val="24"/>
              </w:rPr>
            </w:pPr>
            <w:r>
              <w:rPr>
                <w:rFonts w:hint="eastAsia"/>
                <w:sz w:val="24"/>
              </w:rPr>
              <w:t>对未经许可或者超越许可范围使用外国籍船舶经营水路运输业务，或者外国的企业、其他经济组织和个人经营或者以租用中国籍船舶或者舱位等方式变相经营水路运输业务行为的处罚</w:t>
            </w:r>
          </w:p>
        </w:tc>
        <w:tc>
          <w:tcPr>
            <w:tcW w:w="1738" w:type="dxa"/>
            <w:noWrap w:val="0"/>
            <w:vAlign w:val="center"/>
          </w:tcPr>
          <w:p w14:paraId="479151F1">
            <w:pPr>
              <w:spacing w:line="400" w:lineRule="exact"/>
              <w:jc w:val="center"/>
              <w:rPr>
                <w:rFonts w:hint="eastAsia"/>
                <w:sz w:val="24"/>
              </w:rPr>
            </w:pPr>
            <w:r>
              <w:rPr>
                <w:rFonts w:hint="eastAsia"/>
                <w:sz w:val="24"/>
              </w:rPr>
              <w:t>市、县</w:t>
            </w:r>
          </w:p>
        </w:tc>
        <w:tc>
          <w:tcPr>
            <w:tcW w:w="1704" w:type="dxa"/>
            <w:noWrap w:val="0"/>
            <w:vAlign w:val="center"/>
          </w:tcPr>
          <w:p w14:paraId="2B3727EC">
            <w:pPr>
              <w:spacing w:line="400" w:lineRule="exact"/>
              <w:rPr>
                <w:sz w:val="24"/>
              </w:rPr>
            </w:pPr>
          </w:p>
        </w:tc>
      </w:tr>
      <w:tr w14:paraId="1DF70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51" w:hRule="atLeast"/>
          <w:jc w:val="center"/>
        </w:trPr>
        <w:tc>
          <w:tcPr>
            <w:tcW w:w="672" w:type="dxa"/>
            <w:noWrap w:val="0"/>
            <w:vAlign w:val="center"/>
          </w:tcPr>
          <w:p w14:paraId="393189D8">
            <w:pPr>
              <w:spacing w:line="400" w:lineRule="exact"/>
              <w:jc w:val="center"/>
              <w:rPr>
                <w:rFonts w:hint="eastAsia"/>
                <w:sz w:val="24"/>
              </w:rPr>
            </w:pPr>
            <w:r>
              <w:rPr>
                <w:rFonts w:hint="eastAsia"/>
                <w:sz w:val="24"/>
              </w:rPr>
              <w:t>140</w:t>
            </w:r>
          </w:p>
        </w:tc>
        <w:tc>
          <w:tcPr>
            <w:tcW w:w="1378" w:type="dxa"/>
            <w:gridSpan w:val="2"/>
            <w:noWrap w:val="0"/>
            <w:vAlign w:val="center"/>
          </w:tcPr>
          <w:p w14:paraId="0BB79729">
            <w:pPr>
              <w:spacing w:line="400" w:lineRule="exact"/>
              <w:jc w:val="center"/>
              <w:rPr>
                <w:rFonts w:hint="eastAsia"/>
                <w:sz w:val="24"/>
              </w:rPr>
            </w:pPr>
            <w:r>
              <w:rPr>
                <w:rFonts w:hint="eastAsia"/>
                <w:sz w:val="24"/>
              </w:rPr>
              <w:t>行政处罚</w:t>
            </w:r>
          </w:p>
        </w:tc>
        <w:tc>
          <w:tcPr>
            <w:tcW w:w="3418" w:type="dxa"/>
            <w:gridSpan w:val="2"/>
            <w:noWrap w:val="0"/>
            <w:vAlign w:val="center"/>
          </w:tcPr>
          <w:p w14:paraId="1918C875">
            <w:pPr>
              <w:spacing w:line="400" w:lineRule="exact"/>
              <w:ind w:left="31" w:leftChars="15" w:right="31" w:rightChars="15"/>
              <w:rPr>
                <w:rFonts w:hint="eastAsia"/>
                <w:sz w:val="24"/>
              </w:rPr>
            </w:pPr>
            <w:r>
              <w:rPr>
                <w:rFonts w:hint="eastAsia"/>
                <w:sz w:val="24"/>
              </w:rPr>
              <w:t>对以欺骗或者贿赂等不正当手段取得《国内水路运输管理条例》规定的行政许可行为的处罚</w:t>
            </w:r>
          </w:p>
        </w:tc>
        <w:tc>
          <w:tcPr>
            <w:tcW w:w="1738" w:type="dxa"/>
            <w:noWrap w:val="0"/>
            <w:vAlign w:val="center"/>
          </w:tcPr>
          <w:p w14:paraId="2D705056">
            <w:pPr>
              <w:spacing w:line="400" w:lineRule="exact"/>
              <w:jc w:val="center"/>
              <w:rPr>
                <w:rFonts w:hint="eastAsia"/>
                <w:sz w:val="24"/>
              </w:rPr>
            </w:pPr>
            <w:r>
              <w:rPr>
                <w:rFonts w:hint="eastAsia"/>
                <w:sz w:val="24"/>
              </w:rPr>
              <w:t>市、县</w:t>
            </w:r>
          </w:p>
        </w:tc>
        <w:tc>
          <w:tcPr>
            <w:tcW w:w="1704" w:type="dxa"/>
            <w:noWrap w:val="0"/>
            <w:vAlign w:val="center"/>
          </w:tcPr>
          <w:p w14:paraId="14FF8928">
            <w:pPr>
              <w:spacing w:line="400" w:lineRule="exact"/>
              <w:rPr>
                <w:sz w:val="24"/>
              </w:rPr>
            </w:pPr>
          </w:p>
        </w:tc>
      </w:tr>
      <w:tr w14:paraId="154CA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83B3A50">
            <w:pPr>
              <w:spacing w:line="400" w:lineRule="exact"/>
              <w:jc w:val="center"/>
              <w:rPr>
                <w:rFonts w:hint="eastAsia"/>
                <w:sz w:val="24"/>
              </w:rPr>
            </w:pPr>
            <w:r>
              <w:rPr>
                <w:rFonts w:hint="eastAsia"/>
                <w:sz w:val="24"/>
              </w:rPr>
              <w:t>141</w:t>
            </w:r>
          </w:p>
        </w:tc>
        <w:tc>
          <w:tcPr>
            <w:tcW w:w="1378" w:type="dxa"/>
            <w:gridSpan w:val="2"/>
            <w:noWrap w:val="0"/>
            <w:vAlign w:val="center"/>
          </w:tcPr>
          <w:p w14:paraId="68CEC702">
            <w:pPr>
              <w:spacing w:line="400" w:lineRule="exact"/>
              <w:jc w:val="center"/>
              <w:rPr>
                <w:rFonts w:hint="eastAsia"/>
                <w:sz w:val="24"/>
              </w:rPr>
            </w:pPr>
            <w:r>
              <w:rPr>
                <w:rFonts w:hint="eastAsia"/>
                <w:sz w:val="24"/>
              </w:rPr>
              <w:t>行政处罚</w:t>
            </w:r>
          </w:p>
        </w:tc>
        <w:tc>
          <w:tcPr>
            <w:tcW w:w="3418" w:type="dxa"/>
            <w:gridSpan w:val="2"/>
            <w:noWrap w:val="0"/>
            <w:vAlign w:val="center"/>
          </w:tcPr>
          <w:p w14:paraId="26A8DD1D">
            <w:pPr>
              <w:spacing w:line="400" w:lineRule="exact"/>
              <w:ind w:left="31" w:leftChars="15" w:right="31" w:rightChars="15"/>
              <w:rPr>
                <w:rFonts w:hint="eastAsia"/>
                <w:sz w:val="24"/>
              </w:rPr>
            </w:pPr>
            <w:r>
              <w:rPr>
                <w:rFonts w:hint="eastAsia"/>
                <w:sz w:val="24"/>
              </w:rPr>
              <w:t>对出租、出借、倒卖或者以其他方式非法转让，或者伪造、变造、涂改《国内水路运输管理条例》规定的行政许可证件行为的处罚</w:t>
            </w:r>
          </w:p>
        </w:tc>
        <w:tc>
          <w:tcPr>
            <w:tcW w:w="1738" w:type="dxa"/>
            <w:noWrap w:val="0"/>
            <w:vAlign w:val="center"/>
          </w:tcPr>
          <w:p w14:paraId="3794F31E">
            <w:pPr>
              <w:spacing w:line="400" w:lineRule="exact"/>
              <w:jc w:val="center"/>
              <w:rPr>
                <w:rFonts w:hint="eastAsia"/>
                <w:sz w:val="24"/>
              </w:rPr>
            </w:pPr>
            <w:r>
              <w:rPr>
                <w:rFonts w:hint="eastAsia"/>
                <w:sz w:val="24"/>
              </w:rPr>
              <w:t>市、县</w:t>
            </w:r>
          </w:p>
        </w:tc>
        <w:tc>
          <w:tcPr>
            <w:tcW w:w="1704" w:type="dxa"/>
            <w:noWrap w:val="0"/>
            <w:vAlign w:val="center"/>
          </w:tcPr>
          <w:p w14:paraId="7860ED72">
            <w:pPr>
              <w:spacing w:line="400" w:lineRule="exact"/>
              <w:rPr>
                <w:sz w:val="24"/>
              </w:rPr>
            </w:pPr>
          </w:p>
        </w:tc>
      </w:tr>
      <w:tr w14:paraId="5908D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4569C1">
            <w:pPr>
              <w:spacing w:line="400" w:lineRule="exact"/>
              <w:jc w:val="center"/>
              <w:rPr>
                <w:rFonts w:hint="eastAsia"/>
                <w:sz w:val="24"/>
              </w:rPr>
            </w:pPr>
            <w:r>
              <w:rPr>
                <w:rFonts w:hint="eastAsia"/>
                <w:sz w:val="24"/>
              </w:rPr>
              <w:t>142</w:t>
            </w:r>
          </w:p>
        </w:tc>
        <w:tc>
          <w:tcPr>
            <w:tcW w:w="1378" w:type="dxa"/>
            <w:gridSpan w:val="2"/>
            <w:noWrap w:val="0"/>
            <w:vAlign w:val="center"/>
          </w:tcPr>
          <w:p w14:paraId="1FFF3DD0">
            <w:pPr>
              <w:spacing w:line="400" w:lineRule="exact"/>
              <w:jc w:val="center"/>
              <w:rPr>
                <w:rFonts w:hint="eastAsia"/>
                <w:sz w:val="24"/>
              </w:rPr>
            </w:pPr>
            <w:r>
              <w:rPr>
                <w:rFonts w:hint="eastAsia"/>
                <w:sz w:val="24"/>
              </w:rPr>
              <w:t>行政处罚</w:t>
            </w:r>
          </w:p>
        </w:tc>
        <w:tc>
          <w:tcPr>
            <w:tcW w:w="3418" w:type="dxa"/>
            <w:gridSpan w:val="2"/>
            <w:noWrap w:val="0"/>
            <w:vAlign w:val="center"/>
          </w:tcPr>
          <w:p w14:paraId="1CBA1C93">
            <w:pPr>
              <w:spacing w:line="400" w:lineRule="exact"/>
              <w:ind w:left="31" w:leftChars="15" w:right="31" w:rightChars="15"/>
              <w:rPr>
                <w:rFonts w:hint="eastAsia"/>
                <w:sz w:val="24"/>
              </w:rPr>
            </w:pPr>
            <w:r>
              <w:rPr>
                <w:rFonts w:hint="eastAsia"/>
                <w:sz w:val="24"/>
              </w:rPr>
              <w:t>对水路旅客运输业务经营者未为其经营的客运船舶投保承运人责任保险或者取得相应的财务担保行为的处罚</w:t>
            </w:r>
          </w:p>
        </w:tc>
        <w:tc>
          <w:tcPr>
            <w:tcW w:w="1738" w:type="dxa"/>
            <w:noWrap w:val="0"/>
            <w:vAlign w:val="center"/>
          </w:tcPr>
          <w:p w14:paraId="2330C2AF">
            <w:pPr>
              <w:spacing w:line="400" w:lineRule="exact"/>
              <w:jc w:val="center"/>
              <w:rPr>
                <w:rFonts w:hint="eastAsia"/>
                <w:sz w:val="24"/>
              </w:rPr>
            </w:pPr>
            <w:r>
              <w:rPr>
                <w:rFonts w:hint="eastAsia"/>
                <w:sz w:val="24"/>
              </w:rPr>
              <w:t>市、县</w:t>
            </w:r>
          </w:p>
        </w:tc>
        <w:tc>
          <w:tcPr>
            <w:tcW w:w="1704" w:type="dxa"/>
            <w:noWrap w:val="0"/>
            <w:vAlign w:val="center"/>
          </w:tcPr>
          <w:p w14:paraId="72A66FF5">
            <w:pPr>
              <w:spacing w:line="400" w:lineRule="exact"/>
              <w:rPr>
                <w:sz w:val="24"/>
              </w:rPr>
            </w:pPr>
          </w:p>
        </w:tc>
      </w:tr>
      <w:tr w14:paraId="27A87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E2BA89">
            <w:pPr>
              <w:spacing w:line="400" w:lineRule="exact"/>
              <w:jc w:val="center"/>
              <w:rPr>
                <w:rFonts w:hint="eastAsia"/>
                <w:sz w:val="24"/>
              </w:rPr>
            </w:pPr>
            <w:r>
              <w:rPr>
                <w:rFonts w:hint="eastAsia"/>
                <w:sz w:val="24"/>
              </w:rPr>
              <w:t>143</w:t>
            </w:r>
          </w:p>
        </w:tc>
        <w:tc>
          <w:tcPr>
            <w:tcW w:w="1378" w:type="dxa"/>
            <w:gridSpan w:val="2"/>
            <w:noWrap w:val="0"/>
            <w:vAlign w:val="center"/>
          </w:tcPr>
          <w:p w14:paraId="0D5CEF8E">
            <w:pPr>
              <w:spacing w:line="400" w:lineRule="exact"/>
              <w:jc w:val="center"/>
              <w:rPr>
                <w:rFonts w:hint="eastAsia"/>
                <w:sz w:val="24"/>
              </w:rPr>
            </w:pPr>
            <w:r>
              <w:rPr>
                <w:rFonts w:hint="eastAsia"/>
                <w:sz w:val="24"/>
              </w:rPr>
              <w:t>行政处罚</w:t>
            </w:r>
          </w:p>
        </w:tc>
        <w:tc>
          <w:tcPr>
            <w:tcW w:w="3418" w:type="dxa"/>
            <w:gridSpan w:val="2"/>
            <w:noWrap w:val="0"/>
            <w:vAlign w:val="center"/>
          </w:tcPr>
          <w:p w14:paraId="6D846522">
            <w:pPr>
              <w:spacing w:line="400" w:lineRule="exact"/>
              <w:ind w:left="31" w:leftChars="15" w:right="31" w:rightChars="15"/>
              <w:rPr>
                <w:rFonts w:hint="eastAsia"/>
                <w:sz w:val="24"/>
              </w:rPr>
            </w:pPr>
            <w:r>
              <w:rPr>
                <w:rFonts w:hint="eastAsia"/>
                <w:sz w:val="24"/>
              </w:rPr>
              <w:t>对班轮运输业务经营者未提前向社会公布所使用的船舶、班期、班次和运价或者其变更信息行为的处罚</w:t>
            </w:r>
          </w:p>
        </w:tc>
        <w:tc>
          <w:tcPr>
            <w:tcW w:w="1738" w:type="dxa"/>
            <w:noWrap w:val="0"/>
            <w:vAlign w:val="center"/>
          </w:tcPr>
          <w:p w14:paraId="55152595">
            <w:pPr>
              <w:spacing w:line="400" w:lineRule="exact"/>
              <w:jc w:val="center"/>
              <w:rPr>
                <w:rFonts w:hint="eastAsia"/>
                <w:sz w:val="24"/>
              </w:rPr>
            </w:pPr>
            <w:r>
              <w:rPr>
                <w:rFonts w:hint="eastAsia"/>
                <w:sz w:val="24"/>
              </w:rPr>
              <w:t>市、县</w:t>
            </w:r>
          </w:p>
        </w:tc>
        <w:tc>
          <w:tcPr>
            <w:tcW w:w="1704" w:type="dxa"/>
            <w:noWrap w:val="0"/>
            <w:vAlign w:val="center"/>
          </w:tcPr>
          <w:p w14:paraId="4121D242">
            <w:pPr>
              <w:spacing w:line="400" w:lineRule="exact"/>
              <w:rPr>
                <w:sz w:val="24"/>
              </w:rPr>
            </w:pPr>
          </w:p>
        </w:tc>
      </w:tr>
      <w:tr w14:paraId="6E113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70D274">
            <w:pPr>
              <w:spacing w:line="400" w:lineRule="exact"/>
              <w:jc w:val="center"/>
              <w:rPr>
                <w:rFonts w:hint="eastAsia"/>
                <w:sz w:val="24"/>
              </w:rPr>
            </w:pPr>
            <w:r>
              <w:rPr>
                <w:rFonts w:hint="eastAsia"/>
                <w:sz w:val="24"/>
              </w:rPr>
              <w:t>144</w:t>
            </w:r>
          </w:p>
        </w:tc>
        <w:tc>
          <w:tcPr>
            <w:tcW w:w="1378" w:type="dxa"/>
            <w:gridSpan w:val="2"/>
            <w:noWrap w:val="0"/>
            <w:vAlign w:val="center"/>
          </w:tcPr>
          <w:p w14:paraId="6173D599">
            <w:pPr>
              <w:spacing w:line="400" w:lineRule="exact"/>
              <w:jc w:val="center"/>
              <w:rPr>
                <w:rFonts w:hint="eastAsia"/>
                <w:sz w:val="24"/>
              </w:rPr>
            </w:pPr>
            <w:r>
              <w:rPr>
                <w:rFonts w:hint="eastAsia"/>
                <w:sz w:val="24"/>
              </w:rPr>
              <w:t>行政处罚</w:t>
            </w:r>
          </w:p>
        </w:tc>
        <w:tc>
          <w:tcPr>
            <w:tcW w:w="3418" w:type="dxa"/>
            <w:gridSpan w:val="2"/>
            <w:noWrap w:val="0"/>
            <w:vAlign w:val="center"/>
          </w:tcPr>
          <w:p w14:paraId="5628EEE8">
            <w:pPr>
              <w:spacing w:line="400" w:lineRule="exact"/>
              <w:ind w:left="31" w:leftChars="15" w:right="31" w:rightChars="15"/>
              <w:rPr>
                <w:rFonts w:hint="eastAsia"/>
                <w:sz w:val="24"/>
              </w:rPr>
            </w:pPr>
            <w:r>
              <w:rPr>
                <w:rFonts w:hint="eastAsia"/>
                <w:sz w:val="24"/>
              </w:rPr>
              <w:t>对水路旅客运输经营者或者其委托的船票销售单位、港口经营人未按相关规定对客户身份进行查验，或者对身份不明、拒绝身份查验的客户提供服务等行为的处罚</w:t>
            </w:r>
          </w:p>
        </w:tc>
        <w:tc>
          <w:tcPr>
            <w:tcW w:w="1738" w:type="dxa"/>
            <w:noWrap w:val="0"/>
            <w:vAlign w:val="center"/>
          </w:tcPr>
          <w:p w14:paraId="304CC4EF">
            <w:pPr>
              <w:spacing w:line="400" w:lineRule="exact"/>
              <w:jc w:val="center"/>
              <w:rPr>
                <w:rFonts w:hint="eastAsia"/>
                <w:sz w:val="24"/>
              </w:rPr>
            </w:pPr>
            <w:r>
              <w:rPr>
                <w:rFonts w:hint="eastAsia"/>
                <w:sz w:val="24"/>
              </w:rPr>
              <w:t>市、县</w:t>
            </w:r>
          </w:p>
        </w:tc>
        <w:tc>
          <w:tcPr>
            <w:tcW w:w="1704" w:type="dxa"/>
            <w:noWrap w:val="0"/>
            <w:vAlign w:val="center"/>
          </w:tcPr>
          <w:p w14:paraId="3696DEE7">
            <w:pPr>
              <w:spacing w:line="400" w:lineRule="exact"/>
              <w:rPr>
                <w:sz w:val="24"/>
              </w:rPr>
            </w:pPr>
          </w:p>
        </w:tc>
      </w:tr>
      <w:tr w14:paraId="52EEC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14D678A9">
            <w:pPr>
              <w:spacing w:line="400" w:lineRule="exact"/>
              <w:jc w:val="center"/>
              <w:rPr>
                <w:rFonts w:hint="eastAsia"/>
                <w:sz w:val="24"/>
              </w:rPr>
            </w:pPr>
            <w:r>
              <w:rPr>
                <w:rFonts w:hint="eastAsia"/>
                <w:sz w:val="24"/>
              </w:rPr>
              <w:t>145</w:t>
            </w:r>
          </w:p>
        </w:tc>
        <w:tc>
          <w:tcPr>
            <w:tcW w:w="1378" w:type="dxa"/>
            <w:gridSpan w:val="2"/>
            <w:noWrap w:val="0"/>
            <w:vAlign w:val="center"/>
          </w:tcPr>
          <w:p w14:paraId="6F3D14C8">
            <w:pPr>
              <w:spacing w:line="400" w:lineRule="exact"/>
              <w:jc w:val="center"/>
              <w:rPr>
                <w:rFonts w:hint="eastAsia"/>
                <w:sz w:val="24"/>
              </w:rPr>
            </w:pPr>
            <w:r>
              <w:rPr>
                <w:rFonts w:hint="eastAsia"/>
                <w:sz w:val="24"/>
              </w:rPr>
              <w:t>行政处罚</w:t>
            </w:r>
          </w:p>
        </w:tc>
        <w:tc>
          <w:tcPr>
            <w:tcW w:w="3418" w:type="dxa"/>
            <w:gridSpan w:val="2"/>
            <w:noWrap w:val="0"/>
            <w:vAlign w:val="center"/>
          </w:tcPr>
          <w:p w14:paraId="055DE875">
            <w:pPr>
              <w:spacing w:line="400" w:lineRule="exact"/>
              <w:ind w:left="31" w:leftChars="15" w:right="31" w:rightChars="15"/>
              <w:rPr>
                <w:rFonts w:hint="eastAsia"/>
                <w:sz w:val="24"/>
              </w:rPr>
            </w:pPr>
            <w:r>
              <w:rPr>
                <w:rFonts w:hint="eastAsia"/>
                <w:sz w:val="24"/>
              </w:rPr>
              <w:t>对将未经检验合格的运输危险化学品的船舶及其配载的容器投入使用行为的处罚</w:t>
            </w:r>
          </w:p>
        </w:tc>
        <w:tc>
          <w:tcPr>
            <w:tcW w:w="1738" w:type="dxa"/>
            <w:noWrap w:val="0"/>
            <w:vAlign w:val="center"/>
          </w:tcPr>
          <w:p w14:paraId="2051168E">
            <w:pPr>
              <w:spacing w:line="400" w:lineRule="exact"/>
              <w:jc w:val="center"/>
              <w:rPr>
                <w:rFonts w:hint="eastAsia"/>
                <w:sz w:val="24"/>
              </w:rPr>
            </w:pPr>
            <w:r>
              <w:rPr>
                <w:rFonts w:hint="eastAsia"/>
                <w:sz w:val="24"/>
              </w:rPr>
              <w:t>市、县</w:t>
            </w:r>
          </w:p>
        </w:tc>
        <w:tc>
          <w:tcPr>
            <w:tcW w:w="1704" w:type="dxa"/>
            <w:noWrap w:val="0"/>
            <w:vAlign w:val="center"/>
          </w:tcPr>
          <w:p w14:paraId="282B00C7">
            <w:pPr>
              <w:spacing w:line="400" w:lineRule="exact"/>
              <w:rPr>
                <w:sz w:val="24"/>
              </w:rPr>
            </w:pPr>
          </w:p>
        </w:tc>
      </w:tr>
      <w:tr w14:paraId="23D9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66876A">
            <w:pPr>
              <w:spacing w:line="400" w:lineRule="exact"/>
              <w:jc w:val="center"/>
              <w:rPr>
                <w:rFonts w:hint="eastAsia"/>
                <w:sz w:val="24"/>
              </w:rPr>
            </w:pPr>
            <w:r>
              <w:rPr>
                <w:rFonts w:hint="eastAsia"/>
                <w:sz w:val="24"/>
              </w:rPr>
              <w:t>146</w:t>
            </w:r>
          </w:p>
        </w:tc>
        <w:tc>
          <w:tcPr>
            <w:tcW w:w="1378" w:type="dxa"/>
            <w:gridSpan w:val="2"/>
            <w:noWrap w:val="0"/>
            <w:vAlign w:val="center"/>
          </w:tcPr>
          <w:p w14:paraId="722B19A4">
            <w:pPr>
              <w:spacing w:line="400" w:lineRule="exact"/>
              <w:jc w:val="center"/>
              <w:rPr>
                <w:rFonts w:hint="eastAsia"/>
                <w:sz w:val="24"/>
              </w:rPr>
            </w:pPr>
            <w:r>
              <w:rPr>
                <w:rFonts w:hint="eastAsia"/>
                <w:sz w:val="24"/>
              </w:rPr>
              <w:t>行政处罚</w:t>
            </w:r>
          </w:p>
        </w:tc>
        <w:tc>
          <w:tcPr>
            <w:tcW w:w="3418" w:type="dxa"/>
            <w:gridSpan w:val="2"/>
            <w:noWrap w:val="0"/>
            <w:vAlign w:val="center"/>
          </w:tcPr>
          <w:p w14:paraId="2CAD371C">
            <w:pPr>
              <w:spacing w:line="400" w:lineRule="exact"/>
              <w:ind w:left="31" w:leftChars="15" w:right="31" w:rightChars="15"/>
              <w:rPr>
                <w:rFonts w:hint="eastAsia"/>
                <w:sz w:val="24"/>
              </w:rPr>
            </w:pPr>
            <w:r>
              <w:rPr>
                <w:rFonts w:hint="eastAsia"/>
                <w:sz w:val="24"/>
              </w:rPr>
              <w:t>对危险化学品道路运输企业、水路运输企业的驾驶人员、船员、装卸管理人员、押运人员、申报人员、集装箱装箱现场检查员未取得从业资格上岗作业等行为的处罚</w:t>
            </w:r>
          </w:p>
        </w:tc>
        <w:tc>
          <w:tcPr>
            <w:tcW w:w="1738" w:type="dxa"/>
            <w:noWrap w:val="0"/>
            <w:vAlign w:val="center"/>
          </w:tcPr>
          <w:p w14:paraId="62595181">
            <w:pPr>
              <w:spacing w:line="400" w:lineRule="exact"/>
              <w:jc w:val="center"/>
              <w:rPr>
                <w:rFonts w:hint="eastAsia"/>
                <w:sz w:val="24"/>
              </w:rPr>
            </w:pPr>
            <w:r>
              <w:rPr>
                <w:rFonts w:hint="eastAsia"/>
                <w:sz w:val="24"/>
              </w:rPr>
              <w:t>市、县</w:t>
            </w:r>
          </w:p>
        </w:tc>
        <w:tc>
          <w:tcPr>
            <w:tcW w:w="1704" w:type="dxa"/>
            <w:noWrap w:val="0"/>
            <w:vAlign w:val="center"/>
          </w:tcPr>
          <w:p w14:paraId="23CD108C">
            <w:pPr>
              <w:spacing w:line="400" w:lineRule="exact"/>
              <w:rPr>
                <w:sz w:val="24"/>
              </w:rPr>
            </w:pPr>
          </w:p>
        </w:tc>
      </w:tr>
      <w:tr w14:paraId="69FC1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DBCF16">
            <w:pPr>
              <w:spacing w:line="400" w:lineRule="exact"/>
              <w:jc w:val="center"/>
              <w:rPr>
                <w:rFonts w:hint="eastAsia"/>
                <w:sz w:val="24"/>
              </w:rPr>
            </w:pPr>
            <w:r>
              <w:rPr>
                <w:rFonts w:hint="eastAsia"/>
                <w:sz w:val="24"/>
              </w:rPr>
              <w:t>147</w:t>
            </w:r>
          </w:p>
        </w:tc>
        <w:tc>
          <w:tcPr>
            <w:tcW w:w="1378" w:type="dxa"/>
            <w:gridSpan w:val="2"/>
            <w:noWrap w:val="0"/>
            <w:vAlign w:val="center"/>
          </w:tcPr>
          <w:p w14:paraId="1E9D1B03">
            <w:pPr>
              <w:spacing w:line="400" w:lineRule="exact"/>
              <w:jc w:val="center"/>
              <w:rPr>
                <w:rFonts w:hint="eastAsia"/>
                <w:sz w:val="24"/>
              </w:rPr>
            </w:pPr>
            <w:r>
              <w:rPr>
                <w:rFonts w:hint="eastAsia"/>
                <w:sz w:val="24"/>
              </w:rPr>
              <w:t>行政处罚</w:t>
            </w:r>
          </w:p>
        </w:tc>
        <w:tc>
          <w:tcPr>
            <w:tcW w:w="3418" w:type="dxa"/>
            <w:gridSpan w:val="2"/>
            <w:noWrap w:val="0"/>
            <w:vAlign w:val="center"/>
          </w:tcPr>
          <w:p w14:paraId="47BA6403">
            <w:pPr>
              <w:spacing w:line="400" w:lineRule="exact"/>
              <w:ind w:left="31" w:leftChars="15" w:right="31" w:rightChars="15"/>
              <w:rPr>
                <w:rFonts w:hint="eastAsia"/>
                <w:sz w:val="24"/>
              </w:rPr>
            </w:pPr>
            <w:r>
              <w:rPr>
                <w:rFonts w:hint="eastAsia"/>
                <w:sz w:val="24"/>
              </w:rPr>
              <w:t>对委托未依法取得危险货物道路运输许可、危险货物水路运输许可的企业承运危险化学品等行为的处罚</w:t>
            </w:r>
          </w:p>
        </w:tc>
        <w:tc>
          <w:tcPr>
            <w:tcW w:w="1738" w:type="dxa"/>
            <w:noWrap w:val="0"/>
            <w:vAlign w:val="center"/>
          </w:tcPr>
          <w:p w14:paraId="5A2E3736">
            <w:pPr>
              <w:spacing w:line="400" w:lineRule="exact"/>
              <w:jc w:val="center"/>
              <w:rPr>
                <w:rFonts w:hint="eastAsia"/>
                <w:sz w:val="24"/>
              </w:rPr>
            </w:pPr>
            <w:r>
              <w:rPr>
                <w:rFonts w:hint="eastAsia"/>
                <w:sz w:val="24"/>
              </w:rPr>
              <w:t>市、县</w:t>
            </w:r>
          </w:p>
        </w:tc>
        <w:tc>
          <w:tcPr>
            <w:tcW w:w="1704" w:type="dxa"/>
            <w:noWrap w:val="0"/>
            <w:vAlign w:val="center"/>
          </w:tcPr>
          <w:p w14:paraId="17942EB8">
            <w:pPr>
              <w:spacing w:line="400" w:lineRule="exact"/>
              <w:rPr>
                <w:sz w:val="24"/>
              </w:rPr>
            </w:pPr>
          </w:p>
        </w:tc>
      </w:tr>
      <w:tr w14:paraId="0574A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41E4773">
            <w:pPr>
              <w:spacing w:line="400" w:lineRule="exact"/>
              <w:jc w:val="center"/>
              <w:rPr>
                <w:rFonts w:hint="eastAsia"/>
                <w:sz w:val="24"/>
              </w:rPr>
            </w:pPr>
            <w:r>
              <w:rPr>
                <w:rFonts w:hint="eastAsia"/>
                <w:sz w:val="24"/>
              </w:rPr>
              <w:t>148</w:t>
            </w:r>
          </w:p>
        </w:tc>
        <w:tc>
          <w:tcPr>
            <w:tcW w:w="1378" w:type="dxa"/>
            <w:gridSpan w:val="2"/>
            <w:noWrap w:val="0"/>
            <w:vAlign w:val="center"/>
          </w:tcPr>
          <w:p w14:paraId="1AD0E904">
            <w:pPr>
              <w:spacing w:line="400" w:lineRule="exact"/>
              <w:jc w:val="center"/>
              <w:rPr>
                <w:rFonts w:hint="eastAsia"/>
                <w:sz w:val="24"/>
              </w:rPr>
            </w:pPr>
            <w:r>
              <w:rPr>
                <w:rFonts w:hint="eastAsia"/>
                <w:sz w:val="24"/>
              </w:rPr>
              <w:t>行政处罚</w:t>
            </w:r>
          </w:p>
        </w:tc>
        <w:tc>
          <w:tcPr>
            <w:tcW w:w="3418" w:type="dxa"/>
            <w:gridSpan w:val="2"/>
            <w:noWrap w:val="0"/>
            <w:vAlign w:val="center"/>
          </w:tcPr>
          <w:p w14:paraId="57265272">
            <w:pPr>
              <w:spacing w:line="400" w:lineRule="exact"/>
              <w:ind w:left="31" w:leftChars="15" w:right="31" w:rightChars="15"/>
              <w:rPr>
                <w:rFonts w:hint="eastAsia"/>
                <w:sz w:val="24"/>
              </w:rPr>
            </w:pPr>
            <w:r>
              <w:rPr>
                <w:rFonts w:hint="eastAsia"/>
                <w:sz w:val="24"/>
              </w:rPr>
              <w:t>对道路危险货物运输企业或者单位未配备专职安全管理人员、注册安全工程师的处罚</w:t>
            </w:r>
          </w:p>
        </w:tc>
        <w:tc>
          <w:tcPr>
            <w:tcW w:w="1738" w:type="dxa"/>
            <w:noWrap w:val="0"/>
            <w:vAlign w:val="center"/>
          </w:tcPr>
          <w:p w14:paraId="0B6E7F30">
            <w:pPr>
              <w:spacing w:line="400" w:lineRule="exact"/>
              <w:jc w:val="center"/>
              <w:rPr>
                <w:rFonts w:hint="eastAsia"/>
                <w:sz w:val="24"/>
              </w:rPr>
            </w:pPr>
            <w:r>
              <w:rPr>
                <w:rFonts w:hint="eastAsia"/>
                <w:sz w:val="24"/>
              </w:rPr>
              <w:t>市、县</w:t>
            </w:r>
          </w:p>
        </w:tc>
        <w:tc>
          <w:tcPr>
            <w:tcW w:w="1704" w:type="dxa"/>
            <w:noWrap w:val="0"/>
            <w:vAlign w:val="center"/>
          </w:tcPr>
          <w:p w14:paraId="0E31F2D0">
            <w:pPr>
              <w:spacing w:line="400" w:lineRule="exact"/>
              <w:rPr>
                <w:sz w:val="24"/>
              </w:rPr>
            </w:pPr>
          </w:p>
        </w:tc>
      </w:tr>
      <w:tr w14:paraId="62000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FEE2A4">
            <w:pPr>
              <w:spacing w:line="400" w:lineRule="exact"/>
              <w:jc w:val="center"/>
              <w:rPr>
                <w:rFonts w:hint="eastAsia"/>
                <w:sz w:val="24"/>
              </w:rPr>
            </w:pPr>
            <w:r>
              <w:rPr>
                <w:rFonts w:hint="eastAsia"/>
                <w:sz w:val="24"/>
              </w:rPr>
              <w:t>149</w:t>
            </w:r>
          </w:p>
        </w:tc>
        <w:tc>
          <w:tcPr>
            <w:tcW w:w="1378" w:type="dxa"/>
            <w:gridSpan w:val="2"/>
            <w:noWrap w:val="0"/>
            <w:vAlign w:val="center"/>
          </w:tcPr>
          <w:p w14:paraId="1E83F5C3">
            <w:pPr>
              <w:spacing w:line="400" w:lineRule="exact"/>
              <w:jc w:val="center"/>
              <w:rPr>
                <w:rFonts w:hint="eastAsia"/>
                <w:sz w:val="24"/>
              </w:rPr>
            </w:pPr>
            <w:r>
              <w:rPr>
                <w:rFonts w:hint="eastAsia"/>
                <w:sz w:val="24"/>
              </w:rPr>
              <w:t>行政处罚</w:t>
            </w:r>
          </w:p>
        </w:tc>
        <w:tc>
          <w:tcPr>
            <w:tcW w:w="3418" w:type="dxa"/>
            <w:gridSpan w:val="2"/>
            <w:noWrap w:val="0"/>
            <w:vAlign w:val="center"/>
          </w:tcPr>
          <w:p w14:paraId="42AAF3DD">
            <w:pPr>
              <w:spacing w:line="400" w:lineRule="exact"/>
              <w:ind w:left="31" w:leftChars="15" w:right="31" w:rightChars="15"/>
              <w:rPr>
                <w:rFonts w:hint="eastAsia"/>
                <w:sz w:val="24"/>
              </w:rPr>
            </w:pPr>
            <w:r>
              <w:rPr>
                <w:rFonts w:hint="eastAsia"/>
                <w:sz w:val="24"/>
              </w:rPr>
              <w:t>对触碰航标不报告行为的处罚</w:t>
            </w:r>
          </w:p>
        </w:tc>
        <w:tc>
          <w:tcPr>
            <w:tcW w:w="1738" w:type="dxa"/>
            <w:noWrap w:val="0"/>
            <w:vAlign w:val="center"/>
          </w:tcPr>
          <w:p w14:paraId="37B7DAC8">
            <w:pPr>
              <w:spacing w:line="400" w:lineRule="exact"/>
              <w:jc w:val="center"/>
              <w:rPr>
                <w:rFonts w:hint="eastAsia"/>
                <w:sz w:val="24"/>
              </w:rPr>
            </w:pPr>
            <w:r>
              <w:rPr>
                <w:rFonts w:hint="eastAsia"/>
                <w:sz w:val="24"/>
              </w:rPr>
              <w:t>市、县</w:t>
            </w:r>
          </w:p>
        </w:tc>
        <w:tc>
          <w:tcPr>
            <w:tcW w:w="1704" w:type="dxa"/>
            <w:noWrap w:val="0"/>
            <w:vAlign w:val="center"/>
          </w:tcPr>
          <w:p w14:paraId="098C9A74">
            <w:pPr>
              <w:spacing w:line="400" w:lineRule="exact"/>
              <w:rPr>
                <w:sz w:val="24"/>
              </w:rPr>
            </w:pPr>
          </w:p>
        </w:tc>
      </w:tr>
      <w:tr w14:paraId="1EDD7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D17AA4">
            <w:pPr>
              <w:spacing w:line="400" w:lineRule="exact"/>
              <w:jc w:val="center"/>
              <w:rPr>
                <w:rFonts w:hint="eastAsia"/>
                <w:sz w:val="24"/>
              </w:rPr>
            </w:pPr>
            <w:r>
              <w:rPr>
                <w:rFonts w:hint="eastAsia"/>
                <w:sz w:val="24"/>
              </w:rPr>
              <w:t>150</w:t>
            </w:r>
          </w:p>
        </w:tc>
        <w:tc>
          <w:tcPr>
            <w:tcW w:w="1378" w:type="dxa"/>
            <w:gridSpan w:val="2"/>
            <w:noWrap w:val="0"/>
            <w:vAlign w:val="center"/>
          </w:tcPr>
          <w:p w14:paraId="5203836D">
            <w:pPr>
              <w:spacing w:line="400" w:lineRule="exact"/>
              <w:jc w:val="center"/>
              <w:rPr>
                <w:rFonts w:hint="eastAsia"/>
                <w:sz w:val="24"/>
              </w:rPr>
            </w:pPr>
            <w:r>
              <w:rPr>
                <w:rFonts w:hint="eastAsia"/>
                <w:sz w:val="24"/>
              </w:rPr>
              <w:t>行政处罚</w:t>
            </w:r>
          </w:p>
        </w:tc>
        <w:tc>
          <w:tcPr>
            <w:tcW w:w="3418" w:type="dxa"/>
            <w:gridSpan w:val="2"/>
            <w:noWrap w:val="0"/>
            <w:vAlign w:val="center"/>
          </w:tcPr>
          <w:p w14:paraId="19374CAD">
            <w:pPr>
              <w:spacing w:line="400" w:lineRule="exact"/>
              <w:ind w:left="31" w:leftChars="15" w:right="31" w:rightChars="15"/>
              <w:rPr>
                <w:rFonts w:hint="eastAsia"/>
                <w:sz w:val="24"/>
              </w:rPr>
            </w:pPr>
            <w:r>
              <w:rPr>
                <w:rFonts w:hint="eastAsia"/>
                <w:sz w:val="24"/>
              </w:rPr>
              <w:t>对实施危害航标及其辅助设施或者影响航标工作效能行为的处罚</w:t>
            </w:r>
          </w:p>
        </w:tc>
        <w:tc>
          <w:tcPr>
            <w:tcW w:w="1738" w:type="dxa"/>
            <w:noWrap w:val="0"/>
            <w:vAlign w:val="center"/>
          </w:tcPr>
          <w:p w14:paraId="0BD9A89E">
            <w:pPr>
              <w:spacing w:line="400" w:lineRule="exact"/>
              <w:jc w:val="center"/>
              <w:rPr>
                <w:rFonts w:hint="eastAsia"/>
                <w:sz w:val="24"/>
              </w:rPr>
            </w:pPr>
            <w:r>
              <w:rPr>
                <w:rFonts w:hint="eastAsia"/>
                <w:sz w:val="24"/>
              </w:rPr>
              <w:t>市、县</w:t>
            </w:r>
          </w:p>
        </w:tc>
        <w:tc>
          <w:tcPr>
            <w:tcW w:w="1704" w:type="dxa"/>
            <w:noWrap w:val="0"/>
            <w:vAlign w:val="center"/>
          </w:tcPr>
          <w:p w14:paraId="17433A82">
            <w:pPr>
              <w:spacing w:line="400" w:lineRule="exact"/>
              <w:rPr>
                <w:sz w:val="24"/>
              </w:rPr>
            </w:pPr>
          </w:p>
        </w:tc>
      </w:tr>
      <w:tr w14:paraId="6C56D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C683E1A">
            <w:pPr>
              <w:spacing w:line="400" w:lineRule="exact"/>
              <w:jc w:val="center"/>
              <w:rPr>
                <w:rFonts w:hint="eastAsia"/>
                <w:sz w:val="24"/>
              </w:rPr>
            </w:pPr>
            <w:r>
              <w:rPr>
                <w:rFonts w:hint="eastAsia"/>
                <w:sz w:val="24"/>
              </w:rPr>
              <w:t>151</w:t>
            </w:r>
          </w:p>
        </w:tc>
        <w:tc>
          <w:tcPr>
            <w:tcW w:w="1378" w:type="dxa"/>
            <w:gridSpan w:val="2"/>
            <w:noWrap w:val="0"/>
            <w:vAlign w:val="center"/>
          </w:tcPr>
          <w:p w14:paraId="703E60E8">
            <w:pPr>
              <w:spacing w:line="400" w:lineRule="exact"/>
              <w:jc w:val="center"/>
              <w:rPr>
                <w:rFonts w:hint="eastAsia"/>
                <w:sz w:val="24"/>
              </w:rPr>
            </w:pPr>
            <w:r>
              <w:rPr>
                <w:rFonts w:hint="eastAsia"/>
                <w:sz w:val="24"/>
              </w:rPr>
              <w:t>行政处罚</w:t>
            </w:r>
          </w:p>
        </w:tc>
        <w:tc>
          <w:tcPr>
            <w:tcW w:w="3418" w:type="dxa"/>
            <w:gridSpan w:val="2"/>
            <w:noWrap w:val="0"/>
            <w:vAlign w:val="center"/>
          </w:tcPr>
          <w:p w14:paraId="42EEFAA1">
            <w:pPr>
              <w:spacing w:line="400" w:lineRule="exact"/>
              <w:ind w:left="31" w:leftChars="15" w:right="31" w:rightChars="15"/>
              <w:rPr>
                <w:rFonts w:hint="eastAsia"/>
                <w:sz w:val="24"/>
              </w:rPr>
            </w:pPr>
            <w:r>
              <w:rPr>
                <w:rFonts w:hint="eastAsia"/>
                <w:sz w:val="24"/>
              </w:rPr>
              <w:t>对应当报废的船舶、浮动设施在内河航行或者作业的处罚</w:t>
            </w:r>
          </w:p>
        </w:tc>
        <w:tc>
          <w:tcPr>
            <w:tcW w:w="1738" w:type="dxa"/>
            <w:noWrap w:val="0"/>
            <w:vAlign w:val="center"/>
          </w:tcPr>
          <w:p w14:paraId="148D57DB">
            <w:pPr>
              <w:spacing w:line="400" w:lineRule="exact"/>
              <w:jc w:val="center"/>
              <w:rPr>
                <w:rFonts w:hint="eastAsia"/>
                <w:sz w:val="24"/>
              </w:rPr>
            </w:pPr>
            <w:r>
              <w:rPr>
                <w:rFonts w:hint="eastAsia"/>
                <w:sz w:val="24"/>
              </w:rPr>
              <w:t>市、县</w:t>
            </w:r>
          </w:p>
        </w:tc>
        <w:tc>
          <w:tcPr>
            <w:tcW w:w="1704" w:type="dxa"/>
            <w:noWrap w:val="0"/>
            <w:vAlign w:val="center"/>
          </w:tcPr>
          <w:p w14:paraId="6958FCE0">
            <w:pPr>
              <w:spacing w:line="400" w:lineRule="exact"/>
              <w:rPr>
                <w:sz w:val="24"/>
              </w:rPr>
            </w:pPr>
          </w:p>
        </w:tc>
      </w:tr>
      <w:tr w14:paraId="3C54E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30689F">
            <w:pPr>
              <w:spacing w:line="400" w:lineRule="exact"/>
              <w:jc w:val="center"/>
              <w:rPr>
                <w:rFonts w:hint="eastAsia"/>
                <w:sz w:val="24"/>
              </w:rPr>
            </w:pPr>
            <w:r>
              <w:rPr>
                <w:rFonts w:hint="eastAsia"/>
                <w:sz w:val="24"/>
              </w:rPr>
              <w:t>152</w:t>
            </w:r>
          </w:p>
        </w:tc>
        <w:tc>
          <w:tcPr>
            <w:tcW w:w="1378" w:type="dxa"/>
            <w:gridSpan w:val="2"/>
            <w:noWrap w:val="0"/>
            <w:vAlign w:val="center"/>
          </w:tcPr>
          <w:p w14:paraId="1CE67E97">
            <w:pPr>
              <w:spacing w:line="400" w:lineRule="exact"/>
              <w:jc w:val="center"/>
              <w:rPr>
                <w:rFonts w:hint="eastAsia"/>
                <w:sz w:val="24"/>
              </w:rPr>
            </w:pPr>
            <w:r>
              <w:rPr>
                <w:rFonts w:hint="eastAsia"/>
                <w:sz w:val="24"/>
              </w:rPr>
              <w:t>行政处罚</w:t>
            </w:r>
          </w:p>
        </w:tc>
        <w:tc>
          <w:tcPr>
            <w:tcW w:w="3418" w:type="dxa"/>
            <w:gridSpan w:val="2"/>
            <w:noWrap w:val="0"/>
            <w:vAlign w:val="center"/>
          </w:tcPr>
          <w:p w14:paraId="38CFCF81">
            <w:pPr>
              <w:spacing w:line="400" w:lineRule="exact"/>
              <w:ind w:left="31" w:leftChars="15" w:right="31" w:rightChars="15"/>
              <w:rPr>
                <w:rFonts w:hint="eastAsia"/>
                <w:sz w:val="24"/>
              </w:rPr>
            </w:pPr>
            <w:r>
              <w:rPr>
                <w:rFonts w:hint="eastAsia"/>
                <w:sz w:val="24"/>
              </w:rPr>
              <w:t>对船舶、浮动设施未持有合格的检验证书、登记证书或者船舶未持有必要的航行资料，擅自航行或者作业的，经责令拒不停止且情节严重的处罚</w:t>
            </w:r>
          </w:p>
        </w:tc>
        <w:tc>
          <w:tcPr>
            <w:tcW w:w="1738" w:type="dxa"/>
            <w:noWrap w:val="0"/>
            <w:vAlign w:val="center"/>
          </w:tcPr>
          <w:p w14:paraId="471FAE67">
            <w:pPr>
              <w:spacing w:line="400" w:lineRule="exact"/>
              <w:jc w:val="center"/>
              <w:rPr>
                <w:rFonts w:hint="eastAsia"/>
                <w:sz w:val="24"/>
              </w:rPr>
            </w:pPr>
            <w:r>
              <w:rPr>
                <w:rFonts w:hint="eastAsia"/>
                <w:sz w:val="24"/>
              </w:rPr>
              <w:t>市、县</w:t>
            </w:r>
          </w:p>
        </w:tc>
        <w:tc>
          <w:tcPr>
            <w:tcW w:w="1704" w:type="dxa"/>
            <w:noWrap w:val="0"/>
            <w:vAlign w:val="center"/>
          </w:tcPr>
          <w:p w14:paraId="3FC07196">
            <w:pPr>
              <w:spacing w:line="400" w:lineRule="exact"/>
              <w:rPr>
                <w:sz w:val="24"/>
              </w:rPr>
            </w:pPr>
          </w:p>
        </w:tc>
      </w:tr>
      <w:tr w14:paraId="463FD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137C563">
            <w:pPr>
              <w:spacing w:line="400" w:lineRule="exact"/>
              <w:jc w:val="center"/>
              <w:rPr>
                <w:rFonts w:hint="eastAsia"/>
                <w:sz w:val="24"/>
              </w:rPr>
            </w:pPr>
            <w:r>
              <w:rPr>
                <w:rFonts w:hint="eastAsia"/>
                <w:sz w:val="24"/>
              </w:rPr>
              <w:t>153</w:t>
            </w:r>
          </w:p>
        </w:tc>
        <w:tc>
          <w:tcPr>
            <w:tcW w:w="1378" w:type="dxa"/>
            <w:gridSpan w:val="2"/>
            <w:noWrap w:val="0"/>
            <w:vAlign w:val="center"/>
          </w:tcPr>
          <w:p w14:paraId="7DF2EA9B">
            <w:pPr>
              <w:spacing w:line="400" w:lineRule="exact"/>
              <w:jc w:val="center"/>
              <w:rPr>
                <w:rFonts w:hint="eastAsia"/>
                <w:sz w:val="24"/>
              </w:rPr>
            </w:pPr>
            <w:r>
              <w:rPr>
                <w:rFonts w:hint="eastAsia"/>
                <w:sz w:val="24"/>
              </w:rPr>
              <w:t>行政处罚</w:t>
            </w:r>
          </w:p>
        </w:tc>
        <w:tc>
          <w:tcPr>
            <w:tcW w:w="3418" w:type="dxa"/>
            <w:gridSpan w:val="2"/>
            <w:noWrap w:val="0"/>
            <w:vAlign w:val="center"/>
          </w:tcPr>
          <w:p w14:paraId="3FD23466">
            <w:pPr>
              <w:spacing w:line="400" w:lineRule="exact"/>
              <w:ind w:left="31" w:leftChars="15" w:right="31" w:rightChars="15"/>
              <w:rPr>
                <w:rFonts w:hint="eastAsia"/>
                <w:sz w:val="24"/>
              </w:rPr>
            </w:pPr>
            <w:r>
              <w:rPr>
                <w:rFonts w:hint="eastAsia"/>
                <w:sz w:val="24"/>
              </w:rPr>
              <w:t>对船舶未按照规定配备船员擅自航行等行为的处罚</w:t>
            </w:r>
          </w:p>
        </w:tc>
        <w:tc>
          <w:tcPr>
            <w:tcW w:w="1738" w:type="dxa"/>
            <w:noWrap w:val="0"/>
            <w:vAlign w:val="center"/>
          </w:tcPr>
          <w:p w14:paraId="15C3BDBF">
            <w:pPr>
              <w:spacing w:line="400" w:lineRule="exact"/>
              <w:jc w:val="center"/>
              <w:rPr>
                <w:rFonts w:hint="eastAsia"/>
                <w:sz w:val="24"/>
              </w:rPr>
            </w:pPr>
            <w:r>
              <w:rPr>
                <w:rFonts w:hint="eastAsia"/>
                <w:sz w:val="24"/>
              </w:rPr>
              <w:t>市、县</w:t>
            </w:r>
          </w:p>
        </w:tc>
        <w:tc>
          <w:tcPr>
            <w:tcW w:w="1704" w:type="dxa"/>
            <w:noWrap w:val="0"/>
            <w:vAlign w:val="center"/>
          </w:tcPr>
          <w:p w14:paraId="44FA9014">
            <w:pPr>
              <w:spacing w:line="400" w:lineRule="exact"/>
              <w:rPr>
                <w:sz w:val="24"/>
              </w:rPr>
            </w:pPr>
          </w:p>
        </w:tc>
      </w:tr>
      <w:tr w14:paraId="42C8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449A7D8">
            <w:pPr>
              <w:spacing w:line="400" w:lineRule="exact"/>
              <w:jc w:val="center"/>
              <w:rPr>
                <w:rFonts w:hint="eastAsia"/>
                <w:sz w:val="24"/>
              </w:rPr>
            </w:pPr>
            <w:r>
              <w:rPr>
                <w:rFonts w:hint="eastAsia"/>
                <w:sz w:val="24"/>
              </w:rPr>
              <w:t>154</w:t>
            </w:r>
          </w:p>
        </w:tc>
        <w:tc>
          <w:tcPr>
            <w:tcW w:w="1378" w:type="dxa"/>
            <w:gridSpan w:val="2"/>
            <w:noWrap w:val="0"/>
            <w:vAlign w:val="center"/>
          </w:tcPr>
          <w:p w14:paraId="2E5EDCA5">
            <w:pPr>
              <w:spacing w:line="400" w:lineRule="exact"/>
              <w:jc w:val="center"/>
              <w:rPr>
                <w:rFonts w:hint="eastAsia"/>
                <w:sz w:val="24"/>
              </w:rPr>
            </w:pPr>
            <w:r>
              <w:rPr>
                <w:rFonts w:hint="eastAsia"/>
                <w:sz w:val="24"/>
              </w:rPr>
              <w:t>行政处罚</w:t>
            </w:r>
          </w:p>
        </w:tc>
        <w:tc>
          <w:tcPr>
            <w:tcW w:w="3418" w:type="dxa"/>
            <w:gridSpan w:val="2"/>
            <w:noWrap w:val="0"/>
            <w:vAlign w:val="center"/>
          </w:tcPr>
          <w:p w14:paraId="2E6685EB">
            <w:pPr>
              <w:spacing w:line="400" w:lineRule="exact"/>
              <w:ind w:left="31" w:leftChars="15" w:right="31" w:rightChars="15"/>
              <w:rPr>
                <w:rFonts w:hint="eastAsia"/>
                <w:sz w:val="24"/>
              </w:rPr>
            </w:pPr>
            <w:r>
              <w:rPr>
                <w:rFonts w:hint="eastAsia"/>
                <w:sz w:val="24"/>
              </w:rPr>
              <w:t>对未取得适任证书或者其他适任证件的人员擅自从事船舶航行行为的处罚</w:t>
            </w:r>
          </w:p>
        </w:tc>
        <w:tc>
          <w:tcPr>
            <w:tcW w:w="1738" w:type="dxa"/>
            <w:noWrap w:val="0"/>
            <w:vAlign w:val="center"/>
          </w:tcPr>
          <w:p w14:paraId="7FACF4FB">
            <w:pPr>
              <w:spacing w:line="400" w:lineRule="exact"/>
              <w:jc w:val="center"/>
              <w:rPr>
                <w:rFonts w:hint="eastAsia"/>
                <w:sz w:val="24"/>
              </w:rPr>
            </w:pPr>
            <w:r>
              <w:rPr>
                <w:rFonts w:hint="eastAsia"/>
                <w:sz w:val="24"/>
              </w:rPr>
              <w:t>市、县</w:t>
            </w:r>
          </w:p>
        </w:tc>
        <w:tc>
          <w:tcPr>
            <w:tcW w:w="1704" w:type="dxa"/>
            <w:noWrap w:val="0"/>
            <w:vAlign w:val="center"/>
          </w:tcPr>
          <w:p w14:paraId="58F07AB3">
            <w:pPr>
              <w:spacing w:line="400" w:lineRule="exact"/>
              <w:rPr>
                <w:sz w:val="24"/>
              </w:rPr>
            </w:pPr>
          </w:p>
        </w:tc>
      </w:tr>
      <w:tr w14:paraId="6F963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D6B360">
            <w:pPr>
              <w:spacing w:line="400" w:lineRule="exact"/>
              <w:jc w:val="center"/>
              <w:rPr>
                <w:rFonts w:hint="eastAsia"/>
                <w:sz w:val="24"/>
              </w:rPr>
            </w:pPr>
            <w:r>
              <w:rPr>
                <w:rFonts w:hint="eastAsia"/>
                <w:sz w:val="24"/>
              </w:rPr>
              <w:t>155</w:t>
            </w:r>
          </w:p>
        </w:tc>
        <w:tc>
          <w:tcPr>
            <w:tcW w:w="1378" w:type="dxa"/>
            <w:gridSpan w:val="2"/>
            <w:noWrap w:val="0"/>
            <w:vAlign w:val="center"/>
          </w:tcPr>
          <w:p w14:paraId="5B17627F">
            <w:pPr>
              <w:spacing w:line="400" w:lineRule="exact"/>
              <w:jc w:val="center"/>
              <w:rPr>
                <w:rFonts w:hint="eastAsia"/>
                <w:sz w:val="24"/>
              </w:rPr>
            </w:pPr>
            <w:r>
              <w:rPr>
                <w:rFonts w:hint="eastAsia"/>
                <w:sz w:val="24"/>
              </w:rPr>
              <w:t>行政处罚</w:t>
            </w:r>
          </w:p>
        </w:tc>
        <w:tc>
          <w:tcPr>
            <w:tcW w:w="3418" w:type="dxa"/>
            <w:gridSpan w:val="2"/>
            <w:noWrap w:val="0"/>
            <w:vAlign w:val="center"/>
          </w:tcPr>
          <w:p w14:paraId="63154411">
            <w:pPr>
              <w:spacing w:line="400" w:lineRule="exact"/>
              <w:ind w:left="31" w:leftChars="15" w:right="31" w:rightChars="15"/>
              <w:rPr>
                <w:rFonts w:hint="eastAsia"/>
                <w:sz w:val="24"/>
              </w:rPr>
            </w:pPr>
            <w:r>
              <w:rPr>
                <w:rFonts w:hint="eastAsia"/>
                <w:sz w:val="24"/>
              </w:rPr>
              <w:t>对未取得船舶污染损害责任、沉船打捞责任保险文书或者财务担保证明，逾期不改正的行为的处罚</w:t>
            </w:r>
          </w:p>
        </w:tc>
        <w:tc>
          <w:tcPr>
            <w:tcW w:w="1738" w:type="dxa"/>
            <w:noWrap w:val="0"/>
            <w:vAlign w:val="center"/>
          </w:tcPr>
          <w:p w14:paraId="27CA05E4">
            <w:pPr>
              <w:spacing w:line="400" w:lineRule="exact"/>
              <w:jc w:val="center"/>
              <w:rPr>
                <w:rFonts w:hint="eastAsia"/>
                <w:sz w:val="24"/>
              </w:rPr>
            </w:pPr>
            <w:r>
              <w:rPr>
                <w:rFonts w:hint="eastAsia"/>
                <w:sz w:val="24"/>
              </w:rPr>
              <w:t>市、县</w:t>
            </w:r>
          </w:p>
        </w:tc>
        <w:tc>
          <w:tcPr>
            <w:tcW w:w="1704" w:type="dxa"/>
            <w:noWrap w:val="0"/>
            <w:vAlign w:val="center"/>
          </w:tcPr>
          <w:p w14:paraId="7090203D">
            <w:pPr>
              <w:spacing w:line="400" w:lineRule="exact"/>
              <w:rPr>
                <w:sz w:val="24"/>
              </w:rPr>
            </w:pPr>
          </w:p>
        </w:tc>
      </w:tr>
      <w:tr w14:paraId="2C034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43107F">
            <w:pPr>
              <w:spacing w:line="400" w:lineRule="exact"/>
              <w:jc w:val="center"/>
              <w:rPr>
                <w:rFonts w:hint="eastAsia"/>
                <w:sz w:val="24"/>
              </w:rPr>
            </w:pPr>
            <w:r>
              <w:rPr>
                <w:rFonts w:hint="eastAsia"/>
                <w:sz w:val="24"/>
              </w:rPr>
              <w:t>156</w:t>
            </w:r>
          </w:p>
        </w:tc>
        <w:tc>
          <w:tcPr>
            <w:tcW w:w="1378" w:type="dxa"/>
            <w:gridSpan w:val="2"/>
            <w:noWrap w:val="0"/>
            <w:vAlign w:val="center"/>
          </w:tcPr>
          <w:p w14:paraId="6DFEDA6D">
            <w:pPr>
              <w:spacing w:line="400" w:lineRule="exact"/>
              <w:jc w:val="center"/>
              <w:rPr>
                <w:rFonts w:hint="eastAsia"/>
                <w:sz w:val="24"/>
              </w:rPr>
            </w:pPr>
            <w:r>
              <w:rPr>
                <w:rFonts w:hint="eastAsia"/>
                <w:sz w:val="24"/>
              </w:rPr>
              <w:t>行政处罚</w:t>
            </w:r>
          </w:p>
        </w:tc>
        <w:tc>
          <w:tcPr>
            <w:tcW w:w="3418" w:type="dxa"/>
            <w:gridSpan w:val="2"/>
            <w:noWrap w:val="0"/>
            <w:vAlign w:val="center"/>
          </w:tcPr>
          <w:p w14:paraId="2930DA7D">
            <w:pPr>
              <w:spacing w:line="400" w:lineRule="exact"/>
              <w:ind w:left="31" w:leftChars="15" w:right="31" w:rightChars="15"/>
              <w:rPr>
                <w:rFonts w:hint="eastAsia"/>
                <w:sz w:val="24"/>
              </w:rPr>
            </w:pPr>
            <w:r>
              <w:rPr>
                <w:rFonts w:hint="eastAsia"/>
                <w:sz w:val="24"/>
              </w:rPr>
              <w:t>对未按照规定悬挂国旗，标明船名、船籍港、载重线等行为的处罚</w:t>
            </w:r>
          </w:p>
        </w:tc>
        <w:tc>
          <w:tcPr>
            <w:tcW w:w="1738" w:type="dxa"/>
            <w:noWrap w:val="0"/>
            <w:vAlign w:val="center"/>
          </w:tcPr>
          <w:p w14:paraId="76999B2B">
            <w:pPr>
              <w:spacing w:line="400" w:lineRule="exact"/>
              <w:jc w:val="center"/>
              <w:rPr>
                <w:rFonts w:hint="eastAsia"/>
                <w:sz w:val="24"/>
              </w:rPr>
            </w:pPr>
            <w:r>
              <w:rPr>
                <w:rFonts w:hint="eastAsia"/>
                <w:sz w:val="24"/>
              </w:rPr>
              <w:t>市、县</w:t>
            </w:r>
          </w:p>
        </w:tc>
        <w:tc>
          <w:tcPr>
            <w:tcW w:w="1704" w:type="dxa"/>
            <w:noWrap w:val="0"/>
            <w:vAlign w:val="center"/>
          </w:tcPr>
          <w:p w14:paraId="42DCF642">
            <w:pPr>
              <w:spacing w:line="400" w:lineRule="exact"/>
              <w:rPr>
                <w:sz w:val="24"/>
              </w:rPr>
            </w:pPr>
          </w:p>
        </w:tc>
      </w:tr>
      <w:tr w14:paraId="4A3DA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95943A">
            <w:pPr>
              <w:spacing w:line="400" w:lineRule="exact"/>
              <w:jc w:val="center"/>
              <w:rPr>
                <w:rFonts w:hint="eastAsia"/>
                <w:sz w:val="24"/>
              </w:rPr>
            </w:pPr>
            <w:r>
              <w:rPr>
                <w:rFonts w:hint="eastAsia"/>
                <w:sz w:val="24"/>
              </w:rPr>
              <w:t>157</w:t>
            </w:r>
          </w:p>
        </w:tc>
        <w:tc>
          <w:tcPr>
            <w:tcW w:w="1378" w:type="dxa"/>
            <w:gridSpan w:val="2"/>
            <w:noWrap w:val="0"/>
            <w:vAlign w:val="center"/>
          </w:tcPr>
          <w:p w14:paraId="05F242B1">
            <w:pPr>
              <w:spacing w:line="400" w:lineRule="exact"/>
              <w:jc w:val="center"/>
              <w:rPr>
                <w:rFonts w:hint="eastAsia"/>
                <w:sz w:val="24"/>
              </w:rPr>
            </w:pPr>
            <w:r>
              <w:rPr>
                <w:rFonts w:hint="eastAsia"/>
                <w:sz w:val="24"/>
              </w:rPr>
              <w:t>行政处罚</w:t>
            </w:r>
          </w:p>
        </w:tc>
        <w:tc>
          <w:tcPr>
            <w:tcW w:w="3418" w:type="dxa"/>
            <w:gridSpan w:val="2"/>
            <w:noWrap w:val="0"/>
            <w:vAlign w:val="center"/>
          </w:tcPr>
          <w:p w14:paraId="0C9E510F">
            <w:pPr>
              <w:spacing w:line="400" w:lineRule="exact"/>
              <w:ind w:left="31" w:leftChars="15" w:right="31" w:rightChars="15"/>
              <w:rPr>
                <w:rFonts w:hint="eastAsia"/>
                <w:sz w:val="24"/>
              </w:rPr>
            </w:pPr>
            <w:r>
              <w:rPr>
                <w:rFonts w:hint="eastAsia"/>
                <w:sz w:val="24"/>
              </w:rPr>
              <w:t>对从事危险货物运输的船舶，未编制危险货物事故应急预案或者未配备相应的应急救援设备和器材等行为的处罚</w:t>
            </w:r>
          </w:p>
        </w:tc>
        <w:tc>
          <w:tcPr>
            <w:tcW w:w="1738" w:type="dxa"/>
            <w:noWrap w:val="0"/>
            <w:vAlign w:val="center"/>
          </w:tcPr>
          <w:p w14:paraId="074CABDA">
            <w:pPr>
              <w:spacing w:line="400" w:lineRule="exact"/>
              <w:jc w:val="center"/>
              <w:rPr>
                <w:rFonts w:hint="eastAsia"/>
                <w:sz w:val="24"/>
              </w:rPr>
            </w:pPr>
            <w:r>
              <w:rPr>
                <w:rFonts w:hint="eastAsia"/>
                <w:sz w:val="24"/>
              </w:rPr>
              <w:t>市、县</w:t>
            </w:r>
          </w:p>
        </w:tc>
        <w:tc>
          <w:tcPr>
            <w:tcW w:w="1704" w:type="dxa"/>
            <w:noWrap w:val="0"/>
            <w:vAlign w:val="center"/>
          </w:tcPr>
          <w:p w14:paraId="16F3EDA3">
            <w:pPr>
              <w:spacing w:line="400" w:lineRule="exact"/>
              <w:rPr>
                <w:sz w:val="24"/>
              </w:rPr>
            </w:pPr>
          </w:p>
        </w:tc>
      </w:tr>
      <w:tr w14:paraId="30F96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CAAE75">
            <w:pPr>
              <w:spacing w:line="400" w:lineRule="exact"/>
              <w:jc w:val="center"/>
              <w:rPr>
                <w:rFonts w:hint="eastAsia"/>
                <w:sz w:val="24"/>
              </w:rPr>
            </w:pPr>
            <w:r>
              <w:rPr>
                <w:rFonts w:hint="eastAsia"/>
                <w:sz w:val="24"/>
              </w:rPr>
              <w:t>158</w:t>
            </w:r>
          </w:p>
        </w:tc>
        <w:tc>
          <w:tcPr>
            <w:tcW w:w="1378" w:type="dxa"/>
            <w:gridSpan w:val="2"/>
            <w:noWrap w:val="0"/>
            <w:vAlign w:val="center"/>
          </w:tcPr>
          <w:p w14:paraId="635188C5">
            <w:pPr>
              <w:spacing w:line="400" w:lineRule="exact"/>
              <w:jc w:val="center"/>
              <w:rPr>
                <w:rFonts w:hint="eastAsia"/>
                <w:sz w:val="24"/>
              </w:rPr>
            </w:pPr>
            <w:r>
              <w:rPr>
                <w:rFonts w:hint="eastAsia"/>
                <w:sz w:val="24"/>
              </w:rPr>
              <w:t>行政处罚</w:t>
            </w:r>
          </w:p>
        </w:tc>
        <w:tc>
          <w:tcPr>
            <w:tcW w:w="3418" w:type="dxa"/>
            <w:gridSpan w:val="2"/>
            <w:noWrap w:val="0"/>
            <w:vAlign w:val="center"/>
          </w:tcPr>
          <w:p w14:paraId="456D9441">
            <w:pPr>
              <w:spacing w:line="400" w:lineRule="exact"/>
              <w:ind w:left="31" w:leftChars="15" w:right="31" w:rightChars="15"/>
              <w:rPr>
                <w:rFonts w:hint="eastAsia"/>
                <w:sz w:val="24"/>
              </w:rPr>
            </w:pPr>
            <w:r>
              <w:rPr>
                <w:rFonts w:hint="eastAsia"/>
                <w:sz w:val="24"/>
              </w:rPr>
              <w:t>对船舶、浮动设施遇险后未履行报告义务或者不积极施救的处罚</w:t>
            </w:r>
          </w:p>
        </w:tc>
        <w:tc>
          <w:tcPr>
            <w:tcW w:w="1738" w:type="dxa"/>
            <w:noWrap w:val="0"/>
            <w:vAlign w:val="center"/>
          </w:tcPr>
          <w:p w14:paraId="707D9AAB">
            <w:pPr>
              <w:spacing w:line="400" w:lineRule="exact"/>
              <w:jc w:val="center"/>
              <w:rPr>
                <w:rFonts w:hint="eastAsia"/>
                <w:sz w:val="24"/>
              </w:rPr>
            </w:pPr>
            <w:r>
              <w:rPr>
                <w:rFonts w:hint="eastAsia"/>
                <w:sz w:val="24"/>
              </w:rPr>
              <w:t>市、县</w:t>
            </w:r>
          </w:p>
        </w:tc>
        <w:tc>
          <w:tcPr>
            <w:tcW w:w="1704" w:type="dxa"/>
            <w:noWrap w:val="0"/>
            <w:vAlign w:val="center"/>
          </w:tcPr>
          <w:p w14:paraId="30F2CD68">
            <w:pPr>
              <w:spacing w:line="400" w:lineRule="exact"/>
              <w:rPr>
                <w:sz w:val="24"/>
              </w:rPr>
            </w:pPr>
          </w:p>
        </w:tc>
      </w:tr>
      <w:tr w14:paraId="3CE9A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7" w:hRule="atLeast"/>
          <w:jc w:val="center"/>
        </w:trPr>
        <w:tc>
          <w:tcPr>
            <w:tcW w:w="672" w:type="dxa"/>
            <w:noWrap w:val="0"/>
            <w:vAlign w:val="center"/>
          </w:tcPr>
          <w:p w14:paraId="72C8B556">
            <w:pPr>
              <w:spacing w:line="400" w:lineRule="exact"/>
              <w:jc w:val="center"/>
              <w:rPr>
                <w:rFonts w:hint="eastAsia"/>
                <w:sz w:val="24"/>
              </w:rPr>
            </w:pPr>
            <w:r>
              <w:rPr>
                <w:rFonts w:hint="eastAsia"/>
                <w:sz w:val="24"/>
              </w:rPr>
              <w:t>159</w:t>
            </w:r>
          </w:p>
        </w:tc>
        <w:tc>
          <w:tcPr>
            <w:tcW w:w="1378" w:type="dxa"/>
            <w:gridSpan w:val="2"/>
            <w:noWrap w:val="0"/>
            <w:vAlign w:val="center"/>
          </w:tcPr>
          <w:p w14:paraId="10B58AD7">
            <w:pPr>
              <w:spacing w:line="400" w:lineRule="exact"/>
              <w:jc w:val="center"/>
              <w:rPr>
                <w:rFonts w:hint="eastAsia"/>
                <w:sz w:val="24"/>
              </w:rPr>
            </w:pPr>
            <w:r>
              <w:rPr>
                <w:rFonts w:hint="eastAsia"/>
                <w:sz w:val="24"/>
              </w:rPr>
              <w:t>行政处罚</w:t>
            </w:r>
          </w:p>
        </w:tc>
        <w:tc>
          <w:tcPr>
            <w:tcW w:w="3418" w:type="dxa"/>
            <w:gridSpan w:val="2"/>
            <w:noWrap w:val="0"/>
            <w:vAlign w:val="center"/>
          </w:tcPr>
          <w:p w14:paraId="3B02B933">
            <w:pPr>
              <w:spacing w:line="400" w:lineRule="exact"/>
              <w:ind w:left="31" w:leftChars="15" w:right="31" w:rightChars="15"/>
              <w:rPr>
                <w:rFonts w:hint="eastAsia"/>
                <w:sz w:val="24"/>
              </w:rPr>
            </w:pPr>
            <w:r>
              <w:rPr>
                <w:rFonts w:hint="eastAsia"/>
                <w:sz w:val="24"/>
              </w:rPr>
              <w:t>对违反有关规定造成内河交通事故行为的处罚</w:t>
            </w:r>
          </w:p>
        </w:tc>
        <w:tc>
          <w:tcPr>
            <w:tcW w:w="1738" w:type="dxa"/>
            <w:noWrap w:val="0"/>
            <w:vAlign w:val="center"/>
          </w:tcPr>
          <w:p w14:paraId="406D400F">
            <w:pPr>
              <w:spacing w:line="400" w:lineRule="exact"/>
              <w:jc w:val="center"/>
              <w:rPr>
                <w:rFonts w:hint="eastAsia"/>
                <w:sz w:val="24"/>
              </w:rPr>
            </w:pPr>
            <w:r>
              <w:rPr>
                <w:rFonts w:hint="eastAsia"/>
                <w:sz w:val="24"/>
              </w:rPr>
              <w:t>市、县</w:t>
            </w:r>
          </w:p>
        </w:tc>
        <w:tc>
          <w:tcPr>
            <w:tcW w:w="1704" w:type="dxa"/>
            <w:noWrap w:val="0"/>
            <w:vAlign w:val="center"/>
          </w:tcPr>
          <w:p w14:paraId="5878CA4E">
            <w:pPr>
              <w:spacing w:line="400" w:lineRule="exact"/>
              <w:rPr>
                <w:sz w:val="24"/>
              </w:rPr>
            </w:pPr>
          </w:p>
        </w:tc>
      </w:tr>
      <w:tr w14:paraId="4349C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8" w:hRule="atLeast"/>
          <w:jc w:val="center"/>
        </w:trPr>
        <w:tc>
          <w:tcPr>
            <w:tcW w:w="672" w:type="dxa"/>
            <w:noWrap w:val="0"/>
            <w:vAlign w:val="center"/>
          </w:tcPr>
          <w:p w14:paraId="66AA0635">
            <w:pPr>
              <w:spacing w:line="400" w:lineRule="exact"/>
              <w:jc w:val="center"/>
              <w:rPr>
                <w:rFonts w:hint="eastAsia"/>
                <w:sz w:val="24"/>
              </w:rPr>
            </w:pPr>
            <w:r>
              <w:rPr>
                <w:rFonts w:hint="eastAsia"/>
                <w:sz w:val="24"/>
              </w:rPr>
              <w:t>160</w:t>
            </w:r>
          </w:p>
        </w:tc>
        <w:tc>
          <w:tcPr>
            <w:tcW w:w="1378" w:type="dxa"/>
            <w:gridSpan w:val="2"/>
            <w:noWrap w:val="0"/>
            <w:vAlign w:val="center"/>
          </w:tcPr>
          <w:p w14:paraId="77BEFCB6">
            <w:pPr>
              <w:spacing w:line="400" w:lineRule="exact"/>
              <w:jc w:val="center"/>
              <w:rPr>
                <w:rFonts w:hint="eastAsia"/>
                <w:sz w:val="24"/>
              </w:rPr>
            </w:pPr>
            <w:r>
              <w:rPr>
                <w:rFonts w:hint="eastAsia"/>
                <w:sz w:val="24"/>
              </w:rPr>
              <w:t>行政处罚</w:t>
            </w:r>
          </w:p>
        </w:tc>
        <w:tc>
          <w:tcPr>
            <w:tcW w:w="3418" w:type="dxa"/>
            <w:gridSpan w:val="2"/>
            <w:noWrap w:val="0"/>
            <w:vAlign w:val="center"/>
          </w:tcPr>
          <w:p w14:paraId="7467112E">
            <w:pPr>
              <w:spacing w:line="400" w:lineRule="exact"/>
              <w:ind w:left="31" w:leftChars="15" w:right="31" w:rightChars="15"/>
              <w:rPr>
                <w:rFonts w:hint="eastAsia"/>
                <w:sz w:val="24"/>
              </w:rPr>
            </w:pPr>
            <w:r>
              <w:rPr>
                <w:rFonts w:hint="eastAsia"/>
                <w:sz w:val="24"/>
              </w:rPr>
              <w:t>对不服从海事管理机构的统一调度和指挥行为的处罚</w:t>
            </w:r>
          </w:p>
        </w:tc>
        <w:tc>
          <w:tcPr>
            <w:tcW w:w="1738" w:type="dxa"/>
            <w:noWrap w:val="0"/>
            <w:vAlign w:val="center"/>
          </w:tcPr>
          <w:p w14:paraId="7F2C7815">
            <w:pPr>
              <w:spacing w:line="400" w:lineRule="exact"/>
              <w:jc w:val="center"/>
              <w:rPr>
                <w:rFonts w:hint="eastAsia"/>
                <w:sz w:val="24"/>
              </w:rPr>
            </w:pPr>
            <w:r>
              <w:rPr>
                <w:rFonts w:hint="eastAsia"/>
                <w:sz w:val="24"/>
              </w:rPr>
              <w:t>市、县</w:t>
            </w:r>
          </w:p>
        </w:tc>
        <w:tc>
          <w:tcPr>
            <w:tcW w:w="1704" w:type="dxa"/>
            <w:noWrap w:val="0"/>
            <w:vAlign w:val="center"/>
          </w:tcPr>
          <w:p w14:paraId="73014636">
            <w:pPr>
              <w:spacing w:line="400" w:lineRule="exact"/>
              <w:rPr>
                <w:sz w:val="24"/>
              </w:rPr>
            </w:pPr>
          </w:p>
        </w:tc>
      </w:tr>
      <w:tr w14:paraId="31A8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66" w:hRule="atLeast"/>
          <w:jc w:val="center"/>
        </w:trPr>
        <w:tc>
          <w:tcPr>
            <w:tcW w:w="672" w:type="dxa"/>
            <w:noWrap w:val="0"/>
            <w:vAlign w:val="center"/>
          </w:tcPr>
          <w:p w14:paraId="005AA0D6">
            <w:pPr>
              <w:spacing w:line="400" w:lineRule="exact"/>
              <w:jc w:val="center"/>
              <w:rPr>
                <w:rFonts w:hint="eastAsia"/>
                <w:sz w:val="24"/>
              </w:rPr>
            </w:pPr>
            <w:r>
              <w:rPr>
                <w:rFonts w:hint="eastAsia"/>
                <w:sz w:val="24"/>
              </w:rPr>
              <w:t>161</w:t>
            </w:r>
          </w:p>
        </w:tc>
        <w:tc>
          <w:tcPr>
            <w:tcW w:w="1378" w:type="dxa"/>
            <w:gridSpan w:val="2"/>
            <w:noWrap w:val="0"/>
            <w:vAlign w:val="center"/>
          </w:tcPr>
          <w:p w14:paraId="25FF5DE3">
            <w:pPr>
              <w:spacing w:line="400" w:lineRule="exact"/>
              <w:jc w:val="center"/>
              <w:rPr>
                <w:rFonts w:hint="eastAsia"/>
                <w:sz w:val="24"/>
              </w:rPr>
            </w:pPr>
            <w:r>
              <w:rPr>
                <w:rFonts w:hint="eastAsia"/>
                <w:sz w:val="24"/>
              </w:rPr>
              <w:t>行政处罚</w:t>
            </w:r>
          </w:p>
        </w:tc>
        <w:tc>
          <w:tcPr>
            <w:tcW w:w="3418" w:type="dxa"/>
            <w:gridSpan w:val="2"/>
            <w:noWrap w:val="0"/>
            <w:vAlign w:val="center"/>
          </w:tcPr>
          <w:p w14:paraId="1812FEA8">
            <w:pPr>
              <w:spacing w:line="400" w:lineRule="exact"/>
              <w:ind w:left="31" w:leftChars="15" w:right="31" w:rightChars="15"/>
              <w:rPr>
                <w:rFonts w:hint="eastAsia"/>
                <w:sz w:val="24"/>
              </w:rPr>
            </w:pPr>
            <w:r>
              <w:rPr>
                <w:rFonts w:hint="eastAsia"/>
                <w:sz w:val="24"/>
              </w:rPr>
              <w:t>对伪造、变造、买卖、转借、冒用船舶检验证书、船舶登记证书、船员适任证书或者其他适任证件行为的处罚</w:t>
            </w:r>
          </w:p>
        </w:tc>
        <w:tc>
          <w:tcPr>
            <w:tcW w:w="1738" w:type="dxa"/>
            <w:noWrap w:val="0"/>
            <w:vAlign w:val="center"/>
          </w:tcPr>
          <w:p w14:paraId="304404BA">
            <w:pPr>
              <w:spacing w:line="400" w:lineRule="exact"/>
              <w:jc w:val="center"/>
              <w:rPr>
                <w:rFonts w:hint="eastAsia"/>
                <w:sz w:val="24"/>
              </w:rPr>
            </w:pPr>
            <w:r>
              <w:rPr>
                <w:rFonts w:hint="eastAsia"/>
                <w:sz w:val="24"/>
              </w:rPr>
              <w:t>市、县</w:t>
            </w:r>
          </w:p>
        </w:tc>
        <w:tc>
          <w:tcPr>
            <w:tcW w:w="1704" w:type="dxa"/>
            <w:noWrap w:val="0"/>
            <w:vAlign w:val="center"/>
          </w:tcPr>
          <w:p w14:paraId="1FD0BE42">
            <w:pPr>
              <w:spacing w:line="400" w:lineRule="exact"/>
              <w:rPr>
                <w:sz w:val="24"/>
              </w:rPr>
            </w:pPr>
          </w:p>
        </w:tc>
      </w:tr>
      <w:tr w14:paraId="2B7F8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8" w:hRule="atLeast"/>
          <w:jc w:val="center"/>
        </w:trPr>
        <w:tc>
          <w:tcPr>
            <w:tcW w:w="672" w:type="dxa"/>
            <w:noWrap w:val="0"/>
            <w:vAlign w:val="center"/>
          </w:tcPr>
          <w:p w14:paraId="5B7C57BC">
            <w:pPr>
              <w:spacing w:line="400" w:lineRule="exact"/>
              <w:jc w:val="center"/>
              <w:rPr>
                <w:rFonts w:hint="eastAsia"/>
                <w:sz w:val="24"/>
              </w:rPr>
            </w:pPr>
            <w:r>
              <w:rPr>
                <w:rFonts w:hint="eastAsia"/>
                <w:sz w:val="24"/>
              </w:rPr>
              <w:t>162</w:t>
            </w:r>
          </w:p>
        </w:tc>
        <w:tc>
          <w:tcPr>
            <w:tcW w:w="1378" w:type="dxa"/>
            <w:gridSpan w:val="2"/>
            <w:noWrap w:val="0"/>
            <w:vAlign w:val="center"/>
          </w:tcPr>
          <w:p w14:paraId="4615E65D">
            <w:pPr>
              <w:spacing w:line="400" w:lineRule="exact"/>
              <w:jc w:val="center"/>
              <w:rPr>
                <w:rFonts w:hint="eastAsia"/>
                <w:sz w:val="24"/>
              </w:rPr>
            </w:pPr>
            <w:r>
              <w:rPr>
                <w:rFonts w:hint="eastAsia"/>
                <w:sz w:val="24"/>
              </w:rPr>
              <w:t>行政处罚</w:t>
            </w:r>
          </w:p>
        </w:tc>
        <w:tc>
          <w:tcPr>
            <w:tcW w:w="3418" w:type="dxa"/>
            <w:gridSpan w:val="2"/>
            <w:noWrap w:val="0"/>
            <w:vAlign w:val="center"/>
          </w:tcPr>
          <w:p w14:paraId="78B36CF0">
            <w:pPr>
              <w:spacing w:line="400" w:lineRule="exact"/>
              <w:ind w:left="31" w:leftChars="15" w:right="31" w:rightChars="15"/>
              <w:rPr>
                <w:rFonts w:hint="eastAsia"/>
                <w:sz w:val="24"/>
              </w:rPr>
            </w:pPr>
            <w:r>
              <w:rPr>
                <w:rFonts w:hint="eastAsia"/>
                <w:sz w:val="24"/>
              </w:rPr>
              <w:t>对船舶、浮动设施的所有人或者经营人指使、强令船员违章操作行为的处罚</w:t>
            </w:r>
          </w:p>
        </w:tc>
        <w:tc>
          <w:tcPr>
            <w:tcW w:w="1738" w:type="dxa"/>
            <w:noWrap w:val="0"/>
            <w:vAlign w:val="center"/>
          </w:tcPr>
          <w:p w14:paraId="6EB2812F">
            <w:pPr>
              <w:spacing w:line="400" w:lineRule="exact"/>
              <w:jc w:val="center"/>
              <w:rPr>
                <w:rFonts w:hint="eastAsia"/>
                <w:sz w:val="24"/>
              </w:rPr>
            </w:pPr>
            <w:r>
              <w:rPr>
                <w:rFonts w:hint="eastAsia"/>
                <w:sz w:val="24"/>
              </w:rPr>
              <w:t>市、县</w:t>
            </w:r>
          </w:p>
        </w:tc>
        <w:tc>
          <w:tcPr>
            <w:tcW w:w="1704" w:type="dxa"/>
            <w:noWrap w:val="0"/>
            <w:vAlign w:val="center"/>
          </w:tcPr>
          <w:p w14:paraId="78899A9D">
            <w:pPr>
              <w:spacing w:line="400" w:lineRule="exact"/>
              <w:rPr>
                <w:sz w:val="24"/>
              </w:rPr>
            </w:pPr>
          </w:p>
        </w:tc>
      </w:tr>
      <w:tr w14:paraId="7F46C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8" w:hRule="atLeast"/>
          <w:jc w:val="center"/>
        </w:trPr>
        <w:tc>
          <w:tcPr>
            <w:tcW w:w="672" w:type="dxa"/>
            <w:noWrap w:val="0"/>
            <w:vAlign w:val="center"/>
          </w:tcPr>
          <w:p w14:paraId="1F73726F">
            <w:pPr>
              <w:spacing w:line="400" w:lineRule="exact"/>
              <w:jc w:val="center"/>
              <w:rPr>
                <w:rFonts w:hint="eastAsia"/>
                <w:sz w:val="24"/>
              </w:rPr>
            </w:pPr>
            <w:r>
              <w:rPr>
                <w:rFonts w:hint="eastAsia"/>
                <w:sz w:val="24"/>
              </w:rPr>
              <w:t>163</w:t>
            </w:r>
          </w:p>
        </w:tc>
        <w:tc>
          <w:tcPr>
            <w:tcW w:w="1378" w:type="dxa"/>
            <w:gridSpan w:val="2"/>
            <w:noWrap w:val="0"/>
            <w:vAlign w:val="center"/>
          </w:tcPr>
          <w:p w14:paraId="5F6E63B7">
            <w:pPr>
              <w:spacing w:line="400" w:lineRule="exact"/>
              <w:jc w:val="center"/>
              <w:rPr>
                <w:rFonts w:hint="eastAsia"/>
                <w:sz w:val="24"/>
              </w:rPr>
            </w:pPr>
            <w:r>
              <w:rPr>
                <w:rFonts w:hint="eastAsia"/>
                <w:sz w:val="24"/>
              </w:rPr>
              <w:t>行政处罚</w:t>
            </w:r>
          </w:p>
        </w:tc>
        <w:tc>
          <w:tcPr>
            <w:tcW w:w="3418" w:type="dxa"/>
            <w:gridSpan w:val="2"/>
            <w:noWrap w:val="0"/>
            <w:vAlign w:val="center"/>
          </w:tcPr>
          <w:p w14:paraId="21BA55A9">
            <w:pPr>
              <w:spacing w:line="400" w:lineRule="exact"/>
              <w:ind w:left="31" w:leftChars="15" w:right="31" w:rightChars="15"/>
              <w:rPr>
                <w:rFonts w:hint="eastAsia"/>
                <w:sz w:val="24"/>
              </w:rPr>
            </w:pPr>
            <w:r>
              <w:rPr>
                <w:rFonts w:hint="eastAsia"/>
                <w:sz w:val="24"/>
              </w:rPr>
              <w:t>对不遵守航行、避让和信号显示规则在内河航行、停泊或者作业等行为的处罚</w:t>
            </w:r>
          </w:p>
        </w:tc>
        <w:tc>
          <w:tcPr>
            <w:tcW w:w="1738" w:type="dxa"/>
            <w:noWrap w:val="0"/>
            <w:vAlign w:val="center"/>
          </w:tcPr>
          <w:p w14:paraId="7B530A6E">
            <w:pPr>
              <w:spacing w:line="400" w:lineRule="exact"/>
              <w:jc w:val="center"/>
              <w:rPr>
                <w:rFonts w:hint="eastAsia"/>
                <w:sz w:val="24"/>
              </w:rPr>
            </w:pPr>
            <w:r>
              <w:rPr>
                <w:rFonts w:hint="eastAsia"/>
                <w:sz w:val="24"/>
              </w:rPr>
              <w:t>市、县</w:t>
            </w:r>
          </w:p>
        </w:tc>
        <w:tc>
          <w:tcPr>
            <w:tcW w:w="1704" w:type="dxa"/>
            <w:noWrap w:val="0"/>
            <w:vAlign w:val="center"/>
          </w:tcPr>
          <w:p w14:paraId="2BDE61B7">
            <w:pPr>
              <w:spacing w:line="400" w:lineRule="exact"/>
              <w:rPr>
                <w:sz w:val="24"/>
              </w:rPr>
            </w:pPr>
          </w:p>
        </w:tc>
      </w:tr>
      <w:tr w14:paraId="4BFC1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39C8ED36">
            <w:pPr>
              <w:spacing w:line="400" w:lineRule="exact"/>
              <w:jc w:val="center"/>
              <w:rPr>
                <w:rFonts w:hint="eastAsia"/>
                <w:sz w:val="24"/>
              </w:rPr>
            </w:pPr>
            <w:r>
              <w:rPr>
                <w:rFonts w:hint="eastAsia"/>
                <w:sz w:val="24"/>
              </w:rPr>
              <w:t>164</w:t>
            </w:r>
          </w:p>
        </w:tc>
        <w:tc>
          <w:tcPr>
            <w:tcW w:w="1378" w:type="dxa"/>
            <w:gridSpan w:val="2"/>
            <w:noWrap w:val="0"/>
            <w:vAlign w:val="center"/>
          </w:tcPr>
          <w:p w14:paraId="773DAB6C">
            <w:pPr>
              <w:spacing w:line="400" w:lineRule="exact"/>
              <w:jc w:val="center"/>
              <w:rPr>
                <w:rFonts w:hint="eastAsia"/>
                <w:sz w:val="24"/>
              </w:rPr>
            </w:pPr>
            <w:r>
              <w:rPr>
                <w:rFonts w:hint="eastAsia"/>
                <w:sz w:val="24"/>
              </w:rPr>
              <w:t>行政处罚</w:t>
            </w:r>
          </w:p>
        </w:tc>
        <w:tc>
          <w:tcPr>
            <w:tcW w:w="3418" w:type="dxa"/>
            <w:gridSpan w:val="2"/>
            <w:noWrap w:val="0"/>
            <w:vAlign w:val="center"/>
          </w:tcPr>
          <w:p w14:paraId="423A535F">
            <w:pPr>
              <w:spacing w:line="400" w:lineRule="exact"/>
              <w:ind w:left="31" w:leftChars="15" w:right="31" w:rightChars="15"/>
              <w:rPr>
                <w:rFonts w:hint="eastAsia"/>
                <w:sz w:val="24"/>
              </w:rPr>
            </w:pPr>
            <w:r>
              <w:rPr>
                <w:rFonts w:hint="eastAsia"/>
                <w:sz w:val="24"/>
              </w:rPr>
              <w:t>对船舶不具备安全技术条件从事货物、旅客运输，或者超载运输货物、旅客的行为的处罚</w:t>
            </w:r>
          </w:p>
        </w:tc>
        <w:tc>
          <w:tcPr>
            <w:tcW w:w="1738" w:type="dxa"/>
            <w:noWrap w:val="0"/>
            <w:vAlign w:val="center"/>
          </w:tcPr>
          <w:p w14:paraId="6EE7E1DB">
            <w:pPr>
              <w:spacing w:line="400" w:lineRule="exact"/>
              <w:jc w:val="center"/>
              <w:rPr>
                <w:rFonts w:hint="eastAsia"/>
                <w:sz w:val="24"/>
              </w:rPr>
            </w:pPr>
            <w:r>
              <w:rPr>
                <w:rFonts w:hint="eastAsia"/>
                <w:sz w:val="24"/>
              </w:rPr>
              <w:t>市、县</w:t>
            </w:r>
          </w:p>
        </w:tc>
        <w:tc>
          <w:tcPr>
            <w:tcW w:w="1704" w:type="dxa"/>
            <w:noWrap w:val="0"/>
            <w:vAlign w:val="center"/>
          </w:tcPr>
          <w:p w14:paraId="34E29EDA">
            <w:pPr>
              <w:spacing w:line="400" w:lineRule="exact"/>
              <w:rPr>
                <w:sz w:val="24"/>
              </w:rPr>
            </w:pPr>
          </w:p>
        </w:tc>
      </w:tr>
      <w:tr w14:paraId="2A038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8" w:hRule="atLeast"/>
          <w:jc w:val="center"/>
        </w:trPr>
        <w:tc>
          <w:tcPr>
            <w:tcW w:w="672" w:type="dxa"/>
            <w:noWrap w:val="0"/>
            <w:vAlign w:val="center"/>
          </w:tcPr>
          <w:p w14:paraId="22D27D7A">
            <w:pPr>
              <w:spacing w:line="400" w:lineRule="exact"/>
              <w:jc w:val="center"/>
              <w:rPr>
                <w:rFonts w:hint="eastAsia"/>
                <w:sz w:val="24"/>
              </w:rPr>
            </w:pPr>
            <w:r>
              <w:rPr>
                <w:rFonts w:hint="eastAsia"/>
                <w:sz w:val="24"/>
              </w:rPr>
              <w:t>165</w:t>
            </w:r>
          </w:p>
        </w:tc>
        <w:tc>
          <w:tcPr>
            <w:tcW w:w="1378" w:type="dxa"/>
            <w:gridSpan w:val="2"/>
            <w:noWrap w:val="0"/>
            <w:vAlign w:val="center"/>
          </w:tcPr>
          <w:p w14:paraId="1E895D5E">
            <w:pPr>
              <w:spacing w:line="400" w:lineRule="exact"/>
              <w:jc w:val="center"/>
              <w:rPr>
                <w:rFonts w:hint="eastAsia"/>
                <w:sz w:val="24"/>
              </w:rPr>
            </w:pPr>
            <w:r>
              <w:rPr>
                <w:rFonts w:hint="eastAsia"/>
                <w:sz w:val="24"/>
              </w:rPr>
              <w:t>行政处罚</w:t>
            </w:r>
          </w:p>
        </w:tc>
        <w:tc>
          <w:tcPr>
            <w:tcW w:w="3418" w:type="dxa"/>
            <w:gridSpan w:val="2"/>
            <w:noWrap w:val="0"/>
            <w:vAlign w:val="center"/>
          </w:tcPr>
          <w:p w14:paraId="3CF297BA">
            <w:pPr>
              <w:spacing w:line="400" w:lineRule="exact"/>
              <w:ind w:left="31" w:leftChars="15" w:right="31" w:rightChars="15"/>
              <w:rPr>
                <w:rFonts w:hint="eastAsia"/>
                <w:sz w:val="24"/>
              </w:rPr>
            </w:pPr>
            <w:r>
              <w:rPr>
                <w:rFonts w:hint="eastAsia"/>
                <w:sz w:val="24"/>
              </w:rPr>
              <w:t>对船舶、浮动设施发生内河水上交通事故后逃逸行为的处罚</w:t>
            </w:r>
          </w:p>
        </w:tc>
        <w:tc>
          <w:tcPr>
            <w:tcW w:w="1738" w:type="dxa"/>
            <w:noWrap w:val="0"/>
            <w:vAlign w:val="center"/>
          </w:tcPr>
          <w:p w14:paraId="39D7AB81">
            <w:pPr>
              <w:spacing w:line="400" w:lineRule="exact"/>
              <w:jc w:val="center"/>
              <w:rPr>
                <w:rFonts w:hint="eastAsia"/>
                <w:sz w:val="24"/>
              </w:rPr>
            </w:pPr>
            <w:r>
              <w:rPr>
                <w:rFonts w:hint="eastAsia"/>
                <w:sz w:val="24"/>
              </w:rPr>
              <w:t>市、县</w:t>
            </w:r>
          </w:p>
        </w:tc>
        <w:tc>
          <w:tcPr>
            <w:tcW w:w="1704" w:type="dxa"/>
            <w:noWrap w:val="0"/>
            <w:vAlign w:val="center"/>
          </w:tcPr>
          <w:p w14:paraId="748890B3">
            <w:pPr>
              <w:spacing w:line="400" w:lineRule="exact"/>
              <w:rPr>
                <w:sz w:val="24"/>
              </w:rPr>
            </w:pPr>
          </w:p>
        </w:tc>
      </w:tr>
      <w:tr w14:paraId="643E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61" w:hRule="atLeast"/>
          <w:jc w:val="center"/>
        </w:trPr>
        <w:tc>
          <w:tcPr>
            <w:tcW w:w="672" w:type="dxa"/>
            <w:noWrap w:val="0"/>
            <w:vAlign w:val="center"/>
          </w:tcPr>
          <w:p w14:paraId="4DF5887E">
            <w:pPr>
              <w:spacing w:line="400" w:lineRule="exact"/>
              <w:jc w:val="center"/>
              <w:rPr>
                <w:rFonts w:hint="eastAsia"/>
                <w:sz w:val="24"/>
              </w:rPr>
            </w:pPr>
            <w:r>
              <w:rPr>
                <w:rFonts w:hint="eastAsia"/>
                <w:sz w:val="24"/>
              </w:rPr>
              <w:t>166</w:t>
            </w:r>
          </w:p>
        </w:tc>
        <w:tc>
          <w:tcPr>
            <w:tcW w:w="1378" w:type="dxa"/>
            <w:gridSpan w:val="2"/>
            <w:noWrap w:val="0"/>
            <w:vAlign w:val="center"/>
          </w:tcPr>
          <w:p w14:paraId="3945B75C">
            <w:pPr>
              <w:spacing w:line="400" w:lineRule="exact"/>
              <w:jc w:val="center"/>
              <w:rPr>
                <w:rFonts w:hint="eastAsia"/>
                <w:sz w:val="24"/>
              </w:rPr>
            </w:pPr>
            <w:r>
              <w:rPr>
                <w:rFonts w:hint="eastAsia"/>
                <w:sz w:val="24"/>
              </w:rPr>
              <w:t>行政处罚</w:t>
            </w:r>
          </w:p>
        </w:tc>
        <w:tc>
          <w:tcPr>
            <w:tcW w:w="3418" w:type="dxa"/>
            <w:gridSpan w:val="2"/>
            <w:noWrap w:val="0"/>
            <w:vAlign w:val="center"/>
          </w:tcPr>
          <w:p w14:paraId="2A7EDFA0">
            <w:pPr>
              <w:spacing w:line="400" w:lineRule="exact"/>
              <w:ind w:left="31" w:leftChars="15" w:right="31" w:rightChars="15"/>
              <w:rPr>
                <w:rFonts w:hint="eastAsia"/>
                <w:sz w:val="24"/>
              </w:rPr>
            </w:pPr>
            <w:r>
              <w:rPr>
                <w:rFonts w:hint="eastAsia"/>
                <w:sz w:val="24"/>
              </w:rPr>
              <w:t>对阻碍、妨碍内河交通事故调查取证，或者谎报、匿报、毁灭证据等行为的处罚</w:t>
            </w:r>
          </w:p>
        </w:tc>
        <w:tc>
          <w:tcPr>
            <w:tcW w:w="1738" w:type="dxa"/>
            <w:noWrap w:val="0"/>
            <w:vAlign w:val="center"/>
          </w:tcPr>
          <w:p w14:paraId="3EC15CFB">
            <w:pPr>
              <w:spacing w:line="400" w:lineRule="exact"/>
              <w:jc w:val="center"/>
              <w:rPr>
                <w:rFonts w:hint="eastAsia"/>
                <w:sz w:val="24"/>
              </w:rPr>
            </w:pPr>
            <w:r>
              <w:rPr>
                <w:rFonts w:hint="eastAsia"/>
                <w:sz w:val="24"/>
              </w:rPr>
              <w:t>市、县</w:t>
            </w:r>
          </w:p>
        </w:tc>
        <w:tc>
          <w:tcPr>
            <w:tcW w:w="1704" w:type="dxa"/>
            <w:noWrap w:val="0"/>
            <w:vAlign w:val="center"/>
          </w:tcPr>
          <w:p w14:paraId="390D60B3">
            <w:pPr>
              <w:spacing w:line="400" w:lineRule="exact"/>
              <w:rPr>
                <w:sz w:val="24"/>
              </w:rPr>
            </w:pPr>
          </w:p>
        </w:tc>
      </w:tr>
      <w:tr w14:paraId="618AE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2" w:hRule="atLeast"/>
          <w:jc w:val="center"/>
        </w:trPr>
        <w:tc>
          <w:tcPr>
            <w:tcW w:w="672" w:type="dxa"/>
            <w:noWrap w:val="0"/>
            <w:vAlign w:val="center"/>
          </w:tcPr>
          <w:p w14:paraId="075C4F4B">
            <w:pPr>
              <w:spacing w:line="400" w:lineRule="exact"/>
              <w:jc w:val="center"/>
              <w:rPr>
                <w:rFonts w:hint="eastAsia"/>
                <w:sz w:val="24"/>
              </w:rPr>
            </w:pPr>
            <w:r>
              <w:rPr>
                <w:rFonts w:hint="eastAsia"/>
                <w:sz w:val="24"/>
              </w:rPr>
              <w:t>167</w:t>
            </w:r>
          </w:p>
        </w:tc>
        <w:tc>
          <w:tcPr>
            <w:tcW w:w="1378" w:type="dxa"/>
            <w:gridSpan w:val="2"/>
            <w:noWrap w:val="0"/>
            <w:vAlign w:val="center"/>
          </w:tcPr>
          <w:p w14:paraId="3504E952">
            <w:pPr>
              <w:spacing w:line="400" w:lineRule="exact"/>
              <w:jc w:val="center"/>
              <w:rPr>
                <w:rFonts w:hint="eastAsia"/>
                <w:sz w:val="24"/>
              </w:rPr>
            </w:pPr>
            <w:r>
              <w:rPr>
                <w:rFonts w:hint="eastAsia"/>
                <w:sz w:val="24"/>
              </w:rPr>
              <w:t>行政处罚</w:t>
            </w:r>
          </w:p>
        </w:tc>
        <w:tc>
          <w:tcPr>
            <w:tcW w:w="3418" w:type="dxa"/>
            <w:gridSpan w:val="2"/>
            <w:noWrap w:val="0"/>
            <w:vAlign w:val="center"/>
          </w:tcPr>
          <w:p w14:paraId="0A551F96">
            <w:pPr>
              <w:spacing w:line="400" w:lineRule="exact"/>
              <w:ind w:left="31" w:leftChars="15" w:right="31" w:rightChars="15"/>
              <w:rPr>
                <w:rFonts w:hint="eastAsia"/>
                <w:sz w:val="24"/>
              </w:rPr>
            </w:pPr>
            <w:r>
              <w:rPr>
                <w:rFonts w:hint="eastAsia"/>
                <w:sz w:val="24"/>
              </w:rPr>
              <w:t>对渡船船员、渡工酒后驾船行为的处罚</w:t>
            </w:r>
          </w:p>
        </w:tc>
        <w:tc>
          <w:tcPr>
            <w:tcW w:w="1738" w:type="dxa"/>
            <w:noWrap w:val="0"/>
            <w:vAlign w:val="center"/>
          </w:tcPr>
          <w:p w14:paraId="35CB81D3">
            <w:pPr>
              <w:spacing w:line="400" w:lineRule="exact"/>
              <w:jc w:val="center"/>
              <w:rPr>
                <w:rFonts w:hint="eastAsia"/>
                <w:sz w:val="24"/>
              </w:rPr>
            </w:pPr>
            <w:r>
              <w:rPr>
                <w:rFonts w:hint="eastAsia"/>
                <w:sz w:val="24"/>
              </w:rPr>
              <w:t>市、县</w:t>
            </w:r>
          </w:p>
        </w:tc>
        <w:tc>
          <w:tcPr>
            <w:tcW w:w="1704" w:type="dxa"/>
            <w:noWrap w:val="0"/>
            <w:vAlign w:val="center"/>
          </w:tcPr>
          <w:p w14:paraId="0544DC28">
            <w:pPr>
              <w:spacing w:line="400" w:lineRule="exact"/>
              <w:rPr>
                <w:sz w:val="24"/>
              </w:rPr>
            </w:pPr>
          </w:p>
        </w:tc>
      </w:tr>
      <w:tr w14:paraId="1F4E7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61" w:hRule="atLeast"/>
          <w:jc w:val="center"/>
        </w:trPr>
        <w:tc>
          <w:tcPr>
            <w:tcW w:w="672" w:type="dxa"/>
            <w:noWrap w:val="0"/>
            <w:vAlign w:val="center"/>
          </w:tcPr>
          <w:p w14:paraId="269A0F62">
            <w:pPr>
              <w:spacing w:line="400" w:lineRule="exact"/>
              <w:jc w:val="center"/>
              <w:rPr>
                <w:rFonts w:hint="eastAsia"/>
                <w:sz w:val="24"/>
              </w:rPr>
            </w:pPr>
            <w:r>
              <w:rPr>
                <w:rFonts w:hint="eastAsia"/>
                <w:sz w:val="24"/>
              </w:rPr>
              <w:t>168</w:t>
            </w:r>
          </w:p>
        </w:tc>
        <w:tc>
          <w:tcPr>
            <w:tcW w:w="1378" w:type="dxa"/>
            <w:gridSpan w:val="2"/>
            <w:noWrap w:val="0"/>
            <w:vAlign w:val="center"/>
          </w:tcPr>
          <w:p w14:paraId="0955ACD9">
            <w:pPr>
              <w:spacing w:line="400" w:lineRule="exact"/>
              <w:jc w:val="center"/>
              <w:rPr>
                <w:rFonts w:hint="eastAsia"/>
                <w:sz w:val="24"/>
              </w:rPr>
            </w:pPr>
            <w:r>
              <w:rPr>
                <w:rFonts w:hint="eastAsia"/>
                <w:sz w:val="24"/>
              </w:rPr>
              <w:t>行政处罚</w:t>
            </w:r>
          </w:p>
        </w:tc>
        <w:tc>
          <w:tcPr>
            <w:tcW w:w="3418" w:type="dxa"/>
            <w:gridSpan w:val="2"/>
            <w:noWrap w:val="0"/>
            <w:vAlign w:val="center"/>
          </w:tcPr>
          <w:p w14:paraId="4FB2C58C">
            <w:pPr>
              <w:spacing w:line="400" w:lineRule="exact"/>
              <w:ind w:left="31" w:leftChars="15" w:right="31" w:rightChars="15"/>
              <w:rPr>
                <w:rFonts w:hint="eastAsia"/>
                <w:sz w:val="24"/>
              </w:rPr>
            </w:pPr>
            <w:r>
              <w:rPr>
                <w:rFonts w:hint="eastAsia"/>
                <w:sz w:val="24"/>
              </w:rPr>
              <w:t>对渡船未持有相应的危险货物适装证书载运危险货物等行为的处罚</w:t>
            </w:r>
          </w:p>
        </w:tc>
        <w:tc>
          <w:tcPr>
            <w:tcW w:w="1738" w:type="dxa"/>
            <w:noWrap w:val="0"/>
            <w:vAlign w:val="center"/>
          </w:tcPr>
          <w:p w14:paraId="4125CB48">
            <w:pPr>
              <w:spacing w:line="400" w:lineRule="exact"/>
              <w:jc w:val="center"/>
              <w:rPr>
                <w:rFonts w:hint="eastAsia"/>
                <w:sz w:val="24"/>
              </w:rPr>
            </w:pPr>
            <w:r>
              <w:rPr>
                <w:rFonts w:hint="eastAsia"/>
                <w:sz w:val="24"/>
              </w:rPr>
              <w:t>市、县</w:t>
            </w:r>
          </w:p>
        </w:tc>
        <w:tc>
          <w:tcPr>
            <w:tcW w:w="1704" w:type="dxa"/>
            <w:noWrap w:val="0"/>
            <w:vAlign w:val="center"/>
          </w:tcPr>
          <w:p w14:paraId="55DE193E">
            <w:pPr>
              <w:spacing w:line="400" w:lineRule="exact"/>
              <w:rPr>
                <w:sz w:val="24"/>
              </w:rPr>
            </w:pPr>
          </w:p>
        </w:tc>
      </w:tr>
      <w:tr w14:paraId="32F2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672" w:type="dxa"/>
            <w:noWrap w:val="0"/>
            <w:vAlign w:val="center"/>
          </w:tcPr>
          <w:p w14:paraId="4CAA51C4">
            <w:pPr>
              <w:spacing w:line="400" w:lineRule="exact"/>
              <w:jc w:val="center"/>
              <w:rPr>
                <w:rFonts w:hint="eastAsia"/>
                <w:sz w:val="24"/>
              </w:rPr>
            </w:pPr>
            <w:r>
              <w:rPr>
                <w:rFonts w:hint="eastAsia"/>
                <w:sz w:val="24"/>
              </w:rPr>
              <w:t>169</w:t>
            </w:r>
          </w:p>
        </w:tc>
        <w:tc>
          <w:tcPr>
            <w:tcW w:w="1378" w:type="dxa"/>
            <w:gridSpan w:val="2"/>
            <w:noWrap w:val="0"/>
            <w:vAlign w:val="center"/>
          </w:tcPr>
          <w:p w14:paraId="1A693993">
            <w:pPr>
              <w:spacing w:line="400" w:lineRule="exact"/>
              <w:jc w:val="center"/>
              <w:rPr>
                <w:rFonts w:hint="eastAsia"/>
                <w:sz w:val="24"/>
              </w:rPr>
            </w:pPr>
            <w:r>
              <w:rPr>
                <w:rFonts w:hint="eastAsia"/>
                <w:sz w:val="24"/>
              </w:rPr>
              <w:t>行政处罚</w:t>
            </w:r>
          </w:p>
        </w:tc>
        <w:tc>
          <w:tcPr>
            <w:tcW w:w="3418" w:type="dxa"/>
            <w:gridSpan w:val="2"/>
            <w:noWrap w:val="0"/>
            <w:vAlign w:val="center"/>
          </w:tcPr>
          <w:p w14:paraId="07E52C56">
            <w:pPr>
              <w:spacing w:line="400" w:lineRule="exact"/>
              <w:ind w:left="31" w:leftChars="15" w:right="31" w:rightChars="15"/>
              <w:rPr>
                <w:rFonts w:hint="eastAsia"/>
                <w:sz w:val="24"/>
              </w:rPr>
            </w:pPr>
            <w:r>
              <w:rPr>
                <w:rFonts w:hint="eastAsia"/>
                <w:sz w:val="24"/>
              </w:rPr>
              <w:t>对渡船不具备夜航条件擅自夜航行为的处罚</w:t>
            </w:r>
          </w:p>
        </w:tc>
        <w:tc>
          <w:tcPr>
            <w:tcW w:w="1738" w:type="dxa"/>
            <w:noWrap w:val="0"/>
            <w:vAlign w:val="center"/>
          </w:tcPr>
          <w:p w14:paraId="198D9E76">
            <w:pPr>
              <w:spacing w:line="400" w:lineRule="exact"/>
              <w:jc w:val="center"/>
              <w:rPr>
                <w:rFonts w:hint="eastAsia"/>
                <w:sz w:val="24"/>
              </w:rPr>
            </w:pPr>
            <w:r>
              <w:rPr>
                <w:rFonts w:hint="eastAsia"/>
                <w:sz w:val="24"/>
              </w:rPr>
              <w:t>市、县</w:t>
            </w:r>
          </w:p>
        </w:tc>
        <w:tc>
          <w:tcPr>
            <w:tcW w:w="1704" w:type="dxa"/>
            <w:noWrap w:val="0"/>
            <w:vAlign w:val="center"/>
          </w:tcPr>
          <w:p w14:paraId="140AEB94">
            <w:pPr>
              <w:spacing w:line="400" w:lineRule="exact"/>
              <w:rPr>
                <w:sz w:val="24"/>
              </w:rPr>
            </w:pPr>
          </w:p>
        </w:tc>
      </w:tr>
      <w:tr w14:paraId="488D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0" w:hRule="atLeast"/>
          <w:jc w:val="center"/>
        </w:trPr>
        <w:tc>
          <w:tcPr>
            <w:tcW w:w="672" w:type="dxa"/>
            <w:noWrap w:val="0"/>
            <w:vAlign w:val="center"/>
          </w:tcPr>
          <w:p w14:paraId="4D7BC1EE">
            <w:pPr>
              <w:spacing w:line="400" w:lineRule="exact"/>
              <w:jc w:val="center"/>
              <w:rPr>
                <w:rFonts w:hint="eastAsia"/>
                <w:sz w:val="24"/>
              </w:rPr>
            </w:pPr>
            <w:r>
              <w:rPr>
                <w:rFonts w:hint="eastAsia"/>
                <w:sz w:val="24"/>
              </w:rPr>
              <w:t>170</w:t>
            </w:r>
          </w:p>
        </w:tc>
        <w:tc>
          <w:tcPr>
            <w:tcW w:w="1378" w:type="dxa"/>
            <w:gridSpan w:val="2"/>
            <w:noWrap w:val="0"/>
            <w:vAlign w:val="center"/>
          </w:tcPr>
          <w:p w14:paraId="25A22056">
            <w:pPr>
              <w:spacing w:line="400" w:lineRule="exact"/>
              <w:jc w:val="center"/>
              <w:rPr>
                <w:rFonts w:hint="eastAsia"/>
                <w:sz w:val="24"/>
              </w:rPr>
            </w:pPr>
            <w:r>
              <w:rPr>
                <w:rFonts w:hint="eastAsia"/>
                <w:sz w:val="24"/>
              </w:rPr>
              <w:t>行政处罚</w:t>
            </w:r>
          </w:p>
        </w:tc>
        <w:tc>
          <w:tcPr>
            <w:tcW w:w="3418" w:type="dxa"/>
            <w:gridSpan w:val="2"/>
            <w:noWrap w:val="0"/>
            <w:vAlign w:val="center"/>
          </w:tcPr>
          <w:p w14:paraId="6BC80ECD">
            <w:pPr>
              <w:spacing w:line="400" w:lineRule="exact"/>
              <w:ind w:left="31" w:leftChars="15" w:right="31" w:rightChars="15"/>
              <w:rPr>
                <w:rFonts w:hint="eastAsia"/>
                <w:sz w:val="24"/>
              </w:rPr>
            </w:pPr>
            <w:r>
              <w:rPr>
                <w:rFonts w:hint="eastAsia"/>
                <w:sz w:val="24"/>
              </w:rPr>
              <w:t>对渡船混载乘客与大型牲畜行为的处罚</w:t>
            </w:r>
          </w:p>
        </w:tc>
        <w:tc>
          <w:tcPr>
            <w:tcW w:w="1738" w:type="dxa"/>
            <w:noWrap w:val="0"/>
            <w:vAlign w:val="center"/>
          </w:tcPr>
          <w:p w14:paraId="5E10C785">
            <w:pPr>
              <w:spacing w:line="400" w:lineRule="exact"/>
              <w:jc w:val="center"/>
              <w:rPr>
                <w:rFonts w:hint="eastAsia"/>
                <w:sz w:val="24"/>
              </w:rPr>
            </w:pPr>
            <w:r>
              <w:rPr>
                <w:rFonts w:hint="eastAsia"/>
                <w:sz w:val="24"/>
              </w:rPr>
              <w:t>市、县</w:t>
            </w:r>
          </w:p>
        </w:tc>
        <w:tc>
          <w:tcPr>
            <w:tcW w:w="1704" w:type="dxa"/>
            <w:noWrap w:val="0"/>
            <w:vAlign w:val="center"/>
          </w:tcPr>
          <w:p w14:paraId="164D8C44">
            <w:pPr>
              <w:spacing w:line="400" w:lineRule="exact"/>
              <w:rPr>
                <w:sz w:val="24"/>
              </w:rPr>
            </w:pPr>
          </w:p>
        </w:tc>
      </w:tr>
      <w:tr w14:paraId="1110B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12656F5">
            <w:pPr>
              <w:spacing w:line="400" w:lineRule="exact"/>
              <w:jc w:val="center"/>
              <w:rPr>
                <w:rFonts w:hint="eastAsia"/>
                <w:sz w:val="24"/>
              </w:rPr>
            </w:pPr>
            <w:r>
              <w:rPr>
                <w:rFonts w:hint="eastAsia"/>
                <w:sz w:val="24"/>
              </w:rPr>
              <w:t>171</w:t>
            </w:r>
          </w:p>
        </w:tc>
        <w:tc>
          <w:tcPr>
            <w:tcW w:w="1378" w:type="dxa"/>
            <w:gridSpan w:val="2"/>
            <w:noWrap w:val="0"/>
            <w:vAlign w:val="center"/>
          </w:tcPr>
          <w:p w14:paraId="15C270BC">
            <w:pPr>
              <w:spacing w:line="400" w:lineRule="exact"/>
              <w:jc w:val="center"/>
              <w:rPr>
                <w:rFonts w:hint="eastAsia"/>
                <w:sz w:val="24"/>
              </w:rPr>
            </w:pPr>
            <w:r>
              <w:rPr>
                <w:rFonts w:hint="eastAsia"/>
                <w:sz w:val="24"/>
              </w:rPr>
              <w:t>行政处罚</w:t>
            </w:r>
          </w:p>
        </w:tc>
        <w:tc>
          <w:tcPr>
            <w:tcW w:w="3418" w:type="dxa"/>
            <w:gridSpan w:val="2"/>
            <w:noWrap w:val="0"/>
            <w:vAlign w:val="center"/>
          </w:tcPr>
          <w:p w14:paraId="5E98388F">
            <w:pPr>
              <w:spacing w:line="400" w:lineRule="exact"/>
              <w:ind w:left="31" w:leftChars="15" w:right="31" w:rightChars="15"/>
              <w:rPr>
                <w:rFonts w:hint="eastAsia"/>
                <w:sz w:val="24"/>
              </w:rPr>
            </w:pPr>
            <w:r>
              <w:rPr>
                <w:rFonts w:hint="eastAsia"/>
                <w:sz w:val="24"/>
              </w:rPr>
              <w:t>对风力超过渡船抗风等级、能见度不良、水位超过停航封渡水位线等可能危及渡运安全的恶劣天气、水文条件擅自开航行为的处罚</w:t>
            </w:r>
          </w:p>
        </w:tc>
        <w:tc>
          <w:tcPr>
            <w:tcW w:w="1738" w:type="dxa"/>
            <w:noWrap w:val="0"/>
            <w:vAlign w:val="center"/>
          </w:tcPr>
          <w:p w14:paraId="32BA0BDC">
            <w:pPr>
              <w:spacing w:line="400" w:lineRule="exact"/>
              <w:jc w:val="center"/>
              <w:rPr>
                <w:rFonts w:hint="eastAsia"/>
                <w:sz w:val="24"/>
              </w:rPr>
            </w:pPr>
            <w:r>
              <w:rPr>
                <w:rFonts w:hint="eastAsia"/>
                <w:sz w:val="24"/>
              </w:rPr>
              <w:t>市、县</w:t>
            </w:r>
          </w:p>
        </w:tc>
        <w:tc>
          <w:tcPr>
            <w:tcW w:w="1704" w:type="dxa"/>
            <w:noWrap w:val="0"/>
            <w:vAlign w:val="center"/>
          </w:tcPr>
          <w:p w14:paraId="6F30CB89">
            <w:pPr>
              <w:spacing w:line="400" w:lineRule="exact"/>
              <w:rPr>
                <w:sz w:val="24"/>
              </w:rPr>
            </w:pPr>
          </w:p>
        </w:tc>
      </w:tr>
      <w:tr w14:paraId="4E5F2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43E22E">
            <w:pPr>
              <w:spacing w:line="400" w:lineRule="exact"/>
              <w:jc w:val="center"/>
              <w:rPr>
                <w:rFonts w:hint="eastAsia"/>
                <w:sz w:val="24"/>
              </w:rPr>
            </w:pPr>
            <w:r>
              <w:rPr>
                <w:rFonts w:hint="eastAsia"/>
                <w:sz w:val="24"/>
              </w:rPr>
              <w:t>172</w:t>
            </w:r>
          </w:p>
        </w:tc>
        <w:tc>
          <w:tcPr>
            <w:tcW w:w="1378" w:type="dxa"/>
            <w:gridSpan w:val="2"/>
            <w:noWrap w:val="0"/>
            <w:vAlign w:val="center"/>
          </w:tcPr>
          <w:p w14:paraId="5911BD56">
            <w:pPr>
              <w:spacing w:line="400" w:lineRule="exact"/>
              <w:jc w:val="center"/>
              <w:rPr>
                <w:rFonts w:hint="eastAsia"/>
                <w:sz w:val="24"/>
              </w:rPr>
            </w:pPr>
            <w:r>
              <w:rPr>
                <w:rFonts w:hint="eastAsia"/>
                <w:sz w:val="24"/>
              </w:rPr>
              <w:t>行政处罚</w:t>
            </w:r>
          </w:p>
        </w:tc>
        <w:tc>
          <w:tcPr>
            <w:tcW w:w="3418" w:type="dxa"/>
            <w:gridSpan w:val="2"/>
            <w:noWrap w:val="0"/>
            <w:vAlign w:val="center"/>
          </w:tcPr>
          <w:p w14:paraId="0E746BEA">
            <w:pPr>
              <w:spacing w:line="400" w:lineRule="exact"/>
              <w:ind w:left="31" w:leftChars="15" w:right="31" w:rightChars="15"/>
              <w:rPr>
                <w:rFonts w:hint="eastAsia"/>
                <w:sz w:val="24"/>
              </w:rPr>
            </w:pPr>
            <w:r>
              <w:rPr>
                <w:rFonts w:hint="eastAsia"/>
                <w:sz w:val="24"/>
              </w:rPr>
              <w:t>对发生乘客打架斗殴、寻衅滋事等可能危及渡运安全的情形，渡船擅自开航行为的处罚</w:t>
            </w:r>
          </w:p>
        </w:tc>
        <w:tc>
          <w:tcPr>
            <w:tcW w:w="1738" w:type="dxa"/>
            <w:noWrap w:val="0"/>
            <w:vAlign w:val="center"/>
          </w:tcPr>
          <w:p w14:paraId="232111AD">
            <w:pPr>
              <w:spacing w:line="400" w:lineRule="exact"/>
              <w:jc w:val="center"/>
              <w:rPr>
                <w:rFonts w:hint="eastAsia"/>
                <w:sz w:val="24"/>
              </w:rPr>
            </w:pPr>
            <w:r>
              <w:rPr>
                <w:rFonts w:hint="eastAsia"/>
                <w:sz w:val="24"/>
              </w:rPr>
              <w:t>市、县</w:t>
            </w:r>
          </w:p>
        </w:tc>
        <w:tc>
          <w:tcPr>
            <w:tcW w:w="1704" w:type="dxa"/>
            <w:noWrap w:val="0"/>
            <w:vAlign w:val="center"/>
          </w:tcPr>
          <w:p w14:paraId="32E9A646">
            <w:pPr>
              <w:spacing w:line="400" w:lineRule="exact"/>
              <w:rPr>
                <w:sz w:val="24"/>
              </w:rPr>
            </w:pPr>
          </w:p>
        </w:tc>
      </w:tr>
      <w:tr w14:paraId="684D9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49522FA">
            <w:pPr>
              <w:spacing w:line="400" w:lineRule="exact"/>
              <w:jc w:val="center"/>
              <w:rPr>
                <w:rFonts w:hint="eastAsia"/>
                <w:sz w:val="24"/>
              </w:rPr>
            </w:pPr>
            <w:r>
              <w:rPr>
                <w:rFonts w:hint="eastAsia"/>
                <w:sz w:val="24"/>
              </w:rPr>
              <w:t>173</w:t>
            </w:r>
          </w:p>
        </w:tc>
        <w:tc>
          <w:tcPr>
            <w:tcW w:w="1378" w:type="dxa"/>
            <w:gridSpan w:val="2"/>
            <w:noWrap w:val="0"/>
            <w:vAlign w:val="center"/>
          </w:tcPr>
          <w:p w14:paraId="3C6B9AB7">
            <w:pPr>
              <w:spacing w:line="400" w:lineRule="exact"/>
              <w:jc w:val="center"/>
              <w:rPr>
                <w:rFonts w:hint="eastAsia"/>
                <w:sz w:val="24"/>
              </w:rPr>
            </w:pPr>
            <w:r>
              <w:rPr>
                <w:rFonts w:hint="eastAsia"/>
                <w:sz w:val="24"/>
              </w:rPr>
              <w:t>行政处罚</w:t>
            </w:r>
          </w:p>
        </w:tc>
        <w:tc>
          <w:tcPr>
            <w:tcW w:w="3418" w:type="dxa"/>
            <w:gridSpan w:val="2"/>
            <w:noWrap w:val="0"/>
            <w:vAlign w:val="center"/>
          </w:tcPr>
          <w:p w14:paraId="6C5CE2F9">
            <w:pPr>
              <w:spacing w:line="400" w:lineRule="exact"/>
              <w:ind w:left="31" w:leftChars="15" w:right="31" w:rightChars="15"/>
              <w:rPr>
                <w:rFonts w:hint="eastAsia"/>
                <w:sz w:val="24"/>
              </w:rPr>
            </w:pPr>
            <w:r>
              <w:rPr>
                <w:rFonts w:hint="eastAsia"/>
                <w:sz w:val="24"/>
              </w:rPr>
              <w:t>对船舶超过标准向内河水域排放生活污水、含油污水等行为的处罚</w:t>
            </w:r>
          </w:p>
        </w:tc>
        <w:tc>
          <w:tcPr>
            <w:tcW w:w="1738" w:type="dxa"/>
            <w:noWrap w:val="0"/>
            <w:vAlign w:val="center"/>
          </w:tcPr>
          <w:p w14:paraId="6E338B12">
            <w:pPr>
              <w:spacing w:line="400" w:lineRule="exact"/>
              <w:jc w:val="center"/>
              <w:rPr>
                <w:rFonts w:hint="eastAsia"/>
                <w:sz w:val="24"/>
              </w:rPr>
            </w:pPr>
            <w:r>
              <w:rPr>
                <w:rFonts w:hint="eastAsia"/>
                <w:sz w:val="24"/>
              </w:rPr>
              <w:t>市、县</w:t>
            </w:r>
          </w:p>
        </w:tc>
        <w:tc>
          <w:tcPr>
            <w:tcW w:w="1704" w:type="dxa"/>
            <w:noWrap w:val="0"/>
            <w:vAlign w:val="center"/>
          </w:tcPr>
          <w:p w14:paraId="71AFBF08">
            <w:pPr>
              <w:spacing w:line="400" w:lineRule="exact"/>
              <w:rPr>
                <w:sz w:val="24"/>
              </w:rPr>
            </w:pPr>
          </w:p>
        </w:tc>
      </w:tr>
      <w:tr w14:paraId="45E0D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9F8C78">
            <w:pPr>
              <w:spacing w:line="400" w:lineRule="exact"/>
              <w:jc w:val="center"/>
              <w:rPr>
                <w:rFonts w:hint="eastAsia"/>
                <w:sz w:val="24"/>
              </w:rPr>
            </w:pPr>
            <w:r>
              <w:rPr>
                <w:rFonts w:hint="eastAsia"/>
                <w:sz w:val="24"/>
              </w:rPr>
              <w:t>174</w:t>
            </w:r>
          </w:p>
        </w:tc>
        <w:tc>
          <w:tcPr>
            <w:tcW w:w="1378" w:type="dxa"/>
            <w:gridSpan w:val="2"/>
            <w:noWrap w:val="0"/>
            <w:vAlign w:val="center"/>
          </w:tcPr>
          <w:p w14:paraId="1646DC96">
            <w:pPr>
              <w:spacing w:line="400" w:lineRule="exact"/>
              <w:jc w:val="center"/>
              <w:rPr>
                <w:rFonts w:hint="eastAsia"/>
                <w:sz w:val="24"/>
              </w:rPr>
            </w:pPr>
            <w:r>
              <w:rPr>
                <w:rFonts w:hint="eastAsia"/>
                <w:sz w:val="24"/>
              </w:rPr>
              <w:t>行政处罚</w:t>
            </w:r>
          </w:p>
        </w:tc>
        <w:tc>
          <w:tcPr>
            <w:tcW w:w="3418" w:type="dxa"/>
            <w:gridSpan w:val="2"/>
            <w:noWrap w:val="0"/>
            <w:vAlign w:val="center"/>
          </w:tcPr>
          <w:p w14:paraId="495AE321">
            <w:pPr>
              <w:spacing w:line="400" w:lineRule="exact"/>
              <w:ind w:left="31" w:leftChars="15" w:right="31" w:rightChars="15"/>
              <w:rPr>
                <w:rFonts w:hint="eastAsia"/>
                <w:sz w:val="24"/>
              </w:rPr>
            </w:pPr>
            <w:r>
              <w:rPr>
                <w:rFonts w:hint="eastAsia"/>
                <w:sz w:val="24"/>
              </w:rPr>
              <w:t>对船舶未按规定如实记录油类作业、散装有毒液体物质作业、垃圾收集处理情况等行为的处罚</w:t>
            </w:r>
          </w:p>
        </w:tc>
        <w:tc>
          <w:tcPr>
            <w:tcW w:w="1738" w:type="dxa"/>
            <w:noWrap w:val="0"/>
            <w:vAlign w:val="center"/>
          </w:tcPr>
          <w:p w14:paraId="32A1F843">
            <w:pPr>
              <w:spacing w:line="400" w:lineRule="exact"/>
              <w:jc w:val="center"/>
              <w:rPr>
                <w:rFonts w:hint="eastAsia"/>
                <w:sz w:val="24"/>
              </w:rPr>
            </w:pPr>
            <w:r>
              <w:rPr>
                <w:rFonts w:hint="eastAsia"/>
                <w:sz w:val="24"/>
              </w:rPr>
              <w:t>市、县</w:t>
            </w:r>
          </w:p>
        </w:tc>
        <w:tc>
          <w:tcPr>
            <w:tcW w:w="1704" w:type="dxa"/>
            <w:noWrap w:val="0"/>
            <w:vAlign w:val="center"/>
          </w:tcPr>
          <w:p w14:paraId="12082410">
            <w:pPr>
              <w:spacing w:line="400" w:lineRule="exact"/>
              <w:rPr>
                <w:sz w:val="24"/>
              </w:rPr>
            </w:pPr>
          </w:p>
        </w:tc>
      </w:tr>
      <w:tr w14:paraId="10F53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39" w:hRule="atLeast"/>
          <w:jc w:val="center"/>
        </w:trPr>
        <w:tc>
          <w:tcPr>
            <w:tcW w:w="672" w:type="dxa"/>
            <w:noWrap w:val="0"/>
            <w:vAlign w:val="center"/>
          </w:tcPr>
          <w:p w14:paraId="10B7236C">
            <w:pPr>
              <w:spacing w:line="400" w:lineRule="exact"/>
              <w:jc w:val="center"/>
              <w:rPr>
                <w:rFonts w:hint="eastAsia"/>
                <w:sz w:val="24"/>
              </w:rPr>
            </w:pPr>
            <w:r>
              <w:rPr>
                <w:rFonts w:hint="eastAsia"/>
                <w:sz w:val="24"/>
              </w:rPr>
              <w:t>175</w:t>
            </w:r>
          </w:p>
        </w:tc>
        <w:tc>
          <w:tcPr>
            <w:tcW w:w="1378" w:type="dxa"/>
            <w:gridSpan w:val="2"/>
            <w:noWrap w:val="0"/>
            <w:vAlign w:val="center"/>
          </w:tcPr>
          <w:p w14:paraId="3316E24C">
            <w:pPr>
              <w:spacing w:line="400" w:lineRule="exact"/>
              <w:jc w:val="center"/>
              <w:rPr>
                <w:rFonts w:hint="eastAsia"/>
                <w:sz w:val="24"/>
              </w:rPr>
            </w:pPr>
            <w:r>
              <w:rPr>
                <w:rFonts w:hint="eastAsia"/>
                <w:sz w:val="24"/>
              </w:rPr>
              <w:t>行政处罚</w:t>
            </w:r>
          </w:p>
        </w:tc>
        <w:tc>
          <w:tcPr>
            <w:tcW w:w="3418" w:type="dxa"/>
            <w:gridSpan w:val="2"/>
            <w:noWrap w:val="0"/>
            <w:vAlign w:val="center"/>
          </w:tcPr>
          <w:p w14:paraId="4A70212A">
            <w:pPr>
              <w:spacing w:line="400" w:lineRule="exact"/>
              <w:ind w:left="31" w:leftChars="15" w:right="31" w:rightChars="15"/>
              <w:rPr>
                <w:rFonts w:hint="eastAsia"/>
                <w:sz w:val="24"/>
              </w:rPr>
            </w:pPr>
            <w:r>
              <w:rPr>
                <w:rFonts w:hint="eastAsia"/>
                <w:sz w:val="24"/>
              </w:rPr>
              <w:t>对港口、码头、装卸站以及从事船舶修造、打捞等作业活动的单位船舶未按规定配备污染防治设施、设备和器材等行为的处罚</w:t>
            </w:r>
          </w:p>
        </w:tc>
        <w:tc>
          <w:tcPr>
            <w:tcW w:w="1738" w:type="dxa"/>
            <w:noWrap w:val="0"/>
            <w:vAlign w:val="center"/>
          </w:tcPr>
          <w:p w14:paraId="5AF612E8">
            <w:pPr>
              <w:spacing w:line="400" w:lineRule="exact"/>
              <w:jc w:val="center"/>
              <w:rPr>
                <w:rFonts w:hint="eastAsia"/>
                <w:sz w:val="24"/>
              </w:rPr>
            </w:pPr>
            <w:r>
              <w:rPr>
                <w:rFonts w:hint="eastAsia"/>
                <w:sz w:val="24"/>
              </w:rPr>
              <w:t>市、县</w:t>
            </w:r>
          </w:p>
        </w:tc>
        <w:tc>
          <w:tcPr>
            <w:tcW w:w="1704" w:type="dxa"/>
            <w:noWrap w:val="0"/>
            <w:vAlign w:val="center"/>
          </w:tcPr>
          <w:p w14:paraId="4F8AF21C">
            <w:pPr>
              <w:spacing w:line="400" w:lineRule="exact"/>
              <w:rPr>
                <w:sz w:val="24"/>
              </w:rPr>
            </w:pPr>
          </w:p>
        </w:tc>
      </w:tr>
      <w:tr w14:paraId="3353A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AFD58E">
            <w:pPr>
              <w:spacing w:line="400" w:lineRule="exact"/>
              <w:jc w:val="center"/>
              <w:rPr>
                <w:rFonts w:hint="eastAsia"/>
                <w:sz w:val="24"/>
              </w:rPr>
            </w:pPr>
            <w:r>
              <w:rPr>
                <w:rFonts w:hint="eastAsia"/>
                <w:sz w:val="24"/>
              </w:rPr>
              <w:t>176</w:t>
            </w:r>
          </w:p>
        </w:tc>
        <w:tc>
          <w:tcPr>
            <w:tcW w:w="1378" w:type="dxa"/>
            <w:gridSpan w:val="2"/>
            <w:noWrap w:val="0"/>
            <w:vAlign w:val="center"/>
          </w:tcPr>
          <w:p w14:paraId="1B21A4EF">
            <w:pPr>
              <w:spacing w:line="400" w:lineRule="exact"/>
              <w:jc w:val="center"/>
              <w:rPr>
                <w:rFonts w:hint="eastAsia"/>
                <w:sz w:val="24"/>
              </w:rPr>
            </w:pPr>
            <w:r>
              <w:rPr>
                <w:rFonts w:hint="eastAsia"/>
                <w:sz w:val="24"/>
              </w:rPr>
              <w:t>行政处罚</w:t>
            </w:r>
          </w:p>
        </w:tc>
        <w:tc>
          <w:tcPr>
            <w:tcW w:w="3418" w:type="dxa"/>
            <w:gridSpan w:val="2"/>
            <w:noWrap w:val="0"/>
            <w:vAlign w:val="center"/>
          </w:tcPr>
          <w:p w14:paraId="06E9AC61">
            <w:pPr>
              <w:spacing w:line="400" w:lineRule="exact"/>
              <w:ind w:left="31" w:leftChars="15" w:right="31" w:rightChars="15"/>
              <w:rPr>
                <w:rFonts w:hint="eastAsia"/>
                <w:sz w:val="24"/>
              </w:rPr>
            </w:pPr>
            <w:r>
              <w:rPr>
                <w:rFonts w:hint="eastAsia"/>
                <w:sz w:val="24"/>
              </w:rPr>
              <w:t>对从事可能造成船舶污染内河水域环境等作业活动的单位，未组织本单位相关作业人员进行专业培训等行为的处罚</w:t>
            </w:r>
          </w:p>
        </w:tc>
        <w:tc>
          <w:tcPr>
            <w:tcW w:w="1738" w:type="dxa"/>
            <w:noWrap w:val="0"/>
            <w:vAlign w:val="center"/>
          </w:tcPr>
          <w:p w14:paraId="30468F2F">
            <w:pPr>
              <w:spacing w:line="400" w:lineRule="exact"/>
              <w:jc w:val="center"/>
              <w:rPr>
                <w:rFonts w:hint="eastAsia"/>
                <w:sz w:val="24"/>
              </w:rPr>
            </w:pPr>
            <w:r>
              <w:rPr>
                <w:rFonts w:hint="eastAsia"/>
                <w:sz w:val="24"/>
              </w:rPr>
              <w:t>市、县</w:t>
            </w:r>
          </w:p>
        </w:tc>
        <w:tc>
          <w:tcPr>
            <w:tcW w:w="1704" w:type="dxa"/>
            <w:noWrap w:val="0"/>
            <w:vAlign w:val="center"/>
          </w:tcPr>
          <w:p w14:paraId="2F8E0BA9">
            <w:pPr>
              <w:spacing w:line="400" w:lineRule="exact"/>
              <w:rPr>
                <w:sz w:val="24"/>
              </w:rPr>
            </w:pPr>
          </w:p>
        </w:tc>
      </w:tr>
      <w:tr w14:paraId="560ED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33C2AB">
            <w:pPr>
              <w:spacing w:line="400" w:lineRule="exact"/>
              <w:jc w:val="center"/>
              <w:rPr>
                <w:rFonts w:hint="eastAsia"/>
                <w:sz w:val="24"/>
              </w:rPr>
            </w:pPr>
            <w:r>
              <w:rPr>
                <w:rFonts w:hint="eastAsia"/>
                <w:sz w:val="24"/>
              </w:rPr>
              <w:t>177</w:t>
            </w:r>
          </w:p>
        </w:tc>
        <w:tc>
          <w:tcPr>
            <w:tcW w:w="1378" w:type="dxa"/>
            <w:gridSpan w:val="2"/>
            <w:noWrap w:val="0"/>
            <w:vAlign w:val="center"/>
          </w:tcPr>
          <w:p w14:paraId="2796AB31">
            <w:pPr>
              <w:spacing w:line="400" w:lineRule="exact"/>
              <w:jc w:val="center"/>
              <w:rPr>
                <w:rFonts w:hint="eastAsia"/>
                <w:sz w:val="24"/>
              </w:rPr>
            </w:pPr>
            <w:r>
              <w:rPr>
                <w:rFonts w:hint="eastAsia"/>
                <w:sz w:val="24"/>
              </w:rPr>
              <w:t>行政处罚</w:t>
            </w:r>
          </w:p>
        </w:tc>
        <w:tc>
          <w:tcPr>
            <w:tcW w:w="3418" w:type="dxa"/>
            <w:gridSpan w:val="2"/>
            <w:noWrap w:val="0"/>
            <w:vAlign w:val="center"/>
          </w:tcPr>
          <w:p w14:paraId="7D502630">
            <w:pPr>
              <w:spacing w:line="400" w:lineRule="exact"/>
              <w:ind w:left="31" w:leftChars="15" w:right="31" w:rightChars="15"/>
              <w:rPr>
                <w:rFonts w:hint="eastAsia"/>
                <w:sz w:val="24"/>
              </w:rPr>
            </w:pPr>
            <w:r>
              <w:rPr>
                <w:rFonts w:hint="eastAsia"/>
                <w:sz w:val="24"/>
              </w:rPr>
              <w:t>对船舶未遵守特殊保护水域有关防污染的规定、标准行为的处罚</w:t>
            </w:r>
          </w:p>
        </w:tc>
        <w:tc>
          <w:tcPr>
            <w:tcW w:w="1738" w:type="dxa"/>
            <w:noWrap w:val="0"/>
            <w:vAlign w:val="center"/>
          </w:tcPr>
          <w:p w14:paraId="17A35E09">
            <w:pPr>
              <w:spacing w:line="400" w:lineRule="exact"/>
              <w:jc w:val="center"/>
              <w:rPr>
                <w:rFonts w:hint="eastAsia"/>
                <w:sz w:val="24"/>
              </w:rPr>
            </w:pPr>
            <w:r>
              <w:rPr>
                <w:rFonts w:hint="eastAsia"/>
                <w:sz w:val="24"/>
              </w:rPr>
              <w:t>市、县</w:t>
            </w:r>
          </w:p>
        </w:tc>
        <w:tc>
          <w:tcPr>
            <w:tcW w:w="1704" w:type="dxa"/>
            <w:noWrap w:val="0"/>
            <w:vAlign w:val="center"/>
          </w:tcPr>
          <w:p w14:paraId="6198E98C">
            <w:pPr>
              <w:spacing w:line="400" w:lineRule="exact"/>
              <w:rPr>
                <w:sz w:val="24"/>
              </w:rPr>
            </w:pPr>
          </w:p>
        </w:tc>
      </w:tr>
      <w:tr w14:paraId="261A8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672" w:type="dxa"/>
            <w:noWrap w:val="0"/>
            <w:vAlign w:val="center"/>
          </w:tcPr>
          <w:p w14:paraId="0F17187F">
            <w:pPr>
              <w:spacing w:line="400" w:lineRule="exact"/>
              <w:jc w:val="center"/>
              <w:rPr>
                <w:rFonts w:hint="eastAsia"/>
                <w:sz w:val="24"/>
              </w:rPr>
            </w:pPr>
            <w:r>
              <w:rPr>
                <w:rFonts w:hint="eastAsia"/>
                <w:sz w:val="24"/>
              </w:rPr>
              <w:t>178</w:t>
            </w:r>
          </w:p>
        </w:tc>
        <w:tc>
          <w:tcPr>
            <w:tcW w:w="1378" w:type="dxa"/>
            <w:gridSpan w:val="2"/>
            <w:noWrap w:val="0"/>
            <w:vAlign w:val="center"/>
          </w:tcPr>
          <w:p w14:paraId="576E2166">
            <w:pPr>
              <w:spacing w:line="400" w:lineRule="exact"/>
              <w:jc w:val="center"/>
              <w:rPr>
                <w:rFonts w:hint="eastAsia"/>
                <w:sz w:val="24"/>
              </w:rPr>
            </w:pPr>
            <w:r>
              <w:rPr>
                <w:rFonts w:hint="eastAsia"/>
                <w:sz w:val="24"/>
              </w:rPr>
              <w:t>行政处罚</w:t>
            </w:r>
          </w:p>
        </w:tc>
        <w:tc>
          <w:tcPr>
            <w:tcW w:w="3418" w:type="dxa"/>
            <w:gridSpan w:val="2"/>
            <w:noWrap w:val="0"/>
            <w:vAlign w:val="center"/>
          </w:tcPr>
          <w:p w14:paraId="12F83FA7">
            <w:pPr>
              <w:spacing w:line="380" w:lineRule="exact"/>
              <w:ind w:left="31" w:leftChars="15" w:right="31" w:rightChars="15"/>
              <w:rPr>
                <w:rFonts w:hint="eastAsia"/>
                <w:sz w:val="24"/>
              </w:rPr>
            </w:pPr>
            <w:r>
              <w:rPr>
                <w:rFonts w:hint="eastAsia"/>
                <w:sz w:val="24"/>
              </w:rPr>
              <w:t>对船舶违反规定载运污染危害性质不明的货物行为的处罚</w:t>
            </w:r>
          </w:p>
        </w:tc>
        <w:tc>
          <w:tcPr>
            <w:tcW w:w="1738" w:type="dxa"/>
            <w:noWrap w:val="0"/>
            <w:vAlign w:val="center"/>
          </w:tcPr>
          <w:p w14:paraId="1D67A84C">
            <w:pPr>
              <w:spacing w:line="400" w:lineRule="exact"/>
              <w:jc w:val="center"/>
              <w:rPr>
                <w:rFonts w:hint="eastAsia"/>
                <w:sz w:val="24"/>
              </w:rPr>
            </w:pPr>
            <w:r>
              <w:rPr>
                <w:rFonts w:hint="eastAsia"/>
                <w:sz w:val="24"/>
              </w:rPr>
              <w:t>市、县</w:t>
            </w:r>
          </w:p>
        </w:tc>
        <w:tc>
          <w:tcPr>
            <w:tcW w:w="1704" w:type="dxa"/>
            <w:noWrap w:val="0"/>
            <w:vAlign w:val="center"/>
          </w:tcPr>
          <w:p w14:paraId="7A10D48B">
            <w:pPr>
              <w:spacing w:line="400" w:lineRule="exact"/>
              <w:rPr>
                <w:sz w:val="24"/>
              </w:rPr>
            </w:pPr>
          </w:p>
        </w:tc>
      </w:tr>
      <w:tr w14:paraId="40F89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5" w:hRule="atLeast"/>
          <w:jc w:val="center"/>
        </w:trPr>
        <w:tc>
          <w:tcPr>
            <w:tcW w:w="672" w:type="dxa"/>
            <w:noWrap w:val="0"/>
            <w:vAlign w:val="center"/>
          </w:tcPr>
          <w:p w14:paraId="5D27C844">
            <w:pPr>
              <w:spacing w:line="400" w:lineRule="exact"/>
              <w:jc w:val="center"/>
              <w:rPr>
                <w:rFonts w:hint="eastAsia"/>
                <w:sz w:val="24"/>
              </w:rPr>
            </w:pPr>
            <w:r>
              <w:rPr>
                <w:rFonts w:hint="eastAsia"/>
                <w:sz w:val="24"/>
              </w:rPr>
              <w:t>179</w:t>
            </w:r>
          </w:p>
        </w:tc>
        <w:tc>
          <w:tcPr>
            <w:tcW w:w="1378" w:type="dxa"/>
            <w:gridSpan w:val="2"/>
            <w:noWrap w:val="0"/>
            <w:vAlign w:val="center"/>
          </w:tcPr>
          <w:p w14:paraId="42437061">
            <w:pPr>
              <w:spacing w:line="400" w:lineRule="exact"/>
              <w:jc w:val="center"/>
              <w:rPr>
                <w:rFonts w:hint="eastAsia"/>
                <w:sz w:val="24"/>
              </w:rPr>
            </w:pPr>
            <w:r>
              <w:rPr>
                <w:rFonts w:hint="eastAsia"/>
                <w:sz w:val="24"/>
              </w:rPr>
              <w:t>行政处罚</w:t>
            </w:r>
          </w:p>
        </w:tc>
        <w:tc>
          <w:tcPr>
            <w:tcW w:w="3418" w:type="dxa"/>
            <w:gridSpan w:val="2"/>
            <w:noWrap w:val="0"/>
            <w:vAlign w:val="center"/>
          </w:tcPr>
          <w:p w14:paraId="37B4D870">
            <w:pPr>
              <w:spacing w:line="380" w:lineRule="exact"/>
              <w:ind w:left="31" w:leftChars="15" w:right="31" w:rightChars="15"/>
              <w:rPr>
                <w:rFonts w:hint="eastAsia"/>
                <w:sz w:val="24"/>
              </w:rPr>
            </w:pPr>
            <w:r>
              <w:rPr>
                <w:rFonts w:hint="eastAsia"/>
                <w:sz w:val="24"/>
              </w:rPr>
              <w:t>对船舶发生污染事故，未按规定报告或者未按规定提交《船舶污染事故报告书》行为的处罚</w:t>
            </w:r>
          </w:p>
        </w:tc>
        <w:tc>
          <w:tcPr>
            <w:tcW w:w="1738" w:type="dxa"/>
            <w:noWrap w:val="0"/>
            <w:vAlign w:val="center"/>
          </w:tcPr>
          <w:p w14:paraId="269F1EBA">
            <w:pPr>
              <w:spacing w:line="400" w:lineRule="exact"/>
              <w:jc w:val="center"/>
              <w:rPr>
                <w:rFonts w:hint="eastAsia"/>
                <w:sz w:val="24"/>
              </w:rPr>
            </w:pPr>
            <w:r>
              <w:rPr>
                <w:rFonts w:hint="eastAsia"/>
                <w:sz w:val="24"/>
              </w:rPr>
              <w:t>市、县</w:t>
            </w:r>
          </w:p>
        </w:tc>
        <w:tc>
          <w:tcPr>
            <w:tcW w:w="1704" w:type="dxa"/>
            <w:noWrap w:val="0"/>
            <w:vAlign w:val="center"/>
          </w:tcPr>
          <w:p w14:paraId="456E6F7A">
            <w:pPr>
              <w:spacing w:line="400" w:lineRule="exact"/>
              <w:rPr>
                <w:sz w:val="24"/>
              </w:rPr>
            </w:pPr>
          </w:p>
        </w:tc>
      </w:tr>
      <w:tr w14:paraId="5F072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jc w:val="center"/>
        </w:trPr>
        <w:tc>
          <w:tcPr>
            <w:tcW w:w="672" w:type="dxa"/>
            <w:noWrap w:val="0"/>
            <w:vAlign w:val="center"/>
          </w:tcPr>
          <w:p w14:paraId="6F008358">
            <w:pPr>
              <w:spacing w:line="400" w:lineRule="exact"/>
              <w:jc w:val="center"/>
              <w:rPr>
                <w:rFonts w:hint="eastAsia"/>
                <w:sz w:val="24"/>
              </w:rPr>
            </w:pPr>
            <w:r>
              <w:rPr>
                <w:rFonts w:hint="eastAsia"/>
                <w:sz w:val="24"/>
              </w:rPr>
              <w:t>180</w:t>
            </w:r>
          </w:p>
        </w:tc>
        <w:tc>
          <w:tcPr>
            <w:tcW w:w="1378" w:type="dxa"/>
            <w:gridSpan w:val="2"/>
            <w:noWrap w:val="0"/>
            <w:vAlign w:val="center"/>
          </w:tcPr>
          <w:p w14:paraId="3609DD71">
            <w:pPr>
              <w:spacing w:line="400" w:lineRule="exact"/>
              <w:jc w:val="center"/>
              <w:rPr>
                <w:rFonts w:hint="eastAsia"/>
                <w:sz w:val="24"/>
              </w:rPr>
            </w:pPr>
            <w:r>
              <w:rPr>
                <w:rFonts w:hint="eastAsia"/>
                <w:sz w:val="24"/>
              </w:rPr>
              <w:t>行政处罚</w:t>
            </w:r>
          </w:p>
        </w:tc>
        <w:tc>
          <w:tcPr>
            <w:tcW w:w="3418" w:type="dxa"/>
            <w:gridSpan w:val="2"/>
            <w:noWrap w:val="0"/>
            <w:vAlign w:val="center"/>
          </w:tcPr>
          <w:p w14:paraId="27EAEAD5">
            <w:pPr>
              <w:spacing w:line="380" w:lineRule="exact"/>
              <w:ind w:left="31" w:leftChars="15" w:right="31" w:rightChars="15"/>
              <w:rPr>
                <w:rFonts w:hint="eastAsia"/>
                <w:sz w:val="24"/>
              </w:rPr>
            </w:pPr>
            <w:r>
              <w:rPr>
                <w:rFonts w:hint="eastAsia"/>
                <w:sz w:val="24"/>
              </w:rPr>
              <w:t>对弄虚作假欺骗海事行政执法人员等行为的处罚</w:t>
            </w:r>
          </w:p>
        </w:tc>
        <w:tc>
          <w:tcPr>
            <w:tcW w:w="1738" w:type="dxa"/>
            <w:noWrap w:val="0"/>
            <w:vAlign w:val="center"/>
          </w:tcPr>
          <w:p w14:paraId="58865B8D">
            <w:pPr>
              <w:spacing w:line="400" w:lineRule="exact"/>
              <w:jc w:val="center"/>
              <w:rPr>
                <w:rFonts w:hint="eastAsia"/>
                <w:sz w:val="24"/>
              </w:rPr>
            </w:pPr>
            <w:r>
              <w:rPr>
                <w:rFonts w:hint="eastAsia"/>
                <w:sz w:val="24"/>
              </w:rPr>
              <w:t>市、县</w:t>
            </w:r>
          </w:p>
        </w:tc>
        <w:tc>
          <w:tcPr>
            <w:tcW w:w="1704" w:type="dxa"/>
            <w:noWrap w:val="0"/>
            <w:vAlign w:val="center"/>
          </w:tcPr>
          <w:p w14:paraId="481823CA">
            <w:pPr>
              <w:spacing w:line="400" w:lineRule="exact"/>
              <w:rPr>
                <w:sz w:val="24"/>
              </w:rPr>
            </w:pPr>
          </w:p>
        </w:tc>
      </w:tr>
      <w:tr w14:paraId="4F2F7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0" w:hRule="atLeast"/>
          <w:jc w:val="center"/>
        </w:trPr>
        <w:tc>
          <w:tcPr>
            <w:tcW w:w="672" w:type="dxa"/>
            <w:noWrap w:val="0"/>
            <w:vAlign w:val="center"/>
          </w:tcPr>
          <w:p w14:paraId="406FE7B0">
            <w:pPr>
              <w:spacing w:line="400" w:lineRule="exact"/>
              <w:jc w:val="center"/>
              <w:rPr>
                <w:rFonts w:hint="eastAsia"/>
                <w:sz w:val="24"/>
              </w:rPr>
            </w:pPr>
            <w:r>
              <w:rPr>
                <w:rFonts w:hint="eastAsia"/>
                <w:sz w:val="24"/>
              </w:rPr>
              <w:t>181</w:t>
            </w:r>
          </w:p>
        </w:tc>
        <w:tc>
          <w:tcPr>
            <w:tcW w:w="1378" w:type="dxa"/>
            <w:gridSpan w:val="2"/>
            <w:noWrap w:val="0"/>
            <w:vAlign w:val="center"/>
          </w:tcPr>
          <w:p w14:paraId="2B7266B7">
            <w:pPr>
              <w:spacing w:line="400" w:lineRule="exact"/>
              <w:jc w:val="center"/>
              <w:rPr>
                <w:rFonts w:hint="eastAsia"/>
                <w:sz w:val="24"/>
              </w:rPr>
            </w:pPr>
            <w:r>
              <w:rPr>
                <w:rFonts w:hint="eastAsia"/>
                <w:sz w:val="24"/>
              </w:rPr>
              <w:t>行政处罚</w:t>
            </w:r>
          </w:p>
        </w:tc>
        <w:tc>
          <w:tcPr>
            <w:tcW w:w="3418" w:type="dxa"/>
            <w:gridSpan w:val="2"/>
            <w:noWrap w:val="0"/>
            <w:vAlign w:val="center"/>
          </w:tcPr>
          <w:p w14:paraId="42503B3F">
            <w:pPr>
              <w:spacing w:line="380" w:lineRule="exact"/>
              <w:ind w:left="31" w:leftChars="15" w:right="31" w:rightChars="15"/>
              <w:rPr>
                <w:rFonts w:hint="eastAsia"/>
                <w:sz w:val="24"/>
              </w:rPr>
            </w:pPr>
            <w:r>
              <w:rPr>
                <w:rFonts w:hint="eastAsia"/>
                <w:sz w:val="24"/>
              </w:rPr>
              <w:t>对未按照规定开展自查或者未随船保存船舶自查记录行为的处罚</w:t>
            </w:r>
          </w:p>
        </w:tc>
        <w:tc>
          <w:tcPr>
            <w:tcW w:w="1738" w:type="dxa"/>
            <w:noWrap w:val="0"/>
            <w:vAlign w:val="center"/>
          </w:tcPr>
          <w:p w14:paraId="2D850F48">
            <w:pPr>
              <w:spacing w:line="400" w:lineRule="exact"/>
              <w:jc w:val="center"/>
              <w:rPr>
                <w:rFonts w:hint="eastAsia"/>
                <w:sz w:val="24"/>
              </w:rPr>
            </w:pPr>
            <w:r>
              <w:rPr>
                <w:rFonts w:hint="eastAsia"/>
                <w:sz w:val="24"/>
              </w:rPr>
              <w:t>市、县</w:t>
            </w:r>
          </w:p>
        </w:tc>
        <w:tc>
          <w:tcPr>
            <w:tcW w:w="1704" w:type="dxa"/>
            <w:noWrap w:val="0"/>
            <w:vAlign w:val="center"/>
          </w:tcPr>
          <w:p w14:paraId="0343EC86">
            <w:pPr>
              <w:spacing w:line="400" w:lineRule="exact"/>
              <w:rPr>
                <w:sz w:val="24"/>
              </w:rPr>
            </w:pPr>
          </w:p>
        </w:tc>
      </w:tr>
      <w:tr w14:paraId="6B6CF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46" w:hRule="atLeast"/>
          <w:jc w:val="center"/>
        </w:trPr>
        <w:tc>
          <w:tcPr>
            <w:tcW w:w="672" w:type="dxa"/>
            <w:noWrap w:val="0"/>
            <w:vAlign w:val="center"/>
          </w:tcPr>
          <w:p w14:paraId="603DA89C">
            <w:pPr>
              <w:spacing w:line="400" w:lineRule="exact"/>
              <w:jc w:val="center"/>
              <w:rPr>
                <w:rFonts w:hint="eastAsia"/>
                <w:sz w:val="24"/>
              </w:rPr>
            </w:pPr>
            <w:r>
              <w:rPr>
                <w:rFonts w:hint="eastAsia"/>
                <w:sz w:val="24"/>
              </w:rPr>
              <w:t>182</w:t>
            </w:r>
          </w:p>
        </w:tc>
        <w:tc>
          <w:tcPr>
            <w:tcW w:w="1378" w:type="dxa"/>
            <w:gridSpan w:val="2"/>
            <w:noWrap w:val="0"/>
            <w:vAlign w:val="center"/>
          </w:tcPr>
          <w:p w14:paraId="5040F462">
            <w:pPr>
              <w:spacing w:line="400" w:lineRule="exact"/>
              <w:jc w:val="center"/>
              <w:rPr>
                <w:rFonts w:hint="eastAsia"/>
                <w:sz w:val="24"/>
              </w:rPr>
            </w:pPr>
            <w:r>
              <w:rPr>
                <w:rFonts w:hint="eastAsia"/>
                <w:sz w:val="24"/>
              </w:rPr>
              <w:t>行政处罚</w:t>
            </w:r>
          </w:p>
        </w:tc>
        <w:tc>
          <w:tcPr>
            <w:tcW w:w="3418" w:type="dxa"/>
            <w:gridSpan w:val="2"/>
            <w:noWrap w:val="0"/>
            <w:vAlign w:val="center"/>
          </w:tcPr>
          <w:p w14:paraId="0CCA1ED8">
            <w:pPr>
              <w:spacing w:line="380" w:lineRule="exact"/>
              <w:ind w:left="31" w:leftChars="15" w:right="31" w:rightChars="15"/>
              <w:rPr>
                <w:rFonts w:hint="eastAsia"/>
                <w:sz w:val="24"/>
              </w:rPr>
            </w:pPr>
            <w:r>
              <w:rPr>
                <w:rFonts w:hint="eastAsia"/>
                <w:sz w:val="24"/>
              </w:rPr>
              <w:t>对船舶进出港口未按照规定向海事管理机构报告船舶进出港信息的处罚</w:t>
            </w:r>
          </w:p>
        </w:tc>
        <w:tc>
          <w:tcPr>
            <w:tcW w:w="1738" w:type="dxa"/>
            <w:noWrap w:val="0"/>
            <w:vAlign w:val="center"/>
          </w:tcPr>
          <w:p w14:paraId="63AF1F1A">
            <w:pPr>
              <w:spacing w:line="400" w:lineRule="exact"/>
              <w:jc w:val="center"/>
              <w:rPr>
                <w:rFonts w:hint="eastAsia"/>
                <w:sz w:val="24"/>
              </w:rPr>
            </w:pPr>
            <w:r>
              <w:rPr>
                <w:rFonts w:hint="eastAsia"/>
                <w:sz w:val="24"/>
              </w:rPr>
              <w:t>市、县</w:t>
            </w:r>
          </w:p>
        </w:tc>
        <w:tc>
          <w:tcPr>
            <w:tcW w:w="1704" w:type="dxa"/>
            <w:noWrap w:val="0"/>
            <w:vAlign w:val="center"/>
          </w:tcPr>
          <w:p w14:paraId="70C9DC11">
            <w:pPr>
              <w:spacing w:line="400" w:lineRule="exact"/>
              <w:rPr>
                <w:sz w:val="24"/>
              </w:rPr>
            </w:pPr>
          </w:p>
        </w:tc>
      </w:tr>
      <w:tr w14:paraId="58703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D7A2768">
            <w:pPr>
              <w:spacing w:line="400" w:lineRule="exact"/>
              <w:jc w:val="center"/>
              <w:rPr>
                <w:rFonts w:hint="eastAsia"/>
                <w:sz w:val="24"/>
              </w:rPr>
            </w:pPr>
            <w:r>
              <w:rPr>
                <w:rFonts w:hint="eastAsia"/>
                <w:sz w:val="24"/>
              </w:rPr>
              <w:t>183</w:t>
            </w:r>
          </w:p>
        </w:tc>
        <w:tc>
          <w:tcPr>
            <w:tcW w:w="1378" w:type="dxa"/>
            <w:gridSpan w:val="2"/>
            <w:noWrap w:val="0"/>
            <w:vAlign w:val="center"/>
          </w:tcPr>
          <w:p w14:paraId="1FCF40B4">
            <w:pPr>
              <w:spacing w:line="400" w:lineRule="exact"/>
              <w:jc w:val="center"/>
              <w:rPr>
                <w:rFonts w:hint="eastAsia"/>
                <w:sz w:val="24"/>
              </w:rPr>
            </w:pPr>
            <w:r>
              <w:rPr>
                <w:rFonts w:hint="eastAsia"/>
                <w:sz w:val="24"/>
              </w:rPr>
              <w:t>行政处罚</w:t>
            </w:r>
          </w:p>
        </w:tc>
        <w:tc>
          <w:tcPr>
            <w:tcW w:w="3418" w:type="dxa"/>
            <w:gridSpan w:val="2"/>
            <w:noWrap w:val="0"/>
            <w:vAlign w:val="center"/>
          </w:tcPr>
          <w:p w14:paraId="5CEF69A7">
            <w:pPr>
              <w:spacing w:line="380" w:lineRule="exact"/>
              <w:ind w:left="31" w:leftChars="15" w:right="31" w:rightChars="15"/>
              <w:rPr>
                <w:rFonts w:hint="eastAsia"/>
                <w:sz w:val="24"/>
              </w:rPr>
            </w:pPr>
            <w:r>
              <w:rPr>
                <w:rFonts w:hint="eastAsia"/>
                <w:sz w:val="24"/>
              </w:rPr>
              <w:t>对托运人提供的验证重量与实际重量的误差超过5%或者1吨等行为的处罚</w:t>
            </w:r>
          </w:p>
        </w:tc>
        <w:tc>
          <w:tcPr>
            <w:tcW w:w="1738" w:type="dxa"/>
            <w:noWrap w:val="0"/>
            <w:vAlign w:val="center"/>
          </w:tcPr>
          <w:p w14:paraId="2310674A">
            <w:pPr>
              <w:spacing w:line="400" w:lineRule="exact"/>
              <w:jc w:val="center"/>
              <w:rPr>
                <w:rFonts w:hint="eastAsia"/>
                <w:sz w:val="24"/>
              </w:rPr>
            </w:pPr>
            <w:r>
              <w:rPr>
                <w:rFonts w:hint="eastAsia"/>
                <w:sz w:val="24"/>
              </w:rPr>
              <w:t>市、县</w:t>
            </w:r>
          </w:p>
        </w:tc>
        <w:tc>
          <w:tcPr>
            <w:tcW w:w="1704" w:type="dxa"/>
            <w:noWrap w:val="0"/>
            <w:vAlign w:val="center"/>
          </w:tcPr>
          <w:p w14:paraId="47045993">
            <w:pPr>
              <w:spacing w:line="400" w:lineRule="exact"/>
              <w:rPr>
                <w:sz w:val="24"/>
              </w:rPr>
            </w:pPr>
          </w:p>
        </w:tc>
      </w:tr>
      <w:tr w14:paraId="5F68C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07" w:hRule="atLeast"/>
          <w:jc w:val="center"/>
        </w:trPr>
        <w:tc>
          <w:tcPr>
            <w:tcW w:w="672" w:type="dxa"/>
            <w:noWrap w:val="0"/>
            <w:vAlign w:val="center"/>
          </w:tcPr>
          <w:p w14:paraId="4DC1BE28">
            <w:pPr>
              <w:spacing w:line="400" w:lineRule="exact"/>
              <w:jc w:val="center"/>
              <w:rPr>
                <w:rFonts w:hint="eastAsia"/>
                <w:sz w:val="24"/>
              </w:rPr>
            </w:pPr>
            <w:r>
              <w:rPr>
                <w:rFonts w:hint="eastAsia"/>
                <w:sz w:val="24"/>
              </w:rPr>
              <w:t>184</w:t>
            </w:r>
          </w:p>
        </w:tc>
        <w:tc>
          <w:tcPr>
            <w:tcW w:w="1378" w:type="dxa"/>
            <w:gridSpan w:val="2"/>
            <w:noWrap w:val="0"/>
            <w:vAlign w:val="center"/>
          </w:tcPr>
          <w:p w14:paraId="35B85C81">
            <w:pPr>
              <w:spacing w:line="400" w:lineRule="exact"/>
              <w:jc w:val="center"/>
              <w:rPr>
                <w:rFonts w:hint="eastAsia"/>
                <w:sz w:val="24"/>
              </w:rPr>
            </w:pPr>
            <w:r>
              <w:rPr>
                <w:rFonts w:hint="eastAsia"/>
                <w:sz w:val="24"/>
              </w:rPr>
              <w:t>行政处罚</w:t>
            </w:r>
          </w:p>
        </w:tc>
        <w:tc>
          <w:tcPr>
            <w:tcW w:w="3418" w:type="dxa"/>
            <w:gridSpan w:val="2"/>
            <w:noWrap w:val="0"/>
            <w:vAlign w:val="center"/>
          </w:tcPr>
          <w:p w14:paraId="5B3466B4">
            <w:pPr>
              <w:spacing w:line="380" w:lineRule="exact"/>
              <w:ind w:left="31" w:leftChars="15" w:right="31" w:rightChars="15"/>
              <w:rPr>
                <w:rFonts w:hint="eastAsia"/>
                <w:sz w:val="24"/>
              </w:rPr>
            </w:pPr>
            <w:r>
              <w:rPr>
                <w:rFonts w:hint="eastAsia"/>
                <w:sz w:val="24"/>
              </w:rPr>
              <w:t>对未经安全条件审查，新建、改建、扩建危险货物港口建设项目行为的处罚</w:t>
            </w:r>
          </w:p>
        </w:tc>
        <w:tc>
          <w:tcPr>
            <w:tcW w:w="1738" w:type="dxa"/>
            <w:noWrap w:val="0"/>
            <w:vAlign w:val="center"/>
          </w:tcPr>
          <w:p w14:paraId="5AACD1FC">
            <w:pPr>
              <w:spacing w:line="400" w:lineRule="exact"/>
              <w:jc w:val="center"/>
              <w:rPr>
                <w:rFonts w:hint="eastAsia"/>
                <w:sz w:val="24"/>
              </w:rPr>
            </w:pPr>
            <w:r>
              <w:rPr>
                <w:rFonts w:hint="eastAsia"/>
                <w:sz w:val="24"/>
              </w:rPr>
              <w:t>市、县</w:t>
            </w:r>
          </w:p>
        </w:tc>
        <w:tc>
          <w:tcPr>
            <w:tcW w:w="1704" w:type="dxa"/>
            <w:noWrap w:val="0"/>
            <w:vAlign w:val="center"/>
          </w:tcPr>
          <w:p w14:paraId="79697BD1">
            <w:pPr>
              <w:spacing w:line="400" w:lineRule="exact"/>
              <w:rPr>
                <w:sz w:val="24"/>
              </w:rPr>
            </w:pPr>
          </w:p>
        </w:tc>
      </w:tr>
      <w:tr w14:paraId="5B85A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1477167B">
            <w:pPr>
              <w:spacing w:line="400" w:lineRule="exact"/>
              <w:jc w:val="center"/>
              <w:rPr>
                <w:rFonts w:hint="eastAsia"/>
                <w:sz w:val="24"/>
              </w:rPr>
            </w:pPr>
            <w:r>
              <w:rPr>
                <w:rFonts w:hint="eastAsia"/>
                <w:sz w:val="24"/>
              </w:rPr>
              <w:t>185</w:t>
            </w:r>
          </w:p>
        </w:tc>
        <w:tc>
          <w:tcPr>
            <w:tcW w:w="1378" w:type="dxa"/>
            <w:gridSpan w:val="2"/>
            <w:noWrap w:val="0"/>
            <w:vAlign w:val="center"/>
          </w:tcPr>
          <w:p w14:paraId="1217FE3E">
            <w:pPr>
              <w:spacing w:line="400" w:lineRule="exact"/>
              <w:jc w:val="center"/>
              <w:rPr>
                <w:rFonts w:hint="eastAsia"/>
                <w:sz w:val="24"/>
              </w:rPr>
            </w:pPr>
            <w:r>
              <w:rPr>
                <w:rFonts w:hint="eastAsia"/>
                <w:sz w:val="24"/>
              </w:rPr>
              <w:t>行政处罚</w:t>
            </w:r>
          </w:p>
        </w:tc>
        <w:tc>
          <w:tcPr>
            <w:tcW w:w="3418" w:type="dxa"/>
            <w:gridSpan w:val="2"/>
            <w:noWrap w:val="0"/>
            <w:vAlign w:val="center"/>
          </w:tcPr>
          <w:p w14:paraId="115125AC">
            <w:pPr>
              <w:spacing w:line="380" w:lineRule="exact"/>
              <w:ind w:left="31" w:leftChars="15" w:right="31" w:rightChars="15"/>
              <w:rPr>
                <w:rFonts w:hint="eastAsia"/>
                <w:sz w:val="24"/>
              </w:rPr>
            </w:pPr>
            <w:r>
              <w:rPr>
                <w:rFonts w:hint="eastAsia"/>
                <w:sz w:val="24"/>
              </w:rPr>
              <w:t>对未按照规定对危险货物港口建设项目进行安全评价等行为的处罚</w:t>
            </w:r>
          </w:p>
        </w:tc>
        <w:tc>
          <w:tcPr>
            <w:tcW w:w="1738" w:type="dxa"/>
            <w:noWrap w:val="0"/>
            <w:vAlign w:val="center"/>
          </w:tcPr>
          <w:p w14:paraId="376229B1">
            <w:pPr>
              <w:spacing w:line="400" w:lineRule="exact"/>
              <w:jc w:val="center"/>
              <w:rPr>
                <w:rFonts w:hint="eastAsia"/>
                <w:sz w:val="24"/>
              </w:rPr>
            </w:pPr>
            <w:r>
              <w:rPr>
                <w:rFonts w:hint="eastAsia"/>
                <w:sz w:val="24"/>
              </w:rPr>
              <w:t>市、县</w:t>
            </w:r>
          </w:p>
        </w:tc>
        <w:tc>
          <w:tcPr>
            <w:tcW w:w="1704" w:type="dxa"/>
            <w:noWrap w:val="0"/>
            <w:vAlign w:val="center"/>
          </w:tcPr>
          <w:p w14:paraId="0DE3B098">
            <w:pPr>
              <w:spacing w:line="400" w:lineRule="exact"/>
              <w:rPr>
                <w:sz w:val="24"/>
              </w:rPr>
            </w:pPr>
          </w:p>
        </w:tc>
      </w:tr>
      <w:tr w14:paraId="4E671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67E37F">
            <w:pPr>
              <w:spacing w:line="400" w:lineRule="exact"/>
              <w:jc w:val="center"/>
              <w:rPr>
                <w:rFonts w:hint="eastAsia"/>
                <w:sz w:val="24"/>
              </w:rPr>
            </w:pPr>
            <w:r>
              <w:rPr>
                <w:rFonts w:hint="eastAsia"/>
                <w:sz w:val="24"/>
              </w:rPr>
              <w:t>186</w:t>
            </w:r>
          </w:p>
        </w:tc>
        <w:tc>
          <w:tcPr>
            <w:tcW w:w="1378" w:type="dxa"/>
            <w:gridSpan w:val="2"/>
            <w:noWrap w:val="0"/>
            <w:vAlign w:val="center"/>
          </w:tcPr>
          <w:p w14:paraId="05ADEBD4">
            <w:pPr>
              <w:spacing w:line="400" w:lineRule="exact"/>
              <w:jc w:val="center"/>
              <w:rPr>
                <w:rFonts w:hint="eastAsia"/>
                <w:sz w:val="24"/>
              </w:rPr>
            </w:pPr>
            <w:r>
              <w:rPr>
                <w:rFonts w:hint="eastAsia"/>
                <w:sz w:val="24"/>
              </w:rPr>
              <w:t>行政处罚</w:t>
            </w:r>
          </w:p>
        </w:tc>
        <w:tc>
          <w:tcPr>
            <w:tcW w:w="3418" w:type="dxa"/>
            <w:gridSpan w:val="2"/>
            <w:noWrap w:val="0"/>
            <w:vAlign w:val="center"/>
          </w:tcPr>
          <w:p w14:paraId="2E71DD3E">
            <w:pPr>
              <w:spacing w:line="380" w:lineRule="exact"/>
              <w:ind w:left="31" w:leftChars="15" w:right="31" w:rightChars="15"/>
              <w:rPr>
                <w:rFonts w:hint="eastAsia"/>
                <w:spacing w:val="-3"/>
                <w:sz w:val="24"/>
              </w:rPr>
            </w:pPr>
            <w:r>
              <w:rPr>
                <w:rFonts w:hint="eastAsia"/>
                <w:spacing w:val="-3"/>
                <w:sz w:val="24"/>
              </w:rPr>
              <w:t>对危险货物港口经营人未依法提取和使用安全生产经费导致不具备安全生产条件行为的处罚</w:t>
            </w:r>
          </w:p>
        </w:tc>
        <w:tc>
          <w:tcPr>
            <w:tcW w:w="1738" w:type="dxa"/>
            <w:noWrap w:val="0"/>
            <w:vAlign w:val="center"/>
          </w:tcPr>
          <w:p w14:paraId="51A5A164">
            <w:pPr>
              <w:spacing w:line="400" w:lineRule="exact"/>
              <w:jc w:val="center"/>
              <w:rPr>
                <w:rFonts w:hint="eastAsia"/>
                <w:sz w:val="24"/>
              </w:rPr>
            </w:pPr>
            <w:r>
              <w:rPr>
                <w:rFonts w:hint="eastAsia"/>
                <w:sz w:val="24"/>
              </w:rPr>
              <w:t>市、县</w:t>
            </w:r>
          </w:p>
        </w:tc>
        <w:tc>
          <w:tcPr>
            <w:tcW w:w="1704" w:type="dxa"/>
            <w:noWrap w:val="0"/>
            <w:vAlign w:val="center"/>
          </w:tcPr>
          <w:p w14:paraId="5AE962B8">
            <w:pPr>
              <w:spacing w:line="400" w:lineRule="exact"/>
              <w:rPr>
                <w:sz w:val="24"/>
              </w:rPr>
            </w:pPr>
          </w:p>
        </w:tc>
      </w:tr>
      <w:tr w14:paraId="17FBE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113824E">
            <w:pPr>
              <w:spacing w:line="400" w:lineRule="exact"/>
              <w:jc w:val="center"/>
              <w:rPr>
                <w:rFonts w:hint="eastAsia"/>
                <w:sz w:val="24"/>
              </w:rPr>
            </w:pPr>
            <w:r>
              <w:rPr>
                <w:rFonts w:hint="eastAsia"/>
                <w:sz w:val="24"/>
              </w:rPr>
              <w:t>187</w:t>
            </w:r>
          </w:p>
        </w:tc>
        <w:tc>
          <w:tcPr>
            <w:tcW w:w="1378" w:type="dxa"/>
            <w:gridSpan w:val="2"/>
            <w:noWrap w:val="0"/>
            <w:vAlign w:val="center"/>
          </w:tcPr>
          <w:p w14:paraId="05F01F60">
            <w:pPr>
              <w:spacing w:line="400" w:lineRule="exact"/>
              <w:jc w:val="center"/>
              <w:rPr>
                <w:rFonts w:hint="eastAsia"/>
                <w:sz w:val="24"/>
              </w:rPr>
            </w:pPr>
            <w:r>
              <w:rPr>
                <w:rFonts w:hint="eastAsia"/>
                <w:sz w:val="24"/>
              </w:rPr>
              <w:t>行政处罚</w:t>
            </w:r>
          </w:p>
        </w:tc>
        <w:tc>
          <w:tcPr>
            <w:tcW w:w="3418" w:type="dxa"/>
            <w:gridSpan w:val="2"/>
            <w:noWrap w:val="0"/>
            <w:vAlign w:val="center"/>
          </w:tcPr>
          <w:p w14:paraId="3A7FA3A9">
            <w:pPr>
              <w:spacing w:line="380" w:lineRule="exact"/>
              <w:ind w:left="31" w:leftChars="15" w:right="31" w:rightChars="15"/>
              <w:rPr>
                <w:rFonts w:hint="eastAsia"/>
                <w:sz w:val="24"/>
              </w:rPr>
            </w:pPr>
            <w:r>
              <w:rPr>
                <w:rFonts w:hint="eastAsia"/>
                <w:sz w:val="24"/>
              </w:rPr>
              <w:t>对危险货物港口经营人未按照规定设置安全生产管理机构或者配备安全生产管理人员等行为的处罚</w:t>
            </w:r>
          </w:p>
        </w:tc>
        <w:tc>
          <w:tcPr>
            <w:tcW w:w="1738" w:type="dxa"/>
            <w:noWrap w:val="0"/>
            <w:vAlign w:val="center"/>
          </w:tcPr>
          <w:p w14:paraId="5CFAEFC2">
            <w:pPr>
              <w:spacing w:line="400" w:lineRule="exact"/>
              <w:jc w:val="center"/>
              <w:rPr>
                <w:rFonts w:hint="eastAsia"/>
                <w:sz w:val="24"/>
              </w:rPr>
            </w:pPr>
            <w:r>
              <w:rPr>
                <w:rFonts w:hint="eastAsia"/>
                <w:sz w:val="24"/>
              </w:rPr>
              <w:t>市、县</w:t>
            </w:r>
          </w:p>
        </w:tc>
        <w:tc>
          <w:tcPr>
            <w:tcW w:w="1704" w:type="dxa"/>
            <w:noWrap w:val="0"/>
            <w:vAlign w:val="center"/>
          </w:tcPr>
          <w:p w14:paraId="73EEA8BE">
            <w:pPr>
              <w:spacing w:line="400" w:lineRule="exact"/>
              <w:rPr>
                <w:sz w:val="24"/>
              </w:rPr>
            </w:pPr>
          </w:p>
        </w:tc>
      </w:tr>
      <w:tr w14:paraId="1D9A1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E43954">
            <w:pPr>
              <w:spacing w:line="400" w:lineRule="exact"/>
              <w:jc w:val="center"/>
              <w:rPr>
                <w:rFonts w:hint="eastAsia"/>
                <w:sz w:val="24"/>
              </w:rPr>
            </w:pPr>
            <w:r>
              <w:rPr>
                <w:rFonts w:hint="eastAsia"/>
                <w:sz w:val="24"/>
              </w:rPr>
              <w:t>188</w:t>
            </w:r>
          </w:p>
        </w:tc>
        <w:tc>
          <w:tcPr>
            <w:tcW w:w="1378" w:type="dxa"/>
            <w:gridSpan w:val="2"/>
            <w:noWrap w:val="0"/>
            <w:vAlign w:val="center"/>
          </w:tcPr>
          <w:p w14:paraId="302E0CD3">
            <w:pPr>
              <w:spacing w:line="400" w:lineRule="exact"/>
              <w:jc w:val="center"/>
              <w:rPr>
                <w:rFonts w:hint="eastAsia"/>
                <w:sz w:val="24"/>
              </w:rPr>
            </w:pPr>
            <w:r>
              <w:rPr>
                <w:rFonts w:hint="eastAsia"/>
                <w:sz w:val="24"/>
              </w:rPr>
              <w:t>行政处罚</w:t>
            </w:r>
          </w:p>
        </w:tc>
        <w:tc>
          <w:tcPr>
            <w:tcW w:w="3418" w:type="dxa"/>
            <w:gridSpan w:val="2"/>
            <w:noWrap w:val="0"/>
            <w:vAlign w:val="center"/>
          </w:tcPr>
          <w:p w14:paraId="0442521C">
            <w:pPr>
              <w:spacing w:line="380" w:lineRule="exact"/>
              <w:ind w:left="31" w:leftChars="15" w:right="31" w:rightChars="15"/>
              <w:rPr>
                <w:rFonts w:hint="eastAsia"/>
                <w:sz w:val="24"/>
              </w:rPr>
            </w:pPr>
            <w:r>
              <w:rPr>
                <w:rFonts w:hint="eastAsia"/>
                <w:sz w:val="24"/>
              </w:rPr>
              <w:t>对危险货物港口作业未建立专门安全管理制度、未采取可靠的安全措施等行为的处罚</w:t>
            </w:r>
          </w:p>
        </w:tc>
        <w:tc>
          <w:tcPr>
            <w:tcW w:w="1738" w:type="dxa"/>
            <w:noWrap w:val="0"/>
            <w:vAlign w:val="center"/>
          </w:tcPr>
          <w:p w14:paraId="7B24D054">
            <w:pPr>
              <w:spacing w:line="400" w:lineRule="exact"/>
              <w:jc w:val="center"/>
              <w:rPr>
                <w:rFonts w:hint="eastAsia"/>
                <w:sz w:val="24"/>
              </w:rPr>
            </w:pPr>
            <w:r>
              <w:rPr>
                <w:rFonts w:hint="eastAsia"/>
                <w:sz w:val="24"/>
              </w:rPr>
              <w:t>市、县</w:t>
            </w:r>
          </w:p>
        </w:tc>
        <w:tc>
          <w:tcPr>
            <w:tcW w:w="1704" w:type="dxa"/>
            <w:noWrap w:val="0"/>
            <w:vAlign w:val="center"/>
          </w:tcPr>
          <w:p w14:paraId="53555F72">
            <w:pPr>
              <w:spacing w:line="400" w:lineRule="exact"/>
              <w:rPr>
                <w:sz w:val="24"/>
              </w:rPr>
            </w:pPr>
          </w:p>
        </w:tc>
      </w:tr>
      <w:tr w14:paraId="44C2B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99A123">
            <w:pPr>
              <w:spacing w:line="400" w:lineRule="exact"/>
              <w:jc w:val="center"/>
              <w:rPr>
                <w:rFonts w:hint="eastAsia"/>
                <w:sz w:val="24"/>
              </w:rPr>
            </w:pPr>
            <w:r>
              <w:rPr>
                <w:rFonts w:hint="eastAsia"/>
                <w:sz w:val="24"/>
              </w:rPr>
              <w:t>189</w:t>
            </w:r>
          </w:p>
        </w:tc>
        <w:tc>
          <w:tcPr>
            <w:tcW w:w="1378" w:type="dxa"/>
            <w:gridSpan w:val="2"/>
            <w:noWrap w:val="0"/>
            <w:vAlign w:val="center"/>
          </w:tcPr>
          <w:p w14:paraId="2866748B">
            <w:pPr>
              <w:spacing w:line="400" w:lineRule="exact"/>
              <w:jc w:val="center"/>
              <w:rPr>
                <w:rFonts w:hint="eastAsia"/>
                <w:sz w:val="24"/>
              </w:rPr>
            </w:pPr>
            <w:r>
              <w:rPr>
                <w:rFonts w:hint="eastAsia"/>
                <w:sz w:val="24"/>
              </w:rPr>
              <w:t>行政处罚</w:t>
            </w:r>
          </w:p>
        </w:tc>
        <w:tc>
          <w:tcPr>
            <w:tcW w:w="3418" w:type="dxa"/>
            <w:gridSpan w:val="2"/>
            <w:noWrap w:val="0"/>
            <w:vAlign w:val="center"/>
          </w:tcPr>
          <w:p w14:paraId="05D0369D">
            <w:pPr>
              <w:spacing w:line="380" w:lineRule="exact"/>
              <w:ind w:left="31" w:leftChars="15" w:right="31" w:rightChars="15"/>
              <w:rPr>
                <w:rFonts w:hint="eastAsia"/>
                <w:sz w:val="24"/>
              </w:rPr>
            </w:pPr>
            <w:r>
              <w:rPr>
                <w:rFonts w:hint="eastAsia"/>
                <w:sz w:val="24"/>
              </w:rPr>
              <w:t>对危险货物港口经营人未在生产作业场所和安全设施、设备上设置明显的安全警示标志等行为的处罚</w:t>
            </w:r>
          </w:p>
        </w:tc>
        <w:tc>
          <w:tcPr>
            <w:tcW w:w="1738" w:type="dxa"/>
            <w:noWrap w:val="0"/>
            <w:vAlign w:val="center"/>
          </w:tcPr>
          <w:p w14:paraId="234920F8">
            <w:pPr>
              <w:spacing w:line="400" w:lineRule="exact"/>
              <w:jc w:val="center"/>
              <w:rPr>
                <w:rFonts w:hint="eastAsia"/>
                <w:sz w:val="24"/>
              </w:rPr>
            </w:pPr>
            <w:r>
              <w:rPr>
                <w:rFonts w:hint="eastAsia"/>
                <w:sz w:val="24"/>
              </w:rPr>
              <w:t>市、县</w:t>
            </w:r>
          </w:p>
        </w:tc>
        <w:tc>
          <w:tcPr>
            <w:tcW w:w="1704" w:type="dxa"/>
            <w:noWrap w:val="0"/>
            <w:vAlign w:val="center"/>
          </w:tcPr>
          <w:p w14:paraId="2BDF8694">
            <w:pPr>
              <w:spacing w:line="400" w:lineRule="exact"/>
              <w:rPr>
                <w:sz w:val="24"/>
              </w:rPr>
            </w:pPr>
          </w:p>
        </w:tc>
      </w:tr>
      <w:tr w14:paraId="029A1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EC6866">
            <w:pPr>
              <w:spacing w:line="400" w:lineRule="exact"/>
              <w:jc w:val="center"/>
              <w:rPr>
                <w:rFonts w:hint="eastAsia"/>
                <w:sz w:val="24"/>
              </w:rPr>
            </w:pPr>
            <w:r>
              <w:rPr>
                <w:rFonts w:hint="eastAsia"/>
                <w:sz w:val="24"/>
              </w:rPr>
              <w:t>190</w:t>
            </w:r>
          </w:p>
        </w:tc>
        <w:tc>
          <w:tcPr>
            <w:tcW w:w="1378" w:type="dxa"/>
            <w:gridSpan w:val="2"/>
            <w:noWrap w:val="0"/>
            <w:vAlign w:val="center"/>
          </w:tcPr>
          <w:p w14:paraId="75EA4713">
            <w:pPr>
              <w:spacing w:line="400" w:lineRule="exact"/>
              <w:jc w:val="center"/>
              <w:rPr>
                <w:rFonts w:hint="eastAsia"/>
                <w:sz w:val="24"/>
              </w:rPr>
            </w:pPr>
            <w:r>
              <w:rPr>
                <w:rFonts w:hint="eastAsia"/>
                <w:sz w:val="24"/>
              </w:rPr>
              <w:t>行政处罚</w:t>
            </w:r>
          </w:p>
        </w:tc>
        <w:tc>
          <w:tcPr>
            <w:tcW w:w="3418" w:type="dxa"/>
            <w:gridSpan w:val="2"/>
            <w:noWrap w:val="0"/>
            <w:vAlign w:val="center"/>
          </w:tcPr>
          <w:p w14:paraId="0A33A9FB">
            <w:pPr>
              <w:spacing w:line="380" w:lineRule="exact"/>
              <w:ind w:left="31" w:leftChars="15" w:right="31" w:rightChars="15"/>
              <w:rPr>
                <w:rFonts w:hint="eastAsia"/>
                <w:sz w:val="24"/>
              </w:rPr>
            </w:pPr>
            <w:r>
              <w:rPr>
                <w:rFonts w:hint="eastAsia"/>
                <w:sz w:val="24"/>
              </w:rPr>
              <w:t>对未对铺设的危险货物管道设置明显的标志，或者未对危险货物管道定期检查、检测等行为的处罚</w:t>
            </w:r>
          </w:p>
        </w:tc>
        <w:tc>
          <w:tcPr>
            <w:tcW w:w="1738" w:type="dxa"/>
            <w:noWrap w:val="0"/>
            <w:vAlign w:val="center"/>
          </w:tcPr>
          <w:p w14:paraId="2DD69192">
            <w:pPr>
              <w:spacing w:line="400" w:lineRule="exact"/>
              <w:jc w:val="center"/>
              <w:rPr>
                <w:rFonts w:hint="eastAsia"/>
                <w:sz w:val="24"/>
              </w:rPr>
            </w:pPr>
            <w:r>
              <w:rPr>
                <w:rFonts w:hint="eastAsia"/>
                <w:sz w:val="24"/>
              </w:rPr>
              <w:t>市、县</w:t>
            </w:r>
          </w:p>
        </w:tc>
        <w:tc>
          <w:tcPr>
            <w:tcW w:w="1704" w:type="dxa"/>
            <w:noWrap w:val="0"/>
            <w:vAlign w:val="center"/>
          </w:tcPr>
          <w:p w14:paraId="12170C69">
            <w:pPr>
              <w:spacing w:line="400" w:lineRule="exact"/>
              <w:rPr>
                <w:sz w:val="24"/>
              </w:rPr>
            </w:pPr>
          </w:p>
        </w:tc>
      </w:tr>
      <w:tr w14:paraId="6478E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D0965EA">
            <w:pPr>
              <w:spacing w:line="400" w:lineRule="exact"/>
              <w:jc w:val="center"/>
              <w:rPr>
                <w:rFonts w:hint="eastAsia"/>
                <w:sz w:val="24"/>
              </w:rPr>
            </w:pPr>
            <w:r>
              <w:rPr>
                <w:rFonts w:hint="eastAsia"/>
                <w:sz w:val="24"/>
              </w:rPr>
              <w:t>191</w:t>
            </w:r>
          </w:p>
        </w:tc>
        <w:tc>
          <w:tcPr>
            <w:tcW w:w="1378" w:type="dxa"/>
            <w:gridSpan w:val="2"/>
            <w:noWrap w:val="0"/>
            <w:vAlign w:val="center"/>
          </w:tcPr>
          <w:p w14:paraId="39438932">
            <w:pPr>
              <w:spacing w:line="400" w:lineRule="exact"/>
              <w:jc w:val="center"/>
              <w:rPr>
                <w:rFonts w:hint="eastAsia"/>
                <w:sz w:val="24"/>
              </w:rPr>
            </w:pPr>
            <w:r>
              <w:rPr>
                <w:rFonts w:hint="eastAsia"/>
                <w:sz w:val="24"/>
              </w:rPr>
              <w:t>行政处罚</w:t>
            </w:r>
          </w:p>
        </w:tc>
        <w:tc>
          <w:tcPr>
            <w:tcW w:w="3418" w:type="dxa"/>
            <w:gridSpan w:val="2"/>
            <w:noWrap w:val="0"/>
            <w:vAlign w:val="center"/>
          </w:tcPr>
          <w:p w14:paraId="3BF630A8">
            <w:pPr>
              <w:spacing w:line="380" w:lineRule="exact"/>
              <w:ind w:left="31" w:leftChars="15" w:right="31" w:rightChars="15"/>
              <w:rPr>
                <w:rFonts w:hint="eastAsia"/>
                <w:sz w:val="24"/>
              </w:rPr>
            </w:pPr>
            <w:r>
              <w:rPr>
                <w:rFonts w:hint="eastAsia"/>
                <w:sz w:val="24"/>
              </w:rPr>
              <w:t>对未在取得从业资格的装卸管理人员现场指挥或者监控下进行作业等行为的处罚</w:t>
            </w:r>
          </w:p>
        </w:tc>
        <w:tc>
          <w:tcPr>
            <w:tcW w:w="1738" w:type="dxa"/>
            <w:noWrap w:val="0"/>
            <w:vAlign w:val="center"/>
          </w:tcPr>
          <w:p w14:paraId="58B06F37">
            <w:pPr>
              <w:spacing w:line="400" w:lineRule="exact"/>
              <w:jc w:val="center"/>
              <w:rPr>
                <w:rFonts w:hint="eastAsia"/>
                <w:sz w:val="24"/>
              </w:rPr>
            </w:pPr>
            <w:r>
              <w:rPr>
                <w:rFonts w:hint="eastAsia"/>
                <w:sz w:val="24"/>
              </w:rPr>
              <w:t>市、县</w:t>
            </w:r>
          </w:p>
        </w:tc>
        <w:tc>
          <w:tcPr>
            <w:tcW w:w="1704" w:type="dxa"/>
            <w:noWrap w:val="0"/>
            <w:vAlign w:val="center"/>
          </w:tcPr>
          <w:p w14:paraId="48AC6D79">
            <w:pPr>
              <w:spacing w:line="400" w:lineRule="exact"/>
              <w:rPr>
                <w:sz w:val="24"/>
              </w:rPr>
            </w:pPr>
          </w:p>
        </w:tc>
      </w:tr>
      <w:tr w14:paraId="1950A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12B8C4">
            <w:pPr>
              <w:spacing w:line="400" w:lineRule="exact"/>
              <w:jc w:val="center"/>
              <w:rPr>
                <w:rFonts w:hint="eastAsia"/>
                <w:sz w:val="24"/>
              </w:rPr>
            </w:pPr>
            <w:r>
              <w:rPr>
                <w:rFonts w:hint="eastAsia"/>
                <w:sz w:val="24"/>
              </w:rPr>
              <w:t>192</w:t>
            </w:r>
          </w:p>
        </w:tc>
        <w:tc>
          <w:tcPr>
            <w:tcW w:w="1378" w:type="dxa"/>
            <w:gridSpan w:val="2"/>
            <w:noWrap w:val="0"/>
            <w:vAlign w:val="center"/>
          </w:tcPr>
          <w:p w14:paraId="7F774EDF">
            <w:pPr>
              <w:spacing w:line="400" w:lineRule="exact"/>
              <w:jc w:val="center"/>
              <w:rPr>
                <w:rFonts w:hint="eastAsia"/>
                <w:sz w:val="24"/>
              </w:rPr>
            </w:pPr>
            <w:r>
              <w:rPr>
                <w:rFonts w:hint="eastAsia"/>
                <w:sz w:val="24"/>
              </w:rPr>
              <w:t>行政处罚</w:t>
            </w:r>
          </w:p>
        </w:tc>
        <w:tc>
          <w:tcPr>
            <w:tcW w:w="3418" w:type="dxa"/>
            <w:gridSpan w:val="2"/>
            <w:noWrap w:val="0"/>
            <w:vAlign w:val="center"/>
          </w:tcPr>
          <w:p w14:paraId="1EAB1BCC">
            <w:pPr>
              <w:spacing w:line="380" w:lineRule="exact"/>
              <w:ind w:left="31" w:leftChars="15" w:right="31" w:rightChars="15"/>
              <w:rPr>
                <w:rFonts w:hint="eastAsia"/>
                <w:sz w:val="24"/>
              </w:rPr>
            </w:pPr>
            <w:r>
              <w:rPr>
                <w:rFonts w:hint="eastAsia"/>
                <w:sz w:val="24"/>
              </w:rPr>
              <w:t>对危险货物港口经营人未将安全评价报告以及落实情况报港口行政管理部门备案等行为的处罚</w:t>
            </w:r>
          </w:p>
        </w:tc>
        <w:tc>
          <w:tcPr>
            <w:tcW w:w="1738" w:type="dxa"/>
            <w:noWrap w:val="0"/>
            <w:vAlign w:val="center"/>
          </w:tcPr>
          <w:p w14:paraId="08AE6ACB">
            <w:pPr>
              <w:spacing w:line="400" w:lineRule="exact"/>
              <w:jc w:val="center"/>
              <w:rPr>
                <w:rFonts w:hint="eastAsia"/>
                <w:sz w:val="24"/>
              </w:rPr>
            </w:pPr>
            <w:r>
              <w:rPr>
                <w:rFonts w:hint="eastAsia"/>
                <w:sz w:val="24"/>
              </w:rPr>
              <w:t>市、县</w:t>
            </w:r>
          </w:p>
        </w:tc>
        <w:tc>
          <w:tcPr>
            <w:tcW w:w="1704" w:type="dxa"/>
            <w:noWrap w:val="0"/>
            <w:vAlign w:val="center"/>
          </w:tcPr>
          <w:p w14:paraId="3CA564A7">
            <w:pPr>
              <w:spacing w:line="400" w:lineRule="exact"/>
              <w:rPr>
                <w:sz w:val="24"/>
              </w:rPr>
            </w:pPr>
          </w:p>
        </w:tc>
      </w:tr>
      <w:tr w14:paraId="22A61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107E46D">
            <w:pPr>
              <w:spacing w:line="400" w:lineRule="exact"/>
              <w:jc w:val="center"/>
              <w:rPr>
                <w:rFonts w:hint="eastAsia"/>
                <w:sz w:val="24"/>
              </w:rPr>
            </w:pPr>
            <w:r>
              <w:rPr>
                <w:rFonts w:hint="eastAsia"/>
                <w:sz w:val="24"/>
              </w:rPr>
              <w:t>193</w:t>
            </w:r>
          </w:p>
        </w:tc>
        <w:tc>
          <w:tcPr>
            <w:tcW w:w="1378" w:type="dxa"/>
            <w:gridSpan w:val="2"/>
            <w:noWrap w:val="0"/>
            <w:vAlign w:val="center"/>
          </w:tcPr>
          <w:p w14:paraId="5DE050C4">
            <w:pPr>
              <w:spacing w:line="400" w:lineRule="exact"/>
              <w:jc w:val="center"/>
              <w:rPr>
                <w:rFonts w:hint="eastAsia"/>
                <w:sz w:val="24"/>
              </w:rPr>
            </w:pPr>
            <w:r>
              <w:rPr>
                <w:rFonts w:hint="eastAsia"/>
                <w:sz w:val="24"/>
              </w:rPr>
              <w:t>行政处罚</w:t>
            </w:r>
          </w:p>
        </w:tc>
        <w:tc>
          <w:tcPr>
            <w:tcW w:w="3418" w:type="dxa"/>
            <w:gridSpan w:val="2"/>
            <w:noWrap w:val="0"/>
            <w:vAlign w:val="center"/>
          </w:tcPr>
          <w:p w14:paraId="5532A899">
            <w:pPr>
              <w:spacing w:line="380" w:lineRule="exact"/>
              <w:ind w:left="31" w:leftChars="15" w:right="31" w:rightChars="15"/>
              <w:rPr>
                <w:rFonts w:hint="eastAsia"/>
                <w:sz w:val="24"/>
              </w:rPr>
            </w:pPr>
            <w:r>
              <w:rPr>
                <w:rFonts w:hint="eastAsia"/>
                <w:sz w:val="24"/>
              </w:rPr>
              <w:t>对两个以上危险货物港口经营人在同一作业区域内进行可能危及对方安全生产的生产经营活动，未签订安全生产管理协议或者未指定专职安全管理人员进行安全检查和协调的处罚</w:t>
            </w:r>
          </w:p>
        </w:tc>
        <w:tc>
          <w:tcPr>
            <w:tcW w:w="1738" w:type="dxa"/>
            <w:noWrap w:val="0"/>
            <w:vAlign w:val="center"/>
          </w:tcPr>
          <w:p w14:paraId="76FAE289">
            <w:pPr>
              <w:spacing w:line="400" w:lineRule="exact"/>
              <w:jc w:val="center"/>
              <w:rPr>
                <w:rFonts w:hint="eastAsia"/>
                <w:sz w:val="24"/>
              </w:rPr>
            </w:pPr>
            <w:r>
              <w:rPr>
                <w:rFonts w:hint="eastAsia"/>
                <w:sz w:val="24"/>
              </w:rPr>
              <w:t>市、县</w:t>
            </w:r>
          </w:p>
        </w:tc>
        <w:tc>
          <w:tcPr>
            <w:tcW w:w="1704" w:type="dxa"/>
            <w:noWrap w:val="0"/>
            <w:vAlign w:val="center"/>
          </w:tcPr>
          <w:p w14:paraId="2E0C21B9">
            <w:pPr>
              <w:spacing w:line="400" w:lineRule="exact"/>
              <w:rPr>
                <w:sz w:val="24"/>
              </w:rPr>
            </w:pPr>
          </w:p>
        </w:tc>
      </w:tr>
      <w:tr w14:paraId="58E1C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73379B51">
            <w:pPr>
              <w:spacing w:line="400" w:lineRule="exact"/>
              <w:jc w:val="center"/>
              <w:rPr>
                <w:rFonts w:hint="eastAsia"/>
                <w:sz w:val="24"/>
              </w:rPr>
            </w:pPr>
            <w:r>
              <w:rPr>
                <w:rFonts w:hint="eastAsia"/>
                <w:sz w:val="24"/>
              </w:rPr>
              <w:t>194</w:t>
            </w:r>
          </w:p>
        </w:tc>
        <w:tc>
          <w:tcPr>
            <w:tcW w:w="1378" w:type="dxa"/>
            <w:gridSpan w:val="2"/>
            <w:noWrap w:val="0"/>
            <w:vAlign w:val="center"/>
          </w:tcPr>
          <w:p w14:paraId="0D9476B3">
            <w:pPr>
              <w:spacing w:line="400" w:lineRule="exact"/>
              <w:jc w:val="center"/>
              <w:rPr>
                <w:rFonts w:hint="eastAsia"/>
                <w:sz w:val="24"/>
              </w:rPr>
            </w:pPr>
            <w:r>
              <w:rPr>
                <w:rFonts w:hint="eastAsia"/>
                <w:sz w:val="24"/>
              </w:rPr>
              <w:t>行政处罚</w:t>
            </w:r>
          </w:p>
        </w:tc>
        <w:tc>
          <w:tcPr>
            <w:tcW w:w="3418" w:type="dxa"/>
            <w:gridSpan w:val="2"/>
            <w:noWrap w:val="0"/>
            <w:vAlign w:val="center"/>
          </w:tcPr>
          <w:p w14:paraId="23D3E817">
            <w:pPr>
              <w:spacing w:line="380" w:lineRule="exact"/>
              <w:ind w:left="31" w:leftChars="15" w:right="31" w:rightChars="15"/>
              <w:rPr>
                <w:rFonts w:hint="eastAsia"/>
                <w:sz w:val="24"/>
              </w:rPr>
            </w:pPr>
            <w:r>
              <w:rPr>
                <w:rFonts w:hint="eastAsia"/>
                <w:sz w:val="24"/>
              </w:rPr>
              <w:t>对危险货物港口经营人未采取措施消除事故隐患的处罚</w:t>
            </w:r>
          </w:p>
        </w:tc>
        <w:tc>
          <w:tcPr>
            <w:tcW w:w="1738" w:type="dxa"/>
            <w:noWrap w:val="0"/>
            <w:vAlign w:val="center"/>
          </w:tcPr>
          <w:p w14:paraId="282ABEEA">
            <w:pPr>
              <w:spacing w:line="400" w:lineRule="exact"/>
              <w:jc w:val="center"/>
              <w:rPr>
                <w:rFonts w:hint="eastAsia"/>
                <w:sz w:val="24"/>
              </w:rPr>
            </w:pPr>
            <w:r>
              <w:rPr>
                <w:rFonts w:hint="eastAsia"/>
                <w:sz w:val="24"/>
              </w:rPr>
              <w:t>市、县</w:t>
            </w:r>
          </w:p>
        </w:tc>
        <w:tc>
          <w:tcPr>
            <w:tcW w:w="1704" w:type="dxa"/>
            <w:noWrap w:val="0"/>
            <w:vAlign w:val="center"/>
          </w:tcPr>
          <w:p w14:paraId="0A034AF8">
            <w:pPr>
              <w:spacing w:line="400" w:lineRule="exact"/>
              <w:rPr>
                <w:sz w:val="24"/>
              </w:rPr>
            </w:pPr>
          </w:p>
        </w:tc>
      </w:tr>
      <w:tr w14:paraId="574E9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5DE5DF">
            <w:pPr>
              <w:spacing w:line="400" w:lineRule="exact"/>
              <w:jc w:val="center"/>
              <w:rPr>
                <w:rFonts w:hint="eastAsia"/>
                <w:sz w:val="24"/>
              </w:rPr>
            </w:pPr>
            <w:r>
              <w:rPr>
                <w:rFonts w:hint="eastAsia"/>
                <w:sz w:val="24"/>
              </w:rPr>
              <w:t>195</w:t>
            </w:r>
          </w:p>
        </w:tc>
        <w:tc>
          <w:tcPr>
            <w:tcW w:w="1378" w:type="dxa"/>
            <w:gridSpan w:val="2"/>
            <w:noWrap w:val="0"/>
            <w:vAlign w:val="center"/>
          </w:tcPr>
          <w:p w14:paraId="12DD786E">
            <w:pPr>
              <w:spacing w:line="400" w:lineRule="exact"/>
              <w:jc w:val="center"/>
              <w:rPr>
                <w:rFonts w:hint="eastAsia"/>
                <w:sz w:val="24"/>
              </w:rPr>
            </w:pPr>
            <w:r>
              <w:rPr>
                <w:rFonts w:hint="eastAsia"/>
                <w:sz w:val="24"/>
              </w:rPr>
              <w:t>行政处罚</w:t>
            </w:r>
          </w:p>
        </w:tc>
        <w:tc>
          <w:tcPr>
            <w:tcW w:w="3418" w:type="dxa"/>
            <w:gridSpan w:val="2"/>
            <w:noWrap w:val="0"/>
            <w:vAlign w:val="center"/>
          </w:tcPr>
          <w:p w14:paraId="6A3D100C">
            <w:pPr>
              <w:spacing w:line="380" w:lineRule="exact"/>
              <w:ind w:left="31" w:leftChars="15" w:right="31" w:rightChars="15"/>
              <w:rPr>
                <w:rFonts w:hint="eastAsia"/>
                <w:sz w:val="24"/>
              </w:rPr>
            </w:pPr>
            <w:r>
              <w:rPr>
                <w:rFonts w:hint="eastAsia"/>
                <w:sz w:val="24"/>
              </w:rPr>
              <w:t>对装卸国家禁止通过该港口水域水路运输的危险货物等行为的处罚</w:t>
            </w:r>
          </w:p>
        </w:tc>
        <w:tc>
          <w:tcPr>
            <w:tcW w:w="1738" w:type="dxa"/>
            <w:noWrap w:val="0"/>
            <w:vAlign w:val="center"/>
          </w:tcPr>
          <w:p w14:paraId="47B34310">
            <w:pPr>
              <w:spacing w:line="400" w:lineRule="exact"/>
              <w:jc w:val="center"/>
              <w:rPr>
                <w:rFonts w:hint="eastAsia"/>
                <w:sz w:val="24"/>
              </w:rPr>
            </w:pPr>
            <w:r>
              <w:rPr>
                <w:rFonts w:hint="eastAsia"/>
                <w:sz w:val="24"/>
              </w:rPr>
              <w:t>市、县</w:t>
            </w:r>
          </w:p>
        </w:tc>
        <w:tc>
          <w:tcPr>
            <w:tcW w:w="1704" w:type="dxa"/>
            <w:noWrap w:val="0"/>
            <w:vAlign w:val="center"/>
          </w:tcPr>
          <w:p w14:paraId="6197C140">
            <w:pPr>
              <w:spacing w:line="400" w:lineRule="exact"/>
              <w:rPr>
                <w:sz w:val="24"/>
              </w:rPr>
            </w:pPr>
          </w:p>
        </w:tc>
      </w:tr>
      <w:tr w14:paraId="12AFF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96EF5F">
            <w:pPr>
              <w:spacing w:line="400" w:lineRule="exact"/>
              <w:jc w:val="center"/>
              <w:rPr>
                <w:rFonts w:hint="eastAsia"/>
                <w:sz w:val="24"/>
              </w:rPr>
            </w:pPr>
            <w:r>
              <w:rPr>
                <w:rFonts w:hint="eastAsia"/>
                <w:sz w:val="24"/>
              </w:rPr>
              <w:t>196</w:t>
            </w:r>
          </w:p>
        </w:tc>
        <w:tc>
          <w:tcPr>
            <w:tcW w:w="1378" w:type="dxa"/>
            <w:gridSpan w:val="2"/>
            <w:noWrap w:val="0"/>
            <w:vAlign w:val="center"/>
          </w:tcPr>
          <w:p w14:paraId="2A2566D7">
            <w:pPr>
              <w:spacing w:line="400" w:lineRule="exact"/>
              <w:jc w:val="center"/>
              <w:rPr>
                <w:rFonts w:hint="eastAsia"/>
                <w:sz w:val="24"/>
              </w:rPr>
            </w:pPr>
            <w:r>
              <w:rPr>
                <w:rFonts w:hint="eastAsia"/>
                <w:sz w:val="24"/>
              </w:rPr>
              <w:t>行政处罚</w:t>
            </w:r>
          </w:p>
        </w:tc>
        <w:tc>
          <w:tcPr>
            <w:tcW w:w="3418" w:type="dxa"/>
            <w:gridSpan w:val="2"/>
            <w:noWrap w:val="0"/>
            <w:vAlign w:val="center"/>
          </w:tcPr>
          <w:p w14:paraId="3620E043">
            <w:pPr>
              <w:spacing w:line="380" w:lineRule="exact"/>
              <w:ind w:left="31" w:leftChars="15" w:right="31" w:rightChars="15"/>
              <w:rPr>
                <w:rFonts w:hint="eastAsia"/>
                <w:sz w:val="24"/>
              </w:rPr>
            </w:pPr>
            <w:r>
              <w:rPr>
                <w:rFonts w:hint="eastAsia"/>
                <w:sz w:val="24"/>
              </w:rPr>
              <w:t>对未按规定向港口经营人提供所托运的危险货物有关资料行为的处罚</w:t>
            </w:r>
          </w:p>
        </w:tc>
        <w:tc>
          <w:tcPr>
            <w:tcW w:w="1738" w:type="dxa"/>
            <w:noWrap w:val="0"/>
            <w:vAlign w:val="center"/>
          </w:tcPr>
          <w:p w14:paraId="22F499EB">
            <w:pPr>
              <w:spacing w:line="400" w:lineRule="exact"/>
              <w:jc w:val="center"/>
              <w:rPr>
                <w:rFonts w:hint="eastAsia"/>
                <w:sz w:val="24"/>
              </w:rPr>
            </w:pPr>
            <w:r>
              <w:rPr>
                <w:rFonts w:hint="eastAsia"/>
                <w:sz w:val="24"/>
              </w:rPr>
              <w:t>市、县</w:t>
            </w:r>
          </w:p>
        </w:tc>
        <w:tc>
          <w:tcPr>
            <w:tcW w:w="1704" w:type="dxa"/>
            <w:noWrap w:val="0"/>
            <w:vAlign w:val="center"/>
          </w:tcPr>
          <w:p w14:paraId="176D67BB">
            <w:pPr>
              <w:spacing w:line="400" w:lineRule="exact"/>
              <w:rPr>
                <w:sz w:val="24"/>
              </w:rPr>
            </w:pPr>
          </w:p>
        </w:tc>
      </w:tr>
      <w:tr w14:paraId="735D0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AD0D77">
            <w:pPr>
              <w:spacing w:line="400" w:lineRule="exact"/>
              <w:jc w:val="center"/>
              <w:rPr>
                <w:rFonts w:hint="eastAsia"/>
                <w:sz w:val="24"/>
              </w:rPr>
            </w:pPr>
            <w:r>
              <w:rPr>
                <w:rFonts w:hint="eastAsia"/>
                <w:sz w:val="24"/>
              </w:rPr>
              <w:t>197</w:t>
            </w:r>
          </w:p>
        </w:tc>
        <w:tc>
          <w:tcPr>
            <w:tcW w:w="1378" w:type="dxa"/>
            <w:gridSpan w:val="2"/>
            <w:noWrap w:val="0"/>
            <w:vAlign w:val="center"/>
          </w:tcPr>
          <w:p w14:paraId="14B5A4AA">
            <w:pPr>
              <w:spacing w:line="400" w:lineRule="exact"/>
              <w:jc w:val="center"/>
              <w:rPr>
                <w:rFonts w:hint="eastAsia"/>
                <w:sz w:val="24"/>
              </w:rPr>
            </w:pPr>
            <w:r>
              <w:rPr>
                <w:rFonts w:hint="eastAsia"/>
                <w:sz w:val="24"/>
              </w:rPr>
              <w:t>行政处罚</w:t>
            </w:r>
          </w:p>
        </w:tc>
        <w:tc>
          <w:tcPr>
            <w:tcW w:w="3418" w:type="dxa"/>
            <w:gridSpan w:val="2"/>
            <w:noWrap w:val="0"/>
            <w:vAlign w:val="center"/>
          </w:tcPr>
          <w:p w14:paraId="7DCDB84F">
            <w:pPr>
              <w:spacing w:line="380" w:lineRule="exact"/>
              <w:ind w:left="31" w:leftChars="15" w:right="31" w:rightChars="15"/>
              <w:rPr>
                <w:rFonts w:hint="eastAsia"/>
                <w:sz w:val="24"/>
              </w:rPr>
            </w:pPr>
            <w:r>
              <w:rPr>
                <w:rFonts w:hint="eastAsia"/>
                <w:sz w:val="24"/>
              </w:rPr>
              <w:t>对危险货物港口经营人拒绝、阻碍港口行政管理部门依法实施安全监督检查行为的处罚</w:t>
            </w:r>
          </w:p>
        </w:tc>
        <w:tc>
          <w:tcPr>
            <w:tcW w:w="1738" w:type="dxa"/>
            <w:noWrap w:val="0"/>
            <w:vAlign w:val="center"/>
          </w:tcPr>
          <w:p w14:paraId="48B4C3BB">
            <w:pPr>
              <w:spacing w:line="400" w:lineRule="exact"/>
              <w:jc w:val="center"/>
              <w:rPr>
                <w:rFonts w:hint="eastAsia"/>
                <w:sz w:val="24"/>
              </w:rPr>
            </w:pPr>
            <w:r>
              <w:rPr>
                <w:rFonts w:hint="eastAsia"/>
                <w:sz w:val="24"/>
              </w:rPr>
              <w:t>市、县</w:t>
            </w:r>
          </w:p>
        </w:tc>
        <w:tc>
          <w:tcPr>
            <w:tcW w:w="1704" w:type="dxa"/>
            <w:noWrap w:val="0"/>
            <w:vAlign w:val="center"/>
          </w:tcPr>
          <w:p w14:paraId="7DE6D461">
            <w:pPr>
              <w:spacing w:line="400" w:lineRule="exact"/>
              <w:rPr>
                <w:sz w:val="24"/>
              </w:rPr>
            </w:pPr>
          </w:p>
        </w:tc>
      </w:tr>
      <w:tr w14:paraId="14000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0" w:hRule="atLeast"/>
          <w:jc w:val="center"/>
        </w:trPr>
        <w:tc>
          <w:tcPr>
            <w:tcW w:w="672" w:type="dxa"/>
            <w:noWrap w:val="0"/>
            <w:vAlign w:val="center"/>
          </w:tcPr>
          <w:p w14:paraId="095FAA2D">
            <w:pPr>
              <w:spacing w:line="400" w:lineRule="exact"/>
              <w:jc w:val="center"/>
              <w:rPr>
                <w:rFonts w:hint="eastAsia"/>
                <w:sz w:val="24"/>
              </w:rPr>
            </w:pPr>
            <w:r>
              <w:rPr>
                <w:rFonts w:hint="eastAsia"/>
                <w:sz w:val="24"/>
              </w:rPr>
              <w:t>198</w:t>
            </w:r>
          </w:p>
        </w:tc>
        <w:tc>
          <w:tcPr>
            <w:tcW w:w="1378" w:type="dxa"/>
            <w:gridSpan w:val="2"/>
            <w:noWrap w:val="0"/>
            <w:vAlign w:val="center"/>
          </w:tcPr>
          <w:p w14:paraId="4C0207FE">
            <w:pPr>
              <w:spacing w:line="400" w:lineRule="exact"/>
              <w:jc w:val="center"/>
              <w:rPr>
                <w:rFonts w:hint="eastAsia"/>
                <w:sz w:val="24"/>
              </w:rPr>
            </w:pPr>
            <w:r>
              <w:rPr>
                <w:rFonts w:hint="eastAsia"/>
                <w:sz w:val="24"/>
              </w:rPr>
              <w:t>行政处罚</w:t>
            </w:r>
          </w:p>
        </w:tc>
        <w:tc>
          <w:tcPr>
            <w:tcW w:w="3418" w:type="dxa"/>
            <w:gridSpan w:val="2"/>
            <w:noWrap w:val="0"/>
            <w:vAlign w:val="center"/>
          </w:tcPr>
          <w:p w14:paraId="059723D7">
            <w:pPr>
              <w:spacing w:line="400" w:lineRule="exact"/>
              <w:ind w:left="31" w:leftChars="15" w:right="31" w:rightChars="15"/>
              <w:rPr>
                <w:rFonts w:hint="eastAsia"/>
                <w:sz w:val="24"/>
              </w:rPr>
            </w:pPr>
            <w:r>
              <w:rPr>
                <w:rFonts w:hint="eastAsia"/>
                <w:sz w:val="24"/>
              </w:rPr>
              <w:t>对航运公司违反安全与防污染管理规定行为的处罚</w:t>
            </w:r>
          </w:p>
        </w:tc>
        <w:tc>
          <w:tcPr>
            <w:tcW w:w="1738" w:type="dxa"/>
            <w:noWrap w:val="0"/>
            <w:vAlign w:val="center"/>
          </w:tcPr>
          <w:p w14:paraId="307D662F">
            <w:pPr>
              <w:spacing w:line="400" w:lineRule="exact"/>
              <w:jc w:val="center"/>
              <w:rPr>
                <w:rFonts w:hint="eastAsia"/>
                <w:sz w:val="24"/>
              </w:rPr>
            </w:pPr>
            <w:r>
              <w:rPr>
                <w:rFonts w:hint="eastAsia"/>
                <w:sz w:val="24"/>
              </w:rPr>
              <w:t>市、县</w:t>
            </w:r>
          </w:p>
        </w:tc>
        <w:tc>
          <w:tcPr>
            <w:tcW w:w="1704" w:type="dxa"/>
            <w:noWrap w:val="0"/>
            <w:vAlign w:val="center"/>
          </w:tcPr>
          <w:p w14:paraId="6F1BDB69">
            <w:pPr>
              <w:spacing w:line="400" w:lineRule="exact"/>
              <w:rPr>
                <w:sz w:val="24"/>
              </w:rPr>
            </w:pPr>
          </w:p>
        </w:tc>
      </w:tr>
      <w:tr w14:paraId="14AD6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1" w:hRule="atLeast"/>
          <w:jc w:val="center"/>
        </w:trPr>
        <w:tc>
          <w:tcPr>
            <w:tcW w:w="672" w:type="dxa"/>
            <w:noWrap w:val="0"/>
            <w:vAlign w:val="center"/>
          </w:tcPr>
          <w:p w14:paraId="65904806">
            <w:pPr>
              <w:spacing w:line="400" w:lineRule="exact"/>
              <w:jc w:val="center"/>
              <w:rPr>
                <w:rFonts w:hint="eastAsia"/>
                <w:sz w:val="24"/>
              </w:rPr>
            </w:pPr>
            <w:r>
              <w:rPr>
                <w:rFonts w:hint="eastAsia"/>
                <w:sz w:val="24"/>
              </w:rPr>
              <w:t>199</w:t>
            </w:r>
          </w:p>
        </w:tc>
        <w:tc>
          <w:tcPr>
            <w:tcW w:w="1378" w:type="dxa"/>
            <w:gridSpan w:val="2"/>
            <w:noWrap w:val="0"/>
            <w:vAlign w:val="center"/>
          </w:tcPr>
          <w:p w14:paraId="44E5301C">
            <w:pPr>
              <w:spacing w:line="400" w:lineRule="exact"/>
              <w:jc w:val="center"/>
              <w:rPr>
                <w:rFonts w:hint="eastAsia"/>
                <w:sz w:val="24"/>
              </w:rPr>
            </w:pPr>
            <w:r>
              <w:rPr>
                <w:rFonts w:hint="eastAsia"/>
                <w:sz w:val="24"/>
              </w:rPr>
              <w:t>行政处罚</w:t>
            </w:r>
          </w:p>
        </w:tc>
        <w:tc>
          <w:tcPr>
            <w:tcW w:w="3418" w:type="dxa"/>
            <w:gridSpan w:val="2"/>
            <w:noWrap w:val="0"/>
            <w:vAlign w:val="center"/>
          </w:tcPr>
          <w:p w14:paraId="6224D0E3">
            <w:pPr>
              <w:spacing w:line="400" w:lineRule="exact"/>
              <w:ind w:left="31" w:leftChars="15" w:right="31" w:rightChars="15"/>
              <w:rPr>
                <w:rFonts w:hint="eastAsia"/>
                <w:sz w:val="24"/>
              </w:rPr>
            </w:pPr>
            <w:r>
              <w:rPr>
                <w:rFonts w:hint="eastAsia"/>
                <w:sz w:val="24"/>
              </w:rPr>
              <w:t>对受托航运公司未履行安全与防污染管理责任的处罚</w:t>
            </w:r>
          </w:p>
        </w:tc>
        <w:tc>
          <w:tcPr>
            <w:tcW w:w="1738" w:type="dxa"/>
            <w:noWrap w:val="0"/>
            <w:vAlign w:val="center"/>
          </w:tcPr>
          <w:p w14:paraId="717E54E8">
            <w:pPr>
              <w:spacing w:line="400" w:lineRule="exact"/>
              <w:jc w:val="center"/>
              <w:rPr>
                <w:rFonts w:hint="eastAsia"/>
                <w:sz w:val="24"/>
              </w:rPr>
            </w:pPr>
            <w:r>
              <w:rPr>
                <w:rFonts w:hint="eastAsia"/>
                <w:sz w:val="24"/>
              </w:rPr>
              <w:t>市、县</w:t>
            </w:r>
          </w:p>
        </w:tc>
        <w:tc>
          <w:tcPr>
            <w:tcW w:w="1704" w:type="dxa"/>
            <w:noWrap w:val="0"/>
            <w:vAlign w:val="center"/>
          </w:tcPr>
          <w:p w14:paraId="3FBC3142">
            <w:pPr>
              <w:spacing w:line="400" w:lineRule="exact"/>
              <w:rPr>
                <w:sz w:val="24"/>
              </w:rPr>
            </w:pPr>
          </w:p>
        </w:tc>
      </w:tr>
      <w:tr w14:paraId="232DE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3416403">
            <w:pPr>
              <w:spacing w:line="400" w:lineRule="exact"/>
              <w:jc w:val="center"/>
              <w:rPr>
                <w:rFonts w:hint="eastAsia"/>
                <w:sz w:val="24"/>
              </w:rPr>
            </w:pPr>
            <w:r>
              <w:rPr>
                <w:rFonts w:hint="eastAsia"/>
                <w:sz w:val="24"/>
              </w:rPr>
              <w:t>200</w:t>
            </w:r>
          </w:p>
        </w:tc>
        <w:tc>
          <w:tcPr>
            <w:tcW w:w="1378" w:type="dxa"/>
            <w:gridSpan w:val="2"/>
            <w:noWrap w:val="0"/>
            <w:vAlign w:val="center"/>
          </w:tcPr>
          <w:p w14:paraId="14915904">
            <w:pPr>
              <w:spacing w:line="400" w:lineRule="exact"/>
              <w:jc w:val="center"/>
              <w:rPr>
                <w:rFonts w:hint="eastAsia"/>
                <w:sz w:val="24"/>
              </w:rPr>
            </w:pPr>
            <w:r>
              <w:rPr>
                <w:rFonts w:hint="eastAsia"/>
                <w:sz w:val="24"/>
              </w:rPr>
              <w:t>行政处罚</w:t>
            </w:r>
          </w:p>
        </w:tc>
        <w:tc>
          <w:tcPr>
            <w:tcW w:w="3418" w:type="dxa"/>
            <w:gridSpan w:val="2"/>
            <w:noWrap w:val="0"/>
            <w:vAlign w:val="center"/>
          </w:tcPr>
          <w:p w14:paraId="48E9991F">
            <w:pPr>
              <w:spacing w:line="400" w:lineRule="exact"/>
              <w:ind w:left="31" w:leftChars="15" w:right="31" w:rightChars="15"/>
              <w:rPr>
                <w:rFonts w:hint="eastAsia"/>
                <w:sz w:val="24"/>
              </w:rPr>
            </w:pPr>
            <w:r>
              <w:rPr>
                <w:rFonts w:hint="eastAsia"/>
                <w:sz w:val="24"/>
              </w:rPr>
              <w:t>对申请人以欺骗或者其他不正当手段取得船舶识别号行为的处罚</w:t>
            </w:r>
          </w:p>
        </w:tc>
        <w:tc>
          <w:tcPr>
            <w:tcW w:w="1738" w:type="dxa"/>
            <w:noWrap w:val="0"/>
            <w:vAlign w:val="center"/>
          </w:tcPr>
          <w:p w14:paraId="169AAA94">
            <w:pPr>
              <w:spacing w:line="400" w:lineRule="exact"/>
              <w:jc w:val="center"/>
              <w:rPr>
                <w:rFonts w:hint="eastAsia"/>
                <w:sz w:val="24"/>
              </w:rPr>
            </w:pPr>
            <w:r>
              <w:rPr>
                <w:rFonts w:hint="eastAsia"/>
                <w:sz w:val="24"/>
              </w:rPr>
              <w:t>市、县</w:t>
            </w:r>
          </w:p>
        </w:tc>
        <w:tc>
          <w:tcPr>
            <w:tcW w:w="1704" w:type="dxa"/>
            <w:noWrap w:val="0"/>
            <w:vAlign w:val="center"/>
          </w:tcPr>
          <w:p w14:paraId="5AB20519">
            <w:pPr>
              <w:spacing w:line="400" w:lineRule="exact"/>
              <w:rPr>
                <w:sz w:val="24"/>
              </w:rPr>
            </w:pPr>
          </w:p>
        </w:tc>
      </w:tr>
      <w:tr w14:paraId="2747F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AC501E">
            <w:pPr>
              <w:spacing w:line="400" w:lineRule="exact"/>
              <w:jc w:val="center"/>
              <w:rPr>
                <w:rFonts w:hint="eastAsia"/>
                <w:sz w:val="24"/>
              </w:rPr>
            </w:pPr>
            <w:r>
              <w:rPr>
                <w:rFonts w:hint="eastAsia"/>
                <w:sz w:val="24"/>
              </w:rPr>
              <w:t>201</w:t>
            </w:r>
          </w:p>
        </w:tc>
        <w:tc>
          <w:tcPr>
            <w:tcW w:w="1378" w:type="dxa"/>
            <w:gridSpan w:val="2"/>
            <w:noWrap w:val="0"/>
            <w:vAlign w:val="center"/>
          </w:tcPr>
          <w:p w14:paraId="49396400">
            <w:pPr>
              <w:spacing w:line="400" w:lineRule="exact"/>
              <w:jc w:val="center"/>
              <w:rPr>
                <w:rFonts w:hint="eastAsia"/>
                <w:sz w:val="24"/>
              </w:rPr>
            </w:pPr>
            <w:r>
              <w:rPr>
                <w:rFonts w:hint="eastAsia"/>
                <w:sz w:val="24"/>
              </w:rPr>
              <w:t>行政处罚</w:t>
            </w:r>
          </w:p>
        </w:tc>
        <w:tc>
          <w:tcPr>
            <w:tcW w:w="3418" w:type="dxa"/>
            <w:gridSpan w:val="2"/>
            <w:noWrap w:val="0"/>
            <w:vAlign w:val="center"/>
          </w:tcPr>
          <w:p w14:paraId="69BC552D">
            <w:pPr>
              <w:spacing w:line="400" w:lineRule="exact"/>
              <w:ind w:left="31" w:leftChars="15" w:right="31" w:rightChars="15"/>
              <w:rPr>
                <w:rFonts w:hint="eastAsia"/>
                <w:sz w:val="24"/>
              </w:rPr>
            </w:pPr>
            <w:r>
              <w:rPr>
                <w:rFonts w:hint="eastAsia"/>
                <w:sz w:val="24"/>
              </w:rPr>
              <w:t>对未按有关规定取得船舶识别号或者未将船舶识别号在船体上永久标记或者粘贴行为的处罚</w:t>
            </w:r>
          </w:p>
        </w:tc>
        <w:tc>
          <w:tcPr>
            <w:tcW w:w="1738" w:type="dxa"/>
            <w:noWrap w:val="0"/>
            <w:vAlign w:val="center"/>
          </w:tcPr>
          <w:p w14:paraId="662F1739">
            <w:pPr>
              <w:spacing w:line="400" w:lineRule="exact"/>
              <w:jc w:val="center"/>
              <w:rPr>
                <w:rFonts w:hint="eastAsia"/>
                <w:sz w:val="24"/>
              </w:rPr>
            </w:pPr>
            <w:r>
              <w:rPr>
                <w:rFonts w:hint="eastAsia"/>
                <w:sz w:val="24"/>
              </w:rPr>
              <w:t>市、县</w:t>
            </w:r>
          </w:p>
        </w:tc>
        <w:tc>
          <w:tcPr>
            <w:tcW w:w="1704" w:type="dxa"/>
            <w:noWrap w:val="0"/>
            <w:vAlign w:val="center"/>
          </w:tcPr>
          <w:p w14:paraId="41A75B13">
            <w:pPr>
              <w:spacing w:line="400" w:lineRule="exact"/>
              <w:rPr>
                <w:sz w:val="24"/>
              </w:rPr>
            </w:pPr>
          </w:p>
        </w:tc>
      </w:tr>
      <w:tr w14:paraId="624B2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C457E2">
            <w:pPr>
              <w:spacing w:line="400" w:lineRule="exact"/>
              <w:jc w:val="center"/>
              <w:rPr>
                <w:rFonts w:hint="eastAsia"/>
                <w:sz w:val="24"/>
              </w:rPr>
            </w:pPr>
            <w:r>
              <w:rPr>
                <w:rFonts w:hint="eastAsia"/>
                <w:sz w:val="24"/>
              </w:rPr>
              <w:t>202</w:t>
            </w:r>
          </w:p>
        </w:tc>
        <w:tc>
          <w:tcPr>
            <w:tcW w:w="1378" w:type="dxa"/>
            <w:gridSpan w:val="2"/>
            <w:noWrap w:val="0"/>
            <w:vAlign w:val="center"/>
          </w:tcPr>
          <w:p w14:paraId="0B029984">
            <w:pPr>
              <w:spacing w:line="400" w:lineRule="exact"/>
              <w:jc w:val="center"/>
              <w:rPr>
                <w:rFonts w:hint="eastAsia"/>
                <w:sz w:val="24"/>
              </w:rPr>
            </w:pPr>
            <w:r>
              <w:rPr>
                <w:rFonts w:hint="eastAsia"/>
                <w:sz w:val="24"/>
              </w:rPr>
              <w:t>行政处罚</w:t>
            </w:r>
          </w:p>
        </w:tc>
        <w:tc>
          <w:tcPr>
            <w:tcW w:w="3418" w:type="dxa"/>
            <w:gridSpan w:val="2"/>
            <w:noWrap w:val="0"/>
            <w:vAlign w:val="center"/>
          </w:tcPr>
          <w:p w14:paraId="3000B3E8">
            <w:pPr>
              <w:spacing w:line="400" w:lineRule="exact"/>
              <w:ind w:left="31" w:leftChars="15" w:right="31" w:rightChars="15"/>
              <w:rPr>
                <w:rFonts w:hint="eastAsia"/>
                <w:sz w:val="24"/>
              </w:rPr>
            </w:pPr>
            <w:r>
              <w:rPr>
                <w:rFonts w:hint="eastAsia"/>
                <w:sz w:val="24"/>
              </w:rPr>
              <w:t>对移动平台、浮船坞、大型船舶、水上设施拖带航行，未经船舶检验机构进行拖航检验行为的处罚</w:t>
            </w:r>
          </w:p>
        </w:tc>
        <w:tc>
          <w:tcPr>
            <w:tcW w:w="1738" w:type="dxa"/>
            <w:noWrap w:val="0"/>
            <w:vAlign w:val="center"/>
          </w:tcPr>
          <w:p w14:paraId="6F54B34B">
            <w:pPr>
              <w:spacing w:line="400" w:lineRule="exact"/>
              <w:jc w:val="center"/>
              <w:rPr>
                <w:rFonts w:hint="eastAsia"/>
                <w:sz w:val="24"/>
              </w:rPr>
            </w:pPr>
            <w:r>
              <w:rPr>
                <w:rFonts w:hint="eastAsia"/>
                <w:sz w:val="24"/>
              </w:rPr>
              <w:t>市、县</w:t>
            </w:r>
          </w:p>
        </w:tc>
        <w:tc>
          <w:tcPr>
            <w:tcW w:w="1704" w:type="dxa"/>
            <w:noWrap w:val="0"/>
            <w:vAlign w:val="center"/>
          </w:tcPr>
          <w:p w14:paraId="09FF0784">
            <w:pPr>
              <w:spacing w:line="400" w:lineRule="exact"/>
              <w:rPr>
                <w:sz w:val="24"/>
              </w:rPr>
            </w:pPr>
          </w:p>
        </w:tc>
      </w:tr>
      <w:tr w14:paraId="45642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B93C356">
            <w:pPr>
              <w:spacing w:line="400" w:lineRule="exact"/>
              <w:jc w:val="center"/>
              <w:rPr>
                <w:rFonts w:hint="eastAsia"/>
                <w:sz w:val="24"/>
              </w:rPr>
            </w:pPr>
            <w:r>
              <w:rPr>
                <w:rFonts w:hint="eastAsia"/>
                <w:sz w:val="24"/>
              </w:rPr>
              <w:t>203</w:t>
            </w:r>
          </w:p>
        </w:tc>
        <w:tc>
          <w:tcPr>
            <w:tcW w:w="1378" w:type="dxa"/>
            <w:gridSpan w:val="2"/>
            <w:noWrap w:val="0"/>
            <w:vAlign w:val="center"/>
          </w:tcPr>
          <w:p w14:paraId="4FF0DFE3">
            <w:pPr>
              <w:spacing w:line="400" w:lineRule="exact"/>
              <w:jc w:val="center"/>
              <w:rPr>
                <w:rFonts w:hint="eastAsia"/>
                <w:sz w:val="24"/>
              </w:rPr>
            </w:pPr>
            <w:r>
              <w:rPr>
                <w:rFonts w:hint="eastAsia"/>
                <w:sz w:val="24"/>
              </w:rPr>
              <w:t>行政处罚</w:t>
            </w:r>
          </w:p>
        </w:tc>
        <w:tc>
          <w:tcPr>
            <w:tcW w:w="3418" w:type="dxa"/>
            <w:gridSpan w:val="2"/>
            <w:noWrap w:val="0"/>
            <w:vAlign w:val="center"/>
          </w:tcPr>
          <w:p w14:paraId="6A02D377">
            <w:pPr>
              <w:spacing w:line="400" w:lineRule="exact"/>
              <w:ind w:left="31" w:leftChars="15" w:right="31" w:rightChars="15"/>
              <w:rPr>
                <w:rFonts w:hint="eastAsia"/>
                <w:sz w:val="24"/>
              </w:rPr>
            </w:pPr>
            <w:r>
              <w:rPr>
                <w:rFonts w:hint="eastAsia"/>
                <w:sz w:val="24"/>
              </w:rPr>
              <w:t>对试航船舶未经试航检验并持有试航证书行为的处罚</w:t>
            </w:r>
          </w:p>
        </w:tc>
        <w:tc>
          <w:tcPr>
            <w:tcW w:w="1738" w:type="dxa"/>
            <w:noWrap w:val="0"/>
            <w:vAlign w:val="center"/>
          </w:tcPr>
          <w:p w14:paraId="1D80F3BE">
            <w:pPr>
              <w:spacing w:line="400" w:lineRule="exact"/>
              <w:jc w:val="center"/>
              <w:rPr>
                <w:rFonts w:hint="eastAsia"/>
                <w:sz w:val="24"/>
              </w:rPr>
            </w:pPr>
            <w:r>
              <w:rPr>
                <w:rFonts w:hint="eastAsia"/>
                <w:sz w:val="24"/>
              </w:rPr>
              <w:t>市、县</w:t>
            </w:r>
          </w:p>
        </w:tc>
        <w:tc>
          <w:tcPr>
            <w:tcW w:w="1704" w:type="dxa"/>
            <w:noWrap w:val="0"/>
            <w:vAlign w:val="center"/>
          </w:tcPr>
          <w:p w14:paraId="5101101C">
            <w:pPr>
              <w:spacing w:line="400" w:lineRule="exact"/>
              <w:rPr>
                <w:sz w:val="24"/>
              </w:rPr>
            </w:pPr>
          </w:p>
        </w:tc>
      </w:tr>
      <w:tr w14:paraId="7568D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62D7E0">
            <w:pPr>
              <w:spacing w:line="400" w:lineRule="exact"/>
              <w:jc w:val="center"/>
              <w:rPr>
                <w:rFonts w:hint="eastAsia"/>
                <w:sz w:val="24"/>
              </w:rPr>
            </w:pPr>
            <w:r>
              <w:rPr>
                <w:rFonts w:hint="eastAsia"/>
                <w:sz w:val="24"/>
              </w:rPr>
              <w:t>204</w:t>
            </w:r>
          </w:p>
        </w:tc>
        <w:tc>
          <w:tcPr>
            <w:tcW w:w="1378" w:type="dxa"/>
            <w:gridSpan w:val="2"/>
            <w:noWrap w:val="0"/>
            <w:vAlign w:val="center"/>
          </w:tcPr>
          <w:p w14:paraId="2D244884">
            <w:pPr>
              <w:spacing w:line="400" w:lineRule="exact"/>
              <w:jc w:val="center"/>
              <w:rPr>
                <w:rFonts w:hint="eastAsia"/>
                <w:sz w:val="24"/>
              </w:rPr>
            </w:pPr>
            <w:r>
              <w:rPr>
                <w:rFonts w:hint="eastAsia"/>
                <w:sz w:val="24"/>
              </w:rPr>
              <w:t>行政处罚</w:t>
            </w:r>
          </w:p>
        </w:tc>
        <w:tc>
          <w:tcPr>
            <w:tcW w:w="3418" w:type="dxa"/>
            <w:gridSpan w:val="2"/>
            <w:noWrap w:val="0"/>
            <w:vAlign w:val="center"/>
          </w:tcPr>
          <w:p w14:paraId="4BCD89E3">
            <w:pPr>
              <w:spacing w:line="400" w:lineRule="exact"/>
              <w:ind w:left="31" w:leftChars="15" w:right="31" w:rightChars="15"/>
              <w:rPr>
                <w:rFonts w:hint="eastAsia"/>
                <w:sz w:val="24"/>
              </w:rPr>
            </w:pPr>
            <w:r>
              <w:rPr>
                <w:rFonts w:hint="eastAsia"/>
                <w:sz w:val="24"/>
              </w:rPr>
              <w:t>对报废船舶的所有人或者经营人未向船舶检验机构报告行为的处罚</w:t>
            </w:r>
          </w:p>
        </w:tc>
        <w:tc>
          <w:tcPr>
            <w:tcW w:w="1738" w:type="dxa"/>
            <w:noWrap w:val="0"/>
            <w:vAlign w:val="center"/>
          </w:tcPr>
          <w:p w14:paraId="41F86392">
            <w:pPr>
              <w:spacing w:line="400" w:lineRule="exact"/>
              <w:jc w:val="center"/>
              <w:rPr>
                <w:rFonts w:hint="eastAsia"/>
                <w:sz w:val="24"/>
              </w:rPr>
            </w:pPr>
            <w:r>
              <w:rPr>
                <w:rFonts w:hint="eastAsia"/>
                <w:sz w:val="24"/>
              </w:rPr>
              <w:t>市、县</w:t>
            </w:r>
          </w:p>
        </w:tc>
        <w:tc>
          <w:tcPr>
            <w:tcW w:w="1704" w:type="dxa"/>
            <w:noWrap w:val="0"/>
            <w:vAlign w:val="center"/>
          </w:tcPr>
          <w:p w14:paraId="2E6754B7">
            <w:pPr>
              <w:spacing w:line="400" w:lineRule="exact"/>
              <w:rPr>
                <w:sz w:val="24"/>
              </w:rPr>
            </w:pPr>
          </w:p>
        </w:tc>
      </w:tr>
      <w:tr w14:paraId="6B06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6BFD3A2">
            <w:pPr>
              <w:spacing w:line="400" w:lineRule="exact"/>
              <w:jc w:val="center"/>
              <w:rPr>
                <w:rFonts w:hint="eastAsia"/>
                <w:sz w:val="24"/>
              </w:rPr>
            </w:pPr>
            <w:r>
              <w:rPr>
                <w:rFonts w:hint="eastAsia"/>
                <w:sz w:val="24"/>
              </w:rPr>
              <w:t>205</w:t>
            </w:r>
          </w:p>
        </w:tc>
        <w:tc>
          <w:tcPr>
            <w:tcW w:w="1378" w:type="dxa"/>
            <w:gridSpan w:val="2"/>
            <w:noWrap w:val="0"/>
            <w:vAlign w:val="center"/>
          </w:tcPr>
          <w:p w14:paraId="0717B9D9">
            <w:pPr>
              <w:spacing w:line="400" w:lineRule="exact"/>
              <w:jc w:val="center"/>
              <w:rPr>
                <w:rFonts w:hint="eastAsia"/>
                <w:sz w:val="24"/>
              </w:rPr>
            </w:pPr>
            <w:r>
              <w:rPr>
                <w:rFonts w:hint="eastAsia"/>
                <w:sz w:val="24"/>
              </w:rPr>
              <w:t>行政处罚</w:t>
            </w:r>
          </w:p>
        </w:tc>
        <w:tc>
          <w:tcPr>
            <w:tcW w:w="3418" w:type="dxa"/>
            <w:gridSpan w:val="2"/>
            <w:noWrap w:val="0"/>
            <w:vAlign w:val="center"/>
          </w:tcPr>
          <w:p w14:paraId="369FCB6A">
            <w:pPr>
              <w:spacing w:line="400" w:lineRule="exact"/>
              <w:ind w:left="31" w:leftChars="15" w:right="31" w:rightChars="15"/>
              <w:rPr>
                <w:rFonts w:hint="eastAsia"/>
                <w:sz w:val="24"/>
              </w:rPr>
            </w:pPr>
            <w:r>
              <w:rPr>
                <w:rFonts w:hint="eastAsia"/>
                <w:sz w:val="24"/>
              </w:rPr>
              <w:t>对擅自设置引航机构行为的处罚</w:t>
            </w:r>
          </w:p>
        </w:tc>
        <w:tc>
          <w:tcPr>
            <w:tcW w:w="1738" w:type="dxa"/>
            <w:noWrap w:val="0"/>
            <w:vAlign w:val="center"/>
          </w:tcPr>
          <w:p w14:paraId="4B286EC0">
            <w:pPr>
              <w:spacing w:line="400" w:lineRule="exact"/>
              <w:jc w:val="center"/>
              <w:rPr>
                <w:rFonts w:hint="eastAsia"/>
                <w:sz w:val="24"/>
              </w:rPr>
            </w:pPr>
            <w:r>
              <w:rPr>
                <w:rFonts w:hint="eastAsia"/>
                <w:sz w:val="24"/>
              </w:rPr>
              <w:t>市</w:t>
            </w:r>
          </w:p>
        </w:tc>
        <w:tc>
          <w:tcPr>
            <w:tcW w:w="1704" w:type="dxa"/>
            <w:noWrap w:val="0"/>
            <w:vAlign w:val="center"/>
          </w:tcPr>
          <w:p w14:paraId="7B63BA47">
            <w:pPr>
              <w:spacing w:line="400" w:lineRule="exact"/>
              <w:rPr>
                <w:sz w:val="24"/>
              </w:rPr>
            </w:pPr>
          </w:p>
        </w:tc>
      </w:tr>
      <w:tr w14:paraId="0FDFE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4CB54872">
            <w:pPr>
              <w:spacing w:line="400" w:lineRule="exact"/>
              <w:jc w:val="center"/>
              <w:rPr>
                <w:rFonts w:hint="eastAsia"/>
                <w:sz w:val="24"/>
              </w:rPr>
            </w:pPr>
            <w:r>
              <w:rPr>
                <w:rFonts w:hint="eastAsia"/>
                <w:sz w:val="24"/>
              </w:rPr>
              <w:t>206</w:t>
            </w:r>
          </w:p>
        </w:tc>
        <w:tc>
          <w:tcPr>
            <w:tcW w:w="1378" w:type="dxa"/>
            <w:gridSpan w:val="2"/>
            <w:noWrap w:val="0"/>
            <w:vAlign w:val="center"/>
          </w:tcPr>
          <w:p w14:paraId="5A2635C4">
            <w:pPr>
              <w:spacing w:line="400" w:lineRule="exact"/>
              <w:jc w:val="center"/>
              <w:rPr>
                <w:rFonts w:hint="eastAsia"/>
                <w:sz w:val="24"/>
              </w:rPr>
            </w:pPr>
            <w:r>
              <w:rPr>
                <w:rFonts w:hint="eastAsia"/>
                <w:sz w:val="24"/>
              </w:rPr>
              <w:t>行政处罚</w:t>
            </w:r>
          </w:p>
        </w:tc>
        <w:tc>
          <w:tcPr>
            <w:tcW w:w="3418" w:type="dxa"/>
            <w:gridSpan w:val="2"/>
            <w:noWrap w:val="0"/>
            <w:vAlign w:val="center"/>
          </w:tcPr>
          <w:p w14:paraId="415B954C">
            <w:pPr>
              <w:spacing w:line="400" w:lineRule="exact"/>
              <w:ind w:left="31" w:leftChars="15" w:right="31" w:rightChars="15"/>
              <w:rPr>
                <w:rFonts w:hint="eastAsia"/>
                <w:sz w:val="24"/>
              </w:rPr>
            </w:pPr>
            <w:r>
              <w:rPr>
                <w:rFonts w:hint="eastAsia"/>
                <w:sz w:val="24"/>
              </w:rPr>
              <w:t>对引航机构拒绝或者拖延引航、不指定责任引航员的处罚</w:t>
            </w:r>
          </w:p>
        </w:tc>
        <w:tc>
          <w:tcPr>
            <w:tcW w:w="1738" w:type="dxa"/>
            <w:noWrap w:val="0"/>
            <w:vAlign w:val="center"/>
          </w:tcPr>
          <w:p w14:paraId="66AADAD6">
            <w:pPr>
              <w:spacing w:line="400" w:lineRule="exact"/>
              <w:jc w:val="center"/>
              <w:rPr>
                <w:rFonts w:hint="eastAsia"/>
                <w:sz w:val="24"/>
              </w:rPr>
            </w:pPr>
            <w:r>
              <w:rPr>
                <w:rFonts w:hint="eastAsia"/>
                <w:sz w:val="24"/>
              </w:rPr>
              <w:t>市</w:t>
            </w:r>
          </w:p>
        </w:tc>
        <w:tc>
          <w:tcPr>
            <w:tcW w:w="1704" w:type="dxa"/>
            <w:noWrap w:val="0"/>
            <w:vAlign w:val="center"/>
          </w:tcPr>
          <w:p w14:paraId="23B2FA9F">
            <w:pPr>
              <w:spacing w:line="400" w:lineRule="exact"/>
              <w:rPr>
                <w:sz w:val="24"/>
              </w:rPr>
            </w:pPr>
          </w:p>
        </w:tc>
      </w:tr>
      <w:tr w14:paraId="07B45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3333E6">
            <w:pPr>
              <w:spacing w:line="400" w:lineRule="exact"/>
              <w:jc w:val="center"/>
              <w:rPr>
                <w:rFonts w:hint="eastAsia"/>
                <w:sz w:val="24"/>
              </w:rPr>
            </w:pPr>
            <w:r>
              <w:rPr>
                <w:rFonts w:hint="eastAsia"/>
                <w:sz w:val="24"/>
              </w:rPr>
              <w:t>207</w:t>
            </w:r>
          </w:p>
        </w:tc>
        <w:tc>
          <w:tcPr>
            <w:tcW w:w="1378" w:type="dxa"/>
            <w:gridSpan w:val="2"/>
            <w:noWrap w:val="0"/>
            <w:vAlign w:val="center"/>
          </w:tcPr>
          <w:p w14:paraId="2F0A770C">
            <w:pPr>
              <w:spacing w:line="400" w:lineRule="exact"/>
              <w:jc w:val="center"/>
              <w:rPr>
                <w:rFonts w:hint="eastAsia"/>
                <w:sz w:val="24"/>
              </w:rPr>
            </w:pPr>
            <w:r>
              <w:rPr>
                <w:rFonts w:hint="eastAsia"/>
                <w:sz w:val="24"/>
              </w:rPr>
              <w:t>行政处罚</w:t>
            </w:r>
          </w:p>
        </w:tc>
        <w:tc>
          <w:tcPr>
            <w:tcW w:w="3418" w:type="dxa"/>
            <w:gridSpan w:val="2"/>
            <w:noWrap w:val="0"/>
            <w:vAlign w:val="center"/>
          </w:tcPr>
          <w:p w14:paraId="197A6B45">
            <w:pPr>
              <w:spacing w:line="400" w:lineRule="exact"/>
              <w:ind w:left="31" w:leftChars="15" w:right="31" w:rightChars="15"/>
              <w:rPr>
                <w:rFonts w:hint="eastAsia"/>
                <w:sz w:val="24"/>
              </w:rPr>
            </w:pPr>
            <w:r>
              <w:rPr>
                <w:rFonts w:hint="eastAsia"/>
                <w:spacing w:val="-6"/>
                <w:sz w:val="24"/>
              </w:rPr>
              <w:t>对港口企业不按规定配合和保障被引船舶靠离泊的、不按规定向引航机构提供相关资料的处罚</w:t>
            </w:r>
          </w:p>
        </w:tc>
        <w:tc>
          <w:tcPr>
            <w:tcW w:w="1738" w:type="dxa"/>
            <w:noWrap w:val="0"/>
            <w:vAlign w:val="center"/>
          </w:tcPr>
          <w:p w14:paraId="20DCF630">
            <w:pPr>
              <w:spacing w:line="400" w:lineRule="exact"/>
              <w:jc w:val="center"/>
              <w:rPr>
                <w:rFonts w:hint="eastAsia"/>
                <w:sz w:val="24"/>
              </w:rPr>
            </w:pPr>
            <w:r>
              <w:rPr>
                <w:rFonts w:hint="eastAsia"/>
                <w:sz w:val="24"/>
              </w:rPr>
              <w:t>市</w:t>
            </w:r>
          </w:p>
        </w:tc>
        <w:tc>
          <w:tcPr>
            <w:tcW w:w="1704" w:type="dxa"/>
            <w:noWrap w:val="0"/>
            <w:vAlign w:val="center"/>
          </w:tcPr>
          <w:p w14:paraId="79953DFD">
            <w:pPr>
              <w:spacing w:line="400" w:lineRule="exact"/>
              <w:rPr>
                <w:sz w:val="24"/>
              </w:rPr>
            </w:pPr>
          </w:p>
        </w:tc>
      </w:tr>
      <w:tr w14:paraId="2D674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1194C3C">
            <w:pPr>
              <w:spacing w:line="400" w:lineRule="exact"/>
              <w:jc w:val="center"/>
              <w:rPr>
                <w:rFonts w:hint="eastAsia"/>
                <w:sz w:val="24"/>
              </w:rPr>
            </w:pPr>
            <w:r>
              <w:rPr>
                <w:rFonts w:hint="eastAsia"/>
                <w:sz w:val="24"/>
              </w:rPr>
              <w:t>208</w:t>
            </w:r>
          </w:p>
        </w:tc>
        <w:tc>
          <w:tcPr>
            <w:tcW w:w="1378" w:type="dxa"/>
            <w:gridSpan w:val="2"/>
            <w:noWrap w:val="0"/>
            <w:vAlign w:val="center"/>
          </w:tcPr>
          <w:p w14:paraId="6658801E">
            <w:pPr>
              <w:spacing w:line="394" w:lineRule="exact"/>
              <w:jc w:val="center"/>
              <w:rPr>
                <w:rFonts w:hint="eastAsia"/>
                <w:sz w:val="24"/>
              </w:rPr>
            </w:pPr>
            <w:r>
              <w:rPr>
                <w:rFonts w:hint="eastAsia"/>
                <w:sz w:val="24"/>
              </w:rPr>
              <w:t>行政处罚</w:t>
            </w:r>
          </w:p>
        </w:tc>
        <w:tc>
          <w:tcPr>
            <w:tcW w:w="3418" w:type="dxa"/>
            <w:gridSpan w:val="2"/>
            <w:noWrap w:val="0"/>
            <w:vAlign w:val="center"/>
          </w:tcPr>
          <w:p w14:paraId="7E0077EF">
            <w:pPr>
              <w:spacing w:line="394" w:lineRule="exact"/>
              <w:ind w:left="31" w:leftChars="15" w:right="31" w:rightChars="15"/>
              <w:rPr>
                <w:rFonts w:hint="eastAsia"/>
                <w:sz w:val="24"/>
              </w:rPr>
            </w:pPr>
            <w:r>
              <w:rPr>
                <w:rFonts w:hint="eastAsia"/>
                <w:sz w:val="24"/>
              </w:rPr>
              <w:t>对通航建筑物运行单位未按规定编制运行方案等行为的处罚</w:t>
            </w:r>
          </w:p>
        </w:tc>
        <w:tc>
          <w:tcPr>
            <w:tcW w:w="1738" w:type="dxa"/>
            <w:noWrap w:val="0"/>
            <w:vAlign w:val="center"/>
          </w:tcPr>
          <w:p w14:paraId="0B876CFB">
            <w:pPr>
              <w:spacing w:line="394" w:lineRule="exact"/>
              <w:jc w:val="center"/>
              <w:rPr>
                <w:rFonts w:hint="eastAsia"/>
                <w:sz w:val="24"/>
              </w:rPr>
            </w:pPr>
            <w:r>
              <w:rPr>
                <w:rFonts w:hint="eastAsia"/>
                <w:sz w:val="24"/>
              </w:rPr>
              <w:t>市、县</w:t>
            </w:r>
          </w:p>
        </w:tc>
        <w:tc>
          <w:tcPr>
            <w:tcW w:w="1704" w:type="dxa"/>
            <w:noWrap w:val="0"/>
            <w:vAlign w:val="center"/>
          </w:tcPr>
          <w:p w14:paraId="7F85335C">
            <w:pPr>
              <w:spacing w:line="394" w:lineRule="exact"/>
              <w:rPr>
                <w:sz w:val="24"/>
              </w:rPr>
            </w:pPr>
          </w:p>
        </w:tc>
      </w:tr>
      <w:tr w14:paraId="22D9C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CD8077">
            <w:pPr>
              <w:spacing w:line="400" w:lineRule="exact"/>
              <w:jc w:val="center"/>
              <w:rPr>
                <w:rFonts w:hint="eastAsia"/>
                <w:sz w:val="24"/>
              </w:rPr>
            </w:pPr>
            <w:r>
              <w:rPr>
                <w:rFonts w:hint="eastAsia"/>
                <w:sz w:val="24"/>
              </w:rPr>
              <w:t>209</w:t>
            </w:r>
          </w:p>
        </w:tc>
        <w:tc>
          <w:tcPr>
            <w:tcW w:w="1378" w:type="dxa"/>
            <w:gridSpan w:val="2"/>
            <w:noWrap w:val="0"/>
            <w:vAlign w:val="center"/>
          </w:tcPr>
          <w:p w14:paraId="43D1937F">
            <w:pPr>
              <w:spacing w:line="394" w:lineRule="exact"/>
              <w:jc w:val="center"/>
              <w:rPr>
                <w:rFonts w:hint="eastAsia"/>
                <w:sz w:val="24"/>
              </w:rPr>
            </w:pPr>
            <w:r>
              <w:rPr>
                <w:rFonts w:hint="eastAsia"/>
                <w:sz w:val="24"/>
              </w:rPr>
              <w:t>行政处罚</w:t>
            </w:r>
          </w:p>
        </w:tc>
        <w:tc>
          <w:tcPr>
            <w:tcW w:w="3418" w:type="dxa"/>
            <w:gridSpan w:val="2"/>
            <w:noWrap w:val="0"/>
            <w:vAlign w:val="center"/>
          </w:tcPr>
          <w:p w14:paraId="1C9629B8">
            <w:pPr>
              <w:spacing w:line="394" w:lineRule="exact"/>
              <w:ind w:left="31" w:leftChars="15" w:right="31" w:rightChars="15"/>
              <w:rPr>
                <w:rFonts w:hint="eastAsia"/>
                <w:sz w:val="24"/>
              </w:rPr>
            </w:pPr>
            <w:r>
              <w:rPr>
                <w:rFonts w:hint="eastAsia"/>
                <w:sz w:val="24"/>
              </w:rPr>
              <w:t>对过闸船舶、船员不遵守运行管理有关规定的处罚</w:t>
            </w:r>
          </w:p>
        </w:tc>
        <w:tc>
          <w:tcPr>
            <w:tcW w:w="1738" w:type="dxa"/>
            <w:noWrap w:val="0"/>
            <w:vAlign w:val="center"/>
          </w:tcPr>
          <w:p w14:paraId="4EBB9088">
            <w:pPr>
              <w:spacing w:line="394" w:lineRule="exact"/>
              <w:jc w:val="center"/>
              <w:rPr>
                <w:rFonts w:hint="eastAsia"/>
                <w:sz w:val="24"/>
              </w:rPr>
            </w:pPr>
            <w:r>
              <w:rPr>
                <w:rFonts w:hint="eastAsia"/>
                <w:sz w:val="24"/>
              </w:rPr>
              <w:t>市、县</w:t>
            </w:r>
          </w:p>
        </w:tc>
        <w:tc>
          <w:tcPr>
            <w:tcW w:w="1704" w:type="dxa"/>
            <w:noWrap w:val="0"/>
            <w:vAlign w:val="center"/>
          </w:tcPr>
          <w:p w14:paraId="5C41CEC3">
            <w:pPr>
              <w:spacing w:line="394" w:lineRule="exact"/>
              <w:rPr>
                <w:sz w:val="24"/>
              </w:rPr>
            </w:pPr>
          </w:p>
        </w:tc>
      </w:tr>
      <w:tr w14:paraId="65105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29DD113">
            <w:pPr>
              <w:spacing w:line="400" w:lineRule="exact"/>
              <w:jc w:val="center"/>
              <w:rPr>
                <w:rFonts w:hint="eastAsia"/>
                <w:sz w:val="24"/>
              </w:rPr>
            </w:pPr>
            <w:r>
              <w:rPr>
                <w:rFonts w:hint="eastAsia"/>
                <w:sz w:val="24"/>
              </w:rPr>
              <w:t>210</w:t>
            </w:r>
          </w:p>
        </w:tc>
        <w:tc>
          <w:tcPr>
            <w:tcW w:w="1378" w:type="dxa"/>
            <w:gridSpan w:val="2"/>
            <w:noWrap w:val="0"/>
            <w:vAlign w:val="center"/>
          </w:tcPr>
          <w:p w14:paraId="5C3F8722">
            <w:pPr>
              <w:spacing w:line="394" w:lineRule="exact"/>
              <w:jc w:val="center"/>
              <w:rPr>
                <w:rFonts w:hint="eastAsia"/>
                <w:sz w:val="24"/>
              </w:rPr>
            </w:pPr>
            <w:r>
              <w:rPr>
                <w:rFonts w:hint="eastAsia"/>
                <w:sz w:val="24"/>
              </w:rPr>
              <w:t>行政处罚</w:t>
            </w:r>
          </w:p>
        </w:tc>
        <w:tc>
          <w:tcPr>
            <w:tcW w:w="3418" w:type="dxa"/>
            <w:gridSpan w:val="2"/>
            <w:noWrap w:val="0"/>
            <w:vAlign w:val="center"/>
          </w:tcPr>
          <w:p w14:paraId="6053F57E">
            <w:pPr>
              <w:spacing w:line="394" w:lineRule="exact"/>
              <w:ind w:left="31" w:leftChars="15" w:right="31" w:rightChars="15"/>
              <w:rPr>
                <w:rFonts w:hint="eastAsia"/>
                <w:sz w:val="24"/>
              </w:rPr>
            </w:pPr>
            <w:r>
              <w:rPr>
                <w:rFonts w:hint="eastAsia"/>
                <w:sz w:val="24"/>
              </w:rPr>
              <w:t>对过闸船舶未按规定向通航建筑物运行单位如实提供过闸信息行为的处罚</w:t>
            </w:r>
          </w:p>
        </w:tc>
        <w:tc>
          <w:tcPr>
            <w:tcW w:w="1738" w:type="dxa"/>
            <w:noWrap w:val="0"/>
            <w:vAlign w:val="center"/>
          </w:tcPr>
          <w:p w14:paraId="63A26B9B">
            <w:pPr>
              <w:spacing w:line="394" w:lineRule="exact"/>
              <w:jc w:val="center"/>
              <w:rPr>
                <w:rFonts w:hint="eastAsia"/>
                <w:sz w:val="24"/>
              </w:rPr>
            </w:pPr>
            <w:r>
              <w:rPr>
                <w:rFonts w:hint="eastAsia"/>
                <w:sz w:val="24"/>
              </w:rPr>
              <w:t>市、县</w:t>
            </w:r>
          </w:p>
        </w:tc>
        <w:tc>
          <w:tcPr>
            <w:tcW w:w="1704" w:type="dxa"/>
            <w:noWrap w:val="0"/>
            <w:vAlign w:val="center"/>
          </w:tcPr>
          <w:p w14:paraId="7913FF3B">
            <w:pPr>
              <w:spacing w:line="394" w:lineRule="exact"/>
              <w:rPr>
                <w:sz w:val="24"/>
              </w:rPr>
            </w:pPr>
          </w:p>
        </w:tc>
      </w:tr>
      <w:tr w14:paraId="16E88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122B2A2">
            <w:pPr>
              <w:spacing w:line="400" w:lineRule="exact"/>
              <w:jc w:val="center"/>
              <w:rPr>
                <w:rFonts w:hint="eastAsia"/>
                <w:sz w:val="24"/>
              </w:rPr>
            </w:pPr>
            <w:r>
              <w:rPr>
                <w:rFonts w:hint="eastAsia"/>
                <w:sz w:val="24"/>
              </w:rPr>
              <w:t>211</w:t>
            </w:r>
          </w:p>
        </w:tc>
        <w:tc>
          <w:tcPr>
            <w:tcW w:w="1378" w:type="dxa"/>
            <w:gridSpan w:val="2"/>
            <w:noWrap w:val="0"/>
            <w:vAlign w:val="center"/>
          </w:tcPr>
          <w:p w14:paraId="7A8332BC">
            <w:pPr>
              <w:spacing w:line="394" w:lineRule="exact"/>
              <w:jc w:val="center"/>
              <w:rPr>
                <w:rFonts w:hint="eastAsia"/>
                <w:sz w:val="24"/>
              </w:rPr>
            </w:pPr>
            <w:r>
              <w:rPr>
                <w:rFonts w:hint="eastAsia"/>
                <w:sz w:val="24"/>
              </w:rPr>
              <w:t>行政处罚</w:t>
            </w:r>
          </w:p>
        </w:tc>
        <w:tc>
          <w:tcPr>
            <w:tcW w:w="3418" w:type="dxa"/>
            <w:gridSpan w:val="2"/>
            <w:noWrap w:val="0"/>
            <w:vAlign w:val="center"/>
          </w:tcPr>
          <w:p w14:paraId="666D1247">
            <w:pPr>
              <w:spacing w:line="394" w:lineRule="exact"/>
              <w:ind w:left="31" w:leftChars="15" w:right="31" w:rightChars="15"/>
              <w:rPr>
                <w:rFonts w:hint="eastAsia"/>
                <w:sz w:val="24"/>
              </w:rPr>
            </w:pPr>
            <w:r>
              <w:rPr>
                <w:rFonts w:hint="eastAsia"/>
                <w:sz w:val="24"/>
              </w:rPr>
              <w:t>对未取得游艇操作人员培训许可擅自从事游艇操作人员培训行为的处罚</w:t>
            </w:r>
          </w:p>
        </w:tc>
        <w:tc>
          <w:tcPr>
            <w:tcW w:w="1738" w:type="dxa"/>
            <w:noWrap w:val="0"/>
            <w:vAlign w:val="center"/>
          </w:tcPr>
          <w:p w14:paraId="377A3913">
            <w:pPr>
              <w:spacing w:line="394" w:lineRule="exact"/>
              <w:jc w:val="center"/>
              <w:rPr>
                <w:rFonts w:hint="eastAsia"/>
                <w:sz w:val="24"/>
              </w:rPr>
            </w:pPr>
            <w:r>
              <w:rPr>
                <w:rFonts w:hint="eastAsia"/>
                <w:sz w:val="24"/>
              </w:rPr>
              <w:t>市、县</w:t>
            </w:r>
          </w:p>
        </w:tc>
        <w:tc>
          <w:tcPr>
            <w:tcW w:w="1704" w:type="dxa"/>
            <w:noWrap w:val="0"/>
            <w:vAlign w:val="center"/>
          </w:tcPr>
          <w:p w14:paraId="460C424C">
            <w:pPr>
              <w:spacing w:line="394" w:lineRule="exact"/>
              <w:rPr>
                <w:sz w:val="24"/>
              </w:rPr>
            </w:pPr>
          </w:p>
        </w:tc>
      </w:tr>
      <w:tr w14:paraId="57C59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9552AF">
            <w:pPr>
              <w:spacing w:line="400" w:lineRule="exact"/>
              <w:jc w:val="center"/>
              <w:rPr>
                <w:rFonts w:hint="eastAsia"/>
                <w:sz w:val="24"/>
              </w:rPr>
            </w:pPr>
            <w:r>
              <w:rPr>
                <w:rFonts w:hint="eastAsia"/>
                <w:sz w:val="24"/>
              </w:rPr>
              <w:t>212</w:t>
            </w:r>
          </w:p>
        </w:tc>
        <w:tc>
          <w:tcPr>
            <w:tcW w:w="1378" w:type="dxa"/>
            <w:gridSpan w:val="2"/>
            <w:noWrap w:val="0"/>
            <w:vAlign w:val="center"/>
          </w:tcPr>
          <w:p w14:paraId="6FAA3571">
            <w:pPr>
              <w:spacing w:line="394" w:lineRule="exact"/>
              <w:jc w:val="center"/>
              <w:rPr>
                <w:rFonts w:hint="eastAsia"/>
                <w:sz w:val="24"/>
              </w:rPr>
            </w:pPr>
            <w:r>
              <w:rPr>
                <w:rFonts w:hint="eastAsia"/>
                <w:sz w:val="24"/>
              </w:rPr>
              <w:t>行政处罚</w:t>
            </w:r>
          </w:p>
        </w:tc>
        <w:tc>
          <w:tcPr>
            <w:tcW w:w="3418" w:type="dxa"/>
            <w:gridSpan w:val="2"/>
            <w:noWrap w:val="0"/>
            <w:vAlign w:val="center"/>
          </w:tcPr>
          <w:p w14:paraId="18A01923">
            <w:pPr>
              <w:spacing w:line="394" w:lineRule="exact"/>
              <w:ind w:left="31" w:leftChars="15" w:right="31" w:rightChars="15"/>
              <w:rPr>
                <w:rFonts w:hint="eastAsia"/>
                <w:sz w:val="24"/>
              </w:rPr>
            </w:pPr>
            <w:r>
              <w:rPr>
                <w:rFonts w:hint="eastAsia"/>
                <w:sz w:val="24"/>
              </w:rPr>
              <w:t>对游艇操作人员培训机构擅自降低培训标准或培训质量低下，或达不到规定要求行为的处罚</w:t>
            </w:r>
          </w:p>
        </w:tc>
        <w:tc>
          <w:tcPr>
            <w:tcW w:w="1738" w:type="dxa"/>
            <w:noWrap w:val="0"/>
            <w:vAlign w:val="center"/>
          </w:tcPr>
          <w:p w14:paraId="7050AF7B">
            <w:pPr>
              <w:spacing w:line="394" w:lineRule="exact"/>
              <w:jc w:val="center"/>
              <w:rPr>
                <w:rFonts w:hint="eastAsia"/>
                <w:sz w:val="24"/>
              </w:rPr>
            </w:pPr>
            <w:r>
              <w:rPr>
                <w:rFonts w:hint="eastAsia"/>
                <w:sz w:val="24"/>
              </w:rPr>
              <w:t>市、县</w:t>
            </w:r>
          </w:p>
        </w:tc>
        <w:tc>
          <w:tcPr>
            <w:tcW w:w="1704" w:type="dxa"/>
            <w:noWrap w:val="0"/>
            <w:vAlign w:val="center"/>
          </w:tcPr>
          <w:p w14:paraId="09A43899">
            <w:pPr>
              <w:spacing w:line="394" w:lineRule="exact"/>
              <w:rPr>
                <w:sz w:val="24"/>
              </w:rPr>
            </w:pPr>
          </w:p>
        </w:tc>
      </w:tr>
      <w:tr w14:paraId="49A7F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3E80C7">
            <w:pPr>
              <w:spacing w:line="400" w:lineRule="exact"/>
              <w:jc w:val="center"/>
              <w:rPr>
                <w:rFonts w:hint="eastAsia"/>
                <w:sz w:val="24"/>
              </w:rPr>
            </w:pPr>
            <w:r>
              <w:rPr>
                <w:rFonts w:hint="eastAsia"/>
                <w:sz w:val="24"/>
              </w:rPr>
              <w:t>213</w:t>
            </w:r>
          </w:p>
        </w:tc>
        <w:tc>
          <w:tcPr>
            <w:tcW w:w="1378" w:type="dxa"/>
            <w:gridSpan w:val="2"/>
            <w:noWrap w:val="0"/>
            <w:vAlign w:val="center"/>
          </w:tcPr>
          <w:p w14:paraId="130A0828">
            <w:pPr>
              <w:spacing w:line="394" w:lineRule="exact"/>
              <w:jc w:val="center"/>
              <w:rPr>
                <w:rFonts w:hint="eastAsia"/>
                <w:sz w:val="24"/>
              </w:rPr>
            </w:pPr>
            <w:r>
              <w:rPr>
                <w:rFonts w:hint="eastAsia"/>
                <w:sz w:val="24"/>
              </w:rPr>
              <w:t>行政处罚</w:t>
            </w:r>
          </w:p>
        </w:tc>
        <w:tc>
          <w:tcPr>
            <w:tcW w:w="3418" w:type="dxa"/>
            <w:gridSpan w:val="2"/>
            <w:noWrap w:val="0"/>
            <w:vAlign w:val="center"/>
          </w:tcPr>
          <w:p w14:paraId="348CEC89">
            <w:pPr>
              <w:spacing w:line="394" w:lineRule="exact"/>
              <w:ind w:left="31" w:leftChars="15" w:right="31" w:rightChars="15"/>
              <w:rPr>
                <w:rFonts w:hint="eastAsia"/>
                <w:sz w:val="24"/>
              </w:rPr>
            </w:pPr>
            <w:r>
              <w:rPr>
                <w:rFonts w:hint="eastAsia"/>
                <w:sz w:val="24"/>
              </w:rPr>
              <w:t>对游艇未持有合格的检验证书、登记证书和必备的航行资料行为的处罚</w:t>
            </w:r>
          </w:p>
        </w:tc>
        <w:tc>
          <w:tcPr>
            <w:tcW w:w="1738" w:type="dxa"/>
            <w:noWrap w:val="0"/>
            <w:vAlign w:val="center"/>
          </w:tcPr>
          <w:p w14:paraId="33B446E6">
            <w:pPr>
              <w:spacing w:line="394" w:lineRule="exact"/>
              <w:jc w:val="center"/>
              <w:rPr>
                <w:rFonts w:hint="eastAsia"/>
                <w:sz w:val="24"/>
              </w:rPr>
            </w:pPr>
            <w:r>
              <w:rPr>
                <w:rFonts w:hint="eastAsia"/>
                <w:sz w:val="24"/>
              </w:rPr>
              <w:t>市、县</w:t>
            </w:r>
          </w:p>
        </w:tc>
        <w:tc>
          <w:tcPr>
            <w:tcW w:w="1704" w:type="dxa"/>
            <w:noWrap w:val="0"/>
            <w:vAlign w:val="center"/>
          </w:tcPr>
          <w:p w14:paraId="58D668A7">
            <w:pPr>
              <w:spacing w:line="394" w:lineRule="exact"/>
              <w:rPr>
                <w:sz w:val="24"/>
              </w:rPr>
            </w:pPr>
          </w:p>
        </w:tc>
      </w:tr>
      <w:tr w14:paraId="4671F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BF6D9A">
            <w:pPr>
              <w:spacing w:line="400" w:lineRule="exact"/>
              <w:jc w:val="center"/>
              <w:rPr>
                <w:rFonts w:hint="eastAsia"/>
                <w:sz w:val="24"/>
              </w:rPr>
            </w:pPr>
            <w:r>
              <w:rPr>
                <w:rFonts w:hint="eastAsia"/>
                <w:sz w:val="24"/>
              </w:rPr>
              <w:t>214</w:t>
            </w:r>
          </w:p>
        </w:tc>
        <w:tc>
          <w:tcPr>
            <w:tcW w:w="1378" w:type="dxa"/>
            <w:gridSpan w:val="2"/>
            <w:noWrap w:val="0"/>
            <w:vAlign w:val="center"/>
          </w:tcPr>
          <w:p w14:paraId="3FB6295C">
            <w:pPr>
              <w:spacing w:line="394" w:lineRule="exact"/>
              <w:jc w:val="center"/>
              <w:rPr>
                <w:rFonts w:hint="eastAsia"/>
                <w:sz w:val="24"/>
              </w:rPr>
            </w:pPr>
            <w:r>
              <w:rPr>
                <w:rFonts w:hint="eastAsia"/>
                <w:sz w:val="24"/>
              </w:rPr>
              <w:t>行政处罚</w:t>
            </w:r>
          </w:p>
        </w:tc>
        <w:tc>
          <w:tcPr>
            <w:tcW w:w="3418" w:type="dxa"/>
            <w:gridSpan w:val="2"/>
            <w:noWrap w:val="0"/>
            <w:vAlign w:val="center"/>
          </w:tcPr>
          <w:p w14:paraId="4A74DD75">
            <w:pPr>
              <w:spacing w:line="394" w:lineRule="exact"/>
              <w:ind w:left="31" w:leftChars="15" w:right="31" w:rightChars="15"/>
              <w:rPr>
                <w:rFonts w:hint="eastAsia"/>
                <w:sz w:val="24"/>
              </w:rPr>
            </w:pPr>
            <w:r>
              <w:rPr>
                <w:rFonts w:hint="eastAsia"/>
                <w:sz w:val="24"/>
              </w:rPr>
              <w:t>对未在海事管理机构公布的专用停泊水域或者停泊点停泊，或者临时停泊的水域不符合规定要求等行为的处罚</w:t>
            </w:r>
          </w:p>
        </w:tc>
        <w:tc>
          <w:tcPr>
            <w:tcW w:w="1738" w:type="dxa"/>
            <w:noWrap w:val="0"/>
            <w:vAlign w:val="center"/>
          </w:tcPr>
          <w:p w14:paraId="4B8D17DB">
            <w:pPr>
              <w:spacing w:line="394" w:lineRule="exact"/>
              <w:jc w:val="center"/>
              <w:rPr>
                <w:rFonts w:hint="eastAsia"/>
                <w:sz w:val="24"/>
              </w:rPr>
            </w:pPr>
            <w:r>
              <w:rPr>
                <w:rFonts w:hint="eastAsia"/>
                <w:sz w:val="24"/>
              </w:rPr>
              <w:t>市、县</w:t>
            </w:r>
          </w:p>
        </w:tc>
        <w:tc>
          <w:tcPr>
            <w:tcW w:w="1704" w:type="dxa"/>
            <w:noWrap w:val="0"/>
            <w:vAlign w:val="center"/>
          </w:tcPr>
          <w:p w14:paraId="6E1EFA0A">
            <w:pPr>
              <w:spacing w:line="394" w:lineRule="exact"/>
              <w:rPr>
                <w:sz w:val="24"/>
              </w:rPr>
            </w:pPr>
          </w:p>
        </w:tc>
      </w:tr>
      <w:tr w14:paraId="2351A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ACE152">
            <w:pPr>
              <w:spacing w:line="400" w:lineRule="exact"/>
              <w:jc w:val="center"/>
              <w:rPr>
                <w:rFonts w:hint="eastAsia"/>
                <w:sz w:val="24"/>
              </w:rPr>
            </w:pPr>
            <w:r>
              <w:rPr>
                <w:rFonts w:hint="eastAsia"/>
                <w:sz w:val="24"/>
              </w:rPr>
              <w:t>215</w:t>
            </w:r>
          </w:p>
        </w:tc>
        <w:tc>
          <w:tcPr>
            <w:tcW w:w="1378" w:type="dxa"/>
            <w:gridSpan w:val="2"/>
            <w:noWrap w:val="0"/>
            <w:vAlign w:val="center"/>
          </w:tcPr>
          <w:p w14:paraId="103FEACC">
            <w:pPr>
              <w:spacing w:line="394" w:lineRule="exact"/>
              <w:jc w:val="center"/>
              <w:rPr>
                <w:rFonts w:hint="eastAsia"/>
                <w:sz w:val="24"/>
              </w:rPr>
            </w:pPr>
            <w:r>
              <w:rPr>
                <w:rFonts w:hint="eastAsia"/>
                <w:sz w:val="24"/>
              </w:rPr>
              <w:t>行政处罚</w:t>
            </w:r>
          </w:p>
        </w:tc>
        <w:tc>
          <w:tcPr>
            <w:tcW w:w="3418" w:type="dxa"/>
            <w:gridSpan w:val="2"/>
            <w:noWrap w:val="0"/>
            <w:vAlign w:val="center"/>
          </w:tcPr>
          <w:p w14:paraId="07A7C449">
            <w:pPr>
              <w:spacing w:line="394" w:lineRule="exact"/>
              <w:ind w:left="31" w:leftChars="15" w:right="31" w:rightChars="15"/>
              <w:rPr>
                <w:rFonts w:hint="eastAsia"/>
                <w:sz w:val="24"/>
              </w:rPr>
            </w:pPr>
            <w:r>
              <w:rPr>
                <w:rFonts w:hint="eastAsia"/>
                <w:sz w:val="24"/>
              </w:rPr>
              <w:t>对船舶管理业务经营者未按照规定要求配备相应海务、机务管理人员行为的处罚</w:t>
            </w:r>
          </w:p>
        </w:tc>
        <w:tc>
          <w:tcPr>
            <w:tcW w:w="1738" w:type="dxa"/>
            <w:noWrap w:val="0"/>
            <w:vAlign w:val="center"/>
          </w:tcPr>
          <w:p w14:paraId="53D8FBFD">
            <w:pPr>
              <w:spacing w:line="394" w:lineRule="exact"/>
              <w:jc w:val="center"/>
              <w:rPr>
                <w:rFonts w:hint="eastAsia"/>
                <w:sz w:val="24"/>
              </w:rPr>
            </w:pPr>
            <w:r>
              <w:rPr>
                <w:rFonts w:hint="eastAsia"/>
                <w:sz w:val="24"/>
              </w:rPr>
              <w:t>市、县</w:t>
            </w:r>
          </w:p>
        </w:tc>
        <w:tc>
          <w:tcPr>
            <w:tcW w:w="1704" w:type="dxa"/>
            <w:noWrap w:val="0"/>
            <w:vAlign w:val="center"/>
          </w:tcPr>
          <w:p w14:paraId="69442369">
            <w:pPr>
              <w:spacing w:line="394" w:lineRule="exact"/>
              <w:rPr>
                <w:sz w:val="24"/>
              </w:rPr>
            </w:pPr>
          </w:p>
        </w:tc>
      </w:tr>
      <w:tr w14:paraId="5849F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8ED8184">
            <w:pPr>
              <w:spacing w:line="400" w:lineRule="exact"/>
              <w:jc w:val="center"/>
              <w:rPr>
                <w:rFonts w:hint="eastAsia"/>
                <w:sz w:val="24"/>
              </w:rPr>
            </w:pPr>
            <w:r>
              <w:rPr>
                <w:rFonts w:hint="eastAsia"/>
                <w:sz w:val="24"/>
              </w:rPr>
              <w:t>216</w:t>
            </w:r>
          </w:p>
        </w:tc>
        <w:tc>
          <w:tcPr>
            <w:tcW w:w="1378" w:type="dxa"/>
            <w:gridSpan w:val="2"/>
            <w:noWrap w:val="0"/>
            <w:vAlign w:val="center"/>
          </w:tcPr>
          <w:p w14:paraId="6B3D4F5B">
            <w:pPr>
              <w:spacing w:line="394" w:lineRule="exact"/>
              <w:jc w:val="center"/>
              <w:rPr>
                <w:rFonts w:hint="eastAsia"/>
                <w:sz w:val="24"/>
              </w:rPr>
            </w:pPr>
            <w:r>
              <w:rPr>
                <w:rFonts w:hint="eastAsia"/>
                <w:sz w:val="24"/>
              </w:rPr>
              <w:t>行政处罚</w:t>
            </w:r>
          </w:p>
        </w:tc>
        <w:tc>
          <w:tcPr>
            <w:tcW w:w="3418" w:type="dxa"/>
            <w:gridSpan w:val="2"/>
            <w:noWrap w:val="0"/>
            <w:vAlign w:val="center"/>
          </w:tcPr>
          <w:p w14:paraId="68D8BE79">
            <w:pPr>
              <w:spacing w:line="394" w:lineRule="exact"/>
              <w:ind w:left="31" w:leftChars="15" w:right="31" w:rightChars="15"/>
              <w:rPr>
                <w:rFonts w:hint="eastAsia"/>
                <w:sz w:val="24"/>
              </w:rPr>
            </w:pPr>
            <w:r>
              <w:rPr>
                <w:rFonts w:hint="eastAsia"/>
                <w:sz w:val="24"/>
              </w:rPr>
              <w:t>对水路运输辅助业务经营者未履行备案或者报告义务等行为的处罚</w:t>
            </w:r>
          </w:p>
        </w:tc>
        <w:tc>
          <w:tcPr>
            <w:tcW w:w="1738" w:type="dxa"/>
            <w:noWrap w:val="0"/>
            <w:vAlign w:val="center"/>
          </w:tcPr>
          <w:p w14:paraId="3089CD1E">
            <w:pPr>
              <w:spacing w:line="394" w:lineRule="exact"/>
              <w:jc w:val="center"/>
              <w:rPr>
                <w:rFonts w:hint="eastAsia"/>
                <w:sz w:val="24"/>
              </w:rPr>
            </w:pPr>
            <w:r>
              <w:rPr>
                <w:rFonts w:hint="eastAsia"/>
                <w:sz w:val="24"/>
              </w:rPr>
              <w:t>市、县</w:t>
            </w:r>
          </w:p>
        </w:tc>
        <w:tc>
          <w:tcPr>
            <w:tcW w:w="1704" w:type="dxa"/>
            <w:noWrap w:val="0"/>
            <w:vAlign w:val="center"/>
          </w:tcPr>
          <w:p w14:paraId="256A56F2">
            <w:pPr>
              <w:spacing w:line="394" w:lineRule="exact"/>
              <w:rPr>
                <w:sz w:val="24"/>
              </w:rPr>
            </w:pPr>
          </w:p>
        </w:tc>
      </w:tr>
      <w:tr w14:paraId="60977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5F5DEDA">
            <w:pPr>
              <w:spacing w:line="400" w:lineRule="exact"/>
              <w:jc w:val="center"/>
              <w:rPr>
                <w:rFonts w:hint="eastAsia"/>
                <w:sz w:val="24"/>
              </w:rPr>
            </w:pPr>
            <w:r>
              <w:rPr>
                <w:rFonts w:hint="eastAsia"/>
                <w:sz w:val="24"/>
              </w:rPr>
              <w:t>217</w:t>
            </w:r>
          </w:p>
        </w:tc>
        <w:tc>
          <w:tcPr>
            <w:tcW w:w="1378" w:type="dxa"/>
            <w:gridSpan w:val="2"/>
            <w:noWrap w:val="0"/>
            <w:vAlign w:val="center"/>
          </w:tcPr>
          <w:p w14:paraId="70D1308A">
            <w:pPr>
              <w:spacing w:line="394" w:lineRule="exact"/>
              <w:jc w:val="center"/>
              <w:rPr>
                <w:rFonts w:hint="eastAsia"/>
                <w:sz w:val="24"/>
              </w:rPr>
            </w:pPr>
            <w:r>
              <w:rPr>
                <w:rFonts w:hint="eastAsia"/>
                <w:sz w:val="24"/>
              </w:rPr>
              <w:t>行政处罚</w:t>
            </w:r>
          </w:p>
        </w:tc>
        <w:tc>
          <w:tcPr>
            <w:tcW w:w="3418" w:type="dxa"/>
            <w:gridSpan w:val="2"/>
            <w:noWrap w:val="0"/>
            <w:vAlign w:val="center"/>
          </w:tcPr>
          <w:p w14:paraId="5CA8A84F">
            <w:pPr>
              <w:spacing w:line="394" w:lineRule="exact"/>
              <w:ind w:left="31" w:leftChars="15" w:right="31" w:rightChars="15"/>
              <w:rPr>
                <w:rFonts w:hint="eastAsia"/>
                <w:sz w:val="24"/>
              </w:rPr>
            </w:pPr>
            <w:r>
              <w:rPr>
                <w:rFonts w:hint="eastAsia"/>
                <w:sz w:val="24"/>
              </w:rPr>
              <w:t>对水路运输辅助业务经营者拒绝管理部门依据《国内水路运输辅助业管理规定》进行的监督检查、隐匿有关资料或者瞒报、谎报有关情况行为的处罚</w:t>
            </w:r>
          </w:p>
        </w:tc>
        <w:tc>
          <w:tcPr>
            <w:tcW w:w="1738" w:type="dxa"/>
            <w:noWrap w:val="0"/>
            <w:vAlign w:val="center"/>
          </w:tcPr>
          <w:p w14:paraId="4033A093">
            <w:pPr>
              <w:spacing w:line="394" w:lineRule="exact"/>
              <w:jc w:val="center"/>
              <w:rPr>
                <w:rFonts w:hint="eastAsia"/>
                <w:sz w:val="24"/>
              </w:rPr>
            </w:pPr>
            <w:r>
              <w:rPr>
                <w:rFonts w:hint="eastAsia"/>
                <w:sz w:val="24"/>
              </w:rPr>
              <w:t>市、县</w:t>
            </w:r>
          </w:p>
        </w:tc>
        <w:tc>
          <w:tcPr>
            <w:tcW w:w="1704" w:type="dxa"/>
            <w:noWrap w:val="0"/>
            <w:vAlign w:val="center"/>
          </w:tcPr>
          <w:p w14:paraId="6C7932BB">
            <w:pPr>
              <w:spacing w:line="394" w:lineRule="exact"/>
              <w:rPr>
                <w:sz w:val="24"/>
              </w:rPr>
            </w:pPr>
          </w:p>
        </w:tc>
      </w:tr>
      <w:tr w14:paraId="1019C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D72069">
            <w:pPr>
              <w:spacing w:line="400" w:lineRule="exact"/>
              <w:jc w:val="center"/>
              <w:rPr>
                <w:rFonts w:hint="eastAsia"/>
                <w:sz w:val="24"/>
              </w:rPr>
            </w:pPr>
            <w:r>
              <w:rPr>
                <w:rFonts w:hint="eastAsia"/>
                <w:sz w:val="24"/>
              </w:rPr>
              <w:t>218</w:t>
            </w:r>
          </w:p>
        </w:tc>
        <w:tc>
          <w:tcPr>
            <w:tcW w:w="1378" w:type="dxa"/>
            <w:gridSpan w:val="2"/>
            <w:noWrap w:val="0"/>
            <w:vAlign w:val="center"/>
          </w:tcPr>
          <w:p w14:paraId="4018B443">
            <w:pPr>
              <w:spacing w:line="400" w:lineRule="exact"/>
              <w:jc w:val="center"/>
              <w:rPr>
                <w:rFonts w:hint="eastAsia"/>
                <w:sz w:val="24"/>
              </w:rPr>
            </w:pPr>
            <w:r>
              <w:rPr>
                <w:rFonts w:hint="eastAsia"/>
                <w:sz w:val="24"/>
              </w:rPr>
              <w:t>行政处罚</w:t>
            </w:r>
          </w:p>
        </w:tc>
        <w:tc>
          <w:tcPr>
            <w:tcW w:w="3418" w:type="dxa"/>
            <w:gridSpan w:val="2"/>
            <w:noWrap w:val="0"/>
            <w:vAlign w:val="center"/>
          </w:tcPr>
          <w:p w14:paraId="7B8F3E7F">
            <w:pPr>
              <w:spacing w:line="400" w:lineRule="exact"/>
              <w:ind w:left="31" w:leftChars="15" w:right="31" w:rightChars="15"/>
              <w:rPr>
                <w:rFonts w:hint="eastAsia"/>
                <w:sz w:val="24"/>
              </w:rPr>
            </w:pPr>
            <w:r>
              <w:rPr>
                <w:rFonts w:hint="eastAsia"/>
                <w:sz w:val="24"/>
              </w:rPr>
              <w:t>对港口经营人为船舶所有人等指定水路运输辅助业务经营者，提供船舶、水路货物运输代理等服务行为的处罚</w:t>
            </w:r>
          </w:p>
        </w:tc>
        <w:tc>
          <w:tcPr>
            <w:tcW w:w="1738" w:type="dxa"/>
            <w:noWrap w:val="0"/>
            <w:vAlign w:val="center"/>
          </w:tcPr>
          <w:p w14:paraId="434119AF">
            <w:pPr>
              <w:spacing w:line="400" w:lineRule="exact"/>
              <w:jc w:val="center"/>
              <w:rPr>
                <w:rFonts w:hint="eastAsia"/>
                <w:sz w:val="24"/>
              </w:rPr>
            </w:pPr>
            <w:r>
              <w:rPr>
                <w:rFonts w:hint="eastAsia"/>
                <w:sz w:val="24"/>
              </w:rPr>
              <w:t>市、县</w:t>
            </w:r>
          </w:p>
        </w:tc>
        <w:tc>
          <w:tcPr>
            <w:tcW w:w="1704" w:type="dxa"/>
            <w:noWrap w:val="0"/>
            <w:vAlign w:val="center"/>
          </w:tcPr>
          <w:p w14:paraId="0670D8DE">
            <w:pPr>
              <w:spacing w:line="400" w:lineRule="exact"/>
              <w:rPr>
                <w:sz w:val="24"/>
              </w:rPr>
            </w:pPr>
          </w:p>
        </w:tc>
      </w:tr>
      <w:tr w14:paraId="109BC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F92DAD2">
            <w:pPr>
              <w:spacing w:line="400" w:lineRule="exact"/>
              <w:jc w:val="center"/>
              <w:rPr>
                <w:rFonts w:hint="eastAsia"/>
                <w:sz w:val="24"/>
              </w:rPr>
            </w:pPr>
            <w:r>
              <w:rPr>
                <w:rFonts w:hint="eastAsia"/>
                <w:sz w:val="24"/>
              </w:rPr>
              <w:t>219</w:t>
            </w:r>
          </w:p>
        </w:tc>
        <w:tc>
          <w:tcPr>
            <w:tcW w:w="1378" w:type="dxa"/>
            <w:gridSpan w:val="2"/>
            <w:noWrap w:val="0"/>
            <w:vAlign w:val="center"/>
          </w:tcPr>
          <w:p w14:paraId="2EE7A149">
            <w:pPr>
              <w:spacing w:line="400" w:lineRule="exact"/>
              <w:jc w:val="center"/>
              <w:rPr>
                <w:rFonts w:hint="eastAsia"/>
                <w:sz w:val="24"/>
              </w:rPr>
            </w:pPr>
            <w:r>
              <w:rPr>
                <w:rFonts w:hint="eastAsia"/>
                <w:sz w:val="24"/>
              </w:rPr>
              <w:t>行政处罚</w:t>
            </w:r>
          </w:p>
        </w:tc>
        <w:tc>
          <w:tcPr>
            <w:tcW w:w="3418" w:type="dxa"/>
            <w:gridSpan w:val="2"/>
            <w:noWrap w:val="0"/>
            <w:vAlign w:val="center"/>
          </w:tcPr>
          <w:p w14:paraId="0E200E58">
            <w:pPr>
              <w:spacing w:line="400" w:lineRule="exact"/>
              <w:ind w:left="31" w:leftChars="15" w:right="31" w:rightChars="15"/>
              <w:rPr>
                <w:rFonts w:hint="eastAsia"/>
                <w:sz w:val="24"/>
              </w:rPr>
            </w:pPr>
            <w:r>
              <w:rPr>
                <w:rFonts w:hint="eastAsia"/>
                <w:sz w:val="24"/>
              </w:rPr>
              <w:t>对向水体倾倒船舶垃圾等行为的处罚</w:t>
            </w:r>
          </w:p>
        </w:tc>
        <w:tc>
          <w:tcPr>
            <w:tcW w:w="1738" w:type="dxa"/>
            <w:noWrap w:val="0"/>
            <w:vAlign w:val="center"/>
          </w:tcPr>
          <w:p w14:paraId="3E007AAD">
            <w:pPr>
              <w:spacing w:line="400" w:lineRule="exact"/>
              <w:jc w:val="center"/>
              <w:rPr>
                <w:rFonts w:hint="eastAsia"/>
                <w:sz w:val="24"/>
              </w:rPr>
            </w:pPr>
            <w:r>
              <w:rPr>
                <w:rFonts w:hint="eastAsia"/>
                <w:sz w:val="24"/>
              </w:rPr>
              <w:t>市、县</w:t>
            </w:r>
          </w:p>
        </w:tc>
        <w:tc>
          <w:tcPr>
            <w:tcW w:w="1704" w:type="dxa"/>
            <w:noWrap w:val="0"/>
            <w:vAlign w:val="center"/>
          </w:tcPr>
          <w:p w14:paraId="130532C6">
            <w:pPr>
              <w:spacing w:line="400" w:lineRule="exact"/>
              <w:rPr>
                <w:sz w:val="24"/>
              </w:rPr>
            </w:pPr>
          </w:p>
        </w:tc>
      </w:tr>
      <w:tr w14:paraId="66034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0" w:hRule="atLeast"/>
          <w:jc w:val="center"/>
        </w:trPr>
        <w:tc>
          <w:tcPr>
            <w:tcW w:w="672" w:type="dxa"/>
            <w:noWrap w:val="0"/>
            <w:vAlign w:val="center"/>
          </w:tcPr>
          <w:p w14:paraId="26007B7B">
            <w:pPr>
              <w:spacing w:line="400" w:lineRule="exact"/>
              <w:jc w:val="center"/>
              <w:rPr>
                <w:rFonts w:hint="eastAsia"/>
                <w:sz w:val="24"/>
              </w:rPr>
            </w:pPr>
            <w:r>
              <w:rPr>
                <w:rFonts w:hint="eastAsia"/>
                <w:sz w:val="24"/>
              </w:rPr>
              <w:t>220</w:t>
            </w:r>
          </w:p>
        </w:tc>
        <w:tc>
          <w:tcPr>
            <w:tcW w:w="1378" w:type="dxa"/>
            <w:gridSpan w:val="2"/>
            <w:noWrap w:val="0"/>
            <w:vAlign w:val="center"/>
          </w:tcPr>
          <w:p w14:paraId="4C903C5A">
            <w:pPr>
              <w:spacing w:line="400" w:lineRule="exact"/>
              <w:jc w:val="center"/>
              <w:rPr>
                <w:rFonts w:hint="eastAsia"/>
                <w:sz w:val="24"/>
              </w:rPr>
            </w:pPr>
            <w:r>
              <w:rPr>
                <w:rFonts w:hint="eastAsia"/>
                <w:sz w:val="24"/>
              </w:rPr>
              <w:t>行政处罚</w:t>
            </w:r>
          </w:p>
        </w:tc>
        <w:tc>
          <w:tcPr>
            <w:tcW w:w="3418" w:type="dxa"/>
            <w:gridSpan w:val="2"/>
            <w:noWrap w:val="0"/>
            <w:vAlign w:val="center"/>
          </w:tcPr>
          <w:p w14:paraId="67D519D9">
            <w:pPr>
              <w:spacing w:line="400" w:lineRule="exact"/>
              <w:ind w:left="31" w:leftChars="15" w:right="31" w:rightChars="15"/>
              <w:rPr>
                <w:rFonts w:hint="eastAsia"/>
                <w:sz w:val="24"/>
              </w:rPr>
            </w:pPr>
            <w:r>
              <w:rPr>
                <w:rFonts w:hint="eastAsia"/>
                <w:sz w:val="24"/>
              </w:rPr>
              <w:t>对在内河通航水域或者岸线上进行有关作业或者活动未经批准或者备案，或者未设置标志、显示信号等行为的处罚</w:t>
            </w:r>
          </w:p>
        </w:tc>
        <w:tc>
          <w:tcPr>
            <w:tcW w:w="1738" w:type="dxa"/>
            <w:noWrap w:val="0"/>
            <w:vAlign w:val="center"/>
          </w:tcPr>
          <w:p w14:paraId="3CEE39C2">
            <w:pPr>
              <w:spacing w:line="400" w:lineRule="exact"/>
              <w:jc w:val="center"/>
              <w:rPr>
                <w:rFonts w:hint="eastAsia"/>
                <w:sz w:val="24"/>
              </w:rPr>
            </w:pPr>
            <w:r>
              <w:rPr>
                <w:rFonts w:hint="eastAsia"/>
                <w:sz w:val="24"/>
              </w:rPr>
              <w:t>市、县</w:t>
            </w:r>
          </w:p>
        </w:tc>
        <w:tc>
          <w:tcPr>
            <w:tcW w:w="1704" w:type="dxa"/>
            <w:noWrap w:val="0"/>
            <w:vAlign w:val="center"/>
          </w:tcPr>
          <w:p w14:paraId="2DE83D9B">
            <w:pPr>
              <w:spacing w:line="400" w:lineRule="exact"/>
              <w:rPr>
                <w:sz w:val="24"/>
              </w:rPr>
            </w:pPr>
          </w:p>
        </w:tc>
      </w:tr>
      <w:tr w14:paraId="014E2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4" w:hRule="atLeast"/>
          <w:jc w:val="center"/>
        </w:trPr>
        <w:tc>
          <w:tcPr>
            <w:tcW w:w="672" w:type="dxa"/>
            <w:noWrap w:val="0"/>
            <w:vAlign w:val="center"/>
          </w:tcPr>
          <w:p w14:paraId="0CEE1E11">
            <w:pPr>
              <w:spacing w:line="400" w:lineRule="exact"/>
              <w:jc w:val="center"/>
              <w:rPr>
                <w:rFonts w:hint="eastAsia"/>
                <w:sz w:val="24"/>
              </w:rPr>
            </w:pPr>
            <w:r>
              <w:rPr>
                <w:rFonts w:hint="eastAsia"/>
                <w:sz w:val="24"/>
              </w:rPr>
              <w:t>221</w:t>
            </w:r>
          </w:p>
        </w:tc>
        <w:tc>
          <w:tcPr>
            <w:tcW w:w="1378" w:type="dxa"/>
            <w:gridSpan w:val="2"/>
            <w:noWrap w:val="0"/>
            <w:vAlign w:val="center"/>
          </w:tcPr>
          <w:p w14:paraId="076F65D8">
            <w:pPr>
              <w:spacing w:line="400" w:lineRule="exact"/>
              <w:jc w:val="center"/>
              <w:rPr>
                <w:rFonts w:hint="eastAsia"/>
                <w:sz w:val="24"/>
              </w:rPr>
            </w:pPr>
            <w:r>
              <w:rPr>
                <w:rFonts w:hint="eastAsia"/>
                <w:sz w:val="24"/>
              </w:rPr>
              <w:t>行政处罚</w:t>
            </w:r>
          </w:p>
        </w:tc>
        <w:tc>
          <w:tcPr>
            <w:tcW w:w="3418" w:type="dxa"/>
            <w:gridSpan w:val="2"/>
            <w:noWrap w:val="0"/>
            <w:vAlign w:val="center"/>
          </w:tcPr>
          <w:p w14:paraId="68CCBA55">
            <w:pPr>
              <w:spacing w:line="400" w:lineRule="exact"/>
              <w:ind w:left="31" w:leftChars="15" w:right="31" w:rightChars="15"/>
              <w:rPr>
                <w:rFonts w:hint="eastAsia"/>
                <w:sz w:val="24"/>
              </w:rPr>
            </w:pPr>
            <w:r>
              <w:rPr>
                <w:rFonts w:hint="eastAsia"/>
                <w:sz w:val="24"/>
              </w:rPr>
              <w:t>对以欺骗或其他不正当手段取得水上水下活动许可证行为的处罚</w:t>
            </w:r>
          </w:p>
        </w:tc>
        <w:tc>
          <w:tcPr>
            <w:tcW w:w="1738" w:type="dxa"/>
            <w:noWrap w:val="0"/>
            <w:vAlign w:val="center"/>
          </w:tcPr>
          <w:p w14:paraId="63DD7F2C">
            <w:pPr>
              <w:spacing w:line="400" w:lineRule="exact"/>
              <w:jc w:val="center"/>
              <w:rPr>
                <w:rFonts w:hint="eastAsia"/>
                <w:sz w:val="24"/>
              </w:rPr>
            </w:pPr>
            <w:r>
              <w:rPr>
                <w:rFonts w:hint="eastAsia"/>
                <w:sz w:val="24"/>
              </w:rPr>
              <w:t>市、县</w:t>
            </w:r>
          </w:p>
        </w:tc>
        <w:tc>
          <w:tcPr>
            <w:tcW w:w="1704" w:type="dxa"/>
            <w:noWrap w:val="0"/>
            <w:vAlign w:val="center"/>
          </w:tcPr>
          <w:p w14:paraId="4C06CDC0">
            <w:pPr>
              <w:spacing w:line="400" w:lineRule="exact"/>
              <w:rPr>
                <w:sz w:val="24"/>
              </w:rPr>
            </w:pPr>
          </w:p>
        </w:tc>
      </w:tr>
      <w:tr w14:paraId="4DEF1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100BA9A">
            <w:pPr>
              <w:spacing w:line="400" w:lineRule="exact"/>
              <w:jc w:val="center"/>
              <w:rPr>
                <w:rFonts w:hint="eastAsia"/>
                <w:sz w:val="24"/>
              </w:rPr>
            </w:pPr>
            <w:r>
              <w:rPr>
                <w:rFonts w:hint="eastAsia"/>
                <w:sz w:val="24"/>
              </w:rPr>
              <w:t>222</w:t>
            </w:r>
          </w:p>
        </w:tc>
        <w:tc>
          <w:tcPr>
            <w:tcW w:w="1378" w:type="dxa"/>
            <w:gridSpan w:val="2"/>
            <w:noWrap w:val="0"/>
            <w:vAlign w:val="center"/>
          </w:tcPr>
          <w:p w14:paraId="4522E229">
            <w:pPr>
              <w:spacing w:line="400" w:lineRule="exact"/>
              <w:jc w:val="center"/>
              <w:rPr>
                <w:rFonts w:hint="eastAsia"/>
                <w:sz w:val="24"/>
              </w:rPr>
            </w:pPr>
            <w:r>
              <w:rPr>
                <w:rFonts w:hint="eastAsia"/>
                <w:sz w:val="24"/>
              </w:rPr>
              <w:t>行政处罚</w:t>
            </w:r>
          </w:p>
        </w:tc>
        <w:tc>
          <w:tcPr>
            <w:tcW w:w="3418" w:type="dxa"/>
            <w:gridSpan w:val="2"/>
            <w:noWrap w:val="0"/>
            <w:vAlign w:val="center"/>
          </w:tcPr>
          <w:p w14:paraId="76D97593">
            <w:pPr>
              <w:spacing w:line="400" w:lineRule="exact"/>
              <w:ind w:left="31" w:leftChars="15" w:right="31" w:rightChars="15"/>
              <w:rPr>
                <w:rFonts w:hint="eastAsia"/>
                <w:sz w:val="24"/>
              </w:rPr>
            </w:pPr>
            <w:r>
              <w:rPr>
                <w:rFonts w:hint="eastAsia"/>
                <w:sz w:val="24"/>
              </w:rPr>
              <w:t>对未按有关规定申请发布航行警告、航行通告即行实施水上水下活动等行为的处罚</w:t>
            </w:r>
          </w:p>
        </w:tc>
        <w:tc>
          <w:tcPr>
            <w:tcW w:w="1738" w:type="dxa"/>
            <w:noWrap w:val="0"/>
            <w:vAlign w:val="center"/>
          </w:tcPr>
          <w:p w14:paraId="4FD32E32">
            <w:pPr>
              <w:spacing w:line="400" w:lineRule="exact"/>
              <w:jc w:val="center"/>
              <w:rPr>
                <w:rFonts w:hint="eastAsia"/>
                <w:sz w:val="24"/>
              </w:rPr>
            </w:pPr>
            <w:r>
              <w:rPr>
                <w:rFonts w:hint="eastAsia"/>
                <w:sz w:val="24"/>
              </w:rPr>
              <w:t>市、县</w:t>
            </w:r>
          </w:p>
        </w:tc>
        <w:tc>
          <w:tcPr>
            <w:tcW w:w="1704" w:type="dxa"/>
            <w:noWrap w:val="0"/>
            <w:vAlign w:val="center"/>
          </w:tcPr>
          <w:p w14:paraId="78A7ABE3">
            <w:pPr>
              <w:spacing w:line="400" w:lineRule="exact"/>
              <w:rPr>
                <w:sz w:val="24"/>
              </w:rPr>
            </w:pPr>
          </w:p>
        </w:tc>
      </w:tr>
      <w:tr w14:paraId="0D6C0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E9B311">
            <w:pPr>
              <w:spacing w:line="400" w:lineRule="exact"/>
              <w:jc w:val="center"/>
              <w:rPr>
                <w:rFonts w:hint="eastAsia"/>
                <w:sz w:val="24"/>
              </w:rPr>
            </w:pPr>
            <w:r>
              <w:rPr>
                <w:rFonts w:hint="eastAsia"/>
                <w:sz w:val="24"/>
              </w:rPr>
              <w:t>223</w:t>
            </w:r>
          </w:p>
        </w:tc>
        <w:tc>
          <w:tcPr>
            <w:tcW w:w="1378" w:type="dxa"/>
            <w:gridSpan w:val="2"/>
            <w:noWrap w:val="0"/>
            <w:vAlign w:val="center"/>
          </w:tcPr>
          <w:p w14:paraId="0DBE77BF">
            <w:pPr>
              <w:spacing w:line="400" w:lineRule="exact"/>
              <w:jc w:val="center"/>
              <w:rPr>
                <w:rFonts w:hint="eastAsia"/>
                <w:sz w:val="24"/>
              </w:rPr>
            </w:pPr>
            <w:r>
              <w:rPr>
                <w:rFonts w:hint="eastAsia"/>
                <w:sz w:val="24"/>
              </w:rPr>
              <w:t>行政处罚</w:t>
            </w:r>
          </w:p>
        </w:tc>
        <w:tc>
          <w:tcPr>
            <w:tcW w:w="3418" w:type="dxa"/>
            <w:gridSpan w:val="2"/>
            <w:noWrap w:val="0"/>
            <w:vAlign w:val="center"/>
          </w:tcPr>
          <w:p w14:paraId="019E07D1">
            <w:pPr>
              <w:spacing w:line="400" w:lineRule="exact"/>
              <w:ind w:left="31" w:leftChars="15" w:right="31" w:rightChars="15"/>
              <w:rPr>
                <w:rFonts w:hint="eastAsia"/>
                <w:sz w:val="24"/>
              </w:rPr>
            </w:pPr>
            <w:r>
              <w:rPr>
                <w:rFonts w:hint="eastAsia"/>
                <w:sz w:val="24"/>
              </w:rPr>
              <w:t>对建设单位、主办单位或者施工单位在内河通航水域或者岸线水上水下作业或者活动，未按照规定采取设置标志、显示信号等措施的行为的处罚</w:t>
            </w:r>
          </w:p>
        </w:tc>
        <w:tc>
          <w:tcPr>
            <w:tcW w:w="1738" w:type="dxa"/>
            <w:noWrap w:val="0"/>
            <w:vAlign w:val="center"/>
          </w:tcPr>
          <w:p w14:paraId="1FC52C24">
            <w:pPr>
              <w:spacing w:line="400" w:lineRule="exact"/>
              <w:jc w:val="center"/>
              <w:rPr>
                <w:rFonts w:hint="eastAsia"/>
                <w:sz w:val="24"/>
              </w:rPr>
            </w:pPr>
            <w:r>
              <w:rPr>
                <w:rFonts w:hint="eastAsia"/>
                <w:sz w:val="24"/>
              </w:rPr>
              <w:t>市、县</w:t>
            </w:r>
          </w:p>
        </w:tc>
        <w:tc>
          <w:tcPr>
            <w:tcW w:w="1704" w:type="dxa"/>
            <w:noWrap w:val="0"/>
            <w:vAlign w:val="center"/>
          </w:tcPr>
          <w:p w14:paraId="5ACEC830">
            <w:pPr>
              <w:spacing w:line="400" w:lineRule="exact"/>
              <w:rPr>
                <w:sz w:val="24"/>
              </w:rPr>
            </w:pPr>
          </w:p>
        </w:tc>
      </w:tr>
      <w:tr w14:paraId="26EA4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57A5E1E">
            <w:pPr>
              <w:spacing w:line="400" w:lineRule="exact"/>
              <w:jc w:val="center"/>
              <w:rPr>
                <w:rFonts w:hint="eastAsia"/>
                <w:sz w:val="24"/>
              </w:rPr>
            </w:pPr>
            <w:r>
              <w:rPr>
                <w:rFonts w:hint="eastAsia"/>
                <w:sz w:val="24"/>
              </w:rPr>
              <w:t>224</w:t>
            </w:r>
          </w:p>
        </w:tc>
        <w:tc>
          <w:tcPr>
            <w:tcW w:w="1378" w:type="dxa"/>
            <w:gridSpan w:val="2"/>
            <w:noWrap w:val="0"/>
            <w:vAlign w:val="center"/>
          </w:tcPr>
          <w:p w14:paraId="11FD8B9D">
            <w:pPr>
              <w:spacing w:line="400" w:lineRule="exact"/>
              <w:jc w:val="center"/>
              <w:rPr>
                <w:rFonts w:hint="eastAsia"/>
                <w:sz w:val="24"/>
              </w:rPr>
            </w:pPr>
            <w:r>
              <w:rPr>
                <w:rFonts w:hint="eastAsia"/>
                <w:sz w:val="24"/>
              </w:rPr>
              <w:t>行政处罚</w:t>
            </w:r>
          </w:p>
        </w:tc>
        <w:tc>
          <w:tcPr>
            <w:tcW w:w="3418" w:type="dxa"/>
            <w:gridSpan w:val="2"/>
            <w:noWrap w:val="0"/>
            <w:vAlign w:val="center"/>
          </w:tcPr>
          <w:p w14:paraId="13FEC547">
            <w:pPr>
              <w:spacing w:line="400" w:lineRule="exact"/>
              <w:ind w:left="31" w:leftChars="15" w:right="31" w:rightChars="15"/>
              <w:rPr>
                <w:rFonts w:hint="eastAsia"/>
                <w:spacing w:val="-8"/>
                <w:sz w:val="24"/>
              </w:rPr>
            </w:pPr>
            <w:r>
              <w:rPr>
                <w:rFonts w:hint="eastAsia"/>
                <w:spacing w:val="-8"/>
                <w:sz w:val="24"/>
              </w:rPr>
              <w:t>对在航道内流动加油（气）的处罚</w:t>
            </w:r>
          </w:p>
        </w:tc>
        <w:tc>
          <w:tcPr>
            <w:tcW w:w="1738" w:type="dxa"/>
            <w:noWrap w:val="0"/>
            <w:vAlign w:val="center"/>
          </w:tcPr>
          <w:p w14:paraId="36245EB6">
            <w:pPr>
              <w:spacing w:line="400" w:lineRule="exact"/>
              <w:jc w:val="center"/>
              <w:rPr>
                <w:rFonts w:hint="eastAsia"/>
                <w:sz w:val="24"/>
              </w:rPr>
            </w:pPr>
            <w:r>
              <w:rPr>
                <w:rFonts w:hint="eastAsia"/>
                <w:sz w:val="24"/>
              </w:rPr>
              <w:t>市、县</w:t>
            </w:r>
          </w:p>
        </w:tc>
        <w:tc>
          <w:tcPr>
            <w:tcW w:w="1704" w:type="dxa"/>
            <w:noWrap w:val="0"/>
            <w:vAlign w:val="center"/>
          </w:tcPr>
          <w:p w14:paraId="18D7935F">
            <w:pPr>
              <w:spacing w:line="400" w:lineRule="exact"/>
              <w:rPr>
                <w:sz w:val="24"/>
              </w:rPr>
            </w:pPr>
          </w:p>
        </w:tc>
      </w:tr>
      <w:tr w14:paraId="1665E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A64DE99">
            <w:pPr>
              <w:spacing w:line="400" w:lineRule="exact"/>
              <w:jc w:val="center"/>
              <w:rPr>
                <w:rFonts w:hint="eastAsia"/>
                <w:sz w:val="24"/>
              </w:rPr>
            </w:pPr>
            <w:r>
              <w:rPr>
                <w:rFonts w:hint="eastAsia"/>
                <w:sz w:val="24"/>
              </w:rPr>
              <w:t>225</w:t>
            </w:r>
          </w:p>
        </w:tc>
        <w:tc>
          <w:tcPr>
            <w:tcW w:w="1378" w:type="dxa"/>
            <w:gridSpan w:val="2"/>
            <w:noWrap w:val="0"/>
            <w:vAlign w:val="center"/>
          </w:tcPr>
          <w:p w14:paraId="2E449713">
            <w:pPr>
              <w:spacing w:line="400" w:lineRule="exact"/>
              <w:jc w:val="center"/>
              <w:rPr>
                <w:rFonts w:hint="eastAsia"/>
                <w:sz w:val="24"/>
              </w:rPr>
            </w:pPr>
            <w:r>
              <w:rPr>
                <w:rFonts w:hint="eastAsia"/>
                <w:sz w:val="24"/>
              </w:rPr>
              <w:t>行政处罚</w:t>
            </w:r>
          </w:p>
        </w:tc>
        <w:tc>
          <w:tcPr>
            <w:tcW w:w="3418" w:type="dxa"/>
            <w:gridSpan w:val="2"/>
            <w:noWrap w:val="0"/>
            <w:vAlign w:val="center"/>
          </w:tcPr>
          <w:p w14:paraId="21EACE93">
            <w:pPr>
              <w:spacing w:line="400" w:lineRule="exact"/>
              <w:ind w:left="31" w:leftChars="15" w:right="31" w:rightChars="15"/>
              <w:rPr>
                <w:rFonts w:hint="eastAsia"/>
                <w:sz w:val="24"/>
              </w:rPr>
            </w:pPr>
            <w:r>
              <w:rPr>
                <w:rFonts w:hint="eastAsia"/>
                <w:sz w:val="24"/>
              </w:rPr>
              <w:t>对船舶、浮动设施的所有人、经营人擅自改装船舶、浮动设施的处罚</w:t>
            </w:r>
          </w:p>
        </w:tc>
        <w:tc>
          <w:tcPr>
            <w:tcW w:w="1738" w:type="dxa"/>
            <w:noWrap w:val="0"/>
            <w:vAlign w:val="center"/>
          </w:tcPr>
          <w:p w14:paraId="425714AD">
            <w:pPr>
              <w:spacing w:line="400" w:lineRule="exact"/>
              <w:jc w:val="center"/>
              <w:rPr>
                <w:rFonts w:hint="eastAsia"/>
                <w:sz w:val="24"/>
              </w:rPr>
            </w:pPr>
            <w:r>
              <w:rPr>
                <w:rFonts w:hint="eastAsia"/>
                <w:sz w:val="24"/>
              </w:rPr>
              <w:t>市、县</w:t>
            </w:r>
          </w:p>
        </w:tc>
        <w:tc>
          <w:tcPr>
            <w:tcW w:w="1704" w:type="dxa"/>
            <w:noWrap w:val="0"/>
            <w:vAlign w:val="center"/>
          </w:tcPr>
          <w:p w14:paraId="0281E039">
            <w:pPr>
              <w:spacing w:line="400" w:lineRule="exact"/>
              <w:rPr>
                <w:sz w:val="24"/>
              </w:rPr>
            </w:pPr>
          </w:p>
        </w:tc>
      </w:tr>
      <w:tr w14:paraId="615FB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C28164">
            <w:pPr>
              <w:spacing w:line="400" w:lineRule="exact"/>
              <w:jc w:val="center"/>
              <w:rPr>
                <w:rFonts w:hint="eastAsia"/>
                <w:sz w:val="24"/>
              </w:rPr>
            </w:pPr>
            <w:r>
              <w:rPr>
                <w:rFonts w:hint="eastAsia"/>
                <w:sz w:val="24"/>
              </w:rPr>
              <w:t>226</w:t>
            </w:r>
          </w:p>
        </w:tc>
        <w:tc>
          <w:tcPr>
            <w:tcW w:w="1378" w:type="dxa"/>
            <w:gridSpan w:val="2"/>
            <w:noWrap w:val="0"/>
            <w:vAlign w:val="center"/>
          </w:tcPr>
          <w:p w14:paraId="281EDB5E">
            <w:pPr>
              <w:spacing w:line="400" w:lineRule="exact"/>
              <w:jc w:val="center"/>
              <w:rPr>
                <w:rFonts w:hint="eastAsia"/>
                <w:sz w:val="24"/>
              </w:rPr>
            </w:pPr>
            <w:r>
              <w:rPr>
                <w:rFonts w:hint="eastAsia"/>
                <w:sz w:val="24"/>
              </w:rPr>
              <w:t>行政处罚</w:t>
            </w:r>
          </w:p>
        </w:tc>
        <w:tc>
          <w:tcPr>
            <w:tcW w:w="3418" w:type="dxa"/>
            <w:gridSpan w:val="2"/>
            <w:noWrap w:val="0"/>
            <w:vAlign w:val="center"/>
          </w:tcPr>
          <w:p w14:paraId="5CE65675">
            <w:pPr>
              <w:spacing w:line="384" w:lineRule="exact"/>
              <w:ind w:left="31" w:leftChars="15" w:right="31" w:rightChars="15"/>
              <w:rPr>
                <w:rFonts w:hint="eastAsia"/>
                <w:sz w:val="24"/>
              </w:rPr>
            </w:pPr>
            <w:r>
              <w:rPr>
                <w:rFonts w:hint="eastAsia"/>
                <w:sz w:val="24"/>
              </w:rPr>
              <w:t>对船员驾驶不具备载客条件的船舶载运旅客等行为的处罚</w:t>
            </w:r>
          </w:p>
        </w:tc>
        <w:tc>
          <w:tcPr>
            <w:tcW w:w="1738" w:type="dxa"/>
            <w:noWrap w:val="0"/>
            <w:vAlign w:val="center"/>
          </w:tcPr>
          <w:p w14:paraId="089B99C3">
            <w:pPr>
              <w:spacing w:line="400" w:lineRule="exact"/>
              <w:jc w:val="center"/>
              <w:rPr>
                <w:rFonts w:hint="eastAsia"/>
                <w:sz w:val="24"/>
              </w:rPr>
            </w:pPr>
            <w:r>
              <w:rPr>
                <w:rFonts w:hint="eastAsia"/>
                <w:sz w:val="24"/>
              </w:rPr>
              <w:t>市、县</w:t>
            </w:r>
          </w:p>
        </w:tc>
        <w:tc>
          <w:tcPr>
            <w:tcW w:w="1704" w:type="dxa"/>
            <w:noWrap w:val="0"/>
            <w:vAlign w:val="center"/>
          </w:tcPr>
          <w:p w14:paraId="18B56773">
            <w:pPr>
              <w:spacing w:line="400" w:lineRule="exact"/>
              <w:rPr>
                <w:sz w:val="24"/>
              </w:rPr>
            </w:pPr>
          </w:p>
        </w:tc>
      </w:tr>
      <w:tr w14:paraId="5212A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28DED36">
            <w:pPr>
              <w:spacing w:line="400" w:lineRule="exact"/>
              <w:jc w:val="center"/>
              <w:rPr>
                <w:rFonts w:hint="eastAsia"/>
                <w:sz w:val="24"/>
              </w:rPr>
            </w:pPr>
            <w:r>
              <w:rPr>
                <w:rFonts w:hint="eastAsia"/>
                <w:sz w:val="24"/>
              </w:rPr>
              <w:t>227</w:t>
            </w:r>
          </w:p>
        </w:tc>
        <w:tc>
          <w:tcPr>
            <w:tcW w:w="1378" w:type="dxa"/>
            <w:gridSpan w:val="2"/>
            <w:noWrap w:val="0"/>
            <w:vAlign w:val="center"/>
          </w:tcPr>
          <w:p w14:paraId="36035167">
            <w:pPr>
              <w:spacing w:line="400" w:lineRule="exact"/>
              <w:jc w:val="center"/>
              <w:rPr>
                <w:rFonts w:hint="eastAsia"/>
                <w:sz w:val="24"/>
              </w:rPr>
            </w:pPr>
            <w:r>
              <w:rPr>
                <w:rFonts w:hint="eastAsia"/>
                <w:sz w:val="24"/>
              </w:rPr>
              <w:t>行政处罚</w:t>
            </w:r>
          </w:p>
        </w:tc>
        <w:tc>
          <w:tcPr>
            <w:tcW w:w="3418" w:type="dxa"/>
            <w:gridSpan w:val="2"/>
            <w:noWrap w:val="0"/>
            <w:vAlign w:val="center"/>
          </w:tcPr>
          <w:p w14:paraId="6768EE02">
            <w:pPr>
              <w:spacing w:line="384" w:lineRule="exact"/>
              <w:ind w:left="31" w:leftChars="15" w:right="31" w:rightChars="15"/>
              <w:rPr>
                <w:rFonts w:hint="eastAsia"/>
                <w:sz w:val="24"/>
              </w:rPr>
            </w:pPr>
            <w:r>
              <w:rPr>
                <w:rFonts w:hint="eastAsia"/>
                <w:sz w:val="24"/>
              </w:rPr>
              <w:t>对非汽车渡船载运汽车、拖拉机等行为的处罚</w:t>
            </w:r>
          </w:p>
        </w:tc>
        <w:tc>
          <w:tcPr>
            <w:tcW w:w="1738" w:type="dxa"/>
            <w:noWrap w:val="0"/>
            <w:vAlign w:val="center"/>
          </w:tcPr>
          <w:p w14:paraId="38EE4046">
            <w:pPr>
              <w:spacing w:line="400" w:lineRule="exact"/>
              <w:jc w:val="center"/>
              <w:rPr>
                <w:rFonts w:hint="eastAsia"/>
                <w:sz w:val="24"/>
              </w:rPr>
            </w:pPr>
            <w:r>
              <w:rPr>
                <w:rFonts w:hint="eastAsia"/>
                <w:sz w:val="24"/>
              </w:rPr>
              <w:t>市、县</w:t>
            </w:r>
          </w:p>
        </w:tc>
        <w:tc>
          <w:tcPr>
            <w:tcW w:w="1704" w:type="dxa"/>
            <w:noWrap w:val="0"/>
            <w:vAlign w:val="center"/>
          </w:tcPr>
          <w:p w14:paraId="0A160E66">
            <w:pPr>
              <w:spacing w:line="400" w:lineRule="exact"/>
              <w:rPr>
                <w:sz w:val="24"/>
              </w:rPr>
            </w:pPr>
          </w:p>
        </w:tc>
      </w:tr>
      <w:tr w14:paraId="29DF3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A4758F">
            <w:pPr>
              <w:spacing w:line="400" w:lineRule="exact"/>
              <w:jc w:val="center"/>
              <w:rPr>
                <w:rFonts w:hint="eastAsia"/>
                <w:sz w:val="24"/>
              </w:rPr>
            </w:pPr>
            <w:r>
              <w:rPr>
                <w:rFonts w:hint="eastAsia"/>
                <w:sz w:val="24"/>
              </w:rPr>
              <w:t>228</w:t>
            </w:r>
          </w:p>
        </w:tc>
        <w:tc>
          <w:tcPr>
            <w:tcW w:w="1378" w:type="dxa"/>
            <w:gridSpan w:val="2"/>
            <w:noWrap w:val="0"/>
            <w:vAlign w:val="center"/>
          </w:tcPr>
          <w:p w14:paraId="7B866F6A">
            <w:pPr>
              <w:spacing w:line="400" w:lineRule="exact"/>
              <w:jc w:val="center"/>
              <w:rPr>
                <w:rFonts w:hint="eastAsia"/>
                <w:sz w:val="24"/>
              </w:rPr>
            </w:pPr>
            <w:r>
              <w:rPr>
                <w:rFonts w:hint="eastAsia"/>
                <w:sz w:val="24"/>
              </w:rPr>
              <w:t>行政处罚</w:t>
            </w:r>
          </w:p>
        </w:tc>
        <w:tc>
          <w:tcPr>
            <w:tcW w:w="3418" w:type="dxa"/>
            <w:gridSpan w:val="2"/>
            <w:noWrap w:val="0"/>
            <w:vAlign w:val="center"/>
          </w:tcPr>
          <w:p w14:paraId="601CF736">
            <w:pPr>
              <w:spacing w:line="384" w:lineRule="exact"/>
              <w:ind w:left="31" w:leftChars="15" w:right="31" w:rightChars="15"/>
              <w:rPr>
                <w:rFonts w:hint="eastAsia"/>
                <w:sz w:val="24"/>
              </w:rPr>
            </w:pPr>
            <w:r>
              <w:rPr>
                <w:rFonts w:hint="eastAsia"/>
                <w:sz w:val="24"/>
              </w:rPr>
              <w:t>对擅自从事客运业务的处罚</w:t>
            </w:r>
          </w:p>
        </w:tc>
        <w:tc>
          <w:tcPr>
            <w:tcW w:w="1738" w:type="dxa"/>
            <w:noWrap w:val="0"/>
            <w:vAlign w:val="center"/>
          </w:tcPr>
          <w:p w14:paraId="033E98BA">
            <w:pPr>
              <w:spacing w:line="400" w:lineRule="exact"/>
              <w:jc w:val="center"/>
              <w:rPr>
                <w:rFonts w:hint="eastAsia"/>
                <w:sz w:val="24"/>
              </w:rPr>
            </w:pPr>
            <w:r>
              <w:rPr>
                <w:rFonts w:hint="eastAsia"/>
                <w:sz w:val="24"/>
              </w:rPr>
              <w:t>市、县</w:t>
            </w:r>
          </w:p>
        </w:tc>
        <w:tc>
          <w:tcPr>
            <w:tcW w:w="1704" w:type="dxa"/>
            <w:noWrap w:val="0"/>
            <w:vAlign w:val="center"/>
          </w:tcPr>
          <w:p w14:paraId="39641DED">
            <w:pPr>
              <w:spacing w:line="400" w:lineRule="exact"/>
              <w:rPr>
                <w:sz w:val="24"/>
              </w:rPr>
            </w:pPr>
          </w:p>
        </w:tc>
      </w:tr>
      <w:tr w14:paraId="2A0D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69" w:hRule="atLeast"/>
          <w:jc w:val="center"/>
        </w:trPr>
        <w:tc>
          <w:tcPr>
            <w:tcW w:w="672" w:type="dxa"/>
            <w:noWrap w:val="0"/>
            <w:vAlign w:val="center"/>
          </w:tcPr>
          <w:p w14:paraId="4A716703">
            <w:pPr>
              <w:spacing w:line="400" w:lineRule="exact"/>
              <w:jc w:val="center"/>
              <w:rPr>
                <w:rFonts w:hint="eastAsia"/>
                <w:sz w:val="24"/>
              </w:rPr>
            </w:pPr>
            <w:r>
              <w:rPr>
                <w:rFonts w:hint="eastAsia"/>
                <w:sz w:val="24"/>
              </w:rPr>
              <w:t>229</w:t>
            </w:r>
          </w:p>
        </w:tc>
        <w:tc>
          <w:tcPr>
            <w:tcW w:w="1378" w:type="dxa"/>
            <w:gridSpan w:val="2"/>
            <w:noWrap w:val="0"/>
            <w:vAlign w:val="center"/>
          </w:tcPr>
          <w:p w14:paraId="23D882C6">
            <w:pPr>
              <w:spacing w:line="400" w:lineRule="exact"/>
              <w:jc w:val="center"/>
              <w:rPr>
                <w:rFonts w:hint="eastAsia"/>
                <w:sz w:val="24"/>
              </w:rPr>
            </w:pPr>
            <w:r>
              <w:rPr>
                <w:rFonts w:hint="eastAsia"/>
                <w:sz w:val="24"/>
              </w:rPr>
              <w:t>行政处罚</w:t>
            </w:r>
          </w:p>
        </w:tc>
        <w:tc>
          <w:tcPr>
            <w:tcW w:w="3418" w:type="dxa"/>
            <w:gridSpan w:val="2"/>
            <w:noWrap w:val="0"/>
            <w:vAlign w:val="center"/>
          </w:tcPr>
          <w:p w14:paraId="3D536121">
            <w:pPr>
              <w:spacing w:line="384" w:lineRule="exact"/>
              <w:ind w:left="31" w:leftChars="15" w:right="31" w:rightChars="15"/>
              <w:rPr>
                <w:rFonts w:hint="eastAsia"/>
                <w:spacing w:val="-8"/>
                <w:sz w:val="24"/>
              </w:rPr>
            </w:pPr>
            <w:r>
              <w:rPr>
                <w:rFonts w:hint="eastAsia"/>
                <w:spacing w:val="-8"/>
                <w:sz w:val="24"/>
              </w:rPr>
              <w:t>对擅自在公路上设卡、收费的处罚</w:t>
            </w:r>
          </w:p>
        </w:tc>
        <w:tc>
          <w:tcPr>
            <w:tcW w:w="1738" w:type="dxa"/>
            <w:noWrap w:val="0"/>
            <w:vAlign w:val="center"/>
          </w:tcPr>
          <w:p w14:paraId="6C510CAE">
            <w:pPr>
              <w:spacing w:line="400" w:lineRule="exact"/>
              <w:jc w:val="center"/>
              <w:rPr>
                <w:rFonts w:hint="eastAsia"/>
                <w:sz w:val="24"/>
              </w:rPr>
            </w:pPr>
            <w:r>
              <w:rPr>
                <w:rFonts w:hint="eastAsia"/>
                <w:sz w:val="24"/>
              </w:rPr>
              <w:t>市、县</w:t>
            </w:r>
          </w:p>
        </w:tc>
        <w:tc>
          <w:tcPr>
            <w:tcW w:w="1704" w:type="dxa"/>
            <w:noWrap w:val="0"/>
            <w:vAlign w:val="center"/>
          </w:tcPr>
          <w:p w14:paraId="064DF3FF">
            <w:pPr>
              <w:spacing w:line="400" w:lineRule="exact"/>
              <w:rPr>
                <w:sz w:val="24"/>
              </w:rPr>
            </w:pPr>
          </w:p>
        </w:tc>
      </w:tr>
      <w:tr w14:paraId="292FB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D942545">
            <w:pPr>
              <w:spacing w:line="400" w:lineRule="exact"/>
              <w:jc w:val="center"/>
              <w:rPr>
                <w:rFonts w:hint="eastAsia"/>
                <w:sz w:val="24"/>
              </w:rPr>
            </w:pPr>
            <w:r>
              <w:rPr>
                <w:rFonts w:hint="eastAsia"/>
                <w:sz w:val="24"/>
              </w:rPr>
              <w:t>230</w:t>
            </w:r>
          </w:p>
        </w:tc>
        <w:tc>
          <w:tcPr>
            <w:tcW w:w="1378" w:type="dxa"/>
            <w:gridSpan w:val="2"/>
            <w:noWrap w:val="0"/>
            <w:vAlign w:val="center"/>
          </w:tcPr>
          <w:p w14:paraId="75E5EC94">
            <w:pPr>
              <w:spacing w:line="400" w:lineRule="exact"/>
              <w:jc w:val="center"/>
              <w:rPr>
                <w:rFonts w:hint="eastAsia"/>
                <w:sz w:val="24"/>
              </w:rPr>
            </w:pPr>
            <w:r>
              <w:rPr>
                <w:rFonts w:hint="eastAsia"/>
                <w:sz w:val="24"/>
              </w:rPr>
              <w:t>行政处罚</w:t>
            </w:r>
          </w:p>
        </w:tc>
        <w:tc>
          <w:tcPr>
            <w:tcW w:w="3418" w:type="dxa"/>
            <w:gridSpan w:val="2"/>
            <w:noWrap w:val="0"/>
            <w:vAlign w:val="center"/>
          </w:tcPr>
          <w:p w14:paraId="25B87BE5">
            <w:pPr>
              <w:spacing w:line="384" w:lineRule="exact"/>
              <w:ind w:left="31" w:leftChars="15" w:right="31" w:rightChars="15"/>
              <w:rPr>
                <w:rFonts w:hint="eastAsia"/>
                <w:sz w:val="24"/>
              </w:rPr>
            </w:pPr>
            <w:r>
              <w:rPr>
                <w:rFonts w:hint="eastAsia"/>
                <w:sz w:val="24"/>
              </w:rPr>
              <w:t>对擅自进行公路建设项目施工的处罚</w:t>
            </w:r>
          </w:p>
        </w:tc>
        <w:tc>
          <w:tcPr>
            <w:tcW w:w="1738" w:type="dxa"/>
            <w:noWrap w:val="0"/>
            <w:vAlign w:val="center"/>
          </w:tcPr>
          <w:p w14:paraId="6F37B638">
            <w:pPr>
              <w:spacing w:line="400" w:lineRule="exact"/>
              <w:jc w:val="center"/>
              <w:rPr>
                <w:rFonts w:hint="eastAsia"/>
                <w:sz w:val="24"/>
              </w:rPr>
            </w:pPr>
            <w:r>
              <w:rPr>
                <w:rFonts w:hint="eastAsia"/>
                <w:sz w:val="24"/>
              </w:rPr>
              <w:t>市、县</w:t>
            </w:r>
          </w:p>
        </w:tc>
        <w:tc>
          <w:tcPr>
            <w:tcW w:w="1704" w:type="dxa"/>
            <w:noWrap w:val="0"/>
            <w:vAlign w:val="center"/>
          </w:tcPr>
          <w:p w14:paraId="01C52954">
            <w:pPr>
              <w:spacing w:line="400" w:lineRule="exact"/>
              <w:rPr>
                <w:sz w:val="24"/>
              </w:rPr>
            </w:pPr>
          </w:p>
        </w:tc>
      </w:tr>
      <w:tr w14:paraId="7EAA3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6DDDE4">
            <w:pPr>
              <w:spacing w:line="400" w:lineRule="exact"/>
              <w:jc w:val="center"/>
              <w:rPr>
                <w:rFonts w:hint="eastAsia"/>
                <w:sz w:val="24"/>
              </w:rPr>
            </w:pPr>
            <w:r>
              <w:rPr>
                <w:rFonts w:hint="eastAsia"/>
                <w:sz w:val="24"/>
              </w:rPr>
              <w:t>231</w:t>
            </w:r>
          </w:p>
        </w:tc>
        <w:tc>
          <w:tcPr>
            <w:tcW w:w="1378" w:type="dxa"/>
            <w:gridSpan w:val="2"/>
            <w:noWrap w:val="0"/>
            <w:vAlign w:val="center"/>
          </w:tcPr>
          <w:p w14:paraId="6B0CA30B">
            <w:pPr>
              <w:spacing w:line="400" w:lineRule="exact"/>
              <w:jc w:val="center"/>
              <w:rPr>
                <w:rFonts w:hint="eastAsia"/>
                <w:sz w:val="24"/>
              </w:rPr>
            </w:pPr>
            <w:r>
              <w:rPr>
                <w:rFonts w:hint="eastAsia"/>
                <w:sz w:val="24"/>
              </w:rPr>
              <w:t>行政处罚</w:t>
            </w:r>
          </w:p>
        </w:tc>
        <w:tc>
          <w:tcPr>
            <w:tcW w:w="3418" w:type="dxa"/>
            <w:gridSpan w:val="2"/>
            <w:noWrap w:val="0"/>
            <w:vAlign w:val="center"/>
          </w:tcPr>
          <w:p w14:paraId="76AEF10A">
            <w:pPr>
              <w:spacing w:line="384" w:lineRule="exact"/>
              <w:ind w:left="31" w:leftChars="15" w:right="31" w:rightChars="15"/>
              <w:rPr>
                <w:rFonts w:hint="eastAsia"/>
                <w:spacing w:val="-8"/>
                <w:sz w:val="24"/>
              </w:rPr>
            </w:pPr>
            <w:r>
              <w:rPr>
                <w:rFonts w:hint="eastAsia"/>
                <w:spacing w:val="-8"/>
                <w:sz w:val="24"/>
              </w:rPr>
              <w:t>对擅自占用、挖掘公路行为的处罚</w:t>
            </w:r>
          </w:p>
        </w:tc>
        <w:tc>
          <w:tcPr>
            <w:tcW w:w="1738" w:type="dxa"/>
            <w:noWrap w:val="0"/>
            <w:vAlign w:val="center"/>
          </w:tcPr>
          <w:p w14:paraId="31C8F31D">
            <w:pPr>
              <w:spacing w:line="400" w:lineRule="exact"/>
              <w:jc w:val="center"/>
              <w:rPr>
                <w:rFonts w:hint="eastAsia"/>
                <w:sz w:val="24"/>
              </w:rPr>
            </w:pPr>
            <w:r>
              <w:rPr>
                <w:rFonts w:hint="eastAsia"/>
                <w:sz w:val="24"/>
              </w:rPr>
              <w:t>市、县</w:t>
            </w:r>
          </w:p>
        </w:tc>
        <w:tc>
          <w:tcPr>
            <w:tcW w:w="1704" w:type="dxa"/>
            <w:noWrap w:val="0"/>
            <w:vAlign w:val="center"/>
          </w:tcPr>
          <w:p w14:paraId="46F5F0FA">
            <w:pPr>
              <w:spacing w:line="400" w:lineRule="exact"/>
              <w:rPr>
                <w:sz w:val="24"/>
              </w:rPr>
            </w:pPr>
          </w:p>
        </w:tc>
      </w:tr>
      <w:tr w14:paraId="278F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49" w:hRule="atLeast"/>
          <w:jc w:val="center"/>
        </w:trPr>
        <w:tc>
          <w:tcPr>
            <w:tcW w:w="672" w:type="dxa"/>
            <w:noWrap w:val="0"/>
            <w:vAlign w:val="center"/>
          </w:tcPr>
          <w:p w14:paraId="6FC98ACA">
            <w:pPr>
              <w:spacing w:line="400" w:lineRule="exact"/>
              <w:jc w:val="center"/>
              <w:rPr>
                <w:rFonts w:hint="eastAsia"/>
                <w:sz w:val="24"/>
              </w:rPr>
            </w:pPr>
            <w:r>
              <w:rPr>
                <w:rFonts w:hint="eastAsia"/>
                <w:sz w:val="24"/>
              </w:rPr>
              <w:t>232</w:t>
            </w:r>
          </w:p>
        </w:tc>
        <w:tc>
          <w:tcPr>
            <w:tcW w:w="1378" w:type="dxa"/>
            <w:gridSpan w:val="2"/>
            <w:noWrap w:val="0"/>
            <w:vAlign w:val="center"/>
          </w:tcPr>
          <w:p w14:paraId="600DED8F">
            <w:pPr>
              <w:spacing w:line="400" w:lineRule="exact"/>
              <w:jc w:val="center"/>
              <w:rPr>
                <w:rFonts w:hint="eastAsia"/>
                <w:sz w:val="24"/>
              </w:rPr>
            </w:pPr>
            <w:r>
              <w:rPr>
                <w:rFonts w:hint="eastAsia"/>
                <w:sz w:val="24"/>
              </w:rPr>
              <w:t>行政处罚</w:t>
            </w:r>
          </w:p>
        </w:tc>
        <w:tc>
          <w:tcPr>
            <w:tcW w:w="3418" w:type="dxa"/>
            <w:gridSpan w:val="2"/>
            <w:noWrap w:val="0"/>
            <w:vAlign w:val="center"/>
          </w:tcPr>
          <w:p w14:paraId="40312529">
            <w:pPr>
              <w:spacing w:line="384" w:lineRule="exact"/>
              <w:ind w:left="31" w:leftChars="15" w:right="31" w:rightChars="15"/>
              <w:rPr>
                <w:rFonts w:hint="eastAsia"/>
                <w:sz w:val="24"/>
              </w:rPr>
            </w:pPr>
            <w:r>
              <w:rPr>
                <w:rFonts w:hint="eastAsia"/>
                <w:sz w:val="24"/>
              </w:rPr>
              <w:t>对造成公路路面损坏、污染，影响公路畅通或者将公路作为试车场地的处罚</w:t>
            </w:r>
          </w:p>
        </w:tc>
        <w:tc>
          <w:tcPr>
            <w:tcW w:w="1738" w:type="dxa"/>
            <w:noWrap w:val="0"/>
            <w:vAlign w:val="center"/>
          </w:tcPr>
          <w:p w14:paraId="7A24501F">
            <w:pPr>
              <w:spacing w:line="400" w:lineRule="exact"/>
              <w:jc w:val="center"/>
              <w:rPr>
                <w:rFonts w:hint="eastAsia"/>
                <w:sz w:val="24"/>
              </w:rPr>
            </w:pPr>
            <w:r>
              <w:rPr>
                <w:rFonts w:hint="eastAsia"/>
                <w:sz w:val="24"/>
              </w:rPr>
              <w:t>市、县</w:t>
            </w:r>
          </w:p>
        </w:tc>
        <w:tc>
          <w:tcPr>
            <w:tcW w:w="1704" w:type="dxa"/>
            <w:noWrap w:val="0"/>
            <w:vAlign w:val="center"/>
          </w:tcPr>
          <w:p w14:paraId="32CFD038">
            <w:pPr>
              <w:spacing w:line="400" w:lineRule="exact"/>
              <w:rPr>
                <w:sz w:val="24"/>
              </w:rPr>
            </w:pPr>
          </w:p>
        </w:tc>
      </w:tr>
      <w:tr w14:paraId="26997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64A2DE">
            <w:pPr>
              <w:spacing w:line="400" w:lineRule="exact"/>
              <w:jc w:val="center"/>
              <w:rPr>
                <w:rFonts w:hint="eastAsia"/>
                <w:sz w:val="24"/>
              </w:rPr>
            </w:pPr>
            <w:r>
              <w:rPr>
                <w:rFonts w:hint="eastAsia"/>
                <w:sz w:val="24"/>
              </w:rPr>
              <w:t>233</w:t>
            </w:r>
          </w:p>
        </w:tc>
        <w:tc>
          <w:tcPr>
            <w:tcW w:w="1378" w:type="dxa"/>
            <w:gridSpan w:val="2"/>
            <w:noWrap w:val="0"/>
            <w:vAlign w:val="center"/>
          </w:tcPr>
          <w:p w14:paraId="1D053461">
            <w:pPr>
              <w:spacing w:line="400" w:lineRule="exact"/>
              <w:jc w:val="center"/>
              <w:rPr>
                <w:rFonts w:hint="eastAsia"/>
                <w:sz w:val="24"/>
              </w:rPr>
            </w:pPr>
            <w:r>
              <w:rPr>
                <w:rFonts w:hint="eastAsia"/>
                <w:sz w:val="24"/>
              </w:rPr>
              <w:t>行政处罚</w:t>
            </w:r>
          </w:p>
        </w:tc>
        <w:tc>
          <w:tcPr>
            <w:tcW w:w="3418" w:type="dxa"/>
            <w:gridSpan w:val="2"/>
            <w:noWrap w:val="0"/>
            <w:vAlign w:val="center"/>
          </w:tcPr>
          <w:p w14:paraId="474FE90C">
            <w:pPr>
              <w:spacing w:line="384" w:lineRule="exact"/>
              <w:ind w:left="31" w:leftChars="15" w:right="31" w:rightChars="15"/>
              <w:rPr>
                <w:rFonts w:hint="eastAsia"/>
                <w:sz w:val="24"/>
              </w:rPr>
            </w:pPr>
            <w:r>
              <w:rPr>
                <w:rFonts w:hint="eastAsia"/>
                <w:sz w:val="24"/>
              </w:rPr>
              <w:t>对造成公路损坏未报告的处罚</w:t>
            </w:r>
          </w:p>
        </w:tc>
        <w:tc>
          <w:tcPr>
            <w:tcW w:w="1738" w:type="dxa"/>
            <w:noWrap w:val="0"/>
            <w:vAlign w:val="center"/>
          </w:tcPr>
          <w:p w14:paraId="68C58728">
            <w:pPr>
              <w:spacing w:line="400" w:lineRule="exact"/>
              <w:jc w:val="center"/>
              <w:rPr>
                <w:rFonts w:hint="eastAsia"/>
                <w:sz w:val="24"/>
              </w:rPr>
            </w:pPr>
            <w:r>
              <w:rPr>
                <w:rFonts w:hint="eastAsia"/>
                <w:sz w:val="24"/>
              </w:rPr>
              <w:t>省、市、县</w:t>
            </w:r>
          </w:p>
        </w:tc>
        <w:tc>
          <w:tcPr>
            <w:tcW w:w="1704" w:type="dxa"/>
            <w:noWrap w:val="0"/>
            <w:vAlign w:val="center"/>
          </w:tcPr>
          <w:p w14:paraId="5BABD0F5">
            <w:pPr>
              <w:spacing w:line="400" w:lineRule="exact"/>
              <w:rPr>
                <w:sz w:val="24"/>
              </w:rPr>
            </w:pPr>
          </w:p>
        </w:tc>
      </w:tr>
      <w:tr w14:paraId="299FB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45194D9">
            <w:pPr>
              <w:spacing w:line="400" w:lineRule="exact"/>
              <w:jc w:val="center"/>
              <w:rPr>
                <w:rFonts w:hint="eastAsia"/>
                <w:sz w:val="24"/>
              </w:rPr>
            </w:pPr>
            <w:r>
              <w:rPr>
                <w:rFonts w:hint="eastAsia"/>
                <w:sz w:val="24"/>
              </w:rPr>
              <w:t>234</w:t>
            </w:r>
          </w:p>
        </w:tc>
        <w:tc>
          <w:tcPr>
            <w:tcW w:w="1378" w:type="dxa"/>
            <w:gridSpan w:val="2"/>
            <w:noWrap w:val="0"/>
            <w:vAlign w:val="center"/>
          </w:tcPr>
          <w:p w14:paraId="77E1B353">
            <w:pPr>
              <w:spacing w:line="400" w:lineRule="exact"/>
              <w:jc w:val="center"/>
              <w:rPr>
                <w:rFonts w:hint="eastAsia"/>
                <w:sz w:val="24"/>
              </w:rPr>
            </w:pPr>
            <w:r>
              <w:rPr>
                <w:rFonts w:hint="eastAsia"/>
                <w:sz w:val="24"/>
              </w:rPr>
              <w:t>行政处罚</w:t>
            </w:r>
          </w:p>
        </w:tc>
        <w:tc>
          <w:tcPr>
            <w:tcW w:w="3418" w:type="dxa"/>
            <w:gridSpan w:val="2"/>
            <w:noWrap w:val="0"/>
            <w:vAlign w:val="center"/>
          </w:tcPr>
          <w:p w14:paraId="034AF604">
            <w:pPr>
              <w:spacing w:line="384" w:lineRule="exact"/>
              <w:ind w:left="31" w:leftChars="15" w:right="31" w:rightChars="15"/>
              <w:rPr>
                <w:rFonts w:hint="eastAsia"/>
                <w:spacing w:val="-4"/>
                <w:sz w:val="24"/>
              </w:rPr>
            </w:pPr>
            <w:r>
              <w:rPr>
                <w:rFonts w:hint="eastAsia"/>
                <w:spacing w:val="-4"/>
                <w:sz w:val="24"/>
              </w:rPr>
              <w:t>对擅自在公路用地范围内设置公路标志以外的其他标志的处罚</w:t>
            </w:r>
          </w:p>
        </w:tc>
        <w:tc>
          <w:tcPr>
            <w:tcW w:w="1738" w:type="dxa"/>
            <w:noWrap w:val="0"/>
            <w:vAlign w:val="center"/>
          </w:tcPr>
          <w:p w14:paraId="116252C7">
            <w:pPr>
              <w:spacing w:line="400" w:lineRule="exact"/>
              <w:jc w:val="center"/>
              <w:rPr>
                <w:rFonts w:hint="eastAsia"/>
                <w:sz w:val="24"/>
              </w:rPr>
            </w:pPr>
            <w:r>
              <w:rPr>
                <w:rFonts w:hint="eastAsia"/>
                <w:sz w:val="24"/>
              </w:rPr>
              <w:t>市、县</w:t>
            </w:r>
          </w:p>
        </w:tc>
        <w:tc>
          <w:tcPr>
            <w:tcW w:w="1704" w:type="dxa"/>
            <w:noWrap w:val="0"/>
            <w:vAlign w:val="center"/>
          </w:tcPr>
          <w:p w14:paraId="2A1A960E">
            <w:pPr>
              <w:spacing w:line="400" w:lineRule="exact"/>
              <w:rPr>
                <w:sz w:val="24"/>
              </w:rPr>
            </w:pPr>
          </w:p>
        </w:tc>
      </w:tr>
      <w:tr w14:paraId="4ED45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3" w:hRule="atLeast"/>
          <w:jc w:val="center"/>
        </w:trPr>
        <w:tc>
          <w:tcPr>
            <w:tcW w:w="672" w:type="dxa"/>
            <w:noWrap w:val="0"/>
            <w:vAlign w:val="center"/>
          </w:tcPr>
          <w:p w14:paraId="2EBBD5A2">
            <w:pPr>
              <w:spacing w:line="400" w:lineRule="exact"/>
              <w:jc w:val="center"/>
              <w:rPr>
                <w:rFonts w:hint="eastAsia"/>
                <w:sz w:val="24"/>
              </w:rPr>
            </w:pPr>
            <w:r>
              <w:rPr>
                <w:rFonts w:hint="eastAsia"/>
                <w:sz w:val="24"/>
              </w:rPr>
              <w:t>235</w:t>
            </w:r>
          </w:p>
        </w:tc>
        <w:tc>
          <w:tcPr>
            <w:tcW w:w="1378" w:type="dxa"/>
            <w:gridSpan w:val="2"/>
            <w:noWrap w:val="0"/>
            <w:vAlign w:val="center"/>
          </w:tcPr>
          <w:p w14:paraId="40E0A7D6">
            <w:pPr>
              <w:spacing w:line="400" w:lineRule="exact"/>
              <w:jc w:val="center"/>
              <w:rPr>
                <w:rFonts w:hint="eastAsia"/>
                <w:sz w:val="24"/>
              </w:rPr>
            </w:pPr>
            <w:r>
              <w:rPr>
                <w:rFonts w:hint="eastAsia"/>
                <w:sz w:val="24"/>
              </w:rPr>
              <w:t>行政处罚</w:t>
            </w:r>
          </w:p>
        </w:tc>
        <w:tc>
          <w:tcPr>
            <w:tcW w:w="3418" w:type="dxa"/>
            <w:gridSpan w:val="2"/>
            <w:noWrap w:val="0"/>
            <w:vAlign w:val="center"/>
          </w:tcPr>
          <w:p w14:paraId="78426397">
            <w:pPr>
              <w:spacing w:line="384" w:lineRule="exact"/>
              <w:ind w:left="31" w:leftChars="15" w:right="31" w:rightChars="15"/>
              <w:rPr>
                <w:rFonts w:hint="eastAsia"/>
                <w:sz w:val="24"/>
              </w:rPr>
            </w:pPr>
            <w:r>
              <w:rPr>
                <w:rFonts w:hint="eastAsia"/>
                <w:sz w:val="24"/>
              </w:rPr>
              <w:t>对未经批准在公路上增设平面交叉道口的处罚</w:t>
            </w:r>
          </w:p>
        </w:tc>
        <w:tc>
          <w:tcPr>
            <w:tcW w:w="1738" w:type="dxa"/>
            <w:noWrap w:val="0"/>
            <w:vAlign w:val="center"/>
          </w:tcPr>
          <w:p w14:paraId="6081E90C">
            <w:pPr>
              <w:spacing w:line="400" w:lineRule="exact"/>
              <w:jc w:val="center"/>
              <w:rPr>
                <w:rFonts w:hint="eastAsia"/>
                <w:sz w:val="24"/>
              </w:rPr>
            </w:pPr>
            <w:r>
              <w:rPr>
                <w:rFonts w:hint="eastAsia"/>
                <w:sz w:val="24"/>
              </w:rPr>
              <w:t>市、县</w:t>
            </w:r>
          </w:p>
        </w:tc>
        <w:tc>
          <w:tcPr>
            <w:tcW w:w="1704" w:type="dxa"/>
            <w:noWrap w:val="0"/>
            <w:vAlign w:val="center"/>
          </w:tcPr>
          <w:p w14:paraId="1E872E19">
            <w:pPr>
              <w:spacing w:line="400" w:lineRule="exact"/>
              <w:rPr>
                <w:sz w:val="24"/>
              </w:rPr>
            </w:pPr>
          </w:p>
        </w:tc>
      </w:tr>
      <w:tr w14:paraId="45811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50" w:hRule="atLeast"/>
          <w:jc w:val="center"/>
        </w:trPr>
        <w:tc>
          <w:tcPr>
            <w:tcW w:w="672" w:type="dxa"/>
            <w:noWrap w:val="0"/>
            <w:vAlign w:val="center"/>
          </w:tcPr>
          <w:p w14:paraId="2A9AA765">
            <w:pPr>
              <w:spacing w:line="400" w:lineRule="exact"/>
              <w:jc w:val="center"/>
              <w:rPr>
                <w:rFonts w:hint="eastAsia"/>
                <w:sz w:val="24"/>
              </w:rPr>
            </w:pPr>
            <w:r>
              <w:rPr>
                <w:rFonts w:hint="eastAsia"/>
                <w:sz w:val="24"/>
              </w:rPr>
              <w:t>236</w:t>
            </w:r>
          </w:p>
        </w:tc>
        <w:tc>
          <w:tcPr>
            <w:tcW w:w="1378" w:type="dxa"/>
            <w:gridSpan w:val="2"/>
            <w:noWrap w:val="0"/>
            <w:vAlign w:val="center"/>
          </w:tcPr>
          <w:p w14:paraId="0083F66A">
            <w:pPr>
              <w:spacing w:line="400" w:lineRule="exact"/>
              <w:jc w:val="center"/>
              <w:rPr>
                <w:rFonts w:hint="eastAsia"/>
                <w:sz w:val="24"/>
              </w:rPr>
            </w:pPr>
            <w:r>
              <w:rPr>
                <w:rFonts w:hint="eastAsia"/>
                <w:sz w:val="24"/>
              </w:rPr>
              <w:t>行政处罚</w:t>
            </w:r>
          </w:p>
        </w:tc>
        <w:tc>
          <w:tcPr>
            <w:tcW w:w="3418" w:type="dxa"/>
            <w:gridSpan w:val="2"/>
            <w:noWrap w:val="0"/>
            <w:vAlign w:val="center"/>
          </w:tcPr>
          <w:p w14:paraId="31F1F0AB">
            <w:pPr>
              <w:spacing w:line="384" w:lineRule="exact"/>
              <w:ind w:left="31" w:leftChars="15" w:right="31" w:rightChars="15"/>
              <w:rPr>
                <w:rFonts w:hint="eastAsia"/>
                <w:sz w:val="24"/>
              </w:rPr>
            </w:pPr>
            <w:r>
              <w:rPr>
                <w:rFonts w:hint="eastAsia"/>
                <w:sz w:val="24"/>
              </w:rPr>
              <w:t>对在公路建筑控制区内修建建筑物、地面构筑物或者擅自埋设管线、电缆等设施等行为的处罚</w:t>
            </w:r>
          </w:p>
        </w:tc>
        <w:tc>
          <w:tcPr>
            <w:tcW w:w="1738" w:type="dxa"/>
            <w:noWrap w:val="0"/>
            <w:vAlign w:val="center"/>
          </w:tcPr>
          <w:p w14:paraId="06A6F46C">
            <w:pPr>
              <w:spacing w:line="400" w:lineRule="exact"/>
              <w:jc w:val="center"/>
              <w:rPr>
                <w:rFonts w:hint="eastAsia"/>
                <w:sz w:val="24"/>
              </w:rPr>
            </w:pPr>
            <w:r>
              <w:rPr>
                <w:rFonts w:hint="eastAsia"/>
                <w:sz w:val="24"/>
              </w:rPr>
              <w:t>市、县</w:t>
            </w:r>
          </w:p>
        </w:tc>
        <w:tc>
          <w:tcPr>
            <w:tcW w:w="1704" w:type="dxa"/>
            <w:noWrap w:val="0"/>
            <w:vAlign w:val="center"/>
          </w:tcPr>
          <w:p w14:paraId="324FDF3D">
            <w:pPr>
              <w:spacing w:line="400" w:lineRule="exact"/>
              <w:rPr>
                <w:sz w:val="24"/>
              </w:rPr>
            </w:pPr>
          </w:p>
        </w:tc>
      </w:tr>
      <w:tr w14:paraId="1EDC2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4" w:hRule="atLeast"/>
          <w:jc w:val="center"/>
        </w:trPr>
        <w:tc>
          <w:tcPr>
            <w:tcW w:w="672" w:type="dxa"/>
            <w:noWrap w:val="0"/>
            <w:vAlign w:val="center"/>
          </w:tcPr>
          <w:p w14:paraId="70DD917C">
            <w:pPr>
              <w:spacing w:line="400" w:lineRule="exact"/>
              <w:jc w:val="center"/>
              <w:rPr>
                <w:rFonts w:hint="eastAsia"/>
                <w:sz w:val="24"/>
              </w:rPr>
            </w:pPr>
            <w:r>
              <w:rPr>
                <w:rFonts w:hint="eastAsia"/>
                <w:sz w:val="24"/>
              </w:rPr>
              <w:t>237</w:t>
            </w:r>
          </w:p>
        </w:tc>
        <w:tc>
          <w:tcPr>
            <w:tcW w:w="1378" w:type="dxa"/>
            <w:gridSpan w:val="2"/>
            <w:noWrap w:val="0"/>
            <w:vAlign w:val="center"/>
          </w:tcPr>
          <w:p w14:paraId="10D8D207">
            <w:pPr>
              <w:spacing w:line="400" w:lineRule="exact"/>
              <w:jc w:val="center"/>
              <w:rPr>
                <w:rFonts w:hint="eastAsia"/>
                <w:sz w:val="24"/>
              </w:rPr>
            </w:pPr>
            <w:r>
              <w:rPr>
                <w:rFonts w:hint="eastAsia"/>
                <w:sz w:val="24"/>
              </w:rPr>
              <w:t>行政处罚</w:t>
            </w:r>
          </w:p>
        </w:tc>
        <w:tc>
          <w:tcPr>
            <w:tcW w:w="3418" w:type="dxa"/>
            <w:gridSpan w:val="2"/>
            <w:noWrap w:val="0"/>
            <w:vAlign w:val="center"/>
          </w:tcPr>
          <w:p w14:paraId="674689C4">
            <w:pPr>
              <w:spacing w:line="384" w:lineRule="exact"/>
              <w:ind w:left="31" w:leftChars="15" w:right="31" w:rightChars="15"/>
              <w:rPr>
                <w:rFonts w:hint="eastAsia"/>
                <w:sz w:val="24"/>
              </w:rPr>
            </w:pPr>
            <w:r>
              <w:rPr>
                <w:rFonts w:hint="eastAsia"/>
                <w:sz w:val="24"/>
              </w:rPr>
              <w:t>对擅自从事道路旅客运输经营等行为的处罚</w:t>
            </w:r>
          </w:p>
        </w:tc>
        <w:tc>
          <w:tcPr>
            <w:tcW w:w="1738" w:type="dxa"/>
            <w:noWrap w:val="0"/>
            <w:vAlign w:val="center"/>
          </w:tcPr>
          <w:p w14:paraId="6950D804">
            <w:pPr>
              <w:spacing w:line="400" w:lineRule="exact"/>
              <w:jc w:val="center"/>
              <w:rPr>
                <w:rFonts w:hint="eastAsia"/>
                <w:sz w:val="24"/>
              </w:rPr>
            </w:pPr>
            <w:r>
              <w:rPr>
                <w:rFonts w:hint="eastAsia"/>
                <w:sz w:val="24"/>
              </w:rPr>
              <w:t>市、县</w:t>
            </w:r>
          </w:p>
        </w:tc>
        <w:tc>
          <w:tcPr>
            <w:tcW w:w="1704" w:type="dxa"/>
            <w:noWrap w:val="0"/>
            <w:vAlign w:val="center"/>
          </w:tcPr>
          <w:p w14:paraId="38E83DDC">
            <w:pPr>
              <w:spacing w:line="400" w:lineRule="exact"/>
              <w:rPr>
                <w:sz w:val="24"/>
              </w:rPr>
            </w:pPr>
          </w:p>
        </w:tc>
      </w:tr>
      <w:tr w14:paraId="430DA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4" w:hRule="atLeast"/>
          <w:jc w:val="center"/>
        </w:trPr>
        <w:tc>
          <w:tcPr>
            <w:tcW w:w="672" w:type="dxa"/>
            <w:noWrap w:val="0"/>
            <w:vAlign w:val="center"/>
          </w:tcPr>
          <w:p w14:paraId="1A473ECD">
            <w:pPr>
              <w:spacing w:line="400" w:lineRule="exact"/>
              <w:jc w:val="center"/>
              <w:rPr>
                <w:rFonts w:hint="eastAsia"/>
                <w:sz w:val="24"/>
              </w:rPr>
            </w:pPr>
            <w:r>
              <w:rPr>
                <w:rFonts w:hint="eastAsia"/>
                <w:sz w:val="24"/>
              </w:rPr>
              <w:t>238</w:t>
            </w:r>
          </w:p>
        </w:tc>
        <w:tc>
          <w:tcPr>
            <w:tcW w:w="1378" w:type="dxa"/>
            <w:gridSpan w:val="2"/>
            <w:noWrap w:val="0"/>
            <w:vAlign w:val="center"/>
          </w:tcPr>
          <w:p w14:paraId="605E57C3">
            <w:pPr>
              <w:spacing w:line="400" w:lineRule="exact"/>
              <w:jc w:val="center"/>
              <w:rPr>
                <w:rFonts w:hint="eastAsia"/>
                <w:sz w:val="24"/>
              </w:rPr>
            </w:pPr>
            <w:r>
              <w:rPr>
                <w:rFonts w:hint="eastAsia"/>
                <w:sz w:val="24"/>
              </w:rPr>
              <w:t>行政处罚</w:t>
            </w:r>
          </w:p>
        </w:tc>
        <w:tc>
          <w:tcPr>
            <w:tcW w:w="3418" w:type="dxa"/>
            <w:gridSpan w:val="2"/>
            <w:noWrap w:val="0"/>
            <w:vAlign w:val="center"/>
          </w:tcPr>
          <w:p w14:paraId="6F9956A5">
            <w:pPr>
              <w:spacing w:line="384" w:lineRule="exact"/>
              <w:ind w:left="31" w:leftChars="15" w:right="31" w:rightChars="15"/>
              <w:rPr>
                <w:rFonts w:hint="eastAsia"/>
                <w:sz w:val="24"/>
              </w:rPr>
            </w:pPr>
            <w:r>
              <w:rPr>
                <w:rFonts w:hint="eastAsia"/>
                <w:sz w:val="24"/>
              </w:rPr>
              <w:t>对未取得相应从业资格证件等从事道路运输经营及道路运输相关业务经营行为的处罚</w:t>
            </w:r>
          </w:p>
        </w:tc>
        <w:tc>
          <w:tcPr>
            <w:tcW w:w="1738" w:type="dxa"/>
            <w:noWrap w:val="0"/>
            <w:vAlign w:val="center"/>
          </w:tcPr>
          <w:p w14:paraId="2513ACAF">
            <w:pPr>
              <w:spacing w:line="400" w:lineRule="exact"/>
              <w:jc w:val="center"/>
              <w:rPr>
                <w:rFonts w:hint="eastAsia"/>
                <w:sz w:val="24"/>
              </w:rPr>
            </w:pPr>
            <w:r>
              <w:rPr>
                <w:rFonts w:hint="eastAsia"/>
                <w:sz w:val="24"/>
              </w:rPr>
              <w:t>市、县</w:t>
            </w:r>
          </w:p>
        </w:tc>
        <w:tc>
          <w:tcPr>
            <w:tcW w:w="1704" w:type="dxa"/>
            <w:noWrap w:val="0"/>
            <w:vAlign w:val="center"/>
          </w:tcPr>
          <w:p w14:paraId="470D4148">
            <w:pPr>
              <w:spacing w:line="400" w:lineRule="exact"/>
              <w:rPr>
                <w:sz w:val="24"/>
              </w:rPr>
            </w:pPr>
          </w:p>
        </w:tc>
      </w:tr>
      <w:tr w14:paraId="256BB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6" w:hRule="atLeast"/>
          <w:jc w:val="center"/>
        </w:trPr>
        <w:tc>
          <w:tcPr>
            <w:tcW w:w="672" w:type="dxa"/>
            <w:noWrap w:val="0"/>
            <w:vAlign w:val="center"/>
          </w:tcPr>
          <w:p w14:paraId="17CDEFC9">
            <w:pPr>
              <w:spacing w:line="400" w:lineRule="exact"/>
              <w:jc w:val="center"/>
              <w:rPr>
                <w:rFonts w:hint="eastAsia"/>
                <w:sz w:val="24"/>
              </w:rPr>
            </w:pPr>
            <w:r>
              <w:rPr>
                <w:rFonts w:hint="eastAsia"/>
                <w:sz w:val="24"/>
              </w:rPr>
              <w:t>239</w:t>
            </w:r>
          </w:p>
        </w:tc>
        <w:tc>
          <w:tcPr>
            <w:tcW w:w="1378" w:type="dxa"/>
            <w:gridSpan w:val="2"/>
            <w:noWrap w:val="0"/>
            <w:vAlign w:val="center"/>
          </w:tcPr>
          <w:p w14:paraId="2EC3F04A">
            <w:pPr>
              <w:spacing w:line="400" w:lineRule="exact"/>
              <w:jc w:val="center"/>
              <w:rPr>
                <w:rFonts w:hint="eastAsia"/>
                <w:sz w:val="24"/>
              </w:rPr>
            </w:pPr>
            <w:r>
              <w:rPr>
                <w:rFonts w:hint="eastAsia"/>
                <w:sz w:val="24"/>
              </w:rPr>
              <w:t>行政处罚</w:t>
            </w:r>
          </w:p>
        </w:tc>
        <w:tc>
          <w:tcPr>
            <w:tcW w:w="3418" w:type="dxa"/>
            <w:gridSpan w:val="2"/>
            <w:noWrap w:val="0"/>
            <w:vAlign w:val="center"/>
          </w:tcPr>
          <w:p w14:paraId="48CD3B20">
            <w:pPr>
              <w:spacing w:line="384" w:lineRule="exact"/>
              <w:ind w:left="31" w:leftChars="15" w:right="31" w:rightChars="15"/>
              <w:rPr>
                <w:rFonts w:hint="eastAsia"/>
                <w:sz w:val="24"/>
              </w:rPr>
            </w:pPr>
            <w:r>
              <w:rPr>
                <w:rFonts w:hint="eastAsia"/>
                <w:sz w:val="24"/>
              </w:rPr>
              <w:t>对未经许可擅自从事道路旅客运输站（场）经营等行为的处罚</w:t>
            </w:r>
          </w:p>
        </w:tc>
        <w:tc>
          <w:tcPr>
            <w:tcW w:w="1738" w:type="dxa"/>
            <w:noWrap w:val="0"/>
            <w:vAlign w:val="center"/>
          </w:tcPr>
          <w:p w14:paraId="09528406">
            <w:pPr>
              <w:spacing w:line="400" w:lineRule="exact"/>
              <w:jc w:val="center"/>
              <w:rPr>
                <w:rFonts w:hint="eastAsia"/>
                <w:sz w:val="24"/>
              </w:rPr>
            </w:pPr>
            <w:r>
              <w:rPr>
                <w:rFonts w:hint="eastAsia"/>
                <w:sz w:val="24"/>
              </w:rPr>
              <w:t>市、县</w:t>
            </w:r>
          </w:p>
        </w:tc>
        <w:tc>
          <w:tcPr>
            <w:tcW w:w="1704" w:type="dxa"/>
            <w:noWrap w:val="0"/>
            <w:vAlign w:val="center"/>
          </w:tcPr>
          <w:p w14:paraId="643085CF">
            <w:pPr>
              <w:spacing w:line="400" w:lineRule="exact"/>
              <w:rPr>
                <w:sz w:val="24"/>
              </w:rPr>
            </w:pPr>
          </w:p>
        </w:tc>
      </w:tr>
      <w:tr w14:paraId="758D5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6" w:hRule="atLeast"/>
          <w:jc w:val="center"/>
        </w:trPr>
        <w:tc>
          <w:tcPr>
            <w:tcW w:w="672" w:type="dxa"/>
            <w:noWrap w:val="0"/>
            <w:vAlign w:val="center"/>
          </w:tcPr>
          <w:p w14:paraId="0A106DEA">
            <w:pPr>
              <w:spacing w:line="400" w:lineRule="exact"/>
              <w:jc w:val="center"/>
              <w:rPr>
                <w:rFonts w:hint="eastAsia"/>
                <w:sz w:val="24"/>
              </w:rPr>
            </w:pPr>
            <w:r>
              <w:rPr>
                <w:rFonts w:hint="eastAsia"/>
                <w:sz w:val="24"/>
              </w:rPr>
              <w:t>240</w:t>
            </w:r>
          </w:p>
        </w:tc>
        <w:tc>
          <w:tcPr>
            <w:tcW w:w="1378" w:type="dxa"/>
            <w:gridSpan w:val="2"/>
            <w:noWrap w:val="0"/>
            <w:vAlign w:val="center"/>
          </w:tcPr>
          <w:p w14:paraId="721C0EEF">
            <w:pPr>
              <w:spacing w:line="400" w:lineRule="exact"/>
              <w:jc w:val="center"/>
              <w:rPr>
                <w:rFonts w:hint="eastAsia"/>
                <w:sz w:val="24"/>
              </w:rPr>
            </w:pPr>
            <w:r>
              <w:rPr>
                <w:rFonts w:hint="eastAsia"/>
                <w:sz w:val="24"/>
              </w:rPr>
              <w:t>行政处罚</w:t>
            </w:r>
          </w:p>
        </w:tc>
        <w:tc>
          <w:tcPr>
            <w:tcW w:w="3418" w:type="dxa"/>
            <w:gridSpan w:val="2"/>
            <w:noWrap w:val="0"/>
            <w:vAlign w:val="center"/>
          </w:tcPr>
          <w:p w14:paraId="39F5D95B">
            <w:pPr>
              <w:spacing w:line="384" w:lineRule="exact"/>
              <w:ind w:left="31" w:leftChars="15" w:right="31" w:rightChars="15"/>
              <w:rPr>
                <w:rFonts w:hint="eastAsia"/>
                <w:sz w:val="24"/>
              </w:rPr>
            </w:pPr>
            <w:r>
              <w:rPr>
                <w:rFonts w:hint="eastAsia"/>
                <w:sz w:val="24"/>
              </w:rPr>
              <w:t>对非法转让、出租道路运输及道路运输相关业务许可证件行为的处罚</w:t>
            </w:r>
          </w:p>
        </w:tc>
        <w:tc>
          <w:tcPr>
            <w:tcW w:w="1738" w:type="dxa"/>
            <w:noWrap w:val="0"/>
            <w:vAlign w:val="center"/>
          </w:tcPr>
          <w:p w14:paraId="086E27E3">
            <w:pPr>
              <w:spacing w:line="400" w:lineRule="exact"/>
              <w:jc w:val="center"/>
              <w:rPr>
                <w:rFonts w:hint="eastAsia"/>
                <w:sz w:val="24"/>
              </w:rPr>
            </w:pPr>
            <w:r>
              <w:rPr>
                <w:rFonts w:hint="eastAsia"/>
                <w:sz w:val="24"/>
              </w:rPr>
              <w:t>市、县</w:t>
            </w:r>
          </w:p>
        </w:tc>
        <w:tc>
          <w:tcPr>
            <w:tcW w:w="1704" w:type="dxa"/>
            <w:noWrap w:val="0"/>
            <w:vAlign w:val="center"/>
          </w:tcPr>
          <w:p w14:paraId="0EC0386A">
            <w:pPr>
              <w:spacing w:line="400" w:lineRule="exact"/>
              <w:rPr>
                <w:sz w:val="24"/>
              </w:rPr>
            </w:pPr>
          </w:p>
        </w:tc>
      </w:tr>
      <w:tr w14:paraId="131D8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496C18D">
            <w:pPr>
              <w:spacing w:line="400" w:lineRule="exact"/>
              <w:jc w:val="center"/>
              <w:rPr>
                <w:rFonts w:hint="eastAsia"/>
                <w:sz w:val="24"/>
              </w:rPr>
            </w:pPr>
            <w:r>
              <w:rPr>
                <w:rFonts w:hint="eastAsia"/>
                <w:sz w:val="24"/>
              </w:rPr>
              <w:t>241</w:t>
            </w:r>
          </w:p>
        </w:tc>
        <w:tc>
          <w:tcPr>
            <w:tcW w:w="1378" w:type="dxa"/>
            <w:gridSpan w:val="2"/>
            <w:noWrap w:val="0"/>
            <w:vAlign w:val="center"/>
          </w:tcPr>
          <w:p w14:paraId="47126FA9">
            <w:pPr>
              <w:spacing w:line="400" w:lineRule="exact"/>
              <w:jc w:val="center"/>
              <w:rPr>
                <w:rFonts w:hint="eastAsia"/>
                <w:sz w:val="24"/>
              </w:rPr>
            </w:pPr>
            <w:r>
              <w:rPr>
                <w:rFonts w:hint="eastAsia"/>
                <w:sz w:val="24"/>
              </w:rPr>
              <w:t>行政处罚</w:t>
            </w:r>
          </w:p>
        </w:tc>
        <w:tc>
          <w:tcPr>
            <w:tcW w:w="3418" w:type="dxa"/>
            <w:gridSpan w:val="2"/>
            <w:noWrap w:val="0"/>
            <w:vAlign w:val="center"/>
          </w:tcPr>
          <w:p w14:paraId="64A64930">
            <w:pPr>
              <w:spacing w:line="400" w:lineRule="exact"/>
              <w:ind w:left="31" w:leftChars="15" w:right="31" w:rightChars="15"/>
              <w:rPr>
                <w:rFonts w:hint="eastAsia"/>
                <w:sz w:val="24"/>
              </w:rPr>
            </w:pPr>
            <w:r>
              <w:rPr>
                <w:rFonts w:hint="eastAsia"/>
                <w:sz w:val="24"/>
              </w:rPr>
              <w:t>对客运经营者、危险货物运输经营者、放射性物品道路运输企业或者单位拒不按规定投保承运人责任险等行为的处罚</w:t>
            </w:r>
          </w:p>
        </w:tc>
        <w:tc>
          <w:tcPr>
            <w:tcW w:w="1738" w:type="dxa"/>
            <w:noWrap w:val="0"/>
            <w:vAlign w:val="center"/>
          </w:tcPr>
          <w:p w14:paraId="732CEAD2">
            <w:pPr>
              <w:spacing w:line="400" w:lineRule="exact"/>
              <w:jc w:val="center"/>
              <w:rPr>
                <w:rFonts w:hint="eastAsia"/>
                <w:sz w:val="24"/>
              </w:rPr>
            </w:pPr>
            <w:r>
              <w:rPr>
                <w:rFonts w:hint="eastAsia"/>
                <w:sz w:val="24"/>
              </w:rPr>
              <w:t>市、县</w:t>
            </w:r>
          </w:p>
        </w:tc>
        <w:tc>
          <w:tcPr>
            <w:tcW w:w="1704" w:type="dxa"/>
            <w:noWrap w:val="0"/>
            <w:vAlign w:val="center"/>
          </w:tcPr>
          <w:p w14:paraId="0ED2C967">
            <w:pPr>
              <w:spacing w:line="400" w:lineRule="exact"/>
              <w:rPr>
                <w:sz w:val="24"/>
              </w:rPr>
            </w:pPr>
          </w:p>
        </w:tc>
      </w:tr>
      <w:tr w14:paraId="018F3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5B90F9">
            <w:pPr>
              <w:spacing w:line="400" w:lineRule="exact"/>
              <w:jc w:val="center"/>
              <w:rPr>
                <w:rFonts w:hint="eastAsia"/>
                <w:sz w:val="24"/>
              </w:rPr>
            </w:pPr>
            <w:r>
              <w:rPr>
                <w:rFonts w:hint="eastAsia"/>
                <w:sz w:val="24"/>
              </w:rPr>
              <w:t>242</w:t>
            </w:r>
          </w:p>
        </w:tc>
        <w:tc>
          <w:tcPr>
            <w:tcW w:w="1378" w:type="dxa"/>
            <w:gridSpan w:val="2"/>
            <w:noWrap w:val="0"/>
            <w:vAlign w:val="center"/>
          </w:tcPr>
          <w:p w14:paraId="2C1FE213">
            <w:pPr>
              <w:spacing w:line="400" w:lineRule="exact"/>
              <w:jc w:val="center"/>
              <w:rPr>
                <w:rFonts w:hint="eastAsia"/>
                <w:sz w:val="24"/>
              </w:rPr>
            </w:pPr>
            <w:r>
              <w:rPr>
                <w:rFonts w:hint="eastAsia"/>
                <w:sz w:val="24"/>
              </w:rPr>
              <w:t>行政处罚</w:t>
            </w:r>
          </w:p>
        </w:tc>
        <w:tc>
          <w:tcPr>
            <w:tcW w:w="3418" w:type="dxa"/>
            <w:gridSpan w:val="2"/>
            <w:noWrap w:val="0"/>
            <w:vAlign w:val="center"/>
          </w:tcPr>
          <w:p w14:paraId="01D0EFB1">
            <w:pPr>
              <w:spacing w:line="400" w:lineRule="exact"/>
              <w:ind w:left="31" w:leftChars="15" w:right="31" w:rightChars="15"/>
              <w:rPr>
                <w:rFonts w:hint="eastAsia"/>
                <w:sz w:val="24"/>
              </w:rPr>
            </w:pPr>
            <w:r>
              <w:rPr>
                <w:rFonts w:hint="eastAsia"/>
                <w:sz w:val="24"/>
              </w:rPr>
              <w:t>对客运班车不按照批准的配客站点停靠或者不按照规定的线路、日发班次下限行驶等行为的处罚</w:t>
            </w:r>
          </w:p>
        </w:tc>
        <w:tc>
          <w:tcPr>
            <w:tcW w:w="1738" w:type="dxa"/>
            <w:noWrap w:val="0"/>
            <w:vAlign w:val="center"/>
          </w:tcPr>
          <w:p w14:paraId="7E6CA6A4">
            <w:pPr>
              <w:spacing w:line="400" w:lineRule="exact"/>
              <w:jc w:val="center"/>
              <w:rPr>
                <w:rFonts w:hint="eastAsia"/>
                <w:sz w:val="24"/>
              </w:rPr>
            </w:pPr>
            <w:r>
              <w:rPr>
                <w:rFonts w:hint="eastAsia"/>
                <w:sz w:val="24"/>
              </w:rPr>
              <w:t>市、县</w:t>
            </w:r>
          </w:p>
        </w:tc>
        <w:tc>
          <w:tcPr>
            <w:tcW w:w="1704" w:type="dxa"/>
            <w:noWrap w:val="0"/>
            <w:vAlign w:val="center"/>
          </w:tcPr>
          <w:p w14:paraId="4596CDB0">
            <w:pPr>
              <w:spacing w:line="400" w:lineRule="exact"/>
              <w:rPr>
                <w:sz w:val="24"/>
              </w:rPr>
            </w:pPr>
          </w:p>
        </w:tc>
      </w:tr>
      <w:tr w14:paraId="36A9A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5" w:hRule="atLeast"/>
          <w:jc w:val="center"/>
        </w:trPr>
        <w:tc>
          <w:tcPr>
            <w:tcW w:w="672" w:type="dxa"/>
            <w:noWrap w:val="0"/>
            <w:vAlign w:val="center"/>
          </w:tcPr>
          <w:p w14:paraId="2FF472F8">
            <w:pPr>
              <w:spacing w:line="400" w:lineRule="exact"/>
              <w:jc w:val="center"/>
              <w:rPr>
                <w:rFonts w:hint="eastAsia"/>
                <w:sz w:val="24"/>
              </w:rPr>
            </w:pPr>
            <w:r>
              <w:rPr>
                <w:rFonts w:hint="eastAsia"/>
                <w:sz w:val="24"/>
              </w:rPr>
              <w:t>243</w:t>
            </w:r>
          </w:p>
        </w:tc>
        <w:tc>
          <w:tcPr>
            <w:tcW w:w="1378" w:type="dxa"/>
            <w:gridSpan w:val="2"/>
            <w:noWrap w:val="0"/>
            <w:vAlign w:val="center"/>
          </w:tcPr>
          <w:p w14:paraId="5E03FFE2">
            <w:pPr>
              <w:spacing w:line="400" w:lineRule="exact"/>
              <w:jc w:val="center"/>
              <w:rPr>
                <w:rFonts w:hint="eastAsia"/>
                <w:sz w:val="24"/>
              </w:rPr>
            </w:pPr>
            <w:r>
              <w:rPr>
                <w:rFonts w:hint="eastAsia"/>
                <w:sz w:val="24"/>
              </w:rPr>
              <w:t>行政处罚</w:t>
            </w:r>
          </w:p>
        </w:tc>
        <w:tc>
          <w:tcPr>
            <w:tcW w:w="3418" w:type="dxa"/>
            <w:gridSpan w:val="2"/>
            <w:noWrap w:val="0"/>
            <w:vAlign w:val="center"/>
          </w:tcPr>
          <w:p w14:paraId="3DF8A03B">
            <w:pPr>
              <w:spacing w:line="400" w:lineRule="exact"/>
              <w:ind w:left="31" w:leftChars="15" w:right="31" w:rightChars="15"/>
              <w:rPr>
                <w:rFonts w:hint="eastAsia"/>
                <w:sz w:val="24"/>
              </w:rPr>
            </w:pPr>
            <w:r>
              <w:rPr>
                <w:rFonts w:hint="eastAsia"/>
                <w:sz w:val="24"/>
              </w:rPr>
              <w:t>对擅自改装危险品、放射性物品车辆行为的处罚</w:t>
            </w:r>
          </w:p>
        </w:tc>
        <w:tc>
          <w:tcPr>
            <w:tcW w:w="1738" w:type="dxa"/>
            <w:noWrap w:val="0"/>
            <w:vAlign w:val="center"/>
          </w:tcPr>
          <w:p w14:paraId="17DC4595">
            <w:pPr>
              <w:spacing w:line="400" w:lineRule="exact"/>
              <w:jc w:val="center"/>
              <w:rPr>
                <w:rFonts w:hint="eastAsia"/>
                <w:sz w:val="24"/>
              </w:rPr>
            </w:pPr>
            <w:r>
              <w:rPr>
                <w:rFonts w:hint="eastAsia"/>
                <w:sz w:val="24"/>
              </w:rPr>
              <w:t>市、县</w:t>
            </w:r>
          </w:p>
        </w:tc>
        <w:tc>
          <w:tcPr>
            <w:tcW w:w="1704" w:type="dxa"/>
            <w:noWrap w:val="0"/>
            <w:vAlign w:val="center"/>
          </w:tcPr>
          <w:p w14:paraId="5C6C859A">
            <w:pPr>
              <w:spacing w:line="400" w:lineRule="exact"/>
              <w:rPr>
                <w:sz w:val="24"/>
              </w:rPr>
            </w:pPr>
          </w:p>
        </w:tc>
      </w:tr>
      <w:tr w14:paraId="584CD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49" w:hRule="atLeast"/>
          <w:jc w:val="center"/>
        </w:trPr>
        <w:tc>
          <w:tcPr>
            <w:tcW w:w="672" w:type="dxa"/>
            <w:noWrap w:val="0"/>
            <w:vAlign w:val="center"/>
          </w:tcPr>
          <w:p w14:paraId="35283AA9">
            <w:pPr>
              <w:spacing w:line="400" w:lineRule="exact"/>
              <w:jc w:val="center"/>
              <w:rPr>
                <w:rFonts w:hint="eastAsia"/>
                <w:sz w:val="24"/>
              </w:rPr>
            </w:pPr>
            <w:r>
              <w:rPr>
                <w:rFonts w:hint="eastAsia"/>
                <w:sz w:val="24"/>
              </w:rPr>
              <w:t>244</w:t>
            </w:r>
          </w:p>
        </w:tc>
        <w:tc>
          <w:tcPr>
            <w:tcW w:w="1378" w:type="dxa"/>
            <w:gridSpan w:val="2"/>
            <w:noWrap w:val="0"/>
            <w:vAlign w:val="center"/>
          </w:tcPr>
          <w:p w14:paraId="6F33422F">
            <w:pPr>
              <w:spacing w:line="400" w:lineRule="exact"/>
              <w:jc w:val="center"/>
              <w:rPr>
                <w:rFonts w:hint="eastAsia"/>
                <w:sz w:val="24"/>
              </w:rPr>
            </w:pPr>
            <w:r>
              <w:rPr>
                <w:rFonts w:hint="eastAsia"/>
                <w:sz w:val="24"/>
              </w:rPr>
              <w:t>行政处罚</w:t>
            </w:r>
          </w:p>
        </w:tc>
        <w:tc>
          <w:tcPr>
            <w:tcW w:w="3418" w:type="dxa"/>
            <w:gridSpan w:val="2"/>
            <w:noWrap w:val="0"/>
            <w:vAlign w:val="center"/>
          </w:tcPr>
          <w:p w14:paraId="33E37019">
            <w:pPr>
              <w:spacing w:line="400" w:lineRule="exact"/>
              <w:ind w:left="31" w:leftChars="15" w:right="31" w:rightChars="15"/>
              <w:rPr>
                <w:rFonts w:hint="eastAsia"/>
                <w:sz w:val="24"/>
              </w:rPr>
            </w:pPr>
            <w:r>
              <w:rPr>
                <w:rFonts w:hint="eastAsia"/>
                <w:sz w:val="24"/>
              </w:rPr>
              <w:t>对道路运输站（场）经营者违反规定允许无证经营的车辆进站从事经营活动以及超载车辆、未经安全检查的车辆出站或者无正当理由拒绝道路运输车辆进站从事经营活动等行为的处罚</w:t>
            </w:r>
          </w:p>
        </w:tc>
        <w:tc>
          <w:tcPr>
            <w:tcW w:w="1738" w:type="dxa"/>
            <w:noWrap w:val="0"/>
            <w:vAlign w:val="center"/>
          </w:tcPr>
          <w:p w14:paraId="6DC8FD73">
            <w:pPr>
              <w:spacing w:line="400" w:lineRule="exact"/>
              <w:jc w:val="center"/>
              <w:rPr>
                <w:rFonts w:hint="eastAsia"/>
                <w:sz w:val="24"/>
              </w:rPr>
            </w:pPr>
            <w:r>
              <w:rPr>
                <w:rFonts w:hint="eastAsia"/>
                <w:sz w:val="24"/>
              </w:rPr>
              <w:t>市、县</w:t>
            </w:r>
          </w:p>
        </w:tc>
        <w:tc>
          <w:tcPr>
            <w:tcW w:w="1704" w:type="dxa"/>
            <w:noWrap w:val="0"/>
            <w:vAlign w:val="center"/>
          </w:tcPr>
          <w:p w14:paraId="5BBDE318">
            <w:pPr>
              <w:spacing w:line="400" w:lineRule="exact"/>
              <w:rPr>
                <w:sz w:val="24"/>
              </w:rPr>
            </w:pPr>
          </w:p>
        </w:tc>
      </w:tr>
      <w:tr w14:paraId="35E72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90" w:hRule="atLeast"/>
          <w:jc w:val="center"/>
        </w:trPr>
        <w:tc>
          <w:tcPr>
            <w:tcW w:w="672" w:type="dxa"/>
            <w:noWrap w:val="0"/>
            <w:vAlign w:val="center"/>
          </w:tcPr>
          <w:p w14:paraId="4712D9AB">
            <w:pPr>
              <w:spacing w:line="400" w:lineRule="exact"/>
              <w:jc w:val="center"/>
              <w:rPr>
                <w:rFonts w:hint="eastAsia"/>
                <w:sz w:val="24"/>
              </w:rPr>
            </w:pPr>
            <w:r>
              <w:rPr>
                <w:rFonts w:hint="eastAsia"/>
                <w:sz w:val="24"/>
              </w:rPr>
              <w:t>245</w:t>
            </w:r>
          </w:p>
        </w:tc>
        <w:tc>
          <w:tcPr>
            <w:tcW w:w="1378" w:type="dxa"/>
            <w:gridSpan w:val="2"/>
            <w:noWrap w:val="0"/>
            <w:vAlign w:val="center"/>
          </w:tcPr>
          <w:p w14:paraId="3D86B93D">
            <w:pPr>
              <w:spacing w:line="400" w:lineRule="exact"/>
              <w:jc w:val="center"/>
              <w:rPr>
                <w:rFonts w:hint="eastAsia"/>
                <w:sz w:val="24"/>
              </w:rPr>
            </w:pPr>
            <w:r>
              <w:rPr>
                <w:rFonts w:hint="eastAsia"/>
                <w:sz w:val="24"/>
              </w:rPr>
              <w:t>行政处罚</w:t>
            </w:r>
          </w:p>
        </w:tc>
        <w:tc>
          <w:tcPr>
            <w:tcW w:w="3418" w:type="dxa"/>
            <w:gridSpan w:val="2"/>
            <w:noWrap w:val="0"/>
            <w:vAlign w:val="center"/>
          </w:tcPr>
          <w:p w14:paraId="5AD8F6CC">
            <w:pPr>
              <w:spacing w:line="400" w:lineRule="exact"/>
              <w:ind w:left="31" w:leftChars="15" w:right="31" w:rightChars="15"/>
              <w:rPr>
                <w:rFonts w:hint="eastAsia"/>
                <w:sz w:val="24"/>
              </w:rPr>
            </w:pPr>
            <w:r>
              <w:rPr>
                <w:rFonts w:hint="eastAsia"/>
                <w:sz w:val="24"/>
              </w:rPr>
              <w:t>对机动车维修经营者使用假冒伪劣配件维修机动车，承修已报废的机动车或者擅自改装机动车的行为的处罚</w:t>
            </w:r>
          </w:p>
        </w:tc>
        <w:tc>
          <w:tcPr>
            <w:tcW w:w="1738" w:type="dxa"/>
            <w:noWrap w:val="0"/>
            <w:vAlign w:val="center"/>
          </w:tcPr>
          <w:p w14:paraId="60BC7F11">
            <w:pPr>
              <w:spacing w:line="400" w:lineRule="exact"/>
              <w:jc w:val="center"/>
              <w:rPr>
                <w:rFonts w:hint="eastAsia"/>
                <w:sz w:val="24"/>
              </w:rPr>
            </w:pPr>
            <w:r>
              <w:rPr>
                <w:rFonts w:hint="eastAsia"/>
                <w:sz w:val="24"/>
              </w:rPr>
              <w:t>市、县</w:t>
            </w:r>
          </w:p>
        </w:tc>
        <w:tc>
          <w:tcPr>
            <w:tcW w:w="1704" w:type="dxa"/>
            <w:noWrap w:val="0"/>
            <w:vAlign w:val="center"/>
          </w:tcPr>
          <w:p w14:paraId="0952144E">
            <w:pPr>
              <w:spacing w:line="400" w:lineRule="exact"/>
              <w:rPr>
                <w:sz w:val="24"/>
              </w:rPr>
            </w:pPr>
          </w:p>
        </w:tc>
      </w:tr>
      <w:tr w14:paraId="3E997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B54E77">
            <w:pPr>
              <w:spacing w:line="400" w:lineRule="exact"/>
              <w:jc w:val="center"/>
              <w:rPr>
                <w:rFonts w:hint="eastAsia"/>
                <w:sz w:val="24"/>
              </w:rPr>
            </w:pPr>
            <w:r>
              <w:rPr>
                <w:rFonts w:hint="eastAsia"/>
                <w:sz w:val="24"/>
              </w:rPr>
              <w:t>246</w:t>
            </w:r>
          </w:p>
        </w:tc>
        <w:tc>
          <w:tcPr>
            <w:tcW w:w="1378" w:type="dxa"/>
            <w:gridSpan w:val="2"/>
            <w:noWrap w:val="0"/>
            <w:vAlign w:val="center"/>
          </w:tcPr>
          <w:p w14:paraId="29337A24">
            <w:pPr>
              <w:spacing w:line="400" w:lineRule="exact"/>
              <w:jc w:val="center"/>
              <w:rPr>
                <w:rFonts w:hint="eastAsia"/>
                <w:sz w:val="24"/>
              </w:rPr>
            </w:pPr>
            <w:r>
              <w:rPr>
                <w:rFonts w:hint="eastAsia"/>
                <w:sz w:val="24"/>
              </w:rPr>
              <w:t>行政处罚</w:t>
            </w:r>
          </w:p>
        </w:tc>
        <w:tc>
          <w:tcPr>
            <w:tcW w:w="3418" w:type="dxa"/>
            <w:gridSpan w:val="2"/>
            <w:noWrap w:val="0"/>
            <w:vAlign w:val="center"/>
          </w:tcPr>
          <w:p w14:paraId="29B13284">
            <w:pPr>
              <w:spacing w:line="400" w:lineRule="exact"/>
              <w:ind w:left="31" w:leftChars="15" w:right="31" w:rightChars="15"/>
              <w:rPr>
                <w:rFonts w:hint="eastAsia"/>
                <w:sz w:val="24"/>
              </w:rPr>
            </w:pPr>
            <w:r>
              <w:rPr>
                <w:rFonts w:hint="eastAsia"/>
                <w:sz w:val="24"/>
              </w:rPr>
              <w:t>对机动车维修经营者签发虚假机动车维修竣工出厂合格证的处罚</w:t>
            </w:r>
          </w:p>
        </w:tc>
        <w:tc>
          <w:tcPr>
            <w:tcW w:w="1738" w:type="dxa"/>
            <w:noWrap w:val="0"/>
            <w:vAlign w:val="center"/>
          </w:tcPr>
          <w:p w14:paraId="1C8C4395">
            <w:pPr>
              <w:spacing w:line="400" w:lineRule="exact"/>
              <w:jc w:val="center"/>
              <w:rPr>
                <w:rFonts w:hint="eastAsia"/>
                <w:sz w:val="24"/>
              </w:rPr>
            </w:pPr>
            <w:r>
              <w:rPr>
                <w:rFonts w:hint="eastAsia"/>
                <w:sz w:val="24"/>
              </w:rPr>
              <w:t>市、县</w:t>
            </w:r>
          </w:p>
        </w:tc>
        <w:tc>
          <w:tcPr>
            <w:tcW w:w="1704" w:type="dxa"/>
            <w:noWrap w:val="0"/>
            <w:vAlign w:val="center"/>
          </w:tcPr>
          <w:p w14:paraId="1428636B">
            <w:pPr>
              <w:spacing w:line="400" w:lineRule="exact"/>
              <w:rPr>
                <w:sz w:val="24"/>
              </w:rPr>
            </w:pPr>
          </w:p>
        </w:tc>
      </w:tr>
      <w:tr w14:paraId="20C14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4BAB390">
            <w:pPr>
              <w:spacing w:line="400" w:lineRule="exact"/>
              <w:jc w:val="center"/>
              <w:rPr>
                <w:rFonts w:hint="eastAsia"/>
                <w:sz w:val="24"/>
              </w:rPr>
            </w:pPr>
            <w:r>
              <w:rPr>
                <w:rFonts w:hint="eastAsia"/>
                <w:sz w:val="24"/>
              </w:rPr>
              <w:t>247</w:t>
            </w:r>
          </w:p>
        </w:tc>
        <w:tc>
          <w:tcPr>
            <w:tcW w:w="1378" w:type="dxa"/>
            <w:gridSpan w:val="2"/>
            <w:noWrap w:val="0"/>
            <w:vAlign w:val="center"/>
          </w:tcPr>
          <w:p w14:paraId="12FDD57B">
            <w:pPr>
              <w:spacing w:line="400" w:lineRule="exact"/>
              <w:jc w:val="center"/>
              <w:rPr>
                <w:rFonts w:hint="eastAsia"/>
                <w:sz w:val="24"/>
              </w:rPr>
            </w:pPr>
            <w:r>
              <w:rPr>
                <w:rFonts w:hint="eastAsia"/>
                <w:sz w:val="24"/>
              </w:rPr>
              <w:t>行政处罚</w:t>
            </w:r>
          </w:p>
        </w:tc>
        <w:tc>
          <w:tcPr>
            <w:tcW w:w="3418" w:type="dxa"/>
            <w:gridSpan w:val="2"/>
            <w:noWrap w:val="0"/>
            <w:vAlign w:val="center"/>
          </w:tcPr>
          <w:p w14:paraId="375D284C">
            <w:pPr>
              <w:spacing w:line="400" w:lineRule="exact"/>
              <w:ind w:left="31" w:leftChars="15" w:right="31" w:rightChars="15"/>
              <w:rPr>
                <w:rFonts w:hint="eastAsia"/>
                <w:sz w:val="24"/>
              </w:rPr>
            </w:pPr>
            <w:r>
              <w:rPr>
                <w:rFonts w:hint="eastAsia"/>
                <w:sz w:val="24"/>
              </w:rPr>
              <w:t>对机动车驾驶员培训机构不严格按照规定进行培训或者在培训结业证书发放时弄虚作假的行为的处罚</w:t>
            </w:r>
          </w:p>
        </w:tc>
        <w:tc>
          <w:tcPr>
            <w:tcW w:w="1738" w:type="dxa"/>
            <w:noWrap w:val="0"/>
            <w:vAlign w:val="center"/>
          </w:tcPr>
          <w:p w14:paraId="64B24F29">
            <w:pPr>
              <w:spacing w:line="400" w:lineRule="exact"/>
              <w:jc w:val="center"/>
              <w:rPr>
                <w:rFonts w:hint="eastAsia"/>
                <w:sz w:val="24"/>
              </w:rPr>
            </w:pPr>
            <w:r>
              <w:rPr>
                <w:rFonts w:hint="eastAsia"/>
                <w:sz w:val="24"/>
              </w:rPr>
              <w:t>市、县</w:t>
            </w:r>
          </w:p>
        </w:tc>
        <w:tc>
          <w:tcPr>
            <w:tcW w:w="1704" w:type="dxa"/>
            <w:noWrap w:val="0"/>
            <w:vAlign w:val="center"/>
          </w:tcPr>
          <w:p w14:paraId="7F63F33D">
            <w:pPr>
              <w:spacing w:line="400" w:lineRule="exact"/>
              <w:rPr>
                <w:sz w:val="24"/>
              </w:rPr>
            </w:pPr>
          </w:p>
        </w:tc>
      </w:tr>
      <w:tr w14:paraId="536A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0D61D1">
            <w:pPr>
              <w:spacing w:line="400" w:lineRule="exact"/>
              <w:jc w:val="center"/>
              <w:rPr>
                <w:rFonts w:hint="eastAsia"/>
                <w:sz w:val="24"/>
              </w:rPr>
            </w:pPr>
            <w:r>
              <w:rPr>
                <w:rFonts w:hint="eastAsia"/>
                <w:sz w:val="24"/>
              </w:rPr>
              <w:t>248</w:t>
            </w:r>
          </w:p>
        </w:tc>
        <w:tc>
          <w:tcPr>
            <w:tcW w:w="1378" w:type="dxa"/>
            <w:gridSpan w:val="2"/>
            <w:noWrap w:val="0"/>
            <w:vAlign w:val="center"/>
          </w:tcPr>
          <w:p w14:paraId="7ED628E8">
            <w:pPr>
              <w:spacing w:line="400" w:lineRule="exact"/>
              <w:jc w:val="center"/>
              <w:rPr>
                <w:rFonts w:hint="eastAsia"/>
                <w:sz w:val="24"/>
              </w:rPr>
            </w:pPr>
            <w:r>
              <w:rPr>
                <w:rFonts w:hint="eastAsia"/>
                <w:sz w:val="24"/>
              </w:rPr>
              <w:t>行政处罚</w:t>
            </w:r>
          </w:p>
        </w:tc>
        <w:tc>
          <w:tcPr>
            <w:tcW w:w="3418" w:type="dxa"/>
            <w:gridSpan w:val="2"/>
            <w:noWrap w:val="0"/>
            <w:vAlign w:val="center"/>
          </w:tcPr>
          <w:p w14:paraId="25FCC2D7">
            <w:pPr>
              <w:spacing w:line="400" w:lineRule="exact"/>
              <w:ind w:left="31" w:leftChars="15" w:right="31" w:rightChars="15"/>
              <w:rPr>
                <w:rFonts w:hint="eastAsia"/>
                <w:sz w:val="24"/>
              </w:rPr>
            </w:pPr>
            <w:r>
              <w:rPr>
                <w:rFonts w:hint="eastAsia"/>
                <w:sz w:val="24"/>
              </w:rPr>
              <w:t>对道路运输经营者未按规定对从业人员进行安全教育和培训的处罚</w:t>
            </w:r>
          </w:p>
        </w:tc>
        <w:tc>
          <w:tcPr>
            <w:tcW w:w="1738" w:type="dxa"/>
            <w:noWrap w:val="0"/>
            <w:vAlign w:val="center"/>
          </w:tcPr>
          <w:p w14:paraId="720B3548">
            <w:pPr>
              <w:spacing w:line="400" w:lineRule="exact"/>
              <w:jc w:val="center"/>
              <w:rPr>
                <w:rFonts w:hint="eastAsia"/>
                <w:sz w:val="24"/>
              </w:rPr>
            </w:pPr>
            <w:r>
              <w:rPr>
                <w:rFonts w:hint="eastAsia"/>
                <w:sz w:val="24"/>
              </w:rPr>
              <w:t>市、县</w:t>
            </w:r>
          </w:p>
        </w:tc>
        <w:tc>
          <w:tcPr>
            <w:tcW w:w="1704" w:type="dxa"/>
            <w:noWrap w:val="0"/>
            <w:vAlign w:val="center"/>
          </w:tcPr>
          <w:p w14:paraId="0704125B">
            <w:pPr>
              <w:spacing w:line="400" w:lineRule="exact"/>
              <w:rPr>
                <w:sz w:val="24"/>
              </w:rPr>
            </w:pPr>
          </w:p>
        </w:tc>
      </w:tr>
      <w:tr w14:paraId="4C0A2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844E96">
            <w:pPr>
              <w:spacing w:line="400" w:lineRule="exact"/>
              <w:jc w:val="center"/>
              <w:rPr>
                <w:rFonts w:hint="eastAsia"/>
                <w:sz w:val="24"/>
              </w:rPr>
            </w:pPr>
            <w:r>
              <w:rPr>
                <w:rFonts w:hint="eastAsia"/>
                <w:sz w:val="24"/>
              </w:rPr>
              <w:t>249</w:t>
            </w:r>
          </w:p>
        </w:tc>
        <w:tc>
          <w:tcPr>
            <w:tcW w:w="1378" w:type="dxa"/>
            <w:gridSpan w:val="2"/>
            <w:noWrap w:val="0"/>
            <w:vAlign w:val="center"/>
          </w:tcPr>
          <w:p w14:paraId="51416E09">
            <w:pPr>
              <w:spacing w:line="400" w:lineRule="exact"/>
              <w:jc w:val="center"/>
              <w:rPr>
                <w:rFonts w:hint="eastAsia"/>
                <w:sz w:val="24"/>
              </w:rPr>
            </w:pPr>
            <w:r>
              <w:rPr>
                <w:rFonts w:hint="eastAsia"/>
                <w:sz w:val="24"/>
              </w:rPr>
              <w:t>行政处罚</w:t>
            </w:r>
          </w:p>
        </w:tc>
        <w:tc>
          <w:tcPr>
            <w:tcW w:w="3418" w:type="dxa"/>
            <w:gridSpan w:val="2"/>
            <w:noWrap w:val="0"/>
            <w:vAlign w:val="center"/>
          </w:tcPr>
          <w:p w14:paraId="23D87F24">
            <w:pPr>
              <w:spacing w:line="400" w:lineRule="exact"/>
              <w:ind w:left="31" w:leftChars="15" w:right="31" w:rightChars="15"/>
              <w:rPr>
                <w:rFonts w:hint="eastAsia"/>
                <w:sz w:val="24"/>
              </w:rPr>
            </w:pPr>
            <w:r>
              <w:rPr>
                <w:rFonts w:hint="eastAsia"/>
                <w:sz w:val="24"/>
              </w:rPr>
              <w:t>对危险化学品托运人委托未依法取得危险货物道路运输资质的企业承运危险化学品等情形的处罚</w:t>
            </w:r>
          </w:p>
        </w:tc>
        <w:tc>
          <w:tcPr>
            <w:tcW w:w="1738" w:type="dxa"/>
            <w:noWrap w:val="0"/>
            <w:vAlign w:val="center"/>
          </w:tcPr>
          <w:p w14:paraId="67FB092A">
            <w:pPr>
              <w:spacing w:line="400" w:lineRule="exact"/>
              <w:jc w:val="center"/>
              <w:rPr>
                <w:rFonts w:hint="eastAsia"/>
                <w:sz w:val="24"/>
              </w:rPr>
            </w:pPr>
            <w:r>
              <w:rPr>
                <w:rFonts w:hint="eastAsia"/>
                <w:sz w:val="24"/>
              </w:rPr>
              <w:t>市、县</w:t>
            </w:r>
          </w:p>
        </w:tc>
        <w:tc>
          <w:tcPr>
            <w:tcW w:w="1704" w:type="dxa"/>
            <w:noWrap w:val="0"/>
            <w:vAlign w:val="center"/>
          </w:tcPr>
          <w:p w14:paraId="389DFCDB">
            <w:pPr>
              <w:spacing w:line="400" w:lineRule="exact"/>
              <w:rPr>
                <w:sz w:val="24"/>
              </w:rPr>
            </w:pPr>
          </w:p>
        </w:tc>
      </w:tr>
      <w:tr w14:paraId="21FA2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40" w:hRule="atLeast"/>
          <w:jc w:val="center"/>
        </w:trPr>
        <w:tc>
          <w:tcPr>
            <w:tcW w:w="672" w:type="dxa"/>
            <w:noWrap w:val="0"/>
            <w:vAlign w:val="center"/>
          </w:tcPr>
          <w:p w14:paraId="198E3AC7">
            <w:pPr>
              <w:spacing w:line="400" w:lineRule="exact"/>
              <w:jc w:val="center"/>
              <w:rPr>
                <w:rFonts w:hint="eastAsia"/>
                <w:sz w:val="24"/>
              </w:rPr>
            </w:pPr>
            <w:r>
              <w:rPr>
                <w:rFonts w:hint="eastAsia"/>
                <w:sz w:val="24"/>
              </w:rPr>
              <w:t>250</w:t>
            </w:r>
          </w:p>
        </w:tc>
        <w:tc>
          <w:tcPr>
            <w:tcW w:w="1378" w:type="dxa"/>
            <w:gridSpan w:val="2"/>
            <w:noWrap w:val="0"/>
            <w:vAlign w:val="center"/>
          </w:tcPr>
          <w:p w14:paraId="569478DA">
            <w:pPr>
              <w:spacing w:line="400" w:lineRule="exact"/>
              <w:jc w:val="center"/>
              <w:rPr>
                <w:rFonts w:hint="eastAsia"/>
                <w:sz w:val="24"/>
              </w:rPr>
            </w:pPr>
            <w:r>
              <w:rPr>
                <w:rFonts w:hint="eastAsia"/>
                <w:sz w:val="24"/>
              </w:rPr>
              <w:t>行政处罚</w:t>
            </w:r>
          </w:p>
        </w:tc>
        <w:tc>
          <w:tcPr>
            <w:tcW w:w="3418" w:type="dxa"/>
            <w:gridSpan w:val="2"/>
            <w:noWrap w:val="0"/>
            <w:vAlign w:val="center"/>
          </w:tcPr>
          <w:p w14:paraId="7DE956D2">
            <w:pPr>
              <w:spacing w:line="400" w:lineRule="exact"/>
              <w:ind w:left="31" w:leftChars="15" w:right="31" w:rightChars="15"/>
              <w:rPr>
                <w:rFonts w:hint="eastAsia"/>
                <w:sz w:val="24"/>
              </w:rPr>
            </w:pPr>
            <w:r>
              <w:rPr>
                <w:rFonts w:hint="eastAsia"/>
                <w:sz w:val="24"/>
              </w:rPr>
              <w:t>对危险货物托运人的危险货物的类别、项别、品名、编号不符合相关标准要求的处罚</w:t>
            </w:r>
          </w:p>
        </w:tc>
        <w:tc>
          <w:tcPr>
            <w:tcW w:w="1738" w:type="dxa"/>
            <w:noWrap w:val="0"/>
            <w:vAlign w:val="center"/>
          </w:tcPr>
          <w:p w14:paraId="7157A5D6">
            <w:pPr>
              <w:spacing w:line="400" w:lineRule="exact"/>
              <w:jc w:val="center"/>
              <w:rPr>
                <w:rFonts w:hint="eastAsia"/>
                <w:sz w:val="24"/>
              </w:rPr>
            </w:pPr>
            <w:r>
              <w:rPr>
                <w:rFonts w:hint="eastAsia"/>
                <w:sz w:val="24"/>
              </w:rPr>
              <w:t>市、县</w:t>
            </w:r>
          </w:p>
        </w:tc>
        <w:tc>
          <w:tcPr>
            <w:tcW w:w="1704" w:type="dxa"/>
            <w:noWrap w:val="0"/>
            <w:vAlign w:val="center"/>
          </w:tcPr>
          <w:p w14:paraId="765B4E98">
            <w:pPr>
              <w:spacing w:line="400" w:lineRule="exact"/>
              <w:rPr>
                <w:sz w:val="24"/>
              </w:rPr>
            </w:pPr>
          </w:p>
        </w:tc>
      </w:tr>
      <w:tr w14:paraId="7F706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30072E8">
            <w:pPr>
              <w:spacing w:line="400" w:lineRule="exact"/>
              <w:jc w:val="center"/>
              <w:rPr>
                <w:rFonts w:hint="eastAsia"/>
                <w:sz w:val="24"/>
              </w:rPr>
            </w:pPr>
            <w:r>
              <w:rPr>
                <w:rFonts w:hint="eastAsia"/>
                <w:sz w:val="24"/>
              </w:rPr>
              <w:t>251</w:t>
            </w:r>
          </w:p>
        </w:tc>
        <w:tc>
          <w:tcPr>
            <w:tcW w:w="1378" w:type="dxa"/>
            <w:gridSpan w:val="2"/>
            <w:noWrap w:val="0"/>
            <w:vAlign w:val="center"/>
          </w:tcPr>
          <w:p w14:paraId="395265AC">
            <w:pPr>
              <w:spacing w:line="400" w:lineRule="exact"/>
              <w:jc w:val="center"/>
              <w:rPr>
                <w:rFonts w:hint="eastAsia"/>
                <w:sz w:val="24"/>
              </w:rPr>
            </w:pPr>
            <w:r>
              <w:rPr>
                <w:rFonts w:hint="eastAsia"/>
                <w:sz w:val="24"/>
              </w:rPr>
              <w:t>行政处罚</w:t>
            </w:r>
          </w:p>
        </w:tc>
        <w:tc>
          <w:tcPr>
            <w:tcW w:w="3418" w:type="dxa"/>
            <w:gridSpan w:val="2"/>
            <w:noWrap w:val="0"/>
            <w:vAlign w:val="center"/>
          </w:tcPr>
          <w:p w14:paraId="1B828894">
            <w:pPr>
              <w:spacing w:line="400" w:lineRule="exact"/>
              <w:ind w:left="31" w:leftChars="15" w:right="31" w:rightChars="15"/>
              <w:rPr>
                <w:rFonts w:hint="eastAsia"/>
                <w:spacing w:val="-4"/>
                <w:sz w:val="24"/>
              </w:rPr>
            </w:pPr>
            <w:r>
              <w:rPr>
                <w:rFonts w:hint="eastAsia"/>
                <w:spacing w:val="-4"/>
                <w:sz w:val="24"/>
              </w:rPr>
              <w:t>对危险化学品托运人运输危险化学品需要添加抑制剂或者稳定剂，托运人未添加或者未将有关情况告知承运人等情形的处罚</w:t>
            </w:r>
          </w:p>
        </w:tc>
        <w:tc>
          <w:tcPr>
            <w:tcW w:w="1738" w:type="dxa"/>
            <w:noWrap w:val="0"/>
            <w:vAlign w:val="center"/>
          </w:tcPr>
          <w:p w14:paraId="4EDEADB0">
            <w:pPr>
              <w:spacing w:line="400" w:lineRule="exact"/>
              <w:jc w:val="center"/>
              <w:rPr>
                <w:rFonts w:hint="eastAsia"/>
                <w:sz w:val="24"/>
              </w:rPr>
            </w:pPr>
            <w:r>
              <w:rPr>
                <w:rFonts w:hint="eastAsia"/>
                <w:sz w:val="24"/>
              </w:rPr>
              <w:t>市、县</w:t>
            </w:r>
          </w:p>
        </w:tc>
        <w:tc>
          <w:tcPr>
            <w:tcW w:w="1704" w:type="dxa"/>
            <w:noWrap w:val="0"/>
            <w:vAlign w:val="center"/>
          </w:tcPr>
          <w:p w14:paraId="7CD5EFE6">
            <w:pPr>
              <w:spacing w:line="400" w:lineRule="exact"/>
              <w:rPr>
                <w:sz w:val="24"/>
              </w:rPr>
            </w:pPr>
          </w:p>
        </w:tc>
      </w:tr>
      <w:tr w14:paraId="092FE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32" w:hRule="atLeast"/>
          <w:jc w:val="center"/>
        </w:trPr>
        <w:tc>
          <w:tcPr>
            <w:tcW w:w="672" w:type="dxa"/>
            <w:noWrap w:val="0"/>
            <w:vAlign w:val="center"/>
          </w:tcPr>
          <w:p w14:paraId="5E3040F7">
            <w:pPr>
              <w:spacing w:line="400" w:lineRule="exact"/>
              <w:jc w:val="center"/>
              <w:rPr>
                <w:rFonts w:hint="eastAsia"/>
                <w:sz w:val="24"/>
              </w:rPr>
            </w:pPr>
            <w:r>
              <w:rPr>
                <w:rFonts w:hint="eastAsia"/>
                <w:sz w:val="24"/>
              </w:rPr>
              <w:t>252</w:t>
            </w:r>
          </w:p>
        </w:tc>
        <w:tc>
          <w:tcPr>
            <w:tcW w:w="1378" w:type="dxa"/>
            <w:gridSpan w:val="2"/>
            <w:noWrap w:val="0"/>
            <w:vAlign w:val="center"/>
          </w:tcPr>
          <w:p w14:paraId="11880C00">
            <w:pPr>
              <w:spacing w:line="400" w:lineRule="exact"/>
              <w:jc w:val="center"/>
              <w:rPr>
                <w:rFonts w:hint="eastAsia"/>
                <w:sz w:val="24"/>
              </w:rPr>
            </w:pPr>
            <w:r>
              <w:rPr>
                <w:rFonts w:hint="eastAsia"/>
                <w:sz w:val="24"/>
              </w:rPr>
              <w:t>行政处罚</w:t>
            </w:r>
          </w:p>
        </w:tc>
        <w:tc>
          <w:tcPr>
            <w:tcW w:w="3418" w:type="dxa"/>
            <w:gridSpan w:val="2"/>
            <w:noWrap w:val="0"/>
            <w:vAlign w:val="center"/>
          </w:tcPr>
          <w:p w14:paraId="5DC58E14">
            <w:pPr>
              <w:spacing w:line="400" w:lineRule="exact"/>
              <w:ind w:left="31" w:leftChars="15" w:right="31" w:rightChars="15"/>
              <w:rPr>
                <w:rFonts w:hint="eastAsia"/>
                <w:sz w:val="24"/>
              </w:rPr>
            </w:pPr>
            <w:r>
              <w:rPr>
                <w:rFonts w:hint="eastAsia"/>
                <w:sz w:val="24"/>
              </w:rPr>
              <w:t>对危险货物承运人未在罐式车辆罐体的适装介质列表范围内或者移动式压力容器使用登记证上限定的介质承运危险货物等情形的处罚</w:t>
            </w:r>
          </w:p>
        </w:tc>
        <w:tc>
          <w:tcPr>
            <w:tcW w:w="1738" w:type="dxa"/>
            <w:noWrap w:val="0"/>
            <w:vAlign w:val="center"/>
          </w:tcPr>
          <w:p w14:paraId="4777D975">
            <w:pPr>
              <w:spacing w:line="400" w:lineRule="exact"/>
              <w:jc w:val="center"/>
              <w:rPr>
                <w:rFonts w:hint="eastAsia"/>
                <w:sz w:val="24"/>
              </w:rPr>
            </w:pPr>
            <w:r>
              <w:rPr>
                <w:rFonts w:hint="eastAsia"/>
                <w:sz w:val="24"/>
              </w:rPr>
              <w:t>市、县</w:t>
            </w:r>
          </w:p>
        </w:tc>
        <w:tc>
          <w:tcPr>
            <w:tcW w:w="1704" w:type="dxa"/>
            <w:noWrap w:val="0"/>
            <w:vAlign w:val="center"/>
          </w:tcPr>
          <w:p w14:paraId="7A2FC250">
            <w:pPr>
              <w:spacing w:line="400" w:lineRule="exact"/>
              <w:rPr>
                <w:sz w:val="24"/>
              </w:rPr>
            </w:pPr>
          </w:p>
        </w:tc>
      </w:tr>
      <w:tr w14:paraId="3A81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6" w:hRule="atLeast"/>
          <w:jc w:val="center"/>
        </w:trPr>
        <w:tc>
          <w:tcPr>
            <w:tcW w:w="672" w:type="dxa"/>
            <w:noWrap w:val="0"/>
            <w:vAlign w:val="center"/>
          </w:tcPr>
          <w:p w14:paraId="07E1EF93">
            <w:pPr>
              <w:spacing w:line="400" w:lineRule="exact"/>
              <w:jc w:val="center"/>
              <w:rPr>
                <w:rFonts w:hint="eastAsia"/>
                <w:sz w:val="24"/>
              </w:rPr>
            </w:pPr>
            <w:r>
              <w:rPr>
                <w:rFonts w:hint="eastAsia"/>
                <w:sz w:val="24"/>
              </w:rPr>
              <w:t>253</w:t>
            </w:r>
          </w:p>
        </w:tc>
        <w:tc>
          <w:tcPr>
            <w:tcW w:w="1378" w:type="dxa"/>
            <w:gridSpan w:val="2"/>
            <w:noWrap w:val="0"/>
            <w:vAlign w:val="center"/>
          </w:tcPr>
          <w:p w14:paraId="0D227674">
            <w:pPr>
              <w:spacing w:line="400" w:lineRule="exact"/>
              <w:jc w:val="center"/>
              <w:rPr>
                <w:rFonts w:hint="eastAsia"/>
                <w:sz w:val="24"/>
              </w:rPr>
            </w:pPr>
            <w:r>
              <w:rPr>
                <w:rFonts w:hint="eastAsia"/>
                <w:sz w:val="24"/>
              </w:rPr>
              <w:t>行政处罚</w:t>
            </w:r>
          </w:p>
        </w:tc>
        <w:tc>
          <w:tcPr>
            <w:tcW w:w="3418" w:type="dxa"/>
            <w:gridSpan w:val="2"/>
            <w:noWrap w:val="0"/>
            <w:vAlign w:val="center"/>
          </w:tcPr>
          <w:p w14:paraId="43455D7A">
            <w:pPr>
              <w:spacing w:line="400" w:lineRule="exact"/>
              <w:ind w:left="31" w:leftChars="15" w:right="31" w:rightChars="15"/>
              <w:rPr>
                <w:rFonts w:hint="eastAsia"/>
                <w:sz w:val="24"/>
              </w:rPr>
            </w:pPr>
            <w:r>
              <w:rPr>
                <w:rFonts w:hint="eastAsia"/>
                <w:sz w:val="24"/>
              </w:rPr>
              <w:t>对危险货物道路运输车辆驾驶人未按照规定随车携带危险货物运单、安全卡等行为的处罚</w:t>
            </w:r>
          </w:p>
        </w:tc>
        <w:tc>
          <w:tcPr>
            <w:tcW w:w="1738" w:type="dxa"/>
            <w:noWrap w:val="0"/>
            <w:vAlign w:val="center"/>
          </w:tcPr>
          <w:p w14:paraId="1B69989F">
            <w:pPr>
              <w:spacing w:line="400" w:lineRule="exact"/>
              <w:jc w:val="center"/>
              <w:rPr>
                <w:rFonts w:hint="eastAsia"/>
                <w:sz w:val="24"/>
              </w:rPr>
            </w:pPr>
            <w:r>
              <w:rPr>
                <w:rFonts w:hint="eastAsia"/>
                <w:sz w:val="24"/>
              </w:rPr>
              <w:t>市、县</w:t>
            </w:r>
          </w:p>
        </w:tc>
        <w:tc>
          <w:tcPr>
            <w:tcW w:w="1704" w:type="dxa"/>
            <w:noWrap w:val="0"/>
            <w:vAlign w:val="center"/>
          </w:tcPr>
          <w:p w14:paraId="11D5FA71">
            <w:pPr>
              <w:spacing w:line="400" w:lineRule="exact"/>
              <w:rPr>
                <w:sz w:val="24"/>
              </w:rPr>
            </w:pPr>
          </w:p>
        </w:tc>
      </w:tr>
      <w:tr w14:paraId="5D107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58793A69">
            <w:pPr>
              <w:spacing w:line="400" w:lineRule="exact"/>
              <w:jc w:val="center"/>
              <w:rPr>
                <w:rFonts w:hint="eastAsia"/>
                <w:sz w:val="24"/>
              </w:rPr>
            </w:pPr>
            <w:r>
              <w:rPr>
                <w:rFonts w:hint="eastAsia"/>
                <w:sz w:val="24"/>
              </w:rPr>
              <w:t>254</w:t>
            </w:r>
          </w:p>
        </w:tc>
        <w:tc>
          <w:tcPr>
            <w:tcW w:w="1378" w:type="dxa"/>
            <w:gridSpan w:val="2"/>
            <w:noWrap w:val="0"/>
            <w:vAlign w:val="center"/>
          </w:tcPr>
          <w:p w14:paraId="7517D758">
            <w:pPr>
              <w:spacing w:line="400" w:lineRule="exact"/>
              <w:jc w:val="center"/>
              <w:rPr>
                <w:rFonts w:hint="eastAsia"/>
                <w:sz w:val="24"/>
              </w:rPr>
            </w:pPr>
            <w:r>
              <w:rPr>
                <w:rFonts w:hint="eastAsia"/>
                <w:sz w:val="24"/>
              </w:rPr>
              <w:t>行政处罚</w:t>
            </w:r>
          </w:p>
        </w:tc>
        <w:tc>
          <w:tcPr>
            <w:tcW w:w="3418" w:type="dxa"/>
            <w:gridSpan w:val="2"/>
            <w:noWrap w:val="0"/>
            <w:vAlign w:val="center"/>
          </w:tcPr>
          <w:p w14:paraId="26DDD0C0">
            <w:pPr>
              <w:spacing w:line="400" w:lineRule="exact"/>
              <w:ind w:left="31" w:leftChars="15" w:right="31" w:rightChars="15"/>
              <w:rPr>
                <w:rFonts w:hint="eastAsia"/>
                <w:sz w:val="24"/>
              </w:rPr>
            </w:pPr>
            <w:r>
              <w:rPr>
                <w:rFonts w:hint="eastAsia"/>
                <w:sz w:val="24"/>
              </w:rPr>
              <w:t>对危险货物承运人使用未经检验合格或者超出检验有效期的罐式车辆罐体、可移动罐柜、罐箱从事危险货物运输的处罚</w:t>
            </w:r>
          </w:p>
        </w:tc>
        <w:tc>
          <w:tcPr>
            <w:tcW w:w="1738" w:type="dxa"/>
            <w:noWrap w:val="0"/>
            <w:vAlign w:val="center"/>
          </w:tcPr>
          <w:p w14:paraId="6E747489">
            <w:pPr>
              <w:spacing w:line="400" w:lineRule="exact"/>
              <w:jc w:val="center"/>
              <w:rPr>
                <w:rFonts w:hint="eastAsia"/>
                <w:sz w:val="24"/>
              </w:rPr>
            </w:pPr>
            <w:r>
              <w:rPr>
                <w:rFonts w:hint="eastAsia"/>
                <w:sz w:val="24"/>
              </w:rPr>
              <w:t>市、县</w:t>
            </w:r>
          </w:p>
        </w:tc>
        <w:tc>
          <w:tcPr>
            <w:tcW w:w="1704" w:type="dxa"/>
            <w:noWrap w:val="0"/>
            <w:vAlign w:val="center"/>
          </w:tcPr>
          <w:p w14:paraId="795B3A90">
            <w:pPr>
              <w:spacing w:line="400" w:lineRule="exact"/>
              <w:rPr>
                <w:sz w:val="24"/>
              </w:rPr>
            </w:pPr>
          </w:p>
        </w:tc>
      </w:tr>
      <w:tr w14:paraId="72B4F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09" w:hRule="atLeast"/>
          <w:jc w:val="center"/>
        </w:trPr>
        <w:tc>
          <w:tcPr>
            <w:tcW w:w="672" w:type="dxa"/>
            <w:noWrap w:val="0"/>
            <w:vAlign w:val="center"/>
          </w:tcPr>
          <w:p w14:paraId="4333D1CF">
            <w:pPr>
              <w:spacing w:line="400" w:lineRule="exact"/>
              <w:jc w:val="center"/>
              <w:rPr>
                <w:rFonts w:hint="eastAsia"/>
                <w:sz w:val="24"/>
              </w:rPr>
            </w:pPr>
            <w:r>
              <w:rPr>
                <w:rFonts w:hint="eastAsia"/>
                <w:sz w:val="24"/>
              </w:rPr>
              <w:t>255</w:t>
            </w:r>
          </w:p>
        </w:tc>
        <w:tc>
          <w:tcPr>
            <w:tcW w:w="1378" w:type="dxa"/>
            <w:gridSpan w:val="2"/>
            <w:noWrap w:val="0"/>
            <w:vAlign w:val="center"/>
          </w:tcPr>
          <w:p w14:paraId="01B1F870">
            <w:pPr>
              <w:spacing w:line="400" w:lineRule="exact"/>
              <w:jc w:val="center"/>
              <w:rPr>
                <w:rFonts w:hint="eastAsia"/>
                <w:sz w:val="24"/>
              </w:rPr>
            </w:pPr>
            <w:r>
              <w:rPr>
                <w:rFonts w:hint="eastAsia"/>
                <w:sz w:val="24"/>
              </w:rPr>
              <w:t>行政处罚</w:t>
            </w:r>
          </w:p>
        </w:tc>
        <w:tc>
          <w:tcPr>
            <w:tcW w:w="3418" w:type="dxa"/>
            <w:gridSpan w:val="2"/>
            <w:noWrap w:val="0"/>
            <w:vAlign w:val="center"/>
          </w:tcPr>
          <w:p w14:paraId="20E45C09">
            <w:pPr>
              <w:spacing w:line="400" w:lineRule="exact"/>
              <w:ind w:left="31" w:leftChars="15" w:right="31" w:rightChars="15"/>
              <w:rPr>
                <w:rFonts w:hint="eastAsia"/>
                <w:sz w:val="24"/>
              </w:rPr>
            </w:pPr>
            <w:r>
              <w:rPr>
                <w:rFonts w:hint="eastAsia"/>
                <w:sz w:val="24"/>
              </w:rPr>
              <w:t>对危险货物承运人未按照要求对运营中的危险化学品、民用爆炸物品、核与放射性物品的运输车辆通过定位系统实行监控的处罚</w:t>
            </w:r>
          </w:p>
        </w:tc>
        <w:tc>
          <w:tcPr>
            <w:tcW w:w="1738" w:type="dxa"/>
            <w:noWrap w:val="0"/>
            <w:vAlign w:val="center"/>
          </w:tcPr>
          <w:p w14:paraId="0B5F369D">
            <w:pPr>
              <w:spacing w:line="400" w:lineRule="exact"/>
              <w:jc w:val="center"/>
              <w:rPr>
                <w:rFonts w:hint="eastAsia"/>
                <w:sz w:val="24"/>
              </w:rPr>
            </w:pPr>
            <w:r>
              <w:rPr>
                <w:rFonts w:hint="eastAsia"/>
                <w:sz w:val="24"/>
              </w:rPr>
              <w:t>市、县</w:t>
            </w:r>
          </w:p>
        </w:tc>
        <w:tc>
          <w:tcPr>
            <w:tcW w:w="1704" w:type="dxa"/>
            <w:noWrap w:val="0"/>
            <w:vAlign w:val="center"/>
          </w:tcPr>
          <w:p w14:paraId="5CD041D4">
            <w:pPr>
              <w:spacing w:line="400" w:lineRule="exact"/>
              <w:rPr>
                <w:sz w:val="24"/>
              </w:rPr>
            </w:pPr>
          </w:p>
        </w:tc>
      </w:tr>
      <w:tr w14:paraId="0E79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5587EF">
            <w:pPr>
              <w:spacing w:line="400" w:lineRule="exact"/>
              <w:jc w:val="center"/>
              <w:rPr>
                <w:rFonts w:hint="eastAsia"/>
                <w:sz w:val="24"/>
              </w:rPr>
            </w:pPr>
            <w:r>
              <w:rPr>
                <w:rFonts w:hint="eastAsia"/>
                <w:sz w:val="24"/>
              </w:rPr>
              <w:t>256</w:t>
            </w:r>
          </w:p>
        </w:tc>
        <w:tc>
          <w:tcPr>
            <w:tcW w:w="1378" w:type="dxa"/>
            <w:gridSpan w:val="2"/>
            <w:noWrap w:val="0"/>
            <w:vAlign w:val="center"/>
          </w:tcPr>
          <w:p w14:paraId="0C7D52E5">
            <w:pPr>
              <w:spacing w:line="390" w:lineRule="exact"/>
              <w:jc w:val="center"/>
              <w:rPr>
                <w:rFonts w:hint="eastAsia"/>
                <w:sz w:val="24"/>
              </w:rPr>
            </w:pPr>
            <w:r>
              <w:rPr>
                <w:rFonts w:hint="eastAsia"/>
                <w:sz w:val="24"/>
              </w:rPr>
              <w:t>行政处罚</w:t>
            </w:r>
          </w:p>
        </w:tc>
        <w:tc>
          <w:tcPr>
            <w:tcW w:w="3418" w:type="dxa"/>
            <w:gridSpan w:val="2"/>
            <w:noWrap w:val="0"/>
            <w:vAlign w:val="center"/>
          </w:tcPr>
          <w:p w14:paraId="103AB914">
            <w:pPr>
              <w:spacing w:line="390" w:lineRule="exact"/>
              <w:ind w:left="31" w:leftChars="15" w:right="31" w:rightChars="15"/>
              <w:rPr>
                <w:rFonts w:hint="eastAsia"/>
                <w:sz w:val="24"/>
              </w:rPr>
            </w:pPr>
            <w:r>
              <w:rPr>
                <w:rFonts w:hint="eastAsia"/>
                <w:sz w:val="24"/>
              </w:rPr>
              <w:t>对危险化学品运输企业违反规定未建立健全并严格执行充装或者装载查验、记录制度的处罚</w:t>
            </w:r>
          </w:p>
        </w:tc>
        <w:tc>
          <w:tcPr>
            <w:tcW w:w="1738" w:type="dxa"/>
            <w:noWrap w:val="0"/>
            <w:vAlign w:val="center"/>
          </w:tcPr>
          <w:p w14:paraId="1CE7BC5D">
            <w:pPr>
              <w:spacing w:line="390" w:lineRule="exact"/>
              <w:jc w:val="center"/>
              <w:rPr>
                <w:rFonts w:hint="eastAsia"/>
                <w:sz w:val="24"/>
              </w:rPr>
            </w:pPr>
            <w:r>
              <w:rPr>
                <w:rFonts w:hint="eastAsia"/>
                <w:sz w:val="24"/>
              </w:rPr>
              <w:t>市、县</w:t>
            </w:r>
          </w:p>
        </w:tc>
        <w:tc>
          <w:tcPr>
            <w:tcW w:w="1704" w:type="dxa"/>
            <w:noWrap w:val="0"/>
            <w:vAlign w:val="center"/>
          </w:tcPr>
          <w:p w14:paraId="42E8106C">
            <w:pPr>
              <w:spacing w:line="400" w:lineRule="exact"/>
              <w:rPr>
                <w:sz w:val="24"/>
              </w:rPr>
            </w:pPr>
          </w:p>
        </w:tc>
      </w:tr>
      <w:tr w14:paraId="17A1C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97" w:hRule="atLeast"/>
          <w:jc w:val="center"/>
        </w:trPr>
        <w:tc>
          <w:tcPr>
            <w:tcW w:w="672" w:type="dxa"/>
            <w:noWrap w:val="0"/>
            <w:vAlign w:val="center"/>
          </w:tcPr>
          <w:p w14:paraId="00EBAED4">
            <w:pPr>
              <w:spacing w:line="400" w:lineRule="exact"/>
              <w:jc w:val="center"/>
              <w:rPr>
                <w:rFonts w:hint="eastAsia"/>
                <w:sz w:val="24"/>
              </w:rPr>
            </w:pPr>
            <w:r>
              <w:rPr>
                <w:rFonts w:hint="eastAsia"/>
                <w:sz w:val="24"/>
              </w:rPr>
              <w:t>257</w:t>
            </w:r>
          </w:p>
        </w:tc>
        <w:tc>
          <w:tcPr>
            <w:tcW w:w="1378" w:type="dxa"/>
            <w:gridSpan w:val="2"/>
            <w:noWrap w:val="0"/>
            <w:vAlign w:val="center"/>
          </w:tcPr>
          <w:p w14:paraId="69D9B80E">
            <w:pPr>
              <w:spacing w:line="390" w:lineRule="exact"/>
              <w:jc w:val="center"/>
              <w:rPr>
                <w:rFonts w:hint="eastAsia"/>
                <w:sz w:val="24"/>
              </w:rPr>
            </w:pPr>
            <w:r>
              <w:rPr>
                <w:rFonts w:hint="eastAsia"/>
                <w:sz w:val="24"/>
              </w:rPr>
              <w:t>行政处罚</w:t>
            </w:r>
          </w:p>
        </w:tc>
        <w:tc>
          <w:tcPr>
            <w:tcW w:w="3418" w:type="dxa"/>
            <w:gridSpan w:val="2"/>
            <w:noWrap w:val="0"/>
            <w:vAlign w:val="center"/>
          </w:tcPr>
          <w:p w14:paraId="24AFE382">
            <w:pPr>
              <w:spacing w:line="390" w:lineRule="exact"/>
              <w:ind w:left="31" w:leftChars="15" w:right="31" w:rightChars="15"/>
              <w:rPr>
                <w:rFonts w:hint="eastAsia"/>
                <w:sz w:val="24"/>
              </w:rPr>
            </w:pPr>
            <w:r>
              <w:rPr>
                <w:rFonts w:hint="eastAsia"/>
                <w:sz w:val="24"/>
              </w:rPr>
              <w:t>对未取得道路危险货物运输许可，擅自从事道路危险货物运输等行为的处罚</w:t>
            </w:r>
          </w:p>
        </w:tc>
        <w:tc>
          <w:tcPr>
            <w:tcW w:w="1738" w:type="dxa"/>
            <w:noWrap w:val="0"/>
            <w:vAlign w:val="center"/>
          </w:tcPr>
          <w:p w14:paraId="4AC80C08">
            <w:pPr>
              <w:spacing w:line="390" w:lineRule="exact"/>
              <w:jc w:val="center"/>
              <w:rPr>
                <w:rFonts w:hint="eastAsia"/>
                <w:sz w:val="24"/>
              </w:rPr>
            </w:pPr>
            <w:r>
              <w:rPr>
                <w:rFonts w:hint="eastAsia"/>
                <w:sz w:val="24"/>
              </w:rPr>
              <w:t>市、县</w:t>
            </w:r>
          </w:p>
        </w:tc>
        <w:tc>
          <w:tcPr>
            <w:tcW w:w="1704" w:type="dxa"/>
            <w:noWrap w:val="0"/>
            <w:vAlign w:val="center"/>
          </w:tcPr>
          <w:p w14:paraId="73956913">
            <w:pPr>
              <w:spacing w:line="400" w:lineRule="exact"/>
              <w:rPr>
                <w:sz w:val="24"/>
              </w:rPr>
            </w:pPr>
          </w:p>
        </w:tc>
      </w:tr>
      <w:tr w14:paraId="3F551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672" w:type="dxa"/>
            <w:noWrap w:val="0"/>
            <w:vAlign w:val="center"/>
          </w:tcPr>
          <w:p w14:paraId="60A722A2">
            <w:pPr>
              <w:spacing w:line="400" w:lineRule="exact"/>
              <w:jc w:val="center"/>
              <w:rPr>
                <w:rFonts w:hint="eastAsia"/>
                <w:sz w:val="24"/>
              </w:rPr>
            </w:pPr>
            <w:r>
              <w:rPr>
                <w:rFonts w:hint="eastAsia"/>
                <w:sz w:val="24"/>
              </w:rPr>
              <w:t>258</w:t>
            </w:r>
          </w:p>
        </w:tc>
        <w:tc>
          <w:tcPr>
            <w:tcW w:w="1378" w:type="dxa"/>
            <w:gridSpan w:val="2"/>
            <w:noWrap w:val="0"/>
            <w:vAlign w:val="center"/>
          </w:tcPr>
          <w:p w14:paraId="2321FB80">
            <w:pPr>
              <w:spacing w:line="390" w:lineRule="exact"/>
              <w:jc w:val="center"/>
              <w:rPr>
                <w:rFonts w:hint="eastAsia"/>
                <w:sz w:val="24"/>
              </w:rPr>
            </w:pPr>
            <w:r>
              <w:rPr>
                <w:rFonts w:hint="eastAsia"/>
                <w:sz w:val="24"/>
              </w:rPr>
              <w:t>行政处罚</w:t>
            </w:r>
          </w:p>
        </w:tc>
        <w:tc>
          <w:tcPr>
            <w:tcW w:w="3418" w:type="dxa"/>
            <w:gridSpan w:val="2"/>
            <w:noWrap w:val="0"/>
            <w:vAlign w:val="center"/>
          </w:tcPr>
          <w:p w14:paraId="455E1EDD">
            <w:pPr>
              <w:spacing w:line="390" w:lineRule="exact"/>
              <w:ind w:left="31" w:leftChars="15" w:right="31" w:rightChars="15"/>
              <w:rPr>
                <w:rFonts w:hint="eastAsia"/>
                <w:sz w:val="24"/>
              </w:rPr>
            </w:pPr>
            <w:r>
              <w:rPr>
                <w:rFonts w:hint="eastAsia"/>
                <w:sz w:val="24"/>
              </w:rPr>
              <w:t>对拒绝、阻碍道路运输管理机构依法履行放射性物品运输安全监督检查，或者在接受监督检查时弄虚作假的行为的处罚</w:t>
            </w:r>
          </w:p>
        </w:tc>
        <w:tc>
          <w:tcPr>
            <w:tcW w:w="1738" w:type="dxa"/>
            <w:noWrap w:val="0"/>
            <w:vAlign w:val="center"/>
          </w:tcPr>
          <w:p w14:paraId="31222D58">
            <w:pPr>
              <w:spacing w:line="390" w:lineRule="exact"/>
              <w:jc w:val="center"/>
              <w:rPr>
                <w:rFonts w:hint="eastAsia"/>
                <w:sz w:val="24"/>
              </w:rPr>
            </w:pPr>
            <w:r>
              <w:rPr>
                <w:rFonts w:hint="eastAsia"/>
                <w:sz w:val="24"/>
              </w:rPr>
              <w:t>市、县</w:t>
            </w:r>
          </w:p>
        </w:tc>
        <w:tc>
          <w:tcPr>
            <w:tcW w:w="1704" w:type="dxa"/>
            <w:noWrap w:val="0"/>
            <w:vAlign w:val="center"/>
          </w:tcPr>
          <w:p w14:paraId="7246040C">
            <w:pPr>
              <w:spacing w:line="400" w:lineRule="exact"/>
              <w:rPr>
                <w:sz w:val="24"/>
              </w:rPr>
            </w:pPr>
          </w:p>
        </w:tc>
      </w:tr>
      <w:tr w14:paraId="377C4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672" w:type="dxa"/>
            <w:noWrap w:val="0"/>
            <w:vAlign w:val="center"/>
          </w:tcPr>
          <w:p w14:paraId="4C7FC522">
            <w:pPr>
              <w:spacing w:line="400" w:lineRule="exact"/>
              <w:jc w:val="center"/>
              <w:rPr>
                <w:rFonts w:hint="eastAsia"/>
                <w:sz w:val="24"/>
              </w:rPr>
            </w:pPr>
            <w:r>
              <w:rPr>
                <w:rFonts w:hint="eastAsia"/>
                <w:sz w:val="24"/>
              </w:rPr>
              <w:t>259</w:t>
            </w:r>
          </w:p>
        </w:tc>
        <w:tc>
          <w:tcPr>
            <w:tcW w:w="1378" w:type="dxa"/>
            <w:gridSpan w:val="2"/>
            <w:noWrap w:val="0"/>
            <w:vAlign w:val="center"/>
          </w:tcPr>
          <w:p w14:paraId="6C3CE078">
            <w:pPr>
              <w:spacing w:line="390" w:lineRule="exact"/>
              <w:jc w:val="center"/>
              <w:rPr>
                <w:rFonts w:hint="eastAsia"/>
                <w:sz w:val="24"/>
              </w:rPr>
            </w:pPr>
            <w:r>
              <w:rPr>
                <w:rFonts w:hint="eastAsia"/>
                <w:sz w:val="24"/>
              </w:rPr>
              <w:t>行政处罚</w:t>
            </w:r>
          </w:p>
        </w:tc>
        <w:tc>
          <w:tcPr>
            <w:tcW w:w="3418" w:type="dxa"/>
            <w:gridSpan w:val="2"/>
            <w:noWrap w:val="0"/>
            <w:vAlign w:val="center"/>
          </w:tcPr>
          <w:p w14:paraId="3CED8B9E">
            <w:pPr>
              <w:spacing w:line="390" w:lineRule="exact"/>
              <w:ind w:left="31" w:leftChars="15" w:right="31" w:rightChars="15"/>
              <w:rPr>
                <w:rFonts w:hint="eastAsia"/>
                <w:sz w:val="24"/>
              </w:rPr>
            </w:pPr>
            <w:r>
              <w:rPr>
                <w:rFonts w:hint="eastAsia"/>
                <w:sz w:val="24"/>
              </w:rPr>
              <w:t>对无资质许可擅自从事放射性物品道路运输等行为的处罚</w:t>
            </w:r>
          </w:p>
        </w:tc>
        <w:tc>
          <w:tcPr>
            <w:tcW w:w="1738" w:type="dxa"/>
            <w:noWrap w:val="0"/>
            <w:vAlign w:val="center"/>
          </w:tcPr>
          <w:p w14:paraId="06606896">
            <w:pPr>
              <w:spacing w:line="390" w:lineRule="exact"/>
              <w:jc w:val="center"/>
              <w:rPr>
                <w:rFonts w:hint="eastAsia"/>
                <w:sz w:val="24"/>
              </w:rPr>
            </w:pPr>
            <w:r>
              <w:rPr>
                <w:rFonts w:hint="eastAsia"/>
                <w:sz w:val="24"/>
              </w:rPr>
              <w:t>市、县</w:t>
            </w:r>
          </w:p>
        </w:tc>
        <w:tc>
          <w:tcPr>
            <w:tcW w:w="1704" w:type="dxa"/>
            <w:noWrap w:val="0"/>
            <w:vAlign w:val="center"/>
          </w:tcPr>
          <w:p w14:paraId="0C6DDE98">
            <w:pPr>
              <w:spacing w:line="400" w:lineRule="exact"/>
              <w:rPr>
                <w:sz w:val="24"/>
              </w:rPr>
            </w:pPr>
          </w:p>
        </w:tc>
      </w:tr>
      <w:tr w14:paraId="1D29B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867762">
            <w:pPr>
              <w:spacing w:line="400" w:lineRule="exact"/>
              <w:jc w:val="center"/>
              <w:rPr>
                <w:rFonts w:hint="eastAsia"/>
                <w:sz w:val="24"/>
              </w:rPr>
            </w:pPr>
            <w:r>
              <w:rPr>
                <w:rFonts w:hint="eastAsia"/>
                <w:sz w:val="24"/>
              </w:rPr>
              <w:t>260</w:t>
            </w:r>
          </w:p>
        </w:tc>
        <w:tc>
          <w:tcPr>
            <w:tcW w:w="1378" w:type="dxa"/>
            <w:gridSpan w:val="2"/>
            <w:noWrap w:val="0"/>
            <w:vAlign w:val="center"/>
          </w:tcPr>
          <w:p w14:paraId="4BD2AF6F">
            <w:pPr>
              <w:spacing w:line="390" w:lineRule="exact"/>
              <w:jc w:val="center"/>
              <w:rPr>
                <w:rFonts w:hint="eastAsia"/>
                <w:sz w:val="24"/>
              </w:rPr>
            </w:pPr>
            <w:r>
              <w:rPr>
                <w:rFonts w:hint="eastAsia"/>
                <w:sz w:val="24"/>
              </w:rPr>
              <w:t>行政处罚</w:t>
            </w:r>
          </w:p>
        </w:tc>
        <w:tc>
          <w:tcPr>
            <w:tcW w:w="3418" w:type="dxa"/>
            <w:gridSpan w:val="2"/>
            <w:noWrap w:val="0"/>
            <w:vAlign w:val="center"/>
          </w:tcPr>
          <w:p w14:paraId="1FCB679B">
            <w:pPr>
              <w:spacing w:line="390" w:lineRule="exact"/>
              <w:ind w:left="31" w:leftChars="15" w:right="31" w:rightChars="15"/>
              <w:rPr>
                <w:rFonts w:hint="eastAsia"/>
                <w:sz w:val="24"/>
              </w:rPr>
            </w:pPr>
            <w:r>
              <w:rPr>
                <w:rFonts w:hint="eastAsia"/>
                <w:sz w:val="24"/>
              </w:rPr>
              <w:t>对放射性物品道路运输企业或者单位已不具备许可要求的有关安全条件，存在重大运输安全隐患的处罚</w:t>
            </w:r>
          </w:p>
        </w:tc>
        <w:tc>
          <w:tcPr>
            <w:tcW w:w="1738" w:type="dxa"/>
            <w:noWrap w:val="0"/>
            <w:vAlign w:val="center"/>
          </w:tcPr>
          <w:p w14:paraId="35C54478">
            <w:pPr>
              <w:spacing w:line="390" w:lineRule="exact"/>
              <w:jc w:val="center"/>
              <w:rPr>
                <w:rFonts w:hint="eastAsia"/>
                <w:sz w:val="24"/>
              </w:rPr>
            </w:pPr>
            <w:r>
              <w:rPr>
                <w:rFonts w:hint="eastAsia"/>
                <w:sz w:val="24"/>
              </w:rPr>
              <w:t>市、县</w:t>
            </w:r>
          </w:p>
        </w:tc>
        <w:tc>
          <w:tcPr>
            <w:tcW w:w="1704" w:type="dxa"/>
            <w:noWrap w:val="0"/>
            <w:vAlign w:val="center"/>
          </w:tcPr>
          <w:p w14:paraId="059BF7E8">
            <w:pPr>
              <w:spacing w:line="400" w:lineRule="exact"/>
              <w:rPr>
                <w:sz w:val="24"/>
              </w:rPr>
            </w:pPr>
          </w:p>
        </w:tc>
      </w:tr>
      <w:tr w14:paraId="5D2D8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C50BBC9">
            <w:pPr>
              <w:spacing w:line="400" w:lineRule="exact"/>
              <w:jc w:val="center"/>
              <w:rPr>
                <w:rFonts w:hint="eastAsia"/>
                <w:sz w:val="24"/>
              </w:rPr>
            </w:pPr>
            <w:r>
              <w:rPr>
                <w:rFonts w:hint="eastAsia"/>
                <w:sz w:val="24"/>
              </w:rPr>
              <w:t>261</w:t>
            </w:r>
          </w:p>
        </w:tc>
        <w:tc>
          <w:tcPr>
            <w:tcW w:w="1378" w:type="dxa"/>
            <w:gridSpan w:val="2"/>
            <w:noWrap w:val="0"/>
            <w:vAlign w:val="center"/>
          </w:tcPr>
          <w:p w14:paraId="73FA0574">
            <w:pPr>
              <w:spacing w:line="390" w:lineRule="exact"/>
              <w:jc w:val="center"/>
              <w:rPr>
                <w:rFonts w:hint="eastAsia"/>
                <w:sz w:val="24"/>
              </w:rPr>
            </w:pPr>
            <w:r>
              <w:rPr>
                <w:rFonts w:hint="eastAsia"/>
                <w:sz w:val="24"/>
              </w:rPr>
              <w:t>行政处罚</w:t>
            </w:r>
          </w:p>
        </w:tc>
        <w:tc>
          <w:tcPr>
            <w:tcW w:w="3418" w:type="dxa"/>
            <w:gridSpan w:val="2"/>
            <w:noWrap w:val="0"/>
            <w:vAlign w:val="center"/>
          </w:tcPr>
          <w:p w14:paraId="4F85D89B">
            <w:pPr>
              <w:spacing w:line="390" w:lineRule="exact"/>
              <w:ind w:left="31" w:leftChars="15" w:right="31" w:rightChars="15"/>
              <w:rPr>
                <w:rFonts w:hint="eastAsia"/>
                <w:sz w:val="24"/>
              </w:rPr>
            </w:pPr>
            <w:r>
              <w:rPr>
                <w:rFonts w:hint="eastAsia"/>
                <w:sz w:val="24"/>
              </w:rPr>
              <w:t>对取得道路运输经营许可的企业或者个体经营者使用未取得校车标牌的车辆提供校车服务，或者使用未取得校车驾驶资格的人员驾驶校车的处罚</w:t>
            </w:r>
          </w:p>
        </w:tc>
        <w:tc>
          <w:tcPr>
            <w:tcW w:w="1738" w:type="dxa"/>
            <w:noWrap w:val="0"/>
            <w:vAlign w:val="center"/>
          </w:tcPr>
          <w:p w14:paraId="327ED309">
            <w:pPr>
              <w:spacing w:line="390" w:lineRule="exact"/>
              <w:jc w:val="center"/>
              <w:rPr>
                <w:rFonts w:hint="eastAsia"/>
                <w:sz w:val="24"/>
              </w:rPr>
            </w:pPr>
            <w:r>
              <w:rPr>
                <w:rFonts w:hint="eastAsia"/>
                <w:sz w:val="24"/>
              </w:rPr>
              <w:t>市、县</w:t>
            </w:r>
          </w:p>
        </w:tc>
        <w:tc>
          <w:tcPr>
            <w:tcW w:w="1704" w:type="dxa"/>
            <w:noWrap w:val="0"/>
            <w:vAlign w:val="center"/>
          </w:tcPr>
          <w:p w14:paraId="421882F2">
            <w:pPr>
              <w:spacing w:line="400" w:lineRule="exact"/>
              <w:rPr>
                <w:sz w:val="24"/>
              </w:rPr>
            </w:pPr>
          </w:p>
        </w:tc>
      </w:tr>
      <w:tr w14:paraId="3FC5A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73BFBF">
            <w:pPr>
              <w:spacing w:line="400" w:lineRule="exact"/>
              <w:jc w:val="center"/>
              <w:rPr>
                <w:rFonts w:hint="eastAsia"/>
                <w:sz w:val="24"/>
              </w:rPr>
            </w:pPr>
            <w:r>
              <w:rPr>
                <w:rFonts w:hint="eastAsia"/>
                <w:sz w:val="24"/>
              </w:rPr>
              <w:t>262</w:t>
            </w:r>
          </w:p>
        </w:tc>
        <w:tc>
          <w:tcPr>
            <w:tcW w:w="1378" w:type="dxa"/>
            <w:gridSpan w:val="2"/>
            <w:noWrap w:val="0"/>
            <w:vAlign w:val="center"/>
          </w:tcPr>
          <w:p w14:paraId="0041AA1D">
            <w:pPr>
              <w:spacing w:line="390" w:lineRule="exact"/>
              <w:jc w:val="center"/>
              <w:rPr>
                <w:rFonts w:hint="eastAsia"/>
                <w:sz w:val="24"/>
              </w:rPr>
            </w:pPr>
            <w:r>
              <w:rPr>
                <w:rFonts w:hint="eastAsia"/>
                <w:sz w:val="24"/>
              </w:rPr>
              <w:t>行政处罚</w:t>
            </w:r>
          </w:p>
        </w:tc>
        <w:tc>
          <w:tcPr>
            <w:tcW w:w="3418" w:type="dxa"/>
            <w:gridSpan w:val="2"/>
            <w:noWrap w:val="0"/>
            <w:vAlign w:val="center"/>
          </w:tcPr>
          <w:p w14:paraId="671338EA">
            <w:pPr>
              <w:spacing w:line="390" w:lineRule="exact"/>
              <w:ind w:left="31" w:leftChars="15" w:right="31" w:rightChars="15"/>
              <w:rPr>
                <w:rFonts w:hint="eastAsia"/>
                <w:sz w:val="24"/>
              </w:rPr>
            </w:pPr>
            <w:r>
              <w:rPr>
                <w:rFonts w:hint="eastAsia"/>
                <w:sz w:val="24"/>
              </w:rPr>
              <w:t>对擅自占用边沟，未按照公路工程技术标准重建排水设施或重建排水设施不符合公路工程技术标准的处罚</w:t>
            </w:r>
          </w:p>
        </w:tc>
        <w:tc>
          <w:tcPr>
            <w:tcW w:w="1738" w:type="dxa"/>
            <w:noWrap w:val="0"/>
            <w:vAlign w:val="center"/>
          </w:tcPr>
          <w:p w14:paraId="3B88309D">
            <w:pPr>
              <w:spacing w:line="390" w:lineRule="exact"/>
              <w:jc w:val="center"/>
              <w:rPr>
                <w:rFonts w:hint="eastAsia"/>
                <w:sz w:val="24"/>
              </w:rPr>
            </w:pPr>
            <w:r>
              <w:rPr>
                <w:rFonts w:hint="eastAsia"/>
                <w:sz w:val="24"/>
              </w:rPr>
              <w:t>市、县</w:t>
            </w:r>
          </w:p>
        </w:tc>
        <w:tc>
          <w:tcPr>
            <w:tcW w:w="1704" w:type="dxa"/>
            <w:noWrap w:val="0"/>
            <w:vAlign w:val="center"/>
          </w:tcPr>
          <w:p w14:paraId="2727FAC0">
            <w:pPr>
              <w:spacing w:line="400" w:lineRule="exact"/>
              <w:rPr>
                <w:sz w:val="24"/>
              </w:rPr>
            </w:pPr>
          </w:p>
        </w:tc>
      </w:tr>
      <w:tr w14:paraId="4CE0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3494F90">
            <w:pPr>
              <w:spacing w:line="400" w:lineRule="exact"/>
              <w:jc w:val="center"/>
              <w:rPr>
                <w:rFonts w:hint="eastAsia"/>
                <w:sz w:val="24"/>
              </w:rPr>
            </w:pPr>
            <w:r>
              <w:rPr>
                <w:rFonts w:hint="eastAsia"/>
                <w:sz w:val="24"/>
              </w:rPr>
              <w:t>263</w:t>
            </w:r>
          </w:p>
        </w:tc>
        <w:tc>
          <w:tcPr>
            <w:tcW w:w="1378" w:type="dxa"/>
            <w:gridSpan w:val="2"/>
            <w:noWrap w:val="0"/>
            <w:vAlign w:val="center"/>
          </w:tcPr>
          <w:p w14:paraId="5426F8C6">
            <w:pPr>
              <w:spacing w:line="390" w:lineRule="exact"/>
              <w:jc w:val="center"/>
              <w:rPr>
                <w:rFonts w:hint="eastAsia"/>
                <w:sz w:val="24"/>
              </w:rPr>
            </w:pPr>
            <w:r>
              <w:rPr>
                <w:rFonts w:hint="eastAsia"/>
                <w:sz w:val="24"/>
              </w:rPr>
              <w:t>行政处罚</w:t>
            </w:r>
          </w:p>
        </w:tc>
        <w:tc>
          <w:tcPr>
            <w:tcW w:w="3418" w:type="dxa"/>
            <w:gridSpan w:val="2"/>
            <w:noWrap w:val="0"/>
            <w:vAlign w:val="center"/>
          </w:tcPr>
          <w:p w14:paraId="06D34225">
            <w:pPr>
              <w:spacing w:line="390" w:lineRule="exact"/>
              <w:ind w:left="31" w:leftChars="15" w:right="31" w:rightChars="15"/>
              <w:rPr>
                <w:rFonts w:hint="eastAsia"/>
                <w:sz w:val="24"/>
              </w:rPr>
            </w:pPr>
            <w:r>
              <w:rPr>
                <w:rFonts w:hint="eastAsia"/>
                <w:sz w:val="24"/>
              </w:rPr>
              <w:t>对货运车辆、驾驶人1年内违法超限运输3次，或道路运输企业1年内违法超限货运车辆超过总数10%的处罚</w:t>
            </w:r>
          </w:p>
        </w:tc>
        <w:tc>
          <w:tcPr>
            <w:tcW w:w="1738" w:type="dxa"/>
            <w:noWrap w:val="0"/>
            <w:vAlign w:val="center"/>
          </w:tcPr>
          <w:p w14:paraId="053C9B70">
            <w:pPr>
              <w:spacing w:line="390" w:lineRule="exact"/>
              <w:jc w:val="center"/>
              <w:rPr>
                <w:rFonts w:hint="eastAsia"/>
                <w:sz w:val="24"/>
              </w:rPr>
            </w:pPr>
            <w:r>
              <w:rPr>
                <w:rFonts w:hint="eastAsia"/>
                <w:sz w:val="24"/>
              </w:rPr>
              <w:t>市、县</w:t>
            </w:r>
          </w:p>
        </w:tc>
        <w:tc>
          <w:tcPr>
            <w:tcW w:w="1704" w:type="dxa"/>
            <w:noWrap w:val="0"/>
            <w:vAlign w:val="center"/>
          </w:tcPr>
          <w:p w14:paraId="0586FCFB">
            <w:pPr>
              <w:spacing w:line="400" w:lineRule="exact"/>
              <w:rPr>
                <w:sz w:val="24"/>
              </w:rPr>
            </w:pPr>
          </w:p>
        </w:tc>
      </w:tr>
      <w:tr w14:paraId="25D54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D09BEA">
            <w:pPr>
              <w:spacing w:line="400" w:lineRule="exact"/>
              <w:jc w:val="center"/>
              <w:rPr>
                <w:rFonts w:hint="eastAsia"/>
                <w:sz w:val="24"/>
              </w:rPr>
            </w:pPr>
            <w:r>
              <w:rPr>
                <w:rFonts w:hint="eastAsia"/>
                <w:sz w:val="24"/>
              </w:rPr>
              <w:t>264</w:t>
            </w:r>
          </w:p>
        </w:tc>
        <w:tc>
          <w:tcPr>
            <w:tcW w:w="1378" w:type="dxa"/>
            <w:gridSpan w:val="2"/>
            <w:noWrap w:val="0"/>
            <w:vAlign w:val="center"/>
          </w:tcPr>
          <w:p w14:paraId="515B081B">
            <w:pPr>
              <w:spacing w:line="390" w:lineRule="exact"/>
              <w:jc w:val="center"/>
              <w:rPr>
                <w:rFonts w:hint="eastAsia"/>
                <w:sz w:val="24"/>
              </w:rPr>
            </w:pPr>
            <w:r>
              <w:rPr>
                <w:rFonts w:hint="eastAsia"/>
                <w:sz w:val="24"/>
              </w:rPr>
              <w:t>行政处罚</w:t>
            </w:r>
          </w:p>
        </w:tc>
        <w:tc>
          <w:tcPr>
            <w:tcW w:w="3418" w:type="dxa"/>
            <w:gridSpan w:val="2"/>
            <w:noWrap w:val="0"/>
            <w:vAlign w:val="center"/>
          </w:tcPr>
          <w:p w14:paraId="1BA08E30">
            <w:pPr>
              <w:spacing w:line="390" w:lineRule="exact"/>
              <w:ind w:left="31" w:leftChars="15" w:right="31" w:rightChars="15"/>
              <w:rPr>
                <w:rFonts w:hint="eastAsia"/>
                <w:sz w:val="24"/>
              </w:rPr>
            </w:pPr>
            <w:r>
              <w:rPr>
                <w:rFonts w:hint="eastAsia"/>
                <w:sz w:val="24"/>
              </w:rPr>
              <w:t>对指使、强令车辆驾驶人超限运输货物的处罚</w:t>
            </w:r>
          </w:p>
        </w:tc>
        <w:tc>
          <w:tcPr>
            <w:tcW w:w="1738" w:type="dxa"/>
            <w:noWrap w:val="0"/>
            <w:vAlign w:val="center"/>
          </w:tcPr>
          <w:p w14:paraId="2E513572">
            <w:pPr>
              <w:spacing w:line="390" w:lineRule="exact"/>
              <w:jc w:val="center"/>
              <w:rPr>
                <w:rFonts w:hint="eastAsia"/>
                <w:sz w:val="24"/>
              </w:rPr>
            </w:pPr>
            <w:r>
              <w:rPr>
                <w:rFonts w:hint="eastAsia"/>
                <w:sz w:val="24"/>
              </w:rPr>
              <w:t>市、县</w:t>
            </w:r>
          </w:p>
        </w:tc>
        <w:tc>
          <w:tcPr>
            <w:tcW w:w="1704" w:type="dxa"/>
            <w:noWrap w:val="0"/>
            <w:vAlign w:val="center"/>
          </w:tcPr>
          <w:p w14:paraId="4C23081B">
            <w:pPr>
              <w:spacing w:line="400" w:lineRule="exact"/>
              <w:rPr>
                <w:sz w:val="24"/>
              </w:rPr>
            </w:pPr>
          </w:p>
        </w:tc>
      </w:tr>
      <w:tr w14:paraId="1F130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27416E">
            <w:pPr>
              <w:spacing w:line="400" w:lineRule="exact"/>
              <w:jc w:val="center"/>
              <w:rPr>
                <w:rFonts w:hint="eastAsia"/>
                <w:sz w:val="24"/>
              </w:rPr>
            </w:pPr>
            <w:r>
              <w:rPr>
                <w:rFonts w:hint="eastAsia"/>
                <w:sz w:val="24"/>
              </w:rPr>
              <w:t>265</w:t>
            </w:r>
          </w:p>
        </w:tc>
        <w:tc>
          <w:tcPr>
            <w:tcW w:w="1378" w:type="dxa"/>
            <w:gridSpan w:val="2"/>
            <w:noWrap w:val="0"/>
            <w:vAlign w:val="center"/>
          </w:tcPr>
          <w:p w14:paraId="0DFF74BA">
            <w:pPr>
              <w:spacing w:line="400" w:lineRule="exact"/>
              <w:jc w:val="center"/>
              <w:rPr>
                <w:rFonts w:hint="eastAsia"/>
                <w:sz w:val="24"/>
              </w:rPr>
            </w:pPr>
            <w:r>
              <w:rPr>
                <w:rFonts w:hint="eastAsia"/>
                <w:sz w:val="24"/>
              </w:rPr>
              <w:t>行政处罚</w:t>
            </w:r>
          </w:p>
        </w:tc>
        <w:tc>
          <w:tcPr>
            <w:tcW w:w="3418" w:type="dxa"/>
            <w:gridSpan w:val="2"/>
            <w:noWrap w:val="0"/>
            <w:vAlign w:val="center"/>
          </w:tcPr>
          <w:p w14:paraId="3AE32D00">
            <w:pPr>
              <w:spacing w:line="400" w:lineRule="exact"/>
              <w:ind w:left="31" w:leftChars="15" w:right="31" w:rightChars="15"/>
              <w:rPr>
                <w:rFonts w:hint="eastAsia"/>
                <w:sz w:val="24"/>
              </w:rPr>
            </w:pPr>
            <w:r>
              <w:rPr>
                <w:rFonts w:hint="eastAsia"/>
                <w:sz w:val="24"/>
              </w:rPr>
              <w:t>对车辆装载物触地拖行、掉落、遗洒或者飘散，造成公路路面损坏、污染的处罚</w:t>
            </w:r>
          </w:p>
        </w:tc>
        <w:tc>
          <w:tcPr>
            <w:tcW w:w="1738" w:type="dxa"/>
            <w:noWrap w:val="0"/>
            <w:vAlign w:val="center"/>
          </w:tcPr>
          <w:p w14:paraId="018F7E43">
            <w:pPr>
              <w:spacing w:line="400" w:lineRule="exact"/>
              <w:jc w:val="center"/>
              <w:rPr>
                <w:rFonts w:hint="eastAsia"/>
                <w:sz w:val="24"/>
              </w:rPr>
            </w:pPr>
            <w:r>
              <w:rPr>
                <w:rFonts w:hint="eastAsia"/>
                <w:sz w:val="24"/>
              </w:rPr>
              <w:t>市、县</w:t>
            </w:r>
          </w:p>
        </w:tc>
        <w:tc>
          <w:tcPr>
            <w:tcW w:w="1704" w:type="dxa"/>
            <w:noWrap w:val="0"/>
            <w:vAlign w:val="center"/>
          </w:tcPr>
          <w:p w14:paraId="62F27D37">
            <w:pPr>
              <w:spacing w:line="400" w:lineRule="exact"/>
              <w:rPr>
                <w:sz w:val="24"/>
              </w:rPr>
            </w:pPr>
          </w:p>
        </w:tc>
      </w:tr>
      <w:tr w14:paraId="11AE6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6532C8">
            <w:pPr>
              <w:spacing w:line="400" w:lineRule="exact"/>
              <w:jc w:val="center"/>
              <w:rPr>
                <w:rFonts w:hint="eastAsia"/>
                <w:sz w:val="24"/>
              </w:rPr>
            </w:pPr>
            <w:r>
              <w:rPr>
                <w:rFonts w:hint="eastAsia"/>
                <w:sz w:val="24"/>
              </w:rPr>
              <w:t>266</w:t>
            </w:r>
          </w:p>
        </w:tc>
        <w:tc>
          <w:tcPr>
            <w:tcW w:w="1378" w:type="dxa"/>
            <w:gridSpan w:val="2"/>
            <w:noWrap w:val="0"/>
            <w:vAlign w:val="center"/>
          </w:tcPr>
          <w:p w14:paraId="663A9318">
            <w:pPr>
              <w:spacing w:line="400" w:lineRule="exact"/>
              <w:jc w:val="center"/>
              <w:rPr>
                <w:rFonts w:hint="eastAsia"/>
                <w:sz w:val="24"/>
              </w:rPr>
            </w:pPr>
            <w:r>
              <w:rPr>
                <w:rFonts w:hint="eastAsia"/>
                <w:sz w:val="24"/>
              </w:rPr>
              <w:t>行政处罚</w:t>
            </w:r>
          </w:p>
        </w:tc>
        <w:tc>
          <w:tcPr>
            <w:tcW w:w="3418" w:type="dxa"/>
            <w:gridSpan w:val="2"/>
            <w:noWrap w:val="0"/>
            <w:vAlign w:val="center"/>
          </w:tcPr>
          <w:p w14:paraId="3A20D686">
            <w:pPr>
              <w:spacing w:line="400" w:lineRule="exact"/>
              <w:ind w:left="31" w:leftChars="15" w:right="31" w:rightChars="15"/>
              <w:rPr>
                <w:rFonts w:hint="eastAsia"/>
                <w:sz w:val="24"/>
              </w:rPr>
            </w:pPr>
            <w:r>
              <w:rPr>
                <w:rFonts w:hint="eastAsia"/>
                <w:sz w:val="24"/>
              </w:rPr>
              <w:t>对利用公路桥梁（含桥下空间）、公路隧道、涵洞堆放物品等行为的处罚</w:t>
            </w:r>
          </w:p>
        </w:tc>
        <w:tc>
          <w:tcPr>
            <w:tcW w:w="1738" w:type="dxa"/>
            <w:noWrap w:val="0"/>
            <w:vAlign w:val="center"/>
          </w:tcPr>
          <w:p w14:paraId="445CC037">
            <w:pPr>
              <w:spacing w:line="400" w:lineRule="exact"/>
              <w:jc w:val="center"/>
              <w:rPr>
                <w:rFonts w:hint="eastAsia"/>
                <w:sz w:val="24"/>
              </w:rPr>
            </w:pPr>
            <w:r>
              <w:rPr>
                <w:rFonts w:hint="eastAsia"/>
                <w:sz w:val="24"/>
              </w:rPr>
              <w:t>市、县</w:t>
            </w:r>
          </w:p>
        </w:tc>
        <w:tc>
          <w:tcPr>
            <w:tcW w:w="1704" w:type="dxa"/>
            <w:noWrap w:val="0"/>
            <w:vAlign w:val="center"/>
          </w:tcPr>
          <w:p w14:paraId="02DEF703">
            <w:pPr>
              <w:spacing w:line="400" w:lineRule="exact"/>
              <w:rPr>
                <w:sz w:val="24"/>
              </w:rPr>
            </w:pPr>
          </w:p>
        </w:tc>
      </w:tr>
      <w:tr w14:paraId="0DE37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C2662C0">
            <w:pPr>
              <w:spacing w:line="400" w:lineRule="exact"/>
              <w:jc w:val="center"/>
              <w:rPr>
                <w:rFonts w:hint="eastAsia"/>
                <w:sz w:val="24"/>
              </w:rPr>
            </w:pPr>
            <w:r>
              <w:rPr>
                <w:rFonts w:hint="eastAsia"/>
                <w:sz w:val="24"/>
              </w:rPr>
              <w:t>267</w:t>
            </w:r>
          </w:p>
        </w:tc>
        <w:tc>
          <w:tcPr>
            <w:tcW w:w="1378" w:type="dxa"/>
            <w:gridSpan w:val="2"/>
            <w:noWrap w:val="0"/>
            <w:vAlign w:val="center"/>
          </w:tcPr>
          <w:p w14:paraId="4696EBBD">
            <w:pPr>
              <w:spacing w:line="400" w:lineRule="exact"/>
              <w:jc w:val="center"/>
              <w:rPr>
                <w:rFonts w:hint="eastAsia"/>
                <w:sz w:val="24"/>
              </w:rPr>
            </w:pPr>
            <w:r>
              <w:rPr>
                <w:rFonts w:hint="eastAsia"/>
                <w:sz w:val="24"/>
              </w:rPr>
              <w:t>行政处罚</w:t>
            </w:r>
          </w:p>
        </w:tc>
        <w:tc>
          <w:tcPr>
            <w:tcW w:w="3418" w:type="dxa"/>
            <w:gridSpan w:val="2"/>
            <w:noWrap w:val="0"/>
            <w:vAlign w:val="center"/>
          </w:tcPr>
          <w:p w14:paraId="5DE4E247">
            <w:pPr>
              <w:spacing w:line="400" w:lineRule="exact"/>
              <w:ind w:left="31" w:leftChars="15" w:right="31" w:rightChars="15"/>
              <w:rPr>
                <w:rFonts w:hint="eastAsia"/>
                <w:sz w:val="24"/>
              </w:rPr>
            </w:pPr>
            <w:r>
              <w:rPr>
                <w:rFonts w:hint="eastAsia"/>
                <w:sz w:val="24"/>
              </w:rPr>
              <w:t>对未经批准更新采伐护路林的处罚</w:t>
            </w:r>
          </w:p>
        </w:tc>
        <w:tc>
          <w:tcPr>
            <w:tcW w:w="1738" w:type="dxa"/>
            <w:noWrap w:val="0"/>
            <w:vAlign w:val="center"/>
          </w:tcPr>
          <w:p w14:paraId="032073E9">
            <w:pPr>
              <w:spacing w:line="400" w:lineRule="exact"/>
              <w:jc w:val="center"/>
              <w:rPr>
                <w:rFonts w:hint="eastAsia"/>
                <w:sz w:val="24"/>
              </w:rPr>
            </w:pPr>
            <w:r>
              <w:rPr>
                <w:rFonts w:hint="eastAsia"/>
                <w:sz w:val="24"/>
              </w:rPr>
              <w:t>市、县</w:t>
            </w:r>
          </w:p>
        </w:tc>
        <w:tc>
          <w:tcPr>
            <w:tcW w:w="1704" w:type="dxa"/>
            <w:noWrap w:val="0"/>
            <w:vAlign w:val="center"/>
          </w:tcPr>
          <w:p w14:paraId="0B64AAED">
            <w:pPr>
              <w:spacing w:line="400" w:lineRule="exact"/>
              <w:rPr>
                <w:sz w:val="24"/>
              </w:rPr>
            </w:pPr>
          </w:p>
        </w:tc>
      </w:tr>
      <w:tr w14:paraId="41901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3450FB80">
            <w:pPr>
              <w:spacing w:line="400" w:lineRule="exact"/>
              <w:jc w:val="center"/>
              <w:rPr>
                <w:rFonts w:hint="eastAsia"/>
                <w:sz w:val="24"/>
              </w:rPr>
            </w:pPr>
            <w:r>
              <w:rPr>
                <w:rFonts w:hint="eastAsia"/>
                <w:sz w:val="24"/>
              </w:rPr>
              <w:t>268</w:t>
            </w:r>
          </w:p>
        </w:tc>
        <w:tc>
          <w:tcPr>
            <w:tcW w:w="1378" w:type="dxa"/>
            <w:gridSpan w:val="2"/>
            <w:noWrap w:val="0"/>
            <w:vAlign w:val="center"/>
          </w:tcPr>
          <w:p w14:paraId="2060E919">
            <w:pPr>
              <w:spacing w:line="400" w:lineRule="exact"/>
              <w:jc w:val="center"/>
              <w:rPr>
                <w:rFonts w:hint="eastAsia"/>
                <w:sz w:val="24"/>
              </w:rPr>
            </w:pPr>
            <w:r>
              <w:rPr>
                <w:rFonts w:hint="eastAsia"/>
                <w:sz w:val="24"/>
              </w:rPr>
              <w:t>行政处罚</w:t>
            </w:r>
          </w:p>
        </w:tc>
        <w:tc>
          <w:tcPr>
            <w:tcW w:w="3418" w:type="dxa"/>
            <w:gridSpan w:val="2"/>
            <w:noWrap w:val="0"/>
            <w:vAlign w:val="center"/>
          </w:tcPr>
          <w:p w14:paraId="0F52572B">
            <w:pPr>
              <w:spacing w:line="400" w:lineRule="exact"/>
              <w:ind w:left="31" w:leftChars="15" w:right="31" w:rightChars="15"/>
              <w:rPr>
                <w:rFonts w:hint="eastAsia"/>
                <w:sz w:val="24"/>
              </w:rPr>
            </w:pPr>
            <w:r>
              <w:rPr>
                <w:rFonts w:hint="eastAsia"/>
                <w:sz w:val="24"/>
              </w:rPr>
              <w:t>对租借、转让或者使用伪造、变造超限运输车辆通行证的处罚</w:t>
            </w:r>
          </w:p>
        </w:tc>
        <w:tc>
          <w:tcPr>
            <w:tcW w:w="1738" w:type="dxa"/>
            <w:noWrap w:val="0"/>
            <w:vAlign w:val="center"/>
          </w:tcPr>
          <w:p w14:paraId="4AAA0162">
            <w:pPr>
              <w:spacing w:line="400" w:lineRule="exact"/>
              <w:jc w:val="center"/>
              <w:rPr>
                <w:rFonts w:hint="eastAsia"/>
                <w:sz w:val="24"/>
              </w:rPr>
            </w:pPr>
            <w:r>
              <w:rPr>
                <w:rFonts w:hint="eastAsia"/>
                <w:sz w:val="24"/>
              </w:rPr>
              <w:t>市、县</w:t>
            </w:r>
          </w:p>
        </w:tc>
        <w:tc>
          <w:tcPr>
            <w:tcW w:w="1704" w:type="dxa"/>
            <w:noWrap w:val="0"/>
            <w:vAlign w:val="center"/>
          </w:tcPr>
          <w:p w14:paraId="4FDD8707">
            <w:pPr>
              <w:spacing w:line="400" w:lineRule="exact"/>
              <w:rPr>
                <w:sz w:val="24"/>
              </w:rPr>
            </w:pPr>
          </w:p>
        </w:tc>
      </w:tr>
      <w:tr w14:paraId="70AB7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7" w:hRule="atLeast"/>
          <w:jc w:val="center"/>
        </w:trPr>
        <w:tc>
          <w:tcPr>
            <w:tcW w:w="672" w:type="dxa"/>
            <w:noWrap w:val="0"/>
            <w:vAlign w:val="center"/>
          </w:tcPr>
          <w:p w14:paraId="576A54F5">
            <w:pPr>
              <w:spacing w:line="400" w:lineRule="exact"/>
              <w:jc w:val="center"/>
              <w:rPr>
                <w:rFonts w:hint="eastAsia"/>
                <w:sz w:val="24"/>
              </w:rPr>
            </w:pPr>
            <w:r>
              <w:rPr>
                <w:rFonts w:hint="eastAsia"/>
                <w:sz w:val="24"/>
              </w:rPr>
              <w:t>269</w:t>
            </w:r>
          </w:p>
        </w:tc>
        <w:tc>
          <w:tcPr>
            <w:tcW w:w="1378" w:type="dxa"/>
            <w:gridSpan w:val="2"/>
            <w:noWrap w:val="0"/>
            <w:vAlign w:val="center"/>
          </w:tcPr>
          <w:p w14:paraId="71940488">
            <w:pPr>
              <w:spacing w:line="400" w:lineRule="exact"/>
              <w:jc w:val="center"/>
              <w:rPr>
                <w:rFonts w:hint="eastAsia"/>
                <w:sz w:val="24"/>
              </w:rPr>
            </w:pPr>
            <w:r>
              <w:rPr>
                <w:rFonts w:hint="eastAsia"/>
                <w:sz w:val="24"/>
              </w:rPr>
              <w:t>行政处罚</w:t>
            </w:r>
          </w:p>
        </w:tc>
        <w:tc>
          <w:tcPr>
            <w:tcW w:w="3418" w:type="dxa"/>
            <w:gridSpan w:val="2"/>
            <w:noWrap w:val="0"/>
            <w:vAlign w:val="center"/>
          </w:tcPr>
          <w:p w14:paraId="7DA6C991">
            <w:pPr>
              <w:spacing w:line="400" w:lineRule="exact"/>
              <w:ind w:left="31" w:leftChars="15" w:right="31" w:rightChars="15"/>
              <w:rPr>
                <w:rFonts w:hint="eastAsia"/>
                <w:sz w:val="24"/>
              </w:rPr>
            </w:pPr>
            <w:r>
              <w:rPr>
                <w:rFonts w:hint="eastAsia"/>
                <w:sz w:val="24"/>
              </w:rPr>
              <w:t>对扰乱超限检测秩序或逃避超限检测的处罚</w:t>
            </w:r>
          </w:p>
        </w:tc>
        <w:tc>
          <w:tcPr>
            <w:tcW w:w="1738" w:type="dxa"/>
            <w:noWrap w:val="0"/>
            <w:vAlign w:val="center"/>
          </w:tcPr>
          <w:p w14:paraId="1D982791">
            <w:pPr>
              <w:spacing w:line="400" w:lineRule="exact"/>
              <w:jc w:val="center"/>
              <w:rPr>
                <w:rFonts w:hint="eastAsia"/>
                <w:sz w:val="24"/>
              </w:rPr>
            </w:pPr>
            <w:r>
              <w:rPr>
                <w:rFonts w:hint="eastAsia"/>
                <w:sz w:val="24"/>
              </w:rPr>
              <w:t>市、县</w:t>
            </w:r>
          </w:p>
        </w:tc>
        <w:tc>
          <w:tcPr>
            <w:tcW w:w="1704" w:type="dxa"/>
            <w:noWrap w:val="0"/>
            <w:vAlign w:val="center"/>
          </w:tcPr>
          <w:p w14:paraId="7939A209">
            <w:pPr>
              <w:spacing w:line="400" w:lineRule="exact"/>
              <w:rPr>
                <w:sz w:val="24"/>
              </w:rPr>
            </w:pPr>
          </w:p>
        </w:tc>
      </w:tr>
      <w:tr w14:paraId="30612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37" w:hRule="atLeast"/>
          <w:jc w:val="center"/>
        </w:trPr>
        <w:tc>
          <w:tcPr>
            <w:tcW w:w="672" w:type="dxa"/>
            <w:noWrap w:val="0"/>
            <w:vAlign w:val="center"/>
          </w:tcPr>
          <w:p w14:paraId="678B4A8A">
            <w:pPr>
              <w:spacing w:line="400" w:lineRule="exact"/>
              <w:jc w:val="center"/>
              <w:rPr>
                <w:rFonts w:hint="eastAsia"/>
                <w:sz w:val="24"/>
              </w:rPr>
            </w:pPr>
            <w:r>
              <w:rPr>
                <w:rFonts w:hint="eastAsia"/>
                <w:sz w:val="24"/>
              </w:rPr>
              <w:t>270</w:t>
            </w:r>
          </w:p>
        </w:tc>
        <w:tc>
          <w:tcPr>
            <w:tcW w:w="1378" w:type="dxa"/>
            <w:gridSpan w:val="2"/>
            <w:noWrap w:val="0"/>
            <w:vAlign w:val="center"/>
          </w:tcPr>
          <w:p w14:paraId="75277497">
            <w:pPr>
              <w:spacing w:line="400" w:lineRule="exact"/>
              <w:jc w:val="center"/>
              <w:rPr>
                <w:rFonts w:hint="eastAsia"/>
                <w:sz w:val="24"/>
              </w:rPr>
            </w:pPr>
            <w:r>
              <w:rPr>
                <w:rFonts w:hint="eastAsia"/>
                <w:sz w:val="24"/>
              </w:rPr>
              <w:t>行政处罚</w:t>
            </w:r>
          </w:p>
        </w:tc>
        <w:tc>
          <w:tcPr>
            <w:tcW w:w="3418" w:type="dxa"/>
            <w:gridSpan w:val="2"/>
            <w:noWrap w:val="0"/>
            <w:vAlign w:val="center"/>
          </w:tcPr>
          <w:p w14:paraId="0B40F998">
            <w:pPr>
              <w:spacing w:line="400" w:lineRule="exact"/>
              <w:ind w:left="31" w:leftChars="15" w:right="31" w:rightChars="15"/>
              <w:rPr>
                <w:rFonts w:hint="eastAsia"/>
                <w:sz w:val="24"/>
              </w:rPr>
            </w:pPr>
            <w:r>
              <w:rPr>
                <w:rFonts w:hint="eastAsia"/>
                <w:sz w:val="24"/>
              </w:rPr>
              <w:t>对公路养护作业单位未按规定的技术规范或操作规程进行公路养护作业的处罚</w:t>
            </w:r>
          </w:p>
        </w:tc>
        <w:tc>
          <w:tcPr>
            <w:tcW w:w="1738" w:type="dxa"/>
            <w:noWrap w:val="0"/>
            <w:vAlign w:val="center"/>
          </w:tcPr>
          <w:p w14:paraId="0027ECCF">
            <w:pPr>
              <w:spacing w:line="400" w:lineRule="exact"/>
              <w:jc w:val="center"/>
              <w:rPr>
                <w:rFonts w:hint="eastAsia"/>
                <w:sz w:val="24"/>
              </w:rPr>
            </w:pPr>
            <w:r>
              <w:rPr>
                <w:rFonts w:hint="eastAsia"/>
                <w:sz w:val="24"/>
              </w:rPr>
              <w:t>市、县</w:t>
            </w:r>
          </w:p>
        </w:tc>
        <w:tc>
          <w:tcPr>
            <w:tcW w:w="1704" w:type="dxa"/>
            <w:noWrap w:val="0"/>
            <w:vAlign w:val="center"/>
          </w:tcPr>
          <w:p w14:paraId="12FAE2F7">
            <w:pPr>
              <w:spacing w:line="400" w:lineRule="exact"/>
              <w:rPr>
                <w:sz w:val="24"/>
              </w:rPr>
            </w:pPr>
          </w:p>
        </w:tc>
      </w:tr>
      <w:tr w14:paraId="5CE3E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37" w:hRule="atLeast"/>
          <w:jc w:val="center"/>
        </w:trPr>
        <w:tc>
          <w:tcPr>
            <w:tcW w:w="672" w:type="dxa"/>
            <w:noWrap w:val="0"/>
            <w:vAlign w:val="center"/>
          </w:tcPr>
          <w:p w14:paraId="1EB7F2FD">
            <w:pPr>
              <w:spacing w:line="400" w:lineRule="exact"/>
              <w:jc w:val="center"/>
              <w:rPr>
                <w:rFonts w:hint="eastAsia"/>
                <w:sz w:val="24"/>
              </w:rPr>
            </w:pPr>
            <w:r>
              <w:rPr>
                <w:rFonts w:hint="eastAsia"/>
                <w:sz w:val="24"/>
              </w:rPr>
              <w:t>271</w:t>
            </w:r>
          </w:p>
        </w:tc>
        <w:tc>
          <w:tcPr>
            <w:tcW w:w="1378" w:type="dxa"/>
            <w:gridSpan w:val="2"/>
            <w:noWrap w:val="0"/>
            <w:vAlign w:val="center"/>
          </w:tcPr>
          <w:p w14:paraId="2535A48D">
            <w:pPr>
              <w:spacing w:line="400" w:lineRule="exact"/>
              <w:jc w:val="center"/>
              <w:rPr>
                <w:rFonts w:hint="eastAsia"/>
                <w:sz w:val="24"/>
              </w:rPr>
            </w:pPr>
            <w:r>
              <w:rPr>
                <w:rFonts w:hint="eastAsia"/>
                <w:sz w:val="24"/>
              </w:rPr>
              <w:t>行政处罚</w:t>
            </w:r>
          </w:p>
        </w:tc>
        <w:tc>
          <w:tcPr>
            <w:tcW w:w="3418" w:type="dxa"/>
            <w:gridSpan w:val="2"/>
            <w:noWrap w:val="0"/>
            <w:vAlign w:val="center"/>
          </w:tcPr>
          <w:p w14:paraId="0884BDD1">
            <w:pPr>
              <w:spacing w:line="400" w:lineRule="exact"/>
              <w:ind w:left="31" w:leftChars="15" w:right="31" w:rightChars="15"/>
              <w:rPr>
                <w:rFonts w:hint="eastAsia"/>
                <w:sz w:val="24"/>
              </w:rPr>
            </w:pPr>
            <w:r>
              <w:rPr>
                <w:rFonts w:hint="eastAsia"/>
                <w:sz w:val="24"/>
              </w:rPr>
              <w:t>对未取得道路运输经营许可，擅自从事国际道路运输经营等行为的处罚</w:t>
            </w:r>
          </w:p>
        </w:tc>
        <w:tc>
          <w:tcPr>
            <w:tcW w:w="1738" w:type="dxa"/>
            <w:noWrap w:val="0"/>
            <w:vAlign w:val="center"/>
          </w:tcPr>
          <w:p w14:paraId="67E31D3E">
            <w:pPr>
              <w:spacing w:line="400" w:lineRule="exact"/>
              <w:jc w:val="center"/>
              <w:rPr>
                <w:rFonts w:hint="eastAsia"/>
                <w:sz w:val="24"/>
              </w:rPr>
            </w:pPr>
            <w:r>
              <w:rPr>
                <w:rFonts w:hint="eastAsia"/>
                <w:sz w:val="24"/>
              </w:rPr>
              <w:t>市、县</w:t>
            </w:r>
          </w:p>
        </w:tc>
        <w:tc>
          <w:tcPr>
            <w:tcW w:w="1704" w:type="dxa"/>
            <w:noWrap w:val="0"/>
            <w:vAlign w:val="center"/>
          </w:tcPr>
          <w:p w14:paraId="2A347F5D">
            <w:pPr>
              <w:spacing w:line="400" w:lineRule="exact"/>
              <w:rPr>
                <w:sz w:val="24"/>
              </w:rPr>
            </w:pPr>
          </w:p>
        </w:tc>
      </w:tr>
      <w:tr w14:paraId="253A0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672" w:type="dxa"/>
            <w:noWrap w:val="0"/>
            <w:vAlign w:val="center"/>
          </w:tcPr>
          <w:p w14:paraId="56004624">
            <w:pPr>
              <w:spacing w:line="400" w:lineRule="exact"/>
              <w:jc w:val="center"/>
              <w:rPr>
                <w:rFonts w:hint="eastAsia"/>
                <w:sz w:val="24"/>
              </w:rPr>
            </w:pPr>
            <w:r>
              <w:rPr>
                <w:rFonts w:hint="eastAsia"/>
                <w:sz w:val="24"/>
              </w:rPr>
              <w:t>272</w:t>
            </w:r>
          </w:p>
        </w:tc>
        <w:tc>
          <w:tcPr>
            <w:tcW w:w="1378" w:type="dxa"/>
            <w:gridSpan w:val="2"/>
            <w:noWrap w:val="0"/>
            <w:vAlign w:val="center"/>
          </w:tcPr>
          <w:p w14:paraId="053FE71C">
            <w:pPr>
              <w:spacing w:line="400" w:lineRule="exact"/>
              <w:jc w:val="center"/>
              <w:rPr>
                <w:rFonts w:hint="eastAsia"/>
                <w:sz w:val="24"/>
              </w:rPr>
            </w:pPr>
            <w:r>
              <w:rPr>
                <w:rFonts w:hint="eastAsia"/>
                <w:sz w:val="24"/>
              </w:rPr>
              <w:t>行政处罚</w:t>
            </w:r>
          </w:p>
        </w:tc>
        <w:tc>
          <w:tcPr>
            <w:tcW w:w="3418" w:type="dxa"/>
            <w:gridSpan w:val="2"/>
            <w:noWrap w:val="0"/>
            <w:vAlign w:val="center"/>
          </w:tcPr>
          <w:p w14:paraId="7383D15E">
            <w:pPr>
              <w:spacing w:line="400" w:lineRule="exact"/>
              <w:ind w:left="31" w:leftChars="15" w:right="31" w:rightChars="15"/>
              <w:rPr>
                <w:rFonts w:hint="eastAsia"/>
                <w:sz w:val="24"/>
              </w:rPr>
            </w:pPr>
            <w:r>
              <w:rPr>
                <w:rFonts w:hint="eastAsia"/>
                <w:sz w:val="24"/>
              </w:rPr>
              <w:t>对违反国际道路运输管理规定行为的处罚</w:t>
            </w:r>
          </w:p>
        </w:tc>
        <w:tc>
          <w:tcPr>
            <w:tcW w:w="1738" w:type="dxa"/>
            <w:noWrap w:val="0"/>
            <w:vAlign w:val="center"/>
          </w:tcPr>
          <w:p w14:paraId="295C38B5">
            <w:pPr>
              <w:spacing w:line="400" w:lineRule="exact"/>
              <w:jc w:val="center"/>
              <w:rPr>
                <w:rFonts w:hint="eastAsia"/>
                <w:sz w:val="24"/>
              </w:rPr>
            </w:pPr>
            <w:r>
              <w:rPr>
                <w:rFonts w:hint="eastAsia"/>
                <w:sz w:val="24"/>
              </w:rPr>
              <w:t>市、县</w:t>
            </w:r>
          </w:p>
        </w:tc>
        <w:tc>
          <w:tcPr>
            <w:tcW w:w="1704" w:type="dxa"/>
            <w:noWrap w:val="0"/>
            <w:vAlign w:val="center"/>
          </w:tcPr>
          <w:p w14:paraId="79E0EF4E">
            <w:pPr>
              <w:spacing w:line="400" w:lineRule="exact"/>
              <w:rPr>
                <w:sz w:val="24"/>
              </w:rPr>
            </w:pPr>
          </w:p>
        </w:tc>
      </w:tr>
      <w:tr w14:paraId="2A95F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A7B460">
            <w:pPr>
              <w:spacing w:line="400" w:lineRule="exact"/>
              <w:jc w:val="center"/>
              <w:rPr>
                <w:rFonts w:hint="eastAsia"/>
                <w:sz w:val="24"/>
              </w:rPr>
            </w:pPr>
            <w:r>
              <w:rPr>
                <w:rFonts w:hint="eastAsia"/>
                <w:sz w:val="24"/>
              </w:rPr>
              <w:t>273</w:t>
            </w:r>
          </w:p>
        </w:tc>
        <w:tc>
          <w:tcPr>
            <w:tcW w:w="1378" w:type="dxa"/>
            <w:gridSpan w:val="2"/>
            <w:noWrap w:val="0"/>
            <w:vAlign w:val="center"/>
          </w:tcPr>
          <w:p w14:paraId="6A57105A">
            <w:pPr>
              <w:spacing w:line="400" w:lineRule="exact"/>
              <w:jc w:val="center"/>
              <w:rPr>
                <w:rFonts w:hint="eastAsia"/>
                <w:sz w:val="24"/>
              </w:rPr>
            </w:pPr>
            <w:r>
              <w:rPr>
                <w:rFonts w:hint="eastAsia"/>
                <w:sz w:val="24"/>
              </w:rPr>
              <w:t>行政处罚</w:t>
            </w:r>
          </w:p>
        </w:tc>
        <w:tc>
          <w:tcPr>
            <w:tcW w:w="3418" w:type="dxa"/>
            <w:gridSpan w:val="2"/>
            <w:noWrap w:val="0"/>
            <w:vAlign w:val="center"/>
          </w:tcPr>
          <w:p w14:paraId="3F65579A">
            <w:pPr>
              <w:spacing w:line="400" w:lineRule="exact"/>
              <w:ind w:left="31" w:leftChars="15" w:right="31" w:rightChars="15"/>
              <w:rPr>
                <w:rFonts w:hint="eastAsia"/>
                <w:sz w:val="24"/>
              </w:rPr>
            </w:pPr>
            <w:r>
              <w:rPr>
                <w:rFonts w:hint="eastAsia"/>
                <w:sz w:val="24"/>
              </w:rPr>
              <w:t>对道路货物运输站（场）因配载造成道路运输车辆超限、超载的行为的处罚</w:t>
            </w:r>
          </w:p>
        </w:tc>
        <w:tc>
          <w:tcPr>
            <w:tcW w:w="1738" w:type="dxa"/>
            <w:noWrap w:val="0"/>
            <w:vAlign w:val="center"/>
          </w:tcPr>
          <w:p w14:paraId="6E4C7C4F">
            <w:pPr>
              <w:spacing w:line="400" w:lineRule="exact"/>
              <w:jc w:val="center"/>
              <w:rPr>
                <w:rFonts w:hint="eastAsia"/>
                <w:sz w:val="24"/>
              </w:rPr>
            </w:pPr>
            <w:r>
              <w:rPr>
                <w:rFonts w:hint="eastAsia"/>
                <w:sz w:val="24"/>
              </w:rPr>
              <w:t>市、县</w:t>
            </w:r>
          </w:p>
        </w:tc>
        <w:tc>
          <w:tcPr>
            <w:tcW w:w="1704" w:type="dxa"/>
            <w:noWrap w:val="0"/>
            <w:vAlign w:val="center"/>
          </w:tcPr>
          <w:p w14:paraId="42E93CB5">
            <w:pPr>
              <w:spacing w:line="400" w:lineRule="exact"/>
              <w:rPr>
                <w:sz w:val="24"/>
              </w:rPr>
            </w:pPr>
          </w:p>
        </w:tc>
      </w:tr>
      <w:tr w14:paraId="5E85C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481BDD">
            <w:pPr>
              <w:spacing w:line="400" w:lineRule="exact"/>
              <w:jc w:val="center"/>
              <w:rPr>
                <w:rFonts w:hint="eastAsia"/>
                <w:sz w:val="24"/>
              </w:rPr>
            </w:pPr>
            <w:r>
              <w:rPr>
                <w:rFonts w:hint="eastAsia"/>
                <w:sz w:val="24"/>
              </w:rPr>
              <w:t>274</w:t>
            </w:r>
          </w:p>
        </w:tc>
        <w:tc>
          <w:tcPr>
            <w:tcW w:w="1378" w:type="dxa"/>
            <w:gridSpan w:val="2"/>
            <w:noWrap w:val="0"/>
            <w:vAlign w:val="center"/>
          </w:tcPr>
          <w:p w14:paraId="7310D15B">
            <w:pPr>
              <w:spacing w:line="400" w:lineRule="exact"/>
              <w:jc w:val="center"/>
              <w:rPr>
                <w:rFonts w:hint="eastAsia"/>
                <w:sz w:val="24"/>
              </w:rPr>
            </w:pPr>
            <w:r>
              <w:rPr>
                <w:rFonts w:hint="eastAsia"/>
                <w:sz w:val="24"/>
              </w:rPr>
              <w:t>行政处罚</w:t>
            </w:r>
          </w:p>
        </w:tc>
        <w:tc>
          <w:tcPr>
            <w:tcW w:w="3418" w:type="dxa"/>
            <w:gridSpan w:val="2"/>
            <w:noWrap w:val="0"/>
            <w:vAlign w:val="center"/>
          </w:tcPr>
          <w:p w14:paraId="6CF8DCF7">
            <w:pPr>
              <w:spacing w:line="400" w:lineRule="exact"/>
              <w:ind w:left="31" w:leftChars="15" w:right="31" w:rightChars="15"/>
              <w:rPr>
                <w:rFonts w:hint="eastAsia"/>
                <w:sz w:val="24"/>
              </w:rPr>
            </w:pPr>
            <w:r>
              <w:rPr>
                <w:rFonts w:hint="eastAsia"/>
                <w:sz w:val="24"/>
              </w:rPr>
              <w:t>对未按规定取得道路货物运输经营许可，擅自从事道路货物运输经营行为的处罚</w:t>
            </w:r>
          </w:p>
        </w:tc>
        <w:tc>
          <w:tcPr>
            <w:tcW w:w="1738" w:type="dxa"/>
            <w:noWrap w:val="0"/>
            <w:vAlign w:val="center"/>
          </w:tcPr>
          <w:p w14:paraId="1327A8D8">
            <w:pPr>
              <w:spacing w:line="400" w:lineRule="exact"/>
              <w:jc w:val="center"/>
              <w:rPr>
                <w:rFonts w:hint="eastAsia"/>
                <w:sz w:val="24"/>
              </w:rPr>
            </w:pPr>
            <w:r>
              <w:rPr>
                <w:rFonts w:hint="eastAsia"/>
                <w:sz w:val="24"/>
              </w:rPr>
              <w:t>市、县</w:t>
            </w:r>
          </w:p>
        </w:tc>
        <w:tc>
          <w:tcPr>
            <w:tcW w:w="1704" w:type="dxa"/>
            <w:noWrap w:val="0"/>
            <w:vAlign w:val="center"/>
          </w:tcPr>
          <w:p w14:paraId="697C2A26">
            <w:pPr>
              <w:spacing w:line="400" w:lineRule="exact"/>
              <w:rPr>
                <w:sz w:val="24"/>
              </w:rPr>
            </w:pPr>
          </w:p>
        </w:tc>
      </w:tr>
      <w:tr w14:paraId="0C915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1B8BF6">
            <w:pPr>
              <w:spacing w:line="400" w:lineRule="exact"/>
              <w:jc w:val="center"/>
              <w:rPr>
                <w:rFonts w:hint="eastAsia"/>
                <w:sz w:val="24"/>
              </w:rPr>
            </w:pPr>
            <w:r>
              <w:rPr>
                <w:rFonts w:hint="eastAsia"/>
                <w:sz w:val="24"/>
              </w:rPr>
              <w:t>275</w:t>
            </w:r>
          </w:p>
        </w:tc>
        <w:tc>
          <w:tcPr>
            <w:tcW w:w="1378" w:type="dxa"/>
            <w:gridSpan w:val="2"/>
            <w:noWrap w:val="0"/>
            <w:vAlign w:val="center"/>
          </w:tcPr>
          <w:p w14:paraId="5B272AE4">
            <w:pPr>
              <w:spacing w:line="400" w:lineRule="exact"/>
              <w:jc w:val="center"/>
              <w:rPr>
                <w:rFonts w:hint="eastAsia"/>
                <w:sz w:val="24"/>
              </w:rPr>
            </w:pPr>
            <w:r>
              <w:rPr>
                <w:rFonts w:hint="eastAsia"/>
                <w:sz w:val="24"/>
              </w:rPr>
              <w:t>行政处罚</w:t>
            </w:r>
          </w:p>
        </w:tc>
        <w:tc>
          <w:tcPr>
            <w:tcW w:w="3418" w:type="dxa"/>
            <w:gridSpan w:val="2"/>
            <w:noWrap w:val="0"/>
            <w:vAlign w:val="center"/>
          </w:tcPr>
          <w:p w14:paraId="35818C32">
            <w:pPr>
              <w:spacing w:line="400" w:lineRule="exact"/>
              <w:ind w:left="31" w:leftChars="15" w:right="31" w:rightChars="15"/>
              <w:rPr>
                <w:rFonts w:hint="eastAsia"/>
                <w:sz w:val="24"/>
              </w:rPr>
            </w:pPr>
            <w:r>
              <w:rPr>
                <w:rFonts w:hint="eastAsia"/>
                <w:sz w:val="24"/>
              </w:rPr>
              <w:t>对取得道路货物运输经营许可的道路货物运输经营者使用无道路运输证的车辆参加货物运输的处罚</w:t>
            </w:r>
          </w:p>
        </w:tc>
        <w:tc>
          <w:tcPr>
            <w:tcW w:w="1738" w:type="dxa"/>
            <w:noWrap w:val="0"/>
            <w:vAlign w:val="center"/>
          </w:tcPr>
          <w:p w14:paraId="3F30DD68">
            <w:pPr>
              <w:spacing w:line="400" w:lineRule="exact"/>
              <w:jc w:val="center"/>
              <w:rPr>
                <w:rFonts w:hint="eastAsia"/>
                <w:sz w:val="24"/>
              </w:rPr>
            </w:pPr>
            <w:r>
              <w:rPr>
                <w:rFonts w:hint="eastAsia"/>
                <w:sz w:val="24"/>
              </w:rPr>
              <w:t>市、县</w:t>
            </w:r>
          </w:p>
        </w:tc>
        <w:tc>
          <w:tcPr>
            <w:tcW w:w="1704" w:type="dxa"/>
            <w:noWrap w:val="0"/>
            <w:vAlign w:val="center"/>
          </w:tcPr>
          <w:p w14:paraId="16AFABFD">
            <w:pPr>
              <w:spacing w:line="400" w:lineRule="exact"/>
              <w:rPr>
                <w:sz w:val="24"/>
              </w:rPr>
            </w:pPr>
          </w:p>
        </w:tc>
      </w:tr>
      <w:tr w14:paraId="10E66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98" w:hRule="atLeast"/>
          <w:jc w:val="center"/>
        </w:trPr>
        <w:tc>
          <w:tcPr>
            <w:tcW w:w="672" w:type="dxa"/>
            <w:noWrap w:val="0"/>
            <w:vAlign w:val="center"/>
          </w:tcPr>
          <w:p w14:paraId="441AB5D4">
            <w:pPr>
              <w:spacing w:line="400" w:lineRule="exact"/>
              <w:jc w:val="center"/>
              <w:rPr>
                <w:rFonts w:hint="eastAsia"/>
                <w:sz w:val="24"/>
              </w:rPr>
            </w:pPr>
            <w:r>
              <w:rPr>
                <w:rFonts w:hint="eastAsia"/>
                <w:sz w:val="24"/>
              </w:rPr>
              <w:t>276</w:t>
            </w:r>
          </w:p>
        </w:tc>
        <w:tc>
          <w:tcPr>
            <w:tcW w:w="1378" w:type="dxa"/>
            <w:gridSpan w:val="2"/>
            <w:noWrap w:val="0"/>
            <w:vAlign w:val="center"/>
          </w:tcPr>
          <w:p w14:paraId="014EFF17">
            <w:pPr>
              <w:spacing w:line="390" w:lineRule="exact"/>
              <w:jc w:val="center"/>
              <w:rPr>
                <w:rFonts w:hint="eastAsia"/>
                <w:sz w:val="24"/>
              </w:rPr>
            </w:pPr>
            <w:r>
              <w:rPr>
                <w:rFonts w:hint="eastAsia"/>
                <w:sz w:val="24"/>
              </w:rPr>
              <w:t>行政处罚</w:t>
            </w:r>
          </w:p>
        </w:tc>
        <w:tc>
          <w:tcPr>
            <w:tcW w:w="3418" w:type="dxa"/>
            <w:gridSpan w:val="2"/>
            <w:noWrap w:val="0"/>
            <w:vAlign w:val="center"/>
          </w:tcPr>
          <w:p w14:paraId="046DB6B6">
            <w:pPr>
              <w:spacing w:line="390" w:lineRule="exact"/>
              <w:ind w:left="31" w:leftChars="15" w:right="31" w:rightChars="15"/>
              <w:rPr>
                <w:rFonts w:hint="eastAsia"/>
                <w:spacing w:val="-4"/>
                <w:sz w:val="24"/>
              </w:rPr>
            </w:pPr>
            <w:r>
              <w:rPr>
                <w:rFonts w:hint="eastAsia"/>
                <w:spacing w:val="-4"/>
                <w:sz w:val="24"/>
              </w:rPr>
              <w:t>对道路货物运输经营者强行招揽货物的或没有采取必要措施防止货物脱落、扬撒的行为的处罚</w:t>
            </w:r>
          </w:p>
        </w:tc>
        <w:tc>
          <w:tcPr>
            <w:tcW w:w="1738" w:type="dxa"/>
            <w:noWrap w:val="0"/>
            <w:vAlign w:val="center"/>
          </w:tcPr>
          <w:p w14:paraId="1CAE4350">
            <w:pPr>
              <w:spacing w:line="390" w:lineRule="exact"/>
              <w:jc w:val="center"/>
              <w:rPr>
                <w:rFonts w:hint="eastAsia"/>
                <w:sz w:val="24"/>
              </w:rPr>
            </w:pPr>
            <w:r>
              <w:rPr>
                <w:rFonts w:hint="eastAsia"/>
                <w:sz w:val="24"/>
              </w:rPr>
              <w:t>市、县</w:t>
            </w:r>
          </w:p>
        </w:tc>
        <w:tc>
          <w:tcPr>
            <w:tcW w:w="1704" w:type="dxa"/>
            <w:noWrap w:val="0"/>
            <w:vAlign w:val="center"/>
          </w:tcPr>
          <w:p w14:paraId="15F082D2">
            <w:pPr>
              <w:spacing w:line="400" w:lineRule="exact"/>
              <w:rPr>
                <w:sz w:val="24"/>
              </w:rPr>
            </w:pPr>
          </w:p>
        </w:tc>
      </w:tr>
      <w:tr w14:paraId="43142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CD9DBC">
            <w:pPr>
              <w:spacing w:line="400" w:lineRule="exact"/>
              <w:jc w:val="center"/>
              <w:rPr>
                <w:rFonts w:hint="eastAsia"/>
                <w:sz w:val="24"/>
              </w:rPr>
            </w:pPr>
            <w:r>
              <w:rPr>
                <w:rFonts w:hint="eastAsia"/>
                <w:sz w:val="24"/>
              </w:rPr>
              <w:t>277</w:t>
            </w:r>
          </w:p>
        </w:tc>
        <w:tc>
          <w:tcPr>
            <w:tcW w:w="1378" w:type="dxa"/>
            <w:gridSpan w:val="2"/>
            <w:noWrap w:val="0"/>
            <w:vAlign w:val="center"/>
          </w:tcPr>
          <w:p w14:paraId="05211006">
            <w:pPr>
              <w:spacing w:line="390" w:lineRule="exact"/>
              <w:jc w:val="center"/>
              <w:rPr>
                <w:rFonts w:hint="eastAsia"/>
                <w:sz w:val="24"/>
              </w:rPr>
            </w:pPr>
            <w:r>
              <w:rPr>
                <w:rFonts w:hint="eastAsia"/>
                <w:sz w:val="24"/>
              </w:rPr>
              <w:t>行政处罚</w:t>
            </w:r>
          </w:p>
        </w:tc>
        <w:tc>
          <w:tcPr>
            <w:tcW w:w="3418" w:type="dxa"/>
            <w:gridSpan w:val="2"/>
            <w:noWrap w:val="0"/>
            <w:vAlign w:val="center"/>
          </w:tcPr>
          <w:p w14:paraId="17FAE22D">
            <w:pPr>
              <w:spacing w:line="390" w:lineRule="exact"/>
              <w:ind w:left="31" w:leftChars="15" w:right="31" w:rightChars="15"/>
              <w:rPr>
                <w:rFonts w:hint="eastAsia"/>
                <w:sz w:val="24"/>
              </w:rPr>
            </w:pPr>
            <w:r>
              <w:rPr>
                <w:rFonts w:hint="eastAsia"/>
                <w:sz w:val="24"/>
              </w:rPr>
              <w:t>对出租汽车客运经营者使用未取得出租汽车车辆营运证的车辆从事出租汽车客运经营等行为的处罚</w:t>
            </w:r>
          </w:p>
        </w:tc>
        <w:tc>
          <w:tcPr>
            <w:tcW w:w="1738" w:type="dxa"/>
            <w:noWrap w:val="0"/>
            <w:vAlign w:val="center"/>
          </w:tcPr>
          <w:p w14:paraId="6ADBB63F">
            <w:pPr>
              <w:spacing w:line="390" w:lineRule="exact"/>
              <w:jc w:val="center"/>
              <w:rPr>
                <w:rFonts w:hint="eastAsia"/>
                <w:sz w:val="24"/>
              </w:rPr>
            </w:pPr>
            <w:r>
              <w:rPr>
                <w:rFonts w:hint="eastAsia"/>
                <w:sz w:val="24"/>
              </w:rPr>
              <w:t>市、县</w:t>
            </w:r>
          </w:p>
        </w:tc>
        <w:tc>
          <w:tcPr>
            <w:tcW w:w="1704" w:type="dxa"/>
            <w:noWrap w:val="0"/>
            <w:vAlign w:val="center"/>
          </w:tcPr>
          <w:p w14:paraId="1EA950E5">
            <w:pPr>
              <w:spacing w:line="400" w:lineRule="exact"/>
              <w:rPr>
                <w:sz w:val="24"/>
              </w:rPr>
            </w:pPr>
          </w:p>
        </w:tc>
      </w:tr>
      <w:tr w14:paraId="2C1E9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7" w:hRule="atLeast"/>
          <w:jc w:val="center"/>
        </w:trPr>
        <w:tc>
          <w:tcPr>
            <w:tcW w:w="672" w:type="dxa"/>
            <w:noWrap w:val="0"/>
            <w:vAlign w:val="center"/>
          </w:tcPr>
          <w:p w14:paraId="09053821">
            <w:pPr>
              <w:spacing w:line="400" w:lineRule="exact"/>
              <w:jc w:val="center"/>
              <w:rPr>
                <w:rFonts w:hint="eastAsia"/>
                <w:sz w:val="24"/>
              </w:rPr>
            </w:pPr>
            <w:r>
              <w:rPr>
                <w:rFonts w:hint="eastAsia"/>
                <w:sz w:val="24"/>
              </w:rPr>
              <w:t>278</w:t>
            </w:r>
          </w:p>
        </w:tc>
        <w:tc>
          <w:tcPr>
            <w:tcW w:w="1378" w:type="dxa"/>
            <w:gridSpan w:val="2"/>
            <w:noWrap w:val="0"/>
            <w:vAlign w:val="center"/>
          </w:tcPr>
          <w:p w14:paraId="589D6295">
            <w:pPr>
              <w:spacing w:line="390" w:lineRule="exact"/>
              <w:jc w:val="center"/>
              <w:rPr>
                <w:rFonts w:hint="eastAsia"/>
                <w:sz w:val="24"/>
              </w:rPr>
            </w:pPr>
            <w:r>
              <w:rPr>
                <w:rFonts w:hint="eastAsia"/>
                <w:sz w:val="24"/>
              </w:rPr>
              <w:t>行政处罚</w:t>
            </w:r>
          </w:p>
        </w:tc>
        <w:tc>
          <w:tcPr>
            <w:tcW w:w="3418" w:type="dxa"/>
            <w:gridSpan w:val="2"/>
            <w:noWrap w:val="0"/>
            <w:vAlign w:val="center"/>
          </w:tcPr>
          <w:p w14:paraId="614B82C1">
            <w:pPr>
              <w:spacing w:line="390" w:lineRule="exact"/>
              <w:ind w:left="31" w:leftChars="15" w:right="31" w:rightChars="15"/>
              <w:rPr>
                <w:rFonts w:hint="eastAsia"/>
                <w:sz w:val="24"/>
              </w:rPr>
            </w:pPr>
            <w:r>
              <w:rPr>
                <w:rFonts w:hint="eastAsia"/>
                <w:sz w:val="24"/>
              </w:rPr>
              <w:t>对出租汽车驾驶员未持出租汽车驾驶员从业资格证上岗或者未在显著位置放置服务质量监督卡等行为的处罚</w:t>
            </w:r>
          </w:p>
        </w:tc>
        <w:tc>
          <w:tcPr>
            <w:tcW w:w="1738" w:type="dxa"/>
            <w:noWrap w:val="0"/>
            <w:vAlign w:val="center"/>
          </w:tcPr>
          <w:p w14:paraId="74C6D2DE">
            <w:pPr>
              <w:spacing w:line="390" w:lineRule="exact"/>
              <w:jc w:val="center"/>
              <w:rPr>
                <w:rFonts w:hint="eastAsia"/>
                <w:sz w:val="24"/>
              </w:rPr>
            </w:pPr>
            <w:r>
              <w:rPr>
                <w:rFonts w:hint="eastAsia"/>
                <w:sz w:val="24"/>
              </w:rPr>
              <w:t>市、县</w:t>
            </w:r>
          </w:p>
        </w:tc>
        <w:tc>
          <w:tcPr>
            <w:tcW w:w="1704" w:type="dxa"/>
            <w:noWrap w:val="0"/>
            <w:vAlign w:val="center"/>
          </w:tcPr>
          <w:p w14:paraId="574E94D7">
            <w:pPr>
              <w:spacing w:line="400" w:lineRule="exact"/>
              <w:rPr>
                <w:sz w:val="24"/>
              </w:rPr>
            </w:pPr>
          </w:p>
        </w:tc>
      </w:tr>
      <w:tr w14:paraId="4580C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B34FAD">
            <w:pPr>
              <w:spacing w:line="400" w:lineRule="exact"/>
              <w:jc w:val="center"/>
              <w:rPr>
                <w:rFonts w:hint="eastAsia"/>
                <w:sz w:val="24"/>
              </w:rPr>
            </w:pPr>
            <w:r>
              <w:rPr>
                <w:rFonts w:hint="eastAsia"/>
                <w:sz w:val="24"/>
              </w:rPr>
              <w:t>279</w:t>
            </w:r>
          </w:p>
        </w:tc>
        <w:tc>
          <w:tcPr>
            <w:tcW w:w="1378" w:type="dxa"/>
            <w:gridSpan w:val="2"/>
            <w:noWrap w:val="0"/>
            <w:vAlign w:val="center"/>
          </w:tcPr>
          <w:p w14:paraId="02DC34C0">
            <w:pPr>
              <w:spacing w:line="390" w:lineRule="exact"/>
              <w:jc w:val="center"/>
              <w:rPr>
                <w:rFonts w:hint="eastAsia"/>
                <w:sz w:val="24"/>
              </w:rPr>
            </w:pPr>
            <w:r>
              <w:rPr>
                <w:rFonts w:hint="eastAsia"/>
                <w:sz w:val="24"/>
              </w:rPr>
              <w:t>行政处罚</w:t>
            </w:r>
          </w:p>
        </w:tc>
        <w:tc>
          <w:tcPr>
            <w:tcW w:w="3418" w:type="dxa"/>
            <w:gridSpan w:val="2"/>
            <w:noWrap w:val="0"/>
            <w:vAlign w:val="center"/>
          </w:tcPr>
          <w:p w14:paraId="32CAAEA1">
            <w:pPr>
              <w:spacing w:line="390" w:lineRule="exact"/>
              <w:ind w:left="31" w:leftChars="15" w:right="31" w:rightChars="15"/>
              <w:rPr>
                <w:rFonts w:hint="eastAsia"/>
                <w:sz w:val="24"/>
              </w:rPr>
            </w:pPr>
            <w:r>
              <w:rPr>
                <w:rFonts w:hint="eastAsia"/>
                <w:sz w:val="24"/>
              </w:rPr>
              <w:t>对出租汽车驾驶员未取得从业资格证或者超越从业资格证核定范围，驾驶出租汽车从事经营活动等行为的处罚</w:t>
            </w:r>
          </w:p>
        </w:tc>
        <w:tc>
          <w:tcPr>
            <w:tcW w:w="1738" w:type="dxa"/>
            <w:noWrap w:val="0"/>
            <w:vAlign w:val="center"/>
          </w:tcPr>
          <w:p w14:paraId="61A18C26">
            <w:pPr>
              <w:spacing w:line="390" w:lineRule="exact"/>
              <w:jc w:val="center"/>
              <w:rPr>
                <w:rFonts w:hint="eastAsia"/>
                <w:sz w:val="24"/>
              </w:rPr>
            </w:pPr>
            <w:r>
              <w:rPr>
                <w:rFonts w:hint="eastAsia"/>
                <w:sz w:val="24"/>
              </w:rPr>
              <w:t>市、县</w:t>
            </w:r>
          </w:p>
        </w:tc>
        <w:tc>
          <w:tcPr>
            <w:tcW w:w="1704" w:type="dxa"/>
            <w:noWrap w:val="0"/>
            <w:vAlign w:val="center"/>
          </w:tcPr>
          <w:p w14:paraId="68745955">
            <w:pPr>
              <w:spacing w:line="400" w:lineRule="exact"/>
              <w:rPr>
                <w:sz w:val="24"/>
              </w:rPr>
            </w:pPr>
          </w:p>
        </w:tc>
      </w:tr>
      <w:tr w14:paraId="5BC84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E6DF1E5">
            <w:pPr>
              <w:spacing w:line="400" w:lineRule="exact"/>
              <w:jc w:val="center"/>
              <w:rPr>
                <w:rFonts w:hint="eastAsia"/>
                <w:sz w:val="24"/>
              </w:rPr>
            </w:pPr>
            <w:r>
              <w:rPr>
                <w:rFonts w:hint="eastAsia"/>
                <w:sz w:val="24"/>
              </w:rPr>
              <w:t>280</w:t>
            </w:r>
          </w:p>
        </w:tc>
        <w:tc>
          <w:tcPr>
            <w:tcW w:w="1378" w:type="dxa"/>
            <w:gridSpan w:val="2"/>
            <w:noWrap w:val="0"/>
            <w:vAlign w:val="center"/>
          </w:tcPr>
          <w:p w14:paraId="04D9DAA0">
            <w:pPr>
              <w:spacing w:line="390" w:lineRule="exact"/>
              <w:jc w:val="center"/>
              <w:rPr>
                <w:rFonts w:hint="eastAsia"/>
                <w:sz w:val="24"/>
              </w:rPr>
            </w:pPr>
            <w:r>
              <w:rPr>
                <w:rFonts w:hint="eastAsia"/>
                <w:sz w:val="24"/>
              </w:rPr>
              <w:t>行政处罚</w:t>
            </w:r>
          </w:p>
        </w:tc>
        <w:tc>
          <w:tcPr>
            <w:tcW w:w="3418" w:type="dxa"/>
            <w:gridSpan w:val="2"/>
            <w:noWrap w:val="0"/>
            <w:vAlign w:val="center"/>
          </w:tcPr>
          <w:p w14:paraId="16CDE6F5">
            <w:pPr>
              <w:spacing w:line="390" w:lineRule="exact"/>
              <w:ind w:left="31" w:leftChars="15" w:right="31" w:rightChars="15"/>
              <w:rPr>
                <w:rFonts w:hint="eastAsia"/>
                <w:sz w:val="24"/>
              </w:rPr>
            </w:pPr>
            <w:r>
              <w:rPr>
                <w:rFonts w:hint="eastAsia"/>
                <w:sz w:val="24"/>
              </w:rPr>
              <w:t>对巡游出租汽车驾驶员违反经营服务管理规定行为的处罚</w:t>
            </w:r>
          </w:p>
        </w:tc>
        <w:tc>
          <w:tcPr>
            <w:tcW w:w="1738" w:type="dxa"/>
            <w:noWrap w:val="0"/>
            <w:vAlign w:val="center"/>
          </w:tcPr>
          <w:p w14:paraId="4DE96033">
            <w:pPr>
              <w:spacing w:line="390" w:lineRule="exact"/>
              <w:jc w:val="center"/>
              <w:rPr>
                <w:rFonts w:hint="eastAsia"/>
                <w:sz w:val="24"/>
              </w:rPr>
            </w:pPr>
            <w:r>
              <w:rPr>
                <w:rFonts w:hint="eastAsia"/>
                <w:sz w:val="24"/>
              </w:rPr>
              <w:t>市、县</w:t>
            </w:r>
          </w:p>
        </w:tc>
        <w:tc>
          <w:tcPr>
            <w:tcW w:w="1704" w:type="dxa"/>
            <w:noWrap w:val="0"/>
            <w:vAlign w:val="center"/>
          </w:tcPr>
          <w:p w14:paraId="0FACCD9B">
            <w:pPr>
              <w:spacing w:line="400" w:lineRule="exact"/>
              <w:rPr>
                <w:sz w:val="24"/>
              </w:rPr>
            </w:pPr>
          </w:p>
        </w:tc>
      </w:tr>
      <w:tr w14:paraId="54656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4A4B451">
            <w:pPr>
              <w:spacing w:line="400" w:lineRule="exact"/>
              <w:jc w:val="center"/>
              <w:rPr>
                <w:rFonts w:hint="eastAsia"/>
                <w:sz w:val="24"/>
              </w:rPr>
            </w:pPr>
            <w:r>
              <w:rPr>
                <w:rFonts w:hint="eastAsia"/>
                <w:sz w:val="24"/>
              </w:rPr>
              <w:t>281</w:t>
            </w:r>
          </w:p>
        </w:tc>
        <w:tc>
          <w:tcPr>
            <w:tcW w:w="1378" w:type="dxa"/>
            <w:gridSpan w:val="2"/>
            <w:noWrap w:val="0"/>
            <w:vAlign w:val="center"/>
          </w:tcPr>
          <w:p w14:paraId="4F5B5A9B">
            <w:pPr>
              <w:spacing w:line="390" w:lineRule="exact"/>
              <w:jc w:val="center"/>
              <w:rPr>
                <w:rFonts w:hint="eastAsia"/>
                <w:sz w:val="24"/>
              </w:rPr>
            </w:pPr>
            <w:r>
              <w:rPr>
                <w:rFonts w:hint="eastAsia"/>
                <w:sz w:val="24"/>
              </w:rPr>
              <w:t>行政处罚</w:t>
            </w:r>
          </w:p>
        </w:tc>
        <w:tc>
          <w:tcPr>
            <w:tcW w:w="3418" w:type="dxa"/>
            <w:gridSpan w:val="2"/>
            <w:noWrap w:val="0"/>
            <w:vAlign w:val="center"/>
          </w:tcPr>
          <w:p w14:paraId="64B2FB06">
            <w:pPr>
              <w:spacing w:line="390" w:lineRule="exact"/>
              <w:ind w:left="31" w:leftChars="15" w:right="31" w:rightChars="15"/>
              <w:rPr>
                <w:rFonts w:hint="eastAsia"/>
                <w:sz w:val="24"/>
              </w:rPr>
            </w:pPr>
            <w:r>
              <w:rPr>
                <w:rFonts w:hint="eastAsia"/>
                <w:sz w:val="24"/>
              </w:rPr>
              <w:t>对聘用未取得从业资格证的人员，驾驶出租汽车从事经营活动的处罚</w:t>
            </w:r>
          </w:p>
        </w:tc>
        <w:tc>
          <w:tcPr>
            <w:tcW w:w="1738" w:type="dxa"/>
            <w:noWrap w:val="0"/>
            <w:vAlign w:val="center"/>
          </w:tcPr>
          <w:p w14:paraId="01900D74">
            <w:pPr>
              <w:spacing w:line="390" w:lineRule="exact"/>
              <w:jc w:val="center"/>
              <w:rPr>
                <w:rFonts w:hint="eastAsia"/>
                <w:sz w:val="24"/>
              </w:rPr>
            </w:pPr>
            <w:r>
              <w:rPr>
                <w:rFonts w:hint="eastAsia"/>
                <w:sz w:val="24"/>
              </w:rPr>
              <w:t>市、县</w:t>
            </w:r>
          </w:p>
        </w:tc>
        <w:tc>
          <w:tcPr>
            <w:tcW w:w="1704" w:type="dxa"/>
            <w:noWrap w:val="0"/>
            <w:vAlign w:val="center"/>
          </w:tcPr>
          <w:p w14:paraId="7D5CA523">
            <w:pPr>
              <w:spacing w:line="400" w:lineRule="exact"/>
              <w:rPr>
                <w:sz w:val="24"/>
              </w:rPr>
            </w:pPr>
          </w:p>
        </w:tc>
      </w:tr>
      <w:tr w14:paraId="46B2D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6BA080">
            <w:pPr>
              <w:spacing w:line="400" w:lineRule="exact"/>
              <w:jc w:val="center"/>
              <w:rPr>
                <w:rFonts w:hint="eastAsia"/>
                <w:sz w:val="24"/>
              </w:rPr>
            </w:pPr>
            <w:r>
              <w:rPr>
                <w:rFonts w:hint="eastAsia"/>
                <w:sz w:val="24"/>
              </w:rPr>
              <w:t>282</w:t>
            </w:r>
          </w:p>
        </w:tc>
        <w:tc>
          <w:tcPr>
            <w:tcW w:w="1378" w:type="dxa"/>
            <w:gridSpan w:val="2"/>
            <w:noWrap w:val="0"/>
            <w:vAlign w:val="center"/>
          </w:tcPr>
          <w:p w14:paraId="303CBC58">
            <w:pPr>
              <w:spacing w:line="390" w:lineRule="exact"/>
              <w:jc w:val="center"/>
              <w:rPr>
                <w:rFonts w:hint="eastAsia"/>
                <w:sz w:val="24"/>
              </w:rPr>
            </w:pPr>
            <w:r>
              <w:rPr>
                <w:rFonts w:hint="eastAsia"/>
                <w:sz w:val="24"/>
              </w:rPr>
              <w:t>行政处罚</w:t>
            </w:r>
          </w:p>
        </w:tc>
        <w:tc>
          <w:tcPr>
            <w:tcW w:w="3418" w:type="dxa"/>
            <w:gridSpan w:val="2"/>
            <w:noWrap w:val="0"/>
            <w:vAlign w:val="center"/>
          </w:tcPr>
          <w:p w14:paraId="35259D5C">
            <w:pPr>
              <w:spacing w:line="390" w:lineRule="exact"/>
              <w:ind w:left="31" w:leftChars="15" w:right="31" w:rightChars="15"/>
              <w:rPr>
                <w:rFonts w:hint="eastAsia"/>
                <w:sz w:val="24"/>
              </w:rPr>
            </w:pPr>
            <w:r>
              <w:rPr>
                <w:rFonts w:hint="eastAsia"/>
                <w:sz w:val="24"/>
              </w:rPr>
              <w:t>对出租汽车经营者聘用未按规定办理注册手续的人员，驾驶出租汽车从事经营活动或不按照规定组织实施继续教育的处罚</w:t>
            </w:r>
          </w:p>
        </w:tc>
        <w:tc>
          <w:tcPr>
            <w:tcW w:w="1738" w:type="dxa"/>
            <w:noWrap w:val="0"/>
            <w:vAlign w:val="center"/>
          </w:tcPr>
          <w:p w14:paraId="2397E57C">
            <w:pPr>
              <w:spacing w:line="390" w:lineRule="exact"/>
              <w:jc w:val="center"/>
              <w:rPr>
                <w:rFonts w:hint="eastAsia"/>
                <w:sz w:val="24"/>
              </w:rPr>
            </w:pPr>
            <w:r>
              <w:rPr>
                <w:rFonts w:hint="eastAsia"/>
                <w:sz w:val="24"/>
              </w:rPr>
              <w:t>市、县</w:t>
            </w:r>
          </w:p>
        </w:tc>
        <w:tc>
          <w:tcPr>
            <w:tcW w:w="1704" w:type="dxa"/>
            <w:noWrap w:val="0"/>
            <w:vAlign w:val="center"/>
          </w:tcPr>
          <w:p w14:paraId="6F8D61F2">
            <w:pPr>
              <w:spacing w:line="400" w:lineRule="exact"/>
              <w:rPr>
                <w:sz w:val="24"/>
              </w:rPr>
            </w:pPr>
          </w:p>
        </w:tc>
      </w:tr>
      <w:tr w14:paraId="3A48C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9407AC">
            <w:pPr>
              <w:spacing w:line="400" w:lineRule="exact"/>
              <w:jc w:val="center"/>
              <w:rPr>
                <w:rFonts w:hint="eastAsia"/>
                <w:sz w:val="24"/>
              </w:rPr>
            </w:pPr>
            <w:r>
              <w:rPr>
                <w:rFonts w:hint="eastAsia"/>
                <w:sz w:val="24"/>
              </w:rPr>
              <w:t>283</w:t>
            </w:r>
          </w:p>
        </w:tc>
        <w:tc>
          <w:tcPr>
            <w:tcW w:w="1378" w:type="dxa"/>
            <w:gridSpan w:val="2"/>
            <w:noWrap w:val="0"/>
            <w:vAlign w:val="center"/>
          </w:tcPr>
          <w:p w14:paraId="337E92A0">
            <w:pPr>
              <w:spacing w:line="390" w:lineRule="exact"/>
              <w:jc w:val="center"/>
              <w:rPr>
                <w:rFonts w:hint="eastAsia"/>
                <w:sz w:val="24"/>
              </w:rPr>
            </w:pPr>
            <w:r>
              <w:rPr>
                <w:rFonts w:hint="eastAsia"/>
                <w:sz w:val="24"/>
              </w:rPr>
              <w:t>行政处罚</w:t>
            </w:r>
          </w:p>
        </w:tc>
        <w:tc>
          <w:tcPr>
            <w:tcW w:w="3418" w:type="dxa"/>
            <w:gridSpan w:val="2"/>
            <w:noWrap w:val="0"/>
            <w:vAlign w:val="center"/>
          </w:tcPr>
          <w:p w14:paraId="52B58423">
            <w:pPr>
              <w:spacing w:line="390" w:lineRule="exact"/>
              <w:ind w:left="31" w:leftChars="15" w:right="31" w:rightChars="15"/>
              <w:rPr>
                <w:rFonts w:hint="eastAsia"/>
                <w:sz w:val="24"/>
              </w:rPr>
            </w:pPr>
            <w:r>
              <w:rPr>
                <w:rFonts w:hint="eastAsia"/>
                <w:sz w:val="24"/>
              </w:rPr>
              <w:t>对未取得巡游出租汽车经营许可，擅自从事巡游出租汽车经营活动的处罚</w:t>
            </w:r>
          </w:p>
        </w:tc>
        <w:tc>
          <w:tcPr>
            <w:tcW w:w="1738" w:type="dxa"/>
            <w:noWrap w:val="0"/>
            <w:vAlign w:val="center"/>
          </w:tcPr>
          <w:p w14:paraId="4B4E570F">
            <w:pPr>
              <w:spacing w:line="390" w:lineRule="exact"/>
              <w:jc w:val="center"/>
              <w:rPr>
                <w:rFonts w:hint="eastAsia"/>
                <w:sz w:val="24"/>
              </w:rPr>
            </w:pPr>
            <w:r>
              <w:rPr>
                <w:rFonts w:hint="eastAsia"/>
                <w:sz w:val="24"/>
              </w:rPr>
              <w:t>市、县</w:t>
            </w:r>
          </w:p>
        </w:tc>
        <w:tc>
          <w:tcPr>
            <w:tcW w:w="1704" w:type="dxa"/>
            <w:noWrap w:val="0"/>
            <w:vAlign w:val="center"/>
          </w:tcPr>
          <w:p w14:paraId="65A83B50">
            <w:pPr>
              <w:spacing w:line="400" w:lineRule="exact"/>
              <w:rPr>
                <w:sz w:val="24"/>
              </w:rPr>
            </w:pPr>
          </w:p>
        </w:tc>
      </w:tr>
      <w:tr w14:paraId="167CA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4809DB">
            <w:pPr>
              <w:spacing w:line="400" w:lineRule="exact"/>
              <w:jc w:val="center"/>
              <w:rPr>
                <w:rFonts w:hint="eastAsia"/>
                <w:sz w:val="24"/>
              </w:rPr>
            </w:pPr>
            <w:r>
              <w:rPr>
                <w:rFonts w:hint="eastAsia"/>
                <w:sz w:val="24"/>
              </w:rPr>
              <w:t>284</w:t>
            </w:r>
          </w:p>
        </w:tc>
        <w:tc>
          <w:tcPr>
            <w:tcW w:w="1378" w:type="dxa"/>
            <w:gridSpan w:val="2"/>
            <w:noWrap w:val="0"/>
            <w:vAlign w:val="center"/>
          </w:tcPr>
          <w:p w14:paraId="59DA98D1">
            <w:pPr>
              <w:spacing w:line="390" w:lineRule="exact"/>
              <w:jc w:val="center"/>
              <w:rPr>
                <w:rFonts w:hint="eastAsia"/>
                <w:sz w:val="24"/>
              </w:rPr>
            </w:pPr>
            <w:r>
              <w:rPr>
                <w:rFonts w:hint="eastAsia"/>
                <w:sz w:val="24"/>
              </w:rPr>
              <w:t>行政处罚</w:t>
            </w:r>
          </w:p>
        </w:tc>
        <w:tc>
          <w:tcPr>
            <w:tcW w:w="3418" w:type="dxa"/>
            <w:gridSpan w:val="2"/>
            <w:noWrap w:val="0"/>
            <w:vAlign w:val="center"/>
          </w:tcPr>
          <w:p w14:paraId="640C5C0C">
            <w:pPr>
              <w:spacing w:line="390" w:lineRule="exact"/>
              <w:ind w:left="31" w:leftChars="15" w:right="31" w:rightChars="15"/>
              <w:rPr>
                <w:rFonts w:hint="eastAsia"/>
                <w:sz w:val="24"/>
              </w:rPr>
            </w:pPr>
            <w:r>
              <w:rPr>
                <w:rFonts w:hint="eastAsia"/>
                <w:sz w:val="24"/>
              </w:rPr>
              <w:t>对起讫点均不在许可的经营区域从事巡游出租汽车经营活动等行为的处罚</w:t>
            </w:r>
          </w:p>
        </w:tc>
        <w:tc>
          <w:tcPr>
            <w:tcW w:w="1738" w:type="dxa"/>
            <w:noWrap w:val="0"/>
            <w:vAlign w:val="center"/>
          </w:tcPr>
          <w:p w14:paraId="6452399C">
            <w:pPr>
              <w:spacing w:line="390" w:lineRule="exact"/>
              <w:jc w:val="center"/>
              <w:rPr>
                <w:rFonts w:hint="eastAsia"/>
                <w:sz w:val="24"/>
              </w:rPr>
            </w:pPr>
            <w:r>
              <w:rPr>
                <w:rFonts w:hint="eastAsia"/>
                <w:sz w:val="24"/>
              </w:rPr>
              <w:t>市、县</w:t>
            </w:r>
          </w:p>
        </w:tc>
        <w:tc>
          <w:tcPr>
            <w:tcW w:w="1704" w:type="dxa"/>
            <w:noWrap w:val="0"/>
            <w:vAlign w:val="center"/>
          </w:tcPr>
          <w:p w14:paraId="0DE4E89B">
            <w:pPr>
              <w:spacing w:line="400" w:lineRule="exact"/>
              <w:rPr>
                <w:sz w:val="24"/>
              </w:rPr>
            </w:pPr>
          </w:p>
        </w:tc>
      </w:tr>
      <w:tr w14:paraId="6E446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 w:hRule="atLeast"/>
          <w:jc w:val="center"/>
        </w:trPr>
        <w:tc>
          <w:tcPr>
            <w:tcW w:w="672" w:type="dxa"/>
            <w:noWrap w:val="0"/>
            <w:vAlign w:val="center"/>
          </w:tcPr>
          <w:p w14:paraId="188B8F31">
            <w:pPr>
              <w:spacing w:line="400" w:lineRule="exact"/>
              <w:jc w:val="center"/>
              <w:rPr>
                <w:rFonts w:hint="eastAsia"/>
                <w:sz w:val="24"/>
              </w:rPr>
            </w:pPr>
            <w:r>
              <w:rPr>
                <w:rFonts w:hint="eastAsia"/>
                <w:sz w:val="24"/>
              </w:rPr>
              <w:t>285</w:t>
            </w:r>
          </w:p>
        </w:tc>
        <w:tc>
          <w:tcPr>
            <w:tcW w:w="1378" w:type="dxa"/>
            <w:gridSpan w:val="2"/>
            <w:noWrap w:val="0"/>
            <w:vAlign w:val="center"/>
          </w:tcPr>
          <w:p w14:paraId="0BCA8134">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466D439C">
            <w:pPr>
              <w:spacing w:beforeLines="0" w:afterLines="0" w:line="394" w:lineRule="exact"/>
              <w:ind w:left="31" w:leftChars="15" w:right="31" w:rightChars="15"/>
              <w:rPr>
                <w:rFonts w:hint="eastAsia"/>
                <w:sz w:val="24"/>
              </w:rPr>
            </w:pPr>
            <w:r>
              <w:rPr>
                <w:rFonts w:hint="eastAsia"/>
                <w:sz w:val="24"/>
              </w:rPr>
              <w:t>对巡游出租汽车经营者擅自暂停、终止全部或者部分巡游出租汽车经营等六类行为的处罚</w:t>
            </w:r>
          </w:p>
        </w:tc>
        <w:tc>
          <w:tcPr>
            <w:tcW w:w="1738" w:type="dxa"/>
            <w:noWrap w:val="0"/>
            <w:vAlign w:val="center"/>
          </w:tcPr>
          <w:p w14:paraId="2264F150">
            <w:pPr>
              <w:spacing w:beforeLines="0" w:afterLines="0" w:line="394" w:lineRule="exact"/>
              <w:jc w:val="center"/>
              <w:rPr>
                <w:rFonts w:hint="eastAsia"/>
                <w:sz w:val="24"/>
              </w:rPr>
            </w:pPr>
            <w:r>
              <w:rPr>
                <w:rFonts w:hint="eastAsia"/>
                <w:sz w:val="24"/>
              </w:rPr>
              <w:t>市、县</w:t>
            </w:r>
          </w:p>
        </w:tc>
        <w:tc>
          <w:tcPr>
            <w:tcW w:w="1704" w:type="dxa"/>
            <w:noWrap w:val="0"/>
            <w:vAlign w:val="center"/>
          </w:tcPr>
          <w:p w14:paraId="3E61655E">
            <w:pPr>
              <w:spacing w:line="390" w:lineRule="exact"/>
              <w:rPr>
                <w:sz w:val="24"/>
              </w:rPr>
            </w:pPr>
          </w:p>
        </w:tc>
      </w:tr>
      <w:tr w14:paraId="5DAD4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4E884C">
            <w:pPr>
              <w:spacing w:line="400" w:lineRule="exact"/>
              <w:jc w:val="center"/>
              <w:rPr>
                <w:rFonts w:hint="eastAsia"/>
                <w:sz w:val="24"/>
              </w:rPr>
            </w:pPr>
            <w:r>
              <w:rPr>
                <w:rFonts w:hint="eastAsia"/>
                <w:sz w:val="24"/>
              </w:rPr>
              <w:t>286</w:t>
            </w:r>
          </w:p>
        </w:tc>
        <w:tc>
          <w:tcPr>
            <w:tcW w:w="1378" w:type="dxa"/>
            <w:gridSpan w:val="2"/>
            <w:noWrap w:val="0"/>
            <w:vAlign w:val="center"/>
          </w:tcPr>
          <w:p w14:paraId="1A392A73">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0019A5F3">
            <w:pPr>
              <w:spacing w:beforeLines="0" w:afterLines="0" w:line="394" w:lineRule="exact"/>
              <w:ind w:left="31" w:leftChars="15" w:right="31" w:rightChars="15"/>
              <w:rPr>
                <w:rFonts w:hint="eastAsia"/>
                <w:sz w:val="24"/>
              </w:rPr>
            </w:pPr>
            <w:r>
              <w:rPr>
                <w:rFonts w:hint="eastAsia"/>
                <w:sz w:val="24"/>
              </w:rPr>
              <w:t>对道路运输企业未使用符合标准的监控平台、监控平台未接入联网联控系统、未按规定上传道路运输车辆动态信息等行为的处罚</w:t>
            </w:r>
          </w:p>
        </w:tc>
        <w:tc>
          <w:tcPr>
            <w:tcW w:w="1738" w:type="dxa"/>
            <w:noWrap w:val="0"/>
            <w:vAlign w:val="center"/>
          </w:tcPr>
          <w:p w14:paraId="5159C670">
            <w:pPr>
              <w:spacing w:beforeLines="0" w:afterLines="0" w:line="394" w:lineRule="exact"/>
              <w:jc w:val="center"/>
              <w:rPr>
                <w:rFonts w:hint="eastAsia"/>
                <w:sz w:val="24"/>
              </w:rPr>
            </w:pPr>
            <w:r>
              <w:rPr>
                <w:rFonts w:hint="eastAsia"/>
                <w:sz w:val="24"/>
              </w:rPr>
              <w:t>市、县</w:t>
            </w:r>
          </w:p>
        </w:tc>
        <w:tc>
          <w:tcPr>
            <w:tcW w:w="1704" w:type="dxa"/>
            <w:noWrap w:val="0"/>
            <w:vAlign w:val="center"/>
          </w:tcPr>
          <w:p w14:paraId="34D5C78A">
            <w:pPr>
              <w:spacing w:line="390" w:lineRule="exact"/>
              <w:rPr>
                <w:sz w:val="24"/>
              </w:rPr>
            </w:pPr>
          </w:p>
        </w:tc>
      </w:tr>
      <w:tr w14:paraId="4856F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BBD128">
            <w:pPr>
              <w:spacing w:line="400" w:lineRule="exact"/>
              <w:jc w:val="center"/>
              <w:rPr>
                <w:rFonts w:hint="eastAsia"/>
                <w:sz w:val="24"/>
              </w:rPr>
            </w:pPr>
            <w:r>
              <w:rPr>
                <w:rFonts w:hint="eastAsia"/>
                <w:sz w:val="24"/>
              </w:rPr>
              <w:t>287</w:t>
            </w:r>
          </w:p>
        </w:tc>
        <w:tc>
          <w:tcPr>
            <w:tcW w:w="1378" w:type="dxa"/>
            <w:gridSpan w:val="2"/>
            <w:noWrap w:val="0"/>
            <w:vAlign w:val="center"/>
          </w:tcPr>
          <w:p w14:paraId="1BB2425E">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294B8AD1">
            <w:pPr>
              <w:spacing w:beforeLines="0" w:afterLines="0" w:line="394" w:lineRule="exact"/>
              <w:ind w:left="31" w:leftChars="15" w:right="31" w:rightChars="15"/>
              <w:rPr>
                <w:rFonts w:hint="eastAsia"/>
                <w:sz w:val="24"/>
              </w:rPr>
            </w:pPr>
            <w:r>
              <w:rPr>
                <w:rFonts w:hint="eastAsia"/>
                <w:sz w:val="24"/>
              </w:rPr>
              <w:t>对道路运输经营者使用卫星定位装置不能保持在线的运输车辆从事经营活动的处罚</w:t>
            </w:r>
          </w:p>
        </w:tc>
        <w:tc>
          <w:tcPr>
            <w:tcW w:w="1738" w:type="dxa"/>
            <w:noWrap w:val="0"/>
            <w:vAlign w:val="center"/>
          </w:tcPr>
          <w:p w14:paraId="78C7DBD1">
            <w:pPr>
              <w:spacing w:beforeLines="0" w:afterLines="0" w:line="394" w:lineRule="exact"/>
              <w:jc w:val="center"/>
              <w:rPr>
                <w:rFonts w:hint="eastAsia"/>
                <w:sz w:val="24"/>
              </w:rPr>
            </w:pPr>
            <w:r>
              <w:rPr>
                <w:rFonts w:hint="eastAsia"/>
                <w:sz w:val="24"/>
              </w:rPr>
              <w:t>市、县</w:t>
            </w:r>
          </w:p>
        </w:tc>
        <w:tc>
          <w:tcPr>
            <w:tcW w:w="1704" w:type="dxa"/>
            <w:noWrap w:val="0"/>
            <w:vAlign w:val="center"/>
          </w:tcPr>
          <w:p w14:paraId="676644CA">
            <w:pPr>
              <w:spacing w:line="390" w:lineRule="exact"/>
              <w:rPr>
                <w:sz w:val="24"/>
              </w:rPr>
            </w:pPr>
          </w:p>
        </w:tc>
      </w:tr>
      <w:tr w14:paraId="1CD6B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908DFE5">
            <w:pPr>
              <w:spacing w:line="400" w:lineRule="exact"/>
              <w:jc w:val="center"/>
              <w:rPr>
                <w:rFonts w:hint="eastAsia"/>
                <w:sz w:val="24"/>
              </w:rPr>
            </w:pPr>
            <w:r>
              <w:rPr>
                <w:rFonts w:hint="eastAsia"/>
                <w:sz w:val="24"/>
              </w:rPr>
              <w:t>288</w:t>
            </w:r>
          </w:p>
        </w:tc>
        <w:tc>
          <w:tcPr>
            <w:tcW w:w="1378" w:type="dxa"/>
            <w:gridSpan w:val="2"/>
            <w:noWrap w:val="0"/>
            <w:vAlign w:val="center"/>
          </w:tcPr>
          <w:p w14:paraId="0AF1DF49">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497F3B8D">
            <w:pPr>
              <w:spacing w:beforeLines="0" w:afterLines="0" w:line="394" w:lineRule="exact"/>
              <w:ind w:left="31" w:leftChars="15" w:right="31" w:rightChars="15"/>
              <w:rPr>
                <w:rFonts w:hint="eastAsia"/>
                <w:sz w:val="24"/>
              </w:rPr>
            </w:pPr>
            <w:r>
              <w:rPr>
                <w:rFonts w:hint="eastAsia"/>
                <w:sz w:val="24"/>
              </w:rPr>
              <w:t>对未取得经营许可，擅自从事或者变相从事网约车经营活动，伪造、变造或者使用伪造、变造、失效的《网络预约出租汽车运输证》《网络预约出租汽车驾驶员证》从事网约车经营活动行为的处罚</w:t>
            </w:r>
          </w:p>
        </w:tc>
        <w:tc>
          <w:tcPr>
            <w:tcW w:w="1738" w:type="dxa"/>
            <w:noWrap w:val="0"/>
            <w:vAlign w:val="center"/>
          </w:tcPr>
          <w:p w14:paraId="3FC9FB0F">
            <w:pPr>
              <w:spacing w:beforeLines="0" w:afterLines="0" w:line="394" w:lineRule="exact"/>
              <w:jc w:val="center"/>
              <w:rPr>
                <w:rFonts w:hint="eastAsia"/>
                <w:sz w:val="24"/>
              </w:rPr>
            </w:pPr>
            <w:r>
              <w:rPr>
                <w:rFonts w:hint="eastAsia"/>
                <w:sz w:val="24"/>
              </w:rPr>
              <w:t>市、县</w:t>
            </w:r>
          </w:p>
        </w:tc>
        <w:tc>
          <w:tcPr>
            <w:tcW w:w="1704" w:type="dxa"/>
            <w:noWrap w:val="0"/>
            <w:vAlign w:val="center"/>
          </w:tcPr>
          <w:p w14:paraId="54264369">
            <w:pPr>
              <w:spacing w:line="390" w:lineRule="exact"/>
              <w:rPr>
                <w:sz w:val="24"/>
              </w:rPr>
            </w:pPr>
          </w:p>
        </w:tc>
      </w:tr>
      <w:tr w14:paraId="551C3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6CE684">
            <w:pPr>
              <w:spacing w:line="400" w:lineRule="exact"/>
              <w:jc w:val="center"/>
              <w:rPr>
                <w:rFonts w:hint="eastAsia"/>
                <w:sz w:val="24"/>
              </w:rPr>
            </w:pPr>
            <w:r>
              <w:rPr>
                <w:rFonts w:hint="eastAsia"/>
                <w:sz w:val="24"/>
              </w:rPr>
              <w:t>289</w:t>
            </w:r>
          </w:p>
        </w:tc>
        <w:tc>
          <w:tcPr>
            <w:tcW w:w="1378" w:type="dxa"/>
            <w:gridSpan w:val="2"/>
            <w:noWrap w:val="0"/>
            <w:vAlign w:val="center"/>
          </w:tcPr>
          <w:p w14:paraId="6D7CD30E">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660FC104">
            <w:pPr>
              <w:spacing w:beforeLines="0" w:afterLines="0" w:line="394" w:lineRule="exact"/>
              <w:ind w:left="31" w:leftChars="15" w:right="31" w:rightChars="15"/>
              <w:rPr>
                <w:rFonts w:hint="eastAsia"/>
                <w:sz w:val="24"/>
              </w:rPr>
            </w:pPr>
            <w:r>
              <w:rPr>
                <w:rFonts w:hint="eastAsia"/>
                <w:sz w:val="24"/>
              </w:rPr>
              <w:t>对网约车平台公司提供服务车辆未取得《网络预约出租汽车运输证》，或者线上提供服务车辆与线下实际提供服务车辆不一致等行为的处罚</w:t>
            </w:r>
          </w:p>
        </w:tc>
        <w:tc>
          <w:tcPr>
            <w:tcW w:w="1738" w:type="dxa"/>
            <w:noWrap w:val="0"/>
            <w:vAlign w:val="center"/>
          </w:tcPr>
          <w:p w14:paraId="0CFFD276">
            <w:pPr>
              <w:spacing w:beforeLines="0" w:afterLines="0" w:line="394" w:lineRule="exact"/>
              <w:jc w:val="center"/>
              <w:rPr>
                <w:rFonts w:hint="eastAsia"/>
                <w:sz w:val="24"/>
              </w:rPr>
            </w:pPr>
            <w:r>
              <w:rPr>
                <w:rFonts w:hint="eastAsia"/>
                <w:sz w:val="24"/>
              </w:rPr>
              <w:t>市、县</w:t>
            </w:r>
          </w:p>
        </w:tc>
        <w:tc>
          <w:tcPr>
            <w:tcW w:w="1704" w:type="dxa"/>
            <w:noWrap w:val="0"/>
            <w:vAlign w:val="center"/>
          </w:tcPr>
          <w:p w14:paraId="56F4A759">
            <w:pPr>
              <w:spacing w:line="390" w:lineRule="exact"/>
              <w:rPr>
                <w:sz w:val="24"/>
              </w:rPr>
            </w:pPr>
          </w:p>
        </w:tc>
      </w:tr>
      <w:tr w14:paraId="5CCF8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2A4988">
            <w:pPr>
              <w:spacing w:line="400" w:lineRule="exact"/>
              <w:jc w:val="center"/>
              <w:rPr>
                <w:rFonts w:hint="eastAsia"/>
                <w:sz w:val="24"/>
              </w:rPr>
            </w:pPr>
            <w:r>
              <w:rPr>
                <w:rFonts w:hint="eastAsia"/>
                <w:sz w:val="24"/>
              </w:rPr>
              <w:t>290</w:t>
            </w:r>
          </w:p>
        </w:tc>
        <w:tc>
          <w:tcPr>
            <w:tcW w:w="1378" w:type="dxa"/>
            <w:gridSpan w:val="2"/>
            <w:noWrap w:val="0"/>
            <w:vAlign w:val="center"/>
          </w:tcPr>
          <w:p w14:paraId="4F7CE16F">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74C09A15">
            <w:pPr>
              <w:spacing w:beforeLines="0" w:afterLines="0" w:line="394" w:lineRule="exact"/>
              <w:ind w:left="31" w:leftChars="15" w:right="31" w:rightChars="15"/>
              <w:rPr>
                <w:rFonts w:hint="eastAsia"/>
                <w:sz w:val="24"/>
              </w:rPr>
            </w:pPr>
            <w:r>
              <w:rPr>
                <w:rFonts w:hint="eastAsia"/>
                <w:sz w:val="24"/>
              </w:rPr>
              <w:t>对网约车驾驶员途中甩客或者故意绕道行驶等行为的处罚</w:t>
            </w:r>
          </w:p>
        </w:tc>
        <w:tc>
          <w:tcPr>
            <w:tcW w:w="1738" w:type="dxa"/>
            <w:noWrap w:val="0"/>
            <w:vAlign w:val="center"/>
          </w:tcPr>
          <w:p w14:paraId="5614B075">
            <w:pPr>
              <w:spacing w:beforeLines="0" w:afterLines="0" w:line="394" w:lineRule="exact"/>
              <w:jc w:val="center"/>
              <w:rPr>
                <w:rFonts w:hint="eastAsia"/>
                <w:sz w:val="24"/>
              </w:rPr>
            </w:pPr>
            <w:r>
              <w:rPr>
                <w:rFonts w:hint="eastAsia"/>
                <w:sz w:val="24"/>
              </w:rPr>
              <w:t>市、县</w:t>
            </w:r>
          </w:p>
        </w:tc>
        <w:tc>
          <w:tcPr>
            <w:tcW w:w="1704" w:type="dxa"/>
            <w:noWrap w:val="0"/>
            <w:vAlign w:val="center"/>
          </w:tcPr>
          <w:p w14:paraId="5011D698">
            <w:pPr>
              <w:spacing w:line="390" w:lineRule="exact"/>
              <w:rPr>
                <w:sz w:val="24"/>
              </w:rPr>
            </w:pPr>
          </w:p>
        </w:tc>
      </w:tr>
      <w:tr w14:paraId="427FF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99B09C0">
            <w:pPr>
              <w:spacing w:line="400" w:lineRule="exact"/>
              <w:jc w:val="center"/>
              <w:rPr>
                <w:rFonts w:hint="eastAsia"/>
                <w:sz w:val="24"/>
              </w:rPr>
            </w:pPr>
            <w:r>
              <w:rPr>
                <w:rFonts w:hint="eastAsia"/>
                <w:sz w:val="24"/>
              </w:rPr>
              <w:t>291</w:t>
            </w:r>
          </w:p>
        </w:tc>
        <w:tc>
          <w:tcPr>
            <w:tcW w:w="1378" w:type="dxa"/>
            <w:gridSpan w:val="2"/>
            <w:noWrap w:val="0"/>
            <w:vAlign w:val="center"/>
          </w:tcPr>
          <w:p w14:paraId="3BE218AE">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58613646">
            <w:pPr>
              <w:spacing w:beforeLines="0" w:afterLines="0" w:line="394" w:lineRule="exact"/>
              <w:ind w:left="31" w:leftChars="15" w:right="31" w:rightChars="15"/>
              <w:rPr>
                <w:rFonts w:hint="eastAsia"/>
                <w:sz w:val="24"/>
              </w:rPr>
            </w:pPr>
            <w:r>
              <w:rPr>
                <w:rFonts w:hint="eastAsia"/>
                <w:sz w:val="24"/>
              </w:rPr>
              <w:t>对擅自从事城市公共汽电车客运线路运营行为的处罚</w:t>
            </w:r>
          </w:p>
        </w:tc>
        <w:tc>
          <w:tcPr>
            <w:tcW w:w="1738" w:type="dxa"/>
            <w:noWrap w:val="0"/>
            <w:vAlign w:val="center"/>
          </w:tcPr>
          <w:p w14:paraId="74206257">
            <w:pPr>
              <w:spacing w:beforeLines="0" w:afterLines="0" w:line="394" w:lineRule="exact"/>
              <w:jc w:val="center"/>
              <w:rPr>
                <w:rFonts w:hint="eastAsia"/>
                <w:sz w:val="24"/>
              </w:rPr>
            </w:pPr>
            <w:r>
              <w:rPr>
                <w:rFonts w:hint="eastAsia"/>
                <w:sz w:val="24"/>
              </w:rPr>
              <w:t>市、县</w:t>
            </w:r>
          </w:p>
        </w:tc>
        <w:tc>
          <w:tcPr>
            <w:tcW w:w="1704" w:type="dxa"/>
            <w:noWrap w:val="0"/>
            <w:vAlign w:val="center"/>
          </w:tcPr>
          <w:p w14:paraId="16E8126A">
            <w:pPr>
              <w:spacing w:line="390" w:lineRule="exact"/>
              <w:rPr>
                <w:sz w:val="24"/>
              </w:rPr>
            </w:pPr>
          </w:p>
        </w:tc>
      </w:tr>
      <w:tr w14:paraId="580AD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E931BE">
            <w:pPr>
              <w:spacing w:line="400" w:lineRule="exact"/>
              <w:jc w:val="center"/>
              <w:rPr>
                <w:rFonts w:hint="eastAsia"/>
                <w:sz w:val="24"/>
              </w:rPr>
            </w:pPr>
            <w:r>
              <w:rPr>
                <w:rFonts w:hint="eastAsia"/>
                <w:sz w:val="24"/>
              </w:rPr>
              <w:t>292</w:t>
            </w:r>
          </w:p>
        </w:tc>
        <w:tc>
          <w:tcPr>
            <w:tcW w:w="1378" w:type="dxa"/>
            <w:gridSpan w:val="2"/>
            <w:noWrap w:val="0"/>
            <w:vAlign w:val="center"/>
          </w:tcPr>
          <w:p w14:paraId="526CE2F3">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56604790">
            <w:pPr>
              <w:spacing w:beforeLines="0" w:afterLines="0" w:line="394" w:lineRule="exact"/>
              <w:ind w:left="31" w:leftChars="15" w:right="31" w:rightChars="15"/>
              <w:rPr>
                <w:rFonts w:hint="eastAsia"/>
                <w:sz w:val="24"/>
              </w:rPr>
            </w:pPr>
            <w:r>
              <w:rPr>
                <w:rFonts w:hint="eastAsia"/>
                <w:sz w:val="24"/>
              </w:rPr>
              <w:t>对运营企业未在投入运营的车辆上、城市公共汽电车客运首末站和中途站配置符合要求的服务设施和运营标识的处罚</w:t>
            </w:r>
          </w:p>
        </w:tc>
        <w:tc>
          <w:tcPr>
            <w:tcW w:w="1738" w:type="dxa"/>
            <w:noWrap w:val="0"/>
            <w:vAlign w:val="center"/>
          </w:tcPr>
          <w:p w14:paraId="1F6F9719">
            <w:pPr>
              <w:spacing w:beforeLines="0" w:afterLines="0" w:line="394" w:lineRule="exact"/>
              <w:jc w:val="center"/>
              <w:rPr>
                <w:rFonts w:hint="eastAsia"/>
                <w:sz w:val="24"/>
              </w:rPr>
            </w:pPr>
            <w:r>
              <w:rPr>
                <w:rFonts w:hint="eastAsia"/>
                <w:sz w:val="24"/>
              </w:rPr>
              <w:t>市、县</w:t>
            </w:r>
          </w:p>
        </w:tc>
        <w:tc>
          <w:tcPr>
            <w:tcW w:w="1704" w:type="dxa"/>
            <w:noWrap w:val="0"/>
            <w:vAlign w:val="center"/>
          </w:tcPr>
          <w:p w14:paraId="33110D15">
            <w:pPr>
              <w:spacing w:line="390" w:lineRule="exact"/>
              <w:rPr>
                <w:sz w:val="24"/>
              </w:rPr>
            </w:pPr>
          </w:p>
        </w:tc>
      </w:tr>
      <w:tr w14:paraId="545D2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40E775B">
            <w:pPr>
              <w:spacing w:line="400" w:lineRule="exact"/>
              <w:jc w:val="center"/>
              <w:rPr>
                <w:rFonts w:hint="eastAsia"/>
                <w:sz w:val="24"/>
              </w:rPr>
            </w:pPr>
            <w:r>
              <w:rPr>
                <w:rFonts w:hint="eastAsia"/>
                <w:sz w:val="24"/>
              </w:rPr>
              <w:t>293</w:t>
            </w:r>
          </w:p>
        </w:tc>
        <w:tc>
          <w:tcPr>
            <w:tcW w:w="1378" w:type="dxa"/>
            <w:gridSpan w:val="2"/>
            <w:noWrap w:val="0"/>
            <w:vAlign w:val="center"/>
          </w:tcPr>
          <w:p w14:paraId="7FA5F070">
            <w:pPr>
              <w:spacing w:line="390" w:lineRule="exact"/>
              <w:jc w:val="center"/>
              <w:rPr>
                <w:rFonts w:hint="eastAsia"/>
                <w:sz w:val="24"/>
              </w:rPr>
            </w:pPr>
            <w:r>
              <w:rPr>
                <w:rFonts w:hint="eastAsia"/>
                <w:sz w:val="24"/>
              </w:rPr>
              <w:t>行政处罚</w:t>
            </w:r>
          </w:p>
        </w:tc>
        <w:tc>
          <w:tcPr>
            <w:tcW w:w="3418" w:type="dxa"/>
            <w:gridSpan w:val="2"/>
            <w:noWrap w:val="0"/>
            <w:vAlign w:val="center"/>
          </w:tcPr>
          <w:p w14:paraId="3ADE582C">
            <w:pPr>
              <w:spacing w:line="390" w:lineRule="exact"/>
              <w:ind w:left="31" w:leftChars="15" w:right="31" w:rightChars="15"/>
              <w:rPr>
                <w:rFonts w:hint="eastAsia"/>
                <w:sz w:val="24"/>
              </w:rPr>
            </w:pPr>
            <w:r>
              <w:rPr>
                <w:rFonts w:hint="eastAsia"/>
                <w:sz w:val="24"/>
              </w:rPr>
              <w:t>对运营企业未定期对城市公共汽电车车辆及其安全设施设备进行检测、维护、更新等行为的处罚</w:t>
            </w:r>
          </w:p>
        </w:tc>
        <w:tc>
          <w:tcPr>
            <w:tcW w:w="1738" w:type="dxa"/>
            <w:noWrap w:val="0"/>
            <w:vAlign w:val="center"/>
          </w:tcPr>
          <w:p w14:paraId="112D157C">
            <w:pPr>
              <w:spacing w:line="390" w:lineRule="exact"/>
              <w:jc w:val="center"/>
              <w:rPr>
                <w:rFonts w:hint="eastAsia"/>
                <w:sz w:val="24"/>
              </w:rPr>
            </w:pPr>
            <w:r>
              <w:rPr>
                <w:rFonts w:hint="eastAsia"/>
                <w:sz w:val="24"/>
              </w:rPr>
              <w:t>市、县</w:t>
            </w:r>
          </w:p>
        </w:tc>
        <w:tc>
          <w:tcPr>
            <w:tcW w:w="1704" w:type="dxa"/>
            <w:noWrap w:val="0"/>
            <w:vAlign w:val="center"/>
          </w:tcPr>
          <w:p w14:paraId="3562CBA3">
            <w:pPr>
              <w:spacing w:line="400" w:lineRule="exact"/>
              <w:rPr>
                <w:sz w:val="24"/>
              </w:rPr>
            </w:pPr>
          </w:p>
        </w:tc>
      </w:tr>
      <w:tr w14:paraId="0C3C0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936C4A1">
            <w:pPr>
              <w:spacing w:line="400" w:lineRule="exact"/>
              <w:jc w:val="center"/>
              <w:rPr>
                <w:rFonts w:hint="eastAsia"/>
                <w:sz w:val="24"/>
              </w:rPr>
            </w:pPr>
            <w:r>
              <w:rPr>
                <w:rFonts w:hint="eastAsia"/>
                <w:sz w:val="24"/>
              </w:rPr>
              <w:t>294</w:t>
            </w:r>
          </w:p>
        </w:tc>
        <w:tc>
          <w:tcPr>
            <w:tcW w:w="1378" w:type="dxa"/>
            <w:gridSpan w:val="2"/>
            <w:noWrap w:val="0"/>
            <w:vAlign w:val="center"/>
          </w:tcPr>
          <w:p w14:paraId="16D8F106">
            <w:pPr>
              <w:spacing w:line="390" w:lineRule="exact"/>
              <w:jc w:val="center"/>
              <w:rPr>
                <w:rFonts w:hint="eastAsia"/>
                <w:sz w:val="24"/>
              </w:rPr>
            </w:pPr>
            <w:r>
              <w:rPr>
                <w:rFonts w:hint="eastAsia"/>
                <w:sz w:val="24"/>
              </w:rPr>
              <w:t>行政处罚</w:t>
            </w:r>
          </w:p>
        </w:tc>
        <w:tc>
          <w:tcPr>
            <w:tcW w:w="3418" w:type="dxa"/>
            <w:gridSpan w:val="2"/>
            <w:noWrap w:val="0"/>
            <w:vAlign w:val="center"/>
          </w:tcPr>
          <w:p w14:paraId="5A5DF5D3">
            <w:pPr>
              <w:spacing w:line="390" w:lineRule="exact"/>
              <w:ind w:left="31" w:leftChars="15" w:right="31" w:rightChars="15"/>
              <w:rPr>
                <w:rFonts w:hint="eastAsia"/>
                <w:sz w:val="24"/>
              </w:rPr>
            </w:pPr>
            <w:r>
              <w:rPr>
                <w:rFonts w:hint="eastAsia"/>
                <w:sz w:val="24"/>
              </w:rPr>
              <w:t>对运营企业未制定应急预案并组织演练或未按照应急预案的规定采取应急处置措施，造成严重后果的处罚</w:t>
            </w:r>
          </w:p>
        </w:tc>
        <w:tc>
          <w:tcPr>
            <w:tcW w:w="1738" w:type="dxa"/>
            <w:noWrap w:val="0"/>
            <w:vAlign w:val="center"/>
          </w:tcPr>
          <w:p w14:paraId="2DDD6C6E">
            <w:pPr>
              <w:spacing w:line="390" w:lineRule="exact"/>
              <w:jc w:val="center"/>
              <w:rPr>
                <w:rFonts w:hint="eastAsia"/>
                <w:sz w:val="24"/>
              </w:rPr>
            </w:pPr>
            <w:r>
              <w:rPr>
                <w:rFonts w:hint="eastAsia"/>
                <w:sz w:val="24"/>
              </w:rPr>
              <w:t>市、县</w:t>
            </w:r>
          </w:p>
        </w:tc>
        <w:tc>
          <w:tcPr>
            <w:tcW w:w="1704" w:type="dxa"/>
            <w:noWrap w:val="0"/>
            <w:vAlign w:val="center"/>
          </w:tcPr>
          <w:p w14:paraId="7762D826">
            <w:pPr>
              <w:spacing w:line="400" w:lineRule="exact"/>
              <w:rPr>
                <w:sz w:val="24"/>
              </w:rPr>
            </w:pPr>
          </w:p>
        </w:tc>
      </w:tr>
      <w:tr w14:paraId="63CB7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A8A5D23">
            <w:pPr>
              <w:spacing w:line="400" w:lineRule="exact"/>
              <w:jc w:val="center"/>
              <w:rPr>
                <w:rFonts w:hint="eastAsia"/>
                <w:sz w:val="24"/>
              </w:rPr>
            </w:pPr>
            <w:r>
              <w:rPr>
                <w:rFonts w:hint="eastAsia"/>
                <w:sz w:val="24"/>
              </w:rPr>
              <w:t>295</w:t>
            </w:r>
          </w:p>
        </w:tc>
        <w:tc>
          <w:tcPr>
            <w:tcW w:w="1378" w:type="dxa"/>
            <w:gridSpan w:val="2"/>
            <w:noWrap w:val="0"/>
            <w:vAlign w:val="center"/>
          </w:tcPr>
          <w:p w14:paraId="369E3982">
            <w:pPr>
              <w:spacing w:line="390" w:lineRule="exact"/>
              <w:jc w:val="center"/>
              <w:rPr>
                <w:rFonts w:hint="eastAsia"/>
                <w:sz w:val="24"/>
              </w:rPr>
            </w:pPr>
            <w:r>
              <w:rPr>
                <w:rFonts w:hint="eastAsia"/>
                <w:sz w:val="24"/>
              </w:rPr>
              <w:t>行政处罚</w:t>
            </w:r>
          </w:p>
        </w:tc>
        <w:tc>
          <w:tcPr>
            <w:tcW w:w="3418" w:type="dxa"/>
            <w:gridSpan w:val="2"/>
            <w:noWrap w:val="0"/>
            <w:vAlign w:val="center"/>
          </w:tcPr>
          <w:p w14:paraId="7D18F8C6">
            <w:pPr>
              <w:spacing w:line="390" w:lineRule="exact"/>
              <w:ind w:left="31" w:leftChars="15" w:right="31" w:rightChars="15"/>
              <w:rPr>
                <w:rFonts w:hint="eastAsia"/>
                <w:sz w:val="24"/>
              </w:rPr>
            </w:pPr>
            <w:r>
              <w:rPr>
                <w:rFonts w:hint="eastAsia"/>
                <w:sz w:val="24"/>
              </w:rPr>
              <w:t>对危害城市公共汽电车客运服务设施行为的处罚</w:t>
            </w:r>
          </w:p>
        </w:tc>
        <w:tc>
          <w:tcPr>
            <w:tcW w:w="1738" w:type="dxa"/>
            <w:noWrap w:val="0"/>
            <w:vAlign w:val="center"/>
          </w:tcPr>
          <w:p w14:paraId="1D9F59C1">
            <w:pPr>
              <w:spacing w:line="390" w:lineRule="exact"/>
              <w:jc w:val="center"/>
              <w:rPr>
                <w:rFonts w:hint="eastAsia"/>
                <w:sz w:val="24"/>
              </w:rPr>
            </w:pPr>
            <w:r>
              <w:rPr>
                <w:rFonts w:hint="eastAsia"/>
                <w:sz w:val="24"/>
              </w:rPr>
              <w:t>市、县</w:t>
            </w:r>
          </w:p>
        </w:tc>
        <w:tc>
          <w:tcPr>
            <w:tcW w:w="1704" w:type="dxa"/>
            <w:noWrap w:val="0"/>
            <w:vAlign w:val="center"/>
          </w:tcPr>
          <w:p w14:paraId="66BE4ADF">
            <w:pPr>
              <w:spacing w:line="400" w:lineRule="exact"/>
              <w:rPr>
                <w:sz w:val="24"/>
              </w:rPr>
            </w:pPr>
          </w:p>
        </w:tc>
      </w:tr>
      <w:tr w14:paraId="39DE1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DD9516B">
            <w:pPr>
              <w:spacing w:line="400" w:lineRule="exact"/>
              <w:jc w:val="center"/>
              <w:rPr>
                <w:rFonts w:hint="eastAsia"/>
                <w:sz w:val="24"/>
              </w:rPr>
            </w:pPr>
            <w:r>
              <w:rPr>
                <w:rFonts w:hint="eastAsia"/>
                <w:sz w:val="24"/>
              </w:rPr>
              <w:t>296</w:t>
            </w:r>
          </w:p>
        </w:tc>
        <w:tc>
          <w:tcPr>
            <w:tcW w:w="1378" w:type="dxa"/>
            <w:gridSpan w:val="2"/>
            <w:noWrap w:val="0"/>
            <w:vAlign w:val="center"/>
          </w:tcPr>
          <w:p w14:paraId="1554F03A">
            <w:pPr>
              <w:spacing w:line="390" w:lineRule="exact"/>
              <w:jc w:val="center"/>
              <w:rPr>
                <w:rFonts w:hint="eastAsia"/>
                <w:sz w:val="24"/>
              </w:rPr>
            </w:pPr>
            <w:r>
              <w:rPr>
                <w:rFonts w:hint="eastAsia"/>
                <w:sz w:val="24"/>
              </w:rPr>
              <w:t>行政处罚</w:t>
            </w:r>
          </w:p>
        </w:tc>
        <w:tc>
          <w:tcPr>
            <w:tcW w:w="3418" w:type="dxa"/>
            <w:gridSpan w:val="2"/>
            <w:noWrap w:val="0"/>
            <w:vAlign w:val="center"/>
          </w:tcPr>
          <w:p w14:paraId="4E7FAC5A">
            <w:pPr>
              <w:spacing w:line="390" w:lineRule="exact"/>
              <w:ind w:left="31" w:leftChars="15" w:right="31" w:rightChars="15"/>
              <w:rPr>
                <w:rFonts w:hint="eastAsia"/>
                <w:sz w:val="24"/>
              </w:rPr>
            </w:pPr>
            <w:r>
              <w:rPr>
                <w:rFonts w:hint="eastAsia"/>
                <w:sz w:val="24"/>
              </w:rPr>
              <w:t>对城市轨道交通工程项目（含甩项工程）未经安全评估投入运营的处罚</w:t>
            </w:r>
          </w:p>
        </w:tc>
        <w:tc>
          <w:tcPr>
            <w:tcW w:w="1738" w:type="dxa"/>
            <w:noWrap w:val="0"/>
            <w:vAlign w:val="center"/>
          </w:tcPr>
          <w:p w14:paraId="7314018D">
            <w:pPr>
              <w:spacing w:line="390" w:lineRule="exact"/>
              <w:jc w:val="center"/>
              <w:rPr>
                <w:rFonts w:hint="eastAsia"/>
                <w:sz w:val="24"/>
              </w:rPr>
            </w:pPr>
            <w:r>
              <w:rPr>
                <w:rFonts w:hint="eastAsia"/>
                <w:sz w:val="24"/>
              </w:rPr>
              <w:t>市、县</w:t>
            </w:r>
          </w:p>
        </w:tc>
        <w:tc>
          <w:tcPr>
            <w:tcW w:w="1704" w:type="dxa"/>
            <w:noWrap w:val="0"/>
            <w:vAlign w:val="center"/>
          </w:tcPr>
          <w:p w14:paraId="5B11F4A3">
            <w:pPr>
              <w:spacing w:line="400" w:lineRule="exact"/>
              <w:rPr>
                <w:sz w:val="24"/>
              </w:rPr>
            </w:pPr>
          </w:p>
        </w:tc>
      </w:tr>
      <w:tr w14:paraId="29C09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C5F1B17">
            <w:pPr>
              <w:spacing w:line="400" w:lineRule="exact"/>
              <w:jc w:val="center"/>
              <w:rPr>
                <w:rFonts w:hint="eastAsia"/>
                <w:sz w:val="24"/>
              </w:rPr>
            </w:pPr>
            <w:r>
              <w:rPr>
                <w:rFonts w:hint="eastAsia"/>
                <w:sz w:val="24"/>
              </w:rPr>
              <w:t>297</w:t>
            </w:r>
          </w:p>
        </w:tc>
        <w:tc>
          <w:tcPr>
            <w:tcW w:w="1378" w:type="dxa"/>
            <w:gridSpan w:val="2"/>
            <w:noWrap w:val="0"/>
            <w:vAlign w:val="center"/>
          </w:tcPr>
          <w:p w14:paraId="52BB382C">
            <w:pPr>
              <w:spacing w:line="390" w:lineRule="exact"/>
              <w:jc w:val="center"/>
              <w:rPr>
                <w:rFonts w:hint="eastAsia"/>
                <w:sz w:val="24"/>
              </w:rPr>
            </w:pPr>
            <w:r>
              <w:rPr>
                <w:rFonts w:hint="eastAsia"/>
                <w:sz w:val="24"/>
              </w:rPr>
              <w:t>行政处罚</w:t>
            </w:r>
          </w:p>
        </w:tc>
        <w:tc>
          <w:tcPr>
            <w:tcW w:w="3418" w:type="dxa"/>
            <w:gridSpan w:val="2"/>
            <w:noWrap w:val="0"/>
            <w:vAlign w:val="center"/>
          </w:tcPr>
          <w:p w14:paraId="1DFD0397">
            <w:pPr>
              <w:spacing w:line="390" w:lineRule="exact"/>
              <w:ind w:left="31" w:leftChars="15" w:right="31" w:rightChars="15"/>
              <w:rPr>
                <w:rFonts w:hint="eastAsia"/>
                <w:sz w:val="24"/>
              </w:rPr>
            </w:pPr>
            <w:r>
              <w:rPr>
                <w:rFonts w:hint="eastAsia"/>
                <w:sz w:val="24"/>
              </w:rPr>
              <w:t>对运营单位未全程参与试运行行为的处罚</w:t>
            </w:r>
          </w:p>
        </w:tc>
        <w:tc>
          <w:tcPr>
            <w:tcW w:w="1738" w:type="dxa"/>
            <w:noWrap w:val="0"/>
            <w:vAlign w:val="center"/>
          </w:tcPr>
          <w:p w14:paraId="3E36987A">
            <w:pPr>
              <w:spacing w:line="390" w:lineRule="exact"/>
              <w:jc w:val="center"/>
              <w:rPr>
                <w:rFonts w:hint="eastAsia"/>
                <w:sz w:val="24"/>
              </w:rPr>
            </w:pPr>
            <w:r>
              <w:rPr>
                <w:rFonts w:hint="eastAsia"/>
                <w:sz w:val="24"/>
              </w:rPr>
              <w:t>市、县</w:t>
            </w:r>
          </w:p>
        </w:tc>
        <w:tc>
          <w:tcPr>
            <w:tcW w:w="1704" w:type="dxa"/>
            <w:noWrap w:val="0"/>
            <w:vAlign w:val="center"/>
          </w:tcPr>
          <w:p w14:paraId="29CC5D4B">
            <w:pPr>
              <w:spacing w:line="400" w:lineRule="exact"/>
              <w:rPr>
                <w:sz w:val="24"/>
              </w:rPr>
            </w:pPr>
          </w:p>
        </w:tc>
      </w:tr>
      <w:tr w14:paraId="0121A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6130AC61">
            <w:pPr>
              <w:spacing w:line="400" w:lineRule="exact"/>
              <w:jc w:val="center"/>
              <w:rPr>
                <w:rFonts w:hint="eastAsia"/>
                <w:sz w:val="24"/>
              </w:rPr>
            </w:pPr>
            <w:r>
              <w:rPr>
                <w:rFonts w:hint="eastAsia"/>
                <w:sz w:val="24"/>
              </w:rPr>
              <w:t>298</w:t>
            </w:r>
          </w:p>
        </w:tc>
        <w:tc>
          <w:tcPr>
            <w:tcW w:w="1378" w:type="dxa"/>
            <w:gridSpan w:val="2"/>
            <w:noWrap w:val="0"/>
            <w:vAlign w:val="center"/>
          </w:tcPr>
          <w:p w14:paraId="34EB09CE">
            <w:pPr>
              <w:spacing w:line="390" w:lineRule="exact"/>
              <w:jc w:val="center"/>
              <w:rPr>
                <w:rFonts w:hint="eastAsia"/>
                <w:sz w:val="24"/>
              </w:rPr>
            </w:pPr>
            <w:r>
              <w:rPr>
                <w:rFonts w:hint="eastAsia"/>
                <w:sz w:val="24"/>
              </w:rPr>
              <w:t>行政处罚</w:t>
            </w:r>
          </w:p>
        </w:tc>
        <w:tc>
          <w:tcPr>
            <w:tcW w:w="3418" w:type="dxa"/>
            <w:gridSpan w:val="2"/>
            <w:noWrap w:val="0"/>
            <w:vAlign w:val="center"/>
          </w:tcPr>
          <w:p w14:paraId="2A8A0985">
            <w:pPr>
              <w:spacing w:line="390" w:lineRule="exact"/>
              <w:ind w:left="31" w:leftChars="15" w:right="31" w:rightChars="15"/>
              <w:rPr>
                <w:rFonts w:hint="eastAsia"/>
                <w:sz w:val="24"/>
              </w:rPr>
            </w:pPr>
            <w:r>
              <w:rPr>
                <w:rFonts w:hint="eastAsia"/>
                <w:sz w:val="24"/>
              </w:rPr>
              <w:t>对运营单位未按照规定上报城市轨道交通运营相关信息或者运营安全重大故障</w:t>
            </w:r>
            <w:r>
              <w:rPr>
                <w:rFonts w:hint="eastAsia"/>
                <w:spacing w:val="-6"/>
                <w:sz w:val="24"/>
              </w:rPr>
              <w:t>和事故的处罚</w:t>
            </w:r>
          </w:p>
        </w:tc>
        <w:tc>
          <w:tcPr>
            <w:tcW w:w="1738" w:type="dxa"/>
            <w:noWrap w:val="0"/>
            <w:vAlign w:val="center"/>
          </w:tcPr>
          <w:p w14:paraId="42F76904">
            <w:pPr>
              <w:spacing w:line="390" w:lineRule="exact"/>
              <w:jc w:val="center"/>
              <w:rPr>
                <w:rFonts w:hint="eastAsia"/>
                <w:sz w:val="24"/>
              </w:rPr>
            </w:pPr>
            <w:r>
              <w:rPr>
                <w:rFonts w:hint="eastAsia"/>
                <w:sz w:val="24"/>
              </w:rPr>
              <w:t>市、县</w:t>
            </w:r>
          </w:p>
        </w:tc>
        <w:tc>
          <w:tcPr>
            <w:tcW w:w="1704" w:type="dxa"/>
            <w:noWrap w:val="0"/>
            <w:vAlign w:val="center"/>
          </w:tcPr>
          <w:p w14:paraId="52F3AA27">
            <w:pPr>
              <w:spacing w:line="400" w:lineRule="exact"/>
              <w:rPr>
                <w:sz w:val="24"/>
              </w:rPr>
            </w:pPr>
          </w:p>
        </w:tc>
      </w:tr>
      <w:tr w14:paraId="7570E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D6F687B">
            <w:pPr>
              <w:spacing w:line="400" w:lineRule="exact"/>
              <w:jc w:val="center"/>
              <w:rPr>
                <w:rFonts w:hint="eastAsia"/>
                <w:sz w:val="24"/>
              </w:rPr>
            </w:pPr>
            <w:r>
              <w:rPr>
                <w:rFonts w:hint="eastAsia"/>
                <w:sz w:val="24"/>
              </w:rPr>
              <w:t>299</w:t>
            </w:r>
          </w:p>
        </w:tc>
        <w:tc>
          <w:tcPr>
            <w:tcW w:w="1378" w:type="dxa"/>
            <w:gridSpan w:val="2"/>
            <w:noWrap w:val="0"/>
            <w:vAlign w:val="center"/>
          </w:tcPr>
          <w:p w14:paraId="54FB5659">
            <w:pPr>
              <w:spacing w:line="390" w:lineRule="exact"/>
              <w:jc w:val="center"/>
              <w:rPr>
                <w:rFonts w:hint="eastAsia"/>
                <w:sz w:val="24"/>
              </w:rPr>
            </w:pPr>
            <w:r>
              <w:rPr>
                <w:rFonts w:hint="eastAsia"/>
                <w:sz w:val="24"/>
              </w:rPr>
              <w:t>行政处罚</w:t>
            </w:r>
          </w:p>
        </w:tc>
        <w:tc>
          <w:tcPr>
            <w:tcW w:w="3418" w:type="dxa"/>
            <w:gridSpan w:val="2"/>
            <w:noWrap w:val="0"/>
            <w:vAlign w:val="center"/>
          </w:tcPr>
          <w:p w14:paraId="1C46AD66">
            <w:pPr>
              <w:spacing w:line="390" w:lineRule="exact"/>
              <w:ind w:left="31" w:leftChars="15" w:right="31" w:rightChars="15"/>
              <w:rPr>
                <w:rFonts w:hint="eastAsia"/>
                <w:sz w:val="24"/>
              </w:rPr>
            </w:pPr>
            <w:r>
              <w:rPr>
                <w:rFonts w:hint="eastAsia"/>
                <w:sz w:val="24"/>
              </w:rPr>
              <w:t>对运营单位未向社会公布运营服务质量承诺或者定期报告履行情况等行为的处罚</w:t>
            </w:r>
          </w:p>
        </w:tc>
        <w:tc>
          <w:tcPr>
            <w:tcW w:w="1738" w:type="dxa"/>
            <w:noWrap w:val="0"/>
            <w:vAlign w:val="center"/>
          </w:tcPr>
          <w:p w14:paraId="4EEFEC96">
            <w:pPr>
              <w:spacing w:line="390" w:lineRule="exact"/>
              <w:jc w:val="center"/>
              <w:rPr>
                <w:rFonts w:hint="eastAsia"/>
                <w:sz w:val="24"/>
              </w:rPr>
            </w:pPr>
            <w:r>
              <w:rPr>
                <w:rFonts w:hint="eastAsia"/>
                <w:sz w:val="24"/>
              </w:rPr>
              <w:t>市、县</w:t>
            </w:r>
          </w:p>
        </w:tc>
        <w:tc>
          <w:tcPr>
            <w:tcW w:w="1704" w:type="dxa"/>
            <w:noWrap w:val="0"/>
            <w:vAlign w:val="center"/>
          </w:tcPr>
          <w:p w14:paraId="5C99CA7E">
            <w:pPr>
              <w:spacing w:line="400" w:lineRule="exact"/>
              <w:rPr>
                <w:sz w:val="24"/>
              </w:rPr>
            </w:pPr>
          </w:p>
        </w:tc>
      </w:tr>
      <w:tr w14:paraId="1F1B9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00DB850">
            <w:pPr>
              <w:spacing w:line="400" w:lineRule="exact"/>
              <w:jc w:val="center"/>
              <w:rPr>
                <w:rFonts w:hint="eastAsia"/>
                <w:sz w:val="24"/>
              </w:rPr>
            </w:pPr>
            <w:r>
              <w:rPr>
                <w:rFonts w:hint="eastAsia"/>
                <w:sz w:val="24"/>
              </w:rPr>
              <w:t>300</w:t>
            </w:r>
          </w:p>
        </w:tc>
        <w:tc>
          <w:tcPr>
            <w:tcW w:w="1378" w:type="dxa"/>
            <w:gridSpan w:val="2"/>
            <w:noWrap w:val="0"/>
            <w:vAlign w:val="center"/>
          </w:tcPr>
          <w:p w14:paraId="550E5387">
            <w:pPr>
              <w:spacing w:line="390" w:lineRule="exact"/>
              <w:jc w:val="center"/>
              <w:rPr>
                <w:rFonts w:hint="eastAsia"/>
                <w:sz w:val="24"/>
              </w:rPr>
            </w:pPr>
            <w:r>
              <w:rPr>
                <w:rFonts w:hint="eastAsia"/>
                <w:sz w:val="24"/>
              </w:rPr>
              <w:t>行政处罚</w:t>
            </w:r>
          </w:p>
        </w:tc>
        <w:tc>
          <w:tcPr>
            <w:tcW w:w="3418" w:type="dxa"/>
            <w:gridSpan w:val="2"/>
            <w:noWrap w:val="0"/>
            <w:vAlign w:val="center"/>
          </w:tcPr>
          <w:p w14:paraId="7ABB32F6">
            <w:pPr>
              <w:spacing w:line="390" w:lineRule="exact"/>
              <w:ind w:left="31" w:leftChars="15" w:right="31" w:rightChars="15"/>
              <w:rPr>
                <w:rFonts w:hint="eastAsia"/>
                <w:sz w:val="24"/>
              </w:rPr>
            </w:pPr>
            <w:r>
              <w:rPr>
                <w:rFonts w:hint="eastAsia"/>
                <w:sz w:val="24"/>
              </w:rPr>
              <w:t>对高架线路桥下的空间使用可能危害运营安全行为的处罚</w:t>
            </w:r>
          </w:p>
        </w:tc>
        <w:tc>
          <w:tcPr>
            <w:tcW w:w="1738" w:type="dxa"/>
            <w:noWrap w:val="0"/>
            <w:vAlign w:val="center"/>
          </w:tcPr>
          <w:p w14:paraId="689AB8C0">
            <w:pPr>
              <w:spacing w:line="390" w:lineRule="exact"/>
              <w:jc w:val="center"/>
              <w:rPr>
                <w:rFonts w:hint="eastAsia"/>
                <w:sz w:val="24"/>
              </w:rPr>
            </w:pPr>
            <w:r>
              <w:rPr>
                <w:rFonts w:hint="eastAsia"/>
                <w:sz w:val="24"/>
              </w:rPr>
              <w:t>市、县</w:t>
            </w:r>
          </w:p>
        </w:tc>
        <w:tc>
          <w:tcPr>
            <w:tcW w:w="1704" w:type="dxa"/>
            <w:noWrap w:val="0"/>
            <w:vAlign w:val="center"/>
          </w:tcPr>
          <w:p w14:paraId="7C8657A2">
            <w:pPr>
              <w:spacing w:line="400" w:lineRule="exact"/>
              <w:rPr>
                <w:sz w:val="24"/>
              </w:rPr>
            </w:pPr>
          </w:p>
        </w:tc>
      </w:tr>
      <w:tr w14:paraId="314C7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00CF9AE">
            <w:pPr>
              <w:spacing w:line="400" w:lineRule="exact"/>
              <w:jc w:val="center"/>
              <w:rPr>
                <w:rFonts w:hint="eastAsia"/>
                <w:sz w:val="24"/>
              </w:rPr>
            </w:pPr>
            <w:r>
              <w:rPr>
                <w:rFonts w:hint="eastAsia"/>
                <w:sz w:val="24"/>
              </w:rPr>
              <w:t>301</w:t>
            </w:r>
          </w:p>
        </w:tc>
        <w:tc>
          <w:tcPr>
            <w:tcW w:w="1378" w:type="dxa"/>
            <w:gridSpan w:val="2"/>
            <w:noWrap w:val="0"/>
            <w:vAlign w:val="center"/>
          </w:tcPr>
          <w:p w14:paraId="50CA2C0C">
            <w:pPr>
              <w:spacing w:line="390" w:lineRule="exact"/>
              <w:jc w:val="center"/>
              <w:rPr>
                <w:rFonts w:hint="eastAsia"/>
                <w:sz w:val="24"/>
              </w:rPr>
            </w:pPr>
            <w:r>
              <w:rPr>
                <w:rFonts w:hint="eastAsia"/>
                <w:sz w:val="24"/>
              </w:rPr>
              <w:t>行政处罚</w:t>
            </w:r>
          </w:p>
        </w:tc>
        <w:tc>
          <w:tcPr>
            <w:tcW w:w="3418" w:type="dxa"/>
            <w:gridSpan w:val="2"/>
            <w:noWrap w:val="0"/>
            <w:vAlign w:val="center"/>
          </w:tcPr>
          <w:p w14:paraId="00758875">
            <w:pPr>
              <w:spacing w:line="390" w:lineRule="exact"/>
              <w:ind w:left="31" w:leftChars="15" w:right="31" w:rightChars="15"/>
              <w:rPr>
                <w:rFonts w:hint="eastAsia"/>
                <w:sz w:val="24"/>
              </w:rPr>
            </w:pPr>
            <w:r>
              <w:rPr>
                <w:rFonts w:hint="eastAsia"/>
                <w:sz w:val="24"/>
              </w:rPr>
              <w:t>对危害城市轨道交通运营设施设备安全，危害或者可能危害城市轨道交通运营安全的行为的处罚</w:t>
            </w:r>
          </w:p>
        </w:tc>
        <w:tc>
          <w:tcPr>
            <w:tcW w:w="1738" w:type="dxa"/>
            <w:noWrap w:val="0"/>
            <w:vAlign w:val="center"/>
          </w:tcPr>
          <w:p w14:paraId="691DE823">
            <w:pPr>
              <w:spacing w:line="390" w:lineRule="exact"/>
              <w:jc w:val="center"/>
              <w:rPr>
                <w:rFonts w:hint="eastAsia"/>
                <w:sz w:val="24"/>
              </w:rPr>
            </w:pPr>
            <w:r>
              <w:rPr>
                <w:rFonts w:hint="eastAsia"/>
                <w:sz w:val="24"/>
              </w:rPr>
              <w:t>市、县</w:t>
            </w:r>
          </w:p>
        </w:tc>
        <w:tc>
          <w:tcPr>
            <w:tcW w:w="1704" w:type="dxa"/>
            <w:noWrap w:val="0"/>
            <w:vAlign w:val="center"/>
          </w:tcPr>
          <w:p w14:paraId="023C616A">
            <w:pPr>
              <w:spacing w:line="400" w:lineRule="exact"/>
              <w:rPr>
                <w:sz w:val="24"/>
              </w:rPr>
            </w:pPr>
          </w:p>
        </w:tc>
      </w:tr>
      <w:tr w14:paraId="12990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60DD123">
            <w:pPr>
              <w:spacing w:line="400" w:lineRule="exact"/>
              <w:jc w:val="center"/>
              <w:rPr>
                <w:rFonts w:hint="eastAsia"/>
                <w:sz w:val="24"/>
              </w:rPr>
            </w:pPr>
            <w:r>
              <w:rPr>
                <w:rFonts w:hint="eastAsia"/>
                <w:sz w:val="24"/>
              </w:rPr>
              <w:t>302</w:t>
            </w:r>
          </w:p>
        </w:tc>
        <w:tc>
          <w:tcPr>
            <w:tcW w:w="1378" w:type="dxa"/>
            <w:gridSpan w:val="2"/>
            <w:noWrap w:val="0"/>
            <w:vAlign w:val="center"/>
          </w:tcPr>
          <w:p w14:paraId="16486BE6">
            <w:pPr>
              <w:spacing w:line="390" w:lineRule="exact"/>
              <w:jc w:val="center"/>
              <w:rPr>
                <w:rFonts w:hint="eastAsia"/>
                <w:sz w:val="24"/>
              </w:rPr>
            </w:pPr>
            <w:r>
              <w:rPr>
                <w:rFonts w:hint="eastAsia"/>
                <w:sz w:val="24"/>
              </w:rPr>
              <w:t>行政处罚</w:t>
            </w:r>
          </w:p>
        </w:tc>
        <w:tc>
          <w:tcPr>
            <w:tcW w:w="3418" w:type="dxa"/>
            <w:gridSpan w:val="2"/>
            <w:noWrap w:val="0"/>
            <w:vAlign w:val="center"/>
          </w:tcPr>
          <w:p w14:paraId="35A2A78D">
            <w:pPr>
              <w:spacing w:line="390" w:lineRule="exact"/>
              <w:ind w:left="31" w:leftChars="15" w:right="31" w:rightChars="15"/>
              <w:rPr>
                <w:rFonts w:hint="eastAsia"/>
                <w:sz w:val="24"/>
              </w:rPr>
            </w:pPr>
            <w:r>
              <w:rPr>
                <w:rFonts w:hint="eastAsia"/>
                <w:sz w:val="24"/>
              </w:rPr>
              <w:t>对客运经营者无正当理由不按规定的发车时间运营或采取欺骗手段招揽旅客行为的处罚</w:t>
            </w:r>
          </w:p>
        </w:tc>
        <w:tc>
          <w:tcPr>
            <w:tcW w:w="1738" w:type="dxa"/>
            <w:noWrap w:val="0"/>
            <w:vAlign w:val="center"/>
          </w:tcPr>
          <w:p w14:paraId="75B46A20">
            <w:pPr>
              <w:spacing w:line="390" w:lineRule="exact"/>
              <w:jc w:val="center"/>
              <w:rPr>
                <w:rFonts w:hint="eastAsia"/>
                <w:sz w:val="24"/>
              </w:rPr>
            </w:pPr>
            <w:r>
              <w:rPr>
                <w:rFonts w:hint="eastAsia"/>
                <w:sz w:val="24"/>
              </w:rPr>
              <w:t>市、县</w:t>
            </w:r>
          </w:p>
        </w:tc>
        <w:tc>
          <w:tcPr>
            <w:tcW w:w="1704" w:type="dxa"/>
            <w:noWrap w:val="0"/>
            <w:vAlign w:val="center"/>
          </w:tcPr>
          <w:p w14:paraId="7C74D03E">
            <w:pPr>
              <w:spacing w:line="400" w:lineRule="exact"/>
              <w:rPr>
                <w:sz w:val="24"/>
              </w:rPr>
            </w:pPr>
          </w:p>
        </w:tc>
      </w:tr>
      <w:tr w14:paraId="5D40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81" w:hRule="atLeast"/>
          <w:jc w:val="center"/>
        </w:trPr>
        <w:tc>
          <w:tcPr>
            <w:tcW w:w="672" w:type="dxa"/>
            <w:noWrap w:val="0"/>
            <w:vAlign w:val="center"/>
          </w:tcPr>
          <w:p w14:paraId="1EDB5C73">
            <w:pPr>
              <w:spacing w:line="400" w:lineRule="exact"/>
              <w:jc w:val="center"/>
              <w:rPr>
                <w:rFonts w:hint="eastAsia"/>
                <w:sz w:val="24"/>
              </w:rPr>
            </w:pPr>
            <w:r>
              <w:rPr>
                <w:rFonts w:hint="eastAsia"/>
                <w:sz w:val="24"/>
              </w:rPr>
              <w:t>303</w:t>
            </w:r>
          </w:p>
        </w:tc>
        <w:tc>
          <w:tcPr>
            <w:tcW w:w="1378" w:type="dxa"/>
            <w:gridSpan w:val="2"/>
            <w:noWrap w:val="0"/>
            <w:vAlign w:val="center"/>
          </w:tcPr>
          <w:p w14:paraId="1A8E6E08">
            <w:pPr>
              <w:spacing w:line="400" w:lineRule="exact"/>
              <w:jc w:val="center"/>
              <w:rPr>
                <w:rFonts w:hint="eastAsia"/>
                <w:sz w:val="24"/>
              </w:rPr>
            </w:pPr>
            <w:r>
              <w:rPr>
                <w:rFonts w:hint="eastAsia"/>
                <w:sz w:val="24"/>
              </w:rPr>
              <w:t>行政处罚</w:t>
            </w:r>
          </w:p>
        </w:tc>
        <w:tc>
          <w:tcPr>
            <w:tcW w:w="3418" w:type="dxa"/>
            <w:gridSpan w:val="2"/>
            <w:noWrap w:val="0"/>
            <w:vAlign w:val="center"/>
          </w:tcPr>
          <w:p w14:paraId="54B980B4">
            <w:pPr>
              <w:spacing w:line="400" w:lineRule="exact"/>
              <w:ind w:left="31" w:leftChars="15" w:right="31" w:rightChars="15"/>
              <w:rPr>
                <w:rFonts w:hint="eastAsia"/>
                <w:sz w:val="24"/>
              </w:rPr>
            </w:pPr>
            <w:r>
              <w:rPr>
                <w:rFonts w:hint="eastAsia"/>
                <w:sz w:val="24"/>
              </w:rPr>
              <w:t>对未取得出租汽车经营资格证，擅自从事出租汽车客运经营的处罚</w:t>
            </w:r>
          </w:p>
        </w:tc>
        <w:tc>
          <w:tcPr>
            <w:tcW w:w="1738" w:type="dxa"/>
            <w:noWrap w:val="0"/>
            <w:vAlign w:val="center"/>
          </w:tcPr>
          <w:p w14:paraId="10F61661">
            <w:pPr>
              <w:spacing w:line="400" w:lineRule="exact"/>
              <w:jc w:val="center"/>
              <w:rPr>
                <w:rFonts w:hint="eastAsia"/>
                <w:sz w:val="24"/>
              </w:rPr>
            </w:pPr>
            <w:r>
              <w:rPr>
                <w:rFonts w:hint="eastAsia"/>
                <w:sz w:val="24"/>
              </w:rPr>
              <w:t>市、县</w:t>
            </w:r>
          </w:p>
        </w:tc>
        <w:tc>
          <w:tcPr>
            <w:tcW w:w="1704" w:type="dxa"/>
            <w:noWrap w:val="0"/>
            <w:vAlign w:val="center"/>
          </w:tcPr>
          <w:p w14:paraId="727D129E">
            <w:pPr>
              <w:spacing w:line="400" w:lineRule="exact"/>
              <w:rPr>
                <w:sz w:val="24"/>
              </w:rPr>
            </w:pPr>
          </w:p>
        </w:tc>
      </w:tr>
      <w:tr w14:paraId="1B117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81" w:hRule="atLeast"/>
          <w:jc w:val="center"/>
        </w:trPr>
        <w:tc>
          <w:tcPr>
            <w:tcW w:w="672" w:type="dxa"/>
            <w:noWrap w:val="0"/>
            <w:vAlign w:val="center"/>
          </w:tcPr>
          <w:p w14:paraId="006D4B53">
            <w:pPr>
              <w:spacing w:line="400" w:lineRule="exact"/>
              <w:jc w:val="center"/>
              <w:rPr>
                <w:rFonts w:hint="eastAsia"/>
                <w:sz w:val="24"/>
              </w:rPr>
            </w:pPr>
            <w:r>
              <w:rPr>
                <w:rFonts w:hint="eastAsia"/>
                <w:sz w:val="24"/>
              </w:rPr>
              <w:t>304</w:t>
            </w:r>
          </w:p>
        </w:tc>
        <w:tc>
          <w:tcPr>
            <w:tcW w:w="1378" w:type="dxa"/>
            <w:gridSpan w:val="2"/>
            <w:noWrap w:val="0"/>
            <w:vAlign w:val="center"/>
          </w:tcPr>
          <w:p w14:paraId="0E9F22F1">
            <w:pPr>
              <w:spacing w:line="400" w:lineRule="exact"/>
              <w:jc w:val="center"/>
              <w:rPr>
                <w:rFonts w:hint="eastAsia"/>
                <w:sz w:val="24"/>
              </w:rPr>
            </w:pPr>
            <w:r>
              <w:rPr>
                <w:rFonts w:hint="eastAsia"/>
                <w:sz w:val="24"/>
              </w:rPr>
              <w:t>行政处罚</w:t>
            </w:r>
          </w:p>
        </w:tc>
        <w:tc>
          <w:tcPr>
            <w:tcW w:w="3418" w:type="dxa"/>
            <w:gridSpan w:val="2"/>
            <w:noWrap w:val="0"/>
            <w:vAlign w:val="center"/>
          </w:tcPr>
          <w:p w14:paraId="0C7F94A8">
            <w:pPr>
              <w:spacing w:line="400" w:lineRule="exact"/>
              <w:ind w:left="31" w:leftChars="15" w:right="31" w:rightChars="15"/>
              <w:rPr>
                <w:rFonts w:hint="eastAsia"/>
                <w:sz w:val="24"/>
              </w:rPr>
            </w:pPr>
            <w:r>
              <w:rPr>
                <w:rFonts w:hint="eastAsia"/>
                <w:sz w:val="24"/>
              </w:rPr>
              <w:t>对违反规定未在道路运输车辆上安装、使用具有监控功能的设施等行为的处罚</w:t>
            </w:r>
          </w:p>
        </w:tc>
        <w:tc>
          <w:tcPr>
            <w:tcW w:w="1738" w:type="dxa"/>
            <w:noWrap w:val="0"/>
            <w:vAlign w:val="center"/>
          </w:tcPr>
          <w:p w14:paraId="5E98C69E">
            <w:pPr>
              <w:spacing w:line="400" w:lineRule="exact"/>
              <w:jc w:val="center"/>
              <w:rPr>
                <w:rFonts w:hint="eastAsia"/>
                <w:sz w:val="24"/>
              </w:rPr>
            </w:pPr>
            <w:r>
              <w:rPr>
                <w:rFonts w:hint="eastAsia"/>
                <w:sz w:val="24"/>
              </w:rPr>
              <w:t>市、县</w:t>
            </w:r>
          </w:p>
        </w:tc>
        <w:tc>
          <w:tcPr>
            <w:tcW w:w="1704" w:type="dxa"/>
            <w:noWrap w:val="0"/>
            <w:vAlign w:val="center"/>
          </w:tcPr>
          <w:p w14:paraId="0551B894">
            <w:pPr>
              <w:spacing w:line="400" w:lineRule="exact"/>
              <w:rPr>
                <w:sz w:val="24"/>
              </w:rPr>
            </w:pPr>
          </w:p>
        </w:tc>
      </w:tr>
      <w:tr w14:paraId="6719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81" w:hRule="atLeast"/>
          <w:jc w:val="center"/>
        </w:trPr>
        <w:tc>
          <w:tcPr>
            <w:tcW w:w="672" w:type="dxa"/>
            <w:noWrap w:val="0"/>
            <w:vAlign w:val="center"/>
          </w:tcPr>
          <w:p w14:paraId="07EA9FCC">
            <w:pPr>
              <w:spacing w:line="400" w:lineRule="exact"/>
              <w:jc w:val="center"/>
              <w:rPr>
                <w:rFonts w:hint="eastAsia"/>
                <w:sz w:val="24"/>
              </w:rPr>
            </w:pPr>
            <w:r>
              <w:rPr>
                <w:rFonts w:hint="eastAsia"/>
                <w:sz w:val="24"/>
              </w:rPr>
              <w:t>305</w:t>
            </w:r>
          </w:p>
        </w:tc>
        <w:tc>
          <w:tcPr>
            <w:tcW w:w="1378" w:type="dxa"/>
            <w:gridSpan w:val="2"/>
            <w:noWrap w:val="0"/>
            <w:vAlign w:val="center"/>
          </w:tcPr>
          <w:p w14:paraId="00936AF6">
            <w:pPr>
              <w:spacing w:line="400" w:lineRule="exact"/>
              <w:jc w:val="center"/>
              <w:rPr>
                <w:rFonts w:hint="eastAsia"/>
                <w:sz w:val="24"/>
              </w:rPr>
            </w:pPr>
            <w:r>
              <w:rPr>
                <w:rFonts w:hint="eastAsia"/>
                <w:sz w:val="24"/>
              </w:rPr>
              <w:t>行政处罚</w:t>
            </w:r>
          </w:p>
        </w:tc>
        <w:tc>
          <w:tcPr>
            <w:tcW w:w="3418" w:type="dxa"/>
            <w:gridSpan w:val="2"/>
            <w:noWrap w:val="0"/>
            <w:vAlign w:val="center"/>
          </w:tcPr>
          <w:p w14:paraId="7B02B33B">
            <w:pPr>
              <w:spacing w:line="400" w:lineRule="exact"/>
              <w:ind w:left="31" w:leftChars="15" w:right="31" w:rightChars="15"/>
              <w:rPr>
                <w:rFonts w:hint="eastAsia"/>
                <w:sz w:val="24"/>
              </w:rPr>
            </w:pPr>
            <w:r>
              <w:rPr>
                <w:rFonts w:hint="eastAsia"/>
                <w:sz w:val="24"/>
              </w:rPr>
              <w:t>对二级以上道路旅客运输站（场）未配置、使用行李安全检查设备的行为的处罚</w:t>
            </w:r>
          </w:p>
        </w:tc>
        <w:tc>
          <w:tcPr>
            <w:tcW w:w="1738" w:type="dxa"/>
            <w:noWrap w:val="0"/>
            <w:vAlign w:val="center"/>
          </w:tcPr>
          <w:p w14:paraId="552B876E">
            <w:pPr>
              <w:spacing w:line="400" w:lineRule="exact"/>
              <w:jc w:val="center"/>
              <w:rPr>
                <w:rFonts w:hint="eastAsia"/>
                <w:sz w:val="24"/>
              </w:rPr>
            </w:pPr>
            <w:r>
              <w:rPr>
                <w:rFonts w:hint="eastAsia"/>
                <w:sz w:val="24"/>
              </w:rPr>
              <w:t>市、县</w:t>
            </w:r>
          </w:p>
        </w:tc>
        <w:tc>
          <w:tcPr>
            <w:tcW w:w="1704" w:type="dxa"/>
            <w:noWrap w:val="0"/>
            <w:vAlign w:val="center"/>
          </w:tcPr>
          <w:p w14:paraId="414BB863">
            <w:pPr>
              <w:spacing w:line="400" w:lineRule="exact"/>
              <w:rPr>
                <w:sz w:val="24"/>
              </w:rPr>
            </w:pPr>
          </w:p>
        </w:tc>
      </w:tr>
      <w:tr w14:paraId="1495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41" w:hRule="atLeast"/>
          <w:jc w:val="center"/>
        </w:trPr>
        <w:tc>
          <w:tcPr>
            <w:tcW w:w="672" w:type="dxa"/>
            <w:noWrap w:val="0"/>
            <w:vAlign w:val="center"/>
          </w:tcPr>
          <w:p w14:paraId="13F227C8">
            <w:pPr>
              <w:spacing w:line="400" w:lineRule="exact"/>
              <w:jc w:val="center"/>
              <w:rPr>
                <w:rFonts w:hint="eastAsia"/>
                <w:sz w:val="24"/>
              </w:rPr>
            </w:pPr>
            <w:r>
              <w:rPr>
                <w:rFonts w:hint="eastAsia"/>
                <w:sz w:val="24"/>
              </w:rPr>
              <w:t>306</w:t>
            </w:r>
          </w:p>
        </w:tc>
        <w:tc>
          <w:tcPr>
            <w:tcW w:w="1378" w:type="dxa"/>
            <w:gridSpan w:val="2"/>
            <w:noWrap w:val="0"/>
            <w:vAlign w:val="center"/>
          </w:tcPr>
          <w:p w14:paraId="5F0709B0">
            <w:pPr>
              <w:spacing w:line="400" w:lineRule="exact"/>
              <w:jc w:val="center"/>
              <w:rPr>
                <w:rFonts w:hint="eastAsia"/>
                <w:sz w:val="24"/>
              </w:rPr>
            </w:pPr>
            <w:r>
              <w:rPr>
                <w:rFonts w:hint="eastAsia"/>
                <w:sz w:val="24"/>
              </w:rPr>
              <w:t>行政处罚</w:t>
            </w:r>
          </w:p>
        </w:tc>
        <w:tc>
          <w:tcPr>
            <w:tcW w:w="3418" w:type="dxa"/>
            <w:gridSpan w:val="2"/>
            <w:noWrap w:val="0"/>
            <w:vAlign w:val="center"/>
          </w:tcPr>
          <w:p w14:paraId="522A8514">
            <w:pPr>
              <w:spacing w:line="400" w:lineRule="exact"/>
              <w:ind w:left="31" w:leftChars="15" w:right="31" w:rightChars="15"/>
              <w:rPr>
                <w:rFonts w:hint="eastAsia"/>
                <w:sz w:val="24"/>
              </w:rPr>
            </w:pPr>
            <w:r>
              <w:rPr>
                <w:rFonts w:hint="eastAsia"/>
                <w:sz w:val="24"/>
              </w:rPr>
              <w:t>对未签发装载证明，或者提供虚假装载证明，或者为未提供从业资格证的人员驾驶的货运车辆装载货物的处罚</w:t>
            </w:r>
          </w:p>
        </w:tc>
        <w:tc>
          <w:tcPr>
            <w:tcW w:w="1738" w:type="dxa"/>
            <w:noWrap w:val="0"/>
            <w:vAlign w:val="center"/>
          </w:tcPr>
          <w:p w14:paraId="17E182E6">
            <w:pPr>
              <w:spacing w:line="400" w:lineRule="exact"/>
              <w:jc w:val="center"/>
              <w:rPr>
                <w:rFonts w:hint="eastAsia"/>
                <w:sz w:val="24"/>
              </w:rPr>
            </w:pPr>
            <w:r>
              <w:rPr>
                <w:rFonts w:hint="eastAsia"/>
                <w:sz w:val="24"/>
              </w:rPr>
              <w:t>市、县</w:t>
            </w:r>
          </w:p>
        </w:tc>
        <w:tc>
          <w:tcPr>
            <w:tcW w:w="1704" w:type="dxa"/>
            <w:noWrap w:val="0"/>
            <w:vAlign w:val="center"/>
          </w:tcPr>
          <w:p w14:paraId="118E35FA">
            <w:pPr>
              <w:spacing w:line="400" w:lineRule="exact"/>
              <w:rPr>
                <w:sz w:val="24"/>
              </w:rPr>
            </w:pPr>
          </w:p>
        </w:tc>
      </w:tr>
      <w:tr w14:paraId="1C1F8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64CFA5F1">
            <w:pPr>
              <w:spacing w:line="400" w:lineRule="exact"/>
              <w:jc w:val="center"/>
              <w:rPr>
                <w:rFonts w:hint="eastAsia"/>
                <w:sz w:val="24"/>
              </w:rPr>
            </w:pPr>
            <w:r>
              <w:rPr>
                <w:rFonts w:hint="eastAsia"/>
                <w:sz w:val="24"/>
              </w:rPr>
              <w:t>307</w:t>
            </w:r>
          </w:p>
        </w:tc>
        <w:tc>
          <w:tcPr>
            <w:tcW w:w="1378" w:type="dxa"/>
            <w:gridSpan w:val="2"/>
            <w:noWrap w:val="0"/>
            <w:vAlign w:val="center"/>
          </w:tcPr>
          <w:p w14:paraId="7498D464">
            <w:pPr>
              <w:spacing w:line="400" w:lineRule="exact"/>
              <w:jc w:val="center"/>
              <w:rPr>
                <w:rFonts w:hint="eastAsia"/>
                <w:sz w:val="24"/>
              </w:rPr>
            </w:pPr>
            <w:r>
              <w:rPr>
                <w:rFonts w:hint="eastAsia"/>
                <w:sz w:val="24"/>
              </w:rPr>
              <w:t>行政处罚</w:t>
            </w:r>
          </w:p>
        </w:tc>
        <w:tc>
          <w:tcPr>
            <w:tcW w:w="3418" w:type="dxa"/>
            <w:gridSpan w:val="2"/>
            <w:noWrap w:val="0"/>
            <w:vAlign w:val="center"/>
          </w:tcPr>
          <w:p w14:paraId="7B9064C6">
            <w:pPr>
              <w:spacing w:line="400" w:lineRule="exact"/>
              <w:ind w:left="31" w:leftChars="15" w:right="31" w:rightChars="15"/>
              <w:rPr>
                <w:rFonts w:hint="eastAsia"/>
                <w:sz w:val="24"/>
              </w:rPr>
            </w:pPr>
            <w:r>
              <w:rPr>
                <w:rFonts w:hint="eastAsia"/>
                <w:sz w:val="24"/>
              </w:rPr>
              <w:t>对货运车辆一年内违法超限运输超过三次等行为的处罚</w:t>
            </w:r>
          </w:p>
        </w:tc>
        <w:tc>
          <w:tcPr>
            <w:tcW w:w="1738" w:type="dxa"/>
            <w:noWrap w:val="0"/>
            <w:vAlign w:val="center"/>
          </w:tcPr>
          <w:p w14:paraId="35C7A5EA">
            <w:pPr>
              <w:spacing w:line="400" w:lineRule="exact"/>
              <w:jc w:val="center"/>
              <w:rPr>
                <w:rFonts w:hint="eastAsia"/>
                <w:sz w:val="24"/>
              </w:rPr>
            </w:pPr>
            <w:r>
              <w:rPr>
                <w:rFonts w:hint="eastAsia"/>
                <w:sz w:val="24"/>
              </w:rPr>
              <w:t>市、县</w:t>
            </w:r>
          </w:p>
        </w:tc>
        <w:tc>
          <w:tcPr>
            <w:tcW w:w="1704" w:type="dxa"/>
            <w:noWrap w:val="0"/>
            <w:vAlign w:val="center"/>
          </w:tcPr>
          <w:p w14:paraId="1A28618F">
            <w:pPr>
              <w:spacing w:line="400" w:lineRule="exact"/>
              <w:rPr>
                <w:sz w:val="24"/>
              </w:rPr>
            </w:pPr>
          </w:p>
        </w:tc>
      </w:tr>
      <w:tr w14:paraId="59B84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79" w:hRule="atLeast"/>
          <w:jc w:val="center"/>
        </w:trPr>
        <w:tc>
          <w:tcPr>
            <w:tcW w:w="672" w:type="dxa"/>
            <w:noWrap w:val="0"/>
            <w:vAlign w:val="center"/>
          </w:tcPr>
          <w:p w14:paraId="4C0E09E5">
            <w:pPr>
              <w:spacing w:line="400" w:lineRule="exact"/>
              <w:jc w:val="center"/>
              <w:rPr>
                <w:rFonts w:hint="eastAsia"/>
                <w:sz w:val="24"/>
              </w:rPr>
            </w:pPr>
            <w:r>
              <w:rPr>
                <w:rFonts w:hint="eastAsia"/>
                <w:sz w:val="24"/>
              </w:rPr>
              <w:t>308</w:t>
            </w:r>
          </w:p>
        </w:tc>
        <w:tc>
          <w:tcPr>
            <w:tcW w:w="1378" w:type="dxa"/>
            <w:gridSpan w:val="2"/>
            <w:noWrap w:val="0"/>
            <w:vAlign w:val="center"/>
          </w:tcPr>
          <w:p w14:paraId="76977532">
            <w:pPr>
              <w:spacing w:line="400" w:lineRule="exact"/>
              <w:jc w:val="center"/>
              <w:rPr>
                <w:rFonts w:hint="eastAsia"/>
                <w:sz w:val="24"/>
              </w:rPr>
            </w:pPr>
            <w:r>
              <w:rPr>
                <w:rFonts w:hint="eastAsia"/>
                <w:sz w:val="24"/>
              </w:rPr>
              <w:t>行政处罚</w:t>
            </w:r>
          </w:p>
        </w:tc>
        <w:tc>
          <w:tcPr>
            <w:tcW w:w="3418" w:type="dxa"/>
            <w:gridSpan w:val="2"/>
            <w:noWrap w:val="0"/>
            <w:vAlign w:val="center"/>
          </w:tcPr>
          <w:p w14:paraId="6EF5B869">
            <w:pPr>
              <w:spacing w:line="400" w:lineRule="exact"/>
              <w:ind w:left="31" w:leftChars="15" w:right="31" w:rightChars="15"/>
              <w:rPr>
                <w:rFonts w:hint="eastAsia"/>
                <w:sz w:val="24"/>
              </w:rPr>
            </w:pPr>
            <w:r>
              <w:rPr>
                <w:rFonts w:hint="eastAsia"/>
                <w:sz w:val="24"/>
              </w:rPr>
              <w:t>对未经批准驾驶车货总重超过七十五吨或者车货总重超过规定标准百分之百的处罚</w:t>
            </w:r>
          </w:p>
        </w:tc>
        <w:tc>
          <w:tcPr>
            <w:tcW w:w="1738" w:type="dxa"/>
            <w:noWrap w:val="0"/>
            <w:vAlign w:val="center"/>
          </w:tcPr>
          <w:p w14:paraId="71A6C516">
            <w:pPr>
              <w:spacing w:line="400" w:lineRule="exact"/>
              <w:jc w:val="center"/>
              <w:rPr>
                <w:rFonts w:hint="eastAsia"/>
                <w:sz w:val="24"/>
              </w:rPr>
            </w:pPr>
            <w:r>
              <w:rPr>
                <w:rFonts w:hint="eastAsia"/>
                <w:sz w:val="24"/>
              </w:rPr>
              <w:t>市、县</w:t>
            </w:r>
          </w:p>
        </w:tc>
        <w:tc>
          <w:tcPr>
            <w:tcW w:w="1704" w:type="dxa"/>
            <w:noWrap w:val="0"/>
            <w:vAlign w:val="center"/>
          </w:tcPr>
          <w:p w14:paraId="36A41532">
            <w:pPr>
              <w:spacing w:line="400" w:lineRule="exact"/>
              <w:rPr>
                <w:sz w:val="24"/>
              </w:rPr>
            </w:pPr>
          </w:p>
        </w:tc>
      </w:tr>
      <w:tr w14:paraId="25976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32A5B9CB">
            <w:pPr>
              <w:spacing w:line="400" w:lineRule="exact"/>
              <w:jc w:val="center"/>
              <w:rPr>
                <w:rFonts w:hint="eastAsia"/>
                <w:sz w:val="24"/>
              </w:rPr>
            </w:pPr>
            <w:r>
              <w:rPr>
                <w:rFonts w:hint="eastAsia"/>
                <w:sz w:val="24"/>
              </w:rPr>
              <w:t>309</w:t>
            </w:r>
          </w:p>
        </w:tc>
        <w:tc>
          <w:tcPr>
            <w:tcW w:w="1378" w:type="dxa"/>
            <w:gridSpan w:val="2"/>
            <w:noWrap w:val="0"/>
            <w:vAlign w:val="center"/>
          </w:tcPr>
          <w:p w14:paraId="262595F3">
            <w:pPr>
              <w:spacing w:line="400" w:lineRule="exact"/>
              <w:jc w:val="center"/>
              <w:rPr>
                <w:rFonts w:hint="eastAsia"/>
                <w:sz w:val="24"/>
              </w:rPr>
            </w:pPr>
            <w:r>
              <w:rPr>
                <w:rFonts w:hint="eastAsia"/>
                <w:sz w:val="24"/>
              </w:rPr>
              <w:t>行政处罚</w:t>
            </w:r>
          </w:p>
        </w:tc>
        <w:tc>
          <w:tcPr>
            <w:tcW w:w="3418" w:type="dxa"/>
            <w:gridSpan w:val="2"/>
            <w:noWrap w:val="0"/>
            <w:vAlign w:val="center"/>
          </w:tcPr>
          <w:p w14:paraId="2E96BA73">
            <w:pPr>
              <w:spacing w:line="400" w:lineRule="exact"/>
              <w:ind w:left="31" w:leftChars="15" w:right="31" w:rightChars="15"/>
              <w:rPr>
                <w:rFonts w:hint="eastAsia"/>
                <w:sz w:val="24"/>
              </w:rPr>
            </w:pPr>
            <w:r>
              <w:rPr>
                <w:rFonts w:hint="eastAsia"/>
                <w:sz w:val="24"/>
              </w:rPr>
              <w:t>对经流动检查检测显示超限超载的货运车辆驾驶人拒绝称重检测的处罚</w:t>
            </w:r>
          </w:p>
        </w:tc>
        <w:tc>
          <w:tcPr>
            <w:tcW w:w="1738" w:type="dxa"/>
            <w:noWrap w:val="0"/>
            <w:vAlign w:val="center"/>
          </w:tcPr>
          <w:p w14:paraId="177C79B3">
            <w:pPr>
              <w:spacing w:line="400" w:lineRule="exact"/>
              <w:jc w:val="center"/>
              <w:rPr>
                <w:rFonts w:hint="eastAsia"/>
                <w:sz w:val="24"/>
              </w:rPr>
            </w:pPr>
            <w:r>
              <w:rPr>
                <w:rFonts w:hint="eastAsia"/>
                <w:sz w:val="24"/>
              </w:rPr>
              <w:t>市、县</w:t>
            </w:r>
          </w:p>
        </w:tc>
        <w:tc>
          <w:tcPr>
            <w:tcW w:w="1704" w:type="dxa"/>
            <w:noWrap w:val="0"/>
            <w:vAlign w:val="center"/>
          </w:tcPr>
          <w:p w14:paraId="5ADE17C7">
            <w:pPr>
              <w:spacing w:line="400" w:lineRule="exact"/>
              <w:rPr>
                <w:sz w:val="24"/>
              </w:rPr>
            </w:pPr>
          </w:p>
        </w:tc>
      </w:tr>
      <w:tr w14:paraId="328DE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3766C70">
            <w:pPr>
              <w:spacing w:line="400" w:lineRule="exact"/>
              <w:jc w:val="center"/>
              <w:rPr>
                <w:rFonts w:hint="eastAsia"/>
                <w:sz w:val="24"/>
              </w:rPr>
            </w:pPr>
            <w:r>
              <w:rPr>
                <w:rFonts w:hint="eastAsia"/>
                <w:sz w:val="24"/>
              </w:rPr>
              <w:t>310</w:t>
            </w:r>
          </w:p>
        </w:tc>
        <w:tc>
          <w:tcPr>
            <w:tcW w:w="1378" w:type="dxa"/>
            <w:gridSpan w:val="2"/>
            <w:noWrap w:val="0"/>
            <w:vAlign w:val="center"/>
          </w:tcPr>
          <w:p w14:paraId="30A580C4">
            <w:pPr>
              <w:spacing w:line="400" w:lineRule="exact"/>
              <w:jc w:val="center"/>
              <w:rPr>
                <w:rFonts w:hint="eastAsia"/>
                <w:sz w:val="24"/>
              </w:rPr>
            </w:pPr>
            <w:r>
              <w:rPr>
                <w:rFonts w:hint="eastAsia"/>
                <w:sz w:val="24"/>
              </w:rPr>
              <w:t>行政处罚</w:t>
            </w:r>
          </w:p>
        </w:tc>
        <w:tc>
          <w:tcPr>
            <w:tcW w:w="3418" w:type="dxa"/>
            <w:gridSpan w:val="2"/>
            <w:noWrap w:val="0"/>
            <w:vAlign w:val="center"/>
          </w:tcPr>
          <w:p w14:paraId="2AF688F6">
            <w:pPr>
              <w:spacing w:line="400" w:lineRule="exact"/>
              <w:ind w:left="31" w:leftChars="15" w:right="31" w:rightChars="15"/>
              <w:rPr>
                <w:rFonts w:hint="eastAsia"/>
                <w:sz w:val="24"/>
              </w:rPr>
            </w:pPr>
            <w:r>
              <w:rPr>
                <w:rFonts w:hint="eastAsia"/>
                <w:sz w:val="24"/>
              </w:rPr>
              <w:t>对聘用不符合《安徽省城市公共汽车客运管理条例》规定条件的驾驶员驾驶运营车辆行为的处罚</w:t>
            </w:r>
          </w:p>
        </w:tc>
        <w:tc>
          <w:tcPr>
            <w:tcW w:w="1738" w:type="dxa"/>
            <w:noWrap w:val="0"/>
            <w:vAlign w:val="center"/>
          </w:tcPr>
          <w:p w14:paraId="2A835EE0">
            <w:pPr>
              <w:spacing w:line="400" w:lineRule="exact"/>
              <w:jc w:val="center"/>
              <w:rPr>
                <w:rFonts w:hint="eastAsia"/>
                <w:sz w:val="24"/>
              </w:rPr>
            </w:pPr>
            <w:r>
              <w:rPr>
                <w:rFonts w:hint="eastAsia"/>
                <w:sz w:val="24"/>
              </w:rPr>
              <w:t>市、县</w:t>
            </w:r>
          </w:p>
        </w:tc>
        <w:tc>
          <w:tcPr>
            <w:tcW w:w="1704" w:type="dxa"/>
            <w:noWrap w:val="0"/>
            <w:vAlign w:val="center"/>
          </w:tcPr>
          <w:p w14:paraId="72AD4F6F">
            <w:pPr>
              <w:spacing w:line="400" w:lineRule="exact"/>
              <w:rPr>
                <w:sz w:val="24"/>
              </w:rPr>
            </w:pPr>
          </w:p>
        </w:tc>
      </w:tr>
      <w:tr w14:paraId="4D306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22D4315A">
            <w:pPr>
              <w:spacing w:line="400" w:lineRule="exact"/>
              <w:jc w:val="center"/>
              <w:rPr>
                <w:rFonts w:hint="eastAsia"/>
                <w:sz w:val="24"/>
              </w:rPr>
            </w:pPr>
            <w:r>
              <w:rPr>
                <w:rFonts w:hint="eastAsia"/>
                <w:sz w:val="24"/>
              </w:rPr>
              <w:t>311</w:t>
            </w:r>
          </w:p>
        </w:tc>
        <w:tc>
          <w:tcPr>
            <w:tcW w:w="1378" w:type="dxa"/>
            <w:gridSpan w:val="2"/>
            <w:noWrap w:val="0"/>
            <w:vAlign w:val="center"/>
          </w:tcPr>
          <w:p w14:paraId="61A0407C">
            <w:pPr>
              <w:spacing w:line="400" w:lineRule="exact"/>
              <w:jc w:val="center"/>
              <w:rPr>
                <w:rFonts w:hint="eastAsia"/>
                <w:sz w:val="24"/>
              </w:rPr>
            </w:pPr>
            <w:r>
              <w:rPr>
                <w:rFonts w:hint="eastAsia"/>
                <w:sz w:val="24"/>
              </w:rPr>
              <w:t>行政处罚</w:t>
            </w:r>
          </w:p>
        </w:tc>
        <w:tc>
          <w:tcPr>
            <w:tcW w:w="3418" w:type="dxa"/>
            <w:gridSpan w:val="2"/>
            <w:noWrap w:val="0"/>
            <w:vAlign w:val="center"/>
          </w:tcPr>
          <w:p w14:paraId="2CC0A80E">
            <w:pPr>
              <w:spacing w:line="400" w:lineRule="exact"/>
              <w:ind w:left="31" w:leftChars="15" w:right="31" w:rightChars="15"/>
              <w:rPr>
                <w:rFonts w:hint="eastAsia"/>
                <w:sz w:val="24"/>
              </w:rPr>
            </w:pPr>
            <w:r>
              <w:rPr>
                <w:rFonts w:hint="eastAsia"/>
                <w:sz w:val="24"/>
              </w:rPr>
              <w:t>对到站不停、滞站揽客、中途甩客或者在站点外随意停车上下乘客等行为的处罚</w:t>
            </w:r>
          </w:p>
        </w:tc>
        <w:tc>
          <w:tcPr>
            <w:tcW w:w="1738" w:type="dxa"/>
            <w:noWrap w:val="0"/>
            <w:vAlign w:val="center"/>
          </w:tcPr>
          <w:p w14:paraId="279DEB22">
            <w:pPr>
              <w:spacing w:line="400" w:lineRule="exact"/>
              <w:jc w:val="center"/>
              <w:rPr>
                <w:rFonts w:hint="eastAsia"/>
                <w:sz w:val="24"/>
              </w:rPr>
            </w:pPr>
            <w:r>
              <w:rPr>
                <w:rFonts w:hint="eastAsia"/>
                <w:sz w:val="24"/>
              </w:rPr>
              <w:t>市、县</w:t>
            </w:r>
          </w:p>
        </w:tc>
        <w:tc>
          <w:tcPr>
            <w:tcW w:w="1704" w:type="dxa"/>
            <w:noWrap w:val="0"/>
            <w:vAlign w:val="center"/>
          </w:tcPr>
          <w:p w14:paraId="08F3E63B">
            <w:pPr>
              <w:spacing w:line="400" w:lineRule="exact"/>
              <w:rPr>
                <w:sz w:val="24"/>
              </w:rPr>
            </w:pPr>
          </w:p>
        </w:tc>
      </w:tr>
      <w:tr w14:paraId="0F52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2127F5">
            <w:pPr>
              <w:spacing w:line="400" w:lineRule="exact"/>
              <w:jc w:val="center"/>
              <w:rPr>
                <w:rFonts w:hint="eastAsia"/>
                <w:sz w:val="24"/>
              </w:rPr>
            </w:pPr>
            <w:r>
              <w:rPr>
                <w:rFonts w:hint="eastAsia"/>
                <w:sz w:val="24"/>
              </w:rPr>
              <w:t>312</w:t>
            </w:r>
          </w:p>
        </w:tc>
        <w:tc>
          <w:tcPr>
            <w:tcW w:w="1378" w:type="dxa"/>
            <w:gridSpan w:val="2"/>
            <w:noWrap w:val="0"/>
            <w:vAlign w:val="center"/>
          </w:tcPr>
          <w:p w14:paraId="2FA72FB9">
            <w:pPr>
              <w:spacing w:line="400" w:lineRule="exact"/>
              <w:jc w:val="center"/>
              <w:rPr>
                <w:rFonts w:hint="eastAsia"/>
                <w:sz w:val="24"/>
              </w:rPr>
            </w:pPr>
            <w:r>
              <w:rPr>
                <w:rFonts w:hint="eastAsia"/>
                <w:sz w:val="24"/>
              </w:rPr>
              <w:t>行政处罚</w:t>
            </w:r>
          </w:p>
        </w:tc>
        <w:tc>
          <w:tcPr>
            <w:tcW w:w="3418" w:type="dxa"/>
            <w:gridSpan w:val="2"/>
            <w:noWrap w:val="0"/>
            <w:vAlign w:val="center"/>
          </w:tcPr>
          <w:p w14:paraId="6C2F0EE1">
            <w:pPr>
              <w:spacing w:line="400" w:lineRule="exact"/>
              <w:ind w:left="31" w:leftChars="15" w:right="31" w:rightChars="15"/>
              <w:rPr>
                <w:rFonts w:hint="eastAsia"/>
                <w:sz w:val="24"/>
              </w:rPr>
            </w:pPr>
            <w:r>
              <w:rPr>
                <w:rFonts w:hint="eastAsia"/>
                <w:sz w:val="24"/>
              </w:rPr>
              <w:t>对擅自进行公路建设项目施工等行为的处罚</w:t>
            </w:r>
          </w:p>
        </w:tc>
        <w:tc>
          <w:tcPr>
            <w:tcW w:w="1738" w:type="dxa"/>
            <w:noWrap w:val="0"/>
            <w:vAlign w:val="center"/>
          </w:tcPr>
          <w:p w14:paraId="4726753C">
            <w:pPr>
              <w:spacing w:line="400" w:lineRule="exact"/>
              <w:jc w:val="center"/>
              <w:rPr>
                <w:rFonts w:hint="eastAsia"/>
                <w:sz w:val="24"/>
              </w:rPr>
            </w:pPr>
            <w:r>
              <w:rPr>
                <w:rFonts w:hint="eastAsia"/>
                <w:sz w:val="24"/>
              </w:rPr>
              <w:t>市、县</w:t>
            </w:r>
          </w:p>
        </w:tc>
        <w:tc>
          <w:tcPr>
            <w:tcW w:w="1704" w:type="dxa"/>
            <w:noWrap w:val="0"/>
            <w:vAlign w:val="center"/>
          </w:tcPr>
          <w:p w14:paraId="765E4ADA">
            <w:pPr>
              <w:spacing w:line="400" w:lineRule="exact"/>
              <w:rPr>
                <w:sz w:val="24"/>
              </w:rPr>
            </w:pPr>
          </w:p>
        </w:tc>
      </w:tr>
      <w:tr w14:paraId="6DD4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1F00553">
            <w:pPr>
              <w:spacing w:line="400" w:lineRule="exact"/>
              <w:jc w:val="center"/>
              <w:rPr>
                <w:rFonts w:hint="eastAsia"/>
                <w:sz w:val="24"/>
              </w:rPr>
            </w:pPr>
            <w:r>
              <w:rPr>
                <w:rFonts w:hint="eastAsia"/>
                <w:sz w:val="24"/>
              </w:rPr>
              <w:t>313</w:t>
            </w:r>
          </w:p>
        </w:tc>
        <w:tc>
          <w:tcPr>
            <w:tcW w:w="1378" w:type="dxa"/>
            <w:gridSpan w:val="2"/>
            <w:noWrap w:val="0"/>
            <w:vAlign w:val="center"/>
          </w:tcPr>
          <w:p w14:paraId="20C83D11">
            <w:pPr>
              <w:spacing w:line="400" w:lineRule="exact"/>
              <w:jc w:val="center"/>
              <w:rPr>
                <w:rFonts w:hint="eastAsia"/>
                <w:sz w:val="24"/>
              </w:rPr>
            </w:pPr>
            <w:r>
              <w:rPr>
                <w:rFonts w:hint="eastAsia"/>
                <w:sz w:val="24"/>
              </w:rPr>
              <w:t>行政处罚</w:t>
            </w:r>
          </w:p>
        </w:tc>
        <w:tc>
          <w:tcPr>
            <w:tcW w:w="3418" w:type="dxa"/>
            <w:gridSpan w:val="2"/>
            <w:noWrap w:val="0"/>
            <w:vAlign w:val="center"/>
          </w:tcPr>
          <w:p w14:paraId="4F25792B">
            <w:pPr>
              <w:spacing w:line="400" w:lineRule="exact"/>
              <w:ind w:left="31" w:leftChars="15" w:right="31" w:rightChars="15"/>
              <w:rPr>
                <w:rFonts w:hint="eastAsia"/>
                <w:sz w:val="24"/>
              </w:rPr>
            </w:pPr>
            <w:r>
              <w:rPr>
                <w:rFonts w:hint="eastAsia"/>
                <w:sz w:val="24"/>
              </w:rPr>
              <w:t>对建设单位将建设工程肢解发包的处罚</w:t>
            </w:r>
          </w:p>
        </w:tc>
        <w:tc>
          <w:tcPr>
            <w:tcW w:w="1738" w:type="dxa"/>
            <w:noWrap w:val="0"/>
            <w:vAlign w:val="center"/>
          </w:tcPr>
          <w:p w14:paraId="6037AD23">
            <w:pPr>
              <w:spacing w:line="400" w:lineRule="exact"/>
              <w:jc w:val="center"/>
              <w:rPr>
                <w:rFonts w:hint="eastAsia"/>
                <w:sz w:val="24"/>
              </w:rPr>
            </w:pPr>
            <w:r>
              <w:rPr>
                <w:rFonts w:hint="eastAsia"/>
                <w:sz w:val="24"/>
              </w:rPr>
              <w:t>市、县</w:t>
            </w:r>
          </w:p>
        </w:tc>
        <w:tc>
          <w:tcPr>
            <w:tcW w:w="1704" w:type="dxa"/>
            <w:noWrap w:val="0"/>
            <w:vAlign w:val="center"/>
          </w:tcPr>
          <w:p w14:paraId="58BC4FA5">
            <w:pPr>
              <w:spacing w:line="400" w:lineRule="exact"/>
              <w:rPr>
                <w:sz w:val="24"/>
              </w:rPr>
            </w:pPr>
          </w:p>
        </w:tc>
      </w:tr>
      <w:tr w14:paraId="0D7A6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EFD1CA">
            <w:pPr>
              <w:spacing w:line="400" w:lineRule="exact"/>
              <w:jc w:val="center"/>
              <w:rPr>
                <w:rFonts w:hint="eastAsia"/>
                <w:sz w:val="24"/>
              </w:rPr>
            </w:pPr>
            <w:r>
              <w:rPr>
                <w:rFonts w:hint="eastAsia"/>
                <w:sz w:val="24"/>
              </w:rPr>
              <w:t>314</w:t>
            </w:r>
          </w:p>
        </w:tc>
        <w:tc>
          <w:tcPr>
            <w:tcW w:w="1378" w:type="dxa"/>
            <w:gridSpan w:val="2"/>
            <w:noWrap w:val="0"/>
            <w:vAlign w:val="center"/>
          </w:tcPr>
          <w:p w14:paraId="110FC848">
            <w:pPr>
              <w:spacing w:line="400" w:lineRule="exact"/>
              <w:jc w:val="center"/>
              <w:rPr>
                <w:rFonts w:hint="eastAsia"/>
                <w:sz w:val="24"/>
              </w:rPr>
            </w:pPr>
            <w:r>
              <w:rPr>
                <w:rFonts w:hint="eastAsia"/>
                <w:sz w:val="24"/>
              </w:rPr>
              <w:t>行政处罚</w:t>
            </w:r>
          </w:p>
        </w:tc>
        <w:tc>
          <w:tcPr>
            <w:tcW w:w="3418" w:type="dxa"/>
            <w:gridSpan w:val="2"/>
            <w:noWrap w:val="0"/>
            <w:vAlign w:val="center"/>
          </w:tcPr>
          <w:p w14:paraId="2EE724B6">
            <w:pPr>
              <w:spacing w:line="400" w:lineRule="exact"/>
              <w:ind w:left="31" w:leftChars="15" w:right="31" w:rightChars="15"/>
              <w:rPr>
                <w:rFonts w:hint="eastAsia"/>
                <w:sz w:val="24"/>
              </w:rPr>
            </w:pPr>
            <w:r>
              <w:rPr>
                <w:rFonts w:hint="eastAsia"/>
                <w:sz w:val="24"/>
              </w:rPr>
              <w:t>对建设单位迫使承包方以低于成本的价格竞标、任意压缩合理工期等行为的处罚</w:t>
            </w:r>
          </w:p>
        </w:tc>
        <w:tc>
          <w:tcPr>
            <w:tcW w:w="1738" w:type="dxa"/>
            <w:noWrap w:val="0"/>
            <w:vAlign w:val="center"/>
          </w:tcPr>
          <w:p w14:paraId="2EC754E3">
            <w:pPr>
              <w:spacing w:line="400" w:lineRule="exact"/>
              <w:jc w:val="center"/>
              <w:rPr>
                <w:rFonts w:hint="eastAsia"/>
                <w:sz w:val="24"/>
              </w:rPr>
            </w:pPr>
            <w:r>
              <w:rPr>
                <w:rFonts w:hint="eastAsia"/>
                <w:sz w:val="24"/>
              </w:rPr>
              <w:t>市、县</w:t>
            </w:r>
          </w:p>
        </w:tc>
        <w:tc>
          <w:tcPr>
            <w:tcW w:w="1704" w:type="dxa"/>
            <w:noWrap w:val="0"/>
            <w:vAlign w:val="center"/>
          </w:tcPr>
          <w:p w14:paraId="00C67F01">
            <w:pPr>
              <w:spacing w:line="400" w:lineRule="exact"/>
              <w:rPr>
                <w:sz w:val="24"/>
              </w:rPr>
            </w:pPr>
          </w:p>
        </w:tc>
      </w:tr>
      <w:tr w14:paraId="14792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ED0FAC">
            <w:pPr>
              <w:spacing w:line="400" w:lineRule="exact"/>
              <w:jc w:val="center"/>
              <w:rPr>
                <w:rFonts w:hint="eastAsia"/>
                <w:sz w:val="24"/>
              </w:rPr>
            </w:pPr>
            <w:r>
              <w:rPr>
                <w:rFonts w:hint="eastAsia"/>
                <w:sz w:val="24"/>
              </w:rPr>
              <w:t>315</w:t>
            </w:r>
          </w:p>
        </w:tc>
        <w:tc>
          <w:tcPr>
            <w:tcW w:w="1378" w:type="dxa"/>
            <w:gridSpan w:val="2"/>
            <w:noWrap w:val="0"/>
            <w:vAlign w:val="center"/>
          </w:tcPr>
          <w:p w14:paraId="2D80C721">
            <w:pPr>
              <w:spacing w:line="400" w:lineRule="exact"/>
              <w:jc w:val="center"/>
              <w:rPr>
                <w:rFonts w:hint="eastAsia"/>
                <w:sz w:val="24"/>
              </w:rPr>
            </w:pPr>
            <w:r>
              <w:rPr>
                <w:rFonts w:hint="eastAsia"/>
                <w:sz w:val="24"/>
              </w:rPr>
              <w:t>行政处罚</w:t>
            </w:r>
          </w:p>
        </w:tc>
        <w:tc>
          <w:tcPr>
            <w:tcW w:w="3418" w:type="dxa"/>
            <w:gridSpan w:val="2"/>
            <w:noWrap w:val="0"/>
            <w:vAlign w:val="center"/>
          </w:tcPr>
          <w:p w14:paraId="7EB3EE4F">
            <w:pPr>
              <w:spacing w:line="400" w:lineRule="exact"/>
              <w:ind w:left="31" w:leftChars="15" w:right="31" w:rightChars="15"/>
              <w:rPr>
                <w:rFonts w:hint="eastAsia"/>
                <w:sz w:val="24"/>
              </w:rPr>
            </w:pPr>
            <w:r>
              <w:rPr>
                <w:rFonts w:hint="eastAsia"/>
                <w:sz w:val="24"/>
              </w:rPr>
              <w:t>对建设单位未取得施工许可证或者开工报告未经批准，擅自施工的处罚</w:t>
            </w:r>
          </w:p>
        </w:tc>
        <w:tc>
          <w:tcPr>
            <w:tcW w:w="1738" w:type="dxa"/>
            <w:noWrap w:val="0"/>
            <w:vAlign w:val="center"/>
          </w:tcPr>
          <w:p w14:paraId="6CC945C4">
            <w:pPr>
              <w:spacing w:line="400" w:lineRule="exact"/>
              <w:jc w:val="center"/>
              <w:rPr>
                <w:rFonts w:hint="eastAsia"/>
                <w:sz w:val="24"/>
              </w:rPr>
            </w:pPr>
            <w:r>
              <w:rPr>
                <w:rFonts w:hint="eastAsia"/>
                <w:sz w:val="24"/>
              </w:rPr>
              <w:t>市、县</w:t>
            </w:r>
          </w:p>
        </w:tc>
        <w:tc>
          <w:tcPr>
            <w:tcW w:w="1704" w:type="dxa"/>
            <w:noWrap w:val="0"/>
            <w:vAlign w:val="center"/>
          </w:tcPr>
          <w:p w14:paraId="3664E131">
            <w:pPr>
              <w:spacing w:line="400" w:lineRule="exact"/>
              <w:rPr>
                <w:sz w:val="24"/>
              </w:rPr>
            </w:pPr>
          </w:p>
        </w:tc>
      </w:tr>
      <w:tr w14:paraId="5276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77EC00">
            <w:pPr>
              <w:spacing w:line="400" w:lineRule="exact"/>
              <w:jc w:val="center"/>
              <w:rPr>
                <w:rFonts w:hint="eastAsia"/>
                <w:sz w:val="24"/>
              </w:rPr>
            </w:pPr>
            <w:r>
              <w:rPr>
                <w:rFonts w:hint="eastAsia"/>
                <w:sz w:val="24"/>
              </w:rPr>
              <w:t>316</w:t>
            </w:r>
          </w:p>
        </w:tc>
        <w:tc>
          <w:tcPr>
            <w:tcW w:w="1378" w:type="dxa"/>
            <w:gridSpan w:val="2"/>
            <w:noWrap w:val="0"/>
            <w:vAlign w:val="center"/>
          </w:tcPr>
          <w:p w14:paraId="52470407">
            <w:pPr>
              <w:spacing w:line="400" w:lineRule="exact"/>
              <w:jc w:val="center"/>
              <w:rPr>
                <w:rFonts w:hint="eastAsia"/>
                <w:sz w:val="24"/>
              </w:rPr>
            </w:pPr>
            <w:r>
              <w:rPr>
                <w:rFonts w:hint="eastAsia"/>
                <w:sz w:val="24"/>
              </w:rPr>
              <w:t>行政处罚</w:t>
            </w:r>
          </w:p>
        </w:tc>
        <w:tc>
          <w:tcPr>
            <w:tcW w:w="3418" w:type="dxa"/>
            <w:gridSpan w:val="2"/>
            <w:noWrap w:val="0"/>
            <w:vAlign w:val="center"/>
          </w:tcPr>
          <w:p w14:paraId="09B5A70F">
            <w:pPr>
              <w:spacing w:line="400" w:lineRule="exact"/>
              <w:ind w:left="31" w:leftChars="15" w:right="31" w:rightChars="15"/>
              <w:rPr>
                <w:rFonts w:hint="eastAsia"/>
                <w:sz w:val="24"/>
              </w:rPr>
            </w:pPr>
            <w:r>
              <w:rPr>
                <w:rFonts w:hint="eastAsia"/>
                <w:sz w:val="24"/>
              </w:rPr>
              <w:t>对建设单位运营期超过3年的公路工程不申请组织竣工验收、验收不合格，擅自交付使用等三类行为的处罚</w:t>
            </w:r>
          </w:p>
        </w:tc>
        <w:tc>
          <w:tcPr>
            <w:tcW w:w="1738" w:type="dxa"/>
            <w:noWrap w:val="0"/>
            <w:vAlign w:val="center"/>
          </w:tcPr>
          <w:p w14:paraId="70073389">
            <w:pPr>
              <w:spacing w:line="400" w:lineRule="exact"/>
              <w:jc w:val="center"/>
              <w:rPr>
                <w:rFonts w:hint="eastAsia"/>
                <w:sz w:val="24"/>
              </w:rPr>
            </w:pPr>
            <w:r>
              <w:rPr>
                <w:rFonts w:hint="eastAsia"/>
                <w:sz w:val="24"/>
              </w:rPr>
              <w:t>市、县</w:t>
            </w:r>
          </w:p>
        </w:tc>
        <w:tc>
          <w:tcPr>
            <w:tcW w:w="1704" w:type="dxa"/>
            <w:noWrap w:val="0"/>
            <w:vAlign w:val="center"/>
          </w:tcPr>
          <w:p w14:paraId="12A9D9B9">
            <w:pPr>
              <w:spacing w:line="400" w:lineRule="exact"/>
              <w:rPr>
                <w:sz w:val="24"/>
              </w:rPr>
            </w:pPr>
          </w:p>
        </w:tc>
      </w:tr>
      <w:tr w14:paraId="5D4CB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E7B781">
            <w:pPr>
              <w:spacing w:line="400" w:lineRule="exact"/>
              <w:jc w:val="center"/>
              <w:rPr>
                <w:rFonts w:hint="eastAsia"/>
                <w:sz w:val="24"/>
              </w:rPr>
            </w:pPr>
            <w:r>
              <w:rPr>
                <w:rFonts w:hint="eastAsia"/>
                <w:sz w:val="24"/>
              </w:rPr>
              <w:t>317</w:t>
            </w:r>
          </w:p>
        </w:tc>
        <w:tc>
          <w:tcPr>
            <w:tcW w:w="1378" w:type="dxa"/>
            <w:gridSpan w:val="2"/>
            <w:noWrap w:val="0"/>
            <w:vAlign w:val="center"/>
          </w:tcPr>
          <w:p w14:paraId="625963EE">
            <w:pPr>
              <w:spacing w:line="400" w:lineRule="exact"/>
              <w:jc w:val="center"/>
              <w:rPr>
                <w:rFonts w:hint="eastAsia"/>
                <w:sz w:val="24"/>
              </w:rPr>
            </w:pPr>
            <w:r>
              <w:rPr>
                <w:rFonts w:hint="eastAsia"/>
                <w:sz w:val="24"/>
              </w:rPr>
              <w:t>行政处罚</w:t>
            </w:r>
          </w:p>
        </w:tc>
        <w:tc>
          <w:tcPr>
            <w:tcW w:w="3418" w:type="dxa"/>
            <w:gridSpan w:val="2"/>
            <w:noWrap w:val="0"/>
            <w:vAlign w:val="center"/>
          </w:tcPr>
          <w:p w14:paraId="288AC53B">
            <w:pPr>
              <w:spacing w:line="400" w:lineRule="exact"/>
              <w:ind w:left="31" w:leftChars="15" w:right="31" w:rightChars="15"/>
              <w:rPr>
                <w:rFonts w:hint="eastAsia"/>
                <w:sz w:val="24"/>
              </w:rPr>
            </w:pPr>
            <w:r>
              <w:rPr>
                <w:rFonts w:hint="eastAsia"/>
                <w:sz w:val="24"/>
              </w:rPr>
              <w:t>对建设单位在建设工程竣工验收后，未向建设行政主管部门或者其他有关部门移交建设项目档案的处罚</w:t>
            </w:r>
          </w:p>
        </w:tc>
        <w:tc>
          <w:tcPr>
            <w:tcW w:w="1738" w:type="dxa"/>
            <w:noWrap w:val="0"/>
            <w:vAlign w:val="center"/>
          </w:tcPr>
          <w:p w14:paraId="36900501">
            <w:pPr>
              <w:spacing w:line="400" w:lineRule="exact"/>
              <w:jc w:val="center"/>
              <w:rPr>
                <w:rFonts w:hint="eastAsia"/>
                <w:sz w:val="24"/>
              </w:rPr>
            </w:pPr>
            <w:r>
              <w:rPr>
                <w:rFonts w:hint="eastAsia"/>
                <w:sz w:val="24"/>
              </w:rPr>
              <w:t>市、县</w:t>
            </w:r>
          </w:p>
        </w:tc>
        <w:tc>
          <w:tcPr>
            <w:tcW w:w="1704" w:type="dxa"/>
            <w:noWrap w:val="0"/>
            <w:vAlign w:val="center"/>
          </w:tcPr>
          <w:p w14:paraId="503D2195">
            <w:pPr>
              <w:spacing w:line="400" w:lineRule="exact"/>
              <w:rPr>
                <w:sz w:val="24"/>
              </w:rPr>
            </w:pPr>
          </w:p>
        </w:tc>
      </w:tr>
      <w:tr w14:paraId="3BD33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C8B07B">
            <w:pPr>
              <w:spacing w:line="400" w:lineRule="exact"/>
              <w:jc w:val="center"/>
              <w:rPr>
                <w:rFonts w:hint="eastAsia"/>
                <w:sz w:val="24"/>
              </w:rPr>
            </w:pPr>
            <w:r>
              <w:rPr>
                <w:rFonts w:hint="eastAsia"/>
                <w:sz w:val="24"/>
              </w:rPr>
              <w:t>318</w:t>
            </w:r>
          </w:p>
        </w:tc>
        <w:tc>
          <w:tcPr>
            <w:tcW w:w="1378" w:type="dxa"/>
            <w:gridSpan w:val="2"/>
            <w:noWrap w:val="0"/>
            <w:vAlign w:val="center"/>
          </w:tcPr>
          <w:p w14:paraId="1794B197">
            <w:pPr>
              <w:spacing w:line="400" w:lineRule="exact"/>
              <w:jc w:val="center"/>
              <w:rPr>
                <w:rFonts w:hint="eastAsia"/>
                <w:sz w:val="24"/>
              </w:rPr>
            </w:pPr>
            <w:r>
              <w:rPr>
                <w:rFonts w:hint="eastAsia"/>
                <w:sz w:val="24"/>
              </w:rPr>
              <w:t>行政处罚</w:t>
            </w:r>
          </w:p>
        </w:tc>
        <w:tc>
          <w:tcPr>
            <w:tcW w:w="3418" w:type="dxa"/>
            <w:gridSpan w:val="2"/>
            <w:noWrap w:val="0"/>
            <w:vAlign w:val="center"/>
          </w:tcPr>
          <w:p w14:paraId="7AAA4AC2">
            <w:pPr>
              <w:spacing w:line="400" w:lineRule="exact"/>
              <w:ind w:left="31" w:leftChars="15" w:right="31" w:rightChars="15"/>
              <w:rPr>
                <w:rFonts w:hint="eastAsia"/>
                <w:sz w:val="24"/>
              </w:rPr>
            </w:pPr>
            <w:r>
              <w:rPr>
                <w:rFonts w:hint="eastAsia"/>
                <w:sz w:val="24"/>
              </w:rPr>
              <w:t>对勘察、设计、施工、工程监理单位超越本单位资质等级承揽工程的处罚</w:t>
            </w:r>
          </w:p>
        </w:tc>
        <w:tc>
          <w:tcPr>
            <w:tcW w:w="1738" w:type="dxa"/>
            <w:noWrap w:val="0"/>
            <w:vAlign w:val="center"/>
          </w:tcPr>
          <w:p w14:paraId="0E716D4B">
            <w:pPr>
              <w:spacing w:line="400" w:lineRule="exact"/>
              <w:jc w:val="center"/>
              <w:rPr>
                <w:rFonts w:hint="eastAsia"/>
                <w:sz w:val="24"/>
              </w:rPr>
            </w:pPr>
            <w:r>
              <w:rPr>
                <w:rFonts w:hint="eastAsia"/>
                <w:sz w:val="24"/>
              </w:rPr>
              <w:t>市、县</w:t>
            </w:r>
          </w:p>
        </w:tc>
        <w:tc>
          <w:tcPr>
            <w:tcW w:w="1704" w:type="dxa"/>
            <w:noWrap w:val="0"/>
            <w:vAlign w:val="center"/>
          </w:tcPr>
          <w:p w14:paraId="325F6E4B">
            <w:pPr>
              <w:spacing w:line="400" w:lineRule="exact"/>
              <w:rPr>
                <w:sz w:val="24"/>
              </w:rPr>
            </w:pPr>
          </w:p>
        </w:tc>
      </w:tr>
      <w:tr w14:paraId="4CFEB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2B4D6510">
            <w:pPr>
              <w:spacing w:line="400" w:lineRule="exact"/>
              <w:jc w:val="center"/>
              <w:rPr>
                <w:rFonts w:hint="eastAsia"/>
                <w:sz w:val="24"/>
              </w:rPr>
            </w:pPr>
            <w:r>
              <w:rPr>
                <w:rFonts w:hint="eastAsia"/>
                <w:sz w:val="24"/>
              </w:rPr>
              <w:t>319</w:t>
            </w:r>
          </w:p>
        </w:tc>
        <w:tc>
          <w:tcPr>
            <w:tcW w:w="1378" w:type="dxa"/>
            <w:gridSpan w:val="2"/>
            <w:noWrap w:val="0"/>
            <w:vAlign w:val="center"/>
          </w:tcPr>
          <w:p w14:paraId="3ED0C0AA">
            <w:pPr>
              <w:spacing w:line="400" w:lineRule="exact"/>
              <w:jc w:val="center"/>
              <w:rPr>
                <w:rFonts w:hint="eastAsia"/>
                <w:sz w:val="24"/>
              </w:rPr>
            </w:pPr>
            <w:r>
              <w:rPr>
                <w:rFonts w:hint="eastAsia"/>
                <w:sz w:val="24"/>
              </w:rPr>
              <w:t>行政处罚</w:t>
            </w:r>
          </w:p>
        </w:tc>
        <w:tc>
          <w:tcPr>
            <w:tcW w:w="3418" w:type="dxa"/>
            <w:gridSpan w:val="2"/>
            <w:noWrap w:val="0"/>
            <w:vAlign w:val="center"/>
          </w:tcPr>
          <w:p w14:paraId="383CA15A">
            <w:pPr>
              <w:spacing w:line="400" w:lineRule="exact"/>
              <w:ind w:left="31" w:leftChars="15" w:right="31" w:rightChars="15"/>
              <w:rPr>
                <w:rFonts w:hint="eastAsia"/>
                <w:sz w:val="24"/>
              </w:rPr>
            </w:pPr>
            <w:r>
              <w:rPr>
                <w:rFonts w:hint="eastAsia"/>
                <w:sz w:val="24"/>
              </w:rPr>
              <w:t>对勘察、设计、施工、工程监理单位允许其他单位或者个人以本单位名义承揽工程的处罚</w:t>
            </w:r>
          </w:p>
        </w:tc>
        <w:tc>
          <w:tcPr>
            <w:tcW w:w="1738" w:type="dxa"/>
            <w:noWrap w:val="0"/>
            <w:vAlign w:val="center"/>
          </w:tcPr>
          <w:p w14:paraId="608FCE0C">
            <w:pPr>
              <w:spacing w:line="400" w:lineRule="exact"/>
              <w:jc w:val="center"/>
              <w:rPr>
                <w:rFonts w:hint="eastAsia"/>
                <w:sz w:val="24"/>
              </w:rPr>
            </w:pPr>
            <w:r>
              <w:rPr>
                <w:rFonts w:hint="eastAsia"/>
                <w:sz w:val="24"/>
              </w:rPr>
              <w:t>市、县</w:t>
            </w:r>
          </w:p>
        </w:tc>
        <w:tc>
          <w:tcPr>
            <w:tcW w:w="1704" w:type="dxa"/>
            <w:noWrap w:val="0"/>
            <w:vAlign w:val="center"/>
          </w:tcPr>
          <w:p w14:paraId="5139AE0A">
            <w:pPr>
              <w:spacing w:line="400" w:lineRule="exact"/>
              <w:rPr>
                <w:sz w:val="24"/>
              </w:rPr>
            </w:pPr>
          </w:p>
        </w:tc>
      </w:tr>
      <w:tr w14:paraId="1384A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243C224C">
            <w:pPr>
              <w:spacing w:line="400" w:lineRule="exact"/>
              <w:jc w:val="center"/>
              <w:rPr>
                <w:rFonts w:hint="eastAsia"/>
                <w:sz w:val="24"/>
              </w:rPr>
            </w:pPr>
            <w:r>
              <w:rPr>
                <w:rFonts w:hint="eastAsia"/>
                <w:sz w:val="24"/>
              </w:rPr>
              <w:t>320</w:t>
            </w:r>
          </w:p>
        </w:tc>
        <w:tc>
          <w:tcPr>
            <w:tcW w:w="1378" w:type="dxa"/>
            <w:gridSpan w:val="2"/>
            <w:noWrap w:val="0"/>
            <w:vAlign w:val="center"/>
          </w:tcPr>
          <w:p w14:paraId="29072715">
            <w:pPr>
              <w:spacing w:line="400" w:lineRule="exact"/>
              <w:jc w:val="center"/>
              <w:rPr>
                <w:rFonts w:hint="eastAsia"/>
                <w:sz w:val="24"/>
              </w:rPr>
            </w:pPr>
            <w:r>
              <w:rPr>
                <w:rFonts w:hint="eastAsia"/>
                <w:sz w:val="24"/>
              </w:rPr>
              <w:t>行政处罚</w:t>
            </w:r>
          </w:p>
        </w:tc>
        <w:tc>
          <w:tcPr>
            <w:tcW w:w="3418" w:type="dxa"/>
            <w:gridSpan w:val="2"/>
            <w:noWrap w:val="0"/>
            <w:vAlign w:val="center"/>
          </w:tcPr>
          <w:p w14:paraId="7EC4C2EF">
            <w:pPr>
              <w:spacing w:line="400" w:lineRule="exact"/>
              <w:ind w:left="31" w:leftChars="15" w:right="31" w:rightChars="15"/>
              <w:rPr>
                <w:rFonts w:hint="eastAsia"/>
                <w:sz w:val="24"/>
              </w:rPr>
            </w:pPr>
            <w:r>
              <w:rPr>
                <w:rFonts w:hint="eastAsia"/>
                <w:sz w:val="24"/>
              </w:rPr>
              <w:t>对承包单位将承包的工程转包或者违法分包的处罚</w:t>
            </w:r>
          </w:p>
        </w:tc>
        <w:tc>
          <w:tcPr>
            <w:tcW w:w="1738" w:type="dxa"/>
            <w:noWrap w:val="0"/>
            <w:vAlign w:val="center"/>
          </w:tcPr>
          <w:p w14:paraId="259FE469">
            <w:pPr>
              <w:spacing w:line="400" w:lineRule="exact"/>
              <w:jc w:val="center"/>
              <w:rPr>
                <w:rFonts w:hint="eastAsia"/>
                <w:sz w:val="24"/>
              </w:rPr>
            </w:pPr>
            <w:r>
              <w:rPr>
                <w:rFonts w:hint="eastAsia"/>
                <w:sz w:val="24"/>
              </w:rPr>
              <w:t>市、县</w:t>
            </w:r>
          </w:p>
        </w:tc>
        <w:tc>
          <w:tcPr>
            <w:tcW w:w="1704" w:type="dxa"/>
            <w:noWrap w:val="0"/>
            <w:vAlign w:val="center"/>
          </w:tcPr>
          <w:p w14:paraId="528B6B6D">
            <w:pPr>
              <w:spacing w:line="400" w:lineRule="exact"/>
              <w:rPr>
                <w:sz w:val="24"/>
              </w:rPr>
            </w:pPr>
          </w:p>
        </w:tc>
      </w:tr>
      <w:tr w14:paraId="22ECF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39" w:hRule="atLeast"/>
          <w:jc w:val="center"/>
        </w:trPr>
        <w:tc>
          <w:tcPr>
            <w:tcW w:w="672" w:type="dxa"/>
            <w:noWrap w:val="0"/>
            <w:vAlign w:val="center"/>
          </w:tcPr>
          <w:p w14:paraId="162AD7D8">
            <w:pPr>
              <w:spacing w:line="400" w:lineRule="exact"/>
              <w:jc w:val="center"/>
              <w:rPr>
                <w:rFonts w:hint="eastAsia"/>
                <w:sz w:val="24"/>
              </w:rPr>
            </w:pPr>
            <w:r>
              <w:rPr>
                <w:rFonts w:hint="eastAsia"/>
                <w:sz w:val="24"/>
              </w:rPr>
              <w:t>321</w:t>
            </w:r>
          </w:p>
        </w:tc>
        <w:tc>
          <w:tcPr>
            <w:tcW w:w="1378" w:type="dxa"/>
            <w:gridSpan w:val="2"/>
            <w:noWrap w:val="0"/>
            <w:vAlign w:val="center"/>
          </w:tcPr>
          <w:p w14:paraId="1150E939">
            <w:pPr>
              <w:spacing w:line="400" w:lineRule="exact"/>
              <w:jc w:val="center"/>
              <w:rPr>
                <w:rFonts w:hint="eastAsia"/>
                <w:sz w:val="24"/>
              </w:rPr>
            </w:pPr>
            <w:r>
              <w:rPr>
                <w:rFonts w:hint="eastAsia"/>
                <w:sz w:val="24"/>
              </w:rPr>
              <w:t>行政处罚</w:t>
            </w:r>
          </w:p>
        </w:tc>
        <w:tc>
          <w:tcPr>
            <w:tcW w:w="3418" w:type="dxa"/>
            <w:gridSpan w:val="2"/>
            <w:noWrap w:val="0"/>
            <w:vAlign w:val="center"/>
          </w:tcPr>
          <w:p w14:paraId="5C80BEF7">
            <w:pPr>
              <w:spacing w:line="400" w:lineRule="exact"/>
              <w:ind w:left="31" w:leftChars="15" w:right="31" w:rightChars="15"/>
              <w:rPr>
                <w:rFonts w:hint="eastAsia"/>
                <w:sz w:val="24"/>
              </w:rPr>
            </w:pPr>
            <w:r>
              <w:rPr>
                <w:rFonts w:hint="eastAsia"/>
                <w:sz w:val="24"/>
              </w:rPr>
              <w:t>对勘察单位未按照工程建设强制性标准进行勘察的、设计单位未根据勘察成果文件进行工程设计等行为的处罚</w:t>
            </w:r>
          </w:p>
        </w:tc>
        <w:tc>
          <w:tcPr>
            <w:tcW w:w="1738" w:type="dxa"/>
            <w:noWrap w:val="0"/>
            <w:vAlign w:val="center"/>
          </w:tcPr>
          <w:p w14:paraId="69BCFBCE">
            <w:pPr>
              <w:spacing w:line="400" w:lineRule="exact"/>
              <w:jc w:val="center"/>
              <w:rPr>
                <w:rFonts w:hint="eastAsia"/>
                <w:sz w:val="24"/>
              </w:rPr>
            </w:pPr>
            <w:r>
              <w:rPr>
                <w:rFonts w:hint="eastAsia"/>
                <w:sz w:val="24"/>
              </w:rPr>
              <w:t>市、县</w:t>
            </w:r>
          </w:p>
        </w:tc>
        <w:tc>
          <w:tcPr>
            <w:tcW w:w="1704" w:type="dxa"/>
            <w:noWrap w:val="0"/>
            <w:vAlign w:val="center"/>
          </w:tcPr>
          <w:p w14:paraId="29AF4EBA">
            <w:pPr>
              <w:spacing w:line="400" w:lineRule="exact"/>
              <w:rPr>
                <w:sz w:val="24"/>
              </w:rPr>
            </w:pPr>
          </w:p>
        </w:tc>
      </w:tr>
      <w:tr w14:paraId="5F895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47" w:hRule="atLeast"/>
          <w:jc w:val="center"/>
        </w:trPr>
        <w:tc>
          <w:tcPr>
            <w:tcW w:w="672" w:type="dxa"/>
            <w:noWrap w:val="0"/>
            <w:vAlign w:val="center"/>
          </w:tcPr>
          <w:p w14:paraId="22CD5247">
            <w:pPr>
              <w:spacing w:line="400" w:lineRule="exact"/>
              <w:jc w:val="center"/>
              <w:rPr>
                <w:rFonts w:hint="eastAsia"/>
                <w:sz w:val="24"/>
              </w:rPr>
            </w:pPr>
            <w:r>
              <w:rPr>
                <w:rFonts w:hint="eastAsia"/>
                <w:sz w:val="24"/>
              </w:rPr>
              <w:t>322</w:t>
            </w:r>
          </w:p>
        </w:tc>
        <w:tc>
          <w:tcPr>
            <w:tcW w:w="1378" w:type="dxa"/>
            <w:gridSpan w:val="2"/>
            <w:noWrap w:val="0"/>
            <w:vAlign w:val="center"/>
          </w:tcPr>
          <w:p w14:paraId="4D64C88A">
            <w:pPr>
              <w:spacing w:line="400" w:lineRule="exact"/>
              <w:jc w:val="center"/>
              <w:rPr>
                <w:rFonts w:hint="eastAsia"/>
                <w:sz w:val="24"/>
              </w:rPr>
            </w:pPr>
            <w:r>
              <w:rPr>
                <w:rFonts w:hint="eastAsia"/>
                <w:sz w:val="24"/>
              </w:rPr>
              <w:t>行政处罚</w:t>
            </w:r>
          </w:p>
        </w:tc>
        <w:tc>
          <w:tcPr>
            <w:tcW w:w="3418" w:type="dxa"/>
            <w:gridSpan w:val="2"/>
            <w:noWrap w:val="0"/>
            <w:vAlign w:val="center"/>
          </w:tcPr>
          <w:p w14:paraId="53B6BAED">
            <w:pPr>
              <w:spacing w:line="400" w:lineRule="exact"/>
              <w:ind w:left="31" w:leftChars="15" w:right="31" w:rightChars="15"/>
              <w:rPr>
                <w:rFonts w:hint="eastAsia"/>
                <w:sz w:val="24"/>
              </w:rPr>
            </w:pPr>
            <w:r>
              <w:rPr>
                <w:rFonts w:hint="eastAsia"/>
                <w:sz w:val="24"/>
              </w:rPr>
              <w:t>对施工单位在施工中偷工减料的，使用不合格的建筑材料、建筑构配件和设备的，或者有不按照工程设计图纸或者施工技术标准施工的其他行为的处罚</w:t>
            </w:r>
          </w:p>
        </w:tc>
        <w:tc>
          <w:tcPr>
            <w:tcW w:w="1738" w:type="dxa"/>
            <w:noWrap w:val="0"/>
            <w:vAlign w:val="center"/>
          </w:tcPr>
          <w:p w14:paraId="638736D1">
            <w:pPr>
              <w:spacing w:line="400" w:lineRule="exact"/>
              <w:jc w:val="center"/>
              <w:rPr>
                <w:rFonts w:hint="eastAsia"/>
                <w:sz w:val="24"/>
              </w:rPr>
            </w:pPr>
            <w:r>
              <w:rPr>
                <w:rFonts w:hint="eastAsia"/>
                <w:sz w:val="24"/>
              </w:rPr>
              <w:t>市、县</w:t>
            </w:r>
          </w:p>
        </w:tc>
        <w:tc>
          <w:tcPr>
            <w:tcW w:w="1704" w:type="dxa"/>
            <w:noWrap w:val="0"/>
            <w:vAlign w:val="center"/>
          </w:tcPr>
          <w:p w14:paraId="05BDD670">
            <w:pPr>
              <w:spacing w:line="400" w:lineRule="exact"/>
              <w:rPr>
                <w:sz w:val="24"/>
              </w:rPr>
            </w:pPr>
          </w:p>
        </w:tc>
      </w:tr>
      <w:tr w14:paraId="08E58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07B78E">
            <w:pPr>
              <w:spacing w:line="400" w:lineRule="exact"/>
              <w:jc w:val="center"/>
              <w:rPr>
                <w:rFonts w:hint="eastAsia"/>
                <w:sz w:val="24"/>
              </w:rPr>
            </w:pPr>
            <w:r>
              <w:rPr>
                <w:rFonts w:hint="eastAsia"/>
                <w:sz w:val="24"/>
              </w:rPr>
              <w:t>323</w:t>
            </w:r>
          </w:p>
        </w:tc>
        <w:tc>
          <w:tcPr>
            <w:tcW w:w="1378" w:type="dxa"/>
            <w:gridSpan w:val="2"/>
            <w:noWrap w:val="0"/>
            <w:vAlign w:val="center"/>
          </w:tcPr>
          <w:p w14:paraId="099DE499">
            <w:pPr>
              <w:spacing w:line="400" w:lineRule="exact"/>
              <w:jc w:val="center"/>
              <w:rPr>
                <w:rFonts w:hint="eastAsia"/>
                <w:sz w:val="24"/>
              </w:rPr>
            </w:pPr>
            <w:r>
              <w:rPr>
                <w:rFonts w:hint="eastAsia"/>
                <w:sz w:val="24"/>
              </w:rPr>
              <w:t>行政处罚</w:t>
            </w:r>
          </w:p>
        </w:tc>
        <w:tc>
          <w:tcPr>
            <w:tcW w:w="3418" w:type="dxa"/>
            <w:gridSpan w:val="2"/>
            <w:noWrap w:val="0"/>
            <w:vAlign w:val="center"/>
          </w:tcPr>
          <w:p w14:paraId="7F861EF9">
            <w:pPr>
              <w:spacing w:line="400" w:lineRule="exact"/>
              <w:ind w:left="31" w:leftChars="15" w:right="31" w:rightChars="15"/>
              <w:rPr>
                <w:rFonts w:hint="eastAsia"/>
                <w:sz w:val="24"/>
              </w:rPr>
            </w:pPr>
            <w:r>
              <w:rPr>
                <w:rFonts w:hint="eastAsia"/>
                <w:sz w:val="24"/>
              </w:rPr>
              <w:t>对施工单位未进行检验、检测的处罚</w:t>
            </w:r>
          </w:p>
        </w:tc>
        <w:tc>
          <w:tcPr>
            <w:tcW w:w="1738" w:type="dxa"/>
            <w:noWrap w:val="0"/>
            <w:vAlign w:val="center"/>
          </w:tcPr>
          <w:p w14:paraId="0369BA1F">
            <w:pPr>
              <w:spacing w:line="400" w:lineRule="exact"/>
              <w:jc w:val="center"/>
              <w:rPr>
                <w:rFonts w:hint="eastAsia"/>
                <w:sz w:val="24"/>
              </w:rPr>
            </w:pPr>
            <w:r>
              <w:rPr>
                <w:rFonts w:hint="eastAsia"/>
                <w:sz w:val="24"/>
              </w:rPr>
              <w:t>市、县</w:t>
            </w:r>
          </w:p>
        </w:tc>
        <w:tc>
          <w:tcPr>
            <w:tcW w:w="1704" w:type="dxa"/>
            <w:noWrap w:val="0"/>
            <w:vAlign w:val="center"/>
          </w:tcPr>
          <w:p w14:paraId="34048DEF">
            <w:pPr>
              <w:spacing w:line="400" w:lineRule="exact"/>
              <w:rPr>
                <w:sz w:val="24"/>
              </w:rPr>
            </w:pPr>
          </w:p>
        </w:tc>
      </w:tr>
      <w:tr w14:paraId="65E1C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65AC7549">
            <w:pPr>
              <w:spacing w:line="400" w:lineRule="exact"/>
              <w:jc w:val="center"/>
              <w:rPr>
                <w:rFonts w:hint="eastAsia"/>
                <w:sz w:val="24"/>
              </w:rPr>
            </w:pPr>
            <w:r>
              <w:rPr>
                <w:rFonts w:hint="eastAsia"/>
                <w:sz w:val="24"/>
              </w:rPr>
              <w:t>324</w:t>
            </w:r>
          </w:p>
        </w:tc>
        <w:tc>
          <w:tcPr>
            <w:tcW w:w="1378" w:type="dxa"/>
            <w:gridSpan w:val="2"/>
            <w:noWrap w:val="0"/>
            <w:vAlign w:val="center"/>
          </w:tcPr>
          <w:p w14:paraId="2ED7914B">
            <w:pPr>
              <w:spacing w:line="400" w:lineRule="exact"/>
              <w:jc w:val="center"/>
              <w:rPr>
                <w:rFonts w:hint="eastAsia"/>
                <w:sz w:val="24"/>
              </w:rPr>
            </w:pPr>
            <w:r>
              <w:rPr>
                <w:rFonts w:hint="eastAsia"/>
                <w:sz w:val="24"/>
              </w:rPr>
              <w:t>行政处罚</w:t>
            </w:r>
          </w:p>
        </w:tc>
        <w:tc>
          <w:tcPr>
            <w:tcW w:w="3418" w:type="dxa"/>
            <w:gridSpan w:val="2"/>
            <w:noWrap w:val="0"/>
            <w:vAlign w:val="center"/>
          </w:tcPr>
          <w:p w14:paraId="6E75A14F">
            <w:pPr>
              <w:spacing w:line="400" w:lineRule="exact"/>
              <w:ind w:left="31" w:leftChars="15" w:right="31" w:rightChars="15"/>
              <w:rPr>
                <w:rFonts w:hint="eastAsia"/>
                <w:sz w:val="24"/>
              </w:rPr>
            </w:pPr>
            <w:r>
              <w:rPr>
                <w:rFonts w:hint="eastAsia"/>
                <w:sz w:val="24"/>
              </w:rPr>
              <w:t>对施工单位不履行保修义务或者拖延履行保修义务的处罚</w:t>
            </w:r>
          </w:p>
        </w:tc>
        <w:tc>
          <w:tcPr>
            <w:tcW w:w="1738" w:type="dxa"/>
            <w:noWrap w:val="0"/>
            <w:vAlign w:val="center"/>
          </w:tcPr>
          <w:p w14:paraId="0160EF4F">
            <w:pPr>
              <w:spacing w:line="400" w:lineRule="exact"/>
              <w:jc w:val="center"/>
              <w:rPr>
                <w:rFonts w:hint="eastAsia"/>
                <w:sz w:val="24"/>
              </w:rPr>
            </w:pPr>
            <w:r>
              <w:rPr>
                <w:rFonts w:hint="eastAsia"/>
                <w:sz w:val="24"/>
              </w:rPr>
              <w:t>市、县</w:t>
            </w:r>
          </w:p>
        </w:tc>
        <w:tc>
          <w:tcPr>
            <w:tcW w:w="1704" w:type="dxa"/>
            <w:noWrap w:val="0"/>
            <w:vAlign w:val="center"/>
          </w:tcPr>
          <w:p w14:paraId="473144C9">
            <w:pPr>
              <w:spacing w:line="400" w:lineRule="exact"/>
              <w:rPr>
                <w:sz w:val="24"/>
              </w:rPr>
            </w:pPr>
          </w:p>
        </w:tc>
      </w:tr>
      <w:tr w14:paraId="5BFBC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A417102">
            <w:pPr>
              <w:spacing w:line="400" w:lineRule="exact"/>
              <w:jc w:val="center"/>
              <w:rPr>
                <w:rFonts w:hint="eastAsia"/>
                <w:sz w:val="24"/>
              </w:rPr>
            </w:pPr>
            <w:r>
              <w:rPr>
                <w:rFonts w:hint="eastAsia"/>
                <w:sz w:val="24"/>
              </w:rPr>
              <w:t>325</w:t>
            </w:r>
          </w:p>
        </w:tc>
        <w:tc>
          <w:tcPr>
            <w:tcW w:w="1378" w:type="dxa"/>
            <w:gridSpan w:val="2"/>
            <w:noWrap w:val="0"/>
            <w:vAlign w:val="center"/>
          </w:tcPr>
          <w:p w14:paraId="362996E0">
            <w:pPr>
              <w:spacing w:line="400" w:lineRule="exact"/>
              <w:jc w:val="center"/>
              <w:rPr>
                <w:rFonts w:hint="eastAsia"/>
                <w:sz w:val="24"/>
              </w:rPr>
            </w:pPr>
            <w:r>
              <w:rPr>
                <w:rFonts w:hint="eastAsia"/>
                <w:sz w:val="24"/>
              </w:rPr>
              <w:t>行政处罚</w:t>
            </w:r>
          </w:p>
        </w:tc>
        <w:tc>
          <w:tcPr>
            <w:tcW w:w="3418" w:type="dxa"/>
            <w:gridSpan w:val="2"/>
            <w:noWrap w:val="0"/>
            <w:vAlign w:val="center"/>
          </w:tcPr>
          <w:p w14:paraId="4EB45570">
            <w:pPr>
              <w:spacing w:line="380" w:lineRule="exact"/>
              <w:ind w:left="31" w:leftChars="15" w:right="31" w:rightChars="15"/>
              <w:rPr>
                <w:rFonts w:hint="eastAsia"/>
                <w:sz w:val="24"/>
              </w:rPr>
            </w:pPr>
            <w:r>
              <w:rPr>
                <w:rFonts w:hint="eastAsia"/>
                <w:sz w:val="24"/>
              </w:rPr>
              <w:t>对工程监理单位降低工程质量、违规签字的处罚</w:t>
            </w:r>
          </w:p>
        </w:tc>
        <w:tc>
          <w:tcPr>
            <w:tcW w:w="1738" w:type="dxa"/>
            <w:noWrap w:val="0"/>
            <w:vAlign w:val="center"/>
          </w:tcPr>
          <w:p w14:paraId="0C6A2C4A">
            <w:pPr>
              <w:spacing w:line="400" w:lineRule="exact"/>
              <w:jc w:val="center"/>
              <w:rPr>
                <w:rFonts w:hint="eastAsia"/>
                <w:sz w:val="24"/>
              </w:rPr>
            </w:pPr>
            <w:r>
              <w:rPr>
                <w:rFonts w:hint="eastAsia"/>
                <w:sz w:val="24"/>
              </w:rPr>
              <w:t>市、县</w:t>
            </w:r>
          </w:p>
        </w:tc>
        <w:tc>
          <w:tcPr>
            <w:tcW w:w="1704" w:type="dxa"/>
            <w:noWrap w:val="0"/>
            <w:vAlign w:val="center"/>
          </w:tcPr>
          <w:p w14:paraId="4EAB9F94">
            <w:pPr>
              <w:spacing w:line="400" w:lineRule="exact"/>
              <w:rPr>
                <w:sz w:val="24"/>
              </w:rPr>
            </w:pPr>
          </w:p>
        </w:tc>
      </w:tr>
      <w:tr w14:paraId="7B750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416" w:hRule="atLeast"/>
          <w:jc w:val="center"/>
        </w:trPr>
        <w:tc>
          <w:tcPr>
            <w:tcW w:w="672" w:type="dxa"/>
            <w:noWrap w:val="0"/>
            <w:vAlign w:val="center"/>
          </w:tcPr>
          <w:p w14:paraId="3402A53C">
            <w:pPr>
              <w:spacing w:line="400" w:lineRule="exact"/>
              <w:jc w:val="center"/>
              <w:rPr>
                <w:rFonts w:hint="eastAsia"/>
                <w:sz w:val="24"/>
              </w:rPr>
            </w:pPr>
            <w:r>
              <w:rPr>
                <w:rFonts w:hint="eastAsia"/>
                <w:sz w:val="24"/>
              </w:rPr>
              <w:t>326</w:t>
            </w:r>
          </w:p>
        </w:tc>
        <w:tc>
          <w:tcPr>
            <w:tcW w:w="1378" w:type="dxa"/>
            <w:gridSpan w:val="2"/>
            <w:noWrap w:val="0"/>
            <w:vAlign w:val="center"/>
          </w:tcPr>
          <w:p w14:paraId="724F0110">
            <w:pPr>
              <w:spacing w:line="400" w:lineRule="exact"/>
              <w:jc w:val="center"/>
              <w:rPr>
                <w:rFonts w:hint="eastAsia"/>
                <w:sz w:val="24"/>
              </w:rPr>
            </w:pPr>
            <w:r>
              <w:rPr>
                <w:rFonts w:hint="eastAsia"/>
                <w:sz w:val="24"/>
              </w:rPr>
              <w:t>行政处罚</w:t>
            </w:r>
          </w:p>
        </w:tc>
        <w:tc>
          <w:tcPr>
            <w:tcW w:w="3418" w:type="dxa"/>
            <w:gridSpan w:val="2"/>
            <w:noWrap w:val="0"/>
            <w:vAlign w:val="center"/>
          </w:tcPr>
          <w:p w14:paraId="38BE4767">
            <w:pPr>
              <w:spacing w:line="380" w:lineRule="exact"/>
              <w:ind w:left="31" w:leftChars="15" w:right="31" w:rightChars="15"/>
              <w:rPr>
                <w:rFonts w:hint="eastAsia"/>
                <w:sz w:val="24"/>
              </w:rPr>
            </w:pPr>
            <w:r>
              <w:rPr>
                <w:rFonts w:hint="eastAsia"/>
                <w:sz w:val="24"/>
              </w:rPr>
              <w:t>对工程监理单位与被监理工程的施工承包单位以及建筑材料、建筑构配件和设备供应单位有隶属关系或者其他利害关系承担该项建设工程的监理业务的处罚</w:t>
            </w:r>
          </w:p>
        </w:tc>
        <w:tc>
          <w:tcPr>
            <w:tcW w:w="1738" w:type="dxa"/>
            <w:noWrap w:val="0"/>
            <w:vAlign w:val="center"/>
          </w:tcPr>
          <w:p w14:paraId="49A3F783">
            <w:pPr>
              <w:spacing w:line="400" w:lineRule="exact"/>
              <w:jc w:val="center"/>
              <w:rPr>
                <w:rFonts w:hint="eastAsia"/>
                <w:sz w:val="24"/>
              </w:rPr>
            </w:pPr>
            <w:r>
              <w:rPr>
                <w:rFonts w:hint="eastAsia"/>
                <w:sz w:val="24"/>
              </w:rPr>
              <w:t>市、县</w:t>
            </w:r>
          </w:p>
        </w:tc>
        <w:tc>
          <w:tcPr>
            <w:tcW w:w="1704" w:type="dxa"/>
            <w:noWrap w:val="0"/>
            <w:vAlign w:val="center"/>
          </w:tcPr>
          <w:p w14:paraId="1266AFEA">
            <w:pPr>
              <w:spacing w:line="400" w:lineRule="exact"/>
              <w:rPr>
                <w:sz w:val="24"/>
              </w:rPr>
            </w:pPr>
          </w:p>
        </w:tc>
      </w:tr>
      <w:tr w14:paraId="501F3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013B6CF6">
            <w:pPr>
              <w:spacing w:line="400" w:lineRule="exact"/>
              <w:jc w:val="center"/>
              <w:rPr>
                <w:rFonts w:hint="eastAsia"/>
                <w:sz w:val="24"/>
              </w:rPr>
            </w:pPr>
            <w:r>
              <w:rPr>
                <w:rFonts w:hint="eastAsia"/>
                <w:sz w:val="24"/>
              </w:rPr>
              <w:t>327</w:t>
            </w:r>
          </w:p>
        </w:tc>
        <w:tc>
          <w:tcPr>
            <w:tcW w:w="1378" w:type="dxa"/>
            <w:gridSpan w:val="2"/>
            <w:noWrap w:val="0"/>
            <w:vAlign w:val="center"/>
          </w:tcPr>
          <w:p w14:paraId="2076A599">
            <w:pPr>
              <w:spacing w:line="400" w:lineRule="exact"/>
              <w:jc w:val="center"/>
              <w:rPr>
                <w:rFonts w:hint="eastAsia"/>
                <w:sz w:val="24"/>
              </w:rPr>
            </w:pPr>
            <w:r>
              <w:rPr>
                <w:rFonts w:hint="eastAsia"/>
                <w:sz w:val="24"/>
              </w:rPr>
              <w:t>行政处罚</w:t>
            </w:r>
          </w:p>
        </w:tc>
        <w:tc>
          <w:tcPr>
            <w:tcW w:w="3418" w:type="dxa"/>
            <w:gridSpan w:val="2"/>
            <w:noWrap w:val="0"/>
            <w:vAlign w:val="center"/>
          </w:tcPr>
          <w:p w14:paraId="0E8A4DCD">
            <w:pPr>
              <w:spacing w:line="380" w:lineRule="exact"/>
              <w:ind w:left="31" w:leftChars="15" w:right="31" w:rightChars="15"/>
              <w:rPr>
                <w:rFonts w:hint="eastAsia"/>
                <w:sz w:val="24"/>
              </w:rPr>
            </w:pPr>
            <w:r>
              <w:rPr>
                <w:rFonts w:hint="eastAsia"/>
                <w:sz w:val="24"/>
              </w:rPr>
              <w:t>对涉及建筑主体或者承重结构变动的装修工程，没有设计方案擅自施工的处罚</w:t>
            </w:r>
          </w:p>
        </w:tc>
        <w:tc>
          <w:tcPr>
            <w:tcW w:w="1738" w:type="dxa"/>
            <w:noWrap w:val="0"/>
            <w:vAlign w:val="center"/>
          </w:tcPr>
          <w:p w14:paraId="77A451D7">
            <w:pPr>
              <w:spacing w:line="400" w:lineRule="exact"/>
              <w:jc w:val="center"/>
              <w:rPr>
                <w:rFonts w:hint="eastAsia"/>
                <w:sz w:val="24"/>
              </w:rPr>
            </w:pPr>
            <w:r>
              <w:rPr>
                <w:rFonts w:hint="eastAsia"/>
                <w:sz w:val="24"/>
              </w:rPr>
              <w:t>市、县</w:t>
            </w:r>
          </w:p>
        </w:tc>
        <w:tc>
          <w:tcPr>
            <w:tcW w:w="1704" w:type="dxa"/>
            <w:noWrap w:val="0"/>
            <w:vAlign w:val="center"/>
          </w:tcPr>
          <w:p w14:paraId="60EBED5A">
            <w:pPr>
              <w:spacing w:line="400" w:lineRule="exact"/>
              <w:rPr>
                <w:sz w:val="24"/>
              </w:rPr>
            </w:pPr>
          </w:p>
        </w:tc>
      </w:tr>
      <w:tr w14:paraId="4F8A5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3" w:hRule="atLeast"/>
          <w:jc w:val="center"/>
        </w:trPr>
        <w:tc>
          <w:tcPr>
            <w:tcW w:w="672" w:type="dxa"/>
            <w:noWrap w:val="0"/>
            <w:vAlign w:val="center"/>
          </w:tcPr>
          <w:p w14:paraId="567F94C6">
            <w:pPr>
              <w:spacing w:line="400" w:lineRule="exact"/>
              <w:jc w:val="center"/>
              <w:rPr>
                <w:rFonts w:hint="eastAsia"/>
                <w:sz w:val="24"/>
              </w:rPr>
            </w:pPr>
            <w:r>
              <w:rPr>
                <w:rFonts w:hint="eastAsia"/>
                <w:sz w:val="24"/>
              </w:rPr>
              <w:t>328</w:t>
            </w:r>
          </w:p>
        </w:tc>
        <w:tc>
          <w:tcPr>
            <w:tcW w:w="1378" w:type="dxa"/>
            <w:gridSpan w:val="2"/>
            <w:noWrap w:val="0"/>
            <w:vAlign w:val="center"/>
          </w:tcPr>
          <w:p w14:paraId="59C925AE">
            <w:pPr>
              <w:spacing w:line="400" w:lineRule="exact"/>
              <w:jc w:val="center"/>
              <w:rPr>
                <w:rFonts w:hint="eastAsia"/>
                <w:sz w:val="24"/>
              </w:rPr>
            </w:pPr>
            <w:r>
              <w:rPr>
                <w:rFonts w:hint="eastAsia"/>
                <w:sz w:val="24"/>
              </w:rPr>
              <w:t>行政处罚</w:t>
            </w:r>
          </w:p>
        </w:tc>
        <w:tc>
          <w:tcPr>
            <w:tcW w:w="3418" w:type="dxa"/>
            <w:gridSpan w:val="2"/>
            <w:noWrap w:val="0"/>
            <w:vAlign w:val="center"/>
          </w:tcPr>
          <w:p w14:paraId="0A78A707">
            <w:pPr>
              <w:spacing w:line="380" w:lineRule="exact"/>
              <w:ind w:left="31" w:leftChars="15" w:right="31" w:rightChars="15"/>
              <w:rPr>
                <w:rFonts w:hint="eastAsia"/>
                <w:sz w:val="24"/>
              </w:rPr>
            </w:pPr>
            <w:r>
              <w:rPr>
                <w:rFonts w:hint="eastAsia"/>
                <w:sz w:val="24"/>
              </w:rPr>
              <w:t>对建设单位未提供建设工程安全生产作业环境及安全施工措施所需费用等行为的处罚</w:t>
            </w:r>
          </w:p>
        </w:tc>
        <w:tc>
          <w:tcPr>
            <w:tcW w:w="1738" w:type="dxa"/>
            <w:noWrap w:val="0"/>
            <w:vAlign w:val="center"/>
          </w:tcPr>
          <w:p w14:paraId="43E5FCDA">
            <w:pPr>
              <w:spacing w:line="400" w:lineRule="exact"/>
              <w:jc w:val="center"/>
              <w:rPr>
                <w:rFonts w:hint="eastAsia"/>
                <w:sz w:val="24"/>
              </w:rPr>
            </w:pPr>
            <w:r>
              <w:rPr>
                <w:rFonts w:hint="eastAsia"/>
                <w:sz w:val="24"/>
              </w:rPr>
              <w:t>市、县</w:t>
            </w:r>
          </w:p>
        </w:tc>
        <w:tc>
          <w:tcPr>
            <w:tcW w:w="1704" w:type="dxa"/>
            <w:noWrap w:val="0"/>
            <w:vAlign w:val="center"/>
          </w:tcPr>
          <w:p w14:paraId="14DE34C4">
            <w:pPr>
              <w:spacing w:line="400" w:lineRule="exact"/>
              <w:rPr>
                <w:sz w:val="24"/>
              </w:rPr>
            </w:pPr>
          </w:p>
        </w:tc>
      </w:tr>
      <w:tr w14:paraId="4CD69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8" w:hRule="atLeast"/>
          <w:jc w:val="center"/>
        </w:trPr>
        <w:tc>
          <w:tcPr>
            <w:tcW w:w="672" w:type="dxa"/>
            <w:noWrap w:val="0"/>
            <w:vAlign w:val="center"/>
          </w:tcPr>
          <w:p w14:paraId="731D1F69">
            <w:pPr>
              <w:spacing w:line="400" w:lineRule="exact"/>
              <w:jc w:val="center"/>
              <w:rPr>
                <w:rFonts w:hint="eastAsia"/>
                <w:sz w:val="24"/>
              </w:rPr>
            </w:pPr>
            <w:r>
              <w:rPr>
                <w:rFonts w:hint="eastAsia"/>
                <w:sz w:val="24"/>
              </w:rPr>
              <w:t>329</w:t>
            </w:r>
          </w:p>
        </w:tc>
        <w:tc>
          <w:tcPr>
            <w:tcW w:w="1378" w:type="dxa"/>
            <w:gridSpan w:val="2"/>
            <w:noWrap w:val="0"/>
            <w:vAlign w:val="center"/>
          </w:tcPr>
          <w:p w14:paraId="0C6B057F">
            <w:pPr>
              <w:spacing w:line="400" w:lineRule="exact"/>
              <w:jc w:val="center"/>
              <w:rPr>
                <w:rFonts w:hint="eastAsia"/>
                <w:sz w:val="24"/>
              </w:rPr>
            </w:pPr>
            <w:r>
              <w:rPr>
                <w:rFonts w:hint="eastAsia"/>
                <w:sz w:val="24"/>
              </w:rPr>
              <w:t>行政处罚</w:t>
            </w:r>
          </w:p>
        </w:tc>
        <w:tc>
          <w:tcPr>
            <w:tcW w:w="3418" w:type="dxa"/>
            <w:gridSpan w:val="2"/>
            <w:noWrap w:val="0"/>
            <w:vAlign w:val="center"/>
          </w:tcPr>
          <w:p w14:paraId="25DC401E">
            <w:pPr>
              <w:spacing w:line="380" w:lineRule="exact"/>
              <w:ind w:left="31" w:leftChars="15" w:right="31" w:rightChars="15"/>
              <w:rPr>
                <w:rFonts w:hint="eastAsia"/>
                <w:sz w:val="24"/>
              </w:rPr>
            </w:pPr>
            <w:r>
              <w:rPr>
                <w:rFonts w:hint="eastAsia"/>
                <w:sz w:val="24"/>
              </w:rPr>
              <w:t>对设计单位未在设计中提出保障施工作业人员安全和预防生产安全事故的措施建议的处罚</w:t>
            </w:r>
          </w:p>
        </w:tc>
        <w:tc>
          <w:tcPr>
            <w:tcW w:w="1738" w:type="dxa"/>
            <w:noWrap w:val="0"/>
            <w:vAlign w:val="center"/>
          </w:tcPr>
          <w:p w14:paraId="3D471E3C">
            <w:pPr>
              <w:spacing w:line="400" w:lineRule="exact"/>
              <w:jc w:val="center"/>
              <w:rPr>
                <w:rFonts w:hint="eastAsia"/>
                <w:sz w:val="24"/>
              </w:rPr>
            </w:pPr>
            <w:r>
              <w:rPr>
                <w:rFonts w:hint="eastAsia"/>
                <w:sz w:val="24"/>
              </w:rPr>
              <w:t>市、县</w:t>
            </w:r>
          </w:p>
        </w:tc>
        <w:tc>
          <w:tcPr>
            <w:tcW w:w="1704" w:type="dxa"/>
            <w:noWrap w:val="0"/>
            <w:vAlign w:val="center"/>
          </w:tcPr>
          <w:p w14:paraId="0CC80DC9">
            <w:pPr>
              <w:spacing w:line="400" w:lineRule="exact"/>
              <w:rPr>
                <w:sz w:val="24"/>
              </w:rPr>
            </w:pPr>
          </w:p>
        </w:tc>
      </w:tr>
      <w:tr w14:paraId="0B62E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D9DF40">
            <w:pPr>
              <w:spacing w:line="400" w:lineRule="exact"/>
              <w:jc w:val="center"/>
              <w:rPr>
                <w:rFonts w:hint="eastAsia"/>
                <w:sz w:val="24"/>
              </w:rPr>
            </w:pPr>
            <w:r>
              <w:rPr>
                <w:rFonts w:hint="eastAsia"/>
                <w:sz w:val="24"/>
              </w:rPr>
              <w:t>330</w:t>
            </w:r>
          </w:p>
        </w:tc>
        <w:tc>
          <w:tcPr>
            <w:tcW w:w="1378" w:type="dxa"/>
            <w:gridSpan w:val="2"/>
            <w:noWrap w:val="0"/>
            <w:vAlign w:val="center"/>
          </w:tcPr>
          <w:p w14:paraId="4C9378A1">
            <w:pPr>
              <w:spacing w:line="400" w:lineRule="exact"/>
              <w:jc w:val="center"/>
              <w:rPr>
                <w:rFonts w:hint="eastAsia"/>
                <w:sz w:val="24"/>
              </w:rPr>
            </w:pPr>
            <w:r>
              <w:rPr>
                <w:rFonts w:hint="eastAsia"/>
                <w:sz w:val="24"/>
              </w:rPr>
              <w:t>行政处罚</w:t>
            </w:r>
          </w:p>
        </w:tc>
        <w:tc>
          <w:tcPr>
            <w:tcW w:w="3418" w:type="dxa"/>
            <w:gridSpan w:val="2"/>
            <w:noWrap w:val="0"/>
            <w:vAlign w:val="center"/>
          </w:tcPr>
          <w:p w14:paraId="26EE405F">
            <w:pPr>
              <w:spacing w:line="380" w:lineRule="exact"/>
              <w:ind w:left="31" w:leftChars="15" w:right="31" w:rightChars="15"/>
              <w:rPr>
                <w:rFonts w:hint="eastAsia"/>
                <w:sz w:val="24"/>
              </w:rPr>
            </w:pPr>
            <w:r>
              <w:rPr>
                <w:rFonts w:hint="eastAsia"/>
                <w:sz w:val="24"/>
              </w:rPr>
              <w:t>对工程监理单位未对施工组织设计中的安全技术措施或者专项施工方案进行审查行为的处罚</w:t>
            </w:r>
          </w:p>
        </w:tc>
        <w:tc>
          <w:tcPr>
            <w:tcW w:w="1738" w:type="dxa"/>
            <w:noWrap w:val="0"/>
            <w:vAlign w:val="center"/>
          </w:tcPr>
          <w:p w14:paraId="341F0AA6">
            <w:pPr>
              <w:spacing w:line="400" w:lineRule="exact"/>
              <w:jc w:val="center"/>
              <w:rPr>
                <w:rFonts w:hint="eastAsia"/>
                <w:sz w:val="24"/>
              </w:rPr>
            </w:pPr>
            <w:r>
              <w:rPr>
                <w:rFonts w:hint="eastAsia"/>
                <w:sz w:val="24"/>
              </w:rPr>
              <w:t>市、县</w:t>
            </w:r>
          </w:p>
        </w:tc>
        <w:tc>
          <w:tcPr>
            <w:tcW w:w="1704" w:type="dxa"/>
            <w:noWrap w:val="0"/>
            <w:vAlign w:val="center"/>
          </w:tcPr>
          <w:p w14:paraId="4822528C">
            <w:pPr>
              <w:spacing w:line="400" w:lineRule="exact"/>
              <w:rPr>
                <w:sz w:val="24"/>
              </w:rPr>
            </w:pPr>
          </w:p>
        </w:tc>
      </w:tr>
      <w:tr w14:paraId="2A3B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C52705">
            <w:pPr>
              <w:spacing w:line="400" w:lineRule="exact"/>
              <w:jc w:val="center"/>
              <w:rPr>
                <w:rFonts w:hint="eastAsia"/>
                <w:sz w:val="24"/>
              </w:rPr>
            </w:pPr>
            <w:r>
              <w:rPr>
                <w:rFonts w:hint="eastAsia"/>
                <w:sz w:val="24"/>
              </w:rPr>
              <w:t>331</w:t>
            </w:r>
          </w:p>
        </w:tc>
        <w:tc>
          <w:tcPr>
            <w:tcW w:w="1378" w:type="dxa"/>
            <w:gridSpan w:val="2"/>
            <w:noWrap w:val="0"/>
            <w:vAlign w:val="center"/>
          </w:tcPr>
          <w:p w14:paraId="6C1C1FA5">
            <w:pPr>
              <w:spacing w:line="400" w:lineRule="exact"/>
              <w:jc w:val="center"/>
              <w:rPr>
                <w:rFonts w:hint="eastAsia"/>
                <w:sz w:val="24"/>
              </w:rPr>
            </w:pPr>
            <w:r>
              <w:rPr>
                <w:rFonts w:hint="eastAsia"/>
                <w:sz w:val="24"/>
              </w:rPr>
              <w:t>行政处罚</w:t>
            </w:r>
          </w:p>
        </w:tc>
        <w:tc>
          <w:tcPr>
            <w:tcW w:w="3418" w:type="dxa"/>
            <w:gridSpan w:val="2"/>
            <w:noWrap w:val="0"/>
            <w:vAlign w:val="center"/>
          </w:tcPr>
          <w:p w14:paraId="4A825694">
            <w:pPr>
              <w:spacing w:line="380" w:lineRule="exact"/>
              <w:ind w:left="31" w:leftChars="15" w:right="31" w:rightChars="15"/>
              <w:rPr>
                <w:rFonts w:hint="eastAsia"/>
                <w:sz w:val="24"/>
              </w:rPr>
            </w:pPr>
            <w:r>
              <w:rPr>
                <w:rFonts w:hint="eastAsia"/>
                <w:sz w:val="24"/>
              </w:rPr>
              <w:t>对注册执业人员未执行法律、法规和工程建设强制性标准的处罚</w:t>
            </w:r>
          </w:p>
        </w:tc>
        <w:tc>
          <w:tcPr>
            <w:tcW w:w="1738" w:type="dxa"/>
            <w:noWrap w:val="0"/>
            <w:vAlign w:val="center"/>
          </w:tcPr>
          <w:p w14:paraId="2D2E8836">
            <w:pPr>
              <w:spacing w:line="400" w:lineRule="exact"/>
              <w:jc w:val="center"/>
              <w:rPr>
                <w:rFonts w:hint="eastAsia"/>
                <w:sz w:val="24"/>
              </w:rPr>
            </w:pPr>
            <w:r>
              <w:rPr>
                <w:rFonts w:hint="eastAsia"/>
                <w:sz w:val="24"/>
              </w:rPr>
              <w:t>市、县</w:t>
            </w:r>
          </w:p>
        </w:tc>
        <w:tc>
          <w:tcPr>
            <w:tcW w:w="1704" w:type="dxa"/>
            <w:noWrap w:val="0"/>
            <w:vAlign w:val="center"/>
          </w:tcPr>
          <w:p w14:paraId="0951A1C6">
            <w:pPr>
              <w:spacing w:line="400" w:lineRule="exact"/>
              <w:rPr>
                <w:sz w:val="24"/>
              </w:rPr>
            </w:pPr>
          </w:p>
        </w:tc>
      </w:tr>
      <w:tr w14:paraId="6225B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28" w:hRule="atLeast"/>
          <w:jc w:val="center"/>
        </w:trPr>
        <w:tc>
          <w:tcPr>
            <w:tcW w:w="672" w:type="dxa"/>
            <w:noWrap w:val="0"/>
            <w:vAlign w:val="center"/>
          </w:tcPr>
          <w:p w14:paraId="2EF48AF1">
            <w:pPr>
              <w:spacing w:line="400" w:lineRule="exact"/>
              <w:jc w:val="center"/>
              <w:rPr>
                <w:rFonts w:hint="eastAsia"/>
                <w:sz w:val="24"/>
              </w:rPr>
            </w:pPr>
            <w:r>
              <w:rPr>
                <w:rFonts w:hint="eastAsia"/>
                <w:sz w:val="24"/>
              </w:rPr>
              <w:t>332</w:t>
            </w:r>
          </w:p>
        </w:tc>
        <w:tc>
          <w:tcPr>
            <w:tcW w:w="1378" w:type="dxa"/>
            <w:gridSpan w:val="2"/>
            <w:noWrap w:val="0"/>
            <w:vAlign w:val="center"/>
          </w:tcPr>
          <w:p w14:paraId="1611B966">
            <w:pPr>
              <w:spacing w:line="400" w:lineRule="exact"/>
              <w:jc w:val="center"/>
              <w:rPr>
                <w:rFonts w:hint="eastAsia"/>
                <w:sz w:val="24"/>
              </w:rPr>
            </w:pPr>
            <w:r>
              <w:rPr>
                <w:rFonts w:hint="eastAsia"/>
                <w:sz w:val="24"/>
              </w:rPr>
              <w:t>行政处罚</w:t>
            </w:r>
          </w:p>
        </w:tc>
        <w:tc>
          <w:tcPr>
            <w:tcW w:w="3418" w:type="dxa"/>
            <w:gridSpan w:val="2"/>
            <w:noWrap w:val="0"/>
            <w:vAlign w:val="center"/>
          </w:tcPr>
          <w:p w14:paraId="6EC7470F">
            <w:pPr>
              <w:spacing w:line="380" w:lineRule="exact"/>
              <w:ind w:left="31" w:leftChars="15" w:right="31" w:rightChars="15"/>
              <w:rPr>
                <w:rFonts w:hint="eastAsia"/>
                <w:sz w:val="24"/>
              </w:rPr>
            </w:pPr>
            <w:r>
              <w:rPr>
                <w:rFonts w:hint="eastAsia"/>
                <w:sz w:val="24"/>
              </w:rPr>
              <w:t>对为建设工程提供机械设备和配件的单位，未按照安全施工的要求配备齐全有效的保险、限位等安全设施和装置的处罚</w:t>
            </w:r>
          </w:p>
        </w:tc>
        <w:tc>
          <w:tcPr>
            <w:tcW w:w="1738" w:type="dxa"/>
            <w:noWrap w:val="0"/>
            <w:vAlign w:val="center"/>
          </w:tcPr>
          <w:p w14:paraId="2F90A1E9">
            <w:pPr>
              <w:spacing w:line="400" w:lineRule="exact"/>
              <w:jc w:val="center"/>
              <w:rPr>
                <w:rFonts w:hint="eastAsia"/>
                <w:sz w:val="24"/>
              </w:rPr>
            </w:pPr>
            <w:r>
              <w:rPr>
                <w:rFonts w:hint="eastAsia"/>
                <w:sz w:val="24"/>
              </w:rPr>
              <w:t>市、县</w:t>
            </w:r>
          </w:p>
        </w:tc>
        <w:tc>
          <w:tcPr>
            <w:tcW w:w="1704" w:type="dxa"/>
            <w:noWrap w:val="0"/>
            <w:vAlign w:val="center"/>
          </w:tcPr>
          <w:p w14:paraId="60F47644">
            <w:pPr>
              <w:spacing w:line="400" w:lineRule="exact"/>
              <w:rPr>
                <w:sz w:val="24"/>
              </w:rPr>
            </w:pPr>
          </w:p>
        </w:tc>
      </w:tr>
      <w:tr w14:paraId="59EAB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49" w:hRule="atLeast"/>
          <w:jc w:val="center"/>
        </w:trPr>
        <w:tc>
          <w:tcPr>
            <w:tcW w:w="672" w:type="dxa"/>
            <w:noWrap w:val="0"/>
            <w:vAlign w:val="center"/>
          </w:tcPr>
          <w:p w14:paraId="1D31C057">
            <w:pPr>
              <w:spacing w:line="400" w:lineRule="exact"/>
              <w:jc w:val="center"/>
              <w:rPr>
                <w:rFonts w:hint="eastAsia"/>
                <w:sz w:val="24"/>
              </w:rPr>
            </w:pPr>
            <w:r>
              <w:rPr>
                <w:rFonts w:hint="eastAsia"/>
                <w:sz w:val="24"/>
              </w:rPr>
              <w:t>333</w:t>
            </w:r>
          </w:p>
        </w:tc>
        <w:tc>
          <w:tcPr>
            <w:tcW w:w="1378" w:type="dxa"/>
            <w:gridSpan w:val="2"/>
            <w:noWrap w:val="0"/>
            <w:vAlign w:val="center"/>
          </w:tcPr>
          <w:p w14:paraId="73311B86">
            <w:pPr>
              <w:spacing w:line="400" w:lineRule="exact"/>
              <w:jc w:val="center"/>
              <w:rPr>
                <w:rFonts w:hint="eastAsia"/>
                <w:sz w:val="24"/>
              </w:rPr>
            </w:pPr>
            <w:r>
              <w:rPr>
                <w:rFonts w:hint="eastAsia"/>
                <w:sz w:val="24"/>
              </w:rPr>
              <w:t>行政处罚</w:t>
            </w:r>
          </w:p>
        </w:tc>
        <w:tc>
          <w:tcPr>
            <w:tcW w:w="3418" w:type="dxa"/>
            <w:gridSpan w:val="2"/>
            <w:noWrap w:val="0"/>
            <w:vAlign w:val="center"/>
          </w:tcPr>
          <w:p w14:paraId="6FE14CAB">
            <w:pPr>
              <w:spacing w:line="380" w:lineRule="exact"/>
              <w:ind w:left="31" w:leftChars="15" w:right="31" w:rightChars="15"/>
              <w:rPr>
                <w:rFonts w:hint="eastAsia"/>
                <w:sz w:val="24"/>
              </w:rPr>
            </w:pPr>
            <w:r>
              <w:rPr>
                <w:rFonts w:hint="eastAsia"/>
                <w:sz w:val="24"/>
              </w:rPr>
              <w:t>对出租单位出租未经安全性能检测或者经检测不合格的机械设备和施工机具及配件的处罚</w:t>
            </w:r>
          </w:p>
        </w:tc>
        <w:tc>
          <w:tcPr>
            <w:tcW w:w="1738" w:type="dxa"/>
            <w:noWrap w:val="0"/>
            <w:vAlign w:val="center"/>
          </w:tcPr>
          <w:p w14:paraId="7B1C7BF8">
            <w:pPr>
              <w:spacing w:line="400" w:lineRule="exact"/>
              <w:jc w:val="center"/>
              <w:rPr>
                <w:rFonts w:hint="eastAsia"/>
                <w:sz w:val="24"/>
              </w:rPr>
            </w:pPr>
            <w:r>
              <w:rPr>
                <w:rFonts w:hint="eastAsia"/>
                <w:sz w:val="24"/>
              </w:rPr>
              <w:t>市、县</w:t>
            </w:r>
          </w:p>
        </w:tc>
        <w:tc>
          <w:tcPr>
            <w:tcW w:w="1704" w:type="dxa"/>
            <w:noWrap w:val="0"/>
            <w:vAlign w:val="center"/>
          </w:tcPr>
          <w:p w14:paraId="3B596524">
            <w:pPr>
              <w:spacing w:line="400" w:lineRule="exact"/>
              <w:rPr>
                <w:sz w:val="24"/>
              </w:rPr>
            </w:pPr>
          </w:p>
        </w:tc>
      </w:tr>
      <w:tr w14:paraId="45C79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0B53BC1">
            <w:pPr>
              <w:spacing w:line="400" w:lineRule="exact"/>
              <w:jc w:val="center"/>
              <w:rPr>
                <w:rFonts w:hint="eastAsia"/>
                <w:sz w:val="24"/>
              </w:rPr>
            </w:pPr>
            <w:r>
              <w:rPr>
                <w:rFonts w:hint="eastAsia"/>
                <w:sz w:val="24"/>
              </w:rPr>
              <w:t>334</w:t>
            </w:r>
          </w:p>
        </w:tc>
        <w:tc>
          <w:tcPr>
            <w:tcW w:w="1378" w:type="dxa"/>
            <w:gridSpan w:val="2"/>
            <w:noWrap w:val="0"/>
            <w:vAlign w:val="center"/>
          </w:tcPr>
          <w:p w14:paraId="0F6B6BE6">
            <w:pPr>
              <w:spacing w:line="400" w:lineRule="exact"/>
              <w:jc w:val="center"/>
              <w:rPr>
                <w:rFonts w:hint="eastAsia"/>
                <w:sz w:val="24"/>
              </w:rPr>
            </w:pPr>
            <w:r>
              <w:rPr>
                <w:rFonts w:hint="eastAsia"/>
                <w:sz w:val="24"/>
              </w:rPr>
              <w:t>行政处罚</w:t>
            </w:r>
          </w:p>
        </w:tc>
        <w:tc>
          <w:tcPr>
            <w:tcW w:w="3418" w:type="dxa"/>
            <w:gridSpan w:val="2"/>
            <w:noWrap w:val="0"/>
            <w:vAlign w:val="center"/>
          </w:tcPr>
          <w:p w14:paraId="17293E52">
            <w:pPr>
              <w:spacing w:line="400" w:lineRule="exact"/>
              <w:ind w:left="31" w:leftChars="15" w:right="31" w:rightChars="15"/>
              <w:rPr>
                <w:rFonts w:hint="eastAsia"/>
                <w:sz w:val="24"/>
              </w:rPr>
            </w:pPr>
            <w:r>
              <w:rPr>
                <w:rFonts w:hint="eastAsia"/>
                <w:sz w:val="24"/>
              </w:rPr>
              <w:t>对施工起重机械和整体提升脚手架、模板等自升式架设设施安装、拆卸单位未编制拆装方案、制定安全施工措施等行为的处罚</w:t>
            </w:r>
          </w:p>
        </w:tc>
        <w:tc>
          <w:tcPr>
            <w:tcW w:w="1738" w:type="dxa"/>
            <w:noWrap w:val="0"/>
            <w:vAlign w:val="center"/>
          </w:tcPr>
          <w:p w14:paraId="421260F8">
            <w:pPr>
              <w:spacing w:line="400" w:lineRule="exact"/>
              <w:jc w:val="center"/>
              <w:rPr>
                <w:rFonts w:hint="eastAsia"/>
                <w:sz w:val="24"/>
              </w:rPr>
            </w:pPr>
            <w:r>
              <w:rPr>
                <w:rFonts w:hint="eastAsia"/>
                <w:sz w:val="24"/>
              </w:rPr>
              <w:t>市、县</w:t>
            </w:r>
          </w:p>
        </w:tc>
        <w:tc>
          <w:tcPr>
            <w:tcW w:w="1704" w:type="dxa"/>
            <w:noWrap w:val="0"/>
            <w:vAlign w:val="center"/>
          </w:tcPr>
          <w:p w14:paraId="1E060054">
            <w:pPr>
              <w:spacing w:line="400" w:lineRule="exact"/>
              <w:rPr>
                <w:sz w:val="24"/>
              </w:rPr>
            </w:pPr>
          </w:p>
        </w:tc>
      </w:tr>
      <w:tr w14:paraId="5BE4D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6A39A79">
            <w:pPr>
              <w:spacing w:line="400" w:lineRule="exact"/>
              <w:jc w:val="center"/>
              <w:rPr>
                <w:rFonts w:hint="eastAsia"/>
                <w:sz w:val="24"/>
              </w:rPr>
            </w:pPr>
            <w:r>
              <w:rPr>
                <w:rFonts w:hint="eastAsia"/>
                <w:sz w:val="24"/>
              </w:rPr>
              <w:t>335</w:t>
            </w:r>
          </w:p>
        </w:tc>
        <w:tc>
          <w:tcPr>
            <w:tcW w:w="1378" w:type="dxa"/>
            <w:gridSpan w:val="2"/>
            <w:noWrap w:val="0"/>
            <w:vAlign w:val="center"/>
          </w:tcPr>
          <w:p w14:paraId="251A512A">
            <w:pPr>
              <w:spacing w:line="400" w:lineRule="exact"/>
              <w:jc w:val="center"/>
              <w:rPr>
                <w:rFonts w:hint="eastAsia"/>
                <w:sz w:val="24"/>
              </w:rPr>
            </w:pPr>
            <w:r>
              <w:rPr>
                <w:rFonts w:hint="eastAsia"/>
                <w:sz w:val="24"/>
              </w:rPr>
              <w:t>行政处罚</w:t>
            </w:r>
          </w:p>
        </w:tc>
        <w:tc>
          <w:tcPr>
            <w:tcW w:w="3418" w:type="dxa"/>
            <w:gridSpan w:val="2"/>
            <w:noWrap w:val="0"/>
            <w:vAlign w:val="center"/>
          </w:tcPr>
          <w:p w14:paraId="4A9A102D">
            <w:pPr>
              <w:spacing w:line="400" w:lineRule="exact"/>
              <w:ind w:left="31" w:leftChars="15" w:right="31" w:rightChars="15"/>
              <w:rPr>
                <w:rFonts w:hint="eastAsia"/>
                <w:sz w:val="24"/>
              </w:rPr>
            </w:pPr>
            <w:r>
              <w:rPr>
                <w:rFonts w:hint="eastAsia"/>
                <w:sz w:val="24"/>
              </w:rPr>
              <w:t>对施工单位未设立安全生产管理机构、配备专职安全生产管理人员或者分部分项工程施工时无专职安全生产管理人员现场监督等行为的处罚</w:t>
            </w:r>
          </w:p>
        </w:tc>
        <w:tc>
          <w:tcPr>
            <w:tcW w:w="1738" w:type="dxa"/>
            <w:noWrap w:val="0"/>
            <w:vAlign w:val="center"/>
          </w:tcPr>
          <w:p w14:paraId="06177D88">
            <w:pPr>
              <w:spacing w:line="400" w:lineRule="exact"/>
              <w:jc w:val="center"/>
              <w:rPr>
                <w:rFonts w:hint="eastAsia"/>
                <w:sz w:val="24"/>
              </w:rPr>
            </w:pPr>
            <w:r>
              <w:rPr>
                <w:rFonts w:hint="eastAsia"/>
                <w:sz w:val="24"/>
              </w:rPr>
              <w:t>市、县</w:t>
            </w:r>
          </w:p>
        </w:tc>
        <w:tc>
          <w:tcPr>
            <w:tcW w:w="1704" w:type="dxa"/>
            <w:noWrap w:val="0"/>
            <w:vAlign w:val="center"/>
          </w:tcPr>
          <w:p w14:paraId="5CB9835B">
            <w:pPr>
              <w:spacing w:line="400" w:lineRule="exact"/>
              <w:rPr>
                <w:sz w:val="24"/>
              </w:rPr>
            </w:pPr>
          </w:p>
        </w:tc>
      </w:tr>
      <w:tr w14:paraId="66C43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0359B125">
            <w:pPr>
              <w:spacing w:line="400" w:lineRule="exact"/>
              <w:jc w:val="center"/>
              <w:rPr>
                <w:rFonts w:hint="eastAsia"/>
                <w:sz w:val="24"/>
              </w:rPr>
            </w:pPr>
            <w:r>
              <w:rPr>
                <w:rFonts w:hint="eastAsia"/>
                <w:sz w:val="24"/>
              </w:rPr>
              <w:t>336</w:t>
            </w:r>
          </w:p>
        </w:tc>
        <w:tc>
          <w:tcPr>
            <w:tcW w:w="1378" w:type="dxa"/>
            <w:gridSpan w:val="2"/>
            <w:noWrap w:val="0"/>
            <w:vAlign w:val="center"/>
          </w:tcPr>
          <w:p w14:paraId="6DB5CF15">
            <w:pPr>
              <w:spacing w:line="400" w:lineRule="exact"/>
              <w:jc w:val="center"/>
              <w:rPr>
                <w:rFonts w:hint="eastAsia"/>
                <w:sz w:val="24"/>
              </w:rPr>
            </w:pPr>
            <w:r>
              <w:rPr>
                <w:rFonts w:hint="eastAsia"/>
                <w:sz w:val="24"/>
              </w:rPr>
              <w:t>行政处罚</w:t>
            </w:r>
          </w:p>
        </w:tc>
        <w:tc>
          <w:tcPr>
            <w:tcW w:w="3418" w:type="dxa"/>
            <w:gridSpan w:val="2"/>
            <w:noWrap w:val="0"/>
            <w:vAlign w:val="center"/>
          </w:tcPr>
          <w:p w14:paraId="68311A62">
            <w:pPr>
              <w:spacing w:line="400" w:lineRule="exact"/>
              <w:ind w:left="31" w:leftChars="15" w:right="31" w:rightChars="15"/>
              <w:rPr>
                <w:rFonts w:hint="eastAsia"/>
                <w:sz w:val="24"/>
              </w:rPr>
            </w:pPr>
            <w:r>
              <w:rPr>
                <w:rFonts w:hint="eastAsia"/>
                <w:sz w:val="24"/>
              </w:rPr>
              <w:t>对施工单位挪用列入建设工程概算的安全生产作业环境及安全施工措施所需费用的处罚</w:t>
            </w:r>
          </w:p>
        </w:tc>
        <w:tc>
          <w:tcPr>
            <w:tcW w:w="1738" w:type="dxa"/>
            <w:noWrap w:val="0"/>
            <w:vAlign w:val="center"/>
          </w:tcPr>
          <w:p w14:paraId="56DB53F3">
            <w:pPr>
              <w:spacing w:line="400" w:lineRule="exact"/>
              <w:jc w:val="center"/>
              <w:rPr>
                <w:rFonts w:hint="eastAsia"/>
                <w:sz w:val="24"/>
              </w:rPr>
            </w:pPr>
            <w:r>
              <w:rPr>
                <w:rFonts w:hint="eastAsia"/>
                <w:sz w:val="24"/>
              </w:rPr>
              <w:t>市、县</w:t>
            </w:r>
          </w:p>
        </w:tc>
        <w:tc>
          <w:tcPr>
            <w:tcW w:w="1704" w:type="dxa"/>
            <w:noWrap w:val="0"/>
            <w:vAlign w:val="center"/>
          </w:tcPr>
          <w:p w14:paraId="388EFC05">
            <w:pPr>
              <w:spacing w:line="400" w:lineRule="exact"/>
              <w:rPr>
                <w:sz w:val="24"/>
              </w:rPr>
            </w:pPr>
          </w:p>
        </w:tc>
      </w:tr>
      <w:tr w14:paraId="25A78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0" w:hRule="atLeast"/>
          <w:jc w:val="center"/>
        </w:trPr>
        <w:tc>
          <w:tcPr>
            <w:tcW w:w="672" w:type="dxa"/>
            <w:noWrap w:val="0"/>
            <w:vAlign w:val="center"/>
          </w:tcPr>
          <w:p w14:paraId="77F8C115">
            <w:pPr>
              <w:spacing w:line="400" w:lineRule="exact"/>
              <w:jc w:val="center"/>
              <w:rPr>
                <w:rFonts w:hint="eastAsia"/>
                <w:sz w:val="24"/>
              </w:rPr>
            </w:pPr>
            <w:r>
              <w:rPr>
                <w:rFonts w:hint="eastAsia"/>
                <w:sz w:val="24"/>
              </w:rPr>
              <w:t>337</w:t>
            </w:r>
          </w:p>
        </w:tc>
        <w:tc>
          <w:tcPr>
            <w:tcW w:w="1378" w:type="dxa"/>
            <w:gridSpan w:val="2"/>
            <w:noWrap w:val="0"/>
            <w:vAlign w:val="center"/>
          </w:tcPr>
          <w:p w14:paraId="7130B634">
            <w:pPr>
              <w:spacing w:line="400" w:lineRule="exact"/>
              <w:jc w:val="center"/>
              <w:rPr>
                <w:rFonts w:hint="eastAsia"/>
                <w:sz w:val="24"/>
              </w:rPr>
            </w:pPr>
            <w:r>
              <w:rPr>
                <w:rFonts w:hint="eastAsia"/>
                <w:sz w:val="24"/>
              </w:rPr>
              <w:t>行政处罚</w:t>
            </w:r>
          </w:p>
        </w:tc>
        <w:tc>
          <w:tcPr>
            <w:tcW w:w="3418" w:type="dxa"/>
            <w:gridSpan w:val="2"/>
            <w:noWrap w:val="0"/>
            <w:vAlign w:val="center"/>
          </w:tcPr>
          <w:p w14:paraId="07481956">
            <w:pPr>
              <w:spacing w:line="400" w:lineRule="exact"/>
              <w:ind w:left="31" w:leftChars="15" w:right="31" w:rightChars="15"/>
              <w:rPr>
                <w:rFonts w:hint="eastAsia"/>
                <w:sz w:val="24"/>
              </w:rPr>
            </w:pPr>
            <w:r>
              <w:rPr>
                <w:rFonts w:hint="eastAsia"/>
                <w:sz w:val="24"/>
              </w:rPr>
              <w:t>对施工单位施工前未对有关安全施工的技术要求作出详细说明行为的处罚</w:t>
            </w:r>
          </w:p>
        </w:tc>
        <w:tc>
          <w:tcPr>
            <w:tcW w:w="1738" w:type="dxa"/>
            <w:noWrap w:val="0"/>
            <w:vAlign w:val="center"/>
          </w:tcPr>
          <w:p w14:paraId="3A7F8E83">
            <w:pPr>
              <w:spacing w:line="400" w:lineRule="exact"/>
              <w:jc w:val="center"/>
              <w:rPr>
                <w:rFonts w:hint="eastAsia"/>
                <w:sz w:val="24"/>
              </w:rPr>
            </w:pPr>
            <w:r>
              <w:rPr>
                <w:rFonts w:hint="eastAsia"/>
                <w:sz w:val="24"/>
              </w:rPr>
              <w:t>市、县</w:t>
            </w:r>
          </w:p>
        </w:tc>
        <w:tc>
          <w:tcPr>
            <w:tcW w:w="1704" w:type="dxa"/>
            <w:noWrap w:val="0"/>
            <w:vAlign w:val="center"/>
          </w:tcPr>
          <w:p w14:paraId="4EC97449">
            <w:pPr>
              <w:spacing w:line="400" w:lineRule="exact"/>
              <w:rPr>
                <w:sz w:val="24"/>
              </w:rPr>
            </w:pPr>
          </w:p>
        </w:tc>
      </w:tr>
      <w:tr w14:paraId="087CE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6C57CF">
            <w:pPr>
              <w:spacing w:line="400" w:lineRule="exact"/>
              <w:jc w:val="center"/>
              <w:rPr>
                <w:rFonts w:hint="eastAsia"/>
                <w:sz w:val="24"/>
              </w:rPr>
            </w:pPr>
            <w:r>
              <w:rPr>
                <w:rFonts w:hint="eastAsia"/>
                <w:sz w:val="24"/>
              </w:rPr>
              <w:t>338</w:t>
            </w:r>
          </w:p>
        </w:tc>
        <w:tc>
          <w:tcPr>
            <w:tcW w:w="1378" w:type="dxa"/>
            <w:gridSpan w:val="2"/>
            <w:noWrap w:val="0"/>
            <w:vAlign w:val="center"/>
          </w:tcPr>
          <w:p w14:paraId="269A7EE6">
            <w:pPr>
              <w:spacing w:line="400" w:lineRule="exact"/>
              <w:jc w:val="center"/>
              <w:rPr>
                <w:rFonts w:hint="eastAsia"/>
                <w:sz w:val="24"/>
              </w:rPr>
            </w:pPr>
            <w:r>
              <w:rPr>
                <w:rFonts w:hint="eastAsia"/>
                <w:sz w:val="24"/>
              </w:rPr>
              <w:t>行政处罚</w:t>
            </w:r>
          </w:p>
        </w:tc>
        <w:tc>
          <w:tcPr>
            <w:tcW w:w="3418" w:type="dxa"/>
            <w:gridSpan w:val="2"/>
            <w:noWrap w:val="0"/>
            <w:vAlign w:val="center"/>
          </w:tcPr>
          <w:p w14:paraId="71961F01">
            <w:pPr>
              <w:spacing w:line="400" w:lineRule="exact"/>
              <w:ind w:left="31" w:leftChars="15" w:right="31" w:rightChars="15"/>
              <w:rPr>
                <w:rFonts w:hint="eastAsia"/>
                <w:sz w:val="24"/>
              </w:rPr>
            </w:pPr>
            <w:r>
              <w:rPr>
                <w:rFonts w:hint="eastAsia"/>
                <w:sz w:val="24"/>
              </w:rPr>
              <w:t>对施工单位安全防护用具、机械设备、施工机具及配件在进入施工现场前未经查验或者查验不合格即投入使用等行为的处罚</w:t>
            </w:r>
          </w:p>
        </w:tc>
        <w:tc>
          <w:tcPr>
            <w:tcW w:w="1738" w:type="dxa"/>
            <w:noWrap w:val="0"/>
            <w:vAlign w:val="center"/>
          </w:tcPr>
          <w:p w14:paraId="574D2EE7">
            <w:pPr>
              <w:spacing w:line="400" w:lineRule="exact"/>
              <w:jc w:val="center"/>
              <w:rPr>
                <w:rFonts w:hint="eastAsia"/>
                <w:sz w:val="24"/>
              </w:rPr>
            </w:pPr>
            <w:r>
              <w:rPr>
                <w:rFonts w:hint="eastAsia"/>
                <w:sz w:val="24"/>
              </w:rPr>
              <w:t>市、县</w:t>
            </w:r>
          </w:p>
        </w:tc>
        <w:tc>
          <w:tcPr>
            <w:tcW w:w="1704" w:type="dxa"/>
            <w:noWrap w:val="0"/>
            <w:vAlign w:val="center"/>
          </w:tcPr>
          <w:p w14:paraId="7D49F7F0">
            <w:pPr>
              <w:spacing w:line="400" w:lineRule="exact"/>
              <w:rPr>
                <w:sz w:val="24"/>
              </w:rPr>
            </w:pPr>
          </w:p>
        </w:tc>
      </w:tr>
      <w:tr w14:paraId="6ACC6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70" w:hRule="atLeast"/>
          <w:jc w:val="center"/>
        </w:trPr>
        <w:tc>
          <w:tcPr>
            <w:tcW w:w="672" w:type="dxa"/>
            <w:noWrap w:val="0"/>
            <w:vAlign w:val="center"/>
          </w:tcPr>
          <w:p w14:paraId="71D79676">
            <w:pPr>
              <w:spacing w:line="400" w:lineRule="exact"/>
              <w:jc w:val="center"/>
              <w:rPr>
                <w:rFonts w:hint="eastAsia"/>
                <w:sz w:val="24"/>
              </w:rPr>
            </w:pPr>
            <w:r>
              <w:rPr>
                <w:rFonts w:hint="eastAsia"/>
                <w:sz w:val="24"/>
              </w:rPr>
              <w:t>339</w:t>
            </w:r>
          </w:p>
        </w:tc>
        <w:tc>
          <w:tcPr>
            <w:tcW w:w="1378" w:type="dxa"/>
            <w:gridSpan w:val="2"/>
            <w:noWrap w:val="0"/>
            <w:vAlign w:val="center"/>
          </w:tcPr>
          <w:p w14:paraId="54106540">
            <w:pPr>
              <w:spacing w:line="400" w:lineRule="exact"/>
              <w:jc w:val="center"/>
              <w:rPr>
                <w:rFonts w:hint="eastAsia"/>
                <w:sz w:val="24"/>
              </w:rPr>
            </w:pPr>
            <w:r>
              <w:rPr>
                <w:rFonts w:hint="eastAsia"/>
                <w:sz w:val="24"/>
              </w:rPr>
              <w:t>行政处罚</w:t>
            </w:r>
          </w:p>
        </w:tc>
        <w:tc>
          <w:tcPr>
            <w:tcW w:w="3418" w:type="dxa"/>
            <w:gridSpan w:val="2"/>
            <w:noWrap w:val="0"/>
            <w:vAlign w:val="center"/>
          </w:tcPr>
          <w:p w14:paraId="75EE5B4C">
            <w:pPr>
              <w:spacing w:line="400" w:lineRule="exact"/>
              <w:ind w:left="31" w:leftChars="15" w:right="31" w:rightChars="15"/>
              <w:rPr>
                <w:rFonts w:hint="eastAsia"/>
                <w:sz w:val="24"/>
              </w:rPr>
            </w:pPr>
            <w:r>
              <w:rPr>
                <w:rFonts w:hint="eastAsia"/>
                <w:sz w:val="24"/>
              </w:rPr>
              <w:t>对施工单位在施工中出现的质量问题或者验收不合格的工程，未进行返工处理或者拖延返工处理的处罚</w:t>
            </w:r>
          </w:p>
        </w:tc>
        <w:tc>
          <w:tcPr>
            <w:tcW w:w="1738" w:type="dxa"/>
            <w:noWrap w:val="0"/>
            <w:vAlign w:val="center"/>
          </w:tcPr>
          <w:p w14:paraId="71DB8759">
            <w:pPr>
              <w:spacing w:line="400" w:lineRule="exact"/>
              <w:jc w:val="center"/>
              <w:rPr>
                <w:rFonts w:hint="eastAsia"/>
                <w:sz w:val="24"/>
              </w:rPr>
            </w:pPr>
            <w:r>
              <w:rPr>
                <w:rFonts w:hint="eastAsia"/>
                <w:sz w:val="24"/>
              </w:rPr>
              <w:t>市、县</w:t>
            </w:r>
          </w:p>
        </w:tc>
        <w:tc>
          <w:tcPr>
            <w:tcW w:w="1704" w:type="dxa"/>
            <w:noWrap w:val="0"/>
            <w:vAlign w:val="center"/>
          </w:tcPr>
          <w:p w14:paraId="55780923">
            <w:pPr>
              <w:spacing w:line="400" w:lineRule="exact"/>
              <w:rPr>
                <w:sz w:val="24"/>
              </w:rPr>
            </w:pPr>
          </w:p>
        </w:tc>
      </w:tr>
      <w:tr w14:paraId="7AC5F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7" w:hRule="atLeast"/>
          <w:jc w:val="center"/>
        </w:trPr>
        <w:tc>
          <w:tcPr>
            <w:tcW w:w="672" w:type="dxa"/>
            <w:noWrap w:val="0"/>
            <w:vAlign w:val="center"/>
          </w:tcPr>
          <w:p w14:paraId="1B97F80B">
            <w:pPr>
              <w:spacing w:line="400" w:lineRule="exact"/>
              <w:jc w:val="center"/>
              <w:rPr>
                <w:rFonts w:hint="eastAsia"/>
                <w:sz w:val="24"/>
              </w:rPr>
            </w:pPr>
            <w:r>
              <w:rPr>
                <w:rFonts w:hint="eastAsia"/>
                <w:sz w:val="24"/>
              </w:rPr>
              <w:t>340</w:t>
            </w:r>
          </w:p>
        </w:tc>
        <w:tc>
          <w:tcPr>
            <w:tcW w:w="1378" w:type="dxa"/>
            <w:gridSpan w:val="2"/>
            <w:noWrap w:val="0"/>
            <w:vAlign w:val="center"/>
          </w:tcPr>
          <w:p w14:paraId="57C869CE">
            <w:pPr>
              <w:spacing w:line="400" w:lineRule="exact"/>
              <w:jc w:val="center"/>
              <w:rPr>
                <w:rFonts w:hint="eastAsia"/>
                <w:sz w:val="24"/>
              </w:rPr>
            </w:pPr>
            <w:r>
              <w:rPr>
                <w:rFonts w:hint="eastAsia"/>
                <w:sz w:val="24"/>
              </w:rPr>
              <w:t>行政处罚</w:t>
            </w:r>
          </w:p>
        </w:tc>
        <w:tc>
          <w:tcPr>
            <w:tcW w:w="3418" w:type="dxa"/>
            <w:gridSpan w:val="2"/>
            <w:noWrap w:val="0"/>
            <w:vAlign w:val="center"/>
          </w:tcPr>
          <w:p w14:paraId="73D488E8">
            <w:pPr>
              <w:spacing w:line="400" w:lineRule="exact"/>
              <w:ind w:left="31" w:leftChars="15" w:right="31" w:rightChars="15"/>
              <w:rPr>
                <w:rFonts w:hint="eastAsia"/>
                <w:sz w:val="24"/>
              </w:rPr>
            </w:pPr>
            <w:r>
              <w:rPr>
                <w:rFonts w:hint="eastAsia"/>
                <w:sz w:val="24"/>
              </w:rPr>
              <w:t>对设立工地临时实验室的单位弄虚作假、出具虚假数据报告的处罚</w:t>
            </w:r>
          </w:p>
        </w:tc>
        <w:tc>
          <w:tcPr>
            <w:tcW w:w="1738" w:type="dxa"/>
            <w:noWrap w:val="0"/>
            <w:vAlign w:val="center"/>
          </w:tcPr>
          <w:p w14:paraId="5372877D">
            <w:pPr>
              <w:spacing w:line="400" w:lineRule="exact"/>
              <w:jc w:val="center"/>
              <w:rPr>
                <w:rFonts w:hint="eastAsia"/>
                <w:sz w:val="24"/>
              </w:rPr>
            </w:pPr>
            <w:r>
              <w:rPr>
                <w:rFonts w:hint="eastAsia"/>
                <w:sz w:val="24"/>
              </w:rPr>
              <w:t>市、县</w:t>
            </w:r>
          </w:p>
        </w:tc>
        <w:tc>
          <w:tcPr>
            <w:tcW w:w="1704" w:type="dxa"/>
            <w:noWrap w:val="0"/>
            <w:vAlign w:val="center"/>
          </w:tcPr>
          <w:p w14:paraId="7B08C8B7">
            <w:pPr>
              <w:spacing w:line="400" w:lineRule="exact"/>
              <w:rPr>
                <w:sz w:val="24"/>
              </w:rPr>
            </w:pPr>
          </w:p>
        </w:tc>
      </w:tr>
      <w:tr w14:paraId="0EEFB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85" w:hRule="atLeast"/>
          <w:jc w:val="center"/>
        </w:trPr>
        <w:tc>
          <w:tcPr>
            <w:tcW w:w="672" w:type="dxa"/>
            <w:noWrap w:val="0"/>
            <w:vAlign w:val="center"/>
          </w:tcPr>
          <w:p w14:paraId="245769FD">
            <w:pPr>
              <w:spacing w:line="400" w:lineRule="exact"/>
              <w:jc w:val="center"/>
              <w:rPr>
                <w:rFonts w:hint="eastAsia"/>
                <w:sz w:val="24"/>
              </w:rPr>
            </w:pPr>
            <w:r>
              <w:rPr>
                <w:rFonts w:hint="eastAsia"/>
                <w:sz w:val="24"/>
              </w:rPr>
              <w:t>341</w:t>
            </w:r>
          </w:p>
        </w:tc>
        <w:tc>
          <w:tcPr>
            <w:tcW w:w="1378" w:type="dxa"/>
            <w:gridSpan w:val="2"/>
            <w:noWrap w:val="0"/>
            <w:vAlign w:val="center"/>
          </w:tcPr>
          <w:p w14:paraId="259807BA">
            <w:pPr>
              <w:spacing w:line="400" w:lineRule="exact"/>
              <w:jc w:val="center"/>
              <w:rPr>
                <w:rFonts w:hint="eastAsia"/>
                <w:sz w:val="24"/>
              </w:rPr>
            </w:pPr>
            <w:r>
              <w:rPr>
                <w:rFonts w:hint="eastAsia"/>
                <w:sz w:val="24"/>
              </w:rPr>
              <w:t>行政处罚</w:t>
            </w:r>
          </w:p>
        </w:tc>
        <w:tc>
          <w:tcPr>
            <w:tcW w:w="3418" w:type="dxa"/>
            <w:gridSpan w:val="2"/>
            <w:noWrap w:val="0"/>
            <w:vAlign w:val="center"/>
          </w:tcPr>
          <w:p w14:paraId="7817BA6D">
            <w:pPr>
              <w:spacing w:line="400" w:lineRule="exact"/>
              <w:ind w:left="31" w:leftChars="15" w:right="31" w:rightChars="15"/>
              <w:rPr>
                <w:rFonts w:hint="eastAsia"/>
                <w:sz w:val="24"/>
              </w:rPr>
            </w:pPr>
            <w:r>
              <w:rPr>
                <w:rFonts w:hint="eastAsia"/>
                <w:sz w:val="24"/>
              </w:rPr>
              <w:t>对施工图审查机构未按规定的审查内容进行审查或未按规定报告审查过程中发现的违法行为的处罚</w:t>
            </w:r>
          </w:p>
        </w:tc>
        <w:tc>
          <w:tcPr>
            <w:tcW w:w="1738" w:type="dxa"/>
            <w:noWrap w:val="0"/>
            <w:vAlign w:val="center"/>
          </w:tcPr>
          <w:p w14:paraId="6E7A1830">
            <w:pPr>
              <w:spacing w:line="400" w:lineRule="exact"/>
              <w:jc w:val="center"/>
              <w:rPr>
                <w:rFonts w:hint="eastAsia"/>
                <w:sz w:val="24"/>
              </w:rPr>
            </w:pPr>
            <w:r>
              <w:rPr>
                <w:rFonts w:hint="eastAsia"/>
                <w:sz w:val="24"/>
              </w:rPr>
              <w:t>市、县</w:t>
            </w:r>
          </w:p>
        </w:tc>
        <w:tc>
          <w:tcPr>
            <w:tcW w:w="1704" w:type="dxa"/>
            <w:noWrap w:val="0"/>
            <w:vAlign w:val="center"/>
          </w:tcPr>
          <w:p w14:paraId="4CC6AFD1">
            <w:pPr>
              <w:spacing w:line="400" w:lineRule="exact"/>
              <w:rPr>
                <w:sz w:val="24"/>
              </w:rPr>
            </w:pPr>
          </w:p>
        </w:tc>
      </w:tr>
      <w:tr w14:paraId="12D84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6" w:hRule="atLeast"/>
          <w:jc w:val="center"/>
        </w:trPr>
        <w:tc>
          <w:tcPr>
            <w:tcW w:w="672" w:type="dxa"/>
            <w:noWrap w:val="0"/>
            <w:vAlign w:val="center"/>
          </w:tcPr>
          <w:p w14:paraId="5D1B3B3C">
            <w:pPr>
              <w:spacing w:line="400" w:lineRule="exact"/>
              <w:jc w:val="center"/>
              <w:rPr>
                <w:rFonts w:hint="eastAsia"/>
                <w:sz w:val="24"/>
              </w:rPr>
            </w:pPr>
            <w:r>
              <w:rPr>
                <w:rFonts w:hint="eastAsia"/>
                <w:sz w:val="24"/>
              </w:rPr>
              <w:t>342</w:t>
            </w:r>
          </w:p>
        </w:tc>
        <w:tc>
          <w:tcPr>
            <w:tcW w:w="1378" w:type="dxa"/>
            <w:gridSpan w:val="2"/>
            <w:noWrap w:val="0"/>
            <w:vAlign w:val="center"/>
          </w:tcPr>
          <w:p w14:paraId="2C91CFE5">
            <w:pPr>
              <w:spacing w:line="400" w:lineRule="exact"/>
              <w:jc w:val="center"/>
              <w:rPr>
                <w:rFonts w:hint="eastAsia"/>
                <w:sz w:val="24"/>
              </w:rPr>
            </w:pPr>
            <w:r>
              <w:rPr>
                <w:rFonts w:hint="eastAsia"/>
                <w:sz w:val="24"/>
              </w:rPr>
              <w:t>行政处罚</w:t>
            </w:r>
          </w:p>
        </w:tc>
        <w:tc>
          <w:tcPr>
            <w:tcW w:w="3418" w:type="dxa"/>
            <w:gridSpan w:val="2"/>
            <w:noWrap w:val="0"/>
            <w:vAlign w:val="center"/>
          </w:tcPr>
          <w:p w14:paraId="33EA2A0D">
            <w:pPr>
              <w:spacing w:line="400" w:lineRule="exact"/>
              <w:ind w:left="31" w:leftChars="15" w:right="31" w:rightChars="15"/>
              <w:rPr>
                <w:rFonts w:hint="eastAsia"/>
                <w:sz w:val="24"/>
              </w:rPr>
            </w:pPr>
            <w:r>
              <w:rPr>
                <w:rFonts w:hint="eastAsia"/>
                <w:sz w:val="24"/>
              </w:rPr>
              <w:t>对监理单位未按照规定及时进行工程检查、验收等行为的处罚</w:t>
            </w:r>
          </w:p>
        </w:tc>
        <w:tc>
          <w:tcPr>
            <w:tcW w:w="1738" w:type="dxa"/>
            <w:noWrap w:val="0"/>
            <w:vAlign w:val="center"/>
          </w:tcPr>
          <w:p w14:paraId="655822CC">
            <w:pPr>
              <w:spacing w:line="400" w:lineRule="exact"/>
              <w:jc w:val="center"/>
              <w:rPr>
                <w:rFonts w:hint="eastAsia"/>
                <w:sz w:val="24"/>
              </w:rPr>
            </w:pPr>
            <w:r>
              <w:rPr>
                <w:rFonts w:hint="eastAsia"/>
                <w:sz w:val="24"/>
              </w:rPr>
              <w:t>市、县</w:t>
            </w:r>
          </w:p>
        </w:tc>
        <w:tc>
          <w:tcPr>
            <w:tcW w:w="1704" w:type="dxa"/>
            <w:noWrap w:val="0"/>
            <w:vAlign w:val="center"/>
          </w:tcPr>
          <w:p w14:paraId="37C4CC93">
            <w:pPr>
              <w:spacing w:line="400" w:lineRule="exact"/>
              <w:rPr>
                <w:sz w:val="24"/>
              </w:rPr>
            </w:pPr>
          </w:p>
        </w:tc>
      </w:tr>
      <w:tr w14:paraId="5605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BA4FCB">
            <w:pPr>
              <w:spacing w:line="400" w:lineRule="exact"/>
              <w:jc w:val="center"/>
              <w:rPr>
                <w:rFonts w:hint="eastAsia"/>
                <w:sz w:val="24"/>
              </w:rPr>
            </w:pPr>
            <w:r>
              <w:rPr>
                <w:rFonts w:hint="eastAsia"/>
                <w:sz w:val="24"/>
              </w:rPr>
              <w:t>343</w:t>
            </w:r>
          </w:p>
        </w:tc>
        <w:tc>
          <w:tcPr>
            <w:tcW w:w="1378" w:type="dxa"/>
            <w:gridSpan w:val="2"/>
            <w:noWrap w:val="0"/>
            <w:vAlign w:val="center"/>
          </w:tcPr>
          <w:p w14:paraId="76AB0040">
            <w:pPr>
              <w:spacing w:line="400" w:lineRule="exact"/>
              <w:jc w:val="center"/>
              <w:rPr>
                <w:rFonts w:hint="eastAsia"/>
                <w:sz w:val="24"/>
              </w:rPr>
            </w:pPr>
            <w:r>
              <w:rPr>
                <w:rFonts w:hint="eastAsia"/>
                <w:sz w:val="24"/>
              </w:rPr>
              <w:t>行政处罚</w:t>
            </w:r>
          </w:p>
        </w:tc>
        <w:tc>
          <w:tcPr>
            <w:tcW w:w="3418" w:type="dxa"/>
            <w:gridSpan w:val="2"/>
            <w:noWrap w:val="0"/>
            <w:vAlign w:val="center"/>
          </w:tcPr>
          <w:p w14:paraId="45517908">
            <w:pPr>
              <w:spacing w:line="400" w:lineRule="exact"/>
              <w:ind w:left="31" w:leftChars="15" w:right="31" w:rightChars="15"/>
              <w:rPr>
                <w:rFonts w:hint="eastAsia"/>
                <w:sz w:val="24"/>
              </w:rPr>
            </w:pPr>
            <w:r>
              <w:rPr>
                <w:rFonts w:hint="eastAsia"/>
                <w:sz w:val="24"/>
              </w:rPr>
              <w:t>对检测机构未取得相应资质承担工程质量检测业务行为的处罚</w:t>
            </w:r>
          </w:p>
        </w:tc>
        <w:tc>
          <w:tcPr>
            <w:tcW w:w="1738" w:type="dxa"/>
            <w:noWrap w:val="0"/>
            <w:vAlign w:val="center"/>
          </w:tcPr>
          <w:p w14:paraId="545A8FFE">
            <w:pPr>
              <w:spacing w:line="400" w:lineRule="exact"/>
              <w:jc w:val="center"/>
              <w:rPr>
                <w:rFonts w:hint="eastAsia"/>
                <w:sz w:val="24"/>
              </w:rPr>
            </w:pPr>
            <w:r>
              <w:rPr>
                <w:rFonts w:hint="eastAsia"/>
                <w:sz w:val="24"/>
              </w:rPr>
              <w:t>市、县</w:t>
            </w:r>
          </w:p>
        </w:tc>
        <w:tc>
          <w:tcPr>
            <w:tcW w:w="1704" w:type="dxa"/>
            <w:noWrap w:val="0"/>
            <w:vAlign w:val="center"/>
          </w:tcPr>
          <w:p w14:paraId="1958B93D">
            <w:pPr>
              <w:spacing w:line="400" w:lineRule="exact"/>
              <w:rPr>
                <w:sz w:val="24"/>
              </w:rPr>
            </w:pPr>
          </w:p>
        </w:tc>
      </w:tr>
      <w:tr w14:paraId="6A5C0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2D625833">
            <w:pPr>
              <w:spacing w:line="400" w:lineRule="exact"/>
              <w:jc w:val="center"/>
              <w:rPr>
                <w:rFonts w:hint="eastAsia"/>
                <w:sz w:val="24"/>
              </w:rPr>
            </w:pPr>
            <w:r>
              <w:rPr>
                <w:rFonts w:hint="eastAsia"/>
                <w:sz w:val="24"/>
              </w:rPr>
              <w:t>344</w:t>
            </w:r>
          </w:p>
        </w:tc>
        <w:tc>
          <w:tcPr>
            <w:tcW w:w="1378" w:type="dxa"/>
            <w:gridSpan w:val="2"/>
            <w:noWrap w:val="0"/>
            <w:vAlign w:val="center"/>
          </w:tcPr>
          <w:p w14:paraId="15AD8208">
            <w:pPr>
              <w:spacing w:line="400" w:lineRule="exact"/>
              <w:jc w:val="center"/>
              <w:rPr>
                <w:rFonts w:hint="eastAsia"/>
                <w:sz w:val="24"/>
              </w:rPr>
            </w:pPr>
            <w:r>
              <w:rPr>
                <w:rFonts w:hint="eastAsia"/>
                <w:sz w:val="24"/>
              </w:rPr>
              <w:t>行政处罚</w:t>
            </w:r>
          </w:p>
        </w:tc>
        <w:tc>
          <w:tcPr>
            <w:tcW w:w="3418" w:type="dxa"/>
            <w:gridSpan w:val="2"/>
            <w:noWrap w:val="0"/>
            <w:vAlign w:val="center"/>
          </w:tcPr>
          <w:p w14:paraId="1A157E6E">
            <w:pPr>
              <w:spacing w:line="400" w:lineRule="exact"/>
              <w:ind w:left="31" w:leftChars="15" w:right="31" w:rightChars="15"/>
              <w:rPr>
                <w:rFonts w:hint="eastAsia"/>
                <w:sz w:val="24"/>
              </w:rPr>
            </w:pPr>
            <w:r>
              <w:rPr>
                <w:rFonts w:hint="eastAsia"/>
                <w:sz w:val="24"/>
              </w:rPr>
              <w:t>对违反规定运输麻醉药品和精神药品行为的处罚</w:t>
            </w:r>
          </w:p>
        </w:tc>
        <w:tc>
          <w:tcPr>
            <w:tcW w:w="1738" w:type="dxa"/>
            <w:noWrap w:val="0"/>
            <w:vAlign w:val="center"/>
          </w:tcPr>
          <w:p w14:paraId="28B8F1F4">
            <w:pPr>
              <w:spacing w:line="400" w:lineRule="exact"/>
              <w:jc w:val="center"/>
              <w:rPr>
                <w:rFonts w:hint="eastAsia"/>
                <w:sz w:val="24"/>
              </w:rPr>
            </w:pPr>
            <w:r>
              <w:rPr>
                <w:rFonts w:hint="eastAsia"/>
                <w:sz w:val="24"/>
              </w:rPr>
              <w:t>市、县</w:t>
            </w:r>
          </w:p>
        </w:tc>
        <w:tc>
          <w:tcPr>
            <w:tcW w:w="1704" w:type="dxa"/>
            <w:noWrap w:val="0"/>
            <w:vAlign w:val="center"/>
          </w:tcPr>
          <w:p w14:paraId="3706B922">
            <w:pPr>
              <w:spacing w:line="400" w:lineRule="exact"/>
              <w:rPr>
                <w:sz w:val="24"/>
              </w:rPr>
            </w:pPr>
          </w:p>
        </w:tc>
      </w:tr>
      <w:tr w14:paraId="2ED35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AB3FAA">
            <w:pPr>
              <w:spacing w:line="400" w:lineRule="exact"/>
              <w:jc w:val="center"/>
              <w:rPr>
                <w:rFonts w:hint="eastAsia"/>
                <w:sz w:val="24"/>
              </w:rPr>
            </w:pPr>
            <w:r>
              <w:rPr>
                <w:rFonts w:hint="eastAsia"/>
                <w:sz w:val="24"/>
              </w:rPr>
              <w:t>345</w:t>
            </w:r>
          </w:p>
        </w:tc>
        <w:tc>
          <w:tcPr>
            <w:tcW w:w="1378" w:type="dxa"/>
            <w:gridSpan w:val="2"/>
            <w:noWrap w:val="0"/>
            <w:vAlign w:val="center"/>
          </w:tcPr>
          <w:p w14:paraId="143AD5AB">
            <w:pPr>
              <w:spacing w:line="400" w:lineRule="exact"/>
              <w:jc w:val="center"/>
              <w:rPr>
                <w:rFonts w:hint="eastAsia"/>
                <w:sz w:val="24"/>
              </w:rPr>
            </w:pPr>
            <w:r>
              <w:rPr>
                <w:rFonts w:hint="eastAsia"/>
                <w:sz w:val="24"/>
              </w:rPr>
              <w:t>行政处罚</w:t>
            </w:r>
          </w:p>
        </w:tc>
        <w:tc>
          <w:tcPr>
            <w:tcW w:w="3418" w:type="dxa"/>
            <w:gridSpan w:val="2"/>
            <w:noWrap w:val="0"/>
            <w:vAlign w:val="center"/>
          </w:tcPr>
          <w:p w14:paraId="21112AF6">
            <w:pPr>
              <w:spacing w:line="400" w:lineRule="exact"/>
              <w:ind w:left="31" w:leftChars="15" w:right="31" w:rightChars="15"/>
              <w:rPr>
                <w:rFonts w:hint="eastAsia"/>
                <w:sz w:val="24"/>
              </w:rPr>
            </w:pPr>
            <w:r>
              <w:rPr>
                <w:rFonts w:hint="eastAsia"/>
                <w:sz w:val="24"/>
              </w:rPr>
              <w:t>对交通运输领域承担安全评价工作等机构出具虚假证明等行为的处罚</w:t>
            </w:r>
          </w:p>
        </w:tc>
        <w:tc>
          <w:tcPr>
            <w:tcW w:w="1738" w:type="dxa"/>
            <w:noWrap w:val="0"/>
            <w:vAlign w:val="center"/>
          </w:tcPr>
          <w:p w14:paraId="5C3573BA">
            <w:pPr>
              <w:spacing w:line="400" w:lineRule="exact"/>
              <w:jc w:val="center"/>
              <w:rPr>
                <w:rFonts w:hint="eastAsia"/>
                <w:sz w:val="24"/>
              </w:rPr>
            </w:pPr>
            <w:r>
              <w:rPr>
                <w:rFonts w:hint="eastAsia"/>
                <w:sz w:val="24"/>
              </w:rPr>
              <w:t>市、县</w:t>
            </w:r>
          </w:p>
        </w:tc>
        <w:tc>
          <w:tcPr>
            <w:tcW w:w="1704" w:type="dxa"/>
            <w:noWrap w:val="0"/>
            <w:vAlign w:val="center"/>
          </w:tcPr>
          <w:p w14:paraId="5D362135">
            <w:pPr>
              <w:spacing w:line="400" w:lineRule="exact"/>
              <w:rPr>
                <w:sz w:val="24"/>
              </w:rPr>
            </w:pPr>
          </w:p>
        </w:tc>
      </w:tr>
      <w:tr w14:paraId="437B0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5593F55D">
            <w:pPr>
              <w:spacing w:line="400" w:lineRule="exact"/>
              <w:jc w:val="center"/>
              <w:rPr>
                <w:rFonts w:hint="eastAsia"/>
                <w:sz w:val="24"/>
              </w:rPr>
            </w:pPr>
            <w:r>
              <w:rPr>
                <w:rFonts w:hint="eastAsia"/>
                <w:sz w:val="24"/>
              </w:rPr>
              <w:t>346</w:t>
            </w:r>
          </w:p>
        </w:tc>
        <w:tc>
          <w:tcPr>
            <w:tcW w:w="1378" w:type="dxa"/>
            <w:gridSpan w:val="2"/>
            <w:noWrap w:val="0"/>
            <w:vAlign w:val="center"/>
          </w:tcPr>
          <w:p w14:paraId="42BE74AA">
            <w:pPr>
              <w:spacing w:line="400" w:lineRule="exact"/>
              <w:jc w:val="center"/>
              <w:rPr>
                <w:rFonts w:hint="eastAsia"/>
                <w:sz w:val="24"/>
              </w:rPr>
            </w:pPr>
            <w:r>
              <w:rPr>
                <w:rFonts w:hint="eastAsia"/>
                <w:sz w:val="24"/>
              </w:rPr>
              <w:t>行政处罚</w:t>
            </w:r>
          </w:p>
        </w:tc>
        <w:tc>
          <w:tcPr>
            <w:tcW w:w="3418" w:type="dxa"/>
            <w:gridSpan w:val="2"/>
            <w:noWrap w:val="0"/>
            <w:vAlign w:val="center"/>
          </w:tcPr>
          <w:p w14:paraId="3DBBFC80">
            <w:pPr>
              <w:spacing w:line="400" w:lineRule="exact"/>
              <w:ind w:left="31" w:leftChars="15" w:right="31" w:rightChars="15"/>
              <w:rPr>
                <w:rFonts w:hint="eastAsia"/>
                <w:sz w:val="24"/>
              </w:rPr>
            </w:pPr>
            <w:r>
              <w:rPr>
                <w:rFonts w:hint="eastAsia"/>
                <w:sz w:val="24"/>
              </w:rPr>
              <w:t>对生产经营单位未按规定设置安全生产管理机构或者配备安全生产管理人员等行为的处罚</w:t>
            </w:r>
          </w:p>
        </w:tc>
        <w:tc>
          <w:tcPr>
            <w:tcW w:w="1738" w:type="dxa"/>
            <w:noWrap w:val="0"/>
            <w:vAlign w:val="center"/>
          </w:tcPr>
          <w:p w14:paraId="0C9963E4">
            <w:pPr>
              <w:spacing w:line="400" w:lineRule="exact"/>
              <w:jc w:val="center"/>
              <w:rPr>
                <w:rFonts w:hint="eastAsia"/>
                <w:sz w:val="24"/>
              </w:rPr>
            </w:pPr>
            <w:r>
              <w:rPr>
                <w:rFonts w:hint="eastAsia"/>
                <w:sz w:val="24"/>
              </w:rPr>
              <w:t>市、县</w:t>
            </w:r>
          </w:p>
        </w:tc>
        <w:tc>
          <w:tcPr>
            <w:tcW w:w="1704" w:type="dxa"/>
            <w:noWrap w:val="0"/>
            <w:vAlign w:val="center"/>
          </w:tcPr>
          <w:p w14:paraId="301F1443">
            <w:pPr>
              <w:spacing w:line="400" w:lineRule="exact"/>
              <w:rPr>
                <w:sz w:val="24"/>
              </w:rPr>
            </w:pPr>
          </w:p>
        </w:tc>
      </w:tr>
      <w:tr w14:paraId="6FE46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DFA898">
            <w:pPr>
              <w:spacing w:line="400" w:lineRule="exact"/>
              <w:jc w:val="center"/>
              <w:rPr>
                <w:rFonts w:hint="eastAsia"/>
                <w:sz w:val="24"/>
              </w:rPr>
            </w:pPr>
            <w:r>
              <w:rPr>
                <w:rFonts w:hint="eastAsia"/>
                <w:sz w:val="24"/>
              </w:rPr>
              <w:t>347</w:t>
            </w:r>
          </w:p>
        </w:tc>
        <w:tc>
          <w:tcPr>
            <w:tcW w:w="1378" w:type="dxa"/>
            <w:gridSpan w:val="2"/>
            <w:noWrap w:val="0"/>
            <w:vAlign w:val="center"/>
          </w:tcPr>
          <w:p w14:paraId="1ACD75B0">
            <w:pPr>
              <w:spacing w:line="400" w:lineRule="exact"/>
              <w:jc w:val="center"/>
              <w:rPr>
                <w:rFonts w:hint="eastAsia"/>
                <w:sz w:val="24"/>
              </w:rPr>
            </w:pPr>
            <w:r>
              <w:rPr>
                <w:rFonts w:hint="eastAsia"/>
                <w:sz w:val="24"/>
              </w:rPr>
              <w:t>行政处罚</w:t>
            </w:r>
          </w:p>
        </w:tc>
        <w:tc>
          <w:tcPr>
            <w:tcW w:w="3418" w:type="dxa"/>
            <w:gridSpan w:val="2"/>
            <w:noWrap w:val="0"/>
            <w:vAlign w:val="center"/>
          </w:tcPr>
          <w:p w14:paraId="651DD554">
            <w:pPr>
              <w:spacing w:line="400" w:lineRule="exact"/>
              <w:ind w:left="31" w:leftChars="15" w:right="31" w:rightChars="15"/>
              <w:rPr>
                <w:rFonts w:hint="eastAsia"/>
                <w:sz w:val="24"/>
              </w:rPr>
            </w:pPr>
            <w:r>
              <w:rPr>
                <w:rFonts w:hint="eastAsia"/>
                <w:sz w:val="24"/>
              </w:rPr>
              <w:t>对交通运输领域生产经营单位未在有较大危险因素的生产经营场所和有关设施、设备上设置明显的安全警示标志等行为的处罚</w:t>
            </w:r>
          </w:p>
        </w:tc>
        <w:tc>
          <w:tcPr>
            <w:tcW w:w="1738" w:type="dxa"/>
            <w:noWrap w:val="0"/>
            <w:vAlign w:val="center"/>
          </w:tcPr>
          <w:p w14:paraId="623EE509">
            <w:pPr>
              <w:spacing w:line="400" w:lineRule="exact"/>
              <w:jc w:val="center"/>
              <w:rPr>
                <w:rFonts w:hint="eastAsia"/>
                <w:sz w:val="24"/>
              </w:rPr>
            </w:pPr>
            <w:r>
              <w:rPr>
                <w:rFonts w:hint="eastAsia"/>
                <w:sz w:val="24"/>
              </w:rPr>
              <w:t>市、县</w:t>
            </w:r>
          </w:p>
        </w:tc>
        <w:tc>
          <w:tcPr>
            <w:tcW w:w="1704" w:type="dxa"/>
            <w:noWrap w:val="0"/>
            <w:vAlign w:val="center"/>
          </w:tcPr>
          <w:p w14:paraId="7D2BBEFC">
            <w:pPr>
              <w:spacing w:line="400" w:lineRule="exact"/>
              <w:rPr>
                <w:sz w:val="24"/>
              </w:rPr>
            </w:pPr>
          </w:p>
        </w:tc>
      </w:tr>
      <w:tr w14:paraId="5588A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89" w:hRule="atLeast"/>
          <w:jc w:val="center"/>
        </w:trPr>
        <w:tc>
          <w:tcPr>
            <w:tcW w:w="672" w:type="dxa"/>
            <w:noWrap w:val="0"/>
            <w:vAlign w:val="center"/>
          </w:tcPr>
          <w:p w14:paraId="1E5473C8">
            <w:pPr>
              <w:spacing w:line="400" w:lineRule="exact"/>
              <w:jc w:val="center"/>
              <w:rPr>
                <w:rFonts w:hint="eastAsia"/>
                <w:sz w:val="24"/>
              </w:rPr>
            </w:pPr>
            <w:r>
              <w:rPr>
                <w:rFonts w:hint="eastAsia"/>
                <w:sz w:val="24"/>
              </w:rPr>
              <w:t>348</w:t>
            </w:r>
          </w:p>
        </w:tc>
        <w:tc>
          <w:tcPr>
            <w:tcW w:w="1378" w:type="dxa"/>
            <w:gridSpan w:val="2"/>
            <w:noWrap w:val="0"/>
            <w:vAlign w:val="center"/>
          </w:tcPr>
          <w:p w14:paraId="64EE649E">
            <w:pPr>
              <w:spacing w:line="400" w:lineRule="exact"/>
              <w:jc w:val="center"/>
              <w:rPr>
                <w:rFonts w:hint="eastAsia"/>
                <w:sz w:val="24"/>
              </w:rPr>
            </w:pPr>
            <w:r>
              <w:rPr>
                <w:rFonts w:hint="eastAsia"/>
                <w:sz w:val="24"/>
              </w:rPr>
              <w:t>行政处罚</w:t>
            </w:r>
          </w:p>
        </w:tc>
        <w:tc>
          <w:tcPr>
            <w:tcW w:w="3418" w:type="dxa"/>
            <w:gridSpan w:val="2"/>
            <w:noWrap w:val="0"/>
            <w:vAlign w:val="center"/>
          </w:tcPr>
          <w:p w14:paraId="0546466E">
            <w:pPr>
              <w:spacing w:line="400" w:lineRule="exact"/>
              <w:ind w:left="31" w:leftChars="15" w:right="31" w:rightChars="15"/>
              <w:rPr>
                <w:rFonts w:hint="eastAsia"/>
                <w:sz w:val="24"/>
              </w:rPr>
            </w:pPr>
            <w:r>
              <w:rPr>
                <w:rFonts w:hint="eastAsia"/>
                <w:sz w:val="24"/>
              </w:rPr>
              <w:t>对交通运输领域生产、经营、运输、储存、使用危险物品或者处置废弃危险物品，未建立专门安全管理制度、未采取可靠的安全措施等行为的处罚</w:t>
            </w:r>
          </w:p>
        </w:tc>
        <w:tc>
          <w:tcPr>
            <w:tcW w:w="1738" w:type="dxa"/>
            <w:noWrap w:val="0"/>
            <w:vAlign w:val="center"/>
          </w:tcPr>
          <w:p w14:paraId="018153EC">
            <w:pPr>
              <w:spacing w:line="400" w:lineRule="exact"/>
              <w:jc w:val="center"/>
              <w:rPr>
                <w:rFonts w:hint="eastAsia"/>
                <w:sz w:val="24"/>
              </w:rPr>
            </w:pPr>
            <w:r>
              <w:rPr>
                <w:rFonts w:hint="eastAsia"/>
                <w:sz w:val="24"/>
              </w:rPr>
              <w:t>市、县</w:t>
            </w:r>
          </w:p>
        </w:tc>
        <w:tc>
          <w:tcPr>
            <w:tcW w:w="1704" w:type="dxa"/>
            <w:noWrap w:val="0"/>
            <w:vAlign w:val="center"/>
          </w:tcPr>
          <w:p w14:paraId="2B76D9CF">
            <w:pPr>
              <w:spacing w:line="400" w:lineRule="exact"/>
              <w:rPr>
                <w:sz w:val="24"/>
              </w:rPr>
            </w:pPr>
          </w:p>
        </w:tc>
      </w:tr>
      <w:tr w14:paraId="4552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84" w:hRule="atLeast"/>
          <w:jc w:val="center"/>
        </w:trPr>
        <w:tc>
          <w:tcPr>
            <w:tcW w:w="672" w:type="dxa"/>
            <w:noWrap w:val="0"/>
            <w:vAlign w:val="center"/>
          </w:tcPr>
          <w:p w14:paraId="386387A5">
            <w:pPr>
              <w:spacing w:line="400" w:lineRule="exact"/>
              <w:jc w:val="center"/>
              <w:rPr>
                <w:rFonts w:hint="eastAsia"/>
                <w:sz w:val="24"/>
              </w:rPr>
            </w:pPr>
            <w:r>
              <w:rPr>
                <w:rFonts w:hint="eastAsia"/>
                <w:sz w:val="24"/>
              </w:rPr>
              <w:t>349</w:t>
            </w:r>
          </w:p>
        </w:tc>
        <w:tc>
          <w:tcPr>
            <w:tcW w:w="1378" w:type="dxa"/>
            <w:gridSpan w:val="2"/>
            <w:noWrap w:val="0"/>
            <w:vAlign w:val="center"/>
          </w:tcPr>
          <w:p w14:paraId="79995E47">
            <w:pPr>
              <w:spacing w:line="400" w:lineRule="exact"/>
              <w:jc w:val="center"/>
              <w:rPr>
                <w:rFonts w:hint="eastAsia"/>
                <w:sz w:val="24"/>
              </w:rPr>
            </w:pPr>
            <w:r>
              <w:rPr>
                <w:rFonts w:hint="eastAsia"/>
                <w:sz w:val="24"/>
              </w:rPr>
              <w:t>行政处罚</w:t>
            </w:r>
          </w:p>
        </w:tc>
        <w:tc>
          <w:tcPr>
            <w:tcW w:w="3418" w:type="dxa"/>
            <w:gridSpan w:val="2"/>
            <w:noWrap w:val="0"/>
            <w:vAlign w:val="center"/>
          </w:tcPr>
          <w:p w14:paraId="0835A8E9">
            <w:pPr>
              <w:spacing w:line="400" w:lineRule="exact"/>
              <w:ind w:left="31" w:leftChars="15" w:right="31" w:rightChars="15"/>
              <w:rPr>
                <w:rFonts w:hint="eastAsia"/>
                <w:sz w:val="24"/>
              </w:rPr>
            </w:pPr>
            <w:r>
              <w:rPr>
                <w:rFonts w:hint="eastAsia"/>
                <w:sz w:val="24"/>
              </w:rPr>
              <w:t>对生产经营单位未采取措施消除事故隐患行为的处罚</w:t>
            </w:r>
          </w:p>
        </w:tc>
        <w:tc>
          <w:tcPr>
            <w:tcW w:w="1738" w:type="dxa"/>
            <w:noWrap w:val="0"/>
            <w:vAlign w:val="center"/>
          </w:tcPr>
          <w:p w14:paraId="4BEC7455">
            <w:pPr>
              <w:spacing w:line="400" w:lineRule="exact"/>
              <w:jc w:val="center"/>
              <w:rPr>
                <w:rFonts w:hint="eastAsia"/>
                <w:sz w:val="24"/>
              </w:rPr>
            </w:pPr>
            <w:r>
              <w:rPr>
                <w:rFonts w:hint="eastAsia"/>
                <w:sz w:val="24"/>
              </w:rPr>
              <w:t>市、县</w:t>
            </w:r>
          </w:p>
        </w:tc>
        <w:tc>
          <w:tcPr>
            <w:tcW w:w="1704" w:type="dxa"/>
            <w:noWrap w:val="0"/>
            <w:vAlign w:val="center"/>
          </w:tcPr>
          <w:p w14:paraId="032C8198">
            <w:pPr>
              <w:spacing w:line="400" w:lineRule="exact"/>
              <w:rPr>
                <w:sz w:val="24"/>
              </w:rPr>
            </w:pPr>
          </w:p>
        </w:tc>
      </w:tr>
      <w:tr w14:paraId="592A0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4359E0">
            <w:pPr>
              <w:spacing w:line="400" w:lineRule="exact"/>
              <w:jc w:val="center"/>
              <w:rPr>
                <w:rFonts w:hint="eastAsia"/>
                <w:sz w:val="24"/>
              </w:rPr>
            </w:pPr>
            <w:r>
              <w:rPr>
                <w:rFonts w:hint="eastAsia"/>
                <w:sz w:val="24"/>
              </w:rPr>
              <w:t>350</w:t>
            </w:r>
          </w:p>
        </w:tc>
        <w:tc>
          <w:tcPr>
            <w:tcW w:w="1378" w:type="dxa"/>
            <w:gridSpan w:val="2"/>
            <w:noWrap w:val="0"/>
            <w:vAlign w:val="center"/>
          </w:tcPr>
          <w:p w14:paraId="65CABDD9">
            <w:pPr>
              <w:spacing w:line="400" w:lineRule="exact"/>
              <w:jc w:val="center"/>
              <w:rPr>
                <w:rFonts w:hint="eastAsia"/>
                <w:sz w:val="24"/>
              </w:rPr>
            </w:pPr>
            <w:r>
              <w:rPr>
                <w:rFonts w:hint="eastAsia"/>
                <w:sz w:val="24"/>
              </w:rPr>
              <w:t>行政处罚</w:t>
            </w:r>
          </w:p>
        </w:tc>
        <w:tc>
          <w:tcPr>
            <w:tcW w:w="3418" w:type="dxa"/>
            <w:gridSpan w:val="2"/>
            <w:noWrap w:val="0"/>
            <w:vAlign w:val="center"/>
          </w:tcPr>
          <w:p w14:paraId="2CD920F0">
            <w:pPr>
              <w:spacing w:line="400" w:lineRule="exact"/>
              <w:ind w:left="31" w:leftChars="15" w:right="31" w:rightChars="15"/>
              <w:rPr>
                <w:rFonts w:hint="eastAsia"/>
                <w:sz w:val="24"/>
              </w:rPr>
            </w:pPr>
            <w:r>
              <w:rPr>
                <w:rFonts w:hint="eastAsia"/>
                <w:sz w:val="24"/>
              </w:rPr>
              <w:t>对交通运输领域生产经营单位储存危险物品的仓库与员工宿舍在同一座建筑内，或者与员工宿舍的距离不符合安全要求等行为的处罚</w:t>
            </w:r>
          </w:p>
        </w:tc>
        <w:tc>
          <w:tcPr>
            <w:tcW w:w="1738" w:type="dxa"/>
            <w:noWrap w:val="0"/>
            <w:vAlign w:val="center"/>
          </w:tcPr>
          <w:p w14:paraId="151A4CE2">
            <w:pPr>
              <w:spacing w:line="400" w:lineRule="exact"/>
              <w:jc w:val="center"/>
              <w:rPr>
                <w:rFonts w:hint="eastAsia"/>
                <w:sz w:val="24"/>
              </w:rPr>
            </w:pPr>
            <w:r>
              <w:rPr>
                <w:rFonts w:hint="eastAsia"/>
                <w:sz w:val="24"/>
              </w:rPr>
              <w:t>市、县</w:t>
            </w:r>
          </w:p>
        </w:tc>
        <w:tc>
          <w:tcPr>
            <w:tcW w:w="1704" w:type="dxa"/>
            <w:noWrap w:val="0"/>
            <w:vAlign w:val="center"/>
          </w:tcPr>
          <w:p w14:paraId="33886593">
            <w:pPr>
              <w:spacing w:line="400" w:lineRule="exact"/>
              <w:rPr>
                <w:sz w:val="24"/>
              </w:rPr>
            </w:pPr>
          </w:p>
        </w:tc>
      </w:tr>
      <w:tr w14:paraId="5FA26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73" w:hRule="atLeast"/>
          <w:jc w:val="center"/>
        </w:trPr>
        <w:tc>
          <w:tcPr>
            <w:tcW w:w="672" w:type="dxa"/>
            <w:noWrap w:val="0"/>
            <w:vAlign w:val="center"/>
          </w:tcPr>
          <w:p w14:paraId="1ED912BC">
            <w:pPr>
              <w:spacing w:line="400" w:lineRule="exact"/>
              <w:jc w:val="center"/>
              <w:rPr>
                <w:rFonts w:hint="eastAsia"/>
                <w:sz w:val="24"/>
              </w:rPr>
            </w:pPr>
            <w:r>
              <w:rPr>
                <w:rFonts w:hint="eastAsia"/>
                <w:sz w:val="24"/>
              </w:rPr>
              <w:t>351</w:t>
            </w:r>
          </w:p>
        </w:tc>
        <w:tc>
          <w:tcPr>
            <w:tcW w:w="1378" w:type="dxa"/>
            <w:gridSpan w:val="2"/>
            <w:noWrap w:val="0"/>
            <w:vAlign w:val="center"/>
          </w:tcPr>
          <w:p w14:paraId="1E838908">
            <w:pPr>
              <w:spacing w:line="400" w:lineRule="exact"/>
              <w:jc w:val="center"/>
              <w:rPr>
                <w:rFonts w:hint="eastAsia"/>
                <w:sz w:val="24"/>
              </w:rPr>
            </w:pPr>
            <w:r>
              <w:rPr>
                <w:rFonts w:hint="eastAsia"/>
                <w:sz w:val="24"/>
              </w:rPr>
              <w:t>行政处罚</w:t>
            </w:r>
          </w:p>
        </w:tc>
        <w:tc>
          <w:tcPr>
            <w:tcW w:w="3418" w:type="dxa"/>
            <w:gridSpan w:val="2"/>
            <w:noWrap w:val="0"/>
            <w:vAlign w:val="center"/>
          </w:tcPr>
          <w:p w14:paraId="1D4C88CA">
            <w:pPr>
              <w:spacing w:line="400" w:lineRule="exact"/>
              <w:ind w:left="31" w:leftChars="15" w:right="31" w:rightChars="15"/>
              <w:rPr>
                <w:rFonts w:hint="eastAsia"/>
                <w:sz w:val="24"/>
              </w:rPr>
            </w:pPr>
            <w:r>
              <w:rPr>
                <w:rFonts w:hint="eastAsia"/>
                <w:sz w:val="24"/>
              </w:rPr>
              <w:t>对交通运输领域生产经营单位与从业人员订立协议，免除或者减轻其对从业人员因生产安全事故伤亡依法应承担的责任行为的处罚</w:t>
            </w:r>
          </w:p>
        </w:tc>
        <w:tc>
          <w:tcPr>
            <w:tcW w:w="1738" w:type="dxa"/>
            <w:noWrap w:val="0"/>
            <w:vAlign w:val="center"/>
          </w:tcPr>
          <w:p w14:paraId="1A2BC3EE">
            <w:pPr>
              <w:spacing w:line="400" w:lineRule="exact"/>
              <w:jc w:val="center"/>
              <w:rPr>
                <w:rFonts w:hint="eastAsia"/>
                <w:sz w:val="24"/>
              </w:rPr>
            </w:pPr>
            <w:r>
              <w:rPr>
                <w:rFonts w:hint="eastAsia"/>
                <w:sz w:val="24"/>
              </w:rPr>
              <w:t>市、县</w:t>
            </w:r>
          </w:p>
        </w:tc>
        <w:tc>
          <w:tcPr>
            <w:tcW w:w="1704" w:type="dxa"/>
            <w:noWrap w:val="0"/>
            <w:vAlign w:val="center"/>
          </w:tcPr>
          <w:p w14:paraId="38746E64">
            <w:pPr>
              <w:spacing w:line="400" w:lineRule="exact"/>
              <w:rPr>
                <w:sz w:val="24"/>
              </w:rPr>
            </w:pPr>
          </w:p>
        </w:tc>
      </w:tr>
      <w:tr w14:paraId="45F5D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67" w:hRule="atLeast"/>
          <w:jc w:val="center"/>
        </w:trPr>
        <w:tc>
          <w:tcPr>
            <w:tcW w:w="672" w:type="dxa"/>
            <w:noWrap w:val="0"/>
            <w:vAlign w:val="center"/>
          </w:tcPr>
          <w:p w14:paraId="22E4FD6D">
            <w:pPr>
              <w:spacing w:line="400" w:lineRule="exact"/>
              <w:jc w:val="center"/>
              <w:rPr>
                <w:rFonts w:hint="eastAsia"/>
                <w:sz w:val="24"/>
              </w:rPr>
            </w:pPr>
            <w:r>
              <w:rPr>
                <w:rFonts w:hint="eastAsia"/>
                <w:sz w:val="24"/>
              </w:rPr>
              <w:t>352</w:t>
            </w:r>
          </w:p>
        </w:tc>
        <w:tc>
          <w:tcPr>
            <w:tcW w:w="1378" w:type="dxa"/>
            <w:gridSpan w:val="2"/>
            <w:noWrap w:val="0"/>
            <w:vAlign w:val="center"/>
          </w:tcPr>
          <w:p w14:paraId="07C0C236">
            <w:pPr>
              <w:spacing w:line="400" w:lineRule="exact"/>
              <w:jc w:val="center"/>
              <w:rPr>
                <w:rFonts w:hint="eastAsia"/>
                <w:sz w:val="24"/>
              </w:rPr>
            </w:pPr>
            <w:r>
              <w:rPr>
                <w:rFonts w:hint="eastAsia"/>
                <w:sz w:val="24"/>
              </w:rPr>
              <w:t>行政处罚</w:t>
            </w:r>
          </w:p>
        </w:tc>
        <w:tc>
          <w:tcPr>
            <w:tcW w:w="3418" w:type="dxa"/>
            <w:gridSpan w:val="2"/>
            <w:noWrap w:val="0"/>
            <w:vAlign w:val="center"/>
          </w:tcPr>
          <w:p w14:paraId="191027C7">
            <w:pPr>
              <w:spacing w:line="400" w:lineRule="exact"/>
              <w:ind w:left="31" w:leftChars="15" w:right="31" w:rightChars="15"/>
              <w:rPr>
                <w:rFonts w:hint="eastAsia"/>
                <w:sz w:val="24"/>
              </w:rPr>
            </w:pPr>
            <w:r>
              <w:rPr>
                <w:rFonts w:hint="eastAsia"/>
                <w:sz w:val="24"/>
              </w:rPr>
              <w:t>对交通运输领域生产经营单位拒绝、阻碍负有安全生产监督管理职责的部门依法实施监督检查行为的处罚</w:t>
            </w:r>
          </w:p>
        </w:tc>
        <w:tc>
          <w:tcPr>
            <w:tcW w:w="1738" w:type="dxa"/>
            <w:noWrap w:val="0"/>
            <w:vAlign w:val="center"/>
          </w:tcPr>
          <w:p w14:paraId="434722DA">
            <w:pPr>
              <w:spacing w:line="400" w:lineRule="exact"/>
              <w:jc w:val="center"/>
              <w:rPr>
                <w:rFonts w:hint="eastAsia"/>
                <w:sz w:val="24"/>
              </w:rPr>
            </w:pPr>
            <w:r>
              <w:rPr>
                <w:rFonts w:hint="eastAsia"/>
                <w:sz w:val="24"/>
              </w:rPr>
              <w:t>市、县</w:t>
            </w:r>
          </w:p>
        </w:tc>
        <w:tc>
          <w:tcPr>
            <w:tcW w:w="1704" w:type="dxa"/>
            <w:noWrap w:val="0"/>
            <w:vAlign w:val="center"/>
          </w:tcPr>
          <w:p w14:paraId="2F154ABF">
            <w:pPr>
              <w:spacing w:line="400" w:lineRule="exact"/>
              <w:rPr>
                <w:sz w:val="24"/>
              </w:rPr>
            </w:pPr>
          </w:p>
        </w:tc>
      </w:tr>
      <w:tr w14:paraId="459A9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44" w:hRule="atLeast"/>
          <w:jc w:val="center"/>
        </w:trPr>
        <w:tc>
          <w:tcPr>
            <w:tcW w:w="672" w:type="dxa"/>
            <w:noWrap w:val="0"/>
            <w:vAlign w:val="center"/>
          </w:tcPr>
          <w:p w14:paraId="6ED7BC19">
            <w:pPr>
              <w:spacing w:line="400" w:lineRule="exact"/>
              <w:jc w:val="center"/>
              <w:rPr>
                <w:rFonts w:hint="eastAsia"/>
                <w:sz w:val="24"/>
              </w:rPr>
            </w:pPr>
            <w:r>
              <w:rPr>
                <w:rFonts w:hint="eastAsia"/>
                <w:sz w:val="24"/>
              </w:rPr>
              <w:t>353</w:t>
            </w:r>
          </w:p>
        </w:tc>
        <w:tc>
          <w:tcPr>
            <w:tcW w:w="1378" w:type="dxa"/>
            <w:gridSpan w:val="2"/>
            <w:noWrap w:val="0"/>
            <w:vAlign w:val="center"/>
          </w:tcPr>
          <w:p w14:paraId="581F4608">
            <w:pPr>
              <w:spacing w:line="400" w:lineRule="exact"/>
              <w:jc w:val="center"/>
              <w:rPr>
                <w:rFonts w:hint="eastAsia"/>
                <w:sz w:val="24"/>
              </w:rPr>
            </w:pPr>
            <w:r>
              <w:rPr>
                <w:rFonts w:hint="eastAsia"/>
                <w:sz w:val="24"/>
              </w:rPr>
              <w:t>行政处罚</w:t>
            </w:r>
          </w:p>
        </w:tc>
        <w:tc>
          <w:tcPr>
            <w:tcW w:w="3418" w:type="dxa"/>
            <w:gridSpan w:val="2"/>
            <w:noWrap w:val="0"/>
            <w:vAlign w:val="center"/>
          </w:tcPr>
          <w:p w14:paraId="10DDFDF8">
            <w:pPr>
              <w:spacing w:line="400" w:lineRule="exact"/>
              <w:ind w:left="31" w:leftChars="15" w:right="31" w:rightChars="15"/>
              <w:rPr>
                <w:rFonts w:hint="eastAsia"/>
                <w:sz w:val="24"/>
              </w:rPr>
            </w:pPr>
            <w:r>
              <w:rPr>
                <w:rFonts w:hint="eastAsia"/>
                <w:sz w:val="24"/>
              </w:rPr>
              <w:t>对交通运输领域生产经营单位存在重大事故隐患，一百八十日内三次或者一年内四次受到《中华人民共和国安全生产法》规定的行政处罚的处罚</w:t>
            </w:r>
          </w:p>
        </w:tc>
        <w:tc>
          <w:tcPr>
            <w:tcW w:w="1738" w:type="dxa"/>
            <w:noWrap w:val="0"/>
            <w:vAlign w:val="center"/>
          </w:tcPr>
          <w:p w14:paraId="08746411">
            <w:pPr>
              <w:spacing w:line="400" w:lineRule="exact"/>
              <w:jc w:val="center"/>
              <w:rPr>
                <w:rFonts w:hint="eastAsia"/>
                <w:sz w:val="24"/>
              </w:rPr>
            </w:pPr>
            <w:r>
              <w:rPr>
                <w:rFonts w:hint="eastAsia"/>
                <w:sz w:val="24"/>
              </w:rPr>
              <w:t>市、县</w:t>
            </w:r>
          </w:p>
        </w:tc>
        <w:tc>
          <w:tcPr>
            <w:tcW w:w="1704" w:type="dxa"/>
            <w:noWrap w:val="0"/>
            <w:vAlign w:val="center"/>
          </w:tcPr>
          <w:p w14:paraId="0A6C9F48">
            <w:pPr>
              <w:spacing w:line="400" w:lineRule="exact"/>
              <w:rPr>
                <w:sz w:val="24"/>
              </w:rPr>
            </w:pPr>
          </w:p>
        </w:tc>
      </w:tr>
      <w:tr w14:paraId="0059B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12" w:hRule="atLeast"/>
          <w:jc w:val="center"/>
        </w:trPr>
        <w:tc>
          <w:tcPr>
            <w:tcW w:w="672" w:type="dxa"/>
            <w:noWrap w:val="0"/>
            <w:vAlign w:val="center"/>
          </w:tcPr>
          <w:p w14:paraId="716DA4B4">
            <w:pPr>
              <w:spacing w:line="400" w:lineRule="exact"/>
              <w:jc w:val="center"/>
              <w:rPr>
                <w:rFonts w:hint="eastAsia"/>
                <w:sz w:val="24"/>
              </w:rPr>
            </w:pPr>
            <w:r>
              <w:rPr>
                <w:rFonts w:hint="eastAsia"/>
                <w:sz w:val="24"/>
              </w:rPr>
              <w:t>354</w:t>
            </w:r>
          </w:p>
        </w:tc>
        <w:tc>
          <w:tcPr>
            <w:tcW w:w="1378" w:type="dxa"/>
            <w:gridSpan w:val="2"/>
            <w:noWrap w:val="0"/>
            <w:vAlign w:val="center"/>
          </w:tcPr>
          <w:p w14:paraId="2767F6FF">
            <w:pPr>
              <w:spacing w:line="400" w:lineRule="exact"/>
              <w:jc w:val="center"/>
              <w:rPr>
                <w:rFonts w:hint="eastAsia"/>
                <w:sz w:val="24"/>
              </w:rPr>
            </w:pPr>
            <w:r>
              <w:rPr>
                <w:rFonts w:hint="eastAsia"/>
                <w:sz w:val="24"/>
              </w:rPr>
              <w:t>行政处罚</w:t>
            </w:r>
          </w:p>
        </w:tc>
        <w:tc>
          <w:tcPr>
            <w:tcW w:w="3418" w:type="dxa"/>
            <w:gridSpan w:val="2"/>
            <w:noWrap w:val="0"/>
            <w:vAlign w:val="center"/>
          </w:tcPr>
          <w:p w14:paraId="19BB7B88">
            <w:pPr>
              <w:spacing w:line="400" w:lineRule="exact"/>
              <w:ind w:left="31" w:leftChars="15" w:right="31" w:rightChars="15"/>
              <w:rPr>
                <w:rFonts w:hint="eastAsia"/>
                <w:sz w:val="24"/>
              </w:rPr>
            </w:pPr>
            <w:r>
              <w:rPr>
                <w:rFonts w:hint="eastAsia"/>
                <w:sz w:val="24"/>
              </w:rPr>
              <w:t>对擅自占用、挖掘村道等行为的处罚</w:t>
            </w:r>
          </w:p>
        </w:tc>
        <w:tc>
          <w:tcPr>
            <w:tcW w:w="1738" w:type="dxa"/>
            <w:noWrap w:val="0"/>
            <w:vAlign w:val="center"/>
          </w:tcPr>
          <w:p w14:paraId="7022788C">
            <w:pPr>
              <w:spacing w:line="400" w:lineRule="exact"/>
              <w:jc w:val="center"/>
              <w:rPr>
                <w:rFonts w:hint="eastAsia"/>
                <w:sz w:val="24"/>
              </w:rPr>
            </w:pPr>
            <w:r>
              <w:rPr>
                <w:rFonts w:hint="eastAsia"/>
                <w:sz w:val="24"/>
              </w:rPr>
              <w:t>县</w:t>
            </w:r>
          </w:p>
        </w:tc>
        <w:tc>
          <w:tcPr>
            <w:tcW w:w="1704" w:type="dxa"/>
            <w:noWrap w:val="0"/>
            <w:vAlign w:val="center"/>
          </w:tcPr>
          <w:p w14:paraId="4128BDFA">
            <w:pPr>
              <w:spacing w:line="400" w:lineRule="exact"/>
              <w:rPr>
                <w:sz w:val="24"/>
              </w:rPr>
            </w:pPr>
          </w:p>
        </w:tc>
      </w:tr>
      <w:tr w14:paraId="0765C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40" w:hRule="atLeast"/>
          <w:jc w:val="center"/>
        </w:trPr>
        <w:tc>
          <w:tcPr>
            <w:tcW w:w="672" w:type="dxa"/>
            <w:noWrap w:val="0"/>
            <w:vAlign w:val="center"/>
          </w:tcPr>
          <w:p w14:paraId="790CBDC4">
            <w:pPr>
              <w:spacing w:line="400" w:lineRule="exact"/>
              <w:jc w:val="center"/>
              <w:rPr>
                <w:rFonts w:hint="eastAsia"/>
                <w:sz w:val="24"/>
              </w:rPr>
            </w:pPr>
            <w:r>
              <w:rPr>
                <w:rFonts w:hint="eastAsia"/>
                <w:sz w:val="24"/>
              </w:rPr>
              <w:t>355</w:t>
            </w:r>
          </w:p>
        </w:tc>
        <w:tc>
          <w:tcPr>
            <w:tcW w:w="1378" w:type="dxa"/>
            <w:gridSpan w:val="2"/>
            <w:noWrap w:val="0"/>
            <w:vAlign w:val="center"/>
          </w:tcPr>
          <w:p w14:paraId="747B4AAC">
            <w:pPr>
              <w:spacing w:line="400" w:lineRule="exact"/>
              <w:jc w:val="center"/>
              <w:rPr>
                <w:rFonts w:hint="eastAsia"/>
                <w:sz w:val="24"/>
              </w:rPr>
            </w:pPr>
            <w:r>
              <w:rPr>
                <w:rFonts w:hint="eastAsia"/>
                <w:sz w:val="24"/>
              </w:rPr>
              <w:t>行政处罚</w:t>
            </w:r>
          </w:p>
        </w:tc>
        <w:tc>
          <w:tcPr>
            <w:tcW w:w="3418" w:type="dxa"/>
            <w:gridSpan w:val="2"/>
            <w:noWrap w:val="0"/>
            <w:vAlign w:val="center"/>
          </w:tcPr>
          <w:p w14:paraId="5BFE91D6">
            <w:pPr>
              <w:spacing w:line="400" w:lineRule="exact"/>
              <w:ind w:left="31" w:leftChars="15" w:right="31" w:rightChars="15"/>
              <w:rPr>
                <w:rFonts w:hint="eastAsia"/>
                <w:sz w:val="24"/>
              </w:rPr>
            </w:pPr>
            <w:r>
              <w:rPr>
                <w:rFonts w:hint="eastAsia"/>
                <w:sz w:val="24"/>
              </w:rPr>
              <w:t>对港口建设项目施工图设计未经批准而开工建设行为的处罚</w:t>
            </w:r>
          </w:p>
        </w:tc>
        <w:tc>
          <w:tcPr>
            <w:tcW w:w="1738" w:type="dxa"/>
            <w:noWrap w:val="0"/>
            <w:vAlign w:val="center"/>
          </w:tcPr>
          <w:p w14:paraId="138C3FE5">
            <w:pPr>
              <w:spacing w:line="400" w:lineRule="exact"/>
              <w:jc w:val="center"/>
              <w:rPr>
                <w:rFonts w:hint="eastAsia"/>
                <w:sz w:val="24"/>
              </w:rPr>
            </w:pPr>
            <w:r>
              <w:rPr>
                <w:rFonts w:hint="eastAsia"/>
                <w:sz w:val="24"/>
              </w:rPr>
              <w:t>市、县</w:t>
            </w:r>
          </w:p>
        </w:tc>
        <w:tc>
          <w:tcPr>
            <w:tcW w:w="1704" w:type="dxa"/>
            <w:noWrap w:val="0"/>
            <w:vAlign w:val="center"/>
          </w:tcPr>
          <w:p w14:paraId="6C2FAAC1">
            <w:pPr>
              <w:spacing w:line="400" w:lineRule="exact"/>
              <w:rPr>
                <w:sz w:val="24"/>
              </w:rPr>
            </w:pPr>
          </w:p>
        </w:tc>
      </w:tr>
      <w:tr w14:paraId="0817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22" w:hRule="atLeast"/>
          <w:jc w:val="center"/>
        </w:trPr>
        <w:tc>
          <w:tcPr>
            <w:tcW w:w="672" w:type="dxa"/>
            <w:noWrap w:val="0"/>
            <w:vAlign w:val="center"/>
          </w:tcPr>
          <w:p w14:paraId="5085EA26">
            <w:pPr>
              <w:spacing w:line="400" w:lineRule="exact"/>
              <w:jc w:val="center"/>
              <w:rPr>
                <w:rFonts w:hint="eastAsia"/>
                <w:sz w:val="24"/>
              </w:rPr>
            </w:pPr>
            <w:r>
              <w:rPr>
                <w:rFonts w:hint="eastAsia"/>
                <w:sz w:val="24"/>
              </w:rPr>
              <w:t>356</w:t>
            </w:r>
          </w:p>
        </w:tc>
        <w:tc>
          <w:tcPr>
            <w:tcW w:w="1378" w:type="dxa"/>
            <w:gridSpan w:val="2"/>
            <w:noWrap w:val="0"/>
            <w:vAlign w:val="center"/>
          </w:tcPr>
          <w:p w14:paraId="7B82084F">
            <w:pPr>
              <w:spacing w:line="400" w:lineRule="exact"/>
              <w:jc w:val="center"/>
              <w:rPr>
                <w:rFonts w:hint="eastAsia"/>
                <w:sz w:val="24"/>
              </w:rPr>
            </w:pPr>
            <w:r>
              <w:rPr>
                <w:rFonts w:hint="eastAsia"/>
                <w:sz w:val="24"/>
              </w:rPr>
              <w:t>行政处罚</w:t>
            </w:r>
          </w:p>
        </w:tc>
        <w:tc>
          <w:tcPr>
            <w:tcW w:w="3418" w:type="dxa"/>
            <w:gridSpan w:val="2"/>
            <w:noWrap w:val="0"/>
            <w:vAlign w:val="center"/>
          </w:tcPr>
          <w:p w14:paraId="200DE35F">
            <w:pPr>
              <w:spacing w:line="400" w:lineRule="exact"/>
              <w:ind w:left="31" w:leftChars="15" w:right="31" w:rightChars="15"/>
              <w:rPr>
                <w:rFonts w:hint="eastAsia"/>
                <w:sz w:val="24"/>
              </w:rPr>
            </w:pPr>
            <w:r>
              <w:rPr>
                <w:rFonts w:hint="eastAsia"/>
                <w:sz w:val="24"/>
              </w:rPr>
              <w:t>对旅客班轮运输业务经营者自取得班轮航线经营许可之日起60日内未开航行为的处罚</w:t>
            </w:r>
          </w:p>
        </w:tc>
        <w:tc>
          <w:tcPr>
            <w:tcW w:w="1738" w:type="dxa"/>
            <w:noWrap w:val="0"/>
            <w:vAlign w:val="center"/>
          </w:tcPr>
          <w:p w14:paraId="1E3C2ED5">
            <w:pPr>
              <w:spacing w:line="400" w:lineRule="exact"/>
              <w:jc w:val="center"/>
              <w:rPr>
                <w:rFonts w:hint="eastAsia"/>
                <w:sz w:val="24"/>
              </w:rPr>
            </w:pPr>
            <w:r>
              <w:rPr>
                <w:rFonts w:hint="eastAsia"/>
                <w:sz w:val="24"/>
              </w:rPr>
              <w:t>市、县</w:t>
            </w:r>
          </w:p>
        </w:tc>
        <w:tc>
          <w:tcPr>
            <w:tcW w:w="1704" w:type="dxa"/>
            <w:noWrap w:val="0"/>
            <w:vAlign w:val="center"/>
          </w:tcPr>
          <w:p w14:paraId="3E559536">
            <w:pPr>
              <w:spacing w:line="400" w:lineRule="exact"/>
              <w:rPr>
                <w:sz w:val="24"/>
              </w:rPr>
            </w:pPr>
          </w:p>
        </w:tc>
      </w:tr>
      <w:tr w14:paraId="0C8E9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C6BF674">
            <w:pPr>
              <w:spacing w:line="400" w:lineRule="exact"/>
              <w:jc w:val="center"/>
              <w:rPr>
                <w:rFonts w:hint="eastAsia"/>
                <w:sz w:val="24"/>
              </w:rPr>
            </w:pPr>
            <w:r>
              <w:rPr>
                <w:rFonts w:hint="eastAsia"/>
                <w:sz w:val="24"/>
              </w:rPr>
              <w:t>357</w:t>
            </w:r>
          </w:p>
        </w:tc>
        <w:tc>
          <w:tcPr>
            <w:tcW w:w="1378" w:type="dxa"/>
            <w:gridSpan w:val="2"/>
            <w:noWrap w:val="0"/>
            <w:vAlign w:val="center"/>
          </w:tcPr>
          <w:p w14:paraId="3BCF998F">
            <w:pPr>
              <w:spacing w:line="400" w:lineRule="exact"/>
              <w:jc w:val="center"/>
              <w:rPr>
                <w:rFonts w:hint="eastAsia"/>
                <w:sz w:val="24"/>
              </w:rPr>
            </w:pPr>
            <w:r>
              <w:rPr>
                <w:rFonts w:hint="eastAsia"/>
                <w:sz w:val="24"/>
              </w:rPr>
              <w:t>行政处罚</w:t>
            </w:r>
          </w:p>
        </w:tc>
        <w:tc>
          <w:tcPr>
            <w:tcW w:w="3418" w:type="dxa"/>
            <w:gridSpan w:val="2"/>
            <w:noWrap w:val="0"/>
            <w:vAlign w:val="center"/>
          </w:tcPr>
          <w:p w14:paraId="4CC496CE">
            <w:pPr>
              <w:spacing w:line="400" w:lineRule="exact"/>
              <w:ind w:left="31" w:leftChars="15" w:right="31" w:rightChars="15"/>
              <w:rPr>
                <w:rFonts w:hint="eastAsia"/>
                <w:sz w:val="24"/>
              </w:rPr>
            </w:pPr>
            <w:r>
              <w:rPr>
                <w:rFonts w:hint="eastAsia"/>
                <w:sz w:val="24"/>
              </w:rPr>
              <w:t>对水路运输经营者或其船舶在规定期间内，经整改仍不符合要求的经营资质条件的处罚</w:t>
            </w:r>
          </w:p>
        </w:tc>
        <w:tc>
          <w:tcPr>
            <w:tcW w:w="1738" w:type="dxa"/>
            <w:noWrap w:val="0"/>
            <w:vAlign w:val="center"/>
          </w:tcPr>
          <w:p w14:paraId="5A1FF0C1">
            <w:pPr>
              <w:spacing w:line="400" w:lineRule="exact"/>
              <w:jc w:val="center"/>
              <w:rPr>
                <w:rFonts w:hint="eastAsia"/>
                <w:sz w:val="24"/>
              </w:rPr>
            </w:pPr>
            <w:r>
              <w:rPr>
                <w:rFonts w:hint="eastAsia"/>
                <w:sz w:val="24"/>
              </w:rPr>
              <w:t>市、县</w:t>
            </w:r>
          </w:p>
        </w:tc>
        <w:tc>
          <w:tcPr>
            <w:tcW w:w="1704" w:type="dxa"/>
            <w:noWrap w:val="0"/>
            <w:vAlign w:val="center"/>
          </w:tcPr>
          <w:p w14:paraId="3E55460C">
            <w:pPr>
              <w:spacing w:line="400" w:lineRule="exact"/>
              <w:rPr>
                <w:sz w:val="24"/>
              </w:rPr>
            </w:pPr>
          </w:p>
        </w:tc>
      </w:tr>
      <w:tr w14:paraId="6F430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2588210">
            <w:pPr>
              <w:spacing w:line="400" w:lineRule="exact"/>
              <w:jc w:val="center"/>
              <w:rPr>
                <w:rFonts w:hint="eastAsia"/>
                <w:sz w:val="24"/>
              </w:rPr>
            </w:pPr>
            <w:r>
              <w:rPr>
                <w:rFonts w:hint="eastAsia"/>
                <w:sz w:val="24"/>
              </w:rPr>
              <w:t>358</w:t>
            </w:r>
          </w:p>
        </w:tc>
        <w:tc>
          <w:tcPr>
            <w:tcW w:w="1378" w:type="dxa"/>
            <w:gridSpan w:val="2"/>
            <w:noWrap w:val="0"/>
            <w:vAlign w:val="center"/>
          </w:tcPr>
          <w:p w14:paraId="1F09C135">
            <w:pPr>
              <w:spacing w:line="400" w:lineRule="exact"/>
              <w:jc w:val="center"/>
              <w:rPr>
                <w:rFonts w:hint="eastAsia"/>
                <w:sz w:val="24"/>
              </w:rPr>
            </w:pPr>
            <w:r>
              <w:rPr>
                <w:rFonts w:hint="eastAsia"/>
                <w:sz w:val="24"/>
              </w:rPr>
              <w:t>行政处罚</w:t>
            </w:r>
          </w:p>
        </w:tc>
        <w:tc>
          <w:tcPr>
            <w:tcW w:w="3418" w:type="dxa"/>
            <w:gridSpan w:val="2"/>
            <w:noWrap w:val="0"/>
            <w:vAlign w:val="center"/>
          </w:tcPr>
          <w:p w14:paraId="2C9499B8">
            <w:pPr>
              <w:spacing w:line="400" w:lineRule="exact"/>
              <w:ind w:left="31" w:leftChars="15" w:right="31" w:rightChars="15"/>
              <w:rPr>
                <w:rFonts w:hint="eastAsia"/>
                <w:sz w:val="24"/>
              </w:rPr>
            </w:pPr>
            <w:r>
              <w:rPr>
                <w:rFonts w:hint="eastAsia"/>
                <w:sz w:val="24"/>
              </w:rPr>
              <w:t>对水路运输经营者、国内船舶管理业务经营者不再具备法定的经营许可条件在规定期限内经整改仍不合格行为的处罚</w:t>
            </w:r>
          </w:p>
        </w:tc>
        <w:tc>
          <w:tcPr>
            <w:tcW w:w="1738" w:type="dxa"/>
            <w:noWrap w:val="0"/>
            <w:vAlign w:val="center"/>
          </w:tcPr>
          <w:p w14:paraId="65D18FCA">
            <w:pPr>
              <w:spacing w:line="400" w:lineRule="exact"/>
              <w:jc w:val="center"/>
              <w:rPr>
                <w:rFonts w:hint="eastAsia"/>
                <w:sz w:val="24"/>
              </w:rPr>
            </w:pPr>
            <w:r>
              <w:rPr>
                <w:rFonts w:hint="eastAsia"/>
                <w:sz w:val="24"/>
              </w:rPr>
              <w:t>市、县</w:t>
            </w:r>
          </w:p>
        </w:tc>
        <w:tc>
          <w:tcPr>
            <w:tcW w:w="1704" w:type="dxa"/>
            <w:noWrap w:val="0"/>
            <w:vAlign w:val="center"/>
          </w:tcPr>
          <w:p w14:paraId="45E50816">
            <w:pPr>
              <w:spacing w:line="400" w:lineRule="exact"/>
              <w:rPr>
                <w:sz w:val="24"/>
              </w:rPr>
            </w:pPr>
          </w:p>
        </w:tc>
      </w:tr>
      <w:tr w14:paraId="58ED6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9C305CC">
            <w:pPr>
              <w:spacing w:line="400" w:lineRule="exact"/>
              <w:jc w:val="center"/>
              <w:rPr>
                <w:rFonts w:hint="eastAsia"/>
                <w:sz w:val="24"/>
              </w:rPr>
            </w:pPr>
            <w:r>
              <w:rPr>
                <w:rFonts w:hint="eastAsia"/>
                <w:sz w:val="24"/>
              </w:rPr>
              <w:t>359</w:t>
            </w:r>
          </w:p>
        </w:tc>
        <w:tc>
          <w:tcPr>
            <w:tcW w:w="1378" w:type="dxa"/>
            <w:gridSpan w:val="2"/>
            <w:noWrap w:val="0"/>
            <w:vAlign w:val="center"/>
          </w:tcPr>
          <w:p w14:paraId="5B53AF7E">
            <w:pPr>
              <w:spacing w:line="400" w:lineRule="exact"/>
              <w:jc w:val="center"/>
              <w:rPr>
                <w:rFonts w:hint="eastAsia"/>
                <w:sz w:val="24"/>
              </w:rPr>
            </w:pPr>
            <w:r>
              <w:rPr>
                <w:rFonts w:hint="eastAsia"/>
                <w:sz w:val="24"/>
              </w:rPr>
              <w:t>行政处罚</w:t>
            </w:r>
          </w:p>
        </w:tc>
        <w:tc>
          <w:tcPr>
            <w:tcW w:w="3418" w:type="dxa"/>
            <w:gridSpan w:val="2"/>
            <w:noWrap w:val="0"/>
            <w:vAlign w:val="center"/>
          </w:tcPr>
          <w:p w14:paraId="264FF46E">
            <w:pPr>
              <w:spacing w:line="400" w:lineRule="exact"/>
              <w:ind w:left="31" w:leftChars="15" w:right="31" w:rightChars="15"/>
              <w:rPr>
                <w:rFonts w:hint="eastAsia"/>
                <w:sz w:val="24"/>
              </w:rPr>
            </w:pPr>
            <w:r>
              <w:rPr>
                <w:rFonts w:hint="eastAsia"/>
                <w:sz w:val="24"/>
              </w:rPr>
              <w:t>对用于危险化学品运输作业的内河码头、泊位的管理单位未制定内河码头、泊位危险化学品事故应急救援预案等行为的处罚</w:t>
            </w:r>
          </w:p>
        </w:tc>
        <w:tc>
          <w:tcPr>
            <w:tcW w:w="1738" w:type="dxa"/>
            <w:noWrap w:val="0"/>
            <w:vAlign w:val="center"/>
          </w:tcPr>
          <w:p w14:paraId="2D4A09CA">
            <w:pPr>
              <w:spacing w:line="400" w:lineRule="exact"/>
              <w:jc w:val="center"/>
              <w:rPr>
                <w:rFonts w:hint="eastAsia"/>
                <w:sz w:val="24"/>
              </w:rPr>
            </w:pPr>
            <w:r>
              <w:rPr>
                <w:rFonts w:hint="eastAsia"/>
                <w:sz w:val="24"/>
              </w:rPr>
              <w:t>市、县</w:t>
            </w:r>
          </w:p>
        </w:tc>
        <w:tc>
          <w:tcPr>
            <w:tcW w:w="1704" w:type="dxa"/>
            <w:noWrap w:val="0"/>
            <w:vAlign w:val="center"/>
          </w:tcPr>
          <w:p w14:paraId="19D624B8">
            <w:pPr>
              <w:spacing w:line="400" w:lineRule="exact"/>
              <w:rPr>
                <w:sz w:val="24"/>
              </w:rPr>
            </w:pPr>
          </w:p>
        </w:tc>
      </w:tr>
      <w:tr w14:paraId="300B2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CDE72B">
            <w:pPr>
              <w:spacing w:line="400" w:lineRule="exact"/>
              <w:jc w:val="center"/>
              <w:rPr>
                <w:rFonts w:hint="eastAsia"/>
                <w:sz w:val="24"/>
              </w:rPr>
            </w:pPr>
            <w:r>
              <w:rPr>
                <w:rFonts w:hint="eastAsia"/>
                <w:sz w:val="24"/>
              </w:rPr>
              <w:t>360</w:t>
            </w:r>
          </w:p>
        </w:tc>
        <w:tc>
          <w:tcPr>
            <w:tcW w:w="1378" w:type="dxa"/>
            <w:gridSpan w:val="2"/>
            <w:noWrap w:val="0"/>
            <w:vAlign w:val="center"/>
          </w:tcPr>
          <w:p w14:paraId="1EFE6180">
            <w:pPr>
              <w:spacing w:line="400" w:lineRule="exact"/>
              <w:jc w:val="center"/>
              <w:rPr>
                <w:rFonts w:hint="eastAsia"/>
                <w:sz w:val="24"/>
              </w:rPr>
            </w:pPr>
            <w:r>
              <w:rPr>
                <w:rFonts w:hint="eastAsia"/>
                <w:sz w:val="24"/>
              </w:rPr>
              <w:t>行政处罚</w:t>
            </w:r>
          </w:p>
        </w:tc>
        <w:tc>
          <w:tcPr>
            <w:tcW w:w="3418" w:type="dxa"/>
            <w:gridSpan w:val="2"/>
            <w:noWrap w:val="0"/>
            <w:vAlign w:val="center"/>
          </w:tcPr>
          <w:p w14:paraId="57ADD8BC">
            <w:pPr>
              <w:spacing w:line="400" w:lineRule="exact"/>
              <w:ind w:left="31" w:leftChars="15" w:right="31" w:rightChars="15"/>
              <w:rPr>
                <w:rFonts w:hint="eastAsia"/>
                <w:sz w:val="24"/>
              </w:rPr>
            </w:pPr>
            <w:r>
              <w:rPr>
                <w:rFonts w:hint="eastAsia"/>
                <w:sz w:val="24"/>
              </w:rPr>
              <w:t>对危险货物水路运输从业人员将资格证书转借他人使用、涂改资格证书等行为的处罚</w:t>
            </w:r>
          </w:p>
        </w:tc>
        <w:tc>
          <w:tcPr>
            <w:tcW w:w="1738" w:type="dxa"/>
            <w:noWrap w:val="0"/>
            <w:vAlign w:val="center"/>
          </w:tcPr>
          <w:p w14:paraId="7183DFD4">
            <w:pPr>
              <w:spacing w:line="400" w:lineRule="exact"/>
              <w:jc w:val="center"/>
              <w:rPr>
                <w:rFonts w:hint="eastAsia"/>
                <w:sz w:val="24"/>
              </w:rPr>
            </w:pPr>
            <w:r>
              <w:rPr>
                <w:rFonts w:hint="eastAsia"/>
                <w:sz w:val="24"/>
              </w:rPr>
              <w:t>市、县</w:t>
            </w:r>
          </w:p>
        </w:tc>
        <w:tc>
          <w:tcPr>
            <w:tcW w:w="1704" w:type="dxa"/>
            <w:noWrap w:val="0"/>
            <w:vAlign w:val="center"/>
          </w:tcPr>
          <w:p w14:paraId="15AF28AE">
            <w:pPr>
              <w:spacing w:line="400" w:lineRule="exact"/>
              <w:rPr>
                <w:sz w:val="24"/>
              </w:rPr>
            </w:pPr>
          </w:p>
        </w:tc>
      </w:tr>
      <w:tr w14:paraId="5B76C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75B6DF7">
            <w:pPr>
              <w:spacing w:line="400" w:lineRule="exact"/>
              <w:jc w:val="center"/>
              <w:rPr>
                <w:rFonts w:hint="eastAsia"/>
                <w:sz w:val="24"/>
              </w:rPr>
            </w:pPr>
            <w:r>
              <w:rPr>
                <w:rFonts w:hint="eastAsia"/>
                <w:sz w:val="24"/>
              </w:rPr>
              <w:t>361</w:t>
            </w:r>
          </w:p>
        </w:tc>
        <w:tc>
          <w:tcPr>
            <w:tcW w:w="1378" w:type="dxa"/>
            <w:gridSpan w:val="2"/>
            <w:noWrap w:val="0"/>
            <w:vAlign w:val="center"/>
          </w:tcPr>
          <w:p w14:paraId="58A08423">
            <w:pPr>
              <w:spacing w:line="400" w:lineRule="exact"/>
              <w:jc w:val="center"/>
              <w:rPr>
                <w:rFonts w:hint="eastAsia"/>
                <w:sz w:val="24"/>
              </w:rPr>
            </w:pPr>
            <w:r>
              <w:rPr>
                <w:rFonts w:hint="eastAsia"/>
                <w:sz w:val="24"/>
              </w:rPr>
              <w:t>行政处罚</w:t>
            </w:r>
          </w:p>
        </w:tc>
        <w:tc>
          <w:tcPr>
            <w:tcW w:w="3418" w:type="dxa"/>
            <w:gridSpan w:val="2"/>
            <w:noWrap w:val="0"/>
            <w:vAlign w:val="center"/>
          </w:tcPr>
          <w:p w14:paraId="2277E977">
            <w:pPr>
              <w:spacing w:line="400" w:lineRule="exact"/>
              <w:ind w:left="31" w:leftChars="15" w:right="31" w:rightChars="15"/>
              <w:rPr>
                <w:rFonts w:hint="eastAsia"/>
                <w:sz w:val="24"/>
              </w:rPr>
            </w:pPr>
            <w:r>
              <w:rPr>
                <w:rFonts w:hint="eastAsia"/>
                <w:sz w:val="24"/>
              </w:rPr>
              <w:t>对水路运输企业未按规定报送从业人员信息行为的处罚</w:t>
            </w:r>
          </w:p>
        </w:tc>
        <w:tc>
          <w:tcPr>
            <w:tcW w:w="1738" w:type="dxa"/>
            <w:noWrap w:val="0"/>
            <w:vAlign w:val="center"/>
          </w:tcPr>
          <w:p w14:paraId="70248A07">
            <w:pPr>
              <w:spacing w:line="400" w:lineRule="exact"/>
              <w:jc w:val="center"/>
              <w:rPr>
                <w:rFonts w:hint="eastAsia"/>
                <w:sz w:val="24"/>
              </w:rPr>
            </w:pPr>
            <w:r>
              <w:rPr>
                <w:rFonts w:hint="eastAsia"/>
                <w:sz w:val="24"/>
              </w:rPr>
              <w:t>市、县</w:t>
            </w:r>
          </w:p>
        </w:tc>
        <w:tc>
          <w:tcPr>
            <w:tcW w:w="1704" w:type="dxa"/>
            <w:noWrap w:val="0"/>
            <w:vAlign w:val="center"/>
          </w:tcPr>
          <w:p w14:paraId="292FFDA5">
            <w:pPr>
              <w:spacing w:line="400" w:lineRule="exact"/>
              <w:rPr>
                <w:sz w:val="24"/>
              </w:rPr>
            </w:pPr>
          </w:p>
        </w:tc>
      </w:tr>
      <w:tr w14:paraId="39D6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03" w:hRule="atLeast"/>
          <w:jc w:val="center"/>
        </w:trPr>
        <w:tc>
          <w:tcPr>
            <w:tcW w:w="672" w:type="dxa"/>
            <w:noWrap w:val="0"/>
            <w:vAlign w:val="center"/>
          </w:tcPr>
          <w:p w14:paraId="0A223249">
            <w:pPr>
              <w:spacing w:line="400" w:lineRule="exact"/>
              <w:jc w:val="center"/>
              <w:rPr>
                <w:rFonts w:hint="eastAsia"/>
                <w:sz w:val="24"/>
              </w:rPr>
            </w:pPr>
            <w:r>
              <w:rPr>
                <w:rFonts w:hint="eastAsia"/>
                <w:sz w:val="24"/>
              </w:rPr>
              <w:t>362</w:t>
            </w:r>
          </w:p>
        </w:tc>
        <w:tc>
          <w:tcPr>
            <w:tcW w:w="1378" w:type="dxa"/>
            <w:gridSpan w:val="2"/>
            <w:noWrap w:val="0"/>
            <w:vAlign w:val="center"/>
          </w:tcPr>
          <w:p w14:paraId="2BD5282C">
            <w:pPr>
              <w:spacing w:line="400" w:lineRule="exact"/>
              <w:jc w:val="center"/>
              <w:rPr>
                <w:rFonts w:hint="eastAsia"/>
                <w:sz w:val="24"/>
              </w:rPr>
            </w:pPr>
            <w:r>
              <w:rPr>
                <w:rFonts w:hint="eastAsia"/>
                <w:sz w:val="24"/>
              </w:rPr>
              <w:t>行政处罚</w:t>
            </w:r>
          </w:p>
        </w:tc>
        <w:tc>
          <w:tcPr>
            <w:tcW w:w="3418" w:type="dxa"/>
            <w:gridSpan w:val="2"/>
            <w:noWrap w:val="0"/>
            <w:vAlign w:val="center"/>
          </w:tcPr>
          <w:p w14:paraId="005F06A0">
            <w:pPr>
              <w:spacing w:line="400" w:lineRule="exact"/>
              <w:ind w:left="31" w:leftChars="15" w:right="31" w:rightChars="15"/>
              <w:rPr>
                <w:rFonts w:hint="eastAsia"/>
                <w:sz w:val="24"/>
              </w:rPr>
            </w:pPr>
            <w:r>
              <w:rPr>
                <w:rFonts w:hint="eastAsia"/>
                <w:sz w:val="24"/>
              </w:rPr>
              <w:t>对擅自设置、拆除、移动和其他改变专用航标状况行为的处罚</w:t>
            </w:r>
          </w:p>
        </w:tc>
        <w:tc>
          <w:tcPr>
            <w:tcW w:w="1738" w:type="dxa"/>
            <w:noWrap w:val="0"/>
            <w:vAlign w:val="center"/>
          </w:tcPr>
          <w:p w14:paraId="476E8E64">
            <w:pPr>
              <w:spacing w:line="400" w:lineRule="exact"/>
              <w:jc w:val="center"/>
              <w:rPr>
                <w:rFonts w:hint="eastAsia"/>
                <w:sz w:val="24"/>
              </w:rPr>
            </w:pPr>
            <w:r>
              <w:rPr>
                <w:rFonts w:hint="eastAsia"/>
                <w:sz w:val="24"/>
              </w:rPr>
              <w:t>市、县</w:t>
            </w:r>
          </w:p>
        </w:tc>
        <w:tc>
          <w:tcPr>
            <w:tcW w:w="1704" w:type="dxa"/>
            <w:noWrap w:val="0"/>
            <w:vAlign w:val="center"/>
          </w:tcPr>
          <w:p w14:paraId="2453FFC5">
            <w:pPr>
              <w:spacing w:line="400" w:lineRule="exact"/>
              <w:rPr>
                <w:sz w:val="24"/>
              </w:rPr>
            </w:pPr>
          </w:p>
        </w:tc>
      </w:tr>
      <w:tr w14:paraId="479B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B70DA1">
            <w:pPr>
              <w:spacing w:line="400" w:lineRule="exact"/>
              <w:jc w:val="center"/>
              <w:rPr>
                <w:rFonts w:hint="eastAsia"/>
                <w:sz w:val="24"/>
              </w:rPr>
            </w:pPr>
            <w:r>
              <w:rPr>
                <w:rFonts w:hint="eastAsia"/>
                <w:sz w:val="24"/>
              </w:rPr>
              <w:t>363</w:t>
            </w:r>
          </w:p>
        </w:tc>
        <w:tc>
          <w:tcPr>
            <w:tcW w:w="1378" w:type="dxa"/>
            <w:gridSpan w:val="2"/>
            <w:noWrap w:val="0"/>
            <w:vAlign w:val="center"/>
          </w:tcPr>
          <w:p w14:paraId="65C5185B">
            <w:pPr>
              <w:spacing w:line="400" w:lineRule="exact"/>
              <w:jc w:val="center"/>
              <w:rPr>
                <w:rFonts w:hint="eastAsia"/>
                <w:sz w:val="24"/>
              </w:rPr>
            </w:pPr>
            <w:r>
              <w:rPr>
                <w:rFonts w:hint="eastAsia"/>
                <w:sz w:val="24"/>
              </w:rPr>
              <w:t>行政处罚</w:t>
            </w:r>
          </w:p>
        </w:tc>
        <w:tc>
          <w:tcPr>
            <w:tcW w:w="3418" w:type="dxa"/>
            <w:gridSpan w:val="2"/>
            <w:noWrap w:val="0"/>
            <w:vAlign w:val="center"/>
          </w:tcPr>
          <w:p w14:paraId="18B02C75">
            <w:pPr>
              <w:spacing w:line="400" w:lineRule="exact"/>
              <w:ind w:left="31" w:leftChars="15" w:right="31" w:rightChars="15"/>
              <w:rPr>
                <w:rFonts w:hint="eastAsia"/>
                <w:sz w:val="24"/>
              </w:rPr>
            </w:pPr>
            <w:r>
              <w:rPr>
                <w:rFonts w:hint="eastAsia"/>
                <w:sz w:val="24"/>
              </w:rPr>
              <w:t>对在航道和航道保护范围内倾倒砂石、泥土、垃圾以及其他废弃物的处罚</w:t>
            </w:r>
          </w:p>
        </w:tc>
        <w:tc>
          <w:tcPr>
            <w:tcW w:w="1738" w:type="dxa"/>
            <w:noWrap w:val="0"/>
            <w:vAlign w:val="center"/>
          </w:tcPr>
          <w:p w14:paraId="2017ECF6">
            <w:pPr>
              <w:spacing w:line="400" w:lineRule="exact"/>
              <w:jc w:val="center"/>
              <w:rPr>
                <w:rFonts w:hint="eastAsia"/>
                <w:sz w:val="24"/>
              </w:rPr>
            </w:pPr>
            <w:r>
              <w:rPr>
                <w:rFonts w:hint="eastAsia"/>
                <w:sz w:val="24"/>
              </w:rPr>
              <w:t>市、县</w:t>
            </w:r>
          </w:p>
        </w:tc>
        <w:tc>
          <w:tcPr>
            <w:tcW w:w="1704" w:type="dxa"/>
            <w:noWrap w:val="0"/>
            <w:vAlign w:val="center"/>
          </w:tcPr>
          <w:p w14:paraId="22F3949F">
            <w:pPr>
              <w:spacing w:line="400" w:lineRule="exact"/>
              <w:rPr>
                <w:sz w:val="24"/>
              </w:rPr>
            </w:pPr>
          </w:p>
        </w:tc>
      </w:tr>
      <w:tr w14:paraId="043BC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E1FA58">
            <w:pPr>
              <w:spacing w:line="400" w:lineRule="exact"/>
              <w:jc w:val="center"/>
              <w:rPr>
                <w:rFonts w:hint="eastAsia"/>
                <w:sz w:val="24"/>
              </w:rPr>
            </w:pPr>
            <w:r>
              <w:rPr>
                <w:rFonts w:hint="eastAsia"/>
                <w:sz w:val="24"/>
              </w:rPr>
              <w:t>364</w:t>
            </w:r>
          </w:p>
        </w:tc>
        <w:tc>
          <w:tcPr>
            <w:tcW w:w="1378" w:type="dxa"/>
            <w:gridSpan w:val="2"/>
            <w:noWrap w:val="0"/>
            <w:vAlign w:val="center"/>
          </w:tcPr>
          <w:p w14:paraId="052A1A39">
            <w:pPr>
              <w:spacing w:line="400" w:lineRule="exact"/>
              <w:jc w:val="center"/>
              <w:rPr>
                <w:rFonts w:hint="eastAsia"/>
                <w:sz w:val="24"/>
              </w:rPr>
            </w:pPr>
            <w:r>
              <w:rPr>
                <w:rFonts w:hint="eastAsia"/>
                <w:sz w:val="24"/>
              </w:rPr>
              <w:t>行政处罚</w:t>
            </w:r>
          </w:p>
        </w:tc>
        <w:tc>
          <w:tcPr>
            <w:tcW w:w="3418" w:type="dxa"/>
            <w:gridSpan w:val="2"/>
            <w:noWrap w:val="0"/>
            <w:vAlign w:val="center"/>
          </w:tcPr>
          <w:p w14:paraId="4720AB48">
            <w:pPr>
              <w:spacing w:line="400" w:lineRule="exact"/>
              <w:ind w:left="31" w:leftChars="15" w:right="31" w:rightChars="15"/>
              <w:rPr>
                <w:rFonts w:hint="eastAsia"/>
                <w:sz w:val="24"/>
              </w:rPr>
            </w:pPr>
            <w:r>
              <w:rPr>
                <w:rFonts w:hint="eastAsia"/>
                <w:sz w:val="24"/>
              </w:rPr>
              <w:t>对侵占、破坏航道或航道设施行为的处罚</w:t>
            </w:r>
          </w:p>
        </w:tc>
        <w:tc>
          <w:tcPr>
            <w:tcW w:w="1738" w:type="dxa"/>
            <w:noWrap w:val="0"/>
            <w:vAlign w:val="center"/>
          </w:tcPr>
          <w:p w14:paraId="3ADAFD9D">
            <w:pPr>
              <w:spacing w:line="400" w:lineRule="exact"/>
              <w:jc w:val="center"/>
              <w:rPr>
                <w:rFonts w:hint="eastAsia"/>
                <w:sz w:val="24"/>
              </w:rPr>
            </w:pPr>
            <w:r>
              <w:rPr>
                <w:rFonts w:hint="eastAsia"/>
                <w:sz w:val="24"/>
              </w:rPr>
              <w:t>市、县</w:t>
            </w:r>
          </w:p>
        </w:tc>
        <w:tc>
          <w:tcPr>
            <w:tcW w:w="1704" w:type="dxa"/>
            <w:noWrap w:val="0"/>
            <w:vAlign w:val="center"/>
          </w:tcPr>
          <w:p w14:paraId="26915628">
            <w:pPr>
              <w:spacing w:line="400" w:lineRule="exact"/>
              <w:rPr>
                <w:sz w:val="24"/>
              </w:rPr>
            </w:pPr>
          </w:p>
        </w:tc>
      </w:tr>
      <w:tr w14:paraId="532D0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D8D1973">
            <w:pPr>
              <w:spacing w:line="400" w:lineRule="exact"/>
              <w:jc w:val="center"/>
              <w:rPr>
                <w:rFonts w:hint="eastAsia"/>
                <w:sz w:val="24"/>
              </w:rPr>
            </w:pPr>
            <w:r>
              <w:rPr>
                <w:rFonts w:hint="eastAsia"/>
                <w:sz w:val="24"/>
              </w:rPr>
              <w:t>365</w:t>
            </w:r>
          </w:p>
        </w:tc>
        <w:tc>
          <w:tcPr>
            <w:tcW w:w="1378" w:type="dxa"/>
            <w:gridSpan w:val="2"/>
            <w:noWrap w:val="0"/>
            <w:vAlign w:val="center"/>
          </w:tcPr>
          <w:p w14:paraId="79CB103F">
            <w:pPr>
              <w:spacing w:line="400" w:lineRule="exact"/>
              <w:jc w:val="center"/>
              <w:rPr>
                <w:rFonts w:hint="eastAsia"/>
                <w:sz w:val="24"/>
              </w:rPr>
            </w:pPr>
            <w:r>
              <w:rPr>
                <w:rFonts w:hint="eastAsia"/>
                <w:sz w:val="24"/>
              </w:rPr>
              <w:t>行政处罚</w:t>
            </w:r>
          </w:p>
        </w:tc>
        <w:tc>
          <w:tcPr>
            <w:tcW w:w="3418" w:type="dxa"/>
            <w:gridSpan w:val="2"/>
            <w:noWrap w:val="0"/>
            <w:vAlign w:val="center"/>
          </w:tcPr>
          <w:p w14:paraId="21CB45DC">
            <w:pPr>
              <w:spacing w:line="400" w:lineRule="exact"/>
              <w:ind w:left="31" w:leftChars="15" w:right="31" w:rightChars="15"/>
              <w:rPr>
                <w:rFonts w:hint="eastAsia"/>
                <w:sz w:val="24"/>
              </w:rPr>
            </w:pPr>
            <w:r>
              <w:rPr>
                <w:rFonts w:hint="eastAsia"/>
                <w:sz w:val="24"/>
              </w:rPr>
              <w:t>对未按主管部门意见设置必要的航标行为的处罚</w:t>
            </w:r>
          </w:p>
        </w:tc>
        <w:tc>
          <w:tcPr>
            <w:tcW w:w="1738" w:type="dxa"/>
            <w:noWrap w:val="0"/>
            <w:vAlign w:val="center"/>
          </w:tcPr>
          <w:p w14:paraId="12A5F7B1">
            <w:pPr>
              <w:spacing w:line="400" w:lineRule="exact"/>
              <w:jc w:val="center"/>
              <w:rPr>
                <w:rFonts w:hint="eastAsia"/>
                <w:sz w:val="24"/>
              </w:rPr>
            </w:pPr>
            <w:r>
              <w:rPr>
                <w:rFonts w:hint="eastAsia"/>
                <w:sz w:val="24"/>
              </w:rPr>
              <w:t>市、县</w:t>
            </w:r>
          </w:p>
        </w:tc>
        <w:tc>
          <w:tcPr>
            <w:tcW w:w="1704" w:type="dxa"/>
            <w:noWrap w:val="0"/>
            <w:vAlign w:val="center"/>
          </w:tcPr>
          <w:p w14:paraId="28043071">
            <w:pPr>
              <w:spacing w:line="400" w:lineRule="exact"/>
              <w:rPr>
                <w:sz w:val="24"/>
              </w:rPr>
            </w:pPr>
          </w:p>
        </w:tc>
      </w:tr>
      <w:tr w14:paraId="485C0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62A59AE">
            <w:pPr>
              <w:spacing w:line="400" w:lineRule="exact"/>
              <w:jc w:val="center"/>
              <w:rPr>
                <w:rFonts w:hint="eastAsia"/>
                <w:sz w:val="24"/>
              </w:rPr>
            </w:pPr>
            <w:r>
              <w:rPr>
                <w:rFonts w:hint="eastAsia"/>
                <w:sz w:val="24"/>
              </w:rPr>
              <w:t>366</w:t>
            </w:r>
          </w:p>
        </w:tc>
        <w:tc>
          <w:tcPr>
            <w:tcW w:w="1378" w:type="dxa"/>
            <w:gridSpan w:val="2"/>
            <w:noWrap w:val="0"/>
            <w:vAlign w:val="center"/>
          </w:tcPr>
          <w:p w14:paraId="64F2A351">
            <w:pPr>
              <w:spacing w:line="380" w:lineRule="exact"/>
              <w:jc w:val="center"/>
              <w:rPr>
                <w:rFonts w:hint="eastAsia"/>
                <w:sz w:val="24"/>
              </w:rPr>
            </w:pPr>
            <w:r>
              <w:rPr>
                <w:rFonts w:hint="eastAsia"/>
                <w:sz w:val="24"/>
              </w:rPr>
              <w:t>行政处罚</w:t>
            </w:r>
          </w:p>
        </w:tc>
        <w:tc>
          <w:tcPr>
            <w:tcW w:w="3418" w:type="dxa"/>
            <w:gridSpan w:val="2"/>
            <w:noWrap w:val="0"/>
            <w:vAlign w:val="center"/>
          </w:tcPr>
          <w:p w14:paraId="705D3D30">
            <w:pPr>
              <w:spacing w:line="380" w:lineRule="exact"/>
              <w:ind w:left="31" w:leftChars="15" w:right="31" w:rightChars="15"/>
              <w:rPr>
                <w:rFonts w:hint="eastAsia"/>
                <w:sz w:val="24"/>
              </w:rPr>
            </w:pPr>
            <w:r>
              <w:rPr>
                <w:rFonts w:hint="eastAsia"/>
                <w:sz w:val="24"/>
              </w:rPr>
              <w:t>对航道工程建设项目未组织竣工验收或者验收不合格擅自交付使用等行为的处罚</w:t>
            </w:r>
          </w:p>
        </w:tc>
        <w:tc>
          <w:tcPr>
            <w:tcW w:w="1738" w:type="dxa"/>
            <w:noWrap w:val="0"/>
            <w:vAlign w:val="center"/>
          </w:tcPr>
          <w:p w14:paraId="18D8F490">
            <w:pPr>
              <w:spacing w:line="380" w:lineRule="exact"/>
              <w:jc w:val="center"/>
              <w:rPr>
                <w:rFonts w:hint="eastAsia"/>
                <w:sz w:val="24"/>
              </w:rPr>
            </w:pPr>
            <w:r>
              <w:rPr>
                <w:rFonts w:hint="eastAsia"/>
                <w:sz w:val="24"/>
              </w:rPr>
              <w:t>市、县</w:t>
            </w:r>
          </w:p>
        </w:tc>
        <w:tc>
          <w:tcPr>
            <w:tcW w:w="1704" w:type="dxa"/>
            <w:noWrap w:val="0"/>
            <w:vAlign w:val="center"/>
          </w:tcPr>
          <w:p w14:paraId="2220E219">
            <w:pPr>
              <w:spacing w:line="400" w:lineRule="exact"/>
              <w:rPr>
                <w:sz w:val="24"/>
              </w:rPr>
            </w:pPr>
          </w:p>
        </w:tc>
      </w:tr>
      <w:tr w14:paraId="68D5E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E3DBC4B">
            <w:pPr>
              <w:spacing w:line="400" w:lineRule="exact"/>
              <w:jc w:val="center"/>
              <w:rPr>
                <w:rFonts w:hint="eastAsia"/>
                <w:sz w:val="24"/>
              </w:rPr>
            </w:pPr>
            <w:r>
              <w:rPr>
                <w:rFonts w:hint="eastAsia"/>
                <w:sz w:val="24"/>
              </w:rPr>
              <w:t>367</w:t>
            </w:r>
          </w:p>
        </w:tc>
        <w:tc>
          <w:tcPr>
            <w:tcW w:w="1378" w:type="dxa"/>
            <w:gridSpan w:val="2"/>
            <w:noWrap w:val="0"/>
            <w:vAlign w:val="center"/>
          </w:tcPr>
          <w:p w14:paraId="530AE1A3">
            <w:pPr>
              <w:spacing w:line="380" w:lineRule="exact"/>
              <w:jc w:val="center"/>
              <w:rPr>
                <w:rFonts w:hint="eastAsia"/>
                <w:sz w:val="24"/>
              </w:rPr>
            </w:pPr>
            <w:r>
              <w:rPr>
                <w:rFonts w:hint="eastAsia"/>
                <w:sz w:val="24"/>
              </w:rPr>
              <w:t>行政处罚</w:t>
            </w:r>
          </w:p>
        </w:tc>
        <w:tc>
          <w:tcPr>
            <w:tcW w:w="3418" w:type="dxa"/>
            <w:gridSpan w:val="2"/>
            <w:noWrap w:val="0"/>
            <w:vAlign w:val="center"/>
          </w:tcPr>
          <w:p w14:paraId="66EEEDE6">
            <w:pPr>
              <w:spacing w:line="380" w:lineRule="exact"/>
              <w:ind w:left="31" w:leftChars="15" w:right="31" w:rightChars="15"/>
              <w:rPr>
                <w:rFonts w:hint="eastAsia"/>
                <w:sz w:val="24"/>
              </w:rPr>
            </w:pPr>
            <w:r>
              <w:rPr>
                <w:rFonts w:hint="eastAsia"/>
                <w:sz w:val="24"/>
              </w:rPr>
              <w:t>对港口企业未按规定组织、实施防阵风防台风工作的处罚</w:t>
            </w:r>
          </w:p>
        </w:tc>
        <w:tc>
          <w:tcPr>
            <w:tcW w:w="1738" w:type="dxa"/>
            <w:noWrap w:val="0"/>
            <w:vAlign w:val="center"/>
          </w:tcPr>
          <w:p w14:paraId="06318C55">
            <w:pPr>
              <w:spacing w:line="380" w:lineRule="exact"/>
              <w:jc w:val="center"/>
              <w:rPr>
                <w:rFonts w:hint="eastAsia"/>
                <w:sz w:val="24"/>
              </w:rPr>
            </w:pPr>
            <w:r>
              <w:rPr>
                <w:rFonts w:hint="eastAsia"/>
                <w:sz w:val="24"/>
              </w:rPr>
              <w:t>市、县</w:t>
            </w:r>
          </w:p>
        </w:tc>
        <w:tc>
          <w:tcPr>
            <w:tcW w:w="1704" w:type="dxa"/>
            <w:noWrap w:val="0"/>
            <w:vAlign w:val="center"/>
          </w:tcPr>
          <w:p w14:paraId="000A46A0">
            <w:pPr>
              <w:spacing w:line="400" w:lineRule="exact"/>
              <w:rPr>
                <w:sz w:val="24"/>
              </w:rPr>
            </w:pPr>
          </w:p>
        </w:tc>
      </w:tr>
      <w:tr w14:paraId="6EFA5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3DB89C5">
            <w:pPr>
              <w:spacing w:line="400" w:lineRule="exact"/>
              <w:jc w:val="center"/>
              <w:rPr>
                <w:rFonts w:hint="eastAsia"/>
                <w:sz w:val="24"/>
              </w:rPr>
            </w:pPr>
            <w:r>
              <w:rPr>
                <w:rFonts w:hint="eastAsia"/>
                <w:sz w:val="24"/>
              </w:rPr>
              <w:t>368</w:t>
            </w:r>
          </w:p>
        </w:tc>
        <w:tc>
          <w:tcPr>
            <w:tcW w:w="1378" w:type="dxa"/>
            <w:gridSpan w:val="2"/>
            <w:noWrap w:val="0"/>
            <w:vAlign w:val="center"/>
          </w:tcPr>
          <w:p w14:paraId="73BEBF72">
            <w:pPr>
              <w:spacing w:line="380" w:lineRule="exact"/>
              <w:jc w:val="center"/>
              <w:rPr>
                <w:rFonts w:hint="eastAsia"/>
                <w:sz w:val="24"/>
              </w:rPr>
            </w:pPr>
            <w:r>
              <w:rPr>
                <w:rFonts w:hint="eastAsia"/>
                <w:sz w:val="24"/>
              </w:rPr>
              <w:t>行政处罚</w:t>
            </w:r>
          </w:p>
        </w:tc>
        <w:tc>
          <w:tcPr>
            <w:tcW w:w="3418" w:type="dxa"/>
            <w:gridSpan w:val="2"/>
            <w:noWrap w:val="0"/>
            <w:vAlign w:val="center"/>
          </w:tcPr>
          <w:p w14:paraId="1B90233A">
            <w:pPr>
              <w:spacing w:line="380" w:lineRule="exact"/>
              <w:ind w:left="31" w:leftChars="15" w:right="31" w:rightChars="15"/>
              <w:rPr>
                <w:rFonts w:hint="eastAsia"/>
                <w:sz w:val="24"/>
              </w:rPr>
            </w:pPr>
            <w:r>
              <w:rPr>
                <w:rFonts w:hint="eastAsia"/>
                <w:sz w:val="24"/>
              </w:rPr>
              <w:t>对网络平台发布的提供服务班车客运经营者与实际提供服务班车客运经营者不一致等行为的处罚</w:t>
            </w:r>
          </w:p>
        </w:tc>
        <w:tc>
          <w:tcPr>
            <w:tcW w:w="1738" w:type="dxa"/>
            <w:noWrap w:val="0"/>
            <w:vAlign w:val="center"/>
          </w:tcPr>
          <w:p w14:paraId="106160EF">
            <w:pPr>
              <w:spacing w:line="380" w:lineRule="exact"/>
              <w:jc w:val="center"/>
              <w:rPr>
                <w:rFonts w:hint="eastAsia"/>
                <w:sz w:val="24"/>
              </w:rPr>
            </w:pPr>
            <w:r>
              <w:rPr>
                <w:rFonts w:hint="eastAsia"/>
                <w:sz w:val="24"/>
              </w:rPr>
              <w:t>市、县</w:t>
            </w:r>
          </w:p>
        </w:tc>
        <w:tc>
          <w:tcPr>
            <w:tcW w:w="1704" w:type="dxa"/>
            <w:noWrap w:val="0"/>
            <w:vAlign w:val="center"/>
          </w:tcPr>
          <w:p w14:paraId="1899765A">
            <w:pPr>
              <w:spacing w:line="400" w:lineRule="exact"/>
              <w:rPr>
                <w:sz w:val="24"/>
              </w:rPr>
            </w:pPr>
          </w:p>
        </w:tc>
      </w:tr>
      <w:tr w14:paraId="606FA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53DA037F">
            <w:pPr>
              <w:spacing w:line="400" w:lineRule="exact"/>
              <w:jc w:val="center"/>
              <w:rPr>
                <w:rFonts w:hint="eastAsia"/>
                <w:sz w:val="24"/>
              </w:rPr>
            </w:pPr>
            <w:r>
              <w:rPr>
                <w:rFonts w:hint="eastAsia"/>
                <w:sz w:val="24"/>
              </w:rPr>
              <w:t>369</w:t>
            </w:r>
          </w:p>
        </w:tc>
        <w:tc>
          <w:tcPr>
            <w:tcW w:w="1378" w:type="dxa"/>
            <w:gridSpan w:val="2"/>
            <w:noWrap w:val="0"/>
            <w:vAlign w:val="center"/>
          </w:tcPr>
          <w:p w14:paraId="208C83A0">
            <w:pPr>
              <w:spacing w:line="380" w:lineRule="exact"/>
              <w:jc w:val="center"/>
              <w:rPr>
                <w:rFonts w:hint="eastAsia"/>
                <w:sz w:val="24"/>
              </w:rPr>
            </w:pPr>
            <w:r>
              <w:rPr>
                <w:rFonts w:hint="eastAsia"/>
                <w:sz w:val="24"/>
              </w:rPr>
              <w:t>行政处罚</w:t>
            </w:r>
          </w:p>
        </w:tc>
        <w:tc>
          <w:tcPr>
            <w:tcW w:w="3418" w:type="dxa"/>
            <w:gridSpan w:val="2"/>
            <w:noWrap w:val="0"/>
            <w:vAlign w:val="center"/>
          </w:tcPr>
          <w:p w14:paraId="23303668">
            <w:pPr>
              <w:spacing w:line="380" w:lineRule="exact"/>
              <w:ind w:left="31" w:leftChars="15" w:right="31" w:rightChars="15"/>
              <w:rPr>
                <w:rFonts w:hint="eastAsia"/>
                <w:sz w:val="24"/>
              </w:rPr>
            </w:pPr>
            <w:r>
              <w:rPr>
                <w:rFonts w:hint="eastAsia"/>
                <w:sz w:val="24"/>
              </w:rPr>
              <w:t>对城市公共汽电车客运场站和服务设施的日常管理单位未按照规定对有关场站设施进行管理和维护的处罚</w:t>
            </w:r>
          </w:p>
        </w:tc>
        <w:tc>
          <w:tcPr>
            <w:tcW w:w="1738" w:type="dxa"/>
            <w:noWrap w:val="0"/>
            <w:vAlign w:val="center"/>
          </w:tcPr>
          <w:p w14:paraId="7A00FA33">
            <w:pPr>
              <w:spacing w:line="380" w:lineRule="exact"/>
              <w:jc w:val="center"/>
              <w:rPr>
                <w:rFonts w:hint="eastAsia"/>
                <w:sz w:val="24"/>
              </w:rPr>
            </w:pPr>
            <w:r>
              <w:rPr>
                <w:rFonts w:hint="eastAsia"/>
                <w:sz w:val="24"/>
              </w:rPr>
              <w:t>市、县</w:t>
            </w:r>
          </w:p>
        </w:tc>
        <w:tc>
          <w:tcPr>
            <w:tcW w:w="1704" w:type="dxa"/>
            <w:noWrap w:val="0"/>
            <w:vAlign w:val="center"/>
          </w:tcPr>
          <w:p w14:paraId="2BFFD039">
            <w:pPr>
              <w:spacing w:line="400" w:lineRule="exact"/>
              <w:rPr>
                <w:sz w:val="24"/>
              </w:rPr>
            </w:pPr>
          </w:p>
        </w:tc>
      </w:tr>
      <w:tr w14:paraId="3937E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460C694">
            <w:pPr>
              <w:spacing w:line="400" w:lineRule="exact"/>
              <w:jc w:val="center"/>
              <w:rPr>
                <w:rFonts w:hint="eastAsia"/>
                <w:sz w:val="24"/>
              </w:rPr>
            </w:pPr>
            <w:r>
              <w:rPr>
                <w:rFonts w:hint="eastAsia"/>
                <w:sz w:val="24"/>
              </w:rPr>
              <w:t>370</w:t>
            </w:r>
          </w:p>
        </w:tc>
        <w:tc>
          <w:tcPr>
            <w:tcW w:w="1378" w:type="dxa"/>
            <w:gridSpan w:val="2"/>
            <w:noWrap w:val="0"/>
            <w:vAlign w:val="center"/>
          </w:tcPr>
          <w:p w14:paraId="43A47B0B">
            <w:pPr>
              <w:spacing w:line="380" w:lineRule="exact"/>
              <w:jc w:val="center"/>
              <w:rPr>
                <w:rFonts w:hint="eastAsia"/>
                <w:sz w:val="24"/>
              </w:rPr>
            </w:pPr>
            <w:r>
              <w:rPr>
                <w:rFonts w:hint="eastAsia"/>
                <w:sz w:val="24"/>
              </w:rPr>
              <w:t>行政处罚</w:t>
            </w:r>
          </w:p>
        </w:tc>
        <w:tc>
          <w:tcPr>
            <w:tcW w:w="3418" w:type="dxa"/>
            <w:gridSpan w:val="2"/>
            <w:noWrap w:val="0"/>
            <w:vAlign w:val="center"/>
          </w:tcPr>
          <w:p w14:paraId="28FDFF4E">
            <w:pPr>
              <w:spacing w:line="380" w:lineRule="exact"/>
              <w:ind w:left="31" w:leftChars="15" w:right="31" w:rightChars="15"/>
              <w:rPr>
                <w:rFonts w:hint="eastAsia"/>
                <w:sz w:val="24"/>
              </w:rPr>
            </w:pPr>
            <w:r>
              <w:rPr>
                <w:rFonts w:hint="eastAsia"/>
                <w:sz w:val="24"/>
              </w:rPr>
              <w:t>对交通领域将教学场所作为危险物品的生产、经营、储存场所或者将正常使用的教学场所作为机动车停车场行为的处罚</w:t>
            </w:r>
          </w:p>
        </w:tc>
        <w:tc>
          <w:tcPr>
            <w:tcW w:w="1738" w:type="dxa"/>
            <w:noWrap w:val="0"/>
            <w:vAlign w:val="center"/>
          </w:tcPr>
          <w:p w14:paraId="3E9C5047">
            <w:pPr>
              <w:spacing w:line="380" w:lineRule="exact"/>
              <w:jc w:val="center"/>
              <w:rPr>
                <w:rFonts w:hint="eastAsia"/>
                <w:sz w:val="24"/>
              </w:rPr>
            </w:pPr>
            <w:r>
              <w:rPr>
                <w:rFonts w:hint="eastAsia"/>
                <w:sz w:val="24"/>
              </w:rPr>
              <w:t>市、县</w:t>
            </w:r>
          </w:p>
        </w:tc>
        <w:tc>
          <w:tcPr>
            <w:tcW w:w="1704" w:type="dxa"/>
            <w:noWrap w:val="0"/>
            <w:vAlign w:val="center"/>
          </w:tcPr>
          <w:p w14:paraId="680273CF">
            <w:pPr>
              <w:spacing w:line="400" w:lineRule="exact"/>
              <w:rPr>
                <w:sz w:val="24"/>
              </w:rPr>
            </w:pPr>
          </w:p>
        </w:tc>
      </w:tr>
      <w:tr w14:paraId="68F74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77AB6EC">
            <w:pPr>
              <w:spacing w:line="400" w:lineRule="exact"/>
              <w:jc w:val="center"/>
              <w:rPr>
                <w:rFonts w:hint="eastAsia"/>
                <w:sz w:val="24"/>
              </w:rPr>
            </w:pPr>
            <w:r>
              <w:rPr>
                <w:rFonts w:hint="eastAsia"/>
                <w:sz w:val="24"/>
              </w:rPr>
              <w:t>371</w:t>
            </w:r>
          </w:p>
        </w:tc>
        <w:tc>
          <w:tcPr>
            <w:tcW w:w="1378" w:type="dxa"/>
            <w:gridSpan w:val="2"/>
            <w:noWrap w:val="0"/>
            <w:vAlign w:val="center"/>
          </w:tcPr>
          <w:p w14:paraId="315087C8">
            <w:pPr>
              <w:spacing w:line="380" w:lineRule="exact"/>
              <w:jc w:val="center"/>
              <w:rPr>
                <w:rFonts w:hint="eastAsia"/>
                <w:sz w:val="24"/>
              </w:rPr>
            </w:pPr>
            <w:r>
              <w:rPr>
                <w:rFonts w:hint="eastAsia"/>
                <w:sz w:val="24"/>
              </w:rPr>
              <w:t>行政处罚</w:t>
            </w:r>
          </w:p>
        </w:tc>
        <w:tc>
          <w:tcPr>
            <w:tcW w:w="3418" w:type="dxa"/>
            <w:gridSpan w:val="2"/>
            <w:noWrap w:val="0"/>
            <w:vAlign w:val="center"/>
          </w:tcPr>
          <w:p w14:paraId="5B434095">
            <w:pPr>
              <w:spacing w:line="380" w:lineRule="exact"/>
              <w:ind w:left="31" w:leftChars="15" w:right="31" w:rightChars="15"/>
              <w:rPr>
                <w:rFonts w:hint="eastAsia"/>
                <w:sz w:val="24"/>
              </w:rPr>
            </w:pPr>
            <w:r>
              <w:rPr>
                <w:rFonts w:hint="eastAsia"/>
                <w:sz w:val="24"/>
              </w:rPr>
              <w:t>对公路工程建设项目不具备招标条件而进行招标等行为的处罚</w:t>
            </w:r>
          </w:p>
        </w:tc>
        <w:tc>
          <w:tcPr>
            <w:tcW w:w="1738" w:type="dxa"/>
            <w:noWrap w:val="0"/>
            <w:vAlign w:val="center"/>
          </w:tcPr>
          <w:p w14:paraId="3C194CC9">
            <w:pPr>
              <w:spacing w:line="380" w:lineRule="exact"/>
              <w:jc w:val="center"/>
              <w:rPr>
                <w:rFonts w:hint="eastAsia"/>
                <w:sz w:val="24"/>
              </w:rPr>
            </w:pPr>
            <w:r>
              <w:rPr>
                <w:rFonts w:hint="eastAsia"/>
                <w:sz w:val="24"/>
              </w:rPr>
              <w:t>市、县</w:t>
            </w:r>
          </w:p>
        </w:tc>
        <w:tc>
          <w:tcPr>
            <w:tcW w:w="1704" w:type="dxa"/>
            <w:noWrap w:val="0"/>
            <w:vAlign w:val="center"/>
          </w:tcPr>
          <w:p w14:paraId="57475237">
            <w:pPr>
              <w:spacing w:line="400" w:lineRule="exact"/>
              <w:rPr>
                <w:sz w:val="24"/>
              </w:rPr>
            </w:pPr>
          </w:p>
        </w:tc>
      </w:tr>
      <w:tr w14:paraId="72BA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3CA964A2">
            <w:pPr>
              <w:spacing w:line="400" w:lineRule="exact"/>
              <w:jc w:val="center"/>
              <w:rPr>
                <w:rFonts w:hint="eastAsia"/>
                <w:sz w:val="24"/>
              </w:rPr>
            </w:pPr>
            <w:r>
              <w:rPr>
                <w:rFonts w:hint="eastAsia"/>
                <w:sz w:val="24"/>
              </w:rPr>
              <w:t>372</w:t>
            </w:r>
          </w:p>
        </w:tc>
        <w:tc>
          <w:tcPr>
            <w:tcW w:w="1378" w:type="dxa"/>
            <w:gridSpan w:val="2"/>
            <w:noWrap w:val="0"/>
            <w:vAlign w:val="center"/>
          </w:tcPr>
          <w:p w14:paraId="0ED8E1F0">
            <w:pPr>
              <w:spacing w:line="380" w:lineRule="exact"/>
              <w:jc w:val="center"/>
              <w:rPr>
                <w:rFonts w:hint="eastAsia"/>
                <w:sz w:val="24"/>
              </w:rPr>
            </w:pPr>
            <w:r>
              <w:rPr>
                <w:rFonts w:hint="eastAsia"/>
                <w:sz w:val="24"/>
              </w:rPr>
              <w:t>行政处罚</w:t>
            </w:r>
          </w:p>
        </w:tc>
        <w:tc>
          <w:tcPr>
            <w:tcW w:w="3418" w:type="dxa"/>
            <w:gridSpan w:val="2"/>
            <w:noWrap w:val="0"/>
            <w:vAlign w:val="center"/>
          </w:tcPr>
          <w:p w14:paraId="587FD999">
            <w:pPr>
              <w:spacing w:line="380" w:lineRule="exact"/>
              <w:ind w:left="31" w:leftChars="15" w:right="31" w:rightChars="15"/>
              <w:rPr>
                <w:rFonts w:hint="eastAsia"/>
                <w:sz w:val="24"/>
              </w:rPr>
            </w:pPr>
            <w:r>
              <w:rPr>
                <w:rFonts w:hint="eastAsia"/>
                <w:sz w:val="24"/>
              </w:rPr>
              <w:t>对水运工程建设项目未履行相关审批、核准手续开展招标活动行为的处罚</w:t>
            </w:r>
          </w:p>
        </w:tc>
        <w:tc>
          <w:tcPr>
            <w:tcW w:w="1738" w:type="dxa"/>
            <w:noWrap w:val="0"/>
            <w:vAlign w:val="center"/>
          </w:tcPr>
          <w:p w14:paraId="6FD5F792">
            <w:pPr>
              <w:spacing w:line="380" w:lineRule="exact"/>
              <w:jc w:val="center"/>
              <w:rPr>
                <w:rFonts w:hint="eastAsia"/>
                <w:sz w:val="24"/>
              </w:rPr>
            </w:pPr>
            <w:r>
              <w:rPr>
                <w:rFonts w:hint="eastAsia"/>
                <w:sz w:val="24"/>
              </w:rPr>
              <w:t>市、县</w:t>
            </w:r>
          </w:p>
        </w:tc>
        <w:tc>
          <w:tcPr>
            <w:tcW w:w="1704" w:type="dxa"/>
            <w:noWrap w:val="0"/>
            <w:vAlign w:val="center"/>
          </w:tcPr>
          <w:p w14:paraId="642F191C">
            <w:pPr>
              <w:spacing w:line="400" w:lineRule="exact"/>
              <w:rPr>
                <w:sz w:val="24"/>
              </w:rPr>
            </w:pPr>
          </w:p>
        </w:tc>
      </w:tr>
      <w:tr w14:paraId="1C38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5B75921B">
            <w:pPr>
              <w:spacing w:line="400" w:lineRule="exact"/>
              <w:jc w:val="center"/>
              <w:rPr>
                <w:rFonts w:hint="eastAsia"/>
                <w:sz w:val="24"/>
              </w:rPr>
            </w:pPr>
            <w:r>
              <w:rPr>
                <w:rFonts w:hint="eastAsia"/>
                <w:sz w:val="24"/>
              </w:rPr>
              <w:t>373</w:t>
            </w:r>
          </w:p>
        </w:tc>
        <w:tc>
          <w:tcPr>
            <w:tcW w:w="1378" w:type="dxa"/>
            <w:gridSpan w:val="2"/>
            <w:noWrap w:val="0"/>
            <w:vAlign w:val="center"/>
          </w:tcPr>
          <w:p w14:paraId="522CE7A5">
            <w:pPr>
              <w:spacing w:line="380" w:lineRule="exact"/>
              <w:jc w:val="center"/>
              <w:rPr>
                <w:rFonts w:hint="eastAsia"/>
                <w:sz w:val="24"/>
              </w:rPr>
            </w:pPr>
            <w:r>
              <w:rPr>
                <w:rFonts w:hint="eastAsia"/>
                <w:sz w:val="24"/>
              </w:rPr>
              <w:t>行政处罚</w:t>
            </w:r>
          </w:p>
        </w:tc>
        <w:tc>
          <w:tcPr>
            <w:tcW w:w="3418" w:type="dxa"/>
            <w:gridSpan w:val="2"/>
            <w:noWrap w:val="0"/>
            <w:vAlign w:val="center"/>
          </w:tcPr>
          <w:p w14:paraId="6FF8BFAB">
            <w:pPr>
              <w:spacing w:line="380" w:lineRule="exact"/>
              <w:ind w:left="31" w:leftChars="15" w:right="31" w:rightChars="15"/>
              <w:rPr>
                <w:rFonts w:hint="eastAsia"/>
                <w:sz w:val="24"/>
              </w:rPr>
            </w:pPr>
            <w:r>
              <w:rPr>
                <w:rFonts w:hint="eastAsia"/>
                <w:sz w:val="24"/>
              </w:rPr>
              <w:t>对公路建设工程发生工程质量事故未按有关规定和时间向有关部门报告行为的处罚</w:t>
            </w:r>
          </w:p>
        </w:tc>
        <w:tc>
          <w:tcPr>
            <w:tcW w:w="1738" w:type="dxa"/>
            <w:noWrap w:val="0"/>
            <w:vAlign w:val="center"/>
          </w:tcPr>
          <w:p w14:paraId="56C65A14">
            <w:pPr>
              <w:spacing w:line="380" w:lineRule="exact"/>
              <w:jc w:val="center"/>
              <w:rPr>
                <w:rFonts w:hint="eastAsia"/>
                <w:sz w:val="24"/>
              </w:rPr>
            </w:pPr>
            <w:r>
              <w:rPr>
                <w:rFonts w:hint="eastAsia"/>
                <w:sz w:val="24"/>
              </w:rPr>
              <w:t>市、县</w:t>
            </w:r>
          </w:p>
        </w:tc>
        <w:tc>
          <w:tcPr>
            <w:tcW w:w="1704" w:type="dxa"/>
            <w:noWrap w:val="0"/>
            <w:vAlign w:val="center"/>
          </w:tcPr>
          <w:p w14:paraId="6CD27DDD">
            <w:pPr>
              <w:spacing w:line="400" w:lineRule="exact"/>
              <w:rPr>
                <w:sz w:val="24"/>
              </w:rPr>
            </w:pPr>
          </w:p>
        </w:tc>
      </w:tr>
      <w:tr w14:paraId="79070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6FD98CA">
            <w:pPr>
              <w:spacing w:line="400" w:lineRule="exact"/>
              <w:jc w:val="center"/>
              <w:rPr>
                <w:rFonts w:hint="eastAsia"/>
                <w:sz w:val="24"/>
              </w:rPr>
            </w:pPr>
            <w:r>
              <w:rPr>
                <w:rFonts w:hint="eastAsia"/>
                <w:sz w:val="24"/>
              </w:rPr>
              <w:t>374</w:t>
            </w:r>
          </w:p>
        </w:tc>
        <w:tc>
          <w:tcPr>
            <w:tcW w:w="1378" w:type="dxa"/>
            <w:gridSpan w:val="2"/>
            <w:noWrap w:val="0"/>
            <w:vAlign w:val="center"/>
          </w:tcPr>
          <w:p w14:paraId="3D747EA5">
            <w:pPr>
              <w:spacing w:line="380" w:lineRule="exact"/>
              <w:jc w:val="center"/>
              <w:rPr>
                <w:rFonts w:hint="eastAsia"/>
                <w:sz w:val="24"/>
              </w:rPr>
            </w:pPr>
            <w:r>
              <w:rPr>
                <w:rFonts w:hint="eastAsia"/>
                <w:sz w:val="24"/>
              </w:rPr>
              <w:t>行政处罚</w:t>
            </w:r>
          </w:p>
        </w:tc>
        <w:tc>
          <w:tcPr>
            <w:tcW w:w="3418" w:type="dxa"/>
            <w:gridSpan w:val="2"/>
            <w:noWrap w:val="0"/>
            <w:vAlign w:val="center"/>
          </w:tcPr>
          <w:p w14:paraId="35014268">
            <w:pPr>
              <w:spacing w:line="380" w:lineRule="exact"/>
              <w:ind w:left="31" w:leftChars="15" w:right="31" w:rightChars="15"/>
              <w:rPr>
                <w:rFonts w:hint="eastAsia"/>
                <w:sz w:val="24"/>
              </w:rPr>
            </w:pPr>
            <w:r>
              <w:rPr>
                <w:rFonts w:hint="eastAsia"/>
                <w:sz w:val="24"/>
              </w:rPr>
              <w:t>对交通运输领域注册执业人员因过错造成质量事故的处罚</w:t>
            </w:r>
          </w:p>
        </w:tc>
        <w:tc>
          <w:tcPr>
            <w:tcW w:w="1738" w:type="dxa"/>
            <w:noWrap w:val="0"/>
            <w:vAlign w:val="center"/>
          </w:tcPr>
          <w:p w14:paraId="2416AFC4">
            <w:pPr>
              <w:spacing w:line="380" w:lineRule="exact"/>
              <w:jc w:val="center"/>
              <w:rPr>
                <w:rFonts w:hint="eastAsia"/>
                <w:sz w:val="24"/>
              </w:rPr>
            </w:pPr>
            <w:r>
              <w:rPr>
                <w:rFonts w:hint="eastAsia"/>
                <w:sz w:val="24"/>
              </w:rPr>
              <w:t>市、县</w:t>
            </w:r>
          </w:p>
        </w:tc>
        <w:tc>
          <w:tcPr>
            <w:tcW w:w="1704" w:type="dxa"/>
            <w:noWrap w:val="0"/>
            <w:vAlign w:val="center"/>
          </w:tcPr>
          <w:p w14:paraId="28C96E56">
            <w:pPr>
              <w:spacing w:line="400" w:lineRule="exact"/>
              <w:rPr>
                <w:sz w:val="24"/>
              </w:rPr>
            </w:pPr>
          </w:p>
        </w:tc>
      </w:tr>
      <w:tr w14:paraId="3631C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F8EA861">
            <w:pPr>
              <w:spacing w:line="400" w:lineRule="exact"/>
              <w:jc w:val="center"/>
              <w:rPr>
                <w:rFonts w:hint="eastAsia"/>
                <w:sz w:val="24"/>
              </w:rPr>
            </w:pPr>
            <w:r>
              <w:rPr>
                <w:rFonts w:hint="eastAsia"/>
                <w:sz w:val="24"/>
              </w:rPr>
              <w:t>375</w:t>
            </w:r>
          </w:p>
        </w:tc>
        <w:tc>
          <w:tcPr>
            <w:tcW w:w="1378" w:type="dxa"/>
            <w:gridSpan w:val="2"/>
            <w:noWrap w:val="0"/>
            <w:vAlign w:val="center"/>
          </w:tcPr>
          <w:p w14:paraId="1D020C07">
            <w:pPr>
              <w:spacing w:line="380" w:lineRule="exact"/>
              <w:jc w:val="center"/>
              <w:rPr>
                <w:rFonts w:hint="eastAsia"/>
                <w:sz w:val="24"/>
              </w:rPr>
            </w:pPr>
            <w:r>
              <w:rPr>
                <w:rFonts w:hint="eastAsia"/>
                <w:sz w:val="24"/>
              </w:rPr>
              <w:t>行政处罚</w:t>
            </w:r>
          </w:p>
        </w:tc>
        <w:tc>
          <w:tcPr>
            <w:tcW w:w="3418" w:type="dxa"/>
            <w:gridSpan w:val="2"/>
            <w:noWrap w:val="0"/>
            <w:vAlign w:val="center"/>
          </w:tcPr>
          <w:p w14:paraId="166AEA9E">
            <w:pPr>
              <w:spacing w:line="380" w:lineRule="exact"/>
              <w:ind w:left="31" w:leftChars="15" w:right="31" w:rightChars="15"/>
              <w:rPr>
                <w:rFonts w:hint="eastAsia"/>
                <w:sz w:val="24"/>
              </w:rPr>
            </w:pPr>
            <w:r>
              <w:rPr>
                <w:rFonts w:hint="eastAsia"/>
                <w:sz w:val="24"/>
              </w:rPr>
              <w:t>对交通运输建设工程领域建设单位对其他从业单位提出不符合安全生产法律、法规和强制性标准规定的要求行为的处罚</w:t>
            </w:r>
          </w:p>
        </w:tc>
        <w:tc>
          <w:tcPr>
            <w:tcW w:w="1738" w:type="dxa"/>
            <w:noWrap w:val="0"/>
            <w:vAlign w:val="center"/>
          </w:tcPr>
          <w:p w14:paraId="0CF8F314">
            <w:pPr>
              <w:spacing w:line="380" w:lineRule="exact"/>
              <w:jc w:val="center"/>
              <w:rPr>
                <w:rFonts w:hint="eastAsia"/>
                <w:sz w:val="24"/>
              </w:rPr>
            </w:pPr>
            <w:r>
              <w:rPr>
                <w:rFonts w:hint="eastAsia"/>
                <w:sz w:val="24"/>
              </w:rPr>
              <w:t>市、县</w:t>
            </w:r>
          </w:p>
        </w:tc>
        <w:tc>
          <w:tcPr>
            <w:tcW w:w="1704" w:type="dxa"/>
            <w:noWrap w:val="0"/>
            <w:vAlign w:val="center"/>
          </w:tcPr>
          <w:p w14:paraId="12A57896">
            <w:pPr>
              <w:spacing w:line="400" w:lineRule="exact"/>
              <w:rPr>
                <w:sz w:val="24"/>
              </w:rPr>
            </w:pPr>
          </w:p>
        </w:tc>
      </w:tr>
      <w:tr w14:paraId="047FA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0AA53F">
            <w:pPr>
              <w:spacing w:line="400" w:lineRule="exact"/>
              <w:jc w:val="center"/>
              <w:rPr>
                <w:rFonts w:hint="eastAsia"/>
                <w:sz w:val="24"/>
              </w:rPr>
            </w:pPr>
            <w:r>
              <w:rPr>
                <w:rFonts w:hint="eastAsia"/>
                <w:sz w:val="24"/>
              </w:rPr>
              <w:t>376</w:t>
            </w:r>
          </w:p>
        </w:tc>
        <w:tc>
          <w:tcPr>
            <w:tcW w:w="1378" w:type="dxa"/>
            <w:gridSpan w:val="2"/>
            <w:noWrap w:val="0"/>
            <w:vAlign w:val="center"/>
          </w:tcPr>
          <w:p w14:paraId="4E9D51DD">
            <w:pPr>
              <w:spacing w:line="400" w:lineRule="exact"/>
              <w:jc w:val="center"/>
              <w:rPr>
                <w:rFonts w:hint="eastAsia"/>
                <w:sz w:val="24"/>
              </w:rPr>
            </w:pPr>
            <w:r>
              <w:rPr>
                <w:rFonts w:hint="eastAsia"/>
                <w:sz w:val="24"/>
              </w:rPr>
              <w:t>行政处罚</w:t>
            </w:r>
          </w:p>
        </w:tc>
        <w:tc>
          <w:tcPr>
            <w:tcW w:w="3418" w:type="dxa"/>
            <w:gridSpan w:val="2"/>
            <w:noWrap w:val="0"/>
            <w:vAlign w:val="center"/>
          </w:tcPr>
          <w:p w14:paraId="494A7EE2">
            <w:pPr>
              <w:spacing w:line="400" w:lineRule="exact"/>
              <w:ind w:left="31" w:leftChars="15" w:right="31" w:rightChars="15"/>
              <w:rPr>
                <w:rFonts w:hint="eastAsia"/>
                <w:sz w:val="24"/>
              </w:rPr>
            </w:pPr>
            <w:r>
              <w:rPr>
                <w:rFonts w:hint="eastAsia"/>
                <w:sz w:val="24"/>
              </w:rPr>
              <w:t>对工程监理单位对危险性较大的分部分项工程未实施现场监理等行为的处罚</w:t>
            </w:r>
          </w:p>
        </w:tc>
        <w:tc>
          <w:tcPr>
            <w:tcW w:w="1738" w:type="dxa"/>
            <w:noWrap w:val="0"/>
            <w:vAlign w:val="center"/>
          </w:tcPr>
          <w:p w14:paraId="70347D56">
            <w:pPr>
              <w:spacing w:line="400" w:lineRule="exact"/>
              <w:jc w:val="center"/>
              <w:rPr>
                <w:rFonts w:hint="eastAsia"/>
                <w:sz w:val="24"/>
              </w:rPr>
            </w:pPr>
            <w:r>
              <w:rPr>
                <w:rFonts w:hint="eastAsia"/>
                <w:sz w:val="24"/>
              </w:rPr>
              <w:t>市、县</w:t>
            </w:r>
          </w:p>
        </w:tc>
        <w:tc>
          <w:tcPr>
            <w:tcW w:w="1704" w:type="dxa"/>
            <w:noWrap w:val="0"/>
            <w:vAlign w:val="center"/>
          </w:tcPr>
          <w:p w14:paraId="4BBF8B4A">
            <w:pPr>
              <w:spacing w:line="400" w:lineRule="exact"/>
              <w:rPr>
                <w:sz w:val="24"/>
              </w:rPr>
            </w:pPr>
          </w:p>
        </w:tc>
      </w:tr>
      <w:tr w14:paraId="7C02B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481BDF5">
            <w:pPr>
              <w:spacing w:line="400" w:lineRule="exact"/>
              <w:jc w:val="center"/>
              <w:rPr>
                <w:rFonts w:hint="eastAsia"/>
                <w:sz w:val="24"/>
              </w:rPr>
            </w:pPr>
            <w:r>
              <w:rPr>
                <w:rFonts w:hint="eastAsia"/>
                <w:sz w:val="24"/>
              </w:rPr>
              <w:t>377</w:t>
            </w:r>
          </w:p>
        </w:tc>
        <w:tc>
          <w:tcPr>
            <w:tcW w:w="1378" w:type="dxa"/>
            <w:gridSpan w:val="2"/>
            <w:noWrap w:val="0"/>
            <w:vAlign w:val="center"/>
          </w:tcPr>
          <w:p w14:paraId="11228E48">
            <w:pPr>
              <w:spacing w:line="400" w:lineRule="exact"/>
              <w:jc w:val="center"/>
              <w:rPr>
                <w:rFonts w:hint="eastAsia"/>
                <w:sz w:val="24"/>
              </w:rPr>
            </w:pPr>
            <w:r>
              <w:rPr>
                <w:rFonts w:hint="eastAsia"/>
                <w:sz w:val="24"/>
              </w:rPr>
              <w:t>行政处罚</w:t>
            </w:r>
          </w:p>
        </w:tc>
        <w:tc>
          <w:tcPr>
            <w:tcW w:w="3418" w:type="dxa"/>
            <w:gridSpan w:val="2"/>
            <w:noWrap w:val="0"/>
            <w:vAlign w:val="center"/>
          </w:tcPr>
          <w:p w14:paraId="700EE980">
            <w:pPr>
              <w:spacing w:line="400" w:lineRule="exact"/>
              <w:ind w:left="31" w:leftChars="15" w:right="31" w:rightChars="15"/>
              <w:rPr>
                <w:rFonts w:hint="eastAsia"/>
                <w:sz w:val="24"/>
              </w:rPr>
            </w:pPr>
            <w:r>
              <w:rPr>
                <w:rFonts w:hint="eastAsia"/>
                <w:sz w:val="24"/>
              </w:rPr>
              <w:t>对施工单位负责项目管理的技术人员未告知施工班组、作业人员安全施工技术要求行为的处罚</w:t>
            </w:r>
          </w:p>
        </w:tc>
        <w:tc>
          <w:tcPr>
            <w:tcW w:w="1738" w:type="dxa"/>
            <w:noWrap w:val="0"/>
            <w:vAlign w:val="center"/>
          </w:tcPr>
          <w:p w14:paraId="4124CA4C">
            <w:pPr>
              <w:spacing w:line="400" w:lineRule="exact"/>
              <w:jc w:val="center"/>
              <w:rPr>
                <w:rFonts w:hint="eastAsia"/>
                <w:sz w:val="24"/>
              </w:rPr>
            </w:pPr>
            <w:r>
              <w:rPr>
                <w:rFonts w:hint="eastAsia"/>
                <w:sz w:val="24"/>
              </w:rPr>
              <w:t>市、县</w:t>
            </w:r>
          </w:p>
        </w:tc>
        <w:tc>
          <w:tcPr>
            <w:tcW w:w="1704" w:type="dxa"/>
            <w:noWrap w:val="0"/>
            <w:vAlign w:val="center"/>
          </w:tcPr>
          <w:p w14:paraId="72B379FC">
            <w:pPr>
              <w:spacing w:line="400" w:lineRule="exact"/>
              <w:rPr>
                <w:sz w:val="24"/>
              </w:rPr>
            </w:pPr>
          </w:p>
        </w:tc>
      </w:tr>
      <w:tr w14:paraId="6CF36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AE09A7">
            <w:pPr>
              <w:spacing w:line="400" w:lineRule="exact"/>
              <w:jc w:val="center"/>
              <w:rPr>
                <w:rFonts w:hint="eastAsia"/>
                <w:sz w:val="24"/>
              </w:rPr>
            </w:pPr>
            <w:r>
              <w:rPr>
                <w:rFonts w:hint="eastAsia"/>
                <w:sz w:val="24"/>
              </w:rPr>
              <w:t>378</w:t>
            </w:r>
          </w:p>
        </w:tc>
        <w:tc>
          <w:tcPr>
            <w:tcW w:w="1378" w:type="dxa"/>
            <w:gridSpan w:val="2"/>
            <w:noWrap w:val="0"/>
            <w:vAlign w:val="center"/>
          </w:tcPr>
          <w:p w14:paraId="2C3812CB">
            <w:pPr>
              <w:spacing w:line="400" w:lineRule="exact"/>
              <w:jc w:val="center"/>
              <w:rPr>
                <w:rFonts w:hint="eastAsia"/>
                <w:sz w:val="24"/>
              </w:rPr>
            </w:pPr>
            <w:r>
              <w:rPr>
                <w:rFonts w:hint="eastAsia"/>
                <w:sz w:val="24"/>
              </w:rPr>
              <w:t>行政处罚</w:t>
            </w:r>
          </w:p>
        </w:tc>
        <w:tc>
          <w:tcPr>
            <w:tcW w:w="3418" w:type="dxa"/>
            <w:gridSpan w:val="2"/>
            <w:noWrap w:val="0"/>
            <w:vAlign w:val="center"/>
          </w:tcPr>
          <w:p w14:paraId="26DF642D">
            <w:pPr>
              <w:spacing w:line="400" w:lineRule="exact"/>
              <w:ind w:left="31" w:leftChars="15" w:right="31" w:rightChars="15"/>
              <w:rPr>
                <w:rFonts w:hint="eastAsia"/>
                <w:sz w:val="24"/>
              </w:rPr>
            </w:pPr>
            <w:r>
              <w:rPr>
                <w:rFonts w:hint="eastAsia"/>
                <w:sz w:val="24"/>
              </w:rPr>
              <w:t>对施工作业人员未履行规定的安全生产义务行为的处罚</w:t>
            </w:r>
          </w:p>
        </w:tc>
        <w:tc>
          <w:tcPr>
            <w:tcW w:w="1738" w:type="dxa"/>
            <w:noWrap w:val="0"/>
            <w:vAlign w:val="center"/>
          </w:tcPr>
          <w:p w14:paraId="556F0DFE">
            <w:pPr>
              <w:spacing w:line="400" w:lineRule="exact"/>
              <w:jc w:val="center"/>
              <w:rPr>
                <w:rFonts w:hint="eastAsia"/>
                <w:sz w:val="24"/>
              </w:rPr>
            </w:pPr>
            <w:r>
              <w:rPr>
                <w:rFonts w:hint="eastAsia"/>
                <w:sz w:val="24"/>
              </w:rPr>
              <w:t>市、县</w:t>
            </w:r>
          </w:p>
        </w:tc>
        <w:tc>
          <w:tcPr>
            <w:tcW w:w="1704" w:type="dxa"/>
            <w:noWrap w:val="0"/>
            <w:vAlign w:val="center"/>
          </w:tcPr>
          <w:p w14:paraId="0998F261">
            <w:pPr>
              <w:spacing w:line="400" w:lineRule="exact"/>
              <w:rPr>
                <w:sz w:val="24"/>
              </w:rPr>
            </w:pPr>
          </w:p>
        </w:tc>
      </w:tr>
      <w:tr w14:paraId="5AC99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CA10C6">
            <w:pPr>
              <w:spacing w:line="400" w:lineRule="exact"/>
              <w:jc w:val="center"/>
              <w:rPr>
                <w:rFonts w:hint="eastAsia"/>
                <w:sz w:val="24"/>
              </w:rPr>
            </w:pPr>
            <w:r>
              <w:rPr>
                <w:rFonts w:hint="eastAsia"/>
                <w:sz w:val="24"/>
              </w:rPr>
              <w:t>379</w:t>
            </w:r>
          </w:p>
        </w:tc>
        <w:tc>
          <w:tcPr>
            <w:tcW w:w="1378" w:type="dxa"/>
            <w:gridSpan w:val="2"/>
            <w:noWrap w:val="0"/>
            <w:vAlign w:val="center"/>
          </w:tcPr>
          <w:p w14:paraId="32706924">
            <w:pPr>
              <w:spacing w:line="400" w:lineRule="exact"/>
              <w:jc w:val="center"/>
              <w:rPr>
                <w:rFonts w:hint="eastAsia"/>
                <w:sz w:val="24"/>
              </w:rPr>
            </w:pPr>
            <w:r>
              <w:rPr>
                <w:rFonts w:hint="eastAsia"/>
                <w:sz w:val="24"/>
              </w:rPr>
              <w:t>行政处罚</w:t>
            </w:r>
          </w:p>
        </w:tc>
        <w:tc>
          <w:tcPr>
            <w:tcW w:w="3418" w:type="dxa"/>
            <w:gridSpan w:val="2"/>
            <w:noWrap w:val="0"/>
            <w:vAlign w:val="center"/>
          </w:tcPr>
          <w:p w14:paraId="429D8CF3">
            <w:pPr>
              <w:spacing w:line="400" w:lineRule="exact"/>
              <w:ind w:left="31" w:leftChars="15" w:right="31" w:rightChars="15"/>
              <w:rPr>
                <w:rFonts w:hint="eastAsia"/>
                <w:sz w:val="24"/>
              </w:rPr>
            </w:pPr>
            <w:r>
              <w:rPr>
                <w:rFonts w:hint="eastAsia"/>
                <w:sz w:val="24"/>
              </w:rPr>
              <w:t>对使用未依法取得危险货物适装证书的船舶，通过内河运输危险化学品行为的处罚</w:t>
            </w:r>
          </w:p>
        </w:tc>
        <w:tc>
          <w:tcPr>
            <w:tcW w:w="1738" w:type="dxa"/>
            <w:noWrap w:val="0"/>
            <w:vAlign w:val="center"/>
          </w:tcPr>
          <w:p w14:paraId="051B5EC0">
            <w:pPr>
              <w:spacing w:line="400" w:lineRule="exact"/>
              <w:jc w:val="center"/>
              <w:rPr>
                <w:rFonts w:hint="eastAsia"/>
                <w:sz w:val="24"/>
              </w:rPr>
            </w:pPr>
            <w:r>
              <w:rPr>
                <w:rFonts w:hint="eastAsia"/>
                <w:sz w:val="24"/>
              </w:rPr>
              <w:t>市、县</w:t>
            </w:r>
          </w:p>
        </w:tc>
        <w:tc>
          <w:tcPr>
            <w:tcW w:w="1704" w:type="dxa"/>
            <w:noWrap w:val="0"/>
            <w:vAlign w:val="center"/>
          </w:tcPr>
          <w:p w14:paraId="5CB70405">
            <w:pPr>
              <w:spacing w:line="400" w:lineRule="exact"/>
              <w:rPr>
                <w:sz w:val="24"/>
              </w:rPr>
            </w:pPr>
          </w:p>
        </w:tc>
      </w:tr>
      <w:tr w14:paraId="7AB31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935" w:hRule="atLeast"/>
          <w:jc w:val="center"/>
        </w:trPr>
        <w:tc>
          <w:tcPr>
            <w:tcW w:w="672" w:type="dxa"/>
            <w:noWrap w:val="0"/>
            <w:vAlign w:val="center"/>
          </w:tcPr>
          <w:p w14:paraId="5BEBA710">
            <w:pPr>
              <w:spacing w:line="400" w:lineRule="exact"/>
              <w:jc w:val="center"/>
              <w:rPr>
                <w:rFonts w:hint="eastAsia"/>
                <w:sz w:val="24"/>
              </w:rPr>
            </w:pPr>
            <w:r>
              <w:rPr>
                <w:rFonts w:hint="eastAsia"/>
                <w:sz w:val="24"/>
              </w:rPr>
              <w:t>380</w:t>
            </w:r>
          </w:p>
        </w:tc>
        <w:tc>
          <w:tcPr>
            <w:tcW w:w="1378" w:type="dxa"/>
            <w:gridSpan w:val="2"/>
            <w:noWrap w:val="0"/>
            <w:vAlign w:val="center"/>
          </w:tcPr>
          <w:p w14:paraId="1E07A007">
            <w:pPr>
              <w:spacing w:line="400" w:lineRule="exact"/>
              <w:jc w:val="center"/>
              <w:rPr>
                <w:rFonts w:hint="eastAsia"/>
                <w:sz w:val="24"/>
              </w:rPr>
            </w:pPr>
            <w:r>
              <w:rPr>
                <w:rFonts w:hint="eastAsia"/>
                <w:sz w:val="24"/>
              </w:rPr>
              <w:t>行政处罚</w:t>
            </w:r>
          </w:p>
        </w:tc>
        <w:tc>
          <w:tcPr>
            <w:tcW w:w="3418" w:type="dxa"/>
            <w:gridSpan w:val="2"/>
            <w:noWrap w:val="0"/>
            <w:vAlign w:val="center"/>
          </w:tcPr>
          <w:p w14:paraId="4A6395ED">
            <w:pPr>
              <w:spacing w:line="400" w:lineRule="exact"/>
              <w:ind w:left="31" w:leftChars="15" w:right="31" w:rightChars="15"/>
              <w:rPr>
                <w:rFonts w:hint="eastAsia"/>
                <w:sz w:val="24"/>
              </w:rPr>
            </w:pPr>
            <w:r>
              <w:rPr>
                <w:rFonts w:hint="eastAsia"/>
                <w:sz w:val="24"/>
              </w:rPr>
              <w:t>对通过内河运输危险化学品的承运人违反国务院交通运输主管部门对单船运输的危险化学品数量的限制性规定运输危险化学品行为的处罚</w:t>
            </w:r>
          </w:p>
        </w:tc>
        <w:tc>
          <w:tcPr>
            <w:tcW w:w="1738" w:type="dxa"/>
            <w:noWrap w:val="0"/>
            <w:vAlign w:val="center"/>
          </w:tcPr>
          <w:p w14:paraId="6AE1F15A">
            <w:pPr>
              <w:spacing w:line="400" w:lineRule="exact"/>
              <w:jc w:val="center"/>
              <w:rPr>
                <w:rFonts w:hint="eastAsia"/>
                <w:sz w:val="24"/>
              </w:rPr>
            </w:pPr>
            <w:r>
              <w:rPr>
                <w:rFonts w:hint="eastAsia"/>
                <w:sz w:val="24"/>
              </w:rPr>
              <w:t>市、县</w:t>
            </w:r>
          </w:p>
        </w:tc>
        <w:tc>
          <w:tcPr>
            <w:tcW w:w="1704" w:type="dxa"/>
            <w:noWrap w:val="0"/>
            <w:vAlign w:val="center"/>
          </w:tcPr>
          <w:p w14:paraId="1BF14098">
            <w:pPr>
              <w:spacing w:line="400" w:lineRule="exact"/>
              <w:rPr>
                <w:sz w:val="24"/>
              </w:rPr>
            </w:pPr>
          </w:p>
        </w:tc>
      </w:tr>
      <w:tr w14:paraId="15D8D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27" w:hRule="atLeast"/>
          <w:jc w:val="center"/>
        </w:trPr>
        <w:tc>
          <w:tcPr>
            <w:tcW w:w="672" w:type="dxa"/>
            <w:noWrap w:val="0"/>
            <w:vAlign w:val="center"/>
          </w:tcPr>
          <w:p w14:paraId="0E3686C1">
            <w:pPr>
              <w:spacing w:line="400" w:lineRule="exact"/>
              <w:jc w:val="center"/>
              <w:rPr>
                <w:rFonts w:hint="eastAsia"/>
                <w:sz w:val="24"/>
              </w:rPr>
            </w:pPr>
            <w:r>
              <w:rPr>
                <w:rFonts w:hint="eastAsia"/>
                <w:sz w:val="24"/>
              </w:rPr>
              <w:t>381</w:t>
            </w:r>
          </w:p>
        </w:tc>
        <w:tc>
          <w:tcPr>
            <w:tcW w:w="1378" w:type="dxa"/>
            <w:gridSpan w:val="2"/>
            <w:noWrap w:val="0"/>
            <w:vAlign w:val="center"/>
          </w:tcPr>
          <w:p w14:paraId="47451E59">
            <w:pPr>
              <w:spacing w:line="400" w:lineRule="exact"/>
              <w:jc w:val="center"/>
              <w:rPr>
                <w:rFonts w:hint="eastAsia"/>
                <w:sz w:val="24"/>
              </w:rPr>
            </w:pPr>
            <w:r>
              <w:rPr>
                <w:rFonts w:hint="eastAsia"/>
                <w:sz w:val="24"/>
              </w:rPr>
              <w:t>行政处罚</w:t>
            </w:r>
          </w:p>
        </w:tc>
        <w:tc>
          <w:tcPr>
            <w:tcW w:w="3418" w:type="dxa"/>
            <w:gridSpan w:val="2"/>
            <w:noWrap w:val="0"/>
            <w:vAlign w:val="center"/>
          </w:tcPr>
          <w:p w14:paraId="1736CA3C">
            <w:pPr>
              <w:spacing w:line="400" w:lineRule="exact"/>
              <w:ind w:left="31" w:leftChars="15" w:right="31" w:rightChars="15"/>
              <w:rPr>
                <w:rFonts w:hint="eastAsia"/>
                <w:sz w:val="24"/>
              </w:rPr>
            </w:pPr>
            <w:r>
              <w:rPr>
                <w:rFonts w:hint="eastAsia"/>
                <w:sz w:val="24"/>
              </w:rPr>
              <w:t>对发生污染损害事故，不向海事管理机构报告拆船污染损害事故，也不采取消除或者控制污染措施等行为的处罚</w:t>
            </w:r>
          </w:p>
        </w:tc>
        <w:tc>
          <w:tcPr>
            <w:tcW w:w="1738" w:type="dxa"/>
            <w:noWrap w:val="0"/>
            <w:vAlign w:val="center"/>
          </w:tcPr>
          <w:p w14:paraId="3FF063E3">
            <w:pPr>
              <w:spacing w:line="400" w:lineRule="exact"/>
              <w:jc w:val="center"/>
              <w:rPr>
                <w:rFonts w:hint="eastAsia"/>
                <w:sz w:val="24"/>
              </w:rPr>
            </w:pPr>
            <w:r>
              <w:rPr>
                <w:rFonts w:hint="eastAsia"/>
                <w:sz w:val="24"/>
              </w:rPr>
              <w:t>市、县</w:t>
            </w:r>
          </w:p>
        </w:tc>
        <w:tc>
          <w:tcPr>
            <w:tcW w:w="1704" w:type="dxa"/>
            <w:noWrap w:val="0"/>
            <w:vAlign w:val="center"/>
          </w:tcPr>
          <w:p w14:paraId="4141B596">
            <w:pPr>
              <w:spacing w:line="400" w:lineRule="exact"/>
              <w:rPr>
                <w:sz w:val="24"/>
              </w:rPr>
            </w:pPr>
          </w:p>
        </w:tc>
      </w:tr>
      <w:tr w14:paraId="68FBB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26B59242">
            <w:pPr>
              <w:spacing w:line="400" w:lineRule="exact"/>
              <w:jc w:val="center"/>
              <w:rPr>
                <w:rFonts w:hint="eastAsia"/>
                <w:sz w:val="24"/>
              </w:rPr>
            </w:pPr>
            <w:r>
              <w:rPr>
                <w:rFonts w:hint="eastAsia"/>
                <w:sz w:val="24"/>
              </w:rPr>
              <w:t>382</w:t>
            </w:r>
          </w:p>
        </w:tc>
        <w:tc>
          <w:tcPr>
            <w:tcW w:w="1378" w:type="dxa"/>
            <w:gridSpan w:val="2"/>
            <w:noWrap w:val="0"/>
            <w:vAlign w:val="center"/>
          </w:tcPr>
          <w:p w14:paraId="4B3AADDD">
            <w:pPr>
              <w:spacing w:line="400" w:lineRule="exact"/>
              <w:jc w:val="center"/>
              <w:rPr>
                <w:rFonts w:hint="eastAsia"/>
                <w:sz w:val="24"/>
              </w:rPr>
            </w:pPr>
            <w:r>
              <w:rPr>
                <w:rFonts w:hint="eastAsia"/>
                <w:sz w:val="24"/>
              </w:rPr>
              <w:t>行政处罚</w:t>
            </w:r>
          </w:p>
        </w:tc>
        <w:tc>
          <w:tcPr>
            <w:tcW w:w="3418" w:type="dxa"/>
            <w:gridSpan w:val="2"/>
            <w:noWrap w:val="0"/>
            <w:vAlign w:val="center"/>
          </w:tcPr>
          <w:p w14:paraId="12F8D6F8">
            <w:pPr>
              <w:spacing w:line="400" w:lineRule="exact"/>
              <w:ind w:left="31" w:leftChars="15" w:right="31" w:rightChars="15"/>
              <w:rPr>
                <w:rFonts w:hint="eastAsia"/>
                <w:sz w:val="24"/>
              </w:rPr>
            </w:pPr>
            <w:r>
              <w:rPr>
                <w:rFonts w:hint="eastAsia"/>
                <w:sz w:val="24"/>
              </w:rPr>
              <w:t>对拒绝或者阻挠海事管理机构进行拆船现场检查或者在被检查时弄虚作假等行为的处罚</w:t>
            </w:r>
          </w:p>
        </w:tc>
        <w:tc>
          <w:tcPr>
            <w:tcW w:w="1738" w:type="dxa"/>
            <w:noWrap w:val="0"/>
            <w:vAlign w:val="center"/>
          </w:tcPr>
          <w:p w14:paraId="76827AC8">
            <w:pPr>
              <w:spacing w:line="400" w:lineRule="exact"/>
              <w:jc w:val="center"/>
              <w:rPr>
                <w:rFonts w:hint="eastAsia"/>
                <w:sz w:val="24"/>
              </w:rPr>
            </w:pPr>
            <w:r>
              <w:rPr>
                <w:rFonts w:hint="eastAsia"/>
                <w:sz w:val="24"/>
              </w:rPr>
              <w:t>市、县</w:t>
            </w:r>
          </w:p>
        </w:tc>
        <w:tc>
          <w:tcPr>
            <w:tcW w:w="1704" w:type="dxa"/>
            <w:noWrap w:val="0"/>
            <w:vAlign w:val="center"/>
          </w:tcPr>
          <w:p w14:paraId="57069593">
            <w:pPr>
              <w:spacing w:line="400" w:lineRule="exact"/>
              <w:rPr>
                <w:sz w:val="24"/>
              </w:rPr>
            </w:pPr>
          </w:p>
        </w:tc>
      </w:tr>
      <w:tr w14:paraId="09478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41" w:hRule="atLeast"/>
          <w:jc w:val="center"/>
        </w:trPr>
        <w:tc>
          <w:tcPr>
            <w:tcW w:w="672" w:type="dxa"/>
            <w:noWrap w:val="0"/>
            <w:vAlign w:val="center"/>
          </w:tcPr>
          <w:p w14:paraId="56FA39EA">
            <w:pPr>
              <w:spacing w:line="400" w:lineRule="exact"/>
              <w:jc w:val="center"/>
              <w:rPr>
                <w:rFonts w:hint="eastAsia"/>
                <w:sz w:val="24"/>
              </w:rPr>
            </w:pPr>
            <w:r>
              <w:rPr>
                <w:rFonts w:hint="eastAsia"/>
                <w:sz w:val="24"/>
              </w:rPr>
              <w:t>383</w:t>
            </w:r>
          </w:p>
        </w:tc>
        <w:tc>
          <w:tcPr>
            <w:tcW w:w="1378" w:type="dxa"/>
            <w:gridSpan w:val="2"/>
            <w:noWrap w:val="0"/>
            <w:vAlign w:val="center"/>
          </w:tcPr>
          <w:p w14:paraId="75D9602E">
            <w:pPr>
              <w:spacing w:line="400" w:lineRule="exact"/>
              <w:jc w:val="center"/>
              <w:rPr>
                <w:rFonts w:hint="eastAsia"/>
                <w:sz w:val="24"/>
              </w:rPr>
            </w:pPr>
            <w:r>
              <w:rPr>
                <w:rFonts w:hint="eastAsia"/>
                <w:sz w:val="24"/>
              </w:rPr>
              <w:t>行政处罚</w:t>
            </w:r>
          </w:p>
        </w:tc>
        <w:tc>
          <w:tcPr>
            <w:tcW w:w="3418" w:type="dxa"/>
            <w:gridSpan w:val="2"/>
            <w:noWrap w:val="0"/>
            <w:vAlign w:val="center"/>
          </w:tcPr>
          <w:p w14:paraId="2D6FFD2C">
            <w:pPr>
              <w:spacing w:line="400" w:lineRule="exact"/>
              <w:ind w:left="31" w:leftChars="15" w:right="31" w:rightChars="15"/>
              <w:rPr>
                <w:rFonts w:hint="eastAsia"/>
                <w:sz w:val="24"/>
              </w:rPr>
            </w:pPr>
            <w:r>
              <w:rPr>
                <w:rFonts w:hint="eastAsia"/>
                <w:sz w:val="24"/>
              </w:rPr>
              <w:t>对未按规定取得安全营运与防污染管理体系符合证明或者临时符合证明从事航行或者其他有关活动等行为的处罚</w:t>
            </w:r>
          </w:p>
        </w:tc>
        <w:tc>
          <w:tcPr>
            <w:tcW w:w="1738" w:type="dxa"/>
            <w:noWrap w:val="0"/>
            <w:vAlign w:val="center"/>
          </w:tcPr>
          <w:p w14:paraId="50213D7C">
            <w:pPr>
              <w:spacing w:line="400" w:lineRule="exact"/>
              <w:jc w:val="center"/>
              <w:rPr>
                <w:rFonts w:hint="eastAsia"/>
                <w:sz w:val="24"/>
              </w:rPr>
            </w:pPr>
            <w:r>
              <w:rPr>
                <w:rFonts w:hint="eastAsia"/>
                <w:sz w:val="24"/>
              </w:rPr>
              <w:t>市、县</w:t>
            </w:r>
          </w:p>
        </w:tc>
        <w:tc>
          <w:tcPr>
            <w:tcW w:w="1704" w:type="dxa"/>
            <w:noWrap w:val="0"/>
            <w:vAlign w:val="center"/>
          </w:tcPr>
          <w:p w14:paraId="67C4FCBD">
            <w:pPr>
              <w:spacing w:line="400" w:lineRule="exact"/>
              <w:rPr>
                <w:sz w:val="24"/>
              </w:rPr>
            </w:pPr>
          </w:p>
        </w:tc>
      </w:tr>
      <w:tr w14:paraId="27567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672" w:type="dxa"/>
            <w:noWrap w:val="0"/>
            <w:vAlign w:val="center"/>
          </w:tcPr>
          <w:p w14:paraId="22528361">
            <w:pPr>
              <w:spacing w:line="400" w:lineRule="exact"/>
              <w:jc w:val="center"/>
              <w:rPr>
                <w:rFonts w:hint="eastAsia"/>
                <w:sz w:val="24"/>
              </w:rPr>
            </w:pPr>
            <w:r>
              <w:rPr>
                <w:rFonts w:hint="eastAsia"/>
                <w:sz w:val="24"/>
              </w:rPr>
              <w:t>384</w:t>
            </w:r>
          </w:p>
        </w:tc>
        <w:tc>
          <w:tcPr>
            <w:tcW w:w="1378" w:type="dxa"/>
            <w:gridSpan w:val="2"/>
            <w:noWrap w:val="0"/>
            <w:vAlign w:val="center"/>
          </w:tcPr>
          <w:p w14:paraId="40F19AF0">
            <w:pPr>
              <w:spacing w:line="400" w:lineRule="exact"/>
              <w:jc w:val="center"/>
              <w:rPr>
                <w:rFonts w:hint="eastAsia"/>
                <w:sz w:val="24"/>
              </w:rPr>
            </w:pPr>
            <w:r>
              <w:rPr>
                <w:rFonts w:hint="eastAsia"/>
                <w:sz w:val="24"/>
              </w:rPr>
              <w:t>行政处罚</w:t>
            </w:r>
          </w:p>
        </w:tc>
        <w:tc>
          <w:tcPr>
            <w:tcW w:w="3418" w:type="dxa"/>
            <w:gridSpan w:val="2"/>
            <w:noWrap w:val="0"/>
            <w:vAlign w:val="center"/>
          </w:tcPr>
          <w:p w14:paraId="119006A1">
            <w:pPr>
              <w:spacing w:line="400" w:lineRule="exact"/>
              <w:ind w:left="31" w:leftChars="15" w:right="31" w:rightChars="15"/>
              <w:rPr>
                <w:rFonts w:hint="eastAsia"/>
                <w:sz w:val="24"/>
              </w:rPr>
            </w:pPr>
            <w:r>
              <w:rPr>
                <w:rFonts w:hint="eastAsia"/>
                <w:sz w:val="24"/>
              </w:rPr>
              <w:t>对渡口船舶未标明识别标志、载客定额、安全注意事项的处罚</w:t>
            </w:r>
          </w:p>
        </w:tc>
        <w:tc>
          <w:tcPr>
            <w:tcW w:w="1738" w:type="dxa"/>
            <w:noWrap w:val="0"/>
            <w:vAlign w:val="center"/>
          </w:tcPr>
          <w:p w14:paraId="3B34E2B4">
            <w:pPr>
              <w:spacing w:line="400" w:lineRule="exact"/>
              <w:jc w:val="center"/>
              <w:rPr>
                <w:rFonts w:hint="eastAsia"/>
                <w:sz w:val="24"/>
              </w:rPr>
            </w:pPr>
            <w:r>
              <w:rPr>
                <w:rFonts w:hint="eastAsia"/>
                <w:sz w:val="24"/>
              </w:rPr>
              <w:t>县</w:t>
            </w:r>
          </w:p>
        </w:tc>
        <w:tc>
          <w:tcPr>
            <w:tcW w:w="1704" w:type="dxa"/>
            <w:noWrap w:val="0"/>
            <w:vAlign w:val="center"/>
          </w:tcPr>
          <w:p w14:paraId="33E2E679">
            <w:pPr>
              <w:spacing w:line="400" w:lineRule="exact"/>
              <w:rPr>
                <w:sz w:val="24"/>
              </w:rPr>
            </w:pPr>
          </w:p>
        </w:tc>
      </w:tr>
      <w:tr w14:paraId="0DF3C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5799D2">
            <w:pPr>
              <w:spacing w:line="400" w:lineRule="exact"/>
              <w:jc w:val="center"/>
              <w:rPr>
                <w:rFonts w:hint="eastAsia"/>
                <w:sz w:val="24"/>
              </w:rPr>
            </w:pPr>
            <w:r>
              <w:rPr>
                <w:rFonts w:hint="eastAsia"/>
                <w:sz w:val="24"/>
              </w:rPr>
              <w:t>385</w:t>
            </w:r>
          </w:p>
        </w:tc>
        <w:tc>
          <w:tcPr>
            <w:tcW w:w="1378" w:type="dxa"/>
            <w:gridSpan w:val="2"/>
            <w:noWrap w:val="0"/>
            <w:vAlign w:val="center"/>
          </w:tcPr>
          <w:p w14:paraId="1370872C">
            <w:pPr>
              <w:spacing w:line="400" w:lineRule="exact"/>
              <w:jc w:val="center"/>
              <w:rPr>
                <w:rFonts w:hint="eastAsia"/>
                <w:sz w:val="24"/>
              </w:rPr>
            </w:pPr>
            <w:r>
              <w:rPr>
                <w:rFonts w:hint="eastAsia"/>
                <w:sz w:val="24"/>
              </w:rPr>
              <w:t>行政处罚</w:t>
            </w:r>
          </w:p>
        </w:tc>
        <w:tc>
          <w:tcPr>
            <w:tcW w:w="3418" w:type="dxa"/>
            <w:gridSpan w:val="2"/>
            <w:noWrap w:val="0"/>
            <w:vAlign w:val="center"/>
          </w:tcPr>
          <w:p w14:paraId="299A0CF2">
            <w:pPr>
              <w:spacing w:line="400" w:lineRule="exact"/>
              <w:ind w:left="31" w:leftChars="15" w:right="31" w:rightChars="15"/>
              <w:rPr>
                <w:rFonts w:hint="eastAsia"/>
                <w:sz w:val="24"/>
              </w:rPr>
            </w:pPr>
            <w:r>
              <w:rPr>
                <w:rFonts w:hint="eastAsia"/>
                <w:sz w:val="24"/>
              </w:rPr>
              <w:t>对交通运输领域建设单位将工程业务发包给不具有勘察、设计资质等级的单位等行为的处罚</w:t>
            </w:r>
          </w:p>
        </w:tc>
        <w:tc>
          <w:tcPr>
            <w:tcW w:w="1738" w:type="dxa"/>
            <w:noWrap w:val="0"/>
            <w:vAlign w:val="center"/>
          </w:tcPr>
          <w:p w14:paraId="465D1208">
            <w:pPr>
              <w:spacing w:line="400" w:lineRule="exact"/>
              <w:jc w:val="center"/>
              <w:rPr>
                <w:rFonts w:hint="eastAsia"/>
                <w:sz w:val="24"/>
              </w:rPr>
            </w:pPr>
            <w:r>
              <w:rPr>
                <w:rFonts w:hint="eastAsia"/>
                <w:sz w:val="24"/>
              </w:rPr>
              <w:t>市、县</w:t>
            </w:r>
          </w:p>
        </w:tc>
        <w:tc>
          <w:tcPr>
            <w:tcW w:w="1704" w:type="dxa"/>
            <w:noWrap w:val="0"/>
            <w:vAlign w:val="center"/>
          </w:tcPr>
          <w:p w14:paraId="7F566A6D">
            <w:pPr>
              <w:spacing w:line="400" w:lineRule="exact"/>
              <w:rPr>
                <w:sz w:val="24"/>
              </w:rPr>
            </w:pPr>
          </w:p>
        </w:tc>
      </w:tr>
      <w:tr w14:paraId="1DD83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13D63B2E">
            <w:pPr>
              <w:spacing w:line="400" w:lineRule="exact"/>
              <w:jc w:val="center"/>
              <w:rPr>
                <w:rFonts w:hint="eastAsia"/>
                <w:sz w:val="24"/>
              </w:rPr>
            </w:pPr>
            <w:r>
              <w:rPr>
                <w:rFonts w:hint="eastAsia"/>
                <w:sz w:val="24"/>
              </w:rPr>
              <w:t>386</w:t>
            </w:r>
          </w:p>
        </w:tc>
        <w:tc>
          <w:tcPr>
            <w:tcW w:w="1378" w:type="dxa"/>
            <w:gridSpan w:val="2"/>
            <w:noWrap w:val="0"/>
            <w:vAlign w:val="center"/>
          </w:tcPr>
          <w:p w14:paraId="6C1EA9BE">
            <w:pPr>
              <w:spacing w:line="400" w:lineRule="exact"/>
              <w:jc w:val="center"/>
              <w:rPr>
                <w:rFonts w:hint="eastAsia"/>
                <w:sz w:val="24"/>
              </w:rPr>
            </w:pPr>
            <w:r>
              <w:rPr>
                <w:rFonts w:hint="eastAsia"/>
                <w:sz w:val="24"/>
              </w:rPr>
              <w:t>行政处罚</w:t>
            </w:r>
          </w:p>
        </w:tc>
        <w:tc>
          <w:tcPr>
            <w:tcW w:w="3418" w:type="dxa"/>
            <w:gridSpan w:val="2"/>
            <w:noWrap w:val="0"/>
            <w:vAlign w:val="center"/>
          </w:tcPr>
          <w:p w14:paraId="48F897A6">
            <w:pPr>
              <w:spacing w:line="400" w:lineRule="exact"/>
              <w:ind w:left="31" w:leftChars="15" w:right="31" w:rightChars="15"/>
              <w:rPr>
                <w:rFonts w:hint="eastAsia"/>
                <w:sz w:val="24"/>
              </w:rPr>
            </w:pPr>
            <w:r>
              <w:rPr>
                <w:rFonts w:hint="eastAsia"/>
                <w:sz w:val="24"/>
              </w:rPr>
              <w:t>对交通运输建设工程领域随意压缩工期等行为的处罚</w:t>
            </w:r>
          </w:p>
        </w:tc>
        <w:tc>
          <w:tcPr>
            <w:tcW w:w="1738" w:type="dxa"/>
            <w:noWrap w:val="0"/>
            <w:vAlign w:val="center"/>
          </w:tcPr>
          <w:p w14:paraId="7B369A40">
            <w:pPr>
              <w:spacing w:line="400" w:lineRule="exact"/>
              <w:jc w:val="center"/>
              <w:rPr>
                <w:rFonts w:hint="eastAsia"/>
                <w:sz w:val="24"/>
              </w:rPr>
            </w:pPr>
            <w:r>
              <w:rPr>
                <w:rFonts w:hint="eastAsia"/>
                <w:sz w:val="24"/>
              </w:rPr>
              <w:t>市、县</w:t>
            </w:r>
          </w:p>
        </w:tc>
        <w:tc>
          <w:tcPr>
            <w:tcW w:w="1704" w:type="dxa"/>
            <w:noWrap w:val="0"/>
            <w:vAlign w:val="center"/>
          </w:tcPr>
          <w:p w14:paraId="5C801862">
            <w:pPr>
              <w:spacing w:line="400" w:lineRule="exact"/>
              <w:rPr>
                <w:sz w:val="24"/>
              </w:rPr>
            </w:pPr>
          </w:p>
        </w:tc>
      </w:tr>
      <w:tr w14:paraId="2927E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7" w:hRule="atLeast"/>
          <w:jc w:val="center"/>
        </w:trPr>
        <w:tc>
          <w:tcPr>
            <w:tcW w:w="672" w:type="dxa"/>
            <w:noWrap w:val="0"/>
            <w:vAlign w:val="center"/>
          </w:tcPr>
          <w:p w14:paraId="460F9838">
            <w:pPr>
              <w:spacing w:line="400" w:lineRule="exact"/>
              <w:jc w:val="center"/>
              <w:rPr>
                <w:rFonts w:hint="eastAsia"/>
                <w:sz w:val="24"/>
              </w:rPr>
            </w:pPr>
            <w:r>
              <w:rPr>
                <w:rFonts w:hint="eastAsia"/>
                <w:sz w:val="24"/>
              </w:rPr>
              <w:t>387</w:t>
            </w:r>
          </w:p>
        </w:tc>
        <w:tc>
          <w:tcPr>
            <w:tcW w:w="1378" w:type="dxa"/>
            <w:gridSpan w:val="2"/>
            <w:noWrap w:val="0"/>
            <w:vAlign w:val="center"/>
          </w:tcPr>
          <w:p w14:paraId="378A3E11">
            <w:pPr>
              <w:spacing w:line="400" w:lineRule="exact"/>
              <w:jc w:val="center"/>
              <w:rPr>
                <w:rFonts w:hint="eastAsia"/>
                <w:sz w:val="24"/>
              </w:rPr>
            </w:pPr>
            <w:r>
              <w:rPr>
                <w:rFonts w:hint="eastAsia"/>
                <w:sz w:val="24"/>
              </w:rPr>
              <w:t>行政处罚</w:t>
            </w:r>
          </w:p>
        </w:tc>
        <w:tc>
          <w:tcPr>
            <w:tcW w:w="3418" w:type="dxa"/>
            <w:gridSpan w:val="2"/>
            <w:noWrap w:val="0"/>
            <w:vAlign w:val="center"/>
          </w:tcPr>
          <w:p w14:paraId="6CFA0A77">
            <w:pPr>
              <w:spacing w:line="400" w:lineRule="exact"/>
              <w:ind w:left="31" w:leftChars="15" w:right="31" w:rightChars="15"/>
              <w:rPr>
                <w:rFonts w:hint="eastAsia"/>
                <w:sz w:val="24"/>
              </w:rPr>
            </w:pPr>
            <w:r>
              <w:rPr>
                <w:rFonts w:hint="eastAsia"/>
                <w:sz w:val="24"/>
              </w:rPr>
              <w:t>对交通运输建设工程领域建设单位未按规定移交建设项目档案行为的处罚</w:t>
            </w:r>
          </w:p>
        </w:tc>
        <w:tc>
          <w:tcPr>
            <w:tcW w:w="1738" w:type="dxa"/>
            <w:noWrap w:val="0"/>
            <w:vAlign w:val="center"/>
          </w:tcPr>
          <w:p w14:paraId="4860CF92">
            <w:pPr>
              <w:spacing w:line="400" w:lineRule="exact"/>
              <w:jc w:val="center"/>
              <w:rPr>
                <w:rFonts w:hint="eastAsia"/>
                <w:sz w:val="24"/>
              </w:rPr>
            </w:pPr>
            <w:r>
              <w:rPr>
                <w:rFonts w:hint="eastAsia"/>
                <w:sz w:val="24"/>
              </w:rPr>
              <w:t>市、县</w:t>
            </w:r>
          </w:p>
        </w:tc>
        <w:tc>
          <w:tcPr>
            <w:tcW w:w="1704" w:type="dxa"/>
            <w:noWrap w:val="0"/>
            <w:vAlign w:val="center"/>
          </w:tcPr>
          <w:p w14:paraId="1C08B0DA">
            <w:pPr>
              <w:spacing w:line="400" w:lineRule="exact"/>
              <w:rPr>
                <w:sz w:val="24"/>
              </w:rPr>
            </w:pPr>
          </w:p>
        </w:tc>
      </w:tr>
      <w:tr w14:paraId="7FC2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519CB63A">
            <w:pPr>
              <w:spacing w:line="400" w:lineRule="exact"/>
              <w:jc w:val="center"/>
              <w:rPr>
                <w:rFonts w:hint="eastAsia"/>
                <w:sz w:val="24"/>
              </w:rPr>
            </w:pPr>
            <w:r>
              <w:rPr>
                <w:rFonts w:hint="eastAsia"/>
                <w:sz w:val="24"/>
              </w:rPr>
              <w:t>388</w:t>
            </w:r>
          </w:p>
        </w:tc>
        <w:tc>
          <w:tcPr>
            <w:tcW w:w="1378" w:type="dxa"/>
            <w:gridSpan w:val="2"/>
            <w:noWrap w:val="0"/>
            <w:vAlign w:val="center"/>
          </w:tcPr>
          <w:p w14:paraId="78D94425">
            <w:pPr>
              <w:spacing w:line="400" w:lineRule="exact"/>
              <w:jc w:val="center"/>
              <w:rPr>
                <w:rFonts w:hint="eastAsia"/>
                <w:sz w:val="24"/>
              </w:rPr>
            </w:pPr>
            <w:r>
              <w:rPr>
                <w:rFonts w:hint="eastAsia"/>
                <w:sz w:val="24"/>
              </w:rPr>
              <w:t>行政处罚</w:t>
            </w:r>
          </w:p>
        </w:tc>
        <w:tc>
          <w:tcPr>
            <w:tcW w:w="3418" w:type="dxa"/>
            <w:gridSpan w:val="2"/>
            <w:noWrap w:val="0"/>
            <w:vAlign w:val="center"/>
          </w:tcPr>
          <w:p w14:paraId="1589AC23">
            <w:pPr>
              <w:spacing w:line="400" w:lineRule="exact"/>
              <w:ind w:left="31" w:leftChars="15" w:right="31" w:rightChars="15"/>
              <w:rPr>
                <w:rFonts w:hint="eastAsia"/>
                <w:sz w:val="24"/>
              </w:rPr>
            </w:pPr>
            <w:r>
              <w:rPr>
                <w:rFonts w:hint="eastAsia"/>
                <w:sz w:val="24"/>
              </w:rPr>
              <w:t>对交通运输领域未经注册擅自以注册人员名义从事建设工程勘察、设计活动的处罚</w:t>
            </w:r>
          </w:p>
        </w:tc>
        <w:tc>
          <w:tcPr>
            <w:tcW w:w="1738" w:type="dxa"/>
            <w:noWrap w:val="0"/>
            <w:vAlign w:val="center"/>
          </w:tcPr>
          <w:p w14:paraId="4A9EF99D">
            <w:pPr>
              <w:spacing w:line="400" w:lineRule="exact"/>
              <w:jc w:val="center"/>
              <w:rPr>
                <w:rFonts w:hint="eastAsia"/>
                <w:sz w:val="24"/>
              </w:rPr>
            </w:pPr>
            <w:r>
              <w:rPr>
                <w:rFonts w:hint="eastAsia"/>
                <w:sz w:val="24"/>
              </w:rPr>
              <w:t>市、县</w:t>
            </w:r>
          </w:p>
        </w:tc>
        <w:tc>
          <w:tcPr>
            <w:tcW w:w="1704" w:type="dxa"/>
            <w:noWrap w:val="0"/>
            <w:vAlign w:val="center"/>
          </w:tcPr>
          <w:p w14:paraId="67B88733">
            <w:pPr>
              <w:spacing w:line="400" w:lineRule="exact"/>
              <w:rPr>
                <w:sz w:val="24"/>
              </w:rPr>
            </w:pPr>
          </w:p>
        </w:tc>
      </w:tr>
      <w:tr w14:paraId="2C99E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299745">
            <w:pPr>
              <w:spacing w:line="400" w:lineRule="exact"/>
              <w:jc w:val="center"/>
              <w:rPr>
                <w:rFonts w:hint="eastAsia"/>
                <w:sz w:val="24"/>
              </w:rPr>
            </w:pPr>
            <w:r>
              <w:rPr>
                <w:rFonts w:hint="eastAsia"/>
                <w:sz w:val="24"/>
              </w:rPr>
              <w:t>389</w:t>
            </w:r>
          </w:p>
        </w:tc>
        <w:tc>
          <w:tcPr>
            <w:tcW w:w="1378" w:type="dxa"/>
            <w:gridSpan w:val="2"/>
            <w:noWrap w:val="0"/>
            <w:vAlign w:val="center"/>
          </w:tcPr>
          <w:p w14:paraId="0FD3A005">
            <w:pPr>
              <w:spacing w:line="400" w:lineRule="exact"/>
              <w:jc w:val="center"/>
              <w:rPr>
                <w:rFonts w:hint="eastAsia"/>
                <w:sz w:val="24"/>
              </w:rPr>
            </w:pPr>
            <w:r>
              <w:rPr>
                <w:rFonts w:hint="eastAsia"/>
                <w:sz w:val="24"/>
              </w:rPr>
              <w:t>行政处罚</w:t>
            </w:r>
          </w:p>
        </w:tc>
        <w:tc>
          <w:tcPr>
            <w:tcW w:w="3418" w:type="dxa"/>
            <w:gridSpan w:val="2"/>
            <w:noWrap w:val="0"/>
            <w:vAlign w:val="center"/>
          </w:tcPr>
          <w:p w14:paraId="61F7B589">
            <w:pPr>
              <w:spacing w:line="400" w:lineRule="exact"/>
              <w:ind w:left="31" w:leftChars="15" w:right="31" w:rightChars="15"/>
              <w:rPr>
                <w:rFonts w:hint="eastAsia"/>
                <w:sz w:val="24"/>
              </w:rPr>
            </w:pPr>
            <w:r>
              <w:rPr>
                <w:rFonts w:hint="eastAsia"/>
                <w:sz w:val="24"/>
              </w:rPr>
              <w:t>对交通运输领域执业人员和其他专业技术人员不按规定受聘而从事建设工程勘察、设计活动行为的处罚</w:t>
            </w:r>
          </w:p>
        </w:tc>
        <w:tc>
          <w:tcPr>
            <w:tcW w:w="1738" w:type="dxa"/>
            <w:noWrap w:val="0"/>
            <w:vAlign w:val="center"/>
          </w:tcPr>
          <w:p w14:paraId="2E326805">
            <w:pPr>
              <w:spacing w:line="400" w:lineRule="exact"/>
              <w:jc w:val="center"/>
              <w:rPr>
                <w:rFonts w:hint="eastAsia"/>
                <w:sz w:val="24"/>
              </w:rPr>
            </w:pPr>
            <w:r>
              <w:rPr>
                <w:rFonts w:hint="eastAsia"/>
                <w:sz w:val="24"/>
              </w:rPr>
              <w:t>市、县</w:t>
            </w:r>
          </w:p>
        </w:tc>
        <w:tc>
          <w:tcPr>
            <w:tcW w:w="1704" w:type="dxa"/>
            <w:noWrap w:val="0"/>
            <w:vAlign w:val="center"/>
          </w:tcPr>
          <w:p w14:paraId="430D0002">
            <w:pPr>
              <w:spacing w:line="400" w:lineRule="exact"/>
              <w:rPr>
                <w:sz w:val="24"/>
              </w:rPr>
            </w:pPr>
          </w:p>
        </w:tc>
      </w:tr>
      <w:tr w14:paraId="19E29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283671C6">
            <w:pPr>
              <w:spacing w:line="400" w:lineRule="exact"/>
              <w:jc w:val="center"/>
              <w:rPr>
                <w:rFonts w:hint="eastAsia"/>
                <w:sz w:val="24"/>
              </w:rPr>
            </w:pPr>
            <w:r>
              <w:rPr>
                <w:rFonts w:hint="eastAsia"/>
                <w:sz w:val="24"/>
              </w:rPr>
              <w:t>390</w:t>
            </w:r>
          </w:p>
        </w:tc>
        <w:tc>
          <w:tcPr>
            <w:tcW w:w="1378" w:type="dxa"/>
            <w:gridSpan w:val="2"/>
            <w:noWrap w:val="0"/>
            <w:vAlign w:val="center"/>
          </w:tcPr>
          <w:p w14:paraId="30C29448">
            <w:pPr>
              <w:spacing w:line="400" w:lineRule="exact"/>
              <w:jc w:val="center"/>
              <w:rPr>
                <w:rFonts w:hint="eastAsia"/>
                <w:sz w:val="24"/>
              </w:rPr>
            </w:pPr>
            <w:r>
              <w:rPr>
                <w:rFonts w:hint="eastAsia"/>
                <w:sz w:val="24"/>
              </w:rPr>
              <w:t>行政处罚</w:t>
            </w:r>
          </w:p>
        </w:tc>
        <w:tc>
          <w:tcPr>
            <w:tcW w:w="3418" w:type="dxa"/>
            <w:gridSpan w:val="2"/>
            <w:noWrap w:val="0"/>
            <w:vAlign w:val="center"/>
          </w:tcPr>
          <w:p w14:paraId="271AE936">
            <w:pPr>
              <w:spacing w:line="400" w:lineRule="exact"/>
              <w:ind w:left="31" w:leftChars="15" w:right="31" w:rightChars="15"/>
              <w:rPr>
                <w:rFonts w:hint="eastAsia"/>
                <w:sz w:val="24"/>
              </w:rPr>
            </w:pPr>
            <w:r>
              <w:rPr>
                <w:rFonts w:hint="eastAsia"/>
                <w:sz w:val="24"/>
              </w:rPr>
              <w:t>对交通运输建设工程领域勘察设计单位未依据批准文件、规划或国家规定编制建设工程勘察、设计文件行为的处罚</w:t>
            </w:r>
          </w:p>
        </w:tc>
        <w:tc>
          <w:tcPr>
            <w:tcW w:w="1738" w:type="dxa"/>
            <w:noWrap w:val="0"/>
            <w:vAlign w:val="center"/>
          </w:tcPr>
          <w:p w14:paraId="1B840131">
            <w:pPr>
              <w:spacing w:line="400" w:lineRule="exact"/>
              <w:jc w:val="center"/>
              <w:rPr>
                <w:rFonts w:hint="eastAsia"/>
                <w:sz w:val="24"/>
              </w:rPr>
            </w:pPr>
            <w:r>
              <w:rPr>
                <w:rFonts w:hint="eastAsia"/>
                <w:sz w:val="24"/>
              </w:rPr>
              <w:t>市、县</w:t>
            </w:r>
          </w:p>
        </w:tc>
        <w:tc>
          <w:tcPr>
            <w:tcW w:w="1704" w:type="dxa"/>
            <w:noWrap w:val="0"/>
            <w:vAlign w:val="center"/>
          </w:tcPr>
          <w:p w14:paraId="0E16ECB6">
            <w:pPr>
              <w:spacing w:line="400" w:lineRule="exact"/>
              <w:rPr>
                <w:sz w:val="24"/>
              </w:rPr>
            </w:pPr>
          </w:p>
        </w:tc>
      </w:tr>
      <w:tr w14:paraId="119BE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033F0BE9">
            <w:pPr>
              <w:spacing w:line="400" w:lineRule="exact"/>
              <w:jc w:val="center"/>
              <w:rPr>
                <w:rFonts w:hint="eastAsia"/>
                <w:sz w:val="24"/>
              </w:rPr>
            </w:pPr>
            <w:r>
              <w:rPr>
                <w:rFonts w:hint="eastAsia"/>
                <w:sz w:val="24"/>
              </w:rPr>
              <w:t>391</w:t>
            </w:r>
          </w:p>
        </w:tc>
        <w:tc>
          <w:tcPr>
            <w:tcW w:w="1378" w:type="dxa"/>
            <w:gridSpan w:val="2"/>
            <w:noWrap w:val="0"/>
            <w:vAlign w:val="center"/>
          </w:tcPr>
          <w:p w14:paraId="3D1ACE75">
            <w:pPr>
              <w:spacing w:line="400" w:lineRule="exact"/>
              <w:jc w:val="center"/>
              <w:rPr>
                <w:rFonts w:hint="eastAsia"/>
                <w:sz w:val="24"/>
              </w:rPr>
            </w:pPr>
            <w:r>
              <w:rPr>
                <w:rFonts w:hint="eastAsia"/>
                <w:sz w:val="24"/>
              </w:rPr>
              <w:t>行政处罚</w:t>
            </w:r>
          </w:p>
        </w:tc>
        <w:tc>
          <w:tcPr>
            <w:tcW w:w="3418" w:type="dxa"/>
            <w:gridSpan w:val="2"/>
            <w:noWrap w:val="0"/>
            <w:vAlign w:val="center"/>
          </w:tcPr>
          <w:p w14:paraId="79CCF977">
            <w:pPr>
              <w:spacing w:line="400" w:lineRule="exact"/>
              <w:ind w:left="31" w:leftChars="15" w:right="31" w:rightChars="15"/>
              <w:rPr>
                <w:rFonts w:hint="eastAsia"/>
                <w:sz w:val="24"/>
              </w:rPr>
            </w:pPr>
            <w:r>
              <w:rPr>
                <w:rFonts w:hint="eastAsia"/>
                <w:sz w:val="24"/>
              </w:rPr>
              <w:t>对公路水运工程从业单位未全面履行安全生产责任，导致重大事故隐患等行为的处罚</w:t>
            </w:r>
          </w:p>
        </w:tc>
        <w:tc>
          <w:tcPr>
            <w:tcW w:w="1738" w:type="dxa"/>
            <w:noWrap w:val="0"/>
            <w:vAlign w:val="center"/>
          </w:tcPr>
          <w:p w14:paraId="52A57A31">
            <w:pPr>
              <w:spacing w:line="400" w:lineRule="exact"/>
              <w:jc w:val="center"/>
              <w:rPr>
                <w:rFonts w:hint="eastAsia"/>
                <w:sz w:val="24"/>
              </w:rPr>
            </w:pPr>
            <w:r>
              <w:rPr>
                <w:rFonts w:hint="eastAsia"/>
                <w:sz w:val="24"/>
              </w:rPr>
              <w:t>市、县</w:t>
            </w:r>
          </w:p>
        </w:tc>
        <w:tc>
          <w:tcPr>
            <w:tcW w:w="1704" w:type="dxa"/>
            <w:noWrap w:val="0"/>
            <w:vAlign w:val="center"/>
          </w:tcPr>
          <w:p w14:paraId="4CB05CFF">
            <w:pPr>
              <w:spacing w:line="400" w:lineRule="exact"/>
              <w:rPr>
                <w:sz w:val="24"/>
              </w:rPr>
            </w:pPr>
          </w:p>
        </w:tc>
      </w:tr>
      <w:tr w14:paraId="6406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69" w:hRule="atLeast"/>
          <w:jc w:val="center"/>
        </w:trPr>
        <w:tc>
          <w:tcPr>
            <w:tcW w:w="672" w:type="dxa"/>
            <w:noWrap w:val="0"/>
            <w:vAlign w:val="center"/>
          </w:tcPr>
          <w:p w14:paraId="504BFEF4">
            <w:pPr>
              <w:spacing w:line="400" w:lineRule="exact"/>
              <w:jc w:val="center"/>
              <w:rPr>
                <w:rFonts w:hint="eastAsia"/>
                <w:sz w:val="24"/>
              </w:rPr>
            </w:pPr>
            <w:r>
              <w:rPr>
                <w:rFonts w:hint="eastAsia"/>
                <w:sz w:val="24"/>
              </w:rPr>
              <w:t>392</w:t>
            </w:r>
          </w:p>
        </w:tc>
        <w:tc>
          <w:tcPr>
            <w:tcW w:w="1378" w:type="dxa"/>
            <w:gridSpan w:val="2"/>
            <w:noWrap w:val="0"/>
            <w:vAlign w:val="center"/>
          </w:tcPr>
          <w:p w14:paraId="193306DC">
            <w:pPr>
              <w:spacing w:line="400" w:lineRule="exact"/>
              <w:jc w:val="center"/>
              <w:rPr>
                <w:rFonts w:hint="eastAsia"/>
                <w:sz w:val="24"/>
              </w:rPr>
            </w:pPr>
            <w:r>
              <w:rPr>
                <w:rFonts w:hint="eastAsia"/>
                <w:sz w:val="24"/>
              </w:rPr>
              <w:t>行政处罚</w:t>
            </w:r>
          </w:p>
        </w:tc>
        <w:tc>
          <w:tcPr>
            <w:tcW w:w="3418" w:type="dxa"/>
            <w:gridSpan w:val="2"/>
            <w:noWrap w:val="0"/>
            <w:vAlign w:val="center"/>
          </w:tcPr>
          <w:p w14:paraId="56DEE400">
            <w:pPr>
              <w:spacing w:line="400" w:lineRule="exact"/>
              <w:ind w:left="31" w:leftChars="15" w:right="31" w:rightChars="15"/>
              <w:rPr>
                <w:rFonts w:hint="eastAsia"/>
                <w:sz w:val="24"/>
              </w:rPr>
            </w:pPr>
            <w:r>
              <w:rPr>
                <w:rFonts w:hint="eastAsia"/>
                <w:sz w:val="24"/>
              </w:rPr>
              <w:t>对申请公路建设行业从业许可过程中弄虚作假、以欺骗、贿赂等不正当手段取得从业许可等行为的处罚</w:t>
            </w:r>
          </w:p>
        </w:tc>
        <w:tc>
          <w:tcPr>
            <w:tcW w:w="1738" w:type="dxa"/>
            <w:noWrap w:val="0"/>
            <w:vAlign w:val="center"/>
          </w:tcPr>
          <w:p w14:paraId="16578FAC">
            <w:pPr>
              <w:spacing w:line="400" w:lineRule="exact"/>
              <w:jc w:val="center"/>
              <w:rPr>
                <w:rFonts w:hint="eastAsia"/>
                <w:sz w:val="24"/>
              </w:rPr>
            </w:pPr>
            <w:r>
              <w:rPr>
                <w:rFonts w:hint="eastAsia"/>
                <w:sz w:val="24"/>
              </w:rPr>
              <w:t>市、县</w:t>
            </w:r>
          </w:p>
        </w:tc>
        <w:tc>
          <w:tcPr>
            <w:tcW w:w="1704" w:type="dxa"/>
            <w:noWrap w:val="0"/>
            <w:vAlign w:val="center"/>
          </w:tcPr>
          <w:p w14:paraId="75D405E9">
            <w:pPr>
              <w:spacing w:line="400" w:lineRule="exact"/>
              <w:rPr>
                <w:sz w:val="24"/>
              </w:rPr>
            </w:pPr>
          </w:p>
        </w:tc>
      </w:tr>
      <w:tr w14:paraId="2B887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8" w:hRule="atLeast"/>
          <w:jc w:val="center"/>
        </w:trPr>
        <w:tc>
          <w:tcPr>
            <w:tcW w:w="672" w:type="dxa"/>
            <w:noWrap w:val="0"/>
            <w:vAlign w:val="center"/>
          </w:tcPr>
          <w:p w14:paraId="604268F6">
            <w:pPr>
              <w:spacing w:line="400" w:lineRule="exact"/>
              <w:jc w:val="center"/>
              <w:rPr>
                <w:rFonts w:hint="eastAsia"/>
                <w:sz w:val="24"/>
              </w:rPr>
            </w:pPr>
            <w:r>
              <w:rPr>
                <w:rFonts w:hint="eastAsia"/>
                <w:sz w:val="24"/>
              </w:rPr>
              <w:t>393</w:t>
            </w:r>
          </w:p>
        </w:tc>
        <w:tc>
          <w:tcPr>
            <w:tcW w:w="1378" w:type="dxa"/>
            <w:gridSpan w:val="2"/>
            <w:noWrap w:val="0"/>
            <w:vAlign w:val="center"/>
          </w:tcPr>
          <w:p w14:paraId="6EF817C9">
            <w:pPr>
              <w:spacing w:line="400" w:lineRule="exact"/>
              <w:jc w:val="center"/>
              <w:rPr>
                <w:rFonts w:hint="eastAsia"/>
                <w:sz w:val="24"/>
              </w:rPr>
            </w:pPr>
            <w:r>
              <w:rPr>
                <w:rFonts w:hint="eastAsia"/>
                <w:sz w:val="24"/>
              </w:rPr>
              <w:t>行政处罚</w:t>
            </w:r>
          </w:p>
        </w:tc>
        <w:tc>
          <w:tcPr>
            <w:tcW w:w="3418" w:type="dxa"/>
            <w:gridSpan w:val="2"/>
            <w:noWrap w:val="0"/>
            <w:vAlign w:val="center"/>
          </w:tcPr>
          <w:p w14:paraId="6377657B">
            <w:pPr>
              <w:spacing w:line="400" w:lineRule="exact"/>
              <w:ind w:left="31" w:leftChars="15" w:right="31" w:rightChars="15"/>
              <w:rPr>
                <w:rFonts w:hint="eastAsia"/>
                <w:sz w:val="24"/>
              </w:rPr>
            </w:pPr>
            <w:r>
              <w:rPr>
                <w:rFonts w:hint="eastAsia"/>
                <w:sz w:val="24"/>
              </w:rPr>
              <w:t>对公路水运工程工地临时试验室单位出具虚假试验检测数据或报告行为的处罚</w:t>
            </w:r>
          </w:p>
        </w:tc>
        <w:tc>
          <w:tcPr>
            <w:tcW w:w="1738" w:type="dxa"/>
            <w:noWrap w:val="0"/>
            <w:vAlign w:val="center"/>
          </w:tcPr>
          <w:p w14:paraId="542B2BF4">
            <w:pPr>
              <w:spacing w:line="400" w:lineRule="exact"/>
              <w:jc w:val="center"/>
              <w:rPr>
                <w:rFonts w:hint="eastAsia"/>
                <w:sz w:val="24"/>
              </w:rPr>
            </w:pPr>
            <w:r>
              <w:rPr>
                <w:rFonts w:hint="eastAsia"/>
                <w:sz w:val="24"/>
              </w:rPr>
              <w:t>市、县</w:t>
            </w:r>
          </w:p>
        </w:tc>
        <w:tc>
          <w:tcPr>
            <w:tcW w:w="1704" w:type="dxa"/>
            <w:noWrap w:val="0"/>
            <w:vAlign w:val="center"/>
          </w:tcPr>
          <w:p w14:paraId="23DDB995">
            <w:pPr>
              <w:spacing w:line="400" w:lineRule="exact"/>
              <w:rPr>
                <w:sz w:val="24"/>
              </w:rPr>
            </w:pPr>
          </w:p>
        </w:tc>
      </w:tr>
      <w:tr w14:paraId="3AC7A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26DC2C1F">
            <w:pPr>
              <w:spacing w:line="400" w:lineRule="exact"/>
              <w:jc w:val="center"/>
              <w:rPr>
                <w:rFonts w:hint="eastAsia"/>
                <w:sz w:val="24"/>
              </w:rPr>
            </w:pPr>
            <w:r>
              <w:rPr>
                <w:rFonts w:hint="eastAsia"/>
                <w:sz w:val="24"/>
              </w:rPr>
              <w:t>394</w:t>
            </w:r>
          </w:p>
        </w:tc>
        <w:tc>
          <w:tcPr>
            <w:tcW w:w="1378" w:type="dxa"/>
            <w:gridSpan w:val="2"/>
            <w:noWrap w:val="0"/>
            <w:vAlign w:val="center"/>
          </w:tcPr>
          <w:p w14:paraId="7824316B">
            <w:pPr>
              <w:spacing w:line="400" w:lineRule="exact"/>
              <w:jc w:val="center"/>
              <w:rPr>
                <w:rFonts w:hint="eastAsia"/>
                <w:sz w:val="24"/>
              </w:rPr>
            </w:pPr>
            <w:r>
              <w:rPr>
                <w:rFonts w:hint="eastAsia"/>
                <w:sz w:val="24"/>
              </w:rPr>
              <w:t>行政处罚</w:t>
            </w:r>
          </w:p>
        </w:tc>
        <w:tc>
          <w:tcPr>
            <w:tcW w:w="3418" w:type="dxa"/>
            <w:gridSpan w:val="2"/>
            <w:noWrap w:val="0"/>
            <w:vAlign w:val="center"/>
          </w:tcPr>
          <w:p w14:paraId="7D87AEAF">
            <w:pPr>
              <w:spacing w:line="400" w:lineRule="exact"/>
              <w:ind w:left="31" w:leftChars="15" w:right="31" w:rightChars="15"/>
              <w:rPr>
                <w:rFonts w:hint="eastAsia"/>
                <w:sz w:val="24"/>
              </w:rPr>
            </w:pPr>
            <w:r>
              <w:rPr>
                <w:rFonts w:hint="eastAsia"/>
                <w:sz w:val="24"/>
              </w:rPr>
              <w:t>对依照《建设工程质量管理条例》给予单位罚款处罚的单位直接负责的主管人员和其他直接责任人员的处罚</w:t>
            </w:r>
          </w:p>
        </w:tc>
        <w:tc>
          <w:tcPr>
            <w:tcW w:w="1738" w:type="dxa"/>
            <w:noWrap w:val="0"/>
            <w:vAlign w:val="center"/>
          </w:tcPr>
          <w:p w14:paraId="05946D5E">
            <w:pPr>
              <w:spacing w:line="400" w:lineRule="exact"/>
              <w:jc w:val="center"/>
              <w:rPr>
                <w:rFonts w:hint="eastAsia"/>
                <w:sz w:val="24"/>
              </w:rPr>
            </w:pPr>
            <w:r>
              <w:rPr>
                <w:rFonts w:hint="eastAsia"/>
                <w:sz w:val="24"/>
              </w:rPr>
              <w:t>市、县</w:t>
            </w:r>
          </w:p>
        </w:tc>
        <w:tc>
          <w:tcPr>
            <w:tcW w:w="1704" w:type="dxa"/>
            <w:noWrap w:val="0"/>
            <w:vAlign w:val="center"/>
          </w:tcPr>
          <w:p w14:paraId="4F2AACFC">
            <w:pPr>
              <w:spacing w:line="400" w:lineRule="exact"/>
              <w:rPr>
                <w:sz w:val="24"/>
              </w:rPr>
            </w:pPr>
          </w:p>
        </w:tc>
      </w:tr>
      <w:tr w14:paraId="36B66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FD05382">
            <w:pPr>
              <w:spacing w:line="400" w:lineRule="exact"/>
              <w:jc w:val="center"/>
              <w:rPr>
                <w:rFonts w:hint="eastAsia"/>
                <w:sz w:val="24"/>
              </w:rPr>
            </w:pPr>
            <w:r>
              <w:rPr>
                <w:rFonts w:hint="eastAsia"/>
                <w:sz w:val="24"/>
              </w:rPr>
              <w:t>395</w:t>
            </w:r>
          </w:p>
        </w:tc>
        <w:tc>
          <w:tcPr>
            <w:tcW w:w="1378" w:type="dxa"/>
            <w:gridSpan w:val="2"/>
            <w:noWrap w:val="0"/>
            <w:vAlign w:val="center"/>
          </w:tcPr>
          <w:p w14:paraId="2D994247">
            <w:pPr>
              <w:spacing w:line="400" w:lineRule="exact"/>
              <w:jc w:val="center"/>
              <w:rPr>
                <w:rFonts w:hint="eastAsia"/>
                <w:sz w:val="24"/>
              </w:rPr>
            </w:pPr>
            <w:r>
              <w:rPr>
                <w:rFonts w:hint="eastAsia"/>
                <w:sz w:val="24"/>
              </w:rPr>
              <w:t>行政处罚</w:t>
            </w:r>
          </w:p>
        </w:tc>
        <w:tc>
          <w:tcPr>
            <w:tcW w:w="3418" w:type="dxa"/>
            <w:gridSpan w:val="2"/>
            <w:noWrap w:val="0"/>
            <w:vAlign w:val="center"/>
          </w:tcPr>
          <w:p w14:paraId="6A75B867">
            <w:pPr>
              <w:spacing w:line="400" w:lineRule="exact"/>
              <w:ind w:left="31" w:leftChars="15" w:right="31" w:rightChars="15"/>
              <w:rPr>
                <w:rFonts w:hint="eastAsia"/>
                <w:sz w:val="24"/>
              </w:rPr>
            </w:pPr>
            <w:r>
              <w:rPr>
                <w:rFonts w:hint="eastAsia"/>
                <w:sz w:val="24"/>
              </w:rPr>
              <w:t>对有关单位、个人拒绝或阻碍公路建设监督检查工作行为的处罚</w:t>
            </w:r>
          </w:p>
        </w:tc>
        <w:tc>
          <w:tcPr>
            <w:tcW w:w="1738" w:type="dxa"/>
            <w:noWrap w:val="0"/>
            <w:vAlign w:val="center"/>
          </w:tcPr>
          <w:p w14:paraId="609FE6D5">
            <w:pPr>
              <w:spacing w:line="400" w:lineRule="exact"/>
              <w:jc w:val="center"/>
              <w:rPr>
                <w:rFonts w:hint="eastAsia"/>
                <w:sz w:val="24"/>
              </w:rPr>
            </w:pPr>
            <w:r>
              <w:rPr>
                <w:rFonts w:hint="eastAsia"/>
                <w:sz w:val="24"/>
              </w:rPr>
              <w:t>市、县</w:t>
            </w:r>
          </w:p>
        </w:tc>
        <w:tc>
          <w:tcPr>
            <w:tcW w:w="1704" w:type="dxa"/>
            <w:noWrap w:val="0"/>
            <w:vAlign w:val="center"/>
          </w:tcPr>
          <w:p w14:paraId="46266954">
            <w:pPr>
              <w:spacing w:line="400" w:lineRule="exact"/>
              <w:rPr>
                <w:sz w:val="24"/>
              </w:rPr>
            </w:pPr>
          </w:p>
        </w:tc>
      </w:tr>
      <w:tr w14:paraId="54820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3AB8CE42">
            <w:pPr>
              <w:spacing w:line="400" w:lineRule="exact"/>
              <w:jc w:val="center"/>
              <w:rPr>
                <w:rFonts w:hint="eastAsia"/>
                <w:sz w:val="24"/>
              </w:rPr>
            </w:pPr>
            <w:r>
              <w:rPr>
                <w:rFonts w:hint="eastAsia"/>
                <w:sz w:val="24"/>
              </w:rPr>
              <w:t>396</w:t>
            </w:r>
          </w:p>
        </w:tc>
        <w:tc>
          <w:tcPr>
            <w:tcW w:w="1378" w:type="dxa"/>
            <w:gridSpan w:val="2"/>
            <w:noWrap w:val="0"/>
            <w:vAlign w:val="center"/>
          </w:tcPr>
          <w:p w14:paraId="05ED23E8">
            <w:pPr>
              <w:spacing w:line="400" w:lineRule="exact"/>
              <w:jc w:val="center"/>
              <w:rPr>
                <w:rFonts w:hint="eastAsia"/>
                <w:sz w:val="24"/>
              </w:rPr>
            </w:pPr>
            <w:r>
              <w:rPr>
                <w:rFonts w:hint="eastAsia"/>
                <w:sz w:val="24"/>
              </w:rPr>
              <w:t>行政处罚</w:t>
            </w:r>
          </w:p>
        </w:tc>
        <w:tc>
          <w:tcPr>
            <w:tcW w:w="3418" w:type="dxa"/>
            <w:gridSpan w:val="2"/>
            <w:noWrap w:val="0"/>
            <w:vAlign w:val="center"/>
          </w:tcPr>
          <w:p w14:paraId="5D3A3EDB">
            <w:pPr>
              <w:spacing w:line="400" w:lineRule="exact"/>
              <w:ind w:left="31" w:leftChars="15" w:right="31" w:rightChars="15"/>
              <w:rPr>
                <w:rFonts w:hint="eastAsia"/>
                <w:sz w:val="24"/>
              </w:rPr>
            </w:pPr>
            <w:r>
              <w:rPr>
                <w:rFonts w:hint="eastAsia"/>
                <w:sz w:val="24"/>
              </w:rPr>
              <w:t>对交通运输领域生产安全事故发生单位对事故发生负有责任的单位、有关人员的处罚</w:t>
            </w:r>
          </w:p>
        </w:tc>
        <w:tc>
          <w:tcPr>
            <w:tcW w:w="1738" w:type="dxa"/>
            <w:noWrap w:val="0"/>
            <w:vAlign w:val="center"/>
          </w:tcPr>
          <w:p w14:paraId="0404D6AD">
            <w:pPr>
              <w:spacing w:line="400" w:lineRule="exact"/>
              <w:jc w:val="center"/>
              <w:rPr>
                <w:rFonts w:hint="eastAsia"/>
                <w:sz w:val="24"/>
              </w:rPr>
            </w:pPr>
            <w:r>
              <w:rPr>
                <w:rFonts w:hint="eastAsia"/>
                <w:sz w:val="24"/>
              </w:rPr>
              <w:t>市、县</w:t>
            </w:r>
          </w:p>
        </w:tc>
        <w:tc>
          <w:tcPr>
            <w:tcW w:w="1704" w:type="dxa"/>
            <w:noWrap w:val="0"/>
            <w:vAlign w:val="center"/>
          </w:tcPr>
          <w:p w14:paraId="20755E4F">
            <w:pPr>
              <w:spacing w:line="400" w:lineRule="exact"/>
              <w:rPr>
                <w:sz w:val="24"/>
              </w:rPr>
            </w:pPr>
          </w:p>
        </w:tc>
      </w:tr>
      <w:tr w14:paraId="27890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62" w:hRule="atLeast"/>
          <w:jc w:val="center"/>
        </w:trPr>
        <w:tc>
          <w:tcPr>
            <w:tcW w:w="672" w:type="dxa"/>
            <w:noWrap w:val="0"/>
            <w:vAlign w:val="center"/>
          </w:tcPr>
          <w:p w14:paraId="64F3D980">
            <w:pPr>
              <w:spacing w:line="400" w:lineRule="exact"/>
              <w:jc w:val="center"/>
              <w:rPr>
                <w:rFonts w:hint="eastAsia"/>
                <w:sz w:val="24"/>
              </w:rPr>
            </w:pPr>
            <w:r>
              <w:rPr>
                <w:rFonts w:hint="eastAsia"/>
                <w:sz w:val="24"/>
              </w:rPr>
              <w:t>397</w:t>
            </w:r>
          </w:p>
        </w:tc>
        <w:tc>
          <w:tcPr>
            <w:tcW w:w="1378" w:type="dxa"/>
            <w:gridSpan w:val="2"/>
            <w:noWrap w:val="0"/>
            <w:vAlign w:val="center"/>
          </w:tcPr>
          <w:p w14:paraId="378878A3">
            <w:pPr>
              <w:spacing w:line="400" w:lineRule="exact"/>
              <w:jc w:val="center"/>
              <w:rPr>
                <w:rFonts w:hint="eastAsia"/>
                <w:sz w:val="24"/>
              </w:rPr>
            </w:pPr>
            <w:r>
              <w:rPr>
                <w:rFonts w:hint="eastAsia"/>
                <w:sz w:val="24"/>
              </w:rPr>
              <w:t>行政处罚</w:t>
            </w:r>
          </w:p>
        </w:tc>
        <w:tc>
          <w:tcPr>
            <w:tcW w:w="3418" w:type="dxa"/>
            <w:gridSpan w:val="2"/>
            <w:noWrap w:val="0"/>
            <w:vAlign w:val="center"/>
          </w:tcPr>
          <w:p w14:paraId="2A115843">
            <w:pPr>
              <w:spacing w:line="400" w:lineRule="exact"/>
              <w:ind w:left="31" w:leftChars="15" w:right="31" w:rightChars="15"/>
              <w:rPr>
                <w:rFonts w:hint="eastAsia"/>
                <w:sz w:val="24"/>
              </w:rPr>
            </w:pPr>
            <w:r>
              <w:rPr>
                <w:rFonts w:hint="eastAsia"/>
                <w:sz w:val="24"/>
              </w:rPr>
              <w:t>对水路货物运输等运营单位未实行安全查验制度，未对客户身份进行查验等行为的处罚</w:t>
            </w:r>
          </w:p>
        </w:tc>
        <w:tc>
          <w:tcPr>
            <w:tcW w:w="1738" w:type="dxa"/>
            <w:noWrap w:val="0"/>
            <w:vAlign w:val="center"/>
          </w:tcPr>
          <w:p w14:paraId="59270BF4">
            <w:pPr>
              <w:spacing w:line="400" w:lineRule="exact"/>
              <w:jc w:val="center"/>
              <w:rPr>
                <w:rFonts w:hint="eastAsia"/>
                <w:sz w:val="24"/>
              </w:rPr>
            </w:pPr>
            <w:r>
              <w:rPr>
                <w:rFonts w:hint="eastAsia"/>
                <w:sz w:val="24"/>
              </w:rPr>
              <w:t>市、县</w:t>
            </w:r>
          </w:p>
        </w:tc>
        <w:tc>
          <w:tcPr>
            <w:tcW w:w="1704" w:type="dxa"/>
            <w:noWrap w:val="0"/>
            <w:vAlign w:val="center"/>
          </w:tcPr>
          <w:p w14:paraId="001B49F3">
            <w:pPr>
              <w:spacing w:line="400" w:lineRule="exact"/>
              <w:rPr>
                <w:sz w:val="24"/>
              </w:rPr>
            </w:pPr>
          </w:p>
        </w:tc>
      </w:tr>
      <w:tr w14:paraId="10B00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13" w:hRule="atLeast"/>
          <w:jc w:val="center"/>
        </w:trPr>
        <w:tc>
          <w:tcPr>
            <w:tcW w:w="672" w:type="dxa"/>
            <w:noWrap w:val="0"/>
            <w:vAlign w:val="center"/>
          </w:tcPr>
          <w:p w14:paraId="43B53C39">
            <w:pPr>
              <w:spacing w:line="400" w:lineRule="exact"/>
              <w:jc w:val="center"/>
              <w:rPr>
                <w:rFonts w:hint="eastAsia"/>
                <w:sz w:val="24"/>
              </w:rPr>
            </w:pPr>
            <w:r>
              <w:rPr>
                <w:rFonts w:hint="eastAsia"/>
                <w:sz w:val="24"/>
              </w:rPr>
              <w:t>398</w:t>
            </w:r>
          </w:p>
        </w:tc>
        <w:tc>
          <w:tcPr>
            <w:tcW w:w="1378" w:type="dxa"/>
            <w:gridSpan w:val="2"/>
            <w:noWrap w:val="0"/>
            <w:vAlign w:val="center"/>
          </w:tcPr>
          <w:p w14:paraId="61DA78A6">
            <w:pPr>
              <w:spacing w:line="400" w:lineRule="exact"/>
              <w:jc w:val="center"/>
              <w:rPr>
                <w:rFonts w:hint="eastAsia"/>
                <w:sz w:val="24"/>
              </w:rPr>
            </w:pPr>
            <w:r>
              <w:rPr>
                <w:rFonts w:hint="eastAsia"/>
                <w:sz w:val="24"/>
              </w:rPr>
              <w:t>行政处罚</w:t>
            </w:r>
          </w:p>
        </w:tc>
        <w:tc>
          <w:tcPr>
            <w:tcW w:w="3418" w:type="dxa"/>
            <w:gridSpan w:val="2"/>
            <w:noWrap w:val="0"/>
            <w:vAlign w:val="center"/>
          </w:tcPr>
          <w:p w14:paraId="4D3E2FBC">
            <w:pPr>
              <w:spacing w:line="400" w:lineRule="exact"/>
              <w:ind w:left="31" w:leftChars="15" w:right="31" w:rightChars="15"/>
              <w:rPr>
                <w:rFonts w:hint="eastAsia"/>
                <w:sz w:val="24"/>
              </w:rPr>
            </w:pPr>
            <w:r>
              <w:rPr>
                <w:rFonts w:hint="eastAsia"/>
                <w:sz w:val="24"/>
              </w:rPr>
              <w:t>对交通运输领域建设工程项目必须招标而不招标行为的处罚</w:t>
            </w:r>
          </w:p>
        </w:tc>
        <w:tc>
          <w:tcPr>
            <w:tcW w:w="1738" w:type="dxa"/>
            <w:noWrap w:val="0"/>
            <w:vAlign w:val="center"/>
          </w:tcPr>
          <w:p w14:paraId="435D207A">
            <w:pPr>
              <w:spacing w:line="400" w:lineRule="exact"/>
              <w:jc w:val="center"/>
              <w:rPr>
                <w:rFonts w:hint="eastAsia"/>
                <w:sz w:val="24"/>
              </w:rPr>
            </w:pPr>
            <w:r>
              <w:rPr>
                <w:rFonts w:hint="eastAsia"/>
                <w:sz w:val="24"/>
              </w:rPr>
              <w:t>市、县</w:t>
            </w:r>
          </w:p>
        </w:tc>
        <w:tc>
          <w:tcPr>
            <w:tcW w:w="1704" w:type="dxa"/>
            <w:noWrap w:val="0"/>
            <w:vAlign w:val="center"/>
          </w:tcPr>
          <w:p w14:paraId="10854B37">
            <w:pPr>
              <w:spacing w:line="400" w:lineRule="exact"/>
              <w:rPr>
                <w:sz w:val="24"/>
              </w:rPr>
            </w:pPr>
          </w:p>
        </w:tc>
      </w:tr>
      <w:tr w14:paraId="6D2A9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62" w:hRule="atLeast"/>
          <w:jc w:val="center"/>
        </w:trPr>
        <w:tc>
          <w:tcPr>
            <w:tcW w:w="672" w:type="dxa"/>
            <w:noWrap w:val="0"/>
            <w:vAlign w:val="center"/>
          </w:tcPr>
          <w:p w14:paraId="7286A8B3">
            <w:pPr>
              <w:spacing w:line="400" w:lineRule="exact"/>
              <w:jc w:val="center"/>
              <w:rPr>
                <w:rFonts w:hint="eastAsia"/>
                <w:sz w:val="24"/>
              </w:rPr>
            </w:pPr>
            <w:r>
              <w:rPr>
                <w:rFonts w:hint="eastAsia"/>
                <w:sz w:val="24"/>
              </w:rPr>
              <w:t>399</w:t>
            </w:r>
          </w:p>
        </w:tc>
        <w:tc>
          <w:tcPr>
            <w:tcW w:w="1378" w:type="dxa"/>
            <w:gridSpan w:val="2"/>
            <w:noWrap w:val="0"/>
            <w:vAlign w:val="center"/>
          </w:tcPr>
          <w:p w14:paraId="13D07806">
            <w:pPr>
              <w:spacing w:line="400" w:lineRule="exact"/>
              <w:jc w:val="center"/>
              <w:rPr>
                <w:rFonts w:hint="eastAsia"/>
                <w:sz w:val="24"/>
              </w:rPr>
            </w:pPr>
            <w:r>
              <w:rPr>
                <w:rFonts w:hint="eastAsia"/>
                <w:sz w:val="24"/>
              </w:rPr>
              <w:t>行政处罚</w:t>
            </w:r>
          </w:p>
        </w:tc>
        <w:tc>
          <w:tcPr>
            <w:tcW w:w="3418" w:type="dxa"/>
            <w:gridSpan w:val="2"/>
            <w:noWrap w:val="0"/>
            <w:vAlign w:val="center"/>
          </w:tcPr>
          <w:p w14:paraId="7D6920DC">
            <w:pPr>
              <w:spacing w:line="400" w:lineRule="exact"/>
              <w:ind w:left="31" w:leftChars="15" w:right="31" w:rightChars="15"/>
              <w:rPr>
                <w:rFonts w:hint="eastAsia"/>
                <w:sz w:val="24"/>
              </w:rPr>
            </w:pPr>
            <w:r>
              <w:rPr>
                <w:rFonts w:hint="eastAsia"/>
                <w:sz w:val="24"/>
              </w:rPr>
              <w:t>对交通运输领域建设工程项目不按照规定发布资格预审公告或者招标公告等行为的处罚</w:t>
            </w:r>
          </w:p>
        </w:tc>
        <w:tc>
          <w:tcPr>
            <w:tcW w:w="1738" w:type="dxa"/>
            <w:noWrap w:val="0"/>
            <w:vAlign w:val="center"/>
          </w:tcPr>
          <w:p w14:paraId="17DB7894">
            <w:pPr>
              <w:spacing w:line="400" w:lineRule="exact"/>
              <w:jc w:val="center"/>
              <w:rPr>
                <w:rFonts w:hint="eastAsia"/>
                <w:sz w:val="24"/>
              </w:rPr>
            </w:pPr>
            <w:r>
              <w:rPr>
                <w:rFonts w:hint="eastAsia"/>
                <w:sz w:val="24"/>
              </w:rPr>
              <w:t>市、县</w:t>
            </w:r>
          </w:p>
        </w:tc>
        <w:tc>
          <w:tcPr>
            <w:tcW w:w="1704" w:type="dxa"/>
            <w:noWrap w:val="0"/>
            <w:vAlign w:val="center"/>
          </w:tcPr>
          <w:p w14:paraId="6601AD4D">
            <w:pPr>
              <w:spacing w:line="400" w:lineRule="exact"/>
              <w:rPr>
                <w:sz w:val="24"/>
              </w:rPr>
            </w:pPr>
          </w:p>
        </w:tc>
      </w:tr>
      <w:tr w14:paraId="4D947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38" w:hRule="atLeast"/>
          <w:jc w:val="center"/>
        </w:trPr>
        <w:tc>
          <w:tcPr>
            <w:tcW w:w="672" w:type="dxa"/>
            <w:noWrap w:val="0"/>
            <w:vAlign w:val="center"/>
          </w:tcPr>
          <w:p w14:paraId="5C6FFCE2">
            <w:pPr>
              <w:spacing w:line="400" w:lineRule="exact"/>
              <w:jc w:val="center"/>
              <w:rPr>
                <w:rFonts w:hint="eastAsia"/>
                <w:sz w:val="24"/>
              </w:rPr>
            </w:pPr>
            <w:r>
              <w:rPr>
                <w:rFonts w:hint="eastAsia"/>
                <w:sz w:val="24"/>
              </w:rPr>
              <w:t>400</w:t>
            </w:r>
          </w:p>
        </w:tc>
        <w:tc>
          <w:tcPr>
            <w:tcW w:w="1378" w:type="dxa"/>
            <w:gridSpan w:val="2"/>
            <w:noWrap w:val="0"/>
            <w:vAlign w:val="center"/>
          </w:tcPr>
          <w:p w14:paraId="2A18B56C">
            <w:pPr>
              <w:spacing w:line="400" w:lineRule="exact"/>
              <w:jc w:val="center"/>
              <w:rPr>
                <w:rFonts w:hint="eastAsia"/>
                <w:sz w:val="24"/>
              </w:rPr>
            </w:pPr>
            <w:r>
              <w:rPr>
                <w:rFonts w:hint="eastAsia"/>
                <w:sz w:val="24"/>
              </w:rPr>
              <w:t>行政处罚</w:t>
            </w:r>
          </w:p>
        </w:tc>
        <w:tc>
          <w:tcPr>
            <w:tcW w:w="3418" w:type="dxa"/>
            <w:gridSpan w:val="2"/>
            <w:noWrap w:val="0"/>
            <w:vAlign w:val="center"/>
          </w:tcPr>
          <w:p w14:paraId="105554A3">
            <w:pPr>
              <w:spacing w:line="400" w:lineRule="exact"/>
              <w:ind w:left="31" w:leftChars="15" w:right="31" w:rightChars="15"/>
              <w:rPr>
                <w:rFonts w:hint="eastAsia"/>
                <w:sz w:val="24"/>
              </w:rPr>
            </w:pPr>
            <w:r>
              <w:rPr>
                <w:rFonts w:hint="eastAsia"/>
                <w:sz w:val="24"/>
              </w:rPr>
              <w:t>对泄露应当保密的与交通运输领域建设工程项目招标投标活动有关的情况和资料等行为的处罚</w:t>
            </w:r>
          </w:p>
        </w:tc>
        <w:tc>
          <w:tcPr>
            <w:tcW w:w="1738" w:type="dxa"/>
            <w:noWrap w:val="0"/>
            <w:vAlign w:val="center"/>
          </w:tcPr>
          <w:p w14:paraId="70FAC401">
            <w:pPr>
              <w:spacing w:line="400" w:lineRule="exact"/>
              <w:jc w:val="center"/>
              <w:rPr>
                <w:rFonts w:hint="eastAsia"/>
                <w:sz w:val="24"/>
              </w:rPr>
            </w:pPr>
            <w:r>
              <w:rPr>
                <w:rFonts w:hint="eastAsia"/>
                <w:sz w:val="24"/>
              </w:rPr>
              <w:t>市、县</w:t>
            </w:r>
          </w:p>
        </w:tc>
        <w:tc>
          <w:tcPr>
            <w:tcW w:w="1704" w:type="dxa"/>
            <w:noWrap w:val="0"/>
            <w:vAlign w:val="center"/>
          </w:tcPr>
          <w:p w14:paraId="3D9F06E4">
            <w:pPr>
              <w:spacing w:line="400" w:lineRule="exact"/>
              <w:rPr>
                <w:sz w:val="24"/>
              </w:rPr>
            </w:pPr>
          </w:p>
        </w:tc>
      </w:tr>
      <w:tr w14:paraId="255CC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8" w:hRule="atLeast"/>
          <w:jc w:val="center"/>
        </w:trPr>
        <w:tc>
          <w:tcPr>
            <w:tcW w:w="672" w:type="dxa"/>
            <w:noWrap w:val="0"/>
            <w:vAlign w:val="center"/>
          </w:tcPr>
          <w:p w14:paraId="1BC284D3">
            <w:pPr>
              <w:spacing w:line="400" w:lineRule="exact"/>
              <w:jc w:val="center"/>
              <w:rPr>
                <w:rFonts w:hint="eastAsia"/>
                <w:sz w:val="24"/>
              </w:rPr>
            </w:pPr>
            <w:r>
              <w:rPr>
                <w:rFonts w:hint="eastAsia"/>
                <w:sz w:val="24"/>
              </w:rPr>
              <w:t>401</w:t>
            </w:r>
          </w:p>
        </w:tc>
        <w:tc>
          <w:tcPr>
            <w:tcW w:w="1378" w:type="dxa"/>
            <w:gridSpan w:val="2"/>
            <w:noWrap w:val="0"/>
            <w:vAlign w:val="center"/>
          </w:tcPr>
          <w:p w14:paraId="27370439">
            <w:pPr>
              <w:spacing w:line="400" w:lineRule="exact"/>
              <w:jc w:val="center"/>
              <w:rPr>
                <w:rFonts w:hint="eastAsia"/>
                <w:sz w:val="24"/>
              </w:rPr>
            </w:pPr>
            <w:r>
              <w:rPr>
                <w:rFonts w:hint="eastAsia"/>
                <w:sz w:val="24"/>
              </w:rPr>
              <w:t>行政处罚</w:t>
            </w:r>
          </w:p>
        </w:tc>
        <w:tc>
          <w:tcPr>
            <w:tcW w:w="3418" w:type="dxa"/>
            <w:gridSpan w:val="2"/>
            <w:noWrap w:val="0"/>
            <w:vAlign w:val="center"/>
          </w:tcPr>
          <w:p w14:paraId="75C5D485">
            <w:pPr>
              <w:spacing w:line="400" w:lineRule="exact"/>
              <w:ind w:left="31" w:leftChars="15" w:right="31" w:rightChars="15"/>
              <w:rPr>
                <w:rFonts w:hint="eastAsia"/>
                <w:sz w:val="24"/>
              </w:rPr>
            </w:pPr>
            <w:r>
              <w:rPr>
                <w:rFonts w:hint="eastAsia"/>
                <w:sz w:val="24"/>
              </w:rPr>
              <w:t>对交通运输领域建设工程项目招标中介机构与他人串通行为的处罚</w:t>
            </w:r>
          </w:p>
        </w:tc>
        <w:tc>
          <w:tcPr>
            <w:tcW w:w="1738" w:type="dxa"/>
            <w:noWrap w:val="0"/>
            <w:vAlign w:val="center"/>
          </w:tcPr>
          <w:p w14:paraId="645454DC">
            <w:pPr>
              <w:spacing w:line="400" w:lineRule="exact"/>
              <w:jc w:val="center"/>
              <w:rPr>
                <w:rFonts w:hint="eastAsia"/>
                <w:sz w:val="24"/>
              </w:rPr>
            </w:pPr>
            <w:r>
              <w:rPr>
                <w:rFonts w:hint="eastAsia"/>
                <w:sz w:val="24"/>
              </w:rPr>
              <w:t>市、县</w:t>
            </w:r>
          </w:p>
        </w:tc>
        <w:tc>
          <w:tcPr>
            <w:tcW w:w="1704" w:type="dxa"/>
            <w:noWrap w:val="0"/>
            <w:vAlign w:val="center"/>
          </w:tcPr>
          <w:p w14:paraId="658F522F">
            <w:pPr>
              <w:spacing w:line="400" w:lineRule="exact"/>
              <w:rPr>
                <w:sz w:val="24"/>
              </w:rPr>
            </w:pPr>
          </w:p>
        </w:tc>
      </w:tr>
      <w:tr w14:paraId="7036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7807CDDE">
            <w:pPr>
              <w:spacing w:line="400" w:lineRule="exact"/>
              <w:jc w:val="center"/>
              <w:rPr>
                <w:rFonts w:hint="eastAsia"/>
                <w:sz w:val="24"/>
              </w:rPr>
            </w:pPr>
            <w:r>
              <w:rPr>
                <w:rFonts w:hint="eastAsia"/>
                <w:sz w:val="24"/>
              </w:rPr>
              <w:t>402</w:t>
            </w:r>
          </w:p>
        </w:tc>
        <w:tc>
          <w:tcPr>
            <w:tcW w:w="1378" w:type="dxa"/>
            <w:gridSpan w:val="2"/>
            <w:noWrap w:val="0"/>
            <w:vAlign w:val="center"/>
          </w:tcPr>
          <w:p w14:paraId="1DA7DC60">
            <w:pPr>
              <w:spacing w:line="400" w:lineRule="exact"/>
              <w:jc w:val="center"/>
              <w:rPr>
                <w:rFonts w:hint="eastAsia"/>
                <w:sz w:val="24"/>
              </w:rPr>
            </w:pPr>
            <w:r>
              <w:rPr>
                <w:rFonts w:hint="eastAsia"/>
                <w:sz w:val="24"/>
              </w:rPr>
              <w:t>行政处罚</w:t>
            </w:r>
          </w:p>
        </w:tc>
        <w:tc>
          <w:tcPr>
            <w:tcW w:w="3418" w:type="dxa"/>
            <w:gridSpan w:val="2"/>
            <w:noWrap w:val="0"/>
            <w:vAlign w:val="center"/>
          </w:tcPr>
          <w:p w14:paraId="7D314CD8">
            <w:pPr>
              <w:spacing w:line="400" w:lineRule="exact"/>
              <w:ind w:left="31" w:leftChars="15" w:right="31" w:rightChars="15"/>
              <w:rPr>
                <w:rFonts w:hint="eastAsia"/>
                <w:sz w:val="24"/>
              </w:rPr>
            </w:pPr>
            <w:r>
              <w:rPr>
                <w:rFonts w:hint="eastAsia"/>
                <w:sz w:val="24"/>
              </w:rPr>
              <w:t>对交通运输领域建设工程项目招标人限制或排斥潜在投标人行为的处罚</w:t>
            </w:r>
          </w:p>
        </w:tc>
        <w:tc>
          <w:tcPr>
            <w:tcW w:w="1738" w:type="dxa"/>
            <w:noWrap w:val="0"/>
            <w:vAlign w:val="center"/>
          </w:tcPr>
          <w:p w14:paraId="642FE59E">
            <w:pPr>
              <w:spacing w:line="400" w:lineRule="exact"/>
              <w:jc w:val="center"/>
              <w:rPr>
                <w:rFonts w:hint="eastAsia"/>
                <w:sz w:val="24"/>
              </w:rPr>
            </w:pPr>
            <w:r>
              <w:rPr>
                <w:rFonts w:hint="eastAsia"/>
                <w:sz w:val="24"/>
              </w:rPr>
              <w:t>市、县</w:t>
            </w:r>
          </w:p>
        </w:tc>
        <w:tc>
          <w:tcPr>
            <w:tcW w:w="1704" w:type="dxa"/>
            <w:noWrap w:val="0"/>
            <w:vAlign w:val="center"/>
          </w:tcPr>
          <w:p w14:paraId="5457C6D3">
            <w:pPr>
              <w:spacing w:line="400" w:lineRule="exact"/>
              <w:rPr>
                <w:sz w:val="24"/>
              </w:rPr>
            </w:pPr>
          </w:p>
        </w:tc>
      </w:tr>
      <w:tr w14:paraId="7CFDD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67" w:hRule="atLeast"/>
          <w:jc w:val="center"/>
        </w:trPr>
        <w:tc>
          <w:tcPr>
            <w:tcW w:w="672" w:type="dxa"/>
            <w:noWrap w:val="0"/>
            <w:vAlign w:val="center"/>
          </w:tcPr>
          <w:p w14:paraId="5EC0E612">
            <w:pPr>
              <w:spacing w:line="400" w:lineRule="exact"/>
              <w:jc w:val="center"/>
              <w:rPr>
                <w:rFonts w:hint="eastAsia"/>
                <w:sz w:val="24"/>
              </w:rPr>
            </w:pPr>
            <w:r>
              <w:rPr>
                <w:rFonts w:hint="eastAsia"/>
                <w:sz w:val="24"/>
              </w:rPr>
              <w:t>403</w:t>
            </w:r>
          </w:p>
        </w:tc>
        <w:tc>
          <w:tcPr>
            <w:tcW w:w="1378" w:type="dxa"/>
            <w:gridSpan w:val="2"/>
            <w:noWrap w:val="0"/>
            <w:vAlign w:val="center"/>
          </w:tcPr>
          <w:p w14:paraId="658A7C5A">
            <w:pPr>
              <w:spacing w:line="400" w:lineRule="exact"/>
              <w:jc w:val="center"/>
              <w:rPr>
                <w:rFonts w:hint="eastAsia"/>
                <w:sz w:val="24"/>
              </w:rPr>
            </w:pPr>
            <w:r>
              <w:rPr>
                <w:rFonts w:hint="eastAsia"/>
                <w:sz w:val="24"/>
              </w:rPr>
              <w:t>行政处罚</w:t>
            </w:r>
          </w:p>
        </w:tc>
        <w:tc>
          <w:tcPr>
            <w:tcW w:w="3418" w:type="dxa"/>
            <w:gridSpan w:val="2"/>
            <w:noWrap w:val="0"/>
            <w:vAlign w:val="center"/>
          </w:tcPr>
          <w:p w14:paraId="56C3E770">
            <w:pPr>
              <w:spacing w:line="400" w:lineRule="exact"/>
              <w:ind w:left="31" w:leftChars="15" w:right="31" w:rightChars="15"/>
              <w:rPr>
                <w:rFonts w:hint="eastAsia"/>
                <w:sz w:val="24"/>
              </w:rPr>
            </w:pPr>
            <w:r>
              <w:rPr>
                <w:rFonts w:hint="eastAsia"/>
                <w:sz w:val="24"/>
              </w:rPr>
              <w:t>对交通运输领域建设工程项目招标人向他人透露可能影响公平竞争的有关招标投标情况或者泄露标底行为的处罚</w:t>
            </w:r>
          </w:p>
        </w:tc>
        <w:tc>
          <w:tcPr>
            <w:tcW w:w="1738" w:type="dxa"/>
            <w:noWrap w:val="0"/>
            <w:vAlign w:val="center"/>
          </w:tcPr>
          <w:p w14:paraId="123CD53D">
            <w:pPr>
              <w:spacing w:line="400" w:lineRule="exact"/>
              <w:jc w:val="center"/>
              <w:rPr>
                <w:rFonts w:hint="eastAsia"/>
                <w:sz w:val="24"/>
              </w:rPr>
            </w:pPr>
            <w:r>
              <w:rPr>
                <w:rFonts w:hint="eastAsia"/>
                <w:sz w:val="24"/>
              </w:rPr>
              <w:t>市、县</w:t>
            </w:r>
          </w:p>
        </w:tc>
        <w:tc>
          <w:tcPr>
            <w:tcW w:w="1704" w:type="dxa"/>
            <w:noWrap w:val="0"/>
            <w:vAlign w:val="center"/>
          </w:tcPr>
          <w:p w14:paraId="0EBE8E49">
            <w:pPr>
              <w:spacing w:line="400" w:lineRule="exact"/>
              <w:rPr>
                <w:sz w:val="24"/>
              </w:rPr>
            </w:pPr>
          </w:p>
        </w:tc>
      </w:tr>
      <w:tr w14:paraId="3D793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61" w:hRule="atLeast"/>
          <w:jc w:val="center"/>
        </w:trPr>
        <w:tc>
          <w:tcPr>
            <w:tcW w:w="672" w:type="dxa"/>
            <w:noWrap w:val="0"/>
            <w:vAlign w:val="center"/>
          </w:tcPr>
          <w:p w14:paraId="0ED169C3">
            <w:pPr>
              <w:spacing w:line="400" w:lineRule="exact"/>
              <w:jc w:val="center"/>
              <w:rPr>
                <w:rFonts w:hint="eastAsia"/>
                <w:sz w:val="24"/>
              </w:rPr>
            </w:pPr>
            <w:r>
              <w:rPr>
                <w:rFonts w:hint="eastAsia"/>
                <w:sz w:val="24"/>
              </w:rPr>
              <w:t>404</w:t>
            </w:r>
          </w:p>
        </w:tc>
        <w:tc>
          <w:tcPr>
            <w:tcW w:w="1378" w:type="dxa"/>
            <w:gridSpan w:val="2"/>
            <w:noWrap w:val="0"/>
            <w:vAlign w:val="center"/>
          </w:tcPr>
          <w:p w14:paraId="5A4D9733">
            <w:pPr>
              <w:spacing w:line="400" w:lineRule="exact"/>
              <w:jc w:val="center"/>
              <w:rPr>
                <w:rFonts w:hint="eastAsia"/>
                <w:sz w:val="24"/>
              </w:rPr>
            </w:pPr>
            <w:r>
              <w:rPr>
                <w:rFonts w:hint="eastAsia"/>
                <w:sz w:val="24"/>
              </w:rPr>
              <w:t>行政处罚</w:t>
            </w:r>
          </w:p>
        </w:tc>
        <w:tc>
          <w:tcPr>
            <w:tcW w:w="3418" w:type="dxa"/>
            <w:gridSpan w:val="2"/>
            <w:noWrap w:val="0"/>
            <w:vAlign w:val="center"/>
          </w:tcPr>
          <w:p w14:paraId="266D6438">
            <w:pPr>
              <w:spacing w:line="400" w:lineRule="exact"/>
              <w:ind w:left="31" w:leftChars="15" w:right="31" w:rightChars="15"/>
              <w:rPr>
                <w:rFonts w:hint="eastAsia"/>
                <w:sz w:val="24"/>
              </w:rPr>
            </w:pPr>
            <w:r>
              <w:rPr>
                <w:rFonts w:hint="eastAsia"/>
                <w:sz w:val="24"/>
              </w:rPr>
              <w:t>对交通运输领域必须招标的项目建设工程单位弄虚作假骗取中标行为的处罚</w:t>
            </w:r>
          </w:p>
        </w:tc>
        <w:tc>
          <w:tcPr>
            <w:tcW w:w="1738" w:type="dxa"/>
            <w:noWrap w:val="0"/>
            <w:vAlign w:val="center"/>
          </w:tcPr>
          <w:p w14:paraId="740D37F9">
            <w:pPr>
              <w:spacing w:line="400" w:lineRule="exact"/>
              <w:jc w:val="center"/>
              <w:rPr>
                <w:rFonts w:hint="eastAsia"/>
                <w:sz w:val="24"/>
              </w:rPr>
            </w:pPr>
            <w:r>
              <w:rPr>
                <w:rFonts w:hint="eastAsia"/>
                <w:sz w:val="24"/>
              </w:rPr>
              <w:t>市、县</w:t>
            </w:r>
          </w:p>
        </w:tc>
        <w:tc>
          <w:tcPr>
            <w:tcW w:w="1704" w:type="dxa"/>
            <w:noWrap w:val="0"/>
            <w:vAlign w:val="center"/>
          </w:tcPr>
          <w:p w14:paraId="79E42922">
            <w:pPr>
              <w:spacing w:line="400" w:lineRule="exact"/>
              <w:rPr>
                <w:sz w:val="24"/>
              </w:rPr>
            </w:pPr>
          </w:p>
        </w:tc>
      </w:tr>
      <w:tr w14:paraId="140F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08C6CE6F">
            <w:pPr>
              <w:spacing w:line="400" w:lineRule="exact"/>
              <w:jc w:val="center"/>
              <w:rPr>
                <w:rFonts w:hint="eastAsia"/>
                <w:sz w:val="24"/>
              </w:rPr>
            </w:pPr>
            <w:r>
              <w:rPr>
                <w:rFonts w:hint="eastAsia"/>
                <w:sz w:val="24"/>
              </w:rPr>
              <w:t>405</w:t>
            </w:r>
          </w:p>
        </w:tc>
        <w:tc>
          <w:tcPr>
            <w:tcW w:w="1378" w:type="dxa"/>
            <w:gridSpan w:val="2"/>
            <w:noWrap w:val="0"/>
            <w:vAlign w:val="center"/>
          </w:tcPr>
          <w:p w14:paraId="07CC8990">
            <w:pPr>
              <w:spacing w:line="400" w:lineRule="exact"/>
              <w:jc w:val="center"/>
              <w:rPr>
                <w:rFonts w:hint="eastAsia"/>
                <w:sz w:val="24"/>
              </w:rPr>
            </w:pPr>
            <w:r>
              <w:rPr>
                <w:rFonts w:hint="eastAsia"/>
                <w:sz w:val="24"/>
              </w:rPr>
              <w:t>行政处罚</w:t>
            </w:r>
          </w:p>
        </w:tc>
        <w:tc>
          <w:tcPr>
            <w:tcW w:w="3418" w:type="dxa"/>
            <w:gridSpan w:val="2"/>
            <w:noWrap w:val="0"/>
            <w:vAlign w:val="center"/>
          </w:tcPr>
          <w:p w14:paraId="23F39AA2">
            <w:pPr>
              <w:spacing w:line="400" w:lineRule="exact"/>
              <w:ind w:left="31" w:leftChars="15" w:right="31" w:rightChars="15"/>
              <w:rPr>
                <w:rFonts w:hint="eastAsia"/>
                <w:sz w:val="24"/>
              </w:rPr>
            </w:pPr>
            <w:r>
              <w:rPr>
                <w:rFonts w:hint="eastAsia"/>
                <w:sz w:val="24"/>
              </w:rPr>
              <w:t>对交通运输领域依法必须进行招标的项目，招标人违反规定，与投标人就实质内容进行谈判行为的处罚</w:t>
            </w:r>
          </w:p>
        </w:tc>
        <w:tc>
          <w:tcPr>
            <w:tcW w:w="1738" w:type="dxa"/>
            <w:noWrap w:val="0"/>
            <w:vAlign w:val="center"/>
          </w:tcPr>
          <w:p w14:paraId="691A8923">
            <w:pPr>
              <w:spacing w:line="400" w:lineRule="exact"/>
              <w:jc w:val="center"/>
              <w:rPr>
                <w:rFonts w:hint="eastAsia"/>
                <w:sz w:val="24"/>
              </w:rPr>
            </w:pPr>
            <w:r>
              <w:rPr>
                <w:rFonts w:hint="eastAsia"/>
                <w:sz w:val="24"/>
              </w:rPr>
              <w:t>市、县</w:t>
            </w:r>
          </w:p>
        </w:tc>
        <w:tc>
          <w:tcPr>
            <w:tcW w:w="1704" w:type="dxa"/>
            <w:noWrap w:val="0"/>
            <w:vAlign w:val="center"/>
          </w:tcPr>
          <w:p w14:paraId="3457B56A">
            <w:pPr>
              <w:spacing w:line="400" w:lineRule="exact"/>
              <w:rPr>
                <w:sz w:val="24"/>
              </w:rPr>
            </w:pPr>
          </w:p>
        </w:tc>
      </w:tr>
      <w:tr w14:paraId="4F7B5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8" w:hRule="atLeast"/>
          <w:jc w:val="center"/>
        </w:trPr>
        <w:tc>
          <w:tcPr>
            <w:tcW w:w="672" w:type="dxa"/>
            <w:noWrap w:val="0"/>
            <w:vAlign w:val="center"/>
          </w:tcPr>
          <w:p w14:paraId="6B6CE451">
            <w:pPr>
              <w:spacing w:line="400" w:lineRule="exact"/>
              <w:jc w:val="center"/>
              <w:rPr>
                <w:rFonts w:hint="eastAsia"/>
                <w:sz w:val="24"/>
              </w:rPr>
            </w:pPr>
            <w:r>
              <w:rPr>
                <w:rFonts w:hint="eastAsia"/>
                <w:sz w:val="24"/>
              </w:rPr>
              <w:t>406</w:t>
            </w:r>
          </w:p>
        </w:tc>
        <w:tc>
          <w:tcPr>
            <w:tcW w:w="1378" w:type="dxa"/>
            <w:gridSpan w:val="2"/>
            <w:noWrap w:val="0"/>
            <w:vAlign w:val="center"/>
          </w:tcPr>
          <w:p w14:paraId="74BE05DA">
            <w:pPr>
              <w:spacing w:line="400" w:lineRule="exact"/>
              <w:jc w:val="center"/>
              <w:rPr>
                <w:rFonts w:hint="eastAsia"/>
                <w:sz w:val="24"/>
              </w:rPr>
            </w:pPr>
            <w:r>
              <w:rPr>
                <w:rFonts w:hint="eastAsia"/>
                <w:sz w:val="24"/>
              </w:rPr>
              <w:t>行政处罚</w:t>
            </w:r>
          </w:p>
        </w:tc>
        <w:tc>
          <w:tcPr>
            <w:tcW w:w="3418" w:type="dxa"/>
            <w:gridSpan w:val="2"/>
            <w:noWrap w:val="0"/>
            <w:vAlign w:val="center"/>
          </w:tcPr>
          <w:p w14:paraId="025AACB6">
            <w:pPr>
              <w:spacing w:line="400" w:lineRule="exact"/>
              <w:ind w:left="31" w:leftChars="15" w:right="31" w:rightChars="15"/>
              <w:rPr>
                <w:rFonts w:hint="eastAsia"/>
                <w:sz w:val="24"/>
              </w:rPr>
            </w:pPr>
            <w:r>
              <w:rPr>
                <w:rFonts w:hint="eastAsia"/>
                <w:sz w:val="24"/>
              </w:rPr>
              <w:t>对收受交通运输领域建设工程项目投标人好处，或透露信息行为的处罚</w:t>
            </w:r>
          </w:p>
        </w:tc>
        <w:tc>
          <w:tcPr>
            <w:tcW w:w="1738" w:type="dxa"/>
            <w:noWrap w:val="0"/>
            <w:vAlign w:val="center"/>
          </w:tcPr>
          <w:p w14:paraId="35BF3E7B">
            <w:pPr>
              <w:spacing w:line="400" w:lineRule="exact"/>
              <w:jc w:val="center"/>
              <w:rPr>
                <w:rFonts w:hint="eastAsia"/>
                <w:sz w:val="24"/>
              </w:rPr>
            </w:pPr>
            <w:r>
              <w:rPr>
                <w:rFonts w:hint="eastAsia"/>
                <w:sz w:val="24"/>
              </w:rPr>
              <w:t>市、县</w:t>
            </w:r>
          </w:p>
        </w:tc>
        <w:tc>
          <w:tcPr>
            <w:tcW w:w="1704" w:type="dxa"/>
            <w:noWrap w:val="0"/>
            <w:vAlign w:val="center"/>
          </w:tcPr>
          <w:p w14:paraId="655E185B">
            <w:pPr>
              <w:spacing w:line="400" w:lineRule="exact"/>
              <w:rPr>
                <w:sz w:val="24"/>
              </w:rPr>
            </w:pPr>
          </w:p>
        </w:tc>
      </w:tr>
      <w:tr w14:paraId="7096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80" w:hRule="atLeast"/>
          <w:jc w:val="center"/>
        </w:trPr>
        <w:tc>
          <w:tcPr>
            <w:tcW w:w="672" w:type="dxa"/>
            <w:noWrap w:val="0"/>
            <w:vAlign w:val="center"/>
          </w:tcPr>
          <w:p w14:paraId="70CBEB2E">
            <w:pPr>
              <w:spacing w:line="400" w:lineRule="exact"/>
              <w:jc w:val="center"/>
              <w:rPr>
                <w:rFonts w:hint="eastAsia"/>
                <w:sz w:val="24"/>
              </w:rPr>
            </w:pPr>
            <w:r>
              <w:rPr>
                <w:rFonts w:hint="eastAsia"/>
                <w:sz w:val="24"/>
              </w:rPr>
              <w:t>407</w:t>
            </w:r>
          </w:p>
        </w:tc>
        <w:tc>
          <w:tcPr>
            <w:tcW w:w="1378" w:type="dxa"/>
            <w:gridSpan w:val="2"/>
            <w:noWrap w:val="0"/>
            <w:vAlign w:val="center"/>
          </w:tcPr>
          <w:p w14:paraId="5919C66D">
            <w:pPr>
              <w:spacing w:line="400" w:lineRule="exact"/>
              <w:jc w:val="center"/>
              <w:rPr>
                <w:rFonts w:hint="eastAsia"/>
                <w:sz w:val="24"/>
              </w:rPr>
            </w:pPr>
            <w:r>
              <w:rPr>
                <w:rFonts w:hint="eastAsia"/>
                <w:sz w:val="24"/>
              </w:rPr>
              <w:t>行政处罚</w:t>
            </w:r>
          </w:p>
        </w:tc>
        <w:tc>
          <w:tcPr>
            <w:tcW w:w="3418" w:type="dxa"/>
            <w:gridSpan w:val="2"/>
            <w:noWrap w:val="0"/>
            <w:vAlign w:val="center"/>
          </w:tcPr>
          <w:p w14:paraId="38BC4D41">
            <w:pPr>
              <w:spacing w:line="400" w:lineRule="exact"/>
              <w:ind w:left="31" w:leftChars="15" w:right="31" w:rightChars="15"/>
              <w:rPr>
                <w:rFonts w:hint="eastAsia"/>
                <w:sz w:val="24"/>
              </w:rPr>
            </w:pPr>
            <w:r>
              <w:rPr>
                <w:rFonts w:hint="eastAsia"/>
                <w:sz w:val="24"/>
              </w:rPr>
              <w:t>对交通运输领域建设工程项目招标人在评标委员会依法推荐的中标候选人以外确定中标人等行为的处罚</w:t>
            </w:r>
          </w:p>
        </w:tc>
        <w:tc>
          <w:tcPr>
            <w:tcW w:w="1738" w:type="dxa"/>
            <w:noWrap w:val="0"/>
            <w:vAlign w:val="center"/>
          </w:tcPr>
          <w:p w14:paraId="3B44A037">
            <w:pPr>
              <w:spacing w:line="400" w:lineRule="exact"/>
              <w:jc w:val="center"/>
              <w:rPr>
                <w:rFonts w:hint="eastAsia"/>
                <w:sz w:val="24"/>
              </w:rPr>
            </w:pPr>
            <w:r>
              <w:rPr>
                <w:rFonts w:hint="eastAsia"/>
                <w:sz w:val="24"/>
              </w:rPr>
              <w:t>市、县</w:t>
            </w:r>
          </w:p>
        </w:tc>
        <w:tc>
          <w:tcPr>
            <w:tcW w:w="1704" w:type="dxa"/>
            <w:noWrap w:val="0"/>
            <w:vAlign w:val="center"/>
          </w:tcPr>
          <w:p w14:paraId="3F0FF337">
            <w:pPr>
              <w:spacing w:line="400" w:lineRule="exact"/>
              <w:rPr>
                <w:sz w:val="24"/>
              </w:rPr>
            </w:pPr>
          </w:p>
        </w:tc>
      </w:tr>
      <w:tr w14:paraId="2F1BD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68" w:hRule="atLeast"/>
          <w:jc w:val="center"/>
        </w:trPr>
        <w:tc>
          <w:tcPr>
            <w:tcW w:w="672" w:type="dxa"/>
            <w:noWrap w:val="0"/>
            <w:vAlign w:val="center"/>
          </w:tcPr>
          <w:p w14:paraId="28BAFE36">
            <w:pPr>
              <w:spacing w:line="400" w:lineRule="exact"/>
              <w:jc w:val="center"/>
              <w:rPr>
                <w:rFonts w:hint="eastAsia"/>
                <w:sz w:val="24"/>
              </w:rPr>
            </w:pPr>
            <w:r>
              <w:rPr>
                <w:rFonts w:hint="eastAsia"/>
                <w:sz w:val="24"/>
              </w:rPr>
              <w:t>408</w:t>
            </w:r>
          </w:p>
        </w:tc>
        <w:tc>
          <w:tcPr>
            <w:tcW w:w="1378" w:type="dxa"/>
            <w:gridSpan w:val="2"/>
            <w:noWrap w:val="0"/>
            <w:vAlign w:val="center"/>
          </w:tcPr>
          <w:p w14:paraId="422285EE">
            <w:pPr>
              <w:spacing w:line="400" w:lineRule="exact"/>
              <w:jc w:val="center"/>
              <w:rPr>
                <w:rFonts w:hint="eastAsia"/>
                <w:sz w:val="24"/>
              </w:rPr>
            </w:pPr>
            <w:r>
              <w:rPr>
                <w:rFonts w:hint="eastAsia"/>
                <w:sz w:val="24"/>
              </w:rPr>
              <w:t>行政处罚</w:t>
            </w:r>
          </w:p>
        </w:tc>
        <w:tc>
          <w:tcPr>
            <w:tcW w:w="3418" w:type="dxa"/>
            <w:gridSpan w:val="2"/>
            <w:noWrap w:val="0"/>
            <w:vAlign w:val="center"/>
          </w:tcPr>
          <w:p w14:paraId="32E2FC7C">
            <w:pPr>
              <w:spacing w:line="400" w:lineRule="exact"/>
              <w:ind w:left="31" w:leftChars="15" w:right="31" w:rightChars="15"/>
              <w:rPr>
                <w:rFonts w:hint="eastAsia"/>
                <w:sz w:val="24"/>
              </w:rPr>
            </w:pPr>
            <w:r>
              <w:rPr>
                <w:rFonts w:hint="eastAsia"/>
                <w:sz w:val="24"/>
              </w:rPr>
              <w:t>对交通运输领域建设工程中不按招标文件和投标文件订立合同或订立背离合同实质性内容的协议行为的处罚</w:t>
            </w:r>
          </w:p>
        </w:tc>
        <w:tc>
          <w:tcPr>
            <w:tcW w:w="1738" w:type="dxa"/>
            <w:noWrap w:val="0"/>
            <w:vAlign w:val="center"/>
          </w:tcPr>
          <w:p w14:paraId="2D2555D8">
            <w:pPr>
              <w:spacing w:line="400" w:lineRule="exact"/>
              <w:jc w:val="center"/>
              <w:rPr>
                <w:rFonts w:hint="eastAsia"/>
                <w:sz w:val="24"/>
              </w:rPr>
            </w:pPr>
            <w:r>
              <w:rPr>
                <w:rFonts w:hint="eastAsia"/>
                <w:sz w:val="24"/>
              </w:rPr>
              <w:t>市、县</w:t>
            </w:r>
          </w:p>
        </w:tc>
        <w:tc>
          <w:tcPr>
            <w:tcW w:w="1704" w:type="dxa"/>
            <w:noWrap w:val="0"/>
            <w:vAlign w:val="center"/>
          </w:tcPr>
          <w:p w14:paraId="1F12FC97">
            <w:pPr>
              <w:spacing w:line="400" w:lineRule="exact"/>
              <w:rPr>
                <w:sz w:val="24"/>
              </w:rPr>
            </w:pPr>
          </w:p>
        </w:tc>
      </w:tr>
      <w:tr w14:paraId="4AF44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7" w:hRule="atLeast"/>
          <w:jc w:val="center"/>
        </w:trPr>
        <w:tc>
          <w:tcPr>
            <w:tcW w:w="672" w:type="dxa"/>
            <w:noWrap w:val="0"/>
            <w:vAlign w:val="center"/>
          </w:tcPr>
          <w:p w14:paraId="4760308B">
            <w:pPr>
              <w:spacing w:line="400" w:lineRule="exact"/>
              <w:jc w:val="center"/>
              <w:rPr>
                <w:rFonts w:hint="eastAsia"/>
                <w:sz w:val="24"/>
              </w:rPr>
            </w:pPr>
            <w:r>
              <w:rPr>
                <w:rFonts w:hint="eastAsia"/>
                <w:sz w:val="24"/>
              </w:rPr>
              <w:t>409</w:t>
            </w:r>
          </w:p>
        </w:tc>
        <w:tc>
          <w:tcPr>
            <w:tcW w:w="1378" w:type="dxa"/>
            <w:gridSpan w:val="2"/>
            <w:noWrap w:val="0"/>
            <w:vAlign w:val="center"/>
          </w:tcPr>
          <w:p w14:paraId="19BDB43F">
            <w:pPr>
              <w:spacing w:line="400" w:lineRule="exact"/>
              <w:jc w:val="center"/>
              <w:rPr>
                <w:rFonts w:hint="eastAsia"/>
                <w:sz w:val="24"/>
              </w:rPr>
            </w:pPr>
            <w:r>
              <w:rPr>
                <w:rFonts w:hint="eastAsia"/>
                <w:sz w:val="24"/>
              </w:rPr>
              <w:t>行政处罚</w:t>
            </w:r>
          </w:p>
        </w:tc>
        <w:tc>
          <w:tcPr>
            <w:tcW w:w="3418" w:type="dxa"/>
            <w:gridSpan w:val="2"/>
            <w:noWrap w:val="0"/>
            <w:vAlign w:val="center"/>
          </w:tcPr>
          <w:p w14:paraId="45E89D6B">
            <w:pPr>
              <w:spacing w:line="400" w:lineRule="exact"/>
              <w:ind w:left="31" w:leftChars="15" w:right="31" w:rightChars="15"/>
              <w:rPr>
                <w:rFonts w:hint="eastAsia"/>
                <w:sz w:val="24"/>
              </w:rPr>
            </w:pPr>
            <w:r>
              <w:rPr>
                <w:rFonts w:hint="eastAsia"/>
                <w:sz w:val="24"/>
              </w:rPr>
              <w:t>对交通运输领域建设工程项目依法应当公开招标而采用邀请招标行为的处罚</w:t>
            </w:r>
          </w:p>
        </w:tc>
        <w:tc>
          <w:tcPr>
            <w:tcW w:w="1738" w:type="dxa"/>
            <w:noWrap w:val="0"/>
            <w:vAlign w:val="center"/>
          </w:tcPr>
          <w:p w14:paraId="3B8812C2">
            <w:pPr>
              <w:spacing w:line="400" w:lineRule="exact"/>
              <w:jc w:val="center"/>
              <w:rPr>
                <w:rFonts w:hint="eastAsia"/>
                <w:sz w:val="24"/>
              </w:rPr>
            </w:pPr>
            <w:r>
              <w:rPr>
                <w:rFonts w:hint="eastAsia"/>
                <w:sz w:val="24"/>
              </w:rPr>
              <w:t>市、县</w:t>
            </w:r>
          </w:p>
        </w:tc>
        <w:tc>
          <w:tcPr>
            <w:tcW w:w="1704" w:type="dxa"/>
            <w:noWrap w:val="0"/>
            <w:vAlign w:val="center"/>
          </w:tcPr>
          <w:p w14:paraId="508FF436">
            <w:pPr>
              <w:spacing w:line="400" w:lineRule="exact"/>
              <w:rPr>
                <w:sz w:val="24"/>
              </w:rPr>
            </w:pPr>
          </w:p>
        </w:tc>
      </w:tr>
      <w:tr w14:paraId="12BD9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C0EBBDD">
            <w:pPr>
              <w:spacing w:line="400" w:lineRule="exact"/>
              <w:jc w:val="center"/>
              <w:rPr>
                <w:rFonts w:hint="eastAsia"/>
                <w:sz w:val="24"/>
              </w:rPr>
            </w:pPr>
            <w:r>
              <w:rPr>
                <w:rFonts w:hint="eastAsia"/>
                <w:sz w:val="24"/>
              </w:rPr>
              <w:t>410</w:t>
            </w:r>
          </w:p>
        </w:tc>
        <w:tc>
          <w:tcPr>
            <w:tcW w:w="1378" w:type="dxa"/>
            <w:gridSpan w:val="2"/>
            <w:noWrap w:val="0"/>
            <w:vAlign w:val="center"/>
          </w:tcPr>
          <w:p w14:paraId="4AE28118">
            <w:pPr>
              <w:spacing w:line="400" w:lineRule="exact"/>
              <w:jc w:val="center"/>
              <w:rPr>
                <w:rFonts w:hint="eastAsia"/>
                <w:sz w:val="24"/>
              </w:rPr>
            </w:pPr>
            <w:r>
              <w:rPr>
                <w:rFonts w:hint="eastAsia"/>
                <w:sz w:val="24"/>
              </w:rPr>
              <w:t>行政处罚</w:t>
            </w:r>
          </w:p>
        </w:tc>
        <w:tc>
          <w:tcPr>
            <w:tcW w:w="3418" w:type="dxa"/>
            <w:gridSpan w:val="2"/>
            <w:noWrap w:val="0"/>
            <w:vAlign w:val="center"/>
          </w:tcPr>
          <w:p w14:paraId="67D564BE">
            <w:pPr>
              <w:spacing w:line="400" w:lineRule="exact"/>
              <w:ind w:left="31" w:leftChars="15" w:right="31" w:rightChars="15"/>
              <w:rPr>
                <w:rFonts w:hint="eastAsia"/>
                <w:spacing w:val="-4"/>
                <w:sz w:val="24"/>
              </w:rPr>
            </w:pPr>
            <w:r>
              <w:rPr>
                <w:rFonts w:hint="eastAsia"/>
                <w:spacing w:val="-4"/>
                <w:sz w:val="24"/>
              </w:rPr>
              <w:t>对交通运输领域建设工程项目招标资料时限不符合规定的处罚</w:t>
            </w:r>
          </w:p>
        </w:tc>
        <w:tc>
          <w:tcPr>
            <w:tcW w:w="1738" w:type="dxa"/>
            <w:noWrap w:val="0"/>
            <w:vAlign w:val="center"/>
          </w:tcPr>
          <w:p w14:paraId="4DE6555E">
            <w:pPr>
              <w:spacing w:line="400" w:lineRule="exact"/>
              <w:jc w:val="center"/>
              <w:rPr>
                <w:rFonts w:hint="eastAsia"/>
                <w:sz w:val="24"/>
              </w:rPr>
            </w:pPr>
            <w:r>
              <w:rPr>
                <w:rFonts w:hint="eastAsia"/>
                <w:sz w:val="24"/>
              </w:rPr>
              <w:t>市、县</w:t>
            </w:r>
          </w:p>
        </w:tc>
        <w:tc>
          <w:tcPr>
            <w:tcW w:w="1704" w:type="dxa"/>
            <w:noWrap w:val="0"/>
            <w:vAlign w:val="center"/>
          </w:tcPr>
          <w:p w14:paraId="4C8E8499">
            <w:pPr>
              <w:spacing w:line="400" w:lineRule="exact"/>
              <w:rPr>
                <w:sz w:val="24"/>
              </w:rPr>
            </w:pPr>
          </w:p>
        </w:tc>
      </w:tr>
      <w:tr w14:paraId="6F741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45E2803">
            <w:pPr>
              <w:spacing w:line="400" w:lineRule="exact"/>
              <w:jc w:val="center"/>
              <w:rPr>
                <w:rFonts w:hint="eastAsia"/>
                <w:sz w:val="24"/>
              </w:rPr>
            </w:pPr>
            <w:r>
              <w:rPr>
                <w:rFonts w:hint="eastAsia"/>
                <w:sz w:val="24"/>
              </w:rPr>
              <w:t>411</w:t>
            </w:r>
          </w:p>
        </w:tc>
        <w:tc>
          <w:tcPr>
            <w:tcW w:w="1378" w:type="dxa"/>
            <w:gridSpan w:val="2"/>
            <w:noWrap w:val="0"/>
            <w:vAlign w:val="center"/>
          </w:tcPr>
          <w:p w14:paraId="60DC09F3">
            <w:pPr>
              <w:spacing w:line="400" w:lineRule="exact"/>
              <w:jc w:val="center"/>
              <w:rPr>
                <w:rFonts w:hint="eastAsia"/>
                <w:sz w:val="24"/>
              </w:rPr>
            </w:pPr>
            <w:r>
              <w:rPr>
                <w:rFonts w:hint="eastAsia"/>
                <w:sz w:val="24"/>
              </w:rPr>
              <w:t>行政处罚</w:t>
            </w:r>
          </w:p>
        </w:tc>
        <w:tc>
          <w:tcPr>
            <w:tcW w:w="3418" w:type="dxa"/>
            <w:gridSpan w:val="2"/>
            <w:noWrap w:val="0"/>
            <w:vAlign w:val="center"/>
          </w:tcPr>
          <w:p w14:paraId="20E3B307">
            <w:pPr>
              <w:spacing w:line="400" w:lineRule="exact"/>
              <w:ind w:left="31" w:leftChars="15" w:right="31" w:rightChars="15"/>
              <w:rPr>
                <w:rFonts w:hint="eastAsia"/>
                <w:sz w:val="24"/>
              </w:rPr>
            </w:pPr>
            <w:r>
              <w:rPr>
                <w:rFonts w:hint="eastAsia"/>
                <w:sz w:val="24"/>
              </w:rPr>
              <w:t>对交通运输领域建设工程项目招标人接受未通过资格预审的单位或者个人参加投标行为的处罚</w:t>
            </w:r>
          </w:p>
        </w:tc>
        <w:tc>
          <w:tcPr>
            <w:tcW w:w="1738" w:type="dxa"/>
            <w:noWrap w:val="0"/>
            <w:vAlign w:val="center"/>
          </w:tcPr>
          <w:p w14:paraId="6DE336F5">
            <w:pPr>
              <w:spacing w:line="400" w:lineRule="exact"/>
              <w:jc w:val="center"/>
              <w:rPr>
                <w:rFonts w:hint="eastAsia"/>
                <w:sz w:val="24"/>
              </w:rPr>
            </w:pPr>
            <w:r>
              <w:rPr>
                <w:rFonts w:hint="eastAsia"/>
                <w:sz w:val="24"/>
              </w:rPr>
              <w:t>市、县</w:t>
            </w:r>
          </w:p>
        </w:tc>
        <w:tc>
          <w:tcPr>
            <w:tcW w:w="1704" w:type="dxa"/>
            <w:noWrap w:val="0"/>
            <w:vAlign w:val="center"/>
          </w:tcPr>
          <w:p w14:paraId="20BEE8D8">
            <w:pPr>
              <w:spacing w:line="400" w:lineRule="exact"/>
              <w:rPr>
                <w:sz w:val="24"/>
              </w:rPr>
            </w:pPr>
          </w:p>
        </w:tc>
      </w:tr>
      <w:tr w14:paraId="11967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6AC15090">
            <w:pPr>
              <w:spacing w:line="400" w:lineRule="exact"/>
              <w:jc w:val="center"/>
              <w:rPr>
                <w:rFonts w:hint="eastAsia"/>
                <w:sz w:val="24"/>
              </w:rPr>
            </w:pPr>
            <w:r>
              <w:rPr>
                <w:rFonts w:hint="eastAsia"/>
                <w:sz w:val="24"/>
              </w:rPr>
              <w:t>412</w:t>
            </w:r>
          </w:p>
        </w:tc>
        <w:tc>
          <w:tcPr>
            <w:tcW w:w="1378" w:type="dxa"/>
            <w:gridSpan w:val="2"/>
            <w:noWrap w:val="0"/>
            <w:vAlign w:val="center"/>
          </w:tcPr>
          <w:p w14:paraId="1BAD801E">
            <w:pPr>
              <w:spacing w:line="400" w:lineRule="exact"/>
              <w:jc w:val="center"/>
              <w:rPr>
                <w:rFonts w:hint="eastAsia"/>
                <w:sz w:val="24"/>
              </w:rPr>
            </w:pPr>
            <w:r>
              <w:rPr>
                <w:rFonts w:hint="eastAsia"/>
                <w:sz w:val="24"/>
              </w:rPr>
              <w:t>行政处罚</w:t>
            </w:r>
          </w:p>
        </w:tc>
        <w:tc>
          <w:tcPr>
            <w:tcW w:w="3418" w:type="dxa"/>
            <w:gridSpan w:val="2"/>
            <w:noWrap w:val="0"/>
            <w:vAlign w:val="center"/>
          </w:tcPr>
          <w:p w14:paraId="08C4F790">
            <w:pPr>
              <w:spacing w:line="400" w:lineRule="exact"/>
              <w:ind w:left="31" w:leftChars="15" w:right="31" w:rightChars="15"/>
              <w:rPr>
                <w:rFonts w:hint="eastAsia"/>
                <w:sz w:val="24"/>
              </w:rPr>
            </w:pPr>
            <w:r>
              <w:rPr>
                <w:rFonts w:hint="eastAsia"/>
                <w:sz w:val="24"/>
              </w:rPr>
              <w:t>对交通运输领域建设工程项目招标人接受应当拒收的投标文件行为的处罚</w:t>
            </w:r>
          </w:p>
        </w:tc>
        <w:tc>
          <w:tcPr>
            <w:tcW w:w="1738" w:type="dxa"/>
            <w:noWrap w:val="0"/>
            <w:vAlign w:val="center"/>
          </w:tcPr>
          <w:p w14:paraId="3E8D30D3">
            <w:pPr>
              <w:spacing w:line="400" w:lineRule="exact"/>
              <w:jc w:val="center"/>
              <w:rPr>
                <w:rFonts w:hint="eastAsia"/>
                <w:sz w:val="24"/>
              </w:rPr>
            </w:pPr>
            <w:r>
              <w:rPr>
                <w:rFonts w:hint="eastAsia"/>
                <w:sz w:val="24"/>
              </w:rPr>
              <w:t>市、县</w:t>
            </w:r>
          </w:p>
        </w:tc>
        <w:tc>
          <w:tcPr>
            <w:tcW w:w="1704" w:type="dxa"/>
            <w:noWrap w:val="0"/>
            <w:vAlign w:val="center"/>
          </w:tcPr>
          <w:p w14:paraId="460F602B">
            <w:pPr>
              <w:spacing w:line="400" w:lineRule="exact"/>
              <w:rPr>
                <w:sz w:val="24"/>
              </w:rPr>
            </w:pPr>
          </w:p>
        </w:tc>
      </w:tr>
      <w:tr w14:paraId="7B259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55EDB3D5">
            <w:pPr>
              <w:spacing w:line="400" w:lineRule="exact"/>
              <w:jc w:val="center"/>
              <w:rPr>
                <w:rFonts w:hint="eastAsia"/>
                <w:sz w:val="24"/>
              </w:rPr>
            </w:pPr>
            <w:r>
              <w:rPr>
                <w:rFonts w:hint="eastAsia"/>
                <w:sz w:val="24"/>
              </w:rPr>
              <w:t>413</w:t>
            </w:r>
          </w:p>
        </w:tc>
        <w:tc>
          <w:tcPr>
            <w:tcW w:w="1378" w:type="dxa"/>
            <w:gridSpan w:val="2"/>
            <w:noWrap w:val="0"/>
            <w:vAlign w:val="center"/>
          </w:tcPr>
          <w:p w14:paraId="25DB9430">
            <w:pPr>
              <w:spacing w:line="400" w:lineRule="exact"/>
              <w:jc w:val="center"/>
              <w:rPr>
                <w:rFonts w:hint="eastAsia"/>
                <w:sz w:val="24"/>
              </w:rPr>
            </w:pPr>
            <w:r>
              <w:rPr>
                <w:rFonts w:hint="eastAsia"/>
                <w:sz w:val="24"/>
              </w:rPr>
              <w:t>行政处罚</w:t>
            </w:r>
          </w:p>
        </w:tc>
        <w:tc>
          <w:tcPr>
            <w:tcW w:w="3418" w:type="dxa"/>
            <w:gridSpan w:val="2"/>
            <w:noWrap w:val="0"/>
            <w:vAlign w:val="center"/>
          </w:tcPr>
          <w:p w14:paraId="62F40D1D">
            <w:pPr>
              <w:spacing w:line="400" w:lineRule="exact"/>
              <w:ind w:left="31" w:leftChars="15" w:right="31" w:rightChars="15"/>
              <w:rPr>
                <w:rFonts w:hint="eastAsia"/>
                <w:sz w:val="24"/>
              </w:rPr>
            </w:pPr>
            <w:r>
              <w:rPr>
                <w:rFonts w:hint="eastAsia"/>
                <w:sz w:val="24"/>
              </w:rPr>
              <w:t>对交通运输领域建设工程项目招标人超额收取保证金或者不按规定退还保证金及利息行为的处罚</w:t>
            </w:r>
          </w:p>
        </w:tc>
        <w:tc>
          <w:tcPr>
            <w:tcW w:w="1738" w:type="dxa"/>
            <w:noWrap w:val="0"/>
            <w:vAlign w:val="center"/>
          </w:tcPr>
          <w:p w14:paraId="0EA54167">
            <w:pPr>
              <w:spacing w:line="400" w:lineRule="exact"/>
              <w:jc w:val="center"/>
              <w:rPr>
                <w:rFonts w:hint="eastAsia"/>
                <w:sz w:val="24"/>
              </w:rPr>
            </w:pPr>
            <w:r>
              <w:rPr>
                <w:rFonts w:hint="eastAsia"/>
                <w:sz w:val="24"/>
              </w:rPr>
              <w:t>市、县</w:t>
            </w:r>
          </w:p>
        </w:tc>
        <w:tc>
          <w:tcPr>
            <w:tcW w:w="1704" w:type="dxa"/>
            <w:noWrap w:val="0"/>
            <w:vAlign w:val="center"/>
          </w:tcPr>
          <w:p w14:paraId="12154BD8">
            <w:pPr>
              <w:spacing w:line="400" w:lineRule="exact"/>
              <w:rPr>
                <w:sz w:val="24"/>
              </w:rPr>
            </w:pPr>
          </w:p>
        </w:tc>
      </w:tr>
      <w:tr w14:paraId="70E46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41" w:hRule="atLeast"/>
          <w:jc w:val="center"/>
        </w:trPr>
        <w:tc>
          <w:tcPr>
            <w:tcW w:w="672" w:type="dxa"/>
            <w:noWrap w:val="0"/>
            <w:vAlign w:val="center"/>
          </w:tcPr>
          <w:p w14:paraId="1D3678EE">
            <w:pPr>
              <w:spacing w:line="400" w:lineRule="exact"/>
              <w:jc w:val="center"/>
              <w:rPr>
                <w:rFonts w:hint="eastAsia"/>
                <w:sz w:val="24"/>
              </w:rPr>
            </w:pPr>
            <w:r>
              <w:rPr>
                <w:rFonts w:hint="eastAsia"/>
                <w:sz w:val="24"/>
              </w:rPr>
              <w:t>414</w:t>
            </w:r>
          </w:p>
        </w:tc>
        <w:tc>
          <w:tcPr>
            <w:tcW w:w="1378" w:type="dxa"/>
            <w:gridSpan w:val="2"/>
            <w:noWrap w:val="0"/>
            <w:vAlign w:val="center"/>
          </w:tcPr>
          <w:p w14:paraId="335CE583">
            <w:pPr>
              <w:spacing w:line="400" w:lineRule="exact"/>
              <w:jc w:val="center"/>
              <w:rPr>
                <w:rFonts w:hint="eastAsia"/>
                <w:sz w:val="24"/>
              </w:rPr>
            </w:pPr>
            <w:r>
              <w:rPr>
                <w:rFonts w:hint="eastAsia"/>
                <w:sz w:val="24"/>
              </w:rPr>
              <w:t>行政处罚</w:t>
            </w:r>
          </w:p>
        </w:tc>
        <w:tc>
          <w:tcPr>
            <w:tcW w:w="3418" w:type="dxa"/>
            <w:gridSpan w:val="2"/>
            <w:noWrap w:val="0"/>
            <w:vAlign w:val="center"/>
          </w:tcPr>
          <w:p w14:paraId="646C6F45">
            <w:pPr>
              <w:spacing w:line="400" w:lineRule="exact"/>
              <w:ind w:left="31" w:leftChars="15" w:right="31" w:rightChars="15"/>
              <w:rPr>
                <w:rFonts w:hint="eastAsia"/>
                <w:sz w:val="24"/>
              </w:rPr>
            </w:pPr>
            <w:r>
              <w:rPr>
                <w:rFonts w:hint="eastAsia"/>
                <w:sz w:val="24"/>
              </w:rPr>
              <w:t>对交通运输领域建设工程项目招标人不按照规定组建评标委员会，或者违法确定、更换评标委员会成员行为的处罚</w:t>
            </w:r>
          </w:p>
        </w:tc>
        <w:tc>
          <w:tcPr>
            <w:tcW w:w="1738" w:type="dxa"/>
            <w:noWrap w:val="0"/>
            <w:vAlign w:val="center"/>
          </w:tcPr>
          <w:p w14:paraId="5A779302">
            <w:pPr>
              <w:spacing w:line="400" w:lineRule="exact"/>
              <w:jc w:val="center"/>
              <w:rPr>
                <w:rFonts w:hint="eastAsia"/>
                <w:sz w:val="24"/>
              </w:rPr>
            </w:pPr>
            <w:r>
              <w:rPr>
                <w:rFonts w:hint="eastAsia"/>
                <w:sz w:val="24"/>
              </w:rPr>
              <w:t>市、县</w:t>
            </w:r>
          </w:p>
        </w:tc>
        <w:tc>
          <w:tcPr>
            <w:tcW w:w="1704" w:type="dxa"/>
            <w:noWrap w:val="0"/>
            <w:vAlign w:val="center"/>
          </w:tcPr>
          <w:p w14:paraId="301A3968">
            <w:pPr>
              <w:spacing w:line="400" w:lineRule="exact"/>
              <w:rPr>
                <w:sz w:val="24"/>
              </w:rPr>
            </w:pPr>
          </w:p>
        </w:tc>
      </w:tr>
      <w:tr w14:paraId="416E6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6157681">
            <w:pPr>
              <w:spacing w:line="400" w:lineRule="exact"/>
              <w:jc w:val="center"/>
              <w:rPr>
                <w:rFonts w:hint="eastAsia"/>
                <w:sz w:val="24"/>
              </w:rPr>
            </w:pPr>
            <w:r>
              <w:rPr>
                <w:rFonts w:hint="eastAsia"/>
                <w:sz w:val="24"/>
              </w:rPr>
              <w:t>415</w:t>
            </w:r>
          </w:p>
        </w:tc>
        <w:tc>
          <w:tcPr>
            <w:tcW w:w="1378" w:type="dxa"/>
            <w:gridSpan w:val="2"/>
            <w:noWrap w:val="0"/>
            <w:vAlign w:val="center"/>
          </w:tcPr>
          <w:p w14:paraId="628B980B">
            <w:pPr>
              <w:spacing w:line="400" w:lineRule="exact"/>
              <w:jc w:val="center"/>
              <w:rPr>
                <w:rFonts w:hint="eastAsia"/>
                <w:sz w:val="24"/>
              </w:rPr>
            </w:pPr>
            <w:r>
              <w:rPr>
                <w:rFonts w:hint="eastAsia"/>
                <w:sz w:val="24"/>
              </w:rPr>
              <w:t>行政处罚</w:t>
            </w:r>
          </w:p>
        </w:tc>
        <w:tc>
          <w:tcPr>
            <w:tcW w:w="3418" w:type="dxa"/>
            <w:gridSpan w:val="2"/>
            <w:noWrap w:val="0"/>
            <w:vAlign w:val="center"/>
          </w:tcPr>
          <w:p w14:paraId="2CFBFF63">
            <w:pPr>
              <w:spacing w:line="400" w:lineRule="exact"/>
              <w:ind w:left="31" w:leftChars="15" w:right="31" w:rightChars="15"/>
              <w:rPr>
                <w:rFonts w:hint="eastAsia"/>
                <w:sz w:val="24"/>
              </w:rPr>
            </w:pPr>
            <w:r>
              <w:rPr>
                <w:rFonts w:hint="eastAsia"/>
                <w:sz w:val="24"/>
              </w:rPr>
              <w:t>对交通运输领域建设工程项目评标委员会委员不客观、不公正履行职务行为的处罚</w:t>
            </w:r>
          </w:p>
        </w:tc>
        <w:tc>
          <w:tcPr>
            <w:tcW w:w="1738" w:type="dxa"/>
            <w:noWrap w:val="0"/>
            <w:vAlign w:val="center"/>
          </w:tcPr>
          <w:p w14:paraId="28BD4DF0">
            <w:pPr>
              <w:spacing w:line="400" w:lineRule="exact"/>
              <w:jc w:val="center"/>
              <w:rPr>
                <w:rFonts w:hint="eastAsia"/>
                <w:sz w:val="24"/>
              </w:rPr>
            </w:pPr>
            <w:r>
              <w:rPr>
                <w:rFonts w:hint="eastAsia"/>
                <w:sz w:val="24"/>
              </w:rPr>
              <w:t>市、县</w:t>
            </w:r>
          </w:p>
        </w:tc>
        <w:tc>
          <w:tcPr>
            <w:tcW w:w="1704" w:type="dxa"/>
            <w:noWrap w:val="0"/>
            <w:vAlign w:val="center"/>
          </w:tcPr>
          <w:p w14:paraId="1B29CB7F">
            <w:pPr>
              <w:spacing w:line="400" w:lineRule="exact"/>
              <w:rPr>
                <w:sz w:val="24"/>
              </w:rPr>
            </w:pPr>
          </w:p>
        </w:tc>
      </w:tr>
      <w:tr w14:paraId="7842E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08" w:hRule="atLeast"/>
          <w:jc w:val="center"/>
        </w:trPr>
        <w:tc>
          <w:tcPr>
            <w:tcW w:w="672" w:type="dxa"/>
            <w:noWrap w:val="0"/>
            <w:vAlign w:val="center"/>
          </w:tcPr>
          <w:p w14:paraId="3A4971DD">
            <w:pPr>
              <w:spacing w:line="400" w:lineRule="exact"/>
              <w:jc w:val="center"/>
              <w:rPr>
                <w:rFonts w:hint="eastAsia"/>
                <w:sz w:val="24"/>
              </w:rPr>
            </w:pPr>
            <w:r>
              <w:rPr>
                <w:rFonts w:hint="eastAsia"/>
                <w:sz w:val="24"/>
              </w:rPr>
              <w:t>416</w:t>
            </w:r>
          </w:p>
        </w:tc>
        <w:tc>
          <w:tcPr>
            <w:tcW w:w="1378" w:type="dxa"/>
            <w:gridSpan w:val="2"/>
            <w:noWrap w:val="0"/>
            <w:vAlign w:val="center"/>
          </w:tcPr>
          <w:p w14:paraId="55F3DF1E">
            <w:pPr>
              <w:spacing w:line="400" w:lineRule="exact"/>
              <w:jc w:val="center"/>
              <w:rPr>
                <w:rFonts w:hint="eastAsia"/>
                <w:sz w:val="24"/>
              </w:rPr>
            </w:pPr>
            <w:r>
              <w:rPr>
                <w:rFonts w:hint="eastAsia"/>
                <w:sz w:val="24"/>
              </w:rPr>
              <w:t>行政处罚</w:t>
            </w:r>
          </w:p>
        </w:tc>
        <w:tc>
          <w:tcPr>
            <w:tcW w:w="3418" w:type="dxa"/>
            <w:gridSpan w:val="2"/>
            <w:noWrap w:val="0"/>
            <w:vAlign w:val="center"/>
          </w:tcPr>
          <w:p w14:paraId="2B8F232B">
            <w:pPr>
              <w:spacing w:line="400" w:lineRule="exact"/>
              <w:ind w:left="31" w:leftChars="15" w:right="31" w:rightChars="15"/>
              <w:rPr>
                <w:rFonts w:hint="eastAsia"/>
                <w:sz w:val="24"/>
              </w:rPr>
            </w:pPr>
            <w:r>
              <w:rPr>
                <w:rFonts w:hint="eastAsia"/>
                <w:sz w:val="24"/>
              </w:rPr>
              <w:t>对交通运输领域建设工程项目的招标人无正当理由不发出中标通知书等行为的处罚</w:t>
            </w:r>
          </w:p>
        </w:tc>
        <w:tc>
          <w:tcPr>
            <w:tcW w:w="1738" w:type="dxa"/>
            <w:noWrap w:val="0"/>
            <w:vAlign w:val="center"/>
          </w:tcPr>
          <w:p w14:paraId="6FEEF5B6">
            <w:pPr>
              <w:spacing w:line="400" w:lineRule="exact"/>
              <w:jc w:val="center"/>
              <w:rPr>
                <w:rFonts w:hint="eastAsia"/>
                <w:sz w:val="24"/>
              </w:rPr>
            </w:pPr>
            <w:r>
              <w:rPr>
                <w:rFonts w:hint="eastAsia"/>
                <w:sz w:val="24"/>
              </w:rPr>
              <w:t>市、县</w:t>
            </w:r>
          </w:p>
        </w:tc>
        <w:tc>
          <w:tcPr>
            <w:tcW w:w="1704" w:type="dxa"/>
            <w:noWrap w:val="0"/>
            <w:vAlign w:val="center"/>
          </w:tcPr>
          <w:p w14:paraId="0A1F244D">
            <w:pPr>
              <w:spacing w:line="400" w:lineRule="exact"/>
              <w:rPr>
                <w:sz w:val="24"/>
              </w:rPr>
            </w:pPr>
          </w:p>
        </w:tc>
      </w:tr>
      <w:tr w14:paraId="72D6F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4071CDB1">
            <w:pPr>
              <w:spacing w:line="400" w:lineRule="exact"/>
              <w:jc w:val="center"/>
              <w:rPr>
                <w:rFonts w:hint="eastAsia"/>
                <w:sz w:val="24"/>
              </w:rPr>
            </w:pPr>
            <w:r>
              <w:rPr>
                <w:rFonts w:hint="eastAsia"/>
                <w:sz w:val="24"/>
              </w:rPr>
              <w:t>417</w:t>
            </w:r>
          </w:p>
        </w:tc>
        <w:tc>
          <w:tcPr>
            <w:tcW w:w="1378" w:type="dxa"/>
            <w:gridSpan w:val="2"/>
            <w:noWrap w:val="0"/>
            <w:vAlign w:val="center"/>
          </w:tcPr>
          <w:p w14:paraId="4E34BDFE">
            <w:pPr>
              <w:spacing w:line="400" w:lineRule="exact"/>
              <w:jc w:val="center"/>
              <w:rPr>
                <w:rFonts w:hint="eastAsia"/>
                <w:sz w:val="24"/>
              </w:rPr>
            </w:pPr>
            <w:r>
              <w:rPr>
                <w:rFonts w:hint="eastAsia"/>
                <w:sz w:val="24"/>
              </w:rPr>
              <w:t>行政处罚</w:t>
            </w:r>
          </w:p>
        </w:tc>
        <w:tc>
          <w:tcPr>
            <w:tcW w:w="3418" w:type="dxa"/>
            <w:gridSpan w:val="2"/>
            <w:noWrap w:val="0"/>
            <w:vAlign w:val="center"/>
          </w:tcPr>
          <w:p w14:paraId="562860F9">
            <w:pPr>
              <w:spacing w:line="400" w:lineRule="exact"/>
              <w:ind w:left="31" w:leftChars="15" w:right="31" w:rightChars="15"/>
              <w:rPr>
                <w:rFonts w:hint="eastAsia"/>
                <w:sz w:val="24"/>
              </w:rPr>
            </w:pPr>
            <w:r>
              <w:rPr>
                <w:rFonts w:hint="eastAsia"/>
                <w:sz w:val="24"/>
              </w:rPr>
              <w:t>对以拒绝进入现场等方式拒不接受海事管理机构进行船舶大气污染监督检查或者在接受监督检查时弄虚作假行为的处罚</w:t>
            </w:r>
          </w:p>
        </w:tc>
        <w:tc>
          <w:tcPr>
            <w:tcW w:w="1738" w:type="dxa"/>
            <w:noWrap w:val="0"/>
            <w:vAlign w:val="center"/>
          </w:tcPr>
          <w:p w14:paraId="6D47B127">
            <w:pPr>
              <w:spacing w:line="400" w:lineRule="exact"/>
              <w:jc w:val="center"/>
              <w:rPr>
                <w:rFonts w:hint="eastAsia"/>
                <w:sz w:val="24"/>
              </w:rPr>
            </w:pPr>
            <w:r>
              <w:rPr>
                <w:rFonts w:hint="eastAsia"/>
                <w:sz w:val="24"/>
              </w:rPr>
              <w:t>市、县</w:t>
            </w:r>
          </w:p>
        </w:tc>
        <w:tc>
          <w:tcPr>
            <w:tcW w:w="1704" w:type="dxa"/>
            <w:noWrap w:val="0"/>
            <w:vAlign w:val="center"/>
          </w:tcPr>
          <w:p w14:paraId="76CBCD6B">
            <w:pPr>
              <w:spacing w:line="400" w:lineRule="exact"/>
              <w:rPr>
                <w:sz w:val="24"/>
              </w:rPr>
            </w:pPr>
          </w:p>
        </w:tc>
      </w:tr>
      <w:tr w14:paraId="3283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88718D6">
            <w:pPr>
              <w:spacing w:line="400" w:lineRule="exact"/>
              <w:jc w:val="center"/>
              <w:rPr>
                <w:rFonts w:hint="eastAsia"/>
                <w:sz w:val="24"/>
              </w:rPr>
            </w:pPr>
            <w:r>
              <w:rPr>
                <w:rFonts w:hint="eastAsia"/>
                <w:sz w:val="24"/>
              </w:rPr>
              <w:t>418</w:t>
            </w:r>
          </w:p>
        </w:tc>
        <w:tc>
          <w:tcPr>
            <w:tcW w:w="1378" w:type="dxa"/>
            <w:gridSpan w:val="2"/>
            <w:noWrap w:val="0"/>
            <w:vAlign w:val="center"/>
          </w:tcPr>
          <w:p w14:paraId="1FA3A74F">
            <w:pPr>
              <w:spacing w:line="400" w:lineRule="exact"/>
              <w:jc w:val="center"/>
              <w:rPr>
                <w:rFonts w:hint="eastAsia"/>
                <w:sz w:val="24"/>
              </w:rPr>
            </w:pPr>
            <w:r>
              <w:rPr>
                <w:rFonts w:hint="eastAsia"/>
                <w:sz w:val="24"/>
              </w:rPr>
              <w:t>行政处罚</w:t>
            </w:r>
          </w:p>
        </w:tc>
        <w:tc>
          <w:tcPr>
            <w:tcW w:w="3418" w:type="dxa"/>
            <w:gridSpan w:val="2"/>
            <w:noWrap w:val="0"/>
            <w:vAlign w:val="center"/>
          </w:tcPr>
          <w:p w14:paraId="59167D2B">
            <w:pPr>
              <w:spacing w:line="400" w:lineRule="exact"/>
              <w:ind w:left="31" w:leftChars="15" w:right="31" w:rightChars="15"/>
              <w:rPr>
                <w:rFonts w:hint="eastAsia"/>
                <w:sz w:val="24"/>
              </w:rPr>
            </w:pPr>
            <w:r>
              <w:rPr>
                <w:rFonts w:hint="eastAsia"/>
                <w:sz w:val="24"/>
              </w:rPr>
              <w:t>对使用不符合标准或者要求的船舶用燃油行为的处罚</w:t>
            </w:r>
          </w:p>
        </w:tc>
        <w:tc>
          <w:tcPr>
            <w:tcW w:w="1738" w:type="dxa"/>
            <w:noWrap w:val="0"/>
            <w:vAlign w:val="center"/>
          </w:tcPr>
          <w:p w14:paraId="202D2CC9">
            <w:pPr>
              <w:spacing w:line="400" w:lineRule="exact"/>
              <w:jc w:val="center"/>
              <w:rPr>
                <w:rFonts w:hint="eastAsia"/>
                <w:sz w:val="24"/>
              </w:rPr>
            </w:pPr>
            <w:r>
              <w:rPr>
                <w:rFonts w:hint="eastAsia"/>
                <w:sz w:val="24"/>
              </w:rPr>
              <w:t>市、县</w:t>
            </w:r>
          </w:p>
        </w:tc>
        <w:tc>
          <w:tcPr>
            <w:tcW w:w="1704" w:type="dxa"/>
            <w:noWrap w:val="0"/>
            <w:vAlign w:val="center"/>
          </w:tcPr>
          <w:p w14:paraId="390AD2D0">
            <w:pPr>
              <w:spacing w:line="400" w:lineRule="exact"/>
              <w:rPr>
                <w:sz w:val="24"/>
              </w:rPr>
            </w:pPr>
          </w:p>
        </w:tc>
      </w:tr>
      <w:tr w14:paraId="15D3F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51484CC0">
            <w:pPr>
              <w:spacing w:line="400" w:lineRule="exact"/>
              <w:jc w:val="center"/>
              <w:rPr>
                <w:rFonts w:hint="eastAsia"/>
                <w:sz w:val="24"/>
              </w:rPr>
            </w:pPr>
            <w:r>
              <w:rPr>
                <w:rFonts w:hint="eastAsia"/>
                <w:sz w:val="24"/>
              </w:rPr>
              <w:t>419</w:t>
            </w:r>
          </w:p>
        </w:tc>
        <w:tc>
          <w:tcPr>
            <w:tcW w:w="1378" w:type="dxa"/>
            <w:gridSpan w:val="2"/>
            <w:noWrap w:val="0"/>
            <w:vAlign w:val="center"/>
          </w:tcPr>
          <w:p w14:paraId="12FEBBAF">
            <w:pPr>
              <w:spacing w:line="400" w:lineRule="exact"/>
              <w:jc w:val="center"/>
              <w:rPr>
                <w:rFonts w:hint="eastAsia"/>
                <w:sz w:val="24"/>
              </w:rPr>
            </w:pPr>
            <w:r>
              <w:rPr>
                <w:rFonts w:hint="eastAsia"/>
                <w:sz w:val="24"/>
              </w:rPr>
              <w:t>行政处罚</w:t>
            </w:r>
          </w:p>
        </w:tc>
        <w:tc>
          <w:tcPr>
            <w:tcW w:w="3418" w:type="dxa"/>
            <w:gridSpan w:val="2"/>
            <w:noWrap w:val="0"/>
            <w:vAlign w:val="center"/>
          </w:tcPr>
          <w:p w14:paraId="5D760113">
            <w:pPr>
              <w:spacing w:line="400" w:lineRule="exact"/>
              <w:ind w:left="31" w:leftChars="15" w:right="31" w:rightChars="15"/>
              <w:rPr>
                <w:rFonts w:hint="eastAsia"/>
                <w:sz w:val="24"/>
              </w:rPr>
            </w:pPr>
            <w:r>
              <w:rPr>
                <w:rFonts w:hint="eastAsia"/>
                <w:sz w:val="24"/>
              </w:rPr>
              <w:t>对伪造船舶排放检验结果或者出具虚假排放检验报告行为的处罚</w:t>
            </w:r>
          </w:p>
        </w:tc>
        <w:tc>
          <w:tcPr>
            <w:tcW w:w="1738" w:type="dxa"/>
            <w:noWrap w:val="0"/>
            <w:vAlign w:val="center"/>
          </w:tcPr>
          <w:p w14:paraId="23A4F786">
            <w:pPr>
              <w:spacing w:line="400" w:lineRule="exact"/>
              <w:jc w:val="center"/>
              <w:rPr>
                <w:rFonts w:hint="eastAsia"/>
                <w:sz w:val="24"/>
              </w:rPr>
            </w:pPr>
            <w:r>
              <w:rPr>
                <w:rFonts w:hint="eastAsia"/>
                <w:sz w:val="24"/>
              </w:rPr>
              <w:t>市、县</w:t>
            </w:r>
          </w:p>
        </w:tc>
        <w:tc>
          <w:tcPr>
            <w:tcW w:w="1704" w:type="dxa"/>
            <w:noWrap w:val="0"/>
            <w:vAlign w:val="center"/>
          </w:tcPr>
          <w:p w14:paraId="17A998BB">
            <w:pPr>
              <w:spacing w:line="400" w:lineRule="exact"/>
              <w:rPr>
                <w:sz w:val="24"/>
              </w:rPr>
            </w:pPr>
          </w:p>
        </w:tc>
      </w:tr>
      <w:tr w14:paraId="26E83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2922EA">
            <w:pPr>
              <w:spacing w:line="400" w:lineRule="exact"/>
              <w:jc w:val="center"/>
              <w:rPr>
                <w:rFonts w:hint="eastAsia"/>
                <w:sz w:val="24"/>
              </w:rPr>
            </w:pPr>
            <w:r>
              <w:rPr>
                <w:rFonts w:hint="eastAsia"/>
                <w:sz w:val="24"/>
              </w:rPr>
              <w:t>420</w:t>
            </w:r>
          </w:p>
        </w:tc>
        <w:tc>
          <w:tcPr>
            <w:tcW w:w="1378" w:type="dxa"/>
            <w:gridSpan w:val="2"/>
            <w:noWrap w:val="0"/>
            <w:vAlign w:val="center"/>
          </w:tcPr>
          <w:p w14:paraId="694E7DDA">
            <w:pPr>
              <w:spacing w:line="390" w:lineRule="exact"/>
              <w:jc w:val="center"/>
              <w:rPr>
                <w:rFonts w:hint="eastAsia"/>
                <w:sz w:val="24"/>
              </w:rPr>
            </w:pPr>
            <w:r>
              <w:rPr>
                <w:rFonts w:hint="eastAsia"/>
                <w:sz w:val="24"/>
              </w:rPr>
              <w:t>行政处罚</w:t>
            </w:r>
          </w:p>
        </w:tc>
        <w:tc>
          <w:tcPr>
            <w:tcW w:w="3418" w:type="dxa"/>
            <w:gridSpan w:val="2"/>
            <w:noWrap w:val="0"/>
            <w:vAlign w:val="center"/>
          </w:tcPr>
          <w:p w14:paraId="51CFD182">
            <w:pPr>
              <w:spacing w:line="390" w:lineRule="exact"/>
              <w:ind w:left="31" w:leftChars="15" w:right="31" w:rightChars="15"/>
              <w:rPr>
                <w:rFonts w:hint="eastAsia"/>
                <w:sz w:val="24"/>
              </w:rPr>
            </w:pPr>
            <w:r>
              <w:rPr>
                <w:rFonts w:hint="eastAsia"/>
                <w:sz w:val="24"/>
              </w:rPr>
              <w:t>对拒绝海事管理机构依法进行的水污染防治监督检查，或者在接受监督检查时弄虚作假行为的处罚</w:t>
            </w:r>
          </w:p>
        </w:tc>
        <w:tc>
          <w:tcPr>
            <w:tcW w:w="1738" w:type="dxa"/>
            <w:noWrap w:val="0"/>
            <w:vAlign w:val="center"/>
          </w:tcPr>
          <w:p w14:paraId="0C3BE635">
            <w:pPr>
              <w:spacing w:line="390" w:lineRule="exact"/>
              <w:jc w:val="center"/>
              <w:rPr>
                <w:rFonts w:hint="eastAsia"/>
                <w:sz w:val="24"/>
              </w:rPr>
            </w:pPr>
            <w:r>
              <w:rPr>
                <w:rFonts w:hint="eastAsia"/>
                <w:sz w:val="24"/>
              </w:rPr>
              <w:t>市、县</w:t>
            </w:r>
          </w:p>
        </w:tc>
        <w:tc>
          <w:tcPr>
            <w:tcW w:w="1704" w:type="dxa"/>
            <w:noWrap w:val="0"/>
            <w:vAlign w:val="center"/>
          </w:tcPr>
          <w:p w14:paraId="097E917D">
            <w:pPr>
              <w:spacing w:line="400" w:lineRule="exact"/>
              <w:rPr>
                <w:sz w:val="24"/>
              </w:rPr>
            </w:pPr>
          </w:p>
        </w:tc>
      </w:tr>
      <w:tr w14:paraId="14B0A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3F9C5D1">
            <w:pPr>
              <w:spacing w:line="400" w:lineRule="exact"/>
              <w:jc w:val="center"/>
              <w:rPr>
                <w:rFonts w:hint="eastAsia"/>
                <w:sz w:val="24"/>
              </w:rPr>
            </w:pPr>
            <w:r>
              <w:rPr>
                <w:rFonts w:hint="eastAsia"/>
                <w:sz w:val="24"/>
              </w:rPr>
              <w:t>421</w:t>
            </w:r>
          </w:p>
        </w:tc>
        <w:tc>
          <w:tcPr>
            <w:tcW w:w="1378" w:type="dxa"/>
            <w:gridSpan w:val="2"/>
            <w:noWrap w:val="0"/>
            <w:vAlign w:val="center"/>
          </w:tcPr>
          <w:p w14:paraId="36B8EB12">
            <w:pPr>
              <w:spacing w:line="390" w:lineRule="exact"/>
              <w:jc w:val="center"/>
              <w:rPr>
                <w:rFonts w:hint="eastAsia"/>
                <w:sz w:val="24"/>
              </w:rPr>
            </w:pPr>
            <w:r>
              <w:rPr>
                <w:rFonts w:hint="eastAsia"/>
                <w:sz w:val="24"/>
              </w:rPr>
              <w:t>行政处罚</w:t>
            </w:r>
          </w:p>
        </w:tc>
        <w:tc>
          <w:tcPr>
            <w:tcW w:w="3418" w:type="dxa"/>
            <w:gridSpan w:val="2"/>
            <w:noWrap w:val="0"/>
            <w:vAlign w:val="center"/>
          </w:tcPr>
          <w:p w14:paraId="7F2F051D">
            <w:pPr>
              <w:spacing w:line="390" w:lineRule="exact"/>
              <w:ind w:left="31" w:leftChars="15" w:right="31" w:rightChars="15"/>
              <w:rPr>
                <w:rFonts w:hint="eastAsia"/>
                <w:sz w:val="24"/>
              </w:rPr>
            </w:pPr>
            <w:r>
              <w:rPr>
                <w:rFonts w:hint="eastAsia"/>
                <w:sz w:val="24"/>
              </w:rPr>
              <w:t>对船舶进行涉及污染物排放的作业，未遵守操作规程或者未在相应的记录簿上如实记载行为的处罚</w:t>
            </w:r>
          </w:p>
        </w:tc>
        <w:tc>
          <w:tcPr>
            <w:tcW w:w="1738" w:type="dxa"/>
            <w:noWrap w:val="0"/>
            <w:vAlign w:val="center"/>
          </w:tcPr>
          <w:p w14:paraId="7A36C785">
            <w:pPr>
              <w:spacing w:line="390" w:lineRule="exact"/>
              <w:jc w:val="center"/>
              <w:rPr>
                <w:rFonts w:hint="eastAsia"/>
                <w:sz w:val="24"/>
              </w:rPr>
            </w:pPr>
            <w:r>
              <w:rPr>
                <w:rFonts w:hint="eastAsia"/>
                <w:sz w:val="24"/>
              </w:rPr>
              <w:t>市、县</w:t>
            </w:r>
          </w:p>
        </w:tc>
        <w:tc>
          <w:tcPr>
            <w:tcW w:w="1704" w:type="dxa"/>
            <w:noWrap w:val="0"/>
            <w:vAlign w:val="center"/>
          </w:tcPr>
          <w:p w14:paraId="1AD673D1">
            <w:pPr>
              <w:spacing w:line="400" w:lineRule="exact"/>
              <w:rPr>
                <w:sz w:val="24"/>
              </w:rPr>
            </w:pPr>
          </w:p>
        </w:tc>
      </w:tr>
      <w:tr w14:paraId="1D809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19192F0">
            <w:pPr>
              <w:spacing w:line="400" w:lineRule="exact"/>
              <w:jc w:val="center"/>
              <w:rPr>
                <w:rFonts w:hint="eastAsia"/>
                <w:sz w:val="24"/>
              </w:rPr>
            </w:pPr>
            <w:r>
              <w:rPr>
                <w:rFonts w:hint="eastAsia"/>
                <w:sz w:val="24"/>
              </w:rPr>
              <w:t>422</w:t>
            </w:r>
          </w:p>
        </w:tc>
        <w:tc>
          <w:tcPr>
            <w:tcW w:w="1378" w:type="dxa"/>
            <w:gridSpan w:val="2"/>
            <w:noWrap w:val="0"/>
            <w:vAlign w:val="center"/>
          </w:tcPr>
          <w:p w14:paraId="356F1793">
            <w:pPr>
              <w:spacing w:line="390" w:lineRule="exact"/>
              <w:jc w:val="center"/>
              <w:rPr>
                <w:rFonts w:hint="eastAsia"/>
                <w:sz w:val="24"/>
              </w:rPr>
            </w:pPr>
            <w:r>
              <w:rPr>
                <w:rFonts w:hint="eastAsia"/>
                <w:sz w:val="24"/>
              </w:rPr>
              <w:t>行政处罚</w:t>
            </w:r>
          </w:p>
        </w:tc>
        <w:tc>
          <w:tcPr>
            <w:tcW w:w="3418" w:type="dxa"/>
            <w:gridSpan w:val="2"/>
            <w:noWrap w:val="0"/>
            <w:vAlign w:val="center"/>
          </w:tcPr>
          <w:p w14:paraId="6C4B2333">
            <w:pPr>
              <w:spacing w:line="390" w:lineRule="exact"/>
              <w:ind w:left="31" w:leftChars="15" w:right="31" w:rightChars="15"/>
              <w:rPr>
                <w:rFonts w:hint="eastAsia"/>
                <w:sz w:val="24"/>
              </w:rPr>
            </w:pPr>
            <w:r>
              <w:rPr>
                <w:rFonts w:hint="eastAsia"/>
                <w:sz w:val="24"/>
              </w:rPr>
              <w:t>对拒绝海事管理机构进行有关船舶噪声污染环境的现场检查或者在被检查时弄虚作假行为的处罚</w:t>
            </w:r>
          </w:p>
        </w:tc>
        <w:tc>
          <w:tcPr>
            <w:tcW w:w="1738" w:type="dxa"/>
            <w:noWrap w:val="0"/>
            <w:vAlign w:val="center"/>
          </w:tcPr>
          <w:p w14:paraId="65545369">
            <w:pPr>
              <w:spacing w:line="390" w:lineRule="exact"/>
              <w:jc w:val="center"/>
              <w:rPr>
                <w:rFonts w:hint="eastAsia"/>
                <w:sz w:val="24"/>
              </w:rPr>
            </w:pPr>
            <w:r>
              <w:rPr>
                <w:rFonts w:hint="eastAsia"/>
                <w:sz w:val="24"/>
              </w:rPr>
              <w:t>市、县</w:t>
            </w:r>
          </w:p>
        </w:tc>
        <w:tc>
          <w:tcPr>
            <w:tcW w:w="1704" w:type="dxa"/>
            <w:noWrap w:val="0"/>
            <w:vAlign w:val="center"/>
          </w:tcPr>
          <w:p w14:paraId="2597AFE2">
            <w:pPr>
              <w:spacing w:line="400" w:lineRule="exact"/>
              <w:rPr>
                <w:sz w:val="24"/>
              </w:rPr>
            </w:pPr>
          </w:p>
        </w:tc>
      </w:tr>
      <w:tr w14:paraId="205FA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88D800">
            <w:pPr>
              <w:spacing w:line="400" w:lineRule="exact"/>
              <w:jc w:val="center"/>
              <w:rPr>
                <w:rFonts w:hint="eastAsia"/>
                <w:sz w:val="24"/>
              </w:rPr>
            </w:pPr>
            <w:r>
              <w:rPr>
                <w:rFonts w:hint="eastAsia"/>
                <w:sz w:val="24"/>
              </w:rPr>
              <w:t>423</w:t>
            </w:r>
          </w:p>
        </w:tc>
        <w:tc>
          <w:tcPr>
            <w:tcW w:w="1378" w:type="dxa"/>
            <w:gridSpan w:val="2"/>
            <w:noWrap w:val="0"/>
            <w:vAlign w:val="center"/>
          </w:tcPr>
          <w:p w14:paraId="7357F407">
            <w:pPr>
              <w:spacing w:line="390" w:lineRule="exact"/>
              <w:jc w:val="center"/>
              <w:rPr>
                <w:rFonts w:hint="eastAsia"/>
                <w:sz w:val="24"/>
              </w:rPr>
            </w:pPr>
            <w:r>
              <w:rPr>
                <w:rFonts w:hint="eastAsia"/>
                <w:sz w:val="24"/>
              </w:rPr>
              <w:t>行政处罚</w:t>
            </w:r>
          </w:p>
        </w:tc>
        <w:tc>
          <w:tcPr>
            <w:tcW w:w="3418" w:type="dxa"/>
            <w:gridSpan w:val="2"/>
            <w:noWrap w:val="0"/>
            <w:vAlign w:val="center"/>
          </w:tcPr>
          <w:p w14:paraId="55F81DAA">
            <w:pPr>
              <w:spacing w:line="390" w:lineRule="exact"/>
              <w:ind w:left="31" w:leftChars="15" w:right="31" w:rightChars="15"/>
              <w:rPr>
                <w:rFonts w:hint="eastAsia"/>
                <w:sz w:val="24"/>
              </w:rPr>
            </w:pPr>
            <w:r>
              <w:rPr>
                <w:rFonts w:hint="eastAsia"/>
                <w:sz w:val="24"/>
              </w:rPr>
              <w:t>对在城市市区的内河航道航行时未按照规定使用声响装置行为的处罚</w:t>
            </w:r>
          </w:p>
        </w:tc>
        <w:tc>
          <w:tcPr>
            <w:tcW w:w="1738" w:type="dxa"/>
            <w:noWrap w:val="0"/>
            <w:vAlign w:val="center"/>
          </w:tcPr>
          <w:p w14:paraId="35E831BF">
            <w:pPr>
              <w:spacing w:line="390" w:lineRule="exact"/>
              <w:jc w:val="center"/>
              <w:rPr>
                <w:rFonts w:hint="eastAsia"/>
                <w:sz w:val="24"/>
              </w:rPr>
            </w:pPr>
            <w:r>
              <w:rPr>
                <w:rFonts w:hint="eastAsia"/>
                <w:sz w:val="24"/>
              </w:rPr>
              <w:t>市、县</w:t>
            </w:r>
          </w:p>
        </w:tc>
        <w:tc>
          <w:tcPr>
            <w:tcW w:w="1704" w:type="dxa"/>
            <w:noWrap w:val="0"/>
            <w:vAlign w:val="center"/>
          </w:tcPr>
          <w:p w14:paraId="2A728D93">
            <w:pPr>
              <w:spacing w:line="400" w:lineRule="exact"/>
              <w:rPr>
                <w:sz w:val="24"/>
              </w:rPr>
            </w:pPr>
          </w:p>
        </w:tc>
      </w:tr>
      <w:tr w14:paraId="378AF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B30752">
            <w:pPr>
              <w:spacing w:line="400" w:lineRule="exact"/>
              <w:jc w:val="center"/>
              <w:rPr>
                <w:rFonts w:hint="eastAsia"/>
                <w:sz w:val="24"/>
              </w:rPr>
            </w:pPr>
            <w:r>
              <w:rPr>
                <w:rFonts w:hint="eastAsia"/>
                <w:sz w:val="24"/>
              </w:rPr>
              <w:t>424</w:t>
            </w:r>
          </w:p>
        </w:tc>
        <w:tc>
          <w:tcPr>
            <w:tcW w:w="1378" w:type="dxa"/>
            <w:gridSpan w:val="2"/>
            <w:noWrap w:val="0"/>
            <w:vAlign w:val="center"/>
          </w:tcPr>
          <w:p w14:paraId="2E3432B3">
            <w:pPr>
              <w:spacing w:line="390" w:lineRule="exact"/>
              <w:jc w:val="center"/>
              <w:rPr>
                <w:rFonts w:hint="eastAsia"/>
                <w:sz w:val="24"/>
              </w:rPr>
            </w:pPr>
            <w:r>
              <w:rPr>
                <w:rFonts w:hint="eastAsia"/>
                <w:sz w:val="24"/>
              </w:rPr>
              <w:t>行政处罚</w:t>
            </w:r>
          </w:p>
        </w:tc>
        <w:tc>
          <w:tcPr>
            <w:tcW w:w="3418" w:type="dxa"/>
            <w:gridSpan w:val="2"/>
            <w:noWrap w:val="0"/>
            <w:vAlign w:val="center"/>
          </w:tcPr>
          <w:p w14:paraId="6BD89ABF">
            <w:pPr>
              <w:spacing w:line="390" w:lineRule="exact"/>
              <w:ind w:left="31" w:leftChars="15" w:right="31" w:rightChars="15"/>
              <w:rPr>
                <w:rFonts w:hint="eastAsia"/>
                <w:sz w:val="24"/>
              </w:rPr>
            </w:pPr>
            <w:r>
              <w:rPr>
                <w:rFonts w:hint="eastAsia"/>
                <w:sz w:val="24"/>
              </w:rPr>
              <w:t>对船舶在禁止航行区域内航行行为的处罚</w:t>
            </w:r>
          </w:p>
        </w:tc>
        <w:tc>
          <w:tcPr>
            <w:tcW w:w="1738" w:type="dxa"/>
            <w:noWrap w:val="0"/>
            <w:vAlign w:val="center"/>
          </w:tcPr>
          <w:p w14:paraId="4E49974D">
            <w:pPr>
              <w:spacing w:line="390" w:lineRule="exact"/>
              <w:jc w:val="center"/>
              <w:rPr>
                <w:rFonts w:hint="eastAsia"/>
                <w:sz w:val="24"/>
              </w:rPr>
            </w:pPr>
            <w:r>
              <w:rPr>
                <w:rFonts w:hint="eastAsia"/>
                <w:sz w:val="24"/>
              </w:rPr>
              <w:t>市、县</w:t>
            </w:r>
          </w:p>
        </w:tc>
        <w:tc>
          <w:tcPr>
            <w:tcW w:w="1704" w:type="dxa"/>
            <w:noWrap w:val="0"/>
            <w:vAlign w:val="center"/>
          </w:tcPr>
          <w:p w14:paraId="110B125B">
            <w:pPr>
              <w:spacing w:line="400" w:lineRule="exact"/>
              <w:rPr>
                <w:sz w:val="24"/>
              </w:rPr>
            </w:pPr>
          </w:p>
        </w:tc>
      </w:tr>
      <w:tr w14:paraId="3E6E8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E15E2C">
            <w:pPr>
              <w:spacing w:line="400" w:lineRule="exact"/>
              <w:jc w:val="center"/>
              <w:rPr>
                <w:rFonts w:hint="eastAsia"/>
                <w:sz w:val="24"/>
              </w:rPr>
            </w:pPr>
            <w:r>
              <w:rPr>
                <w:rFonts w:hint="eastAsia"/>
                <w:sz w:val="24"/>
              </w:rPr>
              <w:t>425</w:t>
            </w:r>
          </w:p>
        </w:tc>
        <w:tc>
          <w:tcPr>
            <w:tcW w:w="1378" w:type="dxa"/>
            <w:gridSpan w:val="2"/>
            <w:noWrap w:val="0"/>
            <w:vAlign w:val="center"/>
          </w:tcPr>
          <w:p w14:paraId="1F28FEF2">
            <w:pPr>
              <w:spacing w:line="390" w:lineRule="exact"/>
              <w:jc w:val="center"/>
              <w:rPr>
                <w:rFonts w:hint="eastAsia"/>
                <w:sz w:val="24"/>
              </w:rPr>
            </w:pPr>
            <w:r>
              <w:rPr>
                <w:rFonts w:hint="eastAsia"/>
                <w:sz w:val="24"/>
              </w:rPr>
              <w:t>行政处罚</w:t>
            </w:r>
          </w:p>
        </w:tc>
        <w:tc>
          <w:tcPr>
            <w:tcW w:w="3418" w:type="dxa"/>
            <w:gridSpan w:val="2"/>
            <w:noWrap w:val="0"/>
            <w:vAlign w:val="center"/>
          </w:tcPr>
          <w:p w14:paraId="386EEFE7">
            <w:pPr>
              <w:spacing w:line="390" w:lineRule="exact"/>
              <w:ind w:left="31" w:leftChars="15" w:right="31" w:rightChars="15"/>
              <w:rPr>
                <w:rFonts w:hint="eastAsia"/>
                <w:sz w:val="24"/>
              </w:rPr>
            </w:pPr>
            <w:r>
              <w:rPr>
                <w:rFonts w:hint="eastAsia"/>
                <w:sz w:val="24"/>
              </w:rPr>
              <w:t>对在长江流域水上运输剧毒化学品和国家规定禁止通过内河运输的其他危险化学品行为的处罚</w:t>
            </w:r>
          </w:p>
        </w:tc>
        <w:tc>
          <w:tcPr>
            <w:tcW w:w="1738" w:type="dxa"/>
            <w:noWrap w:val="0"/>
            <w:vAlign w:val="center"/>
          </w:tcPr>
          <w:p w14:paraId="160FB1C0">
            <w:pPr>
              <w:spacing w:line="390" w:lineRule="exact"/>
              <w:jc w:val="center"/>
              <w:rPr>
                <w:rFonts w:hint="eastAsia"/>
                <w:sz w:val="24"/>
              </w:rPr>
            </w:pPr>
            <w:r>
              <w:rPr>
                <w:rFonts w:hint="eastAsia"/>
                <w:sz w:val="24"/>
              </w:rPr>
              <w:t>市、县</w:t>
            </w:r>
          </w:p>
        </w:tc>
        <w:tc>
          <w:tcPr>
            <w:tcW w:w="1704" w:type="dxa"/>
            <w:noWrap w:val="0"/>
            <w:vAlign w:val="center"/>
          </w:tcPr>
          <w:p w14:paraId="114E9B6F">
            <w:pPr>
              <w:spacing w:line="400" w:lineRule="exact"/>
              <w:rPr>
                <w:sz w:val="24"/>
              </w:rPr>
            </w:pPr>
          </w:p>
        </w:tc>
      </w:tr>
      <w:tr w14:paraId="7D8E6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B478CF">
            <w:pPr>
              <w:spacing w:line="400" w:lineRule="exact"/>
              <w:jc w:val="center"/>
              <w:rPr>
                <w:rFonts w:hint="eastAsia"/>
                <w:sz w:val="24"/>
              </w:rPr>
            </w:pPr>
            <w:r>
              <w:rPr>
                <w:rFonts w:hint="eastAsia"/>
                <w:sz w:val="24"/>
              </w:rPr>
              <w:t>426</w:t>
            </w:r>
          </w:p>
        </w:tc>
        <w:tc>
          <w:tcPr>
            <w:tcW w:w="1378" w:type="dxa"/>
            <w:gridSpan w:val="2"/>
            <w:noWrap w:val="0"/>
            <w:vAlign w:val="center"/>
          </w:tcPr>
          <w:p w14:paraId="1D442B05">
            <w:pPr>
              <w:spacing w:line="390" w:lineRule="exact"/>
              <w:jc w:val="center"/>
              <w:rPr>
                <w:rFonts w:hint="eastAsia"/>
                <w:sz w:val="24"/>
              </w:rPr>
            </w:pPr>
            <w:r>
              <w:rPr>
                <w:rFonts w:hint="eastAsia"/>
                <w:sz w:val="24"/>
              </w:rPr>
              <w:t>行政处罚</w:t>
            </w:r>
          </w:p>
        </w:tc>
        <w:tc>
          <w:tcPr>
            <w:tcW w:w="3418" w:type="dxa"/>
            <w:gridSpan w:val="2"/>
            <w:noWrap w:val="0"/>
            <w:vAlign w:val="center"/>
          </w:tcPr>
          <w:p w14:paraId="78691595">
            <w:pPr>
              <w:spacing w:line="390" w:lineRule="exact"/>
              <w:ind w:left="31" w:leftChars="15" w:right="31" w:rightChars="15"/>
              <w:rPr>
                <w:rFonts w:hint="eastAsia"/>
                <w:sz w:val="24"/>
              </w:rPr>
            </w:pPr>
            <w:r>
              <w:rPr>
                <w:rFonts w:hint="eastAsia"/>
                <w:sz w:val="24"/>
              </w:rPr>
              <w:t>对具备岸电使用条件的船舶未按照国家有关规定使用岸电行为的处罚</w:t>
            </w:r>
          </w:p>
        </w:tc>
        <w:tc>
          <w:tcPr>
            <w:tcW w:w="1738" w:type="dxa"/>
            <w:noWrap w:val="0"/>
            <w:vAlign w:val="center"/>
          </w:tcPr>
          <w:p w14:paraId="03B8FDB9">
            <w:pPr>
              <w:spacing w:line="390" w:lineRule="exact"/>
              <w:jc w:val="center"/>
              <w:rPr>
                <w:rFonts w:hint="eastAsia"/>
                <w:sz w:val="24"/>
              </w:rPr>
            </w:pPr>
            <w:r>
              <w:rPr>
                <w:rFonts w:hint="eastAsia"/>
                <w:sz w:val="24"/>
              </w:rPr>
              <w:t>市、县</w:t>
            </w:r>
          </w:p>
        </w:tc>
        <w:tc>
          <w:tcPr>
            <w:tcW w:w="1704" w:type="dxa"/>
            <w:noWrap w:val="0"/>
            <w:vAlign w:val="center"/>
          </w:tcPr>
          <w:p w14:paraId="77D1F1B9">
            <w:pPr>
              <w:spacing w:line="400" w:lineRule="exact"/>
              <w:rPr>
                <w:sz w:val="24"/>
              </w:rPr>
            </w:pPr>
          </w:p>
        </w:tc>
      </w:tr>
      <w:tr w14:paraId="51C4A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E87D8C">
            <w:pPr>
              <w:spacing w:line="400" w:lineRule="exact"/>
              <w:jc w:val="center"/>
              <w:rPr>
                <w:rFonts w:hint="eastAsia"/>
                <w:sz w:val="24"/>
              </w:rPr>
            </w:pPr>
            <w:r>
              <w:rPr>
                <w:rFonts w:hint="eastAsia"/>
                <w:sz w:val="24"/>
              </w:rPr>
              <w:t>427</w:t>
            </w:r>
          </w:p>
        </w:tc>
        <w:tc>
          <w:tcPr>
            <w:tcW w:w="1378" w:type="dxa"/>
            <w:gridSpan w:val="2"/>
            <w:noWrap w:val="0"/>
            <w:vAlign w:val="center"/>
          </w:tcPr>
          <w:p w14:paraId="27932E54">
            <w:pPr>
              <w:spacing w:line="390" w:lineRule="exact"/>
              <w:jc w:val="center"/>
              <w:rPr>
                <w:rFonts w:hint="eastAsia"/>
                <w:sz w:val="24"/>
              </w:rPr>
            </w:pPr>
            <w:r>
              <w:rPr>
                <w:rFonts w:hint="eastAsia"/>
                <w:sz w:val="24"/>
              </w:rPr>
              <w:t>行政处罚</w:t>
            </w:r>
          </w:p>
        </w:tc>
        <w:tc>
          <w:tcPr>
            <w:tcW w:w="3418" w:type="dxa"/>
            <w:gridSpan w:val="2"/>
            <w:noWrap w:val="0"/>
            <w:vAlign w:val="center"/>
          </w:tcPr>
          <w:p w14:paraId="3A4F4644">
            <w:pPr>
              <w:spacing w:line="390" w:lineRule="exact"/>
              <w:ind w:left="31" w:leftChars="15" w:right="31" w:rightChars="15"/>
              <w:rPr>
                <w:rFonts w:hint="eastAsia"/>
                <w:sz w:val="24"/>
              </w:rPr>
            </w:pPr>
            <w:r>
              <w:rPr>
                <w:rFonts w:hint="eastAsia"/>
                <w:sz w:val="24"/>
              </w:rPr>
              <w:t>对小微型客车租赁经营者未按照规定办理备案或者变更备案行为的处罚</w:t>
            </w:r>
          </w:p>
        </w:tc>
        <w:tc>
          <w:tcPr>
            <w:tcW w:w="1738" w:type="dxa"/>
            <w:noWrap w:val="0"/>
            <w:vAlign w:val="center"/>
          </w:tcPr>
          <w:p w14:paraId="2851D2FF">
            <w:pPr>
              <w:spacing w:line="390" w:lineRule="exact"/>
              <w:jc w:val="center"/>
              <w:rPr>
                <w:rFonts w:hint="eastAsia"/>
                <w:sz w:val="24"/>
              </w:rPr>
            </w:pPr>
            <w:r>
              <w:rPr>
                <w:rFonts w:hint="eastAsia"/>
                <w:sz w:val="24"/>
              </w:rPr>
              <w:t>市、县</w:t>
            </w:r>
          </w:p>
        </w:tc>
        <w:tc>
          <w:tcPr>
            <w:tcW w:w="1704" w:type="dxa"/>
            <w:noWrap w:val="0"/>
            <w:vAlign w:val="center"/>
          </w:tcPr>
          <w:p w14:paraId="6390BB9E">
            <w:pPr>
              <w:spacing w:line="400" w:lineRule="exact"/>
              <w:rPr>
                <w:sz w:val="24"/>
              </w:rPr>
            </w:pPr>
          </w:p>
        </w:tc>
      </w:tr>
      <w:tr w14:paraId="4D2AD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8" w:hRule="atLeast"/>
          <w:jc w:val="center"/>
        </w:trPr>
        <w:tc>
          <w:tcPr>
            <w:tcW w:w="672" w:type="dxa"/>
            <w:noWrap w:val="0"/>
            <w:vAlign w:val="center"/>
          </w:tcPr>
          <w:p w14:paraId="14E55E46">
            <w:pPr>
              <w:spacing w:line="400" w:lineRule="exact"/>
              <w:jc w:val="center"/>
              <w:rPr>
                <w:rFonts w:hint="eastAsia"/>
                <w:sz w:val="24"/>
              </w:rPr>
            </w:pPr>
            <w:r>
              <w:rPr>
                <w:rFonts w:hint="eastAsia"/>
                <w:sz w:val="24"/>
              </w:rPr>
              <w:t>428</w:t>
            </w:r>
          </w:p>
        </w:tc>
        <w:tc>
          <w:tcPr>
            <w:tcW w:w="1378" w:type="dxa"/>
            <w:gridSpan w:val="2"/>
            <w:noWrap w:val="0"/>
            <w:vAlign w:val="center"/>
          </w:tcPr>
          <w:p w14:paraId="3FD07BC0">
            <w:pPr>
              <w:spacing w:line="390" w:lineRule="exact"/>
              <w:jc w:val="center"/>
              <w:rPr>
                <w:rFonts w:hint="eastAsia"/>
                <w:sz w:val="24"/>
              </w:rPr>
            </w:pPr>
            <w:r>
              <w:rPr>
                <w:rFonts w:hint="eastAsia"/>
                <w:sz w:val="24"/>
              </w:rPr>
              <w:t>行政处罚</w:t>
            </w:r>
          </w:p>
        </w:tc>
        <w:tc>
          <w:tcPr>
            <w:tcW w:w="3418" w:type="dxa"/>
            <w:gridSpan w:val="2"/>
            <w:noWrap w:val="0"/>
            <w:vAlign w:val="center"/>
          </w:tcPr>
          <w:p w14:paraId="3CA51473">
            <w:pPr>
              <w:spacing w:line="390" w:lineRule="exact"/>
              <w:ind w:left="31" w:leftChars="15" w:right="31" w:rightChars="15"/>
              <w:rPr>
                <w:rFonts w:hint="eastAsia"/>
                <w:sz w:val="24"/>
              </w:rPr>
            </w:pPr>
            <w:r>
              <w:rPr>
                <w:rFonts w:hint="eastAsia"/>
                <w:sz w:val="24"/>
              </w:rPr>
              <w:t>对小微型客车租赁经营者提供的租赁小微型客车不符合《中华人民共和国道路交通安全法》规定的上路行驶条件行为的处罚</w:t>
            </w:r>
          </w:p>
        </w:tc>
        <w:tc>
          <w:tcPr>
            <w:tcW w:w="1738" w:type="dxa"/>
            <w:noWrap w:val="0"/>
            <w:vAlign w:val="center"/>
          </w:tcPr>
          <w:p w14:paraId="3E6271A1">
            <w:pPr>
              <w:spacing w:line="390" w:lineRule="exact"/>
              <w:jc w:val="center"/>
              <w:rPr>
                <w:rFonts w:hint="eastAsia"/>
                <w:sz w:val="24"/>
              </w:rPr>
            </w:pPr>
            <w:r>
              <w:rPr>
                <w:rFonts w:hint="eastAsia"/>
                <w:sz w:val="24"/>
              </w:rPr>
              <w:t>市、县</w:t>
            </w:r>
          </w:p>
        </w:tc>
        <w:tc>
          <w:tcPr>
            <w:tcW w:w="1704" w:type="dxa"/>
            <w:noWrap w:val="0"/>
            <w:vAlign w:val="center"/>
          </w:tcPr>
          <w:p w14:paraId="61FF526C">
            <w:pPr>
              <w:spacing w:line="400" w:lineRule="exact"/>
              <w:rPr>
                <w:sz w:val="24"/>
              </w:rPr>
            </w:pPr>
          </w:p>
        </w:tc>
      </w:tr>
      <w:tr w14:paraId="14B88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67" w:hRule="atLeast"/>
          <w:jc w:val="center"/>
        </w:trPr>
        <w:tc>
          <w:tcPr>
            <w:tcW w:w="672" w:type="dxa"/>
            <w:noWrap w:val="0"/>
            <w:vAlign w:val="center"/>
          </w:tcPr>
          <w:p w14:paraId="0B0FD094">
            <w:pPr>
              <w:spacing w:line="400" w:lineRule="exact"/>
              <w:jc w:val="center"/>
              <w:rPr>
                <w:rFonts w:hint="eastAsia"/>
                <w:sz w:val="24"/>
              </w:rPr>
            </w:pPr>
            <w:r>
              <w:rPr>
                <w:rFonts w:hint="eastAsia"/>
                <w:sz w:val="24"/>
              </w:rPr>
              <w:t>429</w:t>
            </w:r>
          </w:p>
        </w:tc>
        <w:tc>
          <w:tcPr>
            <w:tcW w:w="1378" w:type="dxa"/>
            <w:gridSpan w:val="2"/>
            <w:noWrap w:val="0"/>
            <w:vAlign w:val="center"/>
          </w:tcPr>
          <w:p w14:paraId="7AA55044">
            <w:pPr>
              <w:spacing w:line="400" w:lineRule="exact"/>
              <w:jc w:val="center"/>
              <w:rPr>
                <w:rFonts w:hint="eastAsia"/>
                <w:sz w:val="24"/>
              </w:rPr>
            </w:pPr>
            <w:r>
              <w:rPr>
                <w:rFonts w:hint="eastAsia"/>
                <w:sz w:val="24"/>
              </w:rPr>
              <w:t>行政处罚</w:t>
            </w:r>
          </w:p>
        </w:tc>
        <w:tc>
          <w:tcPr>
            <w:tcW w:w="3418" w:type="dxa"/>
            <w:gridSpan w:val="2"/>
            <w:noWrap w:val="0"/>
            <w:vAlign w:val="center"/>
          </w:tcPr>
          <w:p w14:paraId="279D48C5">
            <w:pPr>
              <w:spacing w:line="400" w:lineRule="exact"/>
              <w:ind w:left="31" w:leftChars="15" w:right="31" w:rightChars="15"/>
              <w:rPr>
                <w:rFonts w:hint="eastAsia"/>
                <w:sz w:val="24"/>
              </w:rPr>
            </w:pPr>
            <w:r>
              <w:rPr>
                <w:rFonts w:hint="eastAsia"/>
                <w:sz w:val="24"/>
              </w:rPr>
              <w:t>对小微型客车租赁经营者未建立小微型客车租赁经营管理档案或者未按照规定报送相关数据信息行为的处罚</w:t>
            </w:r>
          </w:p>
        </w:tc>
        <w:tc>
          <w:tcPr>
            <w:tcW w:w="1738" w:type="dxa"/>
            <w:noWrap w:val="0"/>
            <w:vAlign w:val="center"/>
          </w:tcPr>
          <w:p w14:paraId="543C6976">
            <w:pPr>
              <w:spacing w:line="400" w:lineRule="exact"/>
              <w:jc w:val="center"/>
              <w:rPr>
                <w:rFonts w:hint="eastAsia"/>
                <w:sz w:val="24"/>
              </w:rPr>
            </w:pPr>
            <w:r>
              <w:rPr>
                <w:rFonts w:hint="eastAsia"/>
                <w:sz w:val="24"/>
              </w:rPr>
              <w:t>市、县</w:t>
            </w:r>
          </w:p>
        </w:tc>
        <w:tc>
          <w:tcPr>
            <w:tcW w:w="1704" w:type="dxa"/>
            <w:noWrap w:val="0"/>
            <w:vAlign w:val="center"/>
          </w:tcPr>
          <w:p w14:paraId="734807EB">
            <w:pPr>
              <w:spacing w:line="400" w:lineRule="exact"/>
              <w:rPr>
                <w:sz w:val="24"/>
              </w:rPr>
            </w:pPr>
          </w:p>
        </w:tc>
      </w:tr>
      <w:tr w14:paraId="03672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49" w:hRule="atLeast"/>
          <w:jc w:val="center"/>
        </w:trPr>
        <w:tc>
          <w:tcPr>
            <w:tcW w:w="672" w:type="dxa"/>
            <w:noWrap w:val="0"/>
            <w:vAlign w:val="center"/>
          </w:tcPr>
          <w:p w14:paraId="6BBF8615">
            <w:pPr>
              <w:spacing w:line="400" w:lineRule="exact"/>
              <w:jc w:val="center"/>
              <w:rPr>
                <w:rFonts w:hint="eastAsia"/>
                <w:sz w:val="24"/>
              </w:rPr>
            </w:pPr>
            <w:r>
              <w:rPr>
                <w:rFonts w:hint="eastAsia"/>
                <w:sz w:val="24"/>
              </w:rPr>
              <w:t>430</w:t>
            </w:r>
          </w:p>
        </w:tc>
        <w:tc>
          <w:tcPr>
            <w:tcW w:w="1378" w:type="dxa"/>
            <w:gridSpan w:val="2"/>
            <w:noWrap w:val="0"/>
            <w:vAlign w:val="center"/>
          </w:tcPr>
          <w:p w14:paraId="6877CE6D">
            <w:pPr>
              <w:spacing w:line="400" w:lineRule="exact"/>
              <w:jc w:val="center"/>
              <w:rPr>
                <w:rFonts w:hint="eastAsia"/>
                <w:sz w:val="24"/>
              </w:rPr>
            </w:pPr>
            <w:r>
              <w:rPr>
                <w:rFonts w:hint="eastAsia"/>
                <w:sz w:val="24"/>
              </w:rPr>
              <w:t>行政处罚</w:t>
            </w:r>
          </w:p>
        </w:tc>
        <w:tc>
          <w:tcPr>
            <w:tcW w:w="3418" w:type="dxa"/>
            <w:gridSpan w:val="2"/>
            <w:noWrap w:val="0"/>
            <w:vAlign w:val="center"/>
          </w:tcPr>
          <w:p w14:paraId="15DB2C41">
            <w:pPr>
              <w:spacing w:line="400" w:lineRule="exact"/>
              <w:ind w:left="31" w:leftChars="15" w:right="31" w:rightChars="15"/>
              <w:rPr>
                <w:rFonts w:hint="eastAsia"/>
                <w:sz w:val="24"/>
              </w:rPr>
            </w:pPr>
            <w:r>
              <w:rPr>
                <w:rFonts w:hint="eastAsia"/>
                <w:sz w:val="24"/>
              </w:rPr>
              <w:t>对小微型客车租赁经营者未在经营场所或者服务平台以显著方式明示服务项目、租赁流程、租赁车辆类型、收费标准、押金收取与退还、客服与监督电话等事项行为的处罚</w:t>
            </w:r>
          </w:p>
        </w:tc>
        <w:tc>
          <w:tcPr>
            <w:tcW w:w="1738" w:type="dxa"/>
            <w:noWrap w:val="0"/>
            <w:vAlign w:val="center"/>
          </w:tcPr>
          <w:p w14:paraId="4338A599">
            <w:pPr>
              <w:spacing w:line="400" w:lineRule="exact"/>
              <w:jc w:val="center"/>
              <w:rPr>
                <w:rFonts w:hint="eastAsia"/>
                <w:sz w:val="24"/>
              </w:rPr>
            </w:pPr>
            <w:r>
              <w:rPr>
                <w:rFonts w:hint="eastAsia"/>
                <w:sz w:val="24"/>
              </w:rPr>
              <w:t>市、县</w:t>
            </w:r>
          </w:p>
        </w:tc>
        <w:tc>
          <w:tcPr>
            <w:tcW w:w="1704" w:type="dxa"/>
            <w:noWrap w:val="0"/>
            <w:vAlign w:val="center"/>
          </w:tcPr>
          <w:p w14:paraId="27C3A384">
            <w:pPr>
              <w:spacing w:line="400" w:lineRule="exact"/>
              <w:rPr>
                <w:sz w:val="24"/>
              </w:rPr>
            </w:pPr>
          </w:p>
        </w:tc>
      </w:tr>
      <w:tr w14:paraId="1B3BF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2" w:hRule="atLeast"/>
          <w:jc w:val="center"/>
        </w:trPr>
        <w:tc>
          <w:tcPr>
            <w:tcW w:w="672" w:type="dxa"/>
            <w:noWrap w:val="0"/>
            <w:vAlign w:val="center"/>
          </w:tcPr>
          <w:p w14:paraId="73BC4B4C">
            <w:pPr>
              <w:spacing w:line="400" w:lineRule="exact"/>
              <w:jc w:val="center"/>
              <w:rPr>
                <w:rFonts w:hint="eastAsia"/>
                <w:sz w:val="24"/>
              </w:rPr>
            </w:pPr>
            <w:r>
              <w:rPr>
                <w:rFonts w:hint="eastAsia"/>
                <w:sz w:val="24"/>
              </w:rPr>
              <w:t>431</w:t>
            </w:r>
          </w:p>
        </w:tc>
        <w:tc>
          <w:tcPr>
            <w:tcW w:w="1378" w:type="dxa"/>
            <w:gridSpan w:val="2"/>
            <w:noWrap w:val="0"/>
            <w:vAlign w:val="center"/>
          </w:tcPr>
          <w:p w14:paraId="325E6D72">
            <w:pPr>
              <w:spacing w:line="400" w:lineRule="exact"/>
              <w:jc w:val="center"/>
              <w:rPr>
                <w:rFonts w:hint="eastAsia"/>
                <w:sz w:val="24"/>
              </w:rPr>
            </w:pPr>
            <w:r>
              <w:rPr>
                <w:rFonts w:hint="eastAsia"/>
                <w:sz w:val="24"/>
              </w:rPr>
              <w:t>行政处罚</w:t>
            </w:r>
          </w:p>
        </w:tc>
        <w:tc>
          <w:tcPr>
            <w:tcW w:w="3418" w:type="dxa"/>
            <w:gridSpan w:val="2"/>
            <w:noWrap w:val="0"/>
            <w:vAlign w:val="center"/>
          </w:tcPr>
          <w:p w14:paraId="6797D97D">
            <w:pPr>
              <w:spacing w:line="400" w:lineRule="exact"/>
              <w:ind w:left="31" w:leftChars="15" w:right="31" w:rightChars="15"/>
              <w:rPr>
                <w:rFonts w:hint="eastAsia"/>
                <w:sz w:val="24"/>
              </w:rPr>
            </w:pPr>
            <w:r>
              <w:rPr>
                <w:rFonts w:hint="eastAsia"/>
                <w:sz w:val="24"/>
              </w:rPr>
              <w:t>对职责范围内建设单位未依法提供工程款支付担保等三类行为的处罚</w:t>
            </w:r>
          </w:p>
        </w:tc>
        <w:tc>
          <w:tcPr>
            <w:tcW w:w="1738" w:type="dxa"/>
            <w:noWrap w:val="0"/>
            <w:vAlign w:val="center"/>
          </w:tcPr>
          <w:p w14:paraId="36CB9FE8">
            <w:pPr>
              <w:spacing w:line="400" w:lineRule="exact"/>
              <w:jc w:val="center"/>
              <w:rPr>
                <w:rFonts w:hint="eastAsia"/>
                <w:sz w:val="24"/>
              </w:rPr>
            </w:pPr>
            <w:r>
              <w:rPr>
                <w:rFonts w:hint="eastAsia"/>
                <w:sz w:val="24"/>
              </w:rPr>
              <w:t>市、县</w:t>
            </w:r>
          </w:p>
        </w:tc>
        <w:tc>
          <w:tcPr>
            <w:tcW w:w="1704" w:type="dxa"/>
            <w:noWrap w:val="0"/>
            <w:vAlign w:val="center"/>
          </w:tcPr>
          <w:p w14:paraId="102C67EF">
            <w:pPr>
              <w:spacing w:line="400" w:lineRule="exact"/>
              <w:rPr>
                <w:sz w:val="24"/>
              </w:rPr>
            </w:pPr>
          </w:p>
        </w:tc>
      </w:tr>
      <w:tr w14:paraId="5708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52" w:hRule="atLeast"/>
          <w:jc w:val="center"/>
        </w:trPr>
        <w:tc>
          <w:tcPr>
            <w:tcW w:w="672" w:type="dxa"/>
            <w:noWrap w:val="0"/>
            <w:vAlign w:val="center"/>
          </w:tcPr>
          <w:p w14:paraId="69CC1A10">
            <w:pPr>
              <w:spacing w:line="400" w:lineRule="exact"/>
              <w:jc w:val="center"/>
              <w:rPr>
                <w:rFonts w:hint="eastAsia"/>
                <w:sz w:val="24"/>
              </w:rPr>
            </w:pPr>
            <w:r>
              <w:rPr>
                <w:rFonts w:hint="eastAsia"/>
                <w:sz w:val="24"/>
              </w:rPr>
              <w:t>432</w:t>
            </w:r>
          </w:p>
        </w:tc>
        <w:tc>
          <w:tcPr>
            <w:tcW w:w="1378" w:type="dxa"/>
            <w:gridSpan w:val="2"/>
            <w:noWrap w:val="0"/>
            <w:vAlign w:val="center"/>
          </w:tcPr>
          <w:p w14:paraId="5A16CA84">
            <w:pPr>
              <w:spacing w:line="400" w:lineRule="exact"/>
              <w:jc w:val="center"/>
              <w:rPr>
                <w:rFonts w:hint="eastAsia"/>
                <w:sz w:val="24"/>
              </w:rPr>
            </w:pPr>
            <w:r>
              <w:rPr>
                <w:rFonts w:hint="eastAsia"/>
                <w:sz w:val="24"/>
              </w:rPr>
              <w:t>行政处罚</w:t>
            </w:r>
          </w:p>
        </w:tc>
        <w:tc>
          <w:tcPr>
            <w:tcW w:w="3418" w:type="dxa"/>
            <w:gridSpan w:val="2"/>
            <w:noWrap w:val="0"/>
            <w:vAlign w:val="center"/>
          </w:tcPr>
          <w:p w14:paraId="3C86ABEE">
            <w:pPr>
              <w:spacing w:line="400" w:lineRule="exact"/>
              <w:ind w:left="31" w:leftChars="15" w:right="31" w:rightChars="15"/>
              <w:rPr>
                <w:rFonts w:hint="eastAsia"/>
                <w:sz w:val="24"/>
              </w:rPr>
            </w:pPr>
            <w:r>
              <w:rPr>
                <w:rFonts w:hint="eastAsia"/>
                <w:sz w:val="24"/>
              </w:rPr>
              <w:t>对职责范围内施工总承包单位未按规定开设或者使用农民工工资专用账户等两类行为的处罚</w:t>
            </w:r>
          </w:p>
        </w:tc>
        <w:tc>
          <w:tcPr>
            <w:tcW w:w="1738" w:type="dxa"/>
            <w:noWrap w:val="0"/>
            <w:vAlign w:val="center"/>
          </w:tcPr>
          <w:p w14:paraId="7EFB6292">
            <w:pPr>
              <w:spacing w:line="400" w:lineRule="exact"/>
              <w:jc w:val="center"/>
              <w:rPr>
                <w:rFonts w:hint="eastAsia"/>
                <w:sz w:val="24"/>
              </w:rPr>
            </w:pPr>
            <w:r>
              <w:rPr>
                <w:rFonts w:hint="eastAsia"/>
                <w:sz w:val="24"/>
              </w:rPr>
              <w:t>市、县</w:t>
            </w:r>
          </w:p>
        </w:tc>
        <w:tc>
          <w:tcPr>
            <w:tcW w:w="1704" w:type="dxa"/>
            <w:noWrap w:val="0"/>
            <w:vAlign w:val="center"/>
          </w:tcPr>
          <w:p w14:paraId="1D20B12D">
            <w:pPr>
              <w:spacing w:line="400" w:lineRule="exact"/>
              <w:rPr>
                <w:sz w:val="24"/>
              </w:rPr>
            </w:pPr>
          </w:p>
        </w:tc>
      </w:tr>
      <w:tr w14:paraId="09BEC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6" w:hRule="atLeast"/>
          <w:jc w:val="center"/>
        </w:trPr>
        <w:tc>
          <w:tcPr>
            <w:tcW w:w="672" w:type="dxa"/>
            <w:noWrap w:val="0"/>
            <w:vAlign w:val="center"/>
          </w:tcPr>
          <w:p w14:paraId="41A146BA">
            <w:pPr>
              <w:spacing w:line="400" w:lineRule="exact"/>
              <w:jc w:val="center"/>
              <w:rPr>
                <w:rFonts w:hint="eastAsia"/>
                <w:sz w:val="24"/>
              </w:rPr>
            </w:pPr>
            <w:r>
              <w:rPr>
                <w:rFonts w:hint="eastAsia"/>
                <w:sz w:val="24"/>
              </w:rPr>
              <w:t>433</w:t>
            </w:r>
          </w:p>
        </w:tc>
        <w:tc>
          <w:tcPr>
            <w:tcW w:w="1378" w:type="dxa"/>
            <w:gridSpan w:val="2"/>
            <w:noWrap w:val="0"/>
            <w:vAlign w:val="center"/>
          </w:tcPr>
          <w:p w14:paraId="1F93EFCD">
            <w:pPr>
              <w:spacing w:line="400" w:lineRule="exact"/>
              <w:jc w:val="center"/>
              <w:rPr>
                <w:rFonts w:hint="eastAsia"/>
                <w:sz w:val="24"/>
              </w:rPr>
            </w:pPr>
            <w:r>
              <w:rPr>
                <w:rFonts w:hint="eastAsia"/>
                <w:sz w:val="24"/>
              </w:rPr>
              <w:t>行政处罚</w:t>
            </w:r>
          </w:p>
        </w:tc>
        <w:tc>
          <w:tcPr>
            <w:tcW w:w="3418" w:type="dxa"/>
            <w:gridSpan w:val="2"/>
            <w:noWrap w:val="0"/>
            <w:vAlign w:val="center"/>
          </w:tcPr>
          <w:p w14:paraId="18DBC6B2">
            <w:pPr>
              <w:spacing w:line="400" w:lineRule="exact"/>
              <w:ind w:left="31" w:leftChars="15" w:right="31" w:rightChars="15"/>
              <w:rPr>
                <w:rFonts w:hint="eastAsia"/>
                <w:sz w:val="24"/>
              </w:rPr>
            </w:pPr>
            <w:r>
              <w:rPr>
                <w:rFonts w:hint="eastAsia"/>
                <w:sz w:val="24"/>
              </w:rPr>
              <w:t>对职责范围内分包单位未按月考核农民工工作量、编制工资支付表并经农民工本人签字确认等四类行为的处罚</w:t>
            </w:r>
          </w:p>
        </w:tc>
        <w:tc>
          <w:tcPr>
            <w:tcW w:w="1738" w:type="dxa"/>
            <w:noWrap w:val="0"/>
            <w:vAlign w:val="center"/>
          </w:tcPr>
          <w:p w14:paraId="0A25C9FA">
            <w:pPr>
              <w:spacing w:line="400" w:lineRule="exact"/>
              <w:jc w:val="center"/>
              <w:rPr>
                <w:rFonts w:hint="eastAsia"/>
                <w:sz w:val="24"/>
              </w:rPr>
            </w:pPr>
            <w:r>
              <w:rPr>
                <w:rFonts w:hint="eastAsia"/>
                <w:sz w:val="24"/>
              </w:rPr>
              <w:t>市、县</w:t>
            </w:r>
          </w:p>
        </w:tc>
        <w:tc>
          <w:tcPr>
            <w:tcW w:w="1704" w:type="dxa"/>
            <w:noWrap w:val="0"/>
            <w:vAlign w:val="center"/>
          </w:tcPr>
          <w:p w14:paraId="7E6B1C2F">
            <w:pPr>
              <w:spacing w:line="400" w:lineRule="exact"/>
              <w:rPr>
                <w:sz w:val="24"/>
              </w:rPr>
            </w:pPr>
          </w:p>
        </w:tc>
      </w:tr>
      <w:tr w14:paraId="10401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1C1C27">
            <w:pPr>
              <w:spacing w:line="400" w:lineRule="exact"/>
              <w:jc w:val="center"/>
              <w:rPr>
                <w:rFonts w:hint="eastAsia"/>
                <w:sz w:val="24"/>
              </w:rPr>
            </w:pPr>
            <w:r>
              <w:rPr>
                <w:rFonts w:hint="eastAsia"/>
                <w:sz w:val="24"/>
              </w:rPr>
              <w:t>434</w:t>
            </w:r>
          </w:p>
        </w:tc>
        <w:tc>
          <w:tcPr>
            <w:tcW w:w="1378" w:type="dxa"/>
            <w:gridSpan w:val="2"/>
            <w:noWrap w:val="0"/>
            <w:vAlign w:val="center"/>
          </w:tcPr>
          <w:p w14:paraId="2D7DC3F6">
            <w:pPr>
              <w:spacing w:line="400" w:lineRule="exact"/>
              <w:jc w:val="center"/>
              <w:rPr>
                <w:rFonts w:hint="eastAsia"/>
                <w:sz w:val="24"/>
              </w:rPr>
            </w:pPr>
            <w:r>
              <w:rPr>
                <w:rFonts w:hint="eastAsia"/>
                <w:sz w:val="24"/>
              </w:rPr>
              <w:t>行政处罚</w:t>
            </w:r>
          </w:p>
        </w:tc>
        <w:tc>
          <w:tcPr>
            <w:tcW w:w="3418" w:type="dxa"/>
            <w:gridSpan w:val="2"/>
            <w:noWrap w:val="0"/>
            <w:vAlign w:val="center"/>
          </w:tcPr>
          <w:p w14:paraId="1B816E15">
            <w:pPr>
              <w:spacing w:line="400" w:lineRule="exact"/>
              <w:ind w:left="31" w:leftChars="15" w:right="31" w:rightChars="15"/>
              <w:rPr>
                <w:rFonts w:hint="eastAsia"/>
                <w:sz w:val="24"/>
              </w:rPr>
            </w:pPr>
            <w:r>
              <w:rPr>
                <w:rFonts w:hint="eastAsia"/>
                <w:sz w:val="24"/>
              </w:rPr>
              <w:t>对码头、装卸站安排未按照规定送交船舶污染物的船舶装卸作业，或者拒绝接收船舶污染物的处罚</w:t>
            </w:r>
          </w:p>
        </w:tc>
        <w:tc>
          <w:tcPr>
            <w:tcW w:w="1738" w:type="dxa"/>
            <w:noWrap w:val="0"/>
            <w:vAlign w:val="center"/>
          </w:tcPr>
          <w:p w14:paraId="7A9947FD">
            <w:pPr>
              <w:spacing w:line="400" w:lineRule="exact"/>
              <w:jc w:val="center"/>
              <w:rPr>
                <w:rFonts w:hint="eastAsia"/>
                <w:sz w:val="24"/>
              </w:rPr>
            </w:pPr>
            <w:r>
              <w:rPr>
                <w:rFonts w:hint="eastAsia"/>
                <w:sz w:val="24"/>
              </w:rPr>
              <w:t>市、县</w:t>
            </w:r>
          </w:p>
        </w:tc>
        <w:tc>
          <w:tcPr>
            <w:tcW w:w="1704" w:type="dxa"/>
            <w:noWrap w:val="0"/>
            <w:vAlign w:val="center"/>
          </w:tcPr>
          <w:p w14:paraId="343B6A64">
            <w:pPr>
              <w:spacing w:line="400" w:lineRule="exact"/>
              <w:rPr>
                <w:sz w:val="24"/>
              </w:rPr>
            </w:pPr>
          </w:p>
        </w:tc>
      </w:tr>
      <w:tr w14:paraId="6FAB0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13" w:hRule="atLeast"/>
          <w:jc w:val="center"/>
        </w:trPr>
        <w:tc>
          <w:tcPr>
            <w:tcW w:w="672" w:type="dxa"/>
            <w:noWrap w:val="0"/>
            <w:vAlign w:val="center"/>
          </w:tcPr>
          <w:p w14:paraId="5B0B4C75">
            <w:pPr>
              <w:spacing w:line="400" w:lineRule="exact"/>
              <w:jc w:val="center"/>
              <w:rPr>
                <w:rFonts w:hint="eastAsia"/>
                <w:sz w:val="24"/>
              </w:rPr>
            </w:pPr>
            <w:r>
              <w:rPr>
                <w:rFonts w:hint="eastAsia"/>
                <w:sz w:val="24"/>
              </w:rPr>
              <w:t>435</w:t>
            </w:r>
          </w:p>
        </w:tc>
        <w:tc>
          <w:tcPr>
            <w:tcW w:w="1378" w:type="dxa"/>
            <w:gridSpan w:val="2"/>
            <w:noWrap w:val="0"/>
            <w:vAlign w:val="center"/>
          </w:tcPr>
          <w:p w14:paraId="5DC3855E">
            <w:pPr>
              <w:spacing w:line="400" w:lineRule="exact"/>
              <w:jc w:val="center"/>
              <w:rPr>
                <w:rFonts w:hint="eastAsia"/>
                <w:sz w:val="24"/>
              </w:rPr>
            </w:pPr>
            <w:r>
              <w:rPr>
                <w:rFonts w:hint="eastAsia"/>
                <w:sz w:val="24"/>
              </w:rPr>
              <w:t>行政处罚</w:t>
            </w:r>
          </w:p>
        </w:tc>
        <w:tc>
          <w:tcPr>
            <w:tcW w:w="3418" w:type="dxa"/>
            <w:gridSpan w:val="2"/>
            <w:noWrap w:val="0"/>
            <w:vAlign w:val="center"/>
          </w:tcPr>
          <w:p w14:paraId="07F48383">
            <w:pPr>
              <w:spacing w:line="400" w:lineRule="exact"/>
              <w:ind w:left="31" w:leftChars="15" w:right="31" w:rightChars="15"/>
              <w:rPr>
                <w:rFonts w:hint="eastAsia"/>
                <w:sz w:val="24"/>
              </w:rPr>
            </w:pPr>
            <w:r>
              <w:rPr>
                <w:rFonts w:hint="eastAsia"/>
                <w:sz w:val="24"/>
              </w:rPr>
              <w:t>对具备岸电供应条件的码头、装卸站、水上服务区拒绝向具备岸电使用条件的船舶提供岸电的处罚</w:t>
            </w:r>
          </w:p>
        </w:tc>
        <w:tc>
          <w:tcPr>
            <w:tcW w:w="1738" w:type="dxa"/>
            <w:noWrap w:val="0"/>
            <w:vAlign w:val="center"/>
          </w:tcPr>
          <w:p w14:paraId="73D824E1">
            <w:pPr>
              <w:spacing w:line="400" w:lineRule="exact"/>
              <w:jc w:val="center"/>
              <w:rPr>
                <w:rFonts w:hint="eastAsia"/>
                <w:sz w:val="24"/>
              </w:rPr>
            </w:pPr>
            <w:r>
              <w:rPr>
                <w:rFonts w:hint="eastAsia"/>
                <w:sz w:val="24"/>
              </w:rPr>
              <w:t>市、县</w:t>
            </w:r>
          </w:p>
        </w:tc>
        <w:tc>
          <w:tcPr>
            <w:tcW w:w="1704" w:type="dxa"/>
            <w:noWrap w:val="0"/>
            <w:vAlign w:val="center"/>
          </w:tcPr>
          <w:p w14:paraId="40C28FD6">
            <w:pPr>
              <w:spacing w:line="400" w:lineRule="exact"/>
              <w:rPr>
                <w:sz w:val="24"/>
              </w:rPr>
            </w:pPr>
          </w:p>
        </w:tc>
      </w:tr>
      <w:tr w14:paraId="586B2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51779A">
            <w:pPr>
              <w:spacing w:line="400" w:lineRule="exact"/>
              <w:jc w:val="center"/>
              <w:rPr>
                <w:rFonts w:hint="eastAsia"/>
                <w:sz w:val="24"/>
              </w:rPr>
            </w:pPr>
            <w:r>
              <w:rPr>
                <w:rFonts w:hint="eastAsia"/>
                <w:sz w:val="24"/>
              </w:rPr>
              <w:t>436</w:t>
            </w:r>
          </w:p>
        </w:tc>
        <w:tc>
          <w:tcPr>
            <w:tcW w:w="1378" w:type="dxa"/>
            <w:gridSpan w:val="2"/>
            <w:noWrap w:val="0"/>
            <w:vAlign w:val="center"/>
          </w:tcPr>
          <w:p w14:paraId="4469349E">
            <w:pPr>
              <w:spacing w:line="400" w:lineRule="exact"/>
              <w:jc w:val="center"/>
              <w:rPr>
                <w:rFonts w:hint="eastAsia"/>
                <w:sz w:val="24"/>
              </w:rPr>
            </w:pPr>
            <w:r>
              <w:rPr>
                <w:rFonts w:hint="eastAsia"/>
                <w:sz w:val="24"/>
              </w:rPr>
              <w:t>行政处罚</w:t>
            </w:r>
          </w:p>
        </w:tc>
        <w:tc>
          <w:tcPr>
            <w:tcW w:w="3418" w:type="dxa"/>
            <w:gridSpan w:val="2"/>
            <w:noWrap w:val="0"/>
            <w:vAlign w:val="center"/>
          </w:tcPr>
          <w:p w14:paraId="4E35F576">
            <w:pPr>
              <w:spacing w:line="400" w:lineRule="exact"/>
              <w:ind w:left="31" w:leftChars="15" w:right="31" w:rightChars="15"/>
              <w:rPr>
                <w:rFonts w:hint="eastAsia"/>
                <w:sz w:val="24"/>
              </w:rPr>
            </w:pPr>
            <w:r>
              <w:rPr>
                <w:rFonts w:hint="eastAsia"/>
                <w:sz w:val="24"/>
              </w:rPr>
              <w:t>对客运经营者使用未持合法有效《道路运输证》的车辆参加客运经营的，或者聘用不具备从业资格的驾驶员参加客运经营的处罚</w:t>
            </w:r>
          </w:p>
        </w:tc>
        <w:tc>
          <w:tcPr>
            <w:tcW w:w="1738" w:type="dxa"/>
            <w:noWrap w:val="0"/>
            <w:vAlign w:val="center"/>
          </w:tcPr>
          <w:p w14:paraId="4E97DC50">
            <w:pPr>
              <w:spacing w:line="400" w:lineRule="exact"/>
              <w:jc w:val="center"/>
              <w:rPr>
                <w:rFonts w:hint="eastAsia"/>
                <w:sz w:val="24"/>
              </w:rPr>
            </w:pPr>
            <w:r>
              <w:rPr>
                <w:rFonts w:hint="eastAsia"/>
                <w:sz w:val="24"/>
              </w:rPr>
              <w:t>市、县</w:t>
            </w:r>
          </w:p>
        </w:tc>
        <w:tc>
          <w:tcPr>
            <w:tcW w:w="1704" w:type="dxa"/>
            <w:noWrap w:val="0"/>
            <w:vAlign w:val="center"/>
          </w:tcPr>
          <w:p w14:paraId="6CC2B60E">
            <w:pPr>
              <w:spacing w:line="400" w:lineRule="exact"/>
              <w:rPr>
                <w:sz w:val="24"/>
              </w:rPr>
            </w:pPr>
          </w:p>
        </w:tc>
      </w:tr>
      <w:tr w14:paraId="2A281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980775">
            <w:pPr>
              <w:spacing w:line="400" w:lineRule="exact"/>
              <w:jc w:val="center"/>
              <w:rPr>
                <w:rFonts w:hint="eastAsia"/>
                <w:sz w:val="24"/>
              </w:rPr>
            </w:pPr>
            <w:r>
              <w:rPr>
                <w:rFonts w:hint="eastAsia"/>
                <w:sz w:val="24"/>
              </w:rPr>
              <w:t>437</w:t>
            </w:r>
          </w:p>
        </w:tc>
        <w:tc>
          <w:tcPr>
            <w:tcW w:w="1378" w:type="dxa"/>
            <w:gridSpan w:val="2"/>
            <w:noWrap w:val="0"/>
            <w:vAlign w:val="center"/>
          </w:tcPr>
          <w:p w14:paraId="333D2029">
            <w:pPr>
              <w:spacing w:line="400" w:lineRule="exact"/>
              <w:jc w:val="center"/>
              <w:rPr>
                <w:rFonts w:hint="eastAsia"/>
                <w:sz w:val="24"/>
              </w:rPr>
            </w:pPr>
            <w:r>
              <w:rPr>
                <w:rFonts w:hint="eastAsia"/>
                <w:sz w:val="24"/>
              </w:rPr>
              <w:t>行政处罚</w:t>
            </w:r>
          </w:p>
        </w:tc>
        <w:tc>
          <w:tcPr>
            <w:tcW w:w="3418" w:type="dxa"/>
            <w:gridSpan w:val="2"/>
            <w:noWrap w:val="0"/>
            <w:vAlign w:val="center"/>
          </w:tcPr>
          <w:p w14:paraId="0891F7A3">
            <w:pPr>
              <w:spacing w:line="400" w:lineRule="exact"/>
              <w:ind w:left="31" w:leftChars="15" w:right="31" w:rightChars="15"/>
              <w:rPr>
                <w:rFonts w:hint="eastAsia"/>
                <w:sz w:val="24"/>
              </w:rPr>
            </w:pPr>
            <w:r>
              <w:rPr>
                <w:rFonts w:hint="eastAsia"/>
                <w:sz w:val="24"/>
              </w:rPr>
              <w:t>对未取得相应资质从事质量检测活动等行为的处罚</w:t>
            </w:r>
          </w:p>
        </w:tc>
        <w:tc>
          <w:tcPr>
            <w:tcW w:w="1738" w:type="dxa"/>
            <w:noWrap w:val="0"/>
            <w:vAlign w:val="center"/>
          </w:tcPr>
          <w:p w14:paraId="2EE10C28">
            <w:pPr>
              <w:spacing w:line="400" w:lineRule="exact"/>
              <w:jc w:val="center"/>
              <w:rPr>
                <w:rFonts w:hint="eastAsia"/>
                <w:sz w:val="24"/>
              </w:rPr>
            </w:pPr>
            <w:r>
              <w:rPr>
                <w:rFonts w:hint="eastAsia"/>
                <w:sz w:val="24"/>
              </w:rPr>
              <w:t>省、市、县</w:t>
            </w:r>
          </w:p>
        </w:tc>
        <w:tc>
          <w:tcPr>
            <w:tcW w:w="1704" w:type="dxa"/>
            <w:noWrap w:val="0"/>
            <w:vAlign w:val="center"/>
          </w:tcPr>
          <w:p w14:paraId="74BE287C">
            <w:pPr>
              <w:spacing w:line="400" w:lineRule="exact"/>
              <w:rPr>
                <w:sz w:val="24"/>
              </w:rPr>
            </w:pPr>
          </w:p>
        </w:tc>
      </w:tr>
      <w:tr w14:paraId="29683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6C0BFD">
            <w:pPr>
              <w:spacing w:line="400" w:lineRule="exact"/>
              <w:jc w:val="center"/>
              <w:rPr>
                <w:rFonts w:hint="eastAsia"/>
                <w:sz w:val="24"/>
              </w:rPr>
            </w:pPr>
            <w:r>
              <w:rPr>
                <w:rFonts w:hint="eastAsia"/>
                <w:sz w:val="24"/>
              </w:rPr>
              <w:t>438</w:t>
            </w:r>
          </w:p>
        </w:tc>
        <w:tc>
          <w:tcPr>
            <w:tcW w:w="1378" w:type="dxa"/>
            <w:gridSpan w:val="2"/>
            <w:noWrap w:val="0"/>
            <w:vAlign w:val="center"/>
          </w:tcPr>
          <w:p w14:paraId="6650582B">
            <w:pPr>
              <w:spacing w:line="400" w:lineRule="exact"/>
              <w:jc w:val="center"/>
              <w:rPr>
                <w:rFonts w:hint="eastAsia"/>
                <w:sz w:val="24"/>
              </w:rPr>
            </w:pPr>
            <w:r>
              <w:rPr>
                <w:rFonts w:hint="eastAsia"/>
                <w:sz w:val="24"/>
              </w:rPr>
              <w:t>行政处罚</w:t>
            </w:r>
          </w:p>
        </w:tc>
        <w:tc>
          <w:tcPr>
            <w:tcW w:w="3418" w:type="dxa"/>
            <w:gridSpan w:val="2"/>
            <w:noWrap w:val="0"/>
            <w:vAlign w:val="center"/>
          </w:tcPr>
          <w:p w14:paraId="1A51C49C">
            <w:pPr>
              <w:spacing w:line="400" w:lineRule="exact"/>
              <w:ind w:left="31" w:leftChars="15" w:right="31" w:rightChars="15"/>
              <w:rPr>
                <w:rFonts w:hint="eastAsia"/>
                <w:sz w:val="24"/>
              </w:rPr>
            </w:pPr>
            <w:r>
              <w:rPr>
                <w:rFonts w:hint="eastAsia"/>
                <w:sz w:val="24"/>
              </w:rPr>
              <w:t>对检测机构隐瞒有关情况或者提供虚假材料申请资质的处罚</w:t>
            </w:r>
          </w:p>
        </w:tc>
        <w:tc>
          <w:tcPr>
            <w:tcW w:w="1738" w:type="dxa"/>
            <w:noWrap w:val="0"/>
            <w:vAlign w:val="center"/>
          </w:tcPr>
          <w:p w14:paraId="4893542F">
            <w:pPr>
              <w:spacing w:line="400" w:lineRule="exact"/>
              <w:jc w:val="center"/>
              <w:rPr>
                <w:rFonts w:hint="eastAsia"/>
                <w:sz w:val="24"/>
              </w:rPr>
            </w:pPr>
            <w:r>
              <w:rPr>
                <w:rFonts w:hint="eastAsia"/>
                <w:sz w:val="24"/>
              </w:rPr>
              <w:t>省</w:t>
            </w:r>
          </w:p>
        </w:tc>
        <w:tc>
          <w:tcPr>
            <w:tcW w:w="1704" w:type="dxa"/>
            <w:noWrap w:val="0"/>
            <w:vAlign w:val="center"/>
          </w:tcPr>
          <w:p w14:paraId="311F176E">
            <w:pPr>
              <w:spacing w:line="400" w:lineRule="exact"/>
              <w:rPr>
                <w:sz w:val="24"/>
              </w:rPr>
            </w:pPr>
          </w:p>
        </w:tc>
      </w:tr>
      <w:tr w14:paraId="07AAA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5" w:hRule="atLeast"/>
          <w:jc w:val="center"/>
        </w:trPr>
        <w:tc>
          <w:tcPr>
            <w:tcW w:w="672" w:type="dxa"/>
            <w:noWrap w:val="0"/>
            <w:vAlign w:val="center"/>
          </w:tcPr>
          <w:p w14:paraId="7EE53A14">
            <w:pPr>
              <w:spacing w:line="400" w:lineRule="exact"/>
              <w:jc w:val="center"/>
              <w:rPr>
                <w:rFonts w:hint="eastAsia"/>
                <w:sz w:val="24"/>
              </w:rPr>
            </w:pPr>
            <w:r>
              <w:rPr>
                <w:rFonts w:hint="eastAsia"/>
                <w:sz w:val="24"/>
              </w:rPr>
              <w:t>439</w:t>
            </w:r>
          </w:p>
        </w:tc>
        <w:tc>
          <w:tcPr>
            <w:tcW w:w="1378" w:type="dxa"/>
            <w:gridSpan w:val="2"/>
            <w:noWrap w:val="0"/>
            <w:vAlign w:val="center"/>
          </w:tcPr>
          <w:p w14:paraId="12D45311">
            <w:pPr>
              <w:spacing w:line="400" w:lineRule="exact"/>
              <w:jc w:val="center"/>
              <w:rPr>
                <w:rFonts w:hint="eastAsia"/>
                <w:sz w:val="24"/>
              </w:rPr>
            </w:pPr>
            <w:r>
              <w:rPr>
                <w:rFonts w:hint="eastAsia"/>
                <w:sz w:val="24"/>
              </w:rPr>
              <w:t>行政处罚</w:t>
            </w:r>
          </w:p>
        </w:tc>
        <w:tc>
          <w:tcPr>
            <w:tcW w:w="3418" w:type="dxa"/>
            <w:gridSpan w:val="2"/>
            <w:noWrap w:val="0"/>
            <w:vAlign w:val="center"/>
          </w:tcPr>
          <w:p w14:paraId="74551033">
            <w:pPr>
              <w:spacing w:line="400" w:lineRule="exact"/>
              <w:ind w:left="31" w:leftChars="15" w:right="31" w:rightChars="15"/>
              <w:rPr>
                <w:rFonts w:hint="eastAsia"/>
                <w:sz w:val="24"/>
              </w:rPr>
            </w:pPr>
            <w:r>
              <w:rPr>
                <w:rFonts w:hint="eastAsia"/>
                <w:sz w:val="24"/>
              </w:rPr>
              <w:t>对检测机构以欺骗、贿赂等不正当手段取得资质证书的处罚</w:t>
            </w:r>
          </w:p>
        </w:tc>
        <w:tc>
          <w:tcPr>
            <w:tcW w:w="1738" w:type="dxa"/>
            <w:noWrap w:val="0"/>
            <w:vAlign w:val="center"/>
          </w:tcPr>
          <w:p w14:paraId="7940580C">
            <w:pPr>
              <w:spacing w:line="400" w:lineRule="exact"/>
              <w:jc w:val="center"/>
              <w:rPr>
                <w:rFonts w:hint="eastAsia"/>
                <w:sz w:val="24"/>
              </w:rPr>
            </w:pPr>
            <w:r>
              <w:rPr>
                <w:rFonts w:hint="eastAsia"/>
                <w:sz w:val="24"/>
              </w:rPr>
              <w:t>省</w:t>
            </w:r>
          </w:p>
        </w:tc>
        <w:tc>
          <w:tcPr>
            <w:tcW w:w="1704" w:type="dxa"/>
            <w:noWrap w:val="0"/>
            <w:vAlign w:val="center"/>
          </w:tcPr>
          <w:p w14:paraId="14CA680E">
            <w:pPr>
              <w:spacing w:line="400" w:lineRule="exact"/>
              <w:rPr>
                <w:sz w:val="24"/>
              </w:rPr>
            </w:pPr>
          </w:p>
        </w:tc>
      </w:tr>
      <w:tr w14:paraId="5977D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3C90AA">
            <w:pPr>
              <w:spacing w:line="400" w:lineRule="exact"/>
              <w:jc w:val="center"/>
              <w:rPr>
                <w:rFonts w:hint="eastAsia"/>
                <w:sz w:val="24"/>
              </w:rPr>
            </w:pPr>
            <w:r>
              <w:rPr>
                <w:rFonts w:hint="eastAsia"/>
                <w:sz w:val="24"/>
              </w:rPr>
              <w:t>440</w:t>
            </w:r>
          </w:p>
        </w:tc>
        <w:tc>
          <w:tcPr>
            <w:tcW w:w="1378" w:type="dxa"/>
            <w:gridSpan w:val="2"/>
            <w:noWrap w:val="0"/>
            <w:vAlign w:val="center"/>
          </w:tcPr>
          <w:p w14:paraId="61ABC457">
            <w:pPr>
              <w:spacing w:line="400" w:lineRule="exact"/>
              <w:jc w:val="center"/>
              <w:rPr>
                <w:rFonts w:hint="eastAsia"/>
                <w:sz w:val="24"/>
              </w:rPr>
            </w:pPr>
            <w:r>
              <w:rPr>
                <w:rFonts w:hint="eastAsia"/>
                <w:sz w:val="24"/>
              </w:rPr>
              <w:t>行政处罚</w:t>
            </w:r>
          </w:p>
        </w:tc>
        <w:tc>
          <w:tcPr>
            <w:tcW w:w="3418" w:type="dxa"/>
            <w:gridSpan w:val="2"/>
            <w:noWrap w:val="0"/>
            <w:vAlign w:val="center"/>
          </w:tcPr>
          <w:p w14:paraId="53DD4E41">
            <w:pPr>
              <w:spacing w:line="400" w:lineRule="exact"/>
              <w:ind w:left="31" w:leftChars="15" w:right="31" w:rightChars="15"/>
              <w:rPr>
                <w:rFonts w:hint="eastAsia"/>
                <w:sz w:val="24"/>
              </w:rPr>
            </w:pPr>
            <w:r>
              <w:rPr>
                <w:rFonts w:hint="eastAsia"/>
                <w:sz w:val="24"/>
              </w:rPr>
              <w:t>对检测机构未按规定申请变更的处罚</w:t>
            </w:r>
          </w:p>
        </w:tc>
        <w:tc>
          <w:tcPr>
            <w:tcW w:w="1738" w:type="dxa"/>
            <w:noWrap w:val="0"/>
            <w:vAlign w:val="center"/>
          </w:tcPr>
          <w:p w14:paraId="6685CBCC">
            <w:pPr>
              <w:spacing w:line="400" w:lineRule="exact"/>
              <w:jc w:val="center"/>
              <w:rPr>
                <w:rFonts w:hint="eastAsia"/>
                <w:sz w:val="24"/>
              </w:rPr>
            </w:pPr>
            <w:r>
              <w:rPr>
                <w:rFonts w:hint="eastAsia"/>
                <w:sz w:val="24"/>
              </w:rPr>
              <w:t>省</w:t>
            </w:r>
          </w:p>
        </w:tc>
        <w:tc>
          <w:tcPr>
            <w:tcW w:w="1704" w:type="dxa"/>
            <w:noWrap w:val="0"/>
            <w:vAlign w:val="center"/>
          </w:tcPr>
          <w:p w14:paraId="2E9C05D3">
            <w:pPr>
              <w:spacing w:line="400" w:lineRule="exact"/>
              <w:rPr>
                <w:sz w:val="24"/>
              </w:rPr>
            </w:pPr>
          </w:p>
        </w:tc>
      </w:tr>
      <w:tr w14:paraId="0AD18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0E9D58">
            <w:pPr>
              <w:spacing w:line="400" w:lineRule="exact"/>
              <w:jc w:val="center"/>
              <w:rPr>
                <w:rFonts w:hint="eastAsia"/>
                <w:sz w:val="24"/>
              </w:rPr>
            </w:pPr>
            <w:r>
              <w:rPr>
                <w:rFonts w:hint="eastAsia"/>
                <w:sz w:val="24"/>
              </w:rPr>
              <w:t>441</w:t>
            </w:r>
          </w:p>
        </w:tc>
        <w:tc>
          <w:tcPr>
            <w:tcW w:w="1378" w:type="dxa"/>
            <w:gridSpan w:val="2"/>
            <w:noWrap w:val="0"/>
            <w:vAlign w:val="center"/>
          </w:tcPr>
          <w:p w14:paraId="2D0A0794">
            <w:pPr>
              <w:spacing w:line="400" w:lineRule="exact"/>
              <w:jc w:val="center"/>
              <w:rPr>
                <w:rFonts w:hint="eastAsia"/>
                <w:sz w:val="24"/>
              </w:rPr>
            </w:pPr>
            <w:r>
              <w:rPr>
                <w:rFonts w:hint="eastAsia"/>
                <w:sz w:val="24"/>
              </w:rPr>
              <w:t>行政处罚</w:t>
            </w:r>
          </w:p>
        </w:tc>
        <w:tc>
          <w:tcPr>
            <w:tcW w:w="3418" w:type="dxa"/>
            <w:gridSpan w:val="2"/>
            <w:noWrap w:val="0"/>
            <w:vAlign w:val="center"/>
          </w:tcPr>
          <w:p w14:paraId="6CC51126">
            <w:pPr>
              <w:spacing w:line="400" w:lineRule="exact"/>
              <w:ind w:left="31" w:leftChars="15" w:right="31" w:rightChars="15"/>
              <w:rPr>
                <w:rFonts w:hint="eastAsia"/>
                <w:spacing w:val="-8"/>
                <w:sz w:val="24"/>
              </w:rPr>
            </w:pPr>
            <w:r>
              <w:rPr>
                <w:rFonts w:hint="eastAsia"/>
                <w:spacing w:val="-8"/>
                <w:sz w:val="24"/>
              </w:rPr>
              <w:t>对检测机构出具虚假检测报告，篡改、伪造检测报告等行为的处罚</w:t>
            </w:r>
          </w:p>
        </w:tc>
        <w:tc>
          <w:tcPr>
            <w:tcW w:w="1738" w:type="dxa"/>
            <w:noWrap w:val="0"/>
            <w:vAlign w:val="center"/>
          </w:tcPr>
          <w:p w14:paraId="4AE70A46">
            <w:pPr>
              <w:spacing w:line="400" w:lineRule="exact"/>
              <w:jc w:val="center"/>
              <w:rPr>
                <w:rFonts w:hint="eastAsia"/>
                <w:sz w:val="24"/>
              </w:rPr>
            </w:pPr>
            <w:r>
              <w:rPr>
                <w:rFonts w:hint="eastAsia"/>
                <w:sz w:val="24"/>
              </w:rPr>
              <w:t>省、市、县</w:t>
            </w:r>
          </w:p>
        </w:tc>
        <w:tc>
          <w:tcPr>
            <w:tcW w:w="1704" w:type="dxa"/>
            <w:noWrap w:val="0"/>
            <w:vAlign w:val="center"/>
          </w:tcPr>
          <w:p w14:paraId="21331CA7">
            <w:pPr>
              <w:spacing w:line="400" w:lineRule="exact"/>
              <w:rPr>
                <w:sz w:val="24"/>
              </w:rPr>
            </w:pPr>
          </w:p>
        </w:tc>
      </w:tr>
      <w:tr w14:paraId="4F67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881CE9">
            <w:pPr>
              <w:spacing w:line="400" w:lineRule="exact"/>
              <w:jc w:val="center"/>
              <w:rPr>
                <w:rFonts w:hint="eastAsia"/>
                <w:sz w:val="24"/>
              </w:rPr>
            </w:pPr>
            <w:r>
              <w:rPr>
                <w:rFonts w:hint="eastAsia"/>
                <w:sz w:val="24"/>
              </w:rPr>
              <w:t>442</w:t>
            </w:r>
          </w:p>
        </w:tc>
        <w:tc>
          <w:tcPr>
            <w:tcW w:w="1378" w:type="dxa"/>
            <w:gridSpan w:val="2"/>
            <w:noWrap w:val="0"/>
            <w:vAlign w:val="center"/>
          </w:tcPr>
          <w:p w14:paraId="009B422B">
            <w:pPr>
              <w:spacing w:line="400" w:lineRule="exact"/>
              <w:jc w:val="center"/>
              <w:rPr>
                <w:rFonts w:hint="eastAsia"/>
                <w:sz w:val="24"/>
              </w:rPr>
            </w:pPr>
            <w:r>
              <w:rPr>
                <w:rFonts w:hint="eastAsia"/>
                <w:sz w:val="24"/>
              </w:rPr>
              <w:t>行政处罚</w:t>
            </w:r>
          </w:p>
        </w:tc>
        <w:tc>
          <w:tcPr>
            <w:tcW w:w="3418" w:type="dxa"/>
            <w:gridSpan w:val="2"/>
            <w:noWrap w:val="0"/>
            <w:vAlign w:val="center"/>
          </w:tcPr>
          <w:p w14:paraId="267E403A">
            <w:pPr>
              <w:spacing w:line="400" w:lineRule="exact"/>
              <w:ind w:left="31" w:leftChars="15" w:right="31" w:rightChars="15"/>
              <w:rPr>
                <w:rFonts w:hint="eastAsia"/>
                <w:sz w:val="24"/>
              </w:rPr>
            </w:pPr>
            <w:r>
              <w:rPr>
                <w:rFonts w:hint="eastAsia"/>
                <w:sz w:val="24"/>
              </w:rPr>
              <w:t>对检测机构的质量保证体系未有效运行的，或者未按照有关规定对仪器设备进行正常维护等行为的处罚</w:t>
            </w:r>
          </w:p>
        </w:tc>
        <w:tc>
          <w:tcPr>
            <w:tcW w:w="1738" w:type="dxa"/>
            <w:noWrap w:val="0"/>
            <w:vAlign w:val="center"/>
          </w:tcPr>
          <w:p w14:paraId="0237210F">
            <w:pPr>
              <w:spacing w:line="400" w:lineRule="exact"/>
              <w:jc w:val="center"/>
              <w:rPr>
                <w:rFonts w:hint="eastAsia"/>
                <w:sz w:val="24"/>
              </w:rPr>
            </w:pPr>
            <w:r>
              <w:rPr>
                <w:rFonts w:hint="eastAsia"/>
                <w:sz w:val="24"/>
              </w:rPr>
              <w:t>省、市、县</w:t>
            </w:r>
          </w:p>
        </w:tc>
        <w:tc>
          <w:tcPr>
            <w:tcW w:w="1704" w:type="dxa"/>
            <w:noWrap w:val="0"/>
            <w:vAlign w:val="center"/>
          </w:tcPr>
          <w:p w14:paraId="2E08DCD7">
            <w:pPr>
              <w:spacing w:line="400" w:lineRule="exact"/>
              <w:rPr>
                <w:sz w:val="24"/>
              </w:rPr>
            </w:pPr>
          </w:p>
        </w:tc>
      </w:tr>
      <w:tr w14:paraId="494C7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AE82D8">
            <w:pPr>
              <w:spacing w:line="400" w:lineRule="exact"/>
              <w:jc w:val="center"/>
              <w:rPr>
                <w:rFonts w:hint="eastAsia"/>
                <w:sz w:val="24"/>
              </w:rPr>
            </w:pPr>
            <w:r>
              <w:rPr>
                <w:rFonts w:hint="eastAsia"/>
                <w:sz w:val="24"/>
              </w:rPr>
              <w:t>443</w:t>
            </w:r>
          </w:p>
        </w:tc>
        <w:tc>
          <w:tcPr>
            <w:tcW w:w="1378" w:type="dxa"/>
            <w:gridSpan w:val="2"/>
            <w:noWrap w:val="0"/>
            <w:vAlign w:val="center"/>
          </w:tcPr>
          <w:p w14:paraId="10EF83CA">
            <w:pPr>
              <w:spacing w:line="400" w:lineRule="exact"/>
              <w:jc w:val="center"/>
              <w:rPr>
                <w:rFonts w:hint="eastAsia"/>
                <w:sz w:val="24"/>
              </w:rPr>
            </w:pPr>
            <w:r>
              <w:rPr>
                <w:rFonts w:hint="eastAsia"/>
                <w:sz w:val="24"/>
              </w:rPr>
              <w:t>行政处罚</w:t>
            </w:r>
          </w:p>
        </w:tc>
        <w:tc>
          <w:tcPr>
            <w:tcW w:w="3418" w:type="dxa"/>
            <w:gridSpan w:val="2"/>
            <w:noWrap w:val="0"/>
            <w:vAlign w:val="center"/>
          </w:tcPr>
          <w:p w14:paraId="78E98793">
            <w:pPr>
              <w:spacing w:line="400" w:lineRule="exact"/>
              <w:ind w:left="31" w:leftChars="15" w:right="31" w:rightChars="15"/>
              <w:rPr>
                <w:rFonts w:hint="eastAsia"/>
                <w:spacing w:val="-4"/>
                <w:sz w:val="24"/>
              </w:rPr>
            </w:pPr>
            <w:r>
              <w:rPr>
                <w:rFonts w:hint="eastAsia"/>
                <w:spacing w:val="-4"/>
                <w:sz w:val="24"/>
              </w:rPr>
              <w:t>对检测机构或者检测人员未按规定进行样品管理等行为的处罚</w:t>
            </w:r>
          </w:p>
        </w:tc>
        <w:tc>
          <w:tcPr>
            <w:tcW w:w="1738" w:type="dxa"/>
            <w:noWrap w:val="0"/>
            <w:vAlign w:val="center"/>
          </w:tcPr>
          <w:p w14:paraId="3E57547B">
            <w:pPr>
              <w:spacing w:line="400" w:lineRule="exact"/>
              <w:jc w:val="center"/>
              <w:rPr>
                <w:rFonts w:hint="eastAsia"/>
                <w:sz w:val="24"/>
              </w:rPr>
            </w:pPr>
            <w:r>
              <w:rPr>
                <w:rFonts w:hint="eastAsia"/>
                <w:sz w:val="24"/>
              </w:rPr>
              <w:t>省、市、县</w:t>
            </w:r>
          </w:p>
        </w:tc>
        <w:tc>
          <w:tcPr>
            <w:tcW w:w="1704" w:type="dxa"/>
            <w:noWrap w:val="0"/>
            <w:vAlign w:val="center"/>
          </w:tcPr>
          <w:p w14:paraId="7586A384">
            <w:pPr>
              <w:spacing w:line="400" w:lineRule="exact"/>
              <w:rPr>
                <w:sz w:val="24"/>
              </w:rPr>
            </w:pPr>
          </w:p>
        </w:tc>
      </w:tr>
      <w:tr w14:paraId="346CA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5" w:hRule="atLeast"/>
          <w:jc w:val="center"/>
        </w:trPr>
        <w:tc>
          <w:tcPr>
            <w:tcW w:w="672" w:type="dxa"/>
            <w:noWrap w:val="0"/>
            <w:vAlign w:val="center"/>
          </w:tcPr>
          <w:p w14:paraId="1B360C9F">
            <w:pPr>
              <w:spacing w:line="400" w:lineRule="exact"/>
              <w:jc w:val="center"/>
              <w:rPr>
                <w:rFonts w:hint="eastAsia"/>
                <w:sz w:val="24"/>
              </w:rPr>
            </w:pPr>
            <w:r>
              <w:rPr>
                <w:rFonts w:hint="eastAsia"/>
                <w:sz w:val="24"/>
              </w:rPr>
              <w:t>444</w:t>
            </w:r>
          </w:p>
        </w:tc>
        <w:tc>
          <w:tcPr>
            <w:tcW w:w="1378" w:type="dxa"/>
            <w:gridSpan w:val="2"/>
            <w:noWrap w:val="0"/>
            <w:vAlign w:val="center"/>
          </w:tcPr>
          <w:p w14:paraId="22E9580D">
            <w:pPr>
              <w:spacing w:line="400" w:lineRule="exact"/>
              <w:jc w:val="center"/>
              <w:rPr>
                <w:rFonts w:hint="eastAsia"/>
                <w:sz w:val="24"/>
              </w:rPr>
            </w:pPr>
            <w:r>
              <w:rPr>
                <w:rFonts w:hint="eastAsia"/>
                <w:sz w:val="24"/>
              </w:rPr>
              <w:t>行政处罚</w:t>
            </w:r>
          </w:p>
        </w:tc>
        <w:tc>
          <w:tcPr>
            <w:tcW w:w="3418" w:type="dxa"/>
            <w:gridSpan w:val="2"/>
            <w:noWrap w:val="0"/>
            <w:vAlign w:val="center"/>
          </w:tcPr>
          <w:p w14:paraId="6EDBFF77">
            <w:pPr>
              <w:spacing w:line="400" w:lineRule="exact"/>
              <w:ind w:left="31" w:leftChars="15" w:right="31" w:rightChars="15"/>
              <w:rPr>
                <w:rFonts w:hint="eastAsia"/>
                <w:sz w:val="24"/>
              </w:rPr>
            </w:pPr>
            <w:r>
              <w:rPr>
                <w:rFonts w:hint="eastAsia"/>
                <w:sz w:val="24"/>
              </w:rPr>
              <w:t>对检测机构违反规定，转让、出租检测机构资质证书的处罚</w:t>
            </w:r>
          </w:p>
        </w:tc>
        <w:tc>
          <w:tcPr>
            <w:tcW w:w="1738" w:type="dxa"/>
            <w:noWrap w:val="0"/>
            <w:vAlign w:val="center"/>
          </w:tcPr>
          <w:p w14:paraId="607F664C">
            <w:pPr>
              <w:spacing w:line="400" w:lineRule="exact"/>
              <w:jc w:val="center"/>
              <w:rPr>
                <w:rFonts w:hint="eastAsia"/>
                <w:sz w:val="24"/>
              </w:rPr>
            </w:pPr>
            <w:r>
              <w:rPr>
                <w:rFonts w:hint="eastAsia"/>
                <w:sz w:val="24"/>
              </w:rPr>
              <w:t>省、市、县</w:t>
            </w:r>
          </w:p>
        </w:tc>
        <w:tc>
          <w:tcPr>
            <w:tcW w:w="1704" w:type="dxa"/>
            <w:noWrap w:val="0"/>
            <w:vAlign w:val="center"/>
          </w:tcPr>
          <w:p w14:paraId="6C93C409">
            <w:pPr>
              <w:spacing w:line="400" w:lineRule="exact"/>
              <w:rPr>
                <w:sz w:val="24"/>
              </w:rPr>
            </w:pPr>
          </w:p>
        </w:tc>
      </w:tr>
      <w:tr w14:paraId="4A365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812A61C">
            <w:pPr>
              <w:spacing w:line="400" w:lineRule="exact"/>
              <w:jc w:val="center"/>
              <w:rPr>
                <w:rFonts w:hint="eastAsia"/>
                <w:sz w:val="24"/>
              </w:rPr>
            </w:pPr>
            <w:r>
              <w:rPr>
                <w:rFonts w:hint="eastAsia"/>
                <w:sz w:val="24"/>
              </w:rPr>
              <w:t>445</w:t>
            </w:r>
          </w:p>
        </w:tc>
        <w:tc>
          <w:tcPr>
            <w:tcW w:w="1378" w:type="dxa"/>
            <w:gridSpan w:val="2"/>
            <w:noWrap w:val="0"/>
            <w:vAlign w:val="center"/>
          </w:tcPr>
          <w:p w14:paraId="7D55ED0B">
            <w:pPr>
              <w:spacing w:line="400" w:lineRule="exact"/>
              <w:jc w:val="center"/>
              <w:rPr>
                <w:rFonts w:hint="eastAsia"/>
                <w:sz w:val="24"/>
              </w:rPr>
            </w:pPr>
            <w:r>
              <w:rPr>
                <w:rFonts w:hint="eastAsia"/>
                <w:sz w:val="24"/>
              </w:rPr>
              <w:t>行政处罚</w:t>
            </w:r>
          </w:p>
        </w:tc>
        <w:tc>
          <w:tcPr>
            <w:tcW w:w="3418" w:type="dxa"/>
            <w:gridSpan w:val="2"/>
            <w:noWrap w:val="0"/>
            <w:vAlign w:val="center"/>
          </w:tcPr>
          <w:p w14:paraId="553ABA4A">
            <w:pPr>
              <w:spacing w:line="400" w:lineRule="exact"/>
              <w:ind w:left="31" w:leftChars="15" w:right="31" w:rightChars="15"/>
              <w:rPr>
                <w:rFonts w:hint="eastAsia"/>
                <w:sz w:val="24"/>
              </w:rPr>
            </w:pPr>
            <w:r>
              <w:rPr>
                <w:rFonts w:hint="eastAsia"/>
                <w:sz w:val="24"/>
              </w:rPr>
              <w:t>对船员培训机构不如实告知学员对培训项目的规定和要求等五类行为的处罚</w:t>
            </w:r>
          </w:p>
        </w:tc>
        <w:tc>
          <w:tcPr>
            <w:tcW w:w="1738" w:type="dxa"/>
            <w:noWrap w:val="0"/>
            <w:vAlign w:val="center"/>
          </w:tcPr>
          <w:p w14:paraId="7D96BBF6">
            <w:pPr>
              <w:spacing w:line="400" w:lineRule="exact"/>
              <w:jc w:val="center"/>
              <w:rPr>
                <w:rFonts w:hint="eastAsia"/>
                <w:sz w:val="24"/>
              </w:rPr>
            </w:pPr>
            <w:r>
              <w:rPr>
                <w:rFonts w:hint="eastAsia"/>
                <w:sz w:val="24"/>
              </w:rPr>
              <w:t>市、县</w:t>
            </w:r>
          </w:p>
        </w:tc>
        <w:tc>
          <w:tcPr>
            <w:tcW w:w="1704" w:type="dxa"/>
            <w:noWrap w:val="0"/>
            <w:vAlign w:val="center"/>
          </w:tcPr>
          <w:p w14:paraId="55C2C9B8">
            <w:pPr>
              <w:spacing w:line="400" w:lineRule="exact"/>
              <w:rPr>
                <w:sz w:val="24"/>
              </w:rPr>
            </w:pPr>
          </w:p>
        </w:tc>
      </w:tr>
      <w:tr w14:paraId="5F369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1" w:hRule="atLeast"/>
          <w:jc w:val="center"/>
        </w:trPr>
        <w:tc>
          <w:tcPr>
            <w:tcW w:w="672" w:type="dxa"/>
            <w:noWrap w:val="0"/>
            <w:vAlign w:val="center"/>
          </w:tcPr>
          <w:p w14:paraId="4DF1D588">
            <w:pPr>
              <w:spacing w:line="400" w:lineRule="exact"/>
              <w:jc w:val="center"/>
              <w:rPr>
                <w:rFonts w:hint="eastAsia"/>
                <w:sz w:val="24"/>
              </w:rPr>
            </w:pPr>
            <w:r>
              <w:rPr>
                <w:rFonts w:hint="eastAsia"/>
                <w:sz w:val="24"/>
              </w:rPr>
              <w:t>446</w:t>
            </w:r>
          </w:p>
        </w:tc>
        <w:tc>
          <w:tcPr>
            <w:tcW w:w="1378" w:type="dxa"/>
            <w:gridSpan w:val="2"/>
            <w:noWrap w:val="0"/>
            <w:vAlign w:val="center"/>
          </w:tcPr>
          <w:p w14:paraId="68EC85DF">
            <w:pPr>
              <w:spacing w:line="400" w:lineRule="exact"/>
              <w:jc w:val="center"/>
              <w:rPr>
                <w:rFonts w:hint="eastAsia"/>
                <w:sz w:val="24"/>
              </w:rPr>
            </w:pPr>
            <w:r>
              <w:rPr>
                <w:rFonts w:hint="eastAsia"/>
                <w:sz w:val="24"/>
              </w:rPr>
              <w:t>行政征收</w:t>
            </w:r>
          </w:p>
        </w:tc>
        <w:tc>
          <w:tcPr>
            <w:tcW w:w="3418" w:type="dxa"/>
            <w:gridSpan w:val="2"/>
            <w:noWrap w:val="0"/>
            <w:vAlign w:val="center"/>
          </w:tcPr>
          <w:p w14:paraId="398BE561">
            <w:pPr>
              <w:spacing w:line="400" w:lineRule="exact"/>
              <w:ind w:left="31" w:leftChars="15" w:right="31" w:rightChars="15"/>
              <w:rPr>
                <w:rFonts w:hint="eastAsia"/>
                <w:sz w:val="24"/>
              </w:rPr>
            </w:pPr>
            <w:r>
              <w:rPr>
                <w:rFonts w:hint="eastAsia"/>
                <w:sz w:val="24"/>
              </w:rPr>
              <w:t>公路通行费征收（政府收费还贷性公路）</w:t>
            </w:r>
          </w:p>
        </w:tc>
        <w:tc>
          <w:tcPr>
            <w:tcW w:w="1738" w:type="dxa"/>
            <w:noWrap w:val="0"/>
            <w:vAlign w:val="center"/>
          </w:tcPr>
          <w:p w14:paraId="48E12FCC">
            <w:pPr>
              <w:spacing w:line="400" w:lineRule="exact"/>
              <w:jc w:val="center"/>
              <w:rPr>
                <w:rFonts w:hint="eastAsia"/>
                <w:sz w:val="24"/>
              </w:rPr>
            </w:pPr>
            <w:r>
              <w:rPr>
                <w:rFonts w:hint="eastAsia"/>
                <w:sz w:val="24"/>
              </w:rPr>
              <w:t>省、市、县</w:t>
            </w:r>
          </w:p>
        </w:tc>
        <w:tc>
          <w:tcPr>
            <w:tcW w:w="1704" w:type="dxa"/>
            <w:noWrap w:val="0"/>
            <w:vAlign w:val="center"/>
          </w:tcPr>
          <w:p w14:paraId="7EFD73F1">
            <w:pPr>
              <w:spacing w:line="400" w:lineRule="exact"/>
              <w:rPr>
                <w:sz w:val="24"/>
              </w:rPr>
            </w:pPr>
          </w:p>
        </w:tc>
      </w:tr>
      <w:tr w14:paraId="147AB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AD45839">
            <w:pPr>
              <w:spacing w:line="400" w:lineRule="exact"/>
              <w:jc w:val="center"/>
              <w:rPr>
                <w:rFonts w:hint="eastAsia"/>
                <w:sz w:val="24"/>
              </w:rPr>
            </w:pPr>
            <w:r>
              <w:rPr>
                <w:rFonts w:hint="eastAsia"/>
                <w:sz w:val="24"/>
              </w:rPr>
              <w:t>447</w:t>
            </w:r>
          </w:p>
        </w:tc>
        <w:tc>
          <w:tcPr>
            <w:tcW w:w="1378" w:type="dxa"/>
            <w:gridSpan w:val="2"/>
            <w:noWrap w:val="0"/>
            <w:vAlign w:val="center"/>
          </w:tcPr>
          <w:p w14:paraId="404BC058">
            <w:pPr>
              <w:spacing w:line="400" w:lineRule="exact"/>
              <w:jc w:val="center"/>
              <w:rPr>
                <w:rFonts w:hint="eastAsia"/>
                <w:sz w:val="24"/>
              </w:rPr>
            </w:pPr>
            <w:r>
              <w:rPr>
                <w:rFonts w:hint="eastAsia"/>
                <w:sz w:val="24"/>
              </w:rPr>
              <w:t>行政强制</w:t>
            </w:r>
          </w:p>
        </w:tc>
        <w:tc>
          <w:tcPr>
            <w:tcW w:w="3418" w:type="dxa"/>
            <w:gridSpan w:val="2"/>
            <w:noWrap w:val="0"/>
            <w:vAlign w:val="center"/>
          </w:tcPr>
          <w:p w14:paraId="167E216F">
            <w:pPr>
              <w:spacing w:line="400" w:lineRule="exact"/>
              <w:ind w:left="31" w:leftChars="15" w:right="31" w:rightChars="15"/>
              <w:rPr>
                <w:rFonts w:hint="eastAsia"/>
                <w:sz w:val="24"/>
              </w:rPr>
            </w:pPr>
            <w:r>
              <w:rPr>
                <w:rFonts w:hint="eastAsia"/>
                <w:sz w:val="24"/>
              </w:rPr>
              <w:t>对收费公路经营管理者未按照国务院交通主管部门规定的技术规范和操作规程进行收费公路养护行为的强制</w:t>
            </w:r>
          </w:p>
        </w:tc>
        <w:tc>
          <w:tcPr>
            <w:tcW w:w="1738" w:type="dxa"/>
            <w:noWrap w:val="0"/>
            <w:vAlign w:val="center"/>
          </w:tcPr>
          <w:p w14:paraId="21F82456">
            <w:pPr>
              <w:spacing w:line="400" w:lineRule="exact"/>
              <w:jc w:val="center"/>
              <w:rPr>
                <w:rFonts w:hint="eastAsia"/>
                <w:sz w:val="24"/>
              </w:rPr>
            </w:pPr>
            <w:r>
              <w:rPr>
                <w:rFonts w:hint="eastAsia"/>
                <w:sz w:val="24"/>
              </w:rPr>
              <w:t>省</w:t>
            </w:r>
          </w:p>
        </w:tc>
        <w:tc>
          <w:tcPr>
            <w:tcW w:w="1704" w:type="dxa"/>
            <w:noWrap w:val="0"/>
            <w:vAlign w:val="center"/>
          </w:tcPr>
          <w:p w14:paraId="76D95341">
            <w:pPr>
              <w:spacing w:line="400" w:lineRule="exact"/>
              <w:rPr>
                <w:sz w:val="24"/>
              </w:rPr>
            </w:pPr>
          </w:p>
        </w:tc>
      </w:tr>
      <w:tr w14:paraId="75576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0A508F0C">
            <w:pPr>
              <w:spacing w:line="400" w:lineRule="exact"/>
              <w:jc w:val="center"/>
              <w:rPr>
                <w:rFonts w:hint="eastAsia"/>
                <w:sz w:val="24"/>
              </w:rPr>
            </w:pPr>
            <w:r>
              <w:rPr>
                <w:rFonts w:hint="eastAsia"/>
                <w:sz w:val="24"/>
              </w:rPr>
              <w:t>448</w:t>
            </w:r>
          </w:p>
        </w:tc>
        <w:tc>
          <w:tcPr>
            <w:tcW w:w="1378" w:type="dxa"/>
            <w:gridSpan w:val="2"/>
            <w:noWrap w:val="0"/>
            <w:vAlign w:val="center"/>
          </w:tcPr>
          <w:p w14:paraId="2283F218">
            <w:pPr>
              <w:spacing w:line="400" w:lineRule="exact"/>
              <w:jc w:val="center"/>
              <w:rPr>
                <w:rFonts w:hint="eastAsia"/>
                <w:sz w:val="24"/>
              </w:rPr>
            </w:pPr>
            <w:r>
              <w:rPr>
                <w:rFonts w:hint="eastAsia"/>
                <w:sz w:val="24"/>
              </w:rPr>
              <w:t>行政强制</w:t>
            </w:r>
          </w:p>
        </w:tc>
        <w:tc>
          <w:tcPr>
            <w:tcW w:w="3418" w:type="dxa"/>
            <w:gridSpan w:val="2"/>
            <w:noWrap w:val="0"/>
            <w:vAlign w:val="center"/>
          </w:tcPr>
          <w:p w14:paraId="099EF66C">
            <w:pPr>
              <w:spacing w:line="400" w:lineRule="exact"/>
              <w:ind w:left="31" w:leftChars="15" w:right="31" w:rightChars="15"/>
              <w:rPr>
                <w:rFonts w:hint="eastAsia"/>
                <w:sz w:val="24"/>
              </w:rPr>
            </w:pPr>
            <w:r>
              <w:rPr>
                <w:rFonts w:hint="eastAsia"/>
                <w:sz w:val="24"/>
              </w:rPr>
              <w:t>在高速公路范围内扣留经批准但未按照指定时间、路线和速度行驶或未随车携带超限运输通行证的超限运输车辆</w:t>
            </w:r>
          </w:p>
        </w:tc>
        <w:tc>
          <w:tcPr>
            <w:tcW w:w="1738" w:type="dxa"/>
            <w:noWrap w:val="0"/>
            <w:vAlign w:val="center"/>
          </w:tcPr>
          <w:p w14:paraId="7804CB60">
            <w:pPr>
              <w:spacing w:line="400" w:lineRule="exact"/>
              <w:jc w:val="center"/>
              <w:rPr>
                <w:rFonts w:hint="eastAsia"/>
                <w:sz w:val="24"/>
              </w:rPr>
            </w:pPr>
            <w:r>
              <w:rPr>
                <w:rFonts w:hint="eastAsia"/>
                <w:sz w:val="24"/>
              </w:rPr>
              <w:t>省</w:t>
            </w:r>
          </w:p>
        </w:tc>
        <w:tc>
          <w:tcPr>
            <w:tcW w:w="1704" w:type="dxa"/>
            <w:noWrap w:val="0"/>
            <w:vAlign w:val="center"/>
          </w:tcPr>
          <w:p w14:paraId="17E142F5">
            <w:pPr>
              <w:spacing w:line="400" w:lineRule="exact"/>
              <w:rPr>
                <w:sz w:val="24"/>
              </w:rPr>
            </w:pPr>
          </w:p>
        </w:tc>
      </w:tr>
      <w:tr w14:paraId="286AC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55" w:hRule="atLeast"/>
          <w:jc w:val="center"/>
        </w:trPr>
        <w:tc>
          <w:tcPr>
            <w:tcW w:w="672" w:type="dxa"/>
            <w:noWrap w:val="0"/>
            <w:vAlign w:val="center"/>
          </w:tcPr>
          <w:p w14:paraId="035BF0DB">
            <w:pPr>
              <w:spacing w:line="400" w:lineRule="exact"/>
              <w:jc w:val="center"/>
              <w:rPr>
                <w:rFonts w:hint="eastAsia"/>
                <w:sz w:val="24"/>
              </w:rPr>
            </w:pPr>
            <w:r>
              <w:rPr>
                <w:rFonts w:hint="eastAsia"/>
                <w:sz w:val="24"/>
              </w:rPr>
              <w:t>449</w:t>
            </w:r>
          </w:p>
        </w:tc>
        <w:tc>
          <w:tcPr>
            <w:tcW w:w="1378" w:type="dxa"/>
            <w:gridSpan w:val="2"/>
            <w:noWrap w:val="0"/>
            <w:vAlign w:val="center"/>
          </w:tcPr>
          <w:p w14:paraId="596E1129">
            <w:pPr>
              <w:spacing w:line="400" w:lineRule="exact"/>
              <w:jc w:val="center"/>
              <w:rPr>
                <w:rFonts w:hint="eastAsia"/>
                <w:sz w:val="24"/>
              </w:rPr>
            </w:pPr>
            <w:r>
              <w:rPr>
                <w:rFonts w:hint="eastAsia"/>
                <w:sz w:val="24"/>
              </w:rPr>
              <w:t>行政强制</w:t>
            </w:r>
          </w:p>
        </w:tc>
        <w:tc>
          <w:tcPr>
            <w:tcW w:w="3418" w:type="dxa"/>
            <w:gridSpan w:val="2"/>
            <w:noWrap w:val="0"/>
            <w:vAlign w:val="center"/>
          </w:tcPr>
          <w:p w14:paraId="48208699">
            <w:pPr>
              <w:spacing w:line="400" w:lineRule="exact"/>
              <w:ind w:left="31" w:leftChars="15" w:right="31" w:rightChars="15"/>
              <w:rPr>
                <w:rFonts w:hint="eastAsia"/>
                <w:sz w:val="24"/>
              </w:rPr>
            </w:pPr>
            <w:r>
              <w:rPr>
                <w:rFonts w:hint="eastAsia"/>
                <w:sz w:val="24"/>
              </w:rPr>
              <w:t>对在公路建筑控制区内修建、扩建建筑物、地面构筑物或者未经许可埋设管道、电缆等设施逾期不拆除行为的强制</w:t>
            </w:r>
          </w:p>
        </w:tc>
        <w:tc>
          <w:tcPr>
            <w:tcW w:w="1738" w:type="dxa"/>
            <w:noWrap w:val="0"/>
            <w:vAlign w:val="center"/>
          </w:tcPr>
          <w:p w14:paraId="79D15BEB">
            <w:pPr>
              <w:spacing w:line="400" w:lineRule="exact"/>
              <w:jc w:val="center"/>
              <w:rPr>
                <w:rFonts w:hint="eastAsia"/>
                <w:sz w:val="24"/>
              </w:rPr>
            </w:pPr>
            <w:r>
              <w:rPr>
                <w:rFonts w:hint="eastAsia"/>
                <w:sz w:val="24"/>
              </w:rPr>
              <w:t>省</w:t>
            </w:r>
          </w:p>
        </w:tc>
        <w:tc>
          <w:tcPr>
            <w:tcW w:w="1704" w:type="dxa"/>
            <w:noWrap w:val="0"/>
            <w:vAlign w:val="center"/>
          </w:tcPr>
          <w:p w14:paraId="759B2AEE">
            <w:pPr>
              <w:spacing w:line="400" w:lineRule="exact"/>
              <w:rPr>
                <w:sz w:val="24"/>
              </w:rPr>
            </w:pPr>
          </w:p>
        </w:tc>
      </w:tr>
      <w:tr w14:paraId="2F80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4D65105B">
            <w:pPr>
              <w:spacing w:line="400" w:lineRule="exact"/>
              <w:jc w:val="center"/>
              <w:rPr>
                <w:rFonts w:hint="eastAsia"/>
                <w:sz w:val="24"/>
              </w:rPr>
            </w:pPr>
            <w:r>
              <w:rPr>
                <w:rFonts w:hint="eastAsia"/>
                <w:sz w:val="24"/>
              </w:rPr>
              <w:t>450</w:t>
            </w:r>
          </w:p>
        </w:tc>
        <w:tc>
          <w:tcPr>
            <w:tcW w:w="1378" w:type="dxa"/>
            <w:gridSpan w:val="2"/>
            <w:noWrap w:val="0"/>
            <w:vAlign w:val="center"/>
          </w:tcPr>
          <w:p w14:paraId="19ED4CC8">
            <w:pPr>
              <w:spacing w:line="400" w:lineRule="exact"/>
              <w:jc w:val="center"/>
              <w:rPr>
                <w:rFonts w:hint="eastAsia"/>
                <w:sz w:val="24"/>
              </w:rPr>
            </w:pPr>
            <w:r>
              <w:rPr>
                <w:rFonts w:hint="eastAsia"/>
                <w:sz w:val="24"/>
              </w:rPr>
              <w:t>行政强制</w:t>
            </w:r>
          </w:p>
        </w:tc>
        <w:tc>
          <w:tcPr>
            <w:tcW w:w="3418" w:type="dxa"/>
            <w:gridSpan w:val="2"/>
            <w:noWrap w:val="0"/>
            <w:vAlign w:val="center"/>
          </w:tcPr>
          <w:p w14:paraId="0C275861">
            <w:pPr>
              <w:spacing w:line="400" w:lineRule="exact"/>
              <w:ind w:left="31" w:leftChars="15" w:right="31" w:rightChars="15"/>
              <w:rPr>
                <w:rFonts w:hint="eastAsia"/>
                <w:sz w:val="24"/>
              </w:rPr>
            </w:pPr>
            <w:r>
              <w:rPr>
                <w:rFonts w:hint="eastAsia"/>
                <w:sz w:val="24"/>
              </w:rPr>
              <w:t>对在公路建筑控制区外修建的建筑物、地面构筑物以及其他设施遮挡公路标志或者妨碍安全视距逾期不拆除行为的强制</w:t>
            </w:r>
          </w:p>
        </w:tc>
        <w:tc>
          <w:tcPr>
            <w:tcW w:w="1738" w:type="dxa"/>
            <w:noWrap w:val="0"/>
            <w:vAlign w:val="center"/>
          </w:tcPr>
          <w:p w14:paraId="7271550C">
            <w:pPr>
              <w:spacing w:line="400" w:lineRule="exact"/>
              <w:jc w:val="center"/>
              <w:rPr>
                <w:rFonts w:hint="eastAsia"/>
                <w:sz w:val="24"/>
              </w:rPr>
            </w:pPr>
            <w:r>
              <w:rPr>
                <w:rFonts w:hint="eastAsia"/>
                <w:sz w:val="24"/>
              </w:rPr>
              <w:t>省</w:t>
            </w:r>
          </w:p>
        </w:tc>
        <w:tc>
          <w:tcPr>
            <w:tcW w:w="1704" w:type="dxa"/>
            <w:noWrap w:val="0"/>
            <w:vAlign w:val="center"/>
          </w:tcPr>
          <w:p w14:paraId="128F7E26">
            <w:pPr>
              <w:spacing w:line="400" w:lineRule="exact"/>
              <w:rPr>
                <w:sz w:val="24"/>
              </w:rPr>
            </w:pPr>
          </w:p>
        </w:tc>
      </w:tr>
      <w:tr w14:paraId="39D87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E977C0">
            <w:pPr>
              <w:spacing w:line="400" w:lineRule="exact"/>
              <w:jc w:val="center"/>
              <w:rPr>
                <w:rFonts w:hint="eastAsia"/>
                <w:sz w:val="24"/>
              </w:rPr>
            </w:pPr>
            <w:r>
              <w:rPr>
                <w:rFonts w:hint="eastAsia"/>
                <w:sz w:val="24"/>
              </w:rPr>
              <w:t>451</w:t>
            </w:r>
          </w:p>
        </w:tc>
        <w:tc>
          <w:tcPr>
            <w:tcW w:w="1378" w:type="dxa"/>
            <w:gridSpan w:val="2"/>
            <w:noWrap w:val="0"/>
            <w:vAlign w:val="center"/>
          </w:tcPr>
          <w:p w14:paraId="3051BB38">
            <w:pPr>
              <w:spacing w:line="400" w:lineRule="exact"/>
              <w:jc w:val="center"/>
              <w:rPr>
                <w:rFonts w:hint="eastAsia"/>
                <w:sz w:val="24"/>
              </w:rPr>
            </w:pPr>
            <w:r>
              <w:rPr>
                <w:rFonts w:hint="eastAsia"/>
                <w:sz w:val="24"/>
              </w:rPr>
              <w:t>行政强制</w:t>
            </w:r>
          </w:p>
        </w:tc>
        <w:tc>
          <w:tcPr>
            <w:tcW w:w="3418" w:type="dxa"/>
            <w:gridSpan w:val="2"/>
            <w:noWrap w:val="0"/>
            <w:vAlign w:val="center"/>
          </w:tcPr>
          <w:p w14:paraId="7E46E0E0">
            <w:pPr>
              <w:spacing w:line="400" w:lineRule="exact"/>
              <w:ind w:left="31" w:leftChars="15" w:right="31" w:rightChars="15"/>
              <w:rPr>
                <w:rFonts w:hint="eastAsia"/>
                <w:sz w:val="24"/>
              </w:rPr>
            </w:pPr>
            <w:r>
              <w:rPr>
                <w:rFonts w:hint="eastAsia"/>
                <w:spacing w:val="-4"/>
                <w:sz w:val="24"/>
              </w:rPr>
              <w:t>对在公路用地范围内设置公路标志以外的其他标志行为的强制</w:t>
            </w:r>
          </w:p>
        </w:tc>
        <w:tc>
          <w:tcPr>
            <w:tcW w:w="1738" w:type="dxa"/>
            <w:noWrap w:val="0"/>
            <w:vAlign w:val="center"/>
          </w:tcPr>
          <w:p w14:paraId="048155FF">
            <w:pPr>
              <w:spacing w:line="400" w:lineRule="exact"/>
              <w:jc w:val="center"/>
              <w:rPr>
                <w:rFonts w:hint="eastAsia"/>
                <w:sz w:val="24"/>
              </w:rPr>
            </w:pPr>
            <w:r>
              <w:rPr>
                <w:rFonts w:hint="eastAsia"/>
                <w:sz w:val="24"/>
              </w:rPr>
              <w:t>省</w:t>
            </w:r>
          </w:p>
        </w:tc>
        <w:tc>
          <w:tcPr>
            <w:tcW w:w="1704" w:type="dxa"/>
            <w:noWrap w:val="0"/>
            <w:vAlign w:val="center"/>
          </w:tcPr>
          <w:p w14:paraId="12076F11">
            <w:pPr>
              <w:spacing w:line="400" w:lineRule="exact"/>
              <w:rPr>
                <w:sz w:val="24"/>
              </w:rPr>
            </w:pPr>
          </w:p>
        </w:tc>
      </w:tr>
      <w:tr w14:paraId="0EECD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694C73">
            <w:pPr>
              <w:spacing w:line="400" w:lineRule="exact"/>
              <w:jc w:val="center"/>
              <w:rPr>
                <w:rFonts w:hint="eastAsia"/>
                <w:sz w:val="24"/>
              </w:rPr>
            </w:pPr>
            <w:r>
              <w:rPr>
                <w:rFonts w:hint="eastAsia"/>
                <w:sz w:val="24"/>
              </w:rPr>
              <w:t>452</w:t>
            </w:r>
          </w:p>
        </w:tc>
        <w:tc>
          <w:tcPr>
            <w:tcW w:w="1378" w:type="dxa"/>
            <w:gridSpan w:val="2"/>
            <w:noWrap w:val="0"/>
            <w:vAlign w:val="center"/>
          </w:tcPr>
          <w:p w14:paraId="5C6ECB5C">
            <w:pPr>
              <w:spacing w:line="400" w:lineRule="exact"/>
              <w:jc w:val="center"/>
              <w:rPr>
                <w:rFonts w:hint="eastAsia"/>
                <w:sz w:val="24"/>
              </w:rPr>
            </w:pPr>
            <w:r>
              <w:rPr>
                <w:rFonts w:hint="eastAsia"/>
                <w:sz w:val="24"/>
              </w:rPr>
              <w:t>行政强制</w:t>
            </w:r>
          </w:p>
        </w:tc>
        <w:tc>
          <w:tcPr>
            <w:tcW w:w="3418" w:type="dxa"/>
            <w:gridSpan w:val="2"/>
            <w:noWrap w:val="0"/>
            <w:vAlign w:val="center"/>
          </w:tcPr>
          <w:p w14:paraId="43260811">
            <w:pPr>
              <w:spacing w:line="400" w:lineRule="exact"/>
              <w:ind w:left="31" w:leftChars="15" w:right="31" w:rightChars="15"/>
              <w:rPr>
                <w:rFonts w:hint="eastAsia"/>
                <w:sz w:val="24"/>
              </w:rPr>
            </w:pPr>
            <w:r>
              <w:rPr>
                <w:rFonts w:hint="eastAsia"/>
                <w:sz w:val="24"/>
              </w:rPr>
              <w:t>对采取故意堵塞固定超限检测站点通行车道、强行通过固定超限检测站点等方式扰乱超限检测秩序等行为的强制</w:t>
            </w:r>
          </w:p>
        </w:tc>
        <w:tc>
          <w:tcPr>
            <w:tcW w:w="1738" w:type="dxa"/>
            <w:noWrap w:val="0"/>
            <w:vAlign w:val="center"/>
          </w:tcPr>
          <w:p w14:paraId="2B0A8C95">
            <w:pPr>
              <w:spacing w:line="400" w:lineRule="exact"/>
              <w:jc w:val="center"/>
              <w:rPr>
                <w:rFonts w:hint="eastAsia"/>
                <w:sz w:val="24"/>
              </w:rPr>
            </w:pPr>
            <w:r>
              <w:rPr>
                <w:rFonts w:hint="eastAsia"/>
                <w:sz w:val="24"/>
              </w:rPr>
              <w:t>省</w:t>
            </w:r>
          </w:p>
        </w:tc>
        <w:tc>
          <w:tcPr>
            <w:tcW w:w="1704" w:type="dxa"/>
            <w:noWrap w:val="0"/>
            <w:vAlign w:val="center"/>
          </w:tcPr>
          <w:p w14:paraId="3ACC6BFA">
            <w:pPr>
              <w:spacing w:line="400" w:lineRule="exact"/>
              <w:rPr>
                <w:sz w:val="24"/>
              </w:rPr>
            </w:pPr>
          </w:p>
        </w:tc>
      </w:tr>
      <w:tr w14:paraId="56FEE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0E9A4AF">
            <w:pPr>
              <w:spacing w:line="400" w:lineRule="exact"/>
              <w:jc w:val="center"/>
              <w:rPr>
                <w:rFonts w:hint="eastAsia"/>
                <w:sz w:val="24"/>
              </w:rPr>
            </w:pPr>
            <w:r>
              <w:rPr>
                <w:rFonts w:hint="eastAsia"/>
                <w:sz w:val="24"/>
              </w:rPr>
              <w:t>453</w:t>
            </w:r>
          </w:p>
        </w:tc>
        <w:tc>
          <w:tcPr>
            <w:tcW w:w="1378" w:type="dxa"/>
            <w:gridSpan w:val="2"/>
            <w:noWrap w:val="0"/>
            <w:vAlign w:val="center"/>
          </w:tcPr>
          <w:p w14:paraId="796777E4">
            <w:pPr>
              <w:spacing w:line="400" w:lineRule="exact"/>
              <w:jc w:val="center"/>
              <w:rPr>
                <w:rFonts w:hint="eastAsia"/>
                <w:sz w:val="24"/>
              </w:rPr>
            </w:pPr>
            <w:r>
              <w:rPr>
                <w:rFonts w:hint="eastAsia"/>
                <w:sz w:val="24"/>
              </w:rPr>
              <w:t>行政强制</w:t>
            </w:r>
          </w:p>
        </w:tc>
        <w:tc>
          <w:tcPr>
            <w:tcW w:w="3418" w:type="dxa"/>
            <w:gridSpan w:val="2"/>
            <w:noWrap w:val="0"/>
            <w:vAlign w:val="center"/>
          </w:tcPr>
          <w:p w14:paraId="05A7DCA9">
            <w:pPr>
              <w:spacing w:line="400" w:lineRule="exact"/>
              <w:ind w:left="31" w:leftChars="15" w:right="31" w:rightChars="15"/>
              <w:rPr>
                <w:rFonts w:hint="eastAsia"/>
                <w:sz w:val="24"/>
              </w:rPr>
            </w:pPr>
            <w:r>
              <w:rPr>
                <w:rFonts w:hint="eastAsia"/>
                <w:sz w:val="24"/>
              </w:rPr>
              <w:t>对造成公路、公路附属设施损坏，拒不接受公路管理机构现场调查处理行为的强制</w:t>
            </w:r>
          </w:p>
        </w:tc>
        <w:tc>
          <w:tcPr>
            <w:tcW w:w="1738" w:type="dxa"/>
            <w:noWrap w:val="0"/>
            <w:vAlign w:val="center"/>
          </w:tcPr>
          <w:p w14:paraId="559369A0">
            <w:pPr>
              <w:spacing w:line="400" w:lineRule="exact"/>
              <w:jc w:val="center"/>
              <w:rPr>
                <w:rFonts w:hint="eastAsia"/>
                <w:sz w:val="24"/>
              </w:rPr>
            </w:pPr>
            <w:r>
              <w:rPr>
                <w:rFonts w:hint="eastAsia"/>
                <w:sz w:val="24"/>
              </w:rPr>
              <w:t>省</w:t>
            </w:r>
          </w:p>
        </w:tc>
        <w:tc>
          <w:tcPr>
            <w:tcW w:w="1704" w:type="dxa"/>
            <w:noWrap w:val="0"/>
            <w:vAlign w:val="center"/>
          </w:tcPr>
          <w:p w14:paraId="388A259A">
            <w:pPr>
              <w:spacing w:line="400" w:lineRule="exact"/>
              <w:rPr>
                <w:sz w:val="24"/>
              </w:rPr>
            </w:pPr>
          </w:p>
        </w:tc>
      </w:tr>
      <w:tr w14:paraId="36788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E95ADF">
            <w:pPr>
              <w:spacing w:line="400" w:lineRule="exact"/>
              <w:jc w:val="center"/>
              <w:rPr>
                <w:rFonts w:hint="eastAsia"/>
                <w:sz w:val="24"/>
              </w:rPr>
            </w:pPr>
            <w:r>
              <w:rPr>
                <w:rFonts w:hint="eastAsia"/>
                <w:sz w:val="24"/>
              </w:rPr>
              <w:t>454</w:t>
            </w:r>
          </w:p>
        </w:tc>
        <w:tc>
          <w:tcPr>
            <w:tcW w:w="1378" w:type="dxa"/>
            <w:gridSpan w:val="2"/>
            <w:noWrap w:val="0"/>
            <w:vAlign w:val="center"/>
          </w:tcPr>
          <w:p w14:paraId="34FF44DF">
            <w:pPr>
              <w:spacing w:line="400" w:lineRule="exact"/>
              <w:jc w:val="center"/>
              <w:rPr>
                <w:rFonts w:hint="eastAsia"/>
                <w:sz w:val="24"/>
              </w:rPr>
            </w:pPr>
            <w:r>
              <w:rPr>
                <w:rFonts w:hint="eastAsia"/>
                <w:sz w:val="24"/>
              </w:rPr>
              <w:t>行政强制</w:t>
            </w:r>
          </w:p>
        </w:tc>
        <w:tc>
          <w:tcPr>
            <w:tcW w:w="3418" w:type="dxa"/>
            <w:gridSpan w:val="2"/>
            <w:noWrap w:val="0"/>
            <w:vAlign w:val="center"/>
          </w:tcPr>
          <w:p w14:paraId="25715AD4">
            <w:pPr>
              <w:spacing w:line="400" w:lineRule="exact"/>
              <w:ind w:left="31" w:leftChars="15" w:right="31" w:rightChars="15"/>
              <w:rPr>
                <w:rFonts w:hint="eastAsia"/>
                <w:sz w:val="24"/>
              </w:rPr>
            </w:pPr>
            <w:r>
              <w:rPr>
                <w:rFonts w:hint="eastAsia"/>
                <w:sz w:val="24"/>
              </w:rPr>
              <w:t>对造成公路、公路附属设施损坏，逾期不接受处理，并且经公告3个月仍不来接受处理的强制</w:t>
            </w:r>
          </w:p>
        </w:tc>
        <w:tc>
          <w:tcPr>
            <w:tcW w:w="1738" w:type="dxa"/>
            <w:noWrap w:val="0"/>
            <w:vAlign w:val="center"/>
          </w:tcPr>
          <w:p w14:paraId="57D88519">
            <w:pPr>
              <w:spacing w:line="400" w:lineRule="exact"/>
              <w:jc w:val="center"/>
              <w:rPr>
                <w:rFonts w:hint="eastAsia"/>
                <w:sz w:val="24"/>
              </w:rPr>
            </w:pPr>
            <w:r>
              <w:rPr>
                <w:rFonts w:hint="eastAsia"/>
                <w:sz w:val="24"/>
              </w:rPr>
              <w:t>省</w:t>
            </w:r>
          </w:p>
        </w:tc>
        <w:tc>
          <w:tcPr>
            <w:tcW w:w="1704" w:type="dxa"/>
            <w:noWrap w:val="0"/>
            <w:vAlign w:val="center"/>
          </w:tcPr>
          <w:p w14:paraId="286D3AB7">
            <w:pPr>
              <w:spacing w:line="400" w:lineRule="exact"/>
              <w:rPr>
                <w:sz w:val="24"/>
              </w:rPr>
            </w:pPr>
          </w:p>
        </w:tc>
      </w:tr>
      <w:tr w14:paraId="3950E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91C07A">
            <w:pPr>
              <w:spacing w:line="400" w:lineRule="exact"/>
              <w:jc w:val="center"/>
              <w:rPr>
                <w:rFonts w:hint="eastAsia"/>
                <w:sz w:val="24"/>
              </w:rPr>
            </w:pPr>
            <w:r>
              <w:rPr>
                <w:rFonts w:hint="eastAsia"/>
                <w:sz w:val="24"/>
              </w:rPr>
              <w:t>455</w:t>
            </w:r>
          </w:p>
        </w:tc>
        <w:tc>
          <w:tcPr>
            <w:tcW w:w="1378" w:type="dxa"/>
            <w:gridSpan w:val="2"/>
            <w:noWrap w:val="0"/>
            <w:vAlign w:val="center"/>
          </w:tcPr>
          <w:p w14:paraId="3E48CCFA">
            <w:pPr>
              <w:spacing w:line="390" w:lineRule="exact"/>
              <w:jc w:val="center"/>
              <w:rPr>
                <w:rFonts w:hint="eastAsia"/>
                <w:sz w:val="24"/>
              </w:rPr>
            </w:pPr>
            <w:r>
              <w:rPr>
                <w:rFonts w:hint="eastAsia"/>
                <w:sz w:val="24"/>
              </w:rPr>
              <w:t>行政强制</w:t>
            </w:r>
          </w:p>
        </w:tc>
        <w:tc>
          <w:tcPr>
            <w:tcW w:w="3418" w:type="dxa"/>
            <w:gridSpan w:val="2"/>
            <w:noWrap w:val="0"/>
            <w:vAlign w:val="center"/>
          </w:tcPr>
          <w:p w14:paraId="108DAEF1">
            <w:pPr>
              <w:spacing w:line="390" w:lineRule="exact"/>
              <w:ind w:left="31" w:leftChars="15" w:right="31" w:rightChars="15"/>
              <w:rPr>
                <w:rFonts w:hint="eastAsia"/>
                <w:sz w:val="24"/>
              </w:rPr>
            </w:pPr>
            <w:r>
              <w:rPr>
                <w:rFonts w:hint="eastAsia"/>
                <w:sz w:val="24"/>
              </w:rPr>
              <w:t>在高速公路范围内强制卸载车辆超限运输的可解体物品</w:t>
            </w:r>
          </w:p>
        </w:tc>
        <w:tc>
          <w:tcPr>
            <w:tcW w:w="1738" w:type="dxa"/>
            <w:noWrap w:val="0"/>
            <w:vAlign w:val="center"/>
          </w:tcPr>
          <w:p w14:paraId="343D7451">
            <w:pPr>
              <w:spacing w:line="390" w:lineRule="exact"/>
              <w:jc w:val="center"/>
              <w:rPr>
                <w:rFonts w:hint="eastAsia"/>
                <w:sz w:val="24"/>
              </w:rPr>
            </w:pPr>
            <w:r>
              <w:rPr>
                <w:rFonts w:hint="eastAsia"/>
                <w:sz w:val="24"/>
              </w:rPr>
              <w:t>省</w:t>
            </w:r>
          </w:p>
        </w:tc>
        <w:tc>
          <w:tcPr>
            <w:tcW w:w="1704" w:type="dxa"/>
            <w:noWrap w:val="0"/>
            <w:vAlign w:val="center"/>
          </w:tcPr>
          <w:p w14:paraId="2D751F65">
            <w:pPr>
              <w:spacing w:line="400" w:lineRule="exact"/>
              <w:rPr>
                <w:sz w:val="24"/>
              </w:rPr>
            </w:pPr>
          </w:p>
        </w:tc>
      </w:tr>
      <w:tr w14:paraId="39066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61F37B">
            <w:pPr>
              <w:spacing w:line="400" w:lineRule="exact"/>
              <w:jc w:val="center"/>
              <w:rPr>
                <w:rFonts w:hint="eastAsia"/>
                <w:sz w:val="24"/>
              </w:rPr>
            </w:pPr>
            <w:r>
              <w:rPr>
                <w:rFonts w:hint="eastAsia"/>
                <w:sz w:val="24"/>
              </w:rPr>
              <w:t>456</w:t>
            </w:r>
          </w:p>
        </w:tc>
        <w:tc>
          <w:tcPr>
            <w:tcW w:w="1378" w:type="dxa"/>
            <w:gridSpan w:val="2"/>
            <w:noWrap w:val="0"/>
            <w:vAlign w:val="center"/>
          </w:tcPr>
          <w:p w14:paraId="5BDF51B4">
            <w:pPr>
              <w:spacing w:line="390" w:lineRule="exact"/>
              <w:jc w:val="center"/>
              <w:rPr>
                <w:rFonts w:hint="eastAsia"/>
                <w:sz w:val="24"/>
              </w:rPr>
            </w:pPr>
            <w:r>
              <w:rPr>
                <w:rFonts w:hint="eastAsia"/>
                <w:sz w:val="24"/>
              </w:rPr>
              <w:t>行政强制</w:t>
            </w:r>
          </w:p>
        </w:tc>
        <w:tc>
          <w:tcPr>
            <w:tcW w:w="3418" w:type="dxa"/>
            <w:gridSpan w:val="2"/>
            <w:noWrap w:val="0"/>
            <w:vAlign w:val="center"/>
          </w:tcPr>
          <w:p w14:paraId="718B5EB7">
            <w:pPr>
              <w:spacing w:line="390" w:lineRule="exact"/>
              <w:ind w:left="31" w:leftChars="15" w:right="31" w:rightChars="15"/>
              <w:rPr>
                <w:rFonts w:hint="eastAsia"/>
                <w:sz w:val="24"/>
              </w:rPr>
            </w:pPr>
            <w:r>
              <w:rPr>
                <w:rFonts w:hint="eastAsia"/>
                <w:sz w:val="24"/>
              </w:rPr>
              <w:t>对高速公路经营单位逾期不履行高速公路养护、绿化和高速公路用地范围内水土保持义务行为的强制</w:t>
            </w:r>
          </w:p>
        </w:tc>
        <w:tc>
          <w:tcPr>
            <w:tcW w:w="1738" w:type="dxa"/>
            <w:noWrap w:val="0"/>
            <w:vAlign w:val="center"/>
          </w:tcPr>
          <w:p w14:paraId="765510B5">
            <w:pPr>
              <w:spacing w:line="390" w:lineRule="exact"/>
              <w:jc w:val="center"/>
              <w:rPr>
                <w:rFonts w:hint="eastAsia"/>
                <w:sz w:val="24"/>
              </w:rPr>
            </w:pPr>
            <w:r>
              <w:rPr>
                <w:rFonts w:hint="eastAsia"/>
                <w:sz w:val="24"/>
              </w:rPr>
              <w:t>省</w:t>
            </w:r>
          </w:p>
        </w:tc>
        <w:tc>
          <w:tcPr>
            <w:tcW w:w="1704" w:type="dxa"/>
            <w:noWrap w:val="0"/>
            <w:vAlign w:val="center"/>
          </w:tcPr>
          <w:p w14:paraId="538FE609">
            <w:pPr>
              <w:spacing w:line="400" w:lineRule="exact"/>
              <w:rPr>
                <w:sz w:val="24"/>
              </w:rPr>
            </w:pPr>
          </w:p>
        </w:tc>
      </w:tr>
      <w:tr w14:paraId="0C2E7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5F8ACDC">
            <w:pPr>
              <w:spacing w:line="400" w:lineRule="exact"/>
              <w:jc w:val="center"/>
              <w:rPr>
                <w:rFonts w:hint="eastAsia"/>
                <w:sz w:val="24"/>
              </w:rPr>
            </w:pPr>
            <w:r>
              <w:rPr>
                <w:rFonts w:hint="eastAsia"/>
                <w:sz w:val="24"/>
              </w:rPr>
              <w:t>457</w:t>
            </w:r>
          </w:p>
        </w:tc>
        <w:tc>
          <w:tcPr>
            <w:tcW w:w="1378" w:type="dxa"/>
            <w:gridSpan w:val="2"/>
            <w:noWrap w:val="0"/>
            <w:vAlign w:val="center"/>
          </w:tcPr>
          <w:p w14:paraId="40A04AD9">
            <w:pPr>
              <w:spacing w:line="390" w:lineRule="exact"/>
              <w:jc w:val="center"/>
              <w:rPr>
                <w:rFonts w:hint="eastAsia"/>
                <w:sz w:val="24"/>
              </w:rPr>
            </w:pPr>
            <w:r>
              <w:rPr>
                <w:rFonts w:hint="eastAsia"/>
                <w:sz w:val="24"/>
              </w:rPr>
              <w:t>行政强制</w:t>
            </w:r>
          </w:p>
        </w:tc>
        <w:tc>
          <w:tcPr>
            <w:tcW w:w="3418" w:type="dxa"/>
            <w:gridSpan w:val="2"/>
            <w:noWrap w:val="0"/>
            <w:vAlign w:val="center"/>
          </w:tcPr>
          <w:p w14:paraId="1181CE99">
            <w:pPr>
              <w:spacing w:line="390" w:lineRule="exact"/>
              <w:ind w:left="31" w:leftChars="15" w:right="31" w:rightChars="15"/>
              <w:rPr>
                <w:rFonts w:hint="eastAsia"/>
                <w:sz w:val="24"/>
              </w:rPr>
            </w:pPr>
            <w:r>
              <w:rPr>
                <w:rFonts w:hint="eastAsia"/>
                <w:sz w:val="24"/>
              </w:rPr>
              <w:t>对未经批准、超限运输不可解体物品行为的强制</w:t>
            </w:r>
          </w:p>
        </w:tc>
        <w:tc>
          <w:tcPr>
            <w:tcW w:w="1738" w:type="dxa"/>
            <w:noWrap w:val="0"/>
            <w:vAlign w:val="center"/>
          </w:tcPr>
          <w:p w14:paraId="540B8E1D">
            <w:pPr>
              <w:spacing w:line="390" w:lineRule="exact"/>
              <w:jc w:val="center"/>
              <w:rPr>
                <w:rFonts w:hint="eastAsia"/>
                <w:sz w:val="24"/>
              </w:rPr>
            </w:pPr>
            <w:r>
              <w:rPr>
                <w:rFonts w:hint="eastAsia"/>
                <w:sz w:val="24"/>
              </w:rPr>
              <w:t>省</w:t>
            </w:r>
          </w:p>
        </w:tc>
        <w:tc>
          <w:tcPr>
            <w:tcW w:w="1704" w:type="dxa"/>
            <w:noWrap w:val="0"/>
            <w:vAlign w:val="center"/>
          </w:tcPr>
          <w:p w14:paraId="36FF0694">
            <w:pPr>
              <w:spacing w:line="400" w:lineRule="exact"/>
              <w:rPr>
                <w:sz w:val="24"/>
              </w:rPr>
            </w:pPr>
          </w:p>
        </w:tc>
      </w:tr>
      <w:tr w14:paraId="18033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786DBE9">
            <w:pPr>
              <w:spacing w:line="400" w:lineRule="exact"/>
              <w:jc w:val="center"/>
              <w:rPr>
                <w:rFonts w:hint="eastAsia"/>
                <w:sz w:val="24"/>
              </w:rPr>
            </w:pPr>
            <w:r>
              <w:rPr>
                <w:rFonts w:hint="eastAsia"/>
                <w:sz w:val="24"/>
              </w:rPr>
              <w:t>458</w:t>
            </w:r>
          </w:p>
        </w:tc>
        <w:tc>
          <w:tcPr>
            <w:tcW w:w="1378" w:type="dxa"/>
            <w:gridSpan w:val="2"/>
            <w:noWrap w:val="0"/>
            <w:vAlign w:val="center"/>
          </w:tcPr>
          <w:p w14:paraId="504BA1C1">
            <w:pPr>
              <w:spacing w:line="390" w:lineRule="exact"/>
              <w:jc w:val="center"/>
              <w:rPr>
                <w:rFonts w:hint="eastAsia"/>
                <w:sz w:val="24"/>
              </w:rPr>
            </w:pPr>
            <w:r>
              <w:rPr>
                <w:rFonts w:hint="eastAsia"/>
                <w:sz w:val="24"/>
              </w:rPr>
              <w:t>行政强制</w:t>
            </w:r>
          </w:p>
        </w:tc>
        <w:tc>
          <w:tcPr>
            <w:tcW w:w="3418" w:type="dxa"/>
            <w:gridSpan w:val="2"/>
            <w:noWrap w:val="0"/>
            <w:vAlign w:val="center"/>
          </w:tcPr>
          <w:p w14:paraId="1EA02E1F">
            <w:pPr>
              <w:spacing w:line="390" w:lineRule="exact"/>
              <w:ind w:left="31" w:leftChars="15" w:right="31" w:rightChars="15"/>
              <w:rPr>
                <w:rFonts w:hint="eastAsia"/>
                <w:sz w:val="24"/>
              </w:rPr>
            </w:pPr>
            <w:r>
              <w:rPr>
                <w:rFonts w:hint="eastAsia"/>
                <w:sz w:val="24"/>
              </w:rPr>
              <w:t>对违反航道通航条件影响评价规定建成的项目导致航道通航条件严重下降，逾期未采取补救措施或者拆除等行为的行政强制</w:t>
            </w:r>
          </w:p>
        </w:tc>
        <w:tc>
          <w:tcPr>
            <w:tcW w:w="1738" w:type="dxa"/>
            <w:noWrap w:val="0"/>
            <w:vAlign w:val="center"/>
          </w:tcPr>
          <w:p w14:paraId="235A9D8B">
            <w:pPr>
              <w:spacing w:line="390" w:lineRule="exact"/>
              <w:jc w:val="center"/>
              <w:rPr>
                <w:rFonts w:hint="eastAsia"/>
                <w:sz w:val="24"/>
              </w:rPr>
            </w:pPr>
            <w:r>
              <w:rPr>
                <w:rFonts w:hint="eastAsia"/>
                <w:sz w:val="24"/>
              </w:rPr>
              <w:t>省、市、县</w:t>
            </w:r>
          </w:p>
        </w:tc>
        <w:tc>
          <w:tcPr>
            <w:tcW w:w="1704" w:type="dxa"/>
            <w:noWrap w:val="0"/>
            <w:vAlign w:val="center"/>
          </w:tcPr>
          <w:p w14:paraId="0792868B">
            <w:pPr>
              <w:spacing w:line="400" w:lineRule="exact"/>
              <w:rPr>
                <w:sz w:val="24"/>
              </w:rPr>
            </w:pPr>
          </w:p>
        </w:tc>
      </w:tr>
      <w:tr w14:paraId="0989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291F1D">
            <w:pPr>
              <w:spacing w:line="400" w:lineRule="exact"/>
              <w:jc w:val="center"/>
              <w:rPr>
                <w:rFonts w:hint="eastAsia"/>
                <w:sz w:val="24"/>
              </w:rPr>
            </w:pPr>
            <w:r>
              <w:rPr>
                <w:rFonts w:hint="eastAsia"/>
                <w:sz w:val="24"/>
              </w:rPr>
              <w:t>459</w:t>
            </w:r>
          </w:p>
        </w:tc>
        <w:tc>
          <w:tcPr>
            <w:tcW w:w="1378" w:type="dxa"/>
            <w:gridSpan w:val="2"/>
            <w:noWrap w:val="0"/>
            <w:vAlign w:val="center"/>
          </w:tcPr>
          <w:p w14:paraId="6A6F37A9">
            <w:pPr>
              <w:spacing w:line="390" w:lineRule="exact"/>
              <w:jc w:val="center"/>
              <w:rPr>
                <w:rFonts w:hint="eastAsia"/>
                <w:sz w:val="24"/>
              </w:rPr>
            </w:pPr>
            <w:r>
              <w:rPr>
                <w:rFonts w:hint="eastAsia"/>
                <w:sz w:val="24"/>
              </w:rPr>
              <w:t>行政强制</w:t>
            </w:r>
          </w:p>
        </w:tc>
        <w:tc>
          <w:tcPr>
            <w:tcW w:w="3418" w:type="dxa"/>
            <w:gridSpan w:val="2"/>
            <w:noWrap w:val="0"/>
            <w:vAlign w:val="center"/>
          </w:tcPr>
          <w:p w14:paraId="3EC3107C">
            <w:pPr>
              <w:spacing w:line="390" w:lineRule="exact"/>
              <w:ind w:left="31" w:leftChars="15" w:right="31" w:rightChars="15"/>
              <w:rPr>
                <w:rFonts w:hint="eastAsia"/>
                <w:sz w:val="24"/>
              </w:rPr>
            </w:pPr>
            <w:r>
              <w:rPr>
                <w:rFonts w:hint="eastAsia"/>
                <w:sz w:val="24"/>
              </w:rPr>
              <w:t>在航道和航道保护范围内采砂，损害航道条件的行政强制</w:t>
            </w:r>
          </w:p>
        </w:tc>
        <w:tc>
          <w:tcPr>
            <w:tcW w:w="1738" w:type="dxa"/>
            <w:noWrap w:val="0"/>
            <w:vAlign w:val="center"/>
          </w:tcPr>
          <w:p w14:paraId="30C7270C">
            <w:pPr>
              <w:spacing w:line="390" w:lineRule="exact"/>
              <w:jc w:val="center"/>
              <w:rPr>
                <w:rFonts w:hint="eastAsia"/>
                <w:sz w:val="24"/>
              </w:rPr>
            </w:pPr>
            <w:r>
              <w:rPr>
                <w:rFonts w:hint="eastAsia"/>
                <w:sz w:val="24"/>
              </w:rPr>
              <w:t>市、县</w:t>
            </w:r>
          </w:p>
        </w:tc>
        <w:tc>
          <w:tcPr>
            <w:tcW w:w="1704" w:type="dxa"/>
            <w:noWrap w:val="0"/>
            <w:vAlign w:val="center"/>
          </w:tcPr>
          <w:p w14:paraId="758DED63">
            <w:pPr>
              <w:spacing w:line="400" w:lineRule="exact"/>
              <w:rPr>
                <w:sz w:val="24"/>
              </w:rPr>
            </w:pPr>
          </w:p>
        </w:tc>
      </w:tr>
      <w:tr w14:paraId="6EECA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F324B1E">
            <w:pPr>
              <w:spacing w:line="400" w:lineRule="exact"/>
              <w:jc w:val="center"/>
              <w:rPr>
                <w:rFonts w:hint="eastAsia"/>
                <w:sz w:val="24"/>
              </w:rPr>
            </w:pPr>
            <w:r>
              <w:rPr>
                <w:rFonts w:hint="eastAsia"/>
                <w:sz w:val="24"/>
              </w:rPr>
              <w:t>460</w:t>
            </w:r>
          </w:p>
        </w:tc>
        <w:tc>
          <w:tcPr>
            <w:tcW w:w="1378" w:type="dxa"/>
            <w:gridSpan w:val="2"/>
            <w:noWrap w:val="0"/>
            <w:vAlign w:val="center"/>
          </w:tcPr>
          <w:p w14:paraId="28BCF8B4">
            <w:pPr>
              <w:spacing w:line="390" w:lineRule="exact"/>
              <w:jc w:val="center"/>
              <w:rPr>
                <w:rFonts w:hint="eastAsia"/>
                <w:sz w:val="24"/>
              </w:rPr>
            </w:pPr>
            <w:r>
              <w:rPr>
                <w:rFonts w:hint="eastAsia"/>
                <w:sz w:val="24"/>
              </w:rPr>
              <w:t>行政强制</w:t>
            </w:r>
          </w:p>
        </w:tc>
        <w:tc>
          <w:tcPr>
            <w:tcW w:w="3418" w:type="dxa"/>
            <w:gridSpan w:val="2"/>
            <w:noWrap w:val="0"/>
            <w:vAlign w:val="center"/>
          </w:tcPr>
          <w:p w14:paraId="5FA8A915">
            <w:pPr>
              <w:spacing w:line="390" w:lineRule="exact"/>
              <w:ind w:left="31" w:leftChars="15" w:right="31" w:rightChars="15"/>
              <w:rPr>
                <w:rFonts w:hint="eastAsia"/>
                <w:sz w:val="24"/>
              </w:rPr>
            </w:pPr>
            <w:r>
              <w:rPr>
                <w:rFonts w:hint="eastAsia"/>
                <w:sz w:val="24"/>
              </w:rPr>
              <w:t>对收费公路终止收费后收费公路经营管理者逾期不拆除收费设施行为的强制</w:t>
            </w:r>
          </w:p>
        </w:tc>
        <w:tc>
          <w:tcPr>
            <w:tcW w:w="1738" w:type="dxa"/>
            <w:noWrap w:val="0"/>
            <w:vAlign w:val="center"/>
          </w:tcPr>
          <w:p w14:paraId="7FCBBB9A">
            <w:pPr>
              <w:spacing w:line="390" w:lineRule="exact"/>
              <w:jc w:val="center"/>
              <w:rPr>
                <w:rFonts w:hint="eastAsia"/>
                <w:sz w:val="24"/>
              </w:rPr>
            </w:pPr>
            <w:r>
              <w:rPr>
                <w:rFonts w:hint="eastAsia"/>
                <w:sz w:val="24"/>
              </w:rPr>
              <w:t>省</w:t>
            </w:r>
          </w:p>
        </w:tc>
        <w:tc>
          <w:tcPr>
            <w:tcW w:w="1704" w:type="dxa"/>
            <w:noWrap w:val="0"/>
            <w:vAlign w:val="center"/>
          </w:tcPr>
          <w:p w14:paraId="6172B0CE">
            <w:pPr>
              <w:spacing w:line="400" w:lineRule="exact"/>
              <w:rPr>
                <w:sz w:val="24"/>
              </w:rPr>
            </w:pPr>
          </w:p>
        </w:tc>
      </w:tr>
      <w:tr w14:paraId="6711F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F158832">
            <w:pPr>
              <w:spacing w:line="400" w:lineRule="exact"/>
              <w:jc w:val="center"/>
              <w:rPr>
                <w:rFonts w:hint="eastAsia"/>
                <w:sz w:val="24"/>
              </w:rPr>
            </w:pPr>
            <w:r>
              <w:rPr>
                <w:rFonts w:hint="eastAsia"/>
                <w:sz w:val="24"/>
              </w:rPr>
              <w:t>461</w:t>
            </w:r>
          </w:p>
        </w:tc>
        <w:tc>
          <w:tcPr>
            <w:tcW w:w="1378" w:type="dxa"/>
            <w:gridSpan w:val="2"/>
            <w:noWrap w:val="0"/>
            <w:vAlign w:val="center"/>
          </w:tcPr>
          <w:p w14:paraId="6A6BBF5C">
            <w:pPr>
              <w:spacing w:line="390" w:lineRule="exact"/>
              <w:jc w:val="center"/>
              <w:rPr>
                <w:rFonts w:hint="eastAsia"/>
                <w:sz w:val="24"/>
              </w:rPr>
            </w:pPr>
            <w:r>
              <w:rPr>
                <w:rFonts w:hint="eastAsia"/>
                <w:sz w:val="24"/>
              </w:rPr>
              <w:t>行政强制</w:t>
            </w:r>
          </w:p>
        </w:tc>
        <w:tc>
          <w:tcPr>
            <w:tcW w:w="3418" w:type="dxa"/>
            <w:gridSpan w:val="2"/>
            <w:noWrap w:val="0"/>
            <w:vAlign w:val="center"/>
          </w:tcPr>
          <w:p w14:paraId="50AE6228">
            <w:pPr>
              <w:spacing w:line="390" w:lineRule="exact"/>
              <w:ind w:left="31" w:leftChars="15" w:right="31" w:rightChars="15"/>
              <w:rPr>
                <w:rFonts w:hint="eastAsia"/>
                <w:sz w:val="24"/>
              </w:rPr>
            </w:pPr>
            <w:r>
              <w:rPr>
                <w:rFonts w:hint="eastAsia"/>
                <w:sz w:val="24"/>
              </w:rPr>
              <w:t>对未经依法批准在港口内进行采掘、爆破等活动的，向港口水域倾倒泥土、砂石逾期不消除安全隐患行为的行政强制</w:t>
            </w:r>
          </w:p>
        </w:tc>
        <w:tc>
          <w:tcPr>
            <w:tcW w:w="1738" w:type="dxa"/>
            <w:noWrap w:val="0"/>
            <w:vAlign w:val="center"/>
          </w:tcPr>
          <w:p w14:paraId="3C199FC6">
            <w:pPr>
              <w:spacing w:line="390" w:lineRule="exact"/>
              <w:jc w:val="center"/>
              <w:rPr>
                <w:rFonts w:hint="eastAsia"/>
                <w:sz w:val="24"/>
              </w:rPr>
            </w:pPr>
            <w:r>
              <w:rPr>
                <w:rFonts w:hint="eastAsia"/>
                <w:sz w:val="24"/>
              </w:rPr>
              <w:t>市、县</w:t>
            </w:r>
          </w:p>
        </w:tc>
        <w:tc>
          <w:tcPr>
            <w:tcW w:w="1704" w:type="dxa"/>
            <w:noWrap w:val="0"/>
            <w:vAlign w:val="center"/>
          </w:tcPr>
          <w:p w14:paraId="0EDA34C6">
            <w:pPr>
              <w:spacing w:line="400" w:lineRule="exact"/>
              <w:rPr>
                <w:sz w:val="24"/>
              </w:rPr>
            </w:pPr>
          </w:p>
        </w:tc>
      </w:tr>
      <w:tr w14:paraId="68C51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E36203B">
            <w:pPr>
              <w:spacing w:line="400" w:lineRule="exact"/>
              <w:jc w:val="center"/>
              <w:rPr>
                <w:rFonts w:hint="eastAsia"/>
                <w:sz w:val="24"/>
              </w:rPr>
            </w:pPr>
            <w:r>
              <w:rPr>
                <w:rFonts w:hint="eastAsia"/>
                <w:sz w:val="24"/>
              </w:rPr>
              <w:t>462</w:t>
            </w:r>
          </w:p>
        </w:tc>
        <w:tc>
          <w:tcPr>
            <w:tcW w:w="1378" w:type="dxa"/>
            <w:gridSpan w:val="2"/>
            <w:noWrap w:val="0"/>
            <w:vAlign w:val="center"/>
          </w:tcPr>
          <w:p w14:paraId="19A35E62">
            <w:pPr>
              <w:spacing w:line="390" w:lineRule="exact"/>
              <w:jc w:val="center"/>
              <w:rPr>
                <w:rFonts w:hint="eastAsia"/>
                <w:sz w:val="24"/>
              </w:rPr>
            </w:pPr>
            <w:r>
              <w:rPr>
                <w:rFonts w:hint="eastAsia"/>
                <w:sz w:val="24"/>
              </w:rPr>
              <w:t>行政强制</w:t>
            </w:r>
          </w:p>
        </w:tc>
        <w:tc>
          <w:tcPr>
            <w:tcW w:w="3418" w:type="dxa"/>
            <w:gridSpan w:val="2"/>
            <w:noWrap w:val="0"/>
            <w:vAlign w:val="center"/>
          </w:tcPr>
          <w:p w14:paraId="4D88CA67">
            <w:pPr>
              <w:spacing w:line="390" w:lineRule="exact"/>
              <w:ind w:left="31" w:leftChars="15" w:right="31" w:rightChars="15"/>
              <w:rPr>
                <w:rFonts w:hint="eastAsia"/>
                <w:sz w:val="24"/>
              </w:rPr>
            </w:pPr>
            <w:r>
              <w:rPr>
                <w:rFonts w:hint="eastAsia"/>
                <w:sz w:val="24"/>
              </w:rPr>
              <w:t>对在港口水域内从事养殖、种植活动逾期不改正的行政强制</w:t>
            </w:r>
          </w:p>
        </w:tc>
        <w:tc>
          <w:tcPr>
            <w:tcW w:w="1738" w:type="dxa"/>
            <w:noWrap w:val="0"/>
            <w:vAlign w:val="center"/>
          </w:tcPr>
          <w:p w14:paraId="2F25CE31">
            <w:pPr>
              <w:spacing w:line="390" w:lineRule="exact"/>
              <w:jc w:val="center"/>
              <w:rPr>
                <w:rFonts w:hint="eastAsia"/>
                <w:sz w:val="24"/>
              </w:rPr>
            </w:pPr>
            <w:r>
              <w:rPr>
                <w:rFonts w:hint="eastAsia"/>
                <w:sz w:val="24"/>
              </w:rPr>
              <w:t>市、县</w:t>
            </w:r>
          </w:p>
        </w:tc>
        <w:tc>
          <w:tcPr>
            <w:tcW w:w="1704" w:type="dxa"/>
            <w:noWrap w:val="0"/>
            <w:vAlign w:val="center"/>
          </w:tcPr>
          <w:p w14:paraId="6CCE9D9A">
            <w:pPr>
              <w:spacing w:line="400" w:lineRule="exact"/>
              <w:rPr>
                <w:sz w:val="24"/>
              </w:rPr>
            </w:pPr>
          </w:p>
        </w:tc>
      </w:tr>
      <w:tr w14:paraId="5809A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F61A5D">
            <w:pPr>
              <w:spacing w:line="400" w:lineRule="exact"/>
              <w:jc w:val="center"/>
              <w:rPr>
                <w:rFonts w:hint="eastAsia"/>
                <w:sz w:val="24"/>
              </w:rPr>
            </w:pPr>
            <w:r>
              <w:rPr>
                <w:rFonts w:hint="eastAsia"/>
                <w:sz w:val="24"/>
              </w:rPr>
              <w:t>463</w:t>
            </w:r>
          </w:p>
        </w:tc>
        <w:tc>
          <w:tcPr>
            <w:tcW w:w="1378" w:type="dxa"/>
            <w:gridSpan w:val="2"/>
            <w:noWrap w:val="0"/>
            <w:vAlign w:val="center"/>
          </w:tcPr>
          <w:p w14:paraId="39FDE081">
            <w:pPr>
              <w:spacing w:line="390" w:lineRule="exact"/>
              <w:jc w:val="center"/>
              <w:rPr>
                <w:rFonts w:hint="eastAsia"/>
                <w:sz w:val="24"/>
              </w:rPr>
            </w:pPr>
            <w:r>
              <w:rPr>
                <w:rFonts w:hint="eastAsia"/>
                <w:sz w:val="24"/>
              </w:rPr>
              <w:t>行政强制</w:t>
            </w:r>
          </w:p>
        </w:tc>
        <w:tc>
          <w:tcPr>
            <w:tcW w:w="3418" w:type="dxa"/>
            <w:gridSpan w:val="2"/>
            <w:noWrap w:val="0"/>
            <w:vAlign w:val="center"/>
          </w:tcPr>
          <w:p w14:paraId="62764DEC">
            <w:pPr>
              <w:spacing w:line="390" w:lineRule="exact"/>
              <w:ind w:left="31" w:leftChars="15" w:right="31" w:rightChars="15"/>
              <w:rPr>
                <w:rFonts w:hint="eastAsia"/>
                <w:sz w:val="24"/>
              </w:rPr>
            </w:pPr>
            <w:r>
              <w:rPr>
                <w:rFonts w:hint="eastAsia"/>
                <w:sz w:val="24"/>
              </w:rPr>
              <w:t>对船舶不具备安全技术条件从事货物、旅客运输，或者超载运输货物、旅客行为的行政强制</w:t>
            </w:r>
          </w:p>
        </w:tc>
        <w:tc>
          <w:tcPr>
            <w:tcW w:w="1738" w:type="dxa"/>
            <w:noWrap w:val="0"/>
            <w:vAlign w:val="center"/>
          </w:tcPr>
          <w:p w14:paraId="721FC098">
            <w:pPr>
              <w:spacing w:line="390" w:lineRule="exact"/>
              <w:jc w:val="center"/>
              <w:rPr>
                <w:rFonts w:hint="eastAsia"/>
                <w:sz w:val="24"/>
              </w:rPr>
            </w:pPr>
            <w:r>
              <w:rPr>
                <w:rFonts w:hint="eastAsia"/>
                <w:sz w:val="24"/>
              </w:rPr>
              <w:t>市、县</w:t>
            </w:r>
          </w:p>
        </w:tc>
        <w:tc>
          <w:tcPr>
            <w:tcW w:w="1704" w:type="dxa"/>
            <w:noWrap w:val="0"/>
            <w:vAlign w:val="center"/>
          </w:tcPr>
          <w:p w14:paraId="6E5BCDAD">
            <w:pPr>
              <w:spacing w:line="400" w:lineRule="exact"/>
              <w:rPr>
                <w:sz w:val="24"/>
              </w:rPr>
            </w:pPr>
          </w:p>
        </w:tc>
      </w:tr>
      <w:tr w14:paraId="06B66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8618D5">
            <w:pPr>
              <w:spacing w:line="400" w:lineRule="exact"/>
              <w:jc w:val="center"/>
              <w:rPr>
                <w:rFonts w:hint="eastAsia"/>
                <w:sz w:val="24"/>
              </w:rPr>
            </w:pPr>
            <w:r>
              <w:rPr>
                <w:rFonts w:hint="eastAsia"/>
                <w:sz w:val="24"/>
              </w:rPr>
              <w:t>464</w:t>
            </w:r>
          </w:p>
        </w:tc>
        <w:tc>
          <w:tcPr>
            <w:tcW w:w="1378" w:type="dxa"/>
            <w:gridSpan w:val="2"/>
            <w:noWrap w:val="0"/>
            <w:vAlign w:val="center"/>
          </w:tcPr>
          <w:p w14:paraId="208375A2">
            <w:pPr>
              <w:spacing w:line="390" w:lineRule="exact"/>
              <w:jc w:val="center"/>
              <w:rPr>
                <w:rFonts w:hint="eastAsia"/>
                <w:sz w:val="24"/>
              </w:rPr>
            </w:pPr>
            <w:r>
              <w:rPr>
                <w:rFonts w:hint="eastAsia"/>
                <w:sz w:val="24"/>
              </w:rPr>
              <w:t>行政强制</w:t>
            </w:r>
          </w:p>
        </w:tc>
        <w:tc>
          <w:tcPr>
            <w:tcW w:w="3418" w:type="dxa"/>
            <w:gridSpan w:val="2"/>
            <w:noWrap w:val="0"/>
            <w:vAlign w:val="center"/>
          </w:tcPr>
          <w:p w14:paraId="69337206">
            <w:pPr>
              <w:spacing w:line="390" w:lineRule="exact"/>
              <w:ind w:left="31" w:leftChars="15" w:right="31" w:rightChars="15"/>
              <w:rPr>
                <w:rFonts w:hint="eastAsia"/>
                <w:sz w:val="24"/>
              </w:rPr>
            </w:pPr>
            <w:r>
              <w:rPr>
                <w:rFonts w:hint="eastAsia"/>
                <w:sz w:val="24"/>
              </w:rPr>
              <w:t>对船舶、浮动设施未持有合格的检验证书、登记证书或者船舶未持有必要的航行资料，擅自航行或者作业行为的行政强制</w:t>
            </w:r>
          </w:p>
        </w:tc>
        <w:tc>
          <w:tcPr>
            <w:tcW w:w="1738" w:type="dxa"/>
            <w:noWrap w:val="0"/>
            <w:vAlign w:val="center"/>
          </w:tcPr>
          <w:p w14:paraId="61D43CDA">
            <w:pPr>
              <w:spacing w:line="390" w:lineRule="exact"/>
              <w:jc w:val="center"/>
              <w:rPr>
                <w:rFonts w:hint="eastAsia"/>
                <w:sz w:val="24"/>
              </w:rPr>
            </w:pPr>
            <w:r>
              <w:rPr>
                <w:rFonts w:hint="eastAsia"/>
                <w:sz w:val="24"/>
              </w:rPr>
              <w:t>市、县</w:t>
            </w:r>
          </w:p>
        </w:tc>
        <w:tc>
          <w:tcPr>
            <w:tcW w:w="1704" w:type="dxa"/>
            <w:noWrap w:val="0"/>
            <w:vAlign w:val="center"/>
          </w:tcPr>
          <w:p w14:paraId="28FFE4FD">
            <w:pPr>
              <w:spacing w:line="400" w:lineRule="exact"/>
              <w:rPr>
                <w:sz w:val="24"/>
              </w:rPr>
            </w:pPr>
          </w:p>
        </w:tc>
      </w:tr>
      <w:tr w14:paraId="31055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66" w:hRule="atLeast"/>
          <w:jc w:val="center"/>
        </w:trPr>
        <w:tc>
          <w:tcPr>
            <w:tcW w:w="672" w:type="dxa"/>
            <w:noWrap w:val="0"/>
            <w:vAlign w:val="center"/>
          </w:tcPr>
          <w:p w14:paraId="7EBE1D18">
            <w:pPr>
              <w:spacing w:line="400" w:lineRule="exact"/>
              <w:jc w:val="center"/>
              <w:rPr>
                <w:rFonts w:hint="eastAsia"/>
                <w:sz w:val="24"/>
              </w:rPr>
            </w:pPr>
            <w:r>
              <w:rPr>
                <w:rFonts w:hint="eastAsia"/>
                <w:sz w:val="24"/>
              </w:rPr>
              <w:t>465</w:t>
            </w:r>
          </w:p>
        </w:tc>
        <w:tc>
          <w:tcPr>
            <w:tcW w:w="1378" w:type="dxa"/>
            <w:gridSpan w:val="2"/>
            <w:noWrap w:val="0"/>
            <w:vAlign w:val="center"/>
          </w:tcPr>
          <w:p w14:paraId="085C0DB5">
            <w:pPr>
              <w:spacing w:line="400" w:lineRule="exact"/>
              <w:jc w:val="center"/>
              <w:rPr>
                <w:rFonts w:hint="eastAsia"/>
                <w:sz w:val="24"/>
              </w:rPr>
            </w:pPr>
            <w:r>
              <w:rPr>
                <w:rFonts w:hint="eastAsia"/>
                <w:sz w:val="24"/>
              </w:rPr>
              <w:t>行政强制</w:t>
            </w:r>
          </w:p>
        </w:tc>
        <w:tc>
          <w:tcPr>
            <w:tcW w:w="3418" w:type="dxa"/>
            <w:gridSpan w:val="2"/>
            <w:noWrap w:val="0"/>
            <w:vAlign w:val="center"/>
          </w:tcPr>
          <w:p w14:paraId="4B6C60BA">
            <w:pPr>
              <w:spacing w:line="400" w:lineRule="exact"/>
              <w:ind w:left="31" w:leftChars="15" w:right="31" w:rightChars="15"/>
              <w:rPr>
                <w:rFonts w:hint="eastAsia"/>
                <w:sz w:val="24"/>
              </w:rPr>
            </w:pPr>
            <w:r>
              <w:rPr>
                <w:rFonts w:hint="eastAsia"/>
                <w:sz w:val="24"/>
              </w:rPr>
              <w:t>对船舶违反规定未在码头、泊位或者依法公布的锚地、停泊区、作业区停泊行为的行政强制</w:t>
            </w:r>
          </w:p>
        </w:tc>
        <w:tc>
          <w:tcPr>
            <w:tcW w:w="1738" w:type="dxa"/>
            <w:noWrap w:val="0"/>
            <w:vAlign w:val="center"/>
          </w:tcPr>
          <w:p w14:paraId="0A7E2CEB">
            <w:pPr>
              <w:spacing w:line="400" w:lineRule="exact"/>
              <w:jc w:val="center"/>
              <w:rPr>
                <w:rFonts w:hint="eastAsia"/>
                <w:sz w:val="24"/>
              </w:rPr>
            </w:pPr>
            <w:r>
              <w:rPr>
                <w:rFonts w:hint="eastAsia"/>
                <w:sz w:val="24"/>
              </w:rPr>
              <w:t>市、县</w:t>
            </w:r>
          </w:p>
        </w:tc>
        <w:tc>
          <w:tcPr>
            <w:tcW w:w="1704" w:type="dxa"/>
            <w:noWrap w:val="0"/>
            <w:vAlign w:val="center"/>
          </w:tcPr>
          <w:p w14:paraId="0E47D95F">
            <w:pPr>
              <w:spacing w:line="400" w:lineRule="exact"/>
              <w:rPr>
                <w:sz w:val="24"/>
              </w:rPr>
            </w:pPr>
          </w:p>
        </w:tc>
      </w:tr>
      <w:tr w14:paraId="3B03E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39577A">
            <w:pPr>
              <w:spacing w:line="400" w:lineRule="exact"/>
              <w:jc w:val="center"/>
              <w:rPr>
                <w:rFonts w:hint="eastAsia"/>
                <w:sz w:val="24"/>
              </w:rPr>
            </w:pPr>
            <w:r>
              <w:rPr>
                <w:rFonts w:hint="eastAsia"/>
                <w:sz w:val="24"/>
              </w:rPr>
              <w:t>466</w:t>
            </w:r>
          </w:p>
        </w:tc>
        <w:tc>
          <w:tcPr>
            <w:tcW w:w="1378" w:type="dxa"/>
            <w:gridSpan w:val="2"/>
            <w:noWrap w:val="0"/>
            <w:vAlign w:val="center"/>
          </w:tcPr>
          <w:p w14:paraId="21DEDD95">
            <w:pPr>
              <w:spacing w:line="400" w:lineRule="exact"/>
              <w:jc w:val="center"/>
              <w:rPr>
                <w:rFonts w:hint="eastAsia"/>
                <w:sz w:val="24"/>
              </w:rPr>
            </w:pPr>
            <w:r>
              <w:rPr>
                <w:rFonts w:hint="eastAsia"/>
                <w:sz w:val="24"/>
              </w:rPr>
              <w:t>行政强制</w:t>
            </w:r>
          </w:p>
        </w:tc>
        <w:tc>
          <w:tcPr>
            <w:tcW w:w="3418" w:type="dxa"/>
            <w:gridSpan w:val="2"/>
            <w:noWrap w:val="0"/>
            <w:vAlign w:val="center"/>
          </w:tcPr>
          <w:p w14:paraId="40FDA583">
            <w:pPr>
              <w:spacing w:line="400" w:lineRule="exact"/>
              <w:ind w:left="31" w:leftChars="15" w:right="31" w:rightChars="15"/>
              <w:rPr>
                <w:rFonts w:hint="eastAsia"/>
                <w:sz w:val="24"/>
              </w:rPr>
            </w:pPr>
            <w:r>
              <w:rPr>
                <w:rFonts w:hint="eastAsia"/>
                <w:sz w:val="24"/>
              </w:rPr>
              <w:t>对在内河通航水域的航道内养殖、种植植物、水生物或者设置永久性固定设施行为的行政强制</w:t>
            </w:r>
          </w:p>
        </w:tc>
        <w:tc>
          <w:tcPr>
            <w:tcW w:w="1738" w:type="dxa"/>
            <w:noWrap w:val="0"/>
            <w:vAlign w:val="center"/>
          </w:tcPr>
          <w:p w14:paraId="0FEF865D">
            <w:pPr>
              <w:spacing w:line="400" w:lineRule="exact"/>
              <w:jc w:val="center"/>
              <w:rPr>
                <w:rFonts w:hint="eastAsia"/>
                <w:sz w:val="24"/>
              </w:rPr>
            </w:pPr>
            <w:r>
              <w:rPr>
                <w:rFonts w:hint="eastAsia"/>
                <w:sz w:val="24"/>
              </w:rPr>
              <w:t>市、县</w:t>
            </w:r>
          </w:p>
        </w:tc>
        <w:tc>
          <w:tcPr>
            <w:tcW w:w="1704" w:type="dxa"/>
            <w:noWrap w:val="0"/>
            <w:vAlign w:val="center"/>
          </w:tcPr>
          <w:p w14:paraId="75EE5796">
            <w:pPr>
              <w:spacing w:line="400" w:lineRule="exact"/>
              <w:rPr>
                <w:sz w:val="24"/>
              </w:rPr>
            </w:pPr>
          </w:p>
        </w:tc>
      </w:tr>
      <w:tr w14:paraId="6FD75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DE744A">
            <w:pPr>
              <w:spacing w:line="400" w:lineRule="exact"/>
              <w:jc w:val="center"/>
              <w:rPr>
                <w:rFonts w:hint="eastAsia"/>
                <w:sz w:val="24"/>
              </w:rPr>
            </w:pPr>
            <w:r>
              <w:rPr>
                <w:rFonts w:hint="eastAsia"/>
                <w:sz w:val="24"/>
              </w:rPr>
              <w:t>467</w:t>
            </w:r>
          </w:p>
        </w:tc>
        <w:tc>
          <w:tcPr>
            <w:tcW w:w="1378" w:type="dxa"/>
            <w:gridSpan w:val="2"/>
            <w:noWrap w:val="0"/>
            <w:vAlign w:val="center"/>
          </w:tcPr>
          <w:p w14:paraId="06DAEFAD">
            <w:pPr>
              <w:spacing w:line="400" w:lineRule="exact"/>
              <w:jc w:val="center"/>
              <w:rPr>
                <w:rFonts w:hint="eastAsia"/>
                <w:sz w:val="24"/>
              </w:rPr>
            </w:pPr>
            <w:r>
              <w:rPr>
                <w:rFonts w:hint="eastAsia"/>
                <w:sz w:val="24"/>
              </w:rPr>
              <w:t>行政强制</w:t>
            </w:r>
          </w:p>
        </w:tc>
        <w:tc>
          <w:tcPr>
            <w:tcW w:w="3418" w:type="dxa"/>
            <w:gridSpan w:val="2"/>
            <w:noWrap w:val="0"/>
            <w:vAlign w:val="center"/>
          </w:tcPr>
          <w:p w14:paraId="30E81661">
            <w:pPr>
              <w:spacing w:line="400" w:lineRule="exact"/>
              <w:ind w:left="31" w:leftChars="15" w:right="31" w:rightChars="15"/>
              <w:rPr>
                <w:rFonts w:hint="eastAsia"/>
                <w:sz w:val="24"/>
              </w:rPr>
            </w:pPr>
            <w:r>
              <w:rPr>
                <w:rFonts w:hint="eastAsia"/>
                <w:sz w:val="24"/>
              </w:rPr>
              <w:t>强制设置标志或清除内河通航水域中的沉没物、漂流物、搁浅物</w:t>
            </w:r>
          </w:p>
        </w:tc>
        <w:tc>
          <w:tcPr>
            <w:tcW w:w="1738" w:type="dxa"/>
            <w:noWrap w:val="0"/>
            <w:vAlign w:val="center"/>
          </w:tcPr>
          <w:p w14:paraId="46A05F36">
            <w:pPr>
              <w:spacing w:line="400" w:lineRule="exact"/>
              <w:jc w:val="center"/>
              <w:rPr>
                <w:rFonts w:hint="eastAsia"/>
                <w:sz w:val="24"/>
              </w:rPr>
            </w:pPr>
            <w:r>
              <w:rPr>
                <w:rFonts w:hint="eastAsia"/>
                <w:sz w:val="24"/>
              </w:rPr>
              <w:t>市、县</w:t>
            </w:r>
          </w:p>
        </w:tc>
        <w:tc>
          <w:tcPr>
            <w:tcW w:w="1704" w:type="dxa"/>
            <w:noWrap w:val="0"/>
            <w:vAlign w:val="center"/>
          </w:tcPr>
          <w:p w14:paraId="7DFADDD7">
            <w:pPr>
              <w:spacing w:line="400" w:lineRule="exact"/>
              <w:rPr>
                <w:sz w:val="24"/>
              </w:rPr>
            </w:pPr>
          </w:p>
        </w:tc>
      </w:tr>
      <w:tr w14:paraId="07021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1" w:hRule="atLeast"/>
          <w:jc w:val="center"/>
        </w:trPr>
        <w:tc>
          <w:tcPr>
            <w:tcW w:w="672" w:type="dxa"/>
            <w:noWrap w:val="0"/>
            <w:vAlign w:val="center"/>
          </w:tcPr>
          <w:p w14:paraId="054208ED">
            <w:pPr>
              <w:spacing w:line="400" w:lineRule="exact"/>
              <w:jc w:val="center"/>
              <w:rPr>
                <w:rFonts w:hint="eastAsia"/>
                <w:sz w:val="24"/>
              </w:rPr>
            </w:pPr>
            <w:r>
              <w:rPr>
                <w:rFonts w:hint="eastAsia"/>
                <w:sz w:val="24"/>
              </w:rPr>
              <w:t>468</w:t>
            </w:r>
          </w:p>
        </w:tc>
        <w:tc>
          <w:tcPr>
            <w:tcW w:w="1378" w:type="dxa"/>
            <w:gridSpan w:val="2"/>
            <w:noWrap w:val="0"/>
            <w:vAlign w:val="center"/>
          </w:tcPr>
          <w:p w14:paraId="1B347880">
            <w:pPr>
              <w:spacing w:line="400" w:lineRule="exact"/>
              <w:jc w:val="center"/>
              <w:rPr>
                <w:rFonts w:hint="eastAsia"/>
                <w:sz w:val="24"/>
              </w:rPr>
            </w:pPr>
            <w:r>
              <w:rPr>
                <w:rFonts w:hint="eastAsia"/>
                <w:sz w:val="24"/>
              </w:rPr>
              <w:t>行政强制</w:t>
            </w:r>
          </w:p>
        </w:tc>
        <w:tc>
          <w:tcPr>
            <w:tcW w:w="3418" w:type="dxa"/>
            <w:gridSpan w:val="2"/>
            <w:noWrap w:val="0"/>
            <w:vAlign w:val="center"/>
          </w:tcPr>
          <w:p w14:paraId="4B00F043">
            <w:pPr>
              <w:spacing w:line="400" w:lineRule="exact"/>
              <w:ind w:left="31" w:leftChars="15" w:right="31" w:rightChars="15"/>
              <w:rPr>
                <w:rFonts w:hint="eastAsia"/>
                <w:sz w:val="24"/>
              </w:rPr>
            </w:pPr>
            <w:r>
              <w:rPr>
                <w:rFonts w:hint="eastAsia"/>
                <w:sz w:val="24"/>
              </w:rPr>
              <w:t>强制拆除或恢复未经批准擅自设置或者撤销渡口</w:t>
            </w:r>
          </w:p>
        </w:tc>
        <w:tc>
          <w:tcPr>
            <w:tcW w:w="1738" w:type="dxa"/>
            <w:noWrap w:val="0"/>
            <w:vAlign w:val="center"/>
          </w:tcPr>
          <w:p w14:paraId="4DDAA09F">
            <w:pPr>
              <w:spacing w:line="400" w:lineRule="exact"/>
              <w:jc w:val="center"/>
              <w:rPr>
                <w:rFonts w:hint="eastAsia"/>
                <w:sz w:val="24"/>
              </w:rPr>
            </w:pPr>
            <w:r>
              <w:rPr>
                <w:rFonts w:hint="eastAsia"/>
                <w:sz w:val="24"/>
              </w:rPr>
              <w:t>县</w:t>
            </w:r>
          </w:p>
        </w:tc>
        <w:tc>
          <w:tcPr>
            <w:tcW w:w="1704" w:type="dxa"/>
            <w:noWrap w:val="0"/>
            <w:vAlign w:val="center"/>
          </w:tcPr>
          <w:p w14:paraId="10C97DAC">
            <w:pPr>
              <w:spacing w:line="400" w:lineRule="exact"/>
              <w:rPr>
                <w:sz w:val="24"/>
              </w:rPr>
            </w:pPr>
          </w:p>
        </w:tc>
      </w:tr>
      <w:tr w14:paraId="2EB01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ECD17E">
            <w:pPr>
              <w:spacing w:line="400" w:lineRule="exact"/>
              <w:jc w:val="center"/>
              <w:rPr>
                <w:rFonts w:hint="eastAsia"/>
                <w:sz w:val="24"/>
              </w:rPr>
            </w:pPr>
            <w:r>
              <w:rPr>
                <w:rFonts w:hint="eastAsia"/>
                <w:sz w:val="24"/>
              </w:rPr>
              <w:t>469</w:t>
            </w:r>
          </w:p>
        </w:tc>
        <w:tc>
          <w:tcPr>
            <w:tcW w:w="1378" w:type="dxa"/>
            <w:gridSpan w:val="2"/>
            <w:noWrap w:val="0"/>
            <w:vAlign w:val="center"/>
          </w:tcPr>
          <w:p w14:paraId="1315972C">
            <w:pPr>
              <w:spacing w:line="400" w:lineRule="exact"/>
              <w:jc w:val="center"/>
              <w:rPr>
                <w:rFonts w:hint="eastAsia"/>
                <w:sz w:val="24"/>
              </w:rPr>
            </w:pPr>
            <w:r>
              <w:rPr>
                <w:rFonts w:hint="eastAsia"/>
                <w:sz w:val="24"/>
              </w:rPr>
              <w:t>行政强制</w:t>
            </w:r>
          </w:p>
        </w:tc>
        <w:tc>
          <w:tcPr>
            <w:tcW w:w="3418" w:type="dxa"/>
            <w:gridSpan w:val="2"/>
            <w:noWrap w:val="0"/>
            <w:vAlign w:val="center"/>
          </w:tcPr>
          <w:p w14:paraId="6EE2B629">
            <w:pPr>
              <w:spacing w:line="400" w:lineRule="exact"/>
              <w:ind w:left="31" w:leftChars="15" w:right="31" w:rightChars="15"/>
              <w:rPr>
                <w:rFonts w:hint="eastAsia"/>
                <w:sz w:val="24"/>
              </w:rPr>
            </w:pPr>
            <w:r>
              <w:rPr>
                <w:rFonts w:hint="eastAsia"/>
                <w:sz w:val="24"/>
              </w:rPr>
              <w:t>强制卸货</w:t>
            </w:r>
          </w:p>
        </w:tc>
        <w:tc>
          <w:tcPr>
            <w:tcW w:w="1738" w:type="dxa"/>
            <w:noWrap w:val="0"/>
            <w:vAlign w:val="center"/>
          </w:tcPr>
          <w:p w14:paraId="35E801F5">
            <w:pPr>
              <w:spacing w:line="400" w:lineRule="exact"/>
              <w:jc w:val="center"/>
              <w:rPr>
                <w:rFonts w:hint="eastAsia"/>
                <w:sz w:val="24"/>
              </w:rPr>
            </w:pPr>
            <w:r>
              <w:rPr>
                <w:rFonts w:hint="eastAsia"/>
                <w:sz w:val="24"/>
              </w:rPr>
              <w:t>市、县</w:t>
            </w:r>
          </w:p>
        </w:tc>
        <w:tc>
          <w:tcPr>
            <w:tcW w:w="1704" w:type="dxa"/>
            <w:noWrap w:val="0"/>
            <w:vAlign w:val="center"/>
          </w:tcPr>
          <w:p w14:paraId="17E2B846">
            <w:pPr>
              <w:spacing w:line="400" w:lineRule="exact"/>
              <w:rPr>
                <w:sz w:val="24"/>
              </w:rPr>
            </w:pPr>
          </w:p>
        </w:tc>
      </w:tr>
      <w:tr w14:paraId="21FE7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0" w:hRule="atLeast"/>
          <w:jc w:val="center"/>
        </w:trPr>
        <w:tc>
          <w:tcPr>
            <w:tcW w:w="672" w:type="dxa"/>
            <w:noWrap w:val="0"/>
            <w:vAlign w:val="center"/>
          </w:tcPr>
          <w:p w14:paraId="794AC587">
            <w:pPr>
              <w:spacing w:line="400" w:lineRule="exact"/>
              <w:jc w:val="center"/>
              <w:rPr>
                <w:rFonts w:hint="eastAsia"/>
                <w:sz w:val="24"/>
              </w:rPr>
            </w:pPr>
            <w:r>
              <w:rPr>
                <w:rFonts w:hint="eastAsia"/>
                <w:sz w:val="24"/>
              </w:rPr>
              <w:t>470</w:t>
            </w:r>
          </w:p>
        </w:tc>
        <w:tc>
          <w:tcPr>
            <w:tcW w:w="1378" w:type="dxa"/>
            <w:gridSpan w:val="2"/>
            <w:noWrap w:val="0"/>
            <w:vAlign w:val="center"/>
          </w:tcPr>
          <w:p w14:paraId="64F68519">
            <w:pPr>
              <w:spacing w:line="400" w:lineRule="exact"/>
              <w:jc w:val="center"/>
              <w:rPr>
                <w:rFonts w:hint="eastAsia"/>
                <w:sz w:val="24"/>
              </w:rPr>
            </w:pPr>
            <w:r>
              <w:rPr>
                <w:rFonts w:hint="eastAsia"/>
                <w:sz w:val="24"/>
              </w:rPr>
              <w:t>行政强制</w:t>
            </w:r>
          </w:p>
        </w:tc>
        <w:tc>
          <w:tcPr>
            <w:tcW w:w="3418" w:type="dxa"/>
            <w:gridSpan w:val="2"/>
            <w:noWrap w:val="0"/>
            <w:vAlign w:val="center"/>
          </w:tcPr>
          <w:p w14:paraId="2153CB47">
            <w:pPr>
              <w:spacing w:line="400" w:lineRule="exact"/>
              <w:ind w:left="31" w:leftChars="15" w:right="31" w:rightChars="15"/>
              <w:rPr>
                <w:rFonts w:hint="eastAsia"/>
                <w:sz w:val="24"/>
              </w:rPr>
            </w:pPr>
            <w:r>
              <w:rPr>
                <w:rFonts w:hint="eastAsia"/>
                <w:sz w:val="24"/>
              </w:rPr>
              <w:t>暂扣没有车辆营运证又无法当场提供其他有效证明的车辆</w:t>
            </w:r>
          </w:p>
        </w:tc>
        <w:tc>
          <w:tcPr>
            <w:tcW w:w="1738" w:type="dxa"/>
            <w:noWrap w:val="0"/>
            <w:vAlign w:val="center"/>
          </w:tcPr>
          <w:p w14:paraId="60948BE8">
            <w:pPr>
              <w:spacing w:line="400" w:lineRule="exact"/>
              <w:jc w:val="center"/>
              <w:rPr>
                <w:rFonts w:hint="eastAsia"/>
                <w:sz w:val="24"/>
              </w:rPr>
            </w:pPr>
            <w:r>
              <w:rPr>
                <w:rFonts w:hint="eastAsia"/>
                <w:sz w:val="24"/>
              </w:rPr>
              <w:t>市、县</w:t>
            </w:r>
          </w:p>
        </w:tc>
        <w:tc>
          <w:tcPr>
            <w:tcW w:w="1704" w:type="dxa"/>
            <w:noWrap w:val="0"/>
            <w:vAlign w:val="center"/>
          </w:tcPr>
          <w:p w14:paraId="18F199AF">
            <w:pPr>
              <w:spacing w:line="400" w:lineRule="exact"/>
              <w:rPr>
                <w:sz w:val="24"/>
              </w:rPr>
            </w:pPr>
          </w:p>
        </w:tc>
      </w:tr>
      <w:tr w14:paraId="59605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4C24FBE9">
            <w:pPr>
              <w:spacing w:line="400" w:lineRule="exact"/>
              <w:jc w:val="center"/>
              <w:rPr>
                <w:rFonts w:hint="eastAsia"/>
                <w:sz w:val="24"/>
              </w:rPr>
            </w:pPr>
            <w:r>
              <w:rPr>
                <w:rFonts w:hint="eastAsia"/>
                <w:sz w:val="24"/>
              </w:rPr>
              <w:t>471</w:t>
            </w:r>
          </w:p>
        </w:tc>
        <w:tc>
          <w:tcPr>
            <w:tcW w:w="1378" w:type="dxa"/>
            <w:gridSpan w:val="2"/>
            <w:noWrap w:val="0"/>
            <w:vAlign w:val="center"/>
          </w:tcPr>
          <w:p w14:paraId="6A9E16CA">
            <w:pPr>
              <w:spacing w:line="400" w:lineRule="exact"/>
              <w:jc w:val="center"/>
              <w:rPr>
                <w:rFonts w:hint="eastAsia"/>
                <w:sz w:val="24"/>
              </w:rPr>
            </w:pPr>
            <w:r>
              <w:rPr>
                <w:rFonts w:hint="eastAsia"/>
                <w:sz w:val="24"/>
              </w:rPr>
              <w:t>行政强制</w:t>
            </w:r>
          </w:p>
        </w:tc>
        <w:tc>
          <w:tcPr>
            <w:tcW w:w="3418" w:type="dxa"/>
            <w:gridSpan w:val="2"/>
            <w:noWrap w:val="0"/>
            <w:vAlign w:val="center"/>
          </w:tcPr>
          <w:p w14:paraId="037ABBB2">
            <w:pPr>
              <w:spacing w:line="400" w:lineRule="exact"/>
              <w:ind w:left="31" w:leftChars="15" w:right="31" w:rightChars="15"/>
              <w:rPr>
                <w:rFonts w:hint="eastAsia"/>
                <w:sz w:val="24"/>
              </w:rPr>
            </w:pPr>
            <w:r>
              <w:rPr>
                <w:rFonts w:hint="eastAsia"/>
                <w:sz w:val="24"/>
              </w:rPr>
              <w:t>代为拆除公路建筑控制区内的违法设施或标志</w:t>
            </w:r>
          </w:p>
        </w:tc>
        <w:tc>
          <w:tcPr>
            <w:tcW w:w="1738" w:type="dxa"/>
            <w:noWrap w:val="0"/>
            <w:vAlign w:val="center"/>
          </w:tcPr>
          <w:p w14:paraId="4AA4B579">
            <w:pPr>
              <w:spacing w:line="400" w:lineRule="exact"/>
              <w:jc w:val="center"/>
              <w:rPr>
                <w:rFonts w:hint="eastAsia"/>
                <w:sz w:val="24"/>
              </w:rPr>
            </w:pPr>
            <w:r>
              <w:rPr>
                <w:rFonts w:hint="eastAsia"/>
                <w:sz w:val="24"/>
              </w:rPr>
              <w:t>市、县</w:t>
            </w:r>
          </w:p>
        </w:tc>
        <w:tc>
          <w:tcPr>
            <w:tcW w:w="1704" w:type="dxa"/>
            <w:noWrap w:val="0"/>
            <w:vAlign w:val="center"/>
          </w:tcPr>
          <w:p w14:paraId="46875227">
            <w:pPr>
              <w:spacing w:line="400" w:lineRule="exact"/>
              <w:rPr>
                <w:sz w:val="24"/>
              </w:rPr>
            </w:pPr>
          </w:p>
        </w:tc>
      </w:tr>
      <w:tr w14:paraId="012EC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6A086D">
            <w:pPr>
              <w:spacing w:line="400" w:lineRule="exact"/>
              <w:jc w:val="center"/>
              <w:rPr>
                <w:rFonts w:hint="eastAsia"/>
                <w:sz w:val="24"/>
              </w:rPr>
            </w:pPr>
            <w:r>
              <w:rPr>
                <w:rFonts w:hint="eastAsia"/>
                <w:sz w:val="24"/>
              </w:rPr>
              <w:t>472</w:t>
            </w:r>
          </w:p>
        </w:tc>
        <w:tc>
          <w:tcPr>
            <w:tcW w:w="1378" w:type="dxa"/>
            <w:gridSpan w:val="2"/>
            <w:noWrap w:val="0"/>
            <w:vAlign w:val="center"/>
          </w:tcPr>
          <w:p w14:paraId="1E9F68A7">
            <w:pPr>
              <w:spacing w:line="400" w:lineRule="exact"/>
              <w:jc w:val="center"/>
              <w:rPr>
                <w:rFonts w:hint="eastAsia"/>
                <w:sz w:val="24"/>
              </w:rPr>
            </w:pPr>
            <w:r>
              <w:rPr>
                <w:rFonts w:hint="eastAsia"/>
                <w:sz w:val="24"/>
              </w:rPr>
              <w:t>行政强制</w:t>
            </w:r>
          </w:p>
        </w:tc>
        <w:tc>
          <w:tcPr>
            <w:tcW w:w="3418" w:type="dxa"/>
            <w:gridSpan w:val="2"/>
            <w:noWrap w:val="0"/>
            <w:vAlign w:val="center"/>
          </w:tcPr>
          <w:p w14:paraId="797A8087">
            <w:pPr>
              <w:spacing w:line="400" w:lineRule="exact"/>
              <w:ind w:left="31" w:leftChars="15" w:right="31" w:rightChars="15"/>
              <w:rPr>
                <w:rFonts w:hint="eastAsia"/>
                <w:sz w:val="24"/>
              </w:rPr>
            </w:pPr>
            <w:r>
              <w:rPr>
                <w:rFonts w:hint="eastAsia"/>
                <w:sz w:val="24"/>
              </w:rPr>
              <w:t>扣留超限运输车辆</w:t>
            </w:r>
          </w:p>
        </w:tc>
        <w:tc>
          <w:tcPr>
            <w:tcW w:w="1738" w:type="dxa"/>
            <w:noWrap w:val="0"/>
            <w:vAlign w:val="center"/>
          </w:tcPr>
          <w:p w14:paraId="0EFD8A3D">
            <w:pPr>
              <w:spacing w:line="400" w:lineRule="exact"/>
              <w:jc w:val="center"/>
              <w:rPr>
                <w:rFonts w:hint="eastAsia"/>
                <w:sz w:val="24"/>
              </w:rPr>
            </w:pPr>
            <w:r>
              <w:rPr>
                <w:rFonts w:hint="eastAsia"/>
                <w:sz w:val="24"/>
              </w:rPr>
              <w:t>市、县</w:t>
            </w:r>
          </w:p>
        </w:tc>
        <w:tc>
          <w:tcPr>
            <w:tcW w:w="1704" w:type="dxa"/>
            <w:noWrap w:val="0"/>
            <w:vAlign w:val="center"/>
          </w:tcPr>
          <w:p w14:paraId="2B5D1361">
            <w:pPr>
              <w:spacing w:line="400" w:lineRule="exact"/>
              <w:rPr>
                <w:sz w:val="24"/>
              </w:rPr>
            </w:pPr>
          </w:p>
        </w:tc>
      </w:tr>
      <w:tr w14:paraId="14C07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8" w:hRule="atLeast"/>
          <w:jc w:val="center"/>
        </w:trPr>
        <w:tc>
          <w:tcPr>
            <w:tcW w:w="672" w:type="dxa"/>
            <w:noWrap w:val="0"/>
            <w:vAlign w:val="center"/>
          </w:tcPr>
          <w:p w14:paraId="64C14369">
            <w:pPr>
              <w:spacing w:line="400" w:lineRule="exact"/>
              <w:jc w:val="center"/>
              <w:rPr>
                <w:rFonts w:hint="eastAsia"/>
                <w:sz w:val="24"/>
              </w:rPr>
            </w:pPr>
            <w:r>
              <w:rPr>
                <w:rFonts w:hint="eastAsia"/>
                <w:sz w:val="24"/>
              </w:rPr>
              <w:t>473</w:t>
            </w:r>
          </w:p>
        </w:tc>
        <w:tc>
          <w:tcPr>
            <w:tcW w:w="1378" w:type="dxa"/>
            <w:gridSpan w:val="2"/>
            <w:noWrap w:val="0"/>
            <w:vAlign w:val="center"/>
          </w:tcPr>
          <w:p w14:paraId="3634335E">
            <w:pPr>
              <w:spacing w:line="400" w:lineRule="exact"/>
              <w:jc w:val="center"/>
              <w:rPr>
                <w:rFonts w:hint="eastAsia"/>
                <w:sz w:val="24"/>
              </w:rPr>
            </w:pPr>
            <w:r>
              <w:rPr>
                <w:rFonts w:hint="eastAsia"/>
                <w:sz w:val="24"/>
              </w:rPr>
              <w:t>行政强制</w:t>
            </w:r>
          </w:p>
        </w:tc>
        <w:tc>
          <w:tcPr>
            <w:tcW w:w="3418" w:type="dxa"/>
            <w:gridSpan w:val="2"/>
            <w:noWrap w:val="0"/>
            <w:vAlign w:val="center"/>
          </w:tcPr>
          <w:p w14:paraId="3FC1BAD7">
            <w:pPr>
              <w:spacing w:line="400" w:lineRule="exact"/>
              <w:ind w:left="31" w:leftChars="15" w:right="31" w:rightChars="15"/>
              <w:rPr>
                <w:rFonts w:hint="eastAsia"/>
                <w:sz w:val="24"/>
              </w:rPr>
            </w:pPr>
            <w:r>
              <w:rPr>
                <w:rFonts w:hint="eastAsia"/>
                <w:sz w:val="24"/>
              </w:rPr>
              <w:t>强制拖离或者扣留扰乱超限检测秩序、逃避超限检测的车辆</w:t>
            </w:r>
          </w:p>
        </w:tc>
        <w:tc>
          <w:tcPr>
            <w:tcW w:w="1738" w:type="dxa"/>
            <w:noWrap w:val="0"/>
            <w:vAlign w:val="center"/>
          </w:tcPr>
          <w:p w14:paraId="1D0B9D3E">
            <w:pPr>
              <w:spacing w:line="400" w:lineRule="exact"/>
              <w:jc w:val="center"/>
              <w:rPr>
                <w:rFonts w:hint="eastAsia"/>
                <w:sz w:val="24"/>
              </w:rPr>
            </w:pPr>
            <w:r>
              <w:rPr>
                <w:rFonts w:hint="eastAsia"/>
                <w:sz w:val="24"/>
              </w:rPr>
              <w:t>市、县</w:t>
            </w:r>
          </w:p>
        </w:tc>
        <w:tc>
          <w:tcPr>
            <w:tcW w:w="1704" w:type="dxa"/>
            <w:noWrap w:val="0"/>
            <w:vAlign w:val="center"/>
          </w:tcPr>
          <w:p w14:paraId="5299B010">
            <w:pPr>
              <w:spacing w:line="400" w:lineRule="exact"/>
              <w:rPr>
                <w:sz w:val="24"/>
              </w:rPr>
            </w:pPr>
          </w:p>
        </w:tc>
      </w:tr>
      <w:tr w14:paraId="0261E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4F6EC24">
            <w:pPr>
              <w:spacing w:line="400" w:lineRule="exact"/>
              <w:jc w:val="center"/>
              <w:rPr>
                <w:rFonts w:hint="eastAsia"/>
                <w:sz w:val="24"/>
              </w:rPr>
            </w:pPr>
            <w:r>
              <w:rPr>
                <w:rFonts w:hint="eastAsia"/>
                <w:sz w:val="24"/>
              </w:rPr>
              <w:t>474</w:t>
            </w:r>
          </w:p>
        </w:tc>
        <w:tc>
          <w:tcPr>
            <w:tcW w:w="1378" w:type="dxa"/>
            <w:gridSpan w:val="2"/>
            <w:noWrap w:val="0"/>
            <w:vAlign w:val="center"/>
          </w:tcPr>
          <w:p w14:paraId="5C6EC084">
            <w:pPr>
              <w:spacing w:line="400" w:lineRule="exact"/>
              <w:jc w:val="center"/>
              <w:rPr>
                <w:rFonts w:hint="eastAsia"/>
                <w:sz w:val="24"/>
              </w:rPr>
            </w:pPr>
            <w:r>
              <w:rPr>
                <w:rFonts w:hint="eastAsia"/>
                <w:sz w:val="24"/>
              </w:rPr>
              <w:t>行政强制</w:t>
            </w:r>
          </w:p>
        </w:tc>
        <w:tc>
          <w:tcPr>
            <w:tcW w:w="3418" w:type="dxa"/>
            <w:gridSpan w:val="2"/>
            <w:noWrap w:val="0"/>
            <w:vAlign w:val="center"/>
          </w:tcPr>
          <w:p w14:paraId="42373362">
            <w:pPr>
              <w:spacing w:line="400" w:lineRule="exact"/>
              <w:ind w:left="31" w:leftChars="15" w:right="31" w:rightChars="15"/>
              <w:rPr>
                <w:rFonts w:hint="eastAsia"/>
                <w:sz w:val="24"/>
              </w:rPr>
            </w:pPr>
            <w:r>
              <w:rPr>
                <w:rFonts w:hint="eastAsia"/>
                <w:sz w:val="24"/>
              </w:rPr>
              <w:t>扣留造成公路、公路附属设施损坏拒不接受现场调查处理的车辆、工具</w:t>
            </w:r>
          </w:p>
        </w:tc>
        <w:tc>
          <w:tcPr>
            <w:tcW w:w="1738" w:type="dxa"/>
            <w:noWrap w:val="0"/>
            <w:vAlign w:val="center"/>
          </w:tcPr>
          <w:p w14:paraId="09807D3C">
            <w:pPr>
              <w:spacing w:line="400" w:lineRule="exact"/>
              <w:jc w:val="center"/>
              <w:rPr>
                <w:rFonts w:hint="eastAsia"/>
                <w:sz w:val="24"/>
              </w:rPr>
            </w:pPr>
            <w:r>
              <w:rPr>
                <w:rFonts w:hint="eastAsia"/>
                <w:sz w:val="24"/>
              </w:rPr>
              <w:t>市、县</w:t>
            </w:r>
          </w:p>
        </w:tc>
        <w:tc>
          <w:tcPr>
            <w:tcW w:w="1704" w:type="dxa"/>
            <w:noWrap w:val="0"/>
            <w:vAlign w:val="center"/>
          </w:tcPr>
          <w:p w14:paraId="1661E44F">
            <w:pPr>
              <w:spacing w:line="400" w:lineRule="exact"/>
              <w:rPr>
                <w:sz w:val="24"/>
              </w:rPr>
            </w:pPr>
          </w:p>
        </w:tc>
      </w:tr>
      <w:tr w14:paraId="5BA59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AAF42D">
            <w:pPr>
              <w:spacing w:line="400" w:lineRule="exact"/>
              <w:jc w:val="center"/>
              <w:rPr>
                <w:rFonts w:hint="eastAsia"/>
                <w:sz w:val="24"/>
              </w:rPr>
            </w:pPr>
            <w:r>
              <w:rPr>
                <w:rFonts w:hint="eastAsia"/>
                <w:sz w:val="24"/>
              </w:rPr>
              <w:t>475</w:t>
            </w:r>
          </w:p>
        </w:tc>
        <w:tc>
          <w:tcPr>
            <w:tcW w:w="1378" w:type="dxa"/>
            <w:gridSpan w:val="2"/>
            <w:noWrap w:val="0"/>
            <w:vAlign w:val="center"/>
          </w:tcPr>
          <w:p w14:paraId="3505A131">
            <w:pPr>
              <w:spacing w:line="400" w:lineRule="exact"/>
              <w:jc w:val="center"/>
              <w:rPr>
                <w:rFonts w:hint="eastAsia"/>
                <w:sz w:val="24"/>
              </w:rPr>
            </w:pPr>
            <w:r>
              <w:rPr>
                <w:rFonts w:hint="eastAsia"/>
                <w:sz w:val="24"/>
              </w:rPr>
              <w:t>行政强制</w:t>
            </w:r>
          </w:p>
        </w:tc>
        <w:tc>
          <w:tcPr>
            <w:tcW w:w="3418" w:type="dxa"/>
            <w:gridSpan w:val="2"/>
            <w:noWrap w:val="0"/>
            <w:vAlign w:val="center"/>
          </w:tcPr>
          <w:p w14:paraId="20A655BD">
            <w:pPr>
              <w:spacing w:line="380" w:lineRule="exact"/>
              <w:ind w:left="31" w:leftChars="15" w:right="31" w:rightChars="15"/>
              <w:rPr>
                <w:rFonts w:hint="eastAsia"/>
                <w:sz w:val="24"/>
              </w:rPr>
            </w:pPr>
            <w:r>
              <w:rPr>
                <w:rFonts w:hint="eastAsia"/>
                <w:sz w:val="24"/>
              </w:rPr>
              <w:t>对需要立即清除道路、航道遗洒物、障碍物或者污染物，当事人不能清除的行政强制</w:t>
            </w:r>
          </w:p>
        </w:tc>
        <w:tc>
          <w:tcPr>
            <w:tcW w:w="1738" w:type="dxa"/>
            <w:noWrap w:val="0"/>
            <w:vAlign w:val="center"/>
          </w:tcPr>
          <w:p w14:paraId="4194A6A0">
            <w:pPr>
              <w:spacing w:line="400" w:lineRule="exact"/>
              <w:jc w:val="center"/>
              <w:rPr>
                <w:rFonts w:hint="eastAsia"/>
                <w:sz w:val="24"/>
              </w:rPr>
            </w:pPr>
            <w:r>
              <w:rPr>
                <w:rFonts w:hint="eastAsia"/>
                <w:sz w:val="24"/>
              </w:rPr>
              <w:t>市、县</w:t>
            </w:r>
          </w:p>
        </w:tc>
        <w:tc>
          <w:tcPr>
            <w:tcW w:w="1704" w:type="dxa"/>
            <w:noWrap w:val="0"/>
            <w:vAlign w:val="center"/>
          </w:tcPr>
          <w:p w14:paraId="57664E7E">
            <w:pPr>
              <w:spacing w:line="400" w:lineRule="exact"/>
              <w:rPr>
                <w:sz w:val="24"/>
              </w:rPr>
            </w:pPr>
          </w:p>
        </w:tc>
      </w:tr>
      <w:tr w14:paraId="764FE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BAD821">
            <w:pPr>
              <w:spacing w:line="400" w:lineRule="exact"/>
              <w:jc w:val="center"/>
              <w:rPr>
                <w:rFonts w:hint="eastAsia"/>
                <w:sz w:val="24"/>
              </w:rPr>
            </w:pPr>
            <w:r>
              <w:rPr>
                <w:rFonts w:hint="eastAsia"/>
                <w:sz w:val="24"/>
              </w:rPr>
              <w:t>476</w:t>
            </w:r>
          </w:p>
        </w:tc>
        <w:tc>
          <w:tcPr>
            <w:tcW w:w="1378" w:type="dxa"/>
            <w:gridSpan w:val="2"/>
            <w:noWrap w:val="0"/>
            <w:vAlign w:val="center"/>
          </w:tcPr>
          <w:p w14:paraId="5771EB2F">
            <w:pPr>
              <w:spacing w:line="400" w:lineRule="exact"/>
              <w:jc w:val="center"/>
              <w:rPr>
                <w:rFonts w:hint="eastAsia"/>
                <w:sz w:val="24"/>
              </w:rPr>
            </w:pPr>
            <w:r>
              <w:rPr>
                <w:rFonts w:hint="eastAsia"/>
                <w:sz w:val="24"/>
              </w:rPr>
              <w:t>行政强制</w:t>
            </w:r>
          </w:p>
        </w:tc>
        <w:tc>
          <w:tcPr>
            <w:tcW w:w="3418" w:type="dxa"/>
            <w:gridSpan w:val="2"/>
            <w:noWrap w:val="0"/>
            <w:vAlign w:val="center"/>
          </w:tcPr>
          <w:p w14:paraId="6E8CADCF">
            <w:pPr>
              <w:spacing w:line="380" w:lineRule="exact"/>
              <w:ind w:left="31" w:leftChars="15" w:right="31" w:rightChars="15"/>
              <w:rPr>
                <w:rFonts w:hint="eastAsia"/>
                <w:sz w:val="24"/>
              </w:rPr>
            </w:pPr>
            <w:r>
              <w:rPr>
                <w:rFonts w:hint="eastAsia"/>
                <w:sz w:val="24"/>
              </w:rPr>
              <w:t>对违反港口规划建设港口、码头或者其他港口设施等行为的行政强制</w:t>
            </w:r>
          </w:p>
        </w:tc>
        <w:tc>
          <w:tcPr>
            <w:tcW w:w="1738" w:type="dxa"/>
            <w:noWrap w:val="0"/>
            <w:vAlign w:val="center"/>
          </w:tcPr>
          <w:p w14:paraId="5DF7B82F">
            <w:pPr>
              <w:spacing w:line="400" w:lineRule="exact"/>
              <w:jc w:val="center"/>
              <w:rPr>
                <w:rFonts w:hint="eastAsia"/>
                <w:sz w:val="24"/>
              </w:rPr>
            </w:pPr>
            <w:r>
              <w:rPr>
                <w:rFonts w:hint="eastAsia"/>
                <w:sz w:val="24"/>
              </w:rPr>
              <w:t>市、县</w:t>
            </w:r>
          </w:p>
        </w:tc>
        <w:tc>
          <w:tcPr>
            <w:tcW w:w="1704" w:type="dxa"/>
            <w:noWrap w:val="0"/>
            <w:vAlign w:val="center"/>
          </w:tcPr>
          <w:p w14:paraId="5FB3AD81">
            <w:pPr>
              <w:spacing w:line="400" w:lineRule="exact"/>
              <w:rPr>
                <w:sz w:val="24"/>
              </w:rPr>
            </w:pPr>
          </w:p>
        </w:tc>
      </w:tr>
      <w:tr w14:paraId="0BA2F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379881">
            <w:pPr>
              <w:spacing w:line="400" w:lineRule="exact"/>
              <w:jc w:val="center"/>
              <w:rPr>
                <w:rFonts w:hint="eastAsia"/>
                <w:sz w:val="24"/>
              </w:rPr>
            </w:pPr>
            <w:r>
              <w:rPr>
                <w:rFonts w:hint="eastAsia"/>
                <w:sz w:val="24"/>
              </w:rPr>
              <w:t>477</w:t>
            </w:r>
          </w:p>
        </w:tc>
        <w:tc>
          <w:tcPr>
            <w:tcW w:w="1378" w:type="dxa"/>
            <w:gridSpan w:val="2"/>
            <w:noWrap w:val="0"/>
            <w:vAlign w:val="center"/>
          </w:tcPr>
          <w:p w14:paraId="104F9A4B">
            <w:pPr>
              <w:spacing w:line="390" w:lineRule="exact"/>
              <w:jc w:val="center"/>
              <w:rPr>
                <w:rFonts w:hint="eastAsia"/>
                <w:sz w:val="24"/>
              </w:rPr>
            </w:pPr>
            <w:r>
              <w:rPr>
                <w:rFonts w:hint="eastAsia"/>
                <w:sz w:val="24"/>
              </w:rPr>
              <w:t>行政强制</w:t>
            </w:r>
          </w:p>
        </w:tc>
        <w:tc>
          <w:tcPr>
            <w:tcW w:w="3418" w:type="dxa"/>
            <w:gridSpan w:val="2"/>
            <w:noWrap w:val="0"/>
            <w:vAlign w:val="center"/>
          </w:tcPr>
          <w:p w14:paraId="5A63BC10">
            <w:pPr>
              <w:spacing w:line="390" w:lineRule="exact"/>
              <w:ind w:left="31" w:leftChars="15" w:right="31" w:rightChars="15"/>
              <w:rPr>
                <w:rFonts w:hint="eastAsia"/>
                <w:sz w:val="24"/>
              </w:rPr>
            </w:pPr>
            <w:r>
              <w:rPr>
                <w:rFonts w:hint="eastAsia"/>
                <w:sz w:val="24"/>
              </w:rPr>
              <w:t>对未修复损坏港口公共基础设施逾期未改正的行政强制</w:t>
            </w:r>
          </w:p>
        </w:tc>
        <w:tc>
          <w:tcPr>
            <w:tcW w:w="1738" w:type="dxa"/>
            <w:noWrap w:val="0"/>
            <w:vAlign w:val="center"/>
          </w:tcPr>
          <w:p w14:paraId="1E640259">
            <w:pPr>
              <w:spacing w:line="390" w:lineRule="exact"/>
              <w:jc w:val="center"/>
              <w:rPr>
                <w:rFonts w:hint="eastAsia"/>
                <w:sz w:val="24"/>
              </w:rPr>
            </w:pPr>
            <w:r>
              <w:rPr>
                <w:rFonts w:hint="eastAsia"/>
                <w:sz w:val="24"/>
              </w:rPr>
              <w:t>市、县</w:t>
            </w:r>
          </w:p>
        </w:tc>
        <w:tc>
          <w:tcPr>
            <w:tcW w:w="1704" w:type="dxa"/>
            <w:noWrap w:val="0"/>
            <w:vAlign w:val="center"/>
          </w:tcPr>
          <w:p w14:paraId="5559EC6C">
            <w:pPr>
              <w:spacing w:line="400" w:lineRule="exact"/>
              <w:rPr>
                <w:sz w:val="24"/>
              </w:rPr>
            </w:pPr>
          </w:p>
        </w:tc>
      </w:tr>
      <w:tr w14:paraId="76D86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DA65B9">
            <w:pPr>
              <w:spacing w:line="400" w:lineRule="exact"/>
              <w:jc w:val="center"/>
              <w:rPr>
                <w:rFonts w:hint="eastAsia"/>
                <w:sz w:val="24"/>
              </w:rPr>
            </w:pPr>
            <w:r>
              <w:rPr>
                <w:rFonts w:hint="eastAsia"/>
                <w:sz w:val="24"/>
              </w:rPr>
              <w:t>478</w:t>
            </w:r>
          </w:p>
        </w:tc>
        <w:tc>
          <w:tcPr>
            <w:tcW w:w="1378" w:type="dxa"/>
            <w:gridSpan w:val="2"/>
            <w:noWrap w:val="0"/>
            <w:vAlign w:val="center"/>
          </w:tcPr>
          <w:p w14:paraId="1F8C4F2A">
            <w:pPr>
              <w:spacing w:line="390" w:lineRule="exact"/>
              <w:jc w:val="center"/>
              <w:rPr>
                <w:rFonts w:hint="eastAsia"/>
                <w:sz w:val="24"/>
              </w:rPr>
            </w:pPr>
            <w:r>
              <w:rPr>
                <w:rFonts w:hint="eastAsia"/>
                <w:sz w:val="24"/>
              </w:rPr>
              <w:t>行政强制</w:t>
            </w:r>
          </w:p>
        </w:tc>
        <w:tc>
          <w:tcPr>
            <w:tcW w:w="3418" w:type="dxa"/>
            <w:gridSpan w:val="2"/>
            <w:noWrap w:val="0"/>
            <w:vAlign w:val="center"/>
          </w:tcPr>
          <w:p w14:paraId="41EFDF2E">
            <w:pPr>
              <w:spacing w:line="390" w:lineRule="exact"/>
              <w:ind w:left="31" w:leftChars="15" w:right="31" w:rightChars="15"/>
              <w:rPr>
                <w:rFonts w:hint="eastAsia"/>
                <w:sz w:val="24"/>
              </w:rPr>
            </w:pPr>
            <w:r>
              <w:rPr>
                <w:rFonts w:hint="eastAsia"/>
                <w:sz w:val="24"/>
              </w:rPr>
              <w:t>对临时使用的港口岸线上建设永久性建筑物、构筑物和其他设施，或者使用期满未按照规定拆除临时性设施逾期不拆除的行政强制</w:t>
            </w:r>
          </w:p>
        </w:tc>
        <w:tc>
          <w:tcPr>
            <w:tcW w:w="1738" w:type="dxa"/>
            <w:noWrap w:val="0"/>
            <w:vAlign w:val="center"/>
          </w:tcPr>
          <w:p w14:paraId="78E57FF9">
            <w:pPr>
              <w:spacing w:line="390" w:lineRule="exact"/>
              <w:jc w:val="center"/>
              <w:rPr>
                <w:rFonts w:hint="eastAsia"/>
                <w:sz w:val="24"/>
              </w:rPr>
            </w:pPr>
            <w:r>
              <w:rPr>
                <w:rFonts w:hint="eastAsia"/>
                <w:sz w:val="24"/>
              </w:rPr>
              <w:t>市、县</w:t>
            </w:r>
          </w:p>
        </w:tc>
        <w:tc>
          <w:tcPr>
            <w:tcW w:w="1704" w:type="dxa"/>
            <w:noWrap w:val="0"/>
            <w:vAlign w:val="center"/>
          </w:tcPr>
          <w:p w14:paraId="21D11E7F">
            <w:pPr>
              <w:spacing w:line="400" w:lineRule="exact"/>
              <w:rPr>
                <w:sz w:val="24"/>
              </w:rPr>
            </w:pPr>
          </w:p>
        </w:tc>
      </w:tr>
      <w:tr w14:paraId="484C0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DE781E">
            <w:pPr>
              <w:spacing w:line="400" w:lineRule="exact"/>
              <w:jc w:val="center"/>
              <w:rPr>
                <w:rFonts w:hint="eastAsia"/>
                <w:sz w:val="24"/>
              </w:rPr>
            </w:pPr>
            <w:r>
              <w:rPr>
                <w:rFonts w:hint="eastAsia"/>
                <w:sz w:val="24"/>
              </w:rPr>
              <w:t>479</w:t>
            </w:r>
          </w:p>
        </w:tc>
        <w:tc>
          <w:tcPr>
            <w:tcW w:w="1378" w:type="dxa"/>
            <w:gridSpan w:val="2"/>
            <w:noWrap w:val="0"/>
            <w:vAlign w:val="center"/>
          </w:tcPr>
          <w:p w14:paraId="6EF31D80">
            <w:pPr>
              <w:spacing w:line="390" w:lineRule="exact"/>
              <w:jc w:val="center"/>
              <w:rPr>
                <w:rFonts w:hint="eastAsia"/>
                <w:sz w:val="24"/>
              </w:rPr>
            </w:pPr>
            <w:r>
              <w:rPr>
                <w:rFonts w:hint="eastAsia"/>
                <w:sz w:val="24"/>
              </w:rPr>
              <w:t>行政强制</w:t>
            </w:r>
          </w:p>
        </w:tc>
        <w:tc>
          <w:tcPr>
            <w:tcW w:w="3418" w:type="dxa"/>
            <w:gridSpan w:val="2"/>
            <w:noWrap w:val="0"/>
            <w:vAlign w:val="center"/>
          </w:tcPr>
          <w:p w14:paraId="1CDA8450">
            <w:pPr>
              <w:spacing w:line="390" w:lineRule="exact"/>
              <w:ind w:left="31" w:leftChars="15" w:right="31" w:rightChars="15"/>
              <w:rPr>
                <w:rFonts w:hint="eastAsia"/>
                <w:sz w:val="24"/>
              </w:rPr>
            </w:pPr>
            <w:r>
              <w:rPr>
                <w:rFonts w:hint="eastAsia"/>
                <w:sz w:val="24"/>
              </w:rPr>
              <w:t>对没有清除落入港口水域的货物或者其他物体逾期未清除的行政强制</w:t>
            </w:r>
          </w:p>
        </w:tc>
        <w:tc>
          <w:tcPr>
            <w:tcW w:w="1738" w:type="dxa"/>
            <w:noWrap w:val="0"/>
            <w:vAlign w:val="center"/>
          </w:tcPr>
          <w:p w14:paraId="5ECEE51A">
            <w:pPr>
              <w:spacing w:line="390" w:lineRule="exact"/>
              <w:jc w:val="center"/>
              <w:rPr>
                <w:rFonts w:hint="eastAsia"/>
                <w:sz w:val="24"/>
              </w:rPr>
            </w:pPr>
            <w:r>
              <w:rPr>
                <w:rFonts w:hint="eastAsia"/>
                <w:sz w:val="24"/>
              </w:rPr>
              <w:t>市、县</w:t>
            </w:r>
          </w:p>
        </w:tc>
        <w:tc>
          <w:tcPr>
            <w:tcW w:w="1704" w:type="dxa"/>
            <w:noWrap w:val="0"/>
            <w:vAlign w:val="center"/>
          </w:tcPr>
          <w:p w14:paraId="658CF0A4">
            <w:pPr>
              <w:spacing w:line="400" w:lineRule="exact"/>
              <w:rPr>
                <w:sz w:val="24"/>
              </w:rPr>
            </w:pPr>
          </w:p>
        </w:tc>
      </w:tr>
      <w:tr w14:paraId="1BA7F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9" w:hRule="atLeast"/>
          <w:jc w:val="center"/>
        </w:trPr>
        <w:tc>
          <w:tcPr>
            <w:tcW w:w="672" w:type="dxa"/>
            <w:noWrap w:val="0"/>
            <w:vAlign w:val="center"/>
          </w:tcPr>
          <w:p w14:paraId="7B26D623">
            <w:pPr>
              <w:spacing w:line="400" w:lineRule="exact"/>
              <w:jc w:val="center"/>
              <w:rPr>
                <w:rFonts w:hint="eastAsia"/>
                <w:sz w:val="24"/>
              </w:rPr>
            </w:pPr>
            <w:r>
              <w:rPr>
                <w:rFonts w:hint="eastAsia"/>
                <w:sz w:val="24"/>
              </w:rPr>
              <w:t>480</w:t>
            </w:r>
          </w:p>
        </w:tc>
        <w:tc>
          <w:tcPr>
            <w:tcW w:w="1378" w:type="dxa"/>
            <w:gridSpan w:val="2"/>
            <w:noWrap w:val="0"/>
            <w:vAlign w:val="center"/>
          </w:tcPr>
          <w:p w14:paraId="54AD1ABC">
            <w:pPr>
              <w:spacing w:line="390" w:lineRule="exact"/>
              <w:jc w:val="center"/>
              <w:rPr>
                <w:rFonts w:hint="eastAsia"/>
                <w:sz w:val="24"/>
              </w:rPr>
            </w:pPr>
            <w:r>
              <w:rPr>
                <w:rFonts w:hint="eastAsia"/>
                <w:sz w:val="24"/>
              </w:rPr>
              <w:t>行政强制</w:t>
            </w:r>
          </w:p>
        </w:tc>
        <w:tc>
          <w:tcPr>
            <w:tcW w:w="3418" w:type="dxa"/>
            <w:gridSpan w:val="2"/>
            <w:noWrap w:val="0"/>
            <w:vAlign w:val="center"/>
          </w:tcPr>
          <w:p w14:paraId="71834E33">
            <w:pPr>
              <w:spacing w:line="390" w:lineRule="exact"/>
              <w:ind w:left="31" w:leftChars="15" w:right="31" w:rightChars="15"/>
              <w:rPr>
                <w:rFonts w:hint="eastAsia"/>
                <w:sz w:val="24"/>
              </w:rPr>
            </w:pPr>
            <w:r>
              <w:rPr>
                <w:rFonts w:hint="eastAsia"/>
                <w:sz w:val="24"/>
              </w:rPr>
              <w:t>对港区内有关违法储存危险货物的场所、危险货物的行政强制</w:t>
            </w:r>
          </w:p>
        </w:tc>
        <w:tc>
          <w:tcPr>
            <w:tcW w:w="1738" w:type="dxa"/>
            <w:noWrap w:val="0"/>
            <w:vAlign w:val="center"/>
          </w:tcPr>
          <w:p w14:paraId="22E628A5">
            <w:pPr>
              <w:spacing w:line="390" w:lineRule="exact"/>
              <w:jc w:val="center"/>
              <w:rPr>
                <w:rFonts w:hint="eastAsia"/>
                <w:sz w:val="24"/>
              </w:rPr>
            </w:pPr>
            <w:r>
              <w:rPr>
                <w:rFonts w:hint="eastAsia"/>
                <w:sz w:val="24"/>
              </w:rPr>
              <w:t>市、县</w:t>
            </w:r>
          </w:p>
        </w:tc>
        <w:tc>
          <w:tcPr>
            <w:tcW w:w="1704" w:type="dxa"/>
            <w:noWrap w:val="0"/>
            <w:vAlign w:val="center"/>
          </w:tcPr>
          <w:p w14:paraId="566CFA08">
            <w:pPr>
              <w:spacing w:line="400" w:lineRule="exact"/>
              <w:rPr>
                <w:sz w:val="24"/>
              </w:rPr>
            </w:pPr>
          </w:p>
        </w:tc>
      </w:tr>
      <w:tr w14:paraId="6020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C6DC9E">
            <w:pPr>
              <w:spacing w:line="400" w:lineRule="exact"/>
              <w:jc w:val="center"/>
              <w:rPr>
                <w:rFonts w:hint="eastAsia"/>
                <w:sz w:val="24"/>
              </w:rPr>
            </w:pPr>
            <w:r>
              <w:rPr>
                <w:rFonts w:hint="eastAsia"/>
                <w:sz w:val="24"/>
              </w:rPr>
              <w:t>481</w:t>
            </w:r>
          </w:p>
        </w:tc>
        <w:tc>
          <w:tcPr>
            <w:tcW w:w="1378" w:type="dxa"/>
            <w:gridSpan w:val="2"/>
            <w:noWrap w:val="0"/>
            <w:vAlign w:val="center"/>
          </w:tcPr>
          <w:p w14:paraId="484E27BD">
            <w:pPr>
              <w:spacing w:line="390" w:lineRule="exact"/>
              <w:jc w:val="center"/>
              <w:rPr>
                <w:rFonts w:hint="eastAsia"/>
                <w:sz w:val="24"/>
              </w:rPr>
            </w:pPr>
            <w:r>
              <w:rPr>
                <w:rFonts w:hint="eastAsia"/>
                <w:sz w:val="24"/>
              </w:rPr>
              <w:t>行政强制</w:t>
            </w:r>
          </w:p>
        </w:tc>
        <w:tc>
          <w:tcPr>
            <w:tcW w:w="3418" w:type="dxa"/>
            <w:gridSpan w:val="2"/>
            <w:noWrap w:val="0"/>
            <w:vAlign w:val="center"/>
          </w:tcPr>
          <w:p w14:paraId="29A19EE8">
            <w:pPr>
              <w:spacing w:line="390" w:lineRule="exact"/>
              <w:ind w:left="31" w:leftChars="15" w:right="31" w:rightChars="15"/>
              <w:rPr>
                <w:rFonts w:hint="eastAsia"/>
                <w:sz w:val="24"/>
              </w:rPr>
            </w:pPr>
            <w:r>
              <w:rPr>
                <w:rFonts w:hint="eastAsia"/>
                <w:sz w:val="24"/>
              </w:rPr>
              <w:t>对危险货物港口经营人等生产经营单位拒不执行停产停业等决定，有发生生产安全事故的现实危险的行政强制</w:t>
            </w:r>
          </w:p>
        </w:tc>
        <w:tc>
          <w:tcPr>
            <w:tcW w:w="1738" w:type="dxa"/>
            <w:noWrap w:val="0"/>
            <w:vAlign w:val="center"/>
          </w:tcPr>
          <w:p w14:paraId="488EDF75">
            <w:pPr>
              <w:spacing w:line="390" w:lineRule="exact"/>
              <w:jc w:val="center"/>
              <w:rPr>
                <w:rFonts w:hint="eastAsia"/>
                <w:sz w:val="24"/>
              </w:rPr>
            </w:pPr>
            <w:r>
              <w:rPr>
                <w:rFonts w:hint="eastAsia"/>
                <w:sz w:val="24"/>
              </w:rPr>
              <w:t>市、县</w:t>
            </w:r>
          </w:p>
        </w:tc>
        <w:tc>
          <w:tcPr>
            <w:tcW w:w="1704" w:type="dxa"/>
            <w:noWrap w:val="0"/>
            <w:vAlign w:val="center"/>
          </w:tcPr>
          <w:p w14:paraId="65B65C0A">
            <w:pPr>
              <w:spacing w:line="400" w:lineRule="exact"/>
              <w:rPr>
                <w:sz w:val="24"/>
              </w:rPr>
            </w:pPr>
          </w:p>
        </w:tc>
      </w:tr>
      <w:tr w14:paraId="52B7E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350DF9">
            <w:pPr>
              <w:spacing w:line="400" w:lineRule="exact"/>
              <w:jc w:val="center"/>
              <w:rPr>
                <w:rFonts w:hint="eastAsia"/>
                <w:sz w:val="24"/>
              </w:rPr>
            </w:pPr>
            <w:r>
              <w:rPr>
                <w:rFonts w:hint="eastAsia"/>
                <w:sz w:val="24"/>
              </w:rPr>
              <w:t>482</w:t>
            </w:r>
          </w:p>
        </w:tc>
        <w:tc>
          <w:tcPr>
            <w:tcW w:w="1378" w:type="dxa"/>
            <w:gridSpan w:val="2"/>
            <w:noWrap w:val="0"/>
            <w:vAlign w:val="center"/>
          </w:tcPr>
          <w:p w14:paraId="131B3F36">
            <w:pPr>
              <w:spacing w:line="390" w:lineRule="exact"/>
              <w:jc w:val="center"/>
              <w:rPr>
                <w:rFonts w:hint="eastAsia"/>
                <w:sz w:val="24"/>
              </w:rPr>
            </w:pPr>
            <w:r>
              <w:rPr>
                <w:rFonts w:hint="eastAsia"/>
                <w:sz w:val="24"/>
              </w:rPr>
              <w:t>行政强制</w:t>
            </w:r>
          </w:p>
        </w:tc>
        <w:tc>
          <w:tcPr>
            <w:tcW w:w="3418" w:type="dxa"/>
            <w:gridSpan w:val="2"/>
            <w:noWrap w:val="0"/>
            <w:vAlign w:val="center"/>
          </w:tcPr>
          <w:p w14:paraId="6AB36B0A">
            <w:pPr>
              <w:spacing w:line="390" w:lineRule="exact"/>
              <w:ind w:left="31" w:leftChars="15" w:right="31" w:rightChars="15"/>
              <w:rPr>
                <w:rFonts w:hint="eastAsia"/>
                <w:sz w:val="24"/>
              </w:rPr>
            </w:pPr>
            <w:r>
              <w:rPr>
                <w:rFonts w:hint="eastAsia"/>
                <w:sz w:val="24"/>
              </w:rPr>
              <w:t>对交通运输领域检查中发现安全事故隐患的行政强制</w:t>
            </w:r>
          </w:p>
        </w:tc>
        <w:tc>
          <w:tcPr>
            <w:tcW w:w="1738" w:type="dxa"/>
            <w:noWrap w:val="0"/>
            <w:vAlign w:val="center"/>
          </w:tcPr>
          <w:p w14:paraId="19CC0142">
            <w:pPr>
              <w:spacing w:line="390" w:lineRule="exact"/>
              <w:jc w:val="center"/>
              <w:rPr>
                <w:rFonts w:hint="eastAsia"/>
                <w:sz w:val="24"/>
              </w:rPr>
            </w:pPr>
            <w:r>
              <w:rPr>
                <w:rFonts w:hint="eastAsia"/>
                <w:sz w:val="24"/>
              </w:rPr>
              <w:t>市、县</w:t>
            </w:r>
          </w:p>
        </w:tc>
        <w:tc>
          <w:tcPr>
            <w:tcW w:w="1704" w:type="dxa"/>
            <w:noWrap w:val="0"/>
            <w:vAlign w:val="center"/>
          </w:tcPr>
          <w:p w14:paraId="3F761850">
            <w:pPr>
              <w:spacing w:line="400" w:lineRule="exact"/>
              <w:rPr>
                <w:sz w:val="24"/>
              </w:rPr>
            </w:pPr>
          </w:p>
        </w:tc>
      </w:tr>
      <w:tr w14:paraId="0CE2C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95CB3B">
            <w:pPr>
              <w:spacing w:line="400" w:lineRule="exact"/>
              <w:jc w:val="center"/>
              <w:rPr>
                <w:rFonts w:hint="eastAsia"/>
                <w:sz w:val="24"/>
              </w:rPr>
            </w:pPr>
            <w:r>
              <w:rPr>
                <w:rFonts w:hint="eastAsia"/>
                <w:sz w:val="24"/>
              </w:rPr>
              <w:t>483</w:t>
            </w:r>
          </w:p>
        </w:tc>
        <w:tc>
          <w:tcPr>
            <w:tcW w:w="1378" w:type="dxa"/>
            <w:gridSpan w:val="2"/>
            <w:noWrap w:val="0"/>
            <w:vAlign w:val="center"/>
          </w:tcPr>
          <w:p w14:paraId="790C07E4">
            <w:pPr>
              <w:spacing w:line="390" w:lineRule="exact"/>
              <w:jc w:val="center"/>
              <w:rPr>
                <w:rFonts w:hint="eastAsia"/>
                <w:sz w:val="24"/>
              </w:rPr>
            </w:pPr>
            <w:r>
              <w:rPr>
                <w:rFonts w:hint="eastAsia"/>
                <w:sz w:val="24"/>
              </w:rPr>
              <w:t>行政强制</w:t>
            </w:r>
          </w:p>
        </w:tc>
        <w:tc>
          <w:tcPr>
            <w:tcW w:w="3418" w:type="dxa"/>
            <w:gridSpan w:val="2"/>
            <w:noWrap w:val="0"/>
            <w:vAlign w:val="center"/>
          </w:tcPr>
          <w:p w14:paraId="24B8D1FB">
            <w:pPr>
              <w:spacing w:line="390" w:lineRule="exact"/>
              <w:ind w:left="31" w:leftChars="15" w:right="31" w:rightChars="15"/>
              <w:rPr>
                <w:rFonts w:hint="eastAsia"/>
                <w:sz w:val="24"/>
              </w:rPr>
            </w:pPr>
            <w:r>
              <w:rPr>
                <w:rFonts w:hint="eastAsia"/>
                <w:sz w:val="24"/>
              </w:rPr>
              <w:t>对向水体倾倒船舶垃圾或者排放船舶的残油、废油等行为的行政强制</w:t>
            </w:r>
          </w:p>
        </w:tc>
        <w:tc>
          <w:tcPr>
            <w:tcW w:w="1738" w:type="dxa"/>
            <w:noWrap w:val="0"/>
            <w:vAlign w:val="center"/>
          </w:tcPr>
          <w:p w14:paraId="27272D9D">
            <w:pPr>
              <w:spacing w:line="390" w:lineRule="exact"/>
              <w:jc w:val="center"/>
              <w:rPr>
                <w:rFonts w:hint="eastAsia"/>
                <w:sz w:val="24"/>
              </w:rPr>
            </w:pPr>
            <w:r>
              <w:rPr>
                <w:rFonts w:hint="eastAsia"/>
                <w:sz w:val="24"/>
              </w:rPr>
              <w:t>市、县</w:t>
            </w:r>
          </w:p>
        </w:tc>
        <w:tc>
          <w:tcPr>
            <w:tcW w:w="1704" w:type="dxa"/>
            <w:noWrap w:val="0"/>
            <w:vAlign w:val="center"/>
          </w:tcPr>
          <w:p w14:paraId="01C45AB0">
            <w:pPr>
              <w:spacing w:line="400" w:lineRule="exact"/>
              <w:rPr>
                <w:sz w:val="24"/>
              </w:rPr>
            </w:pPr>
          </w:p>
        </w:tc>
      </w:tr>
      <w:tr w14:paraId="4CB5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DA858A">
            <w:pPr>
              <w:spacing w:line="400" w:lineRule="exact"/>
              <w:jc w:val="center"/>
              <w:rPr>
                <w:rFonts w:hint="eastAsia"/>
                <w:sz w:val="24"/>
              </w:rPr>
            </w:pPr>
            <w:r>
              <w:rPr>
                <w:rFonts w:hint="eastAsia"/>
                <w:sz w:val="24"/>
              </w:rPr>
              <w:t>484</w:t>
            </w:r>
          </w:p>
        </w:tc>
        <w:tc>
          <w:tcPr>
            <w:tcW w:w="1378" w:type="dxa"/>
            <w:gridSpan w:val="2"/>
            <w:noWrap w:val="0"/>
            <w:vAlign w:val="center"/>
          </w:tcPr>
          <w:p w14:paraId="2189DE7B">
            <w:pPr>
              <w:spacing w:line="390" w:lineRule="exact"/>
              <w:jc w:val="center"/>
              <w:rPr>
                <w:rFonts w:hint="eastAsia"/>
                <w:sz w:val="24"/>
              </w:rPr>
            </w:pPr>
            <w:r>
              <w:rPr>
                <w:rFonts w:hint="eastAsia"/>
                <w:sz w:val="24"/>
              </w:rPr>
              <w:t>行政强制</w:t>
            </w:r>
          </w:p>
        </w:tc>
        <w:tc>
          <w:tcPr>
            <w:tcW w:w="3418" w:type="dxa"/>
            <w:gridSpan w:val="2"/>
            <w:noWrap w:val="0"/>
            <w:vAlign w:val="center"/>
          </w:tcPr>
          <w:p w14:paraId="2F0D8C70">
            <w:pPr>
              <w:spacing w:line="390" w:lineRule="exact"/>
              <w:ind w:left="31" w:leftChars="15" w:right="31" w:rightChars="15"/>
              <w:rPr>
                <w:rFonts w:hint="eastAsia"/>
                <w:sz w:val="24"/>
              </w:rPr>
            </w:pPr>
            <w:r>
              <w:rPr>
                <w:rFonts w:hint="eastAsia"/>
                <w:sz w:val="24"/>
              </w:rPr>
              <w:t>对逾期不履行交通运输领域排除妨碍、恢复原状等义务的行政决定，其后果已经或将危害交通安全、造成环境污染或者破坏自然资源等行为的行政强制</w:t>
            </w:r>
          </w:p>
        </w:tc>
        <w:tc>
          <w:tcPr>
            <w:tcW w:w="1738" w:type="dxa"/>
            <w:noWrap w:val="0"/>
            <w:vAlign w:val="center"/>
          </w:tcPr>
          <w:p w14:paraId="61B78E29">
            <w:pPr>
              <w:spacing w:line="390" w:lineRule="exact"/>
              <w:jc w:val="center"/>
              <w:rPr>
                <w:rFonts w:hint="eastAsia"/>
                <w:sz w:val="24"/>
              </w:rPr>
            </w:pPr>
            <w:r>
              <w:rPr>
                <w:rFonts w:hint="eastAsia"/>
                <w:sz w:val="24"/>
              </w:rPr>
              <w:t>市、县</w:t>
            </w:r>
          </w:p>
        </w:tc>
        <w:tc>
          <w:tcPr>
            <w:tcW w:w="1704" w:type="dxa"/>
            <w:noWrap w:val="0"/>
            <w:vAlign w:val="center"/>
          </w:tcPr>
          <w:p w14:paraId="3DAB0F7F">
            <w:pPr>
              <w:spacing w:line="400" w:lineRule="exact"/>
              <w:rPr>
                <w:sz w:val="24"/>
              </w:rPr>
            </w:pPr>
          </w:p>
        </w:tc>
      </w:tr>
      <w:tr w14:paraId="1142E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371A05D">
            <w:pPr>
              <w:spacing w:line="400" w:lineRule="exact"/>
              <w:jc w:val="center"/>
              <w:rPr>
                <w:rFonts w:hint="eastAsia"/>
                <w:sz w:val="24"/>
              </w:rPr>
            </w:pPr>
            <w:r>
              <w:rPr>
                <w:rFonts w:hint="eastAsia"/>
                <w:sz w:val="24"/>
              </w:rPr>
              <w:t>485</w:t>
            </w:r>
          </w:p>
        </w:tc>
        <w:tc>
          <w:tcPr>
            <w:tcW w:w="1378" w:type="dxa"/>
            <w:gridSpan w:val="2"/>
            <w:noWrap w:val="0"/>
            <w:vAlign w:val="center"/>
          </w:tcPr>
          <w:p w14:paraId="0FF1D852">
            <w:pPr>
              <w:spacing w:line="390" w:lineRule="exact"/>
              <w:jc w:val="center"/>
              <w:rPr>
                <w:rFonts w:hint="eastAsia"/>
                <w:sz w:val="24"/>
              </w:rPr>
            </w:pPr>
            <w:r>
              <w:rPr>
                <w:rFonts w:hint="eastAsia"/>
                <w:sz w:val="24"/>
              </w:rPr>
              <w:t>行政确认</w:t>
            </w:r>
          </w:p>
        </w:tc>
        <w:tc>
          <w:tcPr>
            <w:tcW w:w="3418" w:type="dxa"/>
            <w:gridSpan w:val="2"/>
            <w:noWrap w:val="0"/>
            <w:vAlign w:val="center"/>
          </w:tcPr>
          <w:p w14:paraId="695AC25C">
            <w:pPr>
              <w:spacing w:line="390" w:lineRule="exact"/>
              <w:ind w:left="31" w:leftChars="15" w:right="31" w:rightChars="15"/>
              <w:rPr>
                <w:rFonts w:hint="eastAsia"/>
                <w:sz w:val="24"/>
              </w:rPr>
            </w:pPr>
            <w:r>
              <w:rPr>
                <w:rFonts w:hint="eastAsia"/>
                <w:sz w:val="24"/>
              </w:rPr>
              <w:t>在公路桥梁跨越的河道上下游500米范围内进行疏浚作业安全确认</w:t>
            </w:r>
          </w:p>
        </w:tc>
        <w:tc>
          <w:tcPr>
            <w:tcW w:w="1738" w:type="dxa"/>
            <w:noWrap w:val="0"/>
            <w:vAlign w:val="center"/>
          </w:tcPr>
          <w:p w14:paraId="205243ED">
            <w:pPr>
              <w:spacing w:line="390" w:lineRule="exact"/>
              <w:jc w:val="center"/>
              <w:rPr>
                <w:rFonts w:hint="eastAsia"/>
                <w:sz w:val="24"/>
              </w:rPr>
            </w:pPr>
            <w:r>
              <w:rPr>
                <w:rFonts w:hint="eastAsia"/>
                <w:sz w:val="24"/>
              </w:rPr>
              <w:t>省、市、县</w:t>
            </w:r>
          </w:p>
        </w:tc>
        <w:tc>
          <w:tcPr>
            <w:tcW w:w="1704" w:type="dxa"/>
            <w:noWrap w:val="0"/>
            <w:vAlign w:val="center"/>
          </w:tcPr>
          <w:p w14:paraId="11BE019B">
            <w:pPr>
              <w:spacing w:line="400" w:lineRule="exact"/>
              <w:rPr>
                <w:sz w:val="24"/>
              </w:rPr>
            </w:pPr>
          </w:p>
        </w:tc>
      </w:tr>
      <w:tr w14:paraId="1AD90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CD45A5D">
            <w:pPr>
              <w:spacing w:line="400" w:lineRule="exact"/>
              <w:jc w:val="center"/>
              <w:rPr>
                <w:rFonts w:hint="eastAsia"/>
                <w:sz w:val="24"/>
              </w:rPr>
            </w:pPr>
            <w:r>
              <w:rPr>
                <w:rFonts w:hint="eastAsia"/>
                <w:sz w:val="24"/>
              </w:rPr>
              <w:t>486</w:t>
            </w:r>
          </w:p>
        </w:tc>
        <w:tc>
          <w:tcPr>
            <w:tcW w:w="1378" w:type="dxa"/>
            <w:gridSpan w:val="2"/>
            <w:noWrap w:val="0"/>
            <w:vAlign w:val="center"/>
          </w:tcPr>
          <w:p w14:paraId="539BF456">
            <w:pPr>
              <w:spacing w:line="390" w:lineRule="exact"/>
              <w:jc w:val="center"/>
              <w:rPr>
                <w:rFonts w:hint="eastAsia"/>
                <w:sz w:val="24"/>
              </w:rPr>
            </w:pPr>
            <w:r>
              <w:rPr>
                <w:rFonts w:hint="eastAsia"/>
                <w:sz w:val="24"/>
              </w:rPr>
              <w:t>行政确认</w:t>
            </w:r>
          </w:p>
        </w:tc>
        <w:tc>
          <w:tcPr>
            <w:tcW w:w="3418" w:type="dxa"/>
            <w:gridSpan w:val="2"/>
            <w:noWrap w:val="0"/>
            <w:vAlign w:val="center"/>
          </w:tcPr>
          <w:p w14:paraId="2C1A9D73">
            <w:pPr>
              <w:spacing w:line="390" w:lineRule="exact"/>
              <w:ind w:left="31" w:leftChars="15" w:right="31" w:rightChars="15"/>
              <w:rPr>
                <w:rFonts w:hint="eastAsia"/>
                <w:sz w:val="24"/>
              </w:rPr>
            </w:pPr>
            <w:r>
              <w:rPr>
                <w:rFonts w:hint="eastAsia"/>
                <w:sz w:val="24"/>
              </w:rPr>
              <w:t>网络预约出租汽车经营线上服务能力认定</w:t>
            </w:r>
          </w:p>
        </w:tc>
        <w:tc>
          <w:tcPr>
            <w:tcW w:w="1738" w:type="dxa"/>
            <w:noWrap w:val="0"/>
            <w:vAlign w:val="center"/>
          </w:tcPr>
          <w:p w14:paraId="7DBB09E0">
            <w:pPr>
              <w:spacing w:line="390" w:lineRule="exact"/>
              <w:jc w:val="center"/>
              <w:rPr>
                <w:rFonts w:hint="eastAsia"/>
                <w:sz w:val="24"/>
              </w:rPr>
            </w:pPr>
            <w:r>
              <w:rPr>
                <w:rFonts w:hint="eastAsia"/>
                <w:sz w:val="24"/>
              </w:rPr>
              <w:t>省</w:t>
            </w:r>
          </w:p>
        </w:tc>
        <w:tc>
          <w:tcPr>
            <w:tcW w:w="1704" w:type="dxa"/>
            <w:noWrap w:val="0"/>
            <w:vAlign w:val="center"/>
          </w:tcPr>
          <w:p w14:paraId="486667A6">
            <w:pPr>
              <w:spacing w:line="400" w:lineRule="exact"/>
              <w:rPr>
                <w:sz w:val="24"/>
              </w:rPr>
            </w:pPr>
          </w:p>
        </w:tc>
      </w:tr>
      <w:tr w14:paraId="1072D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79" w:hRule="atLeast"/>
          <w:jc w:val="center"/>
        </w:trPr>
        <w:tc>
          <w:tcPr>
            <w:tcW w:w="672" w:type="dxa"/>
            <w:noWrap w:val="0"/>
            <w:vAlign w:val="center"/>
          </w:tcPr>
          <w:p w14:paraId="290133C0">
            <w:pPr>
              <w:spacing w:line="400" w:lineRule="exact"/>
              <w:jc w:val="center"/>
              <w:rPr>
                <w:rFonts w:hint="eastAsia"/>
                <w:sz w:val="24"/>
              </w:rPr>
            </w:pPr>
            <w:r>
              <w:rPr>
                <w:rFonts w:hint="eastAsia"/>
                <w:sz w:val="24"/>
              </w:rPr>
              <w:t>487</w:t>
            </w:r>
          </w:p>
        </w:tc>
        <w:tc>
          <w:tcPr>
            <w:tcW w:w="1378" w:type="dxa"/>
            <w:gridSpan w:val="2"/>
            <w:noWrap w:val="0"/>
            <w:vAlign w:val="center"/>
          </w:tcPr>
          <w:p w14:paraId="47978EAF">
            <w:pPr>
              <w:spacing w:line="400" w:lineRule="exact"/>
              <w:jc w:val="center"/>
              <w:rPr>
                <w:rFonts w:hint="eastAsia"/>
                <w:sz w:val="24"/>
              </w:rPr>
            </w:pPr>
            <w:r>
              <w:rPr>
                <w:rFonts w:hint="eastAsia"/>
                <w:sz w:val="24"/>
              </w:rPr>
              <w:t>行政确认</w:t>
            </w:r>
          </w:p>
        </w:tc>
        <w:tc>
          <w:tcPr>
            <w:tcW w:w="3418" w:type="dxa"/>
            <w:gridSpan w:val="2"/>
            <w:noWrap w:val="0"/>
            <w:vAlign w:val="center"/>
          </w:tcPr>
          <w:p w14:paraId="6FFC5C10">
            <w:pPr>
              <w:spacing w:line="400" w:lineRule="exact"/>
              <w:ind w:left="31" w:leftChars="15" w:right="31" w:rightChars="15"/>
              <w:rPr>
                <w:rFonts w:hint="eastAsia"/>
                <w:sz w:val="24"/>
              </w:rPr>
            </w:pPr>
            <w:r>
              <w:rPr>
                <w:rFonts w:hint="eastAsia"/>
                <w:sz w:val="24"/>
              </w:rPr>
              <w:t>客运站（场）站级核定</w:t>
            </w:r>
          </w:p>
        </w:tc>
        <w:tc>
          <w:tcPr>
            <w:tcW w:w="1738" w:type="dxa"/>
            <w:noWrap w:val="0"/>
            <w:vAlign w:val="center"/>
          </w:tcPr>
          <w:p w14:paraId="5422E372">
            <w:pPr>
              <w:spacing w:line="400" w:lineRule="exact"/>
              <w:jc w:val="center"/>
              <w:rPr>
                <w:rFonts w:hint="eastAsia"/>
                <w:sz w:val="24"/>
              </w:rPr>
            </w:pPr>
            <w:r>
              <w:rPr>
                <w:rFonts w:hint="eastAsia"/>
                <w:sz w:val="24"/>
              </w:rPr>
              <w:t>市、县</w:t>
            </w:r>
          </w:p>
        </w:tc>
        <w:tc>
          <w:tcPr>
            <w:tcW w:w="1704" w:type="dxa"/>
            <w:noWrap w:val="0"/>
            <w:vAlign w:val="center"/>
          </w:tcPr>
          <w:p w14:paraId="1FB1A2FA">
            <w:pPr>
              <w:spacing w:line="400" w:lineRule="exact"/>
              <w:rPr>
                <w:sz w:val="24"/>
              </w:rPr>
            </w:pPr>
          </w:p>
        </w:tc>
      </w:tr>
      <w:tr w14:paraId="0A386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74DD0A">
            <w:pPr>
              <w:spacing w:line="400" w:lineRule="exact"/>
              <w:jc w:val="center"/>
              <w:rPr>
                <w:rFonts w:hint="eastAsia"/>
                <w:sz w:val="24"/>
              </w:rPr>
            </w:pPr>
            <w:r>
              <w:rPr>
                <w:rFonts w:hint="eastAsia"/>
                <w:sz w:val="24"/>
              </w:rPr>
              <w:t>488</w:t>
            </w:r>
          </w:p>
        </w:tc>
        <w:tc>
          <w:tcPr>
            <w:tcW w:w="1378" w:type="dxa"/>
            <w:gridSpan w:val="2"/>
            <w:noWrap w:val="0"/>
            <w:vAlign w:val="center"/>
          </w:tcPr>
          <w:p w14:paraId="748B01E4">
            <w:pPr>
              <w:spacing w:line="400" w:lineRule="exact"/>
              <w:jc w:val="center"/>
              <w:rPr>
                <w:rFonts w:hint="eastAsia"/>
                <w:sz w:val="24"/>
              </w:rPr>
            </w:pPr>
            <w:r>
              <w:rPr>
                <w:rFonts w:hint="eastAsia"/>
                <w:sz w:val="24"/>
              </w:rPr>
              <w:t>行政确认</w:t>
            </w:r>
          </w:p>
        </w:tc>
        <w:tc>
          <w:tcPr>
            <w:tcW w:w="3418" w:type="dxa"/>
            <w:gridSpan w:val="2"/>
            <w:noWrap w:val="0"/>
            <w:vAlign w:val="center"/>
          </w:tcPr>
          <w:p w14:paraId="149BA965">
            <w:pPr>
              <w:spacing w:line="400" w:lineRule="exact"/>
              <w:ind w:left="31" w:leftChars="15" w:right="31" w:rightChars="15"/>
              <w:rPr>
                <w:rFonts w:hint="eastAsia"/>
                <w:sz w:val="24"/>
              </w:rPr>
            </w:pPr>
            <w:r>
              <w:rPr>
                <w:rFonts w:hint="eastAsia"/>
                <w:sz w:val="24"/>
              </w:rPr>
              <w:t>中级营运客车类型划分及等级评定</w:t>
            </w:r>
          </w:p>
        </w:tc>
        <w:tc>
          <w:tcPr>
            <w:tcW w:w="1738" w:type="dxa"/>
            <w:noWrap w:val="0"/>
            <w:vAlign w:val="center"/>
          </w:tcPr>
          <w:p w14:paraId="6442D18B">
            <w:pPr>
              <w:spacing w:line="400" w:lineRule="exact"/>
              <w:jc w:val="center"/>
              <w:rPr>
                <w:rFonts w:hint="eastAsia"/>
                <w:sz w:val="24"/>
              </w:rPr>
            </w:pPr>
            <w:r>
              <w:rPr>
                <w:rFonts w:hint="eastAsia"/>
                <w:sz w:val="24"/>
              </w:rPr>
              <w:t>省</w:t>
            </w:r>
          </w:p>
        </w:tc>
        <w:tc>
          <w:tcPr>
            <w:tcW w:w="1704" w:type="dxa"/>
            <w:noWrap w:val="0"/>
            <w:vAlign w:val="center"/>
          </w:tcPr>
          <w:p w14:paraId="3B564747">
            <w:pPr>
              <w:spacing w:line="400" w:lineRule="exact"/>
              <w:rPr>
                <w:sz w:val="24"/>
              </w:rPr>
            </w:pPr>
          </w:p>
        </w:tc>
      </w:tr>
      <w:tr w14:paraId="04B3A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5391F6B">
            <w:pPr>
              <w:spacing w:line="400" w:lineRule="exact"/>
              <w:jc w:val="center"/>
              <w:rPr>
                <w:rFonts w:hint="eastAsia"/>
                <w:sz w:val="24"/>
              </w:rPr>
            </w:pPr>
            <w:r>
              <w:rPr>
                <w:rFonts w:hint="eastAsia"/>
                <w:sz w:val="24"/>
              </w:rPr>
              <w:t>489</w:t>
            </w:r>
          </w:p>
        </w:tc>
        <w:tc>
          <w:tcPr>
            <w:tcW w:w="1378" w:type="dxa"/>
            <w:gridSpan w:val="2"/>
            <w:noWrap w:val="0"/>
            <w:vAlign w:val="center"/>
          </w:tcPr>
          <w:p w14:paraId="08F50083">
            <w:pPr>
              <w:spacing w:line="400" w:lineRule="exact"/>
              <w:jc w:val="center"/>
              <w:rPr>
                <w:rFonts w:hint="eastAsia"/>
                <w:sz w:val="24"/>
              </w:rPr>
            </w:pPr>
            <w:r>
              <w:rPr>
                <w:rFonts w:hint="eastAsia"/>
                <w:sz w:val="24"/>
              </w:rPr>
              <w:t>行政确认</w:t>
            </w:r>
          </w:p>
        </w:tc>
        <w:tc>
          <w:tcPr>
            <w:tcW w:w="3418" w:type="dxa"/>
            <w:gridSpan w:val="2"/>
            <w:noWrap w:val="0"/>
            <w:vAlign w:val="center"/>
          </w:tcPr>
          <w:p w14:paraId="173F2EA5">
            <w:pPr>
              <w:spacing w:line="400" w:lineRule="exact"/>
              <w:ind w:left="31" w:leftChars="15" w:right="31" w:rightChars="15"/>
              <w:rPr>
                <w:rFonts w:hint="eastAsia"/>
                <w:sz w:val="24"/>
              </w:rPr>
            </w:pPr>
            <w:r>
              <w:rPr>
                <w:rFonts w:hint="eastAsia"/>
                <w:sz w:val="24"/>
              </w:rPr>
              <w:t>公路、水运工程竣工质量鉴定</w:t>
            </w:r>
          </w:p>
        </w:tc>
        <w:tc>
          <w:tcPr>
            <w:tcW w:w="1738" w:type="dxa"/>
            <w:noWrap w:val="0"/>
            <w:vAlign w:val="center"/>
          </w:tcPr>
          <w:p w14:paraId="23B1E54A">
            <w:pPr>
              <w:spacing w:line="400" w:lineRule="exact"/>
              <w:jc w:val="center"/>
              <w:rPr>
                <w:rFonts w:hint="eastAsia"/>
                <w:sz w:val="24"/>
              </w:rPr>
            </w:pPr>
            <w:r>
              <w:rPr>
                <w:rFonts w:hint="eastAsia"/>
                <w:sz w:val="24"/>
              </w:rPr>
              <w:t>省、市、县</w:t>
            </w:r>
          </w:p>
        </w:tc>
        <w:tc>
          <w:tcPr>
            <w:tcW w:w="1704" w:type="dxa"/>
            <w:noWrap w:val="0"/>
            <w:vAlign w:val="center"/>
          </w:tcPr>
          <w:p w14:paraId="0CAD0C43">
            <w:pPr>
              <w:spacing w:line="400" w:lineRule="exact"/>
              <w:rPr>
                <w:sz w:val="24"/>
              </w:rPr>
            </w:pPr>
          </w:p>
        </w:tc>
      </w:tr>
      <w:tr w14:paraId="57D63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569C7ED">
            <w:pPr>
              <w:spacing w:line="400" w:lineRule="exact"/>
              <w:jc w:val="center"/>
              <w:rPr>
                <w:rFonts w:hint="eastAsia"/>
                <w:sz w:val="24"/>
              </w:rPr>
            </w:pPr>
            <w:r>
              <w:rPr>
                <w:rFonts w:hint="eastAsia"/>
                <w:sz w:val="24"/>
              </w:rPr>
              <w:t>490</w:t>
            </w:r>
          </w:p>
        </w:tc>
        <w:tc>
          <w:tcPr>
            <w:tcW w:w="1378" w:type="dxa"/>
            <w:gridSpan w:val="2"/>
            <w:noWrap w:val="0"/>
            <w:vAlign w:val="center"/>
          </w:tcPr>
          <w:p w14:paraId="1094B34D">
            <w:pPr>
              <w:spacing w:line="400" w:lineRule="exact"/>
              <w:jc w:val="center"/>
              <w:rPr>
                <w:rFonts w:hint="eastAsia"/>
                <w:sz w:val="24"/>
              </w:rPr>
            </w:pPr>
            <w:r>
              <w:rPr>
                <w:rFonts w:hint="eastAsia"/>
                <w:sz w:val="24"/>
              </w:rPr>
              <w:t>行政确认</w:t>
            </w:r>
          </w:p>
        </w:tc>
        <w:tc>
          <w:tcPr>
            <w:tcW w:w="3418" w:type="dxa"/>
            <w:gridSpan w:val="2"/>
            <w:noWrap w:val="0"/>
            <w:vAlign w:val="center"/>
          </w:tcPr>
          <w:p w14:paraId="4153DE13">
            <w:pPr>
              <w:spacing w:line="400" w:lineRule="exact"/>
              <w:ind w:left="31" w:leftChars="15" w:right="31" w:rightChars="15"/>
              <w:rPr>
                <w:rFonts w:hint="eastAsia"/>
                <w:sz w:val="24"/>
              </w:rPr>
            </w:pPr>
            <w:r>
              <w:rPr>
                <w:rFonts w:hint="eastAsia"/>
                <w:sz w:val="24"/>
              </w:rPr>
              <w:t>内河交通事故责任认定</w:t>
            </w:r>
          </w:p>
        </w:tc>
        <w:tc>
          <w:tcPr>
            <w:tcW w:w="1738" w:type="dxa"/>
            <w:noWrap w:val="0"/>
            <w:vAlign w:val="center"/>
          </w:tcPr>
          <w:p w14:paraId="562382CC">
            <w:pPr>
              <w:spacing w:line="400" w:lineRule="exact"/>
              <w:jc w:val="center"/>
              <w:rPr>
                <w:rFonts w:hint="eastAsia"/>
                <w:sz w:val="24"/>
              </w:rPr>
            </w:pPr>
            <w:r>
              <w:rPr>
                <w:rFonts w:hint="eastAsia"/>
                <w:sz w:val="24"/>
              </w:rPr>
              <w:t>省、市</w:t>
            </w:r>
          </w:p>
        </w:tc>
        <w:tc>
          <w:tcPr>
            <w:tcW w:w="1704" w:type="dxa"/>
            <w:noWrap w:val="0"/>
            <w:vAlign w:val="center"/>
          </w:tcPr>
          <w:p w14:paraId="74233C1D">
            <w:pPr>
              <w:spacing w:line="400" w:lineRule="exact"/>
              <w:rPr>
                <w:sz w:val="24"/>
              </w:rPr>
            </w:pPr>
          </w:p>
        </w:tc>
      </w:tr>
      <w:tr w14:paraId="6BD50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8C5BF2">
            <w:pPr>
              <w:spacing w:line="400" w:lineRule="exact"/>
              <w:jc w:val="center"/>
              <w:rPr>
                <w:rFonts w:hint="eastAsia"/>
                <w:sz w:val="24"/>
              </w:rPr>
            </w:pPr>
            <w:r>
              <w:rPr>
                <w:rFonts w:hint="eastAsia"/>
                <w:sz w:val="24"/>
              </w:rPr>
              <w:t>491</w:t>
            </w:r>
          </w:p>
        </w:tc>
        <w:tc>
          <w:tcPr>
            <w:tcW w:w="1378" w:type="dxa"/>
            <w:gridSpan w:val="2"/>
            <w:noWrap w:val="0"/>
            <w:vAlign w:val="center"/>
          </w:tcPr>
          <w:p w14:paraId="28060FB7">
            <w:pPr>
              <w:spacing w:line="400" w:lineRule="exact"/>
              <w:jc w:val="center"/>
              <w:rPr>
                <w:rFonts w:hint="eastAsia"/>
                <w:sz w:val="24"/>
              </w:rPr>
            </w:pPr>
            <w:r>
              <w:rPr>
                <w:rFonts w:hint="eastAsia"/>
                <w:sz w:val="24"/>
              </w:rPr>
              <w:t>行政确认</w:t>
            </w:r>
          </w:p>
        </w:tc>
        <w:tc>
          <w:tcPr>
            <w:tcW w:w="3418" w:type="dxa"/>
            <w:gridSpan w:val="2"/>
            <w:noWrap w:val="0"/>
            <w:vAlign w:val="center"/>
          </w:tcPr>
          <w:p w14:paraId="784DADE7">
            <w:pPr>
              <w:spacing w:line="400" w:lineRule="exact"/>
              <w:ind w:left="31" w:leftChars="15" w:right="31" w:rightChars="15"/>
              <w:rPr>
                <w:rFonts w:hint="eastAsia"/>
                <w:sz w:val="24"/>
              </w:rPr>
            </w:pPr>
            <w:r>
              <w:rPr>
                <w:rFonts w:hint="eastAsia"/>
                <w:sz w:val="24"/>
              </w:rPr>
              <w:t>公路施工作业验收</w:t>
            </w:r>
          </w:p>
        </w:tc>
        <w:tc>
          <w:tcPr>
            <w:tcW w:w="1738" w:type="dxa"/>
            <w:noWrap w:val="0"/>
            <w:vAlign w:val="center"/>
          </w:tcPr>
          <w:p w14:paraId="30790E3B">
            <w:pPr>
              <w:spacing w:line="400" w:lineRule="exact"/>
              <w:jc w:val="center"/>
              <w:rPr>
                <w:rFonts w:hint="eastAsia"/>
                <w:sz w:val="24"/>
              </w:rPr>
            </w:pPr>
            <w:r>
              <w:rPr>
                <w:rFonts w:hint="eastAsia"/>
                <w:sz w:val="24"/>
              </w:rPr>
              <w:t>省、市、县</w:t>
            </w:r>
          </w:p>
        </w:tc>
        <w:tc>
          <w:tcPr>
            <w:tcW w:w="1704" w:type="dxa"/>
            <w:noWrap w:val="0"/>
            <w:vAlign w:val="center"/>
          </w:tcPr>
          <w:p w14:paraId="58E5C6D5">
            <w:pPr>
              <w:spacing w:line="400" w:lineRule="exact"/>
              <w:rPr>
                <w:sz w:val="24"/>
              </w:rPr>
            </w:pPr>
          </w:p>
        </w:tc>
      </w:tr>
      <w:tr w14:paraId="18351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2F5C0A">
            <w:pPr>
              <w:spacing w:line="400" w:lineRule="exact"/>
              <w:jc w:val="center"/>
              <w:rPr>
                <w:rFonts w:hint="eastAsia"/>
                <w:sz w:val="24"/>
              </w:rPr>
            </w:pPr>
            <w:r>
              <w:rPr>
                <w:rFonts w:hint="eastAsia"/>
                <w:sz w:val="24"/>
              </w:rPr>
              <w:t>492</w:t>
            </w:r>
          </w:p>
        </w:tc>
        <w:tc>
          <w:tcPr>
            <w:tcW w:w="1378" w:type="dxa"/>
            <w:gridSpan w:val="2"/>
            <w:noWrap w:val="0"/>
            <w:vAlign w:val="center"/>
          </w:tcPr>
          <w:p w14:paraId="69AF23F5">
            <w:pPr>
              <w:spacing w:line="400" w:lineRule="exact"/>
              <w:jc w:val="center"/>
              <w:rPr>
                <w:rFonts w:hint="eastAsia"/>
                <w:sz w:val="24"/>
              </w:rPr>
            </w:pPr>
            <w:r>
              <w:rPr>
                <w:rFonts w:hint="eastAsia"/>
                <w:sz w:val="24"/>
              </w:rPr>
              <w:t>行政确认</w:t>
            </w:r>
          </w:p>
        </w:tc>
        <w:tc>
          <w:tcPr>
            <w:tcW w:w="3418" w:type="dxa"/>
            <w:gridSpan w:val="2"/>
            <w:noWrap w:val="0"/>
            <w:vAlign w:val="center"/>
          </w:tcPr>
          <w:p w14:paraId="5DA11326">
            <w:pPr>
              <w:spacing w:line="400" w:lineRule="exact"/>
              <w:ind w:left="31" w:leftChars="15" w:right="31" w:rightChars="15"/>
              <w:rPr>
                <w:rFonts w:hint="eastAsia"/>
                <w:sz w:val="24"/>
              </w:rPr>
            </w:pPr>
            <w:r>
              <w:rPr>
                <w:rFonts w:hint="eastAsia"/>
                <w:sz w:val="24"/>
              </w:rPr>
              <w:t>收费公路的鉴定和验收</w:t>
            </w:r>
          </w:p>
        </w:tc>
        <w:tc>
          <w:tcPr>
            <w:tcW w:w="1738" w:type="dxa"/>
            <w:noWrap w:val="0"/>
            <w:vAlign w:val="center"/>
          </w:tcPr>
          <w:p w14:paraId="4953EDA6">
            <w:pPr>
              <w:spacing w:line="400" w:lineRule="exact"/>
              <w:jc w:val="center"/>
              <w:rPr>
                <w:rFonts w:hint="eastAsia"/>
                <w:sz w:val="24"/>
              </w:rPr>
            </w:pPr>
            <w:r>
              <w:rPr>
                <w:rFonts w:hint="eastAsia"/>
                <w:sz w:val="24"/>
              </w:rPr>
              <w:t>省</w:t>
            </w:r>
          </w:p>
        </w:tc>
        <w:tc>
          <w:tcPr>
            <w:tcW w:w="1704" w:type="dxa"/>
            <w:noWrap w:val="0"/>
            <w:vAlign w:val="center"/>
          </w:tcPr>
          <w:p w14:paraId="55F5A914">
            <w:pPr>
              <w:spacing w:line="400" w:lineRule="exact"/>
              <w:rPr>
                <w:sz w:val="24"/>
              </w:rPr>
            </w:pPr>
          </w:p>
        </w:tc>
      </w:tr>
      <w:tr w14:paraId="083B5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1A089F7">
            <w:pPr>
              <w:spacing w:line="400" w:lineRule="exact"/>
              <w:jc w:val="center"/>
              <w:rPr>
                <w:rFonts w:hint="eastAsia"/>
                <w:sz w:val="24"/>
              </w:rPr>
            </w:pPr>
            <w:r>
              <w:rPr>
                <w:rFonts w:hint="eastAsia"/>
                <w:sz w:val="24"/>
              </w:rPr>
              <w:t>493</w:t>
            </w:r>
          </w:p>
        </w:tc>
        <w:tc>
          <w:tcPr>
            <w:tcW w:w="1378" w:type="dxa"/>
            <w:gridSpan w:val="2"/>
            <w:noWrap w:val="0"/>
            <w:vAlign w:val="center"/>
          </w:tcPr>
          <w:p w14:paraId="64870928">
            <w:pPr>
              <w:spacing w:line="400" w:lineRule="exact"/>
              <w:jc w:val="center"/>
              <w:rPr>
                <w:rFonts w:hint="eastAsia"/>
                <w:sz w:val="24"/>
              </w:rPr>
            </w:pPr>
            <w:r>
              <w:rPr>
                <w:rFonts w:hint="eastAsia"/>
                <w:sz w:val="24"/>
              </w:rPr>
              <w:t>行政确认</w:t>
            </w:r>
          </w:p>
        </w:tc>
        <w:tc>
          <w:tcPr>
            <w:tcW w:w="3418" w:type="dxa"/>
            <w:gridSpan w:val="2"/>
            <w:noWrap w:val="0"/>
            <w:vAlign w:val="center"/>
          </w:tcPr>
          <w:p w14:paraId="1D633435">
            <w:pPr>
              <w:spacing w:line="400" w:lineRule="exact"/>
              <w:ind w:left="31" w:leftChars="15" w:right="31" w:rightChars="15"/>
              <w:rPr>
                <w:rFonts w:hint="eastAsia"/>
                <w:sz w:val="24"/>
              </w:rPr>
            </w:pPr>
            <w:r>
              <w:rPr>
                <w:rFonts w:hint="eastAsia"/>
                <w:sz w:val="24"/>
              </w:rPr>
              <w:t>公路工程交工验收向交通主管部门备案</w:t>
            </w:r>
          </w:p>
        </w:tc>
        <w:tc>
          <w:tcPr>
            <w:tcW w:w="1738" w:type="dxa"/>
            <w:noWrap w:val="0"/>
            <w:vAlign w:val="center"/>
          </w:tcPr>
          <w:p w14:paraId="51143270">
            <w:pPr>
              <w:spacing w:line="400" w:lineRule="exact"/>
              <w:jc w:val="center"/>
              <w:rPr>
                <w:rFonts w:hint="eastAsia"/>
                <w:sz w:val="24"/>
              </w:rPr>
            </w:pPr>
            <w:r>
              <w:rPr>
                <w:rFonts w:hint="eastAsia"/>
                <w:sz w:val="24"/>
              </w:rPr>
              <w:t>省、市、县</w:t>
            </w:r>
          </w:p>
        </w:tc>
        <w:tc>
          <w:tcPr>
            <w:tcW w:w="1704" w:type="dxa"/>
            <w:noWrap w:val="0"/>
            <w:vAlign w:val="center"/>
          </w:tcPr>
          <w:p w14:paraId="0E98C464">
            <w:pPr>
              <w:spacing w:line="400" w:lineRule="exact"/>
              <w:rPr>
                <w:sz w:val="24"/>
              </w:rPr>
            </w:pPr>
          </w:p>
        </w:tc>
      </w:tr>
      <w:tr w14:paraId="3037C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48E5645">
            <w:pPr>
              <w:spacing w:line="400" w:lineRule="exact"/>
              <w:jc w:val="center"/>
              <w:rPr>
                <w:rFonts w:hint="eastAsia"/>
                <w:sz w:val="24"/>
              </w:rPr>
            </w:pPr>
            <w:r>
              <w:rPr>
                <w:rFonts w:hint="eastAsia"/>
                <w:sz w:val="24"/>
              </w:rPr>
              <w:t>494</w:t>
            </w:r>
          </w:p>
        </w:tc>
        <w:tc>
          <w:tcPr>
            <w:tcW w:w="1378" w:type="dxa"/>
            <w:gridSpan w:val="2"/>
            <w:noWrap w:val="0"/>
            <w:vAlign w:val="center"/>
          </w:tcPr>
          <w:p w14:paraId="5474AD74">
            <w:pPr>
              <w:spacing w:line="400" w:lineRule="exact"/>
              <w:jc w:val="center"/>
              <w:rPr>
                <w:rFonts w:hint="eastAsia"/>
                <w:sz w:val="24"/>
              </w:rPr>
            </w:pPr>
            <w:r>
              <w:rPr>
                <w:rFonts w:hint="eastAsia"/>
                <w:sz w:val="24"/>
              </w:rPr>
              <w:t>行政确认</w:t>
            </w:r>
          </w:p>
        </w:tc>
        <w:tc>
          <w:tcPr>
            <w:tcW w:w="3418" w:type="dxa"/>
            <w:gridSpan w:val="2"/>
            <w:noWrap w:val="0"/>
            <w:vAlign w:val="center"/>
          </w:tcPr>
          <w:p w14:paraId="6967F78D">
            <w:pPr>
              <w:spacing w:line="400" w:lineRule="exact"/>
              <w:ind w:left="31" w:leftChars="15" w:right="31" w:rightChars="15"/>
              <w:rPr>
                <w:rFonts w:hint="eastAsia"/>
                <w:sz w:val="24"/>
              </w:rPr>
            </w:pPr>
            <w:r>
              <w:rPr>
                <w:rFonts w:hint="eastAsia"/>
                <w:sz w:val="24"/>
              </w:rPr>
              <w:t>出具公路工程参建单位工作综合评价等级证书</w:t>
            </w:r>
          </w:p>
        </w:tc>
        <w:tc>
          <w:tcPr>
            <w:tcW w:w="1738" w:type="dxa"/>
            <w:noWrap w:val="0"/>
            <w:vAlign w:val="center"/>
          </w:tcPr>
          <w:p w14:paraId="3E60FB8F">
            <w:pPr>
              <w:spacing w:line="400" w:lineRule="exact"/>
              <w:jc w:val="center"/>
              <w:rPr>
                <w:rFonts w:hint="eastAsia"/>
                <w:sz w:val="24"/>
              </w:rPr>
            </w:pPr>
            <w:r>
              <w:rPr>
                <w:rFonts w:hint="eastAsia"/>
                <w:sz w:val="24"/>
              </w:rPr>
              <w:t>省</w:t>
            </w:r>
          </w:p>
        </w:tc>
        <w:tc>
          <w:tcPr>
            <w:tcW w:w="1704" w:type="dxa"/>
            <w:noWrap w:val="0"/>
            <w:vAlign w:val="center"/>
          </w:tcPr>
          <w:p w14:paraId="6965A53C">
            <w:pPr>
              <w:spacing w:line="400" w:lineRule="exact"/>
              <w:rPr>
                <w:sz w:val="24"/>
              </w:rPr>
            </w:pPr>
          </w:p>
        </w:tc>
      </w:tr>
      <w:tr w14:paraId="12B19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B19B58">
            <w:pPr>
              <w:spacing w:line="400" w:lineRule="exact"/>
              <w:jc w:val="center"/>
              <w:rPr>
                <w:rFonts w:hint="eastAsia"/>
                <w:sz w:val="24"/>
              </w:rPr>
            </w:pPr>
            <w:r>
              <w:rPr>
                <w:rFonts w:hint="eastAsia"/>
                <w:sz w:val="24"/>
              </w:rPr>
              <w:t>495</w:t>
            </w:r>
          </w:p>
        </w:tc>
        <w:tc>
          <w:tcPr>
            <w:tcW w:w="1378" w:type="dxa"/>
            <w:gridSpan w:val="2"/>
            <w:noWrap w:val="0"/>
            <w:vAlign w:val="center"/>
          </w:tcPr>
          <w:p w14:paraId="26A90F21">
            <w:pPr>
              <w:spacing w:line="400" w:lineRule="exact"/>
              <w:jc w:val="center"/>
              <w:rPr>
                <w:rFonts w:hint="eastAsia"/>
                <w:sz w:val="24"/>
              </w:rPr>
            </w:pPr>
            <w:r>
              <w:rPr>
                <w:rFonts w:hint="eastAsia"/>
                <w:sz w:val="24"/>
              </w:rPr>
              <w:t>行政裁决</w:t>
            </w:r>
          </w:p>
        </w:tc>
        <w:tc>
          <w:tcPr>
            <w:tcW w:w="3418" w:type="dxa"/>
            <w:gridSpan w:val="2"/>
            <w:noWrap w:val="0"/>
            <w:vAlign w:val="center"/>
          </w:tcPr>
          <w:p w14:paraId="16EE2878">
            <w:pPr>
              <w:spacing w:line="400" w:lineRule="exact"/>
              <w:ind w:left="31" w:leftChars="15" w:right="31" w:rightChars="15"/>
              <w:rPr>
                <w:rFonts w:hint="eastAsia"/>
                <w:sz w:val="24"/>
              </w:rPr>
            </w:pPr>
            <w:r>
              <w:rPr>
                <w:rFonts w:hint="eastAsia"/>
                <w:sz w:val="24"/>
              </w:rPr>
              <w:t>客运站客运发车时间安排纠纷裁决</w:t>
            </w:r>
          </w:p>
        </w:tc>
        <w:tc>
          <w:tcPr>
            <w:tcW w:w="1738" w:type="dxa"/>
            <w:noWrap w:val="0"/>
            <w:vAlign w:val="center"/>
          </w:tcPr>
          <w:p w14:paraId="546BC190">
            <w:pPr>
              <w:spacing w:line="400" w:lineRule="exact"/>
              <w:jc w:val="center"/>
              <w:rPr>
                <w:rFonts w:hint="eastAsia"/>
                <w:sz w:val="24"/>
              </w:rPr>
            </w:pPr>
            <w:r>
              <w:rPr>
                <w:rFonts w:hint="eastAsia"/>
                <w:sz w:val="24"/>
              </w:rPr>
              <w:t>市、县</w:t>
            </w:r>
          </w:p>
        </w:tc>
        <w:tc>
          <w:tcPr>
            <w:tcW w:w="1704" w:type="dxa"/>
            <w:noWrap w:val="0"/>
            <w:vAlign w:val="center"/>
          </w:tcPr>
          <w:p w14:paraId="0AA2FC1F">
            <w:pPr>
              <w:spacing w:line="400" w:lineRule="exact"/>
              <w:rPr>
                <w:sz w:val="24"/>
              </w:rPr>
            </w:pPr>
          </w:p>
        </w:tc>
      </w:tr>
      <w:tr w14:paraId="22771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DAA314">
            <w:pPr>
              <w:spacing w:line="400" w:lineRule="exact"/>
              <w:jc w:val="center"/>
              <w:rPr>
                <w:rFonts w:hint="eastAsia"/>
                <w:sz w:val="24"/>
              </w:rPr>
            </w:pPr>
            <w:r>
              <w:rPr>
                <w:rFonts w:hint="eastAsia"/>
                <w:sz w:val="24"/>
              </w:rPr>
              <w:t>496</w:t>
            </w:r>
          </w:p>
        </w:tc>
        <w:tc>
          <w:tcPr>
            <w:tcW w:w="1378" w:type="dxa"/>
            <w:gridSpan w:val="2"/>
            <w:noWrap w:val="0"/>
            <w:vAlign w:val="center"/>
          </w:tcPr>
          <w:p w14:paraId="6E67696C">
            <w:pPr>
              <w:spacing w:line="400" w:lineRule="exact"/>
              <w:jc w:val="center"/>
              <w:rPr>
                <w:rFonts w:hint="eastAsia"/>
                <w:sz w:val="24"/>
              </w:rPr>
            </w:pPr>
            <w:r>
              <w:rPr>
                <w:rFonts w:hint="eastAsia"/>
                <w:sz w:val="24"/>
              </w:rPr>
              <w:t>其他权力</w:t>
            </w:r>
          </w:p>
        </w:tc>
        <w:tc>
          <w:tcPr>
            <w:tcW w:w="3418" w:type="dxa"/>
            <w:gridSpan w:val="2"/>
            <w:noWrap w:val="0"/>
            <w:vAlign w:val="center"/>
          </w:tcPr>
          <w:p w14:paraId="32C8AC1F">
            <w:pPr>
              <w:spacing w:line="400" w:lineRule="exact"/>
              <w:ind w:left="31" w:leftChars="15" w:right="31" w:rightChars="15"/>
              <w:rPr>
                <w:rFonts w:hint="eastAsia"/>
                <w:sz w:val="24"/>
              </w:rPr>
            </w:pPr>
            <w:r>
              <w:rPr>
                <w:rFonts w:hint="eastAsia"/>
                <w:sz w:val="24"/>
              </w:rPr>
              <w:t>船舶交易服务机构备案</w:t>
            </w:r>
          </w:p>
        </w:tc>
        <w:tc>
          <w:tcPr>
            <w:tcW w:w="1738" w:type="dxa"/>
            <w:noWrap w:val="0"/>
            <w:vAlign w:val="center"/>
          </w:tcPr>
          <w:p w14:paraId="334B2895">
            <w:pPr>
              <w:spacing w:line="400" w:lineRule="exact"/>
              <w:jc w:val="center"/>
              <w:rPr>
                <w:rFonts w:hint="eastAsia"/>
                <w:sz w:val="24"/>
              </w:rPr>
            </w:pPr>
            <w:r>
              <w:rPr>
                <w:rFonts w:hint="eastAsia"/>
                <w:sz w:val="24"/>
              </w:rPr>
              <w:t>省</w:t>
            </w:r>
          </w:p>
        </w:tc>
        <w:tc>
          <w:tcPr>
            <w:tcW w:w="1704" w:type="dxa"/>
            <w:noWrap w:val="0"/>
            <w:vAlign w:val="center"/>
          </w:tcPr>
          <w:p w14:paraId="5DBD34B1">
            <w:pPr>
              <w:spacing w:line="400" w:lineRule="exact"/>
              <w:rPr>
                <w:sz w:val="24"/>
              </w:rPr>
            </w:pPr>
          </w:p>
        </w:tc>
      </w:tr>
      <w:tr w14:paraId="49354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3BD8E7">
            <w:pPr>
              <w:spacing w:line="400" w:lineRule="exact"/>
              <w:jc w:val="center"/>
              <w:rPr>
                <w:rFonts w:hint="eastAsia"/>
                <w:sz w:val="24"/>
              </w:rPr>
            </w:pPr>
            <w:r>
              <w:rPr>
                <w:rFonts w:hint="eastAsia"/>
                <w:sz w:val="24"/>
              </w:rPr>
              <w:t>497</w:t>
            </w:r>
          </w:p>
        </w:tc>
        <w:tc>
          <w:tcPr>
            <w:tcW w:w="1378" w:type="dxa"/>
            <w:gridSpan w:val="2"/>
            <w:noWrap w:val="0"/>
            <w:vAlign w:val="center"/>
          </w:tcPr>
          <w:p w14:paraId="11BCC4A7">
            <w:pPr>
              <w:spacing w:line="400" w:lineRule="exact"/>
              <w:jc w:val="center"/>
              <w:rPr>
                <w:rFonts w:hint="eastAsia"/>
                <w:sz w:val="24"/>
              </w:rPr>
            </w:pPr>
            <w:r>
              <w:rPr>
                <w:rFonts w:hint="eastAsia"/>
                <w:sz w:val="24"/>
              </w:rPr>
              <w:t>其他权力</w:t>
            </w:r>
          </w:p>
        </w:tc>
        <w:tc>
          <w:tcPr>
            <w:tcW w:w="3418" w:type="dxa"/>
            <w:gridSpan w:val="2"/>
            <w:noWrap w:val="0"/>
            <w:vAlign w:val="center"/>
          </w:tcPr>
          <w:p w14:paraId="034E0636">
            <w:pPr>
              <w:spacing w:line="400" w:lineRule="exact"/>
              <w:ind w:left="31" w:leftChars="15" w:right="31" w:rightChars="15"/>
              <w:rPr>
                <w:rFonts w:hint="eastAsia"/>
                <w:sz w:val="24"/>
              </w:rPr>
            </w:pPr>
            <w:r>
              <w:rPr>
                <w:rFonts w:hint="eastAsia"/>
                <w:sz w:val="24"/>
              </w:rPr>
              <w:t>在港口总体规划区域内建设港口设施使用港口岸线初审</w:t>
            </w:r>
          </w:p>
        </w:tc>
        <w:tc>
          <w:tcPr>
            <w:tcW w:w="1738" w:type="dxa"/>
            <w:noWrap w:val="0"/>
            <w:vAlign w:val="center"/>
          </w:tcPr>
          <w:p w14:paraId="7A1319E1">
            <w:pPr>
              <w:spacing w:line="400" w:lineRule="exact"/>
              <w:jc w:val="center"/>
              <w:rPr>
                <w:rFonts w:hint="eastAsia"/>
                <w:sz w:val="24"/>
              </w:rPr>
            </w:pPr>
            <w:r>
              <w:rPr>
                <w:rFonts w:hint="eastAsia"/>
                <w:sz w:val="24"/>
              </w:rPr>
              <w:t>市</w:t>
            </w:r>
          </w:p>
        </w:tc>
        <w:tc>
          <w:tcPr>
            <w:tcW w:w="1704" w:type="dxa"/>
            <w:noWrap w:val="0"/>
            <w:vAlign w:val="center"/>
          </w:tcPr>
          <w:p w14:paraId="12B637CC">
            <w:pPr>
              <w:spacing w:line="400" w:lineRule="exact"/>
              <w:rPr>
                <w:sz w:val="24"/>
              </w:rPr>
            </w:pPr>
          </w:p>
        </w:tc>
      </w:tr>
      <w:tr w14:paraId="7901A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E0A255">
            <w:pPr>
              <w:spacing w:line="400" w:lineRule="exact"/>
              <w:jc w:val="center"/>
              <w:rPr>
                <w:rFonts w:hint="eastAsia"/>
                <w:sz w:val="24"/>
              </w:rPr>
            </w:pPr>
            <w:r>
              <w:rPr>
                <w:rFonts w:hint="eastAsia"/>
                <w:sz w:val="24"/>
              </w:rPr>
              <w:t>498</w:t>
            </w:r>
          </w:p>
        </w:tc>
        <w:tc>
          <w:tcPr>
            <w:tcW w:w="1378" w:type="dxa"/>
            <w:gridSpan w:val="2"/>
            <w:noWrap w:val="0"/>
            <w:vAlign w:val="center"/>
          </w:tcPr>
          <w:p w14:paraId="7115E80D">
            <w:pPr>
              <w:spacing w:line="400" w:lineRule="exact"/>
              <w:jc w:val="center"/>
              <w:rPr>
                <w:rFonts w:hint="eastAsia"/>
                <w:sz w:val="24"/>
              </w:rPr>
            </w:pPr>
            <w:r>
              <w:rPr>
                <w:rFonts w:hint="eastAsia"/>
                <w:sz w:val="24"/>
              </w:rPr>
              <w:t>其他权力</w:t>
            </w:r>
          </w:p>
        </w:tc>
        <w:tc>
          <w:tcPr>
            <w:tcW w:w="3418" w:type="dxa"/>
            <w:gridSpan w:val="2"/>
            <w:noWrap w:val="0"/>
            <w:vAlign w:val="center"/>
          </w:tcPr>
          <w:p w14:paraId="32C64721">
            <w:pPr>
              <w:spacing w:line="400" w:lineRule="exact"/>
              <w:ind w:left="31" w:leftChars="15" w:right="31" w:rightChars="15"/>
              <w:rPr>
                <w:rFonts w:hint="eastAsia"/>
                <w:sz w:val="24"/>
              </w:rPr>
            </w:pPr>
            <w:r>
              <w:rPr>
                <w:rFonts w:hint="eastAsia"/>
                <w:sz w:val="24"/>
              </w:rPr>
              <w:t>《港口设施保安符合证书》年度核验</w:t>
            </w:r>
          </w:p>
        </w:tc>
        <w:tc>
          <w:tcPr>
            <w:tcW w:w="1738" w:type="dxa"/>
            <w:noWrap w:val="0"/>
            <w:vAlign w:val="center"/>
          </w:tcPr>
          <w:p w14:paraId="211C5505">
            <w:pPr>
              <w:spacing w:line="400" w:lineRule="exact"/>
              <w:jc w:val="center"/>
              <w:rPr>
                <w:rFonts w:hint="eastAsia"/>
                <w:sz w:val="24"/>
              </w:rPr>
            </w:pPr>
            <w:r>
              <w:rPr>
                <w:rFonts w:hint="eastAsia"/>
                <w:sz w:val="24"/>
              </w:rPr>
              <w:t>省</w:t>
            </w:r>
          </w:p>
        </w:tc>
        <w:tc>
          <w:tcPr>
            <w:tcW w:w="1704" w:type="dxa"/>
            <w:noWrap w:val="0"/>
            <w:vAlign w:val="center"/>
          </w:tcPr>
          <w:p w14:paraId="12ECDCEC">
            <w:pPr>
              <w:spacing w:line="400" w:lineRule="exact"/>
              <w:rPr>
                <w:sz w:val="24"/>
              </w:rPr>
            </w:pPr>
          </w:p>
        </w:tc>
      </w:tr>
      <w:tr w14:paraId="7678D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B3E3AE">
            <w:pPr>
              <w:spacing w:line="400" w:lineRule="exact"/>
              <w:jc w:val="center"/>
              <w:rPr>
                <w:rFonts w:hint="eastAsia"/>
                <w:sz w:val="24"/>
              </w:rPr>
            </w:pPr>
            <w:r>
              <w:rPr>
                <w:rFonts w:hint="eastAsia"/>
                <w:sz w:val="24"/>
              </w:rPr>
              <w:t>499</w:t>
            </w:r>
          </w:p>
        </w:tc>
        <w:tc>
          <w:tcPr>
            <w:tcW w:w="1378" w:type="dxa"/>
            <w:gridSpan w:val="2"/>
            <w:noWrap w:val="0"/>
            <w:vAlign w:val="center"/>
          </w:tcPr>
          <w:p w14:paraId="36776475">
            <w:pPr>
              <w:spacing w:line="400" w:lineRule="exact"/>
              <w:jc w:val="center"/>
              <w:rPr>
                <w:rFonts w:hint="eastAsia"/>
                <w:sz w:val="24"/>
              </w:rPr>
            </w:pPr>
            <w:r>
              <w:rPr>
                <w:rFonts w:hint="eastAsia"/>
                <w:sz w:val="24"/>
              </w:rPr>
              <w:t>其他权力</w:t>
            </w:r>
          </w:p>
        </w:tc>
        <w:tc>
          <w:tcPr>
            <w:tcW w:w="3418" w:type="dxa"/>
            <w:gridSpan w:val="2"/>
            <w:noWrap w:val="0"/>
            <w:vAlign w:val="center"/>
          </w:tcPr>
          <w:p w14:paraId="1EC24D94">
            <w:pPr>
              <w:spacing w:line="400" w:lineRule="exact"/>
              <w:ind w:left="31" w:leftChars="15" w:right="31" w:rightChars="15"/>
              <w:rPr>
                <w:rFonts w:hint="eastAsia"/>
                <w:sz w:val="24"/>
              </w:rPr>
            </w:pPr>
            <w:r>
              <w:rPr>
                <w:rFonts w:hint="eastAsia"/>
                <w:sz w:val="24"/>
              </w:rPr>
              <w:t>省际客船、危险品船运输企业设立及变更经营范围、新增运力许可初审</w:t>
            </w:r>
          </w:p>
        </w:tc>
        <w:tc>
          <w:tcPr>
            <w:tcW w:w="1738" w:type="dxa"/>
            <w:noWrap w:val="0"/>
            <w:vAlign w:val="center"/>
          </w:tcPr>
          <w:p w14:paraId="67F4790B">
            <w:pPr>
              <w:spacing w:line="400" w:lineRule="exact"/>
              <w:jc w:val="center"/>
              <w:rPr>
                <w:rFonts w:hint="eastAsia"/>
                <w:sz w:val="24"/>
              </w:rPr>
            </w:pPr>
            <w:r>
              <w:rPr>
                <w:rFonts w:hint="eastAsia"/>
                <w:sz w:val="24"/>
              </w:rPr>
              <w:t>市</w:t>
            </w:r>
          </w:p>
        </w:tc>
        <w:tc>
          <w:tcPr>
            <w:tcW w:w="1704" w:type="dxa"/>
            <w:noWrap w:val="0"/>
            <w:vAlign w:val="center"/>
          </w:tcPr>
          <w:p w14:paraId="0602FAB8">
            <w:pPr>
              <w:spacing w:line="400" w:lineRule="exact"/>
              <w:rPr>
                <w:sz w:val="24"/>
              </w:rPr>
            </w:pPr>
          </w:p>
        </w:tc>
      </w:tr>
      <w:tr w14:paraId="78D51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A30258">
            <w:pPr>
              <w:spacing w:line="400" w:lineRule="exact"/>
              <w:jc w:val="center"/>
              <w:rPr>
                <w:rFonts w:hint="eastAsia"/>
                <w:sz w:val="24"/>
              </w:rPr>
            </w:pPr>
            <w:r>
              <w:rPr>
                <w:rFonts w:hint="eastAsia"/>
                <w:sz w:val="24"/>
              </w:rPr>
              <w:t>500</w:t>
            </w:r>
          </w:p>
        </w:tc>
        <w:tc>
          <w:tcPr>
            <w:tcW w:w="1378" w:type="dxa"/>
            <w:gridSpan w:val="2"/>
            <w:noWrap w:val="0"/>
            <w:vAlign w:val="center"/>
          </w:tcPr>
          <w:p w14:paraId="799D4F47">
            <w:pPr>
              <w:spacing w:line="400" w:lineRule="exact"/>
              <w:jc w:val="center"/>
              <w:rPr>
                <w:rFonts w:hint="eastAsia"/>
                <w:sz w:val="24"/>
              </w:rPr>
            </w:pPr>
            <w:r>
              <w:rPr>
                <w:rFonts w:hint="eastAsia"/>
                <w:sz w:val="24"/>
              </w:rPr>
              <w:t>其他权力</w:t>
            </w:r>
          </w:p>
        </w:tc>
        <w:tc>
          <w:tcPr>
            <w:tcW w:w="3418" w:type="dxa"/>
            <w:gridSpan w:val="2"/>
            <w:noWrap w:val="0"/>
            <w:vAlign w:val="center"/>
          </w:tcPr>
          <w:p w14:paraId="509D67A0">
            <w:pPr>
              <w:spacing w:line="400" w:lineRule="exact"/>
              <w:ind w:left="31" w:leftChars="15" w:right="31" w:rightChars="15"/>
              <w:rPr>
                <w:rFonts w:hint="eastAsia"/>
                <w:sz w:val="24"/>
              </w:rPr>
            </w:pPr>
            <w:r>
              <w:rPr>
                <w:rFonts w:hint="eastAsia"/>
                <w:sz w:val="24"/>
              </w:rPr>
              <w:t>船舶、海上设施、集装箱及船用产品检验</w:t>
            </w:r>
          </w:p>
        </w:tc>
        <w:tc>
          <w:tcPr>
            <w:tcW w:w="1738" w:type="dxa"/>
            <w:noWrap w:val="0"/>
            <w:vAlign w:val="center"/>
          </w:tcPr>
          <w:p w14:paraId="63ED2DF0">
            <w:pPr>
              <w:spacing w:line="400" w:lineRule="exact"/>
              <w:jc w:val="center"/>
              <w:rPr>
                <w:rFonts w:hint="eastAsia"/>
                <w:sz w:val="24"/>
              </w:rPr>
            </w:pPr>
            <w:r>
              <w:rPr>
                <w:rFonts w:hint="eastAsia"/>
                <w:sz w:val="24"/>
              </w:rPr>
              <w:t>省</w:t>
            </w:r>
          </w:p>
        </w:tc>
        <w:tc>
          <w:tcPr>
            <w:tcW w:w="1704" w:type="dxa"/>
            <w:noWrap w:val="0"/>
            <w:vAlign w:val="center"/>
          </w:tcPr>
          <w:p w14:paraId="714C3C28">
            <w:pPr>
              <w:spacing w:line="400" w:lineRule="exact"/>
              <w:rPr>
                <w:sz w:val="24"/>
              </w:rPr>
            </w:pPr>
          </w:p>
        </w:tc>
      </w:tr>
      <w:tr w14:paraId="5ADB3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EE4A9B">
            <w:pPr>
              <w:spacing w:line="400" w:lineRule="exact"/>
              <w:jc w:val="center"/>
              <w:rPr>
                <w:rFonts w:hint="eastAsia"/>
                <w:sz w:val="24"/>
              </w:rPr>
            </w:pPr>
            <w:r>
              <w:rPr>
                <w:rFonts w:hint="eastAsia"/>
                <w:sz w:val="24"/>
              </w:rPr>
              <w:t>501</w:t>
            </w:r>
          </w:p>
        </w:tc>
        <w:tc>
          <w:tcPr>
            <w:tcW w:w="1378" w:type="dxa"/>
            <w:gridSpan w:val="2"/>
            <w:noWrap w:val="0"/>
            <w:vAlign w:val="center"/>
          </w:tcPr>
          <w:p w14:paraId="61303507">
            <w:pPr>
              <w:spacing w:line="400" w:lineRule="exact"/>
              <w:jc w:val="center"/>
              <w:rPr>
                <w:rFonts w:hint="eastAsia"/>
                <w:sz w:val="24"/>
              </w:rPr>
            </w:pPr>
            <w:r>
              <w:rPr>
                <w:rFonts w:hint="eastAsia"/>
                <w:sz w:val="24"/>
              </w:rPr>
              <w:t>其他权力</w:t>
            </w:r>
          </w:p>
        </w:tc>
        <w:tc>
          <w:tcPr>
            <w:tcW w:w="3418" w:type="dxa"/>
            <w:gridSpan w:val="2"/>
            <w:noWrap w:val="0"/>
            <w:vAlign w:val="center"/>
          </w:tcPr>
          <w:p w14:paraId="2863881D">
            <w:pPr>
              <w:spacing w:line="400" w:lineRule="exact"/>
              <w:ind w:left="31" w:leftChars="15" w:right="31" w:rightChars="15"/>
              <w:rPr>
                <w:rFonts w:hint="eastAsia"/>
                <w:sz w:val="24"/>
              </w:rPr>
            </w:pPr>
            <w:r>
              <w:rPr>
                <w:rFonts w:hint="eastAsia"/>
                <w:sz w:val="24"/>
              </w:rPr>
              <w:t>船舶登记</w:t>
            </w:r>
          </w:p>
        </w:tc>
        <w:tc>
          <w:tcPr>
            <w:tcW w:w="1738" w:type="dxa"/>
            <w:noWrap w:val="0"/>
            <w:vAlign w:val="center"/>
          </w:tcPr>
          <w:p w14:paraId="04A3CA24">
            <w:pPr>
              <w:spacing w:line="400" w:lineRule="exact"/>
              <w:jc w:val="center"/>
              <w:rPr>
                <w:rFonts w:hint="eastAsia"/>
                <w:sz w:val="24"/>
              </w:rPr>
            </w:pPr>
            <w:r>
              <w:rPr>
                <w:rFonts w:hint="eastAsia"/>
                <w:sz w:val="24"/>
              </w:rPr>
              <w:t>市</w:t>
            </w:r>
          </w:p>
        </w:tc>
        <w:tc>
          <w:tcPr>
            <w:tcW w:w="1704" w:type="dxa"/>
            <w:noWrap w:val="0"/>
            <w:vAlign w:val="center"/>
          </w:tcPr>
          <w:p w14:paraId="002FC693">
            <w:pPr>
              <w:spacing w:line="400" w:lineRule="exact"/>
              <w:rPr>
                <w:sz w:val="24"/>
              </w:rPr>
            </w:pPr>
          </w:p>
        </w:tc>
      </w:tr>
      <w:tr w14:paraId="7DD5A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6599AAE">
            <w:pPr>
              <w:spacing w:line="400" w:lineRule="exact"/>
              <w:jc w:val="center"/>
              <w:rPr>
                <w:rFonts w:hint="eastAsia"/>
                <w:sz w:val="24"/>
              </w:rPr>
            </w:pPr>
            <w:r>
              <w:rPr>
                <w:rFonts w:hint="eastAsia"/>
                <w:sz w:val="24"/>
              </w:rPr>
              <w:t>502</w:t>
            </w:r>
          </w:p>
        </w:tc>
        <w:tc>
          <w:tcPr>
            <w:tcW w:w="1378" w:type="dxa"/>
            <w:gridSpan w:val="2"/>
            <w:noWrap w:val="0"/>
            <w:vAlign w:val="center"/>
          </w:tcPr>
          <w:p w14:paraId="188C0D84">
            <w:pPr>
              <w:spacing w:line="400" w:lineRule="exact"/>
              <w:jc w:val="center"/>
              <w:rPr>
                <w:rFonts w:hint="eastAsia"/>
                <w:sz w:val="24"/>
              </w:rPr>
            </w:pPr>
            <w:r>
              <w:rPr>
                <w:rFonts w:hint="eastAsia"/>
                <w:sz w:val="24"/>
              </w:rPr>
              <w:t>其他权力</w:t>
            </w:r>
          </w:p>
        </w:tc>
        <w:tc>
          <w:tcPr>
            <w:tcW w:w="3418" w:type="dxa"/>
            <w:gridSpan w:val="2"/>
            <w:noWrap w:val="0"/>
            <w:vAlign w:val="center"/>
          </w:tcPr>
          <w:p w14:paraId="1F54377E">
            <w:pPr>
              <w:spacing w:line="400" w:lineRule="exact"/>
              <w:ind w:left="31" w:leftChars="15" w:right="31" w:rightChars="15"/>
              <w:rPr>
                <w:rFonts w:hint="eastAsia"/>
                <w:sz w:val="24"/>
              </w:rPr>
            </w:pPr>
            <w:r>
              <w:rPr>
                <w:rFonts w:hint="eastAsia"/>
                <w:sz w:val="24"/>
              </w:rPr>
              <w:t>高速客船安全备案</w:t>
            </w:r>
          </w:p>
        </w:tc>
        <w:tc>
          <w:tcPr>
            <w:tcW w:w="1738" w:type="dxa"/>
            <w:noWrap w:val="0"/>
            <w:vAlign w:val="center"/>
          </w:tcPr>
          <w:p w14:paraId="4B719786">
            <w:pPr>
              <w:spacing w:line="400" w:lineRule="exact"/>
              <w:jc w:val="center"/>
              <w:rPr>
                <w:rFonts w:hint="eastAsia"/>
                <w:sz w:val="24"/>
              </w:rPr>
            </w:pPr>
            <w:r>
              <w:rPr>
                <w:rFonts w:hint="eastAsia"/>
                <w:sz w:val="24"/>
              </w:rPr>
              <w:t>市</w:t>
            </w:r>
          </w:p>
        </w:tc>
        <w:tc>
          <w:tcPr>
            <w:tcW w:w="1704" w:type="dxa"/>
            <w:noWrap w:val="0"/>
            <w:vAlign w:val="center"/>
          </w:tcPr>
          <w:p w14:paraId="7368F8AA">
            <w:pPr>
              <w:spacing w:line="400" w:lineRule="exact"/>
              <w:rPr>
                <w:sz w:val="24"/>
              </w:rPr>
            </w:pPr>
          </w:p>
        </w:tc>
      </w:tr>
      <w:tr w14:paraId="09B04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5A132D">
            <w:pPr>
              <w:spacing w:line="400" w:lineRule="exact"/>
              <w:jc w:val="center"/>
              <w:rPr>
                <w:rFonts w:hint="eastAsia"/>
                <w:sz w:val="24"/>
              </w:rPr>
            </w:pPr>
            <w:r>
              <w:rPr>
                <w:rFonts w:hint="eastAsia"/>
                <w:sz w:val="24"/>
              </w:rPr>
              <w:t>503</w:t>
            </w:r>
          </w:p>
        </w:tc>
        <w:tc>
          <w:tcPr>
            <w:tcW w:w="1378" w:type="dxa"/>
            <w:gridSpan w:val="2"/>
            <w:noWrap w:val="0"/>
            <w:vAlign w:val="center"/>
          </w:tcPr>
          <w:p w14:paraId="2BE9F09C">
            <w:pPr>
              <w:spacing w:line="400" w:lineRule="exact"/>
              <w:jc w:val="center"/>
              <w:rPr>
                <w:rFonts w:hint="eastAsia"/>
                <w:sz w:val="24"/>
              </w:rPr>
            </w:pPr>
            <w:r>
              <w:rPr>
                <w:rFonts w:hint="eastAsia"/>
                <w:sz w:val="24"/>
              </w:rPr>
              <w:t>其他权力</w:t>
            </w:r>
          </w:p>
        </w:tc>
        <w:tc>
          <w:tcPr>
            <w:tcW w:w="3418" w:type="dxa"/>
            <w:gridSpan w:val="2"/>
            <w:noWrap w:val="0"/>
            <w:vAlign w:val="center"/>
          </w:tcPr>
          <w:p w14:paraId="7D2112D2">
            <w:pPr>
              <w:spacing w:line="400" w:lineRule="exact"/>
              <w:ind w:left="31" w:leftChars="15" w:right="31" w:rightChars="15"/>
              <w:rPr>
                <w:rFonts w:hint="eastAsia"/>
                <w:sz w:val="24"/>
              </w:rPr>
            </w:pPr>
            <w:r>
              <w:rPr>
                <w:rFonts w:hint="eastAsia"/>
                <w:sz w:val="24"/>
              </w:rPr>
              <w:t>省级权限范围内公路、水运投资项目的立项及工可审查</w:t>
            </w:r>
          </w:p>
        </w:tc>
        <w:tc>
          <w:tcPr>
            <w:tcW w:w="1738" w:type="dxa"/>
            <w:noWrap w:val="0"/>
            <w:vAlign w:val="center"/>
          </w:tcPr>
          <w:p w14:paraId="26449BAF">
            <w:pPr>
              <w:spacing w:line="400" w:lineRule="exact"/>
              <w:jc w:val="center"/>
              <w:rPr>
                <w:rFonts w:hint="eastAsia"/>
                <w:sz w:val="24"/>
              </w:rPr>
            </w:pPr>
            <w:r>
              <w:rPr>
                <w:rFonts w:hint="eastAsia"/>
                <w:sz w:val="24"/>
              </w:rPr>
              <w:t>省</w:t>
            </w:r>
          </w:p>
        </w:tc>
        <w:tc>
          <w:tcPr>
            <w:tcW w:w="1704" w:type="dxa"/>
            <w:noWrap w:val="0"/>
            <w:vAlign w:val="center"/>
          </w:tcPr>
          <w:p w14:paraId="694C2F9E">
            <w:pPr>
              <w:spacing w:line="400" w:lineRule="exact"/>
              <w:rPr>
                <w:sz w:val="24"/>
              </w:rPr>
            </w:pPr>
          </w:p>
        </w:tc>
      </w:tr>
      <w:tr w14:paraId="643EA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7BF55E">
            <w:pPr>
              <w:spacing w:line="400" w:lineRule="exact"/>
              <w:jc w:val="center"/>
              <w:rPr>
                <w:rFonts w:hint="eastAsia"/>
                <w:sz w:val="24"/>
              </w:rPr>
            </w:pPr>
            <w:r>
              <w:rPr>
                <w:rFonts w:hint="eastAsia"/>
                <w:sz w:val="24"/>
              </w:rPr>
              <w:t>504</w:t>
            </w:r>
          </w:p>
        </w:tc>
        <w:tc>
          <w:tcPr>
            <w:tcW w:w="1378" w:type="dxa"/>
            <w:gridSpan w:val="2"/>
            <w:noWrap w:val="0"/>
            <w:vAlign w:val="center"/>
          </w:tcPr>
          <w:p w14:paraId="69372B1D">
            <w:pPr>
              <w:spacing w:line="400" w:lineRule="exact"/>
              <w:jc w:val="center"/>
              <w:rPr>
                <w:rFonts w:hint="eastAsia"/>
                <w:sz w:val="24"/>
              </w:rPr>
            </w:pPr>
            <w:r>
              <w:rPr>
                <w:rFonts w:hint="eastAsia"/>
                <w:sz w:val="24"/>
              </w:rPr>
              <w:t>其他权力</w:t>
            </w:r>
          </w:p>
        </w:tc>
        <w:tc>
          <w:tcPr>
            <w:tcW w:w="3418" w:type="dxa"/>
            <w:gridSpan w:val="2"/>
            <w:noWrap w:val="0"/>
            <w:vAlign w:val="center"/>
          </w:tcPr>
          <w:p w14:paraId="20BC16B4">
            <w:pPr>
              <w:spacing w:line="400" w:lineRule="exact"/>
              <w:ind w:left="31" w:leftChars="15" w:right="31" w:rightChars="15"/>
              <w:rPr>
                <w:rFonts w:hint="eastAsia"/>
                <w:sz w:val="24"/>
              </w:rPr>
            </w:pPr>
            <w:r>
              <w:rPr>
                <w:rFonts w:hint="eastAsia"/>
                <w:sz w:val="24"/>
              </w:rPr>
              <w:t>收费公路收费标准确定与调整审核</w:t>
            </w:r>
          </w:p>
        </w:tc>
        <w:tc>
          <w:tcPr>
            <w:tcW w:w="1738" w:type="dxa"/>
            <w:noWrap w:val="0"/>
            <w:vAlign w:val="center"/>
          </w:tcPr>
          <w:p w14:paraId="3784AFA8">
            <w:pPr>
              <w:spacing w:line="400" w:lineRule="exact"/>
              <w:jc w:val="center"/>
              <w:rPr>
                <w:rFonts w:hint="eastAsia"/>
                <w:sz w:val="24"/>
              </w:rPr>
            </w:pPr>
            <w:r>
              <w:rPr>
                <w:rFonts w:hint="eastAsia"/>
                <w:sz w:val="24"/>
              </w:rPr>
              <w:t>省</w:t>
            </w:r>
          </w:p>
        </w:tc>
        <w:tc>
          <w:tcPr>
            <w:tcW w:w="1704" w:type="dxa"/>
            <w:noWrap w:val="0"/>
            <w:vAlign w:val="center"/>
          </w:tcPr>
          <w:p w14:paraId="0AD81A6C">
            <w:pPr>
              <w:spacing w:line="400" w:lineRule="exact"/>
              <w:rPr>
                <w:sz w:val="24"/>
              </w:rPr>
            </w:pPr>
          </w:p>
        </w:tc>
      </w:tr>
      <w:tr w14:paraId="09DA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E179E2">
            <w:pPr>
              <w:spacing w:line="400" w:lineRule="exact"/>
              <w:jc w:val="center"/>
              <w:rPr>
                <w:rFonts w:hint="eastAsia"/>
                <w:sz w:val="24"/>
              </w:rPr>
            </w:pPr>
            <w:r>
              <w:rPr>
                <w:rFonts w:hint="eastAsia"/>
                <w:sz w:val="24"/>
              </w:rPr>
              <w:t>505</w:t>
            </w:r>
          </w:p>
        </w:tc>
        <w:tc>
          <w:tcPr>
            <w:tcW w:w="1378" w:type="dxa"/>
            <w:gridSpan w:val="2"/>
            <w:noWrap w:val="0"/>
            <w:vAlign w:val="center"/>
          </w:tcPr>
          <w:p w14:paraId="4C828970">
            <w:pPr>
              <w:spacing w:line="400" w:lineRule="exact"/>
              <w:jc w:val="center"/>
              <w:rPr>
                <w:rFonts w:hint="eastAsia"/>
                <w:sz w:val="24"/>
              </w:rPr>
            </w:pPr>
            <w:r>
              <w:rPr>
                <w:rFonts w:hint="eastAsia"/>
                <w:sz w:val="24"/>
              </w:rPr>
              <w:t>其他权力</w:t>
            </w:r>
          </w:p>
        </w:tc>
        <w:tc>
          <w:tcPr>
            <w:tcW w:w="3418" w:type="dxa"/>
            <w:gridSpan w:val="2"/>
            <w:noWrap w:val="0"/>
            <w:vAlign w:val="center"/>
          </w:tcPr>
          <w:p w14:paraId="0953CC60">
            <w:pPr>
              <w:spacing w:line="400" w:lineRule="exact"/>
              <w:ind w:left="31" w:leftChars="15" w:right="31" w:rightChars="15"/>
              <w:rPr>
                <w:rFonts w:hint="eastAsia"/>
                <w:sz w:val="24"/>
              </w:rPr>
            </w:pPr>
            <w:r>
              <w:rPr>
                <w:rFonts w:hint="eastAsia"/>
                <w:sz w:val="24"/>
              </w:rPr>
              <w:t>占用公路两侧边沟批准</w:t>
            </w:r>
          </w:p>
        </w:tc>
        <w:tc>
          <w:tcPr>
            <w:tcW w:w="1738" w:type="dxa"/>
            <w:noWrap w:val="0"/>
            <w:vAlign w:val="center"/>
          </w:tcPr>
          <w:p w14:paraId="4A8F12EF">
            <w:pPr>
              <w:spacing w:line="400" w:lineRule="exact"/>
              <w:jc w:val="center"/>
              <w:rPr>
                <w:rFonts w:hint="eastAsia"/>
                <w:sz w:val="24"/>
              </w:rPr>
            </w:pPr>
            <w:r>
              <w:rPr>
                <w:rFonts w:hint="eastAsia"/>
                <w:sz w:val="24"/>
              </w:rPr>
              <w:t>市、县</w:t>
            </w:r>
          </w:p>
        </w:tc>
        <w:tc>
          <w:tcPr>
            <w:tcW w:w="1704" w:type="dxa"/>
            <w:noWrap w:val="0"/>
            <w:vAlign w:val="center"/>
          </w:tcPr>
          <w:p w14:paraId="02A4B4F9">
            <w:pPr>
              <w:spacing w:line="400" w:lineRule="exact"/>
              <w:rPr>
                <w:sz w:val="24"/>
              </w:rPr>
            </w:pPr>
          </w:p>
        </w:tc>
      </w:tr>
      <w:tr w14:paraId="2AF2D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F97E51F">
            <w:pPr>
              <w:spacing w:line="400" w:lineRule="exact"/>
              <w:jc w:val="center"/>
              <w:rPr>
                <w:rFonts w:hint="eastAsia"/>
                <w:sz w:val="24"/>
              </w:rPr>
            </w:pPr>
            <w:r>
              <w:rPr>
                <w:rFonts w:hint="eastAsia"/>
                <w:sz w:val="24"/>
              </w:rPr>
              <w:t>506</w:t>
            </w:r>
          </w:p>
        </w:tc>
        <w:tc>
          <w:tcPr>
            <w:tcW w:w="1378" w:type="dxa"/>
            <w:gridSpan w:val="2"/>
            <w:noWrap w:val="0"/>
            <w:vAlign w:val="center"/>
          </w:tcPr>
          <w:p w14:paraId="12CA1249">
            <w:pPr>
              <w:spacing w:line="400" w:lineRule="exact"/>
              <w:jc w:val="center"/>
              <w:rPr>
                <w:rFonts w:hint="eastAsia"/>
                <w:sz w:val="24"/>
              </w:rPr>
            </w:pPr>
            <w:r>
              <w:rPr>
                <w:rFonts w:hint="eastAsia"/>
                <w:sz w:val="24"/>
              </w:rPr>
              <w:t>其他权力</w:t>
            </w:r>
          </w:p>
        </w:tc>
        <w:tc>
          <w:tcPr>
            <w:tcW w:w="3418" w:type="dxa"/>
            <w:gridSpan w:val="2"/>
            <w:noWrap w:val="0"/>
            <w:vAlign w:val="center"/>
          </w:tcPr>
          <w:p w14:paraId="750CA54E">
            <w:pPr>
              <w:spacing w:line="400" w:lineRule="exact"/>
              <w:ind w:left="31" w:leftChars="15" w:right="31" w:rightChars="15"/>
              <w:rPr>
                <w:rFonts w:hint="eastAsia"/>
                <w:sz w:val="24"/>
              </w:rPr>
            </w:pPr>
            <w:r>
              <w:rPr>
                <w:rFonts w:hint="eastAsia"/>
                <w:sz w:val="24"/>
              </w:rPr>
              <w:t>长途客运接驳运输审核</w:t>
            </w:r>
          </w:p>
        </w:tc>
        <w:tc>
          <w:tcPr>
            <w:tcW w:w="1738" w:type="dxa"/>
            <w:noWrap w:val="0"/>
            <w:vAlign w:val="center"/>
          </w:tcPr>
          <w:p w14:paraId="48F7DDC4">
            <w:pPr>
              <w:spacing w:line="400" w:lineRule="exact"/>
              <w:jc w:val="center"/>
              <w:rPr>
                <w:rFonts w:hint="eastAsia"/>
                <w:sz w:val="24"/>
              </w:rPr>
            </w:pPr>
            <w:r>
              <w:rPr>
                <w:rFonts w:hint="eastAsia"/>
                <w:sz w:val="24"/>
              </w:rPr>
              <w:t>市</w:t>
            </w:r>
          </w:p>
        </w:tc>
        <w:tc>
          <w:tcPr>
            <w:tcW w:w="1704" w:type="dxa"/>
            <w:noWrap w:val="0"/>
            <w:vAlign w:val="center"/>
          </w:tcPr>
          <w:p w14:paraId="6949F891">
            <w:pPr>
              <w:spacing w:line="400" w:lineRule="exact"/>
              <w:rPr>
                <w:sz w:val="24"/>
              </w:rPr>
            </w:pPr>
          </w:p>
        </w:tc>
      </w:tr>
      <w:tr w14:paraId="512E5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EE56DA">
            <w:pPr>
              <w:spacing w:line="400" w:lineRule="exact"/>
              <w:jc w:val="center"/>
              <w:rPr>
                <w:rFonts w:hint="eastAsia"/>
                <w:sz w:val="24"/>
              </w:rPr>
            </w:pPr>
            <w:r>
              <w:rPr>
                <w:rFonts w:hint="eastAsia"/>
                <w:sz w:val="24"/>
              </w:rPr>
              <w:t>507</w:t>
            </w:r>
          </w:p>
        </w:tc>
        <w:tc>
          <w:tcPr>
            <w:tcW w:w="1378" w:type="dxa"/>
            <w:gridSpan w:val="2"/>
            <w:noWrap w:val="0"/>
            <w:vAlign w:val="center"/>
          </w:tcPr>
          <w:p w14:paraId="330C536C">
            <w:pPr>
              <w:spacing w:line="400" w:lineRule="exact"/>
              <w:jc w:val="center"/>
              <w:rPr>
                <w:rFonts w:hint="eastAsia"/>
                <w:sz w:val="24"/>
              </w:rPr>
            </w:pPr>
            <w:r>
              <w:rPr>
                <w:rFonts w:hint="eastAsia"/>
                <w:sz w:val="24"/>
              </w:rPr>
              <w:t>其他权力</w:t>
            </w:r>
          </w:p>
        </w:tc>
        <w:tc>
          <w:tcPr>
            <w:tcW w:w="3418" w:type="dxa"/>
            <w:gridSpan w:val="2"/>
            <w:noWrap w:val="0"/>
            <w:vAlign w:val="center"/>
          </w:tcPr>
          <w:p w14:paraId="388ABF3A">
            <w:pPr>
              <w:spacing w:line="400" w:lineRule="exact"/>
              <w:ind w:left="31" w:leftChars="15" w:right="31" w:rightChars="15"/>
              <w:rPr>
                <w:rFonts w:hint="eastAsia"/>
                <w:sz w:val="24"/>
              </w:rPr>
            </w:pPr>
            <w:r>
              <w:rPr>
                <w:rFonts w:hint="eastAsia"/>
                <w:sz w:val="24"/>
              </w:rPr>
              <w:t>内河通航水域安全作业备案</w:t>
            </w:r>
          </w:p>
        </w:tc>
        <w:tc>
          <w:tcPr>
            <w:tcW w:w="1738" w:type="dxa"/>
            <w:noWrap w:val="0"/>
            <w:vAlign w:val="center"/>
          </w:tcPr>
          <w:p w14:paraId="12D27835">
            <w:pPr>
              <w:spacing w:line="400" w:lineRule="exact"/>
              <w:jc w:val="center"/>
              <w:rPr>
                <w:rFonts w:hint="eastAsia"/>
                <w:sz w:val="24"/>
              </w:rPr>
            </w:pPr>
            <w:r>
              <w:rPr>
                <w:rFonts w:hint="eastAsia"/>
                <w:sz w:val="24"/>
              </w:rPr>
              <w:t>市、县</w:t>
            </w:r>
          </w:p>
        </w:tc>
        <w:tc>
          <w:tcPr>
            <w:tcW w:w="1704" w:type="dxa"/>
            <w:noWrap w:val="0"/>
            <w:vAlign w:val="center"/>
          </w:tcPr>
          <w:p w14:paraId="7F11EFF9">
            <w:pPr>
              <w:spacing w:line="400" w:lineRule="exact"/>
              <w:rPr>
                <w:sz w:val="24"/>
              </w:rPr>
            </w:pPr>
          </w:p>
        </w:tc>
      </w:tr>
      <w:tr w14:paraId="37A8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12BC5D">
            <w:pPr>
              <w:spacing w:line="400" w:lineRule="exact"/>
              <w:jc w:val="center"/>
              <w:rPr>
                <w:rFonts w:hint="eastAsia"/>
                <w:sz w:val="24"/>
              </w:rPr>
            </w:pPr>
            <w:r>
              <w:rPr>
                <w:rFonts w:hint="eastAsia"/>
                <w:sz w:val="24"/>
              </w:rPr>
              <w:t>508</w:t>
            </w:r>
          </w:p>
        </w:tc>
        <w:tc>
          <w:tcPr>
            <w:tcW w:w="1378" w:type="dxa"/>
            <w:gridSpan w:val="2"/>
            <w:noWrap w:val="0"/>
            <w:vAlign w:val="center"/>
          </w:tcPr>
          <w:p w14:paraId="0BDEA043">
            <w:pPr>
              <w:spacing w:line="400" w:lineRule="exact"/>
              <w:jc w:val="center"/>
              <w:rPr>
                <w:rFonts w:hint="eastAsia"/>
                <w:sz w:val="24"/>
              </w:rPr>
            </w:pPr>
            <w:r>
              <w:rPr>
                <w:rFonts w:hint="eastAsia"/>
                <w:sz w:val="24"/>
              </w:rPr>
              <w:t>其他权力</w:t>
            </w:r>
          </w:p>
        </w:tc>
        <w:tc>
          <w:tcPr>
            <w:tcW w:w="3418" w:type="dxa"/>
            <w:gridSpan w:val="2"/>
            <w:noWrap w:val="0"/>
            <w:vAlign w:val="center"/>
          </w:tcPr>
          <w:p w14:paraId="333E682B">
            <w:pPr>
              <w:spacing w:line="400" w:lineRule="exact"/>
              <w:ind w:left="31" w:leftChars="15" w:right="31" w:rightChars="15"/>
              <w:rPr>
                <w:rFonts w:hint="eastAsia"/>
                <w:sz w:val="24"/>
              </w:rPr>
            </w:pPr>
            <w:r>
              <w:rPr>
                <w:rFonts w:hint="eastAsia"/>
                <w:sz w:val="24"/>
              </w:rPr>
              <w:t>港口危险货物专项安全评价备案</w:t>
            </w:r>
          </w:p>
        </w:tc>
        <w:tc>
          <w:tcPr>
            <w:tcW w:w="1738" w:type="dxa"/>
            <w:noWrap w:val="0"/>
            <w:vAlign w:val="center"/>
          </w:tcPr>
          <w:p w14:paraId="43B6165A">
            <w:pPr>
              <w:spacing w:line="400" w:lineRule="exact"/>
              <w:jc w:val="center"/>
              <w:rPr>
                <w:rFonts w:hint="eastAsia"/>
                <w:sz w:val="24"/>
              </w:rPr>
            </w:pPr>
            <w:r>
              <w:rPr>
                <w:rFonts w:hint="eastAsia"/>
                <w:sz w:val="24"/>
              </w:rPr>
              <w:t>市</w:t>
            </w:r>
          </w:p>
        </w:tc>
        <w:tc>
          <w:tcPr>
            <w:tcW w:w="1704" w:type="dxa"/>
            <w:noWrap w:val="0"/>
            <w:vAlign w:val="center"/>
          </w:tcPr>
          <w:p w14:paraId="474B56FF">
            <w:pPr>
              <w:spacing w:line="400" w:lineRule="exact"/>
              <w:rPr>
                <w:sz w:val="24"/>
              </w:rPr>
            </w:pPr>
          </w:p>
        </w:tc>
      </w:tr>
      <w:tr w14:paraId="4365F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71C38B">
            <w:pPr>
              <w:spacing w:line="400" w:lineRule="exact"/>
              <w:jc w:val="center"/>
              <w:rPr>
                <w:rFonts w:hint="eastAsia"/>
                <w:sz w:val="24"/>
              </w:rPr>
            </w:pPr>
            <w:r>
              <w:rPr>
                <w:rFonts w:hint="eastAsia"/>
                <w:sz w:val="24"/>
              </w:rPr>
              <w:t>509</w:t>
            </w:r>
          </w:p>
        </w:tc>
        <w:tc>
          <w:tcPr>
            <w:tcW w:w="1378" w:type="dxa"/>
            <w:gridSpan w:val="2"/>
            <w:noWrap w:val="0"/>
            <w:vAlign w:val="center"/>
          </w:tcPr>
          <w:p w14:paraId="7E8489FF">
            <w:pPr>
              <w:spacing w:line="400" w:lineRule="exact"/>
              <w:jc w:val="center"/>
              <w:rPr>
                <w:rFonts w:hint="eastAsia"/>
                <w:sz w:val="24"/>
              </w:rPr>
            </w:pPr>
            <w:r>
              <w:rPr>
                <w:rFonts w:hint="eastAsia"/>
                <w:sz w:val="24"/>
              </w:rPr>
              <w:t>其他权力</w:t>
            </w:r>
          </w:p>
        </w:tc>
        <w:tc>
          <w:tcPr>
            <w:tcW w:w="3418" w:type="dxa"/>
            <w:gridSpan w:val="2"/>
            <w:noWrap w:val="0"/>
            <w:vAlign w:val="center"/>
          </w:tcPr>
          <w:p w14:paraId="0526FDA0">
            <w:pPr>
              <w:spacing w:line="400" w:lineRule="exact"/>
              <w:ind w:left="31" w:leftChars="15" w:right="31" w:rightChars="15"/>
              <w:rPr>
                <w:rFonts w:hint="eastAsia"/>
                <w:sz w:val="24"/>
              </w:rPr>
            </w:pPr>
            <w:r>
              <w:rPr>
                <w:rFonts w:hint="eastAsia"/>
                <w:sz w:val="24"/>
              </w:rPr>
              <w:t>港口重大危险源备案</w:t>
            </w:r>
          </w:p>
        </w:tc>
        <w:tc>
          <w:tcPr>
            <w:tcW w:w="1738" w:type="dxa"/>
            <w:noWrap w:val="0"/>
            <w:vAlign w:val="center"/>
          </w:tcPr>
          <w:p w14:paraId="7C2FB8B8">
            <w:pPr>
              <w:spacing w:line="400" w:lineRule="exact"/>
              <w:jc w:val="center"/>
              <w:rPr>
                <w:rFonts w:hint="eastAsia"/>
                <w:sz w:val="24"/>
              </w:rPr>
            </w:pPr>
            <w:r>
              <w:rPr>
                <w:rFonts w:hint="eastAsia"/>
                <w:sz w:val="24"/>
              </w:rPr>
              <w:t>市</w:t>
            </w:r>
          </w:p>
        </w:tc>
        <w:tc>
          <w:tcPr>
            <w:tcW w:w="1704" w:type="dxa"/>
            <w:noWrap w:val="0"/>
            <w:vAlign w:val="center"/>
          </w:tcPr>
          <w:p w14:paraId="6493028E">
            <w:pPr>
              <w:spacing w:line="400" w:lineRule="exact"/>
              <w:rPr>
                <w:sz w:val="24"/>
              </w:rPr>
            </w:pPr>
          </w:p>
        </w:tc>
      </w:tr>
      <w:tr w14:paraId="079C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5C92A054">
            <w:pPr>
              <w:spacing w:line="400" w:lineRule="exact"/>
              <w:jc w:val="center"/>
              <w:rPr>
                <w:rFonts w:hint="eastAsia"/>
                <w:sz w:val="24"/>
              </w:rPr>
            </w:pPr>
            <w:r>
              <w:rPr>
                <w:rFonts w:hint="eastAsia"/>
                <w:sz w:val="24"/>
              </w:rPr>
              <w:t>510</w:t>
            </w:r>
          </w:p>
        </w:tc>
        <w:tc>
          <w:tcPr>
            <w:tcW w:w="1378" w:type="dxa"/>
            <w:gridSpan w:val="2"/>
            <w:noWrap w:val="0"/>
            <w:vAlign w:val="center"/>
          </w:tcPr>
          <w:p w14:paraId="54C9D534">
            <w:pPr>
              <w:spacing w:line="400" w:lineRule="exact"/>
              <w:jc w:val="center"/>
              <w:rPr>
                <w:rFonts w:hint="eastAsia"/>
                <w:sz w:val="24"/>
              </w:rPr>
            </w:pPr>
            <w:r>
              <w:rPr>
                <w:rFonts w:hint="eastAsia"/>
                <w:sz w:val="24"/>
              </w:rPr>
              <w:t>其他权力</w:t>
            </w:r>
          </w:p>
        </w:tc>
        <w:tc>
          <w:tcPr>
            <w:tcW w:w="3418" w:type="dxa"/>
            <w:gridSpan w:val="2"/>
            <w:noWrap w:val="0"/>
            <w:vAlign w:val="center"/>
          </w:tcPr>
          <w:p w14:paraId="0D992622">
            <w:pPr>
              <w:spacing w:line="400" w:lineRule="exact"/>
              <w:ind w:left="31" w:leftChars="15" w:right="31" w:rightChars="15"/>
              <w:rPr>
                <w:rFonts w:hint="eastAsia"/>
                <w:sz w:val="24"/>
              </w:rPr>
            </w:pPr>
            <w:r>
              <w:rPr>
                <w:rFonts w:hint="eastAsia"/>
                <w:sz w:val="24"/>
              </w:rPr>
              <w:t>港口重大事故隐患的排查和处理情况备案</w:t>
            </w:r>
          </w:p>
        </w:tc>
        <w:tc>
          <w:tcPr>
            <w:tcW w:w="1738" w:type="dxa"/>
            <w:noWrap w:val="0"/>
            <w:vAlign w:val="center"/>
          </w:tcPr>
          <w:p w14:paraId="69B16F17">
            <w:pPr>
              <w:spacing w:line="400" w:lineRule="exact"/>
              <w:jc w:val="center"/>
              <w:rPr>
                <w:rFonts w:hint="eastAsia"/>
                <w:sz w:val="24"/>
              </w:rPr>
            </w:pPr>
            <w:r>
              <w:rPr>
                <w:rFonts w:hint="eastAsia"/>
                <w:sz w:val="24"/>
              </w:rPr>
              <w:t>市</w:t>
            </w:r>
          </w:p>
        </w:tc>
        <w:tc>
          <w:tcPr>
            <w:tcW w:w="1704" w:type="dxa"/>
            <w:noWrap w:val="0"/>
            <w:vAlign w:val="center"/>
          </w:tcPr>
          <w:p w14:paraId="53596BC0">
            <w:pPr>
              <w:spacing w:line="400" w:lineRule="exact"/>
              <w:rPr>
                <w:sz w:val="24"/>
              </w:rPr>
            </w:pPr>
          </w:p>
        </w:tc>
      </w:tr>
      <w:tr w14:paraId="31E18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D1E17F2">
            <w:pPr>
              <w:spacing w:line="400" w:lineRule="exact"/>
              <w:jc w:val="center"/>
              <w:rPr>
                <w:rFonts w:hint="eastAsia"/>
                <w:sz w:val="24"/>
              </w:rPr>
            </w:pPr>
            <w:r>
              <w:rPr>
                <w:rFonts w:hint="eastAsia"/>
                <w:sz w:val="24"/>
              </w:rPr>
              <w:t>511</w:t>
            </w:r>
          </w:p>
        </w:tc>
        <w:tc>
          <w:tcPr>
            <w:tcW w:w="1378" w:type="dxa"/>
            <w:gridSpan w:val="2"/>
            <w:noWrap w:val="0"/>
            <w:vAlign w:val="center"/>
          </w:tcPr>
          <w:p w14:paraId="1F8FE635">
            <w:pPr>
              <w:spacing w:line="400" w:lineRule="exact"/>
              <w:jc w:val="center"/>
              <w:rPr>
                <w:rFonts w:hint="eastAsia"/>
                <w:sz w:val="24"/>
              </w:rPr>
            </w:pPr>
            <w:r>
              <w:rPr>
                <w:rFonts w:hint="eastAsia"/>
                <w:sz w:val="24"/>
              </w:rPr>
              <w:t>其他权力</w:t>
            </w:r>
          </w:p>
        </w:tc>
        <w:tc>
          <w:tcPr>
            <w:tcW w:w="3418" w:type="dxa"/>
            <w:gridSpan w:val="2"/>
            <w:noWrap w:val="0"/>
            <w:vAlign w:val="center"/>
          </w:tcPr>
          <w:p w14:paraId="56E6A3BC">
            <w:pPr>
              <w:spacing w:line="400" w:lineRule="exact"/>
              <w:ind w:left="31" w:leftChars="15" w:right="31" w:rightChars="15"/>
              <w:rPr>
                <w:rFonts w:hint="eastAsia"/>
                <w:sz w:val="24"/>
              </w:rPr>
            </w:pPr>
            <w:r>
              <w:rPr>
                <w:rFonts w:hint="eastAsia"/>
                <w:sz w:val="24"/>
              </w:rPr>
              <w:t>港口经营应急预案备案</w:t>
            </w:r>
          </w:p>
        </w:tc>
        <w:tc>
          <w:tcPr>
            <w:tcW w:w="1738" w:type="dxa"/>
            <w:noWrap w:val="0"/>
            <w:vAlign w:val="center"/>
          </w:tcPr>
          <w:p w14:paraId="71D20452">
            <w:pPr>
              <w:spacing w:line="400" w:lineRule="exact"/>
              <w:jc w:val="center"/>
              <w:rPr>
                <w:rFonts w:hint="eastAsia"/>
                <w:sz w:val="24"/>
              </w:rPr>
            </w:pPr>
            <w:r>
              <w:rPr>
                <w:rFonts w:hint="eastAsia"/>
                <w:sz w:val="24"/>
              </w:rPr>
              <w:t>市</w:t>
            </w:r>
          </w:p>
        </w:tc>
        <w:tc>
          <w:tcPr>
            <w:tcW w:w="1704" w:type="dxa"/>
            <w:noWrap w:val="0"/>
            <w:vAlign w:val="center"/>
          </w:tcPr>
          <w:p w14:paraId="5129B7B1">
            <w:pPr>
              <w:spacing w:line="400" w:lineRule="exact"/>
              <w:rPr>
                <w:sz w:val="24"/>
              </w:rPr>
            </w:pPr>
          </w:p>
        </w:tc>
      </w:tr>
      <w:tr w14:paraId="431A8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4B211BBE">
            <w:pPr>
              <w:spacing w:line="400" w:lineRule="exact"/>
              <w:jc w:val="center"/>
              <w:rPr>
                <w:rFonts w:hint="eastAsia"/>
                <w:sz w:val="24"/>
              </w:rPr>
            </w:pPr>
            <w:r>
              <w:rPr>
                <w:rFonts w:hint="eastAsia"/>
                <w:sz w:val="24"/>
              </w:rPr>
              <w:t>512</w:t>
            </w:r>
          </w:p>
        </w:tc>
        <w:tc>
          <w:tcPr>
            <w:tcW w:w="1378" w:type="dxa"/>
            <w:gridSpan w:val="2"/>
            <w:noWrap w:val="0"/>
            <w:vAlign w:val="center"/>
          </w:tcPr>
          <w:p w14:paraId="76E10475">
            <w:pPr>
              <w:spacing w:line="400" w:lineRule="exact"/>
              <w:jc w:val="center"/>
              <w:rPr>
                <w:rFonts w:hint="eastAsia"/>
                <w:sz w:val="24"/>
              </w:rPr>
            </w:pPr>
            <w:r>
              <w:rPr>
                <w:rFonts w:hint="eastAsia"/>
                <w:sz w:val="24"/>
              </w:rPr>
              <w:t>其他权力</w:t>
            </w:r>
          </w:p>
        </w:tc>
        <w:tc>
          <w:tcPr>
            <w:tcW w:w="3418" w:type="dxa"/>
            <w:gridSpan w:val="2"/>
            <w:noWrap w:val="0"/>
            <w:vAlign w:val="center"/>
          </w:tcPr>
          <w:p w14:paraId="38EE469A">
            <w:pPr>
              <w:spacing w:line="400" w:lineRule="exact"/>
              <w:ind w:left="31" w:leftChars="15" w:right="31" w:rightChars="15"/>
              <w:rPr>
                <w:rFonts w:hint="eastAsia"/>
                <w:sz w:val="24"/>
              </w:rPr>
            </w:pPr>
            <w:r>
              <w:rPr>
                <w:rFonts w:hint="eastAsia"/>
                <w:sz w:val="24"/>
              </w:rPr>
              <w:t>水上水下活动通航安全保障方案评审</w:t>
            </w:r>
          </w:p>
        </w:tc>
        <w:tc>
          <w:tcPr>
            <w:tcW w:w="1738" w:type="dxa"/>
            <w:noWrap w:val="0"/>
            <w:vAlign w:val="center"/>
          </w:tcPr>
          <w:p w14:paraId="2781A1C8">
            <w:pPr>
              <w:spacing w:line="400" w:lineRule="exact"/>
              <w:jc w:val="center"/>
              <w:rPr>
                <w:rFonts w:hint="eastAsia"/>
                <w:sz w:val="24"/>
              </w:rPr>
            </w:pPr>
            <w:r>
              <w:rPr>
                <w:rFonts w:hint="eastAsia"/>
                <w:sz w:val="24"/>
              </w:rPr>
              <w:t>市、县</w:t>
            </w:r>
          </w:p>
        </w:tc>
        <w:tc>
          <w:tcPr>
            <w:tcW w:w="1704" w:type="dxa"/>
            <w:noWrap w:val="0"/>
            <w:vAlign w:val="center"/>
          </w:tcPr>
          <w:p w14:paraId="6ACD0C9B">
            <w:pPr>
              <w:spacing w:line="400" w:lineRule="exact"/>
              <w:rPr>
                <w:sz w:val="24"/>
              </w:rPr>
            </w:pPr>
          </w:p>
        </w:tc>
      </w:tr>
      <w:tr w14:paraId="2A6D7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45C103">
            <w:pPr>
              <w:spacing w:line="400" w:lineRule="exact"/>
              <w:jc w:val="center"/>
              <w:rPr>
                <w:rFonts w:hint="eastAsia"/>
                <w:sz w:val="24"/>
              </w:rPr>
            </w:pPr>
            <w:r>
              <w:rPr>
                <w:rFonts w:hint="eastAsia"/>
                <w:sz w:val="24"/>
              </w:rPr>
              <w:t>513</w:t>
            </w:r>
          </w:p>
        </w:tc>
        <w:tc>
          <w:tcPr>
            <w:tcW w:w="1378" w:type="dxa"/>
            <w:gridSpan w:val="2"/>
            <w:noWrap w:val="0"/>
            <w:vAlign w:val="center"/>
          </w:tcPr>
          <w:p w14:paraId="4D290FA7">
            <w:pPr>
              <w:spacing w:line="400" w:lineRule="exact"/>
              <w:jc w:val="center"/>
              <w:rPr>
                <w:rFonts w:hint="eastAsia"/>
                <w:sz w:val="24"/>
              </w:rPr>
            </w:pPr>
            <w:r>
              <w:rPr>
                <w:rFonts w:hint="eastAsia"/>
                <w:sz w:val="24"/>
              </w:rPr>
              <w:t>其他权力</w:t>
            </w:r>
          </w:p>
        </w:tc>
        <w:tc>
          <w:tcPr>
            <w:tcW w:w="3418" w:type="dxa"/>
            <w:gridSpan w:val="2"/>
            <w:noWrap w:val="0"/>
            <w:vAlign w:val="center"/>
          </w:tcPr>
          <w:p w14:paraId="0B7A0FF6">
            <w:pPr>
              <w:spacing w:line="400" w:lineRule="exact"/>
              <w:ind w:left="31" w:leftChars="15" w:right="31" w:rightChars="15"/>
              <w:rPr>
                <w:rFonts w:hint="eastAsia"/>
                <w:sz w:val="24"/>
              </w:rPr>
            </w:pPr>
            <w:r>
              <w:rPr>
                <w:rFonts w:hint="eastAsia"/>
                <w:sz w:val="24"/>
              </w:rPr>
              <w:t>船舶最低安全配员证书核发</w:t>
            </w:r>
          </w:p>
        </w:tc>
        <w:tc>
          <w:tcPr>
            <w:tcW w:w="1738" w:type="dxa"/>
            <w:noWrap w:val="0"/>
            <w:vAlign w:val="center"/>
          </w:tcPr>
          <w:p w14:paraId="171FF6A7">
            <w:pPr>
              <w:spacing w:line="400" w:lineRule="exact"/>
              <w:jc w:val="center"/>
              <w:rPr>
                <w:rFonts w:hint="eastAsia"/>
                <w:sz w:val="24"/>
              </w:rPr>
            </w:pPr>
            <w:r>
              <w:rPr>
                <w:rFonts w:hint="eastAsia"/>
                <w:sz w:val="24"/>
              </w:rPr>
              <w:t>市</w:t>
            </w:r>
          </w:p>
        </w:tc>
        <w:tc>
          <w:tcPr>
            <w:tcW w:w="1704" w:type="dxa"/>
            <w:noWrap w:val="0"/>
            <w:vAlign w:val="center"/>
          </w:tcPr>
          <w:p w14:paraId="7EBED390">
            <w:pPr>
              <w:spacing w:line="400" w:lineRule="exact"/>
              <w:rPr>
                <w:sz w:val="24"/>
              </w:rPr>
            </w:pPr>
          </w:p>
        </w:tc>
      </w:tr>
      <w:tr w14:paraId="379D2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B7A09A">
            <w:pPr>
              <w:spacing w:line="400" w:lineRule="exact"/>
              <w:jc w:val="center"/>
              <w:rPr>
                <w:rFonts w:hint="eastAsia"/>
                <w:sz w:val="24"/>
              </w:rPr>
            </w:pPr>
            <w:r>
              <w:rPr>
                <w:rFonts w:hint="eastAsia"/>
                <w:sz w:val="24"/>
              </w:rPr>
              <w:t>514</w:t>
            </w:r>
          </w:p>
        </w:tc>
        <w:tc>
          <w:tcPr>
            <w:tcW w:w="1378" w:type="dxa"/>
            <w:gridSpan w:val="2"/>
            <w:noWrap w:val="0"/>
            <w:vAlign w:val="center"/>
          </w:tcPr>
          <w:p w14:paraId="474510F0">
            <w:pPr>
              <w:spacing w:line="400" w:lineRule="exact"/>
              <w:jc w:val="center"/>
              <w:rPr>
                <w:rFonts w:hint="eastAsia"/>
                <w:sz w:val="24"/>
              </w:rPr>
            </w:pPr>
            <w:r>
              <w:rPr>
                <w:rFonts w:hint="eastAsia"/>
                <w:sz w:val="24"/>
              </w:rPr>
              <w:t>其他权力</w:t>
            </w:r>
          </w:p>
        </w:tc>
        <w:tc>
          <w:tcPr>
            <w:tcW w:w="3418" w:type="dxa"/>
            <w:gridSpan w:val="2"/>
            <w:noWrap w:val="0"/>
            <w:vAlign w:val="center"/>
          </w:tcPr>
          <w:p w14:paraId="5BB89BBE">
            <w:pPr>
              <w:spacing w:line="400" w:lineRule="exact"/>
              <w:ind w:left="31" w:leftChars="15" w:right="31" w:rightChars="15"/>
              <w:rPr>
                <w:rFonts w:hint="eastAsia"/>
                <w:sz w:val="24"/>
              </w:rPr>
            </w:pPr>
            <w:r>
              <w:rPr>
                <w:rFonts w:hint="eastAsia"/>
                <w:sz w:val="24"/>
              </w:rPr>
              <w:t>船舶营业运输证核发</w:t>
            </w:r>
          </w:p>
        </w:tc>
        <w:tc>
          <w:tcPr>
            <w:tcW w:w="1738" w:type="dxa"/>
            <w:noWrap w:val="0"/>
            <w:vAlign w:val="center"/>
          </w:tcPr>
          <w:p w14:paraId="6575E1B8">
            <w:pPr>
              <w:spacing w:line="400" w:lineRule="exact"/>
              <w:jc w:val="center"/>
              <w:rPr>
                <w:rFonts w:hint="eastAsia"/>
                <w:sz w:val="24"/>
              </w:rPr>
            </w:pPr>
            <w:r>
              <w:rPr>
                <w:rFonts w:hint="eastAsia"/>
                <w:sz w:val="24"/>
              </w:rPr>
              <w:t>市</w:t>
            </w:r>
          </w:p>
        </w:tc>
        <w:tc>
          <w:tcPr>
            <w:tcW w:w="1704" w:type="dxa"/>
            <w:noWrap w:val="0"/>
            <w:vAlign w:val="center"/>
          </w:tcPr>
          <w:p w14:paraId="2EF93042">
            <w:pPr>
              <w:spacing w:line="400" w:lineRule="exact"/>
              <w:rPr>
                <w:sz w:val="24"/>
              </w:rPr>
            </w:pPr>
          </w:p>
        </w:tc>
      </w:tr>
      <w:tr w14:paraId="5809D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0" w:hRule="atLeast"/>
          <w:jc w:val="center"/>
        </w:trPr>
        <w:tc>
          <w:tcPr>
            <w:tcW w:w="672" w:type="dxa"/>
            <w:noWrap w:val="0"/>
            <w:vAlign w:val="center"/>
          </w:tcPr>
          <w:p w14:paraId="09CE2189">
            <w:pPr>
              <w:spacing w:line="400" w:lineRule="exact"/>
              <w:jc w:val="center"/>
              <w:rPr>
                <w:rFonts w:hint="eastAsia"/>
                <w:sz w:val="24"/>
              </w:rPr>
            </w:pPr>
            <w:r>
              <w:rPr>
                <w:rFonts w:hint="eastAsia"/>
                <w:sz w:val="24"/>
              </w:rPr>
              <w:t>515</w:t>
            </w:r>
          </w:p>
        </w:tc>
        <w:tc>
          <w:tcPr>
            <w:tcW w:w="1378" w:type="dxa"/>
            <w:gridSpan w:val="2"/>
            <w:noWrap w:val="0"/>
            <w:vAlign w:val="center"/>
          </w:tcPr>
          <w:p w14:paraId="7772AD43">
            <w:pPr>
              <w:spacing w:line="400" w:lineRule="exact"/>
              <w:jc w:val="center"/>
              <w:rPr>
                <w:rFonts w:hint="eastAsia"/>
                <w:sz w:val="24"/>
              </w:rPr>
            </w:pPr>
            <w:r>
              <w:rPr>
                <w:rFonts w:hint="eastAsia"/>
                <w:sz w:val="24"/>
              </w:rPr>
              <w:t>其他权力</w:t>
            </w:r>
          </w:p>
        </w:tc>
        <w:tc>
          <w:tcPr>
            <w:tcW w:w="3418" w:type="dxa"/>
            <w:gridSpan w:val="2"/>
            <w:noWrap w:val="0"/>
            <w:vAlign w:val="center"/>
          </w:tcPr>
          <w:p w14:paraId="5A0CB039">
            <w:pPr>
              <w:spacing w:line="400" w:lineRule="exact"/>
              <w:ind w:left="31" w:leftChars="15" w:right="31" w:rightChars="15"/>
              <w:rPr>
                <w:rFonts w:hint="eastAsia"/>
                <w:sz w:val="24"/>
              </w:rPr>
            </w:pPr>
            <w:r>
              <w:rPr>
                <w:rFonts w:hint="eastAsia"/>
                <w:sz w:val="24"/>
              </w:rPr>
              <w:t>通航水域工程建设遗留物清除验收</w:t>
            </w:r>
          </w:p>
        </w:tc>
        <w:tc>
          <w:tcPr>
            <w:tcW w:w="1738" w:type="dxa"/>
            <w:noWrap w:val="0"/>
            <w:vAlign w:val="center"/>
          </w:tcPr>
          <w:p w14:paraId="04E21A32">
            <w:pPr>
              <w:spacing w:line="400" w:lineRule="exact"/>
              <w:jc w:val="center"/>
              <w:rPr>
                <w:rFonts w:hint="eastAsia"/>
                <w:sz w:val="24"/>
              </w:rPr>
            </w:pPr>
            <w:r>
              <w:rPr>
                <w:rFonts w:hint="eastAsia"/>
                <w:sz w:val="24"/>
              </w:rPr>
              <w:t>市</w:t>
            </w:r>
          </w:p>
        </w:tc>
        <w:tc>
          <w:tcPr>
            <w:tcW w:w="1704" w:type="dxa"/>
            <w:noWrap w:val="0"/>
            <w:vAlign w:val="center"/>
          </w:tcPr>
          <w:p w14:paraId="55746889">
            <w:pPr>
              <w:spacing w:line="400" w:lineRule="exact"/>
              <w:rPr>
                <w:sz w:val="24"/>
              </w:rPr>
            </w:pPr>
          </w:p>
        </w:tc>
      </w:tr>
      <w:tr w14:paraId="2C01B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2DDB010E">
            <w:pPr>
              <w:spacing w:line="400" w:lineRule="exact"/>
              <w:jc w:val="center"/>
              <w:rPr>
                <w:rFonts w:hint="eastAsia"/>
                <w:sz w:val="24"/>
              </w:rPr>
            </w:pPr>
            <w:r>
              <w:rPr>
                <w:rFonts w:hint="eastAsia"/>
                <w:sz w:val="24"/>
              </w:rPr>
              <w:t>516</w:t>
            </w:r>
          </w:p>
        </w:tc>
        <w:tc>
          <w:tcPr>
            <w:tcW w:w="1378" w:type="dxa"/>
            <w:gridSpan w:val="2"/>
            <w:noWrap w:val="0"/>
            <w:vAlign w:val="center"/>
          </w:tcPr>
          <w:p w14:paraId="7D78CF15">
            <w:pPr>
              <w:spacing w:line="400" w:lineRule="exact"/>
              <w:jc w:val="center"/>
              <w:rPr>
                <w:rFonts w:hint="eastAsia"/>
                <w:sz w:val="24"/>
              </w:rPr>
            </w:pPr>
            <w:r>
              <w:rPr>
                <w:rFonts w:hint="eastAsia"/>
                <w:sz w:val="24"/>
              </w:rPr>
              <w:t>其他权力</w:t>
            </w:r>
          </w:p>
        </w:tc>
        <w:tc>
          <w:tcPr>
            <w:tcW w:w="3418" w:type="dxa"/>
            <w:gridSpan w:val="2"/>
            <w:noWrap w:val="0"/>
            <w:vAlign w:val="center"/>
          </w:tcPr>
          <w:p w14:paraId="136E1FBB">
            <w:pPr>
              <w:spacing w:line="400" w:lineRule="exact"/>
              <w:ind w:left="31" w:leftChars="15" w:right="31" w:rightChars="15"/>
              <w:rPr>
                <w:rFonts w:hint="eastAsia"/>
                <w:sz w:val="24"/>
              </w:rPr>
            </w:pPr>
            <w:r>
              <w:rPr>
                <w:rFonts w:hint="eastAsia"/>
                <w:sz w:val="24"/>
              </w:rPr>
              <w:t>通航水域禁航区、交通管制区、锚地和安全作业区划定</w:t>
            </w:r>
          </w:p>
        </w:tc>
        <w:tc>
          <w:tcPr>
            <w:tcW w:w="1738" w:type="dxa"/>
            <w:noWrap w:val="0"/>
            <w:vAlign w:val="center"/>
          </w:tcPr>
          <w:p w14:paraId="4686DBEC">
            <w:pPr>
              <w:spacing w:line="400" w:lineRule="exact"/>
              <w:jc w:val="center"/>
              <w:rPr>
                <w:rFonts w:hint="eastAsia"/>
                <w:sz w:val="24"/>
              </w:rPr>
            </w:pPr>
            <w:r>
              <w:rPr>
                <w:rFonts w:hint="eastAsia"/>
                <w:sz w:val="24"/>
              </w:rPr>
              <w:t>市</w:t>
            </w:r>
          </w:p>
        </w:tc>
        <w:tc>
          <w:tcPr>
            <w:tcW w:w="1704" w:type="dxa"/>
            <w:noWrap w:val="0"/>
            <w:vAlign w:val="center"/>
          </w:tcPr>
          <w:p w14:paraId="7F9EC713">
            <w:pPr>
              <w:spacing w:line="400" w:lineRule="exact"/>
              <w:rPr>
                <w:sz w:val="24"/>
              </w:rPr>
            </w:pPr>
          </w:p>
        </w:tc>
      </w:tr>
      <w:tr w14:paraId="386C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EDFA905">
            <w:pPr>
              <w:spacing w:line="400" w:lineRule="exact"/>
              <w:jc w:val="center"/>
              <w:rPr>
                <w:rFonts w:hint="eastAsia"/>
                <w:sz w:val="24"/>
              </w:rPr>
            </w:pPr>
            <w:r>
              <w:rPr>
                <w:rFonts w:hint="eastAsia"/>
                <w:sz w:val="24"/>
              </w:rPr>
              <w:t>517</w:t>
            </w:r>
          </w:p>
        </w:tc>
        <w:tc>
          <w:tcPr>
            <w:tcW w:w="1378" w:type="dxa"/>
            <w:gridSpan w:val="2"/>
            <w:noWrap w:val="0"/>
            <w:vAlign w:val="center"/>
          </w:tcPr>
          <w:p w14:paraId="4E7426EC">
            <w:pPr>
              <w:spacing w:line="400" w:lineRule="exact"/>
              <w:jc w:val="center"/>
              <w:rPr>
                <w:rFonts w:hint="eastAsia"/>
                <w:sz w:val="24"/>
              </w:rPr>
            </w:pPr>
            <w:r>
              <w:rPr>
                <w:rFonts w:hint="eastAsia"/>
                <w:sz w:val="24"/>
              </w:rPr>
              <w:t>其他权力</w:t>
            </w:r>
          </w:p>
        </w:tc>
        <w:tc>
          <w:tcPr>
            <w:tcW w:w="3418" w:type="dxa"/>
            <w:gridSpan w:val="2"/>
            <w:noWrap w:val="0"/>
            <w:vAlign w:val="center"/>
          </w:tcPr>
          <w:p w14:paraId="1D7F700C">
            <w:pPr>
              <w:spacing w:line="400" w:lineRule="exact"/>
              <w:ind w:left="31" w:leftChars="15" w:right="31" w:rightChars="15"/>
              <w:rPr>
                <w:rFonts w:hint="eastAsia"/>
                <w:sz w:val="24"/>
              </w:rPr>
            </w:pPr>
            <w:r>
              <w:rPr>
                <w:rFonts w:hint="eastAsia"/>
                <w:sz w:val="24"/>
              </w:rPr>
              <w:t>船员培训班期备案</w:t>
            </w:r>
          </w:p>
        </w:tc>
        <w:tc>
          <w:tcPr>
            <w:tcW w:w="1738" w:type="dxa"/>
            <w:noWrap w:val="0"/>
            <w:vAlign w:val="center"/>
          </w:tcPr>
          <w:p w14:paraId="7C8A0AB6">
            <w:pPr>
              <w:spacing w:line="400" w:lineRule="exact"/>
              <w:jc w:val="center"/>
              <w:rPr>
                <w:rFonts w:hint="eastAsia"/>
                <w:sz w:val="24"/>
              </w:rPr>
            </w:pPr>
            <w:r>
              <w:rPr>
                <w:rFonts w:hint="eastAsia"/>
                <w:sz w:val="24"/>
              </w:rPr>
              <w:t>市</w:t>
            </w:r>
          </w:p>
        </w:tc>
        <w:tc>
          <w:tcPr>
            <w:tcW w:w="1704" w:type="dxa"/>
            <w:noWrap w:val="0"/>
            <w:vAlign w:val="center"/>
          </w:tcPr>
          <w:p w14:paraId="47F1B868">
            <w:pPr>
              <w:spacing w:line="400" w:lineRule="exact"/>
              <w:rPr>
                <w:sz w:val="24"/>
              </w:rPr>
            </w:pPr>
          </w:p>
        </w:tc>
      </w:tr>
      <w:tr w14:paraId="619C7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939A40">
            <w:pPr>
              <w:spacing w:line="400" w:lineRule="exact"/>
              <w:jc w:val="center"/>
              <w:rPr>
                <w:rFonts w:hint="eastAsia"/>
                <w:sz w:val="24"/>
              </w:rPr>
            </w:pPr>
            <w:r>
              <w:rPr>
                <w:rFonts w:hint="eastAsia"/>
                <w:sz w:val="24"/>
              </w:rPr>
              <w:t>518</w:t>
            </w:r>
          </w:p>
        </w:tc>
        <w:tc>
          <w:tcPr>
            <w:tcW w:w="1378" w:type="dxa"/>
            <w:gridSpan w:val="2"/>
            <w:noWrap w:val="0"/>
            <w:vAlign w:val="center"/>
          </w:tcPr>
          <w:p w14:paraId="1CBE6D94">
            <w:pPr>
              <w:spacing w:line="400" w:lineRule="exact"/>
              <w:jc w:val="center"/>
              <w:rPr>
                <w:rFonts w:hint="eastAsia"/>
                <w:sz w:val="24"/>
              </w:rPr>
            </w:pPr>
            <w:r>
              <w:rPr>
                <w:rFonts w:hint="eastAsia"/>
                <w:sz w:val="24"/>
              </w:rPr>
              <w:t>其他权力</w:t>
            </w:r>
          </w:p>
        </w:tc>
        <w:tc>
          <w:tcPr>
            <w:tcW w:w="3418" w:type="dxa"/>
            <w:gridSpan w:val="2"/>
            <w:noWrap w:val="0"/>
            <w:vAlign w:val="center"/>
          </w:tcPr>
          <w:p w14:paraId="6FDD9FA4">
            <w:pPr>
              <w:spacing w:line="400" w:lineRule="exact"/>
              <w:ind w:left="31" w:leftChars="15" w:right="31" w:rightChars="15"/>
              <w:rPr>
                <w:rFonts w:hint="eastAsia"/>
                <w:sz w:val="24"/>
              </w:rPr>
            </w:pPr>
            <w:r>
              <w:rPr>
                <w:rFonts w:hint="eastAsia"/>
                <w:sz w:val="24"/>
              </w:rPr>
              <w:t>船上油污应急计划核准</w:t>
            </w:r>
          </w:p>
        </w:tc>
        <w:tc>
          <w:tcPr>
            <w:tcW w:w="1738" w:type="dxa"/>
            <w:noWrap w:val="0"/>
            <w:vAlign w:val="center"/>
          </w:tcPr>
          <w:p w14:paraId="036AC78B">
            <w:pPr>
              <w:spacing w:line="400" w:lineRule="exact"/>
              <w:jc w:val="center"/>
              <w:rPr>
                <w:rFonts w:hint="eastAsia"/>
                <w:sz w:val="24"/>
              </w:rPr>
            </w:pPr>
            <w:r>
              <w:rPr>
                <w:rFonts w:hint="eastAsia"/>
                <w:sz w:val="24"/>
              </w:rPr>
              <w:t>市</w:t>
            </w:r>
          </w:p>
        </w:tc>
        <w:tc>
          <w:tcPr>
            <w:tcW w:w="1704" w:type="dxa"/>
            <w:noWrap w:val="0"/>
            <w:vAlign w:val="center"/>
          </w:tcPr>
          <w:p w14:paraId="4D8D0A41">
            <w:pPr>
              <w:spacing w:line="400" w:lineRule="exact"/>
              <w:rPr>
                <w:sz w:val="24"/>
              </w:rPr>
            </w:pPr>
          </w:p>
        </w:tc>
      </w:tr>
      <w:tr w14:paraId="60FA7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8" w:hRule="atLeast"/>
          <w:jc w:val="center"/>
        </w:trPr>
        <w:tc>
          <w:tcPr>
            <w:tcW w:w="672" w:type="dxa"/>
            <w:noWrap w:val="0"/>
            <w:vAlign w:val="center"/>
          </w:tcPr>
          <w:p w14:paraId="09BF110E">
            <w:pPr>
              <w:spacing w:line="400" w:lineRule="exact"/>
              <w:jc w:val="center"/>
              <w:rPr>
                <w:rFonts w:hint="eastAsia"/>
                <w:sz w:val="24"/>
              </w:rPr>
            </w:pPr>
            <w:r>
              <w:rPr>
                <w:rFonts w:hint="eastAsia"/>
                <w:sz w:val="24"/>
              </w:rPr>
              <w:t>519</w:t>
            </w:r>
          </w:p>
        </w:tc>
        <w:tc>
          <w:tcPr>
            <w:tcW w:w="1378" w:type="dxa"/>
            <w:gridSpan w:val="2"/>
            <w:noWrap w:val="0"/>
            <w:vAlign w:val="center"/>
          </w:tcPr>
          <w:p w14:paraId="2A46F466">
            <w:pPr>
              <w:spacing w:line="400" w:lineRule="exact"/>
              <w:jc w:val="center"/>
              <w:rPr>
                <w:rFonts w:hint="eastAsia"/>
                <w:sz w:val="24"/>
              </w:rPr>
            </w:pPr>
            <w:r>
              <w:rPr>
                <w:rFonts w:hint="eastAsia"/>
                <w:sz w:val="24"/>
              </w:rPr>
              <w:t>其他权力</w:t>
            </w:r>
          </w:p>
        </w:tc>
        <w:tc>
          <w:tcPr>
            <w:tcW w:w="3418" w:type="dxa"/>
            <w:gridSpan w:val="2"/>
            <w:noWrap w:val="0"/>
            <w:vAlign w:val="center"/>
          </w:tcPr>
          <w:p w14:paraId="766B7A21">
            <w:pPr>
              <w:spacing w:line="400" w:lineRule="exact"/>
              <w:ind w:left="31" w:leftChars="15" w:right="31" w:rightChars="15"/>
              <w:rPr>
                <w:rFonts w:hint="eastAsia"/>
                <w:sz w:val="24"/>
              </w:rPr>
            </w:pPr>
            <w:r>
              <w:rPr>
                <w:rFonts w:hint="eastAsia"/>
                <w:sz w:val="24"/>
              </w:rPr>
              <w:t>水路运输（辅助）业务经营活动备案</w:t>
            </w:r>
          </w:p>
        </w:tc>
        <w:tc>
          <w:tcPr>
            <w:tcW w:w="1738" w:type="dxa"/>
            <w:noWrap w:val="0"/>
            <w:vAlign w:val="center"/>
          </w:tcPr>
          <w:p w14:paraId="7999B234">
            <w:pPr>
              <w:spacing w:line="400" w:lineRule="exact"/>
              <w:jc w:val="center"/>
              <w:rPr>
                <w:rFonts w:hint="eastAsia"/>
                <w:sz w:val="24"/>
              </w:rPr>
            </w:pPr>
            <w:r>
              <w:rPr>
                <w:rFonts w:hint="eastAsia"/>
                <w:sz w:val="24"/>
              </w:rPr>
              <w:t>市</w:t>
            </w:r>
          </w:p>
        </w:tc>
        <w:tc>
          <w:tcPr>
            <w:tcW w:w="1704" w:type="dxa"/>
            <w:noWrap w:val="0"/>
            <w:vAlign w:val="center"/>
          </w:tcPr>
          <w:p w14:paraId="5A4CD7C5">
            <w:pPr>
              <w:spacing w:line="400" w:lineRule="exact"/>
              <w:rPr>
                <w:sz w:val="24"/>
              </w:rPr>
            </w:pPr>
          </w:p>
        </w:tc>
      </w:tr>
      <w:tr w14:paraId="2FFC1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5" w:hRule="atLeast"/>
          <w:jc w:val="center"/>
        </w:trPr>
        <w:tc>
          <w:tcPr>
            <w:tcW w:w="672" w:type="dxa"/>
            <w:noWrap w:val="0"/>
            <w:vAlign w:val="center"/>
          </w:tcPr>
          <w:p w14:paraId="63BE1BBD">
            <w:pPr>
              <w:spacing w:line="400" w:lineRule="exact"/>
              <w:jc w:val="center"/>
              <w:rPr>
                <w:rFonts w:hint="eastAsia"/>
                <w:sz w:val="24"/>
              </w:rPr>
            </w:pPr>
            <w:r>
              <w:rPr>
                <w:rFonts w:hint="eastAsia"/>
                <w:sz w:val="24"/>
              </w:rPr>
              <w:t>520</w:t>
            </w:r>
          </w:p>
        </w:tc>
        <w:tc>
          <w:tcPr>
            <w:tcW w:w="1378" w:type="dxa"/>
            <w:gridSpan w:val="2"/>
            <w:noWrap w:val="0"/>
            <w:vAlign w:val="center"/>
          </w:tcPr>
          <w:p w14:paraId="169B2244">
            <w:pPr>
              <w:spacing w:line="400" w:lineRule="exact"/>
              <w:jc w:val="center"/>
              <w:rPr>
                <w:rFonts w:hint="eastAsia"/>
                <w:sz w:val="24"/>
              </w:rPr>
            </w:pPr>
            <w:r>
              <w:rPr>
                <w:rFonts w:hint="eastAsia"/>
                <w:sz w:val="24"/>
              </w:rPr>
              <w:t>其他权力</w:t>
            </w:r>
          </w:p>
        </w:tc>
        <w:tc>
          <w:tcPr>
            <w:tcW w:w="3418" w:type="dxa"/>
            <w:gridSpan w:val="2"/>
            <w:noWrap w:val="0"/>
            <w:vAlign w:val="center"/>
          </w:tcPr>
          <w:p w14:paraId="0160F618">
            <w:pPr>
              <w:spacing w:line="400" w:lineRule="exact"/>
              <w:ind w:left="31" w:leftChars="15" w:right="31" w:rightChars="15"/>
              <w:rPr>
                <w:rFonts w:hint="eastAsia"/>
                <w:sz w:val="24"/>
              </w:rPr>
            </w:pPr>
            <w:r>
              <w:rPr>
                <w:rFonts w:hint="eastAsia"/>
                <w:sz w:val="24"/>
              </w:rPr>
              <w:t>道路运输车辆动态监控社会化服务企业备案</w:t>
            </w:r>
          </w:p>
        </w:tc>
        <w:tc>
          <w:tcPr>
            <w:tcW w:w="1738" w:type="dxa"/>
            <w:noWrap w:val="0"/>
            <w:vAlign w:val="center"/>
          </w:tcPr>
          <w:p w14:paraId="74E309C6">
            <w:pPr>
              <w:spacing w:line="400" w:lineRule="exact"/>
              <w:jc w:val="center"/>
              <w:rPr>
                <w:rFonts w:hint="eastAsia"/>
                <w:sz w:val="24"/>
              </w:rPr>
            </w:pPr>
            <w:r>
              <w:rPr>
                <w:rFonts w:hint="eastAsia"/>
                <w:sz w:val="24"/>
              </w:rPr>
              <w:t>省</w:t>
            </w:r>
          </w:p>
        </w:tc>
        <w:tc>
          <w:tcPr>
            <w:tcW w:w="1704" w:type="dxa"/>
            <w:noWrap w:val="0"/>
            <w:vAlign w:val="center"/>
          </w:tcPr>
          <w:p w14:paraId="01283AA7">
            <w:pPr>
              <w:spacing w:line="400" w:lineRule="exact"/>
              <w:rPr>
                <w:sz w:val="24"/>
              </w:rPr>
            </w:pPr>
          </w:p>
        </w:tc>
      </w:tr>
      <w:tr w14:paraId="6DCCA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7" w:hRule="atLeast"/>
          <w:jc w:val="center"/>
        </w:trPr>
        <w:tc>
          <w:tcPr>
            <w:tcW w:w="672" w:type="dxa"/>
            <w:noWrap w:val="0"/>
            <w:vAlign w:val="center"/>
          </w:tcPr>
          <w:p w14:paraId="047C8E50">
            <w:pPr>
              <w:spacing w:line="400" w:lineRule="exact"/>
              <w:jc w:val="center"/>
              <w:rPr>
                <w:rFonts w:hint="eastAsia"/>
                <w:sz w:val="24"/>
              </w:rPr>
            </w:pPr>
            <w:r>
              <w:rPr>
                <w:rFonts w:hint="eastAsia"/>
                <w:sz w:val="24"/>
              </w:rPr>
              <w:t>521</w:t>
            </w:r>
          </w:p>
        </w:tc>
        <w:tc>
          <w:tcPr>
            <w:tcW w:w="1378" w:type="dxa"/>
            <w:gridSpan w:val="2"/>
            <w:noWrap w:val="0"/>
            <w:vAlign w:val="center"/>
          </w:tcPr>
          <w:p w14:paraId="692140B0">
            <w:pPr>
              <w:spacing w:line="400" w:lineRule="exact"/>
              <w:jc w:val="center"/>
              <w:rPr>
                <w:rFonts w:hint="eastAsia"/>
                <w:sz w:val="24"/>
              </w:rPr>
            </w:pPr>
            <w:r>
              <w:rPr>
                <w:rFonts w:hint="eastAsia"/>
                <w:sz w:val="24"/>
              </w:rPr>
              <w:t>其他权力</w:t>
            </w:r>
          </w:p>
        </w:tc>
        <w:tc>
          <w:tcPr>
            <w:tcW w:w="3418" w:type="dxa"/>
            <w:gridSpan w:val="2"/>
            <w:noWrap w:val="0"/>
            <w:vAlign w:val="center"/>
          </w:tcPr>
          <w:p w14:paraId="11A61190">
            <w:pPr>
              <w:spacing w:line="400" w:lineRule="exact"/>
              <w:ind w:left="31" w:leftChars="15" w:right="31" w:rightChars="15"/>
              <w:rPr>
                <w:rFonts w:hint="eastAsia"/>
                <w:sz w:val="24"/>
              </w:rPr>
            </w:pPr>
            <w:r>
              <w:rPr>
                <w:rFonts w:hint="eastAsia"/>
                <w:sz w:val="24"/>
              </w:rPr>
              <w:t>道路客运经营者、货运经营者设立分公司备案</w:t>
            </w:r>
          </w:p>
        </w:tc>
        <w:tc>
          <w:tcPr>
            <w:tcW w:w="1738" w:type="dxa"/>
            <w:noWrap w:val="0"/>
            <w:vAlign w:val="center"/>
          </w:tcPr>
          <w:p w14:paraId="231A2673">
            <w:pPr>
              <w:spacing w:line="400" w:lineRule="exact"/>
              <w:jc w:val="center"/>
              <w:rPr>
                <w:rFonts w:hint="eastAsia"/>
                <w:sz w:val="24"/>
              </w:rPr>
            </w:pPr>
            <w:r>
              <w:rPr>
                <w:rFonts w:hint="eastAsia"/>
                <w:sz w:val="24"/>
              </w:rPr>
              <w:t>市、县</w:t>
            </w:r>
          </w:p>
        </w:tc>
        <w:tc>
          <w:tcPr>
            <w:tcW w:w="1704" w:type="dxa"/>
            <w:noWrap w:val="0"/>
            <w:vAlign w:val="center"/>
          </w:tcPr>
          <w:p w14:paraId="3B6CCDCC">
            <w:pPr>
              <w:spacing w:line="400" w:lineRule="exact"/>
              <w:rPr>
                <w:sz w:val="24"/>
              </w:rPr>
            </w:pPr>
          </w:p>
        </w:tc>
      </w:tr>
      <w:tr w14:paraId="488C6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8" w:hRule="atLeast"/>
          <w:jc w:val="center"/>
        </w:trPr>
        <w:tc>
          <w:tcPr>
            <w:tcW w:w="672" w:type="dxa"/>
            <w:noWrap w:val="0"/>
            <w:vAlign w:val="center"/>
          </w:tcPr>
          <w:p w14:paraId="3AB0FCF1">
            <w:pPr>
              <w:spacing w:line="400" w:lineRule="exact"/>
              <w:jc w:val="center"/>
              <w:rPr>
                <w:rFonts w:hint="eastAsia"/>
                <w:sz w:val="24"/>
              </w:rPr>
            </w:pPr>
            <w:r>
              <w:rPr>
                <w:rFonts w:hint="eastAsia"/>
                <w:sz w:val="24"/>
              </w:rPr>
              <w:t>522</w:t>
            </w:r>
          </w:p>
        </w:tc>
        <w:tc>
          <w:tcPr>
            <w:tcW w:w="1378" w:type="dxa"/>
            <w:gridSpan w:val="2"/>
            <w:noWrap w:val="0"/>
            <w:vAlign w:val="center"/>
          </w:tcPr>
          <w:p w14:paraId="5D185449">
            <w:pPr>
              <w:spacing w:line="400" w:lineRule="exact"/>
              <w:jc w:val="center"/>
              <w:rPr>
                <w:rFonts w:hint="eastAsia"/>
                <w:sz w:val="24"/>
              </w:rPr>
            </w:pPr>
            <w:r>
              <w:rPr>
                <w:rFonts w:hint="eastAsia"/>
                <w:sz w:val="24"/>
              </w:rPr>
              <w:t>其他权力</w:t>
            </w:r>
          </w:p>
        </w:tc>
        <w:tc>
          <w:tcPr>
            <w:tcW w:w="3418" w:type="dxa"/>
            <w:gridSpan w:val="2"/>
            <w:noWrap w:val="0"/>
            <w:vAlign w:val="center"/>
          </w:tcPr>
          <w:p w14:paraId="0E1EBEE3">
            <w:pPr>
              <w:spacing w:line="400" w:lineRule="exact"/>
              <w:ind w:left="31" w:leftChars="15" w:right="31" w:rightChars="15"/>
              <w:rPr>
                <w:rFonts w:hint="eastAsia"/>
                <w:sz w:val="24"/>
              </w:rPr>
            </w:pPr>
            <w:r>
              <w:rPr>
                <w:rFonts w:hint="eastAsia"/>
                <w:sz w:val="24"/>
              </w:rPr>
              <w:t>道路运输企业新建或者变更监控平台备案</w:t>
            </w:r>
          </w:p>
        </w:tc>
        <w:tc>
          <w:tcPr>
            <w:tcW w:w="1738" w:type="dxa"/>
            <w:noWrap w:val="0"/>
            <w:vAlign w:val="center"/>
          </w:tcPr>
          <w:p w14:paraId="1804EF8A">
            <w:pPr>
              <w:spacing w:line="400" w:lineRule="exact"/>
              <w:jc w:val="center"/>
              <w:rPr>
                <w:rFonts w:hint="eastAsia"/>
                <w:sz w:val="24"/>
              </w:rPr>
            </w:pPr>
            <w:r>
              <w:rPr>
                <w:rFonts w:hint="eastAsia"/>
                <w:sz w:val="24"/>
              </w:rPr>
              <w:t>市、县</w:t>
            </w:r>
          </w:p>
        </w:tc>
        <w:tc>
          <w:tcPr>
            <w:tcW w:w="1704" w:type="dxa"/>
            <w:noWrap w:val="0"/>
            <w:vAlign w:val="center"/>
          </w:tcPr>
          <w:p w14:paraId="5A805E63">
            <w:pPr>
              <w:spacing w:line="400" w:lineRule="exact"/>
              <w:rPr>
                <w:sz w:val="24"/>
              </w:rPr>
            </w:pPr>
          </w:p>
        </w:tc>
      </w:tr>
      <w:tr w14:paraId="548E6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E64A4B2">
            <w:pPr>
              <w:spacing w:line="400" w:lineRule="exact"/>
              <w:jc w:val="center"/>
              <w:rPr>
                <w:rFonts w:hint="eastAsia"/>
                <w:sz w:val="24"/>
              </w:rPr>
            </w:pPr>
            <w:r>
              <w:rPr>
                <w:rFonts w:hint="eastAsia"/>
                <w:sz w:val="24"/>
              </w:rPr>
              <w:t>523</w:t>
            </w:r>
          </w:p>
        </w:tc>
        <w:tc>
          <w:tcPr>
            <w:tcW w:w="1378" w:type="dxa"/>
            <w:gridSpan w:val="2"/>
            <w:noWrap w:val="0"/>
            <w:vAlign w:val="center"/>
          </w:tcPr>
          <w:p w14:paraId="49DC4830">
            <w:pPr>
              <w:spacing w:line="400" w:lineRule="exact"/>
              <w:jc w:val="center"/>
              <w:rPr>
                <w:rFonts w:hint="eastAsia"/>
                <w:sz w:val="24"/>
              </w:rPr>
            </w:pPr>
            <w:r>
              <w:rPr>
                <w:rFonts w:hint="eastAsia"/>
                <w:sz w:val="24"/>
              </w:rPr>
              <w:t>其他权力</w:t>
            </w:r>
          </w:p>
        </w:tc>
        <w:tc>
          <w:tcPr>
            <w:tcW w:w="3418" w:type="dxa"/>
            <w:gridSpan w:val="2"/>
            <w:noWrap w:val="0"/>
            <w:vAlign w:val="center"/>
          </w:tcPr>
          <w:p w14:paraId="5A2EEE95">
            <w:pPr>
              <w:spacing w:line="400" w:lineRule="exact"/>
              <w:ind w:left="31" w:leftChars="15" w:right="31" w:rightChars="15"/>
              <w:rPr>
                <w:rFonts w:hint="eastAsia"/>
                <w:sz w:val="24"/>
              </w:rPr>
            </w:pPr>
            <w:r>
              <w:rPr>
                <w:rFonts w:hint="eastAsia"/>
                <w:sz w:val="24"/>
              </w:rPr>
              <w:t>道路货运代理（代办）备案</w:t>
            </w:r>
          </w:p>
        </w:tc>
        <w:tc>
          <w:tcPr>
            <w:tcW w:w="1738" w:type="dxa"/>
            <w:noWrap w:val="0"/>
            <w:vAlign w:val="center"/>
          </w:tcPr>
          <w:p w14:paraId="78F0166C">
            <w:pPr>
              <w:spacing w:line="400" w:lineRule="exact"/>
              <w:jc w:val="center"/>
              <w:rPr>
                <w:rFonts w:hint="eastAsia"/>
                <w:sz w:val="24"/>
              </w:rPr>
            </w:pPr>
            <w:r>
              <w:rPr>
                <w:rFonts w:hint="eastAsia"/>
                <w:sz w:val="24"/>
              </w:rPr>
              <w:t>县</w:t>
            </w:r>
          </w:p>
        </w:tc>
        <w:tc>
          <w:tcPr>
            <w:tcW w:w="1704" w:type="dxa"/>
            <w:noWrap w:val="0"/>
            <w:vAlign w:val="center"/>
          </w:tcPr>
          <w:p w14:paraId="29ED8C52">
            <w:pPr>
              <w:spacing w:line="400" w:lineRule="exact"/>
              <w:rPr>
                <w:sz w:val="24"/>
              </w:rPr>
            </w:pPr>
          </w:p>
        </w:tc>
      </w:tr>
      <w:tr w14:paraId="6A3AE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A6992E">
            <w:pPr>
              <w:spacing w:line="400" w:lineRule="exact"/>
              <w:jc w:val="center"/>
              <w:rPr>
                <w:rFonts w:hint="eastAsia"/>
                <w:sz w:val="24"/>
              </w:rPr>
            </w:pPr>
            <w:r>
              <w:rPr>
                <w:rFonts w:hint="eastAsia"/>
                <w:sz w:val="24"/>
              </w:rPr>
              <w:t>524</w:t>
            </w:r>
          </w:p>
        </w:tc>
        <w:tc>
          <w:tcPr>
            <w:tcW w:w="1378" w:type="dxa"/>
            <w:gridSpan w:val="2"/>
            <w:noWrap w:val="0"/>
            <w:vAlign w:val="center"/>
          </w:tcPr>
          <w:p w14:paraId="41A04429">
            <w:pPr>
              <w:spacing w:line="400" w:lineRule="exact"/>
              <w:jc w:val="center"/>
              <w:rPr>
                <w:rFonts w:hint="eastAsia"/>
                <w:sz w:val="24"/>
              </w:rPr>
            </w:pPr>
            <w:r>
              <w:rPr>
                <w:rFonts w:hint="eastAsia"/>
                <w:sz w:val="24"/>
              </w:rPr>
              <w:t>其他权力</w:t>
            </w:r>
          </w:p>
        </w:tc>
        <w:tc>
          <w:tcPr>
            <w:tcW w:w="3418" w:type="dxa"/>
            <w:gridSpan w:val="2"/>
            <w:noWrap w:val="0"/>
            <w:vAlign w:val="center"/>
          </w:tcPr>
          <w:p w14:paraId="5B74ED31">
            <w:pPr>
              <w:spacing w:line="400" w:lineRule="exact"/>
              <w:ind w:left="31" w:leftChars="15" w:right="31" w:rightChars="15"/>
              <w:rPr>
                <w:rFonts w:hint="eastAsia"/>
                <w:sz w:val="24"/>
              </w:rPr>
            </w:pPr>
            <w:r>
              <w:rPr>
                <w:rFonts w:hint="eastAsia"/>
                <w:sz w:val="24"/>
              </w:rPr>
              <w:t>机动车维修经营备案</w:t>
            </w:r>
          </w:p>
        </w:tc>
        <w:tc>
          <w:tcPr>
            <w:tcW w:w="1738" w:type="dxa"/>
            <w:noWrap w:val="0"/>
            <w:vAlign w:val="center"/>
          </w:tcPr>
          <w:p w14:paraId="3552EE52">
            <w:pPr>
              <w:spacing w:line="400" w:lineRule="exact"/>
              <w:jc w:val="center"/>
              <w:rPr>
                <w:rFonts w:hint="eastAsia"/>
                <w:sz w:val="24"/>
              </w:rPr>
            </w:pPr>
            <w:r>
              <w:rPr>
                <w:rFonts w:hint="eastAsia"/>
                <w:sz w:val="24"/>
              </w:rPr>
              <w:t>县</w:t>
            </w:r>
          </w:p>
        </w:tc>
        <w:tc>
          <w:tcPr>
            <w:tcW w:w="1704" w:type="dxa"/>
            <w:noWrap w:val="0"/>
            <w:vAlign w:val="center"/>
          </w:tcPr>
          <w:p w14:paraId="2097A848">
            <w:pPr>
              <w:spacing w:line="400" w:lineRule="exact"/>
              <w:rPr>
                <w:sz w:val="24"/>
              </w:rPr>
            </w:pPr>
          </w:p>
        </w:tc>
      </w:tr>
      <w:tr w14:paraId="435BE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FE849E">
            <w:pPr>
              <w:spacing w:line="400" w:lineRule="exact"/>
              <w:jc w:val="center"/>
              <w:rPr>
                <w:rFonts w:hint="eastAsia"/>
                <w:sz w:val="24"/>
              </w:rPr>
            </w:pPr>
            <w:r>
              <w:rPr>
                <w:rFonts w:hint="eastAsia"/>
                <w:sz w:val="24"/>
              </w:rPr>
              <w:t>525</w:t>
            </w:r>
          </w:p>
        </w:tc>
        <w:tc>
          <w:tcPr>
            <w:tcW w:w="1378" w:type="dxa"/>
            <w:gridSpan w:val="2"/>
            <w:noWrap w:val="0"/>
            <w:vAlign w:val="center"/>
          </w:tcPr>
          <w:p w14:paraId="212E4956">
            <w:pPr>
              <w:spacing w:line="400" w:lineRule="exact"/>
              <w:jc w:val="center"/>
              <w:rPr>
                <w:rFonts w:hint="eastAsia"/>
                <w:sz w:val="24"/>
              </w:rPr>
            </w:pPr>
            <w:r>
              <w:rPr>
                <w:rFonts w:hint="eastAsia"/>
                <w:sz w:val="24"/>
              </w:rPr>
              <w:t>其他权力</w:t>
            </w:r>
          </w:p>
        </w:tc>
        <w:tc>
          <w:tcPr>
            <w:tcW w:w="3418" w:type="dxa"/>
            <w:gridSpan w:val="2"/>
            <w:noWrap w:val="0"/>
            <w:vAlign w:val="center"/>
          </w:tcPr>
          <w:p w14:paraId="1FAA71C6">
            <w:pPr>
              <w:spacing w:line="400" w:lineRule="exact"/>
              <w:ind w:left="31" w:leftChars="15" w:right="31" w:rightChars="15"/>
              <w:rPr>
                <w:rFonts w:hint="eastAsia"/>
                <w:sz w:val="24"/>
              </w:rPr>
            </w:pPr>
            <w:r>
              <w:rPr>
                <w:rFonts w:hint="eastAsia"/>
                <w:sz w:val="24"/>
              </w:rPr>
              <w:t>车辆道路运输证配发及审验</w:t>
            </w:r>
          </w:p>
        </w:tc>
        <w:tc>
          <w:tcPr>
            <w:tcW w:w="1738" w:type="dxa"/>
            <w:noWrap w:val="0"/>
            <w:vAlign w:val="center"/>
          </w:tcPr>
          <w:p w14:paraId="0EA00610">
            <w:pPr>
              <w:spacing w:line="400" w:lineRule="exact"/>
              <w:jc w:val="center"/>
              <w:rPr>
                <w:rFonts w:hint="eastAsia"/>
                <w:sz w:val="24"/>
              </w:rPr>
            </w:pPr>
            <w:r>
              <w:rPr>
                <w:rFonts w:hint="eastAsia"/>
                <w:sz w:val="24"/>
              </w:rPr>
              <w:t>市、县</w:t>
            </w:r>
          </w:p>
        </w:tc>
        <w:tc>
          <w:tcPr>
            <w:tcW w:w="1704" w:type="dxa"/>
            <w:noWrap w:val="0"/>
            <w:vAlign w:val="center"/>
          </w:tcPr>
          <w:p w14:paraId="49F4891E">
            <w:pPr>
              <w:spacing w:line="400" w:lineRule="exact"/>
              <w:rPr>
                <w:sz w:val="24"/>
              </w:rPr>
            </w:pPr>
          </w:p>
        </w:tc>
      </w:tr>
      <w:tr w14:paraId="28AE8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6" w:hRule="atLeast"/>
          <w:jc w:val="center"/>
        </w:trPr>
        <w:tc>
          <w:tcPr>
            <w:tcW w:w="672" w:type="dxa"/>
            <w:noWrap w:val="0"/>
            <w:vAlign w:val="center"/>
          </w:tcPr>
          <w:p w14:paraId="05CEB99F">
            <w:pPr>
              <w:spacing w:line="400" w:lineRule="exact"/>
              <w:jc w:val="center"/>
              <w:rPr>
                <w:rFonts w:hint="eastAsia"/>
                <w:sz w:val="24"/>
              </w:rPr>
            </w:pPr>
            <w:r>
              <w:rPr>
                <w:rFonts w:hint="eastAsia"/>
                <w:sz w:val="24"/>
              </w:rPr>
              <w:t>526</w:t>
            </w:r>
          </w:p>
        </w:tc>
        <w:tc>
          <w:tcPr>
            <w:tcW w:w="1378" w:type="dxa"/>
            <w:gridSpan w:val="2"/>
            <w:noWrap w:val="0"/>
            <w:vAlign w:val="center"/>
          </w:tcPr>
          <w:p w14:paraId="00A971DE">
            <w:pPr>
              <w:spacing w:line="400" w:lineRule="exact"/>
              <w:jc w:val="center"/>
              <w:rPr>
                <w:rFonts w:hint="eastAsia"/>
                <w:sz w:val="24"/>
              </w:rPr>
            </w:pPr>
            <w:r>
              <w:rPr>
                <w:rFonts w:hint="eastAsia"/>
                <w:sz w:val="24"/>
              </w:rPr>
              <w:t>其他权力</w:t>
            </w:r>
          </w:p>
        </w:tc>
        <w:tc>
          <w:tcPr>
            <w:tcW w:w="3418" w:type="dxa"/>
            <w:gridSpan w:val="2"/>
            <w:noWrap w:val="0"/>
            <w:vAlign w:val="center"/>
          </w:tcPr>
          <w:p w14:paraId="03B0DB7A">
            <w:pPr>
              <w:spacing w:line="400" w:lineRule="exact"/>
              <w:ind w:left="31" w:leftChars="15" w:right="31" w:rightChars="15"/>
              <w:rPr>
                <w:rFonts w:hint="eastAsia"/>
                <w:sz w:val="24"/>
              </w:rPr>
            </w:pPr>
            <w:r>
              <w:rPr>
                <w:rFonts w:hint="eastAsia"/>
                <w:sz w:val="24"/>
              </w:rPr>
              <w:t>道路客运班线起讫地客运站点、途径路线备案</w:t>
            </w:r>
          </w:p>
        </w:tc>
        <w:tc>
          <w:tcPr>
            <w:tcW w:w="1738" w:type="dxa"/>
            <w:noWrap w:val="0"/>
            <w:vAlign w:val="center"/>
          </w:tcPr>
          <w:p w14:paraId="4990BD12">
            <w:pPr>
              <w:spacing w:line="400" w:lineRule="exact"/>
              <w:jc w:val="center"/>
              <w:rPr>
                <w:rFonts w:hint="eastAsia"/>
                <w:sz w:val="24"/>
              </w:rPr>
            </w:pPr>
            <w:r>
              <w:rPr>
                <w:rFonts w:hint="eastAsia"/>
                <w:sz w:val="24"/>
              </w:rPr>
              <w:t>市、县</w:t>
            </w:r>
          </w:p>
        </w:tc>
        <w:tc>
          <w:tcPr>
            <w:tcW w:w="1704" w:type="dxa"/>
            <w:noWrap w:val="0"/>
            <w:vAlign w:val="center"/>
          </w:tcPr>
          <w:p w14:paraId="742604F6">
            <w:pPr>
              <w:spacing w:line="400" w:lineRule="exact"/>
              <w:rPr>
                <w:sz w:val="24"/>
              </w:rPr>
            </w:pPr>
          </w:p>
        </w:tc>
      </w:tr>
      <w:tr w14:paraId="75E38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687BC5">
            <w:pPr>
              <w:spacing w:line="400" w:lineRule="exact"/>
              <w:jc w:val="center"/>
              <w:rPr>
                <w:rFonts w:hint="eastAsia"/>
                <w:sz w:val="24"/>
              </w:rPr>
            </w:pPr>
            <w:r>
              <w:rPr>
                <w:rFonts w:hint="eastAsia"/>
                <w:sz w:val="24"/>
              </w:rPr>
              <w:t>527</w:t>
            </w:r>
          </w:p>
        </w:tc>
        <w:tc>
          <w:tcPr>
            <w:tcW w:w="1378" w:type="dxa"/>
            <w:gridSpan w:val="2"/>
            <w:noWrap w:val="0"/>
            <w:vAlign w:val="center"/>
          </w:tcPr>
          <w:p w14:paraId="564A4975">
            <w:pPr>
              <w:spacing w:line="400" w:lineRule="exact"/>
              <w:jc w:val="center"/>
              <w:rPr>
                <w:rFonts w:hint="eastAsia"/>
                <w:sz w:val="24"/>
              </w:rPr>
            </w:pPr>
            <w:r>
              <w:rPr>
                <w:rFonts w:hint="eastAsia"/>
                <w:sz w:val="24"/>
              </w:rPr>
              <w:t>其他权力</w:t>
            </w:r>
          </w:p>
        </w:tc>
        <w:tc>
          <w:tcPr>
            <w:tcW w:w="3418" w:type="dxa"/>
            <w:gridSpan w:val="2"/>
            <w:noWrap w:val="0"/>
            <w:vAlign w:val="center"/>
          </w:tcPr>
          <w:p w14:paraId="3BC36FBE">
            <w:pPr>
              <w:spacing w:line="400" w:lineRule="exact"/>
              <w:ind w:left="31" w:leftChars="15" w:right="31" w:rightChars="15"/>
              <w:rPr>
                <w:rFonts w:hint="eastAsia"/>
                <w:sz w:val="24"/>
              </w:rPr>
            </w:pPr>
            <w:r>
              <w:rPr>
                <w:rFonts w:hint="eastAsia"/>
                <w:sz w:val="24"/>
              </w:rPr>
              <w:t>班车客运定制服务备案</w:t>
            </w:r>
          </w:p>
        </w:tc>
        <w:tc>
          <w:tcPr>
            <w:tcW w:w="1738" w:type="dxa"/>
            <w:noWrap w:val="0"/>
            <w:vAlign w:val="center"/>
          </w:tcPr>
          <w:p w14:paraId="05926D93">
            <w:pPr>
              <w:spacing w:line="400" w:lineRule="exact"/>
              <w:jc w:val="center"/>
              <w:rPr>
                <w:rFonts w:hint="eastAsia"/>
                <w:sz w:val="24"/>
              </w:rPr>
            </w:pPr>
            <w:r>
              <w:rPr>
                <w:rFonts w:hint="eastAsia"/>
                <w:sz w:val="24"/>
              </w:rPr>
              <w:t>市、县</w:t>
            </w:r>
          </w:p>
        </w:tc>
        <w:tc>
          <w:tcPr>
            <w:tcW w:w="1704" w:type="dxa"/>
            <w:noWrap w:val="0"/>
            <w:vAlign w:val="center"/>
          </w:tcPr>
          <w:p w14:paraId="7C2CA123">
            <w:pPr>
              <w:spacing w:line="400" w:lineRule="exact"/>
              <w:rPr>
                <w:sz w:val="24"/>
              </w:rPr>
            </w:pPr>
          </w:p>
        </w:tc>
      </w:tr>
      <w:tr w14:paraId="02D02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3B29CA">
            <w:pPr>
              <w:spacing w:line="400" w:lineRule="exact"/>
              <w:jc w:val="center"/>
              <w:rPr>
                <w:rFonts w:hint="eastAsia"/>
                <w:sz w:val="24"/>
              </w:rPr>
            </w:pPr>
            <w:r>
              <w:rPr>
                <w:rFonts w:hint="eastAsia"/>
                <w:sz w:val="24"/>
              </w:rPr>
              <w:t>528</w:t>
            </w:r>
          </w:p>
        </w:tc>
        <w:tc>
          <w:tcPr>
            <w:tcW w:w="1378" w:type="dxa"/>
            <w:gridSpan w:val="2"/>
            <w:noWrap w:val="0"/>
            <w:vAlign w:val="center"/>
          </w:tcPr>
          <w:p w14:paraId="28B6EB85">
            <w:pPr>
              <w:spacing w:line="400" w:lineRule="exact"/>
              <w:jc w:val="center"/>
              <w:rPr>
                <w:rFonts w:hint="eastAsia"/>
                <w:sz w:val="24"/>
              </w:rPr>
            </w:pPr>
            <w:r>
              <w:rPr>
                <w:rFonts w:hint="eastAsia"/>
                <w:sz w:val="24"/>
              </w:rPr>
              <w:t>其他权力</w:t>
            </w:r>
          </w:p>
        </w:tc>
        <w:tc>
          <w:tcPr>
            <w:tcW w:w="3418" w:type="dxa"/>
            <w:gridSpan w:val="2"/>
            <w:noWrap w:val="0"/>
            <w:vAlign w:val="center"/>
          </w:tcPr>
          <w:p w14:paraId="70B82E4A">
            <w:pPr>
              <w:spacing w:line="400" w:lineRule="exact"/>
              <w:ind w:left="31" w:leftChars="15" w:right="31" w:rightChars="15"/>
              <w:rPr>
                <w:rFonts w:hint="eastAsia"/>
                <w:sz w:val="24"/>
              </w:rPr>
            </w:pPr>
            <w:r>
              <w:rPr>
                <w:rFonts w:hint="eastAsia"/>
                <w:sz w:val="24"/>
              </w:rPr>
              <w:t>小微型客车租赁备案</w:t>
            </w:r>
          </w:p>
        </w:tc>
        <w:tc>
          <w:tcPr>
            <w:tcW w:w="1738" w:type="dxa"/>
            <w:noWrap w:val="0"/>
            <w:vAlign w:val="center"/>
          </w:tcPr>
          <w:p w14:paraId="1793713F">
            <w:pPr>
              <w:spacing w:line="400" w:lineRule="exact"/>
              <w:jc w:val="center"/>
              <w:rPr>
                <w:rFonts w:hint="eastAsia"/>
                <w:sz w:val="24"/>
              </w:rPr>
            </w:pPr>
            <w:r>
              <w:rPr>
                <w:rFonts w:hint="eastAsia"/>
                <w:sz w:val="24"/>
              </w:rPr>
              <w:t>市、县</w:t>
            </w:r>
          </w:p>
        </w:tc>
        <w:tc>
          <w:tcPr>
            <w:tcW w:w="1704" w:type="dxa"/>
            <w:noWrap w:val="0"/>
            <w:vAlign w:val="center"/>
          </w:tcPr>
          <w:p w14:paraId="64A8B64E">
            <w:pPr>
              <w:spacing w:line="400" w:lineRule="exact"/>
              <w:rPr>
                <w:sz w:val="24"/>
              </w:rPr>
            </w:pPr>
          </w:p>
        </w:tc>
      </w:tr>
      <w:tr w14:paraId="04F6B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77" w:hRule="atLeast"/>
          <w:jc w:val="center"/>
        </w:trPr>
        <w:tc>
          <w:tcPr>
            <w:tcW w:w="672" w:type="dxa"/>
            <w:noWrap w:val="0"/>
            <w:vAlign w:val="center"/>
          </w:tcPr>
          <w:p w14:paraId="1B7E544D">
            <w:pPr>
              <w:spacing w:line="400" w:lineRule="exact"/>
              <w:jc w:val="center"/>
              <w:rPr>
                <w:rFonts w:hint="eastAsia"/>
                <w:sz w:val="24"/>
              </w:rPr>
            </w:pPr>
            <w:r>
              <w:rPr>
                <w:rFonts w:hint="eastAsia"/>
                <w:sz w:val="24"/>
              </w:rPr>
              <w:t>529</w:t>
            </w:r>
          </w:p>
        </w:tc>
        <w:tc>
          <w:tcPr>
            <w:tcW w:w="1378" w:type="dxa"/>
            <w:gridSpan w:val="2"/>
            <w:noWrap w:val="0"/>
            <w:vAlign w:val="center"/>
          </w:tcPr>
          <w:p w14:paraId="3C6FDED4">
            <w:pPr>
              <w:spacing w:line="400" w:lineRule="exact"/>
              <w:jc w:val="center"/>
              <w:rPr>
                <w:rFonts w:hint="eastAsia"/>
                <w:sz w:val="24"/>
              </w:rPr>
            </w:pPr>
            <w:r>
              <w:rPr>
                <w:rFonts w:hint="eastAsia"/>
                <w:sz w:val="24"/>
              </w:rPr>
              <w:t>其他权力</w:t>
            </w:r>
          </w:p>
        </w:tc>
        <w:tc>
          <w:tcPr>
            <w:tcW w:w="3418" w:type="dxa"/>
            <w:gridSpan w:val="2"/>
            <w:noWrap w:val="0"/>
            <w:vAlign w:val="center"/>
          </w:tcPr>
          <w:p w14:paraId="544EDA6C">
            <w:pPr>
              <w:spacing w:line="400" w:lineRule="exact"/>
              <w:ind w:left="31" w:leftChars="15" w:right="31" w:rightChars="15"/>
              <w:rPr>
                <w:rFonts w:hint="eastAsia"/>
                <w:sz w:val="24"/>
              </w:rPr>
            </w:pPr>
            <w:r>
              <w:rPr>
                <w:rFonts w:hint="eastAsia"/>
                <w:sz w:val="24"/>
              </w:rPr>
              <w:t>收费公路经营管理者未按照国务院交通主管部门规定的技术规范和操作规程进行收费公路养护，经省政府交通主管部门责令改正后拒不改正的，责令停止收费</w:t>
            </w:r>
          </w:p>
        </w:tc>
        <w:tc>
          <w:tcPr>
            <w:tcW w:w="1738" w:type="dxa"/>
            <w:noWrap w:val="0"/>
            <w:vAlign w:val="center"/>
          </w:tcPr>
          <w:p w14:paraId="6DA11293">
            <w:pPr>
              <w:spacing w:line="400" w:lineRule="exact"/>
              <w:jc w:val="center"/>
              <w:rPr>
                <w:rFonts w:hint="eastAsia"/>
                <w:sz w:val="24"/>
              </w:rPr>
            </w:pPr>
            <w:r>
              <w:rPr>
                <w:rFonts w:hint="eastAsia"/>
                <w:sz w:val="24"/>
              </w:rPr>
              <w:t>省</w:t>
            </w:r>
          </w:p>
        </w:tc>
        <w:tc>
          <w:tcPr>
            <w:tcW w:w="1704" w:type="dxa"/>
            <w:noWrap w:val="0"/>
            <w:vAlign w:val="center"/>
          </w:tcPr>
          <w:p w14:paraId="62F56F4F">
            <w:pPr>
              <w:spacing w:line="400" w:lineRule="exact"/>
              <w:rPr>
                <w:sz w:val="24"/>
              </w:rPr>
            </w:pPr>
          </w:p>
        </w:tc>
      </w:tr>
      <w:tr w14:paraId="2711F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6" w:hRule="atLeast"/>
          <w:jc w:val="center"/>
        </w:trPr>
        <w:tc>
          <w:tcPr>
            <w:tcW w:w="672" w:type="dxa"/>
            <w:noWrap w:val="0"/>
            <w:vAlign w:val="center"/>
          </w:tcPr>
          <w:p w14:paraId="614FCA69">
            <w:pPr>
              <w:spacing w:line="400" w:lineRule="exact"/>
              <w:jc w:val="center"/>
              <w:rPr>
                <w:rFonts w:hint="eastAsia"/>
                <w:sz w:val="24"/>
              </w:rPr>
            </w:pPr>
            <w:r>
              <w:rPr>
                <w:rFonts w:hint="eastAsia"/>
                <w:sz w:val="24"/>
              </w:rPr>
              <w:t>530</w:t>
            </w:r>
          </w:p>
        </w:tc>
        <w:tc>
          <w:tcPr>
            <w:tcW w:w="1378" w:type="dxa"/>
            <w:gridSpan w:val="2"/>
            <w:noWrap w:val="0"/>
            <w:vAlign w:val="center"/>
          </w:tcPr>
          <w:p w14:paraId="5EAAB6B2">
            <w:pPr>
              <w:spacing w:line="400" w:lineRule="exact"/>
              <w:jc w:val="center"/>
              <w:rPr>
                <w:rFonts w:hint="eastAsia"/>
                <w:sz w:val="24"/>
              </w:rPr>
            </w:pPr>
            <w:r>
              <w:rPr>
                <w:rFonts w:hint="eastAsia"/>
                <w:sz w:val="24"/>
              </w:rPr>
              <w:t>其他权力</w:t>
            </w:r>
          </w:p>
        </w:tc>
        <w:tc>
          <w:tcPr>
            <w:tcW w:w="3418" w:type="dxa"/>
            <w:gridSpan w:val="2"/>
            <w:noWrap w:val="0"/>
            <w:vAlign w:val="center"/>
          </w:tcPr>
          <w:p w14:paraId="33E17364">
            <w:pPr>
              <w:spacing w:line="400" w:lineRule="exact"/>
              <w:ind w:left="31" w:leftChars="15" w:right="31" w:rightChars="15"/>
              <w:rPr>
                <w:rFonts w:hint="eastAsia"/>
                <w:sz w:val="24"/>
              </w:rPr>
            </w:pPr>
            <w:r>
              <w:rPr>
                <w:rFonts w:hint="eastAsia"/>
                <w:sz w:val="24"/>
              </w:rPr>
              <w:t>固定超限超载检测站点站址调整审查</w:t>
            </w:r>
          </w:p>
        </w:tc>
        <w:tc>
          <w:tcPr>
            <w:tcW w:w="1738" w:type="dxa"/>
            <w:noWrap w:val="0"/>
            <w:vAlign w:val="center"/>
          </w:tcPr>
          <w:p w14:paraId="35B25C46">
            <w:pPr>
              <w:spacing w:line="400" w:lineRule="exact"/>
              <w:jc w:val="center"/>
              <w:rPr>
                <w:rFonts w:hint="eastAsia"/>
                <w:sz w:val="24"/>
              </w:rPr>
            </w:pPr>
            <w:r>
              <w:rPr>
                <w:rFonts w:hint="eastAsia"/>
                <w:sz w:val="24"/>
              </w:rPr>
              <w:t>省</w:t>
            </w:r>
          </w:p>
        </w:tc>
        <w:tc>
          <w:tcPr>
            <w:tcW w:w="1704" w:type="dxa"/>
            <w:noWrap w:val="0"/>
            <w:vAlign w:val="center"/>
          </w:tcPr>
          <w:p w14:paraId="3AFE9327">
            <w:pPr>
              <w:spacing w:line="400" w:lineRule="exact"/>
              <w:rPr>
                <w:sz w:val="24"/>
              </w:rPr>
            </w:pPr>
          </w:p>
        </w:tc>
      </w:tr>
      <w:tr w14:paraId="51FB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3" w:hRule="atLeast"/>
          <w:jc w:val="center"/>
        </w:trPr>
        <w:tc>
          <w:tcPr>
            <w:tcW w:w="672" w:type="dxa"/>
            <w:noWrap w:val="0"/>
            <w:vAlign w:val="center"/>
          </w:tcPr>
          <w:p w14:paraId="2062F5EF">
            <w:pPr>
              <w:spacing w:line="400" w:lineRule="exact"/>
              <w:jc w:val="center"/>
              <w:rPr>
                <w:rFonts w:hint="eastAsia"/>
                <w:sz w:val="24"/>
              </w:rPr>
            </w:pPr>
            <w:r>
              <w:rPr>
                <w:rFonts w:hint="eastAsia"/>
                <w:sz w:val="24"/>
              </w:rPr>
              <w:t>531</w:t>
            </w:r>
          </w:p>
        </w:tc>
        <w:tc>
          <w:tcPr>
            <w:tcW w:w="1378" w:type="dxa"/>
            <w:gridSpan w:val="2"/>
            <w:noWrap w:val="0"/>
            <w:vAlign w:val="center"/>
          </w:tcPr>
          <w:p w14:paraId="72231B91">
            <w:pPr>
              <w:spacing w:line="400" w:lineRule="exact"/>
              <w:jc w:val="center"/>
              <w:rPr>
                <w:rFonts w:hint="eastAsia"/>
                <w:sz w:val="24"/>
              </w:rPr>
            </w:pPr>
            <w:r>
              <w:rPr>
                <w:rFonts w:hint="eastAsia"/>
                <w:sz w:val="24"/>
              </w:rPr>
              <w:t>其他权力</w:t>
            </w:r>
          </w:p>
        </w:tc>
        <w:tc>
          <w:tcPr>
            <w:tcW w:w="3418" w:type="dxa"/>
            <w:gridSpan w:val="2"/>
            <w:noWrap w:val="0"/>
            <w:vAlign w:val="center"/>
          </w:tcPr>
          <w:p w14:paraId="410704FB">
            <w:pPr>
              <w:spacing w:line="400" w:lineRule="exact"/>
              <w:ind w:left="31" w:leftChars="15" w:right="31" w:rightChars="15"/>
              <w:rPr>
                <w:rFonts w:hint="eastAsia"/>
                <w:sz w:val="24"/>
              </w:rPr>
            </w:pPr>
            <w:r>
              <w:rPr>
                <w:rFonts w:hint="eastAsia"/>
                <w:sz w:val="24"/>
              </w:rPr>
              <w:t>责令改正或者限期改正超限运输车辆未按照指定时间、路线和速度行驶的行为</w:t>
            </w:r>
          </w:p>
        </w:tc>
        <w:tc>
          <w:tcPr>
            <w:tcW w:w="1738" w:type="dxa"/>
            <w:noWrap w:val="0"/>
            <w:vAlign w:val="center"/>
          </w:tcPr>
          <w:p w14:paraId="66CFBA5A">
            <w:pPr>
              <w:spacing w:line="400" w:lineRule="exact"/>
              <w:jc w:val="center"/>
              <w:rPr>
                <w:rFonts w:hint="eastAsia"/>
                <w:sz w:val="24"/>
              </w:rPr>
            </w:pPr>
            <w:r>
              <w:rPr>
                <w:rFonts w:hint="eastAsia"/>
                <w:sz w:val="24"/>
              </w:rPr>
              <w:t>省、市、县</w:t>
            </w:r>
          </w:p>
        </w:tc>
        <w:tc>
          <w:tcPr>
            <w:tcW w:w="1704" w:type="dxa"/>
            <w:noWrap w:val="0"/>
            <w:vAlign w:val="center"/>
          </w:tcPr>
          <w:p w14:paraId="54300D09">
            <w:pPr>
              <w:spacing w:line="400" w:lineRule="exact"/>
              <w:rPr>
                <w:sz w:val="24"/>
              </w:rPr>
            </w:pPr>
          </w:p>
        </w:tc>
      </w:tr>
      <w:tr w14:paraId="161A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103F1590">
            <w:pPr>
              <w:spacing w:line="400" w:lineRule="exact"/>
              <w:jc w:val="center"/>
              <w:rPr>
                <w:rFonts w:hint="eastAsia"/>
                <w:sz w:val="24"/>
              </w:rPr>
            </w:pPr>
            <w:r>
              <w:rPr>
                <w:rFonts w:hint="eastAsia"/>
                <w:sz w:val="24"/>
              </w:rPr>
              <w:t>532</w:t>
            </w:r>
          </w:p>
        </w:tc>
        <w:tc>
          <w:tcPr>
            <w:tcW w:w="1378" w:type="dxa"/>
            <w:gridSpan w:val="2"/>
            <w:noWrap w:val="0"/>
            <w:vAlign w:val="center"/>
          </w:tcPr>
          <w:p w14:paraId="36841AA0">
            <w:pPr>
              <w:spacing w:line="400" w:lineRule="exact"/>
              <w:jc w:val="center"/>
              <w:rPr>
                <w:rFonts w:hint="eastAsia"/>
                <w:sz w:val="24"/>
              </w:rPr>
            </w:pPr>
            <w:r>
              <w:rPr>
                <w:rFonts w:hint="eastAsia"/>
                <w:sz w:val="24"/>
              </w:rPr>
              <w:t>其他权力</w:t>
            </w:r>
          </w:p>
        </w:tc>
        <w:tc>
          <w:tcPr>
            <w:tcW w:w="3418" w:type="dxa"/>
            <w:gridSpan w:val="2"/>
            <w:noWrap w:val="0"/>
            <w:vAlign w:val="center"/>
          </w:tcPr>
          <w:p w14:paraId="4B8D00AF">
            <w:pPr>
              <w:spacing w:line="400" w:lineRule="exact"/>
              <w:ind w:left="31" w:leftChars="15" w:right="31" w:rightChars="15"/>
              <w:rPr>
                <w:rFonts w:hint="eastAsia"/>
                <w:sz w:val="24"/>
              </w:rPr>
            </w:pPr>
            <w:r>
              <w:rPr>
                <w:rFonts w:hint="eastAsia"/>
                <w:sz w:val="24"/>
              </w:rPr>
              <w:t>责令超限运输车辆的承运人采取卸载措施</w:t>
            </w:r>
          </w:p>
        </w:tc>
        <w:tc>
          <w:tcPr>
            <w:tcW w:w="1738" w:type="dxa"/>
            <w:noWrap w:val="0"/>
            <w:vAlign w:val="center"/>
          </w:tcPr>
          <w:p w14:paraId="2F05264D">
            <w:pPr>
              <w:spacing w:line="400" w:lineRule="exact"/>
              <w:jc w:val="center"/>
              <w:rPr>
                <w:rFonts w:hint="eastAsia"/>
                <w:sz w:val="24"/>
              </w:rPr>
            </w:pPr>
            <w:r>
              <w:rPr>
                <w:rFonts w:hint="eastAsia"/>
                <w:sz w:val="24"/>
              </w:rPr>
              <w:t>省、市、县</w:t>
            </w:r>
          </w:p>
        </w:tc>
        <w:tc>
          <w:tcPr>
            <w:tcW w:w="1704" w:type="dxa"/>
            <w:noWrap w:val="0"/>
            <w:vAlign w:val="center"/>
          </w:tcPr>
          <w:p w14:paraId="305813F4">
            <w:pPr>
              <w:spacing w:line="400" w:lineRule="exact"/>
              <w:rPr>
                <w:sz w:val="24"/>
              </w:rPr>
            </w:pPr>
          </w:p>
        </w:tc>
      </w:tr>
      <w:tr w14:paraId="2C761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8" w:hRule="atLeast"/>
          <w:jc w:val="center"/>
        </w:trPr>
        <w:tc>
          <w:tcPr>
            <w:tcW w:w="672" w:type="dxa"/>
            <w:noWrap w:val="0"/>
            <w:vAlign w:val="center"/>
          </w:tcPr>
          <w:p w14:paraId="73B7AA6F">
            <w:pPr>
              <w:spacing w:line="400" w:lineRule="exact"/>
              <w:jc w:val="center"/>
              <w:rPr>
                <w:rFonts w:hint="eastAsia"/>
                <w:sz w:val="24"/>
              </w:rPr>
            </w:pPr>
            <w:r>
              <w:rPr>
                <w:rFonts w:hint="eastAsia"/>
                <w:sz w:val="24"/>
              </w:rPr>
              <w:t>533</w:t>
            </w:r>
          </w:p>
        </w:tc>
        <w:tc>
          <w:tcPr>
            <w:tcW w:w="1378" w:type="dxa"/>
            <w:gridSpan w:val="2"/>
            <w:noWrap w:val="0"/>
            <w:vAlign w:val="center"/>
          </w:tcPr>
          <w:p w14:paraId="6CC85E4A">
            <w:pPr>
              <w:spacing w:line="400" w:lineRule="exact"/>
              <w:jc w:val="center"/>
              <w:rPr>
                <w:rFonts w:hint="eastAsia"/>
                <w:sz w:val="24"/>
              </w:rPr>
            </w:pPr>
            <w:r>
              <w:rPr>
                <w:rFonts w:hint="eastAsia"/>
                <w:sz w:val="24"/>
              </w:rPr>
              <w:t>其他权力</w:t>
            </w:r>
          </w:p>
        </w:tc>
        <w:tc>
          <w:tcPr>
            <w:tcW w:w="3418" w:type="dxa"/>
            <w:gridSpan w:val="2"/>
            <w:noWrap w:val="0"/>
            <w:vAlign w:val="center"/>
          </w:tcPr>
          <w:p w14:paraId="1C2B5144">
            <w:pPr>
              <w:spacing w:line="400" w:lineRule="exact"/>
              <w:ind w:left="31" w:leftChars="15" w:right="31" w:rightChars="15"/>
              <w:rPr>
                <w:rFonts w:hint="eastAsia"/>
                <w:sz w:val="24"/>
              </w:rPr>
            </w:pPr>
            <w:r>
              <w:rPr>
                <w:rFonts w:hint="eastAsia"/>
                <w:sz w:val="24"/>
              </w:rPr>
              <w:t>年度出租汽车服务质量信誉AAA级以上企业核定</w:t>
            </w:r>
          </w:p>
        </w:tc>
        <w:tc>
          <w:tcPr>
            <w:tcW w:w="1738" w:type="dxa"/>
            <w:noWrap w:val="0"/>
            <w:vAlign w:val="center"/>
          </w:tcPr>
          <w:p w14:paraId="48873A7E">
            <w:pPr>
              <w:spacing w:line="400" w:lineRule="exact"/>
              <w:jc w:val="center"/>
              <w:rPr>
                <w:rFonts w:hint="eastAsia"/>
                <w:sz w:val="24"/>
              </w:rPr>
            </w:pPr>
            <w:r>
              <w:rPr>
                <w:rFonts w:hint="eastAsia"/>
                <w:sz w:val="24"/>
              </w:rPr>
              <w:t>省</w:t>
            </w:r>
          </w:p>
        </w:tc>
        <w:tc>
          <w:tcPr>
            <w:tcW w:w="1704" w:type="dxa"/>
            <w:noWrap w:val="0"/>
            <w:vAlign w:val="center"/>
          </w:tcPr>
          <w:p w14:paraId="0FDE5EEF">
            <w:pPr>
              <w:spacing w:line="400" w:lineRule="exact"/>
              <w:rPr>
                <w:sz w:val="24"/>
              </w:rPr>
            </w:pPr>
          </w:p>
        </w:tc>
      </w:tr>
      <w:tr w14:paraId="44000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4" w:hRule="atLeast"/>
          <w:jc w:val="center"/>
        </w:trPr>
        <w:tc>
          <w:tcPr>
            <w:tcW w:w="672" w:type="dxa"/>
            <w:noWrap w:val="0"/>
            <w:vAlign w:val="center"/>
          </w:tcPr>
          <w:p w14:paraId="21917AEF">
            <w:pPr>
              <w:spacing w:line="400" w:lineRule="exact"/>
              <w:jc w:val="center"/>
              <w:rPr>
                <w:rFonts w:hint="eastAsia"/>
                <w:sz w:val="24"/>
              </w:rPr>
            </w:pPr>
            <w:r>
              <w:rPr>
                <w:rFonts w:hint="eastAsia"/>
                <w:sz w:val="24"/>
              </w:rPr>
              <w:t>534</w:t>
            </w:r>
          </w:p>
        </w:tc>
        <w:tc>
          <w:tcPr>
            <w:tcW w:w="1378" w:type="dxa"/>
            <w:gridSpan w:val="2"/>
            <w:noWrap w:val="0"/>
            <w:vAlign w:val="center"/>
          </w:tcPr>
          <w:p w14:paraId="2F2E408D">
            <w:pPr>
              <w:spacing w:line="400" w:lineRule="exact"/>
              <w:jc w:val="center"/>
              <w:rPr>
                <w:rFonts w:hint="eastAsia"/>
                <w:sz w:val="24"/>
              </w:rPr>
            </w:pPr>
            <w:r>
              <w:rPr>
                <w:rFonts w:hint="eastAsia"/>
                <w:sz w:val="24"/>
              </w:rPr>
              <w:t>其他权力</w:t>
            </w:r>
          </w:p>
        </w:tc>
        <w:tc>
          <w:tcPr>
            <w:tcW w:w="3418" w:type="dxa"/>
            <w:gridSpan w:val="2"/>
            <w:noWrap w:val="0"/>
            <w:vAlign w:val="center"/>
          </w:tcPr>
          <w:p w14:paraId="40EB6EAE">
            <w:pPr>
              <w:spacing w:line="400" w:lineRule="exact"/>
              <w:ind w:left="31" w:leftChars="15" w:right="31" w:rightChars="15"/>
              <w:rPr>
                <w:rFonts w:hint="eastAsia"/>
                <w:sz w:val="24"/>
              </w:rPr>
            </w:pPr>
            <w:r>
              <w:rPr>
                <w:rFonts w:hint="eastAsia"/>
                <w:sz w:val="24"/>
              </w:rPr>
              <w:t>水上应急救助等特殊状态下水上交通管制、指挥和调度相关船舶、设施参与水上救助行动（二级（橙色）及以上等级）</w:t>
            </w:r>
          </w:p>
        </w:tc>
        <w:tc>
          <w:tcPr>
            <w:tcW w:w="1738" w:type="dxa"/>
            <w:noWrap w:val="0"/>
            <w:vAlign w:val="center"/>
          </w:tcPr>
          <w:p w14:paraId="326DAEFF">
            <w:pPr>
              <w:spacing w:line="400" w:lineRule="exact"/>
              <w:jc w:val="center"/>
              <w:rPr>
                <w:rFonts w:hint="eastAsia"/>
                <w:sz w:val="24"/>
              </w:rPr>
            </w:pPr>
            <w:r>
              <w:rPr>
                <w:rFonts w:hint="eastAsia"/>
                <w:sz w:val="24"/>
              </w:rPr>
              <w:t>省、市、县</w:t>
            </w:r>
          </w:p>
        </w:tc>
        <w:tc>
          <w:tcPr>
            <w:tcW w:w="1704" w:type="dxa"/>
            <w:noWrap w:val="0"/>
            <w:vAlign w:val="center"/>
          </w:tcPr>
          <w:p w14:paraId="35BF6D4E">
            <w:pPr>
              <w:spacing w:line="400" w:lineRule="exact"/>
              <w:rPr>
                <w:sz w:val="24"/>
              </w:rPr>
            </w:pPr>
          </w:p>
        </w:tc>
      </w:tr>
      <w:tr w14:paraId="01ECA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041E695A">
            <w:pPr>
              <w:spacing w:line="400" w:lineRule="exact"/>
              <w:jc w:val="center"/>
              <w:rPr>
                <w:rFonts w:hint="eastAsia"/>
                <w:sz w:val="24"/>
              </w:rPr>
            </w:pPr>
            <w:r>
              <w:rPr>
                <w:rFonts w:hint="eastAsia"/>
                <w:sz w:val="24"/>
              </w:rPr>
              <w:t>535</w:t>
            </w:r>
          </w:p>
        </w:tc>
        <w:tc>
          <w:tcPr>
            <w:tcW w:w="1378" w:type="dxa"/>
            <w:gridSpan w:val="2"/>
            <w:noWrap w:val="0"/>
            <w:vAlign w:val="center"/>
          </w:tcPr>
          <w:p w14:paraId="01C2BA16">
            <w:pPr>
              <w:spacing w:line="400" w:lineRule="exact"/>
              <w:jc w:val="center"/>
              <w:rPr>
                <w:rFonts w:hint="eastAsia"/>
                <w:sz w:val="24"/>
              </w:rPr>
            </w:pPr>
            <w:r>
              <w:rPr>
                <w:rFonts w:hint="eastAsia"/>
                <w:sz w:val="24"/>
              </w:rPr>
              <w:t>其他权力</w:t>
            </w:r>
          </w:p>
        </w:tc>
        <w:tc>
          <w:tcPr>
            <w:tcW w:w="3418" w:type="dxa"/>
            <w:gridSpan w:val="2"/>
            <w:noWrap w:val="0"/>
            <w:vAlign w:val="center"/>
          </w:tcPr>
          <w:p w14:paraId="38D4FA01">
            <w:pPr>
              <w:spacing w:line="400" w:lineRule="exact"/>
              <w:ind w:left="31" w:leftChars="15" w:right="31" w:rightChars="15"/>
              <w:rPr>
                <w:rFonts w:hint="eastAsia"/>
                <w:sz w:val="24"/>
              </w:rPr>
            </w:pPr>
            <w:r>
              <w:rPr>
                <w:rFonts w:hint="eastAsia"/>
                <w:sz w:val="24"/>
              </w:rPr>
              <w:t>责令超限超载的货运车辆到指定的地点接受处理</w:t>
            </w:r>
          </w:p>
        </w:tc>
        <w:tc>
          <w:tcPr>
            <w:tcW w:w="1738" w:type="dxa"/>
            <w:noWrap w:val="0"/>
            <w:vAlign w:val="center"/>
          </w:tcPr>
          <w:p w14:paraId="1C363358">
            <w:pPr>
              <w:spacing w:line="400" w:lineRule="exact"/>
              <w:jc w:val="center"/>
              <w:rPr>
                <w:rFonts w:hint="eastAsia"/>
                <w:sz w:val="24"/>
              </w:rPr>
            </w:pPr>
            <w:r>
              <w:rPr>
                <w:rFonts w:hint="eastAsia"/>
                <w:sz w:val="24"/>
              </w:rPr>
              <w:t>省、市、县</w:t>
            </w:r>
          </w:p>
        </w:tc>
        <w:tc>
          <w:tcPr>
            <w:tcW w:w="1704" w:type="dxa"/>
            <w:noWrap w:val="0"/>
            <w:vAlign w:val="center"/>
          </w:tcPr>
          <w:p w14:paraId="3AE0574A">
            <w:pPr>
              <w:spacing w:line="400" w:lineRule="exact"/>
              <w:rPr>
                <w:sz w:val="24"/>
              </w:rPr>
            </w:pPr>
          </w:p>
        </w:tc>
      </w:tr>
      <w:tr w14:paraId="4F355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C06B29F">
            <w:pPr>
              <w:spacing w:line="400" w:lineRule="exact"/>
              <w:jc w:val="center"/>
              <w:rPr>
                <w:rFonts w:hint="eastAsia"/>
                <w:sz w:val="24"/>
              </w:rPr>
            </w:pPr>
            <w:r>
              <w:rPr>
                <w:rFonts w:hint="eastAsia"/>
                <w:sz w:val="24"/>
              </w:rPr>
              <w:t>536</w:t>
            </w:r>
          </w:p>
        </w:tc>
        <w:tc>
          <w:tcPr>
            <w:tcW w:w="1378" w:type="dxa"/>
            <w:gridSpan w:val="2"/>
            <w:noWrap w:val="0"/>
            <w:vAlign w:val="center"/>
          </w:tcPr>
          <w:p w14:paraId="46E82D59">
            <w:pPr>
              <w:spacing w:line="400" w:lineRule="exact"/>
              <w:jc w:val="center"/>
              <w:rPr>
                <w:rFonts w:hint="eastAsia"/>
                <w:sz w:val="24"/>
              </w:rPr>
            </w:pPr>
            <w:r>
              <w:rPr>
                <w:rFonts w:hint="eastAsia"/>
                <w:sz w:val="24"/>
              </w:rPr>
              <w:t>其他权力</w:t>
            </w:r>
          </w:p>
        </w:tc>
        <w:tc>
          <w:tcPr>
            <w:tcW w:w="3418" w:type="dxa"/>
            <w:gridSpan w:val="2"/>
            <w:noWrap w:val="0"/>
            <w:vAlign w:val="center"/>
          </w:tcPr>
          <w:p w14:paraId="3AEF7086">
            <w:pPr>
              <w:spacing w:line="400" w:lineRule="exact"/>
              <w:ind w:left="31" w:leftChars="15" w:right="31" w:rightChars="15"/>
              <w:rPr>
                <w:rFonts w:hint="eastAsia"/>
                <w:sz w:val="24"/>
              </w:rPr>
            </w:pPr>
            <w:r>
              <w:rPr>
                <w:rFonts w:hint="eastAsia"/>
                <w:sz w:val="24"/>
              </w:rPr>
              <w:t>航道保护范围的划定</w:t>
            </w:r>
          </w:p>
        </w:tc>
        <w:tc>
          <w:tcPr>
            <w:tcW w:w="1738" w:type="dxa"/>
            <w:noWrap w:val="0"/>
            <w:vAlign w:val="center"/>
          </w:tcPr>
          <w:p w14:paraId="0D17D204">
            <w:pPr>
              <w:spacing w:line="400" w:lineRule="exact"/>
              <w:jc w:val="center"/>
              <w:rPr>
                <w:rFonts w:hint="eastAsia"/>
                <w:sz w:val="24"/>
              </w:rPr>
            </w:pPr>
            <w:r>
              <w:rPr>
                <w:rFonts w:hint="eastAsia"/>
                <w:sz w:val="24"/>
              </w:rPr>
              <w:t>省、市、县</w:t>
            </w:r>
          </w:p>
        </w:tc>
        <w:tc>
          <w:tcPr>
            <w:tcW w:w="1704" w:type="dxa"/>
            <w:noWrap w:val="0"/>
            <w:vAlign w:val="center"/>
          </w:tcPr>
          <w:p w14:paraId="739BBC34">
            <w:pPr>
              <w:spacing w:line="400" w:lineRule="exact"/>
              <w:rPr>
                <w:sz w:val="24"/>
              </w:rPr>
            </w:pPr>
          </w:p>
        </w:tc>
      </w:tr>
      <w:tr w14:paraId="63410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DE79C9">
            <w:pPr>
              <w:spacing w:line="400" w:lineRule="exact"/>
              <w:jc w:val="center"/>
              <w:rPr>
                <w:rFonts w:hint="eastAsia"/>
                <w:sz w:val="24"/>
              </w:rPr>
            </w:pPr>
            <w:r>
              <w:rPr>
                <w:rFonts w:hint="eastAsia"/>
                <w:sz w:val="24"/>
              </w:rPr>
              <w:t>537</w:t>
            </w:r>
          </w:p>
        </w:tc>
        <w:tc>
          <w:tcPr>
            <w:tcW w:w="1378" w:type="dxa"/>
            <w:gridSpan w:val="2"/>
            <w:noWrap w:val="0"/>
            <w:vAlign w:val="center"/>
          </w:tcPr>
          <w:p w14:paraId="67EA57DE">
            <w:pPr>
              <w:spacing w:line="400" w:lineRule="exact"/>
              <w:jc w:val="center"/>
              <w:rPr>
                <w:rFonts w:hint="eastAsia"/>
                <w:sz w:val="24"/>
              </w:rPr>
            </w:pPr>
            <w:r>
              <w:rPr>
                <w:rFonts w:hint="eastAsia"/>
                <w:sz w:val="24"/>
              </w:rPr>
              <w:t>其他权力</w:t>
            </w:r>
          </w:p>
        </w:tc>
        <w:tc>
          <w:tcPr>
            <w:tcW w:w="3418" w:type="dxa"/>
            <w:gridSpan w:val="2"/>
            <w:noWrap w:val="0"/>
            <w:vAlign w:val="center"/>
          </w:tcPr>
          <w:p w14:paraId="7F24F0E7">
            <w:pPr>
              <w:spacing w:line="400" w:lineRule="exact"/>
              <w:ind w:left="31" w:leftChars="15" w:right="31" w:rightChars="15"/>
              <w:rPr>
                <w:rFonts w:hint="eastAsia"/>
                <w:sz w:val="24"/>
              </w:rPr>
            </w:pPr>
            <w:r>
              <w:rPr>
                <w:rFonts w:hint="eastAsia"/>
                <w:sz w:val="24"/>
              </w:rPr>
              <w:t>渔业船舶及船用产品检验发证</w:t>
            </w:r>
          </w:p>
        </w:tc>
        <w:tc>
          <w:tcPr>
            <w:tcW w:w="1738" w:type="dxa"/>
            <w:noWrap w:val="0"/>
            <w:vAlign w:val="center"/>
          </w:tcPr>
          <w:p w14:paraId="60D8B4CD">
            <w:pPr>
              <w:spacing w:line="400" w:lineRule="exact"/>
              <w:jc w:val="center"/>
              <w:rPr>
                <w:rFonts w:hint="eastAsia"/>
                <w:sz w:val="24"/>
              </w:rPr>
            </w:pPr>
            <w:r>
              <w:rPr>
                <w:rFonts w:hint="eastAsia"/>
                <w:sz w:val="24"/>
              </w:rPr>
              <w:t>市、县</w:t>
            </w:r>
          </w:p>
        </w:tc>
        <w:tc>
          <w:tcPr>
            <w:tcW w:w="1704" w:type="dxa"/>
            <w:noWrap w:val="0"/>
            <w:vAlign w:val="center"/>
          </w:tcPr>
          <w:p w14:paraId="796F155E">
            <w:pPr>
              <w:spacing w:line="400" w:lineRule="exact"/>
              <w:rPr>
                <w:sz w:val="24"/>
              </w:rPr>
            </w:pPr>
          </w:p>
        </w:tc>
      </w:tr>
      <w:tr w14:paraId="78251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1DB71D1">
            <w:pPr>
              <w:spacing w:line="400" w:lineRule="exact"/>
              <w:jc w:val="center"/>
              <w:rPr>
                <w:rFonts w:hint="eastAsia"/>
                <w:sz w:val="24"/>
              </w:rPr>
            </w:pPr>
            <w:r>
              <w:rPr>
                <w:rFonts w:hint="eastAsia"/>
                <w:sz w:val="24"/>
              </w:rPr>
              <w:t>538</w:t>
            </w:r>
          </w:p>
        </w:tc>
        <w:tc>
          <w:tcPr>
            <w:tcW w:w="1378" w:type="dxa"/>
            <w:gridSpan w:val="2"/>
            <w:noWrap w:val="0"/>
            <w:vAlign w:val="center"/>
          </w:tcPr>
          <w:p w14:paraId="1B9776E9">
            <w:pPr>
              <w:spacing w:line="400" w:lineRule="exact"/>
              <w:jc w:val="center"/>
              <w:rPr>
                <w:rFonts w:hint="eastAsia"/>
                <w:sz w:val="24"/>
              </w:rPr>
            </w:pPr>
            <w:r>
              <w:rPr>
                <w:rFonts w:hint="eastAsia"/>
                <w:sz w:val="24"/>
              </w:rPr>
              <w:t>其他权力</w:t>
            </w:r>
          </w:p>
        </w:tc>
        <w:tc>
          <w:tcPr>
            <w:tcW w:w="3418" w:type="dxa"/>
            <w:gridSpan w:val="2"/>
            <w:noWrap w:val="0"/>
            <w:vAlign w:val="center"/>
          </w:tcPr>
          <w:p w14:paraId="2F816D2A">
            <w:pPr>
              <w:spacing w:line="400" w:lineRule="exact"/>
              <w:ind w:left="31" w:leftChars="15" w:right="31" w:rightChars="15"/>
              <w:rPr>
                <w:rFonts w:hint="eastAsia"/>
                <w:sz w:val="24"/>
              </w:rPr>
            </w:pPr>
            <w:r>
              <w:rPr>
                <w:rFonts w:hint="eastAsia"/>
                <w:sz w:val="24"/>
              </w:rPr>
              <w:t>沿海省际客船危险品船《船舶营业运输证》配发</w:t>
            </w:r>
          </w:p>
        </w:tc>
        <w:tc>
          <w:tcPr>
            <w:tcW w:w="1738" w:type="dxa"/>
            <w:noWrap w:val="0"/>
            <w:vAlign w:val="center"/>
          </w:tcPr>
          <w:p w14:paraId="5C1EE57B">
            <w:pPr>
              <w:spacing w:line="400" w:lineRule="exact"/>
              <w:jc w:val="center"/>
              <w:rPr>
                <w:rFonts w:hint="eastAsia"/>
                <w:sz w:val="24"/>
              </w:rPr>
            </w:pPr>
            <w:r>
              <w:rPr>
                <w:rFonts w:hint="eastAsia"/>
                <w:sz w:val="24"/>
              </w:rPr>
              <w:t>省</w:t>
            </w:r>
          </w:p>
        </w:tc>
        <w:tc>
          <w:tcPr>
            <w:tcW w:w="1704" w:type="dxa"/>
            <w:noWrap w:val="0"/>
            <w:vAlign w:val="center"/>
          </w:tcPr>
          <w:p w14:paraId="1BA6E70F">
            <w:pPr>
              <w:spacing w:line="400" w:lineRule="exact"/>
              <w:rPr>
                <w:sz w:val="24"/>
              </w:rPr>
            </w:pPr>
          </w:p>
        </w:tc>
      </w:tr>
      <w:tr w14:paraId="43C19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B86AEBC">
            <w:pPr>
              <w:spacing w:line="400" w:lineRule="exact"/>
              <w:jc w:val="center"/>
              <w:rPr>
                <w:rFonts w:hint="eastAsia"/>
                <w:sz w:val="24"/>
              </w:rPr>
            </w:pPr>
            <w:r>
              <w:rPr>
                <w:rFonts w:hint="eastAsia"/>
                <w:sz w:val="24"/>
              </w:rPr>
              <w:t>539</w:t>
            </w:r>
          </w:p>
        </w:tc>
        <w:tc>
          <w:tcPr>
            <w:tcW w:w="1378" w:type="dxa"/>
            <w:gridSpan w:val="2"/>
            <w:noWrap w:val="0"/>
            <w:vAlign w:val="center"/>
          </w:tcPr>
          <w:p w14:paraId="072A9FE7">
            <w:pPr>
              <w:spacing w:line="400" w:lineRule="exact"/>
              <w:jc w:val="center"/>
              <w:rPr>
                <w:rFonts w:hint="eastAsia"/>
                <w:sz w:val="24"/>
              </w:rPr>
            </w:pPr>
            <w:r>
              <w:rPr>
                <w:rFonts w:hint="eastAsia"/>
                <w:sz w:val="24"/>
              </w:rPr>
              <w:t>其他权力</w:t>
            </w:r>
          </w:p>
        </w:tc>
        <w:tc>
          <w:tcPr>
            <w:tcW w:w="3418" w:type="dxa"/>
            <w:gridSpan w:val="2"/>
            <w:noWrap w:val="0"/>
            <w:vAlign w:val="center"/>
          </w:tcPr>
          <w:p w14:paraId="1FCE0605">
            <w:pPr>
              <w:spacing w:line="400" w:lineRule="exact"/>
              <w:ind w:left="31" w:leftChars="15" w:right="31" w:rightChars="15"/>
              <w:rPr>
                <w:rFonts w:hint="eastAsia"/>
                <w:sz w:val="24"/>
              </w:rPr>
            </w:pPr>
            <w:r>
              <w:rPr>
                <w:rFonts w:hint="eastAsia"/>
                <w:sz w:val="24"/>
              </w:rPr>
              <w:t>机动车驾驶员培训备案</w:t>
            </w:r>
          </w:p>
        </w:tc>
        <w:tc>
          <w:tcPr>
            <w:tcW w:w="1738" w:type="dxa"/>
            <w:noWrap w:val="0"/>
            <w:vAlign w:val="center"/>
          </w:tcPr>
          <w:p w14:paraId="56827B92">
            <w:pPr>
              <w:spacing w:line="400" w:lineRule="exact"/>
              <w:jc w:val="center"/>
              <w:rPr>
                <w:rFonts w:hint="eastAsia"/>
                <w:sz w:val="24"/>
              </w:rPr>
            </w:pPr>
            <w:r>
              <w:rPr>
                <w:rFonts w:hint="eastAsia"/>
                <w:sz w:val="24"/>
              </w:rPr>
              <w:t>县</w:t>
            </w:r>
          </w:p>
        </w:tc>
        <w:tc>
          <w:tcPr>
            <w:tcW w:w="1704" w:type="dxa"/>
            <w:noWrap w:val="0"/>
            <w:vAlign w:val="center"/>
          </w:tcPr>
          <w:p w14:paraId="72283BB5">
            <w:pPr>
              <w:spacing w:line="400" w:lineRule="exact"/>
              <w:rPr>
                <w:sz w:val="24"/>
              </w:rPr>
            </w:pPr>
          </w:p>
        </w:tc>
      </w:tr>
      <w:tr w14:paraId="29E7A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7" w:hRule="atLeast"/>
          <w:jc w:val="center"/>
        </w:trPr>
        <w:tc>
          <w:tcPr>
            <w:tcW w:w="672" w:type="dxa"/>
            <w:noWrap w:val="0"/>
            <w:vAlign w:val="center"/>
          </w:tcPr>
          <w:p w14:paraId="033505DC">
            <w:pPr>
              <w:spacing w:line="400" w:lineRule="exact"/>
              <w:jc w:val="center"/>
              <w:rPr>
                <w:rFonts w:hint="eastAsia"/>
                <w:sz w:val="24"/>
              </w:rPr>
            </w:pPr>
            <w:r>
              <w:rPr>
                <w:rFonts w:hint="eastAsia"/>
                <w:sz w:val="24"/>
              </w:rPr>
              <w:t>540</w:t>
            </w:r>
          </w:p>
        </w:tc>
        <w:tc>
          <w:tcPr>
            <w:tcW w:w="1378" w:type="dxa"/>
            <w:gridSpan w:val="2"/>
            <w:noWrap w:val="0"/>
            <w:vAlign w:val="center"/>
          </w:tcPr>
          <w:p w14:paraId="5BFA2F72">
            <w:pPr>
              <w:spacing w:line="400" w:lineRule="exact"/>
              <w:jc w:val="center"/>
              <w:rPr>
                <w:rFonts w:hint="eastAsia"/>
                <w:sz w:val="24"/>
              </w:rPr>
            </w:pPr>
            <w:r>
              <w:rPr>
                <w:rFonts w:hint="eastAsia"/>
                <w:sz w:val="24"/>
              </w:rPr>
              <w:t>其他权力</w:t>
            </w:r>
          </w:p>
        </w:tc>
        <w:tc>
          <w:tcPr>
            <w:tcW w:w="3418" w:type="dxa"/>
            <w:gridSpan w:val="2"/>
            <w:noWrap w:val="0"/>
            <w:vAlign w:val="center"/>
          </w:tcPr>
          <w:p w14:paraId="068BC7ED">
            <w:pPr>
              <w:spacing w:line="400" w:lineRule="exact"/>
              <w:ind w:left="31" w:leftChars="15" w:right="31" w:rightChars="15"/>
              <w:rPr>
                <w:rFonts w:hint="eastAsia"/>
                <w:sz w:val="24"/>
              </w:rPr>
            </w:pPr>
            <w:r>
              <w:rPr>
                <w:rFonts w:hint="eastAsia"/>
                <w:sz w:val="24"/>
              </w:rPr>
              <w:t>港口理货经营备案</w:t>
            </w:r>
          </w:p>
        </w:tc>
        <w:tc>
          <w:tcPr>
            <w:tcW w:w="1738" w:type="dxa"/>
            <w:noWrap w:val="0"/>
            <w:vAlign w:val="center"/>
          </w:tcPr>
          <w:p w14:paraId="3A67BB7D">
            <w:pPr>
              <w:spacing w:line="400" w:lineRule="exact"/>
              <w:jc w:val="center"/>
              <w:rPr>
                <w:rFonts w:hint="eastAsia"/>
                <w:sz w:val="24"/>
              </w:rPr>
            </w:pPr>
            <w:r>
              <w:rPr>
                <w:rFonts w:hint="eastAsia"/>
                <w:sz w:val="24"/>
              </w:rPr>
              <w:t>市</w:t>
            </w:r>
          </w:p>
        </w:tc>
        <w:tc>
          <w:tcPr>
            <w:tcW w:w="1704" w:type="dxa"/>
            <w:noWrap w:val="0"/>
            <w:vAlign w:val="center"/>
          </w:tcPr>
          <w:p w14:paraId="5460EC69">
            <w:pPr>
              <w:spacing w:line="400" w:lineRule="exact"/>
              <w:rPr>
                <w:sz w:val="24"/>
              </w:rPr>
            </w:pPr>
          </w:p>
        </w:tc>
      </w:tr>
      <w:tr w14:paraId="609DC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68" w:hRule="atLeast"/>
          <w:jc w:val="center"/>
        </w:trPr>
        <w:tc>
          <w:tcPr>
            <w:tcW w:w="672" w:type="dxa"/>
            <w:noWrap w:val="0"/>
            <w:vAlign w:val="center"/>
          </w:tcPr>
          <w:p w14:paraId="77C5DCC4">
            <w:pPr>
              <w:spacing w:line="400" w:lineRule="exact"/>
              <w:jc w:val="center"/>
              <w:rPr>
                <w:rFonts w:hint="eastAsia"/>
                <w:sz w:val="24"/>
              </w:rPr>
            </w:pPr>
            <w:r>
              <w:rPr>
                <w:rFonts w:hint="eastAsia"/>
                <w:sz w:val="24"/>
              </w:rPr>
              <w:t>541</w:t>
            </w:r>
          </w:p>
        </w:tc>
        <w:tc>
          <w:tcPr>
            <w:tcW w:w="1378" w:type="dxa"/>
            <w:gridSpan w:val="2"/>
            <w:noWrap w:val="0"/>
            <w:vAlign w:val="center"/>
          </w:tcPr>
          <w:p w14:paraId="33CA0775">
            <w:pPr>
              <w:spacing w:line="400" w:lineRule="exact"/>
              <w:jc w:val="center"/>
              <w:rPr>
                <w:rFonts w:hint="eastAsia"/>
                <w:sz w:val="24"/>
              </w:rPr>
            </w:pPr>
            <w:r>
              <w:rPr>
                <w:rFonts w:hint="eastAsia"/>
                <w:sz w:val="24"/>
              </w:rPr>
              <w:t>其他权力</w:t>
            </w:r>
          </w:p>
        </w:tc>
        <w:tc>
          <w:tcPr>
            <w:tcW w:w="3418" w:type="dxa"/>
            <w:gridSpan w:val="2"/>
            <w:noWrap w:val="0"/>
            <w:vAlign w:val="center"/>
          </w:tcPr>
          <w:p w14:paraId="4221543A">
            <w:pPr>
              <w:spacing w:line="400" w:lineRule="exact"/>
              <w:ind w:left="31" w:leftChars="15" w:right="31" w:rightChars="15"/>
              <w:rPr>
                <w:rFonts w:hint="eastAsia"/>
                <w:sz w:val="24"/>
              </w:rPr>
            </w:pPr>
            <w:r>
              <w:rPr>
                <w:rFonts w:hint="eastAsia"/>
                <w:sz w:val="24"/>
              </w:rPr>
              <w:t>港口辅助业务经营备案</w:t>
            </w:r>
          </w:p>
        </w:tc>
        <w:tc>
          <w:tcPr>
            <w:tcW w:w="1738" w:type="dxa"/>
            <w:noWrap w:val="0"/>
            <w:vAlign w:val="center"/>
          </w:tcPr>
          <w:p w14:paraId="5BDA9F28">
            <w:pPr>
              <w:spacing w:line="400" w:lineRule="exact"/>
              <w:jc w:val="center"/>
              <w:rPr>
                <w:rFonts w:hint="eastAsia"/>
                <w:sz w:val="24"/>
              </w:rPr>
            </w:pPr>
            <w:r>
              <w:rPr>
                <w:rFonts w:hint="eastAsia"/>
                <w:sz w:val="24"/>
              </w:rPr>
              <w:t>市</w:t>
            </w:r>
          </w:p>
        </w:tc>
        <w:tc>
          <w:tcPr>
            <w:tcW w:w="1704" w:type="dxa"/>
            <w:noWrap w:val="0"/>
            <w:vAlign w:val="center"/>
          </w:tcPr>
          <w:p w14:paraId="38D6BBF3">
            <w:pPr>
              <w:spacing w:line="400" w:lineRule="exact"/>
              <w:rPr>
                <w:sz w:val="24"/>
              </w:rPr>
            </w:pPr>
          </w:p>
        </w:tc>
      </w:tr>
      <w:tr w14:paraId="50FB0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6768DC65">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十五、农业农村部门</w:t>
            </w:r>
          </w:p>
        </w:tc>
      </w:tr>
      <w:tr w14:paraId="504D0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9E1AA5B">
            <w:pPr>
              <w:spacing w:line="400" w:lineRule="exact"/>
              <w:jc w:val="center"/>
              <w:rPr>
                <w:rFonts w:hint="eastAsia"/>
                <w:sz w:val="24"/>
              </w:rPr>
            </w:pPr>
            <w:r>
              <w:rPr>
                <w:rFonts w:hint="eastAsia"/>
                <w:sz w:val="24"/>
              </w:rPr>
              <w:t>1</w:t>
            </w:r>
          </w:p>
        </w:tc>
        <w:tc>
          <w:tcPr>
            <w:tcW w:w="1378" w:type="dxa"/>
            <w:gridSpan w:val="2"/>
            <w:noWrap w:val="0"/>
            <w:vAlign w:val="center"/>
          </w:tcPr>
          <w:p w14:paraId="228DE95C">
            <w:pPr>
              <w:spacing w:line="400" w:lineRule="exact"/>
              <w:jc w:val="center"/>
              <w:rPr>
                <w:rFonts w:hint="eastAsia"/>
                <w:sz w:val="24"/>
              </w:rPr>
            </w:pPr>
            <w:r>
              <w:rPr>
                <w:rFonts w:hint="eastAsia"/>
                <w:sz w:val="24"/>
              </w:rPr>
              <w:t>行政许可</w:t>
            </w:r>
          </w:p>
        </w:tc>
        <w:tc>
          <w:tcPr>
            <w:tcW w:w="3418" w:type="dxa"/>
            <w:gridSpan w:val="2"/>
            <w:noWrap w:val="0"/>
            <w:vAlign w:val="center"/>
          </w:tcPr>
          <w:p w14:paraId="566842F3">
            <w:pPr>
              <w:spacing w:line="400" w:lineRule="exact"/>
              <w:ind w:left="31" w:leftChars="15" w:right="31" w:rightChars="15"/>
              <w:rPr>
                <w:rFonts w:hint="eastAsia"/>
                <w:sz w:val="24"/>
              </w:rPr>
            </w:pPr>
            <w:r>
              <w:rPr>
                <w:rFonts w:hint="eastAsia"/>
                <w:sz w:val="24"/>
              </w:rPr>
              <w:t>农药登记</w:t>
            </w:r>
          </w:p>
        </w:tc>
        <w:tc>
          <w:tcPr>
            <w:tcW w:w="1738" w:type="dxa"/>
            <w:noWrap w:val="0"/>
            <w:vAlign w:val="center"/>
          </w:tcPr>
          <w:p w14:paraId="2EE6678E">
            <w:pPr>
              <w:spacing w:line="400" w:lineRule="exact"/>
              <w:jc w:val="center"/>
              <w:rPr>
                <w:rFonts w:hint="eastAsia"/>
                <w:sz w:val="24"/>
              </w:rPr>
            </w:pPr>
            <w:r>
              <w:rPr>
                <w:rFonts w:hint="eastAsia"/>
                <w:sz w:val="24"/>
              </w:rPr>
              <w:t>省</w:t>
            </w:r>
          </w:p>
        </w:tc>
        <w:tc>
          <w:tcPr>
            <w:tcW w:w="1704" w:type="dxa"/>
            <w:noWrap w:val="0"/>
            <w:vAlign w:val="center"/>
          </w:tcPr>
          <w:p w14:paraId="6ED9B466">
            <w:pPr>
              <w:spacing w:line="400" w:lineRule="exact"/>
              <w:rPr>
                <w:sz w:val="24"/>
              </w:rPr>
            </w:pPr>
          </w:p>
        </w:tc>
      </w:tr>
      <w:tr w14:paraId="671F7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CAA329C">
            <w:pPr>
              <w:spacing w:line="400" w:lineRule="exact"/>
              <w:jc w:val="center"/>
              <w:rPr>
                <w:rFonts w:hint="eastAsia"/>
                <w:sz w:val="24"/>
              </w:rPr>
            </w:pPr>
            <w:r>
              <w:rPr>
                <w:rFonts w:hint="eastAsia"/>
                <w:sz w:val="24"/>
              </w:rPr>
              <w:t>2</w:t>
            </w:r>
          </w:p>
        </w:tc>
        <w:tc>
          <w:tcPr>
            <w:tcW w:w="1378" w:type="dxa"/>
            <w:gridSpan w:val="2"/>
            <w:noWrap w:val="0"/>
            <w:vAlign w:val="center"/>
          </w:tcPr>
          <w:p w14:paraId="04E1B97B">
            <w:pPr>
              <w:spacing w:line="400" w:lineRule="exact"/>
              <w:jc w:val="center"/>
              <w:rPr>
                <w:rFonts w:hint="eastAsia"/>
                <w:sz w:val="24"/>
              </w:rPr>
            </w:pPr>
            <w:r>
              <w:rPr>
                <w:rFonts w:hint="eastAsia"/>
                <w:sz w:val="24"/>
              </w:rPr>
              <w:t>行政许可</w:t>
            </w:r>
          </w:p>
        </w:tc>
        <w:tc>
          <w:tcPr>
            <w:tcW w:w="3418" w:type="dxa"/>
            <w:gridSpan w:val="2"/>
            <w:noWrap w:val="0"/>
            <w:vAlign w:val="center"/>
          </w:tcPr>
          <w:p w14:paraId="5AA5FA97">
            <w:pPr>
              <w:spacing w:line="400" w:lineRule="exact"/>
              <w:ind w:left="31" w:leftChars="15" w:right="31" w:rightChars="15"/>
              <w:rPr>
                <w:rFonts w:hint="eastAsia"/>
                <w:sz w:val="24"/>
              </w:rPr>
            </w:pPr>
            <w:r>
              <w:rPr>
                <w:rFonts w:hint="eastAsia"/>
                <w:sz w:val="24"/>
              </w:rPr>
              <w:t>农药生产许可</w:t>
            </w:r>
          </w:p>
        </w:tc>
        <w:tc>
          <w:tcPr>
            <w:tcW w:w="1738" w:type="dxa"/>
            <w:noWrap w:val="0"/>
            <w:vAlign w:val="center"/>
          </w:tcPr>
          <w:p w14:paraId="30E18FBB">
            <w:pPr>
              <w:spacing w:line="400" w:lineRule="exact"/>
              <w:jc w:val="center"/>
              <w:rPr>
                <w:rFonts w:hint="eastAsia"/>
                <w:sz w:val="24"/>
              </w:rPr>
            </w:pPr>
            <w:r>
              <w:rPr>
                <w:rFonts w:hint="eastAsia"/>
                <w:sz w:val="24"/>
              </w:rPr>
              <w:t>省</w:t>
            </w:r>
          </w:p>
        </w:tc>
        <w:tc>
          <w:tcPr>
            <w:tcW w:w="1704" w:type="dxa"/>
            <w:noWrap w:val="0"/>
            <w:vAlign w:val="center"/>
          </w:tcPr>
          <w:p w14:paraId="4CFBCC59">
            <w:pPr>
              <w:spacing w:line="400" w:lineRule="exact"/>
              <w:rPr>
                <w:sz w:val="24"/>
              </w:rPr>
            </w:pPr>
          </w:p>
        </w:tc>
      </w:tr>
      <w:tr w14:paraId="05EB2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A14EB2C">
            <w:pPr>
              <w:spacing w:line="400" w:lineRule="exact"/>
              <w:jc w:val="center"/>
              <w:rPr>
                <w:rFonts w:hint="eastAsia"/>
                <w:sz w:val="24"/>
              </w:rPr>
            </w:pPr>
            <w:r>
              <w:rPr>
                <w:rFonts w:hint="eastAsia"/>
                <w:sz w:val="24"/>
              </w:rPr>
              <w:t>3</w:t>
            </w:r>
          </w:p>
        </w:tc>
        <w:tc>
          <w:tcPr>
            <w:tcW w:w="1378" w:type="dxa"/>
            <w:gridSpan w:val="2"/>
            <w:noWrap w:val="0"/>
            <w:vAlign w:val="center"/>
          </w:tcPr>
          <w:p w14:paraId="17F8C838">
            <w:pPr>
              <w:spacing w:line="400" w:lineRule="exact"/>
              <w:jc w:val="center"/>
              <w:rPr>
                <w:rFonts w:hint="eastAsia"/>
                <w:sz w:val="24"/>
              </w:rPr>
            </w:pPr>
            <w:r>
              <w:rPr>
                <w:rFonts w:hint="eastAsia"/>
                <w:sz w:val="24"/>
              </w:rPr>
              <w:t>行政许可</w:t>
            </w:r>
          </w:p>
        </w:tc>
        <w:tc>
          <w:tcPr>
            <w:tcW w:w="3418" w:type="dxa"/>
            <w:gridSpan w:val="2"/>
            <w:noWrap w:val="0"/>
            <w:vAlign w:val="center"/>
          </w:tcPr>
          <w:p w14:paraId="3090E5E1">
            <w:pPr>
              <w:spacing w:line="400" w:lineRule="exact"/>
              <w:ind w:left="31" w:leftChars="15" w:right="31" w:rightChars="15"/>
              <w:rPr>
                <w:rFonts w:hint="eastAsia"/>
                <w:sz w:val="24"/>
              </w:rPr>
            </w:pPr>
            <w:r>
              <w:rPr>
                <w:rFonts w:hint="eastAsia"/>
                <w:sz w:val="24"/>
              </w:rPr>
              <w:t>农药经营许可</w:t>
            </w:r>
          </w:p>
        </w:tc>
        <w:tc>
          <w:tcPr>
            <w:tcW w:w="1738" w:type="dxa"/>
            <w:noWrap w:val="0"/>
            <w:vAlign w:val="center"/>
          </w:tcPr>
          <w:p w14:paraId="28084108">
            <w:pPr>
              <w:spacing w:line="400" w:lineRule="exact"/>
              <w:jc w:val="center"/>
              <w:rPr>
                <w:rFonts w:hint="eastAsia"/>
                <w:sz w:val="24"/>
              </w:rPr>
            </w:pPr>
            <w:r>
              <w:rPr>
                <w:rFonts w:hint="eastAsia"/>
                <w:sz w:val="24"/>
              </w:rPr>
              <w:t>省、市、县</w:t>
            </w:r>
          </w:p>
        </w:tc>
        <w:tc>
          <w:tcPr>
            <w:tcW w:w="1704" w:type="dxa"/>
            <w:noWrap w:val="0"/>
            <w:vAlign w:val="center"/>
          </w:tcPr>
          <w:p w14:paraId="31BA33BB">
            <w:pPr>
              <w:spacing w:line="400" w:lineRule="exact"/>
              <w:rPr>
                <w:sz w:val="24"/>
              </w:rPr>
            </w:pPr>
          </w:p>
        </w:tc>
      </w:tr>
      <w:tr w14:paraId="507D4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33FA80">
            <w:pPr>
              <w:spacing w:line="400" w:lineRule="exact"/>
              <w:jc w:val="center"/>
              <w:rPr>
                <w:rFonts w:hint="eastAsia"/>
                <w:sz w:val="24"/>
              </w:rPr>
            </w:pPr>
            <w:r>
              <w:rPr>
                <w:rFonts w:hint="eastAsia"/>
                <w:sz w:val="24"/>
              </w:rPr>
              <w:t>4</w:t>
            </w:r>
          </w:p>
        </w:tc>
        <w:tc>
          <w:tcPr>
            <w:tcW w:w="1378" w:type="dxa"/>
            <w:gridSpan w:val="2"/>
            <w:noWrap w:val="0"/>
            <w:vAlign w:val="center"/>
          </w:tcPr>
          <w:p w14:paraId="17CE46D4">
            <w:pPr>
              <w:spacing w:line="400" w:lineRule="exact"/>
              <w:jc w:val="center"/>
              <w:rPr>
                <w:rFonts w:hint="eastAsia"/>
                <w:sz w:val="24"/>
              </w:rPr>
            </w:pPr>
            <w:r>
              <w:rPr>
                <w:rFonts w:hint="eastAsia"/>
                <w:sz w:val="24"/>
              </w:rPr>
              <w:t>行政许可</w:t>
            </w:r>
          </w:p>
        </w:tc>
        <w:tc>
          <w:tcPr>
            <w:tcW w:w="3418" w:type="dxa"/>
            <w:gridSpan w:val="2"/>
            <w:noWrap w:val="0"/>
            <w:vAlign w:val="center"/>
          </w:tcPr>
          <w:p w14:paraId="1539021B">
            <w:pPr>
              <w:spacing w:line="400" w:lineRule="exact"/>
              <w:ind w:left="31" w:leftChars="15" w:right="31" w:rightChars="15"/>
              <w:rPr>
                <w:rFonts w:hint="eastAsia"/>
                <w:sz w:val="24"/>
              </w:rPr>
            </w:pPr>
            <w:r>
              <w:rPr>
                <w:rFonts w:hint="eastAsia"/>
                <w:sz w:val="24"/>
              </w:rPr>
              <w:t>农药广告审查</w:t>
            </w:r>
          </w:p>
        </w:tc>
        <w:tc>
          <w:tcPr>
            <w:tcW w:w="1738" w:type="dxa"/>
            <w:noWrap w:val="0"/>
            <w:vAlign w:val="center"/>
          </w:tcPr>
          <w:p w14:paraId="33426C68">
            <w:pPr>
              <w:spacing w:line="400" w:lineRule="exact"/>
              <w:jc w:val="center"/>
              <w:rPr>
                <w:rFonts w:hint="eastAsia"/>
                <w:sz w:val="24"/>
              </w:rPr>
            </w:pPr>
            <w:r>
              <w:rPr>
                <w:rFonts w:hint="eastAsia"/>
                <w:sz w:val="24"/>
              </w:rPr>
              <w:t>省</w:t>
            </w:r>
          </w:p>
        </w:tc>
        <w:tc>
          <w:tcPr>
            <w:tcW w:w="1704" w:type="dxa"/>
            <w:noWrap w:val="0"/>
            <w:vAlign w:val="center"/>
          </w:tcPr>
          <w:p w14:paraId="43401C85">
            <w:pPr>
              <w:spacing w:line="400" w:lineRule="exact"/>
              <w:rPr>
                <w:sz w:val="24"/>
              </w:rPr>
            </w:pPr>
          </w:p>
        </w:tc>
      </w:tr>
      <w:tr w14:paraId="2972F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EB97CA">
            <w:pPr>
              <w:spacing w:line="400" w:lineRule="exact"/>
              <w:jc w:val="center"/>
              <w:rPr>
                <w:rFonts w:hint="eastAsia"/>
                <w:sz w:val="24"/>
              </w:rPr>
            </w:pPr>
            <w:r>
              <w:rPr>
                <w:rFonts w:hint="eastAsia"/>
                <w:sz w:val="24"/>
              </w:rPr>
              <w:t>5</w:t>
            </w:r>
          </w:p>
        </w:tc>
        <w:tc>
          <w:tcPr>
            <w:tcW w:w="1378" w:type="dxa"/>
            <w:gridSpan w:val="2"/>
            <w:noWrap w:val="0"/>
            <w:vAlign w:val="center"/>
          </w:tcPr>
          <w:p w14:paraId="34BC4F34">
            <w:pPr>
              <w:spacing w:line="400" w:lineRule="exact"/>
              <w:jc w:val="center"/>
              <w:rPr>
                <w:rFonts w:hint="eastAsia"/>
                <w:sz w:val="24"/>
              </w:rPr>
            </w:pPr>
            <w:r>
              <w:rPr>
                <w:rFonts w:hint="eastAsia"/>
                <w:sz w:val="24"/>
              </w:rPr>
              <w:t>行政许可</w:t>
            </w:r>
          </w:p>
        </w:tc>
        <w:tc>
          <w:tcPr>
            <w:tcW w:w="3418" w:type="dxa"/>
            <w:gridSpan w:val="2"/>
            <w:noWrap w:val="0"/>
            <w:vAlign w:val="center"/>
          </w:tcPr>
          <w:p w14:paraId="1A90A386">
            <w:pPr>
              <w:spacing w:line="400" w:lineRule="exact"/>
              <w:ind w:left="31" w:leftChars="15" w:right="31" w:rightChars="15"/>
              <w:rPr>
                <w:rFonts w:hint="eastAsia"/>
                <w:sz w:val="24"/>
              </w:rPr>
            </w:pPr>
            <w:r>
              <w:rPr>
                <w:rFonts w:hint="eastAsia"/>
                <w:sz w:val="24"/>
              </w:rPr>
              <w:t>肥料登记</w:t>
            </w:r>
          </w:p>
        </w:tc>
        <w:tc>
          <w:tcPr>
            <w:tcW w:w="1738" w:type="dxa"/>
            <w:noWrap w:val="0"/>
            <w:vAlign w:val="center"/>
          </w:tcPr>
          <w:p w14:paraId="1C42644C">
            <w:pPr>
              <w:spacing w:line="400" w:lineRule="exact"/>
              <w:jc w:val="center"/>
              <w:rPr>
                <w:rFonts w:hint="eastAsia"/>
                <w:sz w:val="24"/>
              </w:rPr>
            </w:pPr>
            <w:r>
              <w:rPr>
                <w:rFonts w:hint="eastAsia"/>
                <w:sz w:val="24"/>
              </w:rPr>
              <w:t>省</w:t>
            </w:r>
          </w:p>
        </w:tc>
        <w:tc>
          <w:tcPr>
            <w:tcW w:w="1704" w:type="dxa"/>
            <w:noWrap w:val="0"/>
            <w:vAlign w:val="center"/>
          </w:tcPr>
          <w:p w14:paraId="175DDEB9">
            <w:pPr>
              <w:spacing w:line="400" w:lineRule="exact"/>
              <w:rPr>
                <w:sz w:val="24"/>
              </w:rPr>
            </w:pPr>
          </w:p>
        </w:tc>
      </w:tr>
      <w:tr w14:paraId="57896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811819">
            <w:pPr>
              <w:spacing w:line="400" w:lineRule="exact"/>
              <w:jc w:val="center"/>
              <w:rPr>
                <w:rFonts w:hint="eastAsia"/>
                <w:sz w:val="24"/>
              </w:rPr>
            </w:pPr>
            <w:r>
              <w:rPr>
                <w:rFonts w:hint="eastAsia"/>
                <w:sz w:val="24"/>
              </w:rPr>
              <w:t>6</w:t>
            </w:r>
          </w:p>
        </w:tc>
        <w:tc>
          <w:tcPr>
            <w:tcW w:w="1378" w:type="dxa"/>
            <w:gridSpan w:val="2"/>
            <w:noWrap w:val="0"/>
            <w:vAlign w:val="center"/>
          </w:tcPr>
          <w:p w14:paraId="5E6C1A06">
            <w:pPr>
              <w:spacing w:line="400" w:lineRule="exact"/>
              <w:jc w:val="center"/>
              <w:rPr>
                <w:rFonts w:hint="eastAsia"/>
                <w:sz w:val="24"/>
              </w:rPr>
            </w:pPr>
            <w:r>
              <w:rPr>
                <w:rFonts w:hint="eastAsia"/>
                <w:sz w:val="24"/>
              </w:rPr>
              <w:t>行政许可</w:t>
            </w:r>
          </w:p>
        </w:tc>
        <w:tc>
          <w:tcPr>
            <w:tcW w:w="3418" w:type="dxa"/>
            <w:gridSpan w:val="2"/>
            <w:noWrap w:val="0"/>
            <w:vAlign w:val="center"/>
          </w:tcPr>
          <w:p w14:paraId="0A434705">
            <w:pPr>
              <w:spacing w:line="400" w:lineRule="exact"/>
              <w:ind w:left="31" w:leftChars="15" w:right="31" w:rightChars="15"/>
              <w:rPr>
                <w:rFonts w:hint="eastAsia"/>
                <w:sz w:val="24"/>
              </w:rPr>
            </w:pPr>
            <w:r>
              <w:rPr>
                <w:rFonts w:hint="eastAsia"/>
                <w:sz w:val="24"/>
              </w:rPr>
              <w:t>饲料添加剂产品批准文号核发</w:t>
            </w:r>
          </w:p>
        </w:tc>
        <w:tc>
          <w:tcPr>
            <w:tcW w:w="1738" w:type="dxa"/>
            <w:noWrap w:val="0"/>
            <w:vAlign w:val="center"/>
          </w:tcPr>
          <w:p w14:paraId="434F5EEB">
            <w:pPr>
              <w:spacing w:line="400" w:lineRule="exact"/>
              <w:jc w:val="center"/>
              <w:rPr>
                <w:rFonts w:hint="eastAsia"/>
                <w:sz w:val="24"/>
              </w:rPr>
            </w:pPr>
            <w:r>
              <w:rPr>
                <w:rFonts w:hint="eastAsia"/>
                <w:sz w:val="24"/>
              </w:rPr>
              <w:t>省</w:t>
            </w:r>
          </w:p>
        </w:tc>
        <w:tc>
          <w:tcPr>
            <w:tcW w:w="1704" w:type="dxa"/>
            <w:noWrap w:val="0"/>
            <w:vAlign w:val="center"/>
          </w:tcPr>
          <w:p w14:paraId="66962679">
            <w:pPr>
              <w:spacing w:line="400" w:lineRule="exact"/>
              <w:rPr>
                <w:sz w:val="24"/>
              </w:rPr>
            </w:pPr>
          </w:p>
        </w:tc>
      </w:tr>
      <w:tr w14:paraId="5884F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E7783E9">
            <w:pPr>
              <w:spacing w:line="400" w:lineRule="exact"/>
              <w:jc w:val="center"/>
              <w:rPr>
                <w:rFonts w:hint="eastAsia"/>
                <w:sz w:val="24"/>
              </w:rPr>
            </w:pPr>
            <w:r>
              <w:rPr>
                <w:rFonts w:hint="eastAsia"/>
                <w:sz w:val="24"/>
              </w:rPr>
              <w:t>7</w:t>
            </w:r>
          </w:p>
        </w:tc>
        <w:tc>
          <w:tcPr>
            <w:tcW w:w="1378" w:type="dxa"/>
            <w:gridSpan w:val="2"/>
            <w:noWrap w:val="0"/>
            <w:vAlign w:val="center"/>
          </w:tcPr>
          <w:p w14:paraId="78302EDA">
            <w:pPr>
              <w:spacing w:line="400" w:lineRule="exact"/>
              <w:jc w:val="center"/>
              <w:rPr>
                <w:rFonts w:hint="eastAsia"/>
                <w:sz w:val="24"/>
              </w:rPr>
            </w:pPr>
            <w:r>
              <w:rPr>
                <w:rFonts w:hint="eastAsia"/>
                <w:sz w:val="24"/>
              </w:rPr>
              <w:t>行政许可</w:t>
            </w:r>
          </w:p>
        </w:tc>
        <w:tc>
          <w:tcPr>
            <w:tcW w:w="3418" w:type="dxa"/>
            <w:gridSpan w:val="2"/>
            <w:noWrap w:val="0"/>
            <w:vAlign w:val="center"/>
          </w:tcPr>
          <w:p w14:paraId="68320C1D">
            <w:pPr>
              <w:spacing w:line="400" w:lineRule="exact"/>
              <w:ind w:left="31" w:leftChars="15" w:right="31" w:rightChars="15"/>
              <w:rPr>
                <w:rFonts w:hint="eastAsia"/>
                <w:sz w:val="24"/>
              </w:rPr>
            </w:pPr>
            <w:r>
              <w:rPr>
                <w:rFonts w:hint="eastAsia"/>
                <w:sz w:val="24"/>
              </w:rPr>
              <w:t>从事饲料、饲料添加剂生产的企业审批</w:t>
            </w:r>
          </w:p>
        </w:tc>
        <w:tc>
          <w:tcPr>
            <w:tcW w:w="1738" w:type="dxa"/>
            <w:noWrap w:val="0"/>
            <w:vAlign w:val="center"/>
          </w:tcPr>
          <w:p w14:paraId="3D5CAE83">
            <w:pPr>
              <w:spacing w:line="400" w:lineRule="exact"/>
              <w:jc w:val="center"/>
              <w:rPr>
                <w:rFonts w:hint="eastAsia"/>
                <w:sz w:val="24"/>
              </w:rPr>
            </w:pPr>
            <w:r>
              <w:rPr>
                <w:rFonts w:hint="eastAsia"/>
                <w:sz w:val="24"/>
              </w:rPr>
              <w:t>省</w:t>
            </w:r>
          </w:p>
        </w:tc>
        <w:tc>
          <w:tcPr>
            <w:tcW w:w="1704" w:type="dxa"/>
            <w:noWrap w:val="0"/>
            <w:vAlign w:val="center"/>
          </w:tcPr>
          <w:p w14:paraId="1EAC735A">
            <w:pPr>
              <w:spacing w:line="400" w:lineRule="exact"/>
              <w:rPr>
                <w:sz w:val="24"/>
              </w:rPr>
            </w:pPr>
          </w:p>
        </w:tc>
      </w:tr>
      <w:tr w14:paraId="12815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8ED268">
            <w:pPr>
              <w:spacing w:line="380" w:lineRule="exact"/>
              <w:jc w:val="center"/>
              <w:rPr>
                <w:rFonts w:hint="eastAsia"/>
                <w:sz w:val="24"/>
              </w:rPr>
            </w:pPr>
            <w:r>
              <w:rPr>
                <w:rFonts w:hint="eastAsia"/>
                <w:sz w:val="24"/>
              </w:rPr>
              <w:t>8</w:t>
            </w:r>
          </w:p>
        </w:tc>
        <w:tc>
          <w:tcPr>
            <w:tcW w:w="1378" w:type="dxa"/>
            <w:gridSpan w:val="2"/>
            <w:noWrap w:val="0"/>
            <w:vAlign w:val="center"/>
          </w:tcPr>
          <w:p w14:paraId="1F78589C">
            <w:pPr>
              <w:spacing w:line="380" w:lineRule="exact"/>
              <w:jc w:val="center"/>
              <w:rPr>
                <w:rFonts w:hint="eastAsia"/>
                <w:sz w:val="24"/>
              </w:rPr>
            </w:pPr>
            <w:r>
              <w:rPr>
                <w:rFonts w:hint="eastAsia"/>
                <w:sz w:val="24"/>
              </w:rPr>
              <w:t>行政许可</w:t>
            </w:r>
          </w:p>
        </w:tc>
        <w:tc>
          <w:tcPr>
            <w:tcW w:w="3418" w:type="dxa"/>
            <w:gridSpan w:val="2"/>
            <w:noWrap w:val="0"/>
            <w:vAlign w:val="center"/>
          </w:tcPr>
          <w:p w14:paraId="00599C2F">
            <w:pPr>
              <w:spacing w:line="380" w:lineRule="exact"/>
              <w:ind w:left="31" w:leftChars="15" w:right="31" w:rightChars="15"/>
              <w:rPr>
                <w:rFonts w:hint="eastAsia"/>
                <w:sz w:val="24"/>
              </w:rPr>
            </w:pPr>
            <w:r>
              <w:rPr>
                <w:rFonts w:hint="eastAsia"/>
                <w:sz w:val="24"/>
              </w:rPr>
              <w:t>兽药生产许可</w:t>
            </w:r>
          </w:p>
        </w:tc>
        <w:tc>
          <w:tcPr>
            <w:tcW w:w="1738" w:type="dxa"/>
            <w:noWrap w:val="0"/>
            <w:vAlign w:val="center"/>
          </w:tcPr>
          <w:p w14:paraId="3BD207CF">
            <w:pPr>
              <w:spacing w:line="380" w:lineRule="exact"/>
              <w:jc w:val="center"/>
              <w:rPr>
                <w:rFonts w:hint="eastAsia"/>
                <w:sz w:val="24"/>
              </w:rPr>
            </w:pPr>
            <w:r>
              <w:rPr>
                <w:rFonts w:hint="eastAsia"/>
                <w:sz w:val="24"/>
              </w:rPr>
              <w:t>省</w:t>
            </w:r>
          </w:p>
        </w:tc>
        <w:tc>
          <w:tcPr>
            <w:tcW w:w="1704" w:type="dxa"/>
            <w:noWrap w:val="0"/>
            <w:vAlign w:val="center"/>
          </w:tcPr>
          <w:p w14:paraId="151C2722">
            <w:pPr>
              <w:spacing w:line="400" w:lineRule="exact"/>
              <w:rPr>
                <w:sz w:val="24"/>
              </w:rPr>
            </w:pPr>
          </w:p>
        </w:tc>
      </w:tr>
      <w:tr w14:paraId="29448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19" w:hRule="atLeast"/>
          <w:jc w:val="center"/>
        </w:trPr>
        <w:tc>
          <w:tcPr>
            <w:tcW w:w="672" w:type="dxa"/>
            <w:noWrap w:val="0"/>
            <w:vAlign w:val="center"/>
          </w:tcPr>
          <w:p w14:paraId="3EEF185C">
            <w:pPr>
              <w:spacing w:line="380" w:lineRule="exact"/>
              <w:jc w:val="center"/>
              <w:rPr>
                <w:rFonts w:hint="eastAsia"/>
                <w:sz w:val="24"/>
              </w:rPr>
            </w:pPr>
            <w:r>
              <w:rPr>
                <w:rFonts w:hint="eastAsia"/>
                <w:sz w:val="24"/>
              </w:rPr>
              <w:t>9</w:t>
            </w:r>
          </w:p>
        </w:tc>
        <w:tc>
          <w:tcPr>
            <w:tcW w:w="1378" w:type="dxa"/>
            <w:gridSpan w:val="2"/>
            <w:noWrap w:val="0"/>
            <w:vAlign w:val="center"/>
          </w:tcPr>
          <w:p w14:paraId="1DFFE93B">
            <w:pPr>
              <w:spacing w:line="380" w:lineRule="exact"/>
              <w:jc w:val="center"/>
              <w:rPr>
                <w:rFonts w:hint="eastAsia"/>
                <w:sz w:val="24"/>
              </w:rPr>
            </w:pPr>
            <w:r>
              <w:rPr>
                <w:rFonts w:hint="eastAsia"/>
                <w:sz w:val="24"/>
              </w:rPr>
              <w:t>行政许可</w:t>
            </w:r>
          </w:p>
        </w:tc>
        <w:tc>
          <w:tcPr>
            <w:tcW w:w="3418" w:type="dxa"/>
            <w:gridSpan w:val="2"/>
            <w:noWrap w:val="0"/>
            <w:vAlign w:val="center"/>
          </w:tcPr>
          <w:p w14:paraId="2D9869E0">
            <w:pPr>
              <w:spacing w:line="380" w:lineRule="exact"/>
              <w:ind w:left="31" w:leftChars="15" w:right="31" w:rightChars="15"/>
              <w:rPr>
                <w:rFonts w:hint="eastAsia"/>
                <w:sz w:val="24"/>
              </w:rPr>
            </w:pPr>
            <w:r>
              <w:rPr>
                <w:rFonts w:hint="eastAsia"/>
                <w:sz w:val="24"/>
              </w:rPr>
              <w:t>兽药经营许可</w:t>
            </w:r>
          </w:p>
        </w:tc>
        <w:tc>
          <w:tcPr>
            <w:tcW w:w="1738" w:type="dxa"/>
            <w:noWrap w:val="0"/>
            <w:vAlign w:val="center"/>
          </w:tcPr>
          <w:p w14:paraId="496E7CD2">
            <w:pPr>
              <w:spacing w:line="380" w:lineRule="exact"/>
              <w:jc w:val="center"/>
              <w:rPr>
                <w:rFonts w:hint="eastAsia"/>
                <w:sz w:val="24"/>
              </w:rPr>
            </w:pPr>
            <w:r>
              <w:rPr>
                <w:rFonts w:hint="eastAsia"/>
                <w:sz w:val="24"/>
              </w:rPr>
              <w:t>市、县</w:t>
            </w:r>
          </w:p>
        </w:tc>
        <w:tc>
          <w:tcPr>
            <w:tcW w:w="1704" w:type="dxa"/>
            <w:noWrap w:val="0"/>
            <w:vAlign w:val="center"/>
          </w:tcPr>
          <w:p w14:paraId="334743D2">
            <w:pPr>
              <w:spacing w:line="400" w:lineRule="exact"/>
              <w:rPr>
                <w:sz w:val="24"/>
              </w:rPr>
            </w:pPr>
          </w:p>
        </w:tc>
      </w:tr>
      <w:tr w14:paraId="3B374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20" w:hRule="atLeast"/>
          <w:jc w:val="center"/>
        </w:trPr>
        <w:tc>
          <w:tcPr>
            <w:tcW w:w="672" w:type="dxa"/>
            <w:noWrap w:val="0"/>
            <w:vAlign w:val="center"/>
          </w:tcPr>
          <w:p w14:paraId="4C8095B5">
            <w:pPr>
              <w:spacing w:line="380" w:lineRule="exact"/>
              <w:jc w:val="center"/>
              <w:rPr>
                <w:rFonts w:hint="eastAsia"/>
                <w:sz w:val="24"/>
              </w:rPr>
            </w:pPr>
            <w:r>
              <w:rPr>
                <w:rFonts w:hint="eastAsia"/>
                <w:sz w:val="24"/>
              </w:rPr>
              <w:t>10</w:t>
            </w:r>
          </w:p>
        </w:tc>
        <w:tc>
          <w:tcPr>
            <w:tcW w:w="1378" w:type="dxa"/>
            <w:gridSpan w:val="2"/>
            <w:noWrap w:val="0"/>
            <w:vAlign w:val="center"/>
          </w:tcPr>
          <w:p w14:paraId="407AA7A2">
            <w:pPr>
              <w:spacing w:line="380" w:lineRule="exact"/>
              <w:jc w:val="center"/>
              <w:rPr>
                <w:rFonts w:hint="eastAsia"/>
                <w:sz w:val="24"/>
              </w:rPr>
            </w:pPr>
            <w:r>
              <w:rPr>
                <w:rFonts w:hint="eastAsia"/>
                <w:sz w:val="24"/>
              </w:rPr>
              <w:t>行政许可</w:t>
            </w:r>
          </w:p>
        </w:tc>
        <w:tc>
          <w:tcPr>
            <w:tcW w:w="3418" w:type="dxa"/>
            <w:gridSpan w:val="2"/>
            <w:noWrap w:val="0"/>
            <w:vAlign w:val="center"/>
          </w:tcPr>
          <w:p w14:paraId="772B5156">
            <w:pPr>
              <w:spacing w:line="380" w:lineRule="exact"/>
              <w:ind w:left="31" w:leftChars="15" w:right="31" w:rightChars="15"/>
              <w:rPr>
                <w:rFonts w:hint="eastAsia"/>
                <w:sz w:val="24"/>
              </w:rPr>
            </w:pPr>
            <w:r>
              <w:rPr>
                <w:rFonts w:hint="eastAsia"/>
                <w:sz w:val="24"/>
              </w:rPr>
              <w:t>兽药广告审批</w:t>
            </w:r>
          </w:p>
        </w:tc>
        <w:tc>
          <w:tcPr>
            <w:tcW w:w="1738" w:type="dxa"/>
            <w:noWrap w:val="0"/>
            <w:vAlign w:val="center"/>
          </w:tcPr>
          <w:p w14:paraId="6FE7A0EA">
            <w:pPr>
              <w:spacing w:line="380" w:lineRule="exact"/>
              <w:jc w:val="center"/>
              <w:rPr>
                <w:rFonts w:hint="eastAsia"/>
                <w:sz w:val="24"/>
              </w:rPr>
            </w:pPr>
            <w:r>
              <w:rPr>
                <w:rFonts w:hint="eastAsia"/>
                <w:sz w:val="24"/>
              </w:rPr>
              <w:t>省</w:t>
            </w:r>
          </w:p>
        </w:tc>
        <w:tc>
          <w:tcPr>
            <w:tcW w:w="1704" w:type="dxa"/>
            <w:noWrap w:val="0"/>
            <w:vAlign w:val="center"/>
          </w:tcPr>
          <w:p w14:paraId="4AA1D27C">
            <w:pPr>
              <w:spacing w:line="400" w:lineRule="exact"/>
              <w:rPr>
                <w:sz w:val="24"/>
              </w:rPr>
            </w:pPr>
          </w:p>
        </w:tc>
      </w:tr>
      <w:tr w14:paraId="63C5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3" w:hRule="atLeast"/>
          <w:jc w:val="center"/>
        </w:trPr>
        <w:tc>
          <w:tcPr>
            <w:tcW w:w="672" w:type="dxa"/>
            <w:noWrap w:val="0"/>
            <w:vAlign w:val="center"/>
          </w:tcPr>
          <w:p w14:paraId="409511D8">
            <w:pPr>
              <w:spacing w:line="380" w:lineRule="exact"/>
              <w:jc w:val="center"/>
              <w:rPr>
                <w:rFonts w:hint="eastAsia"/>
                <w:sz w:val="24"/>
              </w:rPr>
            </w:pPr>
            <w:r>
              <w:rPr>
                <w:rFonts w:hint="eastAsia"/>
                <w:sz w:val="24"/>
              </w:rPr>
              <w:t>11</w:t>
            </w:r>
          </w:p>
        </w:tc>
        <w:tc>
          <w:tcPr>
            <w:tcW w:w="1378" w:type="dxa"/>
            <w:gridSpan w:val="2"/>
            <w:noWrap w:val="0"/>
            <w:vAlign w:val="center"/>
          </w:tcPr>
          <w:p w14:paraId="25DE59C5">
            <w:pPr>
              <w:spacing w:line="380" w:lineRule="exact"/>
              <w:jc w:val="center"/>
              <w:rPr>
                <w:rFonts w:hint="eastAsia"/>
                <w:sz w:val="24"/>
              </w:rPr>
            </w:pPr>
            <w:r>
              <w:rPr>
                <w:rFonts w:hint="eastAsia"/>
                <w:sz w:val="24"/>
              </w:rPr>
              <w:t>行政许可</w:t>
            </w:r>
          </w:p>
        </w:tc>
        <w:tc>
          <w:tcPr>
            <w:tcW w:w="3418" w:type="dxa"/>
            <w:gridSpan w:val="2"/>
            <w:noWrap w:val="0"/>
            <w:vAlign w:val="center"/>
          </w:tcPr>
          <w:p w14:paraId="2F25E486">
            <w:pPr>
              <w:spacing w:line="380" w:lineRule="exact"/>
              <w:ind w:left="31" w:leftChars="15" w:right="31" w:rightChars="15"/>
              <w:rPr>
                <w:rFonts w:hint="eastAsia"/>
                <w:sz w:val="24"/>
              </w:rPr>
            </w:pPr>
            <w:r>
              <w:rPr>
                <w:rFonts w:hint="eastAsia"/>
                <w:sz w:val="24"/>
              </w:rPr>
              <w:t>国家重点保护的天然种质资源的采集、采伐批准</w:t>
            </w:r>
          </w:p>
        </w:tc>
        <w:tc>
          <w:tcPr>
            <w:tcW w:w="1738" w:type="dxa"/>
            <w:noWrap w:val="0"/>
            <w:vAlign w:val="center"/>
          </w:tcPr>
          <w:p w14:paraId="69B490C1">
            <w:pPr>
              <w:spacing w:line="380" w:lineRule="exact"/>
              <w:jc w:val="center"/>
              <w:rPr>
                <w:rFonts w:hint="eastAsia"/>
                <w:sz w:val="24"/>
              </w:rPr>
            </w:pPr>
            <w:r>
              <w:rPr>
                <w:rFonts w:hint="eastAsia"/>
                <w:sz w:val="24"/>
              </w:rPr>
              <w:t>省</w:t>
            </w:r>
          </w:p>
        </w:tc>
        <w:tc>
          <w:tcPr>
            <w:tcW w:w="1704" w:type="dxa"/>
            <w:noWrap w:val="0"/>
            <w:vAlign w:val="center"/>
          </w:tcPr>
          <w:p w14:paraId="41F9C67B">
            <w:pPr>
              <w:spacing w:line="400" w:lineRule="exact"/>
              <w:rPr>
                <w:sz w:val="24"/>
              </w:rPr>
            </w:pPr>
          </w:p>
        </w:tc>
      </w:tr>
      <w:tr w14:paraId="0939E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19" w:hRule="atLeast"/>
          <w:jc w:val="center"/>
        </w:trPr>
        <w:tc>
          <w:tcPr>
            <w:tcW w:w="672" w:type="dxa"/>
            <w:noWrap w:val="0"/>
            <w:vAlign w:val="center"/>
          </w:tcPr>
          <w:p w14:paraId="050E0763">
            <w:pPr>
              <w:spacing w:line="380" w:lineRule="exact"/>
              <w:jc w:val="center"/>
              <w:rPr>
                <w:rFonts w:hint="eastAsia"/>
                <w:sz w:val="24"/>
              </w:rPr>
            </w:pPr>
            <w:r>
              <w:rPr>
                <w:rFonts w:hint="eastAsia"/>
                <w:sz w:val="24"/>
              </w:rPr>
              <w:t>12</w:t>
            </w:r>
          </w:p>
        </w:tc>
        <w:tc>
          <w:tcPr>
            <w:tcW w:w="1378" w:type="dxa"/>
            <w:gridSpan w:val="2"/>
            <w:noWrap w:val="0"/>
            <w:vAlign w:val="center"/>
          </w:tcPr>
          <w:p w14:paraId="419F5B32">
            <w:pPr>
              <w:spacing w:line="380" w:lineRule="exact"/>
              <w:jc w:val="center"/>
              <w:rPr>
                <w:rFonts w:hint="eastAsia"/>
                <w:sz w:val="24"/>
              </w:rPr>
            </w:pPr>
            <w:r>
              <w:rPr>
                <w:rFonts w:hint="eastAsia"/>
                <w:sz w:val="24"/>
              </w:rPr>
              <w:t>行政许可</w:t>
            </w:r>
          </w:p>
        </w:tc>
        <w:tc>
          <w:tcPr>
            <w:tcW w:w="3418" w:type="dxa"/>
            <w:gridSpan w:val="2"/>
            <w:noWrap w:val="0"/>
            <w:vAlign w:val="center"/>
          </w:tcPr>
          <w:p w14:paraId="184D5A80">
            <w:pPr>
              <w:spacing w:line="380" w:lineRule="exact"/>
              <w:ind w:left="31" w:leftChars="15" w:right="31" w:rightChars="15"/>
              <w:rPr>
                <w:rFonts w:hint="eastAsia"/>
                <w:sz w:val="24"/>
              </w:rPr>
            </w:pPr>
            <w:r>
              <w:rPr>
                <w:rFonts w:hint="eastAsia"/>
                <w:sz w:val="24"/>
              </w:rPr>
              <w:t>农作物种子生产经营许可</w:t>
            </w:r>
          </w:p>
        </w:tc>
        <w:tc>
          <w:tcPr>
            <w:tcW w:w="1738" w:type="dxa"/>
            <w:noWrap w:val="0"/>
            <w:vAlign w:val="center"/>
          </w:tcPr>
          <w:p w14:paraId="30ACA895">
            <w:pPr>
              <w:spacing w:line="380" w:lineRule="exact"/>
              <w:jc w:val="center"/>
              <w:rPr>
                <w:rFonts w:hint="eastAsia"/>
                <w:sz w:val="24"/>
              </w:rPr>
            </w:pPr>
            <w:r>
              <w:rPr>
                <w:rFonts w:hint="eastAsia"/>
                <w:sz w:val="24"/>
              </w:rPr>
              <w:t>省、市、县</w:t>
            </w:r>
          </w:p>
        </w:tc>
        <w:tc>
          <w:tcPr>
            <w:tcW w:w="1704" w:type="dxa"/>
            <w:noWrap w:val="0"/>
            <w:vAlign w:val="center"/>
          </w:tcPr>
          <w:p w14:paraId="5D75CEED">
            <w:pPr>
              <w:spacing w:line="400" w:lineRule="exact"/>
              <w:rPr>
                <w:sz w:val="24"/>
              </w:rPr>
            </w:pPr>
          </w:p>
        </w:tc>
      </w:tr>
      <w:tr w14:paraId="3019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20" w:hRule="atLeast"/>
          <w:jc w:val="center"/>
        </w:trPr>
        <w:tc>
          <w:tcPr>
            <w:tcW w:w="672" w:type="dxa"/>
            <w:noWrap w:val="0"/>
            <w:vAlign w:val="center"/>
          </w:tcPr>
          <w:p w14:paraId="2743CA61">
            <w:pPr>
              <w:spacing w:line="380" w:lineRule="exact"/>
              <w:jc w:val="center"/>
              <w:rPr>
                <w:rFonts w:hint="eastAsia"/>
                <w:sz w:val="24"/>
              </w:rPr>
            </w:pPr>
            <w:r>
              <w:rPr>
                <w:rFonts w:hint="eastAsia"/>
                <w:sz w:val="24"/>
              </w:rPr>
              <w:t>13</w:t>
            </w:r>
          </w:p>
        </w:tc>
        <w:tc>
          <w:tcPr>
            <w:tcW w:w="1378" w:type="dxa"/>
            <w:gridSpan w:val="2"/>
            <w:noWrap w:val="0"/>
            <w:vAlign w:val="center"/>
          </w:tcPr>
          <w:p w14:paraId="3A31850F">
            <w:pPr>
              <w:spacing w:line="380" w:lineRule="exact"/>
              <w:jc w:val="center"/>
              <w:rPr>
                <w:rFonts w:hint="eastAsia"/>
                <w:sz w:val="24"/>
              </w:rPr>
            </w:pPr>
            <w:r>
              <w:rPr>
                <w:rFonts w:hint="eastAsia"/>
                <w:sz w:val="24"/>
              </w:rPr>
              <w:t>行政许可</w:t>
            </w:r>
          </w:p>
        </w:tc>
        <w:tc>
          <w:tcPr>
            <w:tcW w:w="3418" w:type="dxa"/>
            <w:gridSpan w:val="2"/>
            <w:noWrap w:val="0"/>
            <w:vAlign w:val="center"/>
          </w:tcPr>
          <w:p w14:paraId="795DF5D0">
            <w:pPr>
              <w:spacing w:line="380" w:lineRule="exact"/>
              <w:ind w:left="31" w:leftChars="15" w:right="31" w:rightChars="15"/>
              <w:rPr>
                <w:rFonts w:hint="eastAsia"/>
                <w:sz w:val="24"/>
              </w:rPr>
            </w:pPr>
            <w:r>
              <w:rPr>
                <w:rFonts w:hint="eastAsia"/>
                <w:sz w:val="24"/>
              </w:rPr>
              <w:t>食用菌菌种生产经营许可</w:t>
            </w:r>
          </w:p>
        </w:tc>
        <w:tc>
          <w:tcPr>
            <w:tcW w:w="1738" w:type="dxa"/>
            <w:noWrap w:val="0"/>
            <w:vAlign w:val="center"/>
          </w:tcPr>
          <w:p w14:paraId="16474BC0">
            <w:pPr>
              <w:spacing w:line="380" w:lineRule="exact"/>
              <w:jc w:val="center"/>
              <w:rPr>
                <w:rFonts w:hint="eastAsia"/>
                <w:sz w:val="24"/>
              </w:rPr>
            </w:pPr>
            <w:r>
              <w:rPr>
                <w:rFonts w:hint="eastAsia"/>
                <w:sz w:val="24"/>
              </w:rPr>
              <w:t>省、县</w:t>
            </w:r>
          </w:p>
        </w:tc>
        <w:tc>
          <w:tcPr>
            <w:tcW w:w="1704" w:type="dxa"/>
            <w:noWrap w:val="0"/>
            <w:vAlign w:val="center"/>
          </w:tcPr>
          <w:p w14:paraId="3AF83A13">
            <w:pPr>
              <w:spacing w:line="400" w:lineRule="exact"/>
              <w:rPr>
                <w:sz w:val="24"/>
              </w:rPr>
            </w:pPr>
          </w:p>
        </w:tc>
      </w:tr>
      <w:tr w14:paraId="6EA0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4" w:hRule="atLeast"/>
          <w:jc w:val="center"/>
        </w:trPr>
        <w:tc>
          <w:tcPr>
            <w:tcW w:w="672" w:type="dxa"/>
            <w:noWrap w:val="0"/>
            <w:vAlign w:val="center"/>
          </w:tcPr>
          <w:p w14:paraId="471FC369">
            <w:pPr>
              <w:spacing w:line="380" w:lineRule="exact"/>
              <w:jc w:val="center"/>
              <w:rPr>
                <w:rFonts w:hint="eastAsia"/>
                <w:sz w:val="24"/>
              </w:rPr>
            </w:pPr>
            <w:r>
              <w:rPr>
                <w:rFonts w:hint="eastAsia"/>
                <w:sz w:val="24"/>
              </w:rPr>
              <w:t>14</w:t>
            </w:r>
          </w:p>
        </w:tc>
        <w:tc>
          <w:tcPr>
            <w:tcW w:w="1378" w:type="dxa"/>
            <w:gridSpan w:val="2"/>
            <w:noWrap w:val="0"/>
            <w:vAlign w:val="center"/>
          </w:tcPr>
          <w:p w14:paraId="1F6EFE39">
            <w:pPr>
              <w:spacing w:line="380" w:lineRule="exact"/>
              <w:jc w:val="center"/>
              <w:rPr>
                <w:rFonts w:hint="eastAsia"/>
                <w:sz w:val="24"/>
              </w:rPr>
            </w:pPr>
            <w:r>
              <w:rPr>
                <w:rFonts w:hint="eastAsia"/>
                <w:sz w:val="24"/>
              </w:rPr>
              <w:t>行政许可</w:t>
            </w:r>
          </w:p>
        </w:tc>
        <w:tc>
          <w:tcPr>
            <w:tcW w:w="3418" w:type="dxa"/>
            <w:gridSpan w:val="2"/>
            <w:noWrap w:val="0"/>
            <w:vAlign w:val="center"/>
          </w:tcPr>
          <w:p w14:paraId="4C48B4B7">
            <w:pPr>
              <w:spacing w:line="380" w:lineRule="exact"/>
              <w:ind w:left="31" w:leftChars="15" w:right="31" w:rightChars="15"/>
              <w:rPr>
                <w:rFonts w:hint="eastAsia"/>
                <w:sz w:val="24"/>
              </w:rPr>
            </w:pPr>
            <w:r>
              <w:rPr>
                <w:rFonts w:hint="eastAsia"/>
                <w:sz w:val="24"/>
              </w:rPr>
              <w:t>农作物种子、食用菌菌种质量检验机构资质认定</w:t>
            </w:r>
          </w:p>
        </w:tc>
        <w:tc>
          <w:tcPr>
            <w:tcW w:w="1738" w:type="dxa"/>
            <w:noWrap w:val="0"/>
            <w:vAlign w:val="center"/>
          </w:tcPr>
          <w:p w14:paraId="480C429D">
            <w:pPr>
              <w:spacing w:line="380" w:lineRule="exact"/>
              <w:jc w:val="center"/>
              <w:rPr>
                <w:rFonts w:hint="eastAsia"/>
                <w:sz w:val="24"/>
              </w:rPr>
            </w:pPr>
            <w:r>
              <w:rPr>
                <w:rFonts w:hint="eastAsia"/>
                <w:sz w:val="24"/>
              </w:rPr>
              <w:t>省</w:t>
            </w:r>
          </w:p>
        </w:tc>
        <w:tc>
          <w:tcPr>
            <w:tcW w:w="1704" w:type="dxa"/>
            <w:noWrap w:val="0"/>
            <w:vAlign w:val="center"/>
          </w:tcPr>
          <w:p w14:paraId="014E0B66">
            <w:pPr>
              <w:spacing w:line="400" w:lineRule="exact"/>
              <w:rPr>
                <w:sz w:val="24"/>
              </w:rPr>
            </w:pPr>
          </w:p>
        </w:tc>
      </w:tr>
      <w:tr w14:paraId="33ABD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4" w:hRule="atLeast"/>
          <w:jc w:val="center"/>
        </w:trPr>
        <w:tc>
          <w:tcPr>
            <w:tcW w:w="672" w:type="dxa"/>
            <w:noWrap w:val="0"/>
            <w:vAlign w:val="center"/>
          </w:tcPr>
          <w:p w14:paraId="1BE68218">
            <w:pPr>
              <w:spacing w:line="380" w:lineRule="exact"/>
              <w:jc w:val="center"/>
              <w:rPr>
                <w:rFonts w:hint="eastAsia"/>
                <w:sz w:val="24"/>
              </w:rPr>
            </w:pPr>
            <w:r>
              <w:rPr>
                <w:rFonts w:hint="eastAsia"/>
                <w:sz w:val="24"/>
              </w:rPr>
              <w:t>15</w:t>
            </w:r>
          </w:p>
        </w:tc>
        <w:tc>
          <w:tcPr>
            <w:tcW w:w="1378" w:type="dxa"/>
            <w:gridSpan w:val="2"/>
            <w:noWrap w:val="0"/>
            <w:vAlign w:val="center"/>
          </w:tcPr>
          <w:p w14:paraId="6160A77F">
            <w:pPr>
              <w:spacing w:line="380" w:lineRule="exact"/>
              <w:jc w:val="center"/>
              <w:rPr>
                <w:rFonts w:hint="eastAsia"/>
                <w:sz w:val="24"/>
              </w:rPr>
            </w:pPr>
            <w:r>
              <w:rPr>
                <w:rFonts w:hint="eastAsia"/>
                <w:sz w:val="24"/>
              </w:rPr>
              <w:t>行政许可</w:t>
            </w:r>
          </w:p>
        </w:tc>
        <w:tc>
          <w:tcPr>
            <w:tcW w:w="3418" w:type="dxa"/>
            <w:gridSpan w:val="2"/>
            <w:noWrap w:val="0"/>
            <w:vAlign w:val="center"/>
          </w:tcPr>
          <w:p w14:paraId="082A8F5A">
            <w:pPr>
              <w:spacing w:line="380" w:lineRule="exact"/>
              <w:ind w:left="31" w:leftChars="15" w:right="31" w:rightChars="15"/>
              <w:rPr>
                <w:rFonts w:hint="eastAsia"/>
                <w:sz w:val="24"/>
              </w:rPr>
            </w:pPr>
            <w:r>
              <w:rPr>
                <w:rFonts w:hint="eastAsia"/>
                <w:sz w:val="24"/>
              </w:rPr>
              <w:t>对外提供种质资源与农作物种子、食用菌菌种进出口审批</w:t>
            </w:r>
          </w:p>
        </w:tc>
        <w:tc>
          <w:tcPr>
            <w:tcW w:w="1738" w:type="dxa"/>
            <w:noWrap w:val="0"/>
            <w:vAlign w:val="center"/>
          </w:tcPr>
          <w:p w14:paraId="15385567">
            <w:pPr>
              <w:spacing w:line="380" w:lineRule="exact"/>
              <w:jc w:val="center"/>
              <w:rPr>
                <w:rFonts w:hint="eastAsia"/>
                <w:sz w:val="24"/>
              </w:rPr>
            </w:pPr>
            <w:r>
              <w:rPr>
                <w:rFonts w:hint="eastAsia"/>
                <w:sz w:val="24"/>
              </w:rPr>
              <w:t>省</w:t>
            </w:r>
          </w:p>
        </w:tc>
        <w:tc>
          <w:tcPr>
            <w:tcW w:w="1704" w:type="dxa"/>
            <w:noWrap w:val="0"/>
            <w:vAlign w:val="center"/>
          </w:tcPr>
          <w:p w14:paraId="7D0F5E15">
            <w:pPr>
              <w:spacing w:line="400" w:lineRule="exact"/>
              <w:rPr>
                <w:sz w:val="24"/>
              </w:rPr>
            </w:pPr>
          </w:p>
        </w:tc>
      </w:tr>
      <w:tr w14:paraId="67BC2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5" w:hRule="atLeast"/>
          <w:jc w:val="center"/>
        </w:trPr>
        <w:tc>
          <w:tcPr>
            <w:tcW w:w="672" w:type="dxa"/>
            <w:noWrap w:val="0"/>
            <w:vAlign w:val="center"/>
          </w:tcPr>
          <w:p w14:paraId="67E48FDE">
            <w:pPr>
              <w:spacing w:line="380" w:lineRule="exact"/>
              <w:jc w:val="center"/>
              <w:rPr>
                <w:rFonts w:hint="eastAsia"/>
                <w:sz w:val="24"/>
              </w:rPr>
            </w:pPr>
            <w:r>
              <w:rPr>
                <w:rFonts w:hint="eastAsia"/>
                <w:sz w:val="24"/>
              </w:rPr>
              <w:t>16</w:t>
            </w:r>
          </w:p>
        </w:tc>
        <w:tc>
          <w:tcPr>
            <w:tcW w:w="1378" w:type="dxa"/>
            <w:gridSpan w:val="2"/>
            <w:noWrap w:val="0"/>
            <w:vAlign w:val="center"/>
          </w:tcPr>
          <w:p w14:paraId="78BD0B63">
            <w:pPr>
              <w:spacing w:line="380" w:lineRule="exact"/>
              <w:jc w:val="center"/>
              <w:rPr>
                <w:rFonts w:hint="eastAsia"/>
                <w:sz w:val="24"/>
              </w:rPr>
            </w:pPr>
            <w:r>
              <w:rPr>
                <w:rFonts w:hint="eastAsia"/>
                <w:sz w:val="24"/>
              </w:rPr>
              <w:t>行政许可</w:t>
            </w:r>
          </w:p>
        </w:tc>
        <w:tc>
          <w:tcPr>
            <w:tcW w:w="3418" w:type="dxa"/>
            <w:gridSpan w:val="2"/>
            <w:noWrap w:val="0"/>
            <w:vAlign w:val="center"/>
          </w:tcPr>
          <w:p w14:paraId="089440C3">
            <w:pPr>
              <w:spacing w:line="380" w:lineRule="exact"/>
              <w:ind w:left="31" w:leftChars="15" w:right="31" w:rightChars="15"/>
              <w:rPr>
                <w:rFonts w:hint="eastAsia"/>
                <w:sz w:val="24"/>
              </w:rPr>
            </w:pPr>
            <w:r>
              <w:rPr>
                <w:rFonts w:hint="eastAsia"/>
                <w:sz w:val="24"/>
              </w:rPr>
              <w:t>使用低于国家或地方规定的种用标准的农作物种子审批</w:t>
            </w:r>
          </w:p>
        </w:tc>
        <w:tc>
          <w:tcPr>
            <w:tcW w:w="1738" w:type="dxa"/>
            <w:noWrap w:val="0"/>
            <w:vAlign w:val="center"/>
          </w:tcPr>
          <w:p w14:paraId="1885B7D8">
            <w:pPr>
              <w:spacing w:line="380" w:lineRule="exact"/>
              <w:jc w:val="center"/>
              <w:rPr>
                <w:rFonts w:hint="eastAsia"/>
                <w:sz w:val="24"/>
              </w:rPr>
            </w:pPr>
            <w:r>
              <w:rPr>
                <w:rFonts w:hint="eastAsia"/>
                <w:sz w:val="24"/>
              </w:rPr>
              <w:t>省、市、县</w:t>
            </w:r>
          </w:p>
        </w:tc>
        <w:tc>
          <w:tcPr>
            <w:tcW w:w="1704" w:type="dxa"/>
            <w:noWrap w:val="0"/>
            <w:vAlign w:val="center"/>
          </w:tcPr>
          <w:p w14:paraId="1A564261">
            <w:pPr>
              <w:spacing w:line="400" w:lineRule="exact"/>
              <w:rPr>
                <w:sz w:val="24"/>
              </w:rPr>
            </w:pPr>
          </w:p>
        </w:tc>
      </w:tr>
      <w:tr w14:paraId="7083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4" w:hRule="atLeast"/>
          <w:jc w:val="center"/>
        </w:trPr>
        <w:tc>
          <w:tcPr>
            <w:tcW w:w="672" w:type="dxa"/>
            <w:noWrap w:val="0"/>
            <w:vAlign w:val="center"/>
          </w:tcPr>
          <w:p w14:paraId="52DA8719">
            <w:pPr>
              <w:spacing w:line="380" w:lineRule="exact"/>
              <w:jc w:val="center"/>
              <w:rPr>
                <w:rFonts w:hint="eastAsia"/>
                <w:sz w:val="24"/>
              </w:rPr>
            </w:pPr>
            <w:r>
              <w:rPr>
                <w:rFonts w:hint="eastAsia"/>
                <w:sz w:val="24"/>
              </w:rPr>
              <w:t>17</w:t>
            </w:r>
          </w:p>
        </w:tc>
        <w:tc>
          <w:tcPr>
            <w:tcW w:w="1378" w:type="dxa"/>
            <w:gridSpan w:val="2"/>
            <w:noWrap w:val="0"/>
            <w:vAlign w:val="center"/>
          </w:tcPr>
          <w:p w14:paraId="1CDC7474">
            <w:pPr>
              <w:spacing w:line="380" w:lineRule="exact"/>
              <w:jc w:val="center"/>
              <w:rPr>
                <w:rFonts w:hint="eastAsia"/>
                <w:sz w:val="24"/>
              </w:rPr>
            </w:pPr>
            <w:r>
              <w:rPr>
                <w:rFonts w:hint="eastAsia"/>
                <w:sz w:val="24"/>
              </w:rPr>
              <w:t>行政许可</w:t>
            </w:r>
          </w:p>
        </w:tc>
        <w:tc>
          <w:tcPr>
            <w:tcW w:w="3418" w:type="dxa"/>
            <w:gridSpan w:val="2"/>
            <w:noWrap w:val="0"/>
            <w:vAlign w:val="center"/>
          </w:tcPr>
          <w:p w14:paraId="4A81E717">
            <w:pPr>
              <w:spacing w:line="380" w:lineRule="exact"/>
              <w:ind w:left="31" w:leftChars="15" w:right="31" w:rightChars="15"/>
              <w:rPr>
                <w:rFonts w:hint="eastAsia"/>
                <w:sz w:val="24"/>
              </w:rPr>
            </w:pPr>
            <w:r>
              <w:rPr>
                <w:rFonts w:hint="eastAsia"/>
                <w:sz w:val="24"/>
              </w:rPr>
              <w:t>畜禽、蜂、蚕遗传资源引进、输出、对外合作研究审批</w:t>
            </w:r>
          </w:p>
        </w:tc>
        <w:tc>
          <w:tcPr>
            <w:tcW w:w="1738" w:type="dxa"/>
            <w:noWrap w:val="0"/>
            <w:vAlign w:val="center"/>
          </w:tcPr>
          <w:p w14:paraId="02A2B9CE">
            <w:pPr>
              <w:spacing w:line="380" w:lineRule="exact"/>
              <w:jc w:val="center"/>
              <w:rPr>
                <w:rFonts w:hint="eastAsia"/>
                <w:sz w:val="24"/>
              </w:rPr>
            </w:pPr>
            <w:r>
              <w:rPr>
                <w:rFonts w:hint="eastAsia"/>
                <w:sz w:val="24"/>
              </w:rPr>
              <w:t>省</w:t>
            </w:r>
          </w:p>
        </w:tc>
        <w:tc>
          <w:tcPr>
            <w:tcW w:w="1704" w:type="dxa"/>
            <w:noWrap w:val="0"/>
            <w:vAlign w:val="center"/>
          </w:tcPr>
          <w:p w14:paraId="60BE4487">
            <w:pPr>
              <w:spacing w:line="400" w:lineRule="exact"/>
              <w:rPr>
                <w:sz w:val="24"/>
              </w:rPr>
            </w:pPr>
          </w:p>
        </w:tc>
      </w:tr>
      <w:tr w14:paraId="1A4F0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53" w:hRule="atLeast"/>
          <w:jc w:val="center"/>
        </w:trPr>
        <w:tc>
          <w:tcPr>
            <w:tcW w:w="672" w:type="dxa"/>
            <w:noWrap w:val="0"/>
            <w:vAlign w:val="center"/>
          </w:tcPr>
          <w:p w14:paraId="0ED044BC">
            <w:pPr>
              <w:spacing w:line="380" w:lineRule="exact"/>
              <w:jc w:val="center"/>
              <w:rPr>
                <w:rFonts w:hint="eastAsia"/>
                <w:sz w:val="24"/>
              </w:rPr>
            </w:pPr>
            <w:r>
              <w:rPr>
                <w:rFonts w:hint="eastAsia"/>
                <w:sz w:val="24"/>
              </w:rPr>
              <w:t>18</w:t>
            </w:r>
          </w:p>
        </w:tc>
        <w:tc>
          <w:tcPr>
            <w:tcW w:w="1378" w:type="dxa"/>
            <w:gridSpan w:val="2"/>
            <w:noWrap w:val="0"/>
            <w:vAlign w:val="center"/>
          </w:tcPr>
          <w:p w14:paraId="17439B81">
            <w:pPr>
              <w:spacing w:line="380" w:lineRule="exact"/>
              <w:jc w:val="center"/>
              <w:rPr>
                <w:rFonts w:hint="eastAsia"/>
                <w:sz w:val="24"/>
              </w:rPr>
            </w:pPr>
            <w:r>
              <w:rPr>
                <w:rFonts w:hint="eastAsia"/>
                <w:sz w:val="24"/>
              </w:rPr>
              <w:t>行政许可</w:t>
            </w:r>
          </w:p>
        </w:tc>
        <w:tc>
          <w:tcPr>
            <w:tcW w:w="3418" w:type="dxa"/>
            <w:gridSpan w:val="2"/>
            <w:noWrap w:val="0"/>
            <w:vAlign w:val="center"/>
          </w:tcPr>
          <w:p w14:paraId="51342012">
            <w:pPr>
              <w:spacing w:line="380" w:lineRule="exact"/>
              <w:ind w:left="31" w:leftChars="15" w:right="31" w:rightChars="15"/>
              <w:rPr>
                <w:rFonts w:hint="eastAsia"/>
                <w:sz w:val="24"/>
              </w:rPr>
            </w:pPr>
            <w:r>
              <w:rPr>
                <w:rFonts w:hint="eastAsia"/>
                <w:sz w:val="24"/>
              </w:rPr>
              <w:t>种畜禽生产经营许可</w:t>
            </w:r>
          </w:p>
        </w:tc>
        <w:tc>
          <w:tcPr>
            <w:tcW w:w="1738" w:type="dxa"/>
            <w:noWrap w:val="0"/>
            <w:vAlign w:val="center"/>
          </w:tcPr>
          <w:p w14:paraId="7C1B3E51">
            <w:pPr>
              <w:spacing w:line="380" w:lineRule="exact"/>
              <w:jc w:val="center"/>
              <w:rPr>
                <w:rFonts w:hint="eastAsia"/>
                <w:sz w:val="24"/>
              </w:rPr>
            </w:pPr>
            <w:r>
              <w:rPr>
                <w:rFonts w:hint="eastAsia"/>
                <w:sz w:val="24"/>
              </w:rPr>
              <w:t>省、市、县</w:t>
            </w:r>
          </w:p>
        </w:tc>
        <w:tc>
          <w:tcPr>
            <w:tcW w:w="1704" w:type="dxa"/>
            <w:noWrap w:val="0"/>
            <w:vAlign w:val="center"/>
          </w:tcPr>
          <w:p w14:paraId="154AA26E">
            <w:pPr>
              <w:spacing w:line="400" w:lineRule="exact"/>
              <w:rPr>
                <w:sz w:val="24"/>
              </w:rPr>
            </w:pPr>
          </w:p>
        </w:tc>
      </w:tr>
      <w:tr w14:paraId="0699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53" w:hRule="atLeast"/>
          <w:jc w:val="center"/>
        </w:trPr>
        <w:tc>
          <w:tcPr>
            <w:tcW w:w="672" w:type="dxa"/>
            <w:noWrap w:val="0"/>
            <w:vAlign w:val="center"/>
          </w:tcPr>
          <w:p w14:paraId="0BE3F875">
            <w:pPr>
              <w:spacing w:line="380" w:lineRule="exact"/>
              <w:jc w:val="center"/>
              <w:rPr>
                <w:rFonts w:hint="eastAsia"/>
                <w:sz w:val="24"/>
              </w:rPr>
            </w:pPr>
            <w:r>
              <w:rPr>
                <w:rFonts w:hint="eastAsia"/>
                <w:sz w:val="24"/>
              </w:rPr>
              <w:t>19</w:t>
            </w:r>
          </w:p>
        </w:tc>
        <w:tc>
          <w:tcPr>
            <w:tcW w:w="1378" w:type="dxa"/>
            <w:gridSpan w:val="2"/>
            <w:noWrap w:val="0"/>
            <w:vAlign w:val="center"/>
          </w:tcPr>
          <w:p w14:paraId="7A27A7AF">
            <w:pPr>
              <w:spacing w:line="380" w:lineRule="exact"/>
              <w:jc w:val="center"/>
              <w:rPr>
                <w:rFonts w:hint="eastAsia"/>
                <w:sz w:val="24"/>
              </w:rPr>
            </w:pPr>
            <w:r>
              <w:rPr>
                <w:rFonts w:hint="eastAsia"/>
                <w:sz w:val="24"/>
              </w:rPr>
              <w:t>行政许可</w:t>
            </w:r>
          </w:p>
        </w:tc>
        <w:tc>
          <w:tcPr>
            <w:tcW w:w="3418" w:type="dxa"/>
            <w:gridSpan w:val="2"/>
            <w:noWrap w:val="0"/>
            <w:vAlign w:val="center"/>
          </w:tcPr>
          <w:p w14:paraId="0949FCAC">
            <w:pPr>
              <w:spacing w:line="380" w:lineRule="exact"/>
              <w:ind w:left="31" w:leftChars="15" w:right="31" w:rightChars="15"/>
              <w:rPr>
                <w:rFonts w:hint="eastAsia"/>
                <w:sz w:val="24"/>
              </w:rPr>
            </w:pPr>
            <w:r>
              <w:rPr>
                <w:rFonts w:hint="eastAsia"/>
                <w:sz w:val="24"/>
              </w:rPr>
              <w:t>蚕种生产经营许可</w:t>
            </w:r>
          </w:p>
        </w:tc>
        <w:tc>
          <w:tcPr>
            <w:tcW w:w="1738" w:type="dxa"/>
            <w:noWrap w:val="0"/>
            <w:vAlign w:val="center"/>
          </w:tcPr>
          <w:p w14:paraId="75BAB7F0">
            <w:pPr>
              <w:spacing w:line="380" w:lineRule="exact"/>
              <w:jc w:val="center"/>
              <w:rPr>
                <w:rFonts w:hint="eastAsia"/>
                <w:sz w:val="24"/>
              </w:rPr>
            </w:pPr>
            <w:r>
              <w:rPr>
                <w:rFonts w:hint="eastAsia"/>
                <w:sz w:val="24"/>
              </w:rPr>
              <w:t>省、市、县</w:t>
            </w:r>
          </w:p>
        </w:tc>
        <w:tc>
          <w:tcPr>
            <w:tcW w:w="1704" w:type="dxa"/>
            <w:noWrap w:val="0"/>
            <w:vAlign w:val="center"/>
          </w:tcPr>
          <w:p w14:paraId="04A99E3D">
            <w:pPr>
              <w:spacing w:line="400" w:lineRule="exact"/>
              <w:rPr>
                <w:sz w:val="24"/>
              </w:rPr>
            </w:pPr>
          </w:p>
        </w:tc>
      </w:tr>
      <w:tr w14:paraId="45CB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37BB40CB">
            <w:pPr>
              <w:spacing w:line="380" w:lineRule="exact"/>
              <w:jc w:val="center"/>
              <w:rPr>
                <w:rFonts w:hint="eastAsia"/>
                <w:sz w:val="24"/>
              </w:rPr>
            </w:pPr>
            <w:r>
              <w:rPr>
                <w:rFonts w:hint="eastAsia"/>
                <w:sz w:val="24"/>
              </w:rPr>
              <w:t>20</w:t>
            </w:r>
          </w:p>
        </w:tc>
        <w:tc>
          <w:tcPr>
            <w:tcW w:w="1378" w:type="dxa"/>
            <w:gridSpan w:val="2"/>
            <w:noWrap w:val="0"/>
            <w:vAlign w:val="center"/>
          </w:tcPr>
          <w:p w14:paraId="50944895">
            <w:pPr>
              <w:spacing w:line="380" w:lineRule="exact"/>
              <w:jc w:val="center"/>
              <w:rPr>
                <w:rFonts w:hint="eastAsia"/>
                <w:sz w:val="24"/>
              </w:rPr>
            </w:pPr>
            <w:r>
              <w:rPr>
                <w:rFonts w:hint="eastAsia"/>
                <w:sz w:val="24"/>
              </w:rPr>
              <w:t>行政许可</w:t>
            </w:r>
          </w:p>
        </w:tc>
        <w:tc>
          <w:tcPr>
            <w:tcW w:w="3418" w:type="dxa"/>
            <w:gridSpan w:val="2"/>
            <w:noWrap w:val="0"/>
            <w:vAlign w:val="center"/>
          </w:tcPr>
          <w:p w14:paraId="532E991D">
            <w:pPr>
              <w:spacing w:line="380" w:lineRule="exact"/>
              <w:ind w:left="31" w:leftChars="15" w:right="31" w:rightChars="15"/>
              <w:rPr>
                <w:rFonts w:hint="eastAsia"/>
                <w:sz w:val="24"/>
              </w:rPr>
            </w:pPr>
            <w:r>
              <w:rPr>
                <w:rFonts w:hint="eastAsia"/>
                <w:sz w:val="24"/>
              </w:rPr>
              <w:t>从国外引进农业种子、苗木检疫审批</w:t>
            </w:r>
          </w:p>
        </w:tc>
        <w:tc>
          <w:tcPr>
            <w:tcW w:w="1738" w:type="dxa"/>
            <w:noWrap w:val="0"/>
            <w:vAlign w:val="center"/>
          </w:tcPr>
          <w:p w14:paraId="0675A0B8">
            <w:pPr>
              <w:spacing w:line="380" w:lineRule="exact"/>
              <w:jc w:val="center"/>
              <w:rPr>
                <w:rFonts w:hint="eastAsia"/>
                <w:sz w:val="24"/>
              </w:rPr>
            </w:pPr>
            <w:r>
              <w:rPr>
                <w:rFonts w:hint="eastAsia"/>
                <w:sz w:val="24"/>
              </w:rPr>
              <w:t>省</w:t>
            </w:r>
          </w:p>
        </w:tc>
        <w:tc>
          <w:tcPr>
            <w:tcW w:w="1704" w:type="dxa"/>
            <w:noWrap w:val="0"/>
            <w:vAlign w:val="center"/>
          </w:tcPr>
          <w:p w14:paraId="7ECCC4EF">
            <w:pPr>
              <w:spacing w:line="400" w:lineRule="exact"/>
              <w:rPr>
                <w:sz w:val="24"/>
              </w:rPr>
            </w:pPr>
          </w:p>
        </w:tc>
      </w:tr>
      <w:tr w14:paraId="60CC2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73" w:hRule="atLeast"/>
          <w:jc w:val="center"/>
        </w:trPr>
        <w:tc>
          <w:tcPr>
            <w:tcW w:w="672" w:type="dxa"/>
            <w:noWrap w:val="0"/>
            <w:vAlign w:val="center"/>
          </w:tcPr>
          <w:p w14:paraId="41084968">
            <w:pPr>
              <w:spacing w:line="380" w:lineRule="exact"/>
              <w:jc w:val="center"/>
              <w:rPr>
                <w:rFonts w:hint="eastAsia"/>
                <w:sz w:val="24"/>
              </w:rPr>
            </w:pPr>
            <w:r>
              <w:rPr>
                <w:rFonts w:hint="eastAsia"/>
                <w:sz w:val="24"/>
              </w:rPr>
              <w:t>21</w:t>
            </w:r>
          </w:p>
        </w:tc>
        <w:tc>
          <w:tcPr>
            <w:tcW w:w="1378" w:type="dxa"/>
            <w:gridSpan w:val="2"/>
            <w:noWrap w:val="0"/>
            <w:vAlign w:val="center"/>
          </w:tcPr>
          <w:p w14:paraId="270BB355">
            <w:pPr>
              <w:spacing w:line="380" w:lineRule="exact"/>
              <w:jc w:val="center"/>
              <w:rPr>
                <w:rFonts w:hint="eastAsia"/>
                <w:sz w:val="24"/>
              </w:rPr>
            </w:pPr>
            <w:r>
              <w:rPr>
                <w:rFonts w:hint="eastAsia"/>
                <w:sz w:val="24"/>
              </w:rPr>
              <w:t>行政许可</w:t>
            </w:r>
          </w:p>
        </w:tc>
        <w:tc>
          <w:tcPr>
            <w:tcW w:w="3418" w:type="dxa"/>
            <w:gridSpan w:val="2"/>
            <w:noWrap w:val="0"/>
            <w:vAlign w:val="center"/>
          </w:tcPr>
          <w:p w14:paraId="20D09029">
            <w:pPr>
              <w:spacing w:line="380" w:lineRule="exact"/>
              <w:ind w:left="31" w:leftChars="15" w:right="31" w:rightChars="15"/>
              <w:rPr>
                <w:rFonts w:hint="eastAsia"/>
                <w:sz w:val="24"/>
              </w:rPr>
            </w:pPr>
            <w:r>
              <w:rPr>
                <w:rFonts w:hint="eastAsia"/>
                <w:sz w:val="24"/>
              </w:rPr>
              <w:t>农业植物检疫证书核发</w:t>
            </w:r>
          </w:p>
        </w:tc>
        <w:tc>
          <w:tcPr>
            <w:tcW w:w="1738" w:type="dxa"/>
            <w:noWrap w:val="0"/>
            <w:vAlign w:val="center"/>
          </w:tcPr>
          <w:p w14:paraId="2C129DC9">
            <w:pPr>
              <w:spacing w:line="380" w:lineRule="exact"/>
              <w:jc w:val="center"/>
              <w:rPr>
                <w:rFonts w:hint="eastAsia"/>
                <w:sz w:val="24"/>
              </w:rPr>
            </w:pPr>
            <w:r>
              <w:rPr>
                <w:rFonts w:hint="eastAsia"/>
                <w:sz w:val="24"/>
              </w:rPr>
              <w:t>省、市、县</w:t>
            </w:r>
          </w:p>
        </w:tc>
        <w:tc>
          <w:tcPr>
            <w:tcW w:w="1704" w:type="dxa"/>
            <w:noWrap w:val="0"/>
            <w:vAlign w:val="center"/>
          </w:tcPr>
          <w:p w14:paraId="76189D12">
            <w:pPr>
              <w:spacing w:line="400" w:lineRule="exact"/>
              <w:rPr>
                <w:sz w:val="24"/>
              </w:rPr>
            </w:pPr>
          </w:p>
        </w:tc>
      </w:tr>
      <w:tr w14:paraId="69AB5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73" w:hRule="atLeast"/>
          <w:jc w:val="center"/>
        </w:trPr>
        <w:tc>
          <w:tcPr>
            <w:tcW w:w="672" w:type="dxa"/>
            <w:noWrap w:val="0"/>
            <w:vAlign w:val="center"/>
          </w:tcPr>
          <w:p w14:paraId="7E6F2070">
            <w:pPr>
              <w:spacing w:line="380" w:lineRule="exact"/>
              <w:jc w:val="center"/>
              <w:rPr>
                <w:rFonts w:hint="eastAsia"/>
                <w:sz w:val="24"/>
              </w:rPr>
            </w:pPr>
            <w:r>
              <w:rPr>
                <w:rFonts w:hint="eastAsia"/>
                <w:sz w:val="24"/>
              </w:rPr>
              <w:t>22</w:t>
            </w:r>
          </w:p>
        </w:tc>
        <w:tc>
          <w:tcPr>
            <w:tcW w:w="1378" w:type="dxa"/>
            <w:gridSpan w:val="2"/>
            <w:noWrap w:val="0"/>
            <w:vAlign w:val="center"/>
          </w:tcPr>
          <w:p w14:paraId="2B6E5C90">
            <w:pPr>
              <w:spacing w:line="380" w:lineRule="exact"/>
              <w:jc w:val="center"/>
              <w:rPr>
                <w:rFonts w:hint="eastAsia"/>
                <w:sz w:val="24"/>
              </w:rPr>
            </w:pPr>
            <w:r>
              <w:rPr>
                <w:rFonts w:hint="eastAsia"/>
                <w:sz w:val="24"/>
              </w:rPr>
              <w:t>行政许可</w:t>
            </w:r>
          </w:p>
        </w:tc>
        <w:tc>
          <w:tcPr>
            <w:tcW w:w="3418" w:type="dxa"/>
            <w:gridSpan w:val="2"/>
            <w:noWrap w:val="0"/>
            <w:vAlign w:val="center"/>
          </w:tcPr>
          <w:p w14:paraId="79BE17A7">
            <w:pPr>
              <w:spacing w:line="380" w:lineRule="exact"/>
              <w:ind w:left="31" w:leftChars="15" w:right="31" w:rightChars="15"/>
              <w:rPr>
                <w:rFonts w:hint="eastAsia"/>
                <w:sz w:val="24"/>
              </w:rPr>
            </w:pPr>
            <w:r>
              <w:rPr>
                <w:rFonts w:hint="eastAsia"/>
                <w:sz w:val="24"/>
              </w:rPr>
              <w:t>农业植物产地检疫合格证签发</w:t>
            </w:r>
          </w:p>
        </w:tc>
        <w:tc>
          <w:tcPr>
            <w:tcW w:w="1738" w:type="dxa"/>
            <w:noWrap w:val="0"/>
            <w:vAlign w:val="center"/>
          </w:tcPr>
          <w:p w14:paraId="05B73D6A">
            <w:pPr>
              <w:spacing w:line="380" w:lineRule="exact"/>
              <w:jc w:val="center"/>
              <w:rPr>
                <w:rFonts w:hint="eastAsia"/>
                <w:sz w:val="24"/>
              </w:rPr>
            </w:pPr>
            <w:r>
              <w:rPr>
                <w:rFonts w:hint="eastAsia"/>
                <w:sz w:val="24"/>
              </w:rPr>
              <w:t>省、市、县</w:t>
            </w:r>
          </w:p>
        </w:tc>
        <w:tc>
          <w:tcPr>
            <w:tcW w:w="1704" w:type="dxa"/>
            <w:noWrap w:val="0"/>
            <w:vAlign w:val="center"/>
          </w:tcPr>
          <w:p w14:paraId="7CEAF6E3">
            <w:pPr>
              <w:spacing w:line="400" w:lineRule="exact"/>
              <w:rPr>
                <w:sz w:val="24"/>
              </w:rPr>
            </w:pPr>
          </w:p>
        </w:tc>
      </w:tr>
      <w:tr w14:paraId="335C5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48023970">
            <w:pPr>
              <w:spacing w:line="380" w:lineRule="exact"/>
              <w:jc w:val="center"/>
              <w:rPr>
                <w:rFonts w:hint="eastAsia"/>
                <w:sz w:val="24"/>
              </w:rPr>
            </w:pPr>
            <w:r>
              <w:rPr>
                <w:rFonts w:hint="eastAsia"/>
                <w:sz w:val="24"/>
              </w:rPr>
              <w:t>23</w:t>
            </w:r>
          </w:p>
        </w:tc>
        <w:tc>
          <w:tcPr>
            <w:tcW w:w="1378" w:type="dxa"/>
            <w:gridSpan w:val="2"/>
            <w:noWrap w:val="0"/>
            <w:vAlign w:val="center"/>
          </w:tcPr>
          <w:p w14:paraId="6CD35BCF">
            <w:pPr>
              <w:spacing w:line="380" w:lineRule="exact"/>
              <w:jc w:val="center"/>
              <w:rPr>
                <w:rFonts w:hint="eastAsia"/>
                <w:sz w:val="24"/>
              </w:rPr>
            </w:pPr>
            <w:r>
              <w:rPr>
                <w:rFonts w:hint="eastAsia"/>
                <w:sz w:val="24"/>
              </w:rPr>
              <w:t>行政许可</w:t>
            </w:r>
          </w:p>
        </w:tc>
        <w:tc>
          <w:tcPr>
            <w:tcW w:w="3418" w:type="dxa"/>
            <w:gridSpan w:val="2"/>
            <w:noWrap w:val="0"/>
            <w:vAlign w:val="center"/>
          </w:tcPr>
          <w:p w14:paraId="4EF54070">
            <w:pPr>
              <w:spacing w:line="380" w:lineRule="exact"/>
              <w:ind w:left="31" w:leftChars="15" w:right="31" w:rightChars="15"/>
              <w:rPr>
                <w:rFonts w:hint="eastAsia"/>
                <w:sz w:val="24"/>
              </w:rPr>
            </w:pPr>
            <w:r>
              <w:rPr>
                <w:rFonts w:hint="eastAsia"/>
                <w:sz w:val="24"/>
              </w:rPr>
              <w:t>出口国家重点保护的农业野生植物或进出口中国参加的国际公约限制进出口的农业野生植物审批</w:t>
            </w:r>
          </w:p>
        </w:tc>
        <w:tc>
          <w:tcPr>
            <w:tcW w:w="1738" w:type="dxa"/>
            <w:noWrap w:val="0"/>
            <w:vAlign w:val="center"/>
          </w:tcPr>
          <w:p w14:paraId="3438A054">
            <w:pPr>
              <w:spacing w:line="380" w:lineRule="exact"/>
              <w:jc w:val="center"/>
              <w:rPr>
                <w:rFonts w:hint="eastAsia"/>
                <w:sz w:val="24"/>
              </w:rPr>
            </w:pPr>
            <w:r>
              <w:rPr>
                <w:rFonts w:hint="eastAsia"/>
                <w:sz w:val="24"/>
              </w:rPr>
              <w:t>省</w:t>
            </w:r>
          </w:p>
        </w:tc>
        <w:tc>
          <w:tcPr>
            <w:tcW w:w="1704" w:type="dxa"/>
            <w:noWrap w:val="0"/>
            <w:vAlign w:val="center"/>
          </w:tcPr>
          <w:p w14:paraId="75D123C0">
            <w:pPr>
              <w:spacing w:line="400" w:lineRule="exact"/>
              <w:rPr>
                <w:sz w:val="24"/>
              </w:rPr>
            </w:pPr>
          </w:p>
        </w:tc>
      </w:tr>
      <w:tr w14:paraId="09B10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4D1B5D2">
            <w:pPr>
              <w:spacing w:line="400" w:lineRule="exact"/>
              <w:jc w:val="center"/>
              <w:rPr>
                <w:rFonts w:hint="eastAsia"/>
                <w:sz w:val="24"/>
              </w:rPr>
            </w:pPr>
            <w:r>
              <w:rPr>
                <w:rFonts w:hint="eastAsia"/>
                <w:sz w:val="24"/>
              </w:rPr>
              <w:t>24</w:t>
            </w:r>
          </w:p>
        </w:tc>
        <w:tc>
          <w:tcPr>
            <w:tcW w:w="1378" w:type="dxa"/>
            <w:gridSpan w:val="2"/>
            <w:noWrap w:val="0"/>
            <w:vAlign w:val="center"/>
          </w:tcPr>
          <w:p w14:paraId="23A40C61">
            <w:pPr>
              <w:spacing w:line="400" w:lineRule="exact"/>
              <w:jc w:val="center"/>
              <w:rPr>
                <w:rFonts w:hint="eastAsia"/>
                <w:sz w:val="24"/>
              </w:rPr>
            </w:pPr>
            <w:r>
              <w:rPr>
                <w:rFonts w:hint="eastAsia"/>
                <w:sz w:val="24"/>
              </w:rPr>
              <w:t>行政许可</w:t>
            </w:r>
          </w:p>
        </w:tc>
        <w:tc>
          <w:tcPr>
            <w:tcW w:w="3418" w:type="dxa"/>
            <w:gridSpan w:val="2"/>
            <w:noWrap w:val="0"/>
            <w:vAlign w:val="center"/>
          </w:tcPr>
          <w:p w14:paraId="1A0DE80A">
            <w:pPr>
              <w:spacing w:line="400" w:lineRule="exact"/>
              <w:ind w:left="31" w:leftChars="15" w:right="31" w:rightChars="15"/>
              <w:rPr>
                <w:rFonts w:hint="eastAsia"/>
                <w:sz w:val="24"/>
              </w:rPr>
            </w:pPr>
            <w:r>
              <w:rPr>
                <w:rFonts w:hint="eastAsia"/>
                <w:sz w:val="24"/>
              </w:rPr>
              <w:t>农业野生植物采集、出售、收购、野外考察审批</w:t>
            </w:r>
          </w:p>
        </w:tc>
        <w:tc>
          <w:tcPr>
            <w:tcW w:w="1738" w:type="dxa"/>
            <w:noWrap w:val="0"/>
            <w:vAlign w:val="center"/>
          </w:tcPr>
          <w:p w14:paraId="12DBFF08">
            <w:pPr>
              <w:spacing w:line="400" w:lineRule="exact"/>
              <w:jc w:val="center"/>
              <w:rPr>
                <w:rFonts w:hint="eastAsia"/>
                <w:sz w:val="24"/>
              </w:rPr>
            </w:pPr>
            <w:r>
              <w:rPr>
                <w:rFonts w:hint="eastAsia"/>
                <w:sz w:val="24"/>
              </w:rPr>
              <w:t>省、县</w:t>
            </w:r>
          </w:p>
        </w:tc>
        <w:tc>
          <w:tcPr>
            <w:tcW w:w="1704" w:type="dxa"/>
            <w:noWrap w:val="0"/>
            <w:vAlign w:val="center"/>
          </w:tcPr>
          <w:p w14:paraId="1BB34F0D">
            <w:pPr>
              <w:spacing w:line="400" w:lineRule="exact"/>
              <w:rPr>
                <w:sz w:val="24"/>
              </w:rPr>
            </w:pPr>
          </w:p>
        </w:tc>
      </w:tr>
      <w:tr w14:paraId="4E48D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0B49247">
            <w:pPr>
              <w:spacing w:line="400" w:lineRule="exact"/>
              <w:jc w:val="center"/>
              <w:rPr>
                <w:rFonts w:hint="eastAsia"/>
                <w:sz w:val="24"/>
              </w:rPr>
            </w:pPr>
            <w:r>
              <w:rPr>
                <w:rFonts w:hint="eastAsia"/>
                <w:sz w:val="24"/>
              </w:rPr>
              <w:t>25</w:t>
            </w:r>
          </w:p>
        </w:tc>
        <w:tc>
          <w:tcPr>
            <w:tcW w:w="1378" w:type="dxa"/>
            <w:gridSpan w:val="2"/>
            <w:noWrap w:val="0"/>
            <w:vAlign w:val="center"/>
          </w:tcPr>
          <w:p w14:paraId="26533BD9">
            <w:pPr>
              <w:spacing w:line="400" w:lineRule="exact"/>
              <w:jc w:val="center"/>
              <w:rPr>
                <w:rFonts w:hint="eastAsia"/>
                <w:sz w:val="24"/>
              </w:rPr>
            </w:pPr>
            <w:r>
              <w:rPr>
                <w:rFonts w:hint="eastAsia"/>
                <w:sz w:val="24"/>
              </w:rPr>
              <w:t>行政许可</w:t>
            </w:r>
          </w:p>
        </w:tc>
        <w:tc>
          <w:tcPr>
            <w:tcW w:w="3418" w:type="dxa"/>
            <w:gridSpan w:val="2"/>
            <w:noWrap w:val="0"/>
            <w:vAlign w:val="center"/>
          </w:tcPr>
          <w:p w14:paraId="2B0450EC">
            <w:pPr>
              <w:spacing w:line="400" w:lineRule="exact"/>
              <w:ind w:left="31" w:leftChars="15" w:right="31" w:rightChars="15"/>
              <w:rPr>
                <w:rFonts w:hint="eastAsia"/>
                <w:sz w:val="24"/>
              </w:rPr>
            </w:pPr>
            <w:r>
              <w:rPr>
                <w:rFonts w:hint="eastAsia"/>
                <w:sz w:val="24"/>
              </w:rPr>
              <w:t>农业转基因生物加工审批</w:t>
            </w:r>
          </w:p>
        </w:tc>
        <w:tc>
          <w:tcPr>
            <w:tcW w:w="1738" w:type="dxa"/>
            <w:noWrap w:val="0"/>
            <w:vAlign w:val="center"/>
          </w:tcPr>
          <w:p w14:paraId="23EE279B">
            <w:pPr>
              <w:spacing w:line="400" w:lineRule="exact"/>
              <w:jc w:val="center"/>
              <w:rPr>
                <w:rFonts w:hint="eastAsia"/>
                <w:sz w:val="24"/>
              </w:rPr>
            </w:pPr>
            <w:r>
              <w:rPr>
                <w:rFonts w:hint="eastAsia"/>
                <w:sz w:val="24"/>
              </w:rPr>
              <w:t>省</w:t>
            </w:r>
          </w:p>
        </w:tc>
        <w:tc>
          <w:tcPr>
            <w:tcW w:w="1704" w:type="dxa"/>
            <w:noWrap w:val="0"/>
            <w:vAlign w:val="center"/>
          </w:tcPr>
          <w:p w14:paraId="6D3315E1">
            <w:pPr>
              <w:spacing w:line="400" w:lineRule="exact"/>
              <w:rPr>
                <w:sz w:val="24"/>
              </w:rPr>
            </w:pPr>
          </w:p>
        </w:tc>
      </w:tr>
      <w:tr w14:paraId="21A09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4" w:hRule="atLeast"/>
          <w:jc w:val="center"/>
        </w:trPr>
        <w:tc>
          <w:tcPr>
            <w:tcW w:w="672" w:type="dxa"/>
            <w:noWrap w:val="0"/>
            <w:vAlign w:val="center"/>
          </w:tcPr>
          <w:p w14:paraId="35E5D1A6">
            <w:pPr>
              <w:spacing w:line="400" w:lineRule="exact"/>
              <w:jc w:val="center"/>
              <w:rPr>
                <w:rFonts w:hint="eastAsia"/>
                <w:sz w:val="24"/>
              </w:rPr>
            </w:pPr>
            <w:r>
              <w:rPr>
                <w:rFonts w:hint="eastAsia"/>
                <w:sz w:val="24"/>
              </w:rPr>
              <w:t>26</w:t>
            </w:r>
          </w:p>
        </w:tc>
        <w:tc>
          <w:tcPr>
            <w:tcW w:w="1378" w:type="dxa"/>
            <w:gridSpan w:val="2"/>
            <w:noWrap w:val="0"/>
            <w:vAlign w:val="center"/>
          </w:tcPr>
          <w:p w14:paraId="5835C0CA">
            <w:pPr>
              <w:spacing w:line="400" w:lineRule="exact"/>
              <w:jc w:val="center"/>
              <w:rPr>
                <w:rFonts w:hint="eastAsia"/>
                <w:sz w:val="24"/>
              </w:rPr>
            </w:pPr>
            <w:r>
              <w:rPr>
                <w:rFonts w:hint="eastAsia"/>
                <w:sz w:val="24"/>
              </w:rPr>
              <w:t>行政许可</w:t>
            </w:r>
          </w:p>
        </w:tc>
        <w:tc>
          <w:tcPr>
            <w:tcW w:w="3418" w:type="dxa"/>
            <w:gridSpan w:val="2"/>
            <w:noWrap w:val="0"/>
            <w:vAlign w:val="center"/>
          </w:tcPr>
          <w:p w14:paraId="6E6C637F">
            <w:pPr>
              <w:spacing w:line="400" w:lineRule="exact"/>
              <w:ind w:left="31" w:leftChars="15" w:right="31" w:rightChars="15"/>
              <w:rPr>
                <w:rFonts w:hint="eastAsia"/>
                <w:sz w:val="24"/>
              </w:rPr>
            </w:pPr>
            <w:r>
              <w:rPr>
                <w:rFonts w:hint="eastAsia"/>
                <w:sz w:val="24"/>
              </w:rPr>
              <w:t>运输高致病性病原微生物菌、毒种或者样本审批</w:t>
            </w:r>
          </w:p>
        </w:tc>
        <w:tc>
          <w:tcPr>
            <w:tcW w:w="1738" w:type="dxa"/>
            <w:noWrap w:val="0"/>
            <w:vAlign w:val="center"/>
          </w:tcPr>
          <w:p w14:paraId="18DBB231">
            <w:pPr>
              <w:spacing w:line="400" w:lineRule="exact"/>
              <w:jc w:val="center"/>
              <w:rPr>
                <w:rFonts w:hint="eastAsia"/>
                <w:sz w:val="24"/>
              </w:rPr>
            </w:pPr>
            <w:r>
              <w:rPr>
                <w:rFonts w:hint="eastAsia"/>
                <w:sz w:val="24"/>
              </w:rPr>
              <w:t>省</w:t>
            </w:r>
          </w:p>
        </w:tc>
        <w:tc>
          <w:tcPr>
            <w:tcW w:w="1704" w:type="dxa"/>
            <w:noWrap w:val="0"/>
            <w:vAlign w:val="center"/>
          </w:tcPr>
          <w:p w14:paraId="1D50C28C">
            <w:pPr>
              <w:spacing w:line="400" w:lineRule="exact"/>
              <w:rPr>
                <w:sz w:val="24"/>
              </w:rPr>
            </w:pPr>
          </w:p>
        </w:tc>
      </w:tr>
      <w:tr w14:paraId="3379D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4" w:hRule="atLeast"/>
          <w:jc w:val="center"/>
        </w:trPr>
        <w:tc>
          <w:tcPr>
            <w:tcW w:w="672" w:type="dxa"/>
            <w:noWrap w:val="0"/>
            <w:vAlign w:val="center"/>
          </w:tcPr>
          <w:p w14:paraId="0A97B63A">
            <w:pPr>
              <w:spacing w:line="400" w:lineRule="exact"/>
              <w:jc w:val="center"/>
              <w:rPr>
                <w:rFonts w:hint="eastAsia"/>
                <w:sz w:val="24"/>
              </w:rPr>
            </w:pPr>
            <w:r>
              <w:rPr>
                <w:rFonts w:hint="eastAsia"/>
                <w:sz w:val="24"/>
              </w:rPr>
              <w:t>27</w:t>
            </w:r>
          </w:p>
        </w:tc>
        <w:tc>
          <w:tcPr>
            <w:tcW w:w="1378" w:type="dxa"/>
            <w:gridSpan w:val="2"/>
            <w:noWrap w:val="0"/>
            <w:vAlign w:val="center"/>
          </w:tcPr>
          <w:p w14:paraId="523C2FD6">
            <w:pPr>
              <w:spacing w:line="400" w:lineRule="exact"/>
              <w:jc w:val="center"/>
              <w:rPr>
                <w:rFonts w:hint="eastAsia"/>
                <w:sz w:val="24"/>
              </w:rPr>
            </w:pPr>
            <w:r>
              <w:rPr>
                <w:rFonts w:hint="eastAsia"/>
                <w:sz w:val="24"/>
              </w:rPr>
              <w:t>行政许可</w:t>
            </w:r>
          </w:p>
        </w:tc>
        <w:tc>
          <w:tcPr>
            <w:tcW w:w="3418" w:type="dxa"/>
            <w:gridSpan w:val="2"/>
            <w:noWrap w:val="0"/>
            <w:vAlign w:val="center"/>
          </w:tcPr>
          <w:p w14:paraId="5DD2A0FE">
            <w:pPr>
              <w:spacing w:line="400" w:lineRule="exact"/>
              <w:ind w:left="31" w:leftChars="15" w:right="31" w:rightChars="15"/>
              <w:rPr>
                <w:rFonts w:hint="eastAsia"/>
                <w:sz w:val="24"/>
              </w:rPr>
            </w:pPr>
            <w:r>
              <w:rPr>
                <w:rFonts w:hint="eastAsia"/>
                <w:sz w:val="24"/>
              </w:rPr>
              <w:t>高致病性或疑似高致病性病原微生物实验活动审批</w:t>
            </w:r>
          </w:p>
        </w:tc>
        <w:tc>
          <w:tcPr>
            <w:tcW w:w="1738" w:type="dxa"/>
            <w:noWrap w:val="0"/>
            <w:vAlign w:val="center"/>
          </w:tcPr>
          <w:p w14:paraId="0481C592">
            <w:pPr>
              <w:spacing w:line="400" w:lineRule="exact"/>
              <w:jc w:val="center"/>
              <w:rPr>
                <w:rFonts w:hint="eastAsia"/>
                <w:sz w:val="24"/>
              </w:rPr>
            </w:pPr>
            <w:r>
              <w:rPr>
                <w:rFonts w:hint="eastAsia"/>
                <w:sz w:val="24"/>
              </w:rPr>
              <w:t>省</w:t>
            </w:r>
          </w:p>
        </w:tc>
        <w:tc>
          <w:tcPr>
            <w:tcW w:w="1704" w:type="dxa"/>
            <w:noWrap w:val="0"/>
            <w:vAlign w:val="center"/>
          </w:tcPr>
          <w:p w14:paraId="4683BB21">
            <w:pPr>
              <w:spacing w:line="400" w:lineRule="exact"/>
              <w:rPr>
                <w:sz w:val="24"/>
              </w:rPr>
            </w:pPr>
          </w:p>
        </w:tc>
      </w:tr>
      <w:tr w14:paraId="68A6E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5" w:hRule="atLeast"/>
          <w:jc w:val="center"/>
        </w:trPr>
        <w:tc>
          <w:tcPr>
            <w:tcW w:w="672" w:type="dxa"/>
            <w:noWrap w:val="0"/>
            <w:vAlign w:val="center"/>
          </w:tcPr>
          <w:p w14:paraId="789F7FAE">
            <w:pPr>
              <w:spacing w:line="400" w:lineRule="exact"/>
              <w:jc w:val="center"/>
              <w:rPr>
                <w:rFonts w:hint="eastAsia"/>
                <w:sz w:val="24"/>
              </w:rPr>
            </w:pPr>
            <w:r>
              <w:rPr>
                <w:rFonts w:hint="eastAsia"/>
                <w:sz w:val="24"/>
              </w:rPr>
              <w:t>28</w:t>
            </w:r>
          </w:p>
        </w:tc>
        <w:tc>
          <w:tcPr>
            <w:tcW w:w="1378" w:type="dxa"/>
            <w:gridSpan w:val="2"/>
            <w:noWrap w:val="0"/>
            <w:vAlign w:val="center"/>
          </w:tcPr>
          <w:p w14:paraId="741A67E0">
            <w:pPr>
              <w:spacing w:line="400" w:lineRule="exact"/>
              <w:jc w:val="center"/>
              <w:rPr>
                <w:rFonts w:hint="eastAsia"/>
                <w:sz w:val="24"/>
              </w:rPr>
            </w:pPr>
            <w:r>
              <w:rPr>
                <w:rFonts w:hint="eastAsia"/>
                <w:sz w:val="24"/>
              </w:rPr>
              <w:t>行政许可</w:t>
            </w:r>
          </w:p>
        </w:tc>
        <w:tc>
          <w:tcPr>
            <w:tcW w:w="3418" w:type="dxa"/>
            <w:gridSpan w:val="2"/>
            <w:noWrap w:val="0"/>
            <w:vAlign w:val="center"/>
          </w:tcPr>
          <w:p w14:paraId="6B3214F8">
            <w:pPr>
              <w:spacing w:line="400" w:lineRule="exact"/>
              <w:ind w:left="31" w:leftChars="15" w:right="31" w:rightChars="15"/>
              <w:rPr>
                <w:rFonts w:hint="eastAsia"/>
                <w:sz w:val="24"/>
              </w:rPr>
            </w:pPr>
            <w:r>
              <w:rPr>
                <w:rFonts w:hint="eastAsia"/>
                <w:sz w:val="24"/>
              </w:rPr>
              <w:t>动物及动物产品检疫合格证核发</w:t>
            </w:r>
          </w:p>
        </w:tc>
        <w:tc>
          <w:tcPr>
            <w:tcW w:w="1738" w:type="dxa"/>
            <w:noWrap w:val="0"/>
            <w:vAlign w:val="center"/>
          </w:tcPr>
          <w:p w14:paraId="4518BD3C">
            <w:pPr>
              <w:spacing w:line="400" w:lineRule="exact"/>
              <w:jc w:val="center"/>
              <w:rPr>
                <w:rFonts w:hint="eastAsia"/>
                <w:sz w:val="24"/>
              </w:rPr>
            </w:pPr>
            <w:r>
              <w:rPr>
                <w:rFonts w:hint="eastAsia"/>
                <w:sz w:val="24"/>
              </w:rPr>
              <w:t>市、县</w:t>
            </w:r>
          </w:p>
        </w:tc>
        <w:tc>
          <w:tcPr>
            <w:tcW w:w="1704" w:type="dxa"/>
            <w:noWrap w:val="0"/>
            <w:vAlign w:val="center"/>
          </w:tcPr>
          <w:p w14:paraId="5DEEA215">
            <w:pPr>
              <w:spacing w:line="400" w:lineRule="exact"/>
              <w:rPr>
                <w:sz w:val="24"/>
              </w:rPr>
            </w:pPr>
          </w:p>
        </w:tc>
      </w:tr>
      <w:tr w14:paraId="5D0FC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20" w:hRule="atLeast"/>
          <w:jc w:val="center"/>
        </w:trPr>
        <w:tc>
          <w:tcPr>
            <w:tcW w:w="672" w:type="dxa"/>
            <w:noWrap w:val="0"/>
            <w:vAlign w:val="center"/>
          </w:tcPr>
          <w:p w14:paraId="1C2033F7">
            <w:pPr>
              <w:spacing w:line="400" w:lineRule="exact"/>
              <w:jc w:val="center"/>
              <w:rPr>
                <w:rFonts w:hint="eastAsia"/>
                <w:sz w:val="24"/>
              </w:rPr>
            </w:pPr>
            <w:r>
              <w:rPr>
                <w:rFonts w:hint="eastAsia"/>
                <w:sz w:val="24"/>
              </w:rPr>
              <w:t>29</w:t>
            </w:r>
          </w:p>
        </w:tc>
        <w:tc>
          <w:tcPr>
            <w:tcW w:w="1378" w:type="dxa"/>
            <w:gridSpan w:val="2"/>
            <w:noWrap w:val="0"/>
            <w:vAlign w:val="center"/>
          </w:tcPr>
          <w:p w14:paraId="0A877EB0">
            <w:pPr>
              <w:spacing w:line="400" w:lineRule="exact"/>
              <w:jc w:val="center"/>
              <w:rPr>
                <w:rFonts w:hint="eastAsia"/>
                <w:sz w:val="24"/>
              </w:rPr>
            </w:pPr>
            <w:r>
              <w:rPr>
                <w:rFonts w:hint="eastAsia"/>
                <w:sz w:val="24"/>
              </w:rPr>
              <w:t>行政许可</w:t>
            </w:r>
          </w:p>
        </w:tc>
        <w:tc>
          <w:tcPr>
            <w:tcW w:w="3418" w:type="dxa"/>
            <w:gridSpan w:val="2"/>
            <w:noWrap w:val="0"/>
            <w:vAlign w:val="center"/>
          </w:tcPr>
          <w:p w14:paraId="68E9A998">
            <w:pPr>
              <w:spacing w:line="400" w:lineRule="exact"/>
              <w:ind w:left="31" w:leftChars="15" w:right="31" w:rightChars="15"/>
              <w:rPr>
                <w:rFonts w:hint="eastAsia"/>
                <w:sz w:val="24"/>
              </w:rPr>
            </w:pPr>
            <w:r>
              <w:rPr>
                <w:rFonts w:hint="eastAsia"/>
                <w:sz w:val="24"/>
              </w:rPr>
              <w:t>动物防疫条件合格证核发</w:t>
            </w:r>
          </w:p>
        </w:tc>
        <w:tc>
          <w:tcPr>
            <w:tcW w:w="1738" w:type="dxa"/>
            <w:noWrap w:val="0"/>
            <w:vAlign w:val="center"/>
          </w:tcPr>
          <w:p w14:paraId="4C387F49">
            <w:pPr>
              <w:spacing w:line="400" w:lineRule="exact"/>
              <w:jc w:val="center"/>
              <w:rPr>
                <w:rFonts w:hint="eastAsia"/>
                <w:sz w:val="24"/>
              </w:rPr>
            </w:pPr>
            <w:r>
              <w:rPr>
                <w:rFonts w:hint="eastAsia"/>
                <w:sz w:val="24"/>
              </w:rPr>
              <w:t>县</w:t>
            </w:r>
          </w:p>
        </w:tc>
        <w:tc>
          <w:tcPr>
            <w:tcW w:w="1704" w:type="dxa"/>
            <w:noWrap w:val="0"/>
            <w:vAlign w:val="center"/>
          </w:tcPr>
          <w:p w14:paraId="1E9CEB12">
            <w:pPr>
              <w:spacing w:line="400" w:lineRule="exact"/>
              <w:rPr>
                <w:sz w:val="24"/>
              </w:rPr>
            </w:pPr>
          </w:p>
        </w:tc>
      </w:tr>
      <w:tr w14:paraId="55A0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0" w:hRule="atLeast"/>
          <w:jc w:val="center"/>
        </w:trPr>
        <w:tc>
          <w:tcPr>
            <w:tcW w:w="672" w:type="dxa"/>
            <w:noWrap w:val="0"/>
            <w:vAlign w:val="center"/>
          </w:tcPr>
          <w:p w14:paraId="23697596">
            <w:pPr>
              <w:spacing w:line="400" w:lineRule="exact"/>
              <w:jc w:val="center"/>
              <w:rPr>
                <w:rFonts w:hint="eastAsia"/>
                <w:sz w:val="24"/>
              </w:rPr>
            </w:pPr>
            <w:r>
              <w:rPr>
                <w:rFonts w:hint="eastAsia"/>
                <w:sz w:val="24"/>
              </w:rPr>
              <w:t>30</w:t>
            </w:r>
          </w:p>
        </w:tc>
        <w:tc>
          <w:tcPr>
            <w:tcW w:w="1378" w:type="dxa"/>
            <w:gridSpan w:val="2"/>
            <w:noWrap w:val="0"/>
            <w:vAlign w:val="center"/>
          </w:tcPr>
          <w:p w14:paraId="6A77DEBC">
            <w:pPr>
              <w:spacing w:line="400" w:lineRule="exact"/>
              <w:jc w:val="center"/>
              <w:rPr>
                <w:rFonts w:hint="eastAsia"/>
                <w:sz w:val="24"/>
              </w:rPr>
            </w:pPr>
            <w:r>
              <w:rPr>
                <w:rFonts w:hint="eastAsia"/>
                <w:sz w:val="24"/>
              </w:rPr>
              <w:t>行政许可</w:t>
            </w:r>
          </w:p>
        </w:tc>
        <w:tc>
          <w:tcPr>
            <w:tcW w:w="3418" w:type="dxa"/>
            <w:gridSpan w:val="2"/>
            <w:noWrap w:val="0"/>
            <w:vAlign w:val="center"/>
          </w:tcPr>
          <w:p w14:paraId="1C5FC7CD">
            <w:pPr>
              <w:spacing w:line="400" w:lineRule="exact"/>
              <w:ind w:left="31" w:leftChars="15" w:right="31" w:rightChars="15"/>
              <w:rPr>
                <w:rFonts w:hint="eastAsia"/>
                <w:sz w:val="24"/>
              </w:rPr>
            </w:pPr>
            <w:r>
              <w:rPr>
                <w:rFonts w:hint="eastAsia"/>
                <w:sz w:val="24"/>
              </w:rPr>
              <w:t>向无规定动物疫病区输入易感动物、动物产品的检疫审批</w:t>
            </w:r>
          </w:p>
        </w:tc>
        <w:tc>
          <w:tcPr>
            <w:tcW w:w="1738" w:type="dxa"/>
            <w:noWrap w:val="0"/>
            <w:vAlign w:val="center"/>
          </w:tcPr>
          <w:p w14:paraId="05E8E40E">
            <w:pPr>
              <w:spacing w:line="400" w:lineRule="exact"/>
              <w:jc w:val="center"/>
              <w:rPr>
                <w:rFonts w:hint="eastAsia"/>
                <w:sz w:val="24"/>
              </w:rPr>
            </w:pPr>
            <w:r>
              <w:rPr>
                <w:rFonts w:hint="eastAsia"/>
                <w:sz w:val="24"/>
              </w:rPr>
              <w:t>县</w:t>
            </w:r>
          </w:p>
        </w:tc>
        <w:tc>
          <w:tcPr>
            <w:tcW w:w="1704" w:type="dxa"/>
            <w:noWrap w:val="0"/>
            <w:vAlign w:val="center"/>
          </w:tcPr>
          <w:p w14:paraId="546ADDC6">
            <w:pPr>
              <w:spacing w:line="400" w:lineRule="exact"/>
              <w:rPr>
                <w:sz w:val="24"/>
              </w:rPr>
            </w:pPr>
          </w:p>
        </w:tc>
      </w:tr>
      <w:tr w14:paraId="61F9C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C58C2E4">
            <w:pPr>
              <w:spacing w:line="400" w:lineRule="exact"/>
              <w:jc w:val="center"/>
              <w:rPr>
                <w:rFonts w:hint="eastAsia"/>
                <w:sz w:val="24"/>
              </w:rPr>
            </w:pPr>
            <w:r>
              <w:rPr>
                <w:rFonts w:hint="eastAsia"/>
                <w:sz w:val="24"/>
              </w:rPr>
              <w:t>31</w:t>
            </w:r>
          </w:p>
        </w:tc>
        <w:tc>
          <w:tcPr>
            <w:tcW w:w="1378" w:type="dxa"/>
            <w:gridSpan w:val="2"/>
            <w:noWrap w:val="0"/>
            <w:vAlign w:val="center"/>
          </w:tcPr>
          <w:p w14:paraId="4E5DD9C9">
            <w:pPr>
              <w:spacing w:line="400" w:lineRule="exact"/>
              <w:jc w:val="center"/>
              <w:rPr>
                <w:rFonts w:hint="eastAsia"/>
                <w:sz w:val="24"/>
              </w:rPr>
            </w:pPr>
            <w:r>
              <w:rPr>
                <w:rFonts w:hint="eastAsia"/>
                <w:sz w:val="24"/>
              </w:rPr>
              <w:t>行政许可</w:t>
            </w:r>
          </w:p>
        </w:tc>
        <w:tc>
          <w:tcPr>
            <w:tcW w:w="3418" w:type="dxa"/>
            <w:gridSpan w:val="2"/>
            <w:noWrap w:val="0"/>
            <w:vAlign w:val="center"/>
          </w:tcPr>
          <w:p w14:paraId="3845935F">
            <w:pPr>
              <w:spacing w:line="400" w:lineRule="exact"/>
              <w:ind w:left="31" w:leftChars="15" w:right="31" w:rightChars="15"/>
              <w:rPr>
                <w:rFonts w:hint="eastAsia"/>
                <w:sz w:val="24"/>
              </w:rPr>
            </w:pPr>
            <w:r>
              <w:rPr>
                <w:rFonts w:hint="eastAsia"/>
                <w:sz w:val="24"/>
              </w:rPr>
              <w:t>动物诊疗许可</w:t>
            </w:r>
          </w:p>
        </w:tc>
        <w:tc>
          <w:tcPr>
            <w:tcW w:w="1738" w:type="dxa"/>
            <w:noWrap w:val="0"/>
            <w:vAlign w:val="center"/>
          </w:tcPr>
          <w:p w14:paraId="2B2DD642">
            <w:pPr>
              <w:spacing w:line="400" w:lineRule="exact"/>
              <w:jc w:val="center"/>
              <w:rPr>
                <w:rFonts w:hint="eastAsia"/>
                <w:sz w:val="24"/>
              </w:rPr>
            </w:pPr>
            <w:r>
              <w:rPr>
                <w:rFonts w:hint="eastAsia"/>
                <w:sz w:val="24"/>
              </w:rPr>
              <w:t>市、县</w:t>
            </w:r>
          </w:p>
        </w:tc>
        <w:tc>
          <w:tcPr>
            <w:tcW w:w="1704" w:type="dxa"/>
            <w:noWrap w:val="0"/>
            <w:vAlign w:val="center"/>
          </w:tcPr>
          <w:p w14:paraId="2279DE97">
            <w:pPr>
              <w:spacing w:line="400" w:lineRule="exact"/>
              <w:rPr>
                <w:sz w:val="24"/>
              </w:rPr>
            </w:pPr>
          </w:p>
        </w:tc>
      </w:tr>
      <w:tr w14:paraId="22A46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F6F7B3">
            <w:pPr>
              <w:spacing w:line="400" w:lineRule="exact"/>
              <w:jc w:val="center"/>
              <w:rPr>
                <w:rFonts w:hint="eastAsia"/>
                <w:sz w:val="24"/>
              </w:rPr>
            </w:pPr>
            <w:r>
              <w:rPr>
                <w:rFonts w:hint="eastAsia"/>
                <w:sz w:val="24"/>
              </w:rPr>
              <w:t>32</w:t>
            </w:r>
          </w:p>
        </w:tc>
        <w:tc>
          <w:tcPr>
            <w:tcW w:w="1378" w:type="dxa"/>
            <w:gridSpan w:val="2"/>
            <w:noWrap w:val="0"/>
            <w:vAlign w:val="center"/>
          </w:tcPr>
          <w:p w14:paraId="7C3EC725">
            <w:pPr>
              <w:spacing w:line="400" w:lineRule="exact"/>
              <w:jc w:val="center"/>
              <w:rPr>
                <w:rFonts w:hint="eastAsia"/>
                <w:sz w:val="24"/>
              </w:rPr>
            </w:pPr>
            <w:r>
              <w:rPr>
                <w:rFonts w:hint="eastAsia"/>
                <w:sz w:val="24"/>
              </w:rPr>
              <w:t>行政许可</w:t>
            </w:r>
          </w:p>
        </w:tc>
        <w:tc>
          <w:tcPr>
            <w:tcW w:w="3418" w:type="dxa"/>
            <w:gridSpan w:val="2"/>
            <w:noWrap w:val="0"/>
            <w:vAlign w:val="center"/>
          </w:tcPr>
          <w:p w14:paraId="5D790EBC">
            <w:pPr>
              <w:spacing w:line="400" w:lineRule="exact"/>
              <w:ind w:left="31" w:leftChars="15" w:right="31" w:rightChars="15"/>
              <w:rPr>
                <w:rFonts w:hint="eastAsia"/>
                <w:sz w:val="24"/>
              </w:rPr>
            </w:pPr>
            <w:r>
              <w:rPr>
                <w:rFonts w:hint="eastAsia"/>
                <w:sz w:val="24"/>
              </w:rPr>
              <w:t>执业兽医资格认定</w:t>
            </w:r>
          </w:p>
        </w:tc>
        <w:tc>
          <w:tcPr>
            <w:tcW w:w="1738" w:type="dxa"/>
            <w:noWrap w:val="0"/>
            <w:vAlign w:val="center"/>
          </w:tcPr>
          <w:p w14:paraId="337A94E4">
            <w:pPr>
              <w:spacing w:line="400" w:lineRule="exact"/>
              <w:jc w:val="center"/>
              <w:rPr>
                <w:rFonts w:hint="eastAsia"/>
                <w:sz w:val="24"/>
              </w:rPr>
            </w:pPr>
            <w:r>
              <w:rPr>
                <w:rFonts w:hint="eastAsia"/>
                <w:sz w:val="24"/>
              </w:rPr>
              <w:t>省</w:t>
            </w:r>
          </w:p>
        </w:tc>
        <w:tc>
          <w:tcPr>
            <w:tcW w:w="1704" w:type="dxa"/>
            <w:noWrap w:val="0"/>
            <w:vAlign w:val="center"/>
          </w:tcPr>
          <w:p w14:paraId="690216C3">
            <w:pPr>
              <w:spacing w:line="400" w:lineRule="exact"/>
              <w:rPr>
                <w:sz w:val="24"/>
              </w:rPr>
            </w:pPr>
          </w:p>
        </w:tc>
      </w:tr>
      <w:tr w14:paraId="3B1F6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328027">
            <w:pPr>
              <w:spacing w:line="400" w:lineRule="exact"/>
              <w:jc w:val="center"/>
              <w:rPr>
                <w:rFonts w:hint="eastAsia"/>
                <w:sz w:val="24"/>
              </w:rPr>
            </w:pPr>
            <w:r>
              <w:rPr>
                <w:rFonts w:hint="eastAsia"/>
                <w:sz w:val="24"/>
              </w:rPr>
              <w:t>33</w:t>
            </w:r>
          </w:p>
        </w:tc>
        <w:tc>
          <w:tcPr>
            <w:tcW w:w="1378" w:type="dxa"/>
            <w:gridSpan w:val="2"/>
            <w:noWrap w:val="0"/>
            <w:vAlign w:val="center"/>
          </w:tcPr>
          <w:p w14:paraId="563FC23C">
            <w:pPr>
              <w:spacing w:line="400" w:lineRule="exact"/>
              <w:jc w:val="center"/>
              <w:rPr>
                <w:rFonts w:hint="eastAsia"/>
                <w:sz w:val="24"/>
              </w:rPr>
            </w:pPr>
            <w:r>
              <w:rPr>
                <w:rFonts w:hint="eastAsia"/>
                <w:sz w:val="24"/>
              </w:rPr>
              <w:t>行政许可</w:t>
            </w:r>
          </w:p>
        </w:tc>
        <w:tc>
          <w:tcPr>
            <w:tcW w:w="3418" w:type="dxa"/>
            <w:gridSpan w:val="2"/>
            <w:noWrap w:val="0"/>
            <w:vAlign w:val="center"/>
          </w:tcPr>
          <w:p w14:paraId="4581A75C">
            <w:pPr>
              <w:spacing w:line="400" w:lineRule="exact"/>
              <w:ind w:left="31" w:leftChars="15" w:right="31" w:rightChars="15"/>
              <w:rPr>
                <w:rFonts w:hint="eastAsia"/>
                <w:sz w:val="24"/>
              </w:rPr>
            </w:pPr>
            <w:r>
              <w:rPr>
                <w:rFonts w:hint="eastAsia"/>
                <w:sz w:val="24"/>
              </w:rPr>
              <w:t>生猪定点屠宰厂（场）设置审查</w:t>
            </w:r>
          </w:p>
        </w:tc>
        <w:tc>
          <w:tcPr>
            <w:tcW w:w="1738" w:type="dxa"/>
            <w:noWrap w:val="0"/>
            <w:vAlign w:val="center"/>
          </w:tcPr>
          <w:p w14:paraId="3BEA3028">
            <w:pPr>
              <w:spacing w:line="400" w:lineRule="exact"/>
              <w:jc w:val="center"/>
              <w:rPr>
                <w:rFonts w:hint="eastAsia"/>
                <w:sz w:val="24"/>
              </w:rPr>
            </w:pPr>
            <w:r>
              <w:rPr>
                <w:rFonts w:hint="eastAsia"/>
                <w:sz w:val="24"/>
              </w:rPr>
              <w:t>市</w:t>
            </w:r>
          </w:p>
        </w:tc>
        <w:tc>
          <w:tcPr>
            <w:tcW w:w="1704" w:type="dxa"/>
            <w:noWrap w:val="0"/>
            <w:vAlign w:val="center"/>
          </w:tcPr>
          <w:p w14:paraId="05D7D078">
            <w:pPr>
              <w:spacing w:line="400" w:lineRule="exact"/>
              <w:rPr>
                <w:sz w:val="24"/>
              </w:rPr>
            </w:pPr>
          </w:p>
        </w:tc>
      </w:tr>
      <w:tr w14:paraId="21C3A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FA9CDA9">
            <w:pPr>
              <w:spacing w:line="400" w:lineRule="exact"/>
              <w:jc w:val="center"/>
              <w:rPr>
                <w:rFonts w:hint="eastAsia"/>
                <w:sz w:val="24"/>
              </w:rPr>
            </w:pPr>
            <w:r>
              <w:rPr>
                <w:rFonts w:hint="eastAsia"/>
                <w:sz w:val="24"/>
              </w:rPr>
              <w:t>34</w:t>
            </w:r>
          </w:p>
        </w:tc>
        <w:tc>
          <w:tcPr>
            <w:tcW w:w="1378" w:type="dxa"/>
            <w:gridSpan w:val="2"/>
            <w:noWrap w:val="0"/>
            <w:vAlign w:val="center"/>
          </w:tcPr>
          <w:p w14:paraId="7817EC95">
            <w:pPr>
              <w:spacing w:line="400" w:lineRule="exact"/>
              <w:jc w:val="center"/>
              <w:rPr>
                <w:rFonts w:hint="eastAsia"/>
                <w:sz w:val="24"/>
              </w:rPr>
            </w:pPr>
            <w:r>
              <w:rPr>
                <w:rFonts w:hint="eastAsia"/>
                <w:sz w:val="24"/>
              </w:rPr>
              <w:t>行政许可</w:t>
            </w:r>
          </w:p>
        </w:tc>
        <w:tc>
          <w:tcPr>
            <w:tcW w:w="3418" w:type="dxa"/>
            <w:gridSpan w:val="2"/>
            <w:noWrap w:val="0"/>
            <w:vAlign w:val="center"/>
          </w:tcPr>
          <w:p w14:paraId="207433C3">
            <w:pPr>
              <w:spacing w:line="400" w:lineRule="exact"/>
              <w:ind w:left="31" w:leftChars="15" w:right="31" w:rightChars="15"/>
              <w:rPr>
                <w:rFonts w:hint="eastAsia"/>
                <w:sz w:val="24"/>
              </w:rPr>
            </w:pPr>
            <w:r>
              <w:rPr>
                <w:rFonts w:hint="eastAsia"/>
                <w:sz w:val="24"/>
              </w:rPr>
              <w:t>生鲜乳收购站许可</w:t>
            </w:r>
          </w:p>
        </w:tc>
        <w:tc>
          <w:tcPr>
            <w:tcW w:w="1738" w:type="dxa"/>
            <w:noWrap w:val="0"/>
            <w:vAlign w:val="center"/>
          </w:tcPr>
          <w:p w14:paraId="565494A8">
            <w:pPr>
              <w:spacing w:line="400" w:lineRule="exact"/>
              <w:jc w:val="center"/>
              <w:rPr>
                <w:rFonts w:hint="eastAsia"/>
                <w:sz w:val="24"/>
              </w:rPr>
            </w:pPr>
            <w:r>
              <w:rPr>
                <w:rFonts w:hint="eastAsia"/>
                <w:sz w:val="24"/>
              </w:rPr>
              <w:t>县</w:t>
            </w:r>
          </w:p>
        </w:tc>
        <w:tc>
          <w:tcPr>
            <w:tcW w:w="1704" w:type="dxa"/>
            <w:noWrap w:val="0"/>
            <w:vAlign w:val="center"/>
          </w:tcPr>
          <w:p w14:paraId="19D4FFC6">
            <w:pPr>
              <w:spacing w:line="400" w:lineRule="exact"/>
              <w:rPr>
                <w:sz w:val="24"/>
              </w:rPr>
            </w:pPr>
          </w:p>
        </w:tc>
      </w:tr>
      <w:tr w14:paraId="75686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609B81C">
            <w:pPr>
              <w:spacing w:line="400" w:lineRule="exact"/>
              <w:jc w:val="center"/>
              <w:rPr>
                <w:rFonts w:hint="eastAsia"/>
                <w:sz w:val="24"/>
              </w:rPr>
            </w:pPr>
            <w:r>
              <w:rPr>
                <w:rFonts w:hint="eastAsia"/>
                <w:sz w:val="24"/>
              </w:rPr>
              <w:t>35</w:t>
            </w:r>
          </w:p>
        </w:tc>
        <w:tc>
          <w:tcPr>
            <w:tcW w:w="1378" w:type="dxa"/>
            <w:gridSpan w:val="2"/>
            <w:noWrap w:val="0"/>
            <w:vAlign w:val="center"/>
          </w:tcPr>
          <w:p w14:paraId="3FC2BBB6">
            <w:pPr>
              <w:spacing w:line="400" w:lineRule="exact"/>
              <w:jc w:val="center"/>
              <w:rPr>
                <w:rFonts w:hint="eastAsia"/>
                <w:sz w:val="24"/>
              </w:rPr>
            </w:pPr>
            <w:r>
              <w:rPr>
                <w:rFonts w:hint="eastAsia"/>
                <w:sz w:val="24"/>
              </w:rPr>
              <w:t>行政许可</w:t>
            </w:r>
          </w:p>
        </w:tc>
        <w:tc>
          <w:tcPr>
            <w:tcW w:w="3418" w:type="dxa"/>
            <w:gridSpan w:val="2"/>
            <w:noWrap w:val="0"/>
            <w:vAlign w:val="center"/>
          </w:tcPr>
          <w:p w14:paraId="166477F9">
            <w:pPr>
              <w:spacing w:line="400" w:lineRule="exact"/>
              <w:ind w:left="31" w:leftChars="15" w:right="31" w:rightChars="15"/>
              <w:rPr>
                <w:rFonts w:hint="eastAsia"/>
                <w:sz w:val="24"/>
              </w:rPr>
            </w:pPr>
            <w:r>
              <w:rPr>
                <w:rFonts w:hint="eastAsia"/>
                <w:sz w:val="24"/>
              </w:rPr>
              <w:t>生鲜乳准运证明核发</w:t>
            </w:r>
          </w:p>
        </w:tc>
        <w:tc>
          <w:tcPr>
            <w:tcW w:w="1738" w:type="dxa"/>
            <w:noWrap w:val="0"/>
            <w:vAlign w:val="center"/>
          </w:tcPr>
          <w:p w14:paraId="7E235355">
            <w:pPr>
              <w:spacing w:line="400" w:lineRule="exact"/>
              <w:jc w:val="center"/>
              <w:rPr>
                <w:rFonts w:hint="eastAsia"/>
                <w:sz w:val="24"/>
              </w:rPr>
            </w:pPr>
            <w:r>
              <w:rPr>
                <w:rFonts w:hint="eastAsia"/>
                <w:sz w:val="24"/>
              </w:rPr>
              <w:t>县</w:t>
            </w:r>
          </w:p>
        </w:tc>
        <w:tc>
          <w:tcPr>
            <w:tcW w:w="1704" w:type="dxa"/>
            <w:noWrap w:val="0"/>
            <w:vAlign w:val="center"/>
          </w:tcPr>
          <w:p w14:paraId="28BC2D77">
            <w:pPr>
              <w:spacing w:line="400" w:lineRule="exact"/>
              <w:rPr>
                <w:sz w:val="24"/>
              </w:rPr>
            </w:pPr>
          </w:p>
        </w:tc>
      </w:tr>
      <w:tr w14:paraId="6829A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3C89590">
            <w:pPr>
              <w:spacing w:line="400" w:lineRule="exact"/>
              <w:jc w:val="center"/>
              <w:rPr>
                <w:rFonts w:hint="eastAsia"/>
                <w:sz w:val="24"/>
              </w:rPr>
            </w:pPr>
            <w:r>
              <w:rPr>
                <w:rFonts w:hint="eastAsia"/>
                <w:sz w:val="24"/>
              </w:rPr>
              <w:t>36</w:t>
            </w:r>
          </w:p>
        </w:tc>
        <w:tc>
          <w:tcPr>
            <w:tcW w:w="1378" w:type="dxa"/>
            <w:gridSpan w:val="2"/>
            <w:noWrap w:val="0"/>
            <w:vAlign w:val="center"/>
          </w:tcPr>
          <w:p w14:paraId="2FF9779D">
            <w:pPr>
              <w:spacing w:line="400" w:lineRule="exact"/>
              <w:jc w:val="center"/>
              <w:rPr>
                <w:rFonts w:hint="eastAsia"/>
                <w:sz w:val="24"/>
              </w:rPr>
            </w:pPr>
            <w:r>
              <w:rPr>
                <w:rFonts w:hint="eastAsia"/>
                <w:sz w:val="24"/>
              </w:rPr>
              <w:t>行政许可</w:t>
            </w:r>
          </w:p>
        </w:tc>
        <w:tc>
          <w:tcPr>
            <w:tcW w:w="3418" w:type="dxa"/>
            <w:gridSpan w:val="2"/>
            <w:noWrap w:val="0"/>
            <w:vAlign w:val="center"/>
          </w:tcPr>
          <w:p w14:paraId="37285AE2">
            <w:pPr>
              <w:spacing w:line="400" w:lineRule="exact"/>
              <w:ind w:left="31" w:leftChars="15" w:right="31" w:rightChars="15"/>
              <w:rPr>
                <w:rFonts w:hint="eastAsia"/>
                <w:spacing w:val="-4"/>
                <w:sz w:val="24"/>
              </w:rPr>
            </w:pPr>
            <w:r>
              <w:rPr>
                <w:rFonts w:hint="eastAsia"/>
                <w:spacing w:val="-4"/>
                <w:sz w:val="24"/>
              </w:rPr>
              <w:t>拖拉机和联合收割机驾驶证核发</w:t>
            </w:r>
          </w:p>
        </w:tc>
        <w:tc>
          <w:tcPr>
            <w:tcW w:w="1738" w:type="dxa"/>
            <w:noWrap w:val="0"/>
            <w:vAlign w:val="center"/>
          </w:tcPr>
          <w:p w14:paraId="0BCEFF33">
            <w:pPr>
              <w:spacing w:line="400" w:lineRule="exact"/>
              <w:jc w:val="center"/>
              <w:rPr>
                <w:rFonts w:hint="eastAsia"/>
                <w:sz w:val="24"/>
              </w:rPr>
            </w:pPr>
            <w:r>
              <w:rPr>
                <w:rFonts w:hint="eastAsia"/>
                <w:sz w:val="24"/>
              </w:rPr>
              <w:t>县</w:t>
            </w:r>
          </w:p>
        </w:tc>
        <w:tc>
          <w:tcPr>
            <w:tcW w:w="1704" w:type="dxa"/>
            <w:noWrap w:val="0"/>
            <w:vAlign w:val="center"/>
          </w:tcPr>
          <w:p w14:paraId="5DB1D804">
            <w:pPr>
              <w:spacing w:line="400" w:lineRule="exact"/>
              <w:rPr>
                <w:sz w:val="24"/>
              </w:rPr>
            </w:pPr>
          </w:p>
        </w:tc>
      </w:tr>
      <w:tr w14:paraId="1EC42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96BE2C3">
            <w:pPr>
              <w:spacing w:line="400" w:lineRule="exact"/>
              <w:jc w:val="center"/>
              <w:rPr>
                <w:rFonts w:hint="eastAsia"/>
                <w:sz w:val="24"/>
              </w:rPr>
            </w:pPr>
            <w:r>
              <w:rPr>
                <w:rFonts w:hint="eastAsia"/>
                <w:sz w:val="24"/>
              </w:rPr>
              <w:t>37</w:t>
            </w:r>
          </w:p>
        </w:tc>
        <w:tc>
          <w:tcPr>
            <w:tcW w:w="1378" w:type="dxa"/>
            <w:gridSpan w:val="2"/>
            <w:noWrap w:val="0"/>
            <w:vAlign w:val="center"/>
          </w:tcPr>
          <w:p w14:paraId="72C9C958">
            <w:pPr>
              <w:spacing w:line="400" w:lineRule="exact"/>
              <w:jc w:val="center"/>
              <w:rPr>
                <w:rFonts w:hint="eastAsia"/>
                <w:sz w:val="24"/>
              </w:rPr>
            </w:pPr>
            <w:r>
              <w:rPr>
                <w:rFonts w:hint="eastAsia"/>
                <w:sz w:val="24"/>
              </w:rPr>
              <w:t>行政许可</w:t>
            </w:r>
          </w:p>
        </w:tc>
        <w:tc>
          <w:tcPr>
            <w:tcW w:w="3418" w:type="dxa"/>
            <w:gridSpan w:val="2"/>
            <w:noWrap w:val="0"/>
            <w:vAlign w:val="center"/>
          </w:tcPr>
          <w:p w14:paraId="736C2D58">
            <w:pPr>
              <w:spacing w:line="400" w:lineRule="exact"/>
              <w:ind w:left="31" w:leftChars="15" w:right="31" w:rightChars="15"/>
              <w:rPr>
                <w:rFonts w:hint="eastAsia"/>
                <w:sz w:val="24"/>
              </w:rPr>
            </w:pPr>
            <w:r>
              <w:rPr>
                <w:rFonts w:hint="eastAsia"/>
                <w:sz w:val="24"/>
              </w:rPr>
              <w:t>拖拉机和联合收割机登记</w:t>
            </w:r>
          </w:p>
        </w:tc>
        <w:tc>
          <w:tcPr>
            <w:tcW w:w="1738" w:type="dxa"/>
            <w:noWrap w:val="0"/>
            <w:vAlign w:val="center"/>
          </w:tcPr>
          <w:p w14:paraId="3E4246F6">
            <w:pPr>
              <w:spacing w:line="400" w:lineRule="exact"/>
              <w:jc w:val="center"/>
              <w:rPr>
                <w:rFonts w:hint="eastAsia"/>
                <w:sz w:val="24"/>
              </w:rPr>
            </w:pPr>
            <w:r>
              <w:rPr>
                <w:rFonts w:hint="eastAsia"/>
                <w:sz w:val="24"/>
              </w:rPr>
              <w:t>县</w:t>
            </w:r>
          </w:p>
        </w:tc>
        <w:tc>
          <w:tcPr>
            <w:tcW w:w="1704" w:type="dxa"/>
            <w:noWrap w:val="0"/>
            <w:vAlign w:val="center"/>
          </w:tcPr>
          <w:p w14:paraId="39EEDCF0">
            <w:pPr>
              <w:spacing w:line="400" w:lineRule="exact"/>
              <w:rPr>
                <w:sz w:val="24"/>
              </w:rPr>
            </w:pPr>
          </w:p>
        </w:tc>
      </w:tr>
      <w:tr w14:paraId="1BFC8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327EFC">
            <w:pPr>
              <w:spacing w:line="400" w:lineRule="exact"/>
              <w:jc w:val="center"/>
              <w:rPr>
                <w:rFonts w:hint="eastAsia"/>
                <w:sz w:val="24"/>
              </w:rPr>
            </w:pPr>
            <w:r>
              <w:rPr>
                <w:rFonts w:hint="eastAsia"/>
                <w:sz w:val="24"/>
              </w:rPr>
              <w:t>38</w:t>
            </w:r>
          </w:p>
        </w:tc>
        <w:tc>
          <w:tcPr>
            <w:tcW w:w="1378" w:type="dxa"/>
            <w:gridSpan w:val="2"/>
            <w:noWrap w:val="0"/>
            <w:vAlign w:val="center"/>
          </w:tcPr>
          <w:p w14:paraId="12FB4523">
            <w:pPr>
              <w:spacing w:line="400" w:lineRule="exact"/>
              <w:jc w:val="center"/>
              <w:rPr>
                <w:rFonts w:hint="eastAsia"/>
                <w:sz w:val="24"/>
              </w:rPr>
            </w:pPr>
            <w:r>
              <w:rPr>
                <w:rFonts w:hint="eastAsia"/>
                <w:sz w:val="24"/>
              </w:rPr>
              <w:t>行政许可</w:t>
            </w:r>
          </w:p>
        </w:tc>
        <w:tc>
          <w:tcPr>
            <w:tcW w:w="3418" w:type="dxa"/>
            <w:gridSpan w:val="2"/>
            <w:noWrap w:val="0"/>
            <w:vAlign w:val="center"/>
          </w:tcPr>
          <w:p w14:paraId="094E93E6">
            <w:pPr>
              <w:spacing w:line="400" w:lineRule="exact"/>
              <w:ind w:left="31" w:leftChars="15" w:right="31" w:rightChars="15"/>
              <w:rPr>
                <w:rFonts w:hint="eastAsia"/>
                <w:sz w:val="24"/>
              </w:rPr>
            </w:pPr>
            <w:r>
              <w:rPr>
                <w:rFonts w:hint="eastAsia"/>
                <w:sz w:val="24"/>
              </w:rPr>
              <w:t>农产品质量安全检测机构考核</w:t>
            </w:r>
          </w:p>
        </w:tc>
        <w:tc>
          <w:tcPr>
            <w:tcW w:w="1738" w:type="dxa"/>
            <w:noWrap w:val="0"/>
            <w:vAlign w:val="center"/>
          </w:tcPr>
          <w:p w14:paraId="409AAA84">
            <w:pPr>
              <w:spacing w:line="400" w:lineRule="exact"/>
              <w:jc w:val="center"/>
              <w:rPr>
                <w:rFonts w:hint="eastAsia"/>
                <w:sz w:val="24"/>
              </w:rPr>
            </w:pPr>
            <w:r>
              <w:rPr>
                <w:rFonts w:hint="eastAsia"/>
                <w:sz w:val="24"/>
              </w:rPr>
              <w:t>省</w:t>
            </w:r>
          </w:p>
        </w:tc>
        <w:tc>
          <w:tcPr>
            <w:tcW w:w="1704" w:type="dxa"/>
            <w:noWrap w:val="0"/>
            <w:vAlign w:val="center"/>
          </w:tcPr>
          <w:p w14:paraId="5471436D">
            <w:pPr>
              <w:spacing w:line="400" w:lineRule="exact"/>
              <w:rPr>
                <w:sz w:val="24"/>
              </w:rPr>
            </w:pPr>
          </w:p>
        </w:tc>
      </w:tr>
      <w:tr w14:paraId="6E0C5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4" w:hRule="atLeast"/>
          <w:jc w:val="center"/>
        </w:trPr>
        <w:tc>
          <w:tcPr>
            <w:tcW w:w="672" w:type="dxa"/>
            <w:noWrap w:val="0"/>
            <w:vAlign w:val="center"/>
          </w:tcPr>
          <w:p w14:paraId="4571264B">
            <w:pPr>
              <w:spacing w:line="400" w:lineRule="exact"/>
              <w:jc w:val="center"/>
              <w:rPr>
                <w:rFonts w:hint="eastAsia"/>
                <w:sz w:val="24"/>
              </w:rPr>
            </w:pPr>
            <w:r>
              <w:rPr>
                <w:rFonts w:hint="eastAsia"/>
                <w:sz w:val="24"/>
              </w:rPr>
              <w:t>39</w:t>
            </w:r>
          </w:p>
        </w:tc>
        <w:tc>
          <w:tcPr>
            <w:tcW w:w="1378" w:type="dxa"/>
            <w:gridSpan w:val="2"/>
            <w:noWrap w:val="0"/>
            <w:vAlign w:val="center"/>
          </w:tcPr>
          <w:p w14:paraId="4BF9366B">
            <w:pPr>
              <w:spacing w:line="400" w:lineRule="exact"/>
              <w:jc w:val="center"/>
              <w:rPr>
                <w:rFonts w:hint="eastAsia"/>
                <w:sz w:val="24"/>
              </w:rPr>
            </w:pPr>
            <w:r>
              <w:rPr>
                <w:rFonts w:hint="eastAsia"/>
                <w:sz w:val="24"/>
              </w:rPr>
              <w:t>行政许可</w:t>
            </w:r>
          </w:p>
        </w:tc>
        <w:tc>
          <w:tcPr>
            <w:tcW w:w="3418" w:type="dxa"/>
            <w:gridSpan w:val="2"/>
            <w:noWrap w:val="0"/>
            <w:vAlign w:val="center"/>
          </w:tcPr>
          <w:p w14:paraId="270B8C23">
            <w:pPr>
              <w:spacing w:line="400" w:lineRule="exact"/>
              <w:ind w:left="31" w:leftChars="15" w:right="31" w:rightChars="15"/>
              <w:rPr>
                <w:rFonts w:hint="eastAsia"/>
                <w:sz w:val="24"/>
              </w:rPr>
            </w:pPr>
            <w:r>
              <w:rPr>
                <w:rFonts w:hint="eastAsia"/>
                <w:sz w:val="24"/>
              </w:rPr>
              <w:t>工商企业等社会资本通过流转取得土地经营权审批</w:t>
            </w:r>
          </w:p>
        </w:tc>
        <w:tc>
          <w:tcPr>
            <w:tcW w:w="1738" w:type="dxa"/>
            <w:noWrap w:val="0"/>
            <w:vAlign w:val="center"/>
          </w:tcPr>
          <w:p w14:paraId="4BA781DD">
            <w:pPr>
              <w:spacing w:line="400" w:lineRule="exact"/>
              <w:jc w:val="center"/>
              <w:rPr>
                <w:rFonts w:hint="eastAsia"/>
                <w:sz w:val="24"/>
              </w:rPr>
            </w:pPr>
            <w:r>
              <w:rPr>
                <w:rFonts w:hint="eastAsia"/>
                <w:sz w:val="24"/>
              </w:rPr>
              <w:t>省、市、县</w:t>
            </w:r>
          </w:p>
        </w:tc>
        <w:tc>
          <w:tcPr>
            <w:tcW w:w="1704" w:type="dxa"/>
            <w:noWrap w:val="0"/>
            <w:vAlign w:val="center"/>
          </w:tcPr>
          <w:p w14:paraId="7B5D1810">
            <w:pPr>
              <w:spacing w:line="400" w:lineRule="exact"/>
              <w:rPr>
                <w:sz w:val="24"/>
              </w:rPr>
            </w:pPr>
          </w:p>
        </w:tc>
      </w:tr>
      <w:tr w14:paraId="3A85D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4" w:hRule="atLeast"/>
          <w:jc w:val="center"/>
        </w:trPr>
        <w:tc>
          <w:tcPr>
            <w:tcW w:w="672" w:type="dxa"/>
            <w:noWrap w:val="0"/>
            <w:vAlign w:val="center"/>
          </w:tcPr>
          <w:p w14:paraId="0F884E39">
            <w:pPr>
              <w:spacing w:line="400" w:lineRule="exact"/>
              <w:jc w:val="center"/>
              <w:rPr>
                <w:rFonts w:hint="eastAsia"/>
                <w:sz w:val="24"/>
              </w:rPr>
            </w:pPr>
            <w:r>
              <w:rPr>
                <w:rFonts w:hint="eastAsia"/>
                <w:sz w:val="24"/>
              </w:rPr>
              <w:t>40</w:t>
            </w:r>
          </w:p>
        </w:tc>
        <w:tc>
          <w:tcPr>
            <w:tcW w:w="1378" w:type="dxa"/>
            <w:gridSpan w:val="2"/>
            <w:noWrap w:val="0"/>
            <w:vAlign w:val="center"/>
          </w:tcPr>
          <w:p w14:paraId="565D9B66">
            <w:pPr>
              <w:spacing w:line="400" w:lineRule="exact"/>
              <w:jc w:val="center"/>
              <w:rPr>
                <w:rFonts w:hint="eastAsia"/>
                <w:sz w:val="24"/>
              </w:rPr>
            </w:pPr>
            <w:r>
              <w:rPr>
                <w:rFonts w:hint="eastAsia"/>
                <w:sz w:val="24"/>
              </w:rPr>
              <w:t>行政许可</w:t>
            </w:r>
          </w:p>
        </w:tc>
        <w:tc>
          <w:tcPr>
            <w:tcW w:w="3418" w:type="dxa"/>
            <w:gridSpan w:val="2"/>
            <w:noWrap w:val="0"/>
            <w:vAlign w:val="center"/>
          </w:tcPr>
          <w:p w14:paraId="0470D95B">
            <w:pPr>
              <w:spacing w:line="400" w:lineRule="exact"/>
              <w:ind w:left="31" w:leftChars="15" w:right="31" w:rightChars="15"/>
              <w:rPr>
                <w:rFonts w:hint="eastAsia"/>
                <w:sz w:val="24"/>
              </w:rPr>
            </w:pPr>
            <w:r>
              <w:rPr>
                <w:rFonts w:hint="eastAsia"/>
                <w:sz w:val="24"/>
              </w:rPr>
              <w:t>猎捕国家重点保护水生野生动物审批</w:t>
            </w:r>
          </w:p>
        </w:tc>
        <w:tc>
          <w:tcPr>
            <w:tcW w:w="1738" w:type="dxa"/>
            <w:noWrap w:val="0"/>
            <w:vAlign w:val="center"/>
          </w:tcPr>
          <w:p w14:paraId="405FF87F">
            <w:pPr>
              <w:spacing w:line="400" w:lineRule="exact"/>
              <w:jc w:val="center"/>
              <w:rPr>
                <w:rFonts w:hint="eastAsia"/>
                <w:sz w:val="24"/>
              </w:rPr>
            </w:pPr>
            <w:r>
              <w:rPr>
                <w:rFonts w:hint="eastAsia"/>
                <w:sz w:val="24"/>
              </w:rPr>
              <w:t>省</w:t>
            </w:r>
          </w:p>
        </w:tc>
        <w:tc>
          <w:tcPr>
            <w:tcW w:w="1704" w:type="dxa"/>
            <w:noWrap w:val="0"/>
            <w:vAlign w:val="center"/>
          </w:tcPr>
          <w:p w14:paraId="2625E3D4">
            <w:pPr>
              <w:spacing w:line="400" w:lineRule="exact"/>
              <w:rPr>
                <w:sz w:val="24"/>
              </w:rPr>
            </w:pPr>
          </w:p>
        </w:tc>
      </w:tr>
      <w:tr w14:paraId="17675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5" w:hRule="atLeast"/>
          <w:jc w:val="center"/>
        </w:trPr>
        <w:tc>
          <w:tcPr>
            <w:tcW w:w="672" w:type="dxa"/>
            <w:noWrap w:val="0"/>
            <w:vAlign w:val="center"/>
          </w:tcPr>
          <w:p w14:paraId="7230FE4F">
            <w:pPr>
              <w:spacing w:line="400" w:lineRule="exact"/>
              <w:jc w:val="center"/>
              <w:rPr>
                <w:rFonts w:hint="eastAsia"/>
                <w:sz w:val="24"/>
              </w:rPr>
            </w:pPr>
            <w:r>
              <w:rPr>
                <w:rFonts w:hint="eastAsia"/>
                <w:sz w:val="24"/>
              </w:rPr>
              <w:t>41</w:t>
            </w:r>
          </w:p>
        </w:tc>
        <w:tc>
          <w:tcPr>
            <w:tcW w:w="1378" w:type="dxa"/>
            <w:gridSpan w:val="2"/>
            <w:noWrap w:val="0"/>
            <w:vAlign w:val="center"/>
          </w:tcPr>
          <w:p w14:paraId="27037A46">
            <w:pPr>
              <w:spacing w:line="400" w:lineRule="exact"/>
              <w:jc w:val="center"/>
              <w:rPr>
                <w:rFonts w:hint="eastAsia"/>
                <w:sz w:val="24"/>
              </w:rPr>
            </w:pPr>
            <w:r>
              <w:rPr>
                <w:rFonts w:hint="eastAsia"/>
                <w:sz w:val="24"/>
              </w:rPr>
              <w:t>行政许可</w:t>
            </w:r>
          </w:p>
        </w:tc>
        <w:tc>
          <w:tcPr>
            <w:tcW w:w="3418" w:type="dxa"/>
            <w:gridSpan w:val="2"/>
            <w:noWrap w:val="0"/>
            <w:vAlign w:val="center"/>
          </w:tcPr>
          <w:p w14:paraId="0CF30A9B">
            <w:pPr>
              <w:spacing w:line="400" w:lineRule="exact"/>
              <w:ind w:left="31" w:leftChars="15" w:right="31" w:rightChars="15"/>
              <w:rPr>
                <w:rFonts w:hint="eastAsia"/>
                <w:sz w:val="24"/>
              </w:rPr>
            </w:pPr>
            <w:r>
              <w:rPr>
                <w:rFonts w:hint="eastAsia"/>
                <w:sz w:val="24"/>
              </w:rPr>
              <w:t>出售、购买、利用国家重点保护水生野生动物及其制品审批</w:t>
            </w:r>
          </w:p>
        </w:tc>
        <w:tc>
          <w:tcPr>
            <w:tcW w:w="1738" w:type="dxa"/>
            <w:noWrap w:val="0"/>
            <w:vAlign w:val="center"/>
          </w:tcPr>
          <w:p w14:paraId="618269F3">
            <w:pPr>
              <w:spacing w:line="400" w:lineRule="exact"/>
              <w:jc w:val="center"/>
              <w:rPr>
                <w:rFonts w:hint="eastAsia"/>
                <w:sz w:val="24"/>
              </w:rPr>
            </w:pPr>
            <w:r>
              <w:rPr>
                <w:rFonts w:hint="eastAsia"/>
                <w:sz w:val="24"/>
              </w:rPr>
              <w:t>省</w:t>
            </w:r>
          </w:p>
        </w:tc>
        <w:tc>
          <w:tcPr>
            <w:tcW w:w="1704" w:type="dxa"/>
            <w:noWrap w:val="0"/>
            <w:vAlign w:val="center"/>
          </w:tcPr>
          <w:p w14:paraId="0D3E739D">
            <w:pPr>
              <w:spacing w:line="400" w:lineRule="exact"/>
              <w:rPr>
                <w:sz w:val="24"/>
              </w:rPr>
            </w:pPr>
          </w:p>
        </w:tc>
      </w:tr>
      <w:tr w14:paraId="24470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2365B0">
            <w:pPr>
              <w:spacing w:line="400" w:lineRule="exact"/>
              <w:jc w:val="center"/>
              <w:rPr>
                <w:rFonts w:hint="eastAsia"/>
                <w:sz w:val="24"/>
              </w:rPr>
            </w:pPr>
            <w:r>
              <w:rPr>
                <w:rFonts w:hint="eastAsia"/>
                <w:sz w:val="24"/>
              </w:rPr>
              <w:t>42</w:t>
            </w:r>
          </w:p>
        </w:tc>
        <w:tc>
          <w:tcPr>
            <w:tcW w:w="1378" w:type="dxa"/>
            <w:gridSpan w:val="2"/>
            <w:noWrap w:val="0"/>
            <w:vAlign w:val="center"/>
          </w:tcPr>
          <w:p w14:paraId="616A673F">
            <w:pPr>
              <w:spacing w:line="400" w:lineRule="exact"/>
              <w:jc w:val="center"/>
              <w:rPr>
                <w:rFonts w:hint="eastAsia"/>
                <w:sz w:val="24"/>
              </w:rPr>
            </w:pPr>
            <w:r>
              <w:rPr>
                <w:rFonts w:hint="eastAsia"/>
                <w:sz w:val="24"/>
              </w:rPr>
              <w:t>行政许可</w:t>
            </w:r>
          </w:p>
        </w:tc>
        <w:tc>
          <w:tcPr>
            <w:tcW w:w="3418" w:type="dxa"/>
            <w:gridSpan w:val="2"/>
            <w:noWrap w:val="0"/>
            <w:vAlign w:val="center"/>
          </w:tcPr>
          <w:p w14:paraId="7972BDF8">
            <w:pPr>
              <w:spacing w:line="400" w:lineRule="exact"/>
              <w:ind w:left="31" w:leftChars="15" w:right="31" w:rightChars="15"/>
              <w:rPr>
                <w:rFonts w:hint="eastAsia"/>
                <w:sz w:val="24"/>
              </w:rPr>
            </w:pPr>
            <w:r>
              <w:rPr>
                <w:rFonts w:hint="eastAsia"/>
                <w:sz w:val="24"/>
              </w:rPr>
              <w:t>人工繁育国家重点保护水生野生动物审批</w:t>
            </w:r>
          </w:p>
        </w:tc>
        <w:tc>
          <w:tcPr>
            <w:tcW w:w="1738" w:type="dxa"/>
            <w:noWrap w:val="0"/>
            <w:vAlign w:val="center"/>
          </w:tcPr>
          <w:p w14:paraId="03AF2F02">
            <w:pPr>
              <w:spacing w:line="400" w:lineRule="exact"/>
              <w:jc w:val="center"/>
              <w:rPr>
                <w:rFonts w:hint="eastAsia"/>
                <w:sz w:val="24"/>
              </w:rPr>
            </w:pPr>
            <w:r>
              <w:rPr>
                <w:rFonts w:hint="eastAsia"/>
                <w:sz w:val="24"/>
              </w:rPr>
              <w:t>省</w:t>
            </w:r>
          </w:p>
        </w:tc>
        <w:tc>
          <w:tcPr>
            <w:tcW w:w="1704" w:type="dxa"/>
            <w:noWrap w:val="0"/>
            <w:vAlign w:val="center"/>
          </w:tcPr>
          <w:p w14:paraId="77EA2DB0">
            <w:pPr>
              <w:spacing w:line="400" w:lineRule="exact"/>
              <w:rPr>
                <w:sz w:val="24"/>
              </w:rPr>
            </w:pPr>
          </w:p>
        </w:tc>
      </w:tr>
      <w:tr w14:paraId="15EF0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012BB604">
            <w:pPr>
              <w:spacing w:line="400" w:lineRule="exact"/>
              <w:jc w:val="center"/>
              <w:rPr>
                <w:rFonts w:hint="eastAsia"/>
                <w:sz w:val="24"/>
              </w:rPr>
            </w:pPr>
            <w:r>
              <w:rPr>
                <w:rFonts w:hint="eastAsia"/>
                <w:sz w:val="24"/>
              </w:rPr>
              <w:t>43</w:t>
            </w:r>
          </w:p>
        </w:tc>
        <w:tc>
          <w:tcPr>
            <w:tcW w:w="1378" w:type="dxa"/>
            <w:gridSpan w:val="2"/>
            <w:noWrap w:val="0"/>
            <w:vAlign w:val="center"/>
          </w:tcPr>
          <w:p w14:paraId="051150FE">
            <w:pPr>
              <w:spacing w:line="400" w:lineRule="exact"/>
              <w:jc w:val="center"/>
              <w:rPr>
                <w:rFonts w:hint="eastAsia"/>
                <w:sz w:val="24"/>
              </w:rPr>
            </w:pPr>
            <w:r>
              <w:rPr>
                <w:rFonts w:hint="eastAsia"/>
                <w:sz w:val="24"/>
              </w:rPr>
              <w:t>行政许可</w:t>
            </w:r>
          </w:p>
        </w:tc>
        <w:tc>
          <w:tcPr>
            <w:tcW w:w="3418" w:type="dxa"/>
            <w:gridSpan w:val="2"/>
            <w:noWrap w:val="0"/>
            <w:vAlign w:val="center"/>
          </w:tcPr>
          <w:p w14:paraId="6923AFB6">
            <w:pPr>
              <w:spacing w:line="400" w:lineRule="exact"/>
              <w:ind w:left="31" w:leftChars="15" w:right="31" w:rightChars="15"/>
              <w:rPr>
                <w:rFonts w:hint="eastAsia"/>
                <w:sz w:val="24"/>
              </w:rPr>
            </w:pPr>
            <w:r>
              <w:rPr>
                <w:rFonts w:hint="eastAsia"/>
                <w:spacing w:val="-6"/>
                <w:sz w:val="24"/>
              </w:rPr>
              <w:t>外国人在我国对国家重点保护水生野生动物进行野外考察或者在野外拍摄电影、录像等活动审批</w:t>
            </w:r>
          </w:p>
        </w:tc>
        <w:tc>
          <w:tcPr>
            <w:tcW w:w="1738" w:type="dxa"/>
            <w:noWrap w:val="0"/>
            <w:vAlign w:val="center"/>
          </w:tcPr>
          <w:p w14:paraId="08738D79">
            <w:pPr>
              <w:spacing w:line="400" w:lineRule="exact"/>
              <w:jc w:val="center"/>
              <w:rPr>
                <w:rFonts w:hint="eastAsia"/>
                <w:sz w:val="24"/>
              </w:rPr>
            </w:pPr>
            <w:r>
              <w:rPr>
                <w:rFonts w:hint="eastAsia"/>
                <w:sz w:val="24"/>
              </w:rPr>
              <w:t>省</w:t>
            </w:r>
          </w:p>
        </w:tc>
        <w:tc>
          <w:tcPr>
            <w:tcW w:w="1704" w:type="dxa"/>
            <w:noWrap w:val="0"/>
            <w:vAlign w:val="center"/>
          </w:tcPr>
          <w:p w14:paraId="5913BBC4">
            <w:pPr>
              <w:spacing w:line="400" w:lineRule="exact"/>
              <w:rPr>
                <w:sz w:val="24"/>
              </w:rPr>
            </w:pPr>
          </w:p>
        </w:tc>
      </w:tr>
      <w:tr w14:paraId="1D77C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B53AE1">
            <w:pPr>
              <w:spacing w:line="400" w:lineRule="exact"/>
              <w:jc w:val="center"/>
              <w:rPr>
                <w:rFonts w:hint="eastAsia"/>
                <w:sz w:val="24"/>
              </w:rPr>
            </w:pPr>
            <w:r>
              <w:rPr>
                <w:rFonts w:hint="eastAsia"/>
                <w:sz w:val="24"/>
              </w:rPr>
              <w:t>44</w:t>
            </w:r>
          </w:p>
        </w:tc>
        <w:tc>
          <w:tcPr>
            <w:tcW w:w="1378" w:type="dxa"/>
            <w:gridSpan w:val="2"/>
            <w:noWrap w:val="0"/>
            <w:vAlign w:val="center"/>
          </w:tcPr>
          <w:p w14:paraId="368C7707">
            <w:pPr>
              <w:spacing w:line="400" w:lineRule="exact"/>
              <w:jc w:val="center"/>
              <w:rPr>
                <w:rFonts w:hint="eastAsia"/>
                <w:sz w:val="24"/>
              </w:rPr>
            </w:pPr>
            <w:r>
              <w:rPr>
                <w:rFonts w:hint="eastAsia"/>
                <w:sz w:val="24"/>
              </w:rPr>
              <w:t>行政许可</w:t>
            </w:r>
          </w:p>
        </w:tc>
        <w:tc>
          <w:tcPr>
            <w:tcW w:w="3418" w:type="dxa"/>
            <w:gridSpan w:val="2"/>
            <w:noWrap w:val="0"/>
            <w:vAlign w:val="center"/>
          </w:tcPr>
          <w:p w14:paraId="27B8EAD3">
            <w:pPr>
              <w:spacing w:line="400" w:lineRule="exact"/>
              <w:ind w:left="31" w:leftChars="15" w:right="31" w:rightChars="15"/>
              <w:rPr>
                <w:rFonts w:hint="eastAsia"/>
                <w:sz w:val="24"/>
              </w:rPr>
            </w:pPr>
            <w:r>
              <w:rPr>
                <w:rFonts w:hint="eastAsia"/>
                <w:sz w:val="24"/>
              </w:rPr>
              <w:t>渔业船舶船员证书核发</w:t>
            </w:r>
          </w:p>
        </w:tc>
        <w:tc>
          <w:tcPr>
            <w:tcW w:w="1738" w:type="dxa"/>
            <w:noWrap w:val="0"/>
            <w:vAlign w:val="center"/>
          </w:tcPr>
          <w:p w14:paraId="61F19421">
            <w:pPr>
              <w:spacing w:line="400" w:lineRule="exact"/>
              <w:jc w:val="center"/>
              <w:rPr>
                <w:rFonts w:hint="eastAsia"/>
                <w:sz w:val="24"/>
              </w:rPr>
            </w:pPr>
            <w:r>
              <w:rPr>
                <w:rFonts w:hint="eastAsia"/>
                <w:sz w:val="24"/>
              </w:rPr>
              <w:t>市、县</w:t>
            </w:r>
          </w:p>
        </w:tc>
        <w:tc>
          <w:tcPr>
            <w:tcW w:w="1704" w:type="dxa"/>
            <w:noWrap w:val="0"/>
            <w:vAlign w:val="center"/>
          </w:tcPr>
          <w:p w14:paraId="2094485A">
            <w:pPr>
              <w:spacing w:line="400" w:lineRule="exact"/>
              <w:rPr>
                <w:sz w:val="24"/>
              </w:rPr>
            </w:pPr>
          </w:p>
        </w:tc>
      </w:tr>
      <w:tr w14:paraId="547FC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C6C943">
            <w:pPr>
              <w:spacing w:line="400" w:lineRule="exact"/>
              <w:jc w:val="center"/>
              <w:rPr>
                <w:rFonts w:hint="eastAsia"/>
                <w:sz w:val="24"/>
              </w:rPr>
            </w:pPr>
            <w:r>
              <w:rPr>
                <w:rFonts w:hint="eastAsia"/>
                <w:sz w:val="24"/>
              </w:rPr>
              <w:t>45</w:t>
            </w:r>
          </w:p>
        </w:tc>
        <w:tc>
          <w:tcPr>
            <w:tcW w:w="1378" w:type="dxa"/>
            <w:gridSpan w:val="2"/>
            <w:noWrap w:val="0"/>
            <w:vAlign w:val="center"/>
          </w:tcPr>
          <w:p w14:paraId="611F02D3">
            <w:pPr>
              <w:spacing w:line="400" w:lineRule="exact"/>
              <w:jc w:val="center"/>
              <w:rPr>
                <w:rFonts w:hint="eastAsia"/>
                <w:sz w:val="24"/>
              </w:rPr>
            </w:pPr>
            <w:r>
              <w:rPr>
                <w:rFonts w:hint="eastAsia"/>
                <w:sz w:val="24"/>
              </w:rPr>
              <w:t>行政许可</w:t>
            </w:r>
          </w:p>
        </w:tc>
        <w:tc>
          <w:tcPr>
            <w:tcW w:w="3418" w:type="dxa"/>
            <w:gridSpan w:val="2"/>
            <w:noWrap w:val="0"/>
            <w:vAlign w:val="center"/>
          </w:tcPr>
          <w:p w14:paraId="24BF1E39">
            <w:pPr>
              <w:spacing w:line="400" w:lineRule="exact"/>
              <w:ind w:left="31" w:leftChars="15" w:right="31" w:rightChars="15"/>
              <w:rPr>
                <w:rFonts w:hint="eastAsia"/>
                <w:sz w:val="24"/>
              </w:rPr>
            </w:pPr>
            <w:r>
              <w:rPr>
                <w:rFonts w:hint="eastAsia"/>
                <w:sz w:val="24"/>
              </w:rPr>
              <w:t>水产苗种进出口审批</w:t>
            </w:r>
          </w:p>
        </w:tc>
        <w:tc>
          <w:tcPr>
            <w:tcW w:w="1738" w:type="dxa"/>
            <w:noWrap w:val="0"/>
            <w:vAlign w:val="center"/>
          </w:tcPr>
          <w:p w14:paraId="57100E76">
            <w:pPr>
              <w:spacing w:line="400" w:lineRule="exact"/>
              <w:jc w:val="center"/>
              <w:rPr>
                <w:rFonts w:hint="eastAsia"/>
                <w:sz w:val="24"/>
              </w:rPr>
            </w:pPr>
            <w:r>
              <w:rPr>
                <w:rFonts w:hint="eastAsia"/>
                <w:sz w:val="24"/>
              </w:rPr>
              <w:t>省</w:t>
            </w:r>
          </w:p>
        </w:tc>
        <w:tc>
          <w:tcPr>
            <w:tcW w:w="1704" w:type="dxa"/>
            <w:noWrap w:val="0"/>
            <w:vAlign w:val="center"/>
          </w:tcPr>
          <w:p w14:paraId="7AEA2A5F">
            <w:pPr>
              <w:spacing w:line="400" w:lineRule="exact"/>
              <w:rPr>
                <w:sz w:val="24"/>
              </w:rPr>
            </w:pPr>
          </w:p>
        </w:tc>
      </w:tr>
      <w:tr w14:paraId="2F8D3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ED2F101">
            <w:pPr>
              <w:spacing w:line="400" w:lineRule="exact"/>
              <w:jc w:val="center"/>
              <w:rPr>
                <w:rFonts w:hint="eastAsia"/>
                <w:sz w:val="24"/>
              </w:rPr>
            </w:pPr>
            <w:r>
              <w:rPr>
                <w:rFonts w:hint="eastAsia"/>
                <w:sz w:val="24"/>
              </w:rPr>
              <w:t>46</w:t>
            </w:r>
          </w:p>
        </w:tc>
        <w:tc>
          <w:tcPr>
            <w:tcW w:w="1378" w:type="dxa"/>
            <w:gridSpan w:val="2"/>
            <w:noWrap w:val="0"/>
            <w:vAlign w:val="center"/>
          </w:tcPr>
          <w:p w14:paraId="73A888D7">
            <w:pPr>
              <w:spacing w:line="400" w:lineRule="exact"/>
              <w:jc w:val="center"/>
              <w:rPr>
                <w:rFonts w:hint="eastAsia"/>
                <w:sz w:val="24"/>
              </w:rPr>
            </w:pPr>
            <w:r>
              <w:rPr>
                <w:rFonts w:hint="eastAsia"/>
                <w:sz w:val="24"/>
              </w:rPr>
              <w:t>行政许可</w:t>
            </w:r>
          </w:p>
        </w:tc>
        <w:tc>
          <w:tcPr>
            <w:tcW w:w="3418" w:type="dxa"/>
            <w:gridSpan w:val="2"/>
            <w:noWrap w:val="0"/>
            <w:vAlign w:val="center"/>
          </w:tcPr>
          <w:p w14:paraId="1385FCE1">
            <w:pPr>
              <w:spacing w:line="400" w:lineRule="exact"/>
              <w:ind w:left="31" w:leftChars="15" w:right="31" w:rightChars="15"/>
              <w:rPr>
                <w:rFonts w:hint="eastAsia"/>
                <w:sz w:val="24"/>
              </w:rPr>
            </w:pPr>
            <w:r>
              <w:rPr>
                <w:rFonts w:hint="eastAsia"/>
                <w:sz w:val="24"/>
              </w:rPr>
              <w:t>水产苗种生产经营审批</w:t>
            </w:r>
          </w:p>
        </w:tc>
        <w:tc>
          <w:tcPr>
            <w:tcW w:w="1738" w:type="dxa"/>
            <w:noWrap w:val="0"/>
            <w:vAlign w:val="center"/>
          </w:tcPr>
          <w:p w14:paraId="3D4C2797">
            <w:pPr>
              <w:spacing w:line="400" w:lineRule="exact"/>
              <w:jc w:val="center"/>
              <w:rPr>
                <w:rFonts w:hint="eastAsia"/>
                <w:sz w:val="24"/>
              </w:rPr>
            </w:pPr>
            <w:r>
              <w:rPr>
                <w:rFonts w:hint="eastAsia"/>
                <w:sz w:val="24"/>
              </w:rPr>
              <w:t>省、市、县</w:t>
            </w:r>
          </w:p>
        </w:tc>
        <w:tc>
          <w:tcPr>
            <w:tcW w:w="1704" w:type="dxa"/>
            <w:noWrap w:val="0"/>
            <w:vAlign w:val="center"/>
          </w:tcPr>
          <w:p w14:paraId="5E889702">
            <w:pPr>
              <w:spacing w:line="400" w:lineRule="exact"/>
              <w:rPr>
                <w:sz w:val="24"/>
              </w:rPr>
            </w:pPr>
          </w:p>
        </w:tc>
      </w:tr>
      <w:tr w14:paraId="1CEA5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565FEEE">
            <w:pPr>
              <w:spacing w:line="400" w:lineRule="exact"/>
              <w:jc w:val="center"/>
              <w:rPr>
                <w:rFonts w:hint="eastAsia"/>
                <w:sz w:val="24"/>
              </w:rPr>
            </w:pPr>
            <w:r>
              <w:rPr>
                <w:rFonts w:hint="eastAsia"/>
                <w:sz w:val="24"/>
              </w:rPr>
              <w:t>47</w:t>
            </w:r>
          </w:p>
        </w:tc>
        <w:tc>
          <w:tcPr>
            <w:tcW w:w="1378" w:type="dxa"/>
            <w:gridSpan w:val="2"/>
            <w:noWrap w:val="0"/>
            <w:vAlign w:val="center"/>
          </w:tcPr>
          <w:p w14:paraId="2C91815C">
            <w:pPr>
              <w:spacing w:line="400" w:lineRule="exact"/>
              <w:jc w:val="center"/>
              <w:rPr>
                <w:rFonts w:hint="eastAsia"/>
                <w:sz w:val="24"/>
              </w:rPr>
            </w:pPr>
            <w:r>
              <w:rPr>
                <w:rFonts w:hint="eastAsia"/>
                <w:sz w:val="24"/>
              </w:rPr>
              <w:t>行政许可</w:t>
            </w:r>
          </w:p>
        </w:tc>
        <w:tc>
          <w:tcPr>
            <w:tcW w:w="3418" w:type="dxa"/>
            <w:gridSpan w:val="2"/>
            <w:noWrap w:val="0"/>
            <w:vAlign w:val="center"/>
          </w:tcPr>
          <w:p w14:paraId="44D5D3F9">
            <w:pPr>
              <w:spacing w:line="400" w:lineRule="exact"/>
              <w:ind w:left="31" w:leftChars="15" w:right="31" w:rightChars="15"/>
              <w:rPr>
                <w:rFonts w:hint="eastAsia"/>
                <w:sz w:val="24"/>
              </w:rPr>
            </w:pPr>
            <w:r>
              <w:rPr>
                <w:rFonts w:hint="eastAsia"/>
                <w:sz w:val="24"/>
              </w:rPr>
              <w:t>水域滩涂养殖证核发</w:t>
            </w:r>
          </w:p>
        </w:tc>
        <w:tc>
          <w:tcPr>
            <w:tcW w:w="1738" w:type="dxa"/>
            <w:noWrap w:val="0"/>
            <w:vAlign w:val="center"/>
          </w:tcPr>
          <w:p w14:paraId="2373DBB2">
            <w:pPr>
              <w:spacing w:line="400" w:lineRule="exact"/>
              <w:jc w:val="center"/>
              <w:rPr>
                <w:rFonts w:hint="eastAsia"/>
                <w:sz w:val="24"/>
              </w:rPr>
            </w:pPr>
            <w:r>
              <w:rPr>
                <w:rFonts w:hint="eastAsia"/>
                <w:sz w:val="24"/>
              </w:rPr>
              <w:t>省、市、县</w:t>
            </w:r>
          </w:p>
        </w:tc>
        <w:tc>
          <w:tcPr>
            <w:tcW w:w="1704" w:type="dxa"/>
            <w:noWrap w:val="0"/>
            <w:vAlign w:val="center"/>
          </w:tcPr>
          <w:p w14:paraId="1F244C64">
            <w:pPr>
              <w:spacing w:line="400" w:lineRule="exact"/>
              <w:rPr>
                <w:sz w:val="24"/>
              </w:rPr>
            </w:pPr>
          </w:p>
        </w:tc>
      </w:tr>
      <w:tr w14:paraId="0FBCB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5C1F54">
            <w:pPr>
              <w:spacing w:line="400" w:lineRule="exact"/>
              <w:jc w:val="center"/>
              <w:rPr>
                <w:rFonts w:hint="eastAsia"/>
                <w:sz w:val="24"/>
              </w:rPr>
            </w:pPr>
            <w:r>
              <w:rPr>
                <w:rFonts w:hint="eastAsia"/>
                <w:sz w:val="24"/>
              </w:rPr>
              <w:t>48</w:t>
            </w:r>
          </w:p>
        </w:tc>
        <w:tc>
          <w:tcPr>
            <w:tcW w:w="1378" w:type="dxa"/>
            <w:gridSpan w:val="2"/>
            <w:noWrap w:val="0"/>
            <w:vAlign w:val="center"/>
          </w:tcPr>
          <w:p w14:paraId="5C7211BC">
            <w:pPr>
              <w:spacing w:line="400" w:lineRule="exact"/>
              <w:jc w:val="center"/>
              <w:rPr>
                <w:rFonts w:hint="eastAsia"/>
                <w:sz w:val="24"/>
              </w:rPr>
            </w:pPr>
            <w:r>
              <w:rPr>
                <w:rFonts w:hint="eastAsia"/>
                <w:sz w:val="24"/>
              </w:rPr>
              <w:t>行政许可</w:t>
            </w:r>
          </w:p>
        </w:tc>
        <w:tc>
          <w:tcPr>
            <w:tcW w:w="3418" w:type="dxa"/>
            <w:gridSpan w:val="2"/>
            <w:noWrap w:val="0"/>
            <w:vAlign w:val="center"/>
          </w:tcPr>
          <w:p w14:paraId="55458A6E">
            <w:pPr>
              <w:spacing w:line="400" w:lineRule="exact"/>
              <w:ind w:left="31" w:leftChars="15" w:right="31" w:rightChars="15"/>
              <w:rPr>
                <w:rFonts w:hint="eastAsia"/>
                <w:sz w:val="24"/>
              </w:rPr>
            </w:pPr>
            <w:r>
              <w:rPr>
                <w:rFonts w:hint="eastAsia"/>
                <w:sz w:val="24"/>
              </w:rPr>
              <w:t>渔业捕捞许可</w:t>
            </w:r>
          </w:p>
        </w:tc>
        <w:tc>
          <w:tcPr>
            <w:tcW w:w="1738" w:type="dxa"/>
            <w:noWrap w:val="0"/>
            <w:vAlign w:val="center"/>
          </w:tcPr>
          <w:p w14:paraId="0EB0E396">
            <w:pPr>
              <w:spacing w:line="400" w:lineRule="exact"/>
              <w:jc w:val="center"/>
              <w:rPr>
                <w:rFonts w:hint="eastAsia"/>
                <w:sz w:val="24"/>
              </w:rPr>
            </w:pPr>
            <w:r>
              <w:rPr>
                <w:rFonts w:hint="eastAsia"/>
                <w:sz w:val="24"/>
              </w:rPr>
              <w:t>省、市、县</w:t>
            </w:r>
          </w:p>
        </w:tc>
        <w:tc>
          <w:tcPr>
            <w:tcW w:w="1704" w:type="dxa"/>
            <w:noWrap w:val="0"/>
            <w:vAlign w:val="center"/>
          </w:tcPr>
          <w:p w14:paraId="17EFDD79">
            <w:pPr>
              <w:spacing w:line="400" w:lineRule="exact"/>
              <w:rPr>
                <w:sz w:val="24"/>
              </w:rPr>
            </w:pPr>
          </w:p>
        </w:tc>
      </w:tr>
      <w:tr w14:paraId="4745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D69754">
            <w:pPr>
              <w:spacing w:line="400" w:lineRule="exact"/>
              <w:jc w:val="center"/>
              <w:rPr>
                <w:rFonts w:hint="eastAsia"/>
                <w:sz w:val="24"/>
              </w:rPr>
            </w:pPr>
            <w:r>
              <w:rPr>
                <w:rFonts w:hint="eastAsia"/>
                <w:sz w:val="24"/>
              </w:rPr>
              <w:t>49</w:t>
            </w:r>
          </w:p>
        </w:tc>
        <w:tc>
          <w:tcPr>
            <w:tcW w:w="1378" w:type="dxa"/>
            <w:gridSpan w:val="2"/>
            <w:noWrap w:val="0"/>
            <w:vAlign w:val="center"/>
          </w:tcPr>
          <w:p w14:paraId="5D46CB4A">
            <w:pPr>
              <w:spacing w:line="400" w:lineRule="exact"/>
              <w:jc w:val="center"/>
              <w:rPr>
                <w:rFonts w:hint="eastAsia"/>
                <w:sz w:val="24"/>
              </w:rPr>
            </w:pPr>
            <w:r>
              <w:rPr>
                <w:rFonts w:hint="eastAsia"/>
                <w:sz w:val="24"/>
              </w:rPr>
              <w:t>行政许可</w:t>
            </w:r>
          </w:p>
        </w:tc>
        <w:tc>
          <w:tcPr>
            <w:tcW w:w="3418" w:type="dxa"/>
            <w:gridSpan w:val="2"/>
            <w:noWrap w:val="0"/>
            <w:vAlign w:val="center"/>
          </w:tcPr>
          <w:p w14:paraId="6C37B8AA">
            <w:pPr>
              <w:spacing w:line="400" w:lineRule="exact"/>
              <w:ind w:left="31" w:leftChars="15" w:right="31" w:rightChars="15"/>
              <w:rPr>
                <w:rFonts w:hint="eastAsia"/>
                <w:sz w:val="24"/>
              </w:rPr>
            </w:pPr>
            <w:r>
              <w:rPr>
                <w:rFonts w:hint="eastAsia"/>
                <w:sz w:val="24"/>
              </w:rPr>
              <w:t>专用航标的设置、撤除、位置移动和其他状况改变审批</w:t>
            </w:r>
          </w:p>
        </w:tc>
        <w:tc>
          <w:tcPr>
            <w:tcW w:w="1738" w:type="dxa"/>
            <w:noWrap w:val="0"/>
            <w:vAlign w:val="center"/>
          </w:tcPr>
          <w:p w14:paraId="372F6E10">
            <w:pPr>
              <w:spacing w:line="400" w:lineRule="exact"/>
              <w:jc w:val="center"/>
              <w:rPr>
                <w:rFonts w:hint="eastAsia"/>
                <w:sz w:val="24"/>
              </w:rPr>
            </w:pPr>
            <w:r>
              <w:rPr>
                <w:rFonts w:hint="eastAsia"/>
                <w:sz w:val="24"/>
              </w:rPr>
              <w:t>省、市、县</w:t>
            </w:r>
          </w:p>
        </w:tc>
        <w:tc>
          <w:tcPr>
            <w:tcW w:w="1704" w:type="dxa"/>
            <w:noWrap w:val="0"/>
            <w:vAlign w:val="center"/>
          </w:tcPr>
          <w:p w14:paraId="7304BBFE">
            <w:pPr>
              <w:spacing w:line="400" w:lineRule="exact"/>
              <w:rPr>
                <w:sz w:val="24"/>
              </w:rPr>
            </w:pPr>
          </w:p>
        </w:tc>
      </w:tr>
      <w:tr w14:paraId="32C12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4A6AEB">
            <w:pPr>
              <w:spacing w:line="400" w:lineRule="exact"/>
              <w:jc w:val="center"/>
              <w:rPr>
                <w:rFonts w:hint="eastAsia"/>
                <w:sz w:val="24"/>
              </w:rPr>
            </w:pPr>
            <w:r>
              <w:rPr>
                <w:rFonts w:hint="eastAsia"/>
                <w:sz w:val="24"/>
              </w:rPr>
              <w:t>50</w:t>
            </w:r>
          </w:p>
        </w:tc>
        <w:tc>
          <w:tcPr>
            <w:tcW w:w="1378" w:type="dxa"/>
            <w:gridSpan w:val="2"/>
            <w:noWrap w:val="0"/>
            <w:vAlign w:val="center"/>
          </w:tcPr>
          <w:p w14:paraId="60905B1B">
            <w:pPr>
              <w:spacing w:line="400" w:lineRule="exact"/>
              <w:jc w:val="center"/>
              <w:rPr>
                <w:rFonts w:hint="eastAsia"/>
                <w:sz w:val="24"/>
              </w:rPr>
            </w:pPr>
            <w:r>
              <w:rPr>
                <w:rFonts w:hint="eastAsia"/>
                <w:sz w:val="24"/>
              </w:rPr>
              <w:t>行政许可</w:t>
            </w:r>
          </w:p>
        </w:tc>
        <w:tc>
          <w:tcPr>
            <w:tcW w:w="3418" w:type="dxa"/>
            <w:gridSpan w:val="2"/>
            <w:noWrap w:val="0"/>
            <w:vAlign w:val="center"/>
          </w:tcPr>
          <w:p w14:paraId="17D4258F">
            <w:pPr>
              <w:spacing w:line="400" w:lineRule="exact"/>
              <w:ind w:left="31" w:leftChars="15" w:right="31" w:rightChars="15"/>
              <w:rPr>
                <w:rFonts w:hint="eastAsia"/>
                <w:sz w:val="24"/>
              </w:rPr>
            </w:pPr>
            <w:r>
              <w:rPr>
                <w:rFonts w:hint="eastAsia"/>
                <w:sz w:val="24"/>
              </w:rPr>
              <w:t>渔港内新建、改建、扩建设施或者其他水上、水下施工审批</w:t>
            </w:r>
          </w:p>
        </w:tc>
        <w:tc>
          <w:tcPr>
            <w:tcW w:w="1738" w:type="dxa"/>
            <w:noWrap w:val="0"/>
            <w:vAlign w:val="center"/>
          </w:tcPr>
          <w:p w14:paraId="0980143A">
            <w:pPr>
              <w:spacing w:line="400" w:lineRule="exact"/>
              <w:jc w:val="center"/>
              <w:rPr>
                <w:rFonts w:hint="eastAsia"/>
                <w:sz w:val="24"/>
              </w:rPr>
            </w:pPr>
            <w:r>
              <w:rPr>
                <w:rFonts w:hint="eastAsia"/>
                <w:sz w:val="24"/>
              </w:rPr>
              <w:t>省、市、县</w:t>
            </w:r>
          </w:p>
        </w:tc>
        <w:tc>
          <w:tcPr>
            <w:tcW w:w="1704" w:type="dxa"/>
            <w:noWrap w:val="0"/>
            <w:vAlign w:val="center"/>
          </w:tcPr>
          <w:p w14:paraId="4A364647">
            <w:pPr>
              <w:spacing w:line="400" w:lineRule="exact"/>
              <w:rPr>
                <w:sz w:val="24"/>
              </w:rPr>
            </w:pPr>
          </w:p>
        </w:tc>
      </w:tr>
      <w:tr w14:paraId="53DEA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74F84E">
            <w:pPr>
              <w:spacing w:line="400" w:lineRule="exact"/>
              <w:jc w:val="center"/>
              <w:rPr>
                <w:rFonts w:hint="eastAsia"/>
                <w:sz w:val="24"/>
              </w:rPr>
            </w:pPr>
            <w:r>
              <w:rPr>
                <w:rFonts w:hint="eastAsia"/>
                <w:sz w:val="24"/>
              </w:rPr>
              <w:t>51</w:t>
            </w:r>
          </w:p>
        </w:tc>
        <w:tc>
          <w:tcPr>
            <w:tcW w:w="1378" w:type="dxa"/>
            <w:gridSpan w:val="2"/>
            <w:noWrap w:val="0"/>
            <w:vAlign w:val="center"/>
          </w:tcPr>
          <w:p w14:paraId="4493FD34">
            <w:pPr>
              <w:spacing w:line="400" w:lineRule="exact"/>
              <w:jc w:val="center"/>
              <w:rPr>
                <w:rFonts w:hint="eastAsia"/>
                <w:sz w:val="24"/>
              </w:rPr>
            </w:pPr>
            <w:r>
              <w:rPr>
                <w:rFonts w:hint="eastAsia"/>
                <w:sz w:val="24"/>
              </w:rPr>
              <w:t>行政许可</w:t>
            </w:r>
          </w:p>
        </w:tc>
        <w:tc>
          <w:tcPr>
            <w:tcW w:w="3418" w:type="dxa"/>
            <w:gridSpan w:val="2"/>
            <w:noWrap w:val="0"/>
            <w:vAlign w:val="center"/>
          </w:tcPr>
          <w:p w14:paraId="74226172">
            <w:pPr>
              <w:spacing w:line="400" w:lineRule="exact"/>
              <w:ind w:left="31" w:leftChars="15" w:right="31" w:rightChars="15"/>
              <w:rPr>
                <w:rFonts w:hint="eastAsia"/>
                <w:sz w:val="24"/>
              </w:rPr>
            </w:pPr>
            <w:r>
              <w:rPr>
                <w:rFonts w:hint="eastAsia"/>
                <w:sz w:val="24"/>
              </w:rPr>
              <w:t>渔港内易燃、易爆、有毒等危险品装卸审批</w:t>
            </w:r>
          </w:p>
        </w:tc>
        <w:tc>
          <w:tcPr>
            <w:tcW w:w="1738" w:type="dxa"/>
            <w:noWrap w:val="0"/>
            <w:vAlign w:val="center"/>
          </w:tcPr>
          <w:p w14:paraId="34642F75">
            <w:pPr>
              <w:spacing w:line="400" w:lineRule="exact"/>
              <w:jc w:val="center"/>
              <w:rPr>
                <w:rFonts w:hint="eastAsia"/>
                <w:sz w:val="24"/>
              </w:rPr>
            </w:pPr>
            <w:r>
              <w:rPr>
                <w:rFonts w:hint="eastAsia"/>
                <w:sz w:val="24"/>
              </w:rPr>
              <w:t>省、市、县</w:t>
            </w:r>
          </w:p>
        </w:tc>
        <w:tc>
          <w:tcPr>
            <w:tcW w:w="1704" w:type="dxa"/>
            <w:noWrap w:val="0"/>
            <w:vAlign w:val="center"/>
          </w:tcPr>
          <w:p w14:paraId="4C5F68DF">
            <w:pPr>
              <w:spacing w:line="400" w:lineRule="exact"/>
              <w:rPr>
                <w:sz w:val="24"/>
              </w:rPr>
            </w:pPr>
          </w:p>
        </w:tc>
      </w:tr>
      <w:tr w14:paraId="09ED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91B522">
            <w:pPr>
              <w:spacing w:line="400" w:lineRule="exact"/>
              <w:jc w:val="center"/>
              <w:rPr>
                <w:rFonts w:hint="eastAsia"/>
                <w:sz w:val="24"/>
              </w:rPr>
            </w:pPr>
            <w:r>
              <w:rPr>
                <w:rFonts w:hint="eastAsia"/>
                <w:sz w:val="24"/>
              </w:rPr>
              <w:t>52</w:t>
            </w:r>
          </w:p>
        </w:tc>
        <w:tc>
          <w:tcPr>
            <w:tcW w:w="1378" w:type="dxa"/>
            <w:gridSpan w:val="2"/>
            <w:noWrap w:val="0"/>
            <w:vAlign w:val="center"/>
          </w:tcPr>
          <w:p w14:paraId="3AD3AA56">
            <w:pPr>
              <w:spacing w:line="400" w:lineRule="exact"/>
              <w:jc w:val="center"/>
              <w:rPr>
                <w:rFonts w:hint="eastAsia"/>
                <w:sz w:val="24"/>
              </w:rPr>
            </w:pPr>
            <w:r>
              <w:rPr>
                <w:rFonts w:hint="eastAsia"/>
                <w:sz w:val="24"/>
              </w:rPr>
              <w:t>行政许可</w:t>
            </w:r>
          </w:p>
        </w:tc>
        <w:tc>
          <w:tcPr>
            <w:tcW w:w="3418" w:type="dxa"/>
            <w:gridSpan w:val="2"/>
            <w:noWrap w:val="0"/>
            <w:vAlign w:val="center"/>
          </w:tcPr>
          <w:p w14:paraId="61A6B76C">
            <w:pPr>
              <w:spacing w:line="400" w:lineRule="exact"/>
              <w:ind w:left="31" w:leftChars="15" w:right="31" w:rightChars="15"/>
              <w:rPr>
                <w:rFonts w:hint="eastAsia"/>
                <w:sz w:val="24"/>
              </w:rPr>
            </w:pPr>
            <w:r>
              <w:rPr>
                <w:rFonts w:hint="eastAsia"/>
                <w:sz w:val="24"/>
              </w:rPr>
              <w:t>渔业船舶国籍登记</w:t>
            </w:r>
          </w:p>
        </w:tc>
        <w:tc>
          <w:tcPr>
            <w:tcW w:w="1738" w:type="dxa"/>
            <w:noWrap w:val="0"/>
            <w:vAlign w:val="center"/>
          </w:tcPr>
          <w:p w14:paraId="35D0DCB7">
            <w:pPr>
              <w:spacing w:line="400" w:lineRule="exact"/>
              <w:jc w:val="center"/>
              <w:rPr>
                <w:rFonts w:hint="eastAsia"/>
                <w:sz w:val="24"/>
              </w:rPr>
            </w:pPr>
            <w:r>
              <w:rPr>
                <w:rFonts w:hint="eastAsia"/>
                <w:sz w:val="24"/>
              </w:rPr>
              <w:t>市、县</w:t>
            </w:r>
          </w:p>
        </w:tc>
        <w:tc>
          <w:tcPr>
            <w:tcW w:w="1704" w:type="dxa"/>
            <w:noWrap w:val="0"/>
            <w:vAlign w:val="center"/>
          </w:tcPr>
          <w:p w14:paraId="503B74B5">
            <w:pPr>
              <w:spacing w:line="400" w:lineRule="exact"/>
              <w:rPr>
                <w:sz w:val="24"/>
              </w:rPr>
            </w:pPr>
          </w:p>
        </w:tc>
      </w:tr>
      <w:tr w14:paraId="33830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A7353C">
            <w:pPr>
              <w:spacing w:line="400" w:lineRule="exact"/>
              <w:jc w:val="center"/>
              <w:rPr>
                <w:rFonts w:hint="eastAsia"/>
                <w:sz w:val="24"/>
              </w:rPr>
            </w:pPr>
            <w:r>
              <w:rPr>
                <w:rFonts w:hint="eastAsia"/>
                <w:sz w:val="24"/>
              </w:rPr>
              <w:t>53</w:t>
            </w:r>
          </w:p>
        </w:tc>
        <w:tc>
          <w:tcPr>
            <w:tcW w:w="1378" w:type="dxa"/>
            <w:gridSpan w:val="2"/>
            <w:noWrap w:val="0"/>
            <w:vAlign w:val="center"/>
          </w:tcPr>
          <w:p w14:paraId="734C343C">
            <w:pPr>
              <w:spacing w:line="400" w:lineRule="exact"/>
              <w:jc w:val="center"/>
              <w:rPr>
                <w:rFonts w:hint="eastAsia"/>
                <w:sz w:val="24"/>
              </w:rPr>
            </w:pPr>
            <w:r>
              <w:rPr>
                <w:rFonts w:hint="eastAsia"/>
                <w:sz w:val="24"/>
              </w:rPr>
              <w:t>行政处罚</w:t>
            </w:r>
          </w:p>
        </w:tc>
        <w:tc>
          <w:tcPr>
            <w:tcW w:w="3418" w:type="dxa"/>
            <w:gridSpan w:val="2"/>
            <w:noWrap w:val="0"/>
            <w:vAlign w:val="center"/>
          </w:tcPr>
          <w:p w14:paraId="1D2B6BAC">
            <w:pPr>
              <w:spacing w:line="400" w:lineRule="exact"/>
              <w:ind w:left="31" w:leftChars="15" w:right="31" w:rightChars="15"/>
              <w:rPr>
                <w:rFonts w:hint="eastAsia"/>
                <w:sz w:val="24"/>
              </w:rPr>
            </w:pPr>
            <w:r>
              <w:rPr>
                <w:rFonts w:hint="eastAsia"/>
                <w:sz w:val="24"/>
              </w:rPr>
              <w:t>对破坏或者擅自改变基本农田保护区标志的处罚</w:t>
            </w:r>
          </w:p>
        </w:tc>
        <w:tc>
          <w:tcPr>
            <w:tcW w:w="1738" w:type="dxa"/>
            <w:noWrap w:val="0"/>
            <w:vAlign w:val="center"/>
          </w:tcPr>
          <w:p w14:paraId="5B6125DC">
            <w:pPr>
              <w:spacing w:line="400" w:lineRule="exact"/>
              <w:jc w:val="center"/>
              <w:rPr>
                <w:rFonts w:hint="eastAsia"/>
                <w:sz w:val="24"/>
              </w:rPr>
            </w:pPr>
            <w:r>
              <w:rPr>
                <w:rFonts w:hint="eastAsia"/>
                <w:sz w:val="24"/>
              </w:rPr>
              <w:t>市、县</w:t>
            </w:r>
          </w:p>
        </w:tc>
        <w:tc>
          <w:tcPr>
            <w:tcW w:w="1704" w:type="dxa"/>
            <w:noWrap w:val="0"/>
            <w:vAlign w:val="center"/>
          </w:tcPr>
          <w:p w14:paraId="5388569A">
            <w:pPr>
              <w:spacing w:line="400" w:lineRule="exact"/>
              <w:rPr>
                <w:sz w:val="24"/>
              </w:rPr>
            </w:pPr>
          </w:p>
        </w:tc>
      </w:tr>
      <w:tr w14:paraId="0497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6CF5A0D1">
            <w:pPr>
              <w:spacing w:line="400" w:lineRule="exact"/>
              <w:jc w:val="center"/>
              <w:rPr>
                <w:rFonts w:hint="eastAsia"/>
                <w:sz w:val="24"/>
              </w:rPr>
            </w:pPr>
            <w:r>
              <w:rPr>
                <w:rFonts w:hint="eastAsia"/>
                <w:sz w:val="24"/>
              </w:rPr>
              <w:t>54</w:t>
            </w:r>
          </w:p>
        </w:tc>
        <w:tc>
          <w:tcPr>
            <w:tcW w:w="1378" w:type="dxa"/>
            <w:gridSpan w:val="2"/>
            <w:noWrap w:val="0"/>
            <w:vAlign w:val="center"/>
          </w:tcPr>
          <w:p w14:paraId="4E50CFD1">
            <w:pPr>
              <w:spacing w:line="400" w:lineRule="exact"/>
              <w:jc w:val="center"/>
              <w:rPr>
                <w:rFonts w:hint="eastAsia"/>
                <w:sz w:val="24"/>
              </w:rPr>
            </w:pPr>
            <w:r>
              <w:rPr>
                <w:rFonts w:hint="eastAsia"/>
                <w:sz w:val="24"/>
              </w:rPr>
              <w:t>行政处罚</w:t>
            </w:r>
          </w:p>
        </w:tc>
        <w:tc>
          <w:tcPr>
            <w:tcW w:w="3418" w:type="dxa"/>
            <w:gridSpan w:val="2"/>
            <w:noWrap w:val="0"/>
            <w:vAlign w:val="center"/>
          </w:tcPr>
          <w:p w14:paraId="665082ED">
            <w:pPr>
              <w:spacing w:line="400" w:lineRule="exact"/>
              <w:ind w:left="31" w:leftChars="15" w:right="31" w:rightChars="15"/>
              <w:rPr>
                <w:rFonts w:hint="eastAsia"/>
                <w:sz w:val="24"/>
              </w:rPr>
            </w:pPr>
            <w:r>
              <w:rPr>
                <w:rFonts w:hint="eastAsia"/>
                <w:spacing w:val="-6"/>
                <w:sz w:val="24"/>
              </w:rPr>
              <w:t>对农作物品种测试、试验和种子质量检测机构伪造测试、试验、检验数据或出具虚假证明的处罚</w:t>
            </w:r>
          </w:p>
        </w:tc>
        <w:tc>
          <w:tcPr>
            <w:tcW w:w="1738" w:type="dxa"/>
            <w:noWrap w:val="0"/>
            <w:vAlign w:val="center"/>
          </w:tcPr>
          <w:p w14:paraId="78864BD9">
            <w:pPr>
              <w:spacing w:line="400" w:lineRule="exact"/>
              <w:jc w:val="center"/>
              <w:rPr>
                <w:rFonts w:hint="eastAsia"/>
                <w:sz w:val="24"/>
              </w:rPr>
            </w:pPr>
            <w:r>
              <w:rPr>
                <w:rFonts w:hint="eastAsia"/>
                <w:sz w:val="24"/>
              </w:rPr>
              <w:t>市、县</w:t>
            </w:r>
          </w:p>
        </w:tc>
        <w:tc>
          <w:tcPr>
            <w:tcW w:w="1704" w:type="dxa"/>
            <w:noWrap w:val="0"/>
            <w:vAlign w:val="center"/>
          </w:tcPr>
          <w:p w14:paraId="400F83F7">
            <w:pPr>
              <w:spacing w:line="400" w:lineRule="exact"/>
              <w:rPr>
                <w:sz w:val="24"/>
              </w:rPr>
            </w:pPr>
          </w:p>
        </w:tc>
      </w:tr>
      <w:tr w14:paraId="76131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5B2210">
            <w:pPr>
              <w:spacing w:line="400" w:lineRule="exact"/>
              <w:jc w:val="center"/>
              <w:rPr>
                <w:rFonts w:hint="eastAsia"/>
                <w:sz w:val="24"/>
              </w:rPr>
            </w:pPr>
            <w:r>
              <w:rPr>
                <w:rFonts w:hint="eastAsia"/>
                <w:sz w:val="24"/>
              </w:rPr>
              <w:t>55</w:t>
            </w:r>
          </w:p>
        </w:tc>
        <w:tc>
          <w:tcPr>
            <w:tcW w:w="1378" w:type="dxa"/>
            <w:gridSpan w:val="2"/>
            <w:noWrap w:val="0"/>
            <w:vAlign w:val="center"/>
          </w:tcPr>
          <w:p w14:paraId="34B385C9">
            <w:pPr>
              <w:spacing w:line="400" w:lineRule="exact"/>
              <w:jc w:val="center"/>
              <w:rPr>
                <w:rFonts w:hint="eastAsia"/>
                <w:sz w:val="24"/>
              </w:rPr>
            </w:pPr>
            <w:r>
              <w:rPr>
                <w:rFonts w:hint="eastAsia"/>
                <w:sz w:val="24"/>
              </w:rPr>
              <w:t>行政处罚</w:t>
            </w:r>
          </w:p>
        </w:tc>
        <w:tc>
          <w:tcPr>
            <w:tcW w:w="3418" w:type="dxa"/>
            <w:gridSpan w:val="2"/>
            <w:noWrap w:val="0"/>
            <w:vAlign w:val="center"/>
          </w:tcPr>
          <w:p w14:paraId="49DF2D70">
            <w:pPr>
              <w:spacing w:line="400" w:lineRule="exact"/>
              <w:ind w:left="31" w:leftChars="15" w:right="31" w:rightChars="15"/>
              <w:rPr>
                <w:rFonts w:hint="eastAsia"/>
                <w:sz w:val="24"/>
              </w:rPr>
            </w:pPr>
            <w:r>
              <w:rPr>
                <w:rFonts w:hint="eastAsia"/>
                <w:sz w:val="24"/>
              </w:rPr>
              <w:t>对侵犯植物新品种权或假冒授权品种的处罚</w:t>
            </w:r>
          </w:p>
        </w:tc>
        <w:tc>
          <w:tcPr>
            <w:tcW w:w="1738" w:type="dxa"/>
            <w:noWrap w:val="0"/>
            <w:vAlign w:val="center"/>
          </w:tcPr>
          <w:p w14:paraId="76B40786">
            <w:pPr>
              <w:spacing w:line="400" w:lineRule="exact"/>
              <w:jc w:val="center"/>
              <w:rPr>
                <w:rFonts w:hint="eastAsia"/>
                <w:sz w:val="24"/>
              </w:rPr>
            </w:pPr>
            <w:r>
              <w:rPr>
                <w:rFonts w:hint="eastAsia"/>
                <w:sz w:val="24"/>
              </w:rPr>
              <w:t>市、县</w:t>
            </w:r>
          </w:p>
        </w:tc>
        <w:tc>
          <w:tcPr>
            <w:tcW w:w="1704" w:type="dxa"/>
            <w:noWrap w:val="0"/>
            <w:vAlign w:val="center"/>
          </w:tcPr>
          <w:p w14:paraId="72C7C13A">
            <w:pPr>
              <w:spacing w:line="400" w:lineRule="exact"/>
              <w:rPr>
                <w:sz w:val="24"/>
              </w:rPr>
            </w:pPr>
          </w:p>
        </w:tc>
      </w:tr>
      <w:tr w14:paraId="4A57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6EF00B">
            <w:pPr>
              <w:spacing w:line="400" w:lineRule="exact"/>
              <w:jc w:val="center"/>
              <w:rPr>
                <w:rFonts w:hint="eastAsia"/>
                <w:sz w:val="24"/>
              </w:rPr>
            </w:pPr>
            <w:r>
              <w:rPr>
                <w:rFonts w:hint="eastAsia"/>
                <w:sz w:val="24"/>
              </w:rPr>
              <w:t>56</w:t>
            </w:r>
          </w:p>
        </w:tc>
        <w:tc>
          <w:tcPr>
            <w:tcW w:w="1378" w:type="dxa"/>
            <w:gridSpan w:val="2"/>
            <w:noWrap w:val="0"/>
            <w:vAlign w:val="center"/>
          </w:tcPr>
          <w:p w14:paraId="770EE930">
            <w:pPr>
              <w:spacing w:line="400" w:lineRule="exact"/>
              <w:jc w:val="center"/>
              <w:rPr>
                <w:rFonts w:hint="eastAsia"/>
                <w:sz w:val="24"/>
              </w:rPr>
            </w:pPr>
            <w:r>
              <w:rPr>
                <w:rFonts w:hint="eastAsia"/>
                <w:sz w:val="24"/>
              </w:rPr>
              <w:t>行政处罚</w:t>
            </w:r>
          </w:p>
        </w:tc>
        <w:tc>
          <w:tcPr>
            <w:tcW w:w="3418" w:type="dxa"/>
            <w:gridSpan w:val="2"/>
            <w:noWrap w:val="0"/>
            <w:vAlign w:val="center"/>
          </w:tcPr>
          <w:p w14:paraId="735F3201">
            <w:pPr>
              <w:spacing w:line="380" w:lineRule="exact"/>
              <w:ind w:left="31" w:leftChars="15" w:right="31" w:rightChars="15"/>
              <w:rPr>
                <w:rFonts w:hint="eastAsia"/>
                <w:sz w:val="24"/>
              </w:rPr>
            </w:pPr>
            <w:r>
              <w:rPr>
                <w:rFonts w:hint="eastAsia"/>
                <w:sz w:val="24"/>
              </w:rPr>
              <w:t>对假冒授权品种的处罚</w:t>
            </w:r>
          </w:p>
        </w:tc>
        <w:tc>
          <w:tcPr>
            <w:tcW w:w="1738" w:type="dxa"/>
            <w:noWrap w:val="0"/>
            <w:vAlign w:val="center"/>
          </w:tcPr>
          <w:p w14:paraId="01FB8688">
            <w:pPr>
              <w:spacing w:line="400" w:lineRule="exact"/>
              <w:jc w:val="center"/>
              <w:rPr>
                <w:rFonts w:hint="eastAsia"/>
                <w:sz w:val="24"/>
              </w:rPr>
            </w:pPr>
            <w:r>
              <w:rPr>
                <w:rFonts w:hint="eastAsia"/>
                <w:sz w:val="24"/>
              </w:rPr>
              <w:t>市、县</w:t>
            </w:r>
          </w:p>
        </w:tc>
        <w:tc>
          <w:tcPr>
            <w:tcW w:w="1704" w:type="dxa"/>
            <w:noWrap w:val="0"/>
            <w:vAlign w:val="center"/>
          </w:tcPr>
          <w:p w14:paraId="57913F52">
            <w:pPr>
              <w:spacing w:line="400" w:lineRule="exact"/>
              <w:rPr>
                <w:sz w:val="24"/>
              </w:rPr>
            </w:pPr>
          </w:p>
        </w:tc>
      </w:tr>
      <w:tr w14:paraId="3702C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86" w:hRule="atLeast"/>
          <w:jc w:val="center"/>
        </w:trPr>
        <w:tc>
          <w:tcPr>
            <w:tcW w:w="672" w:type="dxa"/>
            <w:noWrap w:val="0"/>
            <w:vAlign w:val="center"/>
          </w:tcPr>
          <w:p w14:paraId="7CB98D38">
            <w:pPr>
              <w:spacing w:line="400" w:lineRule="exact"/>
              <w:jc w:val="center"/>
              <w:rPr>
                <w:rFonts w:hint="eastAsia"/>
                <w:sz w:val="24"/>
              </w:rPr>
            </w:pPr>
            <w:r>
              <w:rPr>
                <w:rFonts w:hint="eastAsia"/>
                <w:sz w:val="24"/>
              </w:rPr>
              <w:t>57</w:t>
            </w:r>
          </w:p>
        </w:tc>
        <w:tc>
          <w:tcPr>
            <w:tcW w:w="1378" w:type="dxa"/>
            <w:gridSpan w:val="2"/>
            <w:noWrap w:val="0"/>
            <w:vAlign w:val="center"/>
          </w:tcPr>
          <w:p w14:paraId="696D432B">
            <w:pPr>
              <w:spacing w:line="400" w:lineRule="exact"/>
              <w:jc w:val="center"/>
              <w:rPr>
                <w:rFonts w:hint="eastAsia"/>
                <w:sz w:val="24"/>
              </w:rPr>
            </w:pPr>
            <w:r>
              <w:rPr>
                <w:rFonts w:hint="eastAsia"/>
                <w:sz w:val="24"/>
              </w:rPr>
              <w:t>行政处罚</w:t>
            </w:r>
          </w:p>
        </w:tc>
        <w:tc>
          <w:tcPr>
            <w:tcW w:w="3418" w:type="dxa"/>
            <w:gridSpan w:val="2"/>
            <w:noWrap w:val="0"/>
            <w:vAlign w:val="center"/>
          </w:tcPr>
          <w:p w14:paraId="22183872">
            <w:pPr>
              <w:spacing w:line="400" w:lineRule="exact"/>
              <w:ind w:left="31" w:leftChars="15" w:right="31" w:rightChars="15"/>
              <w:rPr>
                <w:rFonts w:hint="eastAsia"/>
                <w:sz w:val="24"/>
              </w:rPr>
            </w:pPr>
            <w:r>
              <w:rPr>
                <w:rFonts w:hint="eastAsia"/>
                <w:sz w:val="24"/>
              </w:rPr>
              <w:t>对生产经营假种子的处罚</w:t>
            </w:r>
          </w:p>
        </w:tc>
        <w:tc>
          <w:tcPr>
            <w:tcW w:w="1738" w:type="dxa"/>
            <w:noWrap w:val="0"/>
            <w:vAlign w:val="center"/>
          </w:tcPr>
          <w:p w14:paraId="5ED61A09">
            <w:pPr>
              <w:spacing w:line="400" w:lineRule="exact"/>
              <w:jc w:val="center"/>
              <w:rPr>
                <w:rFonts w:hint="eastAsia"/>
                <w:sz w:val="24"/>
              </w:rPr>
            </w:pPr>
            <w:r>
              <w:rPr>
                <w:rFonts w:hint="eastAsia"/>
                <w:sz w:val="24"/>
              </w:rPr>
              <w:t>市、县</w:t>
            </w:r>
          </w:p>
        </w:tc>
        <w:tc>
          <w:tcPr>
            <w:tcW w:w="1704" w:type="dxa"/>
            <w:noWrap w:val="0"/>
            <w:vAlign w:val="center"/>
          </w:tcPr>
          <w:p w14:paraId="579F654E">
            <w:pPr>
              <w:spacing w:line="400" w:lineRule="exact"/>
              <w:rPr>
                <w:sz w:val="24"/>
              </w:rPr>
            </w:pPr>
          </w:p>
        </w:tc>
      </w:tr>
      <w:tr w14:paraId="3759D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86" w:hRule="atLeast"/>
          <w:jc w:val="center"/>
        </w:trPr>
        <w:tc>
          <w:tcPr>
            <w:tcW w:w="672" w:type="dxa"/>
            <w:noWrap w:val="0"/>
            <w:vAlign w:val="center"/>
          </w:tcPr>
          <w:p w14:paraId="538CCB90">
            <w:pPr>
              <w:spacing w:line="400" w:lineRule="exact"/>
              <w:jc w:val="center"/>
              <w:rPr>
                <w:rFonts w:hint="eastAsia"/>
                <w:sz w:val="24"/>
              </w:rPr>
            </w:pPr>
            <w:r>
              <w:rPr>
                <w:rFonts w:hint="eastAsia"/>
                <w:sz w:val="24"/>
              </w:rPr>
              <w:t>58</w:t>
            </w:r>
          </w:p>
        </w:tc>
        <w:tc>
          <w:tcPr>
            <w:tcW w:w="1378" w:type="dxa"/>
            <w:gridSpan w:val="2"/>
            <w:noWrap w:val="0"/>
            <w:vAlign w:val="center"/>
          </w:tcPr>
          <w:p w14:paraId="060A3B07">
            <w:pPr>
              <w:spacing w:line="400" w:lineRule="exact"/>
              <w:jc w:val="center"/>
              <w:rPr>
                <w:rFonts w:hint="eastAsia"/>
                <w:sz w:val="24"/>
              </w:rPr>
            </w:pPr>
            <w:r>
              <w:rPr>
                <w:rFonts w:hint="eastAsia"/>
                <w:sz w:val="24"/>
              </w:rPr>
              <w:t>行政处罚</w:t>
            </w:r>
          </w:p>
        </w:tc>
        <w:tc>
          <w:tcPr>
            <w:tcW w:w="3418" w:type="dxa"/>
            <w:gridSpan w:val="2"/>
            <w:noWrap w:val="0"/>
            <w:vAlign w:val="center"/>
          </w:tcPr>
          <w:p w14:paraId="7914B1C8">
            <w:pPr>
              <w:spacing w:line="400" w:lineRule="exact"/>
              <w:ind w:left="31" w:leftChars="15" w:right="31" w:rightChars="15"/>
              <w:rPr>
                <w:rFonts w:hint="eastAsia"/>
                <w:sz w:val="24"/>
              </w:rPr>
            </w:pPr>
            <w:r>
              <w:rPr>
                <w:rFonts w:hint="eastAsia"/>
                <w:sz w:val="24"/>
              </w:rPr>
              <w:t>对生产经营劣种子的处罚</w:t>
            </w:r>
          </w:p>
        </w:tc>
        <w:tc>
          <w:tcPr>
            <w:tcW w:w="1738" w:type="dxa"/>
            <w:noWrap w:val="0"/>
            <w:vAlign w:val="center"/>
          </w:tcPr>
          <w:p w14:paraId="1FDD8E29">
            <w:pPr>
              <w:spacing w:line="400" w:lineRule="exact"/>
              <w:jc w:val="center"/>
              <w:rPr>
                <w:rFonts w:hint="eastAsia"/>
                <w:sz w:val="24"/>
              </w:rPr>
            </w:pPr>
            <w:r>
              <w:rPr>
                <w:rFonts w:hint="eastAsia"/>
                <w:sz w:val="24"/>
              </w:rPr>
              <w:t>市、县</w:t>
            </w:r>
          </w:p>
        </w:tc>
        <w:tc>
          <w:tcPr>
            <w:tcW w:w="1704" w:type="dxa"/>
            <w:noWrap w:val="0"/>
            <w:vAlign w:val="center"/>
          </w:tcPr>
          <w:p w14:paraId="375BFC42">
            <w:pPr>
              <w:spacing w:line="400" w:lineRule="exact"/>
              <w:rPr>
                <w:sz w:val="24"/>
              </w:rPr>
            </w:pPr>
          </w:p>
        </w:tc>
      </w:tr>
      <w:tr w14:paraId="111CA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1" w:hRule="atLeast"/>
          <w:jc w:val="center"/>
        </w:trPr>
        <w:tc>
          <w:tcPr>
            <w:tcW w:w="672" w:type="dxa"/>
            <w:noWrap w:val="0"/>
            <w:vAlign w:val="center"/>
          </w:tcPr>
          <w:p w14:paraId="49637B74">
            <w:pPr>
              <w:spacing w:line="400" w:lineRule="exact"/>
              <w:jc w:val="center"/>
              <w:rPr>
                <w:rFonts w:hint="eastAsia"/>
                <w:sz w:val="24"/>
              </w:rPr>
            </w:pPr>
            <w:r>
              <w:rPr>
                <w:rFonts w:hint="eastAsia"/>
                <w:sz w:val="24"/>
              </w:rPr>
              <w:t>59</w:t>
            </w:r>
          </w:p>
        </w:tc>
        <w:tc>
          <w:tcPr>
            <w:tcW w:w="1378" w:type="dxa"/>
            <w:gridSpan w:val="2"/>
            <w:noWrap w:val="0"/>
            <w:vAlign w:val="center"/>
          </w:tcPr>
          <w:p w14:paraId="30B12484">
            <w:pPr>
              <w:spacing w:line="400" w:lineRule="exact"/>
              <w:jc w:val="center"/>
              <w:rPr>
                <w:rFonts w:hint="eastAsia"/>
                <w:sz w:val="24"/>
              </w:rPr>
            </w:pPr>
            <w:r>
              <w:rPr>
                <w:rFonts w:hint="eastAsia"/>
                <w:sz w:val="24"/>
              </w:rPr>
              <w:t>行政处罚</w:t>
            </w:r>
          </w:p>
        </w:tc>
        <w:tc>
          <w:tcPr>
            <w:tcW w:w="3418" w:type="dxa"/>
            <w:gridSpan w:val="2"/>
            <w:noWrap w:val="0"/>
            <w:vAlign w:val="center"/>
          </w:tcPr>
          <w:p w14:paraId="4884BCC4">
            <w:pPr>
              <w:spacing w:line="400" w:lineRule="exact"/>
              <w:ind w:left="31" w:leftChars="15" w:right="31" w:rightChars="15"/>
              <w:rPr>
                <w:rFonts w:hint="eastAsia"/>
                <w:sz w:val="24"/>
              </w:rPr>
            </w:pPr>
            <w:r>
              <w:rPr>
                <w:rFonts w:hint="eastAsia"/>
                <w:spacing w:val="-6"/>
                <w:sz w:val="24"/>
              </w:rPr>
              <w:t>对未取得种子生产经营许可证生产经营种子等六类行为的处罚</w:t>
            </w:r>
          </w:p>
        </w:tc>
        <w:tc>
          <w:tcPr>
            <w:tcW w:w="1738" w:type="dxa"/>
            <w:noWrap w:val="0"/>
            <w:vAlign w:val="center"/>
          </w:tcPr>
          <w:p w14:paraId="34C66E9D">
            <w:pPr>
              <w:spacing w:line="400" w:lineRule="exact"/>
              <w:jc w:val="center"/>
              <w:rPr>
                <w:rFonts w:hint="eastAsia"/>
                <w:sz w:val="24"/>
              </w:rPr>
            </w:pPr>
            <w:r>
              <w:rPr>
                <w:rFonts w:hint="eastAsia"/>
                <w:sz w:val="24"/>
              </w:rPr>
              <w:t>市、县</w:t>
            </w:r>
          </w:p>
        </w:tc>
        <w:tc>
          <w:tcPr>
            <w:tcW w:w="1704" w:type="dxa"/>
            <w:noWrap w:val="0"/>
            <w:vAlign w:val="center"/>
          </w:tcPr>
          <w:p w14:paraId="694F6141">
            <w:pPr>
              <w:spacing w:line="400" w:lineRule="exact"/>
              <w:rPr>
                <w:sz w:val="24"/>
              </w:rPr>
            </w:pPr>
          </w:p>
        </w:tc>
      </w:tr>
      <w:tr w14:paraId="2727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3" w:hRule="atLeast"/>
          <w:jc w:val="center"/>
        </w:trPr>
        <w:tc>
          <w:tcPr>
            <w:tcW w:w="672" w:type="dxa"/>
            <w:noWrap w:val="0"/>
            <w:vAlign w:val="center"/>
          </w:tcPr>
          <w:p w14:paraId="16074269">
            <w:pPr>
              <w:spacing w:line="400" w:lineRule="exact"/>
              <w:jc w:val="center"/>
              <w:rPr>
                <w:rFonts w:hint="eastAsia"/>
                <w:sz w:val="24"/>
              </w:rPr>
            </w:pPr>
            <w:r>
              <w:rPr>
                <w:rFonts w:hint="eastAsia"/>
                <w:sz w:val="24"/>
              </w:rPr>
              <w:t>60</w:t>
            </w:r>
          </w:p>
        </w:tc>
        <w:tc>
          <w:tcPr>
            <w:tcW w:w="1378" w:type="dxa"/>
            <w:gridSpan w:val="2"/>
            <w:noWrap w:val="0"/>
            <w:vAlign w:val="center"/>
          </w:tcPr>
          <w:p w14:paraId="3984D18D">
            <w:pPr>
              <w:spacing w:line="400" w:lineRule="exact"/>
              <w:jc w:val="center"/>
              <w:rPr>
                <w:rFonts w:hint="eastAsia"/>
                <w:sz w:val="24"/>
              </w:rPr>
            </w:pPr>
            <w:r>
              <w:rPr>
                <w:rFonts w:hint="eastAsia"/>
                <w:sz w:val="24"/>
              </w:rPr>
              <w:t>行政处罚</w:t>
            </w:r>
          </w:p>
        </w:tc>
        <w:tc>
          <w:tcPr>
            <w:tcW w:w="3418" w:type="dxa"/>
            <w:gridSpan w:val="2"/>
            <w:noWrap w:val="0"/>
            <w:vAlign w:val="center"/>
          </w:tcPr>
          <w:p w14:paraId="69F9BC82">
            <w:pPr>
              <w:spacing w:line="400" w:lineRule="exact"/>
              <w:ind w:left="31" w:leftChars="15" w:right="31" w:rightChars="15"/>
              <w:rPr>
                <w:rFonts w:hint="eastAsia"/>
                <w:sz w:val="24"/>
              </w:rPr>
            </w:pPr>
            <w:r>
              <w:rPr>
                <w:rFonts w:hint="eastAsia"/>
                <w:sz w:val="24"/>
              </w:rPr>
              <w:t>对应当审定未经审定的农作物品种进行推广、销售等四类行为的处罚</w:t>
            </w:r>
          </w:p>
        </w:tc>
        <w:tc>
          <w:tcPr>
            <w:tcW w:w="1738" w:type="dxa"/>
            <w:noWrap w:val="0"/>
            <w:vAlign w:val="center"/>
          </w:tcPr>
          <w:p w14:paraId="216CE483">
            <w:pPr>
              <w:spacing w:line="400" w:lineRule="exact"/>
              <w:jc w:val="center"/>
              <w:rPr>
                <w:rFonts w:hint="eastAsia"/>
                <w:sz w:val="24"/>
              </w:rPr>
            </w:pPr>
            <w:r>
              <w:rPr>
                <w:rFonts w:hint="eastAsia"/>
                <w:sz w:val="24"/>
              </w:rPr>
              <w:t>市、县</w:t>
            </w:r>
          </w:p>
        </w:tc>
        <w:tc>
          <w:tcPr>
            <w:tcW w:w="1704" w:type="dxa"/>
            <w:noWrap w:val="0"/>
            <w:vAlign w:val="center"/>
          </w:tcPr>
          <w:p w14:paraId="7F8897F1">
            <w:pPr>
              <w:spacing w:line="400" w:lineRule="exact"/>
              <w:rPr>
                <w:sz w:val="24"/>
              </w:rPr>
            </w:pPr>
          </w:p>
        </w:tc>
      </w:tr>
      <w:tr w14:paraId="2844C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083FD3C2">
            <w:pPr>
              <w:spacing w:line="400" w:lineRule="exact"/>
              <w:jc w:val="center"/>
              <w:rPr>
                <w:rFonts w:hint="eastAsia"/>
                <w:sz w:val="24"/>
              </w:rPr>
            </w:pPr>
            <w:r>
              <w:rPr>
                <w:rFonts w:hint="eastAsia"/>
                <w:sz w:val="24"/>
              </w:rPr>
              <w:t>61</w:t>
            </w:r>
          </w:p>
        </w:tc>
        <w:tc>
          <w:tcPr>
            <w:tcW w:w="1378" w:type="dxa"/>
            <w:gridSpan w:val="2"/>
            <w:noWrap w:val="0"/>
            <w:vAlign w:val="center"/>
          </w:tcPr>
          <w:p w14:paraId="5B108CB7">
            <w:pPr>
              <w:spacing w:line="400" w:lineRule="exact"/>
              <w:jc w:val="center"/>
              <w:rPr>
                <w:rFonts w:hint="eastAsia"/>
                <w:sz w:val="24"/>
              </w:rPr>
            </w:pPr>
            <w:r>
              <w:rPr>
                <w:rFonts w:hint="eastAsia"/>
                <w:sz w:val="24"/>
              </w:rPr>
              <w:t>行政处罚</w:t>
            </w:r>
          </w:p>
        </w:tc>
        <w:tc>
          <w:tcPr>
            <w:tcW w:w="3418" w:type="dxa"/>
            <w:gridSpan w:val="2"/>
            <w:noWrap w:val="0"/>
            <w:vAlign w:val="center"/>
          </w:tcPr>
          <w:p w14:paraId="2D6EFF73">
            <w:pPr>
              <w:spacing w:line="400" w:lineRule="exact"/>
              <w:ind w:left="31" w:leftChars="15" w:right="31" w:rightChars="15"/>
              <w:rPr>
                <w:rFonts w:hint="eastAsia"/>
                <w:sz w:val="24"/>
              </w:rPr>
            </w:pPr>
            <w:r>
              <w:rPr>
                <w:rFonts w:hint="eastAsia"/>
                <w:sz w:val="24"/>
              </w:rPr>
              <w:t>对未经许可进出口种子等四类行为的处罚</w:t>
            </w:r>
          </w:p>
        </w:tc>
        <w:tc>
          <w:tcPr>
            <w:tcW w:w="1738" w:type="dxa"/>
            <w:noWrap w:val="0"/>
            <w:vAlign w:val="center"/>
          </w:tcPr>
          <w:p w14:paraId="0E45E7BE">
            <w:pPr>
              <w:spacing w:line="400" w:lineRule="exact"/>
              <w:jc w:val="center"/>
              <w:rPr>
                <w:rFonts w:hint="eastAsia"/>
                <w:sz w:val="24"/>
              </w:rPr>
            </w:pPr>
            <w:r>
              <w:rPr>
                <w:rFonts w:hint="eastAsia"/>
                <w:sz w:val="24"/>
              </w:rPr>
              <w:t>市、县</w:t>
            </w:r>
          </w:p>
        </w:tc>
        <w:tc>
          <w:tcPr>
            <w:tcW w:w="1704" w:type="dxa"/>
            <w:noWrap w:val="0"/>
            <w:vAlign w:val="center"/>
          </w:tcPr>
          <w:p w14:paraId="00385816">
            <w:pPr>
              <w:spacing w:line="400" w:lineRule="exact"/>
              <w:rPr>
                <w:sz w:val="24"/>
              </w:rPr>
            </w:pPr>
          </w:p>
        </w:tc>
      </w:tr>
      <w:tr w14:paraId="51177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6F11D8F0">
            <w:pPr>
              <w:spacing w:line="400" w:lineRule="exact"/>
              <w:jc w:val="center"/>
              <w:rPr>
                <w:rFonts w:hint="eastAsia"/>
                <w:sz w:val="24"/>
              </w:rPr>
            </w:pPr>
            <w:r>
              <w:rPr>
                <w:rFonts w:hint="eastAsia"/>
                <w:sz w:val="24"/>
              </w:rPr>
              <w:t>62</w:t>
            </w:r>
          </w:p>
        </w:tc>
        <w:tc>
          <w:tcPr>
            <w:tcW w:w="1378" w:type="dxa"/>
            <w:gridSpan w:val="2"/>
            <w:noWrap w:val="0"/>
            <w:vAlign w:val="center"/>
          </w:tcPr>
          <w:p w14:paraId="2FE1653E">
            <w:pPr>
              <w:spacing w:line="400" w:lineRule="exact"/>
              <w:jc w:val="center"/>
              <w:rPr>
                <w:rFonts w:hint="eastAsia"/>
                <w:sz w:val="24"/>
              </w:rPr>
            </w:pPr>
            <w:r>
              <w:rPr>
                <w:rFonts w:hint="eastAsia"/>
                <w:sz w:val="24"/>
              </w:rPr>
              <w:t>行政处罚</w:t>
            </w:r>
          </w:p>
        </w:tc>
        <w:tc>
          <w:tcPr>
            <w:tcW w:w="3418" w:type="dxa"/>
            <w:gridSpan w:val="2"/>
            <w:noWrap w:val="0"/>
            <w:vAlign w:val="center"/>
          </w:tcPr>
          <w:p w14:paraId="70221CD2">
            <w:pPr>
              <w:spacing w:line="400" w:lineRule="exact"/>
              <w:ind w:left="31" w:leftChars="15" w:right="31" w:rightChars="15"/>
              <w:rPr>
                <w:rFonts w:hint="eastAsia"/>
                <w:sz w:val="24"/>
              </w:rPr>
            </w:pPr>
            <w:r>
              <w:rPr>
                <w:rFonts w:hint="eastAsia"/>
                <w:sz w:val="24"/>
              </w:rPr>
              <w:t>对销售的种子应当包装而没有包装等五类行为的处罚</w:t>
            </w:r>
          </w:p>
        </w:tc>
        <w:tc>
          <w:tcPr>
            <w:tcW w:w="1738" w:type="dxa"/>
            <w:noWrap w:val="0"/>
            <w:vAlign w:val="center"/>
          </w:tcPr>
          <w:p w14:paraId="448E8F30">
            <w:pPr>
              <w:spacing w:line="400" w:lineRule="exact"/>
              <w:jc w:val="center"/>
              <w:rPr>
                <w:rFonts w:hint="eastAsia"/>
                <w:sz w:val="24"/>
              </w:rPr>
            </w:pPr>
            <w:r>
              <w:rPr>
                <w:rFonts w:hint="eastAsia"/>
                <w:sz w:val="24"/>
              </w:rPr>
              <w:t>市、县</w:t>
            </w:r>
          </w:p>
        </w:tc>
        <w:tc>
          <w:tcPr>
            <w:tcW w:w="1704" w:type="dxa"/>
            <w:noWrap w:val="0"/>
            <w:vAlign w:val="center"/>
          </w:tcPr>
          <w:p w14:paraId="0F4479B1">
            <w:pPr>
              <w:spacing w:line="400" w:lineRule="exact"/>
              <w:rPr>
                <w:sz w:val="24"/>
              </w:rPr>
            </w:pPr>
          </w:p>
        </w:tc>
      </w:tr>
      <w:tr w14:paraId="53429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6" w:hRule="atLeast"/>
          <w:jc w:val="center"/>
        </w:trPr>
        <w:tc>
          <w:tcPr>
            <w:tcW w:w="672" w:type="dxa"/>
            <w:noWrap w:val="0"/>
            <w:vAlign w:val="center"/>
          </w:tcPr>
          <w:p w14:paraId="5ED85719">
            <w:pPr>
              <w:spacing w:line="400" w:lineRule="exact"/>
              <w:jc w:val="center"/>
              <w:rPr>
                <w:rFonts w:hint="eastAsia"/>
                <w:sz w:val="24"/>
              </w:rPr>
            </w:pPr>
            <w:r>
              <w:rPr>
                <w:rFonts w:hint="eastAsia"/>
                <w:sz w:val="24"/>
              </w:rPr>
              <w:t>63</w:t>
            </w:r>
          </w:p>
        </w:tc>
        <w:tc>
          <w:tcPr>
            <w:tcW w:w="1378" w:type="dxa"/>
            <w:gridSpan w:val="2"/>
            <w:noWrap w:val="0"/>
            <w:vAlign w:val="center"/>
          </w:tcPr>
          <w:p w14:paraId="31B19602">
            <w:pPr>
              <w:spacing w:line="400" w:lineRule="exact"/>
              <w:jc w:val="center"/>
              <w:rPr>
                <w:rFonts w:hint="eastAsia"/>
                <w:sz w:val="24"/>
              </w:rPr>
            </w:pPr>
            <w:r>
              <w:rPr>
                <w:rFonts w:hint="eastAsia"/>
                <w:sz w:val="24"/>
              </w:rPr>
              <w:t>行政处罚</w:t>
            </w:r>
          </w:p>
        </w:tc>
        <w:tc>
          <w:tcPr>
            <w:tcW w:w="3418" w:type="dxa"/>
            <w:gridSpan w:val="2"/>
            <w:noWrap w:val="0"/>
            <w:vAlign w:val="center"/>
          </w:tcPr>
          <w:p w14:paraId="27641665">
            <w:pPr>
              <w:spacing w:line="400" w:lineRule="exact"/>
              <w:ind w:left="31" w:leftChars="15" w:right="31" w:rightChars="15"/>
              <w:rPr>
                <w:rFonts w:hint="eastAsia"/>
                <w:sz w:val="24"/>
              </w:rPr>
            </w:pPr>
            <w:r>
              <w:rPr>
                <w:rFonts w:hint="eastAsia"/>
                <w:sz w:val="24"/>
              </w:rPr>
              <w:t>对侵占、破坏种质资源，私自采集或者采伐国家重点保护的天然种质资源的处罚</w:t>
            </w:r>
          </w:p>
        </w:tc>
        <w:tc>
          <w:tcPr>
            <w:tcW w:w="1738" w:type="dxa"/>
            <w:noWrap w:val="0"/>
            <w:vAlign w:val="center"/>
          </w:tcPr>
          <w:p w14:paraId="68BAD961">
            <w:pPr>
              <w:spacing w:line="400" w:lineRule="exact"/>
              <w:jc w:val="center"/>
              <w:rPr>
                <w:rFonts w:hint="eastAsia"/>
                <w:sz w:val="24"/>
              </w:rPr>
            </w:pPr>
            <w:r>
              <w:rPr>
                <w:rFonts w:hint="eastAsia"/>
                <w:sz w:val="24"/>
              </w:rPr>
              <w:t>市、县</w:t>
            </w:r>
          </w:p>
        </w:tc>
        <w:tc>
          <w:tcPr>
            <w:tcW w:w="1704" w:type="dxa"/>
            <w:noWrap w:val="0"/>
            <w:vAlign w:val="center"/>
          </w:tcPr>
          <w:p w14:paraId="7A47DC8D">
            <w:pPr>
              <w:spacing w:line="400" w:lineRule="exact"/>
              <w:rPr>
                <w:sz w:val="24"/>
              </w:rPr>
            </w:pPr>
          </w:p>
        </w:tc>
      </w:tr>
      <w:tr w14:paraId="0A141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4" w:hRule="atLeast"/>
          <w:jc w:val="center"/>
        </w:trPr>
        <w:tc>
          <w:tcPr>
            <w:tcW w:w="672" w:type="dxa"/>
            <w:noWrap w:val="0"/>
            <w:vAlign w:val="center"/>
          </w:tcPr>
          <w:p w14:paraId="32039B82">
            <w:pPr>
              <w:spacing w:line="400" w:lineRule="exact"/>
              <w:jc w:val="center"/>
              <w:rPr>
                <w:rFonts w:hint="eastAsia"/>
                <w:sz w:val="24"/>
              </w:rPr>
            </w:pPr>
            <w:r>
              <w:rPr>
                <w:rFonts w:hint="eastAsia"/>
                <w:sz w:val="24"/>
              </w:rPr>
              <w:t>64</w:t>
            </w:r>
          </w:p>
        </w:tc>
        <w:tc>
          <w:tcPr>
            <w:tcW w:w="1378" w:type="dxa"/>
            <w:gridSpan w:val="2"/>
            <w:noWrap w:val="0"/>
            <w:vAlign w:val="center"/>
          </w:tcPr>
          <w:p w14:paraId="69349877">
            <w:pPr>
              <w:spacing w:line="400" w:lineRule="exact"/>
              <w:jc w:val="center"/>
              <w:rPr>
                <w:rFonts w:hint="eastAsia"/>
                <w:sz w:val="24"/>
              </w:rPr>
            </w:pPr>
            <w:r>
              <w:rPr>
                <w:rFonts w:hint="eastAsia"/>
                <w:sz w:val="24"/>
              </w:rPr>
              <w:t>行政处罚</w:t>
            </w:r>
          </w:p>
        </w:tc>
        <w:tc>
          <w:tcPr>
            <w:tcW w:w="3418" w:type="dxa"/>
            <w:gridSpan w:val="2"/>
            <w:noWrap w:val="0"/>
            <w:vAlign w:val="center"/>
          </w:tcPr>
          <w:p w14:paraId="3AC93C3C">
            <w:pPr>
              <w:spacing w:line="400" w:lineRule="exact"/>
              <w:ind w:left="31" w:leftChars="15" w:right="31" w:rightChars="15"/>
              <w:rPr>
                <w:rFonts w:hint="eastAsia"/>
                <w:sz w:val="24"/>
              </w:rPr>
            </w:pPr>
            <w:r>
              <w:rPr>
                <w:rFonts w:hint="eastAsia"/>
                <w:sz w:val="24"/>
              </w:rPr>
              <w:t>对在种子生产基地进行检疫性有害生物接种试验的处罚</w:t>
            </w:r>
          </w:p>
        </w:tc>
        <w:tc>
          <w:tcPr>
            <w:tcW w:w="1738" w:type="dxa"/>
            <w:noWrap w:val="0"/>
            <w:vAlign w:val="center"/>
          </w:tcPr>
          <w:p w14:paraId="788DA506">
            <w:pPr>
              <w:spacing w:line="400" w:lineRule="exact"/>
              <w:jc w:val="center"/>
              <w:rPr>
                <w:rFonts w:hint="eastAsia"/>
                <w:sz w:val="24"/>
              </w:rPr>
            </w:pPr>
            <w:r>
              <w:rPr>
                <w:rFonts w:hint="eastAsia"/>
                <w:sz w:val="24"/>
              </w:rPr>
              <w:t>市、县</w:t>
            </w:r>
          </w:p>
        </w:tc>
        <w:tc>
          <w:tcPr>
            <w:tcW w:w="1704" w:type="dxa"/>
            <w:noWrap w:val="0"/>
            <w:vAlign w:val="center"/>
          </w:tcPr>
          <w:p w14:paraId="6C51E2A1">
            <w:pPr>
              <w:spacing w:line="400" w:lineRule="exact"/>
              <w:rPr>
                <w:sz w:val="24"/>
              </w:rPr>
            </w:pPr>
          </w:p>
        </w:tc>
      </w:tr>
      <w:tr w14:paraId="58580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4" w:hRule="atLeast"/>
          <w:jc w:val="center"/>
        </w:trPr>
        <w:tc>
          <w:tcPr>
            <w:tcW w:w="672" w:type="dxa"/>
            <w:noWrap w:val="0"/>
            <w:vAlign w:val="center"/>
          </w:tcPr>
          <w:p w14:paraId="4B8920B7">
            <w:pPr>
              <w:spacing w:line="400" w:lineRule="exact"/>
              <w:jc w:val="center"/>
              <w:rPr>
                <w:rFonts w:hint="eastAsia"/>
                <w:sz w:val="24"/>
              </w:rPr>
            </w:pPr>
            <w:r>
              <w:rPr>
                <w:rFonts w:hint="eastAsia"/>
                <w:sz w:val="24"/>
              </w:rPr>
              <w:t>65</w:t>
            </w:r>
          </w:p>
        </w:tc>
        <w:tc>
          <w:tcPr>
            <w:tcW w:w="1378" w:type="dxa"/>
            <w:gridSpan w:val="2"/>
            <w:noWrap w:val="0"/>
            <w:vAlign w:val="center"/>
          </w:tcPr>
          <w:p w14:paraId="2C5F19FF">
            <w:pPr>
              <w:spacing w:line="400" w:lineRule="exact"/>
              <w:jc w:val="center"/>
              <w:rPr>
                <w:rFonts w:hint="eastAsia"/>
                <w:sz w:val="24"/>
              </w:rPr>
            </w:pPr>
            <w:r>
              <w:rPr>
                <w:rFonts w:hint="eastAsia"/>
                <w:sz w:val="24"/>
              </w:rPr>
              <w:t>行政处罚</w:t>
            </w:r>
          </w:p>
        </w:tc>
        <w:tc>
          <w:tcPr>
            <w:tcW w:w="3418" w:type="dxa"/>
            <w:gridSpan w:val="2"/>
            <w:noWrap w:val="0"/>
            <w:vAlign w:val="center"/>
          </w:tcPr>
          <w:p w14:paraId="2498B32B">
            <w:pPr>
              <w:spacing w:line="400" w:lineRule="exact"/>
              <w:ind w:left="31" w:leftChars="15" w:right="31" w:rightChars="15"/>
              <w:rPr>
                <w:rFonts w:hint="eastAsia"/>
                <w:sz w:val="24"/>
              </w:rPr>
            </w:pPr>
            <w:r>
              <w:rPr>
                <w:rFonts w:hint="eastAsia"/>
                <w:sz w:val="24"/>
              </w:rPr>
              <w:t>对拒绝、阻挠农业主管部门依法实施监督检查的处罚</w:t>
            </w:r>
          </w:p>
        </w:tc>
        <w:tc>
          <w:tcPr>
            <w:tcW w:w="1738" w:type="dxa"/>
            <w:noWrap w:val="0"/>
            <w:vAlign w:val="center"/>
          </w:tcPr>
          <w:p w14:paraId="6B34048E">
            <w:pPr>
              <w:spacing w:line="400" w:lineRule="exact"/>
              <w:jc w:val="center"/>
              <w:rPr>
                <w:rFonts w:hint="eastAsia"/>
                <w:sz w:val="24"/>
              </w:rPr>
            </w:pPr>
            <w:r>
              <w:rPr>
                <w:rFonts w:hint="eastAsia"/>
                <w:sz w:val="24"/>
              </w:rPr>
              <w:t>市、县</w:t>
            </w:r>
          </w:p>
        </w:tc>
        <w:tc>
          <w:tcPr>
            <w:tcW w:w="1704" w:type="dxa"/>
            <w:noWrap w:val="0"/>
            <w:vAlign w:val="center"/>
          </w:tcPr>
          <w:p w14:paraId="0EAA5140">
            <w:pPr>
              <w:spacing w:line="400" w:lineRule="exact"/>
              <w:rPr>
                <w:sz w:val="24"/>
              </w:rPr>
            </w:pPr>
          </w:p>
        </w:tc>
      </w:tr>
      <w:tr w14:paraId="31E80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17F92289">
            <w:pPr>
              <w:spacing w:line="400" w:lineRule="exact"/>
              <w:jc w:val="center"/>
              <w:rPr>
                <w:rFonts w:hint="eastAsia"/>
                <w:sz w:val="24"/>
              </w:rPr>
            </w:pPr>
            <w:r>
              <w:rPr>
                <w:rFonts w:hint="eastAsia"/>
                <w:sz w:val="24"/>
              </w:rPr>
              <w:t>66</w:t>
            </w:r>
          </w:p>
        </w:tc>
        <w:tc>
          <w:tcPr>
            <w:tcW w:w="1378" w:type="dxa"/>
            <w:gridSpan w:val="2"/>
            <w:noWrap w:val="0"/>
            <w:vAlign w:val="center"/>
          </w:tcPr>
          <w:p w14:paraId="7D9336E9">
            <w:pPr>
              <w:spacing w:line="400" w:lineRule="exact"/>
              <w:jc w:val="center"/>
              <w:rPr>
                <w:rFonts w:hint="eastAsia"/>
                <w:sz w:val="24"/>
              </w:rPr>
            </w:pPr>
            <w:r>
              <w:rPr>
                <w:rFonts w:hint="eastAsia"/>
                <w:sz w:val="24"/>
              </w:rPr>
              <w:t>行政处罚</w:t>
            </w:r>
          </w:p>
        </w:tc>
        <w:tc>
          <w:tcPr>
            <w:tcW w:w="3418" w:type="dxa"/>
            <w:gridSpan w:val="2"/>
            <w:noWrap w:val="0"/>
            <w:vAlign w:val="center"/>
          </w:tcPr>
          <w:p w14:paraId="452C3A88">
            <w:pPr>
              <w:spacing w:line="400" w:lineRule="exact"/>
              <w:ind w:left="31" w:leftChars="15" w:right="31" w:rightChars="15"/>
              <w:rPr>
                <w:rFonts w:hint="eastAsia"/>
                <w:sz w:val="24"/>
              </w:rPr>
            </w:pPr>
            <w:r>
              <w:rPr>
                <w:rFonts w:hint="eastAsia"/>
                <w:sz w:val="24"/>
              </w:rPr>
              <w:t>对从事农业机械维修经营不符合《农业机械安全监督管理条例》第十八条规定的处罚</w:t>
            </w:r>
          </w:p>
        </w:tc>
        <w:tc>
          <w:tcPr>
            <w:tcW w:w="1738" w:type="dxa"/>
            <w:noWrap w:val="0"/>
            <w:vAlign w:val="center"/>
          </w:tcPr>
          <w:p w14:paraId="4E3AF324">
            <w:pPr>
              <w:spacing w:line="400" w:lineRule="exact"/>
              <w:jc w:val="center"/>
              <w:rPr>
                <w:rFonts w:hint="eastAsia"/>
                <w:sz w:val="24"/>
              </w:rPr>
            </w:pPr>
            <w:r>
              <w:rPr>
                <w:rFonts w:hint="eastAsia"/>
                <w:sz w:val="24"/>
              </w:rPr>
              <w:t>市、县</w:t>
            </w:r>
          </w:p>
        </w:tc>
        <w:tc>
          <w:tcPr>
            <w:tcW w:w="1704" w:type="dxa"/>
            <w:noWrap w:val="0"/>
            <w:vAlign w:val="center"/>
          </w:tcPr>
          <w:p w14:paraId="5CC4A88B">
            <w:pPr>
              <w:spacing w:line="400" w:lineRule="exact"/>
              <w:rPr>
                <w:sz w:val="24"/>
              </w:rPr>
            </w:pPr>
          </w:p>
        </w:tc>
      </w:tr>
      <w:tr w14:paraId="1ED0B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63" w:hRule="atLeast"/>
          <w:jc w:val="center"/>
        </w:trPr>
        <w:tc>
          <w:tcPr>
            <w:tcW w:w="672" w:type="dxa"/>
            <w:noWrap w:val="0"/>
            <w:vAlign w:val="center"/>
          </w:tcPr>
          <w:p w14:paraId="785DAD71">
            <w:pPr>
              <w:spacing w:line="400" w:lineRule="exact"/>
              <w:jc w:val="center"/>
              <w:rPr>
                <w:rFonts w:hint="eastAsia"/>
                <w:sz w:val="24"/>
              </w:rPr>
            </w:pPr>
            <w:r>
              <w:rPr>
                <w:rFonts w:hint="eastAsia"/>
                <w:sz w:val="24"/>
              </w:rPr>
              <w:t>67</w:t>
            </w:r>
          </w:p>
        </w:tc>
        <w:tc>
          <w:tcPr>
            <w:tcW w:w="1378" w:type="dxa"/>
            <w:gridSpan w:val="2"/>
            <w:noWrap w:val="0"/>
            <w:vAlign w:val="center"/>
          </w:tcPr>
          <w:p w14:paraId="28A58B8C">
            <w:pPr>
              <w:spacing w:line="400" w:lineRule="exact"/>
              <w:jc w:val="center"/>
              <w:rPr>
                <w:rFonts w:hint="eastAsia"/>
                <w:sz w:val="24"/>
              </w:rPr>
            </w:pPr>
            <w:r>
              <w:rPr>
                <w:rFonts w:hint="eastAsia"/>
                <w:sz w:val="24"/>
              </w:rPr>
              <w:t>行政处罚</w:t>
            </w:r>
          </w:p>
        </w:tc>
        <w:tc>
          <w:tcPr>
            <w:tcW w:w="3418" w:type="dxa"/>
            <w:gridSpan w:val="2"/>
            <w:noWrap w:val="0"/>
            <w:vAlign w:val="center"/>
          </w:tcPr>
          <w:p w14:paraId="10C0BFA6">
            <w:pPr>
              <w:spacing w:line="400" w:lineRule="exact"/>
              <w:ind w:left="31" w:leftChars="15" w:right="31" w:rightChars="15"/>
              <w:rPr>
                <w:rFonts w:hint="eastAsia"/>
                <w:sz w:val="24"/>
              </w:rPr>
            </w:pPr>
            <w:r>
              <w:rPr>
                <w:rFonts w:hint="eastAsia"/>
                <w:sz w:val="24"/>
              </w:rPr>
              <w:t>对农业机械维修经营者使用不符合农业机械安全技术标准的配件维修农业机械，或者拼装、改装农业机械整机，或者承揽维修已经达到报废条件的农业机械的处罚</w:t>
            </w:r>
          </w:p>
        </w:tc>
        <w:tc>
          <w:tcPr>
            <w:tcW w:w="1738" w:type="dxa"/>
            <w:noWrap w:val="0"/>
            <w:vAlign w:val="center"/>
          </w:tcPr>
          <w:p w14:paraId="172521C9">
            <w:pPr>
              <w:spacing w:line="400" w:lineRule="exact"/>
              <w:jc w:val="center"/>
              <w:rPr>
                <w:rFonts w:hint="eastAsia"/>
                <w:sz w:val="24"/>
              </w:rPr>
            </w:pPr>
            <w:r>
              <w:rPr>
                <w:rFonts w:hint="eastAsia"/>
                <w:sz w:val="24"/>
              </w:rPr>
              <w:t>市、县</w:t>
            </w:r>
          </w:p>
        </w:tc>
        <w:tc>
          <w:tcPr>
            <w:tcW w:w="1704" w:type="dxa"/>
            <w:noWrap w:val="0"/>
            <w:vAlign w:val="center"/>
          </w:tcPr>
          <w:p w14:paraId="68FDD130">
            <w:pPr>
              <w:spacing w:line="400" w:lineRule="exact"/>
              <w:rPr>
                <w:sz w:val="24"/>
              </w:rPr>
            </w:pPr>
          </w:p>
        </w:tc>
      </w:tr>
      <w:tr w14:paraId="51139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A301974">
            <w:pPr>
              <w:spacing w:line="400" w:lineRule="exact"/>
              <w:jc w:val="center"/>
              <w:rPr>
                <w:rFonts w:hint="eastAsia"/>
                <w:sz w:val="24"/>
              </w:rPr>
            </w:pPr>
            <w:r>
              <w:rPr>
                <w:rFonts w:hint="eastAsia"/>
                <w:sz w:val="24"/>
              </w:rPr>
              <w:t>68</w:t>
            </w:r>
          </w:p>
        </w:tc>
        <w:tc>
          <w:tcPr>
            <w:tcW w:w="1378" w:type="dxa"/>
            <w:gridSpan w:val="2"/>
            <w:noWrap w:val="0"/>
            <w:vAlign w:val="center"/>
          </w:tcPr>
          <w:p w14:paraId="18DEA9B0">
            <w:pPr>
              <w:spacing w:line="390" w:lineRule="exact"/>
              <w:jc w:val="center"/>
              <w:rPr>
                <w:rFonts w:hint="eastAsia"/>
                <w:sz w:val="24"/>
              </w:rPr>
            </w:pPr>
            <w:r>
              <w:rPr>
                <w:rFonts w:hint="eastAsia"/>
                <w:sz w:val="24"/>
              </w:rPr>
              <w:t>行政处罚</w:t>
            </w:r>
          </w:p>
        </w:tc>
        <w:tc>
          <w:tcPr>
            <w:tcW w:w="3418" w:type="dxa"/>
            <w:gridSpan w:val="2"/>
            <w:noWrap w:val="0"/>
            <w:vAlign w:val="center"/>
          </w:tcPr>
          <w:p w14:paraId="1D5EF4C4">
            <w:pPr>
              <w:spacing w:line="390" w:lineRule="exact"/>
              <w:ind w:left="31" w:leftChars="15" w:right="31" w:rightChars="15"/>
              <w:rPr>
                <w:rFonts w:hint="eastAsia"/>
                <w:sz w:val="24"/>
              </w:rPr>
            </w:pPr>
            <w:r>
              <w:rPr>
                <w:rFonts w:hint="eastAsia"/>
                <w:sz w:val="24"/>
              </w:rPr>
              <w:t>对未按照规定办理登记手续并取得相应的证书和牌照，擅自将拖拉机、联合收割机投入使用，或者未按照规定办理变更登记手续的处罚</w:t>
            </w:r>
          </w:p>
        </w:tc>
        <w:tc>
          <w:tcPr>
            <w:tcW w:w="1738" w:type="dxa"/>
            <w:noWrap w:val="0"/>
            <w:vAlign w:val="center"/>
          </w:tcPr>
          <w:p w14:paraId="65FAC0B0">
            <w:pPr>
              <w:spacing w:line="390" w:lineRule="exact"/>
              <w:jc w:val="center"/>
              <w:rPr>
                <w:rFonts w:hint="eastAsia"/>
                <w:sz w:val="24"/>
              </w:rPr>
            </w:pPr>
            <w:r>
              <w:rPr>
                <w:rFonts w:hint="eastAsia"/>
                <w:sz w:val="24"/>
              </w:rPr>
              <w:t>市、县</w:t>
            </w:r>
          </w:p>
        </w:tc>
        <w:tc>
          <w:tcPr>
            <w:tcW w:w="1704" w:type="dxa"/>
            <w:noWrap w:val="0"/>
            <w:vAlign w:val="center"/>
          </w:tcPr>
          <w:p w14:paraId="34915697">
            <w:pPr>
              <w:spacing w:line="390" w:lineRule="exact"/>
              <w:rPr>
                <w:sz w:val="24"/>
              </w:rPr>
            </w:pPr>
          </w:p>
        </w:tc>
      </w:tr>
      <w:tr w14:paraId="6A528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F5D449">
            <w:pPr>
              <w:spacing w:line="400" w:lineRule="exact"/>
              <w:jc w:val="center"/>
              <w:rPr>
                <w:rFonts w:hint="eastAsia"/>
                <w:sz w:val="24"/>
              </w:rPr>
            </w:pPr>
            <w:r>
              <w:rPr>
                <w:rFonts w:hint="eastAsia"/>
                <w:sz w:val="24"/>
              </w:rPr>
              <w:t>69</w:t>
            </w:r>
          </w:p>
        </w:tc>
        <w:tc>
          <w:tcPr>
            <w:tcW w:w="1378" w:type="dxa"/>
            <w:gridSpan w:val="2"/>
            <w:noWrap w:val="0"/>
            <w:vAlign w:val="center"/>
          </w:tcPr>
          <w:p w14:paraId="48AA8FC8">
            <w:pPr>
              <w:spacing w:line="390" w:lineRule="exact"/>
              <w:jc w:val="center"/>
              <w:rPr>
                <w:rFonts w:hint="eastAsia"/>
                <w:sz w:val="24"/>
              </w:rPr>
            </w:pPr>
            <w:r>
              <w:rPr>
                <w:rFonts w:hint="eastAsia"/>
                <w:sz w:val="24"/>
              </w:rPr>
              <w:t>行政处罚</w:t>
            </w:r>
          </w:p>
        </w:tc>
        <w:tc>
          <w:tcPr>
            <w:tcW w:w="3418" w:type="dxa"/>
            <w:gridSpan w:val="2"/>
            <w:noWrap w:val="0"/>
            <w:vAlign w:val="center"/>
          </w:tcPr>
          <w:p w14:paraId="65E08DC1">
            <w:pPr>
              <w:spacing w:line="390" w:lineRule="exact"/>
              <w:ind w:left="31" w:leftChars="15" w:right="31" w:rightChars="15"/>
              <w:rPr>
                <w:rFonts w:hint="eastAsia"/>
                <w:sz w:val="24"/>
              </w:rPr>
            </w:pPr>
            <w:r>
              <w:rPr>
                <w:rFonts w:hint="eastAsia"/>
                <w:sz w:val="24"/>
              </w:rPr>
              <w:t>对伪造、变造或者使用伪造、变造的拖拉机、联合收割机证书和牌照，或者使用其他拖拉机、联合收割机的证书和牌照的处罚</w:t>
            </w:r>
          </w:p>
        </w:tc>
        <w:tc>
          <w:tcPr>
            <w:tcW w:w="1738" w:type="dxa"/>
            <w:noWrap w:val="0"/>
            <w:vAlign w:val="center"/>
          </w:tcPr>
          <w:p w14:paraId="26F2CF06">
            <w:pPr>
              <w:spacing w:line="390" w:lineRule="exact"/>
              <w:jc w:val="center"/>
              <w:rPr>
                <w:rFonts w:hint="eastAsia"/>
                <w:sz w:val="24"/>
              </w:rPr>
            </w:pPr>
            <w:r>
              <w:rPr>
                <w:rFonts w:hint="eastAsia"/>
                <w:sz w:val="24"/>
              </w:rPr>
              <w:t>市、县</w:t>
            </w:r>
          </w:p>
        </w:tc>
        <w:tc>
          <w:tcPr>
            <w:tcW w:w="1704" w:type="dxa"/>
            <w:noWrap w:val="0"/>
            <w:vAlign w:val="center"/>
          </w:tcPr>
          <w:p w14:paraId="52C8969C">
            <w:pPr>
              <w:spacing w:line="390" w:lineRule="exact"/>
              <w:rPr>
                <w:sz w:val="24"/>
              </w:rPr>
            </w:pPr>
          </w:p>
        </w:tc>
      </w:tr>
      <w:tr w14:paraId="457DC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5BCD7A">
            <w:pPr>
              <w:spacing w:line="400" w:lineRule="exact"/>
              <w:jc w:val="center"/>
              <w:rPr>
                <w:rFonts w:hint="eastAsia"/>
                <w:sz w:val="24"/>
              </w:rPr>
            </w:pPr>
            <w:r>
              <w:rPr>
                <w:rFonts w:hint="eastAsia"/>
                <w:sz w:val="24"/>
              </w:rPr>
              <w:t>70</w:t>
            </w:r>
          </w:p>
        </w:tc>
        <w:tc>
          <w:tcPr>
            <w:tcW w:w="1378" w:type="dxa"/>
            <w:gridSpan w:val="2"/>
            <w:noWrap w:val="0"/>
            <w:vAlign w:val="center"/>
          </w:tcPr>
          <w:p w14:paraId="339D1993">
            <w:pPr>
              <w:spacing w:line="390" w:lineRule="exact"/>
              <w:jc w:val="center"/>
              <w:rPr>
                <w:rFonts w:hint="eastAsia"/>
                <w:sz w:val="24"/>
              </w:rPr>
            </w:pPr>
            <w:r>
              <w:rPr>
                <w:rFonts w:hint="eastAsia"/>
                <w:sz w:val="24"/>
              </w:rPr>
              <w:t>行政处罚</w:t>
            </w:r>
          </w:p>
        </w:tc>
        <w:tc>
          <w:tcPr>
            <w:tcW w:w="3418" w:type="dxa"/>
            <w:gridSpan w:val="2"/>
            <w:noWrap w:val="0"/>
            <w:vAlign w:val="center"/>
          </w:tcPr>
          <w:p w14:paraId="64149866">
            <w:pPr>
              <w:spacing w:line="390" w:lineRule="exact"/>
              <w:ind w:left="31" w:leftChars="15" w:right="31" w:rightChars="15"/>
              <w:rPr>
                <w:rFonts w:hint="eastAsia"/>
                <w:sz w:val="24"/>
              </w:rPr>
            </w:pPr>
            <w:r>
              <w:rPr>
                <w:rFonts w:hint="eastAsia"/>
                <w:sz w:val="24"/>
              </w:rPr>
              <w:t>对未取得拖拉机、联合收割机操作证件而操作拖拉机、联合收割机的处罚</w:t>
            </w:r>
          </w:p>
        </w:tc>
        <w:tc>
          <w:tcPr>
            <w:tcW w:w="1738" w:type="dxa"/>
            <w:noWrap w:val="0"/>
            <w:vAlign w:val="center"/>
          </w:tcPr>
          <w:p w14:paraId="7C5A9E11">
            <w:pPr>
              <w:spacing w:line="390" w:lineRule="exact"/>
              <w:jc w:val="center"/>
              <w:rPr>
                <w:rFonts w:hint="eastAsia"/>
                <w:sz w:val="24"/>
              </w:rPr>
            </w:pPr>
            <w:r>
              <w:rPr>
                <w:rFonts w:hint="eastAsia"/>
                <w:sz w:val="24"/>
              </w:rPr>
              <w:t>市、县</w:t>
            </w:r>
          </w:p>
        </w:tc>
        <w:tc>
          <w:tcPr>
            <w:tcW w:w="1704" w:type="dxa"/>
            <w:noWrap w:val="0"/>
            <w:vAlign w:val="center"/>
          </w:tcPr>
          <w:p w14:paraId="1E2C4AD1">
            <w:pPr>
              <w:spacing w:line="390" w:lineRule="exact"/>
              <w:rPr>
                <w:sz w:val="24"/>
              </w:rPr>
            </w:pPr>
          </w:p>
        </w:tc>
      </w:tr>
      <w:tr w14:paraId="2605D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8E947F">
            <w:pPr>
              <w:spacing w:line="400" w:lineRule="exact"/>
              <w:jc w:val="center"/>
              <w:rPr>
                <w:rFonts w:hint="eastAsia"/>
                <w:sz w:val="24"/>
              </w:rPr>
            </w:pPr>
            <w:r>
              <w:rPr>
                <w:rFonts w:hint="eastAsia"/>
                <w:sz w:val="24"/>
              </w:rPr>
              <w:t>71</w:t>
            </w:r>
          </w:p>
        </w:tc>
        <w:tc>
          <w:tcPr>
            <w:tcW w:w="1378" w:type="dxa"/>
            <w:gridSpan w:val="2"/>
            <w:noWrap w:val="0"/>
            <w:vAlign w:val="center"/>
          </w:tcPr>
          <w:p w14:paraId="2FF8DC6C">
            <w:pPr>
              <w:spacing w:line="390" w:lineRule="exact"/>
              <w:jc w:val="center"/>
              <w:rPr>
                <w:rFonts w:hint="eastAsia"/>
                <w:sz w:val="24"/>
              </w:rPr>
            </w:pPr>
            <w:r>
              <w:rPr>
                <w:rFonts w:hint="eastAsia"/>
                <w:sz w:val="24"/>
              </w:rPr>
              <w:t>行政处罚</w:t>
            </w:r>
          </w:p>
        </w:tc>
        <w:tc>
          <w:tcPr>
            <w:tcW w:w="3418" w:type="dxa"/>
            <w:gridSpan w:val="2"/>
            <w:noWrap w:val="0"/>
            <w:vAlign w:val="center"/>
          </w:tcPr>
          <w:p w14:paraId="6B66580A">
            <w:pPr>
              <w:spacing w:line="390" w:lineRule="exact"/>
              <w:ind w:left="31" w:leftChars="15" w:right="31" w:rightChars="15"/>
              <w:rPr>
                <w:rFonts w:hint="eastAsia"/>
                <w:sz w:val="24"/>
              </w:rPr>
            </w:pPr>
            <w:r>
              <w:rPr>
                <w:rFonts w:hint="eastAsia"/>
                <w:sz w:val="24"/>
              </w:rPr>
              <w:t>对拖拉机、联合收割机操作人员操作与本人操作证件规定不相符的拖拉机、联合收割机等四类行为的处罚</w:t>
            </w:r>
          </w:p>
        </w:tc>
        <w:tc>
          <w:tcPr>
            <w:tcW w:w="1738" w:type="dxa"/>
            <w:noWrap w:val="0"/>
            <w:vAlign w:val="center"/>
          </w:tcPr>
          <w:p w14:paraId="7DB0EA94">
            <w:pPr>
              <w:spacing w:line="390" w:lineRule="exact"/>
              <w:jc w:val="center"/>
              <w:rPr>
                <w:rFonts w:hint="eastAsia"/>
                <w:sz w:val="24"/>
              </w:rPr>
            </w:pPr>
            <w:r>
              <w:rPr>
                <w:rFonts w:hint="eastAsia"/>
                <w:sz w:val="24"/>
              </w:rPr>
              <w:t>市、县</w:t>
            </w:r>
          </w:p>
        </w:tc>
        <w:tc>
          <w:tcPr>
            <w:tcW w:w="1704" w:type="dxa"/>
            <w:noWrap w:val="0"/>
            <w:vAlign w:val="center"/>
          </w:tcPr>
          <w:p w14:paraId="3281A64D">
            <w:pPr>
              <w:spacing w:line="390" w:lineRule="exact"/>
              <w:rPr>
                <w:sz w:val="24"/>
              </w:rPr>
            </w:pPr>
          </w:p>
        </w:tc>
      </w:tr>
      <w:tr w14:paraId="1EE2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5F7D9D">
            <w:pPr>
              <w:spacing w:line="400" w:lineRule="exact"/>
              <w:jc w:val="center"/>
              <w:rPr>
                <w:rFonts w:hint="eastAsia"/>
                <w:sz w:val="24"/>
              </w:rPr>
            </w:pPr>
            <w:r>
              <w:rPr>
                <w:rFonts w:hint="eastAsia"/>
                <w:sz w:val="24"/>
              </w:rPr>
              <w:t>72</w:t>
            </w:r>
          </w:p>
        </w:tc>
        <w:tc>
          <w:tcPr>
            <w:tcW w:w="1378" w:type="dxa"/>
            <w:gridSpan w:val="2"/>
            <w:noWrap w:val="0"/>
            <w:vAlign w:val="center"/>
          </w:tcPr>
          <w:p w14:paraId="2A260BD1">
            <w:pPr>
              <w:spacing w:line="390" w:lineRule="exact"/>
              <w:jc w:val="center"/>
              <w:rPr>
                <w:rFonts w:hint="eastAsia"/>
                <w:sz w:val="24"/>
              </w:rPr>
            </w:pPr>
            <w:r>
              <w:rPr>
                <w:rFonts w:hint="eastAsia"/>
                <w:sz w:val="24"/>
              </w:rPr>
              <w:t>行政处罚</w:t>
            </w:r>
          </w:p>
        </w:tc>
        <w:tc>
          <w:tcPr>
            <w:tcW w:w="3418" w:type="dxa"/>
            <w:gridSpan w:val="2"/>
            <w:noWrap w:val="0"/>
            <w:vAlign w:val="center"/>
          </w:tcPr>
          <w:p w14:paraId="21E3A2B5">
            <w:pPr>
              <w:spacing w:line="390" w:lineRule="exact"/>
              <w:ind w:left="31" w:leftChars="15" w:right="31" w:rightChars="15"/>
              <w:rPr>
                <w:rFonts w:hint="eastAsia"/>
                <w:sz w:val="24"/>
              </w:rPr>
            </w:pPr>
            <w:r>
              <w:rPr>
                <w:rFonts w:hint="eastAsia"/>
                <w:sz w:val="24"/>
              </w:rPr>
              <w:t>对使用拖拉机、联合收割机违反规定载人的处罚</w:t>
            </w:r>
          </w:p>
        </w:tc>
        <w:tc>
          <w:tcPr>
            <w:tcW w:w="1738" w:type="dxa"/>
            <w:noWrap w:val="0"/>
            <w:vAlign w:val="center"/>
          </w:tcPr>
          <w:p w14:paraId="54BC2CF8">
            <w:pPr>
              <w:spacing w:line="390" w:lineRule="exact"/>
              <w:jc w:val="center"/>
              <w:rPr>
                <w:rFonts w:hint="eastAsia"/>
                <w:sz w:val="24"/>
              </w:rPr>
            </w:pPr>
            <w:r>
              <w:rPr>
                <w:rFonts w:hint="eastAsia"/>
                <w:sz w:val="24"/>
              </w:rPr>
              <w:t>市、县</w:t>
            </w:r>
          </w:p>
        </w:tc>
        <w:tc>
          <w:tcPr>
            <w:tcW w:w="1704" w:type="dxa"/>
            <w:noWrap w:val="0"/>
            <w:vAlign w:val="center"/>
          </w:tcPr>
          <w:p w14:paraId="3A5AE4AB">
            <w:pPr>
              <w:spacing w:line="390" w:lineRule="exact"/>
              <w:rPr>
                <w:sz w:val="24"/>
              </w:rPr>
            </w:pPr>
          </w:p>
        </w:tc>
      </w:tr>
      <w:tr w14:paraId="5065D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FA5D51">
            <w:pPr>
              <w:spacing w:line="400" w:lineRule="exact"/>
              <w:jc w:val="center"/>
              <w:rPr>
                <w:rFonts w:hint="eastAsia"/>
                <w:sz w:val="24"/>
              </w:rPr>
            </w:pPr>
            <w:r>
              <w:rPr>
                <w:rFonts w:hint="eastAsia"/>
                <w:sz w:val="24"/>
              </w:rPr>
              <w:t>73</w:t>
            </w:r>
          </w:p>
        </w:tc>
        <w:tc>
          <w:tcPr>
            <w:tcW w:w="1378" w:type="dxa"/>
            <w:gridSpan w:val="2"/>
            <w:noWrap w:val="0"/>
            <w:vAlign w:val="center"/>
          </w:tcPr>
          <w:p w14:paraId="143B6CE6">
            <w:pPr>
              <w:spacing w:line="390" w:lineRule="exact"/>
              <w:jc w:val="center"/>
              <w:rPr>
                <w:rFonts w:hint="eastAsia"/>
                <w:sz w:val="24"/>
              </w:rPr>
            </w:pPr>
            <w:r>
              <w:rPr>
                <w:rFonts w:hint="eastAsia"/>
                <w:sz w:val="24"/>
              </w:rPr>
              <w:t>行政处罚</w:t>
            </w:r>
          </w:p>
        </w:tc>
        <w:tc>
          <w:tcPr>
            <w:tcW w:w="3418" w:type="dxa"/>
            <w:gridSpan w:val="2"/>
            <w:noWrap w:val="0"/>
            <w:vAlign w:val="center"/>
          </w:tcPr>
          <w:p w14:paraId="3753F060">
            <w:pPr>
              <w:spacing w:line="390" w:lineRule="exact"/>
              <w:ind w:left="31" w:leftChars="15" w:right="31" w:rightChars="15"/>
              <w:rPr>
                <w:rFonts w:hint="eastAsia"/>
                <w:sz w:val="24"/>
              </w:rPr>
            </w:pPr>
            <w:r>
              <w:rPr>
                <w:rFonts w:hint="eastAsia"/>
                <w:sz w:val="24"/>
              </w:rPr>
              <w:t>对在道路外驾驶拖拉机、联合收割机的驾驶人员饮酒后驾驶、操作拖拉机、联合收割机或伪造、变造或者使用伪造、变造的拖拉机、联合收割机有关证件、标志的处罚</w:t>
            </w:r>
          </w:p>
        </w:tc>
        <w:tc>
          <w:tcPr>
            <w:tcW w:w="1738" w:type="dxa"/>
            <w:noWrap w:val="0"/>
            <w:vAlign w:val="center"/>
          </w:tcPr>
          <w:p w14:paraId="0DD0FE3E">
            <w:pPr>
              <w:spacing w:line="390" w:lineRule="exact"/>
              <w:jc w:val="center"/>
              <w:rPr>
                <w:rFonts w:hint="eastAsia"/>
                <w:sz w:val="24"/>
              </w:rPr>
            </w:pPr>
            <w:r>
              <w:rPr>
                <w:rFonts w:hint="eastAsia"/>
                <w:sz w:val="24"/>
              </w:rPr>
              <w:t>市、县</w:t>
            </w:r>
          </w:p>
        </w:tc>
        <w:tc>
          <w:tcPr>
            <w:tcW w:w="1704" w:type="dxa"/>
            <w:noWrap w:val="0"/>
            <w:vAlign w:val="center"/>
          </w:tcPr>
          <w:p w14:paraId="30C8ADC8">
            <w:pPr>
              <w:spacing w:line="390" w:lineRule="exact"/>
              <w:rPr>
                <w:sz w:val="24"/>
              </w:rPr>
            </w:pPr>
          </w:p>
        </w:tc>
      </w:tr>
      <w:tr w14:paraId="7AFB2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CF7826">
            <w:pPr>
              <w:spacing w:line="400" w:lineRule="exact"/>
              <w:jc w:val="center"/>
              <w:rPr>
                <w:rFonts w:hint="eastAsia"/>
                <w:sz w:val="24"/>
              </w:rPr>
            </w:pPr>
            <w:r>
              <w:rPr>
                <w:rFonts w:hint="eastAsia"/>
                <w:sz w:val="24"/>
              </w:rPr>
              <w:t>74</w:t>
            </w:r>
          </w:p>
        </w:tc>
        <w:tc>
          <w:tcPr>
            <w:tcW w:w="1378" w:type="dxa"/>
            <w:gridSpan w:val="2"/>
            <w:noWrap w:val="0"/>
            <w:vAlign w:val="center"/>
          </w:tcPr>
          <w:p w14:paraId="467ACFA2">
            <w:pPr>
              <w:spacing w:line="390" w:lineRule="exact"/>
              <w:jc w:val="center"/>
              <w:rPr>
                <w:rFonts w:hint="eastAsia"/>
                <w:sz w:val="24"/>
              </w:rPr>
            </w:pPr>
            <w:r>
              <w:rPr>
                <w:rFonts w:hint="eastAsia"/>
                <w:sz w:val="24"/>
              </w:rPr>
              <w:t>行政处罚</w:t>
            </w:r>
          </w:p>
        </w:tc>
        <w:tc>
          <w:tcPr>
            <w:tcW w:w="3418" w:type="dxa"/>
            <w:gridSpan w:val="2"/>
            <w:noWrap w:val="0"/>
            <w:vAlign w:val="center"/>
          </w:tcPr>
          <w:p w14:paraId="28346CD8">
            <w:pPr>
              <w:spacing w:line="390" w:lineRule="exact"/>
              <w:ind w:left="31" w:leftChars="15" w:right="31" w:rightChars="15"/>
              <w:rPr>
                <w:rFonts w:hint="eastAsia"/>
                <w:sz w:val="24"/>
              </w:rPr>
            </w:pPr>
            <w:r>
              <w:rPr>
                <w:rFonts w:hint="eastAsia"/>
                <w:sz w:val="24"/>
              </w:rPr>
              <w:t>对未按统一的教学计划、教学大纲和规定教材进行培训等二类行为的处罚</w:t>
            </w:r>
          </w:p>
        </w:tc>
        <w:tc>
          <w:tcPr>
            <w:tcW w:w="1738" w:type="dxa"/>
            <w:noWrap w:val="0"/>
            <w:vAlign w:val="center"/>
          </w:tcPr>
          <w:p w14:paraId="6F9B364E">
            <w:pPr>
              <w:spacing w:line="390" w:lineRule="exact"/>
              <w:jc w:val="center"/>
              <w:rPr>
                <w:rFonts w:hint="eastAsia"/>
                <w:sz w:val="24"/>
              </w:rPr>
            </w:pPr>
            <w:r>
              <w:rPr>
                <w:rFonts w:hint="eastAsia"/>
                <w:sz w:val="24"/>
              </w:rPr>
              <w:t>市、县</w:t>
            </w:r>
          </w:p>
        </w:tc>
        <w:tc>
          <w:tcPr>
            <w:tcW w:w="1704" w:type="dxa"/>
            <w:noWrap w:val="0"/>
            <w:vAlign w:val="center"/>
          </w:tcPr>
          <w:p w14:paraId="56FB94C0">
            <w:pPr>
              <w:spacing w:line="390" w:lineRule="exact"/>
              <w:rPr>
                <w:sz w:val="24"/>
              </w:rPr>
            </w:pPr>
          </w:p>
        </w:tc>
      </w:tr>
      <w:tr w14:paraId="3A85A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43A469">
            <w:pPr>
              <w:spacing w:line="400" w:lineRule="exact"/>
              <w:jc w:val="center"/>
              <w:rPr>
                <w:rFonts w:hint="eastAsia"/>
                <w:sz w:val="24"/>
              </w:rPr>
            </w:pPr>
            <w:r>
              <w:rPr>
                <w:rFonts w:hint="eastAsia"/>
                <w:sz w:val="24"/>
              </w:rPr>
              <w:t>75</w:t>
            </w:r>
          </w:p>
        </w:tc>
        <w:tc>
          <w:tcPr>
            <w:tcW w:w="1378" w:type="dxa"/>
            <w:gridSpan w:val="2"/>
            <w:noWrap w:val="0"/>
            <w:vAlign w:val="center"/>
          </w:tcPr>
          <w:p w14:paraId="2CB6B780">
            <w:pPr>
              <w:spacing w:line="390" w:lineRule="exact"/>
              <w:jc w:val="center"/>
              <w:rPr>
                <w:rFonts w:hint="eastAsia"/>
                <w:sz w:val="24"/>
              </w:rPr>
            </w:pPr>
            <w:r>
              <w:rPr>
                <w:rFonts w:hint="eastAsia"/>
                <w:sz w:val="24"/>
              </w:rPr>
              <w:t>行政处罚</w:t>
            </w:r>
          </w:p>
        </w:tc>
        <w:tc>
          <w:tcPr>
            <w:tcW w:w="3418" w:type="dxa"/>
            <w:gridSpan w:val="2"/>
            <w:noWrap w:val="0"/>
            <w:vAlign w:val="center"/>
          </w:tcPr>
          <w:p w14:paraId="32062897">
            <w:pPr>
              <w:spacing w:line="390" w:lineRule="exact"/>
              <w:ind w:left="31" w:leftChars="15" w:right="31" w:rightChars="15"/>
              <w:rPr>
                <w:rFonts w:hint="eastAsia"/>
                <w:sz w:val="24"/>
              </w:rPr>
            </w:pPr>
            <w:r>
              <w:rPr>
                <w:rFonts w:hint="eastAsia"/>
                <w:sz w:val="24"/>
              </w:rPr>
              <w:t>对未取得驾驶证、未参加驾驶证审验或者驾驶证被依法吊销、暂扣期间，在道路外驾驶拖拉机、联合收割机的处罚</w:t>
            </w:r>
          </w:p>
        </w:tc>
        <w:tc>
          <w:tcPr>
            <w:tcW w:w="1738" w:type="dxa"/>
            <w:noWrap w:val="0"/>
            <w:vAlign w:val="center"/>
          </w:tcPr>
          <w:p w14:paraId="3F4FB187">
            <w:pPr>
              <w:spacing w:line="390" w:lineRule="exact"/>
              <w:jc w:val="center"/>
              <w:rPr>
                <w:rFonts w:hint="eastAsia"/>
                <w:sz w:val="24"/>
              </w:rPr>
            </w:pPr>
            <w:r>
              <w:rPr>
                <w:rFonts w:hint="eastAsia"/>
                <w:sz w:val="24"/>
              </w:rPr>
              <w:t>市、县</w:t>
            </w:r>
          </w:p>
        </w:tc>
        <w:tc>
          <w:tcPr>
            <w:tcW w:w="1704" w:type="dxa"/>
            <w:noWrap w:val="0"/>
            <w:vAlign w:val="center"/>
          </w:tcPr>
          <w:p w14:paraId="5C33D3B6">
            <w:pPr>
              <w:spacing w:line="390" w:lineRule="exact"/>
              <w:rPr>
                <w:sz w:val="24"/>
              </w:rPr>
            </w:pPr>
          </w:p>
        </w:tc>
      </w:tr>
      <w:tr w14:paraId="676DF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7" w:hRule="atLeast"/>
          <w:jc w:val="center"/>
        </w:trPr>
        <w:tc>
          <w:tcPr>
            <w:tcW w:w="672" w:type="dxa"/>
            <w:noWrap w:val="0"/>
            <w:vAlign w:val="center"/>
          </w:tcPr>
          <w:p w14:paraId="7098E443">
            <w:pPr>
              <w:spacing w:line="400" w:lineRule="exact"/>
              <w:jc w:val="center"/>
              <w:rPr>
                <w:rFonts w:hint="eastAsia"/>
                <w:sz w:val="24"/>
              </w:rPr>
            </w:pPr>
            <w:r>
              <w:rPr>
                <w:rFonts w:hint="eastAsia"/>
                <w:sz w:val="24"/>
              </w:rPr>
              <w:t>76</w:t>
            </w:r>
          </w:p>
        </w:tc>
        <w:tc>
          <w:tcPr>
            <w:tcW w:w="1378" w:type="dxa"/>
            <w:gridSpan w:val="2"/>
            <w:noWrap w:val="0"/>
            <w:vAlign w:val="center"/>
          </w:tcPr>
          <w:p w14:paraId="777DA95C">
            <w:pPr>
              <w:spacing w:line="400" w:lineRule="exact"/>
              <w:jc w:val="center"/>
              <w:rPr>
                <w:rFonts w:hint="eastAsia"/>
                <w:sz w:val="24"/>
              </w:rPr>
            </w:pPr>
            <w:r>
              <w:rPr>
                <w:rFonts w:hint="eastAsia"/>
                <w:sz w:val="24"/>
              </w:rPr>
              <w:t>行政处罚</w:t>
            </w:r>
          </w:p>
        </w:tc>
        <w:tc>
          <w:tcPr>
            <w:tcW w:w="3418" w:type="dxa"/>
            <w:gridSpan w:val="2"/>
            <w:noWrap w:val="0"/>
            <w:vAlign w:val="center"/>
          </w:tcPr>
          <w:p w14:paraId="04F7B731">
            <w:pPr>
              <w:spacing w:line="400" w:lineRule="exact"/>
              <w:ind w:left="31" w:leftChars="15" w:right="31" w:rightChars="15"/>
              <w:rPr>
                <w:rFonts w:hint="eastAsia"/>
                <w:sz w:val="24"/>
              </w:rPr>
            </w:pPr>
            <w:r>
              <w:rPr>
                <w:rFonts w:hint="eastAsia"/>
                <w:sz w:val="24"/>
              </w:rPr>
              <w:t>对没有取得跨区作业中介资格从事跨区作业中介服务的处罚</w:t>
            </w:r>
          </w:p>
        </w:tc>
        <w:tc>
          <w:tcPr>
            <w:tcW w:w="1738" w:type="dxa"/>
            <w:noWrap w:val="0"/>
            <w:vAlign w:val="center"/>
          </w:tcPr>
          <w:p w14:paraId="4A78D42D">
            <w:pPr>
              <w:spacing w:line="400" w:lineRule="exact"/>
              <w:jc w:val="center"/>
              <w:rPr>
                <w:rFonts w:hint="eastAsia"/>
                <w:sz w:val="24"/>
              </w:rPr>
            </w:pPr>
            <w:r>
              <w:rPr>
                <w:rFonts w:hint="eastAsia"/>
                <w:sz w:val="24"/>
              </w:rPr>
              <w:t>市、县</w:t>
            </w:r>
          </w:p>
        </w:tc>
        <w:tc>
          <w:tcPr>
            <w:tcW w:w="1704" w:type="dxa"/>
            <w:noWrap w:val="0"/>
            <w:vAlign w:val="center"/>
          </w:tcPr>
          <w:p w14:paraId="7D9A4BF6">
            <w:pPr>
              <w:spacing w:line="400" w:lineRule="exact"/>
              <w:rPr>
                <w:sz w:val="24"/>
              </w:rPr>
            </w:pPr>
          </w:p>
        </w:tc>
      </w:tr>
      <w:tr w14:paraId="2DB53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066FBB8">
            <w:pPr>
              <w:spacing w:line="400" w:lineRule="exact"/>
              <w:jc w:val="center"/>
              <w:rPr>
                <w:rFonts w:hint="eastAsia"/>
                <w:sz w:val="24"/>
              </w:rPr>
            </w:pPr>
            <w:r>
              <w:rPr>
                <w:rFonts w:hint="eastAsia"/>
                <w:sz w:val="24"/>
              </w:rPr>
              <w:t>77</w:t>
            </w:r>
          </w:p>
        </w:tc>
        <w:tc>
          <w:tcPr>
            <w:tcW w:w="1378" w:type="dxa"/>
            <w:gridSpan w:val="2"/>
            <w:noWrap w:val="0"/>
            <w:vAlign w:val="center"/>
          </w:tcPr>
          <w:p w14:paraId="4A9663C5">
            <w:pPr>
              <w:spacing w:line="400" w:lineRule="exact"/>
              <w:jc w:val="center"/>
              <w:rPr>
                <w:rFonts w:hint="eastAsia"/>
                <w:sz w:val="24"/>
              </w:rPr>
            </w:pPr>
            <w:r>
              <w:rPr>
                <w:rFonts w:hint="eastAsia"/>
                <w:sz w:val="24"/>
              </w:rPr>
              <w:t>行政处罚</w:t>
            </w:r>
          </w:p>
        </w:tc>
        <w:tc>
          <w:tcPr>
            <w:tcW w:w="3418" w:type="dxa"/>
            <w:gridSpan w:val="2"/>
            <w:noWrap w:val="0"/>
            <w:vAlign w:val="center"/>
          </w:tcPr>
          <w:p w14:paraId="58ADC206">
            <w:pPr>
              <w:spacing w:line="400" w:lineRule="exact"/>
              <w:ind w:left="31" w:leftChars="15" w:right="31" w:rightChars="15"/>
              <w:rPr>
                <w:rFonts w:hint="eastAsia"/>
                <w:sz w:val="24"/>
              </w:rPr>
            </w:pPr>
            <w:r>
              <w:rPr>
                <w:rFonts w:hint="eastAsia"/>
                <w:sz w:val="24"/>
              </w:rPr>
              <w:t>对持假冒《联合收割机跨区收获作业证》或扰乱跨区作业秩序的处罚</w:t>
            </w:r>
          </w:p>
        </w:tc>
        <w:tc>
          <w:tcPr>
            <w:tcW w:w="1738" w:type="dxa"/>
            <w:noWrap w:val="0"/>
            <w:vAlign w:val="center"/>
          </w:tcPr>
          <w:p w14:paraId="6B18B5AE">
            <w:pPr>
              <w:spacing w:line="400" w:lineRule="exact"/>
              <w:jc w:val="center"/>
              <w:rPr>
                <w:rFonts w:hint="eastAsia"/>
                <w:sz w:val="24"/>
              </w:rPr>
            </w:pPr>
            <w:r>
              <w:rPr>
                <w:rFonts w:hint="eastAsia"/>
                <w:sz w:val="24"/>
              </w:rPr>
              <w:t>市、县</w:t>
            </w:r>
          </w:p>
        </w:tc>
        <w:tc>
          <w:tcPr>
            <w:tcW w:w="1704" w:type="dxa"/>
            <w:noWrap w:val="0"/>
            <w:vAlign w:val="center"/>
          </w:tcPr>
          <w:p w14:paraId="74B9A763">
            <w:pPr>
              <w:spacing w:line="400" w:lineRule="exact"/>
              <w:rPr>
                <w:sz w:val="24"/>
              </w:rPr>
            </w:pPr>
          </w:p>
        </w:tc>
      </w:tr>
      <w:tr w14:paraId="653ED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BB28A96">
            <w:pPr>
              <w:spacing w:line="400" w:lineRule="exact"/>
              <w:jc w:val="center"/>
              <w:rPr>
                <w:rFonts w:hint="eastAsia"/>
                <w:sz w:val="24"/>
              </w:rPr>
            </w:pPr>
            <w:r>
              <w:rPr>
                <w:rFonts w:hint="eastAsia"/>
                <w:sz w:val="24"/>
              </w:rPr>
              <w:t>78</w:t>
            </w:r>
          </w:p>
        </w:tc>
        <w:tc>
          <w:tcPr>
            <w:tcW w:w="1378" w:type="dxa"/>
            <w:gridSpan w:val="2"/>
            <w:noWrap w:val="0"/>
            <w:vAlign w:val="center"/>
          </w:tcPr>
          <w:p w14:paraId="6E531BAD">
            <w:pPr>
              <w:spacing w:line="400" w:lineRule="exact"/>
              <w:jc w:val="center"/>
              <w:rPr>
                <w:rFonts w:hint="eastAsia"/>
                <w:sz w:val="24"/>
              </w:rPr>
            </w:pPr>
            <w:r>
              <w:rPr>
                <w:rFonts w:hint="eastAsia"/>
                <w:sz w:val="24"/>
              </w:rPr>
              <w:t>行政处罚</w:t>
            </w:r>
          </w:p>
        </w:tc>
        <w:tc>
          <w:tcPr>
            <w:tcW w:w="3418" w:type="dxa"/>
            <w:gridSpan w:val="2"/>
            <w:noWrap w:val="0"/>
            <w:vAlign w:val="center"/>
          </w:tcPr>
          <w:p w14:paraId="7C31E511">
            <w:pPr>
              <w:spacing w:line="400" w:lineRule="exact"/>
              <w:ind w:left="31" w:leftChars="15" w:right="31" w:rightChars="15"/>
              <w:rPr>
                <w:rFonts w:hint="eastAsia"/>
                <w:sz w:val="24"/>
              </w:rPr>
            </w:pPr>
            <w:r>
              <w:rPr>
                <w:rFonts w:hint="eastAsia"/>
                <w:sz w:val="24"/>
              </w:rPr>
              <w:t>对超越范围承揽无技术能力保障的维修项目的处罚</w:t>
            </w:r>
          </w:p>
        </w:tc>
        <w:tc>
          <w:tcPr>
            <w:tcW w:w="1738" w:type="dxa"/>
            <w:noWrap w:val="0"/>
            <w:vAlign w:val="center"/>
          </w:tcPr>
          <w:p w14:paraId="1DC18D8A">
            <w:pPr>
              <w:spacing w:line="400" w:lineRule="exact"/>
              <w:jc w:val="center"/>
              <w:rPr>
                <w:rFonts w:hint="eastAsia"/>
                <w:sz w:val="24"/>
              </w:rPr>
            </w:pPr>
            <w:r>
              <w:rPr>
                <w:rFonts w:hint="eastAsia"/>
                <w:sz w:val="24"/>
              </w:rPr>
              <w:t>市、县</w:t>
            </w:r>
          </w:p>
        </w:tc>
        <w:tc>
          <w:tcPr>
            <w:tcW w:w="1704" w:type="dxa"/>
            <w:noWrap w:val="0"/>
            <w:vAlign w:val="center"/>
          </w:tcPr>
          <w:p w14:paraId="0A5BAAF9">
            <w:pPr>
              <w:spacing w:line="400" w:lineRule="exact"/>
              <w:rPr>
                <w:sz w:val="24"/>
              </w:rPr>
            </w:pPr>
          </w:p>
        </w:tc>
      </w:tr>
      <w:tr w14:paraId="705D4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583896AB">
            <w:pPr>
              <w:spacing w:line="400" w:lineRule="exact"/>
              <w:jc w:val="center"/>
              <w:rPr>
                <w:rFonts w:hint="eastAsia"/>
                <w:sz w:val="24"/>
              </w:rPr>
            </w:pPr>
            <w:r>
              <w:rPr>
                <w:rFonts w:hint="eastAsia"/>
                <w:sz w:val="24"/>
              </w:rPr>
              <w:t>79</w:t>
            </w:r>
          </w:p>
        </w:tc>
        <w:tc>
          <w:tcPr>
            <w:tcW w:w="1378" w:type="dxa"/>
            <w:gridSpan w:val="2"/>
            <w:noWrap w:val="0"/>
            <w:vAlign w:val="center"/>
          </w:tcPr>
          <w:p w14:paraId="7710F36D">
            <w:pPr>
              <w:spacing w:line="400" w:lineRule="exact"/>
              <w:jc w:val="center"/>
              <w:rPr>
                <w:rFonts w:hint="eastAsia"/>
                <w:sz w:val="24"/>
              </w:rPr>
            </w:pPr>
            <w:r>
              <w:rPr>
                <w:rFonts w:hint="eastAsia"/>
                <w:sz w:val="24"/>
              </w:rPr>
              <w:t>行政处罚</w:t>
            </w:r>
          </w:p>
        </w:tc>
        <w:tc>
          <w:tcPr>
            <w:tcW w:w="3418" w:type="dxa"/>
            <w:gridSpan w:val="2"/>
            <w:noWrap w:val="0"/>
            <w:vAlign w:val="center"/>
          </w:tcPr>
          <w:p w14:paraId="5483810A">
            <w:pPr>
              <w:spacing w:line="400" w:lineRule="exact"/>
              <w:ind w:left="31" w:leftChars="15" w:right="31" w:rightChars="15"/>
              <w:rPr>
                <w:rFonts w:hint="eastAsia"/>
                <w:sz w:val="24"/>
              </w:rPr>
            </w:pPr>
            <w:r>
              <w:rPr>
                <w:rFonts w:hint="eastAsia"/>
                <w:sz w:val="24"/>
              </w:rPr>
              <w:t>对农业机械维修者未按规定填写维修记录和报送年度维修情况统计表的处罚</w:t>
            </w:r>
          </w:p>
        </w:tc>
        <w:tc>
          <w:tcPr>
            <w:tcW w:w="1738" w:type="dxa"/>
            <w:noWrap w:val="0"/>
            <w:vAlign w:val="center"/>
          </w:tcPr>
          <w:p w14:paraId="57A59552">
            <w:pPr>
              <w:spacing w:line="400" w:lineRule="exact"/>
              <w:jc w:val="center"/>
              <w:rPr>
                <w:rFonts w:hint="eastAsia"/>
                <w:sz w:val="24"/>
              </w:rPr>
            </w:pPr>
            <w:r>
              <w:rPr>
                <w:rFonts w:hint="eastAsia"/>
                <w:sz w:val="24"/>
              </w:rPr>
              <w:t>市、县</w:t>
            </w:r>
          </w:p>
        </w:tc>
        <w:tc>
          <w:tcPr>
            <w:tcW w:w="1704" w:type="dxa"/>
            <w:noWrap w:val="0"/>
            <w:vAlign w:val="center"/>
          </w:tcPr>
          <w:p w14:paraId="7AC69BE9">
            <w:pPr>
              <w:spacing w:line="400" w:lineRule="exact"/>
              <w:rPr>
                <w:sz w:val="24"/>
              </w:rPr>
            </w:pPr>
          </w:p>
        </w:tc>
      </w:tr>
      <w:tr w14:paraId="19369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1" w:hRule="atLeast"/>
          <w:jc w:val="center"/>
        </w:trPr>
        <w:tc>
          <w:tcPr>
            <w:tcW w:w="672" w:type="dxa"/>
            <w:noWrap w:val="0"/>
            <w:vAlign w:val="center"/>
          </w:tcPr>
          <w:p w14:paraId="68CD39C7">
            <w:pPr>
              <w:spacing w:line="400" w:lineRule="exact"/>
              <w:jc w:val="center"/>
              <w:rPr>
                <w:rFonts w:hint="eastAsia"/>
                <w:sz w:val="24"/>
              </w:rPr>
            </w:pPr>
            <w:r>
              <w:rPr>
                <w:rFonts w:hint="eastAsia"/>
                <w:sz w:val="24"/>
              </w:rPr>
              <w:t>80</w:t>
            </w:r>
          </w:p>
        </w:tc>
        <w:tc>
          <w:tcPr>
            <w:tcW w:w="1378" w:type="dxa"/>
            <w:gridSpan w:val="2"/>
            <w:noWrap w:val="0"/>
            <w:vAlign w:val="center"/>
          </w:tcPr>
          <w:p w14:paraId="70C7B76F">
            <w:pPr>
              <w:spacing w:line="400" w:lineRule="exact"/>
              <w:jc w:val="center"/>
              <w:rPr>
                <w:rFonts w:hint="eastAsia"/>
                <w:sz w:val="24"/>
              </w:rPr>
            </w:pPr>
            <w:r>
              <w:rPr>
                <w:rFonts w:hint="eastAsia"/>
                <w:sz w:val="24"/>
              </w:rPr>
              <w:t>行政处罚</w:t>
            </w:r>
          </w:p>
        </w:tc>
        <w:tc>
          <w:tcPr>
            <w:tcW w:w="3418" w:type="dxa"/>
            <w:gridSpan w:val="2"/>
            <w:noWrap w:val="0"/>
            <w:vAlign w:val="center"/>
          </w:tcPr>
          <w:p w14:paraId="4453CD00">
            <w:pPr>
              <w:spacing w:line="400" w:lineRule="exact"/>
              <w:ind w:left="31" w:leftChars="15" w:right="31" w:rightChars="15"/>
              <w:rPr>
                <w:rFonts w:hint="eastAsia"/>
                <w:sz w:val="24"/>
              </w:rPr>
            </w:pPr>
            <w:r>
              <w:rPr>
                <w:rFonts w:hint="eastAsia"/>
                <w:sz w:val="24"/>
              </w:rPr>
              <w:t>对销售、推广未经审定或者鉴定的畜禽品种、配套系的处罚</w:t>
            </w:r>
          </w:p>
        </w:tc>
        <w:tc>
          <w:tcPr>
            <w:tcW w:w="1738" w:type="dxa"/>
            <w:noWrap w:val="0"/>
            <w:vAlign w:val="center"/>
          </w:tcPr>
          <w:p w14:paraId="4B197DA4">
            <w:pPr>
              <w:spacing w:line="400" w:lineRule="exact"/>
              <w:jc w:val="center"/>
              <w:rPr>
                <w:rFonts w:hint="eastAsia"/>
                <w:sz w:val="24"/>
              </w:rPr>
            </w:pPr>
            <w:r>
              <w:rPr>
                <w:rFonts w:hint="eastAsia"/>
                <w:sz w:val="24"/>
              </w:rPr>
              <w:t>市、县</w:t>
            </w:r>
          </w:p>
        </w:tc>
        <w:tc>
          <w:tcPr>
            <w:tcW w:w="1704" w:type="dxa"/>
            <w:noWrap w:val="0"/>
            <w:vAlign w:val="center"/>
          </w:tcPr>
          <w:p w14:paraId="2F4C80E9">
            <w:pPr>
              <w:spacing w:line="400" w:lineRule="exact"/>
              <w:rPr>
                <w:sz w:val="24"/>
              </w:rPr>
            </w:pPr>
          </w:p>
        </w:tc>
      </w:tr>
      <w:tr w14:paraId="6ABD7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5B151CC">
            <w:pPr>
              <w:spacing w:line="400" w:lineRule="exact"/>
              <w:jc w:val="center"/>
              <w:rPr>
                <w:rFonts w:hint="eastAsia"/>
                <w:sz w:val="24"/>
              </w:rPr>
            </w:pPr>
            <w:r>
              <w:rPr>
                <w:rFonts w:hint="eastAsia"/>
                <w:sz w:val="24"/>
              </w:rPr>
              <w:t>81</w:t>
            </w:r>
          </w:p>
        </w:tc>
        <w:tc>
          <w:tcPr>
            <w:tcW w:w="1378" w:type="dxa"/>
            <w:gridSpan w:val="2"/>
            <w:noWrap w:val="0"/>
            <w:vAlign w:val="center"/>
          </w:tcPr>
          <w:p w14:paraId="74559538">
            <w:pPr>
              <w:spacing w:line="400" w:lineRule="exact"/>
              <w:jc w:val="center"/>
              <w:rPr>
                <w:rFonts w:hint="eastAsia"/>
                <w:sz w:val="24"/>
              </w:rPr>
            </w:pPr>
            <w:r>
              <w:rPr>
                <w:rFonts w:hint="eastAsia"/>
                <w:sz w:val="24"/>
              </w:rPr>
              <w:t>行政处罚</w:t>
            </w:r>
          </w:p>
        </w:tc>
        <w:tc>
          <w:tcPr>
            <w:tcW w:w="3418" w:type="dxa"/>
            <w:gridSpan w:val="2"/>
            <w:noWrap w:val="0"/>
            <w:vAlign w:val="center"/>
          </w:tcPr>
          <w:p w14:paraId="393FC9D1">
            <w:pPr>
              <w:spacing w:line="400" w:lineRule="exact"/>
              <w:ind w:left="31" w:leftChars="15" w:right="31" w:rightChars="15"/>
              <w:rPr>
                <w:rFonts w:hint="eastAsia"/>
                <w:sz w:val="24"/>
              </w:rPr>
            </w:pPr>
            <w:r>
              <w:rPr>
                <w:rFonts w:hint="eastAsia"/>
                <w:sz w:val="24"/>
              </w:rPr>
              <w:t>对无种畜禽生产经营许可证或者违反种畜禽生产经营许可证规定生产经营，或者伪造、变造、转让、租借种畜禽生产经营许可证的处罚</w:t>
            </w:r>
          </w:p>
        </w:tc>
        <w:tc>
          <w:tcPr>
            <w:tcW w:w="1738" w:type="dxa"/>
            <w:noWrap w:val="0"/>
            <w:vAlign w:val="center"/>
          </w:tcPr>
          <w:p w14:paraId="6668524C">
            <w:pPr>
              <w:spacing w:line="400" w:lineRule="exact"/>
              <w:jc w:val="center"/>
              <w:rPr>
                <w:rFonts w:hint="eastAsia"/>
                <w:sz w:val="24"/>
              </w:rPr>
            </w:pPr>
            <w:r>
              <w:rPr>
                <w:rFonts w:hint="eastAsia"/>
                <w:sz w:val="24"/>
              </w:rPr>
              <w:t>市、县</w:t>
            </w:r>
          </w:p>
        </w:tc>
        <w:tc>
          <w:tcPr>
            <w:tcW w:w="1704" w:type="dxa"/>
            <w:noWrap w:val="0"/>
            <w:vAlign w:val="center"/>
          </w:tcPr>
          <w:p w14:paraId="0841351B">
            <w:pPr>
              <w:spacing w:line="400" w:lineRule="exact"/>
              <w:rPr>
                <w:sz w:val="24"/>
              </w:rPr>
            </w:pPr>
          </w:p>
        </w:tc>
      </w:tr>
      <w:tr w14:paraId="6C5B8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BBE6A26">
            <w:pPr>
              <w:spacing w:line="400" w:lineRule="exact"/>
              <w:jc w:val="center"/>
              <w:rPr>
                <w:rFonts w:hint="eastAsia"/>
                <w:sz w:val="24"/>
              </w:rPr>
            </w:pPr>
            <w:r>
              <w:rPr>
                <w:rFonts w:hint="eastAsia"/>
                <w:sz w:val="24"/>
              </w:rPr>
              <w:t>82</w:t>
            </w:r>
          </w:p>
        </w:tc>
        <w:tc>
          <w:tcPr>
            <w:tcW w:w="1378" w:type="dxa"/>
            <w:gridSpan w:val="2"/>
            <w:noWrap w:val="0"/>
            <w:vAlign w:val="center"/>
          </w:tcPr>
          <w:p w14:paraId="6287B360">
            <w:pPr>
              <w:spacing w:line="400" w:lineRule="exact"/>
              <w:jc w:val="center"/>
              <w:rPr>
                <w:rFonts w:hint="eastAsia"/>
                <w:sz w:val="24"/>
              </w:rPr>
            </w:pPr>
            <w:r>
              <w:rPr>
                <w:rFonts w:hint="eastAsia"/>
                <w:sz w:val="24"/>
              </w:rPr>
              <w:t>行政处罚</w:t>
            </w:r>
          </w:p>
        </w:tc>
        <w:tc>
          <w:tcPr>
            <w:tcW w:w="3418" w:type="dxa"/>
            <w:gridSpan w:val="2"/>
            <w:noWrap w:val="0"/>
            <w:vAlign w:val="center"/>
          </w:tcPr>
          <w:p w14:paraId="71EB54BC">
            <w:pPr>
              <w:spacing w:line="400" w:lineRule="exact"/>
              <w:ind w:left="31" w:leftChars="15" w:right="31" w:rightChars="15"/>
              <w:rPr>
                <w:rFonts w:hint="eastAsia"/>
                <w:sz w:val="24"/>
              </w:rPr>
            </w:pPr>
            <w:r>
              <w:rPr>
                <w:rFonts w:hint="eastAsia"/>
                <w:sz w:val="24"/>
              </w:rPr>
              <w:t>对使用的种畜禽不符合种用标准的处罚</w:t>
            </w:r>
          </w:p>
        </w:tc>
        <w:tc>
          <w:tcPr>
            <w:tcW w:w="1738" w:type="dxa"/>
            <w:noWrap w:val="0"/>
            <w:vAlign w:val="center"/>
          </w:tcPr>
          <w:p w14:paraId="775330E0">
            <w:pPr>
              <w:spacing w:line="400" w:lineRule="exact"/>
              <w:jc w:val="center"/>
              <w:rPr>
                <w:rFonts w:hint="eastAsia"/>
                <w:sz w:val="24"/>
              </w:rPr>
            </w:pPr>
            <w:r>
              <w:rPr>
                <w:rFonts w:hint="eastAsia"/>
                <w:sz w:val="24"/>
              </w:rPr>
              <w:t>市、县</w:t>
            </w:r>
          </w:p>
        </w:tc>
        <w:tc>
          <w:tcPr>
            <w:tcW w:w="1704" w:type="dxa"/>
            <w:noWrap w:val="0"/>
            <w:vAlign w:val="center"/>
          </w:tcPr>
          <w:p w14:paraId="12A30F7D">
            <w:pPr>
              <w:spacing w:line="400" w:lineRule="exact"/>
              <w:rPr>
                <w:sz w:val="24"/>
              </w:rPr>
            </w:pPr>
          </w:p>
        </w:tc>
      </w:tr>
      <w:tr w14:paraId="24A9B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7B01C28">
            <w:pPr>
              <w:spacing w:line="400" w:lineRule="exact"/>
              <w:jc w:val="center"/>
              <w:rPr>
                <w:rFonts w:hint="eastAsia"/>
                <w:sz w:val="24"/>
              </w:rPr>
            </w:pPr>
            <w:r>
              <w:rPr>
                <w:rFonts w:hint="eastAsia"/>
                <w:sz w:val="24"/>
              </w:rPr>
              <w:t>83</w:t>
            </w:r>
          </w:p>
        </w:tc>
        <w:tc>
          <w:tcPr>
            <w:tcW w:w="1378" w:type="dxa"/>
            <w:gridSpan w:val="2"/>
            <w:noWrap w:val="0"/>
            <w:vAlign w:val="center"/>
          </w:tcPr>
          <w:p w14:paraId="291D0BD7">
            <w:pPr>
              <w:spacing w:line="400" w:lineRule="exact"/>
              <w:jc w:val="center"/>
              <w:rPr>
                <w:rFonts w:hint="eastAsia"/>
                <w:sz w:val="24"/>
              </w:rPr>
            </w:pPr>
            <w:r>
              <w:rPr>
                <w:rFonts w:hint="eastAsia"/>
                <w:sz w:val="24"/>
              </w:rPr>
              <w:t>行政处罚</w:t>
            </w:r>
          </w:p>
        </w:tc>
        <w:tc>
          <w:tcPr>
            <w:tcW w:w="3418" w:type="dxa"/>
            <w:gridSpan w:val="2"/>
            <w:noWrap w:val="0"/>
            <w:vAlign w:val="center"/>
          </w:tcPr>
          <w:p w14:paraId="5B7D19FC">
            <w:pPr>
              <w:spacing w:line="400" w:lineRule="exact"/>
              <w:ind w:left="31" w:leftChars="15" w:right="31" w:rightChars="15"/>
              <w:rPr>
                <w:rFonts w:hint="eastAsia"/>
                <w:sz w:val="24"/>
              </w:rPr>
            </w:pPr>
            <w:r>
              <w:rPr>
                <w:rFonts w:hint="eastAsia"/>
                <w:sz w:val="24"/>
              </w:rPr>
              <w:t>对以其他畜禽品种、配套系冒充所销售的种畜禽品种、配套系进行销售等四类行为的处罚</w:t>
            </w:r>
          </w:p>
        </w:tc>
        <w:tc>
          <w:tcPr>
            <w:tcW w:w="1738" w:type="dxa"/>
            <w:noWrap w:val="0"/>
            <w:vAlign w:val="center"/>
          </w:tcPr>
          <w:p w14:paraId="10071BEC">
            <w:pPr>
              <w:spacing w:line="400" w:lineRule="exact"/>
              <w:jc w:val="center"/>
              <w:rPr>
                <w:rFonts w:hint="eastAsia"/>
                <w:sz w:val="24"/>
              </w:rPr>
            </w:pPr>
            <w:r>
              <w:rPr>
                <w:rFonts w:hint="eastAsia"/>
                <w:sz w:val="24"/>
              </w:rPr>
              <w:t>市、县</w:t>
            </w:r>
          </w:p>
        </w:tc>
        <w:tc>
          <w:tcPr>
            <w:tcW w:w="1704" w:type="dxa"/>
            <w:noWrap w:val="0"/>
            <w:vAlign w:val="center"/>
          </w:tcPr>
          <w:p w14:paraId="06B07B30">
            <w:pPr>
              <w:spacing w:line="400" w:lineRule="exact"/>
              <w:rPr>
                <w:sz w:val="24"/>
              </w:rPr>
            </w:pPr>
          </w:p>
        </w:tc>
      </w:tr>
      <w:tr w14:paraId="772ED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5" w:hRule="atLeast"/>
          <w:jc w:val="center"/>
        </w:trPr>
        <w:tc>
          <w:tcPr>
            <w:tcW w:w="672" w:type="dxa"/>
            <w:noWrap w:val="0"/>
            <w:vAlign w:val="center"/>
          </w:tcPr>
          <w:p w14:paraId="147F57C3">
            <w:pPr>
              <w:spacing w:line="400" w:lineRule="exact"/>
              <w:jc w:val="center"/>
              <w:rPr>
                <w:rFonts w:hint="eastAsia"/>
                <w:sz w:val="24"/>
              </w:rPr>
            </w:pPr>
            <w:r>
              <w:rPr>
                <w:rFonts w:hint="eastAsia"/>
                <w:sz w:val="24"/>
              </w:rPr>
              <w:t>84</w:t>
            </w:r>
          </w:p>
        </w:tc>
        <w:tc>
          <w:tcPr>
            <w:tcW w:w="1378" w:type="dxa"/>
            <w:gridSpan w:val="2"/>
            <w:noWrap w:val="0"/>
            <w:vAlign w:val="center"/>
          </w:tcPr>
          <w:p w14:paraId="0C55DEFA">
            <w:pPr>
              <w:spacing w:line="400" w:lineRule="exact"/>
              <w:jc w:val="center"/>
              <w:rPr>
                <w:rFonts w:hint="eastAsia"/>
                <w:sz w:val="24"/>
              </w:rPr>
            </w:pPr>
            <w:r>
              <w:rPr>
                <w:rFonts w:hint="eastAsia"/>
                <w:sz w:val="24"/>
              </w:rPr>
              <w:t>行政处罚</w:t>
            </w:r>
          </w:p>
        </w:tc>
        <w:tc>
          <w:tcPr>
            <w:tcW w:w="3418" w:type="dxa"/>
            <w:gridSpan w:val="2"/>
            <w:noWrap w:val="0"/>
            <w:vAlign w:val="center"/>
          </w:tcPr>
          <w:p w14:paraId="0D27C0DB">
            <w:pPr>
              <w:spacing w:line="400" w:lineRule="exact"/>
              <w:ind w:left="31" w:leftChars="15" w:right="31" w:rightChars="15"/>
              <w:rPr>
                <w:rFonts w:hint="eastAsia"/>
                <w:sz w:val="24"/>
              </w:rPr>
            </w:pPr>
            <w:r>
              <w:rPr>
                <w:rFonts w:hint="eastAsia"/>
                <w:sz w:val="24"/>
              </w:rPr>
              <w:t>对兴办畜禽养殖场未备案，畜禽养殖场未建立养殖档案或者未按照规定保存养殖档案的处罚</w:t>
            </w:r>
          </w:p>
        </w:tc>
        <w:tc>
          <w:tcPr>
            <w:tcW w:w="1738" w:type="dxa"/>
            <w:noWrap w:val="0"/>
            <w:vAlign w:val="center"/>
          </w:tcPr>
          <w:p w14:paraId="6EE38C32">
            <w:pPr>
              <w:spacing w:line="400" w:lineRule="exact"/>
              <w:jc w:val="center"/>
              <w:rPr>
                <w:rFonts w:hint="eastAsia"/>
                <w:sz w:val="24"/>
              </w:rPr>
            </w:pPr>
            <w:r>
              <w:rPr>
                <w:rFonts w:hint="eastAsia"/>
                <w:sz w:val="24"/>
              </w:rPr>
              <w:t>市、县</w:t>
            </w:r>
          </w:p>
        </w:tc>
        <w:tc>
          <w:tcPr>
            <w:tcW w:w="1704" w:type="dxa"/>
            <w:noWrap w:val="0"/>
            <w:vAlign w:val="center"/>
          </w:tcPr>
          <w:p w14:paraId="19B53941">
            <w:pPr>
              <w:spacing w:line="400" w:lineRule="exact"/>
              <w:rPr>
                <w:sz w:val="24"/>
              </w:rPr>
            </w:pPr>
          </w:p>
        </w:tc>
      </w:tr>
      <w:tr w14:paraId="3E36A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3267D807">
            <w:pPr>
              <w:spacing w:line="400" w:lineRule="exact"/>
              <w:jc w:val="center"/>
              <w:rPr>
                <w:rFonts w:hint="eastAsia"/>
                <w:sz w:val="24"/>
              </w:rPr>
            </w:pPr>
            <w:r>
              <w:rPr>
                <w:rFonts w:hint="eastAsia"/>
                <w:sz w:val="24"/>
              </w:rPr>
              <w:t>85</w:t>
            </w:r>
          </w:p>
        </w:tc>
        <w:tc>
          <w:tcPr>
            <w:tcW w:w="1378" w:type="dxa"/>
            <w:gridSpan w:val="2"/>
            <w:noWrap w:val="0"/>
            <w:vAlign w:val="center"/>
          </w:tcPr>
          <w:p w14:paraId="03DD4C47">
            <w:pPr>
              <w:spacing w:line="400" w:lineRule="exact"/>
              <w:jc w:val="center"/>
              <w:rPr>
                <w:rFonts w:hint="eastAsia"/>
                <w:sz w:val="24"/>
              </w:rPr>
            </w:pPr>
            <w:r>
              <w:rPr>
                <w:rFonts w:hint="eastAsia"/>
                <w:sz w:val="24"/>
              </w:rPr>
              <w:t>行政处罚</w:t>
            </w:r>
          </w:p>
        </w:tc>
        <w:tc>
          <w:tcPr>
            <w:tcW w:w="3418" w:type="dxa"/>
            <w:gridSpan w:val="2"/>
            <w:noWrap w:val="0"/>
            <w:vAlign w:val="center"/>
          </w:tcPr>
          <w:p w14:paraId="5282C764">
            <w:pPr>
              <w:spacing w:line="400" w:lineRule="exact"/>
              <w:ind w:left="31" w:leftChars="15" w:right="31" w:rightChars="15"/>
              <w:rPr>
                <w:rFonts w:hint="eastAsia"/>
                <w:sz w:val="24"/>
              </w:rPr>
            </w:pPr>
            <w:r>
              <w:rPr>
                <w:rFonts w:hint="eastAsia"/>
                <w:sz w:val="24"/>
              </w:rPr>
              <w:t>对销售的种畜禽未附具种畜禽合格证明、家畜系谱，销售、收购国务院农业农村主管部门规定应当加施标识而没有标识的畜禽的处罚</w:t>
            </w:r>
          </w:p>
        </w:tc>
        <w:tc>
          <w:tcPr>
            <w:tcW w:w="1738" w:type="dxa"/>
            <w:noWrap w:val="0"/>
            <w:vAlign w:val="center"/>
          </w:tcPr>
          <w:p w14:paraId="5BF5344C">
            <w:pPr>
              <w:spacing w:line="400" w:lineRule="exact"/>
              <w:jc w:val="center"/>
              <w:rPr>
                <w:rFonts w:hint="eastAsia"/>
                <w:sz w:val="24"/>
              </w:rPr>
            </w:pPr>
            <w:r>
              <w:rPr>
                <w:rFonts w:hint="eastAsia"/>
                <w:sz w:val="24"/>
              </w:rPr>
              <w:t>市、县</w:t>
            </w:r>
          </w:p>
        </w:tc>
        <w:tc>
          <w:tcPr>
            <w:tcW w:w="1704" w:type="dxa"/>
            <w:noWrap w:val="0"/>
            <w:vAlign w:val="center"/>
          </w:tcPr>
          <w:p w14:paraId="3D0D5742">
            <w:pPr>
              <w:spacing w:line="400" w:lineRule="exact"/>
              <w:rPr>
                <w:sz w:val="24"/>
              </w:rPr>
            </w:pPr>
          </w:p>
        </w:tc>
      </w:tr>
      <w:tr w14:paraId="3F394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8" w:hRule="atLeast"/>
          <w:jc w:val="center"/>
        </w:trPr>
        <w:tc>
          <w:tcPr>
            <w:tcW w:w="672" w:type="dxa"/>
            <w:noWrap w:val="0"/>
            <w:vAlign w:val="center"/>
          </w:tcPr>
          <w:p w14:paraId="207F5DCD">
            <w:pPr>
              <w:spacing w:line="400" w:lineRule="exact"/>
              <w:jc w:val="center"/>
              <w:rPr>
                <w:rFonts w:hint="eastAsia"/>
                <w:sz w:val="24"/>
              </w:rPr>
            </w:pPr>
            <w:r>
              <w:rPr>
                <w:rFonts w:hint="eastAsia"/>
                <w:sz w:val="24"/>
              </w:rPr>
              <w:t>86</w:t>
            </w:r>
          </w:p>
        </w:tc>
        <w:tc>
          <w:tcPr>
            <w:tcW w:w="1378" w:type="dxa"/>
            <w:gridSpan w:val="2"/>
            <w:noWrap w:val="0"/>
            <w:vAlign w:val="center"/>
          </w:tcPr>
          <w:p w14:paraId="60DEB82A">
            <w:pPr>
              <w:spacing w:line="400" w:lineRule="exact"/>
              <w:jc w:val="center"/>
              <w:rPr>
                <w:rFonts w:hint="eastAsia"/>
                <w:sz w:val="24"/>
              </w:rPr>
            </w:pPr>
            <w:r>
              <w:rPr>
                <w:rFonts w:hint="eastAsia"/>
                <w:sz w:val="24"/>
              </w:rPr>
              <w:t>行政处罚</w:t>
            </w:r>
          </w:p>
        </w:tc>
        <w:tc>
          <w:tcPr>
            <w:tcW w:w="3418" w:type="dxa"/>
            <w:gridSpan w:val="2"/>
            <w:noWrap w:val="0"/>
            <w:vAlign w:val="center"/>
          </w:tcPr>
          <w:p w14:paraId="64AF078F">
            <w:pPr>
              <w:spacing w:line="400" w:lineRule="exact"/>
              <w:ind w:left="31" w:leftChars="15" w:right="31" w:rightChars="15"/>
              <w:rPr>
                <w:rFonts w:hint="eastAsia"/>
                <w:sz w:val="24"/>
              </w:rPr>
            </w:pPr>
            <w:r>
              <w:rPr>
                <w:rFonts w:hint="eastAsia"/>
                <w:sz w:val="24"/>
              </w:rPr>
              <w:t>对发现畜禽屠宰企业不再具备《中华人民共和国畜牧法》规定条件的处罚</w:t>
            </w:r>
          </w:p>
        </w:tc>
        <w:tc>
          <w:tcPr>
            <w:tcW w:w="1738" w:type="dxa"/>
            <w:noWrap w:val="0"/>
            <w:vAlign w:val="center"/>
          </w:tcPr>
          <w:p w14:paraId="4B7015AB">
            <w:pPr>
              <w:spacing w:line="400" w:lineRule="exact"/>
              <w:jc w:val="center"/>
              <w:rPr>
                <w:rFonts w:hint="eastAsia"/>
                <w:sz w:val="24"/>
              </w:rPr>
            </w:pPr>
            <w:r>
              <w:rPr>
                <w:rFonts w:hint="eastAsia"/>
                <w:sz w:val="24"/>
              </w:rPr>
              <w:t>市、县</w:t>
            </w:r>
          </w:p>
        </w:tc>
        <w:tc>
          <w:tcPr>
            <w:tcW w:w="1704" w:type="dxa"/>
            <w:noWrap w:val="0"/>
            <w:vAlign w:val="center"/>
          </w:tcPr>
          <w:p w14:paraId="1D414EDF">
            <w:pPr>
              <w:spacing w:line="400" w:lineRule="exact"/>
              <w:rPr>
                <w:sz w:val="24"/>
              </w:rPr>
            </w:pPr>
          </w:p>
        </w:tc>
      </w:tr>
      <w:tr w14:paraId="30366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88" w:hRule="atLeast"/>
          <w:jc w:val="center"/>
        </w:trPr>
        <w:tc>
          <w:tcPr>
            <w:tcW w:w="672" w:type="dxa"/>
            <w:noWrap w:val="0"/>
            <w:vAlign w:val="center"/>
          </w:tcPr>
          <w:p w14:paraId="0026D029">
            <w:pPr>
              <w:spacing w:line="400" w:lineRule="exact"/>
              <w:jc w:val="center"/>
              <w:rPr>
                <w:rFonts w:hint="eastAsia"/>
                <w:sz w:val="24"/>
              </w:rPr>
            </w:pPr>
            <w:r>
              <w:rPr>
                <w:rFonts w:hint="eastAsia"/>
                <w:sz w:val="24"/>
              </w:rPr>
              <w:t>87</w:t>
            </w:r>
          </w:p>
        </w:tc>
        <w:tc>
          <w:tcPr>
            <w:tcW w:w="1378" w:type="dxa"/>
            <w:gridSpan w:val="2"/>
            <w:noWrap w:val="0"/>
            <w:vAlign w:val="center"/>
          </w:tcPr>
          <w:p w14:paraId="6604405C">
            <w:pPr>
              <w:spacing w:line="400" w:lineRule="exact"/>
              <w:jc w:val="center"/>
              <w:rPr>
                <w:rFonts w:hint="eastAsia"/>
                <w:sz w:val="24"/>
              </w:rPr>
            </w:pPr>
            <w:r>
              <w:rPr>
                <w:rFonts w:hint="eastAsia"/>
                <w:sz w:val="24"/>
              </w:rPr>
              <w:t>行政处罚</w:t>
            </w:r>
          </w:p>
        </w:tc>
        <w:tc>
          <w:tcPr>
            <w:tcW w:w="3418" w:type="dxa"/>
            <w:gridSpan w:val="2"/>
            <w:noWrap w:val="0"/>
            <w:vAlign w:val="center"/>
          </w:tcPr>
          <w:p w14:paraId="726E2E93">
            <w:pPr>
              <w:spacing w:line="400" w:lineRule="exact"/>
              <w:ind w:left="31" w:leftChars="15" w:right="31" w:rightChars="15"/>
              <w:rPr>
                <w:rFonts w:hint="eastAsia"/>
                <w:sz w:val="24"/>
              </w:rPr>
            </w:pPr>
            <w:r>
              <w:rPr>
                <w:rFonts w:hint="eastAsia"/>
                <w:sz w:val="24"/>
              </w:rPr>
              <w:t>对畜禽屠宰企业未建立畜禽屠宰质量安全管理制度，或者畜禽屠宰经营者对经检验不合格的畜禽产品未按照国家有关规定处理的处罚</w:t>
            </w:r>
          </w:p>
        </w:tc>
        <w:tc>
          <w:tcPr>
            <w:tcW w:w="1738" w:type="dxa"/>
            <w:noWrap w:val="0"/>
            <w:vAlign w:val="center"/>
          </w:tcPr>
          <w:p w14:paraId="0FF3D3B4">
            <w:pPr>
              <w:spacing w:line="400" w:lineRule="exact"/>
              <w:jc w:val="center"/>
              <w:rPr>
                <w:rFonts w:hint="eastAsia"/>
                <w:sz w:val="24"/>
              </w:rPr>
            </w:pPr>
            <w:r>
              <w:rPr>
                <w:rFonts w:hint="eastAsia"/>
                <w:sz w:val="24"/>
              </w:rPr>
              <w:t>市、县</w:t>
            </w:r>
          </w:p>
        </w:tc>
        <w:tc>
          <w:tcPr>
            <w:tcW w:w="1704" w:type="dxa"/>
            <w:noWrap w:val="0"/>
            <w:vAlign w:val="center"/>
          </w:tcPr>
          <w:p w14:paraId="70CB1C1C">
            <w:pPr>
              <w:spacing w:line="400" w:lineRule="exact"/>
              <w:rPr>
                <w:sz w:val="24"/>
              </w:rPr>
            </w:pPr>
          </w:p>
        </w:tc>
      </w:tr>
      <w:tr w14:paraId="5EFA8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3BC97EDA">
            <w:pPr>
              <w:spacing w:line="400" w:lineRule="exact"/>
              <w:jc w:val="center"/>
              <w:rPr>
                <w:rFonts w:hint="eastAsia"/>
                <w:sz w:val="24"/>
              </w:rPr>
            </w:pPr>
            <w:r>
              <w:rPr>
                <w:rFonts w:hint="eastAsia"/>
                <w:sz w:val="24"/>
              </w:rPr>
              <w:t>88</w:t>
            </w:r>
          </w:p>
        </w:tc>
        <w:tc>
          <w:tcPr>
            <w:tcW w:w="1378" w:type="dxa"/>
            <w:gridSpan w:val="2"/>
            <w:noWrap w:val="0"/>
            <w:vAlign w:val="center"/>
          </w:tcPr>
          <w:p w14:paraId="66B43C6E">
            <w:pPr>
              <w:spacing w:line="400" w:lineRule="exact"/>
              <w:jc w:val="center"/>
              <w:rPr>
                <w:rFonts w:hint="eastAsia"/>
                <w:sz w:val="24"/>
              </w:rPr>
            </w:pPr>
            <w:r>
              <w:rPr>
                <w:rFonts w:hint="eastAsia"/>
                <w:sz w:val="24"/>
              </w:rPr>
              <w:t>行政处罚</w:t>
            </w:r>
          </w:p>
        </w:tc>
        <w:tc>
          <w:tcPr>
            <w:tcW w:w="3418" w:type="dxa"/>
            <w:gridSpan w:val="2"/>
            <w:noWrap w:val="0"/>
            <w:vAlign w:val="center"/>
          </w:tcPr>
          <w:p w14:paraId="798EA77E">
            <w:pPr>
              <w:spacing w:line="400" w:lineRule="exact"/>
              <w:ind w:left="31" w:leftChars="15" w:right="31" w:rightChars="15"/>
              <w:rPr>
                <w:rFonts w:hint="eastAsia"/>
                <w:sz w:val="24"/>
              </w:rPr>
            </w:pPr>
            <w:r>
              <w:rPr>
                <w:rFonts w:hint="eastAsia"/>
                <w:sz w:val="24"/>
              </w:rPr>
              <w:t>对未取得生产许可证生产饲料、饲料添加剂等三类行为的处罚</w:t>
            </w:r>
          </w:p>
        </w:tc>
        <w:tc>
          <w:tcPr>
            <w:tcW w:w="1738" w:type="dxa"/>
            <w:noWrap w:val="0"/>
            <w:vAlign w:val="center"/>
          </w:tcPr>
          <w:p w14:paraId="6024DEE6">
            <w:pPr>
              <w:spacing w:line="400" w:lineRule="exact"/>
              <w:jc w:val="center"/>
              <w:rPr>
                <w:rFonts w:hint="eastAsia"/>
                <w:sz w:val="24"/>
              </w:rPr>
            </w:pPr>
            <w:r>
              <w:rPr>
                <w:rFonts w:hint="eastAsia"/>
                <w:sz w:val="24"/>
              </w:rPr>
              <w:t>市、县</w:t>
            </w:r>
          </w:p>
        </w:tc>
        <w:tc>
          <w:tcPr>
            <w:tcW w:w="1704" w:type="dxa"/>
            <w:noWrap w:val="0"/>
            <w:vAlign w:val="center"/>
          </w:tcPr>
          <w:p w14:paraId="2A674E28">
            <w:pPr>
              <w:spacing w:line="400" w:lineRule="exact"/>
              <w:rPr>
                <w:sz w:val="24"/>
              </w:rPr>
            </w:pPr>
          </w:p>
        </w:tc>
      </w:tr>
      <w:tr w14:paraId="533AB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71" w:hRule="atLeast"/>
          <w:jc w:val="center"/>
        </w:trPr>
        <w:tc>
          <w:tcPr>
            <w:tcW w:w="672" w:type="dxa"/>
            <w:noWrap w:val="0"/>
            <w:vAlign w:val="center"/>
          </w:tcPr>
          <w:p w14:paraId="60DDC8FA">
            <w:pPr>
              <w:spacing w:line="400" w:lineRule="exact"/>
              <w:jc w:val="center"/>
              <w:rPr>
                <w:rFonts w:hint="eastAsia"/>
                <w:sz w:val="24"/>
              </w:rPr>
            </w:pPr>
            <w:r>
              <w:rPr>
                <w:rFonts w:hint="eastAsia"/>
                <w:sz w:val="24"/>
              </w:rPr>
              <w:t>89</w:t>
            </w:r>
          </w:p>
        </w:tc>
        <w:tc>
          <w:tcPr>
            <w:tcW w:w="1378" w:type="dxa"/>
            <w:gridSpan w:val="2"/>
            <w:noWrap w:val="0"/>
            <w:vAlign w:val="center"/>
          </w:tcPr>
          <w:p w14:paraId="7B02105D">
            <w:pPr>
              <w:spacing w:line="400" w:lineRule="exact"/>
              <w:jc w:val="center"/>
              <w:rPr>
                <w:rFonts w:hint="eastAsia"/>
                <w:sz w:val="24"/>
              </w:rPr>
            </w:pPr>
            <w:r>
              <w:rPr>
                <w:rFonts w:hint="eastAsia"/>
                <w:sz w:val="24"/>
              </w:rPr>
              <w:t>行政处罚</w:t>
            </w:r>
          </w:p>
        </w:tc>
        <w:tc>
          <w:tcPr>
            <w:tcW w:w="3418" w:type="dxa"/>
            <w:gridSpan w:val="2"/>
            <w:noWrap w:val="0"/>
            <w:vAlign w:val="center"/>
          </w:tcPr>
          <w:p w14:paraId="1C18376A">
            <w:pPr>
              <w:spacing w:line="400" w:lineRule="exact"/>
              <w:ind w:left="31" w:leftChars="15" w:right="31" w:rightChars="15"/>
              <w:rPr>
                <w:rFonts w:hint="eastAsia"/>
                <w:sz w:val="24"/>
              </w:rPr>
            </w:pPr>
            <w:r>
              <w:rPr>
                <w:rFonts w:hint="eastAsia"/>
                <w:sz w:val="24"/>
              </w:rPr>
              <w:t>对饲料、饲料添加剂生产企业使用限制使用的饲料原料、单一饲料、饲料添加剂、药物饲料添加剂、添加剂预混合饲料生产饲料，不遵守国务院农业行政主管部门的限制性规定等三类行为的处罚</w:t>
            </w:r>
          </w:p>
        </w:tc>
        <w:tc>
          <w:tcPr>
            <w:tcW w:w="1738" w:type="dxa"/>
            <w:noWrap w:val="0"/>
            <w:vAlign w:val="center"/>
          </w:tcPr>
          <w:p w14:paraId="0798A110">
            <w:pPr>
              <w:spacing w:line="400" w:lineRule="exact"/>
              <w:jc w:val="center"/>
              <w:rPr>
                <w:rFonts w:hint="eastAsia"/>
                <w:sz w:val="24"/>
              </w:rPr>
            </w:pPr>
            <w:r>
              <w:rPr>
                <w:rFonts w:hint="eastAsia"/>
                <w:sz w:val="24"/>
              </w:rPr>
              <w:t>市、县</w:t>
            </w:r>
          </w:p>
        </w:tc>
        <w:tc>
          <w:tcPr>
            <w:tcW w:w="1704" w:type="dxa"/>
            <w:noWrap w:val="0"/>
            <w:vAlign w:val="center"/>
          </w:tcPr>
          <w:p w14:paraId="4F1D6AA7">
            <w:pPr>
              <w:spacing w:line="400" w:lineRule="exact"/>
              <w:rPr>
                <w:sz w:val="24"/>
              </w:rPr>
            </w:pPr>
          </w:p>
        </w:tc>
      </w:tr>
      <w:tr w14:paraId="75E8E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374" w:hRule="atLeast"/>
          <w:jc w:val="center"/>
        </w:trPr>
        <w:tc>
          <w:tcPr>
            <w:tcW w:w="672" w:type="dxa"/>
            <w:noWrap w:val="0"/>
            <w:vAlign w:val="center"/>
          </w:tcPr>
          <w:p w14:paraId="5D0AEDB9">
            <w:pPr>
              <w:spacing w:line="400" w:lineRule="exact"/>
              <w:jc w:val="center"/>
              <w:rPr>
                <w:rFonts w:hint="eastAsia"/>
                <w:sz w:val="24"/>
              </w:rPr>
            </w:pPr>
            <w:r>
              <w:rPr>
                <w:rFonts w:hint="eastAsia"/>
                <w:sz w:val="24"/>
              </w:rPr>
              <w:t>90</w:t>
            </w:r>
          </w:p>
        </w:tc>
        <w:tc>
          <w:tcPr>
            <w:tcW w:w="1378" w:type="dxa"/>
            <w:gridSpan w:val="2"/>
            <w:noWrap w:val="0"/>
            <w:vAlign w:val="center"/>
          </w:tcPr>
          <w:p w14:paraId="4D5B6C32">
            <w:pPr>
              <w:spacing w:line="400" w:lineRule="exact"/>
              <w:jc w:val="center"/>
              <w:rPr>
                <w:rFonts w:hint="eastAsia"/>
                <w:sz w:val="24"/>
              </w:rPr>
            </w:pPr>
            <w:r>
              <w:rPr>
                <w:rFonts w:hint="eastAsia"/>
                <w:sz w:val="24"/>
              </w:rPr>
              <w:t>行政处罚</w:t>
            </w:r>
          </w:p>
        </w:tc>
        <w:tc>
          <w:tcPr>
            <w:tcW w:w="3418" w:type="dxa"/>
            <w:gridSpan w:val="2"/>
            <w:noWrap w:val="0"/>
            <w:vAlign w:val="center"/>
          </w:tcPr>
          <w:p w14:paraId="4333C105">
            <w:pPr>
              <w:spacing w:line="400" w:lineRule="exact"/>
              <w:ind w:left="31" w:leftChars="15" w:right="31" w:rightChars="15"/>
              <w:rPr>
                <w:rFonts w:hint="eastAsia"/>
                <w:sz w:val="24"/>
              </w:rPr>
            </w:pPr>
            <w:r>
              <w:rPr>
                <w:rFonts w:hint="eastAsia"/>
                <w:sz w:val="24"/>
              </w:rPr>
              <w:t>对饲料、饲料添加剂生产企业不按照国务院农业行政主管部门的规定和有关标准对采购的饲料原料、单一饲料、饲料添加剂、药物饲料添加剂、添加剂预混合饲料和用于饲料添加剂生产的原料进行查验或者检验等三类行为的处罚</w:t>
            </w:r>
          </w:p>
        </w:tc>
        <w:tc>
          <w:tcPr>
            <w:tcW w:w="1738" w:type="dxa"/>
            <w:noWrap w:val="0"/>
            <w:vAlign w:val="center"/>
          </w:tcPr>
          <w:p w14:paraId="30B94CEA">
            <w:pPr>
              <w:spacing w:line="400" w:lineRule="exact"/>
              <w:jc w:val="center"/>
              <w:rPr>
                <w:rFonts w:hint="eastAsia"/>
                <w:sz w:val="24"/>
              </w:rPr>
            </w:pPr>
            <w:r>
              <w:rPr>
                <w:rFonts w:hint="eastAsia"/>
                <w:sz w:val="24"/>
              </w:rPr>
              <w:t>市、县</w:t>
            </w:r>
          </w:p>
        </w:tc>
        <w:tc>
          <w:tcPr>
            <w:tcW w:w="1704" w:type="dxa"/>
            <w:noWrap w:val="0"/>
            <w:vAlign w:val="center"/>
          </w:tcPr>
          <w:p w14:paraId="6543A76D">
            <w:pPr>
              <w:spacing w:line="400" w:lineRule="exact"/>
              <w:rPr>
                <w:sz w:val="24"/>
              </w:rPr>
            </w:pPr>
          </w:p>
        </w:tc>
      </w:tr>
      <w:tr w14:paraId="1D099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4B59F540">
            <w:pPr>
              <w:spacing w:line="400" w:lineRule="exact"/>
              <w:jc w:val="center"/>
              <w:rPr>
                <w:rFonts w:hint="eastAsia"/>
                <w:sz w:val="24"/>
              </w:rPr>
            </w:pPr>
            <w:r>
              <w:rPr>
                <w:rFonts w:hint="eastAsia"/>
                <w:sz w:val="24"/>
              </w:rPr>
              <w:t>91</w:t>
            </w:r>
          </w:p>
        </w:tc>
        <w:tc>
          <w:tcPr>
            <w:tcW w:w="1378" w:type="dxa"/>
            <w:gridSpan w:val="2"/>
            <w:noWrap w:val="0"/>
            <w:vAlign w:val="center"/>
          </w:tcPr>
          <w:p w14:paraId="4282B7F1">
            <w:pPr>
              <w:spacing w:line="400" w:lineRule="exact"/>
              <w:jc w:val="center"/>
              <w:rPr>
                <w:rFonts w:hint="eastAsia"/>
                <w:sz w:val="24"/>
              </w:rPr>
            </w:pPr>
            <w:r>
              <w:rPr>
                <w:rFonts w:hint="eastAsia"/>
                <w:sz w:val="24"/>
              </w:rPr>
              <w:t>行政处罚</w:t>
            </w:r>
          </w:p>
        </w:tc>
        <w:tc>
          <w:tcPr>
            <w:tcW w:w="3418" w:type="dxa"/>
            <w:gridSpan w:val="2"/>
            <w:noWrap w:val="0"/>
            <w:vAlign w:val="center"/>
          </w:tcPr>
          <w:p w14:paraId="725F1306">
            <w:pPr>
              <w:spacing w:line="400" w:lineRule="exact"/>
              <w:ind w:left="31" w:leftChars="15" w:right="31" w:rightChars="15"/>
              <w:rPr>
                <w:rFonts w:hint="eastAsia"/>
                <w:sz w:val="24"/>
              </w:rPr>
            </w:pPr>
            <w:r>
              <w:rPr>
                <w:rFonts w:hint="eastAsia"/>
                <w:sz w:val="24"/>
              </w:rPr>
              <w:t>对饲料、饲料添加剂生产企业不依照规定实行采购、生产、销售记录制度或者产品留样观察制度等两类行为的处罚</w:t>
            </w:r>
          </w:p>
        </w:tc>
        <w:tc>
          <w:tcPr>
            <w:tcW w:w="1738" w:type="dxa"/>
            <w:noWrap w:val="0"/>
            <w:vAlign w:val="center"/>
          </w:tcPr>
          <w:p w14:paraId="4D552773">
            <w:pPr>
              <w:spacing w:line="400" w:lineRule="exact"/>
              <w:jc w:val="center"/>
              <w:rPr>
                <w:rFonts w:hint="eastAsia"/>
                <w:sz w:val="24"/>
              </w:rPr>
            </w:pPr>
            <w:r>
              <w:rPr>
                <w:rFonts w:hint="eastAsia"/>
                <w:sz w:val="24"/>
              </w:rPr>
              <w:t>市、县</w:t>
            </w:r>
          </w:p>
        </w:tc>
        <w:tc>
          <w:tcPr>
            <w:tcW w:w="1704" w:type="dxa"/>
            <w:noWrap w:val="0"/>
            <w:vAlign w:val="center"/>
          </w:tcPr>
          <w:p w14:paraId="6886C756">
            <w:pPr>
              <w:spacing w:line="400" w:lineRule="exact"/>
              <w:rPr>
                <w:sz w:val="24"/>
              </w:rPr>
            </w:pPr>
          </w:p>
        </w:tc>
      </w:tr>
      <w:tr w14:paraId="44A14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2DBCC6">
            <w:pPr>
              <w:spacing w:line="400" w:lineRule="exact"/>
              <w:jc w:val="center"/>
              <w:rPr>
                <w:rFonts w:hint="eastAsia"/>
                <w:sz w:val="24"/>
              </w:rPr>
            </w:pPr>
            <w:r>
              <w:rPr>
                <w:rFonts w:hint="eastAsia"/>
                <w:sz w:val="24"/>
              </w:rPr>
              <w:t>92</w:t>
            </w:r>
          </w:p>
        </w:tc>
        <w:tc>
          <w:tcPr>
            <w:tcW w:w="1378" w:type="dxa"/>
            <w:gridSpan w:val="2"/>
            <w:noWrap w:val="0"/>
            <w:vAlign w:val="center"/>
          </w:tcPr>
          <w:p w14:paraId="73669FB9">
            <w:pPr>
              <w:spacing w:line="400" w:lineRule="exact"/>
              <w:jc w:val="center"/>
              <w:rPr>
                <w:rFonts w:hint="eastAsia"/>
                <w:sz w:val="24"/>
              </w:rPr>
            </w:pPr>
            <w:r>
              <w:rPr>
                <w:rFonts w:hint="eastAsia"/>
                <w:sz w:val="24"/>
              </w:rPr>
              <w:t>行政处罚</w:t>
            </w:r>
          </w:p>
        </w:tc>
        <w:tc>
          <w:tcPr>
            <w:tcW w:w="3418" w:type="dxa"/>
            <w:gridSpan w:val="2"/>
            <w:noWrap w:val="0"/>
            <w:vAlign w:val="center"/>
          </w:tcPr>
          <w:p w14:paraId="242C98C1">
            <w:pPr>
              <w:spacing w:line="400" w:lineRule="exact"/>
              <w:ind w:left="31" w:leftChars="15" w:right="31" w:rightChars="15"/>
              <w:rPr>
                <w:rFonts w:hint="eastAsia"/>
                <w:sz w:val="24"/>
              </w:rPr>
            </w:pPr>
            <w:r>
              <w:rPr>
                <w:rFonts w:hint="eastAsia"/>
                <w:sz w:val="24"/>
              </w:rPr>
              <w:t>对养殖动物、人体健康有害或者存在其他安全隐患的饲料、饲料添加剂，生产企业不主动召回、经营者不停止销售的处罚</w:t>
            </w:r>
          </w:p>
        </w:tc>
        <w:tc>
          <w:tcPr>
            <w:tcW w:w="1738" w:type="dxa"/>
            <w:noWrap w:val="0"/>
            <w:vAlign w:val="center"/>
          </w:tcPr>
          <w:p w14:paraId="37D3A50A">
            <w:pPr>
              <w:spacing w:line="400" w:lineRule="exact"/>
              <w:jc w:val="center"/>
              <w:rPr>
                <w:rFonts w:hint="eastAsia"/>
                <w:sz w:val="24"/>
              </w:rPr>
            </w:pPr>
            <w:r>
              <w:rPr>
                <w:rFonts w:hint="eastAsia"/>
                <w:sz w:val="24"/>
              </w:rPr>
              <w:t>市、县</w:t>
            </w:r>
          </w:p>
        </w:tc>
        <w:tc>
          <w:tcPr>
            <w:tcW w:w="1704" w:type="dxa"/>
            <w:noWrap w:val="0"/>
            <w:vAlign w:val="center"/>
          </w:tcPr>
          <w:p w14:paraId="3C1BBC3B">
            <w:pPr>
              <w:spacing w:line="400" w:lineRule="exact"/>
              <w:rPr>
                <w:sz w:val="24"/>
              </w:rPr>
            </w:pPr>
          </w:p>
        </w:tc>
      </w:tr>
      <w:tr w14:paraId="19CB3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67" w:hRule="atLeast"/>
          <w:jc w:val="center"/>
        </w:trPr>
        <w:tc>
          <w:tcPr>
            <w:tcW w:w="672" w:type="dxa"/>
            <w:noWrap w:val="0"/>
            <w:vAlign w:val="center"/>
          </w:tcPr>
          <w:p w14:paraId="07D98597">
            <w:pPr>
              <w:spacing w:line="400" w:lineRule="exact"/>
              <w:jc w:val="center"/>
              <w:rPr>
                <w:rFonts w:hint="eastAsia"/>
                <w:sz w:val="24"/>
              </w:rPr>
            </w:pPr>
            <w:r>
              <w:rPr>
                <w:rFonts w:hint="eastAsia"/>
                <w:sz w:val="24"/>
              </w:rPr>
              <w:t>93</w:t>
            </w:r>
          </w:p>
        </w:tc>
        <w:tc>
          <w:tcPr>
            <w:tcW w:w="1378" w:type="dxa"/>
            <w:gridSpan w:val="2"/>
            <w:noWrap w:val="0"/>
            <w:vAlign w:val="center"/>
          </w:tcPr>
          <w:p w14:paraId="75F73302">
            <w:pPr>
              <w:spacing w:line="400" w:lineRule="exact"/>
              <w:jc w:val="center"/>
              <w:rPr>
                <w:rFonts w:hint="eastAsia"/>
                <w:sz w:val="24"/>
              </w:rPr>
            </w:pPr>
            <w:r>
              <w:rPr>
                <w:rFonts w:hint="eastAsia"/>
                <w:sz w:val="24"/>
              </w:rPr>
              <w:t>行政处罚</w:t>
            </w:r>
          </w:p>
        </w:tc>
        <w:tc>
          <w:tcPr>
            <w:tcW w:w="3418" w:type="dxa"/>
            <w:gridSpan w:val="2"/>
            <w:noWrap w:val="0"/>
            <w:vAlign w:val="center"/>
          </w:tcPr>
          <w:p w14:paraId="13150213">
            <w:pPr>
              <w:spacing w:line="400" w:lineRule="exact"/>
              <w:ind w:left="31" w:leftChars="15" w:right="31" w:rightChars="15"/>
              <w:rPr>
                <w:rFonts w:hint="eastAsia"/>
                <w:sz w:val="24"/>
              </w:rPr>
            </w:pPr>
            <w:r>
              <w:rPr>
                <w:rFonts w:hint="eastAsia"/>
                <w:sz w:val="24"/>
              </w:rPr>
              <w:t>对生产企业、经营者在生产、经营过程中，以非饲料、非饲料添加剂冒充饲料、饲料添加剂或者以此种饲料、饲料添加剂冒充他种饲料、饲料添加剂等三类行为的处罚</w:t>
            </w:r>
          </w:p>
        </w:tc>
        <w:tc>
          <w:tcPr>
            <w:tcW w:w="1738" w:type="dxa"/>
            <w:noWrap w:val="0"/>
            <w:vAlign w:val="center"/>
          </w:tcPr>
          <w:p w14:paraId="790B7D4B">
            <w:pPr>
              <w:spacing w:line="400" w:lineRule="exact"/>
              <w:jc w:val="center"/>
              <w:rPr>
                <w:rFonts w:hint="eastAsia"/>
                <w:sz w:val="24"/>
              </w:rPr>
            </w:pPr>
            <w:r>
              <w:rPr>
                <w:rFonts w:hint="eastAsia"/>
                <w:sz w:val="24"/>
              </w:rPr>
              <w:t>市、县</w:t>
            </w:r>
          </w:p>
        </w:tc>
        <w:tc>
          <w:tcPr>
            <w:tcW w:w="1704" w:type="dxa"/>
            <w:noWrap w:val="0"/>
            <w:vAlign w:val="center"/>
          </w:tcPr>
          <w:p w14:paraId="19971685">
            <w:pPr>
              <w:spacing w:line="400" w:lineRule="exact"/>
              <w:rPr>
                <w:sz w:val="24"/>
              </w:rPr>
            </w:pPr>
          </w:p>
        </w:tc>
      </w:tr>
      <w:tr w14:paraId="018B0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906" w:hRule="atLeast"/>
          <w:jc w:val="center"/>
        </w:trPr>
        <w:tc>
          <w:tcPr>
            <w:tcW w:w="672" w:type="dxa"/>
            <w:noWrap w:val="0"/>
            <w:vAlign w:val="center"/>
          </w:tcPr>
          <w:p w14:paraId="26BFB495">
            <w:pPr>
              <w:spacing w:line="400" w:lineRule="exact"/>
              <w:jc w:val="center"/>
              <w:rPr>
                <w:rFonts w:hint="eastAsia"/>
                <w:sz w:val="24"/>
              </w:rPr>
            </w:pPr>
            <w:r>
              <w:rPr>
                <w:rFonts w:hint="eastAsia"/>
                <w:sz w:val="24"/>
              </w:rPr>
              <w:t>94</w:t>
            </w:r>
          </w:p>
        </w:tc>
        <w:tc>
          <w:tcPr>
            <w:tcW w:w="1378" w:type="dxa"/>
            <w:gridSpan w:val="2"/>
            <w:noWrap w:val="0"/>
            <w:vAlign w:val="center"/>
          </w:tcPr>
          <w:p w14:paraId="51367DD5">
            <w:pPr>
              <w:spacing w:line="400" w:lineRule="exact"/>
              <w:jc w:val="center"/>
              <w:rPr>
                <w:rFonts w:hint="eastAsia"/>
                <w:sz w:val="24"/>
              </w:rPr>
            </w:pPr>
            <w:r>
              <w:rPr>
                <w:rFonts w:hint="eastAsia"/>
                <w:sz w:val="24"/>
              </w:rPr>
              <w:t>行政处罚</w:t>
            </w:r>
          </w:p>
        </w:tc>
        <w:tc>
          <w:tcPr>
            <w:tcW w:w="3418" w:type="dxa"/>
            <w:gridSpan w:val="2"/>
            <w:noWrap w:val="0"/>
            <w:vAlign w:val="center"/>
          </w:tcPr>
          <w:p w14:paraId="28484120">
            <w:pPr>
              <w:spacing w:line="400" w:lineRule="exact"/>
              <w:ind w:left="31" w:leftChars="15" w:right="31" w:rightChars="15"/>
              <w:rPr>
                <w:rFonts w:hint="eastAsia"/>
                <w:sz w:val="24"/>
              </w:rPr>
            </w:pPr>
            <w:r>
              <w:rPr>
                <w:rFonts w:hint="eastAsia"/>
                <w:sz w:val="24"/>
              </w:rPr>
              <w:t>对养殖者在饲料或者动物饮用水中添加饲料添加剂，不遵守国务院农业行政主管部门制定的饲料添加剂安全使用规范的处罚</w:t>
            </w:r>
          </w:p>
        </w:tc>
        <w:tc>
          <w:tcPr>
            <w:tcW w:w="1738" w:type="dxa"/>
            <w:noWrap w:val="0"/>
            <w:vAlign w:val="center"/>
          </w:tcPr>
          <w:p w14:paraId="3841B09B">
            <w:pPr>
              <w:spacing w:line="400" w:lineRule="exact"/>
              <w:jc w:val="center"/>
              <w:rPr>
                <w:rFonts w:hint="eastAsia"/>
                <w:sz w:val="24"/>
              </w:rPr>
            </w:pPr>
            <w:r>
              <w:rPr>
                <w:rFonts w:hint="eastAsia"/>
                <w:sz w:val="24"/>
              </w:rPr>
              <w:t>市、县</w:t>
            </w:r>
          </w:p>
        </w:tc>
        <w:tc>
          <w:tcPr>
            <w:tcW w:w="1704" w:type="dxa"/>
            <w:noWrap w:val="0"/>
            <w:vAlign w:val="center"/>
          </w:tcPr>
          <w:p w14:paraId="2AD54A62">
            <w:pPr>
              <w:spacing w:line="400" w:lineRule="exact"/>
              <w:rPr>
                <w:sz w:val="24"/>
              </w:rPr>
            </w:pPr>
          </w:p>
        </w:tc>
      </w:tr>
      <w:tr w14:paraId="6195F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E600D0">
            <w:pPr>
              <w:spacing w:line="400" w:lineRule="exact"/>
              <w:jc w:val="center"/>
              <w:rPr>
                <w:rFonts w:hint="eastAsia"/>
                <w:sz w:val="24"/>
              </w:rPr>
            </w:pPr>
            <w:r>
              <w:rPr>
                <w:rFonts w:hint="eastAsia"/>
                <w:sz w:val="24"/>
              </w:rPr>
              <w:t>95</w:t>
            </w:r>
          </w:p>
        </w:tc>
        <w:tc>
          <w:tcPr>
            <w:tcW w:w="1378" w:type="dxa"/>
            <w:gridSpan w:val="2"/>
            <w:noWrap w:val="0"/>
            <w:vAlign w:val="center"/>
          </w:tcPr>
          <w:p w14:paraId="0BC7C56D">
            <w:pPr>
              <w:spacing w:line="400" w:lineRule="exact"/>
              <w:jc w:val="center"/>
              <w:rPr>
                <w:rFonts w:hint="eastAsia"/>
                <w:sz w:val="24"/>
              </w:rPr>
            </w:pPr>
            <w:r>
              <w:rPr>
                <w:rFonts w:hint="eastAsia"/>
                <w:sz w:val="24"/>
              </w:rPr>
              <w:t>行政处罚</w:t>
            </w:r>
          </w:p>
        </w:tc>
        <w:tc>
          <w:tcPr>
            <w:tcW w:w="3418" w:type="dxa"/>
            <w:gridSpan w:val="2"/>
            <w:noWrap w:val="0"/>
            <w:vAlign w:val="center"/>
          </w:tcPr>
          <w:p w14:paraId="7B37C53C">
            <w:pPr>
              <w:spacing w:line="400" w:lineRule="exact"/>
              <w:ind w:left="31" w:leftChars="15" w:right="31" w:rightChars="15"/>
              <w:rPr>
                <w:rFonts w:hint="eastAsia"/>
                <w:sz w:val="24"/>
              </w:rPr>
            </w:pPr>
            <w:r>
              <w:rPr>
                <w:rFonts w:hint="eastAsia"/>
                <w:sz w:val="24"/>
              </w:rPr>
              <w:t>对生鲜乳收购者、乳制品生产企业在生鲜乳收购、乳制品生产过程中，加入非食品用化学物质或者其他可能危害人体健康的物质的处罚</w:t>
            </w:r>
          </w:p>
        </w:tc>
        <w:tc>
          <w:tcPr>
            <w:tcW w:w="1738" w:type="dxa"/>
            <w:noWrap w:val="0"/>
            <w:vAlign w:val="center"/>
          </w:tcPr>
          <w:p w14:paraId="23EFE99A">
            <w:pPr>
              <w:spacing w:line="400" w:lineRule="exact"/>
              <w:jc w:val="center"/>
              <w:rPr>
                <w:rFonts w:hint="eastAsia"/>
                <w:sz w:val="24"/>
              </w:rPr>
            </w:pPr>
            <w:r>
              <w:rPr>
                <w:rFonts w:hint="eastAsia"/>
                <w:sz w:val="24"/>
              </w:rPr>
              <w:t>市、县</w:t>
            </w:r>
          </w:p>
        </w:tc>
        <w:tc>
          <w:tcPr>
            <w:tcW w:w="1704" w:type="dxa"/>
            <w:noWrap w:val="0"/>
            <w:vAlign w:val="center"/>
          </w:tcPr>
          <w:p w14:paraId="6854E746">
            <w:pPr>
              <w:spacing w:line="400" w:lineRule="exact"/>
              <w:rPr>
                <w:sz w:val="24"/>
              </w:rPr>
            </w:pPr>
          </w:p>
        </w:tc>
      </w:tr>
      <w:tr w14:paraId="73178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469108C0">
            <w:pPr>
              <w:spacing w:line="400" w:lineRule="exact"/>
              <w:jc w:val="center"/>
              <w:rPr>
                <w:rFonts w:hint="eastAsia"/>
                <w:sz w:val="24"/>
              </w:rPr>
            </w:pPr>
            <w:r>
              <w:rPr>
                <w:rFonts w:hint="eastAsia"/>
                <w:sz w:val="24"/>
              </w:rPr>
              <w:t>96</w:t>
            </w:r>
          </w:p>
        </w:tc>
        <w:tc>
          <w:tcPr>
            <w:tcW w:w="1378" w:type="dxa"/>
            <w:gridSpan w:val="2"/>
            <w:noWrap w:val="0"/>
            <w:vAlign w:val="center"/>
          </w:tcPr>
          <w:p w14:paraId="3720F5E5">
            <w:pPr>
              <w:spacing w:line="400" w:lineRule="exact"/>
              <w:jc w:val="center"/>
              <w:rPr>
                <w:rFonts w:hint="eastAsia"/>
                <w:sz w:val="24"/>
              </w:rPr>
            </w:pPr>
            <w:r>
              <w:rPr>
                <w:rFonts w:hint="eastAsia"/>
                <w:sz w:val="24"/>
              </w:rPr>
              <w:t>行政处罚</w:t>
            </w:r>
          </w:p>
        </w:tc>
        <w:tc>
          <w:tcPr>
            <w:tcW w:w="3418" w:type="dxa"/>
            <w:gridSpan w:val="2"/>
            <w:noWrap w:val="0"/>
            <w:vAlign w:val="center"/>
          </w:tcPr>
          <w:p w14:paraId="6A904FE4">
            <w:pPr>
              <w:spacing w:line="400" w:lineRule="exact"/>
              <w:ind w:left="31" w:leftChars="15" w:right="31" w:rightChars="15"/>
              <w:rPr>
                <w:rFonts w:hint="eastAsia"/>
                <w:sz w:val="24"/>
              </w:rPr>
            </w:pPr>
            <w:r>
              <w:rPr>
                <w:rFonts w:hint="eastAsia"/>
                <w:sz w:val="24"/>
              </w:rPr>
              <w:t>对生产、销售不符合乳品质量安全国家标准的乳品的处罚</w:t>
            </w:r>
          </w:p>
        </w:tc>
        <w:tc>
          <w:tcPr>
            <w:tcW w:w="1738" w:type="dxa"/>
            <w:noWrap w:val="0"/>
            <w:vAlign w:val="center"/>
          </w:tcPr>
          <w:p w14:paraId="4B673B61">
            <w:pPr>
              <w:spacing w:line="400" w:lineRule="exact"/>
              <w:jc w:val="center"/>
              <w:rPr>
                <w:rFonts w:hint="eastAsia"/>
                <w:sz w:val="24"/>
              </w:rPr>
            </w:pPr>
            <w:r>
              <w:rPr>
                <w:rFonts w:hint="eastAsia"/>
                <w:sz w:val="24"/>
              </w:rPr>
              <w:t>市、县</w:t>
            </w:r>
          </w:p>
        </w:tc>
        <w:tc>
          <w:tcPr>
            <w:tcW w:w="1704" w:type="dxa"/>
            <w:noWrap w:val="0"/>
            <w:vAlign w:val="center"/>
          </w:tcPr>
          <w:p w14:paraId="4866B0DD">
            <w:pPr>
              <w:spacing w:line="400" w:lineRule="exact"/>
              <w:rPr>
                <w:sz w:val="24"/>
              </w:rPr>
            </w:pPr>
          </w:p>
        </w:tc>
      </w:tr>
      <w:tr w14:paraId="3C48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0F5FE5E4">
            <w:pPr>
              <w:spacing w:line="400" w:lineRule="exact"/>
              <w:jc w:val="center"/>
              <w:rPr>
                <w:rFonts w:hint="eastAsia"/>
                <w:sz w:val="24"/>
              </w:rPr>
            </w:pPr>
            <w:r>
              <w:rPr>
                <w:rFonts w:hint="eastAsia"/>
                <w:sz w:val="24"/>
              </w:rPr>
              <w:t>97</w:t>
            </w:r>
          </w:p>
        </w:tc>
        <w:tc>
          <w:tcPr>
            <w:tcW w:w="1378" w:type="dxa"/>
            <w:gridSpan w:val="2"/>
            <w:noWrap w:val="0"/>
            <w:vAlign w:val="center"/>
          </w:tcPr>
          <w:p w14:paraId="6BC5AED6">
            <w:pPr>
              <w:spacing w:line="400" w:lineRule="exact"/>
              <w:jc w:val="center"/>
              <w:rPr>
                <w:rFonts w:hint="eastAsia"/>
                <w:sz w:val="24"/>
              </w:rPr>
            </w:pPr>
            <w:r>
              <w:rPr>
                <w:rFonts w:hint="eastAsia"/>
                <w:sz w:val="24"/>
              </w:rPr>
              <w:t>行政处罚</w:t>
            </w:r>
          </w:p>
        </w:tc>
        <w:tc>
          <w:tcPr>
            <w:tcW w:w="3418" w:type="dxa"/>
            <w:gridSpan w:val="2"/>
            <w:noWrap w:val="0"/>
            <w:vAlign w:val="center"/>
          </w:tcPr>
          <w:p w14:paraId="399F317F">
            <w:pPr>
              <w:spacing w:line="400" w:lineRule="exact"/>
              <w:ind w:left="31" w:leftChars="15" w:right="31" w:rightChars="15"/>
              <w:rPr>
                <w:rFonts w:hint="eastAsia"/>
                <w:sz w:val="24"/>
              </w:rPr>
            </w:pPr>
            <w:r>
              <w:rPr>
                <w:rFonts w:hint="eastAsia"/>
                <w:sz w:val="24"/>
              </w:rPr>
              <w:t>对奶畜养殖者、生鲜乳收购者在发生乳品质量安全事故后未报告、处置的处罚</w:t>
            </w:r>
          </w:p>
        </w:tc>
        <w:tc>
          <w:tcPr>
            <w:tcW w:w="1738" w:type="dxa"/>
            <w:noWrap w:val="0"/>
            <w:vAlign w:val="center"/>
          </w:tcPr>
          <w:p w14:paraId="00845D16">
            <w:pPr>
              <w:spacing w:line="400" w:lineRule="exact"/>
              <w:jc w:val="center"/>
              <w:rPr>
                <w:rFonts w:hint="eastAsia"/>
                <w:sz w:val="24"/>
              </w:rPr>
            </w:pPr>
            <w:r>
              <w:rPr>
                <w:rFonts w:hint="eastAsia"/>
                <w:sz w:val="24"/>
              </w:rPr>
              <w:t>市、县</w:t>
            </w:r>
          </w:p>
        </w:tc>
        <w:tc>
          <w:tcPr>
            <w:tcW w:w="1704" w:type="dxa"/>
            <w:noWrap w:val="0"/>
            <w:vAlign w:val="center"/>
          </w:tcPr>
          <w:p w14:paraId="3D796BA9">
            <w:pPr>
              <w:spacing w:line="400" w:lineRule="exact"/>
              <w:rPr>
                <w:sz w:val="24"/>
              </w:rPr>
            </w:pPr>
          </w:p>
        </w:tc>
      </w:tr>
      <w:tr w14:paraId="70E4A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45CDA0BE">
            <w:pPr>
              <w:spacing w:line="400" w:lineRule="exact"/>
              <w:jc w:val="center"/>
              <w:rPr>
                <w:rFonts w:hint="eastAsia"/>
                <w:sz w:val="24"/>
              </w:rPr>
            </w:pPr>
            <w:r>
              <w:rPr>
                <w:rFonts w:hint="eastAsia"/>
                <w:sz w:val="24"/>
              </w:rPr>
              <w:t>98</w:t>
            </w:r>
          </w:p>
        </w:tc>
        <w:tc>
          <w:tcPr>
            <w:tcW w:w="1378" w:type="dxa"/>
            <w:gridSpan w:val="2"/>
            <w:noWrap w:val="0"/>
            <w:vAlign w:val="center"/>
          </w:tcPr>
          <w:p w14:paraId="7C5C4CE6">
            <w:pPr>
              <w:spacing w:line="400" w:lineRule="exact"/>
              <w:jc w:val="center"/>
              <w:rPr>
                <w:rFonts w:hint="eastAsia"/>
                <w:sz w:val="24"/>
              </w:rPr>
            </w:pPr>
            <w:r>
              <w:rPr>
                <w:rFonts w:hint="eastAsia"/>
                <w:sz w:val="24"/>
              </w:rPr>
              <w:t>行政处罚</w:t>
            </w:r>
          </w:p>
        </w:tc>
        <w:tc>
          <w:tcPr>
            <w:tcW w:w="3418" w:type="dxa"/>
            <w:gridSpan w:val="2"/>
            <w:noWrap w:val="0"/>
            <w:vAlign w:val="center"/>
          </w:tcPr>
          <w:p w14:paraId="5B245C68">
            <w:pPr>
              <w:spacing w:line="400" w:lineRule="exact"/>
              <w:ind w:left="31" w:leftChars="15" w:right="31" w:rightChars="15"/>
              <w:rPr>
                <w:rFonts w:hint="eastAsia"/>
                <w:sz w:val="24"/>
              </w:rPr>
            </w:pPr>
            <w:r>
              <w:rPr>
                <w:rFonts w:hint="eastAsia"/>
                <w:sz w:val="24"/>
              </w:rPr>
              <w:t>对未取得生鲜乳收购许可证收购生鲜乳等三类情形的处罚</w:t>
            </w:r>
          </w:p>
        </w:tc>
        <w:tc>
          <w:tcPr>
            <w:tcW w:w="1738" w:type="dxa"/>
            <w:noWrap w:val="0"/>
            <w:vAlign w:val="center"/>
          </w:tcPr>
          <w:p w14:paraId="6CABD2E7">
            <w:pPr>
              <w:spacing w:line="400" w:lineRule="exact"/>
              <w:jc w:val="center"/>
              <w:rPr>
                <w:rFonts w:hint="eastAsia"/>
                <w:sz w:val="24"/>
              </w:rPr>
            </w:pPr>
            <w:r>
              <w:rPr>
                <w:rFonts w:hint="eastAsia"/>
                <w:sz w:val="24"/>
              </w:rPr>
              <w:t>市、县</w:t>
            </w:r>
          </w:p>
        </w:tc>
        <w:tc>
          <w:tcPr>
            <w:tcW w:w="1704" w:type="dxa"/>
            <w:noWrap w:val="0"/>
            <w:vAlign w:val="center"/>
          </w:tcPr>
          <w:p w14:paraId="1E350F89">
            <w:pPr>
              <w:spacing w:line="400" w:lineRule="exact"/>
              <w:rPr>
                <w:sz w:val="24"/>
              </w:rPr>
            </w:pPr>
          </w:p>
        </w:tc>
      </w:tr>
      <w:tr w14:paraId="1FEFB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A51820D">
            <w:pPr>
              <w:spacing w:line="400" w:lineRule="exact"/>
              <w:jc w:val="center"/>
              <w:rPr>
                <w:rFonts w:hint="eastAsia"/>
                <w:sz w:val="24"/>
              </w:rPr>
            </w:pPr>
            <w:r>
              <w:rPr>
                <w:rFonts w:hint="eastAsia"/>
                <w:sz w:val="24"/>
              </w:rPr>
              <w:t>99</w:t>
            </w:r>
          </w:p>
        </w:tc>
        <w:tc>
          <w:tcPr>
            <w:tcW w:w="1378" w:type="dxa"/>
            <w:gridSpan w:val="2"/>
            <w:noWrap w:val="0"/>
            <w:vAlign w:val="center"/>
          </w:tcPr>
          <w:p w14:paraId="44CC8528">
            <w:pPr>
              <w:spacing w:line="400" w:lineRule="exact"/>
              <w:jc w:val="center"/>
              <w:rPr>
                <w:rFonts w:hint="eastAsia"/>
                <w:sz w:val="24"/>
              </w:rPr>
            </w:pPr>
            <w:r>
              <w:rPr>
                <w:rFonts w:hint="eastAsia"/>
                <w:sz w:val="24"/>
              </w:rPr>
              <w:t>行政处罚</w:t>
            </w:r>
          </w:p>
        </w:tc>
        <w:tc>
          <w:tcPr>
            <w:tcW w:w="3418" w:type="dxa"/>
            <w:gridSpan w:val="2"/>
            <w:noWrap w:val="0"/>
            <w:vAlign w:val="center"/>
          </w:tcPr>
          <w:p w14:paraId="7C931FD4">
            <w:pPr>
              <w:spacing w:line="400" w:lineRule="exact"/>
              <w:ind w:left="31" w:leftChars="15" w:right="31" w:rightChars="15"/>
              <w:rPr>
                <w:rFonts w:hint="eastAsia"/>
                <w:sz w:val="24"/>
              </w:rPr>
            </w:pPr>
            <w:r>
              <w:rPr>
                <w:rFonts w:hint="eastAsia"/>
                <w:sz w:val="24"/>
              </w:rPr>
              <w:t>对未按照规定对染疫畜禽和病害畜禽养殖废弃物进行无害化处理的处罚</w:t>
            </w:r>
          </w:p>
        </w:tc>
        <w:tc>
          <w:tcPr>
            <w:tcW w:w="1738" w:type="dxa"/>
            <w:noWrap w:val="0"/>
            <w:vAlign w:val="center"/>
          </w:tcPr>
          <w:p w14:paraId="404E49A6">
            <w:pPr>
              <w:spacing w:line="400" w:lineRule="exact"/>
              <w:jc w:val="center"/>
              <w:rPr>
                <w:rFonts w:hint="eastAsia"/>
                <w:sz w:val="24"/>
              </w:rPr>
            </w:pPr>
            <w:r>
              <w:rPr>
                <w:rFonts w:hint="eastAsia"/>
                <w:sz w:val="24"/>
              </w:rPr>
              <w:t>市、县</w:t>
            </w:r>
          </w:p>
        </w:tc>
        <w:tc>
          <w:tcPr>
            <w:tcW w:w="1704" w:type="dxa"/>
            <w:noWrap w:val="0"/>
            <w:vAlign w:val="center"/>
          </w:tcPr>
          <w:p w14:paraId="7041802C">
            <w:pPr>
              <w:spacing w:line="400" w:lineRule="exact"/>
              <w:rPr>
                <w:sz w:val="24"/>
              </w:rPr>
            </w:pPr>
          </w:p>
        </w:tc>
      </w:tr>
      <w:tr w14:paraId="60E4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65" w:hRule="atLeast"/>
          <w:jc w:val="center"/>
        </w:trPr>
        <w:tc>
          <w:tcPr>
            <w:tcW w:w="672" w:type="dxa"/>
            <w:noWrap w:val="0"/>
            <w:vAlign w:val="center"/>
          </w:tcPr>
          <w:p w14:paraId="7DA5AF5C">
            <w:pPr>
              <w:spacing w:line="400" w:lineRule="exact"/>
              <w:jc w:val="center"/>
              <w:rPr>
                <w:rFonts w:hint="eastAsia"/>
                <w:sz w:val="24"/>
              </w:rPr>
            </w:pPr>
            <w:r>
              <w:rPr>
                <w:rFonts w:hint="eastAsia"/>
                <w:sz w:val="24"/>
              </w:rPr>
              <w:t>100</w:t>
            </w:r>
          </w:p>
        </w:tc>
        <w:tc>
          <w:tcPr>
            <w:tcW w:w="1378" w:type="dxa"/>
            <w:gridSpan w:val="2"/>
            <w:noWrap w:val="0"/>
            <w:vAlign w:val="center"/>
          </w:tcPr>
          <w:p w14:paraId="2EB98B48">
            <w:pPr>
              <w:spacing w:line="400" w:lineRule="exact"/>
              <w:jc w:val="center"/>
              <w:rPr>
                <w:rFonts w:hint="eastAsia"/>
                <w:sz w:val="24"/>
              </w:rPr>
            </w:pPr>
            <w:r>
              <w:rPr>
                <w:rFonts w:hint="eastAsia"/>
                <w:sz w:val="24"/>
              </w:rPr>
              <w:t>行政处罚</w:t>
            </w:r>
          </w:p>
        </w:tc>
        <w:tc>
          <w:tcPr>
            <w:tcW w:w="3418" w:type="dxa"/>
            <w:gridSpan w:val="2"/>
            <w:noWrap w:val="0"/>
            <w:vAlign w:val="center"/>
          </w:tcPr>
          <w:p w14:paraId="56EC8D3F">
            <w:pPr>
              <w:spacing w:line="400" w:lineRule="exact"/>
              <w:ind w:left="31" w:leftChars="15" w:right="31" w:rightChars="15"/>
              <w:rPr>
                <w:rFonts w:hint="eastAsia"/>
                <w:sz w:val="24"/>
              </w:rPr>
            </w:pPr>
            <w:r>
              <w:rPr>
                <w:rFonts w:hint="eastAsia"/>
                <w:sz w:val="24"/>
              </w:rPr>
              <w:t>对销售、推广未经审定的新蚕品种的处罚</w:t>
            </w:r>
          </w:p>
        </w:tc>
        <w:tc>
          <w:tcPr>
            <w:tcW w:w="1738" w:type="dxa"/>
            <w:noWrap w:val="0"/>
            <w:vAlign w:val="center"/>
          </w:tcPr>
          <w:p w14:paraId="5E4B1521">
            <w:pPr>
              <w:spacing w:line="400" w:lineRule="exact"/>
              <w:jc w:val="center"/>
              <w:rPr>
                <w:rFonts w:hint="eastAsia"/>
                <w:sz w:val="24"/>
              </w:rPr>
            </w:pPr>
            <w:r>
              <w:rPr>
                <w:rFonts w:hint="eastAsia"/>
                <w:sz w:val="24"/>
              </w:rPr>
              <w:t>市、县</w:t>
            </w:r>
          </w:p>
        </w:tc>
        <w:tc>
          <w:tcPr>
            <w:tcW w:w="1704" w:type="dxa"/>
            <w:noWrap w:val="0"/>
            <w:vAlign w:val="center"/>
          </w:tcPr>
          <w:p w14:paraId="241876AC">
            <w:pPr>
              <w:spacing w:line="400" w:lineRule="exact"/>
              <w:rPr>
                <w:sz w:val="24"/>
              </w:rPr>
            </w:pPr>
          </w:p>
        </w:tc>
      </w:tr>
      <w:tr w14:paraId="11116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61" w:hRule="atLeast"/>
          <w:jc w:val="center"/>
        </w:trPr>
        <w:tc>
          <w:tcPr>
            <w:tcW w:w="672" w:type="dxa"/>
            <w:noWrap w:val="0"/>
            <w:vAlign w:val="center"/>
          </w:tcPr>
          <w:p w14:paraId="47D51328">
            <w:pPr>
              <w:spacing w:line="400" w:lineRule="exact"/>
              <w:jc w:val="center"/>
              <w:rPr>
                <w:rFonts w:hint="eastAsia"/>
                <w:sz w:val="24"/>
              </w:rPr>
            </w:pPr>
            <w:r>
              <w:rPr>
                <w:rFonts w:hint="eastAsia"/>
                <w:sz w:val="24"/>
              </w:rPr>
              <w:t>101</w:t>
            </w:r>
          </w:p>
        </w:tc>
        <w:tc>
          <w:tcPr>
            <w:tcW w:w="1378" w:type="dxa"/>
            <w:gridSpan w:val="2"/>
            <w:noWrap w:val="0"/>
            <w:vAlign w:val="center"/>
          </w:tcPr>
          <w:p w14:paraId="76083344">
            <w:pPr>
              <w:spacing w:line="400" w:lineRule="exact"/>
              <w:jc w:val="center"/>
              <w:rPr>
                <w:rFonts w:hint="eastAsia"/>
                <w:sz w:val="24"/>
              </w:rPr>
            </w:pPr>
            <w:r>
              <w:rPr>
                <w:rFonts w:hint="eastAsia"/>
                <w:sz w:val="24"/>
              </w:rPr>
              <w:t>行政处罚</w:t>
            </w:r>
          </w:p>
        </w:tc>
        <w:tc>
          <w:tcPr>
            <w:tcW w:w="3418" w:type="dxa"/>
            <w:gridSpan w:val="2"/>
            <w:noWrap w:val="0"/>
            <w:vAlign w:val="center"/>
          </w:tcPr>
          <w:p w14:paraId="1B9958DA">
            <w:pPr>
              <w:spacing w:line="400" w:lineRule="exact"/>
              <w:ind w:left="31" w:leftChars="15" w:right="31" w:rightChars="15"/>
              <w:rPr>
                <w:rFonts w:hint="eastAsia"/>
                <w:sz w:val="24"/>
              </w:rPr>
            </w:pPr>
            <w:r>
              <w:rPr>
                <w:rFonts w:hint="eastAsia"/>
                <w:sz w:val="24"/>
              </w:rPr>
              <w:t>对无蚕种生产、经营许可证或者违反蚕种生产、经营许可证规定的事项生产、经营蚕种，或者转让、租借蚕种生产、经营许可证的处罚</w:t>
            </w:r>
          </w:p>
        </w:tc>
        <w:tc>
          <w:tcPr>
            <w:tcW w:w="1738" w:type="dxa"/>
            <w:noWrap w:val="0"/>
            <w:vAlign w:val="center"/>
          </w:tcPr>
          <w:p w14:paraId="5B4ADB42">
            <w:pPr>
              <w:spacing w:line="400" w:lineRule="exact"/>
              <w:jc w:val="center"/>
              <w:rPr>
                <w:rFonts w:hint="eastAsia"/>
                <w:sz w:val="24"/>
              </w:rPr>
            </w:pPr>
            <w:r>
              <w:rPr>
                <w:rFonts w:hint="eastAsia"/>
                <w:sz w:val="24"/>
              </w:rPr>
              <w:t>市、县</w:t>
            </w:r>
          </w:p>
        </w:tc>
        <w:tc>
          <w:tcPr>
            <w:tcW w:w="1704" w:type="dxa"/>
            <w:noWrap w:val="0"/>
            <w:vAlign w:val="center"/>
          </w:tcPr>
          <w:p w14:paraId="6F0411D7">
            <w:pPr>
              <w:spacing w:line="400" w:lineRule="exact"/>
              <w:rPr>
                <w:sz w:val="24"/>
              </w:rPr>
            </w:pPr>
          </w:p>
        </w:tc>
      </w:tr>
      <w:tr w14:paraId="57A96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75" w:hRule="atLeast"/>
          <w:jc w:val="center"/>
        </w:trPr>
        <w:tc>
          <w:tcPr>
            <w:tcW w:w="672" w:type="dxa"/>
            <w:noWrap w:val="0"/>
            <w:vAlign w:val="center"/>
          </w:tcPr>
          <w:p w14:paraId="7E06ABC8">
            <w:pPr>
              <w:spacing w:line="400" w:lineRule="exact"/>
              <w:jc w:val="center"/>
              <w:rPr>
                <w:rFonts w:hint="eastAsia"/>
                <w:sz w:val="24"/>
              </w:rPr>
            </w:pPr>
            <w:r>
              <w:rPr>
                <w:rFonts w:hint="eastAsia"/>
                <w:sz w:val="24"/>
              </w:rPr>
              <w:t>102</w:t>
            </w:r>
          </w:p>
        </w:tc>
        <w:tc>
          <w:tcPr>
            <w:tcW w:w="1378" w:type="dxa"/>
            <w:gridSpan w:val="2"/>
            <w:noWrap w:val="0"/>
            <w:vAlign w:val="center"/>
          </w:tcPr>
          <w:p w14:paraId="63C211AE">
            <w:pPr>
              <w:spacing w:line="400" w:lineRule="exact"/>
              <w:jc w:val="center"/>
              <w:rPr>
                <w:rFonts w:hint="eastAsia"/>
                <w:sz w:val="24"/>
              </w:rPr>
            </w:pPr>
            <w:r>
              <w:rPr>
                <w:rFonts w:hint="eastAsia"/>
                <w:sz w:val="24"/>
              </w:rPr>
              <w:t>行政处罚</w:t>
            </w:r>
          </w:p>
        </w:tc>
        <w:tc>
          <w:tcPr>
            <w:tcW w:w="3418" w:type="dxa"/>
            <w:gridSpan w:val="2"/>
            <w:noWrap w:val="0"/>
            <w:vAlign w:val="center"/>
          </w:tcPr>
          <w:p w14:paraId="17BB873D">
            <w:pPr>
              <w:spacing w:line="400" w:lineRule="exact"/>
              <w:ind w:left="31" w:leftChars="15" w:right="31" w:rightChars="15"/>
              <w:rPr>
                <w:rFonts w:hint="eastAsia"/>
                <w:sz w:val="24"/>
              </w:rPr>
            </w:pPr>
            <w:r>
              <w:rPr>
                <w:rFonts w:hint="eastAsia"/>
                <w:sz w:val="24"/>
              </w:rPr>
              <w:t>对无蚕种生产、经营许可证生产、经营的蚕种进、出蚕种冷库的处罚</w:t>
            </w:r>
          </w:p>
        </w:tc>
        <w:tc>
          <w:tcPr>
            <w:tcW w:w="1738" w:type="dxa"/>
            <w:noWrap w:val="0"/>
            <w:vAlign w:val="center"/>
          </w:tcPr>
          <w:p w14:paraId="57A1301C">
            <w:pPr>
              <w:spacing w:line="400" w:lineRule="exact"/>
              <w:jc w:val="center"/>
              <w:rPr>
                <w:rFonts w:hint="eastAsia"/>
                <w:sz w:val="24"/>
              </w:rPr>
            </w:pPr>
            <w:r>
              <w:rPr>
                <w:rFonts w:hint="eastAsia"/>
                <w:sz w:val="24"/>
              </w:rPr>
              <w:t>市、县</w:t>
            </w:r>
          </w:p>
        </w:tc>
        <w:tc>
          <w:tcPr>
            <w:tcW w:w="1704" w:type="dxa"/>
            <w:noWrap w:val="0"/>
            <w:vAlign w:val="center"/>
          </w:tcPr>
          <w:p w14:paraId="644666C6">
            <w:pPr>
              <w:spacing w:line="400" w:lineRule="exact"/>
              <w:rPr>
                <w:sz w:val="24"/>
              </w:rPr>
            </w:pPr>
          </w:p>
        </w:tc>
      </w:tr>
      <w:tr w14:paraId="29577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0B2C77D7">
            <w:pPr>
              <w:spacing w:line="400" w:lineRule="exact"/>
              <w:jc w:val="center"/>
              <w:rPr>
                <w:rFonts w:hint="eastAsia"/>
                <w:sz w:val="24"/>
              </w:rPr>
            </w:pPr>
            <w:r>
              <w:rPr>
                <w:rFonts w:hint="eastAsia"/>
                <w:sz w:val="24"/>
              </w:rPr>
              <w:t>103</w:t>
            </w:r>
          </w:p>
        </w:tc>
        <w:tc>
          <w:tcPr>
            <w:tcW w:w="1378" w:type="dxa"/>
            <w:gridSpan w:val="2"/>
            <w:noWrap w:val="0"/>
            <w:vAlign w:val="center"/>
          </w:tcPr>
          <w:p w14:paraId="1C45DD79">
            <w:pPr>
              <w:spacing w:line="400" w:lineRule="exact"/>
              <w:jc w:val="center"/>
              <w:rPr>
                <w:rFonts w:hint="eastAsia"/>
                <w:sz w:val="24"/>
              </w:rPr>
            </w:pPr>
            <w:r>
              <w:rPr>
                <w:rFonts w:hint="eastAsia"/>
                <w:sz w:val="24"/>
              </w:rPr>
              <w:t>行政处罚</w:t>
            </w:r>
          </w:p>
        </w:tc>
        <w:tc>
          <w:tcPr>
            <w:tcW w:w="3418" w:type="dxa"/>
            <w:gridSpan w:val="2"/>
            <w:noWrap w:val="0"/>
            <w:vAlign w:val="center"/>
          </w:tcPr>
          <w:p w14:paraId="7B29B259">
            <w:pPr>
              <w:spacing w:line="400" w:lineRule="exact"/>
              <w:ind w:left="31" w:leftChars="15" w:right="31" w:rightChars="15"/>
              <w:rPr>
                <w:rFonts w:hint="eastAsia"/>
                <w:sz w:val="24"/>
              </w:rPr>
            </w:pPr>
            <w:r>
              <w:rPr>
                <w:rFonts w:hint="eastAsia"/>
                <w:sz w:val="24"/>
              </w:rPr>
              <w:t>对销售的蚕种未附具蚕种检疫合格证、质量合格证的处罚</w:t>
            </w:r>
          </w:p>
        </w:tc>
        <w:tc>
          <w:tcPr>
            <w:tcW w:w="1738" w:type="dxa"/>
            <w:noWrap w:val="0"/>
            <w:vAlign w:val="center"/>
          </w:tcPr>
          <w:p w14:paraId="318711D3">
            <w:pPr>
              <w:spacing w:line="400" w:lineRule="exact"/>
              <w:jc w:val="center"/>
              <w:rPr>
                <w:rFonts w:hint="eastAsia"/>
                <w:sz w:val="24"/>
              </w:rPr>
            </w:pPr>
            <w:r>
              <w:rPr>
                <w:rFonts w:hint="eastAsia"/>
                <w:sz w:val="24"/>
              </w:rPr>
              <w:t>市、县</w:t>
            </w:r>
          </w:p>
        </w:tc>
        <w:tc>
          <w:tcPr>
            <w:tcW w:w="1704" w:type="dxa"/>
            <w:noWrap w:val="0"/>
            <w:vAlign w:val="center"/>
          </w:tcPr>
          <w:p w14:paraId="0424A184">
            <w:pPr>
              <w:spacing w:line="400" w:lineRule="exact"/>
              <w:rPr>
                <w:sz w:val="24"/>
              </w:rPr>
            </w:pPr>
          </w:p>
        </w:tc>
      </w:tr>
      <w:tr w14:paraId="71A8E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15" w:hRule="atLeast"/>
          <w:jc w:val="center"/>
        </w:trPr>
        <w:tc>
          <w:tcPr>
            <w:tcW w:w="672" w:type="dxa"/>
            <w:noWrap w:val="0"/>
            <w:vAlign w:val="center"/>
          </w:tcPr>
          <w:p w14:paraId="2C88C072">
            <w:pPr>
              <w:spacing w:line="400" w:lineRule="exact"/>
              <w:jc w:val="center"/>
              <w:rPr>
                <w:rFonts w:hint="eastAsia"/>
                <w:sz w:val="24"/>
              </w:rPr>
            </w:pPr>
            <w:r>
              <w:rPr>
                <w:rFonts w:hint="eastAsia"/>
                <w:sz w:val="24"/>
              </w:rPr>
              <w:t>104</w:t>
            </w:r>
          </w:p>
        </w:tc>
        <w:tc>
          <w:tcPr>
            <w:tcW w:w="1378" w:type="dxa"/>
            <w:gridSpan w:val="2"/>
            <w:noWrap w:val="0"/>
            <w:vAlign w:val="center"/>
          </w:tcPr>
          <w:p w14:paraId="6C6A78F5">
            <w:pPr>
              <w:spacing w:line="400" w:lineRule="exact"/>
              <w:jc w:val="center"/>
              <w:rPr>
                <w:rFonts w:hint="eastAsia"/>
                <w:sz w:val="24"/>
              </w:rPr>
            </w:pPr>
            <w:r>
              <w:rPr>
                <w:rFonts w:hint="eastAsia"/>
                <w:sz w:val="24"/>
              </w:rPr>
              <w:t>行政处罚</w:t>
            </w:r>
          </w:p>
        </w:tc>
        <w:tc>
          <w:tcPr>
            <w:tcW w:w="3418" w:type="dxa"/>
            <w:gridSpan w:val="2"/>
            <w:noWrap w:val="0"/>
            <w:vAlign w:val="center"/>
          </w:tcPr>
          <w:p w14:paraId="4EAA5ACD">
            <w:pPr>
              <w:spacing w:line="400" w:lineRule="exact"/>
              <w:ind w:left="31" w:leftChars="15" w:right="31" w:rightChars="15"/>
              <w:rPr>
                <w:rFonts w:hint="eastAsia"/>
                <w:sz w:val="24"/>
              </w:rPr>
            </w:pPr>
            <w:r>
              <w:rPr>
                <w:rFonts w:hint="eastAsia"/>
                <w:sz w:val="24"/>
              </w:rPr>
              <w:t>对以不合格蚕种冒充合格的蚕种或冒充其他企业（种场）名称或者品种的蚕种的处罚</w:t>
            </w:r>
          </w:p>
        </w:tc>
        <w:tc>
          <w:tcPr>
            <w:tcW w:w="1738" w:type="dxa"/>
            <w:noWrap w:val="0"/>
            <w:vAlign w:val="center"/>
          </w:tcPr>
          <w:p w14:paraId="0F3DE327">
            <w:pPr>
              <w:spacing w:line="400" w:lineRule="exact"/>
              <w:jc w:val="center"/>
              <w:rPr>
                <w:rFonts w:hint="eastAsia"/>
                <w:sz w:val="24"/>
              </w:rPr>
            </w:pPr>
            <w:r>
              <w:rPr>
                <w:rFonts w:hint="eastAsia"/>
                <w:sz w:val="24"/>
              </w:rPr>
              <w:t>市、县</w:t>
            </w:r>
          </w:p>
        </w:tc>
        <w:tc>
          <w:tcPr>
            <w:tcW w:w="1704" w:type="dxa"/>
            <w:noWrap w:val="0"/>
            <w:vAlign w:val="center"/>
          </w:tcPr>
          <w:p w14:paraId="15203118">
            <w:pPr>
              <w:spacing w:line="400" w:lineRule="exact"/>
              <w:rPr>
                <w:sz w:val="24"/>
              </w:rPr>
            </w:pPr>
          </w:p>
        </w:tc>
      </w:tr>
      <w:tr w14:paraId="34B9C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40" w:hRule="atLeast"/>
          <w:jc w:val="center"/>
        </w:trPr>
        <w:tc>
          <w:tcPr>
            <w:tcW w:w="672" w:type="dxa"/>
            <w:noWrap w:val="0"/>
            <w:vAlign w:val="center"/>
          </w:tcPr>
          <w:p w14:paraId="08E643C6">
            <w:pPr>
              <w:spacing w:line="400" w:lineRule="exact"/>
              <w:jc w:val="center"/>
              <w:rPr>
                <w:rFonts w:hint="eastAsia"/>
                <w:sz w:val="24"/>
              </w:rPr>
            </w:pPr>
            <w:r>
              <w:rPr>
                <w:rFonts w:hint="eastAsia"/>
                <w:sz w:val="24"/>
              </w:rPr>
              <w:t>105</w:t>
            </w:r>
          </w:p>
        </w:tc>
        <w:tc>
          <w:tcPr>
            <w:tcW w:w="1378" w:type="dxa"/>
            <w:gridSpan w:val="2"/>
            <w:noWrap w:val="0"/>
            <w:vAlign w:val="center"/>
          </w:tcPr>
          <w:p w14:paraId="15E5F2CC">
            <w:pPr>
              <w:spacing w:line="400" w:lineRule="exact"/>
              <w:jc w:val="center"/>
              <w:rPr>
                <w:rFonts w:hint="eastAsia"/>
                <w:sz w:val="24"/>
              </w:rPr>
            </w:pPr>
            <w:r>
              <w:rPr>
                <w:rFonts w:hint="eastAsia"/>
                <w:sz w:val="24"/>
              </w:rPr>
              <w:t>行政处罚</w:t>
            </w:r>
          </w:p>
        </w:tc>
        <w:tc>
          <w:tcPr>
            <w:tcW w:w="3418" w:type="dxa"/>
            <w:gridSpan w:val="2"/>
            <w:noWrap w:val="0"/>
            <w:vAlign w:val="center"/>
          </w:tcPr>
          <w:p w14:paraId="43FE3DC6">
            <w:pPr>
              <w:spacing w:line="400" w:lineRule="exact"/>
              <w:ind w:left="31" w:leftChars="15" w:right="31" w:rightChars="15"/>
              <w:rPr>
                <w:rFonts w:hint="eastAsia"/>
                <w:sz w:val="24"/>
              </w:rPr>
            </w:pPr>
            <w:r>
              <w:rPr>
                <w:rFonts w:hint="eastAsia"/>
                <w:sz w:val="24"/>
              </w:rPr>
              <w:t>对饲养的动物不按照动物疫病强制免疫计划进行免疫接种等四类行为的处罚</w:t>
            </w:r>
          </w:p>
        </w:tc>
        <w:tc>
          <w:tcPr>
            <w:tcW w:w="1738" w:type="dxa"/>
            <w:noWrap w:val="0"/>
            <w:vAlign w:val="center"/>
          </w:tcPr>
          <w:p w14:paraId="08153EBB">
            <w:pPr>
              <w:spacing w:line="400" w:lineRule="exact"/>
              <w:jc w:val="center"/>
              <w:rPr>
                <w:rFonts w:hint="eastAsia"/>
                <w:sz w:val="24"/>
              </w:rPr>
            </w:pPr>
            <w:r>
              <w:rPr>
                <w:rFonts w:hint="eastAsia"/>
                <w:sz w:val="24"/>
              </w:rPr>
              <w:t>市、县</w:t>
            </w:r>
          </w:p>
        </w:tc>
        <w:tc>
          <w:tcPr>
            <w:tcW w:w="1704" w:type="dxa"/>
            <w:noWrap w:val="0"/>
            <w:vAlign w:val="center"/>
          </w:tcPr>
          <w:p w14:paraId="12799950">
            <w:pPr>
              <w:spacing w:line="400" w:lineRule="exact"/>
              <w:rPr>
                <w:sz w:val="24"/>
              </w:rPr>
            </w:pPr>
          </w:p>
        </w:tc>
      </w:tr>
      <w:tr w14:paraId="06526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53" w:hRule="atLeast"/>
          <w:jc w:val="center"/>
        </w:trPr>
        <w:tc>
          <w:tcPr>
            <w:tcW w:w="672" w:type="dxa"/>
            <w:noWrap w:val="0"/>
            <w:vAlign w:val="center"/>
          </w:tcPr>
          <w:p w14:paraId="68E422D2">
            <w:pPr>
              <w:spacing w:line="400" w:lineRule="exact"/>
              <w:jc w:val="center"/>
              <w:rPr>
                <w:rFonts w:hint="eastAsia"/>
                <w:sz w:val="24"/>
              </w:rPr>
            </w:pPr>
            <w:r>
              <w:rPr>
                <w:rFonts w:hint="eastAsia"/>
                <w:sz w:val="24"/>
              </w:rPr>
              <w:t>106</w:t>
            </w:r>
          </w:p>
        </w:tc>
        <w:tc>
          <w:tcPr>
            <w:tcW w:w="1378" w:type="dxa"/>
            <w:gridSpan w:val="2"/>
            <w:noWrap w:val="0"/>
            <w:vAlign w:val="center"/>
          </w:tcPr>
          <w:p w14:paraId="2A93B465">
            <w:pPr>
              <w:spacing w:line="400" w:lineRule="exact"/>
              <w:jc w:val="center"/>
              <w:rPr>
                <w:rFonts w:hint="eastAsia"/>
                <w:sz w:val="24"/>
              </w:rPr>
            </w:pPr>
            <w:r>
              <w:rPr>
                <w:rFonts w:hint="eastAsia"/>
                <w:sz w:val="24"/>
              </w:rPr>
              <w:t>行政处罚</w:t>
            </w:r>
          </w:p>
        </w:tc>
        <w:tc>
          <w:tcPr>
            <w:tcW w:w="3418" w:type="dxa"/>
            <w:gridSpan w:val="2"/>
            <w:noWrap w:val="0"/>
            <w:vAlign w:val="center"/>
          </w:tcPr>
          <w:p w14:paraId="718DA347">
            <w:pPr>
              <w:spacing w:line="400" w:lineRule="exact"/>
              <w:ind w:left="31" w:leftChars="15" w:right="31" w:rightChars="15"/>
              <w:rPr>
                <w:rFonts w:hint="eastAsia"/>
                <w:sz w:val="24"/>
              </w:rPr>
            </w:pPr>
            <w:r>
              <w:rPr>
                <w:rFonts w:hint="eastAsia"/>
                <w:sz w:val="24"/>
              </w:rPr>
              <w:t>对动物、动物产品的运载工具、垫料、包装物、容器等不符合国务院农业农村主管部门规定的动物防疫要求的处罚</w:t>
            </w:r>
          </w:p>
        </w:tc>
        <w:tc>
          <w:tcPr>
            <w:tcW w:w="1738" w:type="dxa"/>
            <w:noWrap w:val="0"/>
            <w:vAlign w:val="center"/>
          </w:tcPr>
          <w:p w14:paraId="37FDA084">
            <w:pPr>
              <w:spacing w:line="400" w:lineRule="exact"/>
              <w:jc w:val="center"/>
              <w:rPr>
                <w:rFonts w:hint="eastAsia"/>
                <w:sz w:val="24"/>
              </w:rPr>
            </w:pPr>
            <w:r>
              <w:rPr>
                <w:rFonts w:hint="eastAsia"/>
                <w:sz w:val="24"/>
              </w:rPr>
              <w:t>市、县</w:t>
            </w:r>
          </w:p>
        </w:tc>
        <w:tc>
          <w:tcPr>
            <w:tcW w:w="1704" w:type="dxa"/>
            <w:noWrap w:val="0"/>
            <w:vAlign w:val="center"/>
          </w:tcPr>
          <w:p w14:paraId="25A45437">
            <w:pPr>
              <w:spacing w:line="400" w:lineRule="exact"/>
              <w:rPr>
                <w:sz w:val="24"/>
              </w:rPr>
            </w:pPr>
          </w:p>
        </w:tc>
      </w:tr>
      <w:tr w14:paraId="503DE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86" w:hRule="atLeast"/>
          <w:jc w:val="center"/>
        </w:trPr>
        <w:tc>
          <w:tcPr>
            <w:tcW w:w="672" w:type="dxa"/>
            <w:noWrap w:val="0"/>
            <w:vAlign w:val="center"/>
          </w:tcPr>
          <w:p w14:paraId="3E3716E3">
            <w:pPr>
              <w:spacing w:line="400" w:lineRule="exact"/>
              <w:jc w:val="center"/>
              <w:rPr>
                <w:rFonts w:hint="eastAsia"/>
                <w:sz w:val="24"/>
              </w:rPr>
            </w:pPr>
            <w:r>
              <w:rPr>
                <w:rFonts w:hint="eastAsia"/>
                <w:sz w:val="24"/>
              </w:rPr>
              <w:t>107</w:t>
            </w:r>
          </w:p>
        </w:tc>
        <w:tc>
          <w:tcPr>
            <w:tcW w:w="1378" w:type="dxa"/>
            <w:gridSpan w:val="2"/>
            <w:noWrap w:val="0"/>
            <w:vAlign w:val="center"/>
          </w:tcPr>
          <w:p w14:paraId="768B78C3">
            <w:pPr>
              <w:spacing w:line="400" w:lineRule="exact"/>
              <w:jc w:val="center"/>
              <w:rPr>
                <w:rFonts w:hint="eastAsia"/>
                <w:sz w:val="24"/>
              </w:rPr>
            </w:pPr>
            <w:r>
              <w:rPr>
                <w:rFonts w:hint="eastAsia"/>
                <w:sz w:val="24"/>
              </w:rPr>
              <w:t>行政处罚</w:t>
            </w:r>
          </w:p>
        </w:tc>
        <w:tc>
          <w:tcPr>
            <w:tcW w:w="3418" w:type="dxa"/>
            <w:gridSpan w:val="2"/>
            <w:noWrap w:val="0"/>
            <w:vAlign w:val="center"/>
          </w:tcPr>
          <w:p w14:paraId="37BC30C8">
            <w:pPr>
              <w:spacing w:line="400" w:lineRule="exact"/>
              <w:ind w:left="31" w:leftChars="15" w:right="31" w:rightChars="15"/>
              <w:rPr>
                <w:rFonts w:hint="eastAsia"/>
                <w:spacing w:val="-8"/>
                <w:sz w:val="24"/>
              </w:rPr>
            </w:pPr>
            <w:r>
              <w:rPr>
                <w:rFonts w:hint="eastAsia"/>
                <w:spacing w:val="-8"/>
                <w:sz w:val="24"/>
              </w:rPr>
              <w:t>对染疫动物及其排泄物、染疫动物产品或者被染疫动物、动物产品污染的运载工具、垫料、包装物、容器等未按照规定处置的处罚</w:t>
            </w:r>
          </w:p>
        </w:tc>
        <w:tc>
          <w:tcPr>
            <w:tcW w:w="1738" w:type="dxa"/>
            <w:noWrap w:val="0"/>
            <w:vAlign w:val="center"/>
          </w:tcPr>
          <w:p w14:paraId="25979704">
            <w:pPr>
              <w:spacing w:line="400" w:lineRule="exact"/>
              <w:jc w:val="center"/>
              <w:rPr>
                <w:rFonts w:hint="eastAsia"/>
                <w:sz w:val="24"/>
              </w:rPr>
            </w:pPr>
            <w:r>
              <w:rPr>
                <w:rFonts w:hint="eastAsia"/>
                <w:sz w:val="24"/>
              </w:rPr>
              <w:t>市、县</w:t>
            </w:r>
          </w:p>
        </w:tc>
        <w:tc>
          <w:tcPr>
            <w:tcW w:w="1704" w:type="dxa"/>
            <w:noWrap w:val="0"/>
            <w:vAlign w:val="center"/>
          </w:tcPr>
          <w:p w14:paraId="29B39ACD">
            <w:pPr>
              <w:spacing w:line="400" w:lineRule="exact"/>
              <w:rPr>
                <w:sz w:val="24"/>
              </w:rPr>
            </w:pPr>
          </w:p>
        </w:tc>
      </w:tr>
      <w:tr w14:paraId="6CC30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13AAFF6">
            <w:pPr>
              <w:spacing w:line="400" w:lineRule="exact"/>
              <w:jc w:val="center"/>
              <w:rPr>
                <w:rFonts w:hint="eastAsia"/>
                <w:sz w:val="24"/>
              </w:rPr>
            </w:pPr>
            <w:r>
              <w:rPr>
                <w:rFonts w:hint="eastAsia"/>
                <w:sz w:val="24"/>
              </w:rPr>
              <w:t>108</w:t>
            </w:r>
          </w:p>
        </w:tc>
        <w:tc>
          <w:tcPr>
            <w:tcW w:w="1378" w:type="dxa"/>
            <w:gridSpan w:val="2"/>
            <w:noWrap w:val="0"/>
            <w:vAlign w:val="center"/>
          </w:tcPr>
          <w:p w14:paraId="08AB3B39">
            <w:pPr>
              <w:spacing w:line="390" w:lineRule="exact"/>
              <w:jc w:val="center"/>
              <w:rPr>
                <w:rFonts w:hint="eastAsia"/>
                <w:sz w:val="24"/>
              </w:rPr>
            </w:pPr>
            <w:r>
              <w:rPr>
                <w:rFonts w:hint="eastAsia"/>
                <w:sz w:val="24"/>
              </w:rPr>
              <w:t>行政处罚</w:t>
            </w:r>
          </w:p>
        </w:tc>
        <w:tc>
          <w:tcPr>
            <w:tcW w:w="3418" w:type="dxa"/>
            <w:gridSpan w:val="2"/>
            <w:noWrap w:val="0"/>
            <w:vAlign w:val="center"/>
          </w:tcPr>
          <w:p w14:paraId="5C58A89D">
            <w:pPr>
              <w:spacing w:line="390" w:lineRule="exact"/>
              <w:ind w:left="31" w:leftChars="15" w:right="31" w:rightChars="15"/>
              <w:rPr>
                <w:rFonts w:hint="eastAsia"/>
                <w:sz w:val="24"/>
              </w:rPr>
            </w:pPr>
            <w:r>
              <w:rPr>
                <w:rFonts w:hint="eastAsia"/>
                <w:sz w:val="24"/>
              </w:rPr>
              <w:t>对患有人畜共患传染病的人员，直接从事动物疫病监测、检测、检验检疫，动物诊疗以及易感染动物的饲养、屠宰、经营、隔离、运输等活动的处罚</w:t>
            </w:r>
          </w:p>
        </w:tc>
        <w:tc>
          <w:tcPr>
            <w:tcW w:w="1738" w:type="dxa"/>
            <w:noWrap w:val="0"/>
            <w:vAlign w:val="center"/>
          </w:tcPr>
          <w:p w14:paraId="0A988997">
            <w:pPr>
              <w:spacing w:line="390" w:lineRule="exact"/>
              <w:jc w:val="center"/>
              <w:rPr>
                <w:rFonts w:hint="eastAsia"/>
                <w:sz w:val="24"/>
              </w:rPr>
            </w:pPr>
            <w:r>
              <w:rPr>
                <w:rFonts w:hint="eastAsia"/>
                <w:sz w:val="24"/>
              </w:rPr>
              <w:t>市、县</w:t>
            </w:r>
          </w:p>
        </w:tc>
        <w:tc>
          <w:tcPr>
            <w:tcW w:w="1704" w:type="dxa"/>
            <w:noWrap w:val="0"/>
            <w:vAlign w:val="center"/>
          </w:tcPr>
          <w:p w14:paraId="0CCB689D">
            <w:pPr>
              <w:spacing w:line="400" w:lineRule="exact"/>
              <w:rPr>
                <w:sz w:val="24"/>
              </w:rPr>
            </w:pPr>
          </w:p>
        </w:tc>
      </w:tr>
      <w:tr w14:paraId="19710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A432EDC">
            <w:pPr>
              <w:spacing w:line="400" w:lineRule="exact"/>
              <w:jc w:val="center"/>
              <w:rPr>
                <w:rFonts w:hint="eastAsia"/>
                <w:sz w:val="24"/>
              </w:rPr>
            </w:pPr>
            <w:r>
              <w:rPr>
                <w:rFonts w:hint="eastAsia"/>
                <w:sz w:val="24"/>
              </w:rPr>
              <w:t>109</w:t>
            </w:r>
          </w:p>
        </w:tc>
        <w:tc>
          <w:tcPr>
            <w:tcW w:w="1378" w:type="dxa"/>
            <w:gridSpan w:val="2"/>
            <w:noWrap w:val="0"/>
            <w:vAlign w:val="center"/>
          </w:tcPr>
          <w:p w14:paraId="267B2E8D">
            <w:pPr>
              <w:spacing w:line="390" w:lineRule="exact"/>
              <w:jc w:val="center"/>
              <w:rPr>
                <w:rFonts w:hint="eastAsia"/>
                <w:sz w:val="24"/>
              </w:rPr>
            </w:pPr>
            <w:r>
              <w:rPr>
                <w:rFonts w:hint="eastAsia"/>
                <w:sz w:val="24"/>
              </w:rPr>
              <w:t>行政处罚</w:t>
            </w:r>
          </w:p>
        </w:tc>
        <w:tc>
          <w:tcPr>
            <w:tcW w:w="3418" w:type="dxa"/>
            <w:gridSpan w:val="2"/>
            <w:noWrap w:val="0"/>
            <w:vAlign w:val="center"/>
          </w:tcPr>
          <w:p w14:paraId="1A7F4B75">
            <w:pPr>
              <w:spacing w:line="390" w:lineRule="exact"/>
              <w:ind w:left="31" w:leftChars="15" w:right="31" w:rightChars="15"/>
              <w:rPr>
                <w:rFonts w:hint="eastAsia"/>
                <w:sz w:val="24"/>
              </w:rPr>
            </w:pPr>
            <w:r>
              <w:rPr>
                <w:rFonts w:hint="eastAsia"/>
                <w:sz w:val="24"/>
              </w:rPr>
              <w:t>对违规屠宰、经营、运输动物或者生产、经营、加工、贮藏、运输动物产品的处罚</w:t>
            </w:r>
          </w:p>
        </w:tc>
        <w:tc>
          <w:tcPr>
            <w:tcW w:w="1738" w:type="dxa"/>
            <w:noWrap w:val="0"/>
            <w:vAlign w:val="center"/>
          </w:tcPr>
          <w:p w14:paraId="552DE0D8">
            <w:pPr>
              <w:spacing w:line="390" w:lineRule="exact"/>
              <w:jc w:val="center"/>
              <w:rPr>
                <w:rFonts w:hint="eastAsia"/>
                <w:sz w:val="24"/>
              </w:rPr>
            </w:pPr>
            <w:r>
              <w:rPr>
                <w:rFonts w:hint="eastAsia"/>
                <w:sz w:val="24"/>
              </w:rPr>
              <w:t>市、县</w:t>
            </w:r>
          </w:p>
        </w:tc>
        <w:tc>
          <w:tcPr>
            <w:tcW w:w="1704" w:type="dxa"/>
            <w:noWrap w:val="0"/>
            <w:vAlign w:val="center"/>
          </w:tcPr>
          <w:p w14:paraId="796D56AD">
            <w:pPr>
              <w:spacing w:line="400" w:lineRule="exact"/>
              <w:rPr>
                <w:sz w:val="24"/>
              </w:rPr>
            </w:pPr>
          </w:p>
        </w:tc>
      </w:tr>
      <w:tr w14:paraId="450A7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60FF00B">
            <w:pPr>
              <w:spacing w:line="400" w:lineRule="exact"/>
              <w:jc w:val="center"/>
              <w:rPr>
                <w:rFonts w:hint="eastAsia"/>
                <w:sz w:val="24"/>
              </w:rPr>
            </w:pPr>
            <w:r>
              <w:rPr>
                <w:rFonts w:hint="eastAsia"/>
                <w:sz w:val="24"/>
              </w:rPr>
              <w:t>110</w:t>
            </w:r>
          </w:p>
        </w:tc>
        <w:tc>
          <w:tcPr>
            <w:tcW w:w="1378" w:type="dxa"/>
            <w:gridSpan w:val="2"/>
            <w:noWrap w:val="0"/>
            <w:vAlign w:val="center"/>
          </w:tcPr>
          <w:p w14:paraId="428CF354">
            <w:pPr>
              <w:spacing w:line="390" w:lineRule="exact"/>
              <w:jc w:val="center"/>
              <w:rPr>
                <w:rFonts w:hint="eastAsia"/>
                <w:sz w:val="24"/>
              </w:rPr>
            </w:pPr>
            <w:r>
              <w:rPr>
                <w:rFonts w:hint="eastAsia"/>
                <w:sz w:val="24"/>
              </w:rPr>
              <w:t>行政处罚</w:t>
            </w:r>
          </w:p>
        </w:tc>
        <w:tc>
          <w:tcPr>
            <w:tcW w:w="3418" w:type="dxa"/>
            <w:gridSpan w:val="2"/>
            <w:noWrap w:val="0"/>
            <w:vAlign w:val="center"/>
          </w:tcPr>
          <w:p w14:paraId="35918C36">
            <w:pPr>
              <w:spacing w:line="390" w:lineRule="exact"/>
              <w:ind w:left="31" w:leftChars="15" w:right="31" w:rightChars="15"/>
              <w:rPr>
                <w:rFonts w:hint="eastAsia"/>
                <w:sz w:val="24"/>
              </w:rPr>
            </w:pPr>
            <w:r>
              <w:rPr>
                <w:rFonts w:hint="eastAsia"/>
                <w:sz w:val="24"/>
              </w:rPr>
              <w:t>对开办动物饲养场和隔离场所、动物屠宰加工场所以及动物和动物产品无害化处理场所，未取得动物防疫条件合格证等七类行为的处罚</w:t>
            </w:r>
          </w:p>
        </w:tc>
        <w:tc>
          <w:tcPr>
            <w:tcW w:w="1738" w:type="dxa"/>
            <w:noWrap w:val="0"/>
            <w:vAlign w:val="center"/>
          </w:tcPr>
          <w:p w14:paraId="6DDEBE58">
            <w:pPr>
              <w:spacing w:line="390" w:lineRule="exact"/>
              <w:jc w:val="center"/>
              <w:rPr>
                <w:rFonts w:hint="eastAsia"/>
                <w:sz w:val="24"/>
              </w:rPr>
            </w:pPr>
            <w:r>
              <w:rPr>
                <w:rFonts w:hint="eastAsia"/>
                <w:sz w:val="24"/>
              </w:rPr>
              <w:t>市、县</w:t>
            </w:r>
          </w:p>
        </w:tc>
        <w:tc>
          <w:tcPr>
            <w:tcW w:w="1704" w:type="dxa"/>
            <w:noWrap w:val="0"/>
            <w:vAlign w:val="center"/>
          </w:tcPr>
          <w:p w14:paraId="11C26DE4">
            <w:pPr>
              <w:spacing w:line="400" w:lineRule="exact"/>
              <w:rPr>
                <w:sz w:val="24"/>
              </w:rPr>
            </w:pPr>
          </w:p>
        </w:tc>
      </w:tr>
      <w:tr w14:paraId="0F7ED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560B70B2">
            <w:pPr>
              <w:spacing w:line="400" w:lineRule="exact"/>
              <w:jc w:val="center"/>
              <w:rPr>
                <w:rFonts w:hint="eastAsia"/>
                <w:sz w:val="24"/>
              </w:rPr>
            </w:pPr>
            <w:r>
              <w:rPr>
                <w:rFonts w:hint="eastAsia"/>
                <w:sz w:val="24"/>
              </w:rPr>
              <w:t>111</w:t>
            </w:r>
          </w:p>
        </w:tc>
        <w:tc>
          <w:tcPr>
            <w:tcW w:w="1378" w:type="dxa"/>
            <w:gridSpan w:val="2"/>
            <w:noWrap w:val="0"/>
            <w:vAlign w:val="center"/>
          </w:tcPr>
          <w:p w14:paraId="5507407E">
            <w:pPr>
              <w:spacing w:line="390" w:lineRule="exact"/>
              <w:jc w:val="center"/>
              <w:rPr>
                <w:rFonts w:hint="eastAsia"/>
                <w:sz w:val="24"/>
              </w:rPr>
            </w:pPr>
            <w:r>
              <w:rPr>
                <w:rFonts w:hint="eastAsia"/>
                <w:sz w:val="24"/>
              </w:rPr>
              <w:t>行政处罚</w:t>
            </w:r>
          </w:p>
        </w:tc>
        <w:tc>
          <w:tcPr>
            <w:tcW w:w="3418" w:type="dxa"/>
            <w:gridSpan w:val="2"/>
            <w:noWrap w:val="0"/>
            <w:vAlign w:val="center"/>
          </w:tcPr>
          <w:p w14:paraId="663C782B">
            <w:pPr>
              <w:spacing w:line="390" w:lineRule="exact"/>
              <w:ind w:left="31" w:leftChars="15" w:right="31" w:rightChars="15"/>
              <w:rPr>
                <w:rFonts w:hint="eastAsia"/>
                <w:sz w:val="24"/>
              </w:rPr>
            </w:pPr>
            <w:r>
              <w:rPr>
                <w:rFonts w:hint="eastAsia"/>
                <w:sz w:val="24"/>
              </w:rPr>
              <w:t>对动物饲养场等场所生产经营条件发生变化不再符合动物防疫条件继续从事相关活动的处罚</w:t>
            </w:r>
          </w:p>
        </w:tc>
        <w:tc>
          <w:tcPr>
            <w:tcW w:w="1738" w:type="dxa"/>
            <w:noWrap w:val="0"/>
            <w:vAlign w:val="center"/>
          </w:tcPr>
          <w:p w14:paraId="1BC2DD82">
            <w:pPr>
              <w:spacing w:line="390" w:lineRule="exact"/>
              <w:jc w:val="center"/>
              <w:rPr>
                <w:rFonts w:hint="eastAsia"/>
                <w:sz w:val="24"/>
              </w:rPr>
            </w:pPr>
            <w:r>
              <w:rPr>
                <w:rFonts w:hint="eastAsia"/>
                <w:sz w:val="24"/>
              </w:rPr>
              <w:t>市、县</w:t>
            </w:r>
          </w:p>
        </w:tc>
        <w:tc>
          <w:tcPr>
            <w:tcW w:w="1704" w:type="dxa"/>
            <w:noWrap w:val="0"/>
            <w:vAlign w:val="center"/>
          </w:tcPr>
          <w:p w14:paraId="5AACCA2F">
            <w:pPr>
              <w:spacing w:line="400" w:lineRule="exact"/>
              <w:rPr>
                <w:sz w:val="24"/>
              </w:rPr>
            </w:pPr>
          </w:p>
        </w:tc>
      </w:tr>
      <w:tr w14:paraId="4DCB6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DD59A1F">
            <w:pPr>
              <w:spacing w:line="400" w:lineRule="exact"/>
              <w:jc w:val="center"/>
              <w:rPr>
                <w:rFonts w:hint="eastAsia"/>
                <w:sz w:val="24"/>
              </w:rPr>
            </w:pPr>
            <w:r>
              <w:rPr>
                <w:rFonts w:hint="eastAsia"/>
                <w:sz w:val="24"/>
              </w:rPr>
              <w:t>112</w:t>
            </w:r>
          </w:p>
        </w:tc>
        <w:tc>
          <w:tcPr>
            <w:tcW w:w="1378" w:type="dxa"/>
            <w:gridSpan w:val="2"/>
            <w:noWrap w:val="0"/>
            <w:vAlign w:val="center"/>
          </w:tcPr>
          <w:p w14:paraId="571B6662">
            <w:pPr>
              <w:spacing w:line="390" w:lineRule="exact"/>
              <w:jc w:val="center"/>
              <w:rPr>
                <w:rFonts w:hint="eastAsia"/>
                <w:sz w:val="24"/>
              </w:rPr>
            </w:pPr>
            <w:r>
              <w:rPr>
                <w:rFonts w:hint="eastAsia"/>
                <w:sz w:val="24"/>
              </w:rPr>
              <w:t>行政处罚</w:t>
            </w:r>
          </w:p>
        </w:tc>
        <w:tc>
          <w:tcPr>
            <w:tcW w:w="3418" w:type="dxa"/>
            <w:gridSpan w:val="2"/>
            <w:noWrap w:val="0"/>
            <w:vAlign w:val="center"/>
          </w:tcPr>
          <w:p w14:paraId="139E28B6">
            <w:pPr>
              <w:spacing w:line="390" w:lineRule="exact"/>
              <w:ind w:left="31" w:leftChars="15" w:right="31" w:rightChars="15"/>
              <w:rPr>
                <w:rFonts w:hint="eastAsia"/>
                <w:sz w:val="24"/>
              </w:rPr>
            </w:pPr>
            <w:r>
              <w:rPr>
                <w:rFonts w:hint="eastAsia"/>
                <w:sz w:val="24"/>
              </w:rPr>
              <w:t>对屠宰、经营、运输的动物未附有检疫证明等三类行为的处罚</w:t>
            </w:r>
          </w:p>
        </w:tc>
        <w:tc>
          <w:tcPr>
            <w:tcW w:w="1738" w:type="dxa"/>
            <w:noWrap w:val="0"/>
            <w:vAlign w:val="center"/>
          </w:tcPr>
          <w:p w14:paraId="5F1FDD91">
            <w:pPr>
              <w:spacing w:line="390" w:lineRule="exact"/>
              <w:jc w:val="center"/>
              <w:rPr>
                <w:rFonts w:hint="eastAsia"/>
                <w:sz w:val="24"/>
              </w:rPr>
            </w:pPr>
            <w:r>
              <w:rPr>
                <w:rFonts w:hint="eastAsia"/>
                <w:sz w:val="24"/>
              </w:rPr>
              <w:t>市、县</w:t>
            </w:r>
          </w:p>
        </w:tc>
        <w:tc>
          <w:tcPr>
            <w:tcW w:w="1704" w:type="dxa"/>
            <w:noWrap w:val="0"/>
            <w:vAlign w:val="center"/>
          </w:tcPr>
          <w:p w14:paraId="25B03E66">
            <w:pPr>
              <w:spacing w:line="400" w:lineRule="exact"/>
              <w:rPr>
                <w:sz w:val="24"/>
              </w:rPr>
            </w:pPr>
          </w:p>
        </w:tc>
      </w:tr>
      <w:tr w14:paraId="4ADD1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6B75028">
            <w:pPr>
              <w:spacing w:line="400" w:lineRule="exact"/>
              <w:jc w:val="center"/>
              <w:rPr>
                <w:rFonts w:hint="eastAsia"/>
                <w:sz w:val="24"/>
              </w:rPr>
            </w:pPr>
            <w:r>
              <w:rPr>
                <w:rFonts w:hint="eastAsia"/>
                <w:sz w:val="24"/>
              </w:rPr>
              <w:t>113</w:t>
            </w:r>
          </w:p>
        </w:tc>
        <w:tc>
          <w:tcPr>
            <w:tcW w:w="1378" w:type="dxa"/>
            <w:gridSpan w:val="2"/>
            <w:noWrap w:val="0"/>
            <w:vAlign w:val="center"/>
          </w:tcPr>
          <w:p w14:paraId="40EE309A">
            <w:pPr>
              <w:spacing w:line="390" w:lineRule="exact"/>
              <w:jc w:val="center"/>
              <w:rPr>
                <w:rFonts w:hint="eastAsia"/>
                <w:sz w:val="24"/>
              </w:rPr>
            </w:pPr>
            <w:r>
              <w:rPr>
                <w:rFonts w:hint="eastAsia"/>
                <w:sz w:val="24"/>
              </w:rPr>
              <w:t>行政处罚</w:t>
            </w:r>
          </w:p>
        </w:tc>
        <w:tc>
          <w:tcPr>
            <w:tcW w:w="3418" w:type="dxa"/>
            <w:gridSpan w:val="2"/>
            <w:noWrap w:val="0"/>
            <w:vAlign w:val="center"/>
          </w:tcPr>
          <w:p w14:paraId="45D02C8E">
            <w:pPr>
              <w:spacing w:line="390" w:lineRule="exact"/>
              <w:ind w:left="31" w:leftChars="15" w:right="31" w:rightChars="15"/>
              <w:rPr>
                <w:rFonts w:hint="eastAsia"/>
                <w:sz w:val="24"/>
              </w:rPr>
            </w:pPr>
            <w:r>
              <w:rPr>
                <w:rFonts w:hint="eastAsia"/>
                <w:sz w:val="24"/>
              </w:rPr>
              <w:t>对违反规定将禁止或者限制调运的特定动物、动物产品由动物疫病高风险区调入低风险区的处罚</w:t>
            </w:r>
          </w:p>
        </w:tc>
        <w:tc>
          <w:tcPr>
            <w:tcW w:w="1738" w:type="dxa"/>
            <w:noWrap w:val="0"/>
            <w:vAlign w:val="center"/>
          </w:tcPr>
          <w:p w14:paraId="4CD610A9">
            <w:pPr>
              <w:spacing w:line="390" w:lineRule="exact"/>
              <w:jc w:val="center"/>
              <w:rPr>
                <w:rFonts w:hint="eastAsia"/>
                <w:sz w:val="24"/>
              </w:rPr>
            </w:pPr>
            <w:r>
              <w:rPr>
                <w:rFonts w:hint="eastAsia"/>
                <w:sz w:val="24"/>
              </w:rPr>
              <w:t>市、县</w:t>
            </w:r>
          </w:p>
        </w:tc>
        <w:tc>
          <w:tcPr>
            <w:tcW w:w="1704" w:type="dxa"/>
            <w:noWrap w:val="0"/>
            <w:vAlign w:val="center"/>
          </w:tcPr>
          <w:p w14:paraId="000193A4">
            <w:pPr>
              <w:spacing w:line="400" w:lineRule="exact"/>
              <w:rPr>
                <w:sz w:val="24"/>
              </w:rPr>
            </w:pPr>
          </w:p>
        </w:tc>
      </w:tr>
      <w:tr w14:paraId="7542A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A79F1CD">
            <w:pPr>
              <w:spacing w:line="400" w:lineRule="exact"/>
              <w:jc w:val="center"/>
              <w:rPr>
                <w:rFonts w:hint="eastAsia"/>
                <w:sz w:val="24"/>
              </w:rPr>
            </w:pPr>
            <w:r>
              <w:rPr>
                <w:rFonts w:hint="eastAsia"/>
                <w:sz w:val="24"/>
              </w:rPr>
              <w:t>114</w:t>
            </w:r>
          </w:p>
        </w:tc>
        <w:tc>
          <w:tcPr>
            <w:tcW w:w="1378" w:type="dxa"/>
            <w:gridSpan w:val="2"/>
            <w:noWrap w:val="0"/>
            <w:vAlign w:val="center"/>
          </w:tcPr>
          <w:p w14:paraId="21083BBB">
            <w:pPr>
              <w:spacing w:line="390" w:lineRule="exact"/>
              <w:jc w:val="center"/>
              <w:rPr>
                <w:rFonts w:hint="eastAsia"/>
                <w:sz w:val="24"/>
              </w:rPr>
            </w:pPr>
            <w:r>
              <w:rPr>
                <w:rFonts w:hint="eastAsia"/>
                <w:sz w:val="24"/>
              </w:rPr>
              <w:t>行政处罚</w:t>
            </w:r>
          </w:p>
        </w:tc>
        <w:tc>
          <w:tcPr>
            <w:tcW w:w="3418" w:type="dxa"/>
            <w:gridSpan w:val="2"/>
            <w:noWrap w:val="0"/>
            <w:vAlign w:val="center"/>
          </w:tcPr>
          <w:p w14:paraId="53F185A3">
            <w:pPr>
              <w:spacing w:line="390" w:lineRule="exact"/>
              <w:ind w:left="31" w:leftChars="15" w:right="31" w:rightChars="15"/>
              <w:rPr>
                <w:rFonts w:hint="eastAsia"/>
                <w:sz w:val="24"/>
              </w:rPr>
            </w:pPr>
            <w:r>
              <w:rPr>
                <w:rFonts w:hint="eastAsia"/>
                <w:sz w:val="24"/>
              </w:rPr>
              <w:t>对未经省人民政府设立的指定通道入省境或者过省境运输动物的处罚</w:t>
            </w:r>
          </w:p>
        </w:tc>
        <w:tc>
          <w:tcPr>
            <w:tcW w:w="1738" w:type="dxa"/>
            <w:noWrap w:val="0"/>
            <w:vAlign w:val="center"/>
          </w:tcPr>
          <w:p w14:paraId="537ADE44">
            <w:pPr>
              <w:spacing w:line="390" w:lineRule="exact"/>
              <w:jc w:val="center"/>
              <w:rPr>
                <w:rFonts w:hint="eastAsia"/>
                <w:sz w:val="24"/>
              </w:rPr>
            </w:pPr>
            <w:r>
              <w:rPr>
                <w:rFonts w:hint="eastAsia"/>
                <w:sz w:val="24"/>
              </w:rPr>
              <w:t>市、县</w:t>
            </w:r>
          </w:p>
        </w:tc>
        <w:tc>
          <w:tcPr>
            <w:tcW w:w="1704" w:type="dxa"/>
            <w:noWrap w:val="0"/>
            <w:vAlign w:val="center"/>
          </w:tcPr>
          <w:p w14:paraId="03DBD662">
            <w:pPr>
              <w:spacing w:line="400" w:lineRule="exact"/>
              <w:rPr>
                <w:sz w:val="24"/>
              </w:rPr>
            </w:pPr>
          </w:p>
        </w:tc>
      </w:tr>
      <w:tr w14:paraId="7B4E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7814C45">
            <w:pPr>
              <w:spacing w:line="400" w:lineRule="exact"/>
              <w:jc w:val="center"/>
              <w:rPr>
                <w:rFonts w:hint="eastAsia"/>
                <w:sz w:val="24"/>
              </w:rPr>
            </w:pPr>
            <w:r>
              <w:rPr>
                <w:rFonts w:hint="eastAsia"/>
                <w:sz w:val="24"/>
              </w:rPr>
              <w:t>115</w:t>
            </w:r>
          </w:p>
        </w:tc>
        <w:tc>
          <w:tcPr>
            <w:tcW w:w="1378" w:type="dxa"/>
            <w:gridSpan w:val="2"/>
            <w:noWrap w:val="0"/>
            <w:vAlign w:val="center"/>
          </w:tcPr>
          <w:p w14:paraId="66953275">
            <w:pPr>
              <w:spacing w:line="390" w:lineRule="exact"/>
              <w:jc w:val="center"/>
              <w:rPr>
                <w:rFonts w:hint="eastAsia"/>
                <w:sz w:val="24"/>
              </w:rPr>
            </w:pPr>
            <w:r>
              <w:rPr>
                <w:rFonts w:hint="eastAsia"/>
                <w:sz w:val="24"/>
              </w:rPr>
              <w:t>行政处罚</w:t>
            </w:r>
          </w:p>
        </w:tc>
        <w:tc>
          <w:tcPr>
            <w:tcW w:w="3418" w:type="dxa"/>
            <w:gridSpan w:val="2"/>
            <w:noWrap w:val="0"/>
            <w:vAlign w:val="center"/>
          </w:tcPr>
          <w:p w14:paraId="66ECF44C">
            <w:pPr>
              <w:spacing w:line="390" w:lineRule="exact"/>
              <w:ind w:left="31" w:leftChars="15" w:right="31" w:rightChars="15"/>
              <w:rPr>
                <w:rFonts w:hint="eastAsia"/>
                <w:sz w:val="24"/>
              </w:rPr>
            </w:pPr>
            <w:r>
              <w:rPr>
                <w:rFonts w:hint="eastAsia"/>
                <w:sz w:val="24"/>
              </w:rPr>
              <w:t>对转让、伪造或者变造检疫证明、检疫标志或者畜禽标识行为及持有、使用伪造或者变造的检疫证明、检疫标志或者畜禽标识的处罚</w:t>
            </w:r>
          </w:p>
        </w:tc>
        <w:tc>
          <w:tcPr>
            <w:tcW w:w="1738" w:type="dxa"/>
            <w:noWrap w:val="0"/>
            <w:vAlign w:val="center"/>
          </w:tcPr>
          <w:p w14:paraId="1792D214">
            <w:pPr>
              <w:spacing w:line="390" w:lineRule="exact"/>
              <w:jc w:val="center"/>
              <w:rPr>
                <w:rFonts w:hint="eastAsia"/>
                <w:sz w:val="24"/>
              </w:rPr>
            </w:pPr>
            <w:r>
              <w:rPr>
                <w:rFonts w:hint="eastAsia"/>
                <w:sz w:val="24"/>
              </w:rPr>
              <w:t>市、县</w:t>
            </w:r>
          </w:p>
        </w:tc>
        <w:tc>
          <w:tcPr>
            <w:tcW w:w="1704" w:type="dxa"/>
            <w:noWrap w:val="0"/>
            <w:vAlign w:val="center"/>
          </w:tcPr>
          <w:p w14:paraId="51788B23">
            <w:pPr>
              <w:spacing w:line="400" w:lineRule="exact"/>
              <w:rPr>
                <w:sz w:val="24"/>
              </w:rPr>
            </w:pPr>
          </w:p>
        </w:tc>
      </w:tr>
      <w:tr w14:paraId="62BD6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84" w:hRule="atLeast"/>
          <w:jc w:val="center"/>
        </w:trPr>
        <w:tc>
          <w:tcPr>
            <w:tcW w:w="672" w:type="dxa"/>
            <w:noWrap w:val="0"/>
            <w:vAlign w:val="center"/>
          </w:tcPr>
          <w:p w14:paraId="630DFBE7">
            <w:pPr>
              <w:spacing w:line="400" w:lineRule="exact"/>
              <w:jc w:val="center"/>
              <w:rPr>
                <w:rFonts w:hint="eastAsia"/>
                <w:sz w:val="24"/>
              </w:rPr>
            </w:pPr>
            <w:r>
              <w:rPr>
                <w:rFonts w:hint="eastAsia"/>
                <w:sz w:val="24"/>
              </w:rPr>
              <w:t>116</w:t>
            </w:r>
          </w:p>
        </w:tc>
        <w:tc>
          <w:tcPr>
            <w:tcW w:w="1378" w:type="dxa"/>
            <w:gridSpan w:val="2"/>
            <w:noWrap w:val="0"/>
            <w:vAlign w:val="center"/>
          </w:tcPr>
          <w:p w14:paraId="3AA5EC99">
            <w:pPr>
              <w:spacing w:line="400" w:lineRule="exact"/>
              <w:jc w:val="center"/>
              <w:rPr>
                <w:rFonts w:hint="eastAsia"/>
                <w:sz w:val="24"/>
              </w:rPr>
            </w:pPr>
            <w:r>
              <w:rPr>
                <w:rFonts w:hint="eastAsia"/>
                <w:sz w:val="24"/>
              </w:rPr>
              <w:t>行政处罚</w:t>
            </w:r>
          </w:p>
        </w:tc>
        <w:tc>
          <w:tcPr>
            <w:tcW w:w="3418" w:type="dxa"/>
            <w:gridSpan w:val="2"/>
            <w:noWrap w:val="0"/>
            <w:vAlign w:val="center"/>
          </w:tcPr>
          <w:p w14:paraId="1D9DAED0">
            <w:pPr>
              <w:spacing w:line="400" w:lineRule="exact"/>
              <w:ind w:left="31" w:leftChars="15" w:right="31" w:rightChars="15"/>
              <w:rPr>
                <w:rFonts w:hint="eastAsia"/>
                <w:sz w:val="24"/>
              </w:rPr>
            </w:pPr>
            <w:r>
              <w:rPr>
                <w:rFonts w:hint="eastAsia"/>
                <w:sz w:val="24"/>
              </w:rPr>
              <w:t>对擅自发布动物疫情等三类行为的处罚</w:t>
            </w:r>
          </w:p>
        </w:tc>
        <w:tc>
          <w:tcPr>
            <w:tcW w:w="1738" w:type="dxa"/>
            <w:noWrap w:val="0"/>
            <w:vAlign w:val="center"/>
          </w:tcPr>
          <w:p w14:paraId="6A5C68BF">
            <w:pPr>
              <w:spacing w:line="400" w:lineRule="exact"/>
              <w:jc w:val="center"/>
              <w:rPr>
                <w:rFonts w:hint="eastAsia"/>
                <w:sz w:val="24"/>
              </w:rPr>
            </w:pPr>
            <w:r>
              <w:rPr>
                <w:rFonts w:hint="eastAsia"/>
                <w:sz w:val="24"/>
              </w:rPr>
              <w:t>市、县</w:t>
            </w:r>
          </w:p>
        </w:tc>
        <w:tc>
          <w:tcPr>
            <w:tcW w:w="1704" w:type="dxa"/>
            <w:noWrap w:val="0"/>
            <w:vAlign w:val="center"/>
          </w:tcPr>
          <w:p w14:paraId="07538C2E">
            <w:pPr>
              <w:spacing w:line="400" w:lineRule="exact"/>
              <w:rPr>
                <w:sz w:val="24"/>
              </w:rPr>
            </w:pPr>
          </w:p>
        </w:tc>
      </w:tr>
      <w:tr w14:paraId="5BBDA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89" w:hRule="atLeast"/>
          <w:jc w:val="center"/>
        </w:trPr>
        <w:tc>
          <w:tcPr>
            <w:tcW w:w="672" w:type="dxa"/>
            <w:noWrap w:val="0"/>
            <w:vAlign w:val="center"/>
          </w:tcPr>
          <w:p w14:paraId="64C13E48">
            <w:pPr>
              <w:spacing w:line="400" w:lineRule="exact"/>
              <w:jc w:val="center"/>
              <w:rPr>
                <w:rFonts w:hint="eastAsia"/>
                <w:sz w:val="24"/>
              </w:rPr>
            </w:pPr>
            <w:r>
              <w:rPr>
                <w:rFonts w:hint="eastAsia"/>
                <w:sz w:val="24"/>
              </w:rPr>
              <w:t>117</w:t>
            </w:r>
          </w:p>
        </w:tc>
        <w:tc>
          <w:tcPr>
            <w:tcW w:w="1378" w:type="dxa"/>
            <w:gridSpan w:val="2"/>
            <w:noWrap w:val="0"/>
            <w:vAlign w:val="center"/>
          </w:tcPr>
          <w:p w14:paraId="0CFA7195">
            <w:pPr>
              <w:spacing w:line="400" w:lineRule="exact"/>
              <w:jc w:val="center"/>
              <w:rPr>
                <w:rFonts w:hint="eastAsia"/>
                <w:sz w:val="24"/>
              </w:rPr>
            </w:pPr>
            <w:r>
              <w:rPr>
                <w:rFonts w:hint="eastAsia"/>
                <w:sz w:val="24"/>
              </w:rPr>
              <w:t>行政处罚</w:t>
            </w:r>
          </w:p>
        </w:tc>
        <w:tc>
          <w:tcPr>
            <w:tcW w:w="3418" w:type="dxa"/>
            <w:gridSpan w:val="2"/>
            <w:noWrap w:val="0"/>
            <w:vAlign w:val="center"/>
          </w:tcPr>
          <w:p w14:paraId="2C6BEECA">
            <w:pPr>
              <w:spacing w:line="400" w:lineRule="exact"/>
              <w:ind w:left="31" w:leftChars="15" w:right="31" w:rightChars="15"/>
              <w:rPr>
                <w:rFonts w:hint="eastAsia"/>
                <w:sz w:val="24"/>
              </w:rPr>
            </w:pPr>
            <w:r>
              <w:rPr>
                <w:rFonts w:hint="eastAsia"/>
                <w:sz w:val="24"/>
              </w:rPr>
              <w:t>对未取得动物诊疗许可证从事动物诊疗活动及动物诊疗机构未按照规定实施卫生安全防护、消毒、隔离和处置诊疗废弃物行为的处罚</w:t>
            </w:r>
          </w:p>
        </w:tc>
        <w:tc>
          <w:tcPr>
            <w:tcW w:w="1738" w:type="dxa"/>
            <w:noWrap w:val="0"/>
            <w:vAlign w:val="center"/>
          </w:tcPr>
          <w:p w14:paraId="78BB0A2C">
            <w:pPr>
              <w:spacing w:line="400" w:lineRule="exact"/>
              <w:jc w:val="center"/>
              <w:rPr>
                <w:rFonts w:hint="eastAsia"/>
                <w:sz w:val="24"/>
              </w:rPr>
            </w:pPr>
            <w:r>
              <w:rPr>
                <w:rFonts w:hint="eastAsia"/>
                <w:sz w:val="24"/>
              </w:rPr>
              <w:t>市、县</w:t>
            </w:r>
          </w:p>
        </w:tc>
        <w:tc>
          <w:tcPr>
            <w:tcW w:w="1704" w:type="dxa"/>
            <w:noWrap w:val="0"/>
            <w:vAlign w:val="center"/>
          </w:tcPr>
          <w:p w14:paraId="5CFE2181">
            <w:pPr>
              <w:spacing w:line="400" w:lineRule="exact"/>
              <w:rPr>
                <w:sz w:val="24"/>
              </w:rPr>
            </w:pPr>
          </w:p>
        </w:tc>
      </w:tr>
      <w:tr w14:paraId="3FD40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BE26580">
            <w:pPr>
              <w:spacing w:line="400" w:lineRule="exact"/>
              <w:jc w:val="center"/>
              <w:rPr>
                <w:rFonts w:hint="eastAsia"/>
                <w:sz w:val="24"/>
              </w:rPr>
            </w:pPr>
            <w:r>
              <w:rPr>
                <w:rFonts w:hint="eastAsia"/>
                <w:sz w:val="24"/>
              </w:rPr>
              <w:t>118</w:t>
            </w:r>
          </w:p>
        </w:tc>
        <w:tc>
          <w:tcPr>
            <w:tcW w:w="1378" w:type="dxa"/>
            <w:gridSpan w:val="2"/>
            <w:noWrap w:val="0"/>
            <w:vAlign w:val="center"/>
          </w:tcPr>
          <w:p w14:paraId="51FBB40C">
            <w:pPr>
              <w:spacing w:line="400" w:lineRule="exact"/>
              <w:jc w:val="center"/>
              <w:rPr>
                <w:rFonts w:hint="eastAsia"/>
                <w:sz w:val="24"/>
              </w:rPr>
            </w:pPr>
            <w:r>
              <w:rPr>
                <w:rFonts w:hint="eastAsia"/>
                <w:sz w:val="24"/>
              </w:rPr>
              <w:t>行政处罚</w:t>
            </w:r>
          </w:p>
        </w:tc>
        <w:tc>
          <w:tcPr>
            <w:tcW w:w="3418" w:type="dxa"/>
            <w:gridSpan w:val="2"/>
            <w:noWrap w:val="0"/>
            <w:vAlign w:val="center"/>
          </w:tcPr>
          <w:p w14:paraId="57C1282F">
            <w:pPr>
              <w:spacing w:line="400" w:lineRule="exact"/>
              <w:ind w:left="31" w:leftChars="15" w:right="31" w:rightChars="15"/>
              <w:rPr>
                <w:rFonts w:hint="eastAsia"/>
                <w:sz w:val="24"/>
              </w:rPr>
            </w:pPr>
            <w:r>
              <w:rPr>
                <w:rFonts w:hint="eastAsia"/>
                <w:sz w:val="24"/>
              </w:rPr>
              <w:t>对未经执业兽医备案从事经营性动物诊疗活动等四类行为的处罚</w:t>
            </w:r>
          </w:p>
        </w:tc>
        <w:tc>
          <w:tcPr>
            <w:tcW w:w="1738" w:type="dxa"/>
            <w:noWrap w:val="0"/>
            <w:vAlign w:val="center"/>
          </w:tcPr>
          <w:p w14:paraId="309471F9">
            <w:pPr>
              <w:spacing w:line="400" w:lineRule="exact"/>
              <w:jc w:val="center"/>
              <w:rPr>
                <w:rFonts w:hint="eastAsia"/>
                <w:sz w:val="24"/>
              </w:rPr>
            </w:pPr>
            <w:r>
              <w:rPr>
                <w:rFonts w:hint="eastAsia"/>
                <w:sz w:val="24"/>
              </w:rPr>
              <w:t>市、县</w:t>
            </w:r>
          </w:p>
        </w:tc>
        <w:tc>
          <w:tcPr>
            <w:tcW w:w="1704" w:type="dxa"/>
            <w:noWrap w:val="0"/>
            <w:vAlign w:val="center"/>
          </w:tcPr>
          <w:p w14:paraId="3F45D4BE">
            <w:pPr>
              <w:spacing w:line="400" w:lineRule="exact"/>
              <w:rPr>
                <w:sz w:val="24"/>
              </w:rPr>
            </w:pPr>
          </w:p>
        </w:tc>
      </w:tr>
      <w:tr w14:paraId="3FB8B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84" w:hRule="atLeast"/>
          <w:jc w:val="center"/>
        </w:trPr>
        <w:tc>
          <w:tcPr>
            <w:tcW w:w="672" w:type="dxa"/>
            <w:noWrap w:val="0"/>
            <w:vAlign w:val="center"/>
          </w:tcPr>
          <w:p w14:paraId="4C7E85C0">
            <w:pPr>
              <w:spacing w:line="400" w:lineRule="exact"/>
              <w:jc w:val="center"/>
              <w:rPr>
                <w:rFonts w:hint="eastAsia"/>
                <w:sz w:val="24"/>
              </w:rPr>
            </w:pPr>
            <w:r>
              <w:rPr>
                <w:rFonts w:hint="eastAsia"/>
                <w:sz w:val="24"/>
              </w:rPr>
              <w:t>119</w:t>
            </w:r>
          </w:p>
        </w:tc>
        <w:tc>
          <w:tcPr>
            <w:tcW w:w="1378" w:type="dxa"/>
            <w:gridSpan w:val="2"/>
            <w:noWrap w:val="0"/>
            <w:vAlign w:val="center"/>
          </w:tcPr>
          <w:p w14:paraId="273A40D6">
            <w:pPr>
              <w:spacing w:line="400" w:lineRule="exact"/>
              <w:jc w:val="center"/>
              <w:rPr>
                <w:rFonts w:hint="eastAsia"/>
                <w:sz w:val="24"/>
              </w:rPr>
            </w:pPr>
            <w:r>
              <w:rPr>
                <w:rFonts w:hint="eastAsia"/>
                <w:sz w:val="24"/>
              </w:rPr>
              <w:t>行政处罚</w:t>
            </w:r>
          </w:p>
        </w:tc>
        <w:tc>
          <w:tcPr>
            <w:tcW w:w="3418" w:type="dxa"/>
            <w:gridSpan w:val="2"/>
            <w:noWrap w:val="0"/>
            <w:vAlign w:val="center"/>
          </w:tcPr>
          <w:p w14:paraId="651C1110">
            <w:pPr>
              <w:spacing w:line="400" w:lineRule="exact"/>
              <w:ind w:left="31" w:leftChars="15" w:right="31" w:rightChars="15"/>
              <w:rPr>
                <w:rFonts w:hint="eastAsia"/>
                <w:sz w:val="24"/>
              </w:rPr>
            </w:pPr>
            <w:r>
              <w:rPr>
                <w:rFonts w:hint="eastAsia"/>
                <w:sz w:val="24"/>
              </w:rPr>
              <w:t>对生产经营兽医器械的产品质量不符合要求的处罚</w:t>
            </w:r>
          </w:p>
        </w:tc>
        <w:tc>
          <w:tcPr>
            <w:tcW w:w="1738" w:type="dxa"/>
            <w:noWrap w:val="0"/>
            <w:vAlign w:val="center"/>
          </w:tcPr>
          <w:p w14:paraId="5D9C6826">
            <w:pPr>
              <w:spacing w:line="400" w:lineRule="exact"/>
              <w:jc w:val="center"/>
              <w:rPr>
                <w:rFonts w:hint="eastAsia"/>
                <w:sz w:val="24"/>
              </w:rPr>
            </w:pPr>
            <w:r>
              <w:rPr>
                <w:rFonts w:hint="eastAsia"/>
                <w:sz w:val="24"/>
              </w:rPr>
              <w:t>市、县</w:t>
            </w:r>
          </w:p>
        </w:tc>
        <w:tc>
          <w:tcPr>
            <w:tcW w:w="1704" w:type="dxa"/>
            <w:noWrap w:val="0"/>
            <w:vAlign w:val="center"/>
          </w:tcPr>
          <w:p w14:paraId="7DE07A2E">
            <w:pPr>
              <w:spacing w:line="400" w:lineRule="exact"/>
              <w:rPr>
                <w:sz w:val="24"/>
              </w:rPr>
            </w:pPr>
          </w:p>
        </w:tc>
      </w:tr>
      <w:tr w14:paraId="04E23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927" w:hRule="atLeast"/>
          <w:jc w:val="center"/>
        </w:trPr>
        <w:tc>
          <w:tcPr>
            <w:tcW w:w="672" w:type="dxa"/>
            <w:noWrap w:val="0"/>
            <w:vAlign w:val="center"/>
          </w:tcPr>
          <w:p w14:paraId="1C5F1FDA">
            <w:pPr>
              <w:spacing w:line="400" w:lineRule="exact"/>
              <w:jc w:val="center"/>
              <w:rPr>
                <w:rFonts w:hint="eastAsia"/>
                <w:sz w:val="24"/>
              </w:rPr>
            </w:pPr>
            <w:r>
              <w:rPr>
                <w:rFonts w:hint="eastAsia"/>
                <w:sz w:val="24"/>
              </w:rPr>
              <w:t>120</w:t>
            </w:r>
          </w:p>
        </w:tc>
        <w:tc>
          <w:tcPr>
            <w:tcW w:w="1378" w:type="dxa"/>
            <w:gridSpan w:val="2"/>
            <w:noWrap w:val="0"/>
            <w:vAlign w:val="center"/>
          </w:tcPr>
          <w:p w14:paraId="77FA9540">
            <w:pPr>
              <w:spacing w:line="400" w:lineRule="exact"/>
              <w:jc w:val="center"/>
              <w:rPr>
                <w:rFonts w:hint="eastAsia"/>
                <w:sz w:val="24"/>
              </w:rPr>
            </w:pPr>
            <w:r>
              <w:rPr>
                <w:rFonts w:hint="eastAsia"/>
                <w:sz w:val="24"/>
              </w:rPr>
              <w:t>行政处罚</w:t>
            </w:r>
          </w:p>
        </w:tc>
        <w:tc>
          <w:tcPr>
            <w:tcW w:w="3418" w:type="dxa"/>
            <w:gridSpan w:val="2"/>
            <w:noWrap w:val="0"/>
            <w:vAlign w:val="center"/>
          </w:tcPr>
          <w:p w14:paraId="16A9ED52">
            <w:pPr>
              <w:spacing w:line="400" w:lineRule="exact"/>
              <w:ind w:left="31" w:leftChars="15" w:right="31" w:rightChars="15"/>
              <w:rPr>
                <w:rFonts w:hint="eastAsia"/>
                <w:sz w:val="24"/>
              </w:rPr>
            </w:pPr>
            <w:r>
              <w:rPr>
                <w:rFonts w:hint="eastAsia"/>
                <w:sz w:val="24"/>
              </w:rPr>
              <w:t>对从事动物疫病研究与诊疗和动物饲养、屠宰、经营、隔离、运输，以及动物产品生产、经营、加工、贮藏等活动的单位和个人发现动物染疫、疑似染疫未报告，或者未采取隔离等控制措施等五类行为的处罚</w:t>
            </w:r>
          </w:p>
        </w:tc>
        <w:tc>
          <w:tcPr>
            <w:tcW w:w="1738" w:type="dxa"/>
            <w:noWrap w:val="0"/>
            <w:vAlign w:val="center"/>
          </w:tcPr>
          <w:p w14:paraId="22E91407">
            <w:pPr>
              <w:spacing w:line="400" w:lineRule="exact"/>
              <w:jc w:val="center"/>
              <w:rPr>
                <w:rFonts w:hint="eastAsia"/>
                <w:sz w:val="24"/>
              </w:rPr>
            </w:pPr>
            <w:r>
              <w:rPr>
                <w:rFonts w:hint="eastAsia"/>
                <w:sz w:val="24"/>
              </w:rPr>
              <w:t>市、县</w:t>
            </w:r>
          </w:p>
        </w:tc>
        <w:tc>
          <w:tcPr>
            <w:tcW w:w="1704" w:type="dxa"/>
            <w:noWrap w:val="0"/>
            <w:vAlign w:val="center"/>
          </w:tcPr>
          <w:p w14:paraId="55FA5BC7">
            <w:pPr>
              <w:spacing w:line="400" w:lineRule="exact"/>
              <w:rPr>
                <w:sz w:val="24"/>
              </w:rPr>
            </w:pPr>
          </w:p>
        </w:tc>
      </w:tr>
      <w:tr w14:paraId="1E095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74" w:hRule="atLeast"/>
          <w:jc w:val="center"/>
        </w:trPr>
        <w:tc>
          <w:tcPr>
            <w:tcW w:w="672" w:type="dxa"/>
            <w:noWrap w:val="0"/>
            <w:vAlign w:val="center"/>
          </w:tcPr>
          <w:p w14:paraId="6BED6148">
            <w:pPr>
              <w:spacing w:line="400" w:lineRule="exact"/>
              <w:jc w:val="center"/>
              <w:rPr>
                <w:rFonts w:hint="eastAsia"/>
                <w:sz w:val="24"/>
              </w:rPr>
            </w:pPr>
            <w:r>
              <w:rPr>
                <w:rFonts w:hint="eastAsia"/>
                <w:sz w:val="24"/>
              </w:rPr>
              <w:t>121</w:t>
            </w:r>
          </w:p>
        </w:tc>
        <w:tc>
          <w:tcPr>
            <w:tcW w:w="1378" w:type="dxa"/>
            <w:gridSpan w:val="2"/>
            <w:noWrap w:val="0"/>
            <w:vAlign w:val="center"/>
          </w:tcPr>
          <w:p w14:paraId="62D0F5E7">
            <w:pPr>
              <w:spacing w:line="400" w:lineRule="exact"/>
              <w:jc w:val="center"/>
              <w:rPr>
                <w:rFonts w:hint="eastAsia"/>
                <w:sz w:val="24"/>
              </w:rPr>
            </w:pPr>
            <w:r>
              <w:rPr>
                <w:rFonts w:hint="eastAsia"/>
                <w:sz w:val="24"/>
              </w:rPr>
              <w:t>行政处罚</w:t>
            </w:r>
          </w:p>
        </w:tc>
        <w:tc>
          <w:tcPr>
            <w:tcW w:w="3418" w:type="dxa"/>
            <w:gridSpan w:val="2"/>
            <w:noWrap w:val="0"/>
            <w:vAlign w:val="center"/>
          </w:tcPr>
          <w:p w14:paraId="4D001EC5">
            <w:pPr>
              <w:spacing w:line="400" w:lineRule="exact"/>
              <w:ind w:left="31" w:leftChars="15" w:right="31" w:rightChars="15"/>
              <w:rPr>
                <w:rFonts w:hint="eastAsia"/>
                <w:sz w:val="24"/>
              </w:rPr>
            </w:pPr>
            <w:r>
              <w:rPr>
                <w:rFonts w:hint="eastAsia"/>
                <w:sz w:val="24"/>
              </w:rPr>
              <w:t>对从事畜禽饲养、屠宰、经营、隔离以及病死畜禽和病害畜禽产品收集、无害化处理的单位和个人未建立管理制度、台账或者未进行视频监控的处罚</w:t>
            </w:r>
          </w:p>
        </w:tc>
        <w:tc>
          <w:tcPr>
            <w:tcW w:w="1738" w:type="dxa"/>
            <w:noWrap w:val="0"/>
            <w:vAlign w:val="center"/>
          </w:tcPr>
          <w:p w14:paraId="58850125">
            <w:pPr>
              <w:spacing w:line="400" w:lineRule="exact"/>
              <w:jc w:val="center"/>
              <w:rPr>
                <w:rFonts w:hint="eastAsia"/>
                <w:sz w:val="24"/>
              </w:rPr>
            </w:pPr>
            <w:r>
              <w:rPr>
                <w:rFonts w:hint="eastAsia"/>
                <w:sz w:val="24"/>
              </w:rPr>
              <w:t>市、县</w:t>
            </w:r>
          </w:p>
        </w:tc>
        <w:tc>
          <w:tcPr>
            <w:tcW w:w="1704" w:type="dxa"/>
            <w:noWrap w:val="0"/>
            <w:vAlign w:val="center"/>
          </w:tcPr>
          <w:p w14:paraId="0F45B7FC">
            <w:pPr>
              <w:spacing w:line="400" w:lineRule="exact"/>
              <w:rPr>
                <w:sz w:val="24"/>
              </w:rPr>
            </w:pPr>
          </w:p>
        </w:tc>
      </w:tr>
      <w:tr w14:paraId="2973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8E0056">
            <w:pPr>
              <w:spacing w:line="400" w:lineRule="exact"/>
              <w:jc w:val="center"/>
              <w:rPr>
                <w:rFonts w:hint="eastAsia"/>
                <w:sz w:val="24"/>
              </w:rPr>
            </w:pPr>
            <w:r>
              <w:rPr>
                <w:rFonts w:hint="eastAsia"/>
                <w:sz w:val="24"/>
              </w:rPr>
              <w:t>122</w:t>
            </w:r>
          </w:p>
        </w:tc>
        <w:tc>
          <w:tcPr>
            <w:tcW w:w="1378" w:type="dxa"/>
            <w:gridSpan w:val="2"/>
            <w:noWrap w:val="0"/>
            <w:vAlign w:val="center"/>
          </w:tcPr>
          <w:p w14:paraId="77E11FA4">
            <w:pPr>
              <w:spacing w:line="400" w:lineRule="exact"/>
              <w:jc w:val="center"/>
              <w:rPr>
                <w:rFonts w:hint="eastAsia"/>
                <w:sz w:val="24"/>
              </w:rPr>
            </w:pPr>
            <w:r>
              <w:rPr>
                <w:rFonts w:hint="eastAsia"/>
                <w:sz w:val="24"/>
              </w:rPr>
              <w:t>行政处罚</w:t>
            </w:r>
          </w:p>
        </w:tc>
        <w:tc>
          <w:tcPr>
            <w:tcW w:w="3418" w:type="dxa"/>
            <w:gridSpan w:val="2"/>
            <w:noWrap w:val="0"/>
            <w:vAlign w:val="center"/>
          </w:tcPr>
          <w:p w14:paraId="69FC3B88">
            <w:pPr>
              <w:spacing w:line="400" w:lineRule="exact"/>
              <w:ind w:left="31" w:leftChars="15" w:right="31" w:rightChars="15"/>
              <w:rPr>
                <w:rFonts w:hint="eastAsia"/>
                <w:sz w:val="24"/>
              </w:rPr>
            </w:pPr>
            <w:r>
              <w:rPr>
                <w:rFonts w:hint="eastAsia"/>
                <w:sz w:val="24"/>
              </w:rPr>
              <w:t>对执业兽医不使用病历，或者应当开具处方未开具处方等四类行为的处罚</w:t>
            </w:r>
          </w:p>
        </w:tc>
        <w:tc>
          <w:tcPr>
            <w:tcW w:w="1738" w:type="dxa"/>
            <w:noWrap w:val="0"/>
            <w:vAlign w:val="center"/>
          </w:tcPr>
          <w:p w14:paraId="310C8005">
            <w:pPr>
              <w:spacing w:line="400" w:lineRule="exact"/>
              <w:jc w:val="center"/>
              <w:rPr>
                <w:rFonts w:hint="eastAsia"/>
                <w:sz w:val="24"/>
              </w:rPr>
            </w:pPr>
            <w:r>
              <w:rPr>
                <w:rFonts w:hint="eastAsia"/>
                <w:sz w:val="24"/>
              </w:rPr>
              <w:t>市、县</w:t>
            </w:r>
          </w:p>
        </w:tc>
        <w:tc>
          <w:tcPr>
            <w:tcW w:w="1704" w:type="dxa"/>
            <w:noWrap w:val="0"/>
            <w:vAlign w:val="center"/>
          </w:tcPr>
          <w:p w14:paraId="0BA25B7F">
            <w:pPr>
              <w:spacing w:line="400" w:lineRule="exact"/>
              <w:rPr>
                <w:sz w:val="24"/>
              </w:rPr>
            </w:pPr>
          </w:p>
        </w:tc>
      </w:tr>
      <w:tr w14:paraId="7098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3E01A3">
            <w:pPr>
              <w:spacing w:line="400" w:lineRule="exact"/>
              <w:jc w:val="center"/>
              <w:rPr>
                <w:rFonts w:hint="eastAsia"/>
                <w:sz w:val="24"/>
              </w:rPr>
            </w:pPr>
            <w:r>
              <w:rPr>
                <w:rFonts w:hint="eastAsia"/>
                <w:sz w:val="24"/>
              </w:rPr>
              <w:t>123</w:t>
            </w:r>
          </w:p>
        </w:tc>
        <w:tc>
          <w:tcPr>
            <w:tcW w:w="1378" w:type="dxa"/>
            <w:gridSpan w:val="2"/>
            <w:noWrap w:val="0"/>
            <w:vAlign w:val="center"/>
          </w:tcPr>
          <w:p w14:paraId="28763985">
            <w:pPr>
              <w:spacing w:line="400" w:lineRule="exact"/>
              <w:jc w:val="center"/>
              <w:rPr>
                <w:rFonts w:hint="eastAsia"/>
                <w:sz w:val="24"/>
              </w:rPr>
            </w:pPr>
            <w:r>
              <w:rPr>
                <w:rFonts w:hint="eastAsia"/>
                <w:sz w:val="24"/>
              </w:rPr>
              <w:t>行政处罚</w:t>
            </w:r>
          </w:p>
        </w:tc>
        <w:tc>
          <w:tcPr>
            <w:tcW w:w="3418" w:type="dxa"/>
            <w:gridSpan w:val="2"/>
            <w:noWrap w:val="0"/>
            <w:vAlign w:val="center"/>
          </w:tcPr>
          <w:p w14:paraId="209B1151">
            <w:pPr>
              <w:spacing w:line="400" w:lineRule="exact"/>
              <w:ind w:left="31" w:leftChars="15" w:right="31" w:rightChars="15"/>
              <w:rPr>
                <w:rFonts w:hint="eastAsia"/>
                <w:sz w:val="24"/>
              </w:rPr>
            </w:pPr>
            <w:r>
              <w:rPr>
                <w:rFonts w:hint="eastAsia"/>
                <w:sz w:val="24"/>
              </w:rPr>
              <w:t>对乡村兽医不按照备案规定区域从事动物诊疗活动的处罚</w:t>
            </w:r>
          </w:p>
        </w:tc>
        <w:tc>
          <w:tcPr>
            <w:tcW w:w="1738" w:type="dxa"/>
            <w:noWrap w:val="0"/>
            <w:vAlign w:val="center"/>
          </w:tcPr>
          <w:p w14:paraId="12AA312B">
            <w:pPr>
              <w:spacing w:line="400" w:lineRule="exact"/>
              <w:jc w:val="center"/>
              <w:rPr>
                <w:rFonts w:hint="eastAsia"/>
                <w:sz w:val="24"/>
              </w:rPr>
            </w:pPr>
            <w:r>
              <w:rPr>
                <w:rFonts w:hint="eastAsia"/>
                <w:sz w:val="24"/>
              </w:rPr>
              <w:t>市、县</w:t>
            </w:r>
          </w:p>
        </w:tc>
        <w:tc>
          <w:tcPr>
            <w:tcW w:w="1704" w:type="dxa"/>
            <w:noWrap w:val="0"/>
            <w:vAlign w:val="center"/>
          </w:tcPr>
          <w:p w14:paraId="4F3A3A4B">
            <w:pPr>
              <w:spacing w:line="400" w:lineRule="exact"/>
              <w:rPr>
                <w:sz w:val="24"/>
              </w:rPr>
            </w:pPr>
          </w:p>
        </w:tc>
      </w:tr>
      <w:tr w14:paraId="2EA54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FA8539A">
            <w:pPr>
              <w:spacing w:line="400" w:lineRule="exact"/>
              <w:jc w:val="center"/>
              <w:rPr>
                <w:rFonts w:hint="eastAsia"/>
                <w:sz w:val="24"/>
              </w:rPr>
            </w:pPr>
            <w:r>
              <w:rPr>
                <w:rFonts w:hint="eastAsia"/>
                <w:sz w:val="24"/>
              </w:rPr>
              <w:t>124</w:t>
            </w:r>
          </w:p>
        </w:tc>
        <w:tc>
          <w:tcPr>
            <w:tcW w:w="1378" w:type="dxa"/>
            <w:gridSpan w:val="2"/>
            <w:noWrap w:val="0"/>
            <w:vAlign w:val="center"/>
          </w:tcPr>
          <w:p w14:paraId="47E55544">
            <w:pPr>
              <w:spacing w:line="400" w:lineRule="exact"/>
              <w:jc w:val="center"/>
              <w:rPr>
                <w:rFonts w:hint="eastAsia"/>
                <w:sz w:val="24"/>
              </w:rPr>
            </w:pPr>
            <w:r>
              <w:rPr>
                <w:rFonts w:hint="eastAsia"/>
                <w:sz w:val="24"/>
              </w:rPr>
              <w:t>行政处罚</w:t>
            </w:r>
          </w:p>
        </w:tc>
        <w:tc>
          <w:tcPr>
            <w:tcW w:w="3418" w:type="dxa"/>
            <w:gridSpan w:val="2"/>
            <w:noWrap w:val="0"/>
            <w:vAlign w:val="center"/>
          </w:tcPr>
          <w:p w14:paraId="1532ED22">
            <w:pPr>
              <w:spacing w:line="400" w:lineRule="exact"/>
              <w:ind w:left="31" w:leftChars="15" w:right="31" w:rightChars="15"/>
              <w:rPr>
                <w:rFonts w:hint="eastAsia"/>
                <w:sz w:val="24"/>
              </w:rPr>
            </w:pPr>
            <w:r>
              <w:rPr>
                <w:rFonts w:hint="eastAsia"/>
                <w:sz w:val="24"/>
              </w:rPr>
              <w:t>对动物诊疗场所不再具备《动物诊疗机构管理办法》第六条、第七条、第八条规定条件，继续从事动物诊疗活动的处罚</w:t>
            </w:r>
          </w:p>
        </w:tc>
        <w:tc>
          <w:tcPr>
            <w:tcW w:w="1738" w:type="dxa"/>
            <w:noWrap w:val="0"/>
            <w:vAlign w:val="center"/>
          </w:tcPr>
          <w:p w14:paraId="3DC14A1C">
            <w:pPr>
              <w:spacing w:line="400" w:lineRule="exact"/>
              <w:jc w:val="center"/>
              <w:rPr>
                <w:rFonts w:hint="eastAsia"/>
                <w:sz w:val="24"/>
              </w:rPr>
            </w:pPr>
            <w:r>
              <w:rPr>
                <w:rFonts w:hint="eastAsia"/>
                <w:sz w:val="24"/>
              </w:rPr>
              <w:t>市、县</w:t>
            </w:r>
          </w:p>
        </w:tc>
        <w:tc>
          <w:tcPr>
            <w:tcW w:w="1704" w:type="dxa"/>
            <w:noWrap w:val="0"/>
            <w:vAlign w:val="center"/>
          </w:tcPr>
          <w:p w14:paraId="3FCFFE2B">
            <w:pPr>
              <w:spacing w:line="400" w:lineRule="exact"/>
              <w:rPr>
                <w:sz w:val="24"/>
              </w:rPr>
            </w:pPr>
          </w:p>
        </w:tc>
      </w:tr>
      <w:tr w14:paraId="249A9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20F693A6">
            <w:pPr>
              <w:spacing w:line="400" w:lineRule="exact"/>
              <w:jc w:val="center"/>
              <w:rPr>
                <w:rFonts w:hint="eastAsia"/>
                <w:sz w:val="24"/>
              </w:rPr>
            </w:pPr>
            <w:r>
              <w:rPr>
                <w:rFonts w:hint="eastAsia"/>
                <w:sz w:val="24"/>
              </w:rPr>
              <w:t>125</w:t>
            </w:r>
          </w:p>
        </w:tc>
        <w:tc>
          <w:tcPr>
            <w:tcW w:w="1378" w:type="dxa"/>
            <w:gridSpan w:val="2"/>
            <w:noWrap w:val="0"/>
            <w:vAlign w:val="center"/>
          </w:tcPr>
          <w:p w14:paraId="7DEF753B">
            <w:pPr>
              <w:spacing w:line="400" w:lineRule="exact"/>
              <w:jc w:val="center"/>
              <w:rPr>
                <w:rFonts w:hint="eastAsia"/>
                <w:sz w:val="24"/>
              </w:rPr>
            </w:pPr>
            <w:r>
              <w:rPr>
                <w:rFonts w:hint="eastAsia"/>
                <w:sz w:val="24"/>
              </w:rPr>
              <w:t>行政处罚</w:t>
            </w:r>
          </w:p>
        </w:tc>
        <w:tc>
          <w:tcPr>
            <w:tcW w:w="3418" w:type="dxa"/>
            <w:gridSpan w:val="2"/>
            <w:noWrap w:val="0"/>
            <w:vAlign w:val="center"/>
          </w:tcPr>
          <w:p w14:paraId="563B2053">
            <w:pPr>
              <w:spacing w:line="400" w:lineRule="exact"/>
              <w:ind w:left="31" w:leftChars="15" w:right="31" w:rightChars="15"/>
              <w:rPr>
                <w:rFonts w:hint="eastAsia"/>
                <w:sz w:val="24"/>
              </w:rPr>
            </w:pPr>
            <w:r>
              <w:rPr>
                <w:rFonts w:hint="eastAsia"/>
                <w:sz w:val="24"/>
              </w:rPr>
              <w:t>对动物诊疗机构变更机构名称或者法定代表人（负责人）未办理变更手续等四类行为的处罚</w:t>
            </w:r>
          </w:p>
        </w:tc>
        <w:tc>
          <w:tcPr>
            <w:tcW w:w="1738" w:type="dxa"/>
            <w:noWrap w:val="0"/>
            <w:vAlign w:val="center"/>
          </w:tcPr>
          <w:p w14:paraId="28825321">
            <w:pPr>
              <w:spacing w:line="400" w:lineRule="exact"/>
              <w:jc w:val="center"/>
              <w:rPr>
                <w:rFonts w:hint="eastAsia"/>
                <w:sz w:val="24"/>
              </w:rPr>
            </w:pPr>
            <w:r>
              <w:rPr>
                <w:rFonts w:hint="eastAsia"/>
                <w:sz w:val="24"/>
              </w:rPr>
              <w:t>市、县</w:t>
            </w:r>
          </w:p>
        </w:tc>
        <w:tc>
          <w:tcPr>
            <w:tcW w:w="1704" w:type="dxa"/>
            <w:noWrap w:val="0"/>
            <w:vAlign w:val="center"/>
          </w:tcPr>
          <w:p w14:paraId="4390F40F">
            <w:pPr>
              <w:spacing w:line="400" w:lineRule="exact"/>
              <w:rPr>
                <w:sz w:val="24"/>
              </w:rPr>
            </w:pPr>
          </w:p>
        </w:tc>
      </w:tr>
      <w:tr w14:paraId="2F111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F9D662B">
            <w:pPr>
              <w:spacing w:line="400" w:lineRule="exact"/>
              <w:jc w:val="center"/>
              <w:rPr>
                <w:rFonts w:hint="eastAsia"/>
                <w:sz w:val="24"/>
              </w:rPr>
            </w:pPr>
            <w:r>
              <w:rPr>
                <w:rFonts w:hint="eastAsia"/>
                <w:sz w:val="24"/>
              </w:rPr>
              <w:t>126</w:t>
            </w:r>
          </w:p>
        </w:tc>
        <w:tc>
          <w:tcPr>
            <w:tcW w:w="1378" w:type="dxa"/>
            <w:gridSpan w:val="2"/>
            <w:noWrap w:val="0"/>
            <w:vAlign w:val="center"/>
          </w:tcPr>
          <w:p w14:paraId="0DCEA9EA">
            <w:pPr>
              <w:spacing w:line="400" w:lineRule="exact"/>
              <w:jc w:val="center"/>
              <w:rPr>
                <w:rFonts w:hint="eastAsia"/>
                <w:sz w:val="24"/>
              </w:rPr>
            </w:pPr>
            <w:r>
              <w:rPr>
                <w:rFonts w:hint="eastAsia"/>
                <w:sz w:val="24"/>
              </w:rPr>
              <w:t>行政处罚</w:t>
            </w:r>
          </w:p>
        </w:tc>
        <w:tc>
          <w:tcPr>
            <w:tcW w:w="3418" w:type="dxa"/>
            <w:gridSpan w:val="2"/>
            <w:noWrap w:val="0"/>
            <w:vAlign w:val="center"/>
          </w:tcPr>
          <w:p w14:paraId="2DD80B28">
            <w:pPr>
              <w:spacing w:line="400" w:lineRule="exact"/>
              <w:ind w:left="31" w:leftChars="15" w:right="31" w:rightChars="15"/>
              <w:rPr>
                <w:rFonts w:hint="eastAsia"/>
                <w:sz w:val="24"/>
              </w:rPr>
            </w:pPr>
            <w:r>
              <w:rPr>
                <w:rFonts w:hint="eastAsia"/>
                <w:sz w:val="24"/>
              </w:rPr>
              <w:t>对运输用于继续饲养或者屠宰的畜禽到达目的地后，未向启运地动物卫生监督机构报告等四类行为的处罚</w:t>
            </w:r>
          </w:p>
        </w:tc>
        <w:tc>
          <w:tcPr>
            <w:tcW w:w="1738" w:type="dxa"/>
            <w:noWrap w:val="0"/>
            <w:vAlign w:val="center"/>
          </w:tcPr>
          <w:p w14:paraId="6A867BC5">
            <w:pPr>
              <w:spacing w:line="400" w:lineRule="exact"/>
              <w:jc w:val="center"/>
              <w:rPr>
                <w:rFonts w:hint="eastAsia"/>
                <w:sz w:val="24"/>
              </w:rPr>
            </w:pPr>
            <w:r>
              <w:rPr>
                <w:rFonts w:hint="eastAsia"/>
                <w:sz w:val="24"/>
              </w:rPr>
              <w:t>市、县</w:t>
            </w:r>
          </w:p>
        </w:tc>
        <w:tc>
          <w:tcPr>
            <w:tcW w:w="1704" w:type="dxa"/>
            <w:noWrap w:val="0"/>
            <w:vAlign w:val="center"/>
          </w:tcPr>
          <w:p w14:paraId="373DF5A0">
            <w:pPr>
              <w:spacing w:line="400" w:lineRule="exact"/>
              <w:rPr>
                <w:sz w:val="24"/>
              </w:rPr>
            </w:pPr>
          </w:p>
        </w:tc>
      </w:tr>
      <w:tr w14:paraId="224CB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04" w:hRule="atLeast"/>
          <w:jc w:val="center"/>
        </w:trPr>
        <w:tc>
          <w:tcPr>
            <w:tcW w:w="672" w:type="dxa"/>
            <w:noWrap w:val="0"/>
            <w:vAlign w:val="center"/>
          </w:tcPr>
          <w:p w14:paraId="2C2D2B42">
            <w:pPr>
              <w:spacing w:line="400" w:lineRule="exact"/>
              <w:jc w:val="center"/>
              <w:rPr>
                <w:rFonts w:hint="eastAsia"/>
                <w:sz w:val="24"/>
              </w:rPr>
            </w:pPr>
            <w:r>
              <w:rPr>
                <w:rFonts w:hint="eastAsia"/>
                <w:sz w:val="24"/>
              </w:rPr>
              <w:t>127</w:t>
            </w:r>
          </w:p>
        </w:tc>
        <w:tc>
          <w:tcPr>
            <w:tcW w:w="1378" w:type="dxa"/>
            <w:gridSpan w:val="2"/>
            <w:noWrap w:val="0"/>
            <w:vAlign w:val="center"/>
          </w:tcPr>
          <w:p w14:paraId="41404BC7">
            <w:pPr>
              <w:spacing w:line="400" w:lineRule="exact"/>
              <w:jc w:val="center"/>
              <w:rPr>
                <w:rFonts w:hint="eastAsia"/>
                <w:sz w:val="24"/>
              </w:rPr>
            </w:pPr>
            <w:r>
              <w:rPr>
                <w:rFonts w:hint="eastAsia"/>
                <w:sz w:val="24"/>
              </w:rPr>
              <w:t>行政处罚</w:t>
            </w:r>
          </w:p>
        </w:tc>
        <w:tc>
          <w:tcPr>
            <w:tcW w:w="3418" w:type="dxa"/>
            <w:gridSpan w:val="2"/>
            <w:noWrap w:val="0"/>
            <w:vAlign w:val="center"/>
          </w:tcPr>
          <w:p w14:paraId="2CBA9A4E">
            <w:pPr>
              <w:spacing w:line="400" w:lineRule="exact"/>
              <w:ind w:left="31" w:leftChars="15" w:right="31" w:rightChars="15"/>
              <w:rPr>
                <w:rFonts w:hint="eastAsia"/>
                <w:sz w:val="24"/>
              </w:rPr>
            </w:pPr>
            <w:r>
              <w:rPr>
                <w:rFonts w:hint="eastAsia"/>
                <w:sz w:val="24"/>
              </w:rPr>
              <w:t>对动物饲养场、动物隔离场所、动物屠宰加工场所以及动物和动物产品无害化处理场所变更单位名称或者法定代表人（负责人）未办理变更手续的处罚</w:t>
            </w:r>
          </w:p>
        </w:tc>
        <w:tc>
          <w:tcPr>
            <w:tcW w:w="1738" w:type="dxa"/>
            <w:noWrap w:val="0"/>
            <w:vAlign w:val="center"/>
          </w:tcPr>
          <w:p w14:paraId="52528799">
            <w:pPr>
              <w:spacing w:line="400" w:lineRule="exact"/>
              <w:jc w:val="center"/>
              <w:rPr>
                <w:rFonts w:hint="eastAsia"/>
                <w:sz w:val="24"/>
              </w:rPr>
            </w:pPr>
            <w:r>
              <w:rPr>
                <w:rFonts w:hint="eastAsia"/>
                <w:sz w:val="24"/>
              </w:rPr>
              <w:t>市、县</w:t>
            </w:r>
          </w:p>
        </w:tc>
        <w:tc>
          <w:tcPr>
            <w:tcW w:w="1704" w:type="dxa"/>
            <w:noWrap w:val="0"/>
            <w:vAlign w:val="center"/>
          </w:tcPr>
          <w:p w14:paraId="56EB93D1">
            <w:pPr>
              <w:spacing w:line="400" w:lineRule="exact"/>
              <w:rPr>
                <w:sz w:val="24"/>
              </w:rPr>
            </w:pPr>
          </w:p>
        </w:tc>
      </w:tr>
      <w:tr w14:paraId="7A9CB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8" w:hRule="atLeast"/>
          <w:jc w:val="center"/>
        </w:trPr>
        <w:tc>
          <w:tcPr>
            <w:tcW w:w="672" w:type="dxa"/>
            <w:noWrap w:val="0"/>
            <w:vAlign w:val="center"/>
          </w:tcPr>
          <w:p w14:paraId="0283777B">
            <w:pPr>
              <w:spacing w:line="400" w:lineRule="exact"/>
              <w:jc w:val="center"/>
              <w:rPr>
                <w:rFonts w:hint="eastAsia"/>
                <w:sz w:val="24"/>
              </w:rPr>
            </w:pPr>
            <w:r>
              <w:rPr>
                <w:rFonts w:hint="eastAsia"/>
                <w:sz w:val="24"/>
              </w:rPr>
              <w:t>128</w:t>
            </w:r>
          </w:p>
        </w:tc>
        <w:tc>
          <w:tcPr>
            <w:tcW w:w="1378" w:type="dxa"/>
            <w:gridSpan w:val="2"/>
            <w:noWrap w:val="0"/>
            <w:vAlign w:val="center"/>
          </w:tcPr>
          <w:p w14:paraId="60A41FEF">
            <w:pPr>
              <w:spacing w:line="400" w:lineRule="exact"/>
              <w:jc w:val="center"/>
              <w:rPr>
                <w:rFonts w:hint="eastAsia"/>
                <w:sz w:val="24"/>
              </w:rPr>
            </w:pPr>
            <w:r>
              <w:rPr>
                <w:rFonts w:hint="eastAsia"/>
                <w:sz w:val="24"/>
              </w:rPr>
              <w:t>行政处罚</w:t>
            </w:r>
          </w:p>
        </w:tc>
        <w:tc>
          <w:tcPr>
            <w:tcW w:w="3418" w:type="dxa"/>
            <w:gridSpan w:val="2"/>
            <w:noWrap w:val="0"/>
            <w:vAlign w:val="center"/>
          </w:tcPr>
          <w:p w14:paraId="41FBF8E0">
            <w:pPr>
              <w:spacing w:line="400" w:lineRule="exact"/>
              <w:ind w:left="31" w:leftChars="15" w:right="31" w:rightChars="15"/>
              <w:rPr>
                <w:rFonts w:hint="eastAsia"/>
                <w:sz w:val="24"/>
              </w:rPr>
            </w:pPr>
            <w:r>
              <w:rPr>
                <w:rFonts w:hint="eastAsia"/>
                <w:sz w:val="24"/>
              </w:rPr>
              <w:t>对在监督检查中发现生猪定点屠宰厂（场）不再具备《生猪屠宰管理条例》规定条件的处罚</w:t>
            </w:r>
          </w:p>
        </w:tc>
        <w:tc>
          <w:tcPr>
            <w:tcW w:w="1738" w:type="dxa"/>
            <w:noWrap w:val="0"/>
            <w:vAlign w:val="center"/>
          </w:tcPr>
          <w:p w14:paraId="6A4C80EA">
            <w:pPr>
              <w:spacing w:line="400" w:lineRule="exact"/>
              <w:jc w:val="center"/>
              <w:rPr>
                <w:rFonts w:hint="eastAsia"/>
                <w:sz w:val="24"/>
              </w:rPr>
            </w:pPr>
            <w:r>
              <w:rPr>
                <w:rFonts w:hint="eastAsia"/>
                <w:sz w:val="24"/>
              </w:rPr>
              <w:t>市</w:t>
            </w:r>
          </w:p>
        </w:tc>
        <w:tc>
          <w:tcPr>
            <w:tcW w:w="1704" w:type="dxa"/>
            <w:noWrap w:val="0"/>
            <w:vAlign w:val="center"/>
          </w:tcPr>
          <w:p w14:paraId="3D6B5FF3">
            <w:pPr>
              <w:spacing w:line="400" w:lineRule="exact"/>
              <w:rPr>
                <w:sz w:val="24"/>
              </w:rPr>
            </w:pPr>
          </w:p>
        </w:tc>
      </w:tr>
      <w:tr w14:paraId="1AC32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0DE00B08">
            <w:pPr>
              <w:spacing w:line="400" w:lineRule="exact"/>
              <w:jc w:val="center"/>
              <w:rPr>
                <w:rFonts w:hint="eastAsia"/>
                <w:sz w:val="24"/>
              </w:rPr>
            </w:pPr>
            <w:r>
              <w:rPr>
                <w:rFonts w:hint="eastAsia"/>
                <w:sz w:val="24"/>
              </w:rPr>
              <w:t>129</w:t>
            </w:r>
          </w:p>
        </w:tc>
        <w:tc>
          <w:tcPr>
            <w:tcW w:w="1378" w:type="dxa"/>
            <w:gridSpan w:val="2"/>
            <w:noWrap w:val="0"/>
            <w:vAlign w:val="center"/>
          </w:tcPr>
          <w:p w14:paraId="035FC5F8">
            <w:pPr>
              <w:spacing w:line="400" w:lineRule="exact"/>
              <w:jc w:val="center"/>
              <w:rPr>
                <w:rFonts w:hint="eastAsia"/>
                <w:sz w:val="24"/>
              </w:rPr>
            </w:pPr>
            <w:r>
              <w:rPr>
                <w:rFonts w:hint="eastAsia"/>
                <w:sz w:val="24"/>
              </w:rPr>
              <w:t>行政处罚</w:t>
            </w:r>
          </w:p>
        </w:tc>
        <w:tc>
          <w:tcPr>
            <w:tcW w:w="3418" w:type="dxa"/>
            <w:gridSpan w:val="2"/>
            <w:noWrap w:val="0"/>
            <w:vAlign w:val="center"/>
          </w:tcPr>
          <w:p w14:paraId="7A7C211A">
            <w:pPr>
              <w:spacing w:line="400" w:lineRule="exact"/>
              <w:ind w:left="31" w:leftChars="15" w:right="31" w:rightChars="15"/>
              <w:rPr>
                <w:rFonts w:hint="eastAsia"/>
                <w:sz w:val="24"/>
              </w:rPr>
            </w:pPr>
            <w:r>
              <w:rPr>
                <w:rFonts w:hint="eastAsia"/>
                <w:sz w:val="24"/>
              </w:rPr>
              <w:t>对未经定点从事生猪屠宰活动等三类行为的处罚</w:t>
            </w:r>
          </w:p>
        </w:tc>
        <w:tc>
          <w:tcPr>
            <w:tcW w:w="1738" w:type="dxa"/>
            <w:noWrap w:val="0"/>
            <w:vAlign w:val="center"/>
          </w:tcPr>
          <w:p w14:paraId="3D3B2FDD">
            <w:pPr>
              <w:spacing w:line="400" w:lineRule="exact"/>
              <w:jc w:val="center"/>
              <w:rPr>
                <w:rFonts w:hint="eastAsia"/>
                <w:sz w:val="24"/>
              </w:rPr>
            </w:pPr>
            <w:r>
              <w:rPr>
                <w:rFonts w:hint="eastAsia"/>
                <w:sz w:val="24"/>
              </w:rPr>
              <w:t>市、县</w:t>
            </w:r>
          </w:p>
        </w:tc>
        <w:tc>
          <w:tcPr>
            <w:tcW w:w="1704" w:type="dxa"/>
            <w:noWrap w:val="0"/>
            <w:vAlign w:val="center"/>
          </w:tcPr>
          <w:p w14:paraId="1B20543F">
            <w:pPr>
              <w:spacing w:line="400" w:lineRule="exact"/>
              <w:rPr>
                <w:sz w:val="24"/>
              </w:rPr>
            </w:pPr>
          </w:p>
        </w:tc>
      </w:tr>
      <w:tr w14:paraId="32DD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25E4D1">
            <w:pPr>
              <w:spacing w:line="400" w:lineRule="exact"/>
              <w:jc w:val="center"/>
              <w:rPr>
                <w:rFonts w:hint="eastAsia"/>
                <w:sz w:val="24"/>
              </w:rPr>
            </w:pPr>
            <w:r>
              <w:rPr>
                <w:rFonts w:hint="eastAsia"/>
                <w:sz w:val="24"/>
              </w:rPr>
              <w:t>130</w:t>
            </w:r>
          </w:p>
        </w:tc>
        <w:tc>
          <w:tcPr>
            <w:tcW w:w="1378" w:type="dxa"/>
            <w:gridSpan w:val="2"/>
            <w:noWrap w:val="0"/>
            <w:vAlign w:val="center"/>
          </w:tcPr>
          <w:p w14:paraId="4DD6249B">
            <w:pPr>
              <w:spacing w:line="400" w:lineRule="exact"/>
              <w:jc w:val="center"/>
              <w:rPr>
                <w:rFonts w:hint="eastAsia"/>
                <w:sz w:val="24"/>
              </w:rPr>
            </w:pPr>
            <w:r>
              <w:rPr>
                <w:rFonts w:hint="eastAsia"/>
                <w:sz w:val="24"/>
              </w:rPr>
              <w:t>行政处罚</w:t>
            </w:r>
          </w:p>
        </w:tc>
        <w:tc>
          <w:tcPr>
            <w:tcW w:w="3418" w:type="dxa"/>
            <w:gridSpan w:val="2"/>
            <w:noWrap w:val="0"/>
            <w:vAlign w:val="center"/>
          </w:tcPr>
          <w:p w14:paraId="203EE703">
            <w:pPr>
              <w:spacing w:line="400" w:lineRule="exact"/>
              <w:ind w:left="31" w:leftChars="15" w:right="31" w:rightChars="15"/>
              <w:rPr>
                <w:rFonts w:hint="eastAsia"/>
                <w:sz w:val="24"/>
              </w:rPr>
            </w:pPr>
            <w:r>
              <w:rPr>
                <w:rFonts w:hint="eastAsia"/>
                <w:sz w:val="24"/>
              </w:rPr>
              <w:t>对生猪定点屠宰厂（场）未按照规定建立并遵守生猪进厂（场）查验登记制度、生猪产品出厂（场）记录制度等六类行为的处罚</w:t>
            </w:r>
          </w:p>
        </w:tc>
        <w:tc>
          <w:tcPr>
            <w:tcW w:w="1738" w:type="dxa"/>
            <w:noWrap w:val="0"/>
            <w:vAlign w:val="center"/>
          </w:tcPr>
          <w:p w14:paraId="5C6DF622">
            <w:pPr>
              <w:spacing w:line="400" w:lineRule="exact"/>
              <w:jc w:val="center"/>
              <w:rPr>
                <w:rFonts w:hint="eastAsia"/>
                <w:sz w:val="24"/>
              </w:rPr>
            </w:pPr>
            <w:r>
              <w:rPr>
                <w:rFonts w:hint="eastAsia"/>
                <w:sz w:val="24"/>
              </w:rPr>
              <w:t>市、县</w:t>
            </w:r>
          </w:p>
        </w:tc>
        <w:tc>
          <w:tcPr>
            <w:tcW w:w="1704" w:type="dxa"/>
            <w:noWrap w:val="0"/>
            <w:vAlign w:val="center"/>
          </w:tcPr>
          <w:p w14:paraId="2E2B0D68">
            <w:pPr>
              <w:spacing w:line="400" w:lineRule="exact"/>
              <w:rPr>
                <w:sz w:val="24"/>
              </w:rPr>
            </w:pPr>
          </w:p>
        </w:tc>
      </w:tr>
      <w:tr w14:paraId="52CA2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EAA6E3">
            <w:pPr>
              <w:spacing w:line="400" w:lineRule="exact"/>
              <w:jc w:val="center"/>
              <w:rPr>
                <w:rFonts w:hint="eastAsia"/>
                <w:sz w:val="24"/>
              </w:rPr>
            </w:pPr>
            <w:r>
              <w:rPr>
                <w:rFonts w:hint="eastAsia"/>
                <w:sz w:val="24"/>
              </w:rPr>
              <w:t>131</w:t>
            </w:r>
          </w:p>
        </w:tc>
        <w:tc>
          <w:tcPr>
            <w:tcW w:w="1378" w:type="dxa"/>
            <w:gridSpan w:val="2"/>
            <w:noWrap w:val="0"/>
            <w:vAlign w:val="center"/>
          </w:tcPr>
          <w:p w14:paraId="0112EACD">
            <w:pPr>
              <w:spacing w:line="400" w:lineRule="exact"/>
              <w:jc w:val="center"/>
              <w:rPr>
                <w:rFonts w:hint="eastAsia"/>
                <w:sz w:val="24"/>
              </w:rPr>
            </w:pPr>
            <w:r>
              <w:rPr>
                <w:rFonts w:hint="eastAsia"/>
                <w:sz w:val="24"/>
              </w:rPr>
              <w:t>行政处罚</w:t>
            </w:r>
          </w:p>
        </w:tc>
        <w:tc>
          <w:tcPr>
            <w:tcW w:w="3418" w:type="dxa"/>
            <w:gridSpan w:val="2"/>
            <w:noWrap w:val="0"/>
            <w:vAlign w:val="center"/>
          </w:tcPr>
          <w:p w14:paraId="27620C08">
            <w:pPr>
              <w:spacing w:line="400" w:lineRule="exact"/>
              <w:ind w:left="31" w:leftChars="15" w:right="31" w:rightChars="15"/>
              <w:rPr>
                <w:rFonts w:hint="eastAsia"/>
                <w:sz w:val="24"/>
              </w:rPr>
            </w:pPr>
            <w:r>
              <w:rPr>
                <w:rFonts w:hint="eastAsia"/>
                <w:sz w:val="24"/>
              </w:rPr>
              <w:t>对生猪定点屠宰厂（场）出厂（场）未经肉品品质检验或者经肉品品质检验不合格的生猪产品的处罚</w:t>
            </w:r>
          </w:p>
        </w:tc>
        <w:tc>
          <w:tcPr>
            <w:tcW w:w="1738" w:type="dxa"/>
            <w:noWrap w:val="0"/>
            <w:vAlign w:val="center"/>
          </w:tcPr>
          <w:p w14:paraId="0C70E6E5">
            <w:pPr>
              <w:spacing w:line="400" w:lineRule="exact"/>
              <w:jc w:val="center"/>
              <w:rPr>
                <w:rFonts w:hint="eastAsia"/>
                <w:sz w:val="24"/>
              </w:rPr>
            </w:pPr>
            <w:r>
              <w:rPr>
                <w:rFonts w:hint="eastAsia"/>
                <w:sz w:val="24"/>
              </w:rPr>
              <w:t>市、县</w:t>
            </w:r>
          </w:p>
        </w:tc>
        <w:tc>
          <w:tcPr>
            <w:tcW w:w="1704" w:type="dxa"/>
            <w:noWrap w:val="0"/>
            <w:vAlign w:val="center"/>
          </w:tcPr>
          <w:p w14:paraId="7D1999DC">
            <w:pPr>
              <w:spacing w:line="400" w:lineRule="exact"/>
              <w:rPr>
                <w:sz w:val="24"/>
              </w:rPr>
            </w:pPr>
          </w:p>
        </w:tc>
      </w:tr>
      <w:tr w14:paraId="489C6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3" w:hRule="atLeast"/>
          <w:jc w:val="center"/>
        </w:trPr>
        <w:tc>
          <w:tcPr>
            <w:tcW w:w="672" w:type="dxa"/>
            <w:noWrap w:val="0"/>
            <w:vAlign w:val="center"/>
          </w:tcPr>
          <w:p w14:paraId="06FBB64E">
            <w:pPr>
              <w:spacing w:line="400" w:lineRule="exact"/>
              <w:jc w:val="center"/>
              <w:rPr>
                <w:rFonts w:hint="eastAsia"/>
                <w:sz w:val="24"/>
              </w:rPr>
            </w:pPr>
            <w:r>
              <w:rPr>
                <w:rFonts w:hint="eastAsia"/>
                <w:sz w:val="24"/>
              </w:rPr>
              <w:t>132</w:t>
            </w:r>
          </w:p>
        </w:tc>
        <w:tc>
          <w:tcPr>
            <w:tcW w:w="1378" w:type="dxa"/>
            <w:gridSpan w:val="2"/>
            <w:noWrap w:val="0"/>
            <w:vAlign w:val="center"/>
          </w:tcPr>
          <w:p w14:paraId="59CFD701">
            <w:pPr>
              <w:spacing w:line="400" w:lineRule="exact"/>
              <w:jc w:val="center"/>
              <w:rPr>
                <w:rFonts w:hint="eastAsia"/>
                <w:sz w:val="24"/>
              </w:rPr>
            </w:pPr>
            <w:r>
              <w:rPr>
                <w:rFonts w:hint="eastAsia"/>
                <w:sz w:val="24"/>
              </w:rPr>
              <w:t>行政处罚</w:t>
            </w:r>
          </w:p>
        </w:tc>
        <w:tc>
          <w:tcPr>
            <w:tcW w:w="3418" w:type="dxa"/>
            <w:gridSpan w:val="2"/>
            <w:noWrap w:val="0"/>
            <w:vAlign w:val="center"/>
          </w:tcPr>
          <w:p w14:paraId="422EA207">
            <w:pPr>
              <w:spacing w:line="400" w:lineRule="exact"/>
              <w:ind w:left="31" w:leftChars="15" w:right="31" w:rightChars="15"/>
              <w:rPr>
                <w:rFonts w:hint="eastAsia"/>
                <w:sz w:val="24"/>
              </w:rPr>
            </w:pPr>
            <w:r>
              <w:rPr>
                <w:rFonts w:hint="eastAsia"/>
                <w:sz w:val="24"/>
              </w:rPr>
              <w:t>对生猪定点屠宰厂（场）应当召回生猪产品而不召回的处罚</w:t>
            </w:r>
          </w:p>
        </w:tc>
        <w:tc>
          <w:tcPr>
            <w:tcW w:w="1738" w:type="dxa"/>
            <w:noWrap w:val="0"/>
            <w:vAlign w:val="center"/>
          </w:tcPr>
          <w:p w14:paraId="4CE2657F">
            <w:pPr>
              <w:spacing w:line="400" w:lineRule="exact"/>
              <w:jc w:val="center"/>
              <w:rPr>
                <w:rFonts w:hint="eastAsia"/>
                <w:sz w:val="24"/>
              </w:rPr>
            </w:pPr>
            <w:r>
              <w:rPr>
                <w:rFonts w:hint="eastAsia"/>
                <w:sz w:val="24"/>
              </w:rPr>
              <w:t>市、县</w:t>
            </w:r>
          </w:p>
        </w:tc>
        <w:tc>
          <w:tcPr>
            <w:tcW w:w="1704" w:type="dxa"/>
            <w:noWrap w:val="0"/>
            <w:vAlign w:val="center"/>
          </w:tcPr>
          <w:p w14:paraId="598C2342">
            <w:pPr>
              <w:spacing w:line="400" w:lineRule="exact"/>
              <w:rPr>
                <w:sz w:val="24"/>
              </w:rPr>
            </w:pPr>
          </w:p>
        </w:tc>
      </w:tr>
      <w:tr w14:paraId="17EE8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90" w:hRule="atLeast"/>
          <w:jc w:val="center"/>
        </w:trPr>
        <w:tc>
          <w:tcPr>
            <w:tcW w:w="672" w:type="dxa"/>
            <w:noWrap w:val="0"/>
            <w:vAlign w:val="center"/>
          </w:tcPr>
          <w:p w14:paraId="72030681">
            <w:pPr>
              <w:spacing w:line="400" w:lineRule="exact"/>
              <w:jc w:val="center"/>
              <w:rPr>
                <w:rFonts w:hint="eastAsia"/>
                <w:sz w:val="24"/>
              </w:rPr>
            </w:pPr>
            <w:r>
              <w:rPr>
                <w:rFonts w:hint="eastAsia"/>
                <w:sz w:val="24"/>
              </w:rPr>
              <w:t>133</w:t>
            </w:r>
          </w:p>
        </w:tc>
        <w:tc>
          <w:tcPr>
            <w:tcW w:w="1378" w:type="dxa"/>
            <w:gridSpan w:val="2"/>
            <w:noWrap w:val="0"/>
            <w:vAlign w:val="center"/>
          </w:tcPr>
          <w:p w14:paraId="1A57F20B">
            <w:pPr>
              <w:spacing w:line="400" w:lineRule="exact"/>
              <w:jc w:val="center"/>
              <w:rPr>
                <w:rFonts w:hint="eastAsia"/>
                <w:sz w:val="24"/>
              </w:rPr>
            </w:pPr>
            <w:r>
              <w:rPr>
                <w:rFonts w:hint="eastAsia"/>
                <w:sz w:val="24"/>
              </w:rPr>
              <w:t>行政处罚</w:t>
            </w:r>
          </w:p>
        </w:tc>
        <w:tc>
          <w:tcPr>
            <w:tcW w:w="3418" w:type="dxa"/>
            <w:gridSpan w:val="2"/>
            <w:noWrap w:val="0"/>
            <w:vAlign w:val="center"/>
          </w:tcPr>
          <w:p w14:paraId="69665CBE">
            <w:pPr>
              <w:spacing w:line="400" w:lineRule="exact"/>
              <w:ind w:left="31" w:leftChars="15" w:right="31" w:rightChars="15"/>
              <w:rPr>
                <w:rFonts w:hint="eastAsia"/>
                <w:sz w:val="24"/>
              </w:rPr>
            </w:pPr>
            <w:r>
              <w:rPr>
                <w:rFonts w:hint="eastAsia"/>
                <w:sz w:val="24"/>
              </w:rPr>
              <w:t>对生猪定点屠宰厂（场）、其他单位或者个人对生猪、生猪产品注水或者注入其他物质的处罚</w:t>
            </w:r>
          </w:p>
        </w:tc>
        <w:tc>
          <w:tcPr>
            <w:tcW w:w="1738" w:type="dxa"/>
            <w:noWrap w:val="0"/>
            <w:vAlign w:val="center"/>
          </w:tcPr>
          <w:p w14:paraId="4F5824B2">
            <w:pPr>
              <w:spacing w:line="400" w:lineRule="exact"/>
              <w:jc w:val="center"/>
              <w:rPr>
                <w:rFonts w:hint="eastAsia"/>
                <w:sz w:val="24"/>
              </w:rPr>
            </w:pPr>
            <w:r>
              <w:rPr>
                <w:rFonts w:hint="eastAsia"/>
                <w:sz w:val="24"/>
              </w:rPr>
              <w:t>市、县</w:t>
            </w:r>
          </w:p>
        </w:tc>
        <w:tc>
          <w:tcPr>
            <w:tcW w:w="1704" w:type="dxa"/>
            <w:noWrap w:val="0"/>
            <w:vAlign w:val="center"/>
          </w:tcPr>
          <w:p w14:paraId="000F1D6C">
            <w:pPr>
              <w:spacing w:line="400" w:lineRule="exact"/>
              <w:rPr>
                <w:sz w:val="24"/>
              </w:rPr>
            </w:pPr>
          </w:p>
        </w:tc>
      </w:tr>
      <w:tr w14:paraId="28DE3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417EC2C8">
            <w:pPr>
              <w:spacing w:line="400" w:lineRule="exact"/>
              <w:jc w:val="center"/>
              <w:rPr>
                <w:rFonts w:hint="eastAsia"/>
                <w:sz w:val="24"/>
              </w:rPr>
            </w:pPr>
            <w:r>
              <w:rPr>
                <w:rFonts w:hint="eastAsia"/>
                <w:sz w:val="24"/>
              </w:rPr>
              <w:t>134</w:t>
            </w:r>
          </w:p>
        </w:tc>
        <w:tc>
          <w:tcPr>
            <w:tcW w:w="1378" w:type="dxa"/>
            <w:gridSpan w:val="2"/>
            <w:noWrap w:val="0"/>
            <w:vAlign w:val="center"/>
          </w:tcPr>
          <w:p w14:paraId="179B9EBE">
            <w:pPr>
              <w:spacing w:line="400" w:lineRule="exact"/>
              <w:jc w:val="center"/>
              <w:rPr>
                <w:rFonts w:hint="eastAsia"/>
                <w:sz w:val="24"/>
              </w:rPr>
            </w:pPr>
            <w:r>
              <w:rPr>
                <w:rFonts w:hint="eastAsia"/>
                <w:sz w:val="24"/>
              </w:rPr>
              <w:t>行政处罚</w:t>
            </w:r>
          </w:p>
        </w:tc>
        <w:tc>
          <w:tcPr>
            <w:tcW w:w="3418" w:type="dxa"/>
            <w:gridSpan w:val="2"/>
            <w:noWrap w:val="0"/>
            <w:vAlign w:val="center"/>
          </w:tcPr>
          <w:p w14:paraId="1FEFA47D">
            <w:pPr>
              <w:spacing w:line="400" w:lineRule="exact"/>
              <w:ind w:left="31" w:leftChars="15" w:right="31" w:rightChars="15"/>
              <w:rPr>
                <w:rFonts w:hint="eastAsia"/>
                <w:sz w:val="24"/>
              </w:rPr>
            </w:pPr>
            <w:r>
              <w:rPr>
                <w:rFonts w:hint="eastAsia"/>
                <w:sz w:val="24"/>
              </w:rPr>
              <w:t>对生猪定点屠宰厂（场）屠宰注水或者注入其他物质的生猪的处罚</w:t>
            </w:r>
          </w:p>
        </w:tc>
        <w:tc>
          <w:tcPr>
            <w:tcW w:w="1738" w:type="dxa"/>
            <w:noWrap w:val="0"/>
            <w:vAlign w:val="center"/>
          </w:tcPr>
          <w:p w14:paraId="2DBC0D2B">
            <w:pPr>
              <w:spacing w:line="400" w:lineRule="exact"/>
              <w:jc w:val="center"/>
              <w:rPr>
                <w:rFonts w:hint="eastAsia"/>
                <w:sz w:val="24"/>
              </w:rPr>
            </w:pPr>
            <w:r>
              <w:rPr>
                <w:rFonts w:hint="eastAsia"/>
                <w:sz w:val="24"/>
              </w:rPr>
              <w:t>市、县</w:t>
            </w:r>
          </w:p>
        </w:tc>
        <w:tc>
          <w:tcPr>
            <w:tcW w:w="1704" w:type="dxa"/>
            <w:noWrap w:val="0"/>
            <w:vAlign w:val="center"/>
          </w:tcPr>
          <w:p w14:paraId="65ECC5A5">
            <w:pPr>
              <w:spacing w:line="400" w:lineRule="exact"/>
              <w:rPr>
                <w:sz w:val="24"/>
              </w:rPr>
            </w:pPr>
          </w:p>
        </w:tc>
      </w:tr>
      <w:tr w14:paraId="4AAF3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39" w:hRule="atLeast"/>
          <w:jc w:val="center"/>
        </w:trPr>
        <w:tc>
          <w:tcPr>
            <w:tcW w:w="672" w:type="dxa"/>
            <w:noWrap w:val="0"/>
            <w:vAlign w:val="center"/>
          </w:tcPr>
          <w:p w14:paraId="1B510CC9">
            <w:pPr>
              <w:spacing w:line="400" w:lineRule="exact"/>
              <w:jc w:val="center"/>
              <w:rPr>
                <w:rFonts w:hint="eastAsia"/>
                <w:sz w:val="24"/>
              </w:rPr>
            </w:pPr>
            <w:r>
              <w:rPr>
                <w:rFonts w:hint="eastAsia"/>
                <w:sz w:val="24"/>
              </w:rPr>
              <w:t>135</w:t>
            </w:r>
          </w:p>
        </w:tc>
        <w:tc>
          <w:tcPr>
            <w:tcW w:w="1378" w:type="dxa"/>
            <w:gridSpan w:val="2"/>
            <w:noWrap w:val="0"/>
            <w:vAlign w:val="center"/>
          </w:tcPr>
          <w:p w14:paraId="4CCF9BB4">
            <w:pPr>
              <w:spacing w:line="400" w:lineRule="exact"/>
              <w:jc w:val="center"/>
              <w:rPr>
                <w:rFonts w:hint="eastAsia"/>
                <w:sz w:val="24"/>
              </w:rPr>
            </w:pPr>
            <w:r>
              <w:rPr>
                <w:rFonts w:hint="eastAsia"/>
                <w:sz w:val="24"/>
              </w:rPr>
              <w:t>行政处罚</w:t>
            </w:r>
          </w:p>
        </w:tc>
        <w:tc>
          <w:tcPr>
            <w:tcW w:w="3418" w:type="dxa"/>
            <w:gridSpan w:val="2"/>
            <w:noWrap w:val="0"/>
            <w:vAlign w:val="center"/>
          </w:tcPr>
          <w:p w14:paraId="1554F4CB">
            <w:pPr>
              <w:spacing w:line="400" w:lineRule="exact"/>
              <w:ind w:left="31" w:leftChars="15" w:right="31" w:rightChars="15"/>
              <w:rPr>
                <w:rFonts w:hint="eastAsia"/>
                <w:sz w:val="24"/>
              </w:rPr>
            </w:pPr>
            <w:r>
              <w:rPr>
                <w:rFonts w:hint="eastAsia"/>
                <w:sz w:val="24"/>
              </w:rPr>
              <w:t>对为未经定点违法从事生猪屠宰活动的单位或者个人提供生猪屠宰场所或者生猪产品储存设施等两类行为的处罚</w:t>
            </w:r>
          </w:p>
        </w:tc>
        <w:tc>
          <w:tcPr>
            <w:tcW w:w="1738" w:type="dxa"/>
            <w:noWrap w:val="0"/>
            <w:vAlign w:val="center"/>
          </w:tcPr>
          <w:p w14:paraId="08253DF2">
            <w:pPr>
              <w:spacing w:line="400" w:lineRule="exact"/>
              <w:jc w:val="center"/>
              <w:rPr>
                <w:rFonts w:hint="eastAsia"/>
                <w:sz w:val="24"/>
              </w:rPr>
            </w:pPr>
            <w:r>
              <w:rPr>
                <w:rFonts w:hint="eastAsia"/>
                <w:sz w:val="24"/>
              </w:rPr>
              <w:t>市、县</w:t>
            </w:r>
          </w:p>
        </w:tc>
        <w:tc>
          <w:tcPr>
            <w:tcW w:w="1704" w:type="dxa"/>
            <w:noWrap w:val="0"/>
            <w:vAlign w:val="center"/>
          </w:tcPr>
          <w:p w14:paraId="08886E5F">
            <w:pPr>
              <w:spacing w:line="400" w:lineRule="exact"/>
              <w:rPr>
                <w:sz w:val="24"/>
              </w:rPr>
            </w:pPr>
          </w:p>
        </w:tc>
      </w:tr>
      <w:tr w14:paraId="12838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30" w:hRule="atLeast"/>
          <w:jc w:val="center"/>
        </w:trPr>
        <w:tc>
          <w:tcPr>
            <w:tcW w:w="672" w:type="dxa"/>
            <w:noWrap w:val="0"/>
            <w:vAlign w:val="center"/>
          </w:tcPr>
          <w:p w14:paraId="71A19223">
            <w:pPr>
              <w:spacing w:line="400" w:lineRule="exact"/>
              <w:jc w:val="center"/>
              <w:rPr>
                <w:rFonts w:hint="eastAsia"/>
                <w:sz w:val="24"/>
              </w:rPr>
            </w:pPr>
            <w:r>
              <w:rPr>
                <w:rFonts w:hint="eastAsia"/>
                <w:sz w:val="24"/>
              </w:rPr>
              <w:t>136</w:t>
            </w:r>
          </w:p>
        </w:tc>
        <w:tc>
          <w:tcPr>
            <w:tcW w:w="1378" w:type="dxa"/>
            <w:gridSpan w:val="2"/>
            <w:noWrap w:val="0"/>
            <w:vAlign w:val="center"/>
          </w:tcPr>
          <w:p w14:paraId="4854D7E2">
            <w:pPr>
              <w:spacing w:line="400" w:lineRule="exact"/>
              <w:jc w:val="center"/>
              <w:rPr>
                <w:rFonts w:hint="eastAsia"/>
                <w:sz w:val="24"/>
              </w:rPr>
            </w:pPr>
            <w:r>
              <w:rPr>
                <w:rFonts w:hint="eastAsia"/>
                <w:sz w:val="24"/>
              </w:rPr>
              <w:t>行政处罚</w:t>
            </w:r>
          </w:p>
        </w:tc>
        <w:tc>
          <w:tcPr>
            <w:tcW w:w="3418" w:type="dxa"/>
            <w:gridSpan w:val="2"/>
            <w:noWrap w:val="0"/>
            <w:vAlign w:val="center"/>
          </w:tcPr>
          <w:p w14:paraId="2003E0F1">
            <w:pPr>
              <w:spacing w:line="400" w:lineRule="exact"/>
              <w:ind w:left="31" w:leftChars="15" w:right="31" w:rightChars="15"/>
              <w:rPr>
                <w:rFonts w:hint="eastAsia"/>
                <w:sz w:val="24"/>
              </w:rPr>
            </w:pPr>
            <w:r>
              <w:rPr>
                <w:rFonts w:hint="eastAsia"/>
                <w:sz w:val="24"/>
              </w:rPr>
              <w:t>对拒绝、阻碍动物防疫监督机构进行重大动物疫情监测，或者发现动物出现群体发病或者死亡，不向当地动物防疫监督机构报告的处罚</w:t>
            </w:r>
          </w:p>
        </w:tc>
        <w:tc>
          <w:tcPr>
            <w:tcW w:w="1738" w:type="dxa"/>
            <w:noWrap w:val="0"/>
            <w:vAlign w:val="center"/>
          </w:tcPr>
          <w:p w14:paraId="35BF5D73">
            <w:pPr>
              <w:spacing w:line="400" w:lineRule="exact"/>
              <w:jc w:val="center"/>
              <w:rPr>
                <w:rFonts w:hint="eastAsia"/>
                <w:sz w:val="24"/>
              </w:rPr>
            </w:pPr>
            <w:r>
              <w:rPr>
                <w:rFonts w:hint="eastAsia"/>
                <w:sz w:val="24"/>
              </w:rPr>
              <w:t>市、县</w:t>
            </w:r>
          </w:p>
        </w:tc>
        <w:tc>
          <w:tcPr>
            <w:tcW w:w="1704" w:type="dxa"/>
            <w:noWrap w:val="0"/>
            <w:vAlign w:val="center"/>
          </w:tcPr>
          <w:p w14:paraId="0353229A">
            <w:pPr>
              <w:spacing w:line="400" w:lineRule="exact"/>
              <w:rPr>
                <w:sz w:val="24"/>
              </w:rPr>
            </w:pPr>
          </w:p>
        </w:tc>
      </w:tr>
      <w:tr w14:paraId="059BF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66" w:hRule="atLeast"/>
          <w:jc w:val="center"/>
        </w:trPr>
        <w:tc>
          <w:tcPr>
            <w:tcW w:w="672" w:type="dxa"/>
            <w:noWrap w:val="0"/>
            <w:vAlign w:val="center"/>
          </w:tcPr>
          <w:p w14:paraId="63ABDB09">
            <w:pPr>
              <w:spacing w:line="400" w:lineRule="exact"/>
              <w:jc w:val="center"/>
              <w:rPr>
                <w:rFonts w:hint="eastAsia"/>
                <w:sz w:val="24"/>
              </w:rPr>
            </w:pPr>
            <w:r>
              <w:rPr>
                <w:rFonts w:hint="eastAsia"/>
                <w:sz w:val="24"/>
              </w:rPr>
              <w:t>137</w:t>
            </w:r>
          </w:p>
        </w:tc>
        <w:tc>
          <w:tcPr>
            <w:tcW w:w="1378" w:type="dxa"/>
            <w:gridSpan w:val="2"/>
            <w:noWrap w:val="0"/>
            <w:vAlign w:val="center"/>
          </w:tcPr>
          <w:p w14:paraId="381D872D">
            <w:pPr>
              <w:spacing w:line="400" w:lineRule="exact"/>
              <w:jc w:val="center"/>
              <w:rPr>
                <w:rFonts w:hint="eastAsia"/>
                <w:sz w:val="24"/>
              </w:rPr>
            </w:pPr>
            <w:r>
              <w:rPr>
                <w:rFonts w:hint="eastAsia"/>
                <w:sz w:val="24"/>
              </w:rPr>
              <w:t>行政处罚</w:t>
            </w:r>
          </w:p>
        </w:tc>
        <w:tc>
          <w:tcPr>
            <w:tcW w:w="3418" w:type="dxa"/>
            <w:gridSpan w:val="2"/>
            <w:noWrap w:val="0"/>
            <w:vAlign w:val="center"/>
          </w:tcPr>
          <w:p w14:paraId="336C1247">
            <w:pPr>
              <w:spacing w:line="400" w:lineRule="exact"/>
              <w:ind w:left="31" w:leftChars="15" w:right="31" w:rightChars="15"/>
              <w:rPr>
                <w:rFonts w:hint="eastAsia"/>
                <w:sz w:val="24"/>
              </w:rPr>
            </w:pPr>
            <w:r>
              <w:rPr>
                <w:rFonts w:hint="eastAsia"/>
                <w:sz w:val="24"/>
              </w:rPr>
              <w:t>对不符合相应条件采集重大动物疫病病料，或者在重大动物疫病病原分离时不遵守国家有关生物安全管理规定的处罚</w:t>
            </w:r>
          </w:p>
        </w:tc>
        <w:tc>
          <w:tcPr>
            <w:tcW w:w="1738" w:type="dxa"/>
            <w:noWrap w:val="0"/>
            <w:vAlign w:val="center"/>
          </w:tcPr>
          <w:p w14:paraId="60DA8C2B">
            <w:pPr>
              <w:spacing w:line="400" w:lineRule="exact"/>
              <w:jc w:val="center"/>
              <w:rPr>
                <w:rFonts w:hint="eastAsia"/>
                <w:sz w:val="24"/>
              </w:rPr>
            </w:pPr>
            <w:r>
              <w:rPr>
                <w:rFonts w:hint="eastAsia"/>
                <w:sz w:val="24"/>
              </w:rPr>
              <w:t>市、县</w:t>
            </w:r>
          </w:p>
        </w:tc>
        <w:tc>
          <w:tcPr>
            <w:tcW w:w="1704" w:type="dxa"/>
            <w:noWrap w:val="0"/>
            <w:vAlign w:val="center"/>
          </w:tcPr>
          <w:p w14:paraId="484C17D2">
            <w:pPr>
              <w:spacing w:line="400" w:lineRule="exact"/>
              <w:rPr>
                <w:sz w:val="24"/>
              </w:rPr>
            </w:pPr>
          </w:p>
        </w:tc>
      </w:tr>
      <w:tr w14:paraId="49CEF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6FF85476">
            <w:pPr>
              <w:spacing w:line="400" w:lineRule="exact"/>
              <w:jc w:val="center"/>
              <w:rPr>
                <w:rFonts w:hint="eastAsia"/>
                <w:sz w:val="24"/>
              </w:rPr>
            </w:pPr>
            <w:r>
              <w:rPr>
                <w:rFonts w:hint="eastAsia"/>
                <w:sz w:val="24"/>
              </w:rPr>
              <w:t>138</w:t>
            </w:r>
          </w:p>
        </w:tc>
        <w:tc>
          <w:tcPr>
            <w:tcW w:w="1378" w:type="dxa"/>
            <w:gridSpan w:val="2"/>
            <w:noWrap w:val="0"/>
            <w:vAlign w:val="center"/>
          </w:tcPr>
          <w:p w14:paraId="742C34F6">
            <w:pPr>
              <w:spacing w:line="400" w:lineRule="exact"/>
              <w:jc w:val="center"/>
              <w:rPr>
                <w:rFonts w:hint="eastAsia"/>
                <w:sz w:val="24"/>
              </w:rPr>
            </w:pPr>
            <w:r>
              <w:rPr>
                <w:rFonts w:hint="eastAsia"/>
                <w:sz w:val="24"/>
              </w:rPr>
              <w:t>行政处罚</w:t>
            </w:r>
          </w:p>
        </w:tc>
        <w:tc>
          <w:tcPr>
            <w:tcW w:w="3418" w:type="dxa"/>
            <w:gridSpan w:val="2"/>
            <w:noWrap w:val="0"/>
            <w:vAlign w:val="center"/>
          </w:tcPr>
          <w:p w14:paraId="26CD391C">
            <w:pPr>
              <w:spacing w:line="400" w:lineRule="exact"/>
              <w:ind w:left="31" w:leftChars="15" w:right="31" w:rightChars="15"/>
              <w:rPr>
                <w:rFonts w:hint="eastAsia"/>
                <w:sz w:val="24"/>
              </w:rPr>
            </w:pPr>
            <w:r>
              <w:rPr>
                <w:rFonts w:hint="eastAsia"/>
                <w:sz w:val="24"/>
              </w:rPr>
              <w:t>对三级、四级病原微生物实验室未经批准从事某种高致病性病原微生物或者疑似高致病性病原微生物实验活动的处罚</w:t>
            </w:r>
          </w:p>
        </w:tc>
        <w:tc>
          <w:tcPr>
            <w:tcW w:w="1738" w:type="dxa"/>
            <w:noWrap w:val="0"/>
            <w:vAlign w:val="center"/>
          </w:tcPr>
          <w:p w14:paraId="44160E32">
            <w:pPr>
              <w:spacing w:line="400" w:lineRule="exact"/>
              <w:jc w:val="center"/>
              <w:rPr>
                <w:rFonts w:hint="eastAsia"/>
                <w:sz w:val="24"/>
              </w:rPr>
            </w:pPr>
            <w:r>
              <w:rPr>
                <w:rFonts w:hint="eastAsia"/>
                <w:sz w:val="24"/>
              </w:rPr>
              <w:t>市、县</w:t>
            </w:r>
          </w:p>
        </w:tc>
        <w:tc>
          <w:tcPr>
            <w:tcW w:w="1704" w:type="dxa"/>
            <w:noWrap w:val="0"/>
            <w:vAlign w:val="center"/>
          </w:tcPr>
          <w:p w14:paraId="5C418027">
            <w:pPr>
              <w:spacing w:line="400" w:lineRule="exact"/>
              <w:rPr>
                <w:sz w:val="24"/>
              </w:rPr>
            </w:pPr>
          </w:p>
        </w:tc>
      </w:tr>
      <w:tr w14:paraId="52303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6" w:hRule="atLeast"/>
          <w:jc w:val="center"/>
        </w:trPr>
        <w:tc>
          <w:tcPr>
            <w:tcW w:w="672" w:type="dxa"/>
            <w:noWrap w:val="0"/>
            <w:vAlign w:val="center"/>
          </w:tcPr>
          <w:p w14:paraId="1DD8A5F6">
            <w:pPr>
              <w:spacing w:line="400" w:lineRule="exact"/>
              <w:jc w:val="center"/>
              <w:rPr>
                <w:rFonts w:hint="eastAsia"/>
                <w:sz w:val="24"/>
              </w:rPr>
            </w:pPr>
            <w:r>
              <w:rPr>
                <w:rFonts w:hint="eastAsia"/>
                <w:sz w:val="24"/>
              </w:rPr>
              <w:t>139</w:t>
            </w:r>
          </w:p>
        </w:tc>
        <w:tc>
          <w:tcPr>
            <w:tcW w:w="1378" w:type="dxa"/>
            <w:gridSpan w:val="2"/>
            <w:noWrap w:val="0"/>
            <w:vAlign w:val="center"/>
          </w:tcPr>
          <w:p w14:paraId="06A080F5">
            <w:pPr>
              <w:spacing w:line="400" w:lineRule="exact"/>
              <w:jc w:val="center"/>
              <w:rPr>
                <w:rFonts w:hint="eastAsia"/>
                <w:sz w:val="24"/>
              </w:rPr>
            </w:pPr>
            <w:r>
              <w:rPr>
                <w:rFonts w:hint="eastAsia"/>
                <w:sz w:val="24"/>
              </w:rPr>
              <w:t>行政处罚</w:t>
            </w:r>
          </w:p>
        </w:tc>
        <w:tc>
          <w:tcPr>
            <w:tcW w:w="3418" w:type="dxa"/>
            <w:gridSpan w:val="2"/>
            <w:noWrap w:val="0"/>
            <w:vAlign w:val="center"/>
          </w:tcPr>
          <w:p w14:paraId="36BC4812">
            <w:pPr>
              <w:spacing w:line="400" w:lineRule="exact"/>
              <w:ind w:left="31" w:leftChars="15" w:right="31" w:rightChars="15"/>
              <w:rPr>
                <w:rFonts w:hint="eastAsia"/>
                <w:sz w:val="24"/>
              </w:rPr>
            </w:pPr>
            <w:r>
              <w:rPr>
                <w:rFonts w:hint="eastAsia"/>
                <w:sz w:val="24"/>
              </w:rPr>
              <w:t>对在不符合相应生物安全要求的实验室从事病原微生物相关实验活动的处罚</w:t>
            </w:r>
          </w:p>
        </w:tc>
        <w:tc>
          <w:tcPr>
            <w:tcW w:w="1738" w:type="dxa"/>
            <w:noWrap w:val="0"/>
            <w:vAlign w:val="center"/>
          </w:tcPr>
          <w:p w14:paraId="6C93DE2C">
            <w:pPr>
              <w:spacing w:line="400" w:lineRule="exact"/>
              <w:jc w:val="center"/>
              <w:rPr>
                <w:rFonts w:hint="eastAsia"/>
                <w:sz w:val="24"/>
              </w:rPr>
            </w:pPr>
            <w:r>
              <w:rPr>
                <w:rFonts w:hint="eastAsia"/>
                <w:sz w:val="24"/>
              </w:rPr>
              <w:t>市、县</w:t>
            </w:r>
          </w:p>
        </w:tc>
        <w:tc>
          <w:tcPr>
            <w:tcW w:w="1704" w:type="dxa"/>
            <w:noWrap w:val="0"/>
            <w:vAlign w:val="center"/>
          </w:tcPr>
          <w:p w14:paraId="7DE991D8">
            <w:pPr>
              <w:spacing w:line="400" w:lineRule="exact"/>
              <w:rPr>
                <w:sz w:val="24"/>
              </w:rPr>
            </w:pPr>
          </w:p>
        </w:tc>
      </w:tr>
      <w:tr w14:paraId="1D053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F0C825A">
            <w:pPr>
              <w:spacing w:line="400" w:lineRule="exact"/>
              <w:jc w:val="center"/>
              <w:rPr>
                <w:rFonts w:hint="eastAsia"/>
                <w:sz w:val="24"/>
              </w:rPr>
            </w:pPr>
            <w:r>
              <w:rPr>
                <w:rFonts w:hint="eastAsia"/>
                <w:sz w:val="24"/>
              </w:rPr>
              <w:t>140</w:t>
            </w:r>
          </w:p>
        </w:tc>
        <w:tc>
          <w:tcPr>
            <w:tcW w:w="1378" w:type="dxa"/>
            <w:gridSpan w:val="2"/>
            <w:noWrap w:val="0"/>
            <w:vAlign w:val="center"/>
          </w:tcPr>
          <w:p w14:paraId="7B0510C0">
            <w:pPr>
              <w:spacing w:line="400" w:lineRule="exact"/>
              <w:jc w:val="center"/>
              <w:rPr>
                <w:rFonts w:hint="eastAsia"/>
                <w:sz w:val="24"/>
              </w:rPr>
            </w:pPr>
            <w:r>
              <w:rPr>
                <w:rFonts w:hint="eastAsia"/>
                <w:sz w:val="24"/>
              </w:rPr>
              <w:t>行政处罚</w:t>
            </w:r>
          </w:p>
        </w:tc>
        <w:tc>
          <w:tcPr>
            <w:tcW w:w="3418" w:type="dxa"/>
            <w:gridSpan w:val="2"/>
            <w:noWrap w:val="0"/>
            <w:vAlign w:val="center"/>
          </w:tcPr>
          <w:p w14:paraId="3D692BFE">
            <w:pPr>
              <w:spacing w:line="400" w:lineRule="exact"/>
              <w:ind w:left="31" w:leftChars="15" w:right="31" w:rightChars="15"/>
              <w:rPr>
                <w:rFonts w:hint="eastAsia"/>
                <w:sz w:val="24"/>
              </w:rPr>
            </w:pPr>
            <w:r>
              <w:rPr>
                <w:rFonts w:hint="eastAsia"/>
                <w:sz w:val="24"/>
              </w:rPr>
              <w:t>对未经批准运输高致病性病原微生物菌（毒）种或者样本，或者承运单位经批准运输高致病性病原微生物菌（毒）种或者样本未履行保护义务，导致高致病性病原微生物菌（毒）种或者样本被盗、被抢、丢失、泄漏的处罚</w:t>
            </w:r>
          </w:p>
        </w:tc>
        <w:tc>
          <w:tcPr>
            <w:tcW w:w="1738" w:type="dxa"/>
            <w:noWrap w:val="0"/>
            <w:vAlign w:val="center"/>
          </w:tcPr>
          <w:p w14:paraId="23A6B41A">
            <w:pPr>
              <w:spacing w:line="400" w:lineRule="exact"/>
              <w:jc w:val="center"/>
              <w:rPr>
                <w:rFonts w:hint="eastAsia"/>
                <w:sz w:val="24"/>
              </w:rPr>
            </w:pPr>
            <w:r>
              <w:rPr>
                <w:rFonts w:hint="eastAsia"/>
                <w:sz w:val="24"/>
              </w:rPr>
              <w:t>市、县</w:t>
            </w:r>
          </w:p>
        </w:tc>
        <w:tc>
          <w:tcPr>
            <w:tcW w:w="1704" w:type="dxa"/>
            <w:noWrap w:val="0"/>
            <w:vAlign w:val="center"/>
          </w:tcPr>
          <w:p w14:paraId="2923B833">
            <w:pPr>
              <w:spacing w:line="400" w:lineRule="exact"/>
              <w:rPr>
                <w:sz w:val="24"/>
              </w:rPr>
            </w:pPr>
          </w:p>
        </w:tc>
      </w:tr>
      <w:tr w14:paraId="1935A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5C62134">
            <w:pPr>
              <w:spacing w:line="400" w:lineRule="exact"/>
              <w:jc w:val="center"/>
              <w:rPr>
                <w:rFonts w:hint="eastAsia"/>
                <w:sz w:val="24"/>
              </w:rPr>
            </w:pPr>
            <w:r>
              <w:rPr>
                <w:rFonts w:hint="eastAsia"/>
                <w:sz w:val="24"/>
              </w:rPr>
              <w:t>141</w:t>
            </w:r>
          </w:p>
        </w:tc>
        <w:tc>
          <w:tcPr>
            <w:tcW w:w="1378" w:type="dxa"/>
            <w:gridSpan w:val="2"/>
            <w:noWrap w:val="0"/>
            <w:vAlign w:val="center"/>
          </w:tcPr>
          <w:p w14:paraId="670D25AC">
            <w:pPr>
              <w:spacing w:line="400" w:lineRule="exact"/>
              <w:jc w:val="center"/>
              <w:rPr>
                <w:rFonts w:hint="eastAsia"/>
                <w:sz w:val="24"/>
              </w:rPr>
            </w:pPr>
            <w:r>
              <w:rPr>
                <w:rFonts w:hint="eastAsia"/>
                <w:sz w:val="24"/>
              </w:rPr>
              <w:t>行政处罚</w:t>
            </w:r>
          </w:p>
        </w:tc>
        <w:tc>
          <w:tcPr>
            <w:tcW w:w="3418" w:type="dxa"/>
            <w:gridSpan w:val="2"/>
            <w:noWrap w:val="0"/>
            <w:vAlign w:val="center"/>
          </w:tcPr>
          <w:p w14:paraId="36E07EB3">
            <w:pPr>
              <w:spacing w:line="400" w:lineRule="exact"/>
              <w:ind w:left="31" w:leftChars="15" w:right="31" w:rightChars="15"/>
              <w:rPr>
                <w:rFonts w:hint="eastAsia"/>
                <w:spacing w:val="-4"/>
                <w:sz w:val="24"/>
              </w:rPr>
            </w:pPr>
            <w:r>
              <w:rPr>
                <w:rFonts w:hint="eastAsia"/>
                <w:spacing w:val="-4"/>
                <w:sz w:val="24"/>
              </w:rPr>
              <w:t>对病原微生物实验室未依照规定在明显位置标示国务院卫生主管部门和兽医主管部门规定的生物危险标识和生物安全实验室级别标志等八类行为的处罚</w:t>
            </w:r>
          </w:p>
        </w:tc>
        <w:tc>
          <w:tcPr>
            <w:tcW w:w="1738" w:type="dxa"/>
            <w:noWrap w:val="0"/>
            <w:vAlign w:val="center"/>
          </w:tcPr>
          <w:p w14:paraId="746C07AF">
            <w:pPr>
              <w:spacing w:line="400" w:lineRule="exact"/>
              <w:jc w:val="center"/>
              <w:rPr>
                <w:rFonts w:hint="eastAsia"/>
                <w:sz w:val="24"/>
              </w:rPr>
            </w:pPr>
            <w:r>
              <w:rPr>
                <w:rFonts w:hint="eastAsia"/>
                <w:sz w:val="24"/>
              </w:rPr>
              <w:t>市、县</w:t>
            </w:r>
          </w:p>
        </w:tc>
        <w:tc>
          <w:tcPr>
            <w:tcW w:w="1704" w:type="dxa"/>
            <w:noWrap w:val="0"/>
            <w:vAlign w:val="center"/>
          </w:tcPr>
          <w:p w14:paraId="2C87C969">
            <w:pPr>
              <w:spacing w:line="400" w:lineRule="exact"/>
              <w:rPr>
                <w:sz w:val="24"/>
              </w:rPr>
            </w:pPr>
          </w:p>
        </w:tc>
      </w:tr>
      <w:tr w14:paraId="1FBEC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44B547F">
            <w:pPr>
              <w:spacing w:line="400" w:lineRule="exact"/>
              <w:jc w:val="center"/>
              <w:rPr>
                <w:rFonts w:hint="eastAsia"/>
                <w:sz w:val="24"/>
              </w:rPr>
            </w:pPr>
            <w:r>
              <w:rPr>
                <w:rFonts w:hint="eastAsia"/>
                <w:sz w:val="24"/>
              </w:rPr>
              <w:t>142</w:t>
            </w:r>
          </w:p>
        </w:tc>
        <w:tc>
          <w:tcPr>
            <w:tcW w:w="1378" w:type="dxa"/>
            <w:gridSpan w:val="2"/>
            <w:noWrap w:val="0"/>
            <w:vAlign w:val="center"/>
          </w:tcPr>
          <w:p w14:paraId="60C21355">
            <w:pPr>
              <w:spacing w:line="400" w:lineRule="exact"/>
              <w:jc w:val="center"/>
              <w:rPr>
                <w:rFonts w:hint="eastAsia"/>
                <w:sz w:val="24"/>
              </w:rPr>
            </w:pPr>
            <w:r>
              <w:rPr>
                <w:rFonts w:hint="eastAsia"/>
                <w:sz w:val="24"/>
              </w:rPr>
              <w:t>行政处罚</w:t>
            </w:r>
          </w:p>
        </w:tc>
        <w:tc>
          <w:tcPr>
            <w:tcW w:w="3418" w:type="dxa"/>
            <w:gridSpan w:val="2"/>
            <w:noWrap w:val="0"/>
            <w:vAlign w:val="center"/>
          </w:tcPr>
          <w:p w14:paraId="31048031">
            <w:pPr>
              <w:spacing w:line="400" w:lineRule="exact"/>
              <w:ind w:left="31" w:leftChars="15" w:right="31" w:rightChars="15"/>
              <w:rPr>
                <w:rFonts w:hint="eastAsia"/>
                <w:sz w:val="24"/>
              </w:rPr>
            </w:pPr>
            <w:r>
              <w:rPr>
                <w:rFonts w:hint="eastAsia"/>
                <w:sz w:val="24"/>
              </w:rPr>
              <w:t>对实验室负责人、实验室工作人员、负责实验室感染控制的专门机构或者人员未依照规定报告，或者未依照规定采取控制措施的处罚</w:t>
            </w:r>
          </w:p>
        </w:tc>
        <w:tc>
          <w:tcPr>
            <w:tcW w:w="1738" w:type="dxa"/>
            <w:noWrap w:val="0"/>
            <w:vAlign w:val="center"/>
          </w:tcPr>
          <w:p w14:paraId="6AD16F40">
            <w:pPr>
              <w:spacing w:line="400" w:lineRule="exact"/>
              <w:jc w:val="center"/>
              <w:rPr>
                <w:rFonts w:hint="eastAsia"/>
                <w:sz w:val="24"/>
              </w:rPr>
            </w:pPr>
            <w:r>
              <w:rPr>
                <w:rFonts w:hint="eastAsia"/>
                <w:sz w:val="24"/>
              </w:rPr>
              <w:t>市、县</w:t>
            </w:r>
          </w:p>
        </w:tc>
        <w:tc>
          <w:tcPr>
            <w:tcW w:w="1704" w:type="dxa"/>
            <w:noWrap w:val="0"/>
            <w:vAlign w:val="center"/>
          </w:tcPr>
          <w:p w14:paraId="64BBF12E">
            <w:pPr>
              <w:spacing w:line="400" w:lineRule="exact"/>
              <w:rPr>
                <w:sz w:val="24"/>
              </w:rPr>
            </w:pPr>
          </w:p>
        </w:tc>
      </w:tr>
      <w:tr w14:paraId="0FF73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30" w:hRule="atLeast"/>
          <w:jc w:val="center"/>
        </w:trPr>
        <w:tc>
          <w:tcPr>
            <w:tcW w:w="672" w:type="dxa"/>
            <w:noWrap w:val="0"/>
            <w:vAlign w:val="center"/>
          </w:tcPr>
          <w:p w14:paraId="33623B6C">
            <w:pPr>
              <w:spacing w:line="400" w:lineRule="exact"/>
              <w:jc w:val="center"/>
              <w:rPr>
                <w:rFonts w:hint="eastAsia"/>
                <w:sz w:val="24"/>
              </w:rPr>
            </w:pPr>
            <w:r>
              <w:rPr>
                <w:rFonts w:hint="eastAsia"/>
                <w:sz w:val="24"/>
              </w:rPr>
              <w:t>143</w:t>
            </w:r>
          </w:p>
        </w:tc>
        <w:tc>
          <w:tcPr>
            <w:tcW w:w="1378" w:type="dxa"/>
            <w:gridSpan w:val="2"/>
            <w:noWrap w:val="0"/>
            <w:vAlign w:val="center"/>
          </w:tcPr>
          <w:p w14:paraId="1EAF8A66">
            <w:pPr>
              <w:spacing w:line="400" w:lineRule="exact"/>
              <w:jc w:val="center"/>
              <w:rPr>
                <w:rFonts w:hint="eastAsia"/>
                <w:sz w:val="24"/>
              </w:rPr>
            </w:pPr>
            <w:r>
              <w:rPr>
                <w:rFonts w:hint="eastAsia"/>
                <w:sz w:val="24"/>
              </w:rPr>
              <w:t>行政处罚</w:t>
            </w:r>
          </w:p>
        </w:tc>
        <w:tc>
          <w:tcPr>
            <w:tcW w:w="3418" w:type="dxa"/>
            <w:gridSpan w:val="2"/>
            <w:noWrap w:val="0"/>
            <w:vAlign w:val="center"/>
          </w:tcPr>
          <w:p w14:paraId="62EDBF05">
            <w:pPr>
              <w:spacing w:line="400" w:lineRule="exact"/>
              <w:ind w:left="31" w:leftChars="15" w:right="31" w:rightChars="15"/>
              <w:rPr>
                <w:rFonts w:hint="eastAsia"/>
                <w:sz w:val="24"/>
              </w:rPr>
            </w:pPr>
            <w:r>
              <w:rPr>
                <w:rFonts w:hint="eastAsia"/>
                <w:sz w:val="24"/>
              </w:rPr>
              <w:t>对拒绝接受卫生主管部门、兽医主管部门依法开展有关高致病性病原微生物扩散的调查取证、采集样品等活动或者依法采取有关预防、控制措施的处罚</w:t>
            </w:r>
          </w:p>
        </w:tc>
        <w:tc>
          <w:tcPr>
            <w:tcW w:w="1738" w:type="dxa"/>
            <w:noWrap w:val="0"/>
            <w:vAlign w:val="center"/>
          </w:tcPr>
          <w:p w14:paraId="5B25E28A">
            <w:pPr>
              <w:spacing w:line="400" w:lineRule="exact"/>
              <w:jc w:val="center"/>
              <w:rPr>
                <w:rFonts w:hint="eastAsia"/>
                <w:sz w:val="24"/>
              </w:rPr>
            </w:pPr>
            <w:r>
              <w:rPr>
                <w:rFonts w:hint="eastAsia"/>
                <w:sz w:val="24"/>
              </w:rPr>
              <w:t>市、县</w:t>
            </w:r>
          </w:p>
        </w:tc>
        <w:tc>
          <w:tcPr>
            <w:tcW w:w="1704" w:type="dxa"/>
            <w:noWrap w:val="0"/>
            <w:vAlign w:val="center"/>
          </w:tcPr>
          <w:p w14:paraId="77453EC6">
            <w:pPr>
              <w:spacing w:line="400" w:lineRule="exact"/>
              <w:rPr>
                <w:sz w:val="24"/>
              </w:rPr>
            </w:pPr>
          </w:p>
        </w:tc>
      </w:tr>
      <w:tr w14:paraId="1994C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3B75DA60">
            <w:pPr>
              <w:spacing w:line="400" w:lineRule="exact"/>
              <w:jc w:val="center"/>
              <w:rPr>
                <w:rFonts w:hint="eastAsia"/>
                <w:sz w:val="24"/>
              </w:rPr>
            </w:pPr>
            <w:r>
              <w:rPr>
                <w:rFonts w:hint="eastAsia"/>
                <w:sz w:val="24"/>
              </w:rPr>
              <w:t>144</w:t>
            </w:r>
          </w:p>
        </w:tc>
        <w:tc>
          <w:tcPr>
            <w:tcW w:w="1378" w:type="dxa"/>
            <w:gridSpan w:val="2"/>
            <w:noWrap w:val="0"/>
            <w:vAlign w:val="center"/>
          </w:tcPr>
          <w:p w14:paraId="16A6A92A">
            <w:pPr>
              <w:spacing w:line="400" w:lineRule="exact"/>
              <w:jc w:val="center"/>
              <w:rPr>
                <w:rFonts w:hint="eastAsia"/>
                <w:sz w:val="24"/>
              </w:rPr>
            </w:pPr>
            <w:r>
              <w:rPr>
                <w:rFonts w:hint="eastAsia"/>
                <w:sz w:val="24"/>
              </w:rPr>
              <w:t>行政处罚</w:t>
            </w:r>
          </w:p>
        </w:tc>
        <w:tc>
          <w:tcPr>
            <w:tcW w:w="3418" w:type="dxa"/>
            <w:gridSpan w:val="2"/>
            <w:noWrap w:val="0"/>
            <w:vAlign w:val="center"/>
          </w:tcPr>
          <w:p w14:paraId="44FBFBF3">
            <w:pPr>
              <w:spacing w:line="400" w:lineRule="exact"/>
              <w:ind w:left="31" w:leftChars="15" w:right="31" w:rightChars="15"/>
              <w:rPr>
                <w:rFonts w:hint="eastAsia"/>
                <w:sz w:val="24"/>
              </w:rPr>
            </w:pPr>
            <w:r>
              <w:rPr>
                <w:rFonts w:hint="eastAsia"/>
                <w:sz w:val="24"/>
              </w:rPr>
              <w:t>对违法保藏或者提供动物病原微生物菌（毒）种或者样本拒不销毁或者送交的处罚</w:t>
            </w:r>
          </w:p>
        </w:tc>
        <w:tc>
          <w:tcPr>
            <w:tcW w:w="1738" w:type="dxa"/>
            <w:noWrap w:val="0"/>
            <w:vAlign w:val="center"/>
          </w:tcPr>
          <w:p w14:paraId="69DD351C">
            <w:pPr>
              <w:spacing w:line="400" w:lineRule="exact"/>
              <w:jc w:val="center"/>
              <w:rPr>
                <w:rFonts w:hint="eastAsia"/>
                <w:sz w:val="24"/>
              </w:rPr>
            </w:pPr>
            <w:r>
              <w:rPr>
                <w:rFonts w:hint="eastAsia"/>
                <w:sz w:val="24"/>
              </w:rPr>
              <w:t>市、县</w:t>
            </w:r>
          </w:p>
        </w:tc>
        <w:tc>
          <w:tcPr>
            <w:tcW w:w="1704" w:type="dxa"/>
            <w:noWrap w:val="0"/>
            <w:vAlign w:val="center"/>
          </w:tcPr>
          <w:p w14:paraId="0E585A11">
            <w:pPr>
              <w:spacing w:line="400" w:lineRule="exact"/>
              <w:rPr>
                <w:sz w:val="24"/>
              </w:rPr>
            </w:pPr>
          </w:p>
        </w:tc>
      </w:tr>
      <w:tr w14:paraId="2AFEA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452B6C">
            <w:pPr>
              <w:spacing w:line="400" w:lineRule="exact"/>
              <w:jc w:val="center"/>
              <w:rPr>
                <w:rFonts w:hint="eastAsia"/>
                <w:sz w:val="24"/>
              </w:rPr>
            </w:pPr>
            <w:r>
              <w:rPr>
                <w:rFonts w:hint="eastAsia"/>
                <w:sz w:val="24"/>
              </w:rPr>
              <w:t>145</w:t>
            </w:r>
          </w:p>
        </w:tc>
        <w:tc>
          <w:tcPr>
            <w:tcW w:w="1378" w:type="dxa"/>
            <w:gridSpan w:val="2"/>
            <w:noWrap w:val="0"/>
            <w:vAlign w:val="center"/>
          </w:tcPr>
          <w:p w14:paraId="66EB9A1D">
            <w:pPr>
              <w:spacing w:line="400" w:lineRule="exact"/>
              <w:jc w:val="center"/>
              <w:rPr>
                <w:rFonts w:hint="eastAsia"/>
                <w:sz w:val="24"/>
              </w:rPr>
            </w:pPr>
            <w:r>
              <w:rPr>
                <w:rFonts w:hint="eastAsia"/>
                <w:sz w:val="24"/>
              </w:rPr>
              <w:t>行政处罚</w:t>
            </w:r>
          </w:p>
        </w:tc>
        <w:tc>
          <w:tcPr>
            <w:tcW w:w="3418" w:type="dxa"/>
            <w:gridSpan w:val="2"/>
            <w:noWrap w:val="0"/>
            <w:vAlign w:val="center"/>
          </w:tcPr>
          <w:p w14:paraId="46E02225">
            <w:pPr>
              <w:spacing w:line="400" w:lineRule="exact"/>
              <w:ind w:left="31" w:leftChars="15" w:right="31" w:rightChars="15"/>
              <w:rPr>
                <w:rFonts w:hint="eastAsia"/>
                <w:sz w:val="24"/>
              </w:rPr>
            </w:pPr>
            <w:r>
              <w:rPr>
                <w:rFonts w:hint="eastAsia"/>
                <w:sz w:val="24"/>
              </w:rPr>
              <w:t>对未及时向保藏机构提供动物病原微生物菌（毒）种或者样本不改正的处罚</w:t>
            </w:r>
          </w:p>
        </w:tc>
        <w:tc>
          <w:tcPr>
            <w:tcW w:w="1738" w:type="dxa"/>
            <w:noWrap w:val="0"/>
            <w:vAlign w:val="center"/>
          </w:tcPr>
          <w:p w14:paraId="641F1C9F">
            <w:pPr>
              <w:spacing w:line="400" w:lineRule="exact"/>
              <w:jc w:val="center"/>
              <w:rPr>
                <w:rFonts w:hint="eastAsia"/>
                <w:sz w:val="24"/>
              </w:rPr>
            </w:pPr>
            <w:r>
              <w:rPr>
                <w:rFonts w:hint="eastAsia"/>
                <w:sz w:val="24"/>
              </w:rPr>
              <w:t>市、县</w:t>
            </w:r>
          </w:p>
        </w:tc>
        <w:tc>
          <w:tcPr>
            <w:tcW w:w="1704" w:type="dxa"/>
            <w:noWrap w:val="0"/>
            <w:vAlign w:val="center"/>
          </w:tcPr>
          <w:p w14:paraId="7FBD6AF4">
            <w:pPr>
              <w:spacing w:line="400" w:lineRule="exact"/>
              <w:rPr>
                <w:sz w:val="24"/>
              </w:rPr>
            </w:pPr>
          </w:p>
        </w:tc>
      </w:tr>
      <w:tr w14:paraId="22D7C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0" w:hRule="atLeast"/>
          <w:jc w:val="center"/>
        </w:trPr>
        <w:tc>
          <w:tcPr>
            <w:tcW w:w="672" w:type="dxa"/>
            <w:noWrap w:val="0"/>
            <w:vAlign w:val="center"/>
          </w:tcPr>
          <w:p w14:paraId="129CB8B1">
            <w:pPr>
              <w:spacing w:line="400" w:lineRule="exact"/>
              <w:jc w:val="center"/>
              <w:rPr>
                <w:rFonts w:hint="eastAsia"/>
                <w:sz w:val="24"/>
              </w:rPr>
            </w:pPr>
            <w:r>
              <w:rPr>
                <w:rFonts w:hint="eastAsia"/>
                <w:sz w:val="24"/>
              </w:rPr>
              <w:t>146</w:t>
            </w:r>
          </w:p>
        </w:tc>
        <w:tc>
          <w:tcPr>
            <w:tcW w:w="1378" w:type="dxa"/>
            <w:gridSpan w:val="2"/>
            <w:noWrap w:val="0"/>
            <w:vAlign w:val="center"/>
          </w:tcPr>
          <w:p w14:paraId="6AB99B5B">
            <w:pPr>
              <w:spacing w:line="400" w:lineRule="exact"/>
              <w:jc w:val="center"/>
              <w:rPr>
                <w:rFonts w:hint="eastAsia"/>
                <w:sz w:val="24"/>
              </w:rPr>
            </w:pPr>
            <w:r>
              <w:rPr>
                <w:rFonts w:hint="eastAsia"/>
                <w:sz w:val="24"/>
              </w:rPr>
              <w:t>行政处罚</w:t>
            </w:r>
          </w:p>
        </w:tc>
        <w:tc>
          <w:tcPr>
            <w:tcW w:w="3418" w:type="dxa"/>
            <w:gridSpan w:val="2"/>
            <w:noWrap w:val="0"/>
            <w:vAlign w:val="center"/>
          </w:tcPr>
          <w:p w14:paraId="51C8E030">
            <w:pPr>
              <w:spacing w:line="400" w:lineRule="exact"/>
              <w:ind w:left="31" w:leftChars="15" w:right="31" w:rightChars="15"/>
              <w:rPr>
                <w:rFonts w:hint="eastAsia"/>
                <w:sz w:val="24"/>
              </w:rPr>
            </w:pPr>
            <w:r>
              <w:rPr>
                <w:rFonts w:hint="eastAsia"/>
                <w:sz w:val="24"/>
              </w:rPr>
              <w:t>对未经农业部批准，从国外引进或者向国外提供动物病原微生物菌（毒）种或者样本的处罚</w:t>
            </w:r>
          </w:p>
        </w:tc>
        <w:tc>
          <w:tcPr>
            <w:tcW w:w="1738" w:type="dxa"/>
            <w:noWrap w:val="0"/>
            <w:vAlign w:val="center"/>
          </w:tcPr>
          <w:p w14:paraId="502A78DB">
            <w:pPr>
              <w:spacing w:line="400" w:lineRule="exact"/>
              <w:jc w:val="center"/>
              <w:rPr>
                <w:rFonts w:hint="eastAsia"/>
                <w:sz w:val="24"/>
              </w:rPr>
            </w:pPr>
            <w:r>
              <w:rPr>
                <w:rFonts w:hint="eastAsia"/>
                <w:sz w:val="24"/>
              </w:rPr>
              <w:t>市、县</w:t>
            </w:r>
          </w:p>
        </w:tc>
        <w:tc>
          <w:tcPr>
            <w:tcW w:w="1704" w:type="dxa"/>
            <w:noWrap w:val="0"/>
            <w:vAlign w:val="center"/>
          </w:tcPr>
          <w:p w14:paraId="14C091D8">
            <w:pPr>
              <w:spacing w:line="400" w:lineRule="exact"/>
              <w:rPr>
                <w:sz w:val="24"/>
              </w:rPr>
            </w:pPr>
          </w:p>
        </w:tc>
      </w:tr>
      <w:tr w14:paraId="320CD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4" w:hRule="atLeast"/>
          <w:jc w:val="center"/>
        </w:trPr>
        <w:tc>
          <w:tcPr>
            <w:tcW w:w="672" w:type="dxa"/>
            <w:noWrap w:val="0"/>
            <w:vAlign w:val="center"/>
          </w:tcPr>
          <w:p w14:paraId="2E2C0D62">
            <w:pPr>
              <w:spacing w:line="400" w:lineRule="exact"/>
              <w:jc w:val="center"/>
              <w:rPr>
                <w:rFonts w:hint="eastAsia"/>
                <w:sz w:val="24"/>
              </w:rPr>
            </w:pPr>
            <w:r>
              <w:rPr>
                <w:rFonts w:hint="eastAsia"/>
                <w:sz w:val="24"/>
              </w:rPr>
              <w:t>147</w:t>
            </w:r>
          </w:p>
        </w:tc>
        <w:tc>
          <w:tcPr>
            <w:tcW w:w="1378" w:type="dxa"/>
            <w:gridSpan w:val="2"/>
            <w:noWrap w:val="0"/>
            <w:vAlign w:val="center"/>
          </w:tcPr>
          <w:p w14:paraId="75A07A16">
            <w:pPr>
              <w:spacing w:line="400" w:lineRule="exact"/>
              <w:jc w:val="center"/>
              <w:rPr>
                <w:rFonts w:hint="eastAsia"/>
                <w:sz w:val="24"/>
              </w:rPr>
            </w:pPr>
            <w:r>
              <w:rPr>
                <w:rFonts w:hint="eastAsia"/>
                <w:sz w:val="24"/>
              </w:rPr>
              <w:t>行政处罚</w:t>
            </w:r>
          </w:p>
        </w:tc>
        <w:tc>
          <w:tcPr>
            <w:tcW w:w="3418" w:type="dxa"/>
            <w:gridSpan w:val="2"/>
            <w:noWrap w:val="0"/>
            <w:vAlign w:val="center"/>
          </w:tcPr>
          <w:p w14:paraId="745B2DD5">
            <w:pPr>
              <w:spacing w:line="400" w:lineRule="exact"/>
              <w:ind w:left="31" w:leftChars="15" w:right="31" w:rightChars="15"/>
              <w:rPr>
                <w:rFonts w:hint="eastAsia"/>
                <w:sz w:val="24"/>
              </w:rPr>
            </w:pPr>
            <w:r>
              <w:rPr>
                <w:rFonts w:hint="eastAsia"/>
                <w:sz w:val="24"/>
              </w:rPr>
              <w:t>对非法生产、销售猪、牛、羊畜禽标识等五类情形的处罚</w:t>
            </w:r>
          </w:p>
        </w:tc>
        <w:tc>
          <w:tcPr>
            <w:tcW w:w="1738" w:type="dxa"/>
            <w:noWrap w:val="0"/>
            <w:vAlign w:val="center"/>
          </w:tcPr>
          <w:p w14:paraId="27732C84">
            <w:pPr>
              <w:spacing w:line="400" w:lineRule="exact"/>
              <w:jc w:val="center"/>
              <w:rPr>
                <w:rFonts w:hint="eastAsia"/>
                <w:sz w:val="24"/>
              </w:rPr>
            </w:pPr>
            <w:r>
              <w:rPr>
                <w:rFonts w:hint="eastAsia"/>
                <w:sz w:val="24"/>
              </w:rPr>
              <w:t>市、县</w:t>
            </w:r>
          </w:p>
        </w:tc>
        <w:tc>
          <w:tcPr>
            <w:tcW w:w="1704" w:type="dxa"/>
            <w:noWrap w:val="0"/>
            <w:vAlign w:val="center"/>
          </w:tcPr>
          <w:p w14:paraId="5EEA5CE1">
            <w:pPr>
              <w:spacing w:line="400" w:lineRule="exact"/>
              <w:rPr>
                <w:sz w:val="24"/>
              </w:rPr>
            </w:pPr>
          </w:p>
        </w:tc>
      </w:tr>
      <w:tr w14:paraId="2E1F8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4" w:hRule="atLeast"/>
          <w:jc w:val="center"/>
        </w:trPr>
        <w:tc>
          <w:tcPr>
            <w:tcW w:w="672" w:type="dxa"/>
            <w:noWrap w:val="0"/>
            <w:vAlign w:val="center"/>
          </w:tcPr>
          <w:p w14:paraId="69FEC94A">
            <w:pPr>
              <w:spacing w:line="400" w:lineRule="exact"/>
              <w:jc w:val="center"/>
              <w:rPr>
                <w:rFonts w:hint="eastAsia"/>
                <w:sz w:val="24"/>
              </w:rPr>
            </w:pPr>
            <w:r>
              <w:rPr>
                <w:rFonts w:hint="eastAsia"/>
                <w:sz w:val="24"/>
              </w:rPr>
              <w:t>148</w:t>
            </w:r>
          </w:p>
        </w:tc>
        <w:tc>
          <w:tcPr>
            <w:tcW w:w="1378" w:type="dxa"/>
            <w:gridSpan w:val="2"/>
            <w:noWrap w:val="0"/>
            <w:vAlign w:val="center"/>
          </w:tcPr>
          <w:p w14:paraId="5F139F8E">
            <w:pPr>
              <w:spacing w:line="400" w:lineRule="exact"/>
              <w:jc w:val="center"/>
              <w:rPr>
                <w:rFonts w:hint="eastAsia"/>
                <w:sz w:val="24"/>
              </w:rPr>
            </w:pPr>
            <w:r>
              <w:rPr>
                <w:rFonts w:hint="eastAsia"/>
                <w:sz w:val="24"/>
              </w:rPr>
              <w:t>行政处罚</w:t>
            </w:r>
          </w:p>
        </w:tc>
        <w:tc>
          <w:tcPr>
            <w:tcW w:w="3418" w:type="dxa"/>
            <w:gridSpan w:val="2"/>
            <w:noWrap w:val="0"/>
            <w:vAlign w:val="center"/>
          </w:tcPr>
          <w:p w14:paraId="04DD85E1">
            <w:pPr>
              <w:spacing w:line="400" w:lineRule="exact"/>
              <w:ind w:left="31" w:leftChars="15" w:right="31" w:rightChars="15"/>
              <w:rPr>
                <w:rFonts w:hint="eastAsia"/>
                <w:sz w:val="24"/>
              </w:rPr>
            </w:pPr>
            <w:r>
              <w:rPr>
                <w:rFonts w:hint="eastAsia"/>
                <w:sz w:val="24"/>
              </w:rPr>
              <w:t>对使用有毒有害物质屠宰、加工畜产品的处罚</w:t>
            </w:r>
          </w:p>
        </w:tc>
        <w:tc>
          <w:tcPr>
            <w:tcW w:w="1738" w:type="dxa"/>
            <w:noWrap w:val="0"/>
            <w:vAlign w:val="center"/>
          </w:tcPr>
          <w:p w14:paraId="28554564">
            <w:pPr>
              <w:spacing w:line="400" w:lineRule="exact"/>
              <w:jc w:val="center"/>
              <w:rPr>
                <w:rFonts w:hint="eastAsia"/>
                <w:sz w:val="24"/>
              </w:rPr>
            </w:pPr>
            <w:r>
              <w:rPr>
                <w:rFonts w:hint="eastAsia"/>
                <w:sz w:val="24"/>
              </w:rPr>
              <w:t>市、县</w:t>
            </w:r>
          </w:p>
        </w:tc>
        <w:tc>
          <w:tcPr>
            <w:tcW w:w="1704" w:type="dxa"/>
            <w:noWrap w:val="0"/>
            <w:vAlign w:val="center"/>
          </w:tcPr>
          <w:p w14:paraId="5D92E07A">
            <w:pPr>
              <w:spacing w:line="400" w:lineRule="exact"/>
              <w:rPr>
                <w:sz w:val="24"/>
              </w:rPr>
            </w:pPr>
          </w:p>
        </w:tc>
      </w:tr>
      <w:tr w14:paraId="0B8A1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08" w:hRule="atLeast"/>
          <w:jc w:val="center"/>
        </w:trPr>
        <w:tc>
          <w:tcPr>
            <w:tcW w:w="672" w:type="dxa"/>
            <w:noWrap w:val="0"/>
            <w:vAlign w:val="center"/>
          </w:tcPr>
          <w:p w14:paraId="07C22A47">
            <w:pPr>
              <w:spacing w:line="400" w:lineRule="exact"/>
              <w:jc w:val="center"/>
              <w:rPr>
                <w:rFonts w:hint="eastAsia"/>
                <w:sz w:val="24"/>
              </w:rPr>
            </w:pPr>
            <w:r>
              <w:rPr>
                <w:rFonts w:hint="eastAsia"/>
                <w:sz w:val="24"/>
              </w:rPr>
              <w:t>149</w:t>
            </w:r>
          </w:p>
        </w:tc>
        <w:tc>
          <w:tcPr>
            <w:tcW w:w="1378" w:type="dxa"/>
            <w:gridSpan w:val="2"/>
            <w:noWrap w:val="0"/>
            <w:vAlign w:val="center"/>
          </w:tcPr>
          <w:p w14:paraId="351ED4FF">
            <w:pPr>
              <w:spacing w:line="400" w:lineRule="exact"/>
              <w:jc w:val="center"/>
              <w:rPr>
                <w:rFonts w:hint="eastAsia"/>
                <w:sz w:val="24"/>
              </w:rPr>
            </w:pPr>
            <w:r>
              <w:rPr>
                <w:rFonts w:hint="eastAsia"/>
                <w:sz w:val="24"/>
              </w:rPr>
              <w:t>行政处罚</w:t>
            </w:r>
          </w:p>
        </w:tc>
        <w:tc>
          <w:tcPr>
            <w:tcW w:w="3418" w:type="dxa"/>
            <w:gridSpan w:val="2"/>
            <w:noWrap w:val="0"/>
            <w:vAlign w:val="center"/>
          </w:tcPr>
          <w:p w14:paraId="251D4377">
            <w:pPr>
              <w:spacing w:line="400" w:lineRule="exact"/>
              <w:ind w:left="31" w:leftChars="15" w:right="31" w:rightChars="15"/>
              <w:rPr>
                <w:rFonts w:hint="eastAsia"/>
                <w:sz w:val="24"/>
              </w:rPr>
            </w:pPr>
            <w:r>
              <w:rPr>
                <w:rFonts w:hint="eastAsia"/>
                <w:sz w:val="24"/>
              </w:rPr>
              <w:t>对无兽药生产许可证、兽药经营许可证生产、经营兽药等九类行为的处罚</w:t>
            </w:r>
          </w:p>
        </w:tc>
        <w:tc>
          <w:tcPr>
            <w:tcW w:w="1738" w:type="dxa"/>
            <w:noWrap w:val="0"/>
            <w:vAlign w:val="center"/>
          </w:tcPr>
          <w:p w14:paraId="26389984">
            <w:pPr>
              <w:spacing w:line="400" w:lineRule="exact"/>
              <w:jc w:val="center"/>
              <w:rPr>
                <w:rFonts w:hint="eastAsia"/>
                <w:sz w:val="24"/>
              </w:rPr>
            </w:pPr>
            <w:r>
              <w:rPr>
                <w:rFonts w:hint="eastAsia"/>
                <w:sz w:val="24"/>
              </w:rPr>
              <w:t>市、县</w:t>
            </w:r>
          </w:p>
        </w:tc>
        <w:tc>
          <w:tcPr>
            <w:tcW w:w="1704" w:type="dxa"/>
            <w:noWrap w:val="0"/>
            <w:vAlign w:val="center"/>
          </w:tcPr>
          <w:p w14:paraId="382D7B70">
            <w:pPr>
              <w:spacing w:line="400" w:lineRule="exact"/>
              <w:rPr>
                <w:sz w:val="24"/>
              </w:rPr>
            </w:pPr>
          </w:p>
        </w:tc>
      </w:tr>
      <w:tr w14:paraId="4A52A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13" w:hRule="atLeast"/>
          <w:jc w:val="center"/>
        </w:trPr>
        <w:tc>
          <w:tcPr>
            <w:tcW w:w="672" w:type="dxa"/>
            <w:noWrap w:val="0"/>
            <w:vAlign w:val="center"/>
          </w:tcPr>
          <w:p w14:paraId="07A433A6">
            <w:pPr>
              <w:spacing w:line="400" w:lineRule="exact"/>
              <w:jc w:val="center"/>
              <w:rPr>
                <w:rFonts w:hint="eastAsia"/>
                <w:sz w:val="24"/>
              </w:rPr>
            </w:pPr>
            <w:r>
              <w:rPr>
                <w:rFonts w:hint="eastAsia"/>
                <w:sz w:val="24"/>
              </w:rPr>
              <w:t>150</w:t>
            </w:r>
          </w:p>
        </w:tc>
        <w:tc>
          <w:tcPr>
            <w:tcW w:w="1378" w:type="dxa"/>
            <w:gridSpan w:val="2"/>
            <w:noWrap w:val="0"/>
            <w:vAlign w:val="center"/>
          </w:tcPr>
          <w:p w14:paraId="629886DA">
            <w:pPr>
              <w:spacing w:line="400" w:lineRule="exact"/>
              <w:jc w:val="center"/>
              <w:rPr>
                <w:rFonts w:hint="eastAsia"/>
                <w:sz w:val="24"/>
              </w:rPr>
            </w:pPr>
            <w:r>
              <w:rPr>
                <w:rFonts w:hint="eastAsia"/>
                <w:sz w:val="24"/>
              </w:rPr>
              <w:t>行政处罚</w:t>
            </w:r>
          </w:p>
        </w:tc>
        <w:tc>
          <w:tcPr>
            <w:tcW w:w="3418" w:type="dxa"/>
            <w:gridSpan w:val="2"/>
            <w:noWrap w:val="0"/>
            <w:vAlign w:val="center"/>
          </w:tcPr>
          <w:p w14:paraId="28D8B78B">
            <w:pPr>
              <w:spacing w:line="370" w:lineRule="exact"/>
              <w:ind w:left="31" w:leftChars="15" w:right="31" w:rightChars="15"/>
              <w:rPr>
                <w:rFonts w:hint="eastAsia"/>
                <w:sz w:val="24"/>
              </w:rPr>
            </w:pPr>
            <w:r>
              <w:rPr>
                <w:rFonts w:hint="eastAsia"/>
                <w:sz w:val="24"/>
              </w:rPr>
              <w:t>对提供虚假的资料、样品或者采取其他欺骗手段取得兽药生产许可证、兽药经营许可证或者兽药批准证明文件的处罚</w:t>
            </w:r>
          </w:p>
        </w:tc>
        <w:tc>
          <w:tcPr>
            <w:tcW w:w="1738" w:type="dxa"/>
            <w:noWrap w:val="0"/>
            <w:vAlign w:val="center"/>
          </w:tcPr>
          <w:p w14:paraId="6C950B68">
            <w:pPr>
              <w:spacing w:line="400" w:lineRule="exact"/>
              <w:jc w:val="center"/>
              <w:rPr>
                <w:rFonts w:hint="eastAsia"/>
                <w:sz w:val="24"/>
              </w:rPr>
            </w:pPr>
            <w:r>
              <w:rPr>
                <w:rFonts w:hint="eastAsia"/>
                <w:sz w:val="24"/>
              </w:rPr>
              <w:t>市、县</w:t>
            </w:r>
          </w:p>
        </w:tc>
        <w:tc>
          <w:tcPr>
            <w:tcW w:w="1704" w:type="dxa"/>
            <w:noWrap w:val="0"/>
            <w:vAlign w:val="center"/>
          </w:tcPr>
          <w:p w14:paraId="0FEDAB6F">
            <w:pPr>
              <w:spacing w:line="400" w:lineRule="exact"/>
              <w:rPr>
                <w:sz w:val="24"/>
              </w:rPr>
            </w:pPr>
          </w:p>
        </w:tc>
      </w:tr>
      <w:tr w14:paraId="16FDA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22" w:hRule="atLeast"/>
          <w:jc w:val="center"/>
        </w:trPr>
        <w:tc>
          <w:tcPr>
            <w:tcW w:w="672" w:type="dxa"/>
            <w:noWrap w:val="0"/>
            <w:vAlign w:val="center"/>
          </w:tcPr>
          <w:p w14:paraId="218E70D7">
            <w:pPr>
              <w:spacing w:line="400" w:lineRule="exact"/>
              <w:jc w:val="center"/>
              <w:rPr>
                <w:rFonts w:hint="eastAsia"/>
                <w:sz w:val="24"/>
              </w:rPr>
            </w:pPr>
            <w:r>
              <w:rPr>
                <w:rFonts w:hint="eastAsia"/>
                <w:sz w:val="24"/>
              </w:rPr>
              <w:t>151</w:t>
            </w:r>
          </w:p>
        </w:tc>
        <w:tc>
          <w:tcPr>
            <w:tcW w:w="1378" w:type="dxa"/>
            <w:gridSpan w:val="2"/>
            <w:noWrap w:val="0"/>
            <w:vAlign w:val="center"/>
          </w:tcPr>
          <w:p w14:paraId="718559A1">
            <w:pPr>
              <w:spacing w:line="400" w:lineRule="exact"/>
              <w:jc w:val="center"/>
              <w:rPr>
                <w:rFonts w:hint="eastAsia"/>
                <w:sz w:val="24"/>
              </w:rPr>
            </w:pPr>
            <w:r>
              <w:rPr>
                <w:rFonts w:hint="eastAsia"/>
                <w:sz w:val="24"/>
              </w:rPr>
              <w:t>行政处罚</w:t>
            </w:r>
          </w:p>
        </w:tc>
        <w:tc>
          <w:tcPr>
            <w:tcW w:w="3418" w:type="dxa"/>
            <w:gridSpan w:val="2"/>
            <w:noWrap w:val="0"/>
            <w:vAlign w:val="center"/>
          </w:tcPr>
          <w:p w14:paraId="74102300">
            <w:pPr>
              <w:spacing w:line="370" w:lineRule="exact"/>
              <w:ind w:left="31" w:leftChars="15" w:right="31" w:rightChars="15"/>
              <w:rPr>
                <w:rFonts w:hint="eastAsia"/>
                <w:sz w:val="24"/>
              </w:rPr>
            </w:pPr>
            <w:r>
              <w:rPr>
                <w:rFonts w:hint="eastAsia"/>
                <w:sz w:val="24"/>
              </w:rPr>
              <w:t>对买卖、出租、出借兽药生产许可证、兽药经营许可证和兽药批准证明文件的处罚</w:t>
            </w:r>
          </w:p>
        </w:tc>
        <w:tc>
          <w:tcPr>
            <w:tcW w:w="1738" w:type="dxa"/>
            <w:noWrap w:val="0"/>
            <w:vAlign w:val="center"/>
          </w:tcPr>
          <w:p w14:paraId="47B2B5A0">
            <w:pPr>
              <w:spacing w:line="400" w:lineRule="exact"/>
              <w:jc w:val="center"/>
              <w:rPr>
                <w:rFonts w:hint="eastAsia"/>
                <w:sz w:val="24"/>
              </w:rPr>
            </w:pPr>
            <w:r>
              <w:rPr>
                <w:rFonts w:hint="eastAsia"/>
                <w:sz w:val="24"/>
              </w:rPr>
              <w:t>市、县</w:t>
            </w:r>
          </w:p>
        </w:tc>
        <w:tc>
          <w:tcPr>
            <w:tcW w:w="1704" w:type="dxa"/>
            <w:noWrap w:val="0"/>
            <w:vAlign w:val="center"/>
          </w:tcPr>
          <w:p w14:paraId="293247AC">
            <w:pPr>
              <w:spacing w:line="400" w:lineRule="exact"/>
              <w:rPr>
                <w:sz w:val="24"/>
              </w:rPr>
            </w:pPr>
          </w:p>
        </w:tc>
      </w:tr>
      <w:tr w14:paraId="63DC3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948" w:hRule="atLeast"/>
          <w:jc w:val="center"/>
        </w:trPr>
        <w:tc>
          <w:tcPr>
            <w:tcW w:w="672" w:type="dxa"/>
            <w:noWrap w:val="0"/>
            <w:vAlign w:val="center"/>
          </w:tcPr>
          <w:p w14:paraId="7E2B3F05">
            <w:pPr>
              <w:spacing w:line="400" w:lineRule="exact"/>
              <w:jc w:val="center"/>
              <w:rPr>
                <w:rFonts w:hint="eastAsia"/>
                <w:sz w:val="24"/>
              </w:rPr>
            </w:pPr>
            <w:r>
              <w:rPr>
                <w:rFonts w:hint="eastAsia"/>
                <w:sz w:val="24"/>
              </w:rPr>
              <w:t>152</w:t>
            </w:r>
          </w:p>
        </w:tc>
        <w:tc>
          <w:tcPr>
            <w:tcW w:w="1378" w:type="dxa"/>
            <w:gridSpan w:val="2"/>
            <w:noWrap w:val="0"/>
            <w:vAlign w:val="center"/>
          </w:tcPr>
          <w:p w14:paraId="0E90FF85">
            <w:pPr>
              <w:spacing w:line="400" w:lineRule="exact"/>
              <w:jc w:val="center"/>
              <w:rPr>
                <w:rFonts w:hint="eastAsia"/>
                <w:sz w:val="24"/>
              </w:rPr>
            </w:pPr>
            <w:r>
              <w:rPr>
                <w:rFonts w:hint="eastAsia"/>
                <w:sz w:val="24"/>
              </w:rPr>
              <w:t>行政处罚</w:t>
            </w:r>
          </w:p>
        </w:tc>
        <w:tc>
          <w:tcPr>
            <w:tcW w:w="3418" w:type="dxa"/>
            <w:gridSpan w:val="2"/>
            <w:noWrap w:val="0"/>
            <w:vAlign w:val="center"/>
          </w:tcPr>
          <w:p w14:paraId="0FAF18CC">
            <w:pPr>
              <w:spacing w:line="370" w:lineRule="exact"/>
              <w:ind w:left="31" w:leftChars="15" w:right="31" w:rightChars="15"/>
              <w:rPr>
                <w:rFonts w:hint="eastAsia"/>
                <w:sz w:val="24"/>
              </w:rPr>
            </w:pPr>
            <w:r>
              <w:rPr>
                <w:rFonts w:hint="eastAsia"/>
                <w:sz w:val="24"/>
              </w:rPr>
              <w:t>对兽药安全性评价单位、临床试验单位、生产和经营企业未按照规定实施兽药研究试验、生产、经营质量管理规范等八类行为的处罚</w:t>
            </w:r>
          </w:p>
        </w:tc>
        <w:tc>
          <w:tcPr>
            <w:tcW w:w="1738" w:type="dxa"/>
            <w:noWrap w:val="0"/>
            <w:vAlign w:val="center"/>
          </w:tcPr>
          <w:p w14:paraId="658667A4">
            <w:pPr>
              <w:spacing w:line="400" w:lineRule="exact"/>
              <w:jc w:val="center"/>
              <w:rPr>
                <w:rFonts w:hint="eastAsia"/>
                <w:sz w:val="24"/>
              </w:rPr>
            </w:pPr>
            <w:r>
              <w:rPr>
                <w:rFonts w:hint="eastAsia"/>
                <w:sz w:val="24"/>
              </w:rPr>
              <w:t>市、县</w:t>
            </w:r>
          </w:p>
        </w:tc>
        <w:tc>
          <w:tcPr>
            <w:tcW w:w="1704" w:type="dxa"/>
            <w:noWrap w:val="0"/>
            <w:vAlign w:val="center"/>
          </w:tcPr>
          <w:p w14:paraId="720F0B7A">
            <w:pPr>
              <w:spacing w:line="400" w:lineRule="exact"/>
              <w:rPr>
                <w:sz w:val="24"/>
              </w:rPr>
            </w:pPr>
          </w:p>
        </w:tc>
      </w:tr>
      <w:tr w14:paraId="28B1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08" w:hRule="atLeast"/>
          <w:jc w:val="center"/>
        </w:trPr>
        <w:tc>
          <w:tcPr>
            <w:tcW w:w="672" w:type="dxa"/>
            <w:noWrap w:val="0"/>
            <w:vAlign w:val="center"/>
          </w:tcPr>
          <w:p w14:paraId="0CBCB4D9">
            <w:pPr>
              <w:spacing w:line="400" w:lineRule="exact"/>
              <w:jc w:val="center"/>
              <w:rPr>
                <w:rFonts w:hint="eastAsia"/>
                <w:sz w:val="24"/>
              </w:rPr>
            </w:pPr>
            <w:r>
              <w:rPr>
                <w:rFonts w:hint="eastAsia"/>
                <w:sz w:val="24"/>
              </w:rPr>
              <w:t>153</w:t>
            </w:r>
          </w:p>
        </w:tc>
        <w:tc>
          <w:tcPr>
            <w:tcW w:w="1378" w:type="dxa"/>
            <w:gridSpan w:val="2"/>
            <w:noWrap w:val="0"/>
            <w:vAlign w:val="center"/>
          </w:tcPr>
          <w:p w14:paraId="7413C561">
            <w:pPr>
              <w:spacing w:line="400" w:lineRule="exact"/>
              <w:jc w:val="center"/>
              <w:rPr>
                <w:rFonts w:hint="eastAsia"/>
                <w:sz w:val="24"/>
              </w:rPr>
            </w:pPr>
            <w:r>
              <w:rPr>
                <w:rFonts w:hint="eastAsia"/>
                <w:sz w:val="24"/>
              </w:rPr>
              <w:t>行政处罚</w:t>
            </w:r>
          </w:p>
        </w:tc>
        <w:tc>
          <w:tcPr>
            <w:tcW w:w="3418" w:type="dxa"/>
            <w:gridSpan w:val="2"/>
            <w:noWrap w:val="0"/>
            <w:vAlign w:val="center"/>
          </w:tcPr>
          <w:p w14:paraId="3BA9D341">
            <w:pPr>
              <w:spacing w:line="370" w:lineRule="exact"/>
              <w:ind w:left="31" w:leftChars="15" w:right="31" w:rightChars="15"/>
              <w:rPr>
                <w:rFonts w:hint="eastAsia"/>
                <w:sz w:val="24"/>
              </w:rPr>
            </w:pPr>
            <w:r>
              <w:rPr>
                <w:rFonts w:hint="eastAsia"/>
                <w:sz w:val="24"/>
              </w:rPr>
              <w:t>对兽药的标签和说明书未经批准等行为逾期不改正等五类行为的处罚</w:t>
            </w:r>
          </w:p>
        </w:tc>
        <w:tc>
          <w:tcPr>
            <w:tcW w:w="1738" w:type="dxa"/>
            <w:noWrap w:val="0"/>
            <w:vAlign w:val="center"/>
          </w:tcPr>
          <w:p w14:paraId="24FD7EF3">
            <w:pPr>
              <w:spacing w:line="400" w:lineRule="exact"/>
              <w:jc w:val="center"/>
              <w:rPr>
                <w:rFonts w:hint="eastAsia"/>
                <w:sz w:val="24"/>
              </w:rPr>
            </w:pPr>
            <w:r>
              <w:rPr>
                <w:rFonts w:hint="eastAsia"/>
                <w:sz w:val="24"/>
              </w:rPr>
              <w:t>市、县</w:t>
            </w:r>
          </w:p>
        </w:tc>
        <w:tc>
          <w:tcPr>
            <w:tcW w:w="1704" w:type="dxa"/>
            <w:noWrap w:val="0"/>
            <w:vAlign w:val="center"/>
          </w:tcPr>
          <w:p w14:paraId="4AA0E2D0">
            <w:pPr>
              <w:spacing w:line="400" w:lineRule="exact"/>
              <w:rPr>
                <w:sz w:val="24"/>
              </w:rPr>
            </w:pPr>
          </w:p>
        </w:tc>
      </w:tr>
      <w:tr w14:paraId="68D89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1" w:hRule="atLeast"/>
          <w:jc w:val="center"/>
        </w:trPr>
        <w:tc>
          <w:tcPr>
            <w:tcW w:w="672" w:type="dxa"/>
            <w:noWrap w:val="0"/>
            <w:vAlign w:val="center"/>
          </w:tcPr>
          <w:p w14:paraId="3187C5A2">
            <w:pPr>
              <w:spacing w:line="400" w:lineRule="exact"/>
              <w:jc w:val="center"/>
              <w:rPr>
                <w:rFonts w:hint="eastAsia"/>
                <w:sz w:val="24"/>
              </w:rPr>
            </w:pPr>
            <w:r>
              <w:rPr>
                <w:rFonts w:hint="eastAsia"/>
                <w:sz w:val="24"/>
              </w:rPr>
              <w:t>154</w:t>
            </w:r>
          </w:p>
        </w:tc>
        <w:tc>
          <w:tcPr>
            <w:tcW w:w="1378" w:type="dxa"/>
            <w:gridSpan w:val="2"/>
            <w:noWrap w:val="0"/>
            <w:vAlign w:val="center"/>
          </w:tcPr>
          <w:p w14:paraId="732302ED">
            <w:pPr>
              <w:spacing w:line="400" w:lineRule="exact"/>
              <w:jc w:val="center"/>
              <w:rPr>
                <w:rFonts w:hint="eastAsia"/>
                <w:sz w:val="24"/>
              </w:rPr>
            </w:pPr>
            <w:r>
              <w:rPr>
                <w:rFonts w:hint="eastAsia"/>
                <w:sz w:val="24"/>
              </w:rPr>
              <w:t>行政处罚</w:t>
            </w:r>
          </w:p>
        </w:tc>
        <w:tc>
          <w:tcPr>
            <w:tcW w:w="3418" w:type="dxa"/>
            <w:gridSpan w:val="2"/>
            <w:noWrap w:val="0"/>
            <w:vAlign w:val="center"/>
          </w:tcPr>
          <w:p w14:paraId="0CCACEEA">
            <w:pPr>
              <w:spacing w:line="370" w:lineRule="exact"/>
              <w:ind w:left="31" w:leftChars="15" w:right="31" w:rightChars="15"/>
              <w:rPr>
                <w:rFonts w:hint="eastAsia"/>
                <w:sz w:val="24"/>
              </w:rPr>
            </w:pPr>
            <w:r>
              <w:rPr>
                <w:rFonts w:hint="eastAsia"/>
                <w:sz w:val="24"/>
              </w:rPr>
              <w:t>对境外企业在中国直接销售兽药的处罚</w:t>
            </w:r>
          </w:p>
        </w:tc>
        <w:tc>
          <w:tcPr>
            <w:tcW w:w="1738" w:type="dxa"/>
            <w:noWrap w:val="0"/>
            <w:vAlign w:val="center"/>
          </w:tcPr>
          <w:p w14:paraId="151358D7">
            <w:pPr>
              <w:spacing w:line="400" w:lineRule="exact"/>
              <w:jc w:val="center"/>
              <w:rPr>
                <w:rFonts w:hint="eastAsia"/>
                <w:sz w:val="24"/>
              </w:rPr>
            </w:pPr>
            <w:r>
              <w:rPr>
                <w:rFonts w:hint="eastAsia"/>
                <w:sz w:val="24"/>
              </w:rPr>
              <w:t>市、县</w:t>
            </w:r>
          </w:p>
        </w:tc>
        <w:tc>
          <w:tcPr>
            <w:tcW w:w="1704" w:type="dxa"/>
            <w:noWrap w:val="0"/>
            <w:vAlign w:val="center"/>
          </w:tcPr>
          <w:p w14:paraId="28A0ABBF">
            <w:pPr>
              <w:spacing w:line="400" w:lineRule="exact"/>
              <w:rPr>
                <w:sz w:val="24"/>
              </w:rPr>
            </w:pPr>
          </w:p>
        </w:tc>
      </w:tr>
      <w:tr w14:paraId="35E71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666FC5">
            <w:pPr>
              <w:spacing w:line="400" w:lineRule="exact"/>
              <w:jc w:val="center"/>
              <w:rPr>
                <w:rFonts w:hint="eastAsia"/>
                <w:sz w:val="24"/>
              </w:rPr>
            </w:pPr>
            <w:r>
              <w:rPr>
                <w:rFonts w:hint="eastAsia"/>
                <w:sz w:val="24"/>
              </w:rPr>
              <w:t>155</w:t>
            </w:r>
          </w:p>
        </w:tc>
        <w:tc>
          <w:tcPr>
            <w:tcW w:w="1378" w:type="dxa"/>
            <w:gridSpan w:val="2"/>
            <w:noWrap w:val="0"/>
            <w:vAlign w:val="center"/>
          </w:tcPr>
          <w:p w14:paraId="2DD7A175">
            <w:pPr>
              <w:spacing w:line="400" w:lineRule="exact"/>
              <w:jc w:val="center"/>
              <w:rPr>
                <w:rFonts w:hint="eastAsia"/>
                <w:sz w:val="24"/>
              </w:rPr>
            </w:pPr>
            <w:r>
              <w:rPr>
                <w:rFonts w:hint="eastAsia"/>
                <w:sz w:val="24"/>
              </w:rPr>
              <w:t>行政处罚</w:t>
            </w:r>
          </w:p>
        </w:tc>
        <w:tc>
          <w:tcPr>
            <w:tcW w:w="3418" w:type="dxa"/>
            <w:gridSpan w:val="2"/>
            <w:noWrap w:val="0"/>
            <w:vAlign w:val="center"/>
          </w:tcPr>
          <w:p w14:paraId="4E16A8F1">
            <w:pPr>
              <w:spacing w:line="370" w:lineRule="exact"/>
              <w:ind w:left="31" w:leftChars="15" w:right="31" w:rightChars="15"/>
              <w:rPr>
                <w:rFonts w:hint="eastAsia"/>
                <w:sz w:val="24"/>
              </w:rPr>
            </w:pPr>
            <w:r>
              <w:rPr>
                <w:rFonts w:hint="eastAsia"/>
                <w:sz w:val="24"/>
              </w:rPr>
              <w:t>对未按照国家有关兽药安全使用规定使用兽药等四类行为的处罚</w:t>
            </w:r>
          </w:p>
        </w:tc>
        <w:tc>
          <w:tcPr>
            <w:tcW w:w="1738" w:type="dxa"/>
            <w:noWrap w:val="0"/>
            <w:vAlign w:val="center"/>
          </w:tcPr>
          <w:p w14:paraId="57142A49">
            <w:pPr>
              <w:spacing w:line="400" w:lineRule="exact"/>
              <w:jc w:val="center"/>
              <w:rPr>
                <w:rFonts w:hint="eastAsia"/>
                <w:sz w:val="24"/>
              </w:rPr>
            </w:pPr>
            <w:r>
              <w:rPr>
                <w:rFonts w:hint="eastAsia"/>
                <w:sz w:val="24"/>
              </w:rPr>
              <w:t>市、县</w:t>
            </w:r>
          </w:p>
        </w:tc>
        <w:tc>
          <w:tcPr>
            <w:tcW w:w="1704" w:type="dxa"/>
            <w:noWrap w:val="0"/>
            <w:vAlign w:val="center"/>
          </w:tcPr>
          <w:p w14:paraId="2FC39513">
            <w:pPr>
              <w:spacing w:line="400" w:lineRule="exact"/>
              <w:rPr>
                <w:sz w:val="24"/>
              </w:rPr>
            </w:pPr>
          </w:p>
        </w:tc>
      </w:tr>
      <w:tr w14:paraId="22DE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72" w:hRule="atLeast"/>
          <w:jc w:val="center"/>
        </w:trPr>
        <w:tc>
          <w:tcPr>
            <w:tcW w:w="672" w:type="dxa"/>
            <w:noWrap w:val="0"/>
            <w:vAlign w:val="center"/>
          </w:tcPr>
          <w:p w14:paraId="164912BF">
            <w:pPr>
              <w:spacing w:line="400" w:lineRule="exact"/>
              <w:jc w:val="center"/>
              <w:rPr>
                <w:rFonts w:hint="eastAsia"/>
                <w:sz w:val="24"/>
              </w:rPr>
            </w:pPr>
            <w:r>
              <w:rPr>
                <w:rFonts w:hint="eastAsia"/>
                <w:sz w:val="24"/>
              </w:rPr>
              <w:t>156</w:t>
            </w:r>
          </w:p>
        </w:tc>
        <w:tc>
          <w:tcPr>
            <w:tcW w:w="1378" w:type="dxa"/>
            <w:gridSpan w:val="2"/>
            <w:noWrap w:val="0"/>
            <w:vAlign w:val="center"/>
          </w:tcPr>
          <w:p w14:paraId="0084D2BD">
            <w:pPr>
              <w:spacing w:line="400" w:lineRule="exact"/>
              <w:jc w:val="center"/>
              <w:rPr>
                <w:rFonts w:hint="eastAsia"/>
                <w:sz w:val="24"/>
              </w:rPr>
            </w:pPr>
            <w:r>
              <w:rPr>
                <w:rFonts w:hint="eastAsia"/>
                <w:sz w:val="24"/>
              </w:rPr>
              <w:t>行政处罚</w:t>
            </w:r>
          </w:p>
        </w:tc>
        <w:tc>
          <w:tcPr>
            <w:tcW w:w="3418" w:type="dxa"/>
            <w:gridSpan w:val="2"/>
            <w:noWrap w:val="0"/>
            <w:vAlign w:val="center"/>
          </w:tcPr>
          <w:p w14:paraId="3C3F4093">
            <w:pPr>
              <w:spacing w:line="370" w:lineRule="exact"/>
              <w:ind w:left="31" w:leftChars="15" w:right="31" w:rightChars="15"/>
              <w:rPr>
                <w:rFonts w:hint="eastAsia"/>
                <w:sz w:val="24"/>
              </w:rPr>
            </w:pPr>
            <w:r>
              <w:rPr>
                <w:rFonts w:hint="eastAsia"/>
                <w:sz w:val="24"/>
              </w:rPr>
              <w:t>对销售尚在用药期、休药期内的动物及其产品或者含有违禁药物和兽药残留超标的动物产品用于食品消费的处罚</w:t>
            </w:r>
          </w:p>
        </w:tc>
        <w:tc>
          <w:tcPr>
            <w:tcW w:w="1738" w:type="dxa"/>
            <w:noWrap w:val="0"/>
            <w:vAlign w:val="center"/>
          </w:tcPr>
          <w:p w14:paraId="503F8810">
            <w:pPr>
              <w:spacing w:line="400" w:lineRule="exact"/>
              <w:jc w:val="center"/>
              <w:rPr>
                <w:rFonts w:hint="eastAsia"/>
                <w:sz w:val="24"/>
              </w:rPr>
            </w:pPr>
            <w:r>
              <w:rPr>
                <w:rFonts w:hint="eastAsia"/>
                <w:sz w:val="24"/>
              </w:rPr>
              <w:t>市、县</w:t>
            </w:r>
          </w:p>
        </w:tc>
        <w:tc>
          <w:tcPr>
            <w:tcW w:w="1704" w:type="dxa"/>
            <w:noWrap w:val="0"/>
            <w:vAlign w:val="center"/>
          </w:tcPr>
          <w:p w14:paraId="60B1CC71">
            <w:pPr>
              <w:spacing w:line="400" w:lineRule="exact"/>
              <w:rPr>
                <w:sz w:val="24"/>
              </w:rPr>
            </w:pPr>
          </w:p>
        </w:tc>
      </w:tr>
      <w:tr w14:paraId="45DCA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08" w:hRule="atLeast"/>
          <w:jc w:val="center"/>
        </w:trPr>
        <w:tc>
          <w:tcPr>
            <w:tcW w:w="672" w:type="dxa"/>
            <w:noWrap w:val="0"/>
            <w:vAlign w:val="center"/>
          </w:tcPr>
          <w:p w14:paraId="3A68A9CF">
            <w:pPr>
              <w:spacing w:line="400" w:lineRule="exact"/>
              <w:jc w:val="center"/>
              <w:rPr>
                <w:rFonts w:hint="eastAsia"/>
                <w:sz w:val="24"/>
              </w:rPr>
            </w:pPr>
            <w:r>
              <w:rPr>
                <w:rFonts w:hint="eastAsia"/>
                <w:sz w:val="24"/>
              </w:rPr>
              <w:t>157</w:t>
            </w:r>
          </w:p>
        </w:tc>
        <w:tc>
          <w:tcPr>
            <w:tcW w:w="1378" w:type="dxa"/>
            <w:gridSpan w:val="2"/>
            <w:noWrap w:val="0"/>
            <w:vAlign w:val="center"/>
          </w:tcPr>
          <w:p w14:paraId="27077495">
            <w:pPr>
              <w:spacing w:line="400" w:lineRule="exact"/>
              <w:jc w:val="center"/>
              <w:rPr>
                <w:rFonts w:hint="eastAsia"/>
                <w:sz w:val="24"/>
              </w:rPr>
            </w:pPr>
            <w:r>
              <w:rPr>
                <w:rFonts w:hint="eastAsia"/>
                <w:sz w:val="24"/>
              </w:rPr>
              <w:t>行政处罚</w:t>
            </w:r>
          </w:p>
        </w:tc>
        <w:tc>
          <w:tcPr>
            <w:tcW w:w="3418" w:type="dxa"/>
            <w:gridSpan w:val="2"/>
            <w:noWrap w:val="0"/>
            <w:vAlign w:val="center"/>
          </w:tcPr>
          <w:p w14:paraId="315BCB1E">
            <w:pPr>
              <w:spacing w:line="370" w:lineRule="exact"/>
              <w:ind w:left="31" w:leftChars="15" w:right="31" w:rightChars="15"/>
              <w:rPr>
                <w:rFonts w:hint="eastAsia"/>
                <w:sz w:val="24"/>
              </w:rPr>
            </w:pPr>
            <w:r>
              <w:rPr>
                <w:rFonts w:hint="eastAsia"/>
                <w:sz w:val="24"/>
              </w:rPr>
              <w:t>对擅自转移、使用、销毁、销售被查封或者扣押的兽药及有关材料的处罚</w:t>
            </w:r>
          </w:p>
        </w:tc>
        <w:tc>
          <w:tcPr>
            <w:tcW w:w="1738" w:type="dxa"/>
            <w:noWrap w:val="0"/>
            <w:vAlign w:val="center"/>
          </w:tcPr>
          <w:p w14:paraId="225D4494">
            <w:pPr>
              <w:spacing w:line="400" w:lineRule="exact"/>
              <w:jc w:val="center"/>
              <w:rPr>
                <w:rFonts w:hint="eastAsia"/>
                <w:sz w:val="24"/>
              </w:rPr>
            </w:pPr>
            <w:r>
              <w:rPr>
                <w:rFonts w:hint="eastAsia"/>
                <w:sz w:val="24"/>
              </w:rPr>
              <w:t>市、县</w:t>
            </w:r>
          </w:p>
        </w:tc>
        <w:tc>
          <w:tcPr>
            <w:tcW w:w="1704" w:type="dxa"/>
            <w:noWrap w:val="0"/>
            <w:vAlign w:val="center"/>
          </w:tcPr>
          <w:p w14:paraId="22E53EA7">
            <w:pPr>
              <w:spacing w:line="400" w:lineRule="exact"/>
              <w:rPr>
                <w:sz w:val="24"/>
              </w:rPr>
            </w:pPr>
          </w:p>
        </w:tc>
      </w:tr>
      <w:tr w14:paraId="54C1E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84" w:hRule="atLeast"/>
          <w:jc w:val="center"/>
        </w:trPr>
        <w:tc>
          <w:tcPr>
            <w:tcW w:w="672" w:type="dxa"/>
            <w:noWrap w:val="0"/>
            <w:vAlign w:val="center"/>
          </w:tcPr>
          <w:p w14:paraId="385CCF9F">
            <w:pPr>
              <w:spacing w:line="400" w:lineRule="exact"/>
              <w:jc w:val="center"/>
              <w:rPr>
                <w:rFonts w:hint="eastAsia"/>
                <w:sz w:val="24"/>
              </w:rPr>
            </w:pPr>
            <w:r>
              <w:rPr>
                <w:rFonts w:hint="eastAsia"/>
                <w:sz w:val="24"/>
              </w:rPr>
              <w:t>158</w:t>
            </w:r>
          </w:p>
        </w:tc>
        <w:tc>
          <w:tcPr>
            <w:tcW w:w="1378" w:type="dxa"/>
            <w:gridSpan w:val="2"/>
            <w:noWrap w:val="0"/>
            <w:vAlign w:val="center"/>
          </w:tcPr>
          <w:p w14:paraId="740707F6">
            <w:pPr>
              <w:spacing w:line="400" w:lineRule="exact"/>
              <w:jc w:val="center"/>
              <w:rPr>
                <w:rFonts w:hint="eastAsia"/>
                <w:sz w:val="24"/>
              </w:rPr>
            </w:pPr>
            <w:r>
              <w:rPr>
                <w:rFonts w:hint="eastAsia"/>
                <w:sz w:val="24"/>
              </w:rPr>
              <w:t>行政处罚</w:t>
            </w:r>
          </w:p>
        </w:tc>
        <w:tc>
          <w:tcPr>
            <w:tcW w:w="3418" w:type="dxa"/>
            <w:gridSpan w:val="2"/>
            <w:noWrap w:val="0"/>
            <w:vAlign w:val="center"/>
          </w:tcPr>
          <w:p w14:paraId="67BE8126">
            <w:pPr>
              <w:spacing w:line="370" w:lineRule="exact"/>
              <w:ind w:left="31" w:leftChars="15" w:right="31" w:rightChars="15"/>
              <w:rPr>
                <w:rFonts w:hint="eastAsia"/>
                <w:sz w:val="24"/>
              </w:rPr>
            </w:pPr>
            <w:r>
              <w:rPr>
                <w:rFonts w:hint="eastAsia"/>
                <w:sz w:val="24"/>
              </w:rPr>
              <w:t>对兽药生产企业、经营企业、兽药使用单位和开具处方的兽医人员发现可能与兽药使用有关的严重不良反应，不向所在地人民政府兽医行政管理部门报告等两类行为的处罚</w:t>
            </w:r>
          </w:p>
        </w:tc>
        <w:tc>
          <w:tcPr>
            <w:tcW w:w="1738" w:type="dxa"/>
            <w:noWrap w:val="0"/>
            <w:vAlign w:val="center"/>
          </w:tcPr>
          <w:p w14:paraId="62BF4246">
            <w:pPr>
              <w:spacing w:line="400" w:lineRule="exact"/>
              <w:jc w:val="center"/>
              <w:rPr>
                <w:rFonts w:hint="eastAsia"/>
                <w:sz w:val="24"/>
              </w:rPr>
            </w:pPr>
            <w:r>
              <w:rPr>
                <w:rFonts w:hint="eastAsia"/>
                <w:sz w:val="24"/>
              </w:rPr>
              <w:t>市、县</w:t>
            </w:r>
          </w:p>
        </w:tc>
        <w:tc>
          <w:tcPr>
            <w:tcW w:w="1704" w:type="dxa"/>
            <w:noWrap w:val="0"/>
            <w:vAlign w:val="center"/>
          </w:tcPr>
          <w:p w14:paraId="5EA0F1B6">
            <w:pPr>
              <w:spacing w:line="400" w:lineRule="exact"/>
              <w:rPr>
                <w:sz w:val="24"/>
              </w:rPr>
            </w:pPr>
          </w:p>
        </w:tc>
      </w:tr>
      <w:tr w14:paraId="516F4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88" w:hRule="atLeast"/>
          <w:jc w:val="center"/>
        </w:trPr>
        <w:tc>
          <w:tcPr>
            <w:tcW w:w="672" w:type="dxa"/>
            <w:noWrap w:val="0"/>
            <w:vAlign w:val="center"/>
          </w:tcPr>
          <w:p w14:paraId="09F6605E">
            <w:pPr>
              <w:spacing w:line="400" w:lineRule="exact"/>
              <w:jc w:val="center"/>
              <w:rPr>
                <w:rFonts w:hint="eastAsia"/>
                <w:sz w:val="24"/>
              </w:rPr>
            </w:pPr>
            <w:r>
              <w:rPr>
                <w:rFonts w:hint="eastAsia"/>
                <w:sz w:val="24"/>
              </w:rPr>
              <w:t>159</w:t>
            </w:r>
          </w:p>
        </w:tc>
        <w:tc>
          <w:tcPr>
            <w:tcW w:w="1378" w:type="dxa"/>
            <w:gridSpan w:val="2"/>
            <w:noWrap w:val="0"/>
            <w:vAlign w:val="center"/>
          </w:tcPr>
          <w:p w14:paraId="4974B2E9">
            <w:pPr>
              <w:spacing w:line="400" w:lineRule="exact"/>
              <w:jc w:val="center"/>
              <w:rPr>
                <w:rFonts w:hint="eastAsia"/>
                <w:sz w:val="24"/>
              </w:rPr>
            </w:pPr>
            <w:r>
              <w:rPr>
                <w:rFonts w:hint="eastAsia"/>
                <w:sz w:val="24"/>
              </w:rPr>
              <w:t>行政处罚</w:t>
            </w:r>
          </w:p>
        </w:tc>
        <w:tc>
          <w:tcPr>
            <w:tcW w:w="3418" w:type="dxa"/>
            <w:gridSpan w:val="2"/>
            <w:noWrap w:val="0"/>
            <w:vAlign w:val="center"/>
          </w:tcPr>
          <w:p w14:paraId="6469185E">
            <w:pPr>
              <w:spacing w:line="400" w:lineRule="exact"/>
              <w:ind w:left="31" w:leftChars="15" w:right="31" w:rightChars="15"/>
              <w:rPr>
                <w:rFonts w:hint="eastAsia"/>
                <w:sz w:val="24"/>
              </w:rPr>
            </w:pPr>
            <w:r>
              <w:rPr>
                <w:rFonts w:hint="eastAsia"/>
                <w:sz w:val="24"/>
              </w:rPr>
              <w:t>对未经兽医开具处方销售、购买、使用兽用处方药的处罚</w:t>
            </w:r>
          </w:p>
        </w:tc>
        <w:tc>
          <w:tcPr>
            <w:tcW w:w="1738" w:type="dxa"/>
            <w:noWrap w:val="0"/>
            <w:vAlign w:val="center"/>
          </w:tcPr>
          <w:p w14:paraId="6FDF68BE">
            <w:pPr>
              <w:spacing w:line="400" w:lineRule="exact"/>
              <w:jc w:val="center"/>
              <w:rPr>
                <w:rFonts w:hint="eastAsia"/>
                <w:sz w:val="24"/>
              </w:rPr>
            </w:pPr>
            <w:r>
              <w:rPr>
                <w:rFonts w:hint="eastAsia"/>
                <w:sz w:val="24"/>
              </w:rPr>
              <w:t>市、县</w:t>
            </w:r>
          </w:p>
        </w:tc>
        <w:tc>
          <w:tcPr>
            <w:tcW w:w="1704" w:type="dxa"/>
            <w:noWrap w:val="0"/>
            <w:vAlign w:val="center"/>
          </w:tcPr>
          <w:p w14:paraId="0C1D6D69">
            <w:pPr>
              <w:spacing w:line="400" w:lineRule="exact"/>
              <w:rPr>
                <w:sz w:val="24"/>
              </w:rPr>
            </w:pPr>
          </w:p>
        </w:tc>
      </w:tr>
      <w:tr w14:paraId="0F804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25" w:hRule="atLeast"/>
          <w:jc w:val="center"/>
        </w:trPr>
        <w:tc>
          <w:tcPr>
            <w:tcW w:w="672" w:type="dxa"/>
            <w:noWrap w:val="0"/>
            <w:vAlign w:val="center"/>
          </w:tcPr>
          <w:p w14:paraId="657251A7">
            <w:pPr>
              <w:spacing w:line="400" w:lineRule="exact"/>
              <w:jc w:val="center"/>
              <w:rPr>
                <w:rFonts w:hint="eastAsia"/>
                <w:sz w:val="24"/>
              </w:rPr>
            </w:pPr>
            <w:r>
              <w:rPr>
                <w:rFonts w:hint="eastAsia"/>
                <w:sz w:val="24"/>
              </w:rPr>
              <w:t>160</w:t>
            </w:r>
          </w:p>
        </w:tc>
        <w:tc>
          <w:tcPr>
            <w:tcW w:w="1378" w:type="dxa"/>
            <w:gridSpan w:val="2"/>
            <w:noWrap w:val="0"/>
            <w:vAlign w:val="center"/>
          </w:tcPr>
          <w:p w14:paraId="018EEED9">
            <w:pPr>
              <w:spacing w:line="400" w:lineRule="exact"/>
              <w:jc w:val="center"/>
              <w:rPr>
                <w:rFonts w:hint="eastAsia"/>
                <w:sz w:val="24"/>
              </w:rPr>
            </w:pPr>
            <w:r>
              <w:rPr>
                <w:rFonts w:hint="eastAsia"/>
                <w:sz w:val="24"/>
              </w:rPr>
              <w:t>行政处罚</w:t>
            </w:r>
          </w:p>
        </w:tc>
        <w:tc>
          <w:tcPr>
            <w:tcW w:w="3418" w:type="dxa"/>
            <w:gridSpan w:val="2"/>
            <w:noWrap w:val="0"/>
            <w:vAlign w:val="center"/>
          </w:tcPr>
          <w:p w14:paraId="5F8BA5E7">
            <w:pPr>
              <w:spacing w:line="400" w:lineRule="exact"/>
              <w:ind w:left="31" w:leftChars="15" w:right="31" w:rightChars="15"/>
              <w:rPr>
                <w:rFonts w:hint="eastAsia"/>
                <w:sz w:val="24"/>
              </w:rPr>
            </w:pPr>
            <w:r>
              <w:rPr>
                <w:rFonts w:hint="eastAsia"/>
                <w:sz w:val="24"/>
              </w:rPr>
              <w:t>对兽药生产、经营企业把原料药销售给兽药生产企业以外的单位和个人的，或者兽药经营企业拆零销售原料药的处罚</w:t>
            </w:r>
          </w:p>
        </w:tc>
        <w:tc>
          <w:tcPr>
            <w:tcW w:w="1738" w:type="dxa"/>
            <w:noWrap w:val="0"/>
            <w:vAlign w:val="center"/>
          </w:tcPr>
          <w:p w14:paraId="4C335D3C">
            <w:pPr>
              <w:spacing w:line="400" w:lineRule="exact"/>
              <w:jc w:val="center"/>
              <w:rPr>
                <w:rFonts w:hint="eastAsia"/>
                <w:sz w:val="24"/>
              </w:rPr>
            </w:pPr>
            <w:r>
              <w:rPr>
                <w:rFonts w:hint="eastAsia"/>
                <w:sz w:val="24"/>
              </w:rPr>
              <w:t>市、县</w:t>
            </w:r>
          </w:p>
        </w:tc>
        <w:tc>
          <w:tcPr>
            <w:tcW w:w="1704" w:type="dxa"/>
            <w:noWrap w:val="0"/>
            <w:vAlign w:val="center"/>
          </w:tcPr>
          <w:p w14:paraId="34A8D98C">
            <w:pPr>
              <w:spacing w:line="400" w:lineRule="exact"/>
              <w:rPr>
                <w:sz w:val="24"/>
              </w:rPr>
            </w:pPr>
          </w:p>
        </w:tc>
      </w:tr>
      <w:tr w14:paraId="640B9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07" w:hRule="atLeast"/>
          <w:jc w:val="center"/>
        </w:trPr>
        <w:tc>
          <w:tcPr>
            <w:tcW w:w="672" w:type="dxa"/>
            <w:noWrap w:val="0"/>
            <w:vAlign w:val="center"/>
          </w:tcPr>
          <w:p w14:paraId="0F65821F">
            <w:pPr>
              <w:spacing w:line="400" w:lineRule="exact"/>
              <w:jc w:val="center"/>
              <w:rPr>
                <w:rFonts w:hint="eastAsia"/>
                <w:sz w:val="24"/>
              </w:rPr>
            </w:pPr>
            <w:r>
              <w:rPr>
                <w:rFonts w:hint="eastAsia"/>
                <w:sz w:val="24"/>
              </w:rPr>
              <w:t>161</w:t>
            </w:r>
          </w:p>
        </w:tc>
        <w:tc>
          <w:tcPr>
            <w:tcW w:w="1378" w:type="dxa"/>
            <w:gridSpan w:val="2"/>
            <w:noWrap w:val="0"/>
            <w:vAlign w:val="center"/>
          </w:tcPr>
          <w:p w14:paraId="7259C2D4">
            <w:pPr>
              <w:spacing w:line="400" w:lineRule="exact"/>
              <w:jc w:val="center"/>
              <w:rPr>
                <w:rFonts w:hint="eastAsia"/>
                <w:sz w:val="24"/>
              </w:rPr>
            </w:pPr>
            <w:r>
              <w:rPr>
                <w:rFonts w:hint="eastAsia"/>
                <w:sz w:val="24"/>
              </w:rPr>
              <w:t>行政处罚</w:t>
            </w:r>
          </w:p>
        </w:tc>
        <w:tc>
          <w:tcPr>
            <w:tcW w:w="3418" w:type="dxa"/>
            <w:gridSpan w:val="2"/>
            <w:noWrap w:val="0"/>
            <w:vAlign w:val="center"/>
          </w:tcPr>
          <w:p w14:paraId="19217028">
            <w:pPr>
              <w:spacing w:line="400" w:lineRule="exact"/>
              <w:ind w:left="31" w:leftChars="15" w:right="31" w:rightChars="15"/>
              <w:rPr>
                <w:rFonts w:hint="eastAsia"/>
                <w:sz w:val="24"/>
              </w:rPr>
            </w:pPr>
            <w:r>
              <w:rPr>
                <w:rFonts w:hint="eastAsia"/>
                <w:sz w:val="24"/>
              </w:rPr>
              <w:t>对直接将原料药添加到饲料及动物饮用水中，或者饲喂动物的处罚</w:t>
            </w:r>
          </w:p>
        </w:tc>
        <w:tc>
          <w:tcPr>
            <w:tcW w:w="1738" w:type="dxa"/>
            <w:noWrap w:val="0"/>
            <w:vAlign w:val="center"/>
          </w:tcPr>
          <w:p w14:paraId="04FCD8F7">
            <w:pPr>
              <w:spacing w:line="400" w:lineRule="exact"/>
              <w:jc w:val="center"/>
              <w:rPr>
                <w:rFonts w:hint="eastAsia"/>
                <w:sz w:val="24"/>
              </w:rPr>
            </w:pPr>
            <w:r>
              <w:rPr>
                <w:rFonts w:hint="eastAsia"/>
                <w:sz w:val="24"/>
              </w:rPr>
              <w:t>市、县</w:t>
            </w:r>
          </w:p>
        </w:tc>
        <w:tc>
          <w:tcPr>
            <w:tcW w:w="1704" w:type="dxa"/>
            <w:noWrap w:val="0"/>
            <w:vAlign w:val="center"/>
          </w:tcPr>
          <w:p w14:paraId="5E7EE86A">
            <w:pPr>
              <w:spacing w:line="400" w:lineRule="exact"/>
              <w:rPr>
                <w:sz w:val="24"/>
              </w:rPr>
            </w:pPr>
          </w:p>
        </w:tc>
      </w:tr>
      <w:tr w14:paraId="4749D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7037A8AE">
            <w:pPr>
              <w:spacing w:line="400" w:lineRule="exact"/>
              <w:jc w:val="center"/>
              <w:rPr>
                <w:rFonts w:hint="eastAsia"/>
                <w:sz w:val="24"/>
              </w:rPr>
            </w:pPr>
            <w:r>
              <w:rPr>
                <w:rFonts w:hint="eastAsia"/>
                <w:sz w:val="24"/>
              </w:rPr>
              <w:t>162</w:t>
            </w:r>
          </w:p>
        </w:tc>
        <w:tc>
          <w:tcPr>
            <w:tcW w:w="1378" w:type="dxa"/>
            <w:gridSpan w:val="2"/>
            <w:noWrap w:val="0"/>
            <w:vAlign w:val="center"/>
          </w:tcPr>
          <w:p w14:paraId="46C465E4">
            <w:pPr>
              <w:spacing w:line="400" w:lineRule="exact"/>
              <w:jc w:val="center"/>
              <w:rPr>
                <w:rFonts w:hint="eastAsia"/>
                <w:sz w:val="24"/>
              </w:rPr>
            </w:pPr>
            <w:r>
              <w:rPr>
                <w:rFonts w:hint="eastAsia"/>
                <w:sz w:val="24"/>
              </w:rPr>
              <w:t>行政处罚</w:t>
            </w:r>
          </w:p>
        </w:tc>
        <w:tc>
          <w:tcPr>
            <w:tcW w:w="3418" w:type="dxa"/>
            <w:gridSpan w:val="2"/>
            <w:noWrap w:val="0"/>
            <w:vAlign w:val="center"/>
          </w:tcPr>
          <w:p w14:paraId="212F706E">
            <w:pPr>
              <w:spacing w:line="400" w:lineRule="exact"/>
              <w:ind w:left="31" w:leftChars="15" w:right="31" w:rightChars="15"/>
              <w:rPr>
                <w:rFonts w:hint="eastAsia"/>
                <w:sz w:val="24"/>
              </w:rPr>
            </w:pPr>
            <w:r>
              <w:rPr>
                <w:rFonts w:hint="eastAsia"/>
                <w:sz w:val="24"/>
              </w:rPr>
              <w:t>对以收容救护为名买卖水生野生动物及其制品的处罚</w:t>
            </w:r>
          </w:p>
        </w:tc>
        <w:tc>
          <w:tcPr>
            <w:tcW w:w="1738" w:type="dxa"/>
            <w:noWrap w:val="0"/>
            <w:vAlign w:val="center"/>
          </w:tcPr>
          <w:p w14:paraId="09115F10">
            <w:pPr>
              <w:spacing w:line="400" w:lineRule="exact"/>
              <w:jc w:val="center"/>
              <w:rPr>
                <w:rFonts w:hint="eastAsia"/>
                <w:sz w:val="24"/>
              </w:rPr>
            </w:pPr>
            <w:r>
              <w:rPr>
                <w:rFonts w:hint="eastAsia"/>
                <w:sz w:val="24"/>
              </w:rPr>
              <w:t>市、县</w:t>
            </w:r>
          </w:p>
        </w:tc>
        <w:tc>
          <w:tcPr>
            <w:tcW w:w="1704" w:type="dxa"/>
            <w:noWrap w:val="0"/>
            <w:vAlign w:val="center"/>
          </w:tcPr>
          <w:p w14:paraId="5F68C0DF">
            <w:pPr>
              <w:spacing w:line="400" w:lineRule="exact"/>
              <w:rPr>
                <w:sz w:val="24"/>
              </w:rPr>
            </w:pPr>
          </w:p>
        </w:tc>
      </w:tr>
      <w:tr w14:paraId="63B5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359F848E">
            <w:pPr>
              <w:spacing w:line="400" w:lineRule="exact"/>
              <w:jc w:val="center"/>
              <w:rPr>
                <w:rFonts w:hint="eastAsia"/>
                <w:sz w:val="24"/>
              </w:rPr>
            </w:pPr>
            <w:r>
              <w:rPr>
                <w:rFonts w:hint="eastAsia"/>
                <w:sz w:val="24"/>
              </w:rPr>
              <w:t>163</w:t>
            </w:r>
          </w:p>
        </w:tc>
        <w:tc>
          <w:tcPr>
            <w:tcW w:w="1378" w:type="dxa"/>
            <w:gridSpan w:val="2"/>
            <w:noWrap w:val="0"/>
            <w:vAlign w:val="center"/>
          </w:tcPr>
          <w:p w14:paraId="089D01CB">
            <w:pPr>
              <w:spacing w:line="400" w:lineRule="exact"/>
              <w:jc w:val="center"/>
              <w:rPr>
                <w:rFonts w:hint="eastAsia"/>
                <w:sz w:val="24"/>
              </w:rPr>
            </w:pPr>
            <w:r>
              <w:rPr>
                <w:rFonts w:hint="eastAsia"/>
                <w:sz w:val="24"/>
              </w:rPr>
              <w:t>行政处罚</w:t>
            </w:r>
          </w:p>
        </w:tc>
        <w:tc>
          <w:tcPr>
            <w:tcW w:w="3418" w:type="dxa"/>
            <w:gridSpan w:val="2"/>
            <w:noWrap w:val="0"/>
            <w:vAlign w:val="center"/>
          </w:tcPr>
          <w:p w14:paraId="7E0DDB63">
            <w:pPr>
              <w:spacing w:line="400" w:lineRule="exact"/>
              <w:ind w:left="31" w:leftChars="15" w:right="31" w:rightChars="15"/>
              <w:rPr>
                <w:rFonts w:hint="eastAsia"/>
                <w:spacing w:val="-6"/>
                <w:sz w:val="24"/>
              </w:rPr>
            </w:pPr>
            <w:r>
              <w:rPr>
                <w:rFonts w:hint="eastAsia"/>
                <w:spacing w:val="-6"/>
                <w:sz w:val="24"/>
              </w:rPr>
              <w:t>对在自然保护地、禁猎（渔）区、禁猎（渔）期猎捕国家重点保护水生野生动物等三类行为的处罚</w:t>
            </w:r>
          </w:p>
        </w:tc>
        <w:tc>
          <w:tcPr>
            <w:tcW w:w="1738" w:type="dxa"/>
            <w:noWrap w:val="0"/>
            <w:vAlign w:val="center"/>
          </w:tcPr>
          <w:p w14:paraId="0763C9BA">
            <w:pPr>
              <w:spacing w:line="400" w:lineRule="exact"/>
              <w:jc w:val="center"/>
              <w:rPr>
                <w:rFonts w:hint="eastAsia"/>
                <w:sz w:val="24"/>
              </w:rPr>
            </w:pPr>
            <w:r>
              <w:rPr>
                <w:rFonts w:hint="eastAsia"/>
                <w:sz w:val="24"/>
              </w:rPr>
              <w:t>市、县</w:t>
            </w:r>
          </w:p>
        </w:tc>
        <w:tc>
          <w:tcPr>
            <w:tcW w:w="1704" w:type="dxa"/>
            <w:noWrap w:val="0"/>
            <w:vAlign w:val="center"/>
          </w:tcPr>
          <w:p w14:paraId="7D1EB937">
            <w:pPr>
              <w:spacing w:line="400" w:lineRule="exact"/>
              <w:rPr>
                <w:sz w:val="24"/>
              </w:rPr>
            </w:pPr>
          </w:p>
        </w:tc>
      </w:tr>
      <w:tr w14:paraId="31285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4" w:hRule="atLeast"/>
          <w:jc w:val="center"/>
        </w:trPr>
        <w:tc>
          <w:tcPr>
            <w:tcW w:w="672" w:type="dxa"/>
            <w:noWrap w:val="0"/>
            <w:vAlign w:val="center"/>
          </w:tcPr>
          <w:p w14:paraId="7D9D30EC">
            <w:pPr>
              <w:spacing w:line="400" w:lineRule="exact"/>
              <w:jc w:val="center"/>
              <w:rPr>
                <w:rFonts w:hint="eastAsia"/>
                <w:sz w:val="24"/>
              </w:rPr>
            </w:pPr>
            <w:r>
              <w:rPr>
                <w:rFonts w:hint="eastAsia"/>
                <w:sz w:val="24"/>
              </w:rPr>
              <w:t>164</w:t>
            </w:r>
          </w:p>
        </w:tc>
        <w:tc>
          <w:tcPr>
            <w:tcW w:w="1378" w:type="dxa"/>
            <w:gridSpan w:val="2"/>
            <w:noWrap w:val="0"/>
            <w:vAlign w:val="center"/>
          </w:tcPr>
          <w:p w14:paraId="6B1F6E3E">
            <w:pPr>
              <w:spacing w:line="400" w:lineRule="exact"/>
              <w:jc w:val="center"/>
              <w:rPr>
                <w:rFonts w:hint="eastAsia"/>
                <w:sz w:val="24"/>
              </w:rPr>
            </w:pPr>
            <w:r>
              <w:rPr>
                <w:rFonts w:hint="eastAsia"/>
                <w:sz w:val="24"/>
              </w:rPr>
              <w:t>行政处罚</w:t>
            </w:r>
          </w:p>
        </w:tc>
        <w:tc>
          <w:tcPr>
            <w:tcW w:w="3418" w:type="dxa"/>
            <w:gridSpan w:val="2"/>
            <w:noWrap w:val="0"/>
            <w:vAlign w:val="center"/>
          </w:tcPr>
          <w:p w14:paraId="20B08D76">
            <w:pPr>
              <w:spacing w:line="400" w:lineRule="exact"/>
              <w:ind w:left="31" w:leftChars="15" w:right="31" w:rightChars="15"/>
              <w:rPr>
                <w:rFonts w:hint="eastAsia"/>
                <w:sz w:val="24"/>
              </w:rPr>
            </w:pPr>
            <w:r>
              <w:rPr>
                <w:rFonts w:hint="eastAsia"/>
                <w:sz w:val="24"/>
              </w:rPr>
              <w:t>对在自然保护地、禁猎（渔）区、禁猎（渔）期猎捕省重点保护水生野生动物等三类行为的处罚</w:t>
            </w:r>
          </w:p>
        </w:tc>
        <w:tc>
          <w:tcPr>
            <w:tcW w:w="1738" w:type="dxa"/>
            <w:noWrap w:val="0"/>
            <w:vAlign w:val="center"/>
          </w:tcPr>
          <w:p w14:paraId="716B5E33">
            <w:pPr>
              <w:spacing w:line="400" w:lineRule="exact"/>
              <w:jc w:val="center"/>
              <w:rPr>
                <w:rFonts w:hint="eastAsia"/>
                <w:sz w:val="24"/>
              </w:rPr>
            </w:pPr>
            <w:r>
              <w:rPr>
                <w:rFonts w:hint="eastAsia"/>
                <w:sz w:val="24"/>
              </w:rPr>
              <w:t>市、县</w:t>
            </w:r>
          </w:p>
        </w:tc>
        <w:tc>
          <w:tcPr>
            <w:tcW w:w="1704" w:type="dxa"/>
            <w:noWrap w:val="0"/>
            <w:vAlign w:val="center"/>
          </w:tcPr>
          <w:p w14:paraId="4CEF689F">
            <w:pPr>
              <w:spacing w:line="400" w:lineRule="exact"/>
              <w:rPr>
                <w:sz w:val="24"/>
              </w:rPr>
            </w:pPr>
          </w:p>
        </w:tc>
      </w:tr>
      <w:tr w14:paraId="02141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4" w:hRule="atLeast"/>
          <w:jc w:val="center"/>
        </w:trPr>
        <w:tc>
          <w:tcPr>
            <w:tcW w:w="672" w:type="dxa"/>
            <w:noWrap w:val="0"/>
            <w:vAlign w:val="center"/>
          </w:tcPr>
          <w:p w14:paraId="2969CFB8">
            <w:pPr>
              <w:spacing w:line="400" w:lineRule="exact"/>
              <w:jc w:val="center"/>
              <w:rPr>
                <w:rFonts w:hint="eastAsia"/>
                <w:sz w:val="24"/>
              </w:rPr>
            </w:pPr>
            <w:r>
              <w:rPr>
                <w:rFonts w:hint="eastAsia"/>
                <w:sz w:val="24"/>
              </w:rPr>
              <w:t>165</w:t>
            </w:r>
          </w:p>
        </w:tc>
        <w:tc>
          <w:tcPr>
            <w:tcW w:w="1378" w:type="dxa"/>
            <w:gridSpan w:val="2"/>
            <w:noWrap w:val="0"/>
            <w:vAlign w:val="center"/>
          </w:tcPr>
          <w:p w14:paraId="1C00CF5F">
            <w:pPr>
              <w:spacing w:line="400" w:lineRule="exact"/>
              <w:jc w:val="center"/>
              <w:rPr>
                <w:rFonts w:hint="eastAsia"/>
                <w:sz w:val="24"/>
              </w:rPr>
            </w:pPr>
            <w:r>
              <w:rPr>
                <w:rFonts w:hint="eastAsia"/>
                <w:sz w:val="24"/>
              </w:rPr>
              <w:t>行政处罚</w:t>
            </w:r>
          </w:p>
        </w:tc>
        <w:tc>
          <w:tcPr>
            <w:tcW w:w="3418" w:type="dxa"/>
            <w:gridSpan w:val="2"/>
            <w:noWrap w:val="0"/>
            <w:vAlign w:val="center"/>
          </w:tcPr>
          <w:p w14:paraId="3FC7E06F">
            <w:pPr>
              <w:spacing w:line="400" w:lineRule="exact"/>
              <w:ind w:left="31" w:leftChars="15" w:right="31" w:rightChars="15"/>
              <w:rPr>
                <w:rFonts w:hint="eastAsia"/>
                <w:sz w:val="24"/>
              </w:rPr>
            </w:pPr>
            <w:r>
              <w:rPr>
                <w:rFonts w:hint="eastAsia"/>
                <w:sz w:val="24"/>
              </w:rPr>
              <w:t>对未取得人工繁育许可证或者超越许可范围繁育国家重点保护水生野生动物的处罚</w:t>
            </w:r>
          </w:p>
        </w:tc>
        <w:tc>
          <w:tcPr>
            <w:tcW w:w="1738" w:type="dxa"/>
            <w:noWrap w:val="0"/>
            <w:vAlign w:val="center"/>
          </w:tcPr>
          <w:p w14:paraId="06B780DC">
            <w:pPr>
              <w:spacing w:line="400" w:lineRule="exact"/>
              <w:jc w:val="center"/>
              <w:rPr>
                <w:rFonts w:hint="eastAsia"/>
                <w:sz w:val="24"/>
              </w:rPr>
            </w:pPr>
            <w:r>
              <w:rPr>
                <w:rFonts w:hint="eastAsia"/>
                <w:sz w:val="24"/>
              </w:rPr>
              <w:t>市、县</w:t>
            </w:r>
          </w:p>
        </w:tc>
        <w:tc>
          <w:tcPr>
            <w:tcW w:w="1704" w:type="dxa"/>
            <w:noWrap w:val="0"/>
            <w:vAlign w:val="center"/>
          </w:tcPr>
          <w:p w14:paraId="493EE506">
            <w:pPr>
              <w:spacing w:line="400" w:lineRule="exact"/>
              <w:rPr>
                <w:sz w:val="24"/>
              </w:rPr>
            </w:pPr>
          </w:p>
        </w:tc>
      </w:tr>
      <w:tr w14:paraId="26384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3" w:hRule="atLeast"/>
          <w:jc w:val="center"/>
        </w:trPr>
        <w:tc>
          <w:tcPr>
            <w:tcW w:w="672" w:type="dxa"/>
            <w:noWrap w:val="0"/>
            <w:vAlign w:val="center"/>
          </w:tcPr>
          <w:p w14:paraId="08D59F0C">
            <w:pPr>
              <w:spacing w:line="400" w:lineRule="exact"/>
              <w:jc w:val="center"/>
              <w:rPr>
                <w:rFonts w:hint="eastAsia"/>
                <w:sz w:val="24"/>
              </w:rPr>
            </w:pPr>
            <w:r>
              <w:rPr>
                <w:rFonts w:hint="eastAsia"/>
                <w:sz w:val="24"/>
              </w:rPr>
              <w:t>166</w:t>
            </w:r>
          </w:p>
        </w:tc>
        <w:tc>
          <w:tcPr>
            <w:tcW w:w="1378" w:type="dxa"/>
            <w:gridSpan w:val="2"/>
            <w:noWrap w:val="0"/>
            <w:vAlign w:val="center"/>
          </w:tcPr>
          <w:p w14:paraId="02F59E40">
            <w:pPr>
              <w:spacing w:line="400" w:lineRule="exact"/>
              <w:jc w:val="center"/>
              <w:rPr>
                <w:rFonts w:hint="eastAsia"/>
                <w:sz w:val="24"/>
              </w:rPr>
            </w:pPr>
            <w:r>
              <w:rPr>
                <w:rFonts w:hint="eastAsia"/>
                <w:sz w:val="24"/>
              </w:rPr>
              <w:t>行政处罚</w:t>
            </w:r>
          </w:p>
        </w:tc>
        <w:tc>
          <w:tcPr>
            <w:tcW w:w="3418" w:type="dxa"/>
            <w:gridSpan w:val="2"/>
            <w:noWrap w:val="0"/>
            <w:vAlign w:val="center"/>
          </w:tcPr>
          <w:p w14:paraId="02534E2E">
            <w:pPr>
              <w:spacing w:line="400" w:lineRule="exact"/>
              <w:ind w:left="31" w:leftChars="15" w:right="31" w:rightChars="15"/>
              <w:rPr>
                <w:rFonts w:hint="eastAsia"/>
                <w:sz w:val="24"/>
              </w:rPr>
            </w:pPr>
            <w:r>
              <w:rPr>
                <w:rFonts w:hint="eastAsia"/>
                <w:sz w:val="24"/>
              </w:rPr>
              <w:t>对违法出售、收购、运输、携带、寄递国家重点保护的或者地方重点保护的水生野生动物或者其产品等两类行为的处罚</w:t>
            </w:r>
          </w:p>
        </w:tc>
        <w:tc>
          <w:tcPr>
            <w:tcW w:w="1738" w:type="dxa"/>
            <w:noWrap w:val="0"/>
            <w:vAlign w:val="center"/>
          </w:tcPr>
          <w:p w14:paraId="267CFF9E">
            <w:pPr>
              <w:spacing w:line="400" w:lineRule="exact"/>
              <w:jc w:val="center"/>
              <w:rPr>
                <w:rFonts w:hint="eastAsia"/>
                <w:sz w:val="24"/>
              </w:rPr>
            </w:pPr>
            <w:r>
              <w:rPr>
                <w:rFonts w:hint="eastAsia"/>
                <w:sz w:val="24"/>
              </w:rPr>
              <w:t>市、县</w:t>
            </w:r>
          </w:p>
        </w:tc>
        <w:tc>
          <w:tcPr>
            <w:tcW w:w="1704" w:type="dxa"/>
            <w:noWrap w:val="0"/>
            <w:vAlign w:val="center"/>
          </w:tcPr>
          <w:p w14:paraId="5FC96697">
            <w:pPr>
              <w:spacing w:line="400" w:lineRule="exact"/>
              <w:rPr>
                <w:sz w:val="24"/>
              </w:rPr>
            </w:pPr>
          </w:p>
        </w:tc>
      </w:tr>
      <w:tr w14:paraId="2DC33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85" w:hRule="atLeast"/>
          <w:jc w:val="center"/>
        </w:trPr>
        <w:tc>
          <w:tcPr>
            <w:tcW w:w="672" w:type="dxa"/>
            <w:noWrap w:val="0"/>
            <w:vAlign w:val="center"/>
          </w:tcPr>
          <w:p w14:paraId="2179CF7E">
            <w:pPr>
              <w:spacing w:line="400" w:lineRule="exact"/>
              <w:jc w:val="center"/>
              <w:rPr>
                <w:rFonts w:hint="eastAsia"/>
                <w:sz w:val="24"/>
              </w:rPr>
            </w:pPr>
            <w:r>
              <w:rPr>
                <w:rFonts w:hint="eastAsia"/>
                <w:sz w:val="24"/>
              </w:rPr>
              <w:t>167</w:t>
            </w:r>
          </w:p>
        </w:tc>
        <w:tc>
          <w:tcPr>
            <w:tcW w:w="1378" w:type="dxa"/>
            <w:gridSpan w:val="2"/>
            <w:noWrap w:val="0"/>
            <w:vAlign w:val="center"/>
          </w:tcPr>
          <w:p w14:paraId="73193613">
            <w:pPr>
              <w:spacing w:line="400" w:lineRule="exact"/>
              <w:jc w:val="center"/>
              <w:rPr>
                <w:rFonts w:hint="eastAsia"/>
                <w:sz w:val="24"/>
              </w:rPr>
            </w:pPr>
            <w:r>
              <w:rPr>
                <w:rFonts w:hint="eastAsia"/>
                <w:sz w:val="24"/>
              </w:rPr>
              <w:t>行政处罚</w:t>
            </w:r>
          </w:p>
        </w:tc>
        <w:tc>
          <w:tcPr>
            <w:tcW w:w="3418" w:type="dxa"/>
            <w:gridSpan w:val="2"/>
            <w:noWrap w:val="0"/>
            <w:vAlign w:val="center"/>
          </w:tcPr>
          <w:p w14:paraId="7CAD5F63">
            <w:pPr>
              <w:spacing w:line="400" w:lineRule="exact"/>
              <w:ind w:left="31" w:leftChars="15" w:right="31" w:rightChars="15"/>
              <w:rPr>
                <w:rFonts w:hint="eastAsia"/>
                <w:sz w:val="24"/>
              </w:rPr>
            </w:pPr>
            <w:r>
              <w:rPr>
                <w:rFonts w:hint="eastAsia"/>
                <w:sz w:val="24"/>
              </w:rPr>
              <w:t>对生产、经营使用国家重点保护水生野生动物及其制品或者没有合法来源证明的非国家重点保护水生野生动物及其制品制作食品，或者为食用非法购买国家重点保护的水生野生动物及其制品的处罚</w:t>
            </w:r>
          </w:p>
        </w:tc>
        <w:tc>
          <w:tcPr>
            <w:tcW w:w="1738" w:type="dxa"/>
            <w:noWrap w:val="0"/>
            <w:vAlign w:val="center"/>
          </w:tcPr>
          <w:p w14:paraId="72E9520C">
            <w:pPr>
              <w:spacing w:line="400" w:lineRule="exact"/>
              <w:jc w:val="center"/>
              <w:rPr>
                <w:rFonts w:hint="eastAsia"/>
                <w:sz w:val="24"/>
              </w:rPr>
            </w:pPr>
            <w:r>
              <w:rPr>
                <w:rFonts w:hint="eastAsia"/>
                <w:sz w:val="24"/>
              </w:rPr>
              <w:t>市、县</w:t>
            </w:r>
          </w:p>
        </w:tc>
        <w:tc>
          <w:tcPr>
            <w:tcW w:w="1704" w:type="dxa"/>
            <w:noWrap w:val="0"/>
            <w:vAlign w:val="center"/>
          </w:tcPr>
          <w:p w14:paraId="44B4CBCB">
            <w:pPr>
              <w:spacing w:line="400" w:lineRule="exact"/>
              <w:rPr>
                <w:sz w:val="24"/>
              </w:rPr>
            </w:pPr>
          </w:p>
        </w:tc>
      </w:tr>
      <w:tr w14:paraId="04C57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7" w:hRule="atLeast"/>
          <w:jc w:val="center"/>
        </w:trPr>
        <w:tc>
          <w:tcPr>
            <w:tcW w:w="672" w:type="dxa"/>
            <w:noWrap w:val="0"/>
            <w:vAlign w:val="center"/>
          </w:tcPr>
          <w:p w14:paraId="1CC9C825">
            <w:pPr>
              <w:spacing w:line="400" w:lineRule="exact"/>
              <w:jc w:val="center"/>
              <w:rPr>
                <w:rFonts w:hint="eastAsia"/>
                <w:sz w:val="24"/>
              </w:rPr>
            </w:pPr>
            <w:r>
              <w:rPr>
                <w:rFonts w:hint="eastAsia"/>
                <w:sz w:val="24"/>
              </w:rPr>
              <w:t>168</w:t>
            </w:r>
          </w:p>
        </w:tc>
        <w:tc>
          <w:tcPr>
            <w:tcW w:w="1378" w:type="dxa"/>
            <w:gridSpan w:val="2"/>
            <w:noWrap w:val="0"/>
            <w:vAlign w:val="center"/>
          </w:tcPr>
          <w:p w14:paraId="43E9E934">
            <w:pPr>
              <w:spacing w:line="400" w:lineRule="exact"/>
              <w:jc w:val="center"/>
              <w:rPr>
                <w:rFonts w:hint="eastAsia"/>
                <w:sz w:val="24"/>
              </w:rPr>
            </w:pPr>
            <w:r>
              <w:rPr>
                <w:rFonts w:hint="eastAsia"/>
                <w:sz w:val="24"/>
              </w:rPr>
              <w:t>行政处罚</w:t>
            </w:r>
          </w:p>
        </w:tc>
        <w:tc>
          <w:tcPr>
            <w:tcW w:w="3418" w:type="dxa"/>
            <w:gridSpan w:val="2"/>
            <w:noWrap w:val="0"/>
            <w:vAlign w:val="center"/>
          </w:tcPr>
          <w:p w14:paraId="1E713E25">
            <w:pPr>
              <w:spacing w:line="380" w:lineRule="exact"/>
              <w:ind w:left="31" w:leftChars="15" w:right="31" w:rightChars="15"/>
              <w:rPr>
                <w:rFonts w:hint="eastAsia"/>
                <w:sz w:val="24"/>
              </w:rPr>
            </w:pPr>
            <w:r>
              <w:rPr>
                <w:rFonts w:hint="eastAsia"/>
                <w:sz w:val="24"/>
              </w:rPr>
              <w:t>对未经批准从境外引进水生野生动物物种的处罚</w:t>
            </w:r>
          </w:p>
        </w:tc>
        <w:tc>
          <w:tcPr>
            <w:tcW w:w="1738" w:type="dxa"/>
            <w:noWrap w:val="0"/>
            <w:vAlign w:val="center"/>
          </w:tcPr>
          <w:p w14:paraId="0BB9981C">
            <w:pPr>
              <w:spacing w:line="400" w:lineRule="exact"/>
              <w:jc w:val="center"/>
              <w:rPr>
                <w:rFonts w:hint="eastAsia"/>
                <w:sz w:val="24"/>
              </w:rPr>
            </w:pPr>
            <w:r>
              <w:rPr>
                <w:rFonts w:hint="eastAsia"/>
                <w:sz w:val="24"/>
              </w:rPr>
              <w:t>市、县</w:t>
            </w:r>
          </w:p>
        </w:tc>
        <w:tc>
          <w:tcPr>
            <w:tcW w:w="1704" w:type="dxa"/>
            <w:noWrap w:val="0"/>
            <w:vAlign w:val="center"/>
          </w:tcPr>
          <w:p w14:paraId="0E34DA42">
            <w:pPr>
              <w:spacing w:line="400" w:lineRule="exact"/>
              <w:rPr>
                <w:sz w:val="24"/>
              </w:rPr>
            </w:pPr>
          </w:p>
        </w:tc>
      </w:tr>
      <w:tr w14:paraId="5BB31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7" w:hRule="atLeast"/>
          <w:jc w:val="center"/>
        </w:trPr>
        <w:tc>
          <w:tcPr>
            <w:tcW w:w="672" w:type="dxa"/>
            <w:noWrap w:val="0"/>
            <w:vAlign w:val="center"/>
          </w:tcPr>
          <w:p w14:paraId="6841749D">
            <w:pPr>
              <w:spacing w:line="400" w:lineRule="exact"/>
              <w:jc w:val="center"/>
              <w:rPr>
                <w:rFonts w:hint="eastAsia"/>
                <w:sz w:val="24"/>
              </w:rPr>
            </w:pPr>
            <w:r>
              <w:rPr>
                <w:rFonts w:hint="eastAsia"/>
                <w:sz w:val="24"/>
              </w:rPr>
              <w:t>169</w:t>
            </w:r>
          </w:p>
        </w:tc>
        <w:tc>
          <w:tcPr>
            <w:tcW w:w="1378" w:type="dxa"/>
            <w:gridSpan w:val="2"/>
            <w:noWrap w:val="0"/>
            <w:vAlign w:val="center"/>
          </w:tcPr>
          <w:p w14:paraId="0A0F17EB">
            <w:pPr>
              <w:spacing w:line="400" w:lineRule="exact"/>
              <w:jc w:val="center"/>
              <w:rPr>
                <w:rFonts w:hint="eastAsia"/>
                <w:sz w:val="24"/>
              </w:rPr>
            </w:pPr>
            <w:r>
              <w:rPr>
                <w:rFonts w:hint="eastAsia"/>
                <w:sz w:val="24"/>
              </w:rPr>
              <w:t>行政处罚</w:t>
            </w:r>
          </w:p>
        </w:tc>
        <w:tc>
          <w:tcPr>
            <w:tcW w:w="3418" w:type="dxa"/>
            <w:gridSpan w:val="2"/>
            <w:noWrap w:val="0"/>
            <w:vAlign w:val="center"/>
          </w:tcPr>
          <w:p w14:paraId="53E7895A">
            <w:pPr>
              <w:spacing w:line="380" w:lineRule="exact"/>
              <w:ind w:left="31" w:leftChars="15" w:right="31" w:rightChars="15"/>
              <w:rPr>
                <w:rFonts w:hint="eastAsia"/>
                <w:sz w:val="24"/>
              </w:rPr>
            </w:pPr>
            <w:r>
              <w:rPr>
                <w:rFonts w:hint="eastAsia"/>
                <w:sz w:val="24"/>
              </w:rPr>
              <w:t>对将从境外引进的野生动物放生、丢弃的处罚</w:t>
            </w:r>
          </w:p>
        </w:tc>
        <w:tc>
          <w:tcPr>
            <w:tcW w:w="1738" w:type="dxa"/>
            <w:noWrap w:val="0"/>
            <w:vAlign w:val="center"/>
          </w:tcPr>
          <w:p w14:paraId="7AA97262">
            <w:pPr>
              <w:spacing w:line="400" w:lineRule="exact"/>
              <w:jc w:val="center"/>
              <w:rPr>
                <w:rFonts w:hint="eastAsia"/>
                <w:sz w:val="24"/>
              </w:rPr>
            </w:pPr>
            <w:r>
              <w:rPr>
                <w:rFonts w:hint="eastAsia"/>
                <w:sz w:val="24"/>
              </w:rPr>
              <w:t>市、县</w:t>
            </w:r>
          </w:p>
        </w:tc>
        <w:tc>
          <w:tcPr>
            <w:tcW w:w="1704" w:type="dxa"/>
            <w:noWrap w:val="0"/>
            <w:vAlign w:val="center"/>
          </w:tcPr>
          <w:p w14:paraId="40C5D76B">
            <w:pPr>
              <w:spacing w:line="400" w:lineRule="exact"/>
              <w:rPr>
                <w:sz w:val="24"/>
              </w:rPr>
            </w:pPr>
          </w:p>
        </w:tc>
      </w:tr>
      <w:tr w14:paraId="6117C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71" w:hRule="atLeast"/>
          <w:jc w:val="center"/>
        </w:trPr>
        <w:tc>
          <w:tcPr>
            <w:tcW w:w="672" w:type="dxa"/>
            <w:noWrap w:val="0"/>
            <w:vAlign w:val="center"/>
          </w:tcPr>
          <w:p w14:paraId="4F4C1F57">
            <w:pPr>
              <w:spacing w:line="400" w:lineRule="exact"/>
              <w:jc w:val="center"/>
              <w:rPr>
                <w:rFonts w:hint="eastAsia"/>
                <w:sz w:val="24"/>
              </w:rPr>
            </w:pPr>
            <w:r>
              <w:rPr>
                <w:rFonts w:hint="eastAsia"/>
                <w:sz w:val="24"/>
              </w:rPr>
              <w:t>170</w:t>
            </w:r>
          </w:p>
        </w:tc>
        <w:tc>
          <w:tcPr>
            <w:tcW w:w="1378" w:type="dxa"/>
            <w:gridSpan w:val="2"/>
            <w:noWrap w:val="0"/>
            <w:vAlign w:val="center"/>
          </w:tcPr>
          <w:p w14:paraId="30D249E3">
            <w:pPr>
              <w:spacing w:line="400" w:lineRule="exact"/>
              <w:jc w:val="center"/>
              <w:rPr>
                <w:rFonts w:hint="eastAsia"/>
                <w:sz w:val="24"/>
              </w:rPr>
            </w:pPr>
            <w:r>
              <w:rPr>
                <w:rFonts w:hint="eastAsia"/>
                <w:sz w:val="24"/>
              </w:rPr>
              <w:t>行政处罚</w:t>
            </w:r>
          </w:p>
        </w:tc>
        <w:tc>
          <w:tcPr>
            <w:tcW w:w="3418" w:type="dxa"/>
            <w:gridSpan w:val="2"/>
            <w:noWrap w:val="0"/>
            <w:vAlign w:val="center"/>
          </w:tcPr>
          <w:p w14:paraId="45DC40DF">
            <w:pPr>
              <w:spacing w:line="380" w:lineRule="exact"/>
              <w:ind w:left="31" w:leftChars="15" w:right="31" w:rightChars="15"/>
              <w:rPr>
                <w:rFonts w:hint="eastAsia"/>
                <w:sz w:val="24"/>
              </w:rPr>
            </w:pPr>
            <w:r>
              <w:rPr>
                <w:rFonts w:hint="eastAsia"/>
                <w:sz w:val="24"/>
              </w:rPr>
              <w:t>对伪造、变造、买卖、转让、租借有关水生野生动物管理证件、专用标识或者有关批准文件的处罚</w:t>
            </w:r>
          </w:p>
        </w:tc>
        <w:tc>
          <w:tcPr>
            <w:tcW w:w="1738" w:type="dxa"/>
            <w:noWrap w:val="0"/>
            <w:vAlign w:val="center"/>
          </w:tcPr>
          <w:p w14:paraId="155847B8">
            <w:pPr>
              <w:spacing w:line="400" w:lineRule="exact"/>
              <w:jc w:val="center"/>
              <w:rPr>
                <w:rFonts w:hint="eastAsia"/>
                <w:sz w:val="24"/>
              </w:rPr>
            </w:pPr>
            <w:r>
              <w:rPr>
                <w:rFonts w:hint="eastAsia"/>
                <w:sz w:val="24"/>
              </w:rPr>
              <w:t>市、县</w:t>
            </w:r>
          </w:p>
        </w:tc>
        <w:tc>
          <w:tcPr>
            <w:tcW w:w="1704" w:type="dxa"/>
            <w:noWrap w:val="0"/>
            <w:vAlign w:val="center"/>
          </w:tcPr>
          <w:p w14:paraId="2E8CC600">
            <w:pPr>
              <w:spacing w:line="400" w:lineRule="exact"/>
              <w:rPr>
                <w:sz w:val="24"/>
              </w:rPr>
            </w:pPr>
          </w:p>
        </w:tc>
      </w:tr>
      <w:tr w14:paraId="237A5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49" w:hRule="atLeast"/>
          <w:jc w:val="center"/>
        </w:trPr>
        <w:tc>
          <w:tcPr>
            <w:tcW w:w="672" w:type="dxa"/>
            <w:noWrap w:val="0"/>
            <w:vAlign w:val="center"/>
          </w:tcPr>
          <w:p w14:paraId="6094FD7C">
            <w:pPr>
              <w:spacing w:line="400" w:lineRule="exact"/>
              <w:jc w:val="center"/>
              <w:rPr>
                <w:rFonts w:hint="eastAsia"/>
                <w:sz w:val="24"/>
              </w:rPr>
            </w:pPr>
            <w:r>
              <w:rPr>
                <w:rFonts w:hint="eastAsia"/>
                <w:sz w:val="24"/>
              </w:rPr>
              <w:t>171</w:t>
            </w:r>
          </w:p>
        </w:tc>
        <w:tc>
          <w:tcPr>
            <w:tcW w:w="1378" w:type="dxa"/>
            <w:gridSpan w:val="2"/>
            <w:noWrap w:val="0"/>
            <w:vAlign w:val="center"/>
          </w:tcPr>
          <w:p w14:paraId="7B0B574A">
            <w:pPr>
              <w:spacing w:line="400" w:lineRule="exact"/>
              <w:jc w:val="center"/>
              <w:rPr>
                <w:rFonts w:hint="eastAsia"/>
                <w:sz w:val="24"/>
              </w:rPr>
            </w:pPr>
            <w:r>
              <w:rPr>
                <w:rFonts w:hint="eastAsia"/>
                <w:sz w:val="24"/>
              </w:rPr>
              <w:t>行政处罚</w:t>
            </w:r>
          </w:p>
        </w:tc>
        <w:tc>
          <w:tcPr>
            <w:tcW w:w="3418" w:type="dxa"/>
            <w:gridSpan w:val="2"/>
            <w:noWrap w:val="0"/>
            <w:vAlign w:val="center"/>
          </w:tcPr>
          <w:p w14:paraId="6DFED0B2">
            <w:pPr>
              <w:spacing w:line="380" w:lineRule="exact"/>
              <w:ind w:left="31" w:leftChars="15" w:right="31" w:rightChars="15"/>
              <w:rPr>
                <w:rFonts w:hint="eastAsia"/>
                <w:sz w:val="24"/>
              </w:rPr>
            </w:pPr>
            <w:r>
              <w:rPr>
                <w:rFonts w:hint="eastAsia"/>
                <w:sz w:val="24"/>
              </w:rPr>
              <w:t>对未取得采集证或者未按照采集证的规定采集国家重点保护野生植物的处罚</w:t>
            </w:r>
          </w:p>
        </w:tc>
        <w:tc>
          <w:tcPr>
            <w:tcW w:w="1738" w:type="dxa"/>
            <w:noWrap w:val="0"/>
            <w:vAlign w:val="center"/>
          </w:tcPr>
          <w:p w14:paraId="2F1DE78A">
            <w:pPr>
              <w:spacing w:line="400" w:lineRule="exact"/>
              <w:jc w:val="center"/>
              <w:rPr>
                <w:rFonts w:hint="eastAsia"/>
                <w:sz w:val="24"/>
              </w:rPr>
            </w:pPr>
            <w:r>
              <w:rPr>
                <w:rFonts w:hint="eastAsia"/>
                <w:sz w:val="24"/>
              </w:rPr>
              <w:t>市、县</w:t>
            </w:r>
          </w:p>
        </w:tc>
        <w:tc>
          <w:tcPr>
            <w:tcW w:w="1704" w:type="dxa"/>
            <w:noWrap w:val="0"/>
            <w:vAlign w:val="center"/>
          </w:tcPr>
          <w:p w14:paraId="5B8F47BA">
            <w:pPr>
              <w:spacing w:line="400" w:lineRule="exact"/>
              <w:rPr>
                <w:sz w:val="24"/>
              </w:rPr>
            </w:pPr>
          </w:p>
        </w:tc>
      </w:tr>
      <w:tr w14:paraId="3D5B7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672" w:type="dxa"/>
            <w:noWrap w:val="0"/>
            <w:vAlign w:val="center"/>
          </w:tcPr>
          <w:p w14:paraId="0BBF0CEE">
            <w:pPr>
              <w:spacing w:line="400" w:lineRule="exact"/>
              <w:jc w:val="center"/>
              <w:rPr>
                <w:rFonts w:hint="eastAsia"/>
                <w:sz w:val="24"/>
              </w:rPr>
            </w:pPr>
            <w:r>
              <w:rPr>
                <w:rFonts w:hint="eastAsia"/>
                <w:sz w:val="24"/>
              </w:rPr>
              <w:t>172</w:t>
            </w:r>
          </w:p>
        </w:tc>
        <w:tc>
          <w:tcPr>
            <w:tcW w:w="1378" w:type="dxa"/>
            <w:gridSpan w:val="2"/>
            <w:noWrap w:val="0"/>
            <w:vAlign w:val="center"/>
          </w:tcPr>
          <w:p w14:paraId="480232FD">
            <w:pPr>
              <w:spacing w:line="400" w:lineRule="exact"/>
              <w:jc w:val="center"/>
              <w:rPr>
                <w:rFonts w:hint="eastAsia"/>
                <w:sz w:val="24"/>
              </w:rPr>
            </w:pPr>
            <w:r>
              <w:rPr>
                <w:rFonts w:hint="eastAsia"/>
                <w:sz w:val="24"/>
              </w:rPr>
              <w:t>行政处罚</w:t>
            </w:r>
          </w:p>
        </w:tc>
        <w:tc>
          <w:tcPr>
            <w:tcW w:w="3418" w:type="dxa"/>
            <w:gridSpan w:val="2"/>
            <w:noWrap w:val="0"/>
            <w:vAlign w:val="center"/>
          </w:tcPr>
          <w:p w14:paraId="6BF8ED99">
            <w:pPr>
              <w:spacing w:line="380" w:lineRule="exact"/>
              <w:ind w:left="31" w:leftChars="15" w:right="31" w:rightChars="15"/>
              <w:rPr>
                <w:rFonts w:hint="eastAsia"/>
                <w:sz w:val="24"/>
              </w:rPr>
            </w:pPr>
            <w:r>
              <w:rPr>
                <w:rFonts w:hint="eastAsia"/>
                <w:sz w:val="24"/>
              </w:rPr>
              <w:t>对违法出售、收购国家重点保护野生植物的处罚</w:t>
            </w:r>
          </w:p>
        </w:tc>
        <w:tc>
          <w:tcPr>
            <w:tcW w:w="1738" w:type="dxa"/>
            <w:noWrap w:val="0"/>
            <w:vAlign w:val="center"/>
          </w:tcPr>
          <w:p w14:paraId="7D3CD2B1">
            <w:pPr>
              <w:spacing w:line="400" w:lineRule="exact"/>
              <w:jc w:val="center"/>
              <w:rPr>
                <w:rFonts w:hint="eastAsia"/>
                <w:sz w:val="24"/>
              </w:rPr>
            </w:pPr>
            <w:r>
              <w:rPr>
                <w:rFonts w:hint="eastAsia"/>
                <w:sz w:val="24"/>
              </w:rPr>
              <w:t>市、县</w:t>
            </w:r>
          </w:p>
        </w:tc>
        <w:tc>
          <w:tcPr>
            <w:tcW w:w="1704" w:type="dxa"/>
            <w:noWrap w:val="0"/>
            <w:vAlign w:val="center"/>
          </w:tcPr>
          <w:p w14:paraId="5FB9C0FF">
            <w:pPr>
              <w:spacing w:line="400" w:lineRule="exact"/>
              <w:rPr>
                <w:sz w:val="24"/>
              </w:rPr>
            </w:pPr>
          </w:p>
        </w:tc>
      </w:tr>
      <w:tr w14:paraId="4AEAD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5DD6DE">
            <w:pPr>
              <w:spacing w:line="400" w:lineRule="exact"/>
              <w:jc w:val="center"/>
              <w:rPr>
                <w:rFonts w:hint="eastAsia"/>
                <w:sz w:val="24"/>
              </w:rPr>
            </w:pPr>
            <w:r>
              <w:rPr>
                <w:rFonts w:hint="eastAsia"/>
                <w:sz w:val="24"/>
              </w:rPr>
              <w:t>173</w:t>
            </w:r>
          </w:p>
        </w:tc>
        <w:tc>
          <w:tcPr>
            <w:tcW w:w="1378" w:type="dxa"/>
            <w:gridSpan w:val="2"/>
            <w:noWrap w:val="0"/>
            <w:vAlign w:val="center"/>
          </w:tcPr>
          <w:p w14:paraId="29A32906">
            <w:pPr>
              <w:spacing w:line="400" w:lineRule="exact"/>
              <w:jc w:val="center"/>
              <w:rPr>
                <w:rFonts w:hint="eastAsia"/>
                <w:sz w:val="24"/>
              </w:rPr>
            </w:pPr>
            <w:r>
              <w:rPr>
                <w:rFonts w:hint="eastAsia"/>
                <w:sz w:val="24"/>
              </w:rPr>
              <w:t>行政处罚</w:t>
            </w:r>
          </w:p>
        </w:tc>
        <w:tc>
          <w:tcPr>
            <w:tcW w:w="3418" w:type="dxa"/>
            <w:gridSpan w:val="2"/>
            <w:noWrap w:val="0"/>
            <w:vAlign w:val="center"/>
          </w:tcPr>
          <w:p w14:paraId="318834D5">
            <w:pPr>
              <w:spacing w:line="380" w:lineRule="exact"/>
              <w:ind w:left="31" w:leftChars="15" w:right="31" w:rightChars="15"/>
              <w:rPr>
                <w:rFonts w:hint="eastAsia"/>
                <w:sz w:val="24"/>
              </w:rPr>
            </w:pPr>
            <w:r>
              <w:rPr>
                <w:rFonts w:hint="eastAsia"/>
                <w:sz w:val="24"/>
              </w:rPr>
              <w:t>对伪造、倒卖、转让采集证、允许进出口证明书或者有关批准文件、标签的处罚</w:t>
            </w:r>
          </w:p>
        </w:tc>
        <w:tc>
          <w:tcPr>
            <w:tcW w:w="1738" w:type="dxa"/>
            <w:noWrap w:val="0"/>
            <w:vAlign w:val="center"/>
          </w:tcPr>
          <w:p w14:paraId="68E1E15A">
            <w:pPr>
              <w:spacing w:line="400" w:lineRule="exact"/>
              <w:jc w:val="center"/>
              <w:rPr>
                <w:rFonts w:hint="eastAsia"/>
                <w:sz w:val="24"/>
              </w:rPr>
            </w:pPr>
            <w:r>
              <w:rPr>
                <w:rFonts w:hint="eastAsia"/>
                <w:sz w:val="24"/>
              </w:rPr>
              <w:t>市、县</w:t>
            </w:r>
          </w:p>
        </w:tc>
        <w:tc>
          <w:tcPr>
            <w:tcW w:w="1704" w:type="dxa"/>
            <w:noWrap w:val="0"/>
            <w:vAlign w:val="center"/>
          </w:tcPr>
          <w:p w14:paraId="50D94A06">
            <w:pPr>
              <w:spacing w:line="400" w:lineRule="exact"/>
              <w:rPr>
                <w:sz w:val="24"/>
              </w:rPr>
            </w:pPr>
          </w:p>
        </w:tc>
      </w:tr>
      <w:tr w14:paraId="0DA56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21D01C">
            <w:pPr>
              <w:spacing w:line="400" w:lineRule="exact"/>
              <w:jc w:val="center"/>
              <w:rPr>
                <w:rFonts w:hint="eastAsia"/>
                <w:sz w:val="24"/>
              </w:rPr>
            </w:pPr>
            <w:r>
              <w:rPr>
                <w:rFonts w:hint="eastAsia"/>
                <w:sz w:val="24"/>
              </w:rPr>
              <w:t>174</w:t>
            </w:r>
          </w:p>
        </w:tc>
        <w:tc>
          <w:tcPr>
            <w:tcW w:w="1378" w:type="dxa"/>
            <w:gridSpan w:val="2"/>
            <w:noWrap w:val="0"/>
            <w:vAlign w:val="center"/>
          </w:tcPr>
          <w:p w14:paraId="33A81654">
            <w:pPr>
              <w:spacing w:line="400" w:lineRule="exact"/>
              <w:jc w:val="center"/>
              <w:rPr>
                <w:rFonts w:hint="eastAsia"/>
                <w:sz w:val="24"/>
              </w:rPr>
            </w:pPr>
            <w:r>
              <w:rPr>
                <w:rFonts w:hint="eastAsia"/>
                <w:sz w:val="24"/>
              </w:rPr>
              <w:t>行政处罚</w:t>
            </w:r>
          </w:p>
        </w:tc>
        <w:tc>
          <w:tcPr>
            <w:tcW w:w="3418" w:type="dxa"/>
            <w:gridSpan w:val="2"/>
            <w:noWrap w:val="0"/>
            <w:vAlign w:val="center"/>
          </w:tcPr>
          <w:p w14:paraId="0B3B542F">
            <w:pPr>
              <w:spacing w:line="380" w:lineRule="exact"/>
              <w:ind w:left="31" w:leftChars="15" w:right="31" w:rightChars="15"/>
              <w:rPr>
                <w:rFonts w:hint="eastAsia"/>
                <w:sz w:val="24"/>
              </w:rPr>
            </w:pPr>
            <w:r>
              <w:rPr>
                <w:rFonts w:hint="eastAsia"/>
                <w:sz w:val="24"/>
              </w:rPr>
              <w:t>对外国人在中国境内采集、收购国家重点保护野生植物，或者未经批准对农业行政主管部门管理的国家重点保护野生植物进行野外考察的处罚</w:t>
            </w:r>
          </w:p>
        </w:tc>
        <w:tc>
          <w:tcPr>
            <w:tcW w:w="1738" w:type="dxa"/>
            <w:noWrap w:val="0"/>
            <w:vAlign w:val="center"/>
          </w:tcPr>
          <w:p w14:paraId="0D5654CC">
            <w:pPr>
              <w:spacing w:line="400" w:lineRule="exact"/>
              <w:jc w:val="center"/>
              <w:rPr>
                <w:rFonts w:hint="eastAsia"/>
                <w:sz w:val="24"/>
              </w:rPr>
            </w:pPr>
            <w:r>
              <w:rPr>
                <w:rFonts w:hint="eastAsia"/>
                <w:sz w:val="24"/>
              </w:rPr>
              <w:t>市、县</w:t>
            </w:r>
          </w:p>
        </w:tc>
        <w:tc>
          <w:tcPr>
            <w:tcW w:w="1704" w:type="dxa"/>
            <w:noWrap w:val="0"/>
            <w:vAlign w:val="center"/>
          </w:tcPr>
          <w:p w14:paraId="0FBE34B4">
            <w:pPr>
              <w:spacing w:line="400" w:lineRule="exact"/>
              <w:rPr>
                <w:sz w:val="24"/>
              </w:rPr>
            </w:pPr>
          </w:p>
        </w:tc>
      </w:tr>
      <w:tr w14:paraId="5EADD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48F0CD">
            <w:pPr>
              <w:spacing w:line="400" w:lineRule="exact"/>
              <w:jc w:val="center"/>
              <w:rPr>
                <w:rFonts w:hint="eastAsia"/>
                <w:sz w:val="24"/>
              </w:rPr>
            </w:pPr>
            <w:r>
              <w:rPr>
                <w:rFonts w:hint="eastAsia"/>
                <w:sz w:val="24"/>
              </w:rPr>
              <w:t>175</w:t>
            </w:r>
          </w:p>
        </w:tc>
        <w:tc>
          <w:tcPr>
            <w:tcW w:w="1378" w:type="dxa"/>
            <w:gridSpan w:val="2"/>
            <w:noWrap w:val="0"/>
            <w:vAlign w:val="center"/>
          </w:tcPr>
          <w:p w14:paraId="3740CEC6">
            <w:pPr>
              <w:spacing w:line="400" w:lineRule="exact"/>
              <w:jc w:val="center"/>
              <w:rPr>
                <w:rFonts w:hint="eastAsia"/>
                <w:sz w:val="24"/>
              </w:rPr>
            </w:pPr>
            <w:r>
              <w:rPr>
                <w:rFonts w:hint="eastAsia"/>
                <w:sz w:val="24"/>
              </w:rPr>
              <w:t>行政处罚</w:t>
            </w:r>
          </w:p>
        </w:tc>
        <w:tc>
          <w:tcPr>
            <w:tcW w:w="3418" w:type="dxa"/>
            <w:gridSpan w:val="2"/>
            <w:noWrap w:val="0"/>
            <w:vAlign w:val="center"/>
          </w:tcPr>
          <w:p w14:paraId="5D1B6770">
            <w:pPr>
              <w:spacing w:line="380" w:lineRule="exact"/>
              <w:ind w:left="31" w:leftChars="15" w:right="31" w:rightChars="15"/>
              <w:rPr>
                <w:rFonts w:hint="eastAsia"/>
                <w:sz w:val="24"/>
              </w:rPr>
            </w:pPr>
            <w:r>
              <w:rPr>
                <w:rFonts w:hint="eastAsia"/>
                <w:sz w:val="24"/>
              </w:rPr>
              <w:t>对未取得农药生产许可证生产农药或者生产假农药、生产劣质农药等四类行为的处罚</w:t>
            </w:r>
          </w:p>
        </w:tc>
        <w:tc>
          <w:tcPr>
            <w:tcW w:w="1738" w:type="dxa"/>
            <w:noWrap w:val="0"/>
            <w:vAlign w:val="center"/>
          </w:tcPr>
          <w:p w14:paraId="3BB4A468">
            <w:pPr>
              <w:spacing w:line="400" w:lineRule="exact"/>
              <w:jc w:val="center"/>
              <w:rPr>
                <w:rFonts w:hint="eastAsia"/>
                <w:sz w:val="24"/>
              </w:rPr>
            </w:pPr>
            <w:r>
              <w:rPr>
                <w:rFonts w:hint="eastAsia"/>
                <w:sz w:val="24"/>
              </w:rPr>
              <w:t>市、县</w:t>
            </w:r>
          </w:p>
        </w:tc>
        <w:tc>
          <w:tcPr>
            <w:tcW w:w="1704" w:type="dxa"/>
            <w:noWrap w:val="0"/>
            <w:vAlign w:val="center"/>
          </w:tcPr>
          <w:p w14:paraId="3C462519">
            <w:pPr>
              <w:spacing w:line="400" w:lineRule="exact"/>
              <w:rPr>
                <w:sz w:val="24"/>
              </w:rPr>
            </w:pPr>
          </w:p>
        </w:tc>
      </w:tr>
      <w:tr w14:paraId="410E1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27" w:hRule="atLeast"/>
          <w:jc w:val="center"/>
        </w:trPr>
        <w:tc>
          <w:tcPr>
            <w:tcW w:w="672" w:type="dxa"/>
            <w:noWrap w:val="0"/>
            <w:vAlign w:val="center"/>
          </w:tcPr>
          <w:p w14:paraId="69175EAE">
            <w:pPr>
              <w:spacing w:line="400" w:lineRule="exact"/>
              <w:jc w:val="center"/>
              <w:rPr>
                <w:rFonts w:hint="eastAsia"/>
                <w:sz w:val="24"/>
              </w:rPr>
            </w:pPr>
            <w:r>
              <w:rPr>
                <w:rFonts w:hint="eastAsia"/>
                <w:sz w:val="24"/>
              </w:rPr>
              <w:t>176</w:t>
            </w:r>
          </w:p>
        </w:tc>
        <w:tc>
          <w:tcPr>
            <w:tcW w:w="1378" w:type="dxa"/>
            <w:gridSpan w:val="2"/>
            <w:noWrap w:val="0"/>
            <w:vAlign w:val="center"/>
          </w:tcPr>
          <w:p w14:paraId="3E58C95E">
            <w:pPr>
              <w:spacing w:line="400" w:lineRule="exact"/>
              <w:jc w:val="center"/>
              <w:rPr>
                <w:rFonts w:hint="eastAsia"/>
                <w:sz w:val="24"/>
              </w:rPr>
            </w:pPr>
            <w:r>
              <w:rPr>
                <w:rFonts w:hint="eastAsia"/>
                <w:sz w:val="24"/>
              </w:rPr>
              <w:t>行政处罚</w:t>
            </w:r>
          </w:p>
        </w:tc>
        <w:tc>
          <w:tcPr>
            <w:tcW w:w="3418" w:type="dxa"/>
            <w:gridSpan w:val="2"/>
            <w:noWrap w:val="0"/>
            <w:vAlign w:val="center"/>
          </w:tcPr>
          <w:p w14:paraId="3C17F719">
            <w:pPr>
              <w:spacing w:line="380" w:lineRule="exact"/>
              <w:ind w:left="31" w:leftChars="15" w:right="31" w:rightChars="15"/>
              <w:rPr>
                <w:rFonts w:hint="eastAsia"/>
                <w:sz w:val="24"/>
              </w:rPr>
            </w:pPr>
            <w:r>
              <w:rPr>
                <w:rFonts w:hint="eastAsia"/>
                <w:sz w:val="24"/>
              </w:rPr>
              <w:t>对农药生产企业采购、使用未依法附具产品质量检验合格证、未依法取得有关许可证明文件的原材料等四类行为的处罚</w:t>
            </w:r>
          </w:p>
        </w:tc>
        <w:tc>
          <w:tcPr>
            <w:tcW w:w="1738" w:type="dxa"/>
            <w:noWrap w:val="0"/>
            <w:vAlign w:val="center"/>
          </w:tcPr>
          <w:p w14:paraId="1B9E0E94">
            <w:pPr>
              <w:spacing w:line="400" w:lineRule="exact"/>
              <w:jc w:val="center"/>
              <w:rPr>
                <w:rFonts w:hint="eastAsia"/>
                <w:sz w:val="24"/>
              </w:rPr>
            </w:pPr>
            <w:r>
              <w:rPr>
                <w:rFonts w:hint="eastAsia"/>
                <w:sz w:val="24"/>
              </w:rPr>
              <w:t>市、县</w:t>
            </w:r>
          </w:p>
        </w:tc>
        <w:tc>
          <w:tcPr>
            <w:tcW w:w="1704" w:type="dxa"/>
            <w:noWrap w:val="0"/>
            <w:vAlign w:val="center"/>
          </w:tcPr>
          <w:p w14:paraId="2405F1FB">
            <w:pPr>
              <w:spacing w:line="400" w:lineRule="exact"/>
              <w:rPr>
                <w:sz w:val="24"/>
              </w:rPr>
            </w:pPr>
          </w:p>
        </w:tc>
      </w:tr>
      <w:tr w14:paraId="21610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C44C51">
            <w:pPr>
              <w:spacing w:line="400" w:lineRule="exact"/>
              <w:jc w:val="center"/>
              <w:rPr>
                <w:rFonts w:hint="eastAsia"/>
                <w:sz w:val="24"/>
              </w:rPr>
            </w:pPr>
            <w:r>
              <w:rPr>
                <w:rFonts w:hint="eastAsia"/>
                <w:sz w:val="24"/>
              </w:rPr>
              <w:t>177</w:t>
            </w:r>
          </w:p>
        </w:tc>
        <w:tc>
          <w:tcPr>
            <w:tcW w:w="1378" w:type="dxa"/>
            <w:gridSpan w:val="2"/>
            <w:noWrap w:val="0"/>
            <w:vAlign w:val="center"/>
          </w:tcPr>
          <w:p w14:paraId="3DC6EE03">
            <w:pPr>
              <w:spacing w:line="400" w:lineRule="exact"/>
              <w:jc w:val="center"/>
              <w:rPr>
                <w:rFonts w:hint="eastAsia"/>
                <w:sz w:val="24"/>
              </w:rPr>
            </w:pPr>
            <w:r>
              <w:rPr>
                <w:rFonts w:hint="eastAsia"/>
                <w:sz w:val="24"/>
              </w:rPr>
              <w:t>行政处罚</w:t>
            </w:r>
          </w:p>
        </w:tc>
        <w:tc>
          <w:tcPr>
            <w:tcW w:w="3418" w:type="dxa"/>
            <w:gridSpan w:val="2"/>
            <w:noWrap w:val="0"/>
            <w:vAlign w:val="center"/>
          </w:tcPr>
          <w:p w14:paraId="78B50891">
            <w:pPr>
              <w:spacing w:line="380" w:lineRule="exact"/>
              <w:ind w:left="31" w:leftChars="15" w:right="31" w:rightChars="15"/>
              <w:rPr>
                <w:rFonts w:hint="eastAsia"/>
                <w:sz w:val="24"/>
              </w:rPr>
            </w:pPr>
            <w:r>
              <w:rPr>
                <w:rFonts w:hint="eastAsia"/>
                <w:sz w:val="24"/>
              </w:rPr>
              <w:t>对农药生产企业不执行原材料进货、农药出厂销售记录制度，或者不履行农药废弃物回收义务的处罚</w:t>
            </w:r>
          </w:p>
        </w:tc>
        <w:tc>
          <w:tcPr>
            <w:tcW w:w="1738" w:type="dxa"/>
            <w:noWrap w:val="0"/>
            <w:vAlign w:val="center"/>
          </w:tcPr>
          <w:p w14:paraId="7518E0BD">
            <w:pPr>
              <w:spacing w:line="400" w:lineRule="exact"/>
              <w:jc w:val="center"/>
              <w:rPr>
                <w:rFonts w:hint="eastAsia"/>
                <w:sz w:val="24"/>
              </w:rPr>
            </w:pPr>
            <w:r>
              <w:rPr>
                <w:rFonts w:hint="eastAsia"/>
                <w:sz w:val="24"/>
              </w:rPr>
              <w:t>市、县</w:t>
            </w:r>
          </w:p>
        </w:tc>
        <w:tc>
          <w:tcPr>
            <w:tcW w:w="1704" w:type="dxa"/>
            <w:noWrap w:val="0"/>
            <w:vAlign w:val="center"/>
          </w:tcPr>
          <w:p w14:paraId="1A52A4E5">
            <w:pPr>
              <w:spacing w:line="400" w:lineRule="exact"/>
              <w:rPr>
                <w:sz w:val="24"/>
              </w:rPr>
            </w:pPr>
          </w:p>
        </w:tc>
      </w:tr>
      <w:tr w14:paraId="54588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A71AA5F">
            <w:pPr>
              <w:spacing w:line="400" w:lineRule="exact"/>
              <w:jc w:val="center"/>
              <w:rPr>
                <w:rFonts w:hint="eastAsia"/>
                <w:sz w:val="24"/>
              </w:rPr>
            </w:pPr>
            <w:r>
              <w:rPr>
                <w:rFonts w:hint="eastAsia"/>
                <w:sz w:val="24"/>
              </w:rPr>
              <w:t>178</w:t>
            </w:r>
          </w:p>
        </w:tc>
        <w:tc>
          <w:tcPr>
            <w:tcW w:w="1378" w:type="dxa"/>
            <w:gridSpan w:val="2"/>
            <w:noWrap w:val="0"/>
            <w:vAlign w:val="center"/>
          </w:tcPr>
          <w:p w14:paraId="5ABD84E1">
            <w:pPr>
              <w:spacing w:line="400" w:lineRule="exact"/>
              <w:jc w:val="center"/>
              <w:rPr>
                <w:rFonts w:hint="eastAsia"/>
                <w:sz w:val="24"/>
              </w:rPr>
            </w:pPr>
            <w:r>
              <w:rPr>
                <w:rFonts w:hint="eastAsia"/>
                <w:sz w:val="24"/>
              </w:rPr>
              <w:t>行政处罚</w:t>
            </w:r>
          </w:p>
        </w:tc>
        <w:tc>
          <w:tcPr>
            <w:tcW w:w="3418" w:type="dxa"/>
            <w:gridSpan w:val="2"/>
            <w:noWrap w:val="0"/>
            <w:vAlign w:val="center"/>
          </w:tcPr>
          <w:p w14:paraId="4CEBB52B">
            <w:pPr>
              <w:spacing w:line="400" w:lineRule="exact"/>
              <w:ind w:left="31" w:leftChars="15" w:right="31" w:rightChars="15"/>
              <w:rPr>
                <w:rFonts w:hint="eastAsia"/>
                <w:sz w:val="24"/>
              </w:rPr>
            </w:pPr>
            <w:r>
              <w:rPr>
                <w:rFonts w:hint="eastAsia"/>
                <w:sz w:val="24"/>
              </w:rPr>
              <w:t>对农药经营者未取得农药经营许可证经营农药等四类行为的处罚</w:t>
            </w:r>
          </w:p>
        </w:tc>
        <w:tc>
          <w:tcPr>
            <w:tcW w:w="1738" w:type="dxa"/>
            <w:noWrap w:val="0"/>
            <w:vAlign w:val="center"/>
          </w:tcPr>
          <w:p w14:paraId="45B1E688">
            <w:pPr>
              <w:spacing w:line="400" w:lineRule="exact"/>
              <w:jc w:val="center"/>
              <w:rPr>
                <w:rFonts w:hint="eastAsia"/>
                <w:sz w:val="24"/>
              </w:rPr>
            </w:pPr>
            <w:r>
              <w:rPr>
                <w:rFonts w:hint="eastAsia"/>
                <w:sz w:val="24"/>
              </w:rPr>
              <w:t>市、县</w:t>
            </w:r>
          </w:p>
        </w:tc>
        <w:tc>
          <w:tcPr>
            <w:tcW w:w="1704" w:type="dxa"/>
            <w:noWrap w:val="0"/>
            <w:vAlign w:val="center"/>
          </w:tcPr>
          <w:p w14:paraId="1A9F6FAE">
            <w:pPr>
              <w:spacing w:line="400" w:lineRule="exact"/>
              <w:rPr>
                <w:sz w:val="24"/>
              </w:rPr>
            </w:pPr>
          </w:p>
        </w:tc>
      </w:tr>
      <w:tr w14:paraId="4A63E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7BC121D">
            <w:pPr>
              <w:spacing w:line="400" w:lineRule="exact"/>
              <w:jc w:val="center"/>
              <w:rPr>
                <w:rFonts w:hint="eastAsia"/>
                <w:sz w:val="24"/>
              </w:rPr>
            </w:pPr>
            <w:r>
              <w:rPr>
                <w:rFonts w:hint="eastAsia"/>
                <w:sz w:val="24"/>
              </w:rPr>
              <w:t>179</w:t>
            </w:r>
          </w:p>
        </w:tc>
        <w:tc>
          <w:tcPr>
            <w:tcW w:w="1378" w:type="dxa"/>
            <w:gridSpan w:val="2"/>
            <w:noWrap w:val="0"/>
            <w:vAlign w:val="center"/>
          </w:tcPr>
          <w:p w14:paraId="0551A0C3">
            <w:pPr>
              <w:spacing w:line="400" w:lineRule="exact"/>
              <w:jc w:val="center"/>
              <w:rPr>
                <w:rFonts w:hint="eastAsia"/>
                <w:sz w:val="24"/>
              </w:rPr>
            </w:pPr>
            <w:r>
              <w:rPr>
                <w:rFonts w:hint="eastAsia"/>
                <w:sz w:val="24"/>
              </w:rPr>
              <w:t>行政处罚</w:t>
            </w:r>
          </w:p>
        </w:tc>
        <w:tc>
          <w:tcPr>
            <w:tcW w:w="3418" w:type="dxa"/>
            <w:gridSpan w:val="2"/>
            <w:noWrap w:val="0"/>
            <w:vAlign w:val="center"/>
          </w:tcPr>
          <w:p w14:paraId="5CD6B3EC">
            <w:pPr>
              <w:spacing w:line="400" w:lineRule="exact"/>
              <w:ind w:left="31" w:leftChars="15" w:right="31" w:rightChars="15"/>
              <w:rPr>
                <w:rFonts w:hint="eastAsia"/>
                <w:sz w:val="24"/>
              </w:rPr>
            </w:pPr>
            <w:r>
              <w:rPr>
                <w:rFonts w:hint="eastAsia"/>
                <w:sz w:val="24"/>
              </w:rPr>
              <w:t>对农药经营者经营劣质农药的处罚</w:t>
            </w:r>
          </w:p>
        </w:tc>
        <w:tc>
          <w:tcPr>
            <w:tcW w:w="1738" w:type="dxa"/>
            <w:noWrap w:val="0"/>
            <w:vAlign w:val="center"/>
          </w:tcPr>
          <w:p w14:paraId="478EF947">
            <w:pPr>
              <w:spacing w:line="400" w:lineRule="exact"/>
              <w:jc w:val="center"/>
              <w:rPr>
                <w:rFonts w:hint="eastAsia"/>
                <w:sz w:val="24"/>
              </w:rPr>
            </w:pPr>
            <w:r>
              <w:rPr>
                <w:rFonts w:hint="eastAsia"/>
                <w:sz w:val="24"/>
              </w:rPr>
              <w:t>市、县</w:t>
            </w:r>
          </w:p>
        </w:tc>
        <w:tc>
          <w:tcPr>
            <w:tcW w:w="1704" w:type="dxa"/>
            <w:noWrap w:val="0"/>
            <w:vAlign w:val="center"/>
          </w:tcPr>
          <w:p w14:paraId="0652E606">
            <w:pPr>
              <w:spacing w:line="400" w:lineRule="exact"/>
              <w:rPr>
                <w:sz w:val="24"/>
              </w:rPr>
            </w:pPr>
          </w:p>
        </w:tc>
      </w:tr>
      <w:tr w14:paraId="4C50D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8010F4">
            <w:pPr>
              <w:spacing w:line="400" w:lineRule="exact"/>
              <w:jc w:val="center"/>
              <w:rPr>
                <w:rFonts w:hint="eastAsia"/>
                <w:sz w:val="24"/>
              </w:rPr>
            </w:pPr>
            <w:r>
              <w:rPr>
                <w:rFonts w:hint="eastAsia"/>
                <w:sz w:val="24"/>
              </w:rPr>
              <w:t>180</w:t>
            </w:r>
          </w:p>
        </w:tc>
        <w:tc>
          <w:tcPr>
            <w:tcW w:w="1378" w:type="dxa"/>
            <w:gridSpan w:val="2"/>
            <w:noWrap w:val="0"/>
            <w:vAlign w:val="center"/>
          </w:tcPr>
          <w:p w14:paraId="22250C8F">
            <w:pPr>
              <w:spacing w:line="400" w:lineRule="exact"/>
              <w:jc w:val="center"/>
              <w:rPr>
                <w:rFonts w:hint="eastAsia"/>
                <w:sz w:val="24"/>
              </w:rPr>
            </w:pPr>
            <w:r>
              <w:rPr>
                <w:rFonts w:hint="eastAsia"/>
                <w:sz w:val="24"/>
              </w:rPr>
              <w:t>行政处罚</w:t>
            </w:r>
          </w:p>
        </w:tc>
        <w:tc>
          <w:tcPr>
            <w:tcW w:w="3418" w:type="dxa"/>
            <w:gridSpan w:val="2"/>
            <w:noWrap w:val="0"/>
            <w:vAlign w:val="center"/>
          </w:tcPr>
          <w:p w14:paraId="6ED11A9E">
            <w:pPr>
              <w:spacing w:line="400" w:lineRule="exact"/>
              <w:ind w:left="31" w:leftChars="15" w:right="31" w:rightChars="15"/>
              <w:rPr>
                <w:rFonts w:hint="eastAsia"/>
                <w:sz w:val="24"/>
              </w:rPr>
            </w:pPr>
            <w:r>
              <w:rPr>
                <w:rFonts w:hint="eastAsia"/>
                <w:sz w:val="24"/>
              </w:rPr>
              <w:t>对农药经营者设立分支机构未依法变更农药经营许可证，或者未向分支机构所在地县级以上地方人民政府农业主管部门备案等四类行为的处罚</w:t>
            </w:r>
          </w:p>
        </w:tc>
        <w:tc>
          <w:tcPr>
            <w:tcW w:w="1738" w:type="dxa"/>
            <w:noWrap w:val="0"/>
            <w:vAlign w:val="center"/>
          </w:tcPr>
          <w:p w14:paraId="4B4A2B7A">
            <w:pPr>
              <w:spacing w:line="400" w:lineRule="exact"/>
              <w:jc w:val="center"/>
              <w:rPr>
                <w:rFonts w:hint="eastAsia"/>
                <w:sz w:val="24"/>
              </w:rPr>
            </w:pPr>
            <w:r>
              <w:rPr>
                <w:rFonts w:hint="eastAsia"/>
                <w:sz w:val="24"/>
              </w:rPr>
              <w:t>市、县</w:t>
            </w:r>
          </w:p>
        </w:tc>
        <w:tc>
          <w:tcPr>
            <w:tcW w:w="1704" w:type="dxa"/>
            <w:noWrap w:val="0"/>
            <w:vAlign w:val="center"/>
          </w:tcPr>
          <w:p w14:paraId="4C838B9B">
            <w:pPr>
              <w:spacing w:line="400" w:lineRule="exact"/>
              <w:rPr>
                <w:sz w:val="24"/>
              </w:rPr>
            </w:pPr>
          </w:p>
        </w:tc>
      </w:tr>
      <w:tr w14:paraId="2AA64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5D81D1">
            <w:pPr>
              <w:spacing w:line="400" w:lineRule="exact"/>
              <w:jc w:val="center"/>
              <w:rPr>
                <w:rFonts w:hint="eastAsia"/>
                <w:sz w:val="24"/>
              </w:rPr>
            </w:pPr>
            <w:r>
              <w:rPr>
                <w:rFonts w:hint="eastAsia"/>
                <w:sz w:val="24"/>
              </w:rPr>
              <w:t>181</w:t>
            </w:r>
          </w:p>
        </w:tc>
        <w:tc>
          <w:tcPr>
            <w:tcW w:w="1378" w:type="dxa"/>
            <w:gridSpan w:val="2"/>
            <w:noWrap w:val="0"/>
            <w:vAlign w:val="center"/>
          </w:tcPr>
          <w:p w14:paraId="76B208C9">
            <w:pPr>
              <w:spacing w:line="400" w:lineRule="exact"/>
              <w:jc w:val="center"/>
              <w:rPr>
                <w:rFonts w:hint="eastAsia"/>
                <w:sz w:val="24"/>
              </w:rPr>
            </w:pPr>
            <w:r>
              <w:rPr>
                <w:rFonts w:hint="eastAsia"/>
                <w:sz w:val="24"/>
              </w:rPr>
              <w:t>行政处罚</w:t>
            </w:r>
          </w:p>
        </w:tc>
        <w:tc>
          <w:tcPr>
            <w:tcW w:w="3418" w:type="dxa"/>
            <w:gridSpan w:val="2"/>
            <w:noWrap w:val="0"/>
            <w:vAlign w:val="center"/>
          </w:tcPr>
          <w:p w14:paraId="6B4A11B9">
            <w:pPr>
              <w:spacing w:line="400" w:lineRule="exact"/>
              <w:ind w:left="31" w:leftChars="15" w:right="31" w:rightChars="15"/>
              <w:rPr>
                <w:rFonts w:hint="eastAsia"/>
                <w:sz w:val="24"/>
              </w:rPr>
            </w:pPr>
            <w:r>
              <w:rPr>
                <w:rFonts w:hint="eastAsia"/>
                <w:sz w:val="24"/>
              </w:rPr>
              <w:t>对农药经营者不执行农药采购台账、销售台账制度等四类行为的处罚</w:t>
            </w:r>
          </w:p>
        </w:tc>
        <w:tc>
          <w:tcPr>
            <w:tcW w:w="1738" w:type="dxa"/>
            <w:noWrap w:val="0"/>
            <w:vAlign w:val="center"/>
          </w:tcPr>
          <w:p w14:paraId="2CCF6AA3">
            <w:pPr>
              <w:spacing w:line="400" w:lineRule="exact"/>
              <w:jc w:val="center"/>
              <w:rPr>
                <w:rFonts w:hint="eastAsia"/>
                <w:sz w:val="24"/>
              </w:rPr>
            </w:pPr>
            <w:r>
              <w:rPr>
                <w:rFonts w:hint="eastAsia"/>
                <w:sz w:val="24"/>
              </w:rPr>
              <w:t>市、县</w:t>
            </w:r>
          </w:p>
        </w:tc>
        <w:tc>
          <w:tcPr>
            <w:tcW w:w="1704" w:type="dxa"/>
            <w:noWrap w:val="0"/>
            <w:vAlign w:val="center"/>
          </w:tcPr>
          <w:p w14:paraId="1241F1D1">
            <w:pPr>
              <w:spacing w:line="400" w:lineRule="exact"/>
              <w:rPr>
                <w:sz w:val="24"/>
              </w:rPr>
            </w:pPr>
          </w:p>
        </w:tc>
      </w:tr>
      <w:tr w14:paraId="30E93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30BB14">
            <w:pPr>
              <w:spacing w:line="400" w:lineRule="exact"/>
              <w:jc w:val="center"/>
              <w:rPr>
                <w:rFonts w:hint="eastAsia"/>
                <w:sz w:val="24"/>
              </w:rPr>
            </w:pPr>
            <w:r>
              <w:rPr>
                <w:rFonts w:hint="eastAsia"/>
                <w:sz w:val="24"/>
              </w:rPr>
              <w:t>182</w:t>
            </w:r>
          </w:p>
        </w:tc>
        <w:tc>
          <w:tcPr>
            <w:tcW w:w="1378" w:type="dxa"/>
            <w:gridSpan w:val="2"/>
            <w:noWrap w:val="0"/>
            <w:vAlign w:val="center"/>
          </w:tcPr>
          <w:p w14:paraId="67709879">
            <w:pPr>
              <w:spacing w:line="400" w:lineRule="exact"/>
              <w:jc w:val="center"/>
              <w:rPr>
                <w:rFonts w:hint="eastAsia"/>
                <w:sz w:val="24"/>
              </w:rPr>
            </w:pPr>
            <w:r>
              <w:rPr>
                <w:rFonts w:hint="eastAsia"/>
                <w:sz w:val="24"/>
              </w:rPr>
              <w:t>行政处罚</w:t>
            </w:r>
          </w:p>
        </w:tc>
        <w:tc>
          <w:tcPr>
            <w:tcW w:w="3418" w:type="dxa"/>
            <w:gridSpan w:val="2"/>
            <w:noWrap w:val="0"/>
            <w:vAlign w:val="center"/>
          </w:tcPr>
          <w:p w14:paraId="56C64138">
            <w:pPr>
              <w:spacing w:line="400" w:lineRule="exact"/>
              <w:ind w:left="31" w:leftChars="15" w:right="31" w:rightChars="15"/>
              <w:rPr>
                <w:rFonts w:hint="eastAsia"/>
                <w:sz w:val="24"/>
              </w:rPr>
            </w:pPr>
            <w:r>
              <w:rPr>
                <w:rFonts w:hint="eastAsia"/>
                <w:sz w:val="24"/>
              </w:rPr>
              <w:t>对境外企业直接在中国销售农药的处罚</w:t>
            </w:r>
          </w:p>
        </w:tc>
        <w:tc>
          <w:tcPr>
            <w:tcW w:w="1738" w:type="dxa"/>
            <w:noWrap w:val="0"/>
            <w:vAlign w:val="center"/>
          </w:tcPr>
          <w:p w14:paraId="4C6B3D00">
            <w:pPr>
              <w:spacing w:line="400" w:lineRule="exact"/>
              <w:jc w:val="center"/>
              <w:rPr>
                <w:rFonts w:hint="eastAsia"/>
                <w:sz w:val="24"/>
              </w:rPr>
            </w:pPr>
            <w:r>
              <w:rPr>
                <w:rFonts w:hint="eastAsia"/>
                <w:sz w:val="24"/>
              </w:rPr>
              <w:t>市、县</w:t>
            </w:r>
          </w:p>
        </w:tc>
        <w:tc>
          <w:tcPr>
            <w:tcW w:w="1704" w:type="dxa"/>
            <w:noWrap w:val="0"/>
            <w:vAlign w:val="center"/>
          </w:tcPr>
          <w:p w14:paraId="352BD0AE">
            <w:pPr>
              <w:spacing w:line="400" w:lineRule="exact"/>
              <w:rPr>
                <w:sz w:val="24"/>
              </w:rPr>
            </w:pPr>
          </w:p>
        </w:tc>
      </w:tr>
      <w:tr w14:paraId="17BF1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BC4206">
            <w:pPr>
              <w:spacing w:line="400" w:lineRule="exact"/>
              <w:jc w:val="center"/>
              <w:rPr>
                <w:rFonts w:hint="eastAsia"/>
                <w:sz w:val="24"/>
              </w:rPr>
            </w:pPr>
            <w:r>
              <w:rPr>
                <w:rFonts w:hint="eastAsia"/>
                <w:sz w:val="24"/>
              </w:rPr>
              <w:t>183</w:t>
            </w:r>
          </w:p>
        </w:tc>
        <w:tc>
          <w:tcPr>
            <w:tcW w:w="1378" w:type="dxa"/>
            <w:gridSpan w:val="2"/>
            <w:noWrap w:val="0"/>
            <w:vAlign w:val="center"/>
          </w:tcPr>
          <w:p w14:paraId="2A2BB22D">
            <w:pPr>
              <w:spacing w:line="400" w:lineRule="exact"/>
              <w:jc w:val="center"/>
              <w:rPr>
                <w:rFonts w:hint="eastAsia"/>
                <w:sz w:val="24"/>
              </w:rPr>
            </w:pPr>
            <w:r>
              <w:rPr>
                <w:rFonts w:hint="eastAsia"/>
                <w:sz w:val="24"/>
              </w:rPr>
              <w:t>行政处罚</w:t>
            </w:r>
          </w:p>
        </w:tc>
        <w:tc>
          <w:tcPr>
            <w:tcW w:w="3418" w:type="dxa"/>
            <w:gridSpan w:val="2"/>
            <w:noWrap w:val="0"/>
            <w:vAlign w:val="center"/>
          </w:tcPr>
          <w:p w14:paraId="3536DDAB">
            <w:pPr>
              <w:spacing w:line="400" w:lineRule="exact"/>
              <w:ind w:left="31" w:leftChars="15" w:right="31" w:rightChars="15"/>
              <w:rPr>
                <w:rFonts w:hint="eastAsia"/>
                <w:sz w:val="24"/>
              </w:rPr>
            </w:pPr>
            <w:r>
              <w:rPr>
                <w:rFonts w:hint="eastAsia"/>
                <w:sz w:val="24"/>
              </w:rPr>
              <w:t>对伪造、变造、转让、出租、出借农药登记证、农药生产许可证、农药经营许可证等许可证明文件的处罚</w:t>
            </w:r>
          </w:p>
        </w:tc>
        <w:tc>
          <w:tcPr>
            <w:tcW w:w="1738" w:type="dxa"/>
            <w:noWrap w:val="0"/>
            <w:vAlign w:val="center"/>
          </w:tcPr>
          <w:p w14:paraId="171F208F">
            <w:pPr>
              <w:spacing w:line="400" w:lineRule="exact"/>
              <w:jc w:val="center"/>
              <w:rPr>
                <w:rFonts w:hint="eastAsia"/>
                <w:sz w:val="24"/>
              </w:rPr>
            </w:pPr>
            <w:r>
              <w:rPr>
                <w:rFonts w:hint="eastAsia"/>
                <w:sz w:val="24"/>
              </w:rPr>
              <w:t>市、县</w:t>
            </w:r>
          </w:p>
        </w:tc>
        <w:tc>
          <w:tcPr>
            <w:tcW w:w="1704" w:type="dxa"/>
            <w:noWrap w:val="0"/>
            <w:vAlign w:val="center"/>
          </w:tcPr>
          <w:p w14:paraId="453477EF">
            <w:pPr>
              <w:spacing w:line="400" w:lineRule="exact"/>
              <w:rPr>
                <w:sz w:val="24"/>
              </w:rPr>
            </w:pPr>
          </w:p>
        </w:tc>
      </w:tr>
      <w:tr w14:paraId="2F296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EA2952">
            <w:pPr>
              <w:spacing w:line="400" w:lineRule="exact"/>
              <w:jc w:val="center"/>
              <w:rPr>
                <w:rFonts w:hint="eastAsia"/>
                <w:sz w:val="24"/>
              </w:rPr>
            </w:pPr>
            <w:r>
              <w:rPr>
                <w:rFonts w:hint="eastAsia"/>
                <w:sz w:val="24"/>
              </w:rPr>
              <w:t>184</w:t>
            </w:r>
          </w:p>
        </w:tc>
        <w:tc>
          <w:tcPr>
            <w:tcW w:w="1378" w:type="dxa"/>
            <w:gridSpan w:val="2"/>
            <w:noWrap w:val="0"/>
            <w:vAlign w:val="center"/>
          </w:tcPr>
          <w:p w14:paraId="505214FF">
            <w:pPr>
              <w:spacing w:line="400" w:lineRule="exact"/>
              <w:jc w:val="center"/>
              <w:rPr>
                <w:rFonts w:hint="eastAsia"/>
                <w:sz w:val="24"/>
              </w:rPr>
            </w:pPr>
            <w:r>
              <w:rPr>
                <w:rFonts w:hint="eastAsia"/>
                <w:sz w:val="24"/>
              </w:rPr>
              <w:t>行政处罚</w:t>
            </w:r>
          </w:p>
        </w:tc>
        <w:tc>
          <w:tcPr>
            <w:tcW w:w="3418" w:type="dxa"/>
            <w:gridSpan w:val="2"/>
            <w:noWrap w:val="0"/>
            <w:vAlign w:val="center"/>
          </w:tcPr>
          <w:p w14:paraId="708A9F04">
            <w:pPr>
              <w:spacing w:line="400" w:lineRule="exact"/>
              <w:ind w:left="31" w:leftChars="15" w:right="31" w:rightChars="15"/>
              <w:rPr>
                <w:rFonts w:hint="eastAsia"/>
                <w:sz w:val="24"/>
              </w:rPr>
            </w:pPr>
            <w:r>
              <w:rPr>
                <w:rFonts w:hint="eastAsia"/>
                <w:sz w:val="24"/>
              </w:rPr>
              <w:t>对未取得农药生产许可证生产农药，未取得农药经营许可证经营农药，或者被吊销农药登记证、农药生产许可证、农药经营许可证的直接负责的主管人员的处罚</w:t>
            </w:r>
          </w:p>
        </w:tc>
        <w:tc>
          <w:tcPr>
            <w:tcW w:w="1738" w:type="dxa"/>
            <w:noWrap w:val="0"/>
            <w:vAlign w:val="center"/>
          </w:tcPr>
          <w:p w14:paraId="0A0CA118">
            <w:pPr>
              <w:spacing w:line="400" w:lineRule="exact"/>
              <w:jc w:val="center"/>
              <w:rPr>
                <w:rFonts w:hint="eastAsia"/>
                <w:sz w:val="24"/>
              </w:rPr>
            </w:pPr>
            <w:r>
              <w:rPr>
                <w:rFonts w:hint="eastAsia"/>
                <w:sz w:val="24"/>
              </w:rPr>
              <w:t>市、县</w:t>
            </w:r>
          </w:p>
        </w:tc>
        <w:tc>
          <w:tcPr>
            <w:tcW w:w="1704" w:type="dxa"/>
            <w:noWrap w:val="0"/>
            <w:vAlign w:val="center"/>
          </w:tcPr>
          <w:p w14:paraId="44DEF6D2">
            <w:pPr>
              <w:spacing w:line="400" w:lineRule="exact"/>
              <w:rPr>
                <w:sz w:val="24"/>
              </w:rPr>
            </w:pPr>
          </w:p>
        </w:tc>
      </w:tr>
      <w:tr w14:paraId="6DF7D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FA25459">
            <w:pPr>
              <w:spacing w:line="400" w:lineRule="exact"/>
              <w:jc w:val="center"/>
              <w:rPr>
                <w:rFonts w:hint="eastAsia"/>
                <w:sz w:val="24"/>
              </w:rPr>
            </w:pPr>
            <w:r>
              <w:rPr>
                <w:rFonts w:hint="eastAsia"/>
                <w:sz w:val="24"/>
              </w:rPr>
              <w:t>185</w:t>
            </w:r>
          </w:p>
        </w:tc>
        <w:tc>
          <w:tcPr>
            <w:tcW w:w="1378" w:type="dxa"/>
            <w:gridSpan w:val="2"/>
            <w:noWrap w:val="0"/>
            <w:vAlign w:val="center"/>
          </w:tcPr>
          <w:p w14:paraId="5C52DEAF">
            <w:pPr>
              <w:spacing w:line="400" w:lineRule="exact"/>
              <w:jc w:val="center"/>
              <w:rPr>
                <w:rFonts w:hint="eastAsia"/>
                <w:sz w:val="24"/>
              </w:rPr>
            </w:pPr>
            <w:r>
              <w:rPr>
                <w:rFonts w:hint="eastAsia"/>
                <w:sz w:val="24"/>
              </w:rPr>
              <w:t>行政处罚</w:t>
            </w:r>
          </w:p>
        </w:tc>
        <w:tc>
          <w:tcPr>
            <w:tcW w:w="3418" w:type="dxa"/>
            <w:gridSpan w:val="2"/>
            <w:noWrap w:val="0"/>
            <w:vAlign w:val="center"/>
          </w:tcPr>
          <w:p w14:paraId="72A672B1">
            <w:pPr>
              <w:spacing w:line="400" w:lineRule="exact"/>
              <w:ind w:left="31" w:leftChars="15" w:right="31" w:rightChars="15"/>
              <w:rPr>
                <w:rFonts w:hint="eastAsia"/>
                <w:sz w:val="24"/>
              </w:rPr>
            </w:pPr>
            <w:r>
              <w:rPr>
                <w:rFonts w:hint="eastAsia"/>
                <w:sz w:val="24"/>
              </w:rPr>
              <w:t>对侵占、损毁、拆除、擅自移动农作物病虫害监测设施设备或者以其他方式妨害农作物病虫害监测设施设备正常运行的处罚</w:t>
            </w:r>
          </w:p>
        </w:tc>
        <w:tc>
          <w:tcPr>
            <w:tcW w:w="1738" w:type="dxa"/>
            <w:noWrap w:val="0"/>
            <w:vAlign w:val="center"/>
          </w:tcPr>
          <w:p w14:paraId="4829D19A">
            <w:pPr>
              <w:spacing w:line="400" w:lineRule="exact"/>
              <w:jc w:val="center"/>
              <w:rPr>
                <w:rFonts w:hint="eastAsia"/>
                <w:sz w:val="24"/>
              </w:rPr>
            </w:pPr>
            <w:r>
              <w:rPr>
                <w:rFonts w:hint="eastAsia"/>
                <w:sz w:val="24"/>
              </w:rPr>
              <w:t>市、县</w:t>
            </w:r>
          </w:p>
        </w:tc>
        <w:tc>
          <w:tcPr>
            <w:tcW w:w="1704" w:type="dxa"/>
            <w:noWrap w:val="0"/>
            <w:vAlign w:val="center"/>
          </w:tcPr>
          <w:p w14:paraId="1FB76BBC">
            <w:pPr>
              <w:spacing w:line="400" w:lineRule="exact"/>
              <w:rPr>
                <w:sz w:val="24"/>
              </w:rPr>
            </w:pPr>
          </w:p>
        </w:tc>
      </w:tr>
      <w:tr w14:paraId="4DC35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6" w:hRule="atLeast"/>
          <w:jc w:val="center"/>
        </w:trPr>
        <w:tc>
          <w:tcPr>
            <w:tcW w:w="672" w:type="dxa"/>
            <w:noWrap w:val="0"/>
            <w:vAlign w:val="center"/>
          </w:tcPr>
          <w:p w14:paraId="317A01E5">
            <w:pPr>
              <w:spacing w:line="400" w:lineRule="exact"/>
              <w:jc w:val="center"/>
              <w:rPr>
                <w:rFonts w:hint="eastAsia"/>
                <w:sz w:val="24"/>
              </w:rPr>
            </w:pPr>
            <w:r>
              <w:rPr>
                <w:rFonts w:hint="eastAsia"/>
                <w:sz w:val="24"/>
              </w:rPr>
              <w:t>186</w:t>
            </w:r>
          </w:p>
        </w:tc>
        <w:tc>
          <w:tcPr>
            <w:tcW w:w="1378" w:type="dxa"/>
            <w:gridSpan w:val="2"/>
            <w:noWrap w:val="0"/>
            <w:vAlign w:val="center"/>
          </w:tcPr>
          <w:p w14:paraId="3288C9F7">
            <w:pPr>
              <w:spacing w:line="400" w:lineRule="exact"/>
              <w:jc w:val="center"/>
              <w:rPr>
                <w:rFonts w:hint="eastAsia"/>
                <w:sz w:val="24"/>
              </w:rPr>
            </w:pPr>
            <w:r>
              <w:rPr>
                <w:rFonts w:hint="eastAsia"/>
                <w:sz w:val="24"/>
              </w:rPr>
              <w:t>行政处罚</w:t>
            </w:r>
          </w:p>
        </w:tc>
        <w:tc>
          <w:tcPr>
            <w:tcW w:w="3418" w:type="dxa"/>
            <w:gridSpan w:val="2"/>
            <w:noWrap w:val="0"/>
            <w:vAlign w:val="center"/>
          </w:tcPr>
          <w:p w14:paraId="65C60CA0">
            <w:pPr>
              <w:spacing w:line="400" w:lineRule="exact"/>
              <w:ind w:left="31" w:leftChars="15" w:right="31" w:rightChars="15"/>
              <w:rPr>
                <w:rFonts w:hint="eastAsia"/>
                <w:sz w:val="24"/>
              </w:rPr>
            </w:pPr>
            <w:r>
              <w:rPr>
                <w:rFonts w:hint="eastAsia"/>
                <w:sz w:val="24"/>
              </w:rPr>
              <w:t>对擅自向社会发布农作物病虫害预报或者灾情信息等三类行为的处罚</w:t>
            </w:r>
          </w:p>
        </w:tc>
        <w:tc>
          <w:tcPr>
            <w:tcW w:w="1738" w:type="dxa"/>
            <w:noWrap w:val="0"/>
            <w:vAlign w:val="center"/>
          </w:tcPr>
          <w:p w14:paraId="5160B6EE">
            <w:pPr>
              <w:spacing w:line="400" w:lineRule="exact"/>
              <w:jc w:val="center"/>
              <w:rPr>
                <w:rFonts w:hint="eastAsia"/>
                <w:sz w:val="24"/>
              </w:rPr>
            </w:pPr>
            <w:r>
              <w:rPr>
                <w:rFonts w:hint="eastAsia"/>
                <w:sz w:val="24"/>
              </w:rPr>
              <w:t>市、县</w:t>
            </w:r>
          </w:p>
        </w:tc>
        <w:tc>
          <w:tcPr>
            <w:tcW w:w="1704" w:type="dxa"/>
            <w:noWrap w:val="0"/>
            <w:vAlign w:val="center"/>
          </w:tcPr>
          <w:p w14:paraId="5AFAEEAB">
            <w:pPr>
              <w:spacing w:line="400" w:lineRule="exact"/>
              <w:rPr>
                <w:sz w:val="24"/>
              </w:rPr>
            </w:pPr>
          </w:p>
        </w:tc>
      </w:tr>
      <w:tr w14:paraId="098ED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67" w:hRule="atLeast"/>
          <w:jc w:val="center"/>
        </w:trPr>
        <w:tc>
          <w:tcPr>
            <w:tcW w:w="672" w:type="dxa"/>
            <w:noWrap w:val="0"/>
            <w:vAlign w:val="center"/>
          </w:tcPr>
          <w:p w14:paraId="2229A47D">
            <w:pPr>
              <w:spacing w:line="400" w:lineRule="exact"/>
              <w:jc w:val="center"/>
              <w:rPr>
                <w:rFonts w:hint="eastAsia"/>
                <w:sz w:val="24"/>
              </w:rPr>
            </w:pPr>
            <w:r>
              <w:rPr>
                <w:rFonts w:hint="eastAsia"/>
                <w:sz w:val="24"/>
              </w:rPr>
              <w:t>187</w:t>
            </w:r>
          </w:p>
        </w:tc>
        <w:tc>
          <w:tcPr>
            <w:tcW w:w="1378" w:type="dxa"/>
            <w:gridSpan w:val="2"/>
            <w:noWrap w:val="0"/>
            <w:vAlign w:val="center"/>
          </w:tcPr>
          <w:p w14:paraId="3989A8EF">
            <w:pPr>
              <w:spacing w:line="400" w:lineRule="exact"/>
              <w:jc w:val="center"/>
              <w:rPr>
                <w:rFonts w:hint="eastAsia"/>
                <w:sz w:val="24"/>
              </w:rPr>
            </w:pPr>
            <w:r>
              <w:rPr>
                <w:rFonts w:hint="eastAsia"/>
                <w:sz w:val="24"/>
              </w:rPr>
              <w:t>行政处罚</w:t>
            </w:r>
          </w:p>
        </w:tc>
        <w:tc>
          <w:tcPr>
            <w:tcW w:w="3418" w:type="dxa"/>
            <w:gridSpan w:val="2"/>
            <w:noWrap w:val="0"/>
            <w:vAlign w:val="center"/>
          </w:tcPr>
          <w:p w14:paraId="4FE7831B">
            <w:pPr>
              <w:spacing w:line="400" w:lineRule="exact"/>
              <w:ind w:left="31" w:leftChars="15" w:right="31" w:rightChars="15"/>
              <w:rPr>
                <w:rFonts w:hint="eastAsia"/>
                <w:sz w:val="24"/>
              </w:rPr>
            </w:pPr>
            <w:r>
              <w:rPr>
                <w:rFonts w:hint="eastAsia"/>
                <w:sz w:val="24"/>
              </w:rPr>
              <w:t>对专业化病虫害防治服务组织不具备相应的设施设备、技术人员、田间作业人员以及规范的管理制度等四类行为的处罚</w:t>
            </w:r>
          </w:p>
        </w:tc>
        <w:tc>
          <w:tcPr>
            <w:tcW w:w="1738" w:type="dxa"/>
            <w:noWrap w:val="0"/>
            <w:vAlign w:val="center"/>
          </w:tcPr>
          <w:p w14:paraId="45B7D98E">
            <w:pPr>
              <w:spacing w:line="400" w:lineRule="exact"/>
              <w:jc w:val="center"/>
              <w:rPr>
                <w:rFonts w:hint="eastAsia"/>
                <w:sz w:val="24"/>
              </w:rPr>
            </w:pPr>
            <w:r>
              <w:rPr>
                <w:rFonts w:hint="eastAsia"/>
                <w:sz w:val="24"/>
              </w:rPr>
              <w:t>市、县</w:t>
            </w:r>
          </w:p>
        </w:tc>
        <w:tc>
          <w:tcPr>
            <w:tcW w:w="1704" w:type="dxa"/>
            <w:noWrap w:val="0"/>
            <w:vAlign w:val="center"/>
          </w:tcPr>
          <w:p w14:paraId="32E271E5">
            <w:pPr>
              <w:spacing w:line="400" w:lineRule="exact"/>
              <w:rPr>
                <w:sz w:val="24"/>
              </w:rPr>
            </w:pPr>
          </w:p>
        </w:tc>
      </w:tr>
      <w:tr w14:paraId="17706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99E5D4">
            <w:pPr>
              <w:spacing w:line="400" w:lineRule="exact"/>
              <w:jc w:val="center"/>
              <w:rPr>
                <w:rFonts w:hint="eastAsia"/>
                <w:sz w:val="24"/>
              </w:rPr>
            </w:pPr>
            <w:r>
              <w:rPr>
                <w:rFonts w:hint="eastAsia"/>
                <w:sz w:val="24"/>
              </w:rPr>
              <w:t>188</w:t>
            </w:r>
          </w:p>
        </w:tc>
        <w:tc>
          <w:tcPr>
            <w:tcW w:w="1378" w:type="dxa"/>
            <w:gridSpan w:val="2"/>
            <w:noWrap w:val="0"/>
            <w:vAlign w:val="center"/>
          </w:tcPr>
          <w:p w14:paraId="65E04A79">
            <w:pPr>
              <w:spacing w:line="400" w:lineRule="exact"/>
              <w:jc w:val="center"/>
              <w:rPr>
                <w:rFonts w:hint="eastAsia"/>
                <w:sz w:val="24"/>
              </w:rPr>
            </w:pPr>
            <w:r>
              <w:rPr>
                <w:rFonts w:hint="eastAsia"/>
                <w:sz w:val="24"/>
              </w:rPr>
              <w:t>行政处罚</w:t>
            </w:r>
          </w:p>
        </w:tc>
        <w:tc>
          <w:tcPr>
            <w:tcW w:w="3418" w:type="dxa"/>
            <w:gridSpan w:val="2"/>
            <w:noWrap w:val="0"/>
            <w:vAlign w:val="center"/>
          </w:tcPr>
          <w:p w14:paraId="2E975C2A">
            <w:pPr>
              <w:spacing w:line="400" w:lineRule="exact"/>
              <w:ind w:left="31" w:leftChars="15" w:right="31" w:rightChars="15"/>
              <w:rPr>
                <w:rFonts w:hint="eastAsia"/>
                <w:sz w:val="24"/>
              </w:rPr>
            </w:pPr>
            <w:r>
              <w:rPr>
                <w:rFonts w:hint="eastAsia"/>
                <w:sz w:val="24"/>
              </w:rPr>
              <w:t>对境外组织和个人违法在我国境内开展农作物病虫害监测活动的处罚</w:t>
            </w:r>
          </w:p>
        </w:tc>
        <w:tc>
          <w:tcPr>
            <w:tcW w:w="1738" w:type="dxa"/>
            <w:noWrap w:val="0"/>
            <w:vAlign w:val="center"/>
          </w:tcPr>
          <w:p w14:paraId="5DC6D65A">
            <w:pPr>
              <w:spacing w:line="400" w:lineRule="exact"/>
              <w:jc w:val="center"/>
              <w:rPr>
                <w:rFonts w:hint="eastAsia"/>
                <w:sz w:val="24"/>
              </w:rPr>
            </w:pPr>
            <w:r>
              <w:rPr>
                <w:rFonts w:hint="eastAsia"/>
                <w:sz w:val="24"/>
              </w:rPr>
              <w:t>市、县</w:t>
            </w:r>
          </w:p>
        </w:tc>
        <w:tc>
          <w:tcPr>
            <w:tcW w:w="1704" w:type="dxa"/>
            <w:noWrap w:val="0"/>
            <w:vAlign w:val="center"/>
          </w:tcPr>
          <w:p w14:paraId="2DA8D94F">
            <w:pPr>
              <w:spacing w:line="400" w:lineRule="exact"/>
              <w:rPr>
                <w:sz w:val="24"/>
              </w:rPr>
            </w:pPr>
          </w:p>
        </w:tc>
      </w:tr>
      <w:tr w14:paraId="2223E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4CAE7B0">
            <w:pPr>
              <w:spacing w:line="400" w:lineRule="exact"/>
              <w:jc w:val="center"/>
              <w:rPr>
                <w:rFonts w:hint="eastAsia"/>
                <w:sz w:val="24"/>
              </w:rPr>
            </w:pPr>
            <w:r>
              <w:rPr>
                <w:rFonts w:hint="eastAsia"/>
                <w:sz w:val="24"/>
              </w:rPr>
              <w:t>189</w:t>
            </w:r>
          </w:p>
        </w:tc>
        <w:tc>
          <w:tcPr>
            <w:tcW w:w="1378" w:type="dxa"/>
            <w:gridSpan w:val="2"/>
            <w:noWrap w:val="0"/>
            <w:vAlign w:val="center"/>
          </w:tcPr>
          <w:p w14:paraId="5A5BB0D6">
            <w:pPr>
              <w:spacing w:line="400" w:lineRule="exact"/>
              <w:jc w:val="center"/>
              <w:rPr>
                <w:rFonts w:hint="eastAsia"/>
                <w:sz w:val="24"/>
              </w:rPr>
            </w:pPr>
            <w:r>
              <w:rPr>
                <w:rFonts w:hint="eastAsia"/>
                <w:sz w:val="24"/>
              </w:rPr>
              <w:t>行政处罚</w:t>
            </w:r>
          </w:p>
        </w:tc>
        <w:tc>
          <w:tcPr>
            <w:tcW w:w="3418" w:type="dxa"/>
            <w:gridSpan w:val="2"/>
            <w:noWrap w:val="0"/>
            <w:vAlign w:val="center"/>
          </w:tcPr>
          <w:p w14:paraId="7CAACD41">
            <w:pPr>
              <w:spacing w:line="400" w:lineRule="exact"/>
              <w:ind w:left="31" w:leftChars="15" w:right="31" w:rightChars="15"/>
              <w:rPr>
                <w:rFonts w:hint="eastAsia"/>
                <w:sz w:val="24"/>
              </w:rPr>
            </w:pPr>
            <w:r>
              <w:rPr>
                <w:rFonts w:hint="eastAsia"/>
                <w:sz w:val="24"/>
              </w:rPr>
              <w:t>对在植物检疫报检过程中故意谎报受检物品种类、品种，隐瞒受检物品数量、受检作物面积，提供虚假证明材料等六类行为的处罚</w:t>
            </w:r>
          </w:p>
        </w:tc>
        <w:tc>
          <w:tcPr>
            <w:tcW w:w="1738" w:type="dxa"/>
            <w:noWrap w:val="0"/>
            <w:vAlign w:val="center"/>
          </w:tcPr>
          <w:p w14:paraId="7C24AF47">
            <w:pPr>
              <w:spacing w:line="400" w:lineRule="exact"/>
              <w:jc w:val="center"/>
              <w:rPr>
                <w:rFonts w:hint="eastAsia"/>
                <w:sz w:val="24"/>
              </w:rPr>
            </w:pPr>
            <w:r>
              <w:rPr>
                <w:rFonts w:hint="eastAsia"/>
                <w:sz w:val="24"/>
              </w:rPr>
              <w:t>市、县</w:t>
            </w:r>
          </w:p>
        </w:tc>
        <w:tc>
          <w:tcPr>
            <w:tcW w:w="1704" w:type="dxa"/>
            <w:noWrap w:val="0"/>
            <w:vAlign w:val="center"/>
          </w:tcPr>
          <w:p w14:paraId="35DEE83D">
            <w:pPr>
              <w:spacing w:line="400" w:lineRule="exact"/>
              <w:rPr>
                <w:sz w:val="24"/>
              </w:rPr>
            </w:pPr>
          </w:p>
        </w:tc>
      </w:tr>
      <w:tr w14:paraId="6BF49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4" w:hRule="atLeast"/>
          <w:jc w:val="center"/>
        </w:trPr>
        <w:tc>
          <w:tcPr>
            <w:tcW w:w="672" w:type="dxa"/>
            <w:noWrap w:val="0"/>
            <w:vAlign w:val="center"/>
          </w:tcPr>
          <w:p w14:paraId="01144217">
            <w:pPr>
              <w:spacing w:line="400" w:lineRule="exact"/>
              <w:jc w:val="center"/>
              <w:rPr>
                <w:rFonts w:hint="eastAsia"/>
                <w:sz w:val="24"/>
              </w:rPr>
            </w:pPr>
            <w:r>
              <w:rPr>
                <w:rFonts w:hint="eastAsia"/>
                <w:sz w:val="24"/>
              </w:rPr>
              <w:t>190</w:t>
            </w:r>
          </w:p>
        </w:tc>
        <w:tc>
          <w:tcPr>
            <w:tcW w:w="1378" w:type="dxa"/>
            <w:gridSpan w:val="2"/>
            <w:noWrap w:val="0"/>
            <w:vAlign w:val="center"/>
          </w:tcPr>
          <w:p w14:paraId="70E94BAB">
            <w:pPr>
              <w:spacing w:line="400" w:lineRule="exact"/>
              <w:jc w:val="center"/>
              <w:rPr>
                <w:rFonts w:hint="eastAsia"/>
                <w:sz w:val="24"/>
              </w:rPr>
            </w:pPr>
            <w:r>
              <w:rPr>
                <w:rFonts w:hint="eastAsia"/>
                <w:sz w:val="24"/>
              </w:rPr>
              <w:t>行政处罚</w:t>
            </w:r>
          </w:p>
        </w:tc>
        <w:tc>
          <w:tcPr>
            <w:tcW w:w="3418" w:type="dxa"/>
            <w:gridSpan w:val="2"/>
            <w:noWrap w:val="0"/>
            <w:vAlign w:val="center"/>
          </w:tcPr>
          <w:p w14:paraId="075DABA3">
            <w:pPr>
              <w:spacing w:line="400" w:lineRule="exact"/>
              <w:ind w:left="31" w:leftChars="15" w:right="31" w:rightChars="15"/>
              <w:rPr>
                <w:rFonts w:hint="eastAsia"/>
                <w:sz w:val="24"/>
              </w:rPr>
            </w:pPr>
            <w:r>
              <w:rPr>
                <w:rFonts w:hint="eastAsia"/>
                <w:sz w:val="24"/>
              </w:rPr>
              <w:t>对转基因植物种子、种畜禽、水产苗种的生产、经营单位和个人未按照规定制作、保存生产、经营档案的处罚</w:t>
            </w:r>
          </w:p>
        </w:tc>
        <w:tc>
          <w:tcPr>
            <w:tcW w:w="1738" w:type="dxa"/>
            <w:noWrap w:val="0"/>
            <w:vAlign w:val="center"/>
          </w:tcPr>
          <w:p w14:paraId="43CF0B8A">
            <w:pPr>
              <w:spacing w:line="400" w:lineRule="exact"/>
              <w:jc w:val="center"/>
              <w:rPr>
                <w:rFonts w:hint="eastAsia"/>
                <w:sz w:val="24"/>
              </w:rPr>
            </w:pPr>
            <w:r>
              <w:rPr>
                <w:rFonts w:hint="eastAsia"/>
                <w:sz w:val="24"/>
              </w:rPr>
              <w:t>市、县</w:t>
            </w:r>
          </w:p>
        </w:tc>
        <w:tc>
          <w:tcPr>
            <w:tcW w:w="1704" w:type="dxa"/>
            <w:noWrap w:val="0"/>
            <w:vAlign w:val="center"/>
          </w:tcPr>
          <w:p w14:paraId="4185686E">
            <w:pPr>
              <w:spacing w:line="400" w:lineRule="exact"/>
              <w:rPr>
                <w:sz w:val="24"/>
              </w:rPr>
            </w:pPr>
          </w:p>
        </w:tc>
      </w:tr>
      <w:tr w14:paraId="123BD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4" w:hRule="atLeast"/>
          <w:jc w:val="center"/>
        </w:trPr>
        <w:tc>
          <w:tcPr>
            <w:tcW w:w="672" w:type="dxa"/>
            <w:noWrap w:val="0"/>
            <w:vAlign w:val="center"/>
          </w:tcPr>
          <w:p w14:paraId="7F0C27E7">
            <w:pPr>
              <w:spacing w:line="400" w:lineRule="exact"/>
              <w:jc w:val="center"/>
              <w:rPr>
                <w:rFonts w:hint="eastAsia"/>
                <w:sz w:val="24"/>
              </w:rPr>
            </w:pPr>
            <w:r>
              <w:rPr>
                <w:rFonts w:hint="eastAsia"/>
                <w:sz w:val="24"/>
              </w:rPr>
              <w:t>191</w:t>
            </w:r>
          </w:p>
        </w:tc>
        <w:tc>
          <w:tcPr>
            <w:tcW w:w="1378" w:type="dxa"/>
            <w:gridSpan w:val="2"/>
            <w:noWrap w:val="0"/>
            <w:vAlign w:val="center"/>
          </w:tcPr>
          <w:p w14:paraId="20222CE6">
            <w:pPr>
              <w:spacing w:line="400" w:lineRule="exact"/>
              <w:jc w:val="center"/>
              <w:rPr>
                <w:rFonts w:hint="eastAsia"/>
                <w:sz w:val="24"/>
              </w:rPr>
            </w:pPr>
            <w:r>
              <w:rPr>
                <w:rFonts w:hint="eastAsia"/>
                <w:sz w:val="24"/>
              </w:rPr>
              <w:t>行政处罚</w:t>
            </w:r>
          </w:p>
        </w:tc>
        <w:tc>
          <w:tcPr>
            <w:tcW w:w="3418" w:type="dxa"/>
            <w:gridSpan w:val="2"/>
            <w:noWrap w:val="0"/>
            <w:vAlign w:val="center"/>
          </w:tcPr>
          <w:p w14:paraId="342AEDCE">
            <w:pPr>
              <w:spacing w:line="400" w:lineRule="exact"/>
              <w:ind w:left="31" w:leftChars="15" w:right="31" w:rightChars="15"/>
              <w:rPr>
                <w:rFonts w:hint="eastAsia"/>
                <w:sz w:val="24"/>
              </w:rPr>
            </w:pPr>
            <w:r>
              <w:rPr>
                <w:rFonts w:hint="eastAsia"/>
                <w:sz w:val="24"/>
              </w:rPr>
              <w:t>对违反农业转基因生物标识管理规定的处罚</w:t>
            </w:r>
          </w:p>
        </w:tc>
        <w:tc>
          <w:tcPr>
            <w:tcW w:w="1738" w:type="dxa"/>
            <w:noWrap w:val="0"/>
            <w:vAlign w:val="center"/>
          </w:tcPr>
          <w:p w14:paraId="1CA870C3">
            <w:pPr>
              <w:spacing w:line="400" w:lineRule="exact"/>
              <w:jc w:val="center"/>
              <w:rPr>
                <w:rFonts w:hint="eastAsia"/>
                <w:sz w:val="24"/>
              </w:rPr>
            </w:pPr>
            <w:r>
              <w:rPr>
                <w:rFonts w:hint="eastAsia"/>
                <w:sz w:val="24"/>
              </w:rPr>
              <w:t>市、县</w:t>
            </w:r>
          </w:p>
        </w:tc>
        <w:tc>
          <w:tcPr>
            <w:tcW w:w="1704" w:type="dxa"/>
            <w:noWrap w:val="0"/>
            <w:vAlign w:val="center"/>
          </w:tcPr>
          <w:p w14:paraId="2940FACC">
            <w:pPr>
              <w:spacing w:line="400" w:lineRule="exact"/>
              <w:rPr>
                <w:sz w:val="24"/>
              </w:rPr>
            </w:pPr>
          </w:p>
        </w:tc>
      </w:tr>
      <w:tr w14:paraId="5F9C1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813F016">
            <w:pPr>
              <w:spacing w:line="400" w:lineRule="exact"/>
              <w:jc w:val="center"/>
              <w:rPr>
                <w:rFonts w:hint="eastAsia"/>
                <w:sz w:val="24"/>
              </w:rPr>
            </w:pPr>
            <w:r>
              <w:rPr>
                <w:rFonts w:hint="eastAsia"/>
                <w:sz w:val="24"/>
              </w:rPr>
              <w:t>192</w:t>
            </w:r>
          </w:p>
        </w:tc>
        <w:tc>
          <w:tcPr>
            <w:tcW w:w="1378" w:type="dxa"/>
            <w:gridSpan w:val="2"/>
            <w:noWrap w:val="0"/>
            <w:vAlign w:val="center"/>
          </w:tcPr>
          <w:p w14:paraId="2749B652">
            <w:pPr>
              <w:spacing w:line="400" w:lineRule="exact"/>
              <w:jc w:val="center"/>
              <w:rPr>
                <w:rFonts w:hint="eastAsia"/>
                <w:sz w:val="24"/>
              </w:rPr>
            </w:pPr>
            <w:r>
              <w:rPr>
                <w:rFonts w:hint="eastAsia"/>
                <w:sz w:val="24"/>
              </w:rPr>
              <w:t>行政处罚</w:t>
            </w:r>
          </w:p>
        </w:tc>
        <w:tc>
          <w:tcPr>
            <w:tcW w:w="3418" w:type="dxa"/>
            <w:gridSpan w:val="2"/>
            <w:noWrap w:val="0"/>
            <w:vAlign w:val="center"/>
          </w:tcPr>
          <w:p w14:paraId="49F9BE7A">
            <w:pPr>
              <w:spacing w:line="400" w:lineRule="exact"/>
              <w:ind w:left="31" w:leftChars="15" w:right="31" w:rightChars="15"/>
              <w:rPr>
                <w:rFonts w:hint="eastAsia"/>
                <w:sz w:val="24"/>
              </w:rPr>
            </w:pPr>
            <w:r>
              <w:rPr>
                <w:rFonts w:hint="eastAsia"/>
                <w:sz w:val="24"/>
              </w:rPr>
              <w:t>对假冒、伪造、转让或者买卖农业转基因生物有关证明文书的处罚</w:t>
            </w:r>
          </w:p>
        </w:tc>
        <w:tc>
          <w:tcPr>
            <w:tcW w:w="1738" w:type="dxa"/>
            <w:noWrap w:val="0"/>
            <w:vAlign w:val="center"/>
          </w:tcPr>
          <w:p w14:paraId="5046116C">
            <w:pPr>
              <w:spacing w:line="400" w:lineRule="exact"/>
              <w:jc w:val="center"/>
              <w:rPr>
                <w:rFonts w:hint="eastAsia"/>
                <w:sz w:val="24"/>
              </w:rPr>
            </w:pPr>
            <w:r>
              <w:rPr>
                <w:rFonts w:hint="eastAsia"/>
                <w:sz w:val="24"/>
              </w:rPr>
              <w:t>市、县</w:t>
            </w:r>
          </w:p>
        </w:tc>
        <w:tc>
          <w:tcPr>
            <w:tcW w:w="1704" w:type="dxa"/>
            <w:noWrap w:val="0"/>
            <w:vAlign w:val="center"/>
          </w:tcPr>
          <w:p w14:paraId="61786E39">
            <w:pPr>
              <w:spacing w:line="400" w:lineRule="exact"/>
              <w:rPr>
                <w:sz w:val="24"/>
              </w:rPr>
            </w:pPr>
          </w:p>
        </w:tc>
      </w:tr>
      <w:tr w14:paraId="367D4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1F9160C">
            <w:pPr>
              <w:spacing w:line="400" w:lineRule="exact"/>
              <w:jc w:val="center"/>
              <w:rPr>
                <w:rFonts w:hint="eastAsia"/>
                <w:sz w:val="24"/>
              </w:rPr>
            </w:pPr>
            <w:r>
              <w:rPr>
                <w:rFonts w:hint="eastAsia"/>
                <w:sz w:val="24"/>
              </w:rPr>
              <w:t>193</w:t>
            </w:r>
          </w:p>
        </w:tc>
        <w:tc>
          <w:tcPr>
            <w:tcW w:w="1378" w:type="dxa"/>
            <w:gridSpan w:val="2"/>
            <w:noWrap w:val="0"/>
            <w:vAlign w:val="center"/>
          </w:tcPr>
          <w:p w14:paraId="15037573">
            <w:pPr>
              <w:spacing w:line="400" w:lineRule="exact"/>
              <w:jc w:val="center"/>
              <w:rPr>
                <w:rFonts w:hint="eastAsia"/>
                <w:sz w:val="24"/>
              </w:rPr>
            </w:pPr>
            <w:r>
              <w:rPr>
                <w:rFonts w:hint="eastAsia"/>
                <w:sz w:val="24"/>
              </w:rPr>
              <w:t>行政处罚</w:t>
            </w:r>
          </w:p>
        </w:tc>
        <w:tc>
          <w:tcPr>
            <w:tcW w:w="3418" w:type="dxa"/>
            <w:gridSpan w:val="2"/>
            <w:noWrap w:val="0"/>
            <w:vAlign w:val="center"/>
          </w:tcPr>
          <w:p w14:paraId="50930AA1">
            <w:pPr>
              <w:spacing w:line="400" w:lineRule="exact"/>
              <w:ind w:left="31" w:leftChars="15" w:right="31" w:rightChars="15"/>
              <w:rPr>
                <w:rFonts w:hint="eastAsia"/>
                <w:sz w:val="24"/>
              </w:rPr>
            </w:pPr>
            <w:r>
              <w:rPr>
                <w:rFonts w:hint="eastAsia"/>
                <w:sz w:val="24"/>
              </w:rPr>
              <w:t>对农业投入品生产者、销售者、使用者未按照规定及时回收肥料等农业投入品的包装废弃物或者农用薄膜，或者未按照规定及时回收农药包装废弃物交由专门的机构或者组织进行无害化处理的处罚</w:t>
            </w:r>
          </w:p>
        </w:tc>
        <w:tc>
          <w:tcPr>
            <w:tcW w:w="1738" w:type="dxa"/>
            <w:noWrap w:val="0"/>
            <w:vAlign w:val="center"/>
          </w:tcPr>
          <w:p w14:paraId="54A1F070">
            <w:pPr>
              <w:spacing w:line="400" w:lineRule="exact"/>
              <w:jc w:val="center"/>
              <w:rPr>
                <w:rFonts w:hint="eastAsia"/>
                <w:sz w:val="24"/>
              </w:rPr>
            </w:pPr>
            <w:r>
              <w:rPr>
                <w:rFonts w:hint="eastAsia"/>
                <w:sz w:val="24"/>
              </w:rPr>
              <w:t>市、县</w:t>
            </w:r>
          </w:p>
        </w:tc>
        <w:tc>
          <w:tcPr>
            <w:tcW w:w="1704" w:type="dxa"/>
            <w:noWrap w:val="0"/>
            <w:vAlign w:val="center"/>
          </w:tcPr>
          <w:p w14:paraId="4706E816">
            <w:pPr>
              <w:spacing w:line="400" w:lineRule="exact"/>
              <w:rPr>
                <w:sz w:val="24"/>
              </w:rPr>
            </w:pPr>
          </w:p>
        </w:tc>
      </w:tr>
      <w:tr w14:paraId="0089F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4" w:hRule="atLeast"/>
          <w:jc w:val="center"/>
        </w:trPr>
        <w:tc>
          <w:tcPr>
            <w:tcW w:w="672" w:type="dxa"/>
            <w:noWrap w:val="0"/>
            <w:vAlign w:val="center"/>
          </w:tcPr>
          <w:p w14:paraId="74697A52">
            <w:pPr>
              <w:spacing w:line="400" w:lineRule="exact"/>
              <w:jc w:val="center"/>
              <w:rPr>
                <w:rFonts w:hint="eastAsia"/>
                <w:sz w:val="24"/>
              </w:rPr>
            </w:pPr>
            <w:r>
              <w:rPr>
                <w:rFonts w:hint="eastAsia"/>
                <w:sz w:val="24"/>
              </w:rPr>
              <w:t>194</w:t>
            </w:r>
          </w:p>
        </w:tc>
        <w:tc>
          <w:tcPr>
            <w:tcW w:w="1378" w:type="dxa"/>
            <w:gridSpan w:val="2"/>
            <w:noWrap w:val="0"/>
            <w:vAlign w:val="center"/>
          </w:tcPr>
          <w:p w14:paraId="30533487">
            <w:pPr>
              <w:spacing w:line="400" w:lineRule="exact"/>
              <w:jc w:val="center"/>
              <w:rPr>
                <w:rFonts w:hint="eastAsia"/>
                <w:sz w:val="24"/>
              </w:rPr>
            </w:pPr>
            <w:r>
              <w:rPr>
                <w:rFonts w:hint="eastAsia"/>
                <w:sz w:val="24"/>
              </w:rPr>
              <w:t>行政处罚</w:t>
            </w:r>
          </w:p>
        </w:tc>
        <w:tc>
          <w:tcPr>
            <w:tcW w:w="3418" w:type="dxa"/>
            <w:gridSpan w:val="2"/>
            <w:noWrap w:val="0"/>
            <w:vAlign w:val="center"/>
          </w:tcPr>
          <w:p w14:paraId="21C10269">
            <w:pPr>
              <w:spacing w:line="400" w:lineRule="exact"/>
              <w:ind w:left="31" w:leftChars="15" w:right="31" w:rightChars="15"/>
              <w:rPr>
                <w:rFonts w:hint="eastAsia"/>
                <w:sz w:val="24"/>
              </w:rPr>
            </w:pPr>
            <w:r>
              <w:rPr>
                <w:rFonts w:hint="eastAsia"/>
                <w:sz w:val="24"/>
              </w:rPr>
              <w:t>对生产、销售未取得登记证的肥料产品等三类行为的处罚</w:t>
            </w:r>
          </w:p>
        </w:tc>
        <w:tc>
          <w:tcPr>
            <w:tcW w:w="1738" w:type="dxa"/>
            <w:noWrap w:val="0"/>
            <w:vAlign w:val="center"/>
          </w:tcPr>
          <w:p w14:paraId="7A39D228">
            <w:pPr>
              <w:spacing w:line="400" w:lineRule="exact"/>
              <w:jc w:val="center"/>
              <w:rPr>
                <w:rFonts w:hint="eastAsia"/>
                <w:sz w:val="24"/>
              </w:rPr>
            </w:pPr>
            <w:r>
              <w:rPr>
                <w:rFonts w:hint="eastAsia"/>
                <w:sz w:val="24"/>
              </w:rPr>
              <w:t>市、县</w:t>
            </w:r>
          </w:p>
        </w:tc>
        <w:tc>
          <w:tcPr>
            <w:tcW w:w="1704" w:type="dxa"/>
            <w:noWrap w:val="0"/>
            <w:vAlign w:val="center"/>
          </w:tcPr>
          <w:p w14:paraId="31F43432">
            <w:pPr>
              <w:spacing w:line="400" w:lineRule="exact"/>
              <w:rPr>
                <w:sz w:val="24"/>
              </w:rPr>
            </w:pPr>
          </w:p>
        </w:tc>
      </w:tr>
      <w:tr w14:paraId="4DD03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5" w:hRule="atLeast"/>
          <w:jc w:val="center"/>
        </w:trPr>
        <w:tc>
          <w:tcPr>
            <w:tcW w:w="672" w:type="dxa"/>
            <w:noWrap w:val="0"/>
            <w:vAlign w:val="center"/>
          </w:tcPr>
          <w:p w14:paraId="019B548D">
            <w:pPr>
              <w:spacing w:line="400" w:lineRule="exact"/>
              <w:jc w:val="center"/>
              <w:rPr>
                <w:rFonts w:hint="eastAsia"/>
                <w:sz w:val="24"/>
              </w:rPr>
            </w:pPr>
            <w:r>
              <w:rPr>
                <w:rFonts w:hint="eastAsia"/>
                <w:sz w:val="24"/>
              </w:rPr>
              <w:t>195</w:t>
            </w:r>
          </w:p>
        </w:tc>
        <w:tc>
          <w:tcPr>
            <w:tcW w:w="1378" w:type="dxa"/>
            <w:gridSpan w:val="2"/>
            <w:noWrap w:val="0"/>
            <w:vAlign w:val="center"/>
          </w:tcPr>
          <w:p w14:paraId="700E229E">
            <w:pPr>
              <w:spacing w:line="400" w:lineRule="exact"/>
              <w:jc w:val="center"/>
              <w:rPr>
                <w:rFonts w:hint="eastAsia"/>
                <w:sz w:val="24"/>
              </w:rPr>
            </w:pPr>
            <w:r>
              <w:rPr>
                <w:rFonts w:hint="eastAsia"/>
                <w:sz w:val="24"/>
              </w:rPr>
              <w:t>行政处罚</w:t>
            </w:r>
          </w:p>
        </w:tc>
        <w:tc>
          <w:tcPr>
            <w:tcW w:w="3418" w:type="dxa"/>
            <w:gridSpan w:val="2"/>
            <w:noWrap w:val="0"/>
            <w:vAlign w:val="center"/>
          </w:tcPr>
          <w:p w14:paraId="54AFAF4F">
            <w:pPr>
              <w:spacing w:line="400" w:lineRule="exact"/>
              <w:ind w:left="31" w:leftChars="15" w:right="31" w:rightChars="15"/>
              <w:rPr>
                <w:rFonts w:hint="eastAsia"/>
                <w:sz w:val="24"/>
              </w:rPr>
            </w:pPr>
            <w:r>
              <w:rPr>
                <w:rFonts w:hint="eastAsia"/>
                <w:sz w:val="24"/>
              </w:rPr>
              <w:t>对转让肥料登记证或登记证号等三类行为的处罚</w:t>
            </w:r>
          </w:p>
        </w:tc>
        <w:tc>
          <w:tcPr>
            <w:tcW w:w="1738" w:type="dxa"/>
            <w:noWrap w:val="0"/>
            <w:vAlign w:val="center"/>
          </w:tcPr>
          <w:p w14:paraId="79BD4F32">
            <w:pPr>
              <w:spacing w:line="400" w:lineRule="exact"/>
              <w:jc w:val="center"/>
              <w:rPr>
                <w:rFonts w:hint="eastAsia"/>
                <w:sz w:val="24"/>
              </w:rPr>
            </w:pPr>
            <w:r>
              <w:rPr>
                <w:rFonts w:hint="eastAsia"/>
                <w:sz w:val="24"/>
              </w:rPr>
              <w:t>市、县</w:t>
            </w:r>
          </w:p>
        </w:tc>
        <w:tc>
          <w:tcPr>
            <w:tcW w:w="1704" w:type="dxa"/>
            <w:noWrap w:val="0"/>
            <w:vAlign w:val="center"/>
          </w:tcPr>
          <w:p w14:paraId="4E091438">
            <w:pPr>
              <w:spacing w:line="400" w:lineRule="exact"/>
              <w:rPr>
                <w:sz w:val="24"/>
              </w:rPr>
            </w:pPr>
          </w:p>
        </w:tc>
      </w:tr>
      <w:tr w14:paraId="30424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1D04B892">
            <w:pPr>
              <w:spacing w:line="400" w:lineRule="exact"/>
              <w:jc w:val="center"/>
              <w:rPr>
                <w:rFonts w:hint="eastAsia"/>
                <w:sz w:val="24"/>
              </w:rPr>
            </w:pPr>
            <w:r>
              <w:rPr>
                <w:rFonts w:hint="eastAsia"/>
                <w:sz w:val="24"/>
              </w:rPr>
              <w:t>196</w:t>
            </w:r>
          </w:p>
        </w:tc>
        <w:tc>
          <w:tcPr>
            <w:tcW w:w="1378" w:type="dxa"/>
            <w:gridSpan w:val="2"/>
            <w:noWrap w:val="0"/>
            <w:vAlign w:val="center"/>
          </w:tcPr>
          <w:p w14:paraId="1FC18257">
            <w:pPr>
              <w:spacing w:line="400" w:lineRule="exact"/>
              <w:jc w:val="center"/>
              <w:rPr>
                <w:rFonts w:hint="eastAsia"/>
                <w:sz w:val="24"/>
              </w:rPr>
            </w:pPr>
            <w:r>
              <w:rPr>
                <w:rFonts w:hint="eastAsia"/>
                <w:sz w:val="24"/>
              </w:rPr>
              <w:t>行政处罚</w:t>
            </w:r>
          </w:p>
        </w:tc>
        <w:tc>
          <w:tcPr>
            <w:tcW w:w="3418" w:type="dxa"/>
            <w:gridSpan w:val="2"/>
            <w:noWrap w:val="0"/>
            <w:vAlign w:val="center"/>
          </w:tcPr>
          <w:p w14:paraId="3569A2A8">
            <w:pPr>
              <w:spacing w:line="400" w:lineRule="exact"/>
              <w:ind w:left="31" w:leftChars="15" w:right="31" w:rightChars="15"/>
              <w:rPr>
                <w:rFonts w:hint="eastAsia"/>
                <w:sz w:val="24"/>
              </w:rPr>
            </w:pPr>
            <w:r>
              <w:rPr>
                <w:rFonts w:hint="eastAsia"/>
                <w:sz w:val="24"/>
              </w:rPr>
              <w:t>对向农业生产者提供国家明令禁止生产或者撤销登记农药等三类行为的处罚</w:t>
            </w:r>
          </w:p>
        </w:tc>
        <w:tc>
          <w:tcPr>
            <w:tcW w:w="1738" w:type="dxa"/>
            <w:noWrap w:val="0"/>
            <w:vAlign w:val="center"/>
          </w:tcPr>
          <w:p w14:paraId="6F845B7F">
            <w:pPr>
              <w:spacing w:line="400" w:lineRule="exact"/>
              <w:jc w:val="center"/>
              <w:rPr>
                <w:rFonts w:hint="eastAsia"/>
                <w:sz w:val="24"/>
              </w:rPr>
            </w:pPr>
            <w:r>
              <w:rPr>
                <w:rFonts w:hint="eastAsia"/>
                <w:sz w:val="24"/>
              </w:rPr>
              <w:t>市、县</w:t>
            </w:r>
          </w:p>
        </w:tc>
        <w:tc>
          <w:tcPr>
            <w:tcW w:w="1704" w:type="dxa"/>
            <w:noWrap w:val="0"/>
            <w:vAlign w:val="center"/>
          </w:tcPr>
          <w:p w14:paraId="03F0C0BF">
            <w:pPr>
              <w:spacing w:line="400" w:lineRule="exact"/>
              <w:rPr>
                <w:sz w:val="24"/>
              </w:rPr>
            </w:pPr>
          </w:p>
        </w:tc>
      </w:tr>
      <w:tr w14:paraId="37827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2" w:hRule="atLeast"/>
          <w:jc w:val="center"/>
        </w:trPr>
        <w:tc>
          <w:tcPr>
            <w:tcW w:w="672" w:type="dxa"/>
            <w:noWrap w:val="0"/>
            <w:vAlign w:val="center"/>
          </w:tcPr>
          <w:p w14:paraId="7059C470">
            <w:pPr>
              <w:spacing w:line="400" w:lineRule="exact"/>
              <w:jc w:val="center"/>
              <w:rPr>
                <w:rFonts w:hint="eastAsia"/>
                <w:sz w:val="24"/>
              </w:rPr>
            </w:pPr>
            <w:r>
              <w:rPr>
                <w:rFonts w:hint="eastAsia"/>
                <w:sz w:val="24"/>
              </w:rPr>
              <w:t>197</w:t>
            </w:r>
          </w:p>
        </w:tc>
        <w:tc>
          <w:tcPr>
            <w:tcW w:w="1378" w:type="dxa"/>
            <w:gridSpan w:val="2"/>
            <w:noWrap w:val="0"/>
            <w:vAlign w:val="center"/>
          </w:tcPr>
          <w:p w14:paraId="5C66C7AD">
            <w:pPr>
              <w:spacing w:line="400" w:lineRule="exact"/>
              <w:jc w:val="center"/>
              <w:rPr>
                <w:rFonts w:hint="eastAsia"/>
                <w:sz w:val="24"/>
              </w:rPr>
            </w:pPr>
            <w:r>
              <w:rPr>
                <w:rFonts w:hint="eastAsia"/>
                <w:sz w:val="24"/>
              </w:rPr>
              <w:t>行政处罚</w:t>
            </w:r>
          </w:p>
        </w:tc>
        <w:tc>
          <w:tcPr>
            <w:tcW w:w="3418" w:type="dxa"/>
            <w:gridSpan w:val="2"/>
            <w:noWrap w:val="0"/>
            <w:vAlign w:val="center"/>
          </w:tcPr>
          <w:p w14:paraId="0A186FFE">
            <w:pPr>
              <w:spacing w:line="400" w:lineRule="exact"/>
              <w:ind w:left="31" w:leftChars="15" w:right="31" w:rightChars="15"/>
              <w:rPr>
                <w:rFonts w:hint="eastAsia"/>
                <w:sz w:val="24"/>
              </w:rPr>
            </w:pPr>
            <w:r>
              <w:rPr>
                <w:rFonts w:hint="eastAsia"/>
                <w:sz w:val="24"/>
              </w:rPr>
              <w:t>对使用炸鱼、毒鱼、电鱼等破坏渔业资源方法进行捕捞等四类行为的处罚</w:t>
            </w:r>
          </w:p>
        </w:tc>
        <w:tc>
          <w:tcPr>
            <w:tcW w:w="1738" w:type="dxa"/>
            <w:noWrap w:val="0"/>
            <w:vAlign w:val="center"/>
          </w:tcPr>
          <w:p w14:paraId="53D00CA3">
            <w:pPr>
              <w:spacing w:line="400" w:lineRule="exact"/>
              <w:jc w:val="center"/>
              <w:rPr>
                <w:rFonts w:hint="eastAsia"/>
                <w:sz w:val="24"/>
              </w:rPr>
            </w:pPr>
            <w:r>
              <w:rPr>
                <w:rFonts w:hint="eastAsia"/>
                <w:sz w:val="24"/>
              </w:rPr>
              <w:t>市、县</w:t>
            </w:r>
          </w:p>
        </w:tc>
        <w:tc>
          <w:tcPr>
            <w:tcW w:w="1704" w:type="dxa"/>
            <w:noWrap w:val="0"/>
            <w:vAlign w:val="center"/>
          </w:tcPr>
          <w:p w14:paraId="648DE49E">
            <w:pPr>
              <w:spacing w:line="400" w:lineRule="exact"/>
              <w:rPr>
                <w:sz w:val="24"/>
              </w:rPr>
            </w:pPr>
          </w:p>
        </w:tc>
      </w:tr>
      <w:tr w14:paraId="1B11B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6" w:hRule="atLeast"/>
          <w:jc w:val="center"/>
        </w:trPr>
        <w:tc>
          <w:tcPr>
            <w:tcW w:w="672" w:type="dxa"/>
            <w:noWrap w:val="0"/>
            <w:vAlign w:val="center"/>
          </w:tcPr>
          <w:p w14:paraId="5AEE22FF">
            <w:pPr>
              <w:spacing w:line="400" w:lineRule="exact"/>
              <w:jc w:val="center"/>
              <w:rPr>
                <w:rFonts w:hint="eastAsia"/>
                <w:sz w:val="24"/>
              </w:rPr>
            </w:pPr>
            <w:r>
              <w:rPr>
                <w:rFonts w:hint="eastAsia"/>
                <w:sz w:val="24"/>
              </w:rPr>
              <w:t>198</w:t>
            </w:r>
          </w:p>
        </w:tc>
        <w:tc>
          <w:tcPr>
            <w:tcW w:w="1378" w:type="dxa"/>
            <w:gridSpan w:val="2"/>
            <w:noWrap w:val="0"/>
            <w:vAlign w:val="center"/>
          </w:tcPr>
          <w:p w14:paraId="52CFEEAE">
            <w:pPr>
              <w:spacing w:line="400" w:lineRule="exact"/>
              <w:jc w:val="center"/>
              <w:rPr>
                <w:rFonts w:hint="eastAsia"/>
                <w:sz w:val="24"/>
              </w:rPr>
            </w:pPr>
            <w:r>
              <w:rPr>
                <w:rFonts w:hint="eastAsia"/>
                <w:sz w:val="24"/>
              </w:rPr>
              <w:t>行政处罚</w:t>
            </w:r>
          </w:p>
        </w:tc>
        <w:tc>
          <w:tcPr>
            <w:tcW w:w="3418" w:type="dxa"/>
            <w:gridSpan w:val="2"/>
            <w:noWrap w:val="0"/>
            <w:vAlign w:val="center"/>
          </w:tcPr>
          <w:p w14:paraId="653228F9">
            <w:pPr>
              <w:spacing w:line="400" w:lineRule="exact"/>
              <w:ind w:left="31" w:leftChars="15" w:right="31" w:rightChars="15"/>
              <w:rPr>
                <w:rFonts w:hint="eastAsia"/>
                <w:sz w:val="24"/>
              </w:rPr>
            </w:pPr>
            <w:r>
              <w:rPr>
                <w:rFonts w:hint="eastAsia"/>
                <w:sz w:val="24"/>
              </w:rPr>
              <w:t>对偷捕、抢夺他人养殖的水产品的，或者破坏他人养殖水体、养殖设施的处罚</w:t>
            </w:r>
          </w:p>
        </w:tc>
        <w:tc>
          <w:tcPr>
            <w:tcW w:w="1738" w:type="dxa"/>
            <w:noWrap w:val="0"/>
            <w:vAlign w:val="center"/>
          </w:tcPr>
          <w:p w14:paraId="0A94D38A">
            <w:pPr>
              <w:spacing w:line="400" w:lineRule="exact"/>
              <w:jc w:val="center"/>
              <w:rPr>
                <w:rFonts w:hint="eastAsia"/>
                <w:sz w:val="24"/>
              </w:rPr>
            </w:pPr>
            <w:r>
              <w:rPr>
                <w:rFonts w:hint="eastAsia"/>
                <w:sz w:val="24"/>
              </w:rPr>
              <w:t>市、县</w:t>
            </w:r>
          </w:p>
        </w:tc>
        <w:tc>
          <w:tcPr>
            <w:tcW w:w="1704" w:type="dxa"/>
            <w:noWrap w:val="0"/>
            <w:vAlign w:val="center"/>
          </w:tcPr>
          <w:p w14:paraId="79D2E216">
            <w:pPr>
              <w:spacing w:line="400" w:lineRule="exact"/>
              <w:rPr>
                <w:sz w:val="24"/>
              </w:rPr>
            </w:pPr>
          </w:p>
        </w:tc>
      </w:tr>
      <w:tr w14:paraId="54DDE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70" w:hRule="atLeast"/>
          <w:jc w:val="center"/>
        </w:trPr>
        <w:tc>
          <w:tcPr>
            <w:tcW w:w="672" w:type="dxa"/>
            <w:noWrap w:val="0"/>
            <w:vAlign w:val="center"/>
          </w:tcPr>
          <w:p w14:paraId="5B9031A1">
            <w:pPr>
              <w:spacing w:line="400" w:lineRule="exact"/>
              <w:jc w:val="center"/>
              <w:rPr>
                <w:rFonts w:hint="eastAsia"/>
                <w:sz w:val="24"/>
              </w:rPr>
            </w:pPr>
            <w:r>
              <w:rPr>
                <w:rFonts w:hint="eastAsia"/>
                <w:sz w:val="24"/>
              </w:rPr>
              <w:t>199</w:t>
            </w:r>
          </w:p>
        </w:tc>
        <w:tc>
          <w:tcPr>
            <w:tcW w:w="1378" w:type="dxa"/>
            <w:gridSpan w:val="2"/>
            <w:noWrap w:val="0"/>
            <w:vAlign w:val="center"/>
          </w:tcPr>
          <w:p w14:paraId="00CDEACB">
            <w:pPr>
              <w:spacing w:line="400" w:lineRule="exact"/>
              <w:jc w:val="center"/>
              <w:rPr>
                <w:rFonts w:hint="eastAsia"/>
                <w:sz w:val="24"/>
              </w:rPr>
            </w:pPr>
            <w:r>
              <w:rPr>
                <w:rFonts w:hint="eastAsia"/>
                <w:sz w:val="24"/>
              </w:rPr>
              <w:t>行政处罚</w:t>
            </w:r>
          </w:p>
        </w:tc>
        <w:tc>
          <w:tcPr>
            <w:tcW w:w="3418" w:type="dxa"/>
            <w:gridSpan w:val="2"/>
            <w:noWrap w:val="0"/>
            <w:vAlign w:val="center"/>
          </w:tcPr>
          <w:p w14:paraId="0321E582">
            <w:pPr>
              <w:spacing w:line="400" w:lineRule="exact"/>
              <w:ind w:left="31" w:leftChars="15" w:right="31" w:rightChars="15"/>
              <w:rPr>
                <w:rFonts w:hint="eastAsia"/>
                <w:sz w:val="24"/>
              </w:rPr>
            </w:pPr>
            <w:r>
              <w:rPr>
                <w:rFonts w:hint="eastAsia"/>
                <w:sz w:val="24"/>
              </w:rPr>
              <w:t>对使用全民所有的水域、滩涂从事养殖生产，无正当理由使水域、滩涂荒芜满一年等两类行为的处罚</w:t>
            </w:r>
          </w:p>
        </w:tc>
        <w:tc>
          <w:tcPr>
            <w:tcW w:w="1738" w:type="dxa"/>
            <w:noWrap w:val="0"/>
            <w:vAlign w:val="center"/>
          </w:tcPr>
          <w:p w14:paraId="69004CE3">
            <w:pPr>
              <w:spacing w:line="400" w:lineRule="exact"/>
              <w:jc w:val="center"/>
              <w:rPr>
                <w:rFonts w:hint="eastAsia"/>
                <w:sz w:val="24"/>
              </w:rPr>
            </w:pPr>
            <w:r>
              <w:rPr>
                <w:rFonts w:hint="eastAsia"/>
                <w:sz w:val="24"/>
              </w:rPr>
              <w:t>市、县</w:t>
            </w:r>
          </w:p>
        </w:tc>
        <w:tc>
          <w:tcPr>
            <w:tcW w:w="1704" w:type="dxa"/>
            <w:noWrap w:val="0"/>
            <w:vAlign w:val="center"/>
          </w:tcPr>
          <w:p w14:paraId="3090991A">
            <w:pPr>
              <w:spacing w:line="400" w:lineRule="exact"/>
              <w:rPr>
                <w:sz w:val="24"/>
              </w:rPr>
            </w:pPr>
          </w:p>
        </w:tc>
      </w:tr>
      <w:tr w14:paraId="03E2D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1525F61F">
            <w:pPr>
              <w:spacing w:line="400" w:lineRule="exact"/>
              <w:jc w:val="center"/>
              <w:rPr>
                <w:rFonts w:hint="eastAsia"/>
                <w:sz w:val="24"/>
              </w:rPr>
            </w:pPr>
            <w:r>
              <w:rPr>
                <w:rFonts w:hint="eastAsia"/>
                <w:sz w:val="24"/>
              </w:rPr>
              <w:t>200</w:t>
            </w:r>
          </w:p>
        </w:tc>
        <w:tc>
          <w:tcPr>
            <w:tcW w:w="1378" w:type="dxa"/>
            <w:gridSpan w:val="2"/>
            <w:noWrap w:val="0"/>
            <w:vAlign w:val="center"/>
          </w:tcPr>
          <w:p w14:paraId="0903D0CD">
            <w:pPr>
              <w:spacing w:line="400" w:lineRule="exact"/>
              <w:jc w:val="center"/>
              <w:rPr>
                <w:rFonts w:hint="eastAsia"/>
                <w:sz w:val="24"/>
              </w:rPr>
            </w:pPr>
            <w:r>
              <w:rPr>
                <w:rFonts w:hint="eastAsia"/>
                <w:sz w:val="24"/>
              </w:rPr>
              <w:t>行政处罚</w:t>
            </w:r>
          </w:p>
        </w:tc>
        <w:tc>
          <w:tcPr>
            <w:tcW w:w="3418" w:type="dxa"/>
            <w:gridSpan w:val="2"/>
            <w:noWrap w:val="0"/>
            <w:vAlign w:val="center"/>
          </w:tcPr>
          <w:p w14:paraId="0CF07AFE">
            <w:pPr>
              <w:spacing w:line="400" w:lineRule="exact"/>
              <w:ind w:left="31" w:leftChars="15" w:right="31" w:rightChars="15"/>
              <w:rPr>
                <w:rFonts w:hint="eastAsia"/>
                <w:sz w:val="24"/>
              </w:rPr>
            </w:pPr>
            <w:r>
              <w:rPr>
                <w:rFonts w:hint="eastAsia"/>
                <w:sz w:val="24"/>
              </w:rPr>
              <w:t>对未依法取得捕捞许可证擅自进行捕捞的处罚</w:t>
            </w:r>
          </w:p>
        </w:tc>
        <w:tc>
          <w:tcPr>
            <w:tcW w:w="1738" w:type="dxa"/>
            <w:noWrap w:val="0"/>
            <w:vAlign w:val="center"/>
          </w:tcPr>
          <w:p w14:paraId="761BD6CA">
            <w:pPr>
              <w:spacing w:line="400" w:lineRule="exact"/>
              <w:jc w:val="center"/>
              <w:rPr>
                <w:rFonts w:hint="eastAsia"/>
                <w:sz w:val="24"/>
              </w:rPr>
            </w:pPr>
            <w:r>
              <w:rPr>
                <w:rFonts w:hint="eastAsia"/>
                <w:sz w:val="24"/>
              </w:rPr>
              <w:t>市、县</w:t>
            </w:r>
          </w:p>
        </w:tc>
        <w:tc>
          <w:tcPr>
            <w:tcW w:w="1704" w:type="dxa"/>
            <w:noWrap w:val="0"/>
            <w:vAlign w:val="center"/>
          </w:tcPr>
          <w:p w14:paraId="71BCCB7F">
            <w:pPr>
              <w:spacing w:line="400" w:lineRule="exact"/>
              <w:rPr>
                <w:sz w:val="24"/>
              </w:rPr>
            </w:pPr>
          </w:p>
        </w:tc>
      </w:tr>
      <w:tr w14:paraId="4C7B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673005EA">
            <w:pPr>
              <w:spacing w:line="400" w:lineRule="exact"/>
              <w:jc w:val="center"/>
              <w:rPr>
                <w:rFonts w:hint="eastAsia"/>
                <w:sz w:val="24"/>
              </w:rPr>
            </w:pPr>
            <w:r>
              <w:rPr>
                <w:rFonts w:hint="eastAsia"/>
                <w:sz w:val="24"/>
              </w:rPr>
              <w:t>201</w:t>
            </w:r>
          </w:p>
        </w:tc>
        <w:tc>
          <w:tcPr>
            <w:tcW w:w="1378" w:type="dxa"/>
            <w:gridSpan w:val="2"/>
            <w:noWrap w:val="0"/>
            <w:vAlign w:val="center"/>
          </w:tcPr>
          <w:p w14:paraId="58B68964">
            <w:pPr>
              <w:spacing w:line="400" w:lineRule="exact"/>
              <w:jc w:val="center"/>
              <w:rPr>
                <w:rFonts w:hint="eastAsia"/>
                <w:sz w:val="24"/>
              </w:rPr>
            </w:pPr>
            <w:r>
              <w:rPr>
                <w:rFonts w:hint="eastAsia"/>
                <w:sz w:val="24"/>
              </w:rPr>
              <w:t>行政处罚</w:t>
            </w:r>
          </w:p>
        </w:tc>
        <w:tc>
          <w:tcPr>
            <w:tcW w:w="3418" w:type="dxa"/>
            <w:gridSpan w:val="2"/>
            <w:noWrap w:val="0"/>
            <w:vAlign w:val="center"/>
          </w:tcPr>
          <w:p w14:paraId="75CB69C3">
            <w:pPr>
              <w:spacing w:line="400" w:lineRule="exact"/>
              <w:ind w:left="31" w:leftChars="15" w:right="31" w:rightChars="15"/>
              <w:rPr>
                <w:rFonts w:hint="eastAsia"/>
                <w:sz w:val="24"/>
              </w:rPr>
            </w:pPr>
            <w:r>
              <w:rPr>
                <w:rFonts w:hint="eastAsia"/>
                <w:sz w:val="24"/>
              </w:rPr>
              <w:t>对违反捕捞许可证关于作业类型、场所、时限和渔具数量的规定进行捕捞的处罚</w:t>
            </w:r>
          </w:p>
        </w:tc>
        <w:tc>
          <w:tcPr>
            <w:tcW w:w="1738" w:type="dxa"/>
            <w:noWrap w:val="0"/>
            <w:vAlign w:val="center"/>
          </w:tcPr>
          <w:p w14:paraId="1B261694">
            <w:pPr>
              <w:spacing w:line="400" w:lineRule="exact"/>
              <w:jc w:val="center"/>
              <w:rPr>
                <w:rFonts w:hint="eastAsia"/>
                <w:sz w:val="24"/>
              </w:rPr>
            </w:pPr>
            <w:r>
              <w:rPr>
                <w:rFonts w:hint="eastAsia"/>
                <w:sz w:val="24"/>
              </w:rPr>
              <w:t>市、县</w:t>
            </w:r>
          </w:p>
        </w:tc>
        <w:tc>
          <w:tcPr>
            <w:tcW w:w="1704" w:type="dxa"/>
            <w:noWrap w:val="0"/>
            <w:vAlign w:val="center"/>
          </w:tcPr>
          <w:p w14:paraId="2F524FB1">
            <w:pPr>
              <w:spacing w:line="400" w:lineRule="exact"/>
              <w:rPr>
                <w:sz w:val="24"/>
              </w:rPr>
            </w:pPr>
          </w:p>
        </w:tc>
      </w:tr>
      <w:tr w14:paraId="334DC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5C0F7413">
            <w:pPr>
              <w:spacing w:line="400" w:lineRule="exact"/>
              <w:jc w:val="center"/>
              <w:rPr>
                <w:rFonts w:hint="eastAsia"/>
                <w:sz w:val="24"/>
              </w:rPr>
            </w:pPr>
            <w:r>
              <w:rPr>
                <w:rFonts w:hint="eastAsia"/>
                <w:sz w:val="24"/>
              </w:rPr>
              <w:t>202</w:t>
            </w:r>
          </w:p>
        </w:tc>
        <w:tc>
          <w:tcPr>
            <w:tcW w:w="1378" w:type="dxa"/>
            <w:gridSpan w:val="2"/>
            <w:noWrap w:val="0"/>
            <w:vAlign w:val="center"/>
          </w:tcPr>
          <w:p w14:paraId="68AA8963">
            <w:pPr>
              <w:spacing w:line="400" w:lineRule="exact"/>
              <w:jc w:val="center"/>
              <w:rPr>
                <w:rFonts w:hint="eastAsia"/>
                <w:sz w:val="24"/>
              </w:rPr>
            </w:pPr>
            <w:r>
              <w:rPr>
                <w:rFonts w:hint="eastAsia"/>
                <w:sz w:val="24"/>
              </w:rPr>
              <w:t>行政处罚</w:t>
            </w:r>
          </w:p>
        </w:tc>
        <w:tc>
          <w:tcPr>
            <w:tcW w:w="3418" w:type="dxa"/>
            <w:gridSpan w:val="2"/>
            <w:noWrap w:val="0"/>
            <w:vAlign w:val="center"/>
          </w:tcPr>
          <w:p w14:paraId="1B765D3A">
            <w:pPr>
              <w:spacing w:line="400" w:lineRule="exact"/>
              <w:ind w:left="31" w:leftChars="15" w:right="31" w:rightChars="15"/>
              <w:rPr>
                <w:rFonts w:hint="eastAsia"/>
                <w:sz w:val="24"/>
              </w:rPr>
            </w:pPr>
            <w:r>
              <w:rPr>
                <w:rFonts w:hint="eastAsia"/>
                <w:sz w:val="24"/>
              </w:rPr>
              <w:t>对涂改、买卖、出租或者以其他形式转让捕捞许可证的处罚</w:t>
            </w:r>
          </w:p>
        </w:tc>
        <w:tc>
          <w:tcPr>
            <w:tcW w:w="1738" w:type="dxa"/>
            <w:noWrap w:val="0"/>
            <w:vAlign w:val="center"/>
          </w:tcPr>
          <w:p w14:paraId="02D2FDE5">
            <w:pPr>
              <w:spacing w:line="400" w:lineRule="exact"/>
              <w:jc w:val="center"/>
              <w:rPr>
                <w:rFonts w:hint="eastAsia"/>
                <w:sz w:val="24"/>
              </w:rPr>
            </w:pPr>
            <w:r>
              <w:rPr>
                <w:rFonts w:hint="eastAsia"/>
                <w:sz w:val="24"/>
              </w:rPr>
              <w:t>市、县</w:t>
            </w:r>
          </w:p>
        </w:tc>
        <w:tc>
          <w:tcPr>
            <w:tcW w:w="1704" w:type="dxa"/>
            <w:noWrap w:val="0"/>
            <w:vAlign w:val="center"/>
          </w:tcPr>
          <w:p w14:paraId="450B01A8">
            <w:pPr>
              <w:spacing w:line="400" w:lineRule="exact"/>
              <w:rPr>
                <w:sz w:val="24"/>
              </w:rPr>
            </w:pPr>
          </w:p>
        </w:tc>
      </w:tr>
      <w:tr w14:paraId="1089A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19DB915B">
            <w:pPr>
              <w:spacing w:line="400" w:lineRule="exact"/>
              <w:jc w:val="center"/>
              <w:rPr>
                <w:rFonts w:hint="eastAsia"/>
                <w:sz w:val="24"/>
              </w:rPr>
            </w:pPr>
            <w:r>
              <w:rPr>
                <w:rFonts w:hint="eastAsia"/>
                <w:sz w:val="24"/>
              </w:rPr>
              <w:t>203</w:t>
            </w:r>
          </w:p>
        </w:tc>
        <w:tc>
          <w:tcPr>
            <w:tcW w:w="1378" w:type="dxa"/>
            <w:gridSpan w:val="2"/>
            <w:noWrap w:val="0"/>
            <w:vAlign w:val="center"/>
          </w:tcPr>
          <w:p w14:paraId="70C88391">
            <w:pPr>
              <w:spacing w:line="400" w:lineRule="exact"/>
              <w:jc w:val="center"/>
              <w:rPr>
                <w:rFonts w:hint="eastAsia"/>
                <w:sz w:val="24"/>
              </w:rPr>
            </w:pPr>
            <w:r>
              <w:rPr>
                <w:rFonts w:hint="eastAsia"/>
                <w:sz w:val="24"/>
              </w:rPr>
              <w:t>行政处罚</w:t>
            </w:r>
          </w:p>
        </w:tc>
        <w:tc>
          <w:tcPr>
            <w:tcW w:w="3418" w:type="dxa"/>
            <w:gridSpan w:val="2"/>
            <w:noWrap w:val="0"/>
            <w:vAlign w:val="center"/>
          </w:tcPr>
          <w:p w14:paraId="49C788F3">
            <w:pPr>
              <w:spacing w:line="400" w:lineRule="exact"/>
              <w:ind w:left="31" w:leftChars="15" w:right="31" w:rightChars="15"/>
              <w:rPr>
                <w:rFonts w:hint="eastAsia"/>
                <w:sz w:val="24"/>
              </w:rPr>
            </w:pPr>
            <w:r>
              <w:rPr>
                <w:rFonts w:hint="eastAsia"/>
                <w:sz w:val="24"/>
              </w:rPr>
              <w:t>对非法生产、进口、出口水产苗种，或经营未经审定的水产苗种的处罚</w:t>
            </w:r>
          </w:p>
        </w:tc>
        <w:tc>
          <w:tcPr>
            <w:tcW w:w="1738" w:type="dxa"/>
            <w:noWrap w:val="0"/>
            <w:vAlign w:val="center"/>
          </w:tcPr>
          <w:p w14:paraId="2AB96770">
            <w:pPr>
              <w:spacing w:line="400" w:lineRule="exact"/>
              <w:jc w:val="center"/>
              <w:rPr>
                <w:rFonts w:hint="eastAsia"/>
                <w:sz w:val="24"/>
              </w:rPr>
            </w:pPr>
            <w:r>
              <w:rPr>
                <w:rFonts w:hint="eastAsia"/>
                <w:sz w:val="24"/>
              </w:rPr>
              <w:t>市、县</w:t>
            </w:r>
          </w:p>
        </w:tc>
        <w:tc>
          <w:tcPr>
            <w:tcW w:w="1704" w:type="dxa"/>
            <w:noWrap w:val="0"/>
            <w:vAlign w:val="center"/>
          </w:tcPr>
          <w:p w14:paraId="4A46DFC8">
            <w:pPr>
              <w:spacing w:line="400" w:lineRule="exact"/>
              <w:rPr>
                <w:sz w:val="24"/>
              </w:rPr>
            </w:pPr>
          </w:p>
        </w:tc>
      </w:tr>
      <w:tr w14:paraId="23B12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7D24403F">
            <w:pPr>
              <w:spacing w:line="400" w:lineRule="exact"/>
              <w:jc w:val="center"/>
              <w:rPr>
                <w:rFonts w:hint="eastAsia"/>
                <w:sz w:val="24"/>
              </w:rPr>
            </w:pPr>
            <w:r>
              <w:rPr>
                <w:rFonts w:hint="eastAsia"/>
                <w:sz w:val="24"/>
              </w:rPr>
              <w:t>204</w:t>
            </w:r>
          </w:p>
        </w:tc>
        <w:tc>
          <w:tcPr>
            <w:tcW w:w="1378" w:type="dxa"/>
            <w:gridSpan w:val="2"/>
            <w:noWrap w:val="0"/>
            <w:vAlign w:val="center"/>
          </w:tcPr>
          <w:p w14:paraId="631C31FC">
            <w:pPr>
              <w:spacing w:line="400" w:lineRule="exact"/>
              <w:jc w:val="center"/>
              <w:rPr>
                <w:rFonts w:hint="eastAsia"/>
                <w:sz w:val="24"/>
              </w:rPr>
            </w:pPr>
            <w:r>
              <w:rPr>
                <w:rFonts w:hint="eastAsia"/>
                <w:sz w:val="24"/>
              </w:rPr>
              <w:t>行政处罚</w:t>
            </w:r>
          </w:p>
        </w:tc>
        <w:tc>
          <w:tcPr>
            <w:tcW w:w="3418" w:type="dxa"/>
            <w:gridSpan w:val="2"/>
            <w:noWrap w:val="0"/>
            <w:vAlign w:val="center"/>
          </w:tcPr>
          <w:p w14:paraId="1216C972">
            <w:pPr>
              <w:spacing w:line="400" w:lineRule="exact"/>
              <w:ind w:left="31" w:leftChars="15" w:right="31" w:rightChars="15"/>
              <w:rPr>
                <w:rFonts w:hint="eastAsia"/>
                <w:sz w:val="24"/>
              </w:rPr>
            </w:pPr>
            <w:r>
              <w:rPr>
                <w:rFonts w:hint="eastAsia"/>
                <w:sz w:val="24"/>
              </w:rPr>
              <w:t>对未经批准在水产种质资源保护区内从事捕捞活动的处罚</w:t>
            </w:r>
          </w:p>
        </w:tc>
        <w:tc>
          <w:tcPr>
            <w:tcW w:w="1738" w:type="dxa"/>
            <w:noWrap w:val="0"/>
            <w:vAlign w:val="center"/>
          </w:tcPr>
          <w:p w14:paraId="60C12527">
            <w:pPr>
              <w:spacing w:line="400" w:lineRule="exact"/>
              <w:jc w:val="center"/>
              <w:rPr>
                <w:rFonts w:hint="eastAsia"/>
                <w:sz w:val="24"/>
              </w:rPr>
            </w:pPr>
            <w:r>
              <w:rPr>
                <w:rFonts w:hint="eastAsia"/>
                <w:sz w:val="24"/>
              </w:rPr>
              <w:t>市、县</w:t>
            </w:r>
          </w:p>
        </w:tc>
        <w:tc>
          <w:tcPr>
            <w:tcW w:w="1704" w:type="dxa"/>
            <w:noWrap w:val="0"/>
            <w:vAlign w:val="center"/>
          </w:tcPr>
          <w:p w14:paraId="0A6934AB">
            <w:pPr>
              <w:spacing w:line="400" w:lineRule="exact"/>
              <w:rPr>
                <w:sz w:val="24"/>
              </w:rPr>
            </w:pPr>
          </w:p>
        </w:tc>
      </w:tr>
      <w:tr w14:paraId="100B7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16" w:hRule="atLeast"/>
          <w:jc w:val="center"/>
        </w:trPr>
        <w:tc>
          <w:tcPr>
            <w:tcW w:w="672" w:type="dxa"/>
            <w:noWrap w:val="0"/>
            <w:vAlign w:val="center"/>
          </w:tcPr>
          <w:p w14:paraId="31FA4C2A">
            <w:pPr>
              <w:spacing w:line="400" w:lineRule="exact"/>
              <w:jc w:val="center"/>
              <w:rPr>
                <w:rFonts w:hint="eastAsia"/>
                <w:sz w:val="24"/>
              </w:rPr>
            </w:pPr>
            <w:r>
              <w:rPr>
                <w:rFonts w:hint="eastAsia"/>
                <w:sz w:val="24"/>
              </w:rPr>
              <w:t>205</w:t>
            </w:r>
          </w:p>
        </w:tc>
        <w:tc>
          <w:tcPr>
            <w:tcW w:w="1378" w:type="dxa"/>
            <w:gridSpan w:val="2"/>
            <w:noWrap w:val="0"/>
            <w:vAlign w:val="center"/>
          </w:tcPr>
          <w:p w14:paraId="065CB3BB">
            <w:pPr>
              <w:spacing w:line="400" w:lineRule="exact"/>
              <w:jc w:val="center"/>
              <w:rPr>
                <w:rFonts w:hint="eastAsia"/>
                <w:sz w:val="24"/>
              </w:rPr>
            </w:pPr>
            <w:r>
              <w:rPr>
                <w:rFonts w:hint="eastAsia"/>
                <w:sz w:val="24"/>
              </w:rPr>
              <w:t>行政处罚</w:t>
            </w:r>
          </w:p>
        </w:tc>
        <w:tc>
          <w:tcPr>
            <w:tcW w:w="3418" w:type="dxa"/>
            <w:gridSpan w:val="2"/>
            <w:noWrap w:val="0"/>
            <w:vAlign w:val="center"/>
          </w:tcPr>
          <w:p w14:paraId="4BF6BF26">
            <w:pPr>
              <w:spacing w:line="400" w:lineRule="exact"/>
              <w:ind w:left="31" w:leftChars="15" w:right="31" w:rightChars="15"/>
              <w:rPr>
                <w:rFonts w:hint="eastAsia"/>
                <w:sz w:val="24"/>
              </w:rPr>
            </w:pPr>
            <w:r>
              <w:rPr>
                <w:rFonts w:hint="eastAsia"/>
                <w:sz w:val="24"/>
              </w:rPr>
              <w:t>对携带炸鱼、毒鱼、电鱼等破坏渔业资源和渔业水域生态环境的装置、器具、有毒物质进入禁渔区及在禁渔区、禁渔期垂钓的处罚</w:t>
            </w:r>
          </w:p>
        </w:tc>
        <w:tc>
          <w:tcPr>
            <w:tcW w:w="1738" w:type="dxa"/>
            <w:noWrap w:val="0"/>
            <w:vAlign w:val="center"/>
          </w:tcPr>
          <w:p w14:paraId="55F740FC">
            <w:pPr>
              <w:spacing w:line="400" w:lineRule="exact"/>
              <w:jc w:val="center"/>
              <w:rPr>
                <w:rFonts w:hint="eastAsia"/>
                <w:sz w:val="24"/>
              </w:rPr>
            </w:pPr>
            <w:r>
              <w:rPr>
                <w:rFonts w:hint="eastAsia"/>
                <w:sz w:val="24"/>
              </w:rPr>
              <w:t>市、县</w:t>
            </w:r>
          </w:p>
        </w:tc>
        <w:tc>
          <w:tcPr>
            <w:tcW w:w="1704" w:type="dxa"/>
            <w:noWrap w:val="0"/>
            <w:vAlign w:val="center"/>
          </w:tcPr>
          <w:p w14:paraId="2AEA016D">
            <w:pPr>
              <w:spacing w:line="400" w:lineRule="exact"/>
              <w:rPr>
                <w:sz w:val="24"/>
              </w:rPr>
            </w:pPr>
          </w:p>
        </w:tc>
      </w:tr>
      <w:tr w14:paraId="03724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753926C2">
            <w:pPr>
              <w:spacing w:line="400" w:lineRule="exact"/>
              <w:jc w:val="center"/>
              <w:rPr>
                <w:rFonts w:hint="eastAsia"/>
                <w:sz w:val="24"/>
              </w:rPr>
            </w:pPr>
            <w:r>
              <w:rPr>
                <w:rFonts w:hint="eastAsia"/>
                <w:sz w:val="24"/>
              </w:rPr>
              <w:t>206</w:t>
            </w:r>
          </w:p>
        </w:tc>
        <w:tc>
          <w:tcPr>
            <w:tcW w:w="1378" w:type="dxa"/>
            <w:gridSpan w:val="2"/>
            <w:noWrap w:val="0"/>
            <w:vAlign w:val="center"/>
          </w:tcPr>
          <w:p w14:paraId="0BBF53EE">
            <w:pPr>
              <w:spacing w:line="400" w:lineRule="exact"/>
              <w:jc w:val="center"/>
              <w:rPr>
                <w:rFonts w:hint="eastAsia"/>
                <w:sz w:val="24"/>
              </w:rPr>
            </w:pPr>
            <w:r>
              <w:rPr>
                <w:rFonts w:hint="eastAsia"/>
                <w:sz w:val="24"/>
              </w:rPr>
              <w:t>行政处罚</w:t>
            </w:r>
          </w:p>
        </w:tc>
        <w:tc>
          <w:tcPr>
            <w:tcW w:w="3418" w:type="dxa"/>
            <w:gridSpan w:val="2"/>
            <w:noWrap w:val="0"/>
            <w:vAlign w:val="center"/>
          </w:tcPr>
          <w:p w14:paraId="6135C0E9">
            <w:pPr>
              <w:spacing w:line="400" w:lineRule="exact"/>
              <w:ind w:left="31" w:leftChars="15" w:right="31" w:rightChars="15"/>
              <w:rPr>
                <w:rFonts w:hint="eastAsia"/>
                <w:sz w:val="24"/>
              </w:rPr>
            </w:pPr>
            <w:r>
              <w:rPr>
                <w:rFonts w:hint="eastAsia"/>
                <w:sz w:val="24"/>
              </w:rPr>
              <w:t>对农产品质量安全检测机构、检测人员出具虚假检测报告的处罚</w:t>
            </w:r>
          </w:p>
        </w:tc>
        <w:tc>
          <w:tcPr>
            <w:tcW w:w="1738" w:type="dxa"/>
            <w:noWrap w:val="0"/>
            <w:vAlign w:val="center"/>
          </w:tcPr>
          <w:p w14:paraId="1F3F864B">
            <w:pPr>
              <w:spacing w:line="400" w:lineRule="exact"/>
              <w:jc w:val="center"/>
              <w:rPr>
                <w:rFonts w:hint="eastAsia"/>
                <w:sz w:val="24"/>
              </w:rPr>
            </w:pPr>
            <w:r>
              <w:rPr>
                <w:rFonts w:hint="eastAsia"/>
                <w:sz w:val="24"/>
              </w:rPr>
              <w:t>市、县</w:t>
            </w:r>
          </w:p>
        </w:tc>
        <w:tc>
          <w:tcPr>
            <w:tcW w:w="1704" w:type="dxa"/>
            <w:noWrap w:val="0"/>
            <w:vAlign w:val="center"/>
          </w:tcPr>
          <w:p w14:paraId="66BEC501">
            <w:pPr>
              <w:spacing w:line="400" w:lineRule="exact"/>
              <w:rPr>
                <w:sz w:val="24"/>
              </w:rPr>
            </w:pPr>
          </w:p>
        </w:tc>
      </w:tr>
      <w:tr w14:paraId="38A06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52" w:hRule="atLeast"/>
          <w:jc w:val="center"/>
        </w:trPr>
        <w:tc>
          <w:tcPr>
            <w:tcW w:w="672" w:type="dxa"/>
            <w:noWrap w:val="0"/>
            <w:vAlign w:val="center"/>
          </w:tcPr>
          <w:p w14:paraId="65F82B78">
            <w:pPr>
              <w:spacing w:line="400" w:lineRule="exact"/>
              <w:jc w:val="center"/>
              <w:rPr>
                <w:rFonts w:hint="eastAsia"/>
                <w:sz w:val="24"/>
              </w:rPr>
            </w:pPr>
            <w:r>
              <w:rPr>
                <w:rFonts w:hint="eastAsia"/>
                <w:sz w:val="24"/>
              </w:rPr>
              <w:t>207</w:t>
            </w:r>
          </w:p>
        </w:tc>
        <w:tc>
          <w:tcPr>
            <w:tcW w:w="1378" w:type="dxa"/>
            <w:gridSpan w:val="2"/>
            <w:noWrap w:val="0"/>
            <w:vAlign w:val="center"/>
          </w:tcPr>
          <w:p w14:paraId="542A61E7">
            <w:pPr>
              <w:spacing w:line="400" w:lineRule="exact"/>
              <w:jc w:val="center"/>
              <w:rPr>
                <w:rFonts w:hint="eastAsia"/>
                <w:sz w:val="24"/>
              </w:rPr>
            </w:pPr>
            <w:r>
              <w:rPr>
                <w:rFonts w:hint="eastAsia"/>
                <w:sz w:val="24"/>
              </w:rPr>
              <w:t>行政处罚</w:t>
            </w:r>
          </w:p>
        </w:tc>
        <w:tc>
          <w:tcPr>
            <w:tcW w:w="3418" w:type="dxa"/>
            <w:gridSpan w:val="2"/>
            <w:noWrap w:val="0"/>
            <w:vAlign w:val="center"/>
          </w:tcPr>
          <w:p w14:paraId="4F024538">
            <w:pPr>
              <w:spacing w:line="400" w:lineRule="exact"/>
              <w:ind w:left="31" w:leftChars="15" w:right="31" w:rightChars="15"/>
              <w:rPr>
                <w:rFonts w:hint="eastAsia"/>
                <w:sz w:val="24"/>
              </w:rPr>
            </w:pPr>
            <w:r>
              <w:rPr>
                <w:rFonts w:hint="eastAsia"/>
                <w:sz w:val="24"/>
              </w:rPr>
              <w:t>对在特定农产品禁止生产区域种植、养殖、捕捞、采集特定农产品或者建立特定农产品生产基地的处罚</w:t>
            </w:r>
          </w:p>
        </w:tc>
        <w:tc>
          <w:tcPr>
            <w:tcW w:w="1738" w:type="dxa"/>
            <w:noWrap w:val="0"/>
            <w:vAlign w:val="center"/>
          </w:tcPr>
          <w:p w14:paraId="39EA968B">
            <w:pPr>
              <w:spacing w:line="400" w:lineRule="exact"/>
              <w:jc w:val="center"/>
              <w:rPr>
                <w:rFonts w:hint="eastAsia"/>
                <w:sz w:val="24"/>
              </w:rPr>
            </w:pPr>
            <w:r>
              <w:rPr>
                <w:rFonts w:hint="eastAsia"/>
                <w:sz w:val="24"/>
              </w:rPr>
              <w:t>市、县</w:t>
            </w:r>
          </w:p>
        </w:tc>
        <w:tc>
          <w:tcPr>
            <w:tcW w:w="1704" w:type="dxa"/>
            <w:noWrap w:val="0"/>
            <w:vAlign w:val="center"/>
          </w:tcPr>
          <w:p w14:paraId="06913B46">
            <w:pPr>
              <w:spacing w:line="400" w:lineRule="exact"/>
              <w:rPr>
                <w:sz w:val="24"/>
              </w:rPr>
            </w:pPr>
          </w:p>
        </w:tc>
      </w:tr>
      <w:tr w14:paraId="46261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230D5CC1">
            <w:pPr>
              <w:spacing w:line="400" w:lineRule="exact"/>
              <w:jc w:val="center"/>
              <w:rPr>
                <w:rFonts w:hint="eastAsia"/>
                <w:sz w:val="24"/>
              </w:rPr>
            </w:pPr>
            <w:r>
              <w:rPr>
                <w:rFonts w:hint="eastAsia"/>
                <w:sz w:val="24"/>
              </w:rPr>
              <w:t>208</w:t>
            </w:r>
          </w:p>
        </w:tc>
        <w:tc>
          <w:tcPr>
            <w:tcW w:w="1378" w:type="dxa"/>
            <w:gridSpan w:val="2"/>
            <w:noWrap w:val="0"/>
            <w:vAlign w:val="center"/>
          </w:tcPr>
          <w:p w14:paraId="3CF2CD3B">
            <w:pPr>
              <w:spacing w:line="400" w:lineRule="exact"/>
              <w:jc w:val="center"/>
              <w:rPr>
                <w:rFonts w:hint="eastAsia"/>
                <w:sz w:val="24"/>
              </w:rPr>
            </w:pPr>
            <w:r>
              <w:rPr>
                <w:rFonts w:hint="eastAsia"/>
                <w:sz w:val="24"/>
              </w:rPr>
              <w:t>行政处罚</w:t>
            </w:r>
          </w:p>
        </w:tc>
        <w:tc>
          <w:tcPr>
            <w:tcW w:w="3418" w:type="dxa"/>
            <w:gridSpan w:val="2"/>
            <w:noWrap w:val="0"/>
            <w:vAlign w:val="center"/>
          </w:tcPr>
          <w:p w14:paraId="04940044">
            <w:pPr>
              <w:spacing w:line="400" w:lineRule="exact"/>
              <w:ind w:left="31" w:leftChars="15" w:right="31" w:rightChars="15"/>
              <w:rPr>
                <w:rFonts w:hint="eastAsia"/>
                <w:sz w:val="24"/>
              </w:rPr>
            </w:pPr>
            <w:r>
              <w:rPr>
                <w:rFonts w:hint="eastAsia"/>
                <w:sz w:val="24"/>
              </w:rPr>
              <w:t>对农药、肥料、农用薄膜等农业投入品的生产者、经营者、使用者未按照规定回收并妥善处置包装物或者废弃物的处罚</w:t>
            </w:r>
          </w:p>
        </w:tc>
        <w:tc>
          <w:tcPr>
            <w:tcW w:w="1738" w:type="dxa"/>
            <w:noWrap w:val="0"/>
            <w:vAlign w:val="center"/>
          </w:tcPr>
          <w:p w14:paraId="1CD891F6">
            <w:pPr>
              <w:spacing w:line="400" w:lineRule="exact"/>
              <w:jc w:val="center"/>
              <w:rPr>
                <w:rFonts w:hint="eastAsia"/>
                <w:sz w:val="24"/>
              </w:rPr>
            </w:pPr>
            <w:r>
              <w:rPr>
                <w:rFonts w:hint="eastAsia"/>
                <w:sz w:val="24"/>
              </w:rPr>
              <w:t>市、县</w:t>
            </w:r>
          </w:p>
        </w:tc>
        <w:tc>
          <w:tcPr>
            <w:tcW w:w="1704" w:type="dxa"/>
            <w:noWrap w:val="0"/>
            <w:vAlign w:val="center"/>
          </w:tcPr>
          <w:p w14:paraId="685F108C">
            <w:pPr>
              <w:spacing w:line="400" w:lineRule="exact"/>
              <w:rPr>
                <w:sz w:val="24"/>
              </w:rPr>
            </w:pPr>
          </w:p>
        </w:tc>
      </w:tr>
      <w:tr w14:paraId="25B3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23C2811C">
            <w:pPr>
              <w:spacing w:line="400" w:lineRule="exact"/>
              <w:jc w:val="center"/>
              <w:rPr>
                <w:rFonts w:hint="eastAsia"/>
                <w:sz w:val="24"/>
              </w:rPr>
            </w:pPr>
            <w:r>
              <w:rPr>
                <w:rFonts w:hint="eastAsia"/>
                <w:sz w:val="24"/>
              </w:rPr>
              <w:t>209</w:t>
            </w:r>
          </w:p>
        </w:tc>
        <w:tc>
          <w:tcPr>
            <w:tcW w:w="1378" w:type="dxa"/>
            <w:gridSpan w:val="2"/>
            <w:noWrap w:val="0"/>
            <w:vAlign w:val="center"/>
          </w:tcPr>
          <w:p w14:paraId="5270D0BC">
            <w:pPr>
              <w:spacing w:line="400" w:lineRule="exact"/>
              <w:jc w:val="center"/>
              <w:rPr>
                <w:rFonts w:hint="eastAsia"/>
                <w:sz w:val="24"/>
              </w:rPr>
            </w:pPr>
            <w:r>
              <w:rPr>
                <w:rFonts w:hint="eastAsia"/>
                <w:sz w:val="24"/>
              </w:rPr>
              <w:t>行政处罚</w:t>
            </w:r>
          </w:p>
        </w:tc>
        <w:tc>
          <w:tcPr>
            <w:tcW w:w="3418" w:type="dxa"/>
            <w:gridSpan w:val="2"/>
            <w:noWrap w:val="0"/>
            <w:vAlign w:val="center"/>
          </w:tcPr>
          <w:p w14:paraId="131289A6">
            <w:pPr>
              <w:spacing w:line="400" w:lineRule="exact"/>
              <w:ind w:left="31" w:leftChars="15" w:right="31" w:rightChars="15"/>
              <w:rPr>
                <w:rFonts w:hint="eastAsia"/>
                <w:sz w:val="24"/>
              </w:rPr>
            </w:pPr>
            <w:r>
              <w:rPr>
                <w:rFonts w:hint="eastAsia"/>
                <w:sz w:val="24"/>
              </w:rPr>
              <w:t>对未建立农产品质量安全管理制度等两类行为的处罚</w:t>
            </w:r>
          </w:p>
        </w:tc>
        <w:tc>
          <w:tcPr>
            <w:tcW w:w="1738" w:type="dxa"/>
            <w:noWrap w:val="0"/>
            <w:vAlign w:val="center"/>
          </w:tcPr>
          <w:p w14:paraId="79B2AAF9">
            <w:pPr>
              <w:spacing w:line="400" w:lineRule="exact"/>
              <w:jc w:val="center"/>
              <w:rPr>
                <w:rFonts w:hint="eastAsia"/>
                <w:sz w:val="24"/>
              </w:rPr>
            </w:pPr>
            <w:r>
              <w:rPr>
                <w:rFonts w:hint="eastAsia"/>
                <w:sz w:val="24"/>
              </w:rPr>
              <w:t>市、县</w:t>
            </w:r>
          </w:p>
        </w:tc>
        <w:tc>
          <w:tcPr>
            <w:tcW w:w="1704" w:type="dxa"/>
            <w:noWrap w:val="0"/>
            <w:vAlign w:val="center"/>
          </w:tcPr>
          <w:p w14:paraId="44FBADF3">
            <w:pPr>
              <w:spacing w:line="400" w:lineRule="exact"/>
              <w:rPr>
                <w:sz w:val="24"/>
              </w:rPr>
            </w:pPr>
          </w:p>
        </w:tc>
      </w:tr>
      <w:tr w14:paraId="353A6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49" w:hRule="atLeast"/>
          <w:jc w:val="center"/>
        </w:trPr>
        <w:tc>
          <w:tcPr>
            <w:tcW w:w="672" w:type="dxa"/>
            <w:noWrap w:val="0"/>
            <w:vAlign w:val="center"/>
          </w:tcPr>
          <w:p w14:paraId="068BA478">
            <w:pPr>
              <w:spacing w:line="400" w:lineRule="exact"/>
              <w:jc w:val="center"/>
              <w:rPr>
                <w:rFonts w:hint="eastAsia"/>
                <w:sz w:val="24"/>
              </w:rPr>
            </w:pPr>
            <w:r>
              <w:rPr>
                <w:rFonts w:hint="eastAsia"/>
                <w:sz w:val="24"/>
              </w:rPr>
              <w:t>210</w:t>
            </w:r>
          </w:p>
        </w:tc>
        <w:tc>
          <w:tcPr>
            <w:tcW w:w="1378" w:type="dxa"/>
            <w:gridSpan w:val="2"/>
            <w:noWrap w:val="0"/>
            <w:vAlign w:val="center"/>
          </w:tcPr>
          <w:p w14:paraId="4A9BCE94">
            <w:pPr>
              <w:spacing w:line="400" w:lineRule="exact"/>
              <w:jc w:val="center"/>
              <w:rPr>
                <w:rFonts w:hint="eastAsia"/>
                <w:sz w:val="24"/>
              </w:rPr>
            </w:pPr>
            <w:r>
              <w:rPr>
                <w:rFonts w:hint="eastAsia"/>
                <w:sz w:val="24"/>
              </w:rPr>
              <w:t>行政处罚</w:t>
            </w:r>
          </w:p>
        </w:tc>
        <w:tc>
          <w:tcPr>
            <w:tcW w:w="3418" w:type="dxa"/>
            <w:gridSpan w:val="2"/>
            <w:noWrap w:val="0"/>
            <w:vAlign w:val="center"/>
          </w:tcPr>
          <w:p w14:paraId="67627B6C">
            <w:pPr>
              <w:spacing w:line="400" w:lineRule="exact"/>
              <w:ind w:left="31" w:leftChars="15" w:right="31" w:rightChars="15"/>
              <w:rPr>
                <w:rFonts w:hint="eastAsia"/>
                <w:sz w:val="24"/>
              </w:rPr>
            </w:pPr>
            <w:r>
              <w:rPr>
                <w:rFonts w:hint="eastAsia"/>
                <w:sz w:val="24"/>
              </w:rPr>
              <w:t>对农产品生产企业、农民专业合作社、农业社会化服务组织未依照《中华人民共和国农产品质量安全法》规定建立、保存农产品生产记录，或者伪造、变造农产品生产记录的处罚</w:t>
            </w:r>
          </w:p>
        </w:tc>
        <w:tc>
          <w:tcPr>
            <w:tcW w:w="1738" w:type="dxa"/>
            <w:noWrap w:val="0"/>
            <w:vAlign w:val="center"/>
          </w:tcPr>
          <w:p w14:paraId="7D626609">
            <w:pPr>
              <w:spacing w:line="400" w:lineRule="exact"/>
              <w:jc w:val="center"/>
              <w:rPr>
                <w:rFonts w:hint="eastAsia"/>
                <w:sz w:val="24"/>
              </w:rPr>
            </w:pPr>
            <w:r>
              <w:rPr>
                <w:rFonts w:hint="eastAsia"/>
                <w:sz w:val="24"/>
              </w:rPr>
              <w:t>市、县</w:t>
            </w:r>
          </w:p>
        </w:tc>
        <w:tc>
          <w:tcPr>
            <w:tcW w:w="1704" w:type="dxa"/>
            <w:noWrap w:val="0"/>
            <w:vAlign w:val="center"/>
          </w:tcPr>
          <w:p w14:paraId="2B3CD76D">
            <w:pPr>
              <w:spacing w:line="400" w:lineRule="exact"/>
              <w:rPr>
                <w:sz w:val="24"/>
              </w:rPr>
            </w:pPr>
          </w:p>
        </w:tc>
      </w:tr>
      <w:tr w14:paraId="30388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52" w:hRule="atLeast"/>
          <w:jc w:val="center"/>
        </w:trPr>
        <w:tc>
          <w:tcPr>
            <w:tcW w:w="672" w:type="dxa"/>
            <w:noWrap w:val="0"/>
            <w:vAlign w:val="center"/>
          </w:tcPr>
          <w:p w14:paraId="1F9472F4">
            <w:pPr>
              <w:spacing w:line="400" w:lineRule="exact"/>
              <w:jc w:val="center"/>
              <w:rPr>
                <w:rFonts w:hint="eastAsia"/>
                <w:sz w:val="24"/>
              </w:rPr>
            </w:pPr>
            <w:r>
              <w:rPr>
                <w:rFonts w:hint="eastAsia"/>
                <w:sz w:val="24"/>
              </w:rPr>
              <w:t>211</w:t>
            </w:r>
          </w:p>
        </w:tc>
        <w:tc>
          <w:tcPr>
            <w:tcW w:w="1378" w:type="dxa"/>
            <w:gridSpan w:val="2"/>
            <w:noWrap w:val="0"/>
            <w:vAlign w:val="center"/>
          </w:tcPr>
          <w:p w14:paraId="039F34E9">
            <w:pPr>
              <w:spacing w:line="400" w:lineRule="exact"/>
              <w:jc w:val="center"/>
              <w:rPr>
                <w:rFonts w:hint="eastAsia"/>
                <w:sz w:val="24"/>
              </w:rPr>
            </w:pPr>
            <w:r>
              <w:rPr>
                <w:rFonts w:hint="eastAsia"/>
                <w:sz w:val="24"/>
              </w:rPr>
              <w:t>行政处罚</w:t>
            </w:r>
          </w:p>
        </w:tc>
        <w:tc>
          <w:tcPr>
            <w:tcW w:w="3418" w:type="dxa"/>
            <w:gridSpan w:val="2"/>
            <w:noWrap w:val="0"/>
            <w:vAlign w:val="center"/>
          </w:tcPr>
          <w:p w14:paraId="57BDCA98">
            <w:pPr>
              <w:spacing w:line="400" w:lineRule="exact"/>
              <w:ind w:left="31" w:leftChars="15" w:right="31" w:rightChars="15"/>
              <w:rPr>
                <w:rFonts w:hint="eastAsia"/>
                <w:sz w:val="24"/>
              </w:rPr>
            </w:pPr>
            <w:r>
              <w:rPr>
                <w:rFonts w:hint="eastAsia"/>
                <w:sz w:val="24"/>
              </w:rPr>
              <w:t>对在农产品生产经营过程中使用国家禁止使用的农业投入品或者其他有毒有害物质等四类行为的处罚</w:t>
            </w:r>
          </w:p>
        </w:tc>
        <w:tc>
          <w:tcPr>
            <w:tcW w:w="1738" w:type="dxa"/>
            <w:noWrap w:val="0"/>
            <w:vAlign w:val="center"/>
          </w:tcPr>
          <w:p w14:paraId="0EE20180">
            <w:pPr>
              <w:spacing w:line="400" w:lineRule="exact"/>
              <w:jc w:val="center"/>
              <w:rPr>
                <w:rFonts w:hint="eastAsia"/>
                <w:sz w:val="24"/>
              </w:rPr>
            </w:pPr>
            <w:r>
              <w:rPr>
                <w:rFonts w:hint="eastAsia"/>
                <w:sz w:val="24"/>
              </w:rPr>
              <w:t>市、县</w:t>
            </w:r>
          </w:p>
        </w:tc>
        <w:tc>
          <w:tcPr>
            <w:tcW w:w="1704" w:type="dxa"/>
            <w:noWrap w:val="0"/>
            <w:vAlign w:val="center"/>
          </w:tcPr>
          <w:p w14:paraId="4F58CEC6">
            <w:pPr>
              <w:spacing w:line="400" w:lineRule="exact"/>
              <w:rPr>
                <w:sz w:val="24"/>
              </w:rPr>
            </w:pPr>
          </w:p>
        </w:tc>
      </w:tr>
      <w:tr w14:paraId="12331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AAA6C0B">
            <w:pPr>
              <w:spacing w:line="400" w:lineRule="exact"/>
              <w:jc w:val="center"/>
              <w:rPr>
                <w:rFonts w:hint="eastAsia"/>
                <w:sz w:val="24"/>
              </w:rPr>
            </w:pPr>
            <w:r>
              <w:rPr>
                <w:rFonts w:hint="eastAsia"/>
                <w:sz w:val="24"/>
              </w:rPr>
              <w:t>212</w:t>
            </w:r>
          </w:p>
        </w:tc>
        <w:tc>
          <w:tcPr>
            <w:tcW w:w="1378" w:type="dxa"/>
            <w:gridSpan w:val="2"/>
            <w:noWrap w:val="0"/>
            <w:vAlign w:val="center"/>
          </w:tcPr>
          <w:p w14:paraId="19F4AF16">
            <w:pPr>
              <w:spacing w:line="400" w:lineRule="exact"/>
              <w:jc w:val="center"/>
              <w:rPr>
                <w:rFonts w:hint="eastAsia"/>
                <w:sz w:val="24"/>
              </w:rPr>
            </w:pPr>
            <w:r>
              <w:rPr>
                <w:rFonts w:hint="eastAsia"/>
                <w:sz w:val="24"/>
              </w:rPr>
              <w:t>行政处罚</w:t>
            </w:r>
          </w:p>
        </w:tc>
        <w:tc>
          <w:tcPr>
            <w:tcW w:w="3418" w:type="dxa"/>
            <w:gridSpan w:val="2"/>
            <w:noWrap w:val="0"/>
            <w:vAlign w:val="center"/>
          </w:tcPr>
          <w:p w14:paraId="62886ED5">
            <w:pPr>
              <w:spacing w:line="400" w:lineRule="exact"/>
              <w:ind w:left="31" w:leftChars="15" w:right="31" w:rightChars="15"/>
              <w:rPr>
                <w:rFonts w:hint="eastAsia"/>
                <w:sz w:val="24"/>
              </w:rPr>
            </w:pPr>
            <w:r>
              <w:rPr>
                <w:rFonts w:hint="eastAsia"/>
                <w:sz w:val="24"/>
              </w:rPr>
              <w:t>对销售农药、兽药等化学物质残留或者含有的重金属等有毒有害物质不符合农产品质量安全标准的农产品等三类行为的处罚</w:t>
            </w:r>
          </w:p>
        </w:tc>
        <w:tc>
          <w:tcPr>
            <w:tcW w:w="1738" w:type="dxa"/>
            <w:noWrap w:val="0"/>
            <w:vAlign w:val="center"/>
          </w:tcPr>
          <w:p w14:paraId="4242DC3C">
            <w:pPr>
              <w:spacing w:line="400" w:lineRule="exact"/>
              <w:jc w:val="center"/>
              <w:rPr>
                <w:rFonts w:hint="eastAsia"/>
                <w:sz w:val="24"/>
              </w:rPr>
            </w:pPr>
            <w:r>
              <w:rPr>
                <w:rFonts w:hint="eastAsia"/>
                <w:sz w:val="24"/>
              </w:rPr>
              <w:t>市、县</w:t>
            </w:r>
          </w:p>
        </w:tc>
        <w:tc>
          <w:tcPr>
            <w:tcW w:w="1704" w:type="dxa"/>
            <w:noWrap w:val="0"/>
            <w:vAlign w:val="center"/>
          </w:tcPr>
          <w:p w14:paraId="72F31310">
            <w:pPr>
              <w:spacing w:line="400" w:lineRule="exact"/>
              <w:rPr>
                <w:sz w:val="24"/>
              </w:rPr>
            </w:pPr>
          </w:p>
        </w:tc>
      </w:tr>
      <w:tr w14:paraId="41F20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51C58F5D">
            <w:pPr>
              <w:spacing w:line="400" w:lineRule="exact"/>
              <w:jc w:val="center"/>
              <w:rPr>
                <w:rFonts w:hint="eastAsia"/>
                <w:sz w:val="24"/>
              </w:rPr>
            </w:pPr>
            <w:r>
              <w:rPr>
                <w:rFonts w:hint="eastAsia"/>
                <w:sz w:val="24"/>
              </w:rPr>
              <w:t>213</w:t>
            </w:r>
          </w:p>
        </w:tc>
        <w:tc>
          <w:tcPr>
            <w:tcW w:w="1378" w:type="dxa"/>
            <w:gridSpan w:val="2"/>
            <w:noWrap w:val="0"/>
            <w:vAlign w:val="center"/>
          </w:tcPr>
          <w:p w14:paraId="605CDB61">
            <w:pPr>
              <w:spacing w:line="400" w:lineRule="exact"/>
              <w:jc w:val="center"/>
              <w:rPr>
                <w:rFonts w:hint="eastAsia"/>
                <w:sz w:val="24"/>
              </w:rPr>
            </w:pPr>
            <w:r>
              <w:rPr>
                <w:rFonts w:hint="eastAsia"/>
                <w:sz w:val="24"/>
              </w:rPr>
              <w:t>行政处罚</w:t>
            </w:r>
          </w:p>
        </w:tc>
        <w:tc>
          <w:tcPr>
            <w:tcW w:w="3418" w:type="dxa"/>
            <w:gridSpan w:val="2"/>
            <w:noWrap w:val="0"/>
            <w:vAlign w:val="center"/>
          </w:tcPr>
          <w:p w14:paraId="7B306205">
            <w:pPr>
              <w:spacing w:line="400" w:lineRule="exact"/>
              <w:ind w:left="31" w:leftChars="15" w:right="31" w:rightChars="15"/>
              <w:rPr>
                <w:rFonts w:hint="eastAsia"/>
                <w:sz w:val="24"/>
              </w:rPr>
            </w:pPr>
            <w:r>
              <w:rPr>
                <w:rFonts w:hint="eastAsia"/>
                <w:sz w:val="24"/>
              </w:rPr>
              <w:t>对在农产品生产场所以及生产活动中使用的设施、设备、消毒剂、洗涤剂等不符合国家有关质量安全规定等三类行为的处罚</w:t>
            </w:r>
          </w:p>
        </w:tc>
        <w:tc>
          <w:tcPr>
            <w:tcW w:w="1738" w:type="dxa"/>
            <w:noWrap w:val="0"/>
            <w:vAlign w:val="center"/>
          </w:tcPr>
          <w:p w14:paraId="5BA907A5">
            <w:pPr>
              <w:spacing w:line="400" w:lineRule="exact"/>
              <w:jc w:val="center"/>
              <w:rPr>
                <w:rFonts w:hint="eastAsia"/>
                <w:sz w:val="24"/>
              </w:rPr>
            </w:pPr>
            <w:r>
              <w:rPr>
                <w:rFonts w:hint="eastAsia"/>
                <w:sz w:val="24"/>
              </w:rPr>
              <w:t>市、县</w:t>
            </w:r>
          </w:p>
        </w:tc>
        <w:tc>
          <w:tcPr>
            <w:tcW w:w="1704" w:type="dxa"/>
            <w:noWrap w:val="0"/>
            <w:vAlign w:val="center"/>
          </w:tcPr>
          <w:p w14:paraId="043D773F">
            <w:pPr>
              <w:spacing w:line="400" w:lineRule="exact"/>
              <w:rPr>
                <w:sz w:val="24"/>
              </w:rPr>
            </w:pPr>
          </w:p>
        </w:tc>
      </w:tr>
      <w:tr w14:paraId="14B70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41" w:hRule="atLeast"/>
          <w:jc w:val="center"/>
        </w:trPr>
        <w:tc>
          <w:tcPr>
            <w:tcW w:w="672" w:type="dxa"/>
            <w:noWrap w:val="0"/>
            <w:vAlign w:val="center"/>
          </w:tcPr>
          <w:p w14:paraId="23AD134B">
            <w:pPr>
              <w:spacing w:line="400" w:lineRule="exact"/>
              <w:jc w:val="center"/>
              <w:rPr>
                <w:rFonts w:hint="eastAsia"/>
                <w:sz w:val="24"/>
              </w:rPr>
            </w:pPr>
            <w:r>
              <w:rPr>
                <w:rFonts w:hint="eastAsia"/>
                <w:sz w:val="24"/>
              </w:rPr>
              <w:t>214</w:t>
            </w:r>
          </w:p>
        </w:tc>
        <w:tc>
          <w:tcPr>
            <w:tcW w:w="1378" w:type="dxa"/>
            <w:gridSpan w:val="2"/>
            <w:noWrap w:val="0"/>
            <w:vAlign w:val="center"/>
          </w:tcPr>
          <w:p w14:paraId="47100F79">
            <w:pPr>
              <w:spacing w:line="400" w:lineRule="exact"/>
              <w:jc w:val="center"/>
              <w:rPr>
                <w:rFonts w:hint="eastAsia"/>
                <w:sz w:val="24"/>
              </w:rPr>
            </w:pPr>
            <w:r>
              <w:rPr>
                <w:rFonts w:hint="eastAsia"/>
                <w:sz w:val="24"/>
              </w:rPr>
              <w:t>行政处罚</w:t>
            </w:r>
          </w:p>
        </w:tc>
        <w:tc>
          <w:tcPr>
            <w:tcW w:w="3418" w:type="dxa"/>
            <w:gridSpan w:val="2"/>
            <w:noWrap w:val="0"/>
            <w:vAlign w:val="center"/>
          </w:tcPr>
          <w:p w14:paraId="3A48EF4E">
            <w:pPr>
              <w:spacing w:line="400" w:lineRule="exact"/>
              <w:ind w:left="31" w:leftChars="15" w:right="31" w:rightChars="15"/>
              <w:rPr>
                <w:rFonts w:hint="eastAsia"/>
                <w:sz w:val="24"/>
              </w:rPr>
            </w:pPr>
            <w:r>
              <w:rPr>
                <w:rFonts w:hint="eastAsia"/>
                <w:sz w:val="24"/>
              </w:rPr>
              <w:t>对农产品生产企业、农民专业合作社、从事农产品收购的单位或者个人未按照规定开具承诺达标合格证等两类行为的处罚</w:t>
            </w:r>
          </w:p>
        </w:tc>
        <w:tc>
          <w:tcPr>
            <w:tcW w:w="1738" w:type="dxa"/>
            <w:noWrap w:val="0"/>
            <w:vAlign w:val="center"/>
          </w:tcPr>
          <w:p w14:paraId="15CB1DCD">
            <w:pPr>
              <w:spacing w:line="400" w:lineRule="exact"/>
              <w:jc w:val="center"/>
              <w:rPr>
                <w:rFonts w:hint="eastAsia"/>
                <w:sz w:val="24"/>
              </w:rPr>
            </w:pPr>
            <w:r>
              <w:rPr>
                <w:rFonts w:hint="eastAsia"/>
                <w:sz w:val="24"/>
              </w:rPr>
              <w:t>市、县</w:t>
            </w:r>
          </w:p>
        </w:tc>
        <w:tc>
          <w:tcPr>
            <w:tcW w:w="1704" w:type="dxa"/>
            <w:noWrap w:val="0"/>
            <w:vAlign w:val="center"/>
          </w:tcPr>
          <w:p w14:paraId="09A90374">
            <w:pPr>
              <w:spacing w:line="400" w:lineRule="exact"/>
              <w:rPr>
                <w:sz w:val="24"/>
              </w:rPr>
            </w:pPr>
          </w:p>
        </w:tc>
      </w:tr>
      <w:tr w14:paraId="7D63B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514324D">
            <w:pPr>
              <w:spacing w:line="400" w:lineRule="exact"/>
              <w:jc w:val="center"/>
              <w:rPr>
                <w:rFonts w:hint="eastAsia"/>
                <w:sz w:val="24"/>
              </w:rPr>
            </w:pPr>
            <w:r>
              <w:rPr>
                <w:rFonts w:hint="eastAsia"/>
                <w:sz w:val="24"/>
              </w:rPr>
              <w:t>215</w:t>
            </w:r>
          </w:p>
        </w:tc>
        <w:tc>
          <w:tcPr>
            <w:tcW w:w="1378" w:type="dxa"/>
            <w:gridSpan w:val="2"/>
            <w:noWrap w:val="0"/>
            <w:vAlign w:val="center"/>
          </w:tcPr>
          <w:p w14:paraId="711B7841">
            <w:pPr>
              <w:spacing w:line="400" w:lineRule="exact"/>
              <w:jc w:val="center"/>
              <w:rPr>
                <w:rFonts w:hint="eastAsia"/>
                <w:sz w:val="24"/>
              </w:rPr>
            </w:pPr>
            <w:r>
              <w:rPr>
                <w:rFonts w:hint="eastAsia"/>
                <w:sz w:val="24"/>
              </w:rPr>
              <w:t>行政处罚</w:t>
            </w:r>
          </w:p>
        </w:tc>
        <w:tc>
          <w:tcPr>
            <w:tcW w:w="3418" w:type="dxa"/>
            <w:gridSpan w:val="2"/>
            <w:noWrap w:val="0"/>
            <w:vAlign w:val="center"/>
          </w:tcPr>
          <w:p w14:paraId="2BD27000">
            <w:pPr>
              <w:spacing w:line="400" w:lineRule="exact"/>
              <w:ind w:left="31" w:leftChars="15" w:right="31" w:rightChars="15"/>
              <w:rPr>
                <w:rFonts w:hint="eastAsia"/>
                <w:sz w:val="24"/>
              </w:rPr>
            </w:pPr>
            <w:r>
              <w:rPr>
                <w:rFonts w:hint="eastAsia"/>
                <w:sz w:val="24"/>
              </w:rPr>
              <w:t>对农产品生产经营者冒用农产品质量标志，或者销售冒用农产品质量标志的农产品的处罚</w:t>
            </w:r>
          </w:p>
        </w:tc>
        <w:tc>
          <w:tcPr>
            <w:tcW w:w="1738" w:type="dxa"/>
            <w:noWrap w:val="0"/>
            <w:vAlign w:val="center"/>
          </w:tcPr>
          <w:p w14:paraId="22432C43">
            <w:pPr>
              <w:spacing w:line="400" w:lineRule="exact"/>
              <w:jc w:val="center"/>
              <w:rPr>
                <w:rFonts w:hint="eastAsia"/>
                <w:sz w:val="24"/>
              </w:rPr>
            </w:pPr>
            <w:r>
              <w:rPr>
                <w:rFonts w:hint="eastAsia"/>
                <w:sz w:val="24"/>
              </w:rPr>
              <w:t>市、县</w:t>
            </w:r>
          </w:p>
        </w:tc>
        <w:tc>
          <w:tcPr>
            <w:tcW w:w="1704" w:type="dxa"/>
            <w:noWrap w:val="0"/>
            <w:vAlign w:val="center"/>
          </w:tcPr>
          <w:p w14:paraId="7714851B">
            <w:pPr>
              <w:spacing w:line="400" w:lineRule="exact"/>
              <w:rPr>
                <w:sz w:val="24"/>
              </w:rPr>
            </w:pPr>
          </w:p>
        </w:tc>
      </w:tr>
      <w:tr w14:paraId="2303C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76CD6F4">
            <w:pPr>
              <w:spacing w:line="400" w:lineRule="exact"/>
              <w:jc w:val="center"/>
              <w:rPr>
                <w:rFonts w:hint="eastAsia"/>
                <w:sz w:val="24"/>
              </w:rPr>
            </w:pPr>
            <w:r>
              <w:rPr>
                <w:rFonts w:hint="eastAsia"/>
                <w:sz w:val="24"/>
              </w:rPr>
              <w:t>216</w:t>
            </w:r>
          </w:p>
        </w:tc>
        <w:tc>
          <w:tcPr>
            <w:tcW w:w="1378" w:type="dxa"/>
            <w:gridSpan w:val="2"/>
            <w:noWrap w:val="0"/>
            <w:vAlign w:val="center"/>
          </w:tcPr>
          <w:p w14:paraId="69303402">
            <w:pPr>
              <w:spacing w:line="400" w:lineRule="exact"/>
              <w:jc w:val="center"/>
              <w:rPr>
                <w:rFonts w:hint="eastAsia"/>
                <w:sz w:val="24"/>
              </w:rPr>
            </w:pPr>
            <w:r>
              <w:rPr>
                <w:rFonts w:hint="eastAsia"/>
                <w:sz w:val="24"/>
              </w:rPr>
              <w:t>行政处罚</w:t>
            </w:r>
          </w:p>
        </w:tc>
        <w:tc>
          <w:tcPr>
            <w:tcW w:w="3418" w:type="dxa"/>
            <w:gridSpan w:val="2"/>
            <w:noWrap w:val="0"/>
            <w:vAlign w:val="center"/>
          </w:tcPr>
          <w:p w14:paraId="2F13EB1E">
            <w:pPr>
              <w:spacing w:line="400" w:lineRule="exact"/>
              <w:ind w:left="31" w:leftChars="15" w:right="31" w:rightChars="15"/>
              <w:rPr>
                <w:rFonts w:hint="eastAsia"/>
                <w:sz w:val="24"/>
              </w:rPr>
            </w:pPr>
            <w:r>
              <w:rPr>
                <w:rFonts w:hint="eastAsia"/>
                <w:sz w:val="24"/>
              </w:rPr>
              <w:t>对违反《中华人民共和国农产品质量安全法》关于农产品质量安全追溯规定的处罚</w:t>
            </w:r>
          </w:p>
        </w:tc>
        <w:tc>
          <w:tcPr>
            <w:tcW w:w="1738" w:type="dxa"/>
            <w:noWrap w:val="0"/>
            <w:vAlign w:val="center"/>
          </w:tcPr>
          <w:p w14:paraId="023AE346">
            <w:pPr>
              <w:spacing w:line="400" w:lineRule="exact"/>
              <w:jc w:val="center"/>
              <w:rPr>
                <w:rFonts w:hint="eastAsia"/>
                <w:sz w:val="24"/>
              </w:rPr>
            </w:pPr>
            <w:r>
              <w:rPr>
                <w:rFonts w:hint="eastAsia"/>
                <w:sz w:val="24"/>
              </w:rPr>
              <w:t>市、县</w:t>
            </w:r>
          </w:p>
        </w:tc>
        <w:tc>
          <w:tcPr>
            <w:tcW w:w="1704" w:type="dxa"/>
            <w:noWrap w:val="0"/>
            <w:vAlign w:val="center"/>
          </w:tcPr>
          <w:p w14:paraId="5C567D61">
            <w:pPr>
              <w:spacing w:line="400" w:lineRule="exact"/>
              <w:rPr>
                <w:sz w:val="24"/>
              </w:rPr>
            </w:pPr>
          </w:p>
        </w:tc>
      </w:tr>
      <w:tr w14:paraId="3EAE6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66415FB">
            <w:pPr>
              <w:spacing w:line="400" w:lineRule="exact"/>
              <w:jc w:val="center"/>
              <w:rPr>
                <w:rFonts w:hint="eastAsia"/>
                <w:sz w:val="24"/>
              </w:rPr>
            </w:pPr>
            <w:r>
              <w:rPr>
                <w:rFonts w:hint="eastAsia"/>
                <w:sz w:val="24"/>
              </w:rPr>
              <w:t>217</w:t>
            </w:r>
          </w:p>
        </w:tc>
        <w:tc>
          <w:tcPr>
            <w:tcW w:w="1378" w:type="dxa"/>
            <w:gridSpan w:val="2"/>
            <w:noWrap w:val="0"/>
            <w:vAlign w:val="center"/>
          </w:tcPr>
          <w:p w14:paraId="5A292968">
            <w:pPr>
              <w:spacing w:line="400" w:lineRule="exact"/>
              <w:jc w:val="center"/>
              <w:rPr>
                <w:rFonts w:hint="eastAsia"/>
                <w:sz w:val="24"/>
              </w:rPr>
            </w:pPr>
            <w:r>
              <w:rPr>
                <w:rFonts w:hint="eastAsia"/>
                <w:sz w:val="24"/>
              </w:rPr>
              <w:t>行政处罚</w:t>
            </w:r>
          </w:p>
        </w:tc>
        <w:tc>
          <w:tcPr>
            <w:tcW w:w="3418" w:type="dxa"/>
            <w:gridSpan w:val="2"/>
            <w:noWrap w:val="0"/>
            <w:vAlign w:val="center"/>
          </w:tcPr>
          <w:p w14:paraId="3BB9CFF1">
            <w:pPr>
              <w:spacing w:line="400" w:lineRule="exact"/>
              <w:ind w:left="31" w:leftChars="15" w:right="31" w:rightChars="15"/>
              <w:rPr>
                <w:rFonts w:hint="eastAsia"/>
                <w:sz w:val="24"/>
              </w:rPr>
            </w:pPr>
            <w:r>
              <w:rPr>
                <w:rFonts w:hint="eastAsia"/>
                <w:sz w:val="24"/>
              </w:rPr>
              <w:t>对擅自移动、损毁特定农产品禁止生产区标示牌的处罚</w:t>
            </w:r>
          </w:p>
        </w:tc>
        <w:tc>
          <w:tcPr>
            <w:tcW w:w="1738" w:type="dxa"/>
            <w:noWrap w:val="0"/>
            <w:vAlign w:val="center"/>
          </w:tcPr>
          <w:p w14:paraId="7D0078F9">
            <w:pPr>
              <w:spacing w:line="400" w:lineRule="exact"/>
              <w:jc w:val="center"/>
              <w:rPr>
                <w:rFonts w:hint="eastAsia"/>
                <w:sz w:val="24"/>
              </w:rPr>
            </w:pPr>
            <w:r>
              <w:rPr>
                <w:rFonts w:hint="eastAsia"/>
                <w:sz w:val="24"/>
              </w:rPr>
              <w:t>市、县</w:t>
            </w:r>
          </w:p>
        </w:tc>
        <w:tc>
          <w:tcPr>
            <w:tcW w:w="1704" w:type="dxa"/>
            <w:noWrap w:val="0"/>
            <w:vAlign w:val="center"/>
          </w:tcPr>
          <w:p w14:paraId="510F4BE1">
            <w:pPr>
              <w:spacing w:line="400" w:lineRule="exact"/>
              <w:rPr>
                <w:sz w:val="24"/>
              </w:rPr>
            </w:pPr>
          </w:p>
        </w:tc>
      </w:tr>
      <w:tr w14:paraId="40544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DABF957">
            <w:pPr>
              <w:spacing w:line="400" w:lineRule="exact"/>
              <w:jc w:val="center"/>
              <w:rPr>
                <w:rFonts w:hint="eastAsia"/>
                <w:sz w:val="24"/>
              </w:rPr>
            </w:pPr>
            <w:r>
              <w:rPr>
                <w:rFonts w:hint="eastAsia"/>
                <w:sz w:val="24"/>
              </w:rPr>
              <w:t>218</w:t>
            </w:r>
          </w:p>
        </w:tc>
        <w:tc>
          <w:tcPr>
            <w:tcW w:w="1378" w:type="dxa"/>
            <w:gridSpan w:val="2"/>
            <w:noWrap w:val="0"/>
            <w:vAlign w:val="center"/>
          </w:tcPr>
          <w:p w14:paraId="72ADCFD9">
            <w:pPr>
              <w:spacing w:line="400" w:lineRule="exact"/>
              <w:jc w:val="center"/>
              <w:rPr>
                <w:rFonts w:hint="eastAsia"/>
                <w:sz w:val="24"/>
              </w:rPr>
            </w:pPr>
            <w:r>
              <w:rPr>
                <w:rFonts w:hint="eastAsia"/>
                <w:sz w:val="24"/>
              </w:rPr>
              <w:t>行政处罚</w:t>
            </w:r>
          </w:p>
        </w:tc>
        <w:tc>
          <w:tcPr>
            <w:tcW w:w="3418" w:type="dxa"/>
            <w:gridSpan w:val="2"/>
            <w:noWrap w:val="0"/>
            <w:vAlign w:val="center"/>
          </w:tcPr>
          <w:p w14:paraId="72BD620C">
            <w:pPr>
              <w:spacing w:line="400" w:lineRule="exact"/>
              <w:ind w:left="31" w:leftChars="15" w:right="31" w:rightChars="15"/>
              <w:rPr>
                <w:rFonts w:hint="eastAsia"/>
                <w:sz w:val="24"/>
              </w:rPr>
            </w:pPr>
            <w:r>
              <w:rPr>
                <w:rFonts w:hint="eastAsia"/>
                <w:sz w:val="24"/>
              </w:rPr>
              <w:t>对使用危害人体健康的物品对农产品进行清洗、整理、加工、保鲜、包装、储存的处罚</w:t>
            </w:r>
          </w:p>
        </w:tc>
        <w:tc>
          <w:tcPr>
            <w:tcW w:w="1738" w:type="dxa"/>
            <w:noWrap w:val="0"/>
            <w:vAlign w:val="center"/>
          </w:tcPr>
          <w:p w14:paraId="20752F3C">
            <w:pPr>
              <w:spacing w:line="400" w:lineRule="exact"/>
              <w:jc w:val="center"/>
              <w:rPr>
                <w:rFonts w:hint="eastAsia"/>
                <w:sz w:val="24"/>
              </w:rPr>
            </w:pPr>
            <w:r>
              <w:rPr>
                <w:rFonts w:hint="eastAsia"/>
                <w:sz w:val="24"/>
              </w:rPr>
              <w:t>市、县</w:t>
            </w:r>
          </w:p>
        </w:tc>
        <w:tc>
          <w:tcPr>
            <w:tcW w:w="1704" w:type="dxa"/>
            <w:noWrap w:val="0"/>
            <w:vAlign w:val="center"/>
          </w:tcPr>
          <w:p w14:paraId="2109D720">
            <w:pPr>
              <w:spacing w:line="400" w:lineRule="exact"/>
              <w:rPr>
                <w:sz w:val="24"/>
              </w:rPr>
            </w:pPr>
          </w:p>
        </w:tc>
      </w:tr>
      <w:tr w14:paraId="6960D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E37BAD">
            <w:pPr>
              <w:spacing w:line="400" w:lineRule="exact"/>
              <w:jc w:val="center"/>
              <w:rPr>
                <w:rFonts w:hint="eastAsia"/>
                <w:sz w:val="24"/>
              </w:rPr>
            </w:pPr>
            <w:r>
              <w:rPr>
                <w:rFonts w:hint="eastAsia"/>
                <w:sz w:val="24"/>
              </w:rPr>
              <w:t>219</w:t>
            </w:r>
          </w:p>
        </w:tc>
        <w:tc>
          <w:tcPr>
            <w:tcW w:w="1378" w:type="dxa"/>
            <w:gridSpan w:val="2"/>
            <w:noWrap w:val="0"/>
            <w:vAlign w:val="center"/>
          </w:tcPr>
          <w:p w14:paraId="6453010B">
            <w:pPr>
              <w:spacing w:line="400" w:lineRule="exact"/>
              <w:jc w:val="center"/>
              <w:rPr>
                <w:rFonts w:hint="eastAsia"/>
                <w:sz w:val="24"/>
              </w:rPr>
            </w:pPr>
            <w:r>
              <w:rPr>
                <w:rFonts w:hint="eastAsia"/>
                <w:sz w:val="24"/>
              </w:rPr>
              <w:t>行政处罚</w:t>
            </w:r>
          </w:p>
        </w:tc>
        <w:tc>
          <w:tcPr>
            <w:tcW w:w="3418" w:type="dxa"/>
            <w:gridSpan w:val="2"/>
            <w:noWrap w:val="0"/>
            <w:vAlign w:val="center"/>
          </w:tcPr>
          <w:p w14:paraId="757EC4AF">
            <w:pPr>
              <w:spacing w:line="400" w:lineRule="exact"/>
              <w:ind w:left="31" w:leftChars="15" w:right="31" w:rightChars="15"/>
              <w:rPr>
                <w:rFonts w:hint="eastAsia"/>
                <w:sz w:val="24"/>
              </w:rPr>
            </w:pPr>
            <w:r>
              <w:rPr>
                <w:rFonts w:hint="eastAsia"/>
                <w:sz w:val="24"/>
              </w:rPr>
              <w:t>对农业投入品销售者伪造或者未按照规定建立、保存农业投入品销售记录的，或农产品生产企业、农民专业合作经济组织伪造或者未按照规定建立、保存农产品生产记录的处罚</w:t>
            </w:r>
          </w:p>
        </w:tc>
        <w:tc>
          <w:tcPr>
            <w:tcW w:w="1738" w:type="dxa"/>
            <w:noWrap w:val="0"/>
            <w:vAlign w:val="center"/>
          </w:tcPr>
          <w:p w14:paraId="3EFECB89">
            <w:pPr>
              <w:spacing w:line="400" w:lineRule="exact"/>
              <w:jc w:val="center"/>
              <w:rPr>
                <w:rFonts w:hint="eastAsia"/>
                <w:sz w:val="24"/>
              </w:rPr>
            </w:pPr>
            <w:r>
              <w:rPr>
                <w:rFonts w:hint="eastAsia"/>
                <w:sz w:val="24"/>
              </w:rPr>
              <w:t>市、县</w:t>
            </w:r>
          </w:p>
        </w:tc>
        <w:tc>
          <w:tcPr>
            <w:tcW w:w="1704" w:type="dxa"/>
            <w:noWrap w:val="0"/>
            <w:vAlign w:val="center"/>
          </w:tcPr>
          <w:p w14:paraId="3C70CC28">
            <w:pPr>
              <w:spacing w:line="400" w:lineRule="exact"/>
              <w:rPr>
                <w:sz w:val="24"/>
              </w:rPr>
            </w:pPr>
          </w:p>
        </w:tc>
      </w:tr>
      <w:tr w14:paraId="51E63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2CB2D4">
            <w:pPr>
              <w:spacing w:line="400" w:lineRule="exact"/>
              <w:jc w:val="center"/>
              <w:rPr>
                <w:rFonts w:hint="eastAsia"/>
                <w:sz w:val="24"/>
              </w:rPr>
            </w:pPr>
            <w:r>
              <w:rPr>
                <w:rFonts w:hint="eastAsia"/>
                <w:sz w:val="24"/>
              </w:rPr>
              <w:t>220</w:t>
            </w:r>
          </w:p>
        </w:tc>
        <w:tc>
          <w:tcPr>
            <w:tcW w:w="1378" w:type="dxa"/>
            <w:gridSpan w:val="2"/>
            <w:noWrap w:val="0"/>
            <w:vAlign w:val="center"/>
          </w:tcPr>
          <w:p w14:paraId="679A12D1">
            <w:pPr>
              <w:spacing w:line="400" w:lineRule="exact"/>
              <w:jc w:val="center"/>
              <w:rPr>
                <w:rFonts w:hint="eastAsia"/>
                <w:sz w:val="24"/>
              </w:rPr>
            </w:pPr>
            <w:r>
              <w:rPr>
                <w:rFonts w:hint="eastAsia"/>
                <w:sz w:val="24"/>
              </w:rPr>
              <w:t>行政处罚</w:t>
            </w:r>
          </w:p>
        </w:tc>
        <w:tc>
          <w:tcPr>
            <w:tcW w:w="3418" w:type="dxa"/>
            <w:gridSpan w:val="2"/>
            <w:noWrap w:val="0"/>
            <w:vAlign w:val="center"/>
          </w:tcPr>
          <w:p w14:paraId="7ABFCC19">
            <w:pPr>
              <w:spacing w:line="400" w:lineRule="exact"/>
              <w:ind w:left="31" w:leftChars="15" w:right="31" w:rightChars="15"/>
              <w:rPr>
                <w:rFonts w:hint="eastAsia"/>
                <w:sz w:val="24"/>
              </w:rPr>
            </w:pPr>
            <w:r>
              <w:rPr>
                <w:rFonts w:hint="eastAsia"/>
                <w:sz w:val="24"/>
              </w:rPr>
              <w:t>对农产品生产企业和农民专业合作经济组织未主动履行农产品召回义务的处罚</w:t>
            </w:r>
          </w:p>
        </w:tc>
        <w:tc>
          <w:tcPr>
            <w:tcW w:w="1738" w:type="dxa"/>
            <w:noWrap w:val="0"/>
            <w:vAlign w:val="center"/>
          </w:tcPr>
          <w:p w14:paraId="1F2BA5B8">
            <w:pPr>
              <w:spacing w:line="400" w:lineRule="exact"/>
              <w:jc w:val="center"/>
              <w:rPr>
                <w:rFonts w:hint="eastAsia"/>
                <w:sz w:val="24"/>
              </w:rPr>
            </w:pPr>
            <w:r>
              <w:rPr>
                <w:rFonts w:hint="eastAsia"/>
                <w:sz w:val="24"/>
              </w:rPr>
              <w:t>市、县</w:t>
            </w:r>
          </w:p>
        </w:tc>
        <w:tc>
          <w:tcPr>
            <w:tcW w:w="1704" w:type="dxa"/>
            <w:noWrap w:val="0"/>
            <w:vAlign w:val="center"/>
          </w:tcPr>
          <w:p w14:paraId="316A8F6C">
            <w:pPr>
              <w:spacing w:line="400" w:lineRule="exact"/>
              <w:rPr>
                <w:sz w:val="24"/>
              </w:rPr>
            </w:pPr>
          </w:p>
        </w:tc>
      </w:tr>
      <w:tr w14:paraId="4E791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253F783">
            <w:pPr>
              <w:spacing w:line="400" w:lineRule="exact"/>
              <w:jc w:val="center"/>
              <w:rPr>
                <w:rFonts w:hint="eastAsia"/>
                <w:sz w:val="24"/>
              </w:rPr>
            </w:pPr>
            <w:r>
              <w:rPr>
                <w:rFonts w:hint="eastAsia"/>
                <w:sz w:val="24"/>
              </w:rPr>
              <w:t>221</w:t>
            </w:r>
          </w:p>
        </w:tc>
        <w:tc>
          <w:tcPr>
            <w:tcW w:w="1378" w:type="dxa"/>
            <w:gridSpan w:val="2"/>
            <w:noWrap w:val="0"/>
            <w:vAlign w:val="center"/>
          </w:tcPr>
          <w:p w14:paraId="16AA0400">
            <w:pPr>
              <w:spacing w:line="400" w:lineRule="exact"/>
              <w:jc w:val="center"/>
              <w:rPr>
                <w:rFonts w:hint="eastAsia"/>
                <w:sz w:val="24"/>
              </w:rPr>
            </w:pPr>
            <w:r>
              <w:rPr>
                <w:rFonts w:hint="eastAsia"/>
                <w:sz w:val="24"/>
              </w:rPr>
              <w:t>行政处罚</w:t>
            </w:r>
          </w:p>
        </w:tc>
        <w:tc>
          <w:tcPr>
            <w:tcW w:w="3418" w:type="dxa"/>
            <w:gridSpan w:val="2"/>
            <w:noWrap w:val="0"/>
            <w:vAlign w:val="center"/>
          </w:tcPr>
          <w:p w14:paraId="11E0A43B">
            <w:pPr>
              <w:spacing w:line="400" w:lineRule="exact"/>
              <w:ind w:left="31" w:leftChars="15" w:right="31" w:rightChars="15"/>
              <w:rPr>
                <w:rFonts w:hint="eastAsia"/>
                <w:sz w:val="24"/>
              </w:rPr>
            </w:pPr>
            <w:r>
              <w:rPr>
                <w:rFonts w:hint="eastAsia"/>
                <w:sz w:val="24"/>
              </w:rPr>
              <w:t>对农民专业合作经济组织伪造或者未按照规定建立、保存农产品销售记录的处罚</w:t>
            </w:r>
          </w:p>
        </w:tc>
        <w:tc>
          <w:tcPr>
            <w:tcW w:w="1738" w:type="dxa"/>
            <w:noWrap w:val="0"/>
            <w:vAlign w:val="center"/>
          </w:tcPr>
          <w:p w14:paraId="2F40E25C">
            <w:pPr>
              <w:spacing w:line="400" w:lineRule="exact"/>
              <w:jc w:val="center"/>
              <w:rPr>
                <w:rFonts w:hint="eastAsia"/>
                <w:sz w:val="24"/>
              </w:rPr>
            </w:pPr>
            <w:r>
              <w:rPr>
                <w:rFonts w:hint="eastAsia"/>
                <w:sz w:val="24"/>
              </w:rPr>
              <w:t>市、县</w:t>
            </w:r>
          </w:p>
        </w:tc>
        <w:tc>
          <w:tcPr>
            <w:tcW w:w="1704" w:type="dxa"/>
            <w:noWrap w:val="0"/>
            <w:vAlign w:val="center"/>
          </w:tcPr>
          <w:p w14:paraId="7567781D">
            <w:pPr>
              <w:spacing w:line="400" w:lineRule="exact"/>
              <w:rPr>
                <w:sz w:val="24"/>
              </w:rPr>
            </w:pPr>
          </w:p>
        </w:tc>
      </w:tr>
      <w:tr w14:paraId="041DE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EE3411">
            <w:pPr>
              <w:spacing w:line="400" w:lineRule="exact"/>
              <w:jc w:val="center"/>
              <w:rPr>
                <w:rFonts w:hint="eastAsia"/>
                <w:sz w:val="24"/>
              </w:rPr>
            </w:pPr>
            <w:r>
              <w:rPr>
                <w:rFonts w:hint="eastAsia"/>
                <w:sz w:val="24"/>
              </w:rPr>
              <w:t>222</w:t>
            </w:r>
          </w:p>
        </w:tc>
        <w:tc>
          <w:tcPr>
            <w:tcW w:w="1378" w:type="dxa"/>
            <w:gridSpan w:val="2"/>
            <w:noWrap w:val="0"/>
            <w:vAlign w:val="center"/>
          </w:tcPr>
          <w:p w14:paraId="60C48C3F">
            <w:pPr>
              <w:spacing w:line="400" w:lineRule="exact"/>
              <w:jc w:val="center"/>
              <w:rPr>
                <w:rFonts w:hint="eastAsia"/>
                <w:sz w:val="24"/>
              </w:rPr>
            </w:pPr>
            <w:r>
              <w:rPr>
                <w:rFonts w:hint="eastAsia"/>
                <w:sz w:val="24"/>
              </w:rPr>
              <w:t>行政处罚</w:t>
            </w:r>
          </w:p>
        </w:tc>
        <w:tc>
          <w:tcPr>
            <w:tcW w:w="3418" w:type="dxa"/>
            <w:gridSpan w:val="2"/>
            <w:noWrap w:val="0"/>
            <w:vAlign w:val="center"/>
          </w:tcPr>
          <w:p w14:paraId="2BA151D9">
            <w:pPr>
              <w:spacing w:line="400" w:lineRule="exact"/>
              <w:ind w:left="31" w:leftChars="15" w:right="31" w:rightChars="15"/>
              <w:rPr>
                <w:rFonts w:hint="eastAsia"/>
                <w:sz w:val="24"/>
              </w:rPr>
            </w:pPr>
            <w:r>
              <w:rPr>
                <w:rFonts w:hint="eastAsia"/>
                <w:sz w:val="24"/>
                <w:lang w:eastAsia="zh-CN"/>
              </w:rPr>
              <w:t>对</w:t>
            </w:r>
            <w:r>
              <w:rPr>
                <w:rFonts w:hint="eastAsia"/>
                <w:sz w:val="24"/>
              </w:rPr>
              <w:t>未报送农村能源工程设计方案的处罚</w:t>
            </w:r>
          </w:p>
        </w:tc>
        <w:tc>
          <w:tcPr>
            <w:tcW w:w="1738" w:type="dxa"/>
            <w:noWrap w:val="0"/>
            <w:vAlign w:val="center"/>
          </w:tcPr>
          <w:p w14:paraId="35856FB9">
            <w:pPr>
              <w:spacing w:line="400" w:lineRule="exact"/>
              <w:jc w:val="center"/>
              <w:rPr>
                <w:rFonts w:hint="eastAsia"/>
                <w:sz w:val="24"/>
              </w:rPr>
            </w:pPr>
            <w:r>
              <w:rPr>
                <w:rFonts w:hint="eastAsia"/>
                <w:sz w:val="24"/>
              </w:rPr>
              <w:t>市、县</w:t>
            </w:r>
          </w:p>
        </w:tc>
        <w:tc>
          <w:tcPr>
            <w:tcW w:w="1704" w:type="dxa"/>
            <w:noWrap w:val="0"/>
            <w:vAlign w:val="center"/>
          </w:tcPr>
          <w:p w14:paraId="189790B1">
            <w:pPr>
              <w:spacing w:line="400" w:lineRule="exact"/>
              <w:rPr>
                <w:sz w:val="24"/>
              </w:rPr>
            </w:pPr>
          </w:p>
        </w:tc>
      </w:tr>
      <w:tr w14:paraId="0754D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E797E42">
            <w:pPr>
              <w:spacing w:line="400" w:lineRule="exact"/>
              <w:jc w:val="center"/>
              <w:rPr>
                <w:rFonts w:hint="eastAsia"/>
                <w:sz w:val="24"/>
              </w:rPr>
            </w:pPr>
            <w:r>
              <w:rPr>
                <w:rFonts w:hint="eastAsia"/>
                <w:sz w:val="24"/>
              </w:rPr>
              <w:t>223</w:t>
            </w:r>
          </w:p>
        </w:tc>
        <w:tc>
          <w:tcPr>
            <w:tcW w:w="1378" w:type="dxa"/>
            <w:gridSpan w:val="2"/>
            <w:noWrap w:val="0"/>
            <w:vAlign w:val="center"/>
          </w:tcPr>
          <w:p w14:paraId="67911CF5">
            <w:pPr>
              <w:spacing w:line="400" w:lineRule="exact"/>
              <w:jc w:val="center"/>
              <w:rPr>
                <w:rFonts w:hint="eastAsia"/>
                <w:sz w:val="24"/>
              </w:rPr>
            </w:pPr>
            <w:r>
              <w:rPr>
                <w:rFonts w:hint="eastAsia"/>
                <w:sz w:val="24"/>
              </w:rPr>
              <w:t>行政处罚</w:t>
            </w:r>
          </w:p>
        </w:tc>
        <w:tc>
          <w:tcPr>
            <w:tcW w:w="3418" w:type="dxa"/>
            <w:gridSpan w:val="2"/>
            <w:noWrap w:val="0"/>
            <w:vAlign w:val="center"/>
          </w:tcPr>
          <w:p w14:paraId="75466B1A">
            <w:pPr>
              <w:spacing w:line="400" w:lineRule="exact"/>
              <w:ind w:left="31" w:leftChars="15" w:right="31" w:rightChars="15"/>
              <w:rPr>
                <w:rFonts w:hint="eastAsia"/>
                <w:sz w:val="24"/>
              </w:rPr>
            </w:pPr>
            <w:r>
              <w:rPr>
                <w:rFonts w:hint="eastAsia"/>
                <w:sz w:val="24"/>
                <w:lang w:eastAsia="zh-CN"/>
              </w:rPr>
              <w:t>对</w:t>
            </w:r>
            <w:r>
              <w:rPr>
                <w:rFonts w:hint="eastAsia"/>
                <w:sz w:val="24"/>
              </w:rPr>
              <w:t>达到相应标准的农村能源工程，报送的设计方案不符合技术安全要求，建设单位拒不改正，存在安全隐患的处罚</w:t>
            </w:r>
          </w:p>
        </w:tc>
        <w:tc>
          <w:tcPr>
            <w:tcW w:w="1738" w:type="dxa"/>
            <w:noWrap w:val="0"/>
            <w:vAlign w:val="center"/>
          </w:tcPr>
          <w:p w14:paraId="204C3BE5">
            <w:pPr>
              <w:spacing w:line="400" w:lineRule="exact"/>
              <w:jc w:val="center"/>
              <w:rPr>
                <w:rFonts w:hint="eastAsia"/>
                <w:sz w:val="24"/>
              </w:rPr>
            </w:pPr>
            <w:r>
              <w:rPr>
                <w:rFonts w:hint="eastAsia"/>
                <w:sz w:val="24"/>
              </w:rPr>
              <w:t>市、县</w:t>
            </w:r>
          </w:p>
        </w:tc>
        <w:tc>
          <w:tcPr>
            <w:tcW w:w="1704" w:type="dxa"/>
            <w:noWrap w:val="0"/>
            <w:vAlign w:val="center"/>
          </w:tcPr>
          <w:p w14:paraId="3919118A">
            <w:pPr>
              <w:spacing w:line="400" w:lineRule="exact"/>
              <w:rPr>
                <w:sz w:val="24"/>
              </w:rPr>
            </w:pPr>
          </w:p>
        </w:tc>
      </w:tr>
      <w:tr w14:paraId="6BD1F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357F3E">
            <w:pPr>
              <w:spacing w:line="400" w:lineRule="exact"/>
              <w:jc w:val="center"/>
              <w:rPr>
                <w:rFonts w:hint="eastAsia"/>
                <w:sz w:val="24"/>
              </w:rPr>
            </w:pPr>
            <w:r>
              <w:rPr>
                <w:rFonts w:hint="eastAsia"/>
                <w:sz w:val="24"/>
              </w:rPr>
              <w:t>224</w:t>
            </w:r>
          </w:p>
        </w:tc>
        <w:tc>
          <w:tcPr>
            <w:tcW w:w="1378" w:type="dxa"/>
            <w:gridSpan w:val="2"/>
            <w:noWrap w:val="0"/>
            <w:vAlign w:val="center"/>
          </w:tcPr>
          <w:p w14:paraId="5F3451FD">
            <w:pPr>
              <w:spacing w:line="400" w:lineRule="exact"/>
              <w:jc w:val="center"/>
              <w:rPr>
                <w:rFonts w:hint="eastAsia"/>
                <w:sz w:val="24"/>
              </w:rPr>
            </w:pPr>
            <w:r>
              <w:rPr>
                <w:rFonts w:hint="eastAsia"/>
                <w:sz w:val="24"/>
              </w:rPr>
              <w:t>行政处罚</w:t>
            </w:r>
          </w:p>
        </w:tc>
        <w:tc>
          <w:tcPr>
            <w:tcW w:w="3418" w:type="dxa"/>
            <w:gridSpan w:val="2"/>
            <w:noWrap w:val="0"/>
            <w:vAlign w:val="center"/>
          </w:tcPr>
          <w:p w14:paraId="21738DC1">
            <w:pPr>
              <w:spacing w:line="400" w:lineRule="exact"/>
              <w:ind w:left="31" w:leftChars="15" w:right="31" w:rightChars="15"/>
              <w:rPr>
                <w:rFonts w:hint="eastAsia"/>
                <w:sz w:val="24"/>
              </w:rPr>
            </w:pPr>
            <w:r>
              <w:rPr>
                <w:rFonts w:hint="eastAsia"/>
                <w:sz w:val="24"/>
              </w:rPr>
              <w:t>对渔业船舶使用不符合标准或者要求的船舶用燃油的处罚</w:t>
            </w:r>
          </w:p>
        </w:tc>
        <w:tc>
          <w:tcPr>
            <w:tcW w:w="1738" w:type="dxa"/>
            <w:noWrap w:val="0"/>
            <w:vAlign w:val="center"/>
          </w:tcPr>
          <w:p w14:paraId="1F8A4D8A">
            <w:pPr>
              <w:spacing w:line="400" w:lineRule="exact"/>
              <w:jc w:val="center"/>
              <w:rPr>
                <w:rFonts w:hint="eastAsia"/>
                <w:sz w:val="24"/>
              </w:rPr>
            </w:pPr>
            <w:r>
              <w:rPr>
                <w:rFonts w:hint="eastAsia"/>
                <w:sz w:val="24"/>
              </w:rPr>
              <w:t>市、县</w:t>
            </w:r>
          </w:p>
        </w:tc>
        <w:tc>
          <w:tcPr>
            <w:tcW w:w="1704" w:type="dxa"/>
            <w:noWrap w:val="0"/>
            <w:vAlign w:val="center"/>
          </w:tcPr>
          <w:p w14:paraId="2F902478">
            <w:pPr>
              <w:spacing w:line="400" w:lineRule="exact"/>
              <w:rPr>
                <w:sz w:val="24"/>
              </w:rPr>
            </w:pPr>
          </w:p>
        </w:tc>
      </w:tr>
      <w:tr w14:paraId="5B909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81D3FDA">
            <w:pPr>
              <w:spacing w:line="400" w:lineRule="exact"/>
              <w:jc w:val="center"/>
              <w:rPr>
                <w:rFonts w:hint="eastAsia"/>
                <w:sz w:val="24"/>
              </w:rPr>
            </w:pPr>
            <w:r>
              <w:rPr>
                <w:rFonts w:hint="eastAsia"/>
                <w:sz w:val="24"/>
              </w:rPr>
              <w:t>225</w:t>
            </w:r>
          </w:p>
        </w:tc>
        <w:tc>
          <w:tcPr>
            <w:tcW w:w="1378" w:type="dxa"/>
            <w:gridSpan w:val="2"/>
            <w:noWrap w:val="0"/>
            <w:vAlign w:val="center"/>
          </w:tcPr>
          <w:p w14:paraId="33A35235">
            <w:pPr>
              <w:spacing w:line="400" w:lineRule="exact"/>
              <w:jc w:val="center"/>
              <w:rPr>
                <w:rFonts w:hint="eastAsia"/>
                <w:sz w:val="24"/>
              </w:rPr>
            </w:pPr>
            <w:r>
              <w:rPr>
                <w:rFonts w:hint="eastAsia"/>
                <w:sz w:val="24"/>
              </w:rPr>
              <w:t>行政处罚</w:t>
            </w:r>
          </w:p>
        </w:tc>
        <w:tc>
          <w:tcPr>
            <w:tcW w:w="3418" w:type="dxa"/>
            <w:gridSpan w:val="2"/>
            <w:noWrap w:val="0"/>
            <w:vAlign w:val="center"/>
          </w:tcPr>
          <w:p w14:paraId="3059BAA7">
            <w:pPr>
              <w:spacing w:line="400" w:lineRule="exact"/>
              <w:ind w:left="31" w:leftChars="15" w:right="31" w:rightChars="15"/>
              <w:rPr>
                <w:rFonts w:hint="eastAsia"/>
                <w:sz w:val="24"/>
              </w:rPr>
            </w:pPr>
            <w:r>
              <w:rPr>
                <w:rFonts w:hint="eastAsia"/>
                <w:sz w:val="24"/>
              </w:rPr>
              <w:t>对渔业船舶未配置相应的防污染设备和器材，或者未持有合法有效的防止水域环境污染的证书与文书等两类行为的处罚</w:t>
            </w:r>
          </w:p>
        </w:tc>
        <w:tc>
          <w:tcPr>
            <w:tcW w:w="1738" w:type="dxa"/>
            <w:noWrap w:val="0"/>
            <w:vAlign w:val="center"/>
          </w:tcPr>
          <w:p w14:paraId="7ED3DC00">
            <w:pPr>
              <w:spacing w:line="400" w:lineRule="exact"/>
              <w:jc w:val="center"/>
              <w:rPr>
                <w:rFonts w:hint="eastAsia"/>
                <w:sz w:val="24"/>
              </w:rPr>
            </w:pPr>
            <w:r>
              <w:rPr>
                <w:rFonts w:hint="eastAsia"/>
                <w:sz w:val="24"/>
              </w:rPr>
              <w:t>市、县</w:t>
            </w:r>
          </w:p>
        </w:tc>
        <w:tc>
          <w:tcPr>
            <w:tcW w:w="1704" w:type="dxa"/>
            <w:noWrap w:val="0"/>
            <w:vAlign w:val="center"/>
          </w:tcPr>
          <w:p w14:paraId="27BD463A">
            <w:pPr>
              <w:spacing w:line="400" w:lineRule="exact"/>
              <w:rPr>
                <w:sz w:val="24"/>
              </w:rPr>
            </w:pPr>
          </w:p>
        </w:tc>
      </w:tr>
      <w:tr w14:paraId="1C664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3D4B0A67">
            <w:pPr>
              <w:spacing w:line="400" w:lineRule="exact"/>
              <w:jc w:val="center"/>
              <w:rPr>
                <w:rFonts w:hint="eastAsia"/>
                <w:sz w:val="24"/>
              </w:rPr>
            </w:pPr>
            <w:r>
              <w:rPr>
                <w:rFonts w:hint="eastAsia"/>
                <w:sz w:val="24"/>
              </w:rPr>
              <w:t>226</w:t>
            </w:r>
          </w:p>
        </w:tc>
        <w:tc>
          <w:tcPr>
            <w:tcW w:w="1378" w:type="dxa"/>
            <w:gridSpan w:val="2"/>
            <w:noWrap w:val="0"/>
            <w:vAlign w:val="center"/>
          </w:tcPr>
          <w:p w14:paraId="7FE3DE1E">
            <w:pPr>
              <w:spacing w:line="400" w:lineRule="exact"/>
              <w:jc w:val="center"/>
              <w:rPr>
                <w:rFonts w:hint="eastAsia"/>
                <w:sz w:val="24"/>
              </w:rPr>
            </w:pPr>
            <w:r>
              <w:rPr>
                <w:rFonts w:hint="eastAsia"/>
                <w:sz w:val="24"/>
              </w:rPr>
              <w:t>行政处罚</w:t>
            </w:r>
          </w:p>
        </w:tc>
        <w:tc>
          <w:tcPr>
            <w:tcW w:w="3418" w:type="dxa"/>
            <w:gridSpan w:val="2"/>
            <w:noWrap w:val="0"/>
            <w:vAlign w:val="center"/>
          </w:tcPr>
          <w:p w14:paraId="332E2DD9">
            <w:pPr>
              <w:spacing w:line="400" w:lineRule="exact"/>
              <w:ind w:left="31" w:leftChars="15" w:right="31" w:rightChars="15"/>
              <w:rPr>
                <w:rFonts w:hint="eastAsia"/>
                <w:sz w:val="24"/>
              </w:rPr>
            </w:pPr>
            <w:r>
              <w:rPr>
                <w:rFonts w:hint="eastAsia"/>
                <w:sz w:val="24"/>
              </w:rPr>
              <w:t>对渔业船舶向水体倾倒船舶垃圾或者排放船舶的残油、废油等三类行为的处罚</w:t>
            </w:r>
          </w:p>
        </w:tc>
        <w:tc>
          <w:tcPr>
            <w:tcW w:w="1738" w:type="dxa"/>
            <w:noWrap w:val="0"/>
            <w:vAlign w:val="center"/>
          </w:tcPr>
          <w:p w14:paraId="02BF370E">
            <w:pPr>
              <w:spacing w:line="400" w:lineRule="exact"/>
              <w:jc w:val="center"/>
              <w:rPr>
                <w:rFonts w:hint="eastAsia"/>
                <w:sz w:val="24"/>
              </w:rPr>
            </w:pPr>
            <w:r>
              <w:rPr>
                <w:rFonts w:hint="eastAsia"/>
                <w:sz w:val="24"/>
              </w:rPr>
              <w:t>市、县</w:t>
            </w:r>
          </w:p>
        </w:tc>
        <w:tc>
          <w:tcPr>
            <w:tcW w:w="1704" w:type="dxa"/>
            <w:noWrap w:val="0"/>
            <w:vAlign w:val="center"/>
          </w:tcPr>
          <w:p w14:paraId="166B3635">
            <w:pPr>
              <w:spacing w:line="400" w:lineRule="exact"/>
              <w:rPr>
                <w:sz w:val="24"/>
              </w:rPr>
            </w:pPr>
          </w:p>
        </w:tc>
      </w:tr>
      <w:tr w14:paraId="784A6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3F6F8605">
            <w:pPr>
              <w:spacing w:line="400" w:lineRule="exact"/>
              <w:jc w:val="center"/>
              <w:rPr>
                <w:rFonts w:hint="eastAsia"/>
                <w:sz w:val="24"/>
              </w:rPr>
            </w:pPr>
            <w:r>
              <w:rPr>
                <w:rFonts w:hint="eastAsia"/>
                <w:sz w:val="24"/>
              </w:rPr>
              <w:t>227</w:t>
            </w:r>
          </w:p>
        </w:tc>
        <w:tc>
          <w:tcPr>
            <w:tcW w:w="1378" w:type="dxa"/>
            <w:gridSpan w:val="2"/>
            <w:noWrap w:val="0"/>
            <w:vAlign w:val="center"/>
          </w:tcPr>
          <w:p w14:paraId="0CCBAE8A">
            <w:pPr>
              <w:spacing w:line="400" w:lineRule="exact"/>
              <w:jc w:val="center"/>
              <w:rPr>
                <w:rFonts w:hint="eastAsia"/>
                <w:sz w:val="24"/>
              </w:rPr>
            </w:pPr>
            <w:r>
              <w:rPr>
                <w:rFonts w:hint="eastAsia"/>
                <w:sz w:val="24"/>
              </w:rPr>
              <w:t>行政处罚</w:t>
            </w:r>
          </w:p>
        </w:tc>
        <w:tc>
          <w:tcPr>
            <w:tcW w:w="3418" w:type="dxa"/>
            <w:gridSpan w:val="2"/>
            <w:noWrap w:val="0"/>
            <w:vAlign w:val="center"/>
          </w:tcPr>
          <w:p w14:paraId="23FD6347">
            <w:pPr>
              <w:spacing w:line="400" w:lineRule="exact"/>
              <w:ind w:left="31" w:leftChars="15" w:right="31" w:rightChars="15"/>
              <w:rPr>
                <w:rFonts w:hint="eastAsia"/>
                <w:sz w:val="24"/>
              </w:rPr>
            </w:pPr>
            <w:r>
              <w:rPr>
                <w:rFonts w:hint="eastAsia"/>
                <w:sz w:val="24"/>
              </w:rPr>
              <w:t>对造成渔业污染事故或者渔业船舶造成水污染事故的处罚</w:t>
            </w:r>
          </w:p>
        </w:tc>
        <w:tc>
          <w:tcPr>
            <w:tcW w:w="1738" w:type="dxa"/>
            <w:noWrap w:val="0"/>
            <w:vAlign w:val="center"/>
          </w:tcPr>
          <w:p w14:paraId="6C298FAB">
            <w:pPr>
              <w:spacing w:line="400" w:lineRule="exact"/>
              <w:jc w:val="center"/>
              <w:rPr>
                <w:rFonts w:hint="eastAsia"/>
                <w:sz w:val="24"/>
              </w:rPr>
            </w:pPr>
            <w:r>
              <w:rPr>
                <w:rFonts w:hint="eastAsia"/>
                <w:sz w:val="24"/>
              </w:rPr>
              <w:t>市、县</w:t>
            </w:r>
          </w:p>
        </w:tc>
        <w:tc>
          <w:tcPr>
            <w:tcW w:w="1704" w:type="dxa"/>
            <w:noWrap w:val="0"/>
            <w:vAlign w:val="center"/>
          </w:tcPr>
          <w:p w14:paraId="321E3757">
            <w:pPr>
              <w:spacing w:line="400" w:lineRule="exact"/>
              <w:rPr>
                <w:sz w:val="24"/>
              </w:rPr>
            </w:pPr>
          </w:p>
        </w:tc>
      </w:tr>
      <w:tr w14:paraId="13DBB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F027CCF">
            <w:pPr>
              <w:spacing w:line="400" w:lineRule="exact"/>
              <w:jc w:val="center"/>
              <w:rPr>
                <w:rFonts w:hint="eastAsia"/>
                <w:sz w:val="24"/>
              </w:rPr>
            </w:pPr>
            <w:r>
              <w:rPr>
                <w:rFonts w:hint="eastAsia"/>
                <w:sz w:val="24"/>
              </w:rPr>
              <w:t>228</w:t>
            </w:r>
          </w:p>
        </w:tc>
        <w:tc>
          <w:tcPr>
            <w:tcW w:w="1378" w:type="dxa"/>
            <w:gridSpan w:val="2"/>
            <w:noWrap w:val="0"/>
            <w:vAlign w:val="center"/>
          </w:tcPr>
          <w:p w14:paraId="51689FCE">
            <w:pPr>
              <w:spacing w:line="400" w:lineRule="exact"/>
              <w:jc w:val="center"/>
              <w:rPr>
                <w:rFonts w:hint="eastAsia"/>
                <w:sz w:val="24"/>
              </w:rPr>
            </w:pPr>
            <w:r>
              <w:rPr>
                <w:rFonts w:hint="eastAsia"/>
                <w:sz w:val="24"/>
              </w:rPr>
              <w:t>行政处罚</w:t>
            </w:r>
          </w:p>
        </w:tc>
        <w:tc>
          <w:tcPr>
            <w:tcW w:w="3418" w:type="dxa"/>
            <w:gridSpan w:val="2"/>
            <w:noWrap w:val="0"/>
            <w:vAlign w:val="center"/>
          </w:tcPr>
          <w:p w14:paraId="641A845E">
            <w:pPr>
              <w:spacing w:line="400" w:lineRule="exact"/>
              <w:ind w:left="31" w:leftChars="15" w:right="31" w:rightChars="15"/>
              <w:rPr>
                <w:rFonts w:hint="eastAsia"/>
                <w:sz w:val="24"/>
              </w:rPr>
            </w:pPr>
            <w:r>
              <w:rPr>
                <w:rFonts w:hint="eastAsia"/>
                <w:sz w:val="24"/>
              </w:rPr>
              <w:t>对在渔港内不服从渔政渔港监督管理机关对渔港水域交通安全秩序管理等两类行为的处罚</w:t>
            </w:r>
          </w:p>
        </w:tc>
        <w:tc>
          <w:tcPr>
            <w:tcW w:w="1738" w:type="dxa"/>
            <w:noWrap w:val="0"/>
            <w:vAlign w:val="center"/>
          </w:tcPr>
          <w:p w14:paraId="0499EDC5">
            <w:pPr>
              <w:spacing w:line="400" w:lineRule="exact"/>
              <w:jc w:val="center"/>
              <w:rPr>
                <w:rFonts w:hint="eastAsia"/>
                <w:sz w:val="24"/>
              </w:rPr>
            </w:pPr>
            <w:r>
              <w:rPr>
                <w:rFonts w:hint="eastAsia"/>
                <w:sz w:val="24"/>
              </w:rPr>
              <w:t>市、县</w:t>
            </w:r>
          </w:p>
        </w:tc>
        <w:tc>
          <w:tcPr>
            <w:tcW w:w="1704" w:type="dxa"/>
            <w:noWrap w:val="0"/>
            <w:vAlign w:val="center"/>
          </w:tcPr>
          <w:p w14:paraId="28E5F82D">
            <w:pPr>
              <w:spacing w:line="400" w:lineRule="exact"/>
              <w:rPr>
                <w:sz w:val="24"/>
              </w:rPr>
            </w:pPr>
          </w:p>
        </w:tc>
      </w:tr>
      <w:tr w14:paraId="693CC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64A4E34E">
            <w:pPr>
              <w:spacing w:line="400" w:lineRule="exact"/>
              <w:jc w:val="center"/>
              <w:rPr>
                <w:rFonts w:hint="eastAsia"/>
                <w:sz w:val="24"/>
              </w:rPr>
            </w:pPr>
            <w:r>
              <w:rPr>
                <w:rFonts w:hint="eastAsia"/>
                <w:sz w:val="24"/>
              </w:rPr>
              <w:t>229</w:t>
            </w:r>
          </w:p>
        </w:tc>
        <w:tc>
          <w:tcPr>
            <w:tcW w:w="1378" w:type="dxa"/>
            <w:gridSpan w:val="2"/>
            <w:noWrap w:val="0"/>
            <w:vAlign w:val="center"/>
          </w:tcPr>
          <w:p w14:paraId="71C5DC2C">
            <w:pPr>
              <w:spacing w:line="400" w:lineRule="exact"/>
              <w:jc w:val="center"/>
              <w:rPr>
                <w:rFonts w:hint="eastAsia"/>
                <w:sz w:val="24"/>
              </w:rPr>
            </w:pPr>
            <w:r>
              <w:rPr>
                <w:rFonts w:hint="eastAsia"/>
                <w:sz w:val="24"/>
              </w:rPr>
              <w:t>行政处罚</w:t>
            </w:r>
          </w:p>
        </w:tc>
        <w:tc>
          <w:tcPr>
            <w:tcW w:w="3418" w:type="dxa"/>
            <w:gridSpan w:val="2"/>
            <w:noWrap w:val="0"/>
            <w:vAlign w:val="center"/>
          </w:tcPr>
          <w:p w14:paraId="476C61E4">
            <w:pPr>
              <w:spacing w:line="400" w:lineRule="exact"/>
              <w:ind w:left="31" w:leftChars="15" w:right="31" w:rightChars="15"/>
              <w:rPr>
                <w:rFonts w:hint="eastAsia"/>
                <w:sz w:val="24"/>
              </w:rPr>
            </w:pPr>
            <w:r>
              <w:rPr>
                <w:rFonts w:hint="eastAsia"/>
                <w:sz w:val="24"/>
              </w:rPr>
              <w:t>对未经渔政渔港监督管理机关批准或未按批准文件的规定，在渔港内装卸易燃、易爆、有毒等危险货物等三类行为的处罚</w:t>
            </w:r>
          </w:p>
        </w:tc>
        <w:tc>
          <w:tcPr>
            <w:tcW w:w="1738" w:type="dxa"/>
            <w:noWrap w:val="0"/>
            <w:vAlign w:val="center"/>
          </w:tcPr>
          <w:p w14:paraId="76035755">
            <w:pPr>
              <w:spacing w:line="400" w:lineRule="exact"/>
              <w:jc w:val="center"/>
              <w:rPr>
                <w:rFonts w:hint="eastAsia"/>
                <w:sz w:val="24"/>
              </w:rPr>
            </w:pPr>
            <w:r>
              <w:rPr>
                <w:rFonts w:hint="eastAsia"/>
                <w:sz w:val="24"/>
              </w:rPr>
              <w:t>市、县</w:t>
            </w:r>
          </w:p>
        </w:tc>
        <w:tc>
          <w:tcPr>
            <w:tcW w:w="1704" w:type="dxa"/>
            <w:noWrap w:val="0"/>
            <w:vAlign w:val="center"/>
          </w:tcPr>
          <w:p w14:paraId="0C41520C">
            <w:pPr>
              <w:spacing w:line="400" w:lineRule="exact"/>
              <w:rPr>
                <w:sz w:val="24"/>
              </w:rPr>
            </w:pPr>
          </w:p>
        </w:tc>
      </w:tr>
      <w:tr w14:paraId="585F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619CBAFE">
            <w:pPr>
              <w:spacing w:line="400" w:lineRule="exact"/>
              <w:jc w:val="center"/>
              <w:rPr>
                <w:rFonts w:hint="eastAsia"/>
                <w:sz w:val="24"/>
              </w:rPr>
            </w:pPr>
            <w:r>
              <w:rPr>
                <w:rFonts w:hint="eastAsia"/>
                <w:sz w:val="24"/>
              </w:rPr>
              <w:t>230</w:t>
            </w:r>
          </w:p>
        </w:tc>
        <w:tc>
          <w:tcPr>
            <w:tcW w:w="1378" w:type="dxa"/>
            <w:gridSpan w:val="2"/>
            <w:noWrap w:val="0"/>
            <w:vAlign w:val="center"/>
          </w:tcPr>
          <w:p w14:paraId="084E5F3A">
            <w:pPr>
              <w:spacing w:line="400" w:lineRule="exact"/>
              <w:jc w:val="center"/>
              <w:rPr>
                <w:rFonts w:hint="eastAsia"/>
                <w:sz w:val="24"/>
              </w:rPr>
            </w:pPr>
            <w:r>
              <w:rPr>
                <w:rFonts w:hint="eastAsia"/>
                <w:sz w:val="24"/>
              </w:rPr>
              <w:t>行政处罚</w:t>
            </w:r>
          </w:p>
        </w:tc>
        <w:tc>
          <w:tcPr>
            <w:tcW w:w="3418" w:type="dxa"/>
            <w:gridSpan w:val="2"/>
            <w:noWrap w:val="0"/>
            <w:vAlign w:val="center"/>
          </w:tcPr>
          <w:p w14:paraId="132B18CB">
            <w:pPr>
              <w:spacing w:line="400" w:lineRule="exact"/>
              <w:ind w:left="31" w:leftChars="15" w:right="31" w:rightChars="15"/>
              <w:rPr>
                <w:rFonts w:hint="eastAsia"/>
                <w:sz w:val="24"/>
              </w:rPr>
            </w:pPr>
            <w:r>
              <w:rPr>
                <w:rFonts w:hint="eastAsia"/>
                <w:sz w:val="24"/>
              </w:rPr>
              <w:t>对停泊或进行装卸作业时造成腐蚀、有毒或放射性等有害物质散落或溢漏，污染渔港或渔港水域等两类行为的处罚</w:t>
            </w:r>
          </w:p>
        </w:tc>
        <w:tc>
          <w:tcPr>
            <w:tcW w:w="1738" w:type="dxa"/>
            <w:noWrap w:val="0"/>
            <w:vAlign w:val="center"/>
          </w:tcPr>
          <w:p w14:paraId="48D36D09">
            <w:pPr>
              <w:spacing w:line="400" w:lineRule="exact"/>
              <w:jc w:val="center"/>
              <w:rPr>
                <w:rFonts w:hint="eastAsia"/>
                <w:sz w:val="24"/>
              </w:rPr>
            </w:pPr>
            <w:r>
              <w:rPr>
                <w:rFonts w:hint="eastAsia"/>
                <w:sz w:val="24"/>
              </w:rPr>
              <w:t>市、县</w:t>
            </w:r>
          </w:p>
        </w:tc>
        <w:tc>
          <w:tcPr>
            <w:tcW w:w="1704" w:type="dxa"/>
            <w:noWrap w:val="0"/>
            <w:vAlign w:val="center"/>
          </w:tcPr>
          <w:p w14:paraId="72B59D5F">
            <w:pPr>
              <w:spacing w:line="400" w:lineRule="exact"/>
              <w:rPr>
                <w:sz w:val="24"/>
              </w:rPr>
            </w:pPr>
          </w:p>
        </w:tc>
      </w:tr>
      <w:tr w14:paraId="3A73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48E5F03B">
            <w:pPr>
              <w:spacing w:line="400" w:lineRule="exact"/>
              <w:jc w:val="center"/>
              <w:rPr>
                <w:rFonts w:hint="eastAsia"/>
                <w:sz w:val="24"/>
              </w:rPr>
            </w:pPr>
            <w:r>
              <w:rPr>
                <w:rFonts w:hint="eastAsia"/>
                <w:sz w:val="24"/>
              </w:rPr>
              <w:t>231</w:t>
            </w:r>
          </w:p>
        </w:tc>
        <w:tc>
          <w:tcPr>
            <w:tcW w:w="1378" w:type="dxa"/>
            <w:gridSpan w:val="2"/>
            <w:noWrap w:val="0"/>
            <w:vAlign w:val="center"/>
          </w:tcPr>
          <w:p w14:paraId="674B87A4">
            <w:pPr>
              <w:spacing w:line="400" w:lineRule="exact"/>
              <w:jc w:val="center"/>
              <w:rPr>
                <w:rFonts w:hint="eastAsia"/>
                <w:sz w:val="24"/>
              </w:rPr>
            </w:pPr>
            <w:r>
              <w:rPr>
                <w:rFonts w:hint="eastAsia"/>
                <w:sz w:val="24"/>
              </w:rPr>
              <w:t>行政处罚</w:t>
            </w:r>
          </w:p>
        </w:tc>
        <w:tc>
          <w:tcPr>
            <w:tcW w:w="3418" w:type="dxa"/>
            <w:gridSpan w:val="2"/>
            <w:noWrap w:val="0"/>
            <w:vAlign w:val="center"/>
          </w:tcPr>
          <w:p w14:paraId="43977D0D">
            <w:pPr>
              <w:spacing w:line="400" w:lineRule="exact"/>
              <w:ind w:left="31" w:leftChars="15" w:right="31" w:rightChars="15"/>
              <w:rPr>
                <w:rFonts w:hint="eastAsia"/>
                <w:sz w:val="24"/>
              </w:rPr>
            </w:pPr>
            <w:r>
              <w:rPr>
                <w:rFonts w:hint="eastAsia"/>
                <w:sz w:val="24"/>
              </w:rPr>
              <w:t>对在渔港内未经批准，擅自使用化学消油剂等两类行为的处罚</w:t>
            </w:r>
          </w:p>
        </w:tc>
        <w:tc>
          <w:tcPr>
            <w:tcW w:w="1738" w:type="dxa"/>
            <w:noWrap w:val="0"/>
            <w:vAlign w:val="center"/>
          </w:tcPr>
          <w:p w14:paraId="01FE8F8A">
            <w:pPr>
              <w:spacing w:line="400" w:lineRule="exact"/>
              <w:jc w:val="center"/>
              <w:rPr>
                <w:rFonts w:hint="eastAsia"/>
                <w:sz w:val="24"/>
              </w:rPr>
            </w:pPr>
            <w:r>
              <w:rPr>
                <w:rFonts w:hint="eastAsia"/>
                <w:sz w:val="24"/>
              </w:rPr>
              <w:t>市、县</w:t>
            </w:r>
          </w:p>
        </w:tc>
        <w:tc>
          <w:tcPr>
            <w:tcW w:w="1704" w:type="dxa"/>
            <w:noWrap w:val="0"/>
            <w:vAlign w:val="center"/>
          </w:tcPr>
          <w:p w14:paraId="5315E183">
            <w:pPr>
              <w:spacing w:line="400" w:lineRule="exact"/>
              <w:rPr>
                <w:sz w:val="24"/>
              </w:rPr>
            </w:pPr>
          </w:p>
        </w:tc>
      </w:tr>
      <w:tr w14:paraId="6AA86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7A22570E">
            <w:pPr>
              <w:spacing w:line="400" w:lineRule="exact"/>
              <w:jc w:val="center"/>
              <w:rPr>
                <w:rFonts w:hint="eastAsia"/>
                <w:sz w:val="24"/>
              </w:rPr>
            </w:pPr>
            <w:r>
              <w:rPr>
                <w:rFonts w:hint="eastAsia"/>
                <w:sz w:val="24"/>
              </w:rPr>
              <w:t>232</w:t>
            </w:r>
          </w:p>
        </w:tc>
        <w:tc>
          <w:tcPr>
            <w:tcW w:w="1378" w:type="dxa"/>
            <w:gridSpan w:val="2"/>
            <w:noWrap w:val="0"/>
            <w:vAlign w:val="center"/>
          </w:tcPr>
          <w:p w14:paraId="16D9C30A">
            <w:pPr>
              <w:spacing w:line="400" w:lineRule="exact"/>
              <w:jc w:val="center"/>
              <w:rPr>
                <w:rFonts w:hint="eastAsia"/>
                <w:sz w:val="24"/>
              </w:rPr>
            </w:pPr>
            <w:r>
              <w:rPr>
                <w:rFonts w:hint="eastAsia"/>
                <w:sz w:val="24"/>
              </w:rPr>
              <w:t>行政处罚</w:t>
            </w:r>
          </w:p>
        </w:tc>
        <w:tc>
          <w:tcPr>
            <w:tcW w:w="3418" w:type="dxa"/>
            <w:gridSpan w:val="2"/>
            <w:noWrap w:val="0"/>
            <w:vAlign w:val="center"/>
          </w:tcPr>
          <w:p w14:paraId="4689CB16">
            <w:pPr>
              <w:spacing w:line="400" w:lineRule="exact"/>
              <w:ind w:left="31" w:leftChars="15" w:right="31" w:rightChars="15"/>
              <w:rPr>
                <w:rFonts w:hint="eastAsia"/>
                <w:sz w:val="24"/>
              </w:rPr>
            </w:pPr>
            <w:r>
              <w:rPr>
                <w:rFonts w:hint="eastAsia"/>
                <w:sz w:val="24"/>
              </w:rPr>
              <w:t>对未经批准在渔港内进行明火作业、燃放烟花爆竹的处罚</w:t>
            </w:r>
          </w:p>
        </w:tc>
        <w:tc>
          <w:tcPr>
            <w:tcW w:w="1738" w:type="dxa"/>
            <w:noWrap w:val="0"/>
            <w:vAlign w:val="center"/>
          </w:tcPr>
          <w:p w14:paraId="5801585F">
            <w:pPr>
              <w:spacing w:line="400" w:lineRule="exact"/>
              <w:jc w:val="center"/>
              <w:rPr>
                <w:rFonts w:hint="eastAsia"/>
                <w:sz w:val="24"/>
              </w:rPr>
            </w:pPr>
            <w:r>
              <w:rPr>
                <w:rFonts w:hint="eastAsia"/>
                <w:sz w:val="24"/>
              </w:rPr>
              <w:t>市、县</w:t>
            </w:r>
          </w:p>
        </w:tc>
        <w:tc>
          <w:tcPr>
            <w:tcW w:w="1704" w:type="dxa"/>
            <w:noWrap w:val="0"/>
            <w:vAlign w:val="center"/>
          </w:tcPr>
          <w:p w14:paraId="44D4B056">
            <w:pPr>
              <w:spacing w:line="400" w:lineRule="exact"/>
              <w:rPr>
                <w:sz w:val="24"/>
              </w:rPr>
            </w:pPr>
          </w:p>
        </w:tc>
      </w:tr>
      <w:tr w14:paraId="28A41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0" w:hRule="atLeast"/>
          <w:jc w:val="center"/>
        </w:trPr>
        <w:tc>
          <w:tcPr>
            <w:tcW w:w="672" w:type="dxa"/>
            <w:noWrap w:val="0"/>
            <w:vAlign w:val="center"/>
          </w:tcPr>
          <w:p w14:paraId="06430E72">
            <w:pPr>
              <w:spacing w:line="400" w:lineRule="exact"/>
              <w:jc w:val="center"/>
              <w:rPr>
                <w:rFonts w:hint="eastAsia"/>
                <w:sz w:val="24"/>
              </w:rPr>
            </w:pPr>
            <w:r>
              <w:rPr>
                <w:rFonts w:hint="eastAsia"/>
                <w:sz w:val="24"/>
              </w:rPr>
              <w:t>233</w:t>
            </w:r>
          </w:p>
        </w:tc>
        <w:tc>
          <w:tcPr>
            <w:tcW w:w="1378" w:type="dxa"/>
            <w:gridSpan w:val="2"/>
            <w:noWrap w:val="0"/>
            <w:vAlign w:val="center"/>
          </w:tcPr>
          <w:p w14:paraId="1328B959">
            <w:pPr>
              <w:spacing w:line="400" w:lineRule="exact"/>
              <w:jc w:val="center"/>
              <w:rPr>
                <w:rFonts w:hint="eastAsia"/>
                <w:sz w:val="24"/>
              </w:rPr>
            </w:pPr>
            <w:r>
              <w:rPr>
                <w:rFonts w:hint="eastAsia"/>
                <w:sz w:val="24"/>
              </w:rPr>
              <w:t>行政处罚</w:t>
            </w:r>
          </w:p>
        </w:tc>
        <w:tc>
          <w:tcPr>
            <w:tcW w:w="3418" w:type="dxa"/>
            <w:gridSpan w:val="2"/>
            <w:noWrap w:val="0"/>
            <w:vAlign w:val="center"/>
          </w:tcPr>
          <w:p w14:paraId="159ED06C">
            <w:pPr>
              <w:spacing w:line="400" w:lineRule="exact"/>
              <w:ind w:left="31" w:leftChars="15" w:right="31" w:rightChars="15"/>
              <w:rPr>
                <w:rFonts w:hint="eastAsia"/>
                <w:sz w:val="24"/>
              </w:rPr>
            </w:pPr>
            <w:r>
              <w:rPr>
                <w:rFonts w:hint="eastAsia"/>
                <w:sz w:val="24"/>
              </w:rPr>
              <w:t>对向渔港港池内倾倒污染物、船舶垃圾及其他有害物质的处罚</w:t>
            </w:r>
          </w:p>
        </w:tc>
        <w:tc>
          <w:tcPr>
            <w:tcW w:w="1738" w:type="dxa"/>
            <w:noWrap w:val="0"/>
            <w:vAlign w:val="center"/>
          </w:tcPr>
          <w:p w14:paraId="15248657">
            <w:pPr>
              <w:spacing w:line="400" w:lineRule="exact"/>
              <w:jc w:val="center"/>
              <w:rPr>
                <w:rFonts w:hint="eastAsia"/>
                <w:sz w:val="24"/>
              </w:rPr>
            </w:pPr>
            <w:r>
              <w:rPr>
                <w:rFonts w:hint="eastAsia"/>
                <w:sz w:val="24"/>
              </w:rPr>
              <w:t>市、县</w:t>
            </w:r>
          </w:p>
        </w:tc>
        <w:tc>
          <w:tcPr>
            <w:tcW w:w="1704" w:type="dxa"/>
            <w:noWrap w:val="0"/>
            <w:vAlign w:val="center"/>
          </w:tcPr>
          <w:p w14:paraId="66E8883A">
            <w:pPr>
              <w:spacing w:line="400" w:lineRule="exact"/>
              <w:rPr>
                <w:sz w:val="24"/>
              </w:rPr>
            </w:pPr>
          </w:p>
        </w:tc>
      </w:tr>
      <w:tr w14:paraId="4B2DD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531AA67">
            <w:pPr>
              <w:spacing w:line="400" w:lineRule="exact"/>
              <w:jc w:val="center"/>
              <w:rPr>
                <w:rFonts w:hint="eastAsia"/>
                <w:sz w:val="24"/>
              </w:rPr>
            </w:pPr>
            <w:r>
              <w:rPr>
                <w:rFonts w:hint="eastAsia"/>
                <w:sz w:val="24"/>
              </w:rPr>
              <w:t>234</w:t>
            </w:r>
          </w:p>
        </w:tc>
        <w:tc>
          <w:tcPr>
            <w:tcW w:w="1378" w:type="dxa"/>
            <w:gridSpan w:val="2"/>
            <w:noWrap w:val="0"/>
            <w:vAlign w:val="center"/>
          </w:tcPr>
          <w:p w14:paraId="3412C6F5">
            <w:pPr>
              <w:spacing w:line="400" w:lineRule="exact"/>
              <w:jc w:val="center"/>
              <w:rPr>
                <w:rFonts w:hint="eastAsia"/>
                <w:sz w:val="24"/>
              </w:rPr>
            </w:pPr>
            <w:r>
              <w:rPr>
                <w:rFonts w:hint="eastAsia"/>
                <w:sz w:val="24"/>
              </w:rPr>
              <w:t>行政处罚</w:t>
            </w:r>
          </w:p>
        </w:tc>
        <w:tc>
          <w:tcPr>
            <w:tcW w:w="3418" w:type="dxa"/>
            <w:gridSpan w:val="2"/>
            <w:noWrap w:val="0"/>
            <w:vAlign w:val="center"/>
          </w:tcPr>
          <w:p w14:paraId="1890BED8">
            <w:pPr>
              <w:spacing w:line="400" w:lineRule="exact"/>
              <w:ind w:left="31" w:leftChars="15" w:right="31" w:rightChars="15"/>
              <w:rPr>
                <w:rFonts w:hint="eastAsia"/>
                <w:sz w:val="24"/>
              </w:rPr>
            </w:pPr>
            <w:r>
              <w:rPr>
                <w:rFonts w:hint="eastAsia"/>
                <w:sz w:val="24"/>
              </w:rPr>
              <w:t>对已办理渔业船舶登记手续，但未按规定持有船舶国籍证书、船舶登记证书、船舶检验证书、船舶航行签证簿的处罚</w:t>
            </w:r>
          </w:p>
        </w:tc>
        <w:tc>
          <w:tcPr>
            <w:tcW w:w="1738" w:type="dxa"/>
            <w:noWrap w:val="0"/>
            <w:vAlign w:val="center"/>
          </w:tcPr>
          <w:p w14:paraId="0834755E">
            <w:pPr>
              <w:spacing w:line="400" w:lineRule="exact"/>
              <w:jc w:val="center"/>
              <w:rPr>
                <w:rFonts w:hint="eastAsia"/>
                <w:sz w:val="24"/>
              </w:rPr>
            </w:pPr>
            <w:r>
              <w:rPr>
                <w:rFonts w:hint="eastAsia"/>
                <w:sz w:val="24"/>
              </w:rPr>
              <w:t>市、县</w:t>
            </w:r>
          </w:p>
        </w:tc>
        <w:tc>
          <w:tcPr>
            <w:tcW w:w="1704" w:type="dxa"/>
            <w:noWrap w:val="0"/>
            <w:vAlign w:val="center"/>
          </w:tcPr>
          <w:p w14:paraId="1E1A63DF">
            <w:pPr>
              <w:spacing w:line="400" w:lineRule="exact"/>
              <w:rPr>
                <w:sz w:val="24"/>
              </w:rPr>
            </w:pPr>
          </w:p>
        </w:tc>
      </w:tr>
      <w:tr w14:paraId="13B6F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30F6FDE8">
            <w:pPr>
              <w:spacing w:line="400" w:lineRule="exact"/>
              <w:jc w:val="center"/>
              <w:rPr>
                <w:rFonts w:hint="eastAsia"/>
                <w:sz w:val="24"/>
              </w:rPr>
            </w:pPr>
            <w:r>
              <w:rPr>
                <w:rFonts w:hint="eastAsia"/>
                <w:sz w:val="24"/>
              </w:rPr>
              <w:t>235</w:t>
            </w:r>
          </w:p>
        </w:tc>
        <w:tc>
          <w:tcPr>
            <w:tcW w:w="1378" w:type="dxa"/>
            <w:gridSpan w:val="2"/>
            <w:noWrap w:val="0"/>
            <w:vAlign w:val="center"/>
          </w:tcPr>
          <w:p w14:paraId="19E645C7">
            <w:pPr>
              <w:spacing w:line="400" w:lineRule="exact"/>
              <w:jc w:val="center"/>
              <w:rPr>
                <w:rFonts w:hint="eastAsia"/>
                <w:sz w:val="24"/>
              </w:rPr>
            </w:pPr>
            <w:r>
              <w:rPr>
                <w:rFonts w:hint="eastAsia"/>
                <w:sz w:val="24"/>
              </w:rPr>
              <w:t>行政处罚</w:t>
            </w:r>
          </w:p>
        </w:tc>
        <w:tc>
          <w:tcPr>
            <w:tcW w:w="3418" w:type="dxa"/>
            <w:gridSpan w:val="2"/>
            <w:noWrap w:val="0"/>
            <w:vAlign w:val="center"/>
          </w:tcPr>
          <w:p w14:paraId="53E981F6">
            <w:pPr>
              <w:spacing w:line="400" w:lineRule="exact"/>
              <w:ind w:left="31" w:leftChars="15" w:right="31" w:rightChars="15"/>
              <w:rPr>
                <w:rFonts w:hint="eastAsia"/>
                <w:sz w:val="24"/>
              </w:rPr>
            </w:pPr>
            <w:r>
              <w:rPr>
                <w:rFonts w:hint="eastAsia"/>
                <w:sz w:val="24"/>
              </w:rPr>
              <w:t>对无有效的渔业船舶船名、船号、船舶登记证书（或船舶国籍证书）、检验证书的船舶等四类行为的处罚</w:t>
            </w:r>
          </w:p>
        </w:tc>
        <w:tc>
          <w:tcPr>
            <w:tcW w:w="1738" w:type="dxa"/>
            <w:noWrap w:val="0"/>
            <w:vAlign w:val="center"/>
          </w:tcPr>
          <w:p w14:paraId="16516334">
            <w:pPr>
              <w:spacing w:line="400" w:lineRule="exact"/>
              <w:jc w:val="center"/>
              <w:rPr>
                <w:rFonts w:hint="eastAsia"/>
                <w:sz w:val="24"/>
              </w:rPr>
            </w:pPr>
            <w:r>
              <w:rPr>
                <w:rFonts w:hint="eastAsia"/>
                <w:sz w:val="24"/>
              </w:rPr>
              <w:t>市、县</w:t>
            </w:r>
          </w:p>
        </w:tc>
        <w:tc>
          <w:tcPr>
            <w:tcW w:w="1704" w:type="dxa"/>
            <w:noWrap w:val="0"/>
            <w:vAlign w:val="center"/>
          </w:tcPr>
          <w:p w14:paraId="642236F9">
            <w:pPr>
              <w:spacing w:line="400" w:lineRule="exact"/>
              <w:rPr>
                <w:sz w:val="24"/>
              </w:rPr>
            </w:pPr>
          </w:p>
        </w:tc>
      </w:tr>
      <w:tr w14:paraId="06119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1FFF6330">
            <w:pPr>
              <w:spacing w:line="400" w:lineRule="exact"/>
              <w:jc w:val="center"/>
              <w:rPr>
                <w:rFonts w:hint="eastAsia"/>
                <w:sz w:val="24"/>
              </w:rPr>
            </w:pPr>
            <w:r>
              <w:rPr>
                <w:rFonts w:hint="eastAsia"/>
                <w:sz w:val="24"/>
              </w:rPr>
              <w:t>236</w:t>
            </w:r>
          </w:p>
        </w:tc>
        <w:tc>
          <w:tcPr>
            <w:tcW w:w="1378" w:type="dxa"/>
            <w:gridSpan w:val="2"/>
            <w:noWrap w:val="0"/>
            <w:vAlign w:val="center"/>
          </w:tcPr>
          <w:p w14:paraId="04A9955D">
            <w:pPr>
              <w:spacing w:line="400" w:lineRule="exact"/>
              <w:jc w:val="center"/>
              <w:rPr>
                <w:rFonts w:hint="eastAsia"/>
                <w:sz w:val="24"/>
              </w:rPr>
            </w:pPr>
            <w:r>
              <w:rPr>
                <w:rFonts w:hint="eastAsia"/>
                <w:sz w:val="24"/>
              </w:rPr>
              <w:t>行政处罚</w:t>
            </w:r>
          </w:p>
        </w:tc>
        <w:tc>
          <w:tcPr>
            <w:tcW w:w="3418" w:type="dxa"/>
            <w:gridSpan w:val="2"/>
            <w:noWrap w:val="0"/>
            <w:vAlign w:val="center"/>
          </w:tcPr>
          <w:p w14:paraId="0026119A">
            <w:pPr>
              <w:spacing w:line="400" w:lineRule="exact"/>
              <w:ind w:left="31" w:leftChars="15" w:right="31" w:rightChars="15"/>
              <w:rPr>
                <w:rFonts w:hint="eastAsia"/>
                <w:sz w:val="24"/>
              </w:rPr>
            </w:pPr>
            <w:r>
              <w:rPr>
                <w:rFonts w:hint="eastAsia"/>
                <w:sz w:val="24"/>
              </w:rPr>
              <w:t>对渔业船舶改建后，未按规定办理变更登记的处罚</w:t>
            </w:r>
          </w:p>
        </w:tc>
        <w:tc>
          <w:tcPr>
            <w:tcW w:w="1738" w:type="dxa"/>
            <w:noWrap w:val="0"/>
            <w:vAlign w:val="center"/>
          </w:tcPr>
          <w:p w14:paraId="63C25629">
            <w:pPr>
              <w:spacing w:line="400" w:lineRule="exact"/>
              <w:jc w:val="center"/>
              <w:rPr>
                <w:rFonts w:hint="eastAsia"/>
                <w:sz w:val="24"/>
              </w:rPr>
            </w:pPr>
            <w:r>
              <w:rPr>
                <w:rFonts w:hint="eastAsia"/>
                <w:sz w:val="24"/>
              </w:rPr>
              <w:t>市、县</w:t>
            </w:r>
          </w:p>
        </w:tc>
        <w:tc>
          <w:tcPr>
            <w:tcW w:w="1704" w:type="dxa"/>
            <w:noWrap w:val="0"/>
            <w:vAlign w:val="center"/>
          </w:tcPr>
          <w:p w14:paraId="6808D59E">
            <w:pPr>
              <w:spacing w:line="400" w:lineRule="exact"/>
              <w:rPr>
                <w:sz w:val="24"/>
              </w:rPr>
            </w:pPr>
          </w:p>
        </w:tc>
      </w:tr>
      <w:tr w14:paraId="73D51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18" w:hRule="atLeast"/>
          <w:jc w:val="center"/>
        </w:trPr>
        <w:tc>
          <w:tcPr>
            <w:tcW w:w="672" w:type="dxa"/>
            <w:noWrap w:val="0"/>
            <w:vAlign w:val="center"/>
          </w:tcPr>
          <w:p w14:paraId="341FDB7F">
            <w:pPr>
              <w:spacing w:line="400" w:lineRule="exact"/>
              <w:jc w:val="center"/>
              <w:rPr>
                <w:rFonts w:hint="eastAsia"/>
                <w:sz w:val="24"/>
              </w:rPr>
            </w:pPr>
            <w:r>
              <w:rPr>
                <w:rFonts w:hint="eastAsia"/>
                <w:sz w:val="24"/>
              </w:rPr>
              <w:t>237</w:t>
            </w:r>
          </w:p>
        </w:tc>
        <w:tc>
          <w:tcPr>
            <w:tcW w:w="1378" w:type="dxa"/>
            <w:gridSpan w:val="2"/>
            <w:noWrap w:val="0"/>
            <w:vAlign w:val="center"/>
          </w:tcPr>
          <w:p w14:paraId="42C9F4E9">
            <w:pPr>
              <w:spacing w:line="400" w:lineRule="exact"/>
              <w:jc w:val="center"/>
              <w:rPr>
                <w:rFonts w:hint="eastAsia"/>
                <w:sz w:val="24"/>
              </w:rPr>
            </w:pPr>
            <w:r>
              <w:rPr>
                <w:rFonts w:hint="eastAsia"/>
                <w:sz w:val="24"/>
              </w:rPr>
              <w:t>行政处罚</w:t>
            </w:r>
          </w:p>
        </w:tc>
        <w:tc>
          <w:tcPr>
            <w:tcW w:w="3418" w:type="dxa"/>
            <w:gridSpan w:val="2"/>
            <w:noWrap w:val="0"/>
            <w:vAlign w:val="center"/>
          </w:tcPr>
          <w:p w14:paraId="5A6A46C8">
            <w:pPr>
              <w:spacing w:line="400" w:lineRule="exact"/>
              <w:ind w:left="31" w:leftChars="15" w:right="31" w:rightChars="15"/>
              <w:rPr>
                <w:rFonts w:hint="eastAsia"/>
                <w:sz w:val="24"/>
              </w:rPr>
            </w:pPr>
            <w:r>
              <w:rPr>
                <w:rFonts w:hint="eastAsia"/>
                <w:sz w:val="24"/>
              </w:rPr>
              <w:t>对转让、借用船舶证书的处罚</w:t>
            </w:r>
          </w:p>
        </w:tc>
        <w:tc>
          <w:tcPr>
            <w:tcW w:w="1738" w:type="dxa"/>
            <w:noWrap w:val="0"/>
            <w:vAlign w:val="center"/>
          </w:tcPr>
          <w:p w14:paraId="5B781DF7">
            <w:pPr>
              <w:spacing w:line="400" w:lineRule="exact"/>
              <w:jc w:val="center"/>
              <w:rPr>
                <w:rFonts w:hint="eastAsia"/>
                <w:sz w:val="24"/>
              </w:rPr>
            </w:pPr>
            <w:r>
              <w:rPr>
                <w:rFonts w:hint="eastAsia"/>
                <w:sz w:val="24"/>
              </w:rPr>
              <w:t>市、县</w:t>
            </w:r>
          </w:p>
        </w:tc>
        <w:tc>
          <w:tcPr>
            <w:tcW w:w="1704" w:type="dxa"/>
            <w:noWrap w:val="0"/>
            <w:vAlign w:val="center"/>
          </w:tcPr>
          <w:p w14:paraId="38D729EC">
            <w:pPr>
              <w:spacing w:line="400" w:lineRule="exact"/>
              <w:rPr>
                <w:sz w:val="24"/>
              </w:rPr>
            </w:pPr>
          </w:p>
        </w:tc>
      </w:tr>
      <w:tr w14:paraId="07C32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489C2A87">
            <w:pPr>
              <w:spacing w:line="400" w:lineRule="exact"/>
              <w:jc w:val="center"/>
              <w:rPr>
                <w:rFonts w:hint="eastAsia"/>
                <w:sz w:val="24"/>
              </w:rPr>
            </w:pPr>
            <w:r>
              <w:rPr>
                <w:rFonts w:hint="eastAsia"/>
                <w:sz w:val="24"/>
              </w:rPr>
              <w:t>238</w:t>
            </w:r>
          </w:p>
        </w:tc>
        <w:tc>
          <w:tcPr>
            <w:tcW w:w="1378" w:type="dxa"/>
            <w:gridSpan w:val="2"/>
            <w:noWrap w:val="0"/>
            <w:vAlign w:val="center"/>
          </w:tcPr>
          <w:p w14:paraId="3328D22A">
            <w:pPr>
              <w:spacing w:line="400" w:lineRule="exact"/>
              <w:jc w:val="center"/>
              <w:rPr>
                <w:rFonts w:hint="eastAsia"/>
                <w:sz w:val="24"/>
              </w:rPr>
            </w:pPr>
            <w:r>
              <w:rPr>
                <w:rFonts w:hint="eastAsia"/>
                <w:sz w:val="24"/>
              </w:rPr>
              <w:t>行政处罚</w:t>
            </w:r>
          </w:p>
        </w:tc>
        <w:tc>
          <w:tcPr>
            <w:tcW w:w="3418" w:type="dxa"/>
            <w:gridSpan w:val="2"/>
            <w:noWrap w:val="0"/>
            <w:vAlign w:val="center"/>
          </w:tcPr>
          <w:p w14:paraId="1A2ADCF9">
            <w:pPr>
              <w:spacing w:line="400" w:lineRule="exact"/>
              <w:ind w:left="31" w:leftChars="15" w:right="31" w:rightChars="15"/>
              <w:rPr>
                <w:rFonts w:hint="eastAsia"/>
                <w:sz w:val="24"/>
              </w:rPr>
            </w:pPr>
            <w:r>
              <w:rPr>
                <w:rFonts w:hint="eastAsia"/>
                <w:sz w:val="24"/>
              </w:rPr>
              <w:t>对使用过期渔业船舶登记证书或渔业船舶国籍证书的处罚</w:t>
            </w:r>
          </w:p>
        </w:tc>
        <w:tc>
          <w:tcPr>
            <w:tcW w:w="1738" w:type="dxa"/>
            <w:noWrap w:val="0"/>
            <w:vAlign w:val="center"/>
          </w:tcPr>
          <w:p w14:paraId="66519BB6">
            <w:pPr>
              <w:spacing w:line="400" w:lineRule="exact"/>
              <w:jc w:val="center"/>
              <w:rPr>
                <w:rFonts w:hint="eastAsia"/>
                <w:sz w:val="24"/>
              </w:rPr>
            </w:pPr>
            <w:r>
              <w:rPr>
                <w:rFonts w:hint="eastAsia"/>
                <w:sz w:val="24"/>
              </w:rPr>
              <w:t>市、县</w:t>
            </w:r>
          </w:p>
        </w:tc>
        <w:tc>
          <w:tcPr>
            <w:tcW w:w="1704" w:type="dxa"/>
            <w:noWrap w:val="0"/>
            <w:vAlign w:val="center"/>
          </w:tcPr>
          <w:p w14:paraId="46AB318C">
            <w:pPr>
              <w:spacing w:line="400" w:lineRule="exact"/>
              <w:rPr>
                <w:sz w:val="24"/>
              </w:rPr>
            </w:pPr>
          </w:p>
        </w:tc>
      </w:tr>
      <w:tr w14:paraId="03402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2386C588">
            <w:pPr>
              <w:spacing w:line="400" w:lineRule="exact"/>
              <w:jc w:val="center"/>
              <w:rPr>
                <w:rFonts w:hint="eastAsia"/>
                <w:sz w:val="24"/>
              </w:rPr>
            </w:pPr>
            <w:r>
              <w:rPr>
                <w:rFonts w:hint="eastAsia"/>
                <w:sz w:val="24"/>
              </w:rPr>
              <w:t>239</w:t>
            </w:r>
          </w:p>
        </w:tc>
        <w:tc>
          <w:tcPr>
            <w:tcW w:w="1378" w:type="dxa"/>
            <w:gridSpan w:val="2"/>
            <w:noWrap w:val="0"/>
            <w:vAlign w:val="center"/>
          </w:tcPr>
          <w:p w14:paraId="388BE024">
            <w:pPr>
              <w:spacing w:line="400" w:lineRule="exact"/>
              <w:jc w:val="center"/>
              <w:rPr>
                <w:rFonts w:hint="eastAsia"/>
                <w:sz w:val="24"/>
              </w:rPr>
            </w:pPr>
            <w:r>
              <w:rPr>
                <w:rFonts w:hint="eastAsia"/>
                <w:sz w:val="24"/>
              </w:rPr>
              <w:t>行政处罚</w:t>
            </w:r>
          </w:p>
        </w:tc>
        <w:tc>
          <w:tcPr>
            <w:tcW w:w="3418" w:type="dxa"/>
            <w:gridSpan w:val="2"/>
            <w:noWrap w:val="0"/>
            <w:vAlign w:val="center"/>
          </w:tcPr>
          <w:p w14:paraId="2722CD3C">
            <w:pPr>
              <w:spacing w:line="400" w:lineRule="exact"/>
              <w:ind w:left="31" w:leftChars="15" w:right="31" w:rightChars="15"/>
              <w:rPr>
                <w:rFonts w:hint="eastAsia"/>
                <w:sz w:val="24"/>
              </w:rPr>
            </w:pPr>
            <w:r>
              <w:rPr>
                <w:rFonts w:hint="eastAsia"/>
                <w:sz w:val="24"/>
              </w:rPr>
              <w:t>对渔业船舶未按规定标写船名、船号、船籍港，没有悬挂船名牌等三类行为的处罚</w:t>
            </w:r>
          </w:p>
        </w:tc>
        <w:tc>
          <w:tcPr>
            <w:tcW w:w="1738" w:type="dxa"/>
            <w:noWrap w:val="0"/>
            <w:vAlign w:val="center"/>
          </w:tcPr>
          <w:p w14:paraId="514500E7">
            <w:pPr>
              <w:spacing w:line="400" w:lineRule="exact"/>
              <w:jc w:val="center"/>
              <w:rPr>
                <w:rFonts w:hint="eastAsia"/>
                <w:sz w:val="24"/>
              </w:rPr>
            </w:pPr>
            <w:r>
              <w:rPr>
                <w:rFonts w:hint="eastAsia"/>
                <w:sz w:val="24"/>
              </w:rPr>
              <w:t>市、县</w:t>
            </w:r>
          </w:p>
        </w:tc>
        <w:tc>
          <w:tcPr>
            <w:tcW w:w="1704" w:type="dxa"/>
            <w:noWrap w:val="0"/>
            <w:vAlign w:val="center"/>
          </w:tcPr>
          <w:p w14:paraId="302C7902">
            <w:pPr>
              <w:spacing w:line="400" w:lineRule="exact"/>
              <w:rPr>
                <w:sz w:val="24"/>
              </w:rPr>
            </w:pPr>
          </w:p>
        </w:tc>
      </w:tr>
      <w:tr w14:paraId="05C8F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B1EC65E">
            <w:pPr>
              <w:spacing w:line="400" w:lineRule="exact"/>
              <w:jc w:val="center"/>
              <w:rPr>
                <w:rFonts w:hint="eastAsia"/>
                <w:sz w:val="24"/>
              </w:rPr>
            </w:pPr>
            <w:r>
              <w:rPr>
                <w:rFonts w:hint="eastAsia"/>
                <w:sz w:val="24"/>
              </w:rPr>
              <w:t>240</w:t>
            </w:r>
          </w:p>
        </w:tc>
        <w:tc>
          <w:tcPr>
            <w:tcW w:w="1378" w:type="dxa"/>
            <w:gridSpan w:val="2"/>
            <w:noWrap w:val="0"/>
            <w:vAlign w:val="center"/>
          </w:tcPr>
          <w:p w14:paraId="168314EC">
            <w:pPr>
              <w:spacing w:line="400" w:lineRule="exact"/>
              <w:jc w:val="center"/>
              <w:rPr>
                <w:rFonts w:hint="eastAsia"/>
                <w:sz w:val="24"/>
              </w:rPr>
            </w:pPr>
            <w:r>
              <w:rPr>
                <w:rFonts w:hint="eastAsia"/>
                <w:sz w:val="24"/>
              </w:rPr>
              <w:t>行政处罚</w:t>
            </w:r>
          </w:p>
        </w:tc>
        <w:tc>
          <w:tcPr>
            <w:tcW w:w="3418" w:type="dxa"/>
            <w:gridSpan w:val="2"/>
            <w:noWrap w:val="0"/>
            <w:vAlign w:val="center"/>
          </w:tcPr>
          <w:p w14:paraId="19D18902">
            <w:pPr>
              <w:spacing w:line="400" w:lineRule="exact"/>
              <w:ind w:left="31" w:leftChars="15" w:right="31" w:rightChars="15"/>
              <w:rPr>
                <w:rFonts w:hint="eastAsia"/>
                <w:sz w:val="24"/>
              </w:rPr>
            </w:pPr>
            <w:r>
              <w:rPr>
                <w:rFonts w:hint="eastAsia"/>
                <w:sz w:val="24"/>
              </w:rPr>
              <w:t>对渔业船舶未按规定配备救生、消防设备的处罚</w:t>
            </w:r>
          </w:p>
        </w:tc>
        <w:tc>
          <w:tcPr>
            <w:tcW w:w="1738" w:type="dxa"/>
            <w:noWrap w:val="0"/>
            <w:vAlign w:val="center"/>
          </w:tcPr>
          <w:p w14:paraId="608137DC">
            <w:pPr>
              <w:spacing w:line="400" w:lineRule="exact"/>
              <w:jc w:val="center"/>
              <w:rPr>
                <w:rFonts w:hint="eastAsia"/>
                <w:sz w:val="24"/>
              </w:rPr>
            </w:pPr>
            <w:r>
              <w:rPr>
                <w:rFonts w:hint="eastAsia"/>
                <w:sz w:val="24"/>
              </w:rPr>
              <w:t>市、县</w:t>
            </w:r>
          </w:p>
        </w:tc>
        <w:tc>
          <w:tcPr>
            <w:tcW w:w="1704" w:type="dxa"/>
            <w:noWrap w:val="0"/>
            <w:vAlign w:val="center"/>
          </w:tcPr>
          <w:p w14:paraId="00F5F247">
            <w:pPr>
              <w:spacing w:line="400" w:lineRule="exact"/>
              <w:rPr>
                <w:sz w:val="24"/>
              </w:rPr>
            </w:pPr>
          </w:p>
        </w:tc>
      </w:tr>
      <w:tr w14:paraId="6D6DF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A9F0743">
            <w:pPr>
              <w:spacing w:line="400" w:lineRule="exact"/>
              <w:jc w:val="center"/>
              <w:rPr>
                <w:rFonts w:hint="eastAsia"/>
                <w:sz w:val="24"/>
              </w:rPr>
            </w:pPr>
            <w:r>
              <w:rPr>
                <w:rFonts w:hint="eastAsia"/>
                <w:sz w:val="24"/>
              </w:rPr>
              <w:t>241</w:t>
            </w:r>
          </w:p>
        </w:tc>
        <w:tc>
          <w:tcPr>
            <w:tcW w:w="1378" w:type="dxa"/>
            <w:gridSpan w:val="2"/>
            <w:noWrap w:val="0"/>
            <w:vAlign w:val="center"/>
          </w:tcPr>
          <w:p w14:paraId="07EF2276">
            <w:pPr>
              <w:spacing w:line="400" w:lineRule="exact"/>
              <w:jc w:val="center"/>
              <w:rPr>
                <w:rFonts w:hint="eastAsia"/>
                <w:sz w:val="24"/>
              </w:rPr>
            </w:pPr>
            <w:r>
              <w:rPr>
                <w:rFonts w:hint="eastAsia"/>
                <w:sz w:val="24"/>
              </w:rPr>
              <w:t>行政处罚</w:t>
            </w:r>
          </w:p>
        </w:tc>
        <w:tc>
          <w:tcPr>
            <w:tcW w:w="3418" w:type="dxa"/>
            <w:gridSpan w:val="2"/>
            <w:noWrap w:val="0"/>
            <w:vAlign w:val="center"/>
          </w:tcPr>
          <w:p w14:paraId="31554690">
            <w:pPr>
              <w:spacing w:line="400" w:lineRule="exact"/>
              <w:ind w:left="31" w:leftChars="15" w:right="31" w:rightChars="15"/>
              <w:rPr>
                <w:rFonts w:hint="eastAsia"/>
                <w:sz w:val="24"/>
              </w:rPr>
            </w:pPr>
            <w:r>
              <w:rPr>
                <w:rFonts w:hint="eastAsia"/>
                <w:sz w:val="24"/>
              </w:rPr>
              <w:t>对渔业船舶未按规定配齐职务船员、普通船员未取得专业训练合格证或基础训练合格证的处罚</w:t>
            </w:r>
          </w:p>
        </w:tc>
        <w:tc>
          <w:tcPr>
            <w:tcW w:w="1738" w:type="dxa"/>
            <w:noWrap w:val="0"/>
            <w:vAlign w:val="center"/>
          </w:tcPr>
          <w:p w14:paraId="504D88F0">
            <w:pPr>
              <w:spacing w:line="400" w:lineRule="exact"/>
              <w:jc w:val="center"/>
              <w:rPr>
                <w:rFonts w:hint="eastAsia"/>
                <w:sz w:val="24"/>
              </w:rPr>
            </w:pPr>
            <w:r>
              <w:rPr>
                <w:rFonts w:hint="eastAsia"/>
                <w:sz w:val="24"/>
              </w:rPr>
              <w:t>市、县</w:t>
            </w:r>
          </w:p>
        </w:tc>
        <w:tc>
          <w:tcPr>
            <w:tcW w:w="1704" w:type="dxa"/>
            <w:noWrap w:val="0"/>
            <w:vAlign w:val="center"/>
          </w:tcPr>
          <w:p w14:paraId="143694F6">
            <w:pPr>
              <w:spacing w:line="400" w:lineRule="exact"/>
              <w:rPr>
                <w:sz w:val="24"/>
              </w:rPr>
            </w:pPr>
          </w:p>
        </w:tc>
      </w:tr>
      <w:tr w14:paraId="1DAAB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61D63596">
            <w:pPr>
              <w:spacing w:line="400" w:lineRule="exact"/>
              <w:jc w:val="center"/>
              <w:rPr>
                <w:rFonts w:hint="eastAsia"/>
                <w:sz w:val="24"/>
              </w:rPr>
            </w:pPr>
            <w:r>
              <w:rPr>
                <w:rFonts w:hint="eastAsia"/>
                <w:sz w:val="24"/>
              </w:rPr>
              <w:t>242</w:t>
            </w:r>
          </w:p>
        </w:tc>
        <w:tc>
          <w:tcPr>
            <w:tcW w:w="1378" w:type="dxa"/>
            <w:gridSpan w:val="2"/>
            <w:noWrap w:val="0"/>
            <w:vAlign w:val="center"/>
          </w:tcPr>
          <w:p w14:paraId="38540A35">
            <w:pPr>
              <w:spacing w:line="400" w:lineRule="exact"/>
              <w:jc w:val="center"/>
              <w:rPr>
                <w:rFonts w:hint="eastAsia"/>
                <w:sz w:val="24"/>
              </w:rPr>
            </w:pPr>
            <w:r>
              <w:rPr>
                <w:rFonts w:hint="eastAsia"/>
                <w:sz w:val="24"/>
              </w:rPr>
              <w:t>行政处罚</w:t>
            </w:r>
          </w:p>
        </w:tc>
        <w:tc>
          <w:tcPr>
            <w:tcW w:w="3418" w:type="dxa"/>
            <w:gridSpan w:val="2"/>
            <w:noWrap w:val="0"/>
            <w:vAlign w:val="center"/>
          </w:tcPr>
          <w:p w14:paraId="1370EC6D">
            <w:pPr>
              <w:spacing w:line="400" w:lineRule="exact"/>
              <w:ind w:left="31" w:leftChars="15" w:right="31" w:rightChars="15"/>
              <w:rPr>
                <w:rFonts w:hint="eastAsia"/>
                <w:sz w:val="24"/>
              </w:rPr>
            </w:pPr>
            <w:r>
              <w:rPr>
                <w:rFonts w:hint="eastAsia"/>
                <w:sz w:val="24"/>
              </w:rPr>
              <w:t>对未经渔政渔港监督管理机关批准，违章装载货物且影响船舶适航性能等三类行为的处罚</w:t>
            </w:r>
          </w:p>
        </w:tc>
        <w:tc>
          <w:tcPr>
            <w:tcW w:w="1738" w:type="dxa"/>
            <w:noWrap w:val="0"/>
            <w:vAlign w:val="center"/>
          </w:tcPr>
          <w:p w14:paraId="3F826928">
            <w:pPr>
              <w:spacing w:line="400" w:lineRule="exact"/>
              <w:jc w:val="center"/>
              <w:rPr>
                <w:rFonts w:hint="eastAsia"/>
                <w:sz w:val="24"/>
              </w:rPr>
            </w:pPr>
            <w:r>
              <w:rPr>
                <w:rFonts w:hint="eastAsia"/>
                <w:sz w:val="24"/>
              </w:rPr>
              <w:t>市、县</w:t>
            </w:r>
          </w:p>
        </w:tc>
        <w:tc>
          <w:tcPr>
            <w:tcW w:w="1704" w:type="dxa"/>
            <w:noWrap w:val="0"/>
            <w:vAlign w:val="center"/>
          </w:tcPr>
          <w:p w14:paraId="7EDB0AC7">
            <w:pPr>
              <w:spacing w:line="400" w:lineRule="exact"/>
              <w:rPr>
                <w:sz w:val="24"/>
              </w:rPr>
            </w:pPr>
          </w:p>
        </w:tc>
      </w:tr>
      <w:tr w14:paraId="002BE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78AE54E">
            <w:pPr>
              <w:spacing w:line="400" w:lineRule="exact"/>
              <w:jc w:val="center"/>
              <w:rPr>
                <w:rFonts w:hint="eastAsia"/>
                <w:sz w:val="24"/>
              </w:rPr>
            </w:pPr>
            <w:r>
              <w:rPr>
                <w:rFonts w:hint="eastAsia"/>
                <w:sz w:val="24"/>
              </w:rPr>
              <w:t>243</w:t>
            </w:r>
          </w:p>
        </w:tc>
        <w:tc>
          <w:tcPr>
            <w:tcW w:w="1378" w:type="dxa"/>
            <w:gridSpan w:val="2"/>
            <w:noWrap w:val="0"/>
            <w:vAlign w:val="center"/>
          </w:tcPr>
          <w:p w14:paraId="68ED6D15">
            <w:pPr>
              <w:spacing w:line="400" w:lineRule="exact"/>
              <w:jc w:val="center"/>
              <w:rPr>
                <w:rFonts w:hint="eastAsia"/>
                <w:sz w:val="24"/>
              </w:rPr>
            </w:pPr>
            <w:r>
              <w:rPr>
                <w:rFonts w:hint="eastAsia"/>
                <w:sz w:val="24"/>
              </w:rPr>
              <w:t>行政处罚</w:t>
            </w:r>
          </w:p>
        </w:tc>
        <w:tc>
          <w:tcPr>
            <w:tcW w:w="3418" w:type="dxa"/>
            <w:gridSpan w:val="2"/>
            <w:noWrap w:val="0"/>
            <w:vAlign w:val="center"/>
          </w:tcPr>
          <w:p w14:paraId="6BDDB6CB">
            <w:pPr>
              <w:spacing w:line="400" w:lineRule="exact"/>
              <w:ind w:left="31" w:leftChars="15" w:right="31" w:rightChars="15"/>
              <w:rPr>
                <w:rFonts w:hint="eastAsia"/>
                <w:sz w:val="24"/>
              </w:rPr>
            </w:pPr>
            <w:r>
              <w:rPr>
                <w:rFonts w:hint="eastAsia"/>
                <w:sz w:val="24"/>
              </w:rPr>
              <w:t>对拒不执行渔政渔港监督管理机关作出的离港、禁止离港、停航、改航、停止作业等决定的渔业船舶的处罚</w:t>
            </w:r>
          </w:p>
        </w:tc>
        <w:tc>
          <w:tcPr>
            <w:tcW w:w="1738" w:type="dxa"/>
            <w:noWrap w:val="0"/>
            <w:vAlign w:val="center"/>
          </w:tcPr>
          <w:p w14:paraId="22545827">
            <w:pPr>
              <w:spacing w:line="400" w:lineRule="exact"/>
              <w:jc w:val="center"/>
              <w:rPr>
                <w:rFonts w:hint="eastAsia"/>
                <w:sz w:val="24"/>
              </w:rPr>
            </w:pPr>
            <w:r>
              <w:rPr>
                <w:rFonts w:hint="eastAsia"/>
                <w:sz w:val="24"/>
              </w:rPr>
              <w:t>市、县</w:t>
            </w:r>
          </w:p>
        </w:tc>
        <w:tc>
          <w:tcPr>
            <w:tcW w:w="1704" w:type="dxa"/>
            <w:noWrap w:val="0"/>
            <w:vAlign w:val="center"/>
          </w:tcPr>
          <w:p w14:paraId="71100344">
            <w:pPr>
              <w:spacing w:line="400" w:lineRule="exact"/>
              <w:rPr>
                <w:sz w:val="24"/>
              </w:rPr>
            </w:pPr>
          </w:p>
        </w:tc>
      </w:tr>
      <w:tr w14:paraId="3460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5682B6A8">
            <w:pPr>
              <w:spacing w:line="400" w:lineRule="exact"/>
              <w:jc w:val="center"/>
              <w:rPr>
                <w:rFonts w:hint="eastAsia"/>
                <w:sz w:val="24"/>
              </w:rPr>
            </w:pPr>
            <w:r>
              <w:rPr>
                <w:rFonts w:hint="eastAsia"/>
                <w:sz w:val="24"/>
              </w:rPr>
              <w:t>244</w:t>
            </w:r>
          </w:p>
        </w:tc>
        <w:tc>
          <w:tcPr>
            <w:tcW w:w="1378" w:type="dxa"/>
            <w:gridSpan w:val="2"/>
            <w:noWrap w:val="0"/>
            <w:vAlign w:val="center"/>
          </w:tcPr>
          <w:p w14:paraId="482CC85E">
            <w:pPr>
              <w:spacing w:line="400" w:lineRule="exact"/>
              <w:jc w:val="center"/>
              <w:rPr>
                <w:rFonts w:hint="eastAsia"/>
                <w:sz w:val="24"/>
              </w:rPr>
            </w:pPr>
            <w:r>
              <w:rPr>
                <w:rFonts w:hint="eastAsia"/>
                <w:sz w:val="24"/>
              </w:rPr>
              <w:t>行政处罚</w:t>
            </w:r>
          </w:p>
        </w:tc>
        <w:tc>
          <w:tcPr>
            <w:tcW w:w="3418" w:type="dxa"/>
            <w:gridSpan w:val="2"/>
            <w:noWrap w:val="0"/>
            <w:vAlign w:val="center"/>
          </w:tcPr>
          <w:p w14:paraId="690C5530">
            <w:pPr>
              <w:spacing w:line="400" w:lineRule="exact"/>
              <w:ind w:left="31" w:leftChars="15" w:right="31" w:rightChars="15"/>
              <w:rPr>
                <w:rFonts w:hint="eastAsia"/>
                <w:sz w:val="24"/>
              </w:rPr>
            </w:pPr>
            <w:r>
              <w:rPr>
                <w:rFonts w:hint="eastAsia"/>
                <w:sz w:val="24"/>
              </w:rPr>
              <w:t>对冒用、租借他人或涂改职务船员证书、普通船员证书的处罚</w:t>
            </w:r>
          </w:p>
        </w:tc>
        <w:tc>
          <w:tcPr>
            <w:tcW w:w="1738" w:type="dxa"/>
            <w:noWrap w:val="0"/>
            <w:vAlign w:val="center"/>
          </w:tcPr>
          <w:p w14:paraId="51022850">
            <w:pPr>
              <w:spacing w:line="400" w:lineRule="exact"/>
              <w:jc w:val="center"/>
              <w:rPr>
                <w:rFonts w:hint="eastAsia"/>
                <w:sz w:val="24"/>
              </w:rPr>
            </w:pPr>
            <w:r>
              <w:rPr>
                <w:rFonts w:hint="eastAsia"/>
                <w:sz w:val="24"/>
              </w:rPr>
              <w:t>市、县</w:t>
            </w:r>
          </w:p>
        </w:tc>
        <w:tc>
          <w:tcPr>
            <w:tcW w:w="1704" w:type="dxa"/>
            <w:noWrap w:val="0"/>
            <w:vAlign w:val="center"/>
          </w:tcPr>
          <w:p w14:paraId="2519C35B">
            <w:pPr>
              <w:spacing w:line="400" w:lineRule="exact"/>
              <w:rPr>
                <w:sz w:val="24"/>
              </w:rPr>
            </w:pPr>
          </w:p>
        </w:tc>
      </w:tr>
      <w:tr w14:paraId="17CE8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36CC673A">
            <w:pPr>
              <w:spacing w:line="400" w:lineRule="exact"/>
              <w:jc w:val="center"/>
              <w:rPr>
                <w:rFonts w:hint="eastAsia"/>
                <w:sz w:val="24"/>
              </w:rPr>
            </w:pPr>
            <w:r>
              <w:rPr>
                <w:rFonts w:hint="eastAsia"/>
                <w:sz w:val="24"/>
              </w:rPr>
              <w:t>245</w:t>
            </w:r>
          </w:p>
        </w:tc>
        <w:tc>
          <w:tcPr>
            <w:tcW w:w="1378" w:type="dxa"/>
            <w:gridSpan w:val="2"/>
            <w:noWrap w:val="0"/>
            <w:vAlign w:val="center"/>
          </w:tcPr>
          <w:p w14:paraId="4874441F">
            <w:pPr>
              <w:spacing w:line="400" w:lineRule="exact"/>
              <w:jc w:val="center"/>
              <w:rPr>
                <w:rFonts w:hint="eastAsia"/>
                <w:sz w:val="24"/>
              </w:rPr>
            </w:pPr>
            <w:r>
              <w:rPr>
                <w:rFonts w:hint="eastAsia"/>
                <w:sz w:val="24"/>
              </w:rPr>
              <w:t>行政处罚</w:t>
            </w:r>
          </w:p>
        </w:tc>
        <w:tc>
          <w:tcPr>
            <w:tcW w:w="3418" w:type="dxa"/>
            <w:gridSpan w:val="2"/>
            <w:noWrap w:val="0"/>
            <w:vAlign w:val="center"/>
          </w:tcPr>
          <w:p w14:paraId="0C0DE4F1">
            <w:pPr>
              <w:spacing w:line="400" w:lineRule="exact"/>
              <w:ind w:left="31" w:leftChars="15" w:right="31" w:rightChars="15"/>
              <w:rPr>
                <w:rFonts w:hint="eastAsia"/>
                <w:sz w:val="24"/>
              </w:rPr>
            </w:pPr>
            <w:r>
              <w:rPr>
                <w:rFonts w:hint="eastAsia"/>
                <w:sz w:val="24"/>
              </w:rPr>
              <w:t>对因违规被扣留或吊销船员证书而谎报遗失，申请补发的处罚</w:t>
            </w:r>
          </w:p>
        </w:tc>
        <w:tc>
          <w:tcPr>
            <w:tcW w:w="1738" w:type="dxa"/>
            <w:noWrap w:val="0"/>
            <w:vAlign w:val="center"/>
          </w:tcPr>
          <w:p w14:paraId="2CDA2FC6">
            <w:pPr>
              <w:spacing w:line="400" w:lineRule="exact"/>
              <w:jc w:val="center"/>
              <w:rPr>
                <w:rFonts w:hint="eastAsia"/>
                <w:sz w:val="24"/>
              </w:rPr>
            </w:pPr>
            <w:r>
              <w:rPr>
                <w:rFonts w:hint="eastAsia"/>
                <w:sz w:val="24"/>
              </w:rPr>
              <w:t>市、县</w:t>
            </w:r>
          </w:p>
        </w:tc>
        <w:tc>
          <w:tcPr>
            <w:tcW w:w="1704" w:type="dxa"/>
            <w:noWrap w:val="0"/>
            <w:vAlign w:val="center"/>
          </w:tcPr>
          <w:p w14:paraId="613708E4">
            <w:pPr>
              <w:spacing w:line="400" w:lineRule="exact"/>
              <w:rPr>
                <w:sz w:val="24"/>
              </w:rPr>
            </w:pPr>
          </w:p>
        </w:tc>
      </w:tr>
      <w:tr w14:paraId="44838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FDF69B">
            <w:pPr>
              <w:spacing w:line="400" w:lineRule="exact"/>
              <w:jc w:val="center"/>
              <w:rPr>
                <w:rFonts w:hint="eastAsia"/>
                <w:sz w:val="24"/>
              </w:rPr>
            </w:pPr>
            <w:r>
              <w:rPr>
                <w:rFonts w:hint="eastAsia"/>
                <w:sz w:val="24"/>
              </w:rPr>
              <w:t>246</w:t>
            </w:r>
          </w:p>
        </w:tc>
        <w:tc>
          <w:tcPr>
            <w:tcW w:w="1378" w:type="dxa"/>
            <w:gridSpan w:val="2"/>
            <w:noWrap w:val="0"/>
            <w:vAlign w:val="center"/>
          </w:tcPr>
          <w:p w14:paraId="606CE988">
            <w:pPr>
              <w:spacing w:line="400" w:lineRule="exact"/>
              <w:jc w:val="center"/>
              <w:rPr>
                <w:rFonts w:hint="eastAsia"/>
                <w:sz w:val="24"/>
              </w:rPr>
            </w:pPr>
            <w:r>
              <w:rPr>
                <w:rFonts w:hint="eastAsia"/>
                <w:sz w:val="24"/>
              </w:rPr>
              <w:t>行政处罚</w:t>
            </w:r>
          </w:p>
        </w:tc>
        <w:tc>
          <w:tcPr>
            <w:tcW w:w="3418" w:type="dxa"/>
            <w:gridSpan w:val="2"/>
            <w:noWrap w:val="0"/>
            <w:vAlign w:val="center"/>
          </w:tcPr>
          <w:p w14:paraId="28FB3F45">
            <w:pPr>
              <w:spacing w:line="400" w:lineRule="exact"/>
              <w:ind w:left="31" w:leftChars="15" w:right="31" w:rightChars="15"/>
              <w:rPr>
                <w:rFonts w:hint="eastAsia"/>
                <w:sz w:val="24"/>
              </w:rPr>
            </w:pPr>
            <w:r>
              <w:rPr>
                <w:rFonts w:hint="eastAsia"/>
                <w:sz w:val="24"/>
              </w:rPr>
              <w:t>对向渔政渔港监督管理机关提供虚假证明材料、伪造资历或以其他舞弊方式获取船员证书的处罚</w:t>
            </w:r>
          </w:p>
        </w:tc>
        <w:tc>
          <w:tcPr>
            <w:tcW w:w="1738" w:type="dxa"/>
            <w:noWrap w:val="0"/>
            <w:vAlign w:val="center"/>
          </w:tcPr>
          <w:p w14:paraId="3D950778">
            <w:pPr>
              <w:spacing w:line="400" w:lineRule="exact"/>
              <w:jc w:val="center"/>
              <w:rPr>
                <w:rFonts w:hint="eastAsia"/>
                <w:sz w:val="24"/>
              </w:rPr>
            </w:pPr>
            <w:r>
              <w:rPr>
                <w:rFonts w:hint="eastAsia"/>
                <w:sz w:val="24"/>
              </w:rPr>
              <w:t>市、县</w:t>
            </w:r>
          </w:p>
        </w:tc>
        <w:tc>
          <w:tcPr>
            <w:tcW w:w="1704" w:type="dxa"/>
            <w:noWrap w:val="0"/>
            <w:vAlign w:val="center"/>
          </w:tcPr>
          <w:p w14:paraId="186C5ABA">
            <w:pPr>
              <w:spacing w:line="400" w:lineRule="exact"/>
              <w:rPr>
                <w:sz w:val="24"/>
              </w:rPr>
            </w:pPr>
          </w:p>
        </w:tc>
      </w:tr>
      <w:tr w14:paraId="30498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228B3F">
            <w:pPr>
              <w:spacing w:line="400" w:lineRule="exact"/>
              <w:jc w:val="center"/>
              <w:rPr>
                <w:rFonts w:hint="eastAsia"/>
                <w:sz w:val="24"/>
              </w:rPr>
            </w:pPr>
            <w:r>
              <w:rPr>
                <w:rFonts w:hint="eastAsia"/>
                <w:sz w:val="24"/>
              </w:rPr>
              <w:t>247</w:t>
            </w:r>
          </w:p>
        </w:tc>
        <w:tc>
          <w:tcPr>
            <w:tcW w:w="1378" w:type="dxa"/>
            <w:gridSpan w:val="2"/>
            <w:noWrap w:val="0"/>
            <w:vAlign w:val="center"/>
          </w:tcPr>
          <w:p w14:paraId="68D6E4AC">
            <w:pPr>
              <w:spacing w:line="400" w:lineRule="exact"/>
              <w:jc w:val="center"/>
              <w:rPr>
                <w:rFonts w:hint="eastAsia"/>
                <w:sz w:val="24"/>
              </w:rPr>
            </w:pPr>
            <w:r>
              <w:rPr>
                <w:rFonts w:hint="eastAsia"/>
                <w:sz w:val="24"/>
              </w:rPr>
              <w:t>行政处罚</w:t>
            </w:r>
          </w:p>
        </w:tc>
        <w:tc>
          <w:tcPr>
            <w:tcW w:w="3418" w:type="dxa"/>
            <w:gridSpan w:val="2"/>
            <w:noWrap w:val="0"/>
            <w:vAlign w:val="center"/>
          </w:tcPr>
          <w:p w14:paraId="5743E269">
            <w:pPr>
              <w:spacing w:line="400" w:lineRule="exact"/>
              <w:ind w:left="31" w:leftChars="15" w:right="31" w:rightChars="15"/>
              <w:rPr>
                <w:rFonts w:hint="eastAsia"/>
                <w:sz w:val="24"/>
              </w:rPr>
            </w:pPr>
            <w:r>
              <w:rPr>
                <w:rFonts w:hint="eastAsia"/>
                <w:sz w:val="24"/>
              </w:rPr>
              <w:t>对船员证书持证人与证书所载内容不符的处罚</w:t>
            </w:r>
          </w:p>
        </w:tc>
        <w:tc>
          <w:tcPr>
            <w:tcW w:w="1738" w:type="dxa"/>
            <w:noWrap w:val="0"/>
            <w:vAlign w:val="center"/>
          </w:tcPr>
          <w:p w14:paraId="4381E292">
            <w:pPr>
              <w:spacing w:line="400" w:lineRule="exact"/>
              <w:jc w:val="center"/>
              <w:rPr>
                <w:rFonts w:hint="eastAsia"/>
                <w:sz w:val="24"/>
              </w:rPr>
            </w:pPr>
            <w:r>
              <w:rPr>
                <w:rFonts w:hint="eastAsia"/>
                <w:sz w:val="24"/>
              </w:rPr>
              <w:t>市、县</w:t>
            </w:r>
          </w:p>
        </w:tc>
        <w:tc>
          <w:tcPr>
            <w:tcW w:w="1704" w:type="dxa"/>
            <w:noWrap w:val="0"/>
            <w:vAlign w:val="center"/>
          </w:tcPr>
          <w:p w14:paraId="760DFE26">
            <w:pPr>
              <w:spacing w:line="400" w:lineRule="exact"/>
              <w:rPr>
                <w:sz w:val="24"/>
              </w:rPr>
            </w:pPr>
          </w:p>
        </w:tc>
      </w:tr>
      <w:tr w14:paraId="37D40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14E89ED4">
            <w:pPr>
              <w:spacing w:line="400" w:lineRule="exact"/>
              <w:jc w:val="center"/>
              <w:rPr>
                <w:rFonts w:hint="eastAsia"/>
                <w:sz w:val="24"/>
              </w:rPr>
            </w:pPr>
            <w:r>
              <w:rPr>
                <w:rFonts w:hint="eastAsia"/>
                <w:sz w:val="24"/>
              </w:rPr>
              <w:t>248</w:t>
            </w:r>
          </w:p>
        </w:tc>
        <w:tc>
          <w:tcPr>
            <w:tcW w:w="1378" w:type="dxa"/>
            <w:gridSpan w:val="2"/>
            <w:noWrap w:val="0"/>
            <w:vAlign w:val="center"/>
          </w:tcPr>
          <w:p w14:paraId="4CBBFF0B">
            <w:pPr>
              <w:spacing w:line="400" w:lineRule="exact"/>
              <w:jc w:val="center"/>
              <w:rPr>
                <w:rFonts w:hint="eastAsia"/>
                <w:sz w:val="24"/>
              </w:rPr>
            </w:pPr>
            <w:r>
              <w:rPr>
                <w:rFonts w:hint="eastAsia"/>
                <w:sz w:val="24"/>
              </w:rPr>
              <w:t>行政处罚</w:t>
            </w:r>
          </w:p>
        </w:tc>
        <w:tc>
          <w:tcPr>
            <w:tcW w:w="3418" w:type="dxa"/>
            <w:gridSpan w:val="2"/>
            <w:noWrap w:val="0"/>
            <w:vAlign w:val="center"/>
          </w:tcPr>
          <w:p w14:paraId="5A525098">
            <w:pPr>
              <w:spacing w:line="400" w:lineRule="exact"/>
              <w:ind w:left="31" w:leftChars="15" w:right="31" w:rightChars="15"/>
              <w:rPr>
                <w:rFonts w:hint="eastAsia"/>
                <w:sz w:val="24"/>
              </w:rPr>
            </w:pPr>
            <w:r>
              <w:rPr>
                <w:rFonts w:hint="eastAsia"/>
                <w:sz w:val="24"/>
              </w:rPr>
              <w:t>对到期未办理证件审验的职务船员的处罚</w:t>
            </w:r>
          </w:p>
        </w:tc>
        <w:tc>
          <w:tcPr>
            <w:tcW w:w="1738" w:type="dxa"/>
            <w:noWrap w:val="0"/>
            <w:vAlign w:val="center"/>
          </w:tcPr>
          <w:p w14:paraId="0738AF2E">
            <w:pPr>
              <w:spacing w:line="400" w:lineRule="exact"/>
              <w:jc w:val="center"/>
              <w:rPr>
                <w:rFonts w:hint="eastAsia"/>
                <w:sz w:val="24"/>
              </w:rPr>
            </w:pPr>
            <w:r>
              <w:rPr>
                <w:rFonts w:hint="eastAsia"/>
                <w:sz w:val="24"/>
              </w:rPr>
              <w:t>市、县</w:t>
            </w:r>
          </w:p>
        </w:tc>
        <w:tc>
          <w:tcPr>
            <w:tcW w:w="1704" w:type="dxa"/>
            <w:noWrap w:val="0"/>
            <w:vAlign w:val="center"/>
          </w:tcPr>
          <w:p w14:paraId="0F4EF327">
            <w:pPr>
              <w:spacing w:line="400" w:lineRule="exact"/>
              <w:rPr>
                <w:sz w:val="24"/>
              </w:rPr>
            </w:pPr>
          </w:p>
        </w:tc>
      </w:tr>
      <w:tr w14:paraId="1BA5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23E9F4">
            <w:pPr>
              <w:spacing w:line="400" w:lineRule="exact"/>
              <w:jc w:val="center"/>
              <w:rPr>
                <w:rFonts w:hint="eastAsia"/>
                <w:sz w:val="24"/>
              </w:rPr>
            </w:pPr>
            <w:r>
              <w:rPr>
                <w:rFonts w:hint="eastAsia"/>
                <w:sz w:val="24"/>
              </w:rPr>
              <w:t>249</w:t>
            </w:r>
          </w:p>
        </w:tc>
        <w:tc>
          <w:tcPr>
            <w:tcW w:w="1378" w:type="dxa"/>
            <w:gridSpan w:val="2"/>
            <w:noWrap w:val="0"/>
            <w:vAlign w:val="center"/>
          </w:tcPr>
          <w:p w14:paraId="3F3540FB">
            <w:pPr>
              <w:spacing w:line="400" w:lineRule="exact"/>
              <w:jc w:val="center"/>
              <w:rPr>
                <w:rFonts w:hint="eastAsia"/>
                <w:sz w:val="24"/>
              </w:rPr>
            </w:pPr>
            <w:r>
              <w:rPr>
                <w:rFonts w:hint="eastAsia"/>
                <w:sz w:val="24"/>
              </w:rPr>
              <w:t>行政处罚</w:t>
            </w:r>
          </w:p>
        </w:tc>
        <w:tc>
          <w:tcPr>
            <w:tcW w:w="3418" w:type="dxa"/>
            <w:gridSpan w:val="2"/>
            <w:noWrap w:val="0"/>
            <w:vAlign w:val="center"/>
          </w:tcPr>
          <w:p w14:paraId="25BCDA2F">
            <w:pPr>
              <w:spacing w:line="400" w:lineRule="exact"/>
              <w:ind w:left="31" w:leftChars="15" w:right="31" w:rightChars="15"/>
              <w:rPr>
                <w:rFonts w:hint="eastAsia"/>
                <w:sz w:val="24"/>
              </w:rPr>
            </w:pPr>
            <w:r>
              <w:rPr>
                <w:rFonts w:hint="eastAsia"/>
                <w:sz w:val="24"/>
              </w:rPr>
              <w:t>对损坏航标或其他助航、导航标志和设施，或造成上述标志、设施失效、移位、流失的船舶或人员的处罚</w:t>
            </w:r>
          </w:p>
        </w:tc>
        <w:tc>
          <w:tcPr>
            <w:tcW w:w="1738" w:type="dxa"/>
            <w:noWrap w:val="0"/>
            <w:vAlign w:val="center"/>
          </w:tcPr>
          <w:p w14:paraId="107D1305">
            <w:pPr>
              <w:spacing w:line="400" w:lineRule="exact"/>
              <w:jc w:val="center"/>
              <w:rPr>
                <w:rFonts w:hint="eastAsia"/>
                <w:sz w:val="24"/>
              </w:rPr>
            </w:pPr>
            <w:r>
              <w:rPr>
                <w:rFonts w:hint="eastAsia"/>
                <w:sz w:val="24"/>
              </w:rPr>
              <w:t>市、县</w:t>
            </w:r>
          </w:p>
        </w:tc>
        <w:tc>
          <w:tcPr>
            <w:tcW w:w="1704" w:type="dxa"/>
            <w:noWrap w:val="0"/>
            <w:vAlign w:val="center"/>
          </w:tcPr>
          <w:p w14:paraId="35AC4F5F">
            <w:pPr>
              <w:spacing w:line="400" w:lineRule="exact"/>
              <w:rPr>
                <w:sz w:val="24"/>
              </w:rPr>
            </w:pPr>
          </w:p>
        </w:tc>
      </w:tr>
      <w:tr w14:paraId="43E15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03DECEDA">
            <w:pPr>
              <w:spacing w:line="400" w:lineRule="exact"/>
              <w:jc w:val="center"/>
              <w:rPr>
                <w:rFonts w:hint="eastAsia"/>
                <w:sz w:val="24"/>
              </w:rPr>
            </w:pPr>
            <w:r>
              <w:rPr>
                <w:rFonts w:hint="eastAsia"/>
                <w:sz w:val="24"/>
              </w:rPr>
              <w:t>250</w:t>
            </w:r>
          </w:p>
        </w:tc>
        <w:tc>
          <w:tcPr>
            <w:tcW w:w="1378" w:type="dxa"/>
            <w:gridSpan w:val="2"/>
            <w:noWrap w:val="0"/>
            <w:vAlign w:val="center"/>
          </w:tcPr>
          <w:p w14:paraId="370C462D">
            <w:pPr>
              <w:spacing w:line="400" w:lineRule="exact"/>
              <w:jc w:val="center"/>
              <w:rPr>
                <w:rFonts w:hint="eastAsia"/>
                <w:sz w:val="24"/>
              </w:rPr>
            </w:pPr>
            <w:r>
              <w:rPr>
                <w:rFonts w:hint="eastAsia"/>
                <w:sz w:val="24"/>
              </w:rPr>
              <w:t>行政处罚</w:t>
            </w:r>
          </w:p>
        </w:tc>
        <w:tc>
          <w:tcPr>
            <w:tcW w:w="3418" w:type="dxa"/>
            <w:gridSpan w:val="2"/>
            <w:noWrap w:val="0"/>
            <w:vAlign w:val="center"/>
          </w:tcPr>
          <w:p w14:paraId="49A23A56">
            <w:pPr>
              <w:spacing w:line="400" w:lineRule="exact"/>
              <w:ind w:left="31" w:leftChars="15" w:right="31" w:rightChars="15"/>
              <w:rPr>
                <w:rFonts w:hint="eastAsia"/>
                <w:sz w:val="24"/>
              </w:rPr>
            </w:pPr>
            <w:r>
              <w:rPr>
                <w:rFonts w:hint="eastAsia"/>
                <w:sz w:val="24"/>
              </w:rPr>
              <w:t>对违反港航法律、法规造成水上交通事故的处罚</w:t>
            </w:r>
          </w:p>
        </w:tc>
        <w:tc>
          <w:tcPr>
            <w:tcW w:w="1738" w:type="dxa"/>
            <w:noWrap w:val="0"/>
            <w:vAlign w:val="center"/>
          </w:tcPr>
          <w:p w14:paraId="27C462FE">
            <w:pPr>
              <w:spacing w:line="400" w:lineRule="exact"/>
              <w:jc w:val="center"/>
              <w:rPr>
                <w:rFonts w:hint="eastAsia"/>
                <w:sz w:val="24"/>
              </w:rPr>
            </w:pPr>
            <w:r>
              <w:rPr>
                <w:rFonts w:hint="eastAsia"/>
                <w:sz w:val="24"/>
              </w:rPr>
              <w:t>市、县</w:t>
            </w:r>
          </w:p>
        </w:tc>
        <w:tc>
          <w:tcPr>
            <w:tcW w:w="1704" w:type="dxa"/>
            <w:noWrap w:val="0"/>
            <w:vAlign w:val="center"/>
          </w:tcPr>
          <w:p w14:paraId="4BA5868B">
            <w:pPr>
              <w:spacing w:line="400" w:lineRule="exact"/>
              <w:rPr>
                <w:sz w:val="24"/>
              </w:rPr>
            </w:pPr>
          </w:p>
        </w:tc>
      </w:tr>
      <w:tr w14:paraId="467F4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2C7FE2">
            <w:pPr>
              <w:spacing w:line="400" w:lineRule="exact"/>
              <w:jc w:val="center"/>
              <w:rPr>
                <w:rFonts w:hint="eastAsia"/>
                <w:sz w:val="24"/>
              </w:rPr>
            </w:pPr>
            <w:r>
              <w:rPr>
                <w:rFonts w:hint="eastAsia"/>
                <w:sz w:val="24"/>
              </w:rPr>
              <w:t>251</w:t>
            </w:r>
          </w:p>
        </w:tc>
        <w:tc>
          <w:tcPr>
            <w:tcW w:w="1378" w:type="dxa"/>
            <w:gridSpan w:val="2"/>
            <w:noWrap w:val="0"/>
            <w:vAlign w:val="center"/>
          </w:tcPr>
          <w:p w14:paraId="4120232D">
            <w:pPr>
              <w:spacing w:line="400" w:lineRule="exact"/>
              <w:jc w:val="center"/>
              <w:rPr>
                <w:rFonts w:hint="eastAsia"/>
                <w:sz w:val="24"/>
              </w:rPr>
            </w:pPr>
            <w:r>
              <w:rPr>
                <w:rFonts w:hint="eastAsia"/>
                <w:sz w:val="24"/>
              </w:rPr>
              <w:t>行政处罚</w:t>
            </w:r>
          </w:p>
        </w:tc>
        <w:tc>
          <w:tcPr>
            <w:tcW w:w="3418" w:type="dxa"/>
            <w:gridSpan w:val="2"/>
            <w:noWrap w:val="0"/>
            <w:vAlign w:val="center"/>
          </w:tcPr>
          <w:p w14:paraId="17D55412">
            <w:pPr>
              <w:spacing w:line="400" w:lineRule="exact"/>
              <w:ind w:left="31" w:leftChars="15" w:right="31" w:rightChars="15"/>
              <w:rPr>
                <w:rFonts w:hint="eastAsia"/>
                <w:sz w:val="24"/>
              </w:rPr>
            </w:pPr>
            <w:r>
              <w:rPr>
                <w:rFonts w:hint="eastAsia"/>
                <w:sz w:val="24"/>
              </w:rPr>
              <w:t>对发现有人遇险、遇难或收到求救信号，在不危及自身安全的情况下，不提供救助或不服从渔政渔港监督管理机关救助指挥等两类行为的处罚</w:t>
            </w:r>
          </w:p>
        </w:tc>
        <w:tc>
          <w:tcPr>
            <w:tcW w:w="1738" w:type="dxa"/>
            <w:noWrap w:val="0"/>
            <w:vAlign w:val="center"/>
          </w:tcPr>
          <w:p w14:paraId="5C0F6C84">
            <w:pPr>
              <w:spacing w:line="400" w:lineRule="exact"/>
              <w:jc w:val="center"/>
              <w:rPr>
                <w:rFonts w:hint="eastAsia"/>
                <w:sz w:val="24"/>
              </w:rPr>
            </w:pPr>
            <w:r>
              <w:rPr>
                <w:rFonts w:hint="eastAsia"/>
                <w:sz w:val="24"/>
              </w:rPr>
              <w:t>市、县</w:t>
            </w:r>
          </w:p>
        </w:tc>
        <w:tc>
          <w:tcPr>
            <w:tcW w:w="1704" w:type="dxa"/>
            <w:noWrap w:val="0"/>
            <w:vAlign w:val="center"/>
          </w:tcPr>
          <w:p w14:paraId="599E748D">
            <w:pPr>
              <w:spacing w:line="400" w:lineRule="exact"/>
              <w:rPr>
                <w:sz w:val="24"/>
              </w:rPr>
            </w:pPr>
          </w:p>
        </w:tc>
      </w:tr>
      <w:tr w14:paraId="6290D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697D20">
            <w:pPr>
              <w:spacing w:line="400" w:lineRule="exact"/>
              <w:jc w:val="center"/>
              <w:rPr>
                <w:rFonts w:hint="eastAsia"/>
                <w:sz w:val="24"/>
              </w:rPr>
            </w:pPr>
            <w:r>
              <w:rPr>
                <w:rFonts w:hint="eastAsia"/>
                <w:sz w:val="24"/>
              </w:rPr>
              <w:t>252</w:t>
            </w:r>
          </w:p>
        </w:tc>
        <w:tc>
          <w:tcPr>
            <w:tcW w:w="1378" w:type="dxa"/>
            <w:gridSpan w:val="2"/>
            <w:noWrap w:val="0"/>
            <w:vAlign w:val="center"/>
          </w:tcPr>
          <w:p w14:paraId="067E1FD7">
            <w:pPr>
              <w:spacing w:line="400" w:lineRule="exact"/>
              <w:jc w:val="center"/>
              <w:rPr>
                <w:rFonts w:hint="eastAsia"/>
                <w:sz w:val="24"/>
              </w:rPr>
            </w:pPr>
            <w:r>
              <w:rPr>
                <w:rFonts w:hint="eastAsia"/>
                <w:sz w:val="24"/>
              </w:rPr>
              <w:t>行政处罚</w:t>
            </w:r>
          </w:p>
        </w:tc>
        <w:tc>
          <w:tcPr>
            <w:tcW w:w="3418" w:type="dxa"/>
            <w:gridSpan w:val="2"/>
            <w:noWrap w:val="0"/>
            <w:vAlign w:val="center"/>
          </w:tcPr>
          <w:p w14:paraId="1D0C145A">
            <w:pPr>
              <w:spacing w:line="400" w:lineRule="exact"/>
              <w:ind w:left="31" w:leftChars="15" w:right="31" w:rightChars="15"/>
              <w:rPr>
                <w:rFonts w:hint="eastAsia"/>
                <w:sz w:val="24"/>
              </w:rPr>
            </w:pPr>
            <w:r>
              <w:rPr>
                <w:rFonts w:hint="eastAsia"/>
                <w:sz w:val="24"/>
              </w:rPr>
              <w:t>对发生水上交通事故的船舶，未按规定时间向渔政渔港监督管理机关提交《海事报告书》等两类行为的处罚</w:t>
            </w:r>
          </w:p>
        </w:tc>
        <w:tc>
          <w:tcPr>
            <w:tcW w:w="1738" w:type="dxa"/>
            <w:noWrap w:val="0"/>
            <w:vAlign w:val="center"/>
          </w:tcPr>
          <w:p w14:paraId="1AB62463">
            <w:pPr>
              <w:spacing w:line="400" w:lineRule="exact"/>
              <w:jc w:val="center"/>
              <w:rPr>
                <w:rFonts w:hint="eastAsia"/>
                <w:sz w:val="24"/>
              </w:rPr>
            </w:pPr>
            <w:r>
              <w:rPr>
                <w:rFonts w:hint="eastAsia"/>
                <w:sz w:val="24"/>
              </w:rPr>
              <w:t>市、县</w:t>
            </w:r>
          </w:p>
        </w:tc>
        <w:tc>
          <w:tcPr>
            <w:tcW w:w="1704" w:type="dxa"/>
            <w:noWrap w:val="0"/>
            <w:vAlign w:val="center"/>
          </w:tcPr>
          <w:p w14:paraId="2D4419BA">
            <w:pPr>
              <w:spacing w:line="400" w:lineRule="exact"/>
              <w:rPr>
                <w:sz w:val="24"/>
              </w:rPr>
            </w:pPr>
          </w:p>
        </w:tc>
      </w:tr>
      <w:tr w14:paraId="4386B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111EEA">
            <w:pPr>
              <w:spacing w:line="400" w:lineRule="exact"/>
              <w:jc w:val="center"/>
              <w:rPr>
                <w:rFonts w:hint="eastAsia"/>
                <w:sz w:val="24"/>
              </w:rPr>
            </w:pPr>
            <w:r>
              <w:rPr>
                <w:rFonts w:hint="eastAsia"/>
                <w:sz w:val="24"/>
              </w:rPr>
              <w:t>253</w:t>
            </w:r>
          </w:p>
        </w:tc>
        <w:tc>
          <w:tcPr>
            <w:tcW w:w="1378" w:type="dxa"/>
            <w:gridSpan w:val="2"/>
            <w:noWrap w:val="0"/>
            <w:vAlign w:val="center"/>
          </w:tcPr>
          <w:p w14:paraId="7ED9BBF0">
            <w:pPr>
              <w:spacing w:line="400" w:lineRule="exact"/>
              <w:jc w:val="center"/>
              <w:rPr>
                <w:rFonts w:hint="eastAsia"/>
                <w:sz w:val="24"/>
              </w:rPr>
            </w:pPr>
            <w:r>
              <w:rPr>
                <w:rFonts w:hint="eastAsia"/>
                <w:sz w:val="24"/>
              </w:rPr>
              <w:t>行政处罚</w:t>
            </w:r>
          </w:p>
        </w:tc>
        <w:tc>
          <w:tcPr>
            <w:tcW w:w="3418" w:type="dxa"/>
            <w:gridSpan w:val="2"/>
            <w:noWrap w:val="0"/>
            <w:vAlign w:val="center"/>
          </w:tcPr>
          <w:p w14:paraId="5051BEEF">
            <w:pPr>
              <w:spacing w:line="400" w:lineRule="exact"/>
              <w:ind w:left="31" w:leftChars="15" w:right="31" w:rightChars="15"/>
              <w:rPr>
                <w:rFonts w:hint="eastAsia"/>
                <w:sz w:val="24"/>
              </w:rPr>
            </w:pPr>
            <w:r>
              <w:rPr>
                <w:rFonts w:hint="eastAsia"/>
                <w:sz w:val="24"/>
              </w:rPr>
              <w:t>对农村村民未经批准或者采取欺骗手段骗取批准，非法占用农村宅基地建住宅超过规定标准的处罚</w:t>
            </w:r>
          </w:p>
        </w:tc>
        <w:tc>
          <w:tcPr>
            <w:tcW w:w="1738" w:type="dxa"/>
            <w:noWrap w:val="0"/>
            <w:vAlign w:val="center"/>
          </w:tcPr>
          <w:p w14:paraId="2339024E">
            <w:pPr>
              <w:spacing w:line="400" w:lineRule="exact"/>
              <w:jc w:val="center"/>
              <w:rPr>
                <w:rFonts w:hint="eastAsia"/>
                <w:sz w:val="24"/>
              </w:rPr>
            </w:pPr>
            <w:r>
              <w:rPr>
                <w:rFonts w:hint="eastAsia"/>
                <w:sz w:val="24"/>
              </w:rPr>
              <w:t>市、县</w:t>
            </w:r>
          </w:p>
        </w:tc>
        <w:tc>
          <w:tcPr>
            <w:tcW w:w="1704" w:type="dxa"/>
            <w:noWrap w:val="0"/>
            <w:vAlign w:val="center"/>
          </w:tcPr>
          <w:p w14:paraId="4EC4CC25">
            <w:pPr>
              <w:spacing w:line="400" w:lineRule="exact"/>
              <w:rPr>
                <w:sz w:val="24"/>
              </w:rPr>
            </w:pPr>
          </w:p>
        </w:tc>
      </w:tr>
      <w:tr w14:paraId="6B5A2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F7A6EF">
            <w:pPr>
              <w:spacing w:line="400" w:lineRule="exact"/>
              <w:jc w:val="center"/>
              <w:rPr>
                <w:rFonts w:hint="eastAsia"/>
                <w:sz w:val="24"/>
              </w:rPr>
            </w:pPr>
            <w:r>
              <w:rPr>
                <w:rFonts w:hint="eastAsia"/>
                <w:sz w:val="24"/>
              </w:rPr>
              <w:t>254</w:t>
            </w:r>
          </w:p>
        </w:tc>
        <w:tc>
          <w:tcPr>
            <w:tcW w:w="1378" w:type="dxa"/>
            <w:gridSpan w:val="2"/>
            <w:noWrap w:val="0"/>
            <w:vAlign w:val="center"/>
          </w:tcPr>
          <w:p w14:paraId="38238D95">
            <w:pPr>
              <w:spacing w:line="400" w:lineRule="exact"/>
              <w:jc w:val="center"/>
              <w:rPr>
                <w:rFonts w:hint="eastAsia"/>
                <w:sz w:val="24"/>
              </w:rPr>
            </w:pPr>
            <w:r>
              <w:rPr>
                <w:rFonts w:hint="eastAsia"/>
                <w:sz w:val="24"/>
              </w:rPr>
              <w:t>行政处罚</w:t>
            </w:r>
          </w:p>
        </w:tc>
        <w:tc>
          <w:tcPr>
            <w:tcW w:w="3418" w:type="dxa"/>
            <w:gridSpan w:val="2"/>
            <w:noWrap w:val="0"/>
            <w:vAlign w:val="center"/>
          </w:tcPr>
          <w:p w14:paraId="0D271D25">
            <w:pPr>
              <w:spacing w:line="400" w:lineRule="exact"/>
              <w:ind w:left="31" w:leftChars="15" w:right="31" w:rightChars="15"/>
              <w:rPr>
                <w:rFonts w:hint="eastAsia"/>
                <w:sz w:val="24"/>
              </w:rPr>
            </w:pPr>
            <w:r>
              <w:rPr>
                <w:rFonts w:hint="eastAsia"/>
                <w:sz w:val="24"/>
              </w:rPr>
              <w:t>对在饮用水水源保护区和准保护区内施用高毒、高残留农药的处罚</w:t>
            </w:r>
          </w:p>
        </w:tc>
        <w:tc>
          <w:tcPr>
            <w:tcW w:w="1738" w:type="dxa"/>
            <w:noWrap w:val="0"/>
            <w:vAlign w:val="center"/>
          </w:tcPr>
          <w:p w14:paraId="2BE27F65">
            <w:pPr>
              <w:spacing w:line="400" w:lineRule="exact"/>
              <w:jc w:val="center"/>
              <w:rPr>
                <w:rFonts w:hint="eastAsia"/>
                <w:sz w:val="24"/>
              </w:rPr>
            </w:pPr>
            <w:r>
              <w:rPr>
                <w:rFonts w:hint="eastAsia"/>
                <w:sz w:val="24"/>
              </w:rPr>
              <w:t>市、县</w:t>
            </w:r>
          </w:p>
        </w:tc>
        <w:tc>
          <w:tcPr>
            <w:tcW w:w="1704" w:type="dxa"/>
            <w:noWrap w:val="0"/>
            <w:vAlign w:val="center"/>
          </w:tcPr>
          <w:p w14:paraId="61252F99">
            <w:pPr>
              <w:spacing w:line="400" w:lineRule="exact"/>
              <w:rPr>
                <w:sz w:val="24"/>
              </w:rPr>
            </w:pPr>
          </w:p>
        </w:tc>
      </w:tr>
      <w:tr w14:paraId="6AE39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672" w:type="dxa"/>
            <w:noWrap w:val="0"/>
            <w:vAlign w:val="center"/>
          </w:tcPr>
          <w:p w14:paraId="0E4E15E7">
            <w:pPr>
              <w:spacing w:line="400" w:lineRule="exact"/>
              <w:jc w:val="center"/>
              <w:rPr>
                <w:rFonts w:hint="eastAsia"/>
                <w:sz w:val="24"/>
              </w:rPr>
            </w:pPr>
            <w:r>
              <w:rPr>
                <w:rFonts w:hint="eastAsia"/>
                <w:sz w:val="24"/>
              </w:rPr>
              <w:t>255</w:t>
            </w:r>
          </w:p>
        </w:tc>
        <w:tc>
          <w:tcPr>
            <w:tcW w:w="1378" w:type="dxa"/>
            <w:gridSpan w:val="2"/>
            <w:noWrap w:val="0"/>
            <w:vAlign w:val="center"/>
          </w:tcPr>
          <w:p w14:paraId="0012E77E">
            <w:pPr>
              <w:spacing w:line="400" w:lineRule="exact"/>
              <w:jc w:val="center"/>
              <w:rPr>
                <w:rFonts w:hint="eastAsia"/>
                <w:sz w:val="24"/>
              </w:rPr>
            </w:pPr>
            <w:r>
              <w:rPr>
                <w:rFonts w:hint="eastAsia"/>
                <w:sz w:val="24"/>
              </w:rPr>
              <w:t>行政处罚</w:t>
            </w:r>
          </w:p>
        </w:tc>
        <w:tc>
          <w:tcPr>
            <w:tcW w:w="3418" w:type="dxa"/>
            <w:gridSpan w:val="2"/>
            <w:noWrap w:val="0"/>
            <w:vAlign w:val="center"/>
          </w:tcPr>
          <w:p w14:paraId="43F05116">
            <w:pPr>
              <w:spacing w:line="400" w:lineRule="exact"/>
              <w:ind w:left="31" w:leftChars="15" w:right="31" w:rightChars="15"/>
              <w:rPr>
                <w:rFonts w:hint="eastAsia"/>
                <w:sz w:val="24"/>
              </w:rPr>
            </w:pPr>
            <w:r>
              <w:rPr>
                <w:rFonts w:hint="eastAsia"/>
                <w:sz w:val="24"/>
              </w:rPr>
              <w:t>对违反规定收贮生长期水稻、小麦，割青毁粮的处罚</w:t>
            </w:r>
          </w:p>
        </w:tc>
        <w:tc>
          <w:tcPr>
            <w:tcW w:w="1738" w:type="dxa"/>
            <w:noWrap w:val="0"/>
            <w:vAlign w:val="center"/>
          </w:tcPr>
          <w:p w14:paraId="2247A73B">
            <w:pPr>
              <w:spacing w:line="400" w:lineRule="exact"/>
              <w:jc w:val="center"/>
              <w:rPr>
                <w:rFonts w:hint="eastAsia"/>
                <w:sz w:val="24"/>
              </w:rPr>
            </w:pPr>
            <w:r>
              <w:rPr>
                <w:rFonts w:hint="eastAsia"/>
                <w:sz w:val="24"/>
              </w:rPr>
              <w:t>市、县</w:t>
            </w:r>
          </w:p>
        </w:tc>
        <w:tc>
          <w:tcPr>
            <w:tcW w:w="1704" w:type="dxa"/>
            <w:noWrap w:val="0"/>
            <w:vAlign w:val="center"/>
          </w:tcPr>
          <w:p w14:paraId="59E03C1E">
            <w:pPr>
              <w:spacing w:line="400" w:lineRule="exact"/>
              <w:rPr>
                <w:sz w:val="24"/>
              </w:rPr>
            </w:pPr>
          </w:p>
        </w:tc>
      </w:tr>
      <w:tr w14:paraId="40FE0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5" w:hRule="atLeast"/>
          <w:jc w:val="center"/>
        </w:trPr>
        <w:tc>
          <w:tcPr>
            <w:tcW w:w="672" w:type="dxa"/>
            <w:noWrap w:val="0"/>
            <w:vAlign w:val="center"/>
          </w:tcPr>
          <w:p w14:paraId="15146022">
            <w:pPr>
              <w:spacing w:line="400" w:lineRule="exact"/>
              <w:jc w:val="center"/>
              <w:rPr>
                <w:rFonts w:hint="eastAsia"/>
                <w:sz w:val="24"/>
              </w:rPr>
            </w:pPr>
            <w:r>
              <w:rPr>
                <w:rFonts w:hint="eastAsia"/>
                <w:sz w:val="24"/>
              </w:rPr>
              <w:t>256</w:t>
            </w:r>
          </w:p>
        </w:tc>
        <w:tc>
          <w:tcPr>
            <w:tcW w:w="1378" w:type="dxa"/>
            <w:gridSpan w:val="2"/>
            <w:noWrap w:val="0"/>
            <w:vAlign w:val="center"/>
          </w:tcPr>
          <w:p w14:paraId="453A1F83">
            <w:pPr>
              <w:spacing w:line="400" w:lineRule="exact"/>
              <w:jc w:val="center"/>
              <w:rPr>
                <w:rFonts w:hint="eastAsia"/>
                <w:sz w:val="24"/>
              </w:rPr>
            </w:pPr>
            <w:r>
              <w:rPr>
                <w:rFonts w:hint="eastAsia"/>
                <w:sz w:val="24"/>
              </w:rPr>
              <w:t>行政处罚</w:t>
            </w:r>
          </w:p>
        </w:tc>
        <w:tc>
          <w:tcPr>
            <w:tcW w:w="3418" w:type="dxa"/>
            <w:gridSpan w:val="2"/>
            <w:noWrap w:val="0"/>
            <w:vAlign w:val="center"/>
          </w:tcPr>
          <w:p w14:paraId="359A5EC1">
            <w:pPr>
              <w:spacing w:line="400" w:lineRule="exact"/>
              <w:ind w:left="31" w:leftChars="15" w:right="31" w:rightChars="15"/>
              <w:rPr>
                <w:rFonts w:hint="eastAsia"/>
                <w:sz w:val="24"/>
              </w:rPr>
            </w:pPr>
            <w:r>
              <w:rPr>
                <w:rFonts w:hint="eastAsia"/>
                <w:sz w:val="24"/>
              </w:rPr>
              <w:t>对农业机械存在事故隐患拒不纠正的处罚</w:t>
            </w:r>
          </w:p>
        </w:tc>
        <w:tc>
          <w:tcPr>
            <w:tcW w:w="1738" w:type="dxa"/>
            <w:noWrap w:val="0"/>
            <w:vAlign w:val="center"/>
          </w:tcPr>
          <w:p w14:paraId="46F4B286">
            <w:pPr>
              <w:spacing w:line="400" w:lineRule="exact"/>
              <w:jc w:val="center"/>
              <w:rPr>
                <w:rFonts w:hint="eastAsia"/>
                <w:sz w:val="24"/>
              </w:rPr>
            </w:pPr>
            <w:r>
              <w:rPr>
                <w:rFonts w:hint="eastAsia"/>
                <w:sz w:val="24"/>
              </w:rPr>
              <w:t>县</w:t>
            </w:r>
          </w:p>
        </w:tc>
        <w:tc>
          <w:tcPr>
            <w:tcW w:w="1704" w:type="dxa"/>
            <w:noWrap w:val="0"/>
            <w:vAlign w:val="center"/>
          </w:tcPr>
          <w:p w14:paraId="02873605">
            <w:pPr>
              <w:spacing w:line="400" w:lineRule="exact"/>
              <w:rPr>
                <w:sz w:val="24"/>
              </w:rPr>
            </w:pPr>
          </w:p>
        </w:tc>
      </w:tr>
      <w:tr w14:paraId="004C5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24" w:hRule="atLeast"/>
          <w:jc w:val="center"/>
        </w:trPr>
        <w:tc>
          <w:tcPr>
            <w:tcW w:w="672" w:type="dxa"/>
            <w:noWrap w:val="0"/>
            <w:vAlign w:val="center"/>
          </w:tcPr>
          <w:p w14:paraId="62DAD5B0">
            <w:pPr>
              <w:spacing w:line="400" w:lineRule="exact"/>
              <w:jc w:val="center"/>
              <w:rPr>
                <w:rFonts w:hint="eastAsia"/>
                <w:sz w:val="24"/>
              </w:rPr>
            </w:pPr>
            <w:r>
              <w:rPr>
                <w:rFonts w:hint="eastAsia"/>
                <w:sz w:val="24"/>
              </w:rPr>
              <w:t>257</w:t>
            </w:r>
          </w:p>
        </w:tc>
        <w:tc>
          <w:tcPr>
            <w:tcW w:w="1378" w:type="dxa"/>
            <w:gridSpan w:val="2"/>
            <w:noWrap w:val="0"/>
            <w:vAlign w:val="center"/>
          </w:tcPr>
          <w:p w14:paraId="2B4C9A61">
            <w:pPr>
              <w:spacing w:line="400" w:lineRule="exact"/>
              <w:jc w:val="center"/>
              <w:rPr>
                <w:rFonts w:hint="eastAsia"/>
                <w:sz w:val="24"/>
              </w:rPr>
            </w:pPr>
            <w:r>
              <w:rPr>
                <w:rFonts w:hint="eastAsia"/>
                <w:sz w:val="24"/>
              </w:rPr>
              <w:t>行政处罚</w:t>
            </w:r>
          </w:p>
        </w:tc>
        <w:tc>
          <w:tcPr>
            <w:tcW w:w="3418" w:type="dxa"/>
            <w:gridSpan w:val="2"/>
            <w:noWrap w:val="0"/>
            <w:vAlign w:val="center"/>
          </w:tcPr>
          <w:p w14:paraId="6F5DA028">
            <w:pPr>
              <w:spacing w:line="400" w:lineRule="exact"/>
              <w:ind w:left="31" w:leftChars="15" w:right="31" w:rightChars="15"/>
              <w:rPr>
                <w:rFonts w:hint="eastAsia"/>
                <w:sz w:val="24"/>
              </w:rPr>
            </w:pPr>
            <w:r>
              <w:rPr>
                <w:rFonts w:hint="eastAsia"/>
                <w:sz w:val="24"/>
              </w:rPr>
              <w:t>对发生病原微生物被盗、被抢、丢失、泄漏，承运单位、护送人、保藏机构和实验室的设立单位未依法报告的处罚</w:t>
            </w:r>
          </w:p>
        </w:tc>
        <w:tc>
          <w:tcPr>
            <w:tcW w:w="1738" w:type="dxa"/>
            <w:noWrap w:val="0"/>
            <w:vAlign w:val="center"/>
          </w:tcPr>
          <w:p w14:paraId="33425757">
            <w:pPr>
              <w:spacing w:line="400" w:lineRule="exact"/>
              <w:jc w:val="center"/>
              <w:rPr>
                <w:rFonts w:hint="eastAsia"/>
                <w:sz w:val="24"/>
              </w:rPr>
            </w:pPr>
            <w:r>
              <w:rPr>
                <w:rFonts w:hint="eastAsia"/>
                <w:sz w:val="24"/>
              </w:rPr>
              <w:t>县</w:t>
            </w:r>
          </w:p>
        </w:tc>
        <w:tc>
          <w:tcPr>
            <w:tcW w:w="1704" w:type="dxa"/>
            <w:noWrap w:val="0"/>
            <w:vAlign w:val="center"/>
          </w:tcPr>
          <w:p w14:paraId="5C4DCA2D">
            <w:pPr>
              <w:spacing w:line="400" w:lineRule="exact"/>
              <w:rPr>
                <w:sz w:val="24"/>
              </w:rPr>
            </w:pPr>
          </w:p>
        </w:tc>
      </w:tr>
      <w:tr w14:paraId="0F14C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5D00B5">
            <w:pPr>
              <w:spacing w:line="400" w:lineRule="exact"/>
              <w:jc w:val="center"/>
              <w:rPr>
                <w:rFonts w:hint="eastAsia"/>
                <w:sz w:val="24"/>
              </w:rPr>
            </w:pPr>
            <w:r>
              <w:rPr>
                <w:rFonts w:hint="eastAsia"/>
                <w:sz w:val="24"/>
              </w:rPr>
              <w:t>258</w:t>
            </w:r>
          </w:p>
        </w:tc>
        <w:tc>
          <w:tcPr>
            <w:tcW w:w="1378" w:type="dxa"/>
            <w:gridSpan w:val="2"/>
            <w:noWrap w:val="0"/>
            <w:vAlign w:val="center"/>
          </w:tcPr>
          <w:p w14:paraId="2E1F49CC">
            <w:pPr>
              <w:spacing w:line="400" w:lineRule="exact"/>
              <w:jc w:val="center"/>
              <w:rPr>
                <w:rFonts w:hint="eastAsia"/>
                <w:sz w:val="24"/>
              </w:rPr>
            </w:pPr>
            <w:r>
              <w:rPr>
                <w:rFonts w:hint="eastAsia"/>
                <w:sz w:val="24"/>
              </w:rPr>
              <w:t>行政处罚</w:t>
            </w:r>
          </w:p>
        </w:tc>
        <w:tc>
          <w:tcPr>
            <w:tcW w:w="3418" w:type="dxa"/>
            <w:gridSpan w:val="2"/>
            <w:noWrap w:val="0"/>
            <w:vAlign w:val="center"/>
          </w:tcPr>
          <w:p w14:paraId="2BBD095B">
            <w:pPr>
              <w:spacing w:line="400" w:lineRule="exact"/>
              <w:ind w:left="31" w:leftChars="15" w:right="31" w:rightChars="15"/>
              <w:rPr>
                <w:rFonts w:hint="eastAsia"/>
                <w:sz w:val="24"/>
              </w:rPr>
            </w:pPr>
            <w:r>
              <w:rPr>
                <w:rFonts w:hint="eastAsia"/>
                <w:sz w:val="24"/>
              </w:rPr>
              <w:t>对不符合法定条件经营饲料、饲料添加剂的处罚</w:t>
            </w:r>
          </w:p>
        </w:tc>
        <w:tc>
          <w:tcPr>
            <w:tcW w:w="1738" w:type="dxa"/>
            <w:noWrap w:val="0"/>
            <w:vAlign w:val="center"/>
          </w:tcPr>
          <w:p w14:paraId="0FC332ED">
            <w:pPr>
              <w:spacing w:line="400" w:lineRule="exact"/>
              <w:jc w:val="center"/>
              <w:rPr>
                <w:rFonts w:hint="eastAsia"/>
                <w:sz w:val="24"/>
              </w:rPr>
            </w:pPr>
            <w:r>
              <w:rPr>
                <w:rFonts w:hint="eastAsia"/>
                <w:sz w:val="24"/>
              </w:rPr>
              <w:t>县</w:t>
            </w:r>
          </w:p>
        </w:tc>
        <w:tc>
          <w:tcPr>
            <w:tcW w:w="1704" w:type="dxa"/>
            <w:noWrap w:val="0"/>
            <w:vAlign w:val="center"/>
          </w:tcPr>
          <w:p w14:paraId="090BFF10">
            <w:pPr>
              <w:spacing w:line="400" w:lineRule="exact"/>
              <w:rPr>
                <w:sz w:val="24"/>
              </w:rPr>
            </w:pPr>
          </w:p>
        </w:tc>
      </w:tr>
      <w:tr w14:paraId="4217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61" w:hRule="atLeast"/>
          <w:jc w:val="center"/>
        </w:trPr>
        <w:tc>
          <w:tcPr>
            <w:tcW w:w="672" w:type="dxa"/>
            <w:noWrap w:val="0"/>
            <w:vAlign w:val="center"/>
          </w:tcPr>
          <w:p w14:paraId="46761106">
            <w:pPr>
              <w:spacing w:line="400" w:lineRule="exact"/>
              <w:jc w:val="center"/>
              <w:rPr>
                <w:rFonts w:hint="eastAsia"/>
                <w:sz w:val="24"/>
              </w:rPr>
            </w:pPr>
            <w:r>
              <w:rPr>
                <w:rFonts w:hint="eastAsia"/>
                <w:sz w:val="24"/>
              </w:rPr>
              <w:t>259</w:t>
            </w:r>
          </w:p>
        </w:tc>
        <w:tc>
          <w:tcPr>
            <w:tcW w:w="1378" w:type="dxa"/>
            <w:gridSpan w:val="2"/>
            <w:noWrap w:val="0"/>
            <w:vAlign w:val="center"/>
          </w:tcPr>
          <w:p w14:paraId="1695DB1E">
            <w:pPr>
              <w:spacing w:line="400" w:lineRule="exact"/>
              <w:jc w:val="center"/>
              <w:rPr>
                <w:rFonts w:hint="eastAsia"/>
                <w:sz w:val="24"/>
              </w:rPr>
            </w:pPr>
            <w:r>
              <w:rPr>
                <w:rFonts w:hint="eastAsia"/>
                <w:sz w:val="24"/>
              </w:rPr>
              <w:t>行政处罚</w:t>
            </w:r>
          </w:p>
        </w:tc>
        <w:tc>
          <w:tcPr>
            <w:tcW w:w="3418" w:type="dxa"/>
            <w:gridSpan w:val="2"/>
            <w:noWrap w:val="0"/>
            <w:vAlign w:val="center"/>
          </w:tcPr>
          <w:p w14:paraId="77C0EA47">
            <w:pPr>
              <w:spacing w:line="400" w:lineRule="exact"/>
              <w:ind w:left="31" w:leftChars="15" w:right="31" w:rightChars="15"/>
              <w:rPr>
                <w:rFonts w:hint="eastAsia"/>
                <w:sz w:val="24"/>
              </w:rPr>
            </w:pPr>
            <w:r>
              <w:rPr>
                <w:rFonts w:hint="eastAsia"/>
                <w:sz w:val="24"/>
              </w:rPr>
              <w:t>对饲料、饲料添加剂经营者对饲料、饲料添加剂进行再加工或者添加物质等五类行为的处罚</w:t>
            </w:r>
          </w:p>
        </w:tc>
        <w:tc>
          <w:tcPr>
            <w:tcW w:w="1738" w:type="dxa"/>
            <w:noWrap w:val="0"/>
            <w:vAlign w:val="center"/>
          </w:tcPr>
          <w:p w14:paraId="69193126">
            <w:pPr>
              <w:spacing w:line="400" w:lineRule="exact"/>
              <w:jc w:val="center"/>
              <w:rPr>
                <w:rFonts w:hint="eastAsia"/>
                <w:sz w:val="24"/>
              </w:rPr>
            </w:pPr>
            <w:r>
              <w:rPr>
                <w:rFonts w:hint="eastAsia"/>
                <w:sz w:val="24"/>
              </w:rPr>
              <w:t>县</w:t>
            </w:r>
          </w:p>
        </w:tc>
        <w:tc>
          <w:tcPr>
            <w:tcW w:w="1704" w:type="dxa"/>
            <w:noWrap w:val="0"/>
            <w:vAlign w:val="center"/>
          </w:tcPr>
          <w:p w14:paraId="74A9978A">
            <w:pPr>
              <w:spacing w:line="400" w:lineRule="exact"/>
              <w:rPr>
                <w:sz w:val="24"/>
              </w:rPr>
            </w:pPr>
          </w:p>
        </w:tc>
      </w:tr>
      <w:tr w14:paraId="39CE4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0" w:hRule="atLeast"/>
          <w:jc w:val="center"/>
        </w:trPr>
        <w:tc>
          <w:tcPr>
            <w:tcW w:w="672" w:type="dxa"/>
            <w:noWrap w:val="0"/>
            <w:vAlign w:val="center"/>
          </w:tcPr>
          <w:p w14:paraId="4DDEAD98">
            <w:pPr>
              <w:spacing w:line="400" w:lineRule="exact"/>
              <w:jc w:val="center"/>
              <w:rPr>
                <w:rFonts w:hint="eastAsia"/>
                <w:sz w:val="24"/>
              </w:rPr>
            </w:pPr>
            <w:r>
              <w:rPr>
                <w:rFonts w:hint="eastAsia"/>
                <w:sz w:val="24"/>
              </w:rPr>
              <w:t>260</w:t>
            </w:r>
          </w:p>
        </w:tc>
        <w:tc>
          <w:tcPr>
            <w:tcW w:w="1378" w:type="dxa"/>
            <w:gridSpan w:val="2"/>
            <w:noWrap w:val="0"/>
            <w:vAlign w:val="center"/>
          </w:tcPr>
          <w:p w14:paraId="6E1ADAC7">
            <w:pPr>
              <w:spacing w:line="400" w:lineRule="exact"/>
              <w:jc w:val="center"/>
              <w:rPr>
                <w:rFonts w:hint="eastAsia"/>
                <w:sz w:val="24"/>
              </w:rPr>
            </w:pPr>
            <w:r>
              <w:rPr>
                <w:rFonts w:hint="eastAsia"/>
                <w:sz w:val="24"/>
              </w:rPr>
              <w:t>行政处罚</w:t>
            </w:r>
          </w:p>
        </w:tc>
        <w:tc>
          <w:tcPr>
            <w:tcW w:w="3418" w:type="dxa"/>
            <w:gridSpan w:val="2"/>
            <w:noWrap w:val="0"/>
            <w:vAlign w:val="center"/>
          </w:tcPr>
          <w:p w14:paraId="3EDE626A">
            <w:pPr>
              <w:spacing w:line="400" w:lineRule="exact"/>
              <w:ind w:left="31" w:leftChars="15" w:right="31" w:rightChars="15"/>
              <w:rPr>
                <w:rFonts w:hint="eastAsia"/>
                <w:sz w:val="24"/>
              </w:rPr>
            </w:pPr>
            <w:r>
              <w:rPr>
                <w:rFonts w:hint="eastAsia"/>
                <w:sz w:val="24"/>
              </w:rPr>
              <w:t>对经营者对饲料、饲料添加剂进行拆包、分装等三类行为的处罚</w:t>
            </w:r>
          </w:p>
        </w:tc>
        <w:tc>
          <w:tcPr>
            <w:tcW w:w="1738" w:type="dxa"/>
            <w:noWrap w:val="0"/>
            <w:vAlign w:val="center"/>
          </w:tcPr>
          <w:p w14:paraId="177159B4">
            <w:pPr>
              <w:spacing w:line="400" w:lineRule="exact"/>
              <w:jc w:val="center"/>
              <w:rPr>
                <w:rFonts w:hint="eastAsia"/>
                <w:sz w:val="24"/>
              </w:rPr>
            </w:pPr>
            <w:r>
              <w:rPr>
                <w:rFonts w:hint="eastAsia"/>
                <w:sz w:val="24"/>
              </w:rPr>
              <w:t>县</w:t>
            </w:r>
          </w:p>
        </w:tc>
        <w:tc>
          <w:tcPr>
            <w:tcW w:w="1704" w:type="dxa"/>
            <w:noWrap w:val="0"/>
            <w:vAlign w:val="center"/>
          </w:tcPr>
          <w:p w14:paraId="4ED11FB6">
            <w:pPr>
              <w:spacing w:line="400" w:lineRule="exact"/>
              <w:rPr>
                <w:sz w:val="24"/>
              </w:rPr>
            </w:pPr>
          </w:p>
        </w:tc>
      </w:tr>
      <w:tr w14:paraId="7BDB3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409" w:hRule="atLeast"/>
          <w:jc w:val="center"/>
        </w:trPr>
        <w:tc>
          <w:tcPr>
            <w:tcW w:w="672" w:type="dxa"/>
            <w:noWrap w:val="0"/>
            <w:vAlign w:val="center"/>
          </w:tcPr>
          <w:p w14:paraId="3FA8D608">
            <w:pPr>
              <w:spacing w:line="400" w:lineRule="exact"/>
              <w:jc w:val="center"/>
              <w:rPr>
                <w:rFonts w:hint="eastAsia"/>
                <w:sz w:val="24"/>
              </w:rPr>
            </w:pPr>
            <w:r>
              <w:rPr>
                <w:rFonts w:hint="eastAsia"/>
                <w:sz w:val="24"/>
              </w:rPr>
              <w:t>261</w:t>
            </w:r>
          </w:p>
        </w:tc>
        <w:tc>
          <w:tcPr>
            <w:tcW w:w="1378" w:type="dxa"/>
            <w:gridSpan w:val="2"/>
            <w:noWrap w:val="0"/>
            <w:vAlign w:val="center"/>
          </w:tcPr>
          <w:p w14:paraId="480FDB13">
            <w:pPr>
              <w:spacing w:line="400" w:lineRule="exact"/>
              <w:jc w:val="center"/>
              <w:rPr>
                <w:rFonts w:hint="eastAsia"/>
                <w:sz w:val="24"/>
              </w:rPr>
            </w:pPr>
            <w:r>
              <w:rPr>
                <w:rFonts w:hint="eastAsia"/>
                <w:sz w:val="24"/>
              </w:rPr>
              <w:t>行政处罚</w:t>
            </w:r>
          </w:p>
        </w:tc>
        <w:tc>
          <w:tcPr>
            <w:tcW w:w="3418" w:type="dxa"/>
            <w:gridSpan w:val="2"/>
            <w:noWrap w:val="0"/>
            <w:vAlign w:val="center"/>
          </w:tcPr>
          <w:p w14:paraId="180E6482">
            <w:pPr>
              <w:spacing w:line="400" w:lineRule="exact"/>
              <w:ind w:left="31" w:leftChars="15" w:right="31" w:rightChars="15"/>
              <w:rPr>
                <w:rFonts w:hint="eastAsia"/>
                <w:sz w:val="24"/>
              </w:rPr>
            </w:pPr>
            <w:r>
              <w:rPr>
                <w:rFonts w:hint="eastAsia"/>
                <w:sz w:val="24"/>
              </w:rPr>
              <w:t>对养殖者使用未取得新饲料、新饲料添加剂证书的新饲料、新饲料添加剂或者未取得饲料、饲料添加剂进口登记证的进口饲料、进口饲料添加剂等七类行为的处罚</w:t>
            </w:r>
          </w:p>
        </w:tc>
        <w:tc>
          <w:tcPr>
            <w:tcW w:w="1738" w:type="dxa"/>
            <w:noWrap w:val="0"/>
            <w:vAlign w:val="center"/>
          </w:tcPr>
          <w:p w14:paraId="3CE0F32F">
            <w:pPr>
              <w:spacing w:line="400" w:lineRule="exact"/>
              <w:jc w:val="center"/>
              <w:rPr>
                <w:rFonts w:hint="eastAsia"/>
                <w:sz w:val="24"/>
              </w:rPr>
            </w:pPr>
            <w:r>
              <w:rPr>
                <w:rFonts w:hint="eastAsia"/>
                <w:sz w:val="24"/>
              </w:rPr>
              <w:t>县</w:t>
            </w:r>
          </w:p>
        </w:tc>
        <w:tc>
          <w:tcPr>
            <w:tcW w:w="1704" w:type="dxa"/>
            <w:noWrap w:val="0"/>
            <w:vAlign w:val="center"/>
          </w:tcPr>
          <w:p w14:paraId="586D08D7">
            <w:pPr>
              <w:spacing w:line="400" w:lineRule="exact"/>
              <w:rPr>
                <w:sz w:val="24"/>
              </w:rPr>
            </w:pPr>
          </w:p>
        </w:tc>
      </w:tr>
      <w:tr w14:paraId="2B95D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0" w:hRule="atLeast"/>
          <w:jc w:val="center"/>
        </w:trPr>
        <w:tc>
          <w:tcPr>
            <w:tcW w:w="672" w:type="dxa"/>
            <w:noWrap w:val="0"/>
            <w:vAlign w:val="center"/>
          </w:tcPr>
          <w:p w14:paraId="2388D81F">
            <w:pPr>
              <w:spacing w:line="400" w:lineRule="exact"/>
              <w:jc w:val="center"/>
              <w:rPr>
                <w:rFonts w:hint="eastAsia"/>
                <w:sz w:val="24"/>
              </w:rPr>
            </w:pPr>
            <w:r>
              <w:rPr>
                <w:rFonts w:hint="eastAsia"/>
                <w:sz w:val="24"/>
              </w:rPr>
              <w:t>262</w:t>
            </w:r>
          </w:p>
        </w:tc>
        <w:tc>
          <w:tcPr>
            <w:tcW w:w="1378" w:type="dxa"/>
            <w:gridSpan w:val="2"/>
            <w:noWrap w:val="0"/>
            <w:vAlign w:val="center"/>
          </w:tcPr>
          <w:p w14:paraId="48DBCFF7">
            <w:pPr>
              <w:spacing w:line="400" w:lineRule="exact"/>
              <w:jc w:val="center"/>
              <w:rPr>
                <w:rFonts w:hint="eastAsia"/>
                <w:sz w:val="24"/>
              </w:rPr>
            </w:pPr>
            <w:r>
              <w:rPr>
                <w:rFonts w:hint="eastAsia"/>
                <w:sz w:val="24"/>
              </w:rPr>
              <w:t>行政处罚</w:t>
            </w:r>
          </w:p>
        </w:tc>
        <w:tc>
          <w:tcPr>
            <w:tcW w:w="3418" w:type="dxa"/>
            <w:gridSpan w:val="2"/>
            <w:noWrap w:val="0"/>
            <w:vAlign w:val="center"/>
          </w:tcPr>
          <w:p w14:paraId="1411672F">
            <w:pPr>
              <w:spacing w:line="400" w:lineRule="exact"/>
              <w:ind w:left="31" w:leftChars="15" w:right="31" w:rightChars="15"/>
              <w:rPr>
                <w:rFonts w:hint="eastAsia"/>
                <w:sz w:val="24"/>
              </w:rPr>
            </w:pPr>
            <w:r>
              <w:rPr>
                <w:rFonts w:hint="eastAsia"/>
                <w:sz w:val="24"/>
              </w:rPr>
              <w:t>对养殖者对外提供自行配制的饲料的处罚</w:t>
            </w:r>
          </w:p>
        </w:tc>
        <w:tc>
          <w:tcPr>
            <w:tcW w:w="1738" w:type="dxa"/>
            <w:noWrap w:val="0"/>
            <w:vAlign w:val="center"/>
          </w:tcPr>
          <w:p w14:paraId="46DAB4FA">
            <w:pPr>
              <w:spacing w:line="400" w:lineRule="exact"/>
              <w:jc w:val="center"/>
              <w:rPr>
                <w:rFonts w:hint="eastAsia"/>
                <w:sz w:val="24"/>
              </w:rPr>
            </w:pPr>
            <w:r>
              <w:rPr>
                <w:rFonts w:hint="eastAsia"/>
                <w:sz w:val="24"/>
              </w:rPr>
              <w:t>县</w:t>
            </w:r>
          </w:p>
        </w:tc>
        <w:tc>
          <w:tcPr>
            <w:tcW w:w="1704" w:type="dxa"/>
            <w:noWrap w:val="0"/>
            <w:vAlign w:val="center"/>
          </w:tcPr>
          <w:p w14:paraId="0283BD31">
            <w:pPr>
              <w:spacing w:line="400" w:lineRule="exact"/>
              <w:rPr>
                <w:sz w:val="24"/>
              </w:rPr>
            </w:pPr>
          </w:p>
        </w:tc>
      </w:tr>
      <w:tr w14:paraId="79840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09" w:hRule="atLeast"/>
          <w:jc w:val="center"/>
        </w:trPr>
        <w:tc>
          <w:tcPr>
            <w:tcW w:w="672" w:type="dxa"/>
            <w:noWrap w:val="0"/>
            <w:vAlign w:val="center"/>
          </w:tcPr>
          <w:p w14:paraId="0E66E05A">
            <w:pPr>
              <w:spacing w:line="400" w:lineRule="exact"/>
              <w:jc w:val="center"/>
              <w:rPr>
                <w:rFonts w:hint="eastAsia"/>
                <w:sz w:val="24"/>
              </w:rPr>
            </w:pPr>
            <w:r>
              <w:rPr>
                <w:rFonts w:hint="eastAsia"/>
                <w:sz w:val="24"/>
              </w:rPr>
              <w:t>263</w:t>
            </w:r>
          </w:p>
        </w:tc>
        <w:tc>
          <w:tcPr>
            <w:tcW w:w="1378" w:type="dxa"/>
            <w:gridSpan w:val="2"/>
            <w:noWrap w:val="0"/>
            <w:vAlign w:val="center"/>
          </w:tcPr>
          <w:p w14:paraId="7251E51A">
            <w:pPr>
              <w:spacing w:line="400" w:lineRule="exact"/>
              <w:jc w:val="center"/>
              <w:rPr>
                <w:rFonts w:hint="eastAsia"/>
                <w:sz w:val="24"/>
              </w:rPr>
            </w:pPr>
            <w:r>
              <w:rPr>
                <w:rFonts w:hint="eastAsia"/>
                <w:sz w:val="24"/>
              </w:rPr>
              <w:t>行政处罚</w:t>
            </w:r>
          </w:p>
        </w:tc>
        <w:tc>
          <w:tcPr>
            <w:tcW w:w="3418" w:type="dxa"/>
            <w:gridSpan w:val="2"/>
            <w:noWrap w:val="0"/>
            <w:vAlign w:val="center"/>
          </w:tcPr>
          <w:p w14:paraId="0A0C3E87">
            <w:pPr>
              <w:spacing w:line="400" w:lineRule="exact"/>
              <w:ind w:left="31" w:leftChars="15" w:right="31" w:rightChars="15"/>
              <w:rPr>
                <w:rFonts w:hint="eastAsia"/>
                <w:sz w:val="24"/>
              </w:rPr>
            </w:pPr>
            <w:r>
              <w:rPr>
                <w:rFonts w:hint="eastAsia"/>
                <w:sz w:val="24"/>
              </w:rPr>
              <w:t>对农药使用者不按照农药的标签标注的使用范围、使用方法和剂量、使用技术要求和注意事项、安全间隔期使用农药等六类行为的处罚</w:t>
            </w:r>
          </w:p>
        </w:tc>
        <w:tc>
          <w:tcPr>
            <w:tcW w:w="1738" w:type="dxa"/>
            <w:noWrap w:val="0"/>
            <w:vAlign w:val="center"/>
          </w:tcPr>
          <w:p w14:paraId="7F98B011">
            <w:pPr>
              <w:spacing w:line="400" w:lineRule="exact"/>
              <w:jc w:val="center"/>
              <w:rPr>
                <w:rFonts w:hint="eastAsia"/>
                <w:sz w:val="24"/>
              </w:rPr>
            </w:pPr>
            <w:r>
              <w:rPr>
                <w:rFonts w:hint="eastAsia"/>
                <w:sz w:val="24"/>
              </w:rPr>
              <w:t>县</w:t>
            </w:r>
          </w:p>
        </w:tc>
        <w:tc>
          <w:tcPr>
            <w:tcW w:w="1704" w:type="dxa"/>
            <w:noWrap w:val="0"/>
            <w:vAlign w:val="center"/>
          </w:tcPr>
          <w:p w14:paraId="77F71347">
            <w:pPr>
              <w:spacing w:line="400" w:lineRule="exact"/>
              <w:rPr>
                <w:sz w:val="24"/>
              </w:rPr>
            </w:pPr>
          </w:p>
        </w:tc>
      </w:tr>
      <w:tr w14:paraId="0AAC3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907" w:hRule="atLeast"/>
          <w:jc w:val="center"/>
        </w:trPr>
        <w:tc>
          <w:tcPr>
            <w:tcW w:w="672" w:type="dxa"/>
            <w:noWrap w:val="0"/>
            <w:vAlign w:val="center"/>
          </w:tcPr>
          <w:p w14:paraId="74A9EC4B">
            <w:pPr>
              <w:spacing w:line="400" w:lineRule="exact"/>
              <w:jc w:val="center"/>
              <w:rPr>
                <w:rFonts w:hint="eastAsia"/>
                <w:sz w:val="24"/>
              </w:rPr>
            </w:pPr>
            <w:r>
              <w:rPr>
                <w:rFonts w:hint="eastAsia"/>
                <w:sz w:val="24"/>
              </w:rPr>
              <w:t>264</w:t>
            </w:r>
          </w:p>
        </w:tc>
        <w:tc>
          <w:tcPr>
            <w:tcW w:w="1378" w:type="dxa"/>
            <w:gridSpan w:val="2"/>
            <w:noWrap w:val="0"/>
            <w:vAlign w:val="center"/>
          </w:tcPr>
          <w:p w14:paraId="403464B4">
            <w:pPr>
              <w:spacing w:line="380" w:lineRule="exact"/>
              <w:jc w:val="center"/>
              <w:rPr>
                <w:rFonts w:hint="eastAsia"/>
                <w:sz w:val="24"/>
              </w:rPr>
            </w:pPr>
            <w:r>
              <w:rPr>
                <w:rFonts w:hint="eastAsia"/>
                <w:sz w:val="24"/>
              </w:rPr>
              <w:t>行政处罚</w:t>
            </w:r>
          </w:p>
        </w:tc>
        <w:tc>
          <w:tcPr>
            <w:tcW w:w="3418" w:type="dxa"/>
            <w:gridSpan w:val="2"/>
            <w:noWrap w:val="0"/>
            <w:vAlign w:val="center"/>
          </w:tcPr>
          <w:p w14:paraId="63F19B64">
            <w:pPr>
              <w:spacing w:line="380" w:lineRule="exact"/>
              <w:ind w:left="31" w:leftChars="15" w:right="31" w:rightChars="15"/>
              <w:rPr>
                <w:rFonts w:hint="eastAsia"/>
                <w:sz w:val="24"/>
              </w:rPr>
            </w:pPr>
            <w:r>
              <w:rPr>
                <w:rFonts w:hint="eastAsia"/>
                <w:sz w:val="24"/>
              </w:rPr>
              <w:t>对农产品生产企业、食品和食用农产品仓储企业、专业化病虫害防治服务组织和从事农产品生产的农民专业合作社等不执行农药使用记录制度的处罚</w:t>
            </w:r>
          </w:p>
        </w:tc>
        <w:tc>
          <w:tcPr>
            <w:tcW w:w="1738" w:type="dxa"/>
            <w:noWrap w:val="0"/>
            <w:vAlign w:val="center"/>
          </w:tcPr>
          <w:p w14:paraId="4FBC160F">
            <w:pPr>
              <w:spacing w:line="380" w:lineRule="exact"/>
              <w:jc w:val="center"/>
              <w:rPr>
                <w:rFonts w:hint="eastAsia"/>
                <w:sz w:val="24"/>
              </w:rPr>
            </w:pPr>
            <w:r>
              <w:rPr>
                <w:rFonts w:hint="eastAsia"/>
                <w:sz w:val="24"/>
              </w:rPr>
              <w:t>县</w:t>
            </w:r>
          </w:p>
        </w:tc>
        <w:tc>
          <w:tcPr>
            <w:tcW w:w="1704" w:type="dxa"/>
            <w:noWrap w:val="0"/>
            <w:vAlign w:val="center"/>
          </w:tcPr>
          <w:p w14:paraId="235A3EB3">
            <w:pPr>
              <w:spacing w:line="400" w:lineRule="exact"/>
              <w:rPr>
                <w:sz w:val="24"/>
              </w:rPr>
            </w:pPr>
          </w:p>
        </w:tc>
      </w:tr>
      <w:tr w14:paraId="39336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6E71FB3">
            <w:pPr>
              <w:spacing w:line="400" w:lineRule="exact"/>
              <w:jc w:val="center"/>
              <w:rPr>
                <w:rFonts w:hint="eastAsia"/>
                <w:sz w:val="24"/>
              </w:rPr>
            </w:pPr>
            <w:r>
              <w:rPr>
                <w:rFonts w:hint="eastAsia"/>
                <w:sz w:val="24"/>
              </w:rPr>
              <w:t>265</w:t>
            </w:r>
          </w:p>
        </w:tc>
        <w:tc>
          <w:tcPr>
            <w:tcW w:w="1378" w:type="dxa"/>
            <w:gridSpan w:val="2"/>
            <w:noWrap w:val="0"/>
            <w:vAlign w:val="center"/>
          </w:tcPr>
          <w:p w14:paraId="0C551C4F">
            <w:pPr>
              <w:spacing w:line="380" w:lineRule="exact"/>
              <w:jc w:val="center"/>
              <w:rPr>
                <w:rFonts w:hint="eastAsia"/>
                <w:sz w:val="24"/>
              </w:rPr>
            </w:pPr>
            <w:r>
              <w:rPr>
                <w:rFonts w:hint="eastAsia"/>
                <w:sz w:val="24"/>
              </w:rPr>
              <w:t>行政处罚</w:t>
            </w:r>
          </w:p>
        </w:tc>
        <w:tc>
          <w:tcPr>
            <w:tcW w:w="3418" w:type="dxa"/>
            <w:gridSpan w:val="2"/>
            <w:noWrap w:val="0"/>
            <w:vAlign w:val="center"/>
          </w:tcPr>
          <w:p w14:paraId="2F0311F6">
            <w:pPr>
              <w:spacing w:line="380" w:lineRule="exact"/>
              <w:ind w:left="31" w:leftChars="15" w:right="31" w:rightChars="15"/>
              <w:rPr>
                <w:rFonts w:hint="eastAsia"/>
                <w:sz w:val="24"/>
              </w:rPr>
            </w:pPr>
            <w:r>
              <w:rPr>
                <w:rFonts w:hint="eastAsia"/>
                <w:sz w:val="24"/>
              </w:rPr>
              <w:t>对违反《中华人民共和国畜牧法》有关规定的处罚</w:t>
            </w:r>
          </w:p>
        </w:tc>
        <w:tc>
          <w:tcPr>
            <w:tcW w:w="1738" w:type="dxa"/>
            <w:noWrap w:val="0"/>
            <w:vAlign w:val="center"/>
          </w:tcPr>
          <w:p w14:paraId="14173000">
            <w:pPr>
              <w:spacing w:line="380" w:lineRule="exact"/>
              <w:jc w:val="center"/>
              <w:rPr>
                <w:rFonts w:hint="eastAsia"/>
                <w:sz w:val="24"/>
              </w:rPr>
            </w:pPr>
            <w:r>
              <w:rPr>
                <w:rFonts w:hint="eastAsia"/>
                <w:sz w:val="24"/>
              </w:rPr>
              <w:t>省</w:t>
            </w:r>
          </w:p>
        </w:tc>
        <w:tc>
          <w:tcPr>
            <w:tcW w:w="1704" w:type="dxa"/>
            <w:noWrap w:val="0"/>
            <w:vAlign w:val="center"/>
          </w:tcPr>
          <w:p w14:paraId="1E8ECE02">
            <w:pPr>
              <w:spacing w:line="400" w:lineRule="exact"/>
              <w:rPr>
                <w:sz w:val="24"/>
              </w:rPr>
            </w:pPr>
          </w:p>
        </w:tc>
      </w:tr>
      <w:tr w14:paraId="5B9BC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1FCEB1">
            <w:pPr>
              <w:spacing w:line="400" w:lineRule="exact"/>
              <w:jc w:val="center"/>
              <w:rPr>
                <w:rFonts w:hint="eastAsia"/>
                <w:sz w:val="24"/>
              </w:rPr>
            </w:pPr>
            <w:r>
              <w:rPr>
                <w:rFonts w:hint="eastAsia"/>
                <w:sz w:val="24"/>
              </w:rPr>
              <w:t>266</w:t>
            </w:r>
          </w:p>
        </w:tc>
        <w:tc>
          <w:tcPr>
            <w:tcW w:w="1378" w:type="dxa"/>
            <w:gridSpan w:val="2"/>
            <w:noWrap w:val="0"/>
            <w:vAlign w:val="center"/>
          </w:tcPr>
          <w:p w14:paraId="069C8369">
            <w:pPr>
              <w:spacing w:line="380" w:lineRule="exact"/>
              <w:jc w:val="center"/>
              <w:rPr>
                <w:rFonts w:hint="eastAsia"/>
                <w:sz w:val="24"/>
              </w:rPr>
            </w:pPr>
            <w:r>
              <w:rPr>
                <w:rFonts w:hint="eastAsia"/>
                <w:sz w:val="24"/>
              </w:rPr>
              <w:t>行政处罚</w:t>
            </w:r>
          </w:p>
        </w:tc>
        <w:tc>
          <w:tcPr>
            <w:tcW w:w="3418" w:type="dxa"/>
            <w:gridSpan w:val="2"/>
            <w:noWrap w:val="0"/>
            <w:vAlign w:val="center"/>
          </w:tcPr>
          <w:p w14:paraId="19906CA7">
            <w:pPr>
              <w:spacing w:line="380" w:lineRule="exact"/>
              <w:ind w:left="31" w:leftChars="15" w:right="31" w:rightChars="15"/>
              <w:rPr>
                <w:rFonts w:hint="eastAsia"/>
                <w:sz w:val="24"/>
              </w:rPr>
            </w:pPr>
            <w:r>
              <w:rPr>
                <w:rFonts w:hint="eastAsia"/>
                <w:sz w:val="24"/>
              </w:rPr>
              <w:t>对违反《中华人民共和国种子法》有关规定的处罚</w:t>
            </w:r>
          </w:p>
        </w:tc>
        <w:tc>
          <w:tcPr>
            <w:tcW w:w="1738" w:type="dxa"/>
            <w:noWrap w:val="0"/>
            <w:vAlign w:val="center"/>
          </w:tcPr>
          <w:p w14:paraId="488934F0">
            <w:pPr>
              <w:spacing w:line="380" w:lineRule="exact"/>
              <w:jc w:val="center"/>
              <w:rPr>
                <w:rFonts w:hint="eastAsia"/>
                <w:sz w:val="24"/>
              </w:rPr>
            </w:pPr>
            <w:r>
              <w:rPr>
                <w:rFonts w:hint="eastAsia"/>
                <w:sz w:val="24"/>
              </w:rPr>
              <w:t>省</w:t>
            </w:r>
          </w:p>
        </w:tc>
        <w:tc>
          <w:tcPr>
            <w:tcW w:w="1704" w:type="dxa"/>
            <w:noWrap w:val="0"/>
            <w:vAlign w:val="center"/>
          </w:tcPr>
          <w:p w14:paraId="6B808BF0">
            <w:pPr>
              <w:spacing w:line="400" w:lineRule="exact"/>
              <w:rPr>
                <w:sz w:val="24"/>
              </w:rPr>
            </w:pPr>
          </w:p>
        </w:tc>
      </w:tr>
      <w:tr w14:paraId="4888E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3" w:hRule="atLeast"/>
          <w:jc w:val="center"/>
        </w:trPr>
        <w:tc>
          <w:tcPr>
            <w:tcW w:w="672" w:type="dxa"/>
            <w:noWrap w:val="0"/>
            <w:vAlign w:val="center"/>
          </w:tcPr>
          <w:p w14:paraId="22D7CDBD">
            <w:pPr>
              <w:spacing w:line="400" w:lineRule="exact"/>
              <w:jc w:val="center"/>
              <w:rPr>
                <w:rFonts w:hint="eastAsia"/>
                <w:sz w:val="24"/>
              </w:rPr>
            </w:pPr>
            <w:r>
              <w:rPr>
                <w:rFonts w:hint="eastAsia"/>
                <w:sz w:val="24"/>
              </w:rPr>
              <w:t>267</w:t>
            </w:r>
          </w:p>
        </w:tc>
        <w:tc>
          <w:tcPr>
            <w:tcW w:w="1378" w:type="dxa"/>
            <w:gridSpan w:val="2"/>
            <w:noWrap w:val="0"/>
            <w:vAlign w:val="center"/>
          </w:tcPr>
          <w:p w14:paraId="726B7564">
            <w:pPr>
              <w:spacing w:line="380" w:lineRule="exact"/>
              <w:jc w:val="center"/>
              <w:rPr>
                <w:rFonts w:hint="eastAsia"/>
                <w:sz w:val="24"/>
              </w:rPr>
            </w:pPr>
            <w:r>
              <w:rPr>
                <w:rFonts w:hint="eastAsia"/>
                <w:sz w:val="24"/>
              </w:rPr>
              <w:t>行政处罚</w:t>
            </w:r>
          </w:p>
        </w:tc>
        <w:tc>
          <w:tcPr>
            <w:tcW w:w="3418" w:type="dxa"/>
            <w:gridSpan w:val="2"/>
            <w:noWrap w:val="0"/>
            <w:vAlign w:val="center"/>
          </w:tcPr>
          <w:p w14:paraId="639BF636">
            <w:pPr>
              <w:spacing w:line="380" w:lineRule="exact"/>
              <w:ind w:left="31" w:leftChars="15" w:right="31" w:rightChars="15"/>
              <w:rPr>
                <w:rFonts w:hint="eastAsia"/>
                <w:sz w:val="24"/>
              </w:rPr>
            </w:pPr>
            <w:r>
              <w:rPr>
                <w:rFonts w:hint="eastAsia"/>
                <w:sz w:val="24"/>
              </w:rPr>
              <w:t>对侵犯植物新品种权的处罚</w:t>
            </w:r>
          </w:p>
        </w:tc>
        <w:tc>
          <w:tcPr>
            <w:tcW w:w="1738" w:type="dxa"/>
            <w:noWrap w:val="0"/>
            <w:vAlign w:val="center"/>
          </w:tcPr>
          <w:p w14:paraId="0DFEEAA5">
            <w:pPr>
              <w:spacing w:line="380" w:lineRule="exact"/>
              <w:jc w:val="center"/>
              <w:rPr>
                <w:rFonts w:hint="eastAsia"/>
                <w:sz w:val="24"/>
              </w:rPr>
            </w:pPr>
            <w:r>
              <w:rPr>
                <w:rFonts w:hint="eastAsia"/>
                <w:sz w:val="24"/>
              </w:rPr>
              <w:t>省、市、县</w:t>
            </w:r>
          </w:p>
        </w:tc>
        <w:tc>
          <w:tcPr>
            <w:tcW w:w="1704" w:type="dxa"/>
            <w:noWrap w:val="0"/>
            <w:vAlign w:val="center"/>
          </w:tcPr>
          <w:p w14:paraId="0EE35CEF">
            <w:pPr>
              <w:spacing w:line="400" w:lineRule="exact"/>
              <w:rPr>
                <w:sz w:val="24"/>
              </w:rPr>
            </w:pPr>
          </w:p>
        </w:tc>
      </w:tr>
      <w:tr w14:paraId="739A1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89" w:hRule="atLeast"/>
          <w:jc w:val="center"/>
        </w:trPr>
        <w:tc>
          <w:tcPr>
            <w:tcW w:w="672" w:type="dxa"/>
            <w:noWrap w:val="0"/>
            <w:vAlign w:val="center"/>
          </w:tcPr>
          <w:p w14:paraId="4AD69040">
            <w:pPr>
              <w:spacing w:line="400" w:lineRule="exact"/>
              <w:jc w:val="center"/>
              <w:rPr>
                <w:rFonts w:hint="eastAsia"/>
                <w:sz w:val="24"/>
              </w:rPr>
            </w:pPr>
            <w:r>
              <w:rPr>
                <w:rFonts w:hint="eastAsia"/>
                <w:sz w:val="24"/>
              </w:rPr>
              <w:t>268</w:t>
            </w:r>
          </w:p>
        </w:tc>
        <w:tc>
          <w:tcPr>
            <w:tcW w:w="1378" w:type="dxa"/>
            <w:gridSpan w:val="2"/>
            <w:noWrap w:val="0"/>
            <w:vAlign w:val="center"/>
          </w:tcPr>
          <w:p w14:paraId="09728295">
            <w:pPr>
              <w:spacing w:line="380" w:lineRule="exact"/>
              <w:jc w:val="center"/>
              <w:rPr>
                <w:rFonts w:hint="eastAsia"/>
                <w:sz w:val="24"/>
              </w:rPr>
            </w:pPr>
            <w:r>
              <w:rPr>
                <w:rFonts w:hint="eastAsia"/>
                <w:sz w:val="24"/>
              </w:rPr>
              <w:t>行政处罚</w:t>
            </w:r>
          </w:p>
        </w:tc>
        <w:tc>
          <w:tcPr>
            <w:tcW w:w="3418" w:type="dxa"/>
            <w:gridSpan w:val="2"/>
            <w:noWrap w:val="0"/>
            <w:vAlign w:val="center"/>
          </w:tcPr>
          <w:p w14:paraId="4245DA65">
            <w:pPr>
              <w:spacing w:line="380" w:lineRule="exact"/>
              <w:ind w:left="31" w:leftChars="15" w:right="31" w:rightChars="15"/>
              <w:rPr>
                <w:rFonts w:hint="eastAsia"/>
                <w:sz w:val="24"/>
              </w:rPr>
            </w:pPr>
            <w:r>
              <w:rPr>
                <w:rFonts w:hint="eastAsia"/>
                <w:sz w:val="24"/>
              </w:rPr>
              <w:t>对农药登记试验单位出具虚假登记试验报告的处罚</w:t>
            </w:r>
          </w:p>
        </w:tc>
        <w:tc>
          <w:tcPr>
            <w:tcW w:w="1738" w:type="dxa"/>
            <w:noWrap w:val="0"/>
            <w:vAlign w:val="center"/>
          </w:tcPr>
          <w:p w14:paraId="3F451FDF">
            <w:pPr>
              <w:spacing w:line="380" w:lineRule="exact"/>
              <w:jc w:val="center"/>
              <w:rPr>
                <w:rFonts w:hint="eastAsia"/>
                <w:sz w:val="24"/>
              </w:rPr>
            </w:pPr>
            <w:r>
              <w:rPr>
                <w:rFonts w:hint="eastAsia"/>
                <w:sz w:val="24"/>
              </w:rPr>
              <w:t>省</w:t>
            </w:r>
          </w:p>
        </w:tc>
        <w:tc>
          <w:tcPr>
            <w:tcW w:w="1704" w:type="dxa"/>
            <w:noWrap w:val="0"/>
            <w:vAlign w:val="center"/>
          </w:tcPr>
          <w:p w14:paraId="2F1EC904">
            <w:pPr>
              <w:spacing w:line="400" w:lineRule="exact"/>
              <w:rPr>
                <w:sz w:val="24"/>
              </w:rPr>
            </w:pPr>
          </w:p>
        </w:tc>
      </w:tr>
      <w:tr w14:paraId="37BC2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9" w:hRule="atLeast"/>
          <w:jc w:val="center"/>
        </w:trPr>
        <w:tc>
          <w:tcPr>
            <w:tcW w:w="672" w:type="dxa"/>
            <w:noWrap w:val="0"/>
            <w:vAlign w:val="center"/>
          </w:tcPr>
          <w:p w14:paraId="4CB4DC13">
            <w:pPr>
              <w:spacing w:line="400" w:lineRule="exact"/>
              <w:jc w:val="center"/>
              <w:rPr>
                <w:rFonts w:hint="eastAsia"/>
                <w:sz w:val="24"/>
              </w:rPr>
            </w:pPr>
            <w:r>
              <w:rPr>
                <w:rFonts w:hint="eastAsia"/>
                <w:sz w:val="24"/>
              </w:rPr>
              <w:t>269</w:t>
            </w:r>
          </w:p>
        </w:tc>
        <w:tc>
          <w:tcPr>
            <w:tcW w:w="1378" w:type="dxa"/>
            <w:gridSpan w:val="2"/>
            <w:noWrap w:val="0"/>
            <w:vAlign w:val="center"/>
          </w:tcPr>
          <w:p w14:paraId="6F320C9C">
            <w:pPr>
              <w:spacing w:line="380" w:lineRule="exact"/>
              <w:jc w:val="center"/>
              <w:rPr>
                <w:rFonts w:hint="eastAsia"/>
                <w:sz w:val="24"/>
              </w:rPr>
            </w:pPr>
            <w:r>
              <w:rPr>
                <w:rFonts w:hint="eastAsia"/>
                <w:sz w:val="24"/>
              </w:rPr>
              <w:t>行政处罚</w:t>
            </w:r>
          </w:p>
        </w:tc>
        <w:tc>
          <w:tcPr>
            <w:tcW w:w="3418" w:type="dxa"/>
            <w:gridSpan w:val="2"/>
            <w:noWrap w:val="0"/>
            <w:vAlign w:val="center"/>
          </w:tcPr>
          <w:p w14:paraId="0AEB73AB">
            <w:pPr>
              <w:spacing w:line="380" w:lineRule="exact"/>
              <w:ind w:left="31" w:leftChars="15" w:right="31" w:rightChars="15"/>
              <w:rPr>
                <w:rFonts w:hint="eastAsia"/>
                <w:sz w:val="24"/>
              </w:rPr>
            </w:pPr>
            <w:r>
              <w:rPr>
                <w:rFonts w:hint="eastAsia"/>
                <w:sz w:val="24"/>
              </w:rPr>
              <w:t>对违反《农业转基因生物安全管理条例》有关规定的处罚</w:t>
            </w:r>
          </w:p>
        </w:tc>
        <w:tc>
          <w:tcPr>
            <w:tcW w:w="1738" w:type="dxa"/>
            <w:noWrap w:val="0"/>
            <w:vAlign w:val="center"/>
          </w:tcPr>
          <w:p w14:paraId="069C3F02">
            <w:pPr>
              <w:spacing w:line="380" w:lineRule="exact"/>
              <w:jc w:val="center"/>
              <w:rPr>
                <w:rFonts w:hint="eastAsia"/>
                <w:sz w:val="24"/>
              </w:rPr>
            </w:pPr>
            <w:r>
              <w:rPr>
                <w:rFonts w:hint="eastAsia"/>
                <w:sz w:val="24"/>
              </w:rPr>
              <w:t>省</w:t>
            </w:r>
          </w:p>
        </w:tc>
        <w:tc>
          <w:tcPr>
            <w:tcW w:w="1704" w:type="dxa"/>
            <w:noWrap w:val="0"/>
            <w:vAlign w:val="center"/>
          </w:tcPr>
          <w:p w14:paraId="07D3C0B7">
            <w:pPr>
              <w:spacing w:line="400" w:lineRule="exact"/>
              <w:rPr>
                <w:sz w:val="24"/>
              </w:rPr>
            </w:pPr>
          </w:p>
        </w:tc>
      </w:tr>
      <w:tr w14:paraId="2BF67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8B81C0">
            <w:pPr>
              <w:spacing w:line="400" w:lineRule="exact"/>
              <w:jc w:val="center"/>
              <w:rPr>
                <w:rFonts w:hint="eastAsia"/>
                <w:sz w:val="24"/>
              </w:rPr>
            </w:pPr>
            <w:r>
              <w:rPr>
                <w:rFonts w:hint="eastAsia"/>
                <w:sz w:val="24"/>
              </w:rPr>
              <w:t>270</w:t>
            </w:r>
          </w:p>
        </w:tc>
        <w:tc>
          <w:tcPr>
            <w:tcW w:w="1378" w:type="dxa"/>
            <w:gridSpan w:val="2"/>
            <w:noWrap w:val="0"/>
            <w:vAlign w:val="center"/>
          </w:tcPr>
          <w:p w14:paraId="07E1C06D">
            <w:pPr>
              <w:spacing w:line="380" w:lineRule="exact"/>
              <w:jc w:val="center"/>
              <w:rPr>
                <w:rFonts w:hint="eastAsia"/>
                <w:sz w:val="24"/>
              </w:rPr>
            </w:pPr>
            <w:r>
              <w:rPr>
                <w:rFonts w:hint="eastAsia"/>
                <w:sz w:val="24"/>
              </w:rPr>
              <w:t>行政处罚</w:t>
            </w:r>
          </w:p>
        </w:tc>
        <w:tc>
          <w:tcPr>
            <w:tcW w:w="3418" w:type="dxa"/>
            <w:gridSpan w:val="2"/>
            <w:noWrap w:val="0"/>
            <w:vAlign w:val="center"/>
          </w:tcPr>
          <w:p w14:paraId="58EE2C62">
            <w:pPr>
              <w:spacing w:line="380" w:lineRule="exact"/>
              <w:ind w:left="31" w:leftChars="15" w:right="31" w:rightChars="15"/>
              <w:rPr>
                <w:rFonts w:hint="eastAsia"/>
                <w:sz w:val="24"/>
              </w:rPr>
            </w:pPr>
            <w:r>
              <w:rPr>
                <w:rFonts w:hint="eastAsia"/>
                <w:sz w:val="24"/>
              </w:rPr>
              <w:t>对违反蚕种生产、经营许可证规定的事项生产、经营蚕种，或者转让、租借蚕种生产、经营许可证涉及吊销蚕种生产、经营许可证的处罚</w:t>
            </w:r>
          </w:p>
        </w:tc>
        <w:tc>
          <w:tcPr>
            <w:tcW w:w="1738" w:type="dxa"/>
            <w:noWrap w:val="0"/>
            <w:vAlign w:val="center"/>
          </w:tcPr>
          <w:p w14:paraId="37A5864E">
            <w:pPr>
              <w:spacing w:line="380" w:lineRule="exact"/>
              <w:jc w:val="center"/>
              <w:rPr>
                <w:rFonts w:hint="eastAsia"/>
                <w:sz w:val="24"/>
              </w:rPr>
            </w:pPr>
            <w:r>
              <w:rPr>
                <w:rFonts w:hint="eastAsia"/>
                <w:sz w:val="24"/>
              </w:rPr>
              <w:t>省</w:t>
            </w:r>
          </w:p>
        </w:tc>
        <w:tc>
          <w:tcPr>
            <w:tcW w:w="1704" w:type="dxa"/>
            <w:noWrap w:val="0"/>
            <w:vAlign w:val="center"/>
          </w:tcPr>
          <w:p w14:paraId="509208D9">
            <w:pPr>
              <w:spacing w:line="400" w:lineRule="exact"/>
              <w:rPr>
                <w:sz w:val="24"/>
              </w:rPr>
            </w:pPr>
          </w:p>
        </w:tc>
      </w:tr>
      <w:tr w14:paraId="145E3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22580B">
            <w:pPr>
              <w:spacing w:line="400" w:lineRule="exact"/>
              <w:jc w:val="center"/>
              <w:rPr>
                <w:rFonts w:hint="eastAsia"/>
                <w:sz w:val="24"/>
              </w:rPr>
            </w:pPr>
            <w:r>
              <w:rPr>
                <w:rFonts w:hint="eastAsia"/>
                <w:sz w:val="24"/>
              </w:rPr>
              <w:t>271</w:t>
            </w:r>
          </w:p>
        </w:tc>
        <w:tc>
          <w:tcPr>
            <w:tcW w:w="1378" w:type="dxa"/>
            <w:gridSpan w:val="2"/>
            <w:noWrap w:val="0"/>
            <w:vAlign w:val="center"/>
          </w:tcPr>
          <w:p w14:paraId="339C1ADA">
            <w:pPr>
              <w:spacing w:line="380" w:lineRule="exact"/>
              <w:jc w:val="center"/>
              <w:rPr>
                <w:rFonts w:hint="eastAsia"/>
                <w:sz w:val="24"/>
              </w:rPr>
            </w:pPr>
            <w:r>
              <w:rPr>
                <w:rFonts w:hint="eastAsia"/>
                <w:sz w:val="24"/>
              </w:rPr>
              <w:t>行政处罚</w:t>
            </w:r>
          </w:p>
        </w:tc>
        <w:tc>
          <w:tcPr>
            <w:tcW w:w="3418" w:type="dxa"/>
            <w:gridSpan w:val="2"/>
            <w:noWrap w:val="0"/>
            <w:vAlign w:val="center"/>
          </w:tcPr>
          <w:p w14:paraId="3784A683">
            <w:pPr>
              <w:spacing w:line="380" w:lineRule="exact"/>
              <w:ind w:left="31" w:leftChars="15" w:right="31" w:rightChars="15"/>
              <w:rPr>
                <w:rFonts w:hint="eastAsia"/>
                <w:sz w:val="24"/>
              </w:rPr>
            </w:pPr>
            <w:r>
              <w:rPr>
                <w:rFonts w:hint="eastAsia"/>
                <w:sz w:val="24"/>
              </w:rPr>
              <w:t>对假冒、伪造或者买卖许可证明文件的处罚</w:t>
            </w:r>
          </w:p>
        </w:tc>
        <w:tc>
          <w:tcPr>
            <w:tcW w:w="1738" w:type="dxa"/>
            <w:noWrap w:val="0"/>
            <w:vAlign w:val="center"/>
          </w:tcPr>
          <w:p w14:paraId="05490953">
            <w:pPr>
              <w:spacing w:line="380" w:lineRule="exact"/>
              <w:jc w:val="center"/>
              <w:rPr>
                <w:rFonts w:hint="eastAsia"/>
                <w:sz w:val="24"/>
              </w:rPr>
            </w:pPr>
            <w:r>
              <w:rPr>
                <w:rFonts w:hint="eastAsia"/>
                <w:sz w:val="24"/>
              </w:rPr>
              <w:t>市、县</w:t>
            </w:r>
          </w:p>
        </w:tc>
        <w:tc>
          <w:tcPr>
            <w:tcW w:w="1704" w:type="dxa"/>
            <w:noWrap w:val="0"/>
            <w:vAlign w:val="center"/>
          </w:tcPr>
          <w:p w14:paraId="568E4EE4">
            <w:pPr>
              <w:spacing w:line="400" w:lineRule="exact"/>
              <w:rPr>
                <w:sz w:val="24"/>
              </w:rPr>
            </w:pPr>
          </w:p>
        </w:tc>
      </w:tr>
      <w:tr w14:paraId="7F6F1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4C70BD">
            <w:pPr>
              <w:spacing w:line="400" w:lineRule="exact"/>
              <w:jc w:val="center"/>
              <w:rPr>
                <w:rFonts w:hint="eastAsia"/>
                <w:sz w:val="24"/>
              </w:rPr>
            </w:pPr>
            <w:r>
              <w:rPr>
                <w:rFonts w:hint="eastAsia"/>
                <w:sz w:val="24"/>
              </w:rPr>
              <w:t>272</w:t>
            </w:r>
          </w:p>
        </w:tc>
        <w:tc>
          <w:tcPr>
            <w:tcW w:w="1378" w:type="dxa"/>
            <w:gridSpan w:val="2"/>
            <w:noWrap w:val="0"/>
            <w:vAlign w:val="center"/>
          </w:tcPr>
          <w:p w14:paraId="7D2F65E1">
            <w:pPr>
              <w:spacing w:line="380" w:lineRule="exact"/>
              <w:jc w:val="center"/>
              <w:rPr>
                <w:rFonts w:hint="eastAsia"/>
                <w:sz w:val="24"/>
              </w:rPr>
            </w:pPr>
            <w:r>
              <w:rPr>
                <w:rFonts w:hint="eastAsia"/>
                <w:sz w:val="24"/>
              </w:rPr>
              <w:t>行政征收</w:t>
            </w:r>
          </w:p>
        </w:tc>
        <w:tc>
          <w:tcPr>
            <w:tcW w:w="3418" w:type="dxa"/>
            <w:gridSpan w:val="2"/>
            <w:noWrap w:val="0"/>
            <w:vAlign w:val="center"/>
          </w:tcPr>
          <w:p w14:paraId="28288527">
            <w:pPr>
              <w:spacing w:line="380" w:lineRule="exact"/>
              <w:ind w:left="31" w:leftChars="15" w:right="31" w:rightChars="15"/>
              <w:rPr>
                <w:rFonts w:hint="eastAsia"/>
                <w:sz w:val="24"/>
              </w:rPr>
            </w:pPr>
            <w:r>
              <w:rPr>
                <w:rFonts w:hint="eastAsia"/>
                <w:sz w:val="24"/>
              </w:rPr>
              <w:t>渔业资源增殖保护费征收</w:t>
            </w:r>
          </w:p>
        </w:tc>
        <w:tc>
          <w:tcPr>
            <w:tcW w:w="1738" w:type="dxa"/>
            <w:noWrap w:val="0"/>
            <w:vAlign w:val="center"/>
          </w:tcPr>
          <w:p w14:paraId="0F13F63B">
            <w:pPr>
              <w:spacing w:line="380" w:lineRule="exact"/>
              <w:jc w:val="center"/>
              <w:rPr>
                <w:rFonts w:hint="eastAsia"/>
                <w:sz w:val="24"/>
              </w:rPr>
            </w:pPr>
            <w:r>
              <w:rPr>
                <w:rFonts w:hint="eastAsia"/>
                <w:sz w:val="24"/>
              </w:rPr>
              <w:t>市、县</w:t>
            </w:r>
          </w:p>
        </w:tc>
        <w:tc>
          <w:tcPr>
            <w:tcW w:w="1704" w:type="dxa"/>
            <w:noWrap w:val="0"/>
            <w:vAlign w:val="center"/>
          </w:tcPr>
          <w:p w14:paraId="0AFA8345">
            <w:pPr>
              <w:spacing w:line="400" w:lineRule="exact"/>
              <w:rPr>
                <w:sz w:val="24"/>
              </w:rPr>
            </w:pPr>
          </w:p>
        </w:tc>
      </w:tr>
      <w:tr w14:paraId="1FA3C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ADB6F4">
            <w:pPr>
              <w:spacing w:line="400" w:lineRule="exact"/>
              <w:jc w:val="center"/>
              <w:rPr>
                <w:rFonts w:hint="eastAsia"/>
                <w:sz w:val="24"/>
              </w:rPr>
            </w:pPr>
            <w:r>
              <w:rPr>
                <w:rFonts w:hint="eastAsia"/>
                <w:sz w:val="24"/>
              </w:rPr>
              <w:t>273</w:t>
            </w:r>
          </w:p>
        </w:tc>
        <w:tc>
          <w:tcPr>
            <w:tcW w:w="1378" w:type="dxa"/>
            <w:gridSpan w:val="2"/>
            <w:noWrap w:val="0"/>
            <w:vAlign w:val="center"/>
          </w:tcPr>
          <w:p w14:paraId="541FAD50">
            <w:pPr>
              <w:spacing w:line="380" w:lineRule="exact"/>
              <w:jc w:val="center"/>
              <w:rPr>
                <w:rFonts w:hint="eastAsia"/>
                <w:sz w:val="24"/>
              </w:rPr>
            </w:pPr>
            <w:r>
              <w:rPr>
                <w:rFonts w:hint="eastAsia"/>
                <w:sz w:val="24"/>
              </w:rPr>
              <w:t>行政奖励</w:t>
            </w:r>
          </w:p>
        </w:tc>
        <w:tc>
          <w:tcPr>
            <w:tcW w:w="3418" w:type="dxa"/>
            <w:gridSpan w:val="2"/>
            <w:noWrap w:val="0"/>
            <w:vAlign w:val="center"/>
          </w:tcPr>
          <w:p w14:paraId="353F3B26">
            <w:pPr>
              <w:spacing w:line="380" w:lineRule="exact"/>
              <w:ind w:left="31" w:leftChars="15" w:right="31" w:rightChars="15"/>
              <w:rPr>
                <w:rFonts w:hint="eastAsia"/>
                <w:sz w:val="24"/>
              </w:rPr>
            </w:pPr>
            <w:r>
              <w:rPr>
                <w:rFonts w:hint="eastAsia"/>
                <w:sz w:val="24"/>
              </w:rPr>
              <w:t>对农业技术推广的奖励</w:t>
            </w:r>
          </w:p>
        </w:tc>
        <w:tc>
          <w:tcPr>
            <w:tcW w:w="1738" w:type="dxa"/>
            <w:noWrap w:val="0"/>
            <w:vAlign w:val="center"/>
          </w:tcPr>
          <w:p w14:paraId="41D0A9F1">
            <w:pPr>
              <w:spacing w:line="380" w:lineRule="exact"/>
              <w:jc w:val="center"/>
              <w:rPr>
                <w:rFonts w:hint="eastAsia"/>
                <w:sz w:val="24"/>
              </w:rPr>
            </w:pPr>
            <w:r>
              <w:rPr>
                <w:rFonts w:hint="eastAsia"/>
                <w:sz w:val="24"/>
              </w:rPr>
              <w:t>市、县</w:t>
            </w:r>
          </w:p>
        </w:tc>
        <w:tc>
          <w:tcPr>
            <w:tcW w:w="1704" w:type="dxa"/>
            <w:noWrap w:val="0"/>
            <w:vAlign w:val="center"/>
          </w:tcPr>
          <w:p w14:paraId="7FB4044D">
            <w:pPr>
              <w:spacing w:line="400" w:lineRule="exact"/>
              <w:rPr>
                <w:sz w:val="24"/>
              </w:rPr>
            </w:pPr>
          </w:p>
        </w:tc>
      </w:tr>
      <w:tr w14:paraId="729CE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894369">
            <w:pPr>
              <w:spacing w:line="400" w:lineRule="exact"/>
              <w:jc w:val="center"/>
              <w:rPr>
                <w:rFonts w:hint="eastAsia"/>
                <w:sz w:val="24"/>
              </w:rPr>
            </w:pPr>
            <w:r>
              <w:rPr>
                <w:rFonts w:hint="eastAsia"/>
                <w:sz w:val="24"/>
              </w:rPr>
              <w:t>274</w:t>
            </w:r>
          </w:p>
        </w:tc>
        <w:tc>
          <w:tcPr>
            <w:tcW w:w="1378" w:type="dxa"/>
            <w:gridSpan w:val="2"/>
            <w:noWrap w:val="0"/>
            <w:vAlign w:val="center"/>
          </w:tcPr>
          <w:p w14:paraId="34578350">
            <w:pPr>
              <w:spacing w:line="380" w:lineRule="exact"/>
              <w:jc w:val="center"/>
              <w:rPr>
                <w:rFonts w:hint="eastAsia"/>
                <w:sz w:val="24"/>
              </w:rPr>
            </w:pPr>
            <w:r>
              <w:rPr>
                <w:rFonts w:hint="eastAsia"/>
                <w:sz w:val="24"/>
              </w:rPr>
              <w:t>行政强制</w:t>
            </w:r>
          </w:p>
        </w:tc>
        <w:tc>
          <w:tcPr>
            <w:tcW w:w="3418" w:type="dxa"/>
            <w:gridSpan w:val="2"/>
            <w:noWrap w:val="0"/>
            <w:vAlign w:val="center"/>
          </w:tcPr>
          <w:p w14:paraId="2AEC47EA">
            <w:pPr>
              <w:spacing w:line="380" w:lineRule="exact"/>
              <w:ind w:left="31" w:leftChars="15" w:right="31" w:rightChars="15"/>
              <w:rPr>
                <w:rFonts w:hint="eastAsia"/>
                <w:sz w:val="24"/>
              </w:rPr>
            </w:pPr>
            <w:r>
              <w:rPr>
                <w:rFonts w:hint="eastAsia"/>
                <w:sz w:val="24"/>
              </w:rPr>
              <w:t>查封、扣押有证据证明是侵犯品种权或者假冒授权品种的植物品种繁殖材料，以及用于侵犯品种权或者假冒授权品种的工具、设备及运输工具等，以及查封从事侵犯品种权或者假冒授权品种活动的场所</w:t>
            </w:r>
          </w:p>
        </w:tc>
        <w:tc>
          <w:tcPr>
            <w:tcW w:w="1738" w:type="dxa"/>
            <w:noWrap w:val="0"/>
            <w:vAlign w:val="center"/>
          </w:tcPr>
          <w:p w14:paraId="2B367D8D">
            <w:pPr>
              <w:spacing w:line="380" w:lineRule="exact"/>
              <w:jc w:val="center"/>
              <w:rPr>
                <w:rFonts w:hint="eastAsia"/>
                <w:sz w:val="24"/>
              </w:rPr>
            </w:pPr>
            <w:r>
              <w:rPr>
                <w:rFonts w:hint="eastAsia"/>
                <w:sz w:val="24"/>
              </w:rPr>
              <w:t>省、市、县</w:t>
            </w:r>
          </w:p>
        </w:tc>
        <w:tc>
          <w:tcPr>
            <w:tcW w:w="1704" w:type="dxa"/>
            <w:noWrap w:val="0"/>
            <w:vAlign w:val="center"/>
          </w:tcPr>
          <w:p w14:paraId="33FBD0F9">
            <w:pPr>
              <w:spacing w:line="400" w:lineRule="exact"/>
              <w:rPr>
                <w:sz w:val="24"/>
              </w:rPr>
            </w:pPr>
          </w:p>
        </w:tc>
      </w:tr>
      <w:tr w14:paraId="12746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1" w:hRule="atLeast"/>
          <w:jc w:val="center"/>
        </w:trPr>
        <w:tc>
          <w:tcPr>
            <w:tcW w:w="672" w:type="dxa"/>
            <w:noWrap w:val="0"/>
            <w:vAlign w:val="center"/>
          </w:tcPr>
          <w:p w14:paraId="441AD9BA">
            <w:pPr>
              <w:spacing w:line="400" w:lineRule="exact"/>
              <w:jc w:val="center"/>
              <w:rPr>
                <w:rFonts w:hint="eastAsia"/>
                <w:sz w:val="24"/>
              </w:rPr>
            </w:pPr>
            <w:r>
              <w:rPr>
                <w:rFonts w:hint="eastAsia"/>
                <w:sz w:val="24"/>
              </w:rPr>
              <w:t>275</w:t>
            </w:r>
          </w:p>
        </w:tc>
        <w:tc>
          <w:tcPr>
            <w:tcW w:w="1378" w:type="dxa"/>
            <w:gridSpan w:val="2"/>
            <w:noWrap w:val="0"/>
            <w:vAlign w:val="center"/>
          </w:tcPr>
          <w:p w14:paraId="058E5559">
            <w:pPr>
              <w:spacing w:line="400" w:lineRule="exact"/>
              <w:jc w:val="center"/>
              <w:rPr>
                <w:rFonts w:hint="eastAsia"/>
                <w:sz w:val="24"/>
              </w:rPr>
            </w:pPr>
            <w:r>
              <w:rPr>
                <w:rFonts w:hint="eastAsia"/>
                <w:sz w:val="24"/>
              </w:rPr>
              <w:t>行政强制</w:t>
            </w:r>
          </w:p>
        </w:tc>
        <w:tc>
          <w:tcPr>
            <w:tcW w:w="3418" w:type="dxa"/>
            <w:gridSpan w:val="2"/>
            <w:noWrap w:val="0"/>
            <w:vAlign w:val="center"/>
          </w:tcPr>
          <w:p w14:paraId="09576879">
            <w:pPr>
              <w:spacing w:line="400" w:lineRule="exact"/>
              <w:ind w:left="31" w:leftChars="15" w:right="31" w:rightChars="15"/>
              <w:rPr>
                <w:rFonts w:hint="eastAsia"/>
                <w:sz w:val="24"/>
              </w:rPr>
            </w:pPr>
            <w:r>
              <w:rPr>
                <w:rFonts w:hint="eastAsia"/>
                <w:sz w:val="24"/>
              </w:rPr>
              <w:t>查封、扣押违法生产、经营种子的涉案物品或场所</w:t>
            </w:r>
          </w:p>
        </w:tc>
        <w:tc>
          <w:tcPr>
            <w:tcW w:w="1738" w:type="dxa"/>
            <w:noWrap w:val="0"/>
            <w:vAlign w:val="center"/>
          </w:tcPr>
          <w:p w14:paraId="000B21B6">
            <w:pPr>
              <w:spacing w:line="400" w:lineRule="exact"/>
              <w:jc w:val="center"/>
              <w:rPr>
                <w:rFonts w:hint="eastAsia"/>
                <w:sz w:val="24"/>
              </w:rPr>
            </w:pPr>
            <w:r>
              <w:rPr>
                <w:rFonts w:hint="eastAsia"/>
                <w:sz w:val="24"/>
              </w:rPr>
              <w:t>市、县</w:t>
            </w:r>
          </w:p>
        </w:tc>
        <w:tc>
          <w:tcPr>
            <w:tcW w:w="1704" w:type="dxa"/>
            <w:noWrap w:val="0"/>
            <w:vAlign w:val="center"/>
          </w:tcPr>
          <w:p w14:paraId="6065A21E">
            <w:pPr>
              <w:spacing w:line="400" w:lineRule="exact"/>
              <w:rPr>
                <w:sz w:val="24"/>
              </w:rPr>
            </w:pPr>
          </w:p>
        </w:tc>
      </w:tr>
      <w:tr w14:paraId="2A12D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8316BB">
            <w:pPr>
              <w:spacing w:line="400" w:lineRule="exact"/>
              <w:jc w:val="center"/>
              <w:rPr>
                <w:rFonts w:hint="eastAsia"/>
                <w:sz w:val="24"/>
              </w:rPr>
            </w:pPr>
            <w:r>
              <w:rPr>
                <w:rFonts w:hint="eastAsia"/>
                <w:sz w:val="24"/>
              </w:rPr>
              <w:t>276</w:t>
            </w:r>
          </w:p>
        </w:tc>
        <w:tc>
          <w:tcPr>
            <w:tcW w:w="1378" w:type="dxa"/>
            <w:gridSpan w:val="2"/>
            <w:noWrap w:val="0"/>
            <w:vAlign w:val="center"/>
          </w:tcPr>
          <w:p w14:paraId="4927CD7C">
            <w:pPr>
              <w:spacing w:line="400" w:lineRule="exact"/>
              <w:jc w:val="center"/>
              <w:rPr>
                <w:rFonts w:hint="eastAsia"/>
                <w:sz w:val="24"/>
              </w:rPr>
            </w:pPr>
            <w:r>
              <w:rPr>
                <w:rFonts w:hint="eastAsia"/>
                <w:sz w:val="24"/>
              </w:rPr>
              <w:t>行政强制</w:t>
            </w:r>
          </w:p>
        </w:tc>
        <w:tc>
          <w:tcPr>
            <w:tcW w:w="3418" w:type="dxa"/>
            <w:gridSpan w:val="2"/>
            <w:noWrap w:val="0"/>
            <w:vAlign w:val="center"/>
          </w:tcPr>
          <w:p w14:paraId="24F31CAC">
            <w:pPr>
              <w:spacing w:line="400" w:lineRule="exact"/>
              <w:ind w:left="31" w:leftChars="15" w:right="31" w:rightChars="15"/>
              <w:rPr>
                <w:rFonts w:hint="eastAsia"/>
                <w:sz w:val="24"/>
              </w:rPr>
            </w:pPr>
            <w:r>
              <w:rPr>
                <w:rFonts w:hint="eastAsia"/>
                <w:sz w:val="24"/>
              </w:rPr>
              <w:t>违法将从境外引进的水生野生动物放归野外环境逾期不捕回的代为捕回或者采取降低影响的措施</w:t>
            </w:r>
          </w:p>
        </w:tc>
        <w:tc>
          <w:tcPr>
            <w:tcW w:w="1738" w:type="dxa"/>
            <w:noWrap w:val="0"/>
            <w:vAlign w:val="center"/>
          </w:tcPr>
          <w:p w14:paraId="3ED76906">
            <w:pPr>
              <w:spacing w:line="400" w:lineRule="exact"/>
              <w:jc w:val="center"/>
              <w:rPr>
                <w:rFonts w:hint="eastAsia"/>
                <w:sz w:val="24"/>
              </w:rPr>
            </w:pPr>
            <w:r>
              <w:rPr>
                <w:rFonts w:hint="eastAsia"/>
                <w:sz w:val="24"/>
              </w:rPr>
              <w:t>市、县</w:t>
            </w:r>
          </w:p>
        </w:tc>
        <w:tc>
          <w:tcPr>
            <w:tcW w:w="1704" w:type="dxa"/>
            <w:noWrap w:val="0"/>
            <w:vAlign w:val="center"/>
          </w:tcPr>
          <w:p w14:paraId="7C101F56">
            <w:pPr>
              <w:spacing w:line="400" w:lineRule="exact"/>
              <w:rPr>
                <w:sz w:val="24"/>
              </w:rPr>
            </w:pPr>
          </w:p>
        </w:tc>
      </w:tr>
      <w:tr w14:paraId="39B2A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8F0DA6">
            <w:pPr>
              <w:spacing w:line="400" w:lineRule="exact"/>
              <w:jc w:val="center"/>
              <w:rPr>
                <w:rFonts w:hint="eastAsia"/>
                <w:sz w:val="24"/>
              </w:rPr>
            </w:pPr>
            <w:r>
              <w:rPr>
                <w:rFonts w:hint="eastAsia"/>
                <w:sz w:val="24"/>
              </w:rPr>
              <w:t>277</w:t>
            </w:r>
          </w:p>
        </w:tc>
        <w:tc>
          <w:tcPr>
            <w:tcW w:w="1378" w:type="dxa"/>
            <w:gridSpan w:val="2"/>
            <w:noWrap w:val="0"/>
            <w:vAlign w:val="center"/>
          </w:tcPr>
          <w:p w14:paraId="0F02049C">
            <w:pPr>
              <w:spacing w:line="400" w:lineRule="exact"/>
              <w:jc w:val="center"/>
              <w:rPr>
                <w:rFonts w:hint="eastAsia"/>
                <w:sz w:val="24"/>
              </w:rPr>
            </w:pPr>
            <w:r>
              <w:rPr>
                <w:rFonts w:hint="eastAsia"/>
                <w:sz w:val="24"/>
              </w:rPr>
              <w:t>行政强制</w:t>
            </w:r>
          </w:p>
        </w:tc>
        <w:tc>
          <w:tcPr>
            <w:tcW w:w="3418" w:type="dxa"/>
            <w:gridSpan w:val="2"/>
            <w:noWrap w:val="0"/>
            <w:vAlign w:val="center"/>
          </w:tcPr>
          <w:p w14:paraId="7DE911AB">
            <w:pPr>
              <w:spacing w:line="400" w:lineRule="exact"/>
              <w:ind w:left="31" w:leftChars="15" w:right="31" w:rightChars="15"/>
              <w:rPr>
                <w:rFonts w:hint="eastAsia"/>
                <w:spacing w:val="-4"/>
                <w:sz w:val="24"/>
              </w:rPr>
            </w:pPr>
            <w:r>
              <w:rPr>
                <w:rFonts w:hint="eastAsia"/>
                <w:spacing w:val="-4"/>
                <w:sz w:val="24"/>
              </w:rPr>
              <w:t>在长江流域开放水域养殖、投放外来物种或者其他非本地物种种质资源逾期不捕回的代为捕回或者采取降低负面影响的措施</w:t>
            </w:r>
          </w:p>
        </w:tc>
        <w:tc>
          <w:tcPr>
            <w:tcW w:w="1738" w:type="dxa"/>
            <w:noWrap w:val="0"/>
            <w:vAlign w:val="center"/>
          </w:tcPr>
          <w:p w14:paraId="4F12FC41">
            <w:pPr>
              <w:spacing w:line="400" w:lineRule="exact"/>
              <w:jc w:val="center"/>
              <w:rPr>
                <w:rFonts w:hint="eastAsia"/>
                <w:sz w:val="24"/>
              </w:rPr>
            </w:pPr>
            <w:r>
              <w:rPr>
                <w:rFonts w:hint="eastAsia"/>
                <w:sz w:val="24"/>
              </w:rPr>
              <w:t>市、县</w:t>
            </w:r>
          </w:p>
        </w:tc>
        <w:tc>
          <w:tcPr>
            <w:tcW w:w="1704" w:type="dxa"/>
            <w:noWrap w:val="0"/>
            <w:vAlign w:val="center"/>
          </w:tcPr>
          <w:p w14:paraId="00D2D7E3">
            <w:pPr>
              <w:spacing w:line="400" w:lineRule="exact"/>
              <w:rPr>
                <w:sz w:val="24"/>
              </w:rPr>
            </w:pPr>
          </w:p>
        </w:tc>
      </w:tr>
      <w:tr w14:paraId="05D4B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1476FF">
            <w:pPr>
              <w:spacing w:line="400" w:lineRule="exact"/>
              <w:jc w:val="center"/>
              <w:rPr>
                <w:rFonts w:hint="eastAsia"/>
                <w:sz w:val="24"/>
              </w:rPr>
            </w:pPr>
            <w:r>
              <w:rPr>
                <w:rFonts w:hint="eastAsia"/>
                <w:sz w:val="24"/>
              </w:rPr>
              <w:t>278</w:t>
            </w:r>
          </w:p>
        </w:tc>
        <w:tc>
          <w:tcPr>
            <w:tcW w:w="1378" w:type="dxa"/>
            <w:gridSpan w:val="2"/>
            <w:noWrap w:val="0"/>
            <w:vAlign w:val="center"/>
          </w:tcPr>
          <w:p w14:paraId="395F0088">
            <w:pPr>
              <w:spacing w:line="400" w:lineRule="exact"/>
              <w:jc w:val="center"/>
              <w:rPr>
                <w:rFonts w:hint="eastAsia"/>
                <w:sz w:val="24"/>
              </w:rPr>
            </w:pPr>
            <w:r>
              <w:rPr>
                <w:rFonts w:hint="eastAsia"/>
                <w:sz w:val="24"/>
              </w:rPr>
              <w:t>行政强制</w:t>
            </w:r>
          </w:p>
        </w:tc>
        <w:tc>
          <w:tcPr>
            <w:tcW w:w="3418" w:type="dxa"/>
            <w:gridSpan w:val="2"/>
            <w:noWrap w:val="0"/>
            <w:vAlign w:val="center"/>
          </w:tcPr>
          <w:p w14:paraId="69643C16">
            <w:pPr>
              <w:spacing w:line="400" w:lineRule="exact"/>
              <w:ind w:left="31" w:leftChars="15" w:right="31" w:rightChars="15"/>
              <w:rPr>
                <w:rFonts w:hint="eastAsia"/>
                <w:sz w:val="24"/>
              </w:rPr>
            </w:pPr>
            <w:r>
              <w:rPr>
                <w:rFonts w:hint="eastAsia"/>
                <w:sz w:val="24"/>
              </w:rPr>
              <w:t>向水体倾倒船舶垃圾或者排放船舶的残油、废油等行为造成水污染逾期不采取治理措施的代为治理</w:t>
            </w:r>
          </w:p>
        </w:tc>
        <w:tc>
          <w:tcPr>
            <w:tcW w:w="1738" w:type="dxa"/>
            <w:noWrap w:val="0"/>
            <w:vAlign w:val="center"/>
          </w:tcPr>
          <w:p w14:paraId="0B509048">
            <w:pPr>
              <w:spacing w:line="400" w:lineRule="exact"/>
              <w:jc w:val="center"/>
              <w:rPr>
                <w:rFonts w:hint="eastAsia"/>
                <w:sz w:val="24"/>
              </w:rPr>
            </w:pPr>
            <w:r>
              <w:rPr>
                <w:rFonts w:hint="eastAsia"/>
                <w:sz w:val="24"/>
              </w:rPr>
              <w:t>市、县</w:t>
            </w:r>
          </w:p>
        </w:tc>
        <w:tc>
          <w:tcPr>
            <w:tcW w:w="1704" w:type="dxa"/>
            <w:noWrap w:val="0"/>
            <w:vAlign w:val="center"/>
          </w:tcPr>
          <w:p w14:paraId="2B9C93FA">
            <w:pPr>
              <w:spacing w:line="400" w:lineRule="exact"/>
              <w:rPr>
                <w:sz w:val="24"/>
              </w:rPr>
            </w:pPr>
          </w:p>
        </w:tc>
      </w:tr>
      <w:tr w14:paraId="2DAE9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8A082F">
            <w:pPr>
              <w:spacing w:line="400" w:lineRule="exact"/>
              <w:jc w:val="center"/>
              <w:rPr>
                <w:rFonts w:hint="eastAsia"/>
                <w:sz w:val="24"/>
              </w:rPr>
            </w:pPr>
            <w:r>
              <w:rPr>
                <w:rFonts w:hint="eastAsia"/>
                <w:sz w:val="24"/>
              </w:rPr>
              <w:t>279</w:t>
            </w:r>
          </w:p>
        </w:tc>
        <w:tc>
          <w:tcPr>
            <w:tcW w:w="1378" w:type="dxa"/>
            <w:gridSpan w:val="2"/>
            <w:noWrap w:val="0"/>
            <w:vAlign w:val="center"/>
          </w:tcPr>
          <w:p w14:paraId="3D09246E">
            <w:pPr>
              <w:spacing w:line="400" w:lineRule="exact"/>
              <w:jc w:val="center"/>
              <w:rPr>
                <w:rFonts w:hint="eastAsia"/>
                <w:sz w:val="24"/>
              </w:rPr>
            </w:pPr>
            <w:r>
              <w:rPr>
                <w:rFonts w:hint="eastAsia"/>
                <w:sz w:val="24"/>
              </w:rPr>
              <w:t>行政强制</w:t>
            </w:r>
          </w:p>
        </w:tc>
        <w:tc>
          <w:tcPr>
            <w:tcW w:w="3418" w:type="dxa"/>
            <w:gridSpan w:val="2"/>
            <w:noWrap w:val="0"/>
            <w:vAlign w:val="center"/>
          </w:tcPr>
          <w:p w14:paraId="5A8515E6">
            <w:pPr>
              <w:spacing w:line="400" w:lineRule="exact"/>
              <w:ind w:left="31" w:leftChars="15" w:right="31" w:rightChars="15"/>
              <w:rPr>
                <w:rFonts w:hint="eastAsia"/>
                <w:sz w:val="24"/>
              </w:rPr>
            </w:pPr>
            <w:r>
              <w:rPr>
                <w:rFonts w:hint="eastAsia"/>
                <w:sz w:val="24"/>
              </w:rPr>
              <w:t>查封、扣押企业事业单位和其他生产经营者违反法律法规规定排放有毒有害物质，造成或者可能造成农用地严重土壤污染的，或者有关证据可能灭失或者被隐匿</w:t>
            </w:r>
          </w:p>
        </w:tc>
        <w:tc>
          <w:tcPr>
            <w:tcW w:w="1738" w:type="dxa"/>
            <w:noWrap w:val="0"/>
            <w:vAlign w:val="center"/>
          </w:tcPr>
          <w:p w14:paraId="5D863663">
            <w:pPr>
              <w:spacing w:line="400" w:lineRule="exact"/>
              <w:jc w:val="center"/>
              <w:rPr>
                <w:rFonts w:hint="eastAsia"/>
                <w:sz w:val="24"/>
              </w:rPr>
            </w:pPr>
            <w:r>
              <w:rPr>
                <w:rFonts w:hint="eastAsia"/>
                <w:sz w:val="24"/>
              </w:rPr>
              <w:t>市、县</w:t>
            </w:r>
          </w:p>
        </w:tc>
        <w:tc>
          <w:tcPr>
            <w:tcW w:w="1704" w:type="dxa"/>
            <w:noWrap w:val="0"/>
            <w:vAlign w:val="center"/>
          </w:tcPr>
          <w:p w14:paraId="242C1EFF">
            <w:pPr>
              <w:spacing w:line="400" w:lineRule="exact"/>
              <w:rPr>
                <w:sz w:val="24"/>
              </w:rPr>
            </w:pPr>
          </w:p>
        </w:tc>
      </w:tr>
      <w:tr w14:paraId="5703A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72FA6D">
            <w:pPr>
              <w:spacing w:line="400" w:lineRule="exact"/>
              <w:jc w:val="center"/>
              <w:rPr>
                <w:rFonts w:hint="eastAsia"/>
                <w:sz w:val="24"/>
              </w:rPr>
            </w:pPr>
            <w:r>
              <w:rPr>
                <w:rFonts w:hint="eastAsia"/>
                <w:sz w:val="24"/>
              </w:rPr>
              <w:t>280</w:t>
            </w:r>
          </w:p>
        </w:tc>
        <w:tc>
          <w:tcPr>
            <w:tcW w:w="1378" w:type="dxa"/>
            <w:gridSpan w:val="2"/>
            <w:noWrap w:val="0"/>
            <w:vAlign w:val="center"/>
          </w:tcPr>
          <w:p w14:paraId="2E472947">
            <w:pPr>
              <w:spacing w:line="400" w:lineRule="exact"/>
              <w:jc w:val="center"/>
              <w:rPr>
                <w:rFonts w:hint="eastAsia"/>
                <w:sz w:val="24"/>
              </w:rPr>
            </w:pPr>
            <w:r>
              <w:rPr>
                <w:rFonts w:hint="eastAsia"/>
                <w:sz w:val="24"/>
              </w:rPr>
              <w:t>行政强制</w:t>
            </w:r>
          </w:p>
        </w:tc>
        <w:tc>
          <w:tcPr>
            <w:tcW w:w="3418" w:type="dxa"/>
            <w:gridSpan w:val="2"/>
            <w:noWrap w:val="0"/>
            <w:vAlign w:val="center"/>
          </w:tcPr>
          <w:p w14:paraId="3B6331E0">
            <w:pPr>
              <w:spacing w:line="400" w:lineRule="exact"/>
              <w:ind w:left="31" w:leftChars="15" w:right="31" w:rightChars="15"/>
              <w:rPr>
                <w:rFonts w:hint="eastAsia"/>
                <w:sz w:val="24"/>
              </w:rPr>
            </w:pPr>
            <w:r>
              <w:rPr>
                <w:rFonts w:hint="eastAsia"/>
                <w:sz w:val="24"/>
              </w:rPr>
              <w:t>扣押不符合规定的拖拉机、联合收割机</w:t>
            </w:r>
          </w:p>
        </w:tc>
        <w:tc>
          <w:tcPr>
            <w:tcW w:w="1738" w:type="dxa"/>
            <w:noWrap w:val="0"/>
            <w:vAlign w:val="center"/>
          </w:tcPr>
          <w:p w14:paraId="57219B26">
            <w:pPr>
              <w:spacing w:line="400" w:lineRule="exact"/>
              <w:jc w:val="center"/>
              <w:rPr>
                <w:rFonts w:hint="eastAsia"/>
                <w:sz w:val="24"/>
              </w:rPr>
            </w:pPr>
            <w:r>
              <w:rPr>
                <w:rFonts w:hint="eastAsia"/>
                <w:sz w:val="24"/>
              </w:rPr>
              <w:t>市、县</w:t>
            </w:r>
          </w:p>
        </w:tc>
        <w:tc>
          <w:tcPr>
            <w:tcW w:w="1704" w:type="dxa"/>
            <w:noWrap w:val="0"/>
            <w:vAlign w:val="center"/>
          </w:tcPr>
          <w:p w14:paraId="35DADDD7">
            <w:pPr>
              <w:spacing w:line="400" w:lineRule="exact"/>
              <w:rPr>
                <w:sz w:val="24"/>
              </w:rPr>
            </w:pPr>
          </w:p>
        </w:tc>
      </w:tr>
      <w:tr w14:paraId="53AE8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90" w:hRule="atLeast"/>
          <w:jc w:val="center"/>
        </w:trPr>
        <w:tc>
          <w:tcPr>
            <w:tcW w:w="672" w:type="dxa"/>
            <w:noWrap w:val="0"/>
            <w:vAlign w:val="center"/>
          </w:tcPr>
          <w:p w14:paraId="431122A4">
            <w:pPr>
              <w:spacing w:line="400" w:lineRule="exact"/>
              <w:jc w:val="center"/>
              <w:rPr>
                <w:rFonts w:hint="eastAsia"/>
                <w:sz w:val="24"/>
              </w:rPr>
            </w:pPr>
            <w:r>
              <w:rPr>
                <w:rFonts w:hint="eastAsia"/>
                <w:sz w:val="24"/>
              </w:rPr>
              <w:t>281</w:t>
            </w:r>
          </w:p>
        </w:tc>
        <w:tc>
          <w:tcPr>
            <w:tcW w:w="1378" w:type="dxa"/>
            <w:gridSpan w:val="2"/>
            <w:noWrap w:val="0"/>
            <w:vAlign w:val="center"/>
          </w:tcPr>
          <w:p w14:paraId="25F04C7C">
            <w:pPr>
              <w:spacing w:line="400" w:lineRule="exact"/>
              <w:jc w:val="center"/>
              <w:rPr>
                <w:rFonts w:hint="eastAsia"/>
                <w:sz w:val="24"/>
              </w:rPr>
            </w:pPr>
            <w:r>
              <w:rPr>
                <w:rFonts w:hint="eastAsia"/>
                <w:sz w:val="24"/>
              </w:rPr>
              <w:t>行政强制</w:t>
            </w:r>
          </w:p>
        </w:tc>
        <w:tc>
          <w:tcPr>
            <w:tcW w:w="3418" w:type="dxa"/>
            <w:gridSpan w:val="2"/>
            <w:noWrap w:val="0"/>
            <w:vAlign w:val="center"/>
          </w:tcPr>
          <w:p w14:paraId="1ED282B2">
            <w:pPr>
              <w:spacing w:line="400" w:lineRule="exact"/>
              <w:ind w:left="31" w:leftChars="15" w:right="31" w:rightChars="15"/>
              <w:rPr>
                <w:rFonts w:hint="eastAsia"/>
                <w:sz w:val="24"/>
              </w:rPr>
            </w:pPr>
            <w:r>
              <w:rPr>
                <w:rFonts w:hint="eastAsia"/>
                <w:sz w:val="24"/>
              </w:rPr>
              <w:t>扣押违反规定载人，经农业机械化主管部门告知拒不改正的拖拉机、联合收割机的证书、牌照</w:t>
            </w:r>
          </w:p>
        </w:tc>
        <w:tc>
          <w:tcPr>
            <w:tcW w:w="1738" w:type="dxa"/>
            <w:noWrap w:val="0"/>
            <w:vAlign w:val="center"/>
          </w:tcPr>
          <w:p w14:paraId="2A396014">
            <w:pPr>
              <w:spacing w:line="400" w:lineRule="exact"/>
              <w:jc w:val="center"/>
              <w:rPr>
                <w:rFonts w:hint="eastAsia"/>
                <w:sz w:val="24"/>
              </w:rPr>
            </w:pPr>
            <w:r>
              <w:rPr>
                <w:rFonts w:hint="eastAsia"/>
                <w:sz w:val="24"/>
              </w:rPr>
              <w:t>市、县</w:t>
            </w:r>
          </w:p>
        </w:tc>
        <w:tc>
          <w:tcPr>
            <w:tcW w:w="1704" w:type="dxa"/>
            <w:noWrap w:val="0"/>
            <w:vAlign w:val="center"/>
          </w:tcPr>
          <w:p w14:paraId="70B56F72">
            <w:pPr>
              <w:spacing w:line="400" w:lineRule="exact"/>
              <w:rPr>
                <w:sz w:val="24"/>
              </w:rPr>
            </w:pPr>
          </w:p>
        </w:tc>
      </w:tr>
      <w:tr w14:paraId="2C39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7219767">
            <w:pPr>
              <w:spacing w:line="400" w:lineRule="exact"/>
              <w:jc w:val="center"/>
              <w:rPr>
                <w:rFonts w:hint="eastAsia"/>
                <w:sz w:val="24"/>
              </w:rPr>
            </w:pPr>
            <w:r>
              <w:rPr>
                <w:rFonts w:hint="eastAsia"/>
                <w:sz w:val="24"/>
              </w:rPr>
              <w:t>282</w:t>
            </w:r>
          </w:p>
        </w:tc>
        <w:tc>
          <w:tcPr>
            <w:tcW w:w="1378" w:type="dxa"/>
            <w:gridSpan w:val="2"/>
            <w:noWrap w:val="0"/>
            <w:vAlign w:val="center"/>
          </w:tcPr>
          <w:p w14:paraId="33CEB842">
            <w:pPr>
              <w:spacing w:line="400" w:lineRule="exact"/>
              <w:jc w:val="center"/>
              <w:rPr>
                <w:rFonts w:hint="eastAsia"/>
                <w:sz w:val="24"/>
              </w:rPr>
            </w:pPr>
            <w:r>
              <w:rPr>
                <w:rFonts w:hint="eastAsia"/>
                <w:sz w:val="24"/>
              </w:rPr>
              <w:t>行政强制</w:t>
            </w:r>
          </w:p>
        </w:tc>
        <w:tc>
          <w:tcPr>
            <w:tcW w:w="3418" w:type="dxa"/>
            <w:gridSpan w:val="2"/>
            <w:noWrap w:val="0"/>
            <w:vAlign w:val="center"/>
          </w:tcPr>
          <w:p w14:paraId="7E5C9B6A">
            <w:pPr>
              <w:spacing w:line="400" w:lineRule="exact"/>
              <w:ind w:left="31" w:leftChars="15" w:right="31" w:rightChars="15"/>
              <w:rPr>
                <w:rFonts w:hint="eastAsia"/>
                <w:sz w:val="24"/>
              </w:rPr>
            </w:pPr>
            <w:r>
              <w:rPr>
                <w:rFonts w:hint="eastAsia"/>
                <w:sz w:val="24"/>
              </w:rPr>
              <w:t>扣押经检验、检查发现存在事故隐患，经农业机械化主管部门告知拒不停止使用存在事故隐患的农业机械</w:t>
            </w:r>
          </w:p>
        </w:tc>
        <w:tc>
          <w:tcPr>
            <w:tcW w:w="1738" w:type="dxa"/>
            <w:noWrap w:val="0"/>
            <w:vAlign w:val="center"/>
          </w:tcPr>
          <w:p w14:paraId="1D399388">
            <w:pPr>
              <w:spacing w:line="400" w:lineRule="exact"/>
              <w:jc w:val="center"/>
              <w:rPr>
                <w:rFonts w:hint="eastAsia"/>
                <w:sz w:val="24"/>
              </w:rPr>
            </w:pPr>
            <w:r>
              <w:rPr>
                <w:rFonts w:hint="eastAsia"/>
                <w:sz w:val="24"/>
              </w:rPr>
              <w:t>市、县</w:t>
            </w:r>
          </w:p>
        </w:tc>
        <w:tc>
          <w:tcPr>
            <w:tcW w:w="1704" w:type="dxa"/>
            <w:noWrap w:val="0"/>
            <w:vAlign w:val="center"/>
          </w:tcPr>
          <w:p w14:paraId="175BE14A">
            <w:pPr>
              <w:spacing w:line="400" w:lineRule="exact"/>
              <w:rPr>
                <w:sz w:val="24"/>
              </w:rPr>
            </w:pPr>
          </w:p>
        </w:tc>
      </w:tr>
      <w:tr w14:paraId="7B20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D83E9CC">
            <w:pPr>
              <w:spacing w:line="400" w:lineRule="exact"/>
              <w:jc w:val="center"/>
              <w:rPr>
                <w:rFonts w:hint="eastAsia"/>
                <w:sz w:val="24"/>
              </w:rPr>
            </w:pPr>
            <w:r>
              <w:rPr>
                <w:rFonts w:hint="eastAsia"/>
                <w:sz w:val="24"/>
              </w:rPr>
              <w:t>283</w:t>
            </w:r>
          </w:p>
        </w:tc>
        <w:tc>
          <w:tcPr>
            <w:tcW w:w="1378" w:type="dxa"/>
            <w:gridSpan w:val="2"/>
            <w:noWrap w:val="0"/>
            <w:vAlign w:val="center"/>
          </w:tcPr>
          <w:p w14:paraId="2E285127">
            <w:pPr>
              <w:spacing w:line="400" w:lineRule="exact"/>
              <w:jc w:val="center"/>
              <w:rPr>
                <w:rFonts w:hint="eastAsia"/>
                <w:sz w:val="24"/>
              </w:rPr>
            </w:pPr>
            <w:r>
              <w:rPr>
                <w:rFonts w:hint="eastAsia"/>
                <w:sz w:val="24"/>
              </w:rPr>
              <w:t>行政强制</w:t>
            </w:r>
          </w:p>
        </w:tc>
        <w:tc>
          <w:tcPr>
            <w:tcW w:w="3418" w:type="dxa"/>
            <w:gridSpan w:val="2"/>
            <w:noWrap w:val="0"/>
            <w:vAlign w:val="center"/>
          </w:tcPr>
          <w:p w14:paraId="12232171">
            <w:pPr>
              <w:spacing w:line="400" w:lineRule="exact"/>
              <w:ind w:left="31" w:leftChars="15" w:right="31" w:rightChars="15"/>
              <w:rPr>
                <w:rFonts w:hint="eastAsia"/>
                <w:sz w:val="24"/>
              </w:rPr>
            </w:pPr>
            <w:r>
              <w:rPr>
                <w:rFonts w:hint="eastAsia"/>
                <w:sz w:val="24"/>
              </w:rPr>
              <w:t>封存可能被转移、销毁、隐匿或者篡改的文件、资料</w:t>
            </w:r>
          </w:p>
        </w:tc>
        <w:tc>
          <w:tcPr>
            <w:tcW w:w="1738" w:type="dxa"/>
            <w:noWrap w:val="0"/>
            <w:vAlign w:val="center"/>
          </w:tcPr>
          <w:p w14:paraId="181B21B0">
            <w:pPr>
              <w:spacing w:line="400" w:lineRule="exact"/>
              <w:jc w:val="center"/>
              <w:rPr>
                <w:rFonts w:hint="eastAsia"/>
                <w:sz w:val="24"/>
              </w:rPr>
            </w:pPr>
            <w:r>
              <w:rPr>
                <w:rFonts w:hint="eastAsia"/>
                <w:sz w:val="24"/>
              </w:rPr>
              <w:t>市、县</w:t>
            </w:r>
          </w:p>
        </w:tc>
        <w:tc>
          <w:tcPr>
            <w:tcW w:w="1704" w:type="dxa"/>
            <w:noWrap w:val="0"/>
            <w:vAlign w:val="center"/>
          </w:tcPr>
          <w:p w14:paraId="01A896C5">
            <w:pPr>
              <w:spacing w:line="400" w:lineRule="exact"/>
              <w:rPr>
                <w:sz w:val="24"/>
              </w:rPr>
            </w:pPr>
          </w:p>
        </w:tc>
      </w:tr>
      <w:tr w14:paraId="1DB6B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99" w:hRule="atLeast"/>
          <w:jc w:val="center"/>
        </w:trPr>
        <w:tc>
          <w:tcPr>
            <w:tcW w:w="672" w:type="dxa"/>
            <w:noWrap w:val="0"/>
            <w:vAlign w:val="center"/>
          </w:tcPr>
          <w:p w14:paraId="10630DA5">
            <w:pPr>
              <w:spacing w:line="400" w:lineRule="exact"/>
              <w:jc w:val="center"/>
              <w:rPr>
                <w:rFonts w:hint="eastAsia"/>
                <w:sz w:val="24"/>
              </w:rPr>
            </w:pPr>
            <w:r>
              <w:rPr>
                <w:rFonts w:hint="eastAsia"/>
                <w:sz w:val="24"/>
              </w:rPr>
              <w:t>284</w:t>
            </w:r>
          </w:p>
        </w:tc>
        <w:tc>
          <w:tcPr>
            <w:tcW w:w="1378" w:type="dxa"/>
            <w:gridSpan w:val="2"/>
            <w:noWrap w:val="0"/>
            <w:vAlign w:val="center"/>
          </w:tcPr>
          <w:p w14:paraId="0D838D12">
            <w:pPr>
              <w:spacing w:line="400" w:lineRule="exact"/>
              <w:jc w:val="center"/>
              <w:rPr>
                <w:rFonts w:hint="eastAsia"/>
                <w:sz w:val="24"/>
              </w:rPr>
            </w:pPr>
            <w:r>
              <w:rPr>
                <w:rFonts w:hint="eastAsia"/>
                <w:sz w:val="24"/>
              </w:rPr>
              <w:t>行政强制</w:t>
            </w:r>
          </w:p>
        </w:tc>
        <w:tc>
          <w:tcPr>
            <w:tcW w:w="3418" w:type="dxa"/>
            <w:gridSpan w:val="2"/>
            <w:noWrap w:val="0"/>
            <w:vAlign w:val="center"/>
          </w:tcPr>
          <w:p w14:paraId="56BEA812">
            <w:pPr>
              <w:spacing w:line="400" w:lineRule="exact"/>
              <w:ind w:left="31" w:leftChars="15" w:right="31" w:rightChars="15"/>
              <w:rPr>
                <w:rFonts w:hint="eastAsia"/>
                <w:sz w:val="24"/>
              </w:rPr>
            </w:pPr>
            <w:r>
              <w:rPr>
                <w:rFonts w:hint="eastAsia"/>
                <w:sz w:val="24"/>
              </w:rPr>
              <w:t>查封、扣押违法生产、经营饲料、饲料添加剂的涉案物品或场所</w:t>
            </w:r>
          </w:p>
        </w:tc>
        <w:tc>
          <w:tcPr>
            <w:tcW w:w="1738" w:type="dxa"/>
            <w:noWrap w:val="0"/>
            <w:vAlign w:val="center"/>
          </w:tcPr>
          <w:p w14:paraId="51CD4AE9">
            <w:pPr>
              <w:spacing w:line="400" w:lineRule="exact"/>
              <w:jc w:val="center"/>
              <w:rPr>
                <w:rFonts w:hint="eastAsia"/>
                <w:sz w:val="24"/>
              </w:rPr>
            </w:pPr>
            <w:r>
              <w:rPr>
                <w:rFonts w:hint="eastAsia"/>
                <w:sz w:val="24"/>
              </w:rPr>
              <w:t>市、县</w:t>
            </w:r>
          </w:p>
        </w:tc>
        <w:tc>
          <w:tcPr>
            <w:tcW w:w="1704" w:type="dxa"/>
            <w:noWrap w:val="0"/>
            <w:vAlign w:val="center"/>
          </w:tcPr>
          <w:p w14:paraId="75085239">
            <w:pPr>
              <w:spacing w:line="400" w:lineRule="exact"/>
              <w:rPr>
                <w:sz w:val="24"/>
              </w:rPr>
            </w:pPr>
          </w:p>
        </w:tc>
      </w:tr>
      <w:tr w14:paraId="0D7F5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2" w:hRule="atLeast"/>
          <w:jc w:val="center"/>
        </w:trPr>
        <w:tc>
          <w:tcPr>
            <w:tcW w:w="672" w:type="dxa"/>
            <w:noWrap w:val="0"/>
            <w:vAlign w:val="center"/>
          </w:tcPr>
          <w:p w14:paraId="136DD05A">
            <w:pPr>
              <w:spacing w:line="400" w:lineRule="exact"/>
              <w:jc w:val="center"/>
              <w:rPr>
                <w:rFonts w:hint="eastAsia"/>
                <w:sz w:val="24"/>
              </w:rPr>
            </w:pPr>
            <w:r>
              <w:rPr>
                <w:rFonts w:hint="eastAsia"/>
                <w:sz w:val="24"/>
              </w:rPr>
              <w:t>285</w:t>
            </w:r>
          </w:p>
        </w:tc>
        <w:tc>
          <w:tcPr>
            <w:tcW w:w="1378" w:type="dxa"/>
            <w:gridSpan w:val="2"/>
            <w:noWrap w:val="0"/>
            <w:vAlign w:val="center"/>
          </w:tcPr>
          <w:p w14:paraId="4F4FB858">
            <w:pPr>
              <w:spacing w:line="400" w:lineRule="exact"/>
              <w:jc w:val="center"/>
              <w:rPr>
                <w:rFonts w:hint="eastAsia"/>
                <w:sz w:val="24"/>
              </w:rPr>
            </w:pPr>
            <w:r>
              <w:rPr>
                <w:rFonts w:hint="eastAsia"/>
                <w:sz w:val="24"/>
              </w:rPr>
              <w:t>行政强制</w:t>
            </w:r>
          </w:p>
        </w:tc>
        <w:tc>
          <w:tcPr>
            <w:tcW w:w="3418" w:type="dxa"/>
            <w:gridSpan w:val="2"/>
            <w:noWrap w:val="0"/>
            <w:vAlign w:val="center"/>
          </w:tcPr>
          <w:p w14:paraId="5D87BB1A">
            <w:pPr>
              <w:spacing w:line="400" w:lineRule="exact"/>
              <w:ind w:left="31" w:leftChars="15" w:right="31" w:rightChars="15"/>
              <w:rPr>
                <w:rFonts w:hint="eastAsia"/>
                <w:sz w:val="24"/>
              </w:rPr>
            </w:pPr>
            <w:r>
              <w:rPr>
                <w:rFonts w:hint="eastAsia"/>
                <w:sz w:val="24"/>
              </w:rPr>
              <w:t>查封、扣押不符合乳品质量安全国家标准的乳品和原料及涉嫌违法从事乳品生产经营活动的涉案物品或场所</w:t>
            </w:r>
          </w:p>
        </w:tc>
        <w:tc>
          <w:tcPr>
            <w:tcW w:w="1738" w:type="dxa"/>
            <w:noWrap w:val="0"/>
            <w:vAlign w:val="center"/>
          </w:tcPr>
          <w:p w14:paraId="349294C5">
            <w:pPr>
              <w:spacing w:line="400" w:lineRule="exact"/>
              <w:jc w:val="center"/>
              <w:rPr>
                <w:rFonts w:hint="eastAsia"/>
                <w:sz w:val="24"/>
              </w:rPr>
            </w:pPr>
            <w:r>
              <w:rPr>
                <w:rFonts w:hint="eastAsia"/>
                <w:sz w:val="24"/>
              </w:rPr>
              <w:t>市、县</w:t>
            </w:r>
          </w:p>
        </w:tc>
        <w:tc>
          <w:tcPr>
            <w:tcW w:w="1704" w:type="dxa"/>
            <w:noWrap w:val="0"/>
            <w:vAlign w:val="center"/>
          </w:tcPr>
          <w:p w14:paraId="5C047A50">
            <w:pPr>
              <w:spacing w:line="400" w:lineRule="exact"/>
              <w:rPr>
                <w:sz w:val="24"/>
              </w:rPr>
            </w:pPr>
          </w:p>
        </w:tc>
      </w:tr>
      <w:tr w14:paraId="50ED3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55BB00">
            <w:pPr>
              <w:spacing w:line="400" w:lineRule="exact"/>
              <w:jc w:val="center"/>
              <w:rPr>
                <w:rFonts w:hint="eastAsia"/>
                <w:sz w:val="24"/>
              </w:rPr>
            </w:pPr>
            <w:r>
              <w:rPr>
                <w:rFonts w:hint="eastAsia"/>
                <w:sz w:val="24"/>
              </w:rPr>
              <w:t>286</w:t>
            </w:r>
          </w:p>
        </w:tc>
        <w:tc>
          <w:tcPr>
            <w:tcW w:w="1378" w:type="dxa"/>
            <w:gridSpan w:val="2"/>
            <w:noWrap w:val="0"/>
            <w:vAlign w:val="center"/>
          </w:tcPr>
          <w:p w14:paraId="32F784F5">
            <w:pPr>
              <w:spacing w:line="400" w:lineRule="exact"/>
              <w:jc w:val="center"/>
              <w:rPr>
                <w:rFonts w:hint="eastAsia"/>
                <w:sz w:val="24"/>
              </w:rPr>
            </w:pPr>
            <w:r>
              <w:rPr>
                <w:rFonts w:hint="eastAsia"/>
                <w:sz w:val="24"/>
              </w:rPr>
              <w:t>行政强制</w:t>
            </w:r>
          </w:p>
        </w:tc>
        <w:tc>
          <w:tcPr>
            <w:tcW w:w="3418" w:type="dxa"/>
            <w:gridSpan w:val="2"/>
            <w:noWrap w:val="0"/>
            <w:vAlign w:val="center"/>
          </w:tcPr>
          <w:p w14:paraId="1F69F56A">
            <w:pPr>
              <w:spacing w:line="400" w:lineRule="exact"/>
              <w:ind w:left="31" w:leftChars="15" w:right="31" w:rightChars="15"/>
              <w:rPr>
                <w:rFonts w:hint="eastAsia"/>
                <w:sz w:val="24"/>
              </w:rPr>
            </w:pPr>
            <w:r>
              <w:rPr>
                <w:rFonts w:hint="eastAsia"/>
                <w:sz w:val="24"/>
              </w:rPr>
              <w:t>隔离、查封、扣押和处理染疫或者疑似染疫的动物、动物产品及相关物品</w:t>
            </w:r>
          </w:p>
        </w:tc>
        <w:tc>
          <w:tcPr>
            <w:tcW w:w="1738" w:type="dxa"/>
            <w:noWrap w:val="0"/>
            <w:vAlign w:val="center"/>
          </w:tcPr>
          <w:p w14:paraId="79E71498">
            <w:pPr>
              <w:spacing w:line="400" w:lineRule="exact"/>
              <w:jc w:val="center"/>
              <w:rPr>
                <w:rFonts w:hint="eastAsia"/>
                <w:sz w:val="24"/>
              </w:rPr>
            </w:pPr>
            <w:r>
              <w:rPr>
                <w:rFonts w:hint="eastAsia"/>
                <w:sz w:val="24"/>
              </w:rPr>
              <w:t>市、县</w:t>
            </w:r>
          </w:p>
        </w:tc>
        <w:tc>
          <w:tcPr>
            <w:tcW w:w="1704" w:type="dxa"/>
            <w:noWrap w:val="0"/>
            <w:vAlign w:val="center"/>
          </w:tcPr>
          <w:p w14:paraId="62423230">
            <w:pPr>
              <w:spacing w:line="400" w:lineRule="exact"/>
              <w:rPr>
                <w:sz w:val="24"/>
              </w:rPr>
            </w:pPr>
          </w:p>
        </w:tc>
      </w:tr>
      <w:tr w14:paraId="1D48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91575B">
            <w:pPr>
              <w:spacing w:line="400" w:lineRule="exact"/>
              <w:jc w:val="center"/>
              <w:rPr>
                <w:rFonts w:hint="eastAsia"/>
                <w:sz w:val="24"/>
              </w:rPr>
            </w:pPr>
            <w:r>
              <w:rPr>
                <w:rFonts w:hint="eastAsia"/>
                <w:sz w:val="24"/>
              </w:rPr>
              <w:t>287</w:t>
            </w:r>
          </w:p>
        </w:tc>
        <w:tc>
          <w:tcPr>
            <w:tcW w:w="1378" w:type="dxa"/>
            <w:gridSpan w:val="2"/>
            <w:noWrap w:val="0"/>
            <w:vAlign w:val="center"/>
          </w:tcPr>
          <w:p w14:paraId="2CE53DBF">
            <w:pPr>
              <w:spacing w:line="400" w:lineRule="exact"/>
              <w:jc w:val="center"/>
              <w:rPr>
                <w:rFonts w:hint="eastAsia"/>
                <w:sz w:val="24"/>
              </w:rPr>
            </w:pPr>
            <w:r>
              <w:rPr>
                <w:rFonts w:hint="eastAsia"/>
                <w:sz w:val="24"/>
              </w:rPr>
              <w:t>行政强制</w:t>
            </w:r>
          </w:p>
        </w:tc>
        <w:tc>
          <w:tcPr>
            <w:tcW w:w="3418" w:type="dxa"/>
            <w:gridSpan w:val="2"/>
            <w:noWrap w:val="0"/>
            <w:vAlign w:val="center"/>
          </w:tcPr>
          <w:p w14:paraId="0642EF72">
            <w:pPr>
              <w:spacing w:line="400" w:lineRule="exact"/>
              <w:ind w:left="31" w:leftChars="15" w:right="31" w:rightChars="15"/>
              <w:rPr>
                <w:rFonts w:hint="eastAsia"/>
                <w:sz w:val="24"/>
              </w:rPr>
            </w:pPr>
            <w:r>
              <w:rPr>
                <w:rFonts w:hint="eastAsia"/>
                <w:sz w:val="24"/>
              </w:rPr>
              <w:t>查封、扣押有证据证明可能是假、劣的兽药</w:t>
            </w:r>
          </w:p>
        </w:tc>
        <w:tc>
          <w:tcPr>
            <w:tcW w:w="1738" w:type="dxa"/>
            <w:noWrap w:val="0"/>
            <w:vAlign w:val="center"/>
          </w:tcPr>
          <w:p w14:paraId="7E1D7365">
            <w:pPr>
              <w:spacing w:line="400" w:lineRule="exact"/>
              <w:jc w:val="center"/>
              <w:rPr>
                <w:rFonts w:hint="eastAsia"/>
                <w:sz w:val="24"/>
              </w:rPr>
            </w:pPr>
            <w:r>
              <w:rPr>
                <w:rFonts w:hint="eastAsia"/>
                <w:sz w:val="24"/>
              </w:rPr>
              <w:t>市、县</w:t>
            </w:r>
          </w:p>
        </w:tc>
        <w:tc>
          <w:tcPr>
            <w:tcW w:w="1704" w:type="dxa"/>
            <w:noWrap w:val="0"/>
            <w:vAlign w:val="center"/>
          </w:tcPr>
          <w:p w14:paraId="4D89FE53">
            <w:pPr>
              <w:spacing w:line="400" w:lineRule="exact"/>
              <w:rPr>
                <w:sz w:val="24"/>
              </w:rPr>
            </w:pPr>
          </w:p>
        </w:tc>
      </w:tr>
      <w:tr w14:paraId="4CA3E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3FE195">
            <w:pPr>
              <w:spacing w:line="400" w:lineRule="exact"/>
              <w:jc w:val="center"/>
              <w:rPr>
                <w:rFonts w:hint="eastAsia"/>
                <w:sz w:val="24"/>
              </w:rPr>
            </w:pPr>
            <w:r>
              <w:rPr>
                <w:rFonts w:hint="eastAsia"/>
                <w:sz w:val="24"/>
              </w:rPr>
              <w:t>288</w:t>
            </w:r>
          </w:p>
        </w:tc>
        <w:tc>
          <w:tcPr>
            <w:tcW w:w="1378" w:type="dxa"/>
            <w:gridSpan w:val="2"/>
            <w:noWrap w:val="0"/>
            <w:vAlign w:val="center"/>
          </w:tcPr>
          <w:p w14:paraId="2DE1BB3C">
            <w:pPr>
              <w:spacing w:line="400" w:lineRule="exact"/>
              <w:jc w:val="center"/>
              <w:rPr>
                <w:rFonts w:hint="eastAsia"/>
                <w:sz w:val="24"/>
              </w:rPr>
            </w:pPr>
            <w:r>
              <w:rPr>
                <w:rFonts w:hint="eastAsia"/>
                <w:sz w:val="24"/>
              </w:rPr>
              <w:t>行政强制</w:t>
            </w:r>
          </w:p>
        </w:tc>
        <w:tc>
          <w:tcPr>
            <w:tcW w:w="3418" w:type="dxa"/>
            <w:gridSpan w:val="2"/>
            <w:noWrap w:val="0"/>
            <w:vAlign w:val="center"/>
          </w:tcPr>
          <w:p w14:paraId="35980527">
            <w:pPr>
              <w:spacing w:line="400" w:lineRule="exact"/>
              <w:ind w:left="31" w:leftChars="15" w:right="31" w:rightChars="15"/>
              <w:rPr>
                <w:rFonts w:hint="eastAsia"/>
                <w:sz w:val="24"/>
              </w:rPr>
            </w:pPr>
            <w:r>
              <w:rPr>
                <w:rFonts w:hint="eastAsia"/>
                <w:sz w:val="24"/>
              </w:rPr>
              <w:t>封存或者扣押非法研究、试验、生产、加工、经营或者进口、出口的农业转基因生物</w:t>
            </w:r>
          </w:p>
        </w:tc>
        <w:tc>
          <w:tcPr>
            <w:tcW w:w="1738" w:type="dxa"/>
            <w:noWrap w:val="0"/>
            <w:vAlign w:val="center"/>
          </w:tcPr>
          <w:p w14:paraId="211771E1">
            <w:pPr>
              <w:spacing w:line="400" w:lineRule="exact"/>
              <w:jc w:val="center"/>
              <w:rPr>
                <w:rFonts w:hint="eastAsia"/>
                <w:sz w:val="24"/>
              </w:rPr>
            </w:pPr>
            <w:r>
              <w:rPr>
                <w:rFonts w:hint="eastAsia"/>
                <w:sz w:val="24"/>
              </w:rPr>
              <w:t>市、县</w:t>
            </w:r>
          </w:p>
        </w:tc>
        <w:tc>
          <w:tcPr>
            <w:tcW w:w="1704" w:type="dxa"/>
            <w:noWrap w:val="0"/>
            <w:vAlign w:val="center"/>
          </w:tcPr>
          <w:p w14:paraId="1F1C0837">
            <w:pPr>
              <w:spacing w:line="400" w:lineRule="exact"/>
              <w:rPr>
                <w:sz w:val="24"/>
              </w:rPr>
            </w:pPr>
          </w:p>
        </w:tc>
      </w:tr>
      <w:tr w14:paraId="6E0B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5EF0E1">
            <w:pPr>
              <w:spacing w:line="400" w:lineRule="exact"/>
              <w:jc w:val="center"/>
              <w:rPr>
                <w:rFonts w:hint="eastAsia"/>
                <w:sz w:val="24"/>
              </w:rPr>
            </w:pPr>
            <w:r>
              <w:rPr>
                <w:rFonts w:hint="eastAsia"/>
                <w:sz w:val="24"/>
              </w:rPr>
              <w:t>289</w:t>
            </w:r>
          </w:p>
        </w:tc>
        <w:tc>
          <w:tcPr>
            <w:tcW w:w="1378" w:type="dxa"/>
            <w:gridSpan w:val="2"/>
            <w:noWrap w:val="0"/>
            <w:vAlign w:val="center"/>
          </w:tcPr>
          <w:p w14:paraId="038DD3E8">
            <w:pPr>
              <w:spacing w:line="400" w:lineRule="exact"/>
              <w:jc w:val="center"/>
              <w:rPr>
                <w:rFonts w:hint="eastAsia"/>
                <w:sz w:val="24"/>
              </w:rPr>
            </w:pPr>
            <w:r>
              <w:rPr>
                <w:rFonts w:hint="eastAsia"/>
                <w:sz w:val="24"/>
              </w:rPr>
              <w:t>行政强制</w:t>
            </w:r>
          </w:p>
        </w:tc>
        <w:tc>
          <w:tcPr>
            <w:tcW w:w="3418" w:type="dxa"/>
            <w:gridSpan w:val="2"/>
            <w:noWrap w:val="0"/>
            <w:vAlign w:val="center"/>
          </w:tcPr>
          <w:p w14:paraId="4E71DCC0">
            <w:pPr>
              <w:spacing w:line="400" w:lineRule="exact"/>
              <w:ind w:left="31" w:leftChars="15" w:right="31" w:rightChars="15"/>
              <w:rPr>
                <w:rFonts w:hint="eastAsia"/>
                <w:sz w:val="24"/>
              </w:rPr>
            </w:pPr>
            <w:r>
              <w:rPr>
                <w:rFonts w:hint="eastAsia"/>
                <w:sz w:val="24"/>
              </w:rPr>
              <w:t>封存违法调运的植物和植物产品</w:t>
            </w:r>
          </w:p>
        </w:tc>
        <w:tc>
          <w:tcPr>
            <w:tcW w:w="1738" w:type="dxa"/>
            <w:noWrap w:val="0"/>
            <w:vAlign w:val="center"/>
          </w:tcPr>
          <w:p w14:paraId="196FEDB7">
            <w:pPr>
              <w:spacing w:line="400" w:lineRule="exact"/>
              <w:jc w:val="center"/>
              <w:rPr>
                <w:rFonts w:hint="eastAsia"/>
                <w:sz w:val="24"/>
              </w:rPr>
            </w:pPr>
            <w:r>
              <w:rPr>
                <w:rFonts w:hint="eastAsia"/>
                <w:sz w:val="24"/>
              </w:rPr>
              <w:t>市、县</w:t>
            </w:r>
          </w:p>
        </w:tc>
        <w:tc>
          <w:tcPr>
            <w:tcW w:w="1704" w:type="dxa"/>
            <w:noWrap w:val="0"/>
            <w:vAlign w:val="center"/>
          </w:tcPr>
          <w:p w14:paraId="416FFC7B">
            <w:pPr>
              <w:spacing w:line="400" w:lineRule="exact"/>
              <w:rPr>
                <w:sz w:val="24"/>
              </w:rPr>
            </w:pPr>
          </w:p>
        </w:tc>
      </w:tr>
      <w:tr w14:paraId="71CA8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7" w:hRule="atLeast"/>
          <w:jc w:val="center"/>
        </w:trPr>
        <w:tc>
          <w:tcPr>
            <w:tcW w:w="672" w:type="dxa"/>
            <w:noWrap w:val="0"/>
            <w:vAlign w:val="center"/>
          </w:tcPr>
          <w:p w14:paraId="0B13779E">
            <w:pPr>
              <w:spacing w:line="400" w:lineRule="exact"/>
              <w:jc w:val="center"/>
              <w:rPr>
                <w:rFonts w:hint="eastAsia"/>
                <w:sz w:val="24"/>
              </w:rPr>
            </w:pPr>
            <w:r>
              <w:rPr>
                <w:rFonts w:hint="eastAsia"/>
                <w:sz w:val="24"/>
              </w:rPr>
              <w:t>290</w:t>
            </w:r>
          </w:p>
        </w:tc>
        <w:tc>
          <w:tcPr>
            <w:tcW w:w="1378" w:type="dxa"/>
            <w:gridSpan w:val="2"/>
            <w:noWrap w:val="0"/>
            <w:vAlign w:val="center"/>
          </w:tcPr>
          <w:p w14:paraId="6FC3548A">
            <w:pPr>
              <w:spacing w:line="400" w:lineRule="exact"/>
              <w:jc w:val="center"/>
              <w:rPr>
                <w:rFonts w:hint="eastAsia"/>
                <w:sz w:val="24"/>
              </w:rPr>
            </w:pPr>
            <w:r>
              <w:rPr>
                <w:rFonts w:hint="eastAsia"/>
                <w:sz w:val="24"/>
              </w:rPr>
              <w:t>行政强制</w:t>
            </w:r>
          </w:p>
        </w:tc>
        <w:tc>
          <w:tcPr>
            <w:tcW w:w="3418" w:type="dxa"/>
            <w:gridSpan w:val="2"/>
            <w:noWrap w:val="0"/>
            <w:vAlign w:val="center"/>
          </w:tcPr>
          <w:p w14:paraId="75C5FF23">
            <w:pPr>
              <w:spacing w:line="400" w:lineRule="exact"/>
              <w:ind w:left="31" w:leftChars="15" w:right="31" w:rightChars="15"/>
              <w:rPr>
                <w:rFonts w:hint="eastAsia"/>
                <w:sz w:val="24"/>
              </w:rPr>
            </w:pPr>
            <w:r>
              <w:rPr>
                <w:rFonts w:hint="eastAsia"/>
                <w:sz w:val="24"/>
              </w:rPr>
              <w:t>查封、扣押经检测不符合农产品质量安全标准的农产品</w:t>
            </w:r>
          </w:p>
        </w:tc>
        <w:tc>
          <w:tcPr>
            <w:tcW w:w="1738" w:type="dxa"/>
            <w:noWrap w:val="0"/>
            <w:vAlign w:val="center"/>
          </w:tcPr>
          <w:p w14:paraId="5C0BC874">
            <w:pPr>
              <w:spacing w:line="400" w:lineRule="exact"/>
              <w:jc w:val="center"/>
              <w:rPr>
                <w:rFonts w:hint="eastAsia"/>
                <w:sz w:val="24"/>
              </w:rPr>
            </w:pPr>
            <w:r>
              <w:rPr>
                <w:rFonts w:hint="eastAsia"/>
                <w:sz w:val="24"/>
              </w:rPr>
              <w:t>市、县</w:t>
            </w:r>
          </w:p>
        </w:tc>
        <w:tc>
          <w:tcPr>
            <w:tcW w:w="1704" w:type="dxa"/>
            <w:noWrap w:val="0"/>
            <w:vAlign w:val="center"/>
          </w:tcPr>
          <w:p w14:paraId="3803511D">
            <w:pPr>
              <w:spacing w:line="400" w:lineRule="exact"/>
              <w:rPr>
                <w:sz w:val="24"/>
              </w:rPr>
            </w:pPr>
          </w:p>
        </w:tc>
      </w:tr>
      <w:tr w14:paraId="60B63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52" w:hRule="atLeast"/>
          <w:jc w:val="center"/>
        </w:trPr>
        <w:tc>
          <w:tcPr>
            <w:tcW w:w="672" w:type="dxa"/>
            <w:noWrap w:val="0"/>
            <w:vAlign w:val="center"/>
          </w:tcPr>
          <w:p w14:paraId="0A90750B">
            <w:pPr>
              <w:spacing w:line="400" w:lineRule="exact"/>
              <w:jc w:val="center"/>
              <w:rPr>
                <w:rFonts w:hint="eastAsia"/>
                <w:sz w:val="24"/>
              </w:rPr>
            </w:pPr>
            <w:r>
              <w:rPr>
                <w:rFonts w:hint="eastAsia"/>
                <w:sz w:val="24"/>
              </w:rPr>
              <w:t>291</w:t>
            </w:r>
          </w:p>
        </w:tc>
        <w:tc>
          <w:tcPr>
            <w:tcW w:w="1378" w:type="dxa"/>
            <w:gridSpan w:val="2"/>
            <w:noWrap w:val="0"/>
            <w:vAlign w:val="center"/>
          </w:tcPr>
          <w:p w14:paraId="341FFFEE">
            <w:pPr>
              <w:spacing w:line="400" w:lineRule="exact"/>
              <w:jc w:val="center"/>
              <w:rPr>
                <w:rFonts w:hint="eastAsia"/>
                <w:sz w:val="24"/>
              </w:rPr>
            </w:pPr>
            <w:r>
              <w:rPr>
                <w:rFonts w:hint="eastAsia"/>
                <w:sz w:val="24"/>
              </w:rPr>
              <w:t>行政强制</w:t>
            </w:r>
          </w:p>
        </w:tc>
        <w:tc>
          <w:tcPr>
            <w:tcW w:w="3418" w:type="dxa"/>
            <w:gridSpan w:val="2"/>
            <w:noWrap w:val="0"/>
            <w:vAlign w:val="center"/>
          </w:tcPr>
          <w:p w14:paraId="0E68E59D">
            <w:pPr>
              <w:spacing w:line="400" w:lineRule="exact"/>
              <w:ind w:left="31" w:leftChars="15" w:right="31" w:rightChars="15"/>
              <w:rPr>
                <w:rFonts w:hint="eastAsia"/>
                <w:sz w:val="24"/>
              </w:rPr>
            </w:pPr>
            <w:r>
              <w:rPr>
                <w:rFonts w:hint="eastAsia"/>
                <w:sz w:val="24"/>
              </w:rPr>
              <w:t>查封、扣押经检测不符合农产品质量安全标准的农产品和农业投入品</w:t>
            </w:r>
          </w:p>
        </w:tc>
        <w:tc>
          <w:tcPr>
            <w:tcW w:w="1738" w:type="dxa"/>
            <w:noWrap w:val="0"/>
            <w:vAlign w:val="center"/>
          </w:tcPr>
          <w:p w14:paraId="1193F124">
            <w:pPr>
              <w:spacing w:line="400" w:lineRule="exact"/>
              <w:jc w:val="center"/>
              <w:rPr>
                <w:rFonts w:hint="eastAsia"/>
                <w:sz w:val="24"/>
              </w:rPr>
            </w:pPr>
            <w:r>
              <w:rPr>
                <w:rFonts w:hint="eastAsia"/>
                <w:sz w:val="24"/>
              </w:rPr>
              <w:t>市、县</w:t>
            </w:r>
          </w:p>
        </w:tc>
        <w:tc>
          <w:tcPr>
            <w:tcW w:w="1704" w:type="dxa"/>
            <w:noWrap w:val="0"/>
            <w:vAlign w:val="center"/>
          </w:tcPr>
          <w:p w14:paraId="1C0FF296">
            <w:pPr>
              <w:spacing w:line="400" w:lineRule="exact"/>
              <w:rPr>
                <w:sz w:val="24"/>
              </w:rPr>
            </w:pPr>
          </w:p>
        </w:tc>
      </w:tr>
      <w:tr w14:paraId="014C2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943CE39">
            <w:pPr>
              <w:spacing w:line="400" w:lineRule="exact"/>
              <w:jc w:val="center"/>
              <w:rPr>
                <w:rFonts w:hint="eastAsia"/>
                <w:sz w:val="24"/>
              </w:rPr>
            </w:pPr>
            <w:r>
              <w:rPr>
                <w:rFonts w:hint="eastAsia"/>
                <w:sz w:val="24"/>
              </w:rPr>
              <w:t>292</w:t>
            </w:r>
          </w:p>
        </w:tc>
        <w:tc>
          <w:tcPr>
            <w:tcW w:w="1378" w:type="dxa"/>
            <w:gridSpan w:val="2"/>
            <w:noWrap w:val="0"/>
            <w:vAlign w:val="center"/>
          </w:tcPr>
          <w:p w14:paraId="0E444DE4">
            <w:pPr>
              <w:spacing w:line="400" w:lineRule="exact"/>
              <w:jc w:val="center"/>
              <w:rPr>
                <w:rFonts w:hint="eastAsia"/>
                <w:sz w:val="24"/>
              </w:rPr>
            </w:pPr>
            <w:r>
              <w:rPr>
                <w:rFonts w:hint="eastAsia"/>
                <w:sz w:val="24"/>
              </w:rPr>
              <w:t>行政强制</w:t>
            </w:r>
          </w:p>
        </w:tc>
        <w:tc>
          <w:tcPr>
            <w:tcW w:w="3418" w:type="dxa"/>
            <w:gridSpan w:val="2"/>
            <w:noWrap w:val="0"/>
            <w:vAlign w:val="center"/>
          </w:tcPr>
          <w:p w14:paraId="180A94BD">
            <w:pPr>
              <w:spacing w:line="400" w:lineRule="exact"/>
              <w:ind w:left="31" w:leftChars="15" w:right="31" w:rightChars="15"/>
              <w:rPr>
                <w:rFonts w:hint="eastAsia"/>
                <w:sz w:val="24"/>
              </w:rPr>
            </w:pPr>
            <w:r>
              <w:rPr>
                <w:rFonts w:hint="eastAsia"/>
                <w:sz w:val="24"/>
              </w:rPr>
              <w:t>查封、扣押不符合法定要求的产品，违法使用的原料、辅料、添加剂、农业投入品以及用于违法生产的工具、设备</w:t>
            </w:r>
          </w:p>
        </w:tc>
        <w:tc>
          <w:tcPr>
            <w:tcW w:w="1738" w:type="dxa"/>
            <w:noWrap w:val="0"/>
            <w:vAlign w:val="center"/>
          </w:tcPr>
          <w:p w14:paraId="4DAB8886">
            <w:pPr>
              <w:spacing w:line="400" w:lineRule="exact"/>
              <w:jc w:val="center"/>
              <w:rPr>
                <w:rFonts w:hint="eastAsia"/>
                <w:sz w:val="24"/>
              </w:rPr>
            </w:pPr>
            <w:r>
              <w:rPr>
                <w:rFonts w:hint="eastAsia"/>
                <w:sz w:val="24"/>
              </w:rPr>
              <w:t>市、县</w:t>
            </w:r>
          </w:p>
        </w:tc>
        <w:tc>
          <w:tcPr>
            <w:tcW w:w="1704" w:type="dxa"/>
            <w:noWrap w:val="0"/>
            <w:vAlign w:val="center"/>
          </w:tcPr>
          <w:p w14:paraId="7BE4489B">
            <w:pPr>
              <w:spacing w:line="400" w:lineRule="exact"/>
              <w:rPr>
                <w:sz w:val="24"/>
              </w:rPr>
            </w:pPr>
          </w:p>
        </w:tc>
      </w:tr>
      <w:tr w14:paraId="0C5D9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6" w:hRule="atLeast"/>
          <w:jc w:val="center"/>
        </w:trPr>
        <w:tc>
          <w:tcPr>
            <w:tcW w:w="672" w:type="dxa"/>
            <w:noWrap w:val="0"/>
            <w:vAlign w:val="center"/>
          </w:tcPr>
          <w:p w14:paraId="5FE0F14E">
            <w:pPr>
              <w:spacing w:line="400" w:lineRule="exact"/>
              <w:jc w:val="center"/>
              <w:rPr>
                <w:rFonts w:hint="eastAsia"/>
                <w:sz w:val="24"/>
              </w:rPr>
            </w:pPr>
            <w:r>
              <w:rPr>
                <w:rFonts w:hint="eastAsia"/>
                <w:sz w:val="24"/>
              </w:rPr>
              <w:t>293</w:t>
            </w:r>
          </w:p>
        </w:tc>
        <w:tc>
          <w:tcPr>
            <w:tcW w:w="1378" w:type="dxa"/>
            <w:gridSpan w:val="2"/>
            <w:noWrap w:val="0"/>
            <w:vAlign w:val="center"/>
          </w:tcPr>
          <w:p w14:paraId="334AFB86">
            <w:pPr>
              <w:spacing w:line="400" w:lineRule="exact"/>
              <w:jc w:val="center"/>
              <w:rPr>
                <w:rFonts w:hint="eastAsia"/>
                <w:sz w:val="24"/>
              </w:rPr>
            </w:pPr>
            <w:r>
              <w:rPr>
                <w:rFonts w:hint="eastAsia"/>
                <w:sz w:val="24"/>
              </w:rPr>
              <w:t>行政强制</w:t>
            </w:r>
          </w:p>
        </w:tc>
        <w:tc>
          <w:tcPr>
            <w:tcW w:w="3418" w:type="dxa"/>
            <w:gridSpan w:val="2"/>
            <w:noWrap w:val="0"/>
            <w:vAlign w:val="center"/>
          </w:tcPr>
          <w:p w14:paraId="0FADF1D8">
            <w:pPr>
              <w:spacing w:line="400" w:lineRule="exact"/>
              <w:ind w:left="31" w:leftChars="15" w:right="31" w:rightChars="15"/>
              <w:rPr>
                <w:rFonts w:hint="eastAsia"/>
                <w:sz w:val="24"/>
              </w:rPr>
            </w:pPr>
            <w:r>
              <w:rPr>
                <w:rFonts w:hint="eastAsia"/>
                <w:sz w:val="24"/>
              </w:rPr>
              <w:t>查封存在危害人体健康和生命安全重大隐患的生产经营场所</w:t>
            </w:r>
          </w:p>
        </w:tc>
        <w:tc>
          <w:tcPr>
            <w:tcW w:w="1738" w:type="dxa"/>
            <w:noWrap w:val="0"/>
            <w:vAlign w:val="center"/>
          </w:tcPr>
          <w:p w14:paraId="205ED521">
            <w:pPr>
              <w:spacing w:line="400" w:lineRule="exact"/>
              <w:jc w:val="center"/>
              <w:rPr>
                <w:rFonts w:hint="eastAsia"/>
                <w:sz w:val="24"/>
              </w:rPr>
            </w:pPr>
            <w:r>
              <w:rPr>
                <w:rFonts w:hint="eastAsia"/>
                <w:sz w:val="24"/>
              </w:rPr>
              <w:t>市、县</w:t>
            </w:r>
          </w:p>
        </w:tc>
        <w:tc>
          <w:tcPr>
            <w:tcW w:w="1704" w:type="dxa"/>
            <w:noWrap w:val="0"/>
            <w:vAlign w:val="center"/>
          </w:tcPr>
          <w:p w14:paraId="164AE8F0">
            <w:pPr>
              <w:spacing w:line="400" w:lineRule="exact"/>
              <w:rPr>
                <w:sz w:val="24"/>
              </w:rPr>
            </w:pPr>
          </w:p>
        </w:tc>
      </w:tr>
      <w:tr w14:paraId="4210D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0ACFEEBD">
            <w:pPr>
              <w:spacing w:line="400" w:lineRule="exact"/>
              <w:jc w:val="center"/>
              <w:rPr>
                <w:rFonts w:hint="eastAsia"/>
                <w:sz w:val="24"/>
              </w:rPr>
            </w:pPr>
            <w:r>
              <w:rPr>
                <w:rFonts w:hint="eastAsia"/>
                <w:sz w:val="24"/>
              </w:rPr>
              <w:t>294</w:t>
            </w:r>
          </w:p>
        </w:tc>
        <w:tc>
          <w:tcPr>
            <w:tcW w:w="1378" w:type="dxa"/>
            <w:gridSpan w:val="2"/>
            <w:noWrap w:val="0"/>
            <w:vAlign w:val="center"/>
          </w:tcPr>
          <w:p w14:paraId="09A91B6D">
            <w:pPr>
              <w:spacing w:line="400" w:lineRule="exact"/>
              <w:jc w:val="center"/>
              <w:rPr>
                <w:rFonts w:hint="eastAsia"/>
                <w:sz w:val="24"/>
              </w:rPr>
            </w:pPr>
            <w:r>
              <w:rPr>
                <w:rFonts w:hint="eastAsia"/>
                <w:sz w:val="24"/>
              </w:rPr>
              <w:t>行政强制</w:t>
            </w:r>
          </w:p>
        </w:tc>
        <w:tc>
          <w:tcPr>
            <w:tcW w:w="3418" w:type="dxa"/>
            <w:gridSpan w:val="2"/>
            <w:noWrap w:val="0"/>
            <w:vAlign w:val="center"/>
          </w:tcPr>
          <w:p w14:paraId="24DC0C6D">
            <w:pPr>
              <w:spacing w:line="400" w:lineRule="exact"/>
              <w:ind w:left="31" w:leftChars="15" w:right="31" w:rightChars="15"/>
              <w:rPr>
                <w:rFonts w:hint="eastAsia"/>
                <w:sz w:val="24"/>
              </w:rPr>
            </w:pPr>
            <w:r>
              <w:rPr>
                <w:rFonts w:hint="eastAsia"/>
                <w:sz w:val="24"/>
              </w:rPr>
              <w:t>查封、扣押违法生产、经营、使用的农药，以及用于违法生产、经营、使用农药的工具、设备、原材料等</w:t>
            </w:r>
          </w:p>
        </w:tc>
        <w:tc>
          <w:tcPr>
            <w:tcW w:w="1738" w:type="dxa"/>
            <w:noWrap w:val="0"/>
            <w:vAlign w:val="center"/>
          </w:tcPr>
          <w:p w14:paraId="48650AC5">
            <w:pPr>
              <w:spacing w:line="400" w:lineRule="exact"/>
              <w:jc w:val="center"/>
              <w:rPr>
                <w:rFonts w:hint="eastAsia"/>
                <w:sz w:val="24"/>
              </w:rPr>
            </w:pPr>
            <w:r>
              <w:rPr>
                <w:rFonts w:hint="eastAsia"/>
                <w:sz w:val="24"/>
              </w:rPr>
              <w:t>市、县</w:t>
            </w:r>
          </w:p>
        </w:tc>
        <w:tc>
          <w:tcPr>
            <w:tcW w:w="1704" w:type="dxa"/>
            <w:noWrap w:val="0"/>
            <w:vAlign w:val="center"/>
          </w:tcPr>
          <w:p w14:paraId="0EDC7F9D">
            <w:pPr>
              <w:spacing w:line="400" w:lineRule="exact"/>
              <w:rPr>
                <w:sz w:val="24"/>
              </w:rPr>
            </w:pPr>
          </w:p>
        </w:tc>
      </w:tr>
      <w:tr w14:paraId="7D96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0" w:hRule="atLeast"/>
          <w:jc w:val="center"/>
        </w:trPr>
        <w:tc>
          <w:tcPr>
            <w:tcW w:w="672" w:type="dxa"/>
            <w:noWrap w:val="0"/>
            <w:vAlign w:val="center"/>
          </w:tcPr>
          <w:p w14:paraId="596654C1">
            <w:pPr>
              <w:spacing w:line="400" w:lineRule="exact"/>
              <w:jc w:val="center"/>
              <w:rPr>
                <w:rFonts w:hint="eastAsia"/>
                <w:sz w:val="24"/>
              </w:rPr>
            </w:pPr>
            <w:r>
              <w:rPr>
                <w:rFonts w:hint="eastAsia"/>
                <w:sz w:val="24"/>
              </w:rPr>
              <w:t>295</w:t>
            </w:r>
          </w:p>
        </w:tc>
        <w:tc>
          <w:tcPr>
            <w:tcW w:w="1378" w:type="dxa"/>
            <w:gridSpan w:val="2"/>
            <w:noWrap w:val="0"/>
            <w:vAlign w:val="center"/>
          </w:tcPr>
          <w:p w14:paraId="6788DBD5">
            <w:pPr>
              <w:spacing w:line="400" w:lineRule="exact"/>
              <w:jc w:val="center"/>
              <w:rPr>
                <w:rFonts w:hint="eastAsia"/>
                <w:sz w:val="24"/>
              </w:rPr>
            </w:pPr>
            <w:r>
              <w:rPr>
                <w:rFonts w:hint="eastAsia"/>
                <w:sz w:val="24"/>
              </w:rPr>
              <w:t>行政强制</w:t>
            </w:r>
          </w:p>
        </w:tc>
        <w:tc>
          <w:tcPr>
            <w:tcW w:w="3418" w:type="dxa"/>
            <w:gridSpan w:val="2"/>
            <w:noWrap w:val="0"/>
            <w:vAlign w:val="center"/>
          </w:tcPr>
          <w:p w14:paraId="0D0475E8">
            <w:pPr>
              <w:spacing w:line="400" w:lineRule="exact"/>
              <w:ind w:left="31" w:leftChars="15" w:right="31" w:rightChars="15"/>
              <w:rPr>
                <w:rFonts w:hint="eastAsia"/>
                <w:sz w:val="24"/>
              </w:rPr>
            </w:pPr>
            <w:r>
              <w:rPr>
                <w:rFonts w:hint="eastAsia"/>
                <w:sz w:val="24"/>
              </w:rPr>
              <w:t>查封违法生产、经营、使用农药的场所</w:t>
            </w:r>
          </w:p>
        </w:tc>
        <w:tc>
          <w:tcPr>
            <w:tcW w:w="1738" w:type="dxa"/>
            <w:noWrap w:val="0"/>
            <w:vAlign w:val="center"/>
          </w:tcPr>
          <w:p w14:paraId="108D6C01">
            <w:pPr>
              <w:spacing w:line="400" w:lineRule="exact"/>
              <w:jc w:val="center"/>
              <w:rPr>
                <w:rFonts w:hint="eastAsia"/>
                <w:sz w:val="24"/>
              </w:rPr>
            </w:pPr>
            <w:r>
              <w:rPr>
                <w:rFonts w:hint="eastAsia"/>
                <w:sz w:val="24"/>
              </w:rPr>
              <w:t>市、县</w:t>
            </w:r>
          </w:p>
        </w:tc>
        <w:tc>
          <w:tcPr>
            <w:tcW w:w="1704" w:type="dxa"/>
            <w:noWrap w:val="0"/>
            <w:vAlign w:val="center"/>
          </w:tcPr>
          <w:p w14:paraId="7DAE47EE">
            <w:pPr>
              <w:spacing w:line="400" w:lineRule="exact"/>
              <w:rPr>
                <w:sz w:val="24"/>
              </w:rPr>
            </w:pPr>
          </w:p>
        </w:tc>
      </w:tr>
      <w:tr w14:paraId="06C1C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0" w:hRule="atLeast"/>
          <w:jc w:val="center"/>
        </w:trPr>
        <w:tc>
          <w:tcPr>
            <w:tcW w:w="672" w:type="dxa"/>
            <w:noWrap w:val="0"/>
            <w:vAlign w:val="center"/>
          </w:tcPr>
          <w:p w14:paraId="463F32DA">
            <w:pPr>
              <w:spacing w:line="400" w:lineRule="exact"/>
              <w:jc w:val="center"/>
              <w:rPr>
                <w:rFonts w:hint="eastAsia"/>
                <w:sz w:val="24"/>
              </w:rPr>
            </w:pPr>
            <w:r>
              <w:rPr>
                <w:rFonts w:hint="eastAsia"/>
                <w:sz w:val="24"/>
              </w:rPr>
              <w:t>296</w:t>
            </w:r>
          </w:p>
        </w:tc>
        <w:tc>
          <w:tcPr>
            <w:tcW w:w="1378" w:type="dxa"/>
            <w:gridSpan w:val="2"/>
            <w:noWrap w:val="0"/>
            <w:vAlign w:val="center"/>
          </w:tcPr>
          <w:p w14:paraId="7D6D076D">
            <w:pPr>
              <w:spacing w:line="400" w:lineRule="exact"/>
              <w:jc w:val="center"/>
              <w:rPr>
                <w:rFonts w:hint="eastAsia"/>
                <w:sz w:val="24"/>
              </w:rPr>
            </w:pPr>
            <w:r>
              <w:rPr>
                <w:rFonts w:hint="eastAsia"/>
                <w:sz w:val="24"/>
              </w:rPr>
              <w:t>行政强制</w:t>
            </w:r>
          </w:p>
        </w:tc>
        <w:tc>
          <w:tcPr>
            <w:tcW w:w="3418" w:type="dxa"/>
            <w:gridSpan w:val="2"/>
            <w:noWrap w:val="0"/>
            <w:vAlign w:val="center"/>
          </w:tcPr>
          <w:p w14:paraId="31CBB747">
            <w:pPr>
              <w:spacing w:line="400" w:lineRule="exact"/>
              <w:ind w:left="31" w:leftChars="15" w:right="31" w:rightChars="15"/>
              <w:rPr>
                <w:rFonts w:hint="eastAsia"/>
                <w:sz w:val="24"/>
              </w:rPr>
            </w:pPr>
            <w:r>
              <w:rPr>
                <w:rFonts w:hint="eastAsia"/>
                <w:sz w:val="24"/>
              </w:rPr>
              <w:t>查封与违法生猪屠宰活动有关的场所、设施，扣押与违法生猪屠宰活动有关的生猪、生猪产品以及屠宰工具和设备</w:t>
            </w:r>
          </w:p>
        </w:tc>
        <w:tc>
          <w:tcPr>
            <w:tcW w:w="1738" w:type="dxa"/>
            <w:noWrap w:val="0"/>
            <w:vAlign w:val="center"/>
          </w:tcPr>
          <w:p w14:paraId="545C09FD">
            <w:pPr>
              <w:spacing w:line="400" w:lineRule="exact"/>
              <w:jc w:val="center"/>
              <w:rPr>
                <w:rFonts w:hint="eastAsia"/>
                <w:sz w:val="24"/>
              </w:rPr>
            </w:pPr>
            <w:r>
              <w:rPr>
                <w:rFonts w:hint="eastAsia"/>
                <w:sz w:val="24"/>
              </w:rPr>
              <w:t>市、县</w:t>
            </w:r>
          </w:p>
        </w:tc>
        <w:tc>
          <w:tcPr>
            <w:tcW w:w="1704" w:type="dxa"/>
            <w:noWrap w:val="0"/>
            <w:vAlign w:val="center"/>
          </w:tcPr>
          <w:p w14:paraId="791F0E05">
            <w:pPr>
              <w:spacing w:line="400" w:lineRule="exact"/>
              <w:rPr>
                <w:sz w:val="24"/>
              </w:rPr>
            </w:pPr>
          </w:p>
        </w:tc>
      </w:tr>
      <w:tr w14:paraId="03B6A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43E1D0">
            <w:pPr>
              <w:spacing w:line="400" w:lineRule="exact"/>
              <w:jc w:val="center"/>
              <w:rPr>
                <w:rFonts w:hint="eastAsia"/>
                <w:sz w:val="24"/>
              </w:rPr>
            </w:pPr>
            <w:r>
              <w:rPr>
                <w:rFonts w:hint="eastAsia"/>
                <w:sz w:val="24"/>
              </w:rPr>
              <w:t>297</w:t>
            </w:r>
          </w:p>
        </w:tc>
        <w:tc>
          <w:tcPr>
            <w:tcW w:w="1378" w:type="dxa"/>
            <w:gridSpan w:val="2"/>
            <w:noWrap w:val="0"/>
            <w:vAlign w:val="center"/>
          </w:tcPr>
          <w:p w14:paraId="3D45957A">
            <w:pPr>
              <w:spacing w:line="400" w:lineRule="exact"/>
              <w:jc w:val="center"/>
              <w:rPr>
                <w:rFonts w:hint="eastAsia"/>
                <w:sz w:val="24"/>
              </w:rPr>
            </w:pPr>
            <w:r>
              <w:rPr>
                <w:rFonts w:hint="eastAsia"/>
                <w:sz w:val="24"/>
              </w:rPr>
              <w:t>行政确认</w:t>
            </w:r>
          </w:p>
        </w:tc>
        <w:tc>
          <w:tcPr>
            <w:tcW w:w="3418" w:type="dxa"/>
            <w:gridSpan w:val="2"/>
            <w:noWrap w:val="0"/>
            <w:vAlign w:val="center"/>
          </w:tcPr>
          <w:p w14:paraId="2D9055DF">
            <w:pPr>
              <w:spacing w:line="400" w:lineRule="exact"/>
              <w:ind w:left="31" w:leftChars="15" w:right="31" w:rightChars="15"/>
              <w:rPr>
                <w:rFonts w:hint="eastAsia"/>
                <w:sz w:val="24"/>
              </w:rPr>
            </w:pPr>
            <w:r>
              <w:rPr>
                <w:rFonts w:hint="eastAsia"/>
                <w:sz w:val="24"/>
              </w:rPr>
              <w:t>农业机械事故责任的认定</w:t>
            </w:r>
          </w:p>
        </w:tc>
        <w:tc>
          <w:tcPr>
            <w:tcW w:w="1738" w:type="dxa"/>
            <w:noWrap w:val="0"/>
            <w:vAlign w:val="center"/>
          </w:tcPr>
          <w:p w14:paraId="5B90B30A">
            <w:pPr>
              <w:spacing w:line="400" w:lineRule="exact"/>
              <w:jc w:val="center"/>
              <w:rPr>
                <w:rFonts w:hint="eastAsia"/>
                <w:sz w:val="24"/>
              </w:rPr>
            </w:pPr>
            <w:r>
              <w:rPr>
                <w:rFonts w:hint="eastAsia"/>
                <w:sz w:val="24"/>
              </w:rPr>
              <w:t>市、县</w:t>
            </w:r>
          </w:p>
        </w:tc>
        <w:tc>
          <w:tcPr>
            <w:tcW w:w="1704" w:type="dxa"/>
            <w:noWrap w:val="0"/>
            <w:vAlign w:val="center"/>
          </w:tcPr>
          <w:p w14:paraId="55984E45">
            <w:pPr>
              <w:spacing w:line="400" w:lineRule="exact"/>
              <w:rPr>
                <w:sz w:val="24"/>
              </w:rPr>
            </w:pPr>
          </w:p>
        </w:tc>
      </w:tr>
      <w:tr w14:paraId="5CAD9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0" w:hRule="atLeast"/>
          <w:jc w:val="center"/>
        </w:trPr>
        <w:tc>
          <w:tcPr>
            <w:tcW w:w="672" w:type="dxa"/>
            <w:noWrap w:val="0"/>
            <w:vAlign w:val="center"/>
          </w:tcPr>
          <w:p w14:paraId="18C541D0">
            <w:pPr>
              <w:spacing w:line="400" w:lineRule="exact"/>
              <w:jc w:val="center"/>
              <w:rPr>
                <w:rFonts w:hint="eastAsia"/>
                <w:sz w:val="24"/>
              </w:rPr>
            </w:pPr>
            <w:r>
              <w:rPr>
                <w:rFonts w:hint="eastAsia"/>
                <w:sz w:val="24"/>
              </w:rPr>
              <w:t>298</w:t>
            </w:r>
          </w:p>
        </w:tc>
        <w:tc>
          <w:tcPr>
            <w:tcW w:w="1378" w:type="dxa"/>
            <w:gridSpan w:val="2"/>
            <w:noWrap w:val="0"/>
            <w:vAlign w:val="center"/>
          </w:tcPr>
          <w:p w14:paraId="401990C6">
            <w:pPr>
              <w:spacing w:line="400" w:lineRule="exact"/>
              <w:jc w:val="center"/>
              <w:rPr>
                <w:rFonts w:hint="eastAsia"/>
                <w:sz w:val="24"/>
              </w:rPr>
            </w:pPr>
            <w:r>
              <w:rPr>
                <w:rFonts w:hint="eastAsia"/>
                <w:sz w:val="24"/>
              </w:rPr>
              <w:t>行政确认</w:t>
            </w:r>
          </w:p>
        </w:tc>
        <w:tc>
          <w:tcPr>
            <w:tcW w:w="3418" w:type="dxa"/>
            <w:gridSpan w:val="2"/>
            <w:noWrap w:val="0"/>
            <w:vAlign w:val="center"/>
          </w:tcPr>
          <w:p w14:paraId="3C1EA00A">
            <w:pPr>
              <w:spacing w:line="400" w:lineRule="exact"/>
              <w:ind w:left="31" w:leftChars="15" w:right="31" w:rightChars="15"/>
              <w:rPr>
                <w:rFonts w:hint="eastAsia"/>
                <w:sz w:val="24"/>
              </w:rPr>
            </w:pPr>
            <w:r>
              <w:rPr>
                <w:rFonts w:hint="eastAsia"/>
                <w:sz w:val="24"/>
              </w:rPr>
              <w:t>省级畜禽遗传资源保种场、保护区、基因库确定</w:t>
            </w:r>
          </w:p>
        </w:tc>
        <w:tc>
          <w:tcPr>
            <w:tcW w:w="1738" w:type="dxa"/>
            <w:noWrap w:val="0"/>
            <w:vAlign w:val="center"/>
          </w:tcPr>
          <w:p w14:paraId="2D04DD13">
            <w:pPr>
              <w:spacing w:line="400" w:lineRule="exact"/>
              <w:jc w:val="center"/>
              <w:rPr>
                <w:rFonts w:hint="eastAsia"/>
                <w:sz w:val="24"/>
              </w:rPr>
            </w:pPr>
            <w:r>
              <w:rPr>
                <w:rFonts w:hint="eastAsia"/>
                <w:sz w:val="24"/>
              </w:rPr>
              <w:t>省</w:t>
            </w:r>
          </w:p>
        </w:tc>
        <w:tc>
          <w:tcPr>
            <w:tcW w:w="1704" w:type="dxa"/>
            <w:noWrap w:val="0"/>
            <w:vAlign w:val="center"/>
          </w:tcPr>
          <w:p w14:paraId="1CC0A9A7">
            <w:pPr>
              <w:spacing w:line="400" w:lineRule="exact"/>
              <w:rPr>
                <w:sz w:val="24"/>
              </w:rPr>
            </w:pPr>
          </w:p>
        </w:tc>
      </w:tr>
      <w:tr w14:paraId="1B0FA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0EC0AE">
            <w:pPr>
              <w:spacing w:line="400" w:lineRule="exact"/>
              <w:jc w:val="center"/>
              <w:rPr>
                <w:rFonts w:hint="eastAsia"/>
                <w:sz w:val="24"/>
              </w:rPr>
            </w:pPr>
            <w:r>
              <w:rPr>
                <w:rFonts w:hint="eastAsia"/>
                <w:sz w:val="24"/>
              </w:rPr>
              <w:t>299</w:t>
            </w:r>
          </w:p>
        </w:tc>
        <w:tc>
          <w:tcPr>
            <w:tcW w:w="1378" w:type="dxa"/>
            <w:gridSpan w:val="2"/>
            <w:noWrap w:val="0"/>
            <w:vAlign w:val="center"/>
          </w:tcPr>
          <w:p w14:paraId="77A2AB48">
            <w:pPr>
              <w:spacing w:line="400" w:lineRule="exact"/>
              <w:jc w:val="center"/>
              <w:rPr>
                <w:rFonts w:hint="eastAsia"/>
                <w:sz w:val="24"/>
              </w:rPr>
            </w:pPr>
            <w:r>
              <w:rPr>
                <w:rFonts w:hint="eastAsia"/>
                <w:sz w:val="24"/>
              </w:rPr>
              <w:t>行政确认</w:t>
            </w:r>
          </w:p>
        </w:tc>
        <w:tc>
          <w:tcPr>
            <w:tcW w:w="3418" w:type="dxa"/>
            <w:gridSpan w:val="2"/>
            <w:noWrap w:val="0"/>
            <w:vAlign w:val="center"/>
          </w:tcPr>
          <w:p w14:paraId="11CB4B5F">
            <w:pPr>
              <w:spacing w:line="400" w:lineRule="exact"/>
              <w:ind w:left="31" w:leftChars="15" w:right="31" w:rightChars="15"/>
              <w:rPr>
                <w:rFonts w:hint="eastAsia"/>
                <w:sz w:val="24"/>
              </w:rPr>
            </w:pPr>
            <w:r>
              <w:rPr>
                <w:rFonts w:hint="eastAsia"/>
                <w:sz w:val="24"/>
              </w:rPr>
              <w:t>主要农作物品种推广前审定</w:t>
            </w:r>
          </w:p>
        </w:tc>
        <w:tc>
          <w:tcPr>
            <w:tcW w:w="1738" w:type="dxa"/>
            <w:noWrap w:val="0"/>
            <w:vAlign w:val="center"/>
          </w:tcPr>
          <w:p w14:paraId="455704BD">
            <w:pPr>
              <w:spacing w:line="400" w:lineRule="exact"/>
              <w:jc w:val="center"/>
              <w:rPr>
                <w:rFonts w:hint="eastAsia"/>
                <w:sz w:val="24"/>
              </w:rPr>
            </w:pPr>
            <w:r>
              <w:rPr>
                <w:rFonts w:hint="eastAsia"/>
                <w:sz w:val="24"/>
              </w:rPr>
              <w:t>省</w:t>
            </w:r>
          </w:p>
        </w:tc>
        <w:tc>
          <w:tcPr>
            <w:tcW w:w="1704" w:type="dxa"/>
            <w:noWrap w:val="0"/>
            <w:vAlign w:val="center"/>
          </w:tcPr>
          <w:p w14:paraId="6F6C59DA">
            <w:pPr>
              <w:spacing w:line="400" w:lineRule="exact"/>
              <w:rPr>
                <w:sz w:val="24"/>
              </w:rPr>
            </w:pPr>
          </w:p>
        </w:tc>
      </w:tr>
      <w:tr w14:paraId="5900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9C95842">
            <w:pPr>
              <w:spacing w:line="400" w:lineRule="exact"/>
              <w:jc w:val="center"/>
              <w:rPr>
                <w:rFonts w:hint="eastAsia"/>
                <w:sz w:val="24"/>
              </w:rPr>
            </w:pPr>
            <w:r>
              <w:rPr>
                <w:rFonts w:hint="eastAsia"/>
                <w:sz w:val="24"/>
              </w:rPr>
              <w:t>300</w:t>
            </w:r>
          </w:p>
        </w:tc>
        <w:tc>
          <w:tcPr>
            <w:tcW w:w="1378" w:type="dxa"/>
            <w:gridSpan w:val="2"/>
            <w:noWrap w:val="0"/>
            <w:vAlign w:val="center"/>
          </w:tcPr>
          <w:p w14:paraId="744C004E">
            <w:pPr>
              <w:spacing w:line="400" w:lineRule="exact"/>
              <w:jc w:val="center"/>
              <w:rPr>
                <w:rFonts w:hint="eastAsia"/>
                <w:sz w:val="24"/>
              </w:rPr>
            </w:pPr>
            <w:r>
              <w:rPr>
                <w:rFonts w:hint="eastAsia"/>
                <w:sz w:val="24"/>
              </w:rPr>
              <w:t>行政确认</w:t>
            </w:r>
          </w:p>
        </w:tc>
        <w:tc>
          <w:tcPr>
            <w:tcW w:w="3418" w:type="dxa"/>
            <w:gridSpan w:val="2"/>
            <w:noWrap w:val="0"/>
            <w:vAlign w:val="center"/>
          </w:tcPr>
          <w:p w14:paraId="08F3C489">
            <w:pPr>
              <w:spacing w:line="400" w:lineRule="exact"/>
              <w:ind w:left="31" w:leftChars="15" w:right="31" w:rightChars="15"/>
              <w:rPr>
                <w:rFonts w:hint="eastAsia"/>
                <w:sz w:val="24"/>
              </w:rPr>
            </w:pPr>
            <w:r>
              <w:rPr>
                <w:rFonts w:hint="eastAsia"/>
                <w:sz w:val="24"/>
              </w:rPr>
              <w:t>农机行业职业技能鉴定</w:t>
            </w:r>
          </w:p>
        </w:tc>
        <w:tc>
          <w:tcPr>
            <w:tcW w:w="1738" w:type="dxa"/>
            <w:noWrap w:val="0"/>
            <w:vAlign w:val="center"/>
          </w:tcPr>
          <w:p w14:paraId="29315C15">
            <w:pPr>
              <w:spacing w:line="400" w:lineRule="exact"/>
              <w:jc w:val="center"/>
              <w:rPr>
                <w:rFonts w:hint="eastAsia"/>
                <w:sz w:val="24"/>
              </w:rPr>
            </w:pPr>
            <w:r>
              <w:rPr>
                <w:rFonts w:hint="eastAsia"/>
                <w:sz w:val="24"/>
              </w:rPr>
              <w:t>县</w:t>
            </w:r>
          </w:p>
        </w:tc>
        <w:tc>
          <w:tcPr>
            <w:tcW w:w="1704" w:type="dxa"/>
            <w:noWrap w:val="0"/>
            <w:vAlign w:val="center"/>
          </w:tcPr>
          <w:p w14:paraId="117E9CA8">
            <w:pPr>
              <w:spacing w:line="400" w:lineRule="exact"/>
              <w:rPr>
                <w:sz w:val="24"/>
              </w:rPr>
            </w:pPr>
          </w:p>
        </w:tc>
      </w:tr>
      <w:tr w14:paraId="2F4D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7761C8">
            <w:pPr>
              <w:spacing w:line="400" w:lineRule="exact"/>
              <w:jc w:val="center"/>
              <w:rPr>
                <w:rFonts w:hint="eastAsia"/>
                <w:sz w:val="24"/>
              </w:rPr>
            </w:pPr>
            <w:r>
              <w:rPr>
                <w:rFonts w:hint="eastAsia"/>
                <w:sz w:val="24"/>
              </w:rPr>
              <w:t>301</w:t>
            </w:r>
          </w:p>
        </w:tc>
        <w:tc>
          <w:tcPr>
            <w:tcW w:w="1378" w:type="dxa"/>
            <w:gridSpan w:val="2"/>
            <w:noWrap w:val="0"/>
            <w:vAlign w:val="center"/>
          </w:tcPr>
          <w:p w14:paraId="714E1420">
            <w:pPr>
              <w:spacing w:line="400" w:lineRule="exact"/>
              <w:jc w:val="center"/>
              <w:rPr>
                <w:rFonts w:hint="eastAsia"/>
                <w:sz w:val="24"/>
              </w:rPr>
            </w:pPr>
            <w:r>
              <w:rPr>
                <w:rFonts w:hint="eastAsia"/>
                <w:sz w:val="24"/>
              </w:rPr>
              <w:t>行政确认</w:t>
            </w:r>
          </w:p>
        </w:tc>
        <w:tc>
          <w:tcPr>
            <w:tcW w:w="3418" w:type="dxa"/>
            <w:gridSpan w:val="2"/>
            <w:noWrap w:val="0"/>
            <w:vAlign w:val="center"/>
          </w:tcPr>
          <w:p w14:paraId="310CF489">
            <w:pPr>
              <w:spacing w:line="400" w:lineRule="exact"/>
              <w:ind w:left="31" w:leftChars="15" w:right="31" w:rightChars="15"/>
              <w:rPr>
                <w:rFonts w:hint="eastAsia"/>
                <w:sz w:val="24"/>
              </w:rPr>
            </w:pPr>
            <w:r>
              <w:rPr>
                <w:rFonts w:hint="eastAsia"/>
                <w:sz w:val="24"/>
              </w:rPr>
              <w:t>省级水产原、良种场资格认定</w:t>
            </w:r>
          </w:p>
        </w:tc>
        <w:tc>
          <w:tcPr>
            <w:tcW w:w="1738" w:type="dxa"/>
            <w:noWrap w:val="0"/>
            <w:vAlign w:val="center"/>
          </w:tcPr>
          <w:p w14:paraId="7F8ED0A3">
            <w:pPr>
              <w:spacing w:line="400" w:lineRule="exact"/>
              <w:jc w:val="center"/>
              <w:rPr>
                <w:rFonts w:hint="eastAsia"/>
                <w:sz w:val="24"/>
              </w:rPr>
            </w:pPr>
            <w:r>
              <w:rPr>
                <w:rFonts w:hint="eastAsia"/>
                <w:sz w:val="24"/>
              </w:rPr>
              <w:t>省</w:t>
            </w:r>
          </w:p>
        </w:tc>
        <w:tc>
          <w:tcPr>
            <w:tcW w:w="1704" w:type="dxa"/>
            <w:noWrap w:val="0"/>
            <w:vAlign w:val="center"/>
          </w:tcPr>
          <w:p w14:paraId="529D6DFA">
            <w:pPr>
              <w:spacing w:line="400" w:lineRule="exact"/>
              <w:rPr>
                <w:sz w:val="24"/>
              </w:rPr>
            </w:pPr>
          </w:p>
        </w:tc>
      </w:tr>
      <w:tr w14:paraId="699B4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7E655A">
            <w:pPr>
              <w:spacing w:line="400" w:lineRule="exact"/>
              <w:jc w:val="center"/>
              <w:rPr>
                <w:rFonts w:hint="eastAsia"/>
                <w:sz w:val="24"/>
              </w:rPr>
            </w:pPr>
            <w:r>
              <w:rPr>
                <w:rFonts w:hint="eastAsia"/>
                <w:sz w:val="24"/>
              </w:rPr>
              <w:t>302</w:t>
            </w:r>
          </w:p>
        </w:tc>
        <w:tc>
          <w:tcPr>
            <w:tcW w:w="1378" w:type="dxa"/>
            <w:gridSpan w:val="2"/>
            <w:noWrap w:val="0"/>
            <w:vAlign w:val="center"/>
          </w:tcPr>
          <w:p w14:paraId="7AE5FE6D">
            <w:pPr>
              <w:spacing w:line="400" w:lineRule="exact"/>
              <w:jc w:val="center"/>
              <w:rPr>
                <w:rFonts w:hint="eastAsia"/>
                <w:sz w:val="24"/>
              </w:rPr>
            </w:pPr>
            <w:r>
              <w:rPr>
                <w:rFonts w:hint="eastAsia"/>
                <w:sz w:val="24"/>
              </w:rPr>
              <w:t>行政确认</w:t>
            </w:r>
          </w:p>
        </w:tc>
        <w:tc>
          <w:tcPr>
            <w:tcW w:w="3418" w:type="dxa"/>
            <w:gridSpan w:val="2"/>
            <w:noWrap w:val="0"/>
            <w:vAlign w:val="center"/>
          </w:tcPr>
          <w:p w14:paraId="2D6158EB">
            <w:pPr>
              <w:spacing w:line="400" w:lineRule="exact"/>
              <w:ind w:left="31" w:leftChars="15" w:right="31" w:rightChars="15"/>
              <w:rPr>
                <w:rFonts w:hint="eastAsia"/>
                <w:sz w:val="24"/>
              </w:rPr>
            </w:pPr>
            <w:r>
              <w:rPr>
                <w:rFonts w:hint="eastAsia"/>
                <w:sz w:val="24"/>
              </w:rPr>
              <w:t>农业投入品质量纠纷田间现场鉴定</w:t>
            </w:r>
          </w:p>
        </w:tc>
        <w:tc>
          <w:tcPr>
            <w:tcW w:w="1738" w:type="dxa"/>
            <w:noWrap w:val="0"/>
            <w:vAlign w:val="center"/>
          </w:tcPr>
          <w:p w14:paraId="27650FEF">
            <w:pPr>
              <w:spacing w:line="400" w:lineRule="exact"/>
              <w:jc w:val="center"/>
              <w:rPr>
                <w:rFonts w:hint="eastAsia"/>
                <w:sz w:val="24"/>
              </w:rPr>
            </w:pPr>
            <w:r>
              <w:rPr>
                <w:rFonts w:hint="eastAsia"/>
                <w:sz w:val="24"/>
              </w:rPr>
              <w:t>市、县</w:t>
            </w:r>
          </w:p>
        </w:tc>
        <w:tc>
          <w:tcPr>
            <w:tcW w:w="1704" w:type="dxa"/>
            <w:noWrap w:val="0"/>
            <w:vAlign w:val="center"/>
          </w:tcPr>
          <w:p w14:paraId="39806CBB">
            <w:pPr>
              <w:spacing w:line="400" w:lineRule="exact"/>
              <w:rPr>
                <w:sz w:val="24"/>
              </w:rPr>
            </w:pPr>
          </w:p>
        </w:tc>
      </w:tr>
      <w:tr w14:paraId="7261A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C57EA7A">
            <w:pPr>
              <w:spacing w:line="400" w:lineRule="exact"/>
              <w:jc w:val="center"/>
              <w:rPr>
                <w:rFonts w:hint="eastAsia"/>
                <w:sz w:val="24"/>
              </w:rPr>
            </w:pPr>
            <w:r>
              <w:rPr>
                <w:rFonts w:hint="eastAsia"/>
                <w:sz w:val="24"/>
              </w:rPr>
              <w:t>303</w:t>
            </w:r>
          </w:p>
        </w:tc>
        <w:tc>
          <w:tcPr>
            <w:tcW w:w="1378" w:type="dxa"/>
            <w:gridSpan w:val="2"/>
            <w:noWrap w:val="0"/>
            <w:vAlign w:val="center"/>
          </w:tcPr>
          <w:p w14:paraId="5C0D1C5C">
            <w:pPr>
              <w:spacing w:line="400" w:lineRule="exact"/>
              <w:jc w:val="center"/>
              <w:rPr>
                <w:rFonts w:hint="eastAsia"/>
                <w:sz w:val="24"/>
              </w:rPr>
            </w:pPr>
            <w:r>
              <w:rPr>
                <w:rFonts w:hint="eastAsia"/>
                <w:sz w:val="24"/>
              </w:rPr>
              <w:t>行政确认</w:t>
            </w:r>
          </w:p>
        </w:tc>
        <w:tc>
          <w:tcPr>
            <w:tcW w:w="3418" w:type="dxa"/>
            <w:gridSpan w:val="2"/>
            <w:noWrap w:val="0"/>
            <w:vAlign w:val="center"/>
          </w:tcPr>
          <w:p w14:paraId="06B7EF68">
            <w:pPr>
              <w:spacing w:line="400" w:lineRule="exact"/>
              <w:ind w:left="31" w:leftChars="15" w:right="31" w:rightChars="15"/>
              <w:rPr>
                <w:rFonts w:hint="eastAsia"/>
                <w:sz w:val="24"/>
              </w:rPr>
            </w:pPr>
            <w:r>
              <w:rPr>
                <w:rFonts w:hint="eastAsia"/>
                <w:sz w:val="24"/>
              </w:rPr>
              <w:t>新蚕品种审定</w:t>
            </w:r>
          </w:p>
        </w:tc>
        <w:tc>
          <w:tcPr>
            <w:tcW w:w="1738" w:type="dxa"/>
            <w:noWrap w:val="0"/>
            <w:vAlign w:val="center"/>
          </w:tcPr>
          <w:p w14:paraId="453BBA45">
            <w:pPr>
              <w:spacing w:line="400" w:lineRule="exact"/>
              <w:jc w:val="center"/>
              <w:rPr>
                <w:rFonts w:hint="eastAsia"/>
                <w:sz w:val="24"/>
              </w:rPr>
            </w:pPr>
            <w:r>
              <w:rPr>
                <w:rFonts w:hint="eastAsia"/>
                <w:sz w:val="24"/>
              </w:rPr>
              <w:t>省</w:t>
            </w:r>
          </w:p>
        </w:tc>
        <w:tc>
          <w:tcPr>
            <w:tcW w:w="1704" w:type="dxa"/>
            <w:noWrap w:val="0"/>
            <w:vAlign w:val="center"/>
          </w:tcPr>
          <w:p w14:paraId="7C3D14E6">
            <w:pPr>
              <w:spacing w:line="400" w:lineRule="exact"/>
              <w:rPr>
                <w:sz w:val="24"/>
              </w:rPr>
            </w:pPr>
          </w:p>
        </w:tc>
      </w:tr>
      <w:tr w14:paraId="5491E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1BBBF29A">
            <w:pPr>
              <w:spacing w:line="400" w:lineRule="exact"/>
              <w:jc w:val="center"/>
              <w:rPr>
                <w:rFonts w:hint="eastAsia"/>
                <w:sz w:val="24"/>
              </w:rPr>
            </w:pPr>
            <w:r>
              <w:rPr>
                <w:rFonts w:hint="eastAsia"/>
                <w:sz w:val="24"/>
              </w:rPr>
              <w:t>304</w:t>
            </w:r>
          </w:p>
        </w:tc>
        <w:tc>
          <w:tcPr>
            <w:tcW w:w="1378" w:type="dxa"/>
            <w:gridSpan w:val="2"/>
            <w:noWrap w:val="0"/>
            <w:vAlign w:val="center"/>
          </w:tcPr>
          <w:p w14:paraId="62494D81">
            <w:pPr>
              <w:spacing w:line="400" w:lineRule="exact"/>
              <w:jc w:val="center"/>
              <w:rPr>
                <w:rFonts w:hint="eastAsia"/>
                <w:sz w:val="24"/>
              </w:rPr>
            </w:pPr>
            <w:r>
              <w:rPr>
                <w:rFonts w:hint="eastAsia"/>
                <w:sz w:val="24"/>
              </w:rPr>
              <w:t>行政确认</w:t>
            </w:r>
          </w:p>
        </w:tc>
        <w:tc>
          <w:tcPr>
            <w:tcW w:w="3418" w:type="dxa"/>
            <w:gridSpan w:val="2"/>
            <w:noWrap w:val="0"/>
            <w:vAlign w:val="center"/>
          </w:tcPr>
          <w:p w14:paraId="3AABF8BF">
            <w:pPr>
              <w:spacing w:line="400" w:lineRule="exact"/>
              <w:ind w:left="31" w:leftChars="15" w:right="31" w:rightChars="15"/>
              <w:rPr>
                <w:rFonts w:hint="eastAsia"/>
                <w:sz w:val="24"/>
              </w:rPr>
            </w:pPr>
            <w:r>
              <w:rPr>
                <w:rFonts w:hint="eastAsia"/>
                <w:sz w:val="24"/>
              </w:rPr>
              <w:t>确定省级农业种质资源保护单位</w:t>
            </w:r>
          </w:p>
        </w:tc>
        <w:tc>
          <w:tcPr>
            <w:tcW w:w="1738" w:type="dxa"/>
            <w:noWrap w:val="0"/>
            <w:vAlign w:val="center"/>
          </w:tcPr>
          <w:p w14:paraId="56292940">
            <w:pPr>
              <w:spacing w:line="400" w:lineRule="exact"/>
              <w:jc w:val="center"/>
              <w:rPr>
                <w:rFonts w:hint="eastAsia"/>
                <w:sz w:val="24"/>
              </w:rPr>
            </w:pPr>
            <w:r>
              <w:rPr>
                <w:rFonts w:hint="eastAsia"/>
                <w:sz w:val="24"/>
              </w:rPr>
              <w:t>省</w:t>
            </w:r>
          </w:p>
        </w:tc>
        <w:tc>
          <w:tcPr>
            <w:tcW w:w="1704" w:type="dxa"/>
            <w:noWrap w:val="0"/>
            <w:vAlign w:val="center"/>
          </w:tcPr>
          <w:p w14:paraId="5269054D">
            <w:pPr>
              <w:spacing w:line="400" w:lineRule="exact"/>
              <w:rPr>
                <w:sz w:val="24"/>
              </w:rPr>
            </w:pPr>
          </w:p>
        </w:tc>
      </w:tr>
      <w:tr w14:paraId="62972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132223">
            <w:pPr>
              <w:spacing w:line="400" w:lineRule="exact"/>
              <w:jc w:val="center"/>
              <w:rPr>
                <w:rFonts w:hint="eastAsia"/>
                <w:sz w:val="24"/>
              </w:rPr>
            </w:pPr>
            <w:r>
              <w:rPr>
                <w:rFonts w:hint="eastAsia"/>
                <w:sz w:val="24"/>
              </w:rPr>
              <w:t>305</w:t>
            </w:r>
          </w:p>
        </w:tc>
        <w:tc>
          <w:tcPr>
            <w:tcW w:w="1378" w:type="dxa"/>
            <w:gridSpan w:val="2"/>
            <w:noWrap w:val="0"/>
            <w:vAlign w:val="center"/>
          </w:tcPr>
          <w:p w14:paraId="0BA73D77">
            <w:pPr>
              <w:spacing w:line="400" w:lineRule="exact"/>
              <w:jc w:val="center"/>
              <w:rPr>
                <w:rFonts w:hint="eastAsia"/>
                <w:sz w:val="24"/>
              </w:rPr>
            </w:pPr>
            <w:r>
              <w:rPr>
                <w:rFonts w:hint="eastAsia"/>
                <w:sz w:val="24"/>
              </w:rPr>
              <w:t>行政确认</w:t>
            </w:r>
          </w:p>
        </w:tc>
        <w:tc>
          <w:tcPr>
            <w:tcW w:w="3418" w:type="dxa"/>
            <w:gridSpan w:val="2"/>
            <w:noWrap w:val="0"/>
            <w:vAlign w:val="center"/>
          </w:tcPr>
          <w:p w14:paraId="475B5F42">
            <w:pPr>
              <w:spacing w:line="400" w:lineRule="exact"/>
              <w:ind w:left="31" w:leftChars="15" w:right="31" w:rightChars="15"/>
              <w:rPr>
                <w:rFonts w:hint="eastAsia"/>
                <w:sz w:val="24"/>
              </w:rPr>
            </w:pPr>
            <w:r>
              <w:rPr>
                <w:rFonts w:hint="eastAsia"/>
                <w:sz w:val="24"/>
              </w:rPr>
              <w:t>省级畜禽遗传资源保护名录确认</w:t>
            </w:r>
          </w:p>
        </w:tc>
        <w:tc>
          <w:tcPr>
            <w:tcW w:w="1738" w:type="dxa"/>
            <w:noWrap w:val="0"/>
            <w:vAlign w:val="center"/>
          </w:tcPr>
          <w:p w14:paraId="592FA6A9">
            <w:pPr>
              <w:spacing w:line="400" w:lineRule="exact"/>
              <w:jc w:val="center"/>
              <w:rPr>
                <w:rFonts w:hint="eastAsia"/>
                <w:sz w:val="24"/>
              </w:rPr>
            </w:pPr>
            <w:r>
              <w:rPr>
                <w:rFonts w:hint="eastAsia"/>
                <w:sz w:val="24"/>
              </w:rPr>
              <w:t>省</w:t>
            </w:r>
          </w:p>
        </w:tc>
        <w:tc>
          <w:tcPr>
            <w:tcW w:w="1704" w:type="dxa"/>
            <w:noWrap w:val="0"/>
            <w:vAlign w:val="center"/>
          </w:tcPr>
          <w:p w14:paraId="1B745468">
            <w:pPr>
              <w:spacing w:line="400" w:lineRule="exact"/>
              <w:rPr>
                <w:sz w:val="24"/>
              </w:rPr>
            </w:pPr>
          </w:p>
        </w:tc>
      </w:tr>
      <w:tr w14:paraId="5A3A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6982C05">
            <w:pPr>
              <w:spacing w:line="400" w:lineRule="exact"/>
              <w:jc w:val="center"/>
              <w:rPr>
                <w:rFonts w:hint="eastAsia"/>
                <w:sz w:val="24"/>
              </w:rPr>
            </w:pPr>
            <w:r>
              <w:rPr>
                <w:rFonts w:hint="eastAsia"/>
                <w:sz w:val="24"/>
              </w:rPr>
              <w:t>306</w:t>
            </w:r>
          </w:p>
        </w:tc>
        <w:tc>
          <w:tcPr>
            <w:tcW w:w="1378" w:type="dxa"/>
            <w:gridSpan w:val="2"/>
            <w:noWrap w:val="0"/>
            <w:vAlign w:val="center"/>
          </w:tcPr>
          <w:p w14:paraId="48319EB0">
            <w:pPr>
              <w:spacing w:line="400" w:lineRule="exact"/>
              <w:jc w:val="center"/>
              <w:rPr>
                <w:rFonts w:hint="eastAsia"/>
                <w:sz w:val="24"/>
              </w:rPr>
            </w:pPr>
            <w:r>
              <w:rPr>
                <w:rFonts w:hint="eastAsia"/>
                <w:sz w:val="24"/>
              </w:rPr>
              <w:t>行政确认</w:t>
            </w:r>
          </w:p>
        </w:tc>
        <w:tc>
          <w:tcPr>
            <w:tcW w:w="3418" w:type="dxa"/>
            <w:gridSpan w:val="2"/>
            <w:noWrap w:val="0"/>
            <w:vAlign w:val="center"/>
          </w:tcPr>
          <w:p w14:paraId="64F809FD">
            <w:pPr>
              <w:spacing w:line="400" w:lineRule="exact"/>
              <w:ind w:left="31" w:leftChars="15" w:right="31" w:rightChars="15"/>
              <w:rPr>
                <w:rFonts w:hint="eastAsia"/>
                <w:sz w:val="24"/>
              </w:rPr>
            </w:pPr>
            <w:r>
              <w:rPr>
                <w:rFonts w:hint="eastAsia"/>
                <w:sz w:val="24"/>
              </w:rPr>
              <w:t>重大动物疫情认定</w:t>
            </w:r>
          </w:p>
        </w:tc>
        <w:tc>
          <w:tcPr>
            <w:tcW w:w="1738" w:type="dxa"/>
            <w:noWrap w:val="0"/>
            <w:vAlign w:val="center"/>
          </w:tcPr>
          <w:p w14:paraId="591E0111">
            <w:pPr>
              <w:spacing w:line="400" w:lineRule="exact"/>
              <w:jc w:val="center"/>
              <w:rPr>
                <w:rFonts w:hint="eastAsia"/>
                <w:sz w:val="24"/>
              </w:rPr>
            </w:pPr>
            <w:r>
              <w:rPr>
                <w:rFonts w:hint="eastAsia"/>
                <w:sz w:val="24"/>
              </w:rPr>
              <w:t>省</w:t>
            </w:r>
          </w:p>
        </w:tc>
        <w:tc>
          <w:tcPr>
            <w:tcW w:w="1704" w:type="dxa"/>
            <w:noWrap w:val="0"/>
            <w:vAlign w:val="center"/>
          </w:tcPr>
          <w:p w14:paraId="59CBCC0C">
            <w:pPr>
              <w:spacing w:line="400" w:lineRule="exact"/>
              <w:rPr>
                <w:sz w:val="24"/>
              </w:rPr>
            </w:pPr>
          </w:p>
        </w:tc>
      </w:tr>
      <w:tr w14:paraId="2A35A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4F9225E">
            <w:pPr>
              <w:spacing w:line="400" w:lineRule="exact"/>
              <w:jc w:val="center"/>
              <w:rPr>
                <w:rFonts w:hint="eastAsia"/>
                <w:sz w:val="24"/>
              </w:rPr>
            </w:pPr>
            <w:r>
              <w:rPr>
                <w:rFonts w:hint="eastAsia"/>
                <w:sz w:val="24"/>
              </w:rPr>
              <w:t>307</w:t>
            </w:r>
          </w:p>
        </w:tc>
        <w:tc>
          <w:tcPr>
            <w:tcW w:w="1378" w:type="dxa"/>
            <w:gridSpan w:val="2"/>
            <w:noWrap w:val="0"/>
            <w:vAlign w:val="center"/>
          </w:tcPr>
          <w:p w14:paraId="1E5D1390">
            <w:pPr>
              <w:spacing w:line="400" w:lineRule="exact"/>
              <w:jc w:val="center"/>
              <w:rPr>
                <w:rFonts w:hint="eastAsia"/>
                <w:sz w:val="24"/>
              </w:rPr>
            </w:pPr>
            <w:r>
              <w:rPr>
                <w:rFonts w:hint="eastAsia"/>
                <w:sz w:val="24"/>
              </w:rPr>
              <w:t>行政裁决</w:t>
            </w:r>
          </w:p>
        </w:tc>
        <w:tc>
          <w:tcPr>
            <w:tcW w:w="3418" w:type="dxa"/>
            <w:gridSpan w:val="2"/>
            <w:noWrap w:val="0"/>
            <w:vAlign w:val="center"/>
          </w:tcPr>
          <w:p w14:paraId="5F35451F">
            <w:pPr>
              <w:spacing w:line="400" w:lineRule="exact"/>
              <w:ind w:left="31" w:leftChars="15" w:right="31" w:rightChars="15"/>
              <w:rPr>
                <w:rFonts w:hint="eastAsia"/>
                <w:sz w:val="24"/>
              </w:rPr>
            </w:pPr>
            <w:r>
              <w:rPr>
                <w:rFonts w:hint="eastAsia"/>
                <w:sz w:val="24"/>
              </w:rPr>
              <w:t>渔业生产纠纷裁决</w:t>
            </w:r>
          </w:p>
        </w:tc>
        <w:tc>
          <w:tcPr>
            <w:tcW w:w="1738" w:type="dxa"/>
            <w:noWrap w:val="0"/>
            <w:vAlign w:val="center"/>
          </w:tcPr>
          <w:p w14:paraId="7582BD42">
            <w:pPr>
              <w:spacing w:line="400" w:lineRule="exact"/>
              <w:jc w:val="center"/>
              <w:rPr>
                <w:rFonts w:hint="eastAsia"/>
                <w:sz w:val="24"/>
              </w:rPr>
            </w:pPr>
            <w:r>
              <w:rPr>
                <w:rFonts w:hint="eastAsia"/>
                <w:sz w:val="24"/>
              </w:rPr>
              <w:t>省、市、县</w:t>
            </w:r>
          </w:p>
        </w:tc>
        <w:tc>
          <w:tcPr>
            <w:tcW w:w="1704" w:type="dxa"/>
            <w:noWrap w:val="0"/>
            <w:vAlign w:val="center"/>
          </w:tcPr>
          <w:p w14:paraId="3EECFC26">
            <w:pPr>
              <w:spacing w:line="400" w:lineRule="exact"/>
              <w:rPr>
                <w:sz w:val="24"/>
              </w:rPr>
            </w:pPr>
          </w:p>
        </w:tc>
      </w:tr>
      <w:tr w14:paraId="116AD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5FE579">
            <w:pPr>
              <w:spacing w:line="400" w:lineRule="exact"/>
              <w:jc w:val="center"/>
              <w:rPr>
                <w:rFonts w:hint="eastAsia"/>
                <w:sz w:val="24"/>
              </w:rPr>
            </w:pPr>
            <w:r>
              <w:rPr>
                <w:rFonts w:hint="eastAsia"/>
                <w:sz w:val="24"/>
              </w:rPr>
              <w:t>308</w:t>
            </w:r>
          </w:p>
        </w:tc>
        <w:tc>
          <w:tcPr>
            <w:tcW w:w="1378" w:type="dxa"/>
            <w:gridSpan w:val="2"/>
            <w:noWrap w:val="0"/>
            <w:vAlign w:val="center"/>
          </w:tcPr>
          <w:p w14:paraId="4D19A701">
            <w:pPr>
              <w:spacing w:line="400" w:lineRule="exact"/>
              <w:jc w:val="center"/>
              <w:rPr>
                <w:rFonts w:hint="eastAsia"/>
                <w:sz w:val="24"/>
              </w:rPr>
            </w:pPr>
            <w:r>
              <w:rPr>
                <w:rFonts w:hint="eastAsia"/>
                <w:sz w:val="24"/>
              </w:rPr>
              <w:t>其他权力</w:t>
            </w:r>
          </w:p>
        </w:tc>
        <w:tc>
          <w:tcPr>
            <w:tcW w:w="3418" w:type="dxa"/>
            <w:gridSpan w:val="2"/>
            <w:noWrap w:val="0"/>
            <w:vAlign w:val="center"/>
          </w:tcPr>
          <w:p w14:paraId="5E9C66D9">
            <w:pPr>
              <w:spacing w:line="400" w:lineRule="exact"/>
              <w:ind w:left="31" w:leftChars="15" w:right="31" w:rightChars="15"/>
              <w:rPr>
                <w:rFonts w:hint="eastAsia"/>
                <w:sz w:val="24"/>
              </w:rPr>
            </w:pPr>
            <w:r>
              <w:rPr>
                <w:rFonts w:hint="eastAsia"/>
                <w:sz w:val="24"/>
              </w:rPr>
              <w:t>农村承包地调整的批准</w:t>
            </w:r>
          </w:p>
        </w:tc>
        <w:tc>
          <w:tcPr>
            <w:tcW w:w="1738" w:type="dxa"/>
            <w:noWrap w:val="0"/>
            <w:vAlign w:val="center"/>
          </w:tcPr>
          <w:p w14:paraId="4B9DABE3">
            <w:pPr>
              <w:spacing w:line="400" w:lineRule="exact"/>
              <w:jc w:val="center"/>
              <w:rPr>
                <w:rFonts w:hint="eastAsia"/>
                <w:sz w:val="24"/>
              </w:rPr>
            </w:pPr>
            <w:r>
              <w:rPr>
                <w:rFonts w:hint="eastAsia"/>
                <w:sz w:val="24"/>
              </w:rPr>
              <w:t>县</w:t>
            </w:r>
          </w:p>
        </w:tc>
        <w:tc>
          <w:tcPr>
            <w:tcW w:w="1704" w:type="dxa"/>
            <w:noWrap w:val="0"/>
            <w:vAlign w:val="center"/>
          </w:tcPr>
          <w:p w14:paraId="06481DBE">
            <w:pPr>
              <w:spacing w:line="400" w:lineRule="exact"/>
              <w:rPr>
                <w:sz w:val="24"/>
              </w:rPr>
            </w:pPr>
          </w:p>
        </w:tc>
      </w:tr>
      <w:tr w14:paraId="0464A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4" w:hRule="atLeast"/>
          <w:jc w:val="center"/>
        </w:trPr>
        <w:tc>
          <w:tcPr>
            <w:tcW w:w="672" w:type="dxa"/>
            <w:noWrap w:val="0"/>
            <w:vAlign w:val="center"/>
          </w:tcPr>
          <w:p w14:paraId="7F375FEE">
            <w:pPr>
              <w:spacing w:line="400" w:lineRule="exact"/>
              <w:jc w:val="center"/>
              <w:rPr>
                <w:rFonts w:hint="eastAsia"/>
                <w:sz w:val="24"/>
              </w:rPr>
            </w:pPr>
            <w:r>
              <w:rPr>
                <w:rFonts w:hint="eastAsia"/>
                <w:sz w:val="24"/>
              </w:rPr>
              <w:t>309</w:t>
            </w:r>
          </w:p>
        </w:tc>
        <w:tc>
          <w:tcPr>
            <w:tcW w:w="1378" w:type="dxa"/>
            <w:gridSpan w:val="2"/>
            <w:noWrap w:val="0"/>
            <w:vAlign w:val="center"/>
          </w:tcPr>
          <w:p w14:paraId="0F26A941">
            <w:pPr>
              <w:spacing w:line="400" w:lineRule="exact"/>
              <w:jc w:val="center"/>
              <w:rPr>
                <w:rFonts w:hint="eastAsia"/>
                <w:sz w:val="24"/>
              </w:rPr>
            </w:pPr>
            <w:r>
              <w:rPr>
                <w:rFonts w:hint="eastAsia"/>
                <w:sz w:val="24"/>
              </w:rPr>
              <w:t>其他权力</w:t>
            </w:r>
          </w:p>
        </w:tc>
        <w:tc>
          <w:tcPr>
            <w:tcW w:w="3418" w:type="dxa"/>
            <w:gridSpan w:val="2"/>
            <w:noWrap w:val="0"/>
            <w:vAlign w:val="center"/>
          </w:tcPr>
          <w:p w14:paraId="5E71B675">
            <w:pPr>
              <w:spacing w:line="400" w:lineRule="exact"/>
              <w:ind w:left="31" w:leftChars="15" w:right="31" w:rightChars="15"/>
              <w:rPr>
                <w:rFonts w:hint="eastAsia"/>
                <w:sz w:val="24"/>
              </w:rPr>
            </w:pPr>
            <w:r>
              <w:rPr>
                <w:rFonts w:hint="eastAsia"/>
                <w:sz w:val="24"/>
              </w:rPr>
              <w:t>农业机械事故损害赔偿有争议的行政调解</w:t>
            </w:r>
          </w:p>
        </w:tc>
        <w:tc>
          <w:tcPr>
            <w:tcW w:w="1738" w:type="dxa"/>
            <w:noWrap w:val="0"/>
            <w:vAlign w:val="center"/>
          </w:tcPr>
          <w:p w14:paraId="41150BDA">
            <w:pPr>
              <w:spacing w:line="400" w:lineRule="exact"/>
              <w:jc w:val="center"/>
              <w:rPr>
                <w:rFonts w:hint="eastAsia"/>
                <w:sz w:val="24"/>
              </w:rPr>
            </w:pPr>
            <w:r>
              <w:rPr>
                <w:rFonts w:hint="eastAsia"/>
                <w:sz w:val="24"/>
              </w:rPr>
              <w:t>市、县</w:t>
            </w:r>
          </w:p>
        </w:tc>
        <w:tc>
          <w:tcPr>
            <w:tcW w:w="1704" w:type="dxa"/>
            <w:noWrap w:val="0"/>
            <w:vAlign w:val="center"/>
          </w:tcPr>
          <w:p w14:paraId="7D7A8655">
            <w:pPr>
              <w:spacing w:line="400" w:lineRule="exact"/>
              <w:rPr>
                <w:sz w:val="24"/>
              </w:rPr>
            </w:pPr>
          </w:p>
        </w:tc>
      </w:tr>
      <w:tr w14:paraId="0E73A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4" w:hRule="atLeast"/>
          <w:jc w:val="center"/>
        </w:trPr>
        <w:tc>
          <w:tcPr>
            <w:tcW w:w="672" w:type="dxa"/>
            <w:noWrap w:val="0"/>
            <w:vAlign w:val="center"/>
          </w:tcPr>
          <w:p w14:paraId="5A874240">
            <w:pPr>
              <w:spacing w:line="400" w:lineRule="exact"/>
              <w:jc w:val="center"/>
              <w:rPr>
                <w:rFonts w:hint="eastAsia"/>
                <w:sz w:val="24"/>
              </w:rPr>
            </w:pPr>
            <w:r>
              <w:rPr>
                <w:rFonts w:hint="eastAsia"/>
                <w:sz w:val="24"/>
              </w:rPr>
              <w:t>310</w:t>
            </w:r>
          </w:p>
        </w:tc>
        <w:tc>
          <w:tcPr>
            <w:tcW w:w="1378" w:type="dxa"/>
            <w:gridSpan w:val="2"/>
            <w:noWrap w:val="0"/>
            <w:vAlign w:val="center"/>
          </w:tcPr>
          <w:p w14:paraId="7CFF1243">
            <w:pPr>
              <w:spacing w:line="400" w:lineRule="exact"/>
              <w:jc w:val="center"/>
              <w:rPr>
                <w:rFonts w:hint="eastAsia"/>
                <w:sz w:val="24"/>
              </w:rPr>
            </w:pPr>
            <w:r>
              <w:rPr>
                <w:rFonts w:hint="eastAsia"/>
                <w:sz w:val="24"/>
              </w:rPr>
              <w:t>其他权力</w:t>
            </w:r>
          </w:p>
        </w:tc>
        <w:tc>
          <w:tcPr>
            <w:tcW w:w="3418" w:type="dxa"/>
            <w:gridSpan w:val="2"/>
            <w:noWrap w:val="0"/>
            <w:vAlign w:val="center"/>
          </w:tcPr>
          <w:p w14:paraId="423426DD">
            <w:pPr>
              <w:spacing w:line="400" w:lineRule="exact"/>
              <w:ind w:left="31" w:leftChars="15" w:right="31" w:rightChars="15"/>
              <w:rPr>
                <w:rFonts w:hint="eastAsia"/>
                <w:sz w:val="24"/>
              </w:rPr>
            </w:pPr>
            <w:r>
              <w:rPr>
                <w:rFonts w:hint="eastAsia"/>
                <w:sz w:val="24"/>
              </w:rPr>
              <w:t>农业机械维修当事人因维修质量发生争议的调解</w:t>
            </w:r>
          </w:p>
        </w:tc>
        <w:tc>
          <w:tcPr>
            <w:tcW w:w="1738" w:type="dxa"/>
            <w:noWrap w:val="0"/>
            <w:vAlign w:val="center"/>
          </w:tcPr>
          <w:p w14:paraId="5E23F0C2">
            <w:pPr>
              <w:spacing w:line="400" w:lineRule="exact"/>
              <w:jc w:val="center"/>
              <w:rPr>
                <w:rFonts w:hint="eastAsia"/>
                <w:sz w:val="24"/>
              </w:rPr>
            </w:pPr>
            <w:r>
              <w:rPr>
                <w:rFonts w:hint="eastAsia"/>
                <w:sz w:val="24"/>
              </w:rPr>
              <w:t>市、县</w:t>
            </w:r>
          </w:p>
        </w:tc>
        <w:tc>
          <w:tcPr>
            <w:tcW w:w="1704" w:type="dxa"/>
            <w:noWrap w:val="0"/>
            <w:vAlign w:val="center"/>
          </w:tcPr>
          <w:p w14:paraId="1AAA0DF1">
            <w:pPr>
              <w:spacing w:line="400" w:lineRule="exact"/>
              <w:rPr>
                <w:sz w:val="24"/>
              </w:rPr>
            </w:pPr>
          </w:p>
        </w:tc>
      </w:tr>
      <w:tr w14:paraId="0A4C1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4" w:hRule="atLeast"/>
          <w:jc w:val="center"/>
        </w:trPr>
        <w:tc>
          <w:tcPr>
            <w:tcW w:w="672" w:type="dxa"/>
            <w:noWrap w:val="0"/>
            <w:vAlign w:val="center"/>
          </w:tcPr>
          <w:p w14:paraId="1D73CA62">
            <w:pPr>
              <w:spacing w:line="400" w:lineRule="exact"/>
              <w:jc w:val="center"/>
              <w:rPr>
                <w:rFonts w:hint="eastAsia"/>
                <w:sz w:val="24"/>
              </w:rPr>
            </w:pPr>
            <w:r>
              <w:rPr>
                <w:rFonts w:hint="eastAsia"/>
                <w:sz w:val="24"/>
              </w:rPr>
              <w:t>311</w:t>
            </w:r>
          </w:p>
        </w:tc>
        <w:tc>
          <w:tcPr>
            <w:tcW w:w="1378" w:type="dxa"/>
            <w:gridSpan w:val="2"/>
            <w:noWrap w:val="0"/>
            <w:vAlign w:val="center"/>
          </w:tcPr>
          <w:p w14:paraId="692CC604">
            <w:pPr>
              <w:spacing w:line="400" w:lineRule="exact"/>
              <w:jc w:val="center"/>
              <w:rPr>
                <w:rFonts w:hint="eastAsia"/>
                <w:sz w:val="24"/>
              </w:rPr>
            </w:pPr>
            <w:r>
              <w:rPr>
                <w:rFonts w:hint="eastAsia"/>
                <w:sz w:val="24"/>
              </w:rPr>
              <w:t>其他权力</w:t>
            </w:r>
          </w:p>
        </w:tc>
        <w:tc>
          <w:tcPr>
            <w:tcW w:w="3418" w:type="dxa"/>
            <w:gridSpan w:val="2"/>
            <w:noWrap w:val="0"/>
            <w:vAlign w:val="center"/>
          </w:tcPr>
          <w:p w14:paraId="42BFE085">
            <w:pPr>
              <w:spacing w:line="400" w:lineRule="exact"/>
              <w:ind w:left="31" w:leftChars="15" w:right="31" w:rightChars="15"/>
              <w:rPr>
                <w:rFonts w:hint="eastAsia"/>
                <w:sz w:val="24"/>
              </w:rPr>
            </w:pPr>
            <w:r>
              <w:rPr>
                <w:rFonts w:hint="eastAsia"/>
                <w:sz w:val="24"/>
              </w:rPr>
              <w:t>渔业船舶水上安全事故责任认定</w:t>
            </w:r>
          </w:p>
        </w:tc>
        <w:tc>
          <w:tcPr>
            <w:tcW w:w="1738" w:type="dxa"/>
            <w:noWrap w:val="0"/>
            <w:vAlign w:val="center"/>
          </w:tcPr>
          <w:p w14:paraId="05E86C8E">
            <w:pPr>
              <w:spacing w:line="400" w:lineRule="exact"/>
              <w:jc w:val="center"/>
              <w:rPr>
                <w:rFonts w:hint="eastAsia"/>
                <w:sz w:val="24"/>
              </w:rPr>
            </w:pPr>
            <w:r>
              <w:rPr>
                <w:rFonts w:hint="eastAsia"/>
                <w:sz w:val="24"/>
              </w:rPr>
              <w:t>省、市、县</w:t>
            </w:r>
          </w:p>
        </w:tc>
        <w:tc>
          <w:tcPr>
            <w:tcW w:w="1704" w:type="dxa"/>
            <w:noWrap w:val="0"/>
            <w:vAlign w:val="center"/>
          </w:tcPr>
          <w:p w14:paraId="53B5B74E">
            <w:pPr>
              <w:spacing w:line="400" w:lineRule="exact"/>
              <w:rPr>
                <w:sz w:val="24"/>
              </w:rPr>
            </w:pPr>
          </w:p>
        </w:tc>
      </w:tr>
      <w:tr w14:paraId="2B86E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5" w:hRule="atLeast"/>
          <w:jc w:val="center"/>
        </w:trPr>
        <w:tc>
          <w:tcPr>
            <w:tcW w:w="672" w:type="dxa"/>
            <w:noWrap w:val="0"/>
            <w:vAlign w:val="center"/>
          </w:tcPr>
          <w:p w14:paraId="16751585">
            <w:pPr>
              <w:spacing w:line="400" w:lineRule="exact"/>
              <w:jc w:val="center"/>
              <w:rPr>
                <w:rFonts w:hint="eastAsia"/>
                <w:sz w:val="24"/>
              </w:rPr>
            </w:pPr>
            <w:r>
              <w:rPr>
                <w:rFonts w:hint="eastAsia"/>
                <w:sz w:val="24"/>
              </w:rPr>
              <w:t>312</w:t>
            </w:r>
          </w:p>
        </w:tc>
        <w:tc>
          <w:tcPr>
            <w:tcW w:w="1378" w:type="dxa"/>
            <w:gridSpan w:val="2"/>
            <w:noWrap w:val="0"/>
            <w:vAlign w:val="center"/>
          </w:tcPr>
          <w:p w14:paraId="251469E9">
            <w:pPr>
              <w:spacing w:line="400" w:lineRule="exact"/>
              <w:jc w:val="center"/>
              <w:rPr>
                <w:rFonts w:hint="eastAsia"/>
                <w:sz w:val="24"/>
              </w:rPr>
            </w:pPr>
            <w:r>
              <w:rPr>
                <w:rFonts w:hint="eastAsia"/>
                <w:sz w:val="24"/>
              </w:rPr>
              <w:t>其他权力</w:t>
            </w:r>
          </w:p>
        </w:tc>
        <w:tc>
          <w:tcPr>
            <w:tcW w:w="3418" w:type="dxa"/>
            <w:gridSpan w:val="2"/>
            <w:noWrap w:val="0"/>
            <w:vAlign w:val="center"/>
          </w:tcPr>
          <w:p w14:paraId="744AC0FC">
            <w:pPr>
              <w:spacing w:line="400" w:lineRule="exact"/>
              <w:ind w:left="31" w:leftChars="15" w:right="31" w:rightChars="15"/>
              <w:rPr>
                <w:rFonts w:hint="eastAsia"/>
                <w:sz w:val="24"/>
              </w:rPr>
            </w:pPr>
            <w:r>
              <w:rPr>
                <w:rFonts w:hint="eastAsia"/>
                <w:sz w:val="24"/>
              </w:rPr>
              <w:t>同一适宜生态区农作物品种引种备案</w:t>
            </w:r>
          </w:p>
        </w:tc>
        <w:tc>
          <w:tcPr>
            <w:tcW w:w="1738" w:type="dxa"/>
            <w:noWrap w:val="0"/>
            <w:vAlign w:val="center"/>
          </w:tcPr>
          <w:p w14:paraId="3185B302">
            <w:pPr>
              <w:spacing w:line="400" w:lineRule="exact"/>
              <w:jc w:val="center"/>
              <w:rPr>
                <w:rFonts w:hint="eastAsia"/>
                <w:sz w:val="24"/>
              </w:rPr>
            </w:pPr>
            <w:r>
              <w:rPr>
                <w:rFonts w:hint="eastAsia"/>
                <w:sz w:val="24"/>
              </w:rPr>
              <w:t>省</w:t>
            </w:r>
          </w:p>
        </w:tc>
        <w:tc>
          <w:tcPr>
            <w:tcW w:w="1704" w:type="dxa"/>
            <w:noWrap w:val="0"/>
            <w:vAlign w:val="center"/>
          </w:tcPr>
          <w:p w14:paraId="4E04089F">
            <w:pPr>
              <w:spacing w:line="400" w:lineRule="exact"/>
              <w:rPr>
                <w:sz w:val="24"/>
              </w:rPr>
            </w:pPr>
          </w:p>
        </w:tc>
      </w:tr>
      <w:tr w14:paraId="3D6B9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7DDD0D5">
            <w:pPr>
              <w:spacing w:line="400" w:lineRule="exact"/>
              <w:jc w:val="center"/>
              <w:rPr>
                <w:rFonts w:hint="eastAsia"/>
                <w:sz w:val="24"/>
              </w:rPr>
            </w:pPr>
            <w:r>
              <w:rPr>
                <w:rFonts w:hint="eastAsia"/>
                <w:sz w:val="24"/>
              </w:rPr>
              <w:t>313</w:t>
            </w:r>
          </w:p>
        </w:tc>
        <w:tc>
          <w:tcPr>
            <w:tcW w:w="1378" w:type="dxa"/>
            <w:gridSpan w:val="2"/>
            <w:noWrap w:val="0"/>
            <w:vAlign w:val="center"/>
          </w:tcPr>
          <w:p w14:paraId="7AE63DB1">
            <w:pPr>
              <w:spacing w:line="400" w:lineRule="exact"/>
              <w:jc w:val="center"/>
              <w:rPr>
                <w:rFonts w:hint="eastAsia"/>
                <w:sz w:val="24"/>
              </w:rPr>
            </w:pPr>
            <w:r>
              <w:rPr>
                <w:rFonts w:hint="eastAsia"/>
                <w:sz w:val="24"/>
              </w:rPr>
              <w:t>其他权力</w:t>
            </w:r>
          </w:p>
        </w:tc>
        <w:tc>
          <w:tcPr>
            <w:tcW w:w="3418" w:type="dxa"/>
            <w:gridSpan w:val="2"/>
            <w:noWrap w:val="0"/>
            <w:vAlign w:val="center"/>
          </w:tcPr>
          <w:p w14:paraId="524EB2B5">
            <w:pPr>
              <w:spacing w:line="400" w:lineRule="exact"/>
              <w:ind w:left="31" w:leftChars="15" w:right="31" w:rightChars="15"/>
              <w:rPr>
                <w:rFonts w:hint="eastAsia"/>
                <w:sz w:val="24"/>
              </w:rPr>
            </w:pPr>
            <w:r>
              <w:rPr>
                <w:rFonts w:hint="eastAsia"/>
                <w:sz w:val="24"/>
              </w:rPr>
              <w:t>农作物种子生产经营备案</w:t>
            </w:r>
          </w:p>
        </w:tc>
        <w:tc>
          <w:tcPr>
            <w:tcW w:w="1738" w:type="dxa"/>
            <w:noWrap w:val="0"/>
            <w:vAlign w:val="center"/>
          </w:tcPr>
          <w:p w14:paraId="4CFA073A">
            <w:pPr>
              <w:spacing w:line="400" w:lineRule="exact"/>
              <w:jc w:val="center"/>
              <w:rPr>
                <w:rFonts w:hint="eastAsia"/>
                <w:sz w:val="24"/>
              </w:rPr>
            </w:pPr>
            <w:r>
              <w:rPr>
                <w:rFonts w:hint="eastAsia"/>
                <w:sz w:val="24"/>
              </w:rPr>
              <w:t>县</w:t>
            </w:r>
          </w:p>
        </w:tc>
        <w:tc>
          <w:tcPr>
            <w:tcW w:w="1704" w:type="dxa"/>
            <w:noWrap w:val="0"/>
            <w:vAlign w:val="center"/>
          </w:tcPr>
          <w:p w14:paraId="792DDE8D">
            <w:pPr>
              <w:spacing w:line="400" w:lineRule="exact"/>
              <w:rPr>
                <w:sz w:val="24"/>
              </w:rPr>
            </w:pPr>
          </w:p>
        </w:tc>
      </w:tr>
      <w:tr w14:paraId="127A7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02C259">
            <w:pPr>
              <w:spacing w:line="400" w:lineRule="exact"/>
              <w:jc w:val="center"/>
              <w:rPr>
                <w:rFonts w:hint="eastAsia"/>
                <w:sz w:val="24"/>
              </w:rPr>
            </w:pPr>
            <w:r>
              <w:rPr>
                <w:rFonts w:hint="eastAsia"/>
                <w:sz w:val="24"/>
              </w:rPr>
              <w:t>314</w:t>
            </w:r>
          </w:p>
        </w:tc>
        <w:tc>
          <w:tcPr>
            <w:tcW w:w="1378" w:type="dxa"/>
            <w:gridSpan w:val="2"/>
            <w:noWrap w:val="0"/>
            <w:vAlign w:val="center"/>
          </w:tcPr>
          <w:p w14:paraId="73887872">
            <w:pPr>
              <w:spacing w:line="400" w:lineRule="exact"/>
              <w:jc w:val="center"/>
              <w:rPr>
                <w:rFonts w:hint="eastAsia"/>
                <w:sz w:val="24"/>
              </w:rPr>
            </w:pPr>
            <w:r>
              <w:rPr>
                <w:rFonts w:hint="eastAsia"/>
                <w:sz w:val="24"/>
              </w:rPr>
              <w:t>其他权力</w:t>
            </w:r>
          </w:p>
        </w:tc>
        <w:tc>
          <w:tcPr>
            <w:tcW w:w="3418" w:type="dxa"/>
            <w:gridSpan w:val="2"/>
            <w:noWrap w:val="0"/>
            <w:vAlign w:val="center"/>
          </w:tcPr>
          <w:p w14:paraId="4D2FD175">
            <w:pPr>
              <w:spacing w:line="400" w:lineRule="exact"/>
              <w:ind w:left="31" w:leftChars="15" w:right="31" w:rightChars="15"/>
              <w:rPr>
                <w:rFonts w:hint="eastAsia"/>
                <w:sz w:val="24"/>
              </w:rPr>
            </w:pPr>
            <w:r>
              <w:rPr>
                <w:rFonts w:hint="eastAsia"/>
                <w:sz w:val="24"/>
              </w:rPr>
              <w:t>执业（助理）兽医师备案</w:t>
            </w:r>
          </w:p>
        </w:tc>
        <w:tc>
          <w:tcPr>
            <w:tcW w:w="1738" w:type="dxa"/>
            <w:noWrap w:val="0"/>
            <w:vAlign w:val="center"/>
          </w:tcPr>
          <w:p w14:paraId="0150920D">
            <w:pPr>
              <w:spacing w:line="400" w:lineRule="exact"/>
              <w:jc w:val="center"/>
              <w:rPr>
                <w:rFonts w:hint="eastAsia"/>
                <w:sz w:val="24"/>
              </w:rPr>
            </w:pPr>
            <w:r>
              <w:rPr>
                <w:rFonts w:hint="eastAsia"/>
                <w:sz w:val="24"/>
              </w:rPr>
              <w:t>县</w:t>
            </w:r>
          </w:p>
        </w:tc>
        <w:tc>
          <w:tcPr>
            <w:tcW w:w="1704" w:type="dxa"/>
            <w:noWrap w:val="0"/>
            <w:vAlign w:val="center"/>
          </w:tcPr>
          <w:p w14:paraId="25FA9CD6">
            <w:pPr>
              <w:spacing w:line="400" w:lineRule="exact"/>
              <w:rPr>
                <w:sz w:val="24"/>
              </w:rPr>
            </w:pPr>
          </w:p>
        </w:tc>
      </w:tr>
      <w:tr w14:paraId="70CC1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4" w:hRule="atLeast"/>
          <w:jc w:val="center"/>
        </w:trPr>
        <w:tc>
          <w:tcPr>
            <w:tcW w:w="672" w:type="dxa"/>
            <w:noWrap w:val="0"/>
            <w:vAlign w:val="center"/>
          </w:tcPr>
          <w:p w14:paraId="462D96F3">
            <w:pPr>
              <w:spacing w:line="400" w:lineRule="exact"/>
              <w:jc w:val="center"/>
              <w:rPr>
                <w:rFonts w:hint="eastAsia"/>
                <w:sz w:val="24"/>
              </w:rPr>
            </w:pPr>
            <w:r>
              <w:rPr>
                <w:rFonts w:hint="eastAsia"/>
                <w:sz w:val="24"/>
              </w:rPr>
              <w:t>315</w:t>
            </w:r>
          </w:p>
        </w:tc>
        <w:tc>
          <w:tcPr>
            <w:tcW w:w="1378" w:type="dxa"/>
            <w:gridSpan w:val="2"/>
            <w:noWrap w:val="0"/>
            <w:vAlign w:val="center"/>
          </w:tcPr>
          <w:p w14:paraId="7BB80260">
            <w:pPr>
              <w:spacing w:line="400" w:lineRule="exact"/>
              <w:jc w:val="center"/>
              <w:rPr>
                <w:rFonts w:hint="eastAsia"/>
                <w:sz w:val="24"/>
              </w:rPr>
            </w:pPr>
            <w:r>
              <w:rPr>
                <w:rFonts w:hint="eastAsia"/>
                <w:sz w:val="24"/>
              </w:rPr>
              <w:t>其他权力</w:t>
            </w:r>
          </w:p>
        </w:tc>
        <w:tc>
          <w:tcPr>
            <w:tcW w:w="3418" w:type="dxa"/>
            <w:gridSpan w:val="2"/>
            <w:noWrap w:val="0"/>
            <w:vAlign w:val="center"/>
          </w:tcPr>
          <w:p w14:paraId="179D3636">
            <w:pPr>
              <w:spacing w:line="400" w:lineRule="exact"/>
              <w:ind w:left="31" w:leftChars="15" w:right="31" w:rightChars="15"/>
              <w:rPr>
                <w:rFonts w:hint="eastAsia"/>
                <w:sz w:val="24"/>
              </w:rPr>
            </w:pPr>
            <w:r>
              <w:rPr>
                <w:rFonts w:hint="eastAsia"/>
                <w:sz w:val="24"/>
              </w:rPr>
              <w:t>联合收割机跨区作业质量问题的行政调解</w:t>
            </w:r>
          </w:p>
        </w:tc>
        <w:tc>
          <w:tcPr>
            <w:tcW w:w="1738" w:type="dxa"/>
            <w:noWrap w:val="0"/>
            <w:vAlign w:val="center"/>
          </w:tcPr>
          <w:p w14:paraId="7B98377E">
            <w:pPr>
              <w:spacing w:line="400" w:lineRule="exact"/>
              <w:jc w:val="center"/>
              <w:rPr>
                <w:rFonts w:hint="eastAsia"/>
                <w:sz w:val="24"/>
              </w:rPr>
            </w:pPr>
            <w:r>
              <w:rPr>
                <w:rFonts w:hint="eastAsia"/>
                <w:sz w:val="24"/>
              </w:rPr>
              <w:t>县</w:t>
            </w:r>
          </w:p>
        </w:tc>
        <w:tc>
          <w:tcPr>
            <w:tcW w:w="1704" w:type="dxa"/>
            <w:noWrap w:val="0"/>
            <w:vAlign w:val="center"/>
          </w:tcPr>
          <w:p w14:paraId="26E586FC">
            <w:pPr>
              <w:spacing w:line="400" w:lineRule="exact"/>
              <w:rPr>
                <w:sz w:val="24"/>
              </w:rPr>
            </w:pPr>
          </w:p>
        </w:tc>
      </w:tr>
      <w:tr w14:paraId="5CBF0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4" w:hRule="atLeast"/>
          <w:jc w:val="center"/>
        </w:trPr>
        <w:tc>
          <w:tcPr>
            <w:tcW w:w="672" w:type="dxa"/>
            <w:noWrap w:val="0"/>
            <w:vAlign w:val="center"/>
          </w:tcPr>
          <w:p w14:paraId="37AAA8B2">
            <w:pPr>
              <w:spacing w:line="400" w:lineRule="exact"/>
              <w:jc w:val="center"/>
              <w:rPr>
                <w:rFonts w:hint="eastAsia"/>
                <w:sz w:val="24"/>
              </w:rPr>
            </w:pPr>
            <w:r>
              <w:rPr>
                <w:rFonts w:hint="eastAsia"/>
                <w:sz w:val="24"/>
              </w:rPr>
              <w:t>316</w:t>
            </w:r>
          </w:p>
        </w:tc>
        <w:tc>
          <w:tcPr>
            <w:tcW w:w="1378" w:type="dxa"/>
            <w:gridSpan w:val="2"/>
            <w:noWrap w:val="0"/>
            <w:vAlign w:val="center"/>
          </w:tcPr>
          <w:p w14:paraId="0DCF366F">
            <w:pPr>
              <w:spacing w:line="400" w:lineRule="exact"/>
              <w:jc w:val="center"/>
              <w:rPr>
                <w:rFonts w:hint="eastAsia"/>
                <w:sz w:val="24"/>
              </w:rPr>
            </w:pPr>
            <w:r>
              <w:rPr>
                <w:rFonts w:hint="eastAsia"/>
                <w:sz w:val="24"/>
              </w:rPr>
              <w:t>其他权力</w:t>
            </w:r>
          </w:p>
        </w:tc>
        <w:tc>
          <w:tcPr>
            <w:tcW w:w="3418" w:type="dxa"/>
            <w:gridSpan w:val="2"/>
            <w:noWrap w:val="0"/>
            <w:vAlign w:val="center"/>
          </w:tcPr>
          <w:p w14:paraId="27140612">
            <w:pPr>
              <w:spacing w:line="400" w:lineRule="exact"/>
              <w:ind w:left="31" w:leftChars="15" w:right="31" w:rightChars="15"/>
              <w:rPr>
                <w:rFonts w:hint="eastAsia"/>
                <w:sz w:val="24"/>
              </w:rPr>
            </w:pPr>
            <w:r>
              <w:rPr>
                <w:rFonts w:hint="eastAsia"/>
                <w:sz w:val="24"/>
              </w:rPr>
              <w:t>联合收割机跨区收获作业证的发放</w:t>
            </w:r>
          </w:p>
        </w:tc>
        <w:tc>
          <w:tcPr>
            <w:tcW w:w="1738" w:type="dxa"/>
            <w:noWrap w:val="0"/>
            <w:vAlign w:val="center"/>
          </w:tcPr>
          <w:p w14:paraId="540C258C">
            <w:pPr>
              <w:spacing w:line="400" w:lineRule="exact"/>
              <w:jc w:val="center"/>
              <w:rPr>
                <w:rFonts w:hint="eastAsia"/>
                <w:sz w:val="24"/>
              </w:rPr>
            </w:pPr>
            <w:r>
              <w:rPr>
                <w:rFonts w:hint="eastAsia"/>
                <w:sz w:val="24"/>
              </w:rPr>
              <w:t>县</w:t>
            </w:r>
          </w:p>
        </w:tc>
        <w:tc>
          <w:tcPr>
            <w:tcW w:w="1704" w:type="dxa"/>
            <w:noWrap w:val="0"/>
            <w:vAlign w:val="center"/>
          </w:tcPr>
          <w:p w14:paraId="6DD18383">
            <w:pPr>
              <w:spacing w:line="400" w:lineRule="exact"/>
              <w:rPr>
                <w:sz w:val="24"/>
              </w:rPr>
            </w:pPr>
          </w:p>
        </w:tc>
      </w:tr>
      <w:tr w14:paraId="2571E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4" w:hRule="atLeast"/>
          <w:jc w:val="center"/>
        </w:trPr>
        <w:tc>
          <w:tcPr>
            <w:tcW w:w="672" w:type="dxa"/>
            <w:noWrap w:val="0"/>
            <w:vAlign w:val="center"/>
          </w:tcPr>
          <w:p w14:paraId="308266FF">
            <w:pPr>
              <w:spacing w:line="400" w:lineRule="exact"/>
              <w:jc w:val="center"/>
              <w:rPr>
                <w:rFonts w:hint="eastAsia"/>
                <w:sz w:val="24"/>
              </w:rPr>
            </w:pPr>
            <w:r>
              <w:rPr>
                <w:rFonts w:hint="eastAsia"/>
                <w:sz w:val="24"/>
              </w:rPr>
              <w:t>317</w:t>
            </w:r>
          </w:p>
        </w:tc>
        <w:tc>
          <w:tcPr>
            <w:tcW w:w="1378" w:type="dxa"/>
            <w:gridSpan w:val="2"/>
            <w:noWrap w:val="0"/>
            <w:vAlign w:val="center"/>
          </w:tcPr>
          <w:p w14:paraId="552909FD">
            <w:pPr>
              <w:spacing w:line="400" w:lineRule="exact"/>
              <w:jc w:val="center"/>
              <w:rPr>
                <w:rFonts w:hint="eastAsia"/>
                <w:sz w:val="24"/>
              </w:rPr>
            </w:pPr>
            <w:r>
              <w:rPr>
                <w:rFonts w:hint="eastAsia"/>
                <w:sz w:val="24"/>
              </w:rPr>
              <w:t>其他权力</w:t>
            </w:r>
          </w:p>
        </w:tc>
        <w:tc>
          <w:tcPr>
            <w:tcW w:w="3418" w:type="dxa"/>
            <w:gridSpan w:val="2"/>
            <w:noWrap w:val="0"/>
            <w:vAlign w:val="center"/>
          </w:tcPr>
          <w:p w14:paraId="38208C08">
            <w:pPr>
              <w:spacing w:line="400" w:lineRule="exact"/>
              <w:ind w:left="31" w:leftChars="15" w:right="31" w:rightChars="15"/>
              <w:rPr>
                <w:rFonts w:hint="eastAsia"/>
                <w:sz w:val="24"/>
              </w:rPr>
            </w:pPr>
            <w:r>
              <w:rPr>
                <w:rFonts w:hint="eastAsia"/>
                <w:sz w:val="24"/>
              </w:rPr>
              <w:t>新建、改建或扩建一级、二级病原微生物（与动物相关）实验室备案</w:t>
            </w:r>
          </w:p>
        </w:tc>
        <w:tc>
          <w:tcPr>
            <w:tcW w:w="1738" w:type="dxa"/>
            <w:noWrap w:val="0"/>
            <w:vAlign w:val="center"/>
          </w:tcPr>
          <w:p w14:paraId="0076FC28">
            <w:pPr>
              <w:spacing w:line="400" w:lineRule="exact"/>
              <w:jc w:val="center"/>
              <w:rPr>
                <w:rFonts w:hint="eastAsia"/>
                <w:sz w:val="24"/>
              </w:rPr>
            </w:pPr>
            <w:r>
              <w:rPr>
                <w:rFonts w:hint="eastAsia"/>
                <w:sz w:val="24"/>
              </w:rPr>
              <w:t>市</w:t>
            </w:r>
          </w:p>
        </w:tc>
        <w:tc>
          <w:tcPr>
            <w:tcW w:w="1704" w:type="dxa"/>
            <w:noWrap w:val="0"/>
            <w:vAlign w:val="center"/>
          </w:tcPr>
          <w:p w14:paraId="778EB1DF">
            <w:pPr>
              <w:spacing w:line="400" w:lineRule="exact"/>
              <w:rPr>
                <w:sz w:val="24"/>
              </w:rPr>
            </w:pPr>
          </w:p>
        </w:tc>
      </w:tr>
      <w:tr w14:paraId="57F40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1BD5F3">
            <w:pPr>
              <w:spacing w:line="400" w:lineRule="exact"/>
              <w:jc w:val="center"/>
              <w:rPr>
                <w:rFonts w:hint="eastAsia"/>
                <w:sz w:val="24"/>
              </w:rPr>
            </w:pPr>
            <w:r>
              <w:rPr>
                <w:rFonts w:hint="eastAsia"/>
                <w:sz w:val="24"/>
              </w:rPr>
              <w:t>318</w:t>
            </w:r>
          </w:p>
        </w:tc>
        <w:tc>
          <w:tcPr>
            <w:tcW w:w="1378" w:type="dxa"/>
            <w:gridSpan w:val="2"/>
            <w:noWrap w:val="0"/>
            <w:vAlign w:val="center"/>
          </w:tcPr>
          <w:p w14:paraId="4A59E46F">
            <w:pPr>
              <w:spacing w:line="400" w:lineRule="exact"/>
              <w:jc w:val="center"/>
              <w:rPr>
                <w:rFonts w:hint="eastAsia"/>
                <w:sz w:val="24"/>
              </w:rPr>
            </w:pPr>
            <w:r>
              <w:rPr>
                <w:rFonts w:hint="eastAsia"/>
                <w:sz w:val="24"/>
              </w:rPr>
              <w:t>其他权力</w:t>
            </w:r>
          </w:p>
        </w:tc>
        <w:tc>
          <w:tcPr>
            <w:tcW w:w="3418" w:type="dxa"/>
            <w:gridSpan w:val="2"/>
            <w:noWrap w:val="0"/>
            <w:vAlign w:val="center"/>
          </w:tcPr>
          <w:p w14:paraId="58348E86">
            <w:pPr>
              <w:spacing w:line="400" w:lineRule="exact"/>
              <w:ind w:left="31" w:leftChars="15" w:right="31" w:rightChars="15"/>
              <w:rPr>
                <w:rFonts w:hint="eastAsia"/>
                <w:sz w:val="24"/>
              </w:rPr>
            </w:pPr>
            <w:r>
              <w:rPr>
                <w:rFonts w:hint="eastAsia"/>
                <w:sz w:val="24"/>
              </w:rPr>
              <w:t>乡村兽医备案</w:t>
            </w:r>
          </w:p>
        </w:tc>
        <w:tc>
          <w:tcPr>
            <w:tcW w:w="1738" w:type="dxa"/>
            <w:noWrap w:val="0"/>
            <w:vAlign w:val="center"/>
          </w:tcPr>
          <w:p w14:paraId="0A63EEB8">
            <w:pPr>
              <w:spacing w:line="400" w:lineRule="exact"/>
              <w:jc w:val="center"/>
              <w:rPr>
                <w:rFonts w:hint="eastAsia"/>
                <w:sz w:val="24"/>
              </w:rPr>
            </w:pPr>
            <w:r>
              <w:rPr>
                <w:rFonts w:hint="eastAsia"/>
                <w:sz w:val="24"/>
              </w:rPr>
              <w:t>县</w:t>
            </w:r>
          </w:p>
        </w:tc>
        <w:tc>
          <w:tcPr>
            <w:tcW w:w="1704" w:type="dxa"/>
            <w:noWrap w:val="0"/>
            <w:vAlign w:val="center"/>
          </w:tcPr>
          <w:p w14:paraId="13FCAD9B">
            <w:pPr>
              <w:spacing w:line="400" w:lineRule="exact"/>
              <w:rPr>
                <w:sz w:val="24"/>
              </w:rPr>
            </w:pPr>
          </w:p>
        </w:tc>
      </w:tr>
      <w:tr w14:paraId="4ECDD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DFDF43">
            <w:pPr>
              <w:spacing w:line="400" w:lineRule="exact"/>
              <w:jc w:val="center"/>
              <w:rPr>
                <w:rFonts w:hint="eastAsia"/>
                <w:sz w:val="24"/>
              </w:rPr>
            </w:pPr>
            <w:r>
              <w:rPr>
                <w:rFonts w:hint="eastAsia"/>
                <w:sz w:val="24"/>
              </w:rPr>
              <w:t>319</w:t>
            </w:r>
          </w:p>
        </w:tc>
        <w:tc>
          <w:tcPr>
            <w:tcW w:w="1378" w:type="dxa"/>
            <w:gridSpan w:val="2"/>
            <w:noWrap w:val="0"/>
            <w:vAlign w:val="center"/>
          </w:tcPr>
          <w:p w14:paraId="1C28A0DD">
            <w:pPr>
              <w:spacing w:line="400" w:lineRule="exact"/>
              <w:jc w:val="center"/>
              <w:rPr>
                <w:rFonts w:hint="eastAsia"/>
                <w:sz w:val="24"/>
              </w:rPr>
            </w:pPr>
            <w:r>
              <w:rPr>
                <w:rFonts w:hint="eastAsia"/>
                <w:sz w:val="24"/>
              </w:rPr>
              <w:t>其他权力</w:t>
            </w:r>
          </w:p>
        </w:tc>
        <w:tc>
          <w:tcPr>
            <w:tcW w:w="3418" w:type="dxa"/>
            <w:gridSpan w:val="2"/>
            <w:noWrap w:val="0"/>
            <w:vAlign w:val="center"/>
          </w:tcPr>
          <w:p w14:paraId="08A6999C">
            <w:pPr>
              <w:spacing w:line="400" w:lineRule="exact"/>
              <w:ind w:left="31" w:leftChars="15" w:right="31" w:rightChars="15"/>
              <w:rPr>
                <w:rFonts w:hint="eastAsia"/>
                <w:sz w:val="24"/>
              </w:rPr>
            </w:pPr>
            <w:r>
              <w:rPr>
                <w:rFonts w:hint="eastAsia"/>
                <w:sz w:val="24"/>
              </w:rPr>
              <w:t>农业机械安全监督检查</w:t>
            </w:r>
          </w:p>
        </w:tc>
        <w:tc>
          <w:tcPr>
            <w:tcW w:w="1738" w:type="dxa"/>
            <w:noWrap w:val="0"/>
            <w:vAlign w:val="center"/>
          </w:tcPr>
          <w:p w14:paraId="564924D0">
            <w:pPr>
              <w:spacing w:line="400" w:lineRule="exact"/>
              <w:jc w:val="center"/>
              <w:rPr>
                <w:rFonts w:hint="eastAsia"/>
                <w:sz w:val="24"/>
              </w:rPr>
            </w:pPr>
            <w:r>
              <w:rPr>
                <w:rFonts w:hint="eastAsia"/>
                <w:sz w:val="24"/>
              </w:rPr>
              <w:t>省、市、县</w:t>
            </w:r>
          </w:p>
        </w:tc>
        <w:tc>
          <w:tcPr>
            <w:tcW w:w="1704" w:type="dxa"/>
            <w:noWrap w:val="0"/>
            <w:vAlign w:val="center"/>
          </w:tcPr>
          <w:p w14:paraId="74F5B2F7">
            <w:pPr>
              <w:spacing w:line="400" w:lineRule="exact"/>
              <w:rPr>
                <w:sz w:val="24"/>
              </w:rPr>
            </w:pPr>
          </w:p>
        </w:tc>
      </w:tr>
      <w:tr w14:paraId="1B972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62F30E">
            <w:pPr>
              <w:spacing w:line="400" w:lineRule="exact"/>
              <w:jc w:val="center"/>
              <w:rPr>
                <w:rFonts w:hint="eastAsia"/>
                <w:sz w:val="24"/>
              </w:rPr>
            </w:pPr>
            <w:r>
              <w:rPr>
                <w:rFonts w:hint="eastAsia"/>
                <w:sz w:val="24"/>
              </w:rPr>
              <w:t>320</w:t>
            </w:r>
          </w:p>
        </w:tc>
        <w:tc>
          <w:tcPr>
            <w:tcW w:w="1378" w:type="dxa"/>
            <w:gridSpan w:val="2"/>
            <w:noWrap w:val="0"/>
            <w:vAlign w:val="center"/>
          </w:tcPr>
          <w:p w14:paraId="5D41C0D3">
            <w:pPr>
              <w:spacing w:line="400" w:lineRule="exact"/>
              <w:jc w:val="center"/>
              <w:rPr>
                <w:rFonts w:hint="eastAsia"/>
                <w:sz w:val="24"/>
              </w:rPr>
            </w:pPr>
            <w:r>
              <w:rPr>
                <w:rFonts w:hint="eastAsia"/>
                <w:sz w:val="24"/>
              </w:rPr>
              <w:t>其他权力</w:t>
            </w:r>
          </w:p>
        </w:tc>
        <w:tc>
          <w:tcPr>
            <w:tcW w:w="3418" w:type="dxa"/>
            <w:gridSpan w:val="2"/>
            <w:noWrap w:val="0"/>
            <w:vAlign w:val="center"/>
          </w:tcPr>
          <w:p w14:paraId="77C3AE77">
            <w:pPr>
              <w:spacing w:line="400" w:lineRule="exact"/>
              <w:ind w:left="31" w:leftChars="15" w:right="31" w:rightChars="15"/>
              <w:rPr>
                <w:rFonts w:hint="eastAsia"/>
                <w:sz w:val="24"/>
              </w:rPr>
            </w:pPr>
            <w:r>
              <w:rPr>
                <w:rFonts w:hint="eastAsia"/>
                <w:sz w:val="24"/>
              </w:rPr>
              <w:t>确定禁渔区和禁渔期</w:t>
            </w:r>
          </w:p>
        </w:tc>
        <w:tc>
          <w:tcPr>
            <w:tcW w:w="1738" w:type="dxa"/>
            <w:noWrap w:val="0"/>
            <w:vAlign w:val="center"/>
          </w:tcPr>
          <w:p w14:paraId="7BDD84AB">
            <w:pPr>
              <w:spacing w:line="400" w:lineRule="exact"/>
              <w:jc w:val="center"/>
              <w:rPr>
                <w:rFonts w:hint="eastAsia"/>
                <w:sz w:val="24"/>
              </w:rPr>
            </w:pPr>
            <w:r>
              <w:rPr>
                <w:rFonts w:hint="eastAsia"/>
                <w:sz w:val="24"/>
              </w:rPr>
              <w:t>省</w:t>
            </w:r>
          </w:p>
        </w:tc>
        <w:tc>
          <w:tcPr>
            <w:tcW w:w="1704" w:type="dxa"/>
            <w:noWrap w:val="0"/>
            <w:vAlign w:val="center"/>
          </w:tcPr>
          <w:p w14:paraId="209A37D2">
            <w:pPr>
              <w:spacing w:line="400" w:lineRule="exact"/>
              <w:rPr>
                <w:sz w:val="24"/>
              </w:rPr>
            </w:pPr>
          </w:p>
        </w:tc>
      </w:tr>
      <w:tr w14:paraId="25E5E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01B1F68">
            <w:pPr>
              <w:spacing w:line="400" w:lineRule="exact"/>
              <w:jc w:val="center"/>
              <w:rPr>
                <w:rFonts w:hint="eastAsia"/>
                <w:sz w:val="24"/>
              </w:rPr>
            </w:pPr>
            <w:r>
              <w:rPr>
                <w:rFonts w:hint="eastAsia"/>
                <w:sz w:val="24"/>
              </w:rPr>
              <w:t>321</w:t>
            </w:r>
          </w:p>
        </w:tc>
        <w:tc>
          <w:tcPr>
            <w:tcW w:w="1378" w:type="dxa"/>
            <w:gridSpan w:val="2"/>
            <w:noWrap w:val="0"/>
            <w:vAlign w:val="center"/>
          </w:tcPr>
          <w:p w14:paraId="66F010C6">
            <w:pPr>
              <w:spacing w:line="400" w:lineRule="exact"/>
              <w:jc w:val="center"/>
              <w:rPr>
                <w:rFonts w:hint="eastAsia"/>
                <w:sz w:val="24"/>
              </w:rPr>
            </w:pPr>
            <w:r>
              <w:rPr>
                <w:rFonts w:hint="eastAsia"/>
                <w:sz w:val="24"/>
              </w:rPr>
              <w:t>其他权力</w:t>
            </w:r>
          </w:p>
        </w:tc>
        <w:tc>
          <w:tcPr>
            <w:tcW w:w="3418" w:type="dxa"/>
            <w:gridSpan w:val="2"/>
            <w:noWrap w:val="0"/>
            <w:vAlign w:val="center"/>
          </w:tcPr>
          <w:p w14:paraId="0DC46821">
            <w:pPr>
              <w:spacing w:line="400" w:lineRule="exact"/>
              <w:ind w:left="31" w:leftChars="15" w:right="31" w:rightChars="15"/>
              <w:rPr>
                <w:rFonts w:hint="eastAsia"/>
                <w:sz w:val="24"/>
              </w:rPr>
            </w:pPr>
            <w:r>
              <w:rPr>
                <w:rFonts w:hint="eastAsia"/>
                <w:sz w:val="24"/>
              </w:rPr>
              <w:t>渔业污染事故调查处理</w:t>
            </w:r>
          </w:p>
        </w:tc>
        <w:tc>
          <w:tcPr>
            <w:tcW w:w="1738" w:type="dxa"/>
            <w:noWrap w:val="0"/>
            <w:vAlign w:val="center"/>
          </w:tcPr>
          <w:p w14:paraId="650DE86B">
            <w:pPr>
              <w:spacing w:line="400" w:lineRule="exact"/>
              <w:jc w:val="center"/>
              <w:rPr>
                <w:rFonts w:hint="eastAsia"/>
                <w:sz w:val="24"/>
              </w:rPr>
            </w:pPr>
            <w:r>
              <w:rPr>
                <w:rFonts w:hint="eastAsia"/>
                <w:sz w:val="24"/>
              </w:rPr>
              <w:t>市</w:t>
            </w:r>
          </w:p>
        </w:tc>
        <w:tc>
          <w:tcPr>
            <w:tcW w:w="1704" w:type="dxa"/>
            <w:noWrap w:val="0"/>
            <w:vAlign w:val="center"/>
          </w:tcPr>
          <w:p w14:paraId="4CF10818">
            <w:pPr>
              <w:spacing w:line="400" w:lineRule="exact"/>
              <w:rPr>
                <w:sz w:val="24"/>
              </w:rPr>
            </w:pPr>
          </w:p>
        </w:tc>
      </w:tr>
      <w:tr w14:paraId="06089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4A4AA3CF">
            <w:pPr>
              <w:spacing w:line="400" w:lineRule="exact"/>
              <w:jc w:val="center"/>
              <w:rPr>
                <w:rFonts w:hint="eastAsia"/>
                <w:sz w:val="24"/>
              </w:rPr>
            </w:pPr>
            <w:r>
              <w:rPr>
                <w:rFonts w:hint="eastAsia"/>
                <w:sz w:val="24"/>
              </w:rPr>
              <w:t>322</w:t>
            </w:r>
          </w:p>
        </w:tc>
        <w:tc>
          <w:tcPr>
            <w:tcW w:w="1378" w:type="dxa"/>
            <w:gridSpan w:val="2"/>
            <w:noWrap w:val="0"/>
            <w:vAlign w:val="center"/>
          </w:tcPr>
          <w:p w14:paraId="0615F4D6">
            <w:pPr>
              <w:spacing w:line="400" w:lineRule="exact"/>
              <w:jc w:val="center"/>
              <w:rPr>
                <w:rFonts w:hint="eastAsia"/>
                <w:sz w:val="24"/>
              </w:rPr>
            </w:pPr>
            <w:r>
              <w:rPr>
                <w:rFonts w:hint="eastAsia"/>
                <w:sz w:val="24"/>
              </w:rPr>
              <w:t>其他权力</w:t>
            </w:r>
          </w:p>
        </w:tc>
        <w:tc>
          <w:tcPr>
            <w:tcW w:w="3418" w:type="dxa"/>
            <w:gridSpan w:val="2"/>
            <w:noWrap w:val="0"/>
            <w:vAlign w:val="center"/>
          </w:tcPr>
          <w:p w14:paraId="5F23D450">
            <w:pPr>
              <w:spacing w:line="400" w:lineRule="exact"/>
              <w:ind w:left="31" w:leftChars="15" w:right="31" w:rightChars="15"/>
              <w:rPr>
                <w:rFonts w:hint="eastAsia"/>
                <w:sz w:val="24"/>
              </w:rPr>
            </w:pPr>
            <w:r>
              <w:rPr>
                <w:rFonts w:hint="eastAsia"/>
                <w:sz w:val="24"/>
              </w:rPr>
              <w:t>大中型湖泊、水库人工养殖面积超过15%审核</w:t>
            </w:r>
          </w:p>
        </w:tc>
        <w:tc>
          <w:tcPr>
            <w:tcW w:w="1738" w:type="dxa"/>
            <w:noWrap w:val="0"/>
            <w:vAlign w:val="center"/>
          </w:tcPr>
          <w:p w14:paraId="14C6C278">
            <w:pPr>
              <w:spacing w:line="400" w:lineRule="exact"/>
              <w:jc w:val="center"/>
              <w:rPr>
                <w:rFonts w:hint="eastAsia"/>
                <w:sz w:val="24"/>
              </w:rPr>
            </w:pPr>
            <w:r>
              <w:rPr>
                <w:rFonts w:hint="eastAsia"/>
                <w:sz w:val="24"/>
              </w:rPr>
              <w:t>市</w:t>
            </w:r>
          </w:p>
        </w:tc>
        <w:tc>
          <w:tcPr>
            <w:tcW w:w="1704" w:type="dxa"/>
            <w:noWrap w:val="0"/>
            <w:vAlign w:val="center"/>
          </w:tcPr>
          <w:p w14:paraId="4AE93718">
            <w:pPr>
              <w:spacing w:line="400" w:lineRule="exact"/>
              <w:rPr>
                <w:sz w:val="24"/>
              </w:rPr>
            </w:pPr>
          </w:p>
        </w:tc>
      </w:tr>
      <w:tr w14:paraId="4AC9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1C2D63">
            <w:pPr>
              <w:spacing w:line="400" w:lineRule="exact"/>
              <w:jc w:val="center"/>
              <w:rPr>
                <w:rFonts w:hint="eastAsia"/>
                <w:sz w:val="24"/>
              </w:rPr>
            </w:pPr>
            <w:r>
              <w:rPr>
                <w:rFonts w:hint="eastAsia"/>
                <w:sz w:val="24"/>
              </w:rPr>
              <w:t>323</w:t>
            </w:r>
          </w:p>
        </w:tc>
        <w:tc>
          <w:tcPr>
            <w:tcW w:w="1378" w:type="dxa"/>
            <w:gridSpan w:val="2"/>
            <w:noWrap w:val="0"/>
            <w:vAlign w:val="center"/>
          </w:tcPr>
          <w:p w14:paraId="5539CC31">
            <w:pPr>
              <w:spacing w:line="400" w:lineRule="exact"/>
              <w:jc w:val="center"/>
              <w:rPr>
                <w:rFonts w:hint="eastAsia"/>
                <w:sz w:val="24"/>
              </w:rPr>
            </w:pPr>
            <w:r>
              <w:rPr>
                <w:rFonts w:hint="eastAsia"/>
                <w:sz w:val="24"/>
              </w:rPr>
              <w:t>其他权力</w:t>
            </w:r>
          </w:p>
        </w:tc>
        <w:tc>
          <w:tcPr>
            <w:tcW w:w="3418" w:type="dxa"/>
            <w:gridSpan w:val="2"/>
            <w:noWrap w:val="0"/>
            <w:vAlign w:val="center"/>
          </w:tcPr>
          <w:p w14:paraId="1F2DD6EF">
            <w:pPr>
              <w:spacing w:line="400" w:lineRule="exact"/>
              <w:ind w:left="31" w:leftChars="15" w:right="31" w:rightChars="15"/>
              <w:rPr>
                <w:rFonts w:hint="eastAsia"/>
                <w:sz w:val="24"/>
              </w:rPr>
            </w:pPr>
            <w:r>
              <w:rPr>
                <w:rFonts w:hint="eastAsia"/>
                <w:sz w:val="24"/>
              </w:rPr>
              <w:t>农业机械试验鉴定</w:t>
            </w:r>
          </w:p>
        </w:tc>
        <w:tc>
          <w:tcPr>
            <w:tcW w:w="1738" w:type="dxa"/>
            <w:noWrap w:val="0"/>
            <w:vAlign w:val="center"/>
          </w:tcPr>
          <w:p w14:paraId="6210446F">
            <w:pPr>
              <w:spacing w:line="400" w:lineRule="exact"/>
              <w:jc w:val="center"/>
              <w:rPr>
                <w:rFonts w:hint="eastAsia"/>
                <w:sz w:val="24"/>
              </w:rPr>
            </w:pPr>
            <w:r>
              <w:rPr>
                <w:rFonts w:hint="eastAsia"/>
                <w:sz w:val="24"/>
              </w:rPr>
              <w:t>省</w:t>
            </w:r>
          </w:p>
        </w:tc>
        <w:tc>
          <w:tcPr>
            <w:tcW w:w="1704" w:type="dxa"/>
            <w:noWrap w:val="0"/>
            <w:vAlign w:val="center"/>
          </w:tcPr>
          <w:p w14:paraId="5256472A">
            <w:pPr>
              <w:spacing w:line="400" w:lineRule="exact"/>
              <w:rPr>
                <w:sz w:val="24"/>
              </w:rPr>
            </w:pPr>
          </w:p>
        </w:tc>
      </w:tr>
      <w:tr w14:paraId="29C17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70A073">
            <w:pPr>
              <w:spacing w:line="400" w:lineRule="exact"/>
              <w:jc w:val="center"/>
              <w:rPr>
                <w:rFonts w:hint="eastAsia"/>
                <w:sz w:val="24"/>
              </w:rPr>
            </w:pPr>
            <w:r>
              <w:rPr>
                <w:rFonts w:hint="eastAsia"/>
                <w:sz w:val="24"/>
              </w:rPr>
              <w:t>324</w:t>
            </w:r>
          </w:p>
        </w:tc>
        <w:tc>
          <w:tcPr>
            <w:tcW w:w="1378" w:type="dxa"/>
            <w:gridSpan w:val="2"/>
            <w:noWrap w:val="0"/>
            <w:vAlign w:val="center"/>
          </w:tcPr>
          <w:p w14:paraId="15F67425">
            <w:pPr>
              <w:spacing w:line="400" w:lineRule="exact"/>
              <w:jc w:val="center"/>
              <w:rPr>
                <w:rFonts w:hint="eastAsia"/>
                <w:sz w:val="24"/>
              </w:rPr>
            </w:pPr>
            <w:r>
              <w:rPr>
                <w:rFonts w:hint="eastAsia"/>
                <w:sz w:val="24"/>
              </w:rPr>
              <w:t>其他权力</w:t>
            </w:r>
          </w:p>
        </w:tc>
        <w:tc>
          <w:tcPr>
            <w:tcW w:w="3418" w:type="dxa"/>
            <w:gridSpan w:val="2"/>
            <w:noWrap w:val="0"/>
            <w:vAlign w:val="center"/>
          </w:tcPr>
          <w:p w14:paraId="1631E926">
            <w:pPr>
              <w:spacing w:line="400" w:lineRule="exact"/>
              <w:ind w:left="31" w:leftChars="15" w:right="31" w:rightChars="15"/>
              <w:rPr>
                <w:rFonts w:hint="eastAsia"/>
                <w:sz w:val="24"/>
              </w:rPr>
            </w:pPr>
            <w:r>
              <w:rPr>
                <w:rFonts w:hint="eastAsia"/>
                <w:sz w:val="24"/>
              </w:rPr>
              <w:t>国家农业科技园区推荐</w:t>
            </w:r>
          </w:p>
        </w:tc>
        <w:tc>
          <w:tcPr>
            <w:tcW w:w="1738" w:type="dxa"/>
            <w:noWrap w:val="0"/>
            <w:vAlign w:val="center"/>
          </w:tcPr>
          <w:p w14:paraId="575A6CF8">
            <w:pPr>
              <w:spacing w:line="400" w:lineRule="exact"/>
              <w:jc w:val="center"/>
              <w:rPr>
                <w:rFonts w:hint="eastAsia"/>
                <w:sz w:val="24"/>
              </w:rPr>
            </w:pPr>
            <w:r>
              <w:rPr>
                <w:rFonts w:hint="eastAsia"/>
                <w:sz w:val="24"/>
              </w:rPr>
              <w:t>省</w:t>
            </w:r>
          </w:p>
        </w:tc>
        <w:tc>
          <w:tcPr>
            <w:tcW w:w="1704" w:type="dxa"/>
            <w:noWrap w:val="0"/>
            <w:vAlign w:val="center"/>
          </w:tcPr>
          <w:p w14:paraId="757F691B">
            <w:pPr>
              <w:spacing w:line="400" w:lineRule="exact"/>
              <w:rPr>
                <w:sz w:val="24"/>
              </w:rPr>
            </w:pPr>
          </w:p>
        </w:tc>
      </w:tr>
      <w:tr w14:paraId="7D16A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2AA2995B">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十六、水利部门</w:t>
            </w:r>
          </w:p>
        </w:tc>
      </w:tr>
      <w:tr w14:paraId="22996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B72EF1">
            <w:pPr>
              <w:spacing w:line="400" w:lineRule="exact"/>
              <w:jc w:val="center"/>
              <w:rPr>
                <w:rFonts w:hint="eastAsia"/>
                <w:sz w:val="24"/>
              </w:rPr>
            </w:pPr>
            <w:r>
              <w:rPr>
                <w:rFonts w:hint="eastAsia"/>
                <w:sz w:val="24"/>
              </w:rPr>
              <w:t>1</w:t>
            </w:r>
          </w:p>
        </w:tc>
        <w:tc>
          <w:tcPr>
            <w:tcW w:w="1378" w:type="dxa"/>
            <w:gridSpan w:val="2"/>
            <w:noWrap w:val="0"/>
            <w:vAlign w:val="center"/>
          </w:tcPr>
          <w:p w14:paraId="0813B5F1">
            <w:pPr>
              <w:spacing w:line="400" w:lineRule="exact"/>
              <w:jc w:val="center"/>
              <w:rPr>
                <w:rFonts w:hint="eastAsia"/>
                <w:sz w:val="24"/>
              </w:rPr>
            </w:pPr>
            <w:r>
              <w:rPr>
                <w:rFonts w:hint="eastAsia"/>
                <w:sz w:val="24"/>
              </w:rPr>
              <w:t>行政许可</w:t>
            </w:r>
          </w:p>
        </w:tc>
        <w:tc>
          <w:tcPr>
            <w:tcW w:w="3418" w:type="dxa"/>
            <w:gridSpan w:val="2"/>
            <w:noWrap w:val="0"/>
            <w:vAlign w:val="center"/>
          </w:tcPr>
          <w:p w14:paraId="436874A3">
            <w:pPr>
              <w:spacing w:line="400" w:lineRule="exact"/>
              <w:ind w:left="31" w:leftChars="15" w:right="31" w:rightChars="15"/>
              <w:rPr>
                <w:rFonts w:hint="eastAsia"/>
                <w:sz w:val="24"/>
              </w:rPr>
            </w:pPr>
            <w:r>
              <w:rPr>
                <w:rFonts w:hint="eastAsia"/>
                <w:sz w:val="24"/>
              </w:rPr>
              <w:t>水利基建项目初步设计文件审批</w:t>
            </w:r>
          </w:p>
        </w:tc>
        <w:tc>
          <w:tcPr>
            <w:tcW w:w="1738" w:type="dxa"/>
            <w:noWrap w:val="0"/>
            <w:vAlign w:val="center"/>
          </w:tcPr>
          <w:p w14:paraId="389FE668">
            <w:pPr>
              <w:spacing w:line="400" w:lineRule="exact"/>
              <w:jc w:val="center"/>
              <w:rPr>
                <w:rFonts w:hint="eastAsia"/>
                <w:sz w:val="24"/>
              </w:rPr>
            </w:pPr>
            <w:r>
              <w:rPr>
                <w:rFonts w:hint="eastAsia"/>
                <w:sz w:val="24"/>
              </w:rPr>
              <w:t>省、市、县</w:t>
            </w:r>
          </w:p>
        </w:tc>
        <w:tc>
          <w:tcPr>
            <w:tcW w:w="1704" w:type="dxa"/>
            <w:noWrap w:val="0"/>
            <w:vAlign w:val="center"/>
          </w:tcPr>
          <w:p w14:paraId="03AE1291">
            <w:pPr>
              <w:spacing w:line="400" w:lineRule="exact"/>
              <w:rPr>
                <w:sz w:val="24"/>
              </w:rPr>
            </w:pPr>
          </w:p>
        </w:tc>
      </w:tr>
      <w:tr w14:paraId="0074F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42" w:hRule="atLeast"/>
          <w:jc w:val="center"/>
        </w:trPr>
        <w:tc>
          <w:tcPr>
            <w:tcW w:w="672" w:type="dxa"/>
            <w:noWrap w:val="0"/>
            <w:vAlign w:val="center"/>
          </w:tcPr>
          <w:p w14:paraId="47080423">
            <w:pPr>
              <w:spacing w:line="400" w:lineRule="exact"/>
              <w:jc w:val="center"/>
              <w:rPr>
                <w:rFonts w:hint="eastAsia"/>
                <w:sz w:val="24"/>
              </w:rPr>
            </w:pPr>
            <w:r>
              <w:rPr>
                <w:rFonts w:hint="eastAsia"/>
                <w:sz w:val="24"/>
              </w:rPr>
              <w:t>2</w:t>
            </w:r>
          </w:p>
        </w:tc>
        <w:tc>
          <w:tcPr>
            <w:tcW w:w="1378" w:type="dxa"/>
            <w:gridSpan w:val="2"/>
            <w:noWrap w:val="0"/>
            <w:vAlign w:val="center"/>
          </w:tcPr>
          <w:p w14:paraId="30BF3226">
            <w:pPr>
              <w:spacing w:line="400" w:lineRule="exact"/>
              <w:jc w:val="center"/>
              <w:rPr>
                <w:rFonts w:hint="eastAsia"/>
                <w:sz w:val="24"/>
              </w:rPr>
            </w:pPr>
            <w:r>
              <w:rPr>
                <w:rFonts w:hint="eastAsia"/>
                <w:sz w:val="24"/>
              </w:rPr>
              <w:t>行政许可</w:t>
            </w:r>
          </w:p>
        </w:tc>
        <w:tc>
          <w:tcPr>
            <w:tcW w:w="3418" w:type="dxa"/>
            <w:gridSpan w:val="2"/>
            <w:noWrap w:val="0"/>
            <w:vAlign w:val="center"/>
          </w:tcPr>
          <w:p w14:paraId="3873ED12">
            <w:pPr>
              <w:spacing w:line="400" w:lineRule="exact"/>
              <w:ind w:left="31" w:leftChars="15" w:right="31" w:rightChars="15"/>
              <w:rPr>
                <w:rFonts w:hint="eastAsia"/>
                <w:sz w:val="24"/>
              </w:rPr>
            </w:pPr>
            <w:r>
              <w:rPr>
                <w:rFonts w:hint="eastAsia"/>
                <w:sz w:val="24"/>
              </w:rPr>
              <w:t>取水许可</w:t>
            </w:r>
          </w:p>
        </w:tc>
        <w:tc>
          <w:tcPr>
            <w:tcW w:w="1738" w:type="dxa"/>
            <w:noWrap w:val="0"/>
            <w:vAlign w:val="center"/>
          </w:tcPr>
          <w:p w14:paraId="6512A25C">
            <w:pPr>
              <w:spacing w:line="400" w:lineRule="exact"/>
              <w:jc w:val="center"/>
              <w:rPr>
                <w:rFonts w:hint="eastAsia"/>
                <w:sz w:val="24"/>
              </w:rPr>
            </w:pPr>
            <w:r>
              <w:rPr>
                <w:rFonts w:hint="eastAsia"/>
                <w:sz w:val="24"/>
              </w:rPr>
              <w:t>省、市、县</w:t>
            </w:r>
          </w:p>
        </w:tc>
        <w:tc>
          <w:tcPr>
            <w:tcW w:w="1704" w:type="dxa"/>
            <w:noWrap w:val="0"/>
            <w:vAlign w:val="center"/>
          </w:tcPr>
          <w:p w14:paraId="7B0E0C1A">
            <w:pPr>
              <w:spacing w:line="400" w:lineRule="exact"/>
              <w:rPr>
                <w:sz w:val="24"/>
              </w:rPr>
            </w:pPr>
          </w:p>
        </w:tc>
      </w:tr>
      <w:tr w14:paraId="19B8F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42" w:hRule="atLeast"/>
          <w:jc w:val="center"/>
        </w:trPr>
        <w:tc>
          <w:tcPr>
            <w:tcW w:w="672" w:type="dxa"/>
            <w:noWrap w:val="0"/>
            <w:vAlign w:val="center"/>
          </w:tcPr>
          <w:p w14:paraId="1CECF251">
            <w:pPr>
              <w:spacing w:line="400" w:lineRule="exact"/>
              <w:jc w:val="center"/>
              <w:rPr>
                <w:rFonts w:hint="eastAsia"/>
                <w:sz w:val="24"/>
              </w:rPr>
            </w:pPr>
            <w:r>
              <w:rPr>
                <w:rFonts w:hint="eastAsia"/>
                <w:sz w:val="24"/>
              </w:rPr>
              <w:t>3</w:t>
            </w:r>
          </w:p>
        </w:tc>
        <w:tc>
          <w:tcPr>
            <w:tcW w:w="1378" w:type="dxa"/>
            <w:gridSpan w:val="2"/>
            <w:noWrap w:val="0"/>
            <w:vAlign w:val="center"/>
          </w:tcPr>
          <w:p w14:paraId="5C27F687">
            <w:pPr>
              <w:spacing w:line="400" w:lineRule="exact"/>
              <w:jc w:val="center"/>
              <w:rPr>
                <w:rFonts w:hint="eastAsia"/>
                <w:sz w:val="24"/>
              </w:rPr>
            </w:pPr>
            <w:r>
              <w:rPr>
                <w:rFonts w:hint="eastAsia"/>
                <w:sz w:val="24"/>
              </w:rPr>
              <w:t>行政许可</w:t>
            </w:r>
          </w:p>
        </w:tc>
        <w:tc>
          <w:tcPr>
            <w:tcW w:w="3418" w:type="dxa"/>
            <w:gridSpan w:val="2"/>
            <w:noWrap w:val="0"/>
            <w:vAlign w:val="center"/>
          </w:tcPr>
          <w:p w14:paraId="4C5D2900">
            <w:pPr>
              <w:spacing w:line="400" w:lineRule="exact"/>
              <w:ind w:left="31" w:leftChars="15" w:right="31" w:rightChars="15"/>
              <w:rPr>
                <w:rFonts w:hint="eastAsia"/>
                <w:sz w:val="24"/>
              </w:rPr>
            </w:pPr>
            <w:r>
              <w:rPr>
                <w:rFonts w:hint="eastAsia"/>
                <w:sz w:val="24"/>
              </w:rPr>
              <w:t>洪水影响评价类审批</w:t>
            </w:r>
          </w:p>
        </w:tc>
        <w:tc>
          <w:tcPr>
            <w:tcW w:w="1738" w:type="dxa"/>
            <w:noWrap w:val="0"/>
            <w:vAlign w:val="center"/>
          </w:tcPr>
          <w:p w14:paraId="35B63FE2">
            <w:pPr>
              <w:spacing w:line="400" w:lineRule="exact"/>
              <w:jc w:val="center"/>
              <w:rPr>
                <w:rFonts w:hint="eastAsia"/>
                <w:sz w:val="24"/>
              </w:rPr>
            </w:pPr>
            <w:r>
              <w:rPr>
                <w:rFonts w:hint="eastAsia"/>
                <w:sz w:val="24"/>
              </w:rPr>
              <w:t>省、市、县</w:t>
            </w:r>
          </w:p>
        </w:tc>
        <w:tc>
          <w:tcPr>
            <w:tcW w:w="1704" w:type="dxa"/>
            <w:noWrap w:val="0"/>
            <w:vAlign w:val="center"/>
          </w:tcPr>
          <w:p w14:paraId="4966BBFE">
            <w:pPr>
              <w:spacing w:line="400" w:lineRule="exact"/>
              <w:rPr>
                <w:sz w:val="24"/>
              </w:rPr>
            </w:pPr>
          </w:p>
        </w:tc>
      </w:tr>
      <w:tr w14:paraId="22268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42" w:hRule="atLeast"/>
          <w:jc w:val="center"/>
        </w:trPr>
        <w:tc>
          <w:tcPr>
            <w:tcW w:w="672" w:type="dxa"/>
            <w:noWrap w:val="0"/>
            <w:vAlign w:val="center"/>
          </w:tcPr>
          <w:p w14:paraId="7C73A760">
            <w:pPr>
              <w:spacing w:line="400" w:lineRule="exact"/>
              <w:jc w:val="center"/>
              <w:rPr>
                <w:rFonts w:hint="eastAsia"/>
                <w:sz w:val="24"/>
              </w:rPr>
            </w:pPr>
            <w:r>
              <w:rPr>
                <w:rFonts w:hint="eastAsia"/>
                <w:sz w:val="24"/>
              </w:rPr>
              <w:t>4</w:t>
            </w:r>
          </w:p>
        </w:tc>
        <w:tc>
          <w:tcPr>
            <w:tcW w:w="1378" w:type="dxa"/>
            <w:gridSpan w:val="2"/>
            <w:noWrap w:val="0"/>
            <w:vAlign w:val="center"/>
          </w:tcPr>
          <w:p w14:paraId="65154BCB">
            <w:pPr>
              <w:spacing w:line="400" w:lineRule="exact"/>
              <w:jc w:val="center"/>
              <w:rPr>
                <w:rFonts w:hint="eastAsia"/>
                <w:sz w:val="24"/>
              </w:rPr>
            </w:pPr>
            <w:r>
              <w:rPr>
                <w:rFonts w:hint="eastAsia"/>
                <w:sz w:val="24"/>
              </w:rPr>
              <w:t>行政许可</w:t>
            </w:r>
          </w:p>
        </w:tc>
        <w:tc>
          <w:tcPr>
            <w:tcW w:w="3418" w:type="dxa"/>
            <w:gridSpan w:val="2"/>
            <w:noWrap w:val="0"/>
            <w:vAlign w:val="center"/>
          </w:tcPr>
          <w:p w14:paraId="2599863F">
            <w:pPr>
              <w:spacing w:line="400" w:lineRule="exact"/>
              <w:ind w:left="31" w:leftChars="15" w:right="31" w:rightChars="15"/>
              <w:rPr>
                <w:rFonts w:hint="eastAsia"/>
                <w:sz w:val="24"/>
              </w:rPr>
            </w:pPr>
            <w:r>
              <w:rPr>
                <w:rFonts w:hint="eastAsia"/>
                <w:sz w:val="24"/>
              </w:rPr>
              <w:t>河道管理范围内特定活动审批</w:t>
            </w:r>
          </w:p>
        </w:tc>
        <w:tc>
          <w:tcPr>
            <w:tcW w:w="1738" w:type="dxa"/>
            <w:noWrap w:val="0"/>
            <w:vAlign w:val="center"/>
          </w:tcPr>
          <w:p w14:paraId="4CCDB6AD">
            <w:pPr>
              <w:spacing w:line="400" w:lineRule="exact"/>
              <w:jc w:val="center"/>
              <w:rPr>
                <w:rFonts w:hint="eastAsia"/>
                <w:sz w:val="24"/>
              </w:rPr>
            </w:pPr>
            <w:r>
              <w:rPr>
                <w:rFonts w:hint="eastAsia"/>
                <w:sz w:val="24"/>
              </w:rPr>
              <w:t>省、市、县</w:t>
            </w:r>
          </w:p>
        </w:tc>
        <w:tc>
          <w:tcPr>
            <w:tcW w:w="1704" w:type="dxa"/>
            <w:noWrap w:val="0"/>
            <w:vAlign w:val="center"/>
          </w:tcPr>
          <w:p w14:paraId="56BC40DE">
            <w:pPr>
              <w:spacing w:line="400" w:lineRule="exact"/>
              <w:rPr>
                <w:sz w:val="24"/>
              </w:rPr>
            </w:pPr>
          </w:p>
        </w:tc>
      </w:tr>
      <w:tr w14:paraId="27E0B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43" w:hRule="atLeast"/>
          <w:jc w:val="center"/>
        </w:trPr>
        <w:tc>
          <w:tcPr>
            <w:tcW w:w="672" w:type="dxa"/>
            <w:noWrap w:val="0"/>
            <w:vAlign w:val="center"/>
          </w:tcPr>
          <w:p w14:paraId="6F5864CA">
            <w:pPr>
              <w:spacing w:line="400" w:lineRule="exact"/>
              <w:jc w:val="center"/>
              <w:rPr>
                <w:rFonts w:hint="eastAsia"/>
                <w:sz w:val="24"/>
              </w:rPr>
            </w:pPr>
            <w:r>
              <w:rPr>
                <w:rFonts w:hint="eastAsia"/>
                <w:sz w:val="24"/>
              </w:rPr>
              <w:t>5</w:t>
            </w:r>
          </w:p>
        </w:tc>
        <w:tc>
          <w:tcPr>
            <w:tcW w:w="1378" w:type="dxa"/>
            <w:gridSpan w:val="2"/>
            <w:noWrap w:val="0"/>
            <w:vAlign w:val="center"/>
          </w:tcPr>
          <w:p w14:paraId="7E8BE39B">
            <w:pPr>
              <w:spacing w:line="400" w:lineRule="exact"/>
              <w:jc w:val="center"/>
              <w:rPr>
                <w:rFonts w:hint="eastAsia"/>
                <w:sz w:val="24"/>
              </w:rPr>
            </w:pPr>
            <w:r>
              <w:rPr>
                <w:rFonts w:hint="eastAsia"/>
                <w:sz w:val="24"/>
              </w:rPr>
              <w:t>行政许可</w:t>
            </w:r>
          </w:p>
        </w:tc>
        <w:tc>
          <w:tcPr>
            <w:tcW w:w="3418" w:type="dxa"/>
            <w:gridSpan w:val="2"/>
            <w:noWrap w:val="0"/>
            <w:vAlign w:val="center"/>
          </w:tcPr>
          <w:p w14:paraId="797B409A">
            <w:pPr>
              <w:spacing w:line="400" w:lineRule="exact"/>
              <w:ind w:left="31" w:leftChars="15" w:right="31" w:rightChars="15"/>
              <w:rPr>
                <w:rFonts w:hint="eastAsia"/>
                <w:sz w:val="24"/>
              </w:rPr>
            </w:pPr>
            <w:r>
              <w:rPr>
                <w:rFonts w:hint="eastAsia"/>
                <w:sz w:val="24"/>
              </w:rPr>
              <w:t>河道采砂许可</w:t>
            </w:r>
          </w:p>
        </w:tc>
        <w:tc>
          <w:tcPr>
            <w:tcW w:w="1738" w:type="dxa"/>
            <w:noWrap w:val="0"/>
            <w:vAlign w:val="center"/>
          </w:tcPr>
          <w:p w14:paraId="2D2B4445">
            <w:pPr>
              <w:spacing w:line="400" w:lineRule="exact"/>
              <w:jc w:val="center"/>
              <w:rPr>
                <w:rFonts w:hint="eastAsia"/>
                <w:sz w:val="24"/>
              </w:rPr>
            </w:pPr>
            <w:r>
              <w:rPr>
                <w:rFonts w:hint="eastAsia"/>
                <w:sz w:val="24"/>
              </w:rPr>
              <w:t>省、市、县</w:t>
            </w:r>
          </w:p>
        </w:tc>
        <w:tc>
          <w:tcPr>
            <w:tcW w:w="1704" w:type="dxa"/>
            <w:noWrap w:val="0"/>
            <w:vAlign w:val="center"/>
          </w:tcPr>
          <w:p w14:paraId="22CF0841">
            <w:pPr>
              <w:spacing w:line="400" w:lineRule="exact"/>
              <w:rPr>
                <w:sz w:val="24"/>
              </w:rPr>
            </w:pPr>
          </w:p>
        </w:tc>
      </w:tr>
      <w:tr w14:paraId="0566F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D4FAD9">
            <w:pPr>
              <w:spacing w:line="400" w:lineRule="exact"/>
              <w:jc w:val="center"/>
              <w:rPr>
                <w:rFonts w:hint="eastAsia"/>
                <w:sz w:val="24"/>
              </w:rPr>
            </w:pPr>
            <w:r>
              <w:rPr>
                <w:rFonts w:hint="eastAsia"/>
                <w:sz w:val="24"/>
              </w:rPr>
              <w:t>6</w:t>
            </w:r>
          </w:p>
        </w:tc>
        <w:tc>
          <w:tcPr>
            <w:tcW w:w="1378" w:type="dxa"/>
            <w:gridSpan w:val="2"/>
            <w:noWrap w:val="0"/>
            <w:vAlign w:val="center"/>
          </w:tcPr>
          <w:p w14:paraId="703E5781">
            <w:pPr>
              <w:spacing w:line="400" w:lineRule="exact"/>
              <w:jc w:val="center"/>
              <w:rPr>
                <w:rFonts w:hint="eastAsia"/>
                <w:sz w:val="24"/>
              </w:rPr>
            </w:pPr>
            <w:r>
              <w:rPr>
                <w:rFonts w:hint="eastAsia"/>
                <w:sz w:val="24"/>
              </w:rPr>
              <w:t>行政许可</w:t>
            </w:r>
          </w:p>
        </w:tc>
        <w:tc>
          <w:tcPr>
            <w:tcW w:w="3418" w:type="dxa"/>
            <w:gridSpan w:val="2"/>
            <w:noWrap w:val="0"/>
            <w:vAlign w:val="center"/>
          </w:tcPr>
          <w:p w14:paraId="6A67F5A6">
            <w:pPr>
              <w:spacing w:line="400" w:lineRule="exact"/>
              <w:ind w:left="31" w:leftChars="15" w:right="31" w:rightChars="15"/>
              <w:rPr>
                <w:rFonts w:hint="eastAsia"/>
                <w:sz w:val="24"/>
              </w:rPr>
            </w:pPr>
            <w:r>
              <w:rPr>
                <w:rFonts w:hint="eastAsia"/>
                <w:sz w:val="24"/>
              </w:rPr>
              <w:t>生产建设项目水土保持方案审批</w:t>
            </w:r>
          </w:p>
        </w:tc>
        <w:tc>
          <w:tcPr>
            <w:tcW w:w="1738" w:type="dxa"/>
            <w:noWrap w:val="0"/>
            <w:vAlign w:val="center"/>
          </w:tcPr>
          <w:p w14:paraId="7FA4D9AF">
            <w:pPr>
              <w:spacing w:line="400" w:lineRule="exact"/>
              <w:jc w:val="center"/>
              <w:rPr>
                <w:rFonts w:hint="eastAsia"/>
                <w:sz w:val="24"/>
              </w:rPr>
            </w:pPr>
            <w:r>
              <w:rPr>
                <w:rFonts w:hint="eastAsia"/>
                <w:sz w:val="24"/>
              </w:rPr>
              <w:t>省、市、县</w:t>
            </w:r>
          </w:p>
        </w:tc>
        <w:tc>
          <w:tcPr>
            <w:tcW w:w="1704" w:type="dxa"/>
            <w:noWrap w:val="0"/>
            <w:vAlign w:val="center"/>
          </w:tcPr>
          <w:p w14:paraId="6D523EB1">
            <w:pPr>
              <w:spacing w:line="400" w:lineRule="exact"/>
              <w:rPr>
                <w:sz w:val="24"/>
              </w:rPr>
            </w:pPr>
          </w:p>
        </w:tc>
      </w:tr>
      <w:tr w14:paraId="5631D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04632E">
            <w:pPr>
              <w:spacing w:line="400" w:lineRule="exact"/>
              <w:jc w:val="center"/>
              <w:rPr>
                <w:rFonts w:hint="eastAsia"/>
                <w:sz w:val="24"/>
              </w:rPr>
            </w:pPr>
            <w:r>
              <w:rPr>
                <w:rFonts w:hint="eastAsia"/>
                <w:sz w:val="24"/>
              </w:rPr>
              <w:t>7</w:t>
            </w:r>
          </w:p>
        </w:tc>
        <w:tc>
          <w:tcPr>
            <w:tcW w:w="1378" w:type="dxa"/>
            <w:gridSpan w:val="2"/>
            <w:noWrap w:val="0"/>
            <w:vAlign w:val="center"/>
          </w:tcPr>
          <w:p w14:paraId="5B215612">
            <w:pPr>
              <w:spacing w:line="400" w:lineRule="exact"/>
              <w:jc w:val="center"/>
              <w:rPr>
                <w:rFonts w:hint="eastAsia"/>
                <w:sz w:val="24"/>
              </w:rPr>
            </w:pPr>
            <w:r>
              <w:rPr>
                <w:rFonts w:hint="eastAsia"/>
                <w:sz w:val="24"/>
              </w:rPr>
              <w:t>行政许可</w:t>
            </w:r>
          </w:p>
        </w:tc>
        <w:tc>
          <w:tcPr>
            <w:tcW w:w="3418" w:type="dxa"/>
            <w:gridSpan w:val="2"/>
            <w:noWrap w:val="0"/>
            <w:vAlign w:val="center"/>
          </w:tcPr>
          <w:p w14:paraId="14203E0F">
            <w:pPr>
              <w:spacing w:line="400" w:lineRule="exact"/>
              <w:ind w:left="31" w:leftChars="15" w:right="31" w:rightChars="15"/>
              <w:rPr>
                <w:rFonts w:hint="eastAsia"/>
                <w:sz w:val="24"/>
              </w:rPr>
            </w:pPr>
            <w:r>
              <w:rPr>
                <w:rFonts w:hint="eastAsia"/>
                <w:sz w:val="24"/>
              </w:rPr>
              <w:t>国家基本水文测站设立和调整审批</w:t>
            </w:r>
          </w:p>
        </w:tc>
        <w:tc>
          <w:tcPr>
            <w:tcW w:w="1738" w:type="dxa"/>
            <w:noWrap w:val="0"/>
            <w:vAlign w:val="center"/>
          </w:tcPr>
          <w:p w14:paraId="5B8545F5">
            <w:pPr>
              <w:spacing w:line="400" w:lineRule="exact"/>
              <w:jc w:val="center"/>
              <w:rPr>
                <w:rFonts w:hint="eastAsia"/>
                <w:sz w:val="24"/>
              </w:rPr>
            </w:pPr>
            <w:r>
              <w:rPr>
                <w:rFonts w:hint="eastAsia"/>
                <w:sz w:val="24"/>
              </w:rPr>
              <w:t>省</w:t>
            </w:r>
          </w:p>
        </w:tc>
        <w:tc>
          <w:tcPr>
            <w:tcW w:w="1704" w:type="dxa"/>
            <w:noWrap w:val="0"/>
            <w:vAlign w:val="center"/>
          </w:tcPr>
          <w:p w14:paraId="48D9EEEE">
            <w:pPr>
              <w:spacing w:line="400" w:lineRule="exact"/>
              <w:rPr>
                <w:sz w:val="24"/>
              </w:rPr>
            </w:pPr>
          </w:p>
        </w:tc>
      </w:tr>
      <w:tr w14:paraId="01A5C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8980DB">
            <w:pPr>
              <w:spacing w:line="400" w:lineRule="exact"/>
              <w:jc w:val="center"/>
              <w:rPr>
                <w:rFonts w:hint="eastAsia"/>
                <w:sz w:val="24"/>
              </w:rPr>
            </w:pPr>
            <w:r>
              <w:rPr>
                <w:rFonts w:hint="eastAsia"/>
                <w:sz w:val="24"/>
              </w:rPr>
              <w:t>8</w:t>
            </w:r>
          </w:p>
        </w:tc>
        <w:tc>
          <w:tcPr>
            <w:tcW w:w="1378" w:type="dxa"/>
            <w:gridSpan w:val="2"/>
            <w:noWrap w:val="0"/>
            <w:vAlign w:val="center"/>
          </w:tcPr>
          <w:p w14:paraId="45B22012">
            <w:pPr>
              <w:spacing w:line="400" w:lineRule="exact"/>
              <w:jc w:val="center"/>
              <w:rPr>
                <w:rFonts w:hint="eastAsia"/>
                <w:sz w:val="24"/>
              </w:rPr>
            </w:pPr>
            <w:r>
              <w:rPr>
                <w:rFonts w:hint="eastAsia"/>
                <w:sz w:val="24"/>
              </w:rPr>
              <w:t>行政许可</w:t>
            </w:r>
          </w:p>
        </w:tc>
        <w:tc>
          <w:tcPr>
            <w:tcW w:w="3418" w:type="dxa"/>
            <w:gridSpan w:val="2"/>
            <w:noWrap w:val="0"/>
            <w:vAlign w:val="center"/>
          </w:tcPr>
          <w:p w14:paraId="679A8BDF">
            <w:pPr>
              <w:spacing w:line="400" w:lineRule="exact"/>
              <w:ind w:left="31" w:leftChars="15" w:right="31" w:rightChars="15"/>
              <w:rPr>
                <w:rFonts w:hint="eastAsia"/>
                <w:sz w:val="24"/>
              </w:rPr>
            </w:pPr>
            <w:r>
              <w:rPr>
                <w:rFonts w:hint="eastAsia"/>
                <w:sz w:val="24"/>
              </w:rPr>
              <w:t>专用水文测站设立、撤销审批</w:t>
            </w:r>
          </w:p>
        </w:tc>
        <w:tc>
          <w:tcPr>
            <w:tcW w:w="1738" w:type="dxa"/>
            <w:noWrap w:val="0"/>
            <w:vAlign w:val="center"/>
          </w:tcPr>
          <w:p w14:paraId="27F06C33">
            <w:pPr>
              <w:spacing w:line="400" w:lineRule="exact"/>
              <w:jc w:val="center"/>
              <w:rPr>
                <w:rFonts w:hint="eastAsia"/>
                <w:sz w:val="24"/>
              </w:rPr>
            </w:pPr>
            <w:r>
              <w:rPr>
                <w:rFonts w:hint="eastAsia"/>
                <w:sz w:val="24"/>
              </w:rPr>
              <w:t>省</w:t>
            </w:r>
          </w:p>
        </w:tc>
        <w:tc>
          <w:tcPr>
            <w:tcW w:w="1704" w:type="dxa"/>
            <w:noWrap w:val="0"/>
            <w:vAlign w:val="center"/>
          </w:tcPr>
          <w:p w14:paraId="4E835987">
            <w:pPr>
              <w:spacing w:line="400" w:lineRule="exact"/>
              <w:rPr>
                <w:sz w:val="24"/>
              </w:rPr>
            </w:pPr>
          </w:p>
        </w:tc>
      </w:tr>
      <w:tr w14:paraId="0B58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6DC259F2">
            <w:pPr>
              <w:spacing w:line="400" w:lineRule="exact"/>
              <w:jc w:val="center"/>
              <w:rPr>
                <w:rFonts w:hint="eastAsia"/>
                <w:sz w:val="24"/>
              </w:rPr>
            </w:pPr>
            <w:r>
              <w:rPr>
                <w:rFonts w:hint="eastAsia"/>
                <w:sz w:val="24"/>
              </w:rPr>
              <w:t>9</w:t>
            </w:r>
          </w:p>
        </w:tc>
        <w:tc>
          <w:tcPr>
            <w:tcW w:w="1378" w:type="dxa"/>
            <w:gridSpan w:val="2"/>
            <w:noWrap w:val="0"/>
            <w:vAlign w:val="center"/>
          </w:tcPr>
          <w:p w14:paraId="0ACEC76C">
            <w:pPr>
              <w:spacing w:line="400" w:lineRule="exact"/>
              <w:jc w:val="center"/>
              <w:rPr>
                <w:rFonts w:hint="eastAsia"/>
                <w:sz w:val="24"/>
              </w:rPr>
            </w:pPr>
            <w:r>
              <w:rPr>
                <w:rFonts w:hint="eastAsia"/>
                <w:sz w:val="24"/>
              </w:rPr>
              <w:t>行政许可</w:t>
            </w:r>
          </w:p>
        </w:tc>
        <w:tc>
          <w:tcPr>
            <w:tcW w:w="3418" w:type="dxa"/>
            <w:gridSpan w:val="2"/>
            <w:noWrap w:val="0"/>
            <w:vAlign w:val="center"/>
          </w:tcPr>
          <w:p w14:paraId="3D00820B">
            <w:pPr>
              <w:spacing w:line="400" w:lineRule="exact"/>
              <w:ind w:left="31" w:leftChars="15" w:right="31" w:rightChars="15"/>
              <w:rPr>
                <w:rFonts w:hint="eastAsia"/>
                <w:sz w:val="24"/>
              </w:rPr>
            </w:pPr>
            <w:r>
              <w:rPr>
                <w:rFonts w:hint="eastAsia"/>
                <w:sz w:val="24"/>
              </w:rPr>
              <w:t>水利工程质量检测单位乙级资质认定</w:t>
            </w:r>
          </w:p>
        </w:tc>
        <w:tc>
          <w:tcPr>
            <w:tcW w:w="1738" w:type="dxa"/>
            <w:noWrap w:val="0"/>
            <w:vAlign w:val="center"/>
          </w:tcPr>
          <w:p w14:paraId="59C1CABB">
            <w:pPr>
              <w:spacing w:line="400" w:lineRule="exact"/>
              <w:jc w:val="center"/>
              <w:rPr>
                <w:rFonts w:hint="eastAsia"/>
                <w:sz w:val="24"/>
              </w:rPr>
            </w:pPr>
            <w:r>
              <w:rPr>
                <w:rFonts w:hint="eastAsia"/>
                <w:sz w:val="24"/>
              </w:rPr>
              <w:t>省</w:t>
            </w:r>
          </w:p>
        </w:tc>
        <w:tc>
          <w:tcPr>
            <w:tcW w:w="1704" w:type="dxa"/>
            <w:noWrap w:val="0"/>
            <w:vAlign w:val="center"/>
          </w:tcPr>
          <w:p w14:paraId="0AA491C4">
            <w:pPr>
              <w:spacing w:line="400" w:lineRule="exact"/>
              <w:rPr>
                <w:sz w:val="24"/>
              </w:rPr>
            </w:pPr>
          </w:p>
        </w:tc>
      </w:tr>
      <w:tr w14:paraId="32434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06" w:hRule="atLeast"/>
          <w:jc w:val="center"/>
        </w:trPr>
        <w:tc>
          <w:tcPr>
            <w:tcW w:w="672" w:type="dxa"/>
            <w:noWrap w:val="0"/>
            <w:vAlign w:val="center"/>
          </w:tcPr>
          <w:p w14:paraId="39CE6304">
            <w:pPr>
              <w:spacing w:line="400" w:lineRule="exact"/>
              <w:jc w:val="center"/>
              <w:rPr>
                <w:rFonts w:hint="eastAsia"/>
                <w:sz w:val="24"/>
              </w:rPr>
            </w:pPr>
            <w:r>
              <w:rPr>
                <w:rFonts w:hint="eastAsia"/>
                <w:sz w:val="24"/>
              </w:rPr>
              <w:t>10</w:t>
            </w:r>
          </w:p>
        </w:tc>
        <w:tc>
          <w:tcPr>
            <w:tcW w:w="1378" w:type="dxa"/>
            <w:gridSpan w:val="2"/>
            <w:noWrap w:val="0"/>
            <w:vAlign w:val="center"/>
          </w:tcPr>
          <w:p w14:paraId="69C0C716">
            <w:pPr>
              <w:spacing w:line="400" w:lineRule="exact"/>
              <w:jc w:val="center"/>
              <w:rPr>
                <w:rFonts w:hint="eastAsia"/>
                <w:sz w:val="24"/>
              </w:rPr>
            </w:pPr>
            <w:r>
              <w:rPr>
                <w:rFonts w:hint="eastAsia"/>
                <w:sz w:val="24"/>
              </w:rPr>
              <w:t>行政许可</w:t>
            </w:r>
          </w:p>
        </w:tc>
        <w:tc>
          <w:tcPr>
            <w:tcW w:w="3418" w:type="dxa"/>
            <w:gridSpan w:val="2"/>
            <w:noWrap w:val="0"/>
            <w:vAlign w:val="center"/>
          </w:tcPr>
          <w:p w14:paraId="669CCDE8">
            <w:pPr>
              <w:spacing w:line="400" w:lineRule="exact"/>
              <w:ind w:left="31" w:leftChars="15" w:right="31" w:rightChars="15"/>
              <w:rPr>
                <w:rFonts w:hint="eastAsia"/>
                <w:sz w:val="24"/>
              </w:rPr>
            </w:pPr>
            <w:r>
              <w:rPr>
                <w:rFonts w:hint="eastAsia"/>
                <w:sz w:val="24"/>
              </w:rPr>
              <w:t>造价工程师（水利工程）注册</w:t>
            </w:r>
          </w:p>
        </w:tc>
        <w:tc>
          <w:tcPr>
            <w:tcW w:w="1738" w:type="dxa"/>
            <w:noWrap w:val="0"/>
            <w:vAlign w:val="center"/>
          </w:tcPr>
          <w:p w14:paraId="0EFEA4E7">
            <w:pPr>
              <w:spacing w:line="400" w:lineRule="exact"/>
              <w:jc w:val="center"/>
              <w:rPr>
                <w:rFonts w:hint="eastAsia"/>
                <w:sz w:val="24"/>
              </w:rPr>
            </w:pPr>
            <w:r>
              <w:rPr>
                <w:rFonts w:hint="eastAsia"/>
                <w:sz w:val="24"/>
              </w:rPr>
              <w:t>省</w:t>
            </w:r>
          </w:p>
        </w:tc>
        <w:tc>
          <w:tcPr>
            <w:tcW w:w="1704" w:type="dxa"/>
            <w:noWrap w:val="0"/>
            <w:vAlign w:val="center"/>
          </w:tcPr>
          <w:p w14:paraId="2BAA1E9F">
            <w:pPr>
              <w:spacing w:line="400" w:lineRule="exact"/>
              <w:rPr>
                <w:sz w:val="24"/>
              </w:rPr>
            </w:pPr>
          </w:p>
        </w:tc>
      </w:tr>
      <w:tr w14:paraId="2FD34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0611AF3A">
            <w:pPr>
              <w:spacing w:line="400" w:lineRule="exact"/>
              <w:jc w:val="center"/>
              <w:rPr>
                <w:rFonts w:hint="eastAsia"/>
                <w:sz w:val="24"/>
              </w:rPr>
            </w:pPr>
            <w:r>
              <w:rPr>
                <w:rFonts w:hint="eastAsia"/>
                <w:sz w:val="24"/>
              </w:rPr>
              <w:t>11</w:t>
            </w:r>
          </w:p>
        </w:tc>
        <w:tc>
          <w:tcPr>
            <w:tcW w:w="1378" w:type="dxa"/>
            <w:gridSpan w:val="2"/>
            <w:noWrap w:val="0"/>
            <w:vAlign w:val="center"/>
          </w:tcPr>
          <w:p w14:paraId="4E437E19">
            <w:pPr>
              <w:spacing w:line="400" w:lineRule="exact"/>
              <w:jc w:val="center"/>
              <w:rPr>
                <w:rFonts w:hint="eastAsia"/>
                <w:sz w:val="24"/>
              </w:rPr>
            </w:pPr>
            <w:r>
              <w:rPr>
                <w:rFonts w:hint="eastAsia"/>
                <w:sz w:val="24"/>
              </w:rPr>
              <w:t>行政许可</w:t>
            </w:r>
          </w:p>
        </w:tc>
        <w:tc>
          <w:tcPr>
            <w:tcW w:w="3418" w:type="dxa"/>
            <w:gridSpan w:val="2"/>
            <w:noWrap w:val="0"/>
            <w:vAlign w:val="center"/>
          </w:tcPr>
          <w:p w14:paraId="68EEBD05">
            <w:pPr>
              <w:spacing w:line="400" w:lineRule="exact"/>
              <w:ind w:left="31" w:leftChars="15" w:right="31" w:rightChars="15"/>
              <w:rPr>
                <w:rFonts w:hint="eastAsia"/>
                <w:sz w:val="24"/>
              </w:rPr>
            </w:pPr>
            <w:r>
              <w:rPr>
                <w:rFonts w:hint="eastAsia"/>
                <w:sz w:val="24"/>
              </w:rPr>
              <w:t>水利水电工程施工企业主要负责人、项目负责人和专职安全生产管理人员安全生产考核</w:t>
            </w:r>
          </w:p>
        </w:tc>
        <w:tc>
          <w:tcPr>
            <w:tcW w:w="1738" w:type="dxa"/>
            <w:noWrap w:val="0"/>
            <w:vAlign w:val="center"/>
          </w:tcPr>
          <w:p w14:paraId="414B5251">
            <w:pPr>
              <w:spacing w:line="400" w:lineRule="exact"/>
              <w:jc w:val="center"/>
              <w:rPr>
                <w:rFonts w:hint="eastAsia"/>
                <w:sz w:val="24"/>
              </w:rPr>
            </w:pPr>
            <w:r>
              <w:rPr>
                <w:rFonts w:hint="eastAsia"/>
                <w:sz w:val="24"/>
              </w:rPr>
              <w:t>省</w:t>
            </w:r>
          </w:p>
        </w:tc>
        <w:tc>
          <w:tcPr>
            <w:tcW w:w="1704" w:type="dxa"/>
            <w:noWrap w:val="0"/>
            <w:vAlign w:val="center"/>
          </w:tcPr>
          <w:p w14:paraId="2E2E7C36">
            <w:pPr>
              <w:spacing w:line="400" w:lineRule="exact"/>
              <w:rPr>
                <w:sz w:val="24"/>
              </w:rPr>
            </w:pPr>
          </w:p>
        </w:tc>
      </w:tr>
      <w:tr w14:paraId="000B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0" w:hRule="atLeast"/>
          <w:jc w:val="center"/>
        </w:trPr>
        <w:tc>
          <w:tcPr>
            <w:tcW w:w="672" w:type="dxa"/>
            <w:noWrap w:val="0"/>
            <w:vAlign w:val="center"/>
          </w:tcPr>
          <w:p w14:paraId="41F23371">
            <w:pPr>
              <w:spacing w:line="400" w:lineRule="exact"/>
              <w:jc w:val="center"/>
              <w:rPr>
                <w:rFonts w:hint="eastAsia"/>
                <w:sz w:val="24"/>
              </w:rPr>
            </w:pPr>
            <w:r>
              <w:rPr>
                <w:rFonts w:hint="eastAsia"/>
                <w:sz w:val="24"/>
              </w:rPr>
              <w:t>12</w:t>
            </w:r>
          </w:p>
        </w:tc>
        <w:tc>
          <w:tcPr>
            <w:tcW w:w="1378" w:type="dxa"/>
            <w:gridSpan w:val="2"/>
            <w:noWrap w:val="0"/>
            <w:vAlign w:val="center"/>
          </w:tcPr>
          <w:p w14:paraId="4AA32BB4">
            <w:pPr>
              <w:spacing w:line="400" w:lineRule="exact"/>
              <w:jc w:val="center"/>
              <w:rPr>
                <w:rFonts w:hint="eastAsia"/>
                <w:sz w:val="24"/>
              </w:rPr>
            </w:pPr>
            <w:r>
              <w:rPr>
                <w:rFonts w:hint="eastAsia"/>
                <w:sz w:val="24"/>
              </w:rPr>
              <w:t>行政许可</w:t>
            </w:r>
          </w:p>
        </w:tc>
        <w:tc>
          <w:tcPr>
            <w:tcW w:w="3418" w:type="dxa"/>
            <w:gridSpan w:val="2"/>
            <w:noWrap w:val="0"/>
            <w:vAlign w:val="center"/>
          </w:tcPr>
          <w:p w14:paraId="07695A55">
            <w:pPr>
              <w:spacing w:line="400" w:lineRule="exact"/>
              <w:ind w:left="31" w:leftChars="15" w:right="31" w:rightChars="15"/>
              <w:rPr>
                <w:rFonts w:hint="eastAsia"/>
                <w:sz w:val="24"/>
              </w:rPr>
            </w:pPr>
            <w:r>
              <w:rPr>
                <w:rFonts w:hint="eastAsia"/>
                <w:sz w:val="24"/>
              </w:rPr>
              <w:t>农村集体经济组织修建水库审批</w:t>
            </w:r>
          </w:p>
        </w:tc>
        <w:tc>
          <w:tcPr>
            <w:tcW w:w="1738" w:type="dxa"/>
            <w:noWrap w:val="0"/>
            <w:vAlign w:val="center"/>
          </w:tcPr>
          <w:p w14:paraId="4E7A6E28">
            <w:pPr>
              <w:spacing w:line="400" w:lineRule="exact"/>
              <w:jc w:val="center"/>
              <w:rPr>
                <w:rFonts w:hint="eastAsia"/>
                <w:sz w:val="24"/>
              </w:rPr>
            </w:pPr>
            <w:r>
              <w:rPr>
                <w:rFonts w:hint="eastAsia"/>
                <w:sz w:val="24"/>
              </w:rPr>
              <w:t>省、市、县</w:t>
            </w:r>
          </w:p>
        </w:tc>
        <w:tc>
          <w:tcPr>
            <w:tcW w:w="1704" w:type="dxa"/>
            <w:noWrap w:val="0"/>
            <w:vAlign w:val="center"/>
          </w:tcPr>
          <w:p w14:paraId="66DFE92B">
            <w:pPr>
              <w:spacing w:line="400" w:lineRule="exact"/>
              <w:rPr>
                <w:sz w:val="24"/>
              </w:rPr>
            </w:pPr>
          </w:p>
        </w:tc>
      </w:tr>
      <w:tr w14:paraId="5AEDA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1" w:hRule="atLeast"/>
          <w:jc w:val="center"/>
        </w:trPr>
        <w:tc>
          <w:tcPr>
            <w:tcW w:w="672" w:type="dxa"/>
            <w:noWrap w:val="0"/>
            <w:vAlign w:val="center"/>
          </w:tcPr>
          <w:p w14:paraId="6588B496">
            <w:pPr>
              <w:spacing w:line="400" w:lineRule="exact"/>
              <w:jc w:val="center"/>
              <w:rPr>
                <w:rFonts w:hint="eastAsia"/>
                <w:sz w:val="24"/>
              </w:rPr>
            </w:pPr>
            <w:r>
              <w:rPr>
                <w:rFonts w:hint="eastAsia"/>
                <w:sz w:val="24"/>
              </w:rPr>
              <w:t>13</w:t>
            </w:r>
          </w:p>
        </w:tc>
        <w:tc>
          <w:tcPr>
            <w:tcW w:w="1378" w:type="dxa"/>
            <w:gridSpan w:val="2"/>
            <w:noWrap w:val="0"/>
            <w:vAlign w:val="center"/>
          </w:tcPr>
          <w:p w14:paraId="1A7398C5">
            <w:pPr>
              <w:spacing w:line="400" w:lineRule="exact"/>
              <w:jc w:val="center"/>
              <w:rPr>
                <w:rFonts w:hint="eastAsia"/>
                <w:sz w:val="24"/>
              </w:rPr>
            </w:pPr>
            <w:r>
              <w:rPr>
                <w:rFonts w:hint="eastAsia"/>
                <w:sz w:val="24"/>
              </w:rPr>
              <w:t>行政许可</w:t>
            </w:r>
          </w:p>
        </w:tc>
        <w:tc>
          <w:tcPr>
            <w:tcW w:w="3418" w:type="dxa"/>
            <w:gridSpan w:val="2"/>
            <w:noWrap w:val="0"/>
            <w:vAlign w:val="center"/>
          </w:tcPr>
          <w:p w14:paraId="5243ADBE">
            <w:pPr>
              <w:spacing w:line="400" w:lineRule="exact"/>
              <w:ind w:left="31" w:leftChars="15" w:right="31" w:rightChars="15"/>
              <w:rPr>
                <w:rFonts w:hint="eastAsia"/>
                <w:sz w:val="24"/>
              </w:rPr>
            </w:pPr>
            <w:r>
              <w:rPr>
                <w:rFonts w:hint="eastAsia"/>
                <w:sz w:val="24"/>
              </w:rPr>
              <w:t>城市建设填堵水域、废除围堤审批</w:t>
            </w:r>
          </w:p>
        </w:tc>
        <w:tc>
          <w:tcPr>
            <w:tcW w:w="1738" w:type="dxa"/>
            <w:noWrap w:val="0"/>
            <w:vAlign w:val="center"/>
          </w:tcPr>
          <w:p w14:paraId="67A3DEE6">
            <w:pPr>
              <w:spacing w:line="400" w:lineRule="exact"/>
              <w:jc w:val="center"/>
              <w:rPr>
                <w:rFonts w:hint="eastAsia"/>
                <w:sz w:val="24"/>
              </w:rPr>
            </w:pPr>
            <w:r>
              <w:rPr>
                <w:rFonts w:hint="eastAsia"/>
                <w:sz w:val="24"/>
              </w:rPr>
              <w:t>市、县</w:t>
            </w:r>
          </w:p>
        </w:tc>
        <w:tc>
          <w:tcPr>
            <w:tcW w:w="1704" w:type="dxa"/>
            <w:noWrap w:val="0"/>
            <w:vAlign w:val="center"/>
          </w:tcPr>
          <w:p w14:paraId="730F2B73">
            <w:pPr>
              <w:spacing w:line="400" w:lineRule="exact"/>
              <w:rPr>
                <w:sz w:val="24"/>
              </w:rPr>
            </w:pPr>
          </w:p>
        </w:tc>
      </w:tr>
      <w:tr w14:paraId="0FCF8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44" w:hRule="atLeast"/>
          <w:jc w:val="center"/>
        </w:trPr>
        <w:tc>
          <w:tcPr>
            <w:tcW w:w="672" w:type="dxa"/>
            <w:noWrap w:val="0"/>
            <w:vAlign w:val="center"/>
          </w:tcPr>
          <w:p w14:paraId="4F45E58F">
            <w:pPr>
              <w:spacing w:line="400" w:lineRule="exact"/>
              <w:jc w:val="center"/>
              <w:rPr>
                <w:rFonts w:hint="eastAsia"/>
                <w:sz w:val="24"/>
              </w:rPr>
            </w:pPr>
            <w:r>
              <w:rPr>
                <w:rFonts w:hint="eastAsia"/>
                <w:sz w:val="24"/>
              </w:rPr>
              <w:t>14</w:t>
            </w:r>
          </w:p>
        </w:tc>
        <w:tc>
          <w:tcPr>
            <w:tcW w:w="1378" w:type="dxa"/>
            <w:gridSpan w:val="2"/>
            <w:noWrap w:val="0"/>
            <w:vAlign w:val="center"/>
          </w:tcPr>
          <w:p w14:paraId="12E284EB">
            <w:pPr>
              <w:spacing w:line="400" w:lineRule="exact"/>
              <w:jc w:val="center"/>
              <w:rPr>
                <w:rFonts w:hint="eastAsia"/>
                <w:sz w:val="24"/>
              </w:rPr>
            </w:pPr>
            <w:r>
              <w:rPr>
                <w:rFonts w:hint="eastAsia"/>
                <w:sz w:val="24"/>
              </w:rPr>
              <w:t>行政许可</w:t>
            </w:r>
          </w:p>
        </w:tc>
        <w:tc>
          <w:tcPr>
            <w:tcW w:w="3418" w:type="dxa"/>
            <w:gridSpan w:val="2"/>
            <w:noWrap w:val="0"/>
            <w:vAlign w:val="center"/>
          </w:tcPr>
          <w:p w14:paraId="198162F2">
            <w:pPr>
              <w:spacing w:line="400" w:lineRule="exact"/>
              <w:ind w:left="31" w:leftChars="15" w:right="31" w:rightChars="15"/>
              <w:rPr>
                <w:rFonts w:hint="eastAsia"/>
                <w:sz w:val="24"/>
              </w:rPr>
            </w:pPr>
            <w:r>
              <w:rPr>
                <w:rFonts w:hint="eastAsia"/>
                <w:sz w:val="24"/>
              </w:rPr>
              <w:t>占用农业灌溉水源、灌排工程设施审批</w:t>
            </w:r>
          </w:p>
        </w:tc>
        <w:tc>
          <w:tcPr>
            <w:tcW w:w="1738" w:type="dxa"/>
            <w:noWrap w:val="0"/>
            <w:vAlign w:val="center"/>
          </w:tcPr>
          <w:p w14:paraId="0723121E">
            <w:pPr>
              <w:spacing w:line="400" w:lineRule="exact"/>
              <w:jc w:val="center"/>
              <w:rPr>
                <w:rFonts w:hint="eastAsia"/>
                <w:sz w:val="24"/>
              </w:rPr>
            </w:pPr>
            <w:r>
              <w:rPr>
                <w:rFonts w:hint="eastAsia"/>
                <w:sz w:val="24"/>
              </w:rPr>
              <w:t>市、县</w:t>
            </w:r>
          </w:p>
        </w:tc>
        <w:tc>
          <w:tcPr>
            <w:tcW w:w="1704" w:type="dxa"/>
            <w:noWrap w:val="0"/>
            <w:vAlign w:val="center"/>
          </w:tcPr>
          <w:p w14:paraId="6AB61C4B">
            <w:pPr>
              <w:spacing w:line="400" w:lineRule="exact"/>
              <w:rPr>
                <w:sz w:val="24"/>
              </w:rPr>
            </w:pPr>
          </w:p>
        </w:tc>
      </w:tr>
      <w:tr w14:paraId="4AADE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42" w:hRule="atLeast"/>
          <w:jc w:val="center"/>
        </w:trPr>
        <w:tc>
          <w:tcPr>
            <w:tcW w:w="672" w:type="dxa"/>
            <w:noWrap w:val="0"/>
            <w:vAlign w:val="center"/>
          </w:tcPr>
          <w:p w14:paraId="1F086D30">
            <w:pPr>
              <w:spacing w:line="400" w:lineRule="exact"/>
              <w:jc w:val="center"/>
              <w:rPr>
                <w:rFonts w:hint="eastAsia"/>
                <w:sz w:val="24"/>
              </w:rPr>
            </w:pPr>
            <w:r>
              <w:rPr>
                <w:rFonts w:hint="eastAsia"/>
                <w:sz w:val="24"/>
              </w:rPr>
              <w:t>15</w:t>
            </w:r>
          </w:p>
        </w:tc>
        <w:tc>
          <w:tcPr>
            <w:tcW w:w="1378" w:type="dxa"/>
            <w:gridSpan w:val="2"/>
            <w:noWrap w:val="0"/>
            <w:vAlign w:val="center"/>
          </w:tcPr>
          <w:p w14:paraId="7EC92B98">
            <w:pPr>
              <w:spacing w:line="400" w:lineRule="exact"/>
              <w:jc w:val="center"/>
              <w:rPr>
                <w:rFonts w:hint="eastAsia"/>
                <w:sz w:val="24"/>
              </w:rPr>
            </w:pPr>
            <w:r>
              <w:rPr>
                <w:rFonts w:hint="eastAsia"/>
                <w:sz w:val="24"/>
              </w:rPr>
              <w:t>行政许可</w:t>
            </w:r>
          </w:p>
        </w:tc>
        <w:tc>
          <w:tcPr>
            <w:tcW w:w="3418" w:type="dxa"/>
            <w:gridSpan w:val="2"/>
            <w:noWrap w:val="0"/>
            <w:vAlign w:val="center"/>
          </w:tcPr>
          <w:p w14:paraId="226F7848">
            <w:pPr>
              <w:spacing w:line="400" w:lineRule="exact"/>
              <w:ind w:left="31" w:leftChars="15" w:right="31" w:rightChars="15"/>
              <w:rPr>
                <w:rFonts w:hint="eastAsia"/>
                <w:sz w:val="24"/>
              </w:rPr>
            </w:pPr>
            <w:r>
              <w:rPr>
                <w:rFonts w:hint="eastAsia"/>
                <w:sz w:val="24"/>
              </w:rPr>
              <w:t>利用堤顶、戗台兼做公路审批</w:t>
            </w:r>
          </w:p>
        </w:tc>
        <w:tc>
          <w:tcPr>
            <w:tcW w:w="1738" w:type="dxa"/>
            <w:noWrap w:val="0"/>
            <w:vAlign w:val="center"/>
          </w:tcPr>
          <w:p w14:paraId="7D4CFED1">
            <w:pPr>
              <w:spacing w:line="400" w:lineRule="exact"/>
              <w:jc w:val="center"/>
              <w:rPr>
                <w:rFonts w:hint="eastAsia"/>
                <w:sz w:val="24"/>
              </w:rPr>
            </w:pPr>
            <w:r>
              <w:rPr>
                <w:rFonts w:hint="eastAsia"/>
                <w:sz w:val="24"/>
              </w:rPr>
              <w:t>省、市、县</w:t>
            </w:r>
          </w:p>
        </w:tc>
        <w:tc>
          <w:tcPr>
            <w:tcW w:w="1704" w:type="dxa"/>
            <w:noWrap w:val="0"/>
            <w:vAlign w:val="center"/>
          </w:tcPr>
          <w:p w14:paraId="6F9379F1">
            <w:pPr>
              <w:spacing w:line="400" w:lineRule="exact"/>
              <w:rPr>
                <w:sz w:val="24"/>
              </w:rPr>
            </w:pPr>
          </w:p>
        </w:tc>
      </w:tr>
      <w:tr w14:paraId="08253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43" w:hRule="atLeast"/>
          <w:jc w:val="center"/>
        </w:trPr>
        <w:tc>
          <w:tcPr>
            <w:tcW w:w="672" w:type="dxa"/>
            <w:noWrap w:val="0"/>
            <w:vAlign w:val="center"/>
          </w:tcPr>
          <w:p w14:paraId="4950E237">
            <w:pPr>
              <w:spacing w:line="400" w:lineRule="exact"/>
              <w:jc w:val="center"/>
              <w:rPr>
                <w:rFonts w:hint="eastAsia"/>
                <w:sz w:val="24"/>
              </w:rPr>
            </w:pPr>
            <w:r>
              <w:rPr>
                <w:rFonts w:hint="eastAsia"/>
                <w:sz w:val="24"/>
              </w:rPr>
              <w:t>16</w:t>
            </w:r>
          </w:p>
        </w:tc>
        <w:tc>
          <w:tcPr>
            <w:tcW w:w="1378" w:type="dxa"/>
            <w:gridSpan w:val="2"/>
            <w:noWrap w:val="0"/>
            <w:vAlign w:val="center"/>
          </w:tcPr>
          <w:p w14:paraId="771AF763">
            <w:pPr>
              <w:spacing w:line="400" w:lineRule="exact"/>
              <w:jc w:val="center"/>
              <w:rPr>
                <w:rFonts w:hint="eastAsia"/>
                <w:sz w:val="24"/>
              </w:rPr>
            </w:pPr>
            <w:r>
              <w:rPr>
                <w:rFonts w:hint="eastAsia"/>
                <w:sz w:val="24"/>
              </w:rPr>
              <w:t>行政许可</w:t>
            </w:r>
          </w:p>
        </w:tc>
        <w:tc>
          <w:tcPr>
            <w:tcW w:w="3418" w:type="dxa"/>
            <w:gridSpan w:val="2"/>
            <w:noWrap w:val="0"/>
            <w:vAlign w:val="center"/>
          </w:tcPr>
          <w:p w14:paraId="71D2BB00">
            <w:pPr>
              <w:spacing w:line="400" w:lineRule="exact"/>
              <w:ind w:left="31" w:leftChars="15" w:right="31" w:rightChars="15"/>
              <w:rPr>
                <w:rFonts w:hint="eastAsia"/>
                <w:sz w:val="24"/>
              </w:rPr>
            </w:pPr>
            <w:r>
              <w:rPr>
                <w:rFonts w:hint="eastAsia"/>
                <w:sz w:val="24"/>
              </w:rPr>
              <w:t>坝顶兼做公路审批</w:t>
            </w:r>
          </w:p>
        </w:tc>
        <w:tc>
          <w:tcPr>
            <w:tcW w:w="1738" w:type="dxa"/>
            <w:noWrap w:val="0"/>
            <w:vAlign w:val="center"/>
          </w:tcPr>
          <w:p w14:paraId="4D7C91F4">
            <w:pPr>
              <w:spacing w:line="400" w:lineRule="exact"/>
              <w:jc w:val="center"/>
              <w:rPr>
                <w:rFonts w:hint="eastAsia"/>
                <w:sz w:val="24"/>
              </w:rPr>
            </w:pPr>
            <w:r>
              <w:rPr>
                <w:rFonts w:hint="eastAsia"/>
                <w:sz w:val="24"/>
              </w:rPr>
              <w:t>省、市、县</w:t>
            </w:r>
          </w:p>
        </w:tc>
        <w:tc>
          <w:tcPr>
            <w:tcW w:w="1704" w:type="dxa"/>
            <w:noWrap w:val="0"/>
            <w:vAlign w:val="center"/>
          </w:tcPr>
          <w:p w14:paraId="7C15BD1A">
            <w:pPr>
              <w:spacing w:line="400" w:lineRule="exact"/>
              <w:rPr>
                <w:sz w:val="24"/>
              </w:rPr>
            </w:pPr>
          </w:p>
        </w:tc>
      </w:tr>
      <w:tr w14:paraId="36538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21" w:hRule="atLeast"/>
          <w:jc w:val="center"/>
        </w:trPr>
        <w:tc>
          <w:tcPr>
            <w:tcW w:w="672" w:type="dxa"/>
            <w:noWrap w:val="0"/>
            <w:vAlign w:val="center"/>
          </w:tcPr>
          <w:p w14:paraId="08585FA0">
            <w:pPr>
              <w:spacing w:line="400" w:lineRule="exact"/>
              <w:jc w:val="center"/>
              <w:rPr>
                <w:rFonts w:hint="eastAsia"/>
                <w:sz w:val="24"/>
              </w:rPr>
            </w:pPr>
            <w:r>
              <w:rPr>
                <w:rFonts w:hint="eastAsia"/>
                <w:sz w:val="24"/>
              </w:rPr>
              <w:t>17</w:t>
            </w:r>
          </w:p>
        </w:tc>
        <w:tc>
          <w:tcPr>
            <w:tcW w:w="1378" w:type="dxa"/>
            <w:gridSpan w:val="2"/>
            <w:noWrap w:val="0"/>
            <w:vAlign w:val="center"/>
          </w:tcPr>
          <w:p w14:paraId="09518A0B">
            <w:pPr>
              <w:spacing w:line="400" w:lineRule="exact"/>
              <w:jc w:val="center"/>
              <w:rPr>
                <w:rFonts w:hint="eastAsia"/>
                <w:sz w:val="24"/>
              </w:rPr>
            </w:pPr>
            <w:r>
              <w:rPr>
                <w:rFonts w:hint="eastAsia"/>
                <w:sz w:val="24"/>
              </w:rPr>
              <w:t>行政许可</w:t>
            </w:r>
          </w:p>
        </w:tc>
        <w:tc>
          <w:tcPr>
            <w:tcW w:w="3418" w:type="dxa"/>
            <w:gridSpan w:val="2"/>
            <w:noWrap w:val="0"/>
            <w:vAlign w:val="center"/>
          </w:tcPr>
          <w:p w14:paraId="170C8A25">
            <w:pPr>
              <w:spacing w:line="400" w:lineRule="exact"/>
              <w:ind w:left="31" w:leftChars="15" w:right="31" w:rightChars="15"/>
              <w:rPr>
                <w:rFonts w:hint="eastAsia"/>
                <w:sz w:val="24"/>
              </w:rPr>
            </w:pPr>
            <w:r>
              <w:rPr>
                <w:rFonts w:hint="eastAsia"/>
                <w:sz w:val="24"/>
              </w:rPr>
              <w:t>蓄滞洪区避洪设施建设审批</w:t>
            </w:r>
          </w:p>
        </w:tc>
        <w:tc>
          <w:tcPr>
            <w:tcW w:w="1738" w:type="dxa"/>
            <w:noWrap w:val="0"/>
            <w:vAlign w:val="center"/>
          </w:tcPr>
          <w:p w14:paraId="66EC183E">
            <w:pPr>
              <w:spacing w:line="400" w:lineRule="exact"/>
              <w:jc w:val="center"/>
              <w:rPr>
                <w:rFonts w:hint="eastAsia"/>
                <w:sz w:val="24"/>
              </w:rPr>
            </w:pPr>
            <w:r>
              <w:rPr>
                <w:rFonts w:hint="eastAsia"/>
                <w:sz w:val="24"/>
              </w:rPr>
              <w:t>省、市、县</w:t>
            </w:r>
          </w:p>
        </w:tc>
        <w:tc>
          <w:tcPr>
            <w:tcW w:w="1704" w:type="dxa"/>
            <w:noWrap w:val="0"/>
            <w:vAlign w:val="center"/>
          </w:tcPr>
          <w:p w14:paraId="3EF095B7">
            <w:pPr>
              <w:spacing w:line="400" w:lineRule="exact"/>
              <w:rPr>
                <w:sz w:val="24"/>
              </w:rPr>
            </w:pPr>
          </w:p>
        </w:tc>
      </w:tr>
      <w:tr w14:paraId="2B9C7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1" w:hRule="atLeast"/>
          <w:jc w:val="center"/>
        </w:trPr>
        <w:tc>
          <w:tcPr>
            <w:tcW w:w="672" w:type="dxa"/>
            <w:noWrap w:val="0"/>
            <w:vAlign w:val="center"/>
          </w:tcPr>
          <w:p w14:paraId="72901528">
            <w:pPr>
              <w:spacing w:line="400" w:lineRule="exact"/>
              <w:jc w:val="center"/>
              <w:rPr>
                <w:rFonts w:hint="eastAsia"/>
                <w:sz w:val="24"/>
              </w:rPr>
            </w:pPr>
            <w:r>
              <w:rPr>
                <w:rFonts w:hint="eastAsia"/>
                <w:sz w:val="24"/>
              </w:rPr>
              <w:t>18</w:t>
            </w:r>
          </w:p>
        </w:tc>
        <w:tc>
          <w:tcPr>
            <w:tcW w:w="1378" w:type="dxa"/>
            <w:gridSpan w:val="2"/>
            <w:noWrap w:val="0"/>
            <w:vAlign w:val="center"/>
          </w:tcPr>
          <w:p w14:paraId="190DA784">
            <w:pPr>
              <w:spacing w:line="400" w:lineRule="exact"/>
              <w:jc w:val="center"/>
              <w:rPr>
                <w:rFonts w:hint="eastAsia"/>
                <w:sz w:val="24"/>
              </w:rPr>
            </w:pPr>
            <w:r>
              <w:rPr>
                <w:rFonts w:hint="eastAsia"/>
                <w:sz w:val="24"/>
              </w:rPr>
              <w:t>行政许可</w:t>
            </w:r>
          </w:p>
        </w:tc>
        <w:tc>
          <w:tcPr>
            <w:tcW w:w="3418" w:type="dxa"/>
            <w:gridSpan w:val="2"/>
            <w:noWrap w:val="0"/>
            <w:vAlign w:val="center"/>
          </w:tcPr>
          <w:p w14:paraId="6B089CD3">
            <w:pPr>
              <w:spacing w:line="400" w:lineRule="exact"/>
              <w:ind w:left="31" w:leftChars="15" w:right="31" w:rightChars="15"/>
              <w:rPr>
                <w:rFonts w:hint="eastAsia"/>
                <w:sz w:val="24"/>
              </w:rPr>
            </w:pPr>
            <w:r>
              <w:rPr>
                <w:rFonts w:hint="eastAsia"/>
                <w:sz w:val="24"/>
              </w:rPr>
              <w:t>大坝管理和保护范围内修建码头、渔塘许可</w:t>
            </w:r>
          </w:p>
        </w:tc>
        <w:tc>
          <w:tcPr>
            <w:tcW w:w="1738" w:type="dxa"/>
            <w:noWrap w:val="0"/>
            <w:vAlign w:val="center"/>
          </w:tcPr>
          <w:p w14:paraId="6F1740F7">
            <w:pPr>
              <w:spacing w:line="400" w:lineRule="exact"/>
              <w:jc w:val="center"/>
              <w:rPr>
                <w:rFonts w:hint="eastAsia"/>
                <w:sz w:val="24"/>
              </w:rPr>
            </w:pPr>
            <w:r>
              <w:rPr>
                <w:rFonts w:hint="eastAsia"/>
                <w:sz w:val="24"/>
              </w:rPr>
              <w:t>省、市、县</w:t>
            </w:r>
          </w:p>
        </w:tc>
        <w:tc>
          <w:tcPr>
            <w:tcW w:w="1704" w:type="dxa"/>
            <w:noWrap w:val="0"/>
            <w:vAlign w:val="center"/>
          </w:tcPr>
          <w:p w14:paraId="7AAA73E2">
            <w:pPr>
              <w:spacing w:line="400" w:lineRule="exact"/>
              <w:rPr>
                <w:sz w:val="24"/>
              </w:rPr>
            </w:pPr>
          </w:p>
        </w:tc>
      </w:tr>
      <w:tr w14:paraId="2AC4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51" w:hRule="atLeast"/>
          <w:jc w:val="center"/>
        </w:trPr>
        <w:tc>
          <w:tcPr>
            <w:tcW w:w="672" w:type="dxa"/>
            <w:noWrap w:val="0"/>
            <w:vAlign w:val="center"/>
          </w:tcPr>
          <w:p w14:paraId="0C9B1F44">
            <w:pPr>
              <w:spacing w:line="400" w:lineRule="exact"/>
              <w:jc w:val="center"/>
              <w:rPr>
                <w:rFonts w:hint="eastAsia"/>
                <w:sz w:val="24"/>
              </w:rPr>
            </w:pPr>
            <w:r>
              <w:rPr>
                <w:rFonts w:hint="eastAsia"/>
                <w:sz w:val="24"/>
              </w:rPr>
              <w:t>19</w:t>
            </w:r>
          </w:p>
        </w:tc>
        <w:tc>
          <w:tcPr>
            <w:tcW w:w="1378" w:type="dxa"/>
            <w:gridSpan w:val="2"/>
            <w:noWrap w:val="0"/>
            <w:vAlign w:val="center"/>
          </w:tcPr>
          <w:p w14:paraId="21BFF016">
            <w:pPr>
              <w:spacing w:line="400" w:lineRule="exact"/>
              <w:jc w:val="center"/>
              <w:rPr>
                <w:rFonts w:hint="eastAsia"/>
                <w:sz w:val="24"/>
              </w:rPr>
            </w:pPr>
            <w:r>
              <w:rPr>
                <w:rFonts w:hint="eastAsia"/>
                <w:sz w:val="24"/>
              </w:rPr>
              <w:t>行政许可</w:t>
            </w:r>
          </w:p>
        </w:tc>
        <w:tc>
          <w:tcPr>
            <w:tcW w:w="3418" w:type="dxa"/>
            <w:gridSpan w:val="2"/>
            <w:noWrap w:val="0"/>
            <w:vAlign w:val="center"/>
          </w:tcPr>
          <w:p w14:paraId="7DA84EE4">
            <w:pPr>
              <w:spacing w:line="400" w:lineRule="exact"/>
              <w:ind w:left="31" w:leftChars="15" w:right="31" w:rightChars="15"/>
              <w:rPr>
                <w:rFonts w:hint="eastAsia"/>
                <w:sz w:val="24"/>
              </w:rPr>
            </w:pPr>
            <w:r>
              <w:rPr>
                <w:rFonts w:hint="eastAsia"/>
                <w:sz w:val="24"/>
              </w:rPr>
              <w:t>围垦河道审核</w:t>
            </w:r>
          </w:p>
        </w:tc>
        <w:tc>
          <w:tcPr>
            <w:tcW w:w="1738" w:type="dxa"/>
            <w:noWrap w:val="0"/>
            <w:vAlign w:val="center"/>
          </w:tcPr>
          <w:p w14:paraId="1EA776C1">
            <w:pPr>
              <w:spacing w:line="400" w:lineRule="exact"/>
              <w:jc w:val="center"/>
              <w:rPr>
                <w:rFonts w:hint="eastAsia"/>
                <w:sz w:val="24"/>
              </w:rPr>
            </w:pPr>
            <w:r>
              <w:rPr>
                <w:rFonts w:hint="eastAsia"/>
                <w:sz w:val="24"/>
              </w:rPr>
              <w:t>省</w:t>
            </w:r>
          </w:p>
        </w:tc>
        <w:tc>
          <w:tcPr>
            <w:tcW w:w="1704" w:type="dxa"/>
            <w:noWrap w:val="0"/>
            <w:vAlign w:val="center"/>
          </w:tcPr>
          <w:p w14:paraId="3A8D53D1">
            <w:pPr>
              <w:spacing w:line="400" w:lineRule="exact"/>
              <w:rPr>
                <w:sz w:val="24"/>
              </w:rPr>
            </w:pPr>
          </w:p>
        </w:tc>
      </w:tr>
      <w:tr w14:paraId="661C7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2862C2EE">
            <w:pPr>
              <w:spacing w:line="400" w:lineRule="exact"/>
              <w:jc w:val="center"/>
              <w:rPr>
                <w:rFonts w:hint="eastAsia"/>
                <w:sz w:val="24"/>
              </w:rPr>
            </w:pPr>
            <w:r>
              <w:rPr>
                <w:rFonts w:hint="eastAsia"/>
                <w:sz w:val="24"/>
              </w:rPr>
              <w:t>20</w:t>
            </w:r>
          </w:p>
        </w:tc>
        <w:tc>
          <w:tcPr>
            <w:tcW w:w="1378" w:type="dxa"/>
            <w:gridSpan w:val="2"/>
            <w:noWrap w:val="0"/>
            <w:vAlign w:val="center"/>
          </w:tcPr>
          <w:p w14:paraId="438852BC">
            <w:pPr>
              <w:spacing w:line="400" w:lineRule="exact"/>
              <w:jc w:val="center"/>
              <w:rPr>
                <w:rFonts w:hint="eastAsia"/>
                <w:sz w:val="24"/>
              </w:rPr>
            </w:pPr>
            <w:r>
              <w:rPr>
                <w:rFonts w:hint="eastAsia"/>
                <w:sz w:val="24"/>
              </w:rPr>
              <w:t>行政许可</w:t>
            </w:r>
          </w:p>
        </w:tc>
        <w:tc>
          <w:tcPr>
            <w:tcW w:w="3418" w:type="dxa"/>
            <w:gridSpan w:val="2"/>
            <w:noWrap w:val="0"/>
            <w:vAlign w:val="center"/>
          </w:tcPr>
          <w:p w14:paraId="61BA9E1F">
            <w:pPr>
              <w:spacing w:line="400" w:lineRule="exact"/>
              <w:ind w:left="31" w:leftChars="15" w:right="31" w:rightChars="15"/>
              <w:rPr>
                <w:rFonts w:hint="eastAsia"/>
                <w:sz w:val="24"/>
              </w:rPr>
            </w:pPr>
            <w:r>
              <w:rPr>
                <w:rFonts w:hint="eastAsia"/>
                <w:sz w:val="24"/>
              </w:rPr>
              <w:t>地名命名、更名审批</w:t>
            </w:r>
          </w:p>
        </w:tc>
        <w:tc>
          <w:tcPr>
            <w:tcW w:w="1738" w:type="dxa"/>
            <w:noWrap w:val="0"/>
            <w:vAlign w:val="center"/>
          </w:tcPr>
          <w:p w14:paraId="16B7E34B">
            <w:pPr>
              <w:spacing w:line="400" w:lineRule="exact"/>
              <w:jc w:val="center"/>
              <w:rPr>
                <w:rFonts w:hint="eastAsia"/>
                <w:sz w:val="24"/>
              </w:rPr>
            </w:pPr>
            <w:r>
              <w:rPr>
                <w:rFonts w:hint="eastAsia"/>
                <w:sz w:val="24"/>
              </w:rPr>
              <w:t>省、市、县</w:t>
            </w:r>
          </w:p>
        </w:tc>
        <w:tc>
          <w:tcPr>
            <w:tcW w:w="1704" w:type="dxa"/>
            <w:noWrap w:val="0"/>
            <w:vAlign w:val="center"/>
          </w:tcPr>
          <w:p w14:paraId="24947364">
            <w:pPr>
              <w:spacing w:line="400" w:lineRule="exact"/>
              <w:rPr>
                <w:sz w:val="24"/>
              </w:rPr>
            </w:pPr>
            <w:r>
              <w:rPr>
                <w:rFonts w:hint="eastAsia"/>
                <w:sz w:val="24"/>
              </w:rPr>
              <w:t>仅限具有重要地理方位意义的水利设施命名、更名</w:t>
            </w:r>
          </w:p>
        </w:tc>
      </w:tr>
      <w:tr w14:paraId="77EC1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C7F56B1">
            <w:pPr>
              <w:spacing w:line="400" w:lineRule="exact"/>
              <w:jc w:val="center"/>
              <w:rPr>
                <w:rFonts w:hint="eastAsia"/>
                <w:sz w:val="24"/>
              </w:rPr>
            </w:pPr>
            <w:r>
              <w:rPr>
                <w:rFonts w:hint="eastAsia"/>
                <w:sz w:val="24"/>
              </w:rPr>
              <w:t>21</w:t>
            </w:r>
          </w:p>
        </w:tc>
        <w:tc>
          <w:tcPr>
            <w:tcW w:w="1378" w:type="dxa"/>
            <w:gridSpan w:val="2"/>
            <w:noWrap w:val="0"/>
            <w:vAlign w:val="center"/>
          </w:tcPr>
          <w:p w14:paraId="08BA486F">
            <w:pPr>
              <w:spacing w:line="400" w:lineRule="exact"/>
              <w:jc w:val="center"/>
              <w:rPr>
                <w:rFonts w:hint="eastAsia"/>
                <w:sz w:val="24"/>
              </w:rPr>
            </w:pPr>
            <w:r>
              <w:rPr>
                <w:rFonts w:hint="eastAsia"/>
                <w:sz w:val="24"/>
              </w:rPr>
              <w:t>行政处罚</w:t>
            </w:r>
          </w:p>
        </w:tc>
        <w:tc>
          <w:tcPr>
            <w:tcW w:w="3418" w:type="dxa"/>
            <w:gridSpan w:val="2"/>
            <w:noWrap w:val="0"/>
            <w:vAlign w:val="center"/>
          </w:tcPr>
          <w:p w14:paraId="04862B28">
            <w:pPr>
              <w:spacing w:line="400" w:lineRule="exact"/>
              <w:ind w:left="31" w:leftChars="15" w:right="31" w:rightChars="15"/>
              <w:rPr>
                <w:rFonts w:hint="eastAsia"/>
                <w:sz w:val="24"/>
              </w:rPr>
            </w:pPr>
            <w:r>
              <w:rPr>
                <w:rFonts w:hint="eastAsia"/>
                <w:sz w:val="24"/>
              </w:rPr>
              <w:t>对在江河、湖泊上建设防洪工程和其他水工程、水电站，违反规划同意书的要求，影响防洪但尚可采取补救措施的处罚</w:t>
            </w:r>
          </w:p>
        </w:tc>
        <w:tc>
          <w:tcPr>
            <w:tcW w:w="1738" w:type="dxa"/>
            <w:noWrap w:val="0"/>
            <w:vAlign w:val="center"/>
          </w:tcPr>
          <w:p w14:paraId="2E6F9CD3">
            <w:pPr>
              <w:spacing w:line="400" w:lineRule="exact"/>
              <w:jc w:val="center"/>
              <w:rPr>
                <w:rFonts w:hint="eastAsia"/>
                <w:sz w:val="24"/>
              </w:rPr>
            </w:pPr>
            <w:r>
              <w:rPr>
                <w:rFonts w:hint="eastAsia"/>
                <w:sz w:val="24"/>
              </w:rPr>
              <w:t>市、县</w:t>
            </w:r>
          </w:p>
        </w:tc>
        <w:tc>
          <w:tcPr>
            <w:tcW w:w="1704" w:type="dxa"/>
            <w:noWrap w:val="0"/>
            <w:vAlign w:val="center"/>
          </w:tcPr>
          <w:p w14:paraId="7589B817">
            <w:pPr>
              <w:spacing w:line="400" w:lineRule="exact"/>
              <w:rPr>
                <w:sz w:val="24"/>
              </w:rPr>
            </w:pPr>
          </w:p>
        </w:tc>
      </w:tr>
      <w:tr w14:paraId="4483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52C70560">
            <w:pPr>
              <w:spacing w:line="400" w:lineRule="exact"/>
              <w:jc w:val="center"/>
              <w:rPr>
                <w:rFonts w:hint="eastAsia"/>
                <w:sz w:val="24"/>
              </w:rPr>
            </w:pPr>
            <w:r>
              <w:rPr>
                <w:rFonts w:hint="eastAsia"/>
                <w:sz w:val="24"/>
              </w:rPr>
              <w:t>22</w:t>
            </w:r>
          </w:p>
        </w:tc>
        <w:tc>
          <w:tcPr>
            <w:tcW w:w="1378" w:type="dxa"/>
            <w:gridSpan w:val="2"/>
            <w:noWrap w:val="0"/>
            <w:vAlign w:val="center"/>
          </w:tcPr>
          <w:p w14:paraId="2E7EACE1">
            <w:pPr>
              <w:spacing w:line="400" w:lineRule="exact"/>
              <w:jc w:val="center"/>
              <w:rPr>
                <w:rFonts w:hint="eastAsia"/>
                <w:sz w:val="24"/>
              </w:rPr>
            </w:pPr>
            <w:r>
              <w:rPr>
                <w:rFonts w:hint="eastAsia"/>
                <w:sz w:val="24"/>
              </w:rPr>
              <w:t>行政处罚</w:t>
            </w:r>
          </w:p>
        </w:tc>
        <w:tc>
          <w:tcPr>
            <w:tcW w:w="3418" w:type="dxa"/>
            <w:gridSpan w:val="2"/>
            <w:noWrap w:val="0"/>
            <w:vAlign w:val="center"/>
          </w:tcPr>
          <w:p w14:paraId="6FC9B72C">
            <w:pPr>
              <w:spacing w:line="400" w:lineRule="exact"/>
              <w:ind w:left="31" w:leftChars="15" w:right="31" w:rightChars="15"/>
              <w:rPr>
                <w:rFonts w:hint="eastAsia"/>
                <w:sz w:val="24"/>
              </w:rPr>
            </w:pPr>
            <w:r>
              <w:rPr>
                <w:rFonts w:hint="eastAsia"/>
                <w:sz w:val="24"/>
              </w:rPr>
              <w:t>对未按照规划治导线整治河道和修建控制引导河水流向、保护堤岸等工程，影响防洪的处罚</w:t>
            </w:r>
          </w:p>
        </w:tc>
        <w:tc>
          <w:tcPr>
            <w:tcW w:w="1738" w:type="dxa"/>
            <w:noWrap w:val="0"/>
            <w:vAlign w:val="center"/>
          </w:tcPr>
          <w:p w14:paraId="1ED243F1">
            <w:pPr>
              <w:spacing w:line="400" w:lineRule="exact"/>
              <w:jc w:val="center"/>
              <w:rPr>
                <w:rFonts w:hint="eastAsia"/>
                <w:sz w:val="24"/>
              </w:rPr>
            </w:pPr>
            <w:r>
              <w:rPr>
                <w:rFonts w:hint="eastAsia"/>
                <w:sz w:val="24"/>
              </w:rPr>
              <w:t>市、县</w:t>
            </w:r>
          </w:p>
        </w:tc>
        <w:tc>
          <w:tcPr>
            <w:tcW w:w="1704" w:type="dxa"/>
            <w:noWrap w:val="0"/>
            <w:vAlign w:val="center"/>
          </w:tcPr>
          <w:p w14:paraId="31A7AED3">
            <w:pPr>
              <w:spacing w:line="400" w:lineRule="exact"/>
              <w:rPr>
                <w:sz w:val="24"/>
              </w:rPr>
            </w:pPr>
          </w:p>
        </w:tc>
      </w:tr>
      <w:tr w14:paraId="00AE9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4F3BCC">
            <w:pPr>
              <w:spacing w:line="400" w:lineRule="exact"/>
              <w:jc w:val="center"/>
              <w:rPr>
                <w:rFonts w:hint="eastAsia"/>
                <w:sz w:val="24"/>
              </w:rPr>
            </w:pPr>
            <w:r>
              <w:rPr>
                <w:rFonts w:hint="eastAsia"/>
                <w:sz w:val="24"/>
              </w:rPr>
              <w:t>23</w:t>
            </w:r>
          </w:p>
        </w:tc>
        <w:tc>
          <w:tcPr>
            <w:tcW w:w="1378" w:type="dxa"/>
            <w:gridSpan w:val="2"/>
            <w:noWrap w:val="0"/>
            <w:vAlign w:val="center"/>
          </w:tcPr>
          <w:p w14:paraId="12D21615">
            <w:pPr>
              <w:spacing w:line="400" w:lineRule="exact"/>
              <w:jc w:val="center"/>
              <w:rPr>
                <w:rFonts w:hint="eastAsia"/>
                <w:sz w:val="24"/>
              </w:rPr>
            </w:pPr>
            <w:r>
              <w:rPr>
                <w:rFonts w:hint="eastAsia"/>
                <w:sz w:val="24"/>
              </w:rPr>
              <w:t>行政处罚</w:t>
            </w:r>
          </w:p>
        </w:tc>
        <w:tc>
          <w:tcPr>
            <w:tcW w:w="3418" w:type="dxa"/>
            <w:gridSpan w:val="2"/>
            <w:noWrap w:val="0"/>
            <w:vAlign w:val="center"/>
          </w:tcPr>
          <w:p w14:paraId="07E0A92E">
            <w:pPr>
              <w:spacing w:line="400" w:lineRule="exact"/>
              <w:ind w:left="31" w:leftChars="15" w:right="31" w:rightChars="15"/>
              <w:rPr>
                <w:rFonts w:hint="eastAsia"/>
                <w:sz w:val="24"/>
              </w:rPr>
            </w:pPr>
            <w:r>
              <w:rPr>
                <w:rFonts w:hint="eastAsia"/>
                <w:sz w:val="24"/>
              </w:rPr>
              <w:t>对围海造地、围湖造地、围垦河道的处罚</w:t>
            </w:r>
          </w:p>
        </w:tc>
        <w:tc>
          <w:tcPr>
            <w:tcW w:w="1738" w:type="dxa"/>
            <w:noWrap w:val="0"/>
            <w:vAlign w:val="center"/>
          </w:tcPr>
          <w:p w14:paraId="30835983">
            <w:pPr>
              <w:spacing w:line="400" w:lineRule="exact"/>
              <w:jc w:val="center"/>
              <w:rPr>
                <w:rFonts w:hint="eastAsia"/>
                <w:sz w:val="24"/>
              </w:rPr>
            </w:pPr>
            <w:r>
              <w:rPr>
                <w:rFonts w:hint="eastAsia"/>
                <w:sz w:val="24"/>
              </w:rPr>
              <w:t>市、县</w:t>
            </w:r>
          </w:p>
        </w:tc>
        <w:tc>
          <w:tcPr>
            <w:tcW w:w="1704" w:type="dxa"/>
            <w:noWrap w:val="0"/>
            <w:vAlign w:val="center"/>
          </w:tcPr>
          <w:p w14:paraId="5C828DAF">
            <w:pPr>
              <w:spacing w:line="400" w:lineRule="exact"/>
              <w:rPr>
                <w:sz w:val="24"/>
              </w:rPr>
            </w:pPr>
          </w:p>
        </w:tc>
      </w:tr>
      <w:tr w14:paraId="495DE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5D6DFFA">
            <w:pPr>
              <w:spacing w:line="400" w:lineRule="exact"/>
              <w:jc w:val="center"/>
              <w:rPr>
                <w:rFonts w:hint="eastAsia"/>
                <w:sz w:val="24"/>
              </w:rPr>
            </w:pPr>
            <w:r>
              <w:rPr>
                <w:rFonts w:hint="eastAsia"/>
                <w:sz w:val="24"/>
              </w:rPr>
              <w:t>24</w:t>
            </w:r>
          </w:p>
        </w:tc>
        <w:tc>
          <w:tcPr>
            <w:tcW w:w="1378" w:type="dxa"/>
            <w:gridSpan w:val="2"/>
            <w:noWrap w:val="0"/>
            <w:vAlign w:val="center"/>
          </w:tcPr>
          <w:p w14:paraId="2425C2AE">
            <w:pPr>
              <w:spacing w:line="400" w:lineRule="exact"/>
              <w:jc w:val="center"/>
              <w:rPr>
                <w:rFonts w:hint="eastAsia"/>
                <w:sz w:val="24"/>
              </w:rPr>
            </w:pPr>
            <w:r>
              <w:rPr>
                <w:rFonts w:hint="eastAsia"/>
                <w:sz w:val="24"/>
              </w:rPr>
              <w:t>行政处罚</w:t>
            </w:r>
          </w:p>
        </w:tc>
        <w:tc>
          <w:tcPr>
            <w:tcW w:w="3418" w:type="dxa"/>
            <w:gridSpan w:val="2"/>
            <w:noWrap w:val="0"/>
            <w:vAlign w:val="center"/>
          </w:tcPr>
          <w:p w14:paraId="54E2F12A">
            <w:pPr>
              <w:spacing w:line="400" w:lineRule="exact"/>
              <w:ind w:left="31" w:leftChars="15" w:right="31" w:rightChars="15"/>
              <w:rPr>
                <w:rFonts w:hint="eastAsia"/>
                <w:sz w:val="24"/>
              </w:rPr>
            </w:pPr>
            <w:r>
              <w:rPr>
                <w:rFonts w:hint="eastAsia"/>
                <w:sz w:val="24"/>
              </w:rPr>
              <w:t>对未经水行政主管部门对其工程建设方案审查同意或者未按照有关水行政主管部门审查批准的位置、界限，在河道、湖泊管理范围内从事工程设施建设活动，影响行洪但尚可采取补救措施的处罚</w:t>
            </w:r>
          </w:p>
        </w:tc>
        <w:tc>
          <w:tcPr>
            <w:tcW w:w="1738" w:type="dxa"/>
            <w:noWrap w:val="0"/>
            <w:vAlign w:val="center"/>
          </w:tcPr>
          <w:p w14:paraId="56E567F8">
            <w:pPr>
              <w:spacing w:line="400" w:lineRule="exact"/>
              <w:jc w:val="center"/>
              <w:rPr>
                <w:rFonts w:hint="eastAsia"/>
                <w:sz w:val="24"/>
              </w:rPr>
            </w:pPr>
            <w:r>
              <w:rPr>
                <w:rFonts w:hint="eastAsia"/>
                <w:sz w:val="24"/>
              </w:rPr>
              <w:t>市、县</w:t>
            </w:r>
          </w:p>
        </w:tc>
        <w:tc>
          <w:tcPr>
            <w:tcW w:w="1704" w:type="dxa"/>
            <w:noWrap w:val="0"/>
            <w:vAlign w:val="center"/>
          </w:tcPr>
          <w:p w14:paraId="5697470F">
            <w:pPr>
              <w:spacing w:line="400" w:lineRule="exact"/>
              <w:rPr>
                <w:sz w:val="24"/>
              </w:rPr>
            </w:pPr>
          </w:p>
        </w:tc>
      </w:tr>
      <w:tr w14:paraId="34B68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52B05F2">
            <w:pPr>
              <w:spacing w:line="400" w:lineRule="exact"/>
              <w:jc w:val="center"/>
              <w:rPr>
                <w:rFonts w:hint="eastAsia"/>
                <w:sz w:val="24"/>
              </w:rPr>
            </w:pPr>
            <w:r>
              <w:rPr>
                <w:rFonts w:hint="eastAsia"/>
                <w:sz w:val="24"/>
              </w:rPr>
              <w:t>25</w:t>
            </w:r>
          </w:p>
        </w:tc>
        <w:tc>
          <w:tcPr>
            <w:tcW w:w="1378" w:type="dxa"/>
            <w:gridSpan w:val="2"/>
            <w:noWrap w:val="0"/>
            <w:vAlign w:val="center"/>
          </w:tcPr>
          <w:p w14:paraId="2E7F3101">
            <w:pPr>
              <w:spacing w:line="400" w:lineRule="exact"/>
              <w:jc w:val="center"/>
              <w:rPr>
                <w:rFonts w:hint="eastAsia"/>
                <w:sz w:val="24"/>
              </w:rPr>
            </w:pPr>
            <w:r>
              <w:rPr>
                <w:rFonts w:hint="eastAsia"/>
                <w:sz w:val="24"/>
              </w:rPr>
              <w:t>行政处罚</w:t>
            </w:r>
          </w:p>
        </w:tc>
        <w:tc>
          <w:tcPr>
            <w:tcW w:w="3418" w:type="dxa"/>
            <w:gridSpan w:val="2"/>
            <w:noWrap w:val="0"/>
            <w:vAlign w:val="center"/>
          </w:tcPr>
          <w:p w14:paraId="632AA7E7">
            <w:pPr>
              <w:spacing w:line="400" w:lineRule="exact"/>
              <w:ind w:left="31" w:leftChars="15" w:right="31" w:rightChars="15"/>
              <w:rPr>
                <w:rFonts w:hint="eastAsia"/>
                <w:sz w:val="24"/>
              </w:rPr>
            </w:pPr>
            <w:r>
              <w:rPr>
                <w:rFonts w:hint="eastAsia"/>
                <w:sz w:val="24"/>
              </w:rPr>
              <w:t>对在洪泛区、蓄滞洪区内建设非防洪建设项目，未编制洪水影响评价报告或未批先建，以及防洪工程设施未经验收投入生产使用的处罚</w:t>
            </w:r>
          </w:p>
        </w:tc>
        <w:tc>
          <w:tcPr>
            <w:tcW w:w="1738" w:type="dxa"/>
            <w:noWrap w:val="0"/>
            <w:vAlign w:val="center"/>
          </w:tcPr>
          <w:p w14:paraId="40092EC1">
            <w:pPr>
              <w:spacing w:line="400" w:lineRule="exact"/>
              <w:jc w:val="center"/>
              <w:rPr>
                <w:rFonts w:hint="eastAsia"/>
                <w:sz w:val="24"/>
              </w:rPr>
            </w:pPr>
            <w:r>
              <w:rPr>
                <w:rFonts w:hint="eastAsia"/>
                <w:sz w:val="24"/>
              </w:rPr>
              <w:t>市、县</w:t>
            </w:r>
          </w:p>
        </w:tc>
        <w:tc>
          <w:tcPr>
            <w:tcW w:w="1704" w:type="dxa"/>
            <w:noWrap w:val="0"/>
            <w:vAlign w:val="center"/>
          </w:tcPr>
          <w:p w14:paraId="50D1F6C1">
            <w:pPr>
              <w:spacing w:line="400" w:lineRule="exact"/>
              <w:rPr>
                <w:sz w:val="24"/>
              </w:rPr>
            </w:pPr>
          </w:p>
        </w:tc>
      </w:tr>
      <w:tr w14:paraId="25DAA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689B8E">
            <w:pPr>
              <w:spacing w:line="400" w:lineRule="exact"/>
              <w:jc w:val="center"/>
              <w:rPr>
                <w:rFonts w:hint="eastAsia"/>
                <w:sz w:val="24"/>
              </w:rPr>
            </w:pPr>
            <w:r>
              <w:rPr>
                <w:rFonts w:hint="eastAsia"/>
                <w:sz w:val="24"/>
              </w:rPr>
              <w:t>26</w:t>
            </w:r>
          </w:p>
        </w:tc>
        <w:tc>
          <w:tcPr>
            <w:tcW w:w="1378" w:type="dxa"/>
            <w:gridSpan w:val="2"/>
            <w:noWrap w:val="0"/>
            <w:vAlign w:val="center"/>
          </w:tcPr>
          <w:p w14:paraId="5791CF03">
            <w:pPr>
              <w:spacing w:line="390" w:lineRule="exact"/>
              <w:jc w:val="center"/>
              <w:rPr>
                <w:rFonts w:hint="eastAsia"/>
                <w:sz w:val="24"/>
              </w:rPr>
            </w:pPr>
            <w:r>
              <w:rPr>
                <w:rFonts w:hint="eastAsia"/>
                <w:sz w:val="24"/>
              </w:rPr>
              <w:t>行政处罚</w:t>
            </w:r>
          </w:p>
        </w:tc>
        <w:tc>
          <w:tcPr>
            <w:tcW w:w="3418" w:type="dxa"/>
            <w:gridSpan w:val="2"/>
            <w:noWrap w:val="0"/>
            <w:vAlign w:val="center"/>
          </w:tcPr>
          <w:p w14:paraId="3CCFBA9D">
            <w:pPr>
              <w:spacing w:line="390" w:lineRule="exact"/>
              <w:ind w:left="31" w:leftChars="15" w:right="31" w:rightChars="15"/>
              <w:rPr>
                <w:rFonts w:hint="eastAsia"/>
                <w:sz w:val="24"/>
              </w:rPr>
            </w:pPr>
            <w:r>
              <w:rPr>
                <w:rFonts w:hint="eastAsia"/>
                <w:sz w:val="24"/>
              </w:rPr>
              <w:t>对未经批准擅自取水、未依照批准的取水许可规定条件取水的处罚</w:t>
            </w:r>
          </w:p>
        </w:tc>
        <w:tc>
          <w:tcPr>
            <w:tcW w:w="1738" w:type="dxa"/>
            <w:noWrap w:val="0"/>
            <w:vAlign w:val="center"/>
          </w:tcPr>
          <w:p w14:paraId="18BEAC17">
            <w:pPr>
              <w:spacing w:line="390" w:lineRule="exact"/>
              <w:jc w:val="center"/>
              <w:rPr>
                <w:rFonts w:hint="eastAsia"/>
                <w:sz w:val="24"/>
              </w:rPr>
            </w:pPr>
            <w:r>
              <w:rPr>
                <w:rFonts w:hint="eastAsia"/>
                <w:sz w:val="24"/>
              </w:rPr>
              <w:t>省、市、县</w:t>
            </w:r>
          </w:p>
        </w:tc>
        <w:tc>
          <w:tcPr>
            <w:tcW w:w="1704" w:type="dxa"/>
            <w:noWrap w:val="0"/>
            <w:vAlign w:val="center"/>
          </w:tcPr>
          <w:p w14:paraId="0E215D43">
            <w:pPr>
              <w:spacing w:line="400" w:lineRule="exact"/>
              <w:rPr>
                <w:sz w:val="24"/>
              </w:rPr>
            </w:pPr>
          </w:p>
        </w:tc>
      </w:tr>
      <w:tr w14:paraId="3A529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6E8E36">
            <w:pPr>
              <w:spacing w:line="400" w:lineRule="exact"/>
              <w:jc w:val="center"/>
              <w:rPr>
                <w:rFonts w:hint="eastAsia"/>
                <w:sz w:val="24"/>
              </w:rPr>
            </w:pPr>
            <w:r>
              <w:rPr>
                <w:rFonts w:hint="eastAsia"/>
                <w:sz w:val="24"/>
              </w:rPr>
              <w:t>27</w:t>
            </w:r>
          </w:p>
        </w:tc>
        <w:tc>
          <w:tcPr>
            <w:tcW w:w="1378" w:type="dxa"/>
            <w:gridSpan w:val="2"/>
            <w:noWrap w:val="0"/>
            <w:vAlign w:val="center"/>
          </w:tcPr>
          <w:p w14:paraId="4684D8D5">
            <w:pPr>
              <w:spacing w:line="390" w:lineRule="exact"/>
              <w:jc w:val="center"/>
              <w:rPr>
                <w:rFonts w:hint="eastAsia"/>
                <w:sz w:val="24"/>
              </w:rPr>
            </w:pPr>
            <w:r>
              <w:rPr>
                <w:rFonts w:hint="eastAsia"/>
                <w:sz w:val="24"/>
              </w:rPr>
              <w:t>行政处罚</w:t>
            </w:r>
          </w:p>
        </w:tc>
        <w:tc>
          <w:tcPr>
            <w:tcW w:w="3418" w:type="dxa"/>
            <w:gridSpan w:val="2"/>
            <w:noWrap w:val="0"/>
            <w:vAlign w:val="center"/>
          </w:tcPr>
          <w:p w14:paraId="71E93B7B">
            <w:pPr>
              <w:spacing w:line="390" w:lineRule="exact"/>
              <w:ind w:left="31" w:leftChars="15" w:right="31" w:rightChars="15"/>
              <w:rPr>
                <w:rFonts w:hint="eastAsia"/>
                <w:sz w:val="24"/>
              </w:rPr>
            </w:pPr>
            <w:r>
              <w:rPr>
                <w:rFonts w:hint="eastAsia"/>
                <w:sz w:val="24"/>
              </w:rPr>
              <w:t>对建设项目的节水设施没有建成或者没有达到国家规定的要求，擅自投入使用的处罚</w:t>
            </w:r>
          </w:p>
        </w:tc>
        <w:tc>
          <w:tcPr>
            <w:tcW w:w="1738" w:type="dxa"/>
            <w:noWrap w:val="0"/>
            <w:vAlign w:val="center"/>
          </w:tcPr>
          <w:p w14:paraId="794F92A6">
            <w:pPr>
              <w:spacing w:line="390" w:lineRule="exact"/>
              <w:jc w:val="center"/>
              <w:rPr>
                <w:rFonts w:hint="eastAsia"/>
                <w:sz w:val="24"/>
              </w:rPr>
            </w:pPr>
            <w:r>
              <w:rPr>
                <w:rFonts w:hint="eastAsia"/>
                <w:sz w:val="24"/>
              </w:rPr>
              <w:t>市、县</w:t>
            </w:r>
          </w:p>
        </w:tc>
        <w:tc>
          <w:tcPr>
            <w:tcW w:w="1704" w:type="dxa"/>
            <w:noWrap w:val="0"/>
            <w:vAlign w:val="center"/>
          </w:tcPr>
          <w:p w14:paraId="5A593ECF">
            <w:pPr>
              <w:spacing w:line="400" w:lineRule="exact"/>
              <w:rPr>
                <w:sz w:val="24"/>
              </w:rPr>
            </w:pPr>
          </w:p>
        </w:tc>
      </w:tr>
      <w:tr w14:paraId="7AA0A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1BD7D2D">
            <w:pPr>
              <w:spacing w:line="400" w:lineRule="exact"/>
              <w:jc w:val="center"/>
              <w:rPr>
                <w:rFonts w:hint="eastAsia"/>
                <w:sz w:val="24"/>
              </w:rPr>
            </w:pPr>
            <w:r>
              <w:rPr>
                <w:rFonts w:hint="eastAsia"/>
                <w:sz w:val="24"/>
              </w:rPr>
              <w:t>28</w:t>
            </w:r>
          </w:p>
        </w:tc>
        <w:tc>
          <w:tcPr>
            <w:tcW w:w="1378" w:type="dxa"/>
            <w:gridSpan w:val="2"/>
            <w:noWrap w:val="0"/>
            <w:vAlign w:val="center"/>
          </w:tcPr>
          <w:p w14:paraId="08E9B2A6">
            <w:pPr>
              <w:spacing w:line="390" w:lineRule="exact"/>
              <w:jc w:val="center"/>
              <w:rPr>
                <w:rFonts w:hint="eastAsia"/>
                <w:sz w:val="24"/>
              </w:rPr>
            </w:pPr>
            <w:r>
              <w:rPr>
                <w:rFonts w:hint="eastAsia"/>
                <w:sz w:val="24"/>
              </w:rPr>
              <w:t>行政处罚</w:t>
            </w:r>
          </w:p>
        </w:tc>
        <w:tc>
          <w:tcPr>
            <w:tcW w:w="3418" w:type="dxa"/>
            <w:gridSpan w:val="2"/>
            <w:noWrap w:val="0"/>
            <w:vAlign w:val="center"/>
          </w:tcPr>
          <w:p w14:paraId="1B9AEDE4">
            <w:pPr>
              <w:spacing w:line="390" w:lineRule="exact"/>
              <w:ind w:left="31" w:leftChars="15" w:right="31" w:rightChars="15"/>
              <w:rPr>
                <w:rFonts w:hint="eastAsia"/>
                <w:sz w:val="24"/>
              </w:rPr>
            </w:pPr>
            <w:r>
              <w:rPr>
                <w:rFonts w:hint="eastAsia"/>
                <w:sz w:val="24"/>
              </w:rPr>
              <w:t>对</w:t>
            </w:r>
            <w:r>
              <w:rPr>
                <w:rFonts w:hint="eastAsia"/>
                <w:spacing w:val="-3"/>
                <w:sz w:val="24"/>
              </w:rPr>
              <w:t>在崩塌、滑坡危险区或者泥石流易发区从事取土、挖砂、采石等可能造成水土流失活动的处罚</w:t>
            </w:r>
          </w:p>
        </w:tc>
        <w:tc>
          <w:tcPr>
            <w:tcW w:w="1738" w:type="dxa"/>
            <w:noWrap w:val="0"/>
            <w:vAlign w:val="center"/>
          </w:tcPr>
          <w:p w14:paraId="1BB3C521">
            <w:pPr>
              <w:spacing w:line="390" w:lineRule="exact"/>
              <w:jc w:val="center"/>
              <w:rPr>
                <w:rFonts w:hint="eastAsia"/>
                <w:sz w:val="24"/>
              </w:rPr>
            </w:pPr>
            <w:r>
              <w:rPr>
                <w:rFonts w:hint="eastAsia"/>
                <w:sz w:val="24"/>
              </w:rPr>
              <w:t>市、县</w:t>
            </w:r>
          </w:p>
        </w:tc>
        <w:tc>
          <w:tcPr>
            <w:tcW w:w="1704" w:type="dxa"/>
            <w:noWrap w:val="0"/>
            <w:vAlign w:val="center"/>
          </w:tcPr>
          <w:p w14:paraId="7E9EB631">
            <w:pPr>
              <w:spacing w:line="400" w:lineRule="exact"/>
              <w:rPr>
                <w:sz w:val="24"/>
              </w:rPr>
            </w:pPr>
          </w:p>
        </w:tc>
      </w:tr>
      <w:tr w14:paraId="7E0D6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65E5D49">
            <w:pPr>
              <w:spacing w:line="400" w:lineRule="exact"/>
              <w:jc w:val="center"/>
              <w:rPr>
                <w:rFonts w:hint="eastAsia"/>
                <w:sz w:val="24"/>
              </w:rPr>
            </w:pPr>
            <w:r>
              <w:rPr>
                <w:rFonts w:hint="eastAsia"/>
                <w:sz w:val="24"/>
              </w:rPr>
              <w:t>29</w:t>
            </w:r>
          </w:p>
        </w:tc>
        <w:tc>
          <w:tcPr>
            <w:tcW w:w="1378" w:type="dxa"/>
            <w:gridSpan w:val="2"/>
            <w:noWrap w:val="0"/>
            <w:vAlign w:val="center"/>
          </w:tcPr>
          <w:p w14:paraId="426FB374">
            <w:pPr>
              <w:spacing w:line="390" w:lineRule="exact"/>
              <w:jc w:val="center"/>
              <w:rPr>
                <w:rFonts w:hint="eastAsia"/>
                <w:sz w:val="24"/>
              </w:rPr>
            </w:pPr>
            <w:r>
              <w:rPr>
                <w:rFonts w:hint="eastAsia"/>
                <w:sz w:val="24"/>
              </w:rPr>
              <w:t>行政处罚</w:t>
            </w:r>
          </w:p>
        </w:tc>
        <w:tc>
          <w:tcPr>
            <w:tcW w:w="3418" w:type="dxa"/>
            <w:gridSpan w:val="2"/>
            <w:noWrap w:val="0"/>
            <w:vAlign w:val="center"/>
          </w:tcPr>
          <w:p w14:paraId="29188643">
            <w:pPr>
              <w:spacing w:line="390" w:lineRule="exact"/>
              <w:ind w:left="31" w:leftChars="15" w:right="31" w:rightChars="15"/>
              <w:rPr>
                <w:rFonts w:hint="eastAsia"/>
                <w:sz w:val="24"/>
              </w:rPr>
            </w:pPr>
            <w:r>
              <w:rPr>
                <w:rFonts w:hint="eastAsia"/>
                <w:sz w:val="24"/>
              </w:rPr>
              <w:t>对违反规定，采集发菜或者在水土流失重点预防区和重点治理区铲草皮、挖树兜、滥挖虫草、甘草、麻黄等行为的处罚</w:t>
            </w:r>
          </w:p>
        </w:tc>
        <w:tc>
          <w:tcPr>
            <w:tcW w:w="1738" w:type="dxa"/>
            <w:noWrap w:val="0"/>
            <w:vAlign w:val="center"/>
          </w:tcPr>
          <w:p w14:paraId="53917D52">
            <w:pPr>
              <w:spacing w:line="390" w:lineRule="exact"/>
              <w:jc w:val="center"/>
              <w:rPr>
                <w:rFonts w:hint="eastAsia"/>
                <w:sz w:val="24"/>
              </w:rPr>
            </w:pPr>
            <w:r>
              <w:rPr>
                <w:rFonts w:hint="eastAsia"/>
                <w:sz w:val="24"/>
              </w:rPr>
              <w:t>市、县</w:t>
            </w:r>
          </w:p>
        </w:tc>
        <w:tc>
          <w:tcPr>
            <w:tcW w:w="1704" w:type="dxa"/>
            <w:noWrap w:val="0"/>
            <w:vAlign w:val="center"/>
          </w:tcPr>
          <w:p w14:paraId="061B52C9">
            <w:pPr>
              <w:spacing w:line="400" w:lineRule="exact"/>
              <w:rPr>
                <w:sz w:val="24"/>
              </w:rPr>
            </w:pPr>
          </w:p>
        </w:tc>
      </w:tr>
      <w:tr w14:paraId="29D4D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C32CC3">
            <w:pPr>
              <w:spacing w:line="400" w:lineRule="exact"/>
              <w:jc w:val="center"/>
              <w:rPr>
                <w:rFonts w:hint="eastAsia"/>
                <w:sz w:val="24"/>
              </w:rPr>
            </w:pPr>
            <w:r>
              <w:rPr>
                <w:rFonts w:hint="eastAsia"/>
                <w:sz w:val="24"/>
              </w:rPr>
              <w:t>30</w:t>
            </w:r>
          </w:p>
        </w:tc>
        <w:tc>
          <w:tcPr>
            <w:tcW w:w="1378" w:type="dxa"/>
            <w:gridSpan w:val="2"/>
            <w:noWrap w:val="0"/>
            <w:vAlign w:val="center"/>
          </w:tcPr>
          <w:p w14:paraId="21654951">
            <w:pPr>
              <w:spacing w:line="390" w:lineRule="exact"/>
              <w:jc w:val="center"/>
              <w:rPr>
                <w:rFonts w:hint="eastAsia"/>
                <w:sz w:val="24"/>
              </w:rPr>
            </w:pPr>
            <w:r>
              <w:rPr>
                <w:rFonts w:hint="eastAsia"/>
                <w:sz w:val="24"/>
              </w:rPr>
              <w:t>行政处罚</w:t>
            </w:r>
          </w:p>
        </w:tc>
        <w:tc>
          <w:tcPr>
            <w:tcW w:w="3418" w:type="dxa"/>
            <w:gridSpan w:val="2"/>
            <w:noWrap w:val="0"/>
            <w:vAlign w:val="center"/>
          </w:tcPr>
          <w:p w14:paraId="3EE5E9AF">
            <w:pPr>
              <w:spacing w:line="390" w:lineRule="exact"/>
              <w:ind w:left="31" w:leftChars="15" w:right="31" w:rightChars="15"/>
              <w:rPr>
                <w:rFonts w:hint="eastAsia"/>
                <w:sz w:val="24"/>
              </w:rPr>
            </w:pPr>
            <w:r>
              <w:rPr>
                <w:rFonts w:hint="eastAsia"/>
                <w:sz w:val="24"/>
              </w:rPr>
              <w:t>对在林区采伐林木不依法采取防止水土流失措施而造成水土流失行为的处罚</w:t>
            </w:r>
          </w:p>
        </w:tc>
        <w:tc>
          <w:tcPr>
            <w:tcW w:w="1738" w:type="dxa"/>
            <w:noWrap w:val="0"/>
            <w:vAlign w:val="center"/>
          </w:tcPr>
          <w:p w14:paraId="420479DE">
            <w:pPr>
              <w:spacing w:line="390" w:lineRule="exact"/>
              <w:jc w:val="center"/>
              <w:rPr>
                <w:rFonts w:hint="eastAsia"/>
                <w:sz w:val="24"/>
              </w:rPr>
            </w:pPr>
            <w:r>
              <w:rPr>
                <w:rFonts w:hint="eastAsia"/>
                <w:sz w:val="24"/>
              </w:rPr>
              <w:t>市、县</w:t>
            </w:r>
          </w:p>
        </w:tc>
        <w:tc>
          <w:tcPr>
            <w:tcW w:w="1704" w:type="dxa"/>
            <w:noWrap w:val="0"/>
            <w:vAlign w:val="center"/>
          </w:tcPr>
          <w:p w14:paraId="2B293E97">
            <w:pPr>
              <w:spacing w:line="400" w:lineRule="exact"/>
              <w:rPr>
                <w:sz w:val="24"/>
              </w:rPr>
            </w:pPr>
          </w:p>
        </w:tc>
      </w:tr>
      <w:tr w14:paraId="772CE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CF003D2">
            <w:pPr>
              <w:spacing w:line="400" w:lineRule="exact"/>
              <w:jc w:val="center"/>
              <w:rPr>
                <w:rFonts w:hint="eastAsia"/>
                <w:sz w:val="24"/>
              </w:rPr>
            </w:pPr>
            <w:r>
              <w:rPr>
                <w:rFonts w:hint="eastAsia"/>
                <w:sz w:val="24"/>
              </w:rPr>
              <w:t>31</w:t>
            </w:r>
          </w:p>
        </w:tc>
        <w:tc>
          <w:tcPr>
            <w:tcW w:w="1378" w:type="dxa"/>
            <w:gridSpan w:val="2"/>
            <w:noWrap w:val="0"/>
            <w:vAlign w:val="center"/>
          </w:tcPr>
          <w:p w14:paraId="1EA8F56F">
            <w:pPr>
              <w:spacing w:line="390" w:lineRule="exact"/>
              <w:jc w:val="center"/>
              <w:rPr>
                <w:rFonts w:hint="eastAsia"/>
                <w:sz w:val="24"/>
              </w:rPr>
            </w:pPr>
            <w:r>
              <w:rPr>
                <w:rFonts w:hint="eastAsia"/>
                <w:sz w:val="24"/>
              </w:rPr>
              <w:t>行政处罚</w:t>
            </w:r>
          </w:p>
        </w:tc>
        <w:tc>
          <w:tcPr>
            <w:tcW w:w="3418" w:type="dxa"/>
            <w:gridSpan w:val="2"/>
            <w:noWrap w:val="0"/>
            <w:vAlign w:val="center"/>
          </w:tcPr>
          <w:p w14:paraId="255E2E8D">
            <w:pPr>
              <w:spacing w:line="390" w:lineRule="exact"/>
              <w:ind w:left="31" w:leftChars="15" w:right="31" w:rightChars="15"/>
              <w:rPr>
                <w:rFonts w:hint="eastAsia"/>
                <w:sz w:val="24"/>
              </w:rPr>
            </w:pPr>
            <w:r>
              <w:rPr>
                <w:rFonts w:hint="eastAsia"/>
                <w:sz w:val="24"/>
              </w:rPr>
              <w:t>对水土保持设施未经验收或者验收不合格将生产建设项目投产使用的处罚</w:t>
            </w:r>
          </w:p>
        </w:tc>
        <w:tc>
          <w:tcPr>
            <w:tcW w:w="1738" w:type="dxa"/>
            <w:noWrap w:val="0"/>
            <w:vAlign w:val="center"/>
          </w:tcPr>
          <w:p w14:paraId="2CE2847F">
            <w:pPr>
              <w:spacing w:line="390" w:lineRule="exact"/>
              <w:jc w:val="center"/>
              <w:rPr>
                <w:rFonts w:hint="eastAsia"/>
                <w:sz w:val="24"/>
              </w:rPr>
            </w:pPr>
            <w:r>
              <w:rPr>
                <w:rFonts w:hint="eastAsia"/>
                <w:sz w:val="24"/>
              </w:rPr>
              <w:t>市、县</w:t>
            </w:r>
          </w:p>
        </w:tc>
        <w:tc>
          <w:tcPr>
            <w:tcW w:w="1704" w:type="dxa"/>
            <w:noWrap w:val="0"/>
            <w:vAlign w:val="center"/>
          </w:tcPr>
          <w:p w14:paraId="2C1E0985">
            <w:pPr>
              <w:spacing w:line="400" w:lineRule="exact"/>
              <w:rPr>
                <w:sz w:val="24"/>
              </w:rPr>
            </w:pPr>
          </w:p>
        </w:tc>
      </w:tr>
      <w:tr w14:paraId="148DA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59" w:hRule="atLeast"/>
          <w:jc w:val="center"/>
        </w:trPr>
        <w:tc>
          <w:tcPr>
            <w:tcW w:w="672" w:type="dxa"/>
            <w:noWrap w:val="0"/>
            <w:vAlign w:val="center"/>
          </w:tcPr>
          <w:p w14:paraId="3985F83B">
            <w:pPr>
              <w:spacing w:line="400" w:lineRule="exact"/>
              <w:jc w:val="center"/>
              <w:rPr>
                <w:rFonts w:hint="eastAsia"/>
                <w:sz w:val="24"/>
              </w:rPr>
            </w:pPr>
            <w:r>
              <w:rPr>
                <w:rFonts w:hint="eastAsia"/>
                <w:sz w:val="24"/>
              </w:rPr>
              <w:t>32</w:t>
            </w:r>
          </w:p>
        </w:tc>
        <w:tc>
          <w:tcPr>
            <w:tcW w:w="1378" w:type="dxa"/>
            <w:gridSpan w:val="2"/>
            <w:noWrap w:val="0"/>
            <w:vAlign w:val="center"/>
          </w:tcPr>
          <w:p w14:paraId="087E6583">
            <w:pPr>
              <w:spacing w:line="390" w:lineRule="exact"/>
              <w:jc w:val="center"/>
              <w:rPr>
                <w:rFonts w:hint="eastAsia"/>
                <w:sz w:val="24"/>
              </w:rPr>
            </w:pPr>
            <w:r>
              <w:rPr>
                <w:rFonts w:hint="eastAsia"/>
                <w:sz w:val="24"/>
              </w:rPr>
              <w:t>行政处罚</w:t>
            </w:r>
          </w:p>
        </w:tc>
        <w:tc>
          <w:tcPr>
            <w:tcW w:w="3418" w:type="dxa"/>
            <w:gridSpan w:val="2"/>
            <w:noWrap w:val="0"/>
            <w:vAlign w:val="center"/>
          </w:tcPr>
          <w:p w14:paraId="38BC3085">
            <w:pPr>
              <w:spacing w:line="390" w:lineRule="exact"/>
              <w:ind w:left="31" w:leftChars="15" w:right="31" w:rightChars="15"/>
              <w:rPr>
                <w:rFonts w:hint="eastAsia"/>
                <w:sz w:val="24"/>
              </w:rPr>
            </w:pPr>
            <w:r>
              <w:rPr>
                <w:rFonts w:hint="eastAsia"/>
                <w:sz w:val="24"/>
              </w:rPr>
              <w:t>对在水土保持方案确定的专门存放地以外的区域倾倒砂、石、土、矸石、尾矿、废渣等的处罚</w:t>
            </w:r>
          </w:p>
        </w:tc>
        <w:tc>
          <w:tcPr>
            <w:tcW w:w="1738" w:type="dxa"/>
            <w:noWrap w:val="0"/>
            <w:vAlign w:val="center"/>
          </w:tcPr>
          <w:p w14:paraId="7D0E4ADB">
            <w:pPr>
              <w:spacing w:line="390" w:lineRule="exact"/>
              <w:jc w:val="center"/>
              <w:rPr>
                <w:rFonts w:hint="eastAsia"/>
                <w:sz w:val="24"/>
              </w:rPr>
            </w:pPr>
            <w:r>
              <w:rPr>
                <w:rFonts w:hint="eastAsia"/>
                <w:sz w:val="24"/>
              </w:rPr>
              <w:t>市、县</w:t>
            </w:r>
          </w:p>
        </w:tc>
        <w:tc>
          <w:tcPr>
            <w:tcW w:w="1704" w:type="dxa"/>
            <w:noWrap w:val="0"/>
            <w:vAlign w:val="center"/>
          </w:tcPr>
          <w:p w14:paraId="14E1C358">
            <w:pPr>
              <w:spacing w:line="400" w:lineRule="exact"/>
              <w:rPr>
                <w:sz w:val="24"/>
              </w:rPr>
            </w:pPr>
          </w:p>
        </w:tc>
      </w:tr>
      <w:tr w14:paraId="79A54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17" w:hRule="atLeast"/>
          <w:jc w:val="center"/>
        </w:trPr>
        <w:tc>
          <w:tcPr>
            <w:tcW w:w="672" w:type="dxa"/>
            <w:noWrap w:val="0"/>
            <w:vAlign w:val="center"/>
          </w:tcPr>
          <w:p w14:paraId="11A3B160">
            <w:pPr>
              <w:spacing w:line="400" w:lineRule="exact"/>
              <w:jc w:val="center"/>
              <w:rPr>
                <w:rFonts w:hint="eastAsia"/>
                <w:sz w:val="24"/>
              </w:rPr>
            </w:pPr>
            <w:r>
              <w:rPr>
                <w:rFonts w:hint="eastAsia"/>
                <w:sz w:val="24"/>
              </w:rPr>
              <w:t>33</w:t>
            </w:r>
          </w:p>
        </w:tc>
        <w:tc>
          <w:tcPr>
            <w:tcW w:w="1378" w:type="dxa"/>
            <w:gridSpan w:val="2"/>
            <w:noWrap w:val="0"/>
            <w:vAlign w:val="center"/>
          </w:tcPr>
          <w:p w14:paraId="67A602A3">
            <w:pPr>
              <w:spacing w:line="390" w:lineRule="exact"/>
              <w:jc w:val="center"/>
              <w:rPr>
                <w:rFonts w:hint="eastAsia"/>
                <w:sz w:val="24"/>
              </w:rPr>
            </w:pPr>
            <w:r>
              <w:rPr>
                <w:rFonts w:hint="eastAsia"/>
                <w:sz w:val="24"/>
              </w:rPr>
              <w:t>行政处罚</w:t>
            </w:r>
          </w:p>
        </w:tc>
        <w:tc>
          <w:tcPr>
            <w:tcW w:w="3418" w:type="dxa"/>
            <w:gridSpan w:val="2"/>
            <w:noWrap w:val="0"/>
            <w:vAlign w:val="center"/>
          </w:tcPr>
          <w:p w14:paraId="49DA461E">
            <w:pPr>
              <w:spacing w:line="390" w:lineRule="exact"/>
              <w:ind w:left="31" w:leftChars="15" w:right="31" w:rightChars="15"/>
              <w:rPr>
                <w:rFonts w:hint="eastAsia"/>
                <w:sz w:val="24"/>
              </w:rPr>
            </w:pPr>
            <w:r>
              <w:rPr>
                <w:rFonts w:hint="eastAsia"/>
                <w:sz w:val="24"/>
              </w:rPr>
              <w:t>对拒不缴纳、拖欠缴纳或者拖欠水土保持补偿费的处罚</w:t>
            </w:r>
          </w:p>
        </w:tc>
        <w:tc>
          <w:tcPr>
            <w:tcW w:w="1738" w:type="dxa"/>
            <w:noWrap w:val="0"/>
            <w:vAlign w:val="center"/>
          </w:tcPr>
          <w:p w14:paraId="3DD672F1">
            <w:pPr>
              <w:spacing w:line="390" w:lineRule="exact"/>
              <w:jc w:val="center"/>
              <w:rPr>
                <w:rFonts w:hint="eastAsia"/>
                <w:sz w:val="24"/>
              </w:rPr>
            </w:pPr>
            <w:r>
              <w:rPr>
                <w:rFonts w:hint="eastAsia"/>
                <w:sz w:val="24"/>
              </w:rPr>
              <w:t>市、县</w:t>
            </w:r>
          </w:p>
        </w:tc>
        <w:tc>
          <w:tcPr>
            <w:tcW w:w="1704" w:type="dxa"/>
            <w:noWrap w:val="0"/>
            <w:vAlign w:val="center"/>
          </w:tcPr>
          <w:p w14:paraId="0D43869F">
            <w:pPr>
              <w:spacing w:line="400" w:lineRule="exact"/>
              <w:rPr>
                <w:sz w:val="24"/>
              </w:rPr>
            </w:pPr>
          </w:p>
        </w:tc>
      </w:tr>
      <w:tr w14:paraId="4BD90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47" w:hRule="atLeast"/>
          <w:jc w:val="center"/>
        </w:trPr>
        <w:tc>
          <w:tcPr>
            <w:tcW w:w="672" w:type="dxa"/>
            <w:noWrap w:val="0"/>
            <w:vAlign w:val="center"/>
          </w:tcPr>
          <w:p w14:paraId="145D660F">
            <w:pPr>
              <w:spacing w:line="400" w:lineRule="exact"/>
              <w:jc w:val="center"/>
              <w:rPr>
                <w:rFonts w:hint="eastAsia"/>
                <w:sz w:val="24"/>
              </w:rPr>
            </w:pPr>
            <w:r>
              <w:rPr>
                <w:rFonts w:hint="eastAsia"/>
                <w:sz w:val="24"/>
              </w:rPr>
              <w:t>34</w:t>
            </w:r>
          </w:p>
        </w:tc>
        <w:tc>
          <w:tcPr>
            <w:tcW w:w="1378" w:type="dxa"/>
            <w:gridSpan w:val="2"/>
            <w:noWrap w:val="0"/>
            <w:vAlign w:val="center"/>
          </w:tcPr>
          <w:p w14:paraId="2E60852C">
            <w:pPr>
              <w:spacing w:line="390" w:lineRule="exact"/>
              <w:jc w:val="center"/>
              <w:rPr>
                <w:rFonts w:hint="eastAsia"/>
                <w:sz w:val="24"/>
              </w:rPr>
            </w:pPr>
            <w:r>
              <w:rPr>
                <w:rFonts w:hint="eastAsia"/>
                <w:sz w:val="24"/>
              </w:rPr>
              <w:t>行政处罚</w:t>
            </w:r>
          </w:p>
        </w:tc>
        <w:tc>
          <w:tcPr>
            <w:tcW w:w="3418" w:type="dxa"/>
            <w:gridSpan w:val="2"/>
            <w:noWrap w:val="0"/>
            <w:vAlign w:val="center"/>
          </w:tcPr>
          <w:p w14:paraId="1B201146">
            <w:pPr>
              <w:spacing w:line="390" w:lineRule="exact"/>
              <w:ind w:left="31" w:leftChars="15" w:right="31" w:rightChars="15"/>
              <w:rPr>
                <w:rFonts w:hint="eastAsia"/>
                <w:sz w:val="24"/>
              </w:rPr>
            </w:pPr>
            <w:r>
              <w:rPr>
                <w:rFonts w:hint="eastAsia"/>
                <w:sz w:val="24"/>
              </w:rPr>
              <w:t>对采砂船舶、机具违法滞留在禁采区，采砂船舶、机具在禁采期内或者未取得河道采砂许可证的采砂船舶、机具在可采期内未拆除采砂设备，或者未在指定地点停放的处罚</w:t>
            </w:r>
          </w:p>
        </w:tc>
        <w:tc>
          <w:tcPr>
            <w:tcW w:w="1738" w:type="dxa"/>
            <w:noWrap w:val="0"/>
            <w:vAlign w:val="center"/>
          </w:tcPr>
          <w:p w14:paraId="3DBB9FB6">
            <w:pPr>
              <w:spacing w:line="390" w:lineRule="exact"/>
              <w:jc w:val="center"/>
              <w:rPr>
                <w:rFonts w:hint="eastAsia"/>
                <w:sz w:val="24"/>
              </w:rPr>
            </w:pPr>
            <w:r>
              <w:rPr>
                <w:rFonts w:hint="eastAsia"/>
                <w:sz w:val="24"/>
              </w:rPr>
              <w:t>市、县</w:t>
            </w:r>
          </w:p>
        </w:tc>
        <w:tc>
          <w:tcPr>
            <w:tcW w:w="1704" w:type="dxa"/>
            <w:noWrap w:val="0"/>
            <w:vAlign w:val="center"/>
          </w:tcPr>
          <w:p w14:paraId="2514478A">
            <w:pPr>
              <w:spacing w:line="400" w:lineRule="exact"/>
              <w:rPr>
                <w:sz w:val="24"/>
              </w:rPr>
            </w:pPr>
          </w:p>
        </w:tc>
      </w:tr>
      <w:tr w14:paraId="79CC5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5" w:hRule="atLeast"/>
          <w:jc w:val="center"/>
        </w:trPr>
        <w:tc>
          <w:tcPr>
            <w:tcW w:w="672" w:type="dxa"/>
            <w:noWrap w:val="0"/>
            <w:vAlign w:val="center"/>
          </w:tcPr>
          <w:p w14:paraId="4CB47088">
            <w:pPr>
              <w:spacing w:line="400" w:lineRule="exact"/>
              <w:jc w:val="center"/>
              <w:rPr>
                <w:rFonts w:hint="eastAsia"/>
                <w:sz w:val="24"/>
              </w:rPr>
            </w:pPr>
            <w:r>
              <w:rPr>
                <w:rFonts w:hint="eastAsia"/>
                <w:sz w:val="24"/>
              </w:rPr>
              <w:t>35</w:t>
            </w:r>
          </w:p>
        </w:tc>
        <w:tc>
          <w:tcPr>
            <w:tcW w:w="1378" w:type="dxa"/>
            <w:gridSpan w:val="2"/>
            <w:noWrap w:val="0"/>
            <w:vAlign w:val="center"/>
          </w:tcPr>
          <w:p w14:paraId="7DA2DEF3">
            <w:pPr>
              <w:spacing w:line="400" w:lineRule="exact"/>
              <w:jc w:val="center"/>
              <w:rPr>
                <w:rFonts w:hint="eastAsia"/>
                <w:sz w:val="24"/>
              </w:rPr>
            </w:pPr>
            <w:r>
              <w:rPr>
                <w:rFonts w:hint="eastAsia"/>
                <w:sz w:val="24"/>
              </w:rPr>
              <w:t>行政处罚</w:t>
            </w:r>
          </w:p>
        </w:tc>
        <w:tc>
          <w:tcPr>
            <w:tcW w:w="3418" w:type="dxa"/>
            <w:gridSpan w:val="2"/>
            <w:noWrap w:val="0"/>
            <w:vAlign w:val="center"/>
          </w:tcPr>
          <w:p w14:paraId="3A578A44">
            <w:pPr>
              <w:spacing w:line="400" w:lineRule="exact"/>
              <w:ind w:left="31" w:leftChars="15" w:right="31" w:rightChars="15"/>
              <w:rPr>
                <w:rFonts w:hint="eastAsia"/>
                <w:sz w:val="24"/>
              </w:rPr>
            </w:pPr>
            <w:r>
              <w:rPr>
                <w:rFonts w:hint="eastAsia"/>
                <w:sz w:val="24"/>
              </w:rPr>
              <w:t>对未取得取水申请批准文件擅自建设取水工程或者设施的处罚</w:t>
            </w:r>
          </w:p>
        </w:tc>
        <w:tc>
          <w:tcPr>
            <w:tcW w:w="1738" w:type="dxa"/>
            <w:noWrap w:val="0"/>
            <w:vAlign w:val="center"/>
          </w:tcPr>
          <w:p w14:paraId="5270DE5F">
            <w:pPr>
              <w:spacing w:line="400" w:lineRule="exact"/>
              <w:jc w:val="center"/>
              <w:rPr>
                <w:rFonts w:hint="eastAsia"/>
                <w:sz w:val="24"/>
              </w:rPr>
            </w:pPr>
            <w:r>
              <w:rPr>
                <w:rFonts w:hint="eastAsia"/>
                <w:sz w:val="24"/>
              </w:rPr>
              <w:t>市、县</w:t>
            </w:r>
          </w:p>
        </w:tc>
        <w:tc>
          <w:tcPr>
            <w:tcW w:w="1704" w:type="dxa"/>
            <w:noWrap w:val="0"/>
            <w:vAlign w:val="center"/>
          </w:tcPr>
          <w:p w14:paraId="40B1C9D8">
            <w:pPr>
              <w:spacing w:line="400" w:lineRule="exact"/>
              <w:rPr>
                <w:sz w:val="24"/>
              </w:rPr>
            </w:pPr>
          </w:p>
        </w:tc>
      </w:tr>
      <w:tr w14:paraId="0E673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6" w:hRule="atLeast"/>
          <w:jc w:val="center"/>
        </w:trPr>
        <w:tc>
          <w:tcPr>
            <w:tcW w:w="672" w:type="dxa"/>
            <w:noWrap w:val="0"/>
            <w:vAlign w:val="center"/>
          </w:tcPr>
          <w:p w14:paraId="7D987C76">
            <w:pPr>
              <w:spacing w:line="400" w:lineRule="exact"/>
              <w:jc w:val="center"/>
              <w:rPr>
                <w:rFonts w:hint="eastAsia"/>
                <w:sz w:val="24"/>
              </w:rPr>
            </w:pPr>
            <w:r>
              <w:rPr>
                <w:rFonts w:hint="eastAsia"/>
                <w:sz w:val="24"/>
              </w:rPr>
              <w:t>36</w:t>
            </w:r>
          </w:p>
        </w:tc>
        <w:tc>
          <w:tcPr>
            <w:tcW w:w="1378" w:type="dxa"/>
            <w:gridSpan w:val="2"/>
            <w:noWrap w:val="0"/>
            <w:vAlign w:val="center"/>
          </w:tcPr>
          <w:p w14:paraId="32A140E4">
            <w:pPr>
              <w:spacing w:line="400" w:lineRule="exact"/>
              <w:jc w:val="center"/>
              <w:rPr>
                <w:rFonts w:hint="eastAsia"/>
                <w:sz w:val="24"/>
              </w:rPr>
            </w:pPr>
            <w:r>
              <w:rPr>
                <w:rFonts w:hint="eastAsia"/>
                <w:sz w:val="24"/>
              </w:rPr>
              <w:t>行政处罚</w:t>
            </w:r>
          </w:p>
        </w:tc>
        <w:tc>
          <w:tcPr>
            <w:tcW w:w="3418" w:type="dxa"/>
            <w:gridSpan w:val="2"/>
            <w:noWrap w:val="0"/>
            <w:vAlign w:val="center"/>
          </w:tcPr>
          <w:p w14:paraId="2DBAE903">
            <w:pPr>
              <w:spacing w:line="400" w:lineRule="exact"/>
              <w:ind w:left="31" w:leftChars="15" w:right="31" w:rightChars="15"/>
              <w:rPr>
                <w:rFonts w:hint="eastAsia"/>
                <w:sz w:val="24"/>
              </w:rPr>
            </w:pPr>
            <w:r>
              <w:rPr>
                <w:rFonts w:hint="eastAsia"/>
                <w:sz w:val="24"/>
              </w:rPr>
              <w:t>对申请人隐瞒有关情况或者提供虚假材料骗取取水申请批准文件或者取水许可证的处罚</w:t>
            </w:r>
          </w:p>
        </w:tc>
        <w:tc>
          <w:tcPr>
            <w:tcW w:w="1738" w:type="dxa"/>
            <w:noWrap w:val="0"/>
            <w:vAlign w:val="center"/>
          </w:tcPr>
          <w:p w14:paraId="1ABACCC7">
            <w:pPr>
              <w:spacing w:line="400" w:lineRule="exact"/>
              <w:jc w:val="center"/>
              <w:rPr>
                <w:rFonts w:hint="eastAsia"/>
                <w:sz w:val="24"/>
              </w:rPr>
            </w:pPr>
            <w:r>
              <w:rPr>
                <w:rFonts w:hint="eastAsia"/>
                <w:sz w:val="24"/>
              </w:rPr>
              <w:t>省、市、县</w:t>
            </w:r>
          </w:p>
        </w:tc>
        <w:tc>
          <w:tcPr>
            <w:tcW w:w="1704" w:type="dxa"/>
            <w:noWrap w:val="0"/>
            <w:vAlign w:val="center"/>
          </w:tcPr>
          <w:p w14:paraId="451E164D">
            <w:pPr>
              <w:spacing w:line="400" w:lineRule="exact"/>
              <w:rPr>
                <w:sz w:val="24"/>
              </w:rPr>
            </w:pPr>
          </w:p>
        </w:tc>
      </w:tr>
      <w:tr w14:paraId="03B82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6" w:hRule="atLeast"/>
          <w:jc w:val="center"/>
        </w:trPr>
        <w:tc>
          <w:tcPr>
            <w:tcW w:w="672" w:type="dxa"/>
            <w:noWrap w:val="0"/>
            <w:vAlign w:val="center"/>
          </w:tcPr>
          <w:p w14:paraId="520AAE16">
            <w:pPr>
              <w:spacing w:line="400" w:lineRule="exact"/>
              <w:jc w:val="center"/>
              <w:rPr>
                <w:rFonts w:hint="eastAsia"/>
                <w:sz w:val="24"/>
              </w:rPr>
            </w:pPr>
            <w:r>
              <w:rPr>
                <w:rFonts w:hint="eastAsia"/>
                <w:sz w:val="24"/>
              </w:rPr>
              <w:t>37</w:t>
            </w:r>
          </w:p>
        </w:tc>
        <w:tc>
          <w:tcPr>
            <w:tcW w:w="1378" w:type="dxa"/>
            <w:gridSpan w:val="2"/>
            <w:noWrap w:val="0"/>
            <w:vAlign w:val="center"/>
          </w:tcPr>
          <w:p w14:paraId="1FABE9FC">
            <w:pPr>
              <w:spacing w:line="400" w:lineRule="exact"/>
              <w:jc w:val="center"/>
              <w:rPr>
                <w:rFonts w:hint="eastAsia"/>
                <w:sz w:val="24"/>
              </w:rPr>
            </w:pPr>
            <w:r>
              <w:rPr>
                <w:rFonts w:hint="eastAsia"/>
                <w:sz w:val="24"/>
              </w:rPr>
              <w:t>行政处罚</w:t>
            </w:r>
          </w:p>
        </w:tc>
        <w:tc>
          <w:tcPr>
            <w:tcW w:w="3418" w:type="dxa"/>
            <w:gridSpan w:val="2"/>
            <w:noWrap w:val="0"/>
            <w:vAlign w:val="center"/>
          </w:tcPr>
          <w:p w14:paraId="012BF669">
            <w:pPr>
              <w:spacing w:line="400" w:lineRule="exact"/>
              <w:ind w:left="31" w:leftChars="15" w:right="31" w:rightChars="15"/>
              <w:rPr>
                <w:rFonts w:hint="eastAsia"/>
                <w:sz w:val="24"/>
              </w:rPr>
            </w:pPr>
            <w:r>
              <w:rPr>
                <w:rFonts w:hint="eastAsia"/>
                <w:sz w:val="24"/>
              </w:rPr>
              <w:t>对拒不接受行政审批机关作出的取水量限制决定，或者未经批准擅自转让取水权的处罚</w:t>
            </w:r>
          </w:p>
        </w:tc>
        <w:tc>
          <w:tcPr>
            <w:tcW w:w="1738" w:type="dxa"/>
            <w:noWrap w:val="0"/>
            <w:vAlign w:val="center"/>
          </w:tcPr>
          <w:p w14:paraId="7585BA6E">
            <w:pPr>
              <w:spacing w:line="400" w:lineRule="exact"/>
              <w:jc w:val="center"/>
              <w:rPr>
                <w:rFonts w:hint="eastAsia"/>
                <w:sz w:val="24"/>
              </w:rPr>
            </w:pPr>
            <w:r>
              <w:rPr>
                <w:rFonts w:hint="eastAsia"/>
                <w:sz w:val="24"/>
              </w:rPr>
              <w:t>省、市、县</w:t>
            </w:r>
          </w:p>
        </w:tc>
        <w:tc>
          <w:tcPr>
            <w:tcW w:w="1704" w:type="dxa"/>
            <w:noWrap w:val="0"/>
            <w:vAlign w:val="center"/>
          </w:tcPr>
          <w:p w14:paraId="1936BDCC">
            <w:pPr>
              <w:spacing w:line="400" w:lineRule="exact"/>
              <w:rPr>
                <w:sz w:val="24"/>
              </w:rPr>
            </w:pPr>
          </w:p>
        </w:tc>
      </w:tr>
      <w:tr w14:paraId="24E26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6" w:hRule="atLeast"/>
          <w:jc w:val="center"/>
        </w:trPr>
        <w:tc>
          <w:tcPr>
            <w:tcW w:w="672" w:type="dxa"/>
            <w:noWrap w:val="0"/>
            <w:vAlign w:val="center"/>
          </w:tcPr>
          <w:p w14:paraId="5702D1AE">
            <w:pPr>
              <w:spacing w:line="400" w:lineRule="exact"/>
              <w:jc w:val="center"/>
              <w:rPr>
                <w:rFonts w:hint="eastAsia"/>
                <w:sz w:val="24"/>
              </w:rPr>
            </w:pPr>
            <w:r>
              <w:rPr>
                <w:rFonts w:hint="eastAsia"/>
                <w:sz w:val="24"/>
              </w:rPr>
              <w:t>38</w:t>
            </w:r>
          </w:p>
        </w:tc>
        <w:tc>
          <w:tcPr>
            <w:tcW w:w="1378" w:type="dxa"/>
            <w:gridSpan w:val="2"/>
            <w:noWrap w:val="0"/>
            <w:vAlign w:val="center"/>
          </w:tcPr>
          <w:p w14:paraId="4E849DEA">
            <w:pPr>
              <w:spacing w:line="400" w:lineRule="exact"/>
              <w:jc w:val="center"/>
              <w:rPr>
                <w:rFonts w:hint="eastAsia"/>
                <w:sz w:val="24"/>
              </w:rPr>
            </w:pPr>
            <w:r>
              <w:rPr>
                <w:rFonts w:hint="eastAsia"/>
                <w:sz w:val="24"/>
              </w:rPr>
              <w:t>行政处罚</w:t>
            </w:r>
          </w:p>
        </w:tc>
        <w:tc>
          <w:tcPr>
            <w:tcW w:w="3418" w:type="dxa"/>
            <w:gridSpan w:val="2"/>
            <w:noWrap w:val="0"/>
            <w:vAlign w:val="center"/>
          </w:tcPr>
          <w:p w14:paraId="75D60212">
            <w:pPr>
              <w:spacing w:line="400" w:lineRule="exact"/>
              <w:ind w:left="31" w:leftChars="15" w:right="31" w:rightChars="15"/>
              <w:rPr>
                <w:rFonts w:hint="eastAsia"/>
                <w:sz w:val="24"/>
              </w:rPr>
            </w:pPr>
            <w:r>
              <w:rPr>
                <w:rFonts w:hint="eastAsia"/>
                <w:sz w:val="24"/>
              </w:rPr>
              <w:t>对未安装计量设施，计量设施不合格、运行不正常且逾期不更换、不修复的处罚</w:t>
            </w:r>
          </w:p>
        </w:tc>
        <w:tc>
          <w:tcPr>
            <w:tcW w:w="1738" w:type="dxa"/>
            <w:noWrap w:val="0"/>
            <w:vAlign w:val="center"/>
          </w:tcPr>
          <w:p w14:paraId="32C502BE">
            <w:pPr>
              <w:spacing w:line="400" w:lineRule="exact"/>
              <w:jc w:val="center"/>
              <w:rPr>
                <w:rFonts w:hint="eastAsia"/>
                <w:sz w:val="24"/>
              </w:rPr>
            </w:pPr>
            <w:r>
              <w:rPr>
                <w:rFonts w:hint="eastAsia"/>
                <w:sz w:val="24"/>
              </w:rPr>
              <w:t>省、市、县</w:t>
            </w:r>
          </w:p>
        </w:tc>
        <w:tc>
          <w:tcPr>
            <w:tcW w:w="1704" w:type="dxa"/>
            <w:noWrap w:val="0"/>
            <w:vAlign w:val="center"/>
          </w:tcPr>
          <w:p w14:paraId="14540460">
            <w:pPr>
              <w:spacing w:line="400" w:lineRule="exact"/>
              <w:rPr>
                <w:sz w:val="24"/>
              </w:rPr>
            </w:pPr>
          </w:p>
        </w:tc>
      </w:tr>
      <w:tr w14:paraId="28E7D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64DB0B">
            <w:pPr>
              <w:spacing w:line="400" w:lineRule="exact"/>
              <w:jc w:val="center"/>
              <w:rPr>
                <w:rFonts w:hint="eastAsia"/>
                <w:sz w:val="24"/>
              </w:rPr>
            </w:pPr>
            <w:r>
              <w:rPr>
                <w:rFonts w:hint="eastAsia"/>
                <w:sz w:val="24"/>
              </w:rPr>
              <w:t>39</w:t>
            </w:r>
          </w:p>
        </w:tc>
        <w:tc>
          <w:tcPr>
            <w:tcW w:w="1378" w:type="dxa"/>
            <w:gridSpan w:val="2"/>
            <w:noWrap w:val="0"/>
            <w:vAlign w:val="center"/>
          </w:tcPr>
          <w:p w14:paraId="1BA028FE">
            <w:pPr>
              <w:spacing w:line="400" w:lineRule="exact"/>
              <w:jc w:val="center"/>
              <w:rPr>
                <w:rFonts w:hint="eastAsia"/>
                <w:sz w:val="24"/>
              </w:rPr>
            </w:pPr>
            <w:r>
              <w:rPr>
                <w:rFonts w:hint="eastAsia"/>
                <w:sz w:val="24"/>
              </w:rPr>
              <w:t>行政处罚</w:t>
            </w:r>
          </w:p>
        </w:tc>
        <w:tc>
          <w:tcPr>
            <w:tcW w:w="3418" w:type="dxa"/>
            <w:gridSpan w:val="2"/>
            <w:noWrap w:val="0"/>
            <w:vAlign w:val="center"/>
          </w:tcPr>
          <w:p w14:paraId="4A1CB9FE">
            <w:pPr>
              <w:spacing w:line="400" w:lineRule="exact"/>
              <w:ind w:left="31" w:leftChars="15" w:right="31" w:rightChars="15"/>
              <w:rPr>
                <w:rFonts w:hint="eastAsia"/>
                <w:sz w:val="24"/>
              </w:rPr>
            </w:pPr>
            <w:r>
              <w:rPr>
                <w:rFonts w:hint="eastAsia"/>
                <w:sz w:val="24"/>
              </w:rPr>
              <w:t>对伪造、涂改、冒用取水申请批准文件、取水许可证的处罚</w:t>
            </w:r>
          </w:p>
        </w:tc>
        <w:tc>
          <w:tcPr>
            <w:tcW w:w="1738" w:type="dxa"/>
            <w:noWrap w:val="0"/>
            <w:vAlign w:val="center"/>
          </w:tcPr>
          <w:p w14:paraId="607FF7C2">
            <w:pPr>
              <w:spacing w:line="400" w:lineRule="exact"/>
              <w:jc w:val="center"/>
              <w:rPr>
                <w:rFonts w:hint="eastAsia"/>
                <w:sz w:val="24"/>
              </w:rPr>
            </w:pPr>
            <w:r>
              <w:rPr>
                <w:rFonts w:hint="eastAsia"/>
                <w:sz w:val="24"/>
              </w:rPr>
              <w:t>省、市、县</w:t>
            </w:r>
          </w:p>
        </w:tc>
        <w:tc>
          <w:tcPr>
            <w:tcW w:w="1704" w:type="dxa"/>
            <w:noWrap w:val="0"/>
            <w:vAlign w:val="center"/>
          </w:tcPr>
          <w:p w14:paraId="0C90ED72">
            <w:pPr>
              <w:spacing w:line="400" w:lineRule="exact"/>
              <w:rPr>
                <w:sz w:val="24"/>
              </w:rPr>
            </w:pPr>
          </w:p>
        </w:tc>
      </w:tr>
      <w:tr w14:paraId="0EBA9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6D38C98">
            <w:pPr>
              <w:spacing w:line="400" w:lineRule="exact"/>
              <w:jc w:val="center"/>
              <w:rPr>
                <w:rFonts w:hint="eastAsia"/>
                <w:sz w:val="24"/>
              </w:rPr>
            </w:pPr>
            <w:r>
              <w:rPr>
                <w:rFonts w:hint="eastAsia"/>
                <w:sz w:val="24"/>
              </w:rPr>
              <w:t>40</w:t>
            </w:r>
          </w:p>
        </w:tc>
        <w:tc>
          <w:tcPr>
            <w:tcW w:w="1378" w:type="dxa"/>
            <w:gridSpan w:val="2"/>
            <w:noWrap w:val="0"/>
            <w:vAlign w:val="center"/>
          </w:tcPr>
          <w:p w14:paraId="0444A505">
            <w:pPr>
              <w:spacing w:line="400" w:lineRule="exact"/>
              <w:jc w:val="center"/>
              <w:rPr>
                <w:rFonts w:hint="eastAsia"/>
                <w:sz w:val="24"/>
              </w:rPr>
            </w:pPr>
            <w:r>
              <w:rPr>
                <w:rFonts w:hint="eastAsia"/>
                <w:sz w:val="24"/>
              </w:rPr>
              <w:t>行政处罚</w:t>
            </w:r>
          </w:p>
        </w:tc>
        <w:tc>
          <w:tcPr>
            <w:tcW w:w="3418" w:type="dxa"/>
            <w:gridSpan w:val="2"/>
            <w:noWrap w:val="0"/>
            <w:vAlign w:val="center"/>
          </w:tcPr>
          <w:p w14:paraId="6BF9F076">
            <w:pPr>
              <w:spacing w:line="400" w:lineRule="exact"/>
              <w:ind w:left="31" w:leftChars="15" w:right="31" w:rightChars="15"/>
              <w:rPr>
                <w:rFonts w:hint="eastAsia"/>
                <w:sz w:val="24"/>
              </w:rPr>
            </w:pPr>
            <w:r>
              <w:rPr>
                <w:rFonts w:hint="eastAsia"/>
                <w:sz w:val="24"/>
              </w:rPr>
              <w:t>对在建设项目水资源论证工作中弄虚作假的处罚</w:t>
            </w:r>
          </w:p>
        </w:tc>
        <w:tc>
          <w:tcPr>
            <w:tcW w:w="1738" w:type="dxa"/>
            <w:noWrap w:val="0"/>
            <w:vAlign w:val="center"/>
          </w:tcPr>
          <w:p w14:paraId="4176E5E6">
            <w:pPr>
              <w:spacing w:line="400" w:lineRule="exact"/>
              <w:jc w:val="center"/>
              <w:rPr>
                <w:rFonts w:hint="eastAsia"/>
                <w:sz w:val="24"/>
              </w:rPr>
            </w:pPr>
            <w:r>
              <w:rPr>
                <w:rFonts w:hint="eastAsia"/>
                <w:sz w:val="24"/>
              </w:rPr>
              <w:t>省、市、县</w:t>
            </w:r>
          </w:p>
        </w:tc>
        <w:tc>
          <w:tcPr>
            <w:tcW w:w="1704" w:type="dxa"/>
            <w:noWrap w:val="0"/>
            <w:vAlign w:val="center"/>
          </w:tcPr>
          <w:p w14:paraId="3DE8270F">
            <w:pPr>
              <w:spacing w:line="400" w:lineRule="exact"/>
              <w:rPr>
                <w:sz w:val="24"/>
              </w:rPr>
            </w:pPr>
          </w:p>
        </w:tc>
      </w:tr>
      <w:tr w14:paraId="4540C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676" w:hRule="atLeast"/>
          <w:jc w:val="center"/>
        </w:trPr>
        <w:tc>
          <w:tcPr>
            <w:tcW w:w="672" w:type="dxa"/>
            <w:noWrap w:val="0"/>
            <w:vAlign w:val="center"/>
          </w:tcPr>
          <w:p w14:paraId="07F71C05">
            <w:pPr>
              <w:spacing w:line="400" w:lineRule="exact"/>
              <w:jc w:val="center"/>
              <w:rPr>
                <w:rFonts w:hint="eastAsia"/>
                <w:sz w:val="24"/>
              </w:rPr>
            </w:pPr>
            <w:r>
              <w:rPr>
                <w:rFonts w:hint="eastAsia"/>
                <w:sz w:val="24"/>
              </w:rPr>
              <w:t>41</w:t>
            </w:r>
          </w:p>
        </w:tc>
        <w:tc>
          <w:tcPr>
            <w:tcW w:w="1378" w:type="dxa"/>
            <w:gridSpan w:val="2"/>
            <w:noWrap w:val="0"/>
            <w:vAlign w:val="center"/>
          </w:tcPr>
          <w:p w14:paraId="4153723D">
            <w:pPr>
              <w:spacing w:line="400" w:lineRule="exact"/>
              <w:jc w:val="center"/>
              <w:rPr>
                <w:rFonts w:hint="eastAsia"/>
                <w:sz w:val="24"/>
              </w:rPr>
            </w:pPr>
            <w:r>
              <w:rPr>
                <w:rFonts w:hint="eastAsia"/>
                <w:sz w:val="24"/>
              </w:rPr>
              <w:t>行政处罚</w:t>
            </w:r>
          </w:p>
        </w:tc>
        <w:tc>
          <w:tcPr>
            <w:tcW w:w="3418" w:type="dxa"/>
            <w:gridSpan w:val="2"/>
            <w:noWrap w:val="0"/>
            <w:vAlign w:val="center"/>
          </w:tcPr>
          <w:p w14:paraId="6710016F">
            <w:pPr>
              <w:spacing w:line="400" w:lineRule="exact"/>
              <w:ind w:left="31" w:leftChars="15" w:right="31" w:rightChars="15"/>
              <w:rPr>
                <w:rFonts w:hint="eastAsia"/>
                <w:sz w:val="24"/>
              </w:rPr>
            </w:pPr>
            <w:r>
              <w:rPr>
                <w:rFonts w:hint="eastAsia"/>
                <w:sz w:val="24"/>
              </w:rPr>
              <w:t>对在再生水输配管线覆盖区域内，工业生产用水拒绝使用符合用水水质要求的再生水，或者园林绿化、环境卫生和住宅小区、单位内部景观绿化以及施工、洗车等拒绝使用再生水的处罚</w:t>
            </w:r>
          </w:p>
        </w:tc>
        <w:tc>
          <w:tcPr>
            <w:tcW w:w="1738" w:type="dxa"/>
            <w:noWrap w:val="0"/>
            <w:vAlign w:val="center"/>
          </w:tcPr>
          <w:p w14:paraId="4A8F717B">
            <w:pPr>
              <w:spacing w:line="400" w:lineRule="exact"/>
              <w:jc w:val="center"/>
              <w:rPr>
                <w:rFonts w:hint="eastAsia"/>
                <w:sz w:val="24"/>
              </w:rPr>
            </w:pPr>
            <w:r>
              <w:rPr>
                <w:rFonts w:hint="eastAsia"/>
                <w:sz w:val="24"/>
              </w:rPr>
              <w:t>市、县</w:t>
            </w:r>
          </w:p>
        </w:tc>
        <w:tc>
          <w:tcPr>
            <w:tcW w:w="1704" w:type="dxa"/>
            <w:noWrap w:val="0"/>
            <w:vAlign w:val="center"/>
          </w:tcPr>
          <w:p w14:paraId="49BCBFB6">
            <w:pPr>
              <w:spacing w:line="400" w:lineRule="exact"/>
              <w:rPr>
                <w:sz w:val="24"/>
              </w:rPr>
            </w:pPr>
          </w:p>
        </w:tc>
      </w:tr>
      <w:tr w14:paraId="511DA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809" w:hRule="atLeast"/>
          <w:jc w:val="center"/>
        </w:trPr>
        <w:tc>
          <w:tcPr>
            <w:tcW w:w="672" w:type="dxa"/>
            <w:noWrap w:val="0"/>
            <w:vAlign w:val="center"/>
          </w:tcPr>
          <w:p w14:paraId="67CA0A8F">
            <w:pPr>
              <w:spacing w:line="400" w:lineRule="exact"/>
              <w:jc w:val="center"/>
              <w:rPr>
                <w:rFonts w:hint="eastAsia"/>
                <w:sz w:val="24"/>
              </w:rPr>
            </w:pPr>
            <w:r>
              <w:rPr>
                <w:rFonts w:hint="eastAsia"/>
                <w:sz w:val="24"/>
              </w:rPr>
              <w:t>42</w:t>
            </w:r>
          </w:p>
        </w:tc>
        <w:tc>
          <w:tcPr>
            <w:tcW w:w="1378" w:type="dxa"/>
            <w:gridSpan w:val="2"/>
            <w:noWrap w:val="0"/>
            <w:vAlign w:val="center"/>
          </w:tcPr>
          <w:p w14:paraId="5FCA70A4">
            <w:pPr>
              <w:spacing w:line="400" w:lineRule="exact"/>
              <w:jc w:val="center"/>
              <w:rPr>
                <w:rFonts w:hint="eastAsia"/>
                <w:sz w:val="24"/>
              </w:rPr>
            </w:pPr>
            <w:r>
              <w:rPr>
                <w:rFonts w:hint="eastAsia"/>
                <w:sz w:val="24"/>
              </w:rPr>
              <w:t>行政处罚</w:t>
            </w:r>
          </w:p>
        </w:tc>
        <w:tc>
          <w:tcPr>
            <w:tcW w:w="3418" w:type="dxa"/>
            <w:gridSpan w:val="2"/>
            <w:noWrap w:val="0"/>
            <w:vAlign w:val="center"/>
          </w:tcPr>
          <w:p w14:paraId="02D510AA">
            <w:pPr>
              <w:spacing w:line="400" w:lineRule="exact"/>
              <w:ind w:left="31" w:leftChars="15" w:right="31" w:rightChars="15"/>
              <w:rPr>
                <w:rFonts w:hint="eastAsia"/>
                <w:sz w:val="24"/>
              </w:rPr>
            </w:pPr>
            <w:r>
              <w:rPr>
                <w:rFonts w:hint="eastAsia"/>
                <w:sz w:val="24"/>
              </w:rPr>
              <w:t>对水库、水电站、拦河闸坝等工程的管理单位以及其他经营工程设施的经营者拒不服从统一调度和指挥的处罚</w:t>
            </w:r>
          </w:p>
        </w:tc>
        <w:tc>
          <w:tcPr>
            <w:tcW w:w="1738" w:type="dxa"/>
            <w:noWrap w:val="0"/>
            <w:vAlign w:val="center"/>
          </w:tcPr>
          <w:p w14:paraId="1460FAD4">
            <w:pPr>
              <w:spacing w:line="400" w:lineRule="exact"/>
              <w:jc w:val="center"/>
              <w:rPr>
                <w:rFonts w:hint="eastAsia"/>
                <w:sz w:val="24"/>
              </w:rPr>
            </w:pPr>
            <w:r>
              <w:rPr>
                <w:rFonts w:hint="eastAsia"/>
                <w:sz w:val="24"/>
              </w:rPr>
              <w:t>市、县</w:t>
            </w:r>
          </w:p>
        </w:tc>
        <w:tc>
          <w:tcPr>
            <w:tcW w:w="1704" w:type="dxa"/>
            <w:noWrap w:val="0"/>
            <w:vAlign w:val="center"/>
          </w:tcPr>
          <w:p w14:paraId="24C8ED17">
            <w:pPr>
              <w:spacing w:line="400" w:lineRule="exact"/>
              <w:rPr>
                <w:sz w:val="24"/>
              </w:rPr>
            </w:pPr>
          </w:p>
        </w:tc>
      </w:tr>
      <w:tr w14:paraId="696EE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68" w:hRule="atLeast"/>
          <w:jc w:val="center"/>
        </w:trPr>
        <w:tc>
          <w:tcPr>
            <w:tcW w:w="672" w:type="dxa"/>
            <w:noWrap w:val="0"/>
            <w:vAlign w:val="center"/>
          </w:tcPr>
          <w:p w14:paraId="34374BC8">
            <w:pPr>
              <w:spacing w:line="400" w:lineRule="exact"/>
              <w:jc w:val="center"/>
              <w:rPr>
                <w:rFonts w:hint="eastAsia"/>
                <w:sz w:val="24"/>
              </w:rPr>
            </w:pPr>
            <w:r>
              <w:rPr>
                <w:rFonts w:hint="eastAsia"/>
                <w:sz w:val="24"/>
              </w:rPr>
              <w:t>43</w:t>
            </w:r>
          </w:p>
        </w:tc>
        <w:tc>
          <w:tcPr>
            <w:tcW w:w="1378" w:type="dxa"/>
            <w:gridSpan w:val="2"/>
            <w:noWrap w:val="0"/>
            <w:vAlign w:val="center"/>
          </w:tcPr>
          <w:p w14:paraId="7A8F68C8">
            <w:pPr>
              <w:spacing w:line="400" w:lineRule="exact"/>
              <w:jc w:val="center"/>
              <w:rPr>
                <w:rFonts w:hint="eastAsia"/>
                <w:sz w:val="24"/>
              </w:rPr>
            </w:pPr>
            <w:r>
              <w:rPr>
                <w:rFonts w:hint="eastAsia"/>
                <w:sz w:val="24"/>
              </w:rPr>
              <w:t>行政处罚</w:t>
            </w:r>
          </w:p>
        </w:tc>
        <w:tc>
          <w:tcPr>
            <w:tcW w:w="3418" w:type="dxa"/>
            <w:gridSpan w:val="2"/>
            <w:noWrap w:val="0"/>
            <w:vAlign w:val="center"/>
          </w:tcPr>
          <w:p w14:paraId="0D8DEDD9">
            <w:pPr>
              <w:spacing w:line="400" w:lineRule="exact"/>
              <w:ind w:left="31" w:leftChars="15" w:right="31" w:rightChars="15"/>
              <w:rPr>
                <w:rFonts w:hint="eastAsia"/>
                <w:sz w:val="24"/>
              </w:rPr>
            </w:pPr>
            <w:r>
              <w:rPr>
                <w:rFonts w:hint="eastAsia"/>
                <w:sz w:val="24"/>
              </w:rPr>
              <w:t>对侵占、破坏水源和抗旱设施的处罚</w:t>
            </w:r>
          </w:p>
        </w:tc>
        <w:tc>
          <w:tcPr>
            <w:tcW w:w="1738" w:type="dxa"/>
            <w:noWrap w:val="0"/>
            <w:vAlign w:val="center"/>
          </w:tcPr>
          <w:p w14:paraId="08482F90">
            <w:pPr>
              <w:spacing w:line="400" w:lineRule="exact"/>
              <w:jc w:val="center"/>
              <w:rPr>
                <w:rFonts w:hint="eastAsia"/>
                <w:sz w:val="24"/>
              </w:rPr>
            </w:pPr>
            <w:r>
              <w:rPr>
                <w:rFonts w:hint="eastAsia"/>
                <w:sz w:val="24"/>
              </w:rPr>
              <w:t>市、县</w:t>
            </w:r>
          </w:p>
        </w:tc>
        <w:tc>
          <w:tcPr>
            <w:tcW w:w="1704" w:type="dxa"/>
            <w:noWrap w:val="0"/>
            <w:vAlign w:val="center"/>
          </w:tcPr>
          <w:p w14:paraId="63A423A1">
            <w:pPr>
              <w:spacing w:line="400" w:lineRule="exact"/>
              <w:rPr>
                <w:sz w:val="24"/>
              </w:rPr>
            </w:pPr>
          </w:p>
        </w:tc>
      </w:tr>
      <w:tr w14:paraId="2DB18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69" w:hRule="atLeast"/>
          <w:jc w:val="center"/>
        </w:trPr>
        <w:tc>
          <w:tcPr>
            <w:tcW w:w="672" w:type="dxa"/>
            <w:noWrap w:val="0"/>
            <w:vAlign w:val="center"/>
          </w:tcPr>
          <w:p w14:paraId="58E8F06C">
            <w:pPr>
              <w:spacing w:line="400" w:lineRule="exact"/>
              <w:jc w:val="center"/>
              <w:rPr>
                <w:rFonts w:hint="eastAsia"/>
                <w:sz w:val="24"/>
              </w:rPr>
            </w:pPr>
            <w:r>
              <w:rPr>
                <w:rFonts w:hint="eastAsia"/>
                <w:sz w:val="24"/>
              </w:rPr>
              <w:t>44</w:t>
            </w:r>
          </w:p>
        </w:tc>
        <w:tc>
          <w:tcPr>
            <w:tcW w:w="1378" w:type="dxa"/>
            <w:gridSpan w:val="2"/>
            <w:noWrap w:val="0"/>
            <w:vAlign w:val="center"/>
          </w:tcPr>
          <w:p w14:paraId="6D0594F2">
            <w:pPr>
              <w:spacing w:line="400" w:lineRule="exact"/>
              <w:jc w:val="center"/>
              <w:rPr>
                <w:rFonts w:hint="eastAsia"/>
                <w:sz w:val="24"/>
              </w:rPr>
            </w:pPr>
            <w:r>
              <w:rPr>
                <w:rFonts w:hint="eastAsia"/>
                <w:sz w:val="24"/>
              </w:rPr>
              <w:t>行政处罚</w:t>
            </w:r>
          </w:p>
        </w:tc>
        <w:tc>
          <w:tcPr>
            <w:tcW w:w="3418" w:type="dxa"/>
            <w:gridSpan w:val="2"/>
            <w:noWrap w:val="0"/>
            <w:vAlign w:val="center"/>
          </w:tcPr>
          <w:p w14:paraId="599081F0">
            <w:pPr>
              <w:spacing w:line="400" w:lineRule="exact"/>
              <w:ind w:left="31" w:leftChars="15" w:right="31" w:rightChars="15"/>
              <w:rPr>
                <w:rFonts w:hint="eastAsia"/>
                <w:sz w:val="24"/>
              </w:rPr>
            </w:pPr>
            <w:r>
              <w:rPr>
                <w:rFonts w:hint="eastAsia"/>
                <w:sz w:val="24"/>
              </w:rPr>
              <w:t>对抢水、非法引水、截水或者哄抢抗旱物资的处罚</w:t>
            </w:r>
          </w:p>
        </w:tc>
        <w:tc>
          <w:tcPr>
            <w:tcW w:w="1738" w:type="dxa"/>
            <w:noWrap w:val="0"/>
            <w:vAlign w:val="center"/>
          </w:tcPr>
          <w:p w14:paraId="45862872">
            <w:pPr>
              <w:spacing w:line="400" w:lineRule="exact"/>
              <w:jc w:val="center"/>
              <w:rPr>
                <w:rFonts w:hint="eastAsia"/>
                <w:sz w:val="24"/>
              </w:rPr>
            </w:pPr>
            <w:r>
              <w:rPr>
                <w:rFonts w:hint="eastAsia"/>
                <w:sz w:val="24"/>
              </w:rPr>
              <w:t>市、县</w:t>
            </w:r>
          </w:p>
        </w:tc>
        <w:tc>
          <w:tcPr>
            <w:tcW w:w="1704" w:type="dxa"/>
            <w:noWrap w:val="0"/>
            <w:vAlign w:val="center"/>
          </w:tcPr>
          <w:p w14:paraId="65E1E1E8">
            <w:pPr>
              <w:spacing w:line="400" w:lineRule="exact"/>
              <w:rPr>
                <w:sz w:val="24"/>
              </w:rPr>
            </w:pPr>
          </w:p>
        </w:tc>
      </w:tr>
      <w:tr w14:paraId="13A3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51" w:hRule="atLeast"/>
          <w:jc w:val="center"/>
        </w:trPr>
        <w:tc>
          <w:tcPr>
            <w:tcW w:w="672" w:type="dxa"/>
            <w:noWrap w:val="0"/>
            <w:vAlign w:val="center"/>
          </w:tcPr>
          <w:p w14:paraId="64544B20">
            <w:pPr>
              <w:spacing w:line="400" w:lineRule="exact"/>
              <w:jc w:val="center"/>
              <w:rPr>
                <w:rFonts w:hint="eastAsia"/>
                <w:sz w:val="24"/>
              </w:rPr>
            </w:pPr>
            <w:r>
              <w:rPr>
                <w:rFonts w:hint="eastAsia"/>
                <w:sz w:val="24"/>
              </w:rPr>
              <w:t>45</w:t>
            </w:r>
          </w:p>
        </w:tc>
        <w:tc>
          <w:tcPr>
            <w:tcW w:w="1378" w:type="dxa"/>
            <w:gridSpan w:val="2"/>
            <w:noWrap w:val="0"/>
            <w:vAlign w:val="center"/>
          </w:tcPr>
          <w:p w14:paraId="2723FCAD">
            <w:pPr>
              <w:spacing w:line="400" w:lineRule="exact"/>
              <w:jc w:val="center"/>
              <w:rPr>
                <w:rFonts w:hint="eastAsia"/>
                <w:sz w:val="24"/>
              </w:rPr>
            </w:pPr>
            <w:r>
              <w:rPr>
                <w:rFonts w:hint="eastAsia"/>
                <w:sz w:val="24"/>
              </w:rPr>
              <w:t>行政处罚</w:t>
            </w:r>
          </w:p>
        </w:tc>
        <w:tc>
          <w:tcPr>
            <w:tcW w:w="3418" w:type="dxa"/>
            <w:gridSpan w:val="2"/>
            <w:noWrap w:val="0"/>
            <w:vAlign w:val="center"/>
          </w:tcPr>
          <w:p w14:paraId="1CDE90C4">
            <w:pPr>
              <w:spacing w:line="400" w:lineRule="exact"/>
              <w:ind w:left="31" w:leftChars="15" w:right="31" w:rightChars="15"/>
              <w:rPr>
                <w:rFonts w:hint="eastAsia"/>
                <w:sz w:val="24"/>
              </w:rPr>
            </w:pPr>
            <w:r>
              <w:rPr>
                <w:rFonts w:hint="eastAsia"/>
                <w:sz w:val="24"/>
              </w:rPr>
              <w:t>对阻碍、威胁水行政主管部门或者流域管理机构的工作人员依法执行职务的处罚</w:t>
            </w:r>
          </w:p>
        </w:tc>
        <w:tc>
          <w:tcPr>
            <w:tcW w:w="1738" w:type="dxa"/>
            <w:noWrap w:val="0"/>
            <w:vAlign w:val="center"/>
          </w:tcPr>
          <w:p w14:paraId="1CBDF377">
            <w:pPr>
              <w:spacing w:line="400" w:lineRule="exact"/>
              <w:jc w:val="center"/>
              <w:rPr>
                <w:rFonts w:hint="eastAsia"/>
                <w:sz w:val="24"/>
              </w:rPr>
            </w:pPr>
            <w:r>
              <w:rPr>
                <w:rFonts w:hint="eastAsia"/>
                <w:sz w:val="24"/>
              </w:rPr>
              <w:t>市、县</w:t>
            </w:r>
          </w:p>
        </w:tc>
        <w:tc>
          <w:tcPr>
            <w:tcW w:w="1704" w:type="dxa"/>
            <w:noWrap w:val="0"/>
            <w:vAlign w:val="center"/>
          </w:tcPr>
          <w:p w14:paraId="6948F6BA">
            <w:pPr>
              <w:spacing w:line="400" w:lineRule="exact"/>
              <w:rPr>
                <w:sz w:val="24"/>
              </w:rPr>
            </w:pPr>
          </w:p>
        </w:tc>
      </w:tr>
      <w:tr w14:paraId="0C824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CE5301">
            <w:pPr>
              <w:spacing w:line="400" w:lineRule="exact"/>
              <w:jc w:val="center"/>
              <w:rPr>
                <w:rFonts w:hint="eastAsia"/>
                <w:sz w:val="24"/>
              </w:rPr>
            </w:pPr>
            <w:r>
              <w:rPr>
                <w:rFonts w:hint="eastAsia"/>
                <w:sz w:val="24"/>
              </w:rPr>
              <w:t>46</w:t>
            </w:r>
          </w:p>
        </w:tc>
        <w:tc>
          <w:tcPr>
            <w:tcW w:w="1378" w:type="dxa"/>
            <w:gridSpan w:val="2"/>
            <w:noWrap w:val="0"/>
            <w:vAlign w:val="center"/>
          </w:tcPr>
          <w:p w14:paraId="2CBD1A4D">
            <w:pPr>
              <w:spacing w:line="400" w:lineRule="exact"/>
              <w:jc w:val="center"/>
              <w:rPr>
                <w:rFonts w:hint="eastAsia"/>
                <w:sz w:val="24"/>
              </w:rPr>
            </w:pPr>
            <w:r>
              <w:rPr>
                <w:rFonts w:hint="eastAsia"/>
                <w:sz w:val="24"/>
              </w:rPr>
              <w:t>行政处罚</w:t>
            </w:r>
          </w:p>
        </w:tc>
        <w:tc>
          <w:tcPr>
            <w:tcW w:w="3418" w:type="dxa"/>
            <w:gridSpan w:val="2"/>
            <w:noWrap w:val="0"/>
            <w:vAlign w:val="center"/>
          </w:tcPr>
          <w:p w14:paraId="3A862EDC">
            <w:pPr>
              <w:spacing w:line="400" w:lineRule="exact"/>
              <w:ind w:left="31" w:leftChars="15" w:right="31" w:rightChars="15"/>
              <w:rPr>
                <w:rFonts w:hint="eastAsia"/>
                <w:sz w:val="24"/>
              </w:rPr>
            </w:pPr>
            <w:r>
              <w:rPr>
                <w:rFonts w:hint="eastAsia"/>
                <w:sz w:val="24"/>
              </w:rPr>
              <w:t>对利用河道、湖泊、水库从事养殖、旅游、体育、餐饮等活动，不符合水功能区划，妨碍河道行洪、影响河势稳定和水工程运行安全的处罚</w:t>
            </w:r>
          </w:p>
        </w:tc>
        <w:tc>
          <w:tcPr>
            <w:tcW w:w="1738" w:type="dxa"/>
            <w:noWrap w:val="0"/>
            <w:vAlign w:val="center"/>
          </w:tcPr>
          <w:p w14:paraId="7B827A77">
            <w:pPr>
              <w:spacing w:line="400" w:lineRule="exact"/>
              <w:jc w:val="center"/>
              <w:rPr>
                <w:rFonts w:hint="eastAsia"/>
                <w:sz w:val="24"/>
              </w:rPr>
            </w:pPr>
            <w:r>
              <w:rPr>
                <w:rFonts w:hint="eastAsia"/>
                <w:sz w:val="24"/>
              </w:rPr>
              <w:t>市、县</w:t>
            </w:r>
          </w:p>
        </w:tc>
        <w:tc>
          <w:tcPr>
            <w:tcW w:w="1704" w:type="dxa"/>
            <w:noWrap w:val="0"/>
            <w:vAlign w:val="center"/>
          </w:tcPr>
          <w:p w14:paraId="25C3DEAE">
            <w:pPr>
              <w:spacing w:line="400" w:lineRule="exact"/>
              <w:rPr>
                <w:sz w:val="24"/>
              </w:rPr>
            </w:pPr>
          </w:p>
        </w:tc>
      </w:tr>
      <w:tr w14:paraId="62604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53" w:hRule="atLeast"/>
          <w:jc w:val="center"/>
        </w:trPr>
        <w:tc>
          <w:tcPr>
            <w:tcW w:w="672" w:type="dxa"/>
            <w:noWrap w:val="0"/>
            <w:vAlign w:val="center"/>
          </w:tcPr>
          <w:p w14:paraId="4D541A6A">
            <w:pPr>
              <w:spacing w:line="400" w:lineRule="exact"/>
              <w:jc w:val="center"/>
              <w:rPr>
                <w:rFonts w:hint="eastAsia"/>
                <w:sz w:val="24"/>
              </w:rPr>
            </w:pPr>
            <w:r>
              <w:rPr>
                <w:rFonts w:hint="eastAsia"/>
                <w:sz w:val="24"/>
              </w:rPr>
              <w:t>47</w:t>
            </w:r>
          </w:p>
        </w:tc>
        <w:tc>
          <w:tcPr>
            <w:tcW w:w="1378" w:type="dxa"/>
            <w:gridSpan w:val="2"/>
            <w:noWrap w:val="0"/>
            <w:vAlign w:val="center"/>
          </w:tcPr>
          <w:p w14:paraId="217C5190">
            <w:pPr>
              <w:spacing w:line="400" w:lineRule="exact"/>
              <w:jc w:val="center"/>
              <w:rPr>
                <w:rFonts w:hint="eastAsia"/>
                <w:sz w:val="24"/>
              </w:rPr>
            </w:pPr>
            <w:r>
              <w:rPr>
                <w:rFonts w:hint="eastAsia"/>
                <w:sz w:val="24"/>
              </w:rPr>
              <w:t>行政处罚</w:t>
            </w:r>
          </w:p>
        </w:tc>
        <w:tc>
          <w:tcPr>
            <w:tcW w:w="3418" w:type="dxa"/>
            <w:gridSpan w:val="2"/>
            <w:noWrap w:val="0"/>
            <w:vAlign w:val="center"/>
          </w:tcPr>
          <w:p w14:paraId="7F5FEF89">
            <w:pPr>
              <w:spacing w:line="400" w:lineRule="exact"/>
              <w:ind w:left="31" w:leftChars="15" w:right="31" w:rightChars="15"/>
              <w:rPr>
                <w:rFonts w:hint="eastAsia"/>
                <w:sz w:val="24"/>
              </w:rPr>
            </w:pPr>
            <w:r>
              <w:rPr>
                <w:rFonts w:hint="eastAsia"/>
                <w:sz w:val="24"/>
              </w:rPr>
              <w:t>对擅自在地下水禁采区内新建、改建、扩建取用地下水的建设项目，或未经批准擅自在地下水限制开采区内取水的处罚</w:t>
            </w:r>
          </w:p>
        </w:tc>
        <w:tc>
          <w:tcPr>
            <w:tcW w:w="1738" w:type="dxa"/>
            <w:noWrap w:val="0"/>
            <w:vAlign w:val="center"/>
          </w:tcPr>
          <w:p w14:paraId="62001402">
            <w:pPr>
              <w:spacing w:line="400" w:lineRule="exact"/>
              <w:jc w:val="center"/>
              <w:rPr>
                <w:rFonts w:hint="eastAsia"/>
                <w:sz w:val="24"/>
              </w:rPr>
            </w:pPr>
            <w:r>
              <w:rPr>
                <w:rFonts w:hint="eastAsia"/>
                <w:sz w:val="24"/>
              </w:rPr>
              <w:t>市、县</w:t>
            </w:r>
          </w:p>
        </w:tc>
        <w:tc>
          <w:tcPr>
            <w:tcW w:w="1704" w:type="dxa"/>
            <w:noWrap w:val="0"/>
            <w:vAlign w:val="center"/>
          </w:tcPr>
          <w:p w14:paraId="6DE62C6E">
            <w:pPr>
              <w:spacing w:line="400" w:lineRule="exact"/>
              <w:rPr>
                <w:sz w:val="24"/>
              </w:rPr>
            </w:pPr>
          </w:p>
        </w:tc>
      </w:tr>
      <w:tr w14:paraId="3F1A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7322B63F">
            <w:pPr>
              <w:spacing w:line="400" w:lineRule="exact"/>
              <w:jc w:val="center"/>
              <w:rPr>
                <w:rFonts w:hint="eastAsia"/>
                <w:sz w:val="24"/>
              </w:rPr>
            </w:pPr>
            <w:r>
              <w:rPr>
                <w:rFonts w:hint="eastAsia"/>
                <w:sz w:val="24"/>
              </w:rPr>
              <w:t>48</w:t>
            </w:r>
          </w:p>
        </w:tc>
        <w:tc>
          <w:tcPr>
            <w:tcW w:w="1378" w:type="dxa"/>
            <w:gridSpan w:val="2"/>
            <w:noWrap w:val="0"/>
            <w:vAlign w:val="center"/>
          </w:tcPr>
          <w:p w14:paraId="12A3B21F">
            <w:pPr>
              <w:spacing w:line="400" w:lineRule="exact"/>
              <w:jc w:val="center"/>
              <w:rPr>
                <w:rFonts w:hint="eastAsia"/>
                <w:sz w:val="24"/>
              </w:rPr>
            </w:pPr>
            <w:r>
              <w:rPr>
                <w:rFonts w:hint="eastAsia"/>
                <w:sz w:val="24"/>
              </w:rPr>
              <w:t>行政处罚</w:t>
            </w:r>
          </w:p>
        </w:tc>
        <w:tc>
          <w:tcPr>
            <w:tcW w:w="3418" w:type="dxa"/>
            <w:gridSpan w:val="2"/>
            <w:noWrap w:val="0"/>
            <w:vAlign w:val="center"/>
          </w:tcPr>
          <w:p w14:paraId="55A7F614">
            <w:pPr>
              <w:spacing w:line="400" w:lineRule="exact"/>
              <w:ind w:left="31" w:leftChars="15" w:right="31" w:rightChars="15"/>
              <w:rPr>
                <w:rFonts w:hint="eastAsia"/>
                <w:sz w:val="24"/>
              </w:rPr>
            </w:pPr>
            <w:r>
              <w:rPr>
                <w:rFonts w:hint="eastAsia"/>
                <w:sz w:val="24"/>
              </w:rPr>
              <w:t>对未经批准擅自改变水工程原设计功能的处罚</w:t>
            </w:r>
          </w:p>
        </w:tc>
        <w:tc>
          <w:tcPr>
            <w:tcW w:w="1738" w:type="dxa"/>
            <w:noWrap w:val="0"/>
            <w:vAlign w:val="center"/>
          </w:tcPr>
          <w:p w14:paraId="6E73AB8D">
            <w:pPr>
              <w:spacing w:line="400" w:lineRule="exact"/>
              <w:jc w:val="center"/>
              <w:rPr>
                <w:rFonts w:hint="eastAsia"/>
                <w:sz w:val="24"/>
              </w:rPr>
            </w:pPr>
            <w:r>
              <w:rPr>
                <w:rFonts w:hint="eastAsia"/>
                <w:sz w:val="24"/>
              </w:rPr>
              <w:t>市、县</w:t>
            </w:r>
          </w:p>
        </w:tc>
        <w:tc>
          <w:tcPr>
            <w:tcW w:w="1704" w:type="dxa"/>
            <w:noWrap w:val="0"/>
            <w:vAlign w:val="center"/>
          </w:tcPr>
          <w:p w14:paraId="6E46BAED">
            <w:pPr>
              <w:spacing w:line="400" w:lineRule="exact"/>
              <w:rPr>
                <w:sz w:val="24"/>
              </w:rPr>
            </w:pPr>
          </w:p>
        </w:tc>
      </w:tr>
      <w:tr w14:paraId="1FC5F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648" w:hRule="atLeast"/>
          <w:jc w:val="center"/>
        </w:trPr>
        <w:tc>
          <w:tcPr>
            <w:tcW w:w="672" w:type="dxa"/>
            <w:noWrap w:val="0"/>
            <w:vAlign w:val="center"/>
          </w:tcPr>
          <w:p w14:paraId="39B40E92">
            <w:pPr>
              <w:spacing w:line="400" w:lineRule="exact"/>
              <w:jc w:val="center"/>
              <w:rPr>
                <w:rFonts w:hint="eastAsia"/>
                <w:sz w:val="24"/>
              </w:rPr>
            </w:pPr>
            <w:r>
              <w:rPr>
                <w:rFonts w:hint="eastAsia"/>
                <w:sz w:val="24"/>
              </w:rPr>
              <w:t>49</w:t>
            </w:r>
          </w:p>
        </w:tc>
        <w:tc>
          <w:tcPr>
            <w:tcW w:w="1378" w:type="dxa"/>
            <w:gridSpan w:val="2"/>
            <w:noWrap w:val="0"/>
            <w:vAlign w:val="center"/>
          </w:tcPr>
          <w:p w14:paraId="6713D9CF">
            <w:pPr>
              <w:spacing w:line="400" w:lineRule="exact"/>
              <w:jc w:val="center"/>
              <w:rPr>
                <w:rFonts w:hint="eastAsia"/>
                <w:sz w:val="24"/>
              </w:rPr>
            </w:pPr>
            <w:r>
              <w:rPr>
                <w:rFonts w:hint="eastAsia"/>
                <w:sz w:val="24"/>
              </w:rPr>
              <w:t>行政处罚</w:t>
            </w:r>
          </w:p>
        </w:tc>
        <w:tc>
          <w:tcPr>
            <w:tcW w:w="3418" w:type="dxa"/>
            <w:gridSpan w:val="2"/>
            <w:noWrap w:val="0"/>
            <w:vAlign w:val="center"/>
          </w:tcPr>
          <w:p w14:paraId="48937673">
            <w:pPr>
              <w:spacing w:line="400" w:lineRule="exact"/>
              <w:ind w:left="31" w:leftChars="15" w:right="31" w:rightChars="15"/>
              <w:rPr>
                <w:rFonts w:hint="eastAsia"/>
                <w:sz w:val="24"/>
              </w:rPr>
            </w:pPr>
            <w:r>
              <w:rPr>
                <w:rFonts w:hint="eastAsia"/>
                <w:sz w:val="24"/>
              </w:rPr>
              <w:t>对供水单位擅自停止供水或者未履行停水通知义务，以及未按照规定检修供水设施或者供水设施发生故障后未及时组织抢修，发生水质污染未立即停止供水、及时报告的处罚</w:t>
            </w:r>
          </w:p>
        </w:tc>
        <w:tc>
          <w:tcPr>
            <w:tcW w:w="1738" w:type="dxa"/>
            <w:noWrap w:val="0"/>
            <w:vAlign w:val="center"/>
          </w:tcPr>
          <w:p w14:paraId="2BBE0696">
            <w:pPr>
              <w:spacing w:line="400" w:lineRule="exact"/>
              <w:jc w:val="center"/>
              <w:rPr>
                <w:rFonts w:hint="eastAsia"/>
                <w:sz w:val="24"/>
              </w:rPr>
            </w:pPr>
            <w:r>
              <w:rPr>
                <w:rFonts w:hint="eastAsia"/>
                <w:sz w:val="24"/>
              </w:rPr>
              <w:t>市、县</w:t>
            </w:r>
          </w:p>
        </w:tc>
        <w:tc>
          <w:tcPr>
            <w:tcW w:w="1704" w:type="dxa"/>
            <w:noWrap w:val="0"/>
            <w:vAlign w:val="center"/>
          </w:tcPr>
          <w:p w14:paraId="4CD4132D">
            <w:pPr>
              <w:spacing w:line="400" w:lineRule="exact"/>
              <w:rPr>
                <w:sz w:val="24"/>
              </w:rPr>
            </w:pPr>
          </w:p>
        </w:tc>
      </w:tr>
      <w:tr w14:paraId="2BCC4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8" w:hRule="atLeast"/>
          <w:jc w:val="center"/>
        </w:trPr>
        <w:tc>
          <w:tcPr>
            <w:tcW w:w="672" w:type="dxa"/>
            <w:noWrap w:val="0"/>
            <w:vAlign w:val="center"/>
          </w:tcPr>
          <w:p w14:paraId="2E45650E">
            <w:pPr>
              <w:spacing w:line="400" w:lineRule="exact"/>
              <w:jc w:val="center"/>
              <w:rPr>
                <w:rFonts w:hint="eastAsia"/>
                <w:sz w:val="24"/>
              </w:rPr>
            </w:pPr>
            <w:r>
              <w:rPr>
                <w:rFonts w:hint="eastAsia"/>
                <w:sz w:val="24"/>
              </w:rPr>
              <w:t>50</w:t>
            </w:r>
          </w:p>
        </w:tc>
        <w:tc>
          <w:tcPr>
            <w:tcW w:w="1378" w:type="dxa"/>
            <w:gridSpan w:val="2"/>
            <w:noWrap w:val="0"/>
            <w:vAlign w:val="center"/>
          </w:tcPr>
          <w:p w14:paraId="1589836E">
            <w:pPr>
              <w:spacing w:line="400" w:lineRule="exact"/>
              <w:jc w:val="center"/>
              <w:rPr>
                <w:rFonts w:hint="eastAsia"/>
                <w:sz w:val="24"/>
              </w:rPr>
            </w:pPr>
            <w:r>
              <w:rPr>
                <w:rFonts w:hint="eastAsia"/>
                <w:sz w:val="24"/>
              </w:rPr>
              <w:t>行政处罚</w:t>
            </w:r>
          </w:p>
        </w:tc>
        <w:tc>
          <w:tcPr>
            <w:tcW w:w="3418" w:type="dxa"/>
            <w:gridSpan w:val="2"/>
            <w:noWrap w:val="0"/>
            <w:vAlign w:val="center"/>
          </w:tcPr>
          <w:p w14:paraId="43AEE3DB">
            <w:pPr>
              <w:spacing w:line="400" w:lineRule="exact"/>
              <w:ind w:left="31" w:leftChars="15" w:right="31" w:rightChars="15"/>
              <w:rPr>
                <w:rFonts w:hint="eastAsia"/>
                <w:sz w:val="24"/>
              </w:rPr>
            </w:pPr>
            <w:r>
              <w:rPr>
                <w:rFonts w:hint="eastAsia"/>
                <w:sz w:val="24"/>
              </w:rPr>
              <w:t>对在农村饮水安全工程水源保护区从事破坏水源或影响水源水质活动的处罚</w:t>
            </w:r>
          </w:p>
        </w:tc>
        <w:tc>
          <w:tcPr>
            <w:tcW w:w="1738" w:type="dxa"/>
            <w:noWrap w:val="0"/>
            <w:vAlign w:val="center"/>
          </w:tcPr>
          <w:p w14:paraId="060CCE58">
            <w:pPr>
              <w:spacing w:line="400" w:lineRule="exact"/>
              <w:jc w:val="center"/>
              <w:rPr>
                <w:rFonts w:hint="eastAsia"/>
                <w:sz w:val="24"/>
              </w:rPr>
            </w:pPr>
            <w:r>
              <w:rPr>
                <w:rFonts w:hint="eastAsia"/>
                <w:sz w:val="24"/>
              </w:rPr>
              <w:t>市、县</w:t>
            </w:r>
          </w:p>
        </w:tc>
        <w:tc>
          <w:tcPr>
            <w:tcW w:w="1704" w:type="dxa"/>
            <w:noWrap w:val="0"/>
            <w:vAlign w:val="center"/>
          </w:tcPr>
          <w:p w14:paraId="4F26ACAC">
            <w:pPr>
              <w:spacing w:line="400" w:lineRule="exact"/>
              <w:rPr>
                <w:sz w:val="24"/>
              </w:rPr>
            </w:pPr>
          </w:p>
        </w:tc>
      </w:tr>
      <w:tr w14:paraId="52AC8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74" w:hRule="atLeast"/>
          <w:jc w:val="center"/>
        </w:trPr>
        <w:tc>
          <w:tcPr>
            <w:tcW w:w="672" w:type="dxa"/>
            <w:noWrap w:val="0"/>
            <w:vAlign w:val="center"/>
          </w:tcPr>
          <w:p w14:paraId="5136B919">
            <w:pPr>
              <w:spacing w:line="400" w:lineRule="exact"/>
              <w:jc w:val="center"/>
              <w:rPr>
                <w:rFonts w:hint="eastAsia"/>
                <w:sz w:val="24"/>
              </w:rPr>
            </w:pPr>
            <w:r>
              <w:rPr>
                <w:rFonts w:hint="eastAsia"/>
                <w:sz w:val="24"/>
              </w:rPr>
              <w:t>51</w:t>
            </w:r>
          </w:p>
        </w:tc>
        <w:tc>
          <w:tcPr>
            <w:tcW w:w="1378" w:type="dxa"/>
            <w:gridSpan w:val="2"/>
            <w:noWrap w:val="0"/>
            <w:vAlign w:val="center"/>
          </w:tcPr>
          <w:p w14:paraId="34F24F50">
            <w:pPr>
              <w:spacing w:line="400" w:lineRule="exact"/>
              <w:jc w:val="center"/>
              <w:rPr>
                <w:rFonts w:hint="eastAsia"/>
                <w:sz w:val="24"/>
              </w:rPr>
            </w:pPr>
            <w:r>
              <w:rPr>
                <w:rFonts w:hint="eastAsia"/>
                <w:sz w:val="24"/>
              </w:rPr>
              <w:t>行政处罚</w:t>
            </w:r>
          </w:p>
        </w:tc>
        <w:tc>
          <w:tcPr>
            <w:tcW w:w="3418" w:type="dxa"/>
            <w:gridSpan w:val="2"/>
            <w:noWrap w:val="0"/>
            <w:vAlign w:val="center"/>
          </w:tcPr>
          <w:p w14:paraId="6AC22303">
            <w:pPr>
              <w:spacing w:line="400" w:lineRule="exact"/>
              <w:ind w:left="31" w:leftChars="15" w:right="31" w:rightChars="15"/>
              <w:rPr>
                <w:rFonts w:hint="eastAsia"/>
                <w:sz w:val="24"/>
              </w:rPr>
            </w:pPr>
            <w:r>
              <w:rPr>
                <w:rFonts w:hint="eastAsia"/>
                <w:sz w:val="24"/>
              </w:rPr>
              <w:t>对在农村饮水安全工程设施保护范围内从事危害工程设施安全行为的处罚</w:t>
            </w:r>
          </w:p>
        </w:tc>
        <w:tc>
          <w:tcPr>
            <w:tcW w:w="1738" w:type="dxa"/>
            <w:noWrap w:val="0"/>
            <w:vAlign w:val="center"/>
          </w:tcPr>
          <w:p w14:paraId="6CB5868E">
            <w:pPr>
              <w:spacing w:line="400" w:lineRule="exact"/>
              <w:jc w:val="center"/>
              <w:rPr>
                <w:rFonts w:hint="eastAsia"/>
                <w:sz w:val="24"/>
              </w:rPr>
            </w:pPr>
            <w:r>
              <w:rPr>
                <w:rFonts w:hint="eastAsia"/>
                <w:sz w:val="24"/>
              </w:rPr>
              <w:t>市、县</w:t>
            </w:r>
          </w:p>
        </w:tc>
        <w:tc>
          <w:tcPr>
            <w:tcW w:w="1704" w:type="dxa"/>
            <w:noWrap w:val="0"/>
            <w:vAlign w:val="center"/>
          </w:tcPr>
          <w:p w14:paraId="2C04EA31">
            <w:pPr>
              <w:spacing w:line="400" w:lineRule="exact"/>
              <w:rPr>
                <w:sz w:val="24"/>
              </w:rPr>
            </w:pPr>
          </w:p>
        </w:tc>
      </w:tr>
      <w:tr w14:paraId="63AA4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6789F0F">
            <w:pPr>
              <w:spacing w:line="400" w:lineRule="exact"/>
              <w:jc w:val="center"/>
              <w:rPr>
                <w:rFonts w:hint="eastAsia"/>
                <w:sz w:val="24"/>
              </w:rPr>
            </w:pPr>
            <w:r>
              <w:rPr>
                <w:rFonts w:hint="eastAsia"/>
                <w:sz w:val="24"/>
              </w:rPr>
              <w:t>52</w:t>
            </w:r>
          </w:p>
        </w:tc>
        <w:tc>
          <w:tcPr>
            <w:tcW w:w="1378" w:type="dxa"/>
            <w:gridSpan w:val="2"/>
            <w:noWrap w:val="0"/>
            <w:vAlign w:val="center"/>
          </w:tcPr>
          <w:p w14:paraId="7EDD3CD4">
            <w:pPr>
              <w:spacing w:line="400" w:lineRule="exact"/>
              <w:jc w:val="center"/>
              <w:rPr>
                <w:rFonts w:hint="eastAsia"/>
                <w:sz w:val="24"/>
              </w:rPr>
            </w:pPr>
            <w:r>
              <w:rPr>
                <w:rFonts w:hint="eastAsia"/>
                <w:sz w:val="24"/>
              </w:rPr>
              <w:t>行政处罚</w:t>
            </w:r>
          </w:p>
        </w:tc>
        <w:tc>
          <w:tcPr>
            <w:tcW w:w="3418" w:type="dxa"/>
            <w:gridSpan w:val="2"/>
            <w:noWrap w:val="0"/>
            <w:vAlign w:val="center"/>
          </w:tcPr>
          <w:p w14:paraId="43B12E1A">
            <w:pPr>
              <w:spacing w:line="400" w:lineRule="exact"/>
              <w:ind w:left="31" w:leftChars="15" w:right="31" w:rightChars="15"/>
              <w:rPr>
                <w:rFonts w:hint="eastAsia"/>
                <w:sz w:val="24"/>
              </w:rPr>
            </w:pPr>
            <w:r>
              <w:rPr>
                <w:rFonts w:hint="eastAsia"/>
                <w:sz w:val="24"/>
              </w:rPr>
              <w:t>对在农村饮水安全工程的沉淀池、蓄水池、泵站外围30米范围内修建畜禽饲养场、渗水厕所、渗水坑、污水沟道以及其他生活生产设施，或者堆放垃圾的处罚</w:t>
            </w:r>
          </w:p>
        </w:tc>
        <w:tc>
          <w:tcPr>
            <w:tcW w:w="1738" w:type="dxa"/>
            <w:noWrap w:val="0"/>
            <w:vAlign w:val="center"/>
          </w:tcPr>
          <w:p w14:paraId="77A47866">
            <w:pPr>
              <w:spacing w:line="400" w:lineRule="exact"/>
              <w:jc w:val="center"/>
              <w:rPr>
                <w:rFonts w:hint="eastAsia"/>
                <w:sz w:val="24"/>
              </w:rPr>
            </w:pPr>
            <w:r>
              <w:rPr>
                <w:rFonts w:hint="eastAsia"/>
                <w:sz w:val="24"/>
              </w:rPr>
              <w:t>市、县</w:t>
            </w:r>
          </w:p>
        </w:tc>
        <w:tc>
          <w:tcPr>
            <w:tcW w:w="1704" w:type="dxa"/>
            <w:noWrap w:val="0"/>
            <w:vAlign w:val="center"/>
          </w:tcPr>
          <w:p w14:paraId="2A67C314">
            <w:pPr>
              <w:spacing w:line="400" w:lineRule="exact"/>
              <w:rPr>
                <w:sz w:val="24"/>
              </w:rPr>
            </w:pPr>
          </w:p>
        </w:tc>
      </w:tr>
      <w:tr w14:paraId="2B545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42178DA2">
            <w:pPr>
              <w:spacing w:line="400" w:lineRule="exact"/>
              <w:jc w:val="center"/>
              <w:rPr>
                <w:rFonts w:hint="eastAsia"/>
                <w:sz w:val="24"/>
              </w:rPr>
            </w:pPr>
            <w:r>
              <w:rPr>
                <w:rFonts w:hint="eastAsia"/>
                <w:sz w:val="24"/>
              </w:rPr>
              <w:t>53</w:t>
            </w:r>
          </w:p>
        </w:tc>
        <w:tc>
          <w:tcPr>
            <w:tcW w:w="1378" w:type="dxa"/>
            <w:gridSpan w:val="2"/>
            <w:noWrap w:val="0"/>
            <w:vAlign w:val="center"/>
          </w:tcPr>
          <w:p w14:paraId="34188824">
            <w:pPr>
              <w:spacing w:line="400" w:lineRule="exact"/>
              <w:jc w:val="center"/>
              <w:rPr>
                <w:rFonts w:hint="eastAsia"/>
                <w:sz w:val="24"/>
              </w:rPr>
            </w:pPr>
            <w:r>
              <w:rPr>
                <w:rFonts w:hint="eastAsia"/>
                <w:sz w:val="24"/>
              </w:rPr>
              <w:t>行政处罚</w:t>
            </w:r>
          </w:p>
        </w:tc>
        <w:tc>
          <w:tcPr>
            <w:tcW w:w="3418" w:type="dxa"/>
            <w:gridSpan w:val="2"/>
            <w:noWrap w:val="0"/>
            <w:vAlign w:val="center"/>
          </w:tcPr>
          <w:p w14:paraId="7193CD86">
            <w:pPr>
              <w:spacing w:line="400" w:lineRule="exact"/>
              <w:ind w:left="31" w:leftChars="15" w:right="31" w:rightChars="15"/>
              <w:rPr>
                <w:rFonts w:hint="eastAsia"/>
                <w:sz w:val="24"/>
              </w:rPr>
            </w:pPr>
            <w:r>
              <w:rPr>
                <w:rFonts w:hint="eastAsia"/>
                <w:sz w:val="24"/>
              </w:rPr>
              <w:t>对检测单位伪造检测数据，出具虚假质量检测报告的处罚</w:t>
            </w:r>
          </w:p>
        </w:tc>
        <w:tc>
          <w:tcPr>
            <w:tcW w:w="1738" w:type="dxa"/>
            <w:noWrap w:val="0"/>
            <w:vAlign w:val="center"/>
          </w:tcPr>
          <w:p w14:paraId="0F1B5C22">
            <w:pPr>
              <w:spacing w:line="400" w:lineRule="exact"/>
              <w:jc w:val="center"/>
              <w:rPr>
                <w:rFonts w:hint="eastAsia"/>
                <w:sz w:val="24"/>
              </w:rPr>
            </w:pPr>
            <w:r>
              <w:rPr>
                <w:rFonts w:hint="eastAsia"/>
                <w:sz w:val="24"/>
              </w:rPr>
              <w:t>市、县</w:t>
            </w:r>
          </w:p>
        </w:tc>
        <w:tc>
          <w:tcPr>
            <w:tcW w:w="1704" w:type="dxa"/>
            <w:noWrap w:val="0"/>
            <w:vAlign w:val="center"/>
          </w:tcPr>
          <w:p w14:paraId="090C1ADF">
            <w:pPr>
              <w:spacing w:line="400" w:lineRule="exact"/>
              <w:rPr>
                <w:sz w:val="24"/>
              </w:rPr>
            </w:pPr>
          </w:p>
        </w:tc>
      </w:tr>
      <w:tr w14:paraId="4811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3B49F1">
            <w:pPr>
              <w:spacing w:line="400" w:lineRule="exact"/>
              <w:jc w:val="center"/>
              <w:rPr>
                <w:rFonts w:hint="eastAsia"/>
                <w:sz w:val="24"/>
              </w:rPr>
            </w:pPr>
            <w:r>
              <w:rPr>
                <w:rFonts w:hint="eastAsia"/>
                <w:sz w:val="24"/>
              </w:rPr>
              <w:t>54</w:t>
            </w:r>
          </w:p>
        </w:tc>
        <w:tc>
          <w:tcPr>
            <w:tcW w:w="1378" w:type="dxa"/>
            <w:gridSpan w:val="2"/>
            <w:noWrap w:val="0"/>
            <w:vAlign w:val="center"/>
          </w:tcPr>
          <w:p w14:paraId="0158F65E">
            <w:pPr>
              <w:spacing w:line="400" w:lineRule="exact"/>
              <w:jc w:val="center"/>
              <w:rPr>
                <w:rFonts w:hint="eastAsia"/>
                <w:sz w:val="24"/>
              </w:rPr>
            </w:pPr>
            <w:r>
              <w:rPr>
                <w:rFonts w:hint="eastAsia"/>
                <w:sz w:val="24"/>
              </w:rPr>
              <w:t>行政处罚</w:t>
            </w:r>
          </w:p>
        </w:tc>
        <w:tc>
          <w:tcPr>
            <w:tcW w:w="3418" w:type="dxa"/>
            <w:gridSpan w:val="2"/>
            <w:noWrap w:val="0"/>
            <w:vAlign w:val="center"/>
          </w:tcPr>
          <w:p w14:paraId="04E8EE12">
            <w:pPr>
              <w:spacing w:line="400" w:lineRule="exact"/>
              <w:ind w:left="31" w:leftChars="15" w:right="31" w:rightChars="15"/>
              <w:rPr>
                <w:rFonts w:hint="eastAsia"/>
                <w:sz w:val="24"/>
              </w:rPr>
            </w:pPr>
            <w:r>
              <w:rPr>
                <w:rFonts w:hint="eastAsia"/>
                <w:sz w:val="24"/>
              </w:rPr>
              <w:t>对擅自移动、破坏湖泊保护标志的处罚</w:t>
            </w:r>
          </w:p>
        </w:tc>
        <w:tc>
          <w:tcPr>
            <w:tcW w:w="1738" w:type="dxa"/>
            <w:noWrap w:val="0"/>
            <w:vAlign w:val="center"/>
          </w:tcPr>
          <w:p w14:paraId="3E30849C">
            <w:pPr>
              <w:spacing w:line="400" w:lineRule="exact"/>
              <w:jc w:val="center"/>
              <w:rPr>
                <w:rFonts w:hint="eastAsia"/>
                <w:sz w:val="24"/>
              </w:rPr>
            </w:pPr>
            <w:r>
              <w:rPr>
                <w:rFonts w:hint="eastAsia"/>
                <w:sz w:val="24"/>
              </w:rPr>
              <w:t>市、县</w:t>
            </w:r>
          </w:p>
        </w:tc>
        <w:tc>
          <w:tcPr>
            <w:tcW w:w="1704" w:type="dxa"/>
            <w:noWrap w:val="0"/>
            <w:vAlign w:val="center"/>
          </w:tcPr>
          <w:p w14:paraId="00A3FD07">
            <w:pPr>
              <w:spacing w:line="400" w:lineRule="exact"/>
              <w:rPr>
                <w:sz w:val="24"/>
              </w:rPr>
            </w:pPr>
          </w:p>
        </w:tc>
      </w:tr>
      <w:tr w14:paraId="3BF6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5A790B4">
            <w:pPr>
              <w:spacing w:line="400" w:lineRule="exact"/>
              <w:jc w:val="center"/>
              <w:rPr>
                <w:rFonts w:hint="eastAsia"/>
                <w:sz w:val="24"/>
              </w:rPr>
            </w:pPr>
            <w:r>
              <w:rPr>
                <w:rFonts w:hint="eastAsia"/>
                <w:sz w:val="24"/>
              </w:rPr>
              <w:t>55</w:t>
            </w:r>
          </w:p>
        </w:tc>
        <w:tc>
          <w:tcPr>
            <w:tcW w:w="1378" w:type="dxa"/>
            <w:gridSpan w:val="2"/>
            <w:noWrap w:val="0"/>
            <w:vAlign w:val="center"/>
          </w:tcPr>
          <w:p w14:paraId="08FC7142">
            <w:pPr>
              <w:spacing w:line="400" w:lineRule="exact"/>
              <w:jc w:val="center"/>
              <w:rPr>
                <w:rFonts w:hint="eastAsia"/>
                <w:sz w:val="24"/>
              </w:rPr>
            </w:pPr>
            <w:r>
              <w:rPr>
                <w:rFonts w:hint="eastAsia"/>
                <w:sz w:val="24"/>
              </w:rPr>
              <w:t>行政处罚</w:t>
            </w:r>
          </w:p>
        </w:tc>
        <w:tc>
          <w:tcPr>
            <w:tcW w:w="3418" w:type="dxa"/>
            <w:gridSpan w:val="2"/>
            <w:noWrap w:val="0"/>
            <w:vAlign w:val="center"/>
          </w:tcPr>
          <w:p w14:paraId="1416E233">
            <w:pPr>
              <w:spacing w:line="400" w:lineRule="exact"/>
              <w:ind w:left="31" w:leftChars="15" w:right="31" w:rightChars="15"/>
              <w:rPr>
                <w:rFonts w:hint="eastAsia"/>
                <w:sz w:val="24"/>
              </w:rPr>
            </w:pPr>
            <w:r>
              <w:rPr>
                <w:rFonts w:hint="eastAsia"/>
                <w:sz w:val="24"/>
              </w:rPr>
              <w:t>对水利行业招标人或其代理人、投标人、评标专家和相关工作人员违反有关法律、法规及相关规章制度行为的处罚</w:t>
            </w:r>
          </w:p>
        </w:tc>
        <w:tc>
          <w:tcPr>
            <w:tcW w:w="1738" w:type="dxa"/>
            <w:noWrap w:val="0"/>
            <w:vAlign w:val="center"/>
          </w:tcPr>
          <w:p w14:paraId="00BD6F64">
            <w:pPr>
              <w:spacing w:line="400" w:lineRule="exact"/>
              <w:jc w:val="center"/>
              <w:rPr>
                <w:rFonts w:hint="eastAsia"/>
                <w:sz w:val="24"/>
              </w:rPr>
            </w:pPr>
            <w:r>
              <w:rPr>
                <w:rFonts w:hint="eastAsia"/>
                <w:sz w:val="24"/>
              </w:rPr>
              <w:t>市、县</w:t>
            </w:r>
          </w:p>
        </w:tc>
        <w:tc>
          <w:tcPr>
            <w:tcW w:w="1704" w:type="dxa"/>
            <w:noWrap w:val="0"/>
            <w:vAlign w:val="center"/>
          </w:tcPr>
          <w:p w14:paraId="0CC6EEFD">
            <w:pPr>
              <w:spacing w:line="400" w:lineRule="exact"/>
              <w:rPr>
                <w:sz w:val="24"/>
              </w:rPr>
            </w:pPr>
          </w:p>
        </w:tc>
      </w:tr>
      <w:tr w14:paraId="6E862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41B9EB89">
            <w:pPr>
              <w:spacing w:line="400" w:lineRule="exact"/>
              <w:jc w:val="center"/>
              <w:rPr>
                <w:rFonts w:hint="eastAsia"/>
                <w:sz w:val="24"/>
              </w:rPr>
            </w:pPr>
            <w:r>
              <w:rPr>
                <w:rFonts w:hint="eastAsia"/>
                <w:sz w:val="24"/>
              </w:rPr>
              <w:t>56</w:t>
            </w:r>
          </w:p>
        </w:tc>
        <w:tc>
          <w:tcPr>
            <w:tcW w:w="1378" w:type="dxa"/>
            <w:gridSpan w:val="2"/>
            <w:noWrap w:val="0"/>
            <w:vAlign w:val="center"/>
          </w:tcPr>
          <w:p w14:paraId="725CC055">
            <w:pPr>
              <w:spacing w:line="400" w:lineRule="exact"/>
              <w:jc w:val="center"/>
              <w:rPr>
                <w:rFonts w:hint="eastAsia"/>
                <w:sz w:val="24"/>
              </w:rPr>
            </w:pPr>
            <w:r>
              <w:rPr>
                <w:rFonts w:hint="eastAsia"/>
                <w:sz w:val="24"/>
              </w:rPr>
              <w:t>行政处罚</w:t>
            </w:r>
          </w:p>
        </w:tc>
        <w:tc>
          <w:tcPr>
            <w:tcW w:w="3418" w:type="dxa"/>
            <w:gridSpan w:val="2"/>
            <w:noWrap w:val="0"/>
            <w:vAlign w:val="center"/>
          </w:tcPr>
          <w:p w14:paraId="28CF001F">
            <w:pPr>
              <w:spacing w:line="400" w:lineRule="exact"/>
              <w:ind w:left="31" w:leftChars="15" w:right="31" w:rightChars="15"/>
              <w:rPr>
                <w:rFonts w:hint="eastAsia"/>
                <w:sz w:val="24"/>
              </w:rPr>
            </w:pPr>
            <w:r>
              <w:rPr>
                <w:rFonts w:hint="eastAsia"/>
                <w:sz w:val="24"/>
              </w:rPr>
              <w:t>对省级和跨设区的市的水利工程建设招标投标、质量管理、安全生产违法行为的处罚</w:t>
            </w:r>
          </w:p>
        </w:tc>
        <w:tc>
          <w:tcPr>
            <w:tcW w:w="1738" w:type="dxa"/>
            <w:noWrap w:val="0"/>
            <w:vAlign w:val="center"/>
          </w:tcPr>
          <w:p w14:paraId="1BBB13A8">
            <w:pPr>
              <w:spacing w:line="400" w:lineRule="exact"/>
              <w:jc w:val="center"/>
              <w:rPr>
                <w:rFonts w:hint="eastAsia"/>
                <w:sz w:val="24"/>
              </w:rPr>
            </w:pPr>
            <w:r>
              <w:rPr>
                <w:rFonts w:hint="eastAsia"/>
                <w:sz w:val="24"/>
              </w:rPr>
              <w:t>省</w:t>
            </w:r>
          </w:p>
        </w:tc>
        <w:tc>
          <w:tcPr>
            <w:tcW w:w="1704" w:type="dxa"/>
            <w:noWrap w:val="0"/>
            <w:vAlign w:val="center"/>
          </w:tcPr>
          <w:p w14:paraId="578A9D15">
            <w:pPr>
              <w:spacing w:line="400" w:lineRule="exact"/>
              <w:rPr>
                <w:sz w:val="24"/>
              </w:rPr>
            </w:pPr>
          </w:p>
        </w:tc>
      </w:tr>
      <w:tr w14:paraId="0DFAF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46" w:hRule="atLeast"/>
          <w:jc w:val="center"/>
        </w:trPr>
        <w:tc>
          <w:tcPr>
            <w:tcW w:w="672" w:type="dxa"/>
            <w:noWrap w:val="0"/>
            <w:vAlign w:val="center"/>
          </w:tcPr>
          <w:p w14:paraId="2286CE3F">
            <w:pPr>
              <w:spacing w:line="400" w:lineRule="exact"/>
              <w:jc w:val="center"/>
              <w:rPr>
                <w:rFonts w:hint="eastAsia"/>
                <w:sz w:val="24"/>
              </w:rPr>
            </w:pPr>
            <w:r>
              <w:rPr>
                <w:rFonts w:hint="eastAsia"/>
                <w:sz w:val="24"/>
              </w:rPr>
              <w:t>57</w:t>
            </w:r>
          </w:p>
        </w:tc>
        <w:tc>
          <w:tcPr>
            <w:tcW w:w="1378" w:type="dxa"/>
            <w:gridSpan w:val="2"/>
            <w:noWrap w:val="0"/>
            <w:vAlign w:val="center"/>
          </w:tcPr>
          <w:p w14:paraId="31027FCD">
            <w:pPr>
              <w:spacing w:line="400" w:lineRule="exact"/>
              <w:jc w:val="center"/>
              <w:rPr>
                <w:rFonts w:hint="eastAsia"/>
                <w:sz w:val="24"/>
              </w:rPr>
            </w:pPr>
            <w:r>
              <w:rPr>
                <w:rFonts w:hint="eastAsia"/>
                <w:sz w:val="24"/>
              </w:rPr>
              <w:t>行政处罚</w:t>
            </w:r>
          </w:p>
        </w:tc>
        <w:tc>
          <w:tcPr>
            <w:tcW w:w="3418" w:type="dxa"/>
            <w:gridSpan w:val="2"/>
            <w:noWrap w:val="0"/>
            <w:vAlign w:val="center"/>
          </w:tcPr>
          <w:p w14:paraId="141463A4">
            <w:pPr>
              <w:spacing w:line="400" w:lineRule="exact"/>
              <w:ind w:left="31" w:leftChars="15" w:right="31" w:rightChars="15"/>
              <w:rPr>
                <w:rFonts w:hint="eastAsia"/>
                <w:sz w:val="24"/>
              </w:rPr>
            </w:pPr>
            <w:r>
              <w:rPr>
                <w:rFonts w:hint="eastAsia"/>
                <w:sz w:val="24"/>
              </w:rPr>
              <w:t>对在跨设区市的或省管河道、水工程管理范围内未经有管辖权的水行政主管部门批准或者未按批准的建设方案兴建涉河建设项目的处罚</w:t>
            </w:r>
          </w:p>
        </w:tc>
        <w:tc>
          <w:tcPr>
            <w:tcW w:w="1738" w:type="dxa"/>
            <w:noWrap w:val="0"/>
            <w:vAlign w:val="center"/>
          </w:tcPr>
          <w:p w14:paraId="28DC58AC">
            <w:pPr>
              <w:spacing w:line="400" w:lineRule="exact"/>
              <w:jc w:val="center"/>
              <w:rPr>
                <w:rFonts w:hint="eastAsia"/>
                <w:sz w:val="24"/>
              </w:rPr>
            </w:pPr>
            <w:r>
              <w:rPr>
                <w:rFonts w:hint="eastAsia"/>
                <w:sz w:val="24"/>
              </w:rPr>
              <w:t>省</w:t>
            </w:r>
          </w:p>
        </w:tc>
        <w:tc>
          <w:tcPr>
            <w:tcW w:w="1704" w:type="dxa"/>
            <w:noWrap w:val="0"/>
            <w:vAlign w:val="center"/>
          </w:tcPr>
          <w:p w14:paraId="527D1F6E">
            <w:pPr>
              <w:spacing w:line="400" w:lineRule="exact"/>
              <w:rPr>
                <w:sz w:val="24"/>
              </w:rPr>
            </w:pPr>
          </w:p>
        </w:tc>
      </w:tr>
      <w:tr w14:paraId="26EDA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948" w:hRule="atLeast"/>
          <w:jc w:val="center"/>
        </w:trPr>
        <w:tc>
          <w:tcPr>
            <w:tcW w:w="672" w:type="dxa"/>
            <w:noWrap w:val="0"/>
            <w:vAlign w:val="center"/>
          </w:tcPr>
          <w:p w14:paraId="1AF68BE3">
            <w:pPr>
              <w:spacing w:line="400" w:lineRule="exact"/>
              <w:jc w:val="center"/>
              <w:rPr>
                <w:rFonts w:hint="eastAsia"/>
                <w:sz w:val="24"/>
              </w:rPr>
            </w:pPr>
            <w:r>
              <w:rPr>
                <w:rFonts w:hint="eastAsia"/>
                <w:sz w:val="24"/>
              </w:rPr>
              <w:t>58</w:t>
            </w:r>
          </w:p>
        </w:tc>
        <w:tc>
          <w:tcPr>
            <w:tcW w:w="1378" w:type="dxa"/>
            <w:gridSpan w:val="2"/>
            <w:noWrap w:val="0"/>
            <w:vAlign w:val="center"/>
          </w:tcPr>
          <w:p w14:paraId="0A5E3574">
            <w:pPr>
              <w:spacing w:line="400" w:lineRule="exact"/>
              <w:jc w:val="center"/>
              <w:rPr>
                <w:rFonts w:hint="eastAsia"/>
                <w:sz w:val="24"/>
              </w:rPr>
            </w:pPr>
            <w:r>
              <w:rPr>
                <w:rFonts w:hint="eastAsia"/>
                <w:sz w:val="24"/>
              </w:rPr>
              <w:t>行政处罚</w:t>
            </w:r>
          </w:p>
        </w:tc>
        <w:tc>
          <w:tcPr>
            <w:tcW w:w="3418" w:type="dxa"/>
            <w:gridSpan w:val="2"/>
            <w:noWrap w:val="0"/>
            <w:vAlign w:val="center"/>
          </w:tcPr>
          <w:p w14:paraId="26513CC9">
            <w:pPr>
              <w:spacing w:line="400" w:lineRule="exact"/>
              <w:ind w:left="31" w:leftChars="15" w:right="31" w:rightChars="15"/>
              <w:rPr>
                <w:rFonts w:hint="eastAsia"/>
                <w:sz w:val="24"/>
              </w:rPr>
            </w:pPr>
            <w:r>
              <w:rPr>
                <w:rFonts w:hint="eastAsia"/>
                <w:sz w:val="24"/>
              </w:rPr>
              <w:t>对省属河道、水工程管理范围内和保护范围内，违反水事法律法规规定，从事影响防洪安全、水工程安全、河势稳定、破坏水土资源的处罚</w:t>
            </w:r>
          </w:p>
        </w:tc>
        <w:tc>
          <w:tcPr>
            <w:tcW w:w="1738" w:type="dxa"/>
            <w:noWrap w:val="0"/>
            <w:vAlign w:val="center"/>
          </w:tcPr>
          <w:p w14:paraId="5069106F">
            <w:pPr>
              <w:spacing w:line="400" w:lineRule="exact"/>
              <w:jc w:val="center"/>
              <w:rPr>
                <w:rFonts w:hint="eastAsia"/>
                <w:sz w:val="24"/>
              </w:rPr>
            </w:pPr>
            <w:r>
              <w:rPr>
                <w:rFonts w:hint="eastAsia"/>
                <w:sz w:val="24"/>
              </w:rPr>
              <w:t>省</w:t>
            </w:r>
          </w:p>
        </w:tc>
        <w:tc>
          <w:tcPr>
            <w:tcW w:w="1704" w:type="dxa"/>
            <w:noWrap w:val="0"/>
            <w:vAlign w:val="center"/>
          </w:tcPr>
          <w:p w14:paraId="64C5A836">
            <w:pPr>
              <w:spacing w:line="400" w:lineRule="exact"/>
              <w:rPr>
                <w:sz w:val="24"/>
              </w:rPr>
            </w:pPr>
          </w:p>
        </w:tc>
      </w:tr>
      <w:tr w14:paraId="32E84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08" w:hRule="atLeast"/>
          <w:jc w:val="center"/>
        </w:trPr>
        <w:tc>
          <w:tcPr>
            <w:tcW w:w="672" w:type="dxa"/>
            <w:noWrap w:val="0"/>
            <w:vAlign w:val="center"/>
          </w:tcPr>
          <w:p w14:paraId="599A09DB">
            <w:pPr>
              <w:spacing w:line="400" w:lineRule="exact"/>
              <w:jc w:val="center"/>
              <w:rPr>
                <w:rFonts w:hint="eastAsia"/>
                <w:sz w:val="24"/>
              </w:rPr>
            </w:pPr>
            <w:r>
              <w:rPr>
                <w:rFonts w:hint="eastAsia"/>
                <w:sz w:val="24"/>
              </w:rPr>
              <w:t>59</w:t>
            </w:r>
          </w:p>
        </w:tc>
        <w:tc>
          <w:tcPr>
            <w:tcW w:w="1378" w:type="dxa"/>
            <w:gridSpan w:val="2"/>
            <w:noWrap w:val="0"/>
            <w:vAlign w:val="center"/>
          </w:tcPr>
          <w:p w14:paraId="34345CBD">
            <w:pPr>
              <w:spacing w:line="400" w:lineRule="exact"/>
              <w:jc w:val="center"/>
              <w:rPr>
                <w:rFonts w:hint="eastAsia"/>
                <w:sz w:val="24"/>
              </w:rPr>
            </w:pPr>
            <w:r>
              <w:rPr>
                <w:rFonts w:hint="eastAsia"/>
                <w:sz w:val="24"/>
              </w:rPr>
              <w:t>行政处罚</w:t>
            </w:r>
          </w:p>
        </w:tc>
        <w:tc>
          <w:tcPr>
            <w:tcW w:w="3418" w:type="dxa"/>
            <w:gridSpan w:val="2"/>
            <w:noWrap w:val="0"/>
            <w:vAlign w:val="center"/>
          </w:tcPr>
          <w:p w14:paraId="0CF494B7">
            <w:pPr>
              <w:spacing w:line="400" w:lineRule="exact"/>
              <w:ind w:left="31" w:leftChars="15" w:right="31" w:rightChars="15"/>
              <w:rPr>
                <w:rFonts w:hint="eastAsia"/>
                <w:sz w:val="24"/>
              </w:rPr>
            </w:pPr>
            <w:r>
              <w:rPr>
                <w:rFonts w:hint="eastAsia"/>
                <w:sz w:val="24"/>
              </w:rPr>
              <w:t>对不符合水功能区划，影响河道行洪、河势稳定和水工程运行安全的处罚</w:t>
            </w:r>
          </w:p>
        </w:tc>
        <w:tc>
          <w:tcPr>
            <w:tcW w:w="1738" w:type="dxa"/>
            <w:noWrap w:val="0"/>
            <w:vAlign w:val="center"/>
          </w:tcPr>
          <w:p w14:paraId="7A61F967">
            <w:pPr>
              <w:spacing w:line="400" w:lineRule="exact"/>
              <w:jc w:val="center"/>
              <w:rPr>
                <w:rFonts w:hint="eastAsia"/>
                <w:sz w:val="24"/>
              </w:rPr>
            </w:pPr>
            <w:r>
              <w:rPr>
                <w:rFonts w:hint="eastAsia"/>
                <w:sz w:val="24"/>
              </w:rPr>
              <w:t>省</w:t>
            </w:r>
          </w:p>
        </w:tc>
        <w:tc>
          <w:tcPr>
            <w:tcW w:w="1704" w:type="dxa"/>
            <w:noWrap w:val="0"/>
            <w:vAlign w:val="center"/>
          </w:tcPr>
          <w:p w14:paraId="6E7D9C74">
            <w:pPr>
              <w:spacing w:line="400" w:lineRule="exact"/>
              <w:rPr>
                <w:sz w:val="24"/>
              </w:rPr>
            </w:pPr>
          </w:p>
        </w:tc>
      </w:tr>
      <w:tr w14:paraId="1CA15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57" w:hRule="atLeast"/>
          <w:jc w:val="center"/>
        </w:trPr>
        <w:tc>
          <w:tcPr>
            <w:tcW w:w="672" w:type="dxa"/>
            <w:noWrap w:val="0"/>
            <w:vAlign w:val="center"/>
          </w:tcPr>
          <w:p w14:paraId="08D782A7">
            <w:pPr>
              <w:spacing w:line="400" w:lineRule="exact"/>
              <w:jc w:val="center"/>
              <w:rPr>
                <w:rFonts w:hint="eastAsia"/>
                <w:sz w:val="24"/>
              </w:rPr>
            </w:pPr>
            <w:r>
              <w:rPr>
                <w:rFonts w:hint="eastAsia"/>
                <w:sz w:val="24"/>
              </w:rPr>
              <w:t>60</w:t>
            </w:r>
          </w:p>
        </w:tc>
        <w:tc>
          <w:tcPr>
            <w:tcW w:w="1378" w:type="dxa"/>
            <w:gridSpan w:val="2"/>
            <w:noWrap w:val="0"/>
            <w:vAlign w:val="center"/>
          </w:tcPr>
          <w:p w14:paraId="71777F12">
            <w:pPr>
              <w:spacing w:line="400" w:lineRule="exact"/>
              <w:jc w:val="center"/>
              <w:rPr>
                <w:rFonts w:hint="eastAsia"/>
                <w:sz w:val="24"/>
              </w:rPr>
            </w:pPr>
            <w:r>
              <w:rPr>
                <w:rFonts w:hint="eastAsia"/>
                <w:sz w:val="24"/>
              </w:rPr>
              <w:t>行政处罚</w:t>
            </w:r>
          </w:p>
        </w:tc>
        <w:tc>
          <w:tcPr>
            <w:tcW w:w="3418" w:type="dxa"/>
            <w:gridSpan w:val="2"/>
            <w:noWrap w:val="0"/>
            <w:vAlign w:val="center"/>
          </w:tcPr>
          <w:p w14:paraId="7DDB6A66">
            <w:pPr>
              <w:spacing w:line="400" w:lineRule="exact"/>
              <w:ind w:left="31" w:leftChars="15" w:right="31" w:rightChars="15"/>
              <w:rPr>
                <w:rFonts w:hint="eastAsia"/>
                <w:sz w:val="24"/>
              </w:rPr>
            </w:pPr>
            <w:r>
              <w:rPr>
                <w:rFonts w:hint="eastAsia"/>
                <w:sz w:val="24"/>
              </w:rPr>
              <w:t>对未经水行政主管部门或者流域管理机构同意，擅自修建水工程，或者建设桥梁、码头和其他拦河、跨河、临河建筑物、构筑物，铺设跨河管道、电缆的处罚</w:t>
            </w:r>
          </w:p>
        </w:tc>
        <w:tc>
          <w:tcPr>
            <w:tcW w:w="1738" w:type="dxa"/>
            <w:noWrap w:val="0"/>
            <w:vAlign w:val="center"/>
          </w:tcPr>
          <w:p w14:paraId="5E93F150">
            <w:pPr>
              <w:spacing w:line="400" w:lineRule="exact"/>
              <w:jc w:val="center"/>
              <w:rPr>
                <w:rFonts w:hint="eastAsia"/>
                <w:sz w:val="24"/>
              </w:rPr>
            </w:pPr>
            <w:r>
              <w:rPr>
                <w:rFonts w:hint="eastAsia"/>
                <w:sz w:val="24"/>
              </w:rPr>
              <w:t>省、市、县</w:t>
            </w:r>
          </w:p>
        </w:tc>
        <w:tc>
          <w:tcPr>
            <w:tcW w:w="1704" w:type="dxa"/>
            <w:noWrap w:val="0"/>
            <w:vAlign w:val="center"/>
          </w:tcPr>
          <w:p w14:paraId="094ECD67">
            <w:pPr>
              <w:spacing w:line="400" w:lineRule="exact"/>
              <w:rPr>
                <w:sz w:val="24"/>
              </w:rPr>
            </w:pPr>
          </w:p>
        </w:tc>
      </w:tr>
      <w:tr w14:paraId="4E4B2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91" w:hRule="atLeast"/>
          <w:jc w:val="center"/>
        </w:trPr>
        <w:tc>
          <w:tcPr>
            <w:tcW w:w="672" w:type="dxa"/>
            <w:noWrap w:val="0"/>
            <w:vAlign w:val="center"/>
          </w:tcPr>
          <w:p w14:paraId="626EF71B">
            <w:pPr>
              <w:spacing w:line="400" w:lineRule="exact"/>
              <w:jc w:val="center"/>
              <w:rPr>
                <w:rFonts w:hint="eastAsia"/>
                <w:sz w:val="24"/>
              </w:rPr>
            </w:pPr>
            <w:r>
              <w:rPr>
                <w:rFonts w:hint="eastAsia"/>
                <w:sz w:val="24"/>
              </w:rPr>
              <w:t>61</w:t>
            </w:r>
          </w:p>
        </w:tc>
        <w:tc>
          <w:tcPr>
            <w:tcW w:w="1378" w:type="dxa"/>
            <w:gridSpan w:val="2"/>
            <w:noWrap w:val="0"/>
            <w:vAlign w:val="center"/>
          </w:tcPr>
          <w:p w14:paraId="6780CDB9">
            <w:pPr>
              <w:spacing w:line="400" w:lineRule="exact"/>
              <w:jc w:val="center"/>
              <w:rPr>
                <w:rFonts w:hint="eastAsia"/>
                <w:sz w:val="24"/>
              </w:rPr>
            </w:pPr>
            <w:r>
              <w:rPr>
                <w:rFonts w:hint="eastAsia"/>
                <w:sz w:val="24"/>
              </w:rPr>
              <w:t>行政处罚</w:t>
            </w:r>
          </w:p>
        </w:tc>
        <w:tc>
          <w:tcPr>
            <w:tcW w:w="3418" w:type="dxa"/>
            <w:gridSpan w:val="2"/>
            <w:noWrap w:val="0"/>
            <w:vAlign w:val="center"/>
          </w:tcPr>
          <w:p w14:paraId="26950005">
            <w:pPr>
              <w:spacing w:line="400" w:lineRule="exact"/>
              <w:ind w:left="31" w:leftChars="15" w:right="31" w:rightChars="15"/>
              <w:rPr>
                <w:rFonts w:hint="eastAsia"/>
                <w:sz w:val="24"/>
              </w:rPr>
            </w:pPr>
            <w:r>
              <w:rPr>
                <w:rFonts w:hint="eastAsia"/>
                <w:sz w:val="24"/>
              </w:rPr>
              <w:t>对在河道及水工程管理范围内，未经批准，进行采砂、取土、淘金等四种情形的处罚对在河道及水工程管理范围内，未经批准，进行采砂、取土、淘金等四种情形的处罚</w:t>
            </w:r>
          </w:p>
        </w:tc>
        <w:tc>
          <w:tcPr>
            <w:tcW w:w="1738" w:type="dxa"/>
            <w:noWrap w:val="0"/>
            <w:vAlign w:val="center"/>
          </w:tcPr>
          <w:p w14:paraId="0617B174">
            <w:pPr>
              <w:spacing w:line="400" w:lineRule="exact"/>
              <w:jc w:val="center"/>
              <w:rPr>
                <w:rFonts w:hint="eastAsia"/>
                <w:sz w:val="24"/>
              </w:rPr>
            </w:pPr>
            <w:r>
              <w:rPr>
                <w:rFonts w:hint="eastAsia"/>
                <w:sz w:val="24"/>
              </w:rPr>
              <w:t>省、市、县</w:t>
            </w:r>
          </w:p>
        </w:tc>
        <w:tc>
          <w:tcPr>
            <w:tcW w:w="1704" w:type="dxa"/>
            <w:noWrap w:val="0"/>
            <w:vAlign w:val="center"/>
          </w:tcPr>
          <w:p w14:paraId="4DADE7AF">
            <w:pPr>
              <w:spacing w:line="400" w:lineRule="exact"/>
              <w:rPr>
                <w:sz w:val="24"/>
              </w:rPr>
            </w:pPr>
          </w:p>
        </w:tc>
      </w:tr>
      <w:tr w14:paraId="7E8DA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920" w:hRule="atLeast"/>
          <w:jc w:val="center"/>
        </w:trPr>
        <w:tc>
          <w:tcPr>
            <w:tcW w:w="672" w:type="dxa"/>
            <w:noWrap w:val="0"/>
            <w:vAlign w:val="center"/>
          </w:tcPr>
          <w:p w14:paraId="0F4F6DC4">
            <w:pPr>
              <w:spacing w:line="400" w:lineRule="exact"/>
              <w:jc w:val="center"/>
              <w:rPr>
                <w:rFonts w:hint="eastAsia"/>
                <w:sz w:val="24"/>
              </w:rPr>
            </w:pPr>
            <w:r>
              <w:rPr>
                <w:rFonts w:hint="eastAsia"/>
                <w:sz w:val="24"/>
              </w:rPr>
              <w:t>62</w:t>
            </w:r>
          </w:p>
        </w:tc>
        <w:tc>
          <w:tcPr>
            <w:tcW w:w="1378" w:type="dxa"/>
            <w:gridSpan w:val="2"/>
            <w:noWrap w:val="0"/>
            <w:vAlign w:val="center"/>
          </w:tcPr>
          <w:p w14:paraId="1A18AD73">
            <w:pPr>
              <w:spacing w:line="400" w:lineRule="exact"/>
              <w:jc w:val="center"/>
              <w:rPr>
                <w:rFonts w:hint="eastAsia"/>
                <w:sz w:val="24"/>
              </w:rPr>
            </w:pPr>
            <w:r>
              <w:rPr>
                <w:rFonts w:hint="eastAsia"/>
                <w:sz w:val="24"/>
              </w:rPr>
              <w:t>行政处罚</w:t>
            </w:r>
          </w:p>
        </w:tc>
        <w:tc>
          <w:tcPr>
            <w:tcW w:w="3418" w:type="dxa"/>
            <w:gridSpan w:val="2"/>
            <w:noWrap w:val="0"/>
            <w:vAlign w:val="center"/>
          </w:tcPr>
          <w:p w14:paraId="167253EC">
            <w:pPr>
              <w:spacing w:line="400" w:lineRule="exact"/>
              <w:ind w:left="31" w:leftChars="15" w:right="31" w:rightChars="15"/>
              <w:rPr>
                <w:rFonts w:hint="eastAsia"/>
                <w:sz w:val="24"/>
              </w:rPr>
            </w:pPr>
            <w:r>
              <w:rPr>
                <w:rFonts w:hint="eastAsia"/>
                <w:sz w:val="24"/>
              </w:rPr>
              <w:t>对在河道管理范围内修建围堤、围墙、阻水道路、房屋等妨碍行洪的建筑物和构筑物等七类情形的处罚</w:t>
            </w:r>
          </w:p>
        </w:tc>
        <w:tc>
          <w:tcPr>
            <w:tcW w:w="1738" w:type="dxa"/>
            <w:noWrap w:val="0"/>
            <w:vAlign w:val="center"/>
          </w:tcPr>
          <w:p w14:paraId="52128B7E">
            <w:pPr>
              <w:spacing w:line="400" w:lineRule="exact"/>
              <w:jc w:val="center"/>
              <w:rPr>
                <w:rFonts w:hint="eastAsia"/>
                <w:sz w:val="24"/>
              </w:rPr>
            </w:pPr>
            <w:r>
              <w:rPr>
                <w:rFonts w:hint="eastAsia"/>
                <w:sz w:val="24"/>
              </w:rPr>
              <w:t>省、市、县</w:t>
            </w:r>
          </w:p>
        </w:tc>
        <w:tc>
          <w:tcPr>
            <w:tcW w:w="1704" w:type="dxa"/>
            <w:noWrap w:val="0"/>
            <w:vAlign w:val="center"/>
          </w:tcPr>
          <w:p w14:paraId="0363D9CF">
            <w:pPr>
              <w:spacing w:line="400" w:lineRule="exact"/>
              <w:rPr>
                <w:sz w:val="24"/>
              </w:rPr>
            </w:pPr>
          </w:p>
        </w:tc>
      </w:tr>
      <w:tr w14:paraId="1D4D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850" w:hRule="atLeast"/>
          <w:jc w:val="center"/>
        </w:trPr>
        <w:tc>
          <w:tcPr>
            <w:tcW w:w="672" w:type="dxa"/>
            <w:noWrap w:val="0"/>
            <w:vAlign w:val="center"/>
          </w:tcPr>
          <w:p w14:paraId="7E6B73F9">
            <w:pPr>
              <w:spacing w:line="400" w:lineRule="exact"/>
              <w:jc w:val="center"/>
              <w:rPr>
                <w:rFonts w:hint="eastAsia"/>
                <w:sz w:val="24"/>
              </w:rPr>
            </w:pPr>
            <w:r>
              <w:rPr>
                <w:rFonts w:hint="eastAsia"/>
                <w:sz w:val="24"/>
              </w:rPr>
              <w:t>63</w:t>
            </w:r>
          </w:p>
        </w:tc>
        <w:tc>
          <w:tcPr>
            <w:tcW w:w="1378" w:type="dxa"/>
            <w:gridSpan w:val="2"/>
            <w:noWrap w:val="0"/>
            <w:vAlign w:val="center"/>
          </w:tcPr>
          <w:p w14:paraId="058F8EA2">
            <w:pPr>
              <w:spacing w:line="400" w:lineRule="exact"/>
              <w:jc w:val="center"/>
              <w:rPr>
                <w:rFonts w:hint="eastAsia"/>
                <w:sz w:val="24"/>
              </w:rPr>
            </w:pPr>
            <w:r>
              <w:rPr>
                <w:rFonts w:hint="eastAsia"/>
                <w:sz w:val="24"/>
              </w:rPr>
              <w:t>行政处罚</w:t>
            </w:r>
          </w:p>
        </w:tc>
        <w:tc>
          <w:tcPr>
            <w:tcW w:w="3418" w:type="dxa"/>
            <w:gridSpan w:val="2"/>
            <w:noWrap w:val="0"/>
            <w:vAlign w:val="center"/>
          </w:tcPr>
          <w:p w14:paraId="7D24AAEA">
            <w:pPr>
              <w:spacing w:line="400" w:lineRule="exact"/>
              <w:ind w:left="31" w:leftChars="15" w:right="31" w:rightChars="15"/>
              <w:rPr>
                <w:rFonts w:hint="eastAsia"/>
                <w:sz w:val="24"/>
              </w:rPr>
            </w:pPr>
            <w:r>
              <w:rPr>
                <w:rFonts w:hint="eastAsia"/>
                <w:sz w:val="24"/>
              </w:rPr>
              <w:t>对毁坏、破坏水工程设施及其附属设施和设备、防汛器材物料，擅自移动和破坏水工程边界固定标志的处罚</w:t>
            </w:r>
          </w:p>
        </w:tc>
        <w:tc>
          <w:tcPr>
            <w:tcW w:w="1738" w:type="dxa"/>
            <w:noWrap w:val="0"/>
            <w:vAlign w:val="center"/>
          </w:tcPr>
          <w:p w14:paraId="21A8BF9D">
            <w:pPr>
              <w:spacing w:line="400" w:lineRule="exact"/>
              <w:jc w:val="center"/>
              <w:rPr>
                <w:rFonts w:hint="eastAsia"/>
                <w:sz w:val="24"/>
              </w:rPr>
            </w:pPr>
            <w:r>
              <w:rPr>
                <w:rFonts w:hint="eastAsia"/>
                <w:sz w:val="24"/>
              </w:rPr>
              <w:t>省、市、县</w:t>
            </w:r>
          </w:p>
        </w:tc>
        <w:tc>
          <w:tcPr>
            <w:tcW w:w="1704" w:type="dxa"/>
            <w:noWrap w:val="0"/>
            <w:vAlign w:val="center"/>
          </w:tcPr>
          <w:p w14:paraId="357511C9">
            <w:pPr>
              <w:spacing w:line="400" w:lineRule="exact"/>
              <w:rPr>
                <w:sz w:val="24"/>
              </w:rPr>
            </w:pPr>
          </w:p>
        </w:tc>
      </w:tr>
      <w:tr w14:paraId="79486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12" w:hRule="atLeast"/>
          <w:jc w:val="center"/>
        </w:trPr>
        <w:tc>
          <w:tcPr>
            <w:tcW w:w="672" w:type="dxa"/>
            <w:noWrap w:val="0"/>
            <w:vAlign w:val="center"/>
          </w:tcPr>
          <w:p w14:paraId="34E9A028">
            <w:pPr>
              <w:spacing w:line="400" w:lineRule="exact"/>
              <w:jc w:val="center"/>
              <w:rPr>
                <w:rFonts w:hint="eastAsia"/>
                <w:sz w:val="24"/>
              </w:rPr>
            </w:pPr>
            <w:r>
              <w:rPr>
                <w:rFonts w:hint="eastAsia"/>
                <w:sz w:val="24"/>
              </w:rPr>
              <w:t>64</w:t>
            </w:r>
          </w:p>
        </w:tc>
        <w:tc>
          <w:tcPr>
            <w:tcW w:w="1378" w:type="dxa"/>
            <w:gridSpan w:val="2"/>
            <w:noWrap w:val="0"/>
            <w:vAlign w:val="center"/>
          </w:tcPr>
          <w:p w14:paraId="431AF0B9">
            <w:pPr>
              <w:spacing w:line="400" w:lineRule="exact"/>
              <w:jc w:val="center"/>
              <w:rPr>
                <w:rFonts w:hint="eastAsia"/>
                <w:sz w:val="24"/>
              </w:rPr>
            </w:pPr>
            <w:r>
              <w:rPr>
                <w:rFonts w:hint="eastAsia"/>
                <w:sz w:val="24"/>
              </w:rPr>
              <w:t>行政处罚</w:t>
            </w:r>
          </w:p>
        </w:tc>
        <w:tc>
          <w:tcPr>
            <w:tcW w:w="3418" w:type="dxa"/>
            <w:gridSpan w:val="2"/>
            <w:noWrap w:val="0"/>
            <w:vAlign w:val="center"/>
          </w:tcPr>
          <w:p w14:paraId="7FC86BEB">
            <w:pPr>
              <w:spacing w:line="400" w:lineRule="exact"/>
              <w:ind w:left="31" w:leftChars="15" w:right="31" w:rightChars="15"/>
              <w:rPr>
                <w:rFonts w:hint="eastAsia"/>
                <w:sz w:val="24"/>
              </w:rPr>
            </w:pPr>
            <w:r>
              <w:rPr>
                <w:rFonts w:hint="eastAsia"/>
                <w:sz w:val="24"/>
              </w:rPr>
              <w:t>对生产建设项目水土保持违法违规行为的处罚</w:t>
            </w:r>
          </w:p>
        </w:tc>
        <w:tc>
          <w:tcPr>
            <w:tcW w:w="1738" w:type="dxa"/>
            <w:noWrap w:val="0"/>
            <w:vAlign w:val="center"/>
          </w:tcPr>
          <w:p w14:paraId="4D9E03BC">
            <w:pPr>
              <w:spacing w:line="400" w:lineRule="exact"/>
              <w:jc w:val="center"/>
              <w:rPr>
                <w:rFonts w:hint="eastAsia"/>
                <w:sz w:val="24"/>
              </w:rPr>
            </w:pPr>
            <w:r>
              <w:rPr>
                <w:rFonts w:hint="eastAsia"/>
                <w:sz w:val="24"/>
              </w:rPr>
              <w:t>省</w:t>
            </w:r>
          </w:p>
        </w:tc>
        <w:tc>
          <w:tcPr>
            <w:tcW w:w="1704" w:type="dxa"/>
            <w:noWrap w:val="0"/>
            <w:vAlign w:val="center"/>
          </w:tcPr>
          <w:p w14:paraId="20D702E6">
            <w:pPr>
              <w:spacing w:line="400" w:lineRule="exact"/>
              <w:rPr>
                <w:sz w:val="24"/>
              </w:rPr>
            </w:pPr>
          </w:p>
        </w:tc>
      </w:tr>
      <w:tr w14:paraId="1C4CB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633" w:hRule="atLeast"/>
          <w:jc w:val="center"/>
        </w:trPr>
        <w:tc>
          <w:tcPr>
            <w:tcW w:w="672" w:type="dxa"/>
            <w:noWrap w:val="0"/>
            <w:vAlign w:val="center"/>
          </w:tcPr>
          <w:p w14:paraId="2D73626D">
            <w:pPr>
              <w:spacing w:line="400" w:lineRule="exact"/>
              <w:jc w:val="center"/>
              <w:rPr>
                <w:rFonts w:hint="eastAsia"/>
                <w:sz w:val="24"/>
              </w:rPr>
            </w:pPr>
            <w:r>
              <w:rPr>
                <w:rFonts w:hint="eastAsia"/>
                <w:sz w:val="24"/>
              </w:rPr>
              <w:t>65</w:t>
            </w:r>
          </w:p>
        </w:tc>
        <w:tc>
          <w:tcPr>
            <w:tcW w:w="1378" w:type="dxa"/>
            <w:gridSpan w:val="2"/>
            <w:noWrap w:val="0"/>
            <w:vAlign w:val="center"/>
          </w:tcPr>
          <w:p w14:paraId="33A1C9AB">
            <w:pPr>
              <w:spacing w:line="400" w:lineRule="exact"/>
              <w:jc w:val="center"/>
              <w:rPr>
                <w:rFonts w:hint="eastAsia"/>
                <w:sz w:val="24"/>
              </w:rPr>
            </w:pPr>
            <w:r>
              <w:rPr>
                <w:rFonts w:hint="eastAsia"/>
                <w:sz w:val="24"/>
              </w:rPr>
              <w:t>行政处罚</w:t>
            </w:r>
          </w:p>
        </w:tc>
        <w:tc>
          <w:tcPr>
            <w:tcW w:w="3418" w:type="dxa"/>
            <w:gridSpan w:val="2"/>
            <w:noWrap w:val="0"/>
            <w:vAlign w:val="center"/>
          </w:tcPr>
          <w:p w14:paraId="36B50651">
            <w:pPr>
              <w:spacing w:line="400" w:lineRule="exact"/>
              <w:ind w:left="31" w:leftChars="15" w:right="31" w:rightChars="15"/>
              <w:rPr>
                <w:rFonts w:hint="eastAsia"/>
                <w:sz w:val="24"/>
              </w:rPr>
            </w:pPr>
            <w:r>
              <w:rPr>
                <w:rFonts w:hint="eastAsia"/>
                <w:sz w:val="24"/>
              </w:rPr>
              <w:t>对未办理河道采砂许可证，擅自在长江采砂的，或采砂单位、个人未按照河道采砂许可证规定的要求采砂，或伪造、变造、转让、出租、出借河道采砂许可证的处罚</w:t>
            </w:r>
          </w:p>
        </w:tc>
        <w:tc>
          <w:tcPr>
            <w:tcW w:w="1738" w:type="dxa"/>
            <w:noWrap w:val="0"/>
            <w:vAlign w:val="center"/>
          </w:tcPr>
          <w:p w14:paraId="24F2A897">
            <w:pPr>
              <w:spacing w:line="400" w:lineRule="exact"/>
              <w:jc w:val="center"/>
              <w:rPr>
                <w:rFonts w:hint="eastAsia"/>
                <w:sz w:val="24"/>
              </w:rPr>
            </w:pPr>
            <w:r>
              <w:rPr>
                <w:rFonts w:hint="eastAsia"/>
                <w:sz w:val="24"/>
              </w:rPr>
              <w:t>省、市、县</w:t>
            </w:r>
          </w:p>
        </w:tc>
        <w:tc>
          <w:tcPr>
            <w:tcW w:w="1704" w:type="dxa"/>
            <w:noWrap w:val="0"/>
            <w:vAlign w:val="center"/>
          </w:tcPr>
          <w:p w14:paraId="7268B8D5">
            <w:pPr>
              <w:spacing w:line="400" w:lineRule="exact"/>
              <w:rPr>
                <w:sz w:val="24"/>
              </w:rPr>
            </w:pPr>
          </w:p>
        </w:tc>
      </w:tr>
      <w:tr w14:paraId="17AFC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6B2239E">
            <w:pPr>
              <w:spacing w:line="400" w:lineRule="exact"/>
              <w:jc w:val="center"/>
              <w:rPr>
                <w:rFonts w:hint="eastAsia"/>
                <w:sz w:val="24"/>
              </w:rPr>
            </w:pPr>
            <w:r>
              <w:rPr>
                <w:rFonts w:hint="eastAsia"/>
                <w:sz w:val="24"/>
              </w:rPr>
              <w:t>66</w:t>
            </w:r>
          </w:p>
        </w:tc>
        <w:tc>
          <w:tcPr>
            <w:tcW w:w="1378" w:type="dxa"/>
            <w:gridSpan w:val="2"/>
            <w:noWrap w:val="0"/>
            <w:vAlign w:val="center"/>
          </w:tcPr>
          <w:p w14:paraId="4BE62A11">
            <w:pPr>
              <w:spacing w:line="390" w:lineRule="exact"/>
              <w:jc w:val="center"/>
              <w:rPr>
                <w:rFonts w:hint="eastAsia"/>
                <w:sz w:val="24"/>
              </w:rPr>
            </w:pPr>
            <w:r>
              <w:rPr>
                <w:rFonts w:hint="eastAsia"/>
                <w:sz w:val="24"/>
              </w:rPr>
              <w:t>行政处罚</w:t>
            </w:r>
          </w:p>
        </w:tc>
        <w:tc>
          <w:tcPr>
            <w:tcW w:w="3418" w:type="dxa"/>
            <w:gridSpan w:val="2"/>
            <w:noWrap w:val="0"/>
            <w:vAlign w:val="center"/>
          </w:tcPr>
          <w:p w14:paraId="416DE9E2">
            <w:pPr>
              <w:spacing w:line="390" w:lineRule="exact"/>
              <w:ind w:left="31" w:leftChars="15" w:right="31" w:rightChars="15"/>
              <w:rPr>
                <w:rFonts w:hint="eastAsia"/>
                <w:sz w:val="24"/>
              </w:rPr>
            </w:pPr>
            <w:r>
              <w:rPr>
                <w:rFonts w:hint="eastAsia"/>
                <w:sz w:val="24"/>
              </w:rPr>
              <w:t>对在行洪、排涝的河道和渠道内设置影响行洪和输水的建筑物、障碍物或者种植高秆作物或者在堤身种树等七类情形的处罚对在行洪、排涝的河道和渠道内设置影响行洪和输水的建筑物、障碍物或者种植高秆作物或者在堤身种树等七类情形的处罚</w:t>
            </w:r>
          </w:p>
        </w:tc>
        <w:tc>
          <w:tcPr>
            <w:tcW w:w="1738" w:type="dxa"/>
            <w:noWrap w:val="0"/>
            <w:vAlign w:val="center"/>
          </w:tcPr>
          <w:p w14:paraId="6A7D45AE">
            <w:pPr>
              <w:spacing w:line="390" w:lineRule="exact"/>
              <w:jc w:val="center"/>
              <w:rPr>
                <w:rFonts w:hint="eastAsia"/>
                <w:sz w:val="24"/>
              </w:rPr>
            </w:pPr>
            <w:r>
              <w:rPr>
                <w:rFonts w:hint="eastAsia"/>
                <w:sz w:val="24"/>
              </w:rPr>
              <w:t>省、市、县</w:t>
            </w:r>
          </w:p>
        </w:tc>
        <w:tc>
          <w:tcPr>
            <w:tcW w:w="1704" w:type="dxa"/>
            <w:noWrap w:val="0"/>
            <w:vAlign w:val="center"/>
          </w:tcPr>
          <w:p w14:paraId="29A5A803">
            <w:pPr>
              <w:spacing w:line="400" w:lineRule="exact"/>
              <w:rPr>
                <w:sz w:val="24"/>
              </w:rPr>
            </w:pPr>
          </w:p>
        </w:tc>
      </w:tr>
      <w:tr w14:paraId="0EFE6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2E3DA5">
            <w:pPr>
              <w:spacing w:line="400" w:lineRule="exact"/>
              <w:jc w:val="center"/>
              <w:rPr>
                <w:rFonts w:hint="eastAsia"/>
                <w:sz w:val="24"/>
              </w:rPr>
            </w:pPr>
            <w:r>
              <w:rPr>
                <w:rFonts w:hint="eastAsia"/>
                <w:sz w:val="24"/>
              </w:rPr>
              <w:t>67</w:t>
            </w:r>
          </w:p>
        </w:tc>
        <w:tc>
          <w:tcPr>
            <w:tcW w:w="1378" w:type="dxa"/>
            <w:gridSpan w:val="2"/>
            <w:noWrap w:val="0"/>
            <w:vAlign w:val="center"/>
          </w:tcPr>
          <w:p w14:paraId="2D0ECD4D">
            <w:pPr>
              <w:spacing w:line="390" w:lineRule="exact"/>
              <w:jc w:val="center"/>
              <w:rPr>
                <w:rFonts w:hint="eastAsia"/>
                <w:sz w:val="24"/>
              </w:rPr>
            </w:pPr>
            <w:r>
              <w:rPr>
                <w:rFonts w:hint="eastAsia"/>
                <w:sz w:val="24"/>
              </w:rPr>
              <w:t>行政处罚</w:t>
            </w:r>
          </w:p>
        </w:tc>
        <w:tc>
          <w:tcPr>
            <w:tcW w:w="3418" w:type="dxa"/>
            <w:gridSpan w:val="2"/>
            <w:noWrap w:val="0"/>
            <w:vAlign w:val="center"/>
          </w:tcPr>
          <w:p w14:paraId="4D8451F3">
            <w:pPr>
              <w:spacing w:line="390" w:lineRule="exact"/>
              <w:ind w:left="31" w:leftChars="15" w:right="31" w:rightChars="15"/>
              <w:rPr>
                <w:rFonts w:hint="eastAsia"/>
                <w:sz w:val="24"/>
              </w:rPr>
            </w:pPr>
            <w:r>
              <w:rPr>
                <w:rFonts w:hint="eastAsia"/>
                <w:sz w:val="24"/>
              </w:rPr>
              <w:t>对未办理河道采砂许可证，擅自在河道管理范围内采砂等五类情形的处罚</w:t>
            </w:r>
          </w:p>
        </w:tc>
        <w:tc>
          <w:tcPr>
            <w:tcW w:w="1738" w:type="dxa"/>
            <w:noWrap w:val="0"/>
            <w:vAlign w:val="center"/>
          </w:tcPr>
          <w:p w14:paraId="09830495">
            <w:pPr>
              <w:spacing w:line="390" w:lineRule="exact"/>
              <w:jc w:val="center"/>
              <w:rPr>
                <w:rFonts w:hint="eastAsia"/>
                <w:sz w:val="24"/>
              </w:rPr>
            </w:pPr>
            <w:r>
              <w:rPr>
                <w:rFonts w:hint="eastAsia"/>
                <w:sz w:val="24"/>
              </w:rPr>
              <w:t>省、市、县</w:t>
            </w:r>
          </w:p>
        </w:tc>
        <w:tc>
          <w:tcPr>
            <w:tcW w:w="1704" w:type="dxa"/>
            <w:noWrap w:val="0"/>
            <w:vAlign w:val="center"/>
          </w:tcPr>
          <w:p w14:paraId="1A45A592">
            <w:pPr>
              <w:spacing w:line="400" w:lineRule="exact"/>
              <w:rPr>
                <w:sz w:val="24"/>
              </w:rPr>
            </w:pPr>
          </w:p>
        </w:tc>
      </w:tr>
      <w:tr w14:paraId="3DDE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548A8D5">
            <w:pPr>
              <w:spacing w:line="400" w:lineRule="exact"/>
              <w:jc w:val="center"/>
              <w:rPr>
                <w:rFonts w:hint="eastAsia"/>
                <w:sz w:val="24"/>
              </w:rPr>
            </w:pPr>
            <w:r>
              <w:rPr>
                <w:rFonts w:hint="eastAsia"/>
                <w:sz w:val="24"/>
              </w:rPr>
              <w:t>68</w:t>
            </w:r>
          </w:p>
        </w:tc>
        <w:tc>
          <w:tcPr>
            <w:tcW w:w="1378" w:type="dxa"/>
            <w:gridSpan w:val="2"/>
            <w:noWrap w:val="0"/>
            <w:vAlign w:val="center"/>
          </w:tcPr>
          <w:p w14:paraId="33E7ADF8">
            <w:pPr>
              <w:spacing w:line="390" w:lineRule="exact"/>
              <w:jc w:val="center"/>
              <w:rPr>
                <w:rFonts w:hint="eastAsia"/>
                <w:sz w:val="24"/>
              </w:rPr>
            </w:pPr>
            <w:r>
              <w:rPr>
                <w:rFonts w:hint="eastAsia"/>
                <w:sz w:val="24"/>
              </w:rPr>
              <w:t>行政处罚</w:t>
            </w:r>
          </w:p>
        </w:tc>
        <w:tc>
          <w:tcPr>
            <w:tcW w:w="3418" w:type="dxa"/>
            <w:gridSpan w:val="2"/>
            <w:noWrap w:val="0"/>
            <w:vAlign w:val="center"/>
          </w:tcPr>
          <w:p w14:paraId="16345697">
            <w:pPr>
              <w:spacing w:line="390" w:lineRule="exact"/>
              <w:ind w:left="31" w:leftChars="15" w:right="31" w:rightChars="15"/>
              <w:rPr>
                <w:rFonts w:hint="eastAsia"/>
                <w:sz w:val="24"/>
              </w:rPr>
            </w:pPr>
            <w:r>
              <w:rPr>
                <w:rFonts w:hint="eastAsia"/>
                <w:sz w:val="24"/>
              </w:rPr>
              <w:t>对毁坏大坝或者其观测、通信、动力、照明、交通、消防等管理设施等七类情形的处罚对毁坏大坝或者其观测、通信、动力、照明、交通、消防等管理设施等七类情形的处罚</w:t>
            </w:r>
          </w:p>
        </w:tc>
        <w:tc>
          <w:tcPr>
            <w:tcW w:w="1738" w:type="dxa"/>
            <w:noWrap w:val="0"/>
            <w:vAlign w:val="center"/>
          </w:tcPr>
          <w:p w14:paraId="76D3033D">
            <w:pPr>
              <w:spacing w:line="390" w:lineRule="exact"/>
              <w:jc w:val="center"/>
              <w:rPr>
                <w:rFonts w:hint="eastAsia"/>
                <w:sz w:val="24"/>
              </w:rPr>
            </w:pPr>
            <w:r>
              <w:rPr>
                <w:rFonts w:hint="eastAsia"/>
                <w:sz w:val="24"/>
              </w:rPr>
              <w:t>省、市、县</w:t>
            </w:r>
          </w:p>
        </w:tc>
        <w:tc>
          <w:tcPr>
            <w:tcW w:w="1704" w:type="dxa"/>
            <w:noWrap w:val="0"/>
            <w:vAlign w:val="center"/>
          </w:tcPr>
          <w:p w14:paraId="7BB26D5E">
            <w:pPr>
              <w:spacing w:line="400" w:lineRule="exact"/>
              <w:rPr>
                <w:sz w:val="24"/>
              </w:rPr>
            </w:pPr>
          </w:p>
        </w:tc>
      </w:tr>
      <w:tr w14:paraId="6E45F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1320CC">
            <w:pPr>
              <w:spacing w:line="400" w:lineRule="exact"/>
              <w:jc w:val="center"/>
              <w:rPr>
                <w:rFonts w:hint="eastAsia"/>
                <w:sz w:val="24"/>
              </w:rPr>
            </w:pPr>
            <w:r>
              <w:rPr>
                <w:rFonts w:hint="eastAsia"/>
                <w:sz w:val="24"/>
              </w:rPr>
              <w:t>69</w:t>
            </w:r>
          </w:p>
        </w:tc>
        <w:tc>
          <w:tcPr>
            <w:tcW w:w="1378" w:type="dxa"/>
            <w:gridSpan w:val="2"/>
            <w:noWrap w:val="0"/>
            <w:vAlign w:val="center"/>
          </w:tcPr>
          <w:p w14:paraId="5C249F06">
            <w:pPr>
              <w:spacing w:line="390" w:lineRule="exact"/>
              <w:jc w:val="center"/>
              <w:rPr>
                <w:rFonts w:hint="eastAsia"/>
                <w:sz w:val="24"/>
              </w:rPr>
            </w:pPr>
            <w:r>
              <w:rPr>
                <w:rFonts w:hint="eastAsia"/>
                <w:sz w:val="24"/>
              </w:rPr>
              <w:t>行政处罚</w:t>
            </w:r>
          </w:p>
        </w:tc>
        <w:tc>
          <w:tcPr>
            <w:tcW w:w="3418" w:type="dxa"/>
            <w:gridSpan w:val="2"/>
            <w:noWrap w:val="0"/>
            <w:vAlign w:val="center"/>
          </w:tcPr>
          <w:p w14:paraId="64E5E86A">
            <w:pPr>
              <w:spacing w:line="390" w:lineRule="exact"/>
              <w:ind w:left="31" w:leftChars="15" w:right="31" w:rightChars="15"/>
              <w:rPr>
                <w:rFonts w:hint="eastAsia"/>
                <w:sz w:val="24"/>
              </w:rPr>
            </w:pPr>
            <w:r>
              <w:rPr>
                <w:rFonts w:hint="eastAsia"/>
                <w:sz w:val="24"/>
              </w:rPr>
              <w:t>对地热能开发利用项目整改不合格的予以关闭的处罚</w:t>
            </w:r>
          </w:p>
        </w:tc>
        <w:tc>
          <w:tcPr>
            <w:tcW w:w="1738" w:type="dxa"/>
            <w:noWrap w:val="0"/>
            <w:vAlign w:val="center"/>
          </w:tcPr>
          <w:p w14:paraId="657FF793">
            <w:pPr>
              <w:spacing w:line="390" w:lineRule="exact"/>
              <w:jc w:val="center"/>
              <w:rPr>
                <w:rFonts w:hint="eastAsia"/>
                <w:sz w:val="24"/>
              </w:rPr>
            </w:pPr>
            <w:r>
              <w:rPr>
                <w:rFonts w:hint="eastAsia"/>
                <w:sz w:val="24"/>
              </w:rPr>
              <w:t>市、县</w:t>
            </w:r>
          </w:p>
        </w:tc>
        <w:tc>
          <w:tcPr>
            <w:tcW w:w="1704" w:type="dxa"/>
            <w:noWrap w:val="0"/>
            <w:vAlign w:val="center"/>
          </w:tcPr>
          <w:p w14:paraId="6E5DF7DE">
            <w:pPr>
              <w:spacing w:line="400" w:lineRule="exact"/>
              <w:rPr>
                <w:sz w:val="24"/>
              </w:rPr>
            </w:pPr>
          </w:p>
        </w:tc>
      </w:tr>
      <w:tr w14:paraId="5BF0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A733C5D">
            <w:pPr>
              <w:spacing w:line="400" w:lineRule="exact"/>
              <w:jc w:val="center"/>
              <w:rPr>
                <w:rFonts w:hint="eastAsia"/>
                <w:sz w:val="24"/>
              </w:rPr>
            </w:pPr>
            <w:r>
              <w:rPr>
                <w:rFonts w:hint="eastAsia"/>
                <w:sz w:val="24"/>
              </w:rPr>
              <w:t>70</w:t>
            </w:r>
          </w:p>
        </w:tc>
        <w:tc>
          <w:tcPr>
            <w:tcW w:w="1378" w:type="dxa"/>
            <w:gridSpan w:val="2"/>
            <w:noWrap w:val="0"/>
            <w:vAlign w:val="center"/>
          </w:tcPr>
          <w:p w14:paraId="5B259314">
            <w:pPr>
              <w:spacing w:line="390" w:lineRule="exact"/>
              <w:jc w:val="center"/>
              <w:rPr>
                <w:rFonts w:hint="eastAsia"/>
                <w:sz w:val="24"/>
              </w:rPr>
            </w:pPr>
            <w:r>
              <w:rPr>
                <w:rFonts w:hint="eastAsia"/>
                <w:sz w:val="24"/>
              </w:rPr>
              <w:t>行政处罚</w:t>
            </w:r>
          </w:p>
        </w:tc>
        <w:tc>
          <w:tcPr>
            <w:tcW w:w="3418" w:type="dxa"/>
            <w:gridSpan w:val="2"/>
            <w:noWrap w:val="0"/>
            <w:vAlign w:val="center"/>
          </w:tcPr>
          <w:p w14:paraId="741833E7">
            <w:pPr>
              <w:spacing w:line="390" w:lineRule="exact"/>
              <w:ind w:left="31" w:leftChars="15" w:right="31" w:rightChars="15"/>
              <w:rPr>
                <w:rFonts w:hint="eastAsia"/>
                <w:sz w:val="24"/>
              </w:rPr>
            </w:pPr>
            <w:r>
              <w:rPr>
                <w:rFonts w:hint="eastAsia"/>
                <w:sz w:val="24"/>
              </w:rPr>
              <w:t>对地下工程对地下水补给、径流、排泄造成重大不利影响的处罚</w:t>
            </w:r>
          </w:p>
        </w:tc>
        <w:tc>
          <w:tcPr>
            <w:tcW w:w="1738" w:type="dxa"/>
            <w:noWrap w:val="0"/>
            <w:vAlign w:val="center"/>
          </w:tcPr>
          <w:p w14:paraId="19F50C75">
            <w:pPr>
              <w:spacing w:line="390" w:lineRule="exact"/>
              <w:jc w:val="center"/>
              <w:rPr>
                <w:rFonts w:hint="eastAsia"/>
                <w:sz w:val="24"/>
              </w:rPr>
            </w:pPr>
            <w:r>
              <w:rPr>
                <w:rFonts w:hint="eastAsia"/>
                <w:sz w:val="24"/>
              </w:rPr>
              <w:t>市、县</w:t>
            </w:r>
          </w:p>
        </w:tc>
        <w:tc>
          <w:tcPr>
            <w:tcW w:w="1704" w:type="dxa"/>
            <w:noWrap w:val="0"/>
            <w:vAlign w:val="center"/>
          </w:tcPr>
          <w:p w14:paraId="0880F19D">
            <w:pPr>
              <w:spacing w:line="400" w:lineRule="exact"/>
              <w:rPr>
                <w:sz w:val="24"/>
              </w:rPr>
            </w:pPr>
          </w:p>
        </w:tc>
      </w:tr>
      <w:tr w14:paraId="21D9C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6115F18">
            <w:pPr>
              <w:spacing w:line="400" w:lineRule="exact"/>
              <w:jc w:val="center"/>
              <w:rPr>
                <w:rFonts w:hint="eastAsia"/>
                <w:sz w:val="24"/>
              </w:rPr>
            </w:pPr>
            <w:r>
              <w:rPr>
                <w:rFonts w:hint="eastAsia"/>
                <w:sz w:val="24"/>
              </w:rPr>
              <w:t>71</w:t>
            </w:r>
          </w:p>
        </w:tc>
        <w:tc>
          <w:tcPr>
            <w:tcW w:w="1378" w:type="dxa"/>
            <w:gridSpan w:val="2"/>
            <w:noWrap w:val="0"/>
            <w:vAlign w:val="center"/>
          </w:tcPr>
          <w:p w14:paraId="5BDAB620">
            <w:pPr>
              <w:spacing w:line="390" w:lineRule="exact"/>
              <w:jc w:val="center"/>
              <w:rPr>
                <w:rFonts w:hint="eastAsia"/>
                <w:sz w:val="24"/>
              </w:rPr>
            </w:pPr>
            <w:r>
              <w:rPr>
                <w:rFonts w:hint="eastAsia"/>
                <w:sz w:val="24"/>
              </w:rPr>
              <w:t>行政处罚</w:t>
            </w:r>
          </w:p>
        </w:tc>
        <w:tc>
          <w:tcPr>
            <w:tcW w:w="3418" w:type="dxa"/>
            <w:gridSpan w:val="2"/>
            <w:noWrap w:val="0"/>
            <w:vAlign w:val="center"/>
          </w:tcPr>
          <w:p w14:paraId="1B1F5DA2">
            <w:pPr>
              <w:spacing w:line="390" w:lineRule="exact"/>
              <w:ind w:left="31" w:leftChars="15" w:right="31" w:rightChars="15"/>
              <w:rPr>
                <w:rFonts w:hint="eastAsia"/>
                <w:sz w:val="24"/>
              </w:rPr>
            </w:pPr>
            <w:r>
              <w:rPr>
                <w:rFonts w:hint="eastAsia"/>
                <w:sz w:val="24"/>
              </w:rPr>
              <w:t>对在河道管理范围内建设妨碍行洪的建筑物、构筑物，或者从事影响河势稳定、危害河岸堤防安全和其他妨碍河道行洪的活动等三类行为的处罚</w:t>
            </w:r>
          </w:p>
        </w:tc>
        <w:tc>
          <w:tcPr>
            <w:tcW w:w="1738" w:type="dxa"/>
            <w:noWrap w:val="0"/>
            <w:vAlign w:val="center"/>
          </w:tcPr>
          <w:p w14:paraId="693F711C">
            <w:pPr>
              <w:spacing w:line="390" w:lineRule="exact"/>
              <w:jc w:val="center"/>
              <w:rPr>
                <w:rFonts w:hint="eastAsia"/>
                <w:sz w:val="24"/>
              </w:rPr>
            </w:pPr>
            <w:r>
              <w:rPr>
                <w:rFonts w:hint="eastAsia"/>
                <w:sz w:val="24"/>
              </w:rPr>
              <w:t>市、县</w:t>
            </w:r>
          </w:p>
        </w:tc>
        <w:tc>
          <w:tcPr>
            <w:tcW w:w="1704" w:type="dxa"/>
            <w:noWrap w:val="0"/>
            <w:vAlign w:val="center"/>
          </w:tcPr>
          <w:p w14:paraId="3DADC878">
            <w:pPr>
              <w:spacing w:line="400" w:lineRule="exact"/>
              <w:rPr>
                <w:sz w:val="24"/>
              </w:rPr>
            </w:pPr>
          </w:p>
        </w:tc>
      </w:tr>
      <w:tr w14:paraId="24E27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E0CDF1">
            <w:pPr>
              <w:spacing w:line="400" w:lineRule="exact"/>
              <w:jc w:val="center"/>
              <w:rPr>
                <w:rFonts w:hint="eastAsia"/>
                <w:sz w:val="24"/>
              </w:rPr>
            </w:pPr>
            <w:r>
              <w:rPr>
                <w:rFonts w:hint="eastAsia"/>
                <w:sz w:val="24"/>
              </w:rPr>
              <w:t>72</w:t>
            </w:r>
          </w:p>
        </w:tc>
        <w:tc>
          <w:tcPr>
            <w:tcW w:w="1378" w:type="dxa"/>
            <w:gridSpan w:val="2"/>
            <w:noWrap w:val="0"/>
            <w:vAlign w:val="center"/>
          </w:tcPr>
          <w:p w14:paraId="1C05B340">
            <w:pPr>
              <w:spacing w:line="390" w:lineRule="exact"/>
              <w:jc w:val="center"/>
              <w:rPr>
                <w:rFonts w:hint="eastAsia"/>
                <w:sz w:val="24"/>
              </w:rPr>
            </w:pPr>
            <w:r>
              <w:rPr>
                <w:rFonts w:hint="eastAsia"/>
                <w:sz w:val="24"/>
              </w:rPr>
              <w:t>行政处罚</w:t>
            </w:r>
          </w:p>
        </w:tc>
        <w:tc>
          <w:tcPr>
            <w:tcW w:w="3418" w:type="dxa"/>
            <w:gridSpan w:val="2"/>
            <w:noWrap w:val="0"/>
            <w:vAlign w:val="center"/>
          </w:tcPr>
          <w:p w14:paraId="2AB8F8D8">
            <w:pPr>
              <w:spacing w:line="390" w:lineRule="exact"/>
              <w:ind w:left="31" w:leftChars="15" w:right="31" w:rightChars="15"/>
              <w:rPr>
                <w:rFonts w:hint="eastAsia"/>
                <w:sz w:val="24"/>
              </w:rPr>
            </w:pPr>
            <w:r>
              <w:rPr>
                <w:rFonts w:hint="eastAsia"/>
                <w:sz w:val="24"/>
              </w:rPr>
              <w:t>对侵占、毁坏水工程及堤防、护岸等有关设施，毁坏防汛、水文监测、水文地质监测设施等两类行为的处罚</w:t>
            </w:r>
          </w:p>
        </w:tc>
        <w:tc>
          <w:tcPr>
            <w:tcW w:w="1738" w:type="dxa"/>
            <w:noWrap w:val="0"/>
            <w:vAlign w:val="center"/>
          </w:tcPr>
          <w:p w14:paraId="0FF5A5B7">
            <w:pPr>
              <w:spacing w:line="390" w:lineRule="exact"/>
              <w:jc w:val="center"/>
              <w:rPr>
                <w:rFonts w:hint="eastAsia"/>
                <w:sz w:val="24"/>
              </w:rPr>
            </w:pPr>
            <w:r>
              <w:rPr>
                <w:rFonts w:hint="eastAsia"/>
                <w:sz w:val="24"/>
              </w:rPr>
              <w:t>市、县</w:t>
            </w:r>
          </w:p>
        </w:tc>
        <w:tc>
          <w:tcPr>
            <w:tcW w:w="1704" w:type="dxa"/>
            <w:noWrap w:val="0"/>
            <w:vAlign w:val="center"/>
          </w:tcPr>
          <w:p w14:paraId="014CA06E">
            <w:pPr>
              <w:spacing w:line="400" w:lineRule="exact"/>
              <w:rPr>
                <w:sz w:val="24"/>
              </w:rPr>
            </w:pPr>
          </w:p>
        </w:tc>
      </w:tr>
      <w:tr w14:paraId="2ECE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70" w:hRule="atLeast"/>
          <w:jc w:val="center"/>
        </w:trPr>
        <w:tc>
          <w:tcPr>
            <w:tcW w:w="672" w:type="dxa"/>
            <w:noWrap w:val="0"/>
            <w:vAlign w:val="center"/>
          </w:tcPr>
          <w:p w14:paraId="2EFA3841">
            <w:pPr>
              <w:spacing w:line="400" w:lineRule="exact"/>
              <w:jc w:val="center"/>
              <w:rPr>
                <w:rFonts w:hint="eastAsia"/>
                <w:sz w:val="24"/>
              </w:rPr>
            </w:pPr>
            <w:r>
              <w:rPr>
                <w:rFonts w:hint="eastAsia"/>
                <w:sz w:val="24"/>
              </w:rPr>
              <w:t>73</w:t>
            </w:r>
          </w:p>
        </w:tc>
        <w:tc>
          <w:tcPr>
            <w:tcW w:w="1378" w:type="dxa"/>
            <w:gridSpan w:val="2"/>
            <w:noWrap w:val="0"/>
            <w:vAlign w:val="center"/>
          </w:tcPr>
          <w:p w14:paraId="65708317">
            <w:pPr>
              <w:spacing w:line="400" w:lineRule="exact"/>
              <w:jc w:val="center"/>
              <w:rPr>
                <w:rFonts w:hint="eastAsia"/>
                <w:sz w:val="24"/>
              </w:rPr>
            </w:pPr>
            <w:r>
              <w:rPr>
                <w:rFonts w:hint="eastAsia"/>
                <w:sz w:val="24"/>
              </w:rPr>
              <w:t>行政处罚</w:t>
            </w:r>
          </w:p>
        </w:tc>
        <w:tc>
          <w:tcPr>
            <w:tcW w:w="3418" w:type="dxa"/>
            <w:gridSpan w:val="2"/>
            <w:noWrap w:val="0"/>
            <w:vAlign w:val="center"/>
          </w:tcPr>
          <w:p w14:paraId="533B40B7">
            <w:pPr>
              <w:spacing w:line="400" w:lineRule="exact"/>
              <w:ind w:left="31" w:leftChars="15" w:right="31" w:rightChars="15"/>
              <w:rPr>
                <w:rFonts w:hint="eastAsia"/>
                <w:sz w:val="24"/>
              </w:rPr>
            </w:pPr>
            <w:r>
              <w:rPr>
                <w:rFonts w:hint="eastAsia"/>
                <w:sz w:val="24"/>
              </w:rPr>
              <w:t>对在禁止开垦坡度以上陡坡地开垦种植农作物或在禁止开垦、开发的植物保护带内开垦、开发等三类情形的处罚</w:t>
            </w:r>
          </w:p>
        </w:tc>
        <w:tc>
          <w:tcPr>
            <w:tcW w:w="1738" w:type="dxa"/>
            <w:noWrap w:val="0"/>
            <w:vAlign w:val="center"/>
          </w:tcPr>
          <w:p w14:paraId="1B2D74A8">
            <w:pPr>
              <w:spacing w:line="400" w:lineRule="exact"/>
              <w:jc w:val="center"/>
              <w:rPr>
                <w:rFonts w:hint="eastAsia"/>
                <w:sz w:val="24"/>
              </w:rPr>
            </w:pPr>
            <w:r>
              <w:rPr>
                <w:rFonts w:hint="eastAsia"/>
                <w:sz w:val="24"/>
              </w:rPr>
              <w:t>市、县</w:t>
            </w:r>
          </w:p>
        </w:tc>
        <w:tc>
          <w:tcPr>
            <w:tcW w:w="1704" w:type="dxa"/>
            <w:noWrap w:val="0"/>
            <w:vAlign w:val="center"/>
          </w:tcPr>
          <w:p w14:paraId="7D242E98">
            <w:pPr>
              <w:spacing w:line="400" w:lineRule="exact"/>
              <w:rPr>
                <w:sz w:val="24"/>
              </w:rPr>
            </w:pPr>
          </w:p>
        </w:tc>
      </w:tr>
      <w:tr w14:paraId="25333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16" w:hRule="atLeast"/>
          <w:jc w:val="center"/>
        </w:trPr>
        <w:tc>
          <w:tcPr>
            <w:tcW w:w="672" w:type="dxa"/>
            <w:noWrap w:val="0"/>
            <w:vAlign w:val="center"/>
          </w:tcPr>
          <w:p w14:paraId="1B19C923">
            <w:pPr>
              <w:spacing w:line="400" w:lineRule="exact"/>
              <w:jc w:val="center"/>
              <w:rPr>
                <w:rFonts w:hint="eastAsia"/>
                <w:sz w:val="24"/>
              </w:rPr>
            </w:pPr>
            <w:r>
              <w:rPr>
                <w:rFonts w:hint="eastAsia"/>
                <w:sz w:val="24"/>
              </w:rPr>
              <w:t>74</w:t>
            </w:r>
          </w:p>
        </w:tc>
        <w:tc>
          <w:tcPr>
            <w:tcW w:w="1378" w:type="dxa"/>
            <w:gridSpan w:val="2"/>
            <w:noWrap w:val="0"/>
            <w:vAlign w:val="center"/>
          </w:tcPr>
          <w:p w14:paraId="36C517EE">
            <w:pPr>
              <w:spacing w:line="400" w:lineRule="exact"/>
              <w:jc w:val="center"/>
              <w:rPr>
                <w:rFonts w:hint="eastAsia"/>
                <w:sz w:val="24"/>
              </w:rPr>
            </w:pPr>
            <w:r>
              <w:rPr>
                <w:rFonts w:hint="eastAsia"/>
                <w:sz w:val="24"/>
              </w:rPr>
              <w:t>行政处罚</w:t>
            </w:r>
          </w:p>
        </w:tc>
        <w:tc>
          <w:tcPr>
            <w:tcW w:w="3418" w:type="dxa"/>
            <w:gridSpan w:val="2"/>
            <w:noWrap w:val="0"/>
            <w:vAlign w:val="center"/>
          </w:tcPr>
          <w:p w14:paraId="76DD04AD">
            <w:pPr>
              <w:spacing w:line="400" w:lineRule="exact"/>
              <w:ind w:left="31" w:leftChars="15" w:right="31" w:rightChars="15"/>
              <w:rPr>
                <w:rFonts w:hint="eastAsia"/>
                <w:sz w:val="24"/>
              </w:rPr>
            </w:pPr>
            <w:r>
              <w:rPr>
                <w:rFonts w:hint="eastAsia"/>
                <w:sz w:val="24"/>
              </w:rPr>
              <w:t>对依法应当编制水土保持方案的生产建设项目，未编制水土保持方案或者编制的水土保持方案未经批准而开工建设等三类行为的处罚</w:t>
            </w:r>
          </w:p>
        </w:tc>
        <w:tc>
          <w:tcPr>
            <w:tcW w:w="1738" w:type="dxa"/>
            <w:noWrap w:val="0"/>
            <w:vAlign w:val="center"/>
          </w:tcPr>
          <w:p w14:paraId="01432EB1">
            <w:pPr>
              <w:spacing w:line="400" w:lineRule="exact"/>
              <w:jc w:val="center"/>
              <w:rPr>
                <w:rFonts w:hint="eastAsia"/>
                <w:sz w:val="24"/>
              </w:rPr>
            </w:pPr>
            <w:r>
              <w:rPr>
                <w:rFonts w:hint="eastAsia"/>
                <w:sz w:val="24"/>
              </w:rPr>
              <w:t>市、县</w:t>
            </w:r>
          </w:p>
        </w:tc>
        <w:tc>
          <w:tcPr>
            <w:tcW w:w="1704" w:type="dxa"/>
            <w:noWrap w:val="0"/>
            <w:vAlign w:val="center"/>
          </w:tcPr>
          <w:p w14:paraId="56084026">
            <w:pPr>
              <w:spacing w:line="400" w:lineRule="exact"/>
              <w:rPr>
                <w:sz w:val="24"/>
              </w:rPr>
            </w:pPr>
          </w:p>
        </w:tc>
      </w:tr>
      <w:tr w14:paraId="23999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61" w:hRule="atLeast"/>
          <w:jc w:val="center"/>
        </w:trPr>
        <w:tc>
          <w:tcPr>
            <w:tcW w:w="672" w:type="dxa"/>
            <w:noWrap w:val="0"/>
            <w:vAlign w:val="center"/>
          </w:tcPr>
          <w:p w14:paraId="2CACF8C6">
            <w:pPr>
              <w:spacing w:line="400" w:lineRule="exact"/>
              <w:jc w:val="center"/>
              <w:rPr>
                <w:rFonts w:hint="eastAsia"/>
                <w:sz w:val="24"/>
              </w:rPr>
            </w:pPr>
            <w:r>
              <w:rPr>
                <w:rFonts w:hint="eastAsia"/>
                <w:sz w:val="24"/>
              </w:rPr>
              <w:t>75</w:t>
            </w:r>
          </w:p>
        </w:tc>
        <w:tc>
          <w:tcPr>
            <w:tcW w:w="1378" w:type="dxa"/>
            <w:gridSpan w:val="2"/>
            <w:noWrap w:val="0"/>
            <w:vAlign w:val="center"/>
          </w:tcPr>
          <w:p w14:paraId="51785639">
            <w:pPr>
              <w:spacing w:line="400" w:lineRule="exact"/>
              <w:jc w:val="center"/>
              <w:rPr>
                <w:rFonts w:hint="eastAsia"/>
                <w:sz w:val="24"/>
              </w:rPr>
            </w:pPr>
            <w:r>
              <w:rPr>
                <w:rFonts w:hint="eastAsia"/>
                <w:sz w:val="24"/>
              </w:rPr>
              <w:t>行政处罚</w:t>
            </w:r>
          </w:p>
        </w:tc>
        <w:tc>
          <w:tcPr>
            <w:tcW w:w="3418" w:type="dxa"/>
            <w:gridSpan w:val="2"/>
            <w:noWrap w:val="0"/>
            <w:vAlign w:val="center"/>
          </w:tcPr>
          <w:p w14:paraId="5AB669C9">
            <w:pPr>
              <w:spacing w:line="400" w:lineRule="exact"/>
              <w:ind w:left="31" w:leftChars="15" w:right="31" w:rightChars="15"/>
              <w:rPr>
                <w:rFonts w:hint="eastAsia"/>
                <w:sz w:val="24"/>
              </w:rPr>
            </w:pPr>
            <w:r>
              <w:rPr>
                <w:rFonts w:hint="eastAsia"/>
                <w:sz w:val="24"/>
              </w:rPr>
              <w:t>对伪造、涂改、买卖、出租、出借或者以其他方式转让河道采砂许可证等四类行为的处罚</w:t>
            </w:r>
          </w:p>
        </w:tc>
        <w:tc>
          <w:tcPr>
            <w:tcW w:w="1738" w:type="dxa"/>
            <w:noWrap w:val="0"/>
            <w:vAlign w:val="center"/>
          </w:tcPr>
          <w:p w14:paraId="0324665C">
            <w:pPr>
              <w:spacing w:line="400" w:lineRule="exact"/>
              <w:jc w:val="center"/>
              <w:rPr>
                <w:rFonts w:hint="eastAsia"/>
                <w:sz w:val="24"/>
              </w:rPr>
            </w:pPr>
            <w:r>
              <w:rPr>
                <w:rFonts w:hint="eastAsia"/>
                <w:sz w:val="24"/>
              </w:rPr>
              <w:t>市、县</w:t>
            </w:r>
          </w:p>
        </w:tc>
        <w:tc>
          <w:tcPr>
            <w:tcW w:w="1704" w:type="dxa"/>
            <w:noWrap w:val="0"/>
            <w:vAlign w:val="center"/>
          </w:tcPr>
          <w:p w14:paraId="1A0F89F5">
            <w:pPr>
              <w:spacing w:line="400" w:lineRule="exact"/>
              <w:rPr>
                <w:sz w:val="24"/>
              </w:rPr>
            </w:pPr>
          </w:p>
        </w:tc>
      </w:tr>
      <w:tr w14:paraId="6E22C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4" w:hRule="atLeast"/>
          <w:jc w:val="center"/>
        </w:trPr>
        <w:tc>
          <w:tcPr>
            <w:tcW w:w="672" w:type="dxa"/>
            <w:noWrap w:val="0"/>
            <w:vAlign w:val="center"/>
          </w:tcPr>
          <w:p w14:paraId="3F6B2C6F">
            <w:pPr>
              <w:spacing w:line="400" w:lineRule="exact"/>
              <w:jc w:val="center"/>
              <w:rPr>
                <w:rFonts w:hint="eastAsia"/>
                <w:sz w:val="24"/>
              </w:rPr>
            </w:pPr>
            <w:r>
              <w:rPr>
                <w:rFonts w:hint="eastAsia"/>
                <w:sz w:val="24"/>
              </w:rPr>
              <w:t>76</w:t>
            </w:r>
          </w:p>
        </w:tc>
        <w:tc>
          <w:tcPr>
            <w:tcW w:w="1378" w:type="dxa"/>
            <w:gridSpan w:val="2"/>
            <w:noWrap w:val="0"/>
            <w:vAlign w:val="center"/>
          </w:tcPr>
          <w:p w14:paraId="5A65B39B">
            <w:pPr>
              <w:spacing w:line="400" w:lineRule="exact"/>
              <w:jc w:val="center"/>
              <w:rPr>
                <w:rFonts w:hint="eastAsia"/>
                <w:sz w:val="24"/>
              </w:rPr>
            </w:pPr>
            <w:r>
              <w:rPr>
                <w:rFonts w:hint="eastAsia"/>
                <w:sz w:val="24"/>
              </w:rPr>
              <w:t>行政处罚</w:t>
            </w:r>
          </w:p>
        </w:tc>
        <w:tc>
          <w:tcPr>
            <w:tcW w:w="3418" w:type="dxa"/>
            <w:gridSpan w:val="2"/>
            <w:noWrap w:val="0"/>
            <w:vAlign w:val="center"/>
          </w:tcPr>
          <w:p w14:paraId="7EAEEB45">
            <w:pPr>
              <w:spacing w:line="400" w:lineRule="exact"/>
              <w:ind w:left="31" w:leftChars="15" w:right="31" w:rightChars="15"/>
              <w:rPr>
                <w:rFonts w:hint="eastAsia"/>
                <w:sz w:val="24"/>
              </w:rPr>
            </w:pPr>
            <w:r>
              <w:rPr>
                <w:rFonts w:hint="eastAsia"/>
                <w:sz w:val="24"/>
              </w:rPr>
              <w:t>对不按照规定报送年度取水情况等两类行为的处罚</w:t>
            </w:r>
          </w:p>
        </w:tc>
        <w:tc>
          <w:tcPr>
            <w:tcW w:w="1738" w:type="dxa"/>
            <w:noWrap w:val="0"/>
            <w:vAlign w:val="center"/>
          </w:tcPr>
          <w:p w14:paraId="2705AA49">
            <w:pPr>
              <w:spacing w:line="400" w:lineRule="exact"/>
              <w:jc w:val="center"/>
              <w:rPr>
                <w:rFonts w:hint="eastAsia"/>
                <w:sz w:val="24"/>
              </w:rPr>
            </w:pPr>
            <w:r>
              <w:rPr>
                <w:rFonts w:hint="eastAsia"/>
                <w:sz w:val="24"/>
              </w:rPr>
              <w:t>省、市、县</w:t>
            </w:r>
          </w:p>
        </w:tc>
        <w:tc>
          <w:tcPr>
            <w:tcW w:w="1704" w:type="dxa"/>
            <w:noWrap w:val="0"/>
            <w:vAlign w:val="center"/>
          </w:tcPr>
          <w:p w14:paraId="7A565ABA">
            <w:pPr>
              <w:spacing w:line="400" w:lineRule="exact"/>
              <w:rPr>
                <w:sz w:val="24"/>
              </w:rPr>
            </w:pPr>
          </w:p>
        </w:tc>
      </w:tr>
      <w:tr w14:paraId="7F317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4" w:hRule="atLeast"/>
          <w:jc w:val="center"/>
        </w:trPr>
        <w:tc>
          <w:tcPr>
            <w:tcW w:w="672" w:type="dxa"/>
            <w:noWrap w:val="0"/>
            <w:vAlign w:val="center"/>
          </w:tcPr>
          <w:p w14:paraId="2105E728">
            <w:pPr>
              <w:spacing w:line="400" w:lineRule="exact"/>
              <w:jc w:val="center"/>
              <w:rPr>
                <w:rFonts w:hint="eastAsia"/>
                <w:sz w:val="24"/>
              </w:rPr>
            </w:pPr>
            <w:r>
              <w:rPr>
                <w:rFonts w:hint="eastAsia"/>
                <w:sz w:val="24"/>
              </w:rPr>
              <w:t>77</w:t>
            </w:r>
          </w:p>
        </w:tc>
        <w:tc>
          <w:tcPr>
            <w:tcW w:w="1378" w:type="dxa"/>
            <w:gridSpan w:val="2"/>
            <w:noWrap w:val="0"/>
            <w:vAlign w:val="center"/>
          </w:tcPr>
          <w:p w14:paraId="11BAA9AD">
            <w:pPr>
              <w:spacing w:line="400" w:lineRule="exact"/>
              <w:jc w:val="center"/>
              <w:rPr>
                <w:rFonts w:hint="eastAsia"/>
                <w:sz w:val="24"/>
              </w:rPr>
            </w:pPr>
            <w:r>
              <w:rPr>
                <w:rFonts w:hint="eastAsia"/>
                <w:sz w:val="24"/>
              </w:rPr>
              <w:t>行政处罚</w:t>
            </w:r>
          </w:p>
        </w:tc>
        <w:tc>
          <w:tcPr>
            <w:tcW w:w="3418" w:type="dxa"/>
            <w:gridSpan w:val="2"/>
            <w:noWrap w:val="0"/>
            <w:vAlign w:val="center"/>
          </w:tcPr>
          <w:p w14:paraId="42CB44D7">
            <w:pPr>
              <w:spacing w:line="400" w:lineRule="exact"/>
              <w:ind w:left="31" w:leftChars="15" w:right="31" w:rightChars="15"/>
              <w:rPr>
                <w:rFonts w:hint="eastAsia"/>
                <w:sz w:val="24"/>
              </w:rPr>
            </w:pPr>
            <w:r>
              <w:rPr>
                <w:rFonts w:hint="eastAsia"/>
                <w:sz w:val="24"/>
              </w:rPr>
              <w:t>对擅自停止使用节水设施等三类行为的处罚</w:t>
            </w:r>
          </w:p>
        </w:tc>
        <w:tc>
          <w:tcPr>
            <w:tcW w:w="1738" w:type="dxa"/>
            <w:noWrap w:val="0"/>
            <w:vAlign w:val="center"/>
          </w:tcPr>
          <w:p w14:paraId="174B56A8">
            <w:pPr>
              <w:spacing w:line="400" w:lineRule="exact"/>
              <w:jc w:val="center"/>
              <w:rPr>
                <w:rFonts w:hint="eastAsia"/>
                <w:sz w:val="24"/>
              </w:rPr>
            </w:pPr>
            <w:r>
              <w:rPr>
                <w:rFonts w:hint="eastAsia"/>
                <w:sz w:val="24"/>
              </w:rPr>
              <w:t>省、市、县</w:t>
            </w:r>
          </w:p>
        </w:tc>
        <w:tc>
          <w:tcPr>
            <w:tcW w:w="1704" w:type="dxa"/>
            <w:noWrap w:val="0"/>
            <w:vAlign w:val="center"/>
          </w:tcPr>
          <w:p w14:paraId="3EB39BD7">
            <w:pPr>
              <w:spacing w:line="400" w:lineRule="exact"/>
              <w:rPr>
                <w:sz w:val="24"/>
              </w:rPr>
            </w:pPr>
          </w:p>
        </w:tc>
      </w:tr>
      <w:tr w14:paraId="350A6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892ACA">
            <w:pPr>
              <w:spacing w:line="400" w:lineRule="exact"/>
              <w:jc w:val="center"/>
              <w:rPr>
                <w:rFonts w:hint="eastAsia"/>
                <w:sz w:val="24"/>
              </w:rPr>
            </w:pPr>
            <w:r>
              <w:rPr>
                <w:rFonts w:hint="eastAsia"/>
                <w:sz w:val="24"/>
              </w:rPr>
              <w:t>78</w:t>
            </w:r>
          </w:p>
        </w:tc>
        <w:tc>
          <w:tcPr>
            <w:tcW w:w="1378" w:type="dxa"/>
            <w:gridSpan w:val="2"/>
            <w:noWrap w:val="0"/>
            <w:vAlign w:val="center"/>
          </w:tcPr>
          <w:p w14:paraId="4A68D703">
            <w:pPr>
              <w:spacing w:line="400" w:lineRule="exact"/>
              <w:jc w:val="center"/>
              <w:rPr>
                <w:rFonts w:hint="eastAsia"/>
                <w:sz w:val="24"/>
              </w:rPr>
            </w:pPr>
            <w:r>
              <w:rPr>
                <w:rFonts w:hint="eastAsia"/>
                <w:sz w:val="24"/>
              </w:rPr>
              <w:t>行政处罚</w:t>
            </w:r>
          </w:p>
        </w:tc>
        <w:tc>
          <w:tcPr>
            <w:tcW w:w="3418" w:type="dxa"/>
            <w:gridSpan w:val="2"/>
            <w:noWrap w:val="0"/>
            <w:vAlign w:val="center"/>
          </w:tcPr>
          <w:p w14:paraId="0693CFA1">
            <w:pPr>
              <w:spacing w:line="400" w:lineRule="exact"/>
              <w:ind w:left="31" w:leftChars="15" w:right="31" w:rightChars="15"/>
              <w:rPr>
                <w:rFonts w:hint="eastAsia"/>
                <w:sz w:val="24"/>
              </w:rPr>
            </w:pPr>
            <w:r>
              <w:rPr>
                <w:rFonts w:hint="eastAsia"/>
                <w:sz w:val="24"/>
              </w:rPr>
              <w:t>对新建、改建、扩建建设项目没有按照规定配套建设、验收节约用水设施，建设项目擅自投产使用的等两类行为的处罚</w:t>
            </w:r>
          </w:p>
        </w:tc>
        <w:tc>
          <w:tcPr>
            <w:tcW w:w="1738" w:type="dxa"/>
            <w:noWrap w:val="0"/>
            <w:vAlign w:val="center"/>
          </w:tcPr>
          <w:p w14:paraId="44A42ADC">
            <w:pPr>
              <w:spacing w:line="400" w:lineRule="exact"/>
              <w:jc w:val="center"/>
              <w:rPr>
                <w:rFonts w:hint="eastAsia"/>
                <w:sz w:val="24"/>
              </w:rPr>
            </w:pPr>
            <w:r>
              <w:rPr>
                <w:rFonts w:hint="eastAsia"/>
                <w:sz w:val="24"/>
              </w:rPr>
              <w:t>市、县</w:t>
            </w:r>
          </w:p>
        </w:tc>
        <w:tc>
          <w:tcPr>
            <w:tcW w:w="1704" w:type="dxa"/>
            <w:noWrap w:val="0"/>
            <w:vAlign w:val="center"/>
          </w:tcPr>
          <w:p w14:paraId="65441CB0">
            <w:pPr>
              <w:spacing w:line="400" w:lineRule="exact"/>
              <w:rPr>
                <w:sz w:val="24"/>
              </w:rPr>
            </w:pPr>
          </w:p>
        </w:tc>
      </w:tr>
      <w:tr w14:paraId="72CC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13209CC">
            <w:pPr>
              <w:spacing w:line="400" w:lineRule="exact"/>
              <w:jc w:val="center"/>
              <w:rPr>
                <w:rFonts w:hint="eastAsia"/>
                <w:sz w:val="24"/>
              </w:rPr>
            </w:pPr>
            <w:r>
              <w:rPr>
                <w:rFonts w:hint="eastAsia"/>
                <w:sz w:val="24"/>
              </w:rPr>
              <w:t>79</w:t>
            </w:r>
          </w:p>
        </w:tc>
        <w:tc>
          <w:tcPr>
            <w:tcW w:w="1378" w:type="dxa"/>
            <w:gridSpan w:val="2"/>
            <w:noWrap w:val="0"/>
            <w:vAlign w:val="center"/>
          </w:tcPr>
          <w:p w14:paraId="22C06F26">
            <w:pPr>
              <w:spacing w:line="400" w:lineRule="exact"/>
              <w:jc w:val="center"/>
              <w:rPr>
                <w:rFonts w:hint="eastAsia"/>
                <w:sz w:val="24"/>
              </w:rPr>
            </w:pPr>
            <w:r>
              <w:rPr>
                <w:rFonts w:hint="eastAsia"/>
                <w:sz w:val="24"/>
              </w:rPr>
              <w:t>行政处罚</w:t>
            </w:r>
          </w:p>
        </w:tc>
        <w:tc>
          <w:tcPr>
            <w:tcW w:w="3418" w:type="dxa"/>
            <w:gridSpan w:val="2"/>
            <w:noWrap w:val="0"/>
            <w:vAlign w:val="center"/>
          </w:tcPr>
          <w:p w14:paraId="604639D8">
            <w:pPr>
              <w:spacing w:line="400" w:lineRule="exact"/>
              <w:ind w:left="31" w:leftChars="15" w:right="31" w:rightChars="15"/>
              <w:rPr>
                <w:rFonts w:hint="eastAsia"/>
                <w:sz w:val="24"/>
              </w:rPr>
            </w:pPr>
            <w:r>
              <w:rPr>
                <w:rFonts w:hint="eastAsia"/>
                <w:sz w:val="24"/>
              </w:rPr>
              <w:t>对擅自改装、迁移、拆除农村饮水安全工程供水设施的等两类行为的处罚</w:t>
            </w:r>
          </w:p>
        </w:tc>
        <w:tc>
          <w:tcPr>
            <w:tcW w:w="1738" w:type="dxa"/>
            <w:noWrap w:val="0"/>
            <w:vAlign w:val="center"/>
          </w:tcPr>
          <w:p w14:paraId="6C3D0307">
            <w:pPr>
              <w:spacing w:line="400" w:lineRule="exact"/>
              <w:jc w:val="center"/>
              <w:rPr>
                <w:rFonts w:hint="eastAsia"/>
                <w:sz w:val="24"/>
              </w:rPr>
            </w:pPr>
            <w:r>
              <w:rPr>
                <w:rFonts w:hint="eastAsia"/>
                <w:sz w:val="24"/>
              </w:rPr>
              <w:t>市、县</w:t>
            </w:r>
          </w:p>
        </w:tc>
        <w:tc>
          <w:tcPr>
            <w:tcW w:w="1704" w:type="dxa"/>
            <w:noWrap w:val="0"/>
            <w:vAlign w:val="center"/>
          </w:tcPr>
          <w:p w14:paraId="0E113388">
            <w:pPr>
              <w:spacing w:line="400" w:lineRule="exact"/>
              <w:rPr>
                <w:sz w:val="24"/>
              </w:rPr>
            </w:pPr>
          </w:p>
        </w:tc>
      </w:tr>
      <w:tr w14:paraId="0CE31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F340080">
            <w:pPr>
              <w:spacing w:line="400" w:lineRule="exact"/>
              <w:jc w:val="center"/>
              <w:rPr>
                <w:rFonts w:hint="eastAsia"/>
                <w:sz w:val="24"/>
              </w:rPr>
            </w:pPr>
            <w:r>
              <w:rPr>
                <w:rFonts w:hint="eastAsia"/>
                <w:sz w:val="24"/>
              </w:rPr>
              <w:t>80</w:t>
            </w:r>
          </w:p>
        </w:tc>
        <w:tc>
          <w:tcPr>
            <w:tcW w:w="1378" w:type="dxa"/>
            <w:gridSpan w:val="2"/>
            <w:noWrap w:val="0"/>
            <w:vAlign w:val="center"/>
          </w:tcPr>
          <w:p w14:paraId="2B99DA9D">
            <w:pPr>
              <w:spacing w:line="400" w:lineRule="exact"/>
              <w:jc w:val="center"/>
              <w:rPr>
                <w:rFonts w:hint="eastAsia"/>
                <w:sz w:val="24"/>
              </w:rPr>
            </w:pPr>
            <w:r>
              <w:rPr>
                <w:rFonts w:hint="eastAsia"/>
                <w:sz w:val="24"/>
              </w:rPr>
              <w:t>行政处罚</w:t>
            </w:r>
          </w:p>
        </w:tc>
        <w:tc>
          <w:tcPr>
            <w:tcW w:w="3418" w:type="dxa"/>
            <w:gridSpan w:val="2"/>
            <w:noWrap w:val="0"/>
            <w:vAlign w:val="center"/>
          </w:tcPr>
          <w:p w14:paraId="04355501">
            <w:pPr>
              <w:spacing w:line="400" w:lineRule="exact"/>
              <w:ind w:left="31" w:leftChars="15" w:right="31" w:rightChars="15"/>
              <w:rPr>
                <w:rFonts w:hint="eastAsia"/>
                <w:sz w:val="24"/>
              </w:rPr>
            </w:pPr>
            <w:r>
              <w:rPr>
                <w:rFonts w:hint="eastAsia"/>
                <w:sz w:val="24"/>
              </w:rPr>
              <w:t>对水利工程质量检测单位超出资质等级范围从事检测活动等八类行为的处罚</w:t>
            </w:r>
          </w:p>
        </w:tc>
        <w:tc>
          <w:tcPr>
            <w:tcW w:w="1738" w:type="dxa"/>
            <w:noWrap w:val="0"/>
            <w:vAlign w:val="center"/>
          </w:tcPr>
          <w:p w14:paraId="28C2FBBC">
            <w:pPr>
              <w:spacing w:line="400" w:lineRule="exact"/>
              <w:jc w:val="center"/>
              <w:rPr>
                <w:rFonts w:hint="eastAsia"/>
                <w:sz w:val="24"/>
              </w:rPr>
            </w:pPr>
            <w:r>
              <w:rPr>
                <w:rFonts w:hint="eastAsia"/>
                <w:sz w:val="24"/>
              </w:rPr>
              <w:t>市、县</w:t>
            </w:r>
          </w:p>
        </w:tc>
        <w:tc>
          <w:tcPr>
            <w:tcW w:w="1704" w:type="dxa"/>
            <w:noWrap w:val="0"/>
            <w:vAlign w:val="center"/>
          </w:tcPr>
          <w:p w14:paraId="61A0A356">
            <w:pPr>
              <w:spacing w:line="400" w:lineRule="exact"/>
              <w:rPr>
                <w:sz w:val="24"/>
              </w:rPr>
            </w:pPr>
          </w:p>
        </w:tc>
      </w:tr>
      <w:tr w14:paraId="2A71D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C78C322">
            <w:pPr>
              <w:spacing w:line="400" w:lineRule="exact"/>
              <w:jc w:val="center"/>
              <w:rPr>
                <w:rFonts w:hint="eastAsia"/>
                <w:sz w:val="24"/>
              </w:rPr>
            </w:pPr>
            <w:r>
              <w:rPr>
                <w:rFonts w:hint="eastAsia"/>
                <w:sz w:val="24"/>
              </w:rPr>
              <w:t>81</w:t>
            </w:r>
          </w:p>
        </w:tc>
        <w:tc>
          <w:tcPr>
            <w:tcW w:w="1378" w:type="dxa"/>
            <w:gridSpan w:val="2"/>
            <w:noWrap w:val="0"/>
            <w:vAlign w:val="center"/>
          </w:tcPr>
          <w:p w14:paraId="2E4F1DE1">
            <w:pPr>
              <w:spacing w:line="400" w:lineRule="exact"/>
              <w:jc w:val="center"/>
              <w:rPr>
                <w:rFonts w:hint="eastAsia"/>
                <w:sz w:val="24"/>
              </w:rPr>
            </w:pPr>
            <w:r>
              <w:rPr>
                <w:rFonts w:hint="eastAsia"/>
                <w:sz w:val="24"/>
              </w:rPr>
              <w:t>行政处罚</w:t>
            </w:r>
          </w:p>
        </w:tc>
        <w:tc>
          <w:tcPr>
            <w:tcW w:w="3418" w:type="dxa"/>
            <w:gridSpan w:val="2"/>
            <w:noWrap w:val="0"/>
            <w:vAlign w:val="center"/>
          </w:tcPr>
          <w:p w14:paraId="2B410769">
            <w:pPr>
              <w:spacing w:line="400" w:lineRule="exact"/>
              <w:ind w:left="31" w:leftChars="15" w:right="31" w:rightChars="15"/>
              <w:rPr>
                <w:rFonts w:hint="eastAsia"/>
                <w:sz w:val="24"/>
              </w:rPr>
            </w:pPr>
            <w:r>
              <w:rPr>
                <w:rFonts w:hint="eastAsia"/>
                <w:sz w:val="24"/>
              </w:rPr>
              <w:t>对委托方委托未取得相应资质的检测单位进行检测等三类行为的处罚</w:t>
            </w:r>
          </w:p>
        </w:tc>
        <w:tc>
          <w:tcPr>
            <w:tcW w:w="1738" w:type="dxa"/>
            <w:noWrap w:val="0"/>
            <w:vAlign w:val="center"/>
          </w:tcPr>
          <w:p w14:paraId="745564D9">
            <w:pPr>
              <w:spacing w:line="400" w:lineRule="exact"/>
              <w:jc w:val="center"/>
              <w:rPr>
                <w:rFonts w:hint="eastAsia"/>
                <w:sz w:val="24"/>
              </w:rPr>
            </w:pPr>
            <w:r>
              <w:rPr>
                <w:rFonts w:hint="eastAsia"/>
                <w:sz w:val="24"/>
              </w:rPr>
              <w:t>市、县</w:t>
            </w:r>
          </w:p>
        </w:tc>
        <w:tc>
          <w:tcPr>
            <w:tcW w:w="1704" w:type="dxa"/>
            <w:noWrap w:val="0"/>
            <w:vAlign w:val="center"/>
          </w:tcPr>
          <w:p w14:paraId="6BE8BB34">
            <w:pPr>
              <w:spacing w:line="400" w:lineRule="exact"/>
              <w:rPr>
                <w:sz w:val="24"/>
              </w:rPr>
            </w:pPr>
          </w:p>
        </w:tc>
      </w:tr>
      <w:tr w14:paraId="14912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6486286">
            <w:pPr>
              <w:spacing w:line="400" w:lineRule="exact"/>
              <w:jc w:val="center"/>
              <w:rPr>
                <w:rFonts w:hint="eastAsia"/>
                <w:sz w:val="24"/>
              </w:rPr>
            </w:pPr>
            <w:r>
              <w:rPr>
                <w:rFonts w:hint="eastAsia"/>
                <w:sz w:val="24"/>
              </w:rPr>
              <w:t>82</w:t>
            </w:r>
          </w:p>
        </w:tc>
        <w:tc>
          <w:tcPr>
            <w:tcW w:w="1378" w:type="dxa"/>
            <w:gridSpan w:val="2"/>
            <w:noWrap w:val="0"/>
            <w:vAlign w:val="center"/>
          </w:tcPr>
          <w:p w14:paraId="2051C593">
            <w:pPr>
              <w:spacing w:line="400" w:lineRule="exact"/>
              <w:jc w:val="center"/>
              <w:rPr>
                <w:rFonts w:hint="eastAsia"/>
                <w:sz w:val="24"/>
              </w:rPr>
            </w:pPr>
            <w:r>
              <w:rPr>
                <w:rFonts w:hint="eastAsia"/>
                <w:sz w:val="24"/>
              </w:rPr>
              <w:t>行政处罚</w:t>
            </w:r>
          </w:p>
        </w:tc>
        <w:tc>
          <w:tcPr>
            <w:tcW w:w="3418" w:type="dxa"/>
            <w:gridSpan w:val="2"/>
            <w:noWrap w:val="0"/>
            <w:vAlign w:val="center"/>
          </w:tcPr>
          <w:p w14:paraId="308107F7">
            <w:pPr>
              <w:spacing w:line="400" w:lineRule="exact"/>
              <w:ind w:left="31" w:leftChars="15" w:right="31" w:rightChars="15"/>
              <w:rPr>
                <w:rFonts w:hint="eastAsia"/>
                <w:sz w:val="24"/>
              </w:rPr>
            </w:pPr>
            <w:r>
              <w:rPr>
                <w:rFonts w:hint="eastAsia"/>
                <w:sz w:val="24"/>
              </w:rPr>
              <w:t>对检测人员从事质量检测活动中不如实记录，随意取舍检测数据等三类行为的处罚</w:t>
            </w:r>
          </w:p>
        </w:tc>
        <w:tc>
          <w:tcPr>
            <w:tcW w:w="1738" w:type="dxa"/>
            <w:noWrap w:val="0"/>
            <w:vAlign w:val="center"/>
          </w:tcPr>
          <w:p w14:paraId="705D73B0">
            <w:pPr>
              <w:spacing w:line="400" w:lineRule="exact"/>
              <w:jc w:val="center"/>
              <w:rPr>
                <w:rFonts w:hint="eastAsia"/>
                <w:sz w:val="24"/>
              </w:rPr>
            </w:pPr>
            <w:r>
              <w:rPr>
                <w:rFonts w:hint="eastAsia"/>
                <w:sz w:val="24"/>
              </w:rPr>
              <w:t>市、县</w:t>
            </w:r>
          </w:p>
        </w:tc>
        <w:tc>
          <w:tcPr>
            <w:tcW w:w="1704" w:type="dxa"/>
            <w:noWrap w:val="0"/>
            <w:vAlign w:val="center"/>
          </w:tcPr>
          <w:p w14:paraId="57B3626E">
            <w:pPr>
              <w:spacing w:line="400" w:lineRule="exact"/>
              <w:rPr>
                <w:sz w:val="24"/>
              </w:rPr>
            </w:pPr>
          </w:p>
        </w:tc>
      </w:tr>
      <w:tr w14:paraId="11936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83C9109">
            <w:pPr>
              <w:spacing w:line="400" w:lineRule="exact"/>
              <w:jc w:val="center"/>
              <w:rPr>
                <w:rFonts w:hint="eastAsia"/>
                <w:sz w:val="24"/>
              </w:rPr>
            </w:pPr>
            <w:r>
              <w:rPr>
                <w:rFonts w:hint="eastAsia"/>
                <w:sz w:val="24"/>
              </w:rPr>
              <w:t>83</w:t>
            </w:r>
          </w:p>
        </w:tc>
        <w:tc>
          <w:tcPr>
            <w:tcW w:w="1378" w:type="dxa"/>
            <w:gridSpan w:val="2"/>
            <w:noWrap w:val="0"/>
            <w:vAlign w:val="center"/>
          </w:tcPr>
          <w:p w14:paraId="49A54846">
            <w:pPr>
              <w:spacing w:line="400" w:lineRule="exact"/>
              <w:jc w:val="center"/>
              <w:rPr>
                <w:rFonts w:hint="eastAsia"/>
                <w:sz w:val="24"/>
              </w:rPr>
            </w:pPr>
            <w:r>
              <w:rPr>
                <w:rFonts w:hint="eastAsia"/>
                <w:sz w:val="24"/>
              </w:rPr>
              <w:t>行政处罚</w:t>
            </w:r>
          </w:p>
        </w:tc>
        <w:tc>
          <w:tcPr>
            <w:tcW w:w="3418" w:type="dxa"/>
            <w:gridSpan w:val="2"/>
            <w:noWrap w:val="0"/>
            <w:vAlign w:val="center"/>
          </w:tcPr>
          <w:p w14:paraId="0A540D5C">
            <w:pPr>
              <w:spacing w:line="400" w:lineRule="exact"/>
              <w:ind w:left="31" w:leftChars="15" w:right="31" w:rightChars="15"/>
              <w:rPr>
                <w:rFonts w:hint="eastAsia"/>
                <w:sz w:val="24"/>
              </w:rPr>
            </w:pPr>
            <w:r>
              <w:rPr>
                <w:rFonts w:hint="eastAsia"/>
                <w:sz w:val="24"/>
              </w:rPr>
              <w:t>对违反水文管理有关规定的处罚</w:t>
            </w:r>
          </w:p>
        </w:tc>
        <w:tc>
          <w:tcPr>
            <w:tcW w:w="1738" w:type="dxa"/>
            <w:noWrap w:val="0"/>
            <w:vAlign w:val="center"/>
          </w:tcPr>
          <w:p w14:paraId="2BCBF745">
            <w:pPr>
              <w:spacing w:line="400" w:lineRule="exact"/>
              <w:jc w:val="center"/>
              <w:rPr>
                <w:rFonts w:hint="eastAsia"/>
                <w:sz w:val="24"/>
              </w:rPr>
            </w:pPr>
            <w:r>
              <w:rPr>
                <w:rFonts w:hint="eastAsia"/>
                <w:sz w:val="24"/>
              </w:rPr>
              <w:t>省</w:t>
            </w:r>
          </w:p>
        </w:tc>
        <w:tc>
          <w:tcPr>
            <w:tcW w:w="1704" w:type="dxa"/>
            <w:noWrap w:val="0"/>
            <w:vAlign w:val="center"/>
          </w:tcPr>
          <w:p w14:paraId="7F8643F8">
            <w:pPr>
              <w:spacing w:line="400" w:lineRule="exact"/>
              <w:rPr>
                <w:sz w:val="24"/>
              </w:rPr>
            </w:pPr>
          </w:p>
        </w:tc>
      </w:tr>
      <w:tr w14:paraId="7644F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CD22CF">
            <w:pPr>
              <w:spacing w:line="400" w:lineRule="exact"/>
              <w:jc w:val="center"/>
              <w:rPr>
                <w:rFonts w:hint="eastAsia"/>
                <w:sz w:val="24"/>
              </w:rPr>
            </w:pPr>
            <w:r>
              <w:rPr>
                <w:rFonts w:hint="eastAsia"/>
                <w:sz w:val="24"/>
              </w:rPr>
              <w:t>84</w:t>
            </w:r>
          </w:p>
        </w:tc>
        <w:tc>
          <w:tcPr>
            <w:tcW w:w="1378" w:type="dxa"/>
            <w:gridSpan w:val="2"/>
            <w:noWrap w:val="0"/>
            <w:vAlign w:val="center"/>
          </w:tcPr>
          <w:p w14:paraId="3AC1C8A1">
            <w:pPr>
              <w:spacing w:line="400" w:lineRule="exact"/>
              <w:jc w:val="center"/>
              <w:rPr>
                <w:rFonts w:hint="eastAsia"/>
                <w:sz w:val="24"/>
              </w:rPr>
            </w:pPr>
            <w:r>
              <w:rPr>
                <w:rFonts w:hint="eastAsia"/>
                <w:sz w:val="24"/>
              </w:rPr>
              <w:t>行政处罚</w:t>
            </w:r>
          </w:p>
        </w:tc>
        <w:tc>
          <w:tcPr>
            <w:tcW w:w="3418" w:type="dxa"/>
            <w:gridSpan w:val="2"/>
            <w:noWrap w:val="0"/>
            <w:vAlign w:val="center"/>
          </w:tcPr>
          <w:p w14:paraId="1AC8A661">
            <w:pPr>
              <w:spacing w:line="400" w:lineRule="exact"/>
              <w:ind w:left="31" w:leftChars="15" w:right="31" w:rightChars="15"/>
              <w:rPr>
                <w:rFonts w:hint="eastAsia"/>
                <w:sz w:val="24"/>
              </w:rPr>
            </w:pPr>
            <w:r>
              <w:rPr>
                <w:rFonts w:hint="eastAsia"/>
                <w:sz w:val="24"/>
              </w:rPr>
              <w:t>对职责范围内建设单位未依法提供工程款支付担保等三类情形的处罚</w:t>
            </w:r>
          </w:p>
        </w:tc>
        <w:tc>
          <w:tcPr>
            <w:tcW w:w="1738" w:type="dxa"/>
            <w:noWrap w:val="0"/>
            <w:vAlign w:val="center"/>
          </w:tcPr>
          <w:p w14:paraId="30D9832C">
            <w:pPr>
              <w:spacing w:line="400" w:lineRule="exact"/>
              <w:jc w:val="center"/>
              <w:rPr>
                <w:rFonts w:hint="eastAsia"/>
                <w:sz w:val="24"/>
              </w:rPr>
            </w:pPr>
            <w:r>
              <w:rPr>
                <w:rFonts w:hint="eastAsia"/>
                <w:sz w:val="24"/>
              </w:rPr>
              <w:t>省、市、县</w:t>
            </w:r>
          </w:p>
        </w:tc>
        <w:tc>
          <w:tcPr>
            <w:tcW w:w="1704" w:type="dxa"/>
            <w:noWrap w:val="0"/>
            <w:vAlign w:val="center"/>
          </w:tcPr>
          <w:p w14:paraId="5BD184D6">
            <w:pPr>
              <w:spacing w:line="400" w:lineRule="exact"/>
              <w:rPr>
                <w:sz w:val="24"/>
              </w:rPr>
            </w:pPr>
          </w:p>
        </w:tc>
      </w:tr>
      <w:tr w14:paraId="796A5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2AB9A6">
            <w:pPr>
              <w:spacing w:line="400" w:lineRule="exact"/>
              <w:jc w:val="center"/>
              <w:rPr>
                <w:rFonts w:hint="eastAsia"/>
                <w:sz w:val="24"/>
              </w:rPr>
            </w:pPr>
            <w:r>
              <w:rPr>
                <w:rFonts w:hint="eastAsia"/>
                <w:sz w:val="24"/>
              </w:rPr>
              <w:t>85</w:t>
            </w:r>
          </w:p>
        </w:tc>
        <w:tc>
          <w:tcPr>
            <w:tcW w:w="1378" w:type="dxa"/>
            <w:gridSpan w:val="2"/>
            <w:noWrap w:val="0"/>
            <w:vAlign w:val="center"/>
          </w:tcPr>
          <w:p w14:paraId="6D182314">
            <w:pPr>
              <w:spacing w:line="400" w:lineRule="exact"/>
              <w:jc w:val="center"/>
              <w:rPr>
                <w:rFonts w:hint="eastAsia"/>
                <w:sz w:val="24"/>
              </w:rPr>
            </w:pPr>
            <w:r>
              <w:rPr>
                <w:rFonts w:hint="eastAsia"/>
                <w:sz w:val="24"/>
              </w:rPr>
              <w:t>行政处罚</w:t>
            </w:r>
          </w:p>
        </w:tc>
        <w:tc>
          <w:tcPr>
            <w:tcW w:w="3418" w:type="dxa"/>
            <w:gridSpan w:val="2"/>
            <w:noWrap w:val="0"/>
            <w:vAlign w:val="center"/>
          </w:tcPr>
          <w:p w14:paraId="4258A37A">
            <w:pPr>
              <w:spacing w:line="400" w:lineRule="exact"/>
              <w:ind w:left="31" w:leftChars="15" w:right="31" w:rightChars="15"/>
              <w:rPr>
                <w:rFonts w:hint="eastAsia"/>
                <w:sz w:val="24"/>
              </w:rPr>
            </w:pPr>
            <w:r>
              <w:rPr>
                <w:rFonts w:hint="eastAsia"/>
                <w:sz w:val="24"/>
              </w:rPr>
              <w:t>对职责范围内施工总承包单位未按规定开设或者使用农民工工资专用账户等两类情形的处罚</w:t>
            </w:r>
          </w:p>
        </w:tc>
        <w:tc>
          <w:tcPr>
            <w:tcW w:w="1738" w:type="dxa"/>
            <w:noWrap w:val="0"/>
            <w:vAlign w:val="center"/>
          </w:tcPr>
          <w:p w14:paraId="1AE63295">
            <w:pPr>
              <w:spacing w:line="400" w:lineRule="exact"/>
              <w:jc w:val="center"/>
              <w:rPr>
                <w:rFonts w:hint="eastAsia"/>
                <w:sz w:val="24"/>
              </w:rPr>
            </w:pPr>
            <w:r>
              <w:rPr>
                <w:rFonts w:hint="eastAsia"/>
                <w:sz w:val="24"/>
              </w:rPr>
              <w:t>省、市、县</w:t>
            </w:r>
          </w:p>
        </w:tc>
        <w:tc>
          <w:tcPr>
            <w:tcW w:w="1704" w:type="dxa"/>
            <w:noWrap w:val="0"/>
            <w:vAlign w:val="center"/>
          </w:tcPr>
          <w:p w14:paraId="7E087D21">
            <w:pPr>
              <w:spacing w:line="400" w:lineRule="exact"/>
              <w:rPr>
                <w:sz w:val="24"/>
              </w:rPr>
            </w:pPr>
          </w:p>
        </w:tc>
      </w:tr>
      <w:tr w14:paraId="75619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ED0239">
            <w:pPr>
              <w:spacing w:line="400" w:lineRule="exact"/>
              <w:jc w:val="center"/>
              <w:rPr>
                <w:rFonts w:hint="eastAsia"/>
                <w:sz w:val="24"/>
              </w:rPr>
            </w:pPr>
            <w:r>
              <w:rPr>
                <w:rFonts w:hint="eastAsia"/>
                <w:sz w:val="24"/>
              </w:rPr>
              <w:t>86</w:t>
            </w:r>
          </w:p>
        </w:tc>
        <w:tc>
          <w:tcPr>
            <w:tcW w:w="1378" w:type="dxa"/>
            <w:gridSpan w:val="2"/>
            <w:noWrap w:val="0"/>
            <w:vAlign w:val="center"/>
          </w:tcPr>
          <w:p w14:paraId="1B49C3BA">
            <w:pPr>
              <w:spacing w:line="400" w:lineRule="exact"/>
              <w:jc w:val="center"/>
              <w:rPr>
                <w:rFonts w:hint="eastAsia"/>
                <w:sz w:val="24"/>
              </w:rPr>
            </w:pPr>
            <w:r>
              <w:rPr>
                <w:rFonts w:hint="eastAsia"/>
                <w:sz w:val="24"/>
              </w:rPr>
              <w:t>行政处罚</w:t>
            </w:r>
          </w:p>
        </w:tc>
        <w:tc>
          <w:tcPr>
            <w:tcW w:w="3418" w:type="dxa"/>
            <w:gridSpan w:val="2"/>
            <w:noWrap w:val="0"/>
            <w:vAlign w:val="center"/>
          </w:tcPr>
          <w:p w14:paraId="28B2D780">
            <w:pPr>
              <w:spacing w:line="400" w:lineRule="exact"/>
              <w:ind w:left="31" w:leftChars="15" w:right="31" w:rightChars="15"/>
              <w:rPr>
                <w:rFonts w:hint="eastAsia"/>
                <w:sz w:val="24"/>
              </w:rPr>
            </w:pPr>
            <w:r>
              <w:rPr>
                <w:rFonts w:hint="eastAsia"/>
                <w:sz w:val="24"/>
              </w:rPr>
              <w:t>对职责范围内分包单位未按月考核农民工工作量、编制工资支付表并经农民工本人签字确认等四类情形的处罚</w:t>
            </w:r>
          </w:p>
        </w:tc>
        <w:tc>
          <w:tcPr>
            <w:tcW w:w="1738" w:type="dxa"/>
            <w:noWrap w:val="0"/>
            <w:vAlign w:val="center"/>
          </w:tcPr>
          <w:p w14:paraId="021FE0C1">
            <w:pPr>
              <w:spacing w:line="400" w:lineRule="exact"/>
              <w:jc w:val="center"/>
              <w:rPr>
                <w:rFonts w:hint="eastAsia"/>
                <w:sz w:val="24"/>
              </w:rPr>
            </w:pPr>
            <w:r>
              <w:rPr>
                <w:rFonts w:hint="eastAsia"/>
                <w:sz w:val="24"/>
              </w:rPr>
              <w:t>省、市、县</w:t>
            </w:r>
          </w:p>
        </w:tc>
        <w:tc>
          <w:tcPr>
            <w:tcW w:w="1704" w:type="dxa"/>
            <w:noWrap w:val="0"/>
            <w:vAlign w:val="center"/>
          </w:tcPr>
          <w:p w14:paraId="79926B3D">
            <w:pPr>
              <w:spacing w:line="400" w:lineRule="exact"/>
              <w:rPr>
                <w:sz w:val="24"/>
              </w:rPr>
            </w:pPr>
          </w:p>
        </w:tc>
      </w:tr>
      <w:tr w14:paraId="54BC5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17A7F1">
            <w:pPr>
              <w:spacing w:line="400" w:lineRule="exact"/>
              <w:jc w:val="center"/>
              <w:rPr>
                <w:rFonts w:hint="eastAsia"/>
                <w:sz w:val="24"/>
              </w:rPr>
            </w:pPr>
            <w:r>
              <w:rPr>
                <w:rFonts w:hint="eastAsia"/>
                <w:sz w:val="24"/>
              </w:rPr>
              <w:t>87</w:t>
            </w:r>
          </w:p>
        </w:tc>
        <w:tc>
          <w:tcPr>
            <w:tcW w:w="1378" w:type="dxa"/>
            <w:gridSpan w:val="2"/>
            <w:noWrap w:val="0"/>
            <w:vAlign w:val="center"/>
          </w:tcPr>
          <w:p w14:paraId="3C5B415F">
            <w:pPr>
              <w:spacing w:line="400" w:lineRule="exact"/>
              <w:jc w:val="center"/>
              <w:rPr>
                <w:rFonts w:hint="eastAsia"/>
                <w:sz w:val="24"/>
              </w:rPr>
            </w:pPr>
            <w:r>
              <w:rPr>
                <w:rFonts w:hint="eastAsia"/>
                <w:sz w:val="24"/>
              </w:rPr>
              <w:t>行政征收</w:t>
            </w:r>
          </w:p>
        </w:tc>
        <w:tc>
          <w:tcPr>
            <w:tcW w:w="3418" w:type="dxa"/>
            <w:gridSpan w:val="2"/>
            <w:noWrap w:val="0"/>
            <w:vAlign w:val="center"/>
          </w:tcPr>
          <w:p w14:paraId="12A3B3E6">
            <w:pPr>
              <w:spacing w:line="400" w:lineRule="exact"/>
              <w:ind w:left="31" w:leftChars="15" w:right="31" w:rightChars="15"/>
              <w:rPr>
                <w:rFonts w:hint="eastAsia"/>
                <w:sz w:val="24"/>
              </w:rPr>
            </w:pPr>
            <w:r>
              <w:rPr>
                <w:rFonts w:hint="eastAsia"/>
                <w:sz w:val="24"/>
              </w:rPr>
              <w:t>河道工程修建维护管理费征收</w:t>
            </w:r>
          </w:p>
        </w:tc>
        <w:tc>
          <w:tcPr>
            <w:tcW w:w="1738" w:type="dxa"/>
            <w:noWrap w:val="0"/>
            <w:vAlign w:val="center"/>
          </w:tcPr>
          <w:p w14:paraId="36565787">
            <w:pPr>
              <w:spacing w:line="400" w:lineRule="exact"/>
              <w:jc w:val="center"/>
              <w:rPr>
                <w:rFonts w:hint="eastAsia"/>
                <w:sz w:val="24"/>
              </w:rPr>
            </w:pPr>
            <w:r>
              <w:rPr>
                <w:rFonts w:hint="eastAsia"/>
                <w:sz w:val="24"/>
              </w:rPr>
              <w:t>省</w:t>
            </w:r>
          </w:p>
        </w:tc>
        <w:tc>
          <w:tcPr>
            <w:tcW w:w="1704" w:type="dxa"/>
            <w:noWrap w:val="0"/>
            <w:vAlign w:val="center"/>
          </w:tcPr>
          <w:p w14:paraId="2FCA6CB8">
            <w:pPr>
              <w:spacing w:line="400" w:lineRule="exact"/>
              <w:rPr>
                <w:sz w:val="24"/>
              </w:rPr>
            </w:pPr>
          </w:p>
        </w:tc>
      </w:tr>
      <w:tr w14:paraId="6A122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43E982B">
            <w:pPr>
              <w:spacing w:line="400" w:lineRule="exact"/>
              <w:jc w:val="center"/>
              <w:rPr>
                <w:rFonts w:hint="eastAsia"/>
                <w:sz w:val="24"/>
              </w:rPr>
            </w:pPr>
            <w:r>
              <w:rPr>
                <w:rFonts w:hint="eastAsia"/>
                <w:sz w:val="24"/>
              </w:rPr>
              <w:t>88</w:t>
            </w:r>
          </w:p>
        </w:tc>
        <w:tc>
          <w:tcPr>
            <w:tcW w:w="1378" w:type="dxa"/>
            <w:gridSpan w:val="2"/>
            <w:noWrap w:val="0"/>
            <w:vAlign w:val="center"/>
          </w:tcPr>
          <w:p w14:paraId="1DA4BFDE">
            <w:pPr>
              <w:spacing w:line="400" w:lineRule="exact"/>
              <w:jc w:val="center"/>
              <w:rPr>
                <w:rFonts w:hint="eastAsia"/>
                <w:sz w:val="24"/>
              </w:rPr>
            </w:pPr>
            <w:r>
              <w:rPr>
                <w:rFonts w:hint="eastAsia"/>
                <w:sz w:val="24"/>
              </w:rPr>
              <w:t>行政征收</w:t>
            </w:r>
          </w:p>
        </w:tc>
        <w:tc>
          <w:tcPr>
            <w:tcW w:w="3418" w:type="dxa"/>
            <w:gridSpan w:val="2"/>
            <w:noWrap w:val="0"/>
            <w:vAlign w:val="center"/>
          </w:tcPr>
          <w:p w14:paraId="36165A4D">
            <w:pPr>
              <w:spacing w:line="400" w:lineRule="exact"/>
              <w:ind w:left="31" w:leftChars="15" w:right="31" w:rightChars="15"/>
              <w:rPr>
                <w:rFonts w:hint="eastAsia"/>
                <w:sz w:val="24"/>
              </w:rPr>
            </w:pPr>
            <w:r>
              <w:rPr>
                <w:rFonts w:hint="eastAsia"/>
                <w:sz w:val="24"/>
              </w:rPr>
              <w:t>省属河道和淮河干流河道采砂管理费征收</w:t>
            </w:r>
          </w:p>
        </w:tc>
        <w:tc>
          <w:tcPr>
            <w:tcW w:w="1738" w:type="dxa"/>
            <w:noWrap w:val="0"/>
            <w:vAlign w:val="center"/>
          </w:tcPr>
          <w:p w14:paraId="0CC14273">
            <w:pPr>
              <w:spacing w:line="400" w:lineRule="exact"/>
              <w:jc w:val="center"/>
              <w:rPr>
                <w:rFonts w:hint="eastAsia"/>
                <w:sz w:val="24"/>
              </w:rPr>
            </w:pPr>
            <w:r>
              <w:rPr>
                <w:rFonts w:hint="eastAsia"/>
                <w:sz w:val="24"/>
              </w:rPr>
              <w:t>省</w:t>
            </w:r>
          </w:p>
        </w:tc>
        <w:tc>
          <w:tcPr>
            <w:tcW w:w="1704" w:type="dxa"/>
            <w:noWrap w:val="0"/>
            <w:vAlign w:val="center"/>
          </w:tcPr>
          <w:p w14:paraId="283261AE">
            <w:pPr>
              <w:spacing w:line="400" w:lineRule="exact"/>
              <w:rPr>
                <w:sz w:val="24"/>
              </w:rPr>
            </w:pPr>
          </w:p>
        </w:tc>
      </w:tr>
      <w:tr w14:paraId="62E3D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8AA4B4">
            <w:pPr>
              <w:spacing w:line="400" w:lineRule="exact"/>
              <w:jc w:val="center"/>
              <w:rPr>
                <w:rFonts w:hint="eastAsia"/>
                <w:sz w:val="24"/>
              </w:rPr>
            </w:pPr>
            <w:r>
              <w:rPr>
                <w:rFonts w:hint="eastAsia"/>
                <w:sz w:val="24"/>
              </w:rPr>
              <w:t>89</w:t>
            </w:r>
          </w:p>
        </w:tc>
        <w:tc>
          <w:tcPr>
            <w:tcW w:w="1378" w:type="dxa"/>
            <w:gridSpan w:val="2"/>
            <w:noWrap w:val="0"/>
            <w:vAlign w:val="center"/>
          </w:tcPr>
          <w:p w14:paraId="7476F67C">
            <w:pPr>
              <w:spacing w:line="400" w:lineRule="exact"/>
              <w:jc w:val="center"/>
              <w:rPr>
                <w:rFonts w:hint="eastAsia"/>
                <w:sz w:val="24"/>
              </w:rPr>
            </w:pPr>
            <w:r>
              <w:rPr>
                <w:rFonts w:hint="eastAsia"/>
                <w:sz w:val="24"/>
              </w:rPr>
              <w:t>行政强制</w:t>
            </w:r>
          </w:p>
        </w:tc>
        <w:tc>
          <w:tcPr>
            <w:tcW w:w="3418" w:type="dxa"/>
            <w:gridSpan w:val="2"/>
            <w:noWrap w:val="0"/>
            <w:vAlign w:val="center"/>
          </w:tcPr>
          <w:p w14:paraId="463A77BA">
            <w:pPr>
              <w:spacing w:line="400" w:lineRule="exact"/>
              <w:ind w:left="31" w:leftChars="15" w:right="31" w:rightChars="15"/>
              <w:rPr>
                <w:rFonts w:hint="eastAsia"/>
                <w:sz w:val="24"/>
              </w:rPr>
            </w:pPr>
            <w:r>
              <w:rPr>
                <w:rFonts w:hint="eastAsia"/>
                <w:sz w:val="24"/>
              </w:rPr>
              <w:t>强制拆除妨碍行洪的建筑物、构筑物</w:t>
            </w:r>
          </w:p>
        </w:tc>
        <w:tc>
          <w:tcPr>
            <w:tcW w:w="1738" w:type="dxa"/>
            <w:noWrap w:val="0"/>
            <w:vAlign w:val="center"/>
          </w:tcPr>
          <w:p w14:paraId="14488076">
            <w:pPr>
              <w:spacing w:line="400" w:lineRule="exact"/>
              <w:jc w:val="center"/>
              <w:rPr>
                <w:rFonts w:hint="eastAsia"/>
                <w:sz w:val="24"/>
              </w:rPr>
            </w:pPr>
            <w:r>
              <w:rPr>
                <w:rFonts w:hint="eastAsia"/>
                <w:sz w:val="24"/>
              </w:rPr>
              <w:t>市、县</w:t>
            </w:r>
          </w:p>
        </w:tc>
        <w:tc>
          <w:tcPr>
            <w:tcW w:w="1704" w:type="dxa"/>
            <w:noWrap w:val="0"/>
            <w:vAlign w:val="center"/>
          </w:tcPr>
          <w:p w14:paraId="52C16F93">
            <w:pPr>
              <w:spacing w:line="400" w:lineRule="exact"/>
              <w:rPr>
                <w:sz w:val="24"/>
              </w:rPr>
            </w:pPr>
          </w:p>
        </w:tc>
      </w:tr>
      <w:tr w14:paraId="5DF74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27BAD74B">
            <w:pPr>
              <w:spacing w:line="400" w:lineRule="exact"/>
              <w:jc w:val="center"/>
              <w:rPr>
                <w:rFonts w:hint="eastAsia"/>
                <w:sz w:val="24"/>
              </w:rPr>
            </w:pPr>
            <w:r>
              <w:rPr>
                <w:rFonts w:hint="eastAsia"/>
                <w:sz w:val="24"/>
              </w:rPr>
              <w:t>90</w:t>
            </w:r>
          </w:p>
        </w:tc>
        <w:tc>
          <w:tcPr>
            <w:tcW w:w="1378" w:type="dxa"/>
            <w:gridSpan w:val="2"/>
            <w:noWrap w:val="0"/>
            <w:vAlign w:val="center"/>
          </w:tcPr>
          <w:p w14:paraId="3C8E5975">
            <w:pPr>
              <w:spacing w:line="400" w:lineRule="exact"/>
              <w:jc w:val="center"/>
              <w:rPr>
                <w:rFonts w:hint="eastAsia"/>
                <w:sz w:val="24"/>
              </w:rPr>
            </w:pPr>
            <w:r>
              <w:rPr>
                <w:rFonts w:hint="eastAsia"/>
                <w:sz w:val="24"/>
              </w:rPr>
              <w:t>行政强制</w:t>
            </w:r>
          </w:p>
        </w:tc>
        <w:tc>
          <w:tcPr>
            <w:tcW w:w="3418" w:type="dxa"/>
            <w:gridSpan w:val="2"/>
            <w:noWrap w:val="0"/>
            <w:vAlign w:val="center"/>
          </w:tcPr>
          <w:p w14:paraId="2A99DA59">
            <w:pPr>
              <w:spacing w:line="400" w:lineRule="exact"/>
              <w:ind w:left="31" w:leftChars="15" w:right="31" w:rightChars="15"/>
              <w:rPr>
                <w:rFonts w:hint="eastAsia"/>
                <w:sz w:val="24"/>
              </w:rPr>
            </w:pPr>
            <w:r>
              <w:rPr>
                <w:rFonts w:hint="eastAsia"/>
                <w:sz w:val="24"/>
              </w:rPr>
              <w:t>查封、扣押实施违法行为的工具及施工机械、设备</w:t>
            </w:r>
          </w:p>
        </w:tc>
        <w:tc>
          <w:tcPr>
            <w:tcW w:w="1738" w:type="dxa"/>
            <w:noWrap w:val="0"/>
            <w:vAlign w:val="center"/>
          </w:tcPr>
          <w:p w14:paraId="0A15EA4E">
            <w:pPr>
              <w:spacing w:line="400" w:lineRule="exact"/>
              <w:jc w:val="center"/>
              <w:rPr>
                <w:rFonts w:hint="eastAsia"/>
                <w:sz w:val="24"/>
              </w:rPr>
            </w:pPr>
            <w:r>
              <w:rPr>
                <w:rFonts w:hint="eastAsia"/>
                <w:sz w:val="24"/>
              </w:rPr>
              <w:t>市、县</w:t>
            </w:r>
          </w:p>
        </w:tc>
        <w:tc>
          <w:tcPr>
            <w:tcW w:w="1704" w:type="dxa"/>
            <w:noWrap w:val="0"/>
            <w:vAlign w:val="center"/>
          </w:tcPr>
          <w:p w14:paraId="5BE7D8D6">
            <w:pPr>
              <w:spacing w:line="400" w:lineRule="exact"/>
              <w:rPr>
                <w:sz w:val="24"/>
              </w:rPr>
            </w:pPr>
          </w:p>
        </w:tc>
      </w:tr>
      <w:tr w14:paraId="65A58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31D8AA">
            <w:pPr>
              <w:spacing w:line="400" w:lineRule="exact"/>
              <w:jc w:val="center"/>
              <w:rPr>
                <w:rFonts w:hint="eastAsia"/>
                <w:sz w:val="24"/>
              </w:rPr>
            </w:pPr>
            <w:r>
              <w:rPr>
                <w:rFonts w:hint="eastAsia"/>
                <w:sz w:val="24"/>
              </w:rPr>
              <w:t>91</w:t>
            </w:r>
          </w:p>
        </w:tc>
        <w:tc>
          <w:tcPr>
            <w:tcW w:w="1378" w:type="dxa"/>
            <w:gridSpan w:val="2"/>
            <w:noWrap w:val="0"/>
            <w:vAlign w:val="center"/>
          </w:tcPr>
          <w:p w14:paraId="486A2E19">
            <w:pPr>
              <w:spacing w:line="400" w:lineRule="exact"/>
              <w:jc w:val="center"/>
              <w:rPr>
                <w:rFonts w:hint="eastAsia"/>
                <w:sz w:val="24"/>
              </w:rPr>
            </w:pPr>
            <w:r>
              <w:rPr>
                <w:rFonts w:hint="eastAsia"/>
                <w:sz w:val="24"/>
              </w:rPr>
              <w:t>行政强制</w:t>
            </w:r>
          </w:p>
        </w:tc>
        <w:tc>
          <w:tcPr>
            <w:tcW w:w="3418" w:type="dxa"/>
            <w:gridSpan w:val="2"/>
            <w:noWrap w:val="0"/>
            <w:vAlign w:val="center"/>
          </w:tcPr>
          <w:p w14:paraId="6EEECAAC">
            <w:pPr>
              <w:spacing w:line="400" w:lineRule="exact"/>
              <w:ind w:left="31" w:leftChars="15" w:right="31" w:rightChars="15"/>
              <w:rPr>
                <w:rFonts w:hint="eastAsia"/>
                <w:spacing w:val="-6"/>
                <w:sz w:val="24"/>
              </w:rPr>
            </w:pPr>
            <w:r>
              <w:rPr>
                <w:rFonts w:hint="eastAsia"/>
                <w:spacing w:val="-6"/>
                <w:sz w:val="24"/>
              </w:rPr>
              <w:t>拆除或者封闭取水工程或者设施</w:t>
            </w:r>
          </w:p>
        </w:tc>
        <w:tc>
          <w:tcPr>
            <w:tcW w:w="1738" w:type="dxa"/>
            <w:noWrap w:val="0"/>
            <w:vAlign w:val="center"/>
          </w:tcPr>
          <w:p w14:paraId="5011E812">
            <w:pPr>
              <w:spacing w:line="400" w:lineRule="exact"/>
              <w:jc w:val="center"/>
              <w:rPr>
                <w:rFonts w:hint="eastAsia"/>
                <w:sz w:val="24"/>
              </w:rPr>
            </w:pPr>
            <w:r>
              <w:rPr>
                <w:rFonts w:hint="eastAsia"/>
                <w:sz w:val="24"/>
              </w:rPr>
              <w:t>市、县</w:t>
            </w:r>
          </w:p>
        </w:tc>
        <w:tc>
          <w:tcPr>
            <w:tcW w:w="1704" w:type="dxa"/>
            <w:noWrap w:val="0"/>
            <w:vAlign w:val="center"/>
          </w:tcPr>
          <w:p w14:paraId="5117575B">
            <w:pPr>
              <w:spacing w:line="400" w:lineRule="exact"/>
              <w:rPr>
                <w:sz w:val="24"/>
              </w:rPr>
            </w:pPr>
          </w:p>
        </w:tc>
      </w:tr>
      <w:tr w14:paraId="77BAB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2C878171">
            <w:pPr>
              <w:spacing w:line="400" w:lineRule="exact"/>
              <w:jc w:val="center"/>
              <w:rPr>
                <w:rFonts w:hint="eastAsia"/>
                <w:sz w:val="24"/>
              </w:rPr>
            </w:pPr>
            <w:r>
              <w:rPr>
                <w:rFonts w:hint="eastAsia"/>
                <w:sz w:val="24"/>
              </w:rPr>
              <w:t>92</w:t>
            </w:r>
          </w:p>
        </w:tc>
        <w:tc>
          <w:tcPr>
            <w:tcW w:w="1378" w:type="dxa"/>
            <w:gridSpan w:val="2"/>
            <w:noWrap w:val="0"/>
            <w:vAlign w:val="center"/>
          </w:tcPr>
          <w:p w14:paraId="61BD4334">
            <w:pPr>
              <w:spacing w:line="400" w:lineRule="exact"/>
              <w:jc w:val="center"/>
              <w:rPr>
                <w:rFonts w:hint="eastAsia"/>
                <w:sz w:val="24"/>
              </w:rPr>
            </w:pPr>
            <w:r>
              <w:rPr>
                <w:rFonts w:hint="eastAsia"/>
                <w:sz w:val="24"/>
              </w:rPr>
              <w:t>行政强制</w:t>
            </w:r>
          </w:p>
        </w:tc>
        <w:tc>
          <w:tcPr>
            <w:tcW w:w="3418" w:type="dxa"/>
            <w:gridSpan w:val="2"/>
            <w:noWrap w:val="0"/>
            <w:vAlign w:val="center"/>
          </w:tcPr>
          <w:p w14:paraId="60B34C5E">
            <w:pPr>
              <w:spacing w:line="400" w:lineRule="exact"/>
              <w:ind w:left="31" w:leftChars="15" w:right="31" w:rightChars="15"/>
              <w:rPr>
                <w:rFonts w:hint="eastAsia"/>
                <w:sz w:val="24"/>
              </w:rPr>
            </w:pPr>
            <w:r>
              <w:rPr>
                <w:rFonts w:hint="eastAsia"/>
                <w:sz w:val="24"/>
              </w:rPr>
              <w:t>逾期不补办以监测、勘探为目的的地下水取水工程备案手续的，责令限期封井或者回填</w:t>
            </w:r>
          </w:p>
        </w:tc>
        <w:tc>
          <w:tcPr>
            <w:tcW w:w="1738" w:type="dxa"/>
            <w:noWrap w:val="0"/>
            <w:vAlign w:val="center"/>
          </w:tcPr>
          <w:p w14:paraId="11553949">
            <w:pPr>
              <w:spacing w:line="400" w:lineRule="exact"/>
              <w:jc w:val="center"/>
              <w:rPr>
                <w:rFonts w:hint="eastAsia"/>
                <w:sz w:val="24"/>
              </w:rPr>
            </w:pPr>
            <w:r>
              <w:rPr>
                <w:rFonts w:hint="eastAsia"/>
                <w:sz w:val="24"/>
              </w:rPr>
              <w:t>市、县</w:t>
            </w:r>
          </w:p>
        </w:tc>
        <w:tc>
          <w:tcPr>
            <w:tcW w:w="1704" w:type="dxa"/>
            <w:noWrap w:val="0"/>
            <w:vAlign w:val="center"/>
          </w:tcPr>
          <w:p w14:paraId="14527FE7">
            <w:pPr>
              <w:spacing w:line="400" w:lineRule="exact"/>
              <w:rPr>
                <w:sz w:val="24"/>
              </w:rPr>
            </w:pPr>
          </w:p>
        </w:tc>
      </w:tr>
      <w:tr w14:paraId="36DA7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9617E4">
            <w:pPr>
              <w:spacing w:line="400" w:lineRule="exact"/>
              <w:jc w:val="center"/>
              <w:rPr>
                <w:rFonts w:hint="eastAsia"/>
                <w:sz w:val="24"/>
              </w:rPr>
            </w:pPr>
            <w:r>
              <w:rPr>
                <w:rFonts w:hint="eastAsia"/>
                <w:sz w:val="24"/>
              </w:rPr>
              <w:t>93</w:t>
            </w:r>
          </w:p>
        </w:tc>
        <w:tc>
          <w:tcPr>
            <w:tcW w:w="1378" w:type="dxa"/>
            <w:gridSpan w:val="2"/>
            <w:noWrap w:val="0"/>
            <w:vAlign w:val="center"/>
          </w:tcPr>
          <w:p w14:paraId="20EFEBFE">
            <w:pPr>
              <w:spacing w:line="400" w:lineRule="exact"/>
              <w:jc w:val="center"/>
              <w:rPr>
                <w:rFonts w:hint="eastAsia"/>
                <w:sz w:val="24"/>
              </w:rPr>
            </w:pPr>
            <w:r>
              <w:rPr>
                <w:rFonts w:hint="eastAsia"/>
                <w:sz w:val="24"/>
              </w:rPr>
              <w:t>行政强制</w:t>
            </w:r>
          </w:p>
        </w:tc>
        <w:tc>
          <w:tcPr>
            <w:tcW w:w="3418" w:type="dxa"/>
            <w:gridSpan w:val="2"/>
            <w:noWrap w:val="0"/>
            <w:vAlign w:val="center"/>
          </w:tcPr>
          <w:p w14:paraId="40EF34B7">
            <w:pPr>
              <w:spacing w:line="400" w:lineRule="exact"/>
              <w:ind w:left="31" w:leftChars="15" w:right="31" w:rightChars="15"/>
              <w:rPr>
                <w:rFonts w:hint="eastAsia"/>
                <w:sz w:val="24"/>
              </w:rPr>
            </w:pPr>
            <w:r>
              <w:rPr>
                <w:rFonts w:hint="eastAsia"/>
                <w:sz w:val="24"/>
              </w:rPr>
              <w:t>逾期不缴纳水土保持补偿费加处滞纳金</w:t>
            </w:r>
          </w:p>
        </w:tc>
        <w:tc>
          <w:tcPr>
            <w:tcW w:w="1738" w:type="dxa"/>
            <w:noWrap w:val="0"/>
            <w:vAlign w:val="center"/>
          </w:tcPr>
          <w:p w14:paraId="7E608C00">
            <w:pPr>
              <w:spacing w:line="400" w:lineRule="exact"/>
              <w:jc w:val="center"/>
              <w:rPr>
                <w:rFonts w:hint="eastAsia"/>
                <w:sz w:val="24"/>
              </w:rPr>
            </w:pPr>
            <w:r>
              <w:rPr>
                <w:rFonts w:hint="eastAsia"/>
                <w:sz w:val="24"/>
              </w:rPr>
              <w:t>省、市、县</w:t>
            </w:r>
          </w:p>
        </w:tc>
        <w:tc>
          <w:tcPr>
            <w:tcW w:w="1704" w:type="dxa"/>
            <w:noWrap w:val="0"/>
            <w:vAlign w:val="center"/>
          </w:tcPr>
          <w:p w14:paraId="3878FC12">
            <w:pPr>
              <w:spacing w:line="400" w:lineRule="exact"/>
              <w:rPr>
                <w:sz w:val="24"/>
              </w:rPr>
            </w:pPr>
          </w:p>
        </w:tc>
      </w:tr>
      <w:tr w14:paraId="16EAE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7" w:hRule="atLeast"/>
          <w:jc w:val="center"/>
        </w:trPr>
        <w:tc>
          <w:tcPr>
            <w:tcW w:w="672" w:type="dxa"/>
            <w:noWrap w:val="0"/>
            <w:vAlign w:val="center"/>
          </w:tcPr>
          <w:p w14:paraId="7B1BA03F">
            <w:pPr>
              <w:spacing w:line="400" w:lineRule="exact"/>
              <w:jc w:val="center"/>
              <w:rPr>
                <w:rFonts w:hint="eastAsia"/>
                <w:sz w:val="24"/>
              </w:rPr>
            </w:pPr>
            <w:r>
              <w:rPr>
                <w:rFonts w:hint="eastAsia"/>
                <w:sz w:val="24"/>
              </w:rPr>
              <w:t>94</w:t>
            </w:r>
          </w:p>
        </w:tc>
        <w:tc>
          <w:tcPr>
            <w:tcW w:w="1378" w:type="dxa"/>
            <w:gridSpan w:val="2"/>
            <w:noWrap w:val="0"/>
            <w:vAlign w:val="center"/>
          </w:tcPr>
          <w:p w14:paraId="33AB4980">
            <w:pPr>
              <w:spacing w:line="400" w:lineRule="exact"/>
              <w:jc w:val="center"/>
              <w:rPr>
                <w:rFonts w:hint="eastAsia"/>
                <w:sz w:val="24"/>
              </w:rPr>
            </w:pPr>
            <w:r>
              <w:rPr>
                <w:rFonts w:hint="eastAsia"/>
                <w:sz w:val="24"/>
              </w:rPr>
              <w:t>行政确认</w:t>
            </w:r>
          </w:p>
        </w:tc>
        <w:tc>
          <w:tcPr>
            <w:tcW w:w="3418" w:type="dxa"/>
            <w:gridSpan w:val="2"/>
            <w:noWrap w:val="0"/>
            <w:vAlign w:val="center"/>
          </w:tcPr>
          <w:p w14:paraId="5F21A142">
            <w:pPr>
              <w:spacing w:line="400" w:lineRule="exact"/>
              <w:ind w:left="31" w:leftChars="15" w:right="31" w:rightChars="15"/>
              <w:rPr>
                <w:rFonts w:hint="eastAsia"/>
                <w:sz w:val="24"/>
              </w:rPr>
            </w:pPr>
            <w:r>
              <w:rPr>
                <w:rFonts w:hint="eastAsia"/>
                <w:sz w:val="24"/>
              </w:rPr>
              <w:t>水库大坝、水闸安全鉴定、注册登记</w:t>
            </w:r>
          </w:p>
        </w:tc>
        <w:tc>
          <w:tcPr>
            <w:tcW w:w="1738" w:type="dxa"/>
            <w:noWrap w:val="0"/>
            <w:vAlign w:val="center"/>
          </w:tcPr>
          <w:p w14:paraId="2A160050">
            <w:pPr>
              <w:spacing w:line="400" w:lineRule="exact"/>
              <w:jc w:val="center"/>
              <w:rPr>
                <w:rFonts w:hint="eastAsia"/>
                <w:sz w:val="24"/>
              </w:rPr>
            </w:pPr>
            <w:r>
              <w:rPr>
                <w:rFonts w:hint="eastAsia"/>
                <w:sz w:val="24"/>
              </w:rPr>
              <w:t>省、市、县</w:t>
            </w:r>
          </w:p>
        </w:tc>
        <w:tc>
          <w:tcPr>
            <w:tcW w:w="1704" w:type="dxa"/>
            <w:noWrap w:val="0"/>
            <w:vAlign w:val="center"/>
          </w:tcPr>
          <w:p w14:paraId="7A11D8A2">
            <w:pPr>
              <w:spacing w:line="400" w:lineRule="exact"/>
              <w:rPr>
                <w:sz w:val="24"/>
              </w:rPr>
            </w:pPr>
          </w:p>
        </w:tc>
      </w:tr>
      <w:tr w14:paraId="5292F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3" w:hRule="atLeast"/>
          <w:jc w:val="center"/>
        </w:trPr>
        <w:tc>
          <w:tcPr>
            <w:tcW w:w="672" w:type="dxa"/>
            <w:noWrap w:val="0"/>
            <w:vAlign w:val="center"/>
          </w:tcPr>
          <w:p w14:paraId="667E1E99">
            <w:pPr>
              <w:spacing w:line="400" w:lineRule="exact"/>
              <w:jc w:val="center"/>
              <w:rPr>
                <w:rFonts w:hint="eastAsia"/>
                <w:sz w:val="24"/>
              </w:rPr>
            </w:pPr>
            <w:r>
              <w:rPr>
                <w:rFonts w:hint="eastAsia"/>
                <w:sz w:val="24"/>
              </w:rPr>
              <w:t>95</w:t>
            </w:r>
          </w:p>
        </w:tc>
        <w:tc>
          <w:tcPr>
            <w:tcW w:w="1378" w:type="dxa"/>
            <w:gridSpan w:val="2"/>
            <w:noWrap w:val="0"/>
            <w:vAlign w:val="center"/>
          </w:tcPr>
          <w:p w14:paraId="34CF7A8A">
            <w:pPr>
              <w:spacing w:line="400" w:lineRule="exact"/>
              <w:jc w:val="center"/>
              <w:rPr>
                <w:rFonts w:hint="eastAsia"/>
                <w:sz w:val="24"/>
              </w:rPr>
            </w:pPr>
            <w:r>
              <w:rPr>
                <w:rFonts w:hint="eastAsia"/>
                <w:sz w:val="24"/>
              </w:rPr>
              <w:t>行政裁决</w:t>
            </w:r>
          </w:p>
        </w:tc>
        <w:tc>
          <w:tcPr>
            <w:tcW w:w="3418" w:type="dxa"/>
            <w:gridSpan w:val="2"/>
            <w:noWrap w:val="0"/>
            <w:vAlign w:val="center"/>
          </w:tcPr>
          <w:p w14:paraId="0E75C1D2">
            <w:pPr>
              <w:spacing w:line="400" w:lineRule="exact"/>
              <w:ind w:left="31" w:leftChars="15" w:right="31" w:rightChars="15"/>
              <w:rPr>
                <w:rFonts w:hint="eastAsia"/>
                <w:sz w:val="24"/>
              </w:rPr>
            </w:pPr>
            <w:r>
              <w:rPr>
                <w:rFonts w:hint="eastAsia"/>
                <w:sz w:val="24"/>
              </w:rPr>
              <w:t>违反河道管理条例造成经济损失的纠纷处理</w:t>
            </w:r>
          </w:p>
        </w:tc>
        <w:tc>
          <w:tcPr>
            <w:tcW w:w="1738" w:type="dxa"/>
            <w:noWrap w:val="0"/>
            <w:vAlign w:val="center"/>
          </w:tcPr>
          <w:p w14:paraId="499210CD">
            <w:pPr>
              <w:spacing w:line="400" w:lineRule="exact"/>
              <w:jc w:val="center"/>
              <w:rPr>
                <w:rFonts w:hint="eastAsia"/>
                <w:sz w:val="24"/>
              </w:rPr>
            </w:pPr>
            <w:r>
              <w:rPr>
                <w:rFonts w:hint="eastAsia"/>
                <w:sz w:val="24"/>
              </w:rPr>
              <w:t>省、市、县</w:t>
            </w:r>
          </w:p>
        </w:tc>
        <w:tc>
          <w:tcPr>
            <w:tcW w:w="1704" w:type="dxa"/>
            <w:noWrap w:val="0"/>
            <w:vAlign w:val="center"/>
          </w:tcPr>
          <w:p w14:paraId="3806D881">
            <w:pPr>
              <w:spacing w:line="400" w:lineRule="exact"/>
              <w:rPr>
                <w:sz w:val="24"/>
              </w:rPr>
            </w:pPr>
          </w:p>
        </w:tc>
      </w:tr>
      <w:tr w14:paraId="4ED2C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5DA11A">
            <w:pPr>
              <w:spacing w:line="400" w:lineRule="exact"/>
              <w:jc w:val="center"/>
              <w:rPr>
                <w:rFonts w:hint="eastAsia"/>
                <w:sz w:val="24"/>
              </w:rPr>
            </w:pPr>
            <w:r>
              <w:rPr>
                <w:rFonts w:hint="eastAsia"/>
                <w:sz w:val="24"/>
              </w:rPr>
              <w:t>96</w:t>
            </w:r>
          </w:p>
        </w:tc>
        <w:tc>
          <w:tcPr>
            <w:tcW w:w="1378" w:type="dxa"/>
            <w:gridSpan w:val="2"/>
            <w:noWrap w:val="0"/>
            <w:vAlign w:val="center"/>
          </w:tcPr>
          <w:p w14:paraId="7A428CCF">
            <w:pPr>
              <w:spacing w:line="400" w:lineRule="exact"/>
              <w:jc w:val="center"/>
              <w:rPr>
                <w:rFonts w:hint="eastAsia"/>
                <w:sz w:val="24"/>
              </w:rPr>
            </w:pPr>
            <w:r>
              <w:rPr>
                <w:rFonts w:hint="eastAsia"/>
                <w:sz w:val="24"/>
              </w:rPr>
              <w:t>其他权力</w:t>
            </w:r>
          </w:p>
        </w:tc>
        <w:tc>
          <w:tcPr>
            <w:tcW w:w="3418" w:type="dxa"/>
            <w:gridSpan w:val="2"/>
            <w:noWrap w:val="0"/>
            <w:vAlign w:val="center"/>
          </w:tcPr>
          <w:p w14:paraId="393421AB">
            <w:pPr>
              <w:spacing w:line="400" w:lineRule="exact"/>
              <w:ind w:left="31" w:leftChars="15" w:right="31" w:rightChars="15"/>
              <w:rPr>
                <w:rFonts w:hint="eastAsia"/>
                <w:sz w:val="24"/>
              </w:rPr>
            </w:pPr>
            <w:r>
              <w:rPr>
                <w:rFonts w:hint="eastAsia"/>
                <w:sz w:val="24"/>
              </w:rPr>
              <w:t>水利工程政府验收</w:t>
            </w:r>
          </w:p>
        </w:tc>
        <w:tc>
          <w:tcPr>
            <w:tcW w:w="1738" w:type="dxa"/>
            <w:noWrap w:val="0"/>
            <w:vAlign w:val="center"/>
          </w:tcPr>
          <w:p w14:paraId="06CD8A74">
            <w:pPr>
              <w:spacing w:line="400" w:lineRule="exact"/>
              <w:jc w:val="center"/>
              <w:rPr>
                <w:rFonts w:hint="eastAsia"/>
                <w:sz w:val="24"/>
              </w:rPr>
            </w:pPr>
            <w:r>
              <w:rPr>
                <w:rFonts w:hint="eastAsia"/>
                <w:sz w:val="24"/>
              </w:rPr>
              <w:t>省、市、县</w:t>
            </w:r>
          </w:p>
        </w:tc>
        <w:tc>
          <w:tcPr>
            <w:tcW w:w="1704" w:type="dxa"/>
            <w:noWrap w:val="0"/>
            <w:vAlign w:val="center"/>
          </w:tcPr>
          <w:p w14:paraId="6AF1BC19">
            <w:pPr>
              <w:spacing w:line="400" w:lineRule="exact"/>
              <w:rPr>
                <w:sz w:val="24"/>
              </w:rPr>
            </w:pPr>
          </w:p>
        </w:tc>
      </w:tr>
      <w:tr w14:paraId="1D6A7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59E861C3">
            <w:pPr>
              <w:spacing w:line="400" w:lineRule="exact"/>
              <w:jc w:val="center"/>
              <w:rPr>
                <w:rFonts w:hint="eastAsia"/>
                <w:sz w:val="24"/>
              </w:rPr>
            </w:pPr>
            <w:r>
              <w:rPr>
                <w:rFonts w:hint="eastAsia"/>
                <w:sz w:val="24"/>
              </w:rPr>
              <w:t>97</w:t>
            </w:r>
          </w:p>
        </w:tc>
        <w:tc>
          <w:tcPr>
            <w:tcW w:w="1378" w:type="dxa"/>
            <w:gridSpan w:val="2"/>
            <w:noWrap w:val="0"/>
            <w:vAlign w:val="center"/>
          </w:tcPr>
          <w:p w14:paraId="06538B2A">
            <w:pPr>
              <w:spacing w:line="400" w:lineRule="exact"/>
              <w:jc w:val="center"/>
              <w:rPr>
                <w:rFonts w:hint="eastAsia"/>
                <w:sz w:val="24"/>
              </w:rPr>
            </w:pPr>
            <w:r>
              <w:rPr>
                <w:rFonts w:hint="eastAsia"/>
                <w:sz w:val="24"/>
              </w:rPr>
              <w:t>其他权力</w:t>
            </w:r>
          </w:p>
        </w:tc>
        <w:tc>
          <w:tcPr>
            <w:tcW w:w="3418" w:type="dxa"/>
            <w:gridSpan w:val="2"/>
            <w:noWrap w:val="0"/>
            <w:vAlign w:val="center"/>
          </w:tcPr>
          <w:p w14:paraId="4EFFF1F5">
            <w:pPr>
              <w:spacing w:line="400" w:lineRule="exact"/>
              <w:ind w:left="31" w:leftChars="15" w:right="31" w:rightChars="15"/>
              <w:rPr>
                <w:rFonts w:hint="eastAsia"/>
                <w:sz w:val="24"/>
              </w:rPr>
            </w:pPr>
            <w:r>
              <w:rPr>
                <w:rFonts w:hint="eastAsia"/>
                <w:sz w:val="24"/>
              </w:rPr>
              <w:t>企业投资水电项目核准前建设方案审查</w:t>
            </w:r>
          </w:p>
        </w:tc>
        <w:tc>
          <w:tcPr>
            <w:tcW w:w="1738" w:type="dxa"/>
            <w:noWrap w:val="0"/>
            <w:vAlign w:val="center"/>
          </w:tcPr>
          <w:p w14:paraId="1B730B20">
            <w:pPr>
              <w:spacing w:line="400" w:lineRule="exact"/>
              <w:jc w:val="center"/>
              <w:rPr>
                <w:rFonts w:hint="eastAsia"/>
                <w:sz w:val="24"/>
              </w:rPr>
            </w:pPr>
            <w:r>
              <w:rPr>
                <w:rFonts w:hint="eastAsia"/>
                <w:sz w:val="24"/>
              </w:rPr>
              <w:t>省、市、县</w:t>
            </w:r>
          </w:p>
        </w:tc>
        <w:tc>
          <w:tcPr>
            <w:tcW w:w="1704" w:type="dxa"/>
            <w:noWrap w:val="0"/>
            <w:vAlign w:val="center"/>
          </w:tcPr>
          <w:p w14:paraId="344B0C1F">
            <w:pPr>
              <w:spacing w:line="400" w:lineRule="exact"/>
              <w:rPr>
                <w:sz w:val="24"/>
              </w:rPr>
            </w:pPr>
          </w:p>
        </w:tc>
      </w:tr>
      <w:tr w14:paraId="0C90D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25" w:hRule="atLeast"/>
          <w:jc w:val="center"/>
        </w:trPr>
        <w:tc>
          <w:tcPr>
            <w:tcW w:w="672" w:type="dxa"/>
            <w:noWrap w:val="0"/>
            <w:vAlign w:val="center"/>
          </w:tcPr>
          <w:p w14:paraId="662D5E50">
            <w:pPr>
              <w:spacing w:line="400" w:lineRule="exact"/>
              <w:jc w:val="center"/>
              <w:rPr>
                <w:rFonts w:hint="eastAsia"/>
                <w:sz w:val="24"/>
              </w:rPr>
            </w:pPr>
            <w:r>
              <w:rPr>
                <w:rFonts w:hint="eastAsia"/>
                <w:sz w:val="24"/>
              </w:rPr>
              <w:t>98</w:t>
            </w:r>
          </w:p>
        </w:tc>
        <w:tc>
          <w:tcPr>
            <w:tcW w:w="1378" w:type="dxa"/>
            <w:gridSpan w:val="2"/>
            <w:noWrap w:val="0"/>
            <w:vAlign w:val="center"/>
          </w:tcPr>
          <w:p w14:paraId="0B0868B5">
            <w:pPr>
              <w:spacing w:line="400" w:lineRule="exact"/>
              <w:jc w:val="center"/>
              <w:rPr>
                <w:rFonts w:hint="eastAsia"/>
                <w:sz w:val="24"/>
              </w:rPr>
            </w:pPr>
            <w:r>
              <w:rPr>
                <w:rFonts w:hint="eastAsia"/>
                <w:sz w:val="24"/>
              </w:rPr>
              <w:t>其他权力</w:t>
            </w:r>
          </w:p>
        </w:tc>
        <w:tc>
          <w:tcPr>
            <w:tcW w:w="3418" w:type="dxa"/>
            <w:gridSpan w:val="2"/>
            <w:noWrap w:val="0"/>
            <w:vAlign w:val="center"/>
          </w:tcPr>
          <w:p w14:paraId="28DF3A61">
            <w:pPr>
              <w:spacing w:line="400" w:lineRule="exact"/>
              <w:ind w:left="31" w:leftChars="15" w:right="31" w:rightChars="15"/>
              <w:rPr>
                <w:rFonts w:hint="eastAsia"/>
                <w:sz w:val="24"/>
              </w:rPr>
            </w:pPr>
            <w:r>
              <w:rPr>
                <w:rFonts w:hint="eastAsia"/>
                <w:sz w:val="24"/>
              </w:rPr>
              <w:t>对擅自设立水文测站的或擅自在国家基本水文测站上下游建设影响水文监测的工程的责令限期改正</w:t>
            </w:r>
          </w:p>
        </w:tc>
        <w:tc>
          <w:tcPr>
            <w:tcW w:w="1738" w:type="dxa"/>
            <w:noWrap w:val="0"/>
            <w:vAlign w:val="center"/>
          </w:tcPr>
          <w:p w14:paraId="59E81F91">
            <w:pPr>
              <w:spacing w:line="400" w:lineRule="exact"/>
              <w:jc w:val="center"/>
              <w:rPr>
                <w:rFonts w:hint="eastAsia"/>
                <w:sz w:val="24"/>
              </w:rPr>
            </w:pPr>
            <w:r>
              <w:rPr>
                <w:rFonts w:hint="eastAsia"/>
                <w:sz w:val="24"/>
              </w:rPr>
              <w:t>省</w:t>
            </w:r>
          </w:p>
        </w:tc>
        <w:tc>
          <w:tcPr>
            <w:tcW w:w="1704" w:type="dxa"/>
            <w:noWrap w:val="0"/>
            <w:vAlign w:val="center"/>
          </w:tcPr>
          <w:p w14:paraId="5AEC8501">
            <w:pPr>
              <w:spacing w:line="400" w:lineRule="exact"/>
              <w:rPr>
                <w:sz w:val="24"/>
              </w:rPr>
            </w:pPr>
          </w:p>
        </w:tc>
      </w:tr>
      <w:tr w14:paraId="0937E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736B2A9F">
            <w:pPr>
              <w:spacing w:line="400" w:lineRule="exact"/>
              <w:jc w:val="center"/>
              <w:rPr>
                <w:rFonts w:hint="eastAsia"/>
                <w:sz w:val="24"/>
              </w:rPr>
            </w:pPr>
            <w:r>
              <w:rPr>
                <w:rFonts w:hint="eastAsia"/>
                <w:sz w:val="24"/>
              </w:rPr>
              <w:t>99</w:t>
            </w:r>
          </w:p>
        </w:tc>
        <w:tc>
          <w:tcPr>
            <w:tcW w:w="1378" w:type="dxa"/>
            <w:gridSpan w:val="2"/>
            <w:noWrap w:val="0"/>
            <w:vAlign w:val="center"/>
          </w:tcPr>
          <w:p w14:paraId="5A5CEE40">
            <w:pPr>
              <w:spacing w:line="400" w:lineRule="exact"/>
              <w:jc w:val="center"/>
              <w:rPr>
                <w:rFonts w:hint="eastAsia"/>
                <w:sz w:val="24"/>
              </w:rPr>
            </w:pPr>
            <w:r>
              <w:rPr>
                <w:rFonts w:hint="eastAsia"/>
                <w:sz w:val="24"/>
              </w:rPr>
              <w:t>其他权力</w:t>
            </w:r>
          </w:p>
        </w:tc>
        <w:tc>
          <w:tcPr>
            <w:tcW w:w="3418" w:type="dxa"/>
            <w:gridSpan w:val="2"/>
            <w:noWrap w:val="0"/>
            <w:vAlign w:val="center"/>
          </w:tcPr>
          <w:p w14:paraId="5121D0A2">
            <w:pPr>
              <w:spacing w:line="400" w:lineRule="exact"/>
              <w:ind w:left="31" w:leftChars="15" w:right="31" w:rightChars="15"/>
              <w:rPr>
                <w:rFonts w:hint="eastAsia"/>
                <w:sz w:val="24"/>
              </w:rPr>
            </w:pPr>
            <w:r>
              <w:rPr>
                <w:rFonts w:hint="eastAsia"/>
                <w:sz w:val="24"/>
              </w:rPr>
              <w:t>对使用不符合规定的水文专用技术装备和水文计量器具的责令限期改正</w:t>
            </w:r>
          </w:p>
        </w:tc>
        <w:tc>
          <w:tcPr>
            <w:tcW w:w="1738" w:type="dxa"/>
            <w:noWrap w:val="0"/>
            <w:vAlign w:val="center"/>
          </w:tcPr>
          <w:p w14:paraId="2594FD94">
            <w:pPr>
              <w:spacing w:line="400" w:lineRule="exact"/>
              <w:jc w:val="center"/>
              <w:rPr>
                <w:rFonts w:hint="eastAsia"/>
                <w:sz w:val="24"/>
              </w:rPr>
            </w:pPr>
            <w:r>
              <w:rPr>
                <w:rFonts w:hint="eastAsia"/>
                <w:sz w:val="24"/>
              </w:rPr>
              <w:t>省</w:t>
            </w:r>
          </w:p>
        </w:tc>
        <w:tc>
          <w:tcPr>
            <w:tcW w:w="1704" w:type="dxa"/>
            <w:noWrap w:val="0"/>
            <w:vAlign w:val="center"/>
          </w:tcPr>
          <w:p w14:paraId="107DC9EA">
            <w:pPr>
              <w:spacing w:line="400" w:lineRule="exact"/>
              <w:rPr>
                <w:sz w:val="24"/>
              </w:rPr>
            </w:pPr>
          </w:p>
        </w:tc>
      </w:tr>
      <w:tr w14:paraId="7EDF8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6" w:hRule="atLeast"/>
          <w:jc w:val="center"/>
        </w:trPr>
        <w:tc>
          <w:tcPr>
            <w:tcW w:w="672" w:type="dxa"/>
            <w:noWrap w:val="0"/>
            <w:vAlign w:val="center"/>
          </w:tcPr>
          <w:p w14:paraId="385C55D6">
            <w:pPr>
              <w:spacing w:line="400" w:lineRule="exact"/>
              <w:jc w:val="center"/>
              <w:rPr>
                <w:rFonts w:hint="eastAsia"/>
                <w:sz w:val="24"/>
              </w:rPr>
            </w:pPr>
            <w:r>
              <w:rPr>
                <w:rFonts w:hint="eastAsia"/>
                <w:sz w:val="24"/>
              </w:rPr>
              <w:t>100</w:t>
            </w:r>
          </w:p>
        </w:tc>
        <w:tc>
          <w:tcPr>
            <w:tcW w:w="1378" w:type="dxa"/>
            <w:gridSpan w:val="2"/>
            <w:noWrap w:val="0"/>
            <w:vAlign w:val="center"/>
          </w:tcPr>
          <w:p w14:paraId="7B6CF0E4">
            <w:pPr>
              <w:spacing w:line="400" w:lineRule="exact"/>
              <w:jc w:val="center"/>
              <w:rPr>
                <w:rFonts w:hint="eastAsia"/>
                <w:sz w:val="24"/>
              </w:rPr>
            </w:pPr>
            <w:r>
              <w:rPr>
                <w:rFonts w:hint="eastAsia"/>
                <w:sz w:val="24"/>
              </w:rPr>
              <w:t>其他权力</w:t>
            </w:r>
          </w:p>
        </w:tc>
        <w:tc>
          <w:tcPr>
            <w:tcW w:w="3418" w:type="dxa"/>
            <w:gridSpan w:val="2"/>
            <w:noWrap w:val="0"/>
            <w:vAlign w:val="center"/>
          </w:tcPr>
          <w:p w14:paraId="734D7EFB">
            <w:pPr>
              <w:spacing w:line="400" w:lineRule="exact"/>
              <w:ind w:left="31" w:leftChars="15" w:right="31" w:rightChars="15"/>
              <w:rPr>
                <w:rFonts w:hint="eastAsia"/>
                <w:sz w:val="24"/>
              </w:rPr>
            </w:pPr>
            <w:r>
              <w:rPr>
                <w:rFonts w:hint="eastAsia"/>
                <w:sz w:val="24"/>
              </w:rPr>
              <w:t>农村饮水安全工程规模水厂初步设计审核</w:t>
            </w:r>
          </w:p>
        </w:tc>
        <w:tc>
          <w:tcPr>
            <w:tcW w:w="1738" w:type="dxa"/>
            <w:noWrap w:val="0"/>
            <w:vAlign w:val="center"/>
          </w:tcPr>
          <w:p w14:paraId="6EB63FEE">
            <w:pPr>
              <w:spacing w:line="400" w:lineRule="exact"/>
              <w:jc w:val="center"/>
              <w:rPr>
                <w:rFonts w:hint="eastAsia"/>
                <w:sz w:val="24"/>
              </w:rPr>
            </w:pPr>
            <w:r>
              <w:rPr>
                <w:rFonts w:hint="eastAsia"/>
                <w:sz w:val="24"/>
              </w:rPr>
              <w:t>市、县</w:t>
            </w:r>
          </w:p>
        </w:tc>
        <w:tc>
          <w:tcPr>
            <w:tcW w:w="1704" w:type="dxa"/>
            <w:noWrap w:val="0"/>
            <w:vAlign w:val="center"/>
          </w:tcPr>
          <w:p w14:paraId="78CF9A92">
            <w:pPr>
              <w:spacing w:line="400" w:lineRule="exact"/>
              <w:rPr>
                <w:sz w:val="24"/>
              </w:rPr>
            </w:pPr>
          </w:p>
        </w:tc>
      </w:tr>
      <w:tr w14:paraId="65D84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72EE76A8">
            <w:pPr>
              <w:spacing w:line="400" w:lineRule="exact"/>
              <w:jc w:val="center"/>
              <w:rPr>
                <w:rFonts w:hint="eastAsia"/>
                <w:sz w:val="24"/>
              </w:rPr>
            </w:pPr>
            <w:r>
              <w:rPr>
                <w:rFonts w:hint="eastAsia"/>
                <w:sz w:val="24"/>
              </w:rPr>
              <w:t>101</w:t>
            </w:r>
          </w:p>
        </w:tc>
        <w:tc>
          <w:tcPr>
            <w:tcW w:w="1378" w:type="dxa"/>
            <w:gridSpan w:val="2"/>
            <w:noWrap w:val="0"/>
            <w:vAlign w:val="center"/>
          </w:tcPr>
          <w:p w14:paraId="43051BDD">
            <w:pPr>
              <w:spacing w:line="400" w:lineRule="exact"/>
              <w:jc w:val="center"/>
              <w:rPr>
                <w:rFonts w:hint="eastAsia"/>
                <w:sz w:val="24"/>
              </w:rPr>
            </w:pPr>
            <w:r>
              <w:rPr>
                <w:rFonts w:hint="eastAsia"/>
                <w:sz w:val="24"/>
              </w:rPr>
              <w:t>其他权力</w:t>
            </w:r>
          </w:p>
        </w:tc>
        <w:tc>
          <w:tcPr>
            <w:tcW w:w="3418" w:type="dxa"/>
            <w:gridSpan w:val="2"/>
            <w:noWrap w:val="0"/>
            <w:vAlign w:val="center"/>
          </w:tcPr>
          <w:p w14:paraId="0A34A3A8">
            <w:pPr>
              <w:spacing w:line="400" w:lineRule="exact"/>
              <w:ind w:left="31" w:leftChars="15" w:right="31" w:rightChars="15"/>
              <w:rPr>
                <w:rFonts w:hint="eastAsia"/>
                <w:sz w:val="24"/>
              </w:rPr>
            </w:pPr>
            <w:r>
              <w:rPr>
                <w:rFonts w:hint="eastAsia"/>
                <w:sz w:val="24"/>
              </w:rPr>
              <w:t>小型水库除险加固初步设计审批</w:t>
            </w:r>
          </w:p>
        </w:tc>
        <w:tc>
          <w:tcPr>
            <w:tcW w:w="1738" w:type="dxa"/>
            <w:noWrap w:val="0"/>
            <w:vAlign w:val="center"/>
          </w:tcPr>
          <w:p w14:paraId="38AF47FB">
            <w:pPr>
              <w:spacing w:line="400" w:lineRule="exact"/>
              <w:jc w:val="center"/>
              <w:rPr>
                <w:rFonts w:hint="eastAsia"/>
                <w:sz w:val="24"/>
              </w:rPr>
            </w:pPr>
            <w:r>
              <w:rPr>
                <w:rFonts w:hint="eastAsia"/>
                <w:sz w:val="24"/>
              </w:rPr>
              <w:t>市</w:t>
            </w:r>
          </w:p>
        </w:tc>
        <w:tc>
          <w:tcPr>
            <w:tcW w:w="1704" w:type="dxa"/>
            <w:noWrap w:val="0"/>
            <w:vAlign w:val="center"/>
          </w:tcPr>
          <w:p w14:paraId="0FB5E8A4">
            <w:pPr>
              <w:spacing w:line="400" w:lineRule="exact"/>
              <w:rPr>
                <w:sz w:val="24"/>
              </w:rPr>
            </w:pPr>
          </w:p>
        </w:tc>
      </w:tr>
      <w:tr w14:paraId="6A594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79EA7996">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十七、商务部门</w:t>
            </w:r>
          </w:p>
        </w:tc>
      </w:tr>
      <w:tr w14:paraId="2564D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2EC189D">
            <w:pPr>
              <w:spacing w:line="400" w:lineRule="exact"/>
              <w:jc w:val="center"/>
              <w:rPr>
                <w:rFonts w:hint="eastAsia"/>
                <w:sz w:val="24"/>
              </w:rPr>
            </w:pPr>
            <w:r>
              <w:rPr>
                <w:rFonts w:hint="eastAsia"/>
                <w:sz w:val="24"/>
              </w:rPr>
              <w:t>1</w:t>
            </w:r>
          </w:p>
        </w:tc>
        <w:tc>
          <w:tcPr>
            <w:tcW w:w="1378" w:type="dxa"/>
            <w:gridSpan w:val="2"/>
            <w:noWrap w:val="0"/>
            <w:vAlign w:val="center"/>
          </w:tcPr>
          <w:p w14:paraId="0BAFD975">
            <w:pPr>
              <w:spacing w:line="400" w:lineRule="exact"/>
              <w:jc w:val="center"/>
              <w:rPr>
                <w:rFonts w:hint="eastAsia"/>
                <w:sz w:val="24"/>
              </w:rPr>
            </w:pPr>
            <w:r>
              <w:rPr>
                <w:rFonts w:hint="eastAsia"/>
                <w:sz w:val="24"/>
              </w:rPr>
              <w:t>行政许可</w:t>
            </w:r>
          </w:p>
        </w:tc>
        <w:tc>
          <w:tcPr>
            <w:tcW w:w="3418" w:type="dxa"/>
            <w:gridSpan w:val="2"/>
            <w:noWrap w:val="0"/>
            <w:vAlign w:val="center"/>
          </w:tcPr>
          <w:p w14:paraId="6748107F">
            <w:pPr>
              <w:spacing w:line="400" w:lineRule="exact"/>
              <w:ind w:left="31" w:leftChars="15" w:right="31" w:rightChars="15"/>
              <w:rPr>
                <w:rFonts w:hint="eastAsia"/>
                <w:sz w:val="24"/>
              </w:rPr>
            </w:pPr>
            <w:r>
              <w:rPr>
                <w:rFonts w:hint="eastAsia"/>
                <w:sz w:val="24"/>
              </w:rPr>
              <w:t>报废机动车回收企业资质认定</w:t>
            </w:r>
          </w:p>
        </w:tc>
        <w:tc>
          <w:tcPr>
            <w:tcW w:w="1738" w:type="dxa"/>
            <w:noWrap w:val="0"/>
            <w:vAlign w:val="center"/>
          </w:tcPr>
          <w:p w14:paraId="75F688B4">
            <w:pPr>
              <w:spacing w:line="400" w:lineRule="exact"/>
              <w:jc w:val="center"/>
              <w:rPr>
                <w:rFonts w:hint="eastAsia"/>
                <w:sz w:val="24"/>
              </w:rPr>
            </w:pPr>
            <w:r>
              <w:rPr>
                <w:rFonts w:hint="eastAsia"/>
                <w:sz w:val="24"/>
              </w:rPr>
              <w:t>省</w:t>
            </w:r>
          </w:p>
        </w:tc>
        <w:tc>
          <w:tcPr>
            <w:tcW w:w="1704" w:type="dxa"/>
            <w:noWrap w:val="0"/>
            <w:vAlign w:val="center"/>
          </w:tcPr>
          <w:p w14:paraId="34BB754D">
            <w:pPr>
              <w:spacing w:line="400" w:lineRule="exact"/>
              <w:rPr>
                <w:sz w:val="24"/>
              </w:rPr>
            </w:pPr>
          </w:p>
        </w:tc>
      </w:tr>
      <w:tr w14:paraId="14BE0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636D659">
            <w:pPr>
              <w:spacing w:line="400" w:lineRule="exact"/>
              <w:jc w:val="center"/>
              <w:rPr>
                <w:rFonts w:hint="eastAsia"/>
                <w:sz w:val="24"/>
              </w:rPr>
            </w:pPr>
            <w:r>
              <w:rPr>
                <w:rFonts w:hint="eastAsia"/>
                <w:sz w:val="24"/>
              </w:rPr>
              <w:t>2</w:t>
            </w:r>
          </w:p>
        </w:tc>
        <w:tc>
          <w:tcPr>
            <w:tcW w:w="1378" w:type="dxa"/>
            <w:gridSpan w:val="2"/>
            <w:noWrap w:val="0"/>
            <w:vAlign w:val="center"/>
          </w:tcPr>
          <w:p w14:paraId="416297AE">
            <w:pPr>
              <w:spacing w:line="400" w:lineRule="exact"/>
              <w:jc w:val="center"/>
              <w:rPr>
                <w:rFonts w:hint="eastAsia"/>
                <w:sz w:val="24"/>
              </w:rPr>
            </w:pPr>
            <w:r>
              <w:rPr>
                <w:rFonts w:hint="eastAsia"/>
                <w:sz w:val="24"/>
              </w:rPr>
              <w:t>行政许可</w:t>
            </w:r>
          </w:p>
        </w:tc>
        <w:tc>
          <w:tcPr>
            <w:tcW w:w="3418" w:type="dxa"/>
            <w:gridSpan w:val="2"/>
            <w:noWrap w:val="0"/>
            <w:vAlign w:val="center"/>
          </w:tcPr>
          <w:p w14:paraId="643E4B04">
            <w:pPr>
              <w:spacing w:line="400" w:lineRule="exact"/>
              <w:ind w:left="31" w:leftChars="15" w:right="31" w:rightChars="15"/>
              <w:rPr>
                <w:rFonts w:hint="eastAsia"/>
                <w:sz w:val="24"/>
              </w:rPr>
            </w:pPr>
            <w:r>
              <w:rPr>
                <w:rFonts w:hint="eastAsia"/>
                <w:sz w:val="24"/>
              </w:rPr>
              <w:t>成品油零售经营资格审批</w:t>
            </w:r>
          </w:p>
        </w:tc>
        <w:tc>
          <w:tcPr>
            <w:tcW w:w="1738" w:type="dxa"/>
            <w:noWrap w:val="0"/>
            <w:vAlign w:val="center"/>
          </w:tcPr>
          <w:p w14:paraId="20F978C9">
            <w:pPr>
              <w:spacing w:line="400" w:lineRule="exact"/>
              <w:jc w:val="center"/>
              <w:rPr>
                <w:rFonts w:hint="eastAsia"/>
                <w:sz w:val="24"/>
              </w:rPr>
            </w:pPr>
            <w:r>
              <w:rPr>
                <w:rFonts w:hint="eastAsia"/>
                <w:sz w:val="24"/>
              </w:rPr>
              <w:t>市</w:t>
            </w:r>
          </w:p>
        </w:tc>
        <w:tc>
          <w:tcPr>
            <w:tcW w:w="1704" w:type="dxa"/>
            <w:noWrap w:val="0"/>
            <w:vAlign w:val="center"/>
          </w:tcPr>
          <w:p w14:paraId="69710E67">
            <w:pPr>
              <w:spacing w:line="400" w:lineRule="exact"/>
              <w:rPr>
                <w:sz w:val="24"/>
              </w:rPr>
            </w:pPr>
          </w:p>
        </w:tc>
      </w:tr>
      <w:tr w14:paraId="469DF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29C23F">
            <w:pPr>
              <w:spacing w:line="400" w:lineRule="exact"/>
              <w:jc w:val="center"/>
              <w:rPr>
                <w:rFonts w:hint="eastAsia"/>
                <w:sz w:val="24"/>
              </w:rPr>
            </w:pPr>
            <w:r>
              <w:rPr>
                <w:rFonts w:hint="eastAsia"/>
                <w:sz w:val="24"/>
              </w:rPr>
              <w:t>3</w:t>
            </w:r>
          </w:p>
        </w:tc>
        <w:tc>
          <w:tcPr>
            <w:tcW w:w="1378" w:type="dxa"/>
            <w:gridSpan w:val="2"/>
            <w:noWrap w:val="0"/>
            <w:vAlign w:val="center"/>
          </w:tcPr>
          <w:p w14:paraId="3732274F">
            <w:pPr>
              <w:spacing w:line="400" w:lineRule="exact"/>
              <w:jc w:val="center"/>
              <w:rPr>
                <w:rFonts w:hint="eastAsia"/>
                <w:sz w:val="24"/>
              </w:rPr>
            </w:pPr>
            <w:r>
              <w:rPr>
                <w:rFonts w:hint="eastAsia"/>
                <w:sz w:val="24"/>
              </w:rPr>
              <w:t>行政许可</w:t>
            </w:r>
          </w:p>
        </w:tc>
        <w:tc>
          <w:tcPr>
            <w:tcW w:w="3418" w:type="dxa"/>
            <w:gridSpan w:val="2"/>
            <w:noWrap w:val="0"/>
            <w:vAlign w:val="center"/>
          </w:tcPr>
          <w:p w14:paraId="34DF4747">
            <w:pPr>
              <w:spacing w:line="400" w:lineRule="exact"/>
              <w:ind w:left="31" w:leftChars="15" w:right="31" w:rightChars="15"/>
              <w:rPr>
                <w:rFonts w:hint="eastAsia"/>
                <w:sz w:val="24"/>
              </w:rPr>
            </w:pPr>
            <w:r>
              <w:rPr>
                <w:rFonts w:hint="eastAsia"/>
                <w:sz w:val="24"/>
              </w:rPr>
              <w:t>从事拍卖业务许可</w:t>
            </w:r>
          </w:p>
        </w:tc>
        <w:tc>
          <w:tcPr>
            <w:tcW w:w="1738" w:type="dxa"/>
            <w:noWrap w:val="0"/>
            <w:vAlign w:val="center"/>
          </w:tcPr>
          <w:p w14:paraId="3A772823">
            <w:pPr>
              <w:spacing w:line="400" w:lineRule="exact"/>
              <w:jc w:val="center"/>
              <w:rPr>
                <w:rFonts w:hint="eastAsia"/>
                <w:sz w:val="24"/>
              </w:rPr>
            </w:pPr>
            <w:r>
              <w:rPr>
                <w:rFonts w:hint="eastAsia"/>
                <w:sz w:val="24"/>
              </w:rPr>
              <w:t>省、市</w:t>
            </w:r>
          </w:p>
        </w:tc>
        <w:tc>
          <w:tcPr>
            <w:tcW w:w="1704" w:type="dxa"/>
            <w:noWrap w:val="0"/>
            <w:vAlign w:val="center"/>
          </w:tcPr>
          <w:p w14:paraId="5E343FDB">
            <w:pPr>
              <w:spacing w:line="400" w:lineRule="exact"/>
              <w:rPr>
                <w:sz w:val="24"/>
              </w:rPr>
            </w:pPr>
          </w:p>
        </w:tc>
      </w:tr>
      <w:tr w14:paraId="2F89D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8B4EAF">
            <w:pPr>
              <w:spacing w:line="400" w:lineRule="exact"/>
              <w:jc w:val="center"/>
              <w:rPr>
                <w:rFonts w:hint="eastAsia"/>
                <w:sz w:val="24"/>
              </w:rPr>
            </w:pPr>
            <w:r>
              <w:rPr>
                <w:rFonts w:hint="eastAsia"/>
                <w:sz w:val="24"/>
              </w:rPr>
              <w:t>4</w:t>
            </w:r>
          </w:p>
        </w:tc>
        <w:tc>
          <w:tcPr>
            <w:tcW w:w="1378" w:type="dxa"/>
            <w:gridSpan w:val="2"/>
            <w:noWrap w:val="0"/>
            <w:vAlign w:val="center"/>
          </w:tcPr>
          <w:p w14:paraId="1D56BFE4">
            <w:pPr>
              <w:spacing w:line="400" w:lineRule="exact"/>
              <w:jc w:val="center"/>
              <w:rPr>
                <w:rFonts w:hint="eastAsia"/>
                <w:sz w:val="24"/>
              </w:rPr>
            </w:pPr>
            <w:r>
              <w:rPr>
                <w:rFonts w:hint="eastAsia"/>
                <w:sz w:val="24"/>
              </w:rPr>
              <w:t>行政许可</w:t>
            </w:r>
          </w:p>
        </w:tc>
        <w:tc>
          <w:tcPr>
            <w:tcW w:w="3418" w:type="dxa"/>
            <w:gridSpan w:val="2"/>
            <w:noWrap w:val="0"/>
            <w:vAlign w:val="center"/>
          </w:tcPr>
          <w:p w14:paraId="696239E1">
            <w:pPr>
              <w:spacing w:line="400" w:lineRule="exact"/>
              <w:ind w:left="31" w:leftChars="15" w:right="31" w:rightChars="15"/>
              <w:rPr>
                <w:rFonts w:hint="eastAsia"/>
                <w:sz w:val="24"/>
              </w:rPr>
            </w:pPr>
            <w:r>
              <w:rPr>
                <w:rFonts w:hint="eastAsia"/>
                <w:sz w:val="24"/>
              </w:rPr>
              <w:t>限制进出口技术进出口许可</w:t>
            </w:r>
          </w:p>
        </w:tc>
        <w:tc>
          <w:tcPr>
            <w:tcW w:w="1738" w:type="dxa"/>
            <w:noWrap w:val="0"/>
            <w:vAlign w:val="center"/>
          </w:tcPr>
          <w:p w14:paraId="0A41D103">
            <w:pPr>
              <w:spacing w:line="400" w:lineRule="exact"/>
              <w:jc w:val="center"/>
              <w:rPr>
                <w:rFonts w:hint="eastAsia"/>
                <w:sz w:val="24"/>
              </w:rPr>
            </w:pPr>
            <w:r>
              <w:rPr>
                <w:rFonts w:hint="eastAsia"/>
                <w:sz w:val="24"/>
              </w:rPr>
              <w:t>省</w:t>
            </w:r>
          </w:p>
        </w:tc>
        <w:tc>
          <w:tcPr>
            <w:tcW w:w="1704" w:type="dxa"/>
            <w:noWrap w:val="0"/>
            <w:vAlign w:val="center"/>
          </w:tcPr>
          <w:p w14:paraId="2F122C73">
            <w:pPr>
              <w:spacing w:line="400" w:lineRule="exact"/>
              <w:rPr>
                <w:sz w:val="24"/>
              </w:rPr>
            </w:pPr>
          </w:p>
        </w:tc>
      </w:tr>
      <w:tr w14:paraId="07187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5919B4F">
            <w:pPr>
              <w:spacing w:line="400" w:lineRule="exact"/>
              <w:jc w:val="center"/>
              <w:rPr>
                <w:rFonts w:hint="eastAsia"/>
                <w:sz w:val="24"/>
              </w:rPr>
            </w:pPr>
            <w:r>
              <w:rPr>
                <w:rFonts w:hint="eastAsia"/>
                <w:sz w:val="24"/>
              </w:rPr>
              <w:t>5</w:t>
            </w:r>
          </w:p>
        </w:tc>
        <w:tc>
          <w:tcPr>
            <w:tcW w:w="1378" w:type="dxa"/>
            <w:gridSpan w:val="2"/>
            <w:noWrap w:val="0"/>
            <w:vAlign w:val="center"/>
          </w:tcPr>
          <w:p w14:paraId="109A017B">
            <w:pPr>
              <w:spacing w:line="400" w:lineRule="exact"/>
              <w:jc w:val="center"/>
              <w:rPr>
                <w:rFonts w:hint="eastAsia"/>
                <w:sz w:val="24"/>
              </w:rPr>
            </w:pPr>
            <w:r>
              <w:rPr>
                <w:rFonts w:hint="eastAsia"/>
                <w:sz w:val="24"/>
              </w:rPr>
              <w:t>行政许可</w:t>
            </w:r>
          </w:p>
        </w:tc>
        <w:tc>
          <w:tcPr>
            <w:tcW w:w="3418" w:type="dxa"/>
            <w:gridSpan w:val="2"/>
            <w:noWrap w:val="0"/>
            <w:vAlign w:val="center"/>
          </w:tcPr>
          <w:p w14:paraId="12D92E2C">
            <w:pPr>
              <w:spacing w:line="400" w:lineRule="exact"/>
              <w:ind w:left="31" w:leftChars="15" w:right="31" w:rightChars="15"/>
              <w:rPr>
                <w:rFonts w:hint="eastAsia"/>
                <w:sz w:val="24"/>
              </w:rPr>
            </w:pPr>
            <w:r>
              <w:rPr>
                <w:rFonts w:hint="eastAsia"/>
                <w:sz w:val="24"/>
              </w:rPr>
              <w:t>易制毒化学品进出口许可</w:t>
            </w:r>
          </w:p>
        </w:tc>
        <w:tc>
          <w:tcPr>
            <w:tcW w:w="1738" w:type="dxa"/>
            <w:noWrap w:val="0"/>
            <w:vAlign w:val="center"/>
          </w:tcPr>
          <w:p w14:paraId="29000471">
            <w:pPr>
              <w:spacing w:line="400" w:lineRule="exact"/>
              <w:jc w:val="center"/>
              <w:rPr>
                <w:rFonts w:hint="eastAsia"/>
                <w:sz w:val="24"/>
              </w:rPr>
            </w:pPr>
            <w:r>
              <w:rPr>
                <w:rFonts w:hint="eastAsia"/>
                <w:sz w:val="24"/>
              </w:rPr>
              <w:t>省</w:t>
            </w:r>
          </w:p>
        </w:tc>
        <w:tc>
          <w:tcPr>
            <w:tcW w:w="1704" w:type="dxa"/>
            <w:noWrap w:val="0"/>
            <w:vAlign w:val="center"/>
          </w:tcPr>
          <w:p w14:paraId="0916546B">
            <w:pPr>
              <w:spacing w:line="400" w:lineRule="exact"/>
              <w:rPr>
                <w:sz w:val="24"/>
              </w:rPr>
            </w:pPr>
          </w:p>
        </w:tc>
      </w:tr>
      <w:tr w14:paraId="30551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2CDBF8">
            <w:pPr>
              <w:spacing w:line="400" w:lineRule="exact"/>
              <w:jc w:val="center"/>
              <w:rPr>
                <w:rFonts w:hint="eastAsia"/>
                <w:sz w:val="24"/>
              </w:rPr>
            </w:pPr>
            <w:r>
              <w:rPr>
                <w:rFonts w:hint="eastAsia"/>
                <w:sz w:val="24"/>
              </w:rPr>
              <w:t>6</w:t>
            </w:r>
          </w:p>
        </w:tc>
        <w:tc>
          <w:tcPr>
            <w:tcW w:w="1378" w:type="dxa"/>
            <w:gridSpan w:val="2"/>
            <w:noWrap w:val="0"/>
            <w:vAlign w:val="center"/>
          </w:tcPr>
          <w:p w14:paraId="7488B6F0">
            <w:pPr>
              <w:spacing w:line="400" w:lineRule="exact"/>
              <w:jc w:val="center"/>
              <w:rPr>
                <w:rFonts w:hint="eastAsia"/>
                <w:sz w:val="24"/>
              </w:rPr>
            </w:pPr>
            <w:r>
              <w:rPr>
                <w:rFonts w:hint="eastAsia"/>
                <w:sz w:val="24"/>
              </w:rPr>
              <w:t>行政许可</w:t>
            </w:r>
          </w:p>
        </w:tc>
        <w:tc>
          <w:tcPr>
            <w:tcW w:w="3418" w:type="dxa"/>
            <w:gridSpan w:val="2"/>
            <w:noWrap w:val="0"/>
            <w:vAlign w:val="center"/>
          </w:tcPr>
          <w:p w14:paraId="4D767A7F">
            <w:pPr>
              <w:spacing w:line="400" w:lineRule="exact"/>
              <w:ind w:left="31" w:leftChars="15" w:right="31" w:rightChars="15"/>
              <w:rPr>
                <w:rFonts w:hint="eastAsia"/>
                <w:sz w:val="24"/>
              </w:rPr>
            </w:pPr>
            <w:r>
              <w:rPr>
                <w:rFonts w:hint="eastAsia"/>
                <w:sz w:val="24"/>
              </w:rPr>
              <w:t>对外劳务合作经营资格核准</w:t>
            </w:r>
          </w:p>
        </w:tc>
        <w:tc>
          <w:tcPr>
            <w:tcW w:w="1738" w:type="dxa"/>
            <w:noWrap w:val="0"/>
            <w:vAlign w:val="center"/>
          </w:tcPr>
          <w:p w14:paraId="075C98D0">
            <w:pPr>
              <w:spacing w:line="400" w:lineRule="exact"/>
              <w:jc w:val="center"/>
              <w:rPr>
                <w:rFonts w:hint="eastAsia"/>
                <w:sz w:val="24"/>
              </w:rPr>
            </w:pPr>
            <w:r>
              <w:rPr>
                <w:rFonts w:hint="eastAsia"/>
                <w:sz w:val="24"/>
              </w:rPr>
              <w:t>市</w:t>
            </w:r>
          </w:p>
        </w:tc>
        <w:tc>
          <w:tcPr>
            <w:tcW w:w="1704" w:type="dxa"/>
            <w:noWrap w:val="0"/>
            <w:vAlign w:val="center"/>
          </w:tcPr>
          <w:p w14:paraId="6A4045D3">
            <w:pPr>
              <w:spacing w:line="400" w:lineRule="exact"/>
              <w:rPr>
                <w:sz w:val="24"/>
              </w:rPr>
            </w:pPr>
          </w:p>
        </w:tc>
      </w:tr>
      <w:tr w14:paraId="55F57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3910610">
            <w:pPr>
              <w:spacing w:line="400" w:lineRule="exact"/>
              <w:jc w:val="center"/>
              <w:rPr>
                <w:rFonts w:hint="eastAsia"/>
                <w:sz w:val="24"/>
              </w:rPr>
            </w:pPr>
            <w:r>
              <w:rPr>
                <w:rFonts w:hint="eastAsia"/>
                <w:sz w:val="24"/>
              </w:rPr>
              <w:t>7</w:t>
            </w:r>
          </w:p>
        </w:tc>
        <w:tc>
          <w:tcPr>
            <w:tcW w:w="1378" w:type="dxa"/>
            <w:gridSpan w:val="2"/>
            <w:noWrap w:val="0"/>
            <w:vAlign w:val="center"/>
          </w:tcPr>
          <w:p w14:paraId="4A50AEB7">
            <w:pPr>
              <w:spacing w:line="400" w:lineRule="exact"/>
              <w:jc w:val="center"/>
              <w:rPr>
                <w:rFonts w:hint="eastAsia"/>
                <w:sz w:val="24"/>
              </w:rPr>
            </w:pPr>
            <w:r>
              <w:rPr>
                <w:rFonts w:hint="eastAsia"/>
                <w:sz w:val="24"/>
              </w:rPr>
              <w:t>行政处罚</w:t>
            </w:r>
          </w:p>
        </w:tc>
        <w:tc>
          <w:tcPr>
            <w:tcW w:w="3418" w:type="dxa"/>
            <w:gridSpan w:val="2"/>
            <w:noWrap w:val="0"/>
            <w:vAlign w:val="center"/>
          </w:tcPr>
          <w:p w14:paraId="13DB65A2">
            <w:pPr>
              <w:spacing w:line="400" w:lineRule="exact"/>
              <w:ind w:left="31" w:leftChars="15" w:right="31" w:rightChars="15"/>
              <w:rPr>
                <w:rFonts w:hint="eastAsia"/>
                <w:sz w:val="24"/>
              </w:rPr>
            </w:pPr>
            <w:r>
              <w:rPr>
                <w:rFonts w:hint="eastAsia"/>
                <w:sz w:val="24"/>
              </w:rPr>
              <w:t>对发卡企业未在开展单用途卡业务之日起30日内办理备案的处罚</w:t>
            </w:r>
          </w:p>
        </w:tc>
        <w:tc>
          <w:tcPr>
            <w:tcW w:w="1738" w:type="dxa"/>
            <w:noWrap w:val="0"/>
            <w:vAlign w:val="center"/>
          </w:tcPr>
          <w:p w14:paraId="151CFA9F">
            <w:pPr>
              <w:spacing w:line="400" w:lineRule="exact"/>
              <w:jc w:val="center"/>
              <w:rPr>
                <w:rFonts w:hint="eastAsia"/>
                <w:sz w:val="24"/>
              </w:rPr>
            </w:pPr>
            <w:r>
              <w:rPr>
                <w:rFonts w:hint="eastAsia"/>
                <w:sz w:val="24"/>
              </w:rPr>
              <w:t>市、县</w:t>
            </w:r>
          </w:p>
        </w:tc>
        <w:tc>
          <w:tcPr>
            <w:tcW w:w="1704" w:type="dxa"/>
            <w:noWrap w:val="0"/>
            <w:vAlign w:val="center"/>
          </w:tcPr>
          <w:p w14:paraId="60D6C67A">
            <w:pPr>
              <w:spacing w:line="400" w:lineRule="exact"/>
              <w:rPr>
                <w:sz w:val="24"/>
              </w:rPr>
            </w:pPr>
          </w:p>
        </w:tc>
      </w:tr>
      <w:tr w14:paraId="0C1DD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6F3796">
            <w:pPr>
              <w:spacing w:line="400" w:lineRule="exact"/>
              <w:jc w:val="center"/>
              <w:rPr>
                <w:rFonts w:hint="eastAsia"/>
                <w:sz w:val="24"/>
              </w:rPr>
            </w:pPr>
            <w:r>
              <w:rPr>
                <w:rFonts w:hint="eastAsia"/>
                <w:sz w:val="24"/>
              </w:rPr>
              <w:t>8</w:t>
            </w:r>
          </w:p>
        </w:tc>
        <w:tc>
          <w:tcPr>
            <w:tcW w:w="1378" w:type="dxa"/>
            <w:gridSpan w:val="2"/>
            <w:noWrap w:val="0"/>
            <w:vAlign w:val="center"/>
          </w:tcPr>
          <w:p w14:paraId="6D863982">
            <w:pPr>
              <w:spacing w:line="400" w:lineRule="exact"/>
              <w:jc w:val="center"/>
              <w:rPr>
                <w:rFonts w:hint="eastAsia"/>
                <w:sz w:val="24"/>
              </w:rPr>
            </w:pPr>
            <w:r>
              <w:rPr>
                <w:rFonts w:hint="eastAsia"/>
                <w:sz w:val="24"/>
              </w:rPr>
              <w:t>行政处罚</w:t>
            </w:r>
          </w:p>
        </w:tc>
        <w:tc>
          <w:tcPr>
            <w:tcW w:w="3418" w:type="dxa"/>
            <w:gridSpan w:val="2"/>
            <w:noWrap w:val="0"/>
            <w:vAlign w:val="center"/>
          </w:tcPr>
          <w:p w14:paraId="17864AFC">
            <w:pPr>
              <w:spacing w:line="400" w:lineRule="exact"/>
              <w:ind w:left="31" w:leftChars="15" w:right="31" w:rightChars="15"/>
              <w:rPr>
                <w:rFonts w:hint="eastAsia"/>
                <w:sz w:val="24"/>
              </w:rPr>
            </w:pPr>
            <w:r>
              <w:rPr>
                <w:rFonts w:hint="eastAsia"/>
                <w:sz w:val="24"/>
              </w:rPr>
              <w:t>对发卡企业违反《单用途商业预付卡管理办法（试行）》第二十九条规定，造成重大损失的处罚</w:t>
            </w:r>
          </w:p>
        </w:tc>
        <w:tc>
          <w:tcPr>
            <w:tcW w:w="1738" w:type="dxa"/>
            <w:noWrap w:val="0"/>
            <w:vAlign w:val="center"/>
          </w:tcPr>
          <w:p w14:paraId="39A34D93">
            <w:pPr>
              <w:spacing w:line="400" w:lineRule="exact"/>
              <w:jc w:val="center"/>
              <w:rPr>
                <w:rFonts w:hint="eastAsia"/>
                <w:sz w:val="24"/>
              </w:rPr>
            </w:pPr>
            <w:r>
              <w:rPr>
                <w:rFonts w:hint="eastAsia"/>
                <w:sz w:val="24"/>
              </w:rPr>
              <w:t>市</w:t>
            </w:r>
          </w:p>
        </w:tc>
        <w:tc>
          <w:tcPr>
            <w:tcW w:w="1704" w:type="dxa"/>
            <w:noWrap w:val="0"/>
            <w:vAlign w:val="center"/>
          </w:tcPr>
          <w:p w14:paraId="3745F13E">
            <w:pPr>
              <w:spacing w:line="400" w:lineRule="exact"/>
              <w:rPr>
                <w:sz w:val="24"/>
              </w:rPr>
            </w:pPr>
          </w:p>
        </w:tc>
      </w:tr>
      <w:tr w14:paraId="78C3F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10" w:hRule="atLeast"/>
          <w:jc w:val="center"/>
        </w:trPr>
        <w:tc>
          <w:tcPr>
            <w:tcW w:w="672" w:type="dxa"/>
            <w:noWrap w:val="0"/>
            <w:vAlign w:val="center"/>
          </w:tcPr>
          <w:p w14:paraId="76F9A8AA">
            <w:pPr>
              <w:spacing w:line="400" w:lineRule="exact"/>
              <w:jc w:val="center"/>
              <w:rPr>
                <w:rFonts w:hint="eastAsia"/>
                <w:sz w:val="24"/>
              </w:rPr>
            </w:pPr>
            <w:r>
              <w:rPr>
                <w:rFonts w:hint="eastAsia"/>
                <w:sz w:val="24"/>
              </w:rPr>
              <w:t>9</w:t>
            </w:r>
          </w:p>
        </w:tc>
        <w:tc>
          <w:tcPr>
            <w:tcW w:w="1378" w:type="dxa"/>
            <w:gridSpan w:val="2"/>
            <w:noWrap w:val="0"/>
            <w:vAlign w:val="center"/>
          </w:tcPr>
          <w:p w14:paraId="791F0120">
            <w:pPr>
              <w:spacing w:line="400" w:lineRule="exact"/>
              <w:jc w:val="center"/>
              <w:rPr>
                <w:rFonts w:hint="eastAsia"/>
                <w:sz w:val="24"/>
              </w:rPr>
            </w:pPr>
            <w:r>
              <w:rPr>
                <w:rFonts w:hint="eastAsia"/>
                <w:sz w:val="24"/>
              </w:rPr>
              <w:t>行政处罚</w:t>
            </w:r>
          </w:p>
        </w:tc>
        <w:tc>
          <w:tcPr>
            <w:tcW w:w="3418" w:type="dxa"/>
            <w:gridSpan w:val="2"/>
            <w:noWrap w:val="0"/>
            <w:vAlign w:val="center"/>
          </w:tcPr>
          <w:p w14:paraId="49CC1CFA">
            <w:pPr>
              <w:spacing w:line="400" w:lineRule="exact"/>
              <w:ind w:left="31" w:leftChars="15" w:right="31" w:rightChars="15"/>
              <w:rPr>
                <w:rFonts w:hint="eastAsia"/>
                <w:sz w:val="24"/>
              </w:rPr>
            </w:pPr>
            <w:r>
              <w:rPr>
                <w:rFonts w:hint="eastAsia"/>
                <w:sz w:val="24"/>
              </w:rPr>
              <w:t>对发卡企业或售卡企业违反《单用途商业预付卡管理办法（试行）》第十四条至第二十二条、第二十四条至第二十七条、第三十一条规定的处罚</w:t>
            </w:r>
          </w:p>
        </w:tc>
        <w:tc>
          <w:tcPr>
            <w:tcW w:w="1738" w:type="dxa"/>
            <w:noWrap w:val="0"/>
            <w:vAlign w:val="center"/>
          </w:tcPr>
          <w:p w14:paraId="6047B2E7">
            <w:pPr>
              <w:spacing w:line="400" w:lineRule="exact"/>
              <w:jc w:val="center"/>
              <w:rPr>
                <w:rFonts w:hint="eastAsia"/>
                <w:sz w:val="24"/>
              </w:rPr>
            </w:pPr>
            <w:r>
              <w:rPr>
                <w:rFonts w:hint="eastAsia"/>
                <w:sz w:val="24"/>
              </w:rPr>
              <w:t>市、县</w:t>
            </w:r>
          </w:p>
        </w:tc>
        <w:tc>
          <w:tcPr>
            <w:tcW w:w="1704" w:type="dxa"/>
            <w:noWrap w:val="0"/>
            <w:vAlign w:val="center"/>
          </w:tcPr>
          <w:p w14:paraId="46F5C7CE">
            <w:pPr>
              <w:spacing w:line="400" w:lineRule="exact"/>
              <w:rPr>
                <w:sz w:val="24"/>
              </w:rPr>
            </w:pPr>
          </w:p>
        </w:tc>
      </w:tr>
      <w:tr w14:paraId="158A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80" w:hRule="atLeast"/>
          <w:jc w:val="center"/>
        </w:trPr>
        <w:tc>
          <w:tcPr>
            <w:tcW w:w="672" w:type="dxa"/>
            <w:noWrap w:val="0"/>
            <w:vAlign w:val="center"/>
          </w:tcPr>
          <w:p w14:paraId="0C8B9B96">
            <w:pPr>
              <w:spacing w:line="400" w:lineRule="exact"/>
              <w:jc w:val="center"/>
              <w:rPr>
                <w:rFonts w:hint="eastAsia"/>
                <w:sz w:val="24"/>
              </w:rPr>
            </w:pPr>
            <w:r>
              <w:rPr>
                <w:rFonts w:hint="eastAsia"/>
                <w:sz w:val="24"/>
              </w:rPr>
              <w:t>10</w:t>
            </w:r>
          </w:p>
        </w:tc>
        <w:tc>
          <w:tcPr>
            <w:tcW w:w="1378" w:type="dxa"/>
            <w:gridSpan w:val="2"/>
            <w:noWrap w:val="0"/>
            <w:vAlign w:val="center"/>
          </w:tcPr>
          <w:p w14:paraId="1815CFE9">
            <w:pPr>
              <w:spacing w:line="400" w:lineRule="exact"/>
              <w:jc w:val="center"/>
              <w:rPr>
                <w:rFonts w:hint="eastAsia"/>
                <w:sz w:val="24"/>
              </w:rPr>
            </w:pPr>
            <w:r>
              <w:rPr>
                <w:rFonts w:hint="eastAsia"/>
                <w:sz w:val="24"/>
              </w:rPr>
              <w:t>行政处罚</w:t>
            </w:r>
          </w:p>
        </w:tc>
        <w:tc>
          <w:tcPr>
            <w:tcW w:w="3418" w:type="dxa"/>
            <w:gridSpan w:val="2"/>
            <w:noWrap w:val="0"/>
            <w:vAlign w:val="center"/>
          </w:tcPr>
          <w:p w14:paraId="3512A459">
            <w:pPr>
              <w:spacing w:line="400" w:lineRule="exact"/>
              <w:ind w:left="31" w:leftChars="15" w:right="31" w:rightChars="15"/>
              <w:rPr>
                <w:rFonts w:hint="eastAsia"/>
                <w:sz w:val="24"/>
              </w:rPr>
            </w:pPr>
            <w:r>
              <w:rPr>
                <w:rFonts w:hint="eastAsia"/>
                <w:sz w:val="24"/>
              </w:rPr>
              <w:t>对零售商或者供应商违反《零售商供应商公平交易管理办法》规定的处罚</w:t>
            </w:r>
          </w:p>
        </w:tc>
        <w:tc>
          <w:tcPr>
            <w:tcW w:w="1738" w:type="dxa"/>
            <w:noWrap w:val="0"/>
            <w:vAlign w:val="center"/>
          </w:tcPr>
          <w:p w14:paraId="2DEC0F45">
            <w:pPr>
              <w:spacing w:line="400" w:lineRule="exact"/>
              <w:jc w:val="center"/>
              <w:rPr>
                <w:rFonts w:hint="eastAsia"/>
                <w:sz w:val="24"/>
              </w:rPr>
            </w:pPr>
            <w:r>
              <w:rPr>
                <w:rFonts w:hint="eastAsia"/>
                <w:sz w:val="24"/>
              </w:rPr>
              <w:t>市、县</w:t>
            </w:r>
          </w:p>
        </w:tc>
        <w:tc>
          <w:tcPr>
            <w:tcW w:w="1704" w:type="dxa"/>
            <w:noWrap w:val="0"/>
            <w:vAlign w:val="center"/>
          </w:tcPr>
          <w:p w14:paraId="542A16F5">
            <w:pPr>
              <w:spacing w:line="400" w:lineRule="exact"/>
              <w:rPr>
                <w:sz w:val="24"/>
              </w:rPr>
            </w:pPr>
          </w:p>
        </w:tc>
      </w:tr>
      <w:tr w14:paraId="4CD67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6" w:hRule="atLeast"/>
          <w:jc w:val="center"/>
        </w:trPr>
        <w:tc>
          <w:tcPr>
            <w:tcW w:w="672" w:type="dxa"/>
            <w:noWrap w:val="0"/>
            <w:vAlign w:val="center"/>
          </w:tcPr>
          <w:p w14:paraId="7866376C">
            <w:pPr>
              <w:spacing w:line="400" w:lineRule="exact"/>
              <w:jc w:val="center"/>
              <w:rPr>
                <w:rFonts w:hint="eastAsia"/>
                <w:sz w:val="24"/>
              </w:rPr>
            </w:pPr>
            <w:r>
              <w:rPr>
                <w:rFonts w:hint="eastAsia"/>
                <w:sz w:val="24"/>
              </w:rPr>
              <w:t>11</w:t>
            </w:r>
          </w:p>
        </w:tc>
        <w:tc>
          <w:tcPr>
            <w:tcW w:w="1378" w:type="dxa"/>
            <w:gridSpan w:val="2"/>
            <w:noWrap w:val="0"/>
            <w:vAlign w:val="center"/>
          </w:tcPr>
          <w:p w14:paraId="271B3110">
            <w:pPr>
              <w:spacing w:line="400" w:lineRule="exact"/>
              <w:jc w:val="center"/>
              <w:rPr>
                <w:rFonts w:hint="eastAsia"/>
                <w:sz w:val="24"/>
              </w:rPr>
            </w:pPr>
            <w:r>
              <w:rPr>
                <w:rFonts w:hint="eastAsia"/>
                <w:sz w:val="24"/>
              </w:rPr>
              <w:t>行政处罚</w:t>
            </w:r>
          </w:p>
        </w:tc>
        <w:tc>
          <w:tcPr>
            <w:tcW w:w="3418" w:type="dxa"/>
            <w:gridSpan w:val="2"/>
            <w:noWrap w:val="0"/>
            <w:vAlign w:val="center"/>
          </w:tcPr>
          <w:p w14:paraId="5E03AB9D">
            <w:pPr>
              <w:spacing w:line="400" w:lineRule="exact"/>
              <w:ind w:left="31" w:leftChars="15" w:right="31" w:rightChars="15"/>
              <w:rPr>
                <w:rFonts w:hint="eastAsia"/>
                <w:sz w:val="24"/>
              </w:rPr>
            </w:pPr>
            <w:r>
              <w:rPr>
                <w:rFonts w:hint="eastAsia"/>
                <w:sz w:val="24"/>
              </w:rPr>
              <w:t>对零售商违反《零售商促销行为管理办法》规定的处罚</w:t>
            </w:r>
          </w:p>
        </w:tc>
        <w:tc>
          <w:tcPr>
            <w:tcW w:w="1738" w:type="dxa"/>
            <w:noWrap w:val="0"/>
            <w:vAlign w:val="center"/>
          </w:tcPr>
          <w:p w14:paraId="3665A1F6">
            <w:pPr>
              <w:spacing w:line="400" w:lineRule="exact"/>
              <w:jc w:val="center"/>
              <w:rPr>
                <w:rFonts w:hint="eastAsia"/>
                <w:sz w:val="24"/>
              </w:rPr>
            </w:pPr>
            <w:r>
              <w:rPr>
                <w:rFonts w:hint="eastAsia"/>
                <w:sz w:val="24"/>
              </w:rPr>
              <w:t>市、县</w:t>
            </w:r>
          </w:p>
        </w:tc>
        <w:tc>
          <w:tcPr>
            <w:tcW w:w="1704" w:type="dxa"/>
            <w:noWrap w:val="0"/>
            <w:vAlign w:val="center"/>
          </w:tcPr>
          <w:p w14:paraId="148B2775">
            <w:pPr>
              <w:spacing w:line="400" w:lineRule="exact"/>
              <w:rPr>
                <w:sz w:val="24"/>
              </w:rPr>
            </w:pPr>
          </w:p>
        </w:tc>
      </w:tr>
      <w:tr w14:paraId="33A49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6" w:hRule="atLeast"/>
          <w:jc w:val="center"/>
        </w:trPr>
        <w:tc>
          <w:tcPr>
            <w:tcW w:w="672" w:type="dxa"/>
            <w:noWrap w:val="0"/>
            <w:vAlign w:val="center"/>
          </w:tcPr>
          <w:p w14:paraId="393574A8">
            <w:pPr>
              <w:spacing w:line="400" w:lineRule="exact"/>
              <w:jc w:val="center"/>
              <w:rPr>
                <w:rFonts w:hint="eastAsia"/>
                <w:sz w:val="24"/>
              </w:rPr>
            </w:pPr>
            <w:r>
              <w:rPr>
                <w:rFonts w:hint="eastAsia"/>
                <w:sz w:val="24"/>
              </w:rPr>
              <w:t>12</w:t>
            </w:r>
          </w:p>
        </w:tc>
        <w:tc>
          <w:tcPr>
            <w:tcW w:w="1378" w:type="dxa"/>
            <w:gridSpan w:val="2"/>
            <w:noWrap w:val="0"/>
            <w:vAlign w:val="center"/>
          </w:tcPr>
          <w:p w14:paraId="15C74D13">
            <w:pPr>
              <w:spacing w:line="400" w:lineRule="exact"/>
              <w:jc w:val="center"/>
              <w:rPr>
                <w:rFonts w:hint="eastAsia"/>
                <w:sz w:val="24"/>
              </w:rPr>
            </w:pPr>
            <w:r>
              <w:rPr>
                <w:rFonts w:hint="eastAsia"/>
                <w:sz w:val="24"/>
              </w:rPr>
              <w:t>行政处罚</w:t>
            </w:r>
          </w:p>
        </w:tc>
        <w:tc>
          <w:tcPr>
            <w:tcW w:w="3418" w:type="dxa"/>
            <w:gridSpan w:val="2"/>
            <w:noWrap w:val="0"/>
            <w:vAlign w:val="center"/>
          </w:tcPr>
          <w:p w14:paraId="3B5D9BDF">
            <w:pPr>
              <w:spacing w:line="400" w:lineRule="exact"/>
              <w:ind w:left="31" w:leftChars="15" w:right="31" w:rightChars="15"/>
              <w:rPr>
                <w:rFonts w:hint="eastAsia"/>
                <w:sz w:val="24"/>
              </w:rPr>
            </w:pPr>
            <w:r>
              <w:rPr>
                <w:rFonts w:hint="eastAsia"/>
                <w:sz w:val="24"/>
              </w:rPr>
              <w:t>对美容美发经营者违反《美容美发业管理暂行办法》规定的处罚</w:t>
            </w:r>
          </w:p>
        </w:tc>
        <w:tc>
          <w:tcPr>
            <w:tcW w:w="1738" w:type="dxa"/>
            <w:noWrap w:val="0"/>
            <w:vAlign w:val="center"/>
          </w:tcPr>
          <w:p w14:paraId="554A16C9">
            <w:pPr>
              <w:spacing w:line="400" w:lineRule="exact"/>
              <w:jc w:val="center"/>
              <w:rPr>
                <w:rFonts w:hint="eastAsia"/>
                <w:sz w:val="24"/>
              </w:rPr>
            </w:pPr>
            <w:r>
              <w:rPr>
                <w:rFonts w:hint="eastAsia"/>
                <w:sz w:val="24"/>
              </w:rPr>
              <w:t>市、县</w:t>
            </w:r>
          </w:p>
        </w:tc>
        <w:tc>
          <w:tcPr>
            <w:tcW w:w="1704" w:type="dxa"/>
            <w:noWrap w:val="0"/>
            <w:vAlign w:val="center"/>
          </w:tcPr>
          <w:p w14:paraId="37C7BD3B">
            <w:pPr>
              <w:spacing w:line="400" w:lineRule="exact"/>
              <w:rPr>
                <w:sz w:val="24"/>
              </w:rPr>
            </w:pPr>
          </w:p>
        </w:tc>
      </w:tr>
      <w:tr w14:paraId="494EA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7" w:hRule="atLeast"/>
          <w:jc w:val="center"/>
        </w:trPr>
        <w:tc>
          <w:tcPr>
            <w:tcW w:w="672" w:type="dxa"/>
            <w:noWrap w:val="0"/>
            <w:vAlign w:val="center"/>
          </w:tcPr>
          <w:p w14:paraId="48728EDC">
            <w:pPr>
              <w:spacing w:line="400" w:lineRule="exact"/>
              <w:jc w:val="center"/>
              <w:rPr>
                <w:rFonts w:hint="eastAsia"/>
                <w:sz w:val="24"/>
              </w:rPr>
            </w:pPr>
            <w:r>
              <w:rPr>
                <w:rFonts w:hint="eastAsia"/>
                <w:sz w:val="24"/>
              </w:rPr>
              <w:t>13</w:t>
            </w:r>
          </w:p>
        </w:tc>
        <w:tc>
          <w:tcPr>
            <w:tcW w:w="1378" w:type="dxa"/>
            <w:gridSpan w:val="2"/>
            <w:noWrap w:val="0"/>
            <w:vAlign w:val="center"/>
          </w:tcPr>
          <w:p w14:paraId="5B91FB90">
            <w:pPr>
              <w:spacing w:line="400" w:lineRule="exact"/>
              <w:jc w:val="center"/>
              <w:rPr>
                <w:rFonts w:hint="eastAsia"/>
                <w:sz w:val="24"/>
              </w:rPr>
            </w:pPr>
            <w:r>
              <w:rPr>
                <w:rFonts w:hint="eastAsia"/>
                <w:sz w:val="24"/>
              </w:rPr>
              <w:t>行政处罚</w:t>
            </w:r>
          </w:p>
        </w:tc>
        <w:tc>
          <w:tcPr>
            <w:tcW w:w="3418" w:type="dxa"/>
            <w:gridSpan w:val="2"/>
            <w:noWrap w:val="0"/>
            <w:vAlign w:val="center"/>
          </w:tcPr>
          <w:p w14:paraId="0580074B">
            <w:pPr>
              <w:spacing w:line="400" w:lineRule="exact"/>
              <w:ind w:left="31" w:leftChars="15" w:right="31" w:rightChars="15"/>
              <w:rPr>
                <w:rFonts w:hint="eastAsia"/>
                <w:sz w:val="24"/>
              </w:rPr>
            </w:pPr>
            <w:r>
              <w:rPr>
                <w:rFonts w:hint="eastAsia"/>
                <w:sz w:val="24"/>
              </w:rPr>
              <w:t>对餐饮经营者违反《餐饮业经营管理办法（试行）》规定的处罚</w:t>
            </w:r>
          </w:p>
        </w:tc>
        <w:tc>
          <w:tcPr>
            <w:tcW w:w="1738" w:type="dxa"/>
            <w:noWrap w:val="0"/>
            <w:vAlign w:val="center"/>
          </w:tcPr>
          <w:p w14:paraId="5E35B40D">
            <w:pPr>
              <w:spacing w:line="400" w:lineRule="exact"/>
              <w:jc w:val="center"/>
              <w:rPr>
                <w:rFonts w:hint="eastAsia"/>
                <w:sz w:val="24"/>
              </w:rPr>
            </w:pPr>
            <w:r>
              <w:rPr>
                <w:rFonts w:hint="eastAsia"/>
                <w:sz w:val="24"/>
              </w:rPr>
              <w:t>市、县</w:t>
            </w:r>
          </w:p>
        </w:tc>
        <w:tc>
          <w:tcPr>
            <w:tcW w:w="1704" w:type="dxa"/>
            <w:noWrap w:val="0"/>
            <w:vAlign w:val="center"/>
          </w:tcPr>
          <w:p w14:paraId="3CC8EC57">
            <w:pPr>
              <w:spacing w:line="400" w:lineRule="exact"/>
              <w:rPr>
                <w:sz w:val="24"/>
              </w:rPr>
            </w:pPr>
          </w:p>
        </w:tc>
      </w:tr>
      <w:tr w14:paraId="03EC3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F4F6631">
            <w:pPr>
              <w:spacing w:line="400" w:lineRule="exact"/>
              <w:jc w:val="center"/>
              <w:rPr>
                <w:rFonts w:hint="eastAsia"/>
                <w:sz w:val="24"/>
              </w:rPr>
            </w:pPr>
            <w:r>
              <w:rPr>
                <w:rFonts w:hint="eastAsia"/>
                <w:sz w:val="24"/>
              </w:rPr>
              <w:t>14</w:t>
            </w:r>
          </w:p>
        </w:tc>
        <w:tc>
          <w:tcPr>
            <w:tcW w:w="1378" w:type="dxa"/>
            <w:gridSpan w:val="2"/>
            <w:noWrap w:val="0"/>
            <w:vAlign w:val="center"/>
          </w:tcPr>
          <w:p w14:paraId="76E3AE7B">
            <w:pPr>
              <w:spacing w:line="400" w:lineRule="exact"/>
              <w:jc w:val="center"/>
              <w:rPr>
                <w:rFonts w:hint="eastAsia"/>
                <w:sz w:val="24"/>
              </w:rPr>
            </w:pPr>
            <w:r>
              <w:rPr>
                <w:rFonts w:hint="eastAsia"/>
                <w:sz w:val="24"/>
              </w:rPr>
              <w:t>行政处罚</w:t>
            </w:r>
          </w:p>
        </w:tc>
        <w:tc>
          <w:tcPr>
            <w:tcW w:w="3418" w:type="dxa"/>
            <w:gridSpan w:val="2"/>
            <w:noWrap w:val="0"/>
            <w:vAlign w:val="center"/>
          </w:tcPr>
          <w:p w14:paraId="5E320BA6">
            <w:pPr>
              <w:spacing w:line="400" w:lineRule="exact"/>
              <w:ind w:left="31" w:leftChars="15" w:right="31" w:rightChars="15"/>
              <w:rPr>
                <w:rFonts w:hint="eastAsia"/>
                <w:sz w:val="24"/>
              </w:rPr>
            </w:pPr>
            <w:r>
              <w:rPr>
                <w:rFonts w:hint="eastAsia"/>
                <w:sz w:val="24"/>
              </w:rPr>
              <w:t>对家庭服务机构未公开服务项目、收费标准和投诉监督电话的处罚</w:t>
            </w:r>
          </w:p>
        </w:tc>
        <w:tc>
          <w:tcPr>
            <w:tcW w:w="1738" w:type="dxa"/>
            <w:noWrap w:val="0"/>
            <w:vAlign w:val="center"/>
          </w:tcPr>
          <w:p w14:paraId="773825C9">
            <w:pPr>
              <w:spacing w:line="400" w:lineRule="exact"/>
              <w:jc w:val="center"/>
              <w:rPr>
                <w:rFonts w:hint="eastAsia"/>
                <w:sz w:val="24"/>
              </w:rPr>
            </w:pPr>
            <w:r>
              <w:rPr>
                <w:rFonts w:hint="eastAsia"/>
                <w:sz w:val="24"/>
              </w:rPr>
              <w:t>市、县</w:t>
            </w:r>
          </w:p>
        </w:tc>
        <w:tc>
          <w:tcPr>
            <w:tcW w:w="1704" w:type="dxa"/>
            <w:noWrap w:val="0"/>
            <w:vAlign w:val="center"/>
          </w:tcPr>
          <w:p w14:paraId="749AAD7F">
            <w:pPr>
              <w:spacing w:line="400" w:lineRule="exact"/>
              <w:rPr>
                <w:sz w:val="24"/>
              </w:rPr>
            </w:pPr>
          </w:p>
        </w:tc>
      </w:tr>
      <w:tr w14:paraId="065BC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63D7640">
            <w:pPr>
              <w:spacing w:line="400" w:lineRule="exact"/>
              <w:jc w:val="center"/>
              <w:rPr>
                <w:rFonts w:hint="eastAsia"/>
                <w:sz w:val="24"/>
              </w:rPr>
            </w:pPr>
            <w:r>
              <w:rPr>
                <w:rFonts w:hint="eastAsia"/>
                <w:sz w:val="24"/>
              </w:rPr>
              <w:t>15</w:t>
            </w:r>
          </w:p>
        </w:tc>
        <w:tc>
          <w:tcPr>
            <w:tcW w:w="1378" w:type="dxa"/>
            <w:gridSpan w:val="2"/>
            <w:noWrap w:val="0"/>
            <w:vAlign w:val="center"/>
          </w:tcPr>
          <w:p w14:paraId="2CD7E55A">
            <w:pPr>
              <w:spacing w:line="400" w:lineRule="exact"/>
              <w:jc w:val="center"/>
              <w:rPr>
                <w:rFonts w:hint="eastAsia"/>
                <w:sz w:val="24"/>
              </w:rPr>
            </w:pPr>
            <w:r>
              <w:rPr>
                <w:rFonts w:hint="eastAsia"/>
                <w:sz w:val="24"/>
              </w:rPr>
              <w:t>行政处罚</w:t>
            </w:r>
          </w:p>
        </w:tc>
        <w:tc>
          <w:tcPr>
            <w:tcW w:w="3418" w:type="dxa"/>
            <w:gridSpan w:val="2"/>
            <w:noWrap w:val="0"/>
            <w:vAlign w:val="center"/>
          </w:tcPr>
          <w:p w14:paraId="0DA63494">
            <w:pPr>
              <w:spacing w:line="400" w:lineRule="exact"/>
              <w:ind w:left="31" w:leftChars="15" w:right="31" w:rightChars="15"/>
              <w:rPr>
                <w:rFonts w:hint="eastAsia"/>
                <w:sz w:val="24"/>
              </w:rPr>
            </w:pPr>
            <w:r>
              <w:rPr>
                <w:rFonts w:hint="eastAsia"/>
                <w:sz w:val="24"/>
              </w:rPr>
              <w:t>对家庭服务机构未按要求建立工作档案、跟踪管理制度，对消费者和家庭服务员之间的投诉不予妥善处理的处罚</w:t>
            </w:r>
          </w:p>
        </w:tc>
        <w:tc>
          <w:tcPr>
            <w:tcW w:w="1738" w:type="dxa"/>
            <w:noWrap w:val="0"/>
            <w:vAlign w:val="center"/>
          </w:tcPr>
          <w:p w14:paraId="121B22CE">
            <w:pPr>
              <w:spacing w:line="400" w:lineRule="exact"/>
              <w:jc w:val="center"/>
              <w:rPr>
                <w:rFonts w:hint="eastAsia"/>
                <w:sz w:val="24"/>
              </w:rPr>
            </w:pPr>
            <w:r>
              <w:rPr>
                <w:rFonts w:hint="eastAsia"/>
                <w:sz w:val="24"/>
              </w:rPr>
              <w:t>市、县</w:t>
            </w:r>
          </w:p>
        </w:tc>
        <w:tc>
          <w:tcPr>
            <w:tcW w:w="1704" w:type="dxa"/>
            <w:noWrap w:val="0"/>
            <w:vAlign w:val="center"/>
          </w:tcPr>
          <w:p w14:paraId="197EAAD2">
            <w:pPr>
              <w:spacing w:line="400" w:lineRule="exact"/>
              <w:rPr>
                <w:sz w:val="24"/>
              </w:rPr>
            </w:pPr>
          </w:p>
        </w:tc>
      </w:tr>
      <w:tr w14:paraId="493CE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A840C4">
            <w:pPr>
              <w:spacing w:line="400" w:lineRule="exact"/>
              <w:jc w:val="center"/>
              <w:rPr>
                <w:rFonts w:hint="eastAsia"/>
                <w:sz w:val="24"/>
              </w:rPr>
            </w:pPr>
            <w:r>
              <w:rPr>
                <w:rFonts w:hint="eastAsia"/>
                <w:sz w:val="24"/>
              </w:rPr>
              <w:t>16</w:t>
            </w:r>
          </w:p>
        </w:tc>
        <w:tc>
          <w:tcPr>
            <w:tcW w:w="1378" w:type="dxa"/>
            <w:gridSpan w:val="2"/>
            <w:noWrap w:val="0"/>
            <w:vAlign w:val="center"/>
          </w:tcPr>
          <w:p w14:paraId="0BCB69F6">
            <w:pPr>
              <w:spacing w:line="400" w:lineRule="exact"/>
              <w:jc w:val="center"/>
              <w:rPr>
                <w:rFonts w:hint="eastAsia"/>
                <w:sz w:val="24"/>
              </w:rPr>
            </w:pPr>
            <w:r>
              <w:rPr>
                <w:rFonts w:hint="eastAsia"/>
                <w:sz w:val="24"/>
              </w:rPr>
              <w:t>行政处罚</w:t>
            </w:r>
          </w:p>
        </w:tc>
        <w:tc>
          <w:tcPr>
            <w:tcW w:w="3418" w:type="dxa"/>
            <w:gridSpan w:val="2"/>
            <w:noWrap w:val="0"/>
            <w:vAlign w:val="center"/>
          </w:tcPr>
          <w:p w14:paraId="73B7C053">
            <w:pPr>
              <w:spacing w:line="400" w:lineRule="exact"/>
              <w:ind w:left="31" w:leftChars="15" w:right="31" w:rightChars="15"/>
              <w:rPr>
                <w:rFonts w:hint="eastAsia"/>
                <w:sz w:val="24"/>
              </w:rPr>
            </w:pPr>
            <w:r>
              <w:rPr>
                <w:rFonts w:hint="eastAsia"/>
                <w:sz w:val="24"/>
              </w:rPr>
              <w:t>对家庭服务机构未按要求提供信息的处罚</w:t>
            </w:r>
          </w:p>
        </w:tc>
        <w:tc>
          <w:tcPr>
            <w:tcW w:w="1738" w:type="dxa"/>
            <w:noWrap w:val="0"/>
            <w:vAlign w:val="center"/>
          </w:tcPr>
          <w:p w14:paraId="167594D0">
            <w:pPr>
              <w:spacing w:line="400" w:lineRule="exact"/>
              <w:jc w:val="center"/>
              <w:rPr>
                <w:rFonts w:hint="eastAsia"/>
                <w:sz w:val="24"/>
              </w:rPr>
            </w:pPr>
            <w:r>
              <w:rPr>
                <w:rFonts w:hint="eastAsia"/>
                <w:sz w:val="24"/>
              </w:rPr>
              <w:t>市、县</w:t>
            </w:r>
          </w:p>
        </w:tc>
        <w:tc>
          <w:tcPr>
            <w:tcW w:w="1704" w:type="dxa"/>
            <w:noWrap w:val="0"/>
            <w:vAlign w:val="center"/>
          </w:tcPr>
          <w:p w14:paraId="691960B6">
            <w:pPr>
              <w:spacing w:line="400" w:lineRule="exact"/>
              <w:rPr>
                <w:sz w:val="24"/>
              </w:rPr>
            </w:pPr>
          </w:p>
        </w:tc>
      </w:tr>
      <w:tr w14:paraId="3116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F51ED20">
            <w:pPr>
              <w:spacing w:line="400" w:lineRule="exact"/>
              <w:jc w:val="center"/>
              <w:rPr>
                <w:rFonts w:hint="eastAsia"/>
                <w:sz w:val="24"/>
              </w:rPr>
            </w:pPr>
            <w:r>
              <w:rPr>
                <w:rFonts w:hint="eastAsia"/>
                <w:sz w:val="24"/>
              </w:rPr>
              <w:t>17</w:t>
            </w:r>
          </w:p>
        </w:tc>
        <w:tc>
          <w:tcPr>
            <w:tcW w:w="1378" w:type="dxa"/>
            <w:gridSpan w:val="2"/>
            <w:noWrap w:val="0"/>
            <w:vAlign w:val="center"/>
          </w:tcPr>
          <w:p w14:paraId="5538D26C">
            <w:pPr>
              <w:spacing w:line="400" w:lineRule="exact"/>
              <w:jc w:val="center"/>
              <w:rPr>
                <w:rFonts w:hint="eastAsia"/>
                <w:sz w:val="24"/>
              </w:rPr>
            </w:pPr>
            <w:r>
              <w:rPr>
                <w:rFonts w:hint="eastAsia"/>
                <w:sz w:val="24"/>
              </w:rPr>
              <w:t>行政处罚</w:t>
            </w:r>
          </w:p>
        </w:tc>
        <w:tc>
          <w:tcPr>
            <w:tcW w:w="3418" w:type="dxa"/>
            <w:gridSpan w:val="2"/>
            <w:noWrap w:val="0"/>
            <w:vAlign w:val="center"/>
          </w:tcPr>
          <w:p w14:paraId="7D62BDC2">
            <w:pPr>
              <w:spacing w:line="400" w:lineRule="exact"/>
              <w:ind w:left="31" w:leftChars="15" w:right="31" w:rightChars="15"/>
              <w:rPr>
                <w:rFonts w:hint="eastAsia"/>
                <w:sz w:val="24"/>
              </w:rPr>
            </w:pPr>
            <w:r>
              <w:rPr>
                <w:rFonts w:hint="eastAsia"/>
                <w:sz w:val="24"/>
              </w:rPr>
              <w:t>对家庭服务机构违反《家庭服务业管理暂行办法》第十二条规定的处罚</w:t>
            </w:r>
          </w:p>
        </w:tc>
        <w:tc>
          <w:tcPr>
            <w:tcW w:w="1738" w:type="dxa"/>
            <w:noWrap w:val="0"/>
            <w:vAlign w:val="center"/>
          </w:tcPr>
          <w:p w14:paraId="3202207F">
            <w:pPr>
              <w:spacing w:line="400" w:lineRule="exact"/>
              <w:jc w:val="center"/>
              <w:rPr>
                <w:rFonts w:hint="eastAsia"/>
                <w:sz w:val="24"/>
              </w:rPr>
            </w:pPr>
            <w:r>
              <w:rPr>
                <w:rFonts w:hint="eastAsia"/>
                <w:sz w:val="24"/>
              </w:rPr>
              <w:t>市、县</w:t>
            </w:r>
          </w:p>
        </w:tc>
        <w:tc>
          <w:tcPr>
            <w:tcW w:w="1704" w:type="dxa"/>
            <w:noWrap w:val="0"/>
            <w:vAlign w:val="center"/>
          </w:tcPr>
          <w:p w14:paraId="3F8397CE">
            <w:pPr>
              <w:spacing w:line="400" w:lineRule="exact"/>
              <w:rPr>
                <w:sz w:val="24"/>
              </w:rPr>
            </w:pPr>
          </w:p>
        </w:tc>
      </w:tr>
      <w:tr w14:paraId="1B49A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5DF060">
            <w:pPr>
              <w:spacing w:line="400" w:lineRule="exact"/>
              <w:jc w:val="center"/>
              <w:rPr>
                <w:rFonts w:hint="eastAsia"/>
                <w:sz w:val="24"/>
              </w:rPr>
            </w:pPr>
            <w:r>
              <w:rPr>
                <w:rFonts w:hint="eastAsia"/>
                <w:sz w:val="24"/>
              </w:rPr>
              <w:t>18</w:t>
            </w:r>
          </w:p>
        </w:tc>
        <w:tc>
          <w:tcPr>
            <w:tcW w:w="1378" w:type="dxa"/>
            <w:gridSpan w:val="2"/>
            <w:noWrap w:val="0"/>
            <w:vAlign w:val="center"/>
          </w:tcPr>
          <w:p w14:paraId="4C110959">
            <w:pPr>
              <w:spacing w:line="400" w:lineRule="exact"/>
              <w:jc w:val="center"/>
              <w:rPr>
                <w:rFonts w:hint="eastAsia"/>
                <w:sz w:val="24"/>
              </w:rPr>
            </w:pPr>
            <w:r>
              <w:rPr>
                <w:rFonts w:hint="eastAsia"/>
                <w:sz w:val="24"/>
              </w:rPr>
              <w:t>行政处罚</w:t>
            </w:r>
          </w:p>
        </w:tc>
        <w:tc>
          <w:tcPr>
            <w:tcW w:w="3418" w:type="dxa"/>
            <w:gridSpan w:val="2"/>
            <w:noWrap w:val="0"/>
            <w:vAlign w:val="center"/>
          </w:tcPr>
          <w:p w14:paraId="2D54E73E">
            <w:pPr>
              <w:spacing w:line="400" w:lineRule="exact"/>
              <w:ind w:left="31" w:leftChars="15" w:right="31" w:rightChars="15"/>
              <w:rPr>
                <w:rFonts w:hint="eastAsia"/>
                <w:sz w:val="24"/>
              </w:rPr>
            </w:pPr>
            <w:r>
              <w:rPr>
                <w:rFonts w:hint="eastAsia"/>
                <w:sz w:val="24"/>
              </w:rPr>
              <w:t>对家庭服务机构未按要求订立家庭服务合同的，拒绝家庭服务员获取家庭服务合同的处罚</w:t>
            </w:r>
          </w:p>
        </w:tc>
        <w:tc>
          <w:tcPr>
            <w:tcW w:w="1738" w:type="dxa"/>
            <w:noWrap w:val="0"/>
            <w:vAlign w:val="center"/>
          </w:tcPr>
          <w:p w14:paraId="07C56D83">
            <w:pPr>
              <w:spacing w:line="400" w:lineRule="exact"/>
              <w:jc w:val="center"/>
              <w:rPr>
                <w:rFonts w:hint="eastAsia"/>
                <w:sz w:val="24"/>
              </w:rPr>
            </w:pPr>
            <w:r>
              <w:rPr>
                <w:rFonts w:hint="eastAsia"/>
                <w:sz w:val="24"/>
              </w:rPr>
              <w:t>市、县</w:t>
            </w:r>
          </w:p>
        </w:tc>
        <w:tc>
          <w:tcPr>
            <w:tcW w:w="1704" w:type="dxa"/>
            <w:noWrap w:val="0"/>
            <w:vAlign w:val="center"/>
          </w:tcPr>
          <w:p w14:paraId="6211BC0F">
            <w:pPr>
              <w:spacing w:line="400" w:lineRule="exact"/>
              <w:rPr>
                <w:sz w:val="24"/>
              </w:rPr>
            </w:pPr>
          </w:p>
        </w:tc>
      </w:tr>
      <w:tr w14:paraId="02B72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D4168F">
            <w:pPr>
              <w:spacing w:line="400" w:lineRule="exact"/>
              <w:jc w:val="center"/>
              <w:rPr>
                <w:rFonts w:hint="eastAsia"/>
                <w:sz w:val="24"/>
              </w:rPr>
            </w:pPr>
            <w:r>
              <w:rPr>
                <w:rFonts w:hint="eastAsia"/>
                <w:sz w:val="24"/>
              </w:rPr>
              <w:t>19</w:t>
            </w:r>
          </w:p>
        </w:tc>
        <w:tc>
          <w:tcPr>
            <w:tcW w:w="1378" w:type="dxa"/>
            <w:gridSpan w:val="2"/>
            <w:noWrap w:val="0"/>
            <w:vAlign w:val="center"/>
          </w:tcPr>
          <w:p w14:paraId="5504706E">
            <w:pPr>
              <w:spacing w:line="400" w:lineRule="exact"/>
              <w:jc w:val="center"/>
              <w:rPr>
                <w:rFonts w:hint="eastAsia"/>
                <w:sz w:val="24"/>
              </w:rPr>
            </w:pPr>
            <w:r>
              <w:rPr>
                <w:rFonts w:hint="eastAsia"/>
                <w:sz w:val="24"/>
              </w:rPr>
              <w:t>行政处罚</w:t>
            </w:r>
          </w:p>
        </w:tc>
        <w:tc>
          <w:tcPr>
            <w:tcW w:w="3418" w:type="dxa"/>
            <w:gridSpan w:val="2"/>
            <w:noWrap w:val="0"/>
            <w:vAlign w:val="center"/>
          </w:tcPr>
          <w:p w14:paraId="5AF07578">
            <w:pPr>
              <w:spacing w:line="400" w:lineRule="exact"/>
              <w:ind w:left="31" w:leftChars="15" w:right="31" w:rightChars="15"/>
              <w:rPr>
                <w:rFonts w:hint="eastAsia"/>
                <w:sz w:val="24"/>
              </w:rPr>
            </w:pPr>
            <w:r>
              <w:rPr>
                <w:rFonts w:hint="eastAsia"/>
                <w:sz w:val="24"/>
              </w:rPr>
              <w:t>对经营者违反《旧电器电子产品流通管理办法》第七条、第八条、第十五条规定的处罚</w:t>
            </w:r>
          </w:p>
        </w:tc>
        <w:tc>
          <w:tcPr>
            <w:tcW w:w="1738" w:type="dxa"/>
            <w:noWrap w:val="0"/>
            <w:vAlign w:val="center"/>
          </w:tcPr>
          <w:p w14:paraId="28B0547E">
            <w:pPr>
              <w:spacing w:line="400" w:lineRule="exact"/>
              <w:jc w:val="center"/>
              <w:rPr>
                <w:rFonts w:hint="eastAsia"/>
                <w:sz w:val="24"/>
              </w:rPr>
            </w:pPr>
            <w:r>
              <w:rPr>
                <w:rFonts w:hint="eastAsia"/>
                <w:sz w:val="24"/>
              </w:rPr>
              <w:t>市、县</w:t>
            </w:r>
          </w:p>
        </w:tc>
        <w:tc>
          <w:tcPr>
            <w:tcW w:w="1704" w:type="dxa"/>
            <w:noWrap w:val="0"/>
            <w:vAlign w:val="center"/>
          </w:tcPr>
          <w:p w14:paraId="15AC2282">
            <w:pPr>
              <w:spacing w:line="400" w:lineRule="exact"/>
              <w:rPr>
                <w:sz w:val="24"/>
              </w:rPr>
            </w:pPr>
          </w:p>
        </w:tc>
      </w:tr>
      <w:tr w14:paraId="2A23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C6A47C">
            <w:pPr>
              <w:spacing w:line="400" w:lineRule="exact"/>
              <w:jc w:val="center"/>
              <w:rPr>
                <w:rFonts w:hint="eastAsia"/>
                <w:sz w:val="24"/>
              </w:rPr>
            </w:pPr>
            <w:r>
              <w:rPr>
                <w:rFonts w:hint="eastAsia"/>
                <w:sz w:val="24"/>
              </w:rPr>
              <w:t>20</w:t>
            </w:r>
          </w:p>
        </w:tc>
        <w:tc>
          <w:tcPr>
            <w:tcW w:w="1378" w:type="dxa"/>
            <w:gridSpan w:val="2"/>
            <w:noWrap w:val="0"/>
            <w:vAlign w:val="center"/>
          </w:tcPr>
          <w:p w14:paraId="18190C61">
            <w:pPr>
              <w:spacing w:line="400" w:lineRule="exact"/>
              <w:jc w:val="center"/>
              <w:rPr>
                <w:rFonts w:hint="eastAsia"/>
                <w:sz w:val="24"/>
              </w:rPr>
            </w:pPr>
            <w:r>
              <w:rPr>
                <w:rFonts w:hint="eastAsia"/>
                <w:sz w:val="24"/>
              </w:rPr>
              <w:t>行政处罚</w:t>
            </w:r>
          </w:p>
        </w:tc>
        <w:tc>
          <w:tcPr>
            <w:tcW w:w="3418" w:type="dxa"/>
            <w:gridSpan w:val="2"/>
            <w:noWrap w:val="0"/>
            <w:vAlign w:val="center"/>
          </w:tcPr>
          <w:p w14:paraId="78AAFCE4">
            <w:pPr>
              <w:spacing w:line="400" w:lineRule="exact"/>
              <w:ind w:left="31" w:leftChars="15" w:right="31" w:rightChars="15"/>
              <w:rPr>
                <w:rFonts w:hint="eastAsia"/>
                <w:sz w:val="24"/>
              </w:rPr>
            </w:pPr>
            <w:r>
              <w:rPr>
                <w:rFonts w:hint="eastAsia"/>
                <w:sz w:val="24"/>
              </w:rPr>
              <w:t>对经营者违反《旧电器电子产品流通管理办法》第九条、第十一条、第十二条、第十三条、第十八条规定的处罚</w:t>
            </w:r>
          </w:p>
        </w:tc>
        <w:tc>
          <w:tcPr>
            <w:tcW w:w="1738" w:type="dxa"/>
            <w:noWrap w:val="0"/>
            <w:vAlign w:val="center"/>
          </w:tcPr>
          <w:p w14:paraId="71B99266">
            <w:pPr>
              <w:spacing w:line="400" w:lineRule="exact"/>
              <w:jc w:val="center"/>
              <w:rPr>
                <w:rFonts w:hint="eastAsia"/>
                <w:sz w:val="24"/>
              </w:rPr>
            </w:pPr>
            <w:r>
              <w:rPr>
                <w:rFonts w:hint="eastAsia"/>
                <w:sz w:val="24"/>
              </w:rPr>
              <w:t>市、县</w:t>
            </w:r>
          </w:p>
        </w:tc>
        <w:tc>
          <w:tcPr>
            <w:tcW w:w="1704" w:type="dxa"/>
            <w:noWrap w:val="0"/>
            <w:vAlign w:val="center"/>
          </w:tcPr>
          <w:p w14:paraId="1F021FEE">
            <w:pPr>
              <w:spacing w:line="400" w:lineRule="exact"/>
              <w:rPr>
                <w:sz w:val="24"/>
              </w:rPr>
            </w:pPr>
          </w:p>
        </w:tc>
      </w:tr>
      <w:tr w14:paraId="1B785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AF04C5">
            <w:pPr>
              <w:spacing w:line="400" w:lineRule="exact"/>
              <w:jc w:val="center"/>
              <w:rPr>
                <w:rFonts w:hint="eastAsia"/>
                <w:sz w:val="24"/>
              </w:rPr>
            </w:pPr>
            <w:r>
              <w:rPr>
                <w:rFonts w:hint="eastAsia"/>
                <w:sz w:val="24"/>
              </w:rPr>
              <w:t>21</w:t>
            </w:r>
          </w:p>
        </w:tc>
        <w:tc>
          <w:tcPr>
            <w:tcW w:w="1378" w:type="dxa"/>
            <w:gridSpan w:val="2"/>
            <w:noWrap w:val="0"/>
            <w:vAlign w:val="center"/>
          </w:tcPr>
          <w:p w14:paraId="44A0AD64">
            <w:pPr>
              <w:spacing w:line="400" w:lineRule="exact"/>
              <w:jc w:val="center"/>
              <w:rPr>
                <w:rFonts w:hint="eastAsia"/>
                <w:sz w:val="24"/>
              </w:rPr>
            </w:pPr>
            <w:r>
              <w:rPr>
                <w:rFonts w:hint="eastAsia"/>
                <w:sz w:val="24"/>
              </w:rPr>
              <w:t>行政处罚</w:t>
            </w:r>
          </w:p>
        </w:tc>
        <w:tc>
          <w:tcPr>
            <w:tcW w:w="3418" w:type="dxa"/>
            <w:gridSpan w:val="2"/>
            <w:noWrap w:val="0"/>
            <w:vAlign w:val="center"/>
          </w:tcPr>
          <w:p w14:paraId="64051027">
            <w:pPr>
              <w:spacing w:line="400" w:lineRule="exact"/>
              <w:ind w:left="31" w:leftChars="15" w:right="31" w:rightChars="15"/>
              <w:rPr>
                <w:rFonts w:hint="eastAsia"/>
                <w:sz w:val="24"/>
              </w:rPr>
            </w:pPr>
            <w:r>
              <w:rPr>
                <w:rFonts w:hint="eastAsia"/>
                <w:sz w:val="24"/>
              </w:rPr>
              <w:t>对经营者违反《旧电器电子产品流通管理办法》第十条、第十四条规定的处罚</w:t>
            </w:r>
          </w:p>
        </w:tc>
        <w:tc>
          <w:tcPr>
            <w:tcW w:w="1738" w:type="dxa"/>
            <w:noWrap w:val="0"/>
            <w:vAlign w:val="center"/>
          </w:tcPr>
          <w:p w14:paraId="1040EBF0">
            <w:pPr>
              <w:spacing w:line="400" w:lineRule="exact"/>
              <w:jc w:val="center"/>
              <w:rPr>
                <w:rFonts w:hint="eastAsia"/>
                <w:sz w:val="24"/>
              </w:rPr>
            </w:pPr>
            <w:r>
              <w:rPr>
                <w:rFonts w:hint="eastAsia"/>
                <w:sz w:val="24"/>
              </w:rPr>
              <w:t>市、县</w:t>
            </w:r>
          </w:p>
        </w:tc>
        <w:tc>
          <w:tcPr>
            <w:tcW w:w="1704" w:type="dxa"/>
            <w:noWrap w:val="0"/>
            <w:vAlign w:val="center"/>
          </w:tcPr>
          <w:p w14:paraId="1D657A97">
            <w:pPr>
              <w:spacing w:line="400" w:lineRule="exact"/>
              <w:rPr>
                <w:sz w:val="24"/>
              </w:rPr>
            </w:pPr>
          </w:p>
        </w:tc>
      </w:tr>
      <w:tr w14:paraId="0A595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84C450">
            <w:pPr>
              <w:spacing w:line="400" w:lineRule="exact"/>
              <w:jc w:val="center"/>
              <w:rPr>
                <w:rFonts w:hint="eastAsia"/>
                <w:sz w:val="24"/>
              </w:rPr>
            </w:pPr>
            <w:r>
              <w:rPr>
                <w:rFonts w:hint="eastAsia"/>
                <w:sz w:val="24"/>
              </w:rPr>
              <w:t>22</w:t>
            </w:r>
          </w:p>
        </w:tc>
        <w:tc>
          <w:tcPr>
            <w:tcW w:w="1378" w:type="dxa"/>
            <w:gridSpan w:val="2"/>
            <w:noWrap w:val="0"/>
            <w:vAlign w:val="center"/>
          </w:tcPr>
          <w:p w14:paraId="201DE227">
            <w:pPr>
              <w:spacing w:line="400" w:lineRule="exact"/>
              <w:jc w:val="center"/>
              <w:rPr>
                <w:rFonts w:hint="eastAsia"/>
                <w:sz w:val="24"/>
              </w:rPr>
            </w:pPr>
            <w:r>
              <w:rPr>
                <w:rFonts w:hint="eastAsia"/>
                <w:sz w:val="24"/>
              </w:rPr>
              <w:t>行政处罚</w:t>
            </w:r>
          </w:p>
        </w:tc>
        <w:tc>
          <w:tcPr>
            <w:tcW w:w="3418" w:type="dxa"/>
            <w:gridSpan w:val="2"/>
            <w:noWrap w:val="0"/>
            <w:vAlign w:val="center"/>
          </w:tcPr>
          <w:p w14:paraId="7FE79079">
            <w:pPr>
              <w:spacing w:line="400" w:lineRule="exact"/>
              <w:ind w:left="31" w:leftChars="15" w:right="31" w:rightChars="15"/>
              <w:rPr>
                <w:rFonts w:hint="eastAsia"/>
                <w:sz w:val="24"/>
              </w:rPr>
            </w:pPr>
            <w:r>
              <w:rPr>
                <w:rFonts w:hint="eastAsia"/>
                <w:sz w:val="24"/>
              </w:rPr>
              <w:t>对违反《汽车销售管理办法》第十条、第十二条、第十四条、第十七条第一款、第二十一条、第二十三条第二款、第二十四条、第二十五条、第二十六条有关规定的处罚</w:t>
            </w:r>
          </w:p>
        </w:tc>
        <w:tc>
          <w:tcPr>
            <w:tcW w:w="1738" w:type="dxa"/>
            <w:noWrap w:val="0"/>
            <w:vAlign w:val="center"/>
          </w:tcPr>
          <w:p w14:paraId="1DD4ADAE">
            <w:pPr>
              <w:spacing w:line="400" w:lineRule="exact"/>
              <w:jc w:val="center"/>
              <w:rPr>
                <w:rFonts w:hint="eastAsia"/>
                <w:sz w:val="24"/>
              </w:rPr>
            </w:pPr>
            <w:r>
              <w:rPr>
                <w:rFonts w:hint="eastAsia"/>
                <w:sz w:val="24"/>
              </w:rPr>
              <w:t>市、县</w:t>
            </w:r>
          </w:p>
        </w:tc>
        <w:tc>
          <w:tcPr>
            <w:tcW w:w="1704" w:type="dxa"/>
            <w:noWrap w:val="0"/>
            <w:vAlign w:val="center"/>
          </w:tcPr>
          <w:p w14:paraId="70FE0836">
            <w:pPr>
              <w:spacing w:line="400" w:lineRule="exact"/>
              <w:rPr>
                <w:sz w:val="24"/>
              </w:rPr>
            </w:pPr>
          </w:p>
        </w:tc>
      </w:tr>
      <w:tr w14:paraId="1CED0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69" w:hRule="atLeast"/>
          <w:jc w:val="center"/>
        </w:trPr>
        <w:tc>
          <w:tcPr>
            <w:tcW w:w="672" w:type="dxa"/>
            <w:noWrap w:val="0"/>
            <w:vAlign w:val="center"/>
          </w:tcPr>
          <w:p w14:paraId="13FADCEF">
            <w:pPr>
              <w:spacing w:line="400" w:lineRule="exact"/>
              <w:jc w:val="center"/>
              <w:rPr>
                <w:rFonts w:hint="eastAsia"/>
                <w:sz w:val="24"/>
              </w:rPr>
            </w:pPr>
            <w:r>
              <w:rPr>
                <w:rFonts w:hint="eastAsia"/>
                <w:sz w:val="24"/>
              </w:rPr>
              <w:t>23</w:t>
            </w:r>
          </w:p>
        </w:tc>
        <w:tc>
          <w:tcPr>
            <w:tcW w:w="1378" w:type="dxa"/>
            <w:gridSpan w:val="2"/>
            <w:noWrap w:val="0"/>
            <w:vAlign w:val="center"/>
          </w:tcPr>
          <w:p w14:paraId="67899CAE">
            <w:pPr>
              <w:spacing w:line="400" w:lineRule="exact"/>
              <w:jc w:val="center"/>
              <w:rPr>
                <w:rFonts w:hint="eastAsia"/>
                <w:sz w:val="24"/>
              </w:rPr>
            </w:pPr>
            <w:r>
              <w:rPr>
                <w:rFonts w:hint="eastAsia"/>
                <w:sz w:val="24"/>
              </w:rPr>
              <w:t>行政处罚</w:t>
            </w:r>
          </w:p>
        </w:tc>
        <w:tc>
          <w:tcPr>
            <w:tcW w:w="3418" w:type="dxa"/>
            <w:gridSpan w:val="2"/>
            <w:noWrap w:val="0"/>
            <w:vAlign w:val="center"/>
          </w:tcPr>
          <w:p w14:paraId="58C451BC">
            <w:pPr>
              <w:spacing w:line="400" w:lineRule="exact"/>
              <w:ind w:left="31" w:leftChars="15" w:right="31" w:rightChars="15"/>
              <w:rPr>
                <w:rFonts w:hint="eastAsia"/>
                <w:sz w:val="24"/>
              </w:rPr>
            </w:pPr>
            <w:r>
              <w:rPr>
                <w:rFonts w:hint="eastAsia"/>
                <w:sz w:val="24"/>
              </w:rPr>
              <w:t>对违反《汽车销售管理办法》第十一条、第十五条、第十八条、第二十条第二款、第二十七条、第二十八条有关规定的处罚</w:t>
            </w:r>
          </w:p>
        </w:tc>
        <w:tc>
          <w:tcPr>
            <w:tcW w:w="1738" w:type="dxa"/>
            <w:noWrap w:val="0"/>
            <w:vAlign w:val="center"/>
          </w:tcPr>
          <w:p w14:paraId="0D3E3EFA">
            <w:pPr>
              <w:spacing w:line="400" w:lineRule="exact"/>
              <w:jc w:val="center"/>
              <w:rPr>
                <w:rFonts w:hint="eastAsia"/>
                <w:sz w:val="24"/>
              </w:rPr>
            </w:pPr>
            <w:r>
              <w:rPr>
                <w:rFonts w:hint="eastAsia"/>
                <w:sz w:val="24"/>
              </w:rPr>
              <w:t>市、县</w:t>
            </w:r>
          </w:p>
        </w:tc>
        <w:tc>
          <w:tcPr>
            <w:tcW w:w="1704" w:type="dxa"/>
            <w:noWrap w:val="0"/>
            <w:vAlign w:val="center"/>
          </w:tcPr>
          <w:p w14:paraId="26D62E80">
            <w:pPr>
              <w:spacing w:line="400" w:lineRule="exact"/>
              <w:rPr>
                <w:sz w:val="24"/>
              </w:rPr>
            </w:pPr>
          </w:p>
        </w:tc>
      </w:tr>
      <w:tr w14:paraId="6A84A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0" w:hRule="atLeast"/>
          <w:jc w:val="center"/>
        </w:trPr>
        <w:tc>
          <w:tcPr>
            <w:tcW w:w="672" w:type="dxa"/>
            <w:noWrap w:val="0"/>
            <w:vAlign w:val="center"/>
          </w:tcPr>
          <w:p w14:paraId="2248DB37">
            <w:pPr>
              <w:spacing w:line="400" w:lineRule="exact"/>
              <w:jc w:val="center"/>
              <w:rPr>
                <w:rFonts w:hint="eastAsia"/>
                <w:sz w:val="24"/>
              </w:rPr>
            </w:pPr>
            <w:r>
              <w:rPr>
                <w:rFonts w:hint="eastAsia"/>
                <w:sz w:val="24"/>
              </w:rPr>
              <w:t>24</w:t>
            </w:r>
          </w:p>
        </w:tc>
        <w:tc>
          <w:tcPr>
            <w:tcW w:w="1378" w:type="dxa"/>
            <w:gridSpan w:val="2"/>
            <w:noWrap w:val="0"/>
            <w:vAlign w:val="center"/>
          </w:tcPr>
          <w:p w14:paraId="05704983">
            <w:pPr>
              <w:spacing w:line="400" w:lineRule="exact"/>
              <w:jc w:val="center"/>
              <w:rPr>
                <w:rFonts w:hint="eastAsia"/>
                <w:sz w:val="24"/>
              </w:rPr>
            </w:pPr>
            <w:r>
              <w:rPr>
                <w:rFonts w:hint="eastAsia"/>
                <w:sz w:val="24"/>
              </w:rPr>
              <w:t>行政处罚</w:t>
            </w:r>
          </w:p>
        </w:tc>
        <w:tc>
          <w:tcPr>
            <w:tcW w:w="3418" w:type="dxa"/>
            <w:gridSpan w:val="2"/>
            <w:noWrap w:val="0"/>
            <w:vAlign w:val="center"/>
          </w:tcPr>
          <w:p w14:paraId="174DA1C7">
            <w:pPr>
              <w:spacing w:line="400" w:lineRule="exact"/>
              <w:ind w:left="31" w:leftChars="15" w:right="31" w:rightChars="15"/>
              <w:rPr>
                <w:rFonts w:hint="eastAsia"/>
                <w:sz w:val="24"/>
              </w:rPr>
            </w:pPr>
            <w:r>
              <w:rPr>
                <w:rFonts w:hint="eastAsia"/>
                <w:sz w:val="24"/>
              </w:rPr>
              <w:t>对洗染经营者违反《洗染业管理办法》规定的处罚</w:t>
            </w:r>
          </w:p>
        </w:tc>
        <w:tc>
          <w:tcPr>
            <w:tcW w:w="1738" w:type="dxa"/>
            <w:noWrap w:val="0"/>
            <w:vAlign w:val="center"/>
          </w:tcPr>
          <w:p w14:paraId="68E902A1">
            <w:pPr>
              <w:spacing w:line="400" w:lineRule="exact"/>
              <w:jc w:val="center"/>
              <w:rPr>
                <w:rFonts w:hint="eastAsia"/>
                <w:sz w:val="24"/>
              </w:rPr>
            </w:pPr>
            <w:r>
              <w:rPr>
                <w:rFonts w:hint="eastAsia"/>
                <w:sz w:val="24"/>
              </w:rPr>
              <w:t>市、县</w:t>
            </w:r>
          </w:p>
        </w:tc>
        <w:tc>
          <w:tcPr>
            <w:tcW w:w="1704" w:type="dxa"/>
            <w:noWrap w:val="0"/>
            <w:vAlign w:val="center"/>
          </w:tcPr>
          <w:p w14:paraId="725F6B22">
            <w:pPr>
              <w:spacing w:line="400" w:lineRule="exact"/>
              <w:rPr>
                <w:sz w:val="24"/>
              </w:rPr>
            </w:pPr>
          </w:p>
        </w:tc>
      </w:tr>
      <w:tr w14:paraId="0908B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6" w:hRule="atLeast"/>
          <w:jc w:val="center"/>
        </w:trPr>
        <w:tc>
          <w:tcPr>
            <w:tcW w:w="672" w:type="dxa"/>
            <w:noWrap w:val="0"/>
            <w:vAlign w:val="center"/>
          </w:tcPr>
          <w:p w14:paraId="55E72781">
            <w:pPr>
              <w:spacing w:line="400" w:lineRule="exact"/>
              <w:jc w:val="center"/>
              <w:rPr>
                <w:rFonts w:hint="eastAsia"/>
                <w:sz w:val="24"/>
              </w:rPr>
            </w:pPr>
            <w:r>
              <w:rPr>
                <w:rFonts w:hint="eastAsia"/>
                <w:sz w:val="24"/>
              </w:rPr>
              <w:t>25</w:t>
            </w:r>
          </w:p>
        </w:tc>
        <w:tc>
          <w:tcPr>
            <w:tcW w:w="1378" w:type="dxa"/>
            <w:gridSpan w:val="2"/>
            <w:noWrap w:val="0"/>
            <w:vAlign w:val="center"/>
          </w:tcPr>
          <w:p w14:paraId="3E050D09">
            <w:pPr>
              <w:spacing w:line="400" w:lineRule="exact"/>
              <w:jc w:val="center"/>
              <w:rPr>
                <w:rFonts w:hint="eastAsia"/>
                <w:sz w:val="24"/>
              </w:rPr>
            </w:pPr>
            <w:r>
              <w:rPr>
                <w:rFonts w:hint="eastAsia"/>
                <w:sz w:val="24"/>
              </w:rPr>
              <w:t>行政处罚</w:t>
            </w:r>
          </w:p>
        </w:tc>
        <w:tc>
          <w:tcPr>
            <w:tcW w:w="3418" w:type="dxa"/>
            <w:gridSpan w:val="2"/>
            <w:noWrap w:val="0"/>
            <w:vAlign w:val="center"/>
          </w:tcPr>
          <w:p w14:paraId="725B8FF0">
            <w:pPr>
              <w:spacing w:line="400" w:lineRule="exact"/>
              <w:ind w:left="31" w:leftChars="15" w:right="31" w:rightChars="15"/>
              <w:rPr>
                <w:rFonts w:hint="eastAsia"/>
                <w:sz w:val="24"/>
              </w:rPr>
            </w:pPr>
            <w:r>
              <w:rPr>
                <w:rFonts w:hint="eastAsia"/>
                <w:sz w:val="24"/>
              </w:rPr>
              <w:t>对特许人未依照规定进行备案的处罚</w:t>
            </w:r>
          </w:p>
        </w:tc>
        <w:tc>
          <w:tcPr>
            <w:tcW w:w="1738" w:type="dxa"/>
            <w:noWrap w:val="0"/>
            <w:vAlign w:val="center"/>
          </w:tcPr>
          <w:p w14:paraId="10DBC2B8">
            <w:pPr>
              <w:spacing w:line="400" w:lineRule="exact"/>
              <w:jc w:val="center"/>
              <w:rPr>
                <w:rFonts w:hint="eastAsia"/>
                <w:sz w:val="24"/>
              </w:rPr>
            </w:pPr>
            <w:r>
              <w:rPr>
                <w:rFonts w:hint="eastAsia"/>
                <w:sz w:val="24"/>
              </w:rPr>
              <w:t>市</w:t>
            </w:r>
          </w:p>
        </w:tc>
        <w:tc>
          <w:tcPr>
            <w:tcW w:w="1704" w:type="dxa"/>
            <w:noWrap w:val="0"/>
            <w:vAlign w:val="center"/>
          </w:tcPr>
          <w:p w14:paraId="28E0E775">
            <w:pPr>
              <w:spacing w:line="400" w:lineRule="exact"/>
              <w:rPr>
                <w:sz w:val="24"/>
              </w:rPr>
            </w:pPr>
          </w:p>
        </w:tc>
      </w:tr>
      <w:tr w14:paraId="10259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3AC4328">
            <w:pPr>
              <w:spacing w:line="400" w:lineRule="exact"/>
              <w:jc w:val="center"/>
              <w:rPr>
                <w:rFonts w:hint="eastAsia"/>
                <w:sz w:val="24"/>
              </w:rPr>
            </w:pPr>
            <w:r>
              <w:rPr>
                <w:rFonts w:hint="eastAsia"/>
                <w:sz w:val="24"/>
              </w:rPr>
              <w:t>26</w:t>
            </w:r>
          </w:p>
        </w:tc>
        <w:tc>
          <w:tcPr>
            <w:tcW w:w="1378" w:type="dxa"/>
            <w:gridSpan w:val="2"/>
            <w:noWrap w:val="0"/>
            <w:vAlign w:val="center"/>
          </w:tcPr>
          <w:p w14:paraId="28AA2193">
            <w:pPr>
              <w:spacing w:line="400" w:lineRule="exact"/>
              <w:jc w:val="center"/>
              <w:rPr>
                <w:rFonts w:hint="eastAsia"/>
                <w:sz w:val="24"/>
              </w:rPr>
            </w:pPr>
            <w:r>
              <w:rPr>
                <w:rFonts w:hint="eastAsia"/>
                <w:sz w:val="24"/>
              </w:rPr>
              <w:t>行政处罚</w:t>
            </w:r>
          </w:p>
        </w:tc>
        <w:tc>
          <w:tcPr>
            <w:tcW w:w="3418" w:type="dxa"/>
            <w:gridSpan w:val="2"/>
            <w:noWrap w:val="0"/>
            <w:vAlign w:val="center"/>
          </w:tcPr>
          <w:p w14:paraId="528864C6">
            <w:pPr>
              <w:spacing w:line="400" w:lineRule="exact"/>
              <w:ind w:left="31" w:leftChars="15" w:right="31" w:rightChars="15"/>
              <w:rPr>
                <w:rFonts w:hint="eastAsia"/>
                <w:sz w:val="24"/>
              </w:rPr>
            </w:pPr>
            <w:r>
              <w:rPr>
                <w:rFonts w:hint="eastAsia"/>
                <w:sz w:val="24"/>
              </w:rPr>
              <w:t>对不符合规定条件从事特许经营活动的处罚</w:t>
            </w:r>
          </w:p>
        </w:tc>
        <w:tc>
          <w:tcPr>
            <w:tcW w:w="1738" w:type="dxa"/>
            <w:noWrap w:val="0"/>
            <w:vAlign w:val="center"/>
          </w:tcPr>
          <w:p w14:paraId="206D7E43">
            <w:pPr>
              <w:spacing w:line="400" w:lineRule="exact"/>
              <w:jc w:val="center"/>
              <w:rPr>
                <w:rFonts w:hint="eastAsia"/>
                <w:sz w:val="24"/>
              </w:rPr>
            </w:pPr>
            <w:r>
              <w:rPr>
                <w:rFonts w:hint="eastAsia"/>
                <w:sz w:val="24"/>
              </w:rPr>
              <w:t>市</w:t>
            </w:r>
          </w:p>
        </w:tc>
        <w:tc>
          <w:tcPr>
            <w:tcW w:w="1704" w:type="dxa"/>
            <w:noWrap w:val="0"/>
            <w:vAlign w:val="center"/>
          </w:tcPr>
          <w:p w14:paraId="4B67F85F">
            <w:pPr>
              <w:spacing w:line="400" w:lineRule="exact"/>
              <w:rPr>
                <w:sz w:val="24"/>
              </w:rPr>
            </w:pPr>
          </w:p>
        </w:tc>
      </w:tr>
      <w:tr w14:paraId="27623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7289761">
            <w:pPr>
              <w:spacing w:line="400" w:lineRule="exact"/>
              <w:jc w:val="center"/>
              <w:rPr>
                <w:rFonts w:hint="eastAsia"/>
                <w:sz w:val="24"/>
              </w:rPr>
            </w:pPr>
            <w:r>
              <w:rPr>
                <w:rFonts w:hint="eastAsia"/>
                <w:sz w:val="24"/>
              </w:rPr>
              <w:t>27</w:t>
            </w:r>
          </w:p>
        </w:tc>
        <w:tc>
          <w:tcPr>
            <w:tcW w:w="1378" w:type="dxa"/>
            <w:gridSpan w:val="2"/>
            <w:noWrap w:val="0"/>
            <w:vAlign w:val="center"/>
          </w:tcPr>
          <w:p w14:paraId="525ABD82">
            <w:pPr>
              <w:spacing w:line="400" w:lineRule="exact"/>
              <w:jc w:val="center"/>
              <w:rPr>
                <w:rFonts w:hint="eastAsia"/>
                <w:sz w:val="24"/>
              </w:rPr>
            </w:pPr>
            <w:r>
              <w:rPr>
                <w:rFonts w:hint="eastAsia"/>
                <w:sz w:val="24"/>
              </w:rPr>
              <w:t>行政处罚</w:t>
            </w:r>
          </w:p>
        </w:tc>
        <w:tc>
          <w:tcPr>
            <w:tcW w:w="3418" w:type="dxa"/>
            <w:gridSpan w:val="2"/>
            <w:noWrap w:val="0"/>
            <w:vAlign w:val="center"/>
          </w:tcPr>
          <w:p w14:paraId="52F3F52F">
            <w:pPr>
              <w:spacing w:line="400" w:lineRule="exact"/>
              <w:ind w:left="31" w:leftChars="15" w:right="31" w:rightChars="15"/>
              <w:rPr>
                <w:rFonts w:hint="eastAsia"/>
                <w:sz w:val="24"/>
              </w:rPr>
            </w:pPr>
            <w:r>
              <w:rPr>
                <w:rFonts w:hint="eastAsia"/>
                <w:sz w:val="24"/>
              </w:rPr>
              <w:t>对特许人违反《商业特许经营管理条例》第十六条、第十九条规定的处罚</w:t>
            </w:r>
          </w:p>
        </w:tc>
        <w:tc>
          <w:tcPr>
            <w:tcW w:w="1738" w:type="dxa"/>
            <w:noWrap w:val="0"/>
            <w:vAlign w:val="center"/>
          </w:tcPr>
          <w:p w14:paraId="2792D42C">
            <w:pPr>
              <w:spacing w:line="400" w:lineRule="exact"/>
              <w:jc w:val="center"/>
              <w:rPr>
                <w:rFonts w:hint="eastAsia"/>
                <w:sz w:val="24"/>
              </w:rPr>
            </w:pPr>
            <w:r>
              <w:rPr>
                <w:rFonts w:hint="eastAsia"/>
                <w:sz w:val="24"/>
              </w:rPr>
              <w:t>市</w:t>
            </w:r>
          </w:p>
        </w:tc>
        <w:tc>
          <w:tcPr>
            <w:tcW w:w="1704" w:type="dxa"/>
            <w:noWrap w:val="0"/>
            <w:vAlign w:val="center"/>
          </w:tcPr>
          <w:p w14:paraId="224B815F">
            <w:pPr>
              <w:spacing w:line="400" w:lineRule="exact"/>
              <w:rPr>
                <w:sz w:val="24"/>
              </w:rPr>
            </w:pPr>
          </w:p>
        </w:tc>
      </w:tr>
      <w:tr w14:paraId="727D0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2DE6AC7">
            <w:pPr>
              <w:spacing w:line="400" w:lineRule="exact"/>
              <w:jc w:val="center"/>
              <w:rPr>
                <w:rFonts w:hint="eastAsia"/>
                <w:sz w:val="24"/>
              </w:rPr>
            </w:pPr>
            <w:r>
              <w:rPr>
                <w:rFonts w:hint="eastAsia"/>
                <w:sz w:val="24"/>
              </w:rPr>
              <w:t>28</w:t>
            </w:r>
          </w:p>
        </w:tc>
        <w:tc>
          <w:tcPr>
            <w:tcW w:w="1378" w:type="dxa"/>
            <w:gridSpan w:val="2"/>
            <w:noWrap w:val="0"/>
            <w:vAlign w:val="center"/>
          </w:tcPr>
          <w:p w14:paraId="645493F8">
            <w:pPr>
              <w:spacing w:line="400" w:lineRule="exact"/>
              <w:jc w:val="center"/>
              <w:rPr>
                <w:rFonts w:hint="eastAsia"/>
                <w:sz w:val="24"/>
              </w:rPr>
            </w:pPr>
            <w:r>
              <w:rPr>
                <w:rFonts w:hint="eastAsia"/>
                <w:sz w:val="24"/>
              </w:rPr>
              <w:t>行政处罚</w:t>
            </w:r>
          </w:p>
        </w:tc>
        <w:tc>
          <w:tcPr>
            <w:tcW w:w="3418" w:type="dxa"/>
            <w:gridSpan w:val="2"/>
            <w:noWrap w:val="0"/>
            <w:vAlign w:val="center"/>
          </w:tcPr>
          <w:p w14:paraId="7DAA941C">
            <w:pPr>
              <w:spacing w:line="400" w:lineRule="exact"/>
              <w:ind w:left="31" w:leftChars="15" w:right="31" w:rightChars="15"/>
              <w:rPr>
                <w:rFonts w:hint="eastAsia"/>
                <w:sz w:val="24"/>
              </w:rPr>
            </w:pPr>
            <w:r>
              <w:rPr>
                <w:rFonts w:hint="eastAsia"/>
                <w:sz w:val="24"/>
              </w:rPr>
              <w:t>对特许人违反《商业特许经营管理条例》第二十一条、第二十三条规定的处罚</w:t>
            </w:r>
          </w:p>
        </w:tc>
        <w:tc>
          <w:tcPr>
            <w:tcW w:w="1738" w:type="dxa"/>
            <w:noWrap w:val="0"/>
            <w:vAlign w:val="center"/>
          </w:tcPr>
          <w:p w14:paraId="6B80966E">
            <w:pPr>
              <w:spacing w:line="400" w:lineRule="exact"/>
              <w:jc w:val="center"/>
              <w:rPr>
                <w:rFonts w:hint="eastAsia"/>
                <w:sz w:val="24"/>
              </w:rPr>
            </w:pPr>
            <w:r>
              <w:rPr>
                <w:rFonts w:hint="eastAsia"/>
                <w:sz w:val="24"/>
              </w:rPr>
              <w:t>市</w:t>
            </w:r>
          </w:p>
        </w:tc>
        <w:tc>
          <w:tcPr>
            <w:tcW w:w="1704" w:type="dxa"/>
            <w:noWrap w:val="0"/>
            <w:vAlign w:val="center"/>
          </w:tcPr>
          <w:p w14:paraId="5E63EDD3">
            <w:pPr>
              <w:spacing w:line="400" w:lineRule="exact"/>
              <w:rPr>
                <w:sz w:val="24"/>
              </w:rPr>
            </w:pPr>
          </w:p>
        </w:tc>
      </w:tr>
      <w:tr w14:paraId="7BEA4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E3F3DC0">
            <w:pPr>
              <w:spacing w:line="400" w:lineRule="exact"/>
              <w:jc w:val="center"/>
              <w:rPr>
                <w:rFonts w:hint="eastAsia"/>
                <w:sz w:val="24"/>
              </w:rPr>
            </w:pPr>
            <w:r>
              <w:rPr>
                <w:rFonts w:hint="eastAsia"/>
                <w:sz w:val="24"/>
              </w:rPr>
              <w:t>29</w:t>
            </w:r>
          </w:p>
        </w:tc>
        <w:tc>
          <w:tcPr>
            <w:tcW w:w="1378" w:type="dxa"/>
            <w:gridSpan w:val="2"/>
            <w:noWrap w:val="0"/>
            <w:vAlign w:val="center"/>
          </w:tcPr>
          <w:p w14:paraId="7DFBFA66">
            <w:pPr>
              <w:spacing w:line="400" w:lineRule="exact"/>
              <w:jc w:val="center"/>
              <w:rPr>
                <w:rFonts w:hint="eastAsia"/>
                <w:sz w:val="24"/>
              </w:rPr>
            </w:pPr>
            <w:r>
              <w:rPr>
                <w:rFonts w:hint="eastAsia"/>
                <w:sz w:val="24"/>
              </w:rPr>
              <w:t>行政处罚</w:t>
            </w:r>
          </w:p>
        </w:tc>
        <w:tc>
          <w:tcPr>
            <w:tcW w:w="3418" w:type="dxa"/>
            <w:gridSpan w:val="2"/>
            <w:noWrap w:val="0"/>
            <w:vAlign w:val="center"/>
          </w:tcPr>
          <w:p w14:paraId="060B4417">
            <w:pPr>
              <w:spacing w:line="400" w:lineRule="exact"/>
              <w:ind w:left="31" w:leftChars="15" w:right="31" w:rightChars="15"/>
              <w:rPr>
                <w:rFonts w:hint="eastAsia"/>
                <w:sz w:val="24"/>
              </w:rPr>
            </w:pPr>
            <w:r>
              <w:rPr>
                <w:rFonts w:hint="eastAsia"/>
                <w:sz w:val="24"/>
              </w:rPr>
              <w:t>对特许人违反《商业特许经营备案管理办法》第十一条规定的处罚</w:t>
            </w:r>
          </w:p>
        </w:tc>
        <w:tc>
          <w:tcPr>
            <w:tcW w:w="1738" w:type="dxa"/>
            <w:noWrap w:val="0"/>
            <w:vAlign w:val="center"/>
          </w:tcPr>
          <w:p w14:paraId="55FE10FF">
            <w:pPr>
              <w:spacing w:line="400" w:lineRule="exact"/>
              <w:jc w:val="center"/>
              <w:rPr>
                <w:rFonts w:hint="eastAsia"/>
                <w:sz w:val="24"/>
              </w:rPr>
            </w:pPr>
            <w:r>
              <w:rPr>
                <w:rFonts w:hint="eastAsia"/>
                <w:sz w:val="24"/>
              </w:rPr>
              <w:t>市</w:t>
            </w:r>
          </w:p>
        </w:tc>
        <w:tc>
          <w:tcPr>
            <w:tcW w:w="1704" w:type="dxa"/>
            <w:noWrap w:val="0"/>
            <w:vAlign w:val="center"/>
          </w:tcPr>
          <w:p w14:paraId="5F3B4579">
            <w:pPr>
              <w:spacing w:line="400" w:lineRule="exact"/>
              <w:rPr>
                <w:sz w:val="24"/>
              </w:rPr>
            </w:pPr>
          </w:p>
        </w:tc>
      </w:tr>
      <w:tr w14:paraId="747DD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5A200A20">
            <w:pPr>
              <w:spacing w:line="400" w:lineRule="exact"/>
              <w:jc w:val="center"/>
              <w:rPr>
                <w:rFonts w:hint="eastAsia"/>
                <w:sz w:val="24"/>
              </w:rPr>
            </w:pPr>
            <w:r>
              <w:rPr>
                <w:rFonts w:hint="eastAsia"/>
                <w:sz w:val="24"/>
              </w:rPr>
              <w:t>30</w:t>
            </w:r>
          </w:p>
        </w:tc>
        <w:tc>
          <w:tcPr>
            <w:tcW w:w="1378" w:type="dxa"/>
            <w:gridSpan w:val="2"/>
            <w:noWrap w:val="0"/>
            <w:vAlign w:val="center"/>
          </w:tcPr>
          <w:p w14:paraId="4E03E1CB">
            <w:pPr>
              <w:spacing w:line="400" w:lineRule="exact"/>
              <w:jc w:val="center"/>
              <w:rPr>
                <w:rFonts w:hint="eastAsia"/>
                <w:sz w:val="24"/>
              </w:rPr>
            </w:pPr>
            <w:r>
              <w:rPr>
                <w:rFonts w:hint="eastAsia"/>
                <w:sz w:val="24"/>
              </w:rPr>
              <w:t>行政处罚</w:t>
            </w:r>
          </w:p>
        </w:tc>
        <w:tc>
          <w:tcPr>
            <w:tcW w:w="3418" w:type="dxa"/>
            <w:gridSpan w:val="2"/>
            <w:noWrap w:val="0"/>
            <w:vAlign w:val="center"/>
          </w:tcPr>
          <w:p w14:paraId="458C2149">
            <w:pPr>
              <w:spacing w:line="400" w:lineRule="exact"/>
              <w:ind w:left="31" w:leftChars="15" w:right="31" w:rightChars="15"/>
              <w:rPr>
                <w:rFonts w:hint="eastAsia"/>
                <w:sz w:val="24"/>
              </w:rPr>
            </w:pPr>
            <w:r>
              <w:rPr>
                <w:rFonts w:hint="eastAsia"/>
                <w:sz w:val="24"/>
              </w:rPr>
              <w:t>对未取得资质认定，擅自从事报废机动车回收活动的处罚</w:t>
            </w:r>
          </w:p>
        </w:tc>
        <w:tc>
          <w:tcPr>
            <w:tcW w:w="1738" w:type="dxa"/>
            <w:noWrap w:val="0"/>
            <w:vAlign w:val="center"/>
          </w:tcPr>
          <w:p w14:paraId="73E84B49">
            <w:pPr>
              <w:spacing w:line="400" w:lineRule="exact"/>
              <w:jc w:val="center"/>
              <w:rPr>
                <w:rFonts w:hint="eastAsia"/>
                <w:sz w:val="24"/>
              </w:rPr>
            </w:pPr>
            <w:r>
              <w:rPr>
                <w:rFonts w:hint="eastAsia"/>
                <w:sz w:val="24"/>
              </w:rPr>
              <w:t>市、县</w:t>
            </w:r>
          </w:p>
        </w:tc>
        <w:tc>
          <w:tcPr>
            <w:tcW w:w="1704" w:type="dxa"/>
            <w:noWrap w:val="0"/>
            <w:vAlign w:val="center"/>
          </w:tcPr>
          <w:p w14:paraId="67A8028D">
            <w:pPr>
              <w:spacing w:line="400" w:lineRule="exact"/>
              <w:rPr>
                <w:sz w:val="24"/>
              </w:rPr>
            </w:pPr>
          </w:p>
        </w:tc>
      </w:tr>
      <w:tr w14:paraId="66346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7" w:hRule="atLeast"/>
          <w:jc w:val="center"/>
        </w:trPr>
        <w:tc>
          <w:tcPr>
            <w:tcW w:w="672" w:type="dxa"/>
            <w:noWrap w:val="0"/>
            <w:vAlign w:val="center"/>
          </w:tcPr>
          <w:p w14:paraId="20D48AA9">
            <w:pPr>
              <w:spacing w:line="400" w:lineRule="exact"/>
              <w:jc w:val="center"/>
              <w:rPr>
                <w:rFonts w:hint="eastAsia"/>
                <w:sz w:val="24"/>
              </w:rPr>
            </w:pPr>
            <w:r>
              <w:rPr>
                <w:rFonts w:hint="eastAsia"/>
                <w:sz w:val="24"/>
              </w:rPr>
              <w:t>31</w:t>
            </w:r>
          </w:p>
        </w:tc>
        <w:tc>
          <w:tcPr>
            <w:tcW w:w="1378" w:type="dxa"/>
            <w:gridSpan w:val="2"/>
            <w:noWrap w:val="0"/>
            <w:vAlign w:val="center"/>
          </w:tcPr>
          <w:p w14:paraId="0860CC3A">
            <w:pPr>
              <w:spacing w:line="400" w:lineRule="exact"/>
              <w:jc w:val="center"/>
              <w:rPr>
                <w:rFonts w:hint="eastAsia"/>
                <w:sz w:val="24"/>
              </w:rPr>
            </w:pPr>
            <w:r>
              <w:rPr>
                <w:rFonts w:hint="eastAsia"/>
                <w:sz w:val="24"/>
              </w:rPr>
              <w:t>行政处罚</w:t>
            </w:r>
          </w:p>
        </w:tc>
        <w:tc>
          <w:tcPr>
            <w:tcW w:w="3418" w:type="dxa"/>
            <w:gridSpan w:val="2"/>
            <w:noWrap w:val="0"/>
            <w:vAlign w:val="center"/>
          </w:tcPr>
          <w:p w14:paraId="44A0019A">
            <w:pPr>
              <w:spacing w:line="400" w:lineRule="exact"/>
              <w:ind w:left="31" w:leftChars="15" w:right="31" w:rightChars="15"/>
              <w:rPr>
                <w:rFonts w:hint="eastAsia"/>
                <w:sz w:val="24"/>
              </w:rPr>
            </w:pPr>
            <w:r>
              <w:rPr>
                <w:rFonts w:hint="eastAsia"/>
                <w:sz w:val="24"/>
              </w:rPr>
              <w:t>对报废机动车回收企业出售不具备再制造条件的报废机动车“五大总成”等三类情形的处罚</w:t>
            </w:r>
          </w:p>
        </w:tc>
        <w:tc>
          <w:tcPr>
            <w:tcW w:w="1738" w:type="dxa"/>
            <w:noWrap w:val="0"/>
            <w:vAlign w:val="center"/>
          </w:tcPr>
          <w:p w14:paraId="74F22D1C">
            <w:pPr>
              <w:spacing w:line="400" w:lineRule="exact"/>
              <w:jc w:val="center"/>
              <w:rPr>
                <w:rFonts w:hint="eastAsia"/>
                <w:sz w:val="24"/>
              </w:rPr>
            </w:pPr>
            <w:r>
              <w:rPr>
                <w:rFonts w:hint="eastAsia"/>
                <w:sz w:val="24"/>
              </w:rPr>
              <w:t>市、县</w:t>
            </w:r>
          </w:p>
        </w:tc>
        <w:tc>
          <w:tcPr>
            <w:tcW w:w="1704" w:type="dxa"/>
            <w:noWrap w:val="0"/>
            <w:vAlign w:val="center"/>
          </w:tcPr>
          <w:p w14:paraId="29E3ABC8">
            <w:pPr>
              <w:spacing w:line="400" w:lineRule="exact"/>
              <w:rPr>
                <w:sz w:val="24"/>
              </w:rPr>
            </w:pPr>
          </w:p>
        </w:tc>
      </w:tr>
      <w:tr w14:paraId="4296F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4FB84AA">
            <w:pPr>
              <w:spacing w:line="400" w:lineRule="exact"/>
              <w:jc w:val="center"/>
              <w:rPr>
                <w:rFonts w:hint="eastAsia"/>
                <w:sz w:val="24"/>
              </w:rPr>
            </w:pPr>
            <w:r>
              <w:rPr>
                <w:rFonts w:hint="eastAsia"/>
                <w:sz w:val="24"/>
              </w:rPr>
              <w:t>32</w:t>
            </w:r>
          </w:p>
        </w:tc>
        <w:tc>
          <w:tcPr>
            <w:tcW w:w="1378" w:type="dxa"/>
            <w:gridSpan w:val="2"/>
            <w:noWrap w:val="0"/>
            <w:vAlign w:val="center"/>
          </w:tcPr>
          <w:p w14:paraId="28532378">
            <w:pPr>
              <w:spacing w:line="400" w:lineRule="exact"/>
              <w:jc w:val="center"/>
              <w:rPr>
                <w:rFonts w:hint="eastAsia"/>
                <w:sz w:val="24"/>
              </w:rPr>
            </w:pPr>
            <w:r>
              <w:rPr>
                <w:rFonts w:hint="eastAsia"/>
                <w:sz w:val="24"/>
              </w:rPr>
              <w:t>行政处罚</w:t>
            </w:r>
          </w:p>
        </w:tc>
        <w:tc>
          <w:tcPr>
            <w:tcW w:w="3418" w:type="dxa"/>
            <w:gridSpan w:val="2"/>
            <w:noWrap w:val="0"/>
            <w:vAlign w:val="center"/>
          </w:tcPr>
          <w:p w14:paraId="4E1B0246">
            <w:pPr>
              <w:spacing w:line="400" w:lineRule="exact"/>
              <w:ind w:left="31" w:leftChars="15" w:right="31" w:rightChars="15"/>
              <w:rPr>
                <w:rFonts w:hint="eastAsia"/>
                <w:sz w:val="24"/>
              </w:rPr>
            </w:pPr>
            <w:r>
              <w:rPr>
                <w:rFonts w:hint="eastAsia"/>
                <w:sz w:val="24"/>
              </w:rPr>
              <w:t>对报废机动车回收企业对回收的报废机动车，未按照国家有关规定及时向公安机关交通管理部门办理注销登记并将注销证明转交机动车所有人的处罚</w:t>
            </w:r>
          </w:p>
        </w:tc>
        <w:tc>
          <w:tcPr>
            <w:tcW w:w="1738" w:type="dxa"/>
            <w:noWrap w:val="0"/>
            <w:vAlign w:val="center"/>
          </w:tcPr>
          <w:p w14:paraId="4F08A090">
            <w:pPr>
              <w:spacing w:line="400" w:lineRule="exact"/>
              <w:jc w:val="center"/>
              <w:rPr>
                <w:rFonts w:hint="eastAsia"/>
                <w:sz w:val="24"/>
              </w:rPr>
            </w:pPr>
            <w:r>
              <w:rPr>
                <w:rFonts w:hint="eastAsia"/>
                <w:sz w:val="24"/>
              </w:rPr>
              <w:t>市、县</w:t>
            </w:r>
          </w:p>
        </w:tc>
        <w:tc>
          <w:tcPr>
            <w:tcW w:w="1704" w:type="dxa"/>
            <w:noWrap w:val="0"/>
            <w:vAlign w:val="center"/>
          </w:tcPr>
          <w:p w14:paraId="5A048F43">
            <w:pPr>
              <w:spacing w:line="400" w:lineRule="exact"/>
              <w:rPr>
                <w:sz w:val="24"/>
              </w:rPr>
            </w:pPr>
          </w:p>
        </w:tc>
      </w:tr>
      <w:tr w14:paraId="080FE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FA2EF0F">
            <w:pPr>
              <w:spacing w:line="400" w:lineRule="exact"/>
              <w:jc w:val="center"/>
              <w:rPr>
                <w:rFonts w:hint="eastAsia"/>
                <w:sz w:val="24"/>
              </w:rPr>
            </w:pPr>
            <w:r>
              <w:rPr>
                <w:rFonts w:hint="eastAsia"/>
                <w:sz w:val="24"/>
              </w:rPr>
              <w:t>33</w:t>
            </w:r>
          </w:p>
        </w:tc>
        <w:tc>
          <w:tcPr>
            <w:tcW w:w="1378" w:type="dxa"/>
            <w:gridSpan w:val="2"/>
            <w:noWrap w:val="0"/>
            <w:vAlign w:val="center"/>
          </w:tcPr>
          <w:p w14:paraId="5D91E807">
            <w:pPr>
              <w:spacing w:line="400" w:lineRule="exact"/>
              <w:jc w:val="center"/>
              <w:rPr>
                <w:rFonts w:hint="eastAsia"/>
                <w:sz w:val="24"/>
              </w:rPr>
            </w:pPr>
            <w:r>
              <w:rPr>
                <w:rFonts w:hint="eastAsia"/>
                <w:sz w:val="24"/>
              </w:rPr>
              <w:t>行政处罚</w:t>
            </w:r>
          </w:p>
        </w:tc>
        <w:tc>
          <w:tcPr>
            <w:tcW w:w="3418" w:type="dxa"/>
            <w:gridSpan w:val="2"/>
            <w:noWrap w:val="0"/>
            <w:vAlign w:val="center"/>
          </w:tcPr>
          <w:p w14:paraId="126CEF03">
            <w:pPr>
              <w:spacing w:line="400" w:lineRule="exact"/>
              <w:ind w:left="31" w:leftChars="15" w:right="31" w:rightChars="15"/>
              <w:rPr>
                <w:rFonts w:hint="eastAsia"/>
                <w:sz w:val="24"/>
              </w:rPr>
            </w:pPr>
            <w:r>
              <w:rPr>
                <w:rFonts w:hint="eastAsia"/>
                <w:sz w:val="24"/>
              </w:rPr>
              <w:t>对报废机动车回收企业未如实记录本企业回收的报废机动车“五大总成”等主要部件的数量、型号、流向等信息并上传至报废机动车回收信息系统的处罚</w:t>
            </w:r>
          </w:p>
        </w:tc>
        <w:tc>
          <w:tcPr>
            <w:tcW w:w="1738" w:type="dxa"/>
            <w:noWrap w:val="0"/>
            <w:vAlign w:val="center"/>
          </w:tcPr>
          <w:p w14:paraId="3A69B173">
            <w:pPr>
              <w:spacing w:line="400" w:lineRule="exact"/>
              <w:jc w:val="center"/>
              <w:rPr>
                <w:rFonts w:hint="eastAsia"/>
                <w:sz w:val="24"/>
              </w:rPr>
            </w:pPr>
            <w:r>
              <w:rPr>
                <w:rFonts w:hint="eastAsia"/>
                <w:sz w:val="24"/>
              </w:rPr>
              <w:t>市、县</w:t>
            </w:r>
          </w:p>
        </w:tc>
        <w:tc>
          <w:tcPr>
            <w:tcW w:w="1704" w:type="dxa"/>
            <w:noWrap w:val="0"/>
            <w:vAlign w:val="center"/>
          </w:tcPr>
          <w:p w14:paraId="0F35E9CF">
            <w:pPr>
              <w:spacing w:line="400" w:lineRule="exact"/>
              <w:rPr>
                <w:sz w:val="24"/>
              </w:rPr>
            </w:pPr>
          </w:p>
        </w:tc>
      </w:tr>
      <w:tr w14:paraId="2977D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4995380">
            <w:pPr>
              <w:spacing w:line="400" w:lineRule="exact"/>
              <w:jc w:val="center"/>
              <w:rPr>
                <w:rFonts w:hint="eastAsia"/>
                <w:sz w:val="24"/>
              </w:rPr>
            </w:pPr>
            <w:r>
              <w:rPr>
                <w:rFonts w:hint="eastAsia"/>
                <w:sz w:val="24"/>
              </w:rPr>
              <w:t>34</w:t>
            </w:r>
          </w:p>
        </w:tc>
        <w:tc>
          <w:tcPr>
            <w:tcW w:w="1378" w:type="dxa"/>
            <w:gridSpan w:val="2"/>
            <w:noWrap w:val="0"/>
            <w:vAlign w:val="center"/>
          </w:tcPr>
          <w:p w14:paraId="72ABF41D">
            <w:pPr>
              <w:spacing w:line="400" w:lineRule="exact"/>
              <w:jc w:val="center"/>
              <w:rPr>
                <w:rFonts w:hint="eastAsia"/>
                <w:sz w:val="24"/>
              </w:rPr>
            </w:pPr>
            <w:r>
              <w:rPr>
                <w:rFonts w:hint="eastAsia"/>
                <w:sz w:val="24"/>
              </w:rPr>
              <w:t>行政处罚</w:t>
            </w:r>
          </w:p>
        </w:tc>
        <w:tc>
          <w:tcPr>
            <w:tcW w:w="3418" w:type="dxa"/>
            <w:gridSpan w:val="2"/>
            <w:noWrap w:val="0"/>
            <w:vAlign w:val="center"/>
          </w:tcPr>
          <w:p w14:paraId="57ABE04B">
            <w:pPr>
              <w:spacing w:line="400" w:lineRule="exact"/>
              <w:ind w:left="31" w:leftChars="15" w:right="31" w:rightChars="15"/>
              <w:rPr>
                <w:rFonts w:hint="eastAsia"/>
                <w:sz w:val="24"/>
              </w:rPr>
            </w:pPr>
            <w:r>
              <w:rPr>
                <w:rFonts w:hint="eastAsia"/>
                <w:sz w:val="24"/>
              </w:rPr>
              <w:t>对回收拆解企业涂改、出租、出借或者以其他形式非法转让《资质认定书》的处罚</w:t>
            </w:r>
          </w:p>
        </w:tc>
        <w:tc>
          <w:tcPr>
            <w:tcW w:w="1738" w:type="dxa"/>
            <w:noWrap w:val="0"/>
            <w:vAlign w:val="center"/>
          </w:tcPr>
          <w:p w14:paraId="0CA6DF3F">
            <w:pPr>
              <w:spacing w:line="400" w:lineRule="exact"/>
              <w:jc w:val="center"/>
              <w:rPr>
                <w:rFonts w:hint="eastAsia"/>
                <w:sz w:val="24"/>
              </w:rPr>
            </w:pPr>
            <w:r>
              <w:rPr>
                <w:rFonts w:hint="eastAsia"/>
                <w:sz w:val="24"/>
              </w:rPr>
              <w:t>市、县</w:t>
            </w:r>
          </w:p>
        </w:tc>
        <w:tc>
          <w:tcPr>
            <w:tcW w:w="1704" w:type="dxa"/>
            <w:noWrap w:val="0"/>
            <w:vAlign w:val="center"/>
          </w:tcPr>
          <w:p w14:paraId="1A114F0B">
            <w:pPr>
              <w:spacing w:line="400" w:lineRule="exact"/>
              <w:rPr>
                <w:sz w:val="24"/>
              </w:rPr>
            </w:pPr>
          </w:p>
        </w:tc>
      </w:tr>
      <w:tr w14:paraId="54C6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641564D4">
            <w:pPr>
              <w:spacing w:line="400" w:lineRule="exact"/>
              <w:jc w:val="center"/>
              <w:rPr>
                <w:rFonts w:hint="eastAsia"/>
                <w:sz w:val="24"/>
              </w:rPr>
            </w:pPr>
            <w:r>
              <w:rPr>
                <w:rFonts w:hint="eastAsia"/>
                <w:sz w:val="24"/>
              </w:rPr>
              <w:t>35</w:t>
            </w:r>
          </w:p>
        </w:tc>
        <w:tc>
          <w:tcPr>
            <w:tcW w:w="1378" w:type="dxa"/>
            <w:gridSpan w:val="2"/>
            <w:noWrap w:val="0"/>
            <w:vAlign w:val="center"/>
          </w:tcPr>
          <w:p w14:paraId="262821E7">
            <w:pPr>
              <w:spacing w:line="390" w:lineRule="exact"/>
              <w:jc w:val="center"/>
              <w:rPr>
                <w:rFonts w:hint="eastAsia"/>
                <w:sz w:val="24"/>
              </w:rPr>
            </w:pPr>
            <w:r>
              <w:rPr>
                <w:rFonts w:hint="eastAsia"/>
                <w:sz w:val="24"/>
              </w:rPr>
              <w:t>行政处罚</w:t>
            </w:r>
          </w:p>
        </w:tc>
        <w:tc>
          <w:tcPr>
            <w:tcW w:w="3418" w:type="dxa"/>
            <w:gridSpan w:val="2"/>
            <w:noWrap w:val="0"/>
            <w:vAlign w:val="center"/>
          </w:tcPr>
          <w:p w14:paraId="71362FE5">
            <w:pPr>
              <w:spacing w:line="390" w:lineRule="exact"/>
              <w:ind w:left="31" w:leftChars="15" w:right="31" w:rightChars="15"/>
              <w:rPr>
                <w:rFonts w:hint="eastAsia"/>
                <w:sz w:val="24"/>
              </w:rPr>
            </w:pPr>
            <w:r>
              <w:rPr>
                <w:rFonts w:hint="eastAsia"/>
                <w:sz w:val="24"/>
              </w:rPr>
              <w:t>对回收拆解企业未按照要求备案分支机构、回收拆解企业的分支机构对报废机动车进行拆解的处罚</w:t>
            </w:r>
          </w:p>
        </w:tc>
        <w:tc>
          <w:tcPr>
            <w:tcW w:w="1738" w:type="dxa"/>
            <w:noWrap w:val="0"/>
            <w:vAlign w:val="center"/>
          </w:tcPr>
          <w:p w14:paraId="04C47D4E">
            <w:pPr>
              <w:spacing w:line="390" w:lineRule="exact"/>
              <w:jc w:val="center"/>
              <w:rPr>
                <w:rFonts w:hint="eastAsia"/>
                <w:sz w:val="24"/>
              </w:rPr>
            </w:pPr>
            <w:r>
              <w:rPr>
                <w:rFonts w:hint="eastAsia"/>
                <w:sz w:val="24"/>
              </w:rPr>
              <w:t>市、县</w:t>
            </w:r>
          </w:p>
        </w:tc>
        <w:tc>
          <w:tcPr>
            <w:tcW w:w="1704" w:type="dxa"/>
            <w:noWrap w:val="0"/>
            <w:vAlign w:val="center"/>
          </w:tcPr>
          <w:p w14:paraId="1B517ECE">
            <w:pPr>
              <w:spacing w:line="400" w:lineRule="exact"/>
              <w:rPr>
                <w:sz w:val="24"/>
              </w:rPr>
            </w:pPr>
          </w:p>
        </w:tc>
      </w:tr>
      <w:tr w14:paraId="08EE7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00C0504">
            <w:pPr>
              <w:spacing w:line="400" w:lineRule="exact"/>
              <w:jc w:val="center"/>
              <w:rPr>
                <w:rFonts w:hint="eastAsia"/>
                <w:sz w:val="24"/>
              </w:rPr>
            </w:pPr>
            <w:r>
              <w:rPr>
                <w:rFonts w:hint="eastAsia"/>
                <w:sz w:val="24"/>
              </w:rPr>
              <w:t>36</w:t>
            </w:r>
          </w:p>
        </w:tc>
        <w:tc>
          <w:tcPr>
            <w:tcW w:w="1378" w:type="dxa"/>
            <w:gridSpan w:val="2"/>
            <w:noWrap w:val="0"/>
            <w:vAlign w:val="center"/>
          </w:tcPr>
          <w:p w14:paraId="0CC50133">
            <w:pPr>
              <w:spacing w:line="390" w:lineRule="exact"/>
              <w:jc w:val="center"/>
              <w:rPr>
                <w:rFonts w:hint="eastAsia"/>
                <w:sz w:val="24"/>
              </w:rPr>
            </w:pPr>
            <w:r>
              <w:rPr>
                <w:rFonts w:hint="eastAsia"/>
                <w:sz w:val="24"/>
              </w:rPr>
              <w:t>行政处罚</w:t>
            </w:r>
          </w:p>
        </w:tc>
        <w:tc>
          <w:tcPr>
            <w:tcW w:w="3418" w:type="dxa"/>
            <w:gridSpan w:val="2"/>
            <w:noWrap w:val="0"/>
            <w:vAlign w:val="center"/>
          </w:tcPr>
          <w:p w14:paraId="209392DE">
            <w:pPr>
              <w:spacing w:line="390" w:lineRule="exact"/>
              <w:ind w:left="31" w:leftChars="15" w:right="31" w:rightChars="15"/>
              <w:rPr>
                <w:rFonts w:hint="eastAsia"/>
                <w:sz w:val="24"/>
              </w:rPr>
            </w:pPr>
            <w:r>
              <w:rPr>
                <w:rFonts w:hint="eastAsia"/>
                <w:sz w:val="24"/>
              </w:rPr>
              <w:t>对回收拆解企业违规开具或者发放《报废机动车回收证明》，或者未按照规定对已出具《报废机动车回收证明》的报废机动车进行拆解的处罚</w:t>
            </w:r>
          </w:p>
        </w:tc>
        <w:tc>
          <w:tcPr>
            <w:tcW w:w="1738" w:type="dxa"/>
            <w:noWrap w:val="0"/>
            <w:vAlign w:val="center"/>
          </w:tcPr>
          <w:p w14:paraId="35197206">
            <w:pPr>
              <w:spacing w:line="390" w:lineRule="exact"/>
              <w:jc w:val="center"/>
              <w:rPr>
                <w:rFonts w:hint="eastAsia"/>
                <w:sz w:val="24"/>
              </w:rPr>
            </w:pPr>
            <w:r>
              <w:rPr>
                <w:rFonts w:hint="eastAsia"/>
                <w:sz w:val="24"/>
              </w:rPr>
              <w:t>市、县</w:t>
            </w:r>
          </w:p>
        </w:tc>
        <w:tc>
          <w:tcPr>
            <w:tcW w:w="1704" w:type="dxa"/>
            <w:noWrap w:val="0"/>
            <w:vAlign w:val="center"/>
          </w:tcPr>
          <w:p w14:paraId="24B9BB9D">
            <w:pPr>
              <w:spacing w:line="400" w:lineRule="exact"/>
              <w:rPr>
                <w:sz w:val="24"/>
              </w:rPr>
            </w:pPr>
          </w:p>
        </w:tc>
      </w:tr>
      <w:tr w14:paraId="0702B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8" w:hRule="atLeast"/>
          <w:jc w:val="center"/>
        </w:trPr>
        <w:tc>
          <w:tcPr>
            <w:tcW w:w="672" w:type="dxa"/>
            <w:noWrap w:val="0"/>
            <w:vAlign w:val="center"/>
          </w:tcPr>
          <w:p w14:paraId="7160DE3F">
            <w:pPr>
              <w:spacing w:line="400" w:lineRule="exact"/>
              <w:jc w:val="center"/>
              <w:rPr>
                <w:rFonts w:hint="eastAsia"/>
                <w:sz w:val="24"/>
              </w:rPr>
            </w:pPr>
            <w:r>
              <w:rPr>
                <w:rFonts w:hint="eastAsia"/>
                <w:sz w:val="24"/>
              </w:rPr>
              <w:t>37</w:t>
            </w:r>
          </w:p>
        </w:tc>
        <w:tc>
          <w:tcPr>
            <w:tcW w:w="1378" w:type="dxa"/>
            <w:gridSpan w:val="2"/>
            <w:noWrap w:val="0"/>
            <w:vAlign w:val="center"/>
          </w:tcPr>
          <w:p w14:paraId="56A50E37">
            <w:pPr>
              <w:spacing w:line="390" w:lineRule="exact"/>
              <w:jc w:val="center"/>
              <w:rPr>
                <w:rFonts w:hint="eastAsia"/>
                <w:sz w:val="24"/>
              </w:rPr>
            </w:pPr>
            <w:r>
              <w:rPr>
                <w:rFonts w:hint="eastAsia"/>
                <w:sz w:val="24"/>
              </w:rPr>
              <w:t>行政处罚</w:t>
            </w:r>
          </w:p>
        </w:tc>
        <w:tc>
          <w:tcPr>
            <w:tcW w:w="3418" w:type="dxa"/>
            <w:gridSpan w:val="2"/>
            <w:noWrap w:val="0"/>
            <w:vAlign w:val="center"/>
          </w:tcPr>
          <w:p w14:paraId="4D8D4BC6">
            <w:pPr>
              <w:spacing w:line="390" w:lineRule="exact"/>
              <w:ind w:left="31" w:leftChars="15" w:right="31" w:rightChars="15"/>
              <w:rPr>
                <w:rFonts w:hint="eastAsia"/>
                <w:sz w:val="24"/>
              </w:rPr>
            </w:pPr>
            <w:r>
              <w:rPr>
                <w:rFonts w:hint="eastAsia"/>
                <w:sz w:val="24"/>
              </w:rPr>
              <w:t>对回收拆解企业未在其资质认定的拆解经营场地内对回收的报废机动车予以拆解，或者交易报废机动车整车、拼装车的处罚</w:t>
            </w:r>
          </w:p>
        </w:tc>
        <w:tc>
          <w:tcPr>
            <w:tcW w:w="1738" w:type="dxa"/>
            <w:noWrap w:val="0"/>
            <w:vAlign w:val="center"/>
          </w:tcPr>
          <w:p w14:paraId="5EC24C6A">
            <w:pPr>
              <w:spacing w:line="390" w:lineRule="exact"/>
              <w:jc w:val="center"/>
              <w:rPr>
                <w:rFonts w:hint="eastAsia"/>
                <w:sz w:val="24"/>
              </w:rPr>
            </w:pPr>
            <w:r>
              <w:rPr>
                <w:rFonts w:hint="eastAsia"/>
                <w:sz w:val="24"/>
              </w:rPr>
              <w:t>市、县</w:t>
            </w:r>
          </w:p>
        </w:tc>
        <w:tc>
          <w:tcPr>
            <w:tcW w:w="1704" w:type="dxa"/>
            <w:noWrap w:val="0"/>
            <w:vAlign w:val="center"/>
          </w:tcPr>
          <w:p w14:paraId="606B8F98">
            <w:pPr>
              <w:spacing w:line="400" w:lineRule="exact"/>
              <w:rPr>
                <w:sz w:val="24"/>
              </w:rPr>
            </w:pPr>
          </w:p>
        </w:tc>
      </w:tr>
      <w:tr w14:paraId="14CD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C152ABE">
            <w:pPr>
              <w:spacing w:line="400" w:lineRule="exact"/>
              <w:jc w:val="center"/>
              <w:rPr>
                <w:rFonts w:hint="eastAsia"/>
                <w:sz w:val="24"/>
              </w:rPr>
            </w:pPr>
            <w:r>
              <w:rPr>
                <w:rFonts w:hint="eastAsia"/>
                <w:sz w:val="24"/>
              </w:rPr>
              <w:t>38</w:t>
            </w:r>
          </w:p>
        </w:tc>
        <w:tc>
          <w:tcPr>
            <w:tcW w:w="1378" w:type="dxa"/>
            <w:gridSpan w:val="2"/>
            <w:noWrap w:val="0"/>
            <w:vAlign w:val="center"/>
          </w:tcPr>
          <w:p w14:paraId="16941F7B">
            <w:pPr>
              <w:spacing w:line="390" w:lineRule="exact"/>
              <w:jc w:val="center"/>
              <w:rPr>
                <w:rFonts w:hint="eastAsia"/>
                <w:sz w:val="24"/>
              </w:rPr>
            </w:pPr>
            <w:r>
              <w:rPr>
                <w:rFonts w:hint="eastAsia"/>
                <w:sz w:val="24"/>
              </w:rPr>
              <w:t>行政处罚</w:t>
            </w:r>
          </w:p>
        </w:tc>
        <w:tc>
          <w:tcPr>
            <w:tcW w:w="3418" w:type="dxa"/>
            <w:gridSpan w:val="2"/>
            <w:noWrap w:val="0"/>
            <w:vAlign w:val="center"/>
          </w:tcPr>
          <w:p w14:paraId="3A0D13F7">
            <w:pPr>
              <w:spacing w:line="390" w:lineRule="exact"/>
              <w:ind w:left="31" w:leftChars="15" w:right="31" w:rightChars="15"/>
              <w:rPr>
                <w:rFonts w:hint="eastAsia"/>
                <w:sz w:val="24"/>
              </w:rPr>
            </w:pPr>
            <w:r>
              <w:rPr>
                <w:rFonts w:hint="eastAsia"/>
                <w:sz w:val="24"/>
              </w:rPr>
              <w:t>对回收拆解企业未建立生产经营全覆盖的电子监控系统，或者录像保存不足1年的处罚</w:t>
            </w:r>
          </w:p>
        </w:tc>
        <w:tc>
          <w:tcPr>
            <w:tcW w:w="1738" w:type="dxa"/>
            <w:noWrap w:val="0"/>
            <w:vAlign w:val="center"/>
          </w:tcPr>
          <w:p w14:paraId="16E4F812">
            <w:pPr>
              <w:spacing w:line="390" w:lineRule="exact"/>
              <w:jc w:val="center"/>
              <w:rPr>
                <w:rFonts w:hint="eastAsia"/>
                <w:sz w:val="24"/>
              </w:rPr>
            </w:pPr>
            <w:r>
              <w:rPr>
                <w:rFonts w:hint="eastAsia"/>
                <w:sz w:val="24"/>
              </w:rPr>
              <w:t>市、县</w:t>
            </w:r>
          </w:p>
        </w:tc>
        <w:tc>
          <w:tcPr>
            <w:tcW w:w="1704" w:type="dxa"/>
            <w:noWrap w:val="0"/>
            <w:vAlign w:val="center"/>
          </w:tcPr>
          <w:p w14:paraId="37031943">
            <w:pPr>
              <w:spacing w:line="400" w:lineRule="exact"/>
              <w:rPr>
                <w:sz w:val="24"/>
              </w:rPr>
            </w:pPr>
          </w:p>
        </w:tc>
      </w:tr>
      <w:tr w14:paraId="342E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846783C">
            <w:pPr>
              <w:spacing w:line="400" w:lineRule="exact"/>
              <w:jc w:val="center"/>
              <w:rPr>
                <w:rFonts w:hint="eastAsia"/>
                <w:sz w:val="24"/>
              </w:rPr>
            </w:pPr>
            <w:r>
              <w:rPr>
                <w:rFonts w:hint="eastAsia"/>
                <w:sz w:val="24"/>
              </w:rPr>
              <w:t>39</w:t>
            </w:r>
          </w:p>
        </w:tc>
        <w:tc>
          <w:tcPr>
            <w:tcW w:w="1378" w:type="dxa"/>
            <w:gridSpan w:val="2"/>
            <w:noWrap w:val="0"/>
            <w:vAlign w:val="center"/>
          </w:tcPr>
          <w:p w14:paraId="3D50AD9D">
            <w:pPr>
              <w:spacing w:line="390" w:lineRule="exact"/>
              <w:jc w:val="center"/>
              <w:rPr>
                <w:rFonts w:hint="eastAsia"/>
                <w:sz w:val="24"/>
              </w:rPr>
            </w:pPr>
            <w:r>
              <w:rPr>
                <w:rFonts w:hint="eastAsia"/>
                <w:sz w:val="24"/>
              </w:rPr>
              <w:t>行政处罚</w:t>
            </w:r>
          </w:p>
        </w:tc>
        <w:tc>
          <w:tcPr>
            <w:tcW w:w="3418" w:type="dxa"/>
            <w:gridSpan w:val="2"/>
            <w:noWrap w:val="0"/>
            <w:vAlign w:val="center"/>
          </w:tcPr>
          <w:p w14:paraId="6433FD4B">
            <w:pPr>
              <w:spacing w:line="390" w:lineRule="exact"/>
              <w:ind w:left="31" w:leftChars="15" w:right="31" w:rightChars="15"/>
              <w:rPr>
                <w:rFonts w:hint="eastAsia"/>
                <w:sz w:val="24"/>
              </w:rPr>
            </w:pPr>
            <w:r>
              <w:rPr>
                <w:rFonts w:hint="eastAsia"/>
                <w:sz w:val="24"/>
              </w:rPr>
              <w:t>对回收拆解企业未按照国家有关标准和规定要求，对报废新能源汽车的废旧动力蓄电池或者其他类型储能设施进行拆卸、收集、贮存、运输及回收利用的，或者未将报废新能源汽车车辆识别代号及动力蓄电池编码、数量、型号、流向等信息录入有关平台的处罚</w:t>
            </w:r>
          </w:p>
        </w:tc>
        <w:tc>
          <w:tcPr>
            <w:tcW w:w="1738" w:type="dxa"/>
            <w:noWrap w:val="0"/>
            <w:vAlign w:val="center"/>
          </w:tcPr>
          <w:p w14:paraId="1CC3B2C8">
            <w:pPr>
              <w:spacing w:line="390" w:lineRule="exact"/>
              <w:jc w:val="center"/>
              <w:rPr>
                <w:rFonts w:hint="eastAsia"/>
                <w:sz w:val="24"/>
              </w:rPr>
            </w:pPr>
            <w:r>
              <w:rPr>
                <w:rFonts w:hint="eastAsia"/>
                <w:sz w:val="24"/>
              </w:rPr>
              <w:t>市、县</w:t>
            </w:r>
          </w:p>
        </w:tc>
        <w:tc>
          <w:tcPr>
            <w:tcW w:w="1704" w:type="dxa"/>
            <w:noWrap w:val="0"/>
            <w:vAlign w:val="center"/>
          </w:tcPr>
          <w:p w14:paraId="3B2F49AE">
            <w:pPr>
              <w:spacing w:line="400" w:lineRule="exact"/>
              <w:rPr>
                <w:sz w:val="24"/>
              </w:rPr>
            </w:pPr>
          </w:p>
        </w:tc>
      </w:tr>
      <w:tr w14:paraId="1408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9E49CD4">
            <w:pPr>
              <w:spacing w:line="400" w:lineRule="exact"/>
              <w:jc w:val="center"/>
              <w:rPr>
                <w:rFonts w:hint="eastAsia"/>
                <w:sz w:val="24"/>
              </w:rPr>
            </w:pPr>
            <w:r>
              <w:rPr>
                <w:rFonts w:hint="eastAsia"/>
                <w:sz w:val="24"/>
              </w:rPr>
              <w:t>40</w:t>
            </w:r>
          </w:p>
        </w:tc>
        <w:tc>
          <w:tcPr>
            <w:tcW w:w="1378" w:type="dxa"/>
            <w:gridSpan w:val="2"/>
            <w:noWrap w:val="0"/>
            <w:vAlign w:val="center"/>
          </w:tcPr>
          <w:p w14:paraId="6E44968E">
            <w:pPr>
              <w:spacing w:line="390" w:lineRule="exact"/>
              <w:jc w:val="center"/>
              <w:rPr>
                <w:rFonts w:hint="eastAsia"/>
                <w:sz w:val="24"/>
              </w:rPr>
            </w:pPr>
            <w:r>
              <w:rPr>
                <w:rFonts w:hint="eastAsia"/>
                <w:sz w:val="24"/>
              </w:rPr>
              <w:t>行政处罚</w:t>
            </w:r>
          </w:p>
        </w:tc>
        <w:tc>
          <w:tcPr>
            <w:tcW w:w="3418" w:type="dxa"/>
            <w:gridSpan w:val="2"/>
            <w:noWrap w:val="0"/>
            <w:vAlign w:val="center"/>
          </w:tcPr>
          <w:p w14:paraId="18545C1A">
            <w:pPr>
              <w:spacing w:line="390" w:lineRule="exact"/>
              <w:ind w:left="31" w:leftChars="15" w:right="31" w:rightChars="15"/>
              <w:rPr>
                <w:rFonts w:hint="eastAsia"/>
                <w:sz w:val="24"/>
              </w:rPr>
            </w:pPr>
            <w:r>
              <w:rPr>
                <w:rFonts w:hint="eastAsia"/>
                <w:sz w:val="24"/>
              </w:rPr>
              <w:t>对对外劳务合作企业以商务、旅游、留学等名义组织劳务人员赴国外工作等三类情形的处罚</w:t>
            </w:r>
          </w:p>
        </w:tc>
        <w:tc>
          <w:tcPr>
            <w:tcW w:w="1738" w:type="dxa"/>
            <w:noWrap w:val="0"/>
            <w:vAlign w:val="center"/>
          </w:tcPr>
          <w:p w14:paraId="1972AB39">
            <w:pPr>
              <w:spacing w:line="390" w:lineRule="exact"/>
              <w:jc w:val="center"/>
              <w:rPr>
                <w:rFonts w:hint="eastAsia"/>
                <w:sz w:val="24"/>
              </w:rPr>
            </w:pPr>
            <w:r>
              <w:rPr>
                <w:rFonts w:hint="eastAsia"/>
                <w:sz w:val="24"/>
              </w:rPr>
              <w:t>市、县</w:t>
            </w:r>
          </w:p>
        </w:tc>
        <w:tc>
          <w:tcPr>
            <w:tcW w:w="1704" w:type="dxa"/>
            <w:noWrap w:val="0"/>
            <w:vAlign w:val="center"/>
          </w:tcPr>
          <w:p w14:paraId="742AD38C">
            <w:pPr>
              <w:spacing w:line="400" w:lineRule="exact"/>
              <w:rPr>
                <w:sz w:val="24"/>
              </w:rPr>
            </w:pPr>
          </w:p>
        </w:tc>
      </w:tr>
      <w:tr w14:paraId="35A42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AC80A8">
            <w:pPr>
              <w:spacing w:line="400" w:lineRule="exact"/>
              <w:jc w:val="center"/>
              <w:rPr>
                <w:rFonts w:hint="eastAsia"/>
                <w:sz w:val="24"/>
              </w:rPr>
            </w:pPr>
            <w:r>
              <w:rPr>
                <w:rFonts w:hint="eastAsia"/>
                <w:sz w:val="24"/>
              </w:rPr>
              <w:t>41</w:t>
            </w:r>
          </w:p>
        </w:tc>
        <w:tc>
          <w:tcPr>
            <w:tcW w:w="1378" w:type="dxa"/>
            <w:gridSpan w:val="2"/>
            <w:noWrap w:val="0"/>
            <w:vAlign w:val="center"/>
          </w:tcPr>
          <w:p w14:paraId="4A90F50D">
            <w:pPr>
              <w:spacing w:line="390" w:lineRule="exact"/>
              <w:jc w:val="center"/>
              <w:rPr>
                <w:rFonts w:hint="eastAsia"/>
                <w:sz w:val="24"/>
              </w:rPr>
            </w:pPr>
            <w:r>
              <w:rPr>
                <w:rFonts w:hint="eastAsia"/>
                <w:sz w:val="24"/>
              </w:rPr>
              <w:t>行政处罚</w:t>
            </w:r>
          </w:p>
        </w:tc>
        <w:tc>
          <w:tcPr>
            <w:tcW w:w="3418" w:type="dxa"/>
            <w:gridSpan w:val="2"/>
            <w:noWrap w:val="0"/>
            <w:vAlign w:val="center"/>
          </w:tcPr>
          <w:p w14:paraId="564F17BA">
            <w:pPr>
              <w:spacing w:line="390" w:lineRule="exact"/>
              <w:ind w:left="31" w:leftChars="15" w:right="31" w:rightChars="15"/>
              <w:rPr>
                <w:rFonts w:hint="eastAsia"/>
                <w:sz w:val="24"/>
              </w:rPr>
            </w:pPr>
            <w:r>
              <w:rPr>
                <w:rFonts w:hint="eastAsia"/>
                <w:sz w:val="24"/>
              </w:rPr>
              <w:t>对对外劳务合作企业未依照《对外劳务合作管理条例》规定缴存或者补足备用金的处罚</w:t>
            </w:r>
          </w:p>
        </w:tc>
        <w:tc>
          <w:tcPr>
            <w:tcW w:w="1738" w:type="dxa"/>
            <w:noWrap w:val="0"/>
            <w:vAlign w:val="center"/>
          </w:tcPr>
          <w:p w14:paraId="1AB8AFBD">
            <w:pPr>
              <w:spacing w:line="390" w:lineRule="exact"/>
              <w:jc w:val="center"/>
              <w:rPr>
                <w:rFonts w:hint="eastAsia"/>
                <w:sz w:val="24"/>
              </w:rPr>
            </w:pPr>
            <w:r>
              <w:rPr>
                <w:rFonts w:hint="eastAsia"/>
                <w:sz w:val="24"/>
              </w:rPr>
              <w:t>市、县</w:t>
            </w:r>
          </w:p>
        </w:tc>
        <w:tc>
          <w:tcPr>
            <w:tcW w:w="1704" w:type="dxa"/>
            <w:noWrap w:val="0"/>
            <w:vAlign w:val="center"/>
          </w:tcPr>
          <w:p w14:paraId="12859A62">
            <w:pPr>
              <w:spacing w:line="400" w:lineRule="exact"/>
              <w:rPr>
                <w:sz w:val="24"/>
              </w:rPr>
            </w:pPr>
          </w:p>
        </w:tc>
      </w:tr>
      <w:tr w14:paraId="3C317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538593">
            <w:pPr>
              <w:spacing w:line="400" w:lineRule="exact"/>
              <w:jc w:val="center"/>
              <w:rPr>
                <w:rFonts w:hint="eastAsia"/>
                <w:sz w:val="24"/>
              </w:rPr>
            </w:pPr>
            <w:r>
              <w:rPr>
                <w:rFonts w:hint="eastAsia"/>
                <w:sz w:val="24"/>
              </w:rPr>
              <w:t>42</w:t>
            </w:r>
          </w:p>
        </w:tc>
        <w:tc>
          <w:tcPr>
            <w:tcW w:w="1378" w:type="dxa"/>
            <w:gridSpan w:val="2"/>
            <w:noWrap w:val="0"/>
            <w:vAlign w:val="center"/>
          </w:tcPr>
          <w:p w14:paraId="147C20D6">
            <w:pPr>
              <w:spacing w:line="390" w:lineRule="exact"/>
              <w:jc w:val="center"/>
              <w:rPr>
                <w:rFonts w:hint="eastAsia"/>
                <w:sz w:val="24"/>
              </w:rPr>
            </w:pPr>
            <w:r>
              <w:rPr>
                <w:rFonts w:hint="eastAsia"/>
                <w:sz w:val="24"/>
              </w:rPr>
              <w:t>行政处罚</w:t>
            </w:r>
          </w:p>
        </w:tc>
        <w:tc>
          <w:tcPr>
            <w:tcW w:w="3418" w:type="dxa"/>
            <w:gridSpan w:val="2"/>
            <w:noWrap w:val="0"/>
            <w:vAlign w:val="center"/>
          </w:tcPr>
          <w:p w14:paraId="2D2E8EC7">
            <w:pPr>
              <w:spacing w:line="390" w:lineRule="exact"/>
              <w:ind w:left="31" w:leftChars="15" w:right="31" w:rightChars="15"/>
              <w:rPr>
                <w:rFonts w:hint="eastAsia"/>
                <w:sz w:val="24"/>
              </w:rPr>
            </w:pPr>
            <w:r>
              <w:rPr>
                <w:rFonts w:hint="eastAsia"/>
                <w:sz w:val="24"/>
              </w:rPr>
              <w:t>对对外劳务合作企业未安排劳务人员接受培训，组织劳务人员赴国外工作等三类情形的处罚</w:t>
            </w:r>
          </w:p>
        </w:tc>
        <w:tc>
          <w:tcPr>
            <w:tcW w:w="1738" w:type="dxa"/>
            <w:noWrap w:val="0"/>
            <w:vAlign w:val="center"/>
          </w:tcPr>
          <w:p w14:paraId="10C49AFA">
            <w:pPr>
              <w:spacing w:line="390" w:lineRule="exact"/>
              <w:jc w:val="center"/>
              <w:rPr>
                <w:rFonts w:hint="eastAsia"/>
                <w:sz w:val="24"/>
              </w:rPr>
            </w:pPr>
            <w:r>
              <w:rPr>
                <w:rFonts w:hint="eastAsia"/>
                <w:sz w:val="24"/>
              </w:rPr>
              <w:t>市、县</w:t>
            </w:r>
          </w:p>
        </w:tc>
        <w:tc>
          <w:tcPr>
            <w:tcW w:w="1704" w:type="dxa"/>
            <w:noWrap w:val="0"/>
            <w:vAlign w:val="center"/>
          </w:tcPr>
          <w:p w14:paraId="4F1522A1">
            <w:pPr>
              <w:spacing w:line="400" w:lineRule="exact"/>
              <w:rPr>
                <w:sz w:val="24"/>
              </w:rPr>
            </w:pPr>
          </w:p>
        </w:tc>
      </w:tr>
      <w:tr w14:paraId="2B53A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61C161E">
            <w:pPr>
              <w:spacing w:line="400" w:lineRule="exact"/>
              <w:jc w:val="center"/>
              <w:rPr>
                <w:rFonts w:hint="eastAsia"/>
                <w:sz w:val="24"/>
              </w:rPr>
            </w:pPr>
            <w:r>
              <w:rPr>
                <w:rFonts w:hint="eastAsia"/>
                <w:sz w:val="24"/>
              </w:rPr>
              <w:t>43</w:t>
            </w:r>
          </w:p>
        </w:tc>
        <w:tc>
          <w:tcPr>
            <w:tcW w:w="1378" w:type="dxa"/>
            <w:gridSpan w:val="2"/>
            <w:noWrap w:val="0"/>
            <w:vAlign w:val="center"/>
          </w:tcPr>
          <w:p w14:paraId="0D1416FB">
            <w:pPr>
              <w:spacing w:line="390" w:lineRule="exact"/>
              <w:jc w:val="center"/>
              <w:rPr>
                <w:rFonts w:hint="eastAsia"/>
                <w:sz w:val="24"/>
              </w:rPr>
            </w:pPr>
            <w:r>
              <w:rPr>
                <w:rFonts w:hint="eastAsia"/>
                <w:sz w:val="24"/>
              </w:rPr>
              <w:t>行政处罚</w:t>
            </w:r>
          </w:p>
        </w:tc>
        <w:tc>
          <w:tcPr>
            <w:tcW w:w="3418" w:type="dxa"/>
            <w:gridSpan w:val="2"/>
            <w:noWrap w:val="0"/>
            <w:vAlign w:val="center"/>
          </w:tcPr>
          <w:p w14:paraId="3210EC31">
            <w:pPr>
              <w:spacing w:line="390" w:lineRule="exact"/>
              <w:ind w:left="31" w:leftChars="15" w:right="31" w:rightChars="15"/>
              <w:rPr>
                <w:rFonts w:hint="eastAsia"/>
                <w:sz w:val="24"/>
              </w:rPr>
            </w:pPr>
            <w:r>
              <w:rPr>
                <w:rFonts w:hint="eastAsia"/>
                <w:sz w:val="24"/>
              </w:rPr>
              <w:t>对对外劳务合作企业未与国外雇主订立劳务合作合同，组织劳务人员赴国外工作等六种情形的处罚</w:t>
            </w:r>
          </w:p>
        </w:tc>
        <w:tc>
          <w:tcPr>
            <w:tcW w:w="1738" w:type="dxa"/>
            <w:noWrap w:val="0"/>
            <w:vAlign w:val="center"/>
          </w:tcPr>
          <w:p w14:paraId="5288BD42">
            <w:pPr>
              <w:spacing w:line="390" w:lineRule="exact"/>
              <w:jc w:val="center"/>
              <w:rPr>
                <w:rFonts w:hint="eastAsia"/>
                <w:sz w:val="24"/>
              </w:rPr>
            </w:pPr>
            <w:r>
              <w:rPr>
                <w:rFonts w:hint="eastAsia"/>
                <w:sz w:val="24"/>
              </w:rPr>
              <w:t>市、县</w:t>
            </w:r>
          </w:p>
        </w:tc>
        <w:tc>
          <w:tcPr>
            <w:tcW w:w="1704" w:type="dxa"/>
            <w:noWrap w:val="0"/>
            <w:vAlign w:val="center"/>
          </w:tcPr>
          <w:p w14:paraId="7DB39B84">
            <w:pPr>
              <w:spacing w:line="400" w:lineRule="exact"/>
              <w:rPr>
                <w:sz w:val="24"/>
              </w:rPr>
            </w:pPr>
          </w:p>
        </w:tc>
      </w:tr>
      <w:tr w14:paraId="6A4F7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CAFAC0">
            <w:pPr>
              <w:spacing w:line="400" w:lineRule="exact"/>
              <w:jc w:val="center"/>
              <w:rPr>
                <w:rFonts w:hint="eastAsia"/>
                <w:sz w:val="24"/>
              </w:rPr>
            </w:pPr>
            <w:r>
              <w:rPr>
                <w:rFonts w:hint="eastAsia"/>
                <w:sz w:val="24"/>
              </w:rPr>
              <w:t>44</w:t>
            </w:r>
          </w:p>
        </w:tc>
        <w:tc>
          <w:tcPr>
            <w:tcW w:w="1378" w:type="dxa"/>
            <w:gridSpan w:val="2"/>
            <w:noWrap w:val="0"/>
            <w:vAlign w:val="center"/>
          </w:tcPr>
          <w:p w14:paraId="0AC5BAE8">
            <w:pPr>
              <w:spacing w:line="390" w:lineRule="exact"/>
              <w:jc w:val="center"/>
              <w:rPr>
                <w:rFonts w:hint="eastAsia"/>
                <w:sz w:val="24"/>
              </w:rPr>
            </w:pPr>
            <w:r>
              <w:rPr>
                <w:rFonts w:hint="eastAsia"/>
                <w:sz w:val="24"/>
              </w:rPr>
              <w:t>行政处罚</w:t>
            </w:r>
          </w:p>
        </w:tc>
        <w:tc>
          <w:tcPr>
            <w:tcW w:w="3418" w:type="dxa"/>
            <w:gridSpan w:val="2"/>
            <w:noWrap w:val="0"/>
            <w:vAlign w:val="center"/>
          </w:tcPr>
          <w:p w14:paraId="0B0CD190">
            <w:pPr>
              <w:spacing w:line="390" w:lineRule="exact"/>
              <w:ind w:left="31" w:leftChars="15" w:right="31" w:rightChars="15"/>
              <w:rPr>
                <w:rFonts w:hint="eastAsia"/>
                <w:spacing w:val="-4"/>
                <w:sz w:val="24"/>
              </w:rPr>
            </w:pPr>
            <w:r>
              <w:rPr>
                <w:rFonts w:hint="eastAsia"/>
                <w:spacing w:val="-4"/>
                <w:sz w:val="24"/>
              </w:rPr>
              <w:t>对对外劳务合作企业未将服务合同或者劳动合同、劳务合作合同副本以及劳务人员名单报商务主管部门备案等四种情形的处罚</w:t>
            </w:r>
          </w:p>
        </w:tc>
        <w:tc>
          <w:tcPr>
            <w:tcW w:w="1738" w:type="dxa"/>
            <w:noWrap w:val="0"/>
            <w:vAlign w:val="center"/>
          </w:tcPr>
          <w:p w14:paraId="357F0EA1">
            <w:pPr>
              <w:spacing w:line="390" w:lineRule="exact"/>
              <w:jc w:val="center"/>
              <w:rPr>
                <w:rFonts w:hint="eastAsia"/>
                <w:sz w:val="24"/>
              </w:rPr>
            </w:pPr>
            <w:r>
              <w:rPr>
                <w:rFonts w:hint="eastAsia"/>
                <w:sz w:val="24"/>
              </w:rPr>
              <w:t>市、县</w:t>
            </w:r>
          </w:p>
        </w:tc>
        <w:tc>
          <w:tcPr>
            <w:tcW w:w="1704" w:type="dxa"/>
            <w:noWrap w:val="0"/>
            <w:vAlign w:val="center"/>
          </w:tcPr>
          <w:p w14:paraId="1BAFFA09">
            <w:pPr>
              <w:spacing w:line="400" w:lineRule="exact"/>
              <w:rPr>
                <w:sz w:val="24"/>
              </w:rPr>
            </w:pPr>
          </w:p>
        </w:tc>
      </w:tr>
      <w:tr w14:paraId="2A50D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7F7FA0">
            <w:pPr>
              <w:spacing w:line="400" w:lineRule="exact"/>
              <w:jc w:val="center"/>
              <w:rPr>
                <w:rFonts w:hint="eastAsia"/>
                <w:sz w:val="24"/>
              </w:rPr>
            </w:pPr>
            <w:r>
              <w:rPr>
                <w:rFonts w:hint="eastAsia"/>
                <w:sz w:val="24"/>
              </w:rPr>
              <w:t>45</w:t>
            </w:r>
          </w:p>
        </w:tc>
        <w:tc>
          <w:tcPr>
            <w:tcW w:w="1378" w:type="dxa"/>
            <w:gridSpan w:val="2"/>
            <w:noWrap w:val="0"/>
            <w:vAlign w:val="center"/>
          </w:tcPr>
          <w:p w14:paraId="6F4B1107">
            <w:pPr>
              <w:spacing w:line="390" w:lineRule="exact"/>
              <w:jc w:val="center"/>
              <w:rPr>
                <w:rFonts w:hint="eastAsia"/>
                <w:sz w:val="24"/>
              </w:rPr>
            </w:pPr>
            <w:r>
              <w:rPr>
                <w:rFonts w:hint="eastAsia"/>
                <w:sz w:val="24"/>
              </w:rPr>
              <w:t>行政处罚</w:t>
            </w:r>
          </w:p>
        </w:tc>
        <w:tc>
          <w:tcPr>
            <w:tcW w:w="3418" w:type="dxa"/>
            <w:gridSpan w:val="2"/>
            <w:noWrap w:val="0"/>
            <w:vAlign w:val="center"/>
          </w:tcPr>
          <w:p w14:paraId="2EF5979D">
            <w:pPr>
              <w:spacing w:line="390" w:lineRule="exact"/>
              <w:ind w:left="31" w:leftChars="15" w:right="31" w:rightChars="15"/>
              <w:rPr>
                <w:rFonts w:hint="eastAsia"/>
                <w:sz w:val="24"/>
              </w:rPr>
            </w:pPr>
            <w:r>
              <w:rPr>
                <w:rFonts w:hint="eastAsia"/>
                <w:spacing w:val="-11"/>
                <w:sz w:val="24"/>
              </w:rPr>
              <w:t>对市场经营者违反《商品现货市场交易特别规定（试行）》第十一条、第十二条、第十三条、第十四条、第十七条、第十八条、第十九条、第二十一条规定的处罚</w:t>
            </w:r>
          </w:p>
        </w:tc>
        <w:tc>
          <w:tcPr>
            <w:tcW w:w="1738" w:type="dxa"/>
            <w:noWrap w:val="0"/>
            <w:vAlign w:val="center"/>
          </w:tcPr>
          <w:p w14:paraId="036019D6">
            <w:pPr>
              <w:spacing w:line="390" w:lineRule="exact"/>
              <w:jc w:val="center"/>
              <w:rPr>
                <w:rFonts w:hint="eastAsia"/>
                <w:sz w:val="24"/>
              </w:rPr>
            </w:pPr>
            <w:r>
              <w:rPr>
                <w:rFonts w:hint="eastAsia"/>
                <w:sz w:val="24"/>
              </w:rPr>
              <w:t>市、县</w:t>
            </w:r>
          </w:p>
        </w:tc>
        <w:tc>
          <w:tcPr>
            <w:tcW w:w="1704" w:type="dxa"/>
            <w:noWrap w:val="0"/>
            <w:vAlign w:val="center"/>
          </w:tcPr>
          <w:p w14:paraId="179BEC1C">
            <w:pPr>
              <w:spacing w:line="400" w:lineRule="exact"/>
              <w:rPr>
                <w:sz w:val="24"/>
              </w:rPr>
            </w:pPr>
          </w:p>
        </w:tc>
      </w:tr>
      <w:tr w14:paraId="43AA5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8" w:hRule="atLeast"/>
          <w:jc w:val="center"/>
        </w:trPr>
        <w:tc>
          <w:tcPr>
            <w:tcW w:w="672" w:type="dxa"/>
            <w:noWrap w:val="0"/>
            <w:vAlign w:val="center"/>
          </w:tcPr>
          <w:p w14:paraId="4BBE3721">
            <w:pPr>
              <w:spacing w:line="400" w:lineRule="exact"/>
              <w:jc w:val="center"/>
              <w:rPr>
                <w:rFonts w:hint="eastAsia"/>
                <w:sz w:val="24"/>
              </w:rPr>
            </w:pPr>
            <w:r>
              <w:rPr>
                <w:rFonts w:hint="eastAsia"/>
                <w:sz w:val="24"/>
              </w:rPr>
              <w:t>46</w:t>
            </w:r>
          </w:p>
        </w:tc>
        <w:tc>
          <w:tcPr>
            <w:tcW w:w="1378" w:type="dxa"/>
            <w:gridSpan w:val="2"/>
            <w:noWrap w:val="0"/>
            <w:vAlign w:val="center"/>
          </w:tcPr>
          <w:p w14:paraId="529BA9D9">
            <w:pPr>
              <w:spacing w:line="390" w:lineRule="exact"/>
              <w:jc w:val="center"/>
              <w:rPr>
                <w:rFonts w:hint="eastAsia"/>
                <w:sz w:val="24"/>
              </w:rPr>
            </w:pPr>
            <w:r>
              <w:rPr>
                <w:rFonts w:hint="eastAsia"/>
                <w:sz w:val="24"/>
              </w:rPr>
              <w:t>行政处罚</w:t>
            </w:r>
          </w:p>
        </w:tc>
        <w:tc>
          <w:tcPr>
            <w:tcW w:w="3418" w:type="dxa"/>
            <w:gridSpan w:val="2"/>
            <w:noWrap w:val="0"/>
            <w:vAlign w:val="center"/>
          </w:tcPr>
          <w:p w14:paraId="760A76D0">
            <w:pPr>
              <w:spacing w:line="390" w:lineRule="exact"/>
              <w:ind w:left="31" w:leftChars="15" w:right="31" w:rightChars="15"/>
              <w:rPr>
                <w:rFonts w:hint="eastAsia"/>
                <w:sz w:val="24"/>
              </w:rPr>
            </w:pPr>
            <w:r>
              <w:rPr>
                <w:rFonts w:hint="eastAsia"/>
                <w:sz w:val="24"/>
              </w:rPr>
              <w:t>对家电维修经营者违反《家电维修服务业管理办法》规定的处罚</w:t>
            </w:r>
          </w:p>
        </w:tc>
        <w:tc>
          <w:tcPr>
            <w:tcW w:w="1738" w:type="dxa"/>
            <w:noWrap w:val="0"/>
            <w:vAlign w:val="center"/>
          </w:tcPr>
          <w:p w14:paraId="039625F1">
            <w:pPr>
              <w:spacing w:line="390" w:lineRule="exact"/>
              <w:jc w:val="center"/>
              <w:rPr>
                <w:rFonts w:hint="eastAsia"/>
                <w:sz w:val="24"/>
              </w:rPr>
            </w:pPr>
            <w:r>
              <w:rPr>
                <w:rFonts w:hint="eastAsia"/>
                <w:sz w:val="24"/>
              </w:rPr>
              <w:t>市、县</w:t>
            </w:r>
          </w:p>
        </w:tc>
        <w:tc>
          <w:tcPr>
            <w:tcW w:w="1704" w:type="dxa"/>
            <w:noWrap w:val="0"/>
            <w:vAlign w:val="center"/>
          </w:tcPr>
          <w:p w14:paraId="5B35EE3C">
            <w:pPr>
              <w:spacing w:line="400" w:lineRule="exact"/>
              <w:rPr>
                <w:sz w:val="24"/>
              </w:rPr>
            </w:pPr>
          </w:p>
        </w:tc>
      </w:tr>
      <w:tr w14:paraId="6E777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D10AA5">
            <w:pPr>
              <w:spacing w:line="400" w:lineRule="exact"/>
              <w:jc w:val="center"/>
              <w:rPr>
                <w:rFonts w:hint="eastAsia"/>
                <w:sz w:val="24"/>
              </w:rPr>
            </w:pPr>
            <w:r>
              <w:rPr>
                <w:rFonts w:hint="eastAsia"/>
                <w:sz w:val="24"/>
              </w:rPr>
              <w:t>47</w:t>
            </w:r>
          </w:p>
        </w:tc>
        <w:tc>
          <w:tcPr>
            <w:tcW w:w="1378" w:type="dxa"/>
            <w:gridSpan w:val="2"/>
            <w:noWrap w:val="0"/>
            <w:vAlign w:val="center"/>
          </w:tcPr>
          <w:p w14:paraId="4C7C290D">
            <w:pPr>
              <w:spacing w:line="390" w:lineRule="exact"/>
              <w:jc w:val="center"/>
              <w:rPr>
                <w:rFonts w:hint="eastAsia"/>
                <w:sz w:val="24"/>
              </w:rPr>
            </w:pPr>
            <w:r>
              <w:rPr>
                <w:rFonts w:hint="eastAsia"/>
                <w:sz w:val="24"/>
              </w:rPr>
              <w:t>行政处罚</w:t>
            </w:r>
          </w:p>
        </w:tc>
        <w:tc>
          <w:tcPr>
            <w:tcW w:w="3418" w:type="dxa"/>
            <w:gridSpan w:val="2"/>
            <w:noWrap w:val="0"/>
            <w:vAlign w:val="center"/>
          </w:tcPr>
          <w:p w14:paraId="096EBB4A">
            <w:pPr>
              <w:spacing w:line="390" w:lineRule="exact"/>
              <w:ind w:left="31" w:leftChars="15" w:right="31" w:rightChars="15"/>
              <w:rPr>
                <w:rFonts w:hint="eastAsia"/>
                <w:sz w:val="24"/>
              </w:rPr>
            </w:pPr>
            <w:r>
              <w:rPr>
                <w:rFonts w:hint="eastAsia"/>
                <w:sz w:val="24"/>
              </w:rPr>
              <w:t>对外国投资者、外商投资企业未按照外商投资信息报告制度的要求报送投资信息的处罚</w:t>
            </w:r>
          </w:p>
        </w:tc>
        <w:tc>
          <w:tcPr>
            <w:tcW w:w="1738" w:type="dxa"/>
            <w:noWrap w:val="0"/>
            <w:vAlign w:val="center"/>
          </w:tcPr>
          <w:p w14:paraId="49FCDDA0">
            <w:pPr>
              <w:spacing w:line="390" w:lineRule="exact"/>
              <w:jc w:val="center"/>
              <w:rPr>
                <w:rFonts w:hint="eastAsia"/>
                <w:sz w:val="24"/>
              </w:rPr>
            </w:pPr>
            <w:r>
              <w:rPr>
                <w:rFonts w:hint="eastAsia"/>
                <w:sz w:val="24"/>
              </w:rPr>
              <w:t>市、县</w:t>
            </w:r>
          </w:p>
        </w:tc>
        <w:tc>
          <w:tcPr>
            <w:tcW w:w="1704" w:type="dxa"/>
            <w:noWrap w:val="0"/>
            <w:vAlign w:val="center"/>
          </w:tcPr>
          <w:p w14:paraId="5CD6081C">
            <w:pPr>
              <w:spacing w:line="400" w:lineRule="exact"/>
              <w:rPr>
                <w:sz w:val="24"/>
              </w:rPr>
            </w:pPr>
          </w:p>
        </w:tc>
      </w:tr>
      <w:tr w14:paraId="78BD4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515C5C">
            <w:pPr>
              <w:spacing w:line="400" w:lineRule="exact"/>
              <w:jc w:val="center"/>
              <w:rPr>
                <w:rFonts w:hint="eastAsia"/>
                <w:sz w:val="24"/>
              </w:rPr>
            </w:pPr>
            <w:r>
              <w:rPr>
                <w:rFonts w:hint="eastAsia"/>
                <w:sz w:val="24"/>
              </w:rPr>
              <w:t>48</w:t>
            </w:r>
          </w:p>
        </w:tc>
        <w:tc>
          <w:tcPr>
            <w:tcW w:w="1378" w:type="dxa"/>
            <w:gridSpan w:val="2"/>
            <w:noWrap w:val="0"/>
            <w:vAlign w:val="center"/>
          </w:tcPr>
          <w:p w14:paraId="0A07859A">
            <w:pPr>
              <w:spacing w:line="390" w:lineRule="exact"/>
              <w:jc w:val="center"/>
              <w:rPr>
                <w:rFonts w:hint="eastAsia"/>
                <w:sz w:val="24"/>
              </w:rPr>
            </w:pPr>
            <w:r>
              <w:rPr>
                <w:rFonts w:hint="eastAsia"/>
                <w:sz w:val="24"/>
              </w:rPr>
              <w:t>行政处罚</w:t>
            </w:r>
          </w:p>
        </w:tc>
        <w:tc>
          <w:tcPr>
            <w:tcW w:w="3418" w:type="dxa"/>
            <w:gridSpan w:val="2"/>
            <w:noWrap w:val="0"/>
            <w:vAlign w:val="center"/>
          </w:tcPr>
          <w:p w14:paraId="3560076D">
            <w:pPr>
              <w:spacing w:line="390" w:lineRule="exact"/>
              <w:ind w:left="31" w:leftChars="15" w:right="31" w:rightChars="15"/>
              <w:rPr>
                <w:rFonts w:hint="eastAsia"/>
                <w:sz w:val="24"/>
              </w:rPr>
            </w:pPr>
            <w:r>
              <w:rPr>
                <w:rFonts w:hint="eastAsia"/>
                <w:sz w:val="24"/>
              </w:rPr>
              <w:t>对未遵守国家有关禁止、限制使用不可降解塑料袋等一次性塑料制品的规定，或者未按照国家有关规定报告塑料袋等一次性塑料制品的使用情况的处罚</w:t>
            </w:r>
          </w:p>
        </w:tc>
        <w:tc>
          <w:tcPr>
            <w:tcW w:w="1738" w:type="dxa"/>
            <w:noWrap w:val="0"/>
            <w:vAlign w:val="center"/>
          </w:tcPr>
          <w:p w14:paraId="3AE63081">
            <w:pPr>
              <w:spacing w:line="390" w:lineRule="exact"/>
              <w:jc w:val="center"/>
              <w:rPr>
                <w:rFonts w:hint="eastAsia"/>
                <w:sz w:val="24"/>
              </w:rPr>
            </w:pPr>
            <w:r>
              <w:rPr>
                <w:rFonts w:hint="eastAsia"/>
                <w:sz w:val="24"/>
              </w:rPr>
              <w:t>市、县</w:t>
            </w:r>
          </w:p>
        </w:tc>
        <w:tc>
          <w:tcPr>
            <w:tcW w:w="1704" w:type="dxa"/>
            <w:noWrap w:val="0"/>
            <w:vAlign w:val="center"/>
          </w:tcPr>
          <w:p w14:paraId="2EFD1049">
            <w:pPr>
              <w:spacing w:line="400" w:lineRule="exact"/>
              <w:rPr>
                <w:sz w:val="24"/>
              </w:rPr>
            </w:pPr>
          </w:p>
        </w:tc>
      </w:tr>
      <w:tr w14:paraId="46813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ABC471">
            <w:pPr>
              <w:spacing w:line="400" w:lineRule="exact"/>
              <w:jc w:val="center"/>
              <w:rPr>
                <w:rFonts w:hint="eastAsia"/>
                <w:sz w:val="24"/>
              </w:rPr>
            </w:pPr>
            <w:r>
              <w:rPr>
                <w:rFonts w:hint="eastAsia"/>
                <w:sz w:val="24"/>
              </w:rPr>
              <w:t>49</w:t>
            </w:r>
          </w:p>
        </w:tc>
        <w:tc>
          <w:tcPr>
            <w:tcW w:w="1378" w:type="dxa"/>
            <w:gridSpan w:val="2"/>
            <w:noWrap w:val="0"/>
            <w:vAlign w:val="center"/>
          </w:tcPr>
          <w:p w14:paraId="0B0779F9">
            <w:pPr>
              <w:spacing w:line="390" w:lineRule="exact"/>
              <w:jc w:val="center"/>
              <w:rPr>
                <w:rFonts w:hint="eastAsia"/>
                <w:sz w:val="24"/>
              </w:rPr>
            </w:pPr>
            <w:r>
              <w:rPr>
                <w:rFonts w:hint="eastAsia"/>
                <w:sz w:val="24"/>
              </w:rPr>
              <w:t>行政处罚</w:t>
            </w:r>
          </w:p>
        </w:tc>
        <w:tc>
          <w:tcPr>
            <w:tcW w:w="3418" w:type="dxa"/>
            <w:gridSpan w:val="2"/>
            <w:noWrap w:val="0"/>
            <w:vAlign w:val="center"/>
          </w:tcPr>
          <w:p w14:paraId="28448773">
            <w:pPr>
              <w:spacing w:line="390" w:lineRule="exact"/>
              <w:ind w:left="31" w:leftChars="15" w:right="31" w:rightChars="15"/>
              <w:rPr>
                <w:rFonts w:hint="eastAsia"/>
                <w:sz w:val="24"/>
              </w:rPr>
            </w:pPr>
            <w:r>
              <w:rPr>
                <w:rFonts w:hint="eastAsia"/>
                <w:sz w:val="24"/>
              </w:rPr>
              <w:t>对违反《拍卖管理办法》有关规定的处罚</w:t>
            </w:r>
          </w:p>
        </w:tc>
        <w:tc>
          <w:tcPr>
            <w:tcW w:w="1738" w:type="dxa"/>
            <w:noWrap w:val="0"/>
            <w:vAlign w:val="center"/>
          </w:tcPr>
          <w:p w14:paraId="32FA0C2D">
            <w:pPr>
              <w:spacing w:line="390" w:lineRule="exact"/>
              <w:jc w:val="center"/>
              <w:rPr>
                <w:rFonts w:hint="eastAsia"/>
                <w:sz w:val="24"/>
              </w:rPr>
            </w:pPr>
            <w:r>
              <w:rPr>
                <w:rFonts w:hint="eastAsia"/>
                <w:sz w:val="24"/>
              </w:rPr>
              <w:t>省</w:t>
            </w:r>
          </w:p>
        </w:tc>
        <w:tc>
          <w:tcPr>
            <w:tcW w:w="1704" w:type="dxa"/>
            <w:noWrap w:val="0"/>
            <w:vAlign w:val="center"/>
          </w:tcPr>
          <w:p w14:paraId="746E476C">
            <w:pPr>
              <w:spacing w:line="400" w:lineRule="exact"/>
              <w:rPr>
                <w:sz w:val="24"/>
              </w:rPr>
            </w:pPr>
          </w:p>
        </w:tc>
      </w:tr>
      <w:tr w14:paraId="1B54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C77A23C">
            <w:pPr>
              <w:spacing w:line="400" w:lineRule="exact"/>
              <w:jc w:val="center"/>
              <w:rPr>
                <w:rFonts w:hint="eastAsia"/>
                <w:sz w:val="24"/>
              </w:rPr>
            </w:pPr>
            <w:r>
              <w:rPr>
                <w:rFonts w:hint="eastAsia"/>
                <w:sz w:val="24"/>
              </w:rPr>
              <w:t>50</w:t>
            </w:r>
          </w:p>
        </w:tc>
        <w:tc>
          <w:tcPr>
            <w:tcW w:w="1378" w:type="dxa"/>
            <w:gridSpan w:val="2"/>
            <w:noWrap w:val="0"/>
            <w:vAlign w:val="center"/>
          </w:tcPr>
          <w:p w14:paraId="17CCC125">
            <w:pPr>
              <w:spacing w:line="390" w:lineRule="exact"/>
              <w:jc w:val="center"/>
              <w:rPr>
                <w:rFonts w:hint="eastAsia"/>
                <w:sz w:val="24"/>
              </w:rPr>
            </w:pPr>
            <w:r>
              <w:rPr>
                <w:rFonts w:hint="eastAsia"/>
                <w:sz w:val="24"/>
              </w:rPr>
              <w:t>行政处罚</w:t>
            </w:r>
          </w:p>
        </w:tc>
        <w:tc>
          <w:tcPr>
            <w:tcW w:w="3418" w:type="dxa"/>
            <w:gridSpan w:val="2"/>
            <w:noWrap w:val="0"/>
            <w:vAlign w:val="center"/>
          </w:tcPr>
          <w:p w14:paraId="141A47A0">
            <w:pPr>
              <w:spacing w:line="390" w:lineRule="exact"/>
              <w:ind w:left="31" w:leftChars="15" w:right="31" w:rightChars="15"/>
              <w:rPr>
                <w:rFonts w:hint="eastAsia"/>
                <w:sz w:val="24"/>
              </w:rPr>
            </w:pPr>
            <w:r>
              <w:rPr>
                <w:rFonts w:hint="eastAsia"/>
                <w:sz w:val="24"/>
              </w:rPr>
              <w:t>对违反《报废机动车回收管理办法》有关规定的处罚</w:t>
            </w:r>
          </w:p>
        </w:tc>
        <w:tc>
          <w:tcPr>
            <w:tcW w:w="1738" w:type="dxa"/>
            <w:noWrap w:val="0"/>
            <w:vAlign w:val="center"/>
          </w:tcPr>
          <w:p w14:paraId="22F7397B">
            <w:pPr>
              <w:spacing w:line="390" w:lineRule="exact"/>
              <w:jc w:val="center"/>
              <w:rPr>
                <w:rFonts w:hint="eastAsia"/>
                <w:sz w:val="24"/>
              </w:rPr>
            </w:pPr>
            <w:r>
              <w:rPr>
                <w:rFonts w:hint="eastAsia"/>
                <w:sz w:val="24"/>
              </w:rPr>
              <w:t>省、市、县</w:t>
            </w:r>
          </w:p>
        </w:tc>
        <w:tc>
          <w:tcPr>
            <w:tcW w:w="1704" w:type="dxa"/>
            <w:noWrap w:val="0"/>
            <w:vAlign w:val="center"/>
          </w:tcPr>
          <w:p w14:paraId="29E18B7C">
            <w:pPr>
              <w:spacing w:line="400" w:lineRule="exact"/>
              <w:rPr>
                <w:sz w:val="24"/>
              </w:rPr>
            </w:pPr>
          </w:p>
        </w:tc>
      </w:tr>
      <w:tr w14:paraId="52FC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B2751B">
            <w:pPr>
              <w:spacing w:line="400" w:lineRule="exact"/>
              <w:jc w:val="center"/>
              <w:rPr>
                <w:rFonts w:hint="eastAsia"/>
                <w:sz w:val="24"/>
              </w:rPr>
            </w:pPr>
            <w:r>
              <w:rPr>
                <w:rFonts w:hint="eastAsia"/>
                <w:sz w:val="24"/>
              </w:rPr>
              <w:t>51</w:t>
            </w:r>
          </w:p>
        </w:tc>
        <w:tc>
          <w:tcPr>
            <w:tcW w:w="1378" w:type="dxa"/>
            <w:gridSpan w:val="2"/>
            <w:noWrap w:val="0"/>
            <w:vAlign w:val="center"/>
          </w:tcPr>
          <w:p w14:paraId="2CE082DB">
            <w:pPr>
              <w:spacing w:line="400" w:lineRule="exact"/>
              <w:jc w:val="center"/>
              <w:rPr>
                <w:rFonts w:hint="eastAsia"/>
                <w:sz w:val="24"/>
              </w:rPr>
            </w:pPr>
            <w:r>
              <w:rPr>
                <w:rFonts w:hint="eastAsia"/>
                <w:sz w:val="24"/>
              </w:rPr>
              <w:t>行政处罚</w:t>
            </w:r>
          </w:p>
        </w:tc>
        <w:tc>
          <w:tcPr>
            <w:tcW w:w="3418" w:type="dxa"/>
            <w:gridSpan w:val="2"/>
            <w:noWrap w:val="0"/>
            <w:vAlign w:val="center"/>
          </w:tcPr>
          <w:p w14:paraId="5CC2543C">
            <w:pPr>
              <w:spacing w:line="400" w:lineRule="exact"/>
              <w:ind w:left="31" w:leftChars="15" w:right="31" w:rightChars="15"/>
              <w:rPr>
                <w:rFonts w:hint="eastAsia"/>
                <w:sz w:val="24"/>
              </w:rPr>
            </w:pPr>
            <w:r>
              <w:rPr>
                <w:rFonts w:hint="eastAsia"/>
                <w:sz w:val="24"/>
              </w:rPr>
              <w:t>对集团发卡企业和品牌发卡企业违法行为的处罚</w:t>
            </w:r>
          </w:p>
        </w:tc>
        <w:tc>
          <w:tcPr>
            <w:tcW w:w="1738" w:type="dxa"/>
            <w:noWrap w:val="0"/>
            <w:vAlign w:val="center"/>
          </w:tcPr>
          <w:p w14:paraId="158C5474">
            <w:pPr>
              <w:spacing w:line="400" w:lineRule="exact"/>
              <w:jc w:val="center"/>
              <w:rPr>
                <w:rFonts w:hint="eastAsia"/>
                <w:sz w:val="24"/>
              </w:rPr>
            </w:pPr>
            <w:r>
              <w:rPr>
                <w:rFonts w:hint="eastAsia"/>
                <w:sz w:val="24"/>
              </w:rPr>
              <w:t>省</w:t>
            </w:r>
          </w:p>
        </w:tc>
        <w:tc>
          <w:tcPr>
            <w:tcW w:w="1704" w:type="dxa"/>
            <w:noWrap w:val="0"/>
            <w:vAlign w:val="center"/>
          </w:tcPr>
          <w:p w14:paraId="578B7154">
            <w:pPr>
              <w:spacing w:line="400" w:lineRule="exact"/>
              <w:rPr>
                <w:sz w:val="24"/>
              </w:rPr>
            </w:pPr>
          </w:p>
        </w:tc>
      </w:tr>
      <w:tr w14:paraId="733CE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7F1CDE">
            <w:pPr>
              <w:spacing w:line="400" w:lineRule="exact"/>
              <w:jc w:val="center"/>
              <w:rPr>
                <w:rFonts w:hint="eastAsia"/>
                <w:sz w:val="24"/>
              </w:rPr>
            </w:pPr>
            <w:r>
              <w:rPr>
                <w:rFonts w:hint="eastAsia"/>
                <w:sz w:val="24"/>
              </w:rPr>
              <w:t>52</w:t>
            </w:r>
          </w:p>
        </w:tc>
        <w:tc>
          <w:tcPr>
            <w:tcW w:w="1378" w:type="dxa"/>
            <w:gridSpan w:val="2"/>
            <w:noWrap w:val="0"/>
            <w:vAlign w:val="center"/>
          </w:tcPr>
          <w:p w14:paraId="344EAEC8">
            <w:pPr>
              <w:spacing w:line="400" w:lineRule="exact"/>
              <w:jc w:val="center"/>
              <w:rPr>
                <w:rFonts w:hint="eastAsia"/>
                <w:sz w:val="24"/>
              </w:rPr>
            </w:pPr>
            <w:r>
              <w:rPr>
                <w:rFonts w:hint="eastAsia"/>
                <w:sz w:val="24"/>
              </w:rPr>
              <w:t>行政处罚</w:t>
            </w:r>
          </w:p>
        </w:tc>
        <w:tc>
          <w:tcPr>
            <w:tcW w:w="3418" w:type="dxa"/>
            <w:gridSpan w:val="2"/>
            <w:noWrap w:val="0"/>
            <w:vAlign w:val="center"/>
          </w:tcPr>
          <w:p w14:paraId="553B96CE">
            <w:pPr>
              <w:spacing w:line="400" w:lineRule="exact"/>
              <w:ind w:left="31" w:leftChars="15" w:right="31" w:rightChars="15"/>
              <w:rPr>
                <w:rFonts w:hint="eastAsia"/>
                <w:sz w:val="24"/>
              </w:rPr>
            </w:pPr>
            <w:r>
              <w:rPr>
                <w:rFonts w:hint="eastAsia"/>
                <w:sz w:val="24"/>
              </w:rPr>
              <w:t>对违法从事对外承包工程行为的处罚</w:t>
            </w:r>
          </w:p>
        </w:tc>
        <w:tc>
          <w:tcPr>
            <w:tcW w:w="1738" w:type="dxa"/>
            <w:noWrap w:val="0"/>
            <w:vAlign w:val="center"/>
          </w:tcPr>
          <w:p w14:paraId="301DF7CE">
            <w:pPr>
              <w:spacing w:line="400" w:lineRule="exact"/>
              <w:jc w:val="center"/>
              <w:rPr>
                <w:rFonts w:hint="eastAsia"/>
                <w:sz w:val="24"/>
              </w:rPr>
            </w:pPr>
            <w:r>
              <w:rPr>
                <w:rFonts w:hint="eastAsia"/>
                <w:sz w:val="24"/>
              </w:rPr>
              <w:t>省</w:t>
            </w:r>
          </w:p>
        </w:tc>
        <w:tc>
          <w:tcPr>
            <w:tcW w:w="1704" w:type="dxa"/>
            <w:noWrap w:val="0"/>
            <w:vAlign w:val="center"/>
          </w:tcPr>
          <w:p w14:paraId="77DEFDD7">
            <w:pPr>
              <w:spacing w:line="400" w:lineRule="exact"/>
              <w:rPr>
                <w:sz w:val="24"/>
              </w:rPr>
            </w:pPr>
          </w:p>
        </w:tc>
      </w:tr>
      <w:tr w14:paraId="57AB2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5C3DD8">
            <w:pPr>
              <w:spacing w:line="400" w:lineRule="exact"/>
              <w:jc w:val="center"/>
              <w:rPr>
                <w:rFonts w:hint="eastAsia"/>
                <w:sz w:val="24"/>
              </w:rPr>
            </w:pPr>
            <w:r>
              <w:rPr>
                <w:rFonts w:hint="eastAsia"/>
                <w:sz w:val="24"/>
              </w:rPr>
              <w:t>53</w:t>
            </w:r>
          </w:p>
        </w:tc>
        <w:tc>
          <w:tcPr>
            <w:tcW w:w="1378" w:type="dxa"/>
            <w:gridSpan w:val="2"/>
            <w:noWrap w:val="0"/>
            <w:vAlign w:val="center"/>
          </w:tcPr>
          <w:p w14:paraId="3351B285">
            <w:pPr>
              <w:spacing w:line="400" w:lineRule="exact"/>
              <w:jc w:val="center"/>
              <w:rPr>
                <w:rFonts w:hint="eastAsia"/>
                <w:sz w:val="24"/>
              </w:rPr>
            </w:pPr>
            <w:r>
              <w:rPr>
                <w:rFonts w:hint="eastAsia"/>
                <w:sz w:val="24"/>
              </w:rPr>
              <w:t>行政处罚</w:t>
            </w:r>
          </w:p>
        </w:tc>
        <w:tc>
          <w:tcPr>
            <w:tcW w:w="3418" w:type="dxa"/>
            <w:gridSpan w:val="2"/>
            <w:noWrap w:val="0"/>
            <w:vAlign w:val="center"/>
          </w:tcPr>
          <w:p w14:paraId="104D8FA1">
            <w:pPr>
              <w:spacing w:line="400" w:lineRule="exact"/>
              <w:ind w:left="31" w:leftChars="15" w:right="31" w:rightChars="15"/>
              <w:rPr>
                <w:rFonts w:hint="eastAsia"/>
                <w:sz w:val="24"/>
              </w:rPr>
            </w:pPr>
            <w:r>
              <w:rPr>
                <w:rFonts w:hint="eastAsia"/>
                <w:sz w:val="24"/>
              </w:rPr>
              <w:t>对违反《机电产品国际招标投标实施办法（试行）》有关规定的处罚</w:t>
            </w:r>
          </w:p>
        </w:tc>
        <w:tc>
          <w:tcPr>
            <w:tcW w:w="1738" w:type="dxa"/>
            <w:noWrap w:val="0"/>
            <w:vAlign w:val="center"/>
          </w:tcPr>
          <w:p w14:paraId="7574B467">
            <w:pPr>
              <w:spacing w:line="400" w:lineRule="exact"/>
              <w:jc w:val="center"/>
              <w:rPr>
                <w:rFonts w:hint="eastAsia"/>
                <w:sz w:val="24"/>
              </w:rPr>
            </w:pPr>
            <w:r>
              <w:rPr>
                <w:rFonts w:hint="eastAsia"/>
                <w:sz w:val="24"/>
              </w:rPr>
              <w:t>省</w:t>
            </w:r>
          </w:p>
        </w:tc>
        <w:tc>
          <w:tcPr>
            <w:tcW w:w="1704" w:type="dxa"/>
            <w:noWrap w:val="0"/>
            <w:vAlign w:val="center"/>
          </w:tcPr>
          <w:p w14:paraId="2F79CBAF">
            <w:pPr>
              <w:spacing w:line="400" w:lineRule="exact"/>
              <w:rPr>
                <w:sz w:val="24"/>
              </w:rPr>
            </w:pPr>
          </w:p>
        </w:tc>
      </w:tr>
      <w:tr w14:paraId="48978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6F1D8C3">
            <w:pPr>
              <w:spacing w:line="400" w:lineRule="exact"/>
              <w:jc w:val="center"/>
              <w:rPr>
                <w:rFonts w:hint="eastAsia"/>
                <w:sz w:val="24"/>
              </w:rPr>
            </w:pPr>
            <w:r>
              <w:rPr>
                <w:rFonts w:hint="eastAsia"/>
                <w:sz w:val="24"/>
              </w:rPr>
              <w:t>54</w:t>
            </w:r>
          </w:p>
        </w:tc>
        <w:tc>
          <w:tcPr>
            <w:tcW w:w="1378" w:type="dxa"/>
            <w:gridSpan w:val="2"/>
            <w:noWrap w:val="0"/>
            <w:vAlign w:val="center"/>
          </w:tcPr>
          <w:p w14:paraId="1110DA5A">
            <w:pPr>
              <w:spacing w:line="400" w:lineRule="exact"/>
              <w:jc w:val="center"/>
              <w:rPr>
                <w:rFonts w:hint="eastAsia"/>
                <w:sz w:val="24"/>
              </w:rPr>
            </w:pPr>
            <w:r>
              <w:rPr>
                <w:rFonts w:hint="eastAsia"/>
                <w:sz w:val="24"/>
              </w:rPr>
              <w:t>行政处罚</w:t>
            </w:r>
          </w:p>
        </w:tc>
        <w:tc>
          <w:tcPr>
            <w:tcW w:w="3418" w:type="dxa"/>
            <w:gridSpan w:val="2"/>
            <w:noWrap w:val="0"/>
            <w:vAlign w:val="center"/>
          </w:tcPr>
          <w:p w14:paraId="4C1E6E59">
            <w:pPr>
              <w:spacing w:line="400" w:lineRule="exact"/>
              <w:ind w:left="31" w:leftChars="15" w:right="31" w:rightChars="15"/>
              <w:rPr>
                <w:rFonts w:hint="eastAsia"/>
                <w:sz w:val="24"/>
              </w:rPr>
            </w:pPr>
            <w:r>
              <w:rPr>
                <w:rFonts w:hint="eastAsia"/>
                <w:sz w:val="24"/>
              </w:rPr>
              <w:t>对成品油零售经营企业不再符合条件但继续从事成品油零售经营活动等八种情形的处罚</w:t>
            </w:r>
          </w:p>
        </w:tc>
        <w:tc>
          <w:tcPr>
            <w:tcW w:w="1738" w:type="dxa"/>
            <w:noWrap w:val="0"/>
            <w:vAlign w:val="center"/>
          </w:tcPr>
          <w:p w14:paraId="776D72FB">
            <w:pPr>
              <w:spacing w:line="400" w:lineRule="exact"/>
              <w:jc w:val="center"/>
              <w:rPr>
                <w:rFonts w:hint="eastAsia"/>
                <w:sz w:val="24"/>
              </w:rPr>
            </w:pPr>
            <w:r>
              <w:rPr>
                <w:rFonts w:hint="eastAsia"/>
                <w:sz w:val="24"/>
              </w:rPr>
              <w:t>市、县</w:t>
            </w:r>
          </w:p>
        </w:tc>
        <w:tc>
          <w:tcPr>
            <w:tcW w:w="1704" w:type="dxa"/>
            <w:noWrap w:val="0"/>
            <w:vAlign w:val="center"/>
          </w:tcPr>
          <w:p w14:paraId="3B32CE54">
            <w:pPr>
              <w:spacing w:line="400" w:lineRule="exact"/>
              <w:rPr>
                <w:sz w:val="24"/>
              </w:rPr>
            </w:pPr>
          </w:p>
        </w:tc>
      </w:tr>
      <w:tr w14:paraId="01F31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2" w:hRule="atLeast"/>
          <w:jc w:val="center"/>
        </w:trPr>
        <w:tc>
          <w:tcPr>
            <w:tcW w:w="672" w:type="dxa"/>
            <w:noWrap w:val="0"/>
            <w:vAlign w:val="center"/>
          </w:tcPr>
          <w:p w14:paraId="3018D54E">
            <w:pPr>
              <w:spacing w:line="400" w:lineRule="exact"/>
              <w:jc w:val="center"/>
              <w:rPr>
                <w:rFonts w:hint="eastAsia"/>
                <w:sz w:val="24"/>
              </w:rPr>
            </w:pPr>
            <w:r>
              <w:rPr>
                <w:rFonts w:hint="eastAsia"/>
                <w:sz w:val="24"/>
              </w:rPr>
              <w:t>55</w:t>
            </w:r>
          </w:p>
        </w:tc>
        <w:tc>
          <w:tcPr>
            <w:tcW w:w="1378" w:type="dxa"/>
            <w:gridSpan w:val="2"/>
            <w:noWrap w:val="0"/>
            <w:vAlign w:val="center"/>
          </w:tcPr>
          <w:p w14:paraId="35AED4DF">
            <w:pPr>
              <w:spacing w:line="400" w:lineRule="exact"/>
              <w:jc w:val="center"/>
              <w:rPr>
                <w:rFonts w:hint="eastAsia"/>
                <w:sz w:val="24"/>
              </w:rPr>
            </w:pPr>
            <w:r>
              <w:rPr>
                <w:rFonts w:hint="eastAsia"/>
                <w:sz w:val="24"/>
              </w:rPr>
              <w:t>行政处罚</w:t>
            </w:r>
          </w:p>
        </w:tc>
        <w:tc>
          <w:tcPr>
            <w:tcW w:w="3418" w:type="dxa"/>
            <w:gridSpan w:val="2"/>
            <w:noWrap w:val="0"/>
            <w:vAlign w:val="center"/>
          </w:tcPr>
          <w:p w14:paraId="4F8BE018">
            <w:pPr>
              <w:spacing w:line="400" w:lineRule="exact"/>
              <w:ind w:left="31" w:leftChars="15" w:right="31" w:rightChars="15"/>
              <w:rPr>
                <w:rFonts w:hint="eastAsia"/>
                <w:sz w:val="24"/>
              </w:rPr>
            </w:pPr>
            <w:r>
              <w:rPr>
                <w:rFonts w:hint="eastAsia"/>
                <w:sz w:val="24"/>
              </w:rPr>
              <w:t>对成品油批发、仓储经营企业的备案信息发生变化，但无正当理由未在规定时限内履行变更备案手续等五种情形的处罚</w:t>
            </w:r>
          </w:p>
        </w:tc>
        <w:tc>
          <w:tcPr>
            <w:tcW w:w="1738" w:type="dxa"/>
            <w:noWrap w:val="0"/>
            <w:vAlign w:val="center"/>
          </w:tcPr>
          <w:p w14:paraId="4204E1BB">
            <w:pPr>
              <w:spacing w:line="400" w:lineRule="exact"/>
              <w:jc w:val="center"/>
              <w:rPr>
                <w:rFonts w:hint="eastAsia"/>
                <w:sz w:val="24"/>
              </w:rPr>
            </w:pPr>
            <w:r>
              <w:rPr>
                <w:rFonts w:hint="eastAsia"/>
                <w:sz w:val="24"/>
              </w:rPr>
              <w:t>市、县</w:t>
            </w:r>
          </w:p>
        </w:tc>
        <w:tc>
          <w:tcPr>
            <w:tcW w:w="1704" w:type="dxa"/>
            <w:noWrap w:val="0"/>
            <w:vAlign w:val="center"/>
          </w:tcPr>
          <w:p w14:paraId="46FB3EDB">
            <w:pPr>
              <w:spacing w:line="400" w:lineRule="exact"/>
              <w:rPr>
                <w:sz w:val="24"/>
              </w:rPr>
            </w:pPr>
          </w:p>
        </w:tc>
      </w:tr>
      <w:tr w14:paraId="02854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D26284">
            <w:pPr>
              <w:spacing w:line="400" w:lineRule="exact"/>
              <w:jc w:val="center"/>
              <w:rPr>
                <w:rFonts w:hint="eastAsia"/>
                <w:sz w:val="24"/>
              </w:rPr>
            </w:pPr>
            <w:r>
              <w:rPr>
                <w:rFonts w:hint="eastAsia"/>
                <w:sz w:val="24"/>
              </w:rPr>
              <w:t>56</w:t>
            </w:r>
          </w:p>
        </w:tc>
        <w:tc>
          <w:tcPr>
            <w:tcW w:w="1378" w:type="dxa"/>
            <w:gridSpan w:val="2"/>
            <w:noWrap w:val="0"/>
            <w:vAlign w:val="center"/>
          </w:tcPr>
          <w:p w14:paraId="0F304FDC">
            <w:pPr>
              <w:spacing w:line="400" w:lineRule="exact"/>
              <w:jc w:val="center"/>
              <w:rPr>
                <w:rFonts w:hint="eastAsia"/>
                <w:sz w:val="24"/>
              </w:rPr>
            </w:pPr>
            <w:r>
              <w:rPr>
                <w:rFonts w:hint="eastAsia"/>
                <w:sz w:val="24"/>
              </w:rPr>
              <w:t>行政处罚</w:t>
            </w:r>
          </w:p>
        </w:tc>
        <w:tc>
          <w:tcPr>
            <w:tcW w:w="3418" w:type="dxa"/>
            <w:gridSpan w:val="2"/>
            <w:noWrap w:val="0"/>
            <w:vAlign w:val="center"/>
          </w:tcPr>
          <w:p w14:paraId="4BDFA7D0">
            <w:pPr>
              <w:spacing w:line="400" w:lineRule="exact"/>
              <w:ind w:left="31" w:leftChars="15" w:right="31" w:rightChars="15"/>
              <w:rPr>
                <w:rFonts w:hint="eastAsia"/>
                <w:sz w:val="24"/>
              </w:rPr>
            </w:pPr>
            <w:r>
              <w:rPr>
                <w:rFonts w:hint="eastAsia"/>
                <w:sz w:val="24"/>
              </w:rPr>
              <w:t>对企业以欺骗、贿赂等不正当手段取得成品油零售经营资格许可的处罚</w:t>
            </w:r>
          </w:p>
        </w:tc>
        <w:tc>
          <w:tcPr>
            <w:tcW w:w="1738" w:type="dxa"/>
            <w:noWrap w:val="0"/>
            <w:vAlign w:val="center"/>
          </w:tcPr>
          <w:p w14:paraId="58901753">
            <w:pPr>
              <w:spacing w:line="400" w:lineRule="exact"/>
              <w:jc w:val="center"/>
              <w:rPr>
                <w:rFonts w:hint="eastAsia"/>
                <w:sz w:val="24"/>
              </w:rPr>
            </w:pPr>
            <w:r>
              <w:rPr>
                <w:rFonts w:hint="eastAsia"/>
                <w:sz w:val="24"/>
              </w:rPr>
              <w:t>市</w:t>
            </w:r>
          </w:p>
        </w:tc>
        <w:tc>
          <w:tcPr>
            <w:tcW w:w="1704" w:type="dxa"/>
            <w:noWrap w:val="0"/>
            <w:vAlign w:val="center"/>
          </w:tcPr>
          <w:p w14:paraId="505DFC2B">
            <w:pPr>
              <w:spacing w:line="400" w:lineRule="exact"/>
              <w:rPr>
                <w:sz w:val="24"/>
              </w:rPr>
            </w:pPr>
          </w:p>
        </w:tc>
      </w:tr>
      <w:tr w14:paraId="1892B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C854FEB">
            <w:pPr>
              <w:spacing w:line="400" w:lineRule="exact"/>
              <w:jc w:val="center"/>
              <w:rPr>
                <w:rFonts w:hint="eastAsia"/>
                <w:sz w:val="24"/>
              </w:rPr>
            </w:pPr>
            <w:r>
              <w:rPr>
                <w:rFonts w:hint="eastAsia"/>
                <w:sz w:val="24"/>
              </w:rPr>
              <w:t>57</w:t>
            </w:r>
          </w:p>
        </w:tc>
        <w:tc>
          <w:tcPr>
            <w:tcW w:w="1378" w:type="dxa"/>
            <w:gridSpan w:val="2"/>
            <w:noWrap w:val="0"/>
            <w:vAlign w:val="center"/>
          </w:tcPr>
          <w:p w14:paraId="5402241A">
            <w:pPr>
              <w:spacing w:line="400" w:lineRule="exact"/>
              <w:jc w:val="center"/>
              <w:rPr>
                <w:rFonts w:hint="eastAsia"/>
                <w:sz w:val="24"/>
              </w:rPr>
            </w:pPr>
            <w:r>
              <w:rPr>
                <w:rFonts w:hint="eastAsia"/>
                <w:sz w:val="24"/>
              </w:rPr>
              <w:t>行政处罚</w:t>
            </w:r>
          </w:p>
        </w:tc>
        <w:tc>
          <w:tcPr>
            <w:tcW w:w="3418" w:type="dxa"/>
            <w:gridSpan w:val="2"/>
            <w:noWrap w:val="0"/>
            <w:vAlign w:val="center"/>
          </w:tcPr>
          <w:p w14:paraId="383C6690">
            <w:pPr>
              <w:spacing w:line="400" w:lineRule="exact"/>
              <w:ind w:left="31" w:leftChars="15" w:right="31" w:rightChars="15"/>
              <w:rPr>
                <w:rFonts w:hint="eastAsia"/>
                <w:sz w:val="24"/>
              </w:rPr>
            </w:pPr>
            <w:r>
              <w:rPr>
                <w:rFonts w:hint="eastAsia"/>
                <w:sz w:val="24"/>
              </w:rPr>
              <w:t>对企业隐瞒有关情况或者提供虚假材料申请成品油零售经营资格许可的处罚</w:t>
            </w:r>
          </w:p>
        </w:tc>
        <w:tc>
          <w:tcPr>
            <w:tcW w:w="1738" w:type="dxa"/>
            <w:noWrap w:val="0"/>
            <w:vAlign w:val="center"/>
          </w:tcPr>
          <w:p w14:paraId="5A36DFEC">
            <w:pPr>
              <w:spacing w:line="400" w:lineRule="exact"/>
              <w:jc w:val="center"/>
              <w:rPr>
                <w:rFonts w:hint="eastAsia"/>
                <w:sz w:val="24"/>
              </w:rPr>
            </w:pPr>
            <w:r>
              <w:rPr>
                <w:rFonts w:hint="eastAsia"/>
                <w:sz w:val="24"/>
              </w:rPr>
              <w:t>市</w:t>
            </w:r>
          </w:p>
        </w:tc>
        <w:tc>
          <w:tcPr>
            <w:tcW w:w="1704" w:type="dxa"/>
            <w:noWrap w:val="0"/>
            <w:vAlign w:val="center"/>
          </w:tcPr>
          <w:p w14:paraId="33BE853E">
            <w:pPr>
              <w:spacing w:line="400" w:lineRule="exact"/>
              <w:rPr>
                <w:sz w:val="24"/>
              </w:rPr>
            </w:pPr>
          </w:p>
        </w:tc>
      </w:tr>
      <w:tr w14:paraId="7274B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412FE3DD">
            <w:pPr>
              <w:spacing w:line="400" w:lineRule="exact"/>
              <w:jc w:val="center"/>
              <w:rPr>
                <w:rFonts w:hint="eastAsia"/>
                <w:sz w:val="24"/>
              </w:rPr>
            </w:pPr>
            <w:r>
              <w:rPr>
                <w:rFonts w:hint="eastAsia"/>
                <w:sz w:val="24"/>
              </w:rPr>
              <w:t>58</w:t>
            </w:r>
          </w:p>
        </w:tc>
        <w:tc>
          <w:tcPr>
            <w:tcW w:w="1378" w:type="dxa"/>
            <w:gridSpan w:val="2"/>
            <w:noWrap w:val="0"/>
            <w:vAlign w:val="center"/>
          </w:tcPr>
          <w:p w14:paraId="4BC4C90E">
            <w:pPr>
              <w:spacing w:line="400" w:lineRule="exact"/>
              <w:jc w:val="center"/>
              <w:rPr>
                <w:rFonts w:hint="eastAsia"/>
                <w:sz w:val="24"/>
              </w:rPr>
            </w:pPr>
            <w:r>
              <w:rPr>
                <w:rFonts w:hint="eastAsia"/>
                <w:sz w:val="24"/>
              </w:rPr>
              <w:t>行政处罚</w:t>
            </w:r>
          </w:p>
        </w:tc>
        <w:tc>
          <w:tcPr>
            <w:tcW w:w="3418" w:type="dxa"/>
            <w:gridSpan w:val="2"/>
            <w:noWrap w:val="0"/>
            <w:vAlign w:val="center"/>
          </w:tcPr>
          <w:p w14:paraId="5AC42304">
            <w:pPr>
              <w:spacing w:line="400" w:lineRule="exact"/>
              <w:ind w:left="31" w:leftChars="15" w:right="31" w:rightChars="15"/>
              <w:rPr>
                <w:rFonts w:hint="eastAsia"/>
                <w:sz w:val="24"/>
              </w:rPr>
            </w:pPr>
            <w:r>
              <w:rPr>
                <w:rFonts w:hint="eastAsia"/>
                <w:sz w:val="24"/>
              </w:rPr>
              <w:t>对成品油批发、仓储经营企业隐瞒有关情况或者提供虚假备案材料取得备案回执的处罚</w:t>
            </w:r>
          </w:p>
        </w:tc>
        <w:tc>
          <w:tcPr>
            <w:tcW w:w="1738" w:type="dxa"/>
            <w:noWrap w:val="0"/>
            <w:vAlign w:val="center"/>
          </w:tcPr>
          <w:p w14:paraId="503442A3">
            <w:pPr>
              <w:spacing w:line="400" w:lineRule="exact"/>
              <w:jc w:val="center"/>
              <w:rPr>
                <w:rFonts w:hint="eastAsia"/>
                <w:sz w:val="24"/>
              </w:rPr>
            </w:pPr>
            <w:r>
              <w:rPr>
                <w:rFonts w:hint="eastAsia"/>
                <w:sz w:val="24"/>
              </w:rPr>
              <w:t>省</w:t>
            </w:r>
          </w:p>
        </w:tc>
        <w:tc>
          <w:tcPr>
            <w:tcW w:w="1704" w:type="dxa"/>
            <w:noWrap w:val="0"/>
            <w:vAlign w:val="center"/>
          </w:tcPr>
          <w:p w14:paraId="4598152D">
            <w:pPr>
              <w:spacing w:line="400" w:lineRule="exact"/>
              <w:rPr>
                <w:sz w:val="24"/>
              </w:rPr>
            </w:pPr>
          </w:p>
        </w:tc>
      </w:tr>
      <w:tr w14:paraId="0EA44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0285869">
            <w:pPr>
              <w:spacing w:line="400" w:lineRule="exact"/>
              <w:jc w:val="center"/>
              <w:rPr>
                <w:rFonts w:hint="eastAsia"/>
                <w:sz w:val="24"/>
              </w:rPr>
            </w:pPr>
            <w:r>
              <w:rPr>
                <w:rFonts w:hint="eastAsia"/>
                <w:sz w:val="24"/>
              </w:rPr>
              <w:t>59</w:t>
            </w:r>
          </w:p>
        </w:tc>
        <w:tc>
          <w:tcPr>
            <w:tcW w:w="1378" w:type="dxa"/>
            <w:gridSpan w:val="2"/>
            <w:noWrap w:val="0"/>
            <w:vAlign w:val="center"/>
          </w:tcPr>
          <w:p w14:paraId="07C88595">
            <w:pPr>
              <w:spacing w:line="400" w:lineRule="exact"/>
              <w:jc w:val="center"/>
              <w:rPr>
                <w:rFonts w:hint="eastAsia"/>
                <w:sz w:val="24"/>
              </w:rPr>
            </w:pPr>
            <w:r>
              <w:rPr>
                <w:rFonts w:hint="eastAsia"/>
                <w:sz w:val="24"/>
              </w:rPr>
              <w:t>其他权力</w:t>
            </w:r>
          </w:p>
        </w:tc>
        <w:tc>
          <w:tcPr>
            <w:tcW w:w="3418" w:type="dxa"/>
            <w:gridSpan w:val="2"/>
            <w:noWrap w:val="0"/>
            <w:vAlign w:val="center"/>
          </w:tcPr>
          <w:p w14:paraId="5AB49FE4">
            <w:pPr>
              <w:spacing w:line="400" w:lineRule="exact"/>
              <w:ind w:left="31" w:leftChars="15" w:right="31" w:rightChars="15"/>
              <w:rPr>
                <w:rFonts w:hint="eastAsia"/>
                <w:sz w:val="24"/>
              </w:rPr>
            </w:pPr>
            <w:r>
              <w:rPr>
                <w:rFonts w:hint="eastAsia"/>
                <w:sz w:val="24"/>
              </w:rPr>
              <w:t>外派劳务项目合同备案</w:t>
            </w:r>
          </w:p>
        </w:tc>
        <w:tc>
          <w:tcPr>
            <w:tcW w:w="1738" w:type="dxa"/>
            <w:noWrap w:val="0"/>
            <w:vAlign w:val="center"/>
          </w:tcPr>
          <w:p w14:paraId="44046E9B">
            <w:pPr>
              <w:spacing w:line="400" w:lineRule="exact"/>
              <w:jc w:val="center"/>
              <w:rPr>
                <w:rFonts w:hint="eastAsia"/>
                <w:sz w:val="24"/>
              </w:rPr>
            </w:pPr>
            <w:r>
              <w:rPr>
                <w:rFonts w:hint="eastAsia"/>
                <w:sz w:val="24"/>
              </w:rPr>
              <w:t>市</w:t>
            </w:r>
          </w:p>
        </w:tc>
        <w:tc>
          <w:tcPr>
            <w:tcW w:w="1704" w:type="dxa"/>
            <w:noWrap w:val="0"/>
            <w:vAlign w:val="center"/>
          </w:tcPr>
          <w:p w14:paraId="729880D8">
            <w:pPr>
              <w:spacing w:line="400" w:lineRule="exact"/>
              <w:rPr>
                <w:sz w:val="24"/>
              </w:rPr>
            </w:pPr>
          </w:p>
        </w:tc>
      </w:tr>
      <w:tr w14:paraId="675ED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0DC9448">
            <w:pPr>
              <w:spacing w:line="400" w:lineRule="exact"/>
              <w:jc w:val="center"/>
              <w:rPr>
                <w:rFonts w:hint="eastAsia"/>
                <w:sz w:val="24"/>
              </w:rPr>
            </w:pPr>
            <w:r>
              <w:rPr>
                <w:rFonts w:hint="eastAsia"/>
                <w:sz w:val="24"/>
              </w:rPr>
              <w:t>60</w:t>
            </w:r>
          </w:p>
        </w:tc>
        <w:tc>
          <w:tcPr>
            <w:tcW w:w="1378" w:type="dxa"/>
            <w:gridSpan w:val="2"/>
            <w:noWrap w:val="0"/>
            <w:vAlign w:val="center"/>
          </w:tcPr>
          <w:p w14:paraId="3216747E">
            <w:pPr>
              <w:spacing w:line="400" w:lineRule="exact"/>
              <w:jc w:val="center"/>
              <w:rPr>
                <w:rFonts w:hint="eastAsia"/>
                <w:sz w:val="24"/>
              </w:rPr>
            </w:pPr>
            <w:r>
              <w:rPr>
                <w:rFonts w:hint="eastAsia"/>
                <w:sz w:val="24"/>
              </w:rPr>
              <w:t>其他权力</w:t>
            </w:r>
          </w:p>
        </w:tc>
        <w:tc>
          <w:tcPr>
            <w:tcW w:w="3418" w:type="dxa"/>
            <w:gridSpan w:val="2"/>
            <w:noWrap w:val="0"/>
            <w:vAlign w:val="center"/>
          </w:tcPr>
          <w:p w14:paraId="1DC79E30">
            <w:pPr>
              <w:spacing w:line="400" w:lineRule="exact"/>
              <w:ind w:left="31" w:leftChars="15" w:right="31" w:rightChars="15"/>
              <w:rPr>
                <w:rFonts w:hint="eastAsia"/>
                <w:sz w:val="24"/>
              </w:rPr>
            </w:pPr>
            <w:r>
              <w:rPr>
                <w:rFonts w:hint="eastAsia"/>
                <w:sz w:val="24"/>
              </w:rPr>
              <w:t>商业特许经营备案</w:t>
            </w:r>
          </w:p>
        </w:tc>
        <w:tc>
          <w:tcPr>
            <w:tcW w:w="1738" w:type="dxa"/>
            <w:noWrap w:val="0"/>
            <w:vAlign w:val="center"/>
          </w:tcPr>
          <w:p w14:paraId="41F269B2">
            <w:pPr>
              <w:spacing w:line="400" w:lineRule="exact"/>
              <w:jc w:val="center"/>
              <w:rPr>
                <w:rFonts w:hint="eastAsia"/>
                <w:sz w:val="24"/>
              </w:rPr>
            </w:pPr>
            <w:r>
              <w:rPr>
                <w:rFonts w:hint="eastAsia"/>
                <w:sz w:val="24"/>
              </w:rPr>
              <w:t>省、市</w:t>
            </w:r>
          </w:p>
        </w:tc>
        <w:tc>
          <w:tcPr>
            <w:tcW w:w="1704" w:type="dxa"/>
            <w:noWrap w:val="0"/>
            <w:vAlign w:val="center"/>
          </w:tcPr>
          <w:p w14:paraId="7FB6619E">
            <w:pPr>
              <w:spacing w:line="400" w:lineRule="exact"/>
              <w:rPr>
                <w:sz w:val="24"/>
              </w:rPr>
            </w:pPr>
          </w:p>
        </w:tc>
      </w:tr>
      <w:tr w14:paraId="31018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00" w:hRule="atLeast"/>
          <w:jc w:val="center"/>
        </w:trPr>
        <w:tc>
          <w:tcPr>
            <w:tcW w:w="672" w:type="dxa"/>
            <w:noWrap w:val="0"/>
            <w:vAlign w:val="center"/>
          </w:tcPr>
          <w:p w14:paraId="622F7FD8">
            <w:pPr>
              <w:spacing w:line="400" w:lineRule="exact"/>
              <w:jc w:val="center"/>
              <w:rPr>
                <w:rFonts w:hint="eastAsia"/>
                <w:sz w:val="24"/>
              </w:rPr>
            </w:pPr>
            <w:r>
              <w:rPr>
                <w:rFonts w:hint="eastAsia"/>
                <w:sz w:val="24"/>
              </w:rPr>
              <w:t>61</w:t>
            </w:r>
          </w:p>
        </w:tc>
        <w:tc>
          <w:tcPr>
            <w:tcW w:w="1378" w:type="dxa"/>
            <w:gridSpan w:val="2"/>
            <w:noWrap w:val="0"/>
            <w:vAlign w:val="center"/>
          </w:tcPr>
          <w:p w14:paraId="7744646F">
            <w:pPr>
              <w:spacing w:line="400" w:lineRule="exact"/>
              <w:jc w:val="center"/>
              <w:rPr>
                <w:rFonts w:hint="eastAsia"/>
                <w:sz w:val="24"/>
              </w:rPr>
            </w:pPr>
            <w:r>
              <w:rPr>
                <w:rFonts w:hint="eastAsia"/>
                <w:sz w:val="24"/>
              </w:rPr>
              <w:t>其他权力</w:t>
            </w:r>
          </w:p>
        </w:tc>
        <w:tc>
          <w:tcPr>
            <w:tcW w:w="3418" w:type="dxa"/>
            <w:gridSpan w:val="2"/>
            <w:noWrap w:val="0"/>
            <w:vAlign w:val="center"/>
          </w:tcPr>
          <w:p w14:paraId="449DC749">
            <w:pPr>
              <w:spacing w:line="400" w:lineRule="exact"/>
              <w:ind w:left="31" w:leftChars="15" w:right="31" w:rightChars="15"/>
              <w:rPr>
                <w:rFonts w:hint="eastAsia"/>
                <w:sz w:val="24"/>
              </w:rPr>
            </w:pPr>
            <w:r>
              <w:rPr>
                <w:rFonts w:hint="eastAsia"/>
                <w:sz w:val="24"/>
              </w:rPr>
              <w:t>上报国家的商品配额、企业设立、资格认定等事项初审转报</w:t>
            </w:r>
          </w:p>
        </w:tc>
        <w:tc>
          <w:tcPr>
            <w:tcW w:w="1738" w:type="dxa"/>
            <w:noWrap w:val="0"/>
            <w:vAlign w:val="center"/>
          </w:tcPr>
          <w:p w14:paraId="5AA7B2B2">
            <w:pPr>
              <w:spacing w:line="400" w:lineRule="exact"/>
              <w:jc w:val="center"/>
              <w:rPr>
                <w:rFonts w:hint="eastAsia"/>
                <w:sz w:val="24"/>
              </w:rPr>
            </w:pPr>
            <w:r>
              <w:rPr>
                <w:rFonts w:hint="eastAsia"/>
                <w:sz w:val="24"/>
              </w:rPr>
              <w:t>省</w:t>
            </w:r>
          </w:p>
        </w:tc>
        <w:tc>
          <w:tcPr>
            <w:tcW w:w="1704" w:type="dxa"/>
            <w:noWrap w:val="0"/>
            <w:vAlign w:val="center"/>
          </w:tcPr>
          <w:p w14:paraId="4A1CBA35">
            <w:pPr>
              <w:spacing w:line="400" w:lineRule="exact"/>
              <w:rPr>
                <w:sz w:val="24"/>
              </w:rPr>
            </w:pPr>
          </w:p>
        </w:tc>
      </w:tr>
      <w:tr w14:paraId="2185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659C9F">
            <w:pPr>
              <w:spacing w:line="400" w:lineRule="exact"/>
              <w:jc w:val="center"/>
              <w:rPr>
                <w:rFonts w:hint="eastAsia"/>
                <w:sz w:val="24"/>
              </w:rPr>
            </w:pPr>
            <w:r>
              <w:rPr>
                <w:rFonts w:hint="eastAsia"/>
                <w:sz w:val="24"/>
              </w:rPr>
              <w:t>62</w:t>
            </w:r>
          </w:p>
        </w:tc>
        <w:tc>
          <w:tcPr>
            <w:tcW w:w="1378" w:type="dxa"/>
            <w:gridSpan w:val="2"/>
            <w:noWrap w:val="0"/>
            <w:vAlign w:val="center"/>
          </w:tcPr>
          <w:p w14:paraId="23BEBFA3">
            <w:pPr>
              <w:spacing w:line="400" w:lineRule="exact"/>
              <w:jc w:val="center"/>
              <w:rPr>
                <w:rFonts w:hint="eastAsia"/>
                <w:sz w:val="24"/>
              </w:rPr>
            </w:pPr>
            <w:r>
              <w:rPr>
                <w:rFonts w:hint="eastAsia"/>
                <w:sz w:val="24"/>
              </w:rPr>
              <w:t>其他权力</w:t>
            </w:r>
          </w:p>
        </w:tc>
        <w:tc>
          <w:tcPr>
            <w:tcW w:w="3418" w:type="dxa"/>
            <w:gridSpan w:val="2"/>
            <w:noWrap w:val="0"/>
            <w:vAlign w:val="center"/>
          </w:tcPr>
          <w:p w14:paraId="06FD7AA2">
            <w:pPr>
              <w:spacing w:line="400" w:lineRule="exact"/>
              <w:ind w:left="31" w:leftChars="15" w:right="31" w:rightChars="15"/>
              <w:rPr>
                <w:rFonts w:hint="eastAsia"/>
                <w:sz w:val="24"/>
              </w:rPr>
            </w:pPr>
            <w:r>
              <w:rPr>
                <w:rFonts w:hint="eastAsia"/>
                <w:sz w:val="24"/>
              </w:rPr>
              <w:t>报废机动车回收拆解企业设立分支机构备案</w:t>
            </w:r>
          </w:p>
        </w:tc>
        <w:tc>
          <w:tcPr>
            <w:tcW w:w="1738" w:type="dxa"/>
            <w:noWrap w:val="0"/>
            <w:vAlign w:val="center"/>
          </w:tcPr>
          <w:p w14:paraId="1EFB0B1A">
            <w:pPr>
              <w:spacing w:line="400" w:lineRule="exact"/>
              <w:jc w:val="center"/>
              <w:rPr>
                <w:rFonts w:hint="eastAsia"/>
                <w:sz w:val="24"/>
              </w:rPr>
            </w:pPr>
            <w:r>
              <w:rPr>
                <w:rFonts w:hint="eastAsia"/>
                <w:sz w:val="24"/>
              </w:rPr>
              <w:t>省、市</w:t>
            </w:r>
          </w:p>
        </w:tc>
        <w:tc>
          <w:tcPr>
            <w:tcW w:w="1704" w:type="dxa"/>
            <w:noWrap w:val="0"/>
            <w:vAlign w:val="center"/>
          </w:tcPr>
          <w:p w14:paraId="008BEADF">
            <w:pPr>
              <w:spacing w:line="400" w:lineRule="exact"/>
              <w:rPr>
                <w:sz w:val="24"/>
              </w:rPr>
            </w:pPr>
          </w:p>
        </w:tc>
      </w:tr>
      <w:tr w14:paraId="0C424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FBD7E29">
            <w:pPr>
              <w:spacing w:line="400" w:lineRule="exact"/>
              <w:jc w:val="center"/>
              <w:rPr>
                <w:rFonts w:hint="eastAsia"/>
                <w:sz w:val="24"/>
              </w:rPr>
            </w:pPr>
            <w:r>
              <w:rPr>
                <w:rFonts w:hint="eastAsia"/>
                <w:sz w:val="24"/>
              </w:rPr>
              <w:t>63</w:t>
            </w:r>
          </w:p>
        </w:tc>
        <w:tc>
          <w:tcPr>
            <w:tcW w:w="1378" w:type="dxa"/>
            <w:gridSpan w:val="2"/>
            <w:noWrap w:val="0"/>
            <w:vAlign w:val="center"/>
          </w:tcPr>
          <w:p w14:paraId="38D58ABA">
            <w:pPr>
              <w:spacing w:line="400" w:lineRule="exact"/>
              <w:jc w:val="center"/>
              <w:rPr>
                <w:rFonts w:hint="eastAsia"/>
                <w:sz w:val="24"/>
              </w:rPr>
            </w:pPr>
            <w:r>
              <w:rPr>
                <w:rFonts w:hint="eastAsia"/>
                <w:sz w:val="24"/>
              </w:rPr>
              <w:t>其他权力</w:t>
            </w:r>
          </w:p>
        </w:tc>
        <w:tc>
          <w:tcPr>
            <w:tcW w:w="3418" w:type="dxa"/>
            <w:gridSpan w:val="2"/>
            <w:noWrap w:val="0"/>
            <w:vAlign w:val="center"/>
          </w:tcPr>
          <w:p w14:paraId="0CD118FC">
            <w:pPr>
              <w:spacing w:line="400" w:lineRule="exact"/>
              <w:ind w:left="31" w:leftChars="15" w:right="31" w:rightChars="15"/>
              <w:rPr>
                <w:rFonts w:hint="eastAsia"/>
                <w:sz w:val="24"/>
              </w:rPr>
            </w:pPr>
            <w:r>
              <w:rPr>
                <w:rFonts w:hint="eastAsia"/>
                <w:sz w:val="24"/>
              </w:rPr>
              <w:t>拍卖企业年检</w:t>
            </w:r>
          </w:p>
        </w:tc>
        <w:tc>
          <w:tcPr>
            <w:tcW w:w="1738" w:type="dxa"/>
            <w:noWrap w:val="0"/>
            <w:vAlign w:val="center"/>
          </w:tcPr>
          <w:p w14:paraId="6FEF4678">
            <w:pPr>
              <w:spacing w:line="400" w:lineRule="exact"/>
              <w:jc w:val="center"/>
              <w:rPr>
                <w:rFonts w:hint="eastAsia"/>
                <w:sz w:val="24"/>
              </w:rPr>
            </w:pPr>
            <w:r>
              <w:rPr>
                <w:rFonts w:hint="eastAsia"/>
                <w:sz w:val="24"/>
              </w:rPr>
              <w:t>省</w:t>
            </w:r>
          </w:p>
        </w:tc>
        <w:tc>
          <w:tcPr>
            <w:tcW w:w="1704" w:type="dxa"/>
            <w:noWrap w:val="0"/>
            <w:vAlign w:val="center"/>
          </w:tcPr>
          <w:p w14:paraId="2DEF1589">
            <w:pPr>
              <w:spacing w:line="400" w:lineRule="exact"/>
              <w:rPr>
                <w:sz w:val="24"/>
              </w:rPr>
            </w:pPr>
          </w:p>
        </w:tc>
      </w:tr>
      <w:tr w14:paraId="09DCE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F7DC513">
            <w:pPr>
              <w:spacing w:line="400" w:lineRule="exact"/>
              <w:jc w:val="center"/>
              <w:rPr>
                <w:rFonts w:hint="eastAsia"/>
                <w:sz w:val="24"/>
              </w:rPr>
            </w:pPr>
            <w:r>
              <w:rPr>
                <w:rFonts w:hint="eastAsia"/>
                <w:sz w:val="24"/>
              </w:rPr>
              <w:t>64</w:t>
            </w:r>
          </w:p>
        </w:tc>
        <w:tc>
          <w:tcPr>
            <w:tcW w:w="1378" w:type="dxa"/>
            <w:gridSpan w:val="2"/>
            <w:noWrap w:val="0"/>
            <w:vAlign w:val="center"/>
          </w:tcPr>
          <w:p w14:paraId="48534837">
            <w:pPr>
              <w:spacing w:line="400" w:lineRule="exact"/>
              <w:jc w:val="center"/>
              <w:rPr>
                <w:rFonts w:hint="eastAsia"/>
                <w:sz w:val="24"/>
              </w:rPr>
            </w:pPr>
            <w:r>
              <w:rPr>
                <w:rFonts w:hint="eastAsia"/>
                <w:sz w:val="24"/>
              </w:rPr>
              <w:t>其他权力</w:t>
            </w:r>
          </w:p>
        </w:tc>
        <w:tc>
          <w:tcPr>
            <w:tcW w:w="3418" w:type="dxa"/>
            <w:gridSpan w:val="2"/>
            <w:noWrap w:val="0"/>
            <w:vAlign w:val="center"/>
          </w:tcPr>
          <w:p w14:paraId="22615E71">
            <w:pPr>
              <w:spacing w:line="400" w:lineRule="exact"/>
              <w:ind w:left="31" w:leftChars="15" w:right="31" w:rightChars="15"/>
              <w:rPr>
                <w:rFonts w:hint="eastAsia"/>
                <w:sz w:val="24"/>
              </w:rPr>
            </w:pPr>
            <w:r>
              <w:rPr>
                <w:rFonts w:hint="eastAsia"/>
                <w:sz w:val="24"/>
              </w:rPr>
              <w:t>非敏感国家和地区、敏感行业的企业境外投资开办企业备案</w:t>
            </w:r>
          </w:p>
        </w:tc>
        <w:tc>
          <w:tcPr>
            <w:tcW w:w="1738" w:type="dxa"/>
            <w:noWrap w:val="0"/>
            <w:vAlign w:val="center"/>
          </w:tcPr>
          <w:p w14:paraId="1883B632">
            <w:pPr>
              <w:spacing w:line="400" w:lineRule="exact"/>
              <w:jc w:val="center"/>
              <w:rPr>
                <w:rFonts w:hint="eastAsia"/>
                <w:sz w:val="24"/>
              </w:rPr>
            </w:pPr>
            <w:r>
              <w:rPr>
                <w:rFonts w:hint="eastAsia"/>
                <w:sz w:val="24"/>
              </w:rPr>
              <w:t>省</w:t>
            </w:r>
          </w:p>
        </w:tc>
        <w:tc>
          <w:tcPr>
            <w:tcW w:w="1704" w:type="dxa"/>
            <w:noWrap w:val="0"/>
            <w:vAlign w:val="center"/>
          </w:tcPr>
          <w:p w14:paraId="1B0CECB1">
            <w:pPr>
              <w:spacing w:line="400" w:lineRule="exact"/>
              <w:rPr>
                <w:sz w:val="24"/>
              </w:rPr>
            </w:pPr>
          </w:p>
        </w:tc>
      </w:tr>
      <w:tr w14:paraId="7F59F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1CBD0B">
            <w:pPr>
              <w:spacing w:line="400" w:lineRule="exact"/>
              <w:jc w:val="center"/>
              <w:rPr>
                <w:rFonts w:hint="eastAsia"/>
                <w:sz w:val="24"/>
              </w:rPr>
            </w:pPr>
            <w:r>
              <w:rPr>
                <w:rFonts w:hint="eastAsia"/>
                <w:sz w:val="24"/>
              </w:rPr>
              <w:t>65</w:t>
            </w:r>
          </w:p>
        </w:tc>
        <w:tc>
          <w:tcPr>
            <w:tcW w:w="1378" w:type="dxa"/>
            <w:gridSpan w:val="2"/>
            <w:noWrap w:val="0"/>
            <w:vAlign w:val="center"/>
          </w:tcPr>
          <w:p w14:paraId="720949C3">
            <w:pPr>
              <w:spacing w:line="400" w:lineRule="exact"/>
              <w:jc w:val="center"/>
              <w:rPr>
                <w:rFonts w:hint="eastAsia"/>
                <w:sz w:val="24"/>
              </w:rPr>
            </w:pPr>
            <w:r>
              <w:rPr>
                <w:rFonts w:hint="eastAsia"/>
                <w:sz w:val="24"/>
              </w:rPr>
              <w:t>其他权力</w:t>
            </w:r>
          </w:p>
        </w:tc>
        <w:tc>
          <w:tcPr>
            <w:tcW w:w="3418" w:type="dxa"/>
            <w:gridSpan w:val="2"/>
            <w:noWrap w:val="0"/>
            <w:vAlign w:val="center"/>
          </w:tcPr>
          <w:p w14:paraId="01ECB8B3">
            <w:pPr>
              <w:spacing w:line="400" w:lineRule="exact"/>
              <w:ind w:left="31" w:leftChars="15" w:right="31" w:rightChars="15"/>
              <w:rPr>
                <w:rFonts w:hint="eastAsia"/>
                <w:sz w:val="24"/>
              </w:rPr>
            </w:pPr>
            <w:r>
              <w:rPr>
                <w:rFonts w:hint="eastAsia"/>
                <w:sz w:val="24"/>
              </w:rPr>
              <w:t>自由技术进（出）口技术合同登记</w:t>
            </w:r>
          </w:p>
        </w:tc>
        <w:tc>
          <w:tcPr>
            <w:tcW w:w="1738" w:type="dxa"/>
            <w:noWrap w:val="0"/>
            <w:vAlign w:val="center"/>
          </w:tcPr>
          <w:p w14:paraId="6FC7545A">
            <w:pPr>
              <w:spacing w:line="400" w:lineRule="exact"/>
              <w:jc w:val="center"/>
              <w:rPr>
                <w:rFonts w:hint="eastAsia"/>
                <w:sz w:val="24"/>
              </w:rPr>
            </w:pPr>
            <w:r>
              <w:rPr>
                <w:rFonts w:hint="eastAsia"/>
                <w:sz w:val="24"/>
              </w:rPr>
              <w:t>市</w:t>
            </w:r>
          </w:p>
        </w:tc>
        <w:tc>
          <w:tcPr>
            <w:tcW w:w="1704" w:type="dxa"/>
            <w:noWrap w:val="0"/>
            <w:vAlign w:val="center"/>
          </w:tcPr>
          <w:p w14:paraId="7C4F30F1">
            <w:pPr>
              <w:spacing w:line="400" w:lineRule="exact"/>
              <w:rPr>
                <w:sz w:val="24"/>
              </w:rPr>
            </w:pPr>
          </w:p>
        </w:tc>
      </w:tr>
      <w:tr w14:paraId="73C26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582DBE">
            <w:pPr>
              <w:spacing w:line="400" w:lineRule="exact"/>
              <w:jc w:val="center"/>
              <w:rPr>
                <w:rFonts w:hint="eastAsia"/>
                <w:sz w:val="24"/>
              </w:rPr>
            </w:pPr>
            <w:r>
              <w:rPr>
                <w:rFonts w:hint="eastAsia"/>
                <w:sz w:val="24"/>
              </w:rPr>
              <w:t>66</w:t>
            </w:r>
          </w:p>
        </w:tc>
        <w:tc>
          <w:tcPr>
            <w:tcW w:w="1378" w:type="dxa"/>
            <w:gridSpan w:val="2"/>
            <w:noWrap w:val="0"/>
            <w:vAlign w:val="center"/>
          </w:tcPr>
          <w:p w14:paraId="2871653D">
            <w:pPr>
              <w:spacing w:line="400" w:lineRule="exact"/>
              <w:jc w:val="center"/>
              <w:rPr>
                <w:rFonts w:hint="eastAsia"/>
                <w:sz w:val="24"/>
              </w:rPr>
            </w:pPr>
            <w:r>
              <w:rPr>
                <w:rFonts w:hint="eastAsia"/>
                <w:sz w:val="24"/>
              </w:rPr>
              <w:t>其他权力</w:t>
            </w:r>
          </w:p>
        </w:tc>
        <w:tc>
          <w:tcPr>
            <w:tcW w:w="3418" w:type="dxa"/>
            <w:gridSpan w:val="2"/>
            <w:noWrap w:val="0"/>
            <w:vAlign w:val="center"/>
          </w:tcPr>
          <w:p w14:paraId="5F4F5E2B">
            <w:pPr>
              <w:spacing w:line="400" w:lineRule="exact"/>
              <w:ind w:left="31" w:leftChars="15" w:right="31" w:rightChars="15"/>
              <w:rPr>
                <w:rFonts w:hint="eastAsia"/>
                <w:sz w:val="24"/>
              </w:rPr>
            </w:pPr>
            <w:r>
              <w:rPr>
                <w:rFonts w:hint="eastAsia"/>
                <w:sz w:val="24"/>
              </w:rPr>
              <w:t>成品油零售经营资格年度检查</w:t>
            </w:r>
          </w:p>
        </w:tc>
        <w:tc>
          <w:tcPr>
            <w:tcW w:w="1738" w:type="dxa"/>
            <w:noWrap w:val="0"/>
            <w:vAlign w:val="center"/>
          </w:tcPr>
          <w:p w14:paraId="36D2CDF1">
            <w:pPr>
              <w:spacing w:line="400" w:lineRule="exact"/>
              <w:jc w:val="center"/>
              <w:rPr>
                <w:rFonts w:hint="eastAsia"/>
                <w:sz w:val="24"/>
              </w:rPr>
            </w:pPr>
            <w:r>
              <w:rPr>
                <w:rFonts w:hint="eastAsia"/>
                <w:sz w:val="24"/>
              </w:rPr>
              <w:t>市、县</w:t>
            </w:r>
          </w:p>
        </w:tc>
        <w:tc>
          <w:tcPr>
            <w:tcW w:w="1704" w:type="dxa"/>
            <w:noWrap w:val="0"/>
            <w:vAlign w:val="center"/>
          </w:tcPr>
          <w:p w14:paraId="2C521B38">
            <w:pPr>
              <w:spacing w:line="400" w:lineRule="exact"/>
              <w:rPr>
                <w:sz w:val="24"/>
              </w:rPr>
            </w:pPr>
          </w:p>
        </w:tc>
      </w:tr>
      <w:tr w14:paraId="6E0BA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DBB4842">
            <w:pPr>
              <w:spacing w:line="400" w:lineRule="exact"/>
              <w:jc w:val="center"/>
              <w:rPr>
                <w:rFonts w:hint="eastAsia"/>
                <w:sz w:val="24"/>
              </w:rPr>
            </w:pPr>
            <w:r>
              <w:rPr>
                <w:rFonts w:hint="eastAsia"/>
                <w:sz w:val="24"/>
              </w:rPr>
              <w:t>67</w:t>
            </w:r>
          </w:p>
        </w:tc>
        <w:tc>
          <w:tcPr>
            <w:tcW w:w="1378" w:type="dxa"/>
            <w:gridSpan w:val="2"/>
            <w:noWrap w:val="0"/>
            <w:vAlign w:val="center"/>
          </w:tcPr>
          <w:p w14:paraId="409D1793">
            <w:pPr>
              <w:spacing w:line="400" w:lineRule="exact"/>
              <w:jc w:val="center"/>
              <w:rPr>
                <w:rFonts w:hint="eastAsia"/>
                <w:sz w:val="24"/>
              </w:rPr>
            </w:pPr>
            <w:r>
              <w:rPr>
                <w:rFonts w:hint="eastAsia"/>
                <w:sz w:val="24"/>
              </w:rPr>
              <w:t>其他权力</w:t>
            </w:r>
          </w:p>
        </w:tc>
        <w:tc>
          <w:tcPr>
            <w:tcW w:w="3418" w:type="dxa"/>
            <w:gridSpan w:val="2"/>
            <w:noWrap w:val="0"/>
            <w:vAlign w:val="center"/>
          </w:tcPr>
          <w:p w14:paraId="6324961A">
            <w:pPr>
              <w:spacing w:line="400" w:lineRule="exact"/>
              <w:ind w:left="31" w:leftChars="15" w:right="31" w:rightChars="15"/>
              <w:rPr>
                <w:rFonts w:hint="eastAsia"/>
                <w:sz w:val="24"/>
              </w:rPr>
            </w:pPr>
            <w:r>
              <w:rPr>
                <w:rFonts w:hint="eastAsia"/>
                <w:sz w:val="24"/>
              </w:rPr>
              <w:t>货物自动进出口审核</w:t>
            </w:r>
          </w:p>
        </w:tc>
        <w:tc>
          <w:tcPr>
            <w:tcW w:w="1738" w:type="dxa"/>
            <w:noWrap w:val="0"/>
            <w:vAlign w:val="center"/>
          </w:tcPr>
          <w:p w14:paraId="14D1AA39">
            <w:pPr>
              <w:spacing w:line="400" w:lineRule="exact"/>
              <w:jc w:val="center"/>
              <w:rPr>
                <w:rFonts w:hint="eastAsia"/>
                <w:sz w:val="24"/>
              </w:rPr>
            </w:pPr>
            <w:r>
              <w:rPr>
                <w:rFonts w:hint="eastAsia"/>
                <w:sz w:val="24"/>
              </w:rPr>
              <w:t>省</w:t>
            </w:r>
          </w:p>
        </w:tc>
        <w:tc>
          <w:tcPr>
            <w:tcW w:w="1704" w:type="dxa"/>
            <w:noWrap w:val="0"/>
            <w:vAlign w:val="center"/>
          </w:tcPr>
          <w:p w14:paraId="3CEC241C">
            <w:pPr>
              <w:spacing w:line="400" w:lineRule="exact"/>
              <w:rPr>
                <w:sz w:val="24"/>
              </w:rPr>
            </w:pPr>
          </w:p>
        </w:tc>
      </w:tr>
      <w:tr w14:paraId="3FAE6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9D0E4ED">
            <w:pPr>
              <w:spacing w:line="400" w:lineRule="exact"/>
              <w:jc w:val="center"/>
              <w:rPr>
                <w:rFonts w:hint="eastAsia"/>
                <w:sz w:val="24"/>
              </w:rPr>
            </w:pPr>
            <w:r>
              <w:rPr>
                <w:rFonts w:hint="eastAsia"/>
                <w:sz w:val="24"/>
              </w:rPr>
              <w:t>68</w:t>
            </w:r>
          </w:p>
        </w:tc>
        <w:tc>
          <w:tcPr>
            <w:tcW w:w="1378" w:type="dxa"/>
            <w:gridSpan w:val="2"/>
            <w:noWrap w:val="0"/>
            <w:vAlign w:val="center"/>
          </w:tcPr>
          <w:p w14:paraId="6930E78C">
            <w:pPr>
              <w:spacing w:line="400" w:lineRule="exact"/>
              <w:jc w:val="center"/>
              <w:rPr>
                <w:rFonts w:hint="eastAsia"/>
                <w:sz w:val="24"/>
              </w:rPr>
            </w:pPr>
            <w:r>
              <w:rPr>
                <w:rFonts w:hint="eastAsia"/>
                <w:sz w:val="24"/>
              </w:rPr>
              <w:t>其他权力</w:t>
            </w:r>
          </w:p>
        </w:tc>
        <w:tc>
          <w:tcPr>
            <w:tcW w:w="3418" w:type="dxa"/>
            <w:gridSpan w:val="2"/>
            <w:noWrap w:val="0"/>
            <w:vAlign w:val="center"/>
          </w:tcPr>
          <w:p w14:paraId="4E16BCD0">
            <w:pPr>
              <w:spacing w:line="400" w:lineRule="exact"/>
              <w:ind w:left="31" w:leftChars="15" w:right="31" w:rightChars="15"/>
              <w:rPr>
                <w:rFonts w:hint="eastAsia"/>
                <w:sz w:val="24"/>
              </w:rPr>
            </w:pPr>
            <w:r>
              <w:rPr>
                <w:rFonts w:hint="eastAsia"/>
                <w:sz w:val="24"/>
              </w:rPr>
              <w:t>从事拍卖业务企业年检</w:t>
            </w:r>
          </w:p>
        </w:tc>
        <w:tc>
          <w:tcPr>
            <w:tcW w:w="1738" w:type="dxa"/>
            <w:noWrap w:val="0"/>
            <w:vAlign w:val="center"/>
          </w:tcPr>
          <w:p w14:paraId="65D78573">
            <w:pPr>
              <w:spacing w:line="400" w:lineRule="exact"/>
              <w:jc w:val="center"/>
              <w:rPr>
                <w:rFonts w:hint="eastAsia"/>
                <w:sz w:val="24"/>
              </w:rPr>
            </w:pPr>
            <w:r>
              <w:rPr>
                <w:rFonts w:hint="eastAsia"/>
                <w:sz w:val="24"/>
              </w:rPr>
              <w:t>省</w:t>
            </w:r>
          </w:p>
        </w:tc>
        <w:tc>
          <w:tcPr>
            <w:tcW w:w="1704" w:type="dxa"/>
            <w:noWrap w:val="0"/>
            <w:vAlign w:val="center"/>
          </w:tcPr>
          <w:p w14:paraId="76A09CFB">
            <w:pPr>
              <w:spacing w:line="400" w:lineRule="exact"/>
              <w:rPr>
                <w:sz w:val="24"/>
              </w:rPr>
            </w:pPr>
          </w:p>
        </w:tc>
      </w:tr>
      <w:tr w14:paraId="01D69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2F6102">
            <w:pPr>
              <w:spacing w:line="400" w:lineRule="exact"/>
              <w:jc w:val="center"/>
              <w:rPr>
                <w:rFonts w:hint="eastAsia"/>
                <w:sz w:val="24"/>
              </w:rPr>
            </w:pPr>
            <w:r>
              <w:rPr>
                <w:rFonts w:hint="eastAsia"/>
                <w:sz w:val="24"/>
              </w:rPr>
              <w:t>69</w:t>
            </w:r>
          </w:p>
        </w:tc>
        <w:tc>
          <w:tcPr>
            <w:tcW w:w="1378" w:type="dxa"/>
            <w:gridSpan w:val="2"/>
            <w:noWrap w:val="0"/>
            <w:vAlign w:val="center"/>
          </w:tcPr>
          <w:p w14:paraId="16A12804">
            <w:pPr>
              <w:spacing w:line="400" w:lineRule="exact"/>
              <w:jc w:val="center"/>
              <w:rPr>
                <w:rFonts w:hint="eastAsia"/>
                <w:sz w:val="24"/>
              </w:rPr>
            </w:pPr>
            <w:r>
              <w:rPr>
                <w:rFonts w:hint="eastAsia"/>
                <w:sz w:val="24"/>
              </w:rPr>
              <w:t>其他权力</w:t>
            </w:r>
          </w:p>
        </w:tc>
        <w:tc>
          <w:tcPr>
            <w:tcW w:w="3418" w:type="dxa"/>
            <w:gridSpan w:val="2"/>
            <w:noWrap w:val="0"/>
            <w:vAlign w:val="center"/>
          </w:tcPr>
          <w:p w14:paraId="7A03CAA6">
            <w:pPr>
              <w:spacing w:line="400" w:lineRule="exact"/>
              <w:ind w:left="31" w:leftChars="15" w:right="31" w:rightChars="15"/>
              <w:rPr>
                <w:rFonts w:hint="eastAsia"/>
                <w:sz w:val="24"/>
              </w:rPr>
            </w:pPr>
            <w:r>
              <w:rPr>
                <w:rFonts w:hint="eastAsia"/>
                <w:sz w:val="24"/>
              </w:rPr>
              <w:t>成品油批发仓储经营企业备案</w:t>
            </w:r>
          </w:p>
        </w:tc>
        <w:tc>
          <w:tcPr>
            <w:tcW w:w="1738" w:type="dxa"/>
            <w:noWrap w:val="0"/>
            <w:vAlign w:val="center"/>
          </w:tcPr>
          <w:p w14:paraId="1C0C0ACF">
            <w:pPr>
              <w:spacing w:line="400" w:lineRule="exact"/>
              <w:jc w:val="center"/>
              <w:rPr>
                <w:rFonts w:hint="eastAsia"/>
                <w:sz w:val="24"/>
              </w:rPr>
            </w:pPr>
            <w:r>
              <w:rPr>
                <w:rFonts w:hint="eastAsia"/>
                <w:sz w:val="24"/>
              </w:rPr>
              <w:t>省</w:t>
            </w:r>
          </w:p>
        </w:tc>
        <w:tc>
          <w:tcPr>
            <w:tcW w:w="1704" w:type="dxa"/>
            <w:noWrap w:val="0"/>
            <w:vAlign w:val="center"/>
          </w:tcPr>
          <w:p w14:paraId="1E515DD3">
            <w:pPr>
              <w:spacing w:line="400" w:lineRule="exact"/>
              <w:rPr>
                <w:sz w:val="24"/>
              </w:rPr>
            </w:pPr>
          </w:p>
        </w:tc>
      </w:tr>
      <w:tr w14:paraId="5817D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B4C83A">
            <w:pPr>
              <w:spacing w:line="400" w:lineRule="exact"/>
              <w:jc w:val="center"/>
              <w:rPr>
                <w:rFonts w:hint="eastAsia"/>
                <w:sz w:val="24"/>
              </w:rPr>
            </w:pPr>
            <w:r>
              <w:rPr>
                <w:rFonts w:hint="eastAsia"/>
                <w:sz w:val="24"/>
              </w:rPr>
              <w:t>70</w:t>
            </w:r>
          </w:p>
        </w:tc>
        <w:tc>
          <w:tcPr>
            <w:tcW w:w="1378" w:type="dxa"/>
            <w:gridSpan w:val="2"/>
            <w:noWrap w:val="0"/>
            <w:vAlign w:val="center"/>
          </w:tcPr>
          <w:p w14:paraId="4D71F016">
            <w:pPr>
              <w:spacing w:line="400" w:lineRule="exact"/>
              <w:jc w:val="center"/>
              <w:rPr>
                <w:rFonts w:hint="eastAsia"/>
                <w:sz w:val="24"/>
              </w:rPr>
            </w:pPr>
            <w:r>
              <w:rPr>
                <w:rFonts w:hint="eastAsia"/>
                <w:sz w:val="24"/>
              </w:rPr>
              <w:t>其他权力</w:t>
            </w:r>
          </w:p>
        </w:tc>
        <w:tc>
          <w:tcPr>
            <w:tcW w:w="3418" w:type="dxa"/>
            <w:gridSpan w:val="2"/>
            <w:noWrap w:val="0"/>
            <w:vAlign w:val="center"/>
          </w:tcPr>
          <w:p w14:paraId="4174EC11">
            <w:pPr>
              <w:spacing w:line="400" w:lineRule="exact"/>
              <w:ind w:left="31" w:leftChars="15" w:right="31" w:rightChars="15"/>
              <w:rPr>
                <w:rFonts w:hint="eastAsia"/>
                <w:sz w:val="24"/>
              </w:rPr>
            </w:pPr>
            <w:r>
              <w:rPr>
                <w:rFonts w:hint="eastAsia"/>
                <w:sz w:val="24"/>
              </w:rPr>
              <w:t>二手车出口企业备案</w:t>
            </w:r>
          </w:p>
        </w:tc>
        <w:tc>
          <w:tcPr>
            <w:tcW w:w="1738" w:type="dxa"/>
            <w:noWrap w:val="0"/>
            <w:vAlign w:val="center"/>
          </w:tcPr>
          <w:p w14:paraId="42CD1720">
            <w:pPr>
              <w:spacing w:line="400" w:lineRule="exact"/>
              <w:jc w:val="center"/>
              <w:rPr>
                <w:rFonts w:hint="eastAsia"/>
                <w:sz w:val="24"/>
              </w:rPr>
            </w:pPr>
            <w:r>
              <w:rPr>
                <w:rFonts w:hint="eastAsia"/>
                <w:sz w:val="24"/>
              </w:rPr>
              <w:t>省</w:t>
            </w:r>
          </w:p>
        </w:tc>
        <w:tc>
          <w:tcPr>
            <w:tcW w:w="1704" w:type="dxa"/>
            <w:noWrap w:val="0"/>
            <w:vAlign w:val="center"/>
          </w:tcPr>
          <w:p w14:paraId="5EAA2469">
            <w:pPr>
              <w:spacing w:line="400" w:lineRule="exact"/>
              <w:rPr>
                <w:sz w:val="24"/>
              </w:rPr>
            </w:pPr>
          </w:p>
        </w:tc>
      </w:tr>
      <w:tr w14:paraId="1600B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3FC75A72">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十八、文化和旅游（广电、文物）部门</w:t>
            </w:r>
          </w:p>
        </w:tc>
      </w:tr>
      <w:tr w14:paraId="5DD8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830AF40">
            <w:pPr>
              <w:spacing w:line="400" w:lineRule="exact"/>
              <w:jc w:val="center"/>
              <w:rPr>
                <w:rFonts w:hint="eastAsia"/>
                <w:sz w:val="24"/>
              </w:rPr>
            </w:pPr>
            <w:r>
              <w:rPr>
                <w:rFonts w:hint="eastAsia"/>
                <w:sz w:val="24"/>
              </w:rPr>
              <w:t>1</w:t>
            </w:r>
          </w:p>
        </w:tc>
        <w:tc>
          <w:tcPr>
            <w:tcW w:w="1378" w:type="dxa"/>
            <w:gridSpan w:val="2"/>
            <w:noWrap w:val="0"/>
            <w:vAlign w:val="center"/>
          </w:tcPr>
          <w:p w14:paraId="7C86677D">
            <w:pPr>
              <w:spacing w:line="400" w:lineRule="exact"/>
              <w:jc w:val="center"/>
              <w:rPr>
                <w:rFonts w:hint="eastAsia"/>
                <w:sz w:val="24"/>
              </w:rPr>
            </w:pPr>
            <w:r>
              <w:rPr>
                <w:rFonts w:hint="eastAsia"/>
                <w:sz w:val="24"/>
              </w:rPr>
              <w:t>行政许可</w:t>
            </w:r>
          </w:p>
        </w:tc>
        <w:tc>
          <w:tcPr>
            <w:tcW w:w="3418" w:type="dxa"/>
            <w:gridSpan w:val="2"/>
            <w:noWrap w:val="0"/>
            <w:vAlign w:val="center"/>
          </w:tcPr>
          <w:p w14:paraId="4E7AC681">
            <w:pPr>
              <w:spacing w:line="400" w:lineRule="exact"/>
              <w:ind w:left="31" w:leftChars="15" w:right="31" w:rightChars="15"/>
              <w:rPr>
                <w:rFonts w:hint="eastAsia"/>
                <w:sz w:val="24"/>
              </w:rPr>
            </w:pPr>
            <w:r>
              <w:rPr>
                <w:rFonts w:hint="eastAsia"/>
                <w:sz w:val="24"/>
              </w:rPr>
              <w:t>文艺表演团体设立审批</w:t>
            </w:r>
          </w:p>
        </w:tc>
        <w:tc>
          <w:tcPr>
            <w:tcW w:w="1738" w:type="dxa"/>
            <w:noWrap w:val="0"/>
            <w:vAlign w:val="center"/>
          </w:tcPr>
          <w:p w14:paraId="4637BC3C">
            <w:pPr>
              <w:spacing w:line="400" w:lineRule="exact"/>
              <w:jc w:val="center"/>
              <w:rPr>
                <w:rFonts w:hint="eastAsia"/>
                <w:sz w:val="24"/>
              </w:rPr>
            </w:pPr>
            <w:r>
              <w:rPr>
                <w:rFonts w:hint="eastAsia"/>
                <w:sz w:val="24"/>
              </w:rPr>
              <w:t>省、县</w:t>
            </w:r>
          </w:p>
        </w:tc>
        <w:tc>
          <w:tcPr>
            <w:tcW w:w="1704" w:type="dxa"/>
            <w:noWrap w:val="0"/>
            <w:vAlign w:val="center"/>
          </w:tcPr>
          <w:p w14:paraId="42872133">
            <w:pPr>
              <w:spacing w:line="400" w:lineRule="exact"/>
              <w:rPr>
                <w:sz w:val="24"/>
              </w:rPr>
            </w:pPr>
          </w:p>
        </w:tc>
      </w:tr>
      <w:tr w14:paraId="5AF24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80F398">
            <w:pPr>
              <w:spacing w:line="400" w:lineRule="exact"/>
              <w:jc w:val="center"/>
              <w:rPr>
                <w:rFonts w:hint="eastAsia"/>
                <w:sz w:val="24"/>
              </w:rPr>
            </w:pPr>
            <w:r>
              <w:rPr>
                <w:rFonts w:hint="eastAsia"/>
                <w:sz w:val="24"/>
              </w:rPr>
              <w:t>2</w:t>
            </w:r>
          </w:p>
        </w:tc>
        <w:tc>
          <w:tcPr>
            <w:tcW w:w="1378" w:type="dxa"/>
            <w:gridSpan w:val="2"/>
            <w:noWrap w:val="0"/>
            <w:vAlign w:val="center"/>
          </w:tcPr>
          <w:p w14:paraId="5EB3B0F1">
            <w:pPr>
              <w:spacing w:line="400" w:lineRule="exact"/>
              <w:jc w:val="center"/>
              <w:rPr>
                <w:rFonts w:hint="eastAsia"/>
                <w:sz w:val="24"/>
              </w:rPr>
            </w:pPr>
            <w:r>
              <w:rPr>
                <w:rFonts w:hint="eastAsia"/>
                <w:sz w:val="24"/>
              </w:rPr>
              <w:t>行政许可</w:t>
            </w:r>
          </w:p>
        </w:tc>
        <w:tc>
          <w:tcPr>
            <w:tcW w:w="3418" w:type="dxa"/>
            <w:gridSpan w:val="2"/>
            <w:noWrap w:val="0"/>
            <w:vAlign w:val="center"/>
          </w:tcPr>
          <w:p w14:paraId="0098E8FB">
            <w:pPr>
              <w:spacing w:line="400" w:lineRule="exact"/>
              <w:ind w:left="31" w:leftChars="15" w:right="31" w:rightChars="15"/>
              <w:rPr>
                <w:rFonts w:hint="eastAsia"/>
                <w:sz w:val="24"/>
              </w:rPr>
            </w:pPr>
            <w:r>
              <w:rPr>
                <w:rFonts w:hint="eastAsia"/>
                <w:sz w:val="24"/>
              </w:rPr>
              <w:t>境外投资演出场所经营单位设立审批</w:t>
            </w:r>
          </w:p>
        </w:tc>
        <w:tc>
          <w:tcPr>
            <w:tcW w:w="1738" w:type="dxa"/>
            <w:noWrap w:val="0"/>
            <w:vAlign w:val="center"/>
          </w:tcPr>
          <w:p w14:paraId="77DB85F5">
            <w:pPr>
              <w:spacing w:line="400" w:lineRule="exact"/>
              <w:jc w:val="center"/>
              <w:rPr>
                <w:rFonts w:hint="eastAsia"/>
                <w:sz w:val="24"/>
              </w:rPr>
            </w:pPr>
            <w:r>
              <w:rPr>
                <w:rFonts w:hint="eastAsia"/>
                <w:sz w:val="24"/>
              </w:rPr>
              <w:t>省</w:t>
            </w:r>
          </w:p>
        </w:tc>
        <w:tc>
          <w:tcPr>
            <w:tcW w:w="1704" w:type="dxa"/>
            <w:noWrap w:val="0"/>
            <w:vAlign w:val="center"/>
          </w:tcPr>
          <w:p w14:paraId="3444BD86">
            <w:pPr>
              <w:spacing w:line="400" w:lineRule="exact"/>
              <w:rPr>
                <w:sz w:val="24"/>
              </w:rPr>
            </w:pPr>
          </w:p>
        </w:tc>
      </w:tr>
      <w:tr w14:paraId="1BE32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DC0C34">
            <w:pPr>
              <w:spacing w:line="400" w:lineRule="exact"/>
              <w:jc w:val="center"/>
              <w:rPr>
                <w:rFonts w:hint="eastAsia"/>
                <w:sz w:val="24"/>
              </w:rPr>
            </w:pPr>
            <w:r>
              <w:rPr>
                <w:rFonts w:hint="eastAsia"/>
                <w:sz w:val="24"/>
              </w:rPr>
              <w:t>3</w:t>
            </w:r>
          </w:p>
        </w:tc>
        <w:tc>
          <w:tcPr>
            <w:tcW w:w="1378" w:type="dxa"/>
            <w:gridSpan w:val="2"/>
            <w:noWrap w:val="0"/>
            <w:vAlign w:val="center"/>
          </w:tcPr>
          <w:p w14:paraId="76D95B69">
            <w:pPr>
              <w:spacing w:line="400" w:lineRule="exact"/>
              <w:jc w:val="center"/>
              <w:rPr>
                <w:rFonts w:hint="eastAsia"/>
                <w:sz w:val="24"/>
              </w:rPr>
            </w:pPr>
            <w:r>
              <w:rPr>
                <w:rFonts w:hint="eastAsia"/>
                <w:sz w:val="24"/>
              </w:rPr>
              <w:t>行政许可</w:t>
            </w:r>
          </w:p>
        </w:tc>
        <w:tc>
          <w:tcPr>
            <w:tcW w:w="3418" w:type="dxa"/>
            <w:gridSpan w:val="2"/>
            <w:noWrap w:val="0"/>
            <w:vAlign w:val="center"/>
          </w:tcPr>
          <w:p w14:paraId="41E067B0">
            <w:pPr>
              <w:spacing w:line="400" w:lineRule="exact"/>
              <w:ind w:left="31" w:leftChars="15" w:right="31" w:rightChars="15"/>
              <w:rPr>
                <w:rFonts w:hint="eastAsia"/>
                <w:sz w:val="24"/>
              </w:rPr>
            </w:pPr>
            <w:r>
              <w:rPr>
                <w:rFonts w:hint="eastAsia"/>
                <w:sz w:val="24"/>
              </w:rPr>
              <w:t>演出经纪机构设立审批</w:t>
            </w:r>
          </w:p>
        </w:tc>
        <w:tc>
          <w:tcPr>
            <w:tcW w:w="1738" w:type="dxa"/>
            <w:noWrap w:val="0"/>
            <w:vAlign w:val="center"/>
          </w:tcPr>
          <w:p w14:paraId="10B2D4D8">
            <w:pPr>
              <w:spacing w:line="400" w:lineRule="exact"/>
              <w:jc w:val="center"/>
              <w:rPr>
                <w:rFonts w:hint="eastAsia"/>
                <w:sz w:val="24"/>
              </w:rPr>
            </w:pPr>
            <w:r>
              <w:rPr>
                <w:rFonts w:hint="eastAsia"/>
                <w:sz w:val="24"/>
              </w:rPr>
              <w:t>省</w:t>
            </w:r>
          </w:p>
        </w:tc>
        <w:tc>
          <w:tcPr>
            <w:tcW w:w="1704" w:type="dxa"/>
            <w:noWrap w:val="0"/>
            <w:vAlign w:val="center"/>
          </w:tcPr>
          <w:p w14:paraId="38077F58">
            <w:pPr>
              <w:spacing w:line="400" w:lineRule="exact"/>
              <w:rPr>
                <w:sz w:val="24"/>
              </w:rPr>
            </w:pPr>
          </w:p>
        </w:tc>
      </w:tr>
      <w:tr w14:paraId="27F91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EBE4B1">
            <w:pPr>
              <w:spacing w:line="400" w:lineRule="exact"/>
              <w:jc w:val="center"/>
              <w:rPr>
                <w:rFonts w:hint="eastAsia"/>
                <w:sz w:val="24"/>
              </w:rPr>
            </w:pPr>
            <w:r>
              <w:rPr>
                <w:rFonts w:hint="eastAsia"/>
                <w:sz w:val="24"/>
              </w:rPr>
              <w:t>4</w:t>
            </w:r>
          </w:p>
        </w:tc>
        <w:tc>
          <w:tcPr>
            <w:tcW w:w="1378" w:type="dxa"/>
            <w:gridSpan w:val="2"/>
            <w:noWrap w:val="0"/>
            <w:vAlign w:val="center"/>
          </w:tcPr>
          <w:p w14:paraId="7186E849">
            <w:pPr>
              <w:spacing w:line="400" w:lineRule="exact"/>
              <w:jc w:val="center"/>
              <w:rPr>
                <w:rFonts w:hint="eastAsia"/>
                <w:sz w:val="24"/>
              </w:rPr>
            </w:pPr>
            <w:r>
              <w:rPr>
                <w:rFonts w:hint="eastAsia"/>
                <w:sz w:val="24"/>
              </w:rPr>
              <w:t>行政许可</w:t>
            </w:r>
          </w:p>
        </w:tc>
        <w:tc>
          <w:tcPr>
            <w:tcW w:w="3418" w:type="dxa"/>
            <w:gridSpan w:val="2"/>
            <w:noWrap w:val="0"/>
            <w:vAlign w:val="center"/>
          </w:tcPr>
          <w:p w14:paraId="012890C5">
            <w:pPr>
              <w:spacing w:line="400" w:lineRule="exact"/>
              <w:ind w:left="31" w:leftChars="15" w:right="31" w:rightChars="15"/>
              <w:rPr>
                <w:rFonts w:hint="eastAsia"/>
                <w:sz w:val="24"/>
              </w:rPr>
            </w:pPr>
            <w:r>
              <w:rPr>
                <w:rFonts w:hint="eastAsia"/>
                <w:sz w:val="24"/>
              </w:rPr>
              <w:t>营业性演出审批</w:t>
            </w:r>
          </w:p>
        </w:tc>
        <w:tc>
          <w:tcPr>
            <w:tcW w:w="1738" w:type="dxa"/>
            <w:noWrap w:val="0"/>
            <w:vAlign w:val="center"/>
          </w:tcPr>
          <w:p w14:paraId="70AFA9B1">
            <w:pPr>
              <w:spacing w:line="400" w:lineRule="exact"/>
              <w:jc w:val="center"/>
              <w:rPr>
                <w:rFonts w:hint="eastAsia"/>
                <w:sz w:val="24"/>
              </w:rPr>
            </w:pPr>
            <w:r>
              <w:rPr>
                <w:rFonts w:hint="eastAsia"/>
                <w:sz w:val="24"/>
              </w:rPr>
              <w:t>省、县</w:t>
            </w:r>
          </w:p>
        </w:tc>
        <w:tc>
          <w:tcPr>
            <w:tcW w:w="1704" w:type="dxa"/>
            <w:noWrap w:val="0"/>
            <w:vAlign w:val="center"/>
          </w:tcPr>
          <w:p w14:paraId="2EBBC72E">
            <w:pPr>
              <w:spacing w:line="400" w:lineRule="exact"/>
              <w:rPr>
                <w:sz w:val="24"/>
              </w:rPr>
            </w:pPr>
          </w:p>
        </w:tc>
      </w:tr>
      <w:tr w14:paraId="6445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51EF53">
            <w:pPr>
              <w:spacing w:line="400" w:lineRule="exact"/>
              <w:jc w:val="center"/>
              <w:rPr>
                <w:rFonts w:hint="eastAsia"/>
                <w:sz w:val="24"/>
              </w:rPr>
            </w:pPr>
            <w:r>
              <w:rPr>
                <w:rFonts w:hint="eastAsia"/>
                <w:sz w:val="24"/>
              </w:rPr>
              <w:t>5</w:t>
            </w:r>
          </w:p>
        </w:tc>
        <w:tc>
          <w:tcPr>
            <w:tcW w:w="1378" w:type="dxa"/>
            <w:gridSpan w:val="2"/>
            <w:noWrap w:val="0"/>
            <w:vAlign w:val="center"/>
          </w:tcPr>
          <w:p w14:paraId="1254C33D">
            <w:pPr>
              <w:spacing w:line="400" w:lineRule="exact"/>
              <w:jc w:val="center"/>
              <w:rPr>
                <w:rFonts w:hint="eastAsia"/>
                <w:sz w:val="24"/>
              </w:rPr>
            </w:pPr>
            <w:r>
              <w:rPr>
                <w:rFonts w:hint="eastAsia"/>
                <w:sz w:val="24"/>
              </w:rPr>
              <w:t>行政许可</w:t>
            </w:r>
          </w:p>
        </w:tc>
        <w:tc>
          <w:tcPr>
            <w:tcW w:w="3418" w:type="dxa"/>
            <w:gridSpan w:val="2"/>
            <w:noWrap w:val="0"/>
            <w:vAlign w:val="center"/>
          </w:tcPr>
          <w:p w14:paraId="5F12444F">
            <w:pPr>
              <w:spacing w:line="400" w:lineRule="exact"/>
              <w:ind w:left="31" w:leftChars="15" w:right="31" w:rightChars="15"/>
              <w:rPr>
                <w:rFonts w:hint="eastAsia"/>
                <w:sz w:val="24"/>
              </w:rPr>
            </w:pPr>
            <w:r>
              <w:rPr>
                <w:rFonts w:hint="eastAsia"/>
                <w:sz w:val="24"/>
              </w:rPr>
              <w:t>娱乐场所经营活动审批</w:t>
            </w:r>
          </w:p>
        </w:tc>
        <w:tc>
          <w:tcPr>
            <w:tcW w:w="1738" w:type="dxa"/>
            <w:noWrap w:val="0"/>
            <w:vAlign w:val="center"/>
          </w:tcPr>
          <w:p w14:paraId="16C7161A">
            <w:pPr>
              <w:spacing w:line="400" w:lineRule="exact"/>
              <w:jc w:val="center"/>
              <w:rPr>
                <w:rFonts w:hint="eastAsia"/>
                <w:sz w:val="24"/>
              </w:rPr>
            </w:pPr>
            <w:r>
              <w:rPr>
                <w:rFonts w:hint="eastAsia"/>
                <w:sz w:val="24"/>
              </w:rPr>
              <w:t>省、县</w:t>
            </w:r>
          </w:p>
        </w:tc>
        <w:tc>
          <w:tcPr>
            <w:tcW w:w="1704" w:type="dxa"/>
            <w:noWrap w:val="0"/>
            <w:vAlign w:val="center"/>
          </w:tcPr>
          <w:p w14:paraId="7A27A672">
            <w:pPr>
              <w:spacing w:line="400" w:lineRule="exact"/>
              <w:rPr>
                <w:sz w:val="24"/>
              </w:rPr>
            </w:pPr>
          </w:p>
        </w:tc>
      </w:tr>
      <w:tr w14:paraId="3111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B6B5AC">
            <w:pPr>
              <w:spacing w:line="400" w:lineRule="exact"/>
              <w:jc w:val="center"/>
              <w:rPr>
                <w:rFonts w:hint="eastAsia"/>
                <w:sz w:val="24"/>
              </w:rPr>
            </w:pPr>
            <w:r>
              <w:rPr>
                <w:rFonts w:hint="eastAsia"/>
                <w:sz w:val="24"/>
              </w:rPr>
              <w:t>6</w:t>
            </w:r>
          </w:p>
        </w:tc>
        <w:tc>
          <w:tcPr>
            <w:tcW w:w="1378" w:type="dxa"/>
            <w:gridSpan w:val="2"/>
            <w:noWrap w:val="0"/>
            <w:vAlign w:val="center"/>
          </w:tcPr>
          <w:p w14:paraId="32F04440">
            <w:pPr>
              <w:spacing w:line="400" w:lineRule="exact"/>
              <w:jc w:val="center"/>
              <w:rPr>
                <w:rFonts w:hint="eastAsia"/>
                <w:sz w:val="24"/>
              </w:rPr>
            </w:pPr>
            <w:r>
              <w:rPr>
                <w:rFonts w:hint="eastAsia"/>
                <w:sz w:val="24"/>
              </w:rPr>
              <w:t>行政许可</w:t>
            </w:r>
          </w:p>
        </w:tc>
        <w:tc>
          <w:tcPr>
            <w:tcW w:w="3418" w:type="dxa"/>
            <w:gridSpan w:val="2"/>
            <w:noWrap w:val="0"/>
            <w:vAlign w:val="center"/>
          </w:tcPr>
          <w:p w14:paraId="11B72FAE">
            <w:pPr>
              <w:spacing w:line="400" w:lineRule="exact"/>
              <w:ind w:left="31" w:leftChars="15" w:right="31" w:rightChars="15"/>
              <w:rPr>
                <w:rFonts w:hint="eastAsia"/>
                <w:sz w:val="24"/>
              </w:rPr>
            </w:pPr>
            <w:r>
              <w:rPr>
                <w:rFonts w:hint="eastAsia"/>
                <w:sz w:val="24"/>
              </w:rPr>
              <w:t>互联网上网服务营业场所筹建审批</w:t>
            </w:r>
          </w:p>
        </w:tc>
        <w:tc>
          <w:tcPr>
            <w:tcW w:w="1738" w:type="dxa"/>
            <w:noWrap w:val="0"/>
            <w:vAlign w:val="center"/>
          </w:tcPr>
          <w:p w14:paraId="78985E5F">
            <w:pPr>
              <w:spacing w:line="400" w:lineRule="exact"/>
              <w:jc w:val="center"/>
              <w:rPr>
                <w:rFonts w:hint="eastAsia"/>
                <w:sz w:val="24"/>
              </w:rPr>
            </w:pPr>
            <w:r>
              <w:rPr>
                <w:rFonts w:hint="eastAsia"/>
                <w:sz w:val="24"/>
              </w:rPr>
              <w:t>省、县</w:t>
            </w:r>
          </w:p>
        </w:tc>
        <w:tc>
          <w:tcPr>
            <w:tcW w:w="1704" w:type="dxa"/>
            <w:noWrap w:val="0"/>
            <w:vAlign w:val="center"/>
          </w:tcPr>
          <w:p w14:paraId="299FF8CA">
            <w:pPr>
              <w:spacing w:line="400" w:lineRule="exact"/>
              <w:rPr>
                <w:sz w:val="24"/>
              </w:rPr>
            </w:pPr>
          </w:p>
        </w:tc>
      </w:tr>
      <w:tr w14:paraId="35D63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5035A3">
            <w:pPr>
              <w:spacing w:line="400" w:lineRule="exact"/>
              <w:jc w:val="center"/>
              <w:rPr>
                <w:rFonts w:hint="eastAsia"/>
                <w:sz w:val="24"/>
              </w:rPr>
            </w:pPr>
            <w:r>
              <w:rPr>
                <w:rFonts w:hint="eastAsia"/>
                <w:sz w:val="24"/>
              </w:rPr>
              <w:t>7</w:t>
            </w:r>
          </w:p>
        </w:tc>
        <w:tc>
          <w:tcPr>
            <w:tcW w:w="1378" w:type="dxa"/>
            <w:gridSpan w:val="2"/>
            <w:noWrap w:val="0"/>
            <w:vAlign w:val="center"/>
          </w:tcPr>
          <w:p w14:paraId="4637DC7D">
            <w:pPr>
              <w:spacing w:line="400" w:lineRule="exact"/>
              <w:jc w:val="center"/>
              <w:rPr>
                <w:rFonts w:hint="eastAsia"/>
                <w:sz w:val="24"/>
              </w:rPr>
            </w:pPr>
            <w:r>
              <w:rPr>
                <w:rFonts w:hint="eastAsia"/>
                <w:sz w:val="24"/>
              </w:rPr>
              <w:t>行政许可</w:t>
            </w:r>
          </w:p>
        </w:tc>
        <w:tc>
          <w:tcPr>
            <w:tcW w:w="3418" w:type="dxa"/>
            <w:gridSpan w:val="2"/>
            <w:noWrap w:val="0"/>
            <w:vAlign w:val="center"/>
          </w:tcPr>
          <w:p w14:paraId="67A0B599">
            <w:pPr>
              <w:spacing w:line="400" w:lineRule="exact"/>
              <w:ind w:left="31" w:leftChars="15" w:right="31" w:rightChars="15"/>
              <w:rPr>
                <w:rFonts w:hint="eastAsia"/>
                <w:sz w:val="24"/>
              </w:rPr>
            </w:pPr>
            <w:r>
              <w:rPr>
                <w:rFonts w:hint="eastAsia"/>
                <w:sz w:val="24"/>
              </w:rPr>
              <w:t>互联网上网服务经营活动审批</w:t>
            </w:r>
          </w:p>
        </w:tc>
        <w:tc>
          <w:tcPr>
            <w:tcW w:w="1738" w:type="dxa"/>
            <w:noWrap w:val="0"/>
            <w:vAlign w:val="center"/>
          </w:tcPr>
          <w:p w14:paraId="1D89D530">
            <w:pPr>
              <w:spacing w:line="400" w:lineRule="exact"/>
              <w:jc w:val="center"/>
              <w:rPr>
                <w:rFonts w:hint="eastAsia"/>
                <w:sz w:val="24"/>
              </w:rPr>
            </w:pPr>
            <w:r>
              <w:rPr>
                <w:rFonts w:hint="eastAsia"/>
                <w:sz w:val="24"/>
              </w:rPr>
              <w:t>省、县</w:t>
            </w:r>
          </w:p>
        </w:tc>
        <w:tc>
          <w:tcPr>
            <w:tcW w:w="1704" w:type="dxa"/>
            <w:noWrap w:val="0"/>
            <w:vAlign w:val="center"/>
          </w:tcPr>
          <w:p w14:paraId="79E9BE25">
            <w:pPr>
              <w:spacing w:line="400" w:lineRule="exact"/>
              <w:rPr>
                <w:sz w:val="24"/>
              </w:rPr>
            </w:pPr>
          </w:p>
        </w:tc>
      </w:tr>
      <w:tr w14:paraId="1620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6C06F33">
            <w:pPr>
              <w:spacing w:line="400" w:lineRule="exact"/>
              <w:jc w:val="center"/>
              <w:rPr>
                <w:rFonts w:hint="eastAsia"/>
                <w:sz w:val="24"/>
              </w:rPr>
            </w:pPr>
            <w:r>
              <w:rPr>
                <w:rFonts w:hint="eastAsia"/>
                <w:sz w:val="24"/>
              </w:rPr>
              <w:t>8</w:t>
            </w:r>
          </w:p>
        </w:tc>
        <w:tc>
          <w:tcPr>
            <w:tcW w:w="1378" w:type="dxa"/>
            <w:gridSpan w:val="2"/>
            <w:noWrap w:val="0"/>
            <w:vAlign w:val="center"/>
          </w:tcPr>
          <w:p w14:paraId="4EC6573B">
            <w:pPr>
              <w:spacing w:line="400" w:lineRule="exact"/>
              <w:jc w:val="center"/>
              <w:rPr>
                <w:rFonts w:hint="eastAsia"/>
                <w:sz w:val="24"/>
              </w:rPr>
            </w:pPr>
            <w:r>
              <w:rPr>
                <w:rFonts w:hint="eastAsia"/>
                <w:sz w:val="24"/>
              </w:rPr>
              <w:t>行政许可</w:t>
            </w:r>
          </w:p>
        </w:tc>
        <w:tc>
          <w:tcPr>
            <w:tcW w:w="3418" w:type="dxa"/>
            <w:gridSpan w:val="2"/>
            <w:noWrap w:val="0"/>
            <w:vAlign w:val="center"/>
          </w:tcPr>
          <w:p w14:paraId="70C41F99">
            <w:pPr>
              <w:spacing w:line="400" w:lineRule="exact"/>
              <w:ind w:left="31" w:leftChars="15" w:right="31" w:rightChars="15"/>
              <w:rPr>
                <w:rFonts w:hint="eastAsia"/>
                <w:sz w:val="24"/>
              </w:rPr>
            </w:pPr>
            <w:r>
              <w:rPr>
                <w:rFonts w:hint="eastAsia"/>
                <w:sz w:val="24"/>
              </w:rPr>
              <w:t>设立经营性互联网文化单位审批</w:t>
            </w:r>
          </w:p>
        </w:tc>
        <w:tc>
          <w:tcPr>
            <w:tcW w:w="1738" w:type="dxa"/>
            <w:noWrap w:val="0"/>
            <w:vAlign w:val="center"/>
          </w:tcPr>
          <w:p w14:paraId="130A0614">
            <w:pPr>
              <w:spacing w:line="400" w:lineRule="exact"/>
              <w:jc w:val="center"/>
              <w:rPr>
                <w:rFonts w:hint="eastAsia"/>
                <w:sz w:val="24"/>
              </w:rPr>
            </w:pPr>
            <w:r>
              <w:rPr>
                <w:rFonts w:hint="eastAsia"/>
                <w:sz w:val="24"/>
              </w:rPr>
              <w:t>省</w:t>
            </w:r>
          </w:p>
        </w:tc>
        <w:tc>
          <w:tcPr>
            <w:tcW w:w="1704" w:type="dxa"/>
            <w:noWrap w:val="0"/>
            <w:vAlign w:val="center"/>
          </w:tcPr>
          <w:p w14:paraId="78D5C724">
            <w:pPr>
              <w:spacing w:line="400" w:lineRule="exact"/>
              <w:rPr>
                <w:sz w:val="24"/>
              </w:rPr>
            </w:pPr>
          </w:p>
        </w:tc>
      </w:tr>
      <w:tr w14:paraId="47457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23533F">
            <w:pPr>
              <w:spacing w:line="400" w:lineRule="exact"/>
              <w:jc w:val="center"/>
              <w:rPr>
                <w:rFonts w:hint="eastAsia"/>
                <w:sz w:val="24"/>
              </w:rPr>
            </w:pPr>
            <w:r>
              <w:rPr>
                <w:rFonts w:hint="eastAsia"/>
                <w:sz w:val="24"/>
              </w:rPr>
              <w:t>9</w:t>
            </w:r>
          </w:p>
        </w:tc>
        <w:tc>
          <w:tcPr>
            <w:tcW w:w="1378" w:type="dxa"/>
            <w:gridSpan w:val="2"/>
            <w:noWrap w:val="0"/>
            <w:vAlign w:val="center"/>
          </w:tcPr>
          <w:p w14:paraId="2BF229E4">
            <w:pPr>
              <w:spacing w:line="400" w:lineRule="exact"/>
              <w:jc w:val="center"/>
              <w:rPr>
                <w:rFonts w:hint="eastAsia"/>
                <w:sz w:val="24"/>
              </w:rPr>
            </w:pPr>
            <w:r>
              <w:rPr>
                <w:rFonts w:hint="eastAsia"/>
                <w:sz w:val="24"/>
              </w:rPr>
              <w:t>行政许可</w:t>
            </w:r>
          </w:p>
        </w:tc>
        <w:tc>
          <w:tcPr>
            <w:tcW w:w="3418" w:type="dxa"/>
            <w:gridSpan w:val="2"/>
            <w:noWrap w:val="0"/>
            <w:vAlign w:val="center"/>
          </w:tcPr>
          <w:p w14:paraId="41FAE786">
            <w:pPr>
              <w:spacing w:line="400" w:lineRule="exact"/>
              <w:ind w:left="31" w:leftChars="15" w:right="31" w:rightChars="15"/>
              <w:rPr>
                <w:rFonts w:hint="eastAsia"/>
                <w:sz w:val="24"/>
              </w:rPr>
            </w:pPr>
            <w:r>
              <w:rPr>
                <w:rFonts w:hint="eastAsia"/>
                <w:sz w:val="24"/>
              </w:rPr>
              <w:t>美术品进出口经营活动审批</w:t>
            </w:r>
          </w:p>
        </w:tc>
        <w:tc>
          <w:tcPr>
            <w:tcW w:w="1738" w:type="dxa"/>
            <w:noWrap w:val="0"/>
            <w:vAlign w:val="center"/>
          </w:tcPr>
          <w:p w14:paraId="0B37DE26">
            <w:pPr>
              <w:spacing w:line="400" w:lineRule="exact"/>
              <w:jc w:val="center"/>
              <w:rPr>
                <w:rFonts w:hint="eastAsia"/>
                <w:sz w:val="24"/>
              </w:rPr>
            </w:pPr>
            <w:r>
              <w:rPr>
                <w:rFonts w:hint="eastAsia"/>
                <w:sz w:val="24"/>
              </w:rPr>
              <w:t>省</w:t>
            </w:r>
          </w:p>
        </w:tc>
        <w:tc>
          <w:tcPr>
            <w:tcW w:w="1704" w:type="dxa"/>
            <w:noWrap w:val="0"/>
            <w:vAlign w:val="center"/>
          </w:tcPr>
          <w:p w14:paraId="656C35D4">
            <w:pPr>
              <w:spacing w:line="400" w:lineRule="exact"/>
              <w:rPr>
                <w:sz w:val="24"/>
              </w:rPr>
            </w:pPr>
          </w:p>
        </w:tc>
      </w:tr>
      <w:tr w14:paraId="5CAB1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0E02EC">
            <w:pPr>
              <w:spacing w:line="400" w:lineRule="exact"/>
              <w:jc w:val="center"/>
              <w:rPr>
                <w:rFonts w:hint="eastAsia"/>
                <w:sz w:val="24"/>
              </w:rPr>
            </w:pPr>
            <w:r>
              <w:rPr>
                <w:rFonts w:hint="eastAsia"/>
                <w:sz w:val="24"/>
              </w:rPr>
              <w:t>10</w:t>
            </w:r>
          </w:p>
        </w:tc>
        <w:tc>
          <w:tcPr>
            <w:tcW w:w="1378" w:type="dxa"/>
            <w:gridSpan w:val="2"/>
            <w:noWrap w:val="0"/>
            <w:vAlign w:val="center"/>
          </w:tcPr>
          <w:p w14:paraId="4042A64E">
            <w:pPr>
              <w:spacing w:line="400" w:lineRule="exact"/>
              <w:jc w:val="center"/>
              <w:rPr>
                <w:rFonts w:hint="eastAsia"/>
                <w:sz w:val="24"/>
              </w:rPr>
            </w:pPr>
            <w:r>
              <w:rPr>
                <w:rFonts w:hint="eastAsia"/>
                <w:sz w:val="24"/>
              </w:rPr>
              <w:t>行政许可</w:t>
            </w:r>
          </w:p>
        </w:tc>
        <w:tc>
          <w:tcPr>
            <w:tcW w:w="3418" w:type="dxa"/>
            <w:gridSpan w:val="2"/>
            <w:noWrap w:val="0"/>
            <w:vAlign w:val="center"/>
          </w:tcPr>
          <w:p w14:paraId="5FE46E12">
            <w:pPr>
              <w:spacing w:line="400" w:lineRule="exact"/>
              <w:ind w:left="31" w:leftChars="15" w:right="31" w:rightChars="15"/>
              <w:rPr>
                <w:rFonts w:hint="eastAsia"/>
                <w:sz w:val="24"/>
              </w:rPr>
            </w:pPr>
            <w:r>
              <w:rPr>
                <w:rFonts w:hint="eastAsia"/>
                <w:sz w:val="24"/>
              </w:rPr>
              <w:t>设置社会艺术水平考级机构审批</w:t>
            </w:r>
          </w:p>
        </w:tc>
        <w:tc>
          <w:tcPr>
            <w:tcW w:w="1738" w:type="dxa"/>
            <w:noWrap w:val="0"/>
            <w:vAlign w:val="center"/>
          </w:tcPr>
          <w:p w14:paraId="0BA5DD6C">
            <w:pPr>
              <w:spacing w:line="400" w:lineRule="exact"/>
              <w:jc w:val="center"/>
              <w:rPr>
                <w:rFonts w:hint="eastAsia"/>
                <w:sz w:val="24"/>
              </w:rPr>
            </w:pPr>
            <w:r>
              <w:rPr>
                <w:rFonts w:hint="eastAsia"/>
                <w:sz w:val="24"/>
              </w:rPr>
              <w:t>省</w:t>
            </w:r>
          </w:p>
        </w:tc>
        <w:tc>
          <w:tcPr>
            <w:tcW w:w="1704" w:type="dxa"/>
            <w:noWrap w:val="0"/>
            <w:vAlign w:val="center"/>
          </w:tcPr>
          <w:p w14:paraId="117293E0">
            <w:pPr>
              <w:spacing w:line="400" w:lineRule="exact"/>
              <w:rPr>
                <w:sz w:val="24"/>
              </w:rPr>
            </w:pPr>
          </w:p>
        </w:tc>
      </w:tr>
      <w:tr w14:paraId="60CDA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14FB8C9">
            <w:pPr>
              <w:spacing w:line="400" w:lineRule="exact"/>
              <w:jc w:val="center"/>
              <w:rPr>
                <w:rFonts w:hint="eastAsia"/>
                <w:sz w:val="24"/>
              </w:rPr>
            </w:pPr>
            <w:r>
              <w:rPr>
                <w:rFonts w:hint="eastAsia"/>
                <w:sz w:val="24"/>
              </w:rPr>
              <w:t>11</w:t>
            </w:r>
          </w:p>
        </w:tc>
        <w:tc>
          <w:tcPr>
            <w:tcW w:w="1378" w:type="dxa"/>
            <w:gridSpan w:val="2"/>
            <w:noWrap w:val="0"/>
            <w:vAlign w:val="center"/>
          </w:tcPr>
          <w:p w14:paraId="1BDA2306">
            <w:pPr>
              <w:spacing w:line="400" w:lineRule="exact"/>
              <w:jc w:val="center"/>
              <w:rPr>
                <w:rFonts w:hint="eastAsia"/>
                <w:sz w:val="24"/>
              </w:rPr>
            </w:pPr>
            <w:r>
              <w:rPr>
                <w:rFonts w:hint="eastAsia"/>
                <w:sz w:val="24"/>
              </w:rPr>
              <w:t>行政许可</w:t>
            </w:r>
          </w:p>
        </w:tc>
        <w:tc>
          <w:tcPr>
            <w:tcW w:w="3418" w:type="dxa"/>
            <w:gridSpan w:val="2"/>
            <w:noWrap w:val="0"/>
            <w:vAlign w:val="center"/>
          </w:tcPr>
          <w:p w14:paraId="6F1581F2">
            <w:pPr>
              <w:spacing w:line="400" w:lineRule="exact"/>
              <w:ind w:left="31" w:leftChars="15" w:right="31" w:rightChars="15"/>
              <w:rPr>
                <w:rFonts w:hint="eastAsia"/>
                <w:sz w:val="24"/>
              </w:rPr>
            </w:pPr>
            <w:r>
              <w:rPr>
                <w:rFonts w:hint="eastAsia"/>
                <w:sz w:val="24"/>
              </w:rPr>
              <w:t>境外组织或者个人在境内进行非物质文化遗产调查审批</w:t>
            </w:r>
          </w:p>
        </w:tc>
        <w:tc>
          <w:tcPr>
            <w:tcW w:w="1738" w:type="dxa"/>
            <w:noWrap w:val="0"/>
            <w:vAlign w:val="center"/>
          </w:tcPr>
          <w:p w14:paraId="482199E7">
            <w:pPr>
              <w:spacing w:line="400" w:lineRule="exact"/>
              <w:jc w:val="center"/>
              <w:rPr>
                <w:rFonts w:hint="eastAsia"/>
                <w:sz w:val="24"/>
              </w:rPr>
            </w:pPr>
            <w:r>
              <w:rPr>
                <w:rFonts w:hint="eastAsia"/>
                <w:sz w:val="24"/>
              </w:rPr>
              <w:t>省</w:t>
            </w:r>
          </w:p>
        </w:tc>
        <w:tc>
          <w:tcPr>
            <w:tcW w:w="1704" w:type="dxa"/>
            <w:noWrap w:val="0"/>
            <w:vAlign w:val="center"/>
          </w:tcPr>
          <w:p w14:paraId="64B89F9D">
            <w:pPr>
              <w:spacing w:line="400" w:lineRule="exact"/>
              <w:rPr>
                <w:sz w:val="24"/>
              </w:rPr>
            </w:pPr>
          </w:p>
        </w:tc>
      </w:tr>
      <w:tr w14:paraId="0C216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080302">
            <w:pPr>
              <w:spacing w:line="400" w:lineRule="exact"/>
              <w:jc w:val="center"/>
              <w:rPr>
                <w:rFonts w:hint="eastAsia"/>
                <w:sz w:val="24"/>
              </w:rPr>
            </w:pPr>
            <w:r>
              <w:rPr>
                <w:rFonts w:hint="eastAsia"/>
                <w:sz w:val="24"/>
              </w:rPr>
              <w:t>12</w:t>
            </w:r>
          </w:p>
        </w:tc>
        <w:tc>
          <w:tcPr>
            <w:tcW w:w="1378" w:type="dxa"/>
            <w:gridSpan w:val="2"/>
            <w:noWrap w:val="0"/>
            <w:vAlign w:val="center"/>
          </w:tcPr>
          <w:p w14:paraId="6E7C04E8">
            <w:pPr>
              <w:spacing w:line="400" w:lineRule="exact"/>
              <w:jc w:val="center"/>
              <w:rPr>
                <w:rFonts w:hint="eastAsia"/>
                <w:sz w:val="24"/>
              </w:rPr>
            </w:pPr>
            <w:r>
              <w:rPr>
                <w:rFonts w:hint="eastAsia"/>
                <w:sz w:val="24"/>
              </w:rPr>
              <w:t>行政许可</w:t>
            </w:r>
          </w:p>
        </w:tc>
        <w:tc>
          <w:tcPr>
            <w:tcW w:w="3418" w:type="dxa"/>
            <w:gridSpan w:val="2"/>
            <w:noWrap w:val="0"/>
            <w:vAlign w:val="center"/>
          </w:tcPr>
          <w:p w14:paraId="45573D9C">
            <w:pPr>
              <w:spacing w:line="400" w:lineRule="exact"/>
              <w:ind w:left="31" w:leftChars="15" w:right="31" w:rightChars="15"/>
              <w:rPr>
                <w:rFonts w:hint="eastAsia"/>
                <w:sz w:val="24"/>
              </w:rPr>
            </w:pPr>
            <w:r>
              <w:rPr>
                <w:rFonts w:hint="eastAsia"/>
                <w:sz w:val="24"/>
              </w:rPr>
              <w:t>旅行社设立许可</w:t>
            </w:r>
          </w:p>
        </w:tc>
        <w:tc>
          <w:tcPr>
            <w:tcW w:w="1738" w:type="dxa"/>
            <w:noWrap w:val="0"/>
            <w:vAlign w:val="center"/>
          </w:tcPr>
          <w:p w14:paraId="1031D9CD">
            <w:pPr>
              <w:spacing w:line="400" w:lineRule="exact"/>
              <w:jc w:val="center"/>
              <w:rPr>
                <w:rFonts w:hint="eastAsia"/>
                <w:sz w:val="24"/>
              </w:rPr>
            </w:pPr>
            <w:r>
              <w:rPr>
                <w:rFonts w:hint="eastAsia"/>
                <w:sz w:val="24"/>
              </w:rPr>
              <w:t>省、市</w:t>
            </w:r>
          </w:p>
        </w:tc>
        <w:tc>
          <w:tcPr>
            <w:tcW w:w="1704" w:type="dxa"/>
            <w:noWrap w:val="0"/>
            <w:vAlign w:val="center"/>
          </w:tcPr>
          <w:p w14:paraId="42BDDF2C">
            <w:pPr>
              <w:spacing w:line="400" w:lineRule="exact"/>
              <w:rPr>
                <w:sz w:val="24"/>
              </w:rPr>
            </w:pPr>
            <w:r>
              <w:rPr>
                <w:rFonts w:hint="eastAsia"/>
                <w:sz w:val="24"/>
              </w:rPr>
              <w:t>省级委托市级实施</w:t>
            </w:r>
          </w:p>
        </w:tc>
      </w:tr>
      <w:tr w14:paraId="20442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4BD59A">
            <w:pPr>
              <w:spacing w:line="400" w:lineRule="exact"/>
              <w:jc w:val="center"/>
              <w:rPr>
                <w:rFonts w:hint="eastAsia"/>
                <w:sz w:val="24"/>
              </w:rPr>
            </w:pPr>
            <w:r>
              <w:rPr>
                <w:rFonts w:hint="eastAsia"/>
                <w:sz w:val="24"/>
              </w:rPr>
              <w:t>13</w:t>
            </w:r>
          </w:p>
        </w:tc>
        <w:tc>
          <w:tcPr>
            <w:tcW w:w="1378" w:type="dxa"/>
            <w:gridSpan w:val="2"/>
            <w:noWrap w:val="0"/>
            <w:vAlign w:val="center"/>
          </w:tcPr>
          <w:p w14:paraId="5DCB723A">
            <w:pPr>
              <w:spacing w:line="400" w:lineRule="exact"/>
              <w:jc w:val="center"/>
              <w:rPr>
                <w:rFonts w:hint="eastAsia"/>
                <w:sz w:val="24"/>
              </w:rPr>
            </w:pPr>
            <w:r>
              <w:rPr>
                <w:rFonts w:hint="eastAsia"/>
                <w:sz w:val="24"/>
              </w:rPr>
              <w:t>行政许可</w:t>
            </w:r>
          </w:p>
        </w:tc>
        <w:tc>
          <w:tcPr>
            <w:tcW w:w="3418" w:type="dxa"/>
            <w:gridSpan w:val="2"/>
            <w:noWrap w:val="0"/>
            <w:vAlign w:val="center"/>
          </w:tcPr>
          <w:p w14:paraId="6ECE8156">
            <w:pPr>
              <w:spacing w:line="400" w:lineRule="exact"/>
              <w:ind w:left="31" w:leftChars="15" w:right="31" w:rightChars="15"/>
              <w:rPr>
                <w:rFonts w:hint="eastAsia"/>
                <w:sz w:val="24"/>
              </w:rPr>
            </w:pPr>
            <w:r>
              <w:rPr>
                <w:rFonts w:hint="eastAsia"/>
                <w:sz w:val="24"/>
              </w:rPr>
              <w:t>外商投资旅行社业务许可</w:t>
            </w:r>
          </w:p>
        </w:tc>
        <w:tc>
          <w:tcPr>
            <w:tcW w:w="1738" w:type="dxa"/>
            <w:noWrap w:val="0"/>
            <w:vAlign w:val="center"/>
          </w:tcPr>
          <w:p w14:paraId="61137F7A">
            <w:pPr>
              <w:spacing w:line="400" w:lineRule="exact"/>
              <w:jc w:val="center"/>
              <w:rPr>
                <w:rFonts w:hint="eastAsia"/>
                <w:sz w:val="24"/>
              </w:rPr>
            </w:pPr>
            <w:r>
              <w:rPr>
                <w:rFonts w:hint="eastAsia"/>
                <w:sz w:val="24"/>
              </w:rPr>
              <w:t>省</w:t>
            </w:r>
          </w:p>
        </w:tc>
        <w:tc>
          <w:tcPr>
            <w:tcW w:w="1704" w:type="dxa"/>
            <w:noWrap w:val="0"/>
            <w:vAlign w:val="center"/>
          </w:tcPr>
          <w:p w14:paraId="4BD4B169">
            <w:pPr>
              <w:spacing w:line="400" w:lineRule="exact"/>
              <w:rPr>
                <w:sz w:val="24"/>
              </w:rPr>
            </w:pPr>
          </w:p>
        </w:tc>
      </w:tr>
      <w:tr w14:paraId="7AA66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5E07B96">
            <w:pPr>
              <w:spacing w:line="400" w:lineRule="exact"/>
              <w:jc w:val="center"/>
              <w:rPr>
                <w:rFonts w:hint="eastAsia"/>
                <w:sz w:val="24"/>
              </w:rPr>
            </w:pPr>
            <w:r>
              <w:rPr>
                <w:rFonts w:hint="eastAsia"/>
                <w:sz w:val="24"/>
              </w:rPr>
              <w:t>14</w:t>
            </w:r>
          </w:p>
        </w:tc>
        <w:tc>
          <w:tcPr>
            <w:tcW w:w="1378" w:type="dxa"/>
            <w:gridSpan w:val="2"/>
            <w:noWrap w:val="0"/>
            <w:vAlign w:val="center"/>
          </w:tcPr>
          <w:p w14:paraId="5F654FE7">
            <w:pPr>
              <w:spacing w:line="400" w:lineRule="exact"/>
              <w:jc w:val="center"/>
              <w:rPr>
                <w:rFonts w:hint="eastAsia"/>
                <w:sz w:val="24"/>
              </w:rPr>
            </w:pPr>
            <w:r>
              <w:rPr>
                <w:rFonts w:hint="eastAsia"/>
                <w:sz w:val="24"/>
              </w:rPr>
              <w:t>行政许可</w:t>
            </w:r>
          </w:p>
        </w:tc>
        <w:tc>
          <w:tcPr>
            <w:tcW w:w="3418" w:type="dxa"/>
            <w:gridSpan w:val="2"/>
            <w:noWrap w:val="0"/>
            <w:vAlign w:val="center"/>
          </w:tcPr>
          <w:p w14:paraId="77F95B47">
            <w:pPr>
              <w:spacing w:line="400" w:lineRule="exact"/>
              <w:ind w:left="31" w:leftChars="15" w:right="31" w:rightChars="15"/>
              <w:rPr>
                <w:rFonts w:hint="eastAsia"/>
                <w:sz w:val="24"/>
              </w:rPr>
            </w:pPr>
            <w:r>
              <w:rPr>
                <w:rFonts w:hint="eastAsia"/>
                <w:sz w:val="24"/>
              </w:rPr>
              <w:t>导游人员资格认定</w:t>
            </w:r>
          </w:p>
        </w:tc>
        <w:tc>
          <w:tcPr>
            <w:tcW w:w="1738" w:type="dxa"/>
            <w:noWrap w:val="0"/>
            <w:vAlign w:val="center"/>
          </w:tcPr>
          <w:p w14:paraId="0FEF6275">
            <w:pPr>
              <w:spacing w:line="400" w:lineRule="exact"/>
              <w:jc w:val="center"/>
              <w:rPr>
                <w:rFonts w:hint="eastAsia"/>
                <w:sz w:val="24"/>
              </w:rPr>
            </w:pPr>
            <w:r>
              <w:rPr>
                <w:rFonts w:hint="eastAsia"/>
                <w:sz w:val="24"/>
              </w:rPr>
              <w:t>省</w:t>
            </w:r>
          </w:p>
        </w:tc>
        <w:tc>
          <w:tcPr>
            <w:tcW w:w="1704" w:type="dxa"/>
            <w:noWrap w:val="0"/>
            <w:vAlign w:val="center"/>
          </w:tcPr>
          <w:p w14:paraId="45A085EF">
            <w:pPr>
              <w:spacing w:line="400" w:lineRule="exact"/>
              <w:rPr>
                <w:sz w:val="24"/>
              </w:rPr>
            </w:pPr>
            <w:r>
              <w:rPr>
                <w:rFonts w:hint="eastAsia"/>
                <w:sz w:val="24"/>
              </w:rPr>
              <w:t>文化和旅游部委托发证</w:t>
            </w:r>
          </w:p>
        </w:tc>
      </w:tr>
      <w:tr w14:paraId="5B7FC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91ADC8">
            <w:pPr>
              <w:spacing w:line="400" w:lineRule="exact"/>
              <w:jc w:val="center"/>
              <w:rPr>
                <w:rFonts w:hint="eastAsia"/>
                <w:sz w:val="24"/>
              </w:rPr>
            </w:pPr>
            <w:r>
              <w:rPr>
                <w:rFonts w:hint="eastAsia"/>
                <w:sz w:val="24"/>
              </w:rPr>
              <w:t>15</w:t>
            </w:r>
          </w:p>
        </w:tc>
        <w:tc>
          <w:tcPr>
            <w:tcW w:w="1378" w:type="dxa"/>
            <w:gridSpan w:val="2"/>
            <w:noWrap w:val="0"/>
            <w:vAlign w:val="center"/>
          </w:tcPr>
          <w:p w14:paraId="3E521902">
            <w:pPr>
              <w:spacing w:line="400" w:lineRule="exact"/>
              <w:jc w:val="center"/>
              <w:rPr>
                <w:rFonts w:hint="eastAsia"/>
                <w:sz w:val="24"/>
              </w:rPr>
            </w:pPr>
            <w:r>
              <w:rPr>
                <w:rFonts w:hint="eastAsia"/>
                <w:sz w:val="24"/>
              </w:rPr>
              <w:t>行政许可</w:t>
            </w:r>
          </w:p>
        </w:tc>
        <w:tc>
          <w:tcPr>
            <w:tcW w:w="3418" w:type="dxa"/>
            <w:gridSpan w:val="2"/>
            <w:noWrap w:val="0"/>
            <w:vAlign w:val="center"/>
          </w:tcPr>
          <w:p w14:paraId="63D0B274">
            <w:pPr>
              <w:spacing w:line="400" w:lineRule="exact"/>
              <w:ind w:left="31" w:leftChars="15" w:right="31" w:rightChars="15"/>
              <w:rPr>
                <w:rFonts w:hint="eastAsia"/>
                <w:sz w:val="24"/>
              </w:rPr>
            </w:pPr>
            <w:r>
              <w:rPr>
                <w:rFonts w:hint="eastAsia"/>
                <w:sz w:val="24"/>
              </w:rPr>
              <w:t>导游证核发</w:t>
            </w:r>
          </w:p>
        </w:tc>
        <w:tc>
          <w:tcPr>
            <w:tcW w:w="1738" w:type="dxa"/>
            <w:noWrap w:val="0"/>
            <w:vAlign w:val="center"/>
          </w:tcPr>
          <w:p w14:paraId="5D5E11E1">
            <w:pPr>
              <w:spacing w:line="400" w:lineRule="exact"/>
              <w:jc w:val="center"/>
              <w:rPr>
                <w:rFonts w:hint="eastAsia"/>
                <w:sz w:val="24"/>
              </w:rPr>
            </w:pPr>
            <w:r>
              <w:rPr>
                <w:rFonts w:hint="eastAsia"/>
                <w:sz w:val="24"/>
              </w:rPr>
              <w:t>省、市</w:t>
            </w:r>
          </w:p>
        </w:tc>
        <w:tc>
          <w:tcPr>
            <w:tcW w:w="1704" w:type="dxa"/>
            <w:noWrap w:val="0"/>
            <w:vAlign w:val="center"/>
          </w:tcPr>
          <w:p w14:paraId="5DD329A2">
            <w:pPr>
              <w:spacing w:line="400" w:lineRule="exact"/>
              <w:rPr>
                <w:sz w:val="24"/>
              </w:rPr>
            </w:pPr>
            <w:r>
              <w:rPr>
                <w:rFonts w:hint="eastAsia"/>
                <w:sz w:val="24"/>
              </w:rPr>
              <w:t>省级委托市级实施</w:t>
            </w:r>
          </w:p>
        </w:tc>
      </w:tr>
      <w:tr w14:paraId="6893D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F23D01">
            <w:pPr>
              <w:spacing w:line="400" w:lineRule="exact"/>
              <w:jc w:val="center"/>
              <w:rPr>
                <w:rFonts w:hint="eastAsia"/>
                <w:sz w:val="24"/>
              </w:rPr>
            </w:pPr>
            <w:r>
              <w:rPr>
                <w:rFonts w:hint="eastAsia"/>
                <w:sz w:val="24"/>
              </w:rPr>
              <w:t>16</w:t>
            </w:r>
          </w:p>
        </w:tc>
        <w:tc>
          <w:tcPr>
            <w:tcW w:w="1378" w:type="dxa"/>
            <w:gridSpan w:val="2"/>
            <w:noWrap w:val="0"/>
            <w:vAlign w:val="center"/>
          </w:tcPr>
          <w:p w14:paraId="3474A757">
            <w:pPr>
              <w:spacing w:line="400" w:lineRule="exact"/>
              <w:jc w:val="center"/>
              <w:rPr>
                <w:rFonts w:hint="eastAsia"/>
                <w:sz w:val="24"/>
              </w:rPr>
            </w:pPr>
            <w:r>
              <w:rPr>
                <w:rFonts w:hint="eastAsia"/>
                <w:sz w:val="24"/>
              </w:rPr>
              <w:t>行政许可</w:t>
            </w:r>
          </w:p>
        </w:tc>
        <w:tc>
          <w:tcPr>
            <w:tcW w:w="3418" w:type="dxa"/>
            <w:gridSpan w:val="2"/>
            <w:noWrap w:val="0"/>
            <w:vAlign w:val="center"/>
          </w:tcPr>
          <w:p w14:paraId="392FBF20">
            <w:pPr>
              <w:spacing w:line="400" w:lineRule="exact"/>
              <w:ind w:left="31" w:leftChars="15" w:right="31" w:rightChars="15"/>
              <w:rPr>
                <w:rFonts w:hint="eastAsia"/>
                <w:sz w:val="24"/>
              </w:rPr>
            </w:pPr>
            <w:r>
              <w:rPr>
                <w:rFonts w:hint="eastAsia"/>
                <w:sz w:val="24"/>
              </w:rPr>
              <w:t>建设工程文物保护许可</w:t>
            </w:r>
          </w:p>
        </w:tc>
        <w:tc>
          <w:tcPr>
            <w:tcW w:w="1738" w:type="dxa"/>
            <w:noWrap w:val="0"/>
            <w:vAlign w:val="center"/>
          </w:tcPr>
          <w:p w14:paraId="39ABD6B5">
            <w:pPr>
              <w:spacing w:line="400" w:lineRule="exact"/>
              <w:jc w:val="center"/>
              <w:rPr>
                <w:rFonts w:hint="eastAsia"/>
                <w:sz w:val="24"/>
              </w:rPr>
            </w:pPr>
            <w:r>
              <w:rPr>
                <w:rFonts w:hint="eastAsia"/>
                <w:sz w:val="24"/>
              </w:rPr>
              <w:t>省、市、县</w:t>
            </w:r>
          </w:p>
        </w:tc>
        <w:tc>
          <w:tcPr>
            <w:tcW w:w="1704" w:type="dxa"/>
            <w:noWrap w:val="0"/>
            <w:vAlign w:val="center"/>
          </w:tcPr>
          <w:p w14:paraId="696E8EDC">
            <w:pPr>
              <w:spacing w:line="400" w:lineRule="exact"/>
              <w:rPr>
                <w:sz w:val="24"/>
              </w:rPr>
            </w:pPr>
          </w:p>
        </w:tc>
      </w:tr>
      <w:tr w14:paraId="58798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086043">
            <w:pPr>
              <w:spacing w:line="400" w:lineRule="exact"/>
              <w:jc w:val="center"/>
              <w:rPr>
                <w:rFonts w:hint="eastAsia"/>
                <w:sz w:val="24"/>
              </w:rPr>
            </w:pPr>
            <w:r>
              <w:rPr>
                <w:rFonts w:hint="eastAsia"/>
                <w:sz w:val="24"/>
              </w:rPr>
              <w:t>17</w:t>
            </w:r>
          </w:p>
        </w:tc>
        <w:tc>
          <w:tcPr>
            <w:tcW w:w="1378" w:type="dxa"/>
            <w:gridSpan w:val="2"/>
            <w:noWrap w:val="0"/>
            <w:vAlign w:val="center"/>
          </w:tcPr>
          <w:p w14:paraId="230BECCF">
            <w:pPr>
              <w:spacing w:line="400" w:lineRule="exact"/>
              <w:jc w:val="center"/>
              <w:rPr>
                <w:rFonts w:hint="eastAsia"/>
                <w:sz w:val="24"/>
              </w:rPr>
            </w:pPr>
            <w:r>
              <w:rPr>
                <w:rFonts w:hint="eastAsia"/>
                <w:sz w:val="24"/>
              </w:rPr>
              <w:t>行政许可</w:t>
            </w:r>
          </w:p>
        </w:tc>
        <w:tc>
          <w:tcPr>
            <w:tcW w:w="3418" w:type="dxa"/>
            <w:gridSpan w:val="2"/>
            <w:noWrap w:val="0"/>
            <w:vAlign w:val="center"/>
          </w:tcPr>
          <w:p w14:paraId="15075A62">
            <w:pPr>
              <w:spacing w:line="400" w:lineRule="exact"/>
              <w:ind w:left="31" w:leftChars="15" w:right="31" w:rightChars="15"/>
              <w:rPr>
                <w:rFonts w:hint="eastAsia"/>
                <w:sz w:val="24"/>
              </w:rPr>
            </w:pPr>
            <w:r>
              <w:rPr>
                <w:rFonts w:hint="eastAsia"/>
                <w:sz w:val="24"/>
              </w:rPr>
              <w:t>文物保护单位原址保护措施审批</w:t>
            </w:r>
          </w:p>
        </w:tc>
        <w:tc>
          <w:tcPr>
            <w:tcW w:w="1738" w:type="dxa"/>
            <w:noWrap w:val="0"/>
            <w:vAlign w:val="center"/>
          </w:tcPr>
          <w:p w14:paraId="1808A704">
            <w:pPr>
              <w:spacing w:line="400" w:lineRule="exact"/>
              <w:jc w:val="center"/>
              <w:rPr>
                <w:rFonts w:hint="eastAsia"/>
                <w:sz w:val="24"/>
              </w:rPr>
            </w:pPr>
            <w:r>
              <w:rPr>
                <w:rFonts w:hint="eastAsia"/>
                <w:sz w:val="24"/>
              </w:rPr>
              <w:t>省、市、县</w:t>
            </w:r>
          </w:p>
        </w:tc>
        <w:tc>
          <w:tcPr>
            <w:tcW w:w="1704" w:type="dxa"/>
            <w:noWrap w:val="0"/>
            <w:vAlign w:val="center"/>
          </w:tcPr>
          <w:p w14:paraId="03EA9F0D">
            <w:pPr>
              <w:spacing w:line="400" w:lineRule="exact"/>
              <w:rPr>
                <w:sz w:val="24"/>
              </w:rPr>
            </w:pPr>
          </w:p>
        </w:tc>
      </w:tr>
      <w:tr w14:paraId="37C68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0" w:hRule="atLeast"/>
          <w:jc w:val="center"/>
        </w:trPr>
        <w:tc>
          <w:tcPr>
            <w:tcW w:w="672" w:type="dxa"/>
            <w:noWrap w:val="0"/>
            <w:vAlign w:val="center"/>
          </w:tcPr>
          <w:p w14:paraId="3B7069A1">
            <w:pPr>
              <w:spacing w:line="400" w:lineRule="exact"/>
              <w:jc w:val="center"/>
              <w:rPr>
                <w:rFonts w:hint="eastAsia"/>
                <w:sz w:val="24"/>
              </w:rPr>
            </w:pPr>
            <w:r>
              <w:rPr>
                <w:rFonts w:hint="eastAsia"/>
                <w:sz w:val="24"/>
              </w:rPr>
              <w:t>18</w:t>
            </w:r>
          </w:p>
        </w:tc>
        <w:tc>
          <w:tcPr>
            <w:tcW w:w="1378" w:type="dxa"/>
            <w:gridSpan w:val="2"/>
            <w:noWrap w:val="0"/>
            <w:vAlign w:val="center"/>
          </w:tcPr>
          <w:p w14:paraId="45362968">
            <w:pPr>
              <w:spacing w:line="400" w:lineRule="exact"/>
              <w:jc w:val="center"/>
              <w:rPr>
                <w:rFonts w:hint="eastAsia"/>
                <w:sz w:val="24"/>
              </w:rPr>
            </w:pPr>
            <w:r>
              <w:rPr>
                <w:rFonts w:hint="eastAsia"/>
                <w:sz w:val="24"/>
              </w:rPr>
              <w:t>行政许可</w:t>
            </w:r>
          </w:p>
        </w:tc>
        <w:tc>
          <w:tcPr>
            <w:tcW w:w="3418" w:type="dxa"/>
            <w:gridSpan w:val="2"/>
            <w:noWrap w:val="0"/>
            <w:vAlign w:val="center"/>
          </w:tcPr>
          <w:p w14:paraId="702C63C0">
            <w:pPr>
              <w:spacing w:line="400" w:lineRule="exact"/>
              <w:ind w:left="31" w:leftChars="15" w:right="31" w:rightChars="15"/>
              <w:rPr>
                <w:rFonts w:hint="eastAsia"/>
                <w:sz w:val="24"/>
              </w:rPr>
            </w:pPr>
            <w:r>
              <w:rPr>
                <w:rFonts w:hint="eastAsia"/>
                <w:sz w:val="24"/>
              </w:rPr>
              <w:t>文物保护单位的迁移、拆除或者不可移动文物的原址重建审批</w:t>
            </w:r>
          </w:p>
        </w:tc>
        <w:tc>
          <w:tcPr>
            <w:tcW w:w="1738" w:type="dxa"/>
            <w:noWrap w:val="0"/>
            <w:vAlign w:val="center"/>
          </w:tcPr>
          <w:p w14:paraId="3430275B">
            <w:pPr>
              <w:spacing w:line="400" w:lineRule="exact"/>
              <w:jc w:val="center"/>
              <w:rPr>
                <w:rFonts w:hint="eastAsia"/>
                <w:sz w:val="24"/>
              </w:rPr>
            </w:pPr>
            <w:r>
              <w:rPr>
                <w:rFonts w:hint="eastAsia"/>
                <w:sz w:val="24"/>
              </w:rPr>
              <w:t>省</w:t>
            </w:r>
          </w:p>
        </w:tc>
        <w:tc>
          <w:tcPr>
            <w:tcW w:w="1704" w:type="dxa"/>
            <w:noWrap w:val="0"/>
            <w:vAlign w:val="center"/>
          </w:tcPr>
          <w:p w14:paraId="711372AB">
            <w:pPr>
              <w:spacing w:line="400" w:lineRule="exact"/>
              <w:rPr>
                <w:sz w:val="24"/>
              </w:rPr>
            </w:pPr>
          </w:p>
        </w:tc>
      </w:tr>
      <w:tr w14:paraId="78685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61" w:hRule="atLeast"/>
          <w:jc w:val="center"/>
        </w:trPr>
        <w:tc>
          <w:tcPr>
            <w:tcW w:w="672" w:type="dxa"/>
            <w:noWrap w:val="0"/>
            <w:vAlign w:val="center"/>
          </w:tcPr>
          <w:p w14:paraId="105A16C0">
            <w:pPr>
              <w:spacing w:line="400" w:lineRule="exact"/>
              <w:jc w:val="center"/>
              <w:rPr>
                <w:rFonts w:hint="eastAsia"/>
                <w:sz w:val="24"/>
              </w:rPr>
            </w:pPr>
            <w:r>
              <w:rPr>
                <w:rFonts w:hint="eastAsia"/>
                <w:sz w:val="24"/>
              </w:rPr>
              <w:t>19</w:t>
            </w:r>
          </w:p>
        </w:tc>
        <w:tc>
          <w:tcPr>
            <w:tcW w:w="1378" w:type="dxa"/>
            <w:gridSpan w:val="2"/>
            <w:noWrap w:val="0"/>
            <w:vAlign w:val="center"/>
          </w:tcPr>
          <w:p w14:paraId="07A969F9">
            <w:pPr>
              <w:spacing w:line="400" w:lineRule="exact"/>
              <w:jc w:val="center"/>
              <w:rPr>
                <w:rFonts w:hint="eastAsia"/>
                <w:sz w:val="24"/>
              </w:rPr>
            </w:pPr>
            <w:r>
              <w:rPr>
                <w:rFonts w:hint="eastAsia"/>
                <w:sz w:val="24"/>
              </w:rPr>
              <w:t>行政许可</w:t>
            </w:r>
          </w:p>
        </w:tc>
        <w:tc>
          <w:tcPr>
            <w:tcW w:w="3418" w:type="dxa"/>
            <w:gridSpan w:val="2"/>
            <w:noWrap w:val="0"/>
            <w:vAlign w:val="center"/>
          </w:tcPr>
          <w:p w14:paraId="00355932">
            <w:pPr>
              <w:spacing w:line="400" w:lineRule="exact"/>
              <w:ind w:left="31" w:leftChars="15" w:right="31" w:rightChars="15"/>
              <w:rPr>
                <w:rFonts w:hint="eastAsia"/>
                <w:sz w:val="24"/>
              </w:rPr>
            </w:pPr>
            <w:r>
              <w:rPr>
                <w:rFonts w:hint="eastAsia"/>
                <w:sz w:val="24"/>
              </w:rPr>
              <w:t>核定为文物保护单位的属于国家所有的纪念建筑物或者古建筑改变用途审批</w:t>
            </w:r>
          </w:p>
        </w:tc>
        <w:tc>
          <w:tcPr>
            <w:tcW w:w="1738" w:type="dxa"/>
            <w:noWrap w:val="0"/>
            <w:vAlign w:val="center"/>
          </w:tcPr>
          <w:p w14:paraId="2C720277">
            <w:pPr>
              <w:spacing w:line="400" w:lineRule="exact"/>
              <w:jc w:val="center"/>
              <w:rPr>
                <w:rFonts w:hint="eastAsia"/>
                <w:sz w:val="24"/>
              </w:rPr>
            </w:pPr>
            <w:r>
              <w:rPr>
                <w:rFonts w:hint="eastAsia"/>
                <w:sz w:val="24"/>
              </w:rPr>
              <w:t>省、市、县</w:t>
            </w:r>
          </w:p>
        </w:tc>
        <w:tc>
          <w:tcPr>
            <w:tcW w:w="1704" w:type="dxa"/>
            <w:noWrap w:val="0"/>
            <w:vAlign w:val="center"/>
          </w:tcPr>
          <w:p w14:paraId="2229015E">
            <w:pPr>
              <w:spacing w:line="400" w:lineRule="exact"/>
              <w:rPr>
                <w:sz w:val="24"/>
              </w:rPr>
            </w:pPr>
          </w:p>
        </w:tc>
      </w:tr>
      <w:tr w14:paraId="1C8ED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792B170">
            <w:pPr>
              <w:spacing w:line="400" w:lineRule="exact"/>
              <w:jc w:val="center"/>
              <w:rPr>
                <w:rFonts w:hint="eastAsia"/>
                <w:sz w:val="24"/>
              </w:rPr>
            </w:pPr>
            <w:r>
              <w:rPr>
                <w:rFonts w:hint="eastAsia"/>
                <w:sz w:val="24"/>
              </w:rPr>
              <w:t>20</w:t>
            </w:r>
          </w:p>
        </w:tc>
        <w:tc>
          <w:tcPr>
            <w:tcW w:w="1378" w:type="dxa"/>
            <w:gridSpan w:val="2"/>
            <w:noWrap w:val="0"/>
            <w:vAlign w:val="center"/>
          </w:tcPr>
          <w:p w14:paraId="4B5C6A85">
            <w:pPr>
              <w:spacing w:line="400" w:lineRule="exact"/>
              <w:jc w:val="center"/>
              <w:rPr>
                <w:rFonts w:hint="eastAsia"/>
                <w:sz w:val="24"/>
              </w:rPr>
            </w:pPr>
            <w:r>
              <w:rPr>
                <w:rFonts w:hint="eastAsia"/>
                <w:sz w:val="24"/>
              </w:rPr>
              <w:t>行政许可</w:t>
            </w:r>
          </w:p>
        </w:tc>
        <w:tc>
          <w:tcPr>
            <w:tcW w:w="3418" w:type="dxa"/>
            <w:gridSpan w:val="2"/>
            <w:noWrap w:val="0"/>
            <w:vAlign w:val="center"/>
          </w:tcPr>
          <w:p w14:paraId="22284F49">
            <w:pPr>
              <w:spacing w:line="400" w:lineRule="exact"/>
              <w:ind w:left="31" w:leftChars="15" w:right="31" w:rightChars="15"/>
              <w:rPr>
                <w:rFonts w:hint="eastAsia"/>
                <w:sz w:val="24"/>
              </w:rPr>
            </w:pPr>
            <w:r>
              <w:rPr>
                <w:rFonts w:hint="eastAsia"/>
                <w:sz w:val="24"/>
              </w:rPr>
              <w:t>不可移动文物修缮审批</w:t>
            </w:r>
          </w:p>
        </w:tc>
        <w:tc>
          <w:tcPr>
            <w:tcW w:w="1738" w:type="dxa"/>
            <w:noWrap w:val="0"/>
            <w:vAlign w:val="center"/>
          </w:tcPr>
          <w:p w14:paraId="052D3AA7">
            <w:pPr>
              <w:spacing w:line="400" w:lineRule="exact"/>
              <w:jc w:val="center"/>
              <w:rPr>
                <w:rFonts w:hint="eastAsia"/>
                <w:sz w:val="24"/>
              </w:rPr>
            </w:pPr>
            <w:r>
              <w:rPr>
                <w:rFonts w:hint="eastAsia"/>
                <w:sz w:val="24"/>
              </w:rPr>
              <w:t>省、市、县</w:t>
            </w:r>
          </w:p>
        </w:tc>
        <w:tc>
          <w:tcPr>
            <w:tcW w:w="1704" w:type="dxa"/>
            <w:noWrap w:val="0"/>
            <w:vAlign w:val="center"/>
          </w:tcPr>
          <w:p w14:paraId="5C01BFE4">
            <w:pPr>
              <w:spacing w:line="400" w:lineRule="exact"/>
              <w:rPr>
                <w:sz w:val="24"/>
              </w:rPr>
            </w:pPr>
          </w:p>
        </w:tc>
      </w:tr>
      <w:tr w14:paraId="4C243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D0B71E6">
            <w:pPr>
              <w:spacing w:line="400" w:lineRule="exact"/>
              <w:jc w:val="center"/>
              <w:rPr>
                <w:rFonts w:hint="eastAsia"/>
                <w:sz w:val="24"/>
              </w:rPr>
            </w:pPr>
            <w:r>
              <w:rPr>
                <w:rFonts w:hint="eastAsia"/>
                <w:sz w:val="24"/>
              </w:rPr>
              <w:t>21</w:t>
            </w:r>
          </w:p>
        </w:tc>
        <w:tc>
          <w:tcPr>
            <w:tcW w:w="1378" w:type="dxa"/>
            <w:gridSpan w:val="2"/>
            <w:noWrap w:val="0"/>
            <w:vAlign w:val="center"/>
          </w:tcPr>
          <w:p w14:paraId="01212D14">
            <w:pPr>
              <w:spacing w:line="400" w:lineRule="exact"/>
              <w:jc w:val="center"/>
              <w:rPr>
                <w:rFonts w:hint="eastAsia"/>
                <w:sz w:val="24"/>
              </w:rPr>
            </w:pPr>
            <w:r>
              <w:rPr>
                <w:rFonts w:hint="eastAsia"/>
                <w:sz w:val="24"/>
              </w:rPr>
              <w:t>行政许可</w:t>
            </w:r>
          </w:p>
        </w:tc>
        <w:tc>
          <w:tcPr>
            <w:tcW w:w="3418" w:type="dxa"/>
            <w:gridSpan w:val="2"/>
            <w:noWrap w:val="0"/>
            <w:vAlign w:val="center"/>
          </w:tcPr>
          <w:p w14:paraId="5ABC942D">
            <w:pPr>
              <w:spacing w:line="400" w:lineRule="exact"/>
              <w:ind w:left="31" w:leftChars="15" w:right="31" w:rightChars="15"/>
              <w:rPr>
                <w:rFonts w:hint="eastAsia"/>
                <w:sz w:val="24"/>
              </w:rPr>
            </w:pPr>
            <w:r>
              <w:rPr>
                <w:rFonts w:hint="eastAsia"/>
                <w:sz w:val="24"/>
              </w:rPr>
              <w:t>文物保护工程资质审批</w:t>
            </w:r>
          </w:p>
        </w:tc>
        <w:tc>
          <w:tcPr>
            <w:tcW w:w="1738" w:type="dxa"/>
            <w:noWrap w:val="0"/>
            <w:vAlign w:val="center"/>
          </w:tcPr>
          <w:p w14:paraId="634FA4D4">
            <w:pPr>
              <w:spacing w:line="400" w:lineRule="exact"/>
              <w:jc w:val="center"/>
              <w:rPr>
                <w:rFonts w:hint="eastAsia"/>
                <w:sz w:val="24"/>
              </w:rPr>
            </w:pPr>
            <w:r>
              <w:rPr>
                <w:rFonts w:hint="eastAsia"/>
                <w:sz w:val="24"/>
              </w:rPr>
              <w:t>省</w:t>
            </w:r>
          </w:p>
        </w:tc>
        <w:tc>
          <w:tcPr>
            <w:tcW w:w="1704" w:type="dxa"/>
            <w:noWrap w:val="0"/>
            <w:vAlign w:val="center"/>
          </w:tcPr>
          <w:p w14:paraId="130668B5">
            <w:pPr>
              <w:spacing w:line="400" w:lineRule="exact"/>
              <w:rPr>
                <w:sz w:val="24"/>
              </w:rPr>
            </w:pPr>
          </w:p>
        </w:tc>
      </w:tr>
      <w:tr w14:paraId="60118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3F409874">
            <w:pPr>
              <w:spacing w:line="400" w:lineRule="exact"/>
              <w:jc w:val="center"/>
              <w:rPr>
                <w:rFonts w:hint="eastAsia"/>
                <w:sz w:val="24"/>
              </w:rPr>
            </w:pPr>
            <w:r>
              <w:rPr>
                <w:rFonts w:hint="eastAsia"/>
                <w:sz w:val="24"/>
              </w:rPr>
              <w:t>22</w:t>
            </w:r>
          </w:p>
        </w:tc>
        <w:tc>
          <w:tcPr>
            <w:tcW w:w="1378" w:type="dxa"/>
            <w:gridSpan w:val="2"/>
            <w:noWrap w:val="0"/>
            <w:vAlign w:val="center"/>
          </w:tcPr>
          <w:p w14:paraId="5AB47029">
            <w:pPr>
              <w:spacing w:line="400" w:lineRule="exact"/>
              <w:jc w:val="center"/>
              <w:rPr>
                <w:rFonts w:hint="eastAsia"/>
                <w:sz w:val="24"/>
              </w:rPr>
            </w:pPr>
            <w:r>
              <w:rPr>
                <w:rFonts w:hint="eastAsia"/>
                <w:sz w:val="24"/>
              </w:rPr>
              <w:t>行政许可</w:t>
            </w:r>
          </w:p>
        </w:tc>
        <w:tc>
          <w:tcPr>
            <w:tcW w:w="3418" w:type="dxa"/>
            <w:gridSpan w:val="2"/>
            <w:noWrap w:val="0"/>
            <w:vAlign w:val="center"/>
          </w:tcPr>
          <w:p w14:paraId="0F624AE2">
            <w:pPr>
              <w:spacing w:line="400" w:lineRule="exact"/>
              <w:ind w:left="31" w:leftChars="15" w:right="31" w:rightChars="15"/>
              <w:rPr>
                <w:rFonts w:hint="eastAsia"/>
                <w:sz w:val="24"/>
              </w:rPr>
            </w:pPr>
            <w:r>
              <w:rPr>
                <w:rFonts w:hint="eastAsia"/>
                <w:sz w:val="24"/>
              </w:rPr>
              <w:t>考古发掘单位保留少量出土文物作为科研标本许可</w:t>
            </w:r>
          </w:p>
        </w:tc>
        <w:tc>
          <w:tcPr>
            <w:tcW w:w="1738" w:type="dxa"/>
            <w:noWrap w:val="0"/>
            <w:vAlign w:val="center"/>
          </w:tcPr>
          <w:p w14:paraId="70D381F3">
            <w:pPr>
              <w:spacing w:line="400" w:lineRule="exact"/>
              <w:jc w:val="center"/>
              <w:rPr>
                <w:rFonts w:hint="eastAsia"/>
                <w:sz w:val="24"/>
              </w:rPr>
            </w:pPr>
            <w:r>
              <w:rPr>
                <w:rFonts w:hint="eastAsia"/>
                <w:sz w:val="24"/>
              </w:rPr>
              <w:t>省</w:t>
            </w:r>
          </w:p>
        </w:tc>
        <w:tc>
          <w:tcPr>
            <w:tcW w:w="1704" w:type="dxa"/>
            <w:noWrap w:val="0"/>
            <w:vAlign w:val="center"/>
          </w:tcPr>
          <w:p w14:paraId="12AF352D">
            <w:pPr>
              <w:spacing w:line="400" w:lineRule="exact"/>
              <w:rPr>
                <w:sz w:val="24"/>
              </w:rPr>
            </w:pPr>
          </w:p>
        </w:tc>
      </w:tr>
      <w:tr w14:paraId="44580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64A003A4">
            <w:pPr>
              <w:spacing w:line="400" w:lineRule="exact"/>
              <w:jc w:val="center"/>
              <w:rPr>
                <w:rFonts w:hint="eastAsia"/>
                <w:sz w:val="24"/>
              </w:rPr>
            </w:pPr>
            <w:r>
              <w:rPr>
                <w:rFonts w:hint="eastAsia"/>
                <w:sz w:val="24"/>
              </w:rPr>
              <w:t>23</w:t>
            </w:r>
          </w:p>
        </w:tc>
        <w:tc>
          <w:tcPr>
            <w:tcW w:w="1378" w:type="dxa"/>
            <w:gridSpan w:val="2"/>
            <w:noWrap w:val="0"/>
            <w:vAlign w:val="center"/>
          </w:tcPr>
          <w:p w14:paraId="5010CF23">
            <w:pPr>
              <w:spacing w:line="400" w:lineRule="exact"/>
              <w:jc w:val="center"/>
              <w:rPr>
                <w:rFonts w:hint="eastAsia"/>
                <w:sz w:val="24"/>
              </w:rPr>
            </w:pPr>
            <w:r>
              <w:rPr>
                <w:rFonts w:hint="eastAsia"/>
                <w:sz w:val="24"/>
              </w:rPr>
              <w:t>行政许可</w:t>
            </w:r>
          </w:p>
        </w:tc>
        <w:tc>
          <w:tcPr>
            <w:tcW w:w="3418" w:type="dxa"/>
            <w:gridSpan w:val="2"/>
            <w:noWrap w:val="0"/>
            <w:vAlign w:val="center"/>
          </w:tcPr>
          <w:p w14:paraId="5C36DD31">
            <w:pPr>
              <w:spacing w:line="400" w:lineRule="exact"/>
              <w:ind w:left="31" w:leftChars="15" w:right="31" w:rightChars="15"/>
              <w:rPr>
                <w:rFonts w:hint="eastAsia"/>
                <w:sz w:val="24"/>
              </w:rPr>
            </w:pPr>
            <w:r>
              <w:rPr>
                <w:rFonts w:hint="eastAsia"/>
                <w:sz w:val="24"/>
              </w:rPr>
              <w:t>外国公民、组织和国际组织参观未开放的文物点和考古发掘现场审批</w:t>
            </w:r>
          </w:p>
        </w:tc>
        <w:tc>
          <w:tcPr>
            <w:tcW w:w="1738" w:type="dxa"/>
            <w:noWrap w:val="0"/>
            <w:vAlign w:val="center"/>
          </w:tcPr>
          <w:p w14:paraId="15EB880B">
            <w:pPr>
              <w:spacing w:line="400" w:lineRule="exact"/>
              <w:jc w:val="center"/>
              <w:rPr>
                <w:rFonts w:hint="eastAsia"/>
                <w:sz w:val="24"/>
              </w:rPr>
            </w:pPr>
            <w:r>
              <w:rPr>
                <w:rFonts w:hint="eastAsia"/>
                <w:sz w:val="24"/>
              </w:rPr>
              <w:t>省</w:t>
            </w:r>
          </w:p>
        </w:tc>
        <w:tc>
          <w:tcPr>
            <w:tcW w:w="1704" w:type="dxa"/>
            <w:noWrap w:val="0"/>
            <w:vAlign w:val="center"/>
          </w:tcPr>
          <w:p w14:paraId="0626DF4A">
            <w:pPr>
              <w:spacing w:line="400" w:lineRule="exact"/>
              <w:rPr>
                <w:sz w:val="24"/>
              </w:rPr>
            </w:pPr>
          </w:p>
        </w:tc>
      </w:tr>
      <w:tr w14:paraId="1C2F1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BE599D">
            <w:pPr>
              <w:spacing w:line="400" w:lineRule="exact"/>
              <w:jc w:val="center"/>
              <w:rPr>
                <w:rFonts w:hint="eastAsia"/>
                <w:sz w:val="24"/>
              </w:rPr>
            </w:pPr>
            <w:r>
              <w:rPr>
                <w:rFonts w:hint="eastAsia"/>
                <w:sz w:val="24"/>
              </w:rPr>
              <w:t>24</w:t>
            </w:r>
          </w:p>
        </w:tc>
        <w:tc>
          <w:tcPr>
            <w:tcW w:w="1378" w:type="dxa"/>
            <w:gridSpan w:val="2"/>
            <w:noWrap w:val="0"/>
            <w:vAlign w:val="center"/>
          </w:tcPr>
          <w:p w14:paraId="104E3CF7">
            <w:pPr>
              <w:spacing w:line="400" w:lineRule="exact"/>
              <w:jc w:val="center"/>
              <w:rPr>
                <w:rFonts w:hint="eastAsia"/>
                <w:sz w:val="24"/>
              </w:rPr>
            </w:pPr>
            <w:r>
              <w:rPr>
                <w:rFonts w:hint="eastAsia"/>
                <w:sz w:val="24"/>
              </w:rPr>
              <w:t>行政许可</w:t>
            </w:r>
          </w:p>
        </w:tc>
        <w:tc>
          <w:tcPr>
            <w:tcW w:w="3418" w:type="dxa"/>
            <w:gridSpan w:val="2"/>
            <w:noWrap w:val="0"/>
            <w:vAlign w:val="center"/>
          </w:tcPr>
          <w:p w14:paraId="764BB6FB">
            <w:pPr>
              <w:spacing w:line="400" w:lineRule="exact"/>
              <w:ind w:left="31" w:leftChars="15" w:right="31" w:rightChars="15"/>
              <w:rPr>
                <w:rFonts w:hint="eastAsia"/>
                <w:sz w:val="24"/>
              </w:rPr>
            </w:pPr>
            <w:r>
              <w:rPr>
                <w:rFonts w:hint="eastAsia"/>
                <w:sz w:val="24"/>
              </w:rPr>
              <w:t>境外机构和团体拍摄考古发掘现场审批</w:t>
            </w:r>
          </w:p>
        </w:tc>
        <w:tc>
          <w:tcPr>
            <w:tcW w:w="1738" w:type="dxa"/>
            <w:noWrap w:val="0"/>
            <w:vAlign w:val="center"/>
          </w:tcPr>
          <w:p w14:paraId="766D76FF">
            <w:pPr>
              <w:spacing w:line="400" w:lineRule="exact"/>
              <w:jc w:val="center"/>
              <w:rPr>
                <w:rFonts w:hint="eastAsia"/>
                <w:sz w:val="24"/>
              </w:rPr>
            </w:pPr>
            <w:r>
              <w:rPr>
                <w:rFonts w:hint="eastAsia"/>
                <w:sz w:val="24"/>
              </w:rPr>
              <w:t>省</w:t>
            </w:r>
          </w:p>
        </w:tc>
        <w:tc>
          <w:tcPr>
            <w:tcW w:w="1704" w:type="dxa"/>
            <w:noWrap w:val="0"/>
            <w:vAlign w:val="center"/>
          </w:tcPr>
          <w:p w14:paraId="312BADCD">
            <w:pPr>
              <w:spacing w:line="400" w:lineRule="exact"/>
              <w:rPr>
                <w:sz w:val="24"/>
              </w:rPr>
            </w:pPr>
          </w:p>
        </w:tc>
      </w:tr>
      <w:tr w14:paraId="48A6C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036960">
            <w:pPr>
              <w:spacing w:line="400" w:lineRule="exact"/>
              <w:jc w:val="center"/>
              <w:rPr>
                <w:rFonts w:hint="eastAsia"/>
                <w:sz w:val="24"/>
              </w:rPr>
            </w:pPr>
            <w:r>
              <w:rPr>
                <w:rFonts w:hint="eastAsia"/>
                <w:sz w:val="24"/>
              </w:rPr>
              <w:t>25</w:t>
            </w:r>
          </w:p>
        </w:tc>
        <w:tc>
          <w:tcPr>
            <w:tcW w:w="1378" w:type="dxa"/>
            <w:gridSpan w:val="2"/>
            <w:noWrap w:val="0"/>
            <w:vAlign w:val="center"/>
          </w:tcPr>
          <w:p w14:paraId="6F645D2E">
            <w:pPr>
              <w:spacing w:line="400" w:lineRule="exact"/>
              <w:jc w:val="center"/>
              <w:rPr>
                <w:rFonts w:hint="eastAsia"/>
                <w:sz w:val="24"/>
              </w:rPr>
            </w:pPr>
            <w:r>
              <w:rPr>
                <w:rFonts w:hint="eastAsia"/>
                <w:sz w:val="24"/>
              </w:rPr>
              <w:t>行政许可</w:t>
            </w:r>
          </w:p>
        </w:tc>
        <w:tc>
          <w:tcPr>
            <w:tcW w:w="3418" w:type="dxa"/>
            <w:gridSpan w:val="2"/>
            <w:noWrap w:val="0"/>
            <w:vAlign w:val="center"/>
          </w:tcPr>
          <w:p w14:paraId="7D700CCE">
            <w:pPr>
              <w:spacing w:line="400" w:lineRule="exact"/>
              <w:ind w:left="31" w:leftChars="15" w:right="31" w:rightChars="15"/>
              <w:rPr>
                <w:rFonts w:hint="eastAsia"/>
                <w:sz w:val="24"/>
              </w:rPr>
            </w:pPr>
            <w:r>
              <w:rPr>
                <w:rFonts w:hint="eastAsia"/>
                <w:sz w:val="24"/>
              </w:rPr>
              <w:t>境外机构和团体拍摄文物审批</w:t>
            </w:r>
          </w:p>
        </w:tc>
        <w:tc>
          <w:tcPr>
            <w:tcW w:w="1738" w:type="dxa"/>
            <w:noWrap w:val="0"/>
            <w:vAlign w:val="center"/>
          </w:tcPr>
          <w:p w14:paraId="50BBB33F">
            <w:pPr>
              <w:spacing w:line="400" w:lineRule="exact"/>
              <w:jc w:val="center"/>
              <w:rPr>
                <w:rFonts w:hint="eastAsia"/>
                <w:sz w:val="24"/>
              </w:rPr>
            </w:pPr>
            <w:r>
              <w:rPr>
                <w:rFonts w:hint="eastAsia"/>
                <w:sz w:val="24"/>
              </w:rPr>
              <w:t>省</w:t>
            </w:r>
          </w:p>
        </w:tc>
        <w:tc>
          <w:tcPr>
            <w:tcW w:w="1704" w:type="dxa"/>
            <w:noWrap w:val="0"/>
            <w:vAlign w:val="center"/>
          </w:tcPr>
          <w:p w14:paraId="6208887D">
            <w:pPr>
              <w:spacing w:line="400" w:lineRule="exact"/>
              <w:rPr>
                <w:sz w:val="24"/>
              </w:rPr>
            </w:pPr>
          </w:p>
        </w:tc>
      </w:tr>
      <w:tr w14:paraId="5D34E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74A857D">
            <w:pPr>
              <w:spacing w:line="400" w:lineRule="exact"/>
              <w:jc w:val="center"/>
              <w:rPr>
                <w:rFonts w:hint="eastAsia"/>
                <w:sz w:val="24"/>
              </w:rPr>
            </w:pPr>
            <w:r>
              <w:rPr>
                <w:rFonts w:hint="eastAsia"/>
                <w:sz w:val="24"/>
              </w:rPr>
              <w:t>26</w:t>
            </w:r>
          </w:p>
        </w:tc>
        <w:tc>
          <w:tcPr>
            <w:tcW w:w="1378" w:type="dxa"/>
            <w:gridSpan w:val="2"/>
            <w:noWrap w:val="0"/>
            <w:vAlign w:val="center"/>
          </w:tcPr>
          <w:p w14:paraId="4DCA4663">
            <w:pPr>
              <w:spacing w:line="380" w:lineRule="exact"/>
              <w:jc w:val="center"/>
              <w:rPr>
                <w:rFonts w:hint="eastAsia"/>
                <w:sz w:val="24"/>
              </w:rPr>
            </w:pPr>
            <w:r>
              <w:rPr>
                <w:rFonts w:hint="eastAsia"/>
                <w:sz w:val="24"/>
              </w:rPr>
              <w:t>行政许可</w:t>
            </w:r>
          </w:p>
        </w:tc>
        <w:tc>
          <w:tcPr>
            <w:tcW w:w="3418" w:type="dxa"/>
            <w:gridSpan w:val="2"/>
            <w:noWrap w:val="0"/>
            <w:vAlign w:val="center"/>
          </w:tcPr>
          <w:p w14:paraId="5983299B">
            <w:pPr>
              <w:spacing w:line="380" w:lineRule="exact"/>
              <w:ind w:left="31" w:leftChars="15" w:right="31" w:rightChars="15"/>
              <w:rPr>
                <w:rFonts w:hint="eastAsia"/>
                <w:sz w:val="24"/>
              </w:rPr>
            </w:pPr>
            <w:r>
              <w:rPr>
                <w:rFonts w:hint="eastAsia"/>
                <w:sz w:val="24"/>
              </w:rPr>
              <w:t>非国有文物收藏单位和其他单位借用国有馆藏文物审批</w:t>
            </w:r>
          </w:p>
        </w:tc>
        <w:tc>
          <w:tcPr>
            <w:tcW w:w="1738" w:type="dxa"/>
            <w:noWrap w:val="0"/>
            <w:vAlign w:val="center"/>
          </w:tcPr>
          <w:p w14:paraId="1DBB4BA6">
            <w:pPr>
              <w:spacing w:line="380" w:lineRule="exact"/>
              <w:jc w:val="center"/>
              <w:rPr>
                <w:rFonts w:hint="eastAsia"/>
                <w:sz w:val="24"/>
              </w:rPr>
            </w:pPr>
            <w:r>
              <w:rPr>
                <w:rFonts w:hint="eastAsia"/>
                <w:sz w:val="24"/>
              </w:rPr>
              <w:t>省、市、县</w:t>
            </w:r>
          </w:p>
        </w:tc>
        <w:tc>
          <w:tcPr>
            <w:tcW w:w="1704" w:type="dxa"/>
            <w:noWrap w:val="0"/>
            <w:vAlign w:val="center"/>
          </w:tcPr>
          <w:p w14:paraId="1C2448BC">
            <w:pPr>
              <w:spacing w:line="380" w:lineRule="exact"/>
              <w:rPr>
                <w:sz w:val="24"/>
              </w:rPr>
            </w:pPr>
          </w:p>
        </w:tc>
      </w:tr>
      <w:tr w14:paraId="6F491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866F8FE">
            <w:pPr>
              <w:spacing w:line="400" w:lineRule="exact"/>
              <w:jc w:val="center"/>
              <w:rPr>
                <w:rFonts w:hint="eastAsia"/>
                <w:sz w:val="24"/>
              </w:rPr>
            </w:pPr>
            <w:r>
              <w:rPr>
                <w:rFonts w:hint="eastAsia"/>
                <w:sz w:val="24"/>
              </w:rPr>
              <w:t>27</w:t>
            </w:r>
          </w:p>
        </w:tc>
        <w:tc>
          <w:tcPr>
            <w:tcW w:w="1378" w:type="dxa"/>
            <w:gridSpan w:val="2"/>
            <w:noWrap w:val="0"/>
            <w:vAlign w:val="center"/>
          </w:tcPr>
          <w:p w14:paraId="4F8DCC12">
            <w:pPr>
              <w:spacing w:line="380" w:lineRule="exact"/>
              <w:jc w:val="center"/>
              <w:rPr>
                <w:rFonts w:hint="eastAsia"/>
                <w:sz w:val="24"/>
              </w:rPr>
            </w:pPr>
            <w:r>
              <w:rPr>
                <w:rFonts w:hint="eastAsia"/>
                <w:sz w:val="24"/>
              </w:rPr>
              <w:t>行政许可</w:t>
            </w:r>
          </w:p>
        </w:tc>
        <w:tc>
          <w:tcPr>
            <w:tcW w:w="3418" w:type="dxa"/>
            <w:gridSpan w:val="2"/>
            <w:noWrap w:val="0"/>
            <w:vAlign w:val="center"/>
          </w:tcPr>
          <w:p w14:paraId="5E74E018">
            <w:pPr>
              <w:spacing w:line="380" w:lineRule="exact"/>
              <w:ind w:left="31" w:leftChars="15" w:right="31" w:rightChars="15"/>
              <w:rPr>
                <w:rFonts w:hint="eastAsia"/>
                <w:sz w:val="24"/>
              </w:rPr>
            </w:pPr>
            <w:r>
              <w:rPr>
                <w:rFonts w:hint="eastAsia"/>
                <w:sz w:val="24"/>
              </w:rPr>
              <w:t>国有文物收藏单位交换馆藏文物审批</w:t>
            </w:r>
          </w:p>
        </w:tc>
        <w:tc>
          <w:tcPr>
            <w:tcW w:w="1738" w:type="dxa"/>
            <w:noWrap w:val="0"/>
            <w:vAlign w:val="center"/>
          </w:tcPr>
          <w:p w14:paraId="687DB0C6">
            <w:pPr>
              <w:spacing w:line="380" w:lineRule="exact"/>
              <w:jc w:val="center"/>
              <w:rPr>
                <w:rFonts w:hint="eastAsia"/>
                <w:sz w:val="24"/>
              </w:rPr>
            </w:pPr>
            <w:r>
              <w:rPr>
                <w:rFonts w:hint="eastAsia"/>
                <w:sz w:val="24"/>
              </w:rPr>
              <w:t>省</w:t>
            </w:r>
          </w:p>
        </w:tc>
        <w:tc>
          <w:tcPr>
            <w:tcW w:w="1704" w:type="dxa"/>
            <w:noWrap w:val="0"/>
            <w:vAlign w:val="center"/>
          </w:tcPr>
          <w:p w14:paraId="4545DBF7">
            <w:pPr>
              <w:spacing w:line="380" w:lineRule="exact"/>
              <w:rPr>
                <w:sz w:val="24"/>
              </w:rPr>
            </w:pPr>
          </w:p>
        </w:tc>
      </w:tr>
      <w:tr w14:paraId="6A16F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214A3A">
            <w:pPr>
              <w:spacing w:line="400" w:lineRule="exact"/>
              <w:jc w:val="center"/>
              <w:rPr>
                <w:rFonts w:hint="eastAsia"/>
                <w:sz w:val="24"/>
              </w:rPr>
            </w:pPr>
            <w:r>
              <w:rPr>
                <w:rFonts w:hint="eastAsia"/>
                <w:sz w:val="24"/>
              </w:rPr>
              <w:t>28</w:t>
            </w:r>
          </w:p>
        </w:tc>
        <w:tc>
          <w:tcPr>
            <w:tcW w:w="1378" w:type="dxa"/>
            <w:gridSpan w:val="2"/>
            <w:noWrap w:val="0"/>
            <w:vAlign w:val="center"/>
          </w:tcPr>
          <w:p w14:paraId="00050D5C">
            <w:pPr>
              <w:spacing w:line="380" w:lineRule="exact"/>
              <w:jc w:val="center"/>
              <w:rPr>
                <w:rFonts w:hint="eastAsia"/>
                <w:sz w:val="24"/>
              </w:rPr>
            </w:pPr>
            <w:r>
              <w:rPr>
                <w:rFonts w:hint="eastAsia"/>
                <w:sz w:val="24"/>
              </w:rPr>
              <w:t>行政许可</w:t>
            </w:r>
          </w:p>
        </w:tc>
        <w:tc>
          <w:tcPr>
            <w:tcW w:w="3418" w:type="dxa"/>
            <w:gridSpan w:val="2"/>
            <w:noWrap w:val="0"/>
            <w:vAlign w:val="center"/>
          </w:tcPr>
          <w:p w14:paraId="151D9E94">
            <w:pPr>
              <w:spacing w:line="380" w:lineRule="exact"/>
              <w:ind w:left="31" w:leftChars="15" w:right="31" w:rightChars="15"/>
              <w:rPr>
                <w:rFonts w:hint="eastAsia"/>
                <w:sz w:val="24"/>
              </w:rPr>
            </w:pPr>
            <w:r>
              <w:rPr>
                <w:rFonts w:hint="eastAsia"/>
                <w:sz w:val="24"/>
              </w:rPr>
              <w:t>馆藏文物修复、复制、拓印资质许可</w:t>
            </w:r>
          </w:p>
        </w:tc>
        <w:tc>
          <w:tcPr>
            <w:tcW w:w="1738" w:type="dxa"/>
            <w:noWrap w:val="0"/>
            <w:vAlign w:val="center"/>
          </w:tcPr>
          <w:p w14:paraId="16A7A642">
            <w:pPr>
              <w:spacing w:line="380" w:lineRule="exact"/>
              <w:jc w:val="center"/>
              <w:rPr>
                <w:rFonts w:hint="eastAsia"/>
                <w:sz w:val="24"/>
              </w:rPr>
            </w:pPr>
            <w:r>
              <w:rPr>
                <w:rFonts w:hint="eastAsia"/>
                <w:sz w:val="24"/>
              </w:rPr>
              <w:t>省</w:t>
            </w:r>
          </w:p>
        </w:tc>
        <w:tc>
          <w:tcPr>
            <w:tcW w:w="1704" w:type="dxa"/>
            <w:noWrap w:val="0"/>
            <w:vAlign w:val="center"/>
          </w:tcPr>
          <w:p w14:paraId="4060ED84">
            <w:pPr>
              <w:spacing w:line="380" w:lineRule="exact"/>
              <w:rPr>
                <w:sz w:val="24"/>
              </w:rPr>
            </w:pPr>
          </w:p>
        </w:tc>
      </w:tr>
      <w:tr w14:paraId="6A358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6B23BA">
            <w:pPr>
              <w:spacing w:line="400" w:lineRule="exact"/>
              <w:jc w:val="center"/>
              <w:rPr>
                <w:rFonts w:hint="eastAsia"/>
                <w:sz w:val="24"/>
              </w:rPr>
            </w:pPr>
            <w:r>
              <w:rPr>
                <w:rFonts w:hint="eastAsia"/>
                <w:sz w:val="24"/>
              </w:rPr>
              <w:t>29</w:t>
            </w:r>
          </w:p>
        </w:tc>
        <w:tc>
          <w:tcPr>
            <w:tcW w:w="1378" w:type="dxa"/>
            <w:gridSpan w:val="2"/>
            <w:noWrap w:val="0"/>
            <w:vAlign w:val="center"/>
          </w:tcPr>
          <w:p w14:paraId="19341BC4">
            <w:pPr>
              <w:spacing w:line="380" w:lineRule="exact"/>
              <w:jc w:val="center"/>
              <w:rPr>
                <w:rFonts w:hint="eastAsia"/>
                <w:sz w:val="24"/>
              </w:rPr>
            </w:pPr>
            <w:r>
              <w:rPr>
                <w:rFonts w:hint="eastAsia"/>
                <w:sz w:val="24"/>
              </w:rPr>
              <w:t>行政许可</w:t>
            </w:r>
          </w:p>
        </w:tc>
        <w:tc>
          <w:tcPr>
            <w:tcW w:w="3418" w:type="dxa"/>
            <w:gridSpan w:val="2"/>
            <w:noWrap w:val="0"/>
            <w:vAlign w:val="center"/>
          </w:tcPr>
          <w:p w14:paraId="3AEAB4CD">
            <w:pPr>
              <w:spacing w:line="380" w:lineRule="exact"/>
              <w:ind w:left="31" w:leftChars="15" w:right="31" w:rightChars="15"/>
              <w:rPr>
                <w:rFonts w:hint="eastAsia"/>
                <w:sz w:val="24"/>
              </w:rPr>
            </w:pPr>
            <w:r>
              <w:rPr>
                <w:rFonts w:hint="eastAsia"/>
                <w:sz w:val="24"/>
              </w:rPr>
              <w:t>馆藏文物修复、复制、拓印许可</w:t>
            </w:r>
          </w:p>
        </w:tc>
        <w:tc>
          <w:tcPr>
            <w:tcW w:w="1738" w:type="dxa"/>
            <w:noWrap w:val="0"/>
            <w:vAlign w:val="center"/>
          </w:tcPr>
          <w:p w14:paraId="2C65ED86">
            <w:pPr>
              <w:spacing w:line="380" w:lineRule="exact"/>
              <w:jc w:val="center"/>
              <w:rPr>
                <w:rFonts w:hint="eastAsia"/>
                <w:sz w:val="24"/>
              </w:rPr>
            </w:pPr>
            <w:r>
              <w:rPr>
                <w:rFonts w:hint="eastAsia"/>
                <w:sz w:val="24"/>
              </w:rPr>
              <w:t>省</w:t>
            </w:r>
          </w:p>
        </w:tc>
        <w:tc>
          <w:tcPr>
            <w:tcW w:w="1704" w:type="dxa"/>
            <w:noWrap w:val="0"/>
            <w:vAlign w:val="center"/>
          </w:tcPr>
          <w:p w14:paraId="0496B134">
            <w:pPr>
              <w:spacing w:line="380" w:lineRule="exact"/>
              <w:rPr>
                <w:sz w:val="24"/>
              </w:rPr>
            </w:pPr>
          </w:p>
        </w:tc>
      </w:tr>
      <w:tr w14:paraId="5EA6B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68C1C0">
            <w:pPr>
              <w:spacing w:line="400" w:lineRule="exact"/>
              <w:jc w:val="center"/>
              <w:rPr>
                <w:rFonts w:hint="eastAsia"/>
                <w:sz w:val="24"/>
              </w:rPr>
            </w:pPr>
            <w:r>
              <w:rPr>
                <w:rFonts w:hint="eastAsia"/>
                <w:sz w:val="24"/>
              </w:rPr>
              <w:t>30</w:t>
            </w:r>
          </w:p>
        </w:tc>
        <w:tc>
          <w:tcPr>
            <w:tcW w:w="1378" w:type="dxa"/>
            <w:gridSpan w:val="2"/>
            <w:noWrap w:val="0"/>
            <w:vAlign w:val="center"/>
          </w:tcPr>
          <w:p w14:paraId="146CA753">
            <w:pPr>
              <w:spacing w:line="380" w:lineRule="exact"/>
              <w:jc w:val="center"/>
              <w:rPr>
                <w:rFonts w:hint="eastAsia"/>
                <w:sz w:val="24"/>
              </w:rPr>
            </w:pPr>
            <w:r>
              <w:rPr>
                <w:rFonts w:hint="eastAsia"/>
                <w:sz w:val="24"/>
              </w:rPr>
              <w:t>行政许可</w:t>
            </w:r>
          </w:p>
        </w:tc>
        <w:tc>
          <w:tcPr>
            <w:tcW w:w="3418" w:type="dxa"/>
            <w:gridSpan w:val="2"/>
            <w:noWrap w:val="0"/>
            <w:vAlign w:val="center"/>
          </w:tcPr>
          <w:p w14:paraId="46F617CB">
            <w:pPr>
              <w:spacing w:line="380" w:lineRule="exact"/>
              <w:ind w:left="31" w:leftChars="15" w:right="31" w:rightChars="15"/>
              <w:rPr>
                <w:rFonts w:hint="eastAsia"/>
                <w:sz w:val="24"/>
              </w:rPr>
            </w:pPr>
            <w:r>
              <w:rPr>
                <w:rFonts w:hint="eastAsia"/>
                <w:sz w:val="24"/>
              </w:rPr>
              <w:t>博物馆藏品取样审批</w:t>
            </w:r>
          </w:p>
        </w:tc>
        <w:tc>
          <w:tcPr>
            <w:tcW w:w="1738" w:type="dxa"/>
            <w:noWrap w:val="0"/>
            <w:vAlign w:val="center"/>
          </w:tcPr>
          <w:p w14:paraId="6945C845">
            <w:pPr>
              <w:spacing w:line="380" w:lineRule="exact"/>
              <w:jc w:val="center"/>
              <w:rPr>
                <w:rFonts w:hint="eastAsia"/>
                <w:sz w:val="24"/>
              </w:rPr>
            </w:pPr>
            <w:r>
              <w:rPr>
                <w:rFonts w:hint="eastAsia"/>
                <w:sz w:val="24"/>
              </w:rPr>
              <w:t>省</w:t>
            </w:r>
          </w:p>
        </w:tc>
        <w:tc>
          <w:tcPr>
            <w:tcW w:w="1704" w:type="dxa"/>
            <w:noWrap w:val="0"/>
            <w:vAlign w:val="center"/>
          </w:tcPr>
          <w:p w14:paraId="69FEE4DD">
            <w:pPr>
              <w:spacing w:line="380" w:lineRule="exact"/>
              <w:rPr>
                <w:sz w:val="24"/>
              </w:rPr>
            </w:pPr>
          </w:p>
        </w:tc>
      </w:tr>
      <w:tr w14:paraId="7CC41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0C70533">
            <w:pPr>
              <w:spacing w:line="400" w:lineRule="exact"/>
              <w:jc w:val="center"/>
              <w:rPr>
                <w:rFonts w:hint="eastAsia"/>
                <w:sz w:val="24"/>
              </w:rPr>
            </w:pPr>
            <w:r>
              <w:rPr>
                <w:rFonts w:hint="eastAsia"/>
                <w:sz w:val="24"/>
              </w:rPr>
              <w:t>31</w:t>
            </w:r>
          </w:p>
        </w:tc>
        <w:tc>
          <w:tcPr>
            <w:tcW w:w="1378" w:type="dxa"/>
            <w:gridSpan w:val="2"/>
            <w:noWrap w:val="0"/>
            <w:vAlign w:val="center"/>
          </w:tcPr>
          <w:p w14:paraId="70C4F195">
            <w:pPr>
              <w:spacing w:line="380" w:lineRule="exact"/>
              <w:jc w:val="center"/>
              <w:rPr>
                <w:rFonts w:hint="eastAsia"/>
                <w:sz w:val="24"/>
              </w:rPr>
            </w:pPr>
            <w:r>
              <w:rPr>
                <w:rFonts w:hint="eastAsia"/>
                <w:sz w:val="24"/>
              </w:rPr>
              <w:t>行政许可</w:t>
            </w:r>
          </w:p>
        </w:tc>
        <w:tc>
          <w:tcPr>
            <w:tcW w:w="3418" w:type="dxa"/>
            <w:gridSpan w:val="2"/>
            <w:noWrap w:val="0"/>
            <w:vAlign w:val="center"/>
          </w:tcPr>
          <w:p w14:paraId="4E59DF5C">
            <w:pPr>
              <w:spacing w:line="380" w:lineRule="exact"/>
              <w:ind w:left="31" w:leftChars="15" w:right="31" w:rightChars="15"/>
              <w:rPr>
                <w:rFonts w:hint="eastAsia"/>
                <w:sz w:val="24"/>
              </w:rPr>
            </w:pPr>
            <w:r>
              <w:rPr>
                <w:rFonts w:hint="eastAsia"/>
                <w:sz w:val="24"/>
              </w:rPr>
              <w:t>博物馆处理不够入藏标准、无保存价值的文物或标本审批</w:t>
            </w:r>
          </w:p>
        </w:tc>
        <w:tc>
          <w:tcPr>
            <w:tcW w:w="1738" w:type="dxa"/>
            <w:noWrap w:val="0"/>
            <w:vAlign w:val="center"/>
          </w:tcPr>
          <w:p w14:paraId="164E6550">
            <w:pPr>
              <w:spacing w:line="380" w:lineRule="exact"/>
              <w:jc w:val="center"/>
              <w:rPr>
                <w:rFonts w:hint="eastAsia"/>
                <w:sz w:val="24"/>
              </w:rPr>
            </w:pPr>
            <w:r>
              <w:rPr>
                <w:rFonts w:hint="eastAsia"/>
                <w:sz w:val="24"/>
              </w:rPr>
              <w:t>省、市、县</w:t>
            </w:r>
          </w:p>
        </w:tc>
        <w:tc>
          <w:tcPr>
            <w:tcW w:w="1704" w:type="dxa"/>
            <w:noWrap w:val="0"/>
            <w:vAlign w:val="center"/>
          </w:tcPr>
          <w:p w14:paraId="5144F84A">
            <w:pPr>
              <w:spacing w:line="380" w:lineRule="exact"/>
              <w:rPr>
                <w:sz w:val="24"/>
              </w:rPr>
            </w:pPr>
          </w:p>
        </w:tc>
      </w:tr>
      <w:tr w14:paraId="5F5E0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A3B4F1F">
            <w:pPr>
              <w:spacing w:line="400" w:lineRule="exact"/>
              <w:jc w:val="center"/>
              <w:rPr>
                <w:rFonts w:hint="eastAsia"/>
                <w:sz w:val="24"/>
              </w:rPr>
            </w:pPr>
            <w:r>
              <w:rPr>
                <w:rFonts w:hint="eastAsia"/>
                <w:sz w:val="24"/>
              </w:rPr>
              <w:t>32</w:t>
            </w:r>
          </w:p>
        </w:tc>
        <w:tc>
          <w:tcPr>
            <w:tcW w:w="1378" w:type="dxa"/>
            <w:gridSpan w:val="2"/>
            <w:noWrap w:val="0"/>
            <w:vAlign w:val="center"/>
          </w:tcPr>
          <w:p w14:paraId="51B9965A">
            <w:pPr>
              <w:spacing w:line="380" w:lineRule="exact"/>
              <w:jc w:val="center"/>
              <w:rPr>
                <w:rFonts w:hint="eastAsia"/>
                <w:sz w:val="24"/>
              </w:rPr>
            </w:pPr>
            <w:r>
              <w:rPr>
                <w:rFonts w:hint="eastAsia"/>
                <w:sz w:val="24"/>
              </w:rPr>
              <w:t>行政许可</w:t>
            </w:r>
          </w:p>
        </w:tc>
        <w:tc>
          <w:tcPr>
            <w:tcW w:w="3418" w:type="dxa"/>
            <w:gridSpan w:val="2"/>
            <w:noWrap w:val="0"/>
            <w:vAlign w:val="center"/>
          </w:tcPr>
          <w:p w14:paraId="52B46BCB">
            <w:pPr>
              <w:spacing w:line="380" w:lineRule="exact"/>
              <w:ind w:left="31" w:leftChars="15" w:right="31" w:rightChars="15"/>
              <w:rPr>
                <w:rFonts w:hint="eastAsia"/>
                <w:sz w:val="24"/>
              </w:rPr>
            </w:pPr>
            <w:r>
              <w:rPr>
                <w:rFonts w:hint="eastAsia"/>
                <w:sz w:val="24"/>
              </w:rPr>
              <w:t>文物销售许可</w:t>
            </w:r>
          </w:p>
        </w:tc>
        <w:tc>
          <w:tcPr>
            <w:tcW w:w="1738" w:type="dxa"/>
            <w:noWrap w:val="0"/>
            <w:vAlign w:val="center"/>
          </w:tcPr>
          <w:p w14:paraId="5D978508">
            <w:pPr>
              <w:spacing w:line="380" w:lineRule="exact"/>
              <w:jc w:val="center"/>
              <w:rPr>
                <w:rFonts w:hint="eastAsia"/>
                <w:sz w:val="24"/>
              </w:rPr>
            </w:pPr>
            <w:r>
              <w:rPr>
                <w:rFonts w:hint="eastAsia"/>
                <w:sz w:val="24"/>
              </w:rPr>
              <w:t>省</w:t>
            </w:r>
          </w:p>
        </w:tc>
        <w:tc>
          <w:tcPr>
            <w:tcW w:w="1704" w:type="dxa"/>
            <w:noWrap w:val="0"/>
            <w:vAlign w:val="center"/>
          </w:tcPr>
          <w:p w14:paraId="3F9AA9E7">
            <w:pPr>
              <w:spacing w:line="380" w:lineRule="exact"/>
              <w:rPr>
                <w:sz w:val="24"/>
              </w:rPr>
            </w:pPr>
          </w:p>
        </w:tc>
      </w:tr>
      <w:tr w14:paraId="513DA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E2EC31">
            <w:pPr>
              <w:spacing w:line="400" w:lineRule="exact"/>
              <w:jc w:val="center"/>
              <w:rPr>
                <w:rFonts w:hint="eastAsia"/>
                <w:sz w:val="24"/>
              </w:rPr>
            </w:pPr>
            <w:r>
              <w:rPr>
                <w:rFonts w:hint="eastAsia"/>
                <w:sz w:val="24"/>
              </w:rPr>
              <w:t>33</w:t>
            </w:r>
          </w:p>
        </w:tc>
        <w:tc>
          <w:tcPr>
            <w:tcW w:w="1378" w:type="dxa"/>
            <w:gridSpan w:val="2"/>
            <w:noWrap w:val="0"/>
            <w:vAlign w:val="center"/>
          </w:tcPr>
          <w:p w14:paraId="4F591CD1">
            <w:pPr>
              <w:spacing w:line="380" w:lineRule="exact"/>
              <w:jc w:val="center"/>
              <w:rPr>
                <w:rFonts w:hint="eastAsia"/>
                <w:sz w:val="24"/>
              </w:rPr>
            </w:pPr>
            <w:r>
              <w:rPr>
                <w:rFonts w:hint="eastAsia"/>
                <w:sz w:val="24"/>
              </w:rPr>
              <w:t>行政许可</w:t>
            </w:r>
          </w:p>
        </w:tc>
        <w:tc>
          <w:tcPr>
            <w:tcW w:w="3418" w:type="dxa"/>
            <w:gridSpan w:val="2"/>
            <w:noWrap w:val="0"/>
            <w:vAlign w:val="center"/>
          </w:tcPr>
          <w:p w14:paraId="0A135E03">
            <w:pPr>
              <w:spacing w:line="380" w:lineRule="exact"/>
              <w:ind w:left="31" w:leftChars="15" w:right="31" w:rightChars="15"/>
              <w:rPr>
                <w:rFonts w:hint="eastAsia"/>
                <w:sz w:val="24"/>
              </w:rPr>
            </w:pPr>
            <w:r>
              <w:rPr>
                <w:rFonts w:hint="eastAsia"/>
                <w:sz w:val="24"/>
              </w:rPr>
              <w:t>文物拍卖经营许可</w:t>
            </w:r>
          </w:p>
        </w:tc>
        <w:tc>
          <w:tcPr>
            <w:tcW w:w="1738" w:type="dxa"/>
            <w:noWrap w:val="0"/>
            <w:vAlign w:val="center"/>
          </w:tcPr>
          <w:p w14:paraId="6B35BB6A">
            <w:pPr>
              <w:spacing w:line="380" w:lineRule="exact"/>
              <w:jc w:val="center"/>
              <w:rPr>
                <w:rFonts w:hint="eastAsia"/>
                <w:sz w:val="24"/>
              </w:rPr>
            </w:pPr>
            <w:r>
              <w:rPr>
                <w:rFonts w:hint="eastAsia"/>
                <w:sz w:val="24"/>
              </w:rPr>
              <w:t>省</w:t>
            </w:r>
          </w:p>
        </w:tc>
        <w:tc>
          <w:tcPr>
            <w:tcW w:w="1704" w:type="dxa"/>
            <w:noWrap w:val="0"/>
            <w:vAlign w:val="center"/>
          </w:tcPr>
          <w:p w14:paraId="454FD6D7">
            <w:pPr>
              <w:spacing w:line="380" w:lineRule="exact"/>
              <w:rPr>
                <w:sz w:val="24"/>
              </w:rPr>
            </w:pPr>
          </w:p>
        </w:tc>
      </w:tr>
      <w:tr w14:paraId="62815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04115B">
            <w:pPr>
              <w:spacing w:line="400" w:lineRule="exact"/>
              <w:jc w:val="center"/>
              <w:rPr>
                <w:rFonts w:hint="eastAsia"/>
                <w:sz w:val="24"/>
              </w:rPr>
            </w:pPr>
            <w:r>
              <w:rPr>
                <w:rFonts w:hint="eastAsia"/>
                <w:sz w:val="24"/>
              </w:rPr>
              <w:t>34</w:t>
            </w:r>
          </w:p>
        </w:tc>
        <w:tc>
          <w:tcPr>
            <w:tcW w:w="1378" w:type="dxa"/>
            <w:gridSpan w:val="2"/>
            <w:noWrap w:val="0"/>
            <w:vAlign w:val="center"/>
          </w:tcPr>
          <w:p w14:paraId="38F3D167">
            <w:pPr>
              <w:spacing w:line="380" w:lineRule="exact"/>
              <w:jc w:val="center"/>
              <w:rPr>
                <w:rFonts w:hint="eastAsia"/>
                <w:sz w:val="24"/>
              </w:rPr>
            </w:pPr>
            <w:r>
              <w:rPr>
                <w:rFonts w:hint="eastAsia"/>
                <w:sz w:val="24"/>
              </w:rPr>
              <w:t>行政许可</w:t>
            </w:r>
          </w:p>
        </w:tc>
        <w:tc>
          <w:tcPr>
            <w:tcW w:w="3418" w:type="dxa"/>
            <w:gridSpan w:val="2"/>
            <w:noWrap w:val="0"/>
            <w:vAlign w:val="center"/>
          </w:tcPr>
          <w:p w14:paraId="56E5332C">
            <w:pPr>
              <w:spacing w:line="380" w:lineRule="exact"/>
              <w:ind w:left="31" w:leftChars="15" w:right="31" w:rightChars="15"/>
              <w:rPr>
                <w:rFonts w:hint="eastAsia"/>
                <w:sz w:val="24"/>
              </w:rPr>
            </w:pPr>
            <w:r>
              <w:rPr>
                <w:rFonts w:hint="eastAsia"/>
                <w:sz w:val="24"/>
              </w:rPr>
              <w:t>文物拍卖标的审核</w:t>
            </w:r>
          </w:p>
        </w:tc>
        <w:tc>
          <w:tcPr>
            <w:tcW w:w="1738" w:type="dxa"/>
            <w:noWrap w:val="0"/>
            <w:vAlign w:val="center"/>
          </w:tcPr>
          <w:p w14:paraId="2A2E3928">
            <w:pPr>
              <w:spacing w:line="380" w:lineRule="exact"/>
              <w:jc w:val="center"/>
              <w:rPr>
                <w:rFonts w:hint="eastAsia"/>
                <w:sz w:val="24"/>
              </w:rPr>
            </w:pPr>
            <w:r>
              <w:rPr>
                <w:rFonts w:hint="eastAsia"/>
                <w:sz w:val="24"/>
              </w:rPr>
              <w:t>省</w:t>
            </w:r>
          </w:p>
        </w:tc>
        <w:tc>
          <w:tcPr>
            <w:tcW w:w="1704" w:type="dxa"/>
            <w:noWrap w:val="0"/>
            <w:vAlign w:val="center"/>
          </w:tcPr>
          <w:p w14:paraId="28853E43">
            <w:pPr>
              <w:spacing w:line="380" w:lineRule="exact"/>
              <w:rPr>
                <w:sz w:val="24"/>
              </w:rPr>
            </w:pPr>
          </w:p>
        </w:tc>
      </w:tr>
      <w:tr w14:paraId="6C6F2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CCBB2F9">
            <w:pPr>
              <w:spacing w:line="400" w:lineRule="exact"/>
              <w:jc w:val="center"/>
              <w:rPr>
                <w:rFonts w:hint="eastAsia"/>
                <w:sz w:val="24"/>
              </w:rPr>
            </w:pPr>
            <w:r>
              <w:rPr>
                <w:rFonts w:hint="eastAsia"/>
                <w:sz w:val="24"/>
              </w:rPr>
              <w:t>35</w:t>
            </w:r>
          </w:p>
        </w:tc>
        <w:tc>
          <w:tcPr>
            <w:tcW w:w="1378" w:type="dxa"/>
            <w:gridSpan w:val="2"/>
            <w:noWrap w:val="0"/>
            <w:vAlign w:val="center"/>
          </w:tcPr>
          <w:p w14:paraId="684BA01F">
            <w:pPr>
              <w:spacing w:line="380" w:lineRule="exact"/>
              <w:jc w:val="center"/>
              <w:rPr>
                <w:rFonts w:hint="eastAsia"/>
                <w:sz w:val="24"/>
              </w:rPr>
            </w:pPr>
            <w:r>
              <w:rPr>
                <w:rFonts w:hint="eastAsia"/>
                <w:sz w:val="24"/>
              </w:rPr>
              <w:t>行政许可</w:t>
            </w:r>
          </w:p>
        </w:tc>
        <w:tc>
          <w:tcPr>
            <w:tcW w:w="3418" w:type="dxa"/>
            <w:gridSpan w:val="2"/>
            <w:noWrap w:val="0"/>
            <w:vAlign w:val="center"/>
          </w:tcPr>
          <w:p w14:paraId="3BBAB6BD">
            <w:pPr>
              <w:spacing w:line="380" w:lineRule="exact"/>
              <w:ind w:left="31" w:leftChars="15" w:right="31" w:rightChars="15"/>
              <w:rPr>
                <w:rFonts w:hint="eastAsia"/>
                <w:sz w:val="24"/>
              </w:rPr>
            </w:pPr>
            <w:r>
              <w:rPr>
                <w:rFonts w:hint="eastAsia"/>
                <w:sz w:val="24"/>
              </w:rPr>
              <w:t>非学科文化艺术类校外培训机构设置审批</w:t>
            </w:r>
          </w:p>
        </w:tc>
        <w:tc>
          <w:tcPr>
            <w:tcW w:w="1738" w:type="dxa"/>
            <w:noWrap w:val="0"/>
            <w:vAlign w:val="center"/>
          </w:tcPr>
          <w:p w14:paraId="65FB9C71">
            <w:pPr>
              <w:spacing w:line="380" w:lineRule="exact"/>
              <w:jc w:val="center"/>
              <w:rPr>
                <w:rFonts w:hint="eastAsia"/>
                <w:sz w:val="24"/>
              </w:rPr>
            </w:pPr>
            <w:r>
              <w:rPr>
                <w:rFonts w:hint="eastAsia"/>
                <w:sz w:val="24"/>
              </w:rPr>
              <w:t>县</w:t>
            </w:r>
          </w:p>
        </w:tc>
        <w:tc>
          <w:tcPr>
            <w:tcW w:w="1704" w:type="dxa"/>
            <w:noWrap w:val="0"/>
            <w:vAlign w:val="center"/>
          </w:tcPr>
          <w:p w14:paraId="18200677">
            <w:pPr>
              <w:spacing w:line="380" w:lineRule="exact"/>
              <w:rPr>
                <w:sz w:val="24"/>
              </w:rPr>
            </w:pPr>
            <w:r>
              <w:rPr>
                <w:rFonts w:hint="eastAsia"/>
                <w:sz w:val="24"/>
              </w:rPr>
              <w:t>属于“中等及以下学校和其他教育机构设置审批”审批内容</w:t>
            </w:r>
          </w:p>
        </w:tc>
      </w:tr>
      <w:tr w14:paraId="69D96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222C06">
            <w:pPr>
              <w:spacing w:line="400" w:lineRule="exact"/>
              <w:jc w:val="center"/>
              <w:rPr>
                <w:rFonts w:hint="eastAsia"/>
                <w:sz w:val="24"/>
              </w:rPr>
            </w:pPr>
            <w:r>
              <w:rPr>
                <w:rFonts w:hint="eastAsia"/>
                <w:sz w:val="24"/>
              </w:rPr>
              <w:t>36</w:t>
            </w:r>
          </w:p>
        </w:tc>
        <w:tc>
          <w:tcPr>
            <w:tcW w:w="1378" w:type="dxa"/>
            <w:gridSpan w:val="2"/>
            <w:noWrap w:val="0"/>
            <w:vAlign w:val="center"/>
          </w:tcPr>
          <w:p w14:paraId="7680574B">
            <w:pPr>
              <w:spacing w:line="380" w:lineRule="exact"/>
              <w:jc w:val="center"/>
              <w:rPr>
                <w:rFonts w:hint="eastAsia"/>
                <w:sz w:val="24"/>
              </w:rPr>
            </w:pPr>
            <w:r>
              <w:rPr>
                <w:rFonts w:hint="eastAsia"/>
                <w:sz w:val="24"/>
              </w:rPr>
              <w:t>行政许可</w:t>
            </w:r>
          </w:p>
        </w:tc>
        <w:tc>
          <w:tcPr>
            <w:tcW w:w="3418" w:type="dxa"/>
            <w:gridSpan w:val="2"/>
            <w:noWrap w:val="0"/>
            <w:vAlign w:val="center"/>
          </w:tcPr>
          <w:p w14:paraId="452DB56C">
            <w:pPr>
              <w:spacing w:line="380" w:lineRule="exact"/>
              <w:ind w:left="31" w:leftChars="15" w:right="31" w:rightChars="15"/>
              <w:rPr>
                <w:rFonts w:hint="eastAsia"/>
                <w:sz w:val="24"/>
              </w:rPr>
            </w:pPr>
            <w:r>
              <w:rPr>
                <w:rFonts w:hint="eastAsia"/>
                <w:sz w:val="24"/>
              </w:rPr>
              <w:t>广播电视节目制作经营单位设立审批</w:t>
            </w:r>
          </w:p>
        </w:tc>
        <w:tc>
          <w:tcPr>
            <w:tcW w:w="1738" w:type="dxa"/>
            <w:noWrap w:val="0"/>
            <w:vAlign w:val="center"/>
          </w:tcPr>
          <w:p w14:paraId="0FC966E5">
            <w:pPr>
              <w:spacing w:line="380" w:lineRule="exact"/>
              <w:jc w:val="center"/>
              <w:rPr>
                <w:rFonts w:hint="eastAsia"/>
                <w:sz w:val="24"/>
              </w:rPr>
            </w:pPr>
            <w:r>
              <w:rPr>
                <w:rFonts w:hint="eastAsia"/>
                <w:sz w:val="24"/>
              </w:rPr>
              <w:t>省</w:t>
            </w:r>
          </w:p>
        </w:tc>
        <w:tc>
          <w:tcPr>
            <w:tcW w:w="1704" w:type="dxa"/>
            <w:noWrap w:val="0"/>
            <w:vAlign w:val="center"/>
          </w:tcPr>
          <w:p w14:paraId="1D82A289">
            <w:pPr>
              <w:spacing w:line="380" w:lineRule="exact"/>
              <w:rPr>
                <w:sz w:val="24"/>
              </w:rPr>
            </w:pPr>
          </w:p>
        </w:tc>
      </w:tr>
      <w:tr w14:paraId="4AA51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B53F567">
            <w:pPr>
              <w:spacing w:line="400" w:lineRule="exact"/>
              <w:jc w:val="center"/>
              <w:rPr>
                <w:rFonts w:hint="eastAsia"/>
                <w:sz w:val="24"/>
              </w:rPr>
            </w:pPr>
            <w:r>
              <w:rPr>
                <w:rFonts w:hint="eastAsia"/>
                <w:sz w:val="24"/>
              </w:rPr>
              <w:t>37</w:t>
            </w:r>
          </w:p>
        </w:tc>
        <w:tc>
          <w:tcPr>
            <w:tcW w:w="1378" w:type="dxa"/>
            <w:gridSpan w:val="2"/>
            <w:noWrap w:val="0"/>
            <w:vAlign w:val="center"/>
          </w:tcPr>
          <w:p w14:paraId="0A37010A">
            <w:pPr>
              <w:spacing w:line="380" w:lineRule="exact"/>
              <w:jc w:val="center"/>
              <w:rPr>
                <w:rFonts w:hint="eastAsia"/>
                <w:sz w:val="24"/>
              </w:rPr>
            </w:pPr>
            <w:r>
              <w:rPr>
                <w:rFonts w:hint="eastAsia"/>
                <w:sz w:val="24"/>
              </w:rPr>
              <w:t>行政许可</w:t>
            </w:r>
          </w:p>
        </w:tc>
        <w:tc>
          <w:tcPr>
            <w:tcW w:w="3418" w:type="dxa"/>
            <w:gridSpan w:val="2"/>
            <w:noWrap w:val="0"/>
            <w:vAlign w:val="center"/>
          </w:tcPr>
          <w:p w14:paraId="6C9EDFB0">
            <w:pPr>
              <w:spacing w:line="380" w:lineRule="exact"/>
              <w:ind w:left="31" w:leftChars="15" w:right="31" w:rightChars="15"/>
              <w:rPr>
                <w:rFonts w:hint="eastAsia"/>
                <w:sz w:val="24"/>
              </w:rPr>
            </w:pPr>
            <w:r>
              <w:rPr>
                <w:rFonts w:hint="eastAsia"/>
                <w:sz w:val="24"/>
              </w:rPr>
              <w:t>国产电视剧片审查</w:t>
            </w:r>
          </w:p>
        </w:tc>
        <w:tc>
          <w:tcPr>
            <w:tcW w:w="1738" w:type="dxa"/>
            <w:noWrap w:val="0"/>
            <w:vAlign w:val="center"/>
          </w:tcPr>
          <w:p w14:paraId="5A025ACC">
            <w:pPr>
              <w:spacing w:line="380" w:lineRule="exact"/>
              <w:jc w:val="center"/>
              <w:rPr>
                <w:rFonts w:hint="eastAsia"/>
                <w:sz w:val="24"/>
              </w:rPr>
            </w:pPr>
            <w:r>
              <w:rPr>
                <w:rFonts w:hint="eastAsia"/>
                <w:sz w:val="24"/>
              </w:rPr>
              <w:t>省</w:t>
            </w:r>
          </w:p>
        </w:tc>
        <w:tc>
          <w:tcPr>
            <w:tcW w:w="1704" w:type="dxa"/>
            <w:noWrap w:val="0"/>
            <w:vAlign w:val="center"/>
          </w:tcPr>
          <w:p w14:paraId="46A91C81">
            <w:pPr>
              <w:spacing w:line="380" w:lineRule="exact"/>
              <w:rPr>
                <w:sz w:val="24"/>
              </w:rPr>
            </w:pPr>
          </w:p>
        </w:tc>
      </w:tr>
      <w:tr w14:paraId="1F721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9" w:hRule="atLeast"/>
          <w:jc w:val="center"/>
        </w:trPr>
        <w:tc>
          <w:tcPr>
            <w:tcW w:w="672" w:type="dxa"/>
            <w:noWrap w:val="0"/>
            <w:vAlign w:val="center"/>
          </w:tcPr>
          <w:p w14:paraId="43274BDD">
            <w:pPr>
              <w:spacing w:line="400" w:lineRule="exact"/>
              <w:jc w:val="center"/>
              <w:rPr>
                <w:rFonts w:hint="eastAsia"/>
                <w:sz w:val="24"/>
              </w:rPr>
            </w:pPr>
            <w:r>
              <w:rPr>
                <w:rFonts w:hint="eastAsia"/>
                <w:sz w:val="24"/>
              </w:rPr>
              <w:t>38</w:t>
            </w:r>
          </w:p>
        </w:tc>
        <w:tc>
          <w:tcPr>
            <w:tcW w:w="1378" w:type="dxa"/>
            <w:gridSpan w:val="2"/>
            <w:noWrap w:val="0"/>
            <w:vAlign w:val="center"/>
          </w:tcPr>
          <w:p w14:paraId="583AF064">
            <w:pPr>
              <w:spacing w:line="380" w:lineRule="exact"/>
              <w:jc w:val="center"/>
              <w:rPr>
                <w:rFonts w:hint="eastAsia"/>
                <w:sz w:val="24"/>
              </w:rPr>
            </w:pPr>
            <w:r>
              <w:rPr>
                <w:rFonts w:hint="eastAsia"/>
                <w:sz w:val="24"/>
              </w:rPr>
              <w:t>行政许可</w:t>
            </w:r>
          </w:p>
        </w:tc>
        <w:tc>
          <w:tcPr>
            <w:tcW w:w="3418" w:type="dxa"/>
            <w:gridSpan w:val="2"/>
            <w:noWrap w:val="0"/>
            <w:vAlign w:val="center"/>
          </w:tcPr>
          <w:p w14:paraId="595F60C5">
            <w:pPr>
              <w:spacing w:line="380" w:lineRule="exact"/>
              <w:ind w:left="31" w:leftChars="15" w:right="31" w:rightChars="15"/>
              <w:rPr>
                <w:rFonts w:hint="eastAsia"/>
                <w:sz w:val="24"/>
              </w:rPr>
            </w:pPr>
            <w:r>
              <w:rPr>
                <w:rFonts w:hint="eastAsia"/>
                <w:sz w:val="24"/>
              </w:rPr>
              <w:t>影视节目制作机构与外方合作制作电视剧审批</w:t>
            </w:r>
          </w:p>
        </w:tc>
        <w:tc>
          <w:tcPr>
            <w:tcW w:w="1738" w:type="dxa"/>
            <w:noWrap w:val="0"/>
            <w:vAlign w:val="center"/>
          </w:tcPr>
          <w:p w14:paraId="5B2A1A22">
            <w:pPr>
              <w:spacing w:line="380" w:lineRule="exact"/>
              <w:jc w:val="center"/>
              <w:rPr>
                <w:rFonts w:hint="eastAsia"/>
                <w:sz w:val="24"/>
              </w:rPr>
            </w:pPr>
            <w:r>
              <w:rPr>
                <w:rFonts w:hint="eastAsia"/>
                <w:sz w:val="24"/>
              </w:rPr>
              <w:t>省</w:t>
            </w:r>
          </w:p>
        </w:tc>
        <w:tc>
          <w:tcPr>
            <w:tcW w:w="1704" w:type="dxa"/>
            <w:noWrap w:val="0"/>
            <w:vAlign w:val="center"/>
          </w:tcPr>
          <w:p w14:paraId="70C2D455">
            <w:pPr>
              <w:spacing w:line="380" w:lineRule="exact"/>
              <w:rPr>
                <w:sz w:val="24"/>
              </w:rPr>
            </w:pPr>
          </w:p>
        </w:tc>
      </w:tr>
      <w:tr w14:paraId="20408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5CC288B">
            <w:pPr>
              <w:spacing w:line="400" w:lineRule="exact"/>
              <w:jc w:val="center"/>
              <w:rPr>
                <w:rFonts w:hint="eastAsia"/>
                <w:sz w:val="24"/>
              </w:rPr>
            </w:pPr>
            <w:r>
              <w:rPr>
                <w:rFonts w:hint="eastAsia"/>
                <w:sz w:val="24"/>
              </w:rPr>
              <w:t>39</w:t>
            </w:r>
          </w:p>
        </w:tc>
        <w:tc>
          <w:tcPr>
            <w:tcW w:w="1378" w:type="dxa"/>
            <w:gridSpan w:val="2"/>
            <w:noWrap w:val="0"/>
            <w:vAlign w:val="center"/>
          </w:tcPr>
          <w:p w14:paraId="563BC606">
            <w:pPr>
              <w:spacing w:line="380" w:lineRule="exact"/>
              <w:jc w:val="center"/>
              <w:rPr>
                <w:rFonts w:hint="eastAsia"/>
                <w:sz w:val="24"/>
              </w:rPr>
            </w:pPr>
            <w:r>
              <w:rPr>
                <w:rFonts w:hint="eastAsia"/>
                <w:sz w:val="24"/>
              </w:rPr>
              <w:t>行政许可</w:t>
            </w:r>
          </w:p>
        </w:tc>
        <w:tc>
          <w:tcPr>
            <w:tcW w:w="3418" w:type="dxa"/>
            <w:gridSpan w:val="2"/>
            <w:noWrap w:val="0"/>
            <w:vAlign w:val="center"/>
          </w:tcPr>
          <w:p w14:paraId="4F7D9058">
            <w:pPr>
              <w:spacing w:line="380" w:lineRule="exact"/>
              <w:ind w:left="31" w:leftChars="15" w:right="31" w:rightChars="15"/>
              <w:rPr>
                <w:rFonts w:hint="eastAsia"/>
                <w:sz w:val="24"/>
              </w:rPr>
            </w:pPr>
            <w:r>
              <w:rPr>
                <w:rFonts w:hint="eastAsia"/>
                <w:sz w:val="24"/>
              </w:rPr>
              <w:t>境外广播电视节目审批</w:t>
            </w:r>
          </w:p>
        </w:tc>
        <w:tc>
          <w:tcPr>
            <w:tcW w:w="1738" w:type="dxa"/>
            <w:noWrap w:val="0"/>
            <w:vAlign w:val="center"/>
          </w:tcPr>
          <w:p w14:paraId="32DAA75F">
            <w:pPr>
              <w:spacing w:line="380" w:lineRule="exact"/>
              <w:jc w:val="center"/>
              <w:rPr>
                <w:rFonts w:hint="eastAsia"/>
                <w:sz w:val="24"/>
              </w:rPr>
            </w:pPr>
            <w:r>
              <w:rPr>
                <w:rFonts w:hint="eastAsia"/>
                <w:sz w:val="24"/>
              </w:rPr>
              <w:t>省</w:t>
            </w:r>
          </w:p>
        </w:tc>
        <w:tc>
          <w:tcPr>
            <w:tcW w:w="1704" w:type="dxa"/>
            <w:noWrap w:val="0"/>
            <w:vAlign w:val="center"/>
          </w:tcPr>
          <w:p w14:paraId="2AD045CE">
            <w:pPr>
              <w:spacing w:line="380" w:lineRule="exact"/>
              <w:rPr>
                <w:sz w:val="24"/>
              </w:rPr>
            </w:pPr>
          </w:p>
        </w:tc>
      </w:tr>
      <w:tr w14:paraId="05E78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FA65E9">
            <w:pPr>
              <w:spacing w:line="400" w:lineRule="exact"/>
              <w:jc w:val="center"/>
              <w:rPr>
                <w:rFonts w:hint="eastAsia"/>
                <w:sz w:val="24"/>
              </w:rPr>
            </w:pPr>
            <w:r>
              <w:rPr>
                <w:rFonts w:hint="eastAsia"/>
                <w:sz w:val="24"/>
              </w:rPr>
              <w:t>40</w:t>
            </w:r>
          </w:p>
        </w:tc>
        <w:tc>
          <w:tcPr>
            <w:tcW w:w="1378" w:type="dxa"/>
            <w:gridSpan w:val="2"/>
            <w:noWrap w:val="0"/>
            <w:vAlign w:val="center"/>
          </w:tcPr>
          <w:p w14:paraId="7B0139AB">
            <w:pPr>
              <w:spacing w:line="380" w:lineRule="exact"/>
              <w:jc w:val="center"/>
              <w:rPr>
                <w:rFonts w:hint="eastAsia"/>
                <w:sz w:val="24"/>
              </w:rPr>
            </w:pPr>
            <w:r>
              <w:rPr>
                <w:rFonts w:hint="eastAsia"/>
                <w:sz w:val="24"/>
              </w:rPr>
              <w:t>行政许可</w:t>
            </w:r>
          </w:p>
        </w:tc>
        <w:tc>
          <w:tcPr>
            <w:tcW w:w="3418" w:type="dxa"/>
            <w:gridSpan w:val="2"/>
            <w:noWrap w:val="0"/>
            <w:vAlign w:val="center"/>
          </w:tcPr>
          <w:p w14:paraId="3E026DBB">
            <w:pPr>
              <w:spacing w:line="380" w:lineRule="exact"/>
              <w:ind w:left="31" w:leftChars="15" w:right="31" w:rightChars="15"/>
              <w:rPr>
                <w:rFonts w:hint="eastAsia"/>
                <w:sz w:val="24"/>
              </w:rPr>
            </w:pPr>
            <w:r>
              <w:rPr>
                <w:rFonts w:hint="eastAsia"/>
                <w:sz w:val="24"/>
              </w:rPr>
              <w:t>广播电台、电视台以卫星等传输方式进口、转播境外广播电视节目审批</w:t>
            </w:r>
          </w:p>
        </w:tc>
        <w:tc>
          <w:tcPr>
            <w:tcW w:w="1738" w:type="dxa"/>
            <w:noWrap w:val="0"/>
            <w:vAlign w:val="center"/>
          </w:tcPr>
          <w:p w14:paraId="4E7EAD89">
            <w:pPr>
              <w:spacing w:line="380" w:lineRule="exact"/>
              <w:jc w:val="center"/>
              <w:rPr>
                <w:rFonts w:hint="eastAsia"/>
                <w:sz w:val="24"/>
              </w:rPr>
            </w:pPr>
            <w:r>
              <w:rPr>
                <w:rFonts w:hint="eastAsia"/>
                <w:sz w:val="24"/>
              </w:rPr>
              <w:t>省</w:t>
            </w:r>
          </w:p>
        </w:tc>
        <w:tc>
          <w:tcPr>
            <w:tcW w:w="1704" w:type="dxa"/>
            <w:noWrap w:val="0"/>
            <w:vAlign w:val="center"/>
          </w:tcPr>
          <w:p w14:paraId="2C7CC060">
            <w:pPr>
              <w:spacing w:line="380" w:lineRule="exact"/>
              <w:rPr>
                <w:sz w:val="24"/>
              </w:rPr>
            </w:pPr>
          </w:p>
        </w:tc>
      </w:tr>
      <w:tr w14:paraId="46BDC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ABB9806">
            <w:pPr>
              <w:spacing w:line="400" w:lineRule="exact"/>
              <w:jc w:val="center"/>
              <w:rPr>
                <w:rFonts w:hint="eastAsia"/>
                <w:sz w:val="24"/>
              </w:rPr>
            </w:pPr>
            <w:r>
              <w:rPr>
                <w:rFonts w:hint="eastAsia"/>
                <w:sz w:val="24"/>
              </w:rPr>
              <w:t>41</w:t>
            </w:r>
          </w:p>
        </w:tc>
        <w:tc>
          <w:tcPr>
            <w:tcW w:w="1378" w:type="dxa"/>
            <w:gridSpan w:val="2"/>
            <w:noWrap w:val="0"/>
            <w:vAlign w:val="center"/>
          </w:tcPr>
          <w:p w14:paraId="7F9575A9">
            <w:pPr>
              <w:spacing w:line="380" w:lineRule="exact"/>
              <w:jc w:val="center"/>
              <w:rPr>
                <w:rFonts w:hint="eastAsia"/>
                <w:sz w:val="24"/>
              </w:rPr>
            </w:pPr>
            <w:r>
              <w:rPr>
                <w:rFonts w:hint="eastAsia"/>
                <w:sz w:val="24"/>
              </w:rPr>
              <w:t>行政许可</w:t>
            </w:r>
          </w:p>
        </w:tc>
        <w:tc>
          <w:tcPr>
            <w:tcW w:w="3418" w:type="dxa"/>
            <w:gridSpan w:val="2"/>
            <w:noWrap w:val="0"/>
            <w:vAlign w:val="center"/>
          </w:tcPr>
          <w:p w14:paraId="06C73986">
            <w:pPr>
              <w:spacing w:line="380" w:lineRule="exact"/>
              <w:ind w:left="31" w:leftChars="15" w:right="31" w:rightChars="15"/>
              <w:rPr>
                <w:rFonts w:hint="eastAsia"/>
                <w:sz w:val="24"/>
              </w:rPr>
            </w:pPr>
            <w:r>
              <w:rPr>
                <w:rFonts w:hint="eastAsia"/>
                <w:sz w:val="24"/>
              </w:rPr>
              <w:t>举办广播电视节目交流、交易活动审批</w:t>
            </w:r>
          </w:p>
        </w:tc>
        <w:tc>
          <w:tcPr>
            <w:tcW w:w="1738" w:type="dxa"/>
            <w:noWrap w:val="0"/>
            <w:vAlign w:val="center"/>
          </w:tcPr>
          <w:p w14:paraId="68E78BD6">
            <w:pPr>
              <w:spacing w:line="380" w:lineRule="exact"/>
              <w:jc w:val="center"/>
              <w:rPr>
                <w:rFonts w:hint="eastAsia"/>
                <w:sz w:val="24"/>
              </w:rPr>
            </w:pPr>
            <w:r>
              <w:rPr>
                <w:rFonts w:hint="eastAsia"/>
                <w:sz w:val="24"/>
              </w:rPr>
              <w:t>省</w:t>
            </w:r>
          </w:p>
        </w:tc>
        <w:tc>
          <w:tcPr>
            <w:tcW w:w="1704" w:type="dxa"/>
            <w:noWrap w:val="0"/>
            <w:vAlign w:val="center"/>
          </w:tcPr>
          <w:p w14:paraId="679E983E">
            <w:pPr>
              <w:spacing w:line="380" w:lineRule="exact"/>
              <w:rPr>
                <w:sz w:val="24"/>
              </w:rPr>
            </w:pPr>
          </w:p>
        </w:tc>
      </w:tr>
      <w:tr w14:paraId="1F02E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D39B6A">
            <w:pPr>
              <w:spacing w:line="400" w:lineRule="exact"/>
              <w:jc w:val="center"/>
              <w:rPr>
                <w:rFonts w:hint="eastAsia"/>
                <w:sz w:val="24"/>
              </w:rPr>
            </w:pPr>
            <w:r>
              <w:rPr>
                <w:rFonts w:hint="eastAsia"/>
                <w:sz w:val="24"/>
              </w:rPr>
              <w:t>42</w:t>
            </w:r>
          </w:p>
        </w:tc>
        <w:tc>
          <w:tcPr>
            <w:tcW w:w="1378" w:type="dxa"/>
            <w:gridSpan w:val="2"/>
            <w:noWrap w:val="0"/>
            <w:vAlign w:val="center"/>
          </w:tcPr>
          <w:p w14:paraId="4D71F4B1">
            <w:pPr>
              <w:spacing w:line="400" w:lineRule="exact"/>
              <w:jc w:val="center"/>
              <w:rPr>
                <w:rFonts w:hint="eastAsia"/>
                <w:sz w:val="24"/>
              </w:rPr>
            </w:pPr>
            <w:r>
              <w:rPr>
                <w:rFonts w:hint="eastAsia"/>
                <w:sz w:val="24"/>
              </w:rPr>
              <w:t>行政许可</w:t>
            </w:r>
          </w:p>
        </w:tc>
        <w:tc>
          <w:tcPr>
            <w:tcW w:w="3418" w:type="dxa"/>
            <w:gridSpan w:val="2"/>
            <w:noWrap w:val="0"/>
            <w:vAlign w:val="center"/>
          </w:tcPr>
          <w:p w14:paraId="532D5E67">
            <w:pPr>
              <w:spacing w:line="400" w:lineRule="exact"/>
              <w:ind w:left="31" w:leftChars="15" w:right="31" w:rightChars="15"/>
              <w:rPr>
                <w:rFonts w:hint="eastAsia"/>
                <w:sz w:val="24"/>
              </w:rPr>
            </w:pPr>
            <w:r>
              <w:rPr>
                <w:rFonts w:hint="eastAsia"/>
                <w:sz w:val="24"/>
              </w:rPr>
              <w:t>广播电视专用频段频率使用许可</w:t>
            </w:r>
          </w:p>
        </w:tc>
        <w:tc>
          <w:tcPr>
            <w:tcW w:w="1738" w:type="dxa"/>
            <w:noWrap w:val="0"/>
            <w:vAlign w:val="center"/>
          </w:tcPr>
          <w:p w14:paraId="42DCB426">
            <w:pPr>
              <w:spacing w:line="400" w:lineRule="exact"/>
              <w:jc w:val="center"/>
              <w:rPr>
                <w:rFonts w:hint="eastAsia"/>
                <w:sz w:val="24"/>
              </w:rPr>
            </w:pPr>
            <w:r>
              <w:rPr>
                <w:rFonts w:hint="eastAsia"/>
                <w:sz w:val="24"/>
              </w:rPr>
              <w:t>省、市、县</w:t>
            </w:r>
          </w:p>
        </w:tc>
        <w:tc>
          <w:tcPr>
            <w:tcW w:w="1704" w:type="dxa"/>
            <w:noWrap w:val="0"/>
            <w:vAlign w:val="center"/>
          </w:tcPr>
          <w:p w14:paraId="3BF0F481">
            <w:pPr>
              <w:spacing w:line="400" w:lineRule="exact"/>
              <w:rPr>
                <w:sz w:val="24"/>
              </w:rPr>
            </w:pPr>
          </w:p>
        </w:tc>
      </w:tr>
      <w:tr w14:paraId="3485A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D13A75">
            <w:pPr>
              <w:spacing w:line="400" w:lineRule="exact"/>
              <w:jc w:val="center"/>
              <w:rPr>
                <w:rFonts w:hint="eastAsia"/>
                <w:sz w:val="24"/>
              </w:rPr>
            </w:pPr>
            <w:r>
              <w:rPr>
                <w:rFonts w:hint="eastAsia"/>
                <w:sz w:val="24"/>
              </w:rPr>
              <w:t>43</w:t>
            </w:r>
          </w:p>
        </w:tc>
        <w:tc>
          <w:tcPr>
            <w:tcW w:w="1378" w:type="dxa"/>
            <w:gridSpan w:val="2"/>
            <w:noWrap w:val="0"/>
            <w:vAlign w:val="center"/>
          </w:tcPr>
          <w:p w14:paraId="01374108">
            <w:pPr>
              <w:spacing w:line="400" w:lineRule="exact"/>
              <w:jc w:val="center"/>
              <w:rPr>
                <w:rFonts w:hint="eastAsia"/>
                <w:sz w:val="24"/>
              </w:rPr>
            </w:pPr>
            <w:r>
              <w:rPr>
                <w:rFonts w:hint="eastAsia"/>
                <w:sz w:val="24"/>
              </w:rPr>
              <w:t>行政许可</w:t>
            </w:r>
          </w:p>
        </w:tc>
        <w:tc>
          <w:tcPr>
            <w:tcW w:w="3418" w:type="dxa"/>
            <w:gridSpan w:val="2"/>
            <w:noWrap w:val="0"/>
            <w:vAlign w:val="center"/>
          </w:tcPr>
          <w:p w14:paraId="7FC0F304">
            <w:pPr>
              <w:spacing w:line="400" w:lineRule="exact"/>
              <w:ind w:left="31" w:leftChars="15" w:right="31" w:rightChars="15"/>
              <w:rPr>
                <w:rFonts w:hint="eastAsia"/>
                <w:sz w:val="24"/>
              </w:rPr>
            </w:pPr>
            <w:r>
              <w:rPr>
                <w:rFonts w:hint="eastAsia"/>
                <w:sz w:val="24"/>
              </w:rPr>
              <w:t>无线广播电视发射设备订购证明核发</w:t>
            </w:r>
          </w:p>
        </w:tc>
        <w:tc>
          <w:tcPr>
            <w:tcW w:w="1738" w:type="dxa"/>
            <w:noWrap w:val="0"/>
            <w:vAlign w:val="center"/>
          </w:tcPr>
          <w:p w14:paraId="00CB2857">
            <w:pPr>
              <w:spacing w:line="400" w:lineRule="exact"/>
              <w:jc w:val="center"/>
              <w:rPr>
                <w:rFonts w:hint="eastAsia"/>
                <w:sz w:val="24"/>
              </w:rPr>
            </w:pPr>
            <w:r>
              <w:rPr>
                <w:rFonts w:hint="eastAsia"/>
                <w:sz w:val="24"/>
              </w:rPr>
              <w:t>省</w:t>
            </w:r>
          </w:p>
        </w:tc>
        <w:tc>
          <w:tcPr>
            <w:tcW w:w="1704" w:type="dxa"/>
            <w:noWrap w:val="0"/>
            <w:vAlign w:val="center"/>
          </w:tcPr>
          <w:p w14:paraId="026B0B36">
            <w:pPr>
              <w:spacing w:line="400" w:lineRule="exact"/>
              <w:rPr>
                <w:sz w:val="24"/>
              </w:rPr>
            </w:pPr>
          </w:p>
        </w:tc>
      </w:tr>
      <w:tr w14:paraId="70F98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97F654">
            <w:pPr>
              <w:spacing w:line="400" w:lineRule="exact"/>
              <w:jc w:val="center"/>
              <w:rPr>
                <w:rFonts w:hint="eastAsia"/>
                <w:sz w:val="24"/>
              </w:rPr>
            </w:pPr>
            <w:r>
              <w:rPr>
                <w:rFonts w:hint="eastAsia"/>
                <w:sz w:val="24"/>
              </w:rPr>
              <w:t>44</w:t>
            </w:r>
          </w:p>
        </w:tc>
        <w:tc>
          <w:tcPr>
            <w:tcW w:w="1378" w:type="dxa"/>
            <w:gridSpan w:val="2"/>
            <w:noWrap w:val="0"/>
            <w:vAlign w:val="center"/>
          </w:tcPr>
          <w:p w14:paraId="5B36EF63">
            <w:pPr>
              <w:spacing w:line="400" w:lineRule="exact"/>
              <w:jc w:val="center"/>
              <w:rPr>
                <w:rFonts w:hint="eastAsia"/>
                <w:sz w:val="24"/>
              </w:rPr>
            </w:pPr>
            <w:r>
              <w:rPr>
                <w:rFonts w:hint="eastAsia"/>
                <w:sz w:val="24"/>
              </w:rPr>
              <w:t>行政许可</w:t>
            </w:r>
          </w:p>
        </w:tc>
        <w:tc>
          <w:tcPr>
            <w:tcW w:w="3418" w:type="dxa"/>
            <w:gridSpan w:val="2"/>
            <w:noWrap w:val="0"/>
            <w:vAlign w:val="center"/>
          </w:tcPr>
          <w:p w14:paraId="738DEF76">
            <w:pPr>
              <w:spacing w:line="400" w:lineRule="exact"/>
              <w:ind w:left="31" w:leftChars="15" w:right="31" w:rightChars="15"/>
              <w:rPr>
                <w:rFonts w:hint="eastAsia"/>
                <w:sz w:val="24"/>
              </w:rPr>
            </w:pPr>
            <w:r>
              <w:rPr>
                <w:rFonts w:hint="eastAsia"/>
                <w:sz w:val="24"/>
              </w:rPr>
              <w:t>广播电台、电视台设立、终止审批</w:t>
            </w:r>
          </w:p>
        </w:tc>
        <w:tc>
          <w:tcPr>
            <w:tcW w:w="1738" w:type="dxa"/>
            <w:noWrap w:val="0"/>
            <w:vAlign w:val="center"/>
          </w:tcPr>
          <w:p w14:paraId="5171368E">
            <w:pPr>
              <w:spacing w:line="400" w:lineRule="exact"/>
              <w:jc w:val="center"/>
              <w:rPr>
                <w:rFonts w:hint="eastAsia"/>
                <w:sz w:val="24"/>
              </w:rPr>
            </w:pPr>
            <w:r>
              <w:rPr>
                <w:rFonts w:hint="eastAsia"/>
                <w:sz w:val="24"/>
              </w:rPr>
              <w:t>省、市、县</w:t>
            </w:r>
          </w:p>
        </w:tc>
        <w:tc>
          <w:tcPr>
            <w:tcW w:w="1704" w:type="dxa"/>
            <w:noWrap w:val="0"/>
            <w:vAlign w:val="center"/>
          </w:tcPr>
          <w:p w14:paraId="5904C3A0">
            <w:pPr>
              <w:spacing w:line="400" w:lineRule="exact"/>
              <w:rPr>
                <w:sz w:val="24"/>
              </w:rPr>
            </w:pPr>
          </w:p>
        </w:tc>
      </w:tr>
      <w:tr w14:paraId="40AB6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C93671">
            <w:pPr>
              <w:spacing w:line="400" w:lineRule="exact"/>
              <w:jc w:val="center"/>
              <w:rPr>
                <w:rFonts w:hint="eastAsia"/>
                <w:sz w:val="24"/>
              </w:rPr>
            </w:pPr>
            <w:r>
              <w:rPr>
                <w:rFonts w:hint="eastAsia"/>
                <w:sz w:val="24"/>
              </w:rPr>
              <w:t>45</w:t>
            </w:r>
          </w:p>
        </w:tc>
        <w:tc>
          <w:tcPr>
            <w:tcW w:w="1378" w:type="dxa"/>
            <w:gridSpan w:val="2"/>
            <w:noWrap w:val="0"/>
            <w:vAlign w:val="center"/>
          </w:tcPr>
          <w:p w14:paraId="49F39BD4">
            <w:pPr>
              <w:spacing w:line="400" w:lineRule="exact"/>
              <w:jc w:val="center"/>
              <w:rPr>
                <w:rFonts w:hint="eastAsia"/>
                <w:sz w:val="24"/>
              </w:rPr>
            </w:pPr>
            <w:r>
              <w:rPr>
                <w:rFonts w:hint="eastAsia"/>
                <w:sz w:val="24"/>
              </w:rPr>
              <w:t>行政许可</w:t>
            </w:r>
          </w:p>
        </w:tc>
        <w:tc>
          <w:tcPr>
            <w:tcW w:w="3418" w:type="dxa"/>
            <w:gridSpan w:val="2"/>
            <w:noWrap w:val="0"/>
            <w:vAlign w:val="center"/>
          </w:tcPr>
          <w:p w14:paraId="1A36B1EC">
            <w:pPr>
              <w:spacing w:line="400" w:lineRule="exact"/>
              <w:ind w:left="31" w:leftChars="15" w:right="31" w:rightChars="15"/>
              <w:rPr>
                <w:rFonts w:hint="eastAsia"/>
                <w:sz w:val="24"/>
              </w:rPr>
            </w:pPr>
            <w:r>
              <w:rPr>
                <w:rFonts w:hint="eastAsia"/>
                <w:sz w:val="24"/>
              </w:rPr>
              <w:t>广播电台、电视台变更台名、台标、节目设置范围或节目套数审批</w:t>
            </w:r>
          </w:p>
        </w:tc>
        <w:tc>
          <w:tcPr>
            <w:tcW w:w="1738" w:type="dxa"/>
            <w:noWrap w:val="0"/>
            <w:vAlign w:val="center"/>
          </w:tcPr>
          <w:p w14:paraId="056C04C1">
            <w:pPr>
              <w:spacing w:line="400" w:lineRule="exact"/>
              <w:jc w:val="center"/>
              <w:rPr>
                <w:rFonts w:hint="eastAsia"/>
                <w:sz w:val="24"/>
              </w:rPr>
            </w:pPr>
            <w:r>
              <w:rPr>
                <w:rFonts w:hint="eastAsia"/>
                <w:sz w:val="24"/>
              </w:rPr>
              <w:t>省、市</w:t>
            </w:r>
          </w:p>
        </w:tc>
        <w:tc>
          <w:tcPr>
            <w:tcW w:w="1704" w:type="dxa"/>
            <w:noWrap w:val="0"/>
            <w:vAlign w:val="center"/>
          </w:tcPr>
          <w:p w14:paraId="6C2EB181">
            <w:pPr>
              <w:spacing w:line="400" w:lineRule="exact"/>
              <w:rPr>
                <w:sz w:val="24"/>
              </w:rPr>
            </w:pPr>
          </w:p>
        </w:tc>
      </w:tr>
      <w:tr w14:paraId="328A6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F18768">
            <w:pPr>
              <w:spacing w:line="400" w:lineRule="exact"/>
              <w:jc w:val="center"/>
              <w:rPr>
                <w:rFonts w:hint="eastAsia"/>
                <w:sz w:val="24"/>
              </w:rPr>
            </w:pPr>
            <w:r>
              <w:rPr>
                <w:rFonts w:hint="eastAsia"/>
                <w:sz w:val="24"/>
              </w:rPr>
              <w:t>46</w:t>
            </w:r>
          </w:p>
        </w:tc>
        <w:tc>
          <w:tcPr>
            <w:tcW w:w="1378" w:type="dxa"/>
            <w:gridSpan w:val="2"/>
            <w:noWrap w:val="0"/>
            <w:vAlign w:val="center"/>
          </w:tcPr>
          <w:p w14:paraId="42A0FDC4">
            <w:pPr>
              <w:spacing w:line="400" w:lineRule="exact"/>
              <w:jc w:val="center"/>
              <w:rPr>
                <w:rFonts w:hint="eastAsia"/>
                <w:sz w:val="24"/>
              </w:rPr>
            </w:pPr>
            <w:r>
              <w:rPr>
                <w:rFonts w:hint="eastAsia"/>
                <w:sz w:val="24"/>
              </w:rPr>
              <w:t>行政许可</w:t>
            </w:r>
          </w:p>
        </w:tc>
        <w:tc>
          <w:tcPr>
            <w:tcW w:w="3418" w:type="dxa"/>
            <w:gridSpan w:val="2"/>
            <w:noWrap w:val="0"/>
            <w:vAlign w:val="center"/>
          </w:tcPr>
          <w:p w14:paraId="16BCF287">
            <w:pPr>
              <w:spacing w:line="400" w:lineRule="exact"/>
              <w:ind w:left="31" w:leftChars="15" w:right="31" w:rightChars="15"/>
              <w:rPr>
                <w:rFonts w:hint="eastAsia"/>
                <w:sz w:val="24"/>
              </w:rPr>
            </w:pPr>
            <w:r>
              <w:rPr>
                <w:rFonts w:hint="eastAsia"/>
                <w:sz w:val="24"/>
              </w:rPr>
              <w:t>乡镇设立广播电视站和机关、部队、团体、企业事业单位设立有线广播电视站审批</w:t>
            </w:r>
          </w:p>
        </w:tc>
        <w:tc>
          <w:tcPr>
            <w:tcW w:w="1738" w:type="dxa"/>
            <w:noWrap w:val="0"/>
            <w:vAlign w:val="center"/>
          </w:tcPr>
          <w:p w14:paraId="1C9488FC">
            <w:pPr>
              <w:spacing w:line="400" w:lineRule="exact"/>
              <w:jc w:val="center"/>
              <w:rPr>
                <w:rFonts w:hint="eastAsia"/>
                <w:sz w:val="24"/>
              </w:rPr>
            </w:pPr>
            <w:r>
              <w:rPr>
                <w:rFonts w:hint="eastAsia"/>
                <w:sz w:val="24"/>
              </w:rPr>
              <w:t>省、市、县</w:t>
            </w:r>
          </w:p>
        </w:tc>
        <w:tc>
          <w:tcPr>
            <w:tcW w:w="1704" w:type="dxa"/>
            <w:noWrap w:val="0"/>
            <w:vAlign w:val="center"/>
          </w:tcPr>
          <w:p w14:paraId="37964671">
            <w:pPr>
              <w:spacing w:line="400" w:lineRule="exact"/>
              <w:rPr>
                <w:sz w:val="24"/>
              </w:rPr>
            </w:pPr>
          </w:p>
        </w:tc>
      </w:tr>
      <w:tr w14:paraId="33613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F465CC">
            <w:pPr>
              <w:spacing w:line="400" w:lineRule="exact"/>
              <w:jc w:val="center"/>
              <w:rPr>
                <w:rFonts w:hint="eastAsia"/>
                <w:sz w:val="24"/>
              </w:rPr>
            </w:pPr>
            <w:r>
              <w:rPr>
                <w:rFonts w:hint="eastAsia"/>
                <w:sz w:val="24"/>
              </w:rPr>
              <w:t>47</w:t>
            </w:r>
          </w:p>
        </w:tc>
        <w:tc>
          <w:tcPr>
            <w:tcW w:w="1378" w:type="dxa"/>
            <w:gridSpan w:val="2"/>
            <w:noWrap w:val="0"/>
            <w:vAlign w:val="center"/>
          </w:tcPr>
          <w:p w14:paraId="5C05EA10">
            <w:pPr>
              <w:spacing w:line="400" w:lineRule="exact"/>
              <w:jc w:val="center"/>
              <w:rPr>
                <w:rFonts w:hint="eastAsia"/>
                <w:sz w:val="24"/>
              </w:rPr>
            </w:pPr>
            <w:r>
              <w:rPr>
                <w:rFonts w:hint="eastAsia"/>
                <w:sz w:val="24"/>
              </w:rPr>
              <w:t>行政许可</w:t>
            </w:r>
          </w:p>
        </w:tc>
        <w:tc>
          <w:tcPr>
            <w:tcW w:w="3418" w:type="dxa"/>
            <w:gridSpan w:val="2"/>
            <w:noWrap w:val="0"/>
            <w:vAlign w:val="center"/>
          </w:tcPr>
          <w:p w14:paraId="5AC2B667">
            <w:pPr>
              <w:spacing w:line="400" w:lineRule="exact"/>
              <w:ind w:left="31" w:leftChars="15" w:right="31" w:rightChars="15"/>
              <w:rPr>
                <w:rFonts w:hint="eastAsia"/>
                <w:sz w:val="24"/>
              </w:rPr>
            </w:pPr>
            <w:r>
              <w:rPr>
                <w:rFonts w:hint="eastAsia"/>
                <w:sz w:val="24"/>
              </w:rPr>
              <w:t>有线广播电视传输覆盖网工程验收审核</w:t>
            </w:r>
          </w:p>
        </w:tc>
        <w:tc>
          <w:tcPr>
            <w:tcW w:w="1738" w:type="dxa"/>
            <w:noWrap w:val="0"/>
            <w:vAlign w:val="center"/>
          </w:tcPr>
          <w:p w14:paraId="1D25C5D0">
            <w:pPr>
              <w:spacing w:line="400" w:lineRule="exact"/>
              <w:jc w:val="center"/>
              <w:rPr>
                <w:rFonts w:hint="eastAsia"/>
                <w:sz w:val="24"/>
              </w:rPr>
            </w:pPr>
            <w:r>
              <w:rPr>
                <w:rFonts w:hint="eastAsia"/>
                <w:sz w:val="24"/>
              </w:rPr>
              <w:t>省、市、县</w:t>
            </w:r>
          </w:p>
        </w:tc>
        <w:tc>
          <w:tcPr>
            <w:tcW w:w="1704" w:type="dxa"/>
            <w:noWrap w:val="0"/>
            <w:vAlign w:val="center"/>
          </w:tcPr>
          <w:p w14:paraId="57E49E6E">
            <w:pPr>
              <w:spacing w:line="400" w:lineRule="exact"/>
              <w:rPr>
                <w:sz w:val="24"/>
              </w:rPr>
            </w:pPr>
          </w:p>
        </w:tc>
      </w:tr>
      <w:tr w14:paraId="4B538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4A2CAC">
            <w:pPr>
              <w:spacing w:line="400" w:lineRule="exact"/>
              <w:jc w:val="center"/>
              <w:rPr>
                <w:rFonts w:hint="eastAsia"/>
                <w:sz w:val="24"/>
              </w:rPr>
            </w:pPr>
            <w:r>
              <w:rPr>
                <w:rFonts w:hint="eastAsia"/>
                <w:sz w:val="24"/>
              </w:rPr>
              <w:t>48</w:t>
            </w:r>
          </w:p>
        </w:tc>
        <w:tc>
          <w:tcPr>
            <w:tcW w:w="1378" w:type="dxa"/>
            <w:gridSpan w:val="2"/>
            <w:noWrap w:val="0"/>
            <w:vAlign w:val="center"/>
          </w:tcPr>
          <w:p w14:paraId="203DE60F">
            <w:pPr>
              <w:spacing w:line="400" w:lineRule="exact"/>
              <w:jc w:val="center"/>
              <w:rPr>
                <w:rFonts w:hint="eastAsia"/>
                <w:sz w:val="24"/>
              </w:rPr>
            </w:pPr>
            <w:r>
              <w:rPr>
                <w:rFonts w:hint="eastAsia"/>
                <w:sz w:val="24"/>
              </w:rPr>
              <w:t>行政许可</w:t>
            </w:r>
          </w:p>
        </w:tc>
        <w:tc>
          <w:tcPr>
            <w:tcW w:w="3418" w:type="dxa"/>
            <w:gridSpan w:val="2"/>
            <w:noWrap w:val="0"/>
            <w:vAlign w:val="center"/>
          </w:tcPr>
          <w:p w14:paraId="603C7648">
            <w:pPr>
              <w:spacing w:line="400" w:lineRule="exact"/>
              <w:ind w:left="31" w:leftChars="15" w:right="31" w:rightChars="15"/>
              <w:rPr>
                <w:rFonts w:hint="eastAsia"/>
                <w:sz w:val="24"/>
              </w:rPr>
            </w:pPr>
            <w:r>
              <w:rPr>
                <w:rFonts w:hint="eastAsia"/>
                <w:sz w:val="24"/>
              </w:rPr>
              <w:t>付费频道开办、终止和节目设置调整及播出区域、呼号、标识、识别号审批</w:t>
            </w:r>
          </w:p>
        </w:tc>
        <w:tc>
          <w:tcPr>
            <w:tcW w:w="1738" w:type="dxa"/>
            <w:noWrap w:val="0"/>
            <w:vAlign w:val="center"/>
          </w:tcPr>
          <w:p w14:paraId="2C74840A">
            <w:pPr>
              <w:spacing w:line="400" w:lineRule="exact"/>
              <w:jc w:val="center"/>
              <w:rPr>
                <w:rFonts w:hint="eastAsia"/>
                <w:sz w:val="24"/>
              </w:rPr>
            </w:pPr>
            <w:r>
              <w:rPr>
                <w:rFonts w:hint="eastAsia"/>
                <w:sz w:val="24"/>
              </w:rPr>
              <w:t>省</w:t>
            </w:r>
          </w:p>
        </w:tc>
        <w:tc>
          <w:tcPr>
            <w:tcW w:w="1704" w:type="dxa"/>
            <w:noWrap w:val="0"/>
            <w:vAlign w:val="center"/>
          </w:tcPr>
          <w:p w14:paraId="200CBB0E">
            <w:pPr>
              <w:spacing w:line="400" w:lineRule="exact"/>
              <w:rPr>
                <w:sz w:val="24"/>
              </w:rPr>
            </w:pPr>
          </w:p>
        </w:tc>
      </w:tr>
      <w:tr w14:paraId="3C774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19E383">
            <w:pPr>
              <w:spacing w:line="400" w:lineRule="exact"/>
              <w:jc w:val="center"/>
              <w:rPr>
                <w:rFonts w:hint="eastAsia"/>
                <w:sz w:val="24"/>
              </w:rPr>
            </w:pPr>
            <w:r>
              <w:rPr>
                <w:rFonts w:hint="eastAsia"/>
                <w:sz w:val="24"/>
              </w:rPr>
              <w:t>49</w:t>
            </w:r>
          </w:p>
        </w:tc>
        <w:tc>
          <w:tcPr>
            <w:tcW w:w="1378" w:type="dxa"/>
            <w:gridSpan w:val="2"/>
            <w:noWrap w:val="0"/>
            <w:vAlign w:val="center"/>
          </w:tcPr>
          <w:p w14:paraId="10EB3641">
            <w:pPr>
              <w:spacing w:line="400" w:lineRule="exact"/>
              <w:jc w:val="center"/>
              <w:rPr>
                <w:rFonts w:hint="eastAsia"/>
                <w:sz w:val="24"/>
              </w:rPr>
            </w:pPr>
            <w:r>
              <w:rPr>
                <w:rFonts w:hint="eastAsia"/>
                <w:sz w:val="24"/>
              </w:rPr>
              <w:t>行政许可</w:t>
            </w:r>
          </w:p>
        </w:tc>
        <w:tc>
          <w:tcPr>
            <w:tcW w:w="3418" w:type="dxa"/>
            <w:gridSpan w:val="2"/>
            <w:noWrap w:val="0"/>
            <w:vAlign w:val="center"/>
          </w:tcPr>
          <w:p w14:paraId="730440EC">
            <w:pPr>
              <w:spacing w:line="400" w:lineRule="exact"/>
              <w:ind w:left="31" w:leftChars="15" w:right="31" w:rightChars="15"/>
              <w:rPr>
                <w:rFonts w:hint="eastAsia"/>
                <w:sz w:val="24"/>
              </w:rPr>
            </w:pPr>
            <w:r>
              <w:rPr>
                <w:rFonts w:hint="eastAsia"/>
                <w:sz w:val="24"/>
              </w:rPr>
              <w:t>广播电视视频点播业务审批</w:t>
            </w:r>
          </w:p>
        </w:tc>
        <w:tc>
          <w:tcPr>
            <w:tcW w:w="1738" w:type="dxa"/>
            <w:noWrap w:val="0"/>
            <w:vAlign w:val="center"/>
          </w:tcPr>
          <w:p w14:paraId="36B6048C">
            <w:pPr>
              <w:spacing w:line="400" w:lineRule="exact"/>
              <w:jc w:val="center"/>
              <w:rPr>
                <w:rFonts w:hint="eastAsia"/>
                <w:sz w:val="24"/>
              </w:rPr>
            </w:pPr>
            <w:r>
              <w:rPr>
                <w:rFonts w:hint="eastAsia"/>
                <w:sz w:val="24"/>
              </w:rPr>
              <w:t>省、市、县</w:t>
            </w:r>
          </w:p>
        </w:tc>
        <w:tc>
          <w:tcPr>
            <w:tcW w:w="1704" w:type="dxa"/>
            <w:noWrap w:val="0"/>
            <w:vAlign w:val="center"/>
          </w:tcPr>
          <w:p w14:paraId="1D1F30AE">
            <w:pPr>
              <w:spacing w:line="400" w:lineRule="exact"/>
              <w:rPr>
                <w:sz w:val="24"/>
              </w:rPr>
            </w:pPr>
          </w:p>
        </w:tc>
      </w:tr>
      <w:tr w14:paraId="65B8B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AEA5A0">
            <w:pPr>
              <w:spacing w:line="400" w:lineRule="exact"/>
              <w:jc w:val="center"/>
              <w:rPr>
                <w:rFonts w:hint="eastAsia"/>
                <w:sz w:val="24"/>
              </w:rPr>
            </w:pPr>
            <w:r>
              <w:rPr>
                <w:rFonts w:hint="eastAsia"/>
                <w:sz w:val="24"/>
              </w:rPr>
              <w:t>50</w:t>
            </w:r>
          </w:p>
        </w:tc>
        <w:tc>
          <w:tcPr>
            <w:tcW w:w="1378" w:type="dxa"/>
            <w:gridSpan w:val="2"/>
            <w:noWrap w:val="0"/>
            <w:vAlign w:val="center"/>
          </w:tcPr>
          <w:p w14:paraId="4C440E8E">
            <w:pPr>
              <w:spacing w:line="400" w:lineRule="exact"/>
              <w:jc w:val="center"/>
              <w:rPr>
                <w:rFonts w:hint="eastAsia"/>
                <w:sz w:val="24"/>
              </w:rPr>
            </w:pPr>
            <w:r>
              <w:rPr>
                <w:rFonts w:hint="eastAsia"/>
                <w:sz w:val="24"/>
              </w:rPr>
              <w:t>行政许可</w:t>
            </w:r>
          </w:p>
        </w:tc>
        <w:tc>
          <w:tcPr>
            <w:tcW w:w="3418" w:type="dxa"/>
            <w:gridSpan w:val="2"/>
            <w:noWrap w:val="0"/>
            <w:vAlign w:val="center"/>
          </w:tcPr>
          <w:p w14:paraId="24AE67B9">
            <w:pPr>
              <w:spacing w:line="400" w:lineRule="exact"/>
              <w:ind w:left="31" w:leftChars="15" w:right="31" w:rightChars="15"/>
              <w:rPr>
                <w:rFonts w:hint="eastAsia"/>
                <w:sz w:val="24"/>
              </w:rPr>
            </w:pPr>
            <w:r>
              <w:rPr>
                <w:rFonts w:hint="eastAsia"/>
                <w:sz w:val="24"/>
              </w:rPr>
              <w:t>信息网络传播视听节目许可证核发</w:t>
            </w:r>
          </w:p>
        </w:tc>
        <w:tc>
          <w:tcPr>
            <w:tcW w:w="1738" w:type="dxa"/>
            <w:noWrap w:val="0"/>
            <w:vAlign w:val="center"/>
          </w:tcPr>
          <w:p w14:paraId="4B0729B2">
            <w:pPr>
              <w:spacing w:line="400" w:lineRule="exact"/>
              <w:jc w:val="center"/>
              <w:rPr>
                <w:rFonts w:hint="eastAsia"/>
                <w:sz w:val="24"/>
              </w:rPr>
            </w:pPr>
            <w:r>
              <w:rPr>
                <w:rFonts w:hint="eastAsia"/>
                <w:sz w:val="24"/>
              </w:rPr>
              <w:t>省</w:t>
            </w:r>
          </w:p>
        </w:tc>
        <w:tc>
          <w:tcPr>
            <w:tcW w:w="1704" w:type="dxa"/>
            <w:noWrap w:val="0"/>
            <w:vAlign w:val="center"/>
          </w:tcPr>
          <w:p w14:paraId="5297AAA2">
            <w:pPr>
              <w:spacing w:line="400" w:lineRule="exact"/>
              <w:rPr>
                <w:sz w:val="24"/>
              </w:rPr>
            </w:pPr>
          </w:p>
        </w:tc>
      </w:tr>
      <w:tr w14:paraId="6E0AE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DF46B9">
            <w:pPr>
              <w:spacing w:line="400" w:lineRule="exact"/>
              <w:jc w:val="center"/>
              <w:rPr>
                <w:rFonts w:hint="eastAsia"/>
                <w:sz w:val="24"/>
              </w:rPr>
            </w:pPr>
            <w:r>
              <w:rPr>
                <w:rFonts w:hint="eastAsia"/>
                <w:sz w:val="24"/>
              </w:rPr>
              <w:t>51</w:t>
            </w:r>
          </w:p>
        </w:tc>
        <w:tc>
          <w:tcPr>
            <w:tcW w:w="1378" w:type="dxa"/>
            <w:gridSpan w:val="2"/>
            <w:noWrap w:val="0"/>
            <w:vAlign w:val="center"/>
          </w:tcPr>
          <w:p w14:paraId="12FCDC63">
            <w:pPr>
              <w:spacing w:line="400" w:lineRule="exact"/>
              <w:jc w:val="center"/>
              <w:rPr>
                <w:rFonts w:hint="eastAsia"/>
                <w:sz w:val="24"/>
              </w:rPr>
            </w:pPr>
            <w:r>
              <w:rPr>
                <w:rFonts w:hint="eastAsia"/>
                <w:sz w:val="24"/>
              </w:rPr>
              <w:t>行政许可</w:t>
            </w:r>
          </w:p>
        </w:tc>
        <w:tc>
          <w:tcPr>
            <w:tcW w:w="3418" w:type="dxa"/>
            <w:gridSpan w:val="2"/>
            <w:noWrap w:val="0"/>
            <w:vAlign w:val="center"/>
          </w:tcPr>
          <w:p w14:paraId="4D8011A2">
            <w:pPr>
              <w:spacing w:line="400" w:lineRule="exact"/>
              <w:ind w:left="31" w:leftChars="15" w:right="31" w:rightChars="15"/>
              <w:rPr>
                <w:rFonts w:hint="eastAsia"/>
                <w:sz w:val="24"/>
              </w:rPr>
            </w:pPr>
            <w:r>
              <w:rPr>
                <w:rFonts w:hint="eastAsia"/>
                <w:sz w:val="24"/>
              </w:rPr>
              <w:t>经营广播电视节目传送业务审批</w:t>
            </w:r>
          </w:p>
        </w:tc>
        <w:tc>
          <w:tcPr>
            <w:tcW w:w="1738" w:type="dxa"/>
            <w:noWrap w:val="0"/>
            <w:vAlign w:val="center"/>
          </w:tcPr>
          <w:p w14:paraId="0B79F4D2">
            <w:pPr>
              <w:spacing w:line="400" w:lineRule="exact"/>
              <w:jc w:val="center"/>
              <w:rPr>
                <w:rFonts w:hint="eastAsia"/>
                <w:sz w:val="24"/>
              </w:rPr>
            </w:pPr>
            <w:r>
              <w:rPr>
                <w:rFonts w:hint="eastAsia"/>
                <w:sz w:val="24"/>
              </w:rPr>
              <w:t>省</w:t>
            </w:r>
          </w:p>
        </w:tc>
        <w:tc>
          <w:tcPr>
            <w:tcW w:w="1704" w:type="dxa"/>
            <w:noWrap w:val="0"/>
            <w:vAlign w:val="center"/>
          </w:tcPr>
          <w:p w14:paraId="457A1906">
            <w:pPr>
              <w:spacing w:line="400" w:lineRule="exact"/>
              <w:rPr>
                <w:sz w:val="24"/>
              </w:rPr>
            </w:pPr>
          </w:p>
        </w:tc>
      </w:tr>
      <w:tr w14:paraId="05523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5C3591">
            <w:pPr>
              <w:spacing w:line="400" w:lineRule="exact"/>
              <w:jc w:val="center"/>
              <w:rPr>
                <w:rFonts w:hint="eastAsia"/>
                <w:sz w:val="24"/>
              </w:rPr>
            </w:pPr>
            <w:r>
              <w:rPr>
                <w:rFonts w:hint="eastAsia"/>
                <w:sz w:val="24"/>
              </w:rPr>
              <w:t>52</w:t>
            </w:r>
          </w:p>
        </w:tc>
        <w:tc>
          <w:tcPr>
            <w:tcW w:w="1378" w:type="dxa"/>
            <w:gridSpan w:val="2"/>
            <w:noWrap w:val="0"/>
            <w:vAlign w:val="center"/>
          </w:tcPr>
          <w:p w14:paraId="14E0D42A">
            <w:pPr>
              <w:spacing w:line="400" w:lineRule="exact"/>
              <w:jc w:val="center"/>
              <w:rPr>
                <w:rFonts w:hint="eastAsia"/>
                <w:sz w:val="24"/>
              </w:rPr>
            </w:pPr>
            <w:r>
              <w:rPr>
                <w:rFonts w:hint="eastAsia"/>
                <w:sz w:val="24"/>
              </w:rPr>
              <w:t>行政许可</w:t>
            </w:r>
          </w:p>
        </w:tc>
        <w:tc>
          <w:tcPr>
            <w:tcW w:w="3418" w:type="dxa"/>
            <w:gridSpan w:val="2"/>
            <w:noWrap w:val="0"/>
            <w:vAlign w:val="center"/>
          </w:tcPr>
          <w:p w14:paraId="0512014F">
            <w:pPr>
              <w:spacing w:line="400" w:lineRule="exact"/>
              <w:ind w:left="31" w:leftChars="15" w:right="31" w:rightChars="15"/>
              <w:rPr>
                <w:rFonts w:hint="eastAsia"/>
                <w:sz w:val="24"/>
              </w:rPr>
            </w:pPr>
            <w:r>
              <w:rPr>
                <w:rFonts w:hint="eastAsia"/>
                <w:sz w:val="24"/>
              </w:rPr>
              <w:t>卫星电视广播地面接收设施安装服务许可</w:t>
            </w:r>
          </w:p>
        </w:tc>
        <w:tc>
          <w:tcPr>
            <w:tcW w:w="1738" w:type="dxa"/>
            <w:noWrap w:val="0"/>
            <w:vAlign w:val="center"/>
          </w:tcPr>
          <w:p w14:paraId="3775D816">
            <w:pPr>
              <w:spacing w:line="400" w:lineRule="exact"/>
              <w:jc w:val="center"/>
              <w:rPr>
                <w:rFonts w:hint="eastAsia"/>
                <w:sz w:val="24"/>
              </w:rPr>
            </w:pPr>
            <w:r>
              <w:rPr>
                <w:rFonts w:hint="eastAsia"/>
                <w:sz w:val="24"/>
              </w:rPr>
              <w:t>省、市、县</w:t>
            </w:r>
          </w:p>
        </w:tc>
        <w:tc>
          <w:tcPr>
            <w:tcW w:w="1704" w:type="dxa"/>
            <w:noWrap w:val="0"/>
            <w:vAlign w:val="center"/>
          </w:tcPr>
          <w:p w14:paraId="0EB22A86">
            <w:pPr>
              <w:spacing w:line="400" w:lineRule="exact"/>
              <w:rPr>
                <w:sz w:val="24"/>
              </w:rPr>
            </w:pPr>
          </w:p>
        </w:tc>
      </w:tr>
      <w:tr w14:paraId="7625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5767EB">
            <w:pPr>
              <w:spacing w:line="400" w:lineRule="exact"/>
              <w:jc w:val="center"/>
              <w:rPr>
                <w:rFonts w:hint="eastAsia"/>
                <w:sz w:val="24"/>
              </w:rPr>
            </w:pPr>
            <w:r>
              <w:rPr>
                <w:rFonts w:hint="eastAsia"/>
                <w:sz w:val="24"/>
              </w:rPr>
              <w:t>53</w:t>
            </w:r>
          </w:p>
        </w:tc>
        <w:tc>
          <w:tcPr>
            <w:tcW w:w="1378" w:type="dxa"/>
            <w:gridSpan w:val="2"/>
            <w:noWrap w:val="0"/>
            <w:vAlign w:val="center"/>
          </w:tcPr>
          <w:p w14:paraId="59AFD2C9">
            <w:pPr>
              <w:spacing w:line="400" w:lineRule="exact"/>
              <w:jc w:val="center"/>
              <w:rPr>
                <w:rFonts w:hint="eastAsia"/>
                <w:sz w:val="24"/>
              </w:rPr>
            </w:pPr>
            <w:r>
              <w:rPr>
                <w:rFonts w:hint="eastAsia"/>
                <w:sz w:val="24"/>
              </w:rPr>
              <w:t>行政许可</w:t>
            </w:r>
          </w:p>
        </w:tc>
        <w:tc>
          <w:tcPr>
            <w:tcW w:w="3418" w:type="dxa"/>
            <w:gridSpan w:val="2"/>
            <w:noWrap w:val="0"/>
            <w:vAlign w:val="center"/>
          </w:tcPr>
          <w:p w14:paraId="61BC1F74">
            <w:pPr>
              <w:spacing w:line="400" w:lineRule="exact"/>
              <w:ind w:left="31" w:leftChars="15" w:right="31" w:rightChars="15"/>
              <w:rPr>
                <w:rFonts w:hint="eastAsia"/>
                <w:sz w:val="24"/>
              </w:rPr>
            </w:pPr>
            <w:r>
              <w:rPr>
                <w:rFonts w:hint="eastAsia"/>
                <w:sz w:val="24"/>
              </w:rPr>
              <w:t>设置卫星电视广播地面接收设施审批</w:t>
            </w:r>
          </w:p>
        </w:tc>
        <w:tc>
          <w:tcPr>
            <w:tcW w:w="1738" w:type="dxa"/>
            <w:noWrap w:val="0"/>
            <w:vAlign w:val="center"/>
          </w:tcPr>
          <w:p w14:paraId="1000F002">
            <w:pPr>
              <w:spacing w:line="400" w:lineRule="exact"/>
              <w:jc w:val="center"/>
              <w:rPr>
                <w:rFonts w:hint="eastAsia"/>
                <w:sz w:val="24"/>
              </w:rPr>
            </w:pPr>
            <w:r>
              <w:rPr>
                <w:rFonts w:hint="eastAsia"/>
                <w:sz w:val="24"/>
              </w:rPr>
              <w:t>省、市、县</w:t>
            </w:r>
          </w:p>
        </w:tc>
        <w:tc>
          <w:tcPr>
            <w:tcW w:w="1704" w:type="dxa"/>
            <w:noWrap w:val="0"/>
            <w:vAlign w:val="center"/>
          </w:tcPr>
          <w:p w14:paraId="70AB8952">
            <w:pPr>
              <w:spacing w:line="400" w:lineRule="exact"/>
              <w:rPr>
                <w:sz w:val="24"/>
              </w:rPr>
            </w:pPr>
          </w:p>
        </w:tc>
      </w:tr>
      <w:tr w14:paraId="035D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DF988FE">
            <w:pPr>
              <w:spacing w:line="400" w:lineRule="exact"/>
              <w:jc w:val="center"/>
              <w:rPr>
                <w:rFonts w:hint="eastAsia"/>
                <w:sz w:val="24"/>
              </w:rPr>
            </w:pPr>
            <w:r>
              <w:rPr>
                <w:rFonts w:hint="eastAsia"/>
                <w:sz w:val="24"/>
              </w:rPr>
              <w:t>54</w:t>
            </w:r>
          </w:p>
        </w:tc>
        <w:tc>
          <w:tcPr>
            <w:tcW w:w="1378" w:type="dxa"/>
            <w:gridSpan w:val="2"/>
            <w:noWrap w:val="0"/>
            <w:vAlign w:val="center"/>
          </w:tcPr>
          <w:p w14:paraId="085CEDC3">
            <w:pPr>
              <w:spacing w:line="400" w:lineRule="exact"/>
              <w:jc w:val="center"/>
              <w:rPr>
                <w:rFonts w:hint="eastAsia"/>
                <w:sz w:val="24"/>
              </w:rPr>
            </w:pPr>
            <w:r>
              <w:rPr>
                <w:rFonts w:hint="eastAsia"/>
                <w:sz w:val="24"/>
              </w:rPr>
              <w:t>行政许可</w:t>
            </w:r>
          </w:p>
        </w:tc>
        <w:tc>
          <w:tcPr>
            <w:tcW w:w="3418" w:type="dxa"/>
            <w:gridSpan w:val="2"/>
            <w:noWrap w:val="0"/>
            <w:vAlign w:val="center"/>
          </w:tcPr>
          <w:p w14:paraId="11D9DFCE">
            <w:pPr>
              <w:spacing w:line="400" w:lineRule="exact"/>
              <w:ind w:left="31" w:leftChars="15" w:right="31" w:rightChars="15"/>
              <w:rPr>
                <w:rFonts w:hint="eastAsia"/>
                <w:sz w:val="24"/>
              </w:rPr>
            </w:pPr>
            <w:r>
              <w:rPr>
                <w:rFonts w:hint="eastAsia"/>
                <w:sz w:val="24"/>
              </w:rPr>
              <w:t>广播电视播音员、主持人资格认定</w:t>
            </w:r>
          </w:p>
        </w:tc>
        <w:tc>
          <w:tcPr>
            <w:tcW w:w="1738" w:type="dxa"/>
            <w:noWrap w:val="0"/>
            <w:vAlign w:val="center"/>
          </w:tcPr>
          <w:p w14:paraId="1C66B3DE">
            <w:pPr>
              <w:spacing w:line="400" w:lineRule="exact"/>
              <w:jc w:val="center"/>
              <w:rPr>
                <w:rFonts w:hint="eastAsia"/>
                <w:sz w:val="24"/>
              </w:rPr>
            </w:pPr>
            <w:r>
              <w:rPr>
                <w:rFonts w:hint="eastAsia"/>
                <w:sz w:val="24"/>
              </w:rPr>
              <w:t>省</w:t>
            </w:r>
          </w:p>
        </w:tc>
        <w:tc>
          <w:tcPr>
            <w:tcW w:w="1704" w:type="dxa"/>
            <w:noWrap w:val="0"/>
            <w:vAlign w:val="center"/>
          </w:tcPr>
          <w:p w14:paraId="75465D57">
            <w:pPr>
              <w:spacing w:line="400" w:lineRule="exact"/>
              <w:rPr>
                <w:sz w:val="24"/>
              </w:rPr>
            </w:pPr>
          </w:p>
        </w:tc>
      </w:tr>
      <w:tr w14:paraId="2B3B9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F351BF">
            <w:pPr>
              <w:spacing w:line="400" w:lineRule="exact"/>
              <w:jc w:val="center"/>
              <w:rPr>
                <w:rFonts w:hint="eastAsia"/>
                <w:sz w:val="24"/>
              </w:rPr>
            </w:pPr>
            <w:r>
              <w:rPr>
                <w:rFonts w:hint="eastAsia"/>
                <w:sz w:val="24"/>
              </w:rPr>
              <w:t>55</w:t>
            </w:r>
          </w:p>
        </w:tc>
        <w:tc>
          <w:tcPr>
            <w:tcW w:w="1378" w:type="dxa"/>
            <w:gridSpan w:val="2"/>
            <w:noWrap w:val="0"/>
            <w:vAlign w:val="center"/>
          </w:tcPr>
          <w:p w14:paraId="30E639C3">
            <w:pPr>
              <w:spacing w:line="400" w:lineRule="exact"/>
              <w:jc w:val="center"/>
              <w:rPr>
                <w:rFonts w:hint="eastAsia"/>
                <w:sz w:val="24"/>
              </w:rPr>
            </w:pPr>
            <w:r>
              <w:rPr>
                <w:rFonts w:hint="eastAsia"/>
                <w:sz w:val="24"/>
              </w:rPr>
              <w:t>行政许可</w:t>
            </w:r>
          </w:p>
        </w:tc>
        <w:tc>
          <w:tcPr>
            <w:tcW w:w="3418" w:type="dxa"/>
            <w:gridSpan w:val="2"/>
            <w:noWrap w:val="0"/>
            <w:vAlign w:val="center"/>
          </w:tcPr>
          <w:p w14:paraId="673C8A17">
            <w:pPr>
              <w:spacing w:line="400" w:lineRule="exact"/>
              <w:ind w:left="31" w:leftChars="15" w:right="31" w:rightChars="15"/>
              <w:rPr>
                <w:rFonts w:hint="eastAsia"/>
                <w:sz w:val="24"/>
              </w:rPr>
            </w:pPr>
            <w:r>
              <w:rPr>
                <w:rFonts w:hint="eastAsia"/>
                <w:sz w:val="24"/>
              </w:rPr>
              <w:t>广播电台、电视台使用方言播音审批</w:t>
            </w:r>
          </w:p>
        </w:tc>
        <w:tc>
          <w:tcPr>
            <w:tcW w:w="1738" w:type="dxa"/>
            <w:noWrap w:val="0"/>
            <w:vAlign w:val="center"/>
          </w:tcPr>
          <w:p w14:paraId="191468CF">
            <w:pPr>
              <w:spacing w:line="400" w:lineRule="exact"/>
              <w:jc w:val="center"/>
              <w:rPr>
                <w:rFonts w:hint="eastAsia"/>
                <w:sz w:val="24"/>
              </w:rPr>
            </w:pPr>
            <w:r>
              <w:rPr>
                <w:rFonts w:hint="eastAsia"/>
                <w:sz w:val="24"/>
              </w:rPr>
              <w:t>省</w:t>
            </w:r>
          </w:p>
        </w:tc>
        <w:tc>
          <w:tcPr>
            <w:tcW w:w="1704" w:type="dxa"/>
            <w:noWrap w:val="0"/>
            <w:vAlign w:val="center"/>
          </w:tcPr>
          <w:p w14:paraId="76B184FA">
            <w:pPr>
              <w:spacing w:line="400" w:lineRule="exact"/>
              <w:rPr>
                <w:sz w:val="24"/>
              </w:rPr>
            </w:pPr>
          </w:p>
        </w:tc>
      </w:tr>
      <w:tr w14:paraId="1DC9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0E87C3">
            <w:pPr>
              <w:spacing w:line="400" w:lineRule="exact"/>
              <w:jc w:val="center"/>
              <w:rPr>
                <w:rFonts w:hint="eastAsia"/>
                <w:sz w:val="24"/>
              </w:rPr>
            </w:pPr>
            <w:r>
              <w:rPr>
                <w:rFonts w:hint="eastAsia"/>
                <w:sz w:val="24"/>
              </w:rPr>
              <w:t>56</w:t>
            </w:r>
          </w:p>
        </w:tc>
        <w:tc>
          <w:tcPr>
            <w:tcW w:w="1378" w:type="dxa"/>
            <w:gridSpan w:val="2"/>
            <w:noWrap w:val="0"/>
            <w:vAlign w:val="center"/>
          </w:tcPr>
          <w:p w14:paraId="1267A4F0">
            <w:pPr>
              <w:spacing w:line="400" w:lineRule="exact"/>
              <w:jc w:val="center"/>
              <w:rPr>
                <w:rFonts w:hint="eastAsia"/>
                <w:sz w:val="24"/>
              </w:rPr>
            </w:pPr>
            <w:r>
              <w:rPr>
                <w:rFonts w:hint="eastAsia"/>
                <w:sz w:val="24"/>
              </w:rPr>
              <w:t>行政处罚</w:t>
            </w:r>
          </w:p>
        </w:tc>
        <w:tc>
          <w:tcPr>
            <w:tcW w:w="3418" w:type="dxa"/>
            <w:gridSpan w:val="2"/>
            <w:noWrap w:val="0"/>
            <w:vAlign w:val="center"/>
          </w:tcPr>
          <w:p w14:paraId="4AFAAD39">
            <w:pPr>
              <w:spacing w:line="400" w:lineRule="exact"/>
              <w:ind w:left="31" w:leftChars="15" w:right="31" w:rightChars="15"/>
              <w:rPr>
                <w:rFonts w:hint="eastAsia"/>
                <w:sz w:val="24"/>
              </w:rPr>
            </w:pPr>
            <w:r>
              <w:rPr>
                <w:rFonts w:hint="eastAsia"/>
                <w:sz w:val="24"/>
              </w:rPr>
              <w:t>对于擅自从事互联网上网服务经营活动的处罚</w:t>
            </w:r>
          </w:p>
        </w:tc>
        <w:tc>
          <w:tcPr>
            <w:tcW w:w="1738" w:type="dxa"/>
            <w:noWrap w:val="0"/>
            <w:vAlign w:val="center"/>
          </w:tcPr>
          <w:p w14:paraId="571FA360">
            <w:pPr>
              <w:spacing w:line="400" w:lineRule="exact"/>
              <w:jc w:val="center"/>
              <w:rPr>
                <w:rFonts w:hint="eastAsia"/>
                <w:sz w:val="24"/>
              </w:rPr>
            </w:pPr>
            <w:r>
              <w:rPr>
                <w:rFonts w:hint="eastAsia"/>
                <w:sz w:val="24"/>
              </w:rPr>
              <w:t>市、县</w:t>
            </w:r>
          </w:p>
        </w:tc>
        <w:tc>
          <w:tcPr>
            <w:tcW w:w="1704" w:type="dxa"/>
            <w:noWrap w:val="0"/>
            <w:vAlign w:val="center"/>
          </w:tcPr>
          <w:p w14:paraId="0DC22A04">
            <w:pPr>
              <w:spacing w:line="400" w:lineRule="exact"/>
              <w:rPr>
                <w:sz w:val="24"/>
              </w:rPr>
            </w:pPr>
          </w:p>
        </w:tc>
      </w:tr>
      <w:tr w14:paraId="0D1B5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68" w:hRule="atLeast"/>
          <w:jc w:val="center"/>
        </w:trPr>
        <w:tc>
          <w:tcPr>
            <w:tcW w:w="672" w:type="dxa"/>
            <w:noWrap w:val="0"/>
            <w:vAlign w:val="center"/>
          </w:tcPr>
          <w:p w14:paraId="244A8BC4">
            <w:pPr>
              <w:spacing w:line="400" w:lineRule="exact"/>
              <w:jc w:val="center"/>
              <w:rPr>
                <w:rFonts w:hint="eastAsia"/>
                <w:sz w:val="24"/>
              </w:rPr>
            </w:pPr>
            <w:r>
              <w:rPr>
                <w:rFonts w:hint="eastAsia"/>
                <w:sz w:val="24"/>
              </w:rPr>
              <w:t>57</w:t>
            </w:r>
          </w:p>
        </w:tc>
        <w:tc>
          <w:tcPr>
            <w:tcW w:w="1378" w:type="dxa"/>
            <w:gridSpan w:val="2"/>
            <w:noWrap w:val="0"/>
            <w:vAlign w:val="center"/>
          </w:tcPr>
          <w:p w14:paraId="770849C6">
            <w:pPr>
              <w:spacing w:line="400" w:lineRule="exact"/>
              <w:jc w:val="center"/>
              <w:rPr>
                <w:rFonts w:hint="eastAsia"/>
                <w:sz w:val="24"/>
              </w:rPr>
            </w:pPr>
            <w:r>
              <w:rPr>
                <w:rFonts w:hint="eastAsia"/>
                <w:sz w:val="24"/>
              </w:rPr>
              <w:t>行政处罚</w:t>
            </w:r>
          </w:p>
        </w:tc>
        <w:tc>
          <w:tcPr>
            <w:tcW w:w="3418" w:type="dxa"/>
            <w:gridSpan w:val="2"/>
            <w:noWrap w:val="0"/>
            <w:vAlign w:val="center"/>
          </w:tcPr>
          <w:p w14:paraId="7DD30267">
            <w:pPr>
              <w:spacing w:line="400" w:lineRule="exact"/>
              <w:ind w:left="31" w:leftChars="15" w:right="31" w:rightChars="15"/>
              <w:rPr>
                <w:rFonts w:hint="eastAsia"/>
                <w:sz w:val="24"/>
              </w:rPr>
            </w:pPr>
            <w:r>
              <w:rPr>
                <w:rFonts w:hint="eastAsia"/>
                <w:sz w:val="24"/>
              </w:rPr>
              <w:t>对互联网上网服务营业场所经营单位涂改、出租、出借或者以其他方式转让《网络文化经营许可证》违法行为的处罚</w:t>
            </w:r>
          </w:p>
        </w:tc>
        <w:tc>
          <w:tcPr>
            <w:tcW w:w="1738" w:type="dxa"/>
            <w:noWrap w:val="0"/>
            <w:vAlign w:val="center"/>
          </w:tcPr>
          <w:p w14:paraId="573CBDC8">
            <w:pPr>
              <w:spacing w:line="400" w:lineRule="exact"/>
              <w:jc w:val="center"/>
              <w:rPr>
                <w:rFonts w:hint="eastAsia"/>
                <w:sz w:val="24"/>
              </w:rPr>
            </w:pPr>
            <w:r>
              <w:rPr>
                <w:rFonts w:hint="eastAsia"/>
                <w:sz w:val="24"/>
              </w:rPr>
              <w:t>市、县</w:t>
            </w:r>
          </w:p>
        </w:tc>
        <w:tc>
          <w:tcPr>
            <w:tcW w:w="1704" w:type="dxa"/>
            <w:noWrap w:val="0"/>
            <w:vAlign w:val="center"/>
          </w:tcPr>
          <w:p w14:paraId="559F3051">
            <w:pPr>
              <w:spacing w:line="400" w:lineRule="exact"/>
              <w:rPr>
                <w:sz w:val="24"/>
              </w:rPr>
            </w:pPr>
          </w:p>
        </w:tc>
      </w:tr>
      <w:tr w14:paraId="25E76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58" w:hRule="atLeast"/>
          <w:jc w:val="center"/>
        </w:trPr>
        <w:tc>
          <w:tcPr>
            <w:tcW w:w="672" w:type="dxa"/>
            <w:noWrap w:val="0"/>
            <w:vAlign w:val="center"/>
          </w:tcPr>
          <w:p w14:paraId="273804C1">
            <w:pPr>
              <w:spacing w:line="400" w:lineRule="exact"/>
              <w:jc w:val="center"/>
              <w:rPr>
                <w:rFonts w:hint="eastAsia"/>
                <w:sz w:val="24"/>
              </w:rPr>
            </w:pPr>
            <w:r>
              <w:rPr>
                <w:rFonts w:hint="eastAsia"/>
                <w:sz w:val="24"/>
              </w:rPr>
              <w:t>58</w:t>
            </w:r>
          </w:p>
        </w:tc>
        <w:tc>
          <w:tcPr>
            <w:tcW w:w="1378" w:type="dxa"/>
            <w:gridSpan w:val="2"/>
            <w:noWrap w:val="0"/>
            <w:vAlign w:val="center"/>
          </w:tcPr>
          <w:p w14:paraId="6F49A9B9">
            <w:pPr>
              <w:spacing w:line="400" w:lineRule="exact"/>
              <w:jc w:val="center"/>
              <w:rPr>
                <w:rFonts w:hint="eastAsia"/>
                <w:sz w:val="24"/>
              </w:rPr>
            </w:pPr>
            <w:r>
              <w:rPr>
                <w:rFonts w:hint="eastAsia"/>
                <w:sz w:val="24"/>
              </w:rPr>
              <w:t>行政处罚</w:t>
            </w:r>
          </w:p>
        </w:tc>
        <w:tc>
          <w:tcPr>
            <w:tcW w:w="3418" w:type="dxa"/>
            <w:gridSpan w:val="2"/>
            <w:noWrap w:val="0"/>
            <w:vAlign w:val="center"/>
          </w:tcPr>
          <w:p w14:paraId="18A9AE6F">
            <w:pPr>
              <w:spacing w:line="400" w:lineRule="exact"/>
              <w:ind w:left="31" w:leftChars="15" w:right="31" w:rightChars="15"/>
              <w:rPr>
                <w:rFonts w:hint="eastAsia"/>
                <w:sz w:val="24"/>
              </w:rPr>
            </w:pPr>
            <w:r>
              <w:rPr>
                <w:rFonts w:hint="eastAsia"/>
                <w:sz w:val="24"/>
              </w:rPr>
              <w:t>对互联网上网服务营业场所经营单位利用营业场所制作、下载、复制、查阅、发布、传播或者以其他方式使用禁止含有的内容的信息违法行为的处罚</w:t>
            </w:r>
          </w:p>
        </w:tc>
        <w:tc>
          <w:tcPr>
            <w:tcW w:w="1738" w:type="dxa"/>
            <w:noWrap w:val="0"/>
            <w:vAlign w:val="center"/>
          </w:tcPr>
          <w:p w14:paraId="14D59A85">
            <w:pPr>
              <w:spacing w:line="400" w:lineRule="exact"/>
              <w:jc w:val="center"/>
              <w:rPr>
                <w:rFonts w:hint="eastAsia"/>
                <w:sz w:val="24"/>
              </w:rPr>
            </w:pPr>
            <w:r>
              <w:rPr>
                <w:rFonts w:hint="eastAsia"/>
                <w:sz w:val="24"/>
              </w:rPr>
              <w:t>市、县</w:t>
            </w:r>
          </w:p>
        </w:tc>
        <w:tc>
          <w:tcPr>
            <w:tcW w:w="1704" w:type="dxa"/>
            <w:noWrap w:val="0"/>
            <w:vAlign w:val="center"/>
          </w:tcPr>
          <w:p w14:paraId="61415EF1">
            <w:pPr>
              <w:spacing w:line="400" w:lineRule="exact"/>
              <w:rPr>
                <w:sz w:val="24"/>
              </w:rPr>
            </w:pPr>
          </w:p>
        </w:tc>
      </w:tr>
      <w:tr w14:paraId="4DC65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60" w:hRule="atLeast"/>
          <w:jc w:val="center"/>
        </w:trPr>
        <w:tc>
          <w:tcPr>
            <w:tcW w:w="672" w:type="dxa"/>
            <w:noWrap w:val="0"/>
            <w:vAlign w:val="center"/>
          </w:tcPr>
          <w:p w14:paraId="5716A253">
            <w:pPr>
              <w:spacing w:line="400" w:lineRule="exact"/>
              <w:jc w:val="center"/>
              <w:rPr>
                <w:rFonts w:hint="eastAsia"/>
                <w:sz w:val="24"/>
              </w:rPr>
            </w:pPr>
            <w:r>
              <w:rPr>
                <w:rFonts w:hint="eastAsia"/>
                <w:sz w:val="24"/>
              </w:rPr>
              <w:t>59</w:t>
            </w:r>
          </w:p>
        </w:tc>
        <w:tc>
          <w:tcPr>
            <w:tcW w:w="1378" w:type="dxa"/>
            <w:gridSpan w:val="2"/>
            <w:noWrap w:val="0"/>
            <w:vAlign w:val="center"/>
          </w:tcPr>
          <w:p w14:paraId="56611BF7">
            <w:pPr>
              <w:spacing w:line="400" w:lineRule="exact"/>
              <w:jc w:val="center"/>
              <w:rPr>
                <w:rFonts w:hint="eastAsia"/>
                <w:sz w:val="24"/>
              </w:rPr>
            </w:pPr>
            <w:r>
              <w:rPr>
                <w:rFonts w:hint="eastAsia"/>
                <w:sz w:val="24"/>
              </w:rPr>
              <w:t>行政处罚</w:t>
            </w:r>
          </w:p>
        </w:tc>
        <w:tc>
          <w:tcPr>
            <w:tcW w:w="3418" w:type="dxa"/>
            <w:gridSpan w:val="2"/>
            <w:noWrap w:val="0"/>
            <w:vAlign w:val="center"/>
          </w:tcPr>
          <w:p w14:paraId="0C5C5CFD">
            <w:pPr>
              <w:spacing w:line="400" w:lineRule="exact"/>
              <w:ind w:left="31" w:leftChars="15" w:right="31" w:rightChars="15"/>
              <w:rPr>
                <w:rFonts w:hint="eastAsia"/>
                <w:sz w:val="24"/>
              </w:rPr>
            </w:pPr>
            <w:r>
              <w:rPr>
                <w:rFonts w:hint="eastAsia"/>
                <w:sz w:val="24"/>
              </w:rPr>
              <w:t>对互联网接入服务者为未取得《网络文化经营许可证》和营业执照的或正在接受处理的经营场所提供互联网接入服务的违法行为的处罚</w:t>
            </w:r>
          </w:p>
        </w:tc>
        <w:tc>
          <w:tcPr>
            <w:tcW w:w="1738" w:type="dxa"/>
            <w:noWrap w:val="0"/>
            <w:vAlign w:val="center"/>
          </w:tcPr>
          <w:p w14:paraId="4AEE0AF4">
            <w:pPr>
              <w:spacing w:line="400" w:lineRule="exact"/>
              <w:jc w:val="center"/>
              <w:rPr>
                <w:rFonts w:hint="eastAsia"/>
                <w:sz w:val="24"/>
              </w:rPr>
            </w:pPr>
            <w:r>
              <w:rPr>
                <w:rFonts w:hint="eastAsia"/>
                <w:sz w:val="24"/>
              </w:rPr>
              <w:t>市、县</w:t>
            </w:r>
          </w:p>
        </w:tc>
        <w:tc>
          <w:tcPr>
            <w:tcW w:w="1704" w:type="dxa"/>
            <w:noWrap w:val="0"/>
            <w:vAlign w:val="center"/>
          </w:tcPr>
          <w:p w14:paraId="08916DBE">
            <w:pPr>
              <w:spacing w:line="400" w:lineRule="exact"/>
              <w:rPr>
                <w:sz w:val="24"/>
              </w:rPr>
            </w:pPr>
          </w:p>
        </w:tc>
      </w:tr>
      <w:tr w14:paraId="3D415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12" w:hRule="atLeast"/>
          <w:jc w:val="center"/>
        </w:trPr>
        <w:tc>
          <w:tcPr>
            <w:tcW w:w="672" w:type="dxa"/>
            <w:noWrap w:val="0"/>
            <w:vAlign w:val="center"/>
          </w:tcPr>
          <w:p w14:paraId="5F83D8E3">
            <w:pPr>
              <w:spacing w:line="400" w:lineRule="exact"/>
              <w:jc w:val="center"/>
              <w:rPr>
                <w:rFonts w:hint="eastAsia"/>
                <w:sz w:val="24"/>
              </w:rPr>
            </w:pPr>
            <w:r>
              <w:rPr>
                <w:rFonts w:hint="eastAsia"/>
                <w:sz w:val="24"/>
              </w:rPr>
              <w:t>60</w:t>
            </w:r>
          </w:p>
        </w:tc>
        <w:tc>
          <w:tcPr>
            <w:tcW w:w="1378" w:type="dxa"/>
            <w:gridSpan w:val="2"/>
            <w:noWrap w:val="0"/>
            <w:vAlign w:val="center"/>
          </w:tcPr>
          <w:p w14:paraId="5D9AB79A">
            <w:pPr>
              <w:spacing w:line="400" w:lineRule="exact"/>
              <w:jc w:val="center"/>
              <w:rPr>
                <w:rFonts w:hint="eastAsia"/>
                <w:sz w:val="24"/>
              </w:rPr>
            </w:pPr>
            <w:r>
              <w:rPr>
                <w:rFonts w:hint="eastAsia"/>
                <w:sz w:val="24"/>
              </w:rPr>
              <w:t>行政处罚</w:t>
            </w:r>
          </w:p>
        </w:tc>
        <w:tc>
          <w:tcPr>
            <w:tcW w:w="3418" w:type="dxa"/>
            <w:gridSpan w:val="2"/>
            <w:noWrap w:val="0"/>
            <w:vAlign w:val="center"/>
          </w:tcPr>
          <w:p w14:paraId="41721C94">
            <w:pPr>
              <w:spacing w:line="400" w:lineRule="exact"/>
              <w:ind w:left="31" w:leftChars="15" w:right="31" w:rightChars="15"/>
              <w:rPr>
                <w:rFonts w:hint="eastAsia"/>
                <w:sz w:val="24"/>
              </w:rPr>
            </w:pPr>
            <w:r>
              <w:rPr>
                <w:rFonts w:hint="eastAsia"/>
                <w:sz w:val="24"/>
              </w:rPr>
              <w:t>对从事艺术品经营活动的经营单位未按规定办理备案的处罚</w:t>
            </w:r>
          </w:p>
        </w:tc>
        <w:tc>
          <w:tcPr>
            <w:tcW w:w="1738" w:type="dxa"/>
            <w:noWrap w:val="0"/>
            <w:vAlign w:val="center"/>
          </w:tcPr>
          <w:p w14:paraId="0777B112">
            <w:pPr>
              <w:spacing w:line="400" w:lineRule="exact"/>
              <w:jc w:val="center"/>
              <w:rPr>
                <w:rFonts w:hint="eastAsia"/>
                <w:sz w:val="24"/>
              </w:rPr>
            </w:pPr>
            <w:r>
              <w:rPr>
                <w:rFonts w:hint="eastAsia"/>
                <w:sz w:val="24"/>
              </w:rPr>
              <w:t>市、县</w:t>
            </w:r>
          </w:p>
        </w:tc>
        <w:tc>
          <w:tcPr>
            <w:tcW w:w="1704" w:type="dxa"/>
            <w:noWrap w:val="0"/>
            <w:vAlign w:val="center"/>
          </w:tcPr>
          <w:p w14:paraId="0D8B90C3">
            <w:pPr>
              <w:spacing w:line="400" w:lineRule="exact"/>
              <w:rPr>
                <w:sz w:val="24"/>
              </w:rPr>
            </w:pPr>
          </w:p>
        </w:tc>
      </w:tr>
      <w:tr w14:paraId="1F1E2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5" w:hRule="atLeast"/>
          <w:jc w:val="center"/>
        </w:trPr>
        <w:tc>
          <w:tcPr>
            <w:tcW w:w="672" w:type="dxa"/>
            <w:noWrap w:val="0"/>
            <w:vAlign w:val="center"/>
          </w:tcPr>
          <w:p w14:paraId="0C8D9076">
            <w:pPr>
              <w:spacing w:line="400" w:lineRule="exact"/>
              <w:jc w:val="center"/>
              <w:rPr>
                <w:rFonts w:hint="eastAsia"/>
                <w:sz w:val="24"/>
              </w:rPr>
            </w:pPr>
            <w:r>
              <w:rPr>
                <w:rFonts w:hint="eastAsia"/>
                <w:sz w:val="24"/>
              </w:rPr>
              <w:t>61</w:t>
            </w:r>
          </w:p>
        </w:tc>
        <w:tc>
          <w:tcPr>
            <w:tcW w:w="1378" w:type="dxa"/>
            <w:gridSpan w:val="2"/>
            <w:noWrap w:val="0"/>
            <w:vAlign w:val="center"/>
          </w:tcPr>
          <w:p w14:paraId="50076F43">
            <w:pPr>
              <w:spacing w:line="400" w:lineRule="exact"/>
              <w:jc w:val="center"/>
              <w:rPr>
                <w:rFonts w:hint="eastAsia"/>
                <w:sz w:val="24"/>
              </w:rPr>
            </w:pPr>
            <w:r>
              <w:rPr>
                <w:rFonts w:hint="eastAsia"/>
                <w:sz w:val="24"/>
              </w:rPr>
              <w:t>行政处罚</w:t>
            </w:r>
          </w:p>
        </w:tc>
        <w:tc>
          <w:tcPr>
            <w:tcW w:w="3418" w:type="dxa"/>
            <w:gridSpan w:val="2"/>
            <w:noWrap w:val="0"/>
            <w:vAlign w:val="center"/>
          </w:tcPr>
          <w:p w14:paraId="3266C180">
            <w:pPr>
              <w:spacing w:line="400" w:lineRule="exact"/>
              <w:ind w:left="31" w:leftChars="15" w:right="31" w:rightChars="15"/>
              <w:rPr>
                <w:rFonts w:hint="eastAsia"/>
                <w:sz w:val="24"/>
              </w:rPr>
            </w:pPr>
            <w:r>
              <w:rPr>
                <w:rFonts w:hint="eastAsia"/>
                <w:sz w:val="24"/>
              </w:rPr>
              <w:t>对单位或个人擅自开展艺术品进出口经营活动或者涉外商业性艺术品展览活动的处罚</w:t>
            </w:r>
          </w:p>
        </w:tc>
        <w:tc>
          <w:tcPr>
            <w:tcW w:w="1738" w:type="dxa"/>
            <w:noWrap w:val="0"/>
            <w:vAlign w:val="center"/>
          </w:tcPr>
          <w:p w14:paraId="540ED4FB">
            <w:pPr>
              <w:spacing w:line="400" w:lineRule="exact"/>
              <w:jc w:val="center"/>
              <w:rPr>
                <w:rFonts w:hint="eastAsia"/>
                <w:sz w:val="24"/>
              </w:rPr>
            </w:pPr>
            <w:r>
              <w:rPr>
                <w:rFonts w:hint="eastAsia"/>
                <w:sz w:val="24"/>
              </w:rPr>
              <w:t>市、县</w:t>
            </w:r>
          </w:p>
        </w:tc>
        <w:tc>
          <w:tcPr>
            <w:tcW w:w="1704" w:type="dxa"/>
            <w:noWrap w:val="0"/>
            <w:vAlign w:val="center"/>
          </w:tcPr>
          <w:p w14:paraId="01C35E3B">
            <w:pPr>
              <w:spacing w:line="400" w:lineRule="exact"/>
              <w:rPr>
                <w:sz w:val="24"/>
              </w:rPr>
            </w:pPr>
          </w:p>
        </w:tc>
      </w:tr>
      <w:tr w14:paraId="23B9C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6" w:hRule="atLeast"/>
          <w:jc w:val="center"/>
        </w:trPr>
        <w:tc>
          <w:tcPr>
            <w:tcW w:w="672" w:type="dxa"/>
            <w:noWrap w:val="0"/>
            <w:vAlign w:val="center"/>
          </w:tcPr>
          <w:p w14:paraId="7E863E30">
            <w:pPr>
              <w:spacing w:line="400" w:lineRule="exact"/>
              <w:jc w:val="center"/>
              <w:rPr>
                <w:rFonts w:hint="eastAsia"/>
                <w:sz w:val="24"/>
              </w:rPr>
            </w:pPr>
            <w:r>
              <w:rPr>
                <w:rFonts w:hint="eastAsia"/>
                <w:sz w:val="24"/>
              </w:rPr>
              <w:t>62</w:t>
            </w:r>
          </w:p>
        </w:tc>
        <w:tc>
          <w:tcPr>
            <w:tcW w:w="1378" w:type="dxa"/>
            <w:gridSpan w:val="2"/>
            <w:noWrap w:val="0"/>
            <w:vAlign w:val="center"/>
          </w:tcPr>
          <w:p w14:paraId="3A8619A1">
            <w:pPr>
              <w:spacing w:line="400" w:lineRule="exact"/>
              <w:jc w:val="center"/>
              <w:rPr>
                <w:rFonts w:hint="eastAsia"/>
                <w:sz w:val="24"/>
              </w:rPr>
            </w:pPr>
            <w:r>
              <w:rPr>
                <w:rFonts w:hint="eastAsia"/>
                <w:sz w:val="24"/>
              </w:rPr>
              <w:t>行政处罚</w:t>
            </w:r>
          </w:p>
        </w:tc>
        <w:tc>
          <w:tcPr>
            <w:tcW w:w="3418" w:type="dxa"/>
            <w:gridSpan w:val="2"/>
            <w:noWrap w:val="0"/>
            <w:vAlign w:val="center"/>
          </w:tcPr>
          <w:p w14:paraId="05D721FD">
            <w:pPr>
              <w:spacing w:line="400" w:lineRule="exact"/>
              <w:ind w:left="31" w:leftChars="15" w:right="31" w:rightChars="15"/>
              <w:rPr>
                <w:rFonts w:hint="eastAsia"/>
                <w:sz w:val="24"/>
              </w:rPr>
            </w:pPr>
            <w:r>
              <w:rPr>
                <w:rFonts w:hint="eastAsia"/>
                <w:sz w:val="24"/>
              </w:rPr>
              <w:t>对未经批准，擅自从事经营性互联网文化活动的处罚</w:t>
            </w:r>
          </w:p>
        </w:tc>
        <w:tc>
          <w:tcPr>
            <w:tcW w:w="1738" w:type="dxa"/>
            <w:noWrap w:val="0"/>
            <w:vAlign w:val="center"/>
          </w:tcPr>
          <w:p w14:paraId="771CCDC9">
            <w:pPr>
              <w:spacing w:line="400" w:lineRule="exact"/>
              <w:jc w:val="center"/>
              <w:rPr>
                <w:rFonts w:hint="eastAsia"/>
                <w:sz w:val="24"/>
              </w:rPr>
            </w:pPr>
            <w:r>
              <w:rPr>
                <w:rFonts w:hint="eastAsia"/>
                <w:sz w:val="24"/>
              </w:rPr>
              <w:t>市、县</w:t>
            </w:r>
          </w:p>
        </w:tc>
        <w:tc>
          <w:tcPr>
            <w:tcW w:w="1704" w:type="dxa"/>
            <w:noWrap w:val="0"/>
            <w:vAlign w:val="center"/>
          </w:tcPr>
          <w:p w14:paraId="5D003610">
            <w:pPr>
              <w:spacing w:line="400" w:lineRule="exact"/>
              <w:rPr>
                <w:sz w:val="24"/>
              </w:rPr>
            </w:pPr>
          </w:p>
        </w:tc>
      </w:tr>
      <w:tr w14:paraId="4993A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03FEB7A1">
            <w:pPr>
              <w:spacing w:line="400" w:lineRule="exact"/>
              <w:jc w:val="center"/>
              <w:rPr>
                <w:rFonts w:hint="eastAsia"/>
                <w:sz w:val="24"/>
              </w:rPr>
            </w:pPr>
            <w:r>
              <w:rPr>
                <w:rFonts w:hint="eastAsia"/>
                <w:sz w:val="24"/>
              </w:rPr>
              <w:t>63</w:t>
            </w:r>
          </w:p>
        </w:tc>
        <w:tc>
          <w:tcPr>
            <w:tcW w:w="1378" w:type="dxa"/>
            <w:gridSpan w:val="2"/>
            <w:noWrap w:val="0"/>
            <w:vAlign w:val="center"/>
          </w:tcPr>
          <w:p w14:paraId="143BBFD2">
            <w:pPr>
              <w:spacing w:line="400" w:lineRule="exact"/>
              <w:jc w:val="center"/>
              <w:rPr>
                <w:rFonts w:hint="eastAsia"/>
                <w:sz w:val="24"/>
              </w:rPr>
            </w:pPr>
            <w:r>
              <w:rPr>
                <w:rFonts w:hint="eastAsia"/>
                <w:sz w:val="24"/>
              </w:rPr>
              <w:t>行政处罚</w:t>
            </w:r>
          </w:p>
        </w:tc>
        <w:tc>
          <w:tcPr>
            <w:tcW w:w="3418" w:type="dxa"/>
            <w:gridSpan w:val="2"/>
            <w:noWrap w:val="0"/>
            <w:vAlign w:val="center"/>
          </w:tcPr>
          <w:p w14:paraId="1E955637">
            <w:pPr>
              <w:spacing w:line="400" w:lineRule="exact"/>
              <w:ind w:left="31" w:leftChars="15" w:right="31" w:rightChars="15"/>
              <w:rPr>
                <w:rFonts w:hint="eastAsia"/>
                <w:sz w:val="24"/>
              </w:rPr>
            </w:pPr>
            <w:r>
              <w:rPr>
                <w:rFonts w:hint="eastAsia"/>
                <w:sz w:val="24"/>
              </w:rPr>
              <w:t>对非经营性互联网文化单位逾期未办理备案手续的处罚</w:t>
            </w:r>
          </w:p>
        </w:tc>
        <w:tc>
          <w:tcPr>
            <w:tcW w:w="1738" w:type="dxa"/>
            <w:noWrap w:val="0"/>
            <w:vAlign w:val="center"/>
          </w:tcPr>
          <w:p w14:paraId="1D975663">
            <w:pPr>
              <w:spacing w:line="400" w:lineRule="exact"/>
              <w:jc w:val="center"/>
              <w:rPr>
                <w:rFonts w:hint="eastAsia"/>
                <w:sz w:val="24"/>
              </w:rPr>
            </w:pPr>
            <w:r>
              <w:rPr>
                <w:rFonts w:hint="eastAsia"/>
                <w:sz w:val="24"/>
              </w:rPr>
              <w:t>市、县</w:t>
            </w:r>
          </w:p>
        </w:tc>
        <w:tc>
          <w:tcPr>
            <w:tcW w:w="1704" w:type="dxa"/>
            <w:noWrap w:val="0"/>
            <w:vAlign w:val="center"/>
          </w:tcPr>
          <w:p w14:paraId="65F4F14F">
            <w:pPr>
              <w:spacing w:line="400" w:lineRule="exact"/>
              <w:rPr>
                <w:sz w:val="24"/>
              </w:rPr>
            </w:pPr>
          </w:p>
        </w:tc>
      </w:tr>
      <w:tr w14:paraId="194EF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4" w:hRule="atLeast"/>
          <w:jc w:val="center"/>
        </w:trPr>
        <w:tc>
          <w:tcPr>
            <w:tcW w:w="672" w:type="dxa"/>
            <w:noWrap w:val="0"/>
            <w:vAlign w:val="center"/>
          </w:tcPr>
          <w:p w14:paraId="0AA039E6">
            <w:pPr>
              <w:spacing w:line="400" w:lineRule="exact"/>
              <w:jc w:val="center"/>
              <w:rPr>
                <w:rFonts w:hint="eastAsia"/>
                <w:sz w:val="24"/>
              </w:rPr>
            </w:pPr>
            <w:r>
              <w:rPr>
                <w:rFonts w:hint="eastAsia"/>
                <w:sz w:val="24"/>
              </w:rPr>
              <w:t>64</w:t>
            </w:r>
          </w:p>
        </w:tc>
        <w:tc>
          <w:tcPr>
            <w:tcW w:w="1378" w:type="dxa"/>
            <w:gridSpan w:val="2"/>
            <w:noWrap w:val="0"/>
            <w:vAlign w:val="center"/>
          </w:tcPr>
          <w:p w14:paraId="140E678A">
            <w:pPr>
              <w:spacing w:line="400" w:lineRule="exact"/>
              <w:jc w:val="center"/>
              <w:rPr>
                <w:rFonts w:hint="eastAsia"/>
                <w:sz w:val="24"/>
              </w:rPr>
            </w:pPr>
            <w:r>
              <w:rPr>
                <w:rFonts w:hint="eastAsia"/>
                <w:sz w:val="24"/>
              </w:rPr>
              <w:t>行政处罚</w:t>
            </w:r>
          </w:p>
        </w:tc>
        <w:tc>
          <w:tcPr>
            <w:tcW w:w="3418" w:type="dxa"/>
            <w:gridSpan w:val="2"/>
            <w:noWrap w:val="0"/>
            <w:vAlign w:val="center"/>
          </w:tcPr>
          <w:p w14:paraId="65E8E333">
            <w:pPr>
              <w:spacing w:line="400" w:lineRule="exact"/>
              <w:ind w:left="31" w:leftChars="15" w:right="31" w:rightChars="15"/>
              <w:rPr>
                <w:rFonts w:hint="eastAsia"/>
                <w:sz w:val="24"/>
              </w:rPr>
            </w:pPr>
            <w:r>
              <w:rPr>
                <w:rFonts w:hint="eastAsia"/>
                <w:sz w:val="24"/>
              </w:rPr>
              <w:t>对互联网文化单位未按规定在其网站等显著位置标明经营许可证、备案编号的处罚</w:t>
            </w:r>
          </w:p>
        </w:tc>
        <w:tc>
          <w:tcPr>
            <w:tcW w:w="1738" w:type="dxa"/>
            <w:noWrap w:val="0"/>
            <w:vAlign w:val="center"/>
          </w:tcPr>
          <w:p w14:paraId="14766DF5">
            <w:pPr>
              <w:spacing w:line="400" w:lineRule="exact"/>
              <w:jc w:val="center"/>
              <w:rPr>
                <w:rFonts w:hint="eastAsia"/>
                <w:sz w:val="24"/>
              </w:rPr>
            </w:pPr>
            <w:r>
              <w:rPr>
                <w:rFonts w:hint="eastAsia"/>
                <w:sz w:val="24"/>
              </w:rPr>
              <w:t>市、县</w:t>
            </w:r>
          </w:p>
        </w:tc>
        <w:tc>
          <w:tcPr>
            <w:tcW w:w="1704" w:type="dxa"/>
            <w:noWrap w:val="0"/>
            <w:vAlign w:val="center"/>
          </w:tcPr>
          <w:p w14:paraId="17908351">
            <w:pPr>
              <w:spacing w:line="400" w:lineRule="exact"/>
              <w:rPr>
                <w:sz w:val="24"/>
              </w:rPr>
            </w:pPr>
          </w:p>
        </w:tc>
      </w:tr>
      <w:tr w14:paraId="1BF22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42" w:hRule="atLeast"/>
          <w:jc w:val="center"/>
        </w:trPr>
        <w:tc>
          <w:tcPr>
            <w:tcW w:w="672" w:type="dxa"/>
            <w:noWrap w:val="0"/>
            <w:vAlign w:val="center"/>
          </w:tcPr>
          <w:p w14:paraId="74B383C9">
            <w:pPr>
              <w:spacing w:line="400" w:lineRule="exact"/>
              <w:jc w:val="center"/>
              <w:rPr>
                <w:rFonts w:hint="eastAsia"/>
                <w:sz w:val="24"/>
              </w:rPr>
            </w:pPr>
            <w:r>
              <w:rPr>
                <w:rFonts w:hint="eastAsia"/>
                <w:sz w:val="24"/>
              </w:rPr>
              <w:t>65</w:t>
            </w:r>
          </w:p>
        </w:tc>
        <w:tc>
          <w:tcPr>
            <w:tcW w:w="1378" w:type="dxa"/>
            <w:gridSpan w:val="2"/>
            <w:noWrap w:val="0"/>
            <w:vAlign w:val="center"/>
          </w:tcPr>
          <w:p w14:paraId="4E164EEB">
            <w:pPr>
              <w:spacing w:line="400" w:lineRule="exact"/>
              <w:jc w:val="center"/>
              <w:rPr>
                <w:rFonts w:hint="eastAsia"/>
                <w:sz w:val="24"/>
              </w:rPr>
            </w:pPr>
            <w:r>
              <w:rPr>
                <w:rFonts w:hint="eastAsia"/>
                <w:sz w:val="24"/>
              </w:rPr>
              <w:t>行政处罚</w:t>
            </w:r>
          </w:p>
        </w:tc>
        <w:tc>
          <w:tcPr>
            <w:tcW w:w="3418" w:type="dxa"/>
            <w:gridSpan w:val="2"/>
            <w:noWrap w:val="0"/>
            <w:vAlign w:val="center"/>
          </w:tcPr>
          <w:p w14:paraId="3AB0CA5F">
            <w:pPr>
              <w:spacing w:line="400" w:lineRule="exact"/>
              <w:ind w:left="31" w:leftChars="15" w:right="31" w:rightChars="15"/>
              <w:rPr>
                <w:rFonts w:hint="eastAsia"/>
                <w:sz w:val="24"/>
              </w:rPr>
            </w:pPr>
            <w:r>
              <w:rPr>
                <w:rFonts w:hint="eastAsia"/>
                <w:sz w:val="24"/>
              </w:rPr>
              <w:t>对经营性互联网文化单位未履行变更单位名称等或者非经营性互联网文化单位未履行单位名称等变更备案手续的处罚</w:t>
            </w:r>
          </w:p>
        </w:tc>
        <w:tc>
          <w:tcPr>
            <w:tcW w:w="1738" w:type="dxa"/>
            <w:noWrap w:val="0"/>
            <w:vAlign w:val="center"/>
          </w:tcPr>
          <w:p w14:paraId="499F6098">
            <w:pPr>
              <w:spacing w:line="400" w:lineRule="exact"/>
              <w:jc w:val="center"/>
              <w:rPr>
                <w:rFonts w:hint="eastAsia"/>
                <w:sz w:val="24"/>
              </w:rPr>
            </w:pPr>
            <w:r>
              <w:rPr>
                <w:rFonts w:hint="eastAsia"/>
                <w:sz w:val="24"/>
              </w:rPr>
              <w:t>市、县</w:t>
            </w:r>
          </w:p>
        </w:tc>
        <w:tc>
          <w:tcPr>
            <w:tcW w:w="1704" w:type="dxa"/>
            <w:noWrap w:val="0"/>
            <w:vAlign w:val="center"/>
          </w:tcPr>
          <w:p w14:paraId="17D68224">
            <w:pPr>
              <w:spacing w:line="400" w:lineRule="exact"/>
              <w:rPr>
                <w:sz w:val="24"/>
              </w:rPr>
            </w:pPr>
          </w:p>
        </w:tc>
      </w:tr>
      <w:tr w14:paraId="7E9C1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16" w:hRule="atLeast"/>
          <w:jc w:val="center"/>
        </w:trPr>
        <w:tc>
          <w:tcPr>
            <w:tcW w:w="672" w:type="dxa"/>
            <w:noWrap w:val="0"/>
            <w:vAlign w:val="center"/>
          </w:tcPr>
          <w:p w14:paraId="2F1101D3">
            <w:pPr>
              <w:spacing w:line="400" w:lineRule="exact"/>
              <w:jc w:val="center"/>
              <w:rPr>
                <w:rFonts w:hint="eastAsia"/>
                <w:sz w:val="24"/>
              </w:rPr>
            </w:pPr>
            <w:r>
              <w:rPr>
                <w:rFonts w:hint="eastAsia"/>
                <w:sz w:val="24"/>
              </w:rPr>
              <w:t>66</w:t>
            </w:r>
          </w:p>
        </w:tc>
        <w:tc>
          <w:tcPr>
            <w:tcW w:w="1378" w:type="dxa"/>
            <w:gridSpan w:val="2"/>
            <w:noWrap w:val="0"/>
            <w:vAlign w:val="center"/>
          </w:tcPr>
          <w:p w14:paraId="55CFD44B">
            <w:pPr>
              <w:spacing w:line="400" w:lineRule="exact"/>
              <w:jc w:val="center"/>
              <w:rPr>
                <w:rFonts w:hint="eastAsia"/>
                <w:sz w:val="24"/>
              </w:rPr>
            </w:pPr>
            <w:r>
              <w:rPr>
                <w:rFonts w:hint="eastAsia"/>
                <w:sz w:val="24"/>
              </w:rPr>
              <w:t>行政处罚</w:t>
            </w:r>
          </w:p>
        </w:tc>
        <w:tc>
          <w:tcPr>
            <w:tcW w:w="3418" w:type="dxa"/>
            <w:gridSpan w:val="2"/>
            <w:noWrap w:val="0"/>
            <w:vAlign w:val="center"/>
          </w:tcPr>
          <w:p w14:paraId="4EA69A3C">
            <w:pPr>
              <w:spacing w:line="400" w:lineRule="exact"/>
              <w:ind w:left="31" w:leftChars="15" w:right="31" w:rightChars="15"/>
              <w:rPr>
                <w:rFonts w:hint="eastAsia"/>
                <w:sz w:val="24"/>
              </w:rPr>
            </w:pPr>
            <w:r>
              <w:rPr>
                <w:rFonts w:hint="eastAsia"/>
                <w:sz w:val="24"/>
              </w:rPr>
              <w:t>对经营进口互联网文化产品未在其显著位置标明文化部批准文号、经营国产互联网文化产品未在其显著位置标明文化部备案编号的处罚</w:t>
            </w:r>
          </w:p>
        </w:tc>
        <w:tc>
          <w:tcPr>
            <w:tcW w:w="1738" w:type="dxa"/>
            <w:noWrap w:val="0"/>
            <w:vAlign w:val="center"/>
          </w:tcPr>
          <w:p w14:paraId="4A1BBD41">
            <w:pPr>
              <w:spacing w:line="400" w:lineRule="exact"/>
              <w:jc w:val="center"/>
              <w:rPr>
                <w:rFonts w:hint="eastAsia"/>
                <w:sz w:val="24"/>
              </w:rPr>
            </w:pPr>
            <w:r>
              <w:rPr>
                <w:rFonts w:hint="eastAsia"/>
                <w:sz w:val="24"/>
              </w:rPr>
              <w:t>市、县</w:t>
            </w:r>
          </w:p>
        </w:tc>
        <w:tc>
          <w:tcPr>
            <w:tcW w:w="1704" w:type="dxa"/>
            <w:noWrap w:val="0"/>
            <w:vAlign w:val="center"/>
          </w:tcPr>
          <w:p w14:paraId="3256BC63">
            <w:pPr>
              <w:spacing w:line="400" w:lineRule="exact"/>
              <w:rPr>
                <w:sz w:val="24"/>
              </w:rPr>
            </w:pPr>
          </w:p>
        </w:tc>
      </w:tr>
      <w:tr w14:paraId="315EF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702D1D52">
            <w:pPr>
              <w:spacing w:line="400" w:lineRule="exact"/>
              <w:jc w:val="center"/>
              <w:rPr>
                <w:rFonts w:hint="eastAsia"/>
                <w:sz w:val="24"/>
              </w:rPr>
            </w:pPr>
            <w:r>
              <w:rPr>
                <w:rFonts w:hint="eastAsia"/>
                <w:sz w:val="24"/>
              </w:rPr>
              <w:t>67</w:t>
            </w:r>
          </w:p>
        </w:tc>
        <w:tc>
          <w:tcPr>
            <w:tcW w:w="1378" w:type="dxa"/>
            <w:gridSpan w:val="2"/>
            <w:noWrap w:val="0"/>
            <w:vAlign w:val="center"/>
          </w:tcPr>
          <w:p w14:paraId="7D571C6F">
            <w:pPr>
              <w:spacing w:line="400" w:lineRule="exact"/>
              <w:jc w:val="center"/>
              <w:rPr>
                <w:rFonts w:hint="eastAsia"/>
                <w:sz w:val="24"/>
              </w:rPr>
            </w:pPr>
            <w:r>
              <w:rPr>
                <w:rFonts w:hint="eastAsia"/>
                <w:sz w:val="24"/>
              </w:rPr>
              <w:t>行政处罚</w:t>
            </w:r>
          </w:p>
        </w:tc>
        <w:tc>
          <w:tcPr>
            <w:tcW w:w="3418" w:type="dxa"/>
            <w:gridSpan w:val="2"/>
            <w:noWrap w:val="0"/>
            <w:vAlign w:val="center"/>
          </w:tcPr>
          <w:p w14:paraId="7619135A">
            <w:pPr>
              <w:spacing w:line="400" w:lineRule="exact"/>
              <w:ind w:left="31" w:leftChars="15" w:right="31" w:rightChars="15"/>
              <w:rPr>
                <w:rFonts w:hint="eastAsia"/>
                <w:sz w:val="24"/>
              </w:rPr>
            </w:pPr>
            <w:r>
              <w:rPr>
                <w:rFonts w:hint="eastAsia"/>
                <w:sz w:val="24"/>
              </w:rPr>
              <w:t>对经营性互联网文化单位擅自变更进口互联网文化产品的名称或者增删内容的处罚</w:t>
            </w:r>
          </w:p>
        </w:tc>
        <w:tc>
          <w:tcPr>
            <w:tcW w:w="1738" w:type="dxa"/>
            <w:noWrap w:val="0"/>
            <w:vAlign w:val="center"/>
          </w:tcPr>
          <w:p w14:paraId="721E26A5">
            <w:pPr>
              <w:spacing w:line="400" w:lineRule="exact"/>
              <w:jc w:val="center"/>
              <w:rPr>
                <w:rFonts w:hint="eastAsia"/>
                <w:sz w:val="24"/>
              </w:rPr>
            </w:pPr>
            <w:r>
              <w:rPr>
                <w:rFonts w:hint="eastAsia"/>
                <w:sz w:val="24"/>
              </w:rPr>
              <w:t>市、县</w:t>
            </w:r>
          </w:p>
        </w:tc>
        <w:tc>
          <w:tcPr>
            <w:tcW w:w="1704" w:type="dxa"/>
            <w:noWrap w:val="0"/>
            <w:vAlign w:val="center"/>
          </w:tcPr>
          <w:p w14:paraId="0C2243F1">
            <w:pPr>
              <w:spacing w:line="400" w:lineRule="exact"/>
              <w:rPr>
                <w:sz w:val="24"/>
              </w:rPr>
            </w:pPr>
          </w:p>
        </w:tc>
      </w:tr>
      <w:tr w14:paraId="3488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338BF0A9">
            <w:pPr>
              <w:spacing w:line="400" w:lineRule="exact"/>
              <w:jc w:val="center"/>
              <w:rPr>
                <w:rFonts w:hint="eastAsia"/>
                <w:sz w:val="24"/>
              </w:rPr>
            </w:pPr>
            <w:r>
              <w:rPr>
                <w:rFonts w:hint="eastAsia"/>
                <w:sz w:val="24"/>
              </w:rPr>
              <w:t>68</w:t>
            </w:r>
          </w:p>
        </w:tc>
        <w:tc>
          <w:tcPr>
            <w:tcW w:w="1378" w:type="dxa"/>
            <w:gridSpan w:val="2"/>
            <w:noWrap w:val="0"/>
            <w:vAlign w:val="center"/>
          </w:tcPr>
          <w:p w14:paraId="456F502B">
            <w:pPr>
              <w:spacing w:line="400" w:lineRule="exact"/>
              <w:jc w:val="center"/>
              <w:rPr>
                <w:rFonts w:hint="eastAsia"/>
                <w:sz w:val="24"/>
              </w:rPr>
            </w:pPr>
            <w:r>
              <w:rPr>
                <w:rFonts w:hint="eastAsia"/>
                <w:sz w:val="24"/>
              </w:rPr>
              <w:t>行政处罚</w:t>
            </w:r>
          </w:p>
        </w:tc>
        <w:tc>
          <w:tcPr>
            <w:tcW w:w="3418" w:type="dxa"/>
            <w:gridSpan w:val="2"/>
            <w:noWrap w:val="0"/>
            <w:vAlign w:val="center"/>
          </w:tcPr>
          <w:p w14:paraId="1F7FF00E">
            <w:pPr>
              <w:spacing w:line="400" w:lineRule="exact"/>
              <w:ind w:left="31" w:leftChars="15" w:right="31" w:rightChars="15"/>
              <w:rPr>
                <w:rFonts w:hint="eastAsia"/>
                <w:sz w:val="24"/>
              </w:rPr>
            </w:pPr>
            <w:r>
              <w:rPr>
                <w:rFonts w:hint="eastAsia"/>
                <w:sz w:val="24"/>
              </w:rPr>
              <w:t>对经营性互联网文化单位经营国产互联网文化产品逾期未报文化行政部门备案的处罚</w:t>
            </w:r>
          </w:p>
        </w:tc>
        <w:tc>
          <w:tcPr>
            <w:tcW w:w="1738" w:type="dxa"/>
            <w:noWrap w:val="0"/>
            <w:vAlign w:val="center"/>
          </w:tcPr>
          <w:p w14:paraId="311C1D10">
            <w:pPr>
              <w:spacing w:line="400" w:lineRule="exact"/>
              <w:jc w:val="center"/>
              <w:rPr>
                <w:rFonts w:hint="eastAsia"/>
                <w:sz w:val="24"/>
              </w:rPr>
            </w:pPr>
            <w:r>
              <w:rPr>
                <w:rFonts w:hint="eastAsia"/>
                <w:sz w:val="24"/>
              </w:rPr>
              <w:t>市、县</w:t>
            </w:r>
          </w:p>
        </w:tc>
        <w:tc>
          <w:tcPr>
            <w:tcW w:w="1704" w:type="dxa"/>
            <w:noWrap w:val="0"/>
            <w:vAlign w:val="center"/>
          </w:tcPr>
          <w:p w14:paraId="30ED27B3">
            <w:pPr>
              <w:spacing w:line="400" w:lineRule="exact"/>
              <w:rPr>
                <w:sz w:val="24"/>
              </w:rPr>
            </w:pPr>
          </w:p>
        </w:tc>
      </w:tr>
      <w:tr w14:paraId="6D583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3" w:hRule="atLeast"/>
          <w:jc w:val="center"/>
        </w:trPr>
        <w:tc>
          <w:tcPr>
            <w:tcW w:w="672" w:type="dxa"/>
            <w:noWrap w:val="0"/>
            <w:vAlign w:val="center"/>
          </w:tcPr>
          <w:p w14:paraId="239E4A20">
            <w:pPr>
              <w:spacing w:line="400" w:lineRule="exact"/>
              <w:jc w:val="center"/>
              <w:rPr>
                <w:rFonts w:hint="eastAsia"/>
                <w:sz w:val="24"/>
              </w:rPr>
            </w:pPr>
            <w:r>
              <w:rPr>
                <w:rFonts w:hint="eastAsia"/>
                <w:sz w:val="24"/>
              </w:rPr>
              <w:t>69</w:t>
            </w:r>
          </w:p>
        </w:tc>
        <w:tc>
          <w:tcPr>
            <w:tcW w:w="1378" w:type="dxa"/>
            <w:gridSpan w:val="2"/>
            <w:noWrap w:val="0"/>
            <w:vAlign w:val="center"/>
          </w:tcPr>
          <w:p w14:paraId="31E026AF">
            <w:pPr>
              <w:spacing w:line="400" w:lineRule="exact"/>
              <w:jc w:val="center"/>
              <w:rPr>
                <w:rFonts w:hint="eastAsia"/>
                <w:sz w:val="24"/>
              </w:rPr>
            </w:pPr>
            <w:r>
              <w:rPr>
                <w:rFonts w:hint="eastAsia"/>
                <w:sz w:val="24"/>
              </w:rPr>
              <w:t>行政处罚</w:t>
            </w:r>
          </w:p>
        </w:tc>
        <w:tc>
          <w:tcPr>
            <w:tcW w:w="3418" w:type="dxa"/>
            <w:gridSpan w:val="2"/>
            <w:noWrap w:val="0"/>
            <w:vAlign w:val="center"/>
          </w:tcPr>
          <w:p w14:paraId="0FF2FBD0">
            <w:pPr>
              <w:spacing w:line="400" w:lineRule="exact"/>
              <w:ind w:left="31" w:leftChars="15" w:right="31" w:rightChars="15"/>
              <w:rPr>
                <w:rFonts w:hint="eastAsia"/>
                <w:sz w:val="24"/>
              </w:rPr>
            </w:pPr>
            <w:r>
              <w:rPr>
                <w:rFonts w:hint="eastAsia"/>
                <w:sz w:val="24"/>
              </w:rPr>
              <w:t>对互联网文化单位提供含有禁止内容的互联网文化产品，或者提供未经文化部批准进口的互联网文化产品的处罚</w:t>
            </w:r>
          </w:p>
        </w:tc>
        <w:tc>
          <w:tcPr>
            <w:tcW w:w="1738" w:type="dxa"/>
            <w:noWrap w:val="0"/>
            <w:vAlign w:val="center"/>
          </w:tcPr>
          <w:p w14:paraId="1F7EFC5D">
            <w:pPr>
              <w:spacing w:line="400" w:lineRule="exact"/>
              <w:jc w:val="center"/>
              <w:rPr>
                <w:rFonts w:hint="eastAsia"/>
                <w:sz w:val="24"/>
              </w:rPr>
            </w:pPr>
            <w:r>
              <w:rPr>
                <w:rFonts w:hint="eastAsia"/>
                <w:sz w:val="24"/>
              </w:rPr>
              <w:t>市、县</w:t>
            </w:r>
          </w:p>
        </w:tc>
        <w:tc>
          <w:tcPr>
            <w:tcW w:w="1704" w:type="dxa"/>
            <w:noWrap w:val="0"/>
            <w:vAlign w:val="center"/>
          </w:tcPr>
          <w:p w14:paraId="16E11ECC">
            <w:pPr>
              <w:spacing w:line="400" w:lineRule="exact"/>
              <w:rPr>
                <w:sz w:val="24"/>
              </w:rPr>
            </w:pPr>
          </w:p>
        </w:tc>
      </w:tr>
      <w:tr w14:paraId="19A84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47" w:hRule="atLeast"/>
          <w:jc w:val="center"/>
        </w:trPr>
        <w:tc>
          <w:tcPr>
            <w:tcW w:w="672" w:type="dxa"/>
            <w:noWrap w:val="0"/>
            <w:vAlign w:val="center"/>
          </w:tcPr>
          <w:p w14:paraId="31594213">
            <w:pPr>
              <w:spacing w:line="400" w:lineRule="exact"/>
              <w:jc w:val="center"/>
              <w:rPr>
                <w:rFonts w:hint="eastAsia"/>
                <w:sz w:val="24"/>
              </w:rPr>
            </w:pPr>
            <w:r>
              <w:rPr>
                <w:rFonts w:hint="eastAsia"/>
                <w:sz w:val="24"/>
              </w:rPr>
              <w:t>70</w:t>
            </w:r>
          </w:p>
        </w:tc>
        <w:tc>
          <w:tcPr>
            <w:tcW w:w="1378" w:type="dxa"/>
            <w:gridSpan w:val="2"/>
            <w:noWrap w:val="0"/>
            <w:vAlign w:val="center"/>
          </w:tcPr>
          <w:p w14:paraId="471CCE41">
            <w:pPr>
              <w:spacing w:line="400" w:lineRule="exact"/>
              <w:jc w:val="center"/>
              <w:rPr>
                <w:rFonts w:hint="eastAsia"/>
                <w:sz w:val="24"/>
              </w:rPr>
            </w:pPr>
            <w:r>
              <w:rPr>
                <w:rFonts w:hint="eastAsia"/>
                <w:sz w:val="24"/>
              </w:rPr>
              <w:t>行政处罚</w:t>
            </w:r>
          </w:p>
        </w:tc>
        <w:tc>
          <w:tcPr>
            <w:tcW w:w="3418" w:type="dxa"/>
            <w:gridSpan w:val="2"/>
            <w:noWrap w:val="0"/>
            <w:vAlign w:val="center"/>
          </w:tcPr>
          <w:p w14:paraId="26E0B6FA">
            <w:pPr>
              <w:spacing w:line="400" w:lineRule="exact"/>
              <w:ind w:left="31" w:leftChars="15" w:right="31" w:rightChars="15"/>
              <w:rPr>
                <w:rFonts w:hint="eastAsia"/>
                <w:sz w:val="24"/>
              </w:rPr>
            </w:pPr>
            <w:r>
              <w:rPr>
                <w:rFonts w:hint="eastAsia"/>
                <w:sz w:val="24"/>
              </w:rPr>
              <w:t>对互联网文化单位没有建立自审制度等的处罚</w:t>
            </w:r>
          </w:p>
        </w:tc>
        <w:tc>
          <w:tcPr>
            <w:tcW w:w="1738" w:type="dxa"/>
            <w:noWrap w:val="0"/>
            <w:vAlign w:val="center"/>
          </w:tcPr>
          <w:p w14:paraId="7C123AD3">
            <w:pPr>
              <w:spacing w:line="400" w:lineRule="exact"/>
              <w:jc w:val="center"/>
              <w:rPr>
                <w:rFonts w:hint="eastAsia"/>
                <w:sz w:val="24"/>
              </w:rPr>
            </w:pPr>
            <w:r>
              <w:rPr>
                <w:rFonts w:hint="eastAsia"/>
                <w:sz w:val="24"/>
              </w:rPr>
              <w:t>市、县</w:t>
            </w:r>
          </w:p>
        </w:tc>
        <w:tc>
          <w:tcPr>
            <w:tcW w:w="1704" w:type="dxa"/>
            <w:noWrap w:val="0"/>
            <w:vAlign w:val="center"/>
          </w:tcPr>
          <w:p w14:paraId="35E9DA62">
            <w:pPr>
              <w:spacing w:line="400" w:lineRule="exact"/>
              <w:rPr>
                <w:sz w:val="24"/>
              </w:rPr>
            </w:pPr>
          </w:p>
        </w:tc>
      </w:tr>
      <w:tr w14:paraId="0607D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493" w:hRule="atLeast"/>
          <w:jc w:val="center"/>
        </w:trPr>
        <w:tc>
          <w:tcPr>
            <w:tcW w:w="672" w:type="dxa"/>
            <w:noWrap w:val="0"/>
            <w:vAlign w:val="center"/>
          </w:tcPr>
          <w:p w14:paraId="2160FAFA">
            <w:pPr>
              <w:spacing w:line="400" w:lineRule="exact"/>
              <w:jc w:val="center"/>
              <w:rPr>
                <w:rFonts w:hint="eastAsia"/>
                <w:sz w:val="24"/>
              </w:rPr>
            </w:pPr>
            <w:r>
              <w:rPr>
                <w:rFonts w:hint="eastAsia"/>
                <w:sz w:val="24"/>
              </w:rPr>
              <w:t>71</w:t>
            </w:r>
          </w:p>
        </w:tc>
        <w:tc>
          <w:tcPr>
            <w:tcW w:w="1378" w:type="dxa"/>
            <w:gridSpan w:val="2"/>
            <w:noWrap w:val="0"/>
            <w:vAlign w:val="center"/>
          </w:tcPr>
          <w:p w14:paraId="3DD752A5">
            <w:pPr>
              <w:spacing w:line="400" w:lineRule="exact"/>
              <w:jc w:val="center"/>
              <w:rPr>
                <w:rFonts w:hint="eastAsia"/>
                <w:sz w:val="24"/>
              </w:rPr>
            </w:pPr>
            <w:r>
              <w:rPr>
                <w:rFonts w:hint="eastAsia"/>
                <w:sz w:val="24"/>
              </w:rPr>
              <w:t>行政处罚</w:t>
            </w:r>
          </w:p>
        </w:tc>
        <w:tc>
          <w:tcPr>
            <w:tcW w:w="3418" w:type="dxa"/>
            <w:gridSpan w:val="2"/>
            <w:noWrap w:val="0"/>
            <w:vAlign w:val="center"/>
          </w:tcPr>
          <w:p w14:paraId="12D7C7D4">
            <w:pPr>
              <w:spacing w:line="400" w:lineRule="exact"/>
              <w:ind w:left="31" w:leftChars="15" w:right="31" w:rightChars="15"/>
              <w:rPr>
                <w:rFonts w:hint="eastAsia"/>
                <w:sz w:val="24"/>
              </w:rPr>
            </w:pPr>
            <w:r>
              <w:rPr>
                <w:rFonts w:hint="eastAsia"/>
                <w:sz w:val="24"/>
              </w:rPr>
              <w:t>对经营性互联网文化单位发现所提供的互联网文化产品含有禁止内容，未立即停止提供，保存有关记录，向所在地省、自治区、直辖市人民政府文化行政部门报告并抄报文化部的处罚</w:t>
            </w:r>
          </w:p>
        </w:tc>
        <w:tc>
          <w:tcPr>
            <w:tcW w:w="1738" w:type="dxa"/>
            <w:noWrap w:val="0"/>
            <w:vAlign w:val="center"/>
          </w:tcPr>
          <w:p w14:paraId="34030B70">
            <w:pPr>
              <w:spacing w:line="400" w:lineRule="exact"/>
              <w:jc w:val="center"/>
              <w:rPr>
                <w:rFonts w:hint="eastAsia"/>
                <w:sz w:val="24"/>
              </w:rPr>
            </w:pPr>
            <w:r>
              <w:rPr>
                <w:rFonts w:hint="eastAsia"/>
                <w:sz w:val="24"/>
              </w:rPr>
              <w:t>市、县</w:t>
            </w:r>
          </w:p>
        </w:tc>
        <w:tc>
          <w:tcPr>
            <w:tcW w:w="1704" w:type="dxa"/>
            <w:noWrap w:val="0"/>
            <w:vAlign w:val="center"/>
          </w:tcPr>
          <w:p w14:paraId="15AD4850">
            <w:pPr>
              <w:spacing w:line="400" w:lineRule="exact"/>
              <w:rPr>
                <w:sz w:val="24"/>
              </w:rPr>
            </w:pPr>
          </w:p>
        </w:tc>
      </w:tr>
      <w:tr w14:paraId="2D75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549B25B">
            <w:pPr>
              <w:spacing w:line="400" w:lineRule="exact"/>
              <w:jc w:val="center"/>
              <w:rPr>
                <w:rFonts w:hint="eastAsia"/>
                <w:sz w:val="24"/>
              </w:rPr>
            </w:pPr>
            <w:r>
              <w:rPr>
                <w:rFonts w:hint="eastAsia"/>
                <w:sz w:val="24"/>
              </w:rPr>
              <w:t>72</w:t>
            </w:r>
          </w:p>
        </w:tc>
        <w:tc>
          <w:tcPr>
            <w:tcW w:w="1378" w:type="dxa"/>
            <w:gridSpan w:val="2"/>
            <w:noWrap w:val="0"/>
            <w:vAlign w:val="center"/>
          </w:tcPr>
          <w:p w14:paraId="410667B0">
            <w:pPr>
              <w:spacing w:line="400" w:lineRule="exact"/>
              <w:jc w:val="center"/>
              <w:rPr>
                <w:rFonts w:hint="eastAsia"/>
                <w:sz w:val="24"/>
              </w:rPr>
            </w:pPr>
            <w:r>
              <w:rPr>
                <w:rFonts w:hint="eastAsia"/>
                <w:sz w:val="24"/>
              </w:rPr>
              <w:t>行政处罚</w:t>
            </w:r>
          </w:p>
        </w:tc>
        <w:tc>
          <w:tcPr>
            <w:tcW w:w="3418" w:type="dxa"/>
            <w:gridSpan w:val="2"/>
            <w:noWrap w:val="0"/>
            <w:vAlign w:val="center"/>
          </w:tcPr>
          <w:p w14:paraId="12ED91E5">
            <w:pPr>
              <w:spacing w:line="400" w:lineRule="exact"/>
              <w:ind w:left="31" w:leftChars="15" w:right="31" w:rightChars="15"/>
              <w:rPr>
                <w:rFonts w:hint="eastAsia"/>
                <w:sz w:val="24"/>
              </w:rPr>
            </w:pPr>
            <w:r>
              <w:rPr>
                <w:rFonts w:hint="eastAsia"/>
                <w:sz w:val="24"/>
              </w:rPr>
              <w:t>对未经批准擅自开办艺术考级活动的处罚</w:t>
            </w:r>
          </w:p>
        </w:tc>
        <w:tc>
          <w:tcPr>
            <w:tcW w:w="1738" w:type="dxa"/>
            <w:noWrap w:val="0"/>
            <w:vAlign w:val="center"/>
          </w:tcPr>
          <w:p w14:paraId="3E89BDB4">
            <w:pPr>
              <w:spacing w:line="400" w:lineRule="exact"/>
              <w:jc w:val="center"/>
              <w:rPr>
                <w:rFonts w:hint="eastAsia"/>
                <w:sz w:val="24"/>
              </w:rPr>
            </w:pPr>
            <w:r>
              <w:rPr>
                <w:rFonts w:hint="eastAsia"/>
                <w:sz w:val="24"/>
              </w:rPr>
              <w:t>市、县</w:t>
            </w:r>
          </w:p>
        </w:tc>
        <w:tc>
          <w:tcPr>
            <w:tcW w:w="1704" w:type="dxa"/>
            <w:noWrap w:val="0"/>
            <w:vAlign w:val="center"/>
          </w:tcPr>
          <w:p w14:paraId="79FEAECE">
            <w:pPr>
              <w:spacing w:line="400" w:lineRule="exact"/>
              <w:rPr>
                <w:sz w:val="24"/>
              </w:rPr>
            </w:pPr>
          </w:p>
        </w:tc>
      </w:tr>
      <w:tr w14:paraId="38764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6" w:hRule="atLeast"/>
          <w:jc w:val="center"/>
        </w:trPr>
        <w:tc>
          <w:tcPr>
            <w:tcW w:w="672" w:type="dxa"/>
            <w:noWrap w:val="0"/>
            <w:vAlign w:val="center"/>
          </w:tcPr>
          <w:p w14:paraId="43A7A44D">
            <w:pPr>
              <w:spacing w:line="400" w:lineRule="exact"/>
              <w:jc w:val="center"/>
              <w:rPr>
                <w:rFonts w:hint="eastAsia"/>
                <w:sz w:val="24"/>
              </w:rPr>
            </w:pPr>
            <w:r>
              <w:rPr>
                <w:rFonts w:hint="eastAsia"/>
                <w:sz w:val="24"/>
              </w:rPr>
              <w:t>73</w:t>
            </w:r>
          </w:p>
        </w:tc>
        <w:tc>
          <w:tcPr>
            <w:tcW w:w="1378" w:type="dxa"/>
            <w:gridSpan w:val="2"/>
            <w:noWrap w:val="0"/>
            <w:vAlign w:val="center"/>
          </w:tcPr>
          <w:p w14:paraId="38997FAD">
            <w:pPr>
              <w:spacing w:line="400" w:lineRule="exact"/>
              <w:jc w:val="center"/>
              <w:rPr>
                <w:rFonts w:hint="eastAsia"/>
                <w:sz w:val="24"/>
              </w:rPr>
            </w:pPr>
            <w:r>
              <w:rPr>
                <w:rFonts w:hint="eastAsia"/>
                <w:sz w:val="24"/>
              </w:rPr>
              <w:t>行政处罚</w:t>
            </w:r>
          </w:p>
        </w:tc>
        <w:tc>
          <w:tcPr>
            <w:tcW w:w="3418" w:type="dxa"/>
            <w:gridSpan w:val="2"/>
            <w:noWrap w:val="0"/>
            <w:vAlign w:val="center"/>
          </w:tcPr>
          <w:p w14:paraId="7D0980ED">
            <w:pPr>
              <w:spacing w:line="400" w:lineRule="exact"/>
              <w:ind w:left="31" w:leftChars="15" w:right="31" w:rightChars="15"/>
              <w:rPr>
                <w:rFonts w:hint="eastAsia"/>
                <w:sz w:val="24"/>
              </w:rPr>
            </w:pPr>
            <w:r>
              <w:rPr>
                <w:rFonts w:hint="eastAsia"/>
                <w:sz w:val="24"/>
              </w:rPr>
              <w:t>对买卖国家禁止买卖的文物或者将禁止出境的文物转让、出租、质押给外国人等的处罚</w:t>
            </w:r>
          </w:p>
        </w:tc>
        <w:tc>
          <w:tcPr>
            <w:tcW w:w="1738" w:type="dxa"/>
            <w:noWrap w:val="0"/>
            <w:vAlign w:val="center"/>
          </w:tcPr>
          <w:p w14:paraId="5D07C9C5">
            <w:pPr>
              <w:spacing w:line="400" w:lineRule="exact"/>
              <w:jc w:val="center"/>
              <w:rPr>
                <w:rFonts w:hint="eastAsia"/>
                <w:sz w:val="24"/>
              </w:rPr>
            </w:pPr>
            <w:r>
              <w:rPr>
                <w:rFonts w:hint="eastAsia"/>
                <w:sz w:val="24"/>
              </w:rPr>
              <w:t>市、县</w:t>
            </w:r>
          </w:p>
        </w:tc>
        <w:tc>
          <w:tcPr>
            <w:tcW w:w="1704" w:type="dxa"/>
            <w:noWrap w:val="0"/>
            <w:vAlign w:val="center"/>
          </w:tcPr>
          <w:p w14:paraId="601E6EBD">
            <w:pPr>
              <w:spacing w:line="400" w:lineRule="exact"/>
              <w:rPr>
                <w:sz w:val="24"/>
              </w:rPr>
            </w:pPr>
          </w:p>
        </w:tc>
      </w:tr>
      <w:tr w14:paraId="25725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7" w:hRule="atLeast"/>
          <w:jc w:val="center"/>
        </w:trPr>
        <w:tc>
          <w:tcPr>
            <w:tcW w:w="672" w:type="dxa"/>
            <w:noWrap w:val="0"/>
            <w:vAlign w:val="center"/>
          </w:tcPr>
          <w:p w14:paraId="7DC26336">
            <w:pPr>
              <w:spacing w:line="400" w:lineRule="exact"/>
              <w:jc w:val="center"/>
              <w:rPr>
                <w:rFonts w:hint="eastAsia"/>
                <w:sz w:val="24"/>
              </w:rPr>
            </w:pPr>
            <w:r>
              <w:rPr>
                <w:rFonts w:hint="eastAsia"/>
                <w:sz w:val="24"/>
              </w:rPr>
              <w:t>74</w:t>
            </w:r>
          </w:p>
        </w:tc>
        <w:tc>
          <w:tcPr>
            <w:tcW w:w="1378" w:type="dxa"/>
            <w:gridSpan w:val="2"/>
            <w:noWrap w:val="0"/>
            <w:vAlign w:val="center"/>
          </w:tcPr>
          <w:p w14:paraId="6355619D">
            <w:pPr>
              <w:spacing w:line="400" w:lineRule="exact"/>
              <w:jc w:val="center"/>
              <w:rPr>
                <w:rFonts w:hint="eastAsia"/>
                <w:sz w:val="24"/>
              </w:rPr>
            </w:pPr>
            <w:r>
              <w:rPr>
                <w:rFonts w:hint="eastAsia"/>
                <w:sz w:val="24"/>
              </w:rPr>
              <w:t>行政处罚</w:t>
            </w:r>
          </w:p>
        </w:tc>
        <w:tc>
          <w:tcPr>
            <w:tcW w:w="3418" w:type="dxa"/>
            <w:gridSpan w:val="2"/>
            <w:noWrap w:val="0"/>
            <w:vAlign w:val="center"/>
          </w:tcPr>
          <w:p w14:paraId="3AF0CFFA">
            <w:pPr>
              <w:spacing w:line="400" w:lineRule="exact"/>
              <w:ind w:left="31" w:leftChars="15" w:right="31" w:rightChars="15"/>
              <w:rPr>
                <w:rFonts w:hint="eastAsia"/>
                <w:sz w:val="24"/>
              </w:rPr>
            </w:pPr>
            <w:r>
              <w:rPr>
                <w:rFonts w:hint="eastAsia"/>
                <w:sz w:val="24"/>
              </w:rPr>
              <w:t>对未取得相应等级的文物保护工程资质证书，擅自承担文物保护单位的修缮、迁移、重建工程等情形的处罚</w:t>
            </w:r>
          </w:p>
        </w:tc>
        <w:tc>
          <w:tcPr>
            <w:tcW w:w="1738" w:type="dxa"/>
            <w:noWrap w:val="0"/>
            <w:vAlign w:val="center"/>
          </w:tcPr>
          <w:p w14:paraId="2BF74EB8">
            <w:pPr>
              <w:spacing w:line="400" w:lineRule="exact"/>
              <w:jc w:val="center"/>
              <w:rPr>
                <w:rFonts w:hint="eastAsia"/>
                <w:sz w:val="24"/>
              </w:rPr>
            </w:pPr>
            <w:r>
              <w:rPr>
                <w:rFonts w:hint="eastAsia"/>
                <w:sz w:val="24"/>
              </w:rPr>
              <w:t>市、县</w:t>
            </w:r>
          </w:p>
        </w:tc>
        <w:tc>
          <w:tcPr>
            <w:tcW w:w="1704" w:type="dxa"/>
            <w:noWrap w:val="0"/>
            <w:vAlign w:val="center"/>
          </w:tcPr>
          <w:p w14:paraId="12877F6F">
            <w:pPr>
              <w:spacing w:line="400" w:lineRule="exact"/>
              <w:rPr>
                <w:sz w:val="24"/>
              </w:rPr>
            </w:pPr>
          </w:p>
        </w:tc>
      </w:tr>
      <w:tr w14:paraId="42004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6" w:hRule="atLeast"/>
          <w:jc w:val="center"/>
        </w:trPr>
        <w:tc>
          <w:tcPr>
            <w:tcW w:w="672" w:type="dxa"/>
            <w:noWrap w:val="0"/>
            <w:vAlign w:val="center"/>
          </w:tcPr>
          <w:p w14:paraId="0522441C">
            <w:pPr>
              <w:spacing w:line="400" w:lineRule="exact"/>
              <w:jc w:val="center"/>
              <w:rPr>
                <w:rFonts w:hint="eastAsia"/>
                <w:sz w:val="24"/>
              </w:rPr>
            </w:pPr>
            <w:r>
              <w:rPr>
                <w:rFonts w:hint="eastAsia"/>
                <w:sz w:val="24"/>
              </w:rPr>
              <w:t>75</w:t>
            </w:r>
          </w:p>
        </w:tc>
        <w:tc>
          <w:tcPr>
            <w:tcW w:w="1378" w:type="dxa"/>
            <w:gridSpan w:val="2"/>
            <w:noWrap w:val="0"/>
            <w:vAlign w:val="center"/>
          </w:tcPr>
          <w:p w14:paraId="758D23B9">
            <w:pPr>
              <w:spacing w:line="400" w:lineRule="exact"/>
              <w:jc w:val="center"/>
              <w:rPr>
                <w:rFonts w:hint="eastAsia"/>
                <w:sz w:val="24"/>
              </w:rPr>
            </w:pPr>
            <w:r>
              <w:rPr>
                <w:rFonts w:hint="eastAsia"/>
                <w:sz w:val="24"/>
              </w:rPr>
              <w:t>行政处罚</w:t>
            </w:r>
          </w:p>
        </w:tc>
        <w:tc>
          <w:tcPr>
            <w:tcW w:w="3418" w:type="dxa"/>
            <w:gridSpan w:val="2"/>
            <w:noWrap w:val="0"/>
            <w:vAlign w:val="center"/>
          </w:tcPr>
          <w:p w14:paraId="2FCCB025">
            <w:pPr>
              <w:spacing w:line="400" w:lineRule="exact"/>
              <w:ind w:left="31" w:leftChars="15" w:right="31" w:rightChars="15"/>
              <w:rPr>
                <w:rFonts w:hint="eastAsia"/>
                <w:sz w:val="24"/>
              </w:rPr>
            </w:pPr>
            <w:r>
              <w:rPr>
                <w:rFonts w:hint="eastAsia"/>
                <w:sz w:val="24"/>
              </w:rPr>
              <w:t>对未取得资质证书，擅自从事馆藏文物的修复、复制、拓印活动的处罚</w:t>
            </w:r>
          </w:p>
        </w:tc>
        <w:tc>
          <w:tcPr>
            <w:tcW w:w="1738" w:type="dxa"/>
            <w:noWrap w:val="0"/>
            <w:vAlign w:val="center"/>
          </w:tcPr>
          <w:p w14:paraId="23273AD1">
            <w:pPr>
              <w:spacing w:line="400" w:lineRule="exact"/>
              <w:jc w:val="center"/>
              <w:rPr>
                <w:rFonts w:hint="eastAsia"/>
                <w:sz w:val="24"/>
              </w:rPr>
            </w:pPr>
            <w:r>
              <w:rPr>
                <w:rFonts w:hint="eastAsia"/>
                <w:sz w:val="24"/>
              </w:rPr>
              <w:t>市、县</w:t>
            </w:r>
          </w:p>
        </w:tc>
        <w:tc>
          <w:tcPr>
            <w:tcW w:w="1704" w:type="dxa"/>
            <w:noWrap w:val="0"/>
            <w:vAlign w:val="center"/>
          </w:tcPr>
          <w:p w14:paraId="6A1376D8">
            <w:pPr>
              <w:spacing w:line="400" w:lineRule="exact"/>
              <w:rPr>
                <w:sz w:val="24"/>
              </w:rPr>
            </w:pPr>
          </w:p>
        </w:tc>
      </w:tr>
      <w:tr w14:paraId="07498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6" w:hRule="atLeast"/>
          <w:jc w:val="center"/>
        </w:trPr>
        <w:tc>
          <w:tcPr>
            <w:tcW w:w="672" w:type="dxa"/>
            <w:noWrap w:val="0"/>
            <w:vAlign w:val="center"/>
          </w:tcPr>
          <w:p w14:paraId="621E9D3E">
            <w:pPr>
              <w:spacing w:line="400" w:lineRule="exact"/>
              <w:jc w:val="center"/>
              <w:rPr>
                <w:rFonts w:hint="eastAsia"/>
                <w:sz w:val="24"/>
              </w:rPr>
            </w:pPr>
            <w:r>
              <w:rPr>
                <w:rFonts w:hint="eastAsia"/>
                <w:sz w:val="24"/>
              </w:rPr>
              <w:t>76</w:t>
            </w:r>
          </w:p>
        </w:tc>
        <w:tc>
          <w:tcPr>
            <w:tcW w:w="1378" w:type="dxa"/>
            <w:gridSpan w:val="2"/>
            <w:noWrap w:val="0"/>
            <w:vAlign w:val="center"/>
          </w:tcPr>
          <w:p w14:paraId="542CEA1A">
            <w:pPr>
              <w:spacing w:line="400" w:lineRule="exact"/>
              <w:jc w:val="center"/>
              <w:rPr>
                <w:rFonts w:hint="eastAsia"/>
                <w:sz w:val="24"/>
              </w:rPr>
            </w:pPr>
            <w:r>
              <w:rPr>
                <w:rFonts w:hint="eastAsia"/>
                <w:sz w:val="24"/>
              </w:rPr>
              <w:t>行政处罚</w:t>
            </w:r>
          </w:p>
        </w:tc>
        <w:tc>
          <w:tcPr>
            <w:tcW w:w="3418" w:type="dxa"/>
            <w:gridSpan w:val="2"/>
            <w:noWrap w:val="0"/>
            <w:vAlign w:val="center"/>
          </w:tcPr>
          <w:p w14:paraId="5CE0DC55">
            <w:pPr>
              <w:spacing w:line="400" w:lineRule="exact"/>
              <w:ind w:left="31" w:leftChars="15" w:right="31" w:rightChars="15"/>
              <w:rPr>
                <w:rFonts w:hint="eastAsia"/>
                <w:sz w:val="24"/>
              </w:rPr>
            </w:pPr>
            <w:r>
              <w:rPr>
                <w:rFonts w:hint="eastAsia"/>
                <w:sz w:val="24"/>
              </w:rPr>
              <w:t>对未经批准擅自修复、复制、拓印、拍摄馆藏珍贵文物的处罚</w:t>
            </w:r>
          </w:p>
        </w:tc>
        <w:tc>
          <w:tcPr>
            <w:tcW w:w="1738" w:type="dxa"/>
            <w:noWrap w:val="0"/>
            <w:vAlign w:val="center"/>
          </w:tcPr>
          <w:p w14:paraId="11E78E3D">
            <w:pPr>
              <w:spacing w:line="400" w:lineRule="exact"/>
              <w:jc w:val="center"/>
              <w:rPr>
                <w:rFonts w:hint="eastAsia"/>
                <w:sz w:val="24"/>
              </w:rPr>
            </w:pPr>
            <w:r>
              <w:rPr>
                <w:rFonts w:hint="eastAsia"/>
                <w:sz w:val="24"/>
              </w:rPr>
              <w:t>市、县</w:t>
            </w:r>
          </w:p>
        </w:tc>
        <w:tc>
          <w:tcPr>
            <w:tcW w:w="1704" w:type="dxa"/>
            <w:noWrap w:val="0"/>
            <w:vAlign w:val="center"/>
          </w:tcPr>
          <w:p w14:paraId="1AED2255">
            <w:pPr>
              <w:spacing w:line="400" w:lineRule="exact"/>
              <w:rPr>
                <w:sz w:val="24"/>
              </w:rPr>
            </w:pPr>
          </w:p>
        </w:tc>
      </w:tr>
      <w:tr w14:paraId="1D29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77A88BE">
            <w:pPr>
              <w:spacing w:line="400" w:lineRule="exact"/>
              <w:jc w:val="center"/>
              <w:rPr>
                <w:rFonts w:hint="eastAsia"/>
                <w:sz w:val="24"/>
              </w:rPr>
            </w:pPr>
            <w:r>
              <w:rPr>
                <w:rFonts w:hint="eastAsia"/>
                <w:sz w:val="24"/>
              </w:rPr>
              <w:t>77</w:t>
            </w:r>
          </w:p>
        </w:tc>
        <w:tc>
          <w:tcPr>
            <w:tcW w:w="1378" w:type="dxa"/>
            <w:gridSpan w:val="2"/>
            <w:noWrap w:val="0"/>
            <w:vAlign w:val="center"/>
          </w:tcPr>
          <w:p w14:paraId="04C7F225">
            <w:pPr>
              <w:spacing w:line="400" w:lineRule="exact"/>
              <w:jc w:val="center"/>
              <w:rPr>
                <w:rFonts w:hint="eastAsia"/>
                <w:sz w:val="24"/>
              </w:rPr>
            </w:pPr>
            <w:r>
              <w:rPr>
                <w:rFonts w:hint="eastAsia"/>
                <w:sz w:val="24"/>
              </w:rPr>
              <w:t>行政处罚</w:t>
            </w:r>
          </w:p>
        </w:tc>
        <w:tc>
          <w:tcPr>
            <w:tcW w:w="3418" w:type="dxa"/>
            <w:gridSpan w:val="2"/>
            <w:noWrap w:val="0"/>
            <w:vAlign w:val="center"/>
          </w:tcPr>
          <w:p w14:paraId="5A50128A">
            <w:pPr>
              <w:spacing w:line="400" w:lineRule="exact"/>
              <w:ind w:left="31" w:leftChars="15" w:right="31" w:rightChars="15"/>
              <w:rPr>
                <w:rFonts w:hint="eastAsia"/>
                <w:sz w:val="24"/>
              </w:rPr>
            </w:pPr>
            <w:r>
              <w:rPr>
                <w:rFonts w:hint="eastAsia"/>
                <w:sz w:val="24"/>
              </w:rPr>
              <w:t>对擅自移动、损毁界桩的处罚</w:t>
            </w:r>
          </w:p>
        </w:tc>
        <w:tc>
          <w:tcPr>
            <w:tcW w:w="1738" w:type="dxa"/>
            <w:noWrap w:val="0"/>
            <w:vAlign w:val="center"/>
          </w:tcPr>
          <w:p w14:paraId="50305676">
            <w:pPr>
              <w:spacing w:line="400" w:lineRule="exact"/>
              <w:jc w:val="center"/>
              <w:rPr>
                <w:rFonts w:hint="eastAsia"/>
                <w:sz w:val="24"/>
              </w:rPr>
            </w:pPr>
            <w:r>
              <w:rPr>
                <w:rFonts w:hint="eastAsia"/>
                <w:sz w:val="24"/>
              </w:rPr>
              <w:t>市、县</w:t>
            </w:r>
          </w:p>
        </w:tc>
        <w:tc>
          <w:tcPr>
            <w:tcW w:w="1704" w:type="dxa"/>
            <w:noWrap w:val="0"/>
            <w:vAlign w:val="center"/>
          </w:tcPr>
          <w:p w14:paraId="2A7D3E23">
            <w:pPr>
              <w:spacing w:line="400" w:lineRule="exact"/>
              <w:rPr>
                <w:sz w:val="24"/>
              </w:rPr>
            </w:pPr>
          </w:p>
        </w:tc>
      </w:tr>
      <w:tr w14:paraId="77CAB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33D6A389">
            <w:pPr>
              <w:spacing w:line="400" w:lineRule="exact"/>
              <w:jc w:val="center"/>
              <w:rPr>
                <w:rFonts w:hint="eastAsia"/>
                <w:sz w:val="24"/>
              </w:rPr>
            </w:pPr>
            <w:r>
              <w:rPr>
                <w:rFonts w:hint="eastAsia"/>
                <w:sz w:val="24"/>
              </w:rPr>
              <w:t>78</w:t>
            </w:r>
          </w:p>
        </w:tc>
        <w:tc>
          <w:tcPr>
            <w:tcW w:w="1378" w:type="dxa"/>
            <w:gridSpan w:val="2"/>
            <w:noWrap w:val="0"/>
            <w:vAlign w:val="center"/>
          </w:tcPr>
          <w:p w14:paraId="0C2F3189">
            <w:pPr>
              <w:spacing w:line="400" w:lineRule="exact"/>
              <w:jc w:val="center"/>
              <w:rPr>
                <w:rFonts w:hint="eastAsia"/>
                <w:sz w:val="24"/>
              </w:rPr>
            </w:pPr>
            <w:r>
              <w:rPr>
                <w:rFonts w:hint="eastAsia"/>
                <w:sz w:val="24"/>
              </w:rPr>
              <w:t>行政处罚</w:t>
            </w:r>
          </w:p>
        </w:tc>
        <w:tc>
          <w:tcPr>
            <w:tcW w:w="3418" w:type="dxa"/>
            <w:gridSpan w:val="2"/>
            <w:noWrap w:val="0"/>
            <w:vAlign w:val="center"/>
          </w:tcPr>
          <w:p w14:paraId="30B92F5D">
            <w:pPr>
              <w:spacing w:line="400" w:lineRule="exact"/>
              <w:ind w:left="31" w:leftChars="15" w:right="31" w:rightChars="15"/>
              <w:rPr>
                <w:rFonts w:hint="eastAsia"/>
                <w:sz w:val="24"/>
              </w:rPr>
            </w:pPr>
            <w:r>
              <w:rPr>
                <w:rFonts w:hint="eastAsia"/>
                <w:sz w:val="24"/>
              </w:rPr>
              <w:t>对游艺娱乐场所设置未经文化和旅游主管部门内容核查的游戏游艺设备等行为的处罚</w:t>
            </w:r>
          </w:p>
        </w:tc>
        <w:tc>
          <w:tcPr>
            <w:tcW w:w="1738" w:type="dxa"/>
            <w:noWrap w:val="0"/>
            <w:vAlign w:val="center"/>
          </w:tcPr>
          <w:p w14:paraId="6A0F9FD5">
            <w:pPr>
              <w:spacing w:line="400" w:lineRule="exact"/>
              <w:jc w:val="center"/>
              <w:rPr>
                <w:rFonts w:hint="eastAsia"/>
                <w:sz w:val="24"/>
              </w:rPr>
            </w:pPr>
            <w:r>
              <w:rPr>
                <w:rFonts w:hint="eastAsia"/>
                <w:sz w:val="24"/>
              </w:rPr>
              <w:t>市、县</w:t>
            </w:r>
          </w:p>
        </w:tc>
        <w:tc>
          <w:tcPr>
            <w:tcW w:w="1704" w:type="dxa"/>
            <w:noWrap w:val="0"/>
            <w:vAlign w:val="center"/>
          </w:tcPr>
          <w:p w14:paraId="040A68C0">
            <w:pPr>
              <w:spacing w:line="400" w:lineRule="exact"/>
              <w:rPr>
                <w:sz w:val="24"/>
              </w:rPr>
            </w:pPr>
          </w:p>
        </w:tc>
      </w:tr>
      <w:tr w14:paraId="346BE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0" w:hRule="atLeast"/>
          <w:jc w:val="center"/>
        </w:trPr>
        <w:tc>
          <w:tcPr>
            <w:tcW w:w="672" w:type="dxa"/>
            <w:noWrap w:val="0"/>
            <w:vAlign w:val="center"/>
          </w:tcPr>
          <w:p w14:paraId="0B71F006">
            <w:pPr>
              <w:spacing w:line="400" w:lineRule="exact"/>
              <w:jc w:val="center"/>
              <w:rPr>
                <w:rFonts w:hint="eastAsia"/>
                <w:sz w:val="24"/>
              </w:rPr>
            </w:pPr>
            <w:r>
              <w:rPr>
                <w:rFonts w:hint="eastAsia"/>
                <w:sz w:val="24"/>
              </w:rPr>
              <w:t>79</w:t>
            </w:r>
          </w:p>
        </w:tc>
        <w:tc>
          <w:tcPr>
            <w:tcW w:w="1378" w:type="dxa"/>
            <w:gridSpan w:val="2"/>
            <w:noWrap w:val="0"/>
            <w:vAlign w:val="center"/>
          </w:tcPr>
          <w:p w14:paraId="3B8FFD62">
            <w:pPr>
              <w:spacing w:line="400" w:lineRule="exact"/>
              <w:jc w:val="center"/>
              <w:rPr>
                <w:rFonts w:hint="eastAsia"/>
                <w:sz w:val="24"/>
              </w:rPr>
            </w:pPr>
            <w:r>
              <w:rPr>
                <w:rFonts w:hint="eastAsia"/>
                <w:sz w:val="24"/>
              </w:rPr>
              <w:t>行政处罚</w:t>
            </w:r>
          </w:p>
        </w:tc>
        <w:tc>
          <w:tcPr>
            <w:tcW w:w="3418" w:type="dxa"/>
            <w:gridSpan w:val="2"/>
            <w:noWrap w:val="0"/>
            <w:vAlign w:val="center"/>
          </w:tcPr>
          <w:p w14:paraId="77B5B0F3">
            <w:pPr>
              <w:spacing w:line="400" w:lineRule="exact"/>
              <w:ind w:left="31" w:leftChars="15" w:right="31" w:rightChars="15"/>
              <w:rPr>
                <w:rFonts w:hint="eastAsia"/>
                <w:sz w:val="24"/>
              </w:rPr>
            </w:pPr>
            <w:r>
              <w:rPr>
                <w:rFonts w:hint="eastAsia"/>
                <w:sz w:val="24"/>
              </w:rPr>
              <w:t>对娱乐场所为未经文化和旅游主管部门批准的营业性演出活动提供场地的处罚</w:t>
            </w:r>
          </w:p>
        </w:tc>
        <w:tc>
          <w:tcPr>
            <w:tcW w:w="1738" w:type="dxa"/>
            <w:noWrap w:val="0"/>
            <w:vAlign w:val="center"/>
          </w:tcPr>
          <w:p w14:paraId="620BA9F3">
            <w:pPr>
              <w:spacing w:line="400" w:lineRule="exact"/>
              <w:jc w:val="center"/>
              <w:rPr>
                <w:rFonts w:hint="eastAsia"/>
                <w:sz w:val="24"/>
              </w:rPr>
            </w:pPr>
            <w:r>
              <w:rPr>
                <w:rFonts w:hint="eastAsia"/>
                <w:sz w:val="24"/>
              </w:rPr>
              <w:t>市、县</w:t>
            </w:r>
          </w:p>
        </w:tc>
        <w:tc>
          <w:tcPr>
            <w:tcW w:w="1704" w:type="dxa"/>
            <w:noWrap w:val="0"/>
            <w:vAlign w:val="center"/>
          </w:tcPr>
          <w:p w14:paraId="506C12F4">
            <w:pPr>
              <w:spacing w:line="400" w:lineRule="exact"/>
              <w:rPr>
                <w:sz w:val="24"/>
              </w:rPr>
            </w:pPr>
          </w:p>
        </w:tc>
      </w:tr>
      <w:tr w14:paraId="195D8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117414FF">
            <w:pPr>
              <w:spacing w:line="400" w:lineRule="exact"/>
              <w:jc w:val="center"/>
              <w:rPr>
                <w:rFonts w:hint="eastAsia"/>
                <w:sz w:val="24"/>
              </w:rPr>
            </w:pPr>
            <w:r>
              <w:rPr>
                <w:rFonts w:hint="eastAsia"/>
                <w:sz w:val="24"/>
              </w:rPr>
              <w:t>80</w:t>
            </w:r>
          </w:p>
        </w:tc>
        <w:tc>
          <w:tcPr>
            <w:tcW w:w="1378" w:type="dxa"/>
            <w:gridSpan w:val="2"/>
            <w:noWrap w:val="0"/>
            <w:vAlign w:val="center"/>
          </w:tcPr>
          <w:p w14:paraId="2B5BC0EA">
            <w:pPr>
              <w:spacing w:line="400" w:lineRule="exact"/>
              <w:jc w:val="center"/>
              <w:rPr>
                <w:rFonts w:hint="eastAsia"/>
                <w:sz w:val="24"/>
              </w:rPr>
            </w:pPr>
            <w:r>
              <w:rPr>
                <w:rFonts w:hint="eastAsia"/>
                <w:sz w:val="24"/>
              </w:rPr>
              <w:t>行政处罚</w:t>
            </w:r>
          </w:p>
        </w:tc>
        <w:tc>
          <w:tcPr>
            <w:tcW w:w="3418" w:type="dxa"/>
            <w:gridSpan w:val="2"/>
            <w:noWrap w:val="0"/>
            <w:vAlign w:val="center"/>
          </w:tcPr>
          <w:p w14:paraId="1293D0D6">
            <w:pPr>
              <w:spacing w:line="400" w:lineRule="exact"/>
              <w:ind w:left="31" w:leftChars="15" w:right="31" w:rightChars="15"/>
              <w:rPr>
                <w:rFonts w:hint="eastAsia"/>
                <w:sz w:val="24"/>
              </w:rPr>
            </w:pPr>
            <w:r>
              <w:rPr>
                <w:rFonts w:hint="eastAsia"/>
                <w:sz w:val="24"/>
              </w:rPr>
              <w:t>对娱乐场所拒绝配合文化和旅游主管部门的日常检查和技术监管措施的处罚</w:t>
            </w:r>
          </w:p>
        </w:tc>
        <w:tc>
          <w:tcPr>
            <w:tcW w:w="1738" w:type="dxa"/>
            <w:noWrap w:val="0"/>
            <w:vAlign w:val="center"/>
          </w:tcPr>
          <w:p w14:paraId="61A3BB46">
            <w:pPr>
              <w:spacing w:line="400" w:lineRule="exact"/>
              <w:jc w:val="center"/>
              <w:rPr>
                <w:rFonts w:hint="eastAsia"/>
                <w:sz w:val="24"/>
              </w:rPr>
            </w:pPr>
            <w:r>
              <w:rPr>
                <w:rFonts w:hint="eastAsia"/>
                <w:sz w:val="24"/>
              </w:rPr>
              <w:t>市、县</w:t>
            </w:r>
          </w:p>
        </w:tc>
        <w:tc>
          <w:tcPr>
            <w:tcW w:w="1704" w:type="dxa"/>
            <w:noWrap w:val="0"/>
            <w:vAlign w:val="center"/>
          </w:tcPr>
          <w:p w14:paraId="04D55596">
            <w:pPr>
              <w:spacing w:line="400" w:lineRule="exact"/>
              <w:rPr>
                <w:sz w:val="24"/>
              </w:rPr>
            </w:pPr>
          </w:p>
        </w:tc>
      </w:tr>
      <w:tr w14:paraId="142C2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6" w:hRule="atLeast"/>
          <w:jc w:val="center"/>
        </w:trPr>
        <w:tc>
          <w:tcPr>
            <w:tcW w:w="672" w:type="dxa"/>
            <w:noWrap w:val="0"/>
            <w:vAlign w:val="center"/>
          </w:tcPr>
          <w:p w14:paraId="12D76731">
            <w:pPr>
              <w:spacing w:line="400" w:lineRule="exact"/>
              <w:jc w:val="center"/>
              <w:rPr>
                <w:rFonts w:hint="eastAsia"/>
                <w:sz w:val="24"/>
              </w:rPr>
            </w:pPr>
            <w:r>
              <w:rPr>
                <w:rFonts w:hint="eastAsia"/>
                <w:sz w:val="24"/>
              </w:rPr>
              <w:t>81</w:t>
            </w:r>
          </w:p>
        </w:tc>
        <w:tc>
          <w:tcPr>
            <w:tcW w:w="1378" w:type="dxa"/>
            <w:gridSpan w:val="2"/>
            <w:noWrap w:val="0"/>
            <w:vAlign w:val="center"/>
          </w:tcPr>
          <w:p w14:paraId="3268FFF5">
            <w:pPr>
              <w:spacing w:line="400" w:lineRule="exact"/>
              <w:jc w:val="center"/>
              <w:rPr>
                <w:rFonts w:hint="eastAsia"/>
                <w:sz w:val="24"/>
              </w:rPr>
            </w:pPr>
            <w:r>
              <w:rPr>
                <w:rFonts w:hint="eastAsia"/>
                <w:sz w:val="24"/>
              </w:rPr>
              <w:t>行政处罚</w:t>
            </w:r>
          </w:p>
        </w:tc>
        <w:tc>
          <w:tcPr>
            <w:tcW w:w="3418" w:type="dxa"/>
            <w:gridSpan w:val="2"/>
            <w:noWrap w:val="0"/>
            <w:vAlign w:val="center"/>
          </w:tcPr>
          <w:p w14:paraId="0BD5A5CC">
            <w:pPr>
              <w:spacing w:line="400" w:lineRule="exact"/>
              <w:ind w:left="31" w:leftChars="15" w:right="31" w:rightChars="15"/>
              <w:rPr>
                <w:rFonts w:hint="eastAsia"/>
                <w:sz w:val="24"/>
              </w:rPr>
            </w:pPr>
            <w:r>
              <w:rPr>
                <w:rFonts w:hint="eastAsia"/>
                <w:sz w:val="24"/>
              </w:rPr>
              <w:t>对境外组织或者个人在境内违规进行非物质文化遗产调查的处罚</w:t>
            </w:r>
          </w:p>
        </w:tc>
        <w:tc>
          <w:tcPr>
            <w:tcW w:w="1738" w:type="dxa"/>
            <w:noWrap w:val="0"/>
            <w:vAlign w:val="center"/>
          </w:tcPr>
          <w:p w14:paraId="75BF6734">
            <w:pPr>
              <w:spacing w:line="400" w:lineRule="exact"/>
              <w:jc w:val="center"/>
              <w:rPr>
                <w:rFonts w:hint="eastAsia"/>
                <w:sz w:val="24"/>
              </w:rPr>
            </w:pPr>
            <w:r>
              <w:rPr>
                <w:rFonts w:hint="eastAsia"/>
                <w:sz w:val="24"/>
              </w:rPr>
              <w:t>市、县</w:t>
            </w:r>
          </w:p>
        </w:tc>
        <w:tc>
          <w:tcPr>
            <w:tcW w:w="1704" w:type="dxa"/>
            <w:noWrap w:val="0"/>
            <w:vAlign w:val="center"/>
          </w:tcPr>
          <w:p w14:paraId="46B50618">
            <w:pPr>
              <w:spacing w:line="400" w:lineRule="exact"/>
              <w:rPr>
                <w:sz w:val="24"/>
              </w:rPr>
            </w:pPr>
          </w:p>
        </w:tc>
      </w:tr>
      <w:tr w14:paraId="2D30B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515E60D">
            <w:pPr>
              <w:spacing w:line="400" w:lineRule="exact"/>
              <w:jc w:val="center"/>
              <w:rPr>
                <w:rFonts w:hint="eastAsia"/>
                <w:sz w:val="24"/>
              </w:rPr>
            </w:pPr>
            <w:r>
              <w:rPr>
                <w:rFonts w:hint="eastAsia"/>
                <w:sz w:val="24"/>
              </w:rPr>
              <w:t>82</w:t>
            </w:r>
          </w:p>
        </w:tc>
        <w:tc>
          <w:tcPr>
            <w:tcW w:w="1378" w:type="dxa"/>
            <w:gridSpan w:val="2"/>
            <w:noWrap w:val="0"/>
            <w:vAlign w:val="center"/>
          </w:tcPr>
          <w:p w14:paraId="34D105A9">
            <w:pPr>
              <w:spacing w:line="400" w:lineRule="exact"/>
              <w:jc w:val="center"/>
              <w:rPr>
                <w:rFonts w:hint="eastAsia"/>
                <w:sz w:val="24"/>
              </w:rPr>
            </w:pPr>
            <w:r>
              <w:rPr>
                <w:rFonts w:hint="eastAsia"/>
                <w:sz w:val="24"/>
              </w:rPr>
              <w:t>行政处罚</w:t>
            </w:r>
          </w:p>
        </w:tc>
        <w:tc>
          <w:tcPr>
            <w:tcW w:w="3418" w:type="dxa"/>
            <w:gridSpan w:val="2"/>
            <w:noWrap w:val="0"/>
            <w:vAlign w:val="center"/>
          </w:tcPr>
          <w:p w14:paraId="2C8ECC36">
            <w:pPr>
              <w:spacing w:line="400" w:lineRule="exact"/>
              <w:ind w:left="31" w:leftChars="15" w:right="31" w:rightChars="15"/>
              <w:rPr>
                <w:rFonts w:hint="eastAsia"/>
                <w:sz w:val="24"/>
              </w:rPr>
            </w:pPr>
            <w:r>
              <w:rPr>
                <w:rFonts w:hint="eastAsia"/>
                <w:sz w:val="24"/>
              </w:rPr>
              <w:t>对侵占、破坏与非物质文化遗产直接关联的建筑物、场所、遗迹及其附属物的处罚</w:t>
            </w:r>
          </w:p>
        </w:tc>
        <w:tc>
          <w:tcPr>
            <w:tcW w:w="1738" w:type="dxa"/>
            <w:noWrap w:val="0"/>
            <w:vAlign w:val="center"/>
          </w:tcPr>
          <w:p w14:paraId="79A99F13">
            <w:pPr>
              <w:spacing w:line="400" w:lineRule="exact"/>
              <w:jc w:val="center"/>
              <w:rPr>
                <w:rFonts w:hint="eastAsia"/>
                <w:sz w:val="24"/>
              </w:rPr>
            </w:pPr>
            <w:r>
              <w:rPr>
                <w:rFonts w:hint="eastAsia"/>
                <w:sz w:val="24"/>
              </w:rPr>
              <w:t>市、县</w:t>
            </w:r>
          </w:p>
        </w:tc>
        <w:tc>
          <w:tcPr>
            <w:tcW w:w="1704" w:type="dxa"/>
            <w:noWrap w:val="0"/>
            <w:vAlign w:val="center"/>
          </w:tcPr>
          <w:p w14:paraId="1264497F">
            <w:pPr>
              <w:spacing w:line="400" w:lineRule="exact"/>
              <w:rPr>
                <w:sz w:val="24"/>
              </w:rPr>
            </w:pPr>
          </w:p>
        </w:tc>
      </w:tr>
      <w:tr w14:paraId="5F8E2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74" w:hRule="atLeast"/>
          <w:jc w:val="center"/>
        </w:trPr>
        <w:tc>
          <w:tcPr>
            <w:tcW w:w="672" w:type="dxa"/>
            <w:noWrap w:val="0"/>
            <w:vAlign w:val="center"/>
          </w:tcPr>
          <w:p w14:paraId="621D1825">
            <w:pPr>
              <w:spacing w:line="400" w:lineRule="exact"/>
              <w:jc w:val="center"/>
              <w:rPr>
                <w:rFonts w:hint="eastAsia"/>
                <w:sz w:val="24"/>
              </w:rPr>
            </w:pPr>
            <w:r>
              <w:rPr>
                <w:rFonts w:hint="eastAsia"/>
                <w:sz w:val="24"/>
              </w:rPr>
              <w:t>83</w:t>
            </w:r>
          </w:p>
        </w:tc>
        <w:tc>
          <w:tcPr>
            <w:tcW w:w="1378" w:type="dxa"/>
            <w:gridSpan w:val="2"/>
            <w:noWrap w:val="0"/>
            <w:vAlign w:val="center"/>
          </w:tcPr>
          <w:p w14:paraId="7EBC4B6C">
            <w:pPr>
              <w:spacing w:line="400" w:lineRule="exact"/>
              <w:jc w:val="center"/>
              <w:rPr>
                <w:rFonts w:hint="eastAsia"/>
                <w:sz w:val="24"/>
              </w:rPr>
            </w:pPr>
            <w:r>
              <w:rPr>
                <w:rFonts w:hint="eastAsia"/>
                <w:sz w:val="24"/>
              </w:rPr>
              <w:t>行政处罚</w:t>
            </w:r>
          </w:p>
        </w:tc>
        <w:tc>
          <w:tcPr>
            <w:tcW w:w="3418" w:type="dxa"/>
            <w:gridSpan w:val="2"/>
            <w:noWrap w:val="0"/>
            <w:vAlign w:val="center"/>
          </w:tcPr>
          <w:p w14:paraId="5F753504">
            <w:pPr>
              <w:spacing w:line="400" w:lineRule="exact"/>
              <w:ind w:left="31" w:leftChars="15" w:right="31" w:rightChars="15"/>
              <w:rPr>
                <w:rFonts w:hint="eastAsia"/>
                <w:sz w:val="24"/>
              </w:rPr>
            </w:pPr>
            <w:r>
              <w:rPr>
                <w:rFonts w:hint="eastAsia"/>
                <w:sz w:val="24"/>
              </w:rPr>
              <w:t>对旅行社安排旅游者参观或者参与违反我国法律、法规和社会公德的项目或者活动的处罚</w:t>
            </w:r>
          </w:p>
        </w:tc>
        <w:tc>
          <w:tcPr>
            <w:tcW w:w="1738" w:type="dxa"/>
            <w:noWrap w:val="0"/>
            <w:vAlign w:val="center"/>
          </w:tcPr>
          <w:p w14:paraId="63D3F5A3">
            <w:pPr>
              <w:spacing w:line="400" w:lineRule="exact"/>
              <w:jc w:val="center"/>
              <w:rPr>
                <w:rFonts w:hint="eastAsia"/>
                <w:sz w:val="24"/>
              </w:rPr>
            </w:pPr>
            <w:r>
              <w:rPr>
                <w:rFonts w:hint="eastAsia"/>
                <w:sz w:val="24"/>
              </w:rPr>
              <w:t>市、县</w:t>
            </w:r>
          </w:p>
        </w:tc>
        <w:tc>
          <w:tcPr>
            <w:tcW w:w="1704" w:type="dxa"/>
            <w:noWrap w:val="0"/>
            <w:vAlign w:val="center"/>
          </w:tcPr>
          <w:p w14:paraId="352D3086">
            <w:pPr>
              <w:spacing w:line="400" w:lineRule="exact"/>
              <w:rPr>
                <w:sz w:val="24"/>
              </w:rPr>
            </w:pPr>
          </w:p>
        </w:tc>
      </w:tr>
      <w:tr w14:paraId="6D92E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178" w:hRule="atLeast"/>
          <w:jc w:val="center"/>
        </w:trPr>
        <w:tc>
          <w:tcPr>
            <w:tcW w:w="672" w:type="dxa"/>
            <w:noWrap w:val="0"/>
            <w:vAlign w:val="center"/>
          </w:tcPr>
          <w:p w14:paraId="6151E842">
            <w:pPr>
              <w:spacing w:line="400" w:lineRule="exact"/>
              <w:jc w:val="center"/>
              <w:rPr>
                <w:rFonts w:hint="eastAsia"/>
                <w:sz w:val="24"/>
              </w:rPr>
            </w:pPr>
            <w:r>
              <w:rPr>
                <w:rFonts w:hint="eastAsia"/>
                <w:sz w:val="24"/>
              </w:rPr>
              <w:t>84</w:t>
            </w:r>
          </w:p>
        </w:tc>
        <w:tc>
          <w:tcPr>
            <w:tcW w:w="1378" w:type="dxa"/>
            <w:gridSpan w:val="2"/>
            <w:noWrap w:val="0"/>
            <w:vAlign w:val="center"/>
          </w:tcPr>
          <w:p w14:paraId="4BA9A45D">
            <w:pPr>
              <w:spacing w:line="400" w:lineRule="exact"/>
              <w:jc w:val="center"/>
              <w:rPr>
                <w:rFonts w:hint="eastAsia"/>
                <w:sz w:val="24"/>
              </w:rPr>
            </w:pPr>
            <w:r>
              <w:rPr>
                <w:rFonts w:hint="eastAsia"/>
                <w:sz w:val="24"/>
              </w:rPr>
              <w:t>行政处罚</w:t>
            </w:r>
          </w:p>
        </w:tc>
        <w:tc>
          <w:tcPr>
            <w:tcW w:w="3418" w:type="dxa"/>
            <w:gridSpan w:val="2"/>
            <w:noWrap w:val="0"/>
            <w:vAlign w:val="center"/>
          </w:tcPr>
          <w:p w14:paraId="34D52D18">
            <w:pPr>
              <w:spacing w:line="400" w:lineRule="exact"/>
              <w:ind w:left="31" w:leftChars="15" w:right="31" w:rightChars="15"/>
              <w:rPr>
                <w:rFonts w:hint="eastAsia"/>
                <w:sz w:val="24"/>
              </w:rPr>
            </w:pPr>
            <w:r>
              <w:rPr>
                <w:rFonts w:hint="eastAsia"/>
                <w:sz w:val="24"/>
              </w:rPr>
              <w:t>对外商投资旅行社经营中国内地居民出国旅游业务以及赴港、澳、台地区，或者经营出境旅游业务的旅行社组织旅游者到国务院旅游行政主管部门公布的中国公民出境旅游目的地之外的国家和地区旅游的处罚</w:t>
            </w:r>
          </w:p>
        </w:tc>
        <w:tc>
          <w:tcPr>
            <w:tcW w:w="1738" w:type="dxa"/>
            <w:noWrap w:val="0"/>
            <w:vAlign w:val="center"/>
          </w:tcPr>
          <w:p w14:paraId="7E105F30">
            <w:pPr>
              <w:spacing w:line="400" w:lineRule="exact"/>
              <w:jc w:val="center"/>
              <w:rPr>
                <w:rFonts w:hint="eastAsia"/>
                <w:sz w:val="24"/>
              </w:rPr>
            </w:pPr>
            <w:r>
              <w:rPr>
                <w:rFonts w:hint="eastAsia"/>
                <w:sz w:val="24"/>
              </w:rPr>
              <w:t>市、县</w:t>
            </w:r>
          </w:p>
        </w:tc>
        <w:tc>
          <w:tcPr>
            <w:tcW w:w="1704" w:type="dxa"/>
            <w:noWrap w:val="0"/>
            <w:vAlign w:val="center"/>
          </w:tcPr>
          <w:p w14:paraId="07529954">
            <w:pPr>
              <w:spacing w:line="400" w:lineRule="exact"/>
              <w:rPr>
                <w:sz w:val="24"/>
              </w:rPr>
            </w:pPr>
          </w:p>
        </w:tc>
      </w:tr>
      <w:tr w14:paraId="1E4F0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15" w:hRule="atLeast"/>
          <w:jc w:val="center"/>
        </w:trPr>
        <w:tc>
          <w:tcPr>
            <w:tcW w:w="672" w:type="dxa"/>
            <w:noWrap w:val="0"/>
            <w:vAlign w:val="center"/>
          </w:tcPr>
          <w:p w14:paraId="4D1DD90E">
            <w:pPr>
              <w:spacing w:line="400" w:lineRule="exact"/>
              <w:jc w:val="center"/>
              <w:rPr>
                <w:rFonts w:hint="eastAsia"/>
                <w:sz w:val="24"/>
              </w:rPr>
            </w:pPr>
            <w:r>
              <w:rPr>
                <w:rFonts w:hint="eastAsia"/>
                <w:sz w:val="24"/>
              </w:rPr>
              <w:t>85</w:t>
            </w:r>
          </w:p>
        </w:tc>
        <w:tc>
          <w:tcPr>
            <w:tcW w:w="1378" w:type="dxa"/>
            <w:gridSpan w:val="2"/>
            <w:noWrap w:val="0"/>
            <w:vAlign w:val="center"/>
          </w:tcPr>
          <w:p w14:paraId="78CF6CD3">
            <w:pPr>
              <w:spacing w:line="400" w:lineRule="exact"/>
              <w:jc w:val="center"/>
              <w:rPr>
                <w:rFonts w:hint="eastAsia"/>
                <w:sz w:val="24"/>
              </w:rPr>
            </w:pPr>
            <w:r>
              <w:rPr>
                <w:rFonts w:hint="eastAsia"/>
                <w:sz w:val="24"/>
              </w:rPr>
              <w:t>行政处罚</w:t>
            </w:r>
          </w:p>
        </w:tc>
        <w:tc>
          <w:tcPr>
            <w:tcW w:w="3418" w:type="dxa"/>
            <w:gridSpan w:val="2"/>
            <w:noWrap w:val="0"/>
            <w:vAlign w:val="center"/>
          </w:tcPr>
          <w:p w14:paraId="55E7859A">
            <w:pPr>
              <w:spacing w:line="400" w:lineRule="exact"/>
              <w:ind w:left="31" w:leftChars="15" w:right="31" w:rightChars="15"/>
              <w:rPr>
                <w:rFonts w:hint="eastAsia"/>
                <w:sz w:val="24"/>
              </w:rPr>
            </w:pPr>
            <w:r>
              <w:rPr>
                <w:rFonts w:hint="eastAsia"/>
                <w:sz w:val="24"/>
              </w:rPr>
              <w:t>对旅行社违反旅游合同约定，造成旅游者合法权益受到损害，不采取必要的补救措施的处罚</w:t>
            </w:r>
          </w:p>
        </w:tc>
        <w:tc>
          <w:tcPr>
            <w:tcW w:w="1738" w:type="dxa"/>
            <w:noWrap w:val="0"/>
            <w:vAlign w:val="center"/>
          </w:tcPr>
          <w:p w14:paraId="1B1D366E">
            <w:pPr>
              <w:spacing w:line="400" w:lineRule="exact"/>
              <w:jc w:val="center"/>
              <w:rPr>
                <w:rFonts w:hint="eastAsia"/>
                <w:sz w:val="24"/>
              </w:rPr>
            </w:pPr>
            <w:r>
              <w:rPr>
                <w:rFonts w:hint="eastAsia"/>
                <w:sz w:val="24"/>
              </w:rPr>
              <w:t>市、县</w:t>
            </w:r>
          </w:p>
        </w:tc>
        <w:tc>
          <w:tcPr>
            <w:tcW w:w="1704" w:type="dxa"/>
            <w:noWrap w:val="0"/>
            <w:vAlign w:val="center"/>
          </w:tcPr>
          <w:p w14:paraId="377F02D7">
            <w:pPr>
              <w:spacing w:line="400" w:lineRule="exact"/>
              <w:rPr>
                <w:sz w:val="24"/>
              </w:rPr>
            </w:pPr>
          </w:p>
        </w:tc>
      </w:tr>
      <w:tr w14:paraId="4DC71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851" w:hRule="atLeast"/>
          <w:jc w:val="center"/>
        </w:trPr>
        <w:tc>
          <w:tcPr>
            <w:tcW w:w="672" w:type="dxa"/>
            <w:noWrap w:val="0"/>
            <w:vAlign w:val="center"/>
          </w:tcPr>
          <w:p w14:paraId="219A396D">
            <w:pPr>
              <w:spacing w:line="400" w:lineRule="exact"/>
              <w:jc w:val="center"/>
              <w:rPr>
                <w:rFonts w:hint="eastAsia"/>
                <w:sz w:val="24"/>
              </w:rPr>
            </w:pPr>
            <w:r>
              <w:rPr>
                <w:rFonts w:hint="eastAsia"/>
                <w:sz w:val="24"/>
              </w:rPr>
              <w:t>86</w:t>
            </w:r>
          </w:p>
        </w:tc>
        <w:tc>
          <w:tcPr>
            <w:tcW w:w="1378" w:type="dxa"/>
            <w:gridSpan w:val="2"/>
            <w:noWrap w:val="0"/>
            <w:vAlign w:val="center"/>
          </w:tcPr>
          <w:p w14:paraId="4A0F5E52">
            <w:pPr>
              <w:spacing w:line="400" w:lineRule="exact"/>
              <w:jc w:val="center"/>
              <w:rPr>
                <w:rFonts w:hint="eastAsia"/>
                <w:sz w:val="24"/>
              </w:rPr>
            </w:pPr>
            <w:r>
              <w:rPr>
                <w:rFonts w:hint="eastAsia"/>
                <w:sz w:val="24"/>
              </w:rPr>
              <w:t>行政处罚</w:t>
            </w:r>
          </w:p>
        </w:tc>
        <w:tc>
          <w:tcPr>
            <w:tcW w:w="3418" w:type="dxa"/>
            <w:gridSpan w:val="2"/>
            <w:noWrap w:val="0"/>
            <w:vAlign w:val="center"/>
          </w:tcPr>
          <w:p w14:paraId="78947B76">
            <w:pPr>
              <w:spacing w:line="400" w:lineRule="exact"/>
              <w:ind w:left="31" w:leftChars="15" w:right="31" w:rightChars="15"/>
              <w:rPr>
                <w:rFonts w:hint="eastAsia"/>
                <w:sz w:val="24"/>
              </w:rPr>
            </w:pPr>
            <w:r>
              <w:rPr>
                <w:rFonts w:hint="eastAsia"/>
                <w:sz w:val="24"/>
              </w:rPr>
              <w:t>对导游人员有损害国家利益和民族尊严的言行的行为，以及导游进行导游活动时未佩戴导游证的处罚</w:t>
            </w:r>
          </w:p>
        </w:tc>
        <w:tc>
          <w:tcPr>
            <w:tcW w:w="1738" w:type="dxa"/>
            <w:noWrap w:val="0"/>
            <w:vAlign w:val="center"/>
          </w:tcPr>
          <w:p w14:paraId="05D66604">
            <w:pPr>
              <w:spacing w:line="400" w:lineRule="exact"/>
              <w:jc w:val="center"/>
              <w:rPr>
                <w:rFonts w:hint="eastAsia"/>
                <w:sz w:val="24"/>
              </w:rPr>
            </w:pPr>
            <w:r>
              <w:rPr>
                <w:rFonts w:hint="eastAsia"/>
                <w:sz w:val="24"/>
              </w:rPr>
              <w:t>市、县</w:t>
            </w:r>
          </w:p>
        </w:tc>
        <w:tc>
          <w:tcPr>
            <w:tcW w:w="1704" w:type="dxa"/>
            <w:noWrap w:val="0"/>
            <w:vAlign w:val="center"/>
          </w:tcPr>
          <w:p w14:paraId="5B706F69">
            <w:pPr>
              <w:spacing w:line="400" w:lineRule="exact"/>
              <w:rPr>
                <w:sz w:val="24"/>
              </w:rPr>
            </w:pPr>
          </w:p>
        </w:tc>
      </w:tr>
      <w:tr w14:paraId="22A33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822" w:hRule="atLeast"/>
          <w:jc w:val="center"/>
        </w:trPr>
        <w:tc>
          <w:tcPr>
            <w:tcW w:w="672" w:type="dxa"/>
            <w:noWrap w:val="0"/>
            <w:vAlign w:val="center"/>
          </w:tcPr>
          <w:p w14:paraId="29A5C34F">
            <w:pPr>
              <w:spacing w:line="400" w:lineRule="exact"/>
              <w:jc w:val="center"/>
              <w:rPr>
                <w:rFonts w:hint="eastAsia"/>
                <w:sz w:val="24"/>
              </w:rPr>
            </w:pPr>
            <w:r>
              <w:rPr>
                <w:rFonts w:hint="eastAsia"/>
                <w:sz w:val="24"/>
              </w:rPr>
              <w:t>87</w:t>
            </w:r>
          </w:p>
        </w:tc>
        <w:tc>
          <w:tcPr>
            <w:tcW w:w="1378" w:type="dxa"/>
            <w:gridSpan w:val="2"/>
            <w:noWrap w:val="0"/>
            <w:vAlign w:val="center"/>
          </w:tcPr>
          <w:p w14:paraId="7DAD6F10">
            <w:pPr>
              <w:spacing w:line="400" w:lineRule="exact"/>
              <w:jc w:val="center"/>
              <w:rPr>
                <w:rFonts w:hint="eastAsia"/>
                <w:sz w:val="24"/>
              </w:rPr>
            </w:pPr>
            <w:r>
              <w:rPr>
                <w:rFonts w:hint="eastAsia"/>
                <w:sz w:val="24"/>
              </w:rPr>
              <w:t>行政处罚</w:t>
            </w:r>
          </w:p>
        </w:tc>
        <w:tc>
          <w:tcPr>
            <w:tcW w:w="3418" w:type="dxa"/>
            <w:gridSpan w:val="2"/>
            <w:noWrap w:val="0"/>
            <w:vAlign w:val="center"/>
          </w:tcPr>
          <w:p w14:paraId="18AB39DE">
            <w:pPr>
              <w:spacing w:line="400" w:lineRule="exact"/>
              <w:ind w:left="31" w:leftChars="15" w:right="31" w:rightChars="15"/>
              <w:rPr>
                <w:rFonts w:hint="eastAsia"/>
                <w:spacing w:val="-4"/>
                <w:sz w:val="24"/>
              </w:rPr>
            </w:pPr>
            <w:r>
              <w:rPr>
                <w:rFonts w:hint="eastAsia"/>
                <w:spacing w:val="-4"/>
                <w:sz w:val="24"/>
              </w:rPr>
              <w:t>对导游人员进行导游活动，欺骗、胁迫旅游者消费或者与经营者串通欺骗、胁迫旅游消费的处罚</w:t>
            </w:r>
          </w:p>
        </w:tc>
        <w:tc>
          <w:tcPr>
            <w:tcW w:w="1738" w:type="dxa"/>
            <w:noWrap w:val="0"/>
            <w:vAlign w:val="center"/>
          </w:tcPr>
          <w:p w14:paraId="3F017544">
            <w:pPr>
              <w:spacing w:line="400" w:lineRule="exact"/>
              <w:jc w:val="center"/>
              <w:rPr>
                <w:rFonts w:hint="eastAsia"/>
                <w:sz w:val="24"/>
              </w:rPr>
            </w:pPr>
            <w:r>
              <w:rPr>
                <w:rFonts w:hint="eastAsia"/>
                <w:sz w:val="24"/>
              </w:rPr>
              <w:t>市、县</w:t>
            </w:r>
          </w:p>
        </w:tc>
        <w:tc>
          <w:tcPr>
            <w:tcW w:w="1704" w:type="dxa"/>
            <w:noWrap w:val="0"/>
            <w:vAlign w:val="center"/>
          </w:tcPr>
          <w:p w14:paraId="1A605E2F">
            <w:pPr>
              <w:spacing w:line="400" w:lineRule="exact"/>
              <w:rPr>
                <w:sz w:val="24"/>
              </w:rPr>
            </w:pPr>
          </w:p>
        </w:tc>
      </w:tr>
      <w:tr w14:paraId="0F15A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81" w:hRule="atLeast"/>
          <w:jc w:val="center"/>
        </w:trPr>
        <w:tc>
          <w:tcPr>
            <w:tcW w:w="672" w:type="dxa"/>
            <w:noWrap w:val="0"/>
            <w:vAlign w:val="center"/>
          </w:tcPr>
          <w:p w14:paraId="5E8E2571">
            <w:pPr>
              <w:spacing w:line="400" w:lineRule="exact"/>
              <w:jc w:val="center"/>
              <w:rPr>
                <w:rFonts w:hint="eastAsia"/>
                <w:sz w:val="24"/>
              </w:rPr>
            </w:pPr>
            <w:r>
              <w:rPr>
                <w:rFonts w:hint="eastAsia"/>
                <w:sz w:val="24"/>
              </w:rPr>
              <w:t>88</w:t>
            </w:r>
          </w:p>
        </w:tc>
        <w:tc>
          <w:tcPr>
            <w:tcW w:w="1378" w:type="dxa"/>
            <w:gridSpan w:val="2"/>
            <w:noWrap w:val="0"/>
            <w:vAlign w:val="center"/>
          </w:tcPr>
          <w:p w14:paraId="6A496FCA">
            <w:pPr>
              <w:spacing w:line="400" w:lineRule="exact"/>
              <w:jc w:val="center"/>
              <w:rPr>
                <w:rFonts w:hint="eastAsia"/>
                <w:sz w:val="24"/>
              </w:rPr>
            </w:pPr>
            <w:r>
              <w:rPr>
                <w:rFonts w:hint="eastAsia"/>
                <w:sz w:val="24"/>
              </w:rPr>
              <w:t>行政处罚</w:t>
            </w:r>
          </w:p>
        </w:tc>
        <w:tc>
          <w:tcPr>
            <w:tcW w:w="3418" w:type="dxa"/>
            <w:gridSpan w:val="2"/>
            <w:noWrap w:val="0"/>
            <w:vAlign w:val="center"/>
          </w:tcPr>
          <w:p w14:paraId="46154AFC">
            <w:pPr>
              <w:spacing w:line="400" w:lineRule="exact"/>
              <w:ind w:left="31" w:leftChars="15" w:right="31" w:rightChars="15"/>
              <w:rPr>
                <w:rFonts w:hint="eastAsia"/>
                <w:sz w:val="24"/>
              </w:rPr>
            </w:pPr>
            <w:r>
              <w:rPr>
                <w:rFonts w:hint="eastAsia"/>
                <w:sz w:val="24"/>
              </w:rPr>
              <w:t>对组团社或者旅游团队领队对可能危及人身安全的情况未向旅游者作出真实说明和明确警示，或者未采取防止危害发生的措施的处罚</w:t>
            </w:r>
          </w:p>
        </w:tc>
        <w:tc>
          <w:tcPr>
            <w:tcW w:w="1738" w:type="dxa"/>
            <w:noWrap w:val="0"/>
            <w:vAlign w:val="center"/>
          </w:tcPr>
          <w:p w14:paraId="0C192246">
            <w:pPr>
              <w:spacing w:line="400" w:lineRule="exact"/>
              <w:jc w:val="center"/>
              <w:rPr>
                <w:rFonts w:hint="eastAsia"/>
                <w:sz w:val="24"/>
              </w:rPr>
            </w:pPr>
            <w:r>
              <w:rPr>
                <w:rFonts w:hint="eastAsia"/>
                <w:sz w:val="24"/>
              </w:rPr>
              <w:t>市、县</w:t>
            </w:r>
          </w:p>
        </w:tc>
        <w:tc>
          <w:tcPr>
            <w:tcW w:w="1704" w:type="dxa"/>
            <w:noWrap w:val="0"/>
            <w:vAlign w:val="center"/>
          </w:tcPr>
          <w:p w14:paraId="574AFE63">
            <w:pPr>
              <w:spacing w:line="400" w:lineRule="exact"/>
              <w:rPr>
                <w:sz w:val="24"/>
              </w:rPr>
            </w:pPr>
          </w:p>
        </w:tc>
      </w:tr>
      <w:tr w14:paraId="5178F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B65E01E">
            <w:pPr>
              <w:spacing w:line="400" w:lineRule="exact"/>
              <w:jc w:val="center"/>
              <w:rPr>
                <w:rFonts w:hint="eastAsia"/>
                <w:sz w:val="24"/>
              </w:rPr>
            </w:pPr>
            <w:r>
              <w:rPr>
                <w:rFonts w:hint="eastAsia"/>
                <w:sz w:val="24"/>
              </w:rPr>
              <w:t>89</w:t>
            </w:r>
          </w:p>
        </w:tc>
        <w:tc>
          <w:tcPr>
            <w:tcW w:w="1378" w:type="dxa"/>
            <w:gridSpan w:val="2"/>
            <w:noWrap w:val="0"/>
            <w:vAlign w:val="center"/>
          </w:tcPr>
          <w:p w14:paraId="7F17FEB1">
            <w:pPr>
              <w:spacing w:line="400" w:lineRule="exact"/>
              <w:jc w:val="center"/>
              <w:rPr>
                <w:rFonts w:hint="eastAsia"/>
                <w:sz w:val="24"/>
              </w:rPr>
            </w:pPr>
            <w:r>
              <w:rPr>
                <w:rFonts w:hint="eastAsia"/>
                <w:sz w:val="24"/>
              </w:rPr>
              <w:t>行政处罚</w:t>
            </w:r>
          </w:p>
        </w:tc>
        <w:tc>
          <w:tcPr>
            <w:tcW w:w="3418" w:type="dxa"/>
            <w:gridSpan w:val="2"/>
            <w:noWrap w:val="0"/>
            <w:vAlign w:val="center"/>
          </w:tcPr>
          <w:p w14:paraId="2B144A0C">
            <w:pPr>
              <w:spacing w:line="400" w:lineRule="exact"/>
              <w:ind w:left="31" w:leftChars="15" w:right="31" w:rightChars="15"/>
              <w:rPr>
                <w:rFonts w:hint="eastAsia"/>
                <w:sz w:val="24"/>
              </w:rPr>
            </w:pPr>
            <w:r>
              <w:rPr>
                <w:rFonts w:hint="eastAsia"/>
                <w:sz w:val="24"/>
              </w:rPr>
              <w:t>对组团社或者旅游团队领队未要求境外接待社不得组织旅游者参与涉及色情、赌博、毒品内容的活动或者危险性活动，未要求其不得擅自改变行程、减少旅游项目、强迫或者变相强迫旅游者参加额外付费项目，或者在境外接待社违反前述要求时未制止的处罚</w:t>
            </w:r>
          </w:p>
        </w:tc>
        <w:tc>
          <w:tcPr>
            <w:tcW w:w="1738" w:type="dxa"/>
            <w:noWrap w:val="0"/>
            <w:vAlign w:val="center"/>
          </w:tcPr>
          <w:p w14:paraId="676F4AAC">
            <w:pPr>
              <w:spacing w:line="400" w:lineRule="exact"/>
              <w:jc w:val="center"/>
              <w:rPr>
                <w:rFonts w:hint="eastAsia"/>
                <w:sz w:val="24"/>
              </w:rPr>
            </w:pPr>
            <w:r>
              <w:rPr>
                <w:rFonts w:hint="eastAsia"/>
                <w:sz w:val="24"/>
              </w:rPr>
              <w:t>市、县</w:t>
            </w:r>
          </w:p>
        </w:tc>
        <w:tc>
          <w:tcPr>
            <w:tcW w:w="1704" w:type="dxa"/>
            <w:noWrap w:val="0"/>
            <w:vAlign w:val="center"/>
          </w:tcPr>
          <w:p w14:paraId="0A3DBE89">
            <w:pPr>
              <w:spacing w:line="400" w:lineRule="exact"/>
              <w:rPr>
                <w:sz w:val="24"/>
              </w:rPr>
            </w:pPr>
          </w:p>
        </w:tc>
      </w:tr>
      <w:tr w14:paraId="4051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10" w:hRule="atLeast"/>
          <w:jc w:val="center"/>
        </w:trPr>
        <w:tc>
          <w:tcPr>
            <w:tcW w:w="672" w:type="dxa"/>
            <w:noWrap w:val="0"/>
            <w:vAlign w:val="center"/>
          </w:tcPr>
          <w:p w14:paraId="770C035E">
            <w:pPr>
              <w:spacing w:line="400" w:lineRule="exact"/>
              <w:jc w:val="center"/>
              <w:rPr>
                <w:rFonts w:hint="eastAsia"/>
                <w:sz w:val="24"/>
              </w:rPr>
            </w:pPr>
            <w:r>
              <w:rPr>
                <w:rFonts w:hint="eastAsia"/>
                <w:sz w:val="24"/>
              </w:rPr>
              <w:t>90</w:t>
            </w:r>
          </w:p>
        </w:tc>
        <w:tc>
          <w:tcPr>
            <w:tcW w:w="1378" w:type="dxa"/>
            <w:gridSpan w:val="2"/>
            <w:noWrap w:val="0"/>
            <w:vAlign w:val="center"/>
          </w:tcPr>
          <w:p w14:paraId="43BC08FA">
            <w:pPr>
              <w:spacing w:line="400" w:lineRule="exact"/>
              <w:jc w:val="center"/>
              <w:rPr>
                <w:rFonts w:hint="eastAsia"/>
                <w:sz w:val="24"/>
              </w:rPr>
            </w:pPr>
            <w:r>
              <w:rPr>
                <w:rFonts w:hint="eastAsia"/>
                <w:sz w:val="24"/>
              </w:rPr>
              <w:t>行政处罚</w:t>
            </w:r>
          </w:p>
        </w:tc>
        <w:tc>
          <w:tcPr>
            <w:tcW w:w="3418" w:type="dxa"/>
            <w:gridSpan w:val="2"/>
            <w:noWrap w:val="0"/>
            <w:vAlign w:val="center"/>
          </w:tcPr>
          <w:p w14:paraId="40C4CAF7">
            <w:pPr>
              <w:spacing w:line="400" w:lineRule="exact"/>
              <w:ind w:left="31" w:leftChars="15" w:right="31" w:rightChars="15"/>
              <w:rPr>
                <w:rFonts w:hint="eastAsia"/>
                <w:sz w:val="24"/>
              </w:rPr>
            </w:pPr>
            <w:r>
              <w:rPr>
                <w:rFonts w:hint="eastAsia"/>
                <w:sz w:val="24"/>
              </w:rPr>
              <w:t>对旅游团队领队与境外接待社、导游及为旅游者提供商品或者服务的其他经营者串通欺骗、胁迫旅游者消费或者向境外接待社、导游和其他为旅游者提供商品或者服务的经营者索要回扣、提成或者收受其财物的处罚</w:t>
            </w:r>
          </w:p>
        </w:tc>
        <w:tc>
          <w:tcPr>
            <w:tcW w:w="1738" w:type="dxa"/>
            <w:noWrap w:val="0"/>
            <w:vAlign w:val="center"/>
          </w:tcPr>
          <w:p w14:paraId="7F8D4653">
            <w:pPr>
              <w:spacing w:line="400" w:lineRule="exact"/>
              <w:jc w:val="center"/>
              <w:rPr>
                <w:rFonts w:hint="eastAsia"/>
                <w:sz w:val="24"/>
              </w:rPr>
            </w:pPr>
            <w:r>
              <w:rPr>
                <w:rFonts w:hint="eastAsia"/>
                <w:sz w:val="24"/>
              </w:rPr>
              <w:t>市、县</w:t>
            </w:r>
          </w:p>
        </w:tc>
        <w:tc>
          <w:tcPr>
            <w:tcW w:w="1704" w:type="dxa"/>
            <w:noWrap w:val="0"/>
            <w:vAlign w:val="center"/>
          </w:tcPr>
          <w:p w14:paraId="23F427CB">
            <w:pPr>
              <w:spacing w:line="400" w:lineRule="exact"/>
              <w:rPr>
                <w:sz w:val="24"/>
              </w:rPr>
            </w:pPr>
          </w:p>
        </w:tc>
      </w:tr>
      <w:tr w14:paraId="1ADC5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13" w:hRule="atLeast"/>
          <w:jc w:val="center"/>
        </w:trPr>
        <w:tc>
          <w:tcPr>
            <w:tcW w:w="672" w:type="dxa"/>
            <w:noWrap w:val="0"/>
            <w:vAlign w:val="center"/>
          </w:tcPr>
          <w:p w14:paraId="0DCECD27">
            <w:pPr>
              <w:spacing w:line="400" w:lineRule="exact"/>
              <w:jc w:val="center"/>
              <w:rPr>
                <w:rFonts w:hint="eastAsia"/>
                <w:sz w:val="24"/>
              </w:rPr>
            </w:pPr>
            <w:r>
              <w:rPr>
                <w:rFonts w:hint="eastAsia"/>
                <w:sz w:val="24"/>
              </w:rPr>
              <w:t>91</w:t>
            </w:r>
          </w:p>
        </w:tc>
        <w:tc>
          <w:tcPr>
            <w:tcW w:w="1378" w:type="dxa"/>
            <w:gridSpan w:val="2"/>
            <w:noWrap w:val="0"/>
            <w:vAlign w:val="center"/>
          </w:tcPr>
          <w:p w14:paraId="24AD71B1">
            <w:pPr>
              <w:spacing w:line="400" w:lineRule="exact"/>
              <w:jc w:val="center"/>
              <w:rPr>
                <w:rFonts w:hint="eastAsia"/>
                <w:sz w:val="24"/>
              </w:rPr>
            </w:pPr>
            <w:r>
              <w:rPr>
                <w:rFonts w:hint="eastAsia"/>
                <w:sz w:val="24"/>
              </w:rPr>
              <w:t>行政处罚</w:t>
            </w:r>
          </w:p>
        </w:tc>
        <w:tc>
          <w:tcPr>
            <w:tcW w:w="3418" w:type="dxa"/>
            <w:gridSpan w:val="2"/>
            <w:noWrap w:val="0"/>
            <w:vAlign w:val="center"/>
          </w:tcPr>
          <w:p w14:paraId="06F37179">
            <w:pPr>
              <w:spacing w:line="400" w:lineRule="exact"/>
              <w:ind w:left="31" w:leftChars="15" w:right="31" w:rightChars="15"/>
              <w:rPr>
                <w:rFonts w:hint="eastAsia"/>
                <w:sz w:val="24"/>
              </w:rPr>
            </w:pPr>
            <w:r>
              <w:rPr>
                <w:rFonts w:hint="eastAsia"/>
                <w:sz w:val="24"/>
              </w:rPr>
              <w:t>对旅游者在境外滞留不归，旅游团队领队不及时向组团社和中国驻所在国家使领馆报告，或者组团社不及时向有关部门报告的处罚</w:t>
            </w:r>
          </w:p>
        </w:tc>
        <w:tc>
          <w:tcPr>
            <w:tcW w:w="1738" w:type="dxa"/>
            <w:noWrap w:val="0"/>
            <w:vAlign w:val="center"/>
          </w:tcPr>
          <w:p w14:paraId="4C127701">
            <w:pPr>
              <w:spacing w:line="400" w:lineRule="exact"/>
              <w:jc w:val="center"/>
              <w:rPr>
                <w:rFonts w:hint="eastAsia"/>
                <w:sz w:val="24"/>
              </w:rPr>
            </w:pPr>
            <w:r>
              <w:rPr>
                <w:rFonts w:hint="eastAsia"/>
                <w:sz w:val="24"/>
              </w:rPr>
              <w:t>市、县</w:t>
            </w:r>
          </w:p>
        </w:tc>
        <w:tc>
          <w:tcPr>
            <w:tcW w:w="1704" w:type="dxa"/>
            <w:noWrap w:val="0"/>
            <w:vAlign w:val="center"/>
          </w:tcPr>
          <w:p w14:paraId="3B3F6ED0">
            <w:pPr>
              <w:spacing w:line="400" w:lineRule="exact"/>
              <w:rPr>
                <w:sz w:val="24"/>
              </w:rPr>
            </w:pPr>
          </w:p>
        </w:tc>
      </w:tr>
      <w:tr w14:paraId="46E5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3" w:hRule="atLeast"/>
          <w:jc w:val="center"/>
        </w:trPr>
        <w:tc>
          <w:tcPr>
            <w:tcW w:w="672" w:type="dxa"/>
            <w:noWrap w:val="0"/>
            <w:vAlign w:val="center"/>
          </w:tcPr>
          <w:p w14:paraId="3C906C18">
            <w:pPr>
              <w:spacing w:line="400" w:lineRule="exact"/>
              <w:jc w:val="center"/>
              <w:rPr>
                <w:rFonts w:hint="eastAsia"/>
                <w:sz w:val="24"/>
              </w:rPr>
            </w:pPr>
            <w:r>
              <w:rPr>
                <w:rFonts w:hint="eastAsia"/>
                <w:sz w:val="24"/>
              </w:rPr>
              <w:t>92</w:t>
            </w:r>
          </w:p>
        </w:tc>
        <w:tc>
          <w:tcPr>
            <w:tcW w:w="1378" w:type="dxa"/>
            <w:gridSpan w:val="2"/>
            <w:noWrap w:val="0"/>
            <w:vAlign w:val="center"/>
          </w:tcPr>
          <w:p w14:paraId="364BE08A">
            <w:pPr>
              <w:spacing w:line="400" w:lineRule="exact"/>
              <w:jc w:val="center"/>
              <w:rPr>
                <w:rFonts w:hint="eastAsia"/>
                <w:sz w:val="24"/>
              </w:rPr>
            </w:pPr>
            <w:r>
              <w:rPr>
                <w:rFonts w:hint="eastAsia"/>
                <w:sz w:val="24"/>
              </w:rPr>
              <w:t>行政处罚</w:t>
            </w:r>
          </w:p>
        </w:tc>
        <w:tc>
          <w:tcPr>
            <w:tcW w:w="3418" w:type="dxa"/>
            <w:gridSpan w:val="2"/>
            <w:noWrap w:val="0"/>
            <w:vAlign w:val="center"/>
          </w:tcPr>
          <w:p w14:paraId="7340696F">
            <w:pPr>
              <w:spacing w:line="400" w:lineRule="exact"/>
              <w:ind w:left="31" w:leftChars="15" w:right="31" w:rightChars="15"/>
              <w:rPr>
                <w:rFonts w:hint="eastAsia"/>
                <w:sz w:val="24"/>
              </w:rPr>
            </w:pPr>
            <w:r>
              <w:rPr>
                <w:rFonts w:hint="eastAsia"/>
                <w:sz w:val="24"/>
              </w:rPr>
              <w:t>对旅行社接待入境旅游的旅游者非法滞留境内，旅行社未及时报告并协助提供非法滞留者信息的处罚</w:t>
            </w:r>
          </w:p>
        </w:tc>
        <w:tc>
          <w:tcPr>
            <w:tcW w:w="1738" w:type="dxa"/>
            <w:noWrap w:val="0"/>
            <w:vAlign w:val="center"/>
          </w:tcPr>
          <w:p w14:paraId="7821C04A">
            <w:pPr>
              <w:spacing w:line="400" w:lineRule="exact"/>
              <w:jc w:val="center"/>
              <w:rPr>
                <w:rFonts w:hint="eastAsia"/>
                <w:sz w:val="24"/>
              </w:rPr>
            </w:pPr>
            <w:r>
              <w:rPr>
                <w:rFonts w:hint="eastAsia"/>
                <w:sz w:val="24"/>
              </w:rPr>
              <w:t>市、县</w:t>
            </w:r>
          </w:p>
        </w:tc>
        <w:tc>
          <w:tcPr>
            <w:tcW w:w="1704" w:type="dxa"/>
            <w:noWrap w:val="0"/>
            <w:vAlign w:val="center"/>
          </w:tcPr>
          <w:p w14:paraId="45109170">
            <w:pPr>
              <w:spacing w:line="400" w:lineRule="exact"/>
              <w:rPr>
                <w:sz w:val="24"/>
              </w:rPr>
            </w:pPr>
          </w:p>
        </w:tc>
      </w:tr>
      <w:tr w14:paraId="3D241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1CD074FF">
            <w:pPr>
              <w:spacing w:line="400" w:lineRule="exact"/>
              <w:jc w:val="center"/>
              <w:rPr>
                <w:rFonts w:hint="eastAsia"/>
                <w:sz w:val="24"/>
              </w:rPr>
            </w:pPr>
            <w:r>
              <w:rPr>
                <w:rFonts w:hint="eastAsia"/>
                <w:sz w:val="24"/>
              </w:rPr>
              <w:t>93</w:t>
            </w:r>
          </w:p>
        </w:tc>
        <w:tc>
          <w:tcPr>
            <w:tcW w:w="1378" w:type="dxa"/>
            <w:gridSpan w:val="2"/>
            <w:noWrap w:val="0"/>
            <w:vAlign w:val="center"/>
          </w:tcPr>
          <w:p w14:paraId="59F1B2D8">
            <w:pPr>
              <w:spacing w:line="400" w:lineRule="exact"/>
              <w:jc w:val="center"/>
              <w:rPr>
                <w:rFonts w:hint="eastAsia"/>
                <w:sz w:val="24"/>
              </w:rPr>
            </w:pPr>
            <w:r>
              <w:rPr>
                <w:rFonts w:hint="eastAsia"/>
                <w:sz w:val="24"/>
              </w:rPr>
              <w:t>行政处罚</w:t>
            </w:r>
          </w:p>
        </w:tc>
        <w:tc>
          <w:tcPr>
            <w:tcW w:w="3418" w:type="dxa"/>
            <w:gridSpan w:val="2"/>
            <w:noWrap w:val="0"/>
            <w:vAlign w:val="center"/>
          </w:tcPr>
          <w:p w14:paraId="026A3682">
            <w:pPr>
              <w:spacing w:line="400" w:lineRule="exact"/>
              <w:ind w:left="31" w:leftChars="15" w:right="31" w:rightChars="15"/>
              <w:rPr>
                <w:rFonts w:hint="eastAsia"/>
                <w:sz w:val="24"/>
              </w:rPr>
            </w:pPr>
            <w:r>
              <w:rPr>
                <w:rFonts w:hint="eastAsia"/>
                <w:sz w:val="24"/>
              </w:rPr>
              <w:t>对旅行社组织出境旅游未制作安全信息卡的处罚</w:t>
            </w:r>
          </w:p>
        </w:tc>
        <w:tc>
          <w:tcPr>
            <w:tcW w:w="1738" w:type="dxa"/>
            <w:noWrap w:val="0"/>
            <w:vAlign w:val="center"/>
          </w:tcPr>
          <w:p w14:paraId="733BDD37">
            <w:pPr>
              <w:spacing w:line="400" w:lineRule="exact"/>
              <w:jc w:val="center"/>
              <w:rPr>
                <w:rFonts w:hint="eastAsia"/>
                <w:sz w:val="24"/>
              </w:rPr>
            </w:pPr>
            <w:r>
              <w:rPr>
                <w:rFonts w:hint="eastAsia"/>
                <w:sz w:val="24"/>
              </w:rPr>
              <w:t>市、县</w:t>
            </w:r>
          </w:p>
        </w:tc>
        <w:tc>
          <w:tcPr>
            <w:tcW w:w="1704" w:type="dxa"/>
            <w:noWrap w:val="0"/>
            <w:vAlign w:val="center"/>
          </w:tcPr>
          <w:p w14:paraId="56A6E65F">
            <w:pPr>
              <w:spacing w:line="400" w:lineRule="exact"/>
              <w:rPr>
                <w:sz w:val="24"/>
              </w:rPr>
            </w:pPr>
          </w:p>
        </w:tc>
      </w:tr>
      <w:tr w14:paraId="6225D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95AC23">
            <w:pPr>
              <w:spacing w:line="400" w:lineRule="exact"/>
              <w:jc w:val="center"/>
              <w:rPr>
                <w:rFonts w:hint="eastAsia"/>
                <w:sz w:val="24"/>
              </w:rPr>
            </w:pPr>
            <w:r>
              <w:rPr>
                <w:rFonts w:hint="eastAsia"/>
                <w:sz w:val="24"/>
              </w:rPr>
              <w:t>94</w:t>
            </w:r>
          </w:p>
        </w:tc>
        <w:tc>
          <w:tcPr>
            <w:tcW w:w="1378" w:type="dxa"/>
            <w:gridSpan w:val="2"/>
            <w:noWrap w:val="0"/>
            <w:vAlign w:val="center"/>
          </w:tcPr>
          <w:p w14:paraId="51FDC0E5">
            <w:pPr>
              <w:spacing w:line="400" w:lineRule="exact"/>
              <w:jc w:val="center"/>
              <w:rPr>
                <w:rFonts w:hint="eastAsia"/>
                <w:sz w:val="24"/>
              </w:rPr>
            </w:pPr>
            <w:r>
              <w:rPr>
                <w:rFonts w:hint="eastAsia"/>
                <w:sz w:val="24"/>
              </w:rPr>
              <w:t>行政处罚</w:t>
            </w:r>
          </w:p>
        </w:tc>
        <w:tc>
          <w:tcPr>
            <w:tcW w:w="3418" w:type="dxa"/>
            <w:gridSpan w:val="2"/>
            <w:noWrap w:val="0"/>
            <w:vAlign w:val="center"/>
          </w:tcPr>
          <w:p w14:paraId="480812AD">
            <w:pPr>
              <w:spacing w:line="400" w:lineRule="exact"/>
              <w:ind w:left="31" w:leftChars="15" w:right="31" w:rightChars="15"/>
              <w:rPr>
                <w:rFonts w:hint="eastAsia"/>
                <w:sz w:val="24"/>
              </w:rPr>
            </w:pPr>
            <w:r>
              <w:rPr>
                <w:rFonts w:hint="eastAsia"/>
                <w:sz w:val="24"/>
              </w:rPr>
              <w:t>对旅行社未根据风险级别采取相应措施的处罚</w:t>
            </w:r>
          </w:p>
        </w:tc>
        <w:tc>
          <w:tcPr>
            <w:tcW w:w="1738" w:type="dxa"/>
            <w:noWrap w:val="0"/>
            <w:vAlign w:val="center"/>
          </w:tcPr>
          <w:p w14:paraId="38B6A6E8">
            <w:pPr>
              <w:spacing w:line="400" w:lineRule="exact"/>
              <w:jc w:val="center"/>
              <w:rPr>
                <w:rFonts w:hint="eastAsia"/>
                <w:sz w:val="24"/>
              </w:rPr>
            </w:pPr>
            <w:r>
              <w:rPr>
                <w:rFonts w:hint="eastAsia"/>
                <w:sz w:val="24"/>
              </w:rPr>
              <w:t>市、县</w:t>
            </w:r>
          </w:p>
        </w:tc>
        <w:tc>
          <w:tcPr>
            <w:tcW w:w="1704" w:type="dxa"/>
            <w:noWrap w:val="0"/>
            <w:vAlign w:val="center"/>
          </w:tcPr>
          <w:p w14:paraId="51BA697D">
            <w:pPr>
              <w:spacing w:line="400" w:lineRule="exact"/>
              <w:rPr>
                <w:sz w:val="24"/>
              </w:rPr>
            </w:pPr>
          </w:p>
        </w:tc>
      </w:tr>
      <w:tr w14:paraId="42C7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17" w:hRule="atLeast"/>
          <w:jc w:val="center"/>
        </w:trPr>
        <w:tc>
          <w:tcPr>
            <w:tcW w:w="672" w:type="dxa"/>
            <w:noWrap w:val="0"/>
            <w:vAlign w:val="center"/>
          </w:tcPr>
          <w:p w14:paraId="4AD3BC1B">
            <w:pPr>
              <w:spacing w:line="400" w:lineRule="exact"/>
              <w:jc w:val="center"/>
              <w:rPr>
                <w:rFonts w:hint="eastAsia"/>
                <w:sz w:val="24"/>
              </w:rPr>
            </w:pPr>
            <w:r>
              <w:rPr>
                <w:rFonts w:hint="eastAsia"/>
                <w:sz w:val="24"/>
              </w:rPr>
              <w:t>95</w:t>
            </w:r>
          </w:p>
        </w:tc>
        <w:tc>
          <w:tcPr>
            <w:tcW w:w="1378" w:type="dxa"/>
            <w:gridSpan w:val="2"/>
            <w:noWrap w:val="0"/>
            <w:vAlign w:val="center"/>
          </w:tcPr>
          <w:p w14:paraId="7906169C">
            <w:pPr>
              <w:spacing w:line="400" w:lineRule="exact"/>
              <w:jc w:val="center"/>
              <w:rPr>
                <w:rFonts w:hint="eastAsia"/>
                <w:sz w:val="24"/>
              </w:rPr>
            </w:pPr>
            <w:r>
              <w:rPr>
                <w:rFonts w:hint="eastAsia"/>
                <w:sz w:val="24"/>
              </w:rPr>
              <w:t>行政处罚</w:t>
            </w:r>
          </w:p>
        </w:tc>
        <w:tc>
          <w:tcPr>
            <w:tcW w:w="3418" w:type="dxa"/>
            <w:gridSpan w:val="2"/>
            <w:noWrap w:val="0"/>
            <w:vAlign w:val="center"/>
          </w:tcPr>
          <w:p w14:paraId="269F9D7C">
            <w:pPr>
              <w:spacing w:line="400" w:lineRule="exact"/>
              <w:ind w:left="31" w:leftChars="15" w:right="31" w:rightChars="15"/>
              <w:rPr>
                <w:rFonts w:hint="eastAsia"/>
                <w:sz w:val="24"/>
              </w:rPr>
            </w:pPr>
            <w:r>
              <w:rPr>
                <w:rFonts w:hint="eastAsia"/>
                <w:sz w:val="24"/>
              </w:rPr>
              <w:t>对旅行社及其从业人员发现履行辅助人提供的服务不符合法律、法规规定或者存在安全隐患的，未予以制止或者更换履行辅助人员的处罚</w:t>
            </w:r>
          </w:p>
        </w:tc>
        <w:tc>
          <w:tcPr>
            <w:tcW w:w="1738" w:type="dxa"/>
            <w:noWrap w:val="0"/>
            <w:vAlign w:val="center"/>
          </w:tcPr>
          <w:p w14:paraId="1A3D5AAD">
            <w:pPr>
              <w:spacing w:line="400" w:lineRule="exact"/>
              <w:jc w:val="center"/>
              <w:rPr>
                <w:rFonts w:hint="eastAsia"/>
                <w:sz w:val="24"/>
              </w:rPr>
            </w:pPr>
            <w:r>
              <w:rPr>
                <w:rFonts w:hint="eastAsia"/>
                <w:sz w:val="24"/>
              </w:rPr>
              <w:t>市、县</w:t>
            </w:r>
          </w:p>
        </w:tc>
        <w:tc>
          <w:tcPr>
            <w:tcW w:w="1704" w:type="dxa"/>
            <w:noWrap w:val="0"/>
            <w:vAlign w:val="center"/>
          </w:tcPr>
          <w:p w14:paraId="7AB50947">
            <w:pPr>
              <w:spacing w:line="400" w:lineRule="exact"/>
              <w:rPr>
                <w:sz w:val="24"/>
              </w:rPr>
            </w:pPr>
          </w:p>
        </w:tc>
      </w:tr>
      <w:tr w14:paraId="7C691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6" w:hRule="atLeast"/>
          <w:jc w:val="center"/>
        </w:trPr>
        <w:tc>
          <w:tcPr>
            <w:tcW w:w="672" w:type="dxa"/>
            <w:noWrap w:val="0"/>
            <w:vAlign w:val="center"/>
          </w:tcPr>
          <w:p w14:paraId="6D28B8D2">
            <w:pPr>
              <w:spacing w:line="400" w:lineRule="exact"/>
              <w:jc w:val="center"/>
              <w:rPr>
                <w:rFonts w:hint="eastAsia"/>
                <w:sz w:val="24"/>
              </w:rPr>
            </w:pPr>
            <w:r>
              <w:rPr>
                <w:rFonts w:hint="eastAsia"/>
                <w:sz w:val="24"/>
              </w:rPr>
              <w:t>96</w:t>
            </w:r>
          </w:p>
        </w:tc>
        <w:tc>
          <w:tcPr>
            <w:tcW w:w="1378" w:type="dxa"/>
            <w:gridSpan w:val="2"/>
            <w:noWrap w:val="0"/>
            <w:vAlign w:val="center"/>
          </w:tcPr>
          <w:p w14:paraId="61E791C7">
            <w:pPr>
              <w:spacing w:line="400" w:lineRule="exact"/>
              <w:jc w:val="center"/>
              <w:rPr>
                <w:rFonts w:hint="eastAsia"/>
                <w:sz w:val="24"/>
              </w:rPr>
            </w:pPr>
            <w:r>
              <w:rPr>
                <w:rFonts w:hint="eastAsia"/>
                <w:sz w:val="24"/>
              </w:rPr>
              <w:t>行政处罚</w:t>
            </w:r>
          </w:p>
        </w:tc>
        <w:tc>
          <w:tcPr>
            <w:tcW w:w="3418" w:type="dxa"/>
            <w:gridSpan w:val="2"/>
            <w:noWrap w:val="0"/>
            <w:vAlign w:val="center"/>
          </w:tcPr>
          <w:p w14:paraId="0B4505A6">
            <w:pPr>
              <w:spacing w:line="400" w:lineRule="exact"/>
              <w:ind w:left="31" w:leftChars="15" w:right="31" w:rightChars="15"/>
              <w:rPr>
                <w:rFonts w:hint="eastAsia"/>
                <w:sz w:val="24"/>
              </w:rPr>
            </w:pPr>
            <w:r>
              <w:rPr>
                <w:rFonts w:hint="eastAsia"/>
                <w:sz w:val="24"/>
              </w:rPr>
              <w:t>对导游涂改、倒卖、出租、出借导游人员资格证、导游证的处罚</w:t>
            </w:r>
          </w:p>
        </w:tc>
        <w:tc>
          <w:tcPr>
            <w:tcW w:w="1738" w:type="dxa"/>
            <w:noWrap w:val="0"/>
            <w:vAlign w:val="center"/>
          </w:tcPr>
          <w:p w14:paraId="13A55226">
            <w:pPr>
              <w:spacing w:line="400" w:lineRule="exact"/>
              <w:jc w:val="center"/>
              <w:rPr>
                <w:rFonts w:hint="eastAsia"/>
                <w:sz w:val="24"/>
              </w:rPr>
            </w:pPr>
            <w:r>
              <w:rPr>
                <w:rFonts w:hint="eastAsia"/>
                <w:sz w:val="24"/>
              </w:rPr>
              <w:t>市、县</w:t>
            </w:r>
          </w:p>
        </w:tc>
        <w:tc>
          <w:tcPr>
            <w:tcW w:w="1704" w:type="dxa"/>
            <w:noWrap w:val="0"/>
            <w:vAlign w:val="center"/>
          </w:tcPr>
          <w:p w14:paraId="6DCECC2B">
            <w:pPr>
              <w:spacing w:line="400" w:lineRule="exact"/>
              <w:rPr>
                <w:sz w:val="24"/>
              </w:rPr>
            </w:pPr>
          </w:p>
        </w:tc>
      </w:tr>
      <w:tr w14:paraId="36A81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D3CFC9C">
            <w:pPr>
              <w:spacing w:line="400" w:lineRule="exact"/>
              <w:jc w:val="center"/>
              <w:rPr>
                <w:rFonts w:hint="eastAsia"/>
                <w:sz w:val="24"/>
              </w:rPr>
            </w:pPr>
            <w:r>
              <w:rPr>
                <w:rFonts w:hint="eastAsia"/>
                <w:sz w:val="24"/>
              </w:rPr>
              <w:t>97</w:t>
            </w:r>
          </w:p>
        </w:tc>
        <w:tc>
          <w:tcPr>
            <w:tcW w:w="1378" w:type="dxa"/>
            <w:gridSpan w:val="2"/>
            <w:noWrap w:val="0"/>
            <w:vAlign w:val="center"/>
          </w:tcPr>
          <w:p w14:paraId="255DDE5C">
            <w:pPr>
              <w:spacing w:line="400" w:lineRule="exact"/>
              <w:jc w:val="center"/>
              <w:rPr>
                <w:rFonts w:hint="eastAsia"/>
                <w:sz w:val="24"/>
              </w:rPr>
            </w:pPr>
            <w:r>
              <w:rPr>
                <w:rFonts w:hint="eastAsia"/>
                <w:sz w:val="24"/>
              </w:rPr>
              <w:t>行政处罚</w:t>
            </w:r>
          </w:p>
        </w:tc>
        <w:tc>
          <w:tcPr>
            <w:tcW w:w="3418" w:type="dxa"/>
            <w:gridSpan w:val="2"/>
            <w:noWrap w:val="0"/>
            <w:vAlign w:val="center"/>
          </w:tcPr>
          <w:p w14:paraId="6C448F2B">
            <w:pPr>
              <w:spacing w:line="400" w:lineRule="exact"/>
              <w:ind w:left="31" w:leftChars="15" w:right="31" w:rightChars="15"/>
              <w:rPr>
                <w:rFonts w:hint="eastAsia"/>
                <w:sz w:val="24"/>
              </w:rPr>
            </w:pPr>
            <w:r>
              <w:rPr>
                <w:rFonts w:hint="eastAsia"/>
                <w:sz w:val="24"/>
              </w:rPr>
              <w:t>对旅行社不按要求报备领队信息及变更情况，或者备案的领队不具备领队条件的处罚</w:t>
            </w:r>
          </w:p>
        </w:tc>
        <w:tc>
          <w:tcPr>
            <w:tcW w:w="1738" w:type="dxa"/>
            <w:noWrap w:val="0"/>
            <w:vAlign w:val="center"/>
          </w:tcPr>
          <w:p w14:paraId="40A6E0DD">
            <w:pPr>
              <w:spacing w:line="400" w:lineRule="exact"/>
              <w:jc w:val="center"/>
              <w:rPr>
                <w:rFonts w:hint="eastAsia"/>
                <w:sz w:val="24"/>
              </w:rPr>
            </w:pPr>
            <w:r>
              <w:rPr>
                <w:rFonts w:hint="eastAsia"/>
                <w:sz w:val="24"/>
              </w:rPr>
              <w:t>市、县</w:t>
            </w:r>
          </w:p>
        </w:tc>
        <w:tc>
          <w:tcPr>
            <w:tcW w:w="1704" w:type="dxa"/>
            <w:noWrap w:val="0"/>
            <w:vAlign w:val="center"/>
          </w:tcPr>
          <w:p w14:paraId="5B85A824">
            <w:pPr>
              <w:spacing w:line="400" w:lineRule="exact"/>
              <w:rPr>
                <w:sz w:val="24"/>
              </w:rPr>
            </w:pPr>
          </w:p>
        </w:tc>
      </w:tr>
      <w:tr w14:paraId="32453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022E00">
            <w:pPr>
              <w:spacing w:line="400" w:lineRule="exact"/>
              <w:jc w:val="center"/>
              <w:rPr>
                <w:rFonts w:hint="eastAsia"/>
                <w:sz w:val="24"/>
              </w:rPr>
            </w:pPr>
            <w:r>
              <w:rPr>
                <w:rFonts w:hint="eastAsia"/>
                <w:sz w:val="24"/>
              </w:rPr>
              <w:t>98</w:t>
            </w:r>
          </w:p>
        </w:tc>
        <w:tc>
          <w:tcPr>
            <w:tcW w:w="1378" w:type="dxa"/>
            <w:gridSpan w:val="2"/>
            <w:noWrap w:val="0"/>
            <w:vAlign w:val="center"/>
          </w:tcPr>
          <w:p w14:paraId="4474165C">
            <w:pPr>
              <w:spacing w:line="400" w:lineRule="exact"/>
              <w:jc w:val="center"/>
              <w:rPr>
                <w:rFonts w:hint="eastAsia"/>
                <w:sz w:val="24"/>
              </w:rPr>
            </w:pPr>
            <w:r>
              <w:rPr>
                <w:rFonts w:hint="eastAsia"/>
                <w:sz w:val="24"/>
              </w:rPr>
              <w:t>行政处罚</w:t>
            </w:r>
          </w:p>
        </w:tc>
        <w:tc>
          <w:tcPr>
            <w:tcW w:w="3418" w:type="dxa"/>
            <w:gridSpan w:val="2"/>
            <w:noWrap w:val="0"/>
            <w:vAlign w:val="center"/>
          </w:tcPr>
          <w:p w14:paraId="0F5D092B">
            <w:pPr>
              <w:spacing w:line="400" w:lineRule="exact"/>
              <w:ind w:left="31" w:leftChars="15" w:right="31" w:rightChars="15"/>
              <w:rPr>
                <w:rFonts w:hint="eastAsia"/>
                <w:sz w:val="24"/>
              </w:rPr>
            </w:pPr>
            <w:r>
              <w:rPr>
                <w:rFonts w:hint="eastAsia"/>
                <w:sz w:val="24"/>
              </w:rPr>
              <w:t>对旅游行业组织、旅行社为导游证申请人申请取得导游证隐瞒有关情况或者提供虚假材料的处罚</w:t>
            </w:r>
          </w:p>
        </w:tc>
        <w:tc>
          <w:tcPr>
            <w:tcW w:w="1738" w:type="dxa"/>
            <w:noWrap w:val="0"/>
            <w:vAlign w:val="center"/>
          </w:tcPr>
          <w:p w14:paraId="4518F8B7">
            <w:pPr>
              <w:spacing w:line="400" w:lineRule="exact"/>
              <w:jc w:val="center"/>
              <w:rPr>
                <w:rFonts w:hint="eastAsia"/>
                <w:sz w:val="24"/>
              </w:rPr>
            </w:pPr>
            <w:r>
              <w:rPr>
                <w:rFonts w:hint="eastAsia"/>
                <w:sz w:val="24"/>
              </w:rPr>
              <w:t>市、县</w:t>
            </w:r>
          </w:p>
        </w:tc>
        <w:tc>
          <w:tcPr>
            <w:tcW w:w="1704" w:type="dxa"/>
            <w:noWrap w:val="0"/>
            <w:vAlign w:val="center"/>
          </w:tcPr>
          <w:p w14:paraId="115CC10F">
            <w:pPr>
              <w:spacing w:line="400" w:lineRule="exact"/>
              <w:rPr>
                <w:sz w:val="24"/>
              </w:rPr>
            </w:pPr>
          </w:p>
        </w:tc>
      </w:tr>
      <w:tr w14:paraId="162A2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628EE8">
            <w:pPr>
              <w:spacing w:line="400" w:lineRule="exact"/>
              <w:jc w:val="center"/>
              <w:rPr>
                <w:rFonts w:hint="eastAsia"/>
                <w:sz w:val="24"/>
              </w:rPr>
            </w:pPr>
            <w:r>
              <w:rPr>
                <w:rFonts w:hint="eastAsia"/>
                <w:sz w:val="24"/>
              </w:rPr>
              <w:t>99</w:t>
            </w:r>
          </w:p>
        </w:tc>
        <w:tc>
          <w:tcPr>
            <w:tcW w:w="1378" w:type="dxa"/>
            <w:gridSpan w:val="2"/>
            <w:noWrap w:val="0"/>
            <w:vAlign w:val="center"/>
          </w:tcPr>
          <w:p w14:paraId="38E0C41B">
            <w:pPr>
              <w:spacing w:line="400" w:lineRule="exact"/>
              <w:jc w:val="center"/>
              <w:rPr>
                <w:rFonts w:hint="eastAsia"/>
                <w:sz w:val="24"/>
              </w:rPr>
            </w:pPr>
            <w:r>
              <w:rPr>
                <w:rFonts w:hint="eastAsia"/>
                <w:sz w:val="24"/>
              </w:rPr>
              <w:t>行政处罚</w:t>
            </w:r>
          </w:p>
        </w:tc>
        <w:tc>
          <w:tcPr>
            <w:tcW w:w="3418" w:type="dxa"/>
            <w:gridSpan w:val="2"/>
            <w:noWrap w:val="0"/>
            <w:vAlign w:val="center"/>
          </w:tcPr>
          <w:p w14:paraId="095C2946">
            <w:pPr>
              <w:spacing w:line="400" w:lineRule="exact"/>
              <w:ind w:left="31" w:leftChars="15" w:right="31" w:rightChars="15"/>
              <w:rPr>
                <w:rFonts w:hint="eastAsia"/>
                <w:sz w:val="24"/>
              </w:rPr>
            </w:pPr>
            <w:r>
              <w:rPr>
                <w:rFonts w:hint="eastAsia"/>
                <w:sz w:val="24"/>
              </w:rPr>
              <w:t>对擅自进入未开发开放区域进行游览活动，擅自进行影响景区资源安全和人身安全的活动的处罚</w:t>
            </w:r>
          </w:p>
        </w:tc>
        <w:tc>
          <w:tcPr>
            <w:tcW w:w="1738" w:type="dxa"/>
            <w:noWrap w:val="0"/>
            <w:vAlign w:val="center"/>
          </w:tcPr>
          <w:p w14:paraId="325BAA8E">
            <w:pPr>
              <w:spacing w:line="400" w:lineRule="exact"/>
              <w:jc w:val="center"/>
              <w:rPr>
                <w:rFonts w:hint="eastAsia"/>
                <w:sz w:val="24"/>
              </w:rPr>
            </w:pPr>
            <w:r>
              <w:rPr>
                <w:rFonts w:hint="eastAsia"/>
                <w:sz w:val="24"/>
              </w:rPr>
              <w:t>市、县</w:t>
            </w:r>
          </w:p>
        </w:tc>
        <w:tc>
          <w:tcPr>
            <w:tcW w:w="1704" w:type="dxa"/>
            <w:noWrap w:val="0"/>
            <w:vAlign w:val="center"/>
          </w:tcPr>
          <w:p w14:paraId="650CCA39">
            <w:pPr>
              <w:spacing w:line="400" w:lineRule="exact"/>
              <w:rPr>
                <w:sz w:val="24"/>
              </w:rPr>
            </w:pPr>
          </w:p>
        </w:tc>
      </w:tr>
      <w:tr w14:paraId="3D0D6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2B0D43">
            <w:pPr>
              <w:spacing w:line="400" w:lineRule="exact"/>
              <w:jc w:val="center"/>
              <w:rPr>
                <w:rFonts w:hint="eastAsia"/>
                <w:sz w:val="24"/>
              </w:rPr>
            </w:pPr>
            <w:r>
              <w:rPr>
                <w:rFonts w:hint="eastAsia"/>
                <w:sz w:val="24"/>
              </w:rPr>
              <w:t>100</w:t>
            </w:r>
          </w:p>
        </w:tc>
        <w:tc>
          <w:tcPr>
            <w:tcW w:w="1378" w:type="dxa"/>
            <w:gridSpan w:val="2"/>
            <w:noWrap w:val="0"/>
            <w:vAlign w:val="center"/>
          </w:tcPr>
          <w:p w14:paraId="6E4F4667">
            <w:pPr>
              <w:spacing w:line="400" w:lineRule="exact"/>
              <w:jc w:val="center"/>
              <w:rPr>
                <w:rFonts w:hint="eastAsia"/>
                <w:sz w:val="24"/>
              </w:rPr>
            </w:pPr>
            <w:r>
              <w:rPr>
                <w:rFonts w:hint="eastAsia"/>
                <w:sz w:val="24"/>
              </w:rPr>
              <w:t>行政处罚</w:t>
            </w:r>
          </w:p>
        </w:tc>
        <w:tc>
          <w:tcPr>
            <w:tcW w:w="3418" w:type="dxa"/>
            <w:gridSpan w:val="2"/>
            <w:noWrap w:val="0"/>
            <w:vAlign w:val="center"/>
          </w:tcPr>
          <w:p w14:paraId="4CE57791">
            <w:pPr>
              <w:spacing w:line="400" w:lineRule="exact"/>
              <w:ind w:left="31" w:leftChars="15" w:right="31" w:rightChars="15"/>
              <w:rPr>
                <w:rFonts w:hint="eastAsia"/>
                <w:sz w:val="24"/>
              </w:rPr>
            </w:pPr>
            <w:r>
              <w:rPr>
                <w:rFonts w:hint="eastAsia"/>
                <w:sz w:val="24"/>
              </w:rPr>
              <w:t>对旅游经营者安排旅游者参观或者参与损害国家利益和民族尊严，含有民族、种族、宗教、地域、性别等歧视内容，以及涉及淫秽色情、邪教、赌博和教唆吸毒的项目或者活动的处罚</w:t>
            </w:r>
          </w:p>
        </w:tc>
        <w:tc>
          <w:tcPr>
            <w:tcW w:w="1738" w:type="dxa"/>
            <w:noWrap w:val="0"/>
            <w:vAlign w:val="center"/>
          </w:tcPr>
          <w:p w14:paraId="1C0AB403">
            <w:pPr>
              <w:spacing w:line="400" w:lineRule="exact"/>
              <w:jc w:val="center"/>
              <w:rPr>
                <w:rFonts w:hint="eastAsia"/>
                <w:sz w:val="24"/>
              </w:rPr>
            </w:pPr>
            <w:r>
              <w:rPr>
                <w:rFonts w:hint="eastAsia"/>
                <w:sz w:val="24"/>
              </w:rPr>
              <w:t>市、县</w:t>
            </w:r>
          </w:p>
        </w:tc>
        <w:tc>
          <w:tcPr>
            <w:tcW w:w="1704" w:type="dxa"/>
            <w:noWrap w:val="0"/>
            <w:vAlign w:val="center"/>
          </w:tcPr>
          <w:p w14:paraId="21539969">
            <w:pPr>
              <w:spacing w:line="400" w:lineRule="exact"/>
              <w:rPr>
                <w:sz w:val="24"/>
              </w:rPr>
            </w:pPr>
          </w:p>
        </w:tc>
      </w:tr>
      <w:tr w14:paraId="4AC81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1B77DE">
            <w:pPr>
              <w:spacing w:line="400" w:lineRule="exact"/>
              <w:jc w:val="center"/>
              <w:rPr>
                <w:rFonts w:hint="eastAsia"/>
                <w:sz w:val="24"/>
              </w:rPr>
            </w:pPr>
            <w:r>
              <w:rPr>
                <w:rFonts w:hint="eastAsia"/>
                <w:sz w:val="24"/>
              </w:rPr>
              <w:t>101</w:t>
            </w:r>
          </w:p>
        </w:tc>
        <w:tc>
          <w:tcPr>
            <w:tcW w:w="1378" w:type="dxa"/>
            <w:gridSpan w:val="2"/>
            <w:noWrap w:val="0"/>
            <w:vAlign w:val="center"/>
          </w:tcPr>
          <w:p w14:paraId="1049C686">
            <w:pPr>
              <w:spacing w:line="400" w:lineRule="exact"/>
              <w:jc w:val="center"/>
              <w:rPr>
                <w:rFonts w:hint="eastAsia"/>
                <w:sz w:val="24"/>
              </w:rPr>
            </w:pPr>
            <w:r>
              <w:rPr>
                <w:rFonts w:hint="eastAsia"/>
                <w:sz w:val="24"/>
              </w:rPr>
              <w:t>行政处罚</w:t>
            </w:r>
          </w:p>
        </w:tc>
        <w:tc>
          <w:tcPr>
            <w:tcW w:w="3418" w:type="dxa"/>
            <w:gridSpan w:val="2"/>
            <w:noWrap w:val="0"/>
            <w:vAlign w:val="center"/>
          </w:tcPr>
          <w:p w14:paraId="67A101C9">
            <w:pPr>
              <w:spacing w:line="400" w:lineRule="exact"/>
              <w:ind w:left="31" w:leftChars="15" w:right="31" w:rightChars="15"/>
              <w:rPr>
                <w:rFonts w:hint="eastAsia"/>
                <w:sz w:val="24"/>
              </w:rPr>
            </w:pPr>
            <w:r>
              <w:rPr>
                <w:rFonts w:hint="eastAsia"/>
                <w:sz w:val="24"/>
              </w:rPr>
              <w:t>对旅游经营者未经旅游者同意，擅自转团、并团，强行滞留旅游团队，或者在旅程中甩团、甩客的处罚</w:t>
            </w:r>
          </w:p>
        </w:tc>
        <w:tc>
          <w:tcPr>
            <w:tcW w:w="1738" w:type="dxa"/>
            <w:noWrap w:val="0"/>
            <w:vAlign w:val="center"/>
          </w:tcPr>
          <w:p w14:paraId="6B9F2EEC">
            <w:pPr>
              <w:spacing w:line="400" w:lineRule="exact"/>
              <w:jc w:val="center"/>
              <w:rPr>
                <w:rFonts w:hint="eastAsia"/>
                <w:sz w:val="24"/>
              </w:rPr>
            </w:pPr>
            <w:r>
              <w:rPr>
                <w:rFonts w:hint="eastAsia"/>
                <w:sz w:val="24"/>
              </w:rPr>
              <w:t>市、县</w:t>
            </w:r>
          </w:p>
        </w:tc>
        <w:tc>
          <w:tcPr>
            <w:tcW w:w="1704" w:type="dxa"/>
            <w:noWrap w:val="0"/>
            <w:vAlign w:val="center"/>
          </w:tcPr>
          <w:p w14:paraId="19B96AB0">
            <w:pPr>
              <w:spacing w:line="400" w:lineRule="exact"/>
              <w:rPr>
                <w:sz w:val="24"/>
              </w:rPr>
            </w:pPr>
          </w:p>
        </w:tc>
      </w:tr>
      <w:tr w14:paraId="5AF4E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A6CA15">
            <w:pPr>
              <w:spacing w:line="400" w:lineRule="exact"/>
              <w:jc w:val="center"/>
              <w:rPr>
                <w:rFonts w:hint="eastAsia"/>
                <w:sz w:val="24"/>
              </w:rPr>
            </w:pPr>
            <w:r>
              <w:rPr>
                <w:rFonts w:hint="eastAsia"/>
                <w:sz w:val="24"/>
              </w:rPr>
              <w:t>102</w:t>
            </w:r>
          </w:p>
        </w:tc>
        <w:tc>
          <w:tcPr>
            <w:tcW w:w="1378" w:type="dxa"/>
            <w:gridSpan w:val="2"/>
            <w:noWrap w:val="0"/>
            <w:vAlign w:val="center"/>
          </w:tcPr>
          <w:p w14:paraId="090CE6CF">
            <w:pPr>
              <w:spacing w:line="400" w:lineRule="exact"/>
              <w:jc w:val="center"/>
              <w:rPr>
                <w:rFonts w:hint="eastAsia"/>
                <w:sz w:val="24"/>
              </w:rPr>
            </w:pPr>
            <w:r>
              <w:rPr>
                <w:rFonts w:hint="eastAsia"/>
                <w:sz w:val="24"/>
              </w:rPr>
              <w:t>行政处罚</w:t>
            </w:r>
          </w:p>
        </w:tc>
        <w:tc>
          <w:tcPr>
            <w:tcW w:w="3418" w:type="dxa"/>
            <w:gridSpan w:val="2"/>
            <w:noWrap w:val="0"/>
            <w:vAlign w:val="center"/>
          </w:tcPr>
          <w:p w14:paraId="1E25A722">
            <w:pPr>
              <w:spacing w:line="400" w:lineRule="exact"/>
              <w:ind w:left="31" w:leftChars="15" w:right="31" w:rightChars="15"/>
              <w:rPr>
                <w:rFonts w:hint="eastAsia"/>
                <w:sz w:val="24"/>
              </w:rPr>
            </w:pPr>
            <w:r>
              <w:rPr>
                <w:rFonts w:hint="eastAsia"/>
                <w:sz w:val="24"/>
              </w:rPr>
              <w:t>对旅游经营者强行出售多项联票、套票的处罚</w:t>
            </w:r>
          </w:p>
        </w:tc>
        <w:tc>
          <w:tcPr>
            <w:tcW w:w="1738" w:type="dxa"/>
            <w:noWrap w:val="0"/>
            <w:vAlign w:val="center"/>
          </w:tcPr>
          <w:p w14:paraId="7DBE1B8E">
            <w:pPr>
              <w:spacing w:line="400" w:lineRule="exact"/>
              <w:jc w:val="center"/>
              <w:rPr>
                <w:rFonts w:hint="eastAsia"/>
                <w:sz w:val="24"/>
              </w:rPr>
            </w:pPr>
            <w:r>
              <w:rPr>
                <w:rFonts w:hint="eastAsia"/>
                <w:sz w:val="24"/>
              </w:rPr>
              <w:t>市、县</w:t>
            </w:r>
          </w:p>
        </w:tc>
        <w:tc>
          <w:tcPr>
            <w:tcW w:w="1704" w:type="dxa"/>
            <w:noWrap w:val="0"/>
            <w:vAlign w:val="center"/>
          </w:tcPr>
          <w:p w14:paraId="6B94530F">
            <w:pPr>
              <w:spacing w:line="400" w:lineRule="exact"/>
              <w:rPr>
                <w:sz w:val="24"/>
              </w:rPr>
            </w:pPr>
          </w:p>
        </w:tc>
      </w:tr>
      <w:tr w14:paraId="53983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99" w:hRule="atLeast"/>
          <w:jc w:val="center"/>
        </w:trPr>
        <w:tc>
          <w:tcPr>
            <w:tcW w:w="672" w:type="dxa"/>
            <w:noWrap w:val="0"/>
            <w:vAlign w:val="center"/>
          </w:tcPr>
          <w:p w14:paraId="6B4BBE90">
            <w:pPr>
              <w:spacing w:line="400" w:lineRule="exact"/>
              <w:jc w:val="center"/>
              <w:rPr>
                <w:rFonts w:hint="eastAsia"/>
                <w:sz w:val="24"/>
              </w:rPr>
            </w:pPr>
            <w:r>
              <w:rPr>
                <w:rFonts w:hint="eastAsia"/>
                <w:sz w:val="24"/>
              </w:rPr>
              <w:t>103</w:t>
            </w:r>
          </w:p>
        </w:tc>
        <w:tc>
          <w:tcPr>
            <w:tcW w:w="1378" w:type="dxa"/>
            <w:gridSpan w:val="2"/>
            <w:noWrap w:val="0"/>
            <w:vAlign w:val="center"/>
          </w:tcPr>
          <w:p w14:paraId="26C7AC6A">
            <w:pPr>
              <w:spacing w:line="400" w:lineRule="exact"/>
              <w:jc w:val="center"/>
              <w:rPr>
                <w:rFonts w:hint="eastAsia"/>
                <w:sz w:val="24"/>
              </w:rPr>
            </w:pPr>
            <w:r>
              <w:rPr>
                <w:rFonts w:hint="eastAsia"/>
                <w:sz w:val="24"/>
              </w:rPr>
              <w:t>行政处罚</w:t>
            </w:r>
          </w:p>
        </w:tc>
        <w:tc>
          <w:tcPr>
            <w:tcW w:w="3418" w:type="dxa"/>
            <w:gridSpan w:val="2"/>
            <w:noWrap w:val="0"/>
            <w:vAlign w:val="center"/>
          </w:tcPr>
          <w:p w14:paraId="6D645A41">
            <w:pPr>
              <w:spacing w:line="400" w:lineRule="exact"/>
              <w:ind w:left="31" w:leftChars="15" w:right="31" w:rightChars="15"/>
              <w:rPr>
                <w:rFonts w:hint="eastAsia"/>
                <w:sz w:val="24"/>
              </w:rPr>
            </w:pPr>
            <w:r>
              <w:rPr>
                <w:rFonts w:hint="eastAsia"/>
                <w:sz w:val="24"/>
              </w:rPr>
              <w:t>对组团社入境旅游业绩下降的等六类情形的处罚</w:t>
            </w:r>
          </w:p>
        </w:tc>
        <w:tc>
          <w:tcPr>
            <w:tcW w:w="1738" w:type="dxa"/>
            <w:noWrap w:val="0"/>
            <w:vAlign w:val="center"/>
          </w:tcPr>
          <w:p w14:paraId="5CA72637">
            <w:pPr>
              <w:spacing w:line="400" w:lineRule="exact"/>
              <w:jc w:val="center"/>
              <w:rPr>
                <w:rFonts w:hint="eastAsia"/>
                <w:sz w:val="24"/>
              </w:rPr>
            </w:pPr>
            <w:r>
              <w:rPr>
                <w:rFonts w:hint="eastAsia"/>
                <w:sz w:val="24"/>
              </w:rPr>
              <w:t>市、县</w:t>
            </w:r>
          </w:p>
        </w:tc>
        <w:tc>
          <w:tcPr>
            <w:tcW w:w="1704" w:type="dxa"/>
            <w:noWrap w:val="0"/>
            <w:vAlign w:val="center"/>
          </w:tcPr>
          <w:p w14:paraId="7A2C5C37">
            <w:pPr>
              <w:spacing w:line="400" w:lineRule="exact"/>
              <w:rPr>
                <w:sz w:val="24"/>
              </w:rPr>
            </w:pPr>
          </w:p>
        </w:tc>
      </w:tr>
      <w:tr w14:paraId="0CFD7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0" w:hRule="atLeast"/>
          <w:jc w:val="center"/>
        </w:trPr>
        <w:tc>
          <w:tcPr>
            <w:tcW w:w="672" w:type="dxa"/>
            <w:noWrap w:val="0"/>
            <w:vAlign w:val="center"/>
          </w:tcPr>
          <w:p w14:paraId="1C5784FF">
            <w:pPr>
              <w:spacing w:line="400" w:lineRule="exact"/>
              <w:jc w:val="center"/>
              <w:rPr>
                <w:rFonts w:hint="eastAsia"/>
                <w:sz w:val="24"/>
              </w:rPr>
            </w:pPr>
            <w:r>
              <w:rPr>
                <w:rFonts w:hint="eastAsia"/>
                <w:sz w:val="24"/>
              </w:rPr>
              <w:t>104</w:t>
            </w:r>
          </w:p>
        </w:tc>
        <w:tc>
          <w:tcPr>
            <w:tcW w:w="1378" w:type="dxa"/>
            <w:gridSpan w:val="2"/>
            <w:noWrap w:val="0"/>
            <w:vAlign w:val="center"/>
          </w:tcPr>
          <w:p w14:paraId="2B54BA1D">
            <w:pPr>
              <w:spacing w:line="400" w:lineRule="exact"/>
              <w:jc w:val="center"/>
              <w:rPr>
                <w:rFonts w:hint="eastAsia"/>
                <w:sz w:val="24"/>
              </w:rPr>
            </w:pPr>
            <w:r>
              <w:rPr>
                <w:rFonts w:hint="eastAsia"/>
                <w:sz w:val="24"/>
              </w:rPr>
              <w:t>行政处罚</w:t>
            </w:r>
          </w:p>
        </w:tc>
        <w:tc>
          <w:tcPr>
            <w:tcW w:w="3418" w:type="dxa"/>
            <w:gridSpan w:val="2"/>
            <w:noWrap w:val="0"/>
            <w:vAlign w:val="center"/>
          </w:tcPr>
          <w:p w14:paraId="3C89F352">
            <w:pPr>
              <w:spacing w:line="400" w:lineRule="exact"/>
              <w:ind w:left="31" w:leftChars="15" w:right="31" w:rightChars="15"/>
              <w:rPr>
                <w:rFonts w:hint="eastAsia"/>
                <w:sz w:val="24"/>
              </w:rPr>
            </w:pPr>
            <w:r>
              <w:rPr>
                <w:rFonts w:hint="eastAsia"/>
                <w:sz w:val="24"/>
              </w:rPr>
              <w:t>对娱乐场所指使、纵容从业人员侵害消费者人身权利违法行为的处罚</w:t>
            </w:r>
          </w:p>
        </w:tc>
        <w:tc>
          <w:tcPr>
            <w:tcW w:w="1738" w:type="dxa"/>
            <w:noWrap w:val="0"/>
            <w:vAlign w:val="center"/>
          </w:tcPr>
          <w:p w14:paraId="0AAD2930">
            <w:pPr>
              <w:spacing w:line="400" w:lineRule="exact"/>
              <w:jc w:val="center"/>
              <w:rPr>
                <w:rFonts w:hint="eastAsia"/>
                <w:sz w:val="24"/>
              </w:rPr>
            </w:pPr>
            <w:r>
              <w:rPr>
                <w:rFonts w:hint="eastAsia"/>
                <w:sz w:val="24"/>
              </w:rPr>
              <w:t>县</w:t>
            </w:r>
          </w:p>
        </w:tc>
        <w:tc>
          <w:tcPr>
            <w:tcW w:w="1704" w:type="dxa"/>
            <w:noWrap w:val="0"/>
            <w:vAlign w:val="center"/>
          </w:tcPr>
          <w:p w14:paraId="0CAE8408">
            <w:pPr>
              <w:spacing w:line="400" w:lineRule="exact"/>
              <w:rPr>
                <w:sz w:val="24"/>
              </w:rPr>
            </w:pPr>
          </w:p>
        </w:tc>
      </w:tr>
      <w:tr w14:paraId="7DB02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68" w:hRule="atLeast"/>
          <w:jc w:val="center"/>
        </w:trPr>
        <w:tc>
          <w:tcPr>
            <w:tcW w:w="672" w:type="dxa"/>
            <w:noWrap w:val="0"/>
            <w:vAlign w:val="center"/>
          </w:tcPr>
          <w:p w14:paraId="4DEE37E1">
            <w:pPr>
              <w:spacing w:line="400" w:lineRule="exact"/>
              <w:jc w:val="center"/>
              <w:rPr>
                <w:rFonts w:hint="eastAsia"/>
                <w:sz w:val="24"/>
              </w:rPr>
            </w:pPr>
            <w:r>
              <w:rPr>
                <w:rFonts w:hint="eastAsia"/>
                <w:sz w:val="24"/>
              </w:rPr>
              <w:t>105</w:t>
            </w:r>
          </w:p>
        </w:tc>
        <w:tc>
          <w:tcPr>
            <w:tcW w:w="1378" w:type="dxa"/>
            <w:gridSpan w:val="2"/>
            <w:noWrap w:val="0"/>
            <w:vAlign w:val="center"/>
          </w:tcPr>
          <w:p w14:paraId="38CFAC56">
            <w:pPr>
              <w:spacing w:line="400" w:lineRule="exact"/>
              <w:jc w:val="center"/>
              <w:rPr>
                <w:rFonts w:hint="eastAsia"/>
                <w:sz w:val="24"/>
              </w:rPr>
            </w:pPr>
            <w:r>
              <w:rPr>
                <w:rFonts w:hint="eastAsia"/>
                <w:sz w:val="24"/>
              </w:rPr>
              <w:t>行政处罚</w:t>
            </w:r>
          </w:p>
        </w:tc>
        <w:tc>
          <w:tcPr>
            <w:tcW w:w="3418" w:type="dxa"/>
            <w:gridSpan w:val="2"/>
            <w:noWrap w:val="0"/>
            <w:vAlign w:val="center"/>
          </w:tcPr>
          <w:p w14:paraId="51560AE8">
            <w:pPr>
              <w:spacing w:line="400" w:lineRule="exact"/>
              <w:ind w:left="31" w:leftChars="15" w:right="31" w:rightChars="15"/>
              <w:rPr>
                <w:rFonts w:hint="eastAsia"/>
                <w:sz w:val="24"/>
              </w:rPr>
            </w:pPr>
            <w:r>
              <w:rPr>
                <w:rFonts w:hint="eastAsia"/>
                <w:sz w:val="24"/>
              </w:rPr>
              <w:t>对娱乐场所未按照规定建立从业人员名簿、营业日志，或者发现违法犯罪行为未按照规定报告的处罚</w:t>
            </w:r>
          </w:p>
        </w:tc>
        <w:tc>
          <w:tcPr>
            <w:tcW w:w="1738" w:type="dxa"/>
            <w:noWrap w:val="0"/>
            <w:vAlign w:val="center"/>
          </w:tcPr>
          <w:p w14:paraId="0BC46FE2">
            <w:pPr>
              <w:spacing w:line="400" w:lineRule="exact"/>
              <w:jc w:val="center"/>
              <w:rPr>
                <w:rFonts w:hint="eastAsia"/>
                <w:sz w:val="24"/>
              </w:rPr>
            </w:pPr>
            <w:r>
              <w:rPr>
                <w:rFonts w:hint="eastAsia"/>
                <w:sz w:val="24"/>
              </w:rPr>
              <w:t>县</w:t>
            </w:r>
          </w:p>
        </w:tc>
        <w:tc>
          <w:tcPr>
            <w:tcW w:w="1704" w:type="dxa"/>
            <w:noWrap w:val="0"/>
            <w:vAlign w:val="center"/>
          </w:tcPr>
          <w:p w14:paraId="1AF832A7">
            <w:pPr>
              <w:spacing w:line="400" w:lineRule="exact"/>
              <w:rPr>
                <w:sz w:val="24"/>
              </w:rPr>
            </w:pPr>
          </w:p>
        </w:tc>
      </w:tr>
      <w:tr w14:paraId="4B88E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0" w:hRule="atLeast"/>
          <w:jc w:val="center"/>
        </w:trPr>
        <w:tc>
          <w:tcPr>
            <w:tcW w:w="672" w:type="dxa"/>
            <w:noWrap w:val="0"/>
            <w:vAlign w:val="center"/>
          </w:tcPr>
          <w:p w14:paraId="63F7D98E">
            <w:pPr>
              <w:spacing w:line="400" w:lineRule="exact"/>
              <w:jc w:val="center"/>
              <w:rPr>
                <w:rFonts w:hint="eastAsia"/>
                <w:sz w:val="24"/>
              </w:rPr>
            </w:pPr>
            <w:r>
              <w:rPr>
                <w:rFonts w:hint="eastAsia"/>
                <w:sz w:val="24"/>
              </w:rPr>
              <w:t>106</w:t>
            </w:r>
          </w:p>
        </w:tc>
        <w:tc>
          <w:tcPr>
            <w:tcW w:w="1378" w:type="dxa"/>
            <w:gridSpan w:val="2"/>
            <w:noWrap w:val="0"/>
            <w:vAlign w:val="center"/>
          </w:tcPr>
          <w:p w14:paraId="09ACFAF6">
            <w:pPr>
              <w:spacing w:line="400" w:lineRule="exact"/>
              <w:jc w:val="center"/>
              <w:rPr>
                <w:rFonts w:hint="eastAsia"/>
                <w:sz w:val="24"/>
              </w:rPr>
            </w:pPr>
            <w:r>
              <w:rPr>
                <w:rFonts w:hint="eastAsia"/>
                <w:sz w:val="24"/>
              </w:rPr>
              <w:t>行政处罚</w:t>
            </w:r>
          </w:p>
        </w:tc>
        <w:tc>
          <w:tcPr>
            <w:tcW w:w="3418" w:type="dxa"/>
            <w:gridSpan w:val="2"/>
            <w:noWrap w:val="0"/>
            <w:vAlign w:val="center"/>
          </w:tcPr>
          <w:p w14:paraId="67E64D8E">
            <w:pPr>
              <w:spacing w:line="400" w:lineRule="exact"/>
              <w:ind w:left="31" w:leftChars="15" w:right="31" w:rightChars="15"/>
              <w:rPr>
                <w:rFonts w:hint="eastAsia"/>
                <w:sz w:val="24"/>
              </w:rPr>
            </w:pPr>
            <w:r>
              <w:rPr>
                <w:rFonts w:hint="eastAsia"/>
                <w:sz w:val="24"/>
              </w:rPr>
              <w:t>对娱乐场所未按照《娱乐场所管理条例规定悬挂警示标志、未成年人禁入或者限入标志的处罚</w:t>
            </w:r>
          </w:p>
        </w:tc>
        <w:tc>
          <w:tcPr>
            <w:tcW w:w="1738" w:type="dxa"/>
            <w:noWrap w:val="0"/>
            <w:vAlign w:val="center"/>
          </w:tcPr>
          <w:p w14:paraId="5EB65113">
            <w:pPr>
              <w:spacing w:line="400" w:lineRule="exact"/>
              <w:jc w:val="center"/>
              <w:rPr>
                <w:rFonts w:hint="eastAsia"/>
                <w:sz w:val="24"/>
              </w:rPr>
            </w:pPr>
            <w:r>
              <w:rPr>
                <w:rFonts w:hint="eastAsia"/>
                <w:sz w:val="24"/>
              </w:rPr>
              <w:t>县</w:t>
            </w:r>
          </w:p>
        </w:tc>
        <w:tc>
          <w:tcPr>
            <w:tcW w:w="1704" w:type="dxa"/>
            <w:noWrap w:val="0"/>
            <w:vAlign w:val="center"/>
          </w:tcPr>
          <w:p w14:paraId="1CDF66E7">
            <w:pPr>
              <w:spacing w:line="400" w:lineRule="exact"/>
              <w:rPr>
                <w:sz w:val="24"/>
              </w:rPr>
            </w:pPr>
          </w:p>
        </w:tc>
      </w:tr>
      <w:tr w14:paraId="6E38C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95" w:hRule="atLeast"/>
          <w:jc w:val="center"/>
        </w:trPr>
        <w:tc>
          <w:tcPr>
            <w:tcW w:w="672" w:type="dxa"/>
            <w:noWrap w:val="0"/>
            <w:vAlign w:val="center"/>
          </w:tcPr>
          <w:p w14:paraId="142D048A">
            <w:pPr>
              <w:spacing w:line="400" w:lineRule="exact"/>
              <w:jc w:val="center"/>
              <w:rPr>
                <w:rFonts w:hint="eastAsia"/>
                <w:sz w:val="24"/>
              </w:rPr>
            </w:pPr>
            <w:r>
              <w:rPr>
                <w:rFonts w:hint="eastAsia"/>
                <w:sz w:val="24"/>
              </w:rPr>
              <w:t>107</w:t>
            </w:r>
          </w:p>
        </w:tc>
        <w:tc>
          <w:tcPr>
            <w:tcW w:w="1378" w:type="dxa"/>
            <w:gridSpan w:val="2"/>
            <w:noWrap w:val="0"/>
            <w:vAlign w:val="center"/>
          </w:tcPr>
          <w:p w14:paraId="6E64A5BD">
            <w:pPr>
              <w:spacing w:line="400" w:lineRule="exact"/>
              <w:jc w:val="center"/>
              <w:rPr>
                <w:rFonts w:hint="eastAsia"/>
                <w:sz w:val="24"/>
              </w:rPr>
            </w:pPr>
            <w:r>
              <w:rPr>
                <w:rFonts w:hint="eastAsia"/>
                <w:sz w:val="24"/>
              </w:rPr>
              <w:t>行政处罚</w:t>
            </w:r>
          </w:p>
        </w:tc>
        <w:tc>
          <w:tcPr>
            <w:tcW w:w="3418" w:type="dxa"/>
            <w:gridSpan w:val="2"/>
            <w:noWrap w:val="0"/>
            <w:vAlign w:val="center"/>
          </w:tcPr>
          <w:p w14:paraId="0AE2E6E7">
            <w:pPr>
              <w:spacing w:line="400" w:lineRule="exact"/>
              <w:ind w:left="31" w:leftChars="15" w:right="31" w:rightChars="15"/>
              <w:rPr>
                <w:rFonts w:hint="eastAsia"/>
                <w:sz w:val="24"/>
              </w:rPr>
            </w:pPr>
            <w:r>
              <w:rPr>
                <w:rFonts w:hint="eastAsia"/>
                <w:sz w:val="24"/>
              </w:rPr>
              <w:t>对伪造、变造、出租、出借、买卖营业性演出许可证、批准文件，或者以非法手段取得营业性演出许可证、批准文件的处罚</w:t>
            </w:r>
          </w:p>
        </w:tc>
        <w:tc>
          <w:tcPr>
            <w:tcW w:w="1738" w:type="dxa"/>
            <w:noWrap w:val="0"/>
            <w:vAlign w:val="center"/>
          </w:tcPr>
          <w:p w14:paraId="68F39D07">
            <w:pPr>
              <w:spacing w:line="400" w:lineRule="exact"/>
              <w:jc w:val="center"/>
              <w:rPr>
                <w:rFonts w:hint="eastAsia"/>
                <w:sz w:val="24"/>
              </w:rPr>
            </w:pPr>
            <w:r>
              <w:rPr>
                <w:rFonts w:hint="eastAsia"/>
                <w:sz w:val="24"/>
              </w:rPr>
              <w:t>县</w:t>
            </w:r>
          </w:p>
        </w:tc>
        <w:tc>
          <w:tcPr>
            <w:tcW w:w="1704" w:type="dxa"/>
            <w:noWrap w:val="0"/>
            <w:vAlign w:val="center"/>
          </w:tcPr>
          <w:p w14:paraId="6ED9C7FF">
            <w:pPr>
              <w:spacing w:line="400" w:lineRule="exact"/>
              <w:rPr>
                <w:sz w:val="24"/>
              </w:rPr>
            </w:pPr>
          </w:p>
        </w:tc>
      </w:tr>
      <w:tr w14:paraId="7238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81" w:hRule="atLeast"/>
          <w:jc w:val="center"/>
        </w:trPr>
        <w:tc>
          <w:tcPr>
            <w:tcW w:w="672" w:type="dxa"/>
            <w:noWrap w:val="0"/>
            <w:vAlign w:val="center"/>
          </w:tcPr>
          <w:p w14:paraId="67CDAC6E">
            <w:pPr>
              <w:spacing w:line="400" w:lineRule="exact"/>
              <w:jc w:val="center"/>
              <w:rPr>
                <w:rFonts w:hint="eastAsia"/>
                <w:sz w:val="24"/>
              </w:rPr>
            </w:pPr>
            <w:r>
              <w:rPr>
                <w:rFonts w:hint="eastAsia"/>
                <w:sz w:val="24"/>
              </w:rPr>
              <w:t>108</w:t>
            </w:r>
          </w:p>
        </w:tc>
        <w:tc>
          <w:tcPr>
            <w:tcW w:w="1378" w:type="dxa"/>
            <w:gridSpan w:val="2"/>
            <w:noWrap w:val="0"/>
            <w:vAlign w:val="center"/>
          </w:tcPr>
          <w:p w14:paraId="2666EA4E">
            <w:pPr>
              <w:spacing w:line="400" w:lineRule="exact"/>
              <w:jc w:val="center"/>
              <w:rPr>
                <w:rFonts w:hint="eastAsia"/>
                <w:sz w:val="24"/>
              </w:rPr>
            </w:pPr>
            <w:r>
              <w:rPr>
                <w:rFonts w:hint="eastAsia"/>
                <w:sz w:val="24"/>
              </w:rPr>
              <w:t>行政处罚</w:t>
            </w:r>
          </w:p>
        </w:tc>
        <w:tc>
          <w:tcPr>
            <w:tcW w:w="3418" w:type="dxa"/>
            <w:gridSpan w:val="2"/>
            <w:noWrap w:val="0"/>
            <w:vAlign w:val="center"/>
          </w:tcPr>
          <w:p w14:paraId="14EA0E73">
            <w:pPr>
              <w:spacing w:line="400" w:lineRule="exact"/>
              <w:ind w:left="31" w:leftChars="15" w:right="31" w:rightChars="15"/>
              <w:rPr>
                <w:rFonts w:hint="eastAsia"/>
                <w:sz w:val="24"/>
              </w:rPr>
            </w:pPr>
            <w:r>
              <w:rPr>
                <w:rFonts w:hint="eastAsia"/>
                <w:sz w:val="24"/>
              </w:rPr>
              <w:t>对营业性演出违反有关条例禁止情形的，或者演出场所经营单位、演出举办单位发现有禁止情形未采取措施予以制止的处罚</w:t>
            </w:r>
          </w:p>
        </w:tc>
        <w:tc>
          <w:tcPr>
            <w:tcW w:w="1738" w:type="dxa"/>
            <w:noWrap w:val="0"/>
            <w:vAlign w:val="center"/>
          </w:tcPr>
          <w:p w14:paraId="748E869F">
            <w:pPr>
              <w:spacing w:line="400" w:lineRule="exact"/>
              <w:jc w:val="center"/>
              <w:rPr>
                <w:rFonts w:hint="eastAsia"/>
                <w:sz w:val="24"/>
              </w:rPr>
            </w:pPr>
            <w:r>
              <w:rPr>
                <w:rFonts w:hint="eastAsia"/>
                <w:sz w:val="24"/>
              </w:rPr>
              <w:t>县</w:t>
            </w:r>
          </w:p>
        </w:tc>
        <w:tc>
          <w:tcPr>
            <w:tcW w:w="1704" w:type="dxa"/>
            <w:noWrap w:val="0"/>
            <w:vAlign w:val="center"/>
          </w:tcPr>
          <w:p w14:paraId="54CB2D4E">
            <w:pPr>
              <w:spacing w:line="400" w:lineRule="exact"/>
              <w:rPr>
                <w:sz w:val="24"/>
              </w:rPr>
            </w:pPr>
          </w:p>
        </w:tc>
      </w:tr>
      <w:tr w14:paraId="331CD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0" w:hRule="atLeast"/>
          <w:jc w:val="center"/>
        </w:trPr>
        <w:tc>
          <w:tcPr>
            <w:tcW w:w="672" w:type="dxa"/>
            <w:noWrap w:val="0"/>
            <w:vAlign w:val="center"/>
          </w:tcPr>
          <w:p w14:paraId="40CF7EC9">
            <w:pPr>
              <w:spacing w:line="400" w:lineRule="exact"/>
              <w:jc w:val="center"/>
              <w:rPr>
                <w:rFonts w:hint="eastAsia"/>
                <w:sz w:val="24"/>
              </w:rPr>
            </w:pPr>
            <w:r>
              <w:rPr>
                <w:rFonts w:hint="eastAsia"/>
                <w:sz w:val="24"/>
              </w:rPr>
              <w:t>109</w:t>
            </w:r>
          </w:p>
        </w:tc>
        <w:tc>
          <w:tcPr>
            <w:tcW w:w="1378" w:type="dxa"/>
            <w:gridSpan w:val="2"/>
            <w:noWrap w:val="0"/>
            <w:vAlign w:val="center"/>
          </w:tcPr>
          <w:p w14:paraId="19395F26">
            <w:pPr>
              <w:spacing w:line="400" w:lineRule="exact"/>
              <w:jc w:val="center"/>
              <w:rPr>
                <w:rFonts w:hint="eastAsia"/>
                <w:sz w:val="24"/>
              </w:rPr>
            </w:pPr>
            <w:r>
              <w:rPr>
                <w:rFonts w:hint="eastAsia"/>
                <w:sz w:val="24"/>
              </w:rPr>
              <w:t>行政处罚</w:t>
            </w:r>
          </w:p>
        </w:tc>
        <w:tc>
          <w:tcPr>
            <w:tcW w:w="3418" w:type="dxa"/>
            <w:gridSpan w:val="2"/>
            <w:noWrap w:val="0"/>
            <w:vAlign w:val="center"/>
          </w:tcPr>
          <w:p w14:paraId="16F5CAC4">
            <w:pPr>
              <w:spacing w:line="400" w:lineRule="exact"/>
              <w:ind w:left="31" w:leftChars="15" w:right="31" w:rightChars="15"/>
              <w:rPr>
                <w:rFonts w:hint="eastAsia"/>
                <w:sz w:val="24"/>
              </w:rPr>
            </w:pPr>
            <w:r>
              <w:rPr>
                <w:rFonts w:hint="eastAsia"/>
                <w:sz w:val="24"/>
              </w:rPr>
              <w:t>对以政府或者政府部门的名义举办营业性演出，或者营业性演出冠以“中国”、“中华”、“全国”、“国际”字样行为的处罚</w:t>
            </w:r>
          </w:p>
        </w:tc>
        <w:tc>
          <w:tcPr>
            <w:tcW w:w="1738" w:type="dxa"/>
            <w:noWrap w:val="0"/>
            <w:vAlign w:val="center"/>
          </w:tcPr>
          <w:p w14:paraId="66B78AE7">
            <w:pPr>
              <w:spacing w:line="400" w:lineRule="exact"/>
              <w:jc w:val="center"/>
              <w:rPr>
                <w:rFonts w:hint="eastAsia"/>
                <w:sz w:val="24"/>
              </w:rPr>
            </w:pPr>
            <w:r>
              <w:rPr>
                <w:rFonts w:hint="eastAsia"/>
                <w:sz w:val="24"/>
              </w:rPr>
              <w:t>县</w:t>
            </w:r>
          </w:p>
        </w:tc>
        <w:tc>
          <w:tcPr>
            <w:tcW w:w="1704" w:type="dxa"/>
            <w:noWrap w:val="0"/>
            <w:vAlign w:val="center"/>
          </w:tcPr>
          <w:p w14:paraId="55010B72">
            <w:pPr>
              <w:spacing w:line="400" w:lineRule="exact"/>
              <w:rPr>
                <w:sz w:val="24"/>
              </w:rPr>
            </w:pPr>
          </w:p>
        </w:tc>
      </w:tr>
      <w:tr w14:paraId="61BC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33935E3">
            <w:pPr>
              <w:spacing w:line="400" w:lineRule="exact"/>
              <w:jc w:val="center"/>
              <w:rPr>
                <w:rFonts w:hint="eastAsia"/>
                <w:sz w:val="24"/>
              </w:rPr>
            </w:pPr>
            <w:r>
              <w:rPr>
                <w:rFonts w:hint="eastAsia"/>
                <w:sz w:val="24"/>
              </w:rPr>
              <w:t>110</w:t>
            </w:r>
          </w:p>
        </w:tc>
        <w:tc>
          <w:tcPr>
            <w:tcW w:w="1378" w:type="dxa"/>
            <w:gridSpan w:val="2"/>
            <w:noWrap w:val="0"/>
            <w:vAlign w:val="center"/>
          </w:tcPr>
          <w:p w14:paraId="2CE2A00C">
            <w:pPr>
              <w:spacing w:line="400" w:lineRule="exact"/>
              <w:jc w:val="center"/>
              <w:rPr>
                <w:rFonts w:hint="eastAsia"/>
                <w:sz w:val="24"/>
              </w:rPr>
            </w:pPr>
            <w:r>
              <w:rPr>
                <w:rFonts w:hint="eastAsia"/>
                <w:sz w:val="24"/>
              </w:rPr>
              <w:t>行政处罚</w:t>
            </w:r>
          </w:p>
        </w:tc>
        <w:tc>
          <w:tcPr>
            <w:tcW w:w="3418" w:type="dxa"/>
            <w:gridSpan w:val="2"/>
            <w:noWrap w:val="0"/>
            <w:vAlign w:val="center"/>
          </w:tcPr>
          <w:p w14:paraId="497C9515">
            <w:pPr>
              <w:spacing w:line="400" w:lineRule="exact"/>
              <w:ind w:left="31" w:leftChars="15" w:right="31" w:rightChars="15"/>
              <w:rPr>
                <w:rFonts w:hint="eastAsia"/>
                <w:sz w:val="24"/>
              </w:rPr>
            </w:pPr>
            <w:r>
              <w:rPr>
                <w:rFonts w:hint="eastAsia"/>
                <w:sz w:val="24"/>
              </w:rPr>
              <w:t>对演出举办单位或者其法定代表人、主要负责人及其他直接责任人员在募捐义演中获取经济利益行为的处罚</w:t>
            </w:r>
          </w:p>
        </w:tc>
        <w:tc>
          <w:tcPr>
            <w:tcW w:w="1738" w:type="dxa"/>
            <w:noWrap w:val="0"/>
            <w:vAlign w:val="center"/>
          </w:tcPr>
          <w:p w14:paraId="0B0CE43E">
            <w:pPr>
              <w:spacing w:line="400" w:lineRule="exact"/>
              <w:jc w:val="center"/>
              <w:rPr>
                <w:rFonts w:hint="eastAsia"/>
                <w:sz w:val="24"/>
              </w:rPr>
            </w:pPr>
            <w:r>
              <w:rPr>
                <w:rFonts w:hint="eastAsia"/>
                <w:sz w:val="24"/>
              </w:rPr>
              <w:t>县</w:t>
            </w:r>
          </w:p>
        </w:tc>
        <w:tc>
          <w:tcPr>
            <w:tcW w:w="1704" w:type="dxa"/>
            <w:noWrap w:val="0"/>
            <w:vAlign w:val="center"/>
          </w:tcPr>
          <w:p w14:paraId="671D55D0">
            <w:pPr>
              <w:spacing w:line="400" w:lineRule="exact"/>
              <w:rPr>
                <w:sz w:val="24"/>
              </w:rPr>
            </w:pPr>
          </w:p>
        </w:tc>
      </w:tr>
      <w:tr w14:paraId="2438D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53" w:hRule="atLeast"/>
          <w:jc w:val="center"/>
        </w:trPr>
        <w:tc>
          <w:tcPr>
            <w:tcW w:w="672" w:type="dxa"/>
            <w:noWrap w:val="0"/>
            <w:vAlign w:val="center"/>
          </w:tcPr>
          <w:p w14:paraId="0A195B9B">
            <w:pPr>
              <w:spacing w:line="400" w:lineRule="exact"/>
              <w:jc w:val="center"/>
              <w:rPr>
                <w:rFonts w:hint="eastAsia"/>
                <w:sz w:val="24"/>
              </w:rPr>
            </w:pPr>
            <w:r>
              <w:rPr>
                <w:rFonts w:hint="eastAsia"/>
                <w:sz w:val="24"/>
              </w:rPr>
              <w:t>111</w:t>
            </w:r>
          </w:p>
        </w:tc>
        <w:tc>
          <w:tcPr>
            <w:tcW w:w="1378" w:type="dxa"/>
            <w:gridSpan w:val="2"/>
            <w:noWrap w:val="0"/>
            <w:vAlign w:val="center"/>
          </w:tcPr>
          <w:p w14:paraId="5CB03707">
            <w:pPr>
              <w:spacing w:line="400" w:lineRule="exact"/>
              <w:jc w:val="center"/>
              <w:rPr>
                <w:rFonts w:hint="eastAsia"/>
                <w:sz w:val="24"/>
              </w:rPr>
            </w:pPr>
            <w:r>
              <w:rPr>
                <w:rFonts w:hint="eastAsia"/>
                <w:sz w:val="24"/>
              </w:rPr>
              <w:t>行政处罚</w:t>
            </w:r>
          </w:p>
        </w:tc>
        <w:tc>
          <w:tcPr>
            <w:tcW w:w="3418" w:type="dxa"/>
            <w:gridSpan w:val="2"/>
            <w:noWrap w:val="0"/>
            <w:vAlign w:val="center"/>
          </w:tcPr>
          <w:p w14:paraId="292D1938">
            <w:pPr>
              <w:spacing w:line="400" w:lineRule="exact"/>
              <w:ind w:left="31" w:leftChars="15" w:right="31" w:rightChars="15"/>
              <w:rPr>
                <w:rFonts w:hint="eastAsia"/>
                <w:sz w:val="24"/>
              </w:rPr>
            </w:pPr>
            <w:r>
              <w:rPr>
                <w:rFonts w:hint="eastAsia"/>
                <w:sz w:val="24"/>
              </w:rPr>
              <w:t>对演出场所经营单位、个体演出经纪人、个体演员违反《营业性演出管理条例》规定，存在严重情节的处罚</w:t>
            </w:r>
          </w:p>
        </w:tc>
        <w:tc>
          <w:tcPr>
            <w:tcW w:w="1738" w:type="dxa"/>
            <w:noWrap w:val="0"/>
            <w:vAlign w:val="center"/>
          </w:tcPr>
          <w:p w14:paraId="299646CD">
            <w:pPr>
              <w:spacing w:line="400" w:lineRule="exact"/>
              <w:jc w:val="center"/>
              <w:rPr>
                <w:rFonts w:hint="eastAsia"/>
                <w:sz w:val="24"/>
              </w:rPr>
            </w:pPr>
            <w:r>
              <w:rPr>
                <w:rFonts w:hint="eastAsia"/>
                <w:sz w:val="24"/>
              </w:rPr>
              <w:t>县</w:t>
            </w:r>
          </w:p>
        </w:tc>
        <w:tc>
          <w:tcPr>
            <w:tcW w:w="1704" w:type="dxa"/>
            <w:noWrap w:val="0"/>
            <w:vAlign w:val="center"/>
          </w:tcPr>
          <w:p w14:paraId="71C9EC13">
            <w:pPr>
              <w:spacing w:line="400" w:lineRule="exact"/>
              <w:rPr>
                <w:sz w:val="24"/>
              </w:rPr>
            </w:pPr>
          </w:p>
        </w:tc>
      </w:tr>
      <w:tr w14:paraId="16639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0" w:hRule="atLeast"/>
          <w:jc w:val="center"/>
        </w:trPr>
        <w:tc>
          <w:tcPr>
            <w:tcW w:w="672" w:type="dxa"/>
            <w:noWrap w:val="0"/>
            <w:vAlign w:val="center"/>
          </w:tcPr>
          <w:p w14:paraId="37793F8A">
            <w:pPr>
              <w:spacing w:line="400" w:lineRule="exact"/>
              <w:jc w:val="center"/>
              <w:rPr>
                <w:rFonts w:hint="eastAsia"/>
                <w:sz w:val="24"/>
              </w:rPr>
            </w:pPr>
            <w:r>
              <w:rPr>
                <w:rFonts w:hint="eastAsia"/>
                <w:sz w:val="24"/>
              </w:rPr>
              <w:t>112</w:t>
            </w:r>
          </w:p>
        </w:tc>
        <w:tc>
          <w:tcPr>
            <w:tcW w:w="1378" w:type="dxa"/>
            <w:gridSpan w:val="2"/>
            <w:noWrap w:val="0"/>
            <w:vAlign w:val="center"/>
          </w:tcPr>
          <w:p w14:paraId="48D6AEC8">
            <w:pPr>
              <w:spacing w:line="400" w:lineRule="exact"/>
              <w:jc w:val="center"/>
              <w:rPr>
                <w:rFonts w:hint="eastAsia"/>
                <w:sz w:val="24"/>
              </w:rPr>
            </w:pPr>
            <w:r>
              <w:rPr>
                <w:rFonts w:hint="eastAsia"/>
                <w:sz w:val="24"/>
              </w:rPr>
              <w:t>行政处罚</w:t>
            </w:r>
          </w:p>
        </w:tc>
        <w:tc>
          <w:tcPr>
            <w:tcW w:w="3418" w:type="dxa"/>
            <w:gridSpan w:val="2"/>
            <w:noWrap w:val="0"/>
            <w:vAlign w:val="center"/>
          </w:tcPr>
          <w:p w14:paraId="16B72515">
            <w:pPr>
              <w:spacing w:line="400" w:lineRule="exact"/>
              <w:ind w:left="31" w:leftChars="15" w:right="31" w:rightChars="15"/>
              <w:rPr>
                <w:rFonts w:hint="eastAsia"/>
                <w:sz w:val="24"/>
              </w:rPr>
            </w:pPr>
            <w:r>
              <w:rPr>
                <w:rFonts w:hint="eastAsia"/>
                <w:sz w:val="24"/>
              </w:rPr>
              <w:t>对娱乐场所因违反规定，2年内被处以3次警告或者罚款又有违反规定的行为应受行政处罚的处罚</w:t>
            </w:r>
          </w:p>
        </w:tc>
        <w:tc>
          <w:tcPr>
            <w:tcW w:w="1738" w:type="dxa"/>
            <w:noWrap w:val="0"/>
            <w:vAlign w:val="center"/>
          </w:tcPr>
          <w:p w14:paraId="271C0E3E">
            <w:pPr>
              <w:spacing w:line="400" w:lineRule="exact"/>
              <w:jc w:val="center"/>
              <w:rPr>
                <w:rFonts w:hint="eastAsia"/>
                <w:sz w:val="24"/>
              </w:rPr>
            </w:pPr>
            <w:r>
              <w:rPr>
                <w:rFonts w:hint="eastAsia"/>
                <w:sz w:val="24"/>
              </w:rPr>
              <w:t>县</w:t>
            </w:r>
          </w:p>
        </w:tc>
        <w:tc>
          <w:tcPr>
            <w:tcW w:w="1704" w:type="dxa"/>
            <w:noWrap w:val="0"/>
            <w:vAlign w:val="center"/>
          </w:tcPr>
          <w:p w14:paraId="30A0B95D">
            <w:pPr>
              <w:spacing w:line="400" w:lineRule="exact"/>
              <w:rPr>
                <w:sz w:val="24"/>
              </w:rPr>
            </w:pPr>
          </w:p>
        </w:tc>
      </w:tr>
      <w:tr w14:paraId="13E89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68" w:hRule="atLeast"/>
          <w:jc w:val="center"/>
        </w:trPr>
        <w:tc>
          <w:tcPr>
            <w:tcW w:w="672" w:type="dxa"/>
            <w:noWrap w:val="0"/>
            <w:vAlign w:val="center"/>
          </w:tcPr>
          <w:p w14:paraId="704ADCD0">
            <w:pPr>
              <w:spacing w:line="400" w:lineRule="exact"/>
              <w:jc w:val="center"/>
              <w:rPr>
                <w:rFonts w:hint="eastAsia"/>
                <w:sz w:val="24"/>
              </w:rPr>
            </w:pPr>
            <w:r>
              <w:rPr>
                <w:rFonts w:hint="eastAsia"/>
                <w:sz w:val="24"/>
              </w:rPr>
              <w:t>113</w:t>
            </w:r>
          </w:p>
        </w:tc>
        <w:tc>
          <w:tcPr>
            <w:tcW w:w="1378" w:type="dxa"/>
            <w:gridSpan w:val="2"/>
            <w:noWrap w:val="0"/>
            <w:vAlign w:val="center"/>
          </w:tcPr>
          <w:p w14:paraId="254C1AE9">
            <w:pPr>
              <w:spacing w:line="400" w:lineRule="exact"/>
              <w:jc w:val="center"/>
              <w:rPr>
                <w:rFonts w:hint="eastAsia"/>
                <w:sz w:val="24"/>
              </w:rPr>
            </w:pPr>
            <w:r>
              <w:rPr>
                <w:rFonts w:hint="eastAsia"/>
                <w:sz w:val="24"/>
              </w:rPr>
              <w:t>行政处罚</w:t>
            </w:r>
          </w:p>
        </w:tc>
        <w:tc>
          <w:tcPr>
            <w:tcW w:w="3418" w:type="dxa"/>
            <w:gridSpan w:val="2"/>
            <w:noWrap w:val="0"/>
            <w:vAlign w:val="center"/>
          </w:tcPr>
          <w:p w14:paraId="403E31E7">
            <w:pPr>
              <w:spacing w:line="400" w:lineRule="exact"/>
              <w:ind w:left="31" w:leftChars="15" w:right="31" w:rightChars="15"/>
              <w:rPr>
                <w:rFonts w:hint="eastAsia"/>
                <w:sz w:val="24"/>
              </w:rPr>
            </w:pPr>
            <w:r>
              <w:rPr>
                <w:rFonts w:hint="eastAsia"/>
                <w:sz w:val="24"/>
              </w:rPr>
              <w:t>对举办营业性涉外或者涉港澳台演出，隐瞒近2年内违反《营业性演出管理条例》规定的记录，提交虚假书面声明的处罚</w:t>
            </w:r>
          </w:p>
        </w:tc>
        <w:tc>
          <w:tcPr>
            <w:tcW w:w="1738" w:type="dxa"/>
            <w:noWrap w:val="0"/>
            <w:vAlign w:val="center"/>
          </w:tcPr>
          <w:p w14:paraId="6F73B4ED">
            <w:pPr>
              <w:spacing w:line="400" w:lineRule="exact"/>
              <w:jc w:val="center"/>
              <w:rPr>
                <w:rFonts w:hint="eastAsia"/>
                <w:sz w:val="24"/>
              </w:rPr>
            </w:pPr>
            <w:r>
              <w:rPr>
                <w:rFonts w:hint="eastAsia"/>
                <w:sz w:val="24"/>
              </w:rPr>
              <w:t>市</w:t>
            </w:r>
          </w:p>
        </w:tc>
        <w:tc>
          <w:tcPr>
            <w:tcW w:w="1704" w:type="dxa"/>
            <w:noWrap w:val="0"/>
            <w:vAlign w:val="center"/>
          </w:tcPr>
          <w:p w14:paraId="2C3C6352">
            <w:pPr>
              <w:spacing w:line="400" w:lineRule="exact"/>
              <w:rPr>
                <w:sz w:val="24"/>
              </w:rPr>
            </w:pPr>
          </w:p>
        </w:tc>
      </w:tr>
      <w:tr w14:paraId="5A21D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32CA76">
            <w:pPr>
              <w:spacing w:line="400" w:lineRule="exact"/>
              <w:jc w:val="center"/>
              <w:rPr>
                <w:rFonts w:hint="eastAsia"/>
                <w:sz w:val="24"/>
              </w:rPr>
            </w:pPr>
            <w:r>
              <w:rPr>
                <w:rFonts w:hint="eastAsia"/>
                <w:sz w:val="24"/>
              </w:rPr>
              <w:t>114</w:t>
            </w:r>
          </w:p>
        </w:tc>
        <w:tc>
          <w:tcPr>
            <w:tcW w:w="1378" w:type="dxa"/>
            <w:gridSpan w:val="2"/>
            <w:noWrap w:val="0"/>
            <w:vAlign w:val="center"/>
          </w:tcPr>
          <w:p w14:paraId="3A657986">
            <w:pPr>
              <w:spacing w:line="400" w:lineRule="exact"/>
              <w:jc w:val="center"/>
              <w:rPr>
                <w:rFonts w:hint="eastAsia"/>
                <w:sz w:val="24"/>
              </w:rPr>
            </w:pPr>
            <w:r>
              <w:rPr>
                <w:rFonts w:hint="eastAsia"/>
                <w:sz w:val="24"/>
              </w:rPr>
              <w:t>行政处罚</w:t>
            </w:r>
          </w:p>
        </w:tc>
        <w:tc>
          <w:tcPr>
            <w:tcW w:w="3418" w:type="dxa"/>
            <w:gridSpan w:val="2"/>
            <w:noWrap w:val="0"/>
            <w:vAlign w:val="center"/>
          </w:tcPr>
          <w:p w14:paraId="16A5A50B">
            <w:pPr>
              <w:spacing w:line="400" w:lineRule="exact"/>
              <w:ind w:left="31" w:leftChars="15" w:right="31" w:rightChars="15"/>
              <w:rPr>
                <w:rFonts w:hint="eastAsia"/>
                <w:sz w:val="24"/>
              </w:rPr>
            </w:pPr>
            <w:r>
              <w:rPr>
                <w:rFonts w:hint="eastAsia"/>
                <w:sz w:val="24"/>
              </w:rPr>
              <w:t>对违反规定，制作、播放、向境外提供含有《广播电视管理条例》第三十二条规定禁止内容的节目的处罚</w:t>
            </w:r>
          </w:p>
        </w:tc>
        <w:tc>
          <w:tcPr>
            <w:tcW w:w="1738" w:type="dxa"/>
            <w:noWrap w:val="0"/>
            <w:vAlign w:val="center"/>
          </w:tcPr>
          <w:p w14:paraId="38AF33B3">
            <w:pPr>
              <w:spacing w:line="400" w:lineRule="exact"/>
              <w:jc w:val="center"/>
              <w:rPr>
                <w:rFonts w:hint="eastAsia"/>
                <w:sz w:val="24"/>
              </w:rPr>
            </w:pPr>
            <w:r>
              <w:rPr>
                <w:rFonts w:hint="eastAsia"/>
                <w:sz w:val="24"/>
              </w:rPr>
              <w:t>市、县</w:t>
            </w:r>
          </w:p>
        </w:tc>
        <w:tc>
          <w:tcPr>
            <w:tcW w:w="1704" w:type="dxa"/>
            <w:noWrap w:val="0"/>
            <w:vAlign w:val="center"/>
          </w:tcPr>
          <w:p w14:paraId="515D9BB2">
            <w:pPr>
              <w:spacing w:line="400" w:lineRule="exact"/>
              <w:rPr>
                <w:sz w:val="24"/>
              </w:rPr>
            </w:pPr>
          </w:p>
        </w:tc>
      </w:tr>
      <w:tr w14:paraId="1344F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A705128">
            <w:pPr>
              <w:spacing w:line="400" w:lineRule="exact"/>
              <w:jc w:val="center"/>
              <w:rPr>
                <w:rFonts w:hint="eastAsia"/>
                <w:sz w:val="24"/>
              </w:rPr>
            </w:pPr>
            <w:r>
              <w:rPr>
                <w:rFonts w:hint="eastAsia"/>
                <w:sz w:val="24"/>
              </w:rPr>
              <w:t>115</w:t>
            </w:r>
          </w:p>
        </w:tc>
        <w:tc>
          <w:tcPr>
            <w:tcW w:w="1378" w:type="dxa"/>
            <w:gridSpan w:val="2"/>
            <w:noWrap w:val="0"/>
            <w:vAlign w:val="center"/>
          </w:tcPr>
          <w:p w14:paraId="47C8A309">
            <w:pPr>
              <w:spacing w:line="400" w:lineRule="exact"/>
              <w:jc w:val="center"/>
              <w:rPr>
                <w:rFonts w:hint="eastAsia"/>
                <w:sz w:val="24"/>
              </w:rPr>
            </w:pPr>
            <w:r>
              <w:rPr>
                <w:rFonts w:hint="eastAsia"/>
                <w:sz w:val="24"/>
              </w:rPr>
              <w:t>行政处罚</w:t>
            </w:r>
          </w:p>
        </w:tc>
        <w:tc>
          <w:tcPr>
            <w:tcW w:w="3418" w:type="dxa"/>
            <w:gridSpan w:val="2"/>
            <w:noWrap w:val="0"/>
            <w:vAlign w:val="center"/>
          </w:tcPr>
          <w:p w14:paraId="502C48C2">
            <w:pPr>
              <w:spacing w:line="400" w:lineRule="exact"/>
              <w:ind w:left="31" w:leftChars="15" w:right="31" w:rightChars="15"/>
              <w:rPr>
                <w:rFonts w:hint="eastAsia"/>
                <w:sz w:val="24"/>
              </w:rPr>
            </w:pPr>
            <w:r>
              <w:rPr>
                <w:rFonts w:hint="eastAsia"/>
                <w:sz w:val="24"/>
              </w:rPr>
              <w:t>对擅自设立广播电视节目制作经营单位或者擅自制作广播电视节目的处罚</w:t>
            </w:r>
          </w:p>
        </w:tc>
        <w:tc>
          <w:tcPr>
            <w:tcW w:w="1738" w:type="dxa"/>
            <w:noWrap w:val="0"/>
            <w:vAlign w:val="center"/>
          </w:tcPr>
          <w:p w14:paraId="56881ED5">
            <w:pPr>
              <w:spacing w:line="400" w:lineRule="exact"/>
              <w:jc w:val="center"/>
              <w:rPr>
                <w:rFonts w:hint="eastAsia"/>
                <w:sz w:val="24"/>
              </w:rPr>
            </w:pPr>
            <w:r>
              <w:rPr>
                <w:rFonts w:hint="eastAsia"/>
                <w:sz w:val="24"/>
              </w:rPr>
              <w:t>市、县</w:t>
            </w:r>
          </w:p>
        </w:tc>
        <w:tc>
          <w:tcPr>
            <w:tcW w:w="1704" w:type="dxa"/>
            <w:noWrap w:val="0"/>
            <w:vAlign w:val="center"/>
          </w:tcPr>
          <w:p w14:paraId="1975AE8E">
            <w:pPr>
              <w:spacing w:line="400" w:lineRule="exact"/>
              <w:rPr>
                <w:sz w:val="24"/>
              </w:rPr>
            </w:pPr>
          </w:p>
        </w:tc>
      </w:tr>
      <w:tr w14:paraId="356B6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5ED287">
            <w:pPr>
              <w:spacing w:line="400" w:lineRule="exact"/>
              <w:jc w:val="center"/>
              <w:rPr>
                <w:rFonts w:hint="eastAsia"/>
                <w:sz w:val="24"/>
              </w:rPr>
            </w:pPr>
            <w:r>
              <w:rPr>
                <w:rFonts w:hint="eastAsia"/>
                <w:sz w:val="24"/>
              </w:rPr>
              <w:t>116</w:t>
            </w:r>
          </w:p>
        </w:tc>
        <w:tc>
          <w:tcPr>
            <w:tcW w:w="1378" w:type="dxa"/>
            <w:gridSpan w:val="2"/>
            <w:noWrap w:val="0"/>
            <w:vAlign w:val="center"/>
          </w:tcPr>
          <w:p w14:paraId="1F2CBD7C">
            <w:pPr>
              <w:spacing w:line="400" w:lineRule="exact"/>
              <w:jc w:val="center"/>
              <w:rPr>
                <w:rFonts w:hint="eastAsia"/>
                <w:sz w:val="24"/>
              </w:rPr>
            </w:pPr>
            <w:r>
              <w:rPr>
                <w:rFonts w:hint="eastAsia"/>
                <w:sz w:val="24"/>
              </w:rPr>
              <w:t>行政处罚</w:t>
            </w:r>
          </w:p>
        </w:tc>
        <w:tc>
          <w:tcPr>
            <w:tcW w:w="3418" w:type="dxa"/>
            <w:gridSpan w:val="2"/>
            <w:noWrap w:val="0"/>
            <w:vAlign w:val="center"/>
          </w:tcPr>
          <w:p w14:paraId="0D7DB59E">
            <w:pPr>
              <w:spacing w:line="400" w:lineRule="exact"/>
              <w:ind w:left="31" w:leftChars="15" w:right="31" w:rightChars="15"/>
              <w:rPr>
                <w:rFonts w:hint="eastAsia"/>
                <w:sz w:val="24"/>
              </w:rPr>
            </w:pPr>
            <w:r>
              <w:rPr>
                <w:rFonts w:hint="eastAsia"/>
                <w:sz w:val="24"/>
              </w:rPr>
              <w:t>对危害广播电台、电视台安全播出，破坏广播电视设施的处罚</w:t>
            </w:r>
          </w:p>
        </w:tc>
        <w:tc>
          <w:tcPr>
            <w:tcW w:w="1738" w:type="dxa"/>
            <w:noWrap w:val="0"/>
            <w:vAlign w:val="center"/>
          </w:tcPr>
          <w:p w14:paraId="723B560C">
            <w:pPr>
              <w:spacing w:line="400" w:lineRule="exact"/>
              <w:jc w:val="center"/>
              <w:rPr>
                <w:rFonts w:hint="eastAsia"/>
                <w:sz w:val="24"/>
              </w:rPr>
            </w:pPr>
            <w:r>
              <w:rPr>
                <w:rFonts w:hint="eastAsia"/>
                <w:sz w:val="24"/>
              </w:rPr>
              <w:t>市、县</w:t>
            </w:r>
          </w:p>
        </w:tc>
        <w:tc>
          <w:tcPr>
            <w:tcW w:w="1704" w:type="dxa"/>
            <w:noWrap w:val="0"/>
            <w:vAlign w:val="center"/>
          </w:tcPr>
          <w:p w14:paraId="20D7187B">
            <w:pPr>
              <w:spacing w:line="400" w:lineRule="exact"/>
              <w:rPr>
                <w:sz w:val="24"/>
              </w:rPr>
            </w:pPr>
          </w:p>
        </w:tc>
      </w:tr>
      <w:tr w14:paraId="35A21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DA51A2">
            <w:pPr>
              <w:spacing w:line="400" w:lineRule="exact"/>
              <w:jc w:val="center"/>
              <w:rPr>
                <w:rFonts w:hint="eastAsia"/>
                <w:sz w:val="24"/>
              </w:rPr>
            </w:pPr>
            <w:r>
              <w:rPr>
                <w:rFonts w:hint="eastAsia"/>
                <w:sz w:val="24"/>
              </w:rPr>
              <w:t>117</w:t>
            </w:r>
          </w:p>
        </w:tc>
        <w:tc>
          <w:tcPr>
            <w:tcW w:w="1378" w:type="dxa"/>
            <w:gridSpan w:val="2"/>
            <w:noWrap w:val="0"/>
            <w:vAlign w:val="center"/>
          </w:tcPr>
          <w:p w14:paraId="78E827C4">
            <w:pPr>
              <w:spacing w:line="400" w:lineRule="exact"/>
              <w:jc w:val="center"/>
              <w:rPr>
                <w:rFonts w:hint="eastAsia"/>
                <w:sz w:val="24"/>
              </w:rPr>
            </w:pPr>
            <w:r>
              <w:rPr>
                <w:rFonts w:hint="eastAsia"/>
                <w:sz w:val="24"/>
              </w:rPr>
              <w:t>行政处罚</w:t>
            </w:r>
          </w:p>
        </w:tc>
        <w:tc>
          <w:tcPr>
            <w:tcW w:w="3418" w:type="dxa"/>
            <w:gridSpan w:val="2"/>
            <w:noWrap w:val="0"/>
            <w:vAlign w:val="center"/>
          </w:tcPr>
          <w:p w14:paraId="4935E249">
            <w:pPr>
              <w:spacing w:line="400" w:lineRule="exact"/>
              <w:ind w:left="31" w:leftChars="15" w:right="31" w:rightChars="15"/>
              <w:rPr>
                <w:rFonts w:hint="eastAsia"/>
                <w:sz w:val="24"/>
              </w:rPr>
            </w:pPr>
            <w:r>
              <w:rPr>
                <w:rFonts w:hint="eastAsia"/>
                <w:sz w:val="24"/>
              </w:rPr>
              <w:t>对在广播电视设施保护范围内进行建筑施工、兴建设施或者爆破作业、烧荒等活动的处罚</w:t>
            </w:r>
          </w:p>
        </w:tc>
        <w:tc>
          <w:tcPr>
            <w:tcW w:w="1738" w:type="dxa"/>
            <w:noWrap w:val="0"/>
            <w:vAlign w:val="center"/>
          </w:tcPr>
          <w:p w14:paraId="018999ED">
            <w:pPr>
              <w:spacing w:line="400" w:lineRule="exact"/>
              <w:jc w:val="center"/>
              <w:rPr>
                <w:rFonts w:hint="eastAsia"/>
                <w:sz w:val="24"/>
              </w:rPr>
            </w:pPr>
            <w:r>
              <w:rPr>
                <w:rFonts w:hint="eastAsia"/>
                <w:sz w:val="24"/>
              </w:rPr>
              <w:t>市、县</w:t>
            </w:r>
          </w:p>
        </w:tc>
        <w:tc>
          <w:tcPr>
            <w:tcW w:w="1704" w:type="dxa"/>
            <w:noWrap w:val="0"/>
            <w:vAlign w:val="center"/>
          </w:tcPr>
          <w:p w14:paraId="7C648276">
            <w:pPr>
              <w:spacing w:line="400" w:lineRule="exact"/>
              <w:rPr>
                <w:sz w:val="24"/>
              </w:rPr>
            </w:pPr>
          </w:p>
        </w:tc>
      </w:tr>
      <w:tr w14:paraId="0E9D6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CC0A4A3">
            <w:pPr>
              <w:spacing w:line="400" w:lineRule="exact"/>
              <w:jc w:val="center"/>
              <w:rPr>
                <w:rFonts w:hint="eastAsia"/>
                <w:sz w:val="24"/>
              </w:rPr>
            </w:pPr>
            <w:r>
              <w:rPr>
                <w:rFonts w:hint="eastAsia"/>
                <w:sz w:val="24"/>
              </w:rPr>
              <w:t>118</w:t>
            </w:r>
          </w:p>
        </w:tc>
        <w:tc>
          <w:tcPr>
            <w:tcW w:w="1378" w:type="dxa"/>
            <w:gridSpan w:val="2"/>
            <w:noWrap w:val="0"/>
            <w:vAlign w:val="center"/>
          </w:tcPr>
          <w:p w14:paraId="6EF24CCB">
            <w:pPr>
              <w:spacing w:line="400" w:lineRule="exact"/>
              <w:jc w:val="center"/>
              <w:rPr>
                <w:rFonts w:hint="eastAsia"/>
                <w:sz w:val="24"/>
              </w:rPr>
            </w:pPr>
            <w:r>
              <w:rPr>
                <w:rFonts w:hint="eastAsia"/>
                <w:sz w:val="24"/>
              </w:rPr>
              <w:t>行政处罚</w:t>
            </w:r>
          </w:p>
        </w:tc>
        <w:tc>
          <w:tcPr>
            <w:tcW w:w="3418" w:type="dxa"/>
            <w:gridSpan w:val="2"/>
            <w:noWrap w:val="0"/>
            <w:vAlign w:val="center"/>
          </w:tcPr>
          <w:p w14:paraId="7FD760FB">
            <w:pPr>
              <w:spacing w:line="400" w:lineRule="exact"/>
              <w:ind w:left="31" w:leftChars="15" w:right="31" w:rightChars="15"/>
              <w:rPr>
                <w:rFonts w:hint="eastAsia"/>
                <w:sz w:val="24"/>
              </w:rPr>
            </w:pPr>
            <w:r>
              <w:rPr>
                <w:rFonts w:hint="eastAsia"/>
                <w:sz w:val="24"/>
              </w:rPr>
              <w:t>对损坏广播电视设施的处罚</w:t>
            </w:r>
          </w:p>
        </w:tc>
        <w:tc>
          <w:tcPr>
            <w:tcW w:w="1738" w:type="dxa"/>
            <w:noWrap w:val="0"/>
            <w:vAlign w:val="center"/>
          </w:tcPr>
          <w:p w14:paraId="04F8F325">
            <w:pPr>
              <w:spacing w:line="400" w:lineRule="exact"/>
              <w:jc w:val="center"/>
              <w:rPr>
                <w:rFonts w:hint="eastAsia"/>
                <w:sz w:val="24"/>
              </w:rPr>
            </w:pPr>
            <w:r>
              <w:rPr>
                <w:rFonts w:hint="eastAsia"/>
                <w:sz w:val="24"/>
              </w:rPr>
              <w:t>市、县</w:t>
            </w:r>
          </w:p>
        </w:tc>
        <w:tc>
          <w:tcPr>
            <w:tcW w:w="1704" w:type="dxa"/>
            <w:noWrap w:val="0"/>
            <w:vAlign w:val="center"/>
          </w:tcPr>
          <w:p w14:paraId="25D1E689">
            <w:pPr>
              <w:spacing w:line="400" w:lineRule="exact"/>
              <w:rPr>
                <w:sz w:val="24"/>
              </w:rPr>
            </w:pPr>
          </w:p>
        </w:tc>
      </w:tr>
      <w:tr w14:paraId="190C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E0B048A">
            <w:pPr>
              <w:spacing w:line="400" w:lineRule="exact"/>
              <w:jc w:val="center"/>
              <w:rPr>
                <w:rFonts w:hint="eastAsia"/>
                <w:sz w:val="24"/>
              </w:rPr>
            </w:pPr>
            <w:r>
              <w:rPr>
                <w:rFonts w:hint="eastAsia"/>
                <w:sz w:val="24"/>
              </w:rPr>
              <w:t>119</w:t>
            </w:r>
          </w:p>
        </w:tc>
        <w:tc>
          <w:tcPr>
            <w:tcW w:w="1378" w:type="dxa"/>
            <w:gridSpan w:val="2"/>
            <w:noWrap w:val="0"/>
            <w:vAlign w:val="center"/>
          </w:tcPr>
          <w:p w14:paraId="01E4D739">
            <w:pPr>
              <w:spacing w:line="400" w:lineRule="exact"/>
              <w:jc w:val="center"/>
              <w:rPr>
                <w:rFonts w:hint="eastAsia"/>
                <w:sz w:val="24"/>
              </w:rPr>
            </w:pPr>
            <w:r>
              <w:rPr>
                <w:rFonts w:hint="eastAsia"/>
                <w:sz w:val="24"/>
              </w:rPr>
              <w:t>行政处罚</w:t>
            </w:r>
          </w:p>
        </w:tc>
        <w:tc>
          <w:tcPr>
            <w:tcW w:w="3418" w:type="dxa"/>
            <w:gridSpan w:val="2"/>
            <w:noWrap w:val="0"/>
            <w:vAlign w:val="center"/>
          </w:tcPr>
          <w:p w14:paraId="51DB316F">
            <w:pPr>
              <w:spacing w:line="400" w:lineRule="exact"/>
              <w:ind w:left="31" w:leftChars="15" w:right="31" w:rightChars="15"/>
              <w:rPr>
                <w:rFonts w:hint="eastAsia"/>
                <w:sz w:val="24"/>
              </w:rPr>
            </w:pPr>
            <w:r>
              <w:rPr>
                <w:rFonts w:hint="eastAsia"/>
                <w:sz w:val="24"/>
              </w:rPr>
              <w:t>对擅自安装和使用卫星地面接收设施的处罚</w:t>
            </w:r>
          </w:p>
        </w:tc>
        <w:tc>
          <w:tcPr>
            <w:tcW w:w="1738" w:type="dxa"/>
            <w:noWrap w:val="0"/>
            <w:vAlign w:val="center"/>
          </w:tcPr>
          <w:p w14:paraId="606F0B09">
            <w:pPr>
              <w:spacing w:line="400" w:lineRule="exact"/>
              <w:jc w:val="center"/>
              <w:rPr>
                <w:rFonts w:hint="eastAsia"/>
                <w:sz w:val="24"/>
              </w:rPr>
            </w:pPr>
            <w:r>
              <w:rPr>
                <w:rFonts w:hint="eastAsia"/>
                <w:sz w:val="24"/>
              </w:rPr>
              <w:t>市、县</w:t>
            </w:r>
          </w:p>
        </w:tc>
        <w:tc>
          <w:tcPr>
            <w:tcW w:w="1704" w:type="dxa"/>
            <w:noWrap w:val="0"/>
            <w:vAlign w:val="center"/>
          </w:tcPr>
          <w:p w14:paraId="4E4B92EE">
            <w:pPr>
              <w:spacing w:line="400" w:lineRule="exact"/>
              <w:rPr>
                <w:sz w:val="24"/>
              </w:rPr>
            </w:pPr>
          </w:p>
        </w:tc>
      </w:tr>
      <w:tr w14:paraId="7EFAF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76A9AA">
            <w:pPr>
              <w:spacing w:line="400" w:lineRule="exact"/>
              <w:jc w:val="center"/>
              <w:rPr>
                <w:rFonts w:hint="eastAsia"/>
                <w:sz w:val="24"/>
              </w:rPr>
            </w:pPr>
            <w:r>
              <w:rPr>
                <w:rFonts w:hint="eastAsia"/>
                <w:sz w:val="24"/>
              </w:rPr>
              <w:t>120</w:t>
            </w:r>
          </w:p>
        </w:tc>
        <w:tc>
          <w:tcPr>
            <w:tcW w:w="1378" w:type="dxa"/>
            <w:gridSpan w:val="2"/>
            <w:noWrap w:val="0"/>
            <w:vAlign w:val="center"/>
          </w:tcPr>
          <w:p w14:paraId="4D6FD9D0">
            <w:pPr>
              <w:spacing w:line="400" w:lineRule="exact"/>
              <w:jc w:val="center"/>
              <w:rPr>
                <w:rFonts w:hint="eastAsia"/>
                <w:sz w:val="24"/>
              </w:rPr>
            </w:pPr>
            <w:r>
              <w:rPr>
                <w:rFonts w:hint="eastAsia"/>
                <w:sz w:val="24"/>
              </w:rPr>
              <w:t>行政处罚</w:t>
            </w:r>
          </w:p>
        </w:tc>
        <w:tc>
          <w:tcPr>
            <w:tcW w:w="3418" w:type="dxa"/>
            <w:gridSpan w:val="2"/>
            <w:noWrap w:val="0"/>
            <w:vAlign w:val="center"/>
          </w:tcPr>
          <w:p w14:paraId="31C5C124">
            <w:pPr>
              <w:spacing w:line="400" w:lineRule="exact"/>
              <w:ind w:left="31" w:leftChars="15" w:right="31" w:rightChars="15"/>
              <w:rPr>
                <w:rFonts w:hint="eastAsia"/>
                <w:sz w:val="24"/>
              </w:rPr>
            </w:pPr>
            <w:r>
              <w:rPr>
                <w:rFonts w:hint="eastAsia"/>
                <w:sz w:val="24"/>
              </w:rPr>
              <w:t>对擅自使用未获得入网认定证书的设备器材的处罚</w:t>
            </w:r>
          </w:p>
        </w:tc>
        <w:tc>
          <w:tcPr>
            <w:tcW w:w="1738" w:type="dxa"/>
            <w:noWrap w:val="0"/>
            <w:vAlign w:val="center"/>
          </w:tcPr>
          <w:p w14:paraId="25F5F58E">
            <w:pPr>
              <w:spacing w:line="400" w:lineRule="exact"/>
              <w:jc w:val="center"/>
              <w:rPr>
                <w:rFonts w:hint="eastAsia"/>
                <w:sz w:val="24"/>
              </w:rPr>
            </w:pPr>
            <w:r>
              <w:rPr>
                <w:rFonts w:hint="eastAsia"/>
                <w:sz w:val="24"/>
              </w:rPr>
              <w:t>市、县</w:t>
            </w:r>
          </w:p>
        </w:tc>
        <w:tc>
          <w:tcPr>
            <w:tcW w:w="1704" w:type="dxa"/>
            <w:noWrap w:val="0"/>
            <w:vAlign w:val="center"/>
          </w:tcPr>
          <w:p w14:paraId="75F99ACB">
            <w:pPr>
              <w:spacing w:line="400" w:lineRule="exact"/>
              <w:rPr>
                <w:sz w:val="24"/>
              </w:rPr>
            </w:pPr>
          </w:p>
        </w:tc>
      </w:tr>
      <w:tr w14:paraId="3506B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91A6CA8">
            <w:pPr>
              <w:spacing w:line="400" w:lineRule="exact"/>
              <w:jc w:val="center"/>
              <w:rPr>
                <w:rFonts w:hint="eastAsia"/>
                <w:sz w:val="24"/>
              </w:rPr>
            </w:pPr>
            <w:r>
              <w:rPr>
                <w:rFonts w:hint="eastAsia"/>
                <w:sz w:val="24"/>
              </w:rPr>
              <w:t>121</w:t>
            </w:r>
          </w:p>
        </w:tc>
        <w:tc>
          <w:tcPr>
            <w:tcW w:w="1378" w:type="dxa"/>
            <w:gridSpan w:val="2"/>
            <w:noWrap w:val="0"/>
            <w:vAlign w:val="center"/>
          </w:tcPr>
          <w:p w14:paraId="595BD971">
            <w:pPr>
              <w:spacing w:line="400" w:lineRule="exact"/>
              <w:jc w:val="center"/>
              <w:rPr>
                <w:rFonts w:hint="eastAsia"/>
                <w:sz w:val="24"/>
              </w:rPr>
            </w:pPr>
            <w:r>
              <w:rPr>
                <w:rFonts w:hint="eastAsia"/>
                <w:sz w:val="24"/>
              </w:rPr>
              <w:t>行政处罚</w:t>
            </w:r>
          </w:p>
        </w:tc>
        <w:tc>
          <w:tcPr>
            <w:tcW w:w="3418" w:type="dxa"/>
            <w:gridSpan w:val="2"/>
            <w:noWrap w:val="0"/>
            <w:vAlign w:val="center"/>
          </w:tcPr>
          <w:p w14:paraId="3FBDFDF8">
            <w:pPr>
              <w:spacing w:line="380" w:lineRule="exact"/>
              <w:ind w:left="31" w:leftChars="15" w:right="31" w:rightChars="15"/>
              <w:rPr>
                <w:rFonts w:hint="eastAsia"/>
                <w:sz w:val="24"/>
              </w:rPr>
            </w:pPr>
            <w:r>
              <w:rPr>
                <w:rFonts w:hint="eastAsia"/>
                <w:sz w:val="24"/>
              </w:rPr>
              <w:t>对擅自从事广播电视节目传送业务的处罚</w:t>
            </w:r>
          </w:p>
        </w:tc>
        <w:tc>
          <w:tcPr>
            <w:tcW w:w="1738" w:type="dxa"/>
            <w:noWrap w:val="0"/>
            <w:vAlign w:val="center"/>
          </w:tcPr>
          <w:p w14:paraId="246F6E65">
            <w:pPr>
              <w:spacing w:line="400" w:lineRule="exact"/>
              <w:jc w:val="center"/>
              <w:rPr>
                <w:rFonts w:hint="eastAsia"/>
                <w:sz w:val="24"/>
              </w:rPr>
            </w:pPr>
            <w:r>
              <w:rPr>
                <w:rFonts w:hint="eastAsia"/>
                <w:sz w:val="24"/>
              </w:rPr>
              <w:t>市、县</w:t>
            </w:r>
          </w:p>
        </w:tc>
        <w:tc>
          <w:tcPr>
            <w:tcW w:w="1704" w:type="dxa"/>
            <w:noWrap w:val="0"/>
            <w:vAlign w:val="center"/>
          </w:tcPr>
          <w:p w14:paraId="1D8CB6C4">
            <w:pPr>
              <w:spacing w:line="400" w:lineRule="exact"/>
              <w:rPr>
                <w:sz w:val="24"/>
              </w:rPr>
            </w:pPr>
          </w:p>
        </w:tc>
      </w:tr>
      <w:tr w14:paraId="15DFE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FD7F86">
            <w:pPr>
              <w:spacing w:line="400" w:lineRule="exact"/>
              <w:jc w:val="center"/>
              <w:rPr>
                <w:rFonts w:hint="eastAsia"/>
                <w:sz w:val="24"/>
              </w:rPr>
            </w:pPr>
            <w:r>
              <w:rPr>
                <w:rFonts w:hint="eastAsia"/>
                <w:sz w:val="24"/>
              </w:rPr>
              <w:t>122</w:t>
            </w:r>
          </w:p>
        </w:tc>
        <w:tc>
          <w:tcPr>
            <w:tcW w:w="1378" w:type="dxa"/>
            <w:gridSpan w:val="2"/>
            <w:noWrap w:val="0"/>
            <w:vAlign w:val="center"/>
          </w:tcPr>
          <w:p w14:paraId="0C9072C3">
            <w:pPr>
              <w:spacing w:line="400" w:lineRule="exact"/>
              <w:jc w:val="center"/>
              <w:rPr>
                <w:rFonts w:hint="eastAsia"/>
                <w:sz w:val="24"/>
              </w:rPr>
            </w:pPr>
            <w:r>
              <w:rPr>
                <w:rFonts w:hint="eastAsia"/>
                <w:sz w:val="24"/>
              </w:rPr>
              <w:t>行政处罚</w:t>
            </w:r>
          </w:p>
        </w:tc>
        <w:tc>
          <w:tcPr>
            <w:tcW w:w="3418" w:type="dxa"/>
            <w:gridSpan w:val="2"/>
            <w:noWrap w:val="0"/>
            <w:vAlign w:val="center"/>
          </w:tcPr>
          <w:p w14:paraId="5E4B3D0C">
            <w:pPr>
              <w:spacing w:line="380" w:lineRule="exact"/>
              <w:ind w:left="31" w:leftChars="15" w:right="31" w:rightChars="15"/>
              <w:rPr>
                <w:rFonts w:hint="eastAsia"/>
                <w:sz w:val="24"/>
              </w:rPr>
            </w:pPr>
            <w:r>
              <w:rPr>
                <w:rFonts w:hint="eastAsia"/>
                <w:sz w:val="24"/>
              </w:rPr>
              <w:t>对未经批准，擅自开办视频点播业务的处罚</w:t>
            </w:r>
          </w:p>
        </w:tc>
        <w:tc>
          <w:tcPr>
            <w:tcW w:w="1738" w:type="dxa"/>
            <w:noWrap w:val="0"/>
            <w:vAlign w:val="center"/>
          </w:tcPr>
          <w:p w14:paraId="7B6FF1D6">
            <w:pPr>
              <w:spacing w:line="400" w:lineRule="exact"/>
              <w:jc w:val="center"/>
              <w:rPr>
                <w:rFonts w:hint="eastAsia"/>
                <w:sz w:val="24"/>
              </w:rPr>
            </w:pPr>
            <w:r>
              <w:rPr>
                <w:rFonts w:hint="eastAsia"/>
                <w:sz w:val="24"/>
              </w:rPr>
              <w:t>市、县</w:t>
            </w:r>
          </w:p>
        </w:tc>
        <w:tc>
          <w:tcPr>
            <w:tcW w:w="1704" w:type="dxa"/>
            <w:noWrap w:val="0"/>
            <w:vAlign w:val="center"/>
          </w:tcPr>
          <w:p w14:paraId="2CA36937">
            <w:pPr>
              <w:spacing w:line="400" w:lineRule="exact"/>
              <w:rPr>
                <w:sz w:val="24"/>
              </w:rPr>
            </w:pPr>
          </w:p>
        </w:tc>
      </w:tr>
      <w:tr w14:paraId="2ECFD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F9FE03">
            <w:pPr>
              <w:spacing w:line="400" w:lineRule="exact"/>
              <w:jc w:val="center"/>
              <w:rPr>
                <w:rFonts w:hint="eastAsia"/>
                <w:sz w:val="24"/>
              </w:rPr>
            </w:pPr>
            <w:r>
              <w:rPr>
                <w:rFonts w:hint="eastAsia"/>
                <w:sz w:val="24"/>
              </w:rPr>
              <w:t>123</w:t>
            </w:r>
          </w:p>
        </w:tc>
        <w:tc>
          <w:tcPr>
            <w:tcW w:w="1378" w:type="dxa"/>
            <w:gridSpan w:val="2"/>
            <w:noWrap w:val="0"/>
            <w:vAlign w:val="center"/>
          </w:tcPr>
          <w:p w14:paraId="4C420BDE">
            <w:pPr>
              <w:spacing w:line="400" w:lineRule="exact"/>
              <w:jc w:val="center"/>
              <w:rPr>
                <w:rFonts w:hint="eastAsia"/>
                <w:sz w:val="24"/>
              </w:rPr>
            </w:pPr>
            <w:r>
              <w:rPr>
                <w:rFonts w:hint="eastAsia"/>
                <w:sz w:val="24"/>
              </w:rPr>
              <w:t>行政处罚</w:t>
            </w:r>
          </w:p>
        </w:tc>
        <w:tc>
          <w:tcPr>
            <w:tcW w:w="3418" w:type="dxa"/>
            <w:gridSpan w:val="2"/>
            <w:noWrap w:val="0"/>
            <w:vAlign w:val="center"/>
          </w:tcPr>
          <w:p w14:paraId="043D3D1C">
            <w:pPr>
              <w:spacing w:line="380" w:lineRule="exact"/>
              <w:ind w:left="31" w:leftChars="15" w:right="31" w:rightChars="15"/>
              <w:rPr>
                <w:rFonts w:hint="eastAsia"/>
                <w:sz w:val="24"/>
              </w:rPr>
            </w:pPr>
            <w:r>
              <w:rPr>
                <w:rFonts w:hint="eastAsia"/>
                <w:sz w:val="24"/>
              </w:rPr>
              <w:t>对宾馆饭店对允许未获得《广播电视视频点播业务许可证》的机构在其宾馆饭店内经营视频点播业务的处罚</w:t>
            </w:r>
          </w:p>
        </w:tc>
        <w:tc>
          <w:tcPr>
            <w:tcW w:w="1738" w:type="dxa"/>
            <w:noWrap w:val="0"/>
            <w:vAlign w:val="center"/>
          </w:tcPr>
          <w:p w14:paraId="3ABB9183">
            <w:pPr>
              <w:spacing w:line="400" w:lineRule="exact"/>
              <w:jc w:val="center"/>
              <w:rPr>
                <w:rFonts w:hint="eastAsia"/>
                <w:sz w:val="24"/>
              </w:rPr>
            </w:pPr>
            <w:r>
              <w:rPr>
                <w:rFonts w:hint="eastAsia"/>
                <w:sz w:val="24"/>
              </w:rPr>
              <w:t>市、县</w:t>
            </w:r>
          </w:p>
        </w:tc>
        <w:tc>
          <w:tcPr>
            <w:tcW w:w="1704" w:type="dxa"/>
            <w:noWrap w:val="0"/>
            <w:vAlign w:val="center"/>
          </w:tcPr>
          <w:p w14:paraId="0621805C">
            <w:pPr>
              <w:spacing w:line="400" w:lineRule="exact"/>
              <w:rPr>
                <w:sz w:val="24"/>
              </w:rPr>
            </w:pPr>
          </w:p>
        </w:tc>
      </w:tr>
      <w:tr w14:paraId="09D8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5F3410">
            <w:pPr>
              <w:spacing w:line="400" w:lineRule="exact"/>
              <w:jc w:val="center"/>
              <w:rPr>
                <w:rFonts w:hint="eastAsia"/>
                <w:sz w:val="24"/>
              </w:rPr>
            </w:pPr>
            <w:r>
              <w:rPr>
                <w:rFonts w:hint="eastAsia"/>
                <w:sz w:val="24"/>
              </w:rPr>
              <w:t>124</w:t>
            </w:r>
          </w:p>
        </w:tc>
        <w:tc>
          <w:tcPr>
            <w:tcW w:w="1378" w:type="dxa"/>
            <w:gridSpan w:val="2"/>
            <w:noWrap w:val="0"/>
            <w:vAlign w:val="center"/>
          </w:tcPr>
          <w:p w14:paraId="369A6BA4">
            <w:pPr>
              <w:spacing w:line="400" w:lineRule="exact"/>
              <w:jc w:val="center"/>
              <w:rPr>
                <w:rFonts w:hint="eastAsia"/>
                <w:sz w:val="24"/>
              </w:rPr>
            </w:pPr>
            <w:r>
              <w:rPr>
                <w:rFonts w:hint="eastAsia"/>
                <w:sz w:val="24"/>
              </w:rPr>
              <w:t>行政处罚</w:t>
            </w:r>
          </w:p>
        </w:tc>
        <w:tc>
          <w:tcPr>
            <w:tcW w:w="3418" w:type="dxa"/>
            <w:gridSpan w:val="2"/>
            <w:noWrap w:val="0"/>
            <w:vAlign w:val="center"/>
          </w:tcPr>
          <w:p w14:paraId="0C827ACC">
            <w:pPr>
              <w:spacing w:line="380" w:lineRule="exact"/>
              <w:ind w:left="31" w:leftChars="15" w:right="31" w:rightChars="15"/>
              <w:rPr>
                <w:rFonts w:hint="eastAsia"/>
                <w:sz w:val="24"/>
              </w:rPr>
            </w:pPr>
            <w:r>
              <w:rPr>
                <w:rFonts w:hint="eastAsia"/>
                <w:sz w:val="24"/>
              </w:rPr>
              <w:t>对擅自从事专网及定向传播视听节目服务的处罚</w:t>
            </w:r>
          </w:p>
        </w:tc>
        <w:tc>
          <w:tcPr>
            <w:tcW w:w="1738" w:type="dxa"/>
            <w:noWrap w:val="0"/>
            <w:vAlign w:val="center"/>
          </w:tcPr>
          <w:p w14:paraId="763E5D04">
            <w:pPr>
              <w:spacing w:line="400" w:lineRule="exact"/>
              <w:jc w:val="center"/>
              <w:rPr>
                <w:rFonts w:hint="eastAsia"/>
                <w:sz w:val="24"/>
              </w:rPr>
            </w:pPr>
            <w:r>
              <w:rPr>
                <w:rFonts w:hint="eastAsia"/>
                <w:sz w:val="24"/>
              </w:rPr>
              <w:t>市、县</w:t>
            </w:r>
          </w:p>
        </w:tc>
        <w:tc>
          <w:tcPr>
            <w:tcW w:w="1704" w:type="dxa"/>
            <w:noWrap w:val="0"/>
            <w:vAlign w:val="center"/>
          </w:tcPr>
          <w:p w14:paraId="570060C8">
            <w:pPr>
              <w:spacing w:line="400" w:lineRule="exact"/>
              <w:rPr>
                <w:sz w:val="24"/>
              </w:rPr>
            </w:pPr>
          </w:p>
        </w:tc>
      </w:tr>
      <w:tr w14:paraId="6250E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B90910">
            <w:pPr>
              <w:spacing w:line="400" w:lineRule="exact"/>
              <w:jc w:val="center"/>
              <w:rPr>
                <w:rFonts w:hint="eastAsia"/>
                <w:sz w:val="24"/>
              </w:rPr>
            </w:pPr>
            <w:r>
              <w:rPr>
                <w:rFonts w:hint="eastAsia"/>
                <w:sz w:val="24"/>
              </w:rPr>
              <w:t>125</w:t>
            </w:r>
          </w:p>
        </w:tc>
        <w:tc>
          <w:tcPr>
            <w:tcW w:w="1378" w:type="dxa"/>
            <w:gridSpan w:val="2"/>
            <w:noWrap w:val="0"/>
            <w:vAlign w:val="center"/>
          </w:tcPr>
          <w:p w14:paraId="50E99FA5">
            <w:pPr>
              <w:spacing w:line="400" w:lineRule="exact"/>
              <w:jc w:val="center"/>
              <w:rPr>
                <w:rFonts w:hint="eastAsia"/>
                <w:sz w:val="24"/>
              </w:rPr>
            </w:pPr>
            <w:r>
              <w:rPr>
                <w:rFonts w:hint="eastAsia"/>
                <w:sz w:val="24"/>
              </w:rPr>
              <w:t>行政处罚</w:t>
            </w:r>
          </w:p>
        </w:tc>
        <w:tc>
          <w:tcPr>
            <w:tcW w:w="3418" w:type="dxa"/>
            <w:gridSpan w:val="2"/>
            <w:noWrap w:val="0"/>
            <w:vAlign w:val="center"/>
          </w:tcPr>
          <w:p w14:paraId="5AFCC076">
            <w:pPr>
              <w:spacing w:line="380" w:lineRule="exact"/>
              <w:ind w:left="31" w:leftChars="15" w:right="31" w:rightChars="15"/>
              <w:rPr>
                <w:rFonts w:hint="eastAsia"/>
                <w:sz w:val="24"/>
              </w:rPr>
            </w:pPr>
            <w:r>
              <w:rPr>
                <w:rFonts w:hint="eastAsia"/>
                <w:sz w:val="24"/>
              </w:rPr>
              <w:t>对专网及定向传播视听节目服务单位传播的节目内容违反规定的处罚</w:t>
            </w:r>
          </w:p>
        </w:tc>
        <w:tc>
          <w:tcPr>
            <w:tcW w:w="1738" w:type="dxa"/>
            <w:noWrap w:val="0"/>
            <w:vAlign w:val="center"/>
          </w:tcPr>
          <w:p w14:paraId="737FCB24">
            <w:pPr>
              <w:spacing w:line="400" w:lineRule="exact"/>
              <w:jc w:val="center"/>
              <w:rPr>
                <w:rFonts w:hint="eastAsia"/>
                <w:sz w:val="24"/>
              </w:rPr>
            </w:pPr>
            <w:r>
              <w:rPr>
                <w:rFonts w:hint="eastAsia"/>
                <w:sz w:val="24"/>
              </w:rPr>
              <w:t>市、县</w:t>
            </w:r>
          </w:p>
        </w:tc>
        <w:tc>
          <w:tcPr>
            <w:tcW w:w="1704" w:type="dxa"/>
            <w:noWrap w:val="0"/>
            <w:vAlign w:val="center"/>
          </w:tcPr>
          <w:p w14:paraId="3CF714BE">
            <w:pPr>
              <w:spacing w:line="400" w:lineRule="exact"/>
              <w:rPr>
                <w:sz w:val="24"/>
              </w:rPr>
            </w:pPr>
          </w:p>
        </w:tc>
      </w:tr>
      <w:tr w14:paraId="66A79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5CC2DA">
            <w:pPr>
              <w:spacing w:line="400" w:lineRule="exact"/>
              <w:jc w:val="center"/>
              <w:rPr>
                <w:rFonts w:hint="eastAsia"/>
                <w:sz w:val="24"/>
              </w:rPr>
            </w:pPr>
            <w:r>
              <w:rPr>
                <w:rFonts w:hint="eastAsia"/>
                <w:sz w:val="24"/>
              </w:rPr>
              <w:t>126</w:t>
            </w:r>
          </w:p>
        </w:tc>
        <w:tc>
          <w:tcPr>
            <w:tcW w:w="1378" w:type="dxa"/>
            <w:gridSpan w:val="2"/>
            <w:noWrap w:val="0"/>
            <w:vAlign w:val="center"/>
          </w:tcPr>
          <w:p w14:paraId="39F90E97">
            <w:pPr>
              <w:spacing w:line="400" w:lineRule="exact"/>
              <w:jc w:val="center"/>
              <w:rPr>
                <w:rFonts w:hint="eastAsia"/>
                <w:sz w:val="24"/>
              </w:rPr>
            </w:pPr>
            <w:r>
              <w:rPr>
                <w:rFonts w:hint="eastAsia"/>
                <w:sz w:val="24"/>
              </w:rPr>
              <w:t>行政处罚</w:t>
            </w:r>
          </w:p>
        </w:tc>
        <w:tc>
          <w:tcPr>
            <w:tcW w:w="3418" w:type="dxa"/>
            <w:gridSpan w:val="2"/>
            <w:noWrap w:val="0"/>
            <w:vAlign w:val="center"/>
          </w:tcPr>
          <w:p w14:paraId="57481CE2">
            <w:pPr>
              <w:spacing w:line="380" w:lineRule="exact"/>
              <w:ind w:left="31" w:leftChars="15" w:right="31" w:rightChars="15"/>
              <w:rPr>
                <w:rFonts w:hint="eastAsia"/>
                <w:sz w:val="24"/>
              </w:rPr>
            </w:pPr>
            <w:r>
              <w:rPr>
                <w:rFonts w:hint="eastAsia"/>
                <w:sz w:val="24"/>
              </w:rPr>
              <w:t>对违反《广播电视广告播出管理办法》第八条、第九条规定行为的处罚</w:t>
            </w:r>
          </w:p>
        </w:tc>
        <w:tc>
          <w:tcPr>
            <w:tcW w:w="1738" w:type="dxa"/>
            <w:noWrap w:val="0"/>
            <w:vAlign w:val="center"/>
          </w:tcPr>
          <w:p w14:paraId="787EFD47">
            <w:pPr>
              <w:spacing w:line="400" w:lineRule="exact"/>
              <w:jc w:val="center"/>
              <w:rPr>
                <w:rFonts w:hint="eastAsia"/>
                <w:sz w:val="24"/>
              </w:rPr>
            </w:pPr>
            <w:r>
              <w:rPr>
                <w:rFonts w:hint="eastAsia"/>
                <w:sz w:val="24"/>
              </w:rPr>
              <w:t>市、县</w:t>
            </w:r>
          </w:p>
        </w:tc>
        <w:tc>
          <w:tcPr>
            <w:tcW w:w="1704" w:type="dxa"/>
            <w:noWrap w:val="0"/>
            <w:vAlign w:val="center"/>
          </w:tcPr>
          <w:p w14:paraId="1027ADCE">
            <w:pPr>
              <w:spacing w:line="400" w:lineRule="exact"/>
              <w:rPr>
                <w:sz w:val="24"/>
              </w:rPr>
            </w:pPr>
          </w:p>
        </w:tc>
      </w:tr>
      <w:tr w14:paraId="24AC2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4372F7">
            <w:pPr>
              <w:spacing w:line="400" w:lineRule="exact"/>
              <w:jc w:val="center"/>
              <w:rPr>
                <w:rFonts w:hint="eastAsia"/>
                <w:sz w:val="24"/>
              </w:rPr>
            </w:pPr>
            <w:r>
              <w:rPr>
                <w:rFonts w:hint="eastAsia"/>
                <w:sz w:val="24"/>
              </w:rPr>
              <w:t>127</w:t>
            </w:r>
          </w:p>
        </w:tc>
        <w:tc>
          <w:tcPr>
            <w:tcW w:w="1378" w:type="dxa"/>
            <w:gridSpan w:val="2"/>
            <w:noWrap w:val="0"/>
            <w:vAlign w:val="center"/>
          </w:tcPr>
          <w:p w14:paraId="23DB5BF1">
            <w:pPr>
              <w:spacing w:line="400" w:lineRule="exact"/>
              <w:jc w:val="center"/>
              <w:rPr>
                <w:rFonts w:hint="eastAsia"/>
                <w:sz w:val="24"/>
              </w:rPr>
            </w:pPr>
            <w:r>
              <w:rPr>
                <w:rFonts w:hint="eastAsia"/>
                <w:sz w:val="24"/>
              </w:rPr>
              <w:t>行政处罚</w:t>
            </w:r>
          </w:p>
        </w:tc>
        <w:tc>
          <w:tcPr>
            <w:tcW w:w="3418" w:type="dxa"/>
            <w:gridSpan w:val="2"/>
            <w:noWrap w:val="0"/>
            <w:vAlign w:val="center"/>
          </w:tcPr>
          <w:p w14:paraId="3275D733">
            <w:pPr>
              <w:spacing w:line="380" w:lineRule="exact"/>
              <w:ind w:left="31" w:leftChars="15" w:right="31" w:rightChars="15"/>
              <w:rPr>
                <w:rFonts w:hint="eastAsia"/>
                <w:sz w:val="24"/>
              </w:rPr>
            </w:pPr>
            <w:r>
              <w:rPr>
                <w:rFonts w:hint="eastAsia"/>
                <w:sz w:val="24"/>
              </w:rPr>
              <w:t>对违反规定替换、遮盖广告等行为的处罚</w:t>
            </w:r>
          </w:p>
        </w:tc>
        <w:tc>
          <w:tcPr>
            <w:tcW w:w="1738" w:type="dxa"/>
            <w:noWrap w:val="0"/>
            <w:vAlign w:val="center"/>
          </w:tcPr>
          <w:p w14:paraId="35FEE826">
            <w:pPr>
              <w:spacing w:line="400" w:lineRule="exact"/>
              <w:jc w:val="center"/>
              <w:rPr>
                <w:rFonts w:hint="eastAsia"/>
                <w:sz w:val="24"/>
              </w:rPr>
            </w:pPr>
            <w:r>
              <w:rPr>
                <w:rFonts w:hint="eastAsia"/>
                <w:sz w:val="24"/>
              </w:rPr>
              <w:t>市、县</w:t>
            </w:r>
          </w:p>
        </w:tc>
        <w:tc>
          <w:tcPr>
            <w:tcW w:w="1704" w:type="dxa"/>
            <w:noWrap w:val="0"/>
            <w:vAlign w:val="center"/>
          </w:tcPr>
          <w:p w14:paraId="3EDD8683">
            <w:pPr>
              <w:spacing w:line="400" w:lineRule="exact"/>
              <w:rPr>
                <w:sz w:val="24"/>
              </w:rPr>
            </w:pPr>
          </w:p>
        </w:tc>
      </w:tr>
      <w:tr w14:paraId="05B18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7C7F2C">
            <w:pPr>
              <w:spacing w:line="400" w:lineRule="exact"/>
              <w:jc w:val="center"/>
              <w:rPr>
                <w:rFonts w:hint="eastAsia"/>
                <w:sz w:val="24"/>
              </w:rPr>
            </w:pPr>
            <w:r>
              <w:rPr>
                <w:rFonts w:hint="eastAsia"/>
                <w:sz w:val="24"/>
              </w:rPr>
              <w:t>128</w:t>
            </w:r>
          </w:p>
        </w:tc>
        <w:tc>
          <w:tcPr>
            <w:tcW w:w="1378" w:type="dxa"/>
            <w:gridSpan w:val="2"/>
            <w:noWrap w:val="0"/>
            <w:vAlign w:val="center"/>
          </w:tcPr>
          <w:p w14:paraId="1EB2CA2C">
            <w:pPr>
              <w:spacing w:line="400" w:lineRule="exact"/>
              <w:jc w:val="center"/>
              <w:rPr>
                <w:rFonts w:hint="eastAsia"/>
                <w:sz w:val="24"/>
              </w:rPr>
            </w:pPr>
            <w:r>
              <w:rPr>
                <w:rFonts w:hint="eastAsia"/>
                <w:sz w:val="24"/>
              </w:rPr>
              <w:t>行政处罚</w:t>
            </w:r>
          </w:p>
        </w:tc>
        <w:tc>
          <w:tcPr>
            <w:tcW w:w="3418" w:type="dxa"/>
            <w:gridSpan w:val="2"/>
            <w:noWrap w:val="0"/>
            <w:vAlign w:val="center"/>
          </w:tcPr>
          <w:p w14:paraId="74E38B6B">
            <w:pPr>
              <w:spacing w:line="380" w:lineRule="exact"/>
              <w:ind w:left="31" w:leftChars="15" w:right="31" w:rightChars="15"/>
              <w:rPr>
                <w:rFonts w:hint="eastAsia"/>
                <w:sz w:val="24"/>
              </w:rPr>
            </w:pPr>
            <w:r>
              <w:rPr>
                <w:rFonts w:hint="eastAsia"/>
                <w:sz w:val="24"/>
              </w:rPr>
              <w:t>对有线广播电视运营服务提供者违反《有线广播电视运营服务管理暂行规定》第七条、第八条、第九条、第二十七条、第二十九条、第三十条的处罚</w:t>
            </w:r>
          </w:p>
        </w:tc>
        <w:tc>
          <w:tcPr>
            <w:tcW w:w="1738" w:type="dxa"/>
            <w:noWrap w:val="0"/>
            <w:vAlign w:val="center"/>
          </w:tcPr>
          <w:p w14:paraId="10489CB7">
            <w:pPr>
              <w:spacing w:line="400" w:lineRule="exact"/>
              <w:jc w:val="center"/>
              <w:rPr>
                <w:rFonts w:hint="eastAsia"/>
                <w:sz w:val="24"/>
              </w:rPr>
            </w:pPr>
            <w:r>
              <w:rPr>
                <w:rFonts w:hint="eastAsia"/>
                <w:sz w:val="24"/>
              </w:rPr>
              <w:t>市、县</w:t>
            </w:r>
          </w:p>
        </w:tc>
        <w:tc>
          <w:tcPr>
            <w:tcW w:w="1704" w:type="dxa"/>
            <w:noWrap w:val="0"/>
            <w:vAlign w:val="center"/>
          </w:tcPr>
          <w:p w14:paraId="01A3611D">
            <w:pPr>
              <w:spacing w:line="400" w:lineRule="exact"/>
              <w:rPr>
                <w:sz w:val="24"/>
              </w:rPr>
            </w:pPr>
          </w:p>
        </w:tc>
      </w:tr>
      <w:tr w14:paraId="3189C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D536B4">
            <w:pPr>
              <w:spacing w:line="400" w:lineRule="exact"/>
              <w:jc w:val="center"/>
              <w:rPr>
                <w:rFonts w:hint="eastAsia"/>
                <w:sz w:val="24"/>
              </w:rPr>
            </w:pPr>
            <w:r>
              <w:rPr>
                <w:rFonts w:hint="eastAsia"/>
                <w:sz w:val="24"/>
              </w:rPr>
              <w:t>129</w:t>
            </w:r>
          </w:p>
        </w:tc>
        <w:tc>
          <w:tcPr>
            <w:tcW w:w="1378" w:type="dxa"/>
            <w:gridSpan w:val="2"/>
            <w:noWrap w:val="0"/>
            <w:vAlign w:val="center"/>
          </w:tcPr>
          <w:p w14:paraId="2D090110">
            <w:pPr>
              <w:spacing w:line="400" w:lineRule="exact"/>
              <w:jc w:val="center"/>
              <w:rPr>
                <w:rFonts w:hint="eastAsia"/>
                <w:sz w:val="24"/>
              </w:rPr>
            </w:pPr>
            <w:r>
              <w:rPr>
                <w:rFonts w:hint="eastAsia"/>
                <w:sz w:val="24"/>
              </w:rPr>
              <w:t>行政处罚</w:t>
            </w:r>
          </w:p>
        </w:tc>
        <w:tc>
          <w:tcPr>
            <w:tcW w:w="3418" w:type="dxa"/>
            <w:gridSpan w:val="2"/>
            <w:noWrap w:val="0"/>
            <w:vAlign w:val="center"/>
          </w:tcPr>
          <w:p w14:paraId="2B6F6A9A">
            <w:pPr>
              <w:spacing w:line="380" w:lineRule="exact"/>
              <w:ind w:left="31" w:leftChars="15" w:right="31" w:rightChars="15"/>
              <w:rPr>
                <w:rFonts w:hint="eastAsia"/>
                <w:sz w:val="24"/>
              </w:rPr>
            </w:pPr>
            <w:r>
              <w:rPr>
                <w:rFonts w:hint="eastAsia"/>
                <w:sz w:val="24"/>
              </w:rPr>
              <w:t>对有线广播电视运营服务提供者违反《有线广播电视运营服务管理暂行规定》第十条、第二十一条、第二十二条的处罚</w:t>
            </w:r>
          </w:p>
        </w:tc>
        <w:tc>
          <w:tcPr>
            <w:tcW w:w="1738" w:type="dxa"/>
            <w:noWrap w:val="0"/>
            <w:vAlign w:val="center"/>
          </w:tcPr>
          <w:p w14:paraId="10EC1F74">
            <w:pPr>
              <w:spacing w:line="400" w:lineRule="exact"/>
              <w:jc w:val="center"/>
              <w:rPr>
                <w:rFonts w:hint="eastAsia"/>
                <w:sz w:val="24"/>
              </w:rPr>
            </w:pPr>
            <w:r>
              <w:rPr>
                <w:rFonts w:hint="eastAsia"/>
                <w:sz w:val="24"/>
              </w:rPr>
              <w:t>市、县</w:t>
            </w:r>
          </w:p>
        </w:tc>
        <w:tc>
          <w:tcPr>
            <w:tcW w:w="1704" w:type="dxa"/>
            <w:noWrap w:val="0"/>
            <w:vAlign w:val="center"/>
          </w:tcPr>
          <w:p w14:paraId="2C0F34CC">
            <w:pPr>
              <w:spacing w:line="400" w:lineRule="exact"/>
              <w:rPr>
                <w:sz w:val="24"/>
              </w:rPr>
            </w:pPr>
          </w:p>
        </w:tc>
      </w:tr>
      <w:tr w14:paraId="7E81E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6ECD31">
            <w:pPr>
              <w:spacing w:line="400" w:lineRule="exact"/>
              <w:jc w:val="center"/>
              <w:rPr>
                <w:rFonts w:hint="eastAsia"/>
                <w:sz w:val="24"/>
              </w:rPr>
            </w:pPr>
            <w:r>
              <w:rPr>
                <w:rFonts w:hint="eastAsia"/>
                <w:sz w:val="24"/>
              </w:rPr>
              <w:t>130</w:t>
            </w:r>
          </w:p>
        </w:tc>
        <w:tc>
          <w:tcPr>
            <w:tcW w:w="1378" w:type="dxa"/>
            <w:gridSpan w:val="2"/>
            <w:noWrap w:val="0"/>
            <w:vAlign w:val="center"/>
          </w:tcPr>
          <w:p w14:paraId="73C0B108">
            <w:pPr>
              <w:spacing w:line="400" w:lineRule="exact"/>
              <w:jc w:val="center"/>
              <w:rPr>
                <w:rFonts w:hint="eastAsia"/>
                <w:sz w:val="24"/>
              </w:rPr>
            </w:pPr>
            <w:r>
              <w:rPr>
                <w:rFonts w:hint="eastAsia"/>
                <w:sz w:val="24"/>
              </w:rPr>
              <w:t>行政处罚</w:t>
            </w:r>
          </w:p>
        </w:tc>
        <w:tc>
          <w:tcPr>
            <w:tcW w:w="3418" w:type="dxa"/>
            <w:gridSpan w:val="2"/>
            <w:noWrap w:val="0"/>
            <w:vAlign w:val="center"/>
          </w:tcPr>
          <w:p w14:paraId="12A3DAB6">
            <w:pPr>
              <w:spacing w:line="380" w:lineRule="exact"/>
              <w:ind w:left="31" w:leftChars="15" w:right="31" w:rightChars="15"/>
              <w:rPr>
                <w:rFonts w:hint="eastAsia"/>
                <w:sz w:val="24"/>
              </w:rPr>
            </w:pPr>
            <w:r>
              <w:rPr>
                <w:rFonts w:hint="eastAsia"/>
                <w:sz w:val="24"/>
              </w:rPr>
              <w:t>对有线广播电视运营服务提供者违反《有线广播电视运营服务管理暂行规定》第十六条、第十七条、第十八条、第二十条、第二十五条、第二十八条的处罚</w:t>
            </w:r>
          </w:p>
        </w:tc>
        <w:tc>
          <w:tcPr>
            <w:tcW w:w="1738" w:type="dxa"/>
            <w:noWrap w:val="0"/>
            <w:vAlign w:val="center"/>
          </w:tcPr>
          <w:p w14:paraId="3865E79E">
            <w:pPr>
              <w:spacing w:line="400" w:lineRule="exact"/>
              <w:jc w:val="center"/>
              <w:rPr>
                <w:rFonts w:hint="eastAsia"/>
                <w:sz w:val="24"/>
              </w:rPr>
            </w:pPr>
            <w:r>
              <w:rPr>
                <w:rFonts w:hint="eastAsia"/>
                <w:sz w:val="24"/>
              </w:rPr>
              <w:t>市、县</w:t>
            </w:r>
          </w:p>
        </w:tc>
        <w:tc>
          <w:tcPr>
            <w:tcW w:w="1704" w:type="dxa"/>
            <w:noWrap w:val="0"/>
            <w:vAlign w:val="center"/>
          </w:tcPr>
          <w:p w14:paraId="521386AF">
            <w:pPr>
              <w:spacing w:line="400" w:lineRule="exact"/>
              <w:rPr>
                <w:sz w:val="24"/>
              </w:rPr>
            </w:pPr>
          </w:p>
        </w:tc>
      </w:tr>
      <w:tr w14:paraId="48506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A2A5A4">
            <w:pPr>
              <w:spacing w:line="400" w:lineRule="exact"/>
              <w:jc w:val="center"/>
              <w:rPr>
                <w:rFonts w:hint="eastAsia"/>
                <w:sz w:val="24"/>
              </w:rPr>
            </w:pPr>
            <w:r>
              <w:rPr>
                <w:rFonts w:hint="eastAsia"/>
                <w:sz w:val="24"/>
              </w:rPr>
              <w:t>131</w:t>
            </w:r>
          </w:p>
        </w:tc>
        <w:tc>
          <w:tcPr>
            <w:tcW w:w="1378" w:type="dxa"/>
            <w:gridSpan w:val="2"/>
            <w:noWrap w:val="0"/>
            <w:vAlign w:val="center"/>
          </w:tcPr>
          <w:p w14:paraId="1D1D24B2">
            <w:pPr>
              <w:spacing w:line="400" w:lineRule="exact"/>
              <w:jc w:val="center"/>
              <w:rPr>
                <w:rFonts w:hint="eastAsia"/>
                <w:sz w:val="24"/>
              </w:rPr>
            </w:pPr>
            <w:r>
              <w:rPr>
                <w:rFonts w:hint="eastAsia"/>
                <w:sz w:val="24"/>
              </w:rPr>
              <w:t>行政处罚</w:t>
            </w:r>
          </w:p>
        </w:tc>
        <w:tc>
          <w:tcPr>
            <w:tcW w:w="3418" w:type="dxa"/>
            <w:gridSpan w:val="2"/>
            <w:noWrap w:val="0"/>
            <w:vAlign w:val="center"/>
          </w:tcPr>
          <w:p w14:paraId="6E94209D">
            <w:pPr>
              <w:spacing w:line="400" w:lineRule="exact"/>
              <w:ind w:left="31" w:leftChars="15" w:right="31" w:rightChars="15"/>
              <w:rPr>
                <w:rFonts w:hint="eastAsia"/>
                <w:sz w:val="24"/>
              </w:rPr>
            </w:pPr>
            <w:r>
              <w:rPr>
                <w:rFonts w:hint="eastAsia"/>
                <w:sz w:val="24"/>
              </w:rPr>
              <w:t>对违反《未成年人节目管理规定》第十一条至第十七条、第十九条至第二十二条、第二十三条第一款和第二款、第二十四条至第二十八条的规定的处罚</w:t>
            </w:r>
          </w:p>
        </w:tc>
        <w:tc>
          <w:tcPr>
            <w:tcW w:w="1738" w:type="dxa"/>
            <w:noWrap w:val="0"/>
            <w:vAlign w:val="center"/>
          </w:tcPr>
          <w:p w14:paraId="6C2328C1">
            <w:pPr>
              <w:spacing w:line="400" w:lineRule="exact"/>
              <w:jc w:val="center"/>
              <w:rPr>
                <w:rFonts w:hint="eastAsia"/>
                <w:sz w:val="24"/>
              </w:rPr>
            </w:pPr>
            <w:r>
              <w:rPr>
                <w:rFonts w:hint="eastAsia"/>
                <w:sz w:val="24"/>
              </w:rPr>
              <w:t>市、县</w:t>
            </w:r>
          </w:p>
        </w:tc>
        <w:tc>
          <w:tcPr>
            <w:tcW w:w="1704" w:type="dxa"/>
            <w:noWrap w:val="0"/>
            <w:vAlign w:val="center"/>
          </w:tcPr>
          <w:p w14:paraId="4C3FCAC5">
            <w:pPr>
              <w:spacing w:line="400" w:lineRule="exact"/>
              <w:rPr>
                <w:sz w:val="24"/>
              </w:rPr>
            </w:pPr>
          </w:p>
        </w:tc>
      </w:tr>
      <w:tr w14:paraId="7438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53FC18">
            <w:pPr>
              <w:spacing w:line="400" w:lineRule="exact"/>
              <w:jc w:val="center"/>
              <w:rPr>
                <w:rFonts w:hint="eastAsia"/>
                <w:sz w:val="24"/>
              </w:rPr>
            </w:pPr>
            <w:r>
              <w:rPr>
                <w:rFonts w:hint="eastAsia"/>
                <w:sz w:val="24"/>
              </w:rPr>
              <w:t>132</w:t>
            </w:r>
          </w:p>
        </w:tc>
        <w:tc>
          <w:tcPr>
            <w:tcW w:w="1378" w:type="dxa"/>
            <w:gridSpan w:val="2"/>
            <w:noWrap w:val="0"/>
            <w:vAlign w:val="center"/>
          </w:tcPr>
          <w:p w14:paraId="5E22F823">
            <w:pPr>
              <w:spacing w:line="400" w:lineRule="exact"/>
              <w:jc w:val="center"/>
              <w:rPr>
                <w:rFonts w:hint="eastAsia"/>
                <w:sz w:val="24"/>
              </w:rPr>
            </w:pPr>
            <w:r>
              <w:rPr>
                <w:rFonts w:hint="eastAsia"/>
                <w:sz w:val="24"/>
              </w:rPr>
              <w:t>行政处罚</w:t>
            </w:r>
          </w:p>
        </w:tc>
        <w:tc>
          <w:tcPr>
            <w:tcW w:w="3418" w:type="dxa"/>
            <w:gridSpan w:val="2"/>
            <w:noWrap w:val="0"/>
            <w:vAlign w:val="center"/>
          </w:tcPr>
          <w:p w14:paraId="02FF020C">
            <w:pPr>
              <w:spacing w:line="400" w:lineRule="exact"/>
              <w:ind w:left="31" w:leftChars="15" w:right="31" w:rightChars="15"/>
              <w:rPr>
                <w:rFonts w:hint="eastAsia"/>
                <w:sz w:val="24"/>
              </w:rPr>
            </w:pPr>
            <w:r>
              <w:rPr>
                <w:rFonts w:hint="eastAsia"/>
                <w:sz w:val="24"/>
              </w:rPr>
              <w:t>对省级广播电视单位违法行为的处罚</w:t>
            </w:r>
          </w:p>
        </w:tc>
        <w:tc>
          <w:tcPr>
            <w:tcW w:w="1738" w:type="dxa"/>
            <w:noWrap w:val="0"/>
            <w:vAlign w:val="center"/>
          </w:tcPr>
          <w:p w14:paraId="026DD922">
            <w:pPr>
              <w:spacing w:line="400" w:lineRule="exact"/>
              <w:jc w:val="center"/>
              <w:rPr>
                <w:rFonts w:hint="eastAsia"/>
                <w:sz w:val="24"/>
              </w:rPr>
            </w:pPr>
            <w:r>
              <w:rPr>
                <w:rFonts w:hint="eastAsia"/>
                <w:sz w:val="24"/>
              </w:rPr>
              <w:t>省</w:t>
            </w:r>
          </w:p>
        </w:tc>
        <w:tc>
          <w:tcPr>
            <w:tcW w:w="1704" w:type="dxa"/>
            <w:noWrap w:val="0"/>
            <w:vAlign w:val="center"/>
          </w:tcPr>
          <w:p w14:paraId="30D8A45F">
            <w:pPr>
              <w:spacing w:line="400" w:lineRule="exact"/>
              <w:rPr>
                <w:sz w:val="24"/>
              </w:rPr>
            </w:pPr>
          </w:p>
        </w:tc>
      </w:tr>
      <w:tr w14:paraId="0625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40DB1A">
            <w:pPr>
              <w:spacing w:line="400" w:lineRule="exact"/>
              <w:jc w:val="center"/>
              <w:rPr>
                <w:rFonts w:hint="eastAsia"/>
                <w:sz w:val="24"/>
              </w:rPr>
            </w:pPr>
            <w:r>
              <w:rPr>
                <w:rFonts w:hint="eastAsia"/>
                <w:sz w:val="24"/>
              </w:rPr>
              <w:t>133</w:t>
            </w:r>
          </w:p>
        </w:tc>
        <w:tc>
          <w:tcPr>
            <w:tcW w:w="1378" w:type="dxa"/>
            <w:gridSpan w:val="2"/>
            <w:noWrap w:val="0"/>
            <w:vAlign w:val="center"/>
          </w:tcPr>
          <w:p w14:paraId="4EB8CBD4">
            <w:pPr>
              <w:spacing w:line="400" w:lineRule="exact"/>
              <w:jc w:val="center"/>
              <w:rPr>
                <w:rFonts w:hint="eastAsia"/>
                <w:sz w:val="24"/>
              </w:rPr>
            </w:pPr>
            <w:r>
              <w:rPr>
                <w:rFonts w:hint="eastAsia"/>
                <w:sz w:val="24"/>
              </w:rPr>
              <w:t>行政处罚</w:t>
            </w:r>
          </w:p>
        </w:tc>
        <w:tc>
          <w:tcPr>
            <w:tcW w:w="3418" w:type="dxa"/>
            <w:gridSpan w:val="2"/>
            <w:noWrap w:val="0"/>
            <w:vAlign w:val="center"/>
          </w:tcPr>
          <w:p w14:paraId="205149B1">
            <w:pPr>
              <w:spacing w:line="400" w:lineRule="exact"/>
              <w:ind w:left="31" w:leftChars="15" w:right="31" w:rightChars="15"/>
              <w:rPr>
                <w:rFonts w:hint="eastAsia"/>
                <w:sz w:val="24"/>
              </w:rPr>
            </w:pPr>
            <w:r>
              <w:rPr>
                <w:rFonts w:hint="eastAsia"/>
                <w:sz w:val="24"/>
              </w:rPr>
              <w:t>对互联网上网服务场所经营单位在规定的营业时间以外营业等五类行为的处罚</w:t>
            </w:r>
          </w:p>
        </w:tc>
        <w:tc>
          <w:tcPr>
            <w:tcW w:w="1738" w:type="dxa"/>
            <w:noWrap w:val="0"/>
            <w:vAlign w:val="center"/>
          </w:tcPr>
          <w:p w14:paraId="32D23977">
            <w:pPr>
              <w:spacing w:line="400" w:lineRule="exact"/>
              <w:jc w:val="center"/>
              <w:rPr>
                <w:rFonts w:hint="eastAsia"/>
                <w:sz w:val="24"/>
              </w:rPr>
            </w:pPr>
            <w:r>
              <w:rPr>
                <w:rFonts w:hint="eastAsia"/>
                <w:sz w:val="24"/>
              </w:rPr>
              <w:t>市、县</w:t>
            </w:r>
          </w:p>
        </w:tc>
        <w:tc>
          <w:tcPr>
            <w:tcW w:w="1704" w:type="dxa"/>
            <w:noWrap w:val="0"/>
            <w:vAlign w:val="center"/>
          </w:tcPr>
          <w:p w14:paraId="2FCC3325">
            <w:pPr>
              <w:spacing w:line="400" w:lineRule="exact"/>
              <w:rPr>
                <w:sz w:val="24"/>
              </w:rPr>
            </w:pPr>
          </w:p>
        </w:tc>
      </w:tr>
      <w:tr w14:paraId="4C63B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96" w:hRule="atLeast"/>
          <w:jc w:val="center"/>
        </w:trPr>
        <w:tc>
          <w:tcPr>
            <w:tcW w:w="672" w:type="dxa"/>
            <w:noWrap w:val="0"/>
            <w:vAlign w:val="center"/>
          </w:tcPr>
          <w:p w14:paraId="793B75AF">
            <w:pPr>
              <w:spacing w:line="400" w:lineRule="exact"/>
              <w:jc w:val="center"/>
              <w:rPr>
                <w:rFonts w:hint="eastAsia"/>
                <w:sz w:val="24"/>
              </w:rPr>
            </w:pPr>
            <w:r>
              <w:rPr>
                <w:rFonts w:hint="eastAsia"/>
                <w:sz w:val="24"/>
              </w:rPr>
              <w:t>134</w:t>
            </w:r>
          </w:p>
        </w:tc>
        <w:tc>
          <w:tcPr>
            <w:tcW w:w="1378" w:type="dxa"/>
            <w:gridSpan w:val="2"/>
            <w:noWrap w:val="0"/>
            <w:vAlign w:val="center"/>
          </w:tcPr>
          <w:p w14:paraId="51064F93">
            <w:pPr>
              <w:spacing w:line="400" w:lineRule="exact"/>
              <w:jc w:val="center"/>
              <w:rPr>
                <w:rFonts w:hint="eastAsia"/>
                <w:sz w:val="24"/>
              </w:rPr>
            </w:pPr>
            <w:r>
              <w:rPr>
                <w:rFonts w:hint="eastAsia"/>
                <w:sz w:val="24"/>
              </w:rPr>
              <w:t>行政处罚</w:t>
            </w:r>
          </w:p>
        </w:tc>
        <w:tc>
          <w:tcPr>
            <w:tcW w:w="3418" w:type="dxa"/>
            <w:gridSpan w:val="2"/>
            <w:noWrap w:val="0"/>
            <w:vAlign w:val="center"/>
          </w:tcPr>
          <w:p w14:paraId="10F2683D">
            <w:pPr>
              <w:spacing w:line="400" w:lineRule="exact"/>
              <w:ind w:left="31" w:leftChars="15" w:right="31" w:rightChars="15"/>
              <w:rPr>
                <w:rFonts w:hint="eastAsia"/>
                <w:sz w:val="24"/>
              </w:rPr>
            </w:pPr>
            <w:r>
              <w:rPr>
                <w:rFonts w:hint="eastAsia"/>
                <w:sz w:val="24"/>
              </w:rPr>
              <w:t>对互联网上网服务经营单位向上网消费者提供的计算机未通过局域网的方式接入互联网等五类行为的处罚</w:t>
            </w:r>
          </w:p>
        </w:tc>
        <w:tc>
          <w:tcPr>
            <w:tcW w:w="1738" w:type="dxa"/>
            <w:noWrap w:val="0"/>
            <w:vAlign w:val="center"/>
          </w:tcPr>
          <w:p w14:paraId="782B2627">
            <w:pPr>
              <w:spacing w:line="400" w:lineRule="exact"/>
              <w:jc w:val="center"/>
              <w:rPr>
                <w:rFonts w:hint="eastAsia"/>
                <w:sz w:val="24"/>
              </w:rPr>
            </w:pPr>
            <w:r>
              <w:rPr>
                <w:rFonts w:hint="eastAsia"/>
                <w:sz w:val="24"/>
              </w:rPr>
              <w:t>市、县</w:t>
            </w:r>
          </w:p>
        </w:tc>
        <w:tc>
          <w:tcPr>
            <w:tcW w:w="1704" w:type="dxa"/>
            <w:noWrap w:val="0"/>
            <w:vAlign w:val="center"/>
          </w:tcPr>
          <w:p w14:paraId="767FC5A5">
            <w:pPr>
              <w:spacing w:line="400" w:lineRule="exact"/>
              <w:rPr>
                <w:sz w:val="24"/>
              </w:rPr>
            </w:pPr>
          </w:p>
        </w:tc>
      </w:tr>
      <w:tr w14:paraId="2DF88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49" w:hRule="atLeast"/>
          <w:jc w:val="center"/>
        </w:trPr>
        <w:tc>
          <w:tcPr>
            <w:tcW w:w="672" w:type="dxa"/>
            <w:noWrap w:val="0"/>
            <w:vAlign w:val="center"/>
          </w:tcPr>
          <w:p w14:paraId="2FF04C9A">
            <w:pPr>
              <w:spacing w:line="400" w:lineRule="exact"/>
              <w:jc w:val="center"/>
              <w:rPr>
                <w:rFonts w:hint="eastAsia"/>
                <w:sz w:val="24"/>
              </w:rPr>
            </w:pPr>
            <w:r>
              <w:rPr>
                <w:rFonts w:hint="eastAsia"/>
                <w:sz w:val="24"/>
              </w:rPr>
              <w:t>135</w:t>
            </w:r>
          </w:p>
        </w:tc>
        <w:tc>
          <w:tcPr>
            <w:tcW w:w="1378" w:type="dxa"/>
            <w:gridSpan w:val="2"/>
            <w:noWrap w:val="0"/>
            <w:vAlign w:val="center"/>
          </w:tcPr>
          <w:p w14:paraId="1D9657BC">
            <w:pPr>
              <w:spacing w:line="400" w:lineRule="exact"/>
              <w:jc w:val="center"/>
              <w:rPr>
                <w:rFonts w:hint="eastAsia"/>
                <w:sz w:val="24"/>
              </w:rPr>
            </w:pPr>
            <w:r>
              <w:rPr>
                <w:rFonts w:hint="eastAsia"/>
                <w:sz w:val="24"/>
              </w:rPr>
              <w:t>行政处罚</w:t>
            </w:r>
          </w:p>
        </w:tc>
        <w:tc>
          <w:tcPr>
            <w:tcW w:w="3418" w:type="dxa"/>
            <w:gridSpan w:val="2"/>
            <w:noWrap w:val="0"/>
            <w:vAlign w:val="center"/>
          </w:tcPr>
          <w:p w14:paraId="5CAF98F0">
            <w:pPr>
              <w:spacing w:line="400" w:lineRule="exact"/>
              <w:ind w:left="31" w:leftChars="15" w:right="31" w:rightChars="15"/>
              <w:rPr>
                <w:rFonts w:hint="eastAsia"/>
                <w:sz w:val="24"/>
              </w:rPr>
            </w:pPr>
            <w:r>
              <w:rPr>
                <w:rFonts w:hint="eastAsia"/>
                <w:sz w:val="24"/>
              </w:rPr>
              <w:t>对互联网上网服务营业场所利用明火照明或者发现吸烟不予制止等五类行为的处罚</w:t>
            </w:r>
          </w:p>
        </w:tc>
        <w:tc>
          <w:tcPr>
            <w:tcW w:w="1738" w:type="dxa"/>
            <w:noWrap w:val="0"/>
            <w:vAlign w:val="center"/>
          </w:tcPr>
          <w:p w14:paraId="02BD65FC">
            <w:pPr>
              <w:spacing w:line="400" w:lineRule="exact"/>
              <w:jc w:val="center"/>
              <w:rPr>
                <w:rFonts w:hint="eastAsia"/>
                <w:sz w:val="24"/>
              </w:rPr>
            </w:pPr>
            <w:r>
              <w:rPr>
                <w:rFonts w:hint="eastAsia"/>
                <w:sz w:val="24"/>
              </w:rPr>
              <w:t>市、县</w:t>
            </w:r>
          </w:p>
        </w:tc>
        <w:tc>
          <w:tcPr>
            <w:tcW w:w="1704" w:type="dxa"/>
            <w:noWrap w:val="0"/>
            <w:vAlign w:val="center"/>
          </w:tcPr>
          <w:p w14:paraId="3DB0E7F8">
            <w:pPr>
              <w:spacing w:line="400" w:lineRule="exact"/>
              <w:rPr>
                <w:sz w:val="24"/>
              </w:rPr>
            </w:pPr>
          </w:p>
        </w:tc>
      </w:tr>
      <w:tr w14:paraId="798DC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E7EC07">
            <w:pPr>
              <w:spacing w:line="400" w:lineRule="exact"/>
              <w:jc w:val="center"/>
              <w:rPr>
                <w:rFonts w:hint="eastAsia"/>
                <w:sz w:val="24"/>
              </w:rPr>
            </w:pPr>
            <w:r>
              <w:rPr>
                <w:rFonts w:hint="eastAsia"/>
                <w:sz w:val="24"/>
              </w:rPr>
              <w:t>136</w:t>
            </w:r>
          </w:p>
        </w:tc>
        <w:tc>
          <w:tcPr>
            <w:tcW w:w="1378" w:type="dxa"/>
            <w:gridSpan w:val="2"/>
            <w:noWrap w:val="0"/>
            <w:vAlign w:val="center"/>
          </w:tcPr>
          <w:p w14:paraId="55ABE4AA">
            <w:pPr>
              <w:spacing w:line="400" w:lineRule="exact"/>
              <w:jc w:val="center"/>
              <w:rPr>
                <w:rFonts w:hint="eastAsia"/>
                <w:sz w:val="24"/>
              </w:rPr>
            </w:pPr>
            <w:r>
              <w:rPr>
                <w:rFonts w:hint="eastAsia"/>
                <w:sz w:val="24"/>
              </w:rPr>
              <w:t>行政处罚</w:t>
            </w:r>
          </w:p>
        </w:tc>
        <w:tc>
          <w:tcPr>
            <w:tcW w:w="3418" w:type="dxa"/>
            <w:gridSpan w:val="2"/>
            <w:noWrap w:val="0"/>
            <w:vAlign w:val="center"/>
          </w:tcPr>
          <w:p w14:paraId="6FCBFAC2">
            <w:pPr>
              <w:spacing w:line="400" w:lineRule="exact"/>
              <w:ind w:left="31" w:leftChars="15" w:right="31" w:rightChars="15"/>
              <w:rPr>
                <w:rFonts w:hint="eastAsia"/>
                <w:sz w:val="24"/>
              </w:rPr>
            </w:pPr>
            <w:r>
              <w:rPr>
                <w:rFonts w:hint="eastAsia"/>
                <w:sz w:val="24"/>
              </w:rPr>
              <w:t>对演出举办单位、文艺表演团体、演员非因不可抗力中止、停止或者退出演出等四类行为的处罚</w:t>
            </w:r>
          </w:p>
        </w:tc>
        <w:tc>
          <w:tcPr>
            <w:tcW w:w="1738" w:type="dxa"/>
            <w:noWrap w:val="0"/>
            <w:vAlign w:val="center"/>
          </w:tcPr>
          <w:p w14:paraId="1CD70F48">
            <w:pPr>
              <w:spacing w:line="400" w:lineRule="exact"/>
              <w:jc w:val="center"/>
              <w:rPr>
                <w:rFonts w:hint="eastAsia"/>
                <w:sz w:val="24"/>
              </w:rPr>
            </w:pPr>
            <w:r>
              <w:rPr>
                <w:rFonts w:hint="eastAsia"/>
                <w:sz w:val="24"/>
              </w:rPr>
              <w:t>市、县</w:t>
            </w:r>
          </w:p>
        </w:tc>
        <w:tc>
          <w:tcPr>
            <w:tcW w:w="1704" w:type="dxa"/>
            <w:noWrap w:val="0"/>
            <w:vAlign w:val="center"/>
          </w:tcPr>
          <w:p w14:paraId="565CDC85">
            <w:pPr>
              <w:spacing w:line="400" w:lineRule="exact"/>
              <w:rPr>
                <w:sz w:val="24"/>
              </w:rPr>
            </w:pPr>
          </w:p>
        </w:tc>
      </w:tr>
      <w:tr w14:paraId="7CCB0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80CB27F">
            <w:pPr>
              <w:spacing w:line="400" w:lineRule="exact"/>
              <w:jc w:val="center"/>
              <w:rPr>
                <w:rFonts w:hint="eastAsia"/>
                <w:sz w:val="24"/>
              </w:rPr>
            </w:pPr>
            <w:r>
              <w:rPr>
                <w:rFonts w:hint="eastAsia"/>
                <w:sz w:val="24"/>
              </w:rPr>
              <w:t>137</w:t>
            </w:r>
          </w:p>
        </w:tc>
        <w:tc>
          <w:tcPr>
            <w:tcW w:w="1378" w:type="dxa"/>
            <w:gridSpan w:val="2"/>
            <w:noWrap w:val="0"/>
            <w:vAlign w:val="center"/>
          </w:tcPr>
          <w:p w14:paraId="57E1324F">
            <w:pPr>
              <w:spacing w:line="400" w:lineRule="exact"/>
              <w:jc w:val="center"/>
              <w:rPr>
                <w:rFonts w:hint="eastAsia"/>
                <w:sz w:val="24"/>
              </w:rPr>
            </w:pPr>
            <w:r>
              <w:rPr>
                <w:rFonts w:hint="eastAsia"/>
                <w:sz w:val="24"/>
              </w:rPr>
              <w:t>行政处罚</w:t>
            </w:r>
          </w:p>
        </w:tc>
        <w:tc>
          <w:tcPr>
            <w:tcW w:w="3418" w:type="dxa"/>
            <w:gridSpan w:val="2"/>
            <w:noWrap w:val="0"/>
            <w:vAlign w:val="center"/>
          </w:tcPr>
          <w:p w14:paraId="7085320C">
            <w:pPr>
              <w:spacing w:line="400" w:lineRule="exact"/>
              <w:ind w:left="31" w:leftChars="15" w:right="31" w:rightChars="15"/>
              <w:rPr>
                <w:rFonts w:hint="eastAsia"/>
                <w:sz w:val="24"/>
              </w:rPr>
            </w:pPr>
            <w:r>
              <w:rPr>
                <w:rFonts w:hint="eastAsia"/>
                <w:sz w:val="24"/>
              </w:rPr>
              <w:t>对艺术品经营单位不按规定从事艺术品经营活动等三类行为的处罚</w:t>
            </w:r>
          </w:p>
        </w:tc>
        <w:tc>
          <w:tcPr>
            <w:tcW w:w="1738" w:type="dxa"/>
            <w:noWrap w:val="0"/>
            <w:vAlign w:val="center"/>
          </w:tcPr>
          <w:p w14:paraId="77599B03">
            <w:pPr>
              <w:spacing w:line="400" w:lineRule="exact"/>
              <w:jc w:val="center"/>
              <w:rPr>
                <w:rFonts w:hint="eastAsia"/>
                <w:sz w:val="24"/>
              </w:rPr>
            </w:pPr>
            <w:r>
              <w:rPr>
                <w:rFonts w:hint="eastAsia"/>
                <w:sz w:val="24"/>
              </w:rPr>
              <w:t>市、县</w:t>
            </w:r>
          </w:p>
        </w:tc>
        <w:tc>
          <w:tcPr>
            <w:tcW w:w="1704" w:type="dxa"/>
            <w:noWrap w:val="0"/>
            <w:vAlign w:val="center"/>
          </w:tcPr>
          <w:p w14:paraId="1E36F3B2">
            <w:pPr>
              <w:spacing w:line="400" w:lineRule="exact"/>
              <w:rPr>
                <w:sz w:val="24"/>
              </w:rPr>
            </w:pPr>
          </w:p>
        </w:tc>
      </w:tr>
      <w:tr w14:paraId="07F6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D1AD2C7">
            <w:pPr>
              <w:spacing w:line="400" w:lineRule="exact"/>
              <w:jc w:val="center"/>
              <w:rPr>
                <w:rFonts w:hint="eastAsia"/>
                <w:sz w:val="24"/>
              </w:rPr>
            </w:pPr>
            <w:r>
              <w:rPr>
                <w:rFonts w:hint="eastAsia"/>
                <w:sz w:val="24"/>
              </w:rPr>
              <w:t>138</w:t>
            </w:r>
          </w:p>
        </w:tc>
        <w:tc>
          <w:tcPr>
            <w:tcW w:w="1378" w:type="dxa"/>
            <w:gridSpan w:val="2"/>
            <w:noWrap w:val="0"/>
            <w:vAlign w:val="center"/>
          </w:tcPr>
          <w:p w14:paraId="63403862">
            <w:pPr>
              <w:spacing w:line="400" w:lineRule="exact"/>
              <w:jc w:val="center"/>
              <w:rPr>
                <w:rFonts w:hint="eastAsia"/>
                <w:sz w:val="24"/>
              </w:rPr>
            </w:pPr>
            <w:r>
              <w:rPr>
                <w:rFonts w:hint="eastAsia"/>
                <w:sz w:val="24"/>
              </w:rPr>
              <w:t>行政处罚</w:t>
            </w:r>
          </w:p>
        </w:tc>
        <w:tc>
          <w:tcPr>
            <w:tcW w:w="3418" w:type="dxa"/>
            <w:gridSpan w:val="2"/>
            <w:noWrap w:val="0"/>
            <w:vAlign w:val="center"/>
          </w:tcPr>
          <w:p w14:paraId="4C199209">
            <w:pPr>
              <w:spacing w:line="400" w:lineRule="exact"/>
              <w:ind w:left="31" w:leftChars="15" w:right="31" w:rightChars="15"/>
              <w:rPr>
                <w:rFonts w:hint="eastAsia"/>
                <w:sz w:val="24"/>
              </w:rPr>
            </w:pPr>
            <w:r>
              <w:rPr>
                <w:rFonts w:hint="eastAsia"/>
                <w:sz w:val="24"/>
              </w:rPr>
              <w:t>对艺术考级机构组织艺术考级活动前未向社会发布考级简章或考级简章的内容不符合规定的等五类行为的处罚</w:t>
            </w:r>
          </w:p>
        </w:tc>
        <w:tc>
          <w:tcPr>
            <w:tcW w:w="1738" w:type="dxa"/>
            <w:noWrap w:val="0"/>
            <w:vAlign w:val="center"/>
          </w:tcPr>
          <w:p w14:paraId="6A4E8215">
            <w:pPr>
              <w:spacing w:line="400" w:lineRule="exact"/>
              <w:jc w:val="center"/>
              <w:rPr>
                <w:rFonts w:hint="eastAsia"/>
                <w:sz w:val="24"/>
              </w:rPr>
            </w:pPr>
            <w:r>
              <w:rPr>
                <w:rFonts w:hint="eastAsia"/>
                <w:sz w:val="24"/>
              </w:rPr>
              <w:t>市、县</w:t>
            </w:r>
          </w:p>
        </w:tc>
        <w:tc>
          <w:tcPr>
            <w:tcW w:w="1704" w:type="dxa"/>
            <w:noWrap w:val="0"/>
            <w:vAlign w:val="center"/>
          </w:tcPr>
          <w:p w14:paraId="5A3C99FB">
            <w:pPr>
              <w:spacing w:line="400" w:lineRule="exact"/>
              <w:rPr>
                <w:sz w:val="24"/>
              </w:rPr>
            </w:pPr>
          </w:p>
        </w:tc>
      </w:tr>
      <w:tr w14:paraId="3F471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20F57F">
            <w:pPr>
              <w:spacing w:line="400" w:lineRule="exact"/>
              <w:jc w:val="center"/>
              <w:rPr>
                <w:rFonts w:hint="eastAsia"/>
                <w:sz w:val="24"/>
              </w:rPr>
            </w:pPr>
            <w:r>
              <w:rPr>
                <w:rFonts w:hint="eastAsia"/>
                <w:sz w:val="24"/>
              </w:rPr>
              <w:t>139</w:t>
            </w:r>
          </w:p>
        </w:tc>
        <w:tc>
          <w:tcPr>
            <w:tcW w:w="1378" w:type="dxa"/>
            <w:gridSpan w:val="2"/>
            <w:noWrap w:val="0"/>
            <w:vAlign w:val="center"/>
          </w:tcPr>
          <w:p w14:paraId="2799CC31">
            <w:pPr>
              <w:spacing w:line="400" w:lineRule="exact"/>
              <w:jc w:val="center"/>
              <w:rPr>
                <w:rFonts w:hint="eastAsia"/>
                <w:sz w:val="24"/>
              </w:rPr>
            </w:pPr>
            <w:r>
              <w:rPr>
                <w:rFonts w:hint="eastAsia"/>
                <w:sz w:val="24"/>
              </w:rPr>
              <w:t>行政处罚</w:t>
            </w:r>
          </w:p>
        </w:tc>
        <w:tc>
          <w:tcPr>
            <w:tcW w:w="3418" w:type="dxa"/>
            <w:gridSpan w:val="2"/>
            <w:noWrap w:val="0"/>
            <w:vAlign w:val="center"/>
          </w:tcPr>
          <w:p w14:paraId="5E11E50D">
            <w:pPr>
              <w:spacing w:line="400" w:lineRule="exact"/>
              <w:ind w:left="31" w:leftChars="15" w:right="31" w:rightChars="15"/>
              <w:rPr>
                <w:rFonts w:hint="eastAsia"/>
                <w:sz w:val="24"/>
              </w:rPr>
            </w:pPr>
            <w:r>
              <w:rPr>
                <w:rFonts w:hint="eastAsia"/>
                <w:sz w:val="24"/>
              </w:rPr>
              <w:t>对艺术考级机构委托承办单位不符合规定等五类行为的处罚</w:t>
            </w:r>
          </w:p>
        </w:tc>
        <w:tc>
          <w:tcPr>
            <w:tcW w:w="1738" w:type="dxa"/>
            <w:noWrap w:val="0"/>
            <w:vAlign w:val="center"/>
          </w:tcPr>
          <w:p w14:paraId="284566CE">
            <w:pPr>
              <w:spacing w:line="400" w:lineRule="exact"/>
              <w:jc w:val="center"/>
              <w:rPr>
                <w:rFonts w:hint="eastAsia"/>
                <w:sz w:val="24"/>
              </w:rPr>
            </w:pPr>
            <w:r>
              <w:rPr>
                <w:rFonts w:hint="eastAsia"/>
                <w:sz w:val="24"/>
              </w:rPr>
              <w:t>市、县</w:t>
            </w:r>
          </w:p>
        </w:tc>
        <w:tc>
          <w:tcPr>
            <w:tcW w:w="1704" w:type="dxa"/>
            <w:noWrap w:val="0"/>
            <w:vAlign w:val="center"/>
          </w:tcPr>
          <w:p w14:paraId="05B04AE2">
            <w:pPr>
              <w:spacing w:line="400" w:lineRule="exact"/>
              <w:rPr>
                <w:sz w:val="24"/>
              </w:rPr>
            </w:pPr>
          </w:p>
        </w:tc>
      </w:tr>
      <w:tr w14:paraId="2C78B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290A05">
            <w:pPr>
              <w:spacing w:line="400" w:lineRule="exact"/>
              <w:jc w:val="center"/>
              <w:rPr>
                <w:rFonts w:hint="eastAsia"/>
                <w:sz w:val="24"/>
              </w:rPr>
            </w:pPr>
            <w:r>
              <w:rPr>
                <w:rFonts w:hint="eastAsia"/>
                <w:sz w:val="24"/>
              </w:rPr>
              <w:t>140</w:t>
            </w:r>
          </w:p>
        </w:tc>
        <w:tc>
          <w:tcPr>
            <w:tcW w:w="1378" w:type="dxa"/>
            <w:gridSpan w:val="2"/>
            <w:noWrap w:val="0"/>
            <w:vAlign w:val="center"/>
          </w:tcPr>
          <w:p w14:paraId="6552F04B">
            <w:pPr>
              <w:spacing w:line="390" w:lineRule="exact"/>
              <w:jc w:val="center"/>
              <w:rPr>
                <w:rFonts w:hint="eastAsia"/>
                <w:sz w:val="24"/>
              </w:rPr>
            </w:pPr>
            <w:r>
              <w:rPr>
                <w:rFonts w:hint="eastAsia"/>
                <w:sz w:val="24"/>
              </w:rPr>
              <w:t>行政处罚</w:t>
            </w:r>
          </w:p>
        </w:tc>
        <w:tc>
          <w:tcPr>
            <w:tcW w:w="3418" w:type="dxa"/>
            <w:gridSpan w:val="2"/>
            <w:noWrap w:val="0"/>
            <w:vAlign w:val="center"/>
          </w:tcPr>
          <w:p w14:paraId="202EA78B">
            <w:pPr>
              <w:spacing w:line="390" w:lineRule="exact"/>
              <w:ind w:left="31" w:leftChars="15" w:right="31" w:rightChars="15"/>
              <w:rPr>
                <w:rFonts w:hint="eastAsia"/>
                <w:sz w:val="24"/>
              </w:rPr>
            </w:pPr>
            <w:r>
              <w:rPr>
                <w:rFonts w:hint="eastAsia"/>
                <w:sz w:val="24"/>
              </w:rPr>
              <w:t>对擅自在文物保护单位的保护范围内进行建设工程或者爆破、钻探、挖掘等八类行为的处罚</w:t>
            </w:r>
          </w:p>
        </w:tc>
        <w:tc>
          <w:tcPr>
            <w:tcW w:w="1738" w:type="dxa"/>
            <w:noWrap w:val="0"/>
            <w:vAlign w:val="center"/>
          </w:tcPr>
          <w:p w14:paraId="6702ACB2">
            <w:pPr>
              <w:spacing w:line="390" w:lineRule="exact"/>
              <w:jc w:val="center"/>
              <w:rPr>
                <w:rFonts w:hint="eastAsia"/>
                <w:sz w:val="24"/>
              </w:rPr>
            </w:pPr>
            <w:r>
              <w:rPr>
                <w:rFonts w:hint="eastAsia"/>
                <w:sz w:val="24"/>
              </w:rPr>
              <w:t>市、县</w:t>
            </w:r>
          </w:p>
        </w:tc>
        <w:tc>
          <w:tcPr>
            <w:tcW w:w="1704" w:type="dxa"/>
            <w:noWrap w:val="0"/>
            <w:vAlign w:val="center"/>
          </w:tcPr>
          <w:p w14:paraId="0A7E6416">
            <w:pPr>
              <w:spacing w:line="400" w:lineRule="exact"/>
              <w:rPr>
                <w:sz w:val="24"/>
              </w:rPr>
            </w:pPr>
          </w:p>
        </w:tc>
      </w:tr>
      <w:tr w14:paraId="7ACEE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4AB6038">
            <w:pPr>
              <w:spacing w:line="400" w:lineRule="exact"/>
              <w:jc w:val="center"/>
              <w:rPr>
                <w:rFonts w:hint="eastAsia"/>
                <w:sz w:val="24"/>
              </w:rPr>
            </w:pPr>
            <w:r>
              <w:rPr>
                <w:rFonts w:hint="eastAsia"/>
                <w:sz w:val="24"/>
              </w:rPr>
              <w:t>141</w:t>
            </w:r>
          </w:p>
        </w:tc>
        <w:tc>
          <w:tcPr>
            <w:tcW w:w="1378" w:type="dxa"/>
            <w:gridSpan w:val="2"/>
            <w:noWrap w:val="0"/>
            <w:vAlign w:val="center"/>
          </w:tcPr>
          <w:p w14:paraId="54DA7100">
            <w:pPr>
              <w:spacing w:line="390" w:lineRule="exact"/>
              <w:jc w:val="center"/>
              <w:rPr>
                <w:rFonts w:hint="eastAsia"/>
                <w:sz w:val="24"/>
              </w:rPr>
            </w:pPr>
            <w:r>
              <w:rPr>
                <w:rFonts w:hint="eastAsia"/>
                <w:sz w:val="24"/>
              </w:rPr>
              <w:t>行政处罚</w:t>
            </w:r>
          </w:p>
        </w:tc>
        <w:tc>
          <w:tcPr>
            <w:tcW w:w="3418" w:type="dxa"/>
            <w:gridSpan w:val="2"/>
            <w:noWrap w:val="0"/>
            <w:vAlign w:val="center"/>
          </w:tcPr>
          <w:p w14:paraId="1A423184">
            <w:pPr>
              <w:spacing w:line="390" w:lineRule="exact"/>
              <w:ind w:left="31" w:leftChars="15" w:right="31" w:rightChars="15"/>
              <w:rPr>
                <w:rFonts w:hint="eastAsia"/>
                <w:sz w:val="24"/>
              </w:rPr>
            </w:pPr>
            <w:r>
              <w:rPr>
                <w:rFonts w:hint="eastAsia"/>
                <w:sz w:val="24"/>
              </w:rPr>
              <w:t>对转让或者抵押国有不可移动文物等四类行为的处罚</w:t>
            </w:r>
          </w:p>
        </w:tc>
        <w:tc>
          <w:tcPr>
            <w:tcW w:w="1738" w:type="dxa"/>
            <w:noWrap w:val="0"/>
            <w:vAlign w:val="center"/>
          </w:tcPr>
          <w:p w14:paraId="1EF86AAC">
            <w:pPr>
              <w:spacing w:line="390" w:lineRule="exact"/>
              <w:jc w:val="center"/>
              <w:rPr>
                <w:rFonts w:hint="eastAsia"/>
                <w:sz w:val="24"/>
              </w:rPr>
            </w:pPr>
            <w:r>
              <w:rPr>
                <w:rFonts w:hint="eastAsia"/>
                <w:sz w:val="24"/>
              </w:rPr>
              <w:t>市、县</w:t>
            </w:r>
          </w:p>
        </w:tc>
        <w:tc>
          <w:tcPr>
            <w:tcW w:w="1704" w:type="dxa"/>
            <w:noWrap w:val="0"/>
            <w:vAlign w:val="center"/>
          </w:tcPr>
          <w:p w14:paraId="41236E27">
            <w:pPr>
              <w:spacing w:line="400" w:lineRule="exact"/>
              <w:rPr>
                <w:sz w:val="24"/>
              </w:rPr>
            </w:pPr>
          </w:p>
        </w:tc>
      </w:tr>
      <w:tr w14:paraId="49400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9" w:hRule="atLeast"/>
          <w:jc w:val="center"/>
        </w:trPr>
        <w:tc>
          <w:tcPr>
            <w:tcW w:w="672" w:type="dxa"/>
            <w:noWrap w:val="0"/>
            <w:vAlign w:val="center"/>
          </w:tcPr>
          <w:p w14:paraId="4A9FB35A">
            <w:pPr>
              <w:spacing w:line="400" w:lineRule="exact"/>
              <w:jc w:val="center"/>
              <w:rPr>
                <w:rFonts w:hint="eastAsia"/>
                <w:sz w:val="24"/>
              </w:rPr>
            </w:pPr>
            <w:r>
              <w:rPr>
                <w:rFonts w:hint="eastAsia"/>
                <w:sz w:val="24"/>
              </w:rPr>
              <w:t>142</w:t>
            </w:r>
          </w:p>
        </w:tc>
        <w:tc>
          <w:tcPr>
            <w:tcW w:w="1378" w:type="dxa"/>
            <w:gridSpan w:val="2"/>
            <w:noWrap w:val="0"/>
            <w:vAlign w:val="center"/>
          </w:tcPr>
          <w:p w14:paraId="59AF4B76">
            <w:pPr>
              <w:spacing w:line="390" w:lineRule="exact"/>
              <w:jc w:val="center"/>
              <w:rPr>
                <w:rFonts w:hint="eastAsia"/>
                <w:sz w:val="24"/>
              </w:rPr>
            </w:pPr>
            <w:r>
              <w:rPr>
                <w:rFonts w:hint="eastAsia"/>
                <w:sz w:val="24"/>
              </w:rPr>
              <w:t>行政处罚</w:t>
            </w:r>
          </w:p>
        </w:tc>
        <w:tc>
          <w:tcPr>
            <w:tcW w:w="3418" w:type="dxa"/>
            <w:gridSpan w:val="2"/>
            <w:noWrap w:val="0"/>
            <w:vAlign w:val="center"/>
          </w:tcPr>
          <w:p w14:paraId="6D748B46">
            <w:pPr>
              <w:spacing w:line="390" w:lineRule="exact"/>
              <w:ind w:left="31" w:leftChars="15" w:right="31" w:rightChars="15"/>
              <w:rPr>
                <w:rFonts w:hint="eastAsia"/>
                <w:sz w:val="24"/>
              </w:rPr>
            </w:pPr>
            <w:r>
              <w:rPr>
                <w:rFonts w:hint="eastAsia"/>
                <w:sz w:val="24"/>
              </w:rPr>
              <w:t>对文物收藏单位未按照国家有关规定配备防火、防盗、防自然损坏的设施等五类行为的处罚</w:t>
            </w:r>
          </w:p>
        </w:tc>
        <w:tc>
          <w:tcPr>
            <w:tcW w:w="1738" w:type="dxa"/>
            <w:noWrap w:val="0"/>
            <w:vAlign w:val="center"/>
          </w:tcPr>
          <w:p w14:paraId="38218C2D">
            <w:pPr>
              <w:spacing w:line="390" w:lineRule="exact"/>
              <w:jc w:val="center"/>
              <w:rPr>
                <w:rFonts w:hint="eastAsia"/>
                <w:sz w:val="24"/>
              </w:rPr>
            </w:pPr>
            <w:r>
              <w:rPr>
                <w:rFonts w:hint="eastAsia"/>
                <w:sz w:val="24"/>
              </w:rPr>
              <w:t>市、县</w:t>
            </w:r>
          </w:p>
        </w:tc>
        <w:tc>
          <w:tcPr>
            <w:tcW w:w="1704" w:type="dxa"/>
            <w:noWrap w:val="0"/>
            <w:vAlign w:val="center"/>
          </w:tcPr>
          <w:p w14:paraId="1AD62E9E">
            <w:pPr>
              <w:spacing w:line="400" w:lineRule="exact"/>
              <w:rPr>
                <w:sz w:val="24"/>
              </w:rPr>
            </w:pPr>
          </w:p>
        </w:tc>
      </w:tr>
      <w:tr w14:paraId="350D8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F75BB96">
            <w:pPr>
              <w:spacing w:line="400" w:lineRule="exact"/>
              <w:jc w:val="center"/>
              <w:rPr>
                <w:rFonts w:hint="eastAsia"/>
                <w:sz w:val="24"/>
              </w:rPr>
            </w:pPr>
            <w:r>
              <w:rPr>
                <w:rFonts w:hint="eastAsia"/>
                <w:sz w:val="24"/>
              </w:rPr>
              <w:t>143</w:t>
            </w:r>
          </w:p>
        </w:tc>
        <w:tc>
          <w:tcPr>
            <w:tcW w:w="1378" w:type="dxa"/>
            <w:gridSpan w:val="2"/>
            <w:noWrap w:val="0"/>
            <w:vAlign w:val="center"/>
          </w:tcPr>
          <w:p w14:paraId="7B643B2E">
            <w:pPr>
              <w:spacing w:line="390" w:lineRule="exact"/>
              <w:jc w:val="center"/>
              <w:rPr>
                <w:rFonts w:hint="eastAsia"/>
                <w:sz w:val="24"/>
              </w:rPr>
            </w:pPr>
            <w:r>
              <w:rPr>
                <w:rFonts w:hint="eastAsia"/>
                <w:sz w:val="24"/>
              </w:rPr>
              <w:t>行政处罚</w:t>
            </w:r>
          </w:p>
        </w:tc>
        <w:tc>
          <w:tcPr>
            <w:tcW w:w="3418" w:type="dxa"/>
            <w:gridSpan w:val="2"/>
            <w:noWrap w:val="0"/>
            <w:vAlign w:val="center"/>
          </w:tcPr>
          <w:p w14:paraId="01303033">
            <w:pPr>
              <w:spacing w:line="390" w:lineRule="exact"/>
              <w:ind w:left="31" w:leftChars="15" w:right="31" w:rightChars="15"/>
              <w:rPr>
                <w:rFonts w:hint="eastAsia"/>
                <w:sz w:val="24"/>
              </w:rPr>
            </w:pPr>
            <w:r>
              <w:rPr>
                <w:rFonts w:hint="eastAsia"/>
                <w:sz w:val="24"/>
              </w:rPr>
              <w:t>对发现文物隐匿不报或者拒不上交的，或未按规定移交拣选文物等两类行为的处罚</w:t>
            </w:r>
          </w:p>
        </w:tc>
        <w:tc>
          <w:tcPr>
            <w:tcW w:w="1738" w:type="dxa"/>
            <w:noWrap w:val="0"/>
            <w:vAlign w:val="center"/>
          </w:tcPr>
          <w:p w14:paraId="644BBD88">
            <w:pPr>
              <w:spacing w:line="390" w:lineRule="exact"/>
              <w:jc w:val="center"/>
              <w:rPr>
                <w:rFonts w:hint="eastAsia"/>
                <w:sz w:val="24"/>
              </w:rPr>
            </w:pPr>
            <w:r>
              <w:rPr>
                <w:rFonts w:hint="eastAsia"/>
                <w:sz w:val="24"/>
              </w:rPr>
              <w:t>市、县</w:t>
            </w:r>
          </w:p>
        </w:tc>
        <w:tc>
          <w:tcPr>
            <w:tcW w:w="1704" w:type="dxa"/>
            <w:noWrap w:val="0"/>
            <w:vAlign w:val="center"/>
          </w:tcPr>
          <w:p w14:paraId="09218563">
            <w:pPr>
              <w:spacing w:line="400" w:lineRule="exact"/>
              <w:rPr>
                <w:sz w:val="24"/>
              </w:rPr>
            </w:pPr>
          </w:p>
        </w:tc>
      </w:tr>
      <w:tr w14:paraId="1E86B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EF597D8">
            <w:pPr>
              <w:spacing w:line="400" w:lineRule="exact"/>
              <w:jc w:val="center"/>
              <w:rPr>
                <w:rFonts w:hint="eastAsia"/>
                <w:sz w:val="24"/>
              </w:rPr>
            </w:pPr>
            <w:r>
              <w:rPr>
                <w:rFonts w:hint="eastAsia"/>
                <w:sz w:val="24"/>
              </w:rPr>
              <w:t>144</w:t>
            </w:r>
          </w:p>
        </w:tc>
        <w:tc>
          <w:tcPr>
            <w:tcW w:w="1378" w:type="dxa"/>
            <w:gridSpan w:val="2"/>
            <w:noWrap w:val="0"/>
            <w:vAlign w:val="center"/>
          </w:tcPr>
          <w:p w14:paraId="0D905724">
            <w:pPr>
              <w:spacing w:line="390" w:lineRule="exact"/>
              <w:jc w:val="center"/>
              <w:rPr>
                <w:rFonts w:hint="eastAsia"/>
                <w:sz w:val="24"/>
              </w:rPr>
            </w:pPr>
            <w:r>
              <w:rPr>
                <w:rFonts w:hint="eastAsia"/>
                <w:sz w:val="24"/>
              </w:rPr>
              <w:t>行政处罚</w:t>
            </w:r>
          </w:p>
        </w:tc>
        <w:tc>
          <w:tcPr>
            <w:tcW w:w="3418" w:type="dxa"/>
            <w:gridSpan w:val="2"/>
            <w:noWrap w:val="0"/>
            <w:vAlign w:val="center"/>
          </w:tcPr>
          <w:p w14:paraId="5F2A10CA">
            <w:pPr>
              <w:spacing w:line="390" w:lineRule="exact"/>
              <w:ind w:left="31" w:leftChars="15" w:right="31" w:rightChars="15"/>
              <w:rPr>
                <w:rFonts w:hint="eastAsia"/>
                <w:sz w:val="24"/>
              </w:rPr>
            </w:pPr>
            <w:r>
              <w:rPr>
                <w:rFonts w:hint="eastAsia"/>
                <w:sz w:val="24"/>
              </w:rPr>
              <w:t>对改变国有未定级不可移动文物的用途，未依照本法规定报告等九类行为的处罚</w:t>
            </w:r>
          </w:p>
        </w:tc>
        <w:tc>
          <w:tcPr>
            <w:tcW w:w="1738" w:type="dxa"/>
            <w:noWrap w:val="0"/>
            <w:vAlign w:val="center"/>
          </w:tcPr>
          <w:p w14:paraId="1F3296B5">
            <w:pPr>
              <w:spacing w:line="390" w:lineRule="exact"/>
              <w:jc w:val="center"/>
              <w:rPr>
                <w:rFonts w:hint="eastAsia"/>
                <w:sz w:val="24"/>
              </w:rPr>
            </w:pPr>
            <w:r>
              <w:rPr>
                <w:rFonts w:hint="eastAsia"/>
                <w:sz w:val="24"/>
              </w:rPr>
              <w:t>市、县</w:t>
            </w:r>
          </w:p>
        </w:tc>
        <w:tc>
          <w:tcPr>
            <w:tcW w:w="1704" w:type="dxa"/>
            <w:noWrap w:val="0"/>
            <w:vAlign w:val="center"/>
          </w:tcPr>
          <w:p w14:paraId="65195D61">
            <w:pPr>
              <w:spacing w:line="400" w:lineRule="exact"/>
              <w:rPr>
                <w:sz w:val="24"/>
              </w:rPr>
            </w:pPr>
          </w:p>
        </w:tc>
      </w:tr>
      <w:tr w14:paraId="6BCFF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2CB6AA0">
            <w:pPr>
              <w:spacing w:line="400" w:lineRule="exact"/>
              <w:jc w:val="center"/>
              <w:rPr>
                <w:rFonts w:hint="eastAsia"/>
                <w:sz w:val="24"/>
              </w:rPr>
            </w:pPr>
            <w:r>
              <w:rPr>
                <w:rFonts w:hint="eastAsia"/>
                <w:sz w:val="24"/>
              </w:rPr>
              <w:t>145</w:t>
            </w:r>
          </w:p>
        </w:tc>
        <w:tc>
          <w:tcPr>
            <w:tcW w:w="1378" w:type="dxa"/>
            <w:gridSpan w:val="2"/>
            <w:noWrap w:val="0"/>
            <w:vAlign w:val="center"/>
          </w:tcPr>
          <w:p w14:paraId="541B9D91">
            <w:pPr>
              <w:spacing w:line="390" w:lineRule="exact"/>
              <w:jc w:val="center"/>
              <w:rPr>
                <w:rFonts w:hint="eastAsia"/>
                <w:sz w:val="24"/>
              </w:rPr>
            </w:pPr>
            <w:r>
              <w:rPr>
                <w:rFonts w:hint="eastAsia"/>
                <w:sz w:val="24"/>
              </w:rPr>
              <w:t>行政处罚</w:t>
            </w:r>
          </w:p>
        </w:tc>
        <w:tc>
          <w:tcPr>
            <w:tcW w:w="3418" w:type="dxa"/>
            <w:gridSpan w:val="2"/>
            <w:noWrap w:val="0"/>
            <w:vAlign w:val="center"/>
          </w:tcPr>
          <w:p w14:paraId="6E814ACD">
            <w:pPr>
              <w:spacing w:line="390" w:lineRule="exact"/>
              <w:ind w:left="31" w:leftChars="15" w:right="31" w:rightChars="15"/>
              <w:rPr>
                <w:rFonts w:hint="eastAsia"/>
                <w:sz w:val="24"/>
              </w:rPr>
            </w:pPr>
            <w:r>
              <w:rPr>
                <w:rFonts w:hint="eastAsia"/>
                <w:sz w:val="24"/>
              </w:rPr>
              <w:t>对未经许可经营旅行社业务、出境、边境旅游业务，出租、出借或者以其他方式非法转让旅行社业务许可证，超范围经营的处罚</w:t>
            </w:r>
          </w:p>
        </w:tc>
        <w:tc>
          <w:tcPr>
            <w:tcW w:w="1738" w:type="dxa"/>
            <w:noWrap w:val="0"/>
            <w:vAlign w:val="center"/>
          </w:tcPr>
          <w:p w14:paraId="35A0A8E5">
            <w:pPr>
              <w:spacing w:line="390" w:lineRule="exact"/>
              <w:jc w:val="center"/>
              <w:rPr>
                <w:rFonts w:hint="eastAsia"/>
                <w:sz w:val="24"/>
              </w:rPr>
            </w:pPr>
            <w:r>
              <w:rPr>
                <w:rFonts w:hint="eastAsia"/>
                <w:sz w:val="24"/>
              </w:rPr>
              <w:t>市、县</w:t>
            </w:r>
          </w:p>
        </w:tc>
        <w:tc>
          <w:tcPr>
            <w:tcW w:w="1704" w:type="dxa"/>
            <w:noWrap w:val="0"/>
            <w:vAlign w:val="center"/>
          </w:tcPr>
          <w:p w14:paraId="0A0787DB">
            <w:pPr>
              <w:spacing w:line="400" w:lineRule="exact"/>
              <w:rPr>
                <w:sz w:val="24"/>
              </w:rPr>
            </w:pPr>
          </w:p>
        </w:tc>
      </w:tr>
      <w:tr w14:paraId="60590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460F77">
            <w:pPr>
              <w:spacing w:line="400" w:lineRule="exact"/>
              <w:jc w:val="center"/>
              <w:rPr>
                <w:rFonts w:hint="eastAsia"/>
                <w:sz w:val="24"/>
              </w:rPr>
            </w:pPr>
            <w:r>
              <w:rPr>
                <w:rFonts w:hint="eastAsia"/>
                <w:sz w:val="24"/>
              </w:rPr>
              <w:t>146</w:t>
            </w:r>
          </w:p>
        </w:tc>
        <w:tc>
          <w:tcPr>
            <w:tcW w:w="1378" w:type="dxa"/>
            <w:gridSpan w:val="2"/>
            <w:noWrap w:val="0"/>
            <w:vAlign w:val="center"/>
          </w:tcPr>
          <w:p w14:paraId="7CF8C1A3">
            <w:pPr>
              <w:spacing w:line="390" w:lineRule="exact"/>
              <w:jc w:val="center"/>
              <w:rPr>
                <w:rFonts w:hint="eastAsia"/>
                <w:sz w:val="24"/>
              </w:rPr>
            </w:pPr>
            <w:r>
              <w:rPr>
                <w:rFonts w:hint="eastAsia"/>
                <w:sz w:val="24"/>
              </w:rPr>
              <w:t>行政处罚</w:t>
            </w:r>
          </w:p>
        </w:tc>
        <w:tc>
          <w:tcPr>
            <w:tcW w:w="3418" w:type="dxa"/>
            <w:gridSpan w:val="2"/>
            <w:noWrap w:val="0"/>
            <w:vAlign w:val="center"/>
          </w:tcPr>
          <w:p w14:paraId="68B1CF34">
            <w:pPr>
              <w:spacing w:line="390" w:lineRule="exact"/>
              <w:ind w:left="31" w:leftChars="15" w:right="31" w:rightChars="15"/>
              <w:rPr>
                <w:rFonts w:hint="eastAsia"/>
                <w:sz w:val="24"/>
              </w:rPr>
            </w:pPr>
            <w:r>
              <w:rPr>
                <w:rFonts w:hint="eastAsia"/>
                <w:sz w:val="24"/>
              </w:rPr>
              <w:t>对旅行社未按照规定为出境或者入境团队旅游安排领队或者导游全程陪同的；安排未取得导游证的人员提供导游服务或者安排不具备领队条件的人员提供领队服务的等行为的处罚</w:t>
            </w:r>
          </w:p>
        </w:tc>
        <w:tc>
          <w:tcPr>
            <w:tcW w:w="1738" w:type="dxa"/>
            <w:noWrap w:val="0"/>
            <w:vAlign w:val="center"/>
          </w:tcPr>
          <w:p w14:paraId="48358131">
            <w:pPr>
              <w:spacing w:line="390" w:lineRule="exact"/>
              <w:jc w:val="center"/>
              <w:rPr>
                <w:rFonts w:hint="eastAsia"/>
                <w:sz w:val="24"/>
              </w:rPr>
            </w:pPr>
            <w:r>
              <w:rPr>
                <w:rFonts w:hint="eastAsia"/>
                <w:sz w:val="24"/>
              </w:rPr>
              <w:t>市、县</w:t>
            </w:r>
          </w:p>
        </w:tc>
        <w:tc>
          <w:tcPr>
            <w:tcW w:w="1704" w:type="dxa"/>
            <w:noWrap w:val="0"/>
            <w:vAlign w:val="center"/>
          </w:tcPr>
          <w:p w14:paraId="751D672F">
            <w:pPr>
              <w:spacing w:line="400" w:lineRule="exact"/>
              <w:rPr>
                <w:sz w:val="24"/>
              </w:rPr>
            </w:pPr>
          </w:p>
        </w:tc>
      </w:tr>
      <w:tr w14:paraId="78144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5BBC64">
            <w:pPr>
              <w:spacing w:line="400" w:lineRule="exact"/>
              <w:jc w:val="center"/>
              <w:rPr>
                <w:rFonts w:hint="eastAsia"/>
                <w:sz w:val="24"/>
              </w:rPr>
            </w:pPr>
            <w:r>
              <w:rPr>
                <w:rFonts w:hint="eastAsia"/>
                <w:sz w:val="24"/>
              </w:rPr>
              <w:t>147</w:t>
            </w:r>
          </w:p>
        </w:tc>
        <w:tc>
          <w:tcPr>
            <w:tcW w:w="1378" w:type="dxa"/>
            <w:gridSpan w:val="2"/>
            <w:noWrap w:val="0"/>
            <w:vAlign w:val="center"/>
          </w:tcPr>
          <w:p w14:paraId="3DBE02B1">
            <w:pPr>
              <w:spacing w:line="390" w:lineRule="exact"/>
              <w:jc w:val="center"/>
              <w:rPr>
                <w:rFonts w:hint="eastAsia"/>
                <w:sz w:val="24"/>
              </w:rPr>
            </w:pPr>
            <w:r>
              <w:rPr>
                <w:rFonts w:hint="eastAsia"/>
                <w:sz w:val="24"/>
              </w:rPr>
              <w:t>行政处罚</w:t>
            </w:r>
          </w:p>
        </w:tc>
        <w:tc>
          <w:tcPr>
            <w:tcW w:w="3418" w:type="dxa"/>
            <w:gridSpan w:val="2"/>
            <w:noWrap w:val="0"/>
            <w:vAlign w:val="center"/>
          </w:tcPr>
          <w:p w14:paraId="53CF0C43">
            <w:pPr>
              <w:spacing w:line="390" w:lineRule="exact"/>
              <w:ind w:left="31" w:leftChars="15" w:right="31" w:rightChars="15"/>
              <w:rPr>
                <w:rFonts w:hint="eastAsia"/>
                <w:sz w:val="24"/>
              </w:rPr>
            </w:pPr>
            <w:r>
              <w:rPr>
                <w:rFonts w:hint="eastAsia"/>
                <w:sz w:val="24"/>
              </w:rPr>
              <w:t>对旅行社进行虚假宣传，向不合格的供应商订购产品和服务的，未按照规定投保旅行社责任保险的处罚</w:t>
            </w:r>
          </w:p>
        </w:tc>
        <w:tc>
          <w:tcPr>
            <w:tcW w:w="1738" w:type="dxa"/>
            <w:noWrap w:val="0"/>
            <w:vAlign w:val="center"/>
          </w:tcPr>
          <w:p w14:paraId="49C63661">
            <w:pPr>
              <w:spacing w:line="390" w:lineRule="exact"/>
              <w:jc w:val="center"/>
              <w:rPr>
                <w:rFonts w:hint="eastAsia"/>
                <w:sz w:val="24"/>
              </w:rPr>
            </w:pPr>
            <w:r>
              <w:rPr>
                <w:rFonts w:hint="eastAsia"/>
                <w:sz w:val="24"/>
              </w:rPr>
              <w:t>市、县</w:t>
            </w:r>
          </w:p>
        </w:tc>
        <w:tc>
          <w:tcPr>
            <w:tcW w:w="1704" w:type="dxa"/>
            <w:noWrap w:val="0"/>
            <w:vAlign w:val="center"/>
          </w:tcPr>
          <w:p w14:paraId="51B3ED14">
            <w:pPr>
              <w:spacing w:line="400" w:lineRule="exact"/>
              <w:rPr>
                <w:sz w:val="24"/>
              </w:rPr>
            </w:pPr>
          </w:p>
        </w:tc>
      </w:tr>
      <w:tr w14:paraId="50236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B640A5">
            <w:pPr>
              <w:spacing w:line="400" w:lineRule="exact"/>
              <w:jc w:val="center"/>
              <w:rPr>
                <w:rFonts w:hint="eastAsia"/>
                <w:sz w:val="24"/>
              </w:rPr>
            </w:pPr>
            <w:r>
              <w:rPr>
                <w:rFonts w:hint="eastAsia"/>
                <w:sz w:val="24"/>
              </w:rPr>
              <w:t>148</w:t>
            </w:r>
          </w:p>
        </w:tc>
        <w:tc>
          <w:tcPr>
            <w:tcW w:w="1378" w:type="dxa"/>
            <w:gridSpan w:val="2"/>
            <w:noWrap w:val="0"/>
            <w:vAlign w:val="center"/>
          </w:tcPr>
          <w:p w14:paraId="1B994D47">
            <w:pPr>
              <w:spacing w:line="390" w:lineRule="exact"/>
              <w:jc w:val="center"/>
              <w:rPr>
                <w:rFonts w:hint="eastAsia"/>
                <w:sz w:val="24"/>
              </w:rPr>
            </w:pPr>
            <w:r>
              <w:rPr>
                <w:rFonts w:hint="eastAsia"/>
                <w:sz w:val="24"/>
              </w:rPr>
              <w:t>行政处罚</w:t>
            </w:r>
          </w:p>
        </w:tc>
        <w:tc>
          <w:tcPr>
            <w:tcW w:w="3418" w:type="dxa"/>
            <w:gridSpan w:val="2"/>
            <w:noWrap w:val="0"/>
            <w:vAlign w:val="center"/>
          </w:tcPr>
          <w:p w14:paraId="42A191BB">
            <w:pPr>
              <w:spacing w:line="390" w:lineRule="exact"/>
              <w:ind w:left="31" w:leftChars="15" w:right="31" w:rightChars="15"/>
              <w:rPr>
                <w:rFonts w:hint="eastAsia"/>
                <w:sz w:val="24"/>
              </w:rPr>
            </w:pPr>
            <w:r>
              <w:rPr>
                <w:rFonts w:hint="eastAsia"/>
                <w:sz w:val="24"/>
              </w:rPr>
              <w:t>对旅行社不合理低价组织旅游活动等获取不正当利益的处罚</w:t>
            </w:r>
          </w:p>
        </w:tc>
        <w:tc>
          <w:tcPr>
            <w:tcW w:w="1738" w:type="dxa"/>
            <w:noWrap w:val="0"/>
            <w:vAlign w:val="center"/>
          </w:tcPr>
          <w:p w14:paraId="371A5542">
            <w:pPr>
              <w:spacing w:line="390" w:lineRule="exact"/>
              <w:jc w:val="center"/>
              <w:rPr>
                <w:rFonts w:hint="eastAsia"/>
                <w:sz w:val="24"/>
              </w:rPr>
            </w:pPr>
            <w:r>
              <w:rPr>
                <w:rFonts w:hint="eastAsia"/>
                <w:sz w:val="24"/>
              </w:rPr>
              <w:t>市、县</w:t>
            </w:r>
          </w:p>
        </w:tc>
        <w:tc>
          <w:tcPr>
            <w:tcW w:w="1704" w:type="dxa"/>
            <w:noWrap w:val="0"/>
            <w:vAlign w:val="center"/>
          </w:tcPr>
          <w:p w14:paraId="15DC8865">
            <w:pPr>
              <w:spacing w:line="400" w:lineRule="exact"/>
              <w:rPr>
                <w:sz w:val="24"/>
              </w:rPr>
            </w:pPr>
          </w:p>
        </w:tc>
      </w:tr>
      <w:tr w14:paraId="1F58E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9B02F03">
            <w:pPr>
              <w:spacing w:line="400" w:lineRule="exact"/>
              <w:jc w:val="center"/>
              <w:rPr>
                <w:rFonts w:hint="eastAsia"/>
                <w:sz w:val="24"/>
              </w:rPr>
            </w:pPr>
            <w:r>
              <w:rPr>
                <w:rFonts w:hint="eastAsia"/>
                <w:sz w:val="24"/>
              </w:rPr>
              <w:t>149</w:t>
            </w:r>
          </w:p>
        </w:tc>
        <w:tc>
          <w:tcPr>
            <w:tcW w:w="1378" w:type="dxa"/>
            <w:gridSpan w:val="2"/>
            <w:noWrap w:val="0"/>
            <w:vAlign w:val="center"/>
          </w:tcPr>
          <w:p w14:paraId="53041F93">
            <w:pPr>
              <w:spacing w:line="400" w:lineRule="exact"/>
              <w:jc w:val="center"/>
              <w:rPr>
                <w:rFonts w:hint="eastAsia"/>
                <w:sz w:val="24"/>
              </w:rPr>
            </w:pPr>
            <w:r>
              <w:rPr>
                <w:rFonts w:hint="eastAsia"/>
                <w:sz w:val="24"/>
              </w:rPr>
              <w:t>行政处罚</w:t>
            </w:r>
          </w:p>
        </w:tc>
        <w:tc>
          <w:tcPr>
            <w:tcW w:w="3418" w:type="dxa"/>
            <w:gridSpan w:val="2"/>
            <w:noWrap w:val="0"/>
            <w:vAlign w:val="center"/>
          </w:tcPr>
          <w:p w14:paraId="7E0B6790">
            <w:pPr>
              <w:spacing w:line="400" w:lineRule="exact"/>
              <w:ind w:left="31" w:leftChars="15" w:right="31" w:rightChars="15"/>
              <w:rPr>
                <w:rFonts w:hint="eastAsia"/>
                <w:sz w:val="24"/>
              </w:rPr>
            </w:pPr>
            <w:r>
              <w:rPr>
                <w:rFonts w:hint="eastAsia"/>
                <w:sz w:val="24"/>
              </w:rPr>
              <w:t>对旅行社在旅游行程中擅自变更旅游行程安排，严重损害旅游者权益等行为的处罚</w:t>
            </w:r>
          </w:p>
        </w:tc>
        <w:tc>
          <w:tcPr>
            <w:tcW w:w="1738" w:type="dxa"/>
            <w:noWrap w:val="0"/>
            <w:vAlign w:val="center"/>
          </w:tcPr>
          <w:p w14:paraId="3E87A269">
            <w:pPr>
              <w:spacing w:line="400" w:lineRule="exact"/>
              <w:jc w:val="center"/>
              <w:rPr>
                <w:rFonts w:hint="eastAsia"/>
                <w:sz w:val="24"/>
              </w:rPr>
            </w:pPr>
            <w:r>
              <w:rPr>
                <w:rFonts w:hint="eastAsia"/>
                <w:sz w:val="24"/>
              </w:rPr>
              <w:t>市、县</w:t>
            </w:r>
          </w:p>
        </w:tc>
        <w:tc>
          <w:tcPr>
            <w:tcW w:w="1704" w:type="dxa"/>
            <w:noWrap w:val="0"/>
            <w:vAlign w:val="center"/>
          </w:tcPr>
          <w:p w14:paraId="24B01841">
            <w:pPr>
              <w:spacing w:line="400" w:lineRule="exact"/>
              <w:rPr>
                <w:sz w:val="24"/>
              </w:rPr>
            </w:pPr>
          </w:p>
        </w:tc>
      </w:tr>
      <w:tr w14:paraId="08C24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0" w:hRule="atLeast"/>
          <w:jc w:val="center"/>
        </w:trPr>
        <w:tc>
          <w:tcPr>
            <w:tcW w:w="672" w:type="dxa"/>
            <w:noWrap w:val="0"/>
            <w:vAlign w:val="center"/>
          </w:tcPr>
          <w:p w14:paraId="0A8ADC63">
            <w:pPr>
              <w:spacing w:line="400" w:lineRule="exact"/>
              <w:jc w:val="center"/>
              <w:rPr>
                <w:rFonts w:hint="eastAsia"/>
                <w:sz w:val="24"/>
              </w:rPr>
            </w:pPr>
            <w:r>
              <w:rPr>
                <w:rFonts w:hint="eastAsia"/>
                <w:sz w:val="24"/>
              </w:rPr>
              <w:t>150</w:t>
            </w:r>
          </w:p>
        </w:tc>
        <w:tc>
          <w:tcPr>
            <w:tcW w:w="1378" w:type="dxa"/>
            <w:gridSpan w:val="2"/>
            <w:noWrap w:val="0"/>
            <w:vAlign w:val="center"/>
          </w:tcPr>
          <w:p w14:paraId="24708B9B">
            <w:pPr>
              <w:spacing w:line="400" w:lineRule="exact"/>
              <w:jc w:val="center"/>
              <w:rPr>
                <w:rFonts w:hint="eastAsia"/>
                <w:sz w:val="24"/>
              </w:rPr>
            </w:pPr>
            <w:r>
              <w:rPr>
                <w:rFonts w:hint="eastAsia"/>
                <w:sz w:val="24"/>
              </w:rPr>
              <w:t>行政处罚</w:t>
            </w:r>
          </w:p>
        </w:tc>
        <w:tc>
          <w:tcPr>
            <w:tcW w:w="3418" w:type="dxa"/>
            <w:gridSpan w:val="2"/>
            <w:noWrap w:val="0"/>
            <w:vAlign w:val="center"/>
          </w:tcPr>
          <w:p w14:paraId="4EDD53DD">
            <w:pPr>
              <w:spacing w:line="400" w:lineRule="exact"/>
              <w:ind w:left="31" w:leftChars="15" w:right="31" w:rightChars="15"/>
              <w:rPr>
                <w:rFonts w:hint="eastAsia"/>
                <w:sz w:val="24"/>
              </w:rPr>
            </w:pPr>
            <w:r>
              <w:rPr>
                <w:rFonts w:hint="eastAsia"/>
                <w:sz w:val="24"/>
              </w:rPr>
              <w:t>对旅行社登记事项变更或者终止经营等四类情形的处罚</w:t>
            </w:r>
          </w:p>
        </w:tc>
        <w:tc>
          <w:tcPr>
            <w:tcW w:w="1738" w:type="dxa"/>
            <w:noWrap w:val="0"/>
            <w:vAlign w:val="center"/>
          </w:tcPr>
          <w:p w14:paraId="29AE6E84">
            <w:pPr>
              <w:spacing w:line="400" w:lineRule="exact"/>
              <w:jc w:val="center"/>
              <w:rPr>
                <w:rFonts w:hint="eastAsia"/>
                <w:sz w:val="24"/>
              </w:rPr>
            </w:pPr>
            <w:r>
              <w:rPr>
                <w:rFonts w:hint="eastAsia"/>
                <w:sz w:val="24"/>
              </w:rPr>
              <w:t>市、县</w:t>
            </w:r>
          </w:p>
        </w:tc>
        <w:tc>
          <w:tcPr>
            <w:tcW w:w="1704" w:type="dxa"/>
            <w:noWrap w:val="0"/>
            <w:vAlign w:val="center"/>
          </w:tcPr>
          <w:p w14:paraId="127514C9">
            <w:pPr>
              <w:spacing w:line="400" w:lineRule="exact"/>
              <w:rPr>
                <w:sz w:val="24"/>
              </w:rPr>
            </w:pPr>
          </w:p>
        </w:tc>
      </w:tr>
      <w:tr w14:paraId="18E1B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1" w:hRule="atLeast"/>
          <w:jc w:val="center"/>
        </w:trPr>
        <w:tc>
          <w:tcPr>
            <w:tcW w:w="672" w:type="dxa"/>
            <w:noWrap w:val="0"/>
            <w:vAlign w:val="center"/>
          </w:tcPr>
          <w:p w14:paraId="10D8A2B9">
            <w:pPr>
              <w:spacing w:line="400" w:lineRule="exact"/>
              <w:jc w:val="center"/>
              <w:rPr>
                <w:rFonts w:hint="eastAsia"/>
                <w:sz w:val="24"/>
              </w:rPr>
            </w:pPr>
            <w:r>
              <w:rPr>
                <w:rFonts w:hint="eastAsia"/>
                <w:sz w:val="24"/>
              </w:rPr>
              <w:t>151</w:t>
            </w:r>
          </w:p>
        </w:tc>
        <w:tc>
          <w:tcPr>
            <w:tcW w:w="1378" w:type="dxa"/>
            <w:gridSpan w:val="2"/>
            <w:noWrap w:val="0"/>
            <w:vAlign w:val="center"/>
          </w:tcPr>
          <w:p w14:paraId="7C5FD8DE">
            <w:pPr>
              <w:spacing w:line="400" w:lineRule="exact"/>
              <w:jc w:val="center"/>
              <w:rPr>
                <w:rFonts w:hint="eastAsia"/>
                <w:sz w:val="24"/>
              </w:rPr>
            </w:pPr>
            <w:r>
              <w:rPr>
                <w:rFonts w:hint="eastAsia"/>
                <w:sz w:val="24"/>
              </w:rPr>
              <w:t>行政处罚</w:t>
            </w:r>
          </w:p>
        </w:tc>
        <w:tc>
          <w:tcPr>
            <w:tcW w:w="3418" w:type="dxa"/>
            <w:gridSpan w:val="2"/>
            <w:noWrap w:val="0"/>
            <w:vAlign w:val="center"/>
          </w:tcPr>
          <w:p w14:paraId="33FD9328">
            <w:pPr>
              <w:spacing w:line="400" w:lineRule="exact"/>
              <w:ind w:left="31" w:leftChars="15" w:right="31" w:rightChars="15"/>
              <w:rPr>
                <w:rFonts w:hint="eastAsia"/>
                <w:sz w:val="24"/>
              </w:rPr>
            </w:pPr>
            <w:r>
              <w:rPr>
                <w:rFonts w:hint="eastAsia"/>
                <w:sz w:val="24"/>
              </w:rPr>
              <w:t>对旅行社旅游合同不规范等五类行为的处罚</w:t>
            </w:r>
          </w:p>
        </w:tc>
        <w:tc>
          <w:tcPr>
            <w:tcW w:w="1738" w:type="dxa"/>
            <w:noWrap w:val="0"/>
            <w:vAlign w:val="center"/>
          </w:tcPr>
          <w:p w14:paraId="3392014F">
            <w:pPr>
              <w:spacing w:line="400" w:lineRule="exact"/>
              <w:jc w:val="center"/>
              <w:rPr>
                <w:rFonts w:hint="eastAsia"/>
                <w:sz w:val="24"/>
              </w:rPr>
            </w:pPr>
            <w:r>
              <w:rPr>
                <w:rFonts w:hint="eastAsia"/>
                <w:sz w:val="24"/>
              </w:rPr>
              <w:t>市、县</w:t>
            </w:r>
          </w:p>
        </w:tc>
        <w:tc>
          <w:tcPr>
            <w:tcW w:w="1704" w:type="dxa"/>
            <w:noWrap w:val="0"/>
            <w:vAlign w:val="center"/>
          </w:tcPr>
          <w:p w14:paraId="6F2F7AA4">
            <w:pPr>
              <w:spacing w:line="400" w:lineRule="exact"/>
              <w:rPr>
                <w:sz w:val="24"/>
              </w:rPr>
            </w:pPr>
          </w:p>
        </w:tc>
      </w:tr>
      <w:tr w14:paraId="27DD2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2" w:hRule="atLeast"/>
          <w:jc w:val="center"/>
        </w:trPr>
        <w:tc>
          <w:tcPr>
            <w:tcW w:w="672" w:type="dxa"/>
            <w:noWrap w:val="0"/>
            <w:vAlign w:val="center"/>
          </w:tcPr>
          <w:p w14:paraId="3A212C0D">
            <w:pPr>
              <w:spacing w:line="400" w:lineRule="exact"/>
              <w:jc w:val="center"/>
              <w:rPr>
                <w:rFonts w:hint="eastAsia"/>
                <w:sz w:val="24"/>
              </w:rPr>
            </w:pPr>
            <w:r>
              <w:rPr>
                <w:rFonts w:hint="eastAsia"/>
                <w:sz w:val="24"/>
              </w:rPr>
              <w:t>152</w:t>
            </w:r>
          </w:p>
        </w:tc>
        <w:tc>
          <w:tcPr>
            <w:tcW w:w="1378" w:type="dxa"/>
            <w:gridSpan w:val="2"/>
            <w:noWrap w:val="0"/>
            <w:vAlign w:val="center"/>
          </w:tcPr>
          <w:p w14:paraId="17EE2827">
            <w:pPr>
              <w:spacing w:line="400" w:lineRule="exact"/>
              <w:jc w:val="center"/>
              <w:rPr>
                <w:rFonts w:hint="eastAsia"/>
                <w:sz w:val="24"/>
              </w:rPr>
            </w:pPr>
            <w:r>
              <w:rPr>
                <w:rFonts w:hint="eastAsia"/>
                <w:sz w:val="24"/>
              </w:rPr>
              <w:t>行政处罚</w:t>
            </w:r>
          </w:p>
        </w:tc>
        <w:tc>
          <w:tcPr>
            <w:tcW w:w="3418" w:type="dxa"/>
            <w:gridSpan w:val="2"/>
            <w:noWrap w:val="0"/>
            <w:vAlign w:val="center"/>
          </w:tcPr>
          <w:p w14:paraId="612FF613">
            <w:pPr>
              <w:spacing w:line="400" w:lineRule="exact"/>
              <w:ind w:left="31" w:leftChars="15" w:right="31" w:rightChars="15"/>
              <w:rPr>
                <w:rFonts w:hint="eastAsia"/>
                <w:sz w:val="24"/>
              </w:rPr>
            </w:pPr>
            <w:r>
              <w:rPr>
                <w:rFonts w:hint="eastAsia"/>
                <w:sz w:val="24"/>
              </w:rPr>
              <w:t>对旅行社要求导游人员和领队人员接待不支付或者支付的费用低于接待和服务费用成本的旅游团队等四类情形的处罚</w:t>
            </w:r>
          </w:p>
        </w:tc>
        <w:tc>
          <w:tcPr>
            <w:tcW w:w="1738" w:type="dxa"/>
            <w:noWrap w:val="0"/>
            <w:vAlign w:val="center"/>
          </w:tcPr>
          <w:p w14:paraId="275BCF47">
            <w:pPr>
              <w:spacing w:line="400" w:lineRule="exact"/>
              <w:jc w:val="center"/>
              <w:rPr>
                <w:rFonts w:hint="eastAsia"/>
                <w:sz w:val="24"/>
              </w:rPr>
            </w:pPr>
            <w:r>
              <w:rPr>
                <w:rFonts w:hint="eastAsia"/>
                <w:sz w:val="24"/>
              </w:rPr>
              <w:t>市、县</w:t>
            </w:r>
          </w:p>
        </w:tc>
        <w:tc>
          <w:tcPr>
            <w:tcW w:w="1704" w:type="dxa"/>
            <w:noWrap w:val="0"/>
            <w:vAlign w:val="center"/>
          </w:tcPr>
          <w:p w14:paraId="7AD0F7DA">
            <w:pPr>
              <w:spacing w:line="400" w:lineRule="exact"/>
              <w:rPr>
                <w:sz w:val="24"/>
              </w:rPr>
            </w:pPr>
          </w:p>
        </w:tc>
      </w:tr>
      <w:tr w14:paraId="4E110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64EB47F6">
            <w:pPr>
              <w:spacing w:line="400" w:lineRule="exact"/>
              <w:jc w:val="center"/>
              <w:rPr>
                <w:rFonts w:hint="eastAsia"/>
                <w:sz w:val="24"/>
              </w:rPr>
            </w:pPr>
            <w:r>
              <w:rPr>
                <w:rFonts w:hint="eastAsia"/>
                <w:sz w:val="24"/>
              </w:rPr>
              <w:t>153</w:t>
            </w:r>
          </w:p>
        </w:tc>
        <w:tc>
          <w:tcPr>
            <w:tcW w:w="1378" w:type="dxa"/>
            <w:gridSpan w:val="2"/>
            <w:noWrap w:val="0"/>
            <w:vAlign w:val="center"/>
          </w:tcPr>
          <w:p w14:paraId="4F98649A">
            <w:pPr>
              <w:spacing w:line="400" w:lineRule="exact"/>
              <w:jc w:val="center"/>
              <w:rPr>
                <w:rFonts w:hint="eastAsia"/>
                <w:sz w:val="24"/>
              </w:rPr>
            </w:pPr>
            <w:r>
              <w:rPr>
                <w:rFonts w:hint="eastAsia"/>
                <w:sz w:val="24"/>
              </w:rPr>
              <w:t>行政处罚</w:t>
            </w:r>
          </w:p>
        </w:tc>
        <w:tc>
          <w:tcPr>
            <w:tcW w:w="3418" w:type="dxa"/>
            <w:gridSpan w:val="2"/>
            <w:noWrap w:val="0"/>
            <w:vAlign w:val="center"/>
          </w:tcPr>
          <w:p w14:paraId="4E8CA6BD">
            <w:pPr>
              <w:spacing w:line="400" w:lineRule="exact"/>
              <w:ind w:left="31" w:leftChars="15" w:right="31" w:rightChars="15"/>
              <w:rPr>
                <w:rFonts w:hint="eastAsia"/>
                <w:sz w:val="24"/>
              </w:rPr>
            </w:pPr>
            <w:r>
              <w:rPr>
                <w:rFonts w:hint="eastAsia"/>
                <w:sz w:val="24"/>
              </w:rPr>
              <w:t>对旅行社未妥善保存各类旅游合同等两类情形的处罚</w:t>
            </w:r>
          </w:p>
        </w:tc>
        <w:tc>
          <w:tcPr>
            <w:tcW w:w="1738" w:type="dxa"/>
            <w:noWrap w:val="0"/>
            <w:vAlign w:val="center"/>
          </w:tcPr>
          <w:p w14:paraId="5FFCA8A2">
            <w:pPr>
              <w:spacing w:line="400" w:lineRule="exact"/>
              <w:jc w:val="center"/>
              <w:rPr>
                <w:rFonts w:hint="eastAsia"/>
                <w:sz w:val="24"/>
              </w:rPr>
            </w:pPr>
            <w:r>
              <w:rPr>
                <w:rFonts w:hint="eastAsia"/>
                <w:sz w:val="24"/>
              </w:rPr>
              <w:t>市、县</w:t>
            </w:r>
          </w:p>
        </w:tc>
        <w:tc>
          <w:tcPr>
            <w:tcW w:w="1704" w:type="dxa"/>
            <w:noWrap w:val="0"/>
            <w:vAlign w:val="center"/>
          </w:tcPr>
          <w:p w14:paraId="7B39B79D">
            <w:pPr>
              <w:spacing w:line="400" w:lineRule="exact"/>
              <w:rPr>
                <w:sz w:val="24"/>
              </w:rPr>
            </w:pPr>
          </w:p>
        </w:tc>
      </w:tr>
      <w:tr w14:paraId="36E8B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77ED13EB">
            <w:pPr>
              <w:spacing w:line="400" w:lineRule="exact"/>
              <w:jc w:val="center"/>
              <w:rPr>
                <w:rFonts w:hint="eastAsia"/>
                <w:sz w:val="24"/>
              </w:rPr>
            </w:pPr>
            <w:r>
              <w:rPr>
                <w:rFonts w:hint="eastAsia"/>
                <w:sz w:val="24"/>
              </w:rPr>
              <w:t>154</w:t>
            </w:r>
          </w:p>
        </w:tc>
        <w:tc>
          <w:tcPr>
            <w:tcW w:w="1378" w:type="dxa"/>
            <w:gridSpan w:val="2"/>
            <w:noWrap w:val="0"/>
            <w:vAlign w:val="center"/>
          </w:tcPr>
          <w:p w14:paraId="5FEA1C8B">
            <w:pPr>
              <w:spacing w:line="400" w:lineRule="exact"/>
              <w:jc w:val="center"/>
              <w:rPr>
                <w:rFonts w:hint="eastAsia"/>
                <w:sz w:val="24"/>
              </w:rPr>
            </w:pPr>
            <w:r>
              <w:rPr>
                <w:rFonts w:hint="eastAsia"/>
                <w:sz w:val="24"/>
              </w:rPr>
              <w:t>行政处罚</w:t>
            </w:r>
          </w:p>
        </w:tc>
        <w:tc>
          <w:tcPr>
            <w:tcW w:w="3418" w:type="dxa"/>
            <w:gridSpan w:val="2"/>
            <w:noWrap w:val="0"/>
            <w:vAlign w:val="center"/>
          </w:tcPr>
          <w:p w14:paraId="17DFCDF9">
            <w:pPr>
              <w:spacing w:line="400" w:lineRule="exact"/>
              <w:ind w:left="31" w:leftChars="15" w:right="31" w:rightChars="15"/>
              <w:rPr>
                <w:rFonts w:hint="eastAsia"/>
                <w:sz w:val="24"/>
              </w:rPr>
            </w:pPr>
            <w:r>
              <w:rPr>
                <w:rFonts w:hint="eastAsia"/>
                <w:sz w:val="24"/>
              </w:rPr>
              <w:t>对导游人员擅自增加或者减少旅游项目等三类行为的处罚</w:t>
            </w:r>
          </w:p>
        </w:tc>
        <w:tc>
          <w:tcPr>
            <w:tcW w:w="1738" w:type="dxa"/>
            <w:noWrap w:val="0"/>
            <w:vAlign w:val="center"/>
          </w:tcPr>
          <w:p w14:paraId="345C8446">
            <w:pPr>
              <w:spacing w:line="400" w:lineRule="exact"/>
              <w:jc w:val="center"/>
              <w:rPr>
                <w:rFonts w:hint="eastAsia"/>
                <w:sz w:val="24"/>
              </w:rPr>
            </w:pPr>
            <w:r>
              <w:rPr>
                <w:rFonts w:hint="eastAsia"/>
                <w:sz w:val="24"/>
              </w:rPr>
              <w:t>市、县</w:t>
            </w:r>
          </w:p>
        </w:tc>
        <w:tc>
          <w:tcPr>
            <w:tcW w:w="1704" w:type="dxa"/>
            <w:noWrap w:val="0"/>
            <w:vAlign w:val="center"/>
          </w:tcPr>
          <w:p w14:paraId="7A765A73">
            <w:pPr>
              <w:spacing w:line="400" w:lineRule="exact"/>
              <w:rPr>
                <w:sz w:val="24"/>
              </w:rPr>
            </w:pPr>
          </w:p>
        </w:tc>
      </w:tr>
      <w:tr w14:paraId="35A14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A128D5">
            <w:pPr>
              <w:spacing w:line="400" w:lineRule="exact"/>
              <w:jc w:val="center"/>
              <w:rPr>
                <w:rFonts w:hint="eastAsia"/>
                <w:sz w:val="24"/>
              </w:rPr>
            </w:pPr>
            <w:r>
              <w:rPr>
                <w:rFonts w:hint="eastAsia"/>
                <w:sz w:val="24"/>
              </w:rPr>
              <w:t>155</w:t>
            </w:r>
          </w:p>
        </w:tc>
        <w:tc>
          <w:tcPr>
            <w:tcW w:w="1378" w:type="dxa"/>
            <w:gridSpan w:val="2"/>
            <w:noWrap w:val="0"/>
            <w:vAlign w:val="center"/>
          </w:tcPr>
          <w:p w14:paraId="081A61F2">
            <w:pPr>
              <w:spacing w:line="400" w:lineRule="exact"/>
              <w:jc w:val="center"/>
              <w:rPr>
                <w:rFonts w:hint="eastAsia"/>
                <w:sz w:val="24"/>
              </w:rPr>
            </w:pPr>
            <w:r>
              <w:rPr>
                <w:rFonts w:hint="eastAsia"/>
                <w:sz w:val="24"/>
              </w:rPr>
              <w:t>行政处罚</w:t>
            </w:r>
          </w:p>
        </w:tc>
        <w:tc>
          <w:tcPr>
            <w:tcW w:w="3418" w:type="dxa"/>
            <w:gridSpan w:val="2"/>
            <w:noWrap w:val="0"/>
            <w:vAlign w:val="center"/>
          </w:tcPr>
          <w:p w14:paraId="6A4260C7">
            <w:pPr>
              <w:spacing w:line="400" w:lineRule="exact"/>
              <w:ind w:left="31" w:leftChars="15" w:right="31" w:rightChars="15"/>
              <w:rPr>
                <w:rFonts w:hint="eastAsia"/>
                <w:sz w:val="24"/>
              </w:rPr>
            </w:pPr>
            <w:r>
              <w:rPr>
                <w:rFonts w:hint="eastAsia"/>
                <w:sz w:val="24"/>
              </w:rPr>
              <w:t>对文化和旅游部门主管的景区不符合规定的开放条件而接待旅游者的，超过最大承载量接待旅游者，超过最大承载量未公告或报告，未及时采取疏导分流措施的处罚</w:t>
            </w:r>
          </w:p>
        </w:tc>
        <w:tc>
          <w:tcPr>
            <w:tcW w:w="1738" w:type="dxa"/>
            <w:noWrap w:val="0"/>
            <w:vAlign w:val="center"/>
          </w:tcPr>
          <w:p w14:paraId="69C35EB3">
            <w:pPr>
              <w:spacing w:line="400" w:lineRule="exact"/>
              <w:jc w:val="center"/>
              <w:rPr>
                <w:rFonts w:hint="eastAsia"/>
                <w:sz w:val="24"/>
              </w:rPr>
            </w:pPr>
            <w:r>
              <w:rPr>
                <w:rFonts w:hint="eastAsia"/>
                <w:sz w:val="24"/>
              </w:rPr>
              <w:t>市、县</w:t>
            </w:r>
          </w:p>
        </w:tc>
        <w:tc>
          <w:tcPr>
            <w:tcW w:w="1704" w:type="dxa"/>
            <w:noWrap w:val="0"/>
            <w:vAlign w:val="center"/>
          </w:tcPr>
          <w:p w14:paraId="16008A61">
            <w:pPr>
              <w:spacing w:line="400" w:lineRule="exact"/>
              <w:rPr>
                <w:sz w:val="24"/>
              </w:rPr>
            </w:pPr>
          </w:p>
        </w:tc>
      </w:tr>
      <w:tr w14:paraId="037D2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D7CAED">
            <w:pPr>
              <w:spacing w:line="400" w:lineRule="exact"/>
              <w:jc w:val="center"/>
              <w:rPr>
                <w:rFonts w:hint="eastAsia"/>
                <w:sz w:val="24"/>
              </w:rPr>
            </w:pPr>
            <w:r>
              <w:rPr>
                <w:rFonts w:hint="eastAsia"/>
                <w:sz w:val="24"/>
              </w:rPr>
              <w:t>156</w:t>
            </w:r>
          </w:p>
        </w:tc>
        <w:tc>
          <w:tcPr>
            <w:tcW w:w="1378" w:type="dxa"/>
            <w:gridSpan w:val="2"/>
            <w:noWrap w:val="0"/>
            <w:vAlign w:val="center"/>
          </w:tcPr>
          <w:p w14:paraId="71F2E76D">
            <w:pPr>
              <w:spacing w:line="400" w:lineRule="exact"/>
              <w:jc w:val="center"/>
              <w:rPr>
                <w:rFonts w:hint="eastAsia"/>
                <w:sz w:val="24"/>
              </w:rPr>
            </w:pPr>
            <w:r>
              <w:rPr>
                <w:rFonts w:hint="eastAsia"/>
                <w:sz w:val="24"/>
              </w:rPr>
              <w:t>行政处罚</w:t>
            </w:r>
          </w:p>
        </w:tc>
        <w:tc>
          <w:tcPr>
            <w:tcW w:w="3418" w:type="dxa"/>
            <w:gridSpan w:val="2"/>
            <w:noWrap w:val="0"/>
            <w:vAlign w:val="center"/>
          </w:tcPr>
          <w:p w14:paraId="531A001A">
            <w:pPr>
              <w:spacing w:line="400" w:lineRule="exact"/>
              <w:ind w:left="31" w:leftChars="15" w:right="31" w:rightChars="15"/>
              <w:rPr>
                <w:rFonts w:hint="eastAsia"/>
                <w:sz w:val="24"/>
              </w:rPr>
            </w:pPr>
            <w:r>
              <w:rPr>
                <w:rFonts w:hint="eastAsia"/>
                <w:sz w:val="24"/>
              </w:rPr>
              <w:t>对导游、旅行社或者旅游行业组织未按期报告信息变更情况等七类行为的处罚</w:t>
            </w:r>
          </w:p>
        </w:tc>
        <w:tc>
          <w:tcPr>
            <w:tcW w:w="1738" w:type="dxa"/>
            <w:noWrap w:val="0"/>
            <w:vAlign w:val="center"/>
          </w:tcPr>
          <w:p w14:paraId="2AE7279D">
            <w:pPr>
              <w:spacing w:line="400" w:lineRule="exact"/>
              <w:jc w:val="center"/>
              <w:rPr>
                <w:rFonts w:hint="eastAsia"/>
                <w:sz w:val="24"/>
              </w:rPr>
            </w:pPr>
            <w:r>
              <w:rPr>
                <w:rFonts w:hint="eastAsia"/>
                <w:sz w:val="24"/>
              </w:rPr>
              <w:t>市、县</w:t>
            </w:r>
          </w:p>
        </w:tc>
        <w:tc>
          <w:tcPr>
            <w:tcW w:w="1704" w:type="dxa"/>
            <w:noWrap w:val="0"/>
            <w:vAlign w:val="center"/>
          </w:tcPr>
          <w:p w14:paraId="2E85A9D3">
            <w:pPr>
              <w:spacing w:line="400" w:lineRule="exact"/>
              <w:rPr>
                <w:sz w:val="24"/>
              </w:rPr>
            </w:pPr>
          </w:p>
        </w:tc>
      </w:tr>
      <w:tr w14:paraId="2630B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7E0A877">
            <w:pPr>
              <w:spacing w:line="400" w:lineRule="exact"/>
              <w:jc w:val="center"/>
              <w:rPr>
                <w:rFonts w:hint="eastAsia"/>
                <w:sz w:val="24"/>
              </w:rPr>
            </w:pPr>
            <w:r>
              <w:rPr>
                <w:rFonts w:hint="eastAsia"/>
                <w:sz w:val="24"/>
              </w:rPr>
              <w:t>157</w:t>
            </w:r>
          </w:p>
        </w:tc>
        <w:tc>
          <w:tcPr>
            <w:tcW w:w="1378" w:type="dxa"/>
            <w:gridSpan w:val="2"/>
            <w:noWrap w:val="0"/>
            <w:vAlign w:val="center"/>
          </w:tcPr>
          <w:p w14:paraId="7908513D">
            <w:pPr>
              <w:spacing w:line="400" w:lineRule="exact"/>
              <w:jc w:val="center"/>
              <w:rPr>
                <w:rFonts w:hint="eastAsia"/>
                <w:sz w:val="24"/>
              </w:rPr>
            </w:pPr>
            <w:r>
              <w:rPr>
                <w:rFonts w:hint="eastAsia"/>
                <w:sz w:val="24"/>
              </w:rPr>
              <w:t>行政处罚</w:t>
            </w:r>
          </w:p>
        </w:tc>
        <w:tc>
          <w:tcPr>
            <w:tcW w:w="3418" w:type="dxa"/>
            <w:gridSpan w:val="2"/>
            <w:noWrap w:val="0"/>
            <w:vAlign w:val="center"/>
          </w:tcPr>
          <w:p w14:paraId="0A4F80C0">
            <w:pPr>
              <w:spacing w:line="400" w:lineRule="exact"/>
              <w:ind w:left="31" w:leftChars="15" w:right="31" w:rightChars="15"/>
              <w:rPr>
                <w:rFonts w:hint="eastAsia"/>
                <w:sz w:val="24"/>
              </w:rPr>
            </w:pPr>
            <w:r>
              <w:rPr>
                <w:rFonts w:hint="eastAsia"/>
                <w:sz w:val="24"/>
              </w:rPr>
              <w:t>对违规取得导游人员资格证、导游证的处罚</w:t>
            </w:r>
          </w:p>
        </w:tc>
        <w:tc>
          <w:tcPr>
            <w:tcW w:w="1738" w:type="dxa"/>
            <w:noWrap w:val="0"/>
            <w:vAlign w:val="center"/>
          </w:tcPr>
          <w:p w14:paraId="50240A0C">
            <w:pPr>
              <w:spacing w:line="400" w:lineRule="exact"/>
              <w:jc w:val="center"/>
              <w:rPr>
                <w:rFonts w:hint="eastAsia"/>
                <w:sz w:val="24"/>
              </w:rPr>
            </w:pPr>
            <w:r>
              <w:rPr>
                <w:rFonts w:hint="eastAsia"/>
                <w:sz w:val="24"/>
              </w:rPr>
              <w:t>市、县</w:t>
            </w:r>
          </w:p>
        </w:tc>
        <w:tc>
          <w:tcPr>
            <w:tcW w:w="1704" w:type="dxa"/>
            <w:noWrap w:val="0"/>
            <w:vAlign w:val="center"/>
          </w:tcPr>
          <w:p w14:paraId="4894DDD2">
            <w:pPr>
              <w:spacing w:line="400" w:lineRule="exact"/>
              <w:rPr>
                <w:sz w:val="24"/>
              </w:rPr>
            </w:pPr>
          </w:p>
        </w:tc>
      </w:tr>
      <w:tr w14:paraId="3EBE0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61CCCAF">
            <w:pPr>
              <w:spacing w:line="400" w:lineRule="exact"/>
              <w:jc w:val="center"/>
              <w:rPr>
                <w:rFonts w:hint="eastAsia"/>
                <w:sz w:val="24"/>
              </w:rPr>
            </w:pPr>
            <w:r>
              <w:rPr>
                <w:rFonts w:hint="eastAsia"/>
                <w:sz w:val="24"/>
              </w:rPr>
              <w:t>158</w:t>
            </w:r>
          </w:p>
        </w:tc>
        <w:tc>
          <w:tcPr>
            <w:tcW w:w="1378" w:type="dxa"/>
            <w:gridSpan w:val="2"/>
            <w:noWrap w:val="0"/>
            <w:vAlign w:val="center"/>
          </w:tcPr>
          <w:p w14:paraId="2EA7C4BB">
            <w:pPr>
              <w:spacing w:line="400" w:lineRule="exact"/>
              <w:jc w:val="center"/>
              <w:rPr>
                <w:rFonts w:hint="eastAsia"/>
                <w:sz w:val="24"/>
              </w:rPr>
            </w:pPr>
            <w:r>
              <w:rPr>
                <w:rFonts w:hint="eastAsia"/>
                <w:sz w:val="24"/>
              </w:rPr>
              <w:t>行政处罚</w:t>
            </w:r>
          </w:p>
        </w:tc>
        <w:tc>
          <w:tcPr>
            <w:tcW w:w="3418" w:type="dxa"/>
            <w:gridSpan w:val="2"/>
            <w:noWrap w:val="0"/>
            <w:vAlign w:val="center"/>
          </w:tcPr>
          <w:p w14:paraId="6AF380D0">
            <w:pPr>
              <w:spacing w:line="400" w:lineRule="exact"/>
              <w:ind w:left="31" w:leftChars="15" w:right="31" w:rightChars="15"/>
              <w:rPr>
                <w:rFonts w:hint="eastAsia"/>
                <w:sz w:val="24"/>
              </w:rPr>
            </w:pPr>
            <w:r>
              <w:rPr>
                <w:rFonts w:hint="eastAsia"/>
                <w:sz w:val="24"/>
              </w:rPr>
              <w:t>对贩卖、提供毒品，或者组织、强迫、教唆、引诱、欺骗、容留他人吸食、注射毒品等六类行为的处罚</w:t>
            </w:r>
          </w:p>
        </w:tc>
        <w:tc>
          <w:tcPr>
            <w:tcW w:w="1738" w:type="dxa"/>
            <w:noWrap w:val="0"/>
            <w:vAlign w:val="center"/>
          </w:tcPr>
          <w:p w14:paraId="26E14CE7">
            <w:pPr>
              <w:spacing w:line="400" w:lineRule="exact"/>
              <w:jc w:val="center"/>
              <w:rPr>
                <w:rFonts w:hint="eastAsia"/>
                <w:sz w:val="24"/>
              </w:rPr>
            </w:pPr>
            <w:r>
              <w:rPr>
                <w:rFonts w:hint="eastAsia"/>
                <w:sz w:val="24"/>
              </w:rPr>
              <w:t>县</w:t>
            </w:r>
          </w:p>
        </w:tc>
        <w:tc>
          <w:tcPr>
            <w:tcW w:w="1704" w:type="dxa"/>
            <w:noWrap w:val="0"/>
            <w:vAlign w:val="center"/>
          </w:tcPr>
          <w:p w14:paraId="5C6ADB35">
            <w:pPr>
              <w:spacing w:line="400" w:lineRule="exact"/>
              <w:rPr>
                <w:sz w:val="24"/>
              </w:rPr>
            </w:pPr>
          </w:p>
        </w:tc>
      </w:tr>
      <w:tr w14:paraId="5BCDB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50" w:hRule="atLeast"/>
          <w:jc w:val="center"/>
        </w:trPr>
        <w:tc>
          <w:tcPr>
            <w:tcW w:w="672" w:type="dxa"/>
            <w:noWrap w:val="0"/>
            <w:vAlign w:val="center"/>
          </w:tcPr>
          <w:p w14:paraId="23A5C2BE">
            <w:pPr>
              <w:spacing w:line="400" w:lineRule="exact"/>
              <w:jc w:val="center"/>
              <w:rPr>
                <w:rFonts w:hint="eastAsia"/>
                <w:sz w:val="24"/>
              </w:rPr>
            </w:pPr>
            <w:r>
              <w:rPr>
                <w:rFonts w:hint="eastAsia"/>
                <w:sz w:val="24"/>
              </w:rPr>
              <w:t>159</w:t>
            </w:r>
          </w:p>
        </w:tc>
        <w:tc>
          <w:tcPr>
            <w:tcW w:w="1378" w:type="dxa"/>
            <w:gridSpan w:val="2"/>
            <w:noWrap w:val="0"/>
            <w:vAlign w:val="center"/>
          </w:tcPr>
          <w:p w14:paraId="574F04CF">
            <w:pPr>
              <w:spacing w:line="400" w:lineRule="exact"/>
              <w:jc w:val="center"/>
              <w:rPr>
                <w:rFonts w:hint="eastAsia"/>
                <w:sz w:val="24"/>
              </w:rPr>
            </w:pPr>
            <w:r>
              <w:rPr>
                <w:rFonts w:hint="eastAsia"/>
                <w:sz w:val="24"/>
              </w:rPr>
              <w:t>行政处罚</w:t>
            </w:r>
          </w:p>
        </w:tc>
        <w:tc>
          <w:tcPr>
            <w:tcW w:w="3418" w:type="dxa"/>
            <w:gridSpan w:val="2"/>
            <w:noWrap w:val="0"/>
            <w:vAlign w:val="center"/>
          </w:tcPr>
          <w:p w14:paraId="04429935">
            <w:pPr>
              <w:spacing w:line="400" w:lineRule="exact"/>
              <w:ind w:left="31" w:leftChars="15" w:right="31" w:rightChars="15"/>
              <w:rPr>
                <w:rFonts w:hint="eastAsia"/>
                <w:sz w:val="24"/>
              </w:rPr>
            </w:pPr>
            <w:r>
              <w:rPr>
                <w:rFonts w:hint="eastAsia"/>
                <w:sz w:val="24"/>
              </w:rPr>
              <w:t>对歌舞娱乐场所的歌曲点播系统与境外的曲库联接等五类违法行为的处罚</w:t>
            </w:r>
          </w:p>
        </w:tc>
        <w:tc>
          <w:tcPr>
            <w:tcW w:w="1738" w:type="dxa"/>
            <w:noWrap w:val="0"/>
            <w:vAlign w:val="center"/>
          </w:tcPr>
          <w:p w14:paraId="28D60635">
            <w:pPr>
              <w:spacing w:line="400" w:lineRule="exact"/>
              <w:jc w:val="center"/>
              <w:rPr>
                <w:rFonts w:hint="eastAsia"/>
                <w:sz w:val="24"/>
              </w:rPr>
            </w:pPr>
            <w:r>
              <w:rPr>
                <w:rFonts w:hint="eastAsia"/>
                <w:sz w:val="24"/>
              </w:rPr>
              <w:t>县</w:t>
            </w:r>
          </w:p>
        </w:tc>
        <w:tc>
          <w:tcPr>
            <w:tcW w:w="1704" w:type="dxa"/>
            <w:noWrap w:val="0"/>
            <w:vAlign w:val="center"/>
          </w:tcPr>
          <w:p w14:paraId="10C09F8F">
            <w:pPr>
              <w:spacing w:line="400" w:lineRule="exact"/>
              <w:rPr>
                <w:sz w:val="24"/>
              </w:rPr>
            </w:pPr>
          </w:p>
        </w:tc>
      </w:tr>
      <w:tr w14:paraId="68B80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3BF1A731">
            <w:pPr>
              <w:spacing w:line="400" w:lineRule="exact"/>
              <w:jc w:val="center"/>
              <w:rPr>
                <w:rFonts w:hint="eastAsia"/>
                <w:sz w:val="24"/>
              </w:rPr>
            </w:pPr>
            <w:r>
              <w:rPr>
                <w:rFonts w:hint="eastAsia"/>
                <w:sz w:val="24"/>
              </w:rPr>
              <w:t>160</w:t>
            </w:r>
          </w:p>
        </w:tc>
        <w:tc>
          <w:tcPr>
            <w:tcW w:w="1378" w:type="dxa"/>
            <w:gridSpan w:val="2"/>
            <w:noWrap w:val="0"/>
            <w:vAlign w:val="center"/>
          </w:tcPr>
          <w:p w14:paraId="1247C3F8">
            <w:pPr>
              <w:spacing w:line="400" w:lineRule="exact"/>
              <w:jc w:val="center"/>
              <w:rPr>
                <w:rFonts w:hint="eastAsia"/>
                <w:sz w:val="24"/>
              </w:rPr>
            </w:pPr>
            <w:r>
              <w:rPr>
                <w:rFonts w:hint="eastAsia"/>
                <w:sz w:val="24"/>
              </w:rPr>
              <w:t>行政处罚</w:t>
            </w:r>
          </w:p>
        </w:tc>
        <w:tc>
          <w:tcPr>
            <w:tcW w:w="3418" w:type="dxa"/>
            <w:gridSpan w:val="2"/>
            <w:noWrap w:val="0"/>
            <w:vAlign w:val="center"/>
          </w:tcPr>
          <w:p w14:paraId="1F85B5E8">
            <w:pPr>
              <w:spacing w:line="400" w:lineRule="exact"/>
              <w:ind w:left="31" w:leftChars="15" w:right="31" w:rightChars="15"/>
              <w:rPr>
                <w:rFonts w:hint="eastAsia"/>
                <w:sz w:val="24"/>
              </w:rPr>
            </w:pPr>
            <w:r>
              <w:rPr>
                <w:rFonts w:hint="eastAsia"/>
                <w:sz w:val="24"/>
              </w:rPr>
              <w:t>对擅自从事营业性演出经营活动等三类行为的处罚</w:t>
            </w:r>
          </w:p>
        </w:tc>
        <w:tc>
          <w:tcPr>
            <w:tcW w:w="1738" w:type="dxa"/>
            <w:noWrap w:val="0"/>
            <w:vAlign w:val="center"/>
          </w:tcPr>
          <w:p w14:paraId="39079D4E">
            <w:pPr>
              <w:spacing w:line="400" w:lineRule="exact"/>
              <w:jc w:val="center"/>
              <w:rPr>
                <w:rFonts w:hint="eastAsia"/>
                <w:sz w:val="24"/>
              </w:rPr>
            </w:pPr>
            <w:r>
              <w:rPr>
                <w:rFonts w:hint="eastAsia"/>
                <w:sz w:val="24"/>
              </w:rPr>
              <w:t>县</w:t>
            </w:r>
          </w:p>
        </w:tc>
        <w:tc>
          <w:tcPr>
            <w:tcW w:w="1704" w:type="dxa"/>
            <w:noWrap w:val="0"/>
            <w:vAlign w:val="center"/>
          </w:tcPr>
          <w:p w14:paraId="7151CE3F">
            <w:pPr>
              <w:spacing w:line="400" w:lineRule="exact"/>
              <w:rPr>
                <w:sz w:val="24"/>
              </w:rPr>
            </w:pPr>
          </w:p>
        </w:tc>
      </w:tr>
      <w:tr w14:paraId="6706C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20756289">
            <w:pPr>
              <w:spacing w:line="400" w:lineRule="exact"/>
              <w:jc w:val="center"/>
              <w:rPr>
                <w:rFonts w:hint="eastAsia"/>
                <w:sz w:val="24"/>
              </w:rPr>
            </w:pPr>
            <w:r>
              <w:rPr>
                <w:rFonts w:hint="eastAsia"/>
                <w:sz w:val="24"/>
              </w:rPr>
              <w:t>161</w:t>
            </w:r>
          </w:p>
        </w:tc>
        <w:tc>
          <w:tcPr>
            <w:tcW w:w="1378" w:type="dxa"/>
            <w:gridSpan w:val="2"/>
            <w:noWrap w:val="0"/>
            <w:vAlign w:val="center"/>
          </w:tcPr>
          <w:p w14:paraId="712DBD8A">
            <w:pPr>
              <w:spacing w:line="400" w:lineRule="exact"/>
              <w:jc w:val="center"/>
              <w:rPr>
                <w:rFonts w:hint="eastAsia"/>
                <w:sz w:val="24"/>
              </w:rPr>
            </w:pPr>
            <w:r>
              <w:rPr>
                <w:rFonts w:hint="eastAsia"/>
                <w:sz w:val="24"/>
              </w:rPr>
              <w:t>行政处罚</w:t>
            </w:r>
          </w:p>
        </w:tc>
        <w:tc>
          <w:tcPr>
            <w:tcW w:w="3418" w:type="dxa"/>
            <w:gridSpan w:val="2"/>
            <w:noWrap w:val="0"/>
            <w:vAlign w:val="center"/>
          </w:tcPr>
          <w:p w14:paraId="69D37595">
            <w:pPr>
              <w:spacing w:line="400" w:lineRule="exact"/>
              <w:ind w:left="31" w:leftChars="15" w:right="31" w:rightChars="15"/>
              <w:rPr>
                <w:rFonts w:hint="eastAsia"/>
                <w:sz w:val="24"/>
              </w:rPr>
            </w:pPr>
            <w:r>
              <w:rPr>
                <w:rFonts w:hint="eastAsia"/>
                <w:sz w:val="24"/>
              </w:rPr>
              <w:t>对未经批准举办营业性演出等四类行为的处罚</w:t>
            </w:r>
          </w:p>
        </w:tc>
        <w:tc>
          <w:tcPr>
            <w:tcW w:w="1738" w:type="dxa"/>
            <w:noWrap w:val="0"/>
            <w:vAlign w:val="center"/>
          </w:tcPr>
          <w:p w14:paraId="67BF61EC">
            <w:pPr>
              <w:spacing w:line="400" w:lineRule="exact"/>
              <w:jc w:val="center"/>
              <w:rPr>
                <w:rFonts w:hint="eastAsia"/>
                <w:sz w:val="24"/>
              </w:rPr>
            </w:pPr>
            <w:r>
              <w:rPr>
                <w:rFonts w:hint="eastAsia"/>
                <w:sz w:val="24"/>
              </w:rPr>
              <w:t>县</w:t>
            </w:r>
          </w:p>
        </w:tc>
        <w:tc>
          <w:tcPr>
            <w:tcW w:w="1704" w:type="dxa"/>
            <w:noWrap w:val="0"/>
            <w:vAlign w:val="center"/>
          </w:tcPr>
          <w:p w14:paraId="7B83679E">
            <w:pPr>
              <w:spacing w:line="400" w:lineRule="exact"/>
              <w:rPr>
                <w:sz w:val="24"/>
              </w:rPr>
            </w:pPr>
          </w:p>
        </w:tc>
      </w:tr>
      <w:tr w14:paraId="0159B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00" w:hRule="atLeast"/>
          <w:jc w:val="center"/>
        </w:trPr>
        <w:tc>
          <w:tcPr>
            <w:tcW w:w="672" w:type="dxa"/>
            <w:noWrap w:val="0"/>
            <w:vAlign w:val="center"/>
          </w:tcPr>
          <w:p w14:paraId="41E81BE3">
            <w:pPr>
              <w:spacing w:line="400" w:lineRule="exact"/>
              <w:jc w:val="center"/>
              <w:rPr>
                <w:rFonts w:hint="eastAsia"/>
                <w:sz w:val="24"/>
              </w:rPr>
            </w:pPr>
            <w:r>
              <w:rPr>
                <w:rFonts w:hint="eastAsia"/>
                <w:sz w:val="24"/>
              </w:rPr>
              <w:t>162</w:t>
            </w:r>
          </w:p>
        </w:tc>
        <w:tc>
          <w:tcPr>
            <w:tcW w:w="1378" w:type="dxa"/>
            <w:gridSpan w:val="2"/>
            <w:noWrap w:val="0"/>
            <w:vAlign w:val="center"/>
          </w:tcPr>
          <w:p w14:paraId="6B6DA076">
            <w:pPr>
              <w:spacing w:line="400" w:lineRule="exact"/>
              <w:jc w:val="center"/>
              <w:rPr>
                <w:rFonts w:hint="eastAsia"/>
                <w:sz w:val="24"/>
              </w:rPr>
            </w:pPr>
            <w:r>
              <w:rPr>
                <w:rFonts w:hint="eastAsia"/>
                <w:sz w:val="24"/>
              </w:rPr>
              <w:t>行政处罚</w:t>
            </w:r>
          </w:p>
        </w:tc>
        <w:tc>
          <w:tcPr>
            <w:tcW w:w="3418" w:type="dxa"/>
            <w:gridSpan w:val="2"/>
            <w:noWrap w:val="0"/>
            <w:vAlign w:val="center"/>
          </w:tcPr>
          <w:p w14:paraId="4BEA51A8">
            <w:pPr>
              <w:spacing w:line="400" w:lineRule="exact"/>
              <w:ind w:left="31" w:leftChars="15" w:right="31" w:rightChars="15"/>
              <w:rPr>
                <w:rFonts w:hint="eastAsia"/>
                <w:sz w:val="24"/>
              </w:rPr>
            </w:pPr>
            <w:r>
              <w:rPr>
                <w:rFonts w:hint="eastAsia"/>
                <w:sz w:val="24"/>
              </w:rPr>
              <w:t>对文艺表演团体未变更相关名称等事项或者主要负责人未向原发证机关申请换发营业性演出许可证、演出场所未办理备案等的处罚</w:t>
            </w:r>
          </w:p>
        </w:tc>
        <w:tc>
          <w:tcPr>
            <w:tcW w:w="1738" w:type="dxa"/>
            <w:noWrap w:val="0"/>
            <w:vAlign w:val="center"/>
          </w:tcPr>
          <w:p w14:paraId="70736F3B">
            <w:pPr>
              <w:spacing w:line="400" w:lineRule="exact"/>
              <w:jc w:val="center"/>
              <w:rPr>
                <w:rFonts w:hint="eastAsia"/>
                <w:sz w:val="24"/>
              </w:rPr>
            </w:pPr>
            <w:r>
              <w:rPr>
                <w:rFonts w:hint="eastAsia"/>
                <w:sz w:val="24"/>
              </w:rPr>
              <w:t>县</w:t>
            </w:r>
          </w:p>
        </w:tc>
        <w:tc>
          <w:tcPr>
            <w:tcW w:w="1704" w:type="dxa"/>
            <w:noWrap w:val="0"/>
            <w:vAlign w:val="center"/>
          </w:tcPr>
          <w:p w14:paraId="51317E10">
            <w:pPr>
              <w:spacing w:line="400" w:lineRule="exact"/>
              <w:rPr>
                <w:sz w:val="24"/>
              </w:rPr>
            </w:pPr>
          </w:p>
        </w:tc>
      </w:tr>
      <w:tr w14:paraId="595F3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4DEA66B1">
            <w:pPr>
              <w:spacing w:line="400" w:lineRule="exact"/>
              <w:jc w:val="center"/>
              <w:rPr>
                <w:rFonts w:hint="eastAsia"/>
                <w:sz w:val="24"/>
              </w:rPr>
            </w:pPr>
            <w:r>
              <w:rPr>
                <w:rFonts w:hint="eastAsia"/>
                <w:sz w:val="24"/>
              </w:rPr>
              <w:t>163</w:t>
            </w:r>
          </w:p>
        </w:tc>
        <w:tc>
          <w:tcPr>
            <w:tcW w:w="1378" w:type="dxa"/>
            <w:gridSpan w:val="2"/>
            <w:noWrap w:val="0"/>
            <w:vAlign w:val="center"/>
          </w:tcPr>
          <w:p w14:paraId="61F363BC">
            <w:pPr>
              <w:spacing w:line="400" w:lineRule="exact"/>
              <w:jc w:val="center"/>
              <w:rPr>
                <w:rFonts w:hint="eastAsia"/>
                <w:sz w:val="24"/>
              </w:rPr>
            </w:pPr>
            <w:r>
              <w:rPr>
                <w:rFonts w:hint="eastAsia"/>
                <w:sz w:val="24"/>
              </w:rPr>
              <w:t>行政处罚</w:t>
            </w:r>
          </w:p>
        </w:tc>
        <w:tc>
          <w:tcPr>
            <w:tcW w:w="3418" w:type="dxa"/>
            <w:gridSpan w:val="2"/>
            <w:noWrap w:val="0"/>
            <w:vAlign w:val="center"/>
          </w:tcPr>
          <w:p w14:paraId="3517807E">
            <w:pPr>
              <w:spacing w:line="400" w:lineRule="exact"/>
              <w:ind w:left="31" w:leftChars="15" w:right="31" w:rightChars="15"/>
              <w:rPr>
                <w:rFonts w:hint="eastAsia"/>
                <w:sz w:val="24"/>
              </w:rPr>
            </w:pPr>
            <w:r>
              <w:rPr>
                <w:rFonts w:hint="eastAsia"/>
                <w:sz w:val="24"/>
              </w:rPr>
              <w:t>对经营单位经营含有禁止内容的艺术品或者经营禁止的艺术品等两类行为的处罚</w:t>
            </w:r>
          </w:p>
        </w:tc>
        <w:tc>
          <w:tcPr>
            <w:tcW w:w="1738" w:type="dxa"/>
            <w:noWrap w:val="0"/>
            <w:vAlign w:val="center"/>
          </w:tcPr>
          <w:p w14:paraId="50805DF2">
            <w:pPr>
              <w:spacing w:line="400" w:lineRule="exact"/>
              <w:jc w:val="center"/>
              <w:rPr>
                <w:rFonts w:hint="eastAsia"/>
                <w:sz w:val="24"/>
              </w:rPr>
            </w:pPr>
            <w:r>
              <w:rPr>
                <w:rFonts w:hint="eastAsia"/>
                <w:sz w:val="24"/>
              </w:rPr>
              <w:t>县</w:t>
            </w:r>
          </w:p>
        </w:tc>
        <w:tc>
          <w:tcPr>
            <w:tcW w:w="1704" w:type="dxa"/>
            <w:noWrap w:val="0"/>
            <w:vAlign w:val="center"/>
          </w:tcPr>
          <w:p w14:paraId="54A845A6">
            <w:pPr>
              <w:spacing w:line="400" w:lineRule="exact"/>
              <w:rPr>
                <w:sz w:val="24"/>
              </w:rPr>
            </w:pPr>
          </w:p>
        </w:tc>
      </w:tr>
      <w:tr w14:paraId="6E6CC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BAB38B">
            <w:pPr>
              <w:spacing w:line="400" w:lineRule="exact"/>
              <w:jc w:val="center"/>
              <w:rPr>
                <w:rFonts w:hint="eastAsia"/>
                <w:sz w:val="24"/>
              </w:rPr>
            </w:pPr>
            <w:r>
              <w:rPr>
                <w:rFonts w:hint="eastAsia"/>
                <w:sz w:val="24"/>
              </w:rPr>
              <w:t>164</w:t>
            </w:r>
          </w:p>
        </w:tc>
        <w:tc>
          <w:tcPr>
            <w:tcW w:w="1378" w:type="dxa"/>
            <w:gridSpan w:val="2"/>
            <w:noWrap w:val="0"/>
            <w:vAlign w:val="center"/>
          </w:tcPr>
          <w:p w14:paraId="55A359F6">
            <w:pPr>
              <w:spacing w:line="400" w:lineRule="exact"/>
              <w:jc w:val="center"/>
              <w:rPr>
                <w:rFonts w:hint="eastAsia"/>
                <w:sz w:val="24"/>
              </w:rPr>
            </w:pPr>
            <w:r>
              <w:rPr>
                <w:rFonts w:hint="eastAsia"/>
                <w:sz w:val="24"/>
              </w:rPr>
              <w:t>行政处罚</w:t>
            </w:r>
          </w:p>
        </w:tc>
        <w:tc>
          <w:tcPr>
            <w:tcW w:w="3418" w:type="dxa"/>
            <w:gridSpan w:val="2"/>
            <w:noWrap w:val="0"/>
            <w:vAlign w:val="center"/>
          </w:tcPr>
          <w:p w14:paraId="4B34C3A0">
            <w:pPr>
              <w:spacing w:line="400" w:lineRule="exact"/>
              <w:ind w:left="31" w:leftChars="15" w:right="31" w:rightChars="15"/>
              <w:rPr>
                <w:rFonts w:hint="eastAsia"/>
                <w:sz w:val="24"/>
              </w:rPr>
            </w:pPr>
            <w:r>
              <w:rPr>
                <w:rFonts w:hint="eastAsia"/>
                <w:sz w:val="24"/>
              </w:rPr>
              <w:t>对娱乐场所变更有关事项，未按照《娱乐场所管理条例》规定申请重新核发娱乐经营许可证等三类行为的处罚</w:t>
            </w:r>
          </w:p>
        </w:tc>
        <w:tc>
          <w:tcPr>
            <w:tcW w:w="1738" w:type="dxa"/>
            <w:noWrap w:val="0"/>
            <w:vAlign w:val="center"/>
          </w:tcPr>
          <w:p w14:paraId="15EEC36C">
            <w:pPr>
              <w:spacing w:line="400" w:lineRule="exact"/>
              <w:jc w:val="center"/>
              <w:rPr>
                <w:rFonts w:hint="eastAsia"/>
                <w:sz w:val="24"/>
              </w:rPr>
            </w:pPr>
            <w:r>
              <w:rPr>
                <w:rFonts w:hint="eastAsia"/>
                <w:sz w:val="24"/>
              </w:rPr>
              <w:t>县</w:t>
            </w:r>
          </w:p>
        </w:tc>
        <w:tc>
          <w:tcPr>
            <w:tcW w:w="1704" w:type="dxa"/>
            <w:noWrap w:val="0"/>
            <w:vAlign w:val="center"/>
          </w:tcPr>
          <w:p w14:paraId="1E1DFA6A">
            <w:pPr>
              <w:spacing w:line="400" w:lineRule="exact"/>
              <w:rPr>
                <w:sz w:val="24"/>
              </w:rPr>
            </w:pPr>
          </w:p>
        </w:tc>
      </w:tr>
      <w:tr w14:paraId="5AD11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70" w:hRule="atLeast"/>
          <w:jc w:val="center"/>
        </w:trPr>
        <w:tc>
          <w:tcPr>
            <w:tcW w:w="672" w:type="dxa"/>
            <w:noWrap w:val="0"/>
            <w:vAlign w:val="center"/>
          </w:tcPr>
          <w:p w14:paraId="24807C32">
            <w:pPr>
              <w:spacing w:line="400" w:lineRule="exact"/>
              <w:jc w:val="center"/>
              <w:rPr>
                <w:rFonts w:hint="eastAsia"/>
                <w:sz w:val="24"/>
              </w:rPr>
            </w:pPr>
            <w:r>
              <w:rPr>
                <w:rFonts w:hint="eastAsia"/>
                <w:sz w:val="24"/>
              </w:rPr>
              <w:t>165</w:t>
            </w:r>
          </w:p>
        </w:tc>
        <w:tc>
          <w:tcPr>
            <w:tcW w:w="1378" w:type="dxa"/>
            <w:gridSpan w:val="2"/>
            <w:noWrap w:val="0"/>
            <w:vAlign w:val="center"/>
          </w:tcPr>
          <w:p w14:paraId="60C9BA5A">
            <w:pPr>
              <w:spacing w:line="400" w:lineRule="exact"/>
              <w:jc w:val="center"/>
              <w:rPr>
                <w:rFonts w:hint="eastAsia"/>
                <w:sz w:val="24"/>
              </w:rPr>
            </w:pPr>
            <w:r>
              <w:rPr>
                <w:rFonts w:hint="eastAsia"/>
                <w:sz w:val="24"/>
              </w:rPr>
              <w:t>行政处罚</w:t>
            </w:r>
          </w:p>
        </w:tc>
        <w:tc>
          <w:tcPr>
            <w:tcW w:w="3418" w:type="dxa"/>
            <w:gridSpan w:val="2"/>
            <w:noWrap w:val="0"/>
            <w:vAlign w:val="center"/>
          </w:tcPr>
          <w:p w14:paraId="37902382">
            <w:pPr>
              <w:spacing w:line="400" w:lineRule="exact"/>
              <w:ind w:left="31" w:leftChars="15" w:right="31" w:rightChars="15"/>
              <w:rPr>
                <w:rFonts w:hint="eastAsia"/>
                <w:sz w:val="24"/>
              </w:rPr>
            </w:pPr>
            <w:r>
              <w:rPr>
                <w:rFonts w:hint="eastAsia"/>
                <w:sz w:val="24"/>
              </w:rPr>
              <w:t>对省级文化旅游部门核发许可证涉及吊销证书的处罚</w:t>
            </w:r>
          </w:p>
        </w:tc>
        <w:tc>
          <w:tcPr>
            <w:tcW w:w="1738" w:type="dxa"/>
            <w:noWrap w:val="0"/>
            <w:vAlign w:val="center"/>
          </w:tcPr>
          <w:p w14:paraId="66F39B6F">
            <w:pPr>
              <w:spacing w:line="400" w:lineRule="exact"/>
              <w:jc w:val="center"/>
              <w:rPr>
                <w:rFonts w:hint="eastAsia"/>
                <w:sz w:val="24"/>
              </w:rPr>
            </w:pPr>
            <w:r>
              <w:rPr>
                <w:rFonts w:hint="eastAsia"/>
                <w:sz w:val="24"/>
              </w:rPr>
              <w:t>省</w:t>
            </w:r>
          </w:p>
        </w:tc>
        <w:tc>
          <w:tcPr>
            <w:tcW w:w="1704" w:type="dxa"/>
            <w:noWrap w:val="0"/>
            <w:vAlign w:val="center"/>
          </w:tcPr>
          <w:p w14:paraId="2EE7EE71">
            <w:pPr>
              <w:spacing w:line="400" w:lineRule="exact"/>
              <w:rPr>
                <w:sz w:val="24"/>
              </w:rPr>
            </w:pPr>
          </w:p>
        </w:tc>
      </w:tr>
      <w:tr w14:paraId="6107F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97C4186">
            <w:pPr>
              <w:spacing w:line="400" w:lineRule="exact"/>
              <w:jc w:val="center"/>
              <w:rPr>
                <w:rFonts w:hint="eastAsia"/>
                <w:sz w:val="24"/>
              </w:rPr>
            </w:pPr>
            <w:r>
              <w:rPr>
                <w:rFonts w:hint="eastAsia"/>
                <w:sz w:val="24"/>
              </w:rPr>
              <w:t>166</w:t>
            </w:r>
          </w:p>
        </w:tc>
        <w:tc>
          <w:tcPr>
            <w:tcW w:w="1378" w:type="dxa"/>
            <w:gridSpan w:val="2"/>
            <w:noWrap w:val="0"/>
            <w:vAlign w:val="center"/>
          </w:tcPr>
          <w:p w14:paraId="1D6B8920">
            <w:pPr>
              <w:spacing w:line="400" w:lineRule="exact"/>
              <w:jc w:val="center"/>
              <w:rPr>
                <w:rFonts w:hint="eastAsia"/>
                <w:sz w:val="24"/>
              </w:rPr>
            </w:pPr>
            <w:r>
              <w:rPr>
                <w:rFonts w:hint="eastAsia"/>
                <w:sz w:val="24"/>
              </w:rPr>
              <w:t>行政处罚</w:t>
            </w:r>
          </w:p>
        </w:tc>
        <w:tc>
          <w:tcPr>
            <w:tcW w:w="3418" w:type="dxa"/>
            <w:gridSpan w:val="2"/>
            <w:noWrap w:val="0"/>
            <w:vAlign w:val="center"/>
          </w:tcPr>
          <w:p w14:paraId="5D601141">
            <w:pPr>
              <w:spacing w:line="400" w:lineRule="exact"/>
              <w:ind w:left="31" w:leftChars="15" w:right="31" w:rightChars="15"/>
              <w:rPr>
                <w:rFonts w:hint="eastAsia"/>
                <w:sz w:val="24"/>
              </w:rPr>
            </w:pPr>
            <w:r>
              <w:rPr>
                <w:rFonts w:hint="eastAsia"/>
                <w:sz w:val="24"/>
              </w:rPr>
              <w:t>对擅自设立广播电台、电视台、教育电视台、有线广播电视传输覆盖网、广播电视站或擅自设立广播电视发射台、转播台、微波站、卫星上行站的处罚</w:t>
            </w:r>
          </w:p>
        </w:tc>
        <w:tc>
          <w:tcPr>
            <w:tcW w:w="1738" w:type="dxa"/>
            <w:noWrap w:val="0"/>
            <w:vAlign w:val="center"/>
          </w:tcPr>
          <w:p w14:paraId="6B8E9C65">
            <w:pPr>
              <w:spacing w:line="400" w:lineRule="exact"/>
              <w:jc w:val="center"/>
              <w:rPr>
                <w:rFonts w:hint="eastAsia"/>
                <w:sz w:val="24"/>
              </w:rPr>
            </w:pPr>
            <w:r>
              <w:rPr>
                <w:rFonts w:hint="eastAsia"/>
                <w:sz w:val="24"/>
              </w:rPr>
              <w:t>市、县</w:t>
            </w:r>
          </w:p>
        </w:tc>
        <w:tc>
          <w:tcPr>
            <w:tcW w:w="1704" w:type="dxa"/>
            <w:noWrap w:val="0"/>
            <w:vAlign w:val="center"/>
          </w:tcPr>
          <w:p w14:paraId="2AAC2828">
            <w:pPr>
              <w:spacing w:line="400" w:lineRule="exact"/>
              <w:rPr>
                <w:sz w:val="24"/>
              </w:rPr>
            </w:pPr>
          </w:p>
        </w:tc>
      </w:tr>
      <w:tr w14:paraId="3410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BC8F4B">
            <w:pPr>
              <w:spacing w:line="400" w:lineRule="exact"/>
              <w:jc w:val="center"/>
              <w:rPr>
                <w:rFonts w:hint="eastAsia"/>
                <w:sz w:val="24"/>
              </w:rPr>
            </w:pPr>
            <w:r>
              <w:rPr>
                <w:rFonts w:hint="eastAsia"/>
                <w:sz w:val="24"/>
              </w:rPr>
              <w:t>167</w:t>
            </w:r>
          </w:p>
        </w:tc>
        <w:tc>
          <w:tcPr>
            <w:tcW w:w="1378" w:type="dxa"/>
            <w:gridSpan w:val="2"/>
            <w:noWrap w:val="0"/>
            <w:vAlign w:val="center"/>
          </w:tcPr>
          <w:p w14:paraId="783EF3AF">
            <w:pPr>
              <w:spacing w:line="400" w:lineRule="exact"/>
              <w:jc w:val="center"/>
              <w:rPr>
                <w:rFonts w:hint="eastAsia"/>
                <w:sz w:val="24"/>
              </w:rPr>
            </w:pPr>
            <w:r>
              <w:rPr>
                <w:rFonts w:hint="eastAsia"/>
                <w:sz w:val="24"/>
              </w:rPr>
              <w:t>行政处罚</w:t>
            </w:r>
          </w:p>
        </w:tc>
        <w:tc>
          <w:tcPr>
            <w:tcW w:w="3418" w:type="dxa"/>
            <w:gridSpan w:val="2"/>
            <w:noWrap w:val="0"/>
            <w:vAlign w:val="center"/>
          </w:tcPr>
          <w:p w14:paraId="163ED445">
            <w:pPr>
              <w:spacing w:line="400" w:lineRule="exact"/>
              <w:ind w:left="31" w:leftChars="15" w:right="31" w:rightChars="15"/>
              <w:rPr>
                <w:rFonts w:hint="eastAsia"/>
                <w:sz w:val="24"/>
              </w:rPr>
            </w:pPr>
            <w:r>
              <w:rPr>
                <w:rFonts w:hint="eastAsia"/>
                <w:sz w:val="24"/>
              </w:rPr>
              <w:t>对未经批准，擅自变更台名、台标、节目设置范围或者节目套数等八类行为的处罚</w:t>
            </w:r>
          </w:p>
        </w:tc>
        <w:tc>
          <w:tcPr>
            <w:tcW w:w="1738" w:type="dxa"/>
            <w:noWrap w:val="0"/>
            <w:vAlign w:val="center"/>
          </w:tcPr>
          <w:p w14:paraId="2BB28984">
            <w:pPr>
              <w:spacing w:line="400" w:lineRule="exact"/>
              <w:jc w:val="center"/>
              <w:rPr>
                <w:rFonts w:hint="eastAsia"/>
                <w:sz w:val="24"/>
              </w:rPr>
            </w:pPr>
            <w:r>
              <w:rPr>
                <w:rFonts w:hint="eastAsia"/>
                <w:sz w:val="24"/>
              </w:rPr>
              <w:t>市、县</w:t>
            </w:r>
          </w:p>
        </w:tc>
        <w:tc>
          <w:tcPr>
            <w:tcW w:w="1704" w:type="dxa"/>
            <w:noWrap w:val="0"/>
            <w:vAlign w:val="center"/>
          </w:tcPr>
          <w:p w14:paraId="06B388A9">
            <w:pPr>
              <w:spacing w:line="400" w:lineRule="exact"/>
              <w:rPr>
                <w:sz w:val="24"/>
              </w:rPr>
            </w:pPr>
          </w:p>
        </w:tc>
      </w:tr>
      <w:tr w14:paraId="0B35F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0" w:hRule="atLeast"/>
          <w:jc w:val="center"/>
        </w:trPr>
        <w:tc>
          <w:tcPr>
            <w:tcW w:w="672" w:type="dxa"/>
            <w:noWrap w:val="0"/>
            <w:vAlign w:val="center"/>
          </w:tcPr>
          <w:p w14:paraId="2B4C3274">
            <w:pPr>
              <w:spacing w:line="400" w:lineRule="exact"/>
              <w:jc w:val="center"/>
              <w:rPr>
                <w:rFonts w:hint="eastAsia"/>
                <w:sz w:val="24"/>
              </w:rPr>
            </w:pPr>
            <w:r>
              <w:rPr>
                <w:rFonts w:hint="eastAsia"/>
                <w:sz w:val="24"/>
              </w:rPr>
              <w:t>168</w:t>
            </w:r>
          </w:p>
        </w:tc>
        <w:tc>
          <w:tcPr>
            <w:tcW w:w="1378" w:type="dxa"/>
            <w:gridSpan w:val="2"/>
            <w:noWrap w:val="0"/>
            <w:vAlign w:val="center"/>
          </w:tcPr>
          <w:p w14:paraId="1B48E238">
            <w:pPr>
              <w:spacing w:line="400" w:lineRule="exact"/>
              <w:jc w:val="center"/>
              <w:rPr>
                <w:rFonts w:hint="eastAsia"/>
                <w:sz w:val="24"/>
              </w:rPr>
            </w:pPr>
            <w:r>
              <w:rPr>
                <w:rFonts w:hint="eastAsia"/>
                <w:sz w:val="24"/>
              </w:rPr>
              <w:t>行政处罚</w:t>
            </w:r>
          </w:p>
        </w:tc>
        <w:tc>
          <w:tcPr>
            <w:tcW w:w="3418" w:type="dxa"/>
            <w:gridSpan w:val="2"/>
            <w:noWrap w:val="0"/>
            <w:vAlign w:val="center"/>
          </w:tcPr>
          <w:p w14:paraId="2D5E4C9E">
            <w:pPr>
              <w:spacing w:line="400" w:lineRule="exact"/>
              <w:ind w:left="31" w:leftChars="15" w:right="31" w:rightChars="15"/>
              <w:rPr>
                <w:rFonts w:hint="eastAsia"/>
                <w:sz w:val="24"/>
              </w:rPr>
            </w:pPr>
            <w:r>
              <w:rPr>
                <w:rFonts w:hint="eastAsia"/>
                <w:sz w:val="24"/>
              </w:rPr>
              <w:t>对出租、转让频率、频段，擅自变更广播电视发射台、转播台技术参数等七类行为的处罚</w:t>
            </w:r>
          </w:p>
        </w:tc>
        <w:tc>
          <w:tcPr>
            <w:tcW w:w="1738" w:type="dxa"/>
            <w:noWrap w:val="0"/>
            <w:vAlign w:val="center"/>
          </w:tcPr>
          <w:p w14:paraId="7359585D">
            <w:pPr>
              <w:spacing w:line="400" w:lineRule="exact"/>
              <w:jc w:val="center"/>
              <w:rPr>
                <w:rFonts w:hint="eastAsia"/>
                <w:sz w:val="24"/>
              </w:rPr>
            </w:pPr>
            <w:r>
              <w:rPr>
                <w:rFonts w:hint="eastAsia"/>
                <w:sz w:val="24"/>
              </w:rPr>
              <w:t>市、县</w:t>
            </w:r>
          </w:p>
        </w:tc>
        <w:tc>
          <w:tcPr>
            <w:tcW w:w="1704" w:type="dxa"/>
            <w:noWrap w:val="0"/>
            <w:vAlign w:val="center"/>
          </w:tcPr>
          <w:p w14:paraId="4AE3DD7E">
            <w:pPr>
              <w:spacing w:line="400" w:lineRule="exact"/>
              <w:rPr>
                <w:sz w:val="24"/>
              </w:rPr>
            </w:pPr>
          </w:p>
        </w:tc>
      </w:tr>
      <w:tr w14:paraId="141F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8" w:hRule="atLeast"/>
          <w:jc w:val="center"/>
        </w:trPr>
        <w:tc>
          <w:tcPr>
            <w:tcW w:w="672" w:type="dxa"/>
            <w:noWrap w:val="0"/>
            <w:vAlign w:val="center"/>
          </w:tcPr>
          <w:p w14:paraId="33655C6C">
            <w:pPr>
              <w:spacing w:line="400" w:lineRule="exact"/>
              <w:jc w:val="center"/>
              <w:rPr>
                <w:rFonts w:hint="eastAsia"/>
                <w:sz w:val="24"/>
              </w:rPr>
            </w:pPr>
            <w:r>
              <w:rPr>
                <w:rFonts w:hint="eastAsia"/>
                <w:sz w:val="24"/>
              </w:rPr>
              <w:t>169</w:t>
            </w:r>
          </w:p>
        </w:tc>
        <w:tc>
          <w:tcPr>
            <w:tcW w:w="1378" w:type="dxa"/>
            <w:gridSpan w:val="2"/>
            <w:noWrap w:val="0"/>
            <w:vAlign w:val="center"/>
          </w:tcPr>
          <w:p w14:paraId="4BEF3B9E">
            <w:pPr>
              <w:spacing w:line="400" w:lineRule="exact"/>
              <w:jc w:val="center"/>
              <w:rPr>
                <w:rFonts w:hint="eastAsia"/>
                <w:sz w:val="24"/>
              </w:rPr>
            </w:pPr>
            <w:r>
              <w:rPr>
                <w:rFonts w:hint="eastAsia"/>
                <w:sz w:val="24"/>
              </w:rPr>
              <w:t>行政处罚</w:t>
            </w:r>
          </w:p>
        </w:tc>
        <w:tc>
          <w:tcPr>
            <w:tcW w:w="3418" w:type="dxa"/>
            <w:gridSpan w:val="2"/>
            <w:noWrap w:val="0"/>
            <w:vAlign w:val="center"/>
          </w:tcPr>
          <w:p w14:paraId="68C799EE">
            <w:pPr>
              <w:spacing w:line="400" w:lineRule="exact"/>
              <w:ind w:left="31" w:leftChars="15" w:right="31" w:rightChars="15"/>
              <w:rPr>
                <w:rFonts w:hint="eastAsia"/>
                <w:sz w:val="24"/>
              </w:rPr>
            </w:pPr>
            <w:r>
              <w:rPr>
                <w:rFonts w:hint="eastAsia"/>
                <w:sz w:val="24"/>
              </w:rPr>
              <w:t>对在广播电视设施保护范围内种植树木、农作物等四类行为的处罚</w:t>
            </w:r>
          </w:p>
        </w:tc>
        <w:tc>
          <w:tcPr>
            <w:tcW w:w="1738" w:type="dxa"/>
            <w:noWrap w:val="0"/>
            <w:vAlign w:val="center"/>
          </w:tcPr>
          <w:p w14:paraId="3D2828DD">
            <w:pPr>
              <w:spacing w:line="400" w:lineRule="exact"/>
              <w:jc w:val="center"/>
              <w:rPr>
                <w:rFonts w:hint="eastAsia"/>
                <w:sz w:val="24"/>
              </w:rPr>
            </w:pPr>
            <w:r>
              <w:rPr>
                <w:rFonts w:hint="eastAsia"/>
                <w:sz w:val="24"/>
              </w:rPr>
              <w:t>市、县</w:t>
            </w:r>
          </w:p>
        </w:tc>
        <w:tc>
          <w:tcPr>
            <w:tcW w:w="1704" w:type="dxa"/>
            <w:noWrap w:val="0"/>
            <w:vAlign w:val="center"/>
          </w:tcPr>
          <w:p w14:paraId="3FA9BB78">
            <w:pPr>
              <w:spacing w:line="400" w:lineRule="exact"/>
              <w:rPr>
                <w:sz w:val="24"/>
              </w:rPr>
            </w:pPr>
          </w:p>
        </w:tc>
      </w:tr>
      <w:tr w14:paraId="372D1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60C2A3">
            <w:pPr>
              <w:spacing w:line="400" w:lineRule="exact"/>
              <w:jc w:val="center"/>
              <w:rPr>
                <w:rFonts w:hint="eastAsia"/>
                <w:sz w:val="24"/>
              </w:rPr>
            </w:pPr>
            <w:r>
              <w:rPr>
                <w:rFonts w:hint="eastAsia"/>
                <w:sz w:val="24"/>
              </w:rPr>
              <w:t>170</w:t>
            </w:r>
          </w:p>
        </w:tc>
        <w:tc>
          <w:tcPr>
            <w:tcW w:w="1378" w:type="dxa"/>
            <w:gridSpan w:val="2"/>
            <w:noWrap w:val="0"/>
            <w:vAlign w:val="center"/>
          </w:tcPr>
          <w:p w14:paraId="64A1B4A6">
            <w:pPr>
              <w:spacing w:line="400" w:lineRule="exact"/>
              <w:jc w:val="center"/>
              <w:rPr>
                <w:rFonts w:hint="eastAsia"/>
                <w:sz w:val="24"/>
              </w:rPr>
            </w:pPr>
            <w:r>
              <w:rPr>
                <w:rFonts w:hint="eastAsia"/>
                <w:sz w:val="24"/>
              </w:rPr>
              <w:t>行政处罚</w:t>
            </w:r>
          </w:p>
        </w:tc>
        <w:tc>
          <w:tcPr>
            <w:tcW w:w="3418" w:type="dxa"/>
            <w:gridSpan w:val="2"/>
            <w:noWrap w:val="0"/>
            <w:vAlign w:val="center"/>
          </w:tcPr>
          <w:p w14:paraId="25491B78">
            <w:pPr>
              <w:spacing w:line="400" w:lineRule="exact"/>
              <w:ind w:left="31" w:leftChars="15" w:right="31" w:rightChars="15"/>
              <w:rPr>
                <w:rFonts w:hint="eastAsia"/>
                <w:sz w:val="24"/>
              </w:rPr>
            </w:pPr>
            <w:r>
              <w:rPr>
                <w:rFonts w:hint="eastAsia"/>
                <w:sz w:val="24"/>
              </w:rPr>
              <w:t>对未经同意，擅自在广播电视传输线路保护范围内堆放笨重物品、种植树木、平整土地等四类行为的处罚</w:t>
            </w:r>
          </w:p>
        </w:tc>
        <w:tc>
          <w:tcPr>
            <w:tcW w:w="1738" w:type="dxa"/>
            <w:noWrap w:val="0"/>
            <w:vAlign w:val="center"/>
          </w:tcPr>
          <w:p w14:paraId="43C7143C">
            <w:pPr>
              <w:spacing w:line="400" w:lineRule="exact"/>
              <w:jc w:val="center"/>
              <w:rPr>
                <w:rFonts w:hint="eastAsia"/>
                <w:sz w:val="24"/>
              </w:rPr>
            </w:pPr>
            <w:r>
              <w:rPr>
                <w:rFonts w:hint="eastAsia"/>
                <w:sz w:val="24"/>
              </w:rPr>
              <w:t>市、县</w:t>
            </w:r>
          </w:p>
        </w:tc>
        <w:tc>
          <w:tcPr>
            <w:tcW w:w="1704" w:type="dxa"/>
            <w:noWrap w:val="0"/>
            <w:vAlign w:val="center"/>
          </w:tcPr>
          <w:p w14:paraId="46394057">
            <w:pPr>
              <w:spacing w:line="400" w:lineRule="exact"/>
              <w:rPr>
                <w:sz w:val="24"/>
              </w:rPr>
            </w:pPr>
          </w:p>
        </w:tc>
      </w:tr>
      <w:tr w14:paraId="5420A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D1E013">
            <w:pPr>
              <w:spacing w:line="400" w:lineRule="exact"/>
              <w:jc w:val="center"/>
              <w:rPr>
                <w:rFonts w:hint="eastAsia"/>
                <w:sz w:val="24"/>
              </w:rPr>
            </w:pPr>
            <w:r>
              <w:rPr>
                <w:rFonts w:hint="eastAsia"/>
                <w:sz w:val="24"/>
              </w:rPr>
              <w:t>171</w:t>
            </w:r>
          </w:p>
        </w:tc>
        <w:tc>
          <w:tcPr>
            <w:tcW w:w="1378" w:type="dxa"/>
            <w:gridSpan w:val="2"/>
            <w:noWrap w:val="0"/>
            <w:vAlign w:val="center"/>
          </w:tcPr>
          <w:p w14:paraId="1852830B">
            <w:pPr>
              <w:spacing w:line="400" w:lineRule="exact"/>
              <w:jc w:val="center"/>
              <w:rPr>
                <w:rFonts w:hint="eastAsia"/>
                <w:sz w:val="24"/>
              </w:rPr>
            </w:pPr>
            <w:r>
              <w:rPr>
                <w:rFonts w:hint="eastAsia"/>
                <w:sz w:val="24"/>
              </w:rPr>
              <w:t>行政处罚</w:t>
            </w:r>
          </w:p>
        </w:tc>
        <w:tc>
          <w:tcPr>
            <w:tcW w:w="3418" w:type="dxa"/>
            <w:gridSpan w:val="2"/>
            <w:noWrap w:val="0"/>
            <w:vAlign w:val="center"/>
          </w:tcPr>
          <w:p w14:paraId="46F1CB7D">
            <w:pPr>
              <w:spacing w:line="400" w:lineRule="exact"/>
              <w:ind w:left="31" w:leftChars="15" w:right="31" w:rightChars="15"/>
              <w:rPr>
                <w:rFonts w:hint="eastAsia"/>
                <w:sz w:val="24"/>
              </w:rPr>
            </w:pPr>
            <w:r>
              <w:rPr>
                <w:rFonts w:hint="eastAsia"/>
                <w:sz w:val="24"/>
              </w:rPr>
              <w:t>对四类违反《〈卫星电视广播地面接收设施管理规定〉实施细则》第十六条规定的处罚</w:t>
            </w:r>
          </w:p>
        </w:tc>
        <w:tc>
          <w:tcPr>
            <w:tcW w:w="1738" w:type="dxa"/>
            <w:noWrap w:val="0"/>
            <w:vAlign w:val="center"/>
          </w:tcPr>
          <w:p w14:paraId="5645823D">
            <w:pPr>
              <w:spacing w:line="400" w:lineRule="exact"/>
              <w:jc w:val="center"/>
              <w:rPr>
                <w:rFonts w:hint="eastAsia"/>
                <w:sz w:val="24"/>
              </w:rPr>
            </w:pPr>
            <w:r>
              <w:rPr>
                <w:rFonts w:hint="eastAsia"/>
                <w:sz w:val="24"/>
              </w:rPr>
              <w:t>市、县</w:t>
            </w:r>
          </w:p>
        </w:tc>
        <w:tc>
          <w:tcPr>
            <w:tcW w:w="1704" w:type="dxa"/>
            <w:noWrap w:val="0"/>
            <w:vAlign w:val="center"/>
          </w:tcPr>
          <w:p w14:paraId="1CC9B608">
            <w:pPr>
              <w:spacing w:line="400" w:lineRule="exact"/>
              <w:rPr>
                <w:sz w:val="24"/>
              </w:rPr>
            </w:pPr>
          </w:p>
        </w:tc>
      </w:tr>
      <w:tr w14:paraId="0D4A3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3679E1">
            <w:pPr>
              <w:spacing w:line="400" w:lineRule="exact"/>
              <w:jc w:val="center"/>
              <w:rPr>
                <w:rFonts w:hint="eastAsia"/>
                <w:sz w:val="24"/>
              </w:rPr>
            </w:pPr>
            <w:r>
              <w:rPr>
                <w:rFonts w:hint="eastAsia"/>
                <w:sz w:val="24"/>
              </w:rPr>
              <w:t>172</w:t>
            </w:r>
          </w:p>
        </w:tc>
        <w:tc>
          <w:tcPr>
            <w:tcW w:w="1378" w:type="dxa"/>
            <w:gridSpan w:val="2"/>
            <w:noWrap w:val="0"/>
            <w:vAlign w:val="center"/>
          </w:tcPr>
          <w:p w14:paraId="625ACDDF">
            <w:pPr>
              <w:spacing w:line="400" w:lineRule="exact"/>
              <w:jc w:val="center"/>
              <w:rPr>
                <w:rFonts w:hint="eastAsia"/>
                <w:sz w:val="24"/>
              </w:rPr>
            </w:pPr>
            <w:r>
              <w:rPr>
                <w:rFonts w:hint="eastAsia"/>
                <w:sz w:val="24"/>
              </w:rPr>
              <w:t>行政处罚</w:t>
            </w:r>
          </w:p>
        </w:tc>
        <w:tc>
          <w:tcPr>
            <w:tcW w:w="3418" w:type="dxa"/>
            <w:gridSpan w:val="2"/>
            <w:noWrap w:val="0"/>
            <w:vAlign w:val="center"/>
          </w:tcPr>
          <w:p w14:paraId="6EFC8D4C">
            <w:pPr>
              <w:spacing w:line="400" w:lineRule="exact"/>
              <w:ind w:left="31" w:leftChars="15" w:right="31" w:rightChars="15"/>
              <w:rPr>
                <w:rFonts w:hint="eastAsia"/>
                <w:sz w:val="24"/>
              </w:rPr>
            </w:pPr>
            <w:r>
              <w:rPr>
                <w:rFonts w:hint="eastAsia"/>
                <w:sz w:val="24"/>
              </w:rPr>
              <w:t>对擅自提供卫星地面接收设施安装服务等两类行为的处罚</w:t>
            </w:r>
          </w:p>
        </w:tc>
        <w:tc>
          <w:tcPr>
            <w:tcW w:w="1738" w:type="dxa"/>
            <w:noWrap w:val="0"/>
            <w:vAlign w:val="center"/>
          </w:tcPr>
          <w:p w14:paraId="13C38DBC">
            <w:pPr>
              <w:spacing w:line="400" w:lineRule="exact"/>
              <w:jc w:val="center"/>
              <w:rPr>
                <w:rFonts w:hint="eastAsia"/>
                <w:sz w:val="24"/>
              </w:rPr>
            </w:pPr>
            <w:r>
              <w:rPr>
                <w:rFonts w:hint="eastAsia"/>
                <w:sz w:val="24"/>
              </w:rPr>
              <w:t>市、县</w:t>
            </w:r>
          </w:p>
        </w:tc>
        <w:tc>
          <w:tcPr>
            <w:tcW w:w="1704" w:type="dxa"/>
            <w:noWrap w:val="0"/>
            <w:vAlign w:val="center"/>
          </w:tcPr>
          <w:p w14:paraId="6EC454AD">
            <w:pPr>
              <w:spacing w:line="400" w:lineRule="exact"/>
              <w:rPr>
                <w:sz w:val="24"/>
              </w:rPr>
            </w:pPr>
          </w:p>
        </w:tc>
      </w:tr>
      <w:tr w14:paraId="1B490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7B4DE2D">
            <w:pPr>
              <w:spacing w:line="400" w:lineRule="exact"/>
              <w:jc w:val="center"/>
              <w:rPr>
                <w:rFonts w:hint="eastAsia"/>
                <w:sz w:val="24"/>
              </w:rPr>
            </w:pPr>
            <w:r>
              <w:rPr>
                <w:rFonts w:hint="eastAsia"/>
                <w:sz w:val="24"/>
              </w:rPr>
              <w:t>173</w:t>
            </w:r>
          </w:p>
        </w:tc>
        <w:tc>
          <w:tcPr>
            <w:tcW w:w="1378" w:type="dxa"/>
            <w:gridSpan w:val="2"/>
            <w:noWrap w:val="0"/>
            <w:vAlign w:val="center"/>
          </w:tcPr>
          <w:p w14:paraId="68E3C7A1">
            <w:pPr>
              <w:spacing w:line="400" w:lineRule="exact"/>
              <w:jc w:val="center"/>
              <w:rPr>
                <w:rFonts w:hint="eastAsia"/>
                <w:sz w:val="24"/>
              </w:rPr>
            </w:pPr>
            <w:r>
              <w:rPr>
                <w:rFonts w:hint="eastAsia"/>
                <w:sz w:val="24"/>
              </w:rPr>
              <w:t>行政处罚</w:t>
            </w:r>
          </w:p>
        </w:tc>
        <w:tc>
          <w:tcPr>
            <w:tcW w:w="3418" w:type="dxa"/>
            <w:gridSpan w:val="2"/>
            <w:noWrap w:val="0"/>
            <w:vAlign w:val="center"/>
          </w:tcPr>
          <w:p w14:paraId="35C58C5A">
            <w:pPr>
              <w:spacing w:line="400" w:lineRule="exact"/>
              <w:ind w:left="31" w:leftChars="15" w:right="31" w:rightChars="15"/>
              <w:rPr>
                <w:rFonts w:hint="eastAsia"/>
                <w:sz w:val="24"/>
              </w:rPr>
            </w:pPr>
            <w:r>
              <w:rPr>
                <w:rFonts w:hint="eastAsia"/>
                <w:sz w:val="24"/>
              </w:rPr>
              <w:t>对未按照入网认定标准生产产品，产品质量或者性能明显下降等三类情形的处罚</w:t>
            </w:r>
          </w:p>
        </w:tc>
        <w:tc>
          <w:tcPr>
            <w:tcW w:w="1738" w:type="dxa"/>
            <w:noWrap w:val="0"/>
            <w:vAlign w:val="center"/>
          </w:tcPr>
          <w:p w14:paraId="1FEF3513">
            <w:pPr>
              <w:spacing w:line="400" w:lineRule="exact"/>
              <w:jc w:val="center"/>
              <w:rPr>
                <w:rFonts w:hint="eastAsia"/>
                <w:sz w:val="24"/>
              </w:rPr>
            </w:pPr>
            <w:r>
              <w:rPr>
                <w:rFonts w:hint="eastAsia"/>
                <w:sz w:val="24"/>
              </w:rPr>
              <w:t>市、县</w:t>
            </w:r>
          </w:p>
        </w:tc>
        <w:tc>
          <w:tcPr>
            <w:tcW w:w="1704" w:type="dxa"/>
            <w:noWrap w:val="0"/>
            <w:vAlign w:val="center"/>
          </w:tcPr>
          <w:p w14:paraId="45839BF5">
            <w:pPr>
              <w:spacing w:line="400" w:lineRule="exact"/>
              <w:rPr>
                <w:sz w:val="24"/>
              </w:rPr>
            </w:pPr>
          </w:p>
        </w:tc>
      </w:tr>
      <w:tr w14:paraId="594AF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BD9AEE">
            <w:pPr>
              <w:spacing w:line="400" w:lineRule="exact"/>
              <w:jc w:val="center"/>
              <w:rPr>
                <w:rFonts w:hint="eastAsia"/>
                <w:sz w:val="24"/>
              </w:rPr>
            </w:pPr>
            <w:r>
              <w:rPr>
                <w:rFonts w:hint="eastAsia"/>
                <w:sz w:val="24"/>
              </w:rPr>
              <w:t>174</w:t>
            </w:r>
          </w:p>
        </w:tc>
        <w:tc>
          <w:tcPr>
            <w:tcW w:w="1378" w:type="dxa"/>
            <w:gridSpan w:val="2"/>
            <w:noWrap w:val="0"/>
            <w:vAlign w:val="center"/>
          </w:tcPr>
          <w:p w14:paraId="40024B29">
            <w:pPr>
              <w:spacing w:line="400" w:lineRule="exact"/>
              <w:jc w:val="center"/>
              <w:rPr>
                <w:rFonts w:hint="eastAsia"/>
                <w:sz w:val="24"/>
              </w:rPr>
            </w:pPr>
            <w:r>
              <w:rPr>
                <w:rFonts w:hint="eastAsia"/>
                <w:sz w:val="24"/>
              </w:rPr>
              <w:t>行政处罚</w:t>
            </w:r>
          </w:p>
        </w:tc>
        <w:tc>
          <w:tcPr>
            <w:tcW w:w="3418" w:type="dxa"/>
            <w:gridSpan w:val="2"/>
            <w:noWrap w:val="0"/>
            <w:vAlign w:val="center"/>
          </w:tcPr>
          <w:p w14:paraId="29A7B1F1">
            <w:pPr>
              <w:spacing w:line="400" w:lineRule="exact"/>
              <w:ind w:left="31" w:leftChars="15" w:right="31" w:rightChars="15"/>
              <w:rPr>
                <w:rFonts w:hint="eastAsia"/>
                <w:sz w:val="24"/>
              </w:rPr>
            </w:pPr>
            <w:r>
              <w:rPr>
                <w:rFonts w:hint="eastAsia"/>
                <w:sz w:val="24"/>
              </w:rPr>
              <w:t>对产品质量或者性能严重下降，发生严重质量事故或者造成严重后果等四类行为的处罚</w:t>
            </w:r>
          </w:p>
        </w:tc>
        <w:tc>
          <w:tcPr>
            <w:tcW w:w="1738" w:type="dxa"/>
            <w:noWrap w:val="0"/>
            <w:vAlign w:val="center"/>
          </w:tcPr>
          <w:p w14:paraId="0B52A79E">
            <w:pPr>
              <w:spacing w:line="400" w:lineRule="exact"/>
              <w:jc w:val="center"/>
              <w:rPr>
                <w:rFonts w:hint="eastAsia"/>
                <w:sz w:val="24"/>
              </w:rPr>
            </w:pPr>
            <w:r>
              <w:rPr>
                <w:rFonts w:hint="eastAsia"/>
                <w:sz w:val="24"/>
              </w:rPr>
              <w:t>市、县</w:t>
            </w:r>
          </w:p>
        </w:tc>
        <w:tc>
          <w:tcPr>
            <w:tcW w:w="1704" w:type="dxa"/>
            <w:noWrap w:val="0"/>
            <w:vAlign w:val="center"/>
          </w:tcPr>
          <w:p w14:paraId="483D4F4F">
            <w:pPr>
              <w:spacing w:line="400" w:lineRule="exact"/>
              <w:rPr>
                <w:sz w:val="24"/>
              </w:rPr>
            </w:pPr>
          </w:p>
        </w:tc>
      </w:tr>
      <w:tr w14:paraId="66762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4208F0">
            <w:pPr>
              <w:spacing w:line="400" w:lineRule="exact"/>
              <w:jc w:val="center"/>
              <w:rPr>
                <w:rFonts w:hint="eastAsia"/>
                <w:sz w:val="24"/>
              </w:rPr>
            </w:pPr>
            <w:r>
              <w:rPr>
                <w:rFonts w:hint="eastAsia"/>
                <w:sz w:val="24"/>
              </w:rPr>
              <w:t>175</w:t>
            </w:r>
          </w:p>
        </w:tc>
        <w:tc>
          <w:tcPr>
            <w:tcW w:w="1378" w:type="dxa"/>
            <w:gridSpan w:val="2"/>
            <w:noWrap w:val="0"/>
            <w:vAlign w:val="center"/>
          </w:tcPr>
          <w:p w14:paraId="7B299EE4">
            <w:pPr>
              <w:spacing w:line="400" w:lineRule="exact"/>
              <w:jc w:val="center"/>
              <w:rPr>
                <w:rFonts w:hint="eastAsia"/>
                <w:sz w:val="24"/>
              </w:rPr>
            </w:pPr>
            <w:r>
              <w:rPr>
                <w:rFonts w:hint="eastAsia"/>
                <w:sz w:val="24"/>
              </w:rPr>
              <w:t>行政处罚</w:t>
            </w:r>
          </w:p>
        </w:tc>
        <w:tc>
          <w:tcPr>
            <w:tcW w:w="3418" w:type="dxa"/>
            <w:gridSpan w:val="2"/>
            <w:noWrap w:val="0"/>
            <w:vAlign w:val="center"/>
          </w:tcPr>
          <w:p w14:paraId="17AC2271">
            <w:pPr>
              <w:spacing w:line="400" w:lineRule="exact"/>
              <w:ind w:left="31" w:leftChars="15" w:right="31" w:rightChars="15"/>
              <w:rPr>
                <w:rFonts w:hint="eastAsia"/>
                <w:sz w:val="24"/>
              </w:rPr>
            </w:pPr>
            <w:r>
              <w:rPr>
                <w:rFonts w:hint="eastAsia"/>
                <w:sz w:val="24"/>
              </w:rPr>
              <w:t>对未完整传送广电总局规定必须传送的广播电视节目等五类行为的处罚</w:t>
            </w:r>
          </w:p>
        </w:tc>
        <w:tc>
          <w:tcPr>
            <w:tcW w:w="1738" w:type="dxa"/>
            <w:noWrap w:val="0"/>
            <w:vAlign w:val="center"/>
          </w:tcPr>
          <w:p w14:paraId="7F82DC87">
            <w:pPr>
              <w:spacing w:line="400" w:lineRule="exact"/>
              <w:jc w:val="center"/>
              <w:rPr>
                <w:rFonts w:hint="eastAsia"/>
                <w:sz w:val="24"/>
              </w:rPr>
            </w:pPr>
            <w:r>
              <w:rPr>
                <w:rFonts w:hint="eastAsia"/>
                <w:sz w:val="24"/>
              </w:rPr>
              <w:t>市、县</w:t>
            </w:r>
          </w:p>
        </w:tc>
        <w:tc>
          <w:tcPr>
            <w:tcW w:w="1704" w:type="dxa"/>
            <w:noWrap w:val="0"/>
            <w:vAlign w:val="center"/>
          </w:tcPr>
          <w:p w14:paraId="27BCC861">
            <w:pPr>
              <w:spacing w:line="400" w:lineRule="exact"/>
              <w:rPr>
                <w:sz w:val="24"/>
              </w:rPr>
            </w:pPr>
          </w:p>
        </w:tc>
      </w:tr>
      <w:tr w14:paraId="55B58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521858">
            <w:pPr>
              <w:spacing w:line="400" w:lineRule="exact"/>
              <w:jc w:val="center"/>
              <w:rPr>
                <w:rFonts w:hint="eastAsia"/>
                <w:sz w:val="24"/>
              </w:rPr>
            </w:pPr>
            <w:r>
              <w:rPr>
                <w:rFonts w:hint="eastAsia"/>
                <w:sz w:val="24"/>
              </w:rPr>
              <w:t>176</w:t>
            </w:r>
          </w:p>
        </w:tc>
        <w:tc>
          <w:tcPr>
            <w:tcW w:w="1378" w:type="dxa"/>
            <w:gridSpan w:val="2"/>
            <w:noWrap w:val="0"/>
            <w:vAlign w:val="center"/>
          </w:tcPr>
          <w:p w14:paraId="773AC3E1">
            <w:pPr>
              <w:spacing w:line="400" w:lineRule="exact"/>
              <w:jc w:val="center"/>
              <w:rPr>
                <w:rFonts w:hint="eastAsia"/>
                <w:sz w:val="24"/>
              </w:rPr>
            </w:pPr>
            <w:r>
              <w:rPr>
                <w:rFonts w:hint="eastAsia"/>
                <w:sz w:val="24"/>
              </w:rPr>
              <w:t>行政处罚</w:t>
            </w:r>
          </w:p>
        </w:tc>
        <w:tc>
          <w:tcPr>
            <w:tcW w:w="3418" w:type="dxa"/>
            <w:gridSpan w:val="2"/>
            <w:noWrap w:val="0"/>
            <w:vAlign w:val="center"/>
          </w:tcPr>
          <w:p w14:paraId="46EB71BD">
            <w:pPr>
              <w:spacing w:line="400" w:lineRule="exact"/>
              <w:ind w:left="31" w:leftChars="15" w:right="31" w:rightChars="15"/>
              <w:rPr>
                <w:rFonts w:hint="eastAsia"/>
                <w:sz w:val="24"/>
              </w:rPr>
            </w:pPr>
            <w:r>
              <w:rPr>
                <w:rFonts w:hint="eastAsia"/>
                <w:sz w:val="24"/>
              </w:rPr>
              <w:t>对广播电视节目传送机构擅自开办广播电视节目等三类违法行为的处罚</w:t>
            </w:r>
          </w:p>
        </w:tc>
        <w:tc>
          <w:tcPr>
            <w:tcW w:w="1738" w:type="dxa"/>
            <w:noWrap w:val="0"/>
            <w:vAlign w:val="center"/>
          </w:tcPr>
          <w:p w14:paraId="78748F0E">
            <w:pPr>
              <w:spacing w:line="400" w:lineRule="exact"/>
              <w:jc w:val="center"/>
              <w:rPr>
                <w:rFonts w:hint="eastAsia"/>
                <w:sz w:val="24"/>
              </w:rPr>
            </w:pPr>
            <w:r>
              <w:rPr>
                <w:rFonts w:hint="eastAsia"/>
                <w:sz w:val="24"/>
              </w:rPr>
              <w:t>市、县</w:t>
            </w:r>
          </w:p>
        </w:tc>
        <w:tc>
          <w:tcPr>
            <w:tcW w:w="1704" w:type="dxa"/>
            <w:noWrap w:val="0"/>
            <w:vAlign w:val="center"/>
          </w:tcPr>
          <w:p w14:paraId="78C56D05">
            <w:pPr>
              <w:spacing w:line="400" w:lineRule="exact"/>
              <w:rPr>
                <w:sz w:val="24"/>
              </w:rPr>
            </w:pPr>
          </w:p>
        </w:tc>
      </w:tr>
      <w:tr w14:paraId="0FDD5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FB1C0E">
            <w:pPr>
              <w:spacing w:line="400" w:lineRule="exact"/>
              <w:jc w:val="center"/>
              <w:rPr>
                <w:rFonts w:hint="eastAsia"/>
                <w:sz w:val="24"/>
              </w:rPr>
            </w:pPr>
            <w:r>
              <w:rPr>
                <w:rFonts w:hint="eastAsia"/>
                <w:sz w:val="24"/>
              </w:rPr>
              <w:t>177</w:t>
            </w:r>
          </w:p>
        </w:tc>
        <w:tc>
          <w:tcPr>
            <w:tcW w:w="1378" w:type="dxa"/>
            <w:gridSpan w:val="2"/>
            <w:noWrap w:val="0"/>
            <w:vAlign w:val="center"/>
          </w:tcPr>
          <w:p w14:paraId="60D29CE9">
            <w:pPr>
              <w:spacing w:line="400" w:lineRule="exact"/>
              <w:jc w:val="center"/>
              <w:rPr>
                <w:rFonts w:hint="eastAsia"/>
                <w:sz w:val="24"/>
              </w:rPr>
            </w:pPr>
            <w:r>
              <w:rPr>
                <w:rFonts w:hint="eastAsia"/>
                <w:sz w:val="24"/>
              </w:rPr>
              <w:t>行政处罚</w:t>
            </w:r>
          </w:p>
        </w:tc>
        <w:tc>
          <w:tcPr>
            <w:tcW w:w="3418" w:type="dxa"/>
            <w:gridSpan w:val="2"/>
            <w:noWrap w:val="0"/>
            <w:vAlign w:val="center"/>
          </w:tcPr>
          <w:p w14:paraId="27F000A0">
            <w:pPr>
              <w:spacing w:line="400" w:lineRule="exact"/>
              <w:ind w:left="31" w:leftChars="15" w:right="31" w:rightChars="15"/>
              <w:rPr>
                <w:rFonts w:hint="eastAsia"/>
                <w:sz w:val="24"/>
              </w:rPr>
            </w:pPr>
            <w:r>
              <w:rPr>
                <w:rFonts w:hint="eastAsia"/>
                <w:sz w:val="24"/>
              </w:rPr>
              <w:t>对未按《广播电视视频点播业务许可证》载明的事项从事视频点播业务等六类行为的处罚</w:t>
            </w:r>
          </w:p>
        </w:tc>
        <w:tc>
          <w:tcPr>
            <w:tcW w:w="1738" w:type="dxa"/>
            <w:noWrap w:val="0"/>
            <w:vAlign w:val="center"/>
          </w:tcPr>
          <w:p w14:paraId="6F53F847">
            <w:pPr>
              <w:spacing w:line="400" w:lineRule="exact"/>
              <w:jc w:val="center"/>
              <w:rPr>
                <w:rFonts w:hint="eastAsia"/>
                <w:sz w:val="24"/>
              </w:rPr>
            </w:pPr>
            <w:r>
              <w:rPr>
                <w:rFonts w:hint="eastAsia"/>
                <w:sz w:val="24"/>
              </w:rPr>
              <w:t>市、县</w:t>
            </w:r>
          </w:p>
        </w:tc>
        <w:tc>
          <w:tcPr>
            <w:tcW w:w="1704" w:type="dxa"/>
            <w:noWrap w:val="0"/>
            <w:vAlign w:val="center"/>
          </w:tcPr>
          <w:p w14:paraId="09E90EA8">
            <w:pPr>
              <w:spacing w:line="400" w:lineRule="exact"/>
              <w:rPr>
                <w:sz w:val="24"/>
              </w:rPr>
            </w:pPr>
          </w:p>
        </w:tc>
      </w:tr>
      <w:tr w14:paraId="5966E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A903DE6">
            <w:pPr>
              <w:spacing w:line="400" w:lineRule="exact"/>
              <w:jc w:val="center"/>
              <w:rPr>
                <w:rFonts w:hint="eastAsia"/>
                <w:sz w:val="24"/>
              </w:rPr>
            </w:pPr>
            <w:r>
              <w:rPr>
                <w:rFonts w:hint="eastAsia"/>
                <w:sz w:val="24"/>
              </w:rPr>
              <w:t>178</w:t>
            </w:r>
          </w:p>
        </w:tc>
        <w:tc>
          <w:tcPr>
            <w:tcW w:w="1378" w:type="dxa"/>
            <w:gridSpan w:val="2"/>
            <w:noWrap w:val="0"/>
            <w:vAlign w:val="center"/>
          </w:tcPr>
          <w:p w14:paraId="227080C2">
            <w:pPr>
              <w:spacing w:line="390" w:lineRule="exact"/>
              <w:jc w:val="center"/>
              <w:rPr>
                <w:rFonts w:hint="eastAsia"/>
                <w:sz w:val="24"/>
              </w:rPr>
            </w:pPr>
            <w:r>
              <w:rPr>
                <w:rFonts w:hint="eastAsia"/>
                <w:sz w:val="24"/>
              </w:rPr>
              <w:t>行政处罚</w:t>
            </w:r>
          </w:p>
        </w:tc>
        <w:tc>
          <w:tcPr>
            <w:tcW w:w="3418" w:type="dxa"/>
            <w:gridSpan w:val="2"/>
            <w:noWrap w:val="0"/>
            <w:vAlign w:val="center"/>
          </w:tcPr>
          <w:p w14:paraId="393BCD80">
            <w:pPr>
              <w:spacing w:line="390" w:lineRule="exact"/>
              <w:ind w:left="31" w:leftChars="15" w:right="31" w:rightChars="15"/>
              <w:rPr>
                <w:rFonts w:hint="eastAsia"/>
                <w:sz w:val="24"/>
              </w:rPr>
            </w:pPr>
            <w:r>
              <w:rPr>
                <w:rFonts w:hint="eastAsia"/>
                <w:sz w:val="24"/>
              </w:rPr>
              <w:t>对未按照《信息网络传播视听节目许可证》载明的事项从事专网及定向传播视听节目服务等三类行为的处罚</w:t>
            </w:r>
          </w:p>
        </w:tc>
        <w:tc>
          <w:tcPr>
            <w:tcW w:w="1738" w:type="dxa"/>
            <w:noWrap w:val="0"/>
            <w:vAlign w:val="center"/>
          </w:tcPr>
          <w:p w14:paraId="21127812">
            <w:pPr>
              <w:spacing w:line="390" w:lineRule="exact"/>
              <w:jc w:val="center"/>
              <w:rPr>
                <w:rFonts w:hint="eastAsia"/>
                <w:sz w:val="24"/>
              </w:rPr>
            </w:pPr>
            <w:r>
              <w:rPr>
                <w:rFonts w:hint="eastAsia"/>
                <w:sz w:val="24"/>
              </w:rPr>
              <w:t>市、县</w:t>
            </w:r>
          </w:p>
        </w:tc>
        <w:tc>
          <w:tcPr>
            <w:tcW w:w="1704" w:type="dxa"/>
            <w:noWrap w:val="0"/>
            <w:vAlign w:val="center"/>
          </w:tcPr>
          <w:p w14:paraId="74D1A3B0">
            <w:pPr>
              <w:spacing w:line="400" w:lineRule="exact"/>
              <w:rPr>
                <w:sz w:val="24"/>
              </w:rPr>
            </w:pPr>
          </w:p>
        </w:tc>
      </w:tr>
      <w:tr w14:paraId="67ED2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B1B20E">
            <w:pPr>
              <w:spacing w:line="400" w:lineRule="exact"/>
              <w:jc w:val="center"/>
              <w:rPr>
                <w:rFonts w:hint="eastAsia"/>
                <w:sz w:val="24"/>
              </w:rPr>
            </w:pPr>
            <w:r>
              <w:rPr>
                <w:rFonts w:hint="eastAsia"/>
                <w:sz w:val="24"/>
              </w:rPr>
              <w:t>179</w:t>
            </w:r>
          </w:p>
        </w:tc>
        <w:tc>
          <w:tcPr>
            <w:tcW w:w="1378" w:type="dxa"/>
            <w:gridSpan w:val="2"/>
            <w:noWrap w:val="0"/>
            <w:vAlign w:val="center"/>
          </w:tcPr>
          <w:p w14:paraId="0C9F5DD2">
            <w:pPr>
              <w:spacing w:line="390" w:lineRule="exact"/>
              <w:jc w:val="center"/>
              <w:rPr>
                <w:rFonts w:hint="eastAsia"/>
                <w:sz w:val="24"/>
              </w:rPr>
            </w:pPr>
            <w:r>
              <w:rPr>
                <w:rFonts w:hint="eastAsia"/>
                <w:sz w:val="24"/>
              </w:rPr>
              <w:t>行政处罚</w:t>
            </w:r>
          </w:p>
        </w:tc>
        <w:tc>
          <w:tcPr>
            <w:tcW w:w="3418" w:type="dxa"/>
            <w:gridSpan w:val="2"/>
            <w:noWrap w:val="0"/>
            <w:vAlign w:val="center"/>
          </w:tcPr>
          <w:p w14:paraId="27149A6B">
            <w:pPr>
              <w:spacing w:line="390" w:lineRule="exact"/>
              <w:ind w:left="31" w:leftChars="15" w:right="31" w:rightChars="15"/>
              <w:rPr>
                <w:rFonts w:hint="eastAsia"/>
                <w:sz w:val="24"/>
              </w:rPr>
            </w:pPr>
            <w:r>
              <w:rPr>
                <w:rFonts w:hint="eastAsia"/>
                <w:sz w:val="24"/>
              </w:rPr>
              <w:t>对专网及定向传播视听节目服务单位转播、链接、聚合、集成非法广播电视频道节目、非法视听节目网站的节目和未取得内容提供服务许可的单位开办的节目等三类行为的处罚</w:t>
            </w:r>
          </w:p>
        </w:tc>
        <w:tc>
          <w:tcPr>
            <w:tcW w:w="1738" w:type="dxa"/>
            <w:noWrap w:val="0"/>
            <w:vAlign w:val="center"/>
          </w:tcPr>
          <w:p w14:paraId="7EF21C8D">
            <w:pPr>
              <w:spacing w:line="390" w:lineRule="exact"/>
              <w:jc w:val="center"/>
              <w:rPr>
                <w:rFonts w:hint="eastAsia"/>
                <w:sz w:val="24"/>
              </w:rPr>
            </w:pPr>
            <w:r>
              <w:rPr>
                <w:rFonts w:hint="eastAsia"/>
                <w:sz w:val="24"/>
              </w:rPr>
              <w:t>市、县</w:t>
            </w:r>
          </w:p>
        </w:tc>
        <w:tc>
          <w:tcPr>
            <w:tcW w:w="1704" w:type="dxa"/>
            <w:noWrap w:val="0"/>
            <w:vAlign w:val="center"/>
          </w:tcPr>
          <w:p w14:paraId="57BB2108">
            <w:pPr>
              <w:spacing w:line="400" w:lineRule="exact"/>
              <w:rPr>
                <w:sz w:val="24"/>
              </w:rPr>
            </w:pPr>
          </w:p>
        </w:tc>
      </w:tr>
      <w:tr w14:paraId="31589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DF4EE8">
            <w:pPr>
              <w:spacing w:line="400" w:lineRule="exact"/>
              <w:jc w:val="center"/>
              <w:rPr>
                <w:rFonts w:hint="eastAsia"/>
                <w:sz w:val="24"/>
              </w:rPr>
            </w:pPr>
            <w:r>
              <w:rPr>
                <w:rFonts w:hint="eastAsia"/>
                <w:sz w:val="24"/>
              </w:rPr>
              <w:t>180</w:t>
            </w:r>
          </w:p>
        </w:tc>
        <w:tc>
          <w:tcPr>
            <w:tcW w:w="1378" w:type="dxa"/>
            <w:gridSpan w:val="2"/>
            <w:noWrap w:val="0"/>
            <w:vAlign w:val="center"/>
          </w:tcPr>
          <w:p w14:paraId="5D13CE62">
            <w:pPr>
              <w:spacing w:line="390" w:lineRule="exact"/>
              <w:jc w:val="center"/>
              <w:rPr>
                <w:rFonts w:hint="eastAsia"/>
                <w:sz w:val="24"/>
              </w:rPr>
            </w:pPr>
            <w:r>
              <w:rPr>
                <w:rFonts w:hint="eastAsia"/>
                <w:sz w:val="24"/>
              </w:rPr>
              <w:t>行政处罚</w:t>
            </w:r>
          </w:p>
        </w:tc>
        <w:tc>
          <w:tcPr>
            <w:tcW w:w="3418" w:type="dxa"/>
            <w:gridSpan w:val="2"/>
            <w:noWrap w:val="0"/>
            <w:vAlign w:val="center"/>
          </w:tcPr>
          <w:p w14:paraId="56500A6C">
            <w:pPr>
              <w:spacing w:line="390" w:lineRule="exact"/>
              <w:ind w:left="31" w:leftChars="15" w:right="31" w:rightChars="15"/>
              <w:rPr>
                <w:rFonts w:hint="eastAsia"/>
                <w:sz w:val="24"/>
              </w:rPr>
            </w:pPr>
            <w:r>
              <w:rPr>
                <w:rFonts w:hint="eastAsia"/>
                <w:sz w:val="24"/>
              </w:rPr>
              <w:t>对变更股东、股权结构等重大事项，未事先办理审批手续等十四类行为的处罚</w:t>
            </w:r>
          </w:p>
        </w:tc>
        <w:tc>
          <w:tcPr>
            <w:tcW w:w="1738" w:type="dxa"/>
            <w:noWrap w:val="0"/>
            <w:vAlign w:val="center"/>
          </w:tcPr>
          <w:p w14:paraId="09345FDE">
            <w:pPr>
              <w:spacing w:line="390" w:lineRule="exact"/>
              <w:jc w:val="center"/>
              <w:rPr>
                <w:rFonts w:hint="eastAsia"/>
                <w:sz w:val="24"/>
              </w:rPr>
            </w:pPr>
            <w:r>
              <w:rPr>
                <w:rFonts w:hint="eastAsia"/>
                <w:sz w:val="24"/>
              </w:rPr>
              <w:t>市、县</w:t>
            </w:r>
          </w:p>
        </w:tc>
        <w:tc>
          <w:tcPr>
            <w:tcW w:w="1704" w:type="dxa"/>
            <w:noWrap w:val="0"/>
            <w:vAlign w:val="center"/>
          </w:tcPr>
          <w:p w14:paraId="66C07444">
            <w:pPr>
              <w:spacing w:line="400" w:lineRule="exact"/>
              <w:rPr>
                <w:sz w:val="24"/>
              </w:rPr>
            </w:pPr>
          </w:p>
        </w:tc>
      </w:tr>
      <w:tr w14:paraId="3DDE4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B24534E">
            <w:pPr>
              <w:spacing w:line="400" w:lineRule="exact"/>
              <w:jc w:val="center"/>
              <w:rPr>
                <w:rFonts w:hint="eastAsia"/>
                <w:sz w:val="24"/>
              </w:rPr>
            </w:pPr>
            <w:r>
              <w:rPr>
                <w:rFonts w:hint="eastAsia"/>
                <w:sz w:val="24"/>
              </w:rPr>
              <w:t>181</w:t>
            </w:r>
          </w:p>
        </w:tc>
        <w:tc>
          <w:tcPr>
            <w:tcW w:w="1378" w:type="dxa"/>
            <w:gridSpan w:val="2"/>
            <w:noWrap w:val="0"/>
            <w:vAlign w:val="center"/>
          </w:tcPr>
          <w:p w14:paraId="71E0E65C">
            <w:pPr>
              <w:spacing w:line="390" w:lineRule="exact"/>
              <w:jc w:val="center"/>
              <w:rPr>
                <w:rFonts w:hint="eastAsia"/>
                <w:sz w:val="24"/>
              </w:rPr>
            </w:pPr>
            <w:r>
              <w:rPr>
                <w:rFonts w:hint="eastAsia"/>
                <w:sz w:val="24"/>
              </w:rPr>
              <w:t>行政处罚</w:t>
            </w:r>
          </w:p>
        </w:tc>
        <w:tc>
          <w:tcPr>
            <w:tcW w:w="3418" w:type="dxa"/>
            <w:gridSpan w:val="2"/>
            <w:noWrap w:val="0"/>
            <w:vAlign w:val="center"/>
          </w:tcPr>
          <w:p w14:paraId="12724AA1">
            <w:pPr>
              <w:spacing w:line="390" w:lineRule="exact"/>
              <w:ind w:left="31" w:leftChars="15" w:right="31" w:rightChars="15"/>
              <w:rPr>
                <w:rFonts w:hint="eastAsia"/>
                <w:sz w:val="24"/>
              </w:rPr>
            </w:pPr>
            <w:r>
              <w:rPr>
                <w:rFonts w:hint="eastAsia"/>
                <w:sz w:val="24"/>
              </w:rPr>
              <w:t>对违反《有线电视管理暂行办法》第八条、第九条、第十条或者第十一条的规定的有线电视台、有线电视站等三类行为的处罚</w:t>
            </w:r>
          </w:p>
        </w:tc>
        <w:tc>
          <w:tcPr>
            <w:tcW w:w="1738" w:type="dxa"/>
            <w:noWrap w:val="0"/>
            <w:vAlign w:val="center"/>
          </w:tcPr>
          <w:p w14:paraId="69495CE1">
            <w:pPr>
              <w:spacing w:line="390" w:lineRule="exact"/>
              <w:jc w:val="center"/>
              <w:rPr>
                <w:rFonts w:hint="eastAsia"/>
                <w:sz w:val="24"/>
              </w:rPr>
            </w:pPr>
            <w:r>
              <w:rPr>
                <w:rFonts w:hint="eastAsia"/>
                <w:sz w:val="24"/>
              </w:rPr>
              <w:t>市、县</w:t>
            </w:r>
          </w:p>
        </w:tc>
        <w:tc>
          <w:tcPr>
            <w:tcW w:w="1704" w:type="dxa"/>
            <w:noWrap w:val="0"/>
            <w:vAlign w:val="center"/>
          </w:tcPr>
          <w:p w14:paraId="1357B18D">
            <w:pPr>
              <w:spacing w:line="400" w:lineRule="exact"/>
              <w:rPr>
                <w:sz w:val="24"/>
              </w:rPr>
            </w:pPr>
          </w:p>
        </w:tc>
      </w:tr>
      <w:tr w14:paraId="629A3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C161C48">
            <w:pPr>
              <w:spacing w:line="400" w:lineRule="exact"/>
              <w:jc w:val="center"/>
              <w:rPr>
                <w:rFonts w:hint="eastAsia"/>
                <w:sz w:val="24"/>
              </w:rPr>
            </w:pPr>
            <w:r>
              <w:rPr>
                <w:rFonts w:hint="eastAsia"/>
                <w:sz w:val="24"/>
              </w:rPr>
              <w:t>182</w:t>
            </w:r>
          </w:p>
        </w:tc>
        <w:tc>
          <w:tcPr>
            <w:tcW w:w="1378" w:type="dxa"/>
            <w:gridSpan w:val="2"/>
            <w:noWrap w:val="0"/>
            <w:vAlign w:val="center"/>
          </w:tcPr>
          <w:p w14:paraId="06371E1A">
            <w:pPr>
              <w:spacing w:line="390" w:lineRule="exact"/>
              <w:jc w:val="center"/>
              <w:rPr>
                <w:rFonts w:hint="eastAsia"/>
                <w:sz w:val="24"/>
              </w:rPr>
            </w:pPr>
            <w:r>
              <w:rPr>
                <w:rFonts w:hint="eastAsia"/>
                <w:sz w:val="24"/>
              </w:rPr>
              <w:t>行政处罚</w:t>
            </w:r>
          </w:p>
        </w:tc>
        <w:tc>
          <w:tcPr>
            <w:tcW w:w="3418" w:type="dxa"/>
            <w:gridSpan w:val="2"/>
            <w:noWrap w:val="0"/>
            <w:vAlign w:val="center"/>
          </w:tcPr>
          <w:p w14:paraId="0F632DE6">
            <w:pPr>
              <w:spacing w:line="390" w:lineRule="exact"/>
              <w:ind w:left="31" w:leftChars="15" w:right="31" w:rightChars="15"/>
              <w:rPr>
                <w:rFonts w:hint="eastAsia"/>
                <w:sz w:val="24"/>
              </w:rPr>
            </w:pPr>
            <w:r>
              <w:rPr>
                <w:rFonts w:hint="eastAsia"/>
                <w:sz w:val="24"/>
              </w:rPr>
              <w:t>对擅自在互联网上使用广播电视专有名称开展业务等十二类行为的处罚</w:t>
            </w:r>
          </w:p>
        </w:tc>
        <w:tc>
          <w:tcPr>
            <w:tcW w:w="1738" w:type="dxa"/>
            <w:noWrap w:val="0"/>
            <w:vAlign w:val="center"/>
          </w:tcPr>
          <w:p w14:paraId="0DF87C79">
            <w:pPr>
              <w:spacing w:line="390" w:lineRule="exact"/>
              <w:jc w:val="center"/>
              <w:rPr>
                <w:rFonts w:hint="eastAsia"/>
                <w:sz w:val="24"/>
              </w:rPr>
            </w:pPr>
            <w:r>
              <w:rPr>
                <w:rFonts w:hint="eastAsia"/>
                <w:sz w:val="24"/>
              </w:rPr>
              <w:t>市、县</w:t>
            </w:r>
          </w:p>
        </w:tc>
        <w:tc>
          <w:tcPr>
            <w:tcW w:w="1704" w:type="dxa"/>
            <w:noWrap w:val="0"/>
            <w:vAlign w:val="center"/>
          </w:tcPr>
          <w:p w14:paraId="2B860383">
            <w:pPr>
              <w:spacing w:line="400" w:lineRule="exact"/>
              <w:rPr>
                <w:sz w:val="24"/>
              </w:rPr>
            </w:pPr>
          </w:p>
        </w:tc>
      </w:tr>
      <w:tr w14:paraId="26C2D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65" w:hRule="atLeast"/>
          <w:jc w:val="center"/>
        </w:trPr>
        <w:tc>
          <w:tcPr>
            <w:tcW w:w="672" w:type="dxa"/>
            <w:noWrap w:val="0"/>
            <w:vAlign w:val="center"/>
          </w:tcPr>
          <w:p w14:paraId="2DFFC9DF">
            <w:pPr>
              <w:spacing w:line="400" w:lineRule="exact"/>
              <w:jc w:val="center"/>
              <w:rPr>
                <w:rFonts w:hint="eastAsia"/>
                <w:sz w:val="24"/>
              </w:rPr>
            </w:pPr>
            <w:r>
              <w:rPr>
                <w:rFonts w:hint="eastAsia"/>
                <w:sz w:val="24"/>
              </w:rPr>
              <w:t>183</w:t>
            </w:r>
          </w:p>
        </w:tc>
        <w:tc>
          <w:tcPr>
            <w:tcW w:w="1378" w:type="dxa"/>
            <w:gridSpan w:val="2"/>
            <w:noWrap w:val="0"/>
            <w:vAlign w:val="center"/>
          </w:tcPr>
          <w:p w14:paraId="0EBC77A1">
            <w:pPr>
              <w:spacing w:line="390" w:lineRule="exact"/>
              <w:jc w:val="center"/>
              <w:rPr>
                <w:rFonts w:hint="eastAsia"/>
                <w:sz w:val="24"/>
              </w:rPr>
            </w:pPr>
            <w:r>
              <w:rPr>
                <w:rFonts w:hint="eastAsia"/>
                <w:sz w:val="24"/>
              </w:rPr>
              <w:t>行政处罚</w:t>
            </w:r>
          </w:p>
        </w:tc>
        <w:tc>
          <w:tcPr>
            <w:tcW w:w="3418" w:type="dxa"/>
            <w:gridSpan w:val="2"/>
            <w:noWrap w:val="0"/>
            <w:vAlign w:val="center"/>
          </w:tcPr>
          <w:p w14:paraId="7B07E33C">
            <w:pPr>
              <w:spacing w:line="390" w:lineRule="exact"/>
              <w:ind w:left="31" w:leftChars="15" w:right="31" w:rightChars="15"/>
              <w:rPr>
                <w:rFonts w:hint="eastAsia"/>
                <w:sz w:val="24"/>
              </w:rPr>
            </w:pPr>
            <w:r>
              <w:rPr>
                <w:rFonts w:hint="eastAsia"/>
                <w:sz w:val="24"/>
              </w:rPr>
              <w:t>对机构和人员设置、技术系统配置、管理制度、运行流程、应急预案等不符合有关规定，导致播出质量达不到要求的等九类行为的处罚</w:t>
            </w:r>
          </w:p>
        </w:tc>
        <w:tc>
          <w:tcPr>
            <w:tcW w:w="1738" w:type="dxa"/>
            <w:noWrap w:val="0"/>
            <w:vAlign w:val="center"/>
          </w:tcPr>
          <w:p w14:paraId="1CF31E1E">
            <w:pPr>
              <w:spacing w:line="390" w:lineRule="exact"/>
              <w:jc w:val="center"/>
              <w:rPr>
                <w:rFonts w:hint="eastAsia"/>
                <w:sz w:val="24"/>
              </w:rPr>
            </w:pPr>
            <w:r>
              <w:rPr>
                <w:rFonts w:hint="eastAsia"/>
                <w:sz w:val="24"/>
              </w:rPr>
              <w:t>市、县</w:t>
            </w:r>
          </w:p>
        </w:tc>
        <w:tc>
          <w:tcPr>
            <w:tcW w:w="1704" w:type="dxa"/>
            <w:noWrap w:val="0"/>
            <w:vAlign w:val="center"/>
          </w:tcPr>
          <w:p w14:paraId="4122DF61">
            <w:pPr>
              <w:spacing w:line="400" w:lineRule="exact"/>
              <w:rPr>
                <w:sz w:val="24"/>
              </w:rPr>
            </w:pPr>
          </w:p>
        </w:tc>
      </w:tr>
      <w:tr w14:paraId="629FD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0" w:hRule="atLeast"/>
          <w:jc w:val="center"/>
        </w:trPr>
        <w:tc>
          <w:tcPr>
            <w:tcW w:w="672" w:type="dxa"/>
            <w:noWrap w:val="0"/>
            <w:vAlign w:val="center"/>
          </w:tcPr>
          <w:p w14:paraId="3ADE837E">
            <w:pPr>
              <w:spacing w:line="400" w:lineRule="exact"/>
              <w:jc w:val="center"/>
              <w:rPr>
                <w:rFonts w:hint="eastAsia"/>
                <w:sz w:val="24"/>
              </w:rPr>
            </w:pPr>
            <w:r>
              <w:rPr>
                <w:rFonts w:hint="eastAsia"/>
                <w:sz w:val="24"/>
              </w:rPr>
              <w:t>184</w:t>
            </w:r>
          </w:p>
        </w:tc>
        <w:tc>
          <w:tcPr>
            <w:tcW w:w="1378" w:type="dxa"/>
            <w:gridSpan w:val="2"/>
            <w:noWrap w:val="0"/>
            <w:vAlign w:val="center"/>
          </w:tcPr>
          <w:p w14:paraId="0FAE07A9">
            <w:pPr>
              <w:spacing w:line="390" w:lineRule="exact"/>
              <w:jc w:val="center"/>
              <w:rPr>
                <w:rFonts w:hint="eastAsia"/>
                <w:sz w:val="24"/>
              </w:rPr>
            </w:pPr>
            <w:r>
              <w:rPr>
                <w:rFonts w:hint="eastAsia"/>
                <w:sz w:val="24"/>
              </w:rPr>
              <w:t>行政处罚</w:t>
            </w:r>
          </w:p>
        </w:tc>
        <w:tc>
          <w:tcPr>
            <w:tcW w:w="3418" w:type="dxa"/>
            <w:gridSpan w:val="2"/>
            <w:noWrap w:val="0"/>
            <w:vAlign w:val="center"/>
          </w:tcPr>
          <w:p w14:paraId="1B01CA89">
            <w:pPr>
              <w:spacing w:line="390" w:lineRule="exact"/>
              <w:ind w:left="31" w:leftChars="15" w:right="31" w:rightChars="15"/>
              <w:rPr>
                <w:rFonts w:hint="eastAsia"/>
                <w:sz w:val="24"/>
              </w:rPr>
            </w:pPr>
            <w:r>
              <w:rPr>
                <w:rFonts w:hint="eastAsia"/>
                <w:sz w:val="24"/>
              </w:rPr>
              <w:t>对涉及省级广播电视行政主管部门核发的许可证吊销的处罚</w:t>
            </w:r>
          </w:p>
        </w:tc>
        <w:tc>
          <w:tcPr>
            <w:tcW w:w="1738" w:type="dxa"/>
            <w:noWrap w:val="0"/>
            <w:vAlign w:val="center"/>
          </w:tcPr>
          <w:p w14:paraId="0EF05477">
            <w:pPr>
              <w:spacing w:line="390" w:lineRule="exact"/>
              <w:jc w:val="center"/>
              <w:rPr>
                <w:rFonts w:hint="eastAsia"/>
                <w:sz w:val="24"/>
              </w:rPr>
            </w:pPr>
            <w:r>
              <w:rPr>
                <w:rFonts w:hint="eastAsia"/>
                <w:sz w:val="24"/>
              </w:rPr>
              <w:t>省</w:t>
            </w:r>
          </w:p>
        </w:tc>
        <w:tc>
          <w:tcPr>
            <w:tcW w:w="1704" w:type="dxa"/>
            <w:noWrap w:val="0"/>
            <w:vAlign w:val="center"/>
          </w:tcPr>
          <w:p w14:paraId="5B870B97">
            <w:pPr>
              <w:spacing w:line="400" w:lineRule="exact"/>
              <w:rPr>
                <w:sz w:val="24"/>
              </w:rPr>
            </w:pPr>
          </w:p>
        </w:tc>
      </w:tr>
      <w:tr w14:paraId="5E316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30" w:hRule="atLeast"/>
          <w:jc w:val="center"/>
        </w:trPr>
        <w:tc>
          <w:tcPr>
            <w:tcW w:w="672" w:type="dxa"/>
            <w:noWrap w:val="0"/>
            <w:vAlign w:val="center"/>
          </w:tcPr>
          <w:p w14:paraId="14D08686">
            <w:pPr>
              <w:spacing w:line="400" w:lineRule="exact"/>
              <w:jc w:val="center"/>
              <w:rPr>
                <w:rFonts w:hint="eastAsia"/>
                <w:sz w:val="24"/>
              </w:rPr>
            </w:pPr>
            <w:r>
              <w:rPr>
                <w:rFonts w:hint="eastAsia"/>
                <w:sz w:val="24"/>
              </w:rPr>
              <w:t>185</w:t>
            </w:r>
          </w:p>
        </w:tc>
        <w:tc>
          <w:tcPr>
            <w:tcW w:w="1378" w:type="dxa"/>
            <w:gridSpan w:val="2"/>
            <w:noWrap w:val="0"/>
            <w:vAlign w:val="center"/>
          </w:tcPr>
          <w:p w14:paraId="54CA27FC">
            <w:pPr>
              <w:spacing w:line="390" w:lineRule="exact"/>
              <w:jc w:val="center"/>
              <w:rPr>
                <w:rFonts w:hint="eastAsia"/>
                <w:sz w:val="24"/>
              </w:rPr>
            </w:pPr>
            <w:r>
              <w:rPr>
                <w:rFonts w:hint="eastAsia"/>
                <w:sz w:val="24"/>
              </w:rPr>
              <w:t>行政处罚</w:t>
            </w:r>
          </w:p>
        </w:tc>
        <w:tc>
          <w:tcPr>
            <w:tcW w:w="3418" w:type="dxa"/>
            <w:gridSpan w:val="2"/>
            <w:noWrap w:val="0"/>
            <w:vAlign w:val="center"/>
          </w:tcPr>
          <w:p w14:paraId="28DF8A68">
            <w:pPr>
              <w:spacing w:line="390" w:lineRule="exact"/>
              <w:ind w:left="31" w:leftChars="15" w:right="31" w:rightChars="15"/>
              <w:rPr>
                <w:rFonts w:hint="eastAsia"/>
                <w:sz w:val="24"/>
              </w:rPr>
            </w:pPr>
            <w:r>
              <w:rPr>
                <w:rFonts w:hint="eastAsia"/>
                <w:sz w:val="24"/>
              </w:rPr>
              <w:t>对文物销售单位从事文物拍卖经营活动等五类行为的处罚</w:t>
            </w:r>
          </w:p>
        </w:tc>
        <w:tc>
          <w:tcPr>
            <w:tcW w:w="1738" w:type="dxa"/>
            <w:noWrap w:val="0"/>
            <w:vAlign w:val="center"/>
          </w:tcPr>
          <w:p w14:paraId="37B652A1">
            <w:pPr>
              <w:spacing w:line="390" w:lineRule="exact"/>
              <w:jc w:val="center"/>
              <w:rPr>
                <w:rFonts w:hint="eastAsia"/>
                <w:sz w:val="24"/>
              </w:rPr>
            </w:pPr>
            <w:r>
              <w:rPr>
                <w:rFonts w:hint="eastAsia"/>
                <w:sz w:val="24"/>
              </w:rPr>
              <w:t>市、县</w:t>
            </w:r>
          </w:p>
        </w:tc>
        <w:tc>
          <w:tcPr>
            <w:tcW w:w="1704" w:type="dxa"/>
            <w:noWrap w:val="0"/>
            <w:vAlign w:val="center"/>
          </w:tcPr>
          <w:p w14:paraId="47295691">
            <w:pPr>
              <w:spacing w:line="400" w:lineRule="exact"/>
              <w:rPr>
                <w:sz w:val="24"/>
              </w:rPr>
            </w:pPr>
          </w:p>
        </w:tc>
      </w:tr>
      <w:tr w14:paraId="23E83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90E814">
            <w:pPr>
              <w:spacing w:line="400" w:lineRule="exact"/>
              <w:jc w:val="center"/>
              <w:rPr>
                <w:rFonts w:hint="eastAsia"/>
                <w:sz w:val="24"/>
              </w:rPr>
            </w:pPr>
            <w:r>
              <w:rPr>
                <w:rFonts w:hint="eastAsia"/>
                <w:sz w:val="24"/>
              </w:rPr>
              <w:t>186</w:t>
            </w:r>
          </w:p>
        </w:tc>
        <w:tc>
          <w:tcPr>
            <w:tcW w:w="1378" w:type="dxa"/>
            <w:gridSpan w:val="2"/>
            <w:noWrap w:val="0"/>
            <w:vAlign w:val="center"/>
          </w:tcPr>
          <w:p w14:paraId="096DE8A4">
            <w:pPr>
              <w:spacing w:line="400" w:lineRule="exact"/>
              <w:jc w:val="center"/>
              <w:rPr>
                <w:rFonts w:hint="eastAsia"/>
                <w:sz w:val="24"/>
              </w:rPr>
            </w:pPr>
            <w:r>
              <w:rPr>
                <w:rFonts w:hint="eastAsia"/>
                <w:sz w:val="24"/>
              </w:rPr>
              <w:t>行政处罚</w:t>
            </w:r>
          </w:p>
        </w:tc>
        <w:tc>
          <w:tcPr>
            <w:tcW w:w="3418" w:type="dxa"/>
            <w:gridSpan w:val="2"/>
            <w:noWrap w:val="0"/>
            <w:vAlign w:val="center"/>
          </w:tcPr>
          <w:p w14:paraId="28B88DD3">
            <w:pPr>
              <w:spacing w:line="400" w:lineRule="exact"/>
              <w:ind w:left="31" w:leftChars="15" w:right="31" w:rightChars="15"/>
              <w:rPr>
                <w:rFonts w:hint="eastAsia"/>
                <w:sz w:val="24"/>
              </w:rPr>
            </w:pPr>
            <w:r>
              <w:rPr>
                <w:rFonts w:hint="eastAsia"/>
                <w:sz w:val="24"/>
              </w:rPr>
              <w:t>对未经许可擅自从事文物商业经营活动的处罚</w:t>
            </w:r>
          </w:p>
        </w:tc>
        <w:tc>
          <w:tcPr>
            <w:tcW w:w="1738" w:type="dxa"/>
            <w:noWrap w:val="0"/>
            <w:vAlign w:val="center"/>
          </w:tcPr>
          <w:p w14:paraId="425BD820">
            <w:pPr>
              <w:spacing w:line="400" w:lineRule="exact"/>
              <w:jc w:val="center"/>
              <w:rPr>
                <w:rFonts w:hint="eastAsia"/>
                <w:sz w:val="24"/>
              </w:rPr>
            </w:pPr>
            <w:r>
              <w:rPr>
                <w:rFonts w:hint="eastAsia"/>
                <w:sz w:val="24"/>
              </w:rPr>
              <w:t>市、县</w:t>
            </w:r>
          </w:p>
        </w:tc>
        <w:tc>
          <w:tcPr>
            <w:tcW w:w="1704" w:type="dxa"/>
            <w:noWrap w:val="0"/>
            <w:vAlign w:val="center"/>
          </w:tcPr>
          <w:p w14:paraId="00487944">
            <w:pPr>
              <w:spacing w:line="400" w:lineRule="exact"/>
              <w:rPr>
                <w:sz w:val="24"/>
              </w:rPr>
            </w:pPr>
          </w:p>
        </w:tc>
      </w:tr>
      <w:tr w14:paraId="3DEEA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C4A3890">
            <w:pPr>
              <w:spacing w:line="400" w:lineRule="exact"/>
              <w:jc w:val="center"/>
              <w:rPr>
                <w:rFonts w:hint="eastAsia"/>
                <w:sz w:val="24"/>
              </w:rPr>
            </w:pPr>
            <w:r>
              <w:rPr>
                <w:rFonts w:hint="eastAsia"/>
                <w:sz w:val="24"/>
              </w:rPr>
              <w:t>187</w:t>
            </w:r>
          </w:p>
        </w:tc>
        <w:tc>
          <w:tcPr>
            <w:tcW w:w="1378" w:type="dxa"/>
            <w:gridSpan w:val="2"/>
            <w:noWrap w:val="0"/>
            <w:vAlign w:val="center"/>
          </w:tcPr>
          <w:p w14:paraId="72C61726">
            <w:pPr>
              <w:spacing w:line="400" w:lineRule="exact"/>
              <w:jc w:val="center"/>
              <w:rPr>
                <w:rFonts w:hint="eastAsia"/>
                <w:sz w:val="24"/>
              </w:rPr>
            </w:pPr>
            <w:r>
              <w:rPr>
                <w:rFonts w:hint="eastAsia"/>
                <w:sz w:val="24"/>
              </w:rPr>
              <w:t>行政奖励</w:t>
            </w:r>
          </w:p>
        </w:tc>
        <w:tc>
          <w:tcPr>
            <w:tcW w:w="3418" w:type="dxa"/>
            <w:gridSpan w:val="2"/>
            <w:noWrap w:val="0"/>
            <w:vAlign w:val="center"/>
          </w:tcPr>
          <w:p w14:paraId="6D58562F">
            <w:pPr>
              <w:spacing w:line="400" w:lineRule="exact"/>
              <w:ind w:left="31" w:leftChars="15" w:right="31" w:rightChars="15"/>
              <w:rPr>
                <w:rFonts w:hint="eastAsia"/>
                <w:sz w:val="24"/>
              </w:rPr>
            </w:pPr>
            <w:r>
              <w:rPr>
                <w:rFonts w:hint="eastAsia"/>
                <w:sz w:val="24"/>
              </w:rPr>
              <w:t>全省广播电视系统先进集体和先进工作者表彰</w:t>
            </w:r>
          </w:p>
        </w:tc>
        <w:tc>
          <w:tcPr>
            <w:tcW w:w="1738" w:type="dxa"/>
            <w:noWrap w:val="0"/>
            <w:vAlign w:val="center"/>
          </w:tcPr>
          <w:p w14:paraId="20B00C5A">
            <w:pPr>
              <w:spacing w:line="400" w:lineRule="exact"/>
              <w:jc w:val="center"/>
              <w:rPr>
                <w:rFonts w:hint="eastAsia"/>
                <w:sz w:val="24"/>
              </w:rPr>
            </w:pPr>
            <w:r>
              <w:rPr>
                <w:rFonts w:hint="eastAsia"/>
                <w:sz w:val="24"/>
              </w:rPr>
              <w:t>省</w:t>
            </w:r>
          </w:p>
        </w:tc>
        <w:tc>
          <w:tcPr>
            <w:tcW w:w="1704" w:type="dxa"/>
            <w:noWrap w:val="0"/>
            <w:vAlign w:val="center"/>
          </w:tcPr>
          <w:p w14:paraId="33DBE9DA">
            <w:pPr>
              <w:spacing w:line="400" w:lineRule="exact"/>
              <w:rPr>
                <w:sz w:val="24"/>
              </w:rPr>
            </w:pPr>
          </w:p>
        </w:tc>
      </w:tr>
      <w:tr w14:paraId="1C085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5B0A653">
            <w:pPr>
              <w:spacing w:line="400" w:lineRule="exact"/>
              <w:jc w:val="center"/>
              <w:rPr>
                <w:rFonts w:hint="eastAsia"/>
                <w:sz w:val="24"/>
              </w:rPr>
            </w:pPr>
            <w:r>
              <w:rPr>
                <w:rFonts w:hint="eastAsia"/>
                <w:sz w:val="24"/>
              </w:rPr>
              <w:t>188</w:t>
            </w:r>
          </w:p>
        </w:tc>
        <w:tc>
          <w:tcPr>
            <w:tcW w:w="1378" w:type="dxa"/>
            <w:gridSpan w:val="2"/>
            <w:noWrap w:val="0"/>
            <w:vAlign w:val="center"/>
          </w:tcPr>
          <w:p w14:paraId="679BE9B1">
            <w:pPr>
              <w:spacing w:line="400" w:lineRule="exact"/>
              <w:jc w:val="center"/>
              <w:rPr>
                <w:rFonts w:hint="eastAsia"/>
                <w:sz w:val="24"/>
              </w:rPr>
            </w:pPr>
            <w:r>
              <w:rPr>
                <w:rFonts w:hint="eastAsia"/>
                <w:sz w:val="24"/>
              </w:rPr>
              <w:t>行政强制</w:t>
            </w:r>
          </w:p>
        </w:tc>
        <w:tc>
          <w:tcPr>
            <w:tcW w:w="3418" w:type="dxa"/>
            <w:gridSpan w:val="2"/>
            <w:noWrap w:val="0"/>
            <w:vAlign w:val="center"/>
          </w:tcPr>
          <w:p w14:paraId="6F64A00B">
            <w:pPr>
              <w:spacing w:line="400" w:lineRule="exact"/>
              <w:ind w:left="31" w:leftChars="15" w:right="31" w:rightChars="15"/>
              <w:rPr>
                <w:rFonts w:hint="eastAsia"/>
                <w:sz w:val="24"/>
              </w:rPr>
            </w:pPr>
            <w:r>
              <w:rPr>
                <w:rFonts w:hint="eastAsia"/>
                <w:sz w:val="24"/>
              </w:rPr>
              <w:t>查封或者扣押与违法从事互联网上网服务经营活动有关的场所、专用工具、设备</w:t>
            </w:r>
          </w:p>
        </w:tc>
        <w:tc>
          <w:tcPr>
            <w:tcW w:w="1738" w:type="dxa"/>
            <w:noWrap w:val="0"/>
            <w:vAlign w:val="center"/>
          </w:tcPr>
          <w:p w14:paraId="732CDAB3">
            <w:pPr>
              <w:spacing w:line="400" w:lineRule="exact"/>
              <w:jc w:val="center"/>
              <w:rPr>
                <w:rFonts w:hint="eastAsia"/>
                <w:sz w:val="24"/>
              </w:rPr>
            </w:pPr>
            <w:r>
              <w:rPr>
                <w:rFonts w:hint="eastAsia"/>
                <w:sz w:val="24"/>
              </w:rPr>
              <w:t>市、县</w:t>
            </w:r>
          </w:p>
        </w:tc>
        <w:tc>
          <w:tcPr>
            <w:tcW w:w="1704" w:type="dxa"/>
            <w:noWrap w:val="0"/>
            <w:vAlign w:val="center"/>
          </w:tcPr>
          <w:p w14:paraId="11E319F7">
            <w:pPr>
              <w:spacing w:line="400" w:lineRule="exact"/>
              <w:rPr>
                <w:sz w:val="24"/>
              </w:rPr>
            </w:pPr>
          </w:p>
        </w:tc>
      </w:tr>
      <w:tr w14:paraId="0F2C8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5A6AC2D">
            <w:pPr>
              <w:spacing w:line="400" w:lineRule="exact"/>
              <w:jc w:val="center"/>
              <w:rPr>
                <w:rFonts w:hint="eastAsia"/>
                <w:sz w:val="24"/>
              </w:rPr>
            </w:pPr>
            <w:r>
              <w:rPr>
                <w:rFonts w:hint="eastAsia"/>
                <w:sz w:val="24"/>
              </w:rPr>
              <w:t>189</w:t>
            </w:r>
          </w:p>
        </w:tc>
        <w:tc>
          <w:tcPr>
            <w:tcW w:w="1378" w:type="dxa"/>
            <w:gridSpan w:val="2"/>
            <w:noWrap w:val="0"/>
            <w:vAlign w:val="center"/>
          </w:tcPr>
          <w:p w14:paraId="1491404E">
            <w:pPr>
              <w:spacing w:line="400" w:lineRule="exact"/>
              <w:jc w:val="center"/>
              <w:rPr>
                <w:rFonts w:hint="eastAsia"/>
                <w:sz w:val="24"/>
              </w:rPr>
            </w:pPr>
            <w:r>
              <w:rPr>
                <w:rFonts w:hint="eastAsia"/>
                <w:sz w:val="24"/>
              </w:rPr>
              <w:t>行政确认</w:t>
            </w:r>
          </w:p>
        </w:tc>
        <w:tc>
          <w:tcPr>
            <w:tcW w:w="3418" w:type="dxa"/>
            <w:gridSpan w:val="2"/>
            <w:noWrap w:val="0"/>
            <w:vAlign w:val="center"/>
          </w:tcPr>
          <w:p w14:paraId="20661857">
            <w:pPr>
              <w:spacing w:line="400" w:lineRule="exact"/>
              <w:ind w:left="31" w:leftChars="15" w:right="31" w:rightChars="15"/>
              <w:rPr>
                <w:rFonts w:hint="eastAsia"/>
                <w:sz w:val="24"/>
              </w:rPr>
            </w:pPr>
            <w:r>
              <w:rPr>
                <w:rFonts w:hint="eastAsia"/>
                <w:sz w:val="24"/>
              </w:rPr>
              <w:t>非物质文化遗产项目代表性传承人认定</w:t>
            </w:r>
          </w:p>
        </w:tc>
        <w:tc>
          <w:tcPr>
            <w:tcW w:w="1738" w:type="dxa"/>
            <w:noWrap w:val="0"/>
            <w:vAlign w:val="center"/>
          </w:tcPr>
          <w:p w14:paraId="1DFA8A03">
            <w:pPr>
              <w:spacing w:line="400" w:lineRule="exact"/>
              <w:jc w:val="center"/>
              <w:rPr>
                <w:rFonts w:hint="eastAsia"/>
                <w:sz w:val="24"/>
              </w:rPr>
            </w:pPr>
            <w:r>
              <w:rPr>
                <w:rFonts w:hint="eastAsia"/>
                <w:sz w:val="24"/>
              </w:rPr>
              <w:t>省、市、县</w:t>
            </w:r>
          </w:p>
        </w:tc>
        <w:tc>
          <w:tcPr>
            <w:tcW w:w="1704" w:type="dxa"/>
            <w:noWrap w:val="0"/>
            <w:vAlign w:val="center"/>
          </w:tcPr>
          <w:p w14:paraId="1A1B0B1B">
            <w:pPr>
              <w:spacing w:line="400" w:lineRule="exact"/>
              <w:rPr>
                <w:sz w:val="24"/>
              </w:rPr>
            </w:pPr>
          </w:p>
        </w:tc>
      </w:tr>
      <w:tr w14:paraId="56077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5709B7A">
            <w:pPr>
              <w:spacing w:line="400" w:lineRule="exact"/>
              <w:jc w:val="center"/>
              <w:rPr>
                <w:rFonts w:hint="eastAsia"/>
                <w:sz w:val="24"/>
              </w:rPr>
            </w:pPr>
            <w:r>
              <w:rPr>
                <w:rFonts w:hint="eastAsia"/>
                <w:sz w:val="24"/>
              </w:rPr>
              <w:t>190</w:t>
            </w:r>
          </w:p>
        </w:tc>
        <w:tc>
          <w:tcPr>
            <w:tcW w:w="1378" w:type="dxa"/>
            <w:gridSpan w:val="2"/>
            <w:noWrap w:val="0"/>
            <w:vAlign w:val="center"/>
          </w:tcPr>
          <w:p w14:paraId="1A2E050E">
            <w:pPr>
              <w:spacing w:line="400" w:lineRule="exact"/>
              <w:jc w:val="center"/>
              <w:rPr>
                <w:rFonts w:hint="eastAsia"/>
                <w:sz w:val="24"/>
              </w:rPr>
            </w:pPr>
            <w:r>
              <w:rPr>
                <w:rFonts w:hint="eastAsia"/>
                <w:sz w:val="24"/>
              </w:rPr>
              <w:t>行政确认</w:t>
            </w:r>
          </w:p>
        </w:tc>
        <w:tc>
          <w:tcPr>
            <w:tcW w:w="3418" w:type="dxa"/>
            <w:gridSpan w:val="2"/>
            <w:noWrap w:val="0"/>
            <w:vAlign w:val="center"/>
          </w:tcPr>
          <w:p w14:paraId="7FD67DC5">
            <w:pPr>
              <w:spacing w:line="400" w:lineRule="exact"/>
              <w:ind w:left="31" w:leftChars="15" w:right="31" w:rightChars="15"/>
              <w:rPr>
                <w:rFonts w:hint="eastAsia"/>
                <w:sz w:val="24"/>
              </w:rPr>
            </w:pPr>
            <w:r>
              <w:rPr>
                <w:rFonts w:hint="eastAsia"/>
                <w:sz w:val="24"/>
              </w:rPr>
              <w:t>对非遗代表性项目名录进行认定</w:t>
            </w:r>
          </w:p>
        </w:tc>
        <w:tc>
          <w:tcPr>
            <w:tcW w:w="1738" w:type="dxa"/>
            <w:noWrap w:val="0"/>
            <w:vAlign w:val="center"/>
          </w:tcPr>
          <w:p w14:paraId="0E65EBFC">
            <w:pPr>
              <w:spacing w:line="400" w:lineRule="exact"/>
              <w:jc w:val="center"/>
              <w:rPr>
                <w:rFonts w:hint="eastAsia"/>
                <w:sz w:val="24"/>
              </w:rPr>
            </w:pPr>
            <w:r>
              <w:rPr>
                <w:rFonts w:hint="eastAsia"/>
                <w:sz w:val="24"/>
              </w:rPr>
              <w:t>省、市、县</w:t>
            </w:r>
          </w:p>
        </w:tc>
        <w:tc>
          <w:tcPr>
            <w:tcW w:w="1704" w:type="dxa"/>
            <w:noWrap w:val="0"/>
            <w:vAlign w:val="center"/>
          </w:tcPr>
          <w:p w14:paraId="44EB1759">
            <w:pPr>
              <w:spacing w:line="400" w:lineRule="exact"/>
              <w:rPr>
                <w:sz w:val="24"/>
              </w:rPr>
            </w:pPr>
          </w:p>
        </w:tc>
      </w:tr>
      <w:tr w14:paraId="6728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579A627">
            <w:pPr>
              <w:spacing w:line="400" w:lineRule="exact"/>
              <w:jc w:val="center"/>
              <w:rPr>
                <w:rFonts w:hint="eastAsia"/>
                <w:sz w:val="24"/>
              </w:rPr>
            </w:pPr>
            <w:r>
              <w:rPr>
                <w:rFonts w:hint="eastAsia"/>
                <w:sz w:val="24"/>
              </w:rPr>
              <w:t>191</w:t>
            </w:r>
          </w:p>
        </w:tc>
        <w:tc>
          <w:tcPr>
            <w:tcW w:w="1378" w:type="dxa"/>
            <w:gridSpan w:val="2"/>
            <w:noWrap w:val="0"/>
            <w:vAlign w:val="center"/>
          </w:tcPr>
          <w:p w14:paraId="59D1EF82">
            <w:pPr>
              <w:spacing w:line="400" w:lineRule="exact"/>
              <w:jc w:val="center"/>
              <w:rPr>
                <w:rFonts w:hint="eastAsia"/>
                <w:sz w:val="24"/>
              </w:rPr>
            </w:pPr>
            <w:r>
              <w:rPr>
                <w:rFonts w:hint="eastAsia"/>
                <w:sz w:val="24"/>
              </w:rPr>
              <w:t>行政确认</w:t>
            </w:r>
          </w:p>
        </w:tc>
        <w:tc>
          <w:tcPr>
            <w:tcW w:w="3418" w:type="dxa"/>
            <w:gridSpan w:val="2"/>
            <w:noWrap w:val="0"/>
            <w:vAlign w:val="center"/>
          </w:tcPr>
          <w:p w14:paraId="6F913122">
            <w:pPr>
              <w:spacing w:line="400" w:lineRule="exact"/>
              <w:ind w:left="31" w:leftChars="15" w:right="31" w:rightChars="15"/>
              <w:rPr>
                <w:rFonts w:hint="eastAsia"/>
                <w:sz w:val="24"/>
              </w:rPr>
            </w:pPr>
            <w:r>
              <w:rPr>
                <w:rFonts w:hint="eastAsia"/>
                <w:sz w:val="24"/>
              </w:rPr>
              <w:t>非物质文化遗产传习基地评定</w:t>
            </w:r>
          </w:p>
        </w:tc>
        <w:tc>
          <w:tcPr>
            <w:tcW w:w="1738" w:type="dxa"/>
            <w:noWrap w:val="0"/>
            <w:vAlign w:val="center"/>
          </w:tcPr>
          <w:p w14:paraId="38107C09">
            <w:pPr>
              <w:spacing w:line="400" w:lineRule="exact"/>
              <w:jc w:val="center"/>
              <w:rPr>
                <w:rFonts w:hint="eastAsia"/>
                <w:sz w:val="24"/>
              </w:rPr>
            </w:pPr>
            <w:r>
              <w:rPr>
                <w:rFonts w:hint="eastAsia"/>
                <w:sz w:val="24"/>
              </w:rPr>
              <w:t>省、市、县</w:t>
            </w:r>
          </w:p>
        </w:tc>
        <w:tc>
          <w:tcPr>
            <w:tcW w:w="1704" w:type="dxa"/>
            <w:noWrap w:val="0"/>
            <w:vAlign w:val="center"/>
          </w:tcPr>
          <w:p w14:paraId="284498BC">
            <w:pPr>
              <w:spacing w:line="400" w:lineRule="exact"/>
              <w:rPr>
                <w:sz w:val="24"/>
              </w:rPr>
            </w:pPr>
          </w:p>
        </w:tc>
      </w:tr>
      <w:tr w14:paraId="3CE13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DD3638">
            <w:pPr>
              <w:spacing w:line="400" w:lineRule="exact"/>
              <w:jc w:val="center"/>
              <w:rPr>
                <w:rFonts w:hint="eastAsia"/>
                <w:sz w:val="24"/>
              </w:rPr>
            </w:pPr>
            <w:r>
              <w:rPr>
                <w:rFonts w:hint="eastAsia"/>
                <w:sz w:val="24"/>
              </w:rPr>
              <w:t>192</w:t>
            </w:r>
          </w:p>
        </w:tc>
        <w:tc>
          <w:tcPr>
            <w:tcW w:w="1378" w:type="dxa"/>
            <w:gridSpan w:val="2"/>
            <w:noWrap w:val="0"/>
            <w:vAlign w:val="center"/>
          </w:tcPr>
          <w:p w14:paraId="321A47AE">
            <w:pPr>
              <w:spacing w:line="400" w:lineRule="exact"/>
              <w:jc w:val="center"/>
              <w:rPr>
                <w:rFonts w:hint="eastAsia"/>
                <w:sz w:val="24"/>
              </w:rPr>
            </w:pPr>
            <w:r>
              <w:rPr>
                <w:rFonts w:hint="eastAsia"/>
                <w:sz w:val="24"/>
              </w:rPr>
              <w:t>行政确认</w:t>
            </w:r>
          </w:p>
        </w:tc>
        <w:tc>
          <w:tcPr>
            <w:tcW w:w="3418" w:type="dxa"/>
            <w:gridSpan w:val="2"/>
            <w:noWrap w:val="0"/>
            <w:vAlign w:val="center"/>
          </w:tcPr>
          <w:p w14:paraId="2736A649">
            <w:pPr>
              <w:spacing w:line="400" w:lineRule="exact"/>
              <w:ind w:left="31" w:leftChars="15" w:right="31" w:rightChars="15"/>
              <w:rPr>
                <w:rFonts w:hint="eastAsia"/>
                <w:sz w:val="24"/>
              </w:rPr>
            </w:pPr>
            <w:r>
              <w:rPr>
                <w:rFonts w:hint="eastAsia"/>
                <w:sz w:val="24"/>
              </w:rPr>
              <w:t>安徽省文化产业示范基地命名</w:t>
            </w:r>
          </w:p>
        </w:tc>
        <w:tc>
          <w:tcPr>
            <w:tcW w:w="1738" w:type="dxa"/>
            <w:noWrap w:val="0"/>
            <w:vAlign w:val="center"/>
          </w:tcPr>
          <w:p w14:paraId="7A38B6DC">
            <w:pPr>
              <w:spacing w:line="400" w:lineRule="exact"/>
              <w:jc w:val="center"/>
              <w:rPr>
                <w:rFonts w:hint="eastAsia"/>
                <w:sz w:val="24"/>
              </w:rPr>
            </w:pPr>
            <w:r>
              <w:rPr>
                <w:rFonts w:hint="eastAsia"/>
                <w:sz w:val="24"/>
              </w:rPr>
              <w:t>省</w:t>
            </w:r>
          </w:p>
        </w:tc>
        <w:tc>
          <w:tcPr>
            <w:tcW w:w="1704" w:type="dxa"/>
            <w:noWrap w:val="0"/>
            <w:vAlign w:val="center"/>
          </w:tcPr>
          <w:p w14:paraId="7FB05F87">
            <w:pPr>
              <w:spacing w:line="400" w:lineRule="exact"/>
              <w:rPr>
                <w:sz w:val="24"/>
              </w:rPr>
            </w:pPr>
          </w:p>
        </w:tc>
      </w:tr>
      <w:tr w14:paraId="5850C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1506281">
            <w:pPr>
              <w:spacing w:line="400" w:lineRule="exact"/>
              <w:jc w:val="center"/>
              <w:rPr>
                <w:rFonts w:hint="eastAsia"/>
                <w:sz w:val="24"/>
              </w:rPr>
            </w:pPr>
            <w:r>
              <w:rPr>
                <w:rFonts w:hint="eastAsia"/>
                <w:sz w:val="24"/>
              </w:rPr>
              <w:t>193</w:t>
            </w:r>
          </w:p>
        </w:tc>
        <w:tc>
          <w:tcPr>
            <w:tcW w:w="1378" w:type="dxa"/>
            <w:gridSpan w:val="2"/>
            <w:noWrap w:val="0"/>
            <w:vAlign w:val="center"/>
          </w:tcPr>
          <w:p w14:paraId="34FAE0D6">
            <w:pPr>
              <w:spacing w:line="400" w:lineRule="exact"/>
              <w:jc w:val="center"/>
              <w:rPr>
                <w:rFonts w:hint="eastAsia"/>
                <w:sz w:val="24"/>
              </w:rPr>
            </w:pPr>
            <w:r>
              <w:rPr>
                <w:rFonts w:hint="eastAsia"/>
                <w:sz w:val="24"/>
              </w:rPr>
              <w:t>行政确认</w:t>
            </w:r>
          </w:p>
        </w:tc>
        <w:tc>
          <w:tcPr>
            <w:tcW w:w="3418" w:type="dxa"/>
            <w:gridSpan w:val="2"/>
            <w:noWrap w:val="0"/>
            <w:vAlign w:val="center"/>
          </w:tcPr>
          <w:p w14:paraId="658CF6AD">
            <w:pPr>
              <w:spacing w:line="400" w:lineRule="exact"/>
              <w:ind w:left="31" w:leftChars="15" w:right="31" w:rightChars="15"/>
              <w:rPr>
                <w:rFonts w:hint="eastAsia"/>
                <w:sz w:val="24"/>
              </w:rPr>
            </w:pPr>
            <w:r>
              <w:rPr>
                <w:rFonts w:hint="eastAsia"/>
                <w:sz w:val="24"/>
              </w:rPr>
              <w:t>馆藏文物鉴定</w:t>
            </w:r>
          </w:p>
        </w:tc>
        <w:tc>
          <w:tcPr>
            <w:tcW w:w="1738" w:type="dxa"/>
            <w:noWrap w:val="0"/>
            <w:vAlign w:val="center"/>
          </w:tcPr>
          <w:p w14:paraId="435313B5">
            <w:pPr>
              <w:spacing w:line="400" w:lineRule="exact"/>
              <w:jc w:val="center"/>
              <w:rPr>
                <w:rFonts w:hint="eastAsia"/>
                <w:sz w:val="24"/>
              </w:rPr>
            </w:pPr>
            <w:r>
              <w:rPr>
                <w:rFonts w:hint="eastAsia"/>
                <w:sz w:val="24"/>
              </w:rPr>
              <w:t>省</w:t>
            </w:r>
          </w:p>
        </w:tc>
        <w:tc>
          <w:tcPr>
            <w:tcW w:w="1704" w:type="dxa"/>
            <w:noWrap w:val="0"/>
            <w:vAlign w:val="center"/>
          </w:tcPr>
          <w:p w14:paraId="493F8218">
            <w:pPr>
              <w:spacing w:line="400" w:lineRule="exact"/>
              <w:rPr>
                <w:sz w:val="24"/>
              </w:rPr>
            </w:pPr>
          </w:p>
        </w:tc>
      </w:tr>
      <w:tr w14:paraId="1630A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5D5E112">
            <w:pPr>
              <w:spacing w:line="400" w:lineRule="exact"/>
              <w:jc w:val="center"/>
              <w:rPr>
                <w:rFonts w:hint="eastAsia"/>
                <w:sz w:val="24"/>
              </w:rPr>
            </w:pPr>
            <w:r>
              <w:rPr>
                <w:rFonts w:hint="eastAsia"/>
                <w:sz w:val="24"/>
              </w:rPr>
              <w:t>194</w:t>
            </w:r>
          </w:p>
        </w:tc>
        <w:tc>
          <w:tcPr>
            <w:tcW w:w="1378" w:type="dxa"/>
            <w:gridSpan w:val="2"/>
            <w:noWrap w:val="0"/>
            <w:vAlign w:val="center"/>
          </w:tcPr>
          <w:p w14:paraId="08FEF0DF">
            <w:pPr>
              <w:spacing w:line="400" w:lineRule="exact"/>
              <w:jc w:val="center"/>
              <w:rPr>
                <w:rFonts w:hint="eastAsia"/>
                <w:sz w:val="24"/>
              </w:rPr>
            </w:pPr>
            <w:r>
              <w:rPr>
                <w:rFonts w:hint="eastAsia"/>
                <w:sz w:val="24"/>
              </w:rPr>
              <w:t>行政确认</w:t>
            </w:r>
          </w:p>
        </w:tc>
        <w:tc>
          <w:tcPr>
            <w:tcW w:w="3418" w:type="dxa"/>
            <w:gridSpan w:val="2"/>
            <w:noWrap w:val="0"/>
            <w:vAlign w:val="center"/>
          </w:tcPr>
          <w:p w14:paraId="2600E5A4">
            <w:pPr>
              <w:spacing w:line="400" w:lineRule="exact"/>
              <w:ind w:left="31" w:leftChars="15" w:right="31" w:rightChars="15"/>
              <w:rPr>
                <w:rFonts w:hint="eastAsia"/>
                <w:sz w:val="24"/>
              </w:rPr>
            </w:pPr>
            <w:r>
              <w:rPr>
                <w:rFonts w:hint="eastAsia"/>
                <w:sz w:val="24"/>
              </w:rPr>
              <w:t>省级公共文化服务体系示范区认定</w:t>
            </w:r>
          </w:p>
        </w:tc>
        <w:tc>
          <w:tcPr>
            <w:tcW w:w="1738" w:type="dxa"/>
            <w:noWrap w:val="0"/>
            <w:vAlign w:val="center"/>
          </w:tcPr>
          <w:p w14:paraId="377A6CA3">
            <w:pPr>
              <w:spacing w:line="400" w:lineRule="exact"/>
              <w:jc w:val="center"/>
              <w:rPr>
                <w:rFonts w:hint="eastAsia"/>
                <w:sz w:val="24"/>
              </w:rPr>
            </w:pPr>
            <w:r>
              <w:rPr>
                <w:rFonts w:hint="eastAsia"/>
                <w:sz w:val="24"/>
              </w:rPr>
              <w:t>省</w:t>
            </w:r>
          </w:p>
        </w:tc>
        <w:tc>
          <w:tcPr>
            <w:tcW w:w="1704" w:type="dxa"/>
            <w:noWrap w:val="0"/>
            <w:vAlign w:val="center"/>
          </w:tcPr>
          <w:p w14:paraId="4B4FFAFC">
            <w:pPr>
              <w:spacing w:line="400" w:lineRule="exact"/>
              <w:rPr>
                <w:sz w:val="24"/>
              </w:rPr>
            </w:pPr>
          </w:p>
        </w:tc>
      </w:tr>
      <w:tr w14:paraId="4130F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527706">
            <w:pPr>
              <w:spacing w:line="400" w:lineRule="exact"/>
              <w:jc w:val="center"/>
              <w:rPr>
                <w:rFonts w:hint="eastAsia"/>
                <w:sz w:val="24"/>
              </w:rPr>
            </w:pPr>
            <w:r>
              <w:rPr>
                <w:rFonts w:hint="eastAsia"/>
                <w:sz w:val="24"/>
              </w:rPr>
              <w:t>195</w:t>
            </w:r>
          </w:p>
        </w:tc>
        <w:tc>
          <w:tcPr>
            <w:tcW w:w="1378" w:type="dxa"/>
            <w:gridSpan w:val="2"/>
            <w:noWrap w:val="0"/>
            <w:vAlign w:val="center"/>
          </w:tcPr>
          <w:p w14:paraId="3E0C4F79">
            <w:pPr>
              <w:spacing w:line="400" w:lineRule="exact"/>
              <w:jc w:val="center"/>
              <w:rPr>
                <w:rFonts w:hint="eastAsia"/>
                <w:sz w:val="24"/>
              </w:rPr>
            </w:pPr>
            <w:r>
              <w:rPr>
                <w:rFonts w:hint="eastAsia"/>
                <w:sz w:val="24"/>
              </w:rPr>
              <w:t>行政确认</w:t>
            </w:r>
          </w:p>
        </w:tc>
        <w:tc>
          <w:tcPr>
            <w:tcW w:w="3418" w:type="dxa"/>
            <w:gridSpan w:val="2"/>
            <w:noWrap w:val="0"/>
            <w:vAlign w:val="center"/>
          </w:tcPr>
          <w:p w14:paraId="5747855F">
            <w:pPr>
              <w:spacing w:line="400" w:lineRule="exact"/>
              <w:ind w:left="31" w:leftChars="15" w:right="31" w:rightChars="15"/>
              <w:rPr>
                <w:rFonts w:hint="eastAsia"/>
                <w:sz w:val="24"/>
              </w:rPr>
            </w:pPr>
            <w:r>
              <w:rPr>
                <w:rFonts w:hint="eastAsia"/>
                <w:sz w:val="24"/>
              </w:rPr>
              <w:t>安徽民间文化艺术之乡命名</w:t>
            </w:r>
          </w:p>
        </w:tc>
        <w:tc>
          <w:tcPr>
            <w:tcW w:w="1738" w:type="dxa"/>
            <w:noWrap w:val="0"/>
            <w:vAlign w:val="center"/>
          </w:tcPr>
          <w:p w14:paraId="3D0C23D4">
            <w:pPr>
              <w:spacing w:line="400" w:lineRule="exact"/>
              <w:jc w:val="center"/>
              <w:rPr>
                <w:rFonts w:hint="eastAsia"/>
                <w:sz w:val="24"/>
              </w:rPr>
            </w:pPr>
            <w:r>
              <w:rPr>
                <w:rFonts w:hint="eastAsia"/>
                <w:sz w:val="24"/>
              </w:rPr>
              <w:t>省</w:t>
            </w:r>
          </w:p>
        </w:tc>
        <w:tc>
          <w:tcPr>
            <w:tcW w:w="1704" w:type="dxa"/>
            <w:noWrap w:val="0"/>
            <w:vAlign w:val="center"/>
          </w:tcPr>
          <w:p w14:paraId="5928D3E8">
            <w:pPr>
              <w:spacing w:line="400" w:lineRule="exact"/>
              <w:rPr>
                <w:sz w:val="24"/>
              </w:rPr>
            </w:pPr>
          </w:p>
        </w:tc>
      </w:tr>
      <w:tr w14:paraId="6135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BFBAE33">
            <w:pPr>
              <w:spacing w:line="400" w:lineRule="exact"/>
              <w:jc w:val="center"/>
              <w:rPr>
                <w:rFonts w:hint="eastAsia"/>
                <w:sz w:val="24"/>
              </w:rPr>
            </w:pPr>
            <w:r>
              <w:rPr>
                <w:rFonts w:hint="eastAsia"/>
                <w:sz w:val="24"/>
              </w:rPr>
              <w:t>196</w:t>
            </w:r>
          </w:p>
        </w:tc>
        <w:tc>
          <w:tcPr>
            <w:tcW w:w="1378" w:type="dxa"/>
            <w:gridSpan w:val="2"/>
            <w:noWrap w:val="0"/>
            <w:vAlign w:val="center"/>
          </w:tcPr>
          <w:p w14:paraId="191239D4">
            <w:pPr>
              <w:spacing w:line="400" w:lineRule="exact"/>
              <w:jc w:val="center"/>
              <w:rPr>
                <w:rFonts w:hint="eastAsia"/>
                <w:sz w:val="24"/>
              </w:rPr>
            </w:pPr>
            <w:r>
              <w:rPr>
                <w:rFonts w:hint="eastAsia"/>
                <w:sz w:val="24"/>
              </w:rPr>
              <w:t>行政确认</w:t>
            </w:r>
          </w:p>
        </w:tc>
        <w:tc>
          <w:tcPr>
            <w:tcW w:w="3418" w:type="dxa"/>
            <w:gridSpan w:val="2"/>
            <w:noWrap w:val="0"/>
            <w:vAlign w:val="center"/>
          </w:tcPr>
          <w:p w14:paraId="278ED4F0">
            <w:pPr>
              <w:spacing w:line="400" w:lineRule="exact"/>
              <w:ind w:left="31" w:leftChars="15" w:right="31" w:rightChars="15"/>
              <w:rPr>
                <w:rFonts w:hint="eastAsia"/>
                <w:sz w:val="24"/>
              </w:rPr>
            </w:pPr>
            <w:r>
              <w:rPr>
                <w:rFonts w:hint="eastAsia"/>
                <w:sz w:val="24"/>
              </w:rPr>
              <w:t>省级非物质文化遗产项目保护单位调整认定</w:t>
            </w:r>
          </w:p>
        </w:tc>
        <w:tc>
          <w:tcPr>
            <w:tcW w:w="1738" w:type="dxa"/>
            <w:noWrap w:val="0"/>
            <w:vAlign w:val="center"/>
          </w:tcPr>
          <w:p w14:paraId="2D2101A8">
            <w:pPr>
              <w:spacing w:line="400" w:lineRule="exact"/>
              <w:jc w:val="center"/>
              <w:rPr>
                <w:rFonts w:hint="eastAsia"/>
                <w:sz w:val="24"/>
              </w:rPr>
            </w:pPr>
            <w:r>
              <w:rPr>
                <w:rFonts w:hint="eastAsia"/>
                <w:sz w:val="24"/>
              </w:rPr>
              <w:t>省</w:t>
            </w:r>
          </w:p>
        </w:tc>
        <w:tc>
          <w:tcPr>
            <w:tcW w:w="1704" w:type="dxa"/>
            <w:noWrap w:val="0"/>
            <w:vAlign w:val="center"/>
          </w:tcPr>
          <w:p w14:paraId="33A29D8C">
            <w:pPr>
              <w:spacing w:line="400" w:lineRule="exact"/>
              <w:rPr>
                <w:sz w:val="24"/>
              </w:rPr>
            </w:pPr>
          </w:p>
        </w:tc>
      </w:tr>
      <w:tr w14:paraId="071B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348F21">
            <w:pPr>
              <w:spacing w:line="400" w:lineRule="exact"/>
              <w:jc w:val="center"/>
              <w:rPr>
                <w:rFonts w:hint="eastAsia"/>
                <w:sz w:val="24"/>
              </w:rPr>
            </w:pPr>
            <w:r>
              <w:rPr>
                <w:rFonts w:hint="eastAsia"/>
                <w:sz w:val="24"/>
              </w:rPr>
              <w:t>197</w:t>
            </w:r>
          </w:p>
        </w:tc>
        <w:tc>
          <w:tcPr>
            <w:tcW w:w="1378" w:type="dxa"/>
            <w:gridSpan w:val="2"/>
            <w:noWrap w:val="0"/>
            <w:vAlign w:val="center"/>
          </w:tcPr>
          <w:p w14:paraId="7C735E05">
            <w:pPr>
              <w:spacing w:line="400" w:lineRule="exact"/>
              <w:jc w:val="center"/>
              <w:rPr>
                <w:rFonts w:hint="eastAsia"/>
                <w:sz w:val="24"/>
              </w:rPr>
            </w:pPr>
            <w:r>
              <w:rPr>
                <w:rFonts w:hint="eastAsia"/>
                <w:sz w:val="24"/>
              </w:rPr>
              <w:t>行政确认</w:t>
            </w:r>
          </w:p>
        </w:tc>
        <w:tc>
          <w:tcPr>
            <w:tcW w:w="3418" w:type="dxa"/>
            <w:gridSpan w:val="2"/>
            <w:noWrap w:val="0"/>
            <w:vAlign w:val="center"/>
          </w:tcPr>
          <w:p w14:paraId="4E12C2D8">
            <w:pPr>
              <w:spacing w:line="400" w:lineRule="exact"/>
              <w:ind w:left="31" w:leftChars="15" w:right="31" w:rightChars="15"/>
              <w:rPr>
                <w:rFonts w:hint="eastAsia"/>
                <w:sz w:val="24"/>
              </w:rPr>
            </w:pPr>
            <w:r>
              <w:rPr>
                <w:rFonts w:hint="eastAsia"/>
                <w:sz w:val="24"/>
              </w:rPr>
              <w:t>出境游名单审核</w:t>
            </w:r>
          </w:p>
        </w:tc>
        <w:tc>
          <w:tcPr>
            <w:tcW w:w="1738" w:type="dxa"/>
            <w:noWrap w:val="0"/>
            <w:vAlign w:val="center"/>
          </w:tcPr>
          <w:p w14:paraId="1E87ECEA">
            <w:pPr>
              <w:spacing w:line="400" w:lineRule="exact"/>
              <w:jc w:val="center"/>
              <w:rPr>
                <w:rFonts w:hint="eastAsia"/>
                <w:sz w:val="24"/>
              </w:rPr>
            </w:pPr>
            <w:r>
              <w:rPr>
                <w:rFonts w:hint="eastAsia"/>
                <w:sz w:val="24"/>
              </w:rPr>
              <w:t>省</w:t>
            </w:r>
          </w:p>
        </w:tc>
        <w:tc>
          <w:tcPr>
            <w:tcW w:w="1704" w:type="dxa"/>
            <w:noWrap w:val="0"/>
            <w:vAlign w:val="center"/>
          </w:tcPr>
          <w:p w14:paraId="4A296F9C">
            <w:pPr>
              <w:spacing w:line="400" w:lineRule="exact"/>
              <w:rPr>
                <w:sz w:val="24"/>
              </w:rPr>
            </w:pPr>
          </w:p>
        </w:tc>
      </w:tr>
      <w:tr w14:paraId="4AE70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7BAA2E">
            <w:pPr>
              <w:spacing w:line="400" w:lineRule="exact"/>
              <w:jc w:val="center"/>
              <w:rPr>
                <w:rFonts w:hint="eastAsia"/>
                <w:sz w:val="24"/>
              </w:rPr>
            </w:pPr>
            <w:r>
              <w:rPr>
                <w:rFonts w:hint="eastAsia"/>
                <w:sz w:val="24"/>
              </w:rPr>
              <w:t>198</w:t>
            </w:r>
          </w:p>
        </w:tc>
        <w:tc>
          <w:tcPr>
            <w:tcW w:w="1378" w:type="dxa"/>
            <w:gridSpan w:val="2"/>
            <w:noWrap w:val="0"/>
            <w:vAlign w:val="center"/>
          </w:tcPr>
          <w:p w14:paraId="2303CED0">
            <w:pPr>
              <w:spacing w:line="400" w:lineRule="exact"/>
              <w:jc w:val="center"/>
              <w:rPr>
                <w:rFonts w:hint="eastAsia"/>
                <w:sz w:val="24"/>
              </w:rPr>
            </w:pPr>
            <w:r>
              <w:rPr>
                <w:rFonts w:hint="eastAsia"/>
                <w:sz w:val="24"/>
              </w:rPr>
              <w:t>其他权力</w:t>
            </w:r>
          </w:p>
        </w:tc>
        <w:tc>
          <w:tcPr>
            <w:tcW w:w="3418" w:type="dxa"/>
            <w:gridSpan w:val="2"/>
            <w:noWrap w:val="0"/>
            <w:vAlign w:val="center"/>
          </w:tcPr>
          <w:p w14:paraId="1DF59204">
            <w:pPr>
              <w:spacing w:line="400" w:lineRule="exact"/>
              <w:ind w:left="31" w:leftChars="15" w:right="31" w:rightChars="15"/>
              <w:rPr>
                <w:rFonts w:hint="eastAsia"/>
                <w:sz w:val="24"/>
              </w:rPr>
            </w:pPr>
            <w:r>
              <w:rPr>
                <w:rFonts w:hint="eastAsia"/>
                <w:sz w:val="24"/>
              </w:rPr>
              <w:t>艺术考级机构主要负责人、办公地点变更备案</w:t>
            </w:r>
          </w:p>
        </w:tc>
        <w:tc>
          <w:tcPr>
            <w:tcW w:w="1738" w:type="dxa"/>
            <w:noWrap w:val="0"/>
            <w:vAlign w:val="center"/>
          </w:tcPr>
          <w:p w14:paraId="58DA39A6">
            <w:pPr>
              <w:spacing w:line="400" w:lineRule="exact"/>
              <w:jc w:val="center"/>
              <w:rPr>
                <w:rFonts w:hint="eastAsia"/>
                <w:sz w:val="24"/>
              </w:rPr>
            </w:pPr>
            <w:r>
              <w:rPr>
                <w:rFonts w:hint="eastAsia"/>
                <w:sz w:val="24"/>
              </w:rPr>
              <w:t>省</w:t>
            </w:r>
          </w:p>
        </w:tc>
        <w:tc>
          <w:tcPr>
            <w:tcW w:w="1704" w:type="dxa"/>
            <w:noWrap w:val="0"/>
            <w:vAlign w:val="center"/>
          </w:tcPr>
          <w:p w14:paraId="2C524FA0">
            <w:pPr>
              <w:spacing w:line="400" w:lineRule="exact"/>
              <w:rPr>
                <w:sz w:val="24"/>
              </w:rPr>
            </w:pPr>
          </w:p>
        </w:tc>
      </w:tr>
      <w:tr w14:paraId="48D46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FF2B76">
            <w:pPr>
              <w:spacing w:line="400" w:lineRule="exact"/>
              <w:jc w:val="center"/>
              <w:rPr>
                <w:rFonts w:hint="eastAsia"/>
                <w:sz w:val="24"/>
              </w:rPr>
            </w:pPr>
            <w:r>
              <w:rPr>
                <w:rFonts w:hint="eastAsia"/>
                <w:sz w:val="24"/>
              </w:rPr>
              <w:t>199</w:t>
            </w:r>
          </w:p>
        </w:tc>
        <w:tc>
          <w:tcPr>
            <w:tcW w:w="1378" w:type="dxa"/>
            <w:gridSpan w:val="2"/>
            <w:noWrap w:val="0"/>
            <w:vAlign w:val="center"/>
          </w:tcPr>
          <w:p w14:paraId="7A582987">
            <w:pPr>
              <w:spacing w:line="400" w:lineRule="exact"/>
              <w:jc w:val="center"/>
              <w:rPr>
                <w:rFonts w:hint="eastAsia"/>
                <w:sz w:val="24"/>
              </w:rPr>
            </w:pPr>
            <w:r>
              <w:rPr>
                <w:rFonts w:hint="eastAsia"/>
                <w:sz w:val="24"/>
              </w:rPr>
              <w:t>其他权力</w:t>
            </w:r>
          </w:p>
        </w:tc>
        <w:tc>
          <w:tcPr>
            <w:tcW w:w="3418" w:type="dxa"/>
            <w:gridSpan w:val="2"/>
            <w:noWrap w:val="0"/>
            <w:vAlign w:val="center"/>
          </w:tcPr>
          <w:p w14:paraId="1903E035">
            <w:pPr>
              <w:spacing w:line="400" w:lineRule="exact"/>
              <w:ind w:left="31" w:leftChars="15" w:right="31" w:rightChars="15"/>
              <w:rPr>
                <w:rFonts w:hint="eastAsia"/>
                <w:sz w:val="24"/>
              </w:rPr>
            </w:pPr>
            <w:r>
              <w:rPr>
                <w:rFonts w:hint="eastAsia"/>
                <w:sz w:val="24"/>
              </w:rPr>
              <w:t>“中国民间文化艺术之乡”命名初审</w:t>
            </w:r>
          </w:p>
        </w:tc>
        <w:tc>
          <w:tcPr>
            <w:tcW w:w="1738" w:type="dxa"/>
            <w:noWrap w:val="0"/>
            <w:vAlign w:val="center"/>
          </w:tcPr>
          <w:p w14:paraId="6D744A1F">
            <w:pPr>
              <w:spacing w:line="400" w:lineRule="exact"/>
              <w:jc w:val="center"/>
              <w:rPr>
                <w:rFonts w:hint="eastAsia"/>
                <w:sz w:val="24"/>
              </w:rPr>
            </w:pPr>
            <w:r>
              <w:rPr>
                <w:rFonts w:hint="eastAsia"/>
                <w:sz w:val="24"/>
              </w:rPr>
              <w:t>省</w:t>
            </w:r>
          </w:p>
        </w:tc>
        <w:tc>
          <w:tcPr>
            <w:tcW w:w="1704" w:type="dxa"/>
            <w:noWrap w:val="0"/>
            <w:vAlign w:val="center"/>
          </w:tcPr>
          <w:p w14:paraId="5DCDCE32">
            <w:pPr>
              <w:spacing w:line="400" w:lineRule="exact"/>
              <w:rPr>
                <w:sz w:val="24"/>
              </w:rPr>
            </w:pPr>
          </w:p>
        </w:tc>
      </w:tr>
      <w:tr w14:paraId="7DD8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447BAFC">
            <w:pPr>
              <w:spacing w:line="400" w:lineRule="exact"/>
              <w:jc w:val="center"/>
              <w:rPr>
                <w:rFonts w:hint="eastAsia"/>
                <w:sz w:val="24"/>
              </w:rPr>
            </w:pPr>
            <w:r>
              <w:rPr>
                <w:rFonts w:hint="eastAsia"/>
                <w:sz w:val="24"/>
              </w:rPr>
              <w:t>200</w:t>
            </w:r>
          </w:p>
        </w:tc>
        <w:tc>
          <w:tcPr>
            <w:tcW w:w="1378" w:type="dxa"/>
            <w:gridSpan w:val="2"/>
            <w:noWrap w:val="0"/>
            <w:vAlign w:val="center"/>
          </w:tcPr>
          <w:p w14:paraId="44FDC161">
            <w:pPr>
              <w:spacing w:line="400" w:lineRule="exact"/>
              <w:jc w:val="center"/>
              <w:rPr>
                <w:rFonts w:hint="eastAsia"/>
                <w:sz w:val="24"/>
              </w:rPr>
            </w:pPr>
            <w:r>
              <w:rPr>
                <w:rFonts w:hint="eastAsia"/>
                <w:sz w:val="24"/>
              </w:rPr>
              <w:t>其他权力</w:t>
            </w:r>
          </w:p>
        </w:tc>
        <w:tc>
          <w:tcPr>
            <w:tcW w:w="3418" w:type="dxa"/>
            <w:gridSpan w:val="2"/>
            <w:noWrap w:val="0"/>
            <w:vAlign w:val="center"/>
          </w:tcPr>
          <w:p w14:paraId="2A8A0EB8">
            <w:pPr>
              <w:spacing w:line="400" w:lineRule="exact"/>
              <w:ind w:left="31" w:leftChars="15" w:right="31" w:rightChars="15"/>
              <w:rPr>
                <w:rFonts w:hint="eastAsia"/>
                <w:sz w:val="24"/>
              </w:rPr>
            </w:pPr>
            <w:r>
              <w:rPr>
                <w:rFonts w:hint="eastAsia"/>
                <w:sz w:val="24"/>
              </w:rPr>
              <w:t>对国家级非遗代表性项目组织推荐</w:t>
            </w:r>
          </w:p>
        </w:tc>
        <w:tc>
          <w:tcPr>
            <w:tcW w:w="1738" w:type="dxa"/>
            <w:noWrap w:val="0"/>
            <w:vAlign w:val="center"/>
          </w:tcPr>
          <w:p w14:paraId="4A193A26">
            <w:pPr>
              <w:spacing w:line="400" w:lineRule="exact"/>
              <w:jc w:val="center"/>
              <w:rPr>
                <w:rFonts w:hint="eastAsia"/>
                <w:sz w:val="24"/>
              </w:rPr>
            </w:pPr>
            <w:r>
              <w:rPr>
                <w:rFonts w:hint="eastAsia"/>
                <w:sz w:val="24"/>
              </w:rPr>
              <w:t>省</w:t>
            </w:r>
          </w:p>
        </w:tc>
        <w:tc>
          <w:tcPr>
            <w:tcW w:w="1704" w:type="dxa"/>
            <w:noWrap w:val="0"/>
            <w:vAlign w:val="center"/>
          </w:tcPr>
          <w:p w14:paraId="163F9C0D">
            <w:pPr>
              <w:spacing w:line="400" w:lineRule="exact"/>
              <w:rPr>
                <w:sz w:val="24"/>
              </w:rPr>
            </w:pPr>
          </w:p>
        </w:tc>
      </w:tr>
      <w:tr w14:paraId="51167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6E54131">
            <w:pPr>
              <w:spacing w:line="400" w:lineRule="exact"/>
              <w:jc w:val="center"/>
              <w:rPr>
                <w:rFonts w:hint="eastAsia"/>
                <w:sz w:val="24"/>
              </w:rPr>
            </w:pPr>
            <w:r>
              <w:rPr>
                <w:rFonts w:hint="eastAsia"/>
                <w:sz w:val="24"/>
              </w:rPr>
              <w:t>201</w:t>
            </w:r>
          </w:p>
        </w:tc>
        <w:tc>
          <w:tcPr>
            <w:tcW w:w="1378" w:type="dxa"/>
            <w:gridSpan w:val="2"/>
            <w:noWrap w:val="0"/>
            <w:vAlign w:val="center"/>
          </w:tcPr>
          <w:p w14:paraId="60E9B3F2">
            <w:pPr>
              <w:spacing w:line="400" w:lineRule="exact"/>
              <w:jc w:val="center"/>
              <w:rPr>
                <w:rFonts w:hint="eastAsia"/>
                <w:sz w:val="24"/>
              </w:rPr>
            </w:pPr>
            <w:r>
              <w:rPr>
                <w:rFonts w:hint="eastAsia"/>
                <w:sz w:val="24"/>
              </w:rPr>
              <w:t>其他权力</w:t>
            </w:r>
          </w:p>
        </w:tc>
        <w:tc>
          <w:tcPr>
            <w:tcW w:w="3418" w:type="dxa"/>
            <w:gridSpan w:val="2"/>
            <w:noWrap w:val="0"/>
            <w:vAlign w:val="center"/>
          </w:tcPr>
          <w:p w14:paraId="34D6CC19">
            <w:pPr>
              <w:spacing w:line="400" w:lineRule="exact"/>
              <w:ind w:left="31" w:leftChars="15" w:right="31" w:rightChars="15"/>
              <w:rPr>
                <w:rFonts w:hint="eastAsia"/>
                <w:sz w:val="24"/>
              </w:rPr>
            </w:pPr>
            <w:r>
              <w:rPr>
                <w:rFonts w:hint="eastAsia"/>
                <w:sz w:val="24"/>
              </w:rPr>
              <w:t>国家级非物质文化遗产项目代表性传承人推荐申报</w:t>
            </w:r>
          </w:p>
        </w:tc>
        <w:tc>
          <w:tcPr>
            <w:tcW w:w="1738" w:type="dxa"/>
            <w:noWrap w:val="0"/>
            <w:vAlign w:val="center"/>
          </w:tcPr>
          <w:p w14:paraId="4DE9E46D">
            <w:pPr>
              <w:spacing w:line="400" w:lineRule="exact"/>
              <w:jc w:val="center"/>
              <w:rPr>
                <w:rFonts w:hint="eastAsia"/>
                <w:sz w:val="24"/>
              </w:rPr>
            </w:pPr>
            <w:r>
              <w:rPr>
                <w:rFonts w:hint="eastAsia"/>
                <w:sz w:val="24"/>
              </w:rPr>
              <w:t>省</w:t>
            </w:r>
          </w:p>
        </w:tc>
        <w:tc>
          <w:tcPr>
            <w:tcW w:w="1704" w:type="dxa"/>
            <w:noWrap w:val="0"/>
            <w:vAlign w:val="center"/>
          </w:tcPr>
          <w:p w14:paraId="14DA0802">
            <w:pPr>
              <w:spacing w:line="400" w:lineRule="exact"/>
              <w:rPr>
                <w:sz w:val="24"/>
              </w:rPr>
            </w:pPr>
          </w:p>
        </w:tc>
      </w:tr>
      <w:tr w14:paraId="63385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CBB473">
            <w:pPr>
              <w:spacing w:line="400" w:lineRule="exact"/>
              <w:jc w:val="center"/>
              <w:rPr>
                <w:rFonts w:hint="eastAsia"/>
                <w:sz w:val="24"/>
              </w:rPr>
            </w:pPr>
            <w:r>
              <w:rPr>
                <w:rFonts w:hint="eastAsia"/>
                <w:sz w:val="24"/>
              </w:rPr>
              <w:t>202</w:t>
            </w:r>
          </w:p>
        </w:tc>
        <w:tc>
          <w:tcPr>
            <w:tcW w:w="1378" w:type="dxa"/>
            <w:gridSpan w:val="2"/>
            <w:noWrap w:val="0"/>
            <w:vAlign w:val="center"/>
          </w:tcPr>
          <w:p w14:paraId="4DF883E8">
            <w:pPr>
              <w:spacing w:line="400" w:lineRule="exact"/>
              <w:jc w:val="center"/>
              <w:rPr>
                <w:rFonts w:hint="eastAsia"/>
                <w:sz w:val="24"/>
              </w:rPr>
            </w:pPr>
            <w:r>
              <w:rPr>
                <w:rFonts w:hint="eastAsia"/>
                <w:sz w:val="24"/>
              </w:rPr>
              <w:t>其他权力</w:t>
            </w:r>
          </w:p>
        </w:tc>
        <w:tc>
          <w:tcPr>
            <w:tcW w:w="3418" w:type="dxa"/>
            <w:gridSpan w:val="2"/>
            <w:noWrap w:val="0"/>
            <w:vAlign w:val="center"/>
          </w:tcPr>
          <w:p w14:paraId="7A86766F">
            <w:pPr>
              <w:spacing w:line="400" w:lineRule="exact"/>
              <w:ind w:left="31" w:leftChars="15" w:right="31" w:rightChars="15"/>
              <w:rPr>
                <w:rFonts w:hint="eastAsia"/>
                <w:sz w:val="24"/>
              </w:rPr>
            </w:pPr>
            <w:r>
              <w:rPr>
                <w:rFonts w:hint="eastAsia"/>
                <w:sz w:val="24"/>
              </w:rPr>
              <w:t>国家级非物质文化遗产生产性保护示范基地推荐申报</w:t>
            </w:r>
          </w:p>
        </w:tc>
        <w:tc>
          <w:tcPr>
            <w:tcW w:w="1738" w:type="dxa"/>
            <w:noWrap w:val="0"/>
            <w:vAlign w:val="center"/>
          </w:tcPr>
          <w:p w14:paraId="6B9161EA">
            <w:pPr>
              <w:spacing w:line="400" w:lineRule="exact"/>
              <w:jc w:val="center"/>
              <w:rPr>
                <w:rFonts w:hint="eastAsia"/>
                <w:sz w:val="24"/>
              </w:rPr>
            </w:pPr>
            <w:r>
              <w:rPr>
                <w:rFonts w:hint="eastAsia"/>
                <w:sz w:val="24"/>
              </w:rPr>
              <w:t>省</w:t>
            </w:r>
          </w:p>
        </w:tc>
        <w:tc>
          <w:tcPr>
            <w:tcW w:w="1704" w:type="dxa"/>
            <w:noWrap w:val="0"/>
            <w:vAlign w:val="center"/>
          </w:tcPr>
          <w:p w14:paraId="23A9F042">
            <w:pPr>
              <w:spacing w:line="400" w:lineRule="exact"/>
              <w:rPr>
                <w:sz w:val="24"/>
              </w:rPr>
            </w:pPr>
          </w:p>
        </w:tc>
      </w:tr>
      <w:tr w14:paraId="1B3FF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F08439">
            <w:pPr>
              <w:spacing w:line="400" w:lineRule="exact"/>
              <w:jc w:val="center"/>
              <w:rPr>
                <w:rFonts w:hint="eastAsia"/>
                <w:sz w:val="24"/>
              </w:rPr>
            </w:pPr>
            <w:r>
              <w:rPr>
                <w:rFonts w:hint="eastAsia"/>
                <w:sz w:val="24"/>
              </w:rPr>
              <w:t>203</w:t>
            </w:r>
          </w:p>
        </w:tc>
        <w:tc>
          <w:tcPr>
            <w:tcW w:w="1378" w:type="dxa"/>
            <w:gridSpan w:val="2"/>
            <w:noWrap w:val="0"/>
            <w:vAlign w:val="center"/>
          </w:tcPr>
          <w:p w14:paraId="32B67285">
            <w:pPr>
              <w:spacing w:line="400" w:lineRule="exact"/>
              <w:jc w:val="center"/>
              <w:rPr>
                <w:rFonts w:hint="eastAsia"/>
                <w:sz w:val="24"/>
              </w:rPr>
            </w:pPr>
            <w:r>
              <w:rPr>
                <w:rFonts w:hint="eastAsia"/>
                <w:sz w:val="24"/>
              </w:rPr>
              <w:t>其他权力</w:t>
            </w:r>
          </w:p>
        </w:tc>
        <w:tc>
          <w:tcPr>
            <w:tcW w:w="3418" w:type="dxa"/>
            <w:gridSpan w:val="2"/>
            <w:noWrap w:val="0"/>
            <w:vAlign w:val="center"/>
          </w:tcPr>
          <w:p w14:paraId="3FC99061">
            <w:pPr>
              <w:spacing w:line="400" w:lineRule="exact"/>
              <w:ind w:left="31" w:leftChars="15" w:right="31" w:rightChars="15"/>
              <w:rPr>
                <w:rFonts w:hint="eastAsia"/>
                <w:sz w:val="24"/>
              </w:rPr>
            </w:pPr>
            <w:r>
              <w:rPr>
                <w:rFonts w:hint="eastAsia"/>
                <w:sz w:val="24"/>
              </w:rPr>
              <w:t>动漫企业认定初审</w:t>
            </w:r>
          </w:p>
        </w:tc>
        <w:tc>
          <w:tcPr>
            <w:tcW w:w="1738" w:type="dxa"/>
            <w:noWrap w:val="0"/>
            <w:vAlign w:val="center"/>
          </w:tcPr>
          <w:p w14:paraId="6A539B90">
            <w:pPr>
              <w:spacing w:line="400" w:lineRule="exact"/>
              <w:jc w:val="center"/>
              <w:rPr>
                <w:rFonts w:hint="eastAsia"/>
                <w:sz w:val="24"/>
              </w:rPr>
            </w:pPr>
            <w:r>
              <w:rPr>
                <w:rFonts w:hint="eastAsia"/>
                <w:sz w:val="24"/>
              </w:rPr>
              <w:t>省</w:t>
            </w:r>
          </w:p>
        </w:tc>
        <w:tc>
          <w:tcPr>
            <w:tcW w:w="1704" w:type="dxa"/>
            <w:noWrap w:val="0"/>
            <w:vAlign w:val="center"/>
          </w:tcPr>
          <w:p w14:paraId="6D485ECB">
            <w:pPr>
              <w:spacing w:line="400" w:lineRule="exact"/>
              <w:rPr>
                <w:sz w:val="24"/>
              </w:rPr>
            </w:pPr>
          </w:p>
        </w:tc>
      </w:tr>
      <w:tr w14:paraId="72F9E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6DC24A">
            <w:pPr>
              <w:spacing w:line="400" w:lineRule="exact"/>
              <w:jc w:val="center"/>
              <w:rPr>
                <w:rFonts w:hint="eastAsia"/>
                <w:sz w:val="24"/>
              </w:rPr>
            </w:pPr>
            <w:r>
              <w:rPr>
                <w:rFonts w:hint="eastAsia"/>
                <w:sz w:val="24"/>
              </w:rPr>
              <w:t>204</w:t>
            </w:r>
          </w:p>
        </w:tc>
        <w:tc>
          <w:tcPr>
            <w:tcW w:w="1378" w:type="dxa"/>
            <w:gridSpan w:val="2"/>
            <w:noWrap w:val="0"/>
            <w:vAlign w:val="center"/>
          </w:tcPr>
          <w:p w14:paraId="54E0172C">
            <w:pPr>
              <w:spacing w:line="400" w:lineRule="exact"/>
              <w:jc w:val="center"/>
              <w:rPr>
                <w:rFonts w:hint="eastAsia"/>
                <w:sz w:val="24"/>
              </w:rPr>
            </w:pPr>
            <w:r>
              <w:rPr>
                <w:rFonts w:hint="eastAsia"/>
                <w:sz w:val="24"/>
              </w:rPr>
              <w:t>其他权力</w:t>
            </w:r>
          </w:p>
        </w:tc>
        <w:tc>
          <w:tcPr>
            <w:tcW w:w="3418" w:type="dxa"/>
            <w:gridSpan w:val="2"/>
            <w:noWrap w:val="0"/>
            <w:vAlign w:val="center"/>
          </w:tcPr>
          <w:p w14:paraId="76BCC4F1">
            <w:pPr>
              <w:spacing w:line="400" w:lineRule="exact"/>
              <w:ind w:left="31" w:leftChars="15" w:right="31" w:rightChars="15"/>
              <w:rPr>
                <w:rFonts w:hint="eastAsia"/>
                <w:sz w:val="24"/>
              </w:rPr>
            </w:pPr>
            <w:r>
              <w:rPr>
                <w:rFonts w:hint="eastAsia"/>
                <w:sz w:val="24"/>
              </w:rPr>
              <w:t>可移动文物预防性保护项目方案批准和结项验收</w:t>
            </w:r>
          </w:p>
        </w:tc>
        <w:tc>
          <w:tcPr>
            <w:tcW w:w="1738" w:type="dxa"/>
            <w:noWrap w:val="0"/>
            <w:vAlign w:val="center"/>
          </w:tcPr>
          <w:p w14:paraId="520F9C4E">
            <w:pPr>
              <w:spacing w:line="400" w:lineRule="exact"/>
              <w:jc w:val="center"/>
              <w:rPr>
                <w:rFonts w:hint="eastAsia"/>
                <w:sz w:val="24"/>
              </w:rPr>
            </w:pPr>
            <w:r>
              <w:rPr>
                <w:rFonts w:hint="eastAsia"/>
                <w:sz w:val="24"/>
              </w:rPr>
              <w:t>省</w:t>
            </w:r>
          </w:p>
        </w:tc>
        <w:tc>
          <w:tcPr>
            <w:tcW w:w="1704" w:type="dxa"/>
            <w:noWrap w:val="0"/>
            <w:vAlign w:val="center"/>
          </w:tcPr>
          <w:p w14:paraId="6CFE8CF9">
            <w:pPr>
              <w:spacing w:line="400" w:lineRule="exact"/>
              <w:rPr>
                <w:sz w:val="24"/>
              </w:rPr>
            </w:pPr>
          </w:p>
        </w:tc>
      </w:tr>
      <w:tr w14:paraId="125E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3372A4B">
            <w:pPr>
              <w:spacing w:line="400" w:lineRule="exact"/>
              <w:jc w:val="center"/>
              <w:rPr>
                <w:rFonts w:hint="eastAsia"/>
                <w:sz w:val="24"/>
              </w:rPr>
            </w:pPr>
            <w:r>
              <w:rPr>
                <w:rFonts w:hint="eastAsia"/>
                <w:sz w:val="24"/>
              </w:rPr>
              <w:t>205</w:t>
            </w:r>
          </w:p>
        </w:tc>
        <w:tc>
          <w:tcPr>
            <w:tcW w:w="1378" w:type="dxa"/>
            <w:gridSpan w:val="2"/>
            <w:noWrap w:val="0"/>
            <w:vAlign w:val="center"/>
          </w:tcPr>
          <w:p w14:paraId="44CB47F2">
            <w:pPr>
              <w:spacing w:line="400" w:lineRule="exact"/>
              <w:jc w:val="center"/>
              <w:rPr>
                <w:rFonts w:hint="eastAsia"/>
                <w:sz w:val="24"/>
              </w:rPr>
            </w:pPr>
            <w:r>
              <w:rPr>
                <w:rFonts w:hint="eastAsia"/>
                <w:sz w:val="24"/>
              </w:rPr>
              <w:t>其他权力</w:t>
            </w:r>
          </w:p>
        </w:tc>
        <w:tc>
          <w:tcPr>
            <w:tcW w:w="3418" w:type="dxa"/>
            <w:gridSpan w:val="2"/>
            <w:noWrap w:val="0"/>
            <w:vAlign w:val="center"/>
          </w:tcPr>
          <w:p w14:paraId="7A39C63B">
            <w:pPr>
              <w:spacing w:line="400" w:lineRule="exact"/>
              <w:ind w:left="31" w:leftChars="15" w:right="31" w:rightChars="15"/>
              <w:rPr>
                <w:rFonts w:hint="eastAsia"/>
                <w:sz w:val="24"/>
              </w:rPr>
            </w:pPr>
            <w:r>
              <w:rPr>
                <w:rFonts w:hint="eastAsia"/>
                <w:sz w:val="24"/>
              </w:rPr>
              <w:t>营业性涉外涉港澳台演出增加演出地备案</w:t>
            </w:r>
          </w:p>
        </w:tc>
        <w:tc>
          <w:tcPr>
            <w:tcW w:w="1738" w:type="dxa"/>
            <w:noWrap w:val="0"/>
            <w:vAlign w:val="center"/>
          </w:tcPr>
          <w:p w14:paraId="62A4DA0F">
            <w:pPr>
              <w:spacing w:line="400" w:lineRule="exact"/>
              <w:jc w:val="center"/>
              <w:rPr>
                <w:rFonts w:hint="eastAsia"/>
                <w:sz w:val="24"/>
              </w:rPr>
            </w:pPr>
            <w:r>
              <w:rPr>
                <w:rFonts w:hint="eastAsia"/>
                <w:sz w:val="24"/>
              </w:rPr>
              <w:t>省</w:t>
            </w:r>
          </w:p>
        </w:tc>
        <w:tc>
          <w:tcPr>
            <w:tcW w:w="1704" w:type="dxa"/>
            <w:noWrap w:val="0"/>
            <w:vAlign w:val="center"/>
          </w:tcPr>
          <w:p w14:paraId="6D3A68F5">
            <w:pPr>
              <w:spacing w:line="400" w:lineRule="exact"/>
              <w:rPr>
                <w:sz w:val="24"/>
              </w:rPr>
            </w:pPr>
          </w:p>
        </w:tc>
      </w:tr>
      <w:tr w14:paraId="5CB37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FE29B92">
            <w:pPr>
              <w:spacing w:line="400" w:lineRule="exact"/>
              <w:jc w:val="center"/>
              <w:rPr>
                <w:rFonts w:hint="eastAsia"/>
                <w:sz w:val="24"/>
              </w:rPr>
            </w:pPr>
            <w:r>
              <w:rPr>
                <w:rFonts w:hint="eastAsia"/>
                <w:sz w:val="24"/>
              </w:rPr>
              <w:t>206</w:t>
            </w:r>
          </w:p>
        </w:tc>
        <w:tc>
          <w:tcPr>
            <w:tcW w:w="1378" w:type="dxa"/>
            <w:gridSpan w:val="2"/>
            <w:noWrap w:val="0"/>
            <w:vAlign w:val="center"/>
          </w:tcPr>
          <w:p w14:paraId="402ACD24">
            <w:pPr>
              <w:spacing w:line="400" w:lineRule="exact"/>
              <w:jc w:val="center"/>
              <w:rPr>
                <w:rFonts w:hint="eastAsia"/>
                <w:sz w:val="24"/>
              </w:rPr>
            </w:pPr>
            <w:r>
              <w:rPr>
                <w:rFonts w:hint="eastAsia"/>
                <w:sz w:val="24"/>
              </w:rPr>
              <w:t>其他权力</w:t>
            </w:r>
          </w:p>
        </w:tc>
        <w:tc>
          <w:tcPr>
            <w:tcW w:w="3418" w:type="dxa"/>
            <w:gridSpan w:val="2"/>
            <w:noWrap w:val="0"/>
            <w:vAlign w:val="center"/>
          </w:tcPr>
          <w:p w14:paraId="4BAA60BD">
            <w:pPr>
              <w:spacing w:line="400" w:lineRule="exact"/>
              <w:ind w:left="31" w:leftChars="15" w:right="31" w:rightChars="15"/>
              <w:rPr>
                <w:rFonts w:hint="eastAsia"/>
                <w:sz w:val="24"/>
              </w:rPr>
            </w:pPr>
            <w:r>
              <w:rPr>
                <w:rFonts w:hint="eastAsia"/>
                <w:sz w:val="24"/>
              </w:rPr>
              <w:t>省级非物质文化遗产项目代表性传承人资格取消</w:t>
            </w:r>
          </w:p>
        </w:tc>
        <w:tc>
          <w:tcPr>
            <w:tcW w:w="1738" w:type="dxa"/>
            <w:noWrap w:val="0"/>
            <w:vAlign w:val="center"/>
          </w:tcPr>
          <w:p w14:paraId="168C7BD8">
            <w:pPr>
              <w:spacing w:line="400" w:lineRule="exact"/>
              <w:jc w:val="center"/>
              <w:rPr>
                <w:rFonts w:hint="eastAsia"/>
                <w:sz w:val="24"/>
              </w:rPr>
            </w:pPr>
            <w:r>
              <w:rPr>
                <w:rFonts w:hint="eastAsia"/>
                <w:sz w:val="24"/>
              </w:rPr>
              <w:t>省</w:t>
            </w:r>
          </w:p>
        </w:tc>
        <w:tc>
          <w:tcPr>
            <w:tcW w:w="1704" w:type="dxa"/>
            <w:noWrap w:val="0"/>
            <w:vAlign w:val="center"/>
          </w:tcPr>
          <w:p w14:paraId="27511CF8">
            <w:pPr>
              <w:spacing w:line="400" w:lineRule="exact"/>
              <w:rPr>
                <w:sz w:val="24"/>
              </w:rPr>
            </w:pPr>
          </w:p>
        </w:tc>
      </w:tr>
      <w:tr w14:paraId="36502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F42DFE">
            <w:pPr>
              <w:spacing w:line="400" w:lineRule="exact"/>
              <w:jc w:val="center"/>
              <w:rPr>
                <w:rFonts w:hint="eastAsia"/>
                <w:sz w:val="24"/>
              </w:rPr>
            </w:pPr>
            <w:r>
              <w:rPr>
                <w:rFonts w:hint="eastAsia"/>
                <w:sz w:val="24"/>
              </w:rPr>
              <w:t>207</w:t>
            </w:r>
          </w:p>
        </w:tc>
        <w:tc>
          <w:tcPr>
            <w:tcW w:w="1378" w:type="dxa"/>
            <w:gridSpan w:val="2"/>
            <w:noWrap w:val="0"/>
            <w:vAlign w:val="center"/>
          </w:tcPr>
          <w:p w14:paraId="01AD3639">
            <w:pPr>
              <w:spacing w:line="400" w:lineRule="exact"/>
              <w:jc w:val="center"/>
              <w:rPr>
                <w:rFonts w:hint="eastAsia"/>
                <w:sz w:val="24"/>
              </w:rPr>
            </w:pPr>
            <w:r>
              <w:rPr>
                <w:rFonts w:hint="eastAsia"/>
                <w:sz w:val="24"/>
              </w:rPr>
              <w:t>其他权力</w:t>
            </w:r>
          </w:p>
        </w:tc>
        <w:tc>
          <w:tcPr>
            <w:tcW w:w="3418" w:type="dxa"/>
            <w:gridSpan w:val="2"/>
            <w:noWrap w:val="0"/>
            <w:vAlign w:val="center"/>
          </w:tcPr>
          <w:p w14:paraId="26611E45">
            <w:pPr>
              <w:spacing w:line="400" w:lineRule="exact"/>
              <w:ind w:left="31" w:leftChars="15" w:right="31" w:rightChars="15"/>
              <w:rPr>
                <w:rFonts w:hint="eastAsia"/>
                <w:sz w:val="24"/>
              </w:rPr>
            </w:pPr>
            <w:r>
              <w:rPr>
                <w:rFonts w:hint="eastAsia"/>
                <w:sz w:val="24"/>
              </w:rPr>
              <w:t>动漫企业年审</w:t>
            </w:r>
          </w:p>
        </w:tc>
        <w:tc>
          <w:tcPr>
            <w:tcW w:w="1738" w:type="dxa"/>
            <w:noWrap w:val="0"/>
            <w:vAlign w:val="center"/>
          </w:tcPr>
          <w:p w14:paraId="127831D7">
            <w:pPr>
              <w:spacing w:line="400" w:lineRule="exact"/>
              <w:jc w:val="center"/>
              <w:rPr>
                <w:rFonts w:hint="eastAsia"/>
                <w:sz w:val="24"/>
              </w:rPr>
            </w:pPr>
            <w:r>
              <w:rPr>
                <w:rFonts w:hint="eastAsia"/>
                <w:sz w:val="24"/>
              </w:rPr>
              <w:t>省</w:t>
            </w:r>
          </w:p>
        </w:tc>
        <w:tc>
          <w:tcPr>
            <w:tcW w:w="1704" w:type="dxa"/>
            <w:noWrap w:val="0"/>
            <w:vAlign w:val="center"/>
          </w:tcPr>
          <w:p w14:paraId="2223CB47">
            <w:pPr>
              <w:spacing w:line="400" w:lineRule="exact"/>
              <w:rPr>
                <w:sz w:val="24"/>
              </w:rPr>
            </w:pPr>
          </w:p>
        </w:tc>
      </w:tr>
      <w:tr w14:paraId="59160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496D9BD">
            <w:pPr>
              <w:spacing w:line="400" w:lineRule="exact"/>
              <w:jc w:val="center"/>
              <w:rPr>
                <w:rFonts w:hint="eastAsia"/>
                <w:sz w:val="24"/>
              </w:rPr>
            </w:pPr>
            <w:r>
              <w:rPr>
                <w:rFonts w:hint="eastAsia"/>
                <w:sz w:val="24"/>
              </w:rPr>
              <w:t>208</w:t>
            </w:r>
          </w:p>
        </w:tc>
        <w:tc>
          <w:tcPr>
            <w:tcW w:w="1378" w:type="dxa"/>
            <w:gridSpan w:val="2"/>
            <w:noWrap w:val="0"/>
            <w:vAlign w:val="center"/>
          </w:tcPr>
          <w:p w14:paraId="7DF5B19B">
            <w:pPr>
              <w:spacing w:line="400" w:lineRule="exact"/>
              <w:jc w:val="center"/>
              <w:rPr>
                <w:rFonts w:hint="eastAsia"/>
                <w:sz w:val="24"/>
              </w:rPr>
            </w:pPr>
            <w:r>
              <w:rPr>
                <w:rFonts w:hint="eastAsia"/>
                <w:sz w:val="24"/>
              </w:rPr>
              <w:t>其他权力</w:t>
            </w:r>
          </w:p>
        </w:tc>
        <w:tc>
          <w:tcPr>
            <w:tcW w:w="3418" w:type="dxa"/>
            <w:gridSpan w:val="2"/>
            <w:noWrap w:val="0"/>
            <w:vAlign w:val="center"/>
          </w:tcPr>
          <w:p w14:paraId="3F8E34DB">
            <w:pPr>
              <w:spacing w:line="400" w:lineRule="exact"/>
              <w:ind w:left="31" w:leftChars="15" w:right="31" w:rightChars="15"/>
              <w:rPr>
                <w:rFonts w:hint="eastAsia"/>
                <w:sz w:val="24"/>
              </w:rPr>
            </w:pPr>
            <w:r>
              <w:rPr>
                <w:rFonts w:hint="eastAsia"/>
                <w:sz w:val="24"/>
              </w:rPr>
              <w:t>考古调查、勘探核准</w:t>
            </w:r>
          </w:p>
        </w:tc>
        <w:tc>
          <w:tcPr>
            <w:tcW w:w="1738" w:type="dxa"/>
            <w:noWrap w:val="0"/>
            <w:vAlign w:val="center"/>
          </w:tcPr>
          <w:p w14:paraId="79495BAE">
            <w:pPr>
              <w:spacing w:line="400" w:lineRule="exact"/>
              <w:jc w:val="center"/>
              <w:rPr>
                <w:rFonts w:hint="eastAsia"/>
                <w:sz w:val="24"/>
              </w:rPr>
            </w:pPr>
            <w:r>
              <w:rPr>
                <w:rFonts w:hint="eastAsia"/>
                <w:sz w:val="24"/>
              </w:rPr>
              <w:t>省</w:t>
            </w:r>
          </w:p>
        </w:tc>
        <w:tc>
          <w:tcPr>
            <w:tcW w:w="1704" w:type="dxa"/>
            <w:noWrap w:val="0"/>
            <w:vAlign w:val="center"/>
          </w:tcPr>
          <w:p w14:paraId="5B79D1AF">
            <w:pPr>
              <w:spacing w:line="400" w:lineRule="exact"/>
              <w:rPr>
                <w:sz w:val="24"/>
              </w:rPr>
            </w:pPr>
          </w:p>
        </w:tc>
      </w:tr>
      <w:tr w14:paraId="5DBDD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3E57C0">
            <w:pPr>
              <w:spacing w:line="400" w:lineRule="exact"/>
              <w:jc w:val="center"/>
              <w:rPr>
                <w:rFonts w:hint="eastAsia"/>
                <w:sz w:val="24"/>
              </w:rPr>
            </w:pPr>
            <w:r>
              <w:rPr>
                <w:rFonts w:hint="eastAsia"/>
                <w:sz w:val="24"/>
              </w:rPr>
              <w:t>209</w:t>
            </w:r>
          </w:p>
        </w:tc>
        <w:tc>
          <w:tcPr>
            <w:tcW w:w="1378" w:type="dxa"/>
            <w:gridSpan w:val="2"/>
            <w:noWrap w:val="0"/>
            <w:vAlign w:val="center"/>
          </w:tcPr>
          <w:p w14:paraId="7180D8EE">
            <w:pPr>
              <w:spacing w:line="400" w:lineRule="exact"/>
              <w:jc w:val="center"/>
              <w:rPr>
                <w:rFonts w:hint="eastAsia"/>
                <w:sz w:val="24"/>
              </w:rPr>
            </w:pPr>
            <w:r>
              <w:rPr>
                <w:rFonts w:hint="eastAsia"/>
                <w:sz w:val="24"/>
              </w:rPr>
              <w:t>其他权力</w:t>
            </w:r>
          </w:p>
        </w:tc>
        <w:tc>
          <w:tcPr>
            <w:tcW w:w="3418" w:type="dxa"/>
            <w:gridSpan w:val="2"/>
            <w:noWrap w:val="0"/>
            <w:vAlign w:val="center"/>
          </w:tcPr>
          <w:p w14:paraId="59E2A501">
            <w:pPr>
              <w:spacing w:line="400" w:lineRule="exact"/>
              <w:ind w:left="31" w:leftChars="15" w:right="31" w:rightChars="15"/>
              <w:rPr>
                <w:rFonts w:hint="eastAsia"/>
                <w:sz w:val="24"/>
              </w:rPr>
            </w:pPr>
            <w:r>
              <w:rPr>
                <w:rFonts w:hint="eastAsia"/>
                <w:sz w:val="24"/>
              </w:rPr>
              <w:t>省级文物保护单位文物保护工程竣工验收</w:t>
            </w:r>
          </w:p>
        </w:tc>
        <w:tc>
          <w:tcPr>
            <w:tcW w:w="1738" w:type="dxa"/>
            <w:noWrap w:val="0"/>
            <w:vAlign w:val="center"/>
          </w:tcPr>
          <w:p w14:paraId="0CBAC324">
            <w:pPr>
              <w:spacing w:line="400" w:lineRule="exact"/>
              <w:jc w:val="center"/>
              <w:rPr>
                <w:rFonts w:hint="eastAsia"/>
                <w:sz w:val="24"/>
              </w:rPr>
            </w:pPr>
            <w:r>
              <w:rPr>
                <w:rFonts w:hint="eastAsia"/>
                <w:sz w:val="24"/>
              </w:rPr>
              <w:t>省</w:t>
            </w:r>
          </w:p>
        </w:tc>
        <w:tc>
          <w:tcPr>
            <w:tcW w:w="1704" w:type="dxa"/>
            <w:noWrap w:val="0"/>
            <w:vAlign w:val="center"/>
          </w:tcPr>
          <w:p w14:paraId="2C0D3182">
            <w:pPr>
              <w:spacing w:line="400" w:lineRule="exact"/>
              <w:rPr>
                <w:sz w:val="24"/>
              </w:rPr>
            </w:pPr>
          </w:p>
        </w:tc>
      </w:tr>
      <w:tr w14:paraId="78F2F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42E890">
            <w:pPr>
              <w:spacing w:line="400" w:lineRule="exact"/>
              <w:jc w:val="center"/>
              <w:rPr>
                <w:rFonts w:hint="eastAsia"/>
                <w:sz w:val="24"/>
              </w:rPr>
            </w:pPr>
            <w:r>
              <w:rPr>
                <w:rFonts w:hint="eastAsia"/>
                <w:sz w:val="24"/>
              </w:rPr>
              <w:t>210</w:t>
            </w:r>
          </w:p>
        </w:tc>
        <w:tc>
          <w:tcPr>
            <w:tcW w:w="1378" w:type="dxa"/>
            <w:gridSpan w:val="2"/>
            <w:noWrap w:val="0"/>
            <w:vAlign w:val="center"/>
          </w:tcPr>
          <w:p w14:paraId="696903D9">
            <w:pPr>
              <w:spacing w:line="400" w:lineRule="exact"/>
              <w:jc w:val="center"/>
              <w:rPr>
                <w:rFonts w:hint="eastAsia"/>
                <w:sz w:val="24"/>
              </w:rPr>
            </w:pPr>
            <w:r>
              <w:rPr>
                <w:rFonts w:hint="eastAsia"/>
                <w:sz w:val="24"/>
              </w:rPr>
              <w:t>其他权力</w:t>
            </w:r>
          </w:p>
        </w:tc>
        <w:tc>
          <w:tcPr>
            <w:tcW w:w="3418" w:type="dxa"/>
            <w:gridSpan w:val="2"/>
            <w:noWrap w:val="0"/>
            <w:vAlign w:val="center"/>
          </w:tcPr>
          <w:p w14:paraId="59B325DF">
            <w:pPr>
              <w:spacing w:line="400" w:lineRule="exact"/>
              <w:ind w:left="31" w:leftChars="15" w:right="31" w:rightChars="15"/>
              <w:rPr>
                <w:rFonts w:hint="eastAsia"/>
                <w:sz w:val="24"/>
              </w:rPr>
            </w:pPr>
            <w:r>
              <w:rPr>
                <w:rFonts w:hint="eastAsia"/>
                <w:sz w:val="24"/>
              </w:rPr>
              <w:t>文物进出境审核</w:t>
            </w:r>
          </w:p>
        </w:tc>
        <w:tc>
          <w:tcPr>
            <w:tcW w:w="1738" w:type="dxa"/>
            <w:noWrap w:val="0"/>
            <w:vAlign w:val="center"/>
          </w:tcPr>
          <w:p w14:paraId="61F2C8E2">
            <w:pPr>
              <w:spacing w:line="400" w:lineRule="exact"/>
              <w:jc w:val="center"/>
              <w:rPr>
                <w:rFonts w:hint="eastAsia"/>
                <w:sz w:val="24"/>
              </w:rPr>
            </w:pPr>
            <w:r>
              <w:rPr>
                <w:rFonts w:hint="eastAsia"/>
                <w:sz w:val="24"/>
              </w:rPr>
              <w:t>省</w:t>
            </w:r>
          </w:p>
        </w:tc>
        <w:tc>
          <w:tcPr>
            <w:tcW w:w="1704" w:type="dxa"/>
            <w:noWrap w:val="0"/>
            <w:vAlign w:val="center"/>
          </w:tcPr>
          <w:p w14:paraId="450EC78E">
            <w:pPr>
              <w:spacing w:line="400" w:lineRule="exact"/>
              <w:rPr>
                <w:sz w:val="24"/>
              </w:rPr>
            </w:pPr>
          </w:p>
        </w:tc>
      </w:tr>
      <w:tr w14:paraId="16BE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C58DEF">
            <w:pPr>
              <w:spacing w:line="400" w:lineRule="exact"/>
              <w:jc w:val="center"/>
              <w:rPr>
                <w:rFonts w:hint="eastAsia"/>
                <w:sz w:val="24"/>
              </w:rPr>
            </w:pPr>
            <w:r>
              <w:rPr>
                <w:rFonts w:hint="eastAsia"/>
                <w:sz w:val="24"/>
              </w:rPr>
              <w:t>211</w:t>
            </w:r>
          </w:p>
        </w:tc>
        <w:tc>
          <w:tcPr>
            <w:tcW w:w="1378" w:type="dxa"/>
            <w:gridSpan w:val="2"/>
            <w:noWrap w:val="0"/>
            <w:vAlign w:val="center"/>
          </w:tcPr>
          <w:p w14:paraId="303A6721">
            <w:pPr>
              <w:spacing w:line="400" w:lineRule="exact"/>
              <w:jc w:val="center"/>
              <w:rPr>
                <w:rFonts w:hint="eastAsia"/>
                <w:sz w:val="24"/>
              </w:rPr>
            </w:pPr>
            <w:r>
              <w:rPr>
                <w:rFonts w:hint="eastAsia"/>
                <w:sz w:val="24"/>
              </w:rPr>
              <w:t>其他权力</w:t>
            </w:r>
          </w:p>
        </w:tc>
        <w:tc>
          <w:tcPr>
            <w:tcW w:w="3418" w:type="dxa"/>
            <w:gridSpan w:val="2"/>
            <w:noWrap w:val="0"/>
            <w:vAlign w:val="center"/>
          </w:tcPr>
          <w:p w14:paraId="755F7F67">
            <w:pPr>
              <w:spacing w:line="400" w:lineRule="exact"/>
              <w:ind w:left="31" w:leftChars="15" w:right="31" w:rightChars="15"/>
              <w:rPr>
                <w:rFonts w:hint="eastAsia"/>
                <w:sz w:val="24"/>
              </w:rPr>
            </w:pPr>
            <w:r>
              <w:rPr>
                <w:rFonts w:hint="eastAsia"/>
                <w:sz w:val="24"/>
              </w:rPr>
              <w:t>全国重点文物保护单位文物保护工程技术方案及省级权限内的文物保护单位防雷工程设计方案核准</w:t>
            </w:r>
          </w:p>
        </w:tc>
        <w:tc>
          <w:tcPr>
            <w:tcW w:w="1738" w:type="dxa"/>
            <w:noWrap w:val="0"/>
            <w:vAlign w:val="center"/>
          </w:tcPr>
          <w:p w14:paraId="30A1EF3B">
            <w:pPr>
              <w:spacing w:line="400" w:lineRule="exact"/>
              <w:jc w:val="center"/>
              <w:rPr>
                <w:rFonts w:hint="eastAsia"/>
                <w:sz w:val="24"/>
              </w:rPr>
            </w:pPr>
            <w:r>
              <w:rPr>
                <w:rFonts w:hint="eastAsia"/>
                <w:sz w:val="24"/>
              </w:rPr>
              <w:t>省</w:t>
            </w:r>
          </w:p>
        </w:tc>
        <w:tc>
          <w:tcPr>
            <w:tcW w:w="1704" w:type="dxa"/>
            <w:noWrap w:val="0"/>
            <w:vAlign w:val="center"/>
          </w:tcPr>
          <w:p w14:paraId="2615D020">
            <w:pPr>
              <w:spacing w:line="400" w:lineRule="exact"/>
              <w:rPr>
                <w:sz w:val="24"/>
              </w:rPr>
            </w:pPr>
          </w:p>
        </w:tc>
      </w:tr>
      <w:tr w14:paraId="69409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E37CF99">
            <w:pPr>
              <w:spacing w:line="400" w:lineRule="exact"/>
              <w:jc w:val="center"/>
              <w:rPr>
                <w:rFonts w:hint="eastAsia"/>
                <w:sz w:val="24"/>
              </w:rPr>
            </w:pPr>
            <w:r>
              <w:rPr>
                <w:rFonts w:hint="eastAsia"/>
                <w:sz w:val="24"/>
              </w:rPr>
              <w:t>212</w:t>
            </w:r>
          </w:p>
        </w:tc>
        <w:tc>
          <w:tcPr>
            <w:tcW w:w="1378" w:type="dxa"/>
            <w:gridSpan w:val="2"/>
            <w:noWrap w:val="0"/>
            <w:vAlign w:val="center"/>
          </w:tcPr>
          <w:p w14:paraId="35778F1C">
            <w:pPr>
              <w:spacing w:line="400" w:lineRule="exact"/>
              <w:jc w:val="center"/>
              <w:rPr>
                <w:rFonts w:hint="eastAsia"/>
                <w:sz w:val="24"/>
              </w:rPr>
            </w:pPr>
            <w:r>
              <w:rPr>
                <w:rFonts w:hint="eastAsia"/>
                <w:sz w:val="24"/>
              </w:rPr>
              <w:t>其他权力</w:t>
            </w:r>
          </w:p>
        </w:tc>
        <w:tc>
          <w:tcPr>
            <w:tcW w:w="3418" w:type="dxa"/>
            <w:gridSpan w:val="2"/>
            <w:noWrap w:val="0"/>
            <w:vAlign w:val="center"/>
          </w:tcPr>
          <w:p w14:paraId="34DD4F84">
            <w:pPr>
              <w:spacing w:line="400" w:lineRule="exact"/>
              <w:ind w:left="31" w:leftChars="15" w:right="31" w:rightChars="15"/>
              <w:rPr>
                <w:rFonts w:hint="eastAsia"/>
                <w:sz w:val="24"/>
              </w:rPr>
            </w:pPr>
            <w:r>
              <w:rPr>
                <w:rFonts w:hint="eastAsia"/>
                <w:sz w:val="24"/>
              </w:rPr>
              <w:t>游戏游艺设备内容审核</w:t>
            </w:r>
          </w:p>
        </w:tc>
        <w:tc>
          <w:tcPr>
            <w:tcW w:w="1738" w:type="dxa"/>
            <w:noWrap w:val="0"/>
            <w:vAlign w:val="center"/>
          </w:tcPr>
          <w:p w14:paraId="13CAC3E8">
            <w:pPr>
              <w:spacing w:line="400" w:lineRule="exact"/>
              <w:jc w:val="center"/>
              <w:rPr>
                <w:rFonts w:hint="eastAsia"/>
                <w:sz w:val="24"/>
              </w:rPr>
            </w:pPr>
            <w:r>
              <w:rPr>
                <w:rFonts w:hint="eastAsia"/>
                <w:sz w:val="24"/>
              </w:rPr>
              <w:t>省</w:t>
            </w:r>
          </w:p>
        </w:tc>
        <w:tc>
          <w:tcPr>
            <w:tcW w:w="1704" w:type="dxa"/>
            <w:noWrap w:val="0"/>
            <w:vAlign w:val="center"/>
          </w:tcPr>
          <w:p w14:paraId="4B7E48C4">
            <w:pPr>
              <w:spacing w:line="400" w:lineRule="exact"/>
              <w:rPr>
                <w:sz w:val="24"/>
              </w:rPr>
            </w:pPr>
          </w:p>
        </w:tc>
      </w:tr>
      <w:tr w14:paraId="7B0DA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94A4DE">
            <w:pPr>
              <w:spacing w:line="400" w:lineRule="exact"/>
              <w:jc w:val="center"/>
              <w:rPr>
                <w:rFonts w:hint="eastAsia"/>
                <w:sz w:val="24"/>
              </w:rPr>
            </w:pPr>
            <w:r>
              <w:rPr>
                <w:rFonts w:hint="eastAsia"/>
                <w:sz w:val="24"/>
              </w:rPr>
              <w:t>213</w:t>
            </w:r>
          </w:p>
        </w:tc>
        <w:tc>
          <w:tcPr>
            <w:tcW w:w="1378" w:type="dxa"/>
            <w:gridSpan w:val="2"/>
            <w:noWrap w:val="0"/>
            <w:vAlign w:val="center"/>
          </w:tcPr>
          <w:p w14:paraId="0B0A616D">
            <w:pPr>
              <w:spacing w:line="400" w:lineRule="exact"/>
              <w:jc w:val="center"/>
              <w:rPr>
                <w:rFonts w:hint="eastAsia"/>
                <w:sz w:val="24"/>
              </w:rPr>
            </w:pPr>
            <w:r>
              <w:rPr>
                <w:rFonts w:hint="eastAsia"/>
                <w:sz w:val="24"/>
              </w:rPr>
              <w:t>其他权力</w:t>
            </w:r>
          </w:p>
        </w:tc>
        <w:tc>
          <w:tcPr>
            <w:tcW w:w="3418" w:type="dxa"/>
            <w:gridSpan w:val="2"/>
            <w:noWrap w:val="0"/>
            <w:vAlign w:val="center"/>
          </w:tcPr>
          <w:p w14:paraId="0778CFB1">
            <w:pPr>
              <w:spacing w:line="400" w:lineRule="exact"/>
              <w:ind w:left="31" w:leftChars="15" w:right="31" w:rightChars="15"/>
              <w:rPr>
                <w:rFonts w:hint="eastAsia"/>
                <w:sz w:val="24"/>
              </w:rPr>
            </w:pPr>
            <w:r>
              <w:rPr>
                <w:rFonts w:hint="eastAsia"/>
                <w:sz w:val="24"/>
              </w:rPr>
              <w:t>博物馆设立、变更、终止备案</w:t>
            </w:r>
          </w:p>
        </w:tc>
        <w:tc>
          <w:tcPr>
            <w:tcW w:w="1738" w:type="dxa"/>
            <w:noWrap w:val="0"/>
            <w:vAlign w:val="center"/>
          </w:tcPr>
          <w:p w14:paraId="733DEBEC">
            <w:pPr>
              <w:spacing w:line="400" w:lineRule="exact"/>
              <w:jc w:val="center"/>
              <w:rPr>
                <w:rFonts w:hint="eastAsia"/>
                <w:sz w:val="24"/>
              </w:rPr>
            </w:pPr>
            <w:r>
              <w:rPr>
                <w:rFonts w:hint="eastAsia"/>
                <w:sz w:val="24"/>
              </w:rPr>
              <w:t>省</w:t>
            </w:r>
          </w:p>
        </w:tc>
        <w:tc>
          <w:tcPr>
            <w:tcW w:w="1704" w:type="dxa"/>
            <w:noWrap w:val="0"/>
            <w:vAlign w:val="center"/>
          </w:tcPr>
          <w:p w14:paraId="5A795D13">
            <w:pPr>
              <w:spacing w:line="400" w:lineRule="exact"/>
              <w:rPr>
                <w:sz w:val="24"/>
              </w:rPr>
            </w:pPr>
          </w:p>
        </w:tc>
      </w:tr>
      <w:tr w14:paraId="329C7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8A6BF7">
            <w:pPr>
              <w:spacing w:line="400" w:lineRule="exact"/>
              <w:jc w:val="center"/>
              <w:rPr>
                <w:rFonts w:hint="eastAsia"/>
                <w:sz w:val="24"/>
              </w:rPr>
            </w:pPr>
            <w:r>
              <w:rPr>
                <w:rFonts w:hint="eastAsia"/>
                <w:sz w:val="24"/>
              </w:rPr>
              <w:t>214</w:t>
            </w:r>
          </w:p>
        </w:tc>
        <w:tc>
          <w:tcPr>
            <w:tcW w:w="1378" w:type="dxa"/>
            <w:gridSpan w:val="2"/>
            <w:noWrap w:val="0"/>
            <w:vAlign w:val="center"/>
          </w:tcPr>
          <w:p w14:paraId="44EBECF5">
            <w:pPr>
              <w:spacing w:line="400" w:lineRule="exact"/>
              <w:jc w:val="center"/>
              <w:rPr>
                <w:rFonts w:hint="eastAsia"/>
                <w:sz w:val="24"/>
              </w:rPr>
            </w:pPr>
            <w:r>
              <w:rPr>
                <w:rFonts w:hint="eastAsia"/>
                <w:sz w:val="24"/>
              </w:rPr>
              <w:t>其他权力</w:t>
            </w:r>
          </w:p>
        </w:tc>
        <w:tc>
          <w:tcPr>
            <w:tcW w:w="3418" w:type="dxa"/>
            <w:gridSpan w:val="2"/>
            <w:noWrap w:val="0"/>
            <w:vAlign w:val="center"/>
          </w:tcPr>
          <w:p w14:paraId="46601600">
            <w:pPr>
              <w:spacing w:line="400" w:lineRule="exact"/>
              <w:ind w:left="31" w:leftChars="15" w:right="31" w:rightChars="15"/>
              <w:rPr>
                <w:rFonts w:hint="eastAsia"/>
                <w:sz w:val="24"/>
              </w:rPr>
            </w:pPr>
            <w:r>
              <w:rPr>
                <w:rFonts w:hint="eastAsia"/>
                <w:sz w:val="24"/>
              </w:rPr>
              <w:t>艺术品经营单位备案</w:t>
            </w:r>
          </w:p>
        </w:tc>
        <w:tc>
          <w:tcPr>
            <w:tcW w:w="1738" w:type="dxa"/>
            <w:noWrap w:val="0"/>
            <w:vAlign w:val="center"/>
          </w:tcPr>
          <w:p w14:paraId="5326EF1D">
            <w:pPr>
              <w:spacing w:line="400" w:lineRule="exact"/>
              <w:jc w:val="center"/>
              <w:rPr>
                <w:rFonts w:hint="eastAsia"/>
                <w:sz w:val="24"/>
              </w:rPr>
            </w:pPr>
            <w:r>
              <w:rPr>
                <w:rFonts w:hint="eastAsia"/>
                <w:sz w:val="24"/>
              </w:rPr>
              <w:t>市、县</w:t>
            </w:r>
          </w:p>
        </w:tc>
        <w:tc>
          <w:tcPr>
            <w:tcW w:w="1704" w:type="dxa"/>
            <w:noWrap w:val="0"/>
            <w:vAlign w:val="center"/>
          </w:tcPr>
          <w:p w14:paraId="4544974B">
            <w:pPr>
              <w:spacing w:line="400" w:lineRule="exact"/>
              <w:rPr>
                <w:sz w:val="24"/>
              </w:rPr>
            </w:pPr>
          </w:p>
        </w:tc>
      </w:tr>
      <w:tr w14:paraId="4100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DCAAB9">
            <w:pPr>
              <w:spacing w:line="400" w:lineRule="exact"/>
              <w:jc w:val="center"/>
              <w:rPr>
                <w:rFonts w:hint="eastAsia"/>
                <w:sz w:val="24"/>
              </w:rPr>
            </w:pPr>
            <w:r>
              <w:rPr>
                <w:rFonts w:hint="eastAsia"/>
                <w:sz w:val="24"/>
              </w:rPr>
              <w:t>215</w:t>
            </w:r>
          </w:p>
        </w:tc>
        <w:tc>
          <w:tcPr>
            <w:tcW w:w="1378" w:type="dxa"/>
            <w:gridSpan w:val="2"/>
            <w:noWrap w:val="0"/>
            <w:vAlign w:val="center"/>
          </w:tcPr>
          <w:p w14:paraId="606A9542">
            <w:pPr>
              <w:spacing w:line="400" w:lineRule="exact"/>
              <w:jc w:val="center"/>
              <w:rPr>
                <w:rFonts w:hint="eastAsia"/>
                <w:sz w:val="24"/>
              </w:rPr>
            </w:pPr>
            <w:r>
              <w:rPr>
                <w:rFonts w:hint="eastAsia"/>
                <w:sz w:val="24"/>
              </w:rPr>
              <w:t>其他权力</w:t>
            </w:r>
          </w:p>
        </w:tc>
        <w:tc>
          <w:tcPr>
            <w:tcW w:w="3418" w:type="dxa"/>
            <w:gridSpan w:val="2"/>
            <w:noWrap w:val="0"/>
            <w:vAlign w:val="center"/>
          </w:tcPr>
          <w:p w14:paraId="1E591C4A">
            <w:pPr>
              <w:spacing w:line="400" w:lineRule="exact"/>
              <w:ind w:left="31" w:leftChars="15" w:right="31" w:rightChars="15"/>
              <w:rPr>
                <w:rFonts w:hint="eastAsia"/>
                <w:sz w:val="24"/>
              </w:rPr>
            </w:pPr>
            <w:r>
              <w:rPr>
                <w:rFonts w:hint="eastAsia"/>
                <w:sz w:val="24"/>
              </w:rPr>
              <w:t>二、三级风险等级文博单位安全防范工程方案审核</w:t>
            </w:r>
          </w:p>
        </w:tc>
        <w:tc>
          <w:tcPr>
            <w:tcW w:w="1738" w:type="dxa"/>
            <w:noWrap w:val="0"/>
            <w:vAlign w:val="center"/>
          </w:tcPr>
          <w:p w14:paraId="4E049EDD">
            <w:pPr>
              <w:spacing w:line="400" w:lineRule="exact"/>
              <w:jc w:val="center"/>
              <w:rPr>
                <w:rFonts w:hint="eastAsia"/>
                <w:sz w:val="24"/>
              </w:rPr>
            </w:pPr>
            <w:r>
              <w:rPr>
                <w:rFonts w:hint="eastAsia"/>
                <w:sz w:val="24"/>
              </w:rPr>
              <w:t>市</w:t>
            </w:r>
          </w:p>
        </w:tc>
        <w:tc>
          <w:tcPr>
            <w:tcW w:w="1704" w:type="dxa"/>
            <w:noWrap w:val="0"/>
            <w:vAlign w:val="center"/>
          </w:tcPr>
          <w:p w14:paraId="18124D95">
            <w:pPr>
              <w:spacing w:line="400" w:lineRule="exact"/>
              <w:rPr>
                <w:sz w:val="24"/>
              </w:rPr>
            </w:pPr>
          </w:p>
        </w:tc>
      </w:tr>
      <w:tr w14:paraId="34FB7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19350C">
            <w:pPr>
              <w:spacing w:line="400" w:lineRule="exact"/>
              <w:jc w:val="center"/>
              <w:rPr>
                <w:rFonts w:hint="eastAsia"/>
                <w:sz w:val="24"/>
              </w:rPr>
            </w:pPr>
            <w:r>
              <w:rPr>
                <w:rFonts w:hint="eastAsia"/>
                <w:sz w:val="24"/>
              </w:rPr>
              <w:t>216</w:t>
            </w:r>
          </w:p>
        </w:tc>
        <w:tc>
          <w:tcPr>
            <w:tcW w:w="1378" w:type="dxa"/>
            <w:gridSpan w:val="2"/>
            <w:noWrap w:val="0"/>
            <w:vAlign w:val="center"/>
          </w:tcPr>
          <w:p w14:paraId="073C2405">
            <w:pPr>
              <w:spacing w:line="400" w:lineRule="exact"/>
              <w:jc w:val="center"/>
              <w:rPr>
                <w:rFonts w:hint="eastAsia"/>
                <w:sz w:val="24"/>
              </w:rPr>
            </w:pPr>
            <w:r>
              <w:rPr>
                <w:rFonts w:hint="eastAsia"/>
                <w:sz w:val="24"/>
              </w:rPr>
              <w:t>其他权力</w:t>
            </w:r>
          </w:p>
        </w:tc>
        <w:tc>
          <w:tcPr>
            <w:tcW w:w="3418" w:type="dxa"/>
            <w:gridSpan w:val="2"/>
            <w:noWrap w:val="0"/>
            <w:vAlign w:val="center"/>
          </w:tcPr>
          <w:p w14:paraId="0598E83F">
            <w:pPr>
              <w:spacing w:line="400" w:lineRule="exact"/>
              <w:ind w:left="31" w:leftChars="15" w:right="31" w:rightChars="15"/>
              <w:rPr>
                <w:rFonts w:hint="eastAsia"/>
                <w:sz w:val="24"/>
              </w:rPr>
            </w:pPr>
            <w:r>
              <w:rPr>
                <w:rFonts w:hint="eastAsia"/>
                <w:sz w:val="24"/>
              </w:rPr>
              <w:t>设立非经营性互联网文化经营单位的备案</w:t>
            </w:r>
          </w:p>
        </w:tc>
        <w:tc>
          <w:tcPr>
            <w:tcW w:w="1738" w:type="dxa"/>
            <w:noWrap w:val="0"/>
            <w:vAlign w:val="center"/>
          </w:tcPr>
          <w:p w14:paraId="3F6D1D07">
            <w:pPr>
              <w:spacing w:line="400" w:lineRule="exact"/>
              <w:jc w:val="center"/>
              <w:rPr>
                <w:rFonts w:hint="eastAsia"/>
                <w:sz w:val="24"/>
              </w:rPr>
            </w:pPr>
            <w:r>
              <w:rPr>
                <w:rFonts w:hint="eastAsia"/>
                <w:sz w:val="24"/>
              </w:rPr>
              <w:t>市</w:t>
            </w:r>
          </w:p>
        </w:tc>
        <w:tc>
          <w:tcPr>
            <w:tcW w:w="1704" w:type="dxa"/>
            <w:noWrap w:val="0"/>
            <w:vAlign w:val="center"/>
          </w:tcPr>
          <w:p w14:paraId="62FB2950">
            <w:pPr>
              <w:spacing w:line="400" w:lineRule="exact"/>
              <w:rPr>
                <w:sz w:val="24"/>
              </w:rPr>
            </w:pPr>
          </w:p>
        </w:tc>
      </w:tr>
      <w:tr w14:paraId="6CABF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FF5C55B">
            <w:pPr>
              <w:spacing w:line="400" w:lineRule="exact"/>
              <w:jc w:val="center"/>
              <w:rPr>
                <w:rFonts w:hint="eastAsia"/>
                <w:sz w:val="24"/>
              </w:rPr>
            </w:pPr>
            <w:r>
              <w:rPr>
                <w:rFonts w:hint="eastAsia"/>
                <w:sz w:val="24"/>
              </w:rPr>
              <w:t>217</w:t>
            </w:r>
          </w:p>
        </w:tc>
        <w:tc>
          <w:tcPr>
            <w:tcW w:w="1378" w:type="dxa"/>
            <w:gridSpan w:val="2"/>
            <w:noWrap w:val="0"/>
            <w:vAlign w:val="center"/>
          </w:tcPr>
          <w:p w14:paraId="0C7C1871">
            <w:pPr>
              <w:spacing w:line="400" w:lineRule="exact"/>
              <w:jc w:val="center"/>
              <w:rPr>
                <w:rFonts w:hint="eastAsia"/>
                <w:sz w:val="24"/>
              </w:rPr>
            </w:pPr>
            <w:r>
              <w:rPr>
                <w:rFonts w:hint="eastAsia"/>
                <w:sz w:val="24"/>
              </w:rPr>
              <w:t>其他权力</w:t>
            </w:r>
          </w:p>
        </w:tc>
        <w:tc>
          <w:tcPr>
            <w:tcW w:w="3418" w:type="dxa"/>
            <w:gridSpan w:val="2"/>
            <w:noWrap w:val="0"/>
            <w:vAlign w:val="center"/>
          </w:tcPr>
          <w:p w14:paraId="0CD20B92">
            <w:pPr>
              <w:spacing w:line="400" w:lineRule="exact"/>
              <w:ind w:left="31" w:leftChars="15" w:right="31" w:rightChars="15"/>
              <w:rPr>
                <w:rFonts w:hint="eastAsia"/>
                <w:sz w:val="24"/>
              </w:rPr>
            </w:pPr>
            <w:r>
              <w:rPr>
                <w:rFonts w:hint="eastAsia"/>
                <w:sz w:val="24"/>
              </w:rPr>
              <w:t>举办营业性艺术展览、文艺比赛的审查</w:t>
            </w:r>
          </w:p>
        </w:tc>
        <w:tc>
          <w:tcPr>
            <w:tcW w:w="1738" w:type="dxa"/>
            <w:noWrap w:val="0"/>
            <w:vAlign w:val="center"/>
          </w:tcPr>
          <w:p w14:paraId="1A793D7B">
            <w:pPr>
              <w:spacing w:line="400" w:lineRule="exact"/>
              <w:jc w:val="center"/>
              <w:rPr>
                <w:rFonts w:hint="eastAsia"/>
                <w:sz w:val="24"/>
              </w:rPr>
            </w:pPr>
            <w:r>
              <w:rPr>
                <w:rFonts w:hint="eastAsia"/>
                <w:sz w:val="24"/>
              </w:rPr>
              <w:t>县</w:t>
            </w:r>
          </w:p>
        </w:tc>
        <w:tc>
          <w:tcPr>
            <w:tcW w:w="1704" w:type="dxa"/>
            <w:noWrap w:val="0"/>
            <w:vAlign w:val="center"/>
          </w:tcPr>
          <w:p w14:paraId="302D3500">
            <w:pPr>
              <w:spacing w:line="400" w:lineRule="exact"/>
              <w:rPr>
                <w:sz w:val="24"/>
              </w:rPr>
            </w:pPr>
          </w:p>
        </w:tc>
      </w:tr>
      <w:tr w14:paraId="70642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90940AD">
            <w:pPr>
              <w:spacing w:line="400" w:lineRule="exact"/>
              <w:jc w:val="center"/>
              <w:rPr>
                <w:rFonts w:hint="eastAsia"/>
                <w:sz w:val="24"/>
              </w:rPr>
            </w:pPr>
            <w:r>
              <w:rPr>
                <w:rFonts w:hint="eastAsia"/>
                <w:sz w:val="24"/>
              </w:rPr>
              <w:t>218</w:t>
            </w:r>
          </w:p>
        </w:tc>
        <w:tc>
          <w:tcPr>
            <w:tcW w:w="1378" w:type="dxa"/>
            <w:gridSpan w:val="2"/>
            <w:noWrap w:val="0"/>
            <w:vAlign w:val="center"/>
          </w:tcPr>
          <w:p w14:paraId="4B558BB8">
            <w:pPr>
              <w:spacing w:line="400" w:lineRule="exact"/>
              <w:jc w:val="center"/>
              <w:rPr>
                <w:rFonts w:hint="eastAsia"/>
                <w:sz w:val="24"/>
              </w:rPr>
            </w:pPr>
            <w:r>
              <w:rPr>
                <w:rFonts w:hint="eastAsia"/>
                <w:sz w:val="24"/>
              </w:rPr>
              <w:t>其他权力</w:t>
            </w:r>
          </w:p>
        </w:tc>
        <w:tc>
          <w:tcPr>
            <w:tcW w:w="3418" w:type="dxa"/>
            <w:gridSpan w:val="2"/>
            <w:noWrap w:val="0"/>
            <w:vAlign w:val="center"/>
          </w:tcPr>
          <w:p w14:paraId="4B157DE3">
            <w:pPr>
              <w:spacing w:line="400" w:lineRule="exact"/>
              <w:ind w:left="31" w:leftChars="15" w:right="31" w:rightChars="15"/>
              <w:rPr>
                <w:rFonts w:hint="eastAsia"/>
                <w:sz w:val="24"/>
              </w:rPr>
            </w:pPr>
            <w:r>
              <w:rPr>
                <w:rFonts w:hint="eastAsia"/>
                <w:sz w:val="24"/>
              </w:rPr>
              <w:t>设立文化经纪单位、营业性艺术培训以及艺术摄影、摄像单位备案</w:t>
            </w:r>
          </w:p>
        </w:tc>
        <w:tc>
          <w:tcPr>
            <w:tcW w:w="1738" w:type="dxa"/>
            <w:noWrap w:val="0"/>
            <w:vAlign w:val="center"/>
          </w:tcPr>
          <w:p w14:paraId="178C45DB">
            <w:pPr>
              <w:spacing w:line="400" w:lineRule="exact"/>
              <w:jc w:val="center"/>
              <w:rPr>
                <w:rFonts w:hint="eastAsia"/>
                <w:sz w:val="24"/>
              </w:rPr>
            </w:pPr>
            <w:r>
              <w:rPr>
                <w:rFonts w:hint="eastAsia"/>
                <w:sz w:val="24"/>
              </w:rPr>
              <w:t>县</w:t>
            </w:r>
          </w:p>
        </w:tc>
        <w:tc>
          <w:tcPr>
            <w:tcW w:w="1704" w:type="dxa"/>
            <w:noWrap w:val="0"/>
            <w:vAlign w:val="center"/>
          </w:tcPr>
          <w:p w14:paraId="1C5A8C90">
            <w:pPr>
              <w:spacing w:line="400" w:lineRule="exact"/>
              <w:rPr>
                <w:sz w:val="24"/>
              </w:rPr>
            </w:pPr>
          </w:p>
        </w:tc>
      </w:tr>
      <w:tr w14:paraId="16045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83F78C3">
            <w:pPr>
              <w:spacing w:line="400" w:lineRule="exact"/>
              <w:jc w:val="center"/>
              <w:rPr>
                <w:rFonts w:hint="eastAsia"/>
                <w:sz w:val="24"/>
              </w:rPr>
            </w:pPr>
            <w:r>
              <w:rPr>
                <w:rFonts w:hint="eastAsia"/>
                <w:sz w:val="24"/>
              </w:rPr>
              <w:t>219</w:t>
            </w:r>
          </w:p>
        </w:tc>
        <w:tc>
          <w:tcPr>
            <w:tcW w:w="1378" w:type="dxa"/>
            <w:gridSpan w:val="2"/>
            <w:noWrap w:val="0"/>
            <w:vAlign w:val="center"/>
          </w:tcPr>
          <w:p w14:paraId="00286738">
            <w:pPr>
              <w:spacing w:line="400" w:lineRule="exact"/>
              <w:jc w:val="center"/>
              <w:rPr>
                <w:rFonts w:hint="eastAsia"/>
                <w:sz w:val="24"/>
              </w:rPr>
            </w:pPr>
            <w:r>
              <w:rPr>
                <w:rFonts w:hint="eastAsia"/>
                <w:sz w:val="24"/>
              </w:rPr>
              <w:t>其他权力</w:t>
            </w:r>
          </w:p>
        </w:tc>
        <w:tc>
          <w:tcPr>
            <w:tcW w:w="3418" w:type="dxa"/>
            <w:gridSpan w:val="2"/>
            <w:noWrap w:val="0"/>
            <w:vAlign w:val="center"/>
          </w:tcPr>
          <w:p w14:paraId="37216CE8">
            <w:pPr>
              <w:spacing w:line="400" w:lineRule="exact"/>
              <w:ind w:left="31" w:leftChars="15" w:right="31" w:rightChars="15"/>
              <w:rPr>
                <w:rFonts w:hint="eastAsia"/>
                <w:sz w:val="24"/>
              </w:rPr>
            </w:pPr>
            <w:r>
              <w:rPr>
                <w:rFonts w:hint="eastAsia"/>
                <w:sz w:val="24"/>
              </w:rPr>
              <w:t>旅游纠纷调解</w:t>
            </w:r>
          </w:p>
        </w:tc>
        <w:tc>
          <w:tcPr>
            <w:tcW w:w="1738" w:type="dxa"/>
            <w:noWrap w:val="0"/>
            <w:vAlign w:val="center"/>
          </w:tcPr>
          <w:p w14:paraId="3CA29905">
            <w:pPr>
              <w:spacing w:line="400" w:lineRule="exact"/>
              <w:jc w:val="center"/>
              <w:rPr>
                <w:rFonts w:hint="eastAsia"/>
                <w:sz w:val="24"/>
              </w:rPr>
            </w:pPr>
            <w:r>
              <w:rPr>
                <w:rFonts w:hint="eastAsia"/>
                <w:sz w:val="24"/>
              </w:rPr>
              <w:t>市、县</w:t>
            </w:r>
          </w:p>
        </w:tc>
        <w:tc>
          <w:tcPr>
            <w:tcW w:w="1704" w:type="dxa"/>
            <w:noWrap w:val="0"/>
            <w:vAlign w:val="center"/>
          </w:tcPr>
          <w:p w14:paraId="5C791593">
            <w:pPr>
              <w:spacing w:line="400" w:lineRule="exact"/>
              <w:rPr>
                <w:sz w:val="24"/>
              </w:rPr>
            </w:pPr>
          </w:p>
        </w:tc>
      </w:tr>
      <w:tr w14:paraId="2D79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2AA3CC">
            <w:pPr>
              <w:spacing w:line="400" w:lineRule="exact"/>
              <w:jc w:val="center"/>
              <w:rPr>
                <w:rFonts w:hint="eastAsia"/>
                <w:sz w:val="24"/>
              </w:rPr>
            </w:pPr>
            <w:r>
              <w:rPr>
                <w:rFonts w:hint="eastAsia"/>
                <w:sz w:val="24"/>
              </w:rPr>
              <w:t>220</w:t>
            </w:r>
          </w:p>
        </w:tc>
        <w:tc>
          <w:tcPr>
            <w:tcW w:w="1378" w:type="dxa"/>
            <w:gridSpan w:val="2"/>
            <w:noWrap w:val="0"/>
            <w:vAlign w:val="center"/>
          </w:tcPr>
          <w:p w14:paraId="78ED4781">
            <w:pPr>
              <w:spacing w:line="400" w:lineRule="exact"/>
              <w:jc w:val="center"/>
              <w:rPr>
                <w:rFonts w:hint="eastAsia"/>
                <w:sz w:val="24"/>
              </w:rPr>
            </w:pPr>
            <w:r>
              <w:rPr>
                <w:rFonts w:hint="eastAsia"/>
                <w:sz w:val="24"/>
              </w:rPr>
              <w:t>其他权力</w:t>
            </w:r>
          </w:p>
        </w:tc>
        <w:tc>
          <w:tcPr>
            <w:tcW w:w="3418" w:type="dxa"/>
            <w:gridSpan w:val="2"/>
            <w:noWrap w:val="0"/>
            <w:vAlign w:val="center"/>
          </w:tcPr>
          <w:p w14:paraId="62EC6E8F">
            <w:pPr>
              <w:spacing w:line="400" w:lineRule="exact"/>
              <w:ind w:left="31" w:leftChars="15" w:right="31" w:rightChars="15"/>
              <w:rPr>
                <w:rFonts w:hint="eastAsia"/>
                <w:sz w:val="24"/>
              </w:rPr>
            </w:pPr>
            <w:r>
              <w:rPr>
                <w:rFonts w:hint="eastAsia"/>
                <w:sz w:val="24"/>
              </w:rPr>
              <w:t>实施广播电视统计调查</w:t>
            </w:r>
          </w:p>
        </w:tc>
        <w:tc>
          <w:tcPr>
            <w:tcW w:w="1738" w:type="dxa"/>
            <w:noWrap w:val="0"/>
            <w:vAlign w:val="center"/>
          </w:tcPr>
          <w:p w14:paraId="45AE13FD">
            <w:pPr>
              <w:spacing w:line="400" w:lineRule="exact"/>
              <w:jc w:val="center"/>
              <w:rPr>
                <w:rFonts w:hint="eastAsia"/>
                <w:sz w:val="24"/>
              </w:rPr>
            </w:pPr>
            <w:r>
              <w:rPr>
                <w:rFonts w:hint="eastAsia"/>
                <w:sz w:val="24"/>
              </w:rPr>
              <w:t>省、市、县</w:t>
            </w:r>
          </w:p>
        </w:tc>
        <w:tc>
          <w:tcPr>
            <w:tcW w:w="1704" w:type="dxa"/>
            <w:noWrap w:val="0"/>
            <w:vAlign w:val="center"/>
          </w:tcPr>
          <w:p w14:paraId="2FD58A55">
            <w:pPr>
              <w:spacing w:line="400" w:lineRule="exact"/>
              <w:rPr>
                <w:sz w:val="24"/>
              </w:rPr>
            </w:pPr>
          </w:p>
        </w:tc>
      </w:tr>
      <w:tr w14:paraId="391BC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1E31DDF">
            <w:pPr>
              <w:spacing w:line="400" w:lineRule="exact"/>
              <w:jc w:val="center"/>
              <w:rPr>
                <w:rFonts w:hint="eastAsia"/>
                <w:sz w:val="24"/>
              </w:rPr>
            </w:pPr>
            <w:r>
              <w:rPr>
                <w:rFonts w:hint="eastAsia"/>
                <w:sz w:val="24"/>
              </w:rPr>
              <w:t>221</w:t>
            </w:r>
          </w:p>
        </w:tc>
        <w:tc>
          <w:tcPr>
            <w:tcW w:w="1378" w:type="dxa"/>
            <w:gridSpan w:val="2"/>
            <w:noWrap w:val="0"/>
            <w:vAlign w:val="center"/>
          </w:tcPr>
          <w:p w14:paraId="04C0757D">
            <w:pPr>
              <w:spacing w:line="400" w:lineRule="exact"/>
              <w:jc w:val="center"/>
              <w:rPr>
                <w:rFonts w:hint="eastAsia"/>
                <w:sz w:val="24"/>
              </w:rPr>
            </w:pPr>
            <w:r>
              <w:rPr>
                <w:rFonts w:hint="eastAsia"/>
                <w:sz w:val="24"/>
              </w:rPr>
              <w:t>其他权力</w:t>
            </w:r>
          </w:p>
        </w:tc>
        <w:tc>
          <w:tcPr>
            <w:tcW w:w="3418" w:type="dxa"/>
            <w:gridSpan w:val="2"/>
            <w:noWrap w:val="0"/>
            <w:vAlign w:val="center"/>
          </w:tcPr>
          <w:p w14:paraId="576A2D24">
            <w:pPr>
              <w:spacing w:line="400" w:lineRule="exact"/>
              <w:ind w:left="31" w:leftChars="15" w:right="31" w:rightChars="15"/>
              <w:rPr>
                <w:rFonts w:hint="eastAsia"/>
                <w:sz w:val="24"/>
              </w:rPr>
            </w:pPr>
            <w:r>
              <w:rPr>
                <w:rFonts w:hint="eastAsia"/>
                <w:sz w:val="24"/>
              </w:rPr>
              <w:t>营业性演出的备案</w:t>
            </w:r>
          </w:p>
        </w:tc>
        <w:tc>
          <w:tcPr>
            <w:tcW w:w="1738" w:type="dxa"/>
            <w:noWrap w:val="0"/>
            <w:vAlign w:val="center"/>
          </w:tcPr>
          <w:p w14:paraId="10B19779">
            <w:pPr>
              <w:spacing w:line="400" w:lineRule="exact"/>
              <w:jc w:val="center"/>
              <w:rPr>
                <w:rFonts w:hint="eastAsia"/>
                <w:sz w:val="24"/>
              </w:rPr>
            </w:pPr>
            <w:r>
              <w:rPr>
                <w:rFonts w:hint="eastAsia"/>
                <w:sz w:val="24"/>
              </w:rPr>
              <w:t>县</w:t>
            </w:r>
          </w:p>
        </w:tc>
        <w:tc>
          <w:tcPr>
            <w:tcW w:w="1704" w:type="dxa"/>
            <w:noWrap w:val="0"/>
            <w:vAlign w:val="center"/>
          </w:tcPr>
          <w:p w14:paraId="093396A5">
            <w:pPr>
              <w:spacing w:line="400" w:lineRule="exact"/>
              <w:rPr>
                <w:sz w:val="24"/>
              </w:rPr>
            </w:pPr>
          </w:p>
        </w:tc>
      </w:tr>
      <w:tr w14:paraId="5BB6D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538CA968">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十九、卫生健康部门</w:t>
            </w:r>
          </w:p>
        </w:tc>
      </w:tr>
      <w:tr w14:paraId="2479D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DF993C">
            <w:pPr>
              <w:spacing w:line="400" w:lineRule="exact"/>
              <w:jc w:val="center"/>
              <w:rPr>
                <w:rFonts w:hint="eastAsia"/>
                <w:sz w:val="24"/>
              </w:rPr>
            </w:pPr>
            <w:r>
              <w:rPr>
                <w:rFonts w:hint="eastAsia"/>
                <w:sz w:val="24"/>
              </w:rPr>
              <w:t>1</w:t>
            </w:r>
          </w:p>
        </w:tc>
        <w:tc>
          <w:tcPr>
            <w:tcW w:w="1378" w:type="dxa"/>
            <w:gridSpan w:val="2"/>
            <w:noWrap w:val="0"/>
            <w:vAlign w:val="center"/>
          </w:tcPr>
          <w:p w14:paraId="5884733B">
            <w:pPr>
              <w:spacing w:line="400" w:lineRule="exact"/>
              <w:jc w:val="center"/>
              <w:rPr>
                <w:rFonts w:hint="eastAsia"/>
                <w:sz w:val="24"/>
              </w:rPr>
            </w:pPr>
            <w:r>
              <w:rPr>
                <w:rFonts w:hint="eastAsia"/>
                <w:sz w:val="24"/>
              </w:rPr>
              <w:t>行政许可</w:t>
            </w:r>
          </w:p>
        </w:tc>
        <w:tc>
          <w:tcPr>
            <w:tcW w:w="3418" w:type="dxa"/>
            <w:gridSpan w:val="2"/>
            <w:noWrap w:val="0"/>
            <w:vAlign w:val="center"/>
          </w:tcPr>
          <w:p w14:paraId="7C6073F0">
            <w:pPr>
              <w:spacing w:line="400" w:lineRule="exact"/>
              <w:ind w:left="31" w:leftChars="15" w:right="31" w:rightChars="15"/>
              <w:rPr>
                <w:rFonts w:hint="eastAsia"/>
                <w:sz w:val="24"/>
              </w:rPr>
            </w:pPr>
            <w:r>
              <w:rPr>
                <w:rFonts w:hint="eastAsia"/>
                <w:sz w:val="24"/>
              </w:rPr>
              <w:t>高致病性或疑似高致病性病原微生物实验活动审批</w:t>
            </w:r>
          </w:p>
        </w:tc>
        <w:tc>
          <w:tcPr>
            <w:tcW w:w="1738" w:type="dxa"/>
            <w:noWrap w:val="0"/>
            <w:vAlign w:val="center"/>
          </w:tcPr>
          <w:p w14:paraId="2B9BB827">
            <w:pPr>
              <w:spacing w:line="400" w:lineRule="exact"/>
              <w:jc w:val="center"/>
              <w:rPr>
                <w:rFonts w:hint="eastAsia"/>
                <w:sz w:val="24"/>
              </w:rPr>
            </w:pPr>
            <w:r>
              <w:rPr>
                <w:rFonts w:hint="eastAsia"/>
                <w:sz w:val="24"/>
              </w:rPr>
              <w:t>省</w:t>
            </w:r>
          </w:p>
        </w:tc>
        <w:tc>
          <w:tcPr>
            <w:tcW w:w="1704" w:type="dxa"/>
            <w:noWrap w:val="0"/>
            <w:vAlign w:val="center"/>
          </w:tcPr>
          <w:p w14:paraId="1A0EF4BF">
            <w:pPr>
              <w:spacing w:line="400" w:lineRule="exact"/>
              <w:rPr>
                <w:sz w:val="24"/>
              </w:rPr>
            </w:pPr>
          </w:p>
        </w:tc>
      </w:tr>
      <w:tr w14:paraId="7D6A3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B72510">
            <w:pPr>
              <w:spacing w:line="400" w:lineRule="exact"/>
              <w:jc w:val="center"/>
              <w:rPr>
                <w:rFonts w:hint="eastAsia"/>
                <w:sz w:val="24"/>
              </w:rPr>
            </w:pPr>
            <w:r>
              <w:rPr>
                <w:rFonts w:hint="eastAsia"/>
                <w:sz w:val="24"/>
              </w:rPr>
              <w:t>2</w:t>
            </w:r>
          </w:p>
        </w:tc>
        <w:tc>
          <w:tcPr>
            <w:tcW w:w="1378" w:type="dxa"/>
            <w:gridSpan w:val="2"/>
            <w:noWrap w:val="0"/>
            <w:vAlign w:val="center"/>
          </w:tcPr>
          <w:p w14:paraId="6BDFD1F5">
            <w:pPr>
              <w:spacing w:line="400" w:lineRule="exact"/>
              <w:jc w:val="center"/>
              <w:rPr>
                <w:rFonts w:hint="eastAsia"/>
                <w:sz w:val="24"/>
              </w:rPr>
            </w:pPr>
            <w:r>
              <w:rPr>
                <w:rFonts w:hint="eastAsia"/>
                <w:sz w:val="24"/>
              </w:rPr>
              <w:t>行政许可</w:t>
            </w:r>
          </w:p>
        </w:tc>
        <w:tc>
          <w:tcPr>
            <w:tcW w:w="3418" w:type="dxa"/>
            <w:gridSpan w:val="2"/>
            <w:noWrap w:val="0"/>
            <w:vAlign w:val="center"/>
          </w:tcPr>
          <w:p w14:paraId="1FEA8298">
            <w:pPr>
              <w:spacing w:line="400" w:lineRule="exact"/>
              <w:ind w:left="31" w:leftChars="15" w:right="31" w:rightChars="15"/>
              <w:rPr>
                <w:rFonts w:hint="eastAsia"/>
                <w:sz w:val="24"/>
              </w:rPr>
            </w:pPr>
            <w:r>
              <w:rPr>
                <w:rFonts w:hint="eastAsia"/>
                <w:sz w:val="24"/>
              </w:rPr>
              <w:t>高致病性病原微生物运输审批</w:t>
            </w:r>
          </w:p>
        </w:tc>
        <w:tc>
          <w:tcPr>
            <w:tcW w:w="1738" w:type="dxa"/>
            <w:noWrap w:val="0"/>
            <w:vAlign w:val="center"/>
          </w:tcPr>
          <w:p w14:paraId="773EE944">
            <w:pPr>
              <w:spacing w:line="400" w:lineRule="exact"/>
              <w:jc w:val="center"/>
              <w:rPr>
                <w:rFonts w:hint="eastAsia"/>
                <w:sz w:val="24"/>
              </w:rPr>
            </w:pPr>
            <w:r>
              <w:rPr>
                <w:rFonts w:hint="eastAsia"/>
                <w:sz w:val="24"/>
              </w:rPr>
              <w:t>省</w:t>
            </w:r>
          </w:p>
        </w:tc>
        <w:tc>
          <w:tcPr>
            <w:tcW w:w="1704" w:type="dxa"/>
            <w:noWrap w:val="0"/>
            <w:vAlign w:val="center"/>
          </w:tcPr>
          <w:p w14:paraId="668FD7F2">
            <w:pPr>
              <w:spacing w:line="400" w:lineRule="exact"/>
              <w:rPr>
                <w:sz w:val="24"/>
              </w:rPr>
            </w:pPr>
          </w:p>
        </w:tc>
      </w:tr>
      <w:tr w14:paraId="311A7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8DEBAD">
            <w:pPr>
              <w:spacing w:line="400" w:lineRule="exact"/>
              <w:jc w:val="center"/>
              <w:rPr>
                <w:rFonts w:hint="eastAsia"/>
                <w:sz w:val="24"/>
              </w:rPr>
            </w:pPr>
            <w:r>
              <w:rPr>
                <w:rFonts w:hint="eastAsia"/>
                <w:sz w:val="24"/>
              </w:rPr>
              <w:t>3</w:t>
            </w:r>
          </w:p>
        </w:tc>
        <w:tc>
          <w:tcPr>
            <w:tcW w:w="1378" w:type="dxa"/>
            <w:gridSpan w:val="2"/>
            <w:noWrap w:val="0"/>
            <w:vAlign w:val="center"/>
          </w:tcPr>
          <w:p w14:paraId="27743C5D">
            <w:pPr>
              <w:spacing w:line="400" w:lineRule="exact"/>
              <w:jc w:val="center"/>
              <w:rPr>
                <w:rFonts w:hint="eastAsia"/>
                <w:sz w:val="24"/>
              </w:rPr>
            </w:pPr>
            <w:r>
              <w:rPr>
                <w:rFonts w:hint="eastAsia"/>
                <w:sz w:val="24"/>
              </w:rPr>
              <w:t>行政许可</w:t>
            </w:r>
          </w:p>
        </w:tc>
        <w:tc>
          <w:tcPr>
            <w:tcW w:w="3418" w:type="dxa"/>
            <w:gridSpan w:val="2"/>
            <w:noWrap w:val="0"/>
            <w:vAlign w:val="center"/>
          </w:tcPr>
          <w:p w14:paraId="7D4126D8">
            <w:pPr>
              <w:spacing w:line="400" w:lineRule="exact"/>
              <w:ind w:left="31" w:leftChars="15" w:right="31" w:rightChars="15"/>
              <w:rPr>
                <w:rFonts w:hint="eastAsia"/>
                <w:sz w:val="24"/>
              </w:rPr>
            </w:pPr>
            <w:r>
              <w:rPr>
                <w:rFonts w:hint="eastAsia"/>
                <w:sz w:val="24"/>
              </w:rPr>
              <w:t>职业卫生、放射卫生技术服务机构资质认可</w:t>
            </w:r>
          </w:p>
        </w:tc>
        <w:tc>
          <w:tcPr>
            <w:tcW w:w="1738" w:type="dxa"/>
            <w:noWrap w:val="0"/>
            <w:vAlign w:val="center"/>
          </w:tcPr>
          <w:p w14:paraId="0FB7B561">
            <w:pPr>
              <w:spacing w:line="400" w:lineRule="exact"/>
              <w:jc w:val="center"/>
              <w:rPr>
                <w:rFonts w:hint="eastAsia"/>
                <w:sz w:val="24"/>
              </w:rPr>
            </w:pPr>
            <w:r>
              <w:rPr>
                <w:rFonts w:hint="eastAsia"/>
                <w:sz w:val="24"/>
              </w:rPr>
              <w:t>省</w:t>
            </w:r>
          </w:p>
        </w:tc>
        <w:tc>
          <w:tcPr>
            <w:tcW w:w="1704" w:type="dxa"/>
            <w:noWrap w:val="0"/>
            <w:vAlign w:val="center"/>
          </w:tcPr>
          <w:p w14:paraId="6DA37DD8">
            <w:pPr>
              <w:spacing w:line="400" w:lineRule="exact"/>
              <w:rPr>
                <w:sz w:val="24"/>
              </w:rPr>
            </w:pPr>
          </w:p>
        </w:tc>
      </w:tr>
      <w:tr w14:paraId="24B9C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E242A7">
            <w:pPr>
              <w:spacing w:line="400" w:lineRule="exact"/>
              <w:jc w:val="center"/>
              <w:rPr>
                <w:rFonts w:hint="eastAsia"/>
                <w:sz w:val="24"/>
              </w:rPr>
            </w:pPr>
            <w:r>
              <w:rPr>
                <w:rFonts w:hint="eastAsia"/>
                <w:sz w:val="24"/>
              </w:rPr>
              <w:t>4</w:t>
            </w:r>
          </w:p>
        </w:tc>
        <w:tc>
          <w:tcPr>
            <w:tcW w:w="1378" w:type="dxa"/>
            <w:gridSpan w:val="2"/>
            <w:noWrap w:val="0"/>
            <w:vAlign w:val="center"/>
          </w:tcPr>
          <w:p w14:paraId="53C1D3F5">
            <w:pPr>
              <w:spacing w:line="400" w:lineRule="exact"/>
              <w:jc w:val="center"/>
              <w:rPr>
                <w:rFonts w:hint="eastAsia"/>
                <w:sz w:val="24"/>
              </w:rPr>
            </w:pPr>
            <w:r>
              <w:rPr>
                <w:rFonts w:hint="eastAsia"/>
                <w:sz w:val="24"/>
              </w:rPr>
              <w:t>行政许可</w:t>
            </w:r>
          </w:p>
        </w:tc>
        <w:tc>
          <w:tcPr>
            <w:tcW w:w="3418" w:type="dxa"/>
            <w:gridSpan w:val="2"/>
            <w:noWrap w:val="0"/>
            <w:vAlign w:val="center"/>
          </w:tcPr>
          <w:p w14:paraId="5172BB42">
            <w:pPr>
              <w:spacing w:line="400" w:lineRule="exact"/>
              <w:ind w:left="31" w:leftChars="15" w:right="31" w:rightChars="15"/>
              <w:rPr>
                <w:rFonts w:hint="eastAsia"/>
                <w:sz w:val="24"/>
              </w:rPr>
            </w:pPr>
            <w:r>
              <w:rPr>
                <w:rFonts w:hint="eastAsia"/>
                <w:sz w:val="24"/>
              </w:rPr>
              <w:t>医疗机构建设项目放射性职业病危害预评价报告审核</w:t>
            </w:r>
          </w:p>
        </w:tc>
        <w:tc>
          <w:tcPr>
            <w:tcW w:w="1738" w:type="dxa"/>
            <w:noWrap w:val="0"/>
            <w:vAlign w:val="center"/>
          </w:tcPr>
          <w:p w14:paraId="7BF3964E">
            <w:pPr>
              <w:spacing w:line="400" w:lineRule="exact"/>
              <w:jc w:val="center"/>
              <w:rPr>
                <w:rFonts w:hint="eastAsia"/>
                <w:sz w:val="24"/>
              </w:rPr>
            </w:pPr>
            <w:r>
              <w:rPr>
                <w:rFonts w:hint="eastAsia"/>
                <w:sz w:val="24"/>
              </w:rPr>
              <w:t>省、市、县</w:t>
            </w:r>
          </w:p>
        </w:tc>
        <w:tc>
          <w:tcPr>
            <w:tcW w:w="1704" w:type="dxa"/>
            <w:noWrap w:val="0"/>
            <w:vAlign w:val="center"/>
          </w:tcPr>
          <w:p w14:paraId="01882344">
            <w:pPr>
              <w:spacing w:line="400" w:lineRule="exact"/>
              <w:rPr>
                <w:sz w:val="24"/>
              </w:rPr>
            </w:pPr>
          </w:p>
        </w:tc>
      </w:tr>
      <w:tr w14:paraId="0A54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7F62E6">
            <w:pPr>
              <w:spacing w:line="400" w:lineRule="exact"/>
              <w:jc w:val="center"/>
              <w:rPr>
                <w:rFonts w:hint="eastAsia"/>
                <w:sz w:val="24"/>
              </w:rPr>
            </w:pPr>
            <w:r>
              <w:rPr>
                <w:rFonts w:hint="eastAsia"/>
                <w:sz w:val="24"/>
              </w:rPr>
              <w:t>5</w:t>
            </w:r>
          </w:p>
        </w:tc>
        <w:tc>
          <w:tcPr>
            <w:tcW w:w="1378" w:type="dxa"/>
            <w:gridSpan w:val="2"/>
            <w:noWrap w:val="0"/>
            <w:vAlign w:val="center"/>
          </w:tcPr>
          <w:p w14:paraId="4583EE87">
            <w:pPr>
              <w:spacing w:line="400" w:lineRule="exact"/>
              <w:jc w:val="center"/>
              <w:rPr>
                <w:rFonts w:hint="eastAsia"/>
                <w:sz w:val="24"/>
              </w:rPr>
            </w:pPr>
            <w:r>
              <w:rPr>
                <w:rFonts w:hint="eastAsia"/>
                <w:sz w:val="24"/>
              </w:rPr>
              <w:t>行政许可</w:t>
            </w:r>
          </w:p>
        </w:tc>
        <w:tc>
          <w:tcPr>
            <w:tcW w:w="3418" w:type="dxa"/>
            <w:gridSpan w:val="2"/>
            <w:noWrap w:val="0"/>
            <w:vAlign w:val="center"/>
          </w:tcPr>
          <w:p w14:paraId="2BD29A6A">
            <w:pPr>
              <w:spacing w:line="400" w:lineRule="exact"/>
              <w:ind w:left="31" w:leftChars="15" w:right="31" w:rightChars="15"/>
              <w:rPr>
                <w:rFonts w:hint="eastAsia"/>
                <w:sz w:val="24"/>
              </w:rPr>
            </w:pPr>
            <w:r>
              <w:rPr>
                <w:rFonts w:hint="eastAsia"/>
                <w:sz w:val="24"/>
              </w:rPr>
              <w:t>医疗机构建设项目放射性职业病防护设施竣工验收</w:t>
            </w:r>
          </w:p>
        </w:tc>
        <w:tc>
          <w:tcPr>
            <w:tcW w:w="1738" w:type="dxa"/>
            <w:noWrap w:val="0"/>
            <w:vAlign w:val="center"/>
          </w:tcPr>
          <w:p w14:paraId="710391D6">
            <w:pPr>
              <w:spacing w:line="400" w:lineRule="exact"/>
              <w:jc w:val="center"/>
              <w:rPr>
                <w:rFonts w:hint="eastAsia"/>
                <w:sz w:val="24"/>
              </w:rPr>
            </w:pPr>
            <w:r>
              <w:rPr>
                <w:rFonts w:hint="eastAsia"/>
                <w:sz w:val="24"/>
              </w:rPr>
              <w:t>省、市、县</w:t>
            </w:r>
          </w:p>
        </w:tc>
        <w:tc>
          <w:tcPr>
            <w:tcW w:w="1704" w:type="dxa"/>
            <w:noWrap w:val="0"/>
            <w:vAlign w:val="center"/>
          </w:tcPr>
          <w:p w14:paraId="539D1F5F">
            <w:pPr>
              <w:spacing w:line="400" w:lineRule="exact"/>
              <w:rPr>
                <w:sz w:val="24"/>
              </w:rPr>
            </w:pPr>
          </w:p>
        </w:tc>
      </w:tr>
      <w:tr w14:paraId="4AC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4D0F6D">
            <w:pPr>
              <w:spacing w:line="400" w:lineRule="exact"/>
              <w:jc w:val="center"/>
              <w:rPr>
                <w:rFonts w:hint="eastAsia"/>
                <w:sz w:val="24"/>
              </w:rPr>
            </w:pPr>
            <w:r>
              <w:rPr>
                <w:rFonts w:hint="eastAsia"/>
                <w:sz w:val="24"/>
              </w:rPr>
              <w:t>6</w:t>
            </w:r>
          </w:p>
        </w:tc>
        <w:tc>
          <w:tcPr>
            <w:tcW w:w="1378" w:type="dxa"/>
            <w:gridSpan w:val="2"/>
            <w:noWrap w:val="0"/>
            <w:vAlign w:val="center"/>
          </w:tcPr>
          <w:p w14:paraId="3F0E8DAA">
            <w:pPr>
              <w:spacing w:line="400" w:lineRule="exact"/>
              <w:jc w:val="center"/>
              <w:rPr>
                <w:rFonts w:hint="eastAsia"/>
                <w:sz w:val="24"/>
              </w:rPr>
            </w:pPr>
            <w:r>
              <w:rPr>
                <w:rFonts w:hint="eastAsia"/>
                <w:sz w:val="24"/>
              </w:rPr>
              <w:t>行政许可</w:t>
            </w:r>
          </w:p>
        </w:tc>
        <w:tc>
          <w:tcPr>
            <w:tcW w:w="3418" w:type="dxa"/>
            <w:gridSpan w:val="2"/>
            <w:noWrap w:val="0"/>
            <w:vAlign w:val="center"/>
          </w:tcPr>
          <w:p w14:paraId="4C7AA2CD">
            <w:pPr>
              <w:spacing w:line="400" w:lineRule="exact"/>
              <w:ind w:left="31" w:leftChars="15" w:right="31" w:rightChars="15"/>
              <w:rPr>
                <w:rFonts w:hint="eastAsia"/>
                <w:sz w:val="24"/>
              </w:rPr>
            </w:pPr>
            <w:r>
              <w:rPr>
                <w:rFonts w:hint="eastAsia"/>
                <w:sz w:val="24"/>
              </w:rPr>
              <w:t>医疗机构设置审批</w:t>
            </w:r>
          </w:p>
        </w:tc>
        <w:tc>
          <w:tcPr>
            <w:tcW w:w="1738" w:type="dxa"/>
            <w:noWrap w:val="0"/>
            <w:vAlign w:val="center"/>
          </w:tcPr>
          <w:p w14:paraId="799F1F1A">
            <w:pPr>
              <w:spacing w:line="400" w:lineRule="exact"/>
              <w:jc w:val="center"/>
              <w:rPr>
                <w:rFonts w:hint="eastAsia"/>
                <w:sz w:val="24"/>
              </w:rPr>
            </w:pPr>
            <w:r>
              <w:rPr>
                <w:rFonts w:hint="eastAsia"/>
                <w:sz w:val="24"/>
              </w:rPr>
              <w:t>省、市、县</w:t>
            </w:r>
          </w:p>
        </w:tc>
        <w:tc>
          <w:tcPr>
            <w:tcW w:w="1704" w:type="dxa"/>
            <w:noWrap w:val="0"/>
            <w:vAlign w:val="center"/>
          </w:tcPr>
          <w:p w14:paraId="67E341FC">
            <w:pPr>
              <w:spacing w:line="400" w:lineRule="exact"/>
              <w:rPr>
                <w:sz w:val="24"/>
              </w:rPr>
            </w:pPr>
          </w:p>
        </w:tc>
      </w:tr>
      <w:tr w14:paraId="7C743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AE0DC05">
            <w:pPr>
              <w:spacing w:line="400" w:lineRule="exact"/>
              <w:jc w:val="center"/>
              <w:rPr>
                <w:rFonts w:hint="eastAsia"/>
                <w:sz w:val="24"/>
              </w:rPr>
            </w:pPr>
            <w:r>
              <w:rPr>
                <w:rFonts w:hint="eastAsia"/>
                <w:sz w:val="24"/>
              </w:rPr>
              <w:t>7</w:t>
            </w:r>
          </w:p>
        </w:tc>
        <w:tc>
          <w:tcPr>
            <w:tcW w:w="1378" w:type="dxa"/>
            <w:gridSpan w:val="2"/>
            <w:noWrap w:val="0"/>
            <w:vAlign w:val="center"/>
          </w:tcPr>
          <w:p w14:paraId="00E56816">
            <w:pPr>
              <w:spacing w:line="400" w:lineRule="exact"/>
              <w:jc w:val="center"/>
              <w:rPr>
                <w:rFonts w:hint="eastAsia"/>
                <w:sz w:val="24"/>
              </w:rPr>
            </w:pPr>
            <w:r>
              <w:rPr>
                <w:rFonts w:hint="eastAsia"/>
                <w:sz w:val="24"/>
              </w:rPr>
              <w:t>行政许可</w:t>
            </w:r>
          </w:p>
        </w:tc>
        <w:tc>
          <w:tcPr>
            <w:tcW w:w="3418" w:type="dxa"/>
            <w:gridSpan w:val="2"/>
            <w:noWrap w:val="0"/>
            <w:vAlign w:val="center"/>
          </w:tcPr>
          <w:p w14:paraId="2A671DEB">
            <w:pPr>
              <w:spacing w:line="400" w:lineRule="exact"/>
              <w:ind w:left="31" w:leftChars="15" w:right="31" w:rightChars="15"/>
              <w:rPr>
                <w:rFonts w:hint="eastAsia"/>
                <w:sz w:val="24"/>
              </w:rPr>
            </w:pPr>
            <w:r>
              <w:rPr>
                <w:rFonts w:hint="eastAsia"/>
                <w:sz w:val="24"/>
              </w:rPr>
              <w:t>医疗机构执业登记</w:t>
            </w:r>
          </w:p>
        </w:tc>
        <w:tc>
          <w:tcPr>
            <w:tcW w:w="1738" w:type="dxa"/>
            <w:noWrap w:val="0"/>
            <w:vAlign w:val="center"/>
          </w:tcPr>
          <w:p w14:paraId="4B012428">
            <w:pPr>
              <w:spacing w:line="400" w:lineRule="exact"/>
              <w:jc w:val="center"/>
              <w:rPr>
                <w:rFonts w:hint="eastAsia"/>
                <w:sz w:val="24"/>
              </w:rPr>
            </w:pPr>
            <w:r>
              <w:rPr>
                <w:rFonts w:hint="eastAsia"/>
                <w:sz w:val="24"/>
              </w:rPr>
              <w:t>省、市、县</w:t>
            </w:r>
          </w:p>
        </w:tc>
        <w:tc>
          <w:tcPr>
            <w:tcW w:w="1704" w:type="dxa"/>
            <w:noWrap w:val="0"/>
            <w:vAlign w:val="center"/>
          </w:tcPr>
          <w:p w14:paraId="5188A7D8">
            <w:pPr>
              <w:spacing w:line="400" w:lineRule="exact"/>
              <w:rPr>
                <w:sz w:val="24"/>
              </w:rPr>
            </w:pPr>
          </w:p>
        </w:tc>
      </w:tr>
      <w:tr w14:paraId="12DD4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6F931A6">
            <w:pPr>
              <w:spacing w:line="400" w:lineRule="exact"/>
              <w:jc w:val="center"/>
              <w:rPr>
                <w:rFonts w:hint="eastAsia"/>
                <w:sz w:val="24"/>
              </w:rPr>
            </w:pPr>
            <w:r>
              <w:rPr>
                <w:rFonts w:hint="eastAsia"/>
                <w:sz w:val="24"/>
              </w:rPr>
              <w:t>8</w:t>
            </w:r>
          </w:p>
        </w:tc>
        <w:tc>
          <w:tcPr>
            <w:tcW w:w="1378" w:type="dxa"/>
            <w:gridSpan w:val="2"/>
            <w:noWrap w:val="0"/>
            <w:vAlign w:val="center"/>
          </w:tcPr>
          <w:p w14:paraId="76F9B088">
            <w:pPr>
              <w:spacing w:line="400" w:lineRule="exact"/>
              <w:jc w:val="center"/>
              <w:rPr>
                <w:rFonts w:hint="eastAsia"/>
                <w:sz w:val="24"/>
              </w:rPr>
            </w:pPr>
            <w:r>
              <w:rPr>
                <w:rFonts w:hint="eastAsia"/>
                <w:sz w:val="24"/>
              </w:rPr>
              <w:t>行政许可</w:t>
            </w:r>
          </w:p>
        </w:tc>
        <w:tc>
          <w:tcPr>
            <w:tcW w:w="3418" w:type="dxa"/>
            <w:gridSpan w:val="2"/>
            <w:noWrap w:val="0"/>
            <w:vAlign w:val="center"/>
          </w:tcPr>
          <w:p w14:paraId="78AA2B8F">
            <w:pPr>
              <w:spacing w:line="400" w:lineRule="exact"/>
              <w:ind w:left="31" w:leftChars="15" w:right="31" w:rightChars="15"/>
              <w:rPr>
                <w:rFonts w:hint="eastAsia"/>
                <w:sz w:val="24"/>
              </w:rPr>
            </w:pPr>
            <w:r>
              <w:rPr>
                <w:rFonts w:hint="eastAsia"/>
                <w:sz w:val="24"/>
              </w:rPr>
              <w:t>医疗机构人体器官移植诊疗科目登记</w:t>
            </w:r>
          </w:p>
        </w:tc>
        <w:tc>
          <w:tcPr>
            <w:tcW w:w="1738" w:type="dxa"/>
            <w:noWrap w:val="0"/>
            <w:vAlign w:val="center"/>
          </w:tcPr>
          <w:p w14:paraId="11836F9C">
            <w:pPr>
              <w:spacing w:line="400" w:lineRule="exact"/>
              <w:jc w:val="center"/>
              <w:rPr>
                <w:rFonts w:hint="eastAsia"/>
                <w:sz w:val="24"/>
              </w:rPr>
            </w:pPr>
            <w:r>
              <w:rPr>
                <w:rFonts w:hint="eastAsia"/>
                <w:sz w:val="24"/>
              </w:rPr>
              <w:t>省</w:t>
            </w:r>
          </w:p>
        </w:tc>
        <w:tc>
          <w:tcPr>
            <w:tcW w:w="1704" w:type="dxa"/>
            <w:noWrap w:val="0"/>
            <w:vAlign w:val="center"/>
          </w:tcPr>
          <w:p w14:paraId="13B35496">
            <w:pPr>
              <w:spacing w:line="400" w:lineRule="exact"/>
              <w:rPr>
                <w:sz w:val="24"/>
              </w:rPr>
            </w:pPr>
          </w:p>
        </w:tc>
      </w:tr>
      <w:tr w14:paraId="47045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A48F8E">
            <w:pPr>
              <w:spacing w:line="400" w:lineRule="exact"/>
              <w:jc w:val="center"/>
              <w:rPr>
                <w:rFonts w:hint="eastAsia"/>
                <w:sz w:val="24"/>
              </w:rPr>
            </w:pPr>
            <w:r>
              <w:rPr>
                <w:rFonts w:hint="eastAsia"/>
                <w:sz w:val="24"/>
              </w:rPr>
              <w:t>9</w:t>
            </w:r>
          </w:p>
        </w:tc>
        <w:tc>
          <w:tcPr>
            <w:tcW w:w="1378" w:type="dxa"/>
            <w:gridSpan w:val="2"/>
            <w:noWrap w:val="0"/>
            <w:vAlign w:val="center"/>
          </w:tcPr>
          <w:p w14:paraId="577A0ECE">
            <w:pPr>
              <w:spacing w:line="400" w:lineRule="exact"/>
              <w:jc w:val="center"/>
              <w:rPr>
                <w:rFonts w:hint="eastAsia"/>
                <w:sz w:val="24"/>
              </w:rPr>
            </w:pPr>
            <w:r>
              <w:rPr>
                <w:rFonts w:hint="eastAsia"/>
                <w:sz w:val="24"/>
              </w:rPr>
              <w:t>行政许可</w:t>
            </w:r>
          </w:p>
        </w:tc>
        <w:tc>
          <w:tcPr>
            <w:tcW w:w="3418" w:type="dxa"/>
            <w:gridSpan w:val="2"/>
            <w:noWrap w:val="0"/>
            <w:vAlign w:val="center"/>
          </w:tcPr>
          <w:p w14:paraId="7CD8A9B0">
            <w:pPr>
              <w:spacing w:line="400" w:lineRule="exact"/>
              <w:ind w:left="31" w:leftChars="15" w:right="31" w:rightChars="15"/>
              <w:rPr>
                <w:rFonts w:hint="eastAsia"/>
                <w:sz w:val="24"/>
              </w:rPr>
            </w:pPr>
            <w:r>
              <w:rPr>
                <w:rFonts w:hint="eastAsia"/>
                <w:sz w:val="24"/>
              </w:rPr>
              <w:t>母婴保健技术服务机构执业许可</w:t>
            </w:r>
          </w:p>
        </w:tc>
        <w:tc>
          <w:tcPr>
            <w:tcW w:w="1738" w:type="dxa"/>
            <w:noWrap w:val="0"/>
            <w:vAlign w:val="center"/>
          </w:tcPr>
          <w:p w14:paraId="560D2B84">
            <w:pPr>
              <w:spacing w:line="400" w:lineRule="exact"/>
              <w:jc w:val="center"/>
              <w:rPr>
                <w:rFonts w:hint="eastAsia"/>
                <w:sz w:val="24"/>
              </w:rPr>
            </w:pPr>
            <w:r>
              <w:rPr>
                <w:rFonts w:hint="eastAsia"/>
                <w:sz w:val="24"/>
              </w:rPr>
              <w:t>省、县</w:t>
            </w:r>
          </w:p>
        </w:tc>
        <w:tc>
          <w:tcPr>
            <w:tcW w:w="1704" w:type="dxa"/>
            <w:noWrap w:val="0"/>
            <w:vAlign w:val="center"/>
          </w:tcPr>
          <w:p w14:paraId="41F6599E">
            <w:pPr>
              <w:spacing w:line="400" w:lineRule="exact"/>
              <w:rPr>
                <w:sz w:val="24"/>
              </w:rPr>
            </w:pPr>
          </w:p>
        </w:tc>
      </w:tr>
      <w:tr w14:paraId="71D56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92E9CBF">
            <w:pPr>
              <w:spacing w:line="400" w:lineRule="exact"/>
              <w:jc w:val="center"/>
              <w:rPr>
                <w:rFonts w:hint="eastAsia"/>
                <w:sz w:val="24"/>
              </w:rPr>
            </w:pPr>
            <w:r>
              <w:rPr>
                <w:rFonts w:hint="eastAsia"/>
                <w:sz w:val="24"/>
              </w:rPr>
              <w:t>10</w:t>
            </w:r>
          </w:p>
        </w:tc>
        <w:tc>
          <w:tcPr>
            <w:tcW w:w="1378" w:type="dxa"/>
            <w:gridSpan w:val="2"/>
            <w:noWrap w:val="0"/>
            <w:vAlign w:val="center"/>
          </w:tcPr>
          <w:p w14:paraId="352FF9AB">
            <w:pPr>
              <w:spacing w:line="400" w:lineRule="exact"/>
              <w:jc w:val="center"/>
              <w:rPr>
                <w:rFonts w:hint="eastAsia"/>
                <w:sz w:val="24"/>
              </w:rPr>
            </w:pPr>
            <w:r>
              <w:rPr>
                <w:rFonts w:hint="eastAsia"/>
                <w:sz w:val="24"/>
              </w:rPr>
              <w:t>行政许可</w:t>
            </w:r>
          </w:p>
        </w:tc>
        <w:tc>
          <w:tcPr>
            <w:tcW w:w="3418" w:type="dxa"/>
            <w:gridSpan w:val="2"/>
            <w:noWrap w:val="0"/>
            <w:vAlign w:val="center"/>
          </w:tcPr>
          <w:p w14:paraId="5AC68BFA">
            <w:pPr>
              <w:spacing w:line="400" w:lineRule="exact"/>
              <w:ind w:left="31" w:leftChars="15" w:right="31" w:rightChars="15"/>
              <w:rPr>
                <w:rFonts w:hint="eastAsia"/>
                <w:sz w:val="24"/>
              </w:rPr>
            </w:pPr>
            <w:r>
              <w:rPr>
                <w:rFonts w:hint="eastAsia"/>
                <w:sz w:val="24"/>
              </w:rPr>
              <w:t>母婴保健服务人员资格认定</w:t>
            </w:r>
          </w:p>
        </w:tc>
        <w:tc>
          <w:tcPr>
            <w:tcW w:w="1738" w:type="dxa"/>
            <w:noWrap w:val="0"/>
            <w:vAlign w:val="center"/>
          </w:tcPr>
          <w:p w14:paraId="66E12461">
            <w:pPr>
              <w:spacing w:line="400" w:lineRule="exact"/>
              <w:jc w:val="center"/>
              <w:rPr>
                <w:rFonts w:hint="eastAsia"/>
                <w:sz w:val="24"/>
              </w:rPr>
            </w:pPr>
            <w:r>
              <w:rPr>
                <w:rFonts w:hint="eastAsia"/>
                <w:sz w:val="24"/>
              </w:rPr>
              <w:t>省、市、县</w:t>
            </w:r>
          </w:p>
        </w:tc>
        <w:tc>
          <w:tcPr>
            <w:tcW w:w="1704" w:type="dxa"/>
            <w:noWrap w:val="0"/>
            <w:vAlign w:val="center"/>
          </w:tcPr>
          <w:p w14:paraId="00986AAF">
            <w:pPr>
              <w:spacing w:line="400" w:lineRule="exact"/>
              <w:rPr>
                <w:sz w:val="24"/>
              </w:rPr>
            </w:pPr>
          </w:p>
        </w:tc>
      </w:tr>
      <w:tr w14:paraId="6D742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373C69">
            <w:pPr>
              <w:spacing w:line="400" w:lineRule="exact"/>
              <w:jc w:val="center"/>
              <w:rPr>
                <w:rFonts w:hint="eastAsia"/>
                <w:sz w:val="24"/>
              </w:rPr>
            </w:pPr>
            <w:r>
              <w:rPr>
                <w:rFonts w:hint="eastAsia"/>
                <w:sz w:val="24"/>
              </w:rPr>
              <w:t>11</w:t>
            </w:r>
          </w:p>
        </w:tc>
        <w:tc>
          <w:tcPr>
            <w:tcW w:w="1378" w:type="dxa"/>
            <w:gridSpan w:val="2"/>
            <w:noWrap w:val="0"/>
            <w:vAlign w:val="center"/>
          </w:tcPr>
          <w:p w14:paraId="2C6365D5">
            <w:pPr>
              <w:spacing w:line="400" w:lineRule="exact"/>
              <w:jc w:val="center"/>
              <w:rPr>
                <w:rFonts w:hint="eastAsia"/>
                <w:sz w:val="24"/>
              </w:rPr>
            </w:pPr>
            <w:r>
              <w:rPr>
                <w:rFonts w:hint="eastAsia"/>
                <w:sz w:val="24"/>
              </w:rPr>
              <w:t>行政许可</w:t>
            </w:r>
          </w:p>
        </w:tc>
        <w:tc>
          <w:tcPr>
            <w:tcW w:w="3418" w:type="dxa"/>
            <w:gridSpan w:val="2"/>
            <w:noWrap w:val="0"/>
            <w:vAlign w:val="center"/>
          </w:tcPr>
          <w:p w14:paraId="7FDB0654">
            <w:pPr>
              <w:spacing w:line="400" w:lineRule="exact"/>
              <w:ind w:left="31" w:leftChars="15" w:right="31" w:rightChars="15"/>
              <w:rPr>
                <w:rFonts w:hint="eastAsia"/>
                <w:sz w:val="24"/>
              </w:rPr>
            </w:pPr>
            <w:r>
              <w:rPr>
                <w:rFonts w:hint="eastAsia"/>
                <w:sz w:val="24"/>
              </w:rPr>
              <w:t>医疗机构开展人类辅助生殖技术许可</w:t>
            </w:r>
          </w:p>
        </w:tc>
        <w:tc>
          <w:tcPr>
            <w:tcW w:w="1738" w:type="dxa"/>
            <w:noWrap w:val="0"/>
            <w:vAlign w:val="center"/>
          </w:tcPr>
          <w:p w14:paraId="1CD2AB49">
            <w:pPr>
              <w:spacing w:line="400" w:lineRule="exact"/>
              <w:jc w:val="center"/>
              <w:rPr>
                <w:rFonts w:hint="eastAsia"/>
                <w:sz w:val="24"/>
              </w:rPr>
            </w:pPr>
            <w:r>
              <w:rPr>
                <w:rFonts w:hint="eastAsia"/>
                <w:sz w:val="24"/>
              </w:rPr>
              <w:t>省</w:t>
            </w:r>
          </w:p>
        </w:tc>
        <w:tc>
          <w:tcPr>
            <w:tcW w:w="1704" w:type="dxa"/>
            <w:noWrap w:val="0"/>
            <w:vAlign w:val="center"/>
          </w:tcPr>
          <w:p w14:paraId="5F753146">
            <w:pPr>
              <w:spacing w:line="400" w:lineRule="exact"/>
              <w:rPr>
                <w:sz w:val="24"/>
              </w:rPr>
            </w:pPr>
          </w:p>
        </w:tc>
      </w:tr>
      <w:tr w14:paraId="42C01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56653CE">
            <w:pPr>
              <w:spacing w:line="400" w:lineRule="exact"/>
              <w:jc w:val="center"/>
              <w:rPr>
                <w:rFonts w:hint="eastAsia"/>
                <w:sz w:val="24"/>
              </w:rPr>
            </w:pPr>
            <w:r>
              <w:rPr>
                <w:rFonts w:hint="eastAsia"/>
                <w:sz w:val="24"/>
              </w:rPr>
              <w:t>12</w:t>
            </w:r>
          </w:p>
        </w:tc>
        <w:tc>
          <w:tcPr>
            <w:tcW w:w="1378" w:type="dxa"/>
            <w:gridSpan w:val="2"/>
            <w:noWrap w:val="0"/>
            <w:vAlign w:val="center"/>
          </w:tcPr>
          <w:p w14:paraId="684DAC3C">
            <w:pPr>
              <w:spacing w:line="400" w:lineRule="exact"/>
              <w:jc w:val="center"/>
              <w:rPr>
                <w:rFonts w:hint="eastAsia"/>
                <w:sz w:val="24"/>
              </w:rPr>
            </w:pPr>
            <w:r>
              <w:rPr>
                <w:rFonts w:hint="eastAsia"/>
                <w:sz w:val="24"/>
              </w:rPr>
              <w:t>行政许可</w:t>
            </w:r>
          </w:p>
        </w:tc>
        <w:tc>
          <w:tcPr>
            <w:tcW w:w="3418" w:type="dxa"/>
            <w:gridSpan w:val="2"/>
            <w:noWrap w:val="0"/>
            <w:vAlign w:val="center"/>
          </w:tcPr>
          <w:p w14:paraId="4CC12621">
            <w:pPr>
              <w:spacing w:line="400" w:lineRule="exact"/>
              <w:ind w:left="31" w:leftChars="15" w:right="31" w:rightChars="15"/>
              <w:rPr>
                <w:rFonts w:hint="eastAsia"/>
                <w:sz w:val="24"/>
              </w:rPr>
            </w:pPr>
            <w:r>
              <w:rPr>
                <w:rFonts w:hint="eastAsia"/>
                <w:sz w:val="24"/>
              </w:rPr>
              <w:t>放射源诊疗技术和医用辐射机构许可</w:t>
            </w:r>
          </w:p>
        </w:tc>
        <w:tc>
          <w:tcPr>
            <w:tcW w:w="1738" w:type="dxa"/>
            <w:noWrap w:val="0"/>
            <w:vAlign w:val="center"/>
          </w:tcPr>
          <w:p w14:paraId="7F6E60A7">
            <w:pPr>
              <w:spacing w:line="400" w:lineRule="exact"/>
              <w:jc w:val="center"/>
              <w:rPr>
                <w:rFonts w:hint="eastAsia"/>
                <w:sz w:val="24"/>
              </w:rPr>
            </w:pPr>
            <w:r>
              <w:rPr>
                <w:rFonts w:hint="eastAsia"/>
                <w:sz w:val="24"/>
              </w:rPr>
              <w:t>省、市、县</w:t>
            </w:r>
          </w:p>
        </w:tc>
        <w:tc>
          <w:tcPr>
            <w:tcW w:w="1704" w:type="dxa"/>
            <w:noWrap w:val="0"/>
            <w:vAlign w:val="center"/>
          </w:tcPr>
          <w:p w14:paraId="49803C65">
            <w:pPr>
              <w:spacing w:line="400" w:lineRule="exact"/>
              <w:rPr>
                <w:sz w:val="24"/>
              </w:rPr>
            </w:pPr>
          </w:p>
        </w:tc>
      </w:tr>
      <w:tr w14:paraId="7E68A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B190037">
            <w:pPr>
              <w:spacing w:line="400" w:lineRule="exact"/>
              <w:jc w:val="center"/>
              <w:rPr>
                <w:rFonts w:hint="eastAsia"/>
                <w:sz w:val="24"/>
              </w:rPr>
            </w:pPr>
            <w:r>
              <w:rPr>
                <w:rFonts w:hint="eastAsia"/>
                <w:sz w:val="24"/>
              </w:rPr>
              <w:t>13</w:t>
            </w:r>
          </w:p>
        </w:tc>
        <w:tc>
          <w:tcPr>
            <w:tcW w:w="1378" w:type="dxa"/>
            <w:gridSpan w:val="2"/>
            <w:noWrap w:val="0"/>
            <w:vAlign w:val="center"/>
          </w:tcPr>
          <w:p w14:paraId="1422ED2F">
            <w:pPr>
              <w:spacing w:line="400" w:lineRule="exact"/>
              <w:jc w:val="center"/>
              <w:rPr>
                <w:rFonts w:hint="eastAsia"/>
                <w:sz w:val="24"/>
              </w:rPr>
            </w:pPr>
            <w:r>
              <w:rPr>
                <w:rFonts w:hint="eastAsia"/>
                <w:sz w:val="24"/>
              </w:rPr>
              <w:t>行政许可</w:t>
            </w:r>
          </w:p>
        </w:tc>
        <w:tc>
          <w:tcPr>
            <w:tcW w:w="3418" w:type="dxa"/>
            <w:gridSpan w:val="2"/>
            <w:noWrap w:val="0"/>
            <w:vAlign w:val="center"/>
          </w:tcPr>
          <w:p w14:paraId="7129F184">
            <w:pPr>
              <w:spacing w:line="400" w:lineRule="exact"/>
              <w:ind w:left="31" w:leftChars="15" w:right="31" w:rightChars="15"/>
              <w:rPr>
                <w:rFonts w:hint="eastAsia"/>
                <w:sz w:val="24"/>
              </w:rPr>
            </w:pPr>
            <w:r>
              <w:rPr>
                <w:rFonts w:hint="eastAsia"/>
                <w:sz w:val="24"/>
              </w:rPr>
              <w:t>设置戒毒医疗机构或者医疗机构从事戒毒治疗业务许可</w:t>
            </w:r>
          </w:p>
        </w:tc>
        <w:tc>
          <w:tcPr>
            <w:tcW w:w="1738" w:type="dxa"/>
            <w:noWrap w:val="0"/>
            <w:vAlign w:val="center"/>
          </w:tcPr>
          <w:p w14:paraId="3CBFF5C7">
            <w:pPr>
              <w:spacing w:line="400" w:lineRule="exact"/>
              <w:jc w:val="center"/>
              <w:rPr>
                <w:rFonts w:hint="eastAsia"/>
                <w:sz w:val="24"/>
              </w:rPr>
            </w:pPr>
            <w:r>
              <w:rPr>
                <w:rFonts w:hint="eastAsia"/>
                <w:sz w:val="24"/>
              </w:rPr>
              <w:t>省</w:t>
            </w:r>
          </w:p>
        </w:tc>
        <w:tc>
          <w:tcPr>
            <w:tcW w:w="1704" w:type="dxa"/>
            <w:noWrap w:val="0"/>
            <w:vAlign w:val="center"/>
          </w:tcPr>
          <w:p w14:paraId="088286C0">
            <w:pPr>
              <w:spacing w:line="400" w:lineRule="exact"/>
              <w:rPr>
                <w:sz w:val="24"/>
              </w:rPr>
            </w:pPr>
          </w:p>
        </w:tc>
      </w:tr>
      <w:tr w14:paraId="6D90E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0995F8">
            <w:pPr>
              <w:spacing w:line="400" w:lineRule="exact"/>
              <w:jc w:val="center"/>
              <w:rPr>
                <w:rFonts w:hint="eastAsia"/>
                <w:sz w:val="24"/>
              </w:rPr>
            </w:pPr>
            <w:r>
              <w:rPr>
                <w:rFonts w:hint="eastAsia"/>
                <w:sz w:val="24"/>
              </w:rPr>
              <w:t>14</w:t>
            </w:r>
          </w:p>
        </w:tc>
        <w:tc>
          <w:tcPr>
            <w:tcW w:w="1378" w:type="dxa"/>
            <w:gridSpan w:val="2"/>
            <w:noWrap w:val="0"/>
            <w:vAlign w:val="center"/>
          </w:tcPr>
          <w:p w14:paraId="313E6208">
            <w:pPr>
              <w:spacing w:line="400" w:lineRule="exact"/>
              <w:jc w:val="center"/>
              <w:rPr>
                <w:rFonts w:hint="eastAsia"/>
                <w:sz w:val="24"/>
              </w:rPr>
            </w:pPr>
            <w:r>
              <w:rPr>
                <w:rFonts w:hint="eastAsia"/>
                <w:sz w:val="24"/>
              </w:rPr>
              <w:t>行政许可</w:t>
            </w:r>
          </w:p>
        </w:tc>
        <w:tc>
          <w:tcPr>
            <w:tcW w:w="3418" w:type="dxa"/>
            <w:gridSpan w:val="2"/>
            <w:noWrap w:val="0"/>
            <w:vAlign w:val="center"/>
          </w:tcPr>
          <w:p w14:paraId="24A2D009">
            <w:pPr>
              <w:spacing w:line="400" w:lineRule="exact"/>
              <w:ind w:left="31" w:leftChars="15" w:right="31" w:rightChars="15"/>
              <w:rPr>
                <w:rFonts w:hint="eastAsia"/>
                <w:sz w:val="24"/>
              </w:rPr>
            </w:pPr>
            <w:r>
              <w:rPr>
                <w:rFonts w:hint="eastAsia"/>
                <w:sz w:val="24"/>
              </w:rPr>
              <w:t>医疗机构设置人类精子库审批</w:t>
            </w:r>
          </w:p>
        </w:tc>
        <w:tc>
          <w:tcPr>
            <w:tcW w:w="1738" w:type="dxa"/>
            <w:noWrap w:val="0"/>
            <w:vAlign w:val="center"/>
          </w:tcPr>
          <w:p w14:paraId="48B09BBC">
            <w:pPr>
              <w:spacing w:line="400" w:lineRule="exact"/>
              <w:jc w:val="center"/>
              <w:rPr>
                <w:rFonts w:hint="eastAsia"/>
                <w:sz w:val="24"/>
              </w:rPr>
            </w:pPr>
            <w:r>
              <w:rPr>
                <w:rFonts w:hint="eastAsia"/>
                <w:sz w:val="24"/>
              </w:rPr>
              <w:t>省</w:t>
            </w:r>
          </w:p>
        </w:tc>
        <w:tc>
          <w:tcPr>
            <w:tcW w:w="1704" w:type="dxa"/>
            <w:noWrap w:val="0"/>
            <w:vAlign w:val="center"/>
          </w:tcPr>
          <w:p w14:paraId="43F7B5E9">
            <w:pPr>
              <w:spacing w:line="400" w:lineRule="exact"/>
              <w:rPr>
                <w:sz w:val="24"/>
              </w:rPr>
            </w:pPr>
          </w:p>
        </w:tc>
      </w:tr>
      <w:tr w14:paraId="739BE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50C926">
            <w:pPr>
              <w:spacing w:line="400" w:lineRule="exact"/>
              <w:jc w:val="center"/>
              <w:rPr>
                <w:rFonts w:hint="eastAsia"/>
                <w:sz w:val="24"/>
              </w:rPr>
            </w:pPr>
            <w:r>
              <w:rPr>
                <w:rFonts w:hint="eastAsia"/>
                <w:sz w:val="24"/>
              </w:rPr>
              <w:t>15</w:t>
            </w:r>
          </w:p>
        </w:tc>
        <w:tc>
          <w:tcPr>
            <w:tcW w:w="1378" w:type="dxa"/>
            <w:gridSpan w:val="2"/>
            <w:noWrap w:val="0"/>
            <w:vAlign w:val="center"/>
          </w:tcPr>
          <w:p w14:paraId="15D369E6">
            <w:pPr>
              <w:spacing w:line="400" w:lineRule="exact"/>
              <w:jc w:val="center"/>
              <w:rPr>
                <w:rFonts w:hint="eastAsia"/>
                <w:sz w:val="24"/>
              </w:rPr>
            </w:pPr>
            <w:r>
              <w:rPr>
                <w:rFonts w:hint="eastAsia"/>
                <w:sz w:val="24"/>
              </w:rPr>
              <w:t>行政许可</w:t>
            </w:r>
          </w:p>
        </w:tc>
        <w:tc>
          <w:tcPr>
            <w:tcW w:w="3418" w:type="dxa"/>
            <w:gridSpan w:val="2"/>
            <w:noWrap w:val="0"/>
            <w:vAlign w:val="center"/>
          </w:tcPr>
          <w:p w14:paraId="119714E1">
            <w:pPr>
              <w:spacing w:line="400" w:lineRule="exact"/>
              <w:ind w:left="31" w:leftChars="15" w:right="31" w:rightChars="15"/>
              <w:rPr>
                <w:rFonts w:hint="eastAsia"/>
                <w:sz w:val="24"/>
              </w:rPr>
            </w:pPr>
            <w:r>
              <w:rPr>
                <w:rFonts w:hint="eastAsia"/>
                <w:sz w:val="24"/>
              </w:rPr>
              <w:t>医疗机构购用麻醉药品、第一类精神药品许可</w:t>
            </w:r>
          </w:p>
        </w:tc>
        <w:tc>
          <w:tcPr>
            <w:tcW w:w="1738" w:type="dxa"/>
            <w:noWrap w:val="0"/>
            <w:vAlign w:val="center"/>
          </w:tcPr>
          <w:p w14:paraId="6538C570">
            <w:pPr>
              <w:spacing w:line="400" w:lineRule="exact"/>
              <w:jc w:val="center"/>
              <w:rPr>
                <w:rFonts w:hint="eastAsia"/>
                <w:sz w:val="24"/>
              </w:rPr>
            </w:pPr>
            <w:r>
              <w:rPr>
                <w:rFonts w:hint="eastAsia"/>
                <w:sz w:val="24"/>
              </w:rPr>
              <w:t>市</w:t>
            </w:r>
          </w:p>
        </w:tc>
        <w:tc>
          <w:tcPr>
            <w:tcW w:w="1704" w:type="dxa"/>
            <w:noWrap w:val="0"/>
            <w:vAlign w:val="center"/>
          </w:tcPr>
          <w:p w14:paraId="2BEE27C3">
            <w:pPr>
              <w:spacing w:line="400" w:lineRule="exact"/>
              <w:rPr>
                <w:sz w:val="24"/>
              </w:rPr>
            </w:pPr>
          </w:p>
        </w:tc>
      </w:tr>
      <w:tr w14:paraId="3AB45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73D107">
            <w:pPr>
              <w:spacing w:line="400" w:lineRule="exact"/>
              <w:jc w:val="center"/>
              <w:rPr>
                <w:rFonts w:hint="eastAsia"/>
                <w:sz w:val="24"/>
              </w:rPr>
            </w:pPr>
            <w:r>
              <w:rPr>
                <w:rFonts w:hint="eastAsia"/>
                <w:sz w:val="24"/>
              </w:rPr>
              <w:t>16</w:t>
            </w:r>
          </w:p>
        </w:tc>
        <w:tc>
          <w:tcPr>
            <w:tcW w:w="1378" w:type="dxa"/>
            <w:gridSpan w:val="2"/>
            <w:noWrap w:val="0"/>
            <w:vAlign w:val="center"/>
          </w:tcPr>
          <w:p w14:paraId="055C24F6">
            <w:pPr>
              <w:spacing w:line="400" w:lineRule="exact"/>
              <w:jc w:val="center"/>
              <w:rPr>
                <w:rFonts w:hint="eastAsia"/>
                <w:sz w:val="24"/>
              </w:rPr>
            </w:pPr>
            <w:r>
              <w:rPr>
                <w:rFonts w:hint="eastAsia"/>
                <w:sz w:val="24"/>
              </w:rPr>
              <w:t>行政许可</w:t>
            </w:r>
          </w:p>
        </w:tc>
        <w:tc>
          <w:tcPr>
            <w:tcW w:w="3418" w:type="dxa"/>
            <w:gridSpan w:val="2"/>
            <w:noWrap w:val="0"/>
            <w:vAlign w:val="center"/>
          </w:tcPr>
          <w:p w14:paraId="04B4CBC3">
            <w:pPr>
              <w:spacing w:line="400" w:lineRule="exact"/>
              <w:ind w:left="31" w:leftChars="15" w:right="31" w:rightChars="15"/>
              <w:rPr>
                <w:rFonts w:hint="eastAsia"/>
                <w:sz w:val="24"/>
              </w:rPr>
            </w:pPr>
            <w:r>
              <w:rPr>
                <w:rFonts w:hint="eastAsia"/>
                <w:sz w:val="24"/>
              </w:rPr>
              <w:t>血站设置审批和执业登记</w:t>
            </w:r>
          </w:p>
        </w:tc>
        <w:tc>
          <w:tcPr>
            <w:tcW w:w="1738" w:type="dxa"/>
            <w:noWrap w:val="0"/>
            <w:vAlign w:val="center"/>
          </w:tcPr>
          <w:p w14:paraId="5EEA978B">
            <w:pPr>
              <w:spacing w:line="400" w:lineRule="exact"/>
              <w:jc w:val="center"/>
              <w:rPr>
                <w:rFonts w:hint="eastAsia"/>
                <w:sz w:val="24"/>
              </w:rPr>
            </w:pPr>
            <w:r>
              <w:rPr>
                <w:rFonts w:hint="eastAsia"/>
                <w:sz w:val="24"/>
              </w:rPr>
              <w:t>省</w:t>
            </w:r>
          </w:p>
        </w:tc>
        <w:tc>
          <w:tcPr>
            <w:tcW w:w="1704" w:type="dxa"/>
            <w:noWrap w:val="0"/>
            <w:vAlign w:val="center"/>
          </w:tcPr>
          <w:p w14:paraId="7BA349A4">
            <w:pPr>
              <w:spacing w:line="400" w:lineRule="exact"/>
              <w:rPr>
                <w:sz w:val="24"/>
              </w:rPr>
            </w:pPr>
          </w:p>
        </w:tc>
      </w:tr>
      <w:tr w14:paraId="15505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962DB7E">
            <w:pPr>
              <w:spacing w:line="400" w:lineRule="exact"/>
              <w:jc w:val="center"/>
              <w:rPr>
                <w:rFonts w:hint="eastAsia"/>
                <w:sz w:val="24"/>
              </w:rPr>
            </w:pPr>
            <w:r>
              <w:rPr>
                <w:rFonts w:hint="eastAsia"/>
                <w:sz w:val="24"/>
              </w:rPr>
              <w:t>17</w:t>
            </w:r>
          </w:p>
        </w:tc>
        <w:tc>
          <w:tcPr>
            <w:tcW w:w="1378" w:type="dxa"/>
            <w:gridSpan w:val="2"/>
            <w:noWrap w:val="0"/>
            <w:vAlign w:val="center"/>
          </w:tcPr>
          <w:p w14:paraId="1C790363">
            <w:pPr>
              <w:spacing w:line="400" w:lineRule="exact"/>
              <w:jc w:val="center"/>
              <w:rPr>
                <w:rFonts w:hint="eastAsia"/>
                <w:sz w:val="24"/>
              </w:rPr>
            </w:pPr>
            <w:r>
              <w:rPr>
                <w:rFonts w:hint="eastAsia"/>
                <w:sz w:val="24"/>
              </w:rPr>
              <w:t>行政许可</w:t>
            </w:r>
          </w:p>
        </w:tc>
        <w:tc>
          <w:tcPr>
            <w:tcW w:w="3418" w:type="dxa"/>
            <w:gridSpan w:val="2"/>
            <w:noWrap w:val="0"/>
            <w:vAlign w:val="center"/>
          </w:tcPr>
          <w:p w14:paraId="5248A769">
            <w:pPr>
              <w:spacing w:line="400" w:lineRule="exact"/>
              <w:ind w:left="31" w:leftChars="15" w:right="31" w:rightChars="15"/>
              <w:rPr>
                <w:rFonts w:hint="eastAsia"/>
                <w:sz w:val="24"/>
              </w:rPr>
            </w:pPr>
            <w:r>
              <w:rPr>
                <w:rFonts w:hint="eastAsia"/>
                <w:sz w:val="24"/>
              </w:rPr>
              <w:t>单采血浆站设置审批</w:t>
            </w:r>
          </w:p>
        </w:tc>
        <w:tc>
          <w:tcPr>
            <w:tcW w:w="1738" w:type="dxa"/>
            <w:noWrap w:val="0"/>
            <w:vAlign w:val="center"/>
          </w:tcPr>
          <w:p w14:paraId="37BEF8AF">
            <w:pPr>
              <w:spacing w:line="400" w:lineRule="exact"/>
              <w:jc w:val="center"/>
              <w:rPr>
                <w:rFonts w:hint="eastAsia"/>
                <w:sz w:val="24"/>
              </w:rPr>
            </w:pPr>
            <w:r>
              <w:rPr>
                <w:rFonts w:hint="eastAsia"/>
                <w:sz w:val="24"/>
              </w:rPr>
              <w:t>省、市、县</w:t>
            </w:r>
          </w:p>
        </w:tc>
        <w:tc>
          <w:tcPr>
            <w:tcW w:w="1704" w:type="dxa"/>
            <w:noWrap w:val="0"/>
            <w:vAlign w:val="center"/>
          </w:tcPr>
          <w:p w14:paraId="3B620F6D">
            <w:pPr>
              <w:spacing w:line="400" w:lineRule="exact"/>
              <w:rPr>
                <w:sz w:val="24"/>
              </w:rPr>
            </w:pPr>
          </w:p>
        </w:tc>
      </w:tr>
      <w:tr w14:paraId="3618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46F547E">
            <w:pPr>
              <w:spacing w:line="400" w:lineRule="exact"/>
              <w:jc w:val="center"/>
              <w:rPr>
                <w:rFonts w:hint="eastAsia"/>
                <w:sz w:val="24"/>
              </w:rPr>
            </w:pPr>
            <w:r>
              <w:rPr>
                <w:rFonts w:hint="eastAsia"/>
                <w:sz w:val="24"/>
              </w:rPr>
              <w:t>18</w:t>
            </w:r>
          </w:p>
        </w:tc>
        <w:tc>
          <w:tcPr>
            <w:tcW w:w="1378" w:type="dxa"/>
            <w:gridSpan w:val="2"/>
            <w:noWrap w:val="0"/>
            <w:vAlign w:val="center"/>
          </w:tcPr>
          <w:p w14:paraId="4611F2C2">
            <w:pPr>
              <w:spacing w:line="400" w:lineRule="exact"/>
              <w:jc w:val="center"/>
              <w:rPr>
                <w:rFonts w:hint="eastAsia"/>
                <w:sz w:val="24"/>
              </w:rPr>
            </w:pPr>
            <w:r>
              <w:rPr>
                <w:rFonts w:hint="eastAsia"/>
                <w:sz w:val="24"/>
              </w:rPr>
              <w:t>行政许可</w:t>
            </w:r>
          </w:p>
        </w:tc>
        <w:tc>
          <w:tcPr>
            <w:tcW w:w="3418" w:type="dxa"/>
            <w:gridSpan w:val="2"/>
            <w:noWrap w:val="0"/>
            <w:vAlign w:val="center"/>
          </w:tcPr>
          <w:p w14:paraId="2F695BE9">
            <w:pPr>
              <w:spacing w:line="400" w:lineRule="exact"/>
              <w:ind w:left="31" w:leftChars="15" w:right="31" w:rightChars="15"/>
              <w:rPr>
                <w:rFonts w:hint="eastAsia"/>
                <w:sz w:val="24"/>
              </w:rPr>
            </w:pPr>
            <w:r>
              <w:rPr>
                <w:rFonts w:hint="eastAsia"/>
                <w:sz w:val="24"/>
              </w:rPr>
              <w:t>大型医用设备配置许可</w:t>
            </w:r>
          </w:p>
        </w:tc>
        <w:tc>
          <w:tcPr>
            <w:tcW w:w="1738" w:type="dxa"/>
            <w:noWrap w:val="0"/>
            <w:vAlign w:val="center"/>
          </w:tcPr>
          <w:p w14:paraId="712AD464">
            <w:pPr>
              <w:spacing w:line="400" w:lineRule="exact"/>
              <w:jc w:val="center"/>
              <w:rPr>
                <w:rFonts w:hint="eastAsia"/>
                <w:sz w:val="24"/>
              </w:rPr>
            </w:pPr>
            <w:r>
              <w:rPr>
                <w:rFonts w:hint="eastAsia"/>
                <w:sz w:val="24"/>
              </w:rPr>
              <w:t>省</w:t>
            </w:r>
          </w:p>
        </w:tc>
        <w:tc>
          <w:tcPr>
            <w:tcW w:w="1704" w:type="dxa"/>
            <w:noWrap w:val="0"/>
            <w:vAlign w:val="center"/>
          </w:tcPr>
          <w:p w14:paraId="0BAD0B0B">
            <w:pPr>
              <w:spacing w:line="400" w:lineRule="exact"/>
              <w:rPr>
                <w:sz w:val="24"/>
              </w:rPr>
            </w:pPr>
          </w:p>
        </w:tc>
      </w:tr>
      <w:tr w14:paraId="6F16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B3063C3">
            <w:pPr>
              <w:spacing w:line="400" w:lineRule="exact"/>
              <w:jc w:val="center"/>
              <w:rPr>
                <w:rFonts w:hint="eastAsia"/>
                <w:sz w:val="24"/>
              </w:rPr>
            </w:pPr>
            <w:r>
              <w:rPr>
                <w:rFonts w:hint="eastAsia"/>
                <w:sz w:val="24"/>
              </w:rPr>
              <w:t>19</w:t>
            </w:r>
          </w:p>
        </w:tc>
        <w:tc>
          <w:tcPr>
            <w:tcW w:w="1378" w:type="dxa"/>
            <w:gridSpan w:val="2"/>
            <w:noWrap w:val="0"/>
            <w:vAlign w:val="center"/>
          </w:tcPr>
          <w:p w14:paraId="5122E785">
            <w:pPr>
              <w:spacing w:line="400" w:lineRule="exact"/>
              <w:jc w:val="center"/>
              <w:rPr>
                <w:rFonts w:hint="eastAsia"/>
                <w:sz w:val="24"/>
              </w:rPr>
            </w:pPr>
            <w:r>
              <w:rPr>
                <w:rFonts w:hint="eastAsia"/>
                <w:sz w:val="24"/>
              </w:rPr>
              <w:t>行政许可</w:t>
            </w:r>
          </w:p>
        </w:tc>
        <w:tc>
          <w:tcPr>
            <w:tcW w:w="3418" w:type="dxa"/>
            <w:gridSpan w:val="2"/>
            <w:noWrap w:val="0"/>
            <w:vAlign w:val="center"/>
          </w:tcPr>
          <w:p w14:paraId="47CE2784">
            <w:pPr>
              <w:spacing w:line="400" w:lineRule="exact"/>
              <w:ind w:left="31" w:leftChars="15" w:right="31" w:rightChars="15"/>
              <w:rPr>
                <w:rFonts w:hint="eastAsia"/>
                <w:sz w:val="24"/>
              </w:rPr>
            </w:pPr>
            <w:r>
              <w:rPr>
                <w:rFonts w:hint="eastAsia"/>
                <w:sz w:val="24"/>
              </w:rPr>
              <w:t>医师资格认定</w:t>
            </w:r>
          </w:p>
        </w:tc>
        <w:tc>
          <w:tcPr>
            <w:tcW w:w="1738" w:type="dxa"/>
            <w:noWrap w:val="0"/>
            <w:vAlign w:val="center"/>
          </w:tcPr>
          <w:p w14:paraId="70B3CE3A">
            <w:pPr>
              <w:spacing w:line="400" w:lineRule="exact"/>
              <w:jc w:val="center"/>
              <w:rPr>
                <w:rFonts w:hint="eastAsia"/>
                <w:sz w:val="24"/>
              </w:rPr>
            </w:pPr>
            <w:r>
              <w:rPr>
                <w:rFonts w:hint="eastAsia"/>
                <w:sz w:val="24"/>
              </w:rPr>
              <w:t>省</w:t>
            </w:r>
          </w:p>
        </w:tc>
        <w:tc>
          <w:tcPr>
            <w:tcW w:w="1704" w:type="dxa"/>
            <w:noWrap w:val="0"/>
            <w:vAlign w:val="center"/>
          </w:tcPr>
          <w:p w14:paraId="142DA43B">
            <w:pPr>
              <w:spacing w:line="400" w:lineRule="exact"/>
              <w:rPr>
                <w:sz w:val="24"/>
              </w:rPr>
            </w:pPr>
          </w:p>
        </w:tc>
      </w:tr>
      <w:tr w14:paraId="052B5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A00438A">
            <w:pPr>
              <w:spacing w:line="400" w:lineRule="exact"/>
              <w:jc w:val="center"/>
              <w:rPr>
                <w:rFonts w:hint="eastAsia"/>
                <w:sz w:val="24"/>
              </w:rPr>
            </w:pPr>
            <w:r>
              <w:rPr>
                <w:rFonts w:hint="eastAsia"/>
                <w:sz w:val="24"/>
              </w:rPr>
              <w:t>20</w:t>
            </w:r>
          </w:p>
        </w:tc>
        <w:tc>
          <w:tcPr>
            <w:tcW w:w="1378" w:type="dxa"/>
            <w:gridSpan w:val="2"/>
            <w:noWrap w:val="0"/>
            <w:vAlign w:val="center"/>
          </w:tcPr>
          <w:p w14:paraId="116443E9">
            <w:pPr>
              <w:spacing w:line="400" w:lineRule="exact"/>
              <w:jc w:val="center"/>
              <w:rPr>
                <w:rFonts w:hint="eastAsia"/>
                <w:sz w:val="24"/>
              </w:rPr>
            </w:pPr>
            <w:r>
              <w:rPr>
                <w:rFonts w:hint="eastAsia"/>
                <w:sz w:val="24"/>
              </w:rPr>
              <w:t>行政许可</w:t>
            </w:r>
          </w:p>
        </w:tc>
        <w:tc>
          <w:tcPr>
            <w:tcW w:w="3418" w:type="dxa"/>
            <w:gridSpan w:val="2"/>
            <w:noWrap w:val="0"/>
            <w:vAlign w:val="center"/>
          </w:tcPr>
          <w:p w14:paraId="5EFF95D2">
            <w:pPr>
              <w:spacing w:line="400" w:lineRule="exact"/>
              <w:ind w:left="31" w:leftChars="15" w:right="31" w:rightChars="15"/>
              <w:rPr>
                <w:rFonts w:hint="eastAsia"/>
                <w:sz w:val="24"/>
              </w:rPr>
            </w:pPr>
            <w:r>
              <w:rPr>
                <w:rFonts w:hint="eastAsia"/>
                <w:sz w:val="24"/>
              </w:rPr>
              <w:t>医师执业注册</w:t>
            </w:r>
          </w:p>
        </w:tc>
        <w:tc>
          <w:tcPr>
            <w:tcW w:w="1738" w:type="dxa"/>
            <w:noWrap w:val="0"/>
            <w:vAlign w:val="center"/>
          </w:tcPr>
          <w:p w14:paraId="30041A58">
            <w:pPr>
              <w:spacing w:line="400" w:lineRule="exact"/>
              <w:jc w:val="center"/>
              <w:rPr>
                <w:rFonts w:hint="eastAsia"/>
                <w:sz w:val="24"/>
              </w:rPr>
            </w:pPr>
            <w:r>
              <w:rPr>
                <w:rFonts w:hint="eastAsia"/>
                <w:sz w:val="24"/>
              </w:rPr>
              <w:t>省、市、县</w:t>
            </w:r>
          </w:p>
        </w:tc>
        <w:tc>
          <w:tcPr>
            <w:tcW w:w="1704" w:type="dxa"/>
            <w:noWrap w:val="0"/>
            <w:vAlign w:val="center"/>
          </w:tcPr>
          <w:p w14:paraId="1A1404C5">
            <w:pPr>
              <w:spacing w:line="400" w:lineRule="exact"/>
              <w:rPr>
                <w:sz w:val="24"/>
              </w:rPr>
            </w:pPr>
          </w:p>
        </w:tc>
      </w:tr>
      <w:tr w14:paraId="481A6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1C3E29">
            <w:pPr>
              <w:spacing w:line="400" w:lineRule="exact"/>
              <w:jc w:val="center"/>
              <w:rPr>
                <w:rFonts w:hint="eastAsia"/>
                <w:sz w:val="24"/>
              </w:rPr>
            </w:pPr>
            <w:r>
              <w:rPr>
                <w:rFonts w:hint="eastAsia"/>
                <w:sz w:val="24"/>
              </w:rPr>
              <w:t>21</w:t>
            </w:r>
          </w:p>
        </w:tc>
        <w:tc>
          <w:tcPr>
            <w:tcW w:w="1378" w:type="dxa"/>
            <w:gridSpan w:val="2"/>
            <w:noWrap w:val="0"/>
            <w:vAlign w:val="center"/>
          </w:tcPr>
          <w:p w14:paraId="4B166F5F">
            <w:pPr>
              <w:spacing w:line="400" w:lineRule="exact"/>
              <w:jc w:val="center"/>
              <w:rPr>
                <w:rFonts w:hint="eastAsia"/>
                <w:sz w:val="24"/>
              </w:rPr>
            </w:pPr>
            <w:r>
              <w:rPr>
                <w:rFonts w:hint="eastAsia"/>
                <w:sz w:val="24"/>
              </w:rPr>
              <w:t>行政许可</w:t>
            </w:r>
          </w:p>
        </w:tc>
        <w:tc>
          <w:tcPr>
            <w:tcW w:w="3418" w:type="dxa"/>
            <w:gridSpan w:val="2"/>
            <w:noWrap w:val="0"/>
            <w:vAlign w:val="center"/>
          </w:tcPr>
          <w:p w14:paraId="470450ED">
            <w:pPr>
              <w:spacing w:line="400" w:lineRule="exact"/>
              <w:ind w:left="31" w:leftChars="15" w:right="31" w:rightChars="15"/>
              <w:rPr>
                <w:rFonts w:hint="eastAsia"/>
                <w:sz w:val="24"/>
              </w:rPr>
            </w:pPr>
            <w:r>
              <w:rPr>
                <w:rFonts w:hint="eastAsia"/>
                <w:sz w:val="24"/>
              </w:rPr>
              <w:t>乡村医生执业注册</w:t>
            </w:r>
          </w:p>
        </w:tc>
        <w:tc>
          <w:tcPr>
            <w:tcW w:w="1738" w:type="dxa"/>
            <w:noWrap w:val="0"/>
            <w:vAlign w:val="center"/>
          </w:tcPr>
          <w:p w14:paraId="575B8F4D">
            <w:pPr>
              <w:spacing w:line="400" w:lineRule="exact"/>
              <w:jc w:val="center"/>
              <w:rPr>
                <w:rFonts w:hint="eastAsia"/>
                <w:sz w:val="24"/>
              </w:rPr>
            </w:pPr>
            <w:r>
              <w:rPr>
                <w:rFonts w:hint="eastAsia"/>
                <w:sz w:val="24"/>
              </w:rPr>
              <w:t>县</w:t>
            </w:r>
          </w:p>
        </w:tc>
        <w:tc>
          <w:tcPr>
            <w:tcW w:w="1704" w:type="dxa"/>
            <w:noWrap w:val="0"/>
            <w:vAlign w:val="center"/>
          </w:tcPr>
          <w:p w14:paraId="760ED9C0">
            <w:pPr>
              <w:spacing w:line="400" w:lineRule="exact"/>
              <w:rPr>
                <w:sz w:val="24"/>
              </w:rPr>
            </w:pPr>
          </w:p>
        </w:tc>
      </w:tr>
      <w:tr w14:paraId="78515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CD7755">
            <w:pPr>
              <w:spacing w:line="400" w:lineRule="exact"/>
              <w:jc w:val="center"/>
              <w:rPr>
                <w:rFonts w:hint="eastAsia"/>
                <w:sz w:val="24"/>
              </w:rPr>
            </w:pPr>
            <w:r>
              <w:rPr>
                <w:rFonts w:hint="eastAsia"/>
                <w:sz w:val="24"/>
              </w:rPr>
              <w:t>22</w:t>
            </w:r>
          </w:p>
        </w:tc>
        <w:tc>
          <w:tcPr>
            <w:tcW w:w="1378" w:type="dxa"/>
            <w:gridSpan w:val="2"/>
            <w:noWrap w:val="0"/>
            <w:vAlign w:val="center"/>
          </w:tcPr>
          <w:p w14:paraId="2C2C30BC">
            <w:pPr>
              <w:spacing w:line="400" w:lineRule="exact"/>
              <w:jc w:val="center"/>
              <w:rPr>
                <w:rFonts w:hint="eastAsia"/>
                <w:sz w:val="24"/>
              </w:rPr>
            </w:pPr>
            <w:r>
              <w:rPr>
                <w:rFonts w:hint="eastAsia"/>
                <w:sz w:val="24"/>
              </w:rPr>
              <w:t>行政许可</w:t>
            </w:r>
          </w:p>
        </w:tc>
        <w:tc>
          <w:tcPr>
            <w:tcW w:w="3418" w:type="dxa"/>
            <w:gridSpan w:val="2"/>
            <w:noWrap w:val="0"/>
            <w:vAlign w:val="center"/>
          </w:tcPr>
          <w:p w14:paraId="074D7202">
            <w:pPr>
              <w:spacing w:line="400" w:lineRule="exact"/>
              <w:ind w:left="31" w:leftChars="15" w:right="31" w:rightChars="15"/>
              <w:rPr>
                <w:rFonts w:hint="eastAsia"/>
                <w:sz w:val="24"/>
              </w:rPr>
            </w:pPr>
            <w:r>
              <w:rPr>
                <w:rFonts w:hint="eastAsia"/>
                <w:sz w:val="24"/>
              </w:rPr>
              <w:t>人体器官移植执业医师注册</w:t>
            </w:r>
          </w:p>
        </w:tc>
        <w:tc>
          <w:tcPr>
            <w:tcW w:w="1738" w:type="dxa"/>
            <w:noWrap w:val="0"/>
            <w:vAlign w:val="center"/>
          </w:tcPr>
          <w:p w14:paraId="2CA6A069">
            <w:pPr>
              <w:spacing w:line="400" w:lineRule="exact"/>
              <w:jc w:val="center"/>
              <w:rPr>
                <w:rFonts w:hint="eastAsia"/>
                <w:sz w:val="24"/>
              </w:rPr>
            </w:pPr>
            <w:r>
              <w:rPr>
                <w:rFonts w:hint="eastAsia"/>
                <w:sz w:val="24"/>
              </w:rPr>
              <w:t>省</w:t>
            </w:r>
          </w:p>
        </w:tc>
        <w:tc>
          <w:tcPr>
            <w:tcW w:w="1704" w:type="dxa"/>
            <w:noWrap w:val="0"/>
            <w:vAlign w:val="center"/>
          </w:tcPr>
          <w:p w14:paraId="5FFCC062">
            <w:pPr>
              <w:spacing w:line="400" w:lineRule="exact"/>
              <w:rPr>
                <w:sz w:val="24"/>
              </w:rPr>
            </w:pPr>
          </w:p>
        </w:tc>
      </w:tr>
      <w:tr w14:paraId="527CF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DB6DC58">
            <w:pPr>
              <w:spacing w:line="400" w:lineRule="exact"/>
              <w:jc w:val="center"/>
              <w:rPr>
                <w:rFonts w:hint="eastAsia"/>
                <w:sz w:val="24"/>
              </w:rPr>
            </w:pPr>
            <w:r>
              <w:rPr>
                <w:rFonts w:hint="eastAsia"/>
                <w:sz w:val="24"/>
              </w:rPr>
              <w:t>23</w:t>
            </w:r>
          </w:p>
        </w:tc>
        <w:tc>
          <w:tcPr>
            <w:tcW w:w="1378" w:type="dxa"/>
            <w:gridSpan w:val="2"/>
            <w:noWrap w:val="0"/>
            <w:vAlign w:val="center"/>
          </w:tcPr>
          <w:p w14:paraId="5AD97B06">
            <w:pPr>
              <w:spacing w:line="400" w:lineRule="exact"/>
              <w:jc w:val="center"/>
              <w:rPr>
                <w:rFonts w:hint="eastAsia"/>
                <w:sz w:val="24"/>
              </w:rPr>
            </w:pPr>
            <w:r>
              <w:rPr>
                <w:rFonts w:hint="eastAsia"/>
                <w:sz w:val="24"/>
              </w:rPr>
              <w:t>行政许可</w:t>
            </w:r>
          </w:p>
        </w:tc>
        <w:tc>
          <w:tcPr>
            <w:tcW w:w="3418" w:type="dxa"/>
            <w:gridSpan w:val="2"/>
            <w:noWrap w:val="0"/>
            <w:vAlign w:val="center"/>
          </w:tcPr>
          <w:p w14:paraId="7CF56AE5">
            <w:pPr>
              <w:spacing w:line="400" w:lineRule="exact"/>
              <w:ind w:left="31" w:leftChars="15" w:right="31" w:rightChars="15"/>
              <w:rPr>
                <w:rFonts w:hint="eastAsia"/>
                <w:sz w:val="24"/>
              </w:rPr>
            </w:pPr>
            <w:r>
              <w:rPr>
                <w:rFonts w:hint="eastAsia"/>
                <w:sz w:val="24"/>
              </w:rPr>
              <w:t>职业病诊断执业医师资格认定</w:t>
            </w:r>
          </w:p>
        </w:tc>
        <w:tc>
          <w:tcPr>
            <w:tcW w:w="1738" w:type="dxa"/>
            <w:noWrap w:val="0"/>
            <w:vAlign w:val="center"/>
          </w:tcPr>
          <w:p w14:paraId="53079E20">
            <w:pPr>
              <w:spacing w:line="400" w:lineRule="exact"/>
              <w:jc w:val="center"/>
              <w:rPr>
                <w:rFonts w:hint="eastAsia"/>
                <w:sz w:val="24"/>
              </w:rPr>
            </w:pPr>
            <w:r>
              <w:rPr>
                <w:rFonts w:hint="eastAsia"/>
                <w:sz w:val="24"/>
              </w:rPr>
              <w:t>省</w:t>
            </w:r>
          </w:p>
        </w:tc>
        <w:tc>
          <w:tcPr>
            <w:tcW w:w="1704" w:type="dxa"/>
            <w:noWrap w:val="0"/>
            <w:vAlign w:val="center"/>
          </w:tcPr>
          <w:p w14:paraId="76BCD6F6">
            <w:pPr>
              <w:spacing w:line="400" w:lineRule="exact"/>
              <w:rPr>
                <w:sz w:val="24"/>
              </w:rPr>
            </w:pPr>
          </w:p>
        </w:tc>
      </w:tr>
      <w:tr w14:paraId="366E5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8D531E5">
            <w:pPr>
              <w:spacing w:line="400" w:lineRule="exact"/>
              <w:jc w:val="center"/>
              <w:rPr>
                <w:rFonts w:hint="eastAsia"/>
                <w:sz w:val="24"/>
              </w:rPr>
            </w:pPr>
            <w:r>
              <w:rPr>
                <w:rFonts w:hint="eastAsia"/>
                <w:sz w:val="24"/>
              </w:rPr>
              <w:t>24</w:t>
            </w:r>
          </w:p>
        </w:tc>
        <w:tc>
          <w:tcPr>
            <w:tcW w:w="1378" w:type="dxa"/>
            <w:gridSpan w:val="2"/>
            <w:noWrap w:val="0"/>
            <w:vAlign w:val="center"/>
          </w:tcPr>
          <w:p w14:paraId="2FB12FE8">
            <w:pPr>
              <w:spacing w:line="400" w:lineRule="exact"/>
              <w:jc w:val="center"/>
              <w:rPr>
                <w:rFonts w:hint="eastAsia"/>
                <w:sz w:val="24"/>
              </w:rPr>
            </w:pPr>
            <w:r>
              <w:rPr>
                <w:rFonts w:hint="eastAsia"/>
                <w:sz w:val="24"/>
              </w:rPr>
              <w:t>行政许可</w:t>
            </w:r>
          </w:p>
        </w:tc>
        <w:tc>
          <w:tcPr>
            <w:tcW w:w="3418" w:type="dxa"/>
            <w:gridSpan w:val="2"/>
            <w:noWrap w:val="0"/>
            <w:vAlign w:val="center"/>
          </w:tcPr>
          <w:p w14:paraId="3B5E49F8">
            <w:pPr>
              <w:spacing w:line="400" w:lineRule="exact"/>
              <w:ind w:left="31" w:leftChars="15" w:right="31" w:rightChars="15"/>
              <w:rPr>
                <w:rFonts w:hint="eastAsia"/>
                <w:sz w:val="24"/>
              </w:rPr>
            </w:pPr>
            <w:r>
              <w:rPr>
                <w:rFonts w:hint="eastAsia"/>
                <w:sz w:val="24"/>
              </w:rPr>
              <w:t>外籍医师在华短期执业许可</w:t>
            </w:r>
          </w:p>
        </w:tc>
        <w:tc>
          <w:tcPr>
            <w:tcW w:w="1738" w:type="dxa"/>
            <w:noWrap w:val="0"/>
            <w:vAlign w:val="center"/>
          </w:tcPr>
          <w:p w14:paraId="089FE874">
            <w:pPr>
              <w:spacing w:line="400" w:lineRule="exact"/>
              <w:jc w:val="center"/>
              <w:rPr>
                <w:rFonts w:hint="eastAsia"/>
                <w:sz w:val="24"/>
              </w:rPr>
            </w:pPr>
            <w:r>
              <w:rPr>
                <w:rFonts w:hint="eastAsia"/>
                <w:sz w:val="24"/>
              </w:rPr>
              <w:t>市</w:t>
            </w:r>
          </w:p>
        </w:tc>
        <w:tc>
          <w:tcPr>
            <w:tcW w:w="1704" w:type="dxa"/>
            <w:noWrap w:val="0"/>
            <w:vAlign w:val="center"/>
          </w:tcPr>
          <w:p w14:paraId="15EB0D29">
            <w:pPr>
              <w:spacing w:line="400" w:lineRule="exact"/>
              <w:rPr>
                <w:sz w:val="24"/>
              </w:rPr>
            </w:pPr>
          </w:p>
        </w:tc>
      </w:tr>
      <w:tr w14:paraId="7F0D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0A33A46">
            <w:pPr>
              <w:spacing w:line="400" w:lineRule="exact"/>
              <w:jc w:val="center"/>
              <w:rPr>
                <w:rFonts w:hint="eastAsia"/>
                <w:sz w:val="24"/>
              </w:rPr>
            </w:pPr>
            <w:r>
              <w:rPr>
                <w:rFonts w:hint="eastAsia"/>
                <w:sz w:val="24"/>
              </w:rPr>
              <w:t>25</w:t>
            </w:r>
          </w:p>
        </w:tc>
        <w:tc>
          <w:tcPr>
            <w:tcW w:w="1378" w:type="dxa"/>
            <w:gridSpan w:val="2"/>
            <w:noWrap w:val="0"/>
            <w:vAlign w:val="center"/>
          </w:tcPr>
          <w:p w14:paraId="2C9EF80A">
            <w:pPr>
              <w:spacing w:line="400" w:lineRule="exact"/>
              <w:jc w:val="center"/>
              <w:rPr>
                <w:rFonts w:hint="eastAsia"/>
                <w:sz w:val="24"/>
              </w:rPr>
            </w:pPr>
            <w:r>
              <w:rPr>
                <w:rFonts w:hint="eastAsia"/>
                <w:sz w:val="24"/>
              </w:rPr>
              <w:t>行政许可</w:t>
            </w:r>
          </w:p>
        </w:tc>
        <w:tc>
          <w:tcPr>
            <w:tcW w:w="3418" w:type="dxa"/>
            <w:gridSpan w:val="2"/>
            <w:noWrap w:val="0"/>
            <w:vAlign w:val="center"/>
          </w:tcPr>
          <w:p w14:paraId="12FA0B76">
            <w:pPr>
              <w:spacing w:line="400" w:lineRule="exact"/>
              <w:ind w:left="31" w:leftChars="15" w:right="31" w:rightChars="15"/>
              <w:rPr>
                <w:rFonts w:hint="eastAsia"/>
                <w:sz w:val="24"/>
              </w:rPr>
            </w:pPr>
            <w:r>
              <w:rPr>
                <w:rFonts w:hint="eastAsia"/>
                <w:sz w:val="24"/>
              </w:rPr>
              <w:t>护士执业注册</w:t>
            </w:r>
          </w:p>
        </w:tc>
        <w:tc>
          <w:tcPr>
            <w:tcW w:w="1738" w:type="dxa"/>
            <w:noWrap w:val="0"/>
            <w:vAlign w:val="center"/>
          </w:tcPr>
          <w:p w14:paraId="671322E4">
            <w:pPr>
              <w:spacing w:line="400" w:lineRule="exact"/>
              <w:jc w:val="center"/>
              <w:rPr>
                <w:rFonts w:hint="eastAsia"/>
                <w:sz w:val="24"/>
              </w:rPr>
            </w:pPr>
            <w:r>
              <w:rPr>
                <w:rFonts w:hint="eastAsia"/>
                <w:sz w:val="24"/>
              </w:rPr>
              <w:t>省、市、县</w:t>
            </w:r>
          </w:p>
        </w:tc>
        <w:tc>
          <w:tcPr>
            <w:tcW w:w="1704" w:type="dxa"/>
            <w:noWrap w:val="0"/>
            <w:vAlign w:val="center"/>
          </w:tcPr>
          <w:p w14:paraId="7A975067">
            <w:pPr>
              <w:spacing w:line="400" w:lineRule="exact"/>
              <w:rPr>
                <w:sz w:val="24"/>
              </w:rPr>
            </w:pPr>
          </w:p>
        </w:tc>
      </w:tr>
      <w:tr w14:paraId="3F83E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B80265F">
            <w:pPr>
              <w:spacing w:line="400" w:lineRule="exact"/>
              <w:jc w:val="center"/>
              <w:rPr>
                <w:rFonts w:hint="eastAsia"/>
                <w:sz w:val="24"/>
              </w:rPr>
            </w:pPr>
            <w:r>
              <w:rPr>
                <w:rFonts w:hint="eastAsia"/>
                <w:sz w:val="24"/>
              </w:rPr>
              <w:t>26</w:t>
            </w:r>
          </w:p>
        </w:tc>
        <w:tc>
          <w:tcPr>
            <w:tcW w:w="1378" w:type="dxa"/>
            <w:gridSpan w:val="2"/>
            <w:noWrap w:val="0"/>
            <w:vAlign w:val="center"/>
          </w:tcPr>
          <w:p w14:paraId="0F6CABDA">
            <w:pPr>
              <w:spacing w:line="400" w:lineRule="exact"/>
              <w:jc w:val="center"/>
              <w:rPr>
                <w:rFonts w:hint="eastAsia"/>
                <w:sz w:val="24"/>
              </w:rPr>
            </w:pPr>
            <w:r>
              <w:rPr>
                <w:rFonts w:hint="eastAsia"/>
                <w:sz w:val="24"/>
              </w:rPr>
              <w:t>行政许可</w:t>
            </w:r>
          </w:p>
        </w:tc>
        <w:tc>
          <w:tcPr>
            <w:tcW w:w="3418" w:type="dxa"/>
            <w:gridSpan w:val="2"/>
            <w:noWrap w:val="0"/>
            <w:vAlign w:val="center"/>
          </w:tcPr>
          <w:p w14:paraId="0B89820B">
            <w:pPr>
              <w:spacing w:line="400" w:lineRule="exact"/>
              <w:ind w:left="31" w:leftChars="15" w:right="31" w:rightChars="15"/>
              <w:rPr>
                <w:rFonts w:hint="eastAsia"/>
                <w:sz w:val="24"/>
              </w:rPr>
            </w:pPr>
            <w:r>
              <w:rPr>
                <w:rFonts w:hint="eastAsia"/>
                <w:sz w:val="24"/>
              </w:rPr>
              <w:t>医疗广告审查</w:t>
            </w:r>
          </w:p>
        </w:tc>
        <w:tc>
          <w:tcPr>
            <w:tcW w:w="1738" w:type="dxa"/>
            <w:noWrap w:val="0"/>
            <w:vAlign w:val="center"/>
          </w:tcPr>
          <w:p w14:paraId="7DFD1FB2">
            <w:pPr>
              <w:spacing w:line="400" w:lineRule="exact"/>
              <w:jc w:val="center"/>
              <w:rPr>
                <w:rFonts w:hint="eastAsia"/>
                <w:sz w:val="24"/>
              </w:rPr>
            </w:pPr>
            <w:r>
              <w:rPr>
                <w:rFonts w:hint="eastAsia"/>
                <w:sz w:val="24"/>
              </w:rPr>
              <w:t>市</w:t>
            </w:r>
          </w:p>
        </w:tc>
        <w:tc>
          <w:tcPr>
            <w:tcW w:w="1704" w:type="dxa"/>
            <w:noWrap w:val="0"/>
            <w:vAlign w:val="center"/>
          </w:tcPr>
          <w:p w14:paraId="7253E980">
            <w:pPr>
              <w:spacing w:line="400" w:lineRule="exact"/>
              <w:rPr>
                <w:sz w:val="24"/>
              </w:rPr>
            </w:pPr>
          </w:p>
        </w:tc>
      </w:tr>
      <w:tr w14:paraId="15D9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8BFD91D">
            <w:pPr>
              <w:spacing w:line="400" w:lineRule="exact"/>
              <w:jc w:val="center"/>
              <w:rPr>
                <w:rFonts w:hint="eastAsia"/>
                <w:sz w:val="24"/>
              </w:rPr>
            </w:pPr>
            <w:r>
              <w:rPr>
                <w:rFonts w:hint="eastAsia"/>
                <w:sz w:val="24"/>
              </w:rPr>
              <w:t>27</w:t>
            </w:r>
          </w:p>
        </w:tc>
        <w:tc>
          <w:tcPr>
            <w:tcW w:w="1378" w:type="dxa"/>
            <w:gridSpan w:val="2"/>
            <w:noWrap w:val="0"/>
            <w:vAlign w:val="center"/>
          </w:tcPr>
          <w:p w14:paraId="2998619E">
            <w:pPr>
              <w:spacing w:line="400" w:lineRule="exact"/>
              <w:jc w:val="center"/>
              <w:rPr>
                <w:rFonts w:hint="eastAsia"/>
                <w:sz w:val="24"/>
              </w:rPr>
            </w:pPr>
            <w:r>
              <w:rPr>
                <w:rFonts w:hint="eastAsia"/>
                <w:sz w:val="24"/>
              </w:rPr>
              <w:t>行政处罚</w:t>
            </w:r>
          </w:p>
        </w:tc>
        <w:tc>
          <w:tcPr>
            <w:tcW w:w="3418" w:type="dxa"/>
            <w:gridSpan w:val="2"/>
            <w:noWrap w:val="0"/>
            <w:vAlign w:val="center"/>
          </w:tcPr>
          <w:p w14:paraId="63CA3513">
            <w:pPr>
              <w:spacing w:line="400" w:lineRule="exact"/>
              <w:ind w:left="31" w:leftChars="15" w:right="31" w:rightChars="15"/>
              <w:rPr>
                <w:rFonts w:hint="eastAsia"/>
                <w:sz w:val="24"/>
              </w:rPr>
            </w:pPr>
            <w:r>
              <w:rPr>
                <w:rFonts w:hint="eastAsia"/>
                <w:sz w:val="24"/>
              </w:rPr>
              <w:t>对医疗机构违反《医疗机构管理条例》及《医疗机构管理条例实施细则》有关行为的处罚</w:t>
            </w:r>
          </w:p>
        </w:tc>
        <w:tc>
          <w:tcPr>
            <w:tcW w:w="1738" w:type="dxa"/>
            <w:noWrap w:val="0"/>
            <w:vAlign w:val="center"/>
          </w:tcPr>
          <w:p w14:paraId="6135D16E">
            <w:pPr>
              <w:spacing w:line="400" w:lineRule="exact"/>
              <w:jc w:val="center"/>
              <w:rPr>
                <w:rFonts w:hint="eastAsia"/>
                <w:sz w:val="24"/>
              </w:rPr>
            </w:pPr>
            <w:r>
              <w:rPr>
                <w:rFonts w:hint="eastAsia"/>
                <w:sz w:val="24"/>
              </w:rPr>
              <w:t>省、市、县</w:t>
            </w:r>
          </w:p>
        </w:tc>
        <w:tc>
          <w:tcPr>
            <w:tcW w:w="1704" w:type="dxa"/>
            <w:noWrap w:val="0"/>
            <w:vAlign w:val="center"/>
          </w:tcPr>
          <w:p w14:paraId="38181AAD">
            <w:pPr>
              <w:spacing w:line="400" w:lineRule="exact"/>
              <w:rPr>
                <w:sz w:val="24"/>
              </w:rPr>
            </w:pPr>
          </w:p>
        </w:tc>
      </w:tr>
      <w:tr w14:paraId="548C3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A7675EC">
            <w:pPr>
              <w:spacing w:line="400" w:lineRule="exact"/>
              <w:jc w:val="center"/>
              <w:rPr>
                <w:rFonts w:hint="eastAsia"/>
                <w:sz w:val="24"/>
              </w:rPr>
            </w:pPr>
            <w:r>
              <w:rPr>
                <w:rFonts w:hint="eastAsia"/>
                <w:sz w:val="24"/>
              </w:rPr>
              <w:t>28</w:t>
            </w:r>
          </w:p>
        </w:tc>
        <w:tc>
          <w:tcPr>
            <w:tcW w:w="1378" w:type="dxa"/>
            <w:gridSpan w:val="2"/>
            <w:noWrap w:val="0"/>
            <w:vAlign w:val="center"/>
          </w:tcPr>
          <w:p w14:paraId="545C4629">
            <w:pPr>
              <w:spacing w:line="400" w:lineRule="exact"/>
              <w:jc w:val="center"/>
              <w:rPr>
                <w:rFonts w:hint="eastAsia"/>
                <w:sz w:val="24"/>
              </w:rPr>
            </w:pPr>
            <w:r>
              <w:rPr>
                <w:rFonts w:hint="eastAsia"/>
                <w:sz w:val="24"/>
              </w:rPr>
              <w:t>行政处罚</w:t>
            </w:r>
          </w:p>
        </w:tc>
        <w:tc>
          <w:tcPr>
            <w:tcW w:w="3418" w:type="dxa"/>
            <w:gridSpan w:val="2"/>
            <w:noWrap w:val="0"/>
            <w:vAlign w:val="center"/>
          </w:tcPr>
          <w:p w14:paraId="183804B3">
            <w:pPr>
              <w:spacing w:line="400" w:lineRule="exact"/>
              <w:ind w:left="31" w:leftChars="15" w:right="31" w:rightChars="15"/>
              <w:rPr>
                <w:rFonts w:hint="eastAsia"/>
                <w:sz w:val="24"/>
              </w:rPr>
            </w:pPr>
            <w:r>
              <w:rPr>
                <w:rFonts w:hint="eastAsia"/>
                <w:sz w:val="24"/>
              </w:rPr>
              <w:t>对违反《中华人民共和国医师法》有关行为的处罚</w:t>
            </w:r>
          </w:p>
        </w:tc>
        <w:tc>
          <w:tcPr>
            <w:tcW w:w="1738" w:type="dxa"/>
            <w:noWrap w:val="0"/>
            <w:vAlign w:val="center"/>
          </w:tcPr>
          <w:p w14:paraId="6570ABF9">
            <w:pPr>
              <w:spacing w:line="400" w:lineRule="exact"/>
              <w:jc w:val="center"/>
              <w:rPr>
                <w:rFonts w:hint="eastAsia"/>
                <w:sz w:val="24"/>
              </w:rPr>
            </w:pPr>
            <w:r>
              <w:rPr>
                <w:rFonts w:hint="eastAsia"/>
                <w:sz w:val="24"/>
              </w:rPr>
              <w:t>省、市、县</w:t>
            </w:r>
          </w:p>
        </w:tc>
        <w:tc>
          <w:tcPr>
            <w:tcW w:w="1704" w:type="dxa"/>
            <w:noWrap w:val="0"/>
            <w:vAlign w:val="center"/>
          </w:tcPr>
          <w:p w14:paraId="48C310D7">
            <w:pPr>
              <w:spacing w:line="400" w:lineRule="exact"/>
              <w:rPr>
                <w:sz w:val="24"/>
              </w:rPr>
            </w:pPr>
          </w:p>
        </w:tc>
      </w:tr>
      <w:tr w14:paraId="7FC7C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AC72E5B">
            <w:pPr>
              <w:spacing w:line="400" w:lineRule="exact"/>
              <w:jc w:val="center"/>
              <w:rPr>
                <w:rFonts w:hint="eastAsia"/>
                <w:sz w:val="24"/>
              </w:rPr>
            </w:pPr>
            <w:r>
              <w:rPr>
                <w:rFonts w:hint="eastAsia"/>
                <w:sz w:val="24"/>
              </w:rPr>
              <w:t>29</w:t>
            </w:r>
          </w:p>
        </w:tc>
        <w:tc>
          <w:tcPr>
            <w:tcW w:w="1378" w:type="dxa"/>
            <w:gridSpan w:val="2"/>
            <w:noWrap w:val="0"/>
            <w:vAlign w:val="center"/>
          </w:tcPr>
          <w:p w14:paraId="4EFEA66A">
            <w:pPr>
              <w:spacing w:line="400" w:lineRule="exact"/>
              <w:jc w:val="center"/>
              <w:rPr>
                <w:rFonts w:hint="eastAsia"/>
                <w:sz w:val="24"/>
              </w:rPr>
            </w:pPr>
            <w:r>
              <w:rPr>
                <w:rFonts w:hint="eastAsia"/>
                <w:sz w:val="24"/>
              </w:rPr>
              <w:t>行政处罚</w:t>
            </w:r>
          </w:p>
        </w:tc>
        <w:tc>
          <w:tcPr>
            <w:tcW w:w="3418" w:type="dxa"/>
            <w:gridSpan w:val="2"/>
            <w:noWrap w:val="0"/>
            <w:vAlign w:val="center"/>
          </w:tcPr>
          <w:p w14:paraId="0A3D106F">
            <w:pPr>
              <w:spacing w:line="400" w:lineRule="exact"/>
              <w:ind w:left="31" w:leftChars="15" w:right="31" w:rightChars="15"/>
              <w:rPr>
                <w:rFonts w:hint="eastAsia"/>
                <w:sz w:val="24"/>
              </w:rPr>
            </w:pPr>
            <w:r>
              <w:rPr>
                <w:rFonts w:hint="eastAsia"/>
                <w:sz w:val="24"/>
              </w:rPr>
              <w:t>对护士在执业活动中违法行为的处罚</w:t>
            </w:r>
          </w:p>
        </w:tc>
        <w:tc>
          <w:tcPr>
            <w:tcW w:w="1738" w:type="dxa"/>
            <w:noWrap w:val="0"/>
            <w:vAlign w:val="center"/>
          </w:tcPr>
          <w:p w14:paraId="5D133499">
            <w:pPr>
              <w:spacing w:line="400" w:lineRule="exact"/>
              <w:jc w:val="center"/>
              <w:rPr>
                <w:rFonts w:hint="eastAsia"/>
                <w:sz w:val="24"/>
              </w:rPr>
            </w:pPr>
            <w:r>
              <w:rPr>
                <w:rFonts w:hint="eastAsia"/>
                <w:sz w:val="24"/>
              </w:rPr>
              <w:t>省、市、县</w:t>
            </w:r>
          </w:p>
        </w:tc>
        <w:tc>
          <w:tcPr>
            <w:tcW w:w="1704" w:type="dxa"/>
            <w:noWrap w:val="0"/>
            <w:vAlign w:val="center"/>
          </w:tcPr>
          <w:p w14:paraId="631DE08E">
            <w:pPr>
              <w:spacing w:line="400" w:lineRule="exact"/>
              <w:rPr>
                <w:sz w:val="24"/>
              </w:rPr>
            </w:pPr>
          </w:p>
        </w:tc>
      </w:tr>
      <w:tr w14:paraId="34EC7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595F08">
            <w:pPr>
              <w:spacing w:line="400" w:lineRule="exact"/>
              <w:jc w:val="center"/>
              <w:rPr>
                <w:rFonts w:hint="eastAsia"/>
                <w:sz w:val="24"/>
              </w:rPr>
            </w:pPr>
            <w:r>
              <w:rPr>
                <w:rFonts w:hint="eastAsia"/>
                <w:sz w:val="24"/>
              </w:rPr>
              <w:t>30</w:t>
            </w:r>
          </w:p>
        </w:tc>
        <w:tc>
          <w:tcPr>
            <w:tcW w:w="1378" w:type="dxa"/>
            <w:gridSpan w:val="2"/>
            <w:noWrap w:val="0"/>
            <w:vAlign w:val="center"/>
          </w:tcPr>
          <w:p w14:paraId="34A7AEC5">
            <w:pPr>
              <w:spacing w:line="400" w:lineRule="exact"/>
              <w:jc w:val="center"/>
              <w:rPr>
                <w:rFonts w:hint="eastAsia"/>
                <w:sz w:val="24"/>
              </w:rPr>
            </w:pPr>
            <w:r>
              <w:rPr>
                <w:rFonts w:hint="eastAsia"/>
                <w:sz w:val="24"/>
              </w:rPr>
              <w:t>行政处罚</w:t>
            </w:r>
          </w:p>
        </w:tc>
        <w:tc>
          <w:tcPr>
            <w:tcW w:w="3418" w:type="dxa"/>
            <w:gridSpan w:val="2"/>
            <w:noWrap w:val="0"/>
            <w:vAlign w:val="center"/>
          </w:tcPr>
          <w:p w14:paraId="184F5F2A">
            <w:pPr>
              <w:spacing w:line="400" w:lineRule="exact"/>
              <w:ind w:left="31" w:leftChars="15" w:right="31" w:rightChars="15"/>
              <w:rPr>
                <w:rFonts w:hint="eastAsia"/>
                <w:sz w:val="24"/>
              </w:rPr>
            </w:pPr>
            <w:r>
              <w:rPr>
                <w:rFonts w:hint="eastAsia"/>
                <w:sz w:val="24"/>
              </w:rPr>
              <w:t>对违反《医疗事故处理条例》有关行为的处罚</w:t>
            </w:r>
          </w:p>
        </w:tc>
        <w:tc>
          <w:tcPr>
            <w:tcW w:w="1738" w:type="dxa"/>
            <w:noWrap w:val="0"/>
            <w:vAlign w:val="center"/>
          </w:tcPr>
          <w:p w14:paraId="42DB2F4C">
            <w:pPr>
              <w:spacing w:line="400" w:lineRule="exact"/>
              <w:jc w:val="center"/>
              <w:rPr>
                <w:rFonts w:hint="eastAsia"/>
                <w:sz w:val="24"/>
              </w:rPr>
            </w:pPr>
            <w:r>
              <w:rPr>
                <w:rFonts w:hint="eastAsia"/>
                <w:sz w:val="24"/>
              </w:rPr>
              <w:t>省、市、县</w:t>
            </w:r>
          </w:p>
        </w:tc>
        <w:tc>
          <w:tcPr>
            <w:tcW w:w="1704" w:type="dxa"/>
            <w:noWrap w:val="0"/>
            <w:vAlign w:val="center"/>
          </w:tcPr>
          <w:p w14:paraId="10E8C15C">
            <w:pPr>
              <w:spacing w:line="400" w:lineRule="exact"/>
              <w:rPr>
                <w:sz w:val="24"/>
              </w:rPr>
            </w:pPr>
          </w:p>
        </w:tc>
      </w:tr>
      <w:tr w14:paraId="3F17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42BC164">
            <w:pPr>
              <w:spacing w:line="400" w:lineRule="exact"/>
              <w:jc w:val="center"/>
              <w:rPr>
                <w:rFonts w:hint="eastAsia"/>
                <w:sz w:val="24"/>
              </w:rPr>
            </w:pPr>
            <w:r>
              <w:rPr>
                <w:rFonts w:hint="eastAsia"/>
                <w:sz w:val="24"/>
              </w:rPr>
              <w:t>31</w:t>
            </w:r>
          </w:p>
        </w:tc>
        <w:tc>
          <w:tcPr>
            <w:tcW w:w="1378" w:type="dxa"/>
            <w:gridSpan w:val="2"/>
            <w:noWrap w:val="0"/>
            <w:vAlign w:val="center"/>
          </w:tcPr>
          <w:p w14:paraId="5E3B53E2">
            <w:pPr>
              <w:spacing w:line="400" w:lineRule="exact"/>
              <w:jc w:val="center"/>
              <w:rPr>
                <w:rFonts w:hint="eastAsia"/>
                <w:sz w:val="24"/>
              </w:rPr>
            </w:pPr>
            <w:r>
              <w:rPr>
                <w:rFonts w:hint="eastAsia"/>
                <w:sz w:val="24"/>
              </w:rPr>
              <w:t>行政处罚</w:t>
            </w:r>
          </w:p>
        </w:tc>
        <w:tc>
          <w:tcPr>
            <w:tcW w:w="3418" w:type="dxa"/>
            <w:gridSpan w:val="2"/>
            <w:noWrap w:val="0"/>
            <w:vAlign w:val="center"/>
          </w:tcPr>
          <w:p w14:paraId="07F29541">
            <w:pPr>
              <w:spacing w:line="400" w:lineRule="exact"/>
              <w:ind w:left="31" w:leftChars="15" w:right="31" w:rightChars="15"/>
              <w:rPr>
                <w:rFonts w:hint="eastAsia"/>
                <w:sz w:val="24"/>
              </w:rPr>
            </w:pPr>
            <w:r>
              <w:rPr>
                <w:rFonts w:hint="eastAsia"/>
                <w:sz w:val="24"/>
              </w:rPr>
              <w:t>对医疗机构及医师和药师违反《处方管理办法》有关行为的处罚</w:t>
            </w:r>
          </w:p>
        </w:tc>
        <w:tc>
          <w:tcPr>
            <w:tcW w:w="1738" w:type="dxa"/>
            <w:noWrap w:val="0"/>
            <w:vAlign w:val="center"/>
          </w:tcPr>
          <w:p w14:paraId="33ABAB36">
            <w:pPr>
              <w:spacing w:line="400" w:lineRule="exact"/>
              <w:jc w:val="center"/>
              <w:rPr>
                <w:rFonts w:hint="eastAsia"/>
                <w:sz w:val="24"/>
              </w:rPr>
            </w:pPr>
            <w:r>
              <w:rPr>
                <w:rFonts w:hint="eastAsia"/>
                <w:sz w:val="24"/>
              </w:rPr>
              <w:t>省、市、县</w:t>
            </w:r>
          </w:p>
        </w:tc>
        <w:tc>
          <w:tcPr>
            <w:tcW w:w="1704" w:type="dxa"/>
            <w:noWrap w:val="0"/>
            <w:vAlign w:val="center"/>
          </w:tcPr>
          <w:p w14:paraId="7DCA49FA">
            <w:pPr>
              <w:spacing w:line="400" w:lineRule="exact"/>
              <w:rPr>
                <w:sz w:val="24"/>
              </w:rPr>
            </w:pPr>
          </w:p>
        </w:tc>
      </w:tr>
      <w:tr w14:paraId="6618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77" w:hRule="atLeast"/>
          <w:jc w:val="center"/>
        </w:trPr>
        <w:tc>
          <w:tcPr>
            <w:tcW w:w="672" w:type="dxa"/>
            <w:noWrap w:val="0"/>
            <w:vAlign w:val="center"/>
          </w:tcPr>
          <w:p w14:paraId="50435A50">
            <w:pPr>
              <w:spacing w:line="400" w:lineRule="exact"/>
              <w:jc w:val="center"/>
              <w:rPr>
                <w:rFonts w:hint="eastAsia"/>
                <w:sz w:val="24"/>
              </w:rPr>
            </w:pPr>
            <w:r>
              <w:rPr>
                <w:rFonts w:hint="eastAsia"/>
                <w:sz w:val="24"/>
              </w:rPr>
              <w:t>32</w:t>
            </w:r>
          </w:p>
        </w:tc>
        <w:tc>
          <w:tcPr>
            <w:tcW w:w="1378" w:type="dxa"/>
            <w:gridSpan w:val="2"/>
            <w:noWrap w:val="0"/>
            <w:vAlign w:val="center"/>
          </w:tcPr>
          <w:p w14:paraId="78F680B0">
            <w:pPr>
              <w:spacing w:line="400" w:lineRule="exact"/>
              <w:jc w:val="center"/>
              <w:rPr>
                <w:rFonts w:hint="eastAsia"/>
                <w:sz w:val="24"/>
              </w:rPr>
            </w:pPr>
            <w:r>
              <w:rPr>
                <w:rFonts w:hint="eastAsia"/>
                <w:sz w:val="24"/>
              </w:rPr>
              <w:t>行政处罚</w:t>
            </w:r>
          </w:p>
        </w:tc>
        <w:tc>
          <w:tcPr>
            <w:tcW w:w="3418" w:type="dxa"/>
            <w:gridSpan w:val="2"/>
            <w:noWrap w:val="0"/>
            <w:vAlign w:val="center"/>
          </w:tcPr>
          <w:p w14:paraId="02C43F8C">
            <w:pPr>
              <w:spacing w:line="400" w:lineRule="exact"/>
              <w:ind w:left="31" w:leftChars="15" w:right="31" w:rightChars="15"/>
              <w:rPr>
                <w:rFonts w:hint="eastAsia"/>
                <w:sz w:val="24"/>
              </w:rPr>
            </w:pPr>
            <w:r>
              <w:rPr>
                <w:rFonts w:hint="eastAsia"/>
                <w:sz w:val="24"/>
              </w:rPr>
              <w:t>对违法发布医疗广告的处罚</w:t>
            </w:r>
          </w:p>
        </w:tc>
        <w:tc>
          <w:tcPr>
            <w:tcW w:w="1738" w:type="dxa"/>
            <w:noWrap w:val="0"/>
            <w:vAlign w:val="center"/>
          </w:tcPr>
          <w:p w14:paraId="15179517">
            <w:pPr>
              <w:spacing w:line="400" w:lineRule="exact"/>
              <w:jc w:val="center"/>
              <w:rPr>
                <w:rFonts w:hint="eastAsia"/>
                <w:sz w:val="24"/>
              </w:rPr>
            </w:pPr>
            <w:r>
              <w:rPr>
                <w:rFonts w:hint="eastAsia"/>
                <w:sz w:val="24"/>
              </w:rPr>
              <w:t>省、市、县</w:t>
            </w:r>
          </w:p>
        </w:tc>
        <w:tc>
          <w:tcPr>
            <w:tcW w:w="1704" w:type="dxa"/>
            <w:noWrap w:val="0"/>
            <w:vAlign w:val="center"/>
          </w:tcPr>
          <w:p w14:paraId="76B93830">
            <w:pPr>
              <w:spacing w:line="400" w:lineRule="exact"/>
              <w:rPr>
                <w:sz w:val="24"/>
              </w:rPr>
            </w:pPr>
          </w:p>
        </w:tc>
      </w:tr>
      <w:tr w14:paraId="0D45D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7" w:hRule="atLeast"/>
          <w:jc w:val="center"/>
        </w:trPr>
        <w:tc>
          <w:tcPr>
            <w:tcW w:w="672" w:type="dxa"/>
            <w:noWrap w:val="0"/>
            <w:vAlign w:val="center"/>
          </w:tcPr>
          <w:p w14:paraId="3A959ABF">
            <w:pPr>
              <w:spacing w:line="400" w:lineRule="exact"/>
              <w:jc w:val="center"/>
              <w:rPr>
                <w:rFonts w:hint="eastAsia"/>
                <w:sz w:val="24"/>
              </w:rPr>
            </w:pPr>
            <w:r>
              <w:rPr>
                <w:rFonts w:hint="eastAsia"/>
                <w:sz w:val="24"/>
              </w:rPr>
              <w:t>33</w:t>
            </w:r>
          </w:p>
        </w:tc>
        <w:tc>
          <w:tcPr>
            <w:tcW w:w="1378" w:type="dxa"/>
            <w:gridSpan w:val="2"/>
            <w:noWrap w:val="0"/>
            <w:vAlign w:val="center"/>
          </w:tcPr>
          <w:p w14:paraId="6A340B83">
            <w:pPr>
              <w:spacing w:line="400" w:lineRule="exact"/>
              <w:jc w:val="center"/>
              <w:rPr>
                <w:rFonts w:hint="eastAsia"/>
                <w:sz w:val="24"/>
              </w:rPr>
            </w:pPr>
            <w:r>
              <w:rPr>
                <w:rFonts w:hint="eastAsia"/>
                <w:sz w:val="24"/>
              </w:rPr>
              <w:t>行政处罚</w:t>
            </w:r>
          </w:p>
        </w:tc>
        <w:tc>
          <w:tcPr>
            <w:tcW w:w="3418" w:type="dxa"/>
            <w:gridSpan w:val="2"/>
            <w:noWrap w:val="0"/>
            <w:vAlign w:val="center"/>
          </w:tcPr>
          <w:p w14:paraId="10489BA3">
            <w:pPr>
              <w:spacing w:line="400" w:lineRule="exact"/>
              <w:ind w:left="31" w:leftChars="15" w:right="31" w:rightChars="15"/>
              <w:rPr>
                <w:rFonts w:hint="eastAsia"/>
                <w:sz w:val="24"/>
              </w:rPr>
            </w:pPr>
            <w:r>
              <w:rPr>
                <w:rFonts w:hint="eastAsia"/>
                <w:sz w:val="24"/>
              </w:rPr>
              <w:t>对从事高致病性病原微生物实验活动中违法行为的处罚</w:t>
            </w:r>
          </w:p>
        </w:tc>
        <w:tc>
          <w:tcPr>
            <w:tcW w:w="1738" w:type="dxa"/>
            <w:noWrap w:val="0"/>
            <w:vAlign w:val="center"/>
          </w:tcPr>
          <w:p w14:paraId="42980B91">
            <w:pPr>
              <w:spacing w:line="400" w:lineRule="exact"/>
              <w:jc w:val="center"/>
              <w:rPr>
                <w:rFonts w:hint="eastAsia"/>
                <w:sz w:val="24"/>
              </w:rPr>
            </w:pPr>
            <w:r>
              <w:rPr>
                <w:rFonts w:hint="eastAsia"/>
                <w:sz w:val="24"/>
              </w:rPr>
              <w:t>省、市、县</w:t>
            </w:r>
          </w:p>
        </w:tc>
        <w:tc>
          <w:tcPr>
            <w:tcW w:w="1704" w:type="dxa"/>
            <w:noWrap w:val="0"/>
            <w:vAlign w:val="center"/>
          </w:tcPr>
          <w:p w14:paraId="408080C1">
            <w:pPr>
              <w:spacing w:line="400" w:lineRule="exact"/>
              <w:rPr>
                <w:sz w:val="24"/>
              </w:rPr>
            </w:pPr>
          </w:p>
        </w:tc>
      </w:tr>
      <w:tr w14:paraId="74E96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8" w:hRule="atLeast"/>
          <w:jc w:val="center"/>
        </w:trPr>
        <w:tc>
          <w:tcPr>
            <w:tcW w:w="672" w:type="dxa"/>
            <w:noWrap w:val="0"/>
            <w:vAlign w:val="center"/>
          </w:tcPr>
          <w:p w14:paraId="3717632A">
            <w:pPr>
              <w:spacing w:line="400" w:lineRule="exact"/>
              <w:jc w:val="center"/>
              <w:rPr>
                <w:rFonts w:hint="eastAsia"/>
                <w:sz w:val="24"/>
              </w:rPr>
            </w:pPr>
            <w:r>
              <w:rPr>
                <w:rFonts w:hint="eastAsia"/>
                <w:sz w:val="24"/>
              </w:rPr>
              <w:t>34</w:t>
            </w:r>
          </w:p>
        </w:tc>
        <w:tc>
          <w:tcPr>
            <w:tcW w:w="1378" w:type="dxa"/>
            <w:gridSpan w:val="2"/>
            <w:noWrap w:val="0"/>
            <w:vAlign w:val="center"/>
          </w:tcPr>
          <w:p w14:paraId="38901DD2">
            <w:pPr>
              <w:spacing w:line="400" w:lineRule="exact"/>
              <w:jc w:val="center"/>
              <w:rPr>
                <w:rFonts w:hint="eastAsia"/>
                <w:sz w:val="24"/>
              </w:rPr>
            </w:pPr>
            <w:r>
              <w:rPr>
                <w:rFonts w:hint="eastAsia"/>
                <w:sz w:val="24"/>
              </w:rPr>
              <w:t>行政处罚</w:t>
            </w:r>
          </w:p>
        </w:tc>
        <w:tc>
          <w:tcPr>
            <w:tcW w:w="3418" w:type="dxa"/>
            <w:gridSpan w:val="2"/>
            <w:noWrap w:val="0"/>
            <w:vAlign w:val="center"/>
          </w:tcPr>
          <w:p w14:paraId="0A6E3212">
            <w:pPr>
              <w:spacing w:line="400" w:lineRule="exact"/>
              <w:ind w:left="31" w:leftChars="15" w:right="31" w:rightChars="15"/>
              <w:rPr>
                <w:rFonts w:hint="eastAsia"/>
                <w:spacing w:val="-4"/>
                <w:sz w:val="24"/>
              </w:rPr>
            </w:pPr>
            <w:r>
              <w:rPr>
                <w:rFonts w:hint="eastAsia"/>
                <w:spacing w:val="-4"/>
                <w:sz w:val="24"/>
              </w:rPr>
              <w:t>对非法使用母婴保健技术的处罚</w:t>
            </w:r>
          </w:p>
        </w:tc>
        <w:tc>
          <w:tcPr>
            <w:tcW w:w="1738" w:type="dxa"/>
            <w:noWrap w:val="0"/>
            <w:vAlign w:val="center"/>
          </w:tcPr>
          <w:p w14:paraId="759C9C25">
            <w:pPr>
              <w:spacing w:line="400" w:lineRule="exact"/>
              <w:jc w:val="center"/>
              <w:rPr>
                <w:rFonts w:hint="eastAsia"/>
                <w:sz w:val="24"/>
              </w:rPr>
            </w:pPr>
            <w:r>
              <w:rPr>
                <w:rFonts w:hint="eastAsia"/>
                <w:sz w:val="24"/>
              </w:rPr>
              <w:t>省、市、县</w:t>
            </w:r>
          </w:p>
        </w:tc>
        <w:tc>
          <w:tcPr>
            <w:tcW w:w="1704" w:type="dxa"/>
            <w:noWrap w:val="0"/>
            <w:vAlign w:val="center"/>
          </w:tcPr>
          <w:p w14:paraId="443B7C29">
            <w:pPr>
              <w:spacing w:line="400" w:lineRule="exact"/>
              <w:rPr>
                <w:sz w:val="24"/>
              </w:rPr>
            </w:pPr>
          </w:p>
        </w:tc>
      </w:tr>
      <w:tr w14:paraId="706FD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7" w:hRule="atLeast"/>
          <w:jc w:val="center"/>
        </w:trPr>
        <w:tc>
          <w:tcPr>
            <w:tcW w:w="672" w:type="dxa"/>
            <w:noWrap w:val="0"/>
            <w:vAlign w:val="center"/>
          </w:tcPr>
          <w:p w14:paraId="7EA5BE6D">
            <w:pPr>
              <w:spacing w:line="400" w:lineRule="exact"/>
              <w:jc w:val="center"/>
              <w:rPr>
                <w:rFonts w:hint="eastAsia"/>
                <w:sz w:val="24"/>
              </w:rPr>
            </w:pPr>
            <w:r>
              <w:rPr>
                <w:rFonts w:hint="eastAsia"/>
                <w:sz w:val="24"/>
              </w:rPr>
              <w:t>35</w:t>
            </w:r>
          </w:p>
        </w:tc>
        <w:tc>
          <w:tcPr>
            <w:tcW w:w="1378" w:type="dxa"/>
            <w:gridSpan w:val="2"/>
            <w:noWrap w:val="0"/>
            <w:vAlign w:val="center"/>
          </w:tcPr>
          <w:p w14:paraId="59566813">
            <w:pPr>
              <w:spacing w:line="400" w:lineRule="exact"/>
              <w:jc w:val="center"/>
              <w:rPr>
                <w:rFonts w:hint="eastAsia"/>
                <w:sz w:val="24"/>
              </w:rPr>
            </w:pPr>
            <w:r>
              <w:rPr>
                <w:rFonts w:hint="eastAsia"/>
                <w:sz w:val="24"/>
              </w:rPr>
              <w:t>行政处罚</w:t>
            </w:r>
          </w:p>
        </w:tc>
        <w:tc>
          <w:tcPr>
            <w:tcW w:w="3418" w:type="dxa"/>
            <w:gridSpan w:val="2"/>
            <w:noWrap w:val="0"/>
            <w:vAlign w:val="center"/>
          </w:tcPr>
          <w:p w14:paraId="4B745963">
            <w:pPr>
              <w:spacing w:line="400" w:lineRule="exact"/>
              <w:ind w:left="31" w:leftChars="15" w:right="31" w:rightChars="15"/>
              <w:rPr>
                <w:rFonts w:hint="eastAsia"/>
                <w:sz w:val="24"/>
              </w:rPr>
            </w:pPr>
            <w:r>
              <w:rPr>
                <w:rFonts w:hint="eastAsia"/>
                <w:sz w:val="24"/>
              </w:rPr>
              <w:t>对非法使用人类辅助生殖技术的处罚</w:t>
            </w:r>
          </w:p>
        </w:tc>
        <w:tc>
          <w:tcPr>
            <w:tcW w:w="1738" w:type="dxa"/>
            <w:noWrap w:val="0"/>
            <w:vAlign w:val="center"/>
          </w:tcPr>
          <w:p w14:paraId="06264D18">
            <w:pPr>
              <w:spacing w:line="400" w:lineRule="exact"/>
              <w:jc w:val="center"/>
              <w:rPr>
                <w:rFonts w:hint="eastAsia"/>
                <w:sz w:val="24"/>
              </w:rPr>
            </w:pPr>
            <w:r>
              <w:rPr>
                <w:rFonts w:hint="eastAsia"/>
                <w:sz w:val="24"/>
              </w:rPr>
              <w:t>省</w:t>
            </w:r>
          </w:p>
        </w:tc>
        <w:tc>
          <w:tcPr>
            <w:tcW w:w="1704" w:type="dxa"/>
            <w:noWrap w:val="0"/>
            <w:vAlign w:val="center"/>
          </w:tcPr>
          <w:p w14:paraId="1751D465">
            <w:pPr>
              <w:spacing w:line="400" w:lineRule="exact"/>
              <w:rPr>
                <w:sz w:val="24"/>
              </w:rPr>
            </w:pPr>
          </w:p>
        </w:tc>
      </w:tr>
      <w:tr w14:paraId="2653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8" w:hRule="atLeast"/>
          <w:jc w:val="center"/>
        </w:trPr>
        <w:tc>
          <w:tcPr>
            <w:tcW w:w="672" w:type="dxa"/>
            <w:noWrap w:val="0"/>
            <w:vAlign w:val="center"/>
          </w:tcPr>
          <w:p w14:paraId="437E1430">
            <w:pPr>
              <w:spacing w:line="400" w:lineRule="exact"/>
              <w:jc w:val="center"/>
              <w:rPr>
                <w:rFonts w:hint="eastAsia"/>
                <w:sz w:val="24"/>
              </w:rPr>
            </w:pPr>
            <w:r>
              <w:rPr>
                <w:rFonts w:hint="eastAsia"/>
                <w:sz w:val="24"/>
              </w:rPr>
              <w:t>36</w:t>
            </w:r>
          </w:p>
        </w:tc>
        <w:tc>
          <w:tcPr>
            <w:tcW w:w="1378" w:type="dxa"/>
            <w:gridSpan w:val="2"/>
            <w:noWrap w:val="0"/>
            <w:vAlign w:val="center"/>
          </w:tcPr>
          <w:p w14:paraId="13AAF600">
            <w:pPr>
              <w:spacing w:line="400" w:lineRule="exact"/>
              <w:jc w:val="center"/>
              <w:rPr>
                <w:rFonts w:hint="eastAsia"/>
                <w:sz w:val="24"/>
              </w:rPr>
            </w:pPr>
            <w:r>
              <w:rPr>
                <w:rFonts w:hint="eastAsia"/>
                <w:sz w:val="24"/>
              </w:rPr>
              <w:t>行政处罚</w:t>
            </w:r>
          </w:p>
        </w:tc>
        <w:tc>
          <w:tcPr>
            <w:tcW w:w="3418" w:type="dxa"/>
            <w:gridSpan w:val="2"/>
            <w:noWrap w:val="0"/>
            <w:vAlign w:val="center"/>
          </w:tcPr>
          <w:p w14:paraId="51B906DD">
            <w:pPr>
              <w:spacing w:line="400" w:lineRule="exact"/>
              <w:ind w:left="31" w:leftChars="15" w:right="31" w:rightChars="15"/>
              <w:rPr>
                <w:rFonts w:hint="eastAsia"/>
                <w:sz w:val="24"/>
              </w:rPr>
            </w:pPr>
            <w:r>
              <w:rPr>
                <w:rFonts w:hint="eastAsia"/>
                <w:sz w:val="24"/>
              </w:rPr>
              <w:t>对违反计划生育法医疗行为的处罚</w:t>
            </w:r>
          </w:p>
        </w:tc>
        <w:tc>
          <w:tcPr>
            <w:tcW w:w="1738" w:type="dxa"/>
            <w:noWrap w:val="0"/>
            <w:vAlign w:val="center"/>
          </w:tcPr>
          <w:p w14:paraId="4D202DE1">
            <w:pPr>
              <w:spacing w:line="400" w:lineRule="exact"/>
              <w:jc w:val="center"/>
              <w:rPr>
                <w:rFonts w:hint="eastAsia"/>
                <w:sz w:val="24"/>
              </w:rPr>
            </w:pPr>
            <w:r>
              <w:rPr>
                <w:rFonts w:hint="eastAsia"/>
                <w:sz w:val="24"/>
              </w:rPr>
              <w:t>省、市、县</w:t>
            </w:r>
          </w:p>
        </w:tc>
        <w:tc>
          <w:tcPr>
            <w:tcW w:w="1704" w:type="dxa"/>
            <w:noWrap w:val="0"/>
            <w:vAlign w:val="center"/>
          </w:tcPr>
          <w:p w14:paraId="704B5407">
            <w:pPr>
              <w:spacing w:line="400" w:lineRule="exact"/>
              <w:rPr>
                <w:sz w:val="24"/>
              </w:rPr>
            </w:pPr>
          </w:p>
        </w:tc>
      </w:tr>
      <w:tr w14:paraId="08811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8" w:hRule="atLeast"/>
          <w:jc w:val="center"/>
        </w:trPr>
        <w:tc>
          <w:tcPr>
            <w:tcW w:w="672" w:type="dxa"/>
            <w:noWrap w:val="0"/>
            <w:vAlign w:val="center"/>
          </w:tcPr>
          <w:p w14:paraId="27070877">
            <w:pPr>
              <w:spacing w:line="400" w:lineRule="exact"/>
              <w:jc w:val="center"/>
              <w:rPr>
                <w:rFonts w:hint="eastAsia"/>
                <w:sz w:val="24"/>
              </w:rPr>
            </w:pPr>
            <w:r>
              <w:rPr>
                <w:rFonts w:hint="eastAsia"/>
                <w:sz w:val="24"/>
              </w:rPr>
              <w:t>37</w:t>
            </w:r>
          </w:p>
        </w:tc>
        <w:tc>
          <w:tcPr>
            <w:tcW w:w="1378" w:type="dxa"/>
            <w:gridSpan w:val="2"/>
            <w:noWrap w:val="0"/>
            <w:vAlign w:val="center"/>
          </w:tcPr>
          <w:p w14:paraId="00F13AFB">
            <w:pPr>
              <w:spacing w:line="400" w:lineRule="exact"/>
              <w:jc w:val="center"/>
              <w:rPr>
                <w:rFonts w:hint="eastAsia"/>
                <w:sz w:val="24"/>
              </w:rPr>
            </w:pPr>
            <w:r>
              <w:rPr>
                <w:rFonts w:hint="eastAsia"/>
                <w:sz w:val="24"/>
              </w:rPr>
              <w:t>行政处罚</w:t>
            </w:r>
          </w:p>
        </w:tc>
        <w:tc>
          <w:tcPr>
            <w:tcW w:w="3418" w:type="dxa"/>
            <w:gridSpan w:val="2"/>
            <w:noWrap w:val="0"/>
            <w:vAlign w:val="center"/>
          </w:tcPr>
          <w:p w14:paraId="48C9219F">
            <w:pPr>
              <w:spacing w:line="400" w:lineRule="exact"/>
              <w:ind w:left="31" w:leftChars="15" w:right="31" w:rightChars="15"/>
              <w:rPr>
                <w:rFonts w:hint="eastAsia"/>
                <w:sz w:val="24"/>
              </w:rPr>
            </w:pPr>
            <w:r>
              <w:rPr>
                <w:rFonts w:hint="eastAsia"/>
                <w:sz w:val="24"/>
              </w:rPr>
              <w:t>对违反《医疗器械监督管理条例》有关行为的处罚</w:t>
            </w:r>
          </w:p>
        </w:tc>
        <w:tc>
          <w:tcPr>
            <w:tcW w:w="1738" w:type="dxa"/>
            <w:noWrap w:val="0"/>
            <w:vAlign w:val="center"/>
          </w:tcPr>
          <w:p w14:paraId="62ADFC41">
            <w:pPr>
              <w:spacing w:line="400" w:lineRule="exact"/>
              <w:jc w:val="center"/>
              <w:rPr>
                <w:rFonts w:hint="eastAsia"/>
                <w:sz w:val="24"/>
              </w:rPr>
            </w:pPr>
            <w:r>
              <w:rPr>
                <w:rFonts w:hint="eastAsia"/>
                <w:sz w:val="24"/>
              </w:rPr>
              <w:t>省、市、县</w:t>
            </w:r>
          </w:p>
        </w:tc>
        <w:tc>
          <w:tcPr>
            <w:tcW w:w="1704" w:type="dxa"/>
            <w:noWrap w:val="0"/>
            <w:vAlign w:val="center"/>
          </w:tcPr>
          <w:p w14:paraId="3106357C">
            <w:pPr>
              <w:spacing w:line="400" w:lineRule="exact"/>
              <w:rPr>
                <w:sz w:val="24"/>
              </w:rPr>
            </w:pPr>
          </w:p>
        </w:tc>
      </w:tr>
      <w:tr w14:paraId="32CA4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30795925">
            <w:pPr>
              <w:spacing w:line="400" w:lineRule="exact"/>
              <w:jc w:val="center"/>
              <w:rPr>
                <w:rFonts w:hint="eastAsia"/>
                <w:sz w:val="24"/>
              </w:rPr>
            </w:pPr>
            <w:r>
              <w:rPr>
                <w:rFonts w:hint="eastAsia"/>
                <w:sz w:val="24"/>
              </w:rPr>
              <w:t>38</w:t>
            </w:r>
          </w:p>
        </w:tc>
        <w:tc>
          <w:tcPr>
            <w:tcW w:w="1378" w:type="dxa"/>
            <w:gridSpan w:val="2"/>
            <w:noWrap w:val="0"/>
            <w:vAlign w:val="center"/>
          </w:tcPr>
          <w:p w14:paraId="635E0C9E">
            <w:pPr>
              <w:spacing w:line="400" w:lineRule="exact"/>
              <w:jc w:val="center"/>
              <w:rPr>
                <w:rFonts w:hint="eastAsia"/>
                <w:sz w:val="24"/>
              </w:rPr>
            </w:pPr>
            <w:r>
              <w:rPr>
                <w:rFonts w:hint="eastAsia"/>
                <w:sz w:val="24"/>
              </w:rPr>
              <w:t>行政处罚</w:t>
            </w:r>
          </w:p>
        </w:tc>
        <w:tc>
          <w:tcPr>
            <w:tcW w:w="3418" w:type="dxa"/>
            <w:gridSpan w:val="2"/>
            <w:noWrap w:val="0"/>
            <w:vAlign w:val="center"/>
          </w:tcPr>
          <w:p w14:paraId="202C4121">
            <w:pPr>
              <w:spacing w:line="400" w:lineRule="exact"/>
              <w:ind w:left="31" w:leftChars="15" w:right="31" w:rightChars="15"/>
              <w:rPr>
                <w:rFonts w:hint="eastAsia"/>
                <w:sz w:val="24"/>
              </w:rPr>
            </w:pPr>
            <w:r>
              <w:rPr>
                <w:rFonts w:hint="eastAsia"/>
                <w:sz w:val="24"/>
              </w:rPr>
              <w:t>对违反《中华人民共和国基本医疗卫生与健康促进法》有关行为的处罚</w:t>
            </w:r>
          </w:p>
        </w:tc>
        <w:tc>
          <w:tcPr>
            <w:tcW w:w="1738" w:type="dxa"/>
            <w:noWrap w:val="0"/>
            <w:vAlign w:val="center"/>
          </w:tcPr>
          <w:p w14:paraId="4D2353EF">
            <w:pPr>
              <w:spacing w:line="400" w:lineRule="exact"/>
              <w:jc w:val="center"/>
              <w:rPr>
                <w:rFonts w:hint="eastAsia"/>
                <w:sz w:val="24"/>
              </w:rPr>
            </w:pPr>
            <w:r>
              <w:rPr>
                <w:rFonts w:hint="eastAsia"/>
                <w:sz w:val="24"/>
              </w:rPr>
              <w:t>省、市、县</w:t>
            </w:r>
          </w:p>
        </w:tc>
        <w:tc>
          <w:tcPr>
            <w:tcW w:w="1704" w:type="dxa"/>
            <w:noWrap w:val="0"/>
            <w:vAlign w:val="center"/>
          </w:tcPr>
          <w:p w14:paraId="479AE4B2">
            <w:pPr>
              <w:spacing w:line="400" w:lineRule="exact"/>
              <w:rPr>
                <w:sz w:val="24"/>
              </w:rPr>
            </w:pPr>
          </w:p>
        </w:tc>
      </w:tr>
      <w:tr w14:paraId="6385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7" w:hRule="atLeast"/>
          <w:jc w:val="center"/>
        </w:trPr>
        <w:tc>
          <w:tcPr>
            <w:tcW w:w="672" w:type="dxa"/>
            <w:noWrap w:val="0"/>
            <w:vAlign w:val="center"/>
          </w:tcPr>
          <w:p w14:paraId="523FFC9D">
            <w:pPr>
              <w:spacing w:line="400" w:lineRule="exact"/>
              <w:jc w:val="center"/>
              <w:rPr>
                <w:rFonts w:hint="eastAsia"/>
                <w:sz w:val="24"/>
              </w:rPr>
            </w:pPr>
            <w:r>
              <w:rPr>
                <w:rFonts w:hint="eastAsia"/>
                <w:sz w:val="24"/>
              </w:rPr>
              <w:t>39</w:t>
            </w:r>
          </w:p>
        </w:tc>
        <w:tc>
          <w:tcPr>
            <w:tcW w:w="1378" w:type="dxa"/>
            <w:gridSpan w:val="2"/>
            <w:noWrap w:val="0"/>
            <w:vAlign w:val="center"/>
          </w:tcPr>
          <w:p w14:paraId="0B53E794">
            <w:pPr>
              <w:spacing w:line="400" w:lineRule="exact"/>
              <w:jc w:val="center"/>
              <w:rPr>
                <w:rFonts w:hint="eastAsia"/>
                <w:sz w:val="24"/>
              </w:rPr>
            </w:pPr>
            <w:r>
              <w:rPr>
                <w:rFonts w:hint="eastAsia"/>
                <w:sz w:val="24"/>
              </w:rPr>
              <w:t>行政处罚</w:t>
            </w:r>
          </w:p>
        </w:tc>
        <w:tc>
          <w:tcPr>
            <w:tcW w:w="3418" w:type="dxa"/>
            <w:gridSpan w:val="2"/>
            <w:noWrap w:val="0"/>
            <w:vAlign w:val="center"/>
          </w:tcPr>
          <w:p w14:paraId="510074FC">
            <w:pPr>
              <w:spacing w:line="400" w:lineRule="exact"/>
              <w:ind w:left="31" w:leftChars="15" w:right="31" w:rightChars="15"/>
              <w:rPr>
                <w:rFonts w:hint="eastAsia"/>
                <w:sz w:val="24"/>
              </w:rPr>
            </w:pPr>
            <w:r>
              <w:rPr>
                <w:rFonts w:hint="eastAsia"/>
                <w:sz w:val="24"/>
              </w:rPr>
              <w:t>对违反《中华人民共和国精神卫生法》有关行为的处罚</w:t>
            </w:r>
          </w:p>
        </w:tc>
        <w:tc>
          <w:tcPr>
            <w:tcW w:w="1738" w:type="dxa"/>
            <w:noWrap w:val="0"/>
            <w:vAlign w:val="center"/>
          </w:tcPr>
          <w:p w14:paraId="393DC5A0">
            <w:pPr>
              <w:spacing w:line="400" w:lineRule="exact"/>
              <w:jc w:val="center"/>
              <w:rPr>
                <w:rFonts w:hint="eastAsia"/>
                <w:sz w:val="24"/>
              </w:rPr>
            </w:pPr>
            <w:r>
              <w:rPr>
                <w:rFonts w:hint="eastAsia"/>
                <w:sz w:val="24"/>
              </w:rPr>
              <w:t>省、市、县</w:t>
            </w:r>
          </w:p>
        </w:tc>
        <w:tc>
          <w:tcPr>
            <w:tcW w:w="1704" w:type="dxa"/>
            <w:noWrap w:val="0"/>
            <w:vAlign w:val="center"/>
          </w:tcPr>
          <w:p w14:paraId="1E3C466E">
            <w:pPr>
              <w:spacing w:line="400" w:lineRule="exact"/>
              <w:rPr>
                <w:sz w:val="24"/>
              </w:rPr>
            </w:pPr>
          </w:p>
        </w:tc>
      </w:tr>
      <w:tr w14:paraId="16C77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8" w:hRule="atLeast"/>
          <w:jc w:val="center"/>
        </w:trPr>
        <w:tc>
          <w:tcPr>
            <w:tcW w:w="672" w:type="dxa"/>
            <w:noWrap w:val="0"/>
            <w:vAlign w:val="center"/>
          </w:tcPr>
          <w:p w14:paraId="6861D7A1">
            <w:pPr>
              <w:spacing w:line="400" w:lineRule="exact"/>
              <w:jc w:val="center"/>
              <w:rPr>
                <w:rFonts w:hint="eastAsia"/>
                <w:sz w:val="24"/>
              </w:rPr>
            </w:pPr>
            <w:r>
              <w:rPr>
                <w:rFonts w:hint="eastAsia"/>
                <w:sz w:val="24"/>
              </w:rPr>
              <w:t>40</w:t>
            </w:r>
          </w:p>
        </w:tc>
        <w:tc>
          <w:tcPr>
            <w:tcW w:w="1378" w:type="dxa"/>
            <w:gridSpan w:val="2"/>
            <w:noWrap w:val="0"/>
            <w:vAlign w:val="center"/>
          </w:tcPr>
          <w:p w14:paraId="3640D7A6">
            <w:pPr>
              <w:spacing w:line="400" w:lineRule="exact"/>
              <w:jc w:val="center"/>
              <w:rPr>
                <w:rFonts w:hint="eastAsia"/>
                <w:sz w:val="24"/>
              </w:rPr>
            </w:pPr>
            <w:r>
              <w:rPr>
                <w:rFonts w:hint="eastAsia"/>
                <w:sz w:val="24"/>
              </w:rPr>
              <w:t>行政处罚</w:t>
            </w:r>
          </w:p>
        </w:tc>
        <w:tc>
          <w:tcPr>
            <w:tcW w:w="3418" w:type="dxa"/>
            <w:gridSpan w:val="2"/>
            <w:noWrap w:val="0"/>
            <w:vAlign w:val="center"/>
          </w:tcPr>
          <w:p w14:paraId="7F134107">
            <w:pPr>
              <w:spacing w:line="400" w:lineRule="exact"/>
              <w:ind w:left="31" w:leftChars="15" w:right="31" w:rightChars="15"/>
              <w:rPr>
                <w:rFonts w:hint="eastAsia"/>
                <w:sz w:val="24"/>
              </w:rPr>
            </w:pPr>
            <w:r>
              <w:rPr>
                <w:rFonts w:hint="eastAsia"/>
                <w:sz w:val="24"/>
              </w:rPr>
              <w:t>对违反《医疗纠纷预防和处理条例》有关行为的处罚</w:t>
            </w:r>
          </w:p>
        </w:tc>
        <w:tc>
          <w:tcPr>
            <w:tcW w:w="1738" w:type="dxa"/>
            <w:noWrap w:val="0"/>
            <w:vAlign w:val="center"/>
          </w:tcPr>
          <w:p w14:paraId="7610F24F">
            <w:pPr>
              <w:spacing w:line="400" w:lineRule="exact"/>
              <w:jc w:val="center"/>
              <w:rPr>
                <w:rFonts w:hint="eastAsia"/>
                <w:sz w:val="24"/>
              </w:rPr>
            </w:pPr>
            <w:r>
              <w:rPr>
                <w:rFonts w:hint="eastAsia"/>
                <w:sz w:val="24"/>
              </w:rPr>
              <w:t>省、市、县</w:t>
            </w:r>
          </w:p>
        </w:tc>
        <w:tc>
          <w:tcPr>
            <w:tcW w:w="1704" w:type="dxa"/>
            <w:noWrap w:val="0"/>
            <w:vAlign w:val="center"/>
          </w:tcPr>
          <w:p w14:paraId="1C002D33">
            <w:pPr>
              <w:spacing w:line="400" w:lineRule="exact"/>
              <w:rPr>
                <w:sz w:val="24"/>
              </w:rPr>
            </w:pPr>
          </w:p>
        </w:tc>
      </w:tr>
      <w:tr w14:paraId="27133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7" w:hRule="atLeast"/>
          <w:jc w:val="center"/>
        </w:trPr>
        <w:tc>
          <w:tcPr>
            <w:tcW w:w="672" w:type="dxa"/>
            <w:noWrap w:val="0"/>
            <w:vAlign w:val="center"/>
          </w:tcPr>
          <w:p w14:paraId="4EC25803">
            <w:pPr>
              <w:spacing w:line="400" w:lineRule="exact"/>
              <w:jc w:val="center"/>
              <w:rPr>
                <w:rFonts w:hint="eastAsia"/>
                <w:sz w:val="24"/>
              </w:rPr>
            </w:pPr>
            <w:r>
              <w:rPr>
                <w:rFonts w:hint="eastAsia"/>
                <w:sz w:val="24"/>
              </w:rPr>
              <w:t>41</w:t>
            </w:r>
          </w:p>
        </w:tc>
        <w:tc>
          <w:tcPr>
            <w:tcW w:w="1378" w:type="dxa"/>
            <w:gridSpan w:val="2"/>
            <w:noWrap w:val="0"/>
            <w:vAlign w:val="center"/>
          </w:tcPr>
          <w:p w14:paraId="34F83318">
            <w:pPr>
              <w:spacing w:line="400" w:lineRule="exact"/>
              <w:jc w:val="center"/>
              <w:rPr>
                <w:rFonts w:hint="eastAsia"/>
                <w:sz w:val="24"/>
              </w:rPr>
            </w:pPr>
            <w:r>
              <w:rPr>
                <w:rFonts w:hint="eastAsia"/>
                <w:sz w:val="24"/>
              </w:rPr>
              <w:t>行政处罚</w:t>
            </w:r>
          </w:p>
        </w:tc>
        <w:tc>
          <w:tcPr>
            <w:tcW w:w="3418" w:type="dxa"/>
            <w:gridSpan w:val="2"/>
            <w:noWrap w:val="0"/>
            <w:vAlign w:val="center"/>
          </w:tcPr>
          <w:p w14:paraId="39E08E52">
            <w:pPr>
              <w:spacing w:line="400" w:lineRule="exact"/>
              <w:ind w:left="31" w:leftChars="15" w:right="31" w:rightChars="15"/>
              <w:rPr>
                <w:rFonts w:hint="eastAsia"/>
                <w:sz w:val="24"/>
              </w:rPr>
            </w:pPr>
            <w:r>
              <w:rPr>
                <w:rFonts w:hint="eastAsia"/>
                <w:sz w:val="24"/>
              </w:rPr>
              <w:t>对违反《医疗机构投诉管理办法》有关行为的处罚</w:t>
            </w:r>
          </w:p>
        </w:tc>
        <w:tc>
          <w:tcPr>
            <w:tcW w:w="1738" w:type="dxa"/>
            <w:noWrap w:val="0"/>
            <w:vAlign w:val="center"/>
          </w:tcPr>
          <w:p w14:paraId="3222D9E7">
            <w:pPr>
              <w:spacing w:line="400" w:lineRule="exact"/>
              <w:jc w:val="center"/>
              <w:rPr>
                <w:rFonts w:hint="eastAsia"/>
                <w:sz w:val="24"/>
              </w:rPr>
            </w:pPr>
            <w:r>
              <w:rPr>
                <w:rFonts w:hint="eastAsia"/>
                <w:sz w:val="24"/>
              </w:rPr>
              <w:t>省、市、县</w:t>
            </w:r>
          </w:p>
        </w:tc>
        <w:tc>
          <w:tcPr>
            <w:tcW w:w="1704" w:type="dxa"/>
            <w:noWrap w:val="0"/>
            <w:vAlign w:val="center"/>
          </w:tcPr>
          <w:p w14:paraId="7BDFC1D7">
            <w:pPr>
              <w:spacing w:line="400" w:lineRule="exact"/>
              <w:rPr>
                <w:sz w:val="24"/>
              </w:rPr>
            </w:pPr>
          </w:p>
        </w:tc>
      </w:tr>
      <w:tr w14:paraId="025F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8" w:hRule="atLeast"/>
          <w:jc w:val="center"/>
        </w:trPr>
        <w:tc>
          <w:tcPr>
            <w:tcW w:w="672" w:type="dxa"/>
            <w:noWrap w:val="0"/>
            <w:vAlign w:val="center"/>
          </w:tcPr>
          <w:p w14:paraId="047C13DA">
            <w:pPr>
              <w:spacing w:line="400" w:lineRule="exact"/>
              <w:jc w:val="center"/>
              <w:rPr>
                <w:rFonts w:hint="eastAsia"/>
                <w:sz w:val="24"/>
              </w:rPr>
            </w:pPr>
            <w:r>
              <w:rPr>
                <w:rFonts w:hint="eastAsia"/>
                <w:sz w:val="24"/>
              </w:rPr>
              <w:t>42</w:t>
            </w:r>
          </w:p>
        </w:tc>
        <w:tc>
          <w:tcPr>
            <w:tcW w:w="1378" w:type="dxa"/>
            <w:gridSpan w:val="2"/>
            <w:noWrap w:val="0"/>
            <w:vAlign w:val="center"/>
          </w:tcPr>
          <w:p w14:paraId="5A3DD81F">
            <w:pPr>
              <w:spacing w:line="400" w:lineRule="exact"/>
              <w:jc w:val="center"/>
              <w:rPr>
                <w:rFonts w:hint="eastAsia"/>
                <w:sz w:val="24"/>
              </w:rPr>
            </w:pPr>
            <w:r>
              <w:rPr>
                <w:rFonts w:hint="eastAsia"/>
                <w:sz w:val="24"/>
              </w:rPr>
              <w:t>行政处罚</w:t>
            </w:r>
          </w:p>
        </w:tc>
        <w:tc>
          <w:tcPr>
            <w:tcW w:w="3418" w:type="dxa"/>
            <w:gridSpan w:val="2"/>
            <w:noWrap w:val="0"/>
            <w:vAlign w:val="center"/>
          </w:tcPr>
          <w:p w14:paraId="62B76FE4">
            <w:pPr>
              <w:spacing w:line="400" w:lineRule="exact"/>
              <w:ind w:left="31" w:leftChars="15" w:right="31" w:rightChars="15"/>
              <w:rPr>
                <w:rFonts w:hint="eastAsia"/>
                <w:sz w:val="24"/>
              </w:rPr>
            </w:pPr>
            <w:r>
              <w:rPr>
                <w:rFonts w:hint="eastAsia"/>
                <w:sz w:val="24"/>
              </w:rPr>
              <w:t>对违反《医疗技术临床应用管理办法》有关行为的处罚</w:t>
            </w:r>
          </w:p>
        </w:tc>
        <w:tc>
          <w:tcPr>
            <w:tcW w:w="1738" w:type="dxa"/>
            <w:noWrap w:val="0"/>
            <w:vAlign w:val="center"/>
          </w:tcPr>
          <w:p w14:paraId="27A3DADC">
            <w:pPr>
              <w:spacing w:line="400" w:lineRule="exact"/>
              <w:jc w:val="center"/>
              <w:rPr>
                <w:rFonts w:hint="eastAsia"/>
                <w:sz w:val="24"/>
              </w:rPr>
            </w:pPr>
            <w:r>
              <w:rPr>
                <w:rFonts w:hint="eastAsia"/>
                <w:sz w:val="24"/>
              </w:rPr>
              <w:t>省、市、县</w:t>
            </w:r>
          </w:p>
        </w:tc>
        <w:tc>
          <w:tcPr>
            <w:tcW w:w="1704" w:type="dxa"/>
            <w:noWrap w:val="0"/>
            <w:vAlign w:val="center"/>
          </w:tcPr>
          <w:p w14:paraId="013B0497">
            <w:pPr>
              <w:spacing w:line="400" w:lineRule="exact"/>
              <w:rPr>
                <w:sz w:val="24"/>
              </w:rPr>
            </w:pPr>
          </w:p>
        </w:tc>
      </w:tr>
      <w:tr w14:paraId="477C2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98" w:hRule="atLeast"/>
          <w:jc w:val="center"/>
        </w:trPr>
        <w:tc>
          <w:tcPr>
            <w:tcW w:w="672" w:type="dxa"/>
            <w:noWrap w:val="0"/>
            <w:vAlign w:val="center"/>
          </w:tcPr>
          <w:p w14:paraId="570EBFCD">
            <w:pPr>
              <w:spacing w:line="400" w:lineRule="exact"/>
              <w:jc w:val="center"/>
              <w:rPr>
                <w:rFonts w:hint="eastAsia"/>
                <w:sz w:val="24"/>
              </w:rPr>
            </w:pPr>
            <w:r>
              <w:rPr>
                <w:rFonts w:hint="eastAsia"/>
                <w:sz w:val="24"/>
              </w:rPr>
              <w:t>43</w:t>
            </w:r>
          </w:p>
        </w:tc>
        <w:tc>
          <w:tcPr>
            <w:tcW w:w="1378" w:type="dxa"/>
            <w:gridSpan w:val="2"/>
            <w:noWrap w:val="0"/>
            <w:vAlign w:val="center"/>
          </w:tcPr>
          <w:p w14:paraId="2663C188">
            <w:pPr>
              <w:spacing w:line="400" w:lineRule="exact"/>
              <w:jc w:val="center"/>
              <w:rPr>
                <w:rFonts w:hint="eastAsia"/>
                <w:sz w:val="24"/>
              </w:rPr>
            </w:pPr>
            <w:r>
              <w:rPr>
                <w:rFonts w:hint="eastAsia"/>
                <w:sz w:val="24"/>
              </w:rPr>
              <w:t>行政处罚</w:t>
            </w:r>
          </w:p>
        </w:tc>
        <w:tc>
          <w:tcPr>
            <w:tcW w:w="3418" w:type="dxa"/>
            <w:gridSpan w:val="2"/>
            <w:noWrap w:val="0"/>
            <w:vAlign w:val="center"/>
          </w:tcPr>
          <w:p w14:paraId="1E68C6A8">
            <w:pPr>
              <w:spacing w:line="400" w:lineRule="exact"/>
              <w:ind w:left="31" w:leftChars="15" w:right="31" w:rightChars="15"/>
              <w:rPr>
                <w:rFonts w:hint="eastAsia"/>
                <w:sz w:val="24"/>
              </w:rPr>
            </w:pPr>
            <w:r>
              <w:rPr>
                <w:rFonts w:hint="eastAsia"/>
                <w:sz w:val="24"/>
              </w:rPr>
              <w:t>对未取得医疗机构执业许可证擅自执业等两类情形的处罚</w:t>
            </w:r>
          </w:p>
        </w:tc>
        <w:tc>
          <w:tcPr>
            <w:tcW w:w="1738" w:type="dxa"/>
            <w:noWrap w:val="0"/>
            <w:vAlign w:val="center"/>
          </w:tcPr>
          <w:p w14:paraId="25193CC7">
            <w:pPr>
              <w:spacing w:line="400" w:lineRule="exact"/>
              <w:jc w:val="center"/>
              <w:rPr>
                <w:rFonts w:hint="eastAsia"/>
                <w:sz w:val="24"/>
              </w:rPr>
            </w:pPr>
            <w:r>
              <w:rPr>
                <w:rFonts w:hint="eastAsia"/>
                <w:sz w:val="24"/>
              </w:rPr>
              <w:t>市、县</w:t>
            </w:r>
          </w:p>
        </w:tc>
        <w:tc>
          <w:tcPr>
            <w:tcW w:w="1704" w:type="dxa"/>
            <w:noWrap w:val="0"/>
            <w:vAlign w:val="center"/>
          </w:tcPr>
          <w:p w14:paraId="4B381C71">
            <w:pPr>
              <w:spacing w:line="400" w:lineRule="exact"/>
              <w:rPr>
                <w:sz w:val="24"/>
              </w:rPr>
            </w:pPr>
          </w:p>
        </w:tc>
      </w:tr>
      <w:tr w14:paraId="104D6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B0FF639">
            <w:pPr>
              <w:spacing w:line="400" w:lineRule="exact"/>
              <w:jc w:val="center"/>
              <w:rPr>
                <w:rFonts w:hint="eastAsia"/>
                <w:sz w:val="24"/>
              </w:rPr>
            </w:pPr>
            <w:r>
              <w:rPr>
                <w:rFonts w:hint="eastAsia"/>
                <w:sz w:val="24"/>
              </w:rPr>
              <w:t>44</w:t>
            </w:r>
          </w:p>
        </w:tc>
        <w:tc>
          <w:tcPr>
            <w:tcW w:w="1378" w:type="dxa"/>
            <w:gridSpan w:val="2"/>
            <w:noWrap w:val="0"/>
            <w:vAlign w:val="center"/>
          </w:tcPr>
          <w:p w14:paraId="27BEB65A">
            <w:pPr>
              <w:spacing w:line="400" w:lineRule="exact"/>
              <w:jc w:val="center"/>
              <w:rPr>
                <w:rFonts w:hint="eastAsia"/>
                <w:sz w:val="24"/>
              </w:rPr>
            </w:pPr>
            <w:r>
              <w:rPr>
                <w:rFonts w:hint="eastAsia"/>
                <w:sz w:val="24"/>
              </w:rPr>
              <w:t>行政处罚</w:t>
            </w:r>
          </w:p>
        </w:tc>
        <w:tc>
          <w:tcPr>
            <w:tcW w:w="3418" w:type="dxa"/>
            <w:gridSpan w:val="2"/>
            <w:noWrap w:val="0"/>
            <w:vAlign w:val="center"/>
          </w:tcPr>
          <w:p w14:paraId="2AB50EAA">
            <w:pPr>
              <w:spacing w:line="400" w:lineRule="exact"/>
              <w:ind w:left="31" w:leftChars="15" w:right="31" w:rightChars="15"/>
              <w:rPr>
                <w:rFonts w:hint="eastAsia"/>
                <w:sz w:val="24"/>
              </w:rPr>
            </w:pPr>
            <w:r>
              <w:rPr>
                <w:rFonts w:hint="eastAsia"/>
                <w:sz w:val="24"/>
              </w:rPr>
              <w:t>对政府举办的医疗卫生机构与其他组织投资设立非独立法人资格的医疗卫生机构等三类情形的处罚</w:t>
            </w:r>
          </w:p>
        </w:tc>
        <w:tc>
          <w:tcPr>
            <w:tcW w:w="1738" w:type="dxa"/>
            <w:noWrap w:val="0"/>
            <w:vAlign w:val="center"/>
          </w:tcPr>
          <w:p w14:paraId="14AA99BF">
            <w:pPr>
              <w:spacing w:line="400" w:lineRule="exact"/>
              <w:jc w:val="center"/>
              <w:rPr>
                <w:rFonts w:hint="eastAsia"/>
                <w:sz w:val="24"/>
              </w:rPr>
            </w:pPr>
            <w:r>
              <w:rPr>
                <w:rFonts w:hint="eastAsia"/>
                <w:sz w:val="24"/>
              </w:rPr>
              <w:t>市、县</w:t>
            </w:r>
          </w:p>
        </w:tc>
        <w:tc>
          <w:tcPr>
            <w:tcW w:w="1704" w:type="dxa"/>
            <w:noWrap w:val="0"/>
            <w:vAlign w:val="center"/>
          </w:tcPr>
          <w:p w14:paraId="4C500A2B">
            <w:pPr>
              <w:spacing w:line="400" w:lineRule="exact"/>
              <w:rPr>
                <w:sz w:val="24"/>
              </w:rPr>
            </w:pPr>
          </w:p>
        </w:tc>
      </w:tr>
      <w:tr w14:paraId="337AB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30" w:hRule="atLeast"/>
          <w:jc w:val="center"/>
        </w:trPr>
        <w:tc>
          <w:tcPr>
            <w:tcW w:w="672" w:type="dxa"/>
            <w:noWrap w:val="0"/>
            <w:vAlign w:val="center"/>
          </w:tcPr>
          <w:p w14:paraId="53FEFE37">
            <w:pPr>
              <w:spacing w:line="400" w:lineRule="exact"/>
              <w:jc w:val="center"/>
              <w:rPr>
                <w:rFonts w:hint="eastAsia"/>
                <w:sz w:val="24"/>
              </w:rPr>
            </w:pPr>
            <w:r>
              <w:rPr>
                <w:rFonts w:hint="eastAsia"/>
                <w:sz w:val="24"/>
              </w:rPr>
              <w:t>45</w:t>
            </w:r>
          </w:p>
        </w:tc>
        <w:tc>
          <w:tcPr>
            <w:tcW w:w="1378" w:type="dxa"/>
            <w:gridSpan w:val="2"/>
            <w:noWrap w:val="0"/>
            <w:vAlign w:val="center"/>
          </w:tcPr>
          <w:p w14:paraId="7679F80D">
            <w:pPr>
              <w:spacing w:line="400" w:lineRule="exact"/>
              <w:jc w:val="center"/>
              <w:rPr>
                <w:rFonts w:hint="eastAsia"/>
                <w:sz w:val="24"/>
              </w:rPr>
            </w:pPr>
            <w:r>
              <w:rPr>
                <w:rFonts w:hint="eastAsia"/>
                <w:sz w:val="24"/>
              </w:rPr>
              <w:t>行政处罚</w:t>
            </w:r>
          </w:p>
        </w:tc>
        <w:tc>
          <w:tcPr>
            <w:tcW w:w="3418" w:type="dxa"/>
            <w:gridSpan w:val="2"/>
            <w:noWrap w:val="0"/>
            <w:vAlign w:val="center"/>
          </w:tcPr>
          <w:p w14:paraId="1B743518">
            <w:pPr>
              <w:spacing w:line="400" w:lineRule="exact"/>
              <w:ind w:left="31" w:leftChars="15" w:right="31" w:rightChars="15"/>
              <w:rPr>
                <w:rFonts w:hint="eastAsia"/>
                <w:sz w:val="24"/>
              </w:rPr>
            </w:pPr>
            <w:r>
              <w:rPr>
                <w:rFonts w:hint="eastAsia"/>
                <w:sz w:val="24"/>
              </w:rPr>
              <w:t>对医疗卫生机构等的医疗信息安全制度、保障措施不健全，导致医疗信息泄露，或者医疗质量管理和医疗技术管理制度、安全措施不健全的处罚</w:t>
            </w:r>
          </w:p>
        </w:tc>
        <w:tc>
          <w:tcPr>
            <w:tcW w:w="1738" w:type="dxa"/>
            <w:noWrap w:val="0"/>
            <w:vAlign w:val="center"/>
          </w:tcPr>
          <w:p w14:paraId="0CE039E9">
            <w:pPr>
              <w:spacing w:line="400" w:lineRule="exact"/>
              <w:jc w:val="center"/>
              <w:rPr>
                <w:rFonts w:hint="eastAsia"/>
                <w:sz w:val="24"/>
              </w:rPr>
            </w:pPr>
            <w:r>
              <w:rPr>
                <w:rFonts w:hint="eastAsia"/>
                <w:sz w:val="24"/>
              </w:rPr>
              <w:t>市、县</w:t>
            </w:r>
          </w:p>
        </w:tc>
        <w:tc>
          <w:tcPr>
            <w:tcW w:w="1704" w:type="dxa"/>
            <w:noWrap w:val="0"/>
            <w:vAlign w:val="center"/>
          </w:tcPr>
          <w:p w14:paraId="5BA116CA">
            <w:pPr>
              <w:spacing w:line="400" w:lineRule="exact"/>
              <w:rPr>
                <w:sz w:val="24"/>
              </w:rPr>
            </w:pPr>
          </w:p>
        </w:tc>
      </w:tr>
      <w:tr w14:paraId="4ADE9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00AFA687">
            <w:pPr>
              <w:spacing w:line="400" w:lineRule="exact"/>
              <w:jc w:val="center"/>
              <w:rPr>
                <w:rFonts w:hint="eastAsia"/>
                <w:sz w:val="24"/>
              </w:rPr>
            </w:pPr>
            <w:r>
              <w:rPr>
                <w:rFonts w:hint="eastAsia"/>
                <w:sz w:val="24"/>
              </w:rPr>
              <w:t>46</w:t>
            </w:r>
          </w:p>
        </w:tc>
        <w:tc>
          <w:tcPr>
            <w:tcW w:w="1378" w:type="dxa"/>
            <w:gridSpan w:val="2"/>
            <w:noWrap w:val="0"/>
            <w:vAlign w:val="center"/>
          </w:tcPr>
          <w:p w14:paraId="4C8C5DFD">
            <w:pPr>
              <w:spacing w:line="400" w:lineRule="exact"/>
              <w:jc w:val="center"/>
              <w:rPr>
                <w:rFonts w:hint="eastAsia"/>
                <w:sz w:val="24"/>
              </w:rPr>
            </w:pPr>
            <w:r>
              <w:rPr>
                <w:rFonts w:hint="eastAsia"/>
                <w:sz w:val="24"/>
              </w:rPr>
              <w:t>行政处罚</w:t>
            </w:r>
          </w:p>
        </w:tc>
        <w:tc>
          <w:tcPr>
            <w:tcW w:w="3418" w:type="dxa"/>
            <w:gridSpan w:val="2"/>
            <w:noWrap w:val="0"/>
            <w:vAlign w:val="center"/>
          </w:tcPr>
          <w:p w14:paraId="0E60D1DE">
            <w:pPr>
              <w:spacing w:line="400" w:lineRule="exact"/>
              <w:ind w:left="31" w:leftChars="15" w:right="31" w:rightChars="15"/>
              <w:rPr>
                <w:rFonts w:hint="eastAsia"/>
                <w:sz w:val="24"/>
              </w:rPr>
            </w:pPr>
            <w:r>
              <w:rPr>
                <w:rFonts w:hint="eastAsia"/>
                <w:sz w:val="24"/>
              </w:rPr>
              <w:t>对非法采集血液等三类情形的处罚</w:t>
            </w:r>
          </w:p>
        </w:tc>
        <w:tc>
          <w:tcPr>
            <w:tcW w:w="1738" w:type="dxa"/>
            <w:noWrap w:val="0"/>
            <w:vAlign w:val="center"/>
          </w:tcPr>
          <w:p w14:paraId="46BD5AE2">
            <w:pPr>
              <w:spacing w:line="400" w:lineRule="exact"/>
              <w:jc w:val="center"/>
              <w:rPr>
                <w:rFonts w:hint="eastAsia"/>
                <w:sz w:val="24"/>
              </w:rPr>
            </w:pPr>
            <w:r>
              <w:rPr>
                <w:rFonts w:hint="eastAsia"/>
                <w:sz w:val="24"/>
              </w:rPr>
              <w:t>市、县</w:t>
            </w:r>
          </w:p>
        </w:tc>
        <w:tc>
          <w:tcPr>
            <w:tcW w:w="1704" w:type="dxa"/>
            <w:noWrap w:val="0"/>
            <w:vAlign w:val="center"/>
          </w:tcPr>
          <w:p w14:paraId="6DFE79A3">
            <w:pPr>
              <w:spacing w:line="400" w:lineRule="exact"/>
              <w:rPr>
                <w:sz w:val="24"/>
              </w:rPr>
            </w:pPr>
          </w:p>
        </w:tc>
      </w:tr>
      <w:tr w14:paraId="55E1C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2F36768">
            <w:pPr>
              <w:spacing w:line="400" w:lineRule="exact"/>
              <w:jc w:val="center"/>
              <w:rPr>
                <w:rFonts w:hint="eastAsia"/>
                <w:sz w:val="24"/>
              </w:rPr>
            </w:pPr>
            <w:r>
              <w:rPr>
                <w:rFonts w:hint="eastAsia"/>
                <w:sz w:val="24"/>
              </w:rPr>
              <w:t>47</w:t>
            </w:r>
          </w:p>
        </w:tc>
        <w:tc>
          <w:tcPr>
            <w:tcW w:w="1378" w:type="dxa"/>
            <w:gridSpan w:val="2"/>
            <w:noWrap w:val="0"/>
            <w:vAlign w:val="center"/>
          </w:tcPr>
          <w:p w14:paraId="3D87973C">
            <w:pPr>
              <w:spacing w:line="400" w:lineRule="exact"/>
              <w:jc w:val="center"/>
              <w:rPr>
                <w:rFonts w:hint="eastAsia"/>
                <w:sz w:val="24"/>
              </w:rPr>
            </w:pPr>
            <w:r>
              <w:rPr>
                <w:rFonts w:hint="eastAsia"/>
                <w:sz w:val="24"/>
              </w:rPr>
              <w:t>行政处罚</w:t>
            </w:r>
          </w:p>
        </w:tc>
        <w:tc>
          <w:tcPr>
            <w:tcW w:w="3418" w:type="dxa"/>
            <w:gridSpan w:val="2"/>
            <w:noWrap w:val="0"/>
            <w:vAlign w:val="center"/>
          </w:tcPr>
          <w:p w14:paraId="31E517C3">
            <w:pPr>
              <w:spacing w:line="400" w:lineRule="exact"/>
              <w:ind w:left="31" w:leftChars="15" w:right="31" w:rightChars="15"/>
              <w:rPr>
                <w:rFonts w:hint="eastAsia"/>
                <w:sz w:val="24"/>
              </w:rPr>
            </w:pPr>
            <w:r>
              <w:rPr>
                <w:rFonts w:hint="eastAsia"/>
                <w:sz w:val="24"/>
              </w:rPr>
              <w:t>对临床用血的包装、储存、运输，不符合国家规定的卫生标准和要求的处罚</w:t>
            </w:r>
          </w:p>
        </w:tc>
        <w:tc>
          <w:tcPr>
            <w:tcW w:w="1738" w:type="dxa"/>
            <w:noWrap w:val="0"/>
            <w:vAlign w:val="center"/>
          </w:tcPr>
          <w:p w14:paraId="0A6B1050">
            <w:pPr>
              <w:spacing w:line="400" w:lineRule="exact"/>
              <w:jc w:val="center"/>
              <w:rPr>
                <w:rFonts w:hint="eastAsia"/>
                <w:sz w:val="24"/>
              </w:rPr>
            </w:pPr>
            <w:r>
              <w:rPr>
                <w:rFonts w:hint="eastAsia"/>
                <w:sz w:val="24"/>
              </w:rPr>
              <w:t>市、县</w:t>
            </w:r>
          </w:p>
        </w:tc>
        <w:tc>
          <w:tcPr>
            <w:tcW w:w="1704" w:type="dxa"/>
            <w:noWrap w:val="0"/>
            <w:vAlign w:val="center"/>
          </w:tcPr>
          <w:p w14:paraId="1C577BDA">
            <w:pPr>
              <w:spacing w:line="400" w:lineRule="exact"/>
              <w:rPr>
                <w:sz w:val="24"/>
              </w:rPr>
            </w:pPr>
          </w:p>
        </w:tc>
      </w:tr>
      <w:tr w14:paraId="1FE67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38" w:hRule="atLeast"/>
          <w:jc w:val="center"/>
        </w:trPr>
        <w:tc>
          <w:tcPr>
            <w:tcW w:w="672" w:type="dxa"/>
            <w:noWrap w:val="0"/>
            <w:vAlign w:val="center"/>
          </w:tcPr>
          <w:p w14:paraId="5BC5EA0A">
            <w:pPr>
              <w:spacing w:line="400" w:lineRule="exact"/>
              <w:jc w:val="center"/>
              <w:rPr>
                <w:rFonts w:hint="eastAsia"/>
                <w:sz w:val="24"/>
              </w:rPr>
            </w:pPr>
            <w:r>
              <w:rPr>
                <w:rFonts w:hint="eastAsia"/>
                <w:sz w:val="24"/>
              </w:rPr>
              <w:t>48</w:t>
            </w:r>
          </w:p>
        </w:tc>
        <w:tc>
          <w:tcPr>
            <w:tcW w:w="1378" w:type="dxa"/>
            <w:gridSpan w:val="2"/>
            <w:noWrap w:val="0"/>
            <w:vAlign w:val="center"/>
          </w:tcPr>
          <w:p w14:paraId="45AF8BB0">
            <w:pPr>
              <w:spacing w:line="400" w:lineRule="exact"/>
              <w:jc w:val="center"/>
              <w:rPr>
                <w:rFonts w:hint="eastAsia"/>
                <w:sz w:val="24"/>
              </w:rPr>
            </w:pPr>
            <w:r>
              <w:rPr>
                <w:rFonts w:hint="eastAsia"/>
                <w:sz w:val="24"/>
              </w:rPr>
              <w:t>行政处罚</w:t>
            </w:r>
          </w:p>
        </w:tc>
        <w:tc>
          <w:tcPr>
            <w:tcW w:w="3418" w:type="dxa"/>
            <w:gridSpan w:val="2"/>
            <w:noWrap w:val="0"/>
            <w:vAlign w:val="center"/>
          </w:tcPr>
          <w:p w14:paraId="7CFDF19A">
            <w:pPr>
              <w:spacing w:line="400" w:lineRule="exact"/>
              <w:ind w:left="31" w:leftChars="15" w:right="31" w:rightChars="15"/>
              <w:rPr>
                <w:rFonts w:hint="eastAsia"/>
                <w:sz w:val="24"/>
              </w:rPr>
            </w:pPr>
            <w:r>
              <w:rPr>
                <w:rFonts w:hint="eastAsia"/>
                <w:sz w:val="24"/>
              </w:rPr>
              <w:t>对在提供医疗卫生服务或者开展医学临床研究中，未按照规定履行告知义务或者取得知情同意等五类情形的处罚</w:t>
            </w:r>
          </w:p>
        </w:tc>
        <w:tc>
          <w:tcPr>
            <w:tcW w:w="1738" w:type="dxa"/>
            <w:noWrap w:val="0"/>
            <w:vAlign w:val="center"/>
          </w:tcPr>
          <w:p w14:paraId="1C25691F">
            <w:pPr>
              <w:spacing w:line="400" w:lineRule="exact"/>
              <w:jc w:val="center"/>
              <w:rPr>
                <w:rFonts w:hint="eastAsia"/>
                <w:sz w:val="24"/>
              </w:rPr>
            </w:pPr>
            <w:r>
              <w:rPr>
                <w:rFonts w:hint="eastAsia"/>
                <w:sz w:val="24"/>
              </w:rPr>
              <w:t>市、县</w:t>
            </w:r>
          </w:p>
        </w:tc>
        <w:tc>
          <w:tcPr>
            <w:tcW w:w="1704" w:type="dxa"/>
            <w:noWrap w:val="0"/>
            <w:vAlign w:val="center"/>
          </w:tcPr>
          <w:p w14:paraId="4A05C808">
            <w:pPr>
              <w:spacing w:line="400" w:lineRule="exact"/>
              <w:rPr>
                <w:sz w:val="24"/>
              </w:rPr>
            </w:pPr>
          </w:p>
        </w:tc>
      </w:tr>
      <w:tr w14:paraId="2E624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76" w:hRule="atLeast"/>
          <w:jc w:val="center"/>
        </w:trPr>
        <w:tc>
          <w:tcPr>
            <w:tcW w:w="672" w:type="dxa"/>
            <w:noWrap w:val="0"/>
            <w:vAlign w:val="center"/>
          </w:tcPr>
          <w:p w14:paraId="6B329985">
            <w:pPr>
              <w:spacing w:line="400" w:lineRule="exact"/>
              <w:jc w:val="center"/>
              <w:rPr>
                <w:rFonts w:hint="eastAsia"/>
                <w:sz w:val="24"/>
              </w:rPr>
            </w:pPr>
            <w:r>
              <w:rPr>
                <w:rFonts w:hint="eastAsia"/>
                <w:sz w:val="24"/>
              </w:rPr>
              <w:t>49</w:t>
            </w:r>
          </w:p>
        </w:tc>
        <w:tc>
          <w:tcPr>
            <w:tcW w:w="1378" w:type="dxa"/>
            <w:gridSpan w:val="2"/>
            <w:noWrap w:val="0"/>
            <w:vAlign w:val="center"/>
          </w:tcPr>
          <w:p w14:paraId="21BCF637">
            <w:pPr>
              <w:spacing w:line="400" w:lineRule="exact"/>
              <w:jc w:val="center"/>
              <w:rPr>
                <w:rFonts w:hint="eastAsia"/>
                <w:sz w:val="24"/>
              </w:rPr>
            </w:pPr>
            <w:r>
              <w:rPr>
                <w:rFonts w:hint="eastAsia"/>
                <w:sz w:val="24"/>
              </w:rPr>
              <w:t>行政处罚</w:t>
            </w:r>
          </w:p>
        </w:tc>
        <w:tc>
          <w:tcPr>
            <w:tcW w:w="3418" w:type="dxa"/>
            <w:gridSpan w:val="2"/>
            <w:noWrap w:val="0"/>
            <w:vAlign w:val="center"/>
          </w:tcPr>
          <w:p w14:paraId="5E44440F">
            <w:pPr>
              <w:spacing w:line="400" w:lineRule="exact"/>
              <w:ind w:left="31" w:leftChars="15" w:right="31" w:rightChars="15"/>
              <w:rPr>
                <w:rFonts w:hint="eastAsia"/>
                <w:sz w:val="24"/>
              </w:rPr>
            </w:pPr>
            <w:r>
              <w:rPr>
                <w:rFonts w:hint="eastAsia"/>
                <w:sz w:val="24"/>
              </w:rPr>
              <w:t>对非医师行医的处罚</w:t>
            </w:r>
          </w:p>
        </w:tc>
        <w:tc>
          <w:tcPr>
            <w:tcW w:w="1738" w:type="dxa"/>
            <w:noWrap w:val="0"/>
            <w:vAlign w:val="center"/>
          </w:tcPr>
          <w:p w14:paraId="66F75AF0">
            <w:pPr>
              <w:spacing w:line="400" w:lineRule="exact"/>
              <w:jc w:val="center"/>
              <w:rPr>
                <w:rFonts w:hint="eastAsia"/>
                <w:sz w:val="24"/>
              </w:rPr>
            </w:pPr>
            <w:r>
              <w:rPr>
                <w:rFonts w:hint="eastAsia"/>
                <w:sz w:val="24"/>
              </w:rPr>
              <w:t>市、县</w:t>
            </w:r>
          </w:p>
        </w:tc>
        <w:tc>
          <w:tcPr>
            <w:tcW w:w="1704" w:type="dxa"/>
            <w:noWrap w:val="0"/>
            <w:vAlign w:val="center"/>
          </w:tcPr>
          <w:p w14:paraId="2176D6B2">
            <w:pPr>
              <w:spacing w:line="400" w:lineRule="exact"/>
              <w:rPr>
                <w:sz w:val="24"/>
              </w:rPr>
            </w:pPr>
          </w:p>
        </w:tc>
      </w:tr>
      <w:tr w14:paraId="473FE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5585F7C9">
            <w:pPr>
              <w:spacing w:line="400" w:lineRule="exact"/>
              <w:jc w:val="center"/>
              <w:rPr>
                <w:rFonts w:hint="eastAsia"/>
                <w:sz w:val="24"/>
              </w:rPr>
            </w:pPr>
            <w:r>
              <w:rPr>
                <w:rFonts w:hint="eastAsia"/>
                <w:sz w:val="24"/>
              </w:rPr>
              <w:t>50</w:t>
            </w:r>
          </w:p>
        </w:tc>
        <w:tc>
          <w:tcPr>
            <w:tcW w:w="1378" w:type="dxa"/>
            <w:gridSpan w:val="2"/>
            <w:noWrap w:val="0"/>
            <w:vAlign w:val="center"/>
          </w:tcPr>
          <w:p w14:paraId="62A99852">
            <w:pPr>
              <w:spacing w:line="400" w:lineRule="exact"/>
              <w:jc w:val="center"/>
              <w:rPr>
                <w:rFonts w:hint="eastAsia"/>
                <w:sz w:val="24"/>
              </w:rPr>
            </w:pPr>
            <w:r>
              <w:rPr>
                <w:rFonts w:hint="eastAsia"/>
                <w:sz w:val="24"/>
              </w:rPr>
              <w:t>行政处罚</w:t>
            </w:r>
          </w:p>
        </w:tc>
        <w:tc>
          <w:tcPr>
            <w:tcW w:w="3418" w:type="dxa"/>
            <w:gridSpan w:val="2"/>
            <w:noWrap w:val="0"/>
            <w:vAlign w:val="center"/>
          </w:tcPr>
          <w:p w14:paraId="02C09869">
            <w:pPr>
              <w:spacing w:line="400" w:lineRule="exact"/>
              <w:ind w:left="31" w:leftChars="15" w:right="31" w:rightChars="15"/>
              <w:rPr>
                <w:rFonts w:hint="eastAsia"/>
                <w:sz w:val="24"/>
              </w:rPr>
            </w:pPr>
            <w:r>
              <w:rPr>
                <w:rFonts w:hint="eastAsia"/>
                <w:sz w:val="24"/>
              </w:rPr>
              <w:t>对违反《中华人民共和国医师法》规定，医疗卫生机构未履行报告职责，导致严重后果的处罚</w:t>
            </w:r>
          </w:p>
        </w:tc>
        <w:tc>
          <w:tcPr>
            <w:tcW w:w="1738" w:type="dxa"/>
            <w:noWrap w:val="0"/>
            <w:vAlign w:val="center"/>
          </w:tcPr>
          <w:p w14:paraId="41C8DBD4">
            <w:pPr>
              <w:spacing w:line="400" w:lineRule="exact"/>
              <w:jc w:val="center"/>
              <w:rPr>
                <w:rFonts w:hint="eastAsia"/>
                <w:sz w:val="24"/>
              </w:rPr>
            </w:pPr>
            <w:r>
              <w:rPr>
                <w:rFonts w:hint="eastAsia"/>
                <w:sz w:val="24"/>
              </w:rPr>
              <w:t>市、县</w:t>
            </w:r>
          </w:p>
        </w:tc>
        <w:tc>
          <w:tcPr>
            <w:tcW w:w="1704" w:type="dxa"/>
            <w:noWrap w:val="0"/>
            <w:vAlign w:val="center"/>
          </w:tcPr>
          <w:p w14:paraId="04538B4F">
            <w:pPr>
              <w:spacing w:line="400" w:lineRule="exact"/>
              <w:rPr>
                <w:sz w:val="24"/>
              </w:rPr>
            </w:pPr>
          </w:p>
        </w:tc>
      </w:tr>
      <w:tr w14:paraId="57125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2" w:hRule="atLeast"/>
          <w:jc w:val="center"/>
        </w:trPr>
        <w:tc>
          <w:tcPr>
            <w:tcW w:w="672" w:type="dxa"/>
            <w:noWrap w:val="0"/>
            <w:vAlign w:val="center"/>
          </w:tcPr>
          <w:p w14:paraId="324DEFE5">
            <w:pPr>
              <w:spacing w:line="400" w:lineRule="exact"/>
              <w:jc w:val="center"/>
              <w:rPr>
                <w:rFonts w:hint="eastAsia"/>
                <w:sz w:val="24"/>
              </w:rPr>
            </w:pPr>
            <w:r>
              <w:rPr>
                <w:rFonts w:hint="eastAsia"/>
                <w:sz w:val="24"/>
              </w:rPr>
              <w:t>51</w:t>
            </w:r>
          </w:p>
        </w:tc>
        <w:tc>
          <w:tcPr>
            <w:tcW w:w="1378" w:type="dxa"/>
            <w:gridSpan w:val="2"/>
            <w:noWrap w:val="0"/>
            <w:vAlign w:val="center"/>
          </w:tcPr>
          <w:p w14:paraId="356890F3">
            <w:pPr>
              <w:spacing w:line="400" w:lineRule="exact"/>
              <w:jc w:val="center"/>
              <w:rPr>
                <w:rFonts w:hint="eastAsia"/>
                <w:sz w:val="24"/>
              </w:rPr>
            </w:pPr>
            <w:r>
              <w:rPr>
                <w:rFonts w:hint="eastAsia"/>
                <w:sz w:val="24"/>
              </w:rPr>
              <w:t>行政处罚</w:t>
            </w:r>
          </w:p>
        </w:tc>
        <w:tc>
          <w:tcPr>
            <w:tcW w:w="3418" w:type="dxa"/>
            <w:gridSpan w:val="2"/>
            <w:noWrap w:val="0"/>
            <w:vAlign w:val="center"/>
          </w:tcPr>
          <w:p w14:paraId="2DEA46E4">
            <w:pPr>
              <w:spacing w:line="400" w:lineRule="exact"/>
              <w:ind w:left="31" w:leftChars="15" w:right="31" w:rightChars="15"/>
              <w:rPr>
                <w:rFonts w:hint="eastAsia"/>
                <w:sz w:val="24"/>
              </w:rPr>
            </w:pPr>
            <w:r>
              <w:rPr>
                <w:rFonts w:hint="eastAsia"/>
                <w:sz w:val="24"/>
              </w:rPr>
              <w:t>对不符合规定条件的医疗机构擅自从事精神障碍诊断、治疗的处罚</w:t>
            </w:r>
          </w:p>
        </w:tc>
        <w:tc>
          <w:tcPr>
            <w:tcW w:w="1738" w:type="dxa"/>
            <w:noWrap w:val="0"/>
            <w:vAlign w:val="center"/>
          </w:tcPr>
          <w:p w14:paraId="19430044">
            <w:pPr>
              <w:spacing w:line="400" w:lineRule="exact"/>
              <w:jc w:val="center"/>
              <w:rPr>
                <w:rFonts w:hint="eastAsia"/>
                <w:sz w:val="24"/>
              </w:rPr>
            </w:pPr>
            <w:r>
              <w:rPr>
                <w:rFonts w:hint="eastAsia"/>
                <w:sz w:val="24"/>
              </w:rPr>
              <w:t>市、县</w:t>
            </w:r>
          </w:p>
        </w:tc>
        <w:tc>
          <w:tcPr>
            <w:tcW w:w="1704" w:type="dxa"/>
            <w:noWrap w:val="0"/>
            <w:vAlign w:val="center"/>
          </w:tcPr>
          <w:p w14:paraId="6A9CC355">
            <w:pPr>
              <w:spacing w:line="400" w:lineRule="exact"/>
              <w:rPr>
                <w:sz w:val="24"/>
              </w:rPr>
            </w:pPr>
          </w:p>
        </w:tc>
      </w:tr>
      <w:tr w14:paraId="56FF1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B7D377">
            <w:pPr>
              <w:spacing w:line="400" w:lineRule="exact"/>
              <w:jc w:val="center"/>
              <w:rPr>
                <w:rFonts w:hint="eastAsia"/>
                <w:sz w:val="24"/>
              </w:rPr>
            </w:pPr>
            <w:r>
              <w:rPr>
                <w:rFonts w:hint="eastAsia"/>
                <w:sz w:val="24"/>
              </w:rPr>
              <w:t>52</w:t>
            </w:r>
          </w:p>
        </w:tc>
        <w:tc>
          <w:tcPr>
            <w:tcW w:w="1378" w:type="dxa"/>
            <w:gridSpan w:val="2"/>
            <w:noWrap w:val="0"/>
            <w:vAlign w:val="center"/>
          </w:tcPr>
          <w:p w14:paraId="1F7562A1">
            <w:pPr>
              <w:spacing w:line="400" w:lineRule="exact"/>
              <w:jc w:val="center"/>
              <w:rPr>
                <w:rFonts w:hint="eastAsia"/>
                <w:sz w:val="24"/>
              </w:rPr>
            </w:pPr>
            <w:r>
              <w:rPr>
                <w:rFonts w:hint="eastAsia"/>
                <w:sz w:val="24"/>
              </w:rPr>
              <w:t>行政处罚</w:t>
            </w:r>
          </w:p>
        </w:tc>
        <w:tc>
          <w:tcPr>
            <w:tcW w:w="3418" w:type="dxa"/>
            <w:gridSpan w:val="2"/>
            <w:noWrap w:val="0"/>
            <w:vAlign w:val="center"/>
          </w:tcPr>
          <w:p w14:paraId="4886238A">
            <w:pPr>
              <w:spacing w:line="400" w:lineRule="exact"/>
              <w:ind w:left="31" w:leftChars="15" w:right="31" w:rightChars="15"/>
              <w:rPr>
                <w:rFonts w:hint="eastAsia"/>
                <w:sz w:val="24"/>
              </w:rPr>
            </w:pPr>
            <w:r>
              <w:rPr>
                <w:rFonts w:hint="eastAsia"/>
                <w:sz w:val="24"/>
              </w:rPr>
              <w:t>对拒绝对送诊的疑似精神障碍患者作出诊断等两类情形的处罚</w:t>
            </w:r>
          </w:p>
        </w:tc>
        <w:tc>
          <w:tcPr>
            <w:tcW w:w="1738" w:type="dxa"/>
            <w:noWrap w:val="0"/>
            <w:vAlign w:val="center"/>
          </w:tcPr>
          <w:p w14:paraId="6D91AF6E">
            <w:pPr>
              <w:spacing w:line="400" w:lineRule="exact"/>
              <w:jc w:val="center"/>
              <w:rPr>
                <w:rFonts w:hint="eastAsia"/>
                <w:sz w:val="24"/>
              </w:rPr>
            </w:pPr>
            <w:r>
              <w:rPr>
                <w:rFonts w:hint="eastAsia"/>
                <w:sz w:val="24"/>
              </w:rPr>
              <w:t>市、县</w:t>
            </w:r>
          </w:p>
        </w:tc>
        <w:tc>
          <w:tcPr>
            <w:tcW w:w="1704" w:type="dxa"/>
            <w:noWrap w:val="0"/>
            <w:vAlign w:val="center"/>
          </w:tcPr>
          <w:p w14:paraId="78434BD1">
            <w:pPr>
              <w:spacing w:line="400" w:lineRule="exact"/>
              <w:rPr>
                <w:sz w:val="24"/>
              </w:rPr>
            </w:pPr>
          </w:p>
        </w:tc>
      </w:tr>
      <w:tr w14:paraId="6B318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8" w:hRule="atLeast"/>
          <w:jc w:val="center"/>
        </w:trPr>
        <w:tc>
          <w:tcPr>
            <w:tcW w:w="672" w:type="dxa"/>
            <w:noWrap w:val="0"/>
            <w:vAlign w:val="center"/>
          </w:tcPr>
          <w:p w14:paraId="236B20EC">
            <w:pPr>
              <w:spacing w:line="400" w:lineRule="exact"/>
              <w:jc w:val="center"/>
              <w:rPr>
                <w:rFonts w:hint="eastAsia"/>
                <w:sz w:val="24"/>
              </w:rPr>
            </w:pPr>
            <w:r>
              <w:rPr>
                <w:rFonts w:hint="eastAsia"/>
                <w:sz w:val="24"/>
              </w:rPr>
              <w:t>53</w:t>
            </w:r>
          </w:p>
        </w:tc>
        <w:tc>
          <w:tcPr>
            <w:tcW w:w="1378" w:type="dxa"/>
            <w:gridSpan w:val="2"/>
            <w:noWrap w:val="0"/>
            <w:vAlign w:val="center"/>
          </w:tcPr>
          <w:p w14:paraId="706E8CC5">
            <w:pPr>
              <w:spacing w:line="400" w:lineRule="exact"/>
              <w:jc w:val="center"/>
              <w:rPr>
                <w:rFonts w:hint="eastAsia"/>
                <w:sz w:val="24"/>
              </w:rPr>
            </w:pPr>
            <w:r>
              <w:rPr>
                <w:rFonts w:hint="eastAsia"/>
                <w:sz w:val="24"/>
              </w:rPr>
              <w:t>行政处罚</w:t>
            </w:r>
          </w:p>
        </w:tc>
        <w:tc>
          <w:tcPr>
            <w:tcW w:w="3418" w:type="dxa"/>
            <w:gridSpan w:val="2"/>
            <w:noWrap w:val="0"/>
            <w:vAlign w:val="center"/>
          </w:tcPr>
          <w:p w14:paraId="6B9A8108">
            <w:pPr>
              <w:spacing w:line="400" w:lineRule="exact"/>
              <w:ind w:left="31" w:leftChars="15" w:right="31" w:rightChars="15"/>
              <w:rPr>
                <w:rFonts w:hint="eastAsia"/>
                <w:sz w:val="24"/>
              </w:rPr>
            </w:pPr>
            <w:r>
              <w:rPr>
                <w:rFonts w:hint="eastAsia"/>
                <w:sz w:val="24"/>
              </w:rPr>
              <w:t>对医疗机构及其工作人员违反规定实施约束、隔离等保护性医疗措施等五类情形的处罚</w:t>
            </w:r>
          </w:p>
        </w:tc>
        <w:tc>
          <w:tcPr>
            <w:tcW w:w="1738" w:type="dxa"/>
            <w:noWrap w:val="0"/>
            <w:vAlign w:val="center"/>
          </w:tcPr>
          <w:p w14:paraId="40AB5E6C">
            <w:pPr>
              <w:spacing w:line="400" w:lineRule="exact"/>
              <w:jc w:val="center"/>
              <w:rPr>
                <w:rFonts w:hint="eastAsia"/>
                <w:sz w:val="24"/>
              </w:rPr>
            </w:pPr>
            <w:r>
              <w:rPr>
                <w:rFonts w:hint="eastAsia"/>
                <w:sz w:val="24"/>
              </w:rPr>
              <w:t>市、县</w:t>
            </w:r>
          </w:p>
        </w:tc>
        <w:tc>
          <w:tcPr>
            <w:tcW w:w="1704" w:type="dxa"/>
            <w:noWrap w:val="0"/>
            <w:vAlign w:val="center"/>
          </w:tcPr>
          <w:p w14:paraId="04286B5B">
            <w:pPr>
              <w:spacing w:line="400" w:lineRule="exact"/>
              <w:rPr>
                <w:sz w:val="24"/>
              </w:rPr>
            </w:pPr>
          </w:p>
        </w:tc>
      </w:tr>
      <w:tr w14:paraId="1B1E0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8" w:hRule="atLeast"/>
          <w:jc w:val="center"/>
        </w:trPr>
        <w:tc>
          <w:tcPr>
            <w:tcW w:w="672" w:type="dxa"/>
            <w:noWrap w:val="0"/>
            <w:vAlign w:val="center"/>
          </w:tcPr>
          <w:p w14:paraId="743471AD">
            <w:pPr>
              <w:spacing w:line="400" w:lineRule="exact"/>
              <w:jc w:val="center"/>
              <w:rPr>
                <w:rFonts w:hint="eastAsia"/>
                <w:sz w:val="24"/>
              </w:rPr>
            </w:pPr>
            <w:r>
              <w:rPr>
                <w:rFonts w:hint="eastAsia"/>
                <w:sz w:val="24"/>
              </w:rPr>
              <w:t>54</w:t>
            </w:r>
          </w:p>
        </w:tc>
        <w:tc>
          <w:tcPr>
            <w:tcW w:w="1378" w:type="dxa"/>
            <w:gridSpan w:val="2"/>
            <w:noWrap w:val="0"/>
            <w:vAlign w:val="center"/>
          </w:tcPr>
          <w:p w14:paraId="7A380E45">
            <w:pPr>
              <w:spacing w:line="400" w:lineRule="exact"/>
              <w:jc w:val="center"/>
              <w:rPr>
                <w:rFonts w:hint="eastAsia"/>
                <w:sz w:val="24"/>
              </w:rPr>
            </w:pPr>
            <w:r>
              <w:rPr>
                <w:rFonts w:hint="eastAsia"/>
                <w:sz w:val="24"/>
              </w:rPr>
              <w:t>行政处罚</w:t>
            </w:r>
          </w:p>
        </w:tc>
        <w:tc>
          <w:tcPr>
            <w:tcW w:w="3418" w:type="dxa"/>
            <w:gridSpan w:val="2"/>
            <w:noWrap w:val="0"/>
            <w:vAlign w:val="center"/>
          </w:tcPr>
          <w:p w14:paraId="123D25FB">
            <w:pPr>
              <w:spacing w:line="400" w:lineRule="exact"/>
              <w:ind w:left="31" w:leftChars="15" w:right="31" w:rightChars="15"/>
              <w:rPr>
                <w:rFonts w:hint="eastAsia"/>
                <w:sz w:val="24"/>
              </w:rPr>
            </w:pPr>
            <w:r>
              <w:rPr>
                <w:rFonts w:hint="eastAsia"/>
                <w:sz w:val="24"/>
              </w:rPr>
              <w:t>对心理咨询人员从事心理治疗或者精神障碍的诊断、治疗等四类情形的处罚</w:t>
            </w:r>
          </w:p>
        </w:tc>
        <w:tc>
          <w:tcPr>
            <w:tcW w:w="1738" w:type="dxa"/>
            <w:noWrap w:val="0"/>
            <w:vAlign w:val="center"/>
          </w:tcPr>
          <w:p w14:paraId="2C111CE0">
            <w:pPr>
              <w:spacing w:line="400" w:lineRule="exact"/>
              <w:jc w:val="center"/>
              <w:rPr>
                <w:rFonts w:hint="eastAsia"/>
                <w:sz w:val="24"/>
              </w:rPr>
            </w:pPr>
            <w:r>
              <w:rPr>
                <w:rFonts w:hint="eastAsia"/>
                <w:sz w:val="24"/>
              </w:rPr>
              <w:t>市、县</w:t>
            </w:r>
          </w:p>
        </w:tc>
        <w:tc>
          <w:tcPr>
            <w:tcW w:w="1704" w:type="dxa"/>
            <w:noWrap w:val="0"/>
            <w:vAlign w:val="center"/>
          </w:tcPr>
          <w:p w14:paraId="3809DE66">
            <w:pPr>
              <w:spacing w:line="400" w:lineRule="exact"/>
              <w:rPr>
                <w:sz w:val="24"/>
              </w:rPr>
            </w:pPr>
          </w:p>
        </w:tc>
      </w:tr>
      <w:tr w14:paraId="17C42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35" w:hRule="atLeast"/>
          <w:jc w:val="center"/>
        </w:trPr>
        <w:tc>
          <w:tcPr>
            <w:tcW w:w="672" w:type="dxa"/>
            <w:noWrap w:val="0"/>
            <w:vAlign w:val="center"/>
          </w:tcPr>
          <w:p w14:paraId="784A1440">
            <w:pPr>
              <w:spacing w:line="400" w:lineRule="exact"/>
              <w:jc w:val="center"/>
              <w:rPr>
                <w:rFonts w:hint="eastAsia"/>
                <w:sz w:val="24"/>
              </w:rPr>
            </w:pPr>
            <w:r>
              <w:rPr>
                <w:rFonts w:hint="eastAsia"/>
                <w:sz w:val="24"/>
              </w:rPr>
              <w:t>55</w:t>
            </w:r>
          </w:p>
        </w:tc>
        <w:tc>
          <w:tcPr>
            <w:tcW w:w="1378" w:type="dxa"/>
            <w:gridSpan w:val="2"/>
            <w:noWrap w:val="0"/>
            <w:vAlign w:val="center"/>
          </w:tcPr>
          <w:p w14:paraId="3FB90594">
            <w:pPr>
              <w:spacing w:line="400" w:lineRule="exact"/>
              <w:jc w:val="center"/>
              <w:rPr>
                <w:rFonts w:hint="eastAsia"/>
                <w:sz w:val="24"/>
              </w:rPr>
            </w:pPr>
            <w:r>
              <w:rPr>
                <w:rFonts w:hint="eastAsia"/>
                <w:sz w:val="24"/>
              </w:rPr>
              <w:t>行政处罚</w:t>
            </w:r>
          </w:p>
        </w:tc>
        <w:tc>
          <w:tcPr>
            <w:tcW w:w="3418" w:type="dxa"/>
            <w:gridSpan w:val="2"/>
            <w:noWrap w:val="0"/>
            <w:vAlign w:val="center"/>
          </w:tcPr>
          <w:p w14:paraId="135AFFEC">
            <w:pPr>
              <w:spacing w:line="400" w:lineRule="exact"/>
              <w:ind w:left="31" w:leftChars="15" w:right="31" w:rightChars="15"/>
              <w:rPr>
                <w:rFonts w:hint="eastAsia"/>
                <w:sz w:val="24"/>
              </w:rPr>
            </w:pPr>
            <w:r>
              <w:rPr>
                <w:rFonts w:hint="eastAsia"/>
                <w:sz w:val="24"/>
              </w:rPr>
              <w:t>对非法为他人施行计划生育手术等两类情形的处罚</w:t>
            </w:r>
          </w:p>
        </w:tc>
        <w:tc>
          <w:tcPr>
            <w:tcW w:w="1738" w:type="dxa"/>
            <w:noWrap w:val="0"/>
            <w:vAlign w:val="center"/>
          </w:tcPr>
          <w:p w14:paraId="57705AB2">
            <w:pPr>
              <w:spacing w:line="400" w:lineRule="exact"/>
              <w:jc w:val="center"/>
              <w:rPr>
                <w:rFonts w:hint="eastAsia"/>
                <w:sz w:val="24"/>
              </w:rPr>
            </w:pPr>
            <w:r>
              <w:rPr>
                <w:rFonts w:hint="eastAsia"/>
                <w:sz w:val="24"/>
              </w:rPr>
              <w:t>市、县</w:t>
            </w:r>
          </w:p>
        </w:tc>
        <w:tc>
          <w:tcPr>
            <w:tcW w:w="1704" w:type="dxa"/>
            <w:noWrap w:val="0"/>
            <w:vAlign w:val="center"/>
          </w:tcPr>
          <w:p w14:paraId="268BE552">
            <w:pPr>
              <w:spacing w:line="400" w:lineRule="exact"/>
              <w:rPr>
                <w:sz w:val="24"/>
              </w:rPr>
            </w:pPr>
          </w:p>
        </w:tc>
      </w:tr>
      <w:tr w14:paraId="092A4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35" w:hRule="atLeast"/>
          <w:jc w:val="center"/>
        </w:trPr>
        <w:tc>
          <w:tcPr>
            <w:tcW w:w="672" w:type="dxa"/>
            <w:noWrap w:val="0"/>
            <w:vAlign w:val="center"/>
          </w:tcPr>
          <w:p w14:paraId="7AF20EE2">
            <w:pPr>
              <w:spacing w:line="400" w:lineRule="exact"/>
              <w:jc w:val="center"/>
              <w:rPr>
                <w:rFonts w:hint="eastAsia"/>
                <w:sz w:val="24"/>
              </w:rPr>
            </w:pPr>
            <w:r>
              <w:rPr>
                <w:rFonts w:hint="eastAsia"/>
                <w:sz w:val="24"/>
              </w:rPr>
              <w:t>56</w:t>
            </w:r>
          </w:p>
        </w:tc>
        <w:tc>
          <w:tcPr>
            <w:tcW w:w="1378" w:type="dxa"/>
            <w:gridSpan w:val="2"/>
            <w:noWrap w:val="0"/>
            <w:vAlign w:val="center"/>
          </w:tcPr>
          <w:p w14:paraId="5F9D7BD1">
            <w:pPr>
              <w:spacing w:line="400" w:lineRule="exact"/>
              <w:jc w:val="center"/>
              <w:rPr>
                <w:rFonts w:hint="eastAsia"/>
                <w:sz w:val="24"/>
              </w:rPr>
            </w:pPr>
            <w:r>
              <w:rPr>
                <w:rFonts w:hint="eastAsia"/>
                <w:sz w:val="24"/>
              </w:rPr>
              <w:t>行政处罚</w:t>
            </w:r>
          </w:p>
        </w:tc>
        <w:tc>
          <w:tcPr>
            <w:tcW w:w="3418" w:type="dxa"/>
            <w:gridSpan w:val="2"/>
            <w:noWrap w:val="0"/>
            <w:vAlign w:val="center"/>
          </w:tcPr>
          <w:p w14:paraId="5BF84478">
            <w:pPr>
              <w:spacing w:line="400" w:lineRule="exact"/>
              <w:ind w:left="31" w:leftChars="15" w:right="31" w:rightChars="15"/>
              <w:rPr>
                <w:rFonts w:hint="eastAsia"/>
                <w:sz w:val="24"/>
              </w:rPr>
            </w:pPr>
            <w:r>
              <w:rPr>
                <w:rFonts w:hint="eastAsia"/>
                <w:sz w:val="24"/>
              </w:rPr>
              <w:t>对医疗机构违规发布医疗广告的处罚</w:t>
            </w:r>
          </w:p>
        </w:tc>
        <w:tc>
          <w:tcPr>
            <w:tcW w:w="1738" w:type="dxa"/>
            <w:noWrap w:val="0"/>
            <w:vAlign w:val="center"/>
          </w:tcPr>
          <w:p w14:paraId="15797CFF">
            <w:pPr>
              <w:spacing w:line="400" w:lineRule="exact"/>
              <w:jc w:val="center"/>
              <w:rPr>
                <w:rFonts w:hint="eastAsia"/>
                <w:sz w:val="24"/>
              </w:rPr>
            </w:pPr>
            <w:r>
              <w:rPr>
                <w:rFonts w:hint="eastAsia"/>
                <w:sz w:val="24"/>
              </w:rPr>
              <w:t>市、县</w:t>
            </w:r>
          </w:p>
        </w:tc>
        <w:tc>
          <w:tcPr>
            <w:tcW w:w="1704" w:type="dxa"/>
            <w:noWrap w:val="0"/>
            <w:vAlign w:val="center"/>
          </w:tcPr>
          <w:p w14:paraId="1DA42717">
            <w:pPr>
              <w:spacing w:line="400" w:lineRule="exact"/>
              <w:rPr>
                <w:sz w:val="24"/>
              </w:rPr>
            </w:pPr>
          </w:p>
        </w:tc>
      </w:tr>
      <w:tr w14:paraId="3272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605" w:hRule="atLeast"/>
          <w:jc w:val="center"/>
        </w:trPr>
        <w:tc>
          <w:tcPr>
            <w:tcW w:w="672" w:type="dxa"/>
            <w:noWrap w:val="0"/>
            <w:vAlign w:val="center"/>
          </w:tcPr>
          <w:p w14:paraId="05373224">
            <w:pPr>
              <w:spacing w:line="400" w:lineRule="exact"/>
              <w:jc w:val="center"/>
              <w:rPr>
                <w:rFonts w:hint="eastAsia"/>
                <w:sz w:val="24"/>
              </w:rPr>
            </w:pPr>
            <w:r>
              <w:rPr>
                <w:rFonts w:hint="eastAsia"/>
                <w:sz w:val="24"/>
              </w:rPr>
              <w:t>57</w:t>
            </w:r>
          </w:p>
        </w:tc>
        <w:tc>
          <w:tcPr>
            <w:tcW w:w="1378" w:type="dxa"/>
            <w:gridSpan w:val="2"/>
            <w:noWrap w:val="0"/>
            <w:vAlign w:val="center"/>
          </w:tcPr>
          <w:p w14:paraId="458BF0A8">
            <w:pPr>
              <w:spacing w:line="400" w:lineRule="exact"/>
              <w:jc w:val="center"/>
              <w:rPr>
                <w:rFonts w:hint="eastAsia"/>
                <w:sz w:val="24"/>
              </w:rPr>
            </w:pPr>
            <w:r>
              <w:rPr>
                <w:rFonts w:hint="eastAsia"/>
                <w:sz w:val="24"/>
              </w:rPr>
              <w:t>行政处罚</w:t>
            </w:r>
          </w:p>
        </w:tc>
        <w:tc>
          <w:tcPr>
            <w:tcW w:w="3418" w:type="dxa"/>
            <w:gridSpan w:val="2"/>
            <w:noWrap w:val="0"/>
            <w:vAlign w:val="center"/>
          </w:tcPr>
          <w:p w14:paraId="5B3E4715">
            <w:pPr>
              <w:spacing w:line="400" w:lineRule="exact"/>
              <w:ind w:left="31" w:leftChars="15" w:right="31" w:rightChars="15"/>
              <w:rPr>
                <w:rFonts w:hint="eastAsia"/>
                <w:sz w:val="24"/>
              </w:rPr>
            </w:pPr>
            <w:r>
              <w:rPr>
                <w:rFonts w:hint="eastAsia"/>
                <w:sz w:val="24"/>
              </w:rPr>
              <w:t>对医疗机构的负责人、药品采购人员、医师、药师等有关人员收受药品上市许可持有人、药品生产企业、药品经营企业或者代理人给予的财物或者其他不正当利益的处罚</w:t>
            </w:r>
          </w:p>
        </w:tc>
        <w:tc>
          <w:tcPr>
            <w:tcW w:w="1738" w:type="dxa"/>
            <w:noWrap w:val="0"/>
            <w:vAlign w:val="center"/>
          </w:tcPr>
          <w:p w14:paraId="220390D0">
            <w:pPr>
              <w:spacing w:line="400" w:lineRule="exact"/>
              <w:jc w:val="center"/>
              <w:rPr>
                <w:rFonts w:hint="eastAsia"/>
                <w:sz w:val="24"/>
              </w:rPr>
            </w:pPr>
            <w:r>
              <w:rPr>
                <w:rFonts w:hint="eastAsia"/>
                <w:sz w:val="24"/>
              </w:rPr>
              <w:t>市、县</w:t>
            </w:r>
          </w:p>
        </w:tc>
        <w:tc>
          <w:tcPr>
            <w:tcW w:w="1704" w:type="dxa"/>
            <w:noWrap w:val="0"/>
            <w:vAlign w:val="center"/>
          </w:tcPr>
          <w:p w14:paraId="62C2F798">
            <w:pPr>
              <w:spacing w:line="400" w:lineRule="exact"/>
              <w:rPr>
                <w:sz w:val="24"/>
              </w:rPr>
            </w:pPr>
          </w:p>
        </w:tc>
      </w:tr>
      <w:tr w14:paraId="141C7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67" w:hRule="atLeast"/>
          <w:jc w:val="center"/>
        </w:trPr>
        <w:tc>
          <w:tcPr>
            <w:tcW w:w="672" w:type="dxa"/>
            <w:noWrap w:val="0"/>
            <w:vAlign w:val="center"/>
          </w:tcPr>
          <w:p w14:paraId="0247F159">
            <w:pPr>
              <w:spacing w:line="400" w:lineRule="exact"/>
              <w:jc w:val="center"/>
              <w:rPr>
                <w:rFonts w:hint="eastAsia"/>
                <w:sz w:val="24"/>
              </w:rPr>
            </w:pPr>
            <w:r>
              <w:rPr>
                <w:rFonts w:hint="eastAsia"/>
                <w:sz w:val="24"/>
              </w:rPr>
              <w:t>58</w:t>
            </w:r>
          </w:p>
        </w:tc>
        <w:tc>
          <w:tcPr>
            <w:tcW w:w="1378" w:type="dxa"/>
            <w:gridSpan w:val="2"/>
            <w:noWrap w:val="0"/>
            <w:vAlign w:val="center"/>
          </w:tcPr>
          <w:p w14:paraId="2FA6A7D8">
            <w:pPr>
              <w:spacing w:line="400" w:lineRule="exact"/>
              <w:jc w:val="center"/>
              <w:rPr>
                <w:rFonts w:hint="eastAsia"/>
                <w:sz w:val="24"/>
              </w:rPr>
            </w:pPr>
            <w:r>
              <w:rPr>
                <w:rFonts w:hint="eastAsia"/>
                <w:sz w:val="24"/>
              </w:rPr>
              <w:t>行政处罚</w:t>
            </w:r>
          </w:p>
        </w:tc>
        <w:tc>
          <w:tcPr>
            <w:tcW w:w="3418" w:type="dxa"/>
            <w:gridSpan w:val="2"/>
            <w:noWrap w:val="0"/>
            <w:vAlign w:val="center"/>
          </w:tcPr>
          <w:p w14:paraId="139A04EB">
            <w:pPr>
              <w:spacing w:line="400" w:lineRule="exact"/>
              <w:ind w:left="31" w:leftChars="15" w:right="31" w:rightChars="15"/>
              <w:rPr>
                <w:rFonts w:hint="eastAsia"/>
                <w:sz w:val="24"/>
              </w:rPr>
            </w:pPr>
            <w:r>
              <w:rPr>
                <w:rFonts w:hint="eastAsia"/>
                <w:sz w:val="24"/>
              </w:rPr>
              <w:t>对提供、使用未经出入境检验检疫机构检疫的进口人体血液、血浆、组织、器官、细胞、骨髓等的处罚</w:t>
            </w:r>
          </w:p>
        </w:tc>
        <w:tc>
          <w:tcPr>
            <w:tcW w:w="1738" w:type="dxa"/>
            <w:noWrap w:val="0"/>
            <w:vAlign w:val="center"/>
          </w:tcPr>
          <w:p w14:paraId="4F0C88AF">
            <w:pPr>
              <w:spacing w:line="400" w:lineRule="exact"/>
              <w:jc w:val="center"/>
              <w:rPr>
                <w:rFonts w:hint="eastAsia"/>
                <w:sz w:val="24"/>
              </w:rPr>
            </w:pPr>
            <w:r>
              <w:rPr>
                <w:rFonts w:hint="eastAsia"/>
                <w:sz w:val="24"/>
              </w:rPr>
              <w:t>市、县</w:t>
            </w:r>
          </w:p>
        </w:tc>
        <w:tc>
          <w:tcPr>
            <w:tcW w:w="1704" w:type="dxa"/>
            <w:noWrap w:val="0"/>
            <w:vAlign w:val="center"/>
          </w:tcPr>
          <w:p w14:paraId="375249C8">
            <w:pPr>
              <w:spacing w:line="400" w:lineRule="exact"/>
              <w:rPr>
                <w:sz w:val="24"/>
              </w:rPr>
            </w:pPr>
          </w:p>
        </w:tc>
      </w:tr>
      <w:tr w14:paraId="52CF3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80" w:hRule="atLeast"/>
          <w:jc w:val="center"/>
        </w:trPr>
        <w:tc>
          <w:tcPr>
            <w:tcW w:w="672" w:type="dxa"/>
            <w:noWrap w:val="0"/>
            <w:vAlign w:val="center"/>
          </w:tcPr>
          <w:p w14:paraId="2EDAC560">
            <w:pPr>
              <w:spacing w:line="400" w:lineRule="exact"/>
              <w:jc w:val="center"/>
              <w:rPr>
                <w:rFonts w:hint="eastAsia"/>
                <w:sz w:val="24"/>
              </w:rPr>
            </w:pPr>
            <w:r>
              <w:rPr>
                <w:rFonts w:hint="eastAsia"/>
                <w:sz w:val="24"/>
              </w:rPr>
              <w:t>59</w:t>
            </w:r>
          </w:p>
        </w:tc>
        <w:tc>
          <w:tcPr>
            <w:tcW w:w="1378" w:type="dxa"/>
            <w:gridSpan w:val="2"/>
            <w:noWrap w:val="0"/>
            <w:vAlign w:val="center"/>
          </w:tcPr>
          <w:p w14:paraId="688137BF">
            <w:pPr>
              <w:spacing w:line="400" w:lineRule="exact"/>
              <w:jc w:val="center"/>
              <w:rPr>
                <w:rFonts w:hint="eastAsia"/>
                <w:sz w:val="24"/>
              </w:rPr>
            </w:pPr>
            <w:r>
              <w:rPr>
                <w:rFonts w:hint="eastAsia"/>
                <w:sz w:val="24"/>
              </w:rPr>
              <w:t>行政处罚</w:t>
            </w:r>
          </w:p>
        </w:tc>
        <w:tc>
          <w:tcPr>
            <w:tcW w:w="3418" w:type="dxa"/>
            <w:gridSpan w:val="2"/>
            <w:noWrap w:val="0"/>
            <w:vAlign w:val="center"/>
          </w:tcPr>
          <w:p w14:paraId="3BD54EED">
            <w:pPr>
              <w:spacing w:line="400" w:lineRule="exact"/>
              <w:ind w:left="31" w:leftChars="15" w:right="31" w:rightChars="15"/>
              <w:rPr>
                <w:rFonts w:hint="eastAsia"/>
                <w:sz w:val="24"/>
              </w:rPr>
            </w:pPr>
            <w:r>
              <w:rPr>
                <w:rFonts w:hint="eastAsia"/>
                <w:sz w:val="24"/>
              </w:rPr>
              <w:t>对三级、四级实验室未经批准从事某种高致病性病原微生物或者疑似高致病性病原微生物实验活动的处罚</w:t>
            </w:r>
          </w:p>
        </w:tc>
        <w:tc>
          <w:tcPr>
            <w:tcW w:w="1738" w:type="dxa"/>
            <w:noWrap w:val="0"/>
            <w:vAlign w:val="center"/>
          </w:tcPr>
          <w:p w14:paraId="2D6AEA50">
            <w:pPr>
              <w:spacing w:line="400" w:lineRule="exact"/>
              <w:jc w:val="center"/>
              <w:rPr>
                <w:rFonts w:hint="eastAsia"/>
                <w:sz w:val="24"/>
              </w:rPr>
            </w:pPr>
            <w:r>
              <w:rPr>
                <w:rFonts w:hint="eastAsia"/>
                <w:sz w:val="24"/>
              </w:rPr>
              <w:t>市、县</w:t>
            </w:r>
          </w:p>
        </w:tc>
        <w:tc>
          <w:tcPr>
            <w:tcW w:w="1704" w:type="dxa"/>
            <w:noWrap w:val="0"/>
            <w:vAlign w:val="center"/>
          </w:tcPr>
          <w:p w14:paraId="2195D7DD">
            <w:pPr>
              <w:spacing w:line="400" w:lineRule="exact"/>
              <w:rPr>
                <w:sz w:val="24"/>
              </w:rPr>
            </w:pPr>
          </w:p>
        </w:tc>
      </w:tr>
      <w:tr w14:paraId="32BD4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445" w:hRule="atLeast"/>
          <w:jc w:val="center"/>
        </w:trPr>
        <w:tc>
          <w:tcPr>
            <w:tcW w:w="672" w:type="dxa"/>
            <w:noWrap w:val="0"/>
            <w:vAlign w:val="center"/>
          </w:tcPr>
          <w:p w14:paraId="258EDD92">
            <w:pPr>
              <w:spacing w:line="400" w:lineRule="exact"/>
              <w:jc w:val="center"/>
              <w:rPr>
                <w:rFonts w:hint="eastAsia"/>
                <w:sz w:val="24"/>
              </w:rPr>
            </w:pPr>
            <w:r>
              <w:rPr>
                <w:rFonts w:hint="eastAsia"/>
                <w:sz w:val="24"/>
              </w:rPr>
              <w:t>60</w:t>
            </w:r>
          </w:p>
        </w:tc>
        <w:tc>
          <w:tcPr>
            <w:tcW w:w="1378" w:type="dxa"/>
            <w:gridSpan w:val="2"/>
            <w:noWrap w:val="0"/>
            <w:vAlign w:val="center"/>
          </w:tcPr>
          <w:p w14:paraId="67C8B3D3">
            <w:pPr>
              <w:spacing w:line="400" w:lineRule="exact"/>
              <w:jc w:val="center"/>
              <w:rPr>
                <w:rFonts w:hint="eastAsia"/>
                <w:sz w:val="24"/>
              </w:rPr>
            </w:pPr>
            <w:r>
              <w:rPr>
                <w:rFonts w:hint="eastAsia"/>
                <w:sz w:val="24"/>
              </w:rPr>
              <w:t>行政处罚</w:t>
            </w:r>
          </w:p>
        </w:tc>
        <w:tc>
          <w:tcPr>
            <w:tcW w:w="3418" w:type="dxa"/>
            <w:gridSpan w:val="2"/>
            <w:noWrap w:val="0"/>
            <w:vAlign w:val="center"/>
          </w:tcPr>
          <w:p w14:paraId="6D985994">
            <w:pPr>
              <w:spacing w:line="400" w:lineRule="exact"/>
              <w:ind w:left="31" w:leftChars="15" w:right="31" w:rightChars="15"/>
              <w:rPr>
                <w:rFonts w:hint="eastAsia"/>
                <w:sz w:val="24"/>
              </w:rPr>
            </w:pPr>
            <w:r>
              <w:rPr>
                <w:rFonts w:hint="eastAsia"/>
                <w:sz w:val="24"/>
              </w:rPr>
              <w:t>对在不符合相应生物安全要求的实验室从事病原微生物相关实验活动的处罚</w:t>
            </w:r>
          </w:p>
        </w:tc>
        <w:tc>
          <w:tcPr>
            <w:tcW w:w="1738" w:type="dxa"/>
            <w:noWrap w:val="0"/>
            <w:vAlign w:val="center"/>
          </w:tcPr>
          <w:p w14:paraId="022F1753">
            <w:pPr>
              <w:spacing w:line="400" w:lineRule="exact"/>
              <w:jc w:val="center"/>
              <w:rPr>
                <w:rFonts w:hint="eastAsia"/>
                <w:sz w:val="24"/>
              </w:rPr>
            </w:pPr>
            <w:r>
              <w:rPr>
                <w:rFonts w:hint="eastAsia"/>
                <w:sz w:val="24"/>
              </w:rPr>
              <w:t>市、县</w:t>
            </w:r>
          </w:p>
        </w:tc>
        <w:tc>
          <w:tcPr>
            <w:tcW w:w="1704" w:type="dxa"/>
            <w:noWrap w:val="0"/>
            <w:vAlign w:val="center"/>
          </w:tcPr>
          <w:p w14:paraId="7C71EAF2">
            <w:pPr>
              <w:spacing w:line="400" w:lineRule="exact"/>
              <w:rPr>
                <w:sz w:val="24"/>
              </w:rPr>
            </w:pPr>
          </w:p>
        </w:tc>
      </w:tr>
      <w:tr w14:paraId="17511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30F1F59C">
            <w:pPr>
              <w:spacing w:line="400" w:lineRule="exact"/>
              <w:jc w:val="center"/>
              <w:rPr>
                <w:rFonts w:hint="eastAsia"/>
                <w:sz w:val="24"/>
              </w:rPr>
            </w:pPr>
            <w:r>
              <w:rPr>
                <w:rFonts w:hint="eastAsia"/>
                <w:sz w:val="24"/>
              </w:rPr>
              <w:t>61</w:t>
            </w:r>
          </w:p>
        </w:tc>
        <w:tc>
          <w:tcPr>
            <w:tcW w:w="1378" w:type="dxa"/>
            <w:gridSpan w:val="2"/>
            <w:noWrap w:val="0"/>
            <w:vAlign w:val="center"/>
          </w:tcPr>
          <w:p w14:paraId="08CB9C62">
            <w:pPr>
              <w:spacing w:line="380" w:lineRule="exact"/>
              <w:jc w:val="center"/>
              <w:rPr>
                <w:rFonts w:hint="eastAsia"/>
                <w:sz w:val="24"/>
              </w:rPr>
            </w:pPr>
            <w:r>
              <w:rPr>
                <w:rFonts w:hint="eastAsia"/>
                <w:sz w:val="24"/>
              </w:rPr>
              <w:t>行政处罚</w:t>
            </w:r>
          </w:p>
        </w:tc>
        <w:tc>
          <w:tcPr>
            <w:tcW w:w="3418" w:type="dxa"/>
            <w:gridSpan w:val="2"/>
            <w:noWrap w:val="0"/>
            <w:vAlign w:val="center"/>
          </w:tcPr>
          <w:p w14:paraId="2FACFFB9">
            <w:pPr>
              <w:spacing w:line="380" w:lineRule="exact"/>
              <w:ind w:left="31" w:leftChars="15" w:right="31" w:rightChars="15"/>
              <w:rPr>
                <w:rFonts w:hint="eastAsia"/>
                <w:sz w:val="24"/>
              </w:rPr>
            </w:pPr>
            <w:r>
              <w:rPr>
                <w:rFonts w:hint="eastAsia"/>
                <w:sz w:val="24"/>
              </w:rPr>
              <w:t>对病原微生物实验室未依照规定在明显位置标示国务院卫生主管部门规定的生物危险标识和生物安全实验室级别标志等八类情形的处罚</w:t>
            </w:r>
          </w:p>
        </w:tc>
        <w:tc>
          <w:tcPr>
            <w:tcW w:w="1738" w:type="dxa"/>
            <w:noWrap w:val="0"/>
            <w:vAlign w:val="center"/>
          </w:tcPr>
          <w:p w14:paraId="4213181C">
            <w:pPr>
              <w:spacing w:line="380" w:lineRule="exact"/>
              <w:jc w:val="center"/>
              <w:rPr>
                <w:rFonts w:hint="eastAsia"/>
                <w:sz w:val="24"/>
              </w:rPr>
            </w:pPr>
            <w:r>
              <w:rPr>
                <w:rFonts w:hint="eastAsia"/>
                <w:sz w:val="24"/>
              </w:rPr>
              <w:t>市、县</w:t>
            </w:r>
          </w:p>
        </w:tc>
        <w:tc>
          <w:tcPr>
            <w:tcW w:w="1704" w:type="dxa"/>
            <w:noWrap w:val="0"/>
            <w:vAlign w:val="center"/>
          </w:tcPr>
          <w:p w14:paraId="177B12A7">
            <w:pPr>
              <w:spacing w:line="400" w:lineRule="exact"/>
              <w:rPr>
                <w:sz w:val="24"/>
              </w:rPr>
            </w:pPr>
          </w:p>
        </w:tc>
      </w:tr>
      <w:tr w14:paraId="410B1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6D84DF26">
            <w:pPr>
              <w:spacing w:line="400" w:lineRule="exact"/>
              <w:jc w:val="center"/>
              <w:rPr>
                <w:rFonts w:hint="eastAsia"/>
                <w:sz w:val="24"/>
              </w:rPr>
            </w:pPr>
            <w:r>
              <w:rPr>
                <w:rFonts w:hint="eastAsia"/>
                <w:sz w:val="24"/>
              </w:rPr>
              <w:t>62</w:t>
            </w:r>
          </w:p>
        </w:tc>
        <w:tc>
          <w:tcPr>
            <w:tcW w:w="1378" w:type="dxa"/>
            <w:gridSpan w:val="2"/>
            <w:noWrap w:val="0"/>
            <w:vAlign w:val="center"/>
          </w:tcPr>
          <w:p w14:paraId="19651DCE">
            <w:pPr>
              <w:spacing w:line="380" w:lineRule="exact"/>
              <w:jc w:val="center"/>
              <w:rPr>
                <w:rFonts w:hint="eastAsia"/>
                <w:sz w:val="24"/>
              </w:rPr>
            </w:pPr>
            <w:r>
              <w:rPr>
                <w:rFonts w:hint="eastAsia"/>
                <w:sz w:val="24"/>
              </w:rPr>
              <w:t>行政处罚</w:t>
            </w:r>
          </w:p>
        </w:tc>
        <w:tc>
          <w:tcPr>
            <w:tcW w:w="3418" w:type="dxa"/>
            <w:gridSpan w:val="2"/>
            <w:noWrap w:val="0"/>
            <w:vAlign w:val="center"/>
          </w:tcPr>
          <w:p w14:paraId="7A0F0D37">
            <w:pPr>
              <w:spacing w:line="380" w:lineRule="exact"/>
              <w:ind w:left="31" w:leftChars="15" w:right="31" w:rightChars="15"/>
              <w:rPr>
                <w:rFonts w:hint="eastAsia"/>
                <w:sz w:val="24"/>
              </w:rPr>
            </w:pPr>
            <w:r>
              <w:rPr>
                <w:rFonts w:hint="eastAsia"/>
                <w:sz w:val="24"/>
              </w:rPr>
              <w:t>对未经批准运输高致病性病原微生物菌（毒）种或者样本，或者承运单位经批准运输高致病性病原微生物菌（毒）种或者样本未履行保护义务，导致高致病性病原微生物菌（毒）种或者样本被盗、被抢、丢失、泄漏的处罚</w:t>
            </w:r>
          </w:p>
        </w:tc>
        <w:tc>
          <w:tcPr>
            <w:tcW w:w="1738" w:type="dxa"/>
            <w:noWrap w:val="0"/>
            <w:vAlign w:val="center"/>
          </w:tcPr>
          <w:p w14:paraId="6649A3F3">
            <w:pPr>
              <w:spacing w:line="380" w:lineRule="exact"/>
              <w:jc w:val="center"/>
              <w:rPr>
                <w:rFonts w:hint="eastAsia"/>
                <w:sz w:val="24"/>
              </w:rPr>
            </w:pPr>
            <w:r>
              <w:rPr>
                <w:rFonts w:hint="eastAsia"/>
                <w:sz w:val="24"/>
              </w:rPr>
              <w:t>市、县</w:t>
            </w:r>
          </w:p>
        </w:tc>
        <w:tc>
          <w:tcPr>
            <w:tcW w:w="1704" w:type="dxa"/>
            <w:noWrap w:val="0"/>
            <w:vAlign w:val="center"/>
          </w:tcPr>
          <w:p w14:paraId="364DF211">
            <w:pPr>
              <w:spacing w:line="400" w:lineRule="exact"/>
              <w:rPr>
                <w:sz w:val="24"/>
              </w:rPr>
            </w:pPr>
          </w:p>
        </w:tc>
      </w:tr>
      <w:tr w14:paraId="6DFCF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32B84D4F">
            <w:pPr>
              <w:spacing w:line="400" w:lineRule="exact"/>
              <w:jc w:val="center"/>
              <w:rPr>
                <w:rFonts w:hint="eastAsia"/>
                <w:sz w:val="24"/>
              </w:rPr>
            </w:pPr>
            <w:r>
              <w:rPr>
                <w:rFonts w:hint="eastAsia"/>
                <w:sz w:val="24"/>
              </w:rPr>
              <w:t>63</w:t>
            </w:r>
          </w:p>
        </w:tc>
        <w:tc>
          <w:tcPr>
            <w:tcW w:w="1378" w:type="dxa"/>
            <w:gridSpan w:val="2"/>
            <w:noWrap w:val="0"/>
            <w:vAlign w:val="center"/>
          </w:tcPr>
          <w:p w14:paraId="741BCCE9">
            <w:pPr>
              <w:spacing w:line="380" w:lineRule="exact"/>
              <w:jc w:val="center"/>
              <w:rPr>
                <w:rFonts w:hint="eastAsia"/>
                <w:sz w:val="24"/>
              </w:rPr>
            </w:pPr>
            <w:r>
              <w:rPr>
                <w:rFonts w:hint="eastAsia"/>
                <w:sz w:val="24"/>
              </w:rPr>
              <w:t>行政处罚</w:t>
            </w:r>
          </w:p>
        </w:tc>
        <w:tc>
          <w:tcPr>
            <w:tcW w:w="3418" w:type="dxa"/>
            <w:gridSpan w:val="2"/>
            <w:noWrap w:val="0"/>
            <w:vAlign w:val="center"/>
          </w:tcPr>
          <w:p w14:paraId="065905DF">
            <w:pPr>
              <w:spacing w:line="380" w:lineRule="exact"/>
              <w:ind w:left="31" w:leftChars="15" w:right="31" w:rightChars="15"/>
              <w:rPr>
                <w:rFonts w:hint="eastAsia"/>
                <w:sz w:val="24"/>
              </w:rPr>
            </w:pPr>
            <w:r>
              <w:rPr>
                <w:rFonts w:hint="eastAsia"/>
                <w:sz w:val="24"/>
              </w:rPr>
              <w:t>对实验室在相关实验活动结束后，未依照规定及时将病原微生物菌（毒）种和样本就地销毁或者送交保藏机构保管等五类情形的处罚</w:t>
            </w:r>
          </w:p>
        </w:tc>
        <w:tc>
          <w:tcPr>
            <w:tcW w:w="1738" w:type="dxa"/>
            <w:noWrap w:val="0"/>
            <w:vAlign w:val="center"/>
          </w:tcPr>
          <w:p w14:paraId="4EF7F001">
            <w:pPr>
              <w:spacing w:line="380" w:lineRule="exact"/>
              <w:jc w:val="center"/>
              <w:rPr>
                <w:rFonts w:hint="eastAsia"/>
                <w:sz w:val="24"/>
              </w:rPr>
            </w:pPr>
            <w:r>
              <w:rPr>
                <w:rFonts w:hint="eastAsia"/>
                <w:sz w:val="24"/>
              </w:rPr>
              <w:t>市</w:t>
            </w:r>
          </w:p>
        </w:tc>
        <w:tc>
          <w:tcPr>
            <w:tcW w:w="1704" w:type="dxa"/>
            <w:noWrap w:val="0"/>
            <w:vAlign w:val="center"/>
          </w:tcPr>
          <w:p w14:paraId="466DA0C9">
            <w:pPr>
              <w:spacing w:line="400" w:lineRule="exact"/>
              <w:rPr>
                <w:sz w:val="24"/>
              </w:rPr>
            </w:pPr>
          </w:p>
        </w:tc>
      </w:tr>
      <w:tr w14:paraId="528F6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A92CD3C">
            <w:pPr>
              <w:spacing w:line="400" w:lineRule="exact"/>
              <w:jc w:val="center"/>
              <w:rPr>
                <w:rFonts w:hint="eastAsia"/>
                <w:sz w:val="24"/>
              </w:rPr>
            </w:pPr>
            <w:r>
              <w:rPr>
                <w:rFonts w:hint="eastAsia"/>
                <w:sz w:val="24"/>
              </w:rPr>
              <w:t>64</w:t>
            </w:r>
          </w:p>
        </w:tc>
        <w:tc>
          <w:tcPr>
            <w:tcW w:w="1378" w:type="dxa"/>
            <w:gridSpan w:val="2"/>
            <w:noWrap w:val="0"/>
            <w:vAlign w:val="center"/>
          </w:tcPr>
          <w:p w14:paraId="1FB53452">
            <w:pPr>
              <w:spacing w:line="380" w:lineRule="exact"/>
              <w:jc w:val="center"/>
              <w:rPr>
                <w:rFonts w:hint="eastAsia"/>
                <w:sz w:val="24"/>
              </w:rPr>
            </w:pPr>
            <w:r>
              <w:rPr>
                <w:rFonts w:hint="eastAsia"/>
                <w:sz w:val="24"/>
              </w:rPr>
              <w:t>行政处罚</w:t>
            </w:r>
          </w:p>
        </w:tc>
        <w:tc>
          <w:tcPr>
            <w:tcW w:w="3418" w:type="dxa"/>
            <w:gridSpan w:val="2"/>
            <w:noWrap w:val="0"/>
            <w:vAlign w:val="center"/>
          </w:tcPr>
          <w:p w14:paraId="51E826C5">
            <w:pPr>
              <w:spacing w:line="380" w:lineRule="exact"/>
              <w:ind w:left="31" w:leftChars="15" w:right="31" w:rightChars="15"/>
              <w:rPr>
                <w:rFonts w:hint="eastAsia"/>
                <w:sz w:val="24"/>
              </w:rPr>
            </w:pPr>
            <w:r>
              <w:rPr>
                <w:rFonts w:hint="eastAsia"/>
                <w:sz w:val="24"/>
              </w:rPr>
              <w:t>对实验室工作人员出现该实验室从事的病原微生物相关实验活动有关的感染临床症状或者体征，以及实验室发生高致病性病原微生物泄漏时，实验室负责人、实验室工作人员、负责实验室感染控制的专门机构或者人员未依照规定报告，或者未依照规定采取控制措施的处罚</w:t>
            </w:r>
          </w:p>
        </w:tc>
        <w:tc>
          <w:tcPr>
            <w:tcW w:w="1738" w:type="dxa"/>
            <w:noWrap w:val="0"/>
            <w:vAlign w:val="center"/>
          </w:tcPr>
          <w:p w14:paraId="12FF662C">
            <w:pPr>
              <w:spacing w:line="380" w:lineRule="exact"/>
              <w:jc w:val="center"/>
              <w:rPr>
                <w:rFonts w:hint="eastAsia"/>
                <w:sz w:val="24"/>
              </w:rPr>
            </w:pPr>
            <w:r>
              <w:rPr>
                <w:rFonts w:hint="eastAsia"/>
                <w:sz w:val="24"/>
              </w:rPr>
              <w:t>市、县</w:t>
            </w:r>
          </w:p>
        </w:tc>
        <w:tc>
          <w:tcPr>
            <w:tcW w:w="1704" w:type="dxa"/>
            <w:noWrap w:val="0"/>
            <w:vAlign w:val="center"/>
          </w:tcPr>
          <w:p w14:paraId="669D8166">
            <w:pPr>
              <w:spacing w:line="400" w:lineRule="exact"/>
              <w:rPr>
                <w:sz w:val="24"/>
              </w:rPr>
            </w:pPr>
          </w:p>
        </w:tc>
      </w:tr>
      <w:tr w14:paraId="75146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62F2AD75">
            <w:pPr>
              <w:spacing w:line="400" w:lineRule="exact"/>
              <w:jc w:val="center"/>
              <w:rPr>
                <w:rFonts w:hint="eastAsia"/>
                <w:sz w:val="24"/>
              </w:rPr>
            </w:pPr>
            <w:r>
              <w:rPr>
                <w:rFonts w:hint="eastAsia"/>
                <w:sz w:val="24"/>
              </w:rPr>
              <w:t>65</w:t>
            </w:r>
          </w:p>
        </w:tc>
        <w:tc>
          <w:tcPr>
            <w:tcW w:w="1378" w:type="dxa"/>
            <w:gridSpan w:val="2"/>
            <w:noWrap w:val="0"/>
            <w:vAlign w:val="center"/>
          </w:tcPr>
          <w:p w14:paraId="74C1369E">
            <w:pPr>
              <w:spacing w:line="380" w:lineRule="exact"/>
              <w:jc w:val="center"/>
              <w:rPr>
                <w:rFonts w:hint="eastAsia"/>
                <w:sz w:val="24"/>
              </w:rPr>
            </w:pPr>
            <w:r>
              <w:rPr>
                <w:rFonts w:hint="eastAsia"/>
                <w:sz w:val="24"/>
              </w:rPr>
              <w:t>行政处罚</w:t>
            </w:r>
          </w:p>
        </w:tc>
        <w:tc>
          <w:tcPr>
            <w:tcW w:w="3418" w:type="dxa"/>
            <w:gridSpan w:val="2"/>
            <w:noWrap w:val="0"/>
            <w:vAlign w:val="center"/>
          </w:tcPr>
          <w:p w14:paraId="623ACFB9">
            <w:pPr>
              <w:spacing w:line="380" w:lineRule="exact"/>
              <w:ind w:left="31" w:leftChars="15" w:right="31" w:rightChars="15"/>
              <w:rPr>
                <w:rFonts w:hint="eastAsia"/>
                <w:sz w:val="24"/>
              </w:rPr>
            </w:pPr>
            <w:r>
              <w:rPr>
                <w:rFonts w:hint="eastAsia"/>
                <w:sz w:val="24"/>
              </w:rPr>
              <w:t>对拒绝接受卫生主管部门依法开展有关高致病性病原微生物扩散的调查取证、采集样品等活动或者采取有关预防、控制措施的处罚</w:t>
            </w:r>
          </w:p>
        </w:tc>
        <w:tc>
          <w:tcPr>
            <w:tcW w:w="1738" w:type="dxa"/>
            <w:noWrap w:val="0"/>
            <w:vAlign w:val="center"/>
          </w:tcPr>
          <w:p w14:paraId="5306631D">
            <w:pPr>
              <w:spacing w:line="380" w:lineRule="exact"/>
              <w:jc w:val="center"/>
              <w:rPr>
                <w:rFonts w:hint="eastAsia"/>
                <w:sz w:val="24"/>
              </w:rPr>
            </w:pPr>
            <w:r>
              <w:rPr>
                <w:rFonts w:hint="eastAsia"/>
                <w:sz w:val="24"/>
              </w:rPr>
              <w:t>市、县</w:t>
            </w:r>
          </w:p>
        </w:tc>
        <w:tc>
          <w:tcPr>
            <w:tcW w:w="1704" w:type="dxa"/>
            <w:noWrap w:val="0"/>
            <w:vAlign w:val="center"/>
          </w:tcPr>
          <w:p w14:paraId="633F46CD">
            <w:pPr>
              <w:spacing w:line="400" w:lineRule="exact"/>
              <w:rPr>
                <w:sz w:val="24"/>
              </w:rPr>
            </w:pPr>
          </w:p>
        </w:tc>
      </w:tr>
      <w:tr w14:paraId="52A65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39" w:hRule="atLeast"/>
          <w:jc w:val="center"/>
        </w:trPr>
        <w:tc>
          <w:tcPr>
            <w:tcW w:w="672" w:type="dxa"/>
            <w:noWrap w:val="0"/>
            <w:vAlign w:val="center"/>
          </w:tcPr>
          <w:p w14:paraId="7445EF27">
            <w:pPr>
              <w:spacing w:line="400" w:lineRule="exact"/>
              <w:jc w:val="center"/>
              <w:rPr>
                <w:rFonts w:hint="eastAsia"/>
                <w:sz w:val="24"/>
              </w:rPr>
            </w:pPr>
            <w:r>
              <w:rPr>
                <w:rFonts w:hint="eastAsia"/>
                <w:sz w:val="24"/>
              </w:rPr>
              <w:t>66</w:t>
            </w:r>
          </w:p>
        </w:tc>
        <w:tc>
          <w:tcPr>
            <w:tcW w:w="1378" w:type="dxa"/>
            <w:gridSpan w:val="2"/>
            <w:noWrap w:val="0"/>
            <w:vAlign w:val="center"/>
          </w:tcPr>
          <w:p w14:paraId="584C98CD">
            <w:pPr>
              <w:spacing w:line="400" w:lineRule="exact"/>
              <w:jc w:val="center"/>
              <w:rPr>
                <w:rFonts w:hint="eastAsia"/>
                <w:sz w:val="24"/>
              </w:rPr>
            </w:pPr>
            <w:r>
              <w:rPr>
                <w:rFonts w:hint="eastAsia"/>
                <w:sz w:val="24"/>
              </w:rPr>
              <w:t>行政处罚</w:t>
            </w:r>
          </w:p>
        </w:tc>
        <w:tc>
          <w:tcPr>
            <w:tcW w:w="3418" w:type="dxa"/>
            <w:gridSpan w:val="2"/>
            <w:noWrap w:val="0"/>
            <w:vAlign w:val="center"/>
          </w:tcPr>
          <w:p w14:paraId="2E8A28CE">
            <w:pPr>
              <w:spacing w:line="400" w:lineRule="exact"/>
              <w:ind w:left="31" w:leftChars="15" w:right="31" w:rightChars="15"/>
              <w:rPr>
                <w:rFonts w:hint="eastAsia"/>
                <w:sz w:val="24"/>
              </w:rPr>
            </w:pPr>
            <w:r>
              <w:rPr>
                <w:rFonts w:hint="eastAsia"/>
                <w:sz w:val="24"/>
              </w:rPr>
              <w:t>对取得印鉴卡的医疗机构未依照规定购买、储存麻醉药品和第一类精神药品的等五类情形的处罚</w:t>
            </w:r>
          </w:p>
        </w:tc>
        <w:tc>
          <w:tcPr>
            <w:tcW w:w="1738" w:type="dxa"/>
            <w:noWrap w:val="0"/>
            <w:vAlign w:val="center"/>
          </w:tcPr>
          <w:p w14:paraId="0BB55BE6">
            <w:pPr>
              <w:spacing w:line="400" w:lineRule="exact"/>
              <w:jc w:val="center"/>
              <w:rPr>
                <w:rFonts w:hint="eastAsia"/>
                <w:sz w:val="24"/>
              </w:rPr>
            </w:pPr>
            <w:r>
              <w:rPr>
                <w:rFonts w:hint="eastAsia"/>
                <w:sz w:val="24"/>
              </w:rPr>
              <w:t>市</w:t>
            </w:r>
          </w:p>
        </w:tc>
        <w:tc>
          <w:tcPr>
            <w:tcW w:w="1704" w:type="dxa"/>
            <w:noWrap w:val="0"/>
            <w:vAlign w:val="center"/>
          </w:tcPr>
          <w:p w14:paraId="4C638C4F">
            <w:pPr>
              <w:spacing w:line="400" w:lineRule="exact"/>
              <w:rPr>
                <w:sz w:val="24"/>
              </w:rPr>
            </w:pPr>
          </w:p>
        </w:tc>
      </w:tr>
      <w:tr w14:paraId="7C897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3" w:hRule="atLeast"/>
          <w:jc w:val="center"/>
        </w:trPr>
        <w:tc>
          <w:tcPr>
            <w:tcW w:w="672" w:type="dxa"/>
            <w:noWrap w:val="0"/>
            <w:vAlign w:val="center"/>
          </w:tcPr>
          <w:p w14:paraId="705B3722">
            <w:pPr>
              <w:spacing w:line="400" w:lineRule="exact"/>
              <w:jc w:val="center"/>
              <w:rPr>
                <w:rFonts w:hint="eastAsia"/>
                <w:sz w:val="24"/>
              </w:rPr>
            </w:pPr>
            <w:r>
              <w:rPr>
                <w:rFonts w:hint="eastAsia"/>
                <w:sz w:val="24"/>
              </w:rPr>
              <w:t>67</w:t>
            </w:r>
          </w:p>
        </w:tc>
        <w:tc>
          <w:tcPr>
            <w:tcW w:w="1378" w:type="dxa"/>
            <w:gridSpan w:val="2"/>
            <w:noWrap w:val="0"/>
            <w:vAlign w:val="center"/>
          </w:tcPr>
          <w:p w14:paraId="3EB5228D">
            <w:pPr>
              <w:spacing w:line="400" w:lineRule="exact"/>
              <w:jc w:val="center"/>
              <w:rPr>
                <w:rFonts w:hint="eastAsia"/>
                <w:sz w:val="24"/>
              </w:rPr>
            </w:pPr>
            <w:r>
              <w:rPr>
                <w:rFonts w:hint="eastAsia"/>
                <w:sz w:val="24"/>
              </w:rPr>
              <w:t>行政处罚</w:t>
            </w:r>
          </w:p>
        </w:tc>
        <w:tc>
          <w:tcPr>
            <w:tcW w:w="3418" w:type="dxa"/>
            <w:gridSpan w:val="2"/>
            <w:noWrap w:val="0"/>
            <w:vAlign w:val="center"/>
          </w:tcPr>
          <w:p w14:paraId="0C4DD01E">
            <w:pPr>
              <w:spacing w:line="400" w:lineRule="exact"/>
              <w:ind w:left="31" w:leftChars="15" w:right="31" w:rightChars="15"/>
              <w:rPr>
                <w:rFonts w:hint="eastAsia"/>
                <w:sz w:val="24"/>
              </w:rPr>
            </w:pPr>
            <w:r>
              <w:rPr>
                <w:rFonts w:hint="eastAsia"/>
                <w:sz w:val="24"/>
              </w:rPr>
              <w:t>对违反规定开具规定开具麻醉药品和第一类精神药品处方的处罚</w:t>
            </w:r>
          </w:p>
        </w:tc>
        <w:tc>
          <w:tcPr>
            <w:tcW w:w="1738" w:type="dxa"/>
            <w:noWrap w:val="0"/>
            <w:vAlign w:val="center"/>
          </w:tcPr>
          <w:p w14:paraId="4B90854A">
            <w:pPr>
              <w:spacing w:line="400" w:lineRule="exact"/>
              <w:jc w:val="center"/>
              <w:rPr>
                <w:rFonts w:hint="eastAsia"/>
                <w:sz w:val="24"/>
              </w:rPr>
            </w:pPr>
            <w:r>
              <w:rPr>
                <w:rFonts w:hint="eastAsia"/>
                <w:sz w:val="24"/>
              </w:rPr>
              <w:t>市、县</w:t>
            </w:r>
          </w:p>
        </w:tc>
        <w:tc>
          <w:tcPr>
            <w:tcW w:w="1704" w:type="dxa"/>
            <w:noWrap w:val="0"/>
            <w:vAlign w:val="center"/>
          </w:tcPr>
          <w:p w14:paraId="2BFE96C6">
            <w:pPr>
              <w:spacing w:line="400" w:lineRule="exact"/>
              <w:rPr>
                <w:sz w:val="24"/>
              </w:rPr>
            </w:pPr>
          </w:p>
        </w:tc>
      </w:tr>
      <w:tr w14:paraId="74078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58" w:hRule="atLeast"/>
          <w:jc w:val="center"/>
        </w:trPr>
        <w:tc>
          <w:tcPr>
            <w:tcW w:w="672" w:type="dxa"/>
            <w:noWrap w:val="0"/>
            <w:vAlign w:val="center"/>
          </w:tcPr>
          <w:p w14:paraId="490F4F44">
            <w:pPr>
              <w:spacing w:line="400" w:lineRule="exact"/>
              <w:jc w:val="center"/>
              <w:rPr>
                <w:rFonts w:hint="eastAsia"/>
                <w:sz w:val="24"/>
              </w:rPr>
            </w:pPr>
            <w:r>
              <w:rPr>
                <w:rFonts w:hint="eastAsia"/>
                <w:sz w:val="24"/>
              </w:rPr>
              <w:t>68</w:t>
            </w:r>
          </w:p>
        </w:tc>
        <w:tc>
          <w:tcPr>
            <w:tcW w:w="1378" w:type="dxa"/>
            <w:gridSpan w:val="2"/>
            <w:noWrap w:val="0"/>
            <w:vAlign w:val="center"/>
          </w:tcPr>
          <w:p w14:paraId="09677FC0">
            <w:pPr>
              <w:spacing w:line="400" w:lineRule="exact"/>
              <w:jc w:val="center"/>
              <w:rPr>
                <w:rFonts w:hint="eastAsia"/>
                <w:sz w:val="24"/>
              </w:rPr>
            </w:pPr>
            <w:r>
              <w:rPr>
                <w:rFonts w:hint="eastAsia"/>
                <w:sz w:val="24"/>
              </w:rPr>
              <w:t>行政处罚</w:t>
            </w:r>
          </w:p>
        </w:tc>
        <w:tc>
          <w:tcPr>
            <w:tcW w:w="3418" w:type="dxa"/>
            <w:gridSpan w:val="2"/>
            <w:noWrap w:val="0"/>
            <w:vAlign w:val="center"/>
          </w:tcPr>
          <w:p w14:paraId="283723AA">
            <w:pPr>
              <w:spacing w:line="400" w:lineRule="exact"/>
              <w:ind w:left="31" w:leftChars="15" w:right="31" w:rightChars="15"/>
              <w:rPr>
                <w:rFonts w:hint="eastAsia"/>
                <w:sz w:val="24"/>
              </w:rPr>
            </w:pPr>
            <w:r>
              <w:rPr>
                <w:rFonts w:hint="eastAsia"/>
                <w:sz w:val="24"/>
              </w:rPr>
              <w:t>对提供虚假材料、隐瞒有关情况，或者采取其他欺骗手段取得麻醉药品和精神药品的实验研究、生产、经营、使用资格的处罚</w:t>
            </w:r>
          </w:p>
        </w:tc>
        <w:tc>
          <w:tcPr>
            <w:tcW w:w="1738" w:type="dxa"/>
            <w:noWrap w:val="0"/>
            <w:vAlign w:val="center"/>
          </w:tcPr>
          <w:p w14:paraId="2F20E253">
            <w:pPr>
              <w:spacing w:line="400" w:lineRule="exact"/>
              <w:jc w:val="center"/>
              <w:rPr>
                <w:rFonts w:hint="eastAsia"/>
                <w:sz w:val="24"/>
              </w:rPr>
            </w:pPr>
            <w:r>
              <w:rPr>
                <w:rFonts w:hint="eastAsia"/>
                <w:sz w:val="24"/>
              </w:rPr>
              <w:t>市、县</w:t>
            </w:r>
          </w:p>
        </w:tc>
        <w:tc>
          <w:tcPr>
            <w:tcW w:w="1704" w:type="dxa"/>
            <w:noWrap w:val="0"/>
            <w:vAlign w:val="center"/>
          </w:tcPr>
          <w:p w14:paraId="3D0C4A84">
            <w:pPr>
              <w:spacing w:line="400" w:lineRule="exact"/>
              <w:rPr>
                <w:sz w:val="24"/>
              </w:rPr>
            </w:pPr>
          </w:p>
        </w:tc>
      </w:tr>
      <w:tr w14:paraId="3C35F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18" w:hRule="atLeast"/>
          <w:jc w:val="center"/>
        </w:trPr>
        <w:tc>
          <w:tcPr>
            <w:tcW w:w="672" w:type="dxa"/>
            <w:noWrap w:val="0"/>
            <w:vAlign w:val="center"/>
          </w:tcPr>
          <w:p w14:paraId="6E580937">
            <w:pPr>
              <w:spacing w:line="400" w:lineRule="exact"/>
              <w:jc w:val="center"/>
              <w:rPr>
                <w:rFonts w:hint="eastAsia"/>
                <w:sz w:val="24"/>
              </w:rPr>
            </w:pPr>
            <w:r>
              <w:rPr>
                <w:rFonts w:hint="eastAsia"/>
                <w:sz w:val="24"/>
              </w:rPr>
              <w:t>69</w:t>
            </w:r>
          </w:p>
        </w:tc>
        <w:tc>
          <w:tcPr>
            <w:tcW w:w="1378" w:type="dxa"/>
            <w:gridSpan w:val="2"/>
            <w:noWrap w:val="0"/>
            <w:vAlign w:val="center"/>
          </w:tcPr>
          <w:p w14:paraId="6A03FCC3">
            <w:pPr>
              <w:spacing w:line="400" w:lineRule="exact"/>
              <w:jc w:val="center"/>
              <w:rPr>
                <w:rFonts w:hint="eastAsia"/>
                <w:sz w:val="24"/>
              </w:rPr>
            </w:pPr>
            <w:r>
              <w:rPr>
                <w:rFonts w:hint="eastAsia"/>
                <w:sz w:val="24"/>
              </w:rPr>
              <w:t>行政处罚</w:t>
            </w:r>
          </w:p>
        </w:tc>
        <w:tc>
          <w:tcPr>
            <w:tcW w:w="3418" w:type="dxa"/>
            <w:gridSpan w:val="2"/>
            <w:noWrap w:val="0"/>
            <w:vAlign w:val="center"/>
          </w:tcPr>
          <w:p w14:paraId="51DF002F">
            <w:pPr>
              <w:spacing w:line="400" w:lineRule="exact"/>
              <w:ind w:left="31" w:leftChars="15" w:right="31" w:rightChars="15"/>
              <w:rPr>
                <w:rFonts w:hint="eastAsia"/>
                <w:sz w:val="24"/>
              </w:rPr>
            </w:pPr>
            <w:r>
              <w:rPr>
                <w:rFonts w:hint="eastAsia"/>
                <w:sz w:val="24"/>
              </w:rPr>
              <w:t>对发生麻醉药品和精神药品被盗、被抢、丢失案件的单位，违反规定未采取必要的控制措施或者未依照本条例的规定报告的处罚</w:t>
            </w:r>
          </w:p>
        </w:tc>
        <w:tc>
          <w:tcPr>
            <w:tcW w:w="1738" w:type="dxa"/>
            <w:noWrap w:val="0"/>
            <w:vAlign w:val="center"/>
          </w:tcPr>
          <w:p w14:paraId="6B741A24">
            <w:pPr>
              <w:spacing w:line="400" w:lineRule="exact"/>
              <w:jc w:val="center"/>
              <w:rPr>
                <w:rFonts w:hint="eastAsia"/>
                <w:sz w:val="24"/>
              </w:rPr>
            </w:pPr>
            <w:r>
              <w:rPr>
                <w:rFonts w:hint="eastAsia"/>
                <w:sz w:val="24"/>
              </w:rPr>
              <w:t>市、县</w:t>
            </w:r>
          </w:p>
        </w:tc>
        <w:tc>
          <w:tcPr>
            <w:tcW w:w="1704" w:type="dxa"/>
            <w:noWrap w:val="0"/>
            <w:vAlign w:val="center"/>
          </w:tcPr>
          <w:p w14:paraId="60CED7CB">
            <w:pPr>
              <w:spacing w:line="400" w:lineRule="exact"/>
              <w:rPr>
                <w:sz w:val="24"/>
              </w:rPr>
            </w:pPr>
          </w:p>
        </w:tc>
      </w:tr>
      <w:tr w14:paraId="18430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16" w:hRule="atLeast"/>
          <w:jc w:val="center"/>
        </w:trPr>
        <w:tc>
          <w:tcPr>
            <w:tcW w:w="672" w:type="dxa"/>
            <w:noWrap w:val="0"/>
            <w:vAlign w:val="center"/>
          </w:tcPr>
          <w:p w14:paraId="42F04F2D">
            <w:pPr>
              <w:spacing w:line="400" w:lineRule="exact"/>
              <w:jc w:val="center"/>
              <w:rPr>
                <w:rFonts w:hint="eastAsia"/>
                <w:sz w:val="24"/>
              </w:rPr>
            </w:pPr>
            <w:r>
              <w:rPr>
                <w:rFonts w:hint="eastAsia"/>
                <w:sz w:val="24"/>
              </w:rPr>
              <w:t>70</w:t>
            </w:r>
          </w:p>
        </w:tc>
        <w:tc>
          <w:tcPr>
            <w:tcW w:w="1378" w:type="dxa"/>
            <w:gridSpan w:val="2"/>
            <w:noWrap w:val="0"/>
            <w:vAlign w:val="center"/>
          </w:tcPr>
          <w:p w14:paraId="69C0E0B0">
            <w:pPr>
              <w:spacing w:line="400" w:lineRule="exact"/>
              <w:jc w:val="center"/>
              <w:rPr>
                <w:rFonts w:hint="eastAsia"/>
                <w:sz w:val="24"/>
              </w:rPr>
            </w:pPr>
            <w:r>
              <w:rPr>
                <w:rFonts w:hint="eastAsia"/>
                <w:sz w:val="24"/>
              </w:rPr>
              <w:t>行政处罚</w:t>
            </w:r>
          </w:p>
        </w:tc>
        <w:tc>
          <w:tcPr>
            <w:tcW w:w="3418" w:type="dxa"/>
            <w:gridSpan w:val="2"/>
            <w:noWrap w:val="0"/>
            <w:vAlign w:val="center"/>
          </w:tcPr>
          <w:p w14:paraId="1A0F7029">
            <w:pPr>
              <w:spacing w:line="400" w:lineRule="exact"/>
              <w:ind w:left="31" w:leftChars="15" w:right="31" w:rightChars="15"/>
              <w:rPr>
                <w:rFonts w:hint="eastAsia"/>
                <w:sz w:val="24"/>
              </w:rPr>
            </w:pPr>
            <w:r>
              <w:rPr>
                <w:rFonts w:hint="eastAsia"/>
                <w:sz w:val="24"/>
              </w:rPr>
              <w:t>对单采血浆站采集血浆前，未按照国务院卫生行政部门颁布的健康检查标准对供血浆者进行健康检查和血液化验等十一类行为的处罚</w:t>
            </w:r>
          </w:p>
        </w:tc>
        <w:tc>
          <w:tcPr>
            <w:tcW w:w="1738" w:type="dxa"/>
            <w:noWrap w:val="0"/>
            <w:vAlign w:val="center"/>
          </w:tcPr>
          <w:p w14:paraId="2D14142E">
            <w:pPr>
              <w:spacing w:line="400" w:lineRule="exact"/>
              <w:jc w:val="center"/>
              <w:rPr>
                <w:rFonts w:hint="eastAsia"/>
                <w:sz w:val="24"/>
              </w:rPr>
            </w:pPr>
            <w:r>
              <w:rPr>
                <w:rFonts w:hint="eastAsia"/>
                <w:sz w:val="24"/>
              </w:rPr>
              <w:t>市、县</w:t>
            </w:r>
          </w:p>
        </w:tc>
        <w:tc>
          <w:tcPr>
            <w:tcW w:w="1704" w:type="dxa"/>
            <w:noWrap w:val="0"/>
            <w:vAlign w:val="center"/>
          </w:tcPr>
          <w:p w14:paraId="363BD84B">
            <w:pPr>
              <w:spacing w:line="400" w:lineRule="exact"/>
              <w:rPr>
                <w:sz w:val="24"/>
              </w:rPr>
            </w:pPr>
          </w:p>
        </w:tc>
      </w:tr>
      <w:tr w14:paraId="6E2D8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00227400">
            <w:pPr>
              <w:spacing w:line="400" w:lineRule="exact"/>
              <w:jc w:val="center"/>
              <w:rPr>
                <w:rFonts w:hint="eastAsia"/>
                <w:sz w:val="24"/>
              </w:rPr>
            </w:pPr>
            <w:r>
              <w:rPr>
                <w:rFonts w:hint="eastAsia"/>
                <w:sz w:val="24"/>
              </w:rPr>
              <w:t>71</w:t>
            </w:r>
          </w:p>
        </w:tc>
        <w:tc>
          <w:tcPr>
            <w:tcW w:w="1378" w:type="dxa"/>
            <w:gridSpan w:val="2"/>
            <w:noWrap w:val="0"/>
            <w:vAlign w:val="center"/>
          </w:tcPr>
          <w:p w14:paraId="11E8A3ED">
            <w:pPr>
              <w:spacing w:line="400" w:lineRule="exact"/>
              <w:jc w:val="center"/>
              <w:rPr>
                <w:rFonts w:hint="eastAsia"/>
                <w:sz w:val="24"/>
              </w:rPr>
            </w:pPr>
            <w:r>
              <w:rPr>
                <w:rFonts w:hint="eastAsia"/>
                <w:sz w:val="24"/>
              </w:rPr>
              <w:t>行政处罚</w:t>
            </w:r>
          </w:p>
        </w:tc>
        <w:tc>
          <w:tcPr>
            <w:tcW w:w="3418" w:type="dxa"/>
            <w:gridSpan w:val="2"/>
            <w:noWrap w:val="0"/>
            <w:vAlign w:val="center"/>
          </w:tcPr>
          <w:p w14:paraId="6BF53DBF">
            <w:pPr>
              <w:spacing w:line="400" w:lineRule="exact"/>
              <w:ind w:left="31" w:leftChars="15" w:right="31" w:rightChars="15"/>
              <w:rPr>
                <w:rFonts w:hint="eastAsia"/>
                <w:sz w:val="24"/>
              </w:rPr>
            </w:pPr>
            <w:r>
              <w:rPr>
                <w:rFonts w:hint="eastAsia"/>
                <w:sz w:val="24"/>
              </w:rPr>
              <w:t>对单采血浆站已知其采集的血浆检测结果呈阳性，仍向血液制品生产单位供应行为的处罚</w:t>
            </w:r>
          </w:p>
        </w:tc>
        <w:tc>
          <w:tcPr>
            <w:tcW w:w="1738" w:type="dxa"/>
            <w:noWrap w:val="0"/>
            <w:vAlign w:val="center"/>
          </w:tcPr>
          <w:p w14:paraId="2117CC64">
            <w:pPr>
              <w:spacing w:line="400" w:lineRule="exact"/>
              <w:jc w:val="center"/>
              <w:rPr>
                <w:rFonts w:hint="eastAsia"/>
                <w:sz w:val="24"/>
              </w:rPr>
            </w:pPr>
            <w:r>
              <w:rPr>
                <w:rFonts w:hint="eastAsia"/>
                <w:sz w:val="24"/>
              </w:rPr>
              <w:t>市、县</w:t>
            </w:r>
          </w:p>
        </w:tc>
        <w:tc>
          <w:tcPr>
            <w:tcW w:w="1704" w:type="dxa"/>
            <w:noWrap w:val="0"/>
            <w:vAlign w:val="center"/>
          </w:tcPr>
          <w:p w14:paraId="5D41B734">
            <w:pPr>
              <w:spacing w:line="400" w:lineRule="exact"/>
              <w:rPr>
                <w:sz w:val="24"/>
              </w:rPr>
            </w:pPr>
          </w:p>
        </w:tc>
      </w:tr>
      <w:tr w14:paraId="3226D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D04891C">
            <w:pPr>
              <w:spacing w:line="400" w:lineRule="exact"/>
              <w:jc w:val="center"/>
              <w:rPr>
                <w:rFonts w:hint="eastAsia"/>
                <w:sz w:val="24"/>
              </w:rPr>
            </w:pPr>
            <w:r>
              <w:rPr>
                <w:rFonts w:hint="eastAsia"/>
                <w:sz w:val="24"/>
              </w:rPr>
              <w:t>72</w:t>
            </w:r>
          </w:p>
        </w:tc>
        <w:tc>
          <w:tcPr>
            <w:tcW w:w="1378" w:type="dxa"/>
            <w:gridSpan w:val="2"/>
            <w:noWrap w:val="0"/>
            <w:vAlign w:val="center"/>
          </w:tcPr>
          <w:p w14:paraId="50D4954F">
            <w:pPr>
              <w:spacing w:line="400" w:lineRule="exact"/>
              <w:jc w:val="center"/>
              <w:rPr>
                <w:rFonts w:hint="eastAsia"/>
                <w:sz w:val="24"/>
              </w:rPr>
            </w:pPr>
            <w:r>
              <w:rPr>
                <w:rFonts w:hint="eastAsia"/>
                <w:sz w:val="24"/>
              </w:rPr>
              <w:t>行政处罚</w:t>
            </w:r>
          </w:p>
        </w:tc>
        <w:tc>
          <w:tcPr>
            <w:tcW w:w="3418" w:type="dxa"/>
            <w:gridSpan w:val="2"/>
            <w:noWrap w:val="0"/>
            <w:vAlign w:val="center"/>
          </w:tcPr>
          <w:p w14:paraId="66DA4952">
            <w:pPr>
              <w:spacing w:line="400" w:lineRule="exact"/>
              <w:ind w:left="31" w:leftChars="15" w:right="31" w:rightChars="15"/>
              <w:rPr>
                <w:rFonts w:hint="eastAsia"/>
                <w:sz w:val="24"/>
              </w:rPr>
            </w:pPr>
            <w:r>
              <w:rPr>
                <w:rFonts w:hint="eastAsia"/>
                <w:sz w:val="24"/>
              </w:rPr>
              <w:t>对违反《护士条例》规定，护士的配备数量低于国务院卫生主管部门规定的护士配备标准等两类情形的处罚</w:t>
            </w:r>
          </w:p>
        </w:tc>
        <w:tc>
          <w:tcPr>
            <w:tcW w:w="1738" w:type="dxa"/>
            <w:noWrap w:val="0"/>
            <w:vAlign w:val="center"/>
          </w:tcPr>
          <w:p w14:paraId="4D622579">
            <w:pPr>
              <w:spacing w:line="400" w:lineRule="exact"/>
              <w:jc w:val="center"/>
              <w:rPr>
                <w:rFonts w:hint="eastAsia"/>
                <w:sz w:val="24"/>
              </w:rPr>
            </w:pPr>
            <w:r>
              <w:rPr>
                <w:rFonts w:hint="eastAsia"/>
                <w:sz w:val="24"/>
              </w:rPr>
              <w:t>市、县</w:t>
            </w:r>
          </w:p>
        </w:tc>
        <w:tc>
          <w:tcPr>
            <w:tcW w:w="1704" w:type="dxa"/>
            <w:noWrap w:val="0"/>
            <w:vAlign w:val="center"/>
          </w:tcPr>
          <w:p w14:paraId="73622F98">
            <w:pPr>
              <w:spacing w:line="400" w:lineRule="exact"/>
              <w:rPr>
                <w:sz w:val="24"/>
              </w:rPr>
            </w:pPr>
          </w:p>
        </w:tc>
      </w:tr>
      <w:tr w14:paraId="2323B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3C710A">
            <w:pPr>
              <w:spacing w:line="400" w:lineRule="exact"/>
              <w:jc w:val="center"/>
              <w:rPr>
                <w:rFonts w:hint="eastAsia"/>
                <w:sz w:val="24"/>
              </w:rPr>
            </w:pPr>
            <w:r>
              <w:rPr>
                <w:rFonts w:hint="eastAsia"/>
                <w:sz w:val="24"/>
              </w:rPr>
              <w:t>73</w:t>
            </w:r>
          </w:p>
        </w:tc>
        <w:tc>
          <w:tcPr>
            <w:tcW w:w="1378" w:type="dxa"/>
            <w:gridSpan w:val="2"/>
            <w:noWrap w:val="0"/>
            <w:vAlign w:val="center"/>
          </w:tcPr>
          <w:p w14:paraId="3E722D4F">
            <w:pPr>
              <w:spacing w:line="400" w:lineRule="exact"/>
              <w:jc w:val="center"/>
              <w:rPr>
                <w:rFonts w:hint="eastAsia"/>
                <w:sz w:val="24"/>
              </w:rPr>
            </w:pPr>
            <w:r>
              <w:rPr>
                <w:rFonts w:hint="eastAsia"/>
                <w:sz w:val="24"/>
              </w:rPr>
              <w:t>行政处罚</w:t>
            </w:r>
          </w:p>
        </w:tc>
        <w:tc>
          <w:tcPr>
            <w:tcW w:w="3418" w:type="dxa"/>
            <w:gridSpan w:val="2"/>
            <w:noWrap w:val="0"/>
            <w:vAlign w:val="center"/>
          </w:tcPr>
          <w:p w14:paraId="0A3E69B8">
            <w:pPr>
              <w:spacing w:line="400" w:lineRule="exact"/>
              <w:ind w:left="31" w:leftChars="15" w:right="31" w:rightChars="15"/>
              <w:rPr>
                <w:rFonts w:hint="eastAsia"/>
                <w:sz w:val="24"/>
              </w:rPr>
            </w:pPr>
            <w:r>
              <w:rPr>
                <w:rFonts w:hint="eastAsia"/>
                <w:sz w:val="24"/>
              </w:rPr>
              <w:t>对医疗卫生机构未制定、实施本机构护士在职培训计划或者未保证护士接受培训等两类情形的处罚</w:t>
            </w:r>
          </w:p>
        </w:tc>
        <w:tc>
          <w:tcPr>
            <w:tcW w:w="1738" w:type="dxa"/>
            <w:noWrap w:val="0"/>
            <w:vAlign w:val="center"/>
          </w:tcPr>
          <w:p w14:paraId="22C82E72">
            <w:pPr>
              <w:spacing w:line="400" w:lineRule="exact"/>
              <w:jc w:val="center"/>
              <w:rPr>
                <w:rFonts w:hint="eastAsia"/>
                <w:sz w:val="24"/>
              </w:rPr>
            </w:pPr>
            <w:r>
              <w:rPr>
                <w:rFonts w:hint="eastAsia"/>
                <w:sz w:val="24"/>
              </w:rPr>
              <w:t>市、县</w:t>
            </w:r>
          </w:p>
        </w:tc>
        <w:tc>
          <w:tcPr>
            <w:tcW w:w="1704" w:type="dxa"/>
            <w:noWrap w:val="0"/>
            <w:vAlign w:val="center"/>
          </w:tcPr>
          <w:p w14:paraId="6ADC4D88">
            <w:pPr>
              <w:spacing w:line="400" w:lineRule="exact"/>
              <w:rPr>
                <w:sz w:val="24"/>
              </w:rPr>
            </w:pPr>
          </w:p>
        </w:tc>
      </w:tr>
      <w:tr w14:paraId="264A2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EF2C817">
            <w:pPr>
              <w:spacing w:line="400" w:lineRule="exact"/>
              <w:jc w:val="center"/>
              <w:rPr>
                <w:rFonts w:hint="eastAsia"/>
                <w:sz w:val="24"/>
              </w:rPr>
            </w:pPr>
            <w:r>
              <w:rPr>
                <w:rFonts w:hint="eastAsia"/>
                <w:sz w:val="24"/>
              </w:rPr>
              <w:t>74</w:t>
            </w:r>
          </w:p>
        </w:tc>
        <w:tc>
          <w:tcPr>
            <w:tcW w:w="1378" w:type="dxa"/>
            <w:gridSpan w:val="2"/>
            <w:noWrap w:val="0"/>
            <w:vAlign w:val="center"/>
          </w:tcPr>
          <w:p w14:paraId="49A38DDD">
            <w:pPr>
              <w:spacing w:line="400" w:lineRule="exact"/>
              <w:jc w:val="center"/>
              <w:rPr>
                <w:rFonts w:hint="eastAsia"/>
                <w:sz w:val="24"/>
              </w:rPr>
            </w:pPr>
            <w:r>
              <w:rPr>
                <w:rFonts w:hint="eastAsia"/>
                <w:sz w:val="24"/>
              </w:rPr>
              <w:t>行政处罚</w:t>
            </w:r>
          </w:p>
        </w:tc>
        <w:tc>
          <w:tcPr>
            <w:tcW w:w="3418" w:type="dxa"/>
            <w:gridSpan w:val="2"/>
            <w:noWrap w:val="0"/>
            <w:vAlign w:val="center"/>
          </w:tcPr>
          <w:p w14:paraId="36CCACF0">
            <w:pPr>
              <w:spacing w:line="400" w:lineRule="exact"/>
              <w:ind w:left="31" w:leftChars="15" w:right="31" w:rightChars="15"/>
              <w:rPr>
                <w:rFonts w:hint="eastAsia"/>
                <w:sz w:val="24"/>
              </w:rPr>
            </w:pPr>
            <w:r>
              <w:rPr>
                <w:rFonts w:hint="eastAsia"/>
                <w:sz w:val="24"/>
              </w:rPr>
              <w:t>对发现患者病情危急未立即通知医师等四类情形的处罚</w:t>
            </w:r>
          </w:p>
        </w:tc>
        <w:tc>
          <w:tcPr>
            <w:tcW w:w="1738" w:type="dxa"/>
            <w:noWrap w:val="0"/>
            <w:vAlign w:val="center"/>
          </w:tcPr>
          <w:p w14:paraId="7308A741">
            <w:pPr>
              <w:spacing w:line="400" w:lineRule="exact"/>
              <w:jc w:val="center"/>
              <w:rPr>
                <w:rFonts w:hint="eastAsia"/>
                <w:sz w:val="24"/>
              </w:rPr>
            </w:pPr>
            <w:r>
              <w:rPr>
                <w:rFonts w:hint="eastAsia"/>
                <w:sz w:val="24"/>
              </w:rPr>
              <w:t>市、县</w:t>
            </w:r>
          </w:p>
        </w:tc>
        <w:tc>
          <w:tcPr>
            <w:tcW w:w="1704" w:type="dxa"/>
            <w:noWrap w:val="0"/>
            <w:vAlign w:val="center"/>
          </w:tcPr>
          <w:p w14:paraId="44FC1A0D">
            <w:pPr>
              <w:spacing w:line="400" w:lineRule="exact"/>
              <w:rPr>
                <w:sz w:val="24"/>
              </w:rPr>
            </w:pPr>
          </w:p>
        </w:tc>
      </w:tr>
      <w:tr w14:paraId="1BDBC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FB6A976">
            <w:pPr>
              <w:spacing w:line="400" w:lineRule="exact"/>
              <w:jc w:val="center"/>
              <w:rPr>
                <w:rFonts w:hint="eastAsia"/>
                <w:sz w:val="24"/>
              </w:rPr>
            </w:pPr>
            <w:r>
              <w:rPr>
                <w:rFonts w:hint="eastAsia"/>
                <w:sz w:val="24"/>
              </w:rPr>
              <w:t>75</w:t>
            </w:r>
          </w:p>
        </w:tc>
        <w:tc>
          <w:tcPr>
            <w:tcW w:w="1378" w:type="dxa"/>
            <w:gridSpan w:val="2"/>
            <w:noWrap w:val="0"/>
            <w:vAlign w:val="center"/>
          </w:tcPr>
          <w:p w14:paraId="5E2527B5">
            <w:pPr>
              <w:spacing w:line="400" w:lineRule="exact"/>
              <w:jc w:val="center"/>
              <w:rPr>
                <w:rFonts w:hint="eastAsia"/>
                <w:sz w:val="24"/>
              </w:rPr>
            </w:pPr>
            <w:r>
              <w:rPr>
                <w:rFonts w:hint="eastAsia"/>
                <w:sz w:val="24"/>
              </w:rPr>
              <w:t>行政处罚</w:t>
            </w:r>
          </w:p>
        </w:tc>
        <w:tc>
          <w:tcPr>
            <w:tcW w:w="3418" w:type="dxa"/>
            <w:gridSpan w:val="2"/>
            <w:noWrap w:val="0"/>
            <w:vAlign w:val="center"/>
          </w:tcPr>
          <w:p w14:paraId="56A87DEB">
            <w:pPr>
              <w:spacing w:line="400" w:lineRule="exact"/>
              <w:ind w:left="31" w:leftChars="15" w:right="31" w:rightChars="15"/>
              <w:rPr>
                <w:rFonts w:hint="eastAsia"/>
                <w:sz w:val="24"/>
              </w:rPr>
            </w:pPr>
            <w:r>
              <w:rPr>
                <w:rFonts w:hint="eastAsia"/>
                <w:sz w:val="24"/>
              </w:rPr>
              <w:t>对逾期不校验《医疗机构执业许可证》仍从事诊疗活动的处罚</w:t>
            </w:r>
          </w:p>
        </w:tc>
        <w:tc>
          <w:tcPr>
            <w:tcW w:w="1738" w:type="dxa"/>
            <w:noWrap w:val="0"/>
            <w:vAlign w:val="center"/>
          </w:tcPr>
          <w:p w14:paraId="2D372B6D">
            <w:pPr>
              <w:spacing w:line="400" w:lineRule="exact"/>
              <w:jc w:val="center"/>
              <w:rPr>
                <w:rFonts w:hint="eastAsia"/>
                <w:sz w:val="24"/>
              </w:rPr>
            </w:pPr>
            <w:r>
              <w:rPr>
                <w:rFonts w:hint="eastAsia"/>
                <w:sz w:val="24"/>
              </w:rPr>
              <w:t>市、县</w:t>
            </w:r>
          </w:p>
        </w:tc>
        <w:tc>
          <w:tcPr>
            <w:tcW w:w="1704" w:type="dxa"/>
            <w:noWrap w:val="0"/>
            <w:vAlign w:val="center"/>
          </w:tcPr>
          <w:p w14:paraId="104B223B">
            <w:pPr>
              <w:spacing w:line="400" w:lineRule="exact"/>
              <w:rPr>
                <w:sz w:val="24"/>
              </w:rPr>
            </w:pPr>
          </w:p>
        </w:tc>
      </w:tr>
      <w:tr w14:paraId="74AAF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E9D0371">
            <w:pPr>
              <w:spacing w:line="400" w:lineRule="exact"/>
              <w:jc w:val="center"/>
              <w:rPr>
                <w:rFonts w:hint="eastAsia"/>
                <w:sz w:val="24"/>
              </w:rPr>
            </w:pPr>
            <w:r>
              <w:rPr>
                <w:rFonts w:hint="eastAsia"/>
                <w:sz w:val="24"/>
              </w:rPr>
              <w:t>76</w:t>
            </w:r>
          </w:p>
        </w:tc>
        <w:tc>
          <w:tcPr>
            <w:tcW w:w="1378" w:type="dxa"/>
            <w:gridSpan w:val="2"/>
            <w:noWrap w:val="0"/>
            <w:vAlign w:val="center"/>
          </w:tcPr>
          <w:p w14:paraId="36E38DB3">
            <w:pPr>
              <w:spacing w:line="400" w:lineRule="exact"/>
              <w:jc w:val="center"/>
              <w:rPr>
                <w:rFonts w:hint="eastAsia"/>
                <w:sz w:val="24"/>
              </w:rPr>
            </w:pPr>
            <w:r>
              <w:rPr>
                <w:rFonts w:hint="eastAsia"/>
                <w:sz w:val="24"/>
              </w:rPr>
              <w:t>行政处罚</w:t>
            </w:r>
          </w:p>
        </w:tc>
        <w:tc>
          <w:tcPr>
            <w:tcW w:w="3418" w:type="dxa"/>
            <w:gridSpan w:val="2"/>
            <w:noWrap w:val="0"/>
            <w:vAlign w:val="center"/>
          </w:tcPr>
          <w:p w14:paraId="0B3F64CD">
            <w:pPr>
              <w:spacing w:line="400" w:lineRule="exact"/>
              <w:ind w:left="31" w:leftChars="15" w:right="31" w:rightChars="15"/>
              <w:rPr>
                <w:rFonts w:hint="eastAsia"/>
                <w:sz w:val="24"/>
              </w:rPr>
            </w:pPr>
            <w:r>
              <w:rPr>
                <w:rFonts w:hint="eastAsia"/>
                <w:sz w:val="24"/>
              </w:rPr>
              <w:t>对医疗机构诊疗活动超出登记范围的处罚</w:t>
            </w:r>
          </w:p>
        </w:tc>
        <w:tc>
          <w:tcPr>
            <w:tcW w:w="1738" w:type="dxa"/>
            <w:noWrap w:val="0"/>
            <w:vAlign w:val="center"/>
          </w:tcPr>
          <w:p w14:paraId="79F7A934">
            <w:pPr>
              <w:spacing w:line="400" w:lineRule="exact"/>
              <w:jc w:val="center"/>
              <w:rPr>
                <w:rFonts w:hint="eastAsia"/>
                <w:sz w:val="24"/>
              </w:rPr>
            </w:pPr>
            <w:r>
              <w:rPr>
                <w:rFonts w:hint="eastAsia"/>
                <w:sz w:val="24"/>
              </w:rPr>
              <w:t>市、县</w:t>
            </w:r>
          </w:p>
        </w:tc>
        <w:tc>
          <w:tcPr>
            <w:tcW w:w="1704" w:type="dxa"/>
            <w:noWrap w:val="0"/>
            <w:vAlign w:val="center"/>
          </w:tcPr>
          <w:p w14:paraId="51CAD36C">
            <w:pPr>
              <w:spacing w:line="400" w:lineRule="exact"/>
              <w:rPr>
                <w:sz w:val="24"/>
              </w:rPr>
            </w:pPr>
          </w:p>
        </w:tc>
      </w:tr>
      <w:tr w14:paraId="102B4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D894D3A">
            <w:pPr>
              <w:spacing w:line="400" w:lineRule="exact"/>
              <w:jc w:val="center"/>
              <w:rPr>
                <w:rFonts w:hint="eastAsia"/>
                <w:sz w:val="24"/>
              </w:rPr>
            </w:pPr>
            <w:r>
              <w:rPr>
                <w:rFonts w:hint="eastAsia"/>
                <w:sz w:val="24"/>
              </w:rPr>
              <w:t>77</w:t>
            </w:r>
          </w:p>
        </w:tc>
        <w:tc>
          <w:tcPr>
            <w:tcW w:w="1378" w:type="dxa"/>
            <w:gridSpan w:val="2"/>
            <w:noWrap w:val="0"/>
            <w:vAlign w:val="center"/>
          </w:tcPr>
          <w:p w14:paraId="1304CDDC">
            <w:pPr>
              <w:spacing w:line="400" w:lineRule="exact"/>
              <w:jc w:val="center"/>
              <w:rPr>
                <w:rFonts w:hint="eastAsia"/>
                <w:sz w:val="24"/>
              </w:rPr>
            </w:pPr>
            <w:r>
              <w:rPr>
                <w:rFonts w:hint="eastAsia"/>
                <w:sz w:val="24"/>
              </w:rPr>
              <w:t>行政处罚</w:t>
            </w:r>
          </w:p>
        </w:tc>
        <w:tc>
          <w:tcPr>
            <w:tcW w:w="3418" w:type="dxa"/>
            <w:gridSpan w:val="2"/>
            <w:noWrap w:val="0"/>
            <w:vAlign w:val="center"/>
          </w:tcPr>
          <w:p w14:paraId="60CFE395">
            <w:pPr>
              <w:spacing w:line="400" w:lineRule="exact"/>
              <w:ind w:left="31" w:leftChars="15" w:right="31" w:rightChars="15"/>
              <w:rPr>
                <w:rFonts w:hint="eastAsia"/>
                <w:sz w:val="24"/>
              </w:rPr>
            </w:pPr>
            <w:r>
              <w:rPr>
                <w:rFonts w:hint="eastAsia"/>
                <w:sz w:val="24"/>
              </w:rPr>
              <w:t>对医疗机构使用非卫生技术人员从事医疗卫生技术工作的处罚</w:t>
            </w:r>
          </w:p>
        </w:tc>
        <w:tc>
          <w:tcPr>
            <w:tcW w:w="1738" w:type="dxa"/>
            <w:noWrap w:val="0"/>
            <w:vAlign w:val="center"/>
          </w:tcPr>
          <w:p w14:paraId="74D7C471">
            <w:pPr>
              <w:spacing w:line="400" w:lineRule="exact"/>
              <w:jc w:val="center"/>
              <w:rPr>
                <w:rFonts w:hint="eastAsia"/>
                <w:sz w:val="24"/>
              </w:rPr>
            </w:pPr>
            <w:r>
              <w:rPr>
                <w:rFonts w:hint="eastAsia"/>
                <w:sz w:val="24"/>
              </w:rPr>
              <w:t>市、县</w:t>
            </w:r>
          </w:p>
        </w:tc>
        <w:tc>
          <w:tcPr>
            <w:tcW w:w="1704" w:type="dxa"/>
            <w:noWrap w:val="0"/>
            <w:vAlign w:val="center"/>
          </w:tcPr>
          <w:p w14:paraId="63A64E4E">
            <w:pPr>
              <w:spacing w:line="400" w:lineRule="exact"/>
              <w:rPr>
                <w:sz w:val="24"/>
              </w:rPr>
            </w:pPr>
          </w:p>
        </w:tc>
      </w:tr>
      <w:tr w14:paraId="230CB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52675CF">
            <w:pPr>
              <w:spacing w:line="400" w:lineRule="exact"/>
              <w:jc w:val="center"/>
              <w:rPr>
                <w:rFonts w:hint="eastAsia"/>
                <w:sz w:val="24"/>
              </w:rPr>
            </w:pPr>
            <w:r>
              <w:rPr>
                <w:rFonts w:hint="eastAsia"/>
                <w:sz w:val="24"/>
              </w:rPr>
              <w:t>78</w:t>
            </w:r>
          </w:p>
        </w:tc>
        <w:tc>
          <w:tcPr>
            <w:tcW w:w="1378" w:type="dxa"/>
            <w:gridSpan w:val="2"/>
            <w:noWrap w:val="0"/>
            <w:vAlign w:val="center"/>
          </w:tcPr>
          <w:p w14:paraId="702E825B">
            <w:pPr>
              <w:spacing w:line="400" w:lineRule="exact"/>
              <w:jc w:val="center"/>
              <w:rPr>
                <w:rFonts w:hint="eastAsia"/>
                <w:sz w:val="24"/>
              </w:rPr>
            </w:pPr>
            <w:r>
              <w:rPr>
                <w:rFonts w:hint="eastAsia"/>
                <w:sz w:val="24"/>
              </w:rPr>
              <w:t>行政处罚</w:t>
            </w:r>
          </w:p>
        </w:tc>
        <w:tc>
          <w:tcPr>
            <w:tcW w:w="3418" w:type="dxa"/>
            <w:gridSpan w:val="2"/>
            <w:noWrap w:val="0"/>
            <w:vAlign w:val="center"/>
          </w:tcPr>
          <w:p w14:paraId="283C94DB">
            <w:pPr>
              <w:spacing w:line="400" w:lineRule="exact"/>
              <w:ind w:left="31" w:leftChars="15" w:right="31" w:rightChars="15"/>
              <w:rPr>
                <w:rFonts w:hint="eastAsia"/>
                <w:sz w:val="24"/>
              </w:rPr>
            </w:pPr>
            <w:r>
              <w:rPr>
                <w:rFonts w:hint="eastAsia"/>
                <w:sz w:val="24"/>
              </w:rPr>
              <w:t>对医疗机构出具虚假证明文件行为的处罚</w:t>
            </w:r>
          </w:p>
        </w:tc>
        <w:tc>
          <w:tcPr>
            <w:tcW w:w="1738" w:type="dxa"/>
            <w:noWrap w:val="0"/>
            <w:vAlign w:val="center"/>
          </w:tcPr>
          <w:p w14:paraId="1915CBD9">
            <w:pPr>
              <w:spacing w:line="400" w:lineRule="exact"/>
              <w:jc w:val="center"/>
              <w:rPr>
                <w:rFonts w:hint="eastAsia"/>
                <w:sz w:val="24"/>
              </w:rPr>
            </w:pPr>
            <w:r>
              <w:rPr>
                <w:rFonts w:hint="eastAsia"/>
                <w:sz w:val="24"/>
              </w:rPr>
              <w:t>市、县</w:t>
            </w:r>
          </w:p>
        </w:tc>
        <w:tc>
          <w:tcPr>
            <w:tcW w:w="1704" w:type="dxa"/>
            <w:noWrap w:val="0"/>
            <w:vAlign w:val="center"/>
          </w:tcPr>
          <w:p w14:paraId="32CDE888">
            <w:pPr>
              <w:spacing w:line="400" w:lineRule="exact"/>
              <w:rPr>
                <w:sz w:val="24"/>
              </w:rPr>
            </w:pPr>
          </w:p>
        </w:tc>
      </w:tr>
      <w:tr w14:paraId="1F627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57869E">
            <w:pPr>
              <w:spacing w:line="400" w:lineRule="exact"/>
              <w:jc w:val="center"/>
              <w:rPr>
                <w:rFonts w:hint="eastAsia"/>
                <w:sz w:val="24"/>
              </w:rPr>
            </w:pPr>
            <w:r>
              <w:rPr>
                <w:rFonts w:hint="eastAsia"/>
                <w:sz w:val="24"/>
              </w:rPr>
              <w:t>79</w:t>
            </w:r>
          </w:p>
        </w:tc>
        <w:tc>
          <w:tcPr>
            <w:tcW w:w="1378" w:type="dxa"/>
            <w:gridSpan w:val="2"/>
            <w:noWrap w:val="0"/>
            <w:vAlign w:val="center"/>
          </w:tcPr>
          <w:p w14:paraId="6268092A">
            <w:pPr>
              <w:spacing w:line="400" w:lineRule="exact"/>
              <w:jc w:val="center"/>
              <w:rPr>
                <w:rFonts w:hint="eastAsia"/>
                <w:sz w:val="24"/>
              </w:rPr>
            </w:pPr>
            <w:r>
              <w:rPr>
                <w:rFonts w:hint="eastAsia"/>
                <w:sz w:val="24"/>
              </w:rPr>
              <w:t>行政处罚</w:t>
            </w:r>
          </w:p>
        </w:tc>
        <w:tc>
          <w:tcPr>
            <w:tcW w:w="3418" w:type="dxa"/>
            <w:gridSpan w:val="2"/>
            <w:noWrap w:val="0"/>
            <w:vAlign w:val="center"/>
          </w:tcPr>
          <w:p w14:paraId="32CB2172">
            <w:pPr>
              <w:spacing w:line="400" w:lineRule="exact"/>
              <w:ind w:left="31" w:leftChars="15" w:right="31" w:rightChars="15"/>
              <w:rPr>
                <w:rFonts w:hint="eastAsia"/>
                <w:sz w:val="24"/>
              </w:rPr>
            </w:pPr>
            <w:r>
              <w:rPr>
                <w:rFonts w:hint="eastAsia"/>
                <w:sz w:val="24"/>
              </w:rPr>
              <w:t>对医疗机构有关医务人员篡改、伪造、隐匿、毁灭病历资料的处罚</w:t>
            </w:r>
          </w:p>
        </w:tc>
        <w:tc>
          <w:tcPr>
            <w:tcW w:w="1738" w:type="dxa"/>
            <w:noWrap w:val="0"/>
            <w:vAlign w:val="center"/>
          </w:tcPr>
          <w:p w14:paraId="3990EB2E">
            <w:pPr>
              <w:spacing w:line="400" w:lineRule="exact"/>
              <w:jc w:val="center"/>
              <w:rPr>
                <w:rFonts w:hint="eastAsia"/>
                <w:sz w:val="24"/>
              </w:rPr>
            </w:pPr>
            <w:r>
              <w:rPr>
                <w:rFonts w:hint="eastAsia"/>
                <w:sz w:val="24"/>
              </w:rPr>
              <w:t>市、县</w:t>
            </w:r>
          </w:p>
        </w:tc>
        <w:tc>
          <w:tcPr>
            <w:tcW w:w="1704" w:type="dxa"/>
            <w:noWrap w:val="0"/>
            <w:vAlign w:val="center"/>
          </w:tcPr>
          <w:p w14:paraId="74CB46A2">
            <w:pPr>
              <w:spacing w:line="400" w:lineRule="exact"/>
              <w:rPr>
                <w:sz w:val="24"/>
              </w:rPr>
            </w:pPr>
          </w:p>
        </w:tc>
      </w:tr>
      <w:tr w14:paraId="38F37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EE88A1">
            <w:pPr>
              <w:spacing w:line="400" w:lineRule="exact"/>
              <w:jc w:val="center"/>
              <w:rPr>
                <w:rFonts w:hint="eastAsia"/>
                <w:sz w:val="24"/>
              </w:rPr>
            </w:pPr>
            <w:r>
              <w:rPr>
                <w:rFonts w:hint="eastAsia"/>
                <w:sz w:val="24"/>
              </w:rPr>
              <w:t>80</w:t>
            </w:r>
          </w:p>
        </w:tc>
        <w:tc>
          <w:tcPr>
            <w:tcW w:w="1378" w:type="dxa"/>
            <w:gridSpan w:val="2"/>
            <w:noWrap w:val="0"/>
            <w:vAlign w:val="center"/>
          </w:tcPr>
          <w:p w14:paraId="1B659F69">
            <w:pPr>
              <w:spacing w:line="400" w:lineRule="exact"/>
              <w:jc w:val="center"/>
              <w:rPr>
                <w:rFonts w:hint="eastAsia"/>
                <w:sz w:val="24"/>
              </w:rPr>
            </w:pPr>
            <w:r>
              <w:rPr>
                <w:rFonts w:hint="eastAsia"/>
                <w:sz w:val="24"/>
              </w:rPr>
              <w:t>行政处罚</w:t>
            </w:r>
          </w:p>
        </w:tc>
        <w:tc>
          <w:tcPr>
            <w:tcW w:w="3418" w:type="dxa"/>
            <w:gridSpan w:val="2"/>
            <w:noWrap w:val="0"/>
            <w:vAlign w:val="center"/>
          </w:tcPr>
          <w:p w14:paraId="5E41DBD7">
            <w:pPr>
              <w:spacing w:line="400" w:lineRule="exact"/>
              <w:ind w:left="31" w:leftChars="15" w:right="31" w:rightChars="15"/>
              <w:rPr>
                <w:rFonts w:hint="eastAsia"/>
                <w:sz w:val="24"/>
              </w:rPr>
            </w:pPr>
            <w:r>
              <w:rPr>
                <w:rFonts w:hint="eastAsia"/>
                <w:sz w:val="24"/>
              </w:rPr>
              <w:t>对医疗机构将未通过技术评估和伦理审查的医疗新技术应用于临床的处罚</w:t>
            </w:r>
          </w:p>
        </w:tc>
        <w:tc>
          <w:tcPr>
            <w:tcW w:w="1738" w:type="dxa"/>
            <w:noWrap w:val="0"/>
            <w:vAlign w:val="center"/>
          </w:tcPr>
          <w:p w14:paraId="7523CF9F">
            <w:pPr>
              <w:spacing w:line="400" w:lineRule="exact"/>
              <w:jc w:val="center"/>
              <w:rPr>
                <w:rFonts w:hint="eastAsia"/>
                <w:sz w:val="24"/>
              </w:rPr>
            </w:pPr>
            <w:r>
              <w:rPr>
                <w:rFonts w:hint="eastAsia"/>
                <w:sz w:val="24"/>
              </w:rPr>
              <w:t>市、县</w:t>
            </w:r>
          </w:p>
        </w:tc>
        <w:tc>
          <w:tcPr>
            <w:tcW w:w="1704" w:type="dxa"/>
            <w:noWrap w:val="0"/>
            <w:vAlign w:val="center"/>
          </w:tcPr>
          <w:p w14:paraId="09835F9D">
            <w:pPr>
              <w:spacing w:line="400" w:lineRule="exact"/>
              <w:rPr>
                <w:sz w:val="24"/>
              </w:rPr>
            </w:pPr>
          </w:p>
        </w:tc>
      </w:tr>
      <w:tr w14:paraId="722DD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91" w:hRule="atLeast"/>
          <w:jc w:val="center"/>
        </w:trPr>
        <w:tc>
          <w:tcPr>
            <w:tcW w:w="672" w:type="dxa"/>
            <w:noWrap w:val="0"/>
            <w:vAlign w:val="center"/>
          </w:tcPr>
          <w:p w14:paraId="0D0662EA">
            <w:pPr>
              <w:spacing w:line="400" w:lineRule="exact"/>
              <w:jc w:val="center"/>
              <w:rPr>
                <w:rFonts w:hint="eastAsia"/>
                <w:sz w:val="24"/>
              </w:rPr>
            </w:pPr>
            <w:r>
              <w:rPr>
                <w:rFonts w:hint="eastAsia"/>
                <w:sz w:val="24"/>
              </w:rPr>
              <w:t>81</w:t>
            </w:r>
          </w:p>
        </w:tc>
        <w:tc>
          <w:tcPr>
            <w:tcW w:w="1378" w:type="dxa"/>
            <w:gridSpan w:val="2"/>
            <w:noWrap w:val="0"/>
            <w:vAlign w:val="center"/>
          </w:tcPr>
          <w:p w14:paraId="06AA09B7">
            <w:pPr>
              <w:spacing w:line="400" w:lineRule="exact"/>
              <w:jc w:val="center"/>
              <w:rPr>
                <w:rFonts w:hint="eastAsia"/>
                <w:sz w:val="24"/>
              </w:rPr>
            </w:pPr>
            <w:r>
              <w:rPr>
                <w:rFonts w:hint="eastAsia"/>
                <w:sz w:val="24"/>
              </w:rPr>
              <w:t>行政处罚</w:t>
            </w:r>
          </w:p>
        </w:tc>
        <w:tc>
          <w:tcPr>
            <w:tcW w:w="3418" w:type="dxa"/>
            <w:gridSpan w:val="2"/>
            <w:noWrap w:val="0"/>
            <w:vAlign w:val="center"/>
          </w:tcPr>
          <w:p w14:paraId="7B1D0882">
            <w:pPr>
              <w:spacing w:line="400" w:lineRule="exact"/>
              <w:ind w:left="31" w:leftChars="15" w:right="31" w:rightChars="15"/>
              <w:rPr>
                <w:rFonts w:hint="eastAsia"/>
                <w:sz w:val="24"/>
              </w:rPr>
            </w:pPr>
            <w:r>
              <w:rPr>
                <w:rFonts w:hint="eastAsia"/>
                <w:sz w:val="24"/>
              </w:rPr>
              <w:t>对医疗机构及其医务人员未按规定制定和实施医疗质量安全管理制度等八类情形的处罚</w:t>
            </w:r>
          </w:p>
        </w:tc>
        <w:tc>
          <w:tcPr>
            <w:tcW w:w="1738" w:type="dxa"/>
            <w:noWrap w:val="0"/>
            <w:vAlign w:val="center"/>
          </w:tcPr>
          <w:p w14:paraId="0B02F39A">
            <w:pPr>
              <w:spacing w:line="400" w:lineRule="exact"/>
              <w:jc w:val="center"/>
              <w:rPr>
                <w:rFonts w:hint="eastAsia"/>
                <w:sz w:val="24"/>
              </w:rPr>
            </w:pPr>
            <w:r>
              <w:rPr>
                <w:rFonts w:hint="eastAsia"/>
                <w:sz w:val="24"/>
              </w:rPr>
              <w:t>市、县</w:t>
            </w:r>
          </w:p>
        </w:tc>
        <w:tc>
          <w:tcPr>
            <w:tcW w:w="1704" w:type="dxa"/>
            <w:noWrap w:val="0"/>
            <w:vAlign w:val="center"/>
          </w:tcPr>
          <w:p w14:paraId="04C307EF">
            <w:pPr>
              <w:spacing w:line="400" w:lineRule="exact"/>
              <w:rPr>
                <w:sz w:val="24"/>
              </w:rPr>
            </w:pPr>
          </w:p>
        </w:tc>
      </w:tr>
      <w:tr w14:paraId="5DE47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3" w:hRule="atLeast"/>
          <w:jc w:val="center"/>
        </w:trPr>
        <w:tc>
          <w:tcPr>
            <w:tcW w:w="672" w:type="dxa"/>
            <w:noWrap w:val="0"/>
            <w:vAlign w:val="center"/>
          </w:tcPr>
          <w:p w14:paraId="2DF535F3">
            <w:pPr>
              <w:spacing w:line="400" w:lineRule="exact"/>
              <w:jc w:val="center"/>
              <w:rPr>
                <w:rFonts w:hint="eastAsia"/>
                <w:sz w:val="24"/>
              </w:rPr>
            </w:pPr>
            <w:r>
              <w:rPr>
                <w:rFonts w:hint="eastAsia"/>
                <w:sz w:val="24"/>
              </w:rPr>
              <w:t>82</w:t>
            </w:r>
          </w:p>
        </w:tc>
        <w:tc>
          <w:tcPr>
            <w:tcW w:w="1378" w:type="dxa"/>
            <w:gridSpan w:val="2"/>
            <w:noWrap w:val="0"/>
            <w:vAlign w:val="center"/>
          </w:tcPr>
          <w:p w14:paraId="2EE1388A">
            <w:pPr>
              <w:spacing w:line="400" w:lineRule="exact"/>
              <w:jc w:val="center"/>
              <w:rPr>
                <w:rFonts w:hint="eastAsia"/>
                <w:sz w:val="24"/>
              </w:rPr>
            </w:pPr>
            <w:r>
              <w:rPr>
                <w:rFonts w:hint="eastAsia"/>
                <w:sz w:val="24"/>
              </w:rPr>
              <w:t>行政处罚</w:t>
            </w:r>
          </w:p>
        </w:tc>
        <w:tc>
          <w:tcPr>
            <w:tcW w:w="3418" w:type="dxa"/>
            <w:gridSpan w:val="2"/>
            <w:noWrap w:val="0"/>
            <w:vAlign w:val="center"/>
          </w:tcPr>
          <w:p w14:paraId="2EF36A44">
            <w:pPr>
              <w:spacing w:line="400" w:lineRule="exact"/>
              <w:ind w:left="31" w:leftChars="15" w:right="31" w:rightChars="15"/>
              <w:rPr>
                <w:rFonts w:hint="eastAsia"/>
                <w:sz w:val="24"/>
              </w:rPr>
            </w:pPr>
            <w:r>
              <w:rPr>
                <w:rFonts w:hint="eastAsia"/>
                <w:sz w:val="24"/>
              </w:rPr>
              <w:t>对医学会出具虚假医疗损害鉴定意见的处罚</w:t>
            </w:r>
          </w:p>
        </w:tc>
        <w:tc>
          <w:tcPr>
            <w:tcW w:w="1738" w:type="dxa"/>
            <w:noWrap w:val="0"/>
            <w:vAlign w:val="center"/>
          </w:tcPr>
          <w:p w14:paraId="37E0FFF2">
            <w:pPr>
              <w:spacing w:line="400" w:lineRule="exact"/>
              <w:jc w:val="center"/>
              <w:rPr>
                <w:rFonts w:hint="eastAsia"/>
                <w:sz w:val="24"/>
              </w:rPr>
            </w:pPr>
            <w:r>
              <w:rPr>
                <w:rFonts w:hint="eastAsia"/>
                <w:sz w:val="24"/>
              </w:rPr>
              <w:t>市、县</w:t>
            </w:r>
          </w:p>
        </w:tc>
        <w:tc>
          <w:tcPr>
            <w:tcW w:w="1704" w:type="dxa"/>
            <w:noWrap w:val="0"/>
            <w:vAlign w:val="center"/>
          </w:tcPr>
          <w:p w14:paraId="2A3B5DAB">
            <w:pPr>
              <w:spacing w:line="400" w:lineRule="exact"/>
              <w:rPr>
                <w:sz w:val="24"/>
              </w:rPr>
            </w:pPr>
          </w:p>
        </w:tc>
      </w:tr>
      <w:tr w14:paraId="7C366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3" w:hRule="atLeast"/>
          <w:jc w:val="center"/>
        </w:trPr>
        <w:tc>
          <w:tcPr>
            <w:tcW w:w="672" w:type="dxa"/>
            <w:noWrap w:val="0"/>
            <w:vAlign w:val="center"/>
          </w:tcPr>
          <w:p w14:paraId="276219E3">
            <w:pPr>
              <w:spacing w:line="400" w:lineRule="exact"/>
              <w:jc w:val="center"/>
              <w:rPr>
                <w:rFonts w:hint="eastAsia"/>
                <w:sz w:val="24"/>
              </w:rPr>
            </w:pPr>
            <w:r>
              <w:rPr>
                <w:rFonts w:hint="eastAsia"/>
                <w:sz w:val="24"/>
              </w:rPr>
              <w:t>83</w:t>
            </w:r>
          </w:p>
        </w:tc>
        <w:tc>
          <w:tcPr>
            <w:tcW w:w="1378" w:type="dxa"/>
            <w:gridSpan w:val="2"/>
            <w:noWrap w:val="0"/>
            <w:vAlign w:val="center"/>
          </w:tcPr>
          <w:p w14:paraId="3ACDA257">
            <w:pPr>
              <w:spacing w:line="400" w:lineRule="exact"/>
              <w:jc w:val="center"/>
              <w:rPr>
                <w:rFonts w:hint="eastAsia"/>
                <w:sz w:val="24"/>
              </w:rPr>
            </w:pPr>
            <w:r>
              <w:rPr>
                <w:rFonts w:hint="eastAsia"/>
                <w:sz w:val="24"/>
              </w:rPr>
              <w:t>行政处罚</w:t>
            </w:r>
          </w:p>
        </w:tc>
        <w:tc>
          <w:tcPr>
            <w:tcW w:w="3418" w:type="dxa"/>
            <w:gridSpan w:val="2"/>
            <w:noWrap w:val="0"/>
            <w:vAlign w:val="center"/>
          </w:tcPr>
          <w:p w14:paraId="4EFA48FA">
            <w:pPr>
              <w:spacing w:line="400" w:lineRule="exact"/>
              <w:ind w:left="31" w:leftChars="15" w:right="31" w:rightChars="15"/>
              <w:rPr>
                <w:rFonts w:hint="eastAsia"/>
                <w:sz w:val="24"/>
              </w:rPr>
            </w:pPr>
            <w:r>
              <w:rPr>
                <w:rFonts w:hint="eastAsia"/>
                <w:sz w:val="24"/>
              </w:rPr>
              <w:t>对尸检机构出具虚假尸检报告的处罚</w:t>
            </w:r>
          </w:p>
        </w:tc>
        <w:tc>
          <w:tcPr>
            <w:tcW w:w="1738" w:type="dxa"/>
            <w:noWrap w:val="0"/>
            <w:vAlign w:val="center"/>
          </w:tcPr>
          <w:p w14:paraId="4A869133">
            <w:pPr>
              <w:spacing w:line="400" w:lineRule="exact"/>
              <w:jc w:val="center"/>
              <w:rPr>
                <w:rFonts w:hint="eastAsia"/>
                <w:sz w:val="24"/>
              </w:rPr>
            </w:pPr>
            <w:r>
              <w:rPr>
                <w:rFonts w:hint="eastAsia"/>
                <w:sz w:val="24"/>
              </w:rPr>
              <w:t>市、县</w:t>
            </w:r>
          </w:p>
        </w:tc>
        <w:tc>
          <w:tcPr>
            <w:tcW w:w="1704" w:type="dxa"/>
            <w:noWrap w:val="0"/>
            <w:vAlign w:val="center"/>
          </w:tcPr>
          <w:p w14:paraId="774158D0">
            <w:pPr>
              <w:spacing w:line="400" w:lineRule="exact"/>
              <w:rPr>
                <w:sz w:val="24"/>
              </w:rPr>
            </w:pPr>
          </w:p>
        </w:tc>
      </w:tr>
      <w:tr w14:paraId="4522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23" w:hRule="atLeast"/>
          <w:jc w:val="center"/>
        </w:trPr>
        <w:tc>
          <w:tcPr>
            <w:tcW w:w="672" w:type="dxa"/>
            <w:noWrap w:val="0"/>
            <w:vAlign w:val="center"/>
          </w:tcPr>
          <w:p w14:paraId="4766E6D6">
            <w:pPr>
              <w:spacing w:line="400" w:lineRule="exact"/>
              <w:jc w:val="center"/>
              <w:rPr>
                <w:rFonts w:hint="eastAsia"/>
                <w:sz w:val="24"/>
              </w:rPr>
            </w:pPr>
            <w:r>
              <w:rPr>
                <w:rFonts w:hint="eastAsia"/>
                <w:sz w:val="24"/>
              </w:rPr>
              <w:t>84</w:t>
            </w:r>
          </w:p>
        </w:tc>
        <w:tc>
          <w:tcPr>
            <w:tcW w:w="1378" w:type="dxa"/>
            <w:gridSpan w:val="2"/>
            <w:noWrap w:val="0"/>
            <w:vAlign w:val="center"/>
          </w:tcPr>
          <w:p w14:paraId="2DDA56CA">
            <w:pPr>
              <w:spacing w:line="400" w:lineRule="exact"/>
              <w:jc w:val="center"/>
              <w:rPr>
                <w:rFonts w:hint="eastAsia"/>
                <w:sz w:val="24"/>
              </w:rPr>
            </w:pPr>
            <w:r>
              <w:rPr>
                <w:rFonts w:hint="eastAsia"/>
                <w:sz w:val="24"/>
              </w:rPr>
              <w:t>行政处罚</w:t>
            </w:r>
          </w:p>
        </w:tc>
        <w:tc>
          <w:tcPr>
            <w:tcW w:w="3418" w:type="dxa"/>
            <w:gridSpan w:val="2"/>
            <w:noWrap w:val="0"/>
            <w:vAlign w:val="center"/>
          </w:tcPr>
          <w:p w14:paraId="197A7591">
            <w:pPr>
              <w:spacing w:line="400" w:lineRule="exact"/>
              <w:ind w:left="31" w:leftChars="15" w:right="31" w:rightChars="15"/>
              <w:rPr>
                <w:rFonts w:hint="eastAsia"/>
                <w:sz w:val="24"/>
              </w:rPr>
            </w:pPr>
            <w:r>
              <w:rPr>
                <w:rFonts w:hint="eastAsia"/>
                <w:sz w:val="24"/>
              </w:rPr>
              <w:t>对医疗机构发生医疗事故的处罚</w:t>
            </w:r>
          </w:p>
        </w:tc>
        <w:tc>
          <w:tcPr>
            <w:tcW w:w="1738" w:type="dxa"/>
            <w:noWrap w:val="0"/>
            <w:vAlign w:val="center"/>
          </w:tcPr>
          <w:p w14:paraId="50A5A02C">
            <w:pPr>
              <w:spacing w:line="400" w:lineRule="exact"/>
              <w:jc w:val="center"/>
              <w:rPr>
                <w:rFonts w:hint="eastAsia"/>
                <w:sz w:val="24"/>
              </w:rPr>
            </w:pPr>
            <w:r>
              <w:rPr>
                <w:rFonts w:hint="eastAsia"/>
                <w:sz w:val="24"/>
              </w:rPr>
              <w:t>市、县</w:t>
            </w:r>
          </w:p>
        </w:tc>
        <w:tc>
          <w:tcPr>
            <w:tcW w:w="1704" w:type="dxa"/>
            <w:noWrap w:val="0"/>
            <w:vAlign w:val="center"/>
          </w:tcPr>
          <w:p w14:paraId="5A8F7A08">
            <w:pPr>
              <w:spacing w:line="400" w:lineRule="exact"/>
              <w:rPr>
                <w:sz w:val="24"/>
              </w:rPr>
            </w:pPr>
          </w:p>
        </w:tc>
      </w:tr>
      <w:tr w14:paraId="6AF72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578" w:hRule="atLeast"/>
          <w:jc w:val="center"/>
        </w:trPr>
        <w:tc>
          <w:tcPr>
            <w:tcW w:w="672" w:type="dxa"/>
            <w:noWrap w:val="0"/>
            <w:vAlign w:val="center"/>
          </w:tcPr>
          <w:p w14:paraId="08988D01">
            <w:pPr>
              <w:spacing w:line="400" w:lineRule="exact"/>
              <w:jc w:val="center"/>
              <w:rPr>
                <w:rFonts w:hint="eastAsia"/>
                <w:sz w:val="24"/>
              </w:rPr>
            </w:pPr>
            <w:r>
              <w:rPr>
                <w:rFonts w:hint="eastAsia"/>
                <w:sz w:val="24"/>
              </w:rPr>
              <w:t>85</w:t>
            </w:r>
          </w:p>
        </w:tc>
        <w:tc>
          <w:tcPr>
            <w:tcW w:w="1378" w:type="dxa"/>
            <w:gridSpan w:val="2"/>
            <w:noWrap w:val="0"/>
            <w:vAlign w:val="center"/>
          </w:tcPr>
          <w:p w14:paraId="429F808D">
            <w:pPr>
              <w:spacing w:line="400" w:lineRule="exact"/>
              <w:jc w:val="center"/>
              <w:rPr>
                <w:rFonts w:hint="eastAsia"/>
                <w:sz w:val="24"/>
              </w:rPr>
            </w:pPr>
            <w:r>
              <w:rPr>
                <w:rFonts w:hint="eastAsia"/>
                <w:sz w:val="24"/>
              </w:rPr>
              <w:t>行政处罚</w:t>
            </w:r>
          </w:p>
        </w:tc>
        <w:tc>
          <w:tcPr>
            <w:tcW w:w="3418" w:type="dxa"/>
            <w:gridSpan w:val="2"/>
            <w:noWrap w:val="0"/>
            <w:vAlign w:val="center"/>
          </w:tcPr>
          <w:p w14:paraId="5A3CD0D0">
            <w:pPr>
              <w:spacing w:line="400" w:lineRule="exact"/>
              <w:ind w:left="31" w:leftChars="15" w:right="31" w:rightChars="15"/>
              <w:rPr>
                <w:rFonts w:hint="eastAsia"/>
                <w:sz w:val="24"/>
              </w:rPr>
            </w:pPr>
            <w:r>
              <w:rPr>
                <w:rFonts w:hint="eastAsia"/>
                <w:sz w:val="24"/>
              </w:rPr>
              <w:t>对参加医疗事故技术鉴定工作的人员违反《医疗事故处理条例》的规定，接受申请鉴定双方或者一方当事人的财物或者其他利益，出具虚假医疗事故技术鉴定书，尚不够刑事处罚的处罚</w:t>
            </w:r>
          </w:p>
        </w:tc>
        <w:tc>
          <w:tcPr>
            <w:tcW w:w="1738" w:type="dxa"/>
            <w:noWrap w:val="0"/>
            <w:vAlign w:val="center"/>
          </w:tcPr>
          <w:p w14:paraId="29E855EE">
            <w:pPr>
              <w:spacing w:line="400" w:lineRule="exact"/>
              <w:jc w:val="center"/>
              <w:rPr>
                <w:rFonts w:hint="eastAsia"/>
                <w:sz w:val="24"/>
              </w:rPr>
            </w:pPr>
            <w:r>
              <w:rPr>
                <w:rFonts w:hint="eastAsia"/>
                <w:sz w:val="24"/>
              </w:rPr>
              <w:t>市、县</w:t>
            </w:r>
          </w:p>
        </w:tc>
        <w:tc>
          <w:tcPr>
            <w:tcW w:w="1704" w:type="dxa"/>
            <w:noWrap w:val="0"/>
            <w:vAlign w:val="center"/>
          </w:tcPr>
          <w:p w14:paraId="211F0719">
            <w:pPr>
              <w:spacing w:line="400" w:lineRule="exact"/>
              <w:rPr>
                <w:sz w:val="24"/>
              </w:rPr>
            </w:pPr>
          </w:p>
        </w:tc>
      </w:tr>
      <w:tr w14:paraId="2805B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968642B">
            <w:pPr>
              <w:spacing w:line="400" w:lineRule="exact"/>
              <w:jc w:val="center"/>
              <w:rPr>
                <w:rFonts w:hint="eastAsia"/>
                <w:sz w:val="24"/>
              </w:rPr>
            </w:pPr>
            <w:r>
              <w:rPr>
                <w:rFonts w:hint="eastAsia"/>
                <w:sz w:val="24"/>
              </w:rPr>
              <w:t>86</w:t>
            </w:r>
          </w:p>
        </w:tc>
        <w:tc>
          <w:tcPr>
            <w:tcW w:w="1378" w:type="dxa"/>
            <w:gridSpan w:val="2"/>
            <w:noWrap w:val="0"/>
            <w:vAlign w:val="center"/>
          </w:tcPr>
          <w:p w14:paraId="5C4A24E8">
            <w:pPr>
              <w:spacing w:line="400" w:lineRule="exact"/>
              <w:jc w:val="center"/>
              <w:rPr>
                <w:rFonts w:hint="eastAsia"/>
                <w:sz w:val="24"/>
              </w:rPr>
            </w:pPr>
            <w:r>
              <w:rPr>
                <w:rFonts w:hint="eastAsia"/>
                <w:sz w:val="24"/>
              </w:rPr>
              <w:t>行政处罚</w:t>
            </w:r>
          </w:p>
        </w:tc>
        <w:tc>
          <w:tcPr>
            <w:tcW w:w="3418" w:type="dxa"/>
            <w:gridSpan w:val="2"/>
            <w:noWrap w:val="0"/>
            <w:vAlign w:val="center"/>
          </w:tcPr>
          <w:p w14:paraId="1BCC5DD6">
            <w:pPr>
              <w:spacing w:line="400" w:lineRule="exact"/>
              <w:ind w:left="31" w:leftChars="15" w:right="31" w:rightChars="15"/>
              <w:rPr>
                <w:rFonts w:hint="eastAsia"/>
                <w:sz w:val="24"/>
              </w:rPr>
            </w:pPr>
            <w:r>
              <w:rPr>
                <w:rFonts w:hint="eastAsia"/>
                <w:sz w:val="24"/>
              </w:rPr>
              <w:t>对承担尸检任务的机构没有正当理由，拒绝进行尸检等两类情形的处罚</w:t>
            </w:r>
          </w:p>
        </w:tc>
        <w:tc>
          <w:tcPr>
            <w:tcW w:w="1738" w:type="dxa"/>
            <w:noWrap w:val="0"/>
            <w:vAlign w:val="center"/>
          </w:tcPr>
          <w:p w14:paraId="6FD9341E">
            <w:pPr>
              <w:spacing w:line="400" w:lineRule="exact"/>
              <w:jc w:val="center"/>
              <w:rPr>
                <w:rFonts w:hint="eastAsia"/>
                <w:sz w:val="24"/>
              </w:rPr>
            </w:pPr>
            <w:r>
              <w:rPr>
                <w:rFonts w:hint="eastAsia"/>
                <w:sz w:val="24"/>
              </w:rPr>
              <w:t>市、县</w:t>
            </w:r>
          </w:p>
        </w:tc>
        <w:tc>
          <w:tcPr>
            <w:tcW w:w="1704" w:type="dxa"/>
            <w:noWrap w:val="0"/>
            <w:vAlign w:val="center"/>
          </w:tcPr>
          <w:p w14:paraId="7137D707">
            <w:pPr>
              <w:spacing w:line="400" w:lineRule="exact"/>
              <w:rPr>
                <w:sz w:val="24"/>
              </w:rPr>
            </w:pPr>
          </w:p>
        </w:tc>
      </w:tr>
      <w:tr w14:paraId="7B896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55C6951">
            <w:pPr>
              <w:spacing w:line="400" w:lineRule="exact"/>
              <w:jc w:val="center"/>
              <w:rPr>
                <w:rFonts w:hint="eastAsia"/>
                <w:sz w:val="24"/>
              </w:rPr>
            </w:pPr>
            <w:r>
              <w:rPr>
                <w:rFonts w:hint="eastAsia"/>
                <w:sz w:val="24"/>
              </w:rPr>
              <w:t>87</w:t>
            </w:r>
          </w:p>
        </w:tc>
        <w:tc>
          <w:tcPr>
            <w:tcW w:w="1378" w:type="dxa"/>
            <w:gridSpan w:val="2"/>
            <w:noWrap w:val="0"/>
            <w:vAlign w:val="center"/>
          </w:tcPr>
          <w:p w14:paraId="1D1EE31D">
            <w:pPr>
              <w:spacing w:line="400" w:lineRule="exact"/>
              <w:jc w:val="center"/>
              <w:rPr>
                <w:rFonts w:hint="eastAsia"/>
                <w:sz w:val="24"/>
              </w:rPr>
            </w:pPr>
            <w:r>
              <w:rPr>
                <w:rFonts w:hint="eastAsia"/>
                <w:sz w:val="24"/>
              </w:rPr>
              <w:t>行政处罚</w:t>
            </w:r>
          </w:p>
        </w:tc>
        <w:tc>
          <w:tcPr>
            <w:tcW w:w="3418" w:type="dxa"/>
            <w:gridSpan w:val="2"/>
            <w:noWrap w:val="0"/>
            <w:vAlign w:val="center"/>
          </w:tcPr>
          <w:p w14:paraId="75CF36A7">
            <w:pPr>
              <w:spacing w:line="400" w:lineRule="exact"/>
              <w:ind w:left="31" w:leftChars="15" w:right="31" w:rightChars="15"/>
              <w:rPr>
                <w:rFonts w:hint="eastAsia"/>
                <w:sz w:val="24"/>
              </w:rPr>
            </w:pPr>
            <w:r>
              <w:rPr>
                <w:rFonts w:hint="eastAsia"/>
                <w:sz w:val="24"/>
              </w:rPr>
              <w:t>对医疗保健机构或者人员未取得母婴保健技术许可，擅自从事婚前医学检查、遗传病诊断、产前诊断、终止妊娠手术和医学技术鉴定或者出具有关医学证明的处罚</w:t>
            </w:r>
          </w:p>
        </w:tc>
        <w:tc>
          <w:tcPr>
            <w:tcW w:w="1738" w:type="dxa"/>
            <w:noWrap w:val="0"/>
            <w:vAlign w:val="center"/>
          </w:tcPr>
          <w:p w14:paraId="3952A948">
            <w:pPr>
              <w:spacing w:line="400" w:lineRule="exact"/>
              <w:jc w:val="center"/>
              <w:rPr>
                <w:rFonts w:hint="eastAsia"/>
                <w:sz w:val="24"/>
              </w:rPr>
            </w:pPr>
            <w:r>
              <w:rPr>
                <w:rFonts w:hint="eastAsia"/>
                <w:sz w:val="24"/>
              </w:rPr>
              <w:t>市、县</w:t>
            </w:r>
          </w:p>
        </w:tc>
        <w:tc>
          <w:tcPr>
            <w:tcW w:w="1704" w:type="dxa"/>
            <w:noWrap w:val="0"/>
            <w:vAlign w:val="center"/>
          </w:tcPr>
          <w:p w14:paraId="11903DFC">
            <w:pPr>
              <w:spacing w:line="400" w:lineRule="exact"/>
              <w:rPr>
                <w:sz w:val="24"/>
              </w:rPr>
            </w:pPr>
          </w:p>
        </w:tc>
      </w:tr>
      <w:tr w14:paraId="6876C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1C63EED">
            <w:pPr>
              <w:spacing w:line="400" w:lineRule="exact"/>
              <w:jc w:val="center"/>
              <w:rPr>
                <w:rFonts w:hint="eastAsia"/>
                <w:sz w:val="24"/>
              </w:rPr>
            </w:pPr>
            <w:r>
              <w:rPr>
                <w:rFonts w:hint="eastAsia"/>
                <w:sz w:val="24"/>
              </w:rPr>
              <w:t>88</w:t>
            </w:r>
          </w:p>
        </w:tc>
        <w:tc>
          <w:tcPr>
            <w:tcW w:w="1378" w:type="dxa"/>
            <w:gridSpan w:val="2"/>
            <w:noWrap w:val="0"/>
            <w:vAlign w:val="center"/>
          </w:tcPr>
          <w:p w14:paraId="120CF3CA">
            <w:pPr>
              <w:spacing w:line="400" w:lineRule="exact"/>
              <w:jc w:val="center"/>
              <w:rPr>
                <w:rFonts w:hint="eastAsia"/>
                <w:sz w:val="24"/>
              </w:rPr>
            </w:pPr>
            <w:r>
              <w:rPr>
                <w:rFonts w:hint="eastAsia"/>
                <w:sz w:val="24"/>
              </w:rPr>
              <w:t>行政处罚</w:t>
            </w:r>
          </w:p>
        </w:tc>
        <w:tc>
          <w:tcPr>
            <w:tcW w:w="3418" w:type="dxa"/>
            <w:gridSpan w:val="2"/>
            <w:noWrap w:val="0"/>
            <w:vAlign w:val="center"/>
          </w:tcPr>
          <w:p w14:paraId="2087A357">
            <w:pPr>
              <w:spacing w:line="400" w:lineRule="exact"/>
              <w:ind w:left="31" w:leftChars="15" w:right="31" w:rightChars="15"/>
              <w:rPr>
                <w:rFonts w:hint="eastAsia"/>
                <w:sz w:val="24"/>
              </w:rPr>
            </w:pPr>
            <w:r>
              <w:rPr>
                <w:rFonts w:hint="eastAsia"/>
                <w:sz w:val="24"/>
              </w:rPr>
              <w:t>对因延误诊治，造成严重后果等三类行为的处罚</w:t>
            </w:r>
          </w:p>
        </w:tc>
        <w:tc>
          <w:tcPr>
            <w:tcW w:w="1738" w:type="dxa"/>
            <w:noWrap w:val="0"/>
            <w:vAlign w:val="center"/>
          </w:tcPr>
          <w:p w14:paraId="2FFC96D8">
            <w:pPr>
              <w:spacing w:line="400" w:lineRule="exact"/>
              <w:jc w:val="center"/>
              <w:rPr>
                <w:rFonts w:hint="eastAsia"/>
                <w:sz w:val="24"/>
              </w:rPr>
            </w:pPr>
            <w:r>
              <w:rPr>
                <w:rFonts w:hint="eastAsia"/>
                <w:sz w:val="24"/>
              </w:rPr>
              <w:t>市、县</w:t>
            </w:r>
          </w:p>
        </w:tc>
        <w:tc>
          <w:tcPr>
            <w:tcW w:w="1704" w:type="dxa"/>
            <w:noWrap w:val="0"/>
            <w:vAlign w:val="center"/>
          </w:tcPr>
          <w:p w14:paraId="49216F7F">
            <w:pPr>
              <w:spacing w:line="400" w:lineRule="exact"/>
              <w:rPr>
                <w:sz w:val="24"/>
              </w:rPr>
            </w:pPr>
          </w:p>
        </w:tc>
      </w:tr>
      <w:tr w14:paraId="47753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BA2C5D2">
            <w:pPr>
              <w:spacing w:line="400" w:lineRule="exact"/>
              <w:jc w:val="center"/>
              <w:rPr>
                <w:rFonts w:hint="eastAsia"/>
                <w:sz w:val="24"/>
              </w:rPr>
            </w:pPr>
            <w:r>
              <w:rPr>
                <w:rFonts w:hint="eastAsia"/>
                <w:sz w:val="24"/>
              </w:rPr>
              <w:t>89</w:t>
            </w:r>
          </w:p>
        </w:tc>
        <w:tc>
          <w:tcPr>
            <w:tcW w:w="1378" w:type="dxa"/>
            <w:gridSpan w:val="2"/>
            <w:noWrap w:val="0"/>
            <w:vAlign w:val="center"/>
          </w:tcPr>
          <w:p w14:paraId="10E060CB">
            <w:pPr>
              <w:spacing w:line="400" w:lineRule="exact"/>
              <w:jc w:val="center"/>
              <w:rPr>
                <w:rFonts w:hint="eastAsia"/>
                <w:sz w:val="24"/>
              </w:rPr>
            </w:pPr>
            <w:r>
              <w:rPr>
                <w:rFonts w:hint="eastAsia"/>
                <w:sz w:val="24"/>
              </w:rPr>
              <w:t>行政处罚</w:t>
            </w:r>
          </w:p>
        </w:tc>
        <w:tc>
          <w:tcPr>
            <w:tcW w:w="3418" w:type="dxa"/>
            <w:gridSpan w:val="2"/>
            <w:noWrap w:val="0"/>
            <w:vAlign w:val="center"/>
          </w:tcPr>
          <w:p w14:paraId="4BDDE978">
            <w:pPr>
              <w:spacing w:line="400" w:lineRule="exact"/>
              <w:ind w:left="31" w:leftChars="15" w:right="31" w:rightChars="15"/>
              <w:rPr>
                <w:rFonts w:hint="eastAsia"/>
                <w:sz w:val="24"/>
              </w:rPr>
            </w:pPr>
            <w:r>
              <w:rPr>
                <w:rFonts w:hint="eastAsia"/>
                <w:sz w:val="24"/>
              </w:rPr>
              <w:t>对违反《中华人民共和国母婴保健法实施办法》规定进行胎儿性别鉴定的处罚</w:t>
            </w:r>
          </w:p>
        </w:tc>
        <w:tc>
          <w:tcPr>
            <w:tcW w:w="1738" w:type="dxa"/>
            <w:noWrap w:val="0"/>
            <w:vAlign w:val="center"/>
          </w:tcPr>
          <w:p w14:paraId="39AE4912">
            <w:pPr>
              <w:spacing w:line="400" w:lineRule="exact"/>
              <w:jc w:val="center"/>
              <w:rPr>
                <w:rFonts w:hint="eastAsia"/>
                <w:sz w:val="24"/>
              </w:rPr>
            </w:pPr>
            <w:r>
              <w:rPr>
                <w:rFonts w:hint="eastAsia"/>
                <w:sz w:val="24"/>
              </w:rPr>
              <w:t>市、县</w:t>
            </w:r>
          </w:p>
        </w:tc>
        <w:tc>
          <w:tcPr>
            <w:tcW w:w="1704" w:type="dxa"/>
            <w:noWrap w:val="0"/>
            <w:vAlign w:val="center"/>
          </w:tcPr>
          <w:p w14:paraId="2E91D1BC">
            <w:pPr>
              <w:spacing w:line="400" w:lineRule="exact"/>
              <w:rPr>
                <w:sz w:val="24"/>
              </w:rPr>
            </w:pPr>
          </w:p>
        </w:tc>
      </w:tr>
      <w:tr w14:paraId="356D7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25CBE23">
            <w:pPr>
              <w:spacing w:line="400" w:lineRule="exact"/>
              <w:jc w:val="center"/>
              <w:rPr>
                <w:rFonts w:hint="eastAsia"/>
                <w:sz w:val="24"/>
              </w:rPr>
            </w:pPr>
            <w:r>
              <w:rPr>
                <w:rFonts w:hint="eastAsia"/>
                <w:sz w:val="24"/>
              </w:rPr>
              <w:t>90</w:t>
            </w:r>
          </w:p>
        </w:tc>
        <w:tc>
          <w:tcPr>
            <w:tcW w:w="1378" w:type="dxa"/>
            <w:gridSpan w:val="2"/>
            <w:noWrap w:val="0"/>
            <w:vAlign w:val="center"/>
          </w:tcPr>
          <w:p w14:paraId="30C0D98A">
            <w:pPr>
              <w:spacing w:line="400" w:lineRule="exact"/>
              <w:jc w:val="center"/>
              <w:rPr>
                <w:rFonts w:hint="eastAsia"/>
                <w:sz w:val="24"/>
              </w:rPr>
            </w:pPr>
            <w:r>
              <w:rPr>
                <w:rFonts w:hint="eastAsia"/>
                <w:sz w:val="24"/>
              </w:rPr>
              <w:t>行政处罚</w:t>
            </w:r>
          </w:p>
        </w:tc>
        <w:tc>
          <w:tcPr>
            <w:tcW w:w="3418" w:type="dxa"/>
            <w:gridSpan w:val="2"/>
            <w:noWrap w:val="0"/>
            <w:vAlign w:val="center"/>
          </w:tcPr>
          <w:p w14:paraId="4F014FC4">
            <w:pPr>
              <w:spacing w:line="400" w:lineRule="exact"/>
              <w:ind w:left="31" w:leftChars="15" w:right="31" w:rightChars="15"/>
              <w:rPr>
                <w:rFonts w:hint="eastAsia"/>
                <w:sz w:val="24"/>
              </w:rPr>
            </w:pPr>
            <w:r>
              <w:rPr>
                <w:rFonts w:hint="eastAsia"/>
                <w:sz w:val="24"/>
              </w:rPr>
              <w:t>对医疗卫生机构、康复机构及其工作人员未依照《残疾预防和残疾人康复条例》规定开展残疾预防和残疾人康复工作的处罚</w:t>
            </w:r>
          </w:p>
        </w:tc>
        <w:tc>
          <w:tcPr>
            <w:tcW w:w="1738" w:type="dxa"/>
            <w:noWrap w:val="0"/>
            <w:vAlign w:val="center"/>
          </w:tcPr>
          <w:p w14:paraId="1F5349DA">
            <w:pPr>
              <w:spacing w:line="400" w:lineRule="exact"/>
              <w:jc w:val="center"/>
              <w:rPr>
                <w:rFonts w:hint="eastAsia"/>
                <w:sz w:val="24"/>
              </w:rPr>
            </w:pPr>
            <w:r>
              <w:rPr>
                <w:rFonts w:hint="eastAsia"/>
                <w:sz w:val="24"/>
              </w:rPr>
              <w:t>市、县</w:t>
            </w:r>
          </w:p>
        </w:tc>
        <w:tc>
          <w:tcPr>
            <w:tcW w:w="1704" w:type="dxa"/>
            <w:noWrap w:val="0"/>
            <w:vAlign w:val="center"/>
          </w:tcPr>
          <w:p w14:paraId="5D620E2E">
            <w:pPr>
              <w:spacing w:line="400" w:lineRule="exact"/>
              <w:rPr>
                <w:sz w:val="24"/>
              </w:rPr>
            </w:pPr>
          </w:p>
        </w:tc>
      </w:tr>
      <w:tr w14:paraId="084EB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8815B9D">
            <w:pPr>
              <w:spacing w:line="400" w:lineRule="exact"/>
              <w:jc w:val="center"/>
              <w:rPr>
                <w:rFonts w:hint="eastAsia"/>
                <w:sz w:val="24"/>
              </w:rPr>
            </w:pPr>
            <w:r>
              <w:rPr>
                <w:rFonts w:hint="eastAsia"/>
                <w:sz w:val="24"/>
              </w:rPr>
              <w:t>91</w:t>
            </w:r>
          </w:p>
        </w:tc>
        <w:tc>
          <w:tcPr>
            <w:tcW w:w="1378" w:type="dxa"/>
            <w:gridSpan w:val="2"/>
            <w:noWrap w:val="0"/>
            <w:vAlign w:val="center"/>
          </w:tcPr>
          <w:p w14:paraId="0A769DBF">
            <w:pPr>
              <w:spacing w:line="400" w:lineRule="exact"/>
              <w:jc w:val="center"/>
              <w:rPr>
                <w:rFonts w:hint="eastAsia"/>
                <w:sz w:val="24"/>
              </w:rPr>
            </w:pPr>
            <w:r>
              <w:rPr>
                <w:rFonts w:hint="eastAsia"/>
                <w:sz w:val="24"/>
              </w:rPr>
              <w:t>行政处罚</w:t>
            </w:r>
          </w:p>
        </w:tc>
        <w:tc>
          <w:tcPr>
            <w:tcW w:w="3418" w:type="dxa"/>
            <w:gridSpan w:val="2"/>
            <w:noWrap w:val="0"/>
            <w:vAlign w:val="center"/>
          </w:tcPr>
          <w:p w14:paraId="71915803">
            <w:pPr>
              <w:spacing w:line="400" w:lineRule="exact"/>
              <w:ind w:left="31" w:leftChars="15" w:right="31" w:rightChars="15"/>
              <w:rPr>
                <w:rFonts w:hint="eastAsia"/>
                <w:sz w:val="24"/>
              </w:rPr>
            </w:pPr>
            <w:r>
              <w:rPr>
                <w:rFonts w:hint="eastAsia"/>
                <w:sz w:val="24"/>
              </w:rPr>
              <w:t>对不按照法定条件、要求从事生产经营活动或者生产、销售不符合法定要求产品等两类情形的处罚</w:t>
            </w:r>
          </w:p>
        </w:tc>
        <w:tc>
          <w:tcPr>
            <w:tcW w:w="1738" w:type="dxa"/>
            <w:noWrap w:val="0"/>
            <w:vAlign w:val="center"/>
          </w:tcPr>
          <w:p w14:paraId="2B30EBED">
            <w:pPr>
              <w:spacing w:line="400" w:lineRule="exact"/>
              <w:jc w:val="center"/>
              <w:rPr>
                <w:rFonts w:hint="eastAsia"/>
                <w:sz w:val="24"/>
              </w:rPr>
            </w:pPr>
            <w:r>
              <w:rPr>
                <w:rFonts w:hint="eastAsia"/>
                <w:sz w:val="24"/>
              </w:rPr>
              <w:t>市、县</w:t>
            </w:r>
          </w:p>
        </w:tc>
        <w:tc>
          <w:tcPr>
            <w:tcW w:w="1704" w:type="dxa"/>
            <w:noWrap w:val="0"/>
            <w:vAlign w:val="center"/>
          </w:tcPr>
          <w:p w14:paraId="616B4E59">
            <w:pPr>
              <w:spacing w:line="400" w:lineRule="exact"/>
              <w:rPr>
                <w:sz w:val="24"/>
              </w:rPr>
            </w:pPr>
          </w:p>
        </w:tc>
      </w:tr>
      <w:tr w14:paraId="3908F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65141F7">
            <w:pPr>
              <w:spacing w:line="400" w:lineRule="exact"/>
              <w:jc w:val="center"/>
              <w:rPr>
                <w:rFonts w:hint="eastAsia"/>
                <w:sz w:val="24"/>
              </w:rPr>
            </w:pPr>
            <w:r>
              <w:rPr>
                <w:rFonts w:hint="eastAsia"/>
                <w:sz w:val="24"/>
              </w:rPr>
              <w:t>92</w:t>
            </w:r>
          </w:p>
        </w:tc>
        <w:tc>
          <w:tcPr>
            <w:tcW w:w="1378" w:type="dxa"/>
            <w:gridSpan w:val="2"/>
            <w:noWrap w:val="0"/>
            <w:vAlign w:val="center"/>
          </w:tcPr>
          <w:p w14:paraId="6DA5EB2B">
            <w:pPr>
              <w:spacing w:line="400" w:lineRule="exact"/>
              <w:jc w:val="center"/>
              <w:rPr>
                <w:rFonts w:hint="eastAsia"/>
                <w:sz w:val="24"/>
              </w:rPr>
            </w:pPr>
            <w:r>
              <w:rPr>
                <w:rFonts w:hint="eastAsia"/>
                <w:sz w:val="24"/>
              </w:rPr>
              <w:t>行政处罚</w:t>
            </w:r>
          </w:p>
        </w:tc>
        <w:tc>
          <w:tcPr>
            <w:tcW w:w="3418" w:type="dxa"/>
            <w:gridSpan w:val="2"/>
            <w:noWrap w:val="0"/>
            <w:vAlign w:val="center"/>
          </w:tcPr>
          <w:p w14:paraId="1EF16C72">
            <w:pPr>
              <w:spacing w:line="400" w:lineRule="exact"/>
              <w:ind w:left="31" w:leftChars="15" w:right="31" w:rightChars="15"/>
              <w:rPr>
                <w:rFonts w:hint="eastAsia"/>
                <w:sz w:val="24"/>
              </w:rPr>
            </w:pPr>
            <w:r>
              <w:rPr>
                <w:rFonts w:hint="eastAsia"/>
                <w:sz w:val="24"/>
              </w:rPr>
              <w:t>对违法使用原料、辅料、添加剂、农业投入品的处罚</w:t>
            </w:r>
          </w:p>
        </w:tc>
        <w:tc>
          <w:tcPr>
            <w:tcW w:w="1738" w:type="dxa"/>
            <w:noWrap w:val="0"/>
            <w:vAlign w:val="center"/>
          </w:tcPr>
          <w:p w14:paraId="47406287">
            <w:pPr>
              <w:spacing w:line="400" w:lineRule="exact"/>
              <w:jc w:val="center"/>
              <w:rPr>
                <w:rFonts w:hint="eastAsia"/>
                <w:sz w:val="24"/>
              </w:rPr>
            </w:pPr>
            <w:r>
              <w:rPr>
                <w:rFonts w:hint="eastAsia"/>
                <w:sz w:val="24"/>
              </w:rPr>
              <w:t>市、县</w:t>
            </w:r>
          </w:p>
        </w:tc>
        <w:tc>
          <w:tcPr>
            <w:tcW w:w="1704" w:type="dxa"/>
            <w:noWrap w:val="0"/>
            <w:vAlign w:val="center"/>
          </w:tcPr>
          <w:p w14:paraId="4DA29B44">
            <w:pPr>
              <w:spacing w:line="400" w:lineRule="exact"/>
              <w:rPr>
                <w:sz w:val="24"/>
              </w:rPr>
            </w:pPr>
          </w:p>
        </w:tc>
      </w:tr>
      <w:tr w14:paraId="7C480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9B1B82">
            <w:pPr>
              <w:spacing w:line="400" w:lineRule="exact"/>
              <w:jc w:val="center"/>
              <w:rPr>
                <w:rFonts w:hint="eastAsia"/>
                <w:sz w:val="24"/>
              </w:rPr>
            </w:pPr>
            <w:r>
              <w:rPr>
                <w:rFonts w:hint="eastAsia"/>
                <w:sz w:val="24"/>
              </w:rPr>
              <w:t>93</w:t>
            </w:r>
          </w:p>
        </w:tc>
        <w:tc>
          <w:tcPr>
            <w:tcW w:w="1378" w:type="dxa"/>
            <w:gridSpan w:val="2"/>
            <w:noWrap w:val="0"/>
            <w:vAlign w:val="center"/>
          </w:tcPr>
          <w:p w14:paraId="157ED36B">
            <w:pPr>
              <w:spacing w:line="380" w:lineRule="exact"/>
              <w:jc w:val="center"/>
              <w:rPr>
                <w:rFonts w:hint="eastAsia"/>
                <w:sz w:val="24"/>
              </w:rPr>
            </w:pPr>
            <w:r>
              <w:rPr>
                <w:rFonts w:hint="eastAsia"/>
                <w:sz w:val="24"/>
              </w:rPr>
              <w:t>行政处罚</w:t>
            </w:r>
          </w:p>
        </w:tc>
        <w:tc>
          <w:tcPr>
            <w:tcW w:w="3418" w:type="dxa"/>
            <w:gridSpan w:val="2"/>
            <w:noWrap w:val="0"/>
            <w:vAlign w:val="center"/>
          </w:tcPr>
          <w:p w14:paraId="66B1BB0A">
            <w:pPr>
              <w:spacing w:line="380" w:lineRule="exact"/>
              <w:ind w:left="31" w:leftChars="15" w:right="31" w:rightChars="15"/>
              <w:rPr>
                <w:rFonts w:hint="eastAsia"/>
                <w:sz w:val="24"/>
              </w:rPr>
            </w:pPr>
            <w:r>
              <w:rPr>
                <w:rFonts w:hint="eastAsia"/>
                <w:sz w:val="24"/>
              </w:rPr>
              <w:t>对生产企业和销售者发现其生产的产品存在安全隐患，可能对人体健康和生命安全造成损害，不履行规定义务的处罚</w:t>
            </w:r>
          </w:p>
        </w:tc>
        <w:tc>
          <w:tcPr>
            <w:tcW w:w="1738" w:type="dxa"/>
            <w:noWrap w:val="0"/>
            <w:vAlign w:val="center"/>
          </w:tcPr>
          <w:p w14:paraId="58B68D89">
            <w:pPr>
              <w:spacing w:line="380" w:lineRule="exact"/>
              <w:jc w:val="center"/>
              <w:rPr>
                <w:rFonts w:hint="eastAsia"/>
                <w:sz w:val="24"/>
              </w:rPr>
            </w:pPr>
            <w:r>
              <w:rPr>
                <w:rFonts w:hint="eastAsia"/>
                <w:sz w:val="24"/>
              </w:rPr>
              <w:t>市、县</w:t>
            </w:r>
          </w:p>
        </w:tc>
        <w:tc>
          <w:tcPr>
            <w:tcW w:w="1704" w:type="dxa"/>
            <w:noWrap w:val="0"/>
            <w:vAlign w:val="center"/>
          </w:tcPr>
          <w:p w14:paraId="4710F6AE">
            <w:pPr>
              <w:spacing w:line="400" w:lineRule="exact"/>
              <w:rPr>
                <w:sz w:val="24"/>
              </w:rPr>
            </w:pPr>
          </w:p>
        </w:tc>
      </w:tr>
      <w:tr w14:paraId="7257B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C3890B">
            <w:pPr>
              <w:spacing w:line="400" w:lineRule="exact"/>
              <w:jc w:val="center"/>
              <w:rPr>
                <w:rFonts w:hint="eastAsia"/>
                <w:sz w:val="24"/>
              </w:rPr>
            </w:pPr>
            <w:r>
              <w:rPr>
                <w:rFonts w:hint="eastAsia"/>
                <w:sz w:val="24"/>
              </w:rPr>
              <w:t>94</w:t>
            </w:r>
          </w:p>
        </w:tc>
        <w:tc>
          <w:tcPr>
            <w:tcW w:w="1378" w:type="dxa"/>
            <w:gridSpan w:val="2"/>
            <w:noWrap w:val="0"/>
            <w:vAlign w:val="center"/>
          </w:tcPr>
          <w:p w14:paraId="69C129FD">
            <w:pPr>
              <w:spacing w:line="380" w:lineRule="exact"/>
              <w:jc w:val="center"/>
              <w:rPr>
                <w:rFonts w:hint="eastAsia"/>
                <w:sz w:val="24"/>
              </w:rPr>
            </w:pPr>
            <w:r>
              <w:rPr>
                <w:rFonts w:hint="eastAsia"/>
                <w:sz w:val="24"/>
              </w:rPr>
              <w:t>行政处罚</w:t>
            </w:r>
          </w:p>
        </w:tc>
        <w:tc>
          <w:tcPr>
            <w:tcW w:w="3418" w:type="dxa"/>
            <w:gridSpan w:val="2"/>
            <w:noWrap w:val="0"/>
            <w:vAlign w:val="center"/>
          </w:tcPr>
          <w:p w14:paraId="7A5B495F">
            <w:pPr>
              <w:spacing w:line="380" w:lineRule="exact"/>
              <w:ind w:left="31" w:leftChars="15" w:right="31" w:rightChars="15"/>
              <w:rPr>
                <w:rFonts w:hint="eastAsia"/>
                <w:spacing w:val="-4"/>
                <w:sz w:val="24"/>
              </w:rPr>
            </w:pPr>
            <w:r>
              <w:rPr>
                <w:rFonts w:hint="eastAsia"/>
                <w:spacing w:val="-4"/>
                <w:sz w:val="24"/>
              </w:rPr>
              <w:t>对生产经营者依法应当取得许可证照而未取得许可证照从事生产经营活动等六类情形的处罚</w:t>
            </w:r>
          </w:p>
        </w:tc>
        <w:tc>
          <w:tcPr>
            <w:tcW w:w="1738" w:type="dxa"/>
            <w:noWrap w:val="0"/>
            <w:vAlign w:val="center"/>
          </w:tcPr>
          <w:p w14:paraId="00EEBA4D">
            <w:pPr>
              <w:spacing w:line="380" w:lineRule="exact"/>
              <w:jc w:val="center"/>
              <w:rPr>
                <w:rFonts w:hint="eastAsia"/>
                <w:sz w:val="24"/>
              </w:rPr>
            </w:pPr>
            <w:r>
              <w:rPr>
                <w:rFonts w:hint="eastAsia"/>
                <w:sz w:val="24"/>
              </w:rPr>
              <w:t>市、县</w:t>
            </w:r>
          </w:p>
        </w:tc>
        <w:tc>
          <w:tcPr>
            <w:tcW w:w="1704" w:type="dxa"/>
            <w:noWrap w:val="0"/>
            <w:vAlign w:val="center"/>
          </w:tcPr>
          <w:p w14:paraId="509F92CA">
            <w:pPr>
              <w:spacing w:line="400" w:lineRule="exact"/>
              <w:rPr>
                <w:sz w:val="24"/>
              </w:rPr>
            </w:pPr>
          </w:p>
        </w:tc>
      </w:tr>
      <w:tr w14:paraId="6251B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765C58F">
            <w:pPr>
              <w:spacing w:line="400" w:lineRule="exact"/>
              <w:jc w:val="center"/>
              <w:rPr>
                <w:rFonts w:hint="eastAsia"/>
                <w:sz w:val="24"/>
              </w:rPr>
            </w:pPr>
            <w:r>
              <w:rPr>
                <w:rFonts w:hint="eastAsia"/>
                <w:sz w:val="24"/>
              </w:rPr>
              <w:t>95</w:t>
            </w:r>
          </w:p>
        </w:tc>
        <w:tc>
          <w:tcPr>
            <w:tcW w:w="1378" w:type="dxa"/>
            <w:gridSpan w:val="2"/>
            <w:noWrap w:val="0"/>
            <w:vAlign w:val="center"/>
          </w:tcPr>
          <w:p w14:paraId="5ED29BA6">
            <w:pPr>
              <w:spacing w:line="380" w:lineRule="exact"/>
              <w:jc w:val="center"/>
              <w:rPr>
                <w:rFonts w:hint="eastAsia"/>
                <w:sz w:val="24"/>
              </w:rPr>
            </w:pPr>
            <w:r>
              <w:rPr>
                <w:rFonts w:hint="eastAsia"/>
                <w:sz w:val="24"/>
              </w:rPr>
              <w:t>行政处罚</w:t>
            </w:r>
          </w:p>
        </w:tc>
        <w:tc>
          <w:tcPr>
            <w:tcW w:w="3418" w:type="dxa"/>
            <w:gridSpan w:val="2"/>
            <w:noWrap w:val="0"/>
            <w:vAlign w:val="center"/>
          </w:tcPr>
          <w:p w14:paraId="66611995">
            <w:pPr>
              <w:spacing w:line="380" w:lineRule="exact"/>
              <w:ind w:left="31" w:leftChars="15" w:right="31" w:rightChars="15"/>
              <w:rPr>
                <w:rFonts w:hint="eastAsia"/>
                <w:sz w:val="24"/>
              </w:rPr>
            </w:pPr>
            <w:r>
              <w:rPr>
                <w:rFonts w:hint="eastAsia"/>
                <w:sz w:val="24"/>
              </w:rPr>
              <w:t>对未经注册在村医疗卫生机构从事医疗活动的处罚</w:t>
            </w:r>
          </w:p>
        </w:tc>
        <w:tc>
          <w:tcPr>
            <w:tcW w:w="1738" w:type="dxa"/>
            <w:noWrap w:val="0"/>
            <w:vAlign w:val="center"/>
          </w:tcPr>
          <w:p w14:paraId="3A5A5031">
            <w:pPr>
              <w:spacing w:line="380" w:lineRule="exact"/>
              <w:jc w:val="center"/>
              <w:rPr>
                <w:rFonts w:hint="eastAsia"/>
                <w:sz w:val="24"/>
              </w:rPr>
            </w:pPr>
            <w:r>
              <w:rPr>
                <w:rFonts w:hint="eastAsia"/>
                <w:sz w:val="24"/>
              </w:rPr>
              <w:t>市、县</w:t>
            </w:r>
          </w:p>
        </w:tc>
        <w:tc>
          <w:tcPr>
            <w:tcW w:w="1704" w:type="dxa"/>
            <w:noWrap w:val="0"/>
            <w:vAlign w:val="center"/>
          </w:tcPr>
          <w:p w14:paraId="2B94DD3C">
            <w:pPr>
              <w:spacing w:line="400" w:lineRule="exact"/>
              <w:rPr>
                <w:sz w:val="24"/>
              </w:rPr>
            </w:pPr>
          </w:p>
        </w:tc>
      </w:tr>
      <w:tr w14:paraId="63F3E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B4789BC">
            <w:pPr>
              <w:spacing w:line="400" w:lineRule="exact"/>
              <w:jc w:val="center"/>
              <w:rPr>
                <w:rFonts w:hint="eastAsia"/>
                <w:sz w:val="24"/>
              </w:rPr>
            </w:pPr>
            <w:r>
              <w:rPr>
                <w:rFonts w:hint="eastAsia"/>
                <w:sz w:val="24"/>
              </w:rPr>
              <w:t>96</w:t>
            </w:r>
          </w:p>
        </w:tc>
        <w:tc>
          <w:tcPr>
            <w:tcW w:w="1378" w:type="dxa"/>
            <w:gridSpan w:val="2"/>
            <w:noWrap w:val="0"/>
            <w:vAlign w:val="center"/>
          </w:tcPr>
          <w:p w14:paraId="61EC23E4">
            <w:pPr>
              <w:spacing w:line="380" w:lineRule="exact"/>
              <w:jc w:val="center"/>
              <w:rPr>
                <w:rFonts w:hint="eastAsia"/>
                <w:sz w:val="24"/>
              </w:rPr>
            </w:pPr>
            <w:r>
              <w:rPr>
                <w:rFonts w:hint="eastAsia"/>
                <w:sz w:val="24"/>
              </w:rPr>
              <w:t>行政处罚</w:t>
            </w:r>
          </w:p>
        </w:tc>
        <w:tc>
          <w:tcPr>
            <w:tcW w:w="3418" w:type="dxa"/>
            <w:gridSpan w:val="2"/>
            <w:noWrap w:val="0"/>
            <w:vAlign w:val="center"/>
          </w:tcPr>
          <w:p w14:paraId="5456183F">
            <w:pPr>
              <w:spacing w:line="380" w:lineRule="exact"/>
              <w:ind w:left="31" w:leftChars="15" w:right="31" w:rightChars="15"/>
              <w:rPr>
                <w:rFonts w:hint="eastAsia"/>
                <w:sz w:val="24"/>
              </w:rPr>
            </w:pPr>
            <w:r>
              <w:rPr>
                <w:rFonts w:hint="eastAsia"/>
                <w:sz w:val="24"/>
              </w:rPr>
              <w:t>对医疗器械生产企业未按照要求提交质量管理体系自查报告等十类情形的处罚</w:t>
            </w:r>
          </w:p>
        </w:tc>
        <w:tc>
          <w:tcPr>
            <w:tcW w:w="1738" w:type="dxa"/>
            <w:noWrap w:val="0"/>
            <w:vAlign w:val="center"/>
          </w:tcPr>
          <w:p w14:paraId="6FEA753E">
            <w:pPr>
              <w:spacing w:line="380" w:lineRule="exact"/>
              <w:jc w:val="center"/>
              <w:rPr>
                <w:rFonts w:hint="eastAsia"/>
                <w:sz w:val="24"/>
              </w:rPr>
            </w:pPr>
            <w:r>
              <w:rPr>
                <w:rFonts w:hint="eastAsia"/>
                <w:sz w:val="24"/>
              </w:rPr>
              <w:t>市、县</w:t>
            </w:r>
          </w:p>
        </w:tc>
        <w:tc>
          <w:tcPr>
            <w:tcW w:w="1704" w:type="dxa"/>
            <w:noWrap w:val="0"/>
            <w:vAlign w:val="center"/>
          </w:tcPr>
          <w:p w14:paraId="5472D6AD">
            <w:pPr>
              <w:spacing w:line="400" w:lineRule="exact"/>
              <w:rPr>
                <w:sz w:val="24"/>
              </w:rPr>
            </w:pPr>
          </w:p>
        </w:tc>
      </w:tr>
      <w:tr w14:paraId="12458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836C1D8">
            <w:pPr>
              <w:spacing w:line="400" w:lineRule="exact"/>
              <w:jc w:val="center"/>
              <w:rPr>
                <w:rFonts w:hint="eastAsia"/>
                <w:sz w:val="24"/>
              </w:rPr>
            </w:pPr>
            <w:r>
              <w:rPr>
                <w:rFonts w:hint="eastAsia"/>
                <w:sz w:val="24"/>
              </w:rPr>
              <w:t>97</w:t>
            </w:r>
          </w:p>
        </w:tc>
        <w:tc>
          <w:tcPr>
            <w:tcW w:w="1378" w:type="dxa"/>
            <w:gridSpan w:val="2"/>
            <w:noWrap w:val="0"/>
            <w:vAlign w:val="center"/>
          </w:tcPr>
          <w:p w14:paraId="52CC98E9">
            <w:pPr>
              <w:spacing w:line="380" w:lineRule="exact"/>
              <w:jc w:val="center"/>
              <w:rPr>
                <w:rFonts w:hint="eastAsia"/>
                <w:sz w:val="24"/>
              </w:rPr>
            </w:pPr>
            <w:r>
              <w:rPr>
                <w:rFonts w:hint="eastAsia"/>
                <w:sz w:val="24"/>
              </w:rPr>
              <w:t>行政处罚</w:t>
            </w:r>
          </w:p>
        </w:tc>
        <w:tc>
          <w:tcPr>
            <w:tcW w:w="3418" w:type="dxa"/>
            <w:gridSpan w:val="2"/>
            <w:noWrap w:val="0"/>
            <w:vAlign w:val="center"/>
          </w:tcPr>
          <w:p w14:paraId="117E0AC4">
            <w:pPr>
              <w:spacing w:line="380" w:lineRule="exact"/>
              <w:ind w:left="31" w:leftChars="15" w:right="31" w:rightChars="15"/>
              <w:rPr>
                <w:rFonts w:hint="eastAsia"/>
                <w:sz w:val="24"/>
              </w:rPr>
            </w:pPr>
            <w:r>
              <w:rPr>
                <w:rFonts w:hint="eastAsia"/>
                <w:sz w:val="24"/>
              </w:rPr>
              <w:t>对未建立真实完整的终止妊娠药品购进记录，或者未按照规定为终止妊娠药品使用者建立完整用药档案的处罚</w:t>
            </w:r>
          </w:p>
        </w:tc>
        <w:tc>
          <w:tcPr>
            <w:tcW w:w="1738" w:type="dxa"/>
            <w:noWrap w:val="0"/>
            <w:vAlign w:val="center"/>
          </w:tcPr>
          <w:p w14:paraId="31616C75">
            <w:pPr>
              <w:spacing w:line="380" w:lineRule="exact"/>
              <w:jc w:val="center"/>
              <w:rPr>
                <w:rFonts w:hint="eastAsia"/>
                <w:sz w:val="24"/>
              </w:rPr>
            </w:pPr>
            <w:r>
              <w:rPr>
                <w:rFonts w:hint="eastAsia"/>
                <w:sz w:val="24"/>
              </w:rPr>
              <w:t>市、县</w:t>
            </w:r>
          </w:p>
        </w:tc>
        <w:tc>
          <w:tcPr>
            <w:tcW w:w="1704" w:type="dxa"/>
            <w:noWrap w:val="0"/>
            <w:vAlign w:val="center"/>
          </w:tcPr>
          <w:p w14:paraId="0858C932">
            <w:pPr>
              <w:spacing w:line="400" w:lineRule="exact"/>
              <w:rPr>
                <w:sz w:val="24"/>
              </w:rPr>
            </w:pPr>
          </w:p>
        </w:tc>
      </w:tr>
      <w:tr w14:paraId="347C1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65954EC">
            <w:pPr>
              <w:spacing w:line="400" w:lineRule="exact"/>
              <w:jc w:val="center"/>
              <w:rPr>
                <w:rFonts w:hint="eastAsia"/>
                <w:sz w:val="24"/>
              </w:rPr>
            </w:pPr>
            <w:r>
              <w:rPr>
                <w:rFonts w:hint="eastAsia"/>
                <w:sz w:val="24"/>
              </w:rPr>
              <w:t>98</w:t>
            </w:r>
          </w:p>
        </w:tc>
        <w:tc>
          <w:tcPr>
            <w:tcW w:w="1378" w:type="dxa"/>
            <w:gridSpan w:val="2"/>
            <w:noWrap w:val="0"/>
            <w:vAlign w:val="center"/>
          </w:tcPr>
          <w:p w14:paraId="1077B07D">
            <w:pPr>
              <w:spacing w:line="380" w:lineRule="exact"/>
              <w:jc w:val="center"/>
              <w:rPr>
                <w:rFonts w:hint="eastAsia"/>
                <w:sz w:val="24"/>
              </w:rPr>
            </w:pPr>
            <w:r>
              <w:rPr>
                <w:rFonts w:hint="eastAsia"/>
                <w:sz w:val="24"/>
              </w:rPr>
              <w:t>行政处罚</w:t>
            </w:r>
          </w:p>
        </w:tc>
        <w:tc>
          <w:tcPr>
            <w:tcW w:w="3418" w:type="dxa"/>
            <w:gridSpan w:val="2"/>
            <w:noWrap w:val="0"/>
            <w:vAlign w:val="center"/>
          </w:tcPr>
          <w:p w14:paraId="51EE4948">
            <w:pPr>
              <w:spacing w:line="380" w:lineRule="exact"/>
              <w:ind w:left="31" w:leftChars="15" w:right="31" w:rightChars="15"/>
              <w:rPr>
                <w:rFonts w:hint="eastAsia"/>
                <w:sz w:val="24"/>
              </w:rPr>
            </w:pPr>
            <w:r>
              <w:rPr>
                <w:rFonts w:hint="eastAsia"/>
                <w:sz w:val="24"/>
              </w:rPr>
              <w:t>对介绍、组织孕妇实施非医学需要的胎儿性别鉴定或者选择性别人工终止妊娠的处罚</w:t>
            </w:r>
          </w:p>
        </w:tc>
        <w:tc>
          <w:tcPr>
            <w:tcW w:w="1738" w:type="dxa"/>
            <w:noWrap w:val="0"/>
            <w:vAlign w:val="center"/>
          </w:tcPr>
          <w:p w14:paraId="7475F2F9">
            <w:pPr>
              <w:spacing w:line="380" w:lineRule="exact"/>
              <w:jc w:val="center"/>
              <w:rPr>
                <w:rFonts w:hint="eastAsia"/>
                <w:sz w:val="24"/>
              </w:rPr>
            </w:pPr>
            <w:r>
              <w:rPr>
                <w:rFonts w:hint="eastAsia"/>
                <w:sz w:val="24"/>
              </w:rPr>
              <w:t>市、县</w:t>
            </w:r>
          </w:p>
        </w:tc>
        <w:tc>
          <w:tcPr>
            <w:tcW w:w="1704" w:type="dxa"/>
            <w:noWrap w:val="0"/>
            <w:vAlign w:val="center"/>
          </w:tcPr>
          <w:p w14:paraId="4E4A8CAD">
            <w:pPr>
              <w:spacing w:line="400" w:lineRule="exact"/>
              <w:rPr>
                <w:sz w:val="24"/>
              </w:rPr>
            </w:pPr>
          </w:p>
        </w:tc>
      </w:tr>
      <w:tr w14:paraId="64DFB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E2013B4">
            <w:pPr>
              <w:spacing w:line="400" w:lineRule="exact"/>
              <w:jc w:val="center"/>
              <w:rPr>
                <w:rFonts w:hint="eastAsia"/>
                <w:sz w:val="24"/>
              </w:rPr>
            </w:pPr>
            <w:r>
              <w:rPr>
                <w:rFonts w:hint="eastAsia"/>
                <w:sz w:val="24"/>
              </w:rPr>
              <w:t>99</w:t>
            </w:r>
          </w:p>
        </w:tc>
        <w:tc>
          <w:tcPr>
            <w:tcW w:w="1378" w:type="dxa"/>
            <w:gridSpan w:val="2"/>
            <w:noWrap w:val="0"/>
            <w:vAlign w:val="center"/>
          </w:tcPr>
          <w:p w14:paraId="3B247BFD">
            <w:pPr>
              <w:spacing w:line="380" w:lineRule="exact"/>
              <w:jc w:val="center"/>
              <w:rPr>
                <w:rFonts w:hint="eastAsia"/>
                <w:sz w:val="24"/>
              </w:rPr>
            </w:pPr>
            <w:r>
              <w:rPr>
                <w:rFonts w:hint="eastAsia"/>
                <w:sz w:val="24"/>
              </w:rPr>
              <w:t>行政处罚</w:t>
            </w:r>
          </w:p>
        </w:tc>
        <w:tc>
          <w:tcPr>
            <w:tcW w:w="3418" w:type="dxa"/>
            <w:gridSpan w:val="2"/>
            <w:noWrap w:val="0"/>
            <w:vAlign w:val="center"/>
          </w:tcPr>
          <w:p w14:paraId="276D4E7B">
            <w:pPr>
              <w:spacing w:line="380" w:lineRule="exact"/>
              <w:ind w:left="31" w:leftChars="15" w:right="31" w:rightChars="15"/>
              <w:rPr>
                <w:rFonts w:hint="eastAsia"/>
                <w:sz w:val="24"/>
              </w:rPr>
            </w:pPr>
            <w:r>
              <w:rPr>
                <w:rFonts w:hint="eastAsia"/>
                <w:sz w:val="24"/>
              </w:rPr>
              <w:t>对违反规定擅自生产､收购､经营毒性药品的单位或者个人的处罚</w:t>
            </w:r>
          </w:p>
        </w:tc>
        <w:tc>
          <w:tcPr>
            <w:tcW w:w="1738" w:type="dxa"/>
            <w:noWrap w:val="0"/>
            <w:vAlign w:val="center"/>
          </w:tcPr>
          <w:p w14:paraId="260FD142">
            <w:pPr>
              <w:spacing w:line="380" w:lineRule="exact"/>
              <w:jc w:val="center"/>
              <w:rPr>
                <w:rFonts w:hint="eastAsia"/>
                <w:sz w:val="24"/>
              </w:rPr>
            </w:pPr>
            <w:r>
              <w:rPr>
                <w:rFonts w:hint="eastAsia"/>
                <w:sz w:val="24"/>
              </w:rPr>
              <w:t>市、县</w:t>
            </w:r>
          </w:p>
        </w:tc>
        <w:tc>
          <w:tcPr>
            <w:tcW w:w="1704" w:type="dxa"/>
            <w:noWrap w:val="0"/>
            <w:vAlign w:val="center"/>
          </w:tcPr>
          <w:p w14:paraId="2E6CAC7E">
            <w:pPr>
              <w:spacing w:line="400" w:lineRule="exact"/>
              <w:rPr>
                <w:sz w:val="24"/>
              </w:rPr>
            </w:pPr>
          </w:p>
        </w:tc>
      </w:tr>
      <w:tr w14:paraId="6BDE4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693A783">
            <w:pPr>
              <w:spacing w:line="400" w:lineRule="exact"/>
              <w:jc w:val="center"/>
              <w:rPr>
                <w:rFonts w:hint="eastAsia"/>
                <w:sz w:val="24"/>
              </w:rPr>
            </w:pPr>
            <w:r>
              <w:rPr>
                <w:rFonts w:hint="eastAsia"/>
                <w:sz w:val="24"/>
              </w:rPr>
              <w:t>100</w:t>
            </w:r>
          </w:p>
        </w:tc>
        <w:tc>
          <w:tcPr>
            <w:tcW w:w="1378" w:type="dxa"/>
            <w:gridSpan w:val="2"/>
            <w:noWrap w:val="0"/>
            <w:vAlign w:val="center"/>
          </w:tcPr>
          <w:p w14:paraId="267A20F3">
            <w:pPr>
              <w:spacing w:line="380" w:lineRule="exact"/>
              <w:jc w:val="center"/>
              <w:rPr>
                <w:rFonts w:hint="eastAsia"/>
                <w:sz w:val="24"/>
              </w:rPr>
            </w:pPr>
            <w:r>
              <w:rPr>
                <w:rFonts w:hint="eastAsia"/>
                <w:sz w:val="24"/>
              </w:rPr>
              <w:t>行政处罚</w:t>
            </w:r>
          </w:p>
        </w:tc>
        <w:tc>
          <w:tcPr>
            <w:tcW w:w="3418" w:type="dxa"/>
            <w:gridSpan w:val="2"/>
            <w:noWrap w:val="0"/>
            <w:vAlign w:val="center"/>
          </w:tcPr>
          <w:p w14:paraId="3792F9F2">
            <w:pPr>
              <w:spacing w:line="380" w:lineRule="exact"/>
              <w:ind w:left="31" w:leftChars="15" w:right="31" w:rightChars="15"/>
              <w:rPr>
                <w:rFonts w:hint="eastAsia"/>
                <w:sz w:val="24"/>
              </w:rPr>
            </w:pPr>
            <w:r>
              <w:rPr>
                <w:rFonts w:hint="eastAsia"/>
                <w:sz w:val="24"/>
              </w:rPr>
              <w:t>对医疗机构未建立抗菌药物管理组织机构或者未指定专（兼）职技术人员负责具体管理工作的等四类情形的处罚</w:t>
            </w:r>
          </w:p>
        </w:tc>
        <w:tc>
          <w:tcPr>
            <w:tcW w:w="1738" w:type="dxa"/>
            <w:noWrap w:val="0"/>
            <w:vAlign w:val="center"/>
          </w:tcPr>
          <w:p w14:paraId="052D52E2">
            <w:pPr>
              <w:spacing w:line="380" w:lineRule="exact"/>
              <w:jc w:val="center"/>
              <w:rPr>
                <w:rFonts w:hint="eastAsia"/>
                <w:sz w:val="24"/>
              </w:rPr>
            </w:pPr>
            <w:r>
              <w:rPr>
                <w:rFonts w:hint="eastAsia"/>
                <w:sz w:val="24"/>
              </w:rPr>
              <w:t>市、县</w:t>
            </w:r>
          </w:p>
        </w:tc>
        <w:tc>
          <w:tcPr>
            <w:tcW w:w="1704" w:type="dxa"/>
            <w:noWrap w:val="0"/>
            <w:vAlign w:val="center"/>
          </w:tcPr>
          <w:p w14:paraId="25EE1D44">
            <w:pPr>
              <w:spacing w:line="400" w:lineRule="exact"/>
              <w:rPr>
                <w:sz w:val="24"/>
              </w:rPr>
            </w:pPr>
          </w:p>
        </w:tc>
      </w:tr>
      <w:tr w14:paraId="12FEC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1D3651">
            <w:pPr>
              <w:spacing w:line="400" w:lineRule="exact"/>
              <w:jc w:val="center"/>
              <w:rPr>
                <w:rFonts w:hint="eastAsia"/>
                <w:sz w:val="24"/>
              </w:rPr>
            </w:pPr>
            <w:r>
              <w:rPr>
                <w:rFonts w:hint="eastAsia"/>
                <w:sz w:val="24"/>
              </w:rPr>
              <w:t>101</w:t>
            </w:r>
          </w:p>
        </w:tc>
        <w:tc>
          <w:tcPr>
            <w:tcW w:w="1378" w:type="dxa"/>
            <w:gridSpan w:val="2"/>
            <w:noWrap w:val="0"/>
            <w:vAlign w:val="center"/>
          </w:tcPr>
          <w:p w14:paraId="41EB430C">
            <w:pPr>
              <w:spacing w:line="380" w:lineRule="exact"/>
              <w:jc w:val="center"/>
              <w:rPr>
                <w:rFonts w:hint="eastAsia"/>
                <w:sz w:val="24"/>
              </w:rPr>
            </w:pPr>
            <w:r>
              <w:rPr>
                <w:rFonts w:hint="eastAsia"/>
                <w:sz w:val="24"/>
              </w:rPr>
              <w:t>行政处罚</w:t>
            </w:r>
          </w:p>
        </w:tc>
        <w:tc>
          <w:tcPr>
            <w:tcW w:w="3418" w:type="dxa"/>
            <w:gridSpan w:val="2"/>
            <w:noWrap w:val="0"/>
            <w:vAlign w:val="center"/>
          </w:tcPr>
          <w:p w14:paraId="15EA7D58">
            <w:pPr>
              <w:spacing w:line="380" w:lineRule="exact"/>
              <w:ind w:left="31" w:leftChars="15" w:right="31" w:rightChars="15"/>
              <w:rPr>
                <w:rFonts w:hint="eastAsia"/>
                <w:sz w:val="24"/>
              </w:rPr>
            </w:pPr>
            <w:r>
              <w:rPr>
                <w:rFonts w:hint="eastAsia"/>
                <w:sz w:val="24"/>
              </w:rPr>
              <w:t>对医疗机构使用未取得抗菌药物处方权的医师或者使用被取消抗菌药物处方权的医师开具抗菌药物处方的等五类情形的处罚</w:t>
            </w:r>
          </w:p>
        </w:tc>
        <w:tc>
          <w:tcPr>
            <w:tcW w:w="1738" w:type="dxa"/>
            <w:noWrap w:val="0"/>
            <w:vAlign w:val="center"/>
          </w:tcPr>
          <w:p w14:paraId="1749032E">
            <w:pPr>
              <w:spacing w:line="380" w:lineRule="exact"/>
              <w:jc w:val="center"/>
              <w:rPr>
                <w:rFonts w:hint="eastAsia"/>
                <w:sz w:val="24"/>
              </w:rPr>
            </w:pPr>
            <w:r>
              <w:rPr>
                <w:rFonts w:hint="eastAsia"/>
                <w:sz w:val="24"/>
              </w:rPr>
              <w:t>市、县</w:t>
            </w:r>
          </w:p>
        </w:tc>
        <w:tc>
          <w:tcPr>
            <w:tcW w:w="1704" w:type="dxa"/>
            <w:noWrap w:val="0"/>
            <w:vAlign w:val="center"/>
          </w:tcPr>
          <w:p w14:paraId="0C73348A">
            <w:pPr>
              <w:spacing w:line="400" w:lineRule="exact"/>
              <w:rPr>
                <w:sz w:val="24"/>
              </w:rPr>
            </w:pPr>
          </w:p>
        </w:tc>
      </w:tr>
      <w:tr w14:paraId="40BB4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AB2C2A">
            <w:pPr>
              <w:spacing w:line="400" w:lineRule="exact"/>
              <w:jc w:val="center"/>
              <w:rPr>
                <w:rFonts w:hint="eastAsia"/>
                <w:sz w:val="24"/>
              </w:rPr>
            </w:pPr>
            <w:r>
              <w:rPr>
                <w:rFonts w:hint="eastAsia"/>
                <w:sz w:val="24"/>
              </w:rPr>
              <w:t>102</w:t>
            </w:r>
          </w:p>
        </w:tc>
        <w:tc>
          <w:tcPr>
            <w:tcW w:w="1378" w:type="dxa"/>
            <w:gridSpan w:val="2"/>
            <w:noWrap w:val="0"/>
            <w:vAlign w:val="center"/>
          </w:tcPr>
          <w:p w14:paraId="5CFBA39E">
            <w:pPr>
              <w:spacing w:line="390" w:lineRule="exact"/>
              <w:jc w:val="center"/>
              <w:rPr>
                <w:rFonts w:hint="eastAsia"/>
                <w:sz w:val="24"/>
              </w:rPr>
            </w:pPr>
            <w:r>
              <w:rPr>
                <w:rFonts w:hint="eastAsia"/>
                <w:sz w:val="24"/>
              </w:rPr>
              <w:t>行政处罚</w:t>
            </w:r>
          </w:p>
        </w:tc>
        <w:tc>
          <w:tcPr>
            <w:tcW w:w="3418" w:type="dxa"/>
            <w:gridSpan w:val="2"/>
            <w:noWrap w:val="0"/>
            <w:vAlign w:val="center"/>
          </w:tcPr>
          <w:p w14:paraId="393525B4">
            <w:pPr>
              <w:spacing w:line="390" w:lineRule="exact"/>
              <w:ind w:left="31" w:leftChars="15" w:right="31" w:rightChars="15"/>
              <w:rPr>
                <w:rFonts w:hint="eastAsia"/>
                <w:sz w:val="24"/>
              </w:rPr>
            </w:pPr>
            <w:r>
              <w:rPr>
                <w:rFonts w:hint="eastAsia"/>
                <w:sz w:val="24"/>
              </w:rPr>
              <w:t>对医师未按照规定开具抗菌药物处方，造成严重后果的等三类情形的处罚</w:t>
            </w:r>
          </w:p>
        </w:tc>
        <w:tc>
          <w:tcPr>
            <w:tcW w:w="1738" w:type="dxa"/>
            <w:noWrap w:val="0"/>
            <w:vAlign w:val="center"/>
          </w:tcPr>
          <w:p w14:paraId="157738B4">
            <w:pPr>
              <w:spacing w:line="390" w:lineRule="exact"/>
              <w:jc w:val="center"/>
              <w:rPr>
                <w:rFonts w:hint="eastAsia"/>
                <w:sz w:val="24"/>
              </w:rPr>
            </w:pPr>
            <w:r>
              <w:rPr>
                <w:rFonts w:hint="eastAsia"/>
                <w:sz w:val="24"/>
              </w:rPr>
              <w:t>市、县</w:t>
            </w:r>
          </w:p>
        </w:tc>
        <w:tc>
          <w:tcPr>
            <w:tcW w:w="1704" w:type="dxa"/>
            <w:noWrap w:val="0"/>
            <w:vAlign w:val="center"/>
          </w:tcPr>
          <w:p w14:paraId="2C3EFA53">
            <w:pPr>
              <w:spacing w:line="400" w:lineRule="exact"/>
              <w:rPr>
                <w:sz w:val="24"/>
              </w:rPr>
            </w:pPr>
          </w:p>
        </w:tc>
      </w:tr>
      <w:tr w14:paraId="349EF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D083B19">
            <w:pPr>
              <w:spacing w:line="400" w:lineRule="exact"/>
              <w:jc w:val="center"/>
              <w:rPr>
                <w:rFonts w:hint="eastAsia"/>
                <w:sz w:val="24"/>
              </w:rPr>
            </w:pPr>
            <w:r>
              <w:rPr>
                <w:rFonts w:hint="eastAsia"/>
                <w:sz w:val="24"/>
              </w:rPr>
              <w:t>103</w:t>
            </w:r>
          </w:p>
        </w:tc>
        <w:tc>
          <w:tcPr>
            <w:tcW w:w="1378" w:type="dxa"/>
            <w:gridSpan w:val="2"/>
            <w:noWrap w:val="0"/>
            <w:vAlign w:val="center"/>
          </w:tcPr>
          <w:p w14:paraId="5D7132DF">
            <w:pPr>
              <w:spacing w:line="390" w:lineRule="exact"/>
              <w:jc w:val="center"/>
              <w:rPr>
                <w:rFonts w:hint="eastAsia"/>
                <w:sz w:val="24"/>
              </w:rPr>
            </w:pPr>
            <w:r>
              <w:rPr>
                <w:rFonts w:hint="eastAsia"/>
                <w:sz w:val="24"/>
              </w:rPr>
              <w:t>行政处罚</w:t>
            </w:r>
          </w:p>
        </w:tc>
        <w:tc>
          <w:tcPr>
            <w:tcW w:w="3418" w:type="dxa"/>
            <w:gridSpan w:val="2"/>
            <w:noWrap w:val="0"/>
            <w:vAlign w:val="center"/>
          </w:tcPr>
          <w:p w14:paraId="23D39899">
            <w:pPr>
              <w:spacing w:line="390" w:lineRule="exact"/>
              <w:ind w:left="31" w:leftChars="15" w:right="31" w:rightChars="15"/>
              <w:rPr>
                <w:rFonts w:hint="eastAsia"/>
                <w:sz w:val="24"/>
              </w:rPr>
            </w:pPr>
            <w:r>
              <w:rPr>
                <w:rFonts w:hint="eastAsia"/>
                <w:sz w:val="24"/>
              </w:rPr>
              <w:t>对药师未按照规定审核、调剂抗菌药物处方，情节严重的等两类情形的处罚</w:t>
            </w:r>
          </w:p>
        </w:tc>
        <w:tc>
          <w:tcPr>
            <w:tcW w:w="1738" w:type="dxa"/>
            <w:noWrap w:val="0"/>
            <w:vAlign w:val="center"/>
          </w:tcPr>
          <w:p w14:paraId="3CD7620D">
            <w:pPr>
              <w:spacing w:line="390" w:lineRule="exact"/>
              <w:jc w:val="center"/>
              <w:rPr>
                <w:rFonts w:hint="eastAsia"/>
                <w:sz w:val="24"/>
              </w:rPr>
            </w:pPr>
            <w:r>
              <w:rPr>
                <w:rFonts w:hint="eastAsia"/>
                <w:sz w:val="24"/>
              </w:rPr>
              <w:t>市、县</w:t>
            </w:r>
          </w:p>
        </w:tc>
        <w:tc>
          <w:tcPr>
            <w:tcW w:w="1704" w:type="dxa"/>
            <w:noWrap w:val="0"/>
            <w:vAlign w:val="center"/>
          </w:tcPr>
          <w:p w14:paraId="0F3BF14C">
            <w:pPr>
              <w:spacing w:line="400" w:lineRule="exact"/>
              <w:rPr>
                <w:sz w:val="24"/>
              </w:rPr>
            </w:pPr>
          </w:p>
        </w:tc>
      </w:tr>
      <w:tr w14:paraId="71B7A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C36F93">
            <w:pPr>
              <w:spacing w:line="400" w:lineRule="exact"/>
              <w:jc w:val="center"/>
              <w:rPr>
                <w:rFonts w:hint="eastAsia"/>
                <w:sz w:val="24"/>
              </w:rPr>
            </w:pPr>
            <w:r>
              <w:rPr>
                <w:rFonts w:hint="eastAsia"/>
                <w:sz w:val="24"/>
              </w:rPr>
              <w:t>104</w:t>
            </w:r>
          </w:p>
        </w:tc>
        <w:tc>
          <w:tcPr>
            <w:tcW w:w="1378" w:type="dxa"/>
            <w:gridSpan w:val="2"/>
            <w:noWrap w:val="0"/>
            <w:vAlign w:val="center"/>
          </w:tcPr>
          <w:p w14:paraId="7C163A7F">
            <w:pPr>
              <w:spacing w:line="390" w:lineRule="exact"/>
              <w:jc w:val="center"/>
              <w:rPr>
                <w:rFonts w:hint="eastAsia"/>
                <w:sz w:val="24"/>
              </w:rPr>
            </w:pPr>
            <w:r>
              <w:rPr>
                <w:rFonts w:hint="eastAsia"/>
                <w:sz w:val="24"/>
              </w:rPr>
              <w:t>行政处罚</w:t>
            </w:r>
          </w:p>
        </w:tc>
        <w:tc>
          <w:tcPr>
            <w:tcW w:w="3418" w:type="dxa"/>
            <w:gridSpan w:val="2"/>
            <w:noWrap w:val="0"/>
            <w:vAlign w:val="center"/>
          </w:tcPr>
          <w:p w14:paraId="320AA7AF">
            <w:pPr>
              <w:spacing w:line="390" w:lineRule="exact"/>
              <w:ind w:left="31" w:leftChars="15" w:right="31" w:rightChars="15"/>
              <w:rPr>
                <w:rFonts w:hint="eastAsia"/>
                <w:sz w:val="24"/>
              </w:rPr>
            </w:pPr>
            <w:r>
              <w:rPr>
                <w:rFonts w:hint="eastAsia"/>
                <w:sz w:val="24"/>
              </w:rPr>
              <w:t>对托幼机构未按要求设立保健室、卫生室或者配备卫生保健人员等五类情形的处罚</w:t>
            </w:r>
          </w:p>
        </w:tc>
        <w:tc>
          <w:tcPr>
            <w:tcW w:w="1738" w:type="dxa"/>
            <w:noWrap w:val="0"/>
            <w:vAlign w:val="center"/>
          </w:tcPr>
          <w:p w14:paraId="2004A786">
            <w:pPr>
              <w:spacing w:line="390" w:lineRule="exact"/>
              <w:jc w:val="center"/>
              <w:rPr>
                <w:rFonts w:hint="eastAsia"/>
                <w:sz w:val="24"/>
              </w:rPr>
            </w:pPr>
            <w:r>
              <w:rPr>
                <w:rFonts w:hint="eastAsia"/>
                <w:sz w:val="24"/>
              </w:rPr>
              <w:t>市、县</w:t>
            </w:r>
          </w:p>
        </w:tc>
        <w:tc>
          <w:tcPr>
            <w:tcW w:w="1704" w:type="dxa"/>
            <w:noWrap w:val="0"/>
            <w:vAlign w:val="center"/>
          </w:tcPr>
          <w:p w14:paraId="0AABFE85">
            <w:pPr>
              <w:spacing w:line="400" w:lineRule="exact"/>
              <w:rPr>
                <w:sz w:val="24"/>
              </w:rPr>
            </w:pPr>
          </w:p>
        </w:tc>
      </w:tr>
      <w:tr w14:paraId="37868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AD2E3F">
            <w:pPr>
              <w:spacing w:line="400" w:lineRule="exact"/>
              <w:jc w:val="center"/>
              <w:rPr>
                <w:rFonts w:hint="eastAsia"/>
                <w:sz w:val="24"/>
              </w:rPr>
            </w:pPr>
            <w:r>
              <w:rPr>
                <w:rFonts w:hint="eastAsia"/>
                <w:sz w:val="24"/>
              </w:rPr>
              <w:t>105</w:t>
            </w:r>
          </w:p>
        </w:tc>
        <w:tc>
          <w:tcPr>
            <w:tcW w:w="1378" w:type="dxa"/>
            <w:gridSpan w:val="2"/>
            <w:noWrap w:val="0"/>
            <w:vAlign w:val="center"/>
          </w:tcPr>
          <w:p w14:paraId="11DAD9BC">
            <w:pPr>
              <w:spacing w:line="390" w:lineRule="exact"/>
              <w:jc w:val="center"/>
              <w:rPr>
                <w:rFonts w:hint="eastAsia"/>
                <w:sz w:val="24"/>
              </w:rPr>
            </w:pPr>
            <w:r>
              <w:rPr>
                <w:rFonts w:hint="eastAsia"/>
                <w:sz w:val="24"/>
              </w:rPr>
              <w:t>行政处罚</w:t>
            </w:r>
          </w:p>
        </w:tc>
        <w:tc>
          <w:tcPr>
            <w:tcW w:w="3418" w:type="dxa"/>
            <w:gridSpan w:val="2"/>
            <w:noWrap w:val="0"/>
            <w:vAlign w:val="center"/>
          </w:tcPr>
          <w:p w14:paraId="5A4D2EFF">
            <w:pPr>
              <w:spacing w:line="390" w:lineRule="exact"/>
              <w:ind w:left="31" w:leftChars="15" w:right="31" w:rightChars="15"/>
              <w:rPr>
                <w:rFonts w:hint="eastAsia"/>
                <w:sz w:val="24"/>
              </w:rPr>
            </w:pPr>
            <w:r>
              <w:rPr>
                <w:rFonts w:hint="eastAsia"/>
                <w:sz w:val="24"/>
              </w:rPr>
              <w:t>对医疗机构未设立临床用血管理委员会或者工作组等七类情形的处罚</w:t>
            </w:r>
          </w:p>
        </w:tc>
        <w:tc>
          <w:tcPr>
            <w:tcW w:w="1738" w:type="dxa"/>
            <w:noWrap w:val="0"/>
            <w:vAlign w:val="center"/>
          </w:tcPr>
          <w:p w14:paraId="38FF2D84">
            <w:pPr>
              <w:spacing w:line="390" w:lineRule="exact"/>
              <w:jc w:val="center"/>
              <w:rPr>
                <w:rFonts w:hint="eastAsia"/>
                <w:sz w:val="24"/>
              </w:rPr>
            </w:pPr>
            <w:r>
              <w:rPr>
                <w:rFonts w:hint="eastAsia"/>
                <w:sz w:val="24"/>
              </w:rPr>
              <w:t>市、县</w:t>
            </w:r>
          </w:p>
        </w:tc>
        <w:tc>
          <w:tcPr>
            <w:tcW w:w="1704" w:type="dxa"/>
            <w:noWrap w:val="0"/>
            <w:vAlign w:val="center"/>
          </w:tcPr>
          <w:p w14:paraId="76915662">
            <w:pPr>
              <w:spacing w:line="400" w:lineRule="exact"/>
              <w:rPr>
                <w:sz w:val="24"/>
              </w:rPr>
            </w:pPr>
          </w:p>
        </w:tc>
      </w:tr>
      <w:tr w14:paraId="40D31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FD0478B">
            <w:pPr>
              <w:spacing w:line="400" w:lineRule="exact"/>
              <w:jc w:val="center"/>
              <w:rPr>
                <w:rFonts w:hint="eastAsia"/>
                <w:sz w:val="24"/>
              </w:rPr>
            </w:pPr>
            <w:r>
              <w:rPr>
                <w:rFonts w:hint="eastAsia"/>
                <w:sz w:val="24"/>
              </w:rPr>
              <w:t>106</w:t>
            </w:r>
          </w:p>
        </w:tc>
        <w:tc>
          <w:tcPr>
            <w:tcW w:w="1378" w:type="dxa"/>
            <w:gridSpan w:val="2"/>
            <w:noWrap w:val="0"/>
            <w:vAlign w:val="center"/>
          </w:tcPr>
          <w:p w14:paraId="6CB7B4D1">
            <w:pPr>
              <w:spacing w:line="390" w:lineRule="exact"/>
              <w:jc w:val="center"/>
              <w:rPr>
                <w:rFonts w:hint="eastAsia"/>
                <w:sz w:val="24"/>
              </w:rPr>
            </w:pPr>
            <w:r>
              <w:rPr>
                <w:rFonts w:hint="eastAsia"/>
                <w:sz w:val="24"/>
              </w:rPr>
              <w:t>行政处罚</w:t>
            </w:r>
          </w:p>
        </w:tc>
        <w:tc>
          <w:tcPr>
            <w:tcW w:w="3418" w:type="dxa"/>
            <w:gridSpan w:val="2"/>
            <w:noWrap w:val="0"/>
            <w:vAlign w:val="center"/>
          </w:tcPr>
          <w:p w14:paraId="266CE69E">
            <w:pPr>
              <w:spacing w:line="390" w:lineRule="exact"/>
              <w:ind w:left="31" w:leftChars="15" w:right="31" w:rightChars="15"/>
              <w:rPr>
                <w:rFonts w:hint="eastAsia"/>
                <w:sz w:val="24"/>
              </w:rPr>
            </w:pPr>
            <w:r>
              <w:rPr>
                <w:rFonts w:hint="eastAsia"/>
                <w:sz w:val="24"/>
              </w:rPr>
              <w:t>对医疗机构使用未经卫生行政部门指定的血站供应的血液的处罚</w:t>
            </w:r>
          </w:p>
        </w:tc>
        <w:tc>
          <w:tcPr>
            <w:tcW w:w="1738" w:type="dxa"/>
            <w:noWrap w:val="0"/>
            <w:vAlign w:val="center"/>
          </w:tcPr>
          <w:p w14:paraId="0A8FE0F8">
            <w:pPr>
              <w:spacing w:line="390" w:lineRule="exact"/>
              <w:jc w:val="center"/>
              <w:rPr>
                <w:rFonts w:hint="eastAsia"/>
                <w:sz w:val="24"/>
              </w:rPr>
            </w:pPr>
            <w:r>
              <w:rPr>
                <w:rFonts w:hint="eastAsia"/>
                <w:sz w:val="24"/>
              </w:rPr>
              <w:t>市、县</w:t>
            </w:r>
          </w:p>
        </w:tc>
        <w:tc>
          <w:tcPr>
            <w:tcW w:w="1704" w:type="dxa"/>
            <w:noWrap w:val="0"/>
            <w:vAlign w:val="center"/>
          </w:tcPr>
          <w:p w14:paraId="011ACD1D">
            <w:pPr>
              <w:spacing w:line="400" w:lineRule="exact"/>
              <w:rPr>
                <w:sz w:val="24"/>
              </w:rPr>
            </w:pPr>
          </w:p>
        </w:tc>
      </w:tr>
      <w:tr w14:paraId="6352F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1188CFD">
            <w:pPr>
              <w:spacing w:line="400" w:lineRule="exact"/>
              <w:jc w:val="center"/>
              <w:rPr>
                <w:rFonts w:hint="eastAsia"/>
                <w:sz w:val="24"/>
              </w:rPr>
            </w:pPr>
            <w:r>
              <w:rPr>
                <w:rFonts w:hint="eastAsia"/>
                <w:sz w:val="24"/>
              </w:rPr>
              <w:t>107</w:t>
            </w:r>
          </w:p>
        </w:tc>
        <w:tc>
          <w:tcPr>
            <w:tcW w:w="1378" w:type="dxa"/>
            <w:gridSpan w:val="2"/>
            <w:noWrap w:val="0"/>
            <w:vAlign w:val="center"/>
          </w:tcPr>
          <w:p w14:paraId="473A2916">
            <w:pPr>
              <w:spacing w:line="390" w:lineRule="exact"/>
              <w:jc w:val="center"/>
              <w:rPr>
                <w:rFonts w:hint="eastAsia"/>
                <w:sz w:val="24"/>
              </w:rPr>
            </w:pPr>
            <w:r>
              <w:rPr>
                <w:rFonts w:hint="eastAsia"/>
                <w:sz w:val="24"/>
              </w:rPr>
              <w:t>行政处罚</w:t>
            </w:r>
          </w:p>
        </w:tc>
        <w:tc>
          <w:tcPr>
            <w:tcW w:w="3418" w:type="dxa"/>
            <w:gridSpan w:val="2"/>
            <w:noWrap w:val="0"/>
            <w:vAlign w:val="center"/>
          </w:tcPr>
          <w:p w14:paraId="065349C7">
            <w:pPr>
              <w:spacing w:line="390" w:lineRule="exact"/>
              <w:ind w:left="31" w:leftChars="15" w:right="31" w:rightChars="15"/>
              <w:rPr>
                <w:rFonts w:hint="eastAsia"/>
                <w:sz w:val="24"/>
              </w:rPr>
            </w:pPr>
            <w:r>
              <w:rPr>
                <w:rFonts w:hint="eastAsia"/>
                <w:sz w:val="24"/>
              </w:rPr>
              <w:t>对医疗机构违反关于应急用血采血规定的处罚</w:t>
            </w:r>
          </w:p>
        </w:tc>
        <w:tc>
          <w:tcPr>
            <w:tcW w:w="1738" w:type="dxa"/>
            <w:noWrap w:val="0"/>
            <w:vAlign w:val="center"/>
          </w:tcPr>
          <w:p w14:paraId="6A5A5A5C">
            <w:pPr>
              <w:spacing w:line="390" w:lineRule="exact"/>
              <w:jc w:val="center"/>
              <w:rPr>
                <w:rFonts w:hint="eastAsia"/>
                <w:sz w:val="24"/>
              </w:rPr>
            </w:pPr>
            <w:r>
              <w:rPr>
                <w:rFonts w:hint="eastAsia"/>
                <w:sz w:val="24"/>
              </w:rPr>
              <w:t>市、县</w:t>
            </w:r>
          </w:p>
        </w:tc>
        <w:tc>
          <w:tcPr>
            <w:tcW w:w="1704" w:type="dxa"/>
            <w:noWrap w:val="0"/>
            <w:vAlign w:val="center"/>
          </w:tcPr>
          <w:p w14:paraId="1BFD2283">
            <w:pPr>
              <w:spacing w:line="400" w:lineRule="exact"/>
              <w:rPr>
                <w:sz w:val="24"/>
              </w:rPr>
            </w:pPr>
          </w:p>
        </w:tc>
      </w:tr>
      <w:tr w14:paraId="3E6D4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E0BE1A">
            <w:pPr>
              <w:spacing w:line="400" w:lineRule="exact"/>
              <w:jc w:val="center"/>
              <w:rPr>
                <w:rFonts w:hint="eastAsia"/>
                <w:sz w:val="24"/>
              </w:rPr>
            </w:pPr>
            <w:r>
              <w:rPr>
                <w:rFonts w:hint="eastAsia"/>
                <w:sz w:val="24"/>
              </w:rPr>
              <w:t>108</w:t>
            </w:r>
          </w:p>
        </w:tc>
        <w:tc>
          <w:tcPr>
            <w:tcW w:w="1378" w:type="dxa"/>
            <w:gridSpan w:val="2"/>
            <w:noWrap w:val="0"/>
            <w:vAlign w:val="center"/>
          </w:tcPr>
          <w:p w14:paraId="3DF9B1DA">
            <w:pPr>
              <w:spacing w:line="390" w:lineRule="exact"/>
              <w:jc w:val="center"/>
              <w:rPr>
                <w:rFonts w:hint="eastAsia"/>
                <w:sz w:val="24"/>
              </w:rPr>
            </w:pPr>
            <w:r>
              <w:rPr>
                <w:rFonts w:hint="eastAsia"/>
                <w:sz w:val="24"/>
              </w:rPr>
              <w:t>行政处罚</w:t>
            </w:r>
          </w:p>
        </w:tc>
        <w:tc>
          <w:tcPr>
            <w:tcW w:w="3418" w:type="dxa"/>
            <w:gridSpan w:val="2"/>
            <w:noWrap w:val="0"/>
            <w:vAlign w:val="center"/>
          </w:tcPr>
          <w:p w14:paraId="770A6C18">
            <w:pPr>
              <w:spacing w:line="390" w:lineRule="exact"/>
              <w:ind w:left="31" w:leftChars="15" w:right="31" w:rightChars="15"/>
              <w:rPr>
                <w:rFonts w:hint="eastAsia"/>
                <w:sz w:val="24"/>
              </w:rPr>
            </w:pPr>
            <w:r>
              <w:rPr>
                <w:rFonts w:hint="eastAsia"/>
                <w:sz w:val="24"/>
              </w:rPr>
              <w:t>对医疗机构违法开展院前医疗急救服务的处罚</w:t>
            </w:r>
          </w:p>
        </w:tc>
        <w:tc>
          <w:tcPr>
            <w:tcW w:w="1738" w:type="dxa"/>
            <w:noWrap w:val="0"/>
            <w:vAlign w:val="center"/>
          </w:tcPr>
          <w:p w14:paraId="2703AE62">
            <w:pPr>
              <w:spacing w:line="390" w:lineRule="exact"/>
              <w:jc w:val="center"/>
              <w:rPr>
                <w:rFonts w:hint="eastAsia"/>
                <w:sz w:val="24"/>
              </w:rPr>
            </w:pPr>
            <w:r>
              <w:rPr>
                <w:rFonts w:hint="eastAsia"/>
                <w:sz w:val="24"/>
              </w:rPr>
              <w:t>市、县</w:t>
            </w:r>
          </w:p>
        </w:tc>
        <w:tc>
          <w:tcPr>
            <w:tcW w:w="1704" w:type="dxa"/>
            <w:noWrap w:val="0"/>
            <w:vAlign w:val="center"/>
          </w:tcPr>
          <w:p w14:paraId="5E9E10C3">
            <w:pPr>
              <w:spacing w:line="400" w:lineRule="exact"/>
              <w:rPr>
                <w:sz w:val="24"/>
              </w:rPr>
            </w:pPr>
          </w:p>
        </w:tc>
      </w:tr>
      <w:tr w14:paraId="0FF9B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2A30A45">
            <w:pPr>
              <w:spacing w:line="400" w:lineRule="exact"/>
              <w:jc w:val="center"/>
              <w:rPr>
                <w:rFonts w:hint="eastAsia"/>
                <w:sz w:val="24"/>
              </w:rPr>
            </w:pPr>
            <w:r>
              <w:rPr>
                <w:rFonts w:hint="eastAsia"/>
                <w:sz w:val="24"/>
              </w:rPr>
              <w:t>109</w:t>
            </w:r>
          </w:p>
        </w:tc>
        <w:tc>
          <w:tcPr>
            <w:tcW w:w="1378" w:type="dxa"/>
            <w:gridSpan w:val="2"/>
            <w:noWrap w:val="0"/>
            <w:vAlign w:val="center"/>
          </w:tcPr>
          <w:p w14:paraId="27AF90D1">
            <w:pPr>
              <w:spacing w:line="390" w:lineRule="exact"/>
              <w:jc w:val="center"/>
              <w:rPr>
                <w:rFonts w:hint="eastAsia"/>
                <w:sz w:val="24"/>
              </w:rPr>
            </w:pPr>
            <w:r>
              <w:rPr>
                <w:rFonts w:hint="eastAsia"/>
                <w:sz w:val="24"/>
              </w:rPr>
              <w:t>行政处罚</w:t>
            </w:r>
          </w:p>
        </w:tc>
        <w:tc>
          <w:tcPr>
            <w:tcW w:w="3418" w:type="dxa"/>
            <w:gridSpan w:val="2"/>
            <w:noWrap w:val="0"/>
            <w:vAlign w:val="center"/>
          </w:tcPr>
          <w:p w14:paraId="7D0E3930">
            <w:pPr>
              <w:spacing w:line="390" w:lineRule="exact"/>
              <w:ind w:left="31" w:leftChars="15" w:right="31" w:rightChars="15"/>
              <w:rPr>
                <w:rFonts w:hint="eastAsia"/>
                <w:sz w:val="24"/>
              </w:rPr>
            </w:pPr>
            <w:r>
              <w:rPr>
                <w:rFonts w:hint="eastAsia"/>
                <w:sz w:val="24"/>
              </w:rPr>
              <w:t>对医疗机构提供性病诊疗服务时违反诊疗规范的处罚</w:t>
            </w:r>
          </w:p>
        </w:tc>
        <w:tc>
          <w:tcPr>
            <w:tcW w:w="1738" w:type="dxa"/>
            <w:noWrap w:val="0"/>
            <w:vAlign w:val="center"/>
          </w:tcPr>
          <w:p w14:paraId="5A59E04F">
            <w:pPr>
              <w:spacing w:line="390" w:lineRule="exact"/>
              <w:jc w:val="center"/>
              <w:rPr>
                <w:rFonts w:hint="eastAsia"/>
                <w:sz w:val="24"/>
              </w:rPr>
            </w:pPr>
            <w:r>
              <w:rPr>
                <w:rFonts w:hint="eastAsia"/>
                <w:sz w:val="24"/>
              </w:rPr>
              <w:t>市、县</w:t>
            </w:r>
          </w:p>
        </w:tc>
        <w:tc>
          <w:tcPr>
            <w:tcW w:w="1704" w:type="dxa"/>
            <w:noWrap w:val="0"/>
            <w:vAlign w:val="center"/>
          </w:tcPr>
          <w:p w14:paraId="46469B40">
            <w:pPr>
              <w:spacing w:line="400" w:lineRule="exact"/>
              <w:rPr>
                <w:sz w:val="24"/>
              </w:rPr>
            </w:pPr>
          </w:p>
        </w:tc>
      </w:tr>
      <w:tr w14:paraId="69AB1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29AA5B2">
            <w:pPr>
              <w:spacing w:line="400" w:lineRule="exact"/>
              <w:jc w:val="center"/>
              <w:rPr>
                <w:rFonts w:hint="eastAsia"/>
                <w:sz w:val="24"/>
              </w:rPr>
            </w:pPr>
            <w:r>
              <w:rPr>
                <w:rFonts w:hint="eastAsia"/>
                <w:sz w:val="24"/>
              </w:rPr>
              <w:t>110</w:t>
            </w:r>
          </w:p>
        </w:tc>
        <w:tc>
          <w:tcPr>
            <w:tcW w:w="1378" w:type="dxa"/>
            <w:gridSpan w:val="2"/>
            <w:noWrap w:val="0"/>
            <w:vAlign w:val="center"/>
          </w:tcPr>
          <w:p w14:paraId="47A3505A">
            <w:pPr>
              <w:spacing w:line="390" w:lineRule="exact"/>
              <w:jc w:val="center"/>
              <w:rPr>
                <w:rFonts w:hint="eastAsia"/>
                <w:sz w:val="24"/>
              </w:rPr>
            </w:pPr>
            <w:r>
              <w:rPr>
                <w:rFonts w:hint="eastAsia"/>
                <w:sz w:val="24"/>
              </w:rPr>
              <w:t>行政处罚</w:t>
            </w:r>
          </w:p>
        </w:tc>
        <w:tc>
          <w:tcPr>
            <w:tcW w:w="3418" w:type="dxa"/>
            <w:gridSpan w:val="2"/>
            <w:noWrap w:val="0"/>
            <w:vAlign w:val="center"/>
          </w:tcPr>
          <w:p w14:paraId="10968407">
            <w:pPr>
              <w:spacing w:line="390" w:lineRule="exact"/>
              <w:ind w:left="31" w:leftChars="15" w:right="31" w:rightChars="15"/>
              <w:rPr>
                <w:rFonts w:hint="eastAsia"/>
                <w:sz w:val="24"/>
              </w:rPr>
            </w:pPr>
            <w:r>
              <w:rPr>
                <w:rFonts w:hint="eastAsia"/>
                <w:sz w:val="24"/>
              </w:rPr>
              <w:t>对使用未取得处方权的人员、被取消处方权的医师开具处方等三类情形的处罚</w:t>
            </w:r>
          </w:p>
        </w:tc>
        <w:tc>
          <w:tcPr>
            <w:tcW w:w="1738" w:type="dxa"/>
            <w:noWrap w:val="0"/>
            <w:vAlign w:val="center"/>
          </w:tcPr>
          <w:p w14:paraId="0F4B9C8C">
            <w:pPr>
              <w:spacing w:line="390" w:lineRule="exact"/>
              <w:jc w:val="center"/>
              <w:rPr>
                <w:rFonts w:hint="eastAsia"/>
                <w:sz w:val="24"/>
              </w:rPr>
            </w:pPr>
            <w:r>
              <w:rPr>
                <w:rFonts w:hint="eastAsia"/>
                <w:sz w:val="24"/>
              </w:rPr>
              <w:t>市、县</w:t>
            </w:r>
          </w:p>
        </w:tc>
        <w:tc>
          <w:tcPr>
            <w:tcW w:w="1704" w:type="dxa"/>
            <w:noWrap w:val="0"/>
            <w:vAlign w:val="center"/>
          </w:tcPr>
          <w:p w14:paraId="6616B384">
            <w:pPr>
              <w:spacing w:line="400" w:lineRule="exact"/>
              <w:rPr>
                <w:sz w:val="24"/>
              </w:rPr>
            </w:pPr>
          </w:p>
        </w:tc>
      </w:tr>
      <w:tr w14:paraId="327E1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539F40">
            <w:pPr>
              <w:spacing w:line="400" w:lineRule="exact"/>
              <w:jc w:val="center"/>
              <w:rPr>
                <w:rFonts w:hint="eastAsia"/>
                <w:sz w:val="24"/>
              </w:rPr>
            </w:pPr>
            <w:r>
              <w:rPr>
                <w:rFonts w:hint="eastAsia"/>
                <w:sz w:val="24"/>
              </w:rPr>
              <w:t>111</w:t>
            </w:r>
          </w:p>
        </w:tc>
        <w:tc>
          <w:tcPr>
            <w:tcW w:w="1378" w:type="dxa"/>
            <w:gridSpan w:val="2"/>
            <w:noWrap w:val="0"/>
            <w:vAlign w:val="center"/>
          </w:tcPr>
          <w:p w14:paraId="3842ACBB">
            <w:pPr>
              <w:spacing w:line="390" w:lineRule="exact"/>
              <w:jc w:val="center"/>
              <w:rPr>
                <w:rFonts w:hint="eastAsia"/>
                <w:sz w:val="24"/>
              </w:rPr>
            </w:pPr>
            <w:r>
              <w:rPr>
                <w:rFonts w:hint="eastAsia"/>
                <w:sz w:val="24"/>
              </w:rPr>
              <w:t>行政处罚</w:t>
            </w:r>
          </w:p>
        </w:tc>
        <w:tc>
          <w:tcPr>
            <w:tcW w:w="3418" w:type="dxa"/>
            <w:gridSpan w:val="2"/>
            <w:noWrap w:val="0"/>
            <w:vAlign w:val="center"/>
          </w:tcPr>
          <w:p w14:paraId="169ACF50">
            <w:pPr>
              <w:spacing w:line="390" w:lineRule="exact"/>
              <w:ind w:left="31" w:leftChars="15" w:right="31" w:rightChars="15"/>
              <w:rPr>
                <w:rFonts w:hint="eastAsia"/>
                <w:sz w:val="24"/>
              </w:rPr>
            </w:pPr>
            <w:r>
              <w:rPr>
                <w:rFonts w:hint="eastAsia"/>
                <w:sz w:val="24"/>
              </w:rPr>
              <w:t>对医疗机构未按照规定保管麻醉药品和精神药品处方，或者未依照规定进行专册登记的处罚</w:t>
            </w:r>
          </w:p>
        </w:tc>
        <w:tc>
          <w:tcPr>
            <w:tcW w:w="1738" w:type="dxa"/>
            <w:noWrap w:val="0"/>
            <w:vAlign w:val="center"/>
          </w:tcPr>
          <w:p w14:paraId="686B9A18">
            <w:pPr>
              <w:spacing w:line="390" w:lineRule="exact"/>
              <w:jc w:val="center"/>
              <w:rPr>
                <w:rFonts w:hint="eastAsia"/>
                <w:sz w:val="24"/>
              </w:rPr>
            </w:pPr>
            <w:r>
              <w:rPr>
                <w:rFonts w:hint="eastAsia"/>
                <w:sz w:val="24"/>
              </w:rPr>
              <w:t>市</w:t>
            </w:r>
          </w:p>
        </w:tc>
        <w:tc>
          <w:tcPr>
            <w:tcW w:w="1704" w:type="dxa"/>
            <w:noWrap w:val="0"/>
            <w:vAlign w:val="center"/>
          </w:tcPr>
          <w:p w14:paraId="7CD73B12">
            <w:pPr>
              <w:spacing w:line="400" w:lineRule="exact"/>
              <w:rPr>
                <w:sz w:val="24"/>
              </w:rPr>
            </w:pPr>
          </w:p>
        </w:tc>
      </w:tr>
      <w:tr w14:paraId="18F2C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F0379E">
            <w:pPr>
              <w:spacing w:line="400" w:lineRule="exact"/>
              <w:jc w:val="center"/>
              <w:rPr>
                <w:rFonts w:hint="eastAsia"/>
                <w:sz w:val="24"/>
              </w:rPr>
            </w:pPr>
            <w:r>
              <w:rPr>
                <w:rFonts w:hint="eastAsia"/>
                <w:sz w:val="24"/>
              </w:rPr>
              <w:t>112</w:t>
            </w:r>
          </w:p>
        </w:tc>
        <w:tc>
          <w:tcPr>
            <w:tcW w:w="1378" w:type="dxa"/>
            <w:gridSpan w:val="2"/>
            <w:noWrap w:val="0"/>
            <w:vAlign w:val="center"/>
          </w:tcPr>
          <w:p w14:paraId="1F6B206E">
            <w:pPr>
              <w:spacing w:line="390" w:lineRule="exact"/>
              <w:jc w:val="center"/>
              <w:rPr>
                <w:rFonts w:hint="eastAsia"/>
                <w:sz w:val="24"/>
              </w:rPr>
            </w:pPr>
            <w:r>
              <w:rPr>
                <w:rFonts w:hint="eastAsia"/>
                <w:sz w:val="24"/>
              </w:rPr>
              <w:t>行政处罚</w:t>
            </w:r>
          </w:p>
        </w:tc>
        <w:tc>
          <w:tcPr>
            <w:tcW w:w="3418" w:type="dxa"/>
            <w:gridSpan w:val="2"/>
            <w:noWrap w:val="0"/>
            <w:vAlign w:val="center"/>
          </w:tcPr>
          <w:p w14:paraId="5A7AE18F">
            <w:pPr>
              <w:spacing w:line="390" w:lineRule="exact"/>
              <w:ind w:left="31" w:leftChars="15" w:right="31" w:rightChars="15"/>
              <w:rPr>
                <w:rFonts w:hint="eastAsia"/>
                <w:sz w:val="24"/>
              </w:rPr>
            </w:pPr>
            <w:r>
              <w:rPr>
                <w:rFonts w:hint="eastAsia"/>
                <w:sz w:val="24"/>
              </w:rPr>
              <w:t>对未取得麻醉药品和第一类精神药品处方资格的医师擅自开具麻醉药品和第一类精神药品处方等三类情形的处罚</w:t>
            </w:r>
          </w:p>
        </w:tc>
        <w:tc>
          <w:tcPr>
            <w:tcW w:w="1738" w:type="dxa"/>
            <w:noWrap w:val="0"/>
            <w:vAlign w:val="center"/>
          </w:tcPr>
          <w:p w14:paraId="6640C6D3">
            <w:pPr>
              <w:spacing w:line="390" w:lineRule="exact"/>
              <w:jc w:val="center"/>
              <w:rPr>
                <w:rFonts w:hint="eastAsia"/>
                <w:sz w:val="24"/>
              </w:rPr>
            </w:pPr>
            <w:r>
              <w:rPr>
                <w:rFonts w:hint="eastAsia"/>
                <w:sz w:val="24"/>
              </w:rPr>
              <w:t>市、县</w:t>
            </w:r>
          </w:p>
        </w:tc>
        <w:tc>
          <w:tcPr>
            <w:tcW w:w="1704" w:type="dxa"/>
            <w:noWrap w:val="0"/>
            <w:vAlign w:val="center"/>
          </w:tcPr>
          <w:p w14:paraId="28779509">
            <w:pPr>
              <w:spacing w:line="400" w:lineRule="exact"/>
              <w:rPr>
                <w:sz w:val="24"/>
              </w:rPr>
            </w:pPr>
          </w:p>
        </w:tc>
      </w:tr>
      <w:tr w14:paraId="06819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9F58F5">
            <w:pPr>
              <w:spacing w:line="400" w:lineRule="exact"/>
              <w:jc w:val="center"/>
              <w:rPr>
                <w:rFonts w:hint="eastAsia"/>
                <w:sz w:val="24"/>
              </w:rPr>
            </w:pPr>
            <w:r>
              <w:rPr>
                <w:rFonts w:hint="eastAsia"/>
                <w:sz w:val="24"/>
              </w:rPr>
              <w:t>113</w:t>
            </w:r>
          </w:p>
        </w:tc>
        <w:tc>
          <w:tcPr>
            <w:tcW w:w="1378" w:type="dxa"/>
            <w:gridSpan w:val="2"/>
            <w:noWrap w:val="0"/>
            <w:vAlign w:val="center"/>
          </w:tcPr>
          <w:p w14:paraId="62FF9751">
            <w:pPr>
              <w:spacing w:line="400" w:lineRule="exact"/>
              <w:jc w:val="center"/>
              <w:rPr>
                <w:rFonts w:hint="eastAsia"/>
                <w:sz w:val="24"/>
              </w:rPr>
            </w:pPr>
            <w:r>
              <w:rPr>
                <w:rFonts w:hint="eastAsia"/>
                <w:sz w:val="24"/>
              </w:rPr>
              <w:t>行政处罚</w:t>
            </w:r>
          </w:p>
        </w:tc>
        <w:tc>
          <w:tcPr>
            <w:tcW w:w="3418" w:type="dxa"/>
            <w:gridSpan w:val="2"/>
            <w:noWrap w:val="0"/>
            <w:vAlign w:val="center"/>
          </w:tcPr>
          <w:p w14:paraId="0700E906">
            <w:pPr>
              <w:spacing w:line="400" w:lineRule="exact"/>
              <w:ind w:left="31" w:leftChars="15" w:right="31" w:rightChars="15"/>
              <w:rPr>
                <w:rFonts w:hint="eastAsia"/>
                <w:sz w:val="24"/>
              </w:rPr>
            </w:pPr>
            <w:r>
              <w:rPr>
                <w:rFonts w:hint="eastAsia"/>
                <w:sz w:val="24"/>
              </w:rPr>
              <w:t>对未取得处方权或者被取消处方权后开具药品处方等两类情形的处罚</w:t>
            </w:r>
          </w:p>
        </w:tc>
        <w:tc>
          <w:tcPr>
            <w:tcW w:w="1738" w:type="dxa"/>
            <w:noWrap w:val="0"/>
            <w:vAlign w:val="center"/>
          </w:tcPr>
          <w:p w14:paraId="7D27230F">
            <w:pPr>
              <w:spacing w:line="400" w:lineRule="exact"/>
              <w:jc w:val="center"/>
              <w:rPr>
                <w:rFonts w:hint="eastAsia"/>
                <w:sz w:val="24"/>
              </w:rPr>
            </w:pPr>
            <w:r>
              <w:rPr>
                <w:rFonts w:hint="eastAsia"/>
                <w:sz w:val="24"/>
              </w:rPr>
              <w:t>市、县</w:t>
            </w:r>
          </w:p>
        </w:tc>
        <w:tc>
          <w:tcPr>
            <w:tcW w:w="1704" w:type="dxa"/>
            <w:noWrap w:val="0"/>
            <w:vAlign w:val="center"/>
          </w:tcPr>
          <w:p w14:paraId="257A9A12">
            <w:pPr>
              <w:spacing w:line="400" w:lineRule="exact"/>
              <w:rPr>
                <w:sz w:val="24"/>
              </w:rPr>
            </w:pPr>
          </w:p>
        </w:tc>
      </w:tr>
      <w:tr w14:paraId="61DF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751D3D5">
            <w:pPr>
              <w:spacing w:line="400" w:lineRule="exact"/>
              <w:jc w:val="center"/>
              <w:rPr>
                <w:rFonts w:hint="eastAsia"/>
                <w:sz w:val="24"/>
              </w:rPr>
            </w:pPr>
            <w:r>
              <w:rPr>
                <w:rFonts w:hint="eastAsia"/>
                <w:sz w:val="24"/>
              </w:rPr>
              <w:t>114</w:t>
            </w:r>
          </w:p>
        </w:tc>
        <w:tc>
          <w:tcPr>
            <w:tcW w:w="1378" w:type="dxa"/>
            <w:gridSpan w:val="2"/>
            <w:noWrap w:val="0"/>
            <w:vAlign w:val="center"/>
          </w:tcPr>
          <w:p w14:paraId="7D0B5CE8">
            <w:pPr>
              <w:spacing w:line="400" w:lineRule="exact"/>
              <w:jc w:val="center"/>
              <w:rPr>
                <w:rFonts w:hint="eastAsia"/>
                <w:sz w:val="24"/>
              </w:rPr>
            </w:pPr>
            <w:r>
              <w:rPr>
                <w:rFonts w:hint="eastAsia"/>
                <w:sz w:val="24"/>
              </w:rPr>
              <w:t>行政处罚</w:t>
            </w:r>
          </w:p>
        </w:tc>
        <w:tc>
          <w:tcPr>
            <w:tcW w:w="3418" w:type="dxa"/>
            <w:gridSpan w:val="2"/>
            <w:noWrap w:val="0"/>
            <w:vAlign w:val="center"/>
          </w:tcPr>
          <w:p w14:paraId="487093D4">
            <w:pPr>
              <w:spacing w:line="400" w:lineRule="exact"/>
              <w:ind w:left="31" w:leftChars="15" w:right="31" w:rightChars="15"/>
              <w:rPr>
                <w:rFonts w:hint="eastAsia"/>
                <w:sz w:val="24"/>
              </w:rPr>
            </w:pPr>
            <w:r>
              <w:rPr>
                <w:rFonts w:hint="eastAsia"/>
                <w:sz w:val="24"/>
              </w:rPr>
              <w:t>对药师未按照规定调剂处方药品，情节严重的处罚</w:t>
            </w:r>
          </w:p>
        </w:tc>
        <w:tc>
          <w:tcPr>
            <w:tcW w:w="1738" w:type="dxa"/>
            <w:noWrap w:val="0"/>
            <w:vAlign w:val="center"/>
          </w:tcPr>
          <w:p w14:paraId="4FAA1243">
            <w:pPr>
              <w:spacing w:line="400" w:lineRule="exact"/>
              <w:jc w:val="center"/>
              <w:rPr>
                <w:rFonts w:hint="eastAsia"/>
                <w:sz w:val="24"/>
              </w:rPr>
            </w:pPr>
            <w:r>
              <w:rPr>
                <w:rFonts w:hint="eastAsia"/>
                <w:sz w:val="24"/>
              </w:rPr>
              <w:t>市、县</w:t>
            </w:r>
          </w:p>
        </w:tc>
        <w:tc>
          <w:tcPr>
            <w:tcW w:w="1704" w:type="dxa"/>
            <w:noWrap w:val="0"/>
            <w:vAlign w:val="center"/>
          </w:tcPr>
          <w:p w14:paraId="1F4AEC6B">
            <w:pPr>
              <w:spacing w:line="400" w:lineRule="exact"/>
              <w:rPr>
                <w:sz w:val="24"/>
              </w:rPr>
            </w:pPr>
          </w:p>
        </w:tc>
      </w:tr>
      <w:tr w14:paraId="4411F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00F0D91">
            <w:pPr>
              <w:spacing w:line="400" w:lineRule="exact"/>
              <w:jc w:val="center"/>
              <w:rPr>
                <w:rFonts w:hint="eastAsia"/>
                <w:sz w:val="24"/>
              </w:rPr>
            </w:pPr>
            <w:r>
              <w:rPr>
                <w:rFonts w:hint="eastAsia"/>
                <w:sz w:val="24"/>
              </w:rPr>
              <w:t>115</w:t>
            </w:r>
          </w:p>
        </w:tc>
        <w:tc>
          <w:tcPr>
            <w:tcW w:w="1378" w:type="dxa"/>
            <w:gridSpan w:val="2"/>
            <w:noWrap w:val="0"/>
            <w:vAlign w:val="center"/>
          </w:tcPr>
          <w:p w14:paraId="0688B4D1">
            <w:pPr>
              <w:spacing w:line="400" w:lineRule="exact"/>
              <w:jc w:val="center"/>
              <w:rPr>
                <w:rFonts w:hint="eastAsia"/>
                <w:sz w:val="24"/>
              </w:rPr>
            </w:pPr>
            <w:r>
              <w:rPr>
                <w:rFonts w:hint="eastAsia"/>
                <w:sz w:val="24"/>
              </w:rPr>
              <w:t>行政处罚</w:t>
            </w:r>
          </w:p>
        </w:tc>
        <w:tc>
          <w:tcPr>
            <w:tcW w:w="3418" w:type="dxa"/>
            <w:gridSpan w:val="2"/>
            <w:noWrap w:val="0"/>
            <w:vAlign w:val="center"/>
          </w:tcPr>
          <w:p w14:paraId="0066AD28">
            <w:pPr>
              <w:spacing w:line="400" w:lineRule="exact"/>
              <w:ind w:left="31" w:leftChars="15" w:right="31" w:rightChars="15"/>
              <w:rPr>
                <w:rFonts w:hint="eastAsia"/>
                <w:sz w:val="24"/>
              </w:rPr>
            </w:pPr>
            <w:r>
              <w:rPr>
                <w:rFonts w:hint="eastAsia"/>
                <w:sz w:val="24"/>
              </w:rPr>
              <w:t>对未取得《单采血浆许可证》开展采供血浆活动等三类情况的处罚</w:t>
            </w:r>
          </w:p>
        </w:tc>
        <w:tc>
          <w:tcPr>
            <w:tcW w:w="1738" w:type="dxa"/>
            <w:noWrap w:val="0"/>
            <w:vAlign w:val="center"/>
          </w:tcPr>
          <w:p w14:paraId="32276F2F">
            <w:pPr>
              <w:spacing w:line="400" w:lineRule="exact"/>
              <w:jc w:val="center"/>
              <w:rPr>
                <w:rFonts w:hint="eastAsia"/>
                <w:sz w:val="24"/>
              </w:rPr>
            </w:pPr>
            <w:r>
              <w:rPr>
                <w:rFonts w:hint="eastAsia"/>
                <w:sz w:val="24"/>
              </w:rPr>
              <w:t>市、县</w:t>
            </w:r>
          </w:p>
        </w:tc>
        <w:tc>
          <w:tcPr>
            <w:tcW w:w="1704" w:type="dxa"/>
            <w:noWrap w:val="0"/>
            <w:vAlign w:val="center"/>
          </w:tcPr>
          <w:p w14:paraId="6234FAD9">
            <w:pPr>
              <w:spacing w:line="400" w:lineRule="exact"/>
              <w:rPr>
                <w:sz w:val="24"/>
              </w:rPr>
            </w:pPr>
          </w:p>
        </w:tc>
      </w:tr>
      <w:tr w14:paraId="59AF2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A40A6D7">
            <w:pPr>
              <w:spacing w:line="400" w:lineRule="exact"/>
              <w:jc w:val="center"/>
              <w:rPr>
                <w:rFonts w:hint="eastAsia"/>
                <w:sz w:val="24"/>
              </w:rPr>
            </w:pPr>
            <w:r>
              <w:rPr>
                <w:rFonts w:hint="eastAsia"/>
                <w:sz w:val="24"/>
              </w:rPr>
              <w:t>116</w:t>
            </w:r>
          </w:p>
        </w:tc>
        <w:tc>
          <w:tcPr>
            <w:tcW w:w="1378" w:type="dxa"/>
            <w:gridSpan w:val="2"/>
            <w:noWrap w:val="0"/>
            <w:vAlign w:val="center"/>
          </w:tcPr>
          <w:p w14:paraId="04F55072">
            <w:pPr>
              <w:spacing w:line="400" w:lineRule="exact"/>
              <w:jc w:val="center"/>
              <w:rPr>
                <w:rFonts w:hint="eastAsia"/>
                <w:sz w:val="24"/>
              </w:rPr>
            </w:pPr>
            <w:r>
              <w:rPr>
                <w:rFonts w:hint="eastAsia"/>
                <w:sz w:val="24"/>
              </w:rPr>
              <w:t>行政处罚</w:t>
            </w:r>
          </w:p>
        </w:tc>
        <w:tc>
          <w:tcPr>
            <w:tcW w:w="3418" w:type="dxa"/>
            <w:gridSpan w:val="2"/>
            <w:noWrap w:val="0"/>
            <w:vAlign w:val="center"/>
          </w:tcPr>
          <w:p w14:paraId="5FBEB839">
            <w:pPr>
              <w:spacing w:line="400" w:lineRule="exact"/>
              <w:ind w:left="31" w:leftChars="15" w:right="31" w:rightChars="15"/>
              <w:rPr>
                <w:rFonts w:hint="eastAsia"/>
                <w:sz w:val="24"/>
              </w:rPr>
            </w:pPr>
            <w:r>
              <w:rPr>
                <w:rFonts w:hint="eastAsia"/>
                <w:sz w:val="24"/>
              </w:rPr>
              <w:t>对单采血浆站隐瞒、阻碍、拒绝卫生行政部门监督检查或者不如实提供有关资料等七类情形的处罚</w:t>
            </w:r>
          </w:p>
        </w:tc>
        <w:tc>
          <w:tcPr>
            <w:tcW w:w="1738" w:type="dxa"/>
            <w:noWrap w:val="0"/>
            <w:vAlign w:val="center"/>
          </w:tcPr>
          <w:p w14:paraId="549A0F94">
            <w:pPr>
              <w:spacing w:line="400" w:lineRule="exact"/>
              <w:jc w:val="center"/>
              <w:rPr>
                <w:rFonts w:hint="eastAsia"/>
                <w:sz w:val="24"/>
              </w:rPr>
            </w:pPr>
            <w:r>
              <w:rPr>
                <w:rFonts w:hint="eastAsia"/>
                <w:sz w:val="24"/>
              </w:rPr>
              <w:t>市、县</w:t>
            </w:r>
          </w:p>
        </w:tc>
        <w:tc>
          <w:tcPr>
            <w:tcW w:w="1704" w:type="dxa"/>
            <w:noWrap w:val="0"/>
            <w:vAlign w:val="center"/>
          </w:tcPr>
          <w:p w14:paraId="547B6390">
            <w:pPr>
              <w:spacing w:line="400" w:lineRule="exact"/>
              <w:rPr>
                <w:sz w:val="24"/>
              </w:rPr>
            </w:pPr>
          </w:p>
        </w:tc>
      </w:tr>
      <w:tr w14:paraId="7558C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F4D175F">
            <w:pPr>
              <w:spacing w:line="400" w:lineRule="exact"/>
              <w:jc w:val="center"/>
              <w:rPr>
                <w:rFonts w:hint="eastAsia"/>
                <w:sz w:val="24"/>
              </w:rPr>
            </w:pPr>
            <w:r>
              <w:rPr>
                <w:rFonts w:hint="eastAsia"/>
                <w:sz w:val="24"/>
              </w:rPr>
              <w:t>117</w:t>
            </w:r>
          </w:p>
        </w:tc>
        <w:tc>
          <w:tcPr>
            <w:tcW w:w="1378" w:type="dxa"/>
            <w:gridSpan w:val="2"/>
            <w:noWrap w:val="0"/>
            <w:vAlign w:val="center"/>
          </w:tcPr>
          <w:p w14:paraId="726DACBA">
            <w:pPr>
              <w:spacing w:line="400" w:lineRule="exact"/>
              <w:jc w:val="center"/>
              <w:rPr>
                <w:rFonts w:hint="eastAsia"/>
                <w:sz w:val="24"/>
              </w:rPr>
            </w:pPr>
            <w:r>
              <w:rPr>
                <w:rFonts w:hint="eastAsia"/>
                <w:sz w:val="24"/>
              </w:rPr>
              <w:t>行政处罚</w:t>
            </w:r>
          </w:p>
        </w:tc>
        <w:tc>
          <w:tcPr>
            <w:tcW w:w="3418" w:type="dxa"/>
            <w:gridSpan w:val="2"/>
            <w:noWrap w:val="0"/>
            <w:vAlign w:val="center"/>
          </w:tcPr>
          <w:p w14:paraId="58443C27">
            <w:pPr>
              <w:spacing w:line="400" w:lineRule="exact"/>
              <w:ind w:left="31" w:leftChars="15" w:right="31" w:rightChars="15"/>
              <w:rPr>
                <w:rFonts w:hint="eastAsia"/>
                <w:sz w:val="24"/>
              </w:rPr>
            </w:pPr>
            <w:r>
              <w:rPr>
                <w:rFonts w:hint="eastAsia"/>
                <w:sz w:val="24"/>
              </w:rPr>
              <w:t>对医疗机构未建立医疗质量管理部门或者未指定专（兼）职人员负责医疗质量管理工作等五类情形的处罚</w:t>
            </w:r>
          </w:p>
        </w:tc>
        <w:tc>
          <w:tcPr>
            <w:tcW w:w="1738" w:type="dxa"/>
            <w:noWrap w:val="0"/>
            <w:vAlign w:val="center"/>
          </w:tcPr>
          <w:p w14:paraId="19FC9AD8">
            <w:pPr>
              <w:spacing w:line="400" w:lineRule="exact"/>
              <w:jc w:val="center"/>
              <w:rPr>
                <w:rFonts w:hint="eastAsia"/>
                <w:sz w:val="24"/>
              </w:rPr>
            </w:pPr>
            <w:r>
              <w:rPr>
                <w:rFonts w:hint="eastAsia"/>
                <w:sz w:val="24"/>
              </w:rPr>
              <w:t>市、县</w:t>
            </w:r>
          </w:p>
        </w:tc>
        <w:tc>
          <w:tcPr>
            <w:tcW w:w="1704" w:type="dxa"/>
            <w:noWrap w:val="0"/>
            <w:vAlign w:val="center"/>
          </w:tcPr>
          <w:p w14:paraId="351BF1E5">
            <w:pPr>
              <w:spacing w:line="400" w:lineRule="exact"/>
              <w:rPr>
                <w:sz w:val="24"/>
              </w:rPr>
            </w:pPr>
          </w:p>
        </w:tc>
      </w:tr>
      <w:tr w14:paraId="3955C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C9BF86C">
            <w:pPr>
              <w:spacing w:line="400" w:lineRule="exact"/>
              <w:jc w:val="center"/>
              <w:rPr>
                <w:rFonts w:hint="eastAsia"/>
                <w:sz w:val="24"/>
              </w:rPr>
            </w:pPr>
            <w:r>
              <w:rPr>
                <w:rFonts w:hint="eastAsia"/>
                <w:sz w:val="24"/>
              </w:rPr>
              <w:t>118</w:t>
            </w:r>
          </w:p>
        </w:tc>
        <w:tc>
          <w:tcPr>
            <w:tcW w:w="1378" w:type="dxa"/>
            <w:gridSpan w:val="2"/>
            <w:noWrap w:val="0"/>
            <w:vAlign w:val="center"/>
          </w:tcPr>
          <w:p w14:paraId="615BC7A5">
            <w:pPr>
              <w:spacing w:line="400" w:lineRule="exact"/>
              <w:jc w:val="center"/>
              <w:rPr>
                <w:rFonts w:hint="eastAsia"/>
                <w:sz w:val="24"/>
              </w:rPr>
            </w:pPr>
            <w:r>
              <w:rPr>
                <w:rFonts w:hint="eastAsia"/>
                <w:sz w:val="24"/>
              </w:rPr>
              <w:t>行政处罚</w:t>
            </w:r>
          </w:p>
        </w:tc>
        <w:tc>
          <w:tcPr>
            <w:tcW w:w="3418" w:type="dxa"/>
            <w:gridSpan w:val="2"/>
            <w:noWrap w:val="0"/>
            <w:vAlign w:val="center"/>
          </w:tcPr>
          <w:p w14:paraId="708F9701">
            <w:pPr>
              <w:spacing w:line="400" w:lineRule="exact"/>
              <w:ind w:left="31" w:leftChars="15" w:right="31" w:rightChars="15"/>
              <w:rPr>
                <w:rFonts w:hint="eastAsia"/>
                <w:sz w:val="24"/>
              </w:rPr>
            </w:pPr>
            <w:r>
              <w:rPr>
                <w:rFonts w:hint="eastAsia"/>
                <w:sz w:val="24"/>
              </w:rPr>
              <w:t>对违反医师外出会诊管理的处罚</w:t>
            </w:r>
          </w:p>
        </w:tc>
        <w:tc>
          <w:tcPr>
            <w:tcW w:w="1738" w:type="dxa"/>
            <w:noWrap w:val="0"/>
            <w:vAlign w:val="center"/>
          </w:tcPr>
          <w:p w14:paraId="4F5C5A62">
            <w:pPr>
              <w:spacing w:line="400" w:lineRule="exact"/>
              <w:jc w:val="center"/>
              <w:rPr>
                <w:rFonts w:hint="eastAsia"/>
                <w:sz w:val="24"/>
              </w:rPr>
            </w:pPr>
            <w:r>
              <w:rPr>
                <w:rFonts w:hint="eastAsia"/>
                <w:sz w:val="24"/>
              </w:rPr>
              <w:t>市、县</w:t>
            </w:r>
          </w:p>
        </w:tc>
        <w:tc>
          <w:tcPr>
            <w:tcW w:w="1704" w:type="dxa"/>
            <w:noWrap w:val="0"/>
            <w:vAlign w:val="center"/>
          </w:tcPr>
          <w:p w14:paraId="66D77FA7">
            <w:pPr>
              <w:spacing w:line="400" w:lineRule="exact"/>
              <w:rPr>
                <w:sz w:val="24"/>
              </w:rPr>
            </w:pPr>
          </w:p>
        </w:tc>
      </w:tr>
      <w:tr w14:paraId="28A4F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0" w:hRule="atLeast"/>
          <w:jc w:val="center"/>
        </w:trPr>
        <w:tc>
          <w:tcPr>
            <w:tcW w:w="672" w:type="dxa"/>
            <w:noWrap w:val="0"/>
            <w:vAlign w:val="center"/>
          </w:tcPr>
          <w:p w14:paraId="751DB59E">
            <w:pPr>
              <w:spacing w:line="400" w:lineRule="exact"/>
              <w:jc w:val="center"/>
              <w:rPr>
                <w:rFonts w:hint="eastAsia"/>
                <w:sz w:val="24"/>
              </w:rPr>
            </w:pPr>
            <w:r>
              <w:rPr>
                <w:rFonts w:hint="eastAsia"/>
                <w:sz w:val="24"/>
              </w:rPr>
              <w:t>119</w:t>
            </w:r>
          </w:p>
        </w:tc>
        <w:tc>
          <w:tcPr>
            <w:tcW w:w="1378" w:type="dxa"/>
            <w:gridSpan w:val="2"/>
            <w:noWrap w:val="0"/>
            <w:vAlign w:val="center"/>
          </w:tcPr>
          <w:p w14:paraId="3C7A448C">
            <w:pPr>
              <w:spacing w:line="400" w:lineRule="exact"/>
              <w:jc w:val="center"/>
              <w:rPr>
                <w:rFonts w:hint="eastAsia"/>
                <w:sz w:val="24"/>
              </w:rPr>
            </w:pPr>
            <w:r>
              <w:rPr>
                <w:rFonts w:hint="eastAsia"/>
                <w:sz w:val="24"/>
              </w:rPr>
              <w:t>行政处罚</w:t>
            </w:r>
          </w:p>
        </w:tc>
        <w:tc>
          <w:tcPr>
            <w:tcW w:w="3418" w:type="dxa"/>
            <w:gridSpan w:val="2"/>
            <w:noWrap w:val="0"/>
            <w:vAlign w:val="center"/>
          </w:tcPr>
          <w:p w14:paraId="60B1BF12">
            <w:pPr>
              <w:spacing w:line="400" w:lineRule="exact"/>
              <w:ind w:left="31" w:leftChars="15" w:right="31" w:rightChars="15"/>
              <w:rPr>
                <w:rFonts w:hint="eastAsia"/>
                <w:sz w:val="24"/>
              </w:rPr>
            </w:pPr>
            <w:r>
              <w:rPr>
                <w:rFonts w:hint="eastAsia"/>
                <w:sz w:val="24"/>
              </w:rPr>
              <w:t>对未按规定备案开展职业健康检查等三类情形的处罚</w:t>
            </w:r>
          </w:p>
        </w:tc>
        <w:tc>
          <w:tcPr>
            <w:tcW w:w="1738" w:type="dxa"/>
            <w:noWrap w:val="0"/>
            <w:vAlign w:val="center"/>
          </w:tcPr>
          <w:p w14:paraId="047005F1">
            <w:pPr>
              <w:spacing w:line="400" w:lineRule="exact"/>
              <w:jc w:val="center"/>
              <w:rPr>
                <w:rFonts w:hint="eastAsia"/>
                <w:sz w:val="24"/>
              </w:rPr>
            </w:pPr>
            <w:r>
              <w:rPr>
                <w:rFonts w:hint="eastAsia"/>
                <w:sz w:val="24"/>
              </w:rPr>
              <w:t>市、县</w:t>
            </w:r>
          </w:p>
        </w:tc>
        <w:tc>
          <w:tcPr>
            <w:tcW w:w="1704" w:type="dxa"/>
            <w:noWrap w:val="0"/>
            <w:vAlign w:val="center"/>
          </w:tcPr>
          <w:p w14:paraId="76323DC2">
            <w:pPr>
              <w:spacing w:line="400" w:lineRule="exact"/>
              <w:rPr>
                <w:sz w:val="24"/>
              </w:rPr>
            </w:pPr>
          </w:p>
        </w:tc>
      </w:tr>
      <w:tr w14:paraId="34E89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AC234DB">
            <w:pPr>
              <w:spacing w:line="400" w:lineRule="exact"/>
              <w:jc w:val="center"/>
              <w:rPr>
                <w:rFonts w:hint="eastAsia"/>
                <w:sz w:val="24"/>
              </w:rPr>
            </w:pPr>
            <w:r>
              <w:rPr>
                <w:rFonts w:hint="eastAsia"/>
                <w:sz w:val="24"/>
              </w:rPr>
              <w:t>120</w:t>
            </w:r>
          </w:p>
        </w:tc>
        <w:tc>
          <w:tcPr>
            <w:tcW w:w="1378" w:type="dxa"/>
            <w:gridSpan w:val="2"/>
            <w:noWrap w:val="0"/>
            <w:vAlign w:val="center"/>
          </w:tcPr>
          <w:p w14:paraId="30A77682">
            <w:pPr>
              <w:spacing w:line="400" w:lineRule="exact"/>
              <w:jc w:val="center"/>
              <w:rPr>
                <w:rFonts w:hint="eastAsia"/>
                <w:sz w:val="24"/>
              </w:rPr>
            </w:pPr>
            <w:r>
              <w:rPr>
                <w:rFonts w:hint="eastAsia"/>
                <w:sz w:val="24"/>
              </w:rPr>
              <w:t>行政处罚</w:t>
            </w:r>
          </w:p>
        </w:tc>
        <w:tc>
          <w:tcPr>
            <w:tcW w:w="3418" w:type="dxa"/>
            <w:gridSpan w:val="2"/>
            <w:noWrap w:val="0"/>
            <w:vAlign w:val="center"/>
          </w:tcPr>
          <w:p w14:paraId="1DE56DDD">
            <w:pPr>
              <w:spacing w:line="400" w:lineRule="exact"/>
              <w:ind w:left="31" w:leftChars="15" w:right="31" w:rightChars="15"/>
              <w:rPr>
                <w:rFonts w:hint="eastAsia"/>
                <w:sz w:val="24"/>
              </w:rPr>
            </w:pPr>
            <w:r>
              <w:rPr>
                <w:rFonts w:hint="eastAsia"/>
                <w:sz w:val="24"/>
              </w:rPr>
              <w:t>对医疗机构未制订重大医疗纠纷事件应急处置预案等六类情形的处罚</w:t>
            </w:r>
          </w:p>
        </w:tc>
        <w:tc>
          <w:tcPr>
            <w:tcW w:w="1738" w:type="dxa"/>
            <w:noWrap w:val="0"/>
            <w:vAlign w:val="center"/>
          </w:tcPr>
          <w:p w14:paraId="3DF4D72E">
            <w:pPr>
              <w:spacing w:line="400" w:lineRule="exact"/>
              <w:jc w:val="center"/>
              <w:rPr>
                <w:rFonts w:hint="eastAsia"/>
                <w:sz w:val="24"/>
              </w:rPr>
            </w:pPr>
            <w:r>
              <w:rPr>
                <w:rFonts w:hint="eastAsia"/>
                <w:sz w:val="24"/>
              </w:rPr>
              <w:t>市、县</w:t>
            </w:r>
          </w:p>
        </w:tc>
        <w:tc>
          <w:tcPr>
            <w:tcW w:w="1704" w:type="dxa"/>
            <w:noWrap w:val="0"/>
            <w:vAlign w:val="center"/>
          </w:tcPr>
          <w:p w14:paraId="632F1CD3">
            <w:pPr>
              <w:spacing w:line="400" w:lineRule="exact"/>
              <w:rPr>
                <w:sz w:val="24"/>
              </w:rPr>
            </w:pPr>
          </w:p>
        </w:tc>
      </w:tr>
      <w:tr w14:paraId="21734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25" w:hRule="atLeast"/>
          <w:jc w:val="center"/>
        </w:trPr>
        <w:tc>
          <w:tcPr>
            <w:tcW w:w="672" w:type="dxa"/>
            <w:noWrap w:val="0"/>
            <w:vAlign w:val="center"/>
          </w:tcPr>
          <w:p w14:paraId="4A0B6039">
            <w:pPr>
              <w:spacing w:line="400" w:lineRule="exact"/>
              <w:jc w:val="center"/>
              <w:rPr>
                <w:rFonts w:hint="eastAsia"/>
                <w:sz w:val="24"/>
              </w:rPr>
            </w:pPr>
            <w:r>
              <w:rPr>
                <w:rFonts w:hint="eastAsia"/>
                <w:sz w:val="24"/>
              </w:rPr>
              <w:t>121</w:t>
            </w:r>
          </w:p>
        </w:tc>
        <w:tc>
          <w:tcPr>
            <w:tcW w:w="1378" w:type="dxa"/>
            <w:gridSpan w:val="2"/>
            <w:noWrap w:val="0"/>
            <w:vAlign w:val="center"/>
          </w:tcPr>
          <w:p w14:paraId="19AB8F9B">
            <w:pPr>
              <w:spacing w:line="400" w:lineRule="exact"/>
              <w:jc w:val="center"/>
              <w:rPr>
                <w:rFonts w:hint="eastAsia"/>
                <w:sz w:val="24"/>
              </w:rPr>
            </w:pPr>
            <w:r>
              <w:rPr>
                <w:rFonts w:hint="eastAsia"/>
                <w:sz w:val="24"/>
              </w:rPr>
              <w:t>行政处罚</w:t>
            </w:r>
          </w:p>
        </w:tc>
        <w:tc>
          <w:tcPr>
            <w:tcW w:w="3418" w:type="dxa"/>
            <w:gridSpan w:val="2"/>
            <w:noWrap w:val="0"/>
            <w:vAlign w:val="center"/>
          </w:tcPr>
          <w:p w14:paraId="5176D5DA">
            <w:pPr>
              <w:spacing w:line="400" w:lineRule="exact"/>
              <w:ind w:left="31" w:leftChars="15" w:right="31" w:rightChars="15"/>
              <w:rPr>
                <w:rFonts w:hint="eastAsia"/>
                <w:sz w:val="24"/>
              </w:rPr>
            </w:pPr>
            <w:r>
              <w:rPr>
                <w:rFonts w:hint="eastAsia"/>
                <w:sz w:val="24"/>
              </w:rPr>
              <w:t>对未建立医疗技术临床应用管理专门组织或者未指定专（兼）职人员负责具体管理工作等八类情形的处罚</w:t>
            </w:r>
          </w:p>
        </w:tc>
        <w:tc>
          <w:tcPr>
            <w:tcW w:w="1738" w:type="dxa"/>
            <w:noWrap w:val="0"/>
            <w:vAlign w:val="center"/>
          </w:tcPr>
          <w:p w14:paraId="3D3EA92C">
            <w:pPr>
              <w:spacing w:line="400" w:lineRule="exact"/>
              <w:jc w:val="center"/>
              <w:rPr>
                <w:rFonts w:hint="eastAsia"/>
                <w:sz w:val="24"/>
              </w:rPr>
            </w:pPr>
            <w:r>
              <w:rPr>
                <w:rFonts w:hint="eastAsia"/>
                <w:sz w:val="24"/>
              </w:rPr>
              <w:t>市、县</w:t>
            </w:r>
          </w:p>
        </w:tc>
        <w:tc>
          <w:tcPr>
            <w:tcW w:w="1704" w:type="dxa"/>
            <w:noWrap w:val="0"/>
            <w:vAlign w:val="center"/>
          </w:tcPr>
          <w:p w14:paraId="5BA5A0C4">
            <w:pPr>
              <w:spacing w:line="400" w:lineRule="exact"/>
              <w:rPr>
                <w:sz w:val="24"/>
              </w:rPr>
            </w:pPr>
          </w:p>
        </w:tc>
      </w:tr>
      <w:tr w14:paraId="4010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8" w:hRule="atLeast"/>
          <w:jc w:val="center"/>
        </w:trPr>
        <w:tc>
          <w:tcPr>
            <w:tcW w:w="672" w:type="dxa"/>
            <w:noWrap w:val="0"/>
            <w:vAlign w:val="center"/>
          </w:tcPr>
          <w:p w14:paraId="61D1B7F6">
            <w:pPr>
              <w:spacing w:line="400" w:lineRule="exact"/>
              <w:jc w:val="center"/>
              <w:rPr>
                <w:rFonts w:hint="eastAsia"/>
                <w:sz w:val="24"/>
              </w:rPr>
            </w:pPr>
            <w:r>
              <w:rPr>
                <w:rFonts w:hint="eastAsia"/>
                <w:sz w:val="24"/>
              </w:rPr>
              <w:t>122</w:t>
            </w:r>
          </w:p>
        </w:tc>
        <w:tc>
          <w:tcPr>
            <w:tcW w:w="1378" w:type="dxa"/>
            <w:gridSpan w:val="2"/>
            <w:noWrap w:val="0"/>
            <w:vAlign w:val="center"/>
          </w:tcPr>
          <w:p w14:paraId="266B6CC0">
            <w:pPr>
              <w:spacing w:line="400" w:lineRule="exact"/>
              <w:jc w:val="center"/>
              <w:rPr>
                <w:rFonts w:hint="eastAsia"/>
                <w:sz w:val="24"/>
              </w:rPr>
            </w:pPr>
            <w:r>
              <w:rPr>
                <w:rFonts w:hint="eastAsia"/>
                <w:sz w:val="24"/>
              </w:rPr>
              <w:t>行政处罚</w:t>
            </w:r>
          </w:p>
        </w:tc>
        <w:tc>
          <w:tcPr>
            <w:tcW w:w="3418" w:type="dxa"/>
            <w:gridSpan w:val="2"/>
            <w:noWrap w:val="0"/>
            <w:vAlign w:val="center"/>
          </w:tcPr>
          <w:p w14:paraId="1FE9381B">
            <w:pPr>
              <w:spacing w:line="400" w:lineRule="exact"/>
              <w:ind w:left="31" w:leftChars="15" w:right="31" w:rightChars="15"/>
              <w:rPr>
                <w:rFonts w:hint="eastAsia"/>
                <w:sz w:val="24"/>
              </w:rPr>
            </w:pPr>
            <w:r>
              <w:rPr>
                <w:rFonts w:hint="eastAsia"/>
                <w:sz w:val="24"/>
              </w:rPr>
              <w:t>对医疗机构管理混乱导致医疗技术临床应用造成严重不良后果，并产生重大社会影响的处罚</w:t>
            </w:r>
          </w:p>
        </w:tc>
        <w:tc>
          <w:tcPr>
            <w:tcW w:w="1738" w:type="dxa"/>
            <w:noWrap w:val="0"/>
            <w:vAlign w:val="center"/>
          </w:tcPr>
          <w:p w14:paraId="6DDA4BFB">
            <w:pPr>
              <w:spacing w:line="400" w:lineRule="exact"/>
              <w:jc w:val="center"/>
              <w:rPr>
                <w:rFonts w:hint="eastAsia"/>
                <w:sz w:val="24"/>
              </w:rPr>
            </w:pPr>
            <w:r>
              <w:rPr>
                <w:rFonts w:hint="eastAsia"/>
                <w:sz w:val="24"/>
              </w:rPr>
              <w:t>市、县</w:t>
            </w:r>
          </w:p>
        </w:tc>
        <w:tc>
          <w:tcPr>
            <w:tcW w:w="1704" w:type="dxa"/>
            <w:noWrap w:val="0"/>
            <w:vAlign w:val="center"/>
          </w:tcPr>
          <w:p w14:paraId="0BB6B0CC">
            <w:pPr>
              <w:spacing w:line="400" w:lineRule="exact"/>
              <w:rPr>
                <w:sz w:val="24"/>
              </w:rPr>
            </w:pPr>
          </w:p>
        </w:tc>
      </w:tr>
      <w:tr w14:paraId="30D21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672" w:type="dxa"/>
            <w:noWrap w:val="0"/>
            <w:vAlign w:val="center"/>
          </w:tcPr>
          <w:p w14:paraId="7F391A1A">
            <w:pPr>
              <w:spacing w:line="400" w:lineRule="exact"/>
              <w:jc w:val="center"/>
              <w:rPr>
                <w:rFonts w:hint="eastAsia"/>
                <w:sz w:val="24"/>
              </w:rPr>
            </w:pPr>
            <w:r>
              <w:rPr>
                <w:rFonts w:hint="eastAsia"/>
                <w:sz w:val="24"/>
              </w:rPr>
              <w:t>123</w:t>
            </w:r>
          </w:p>
        </w:tc>
        <w:tc>
          <w:tcPr>
            <w:tcW w:w="1378" w:type="dxa"/>
            <w:gridSpan w:val="2"/>
            <w:noWrap w:val="0"/>
            <w:vAlign w:val="center"/>
          </w:tcPr>
          <w:p w14:paraId="5368871D">
            <w:pPr>
              <w:spacing w:line="380" w:lineRule="exact"/>
              <w:jc w:val="center"/>
              <w:rPr>
                <w:rFonts w:hint="eastAsia"/>
                <w:sz w:val="24"/>
              </w:rPr>
            </w:pPr>
            <w:r>
              <w:rPr>
                <w:rFonts w:hint="eastAsia"/>
                <w:sz w:val="24"/>
              </w:rPr>
              <w:t>行政处罚</w:t>
            </w:r>
          </w:p>
        </w:tc>
        <w:tc>
          <w:tcPr>
            <w:tcW w:w="3418" w:type="dxa"/>
            <w:gridSpan w:val="2"/>
            <w:noWrap w:val="0"/>
            <w:vAlign w:val="center"/>
          </w:tcPr>
          <w:p w14:paraId="69E0D091">
            <w:pPr>
              <w:spacing w:line="380" w:lineRule="exact"/>
              <w:ind w:left="31" w:leftChars="15" w:right="31" w:rightChars="15"/>
              <w:rPr>
                <w:rFonts w:hint="eastAsia"/>
                <w:sz w:val="24"/>
              </w:rPr>
            </w:pPr>
            <w:r>
              <w:rPr>
                <w:rFonts w:hint="eastAsia"/>
                <w:sz w:val="24"/>
              </w:rPr>
              <w:t>对医疗机构违反《新生儿疾病筛查技术规范》等三类情形的处罚</w:t>
            </w:r>
          </w:p>
        </w:tc>
        <w:tc>
          <w:tcPr>
            <w:tcW w:w="1738" w:type="dxa"/>
            <w:noWrap w:val="0"/>
            <w:vAlign w:val="center"/>
          </w:tcPr>
          <w:p w14:paraId="2E97DA1A">
            <w:pPr>
              <w:spacing w:line="380" w:lineRule="exact"/>
              <w:jc w:val="center"/>
              <w:rPr>
                <w:rFonts w:hint="eastAsia"/>
                <w:sz w:val="24"/>
              </w:rPr>
            </w:pPr>
            <w:r>
              <w:rPr>
                <w:rFonts w:hint="eastAsia"/>
                <w:sz w:val="24"/>
              </w:rPr>
              <w:t>市、县</w:t>
            </w:r>
          </w:p>
        </w:tc>
        <w:tc>
          <w:tcPr>
            <w:tcW w:w="1704" w:type="dxa"/>
            <w:noWrap w:val="0"/>
            <w:vAlign w:val="center"/>
          </w:tcPr>
          <w:p w14:paraId="2A0E733A">
            <w:pPr>
              <w:spacing w:line="400" w:lineRule="exact"/>
              <w:rPr>
                <w:sz w:val="24"/>
              </w:rPr>
            </w:pPr>
          </w:p>
        </w:tc>
      </w:tr>
      <w:tr w14:paraId="30FBC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7" w:hRule="atLeast"/>
          <w:jc w:val="center"/>
        </w:trPr>
        <w:tc>
          <w:tcPr>
            <w:tcW w:w="672" w:type="dxa"/>
            <w:noWrap w:val="0"/>
            <w:vAlign w:val="center"/>
          </w:tcPr>
          <w:p w14:paraId="0FF55056">
            <w:pPr>
              <w:spacing w:line="400" w:lineRule="exact"/>
              <w:jc w:val="center"/>
              <w:rPr>
                <w:rFonts w:hint="eastAsia"/>
                <w:sz w:val="24"/>
              </w:rPr>
            </w:pPr>
            <w:r>
              <w:rPr>
                <w:rFonts w:hint="eastAsia"/>
                <w:sz w:val="24"/>
              </w:rPr>
              <w:t>124</w:t>
            </w:r>
          </w:p>
        </w:tc>
        <w:tc>
          <w:tcPr>
            <w:tcW w:w="1378" w:type="dxa"/>
            <w:gridSpan w:val="2"/>
            <w:noWrap w:val="0"/>
            <w:vAlign w:val="center"/>
          </w:tcPr>
          <w:p w14:paraId="531A877A">
            <w:pPr>
              <w:spacing w:line="380" w:lineRule="exact"/>
              <w:jc w:val="center"/>
              <w:rPr>
                <w:rFonts w:hint="eastAsia"/>
                <w:sz w:val="24"/>
              </w:rPr>
            </w:pPr>
            <w:r>
              <w:rPr>
                <w:rFonts w:hint="eastAsia"/>
                <w:sz w:val="24"/>
              </w:rPr>
              <w:t>行政处罚</w:t>
            </w:r>
          </w:p>
        </w:tc>
        <w:tc>
          <w:tcPr>
            <w:tcW w:w="3418" w:type="dxa"/>
            <w:gridSpan w:val="2"/>
            <w:noWrap w:val="0"/>
            <w:vAlign w:val="center"/>
          </w:tcPr>
          <w:p w14:paraId="23392EA0">
            <w:pPr>
              <w:spacing w:line="380" w:lineRule="exact"/>
              <w:ind w:left="31" w:leftChars="15" w:right="31" w:rightChars="15"/>
              <w:rPr>
                <w:rFonts w:hint="eastAsia"/>
                <w:sz w:val="24"/>
              </w:rPr>
            </w:pPr>
            <w:r>
              <w:rPr>
                <w:rFonts w:hint="eastAsia"/>
                <w:sz w:val="24"/>
              </w:rPr>
              <w:t>对医疗卫生机构未按照规定设立伦理委员会擅自开展涉及人的生物医学研究的处罚</w:t>
            </w:r>
          </w:p>
        </w:tc>
        <w:tc>
          <w:tcPr>
            <w:tcW w:w="1738" w:type="dxa"/>
            <w:noWrap w:val="0"/>
            <w:vAlign w:val="center"/>
          </w:tcPr>
          <w:p w14:paraId="3F70E7CA">
            <w:pPr>
              <w:spacing w:line="380" w:lineRule="exact"/>
              <w:jc w:val="center"/>
              <w:rPr>
                <w:rFonts w:hint="eastAsia"/>
                <w:sz w:val="24"/>
              </w:rPr>
            </w:pPr>
            <w:r>
              <w:rPr>
                <w:rFonts w:hint="eastAsia"/>
                <w:sz w:val="24"/>
              </w:rPr>
              <w:t>市、县</w:t>
            </w:r>
          </w:p>
        </w:tc>
        <w:tc>
          <w:tcPr>
            <w:tcW w:w="1704" w:type="dxa"/>
            <w:noWrap w:val="0"/>
            <w:vAlign w:val="center"/>
          </w:tcPr>
          <w:p w14:paraId="69F7F979">
            <w:pPr>
              <w:spacing w:line="400" w:lineRule="exact"/>
              <w:rPr>
                <w:sz w:val="24"/>
              </w:rPr>
            </w:pPr>
          </w:p>
        </w:tc>
      </w:tr>
      <w:tr w14:paraId="159AF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88" w:hRule="atLeast"/>
          <w:jc w:val="center"/>
        </w:trPr>
        <w:tc>
          <w:tcPr>
            <w:tcW w:w="672" w:type="dxa"/>
            <w:noWrap w:val="0"/>
            <w:vAlign w:val="center"/>
          </w:tcPr>
          <w:p w14:paraId="7D5E7F22">
            <w:pPr>
              <w:spacing w:line="400" w:lineRule="exact"/>
              <w:jc w:val="center"/>
              <w:rPr>
                <w:rFonts w:hint="eastAsia"/>
                <w:sz w:val="24"/>
              </w:rPr>
            </w:pPr>
            <w:r>
              <w:rPr>
                <w:rFonts w:hint="eastAsia"/>
                <w:sz w:val="24"/>
              </w:rPr>
              <w:t>125</w:t>
            </w:r>
          </w:p>
        </w:tc>
        <w:tc>
          <w:tcPr>
            <w:tcW w:w="1378" w:type="dxa"/>
            <w:gridSpan w:val="2"/>
            <w:noWrap w:val="0"/>
            <w:vAlign w:val="center"/>
          </w:tcPr>
          <w:p w14:paraId="078E615D">
            <w:pPr>
              <w:spacing w:line="380" w:lineRule="exact"/>
              <w:jc w:val="center"/>
              <w:rPr>
                <w:rFonts w:hint="eastAsia"/>
                <w:sz w:val="24"/>
              </w:rPr>
            </w:pPr>
            <w:r>
              <w:rPr>
                <w:rFonts w:hint="eastAsia"/>
                <w:sz w:val="24"/>
              </w:rPr>
              <w:t>行政处罚</w:t>
            </w:r>
          </w:p>
        </w:tc>
        <w:tc>
          <w:tcPr>
            <w:tcW w:w="3418" w:type="dxa"/>
            <w:gridSpan w:val="2"/>
            <w:noWrap w:val="0"/>
            <w:vAlign w:val="center"/>
          </w:tcPr>
          <w:p w14:paraId="17300B84">
            <w:pPr>
              <w:spacing w:line="380" w:lineRule="exact"/>
              <w:ind w:left="31" w:leftChars="15" w:right="31" w:rightChars="15"/>
              <w:rPr>
                <w:rFonts w:hint="eastAsia"/>
                <w:sz w:val="24"/>
              </w:rPr>
            </w:pPr>
            <w:r>
              <w:rPr>
                <w:rFonts w:hint="eastAsia"/>
                <w:sz w:val="24"/>
              </w:rPr>
              <w:t>对伦理委员会组成、委员资质不符合要求等五类情形的处罚</w:t>
            </w:r>
          </w:p>
        </w:tc>
        <w:tc>
          <w:tcPr>
            <w:tcW w:w="1738" w:type="dxa"/>
            <w:noWrap w:val="0"/>
            <w:vAlign w:val="center"/>
          </w:tcPr>
          <w:p w14:paraId="2EE88B63">
            <w:pPr>
              <w:spacing w:line="380" w:lineRule="exact"/>
              <w:jc w:val="center"/>
              <w:rPr>
                <w:rFonts w:hint="eastAsia"/>
                <w:sz w:val="24"/>
              </w:rPr>
            </w:pPr>
            <w:r>
              <w:rPr>
                <w:rFonts w:hint="eastAsia"/>
                <w:sz w:val="24"/>
              </w:rPr>
              <w:t>市、县</w:t>
            </w:r>
          </w:p>
        </w:tc>
        <w:tc>
          <w:tcPr>
            <w:tcW w:w="1704" w:type="dxa"/>
            <w:noWrap w:val="0"/>
            <w:vAlign w:val="center"/>
          </w:tcPr>
          <w:p w14:paraId="7F71D570">
            <w:pPr>
              <w:spacing w:line="400" w:lineRule="exact"/>
              <w:rPr>
                <w:sz w:val="24"/>
              </w:rPr>
            </w:pPr>
          </w:p>
        </w:tc>
      </w:tr>
      <w:tr w14:paraId="451A8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5F21AC1">
            <w:pPr>
              <w:spacing w:line="400" w:lineRule="exact"/>
              <w:jc w:val="center"/>
              <w:rPr>
                <w:rFonts w:hint="eastAsia"/>
                <w:sz w:val="24"/>
              </w:rPr>
            </w:pPr>
            <w:r>
              <w:rPr>
                <w:rFonts w:hint="eastAsia"/>
                <w:sz w:val="24"/>
              </w:rPr>
              <w:t>126</w:t>
            </w:r>
          </w:p>
        </w:tc>
        <w:tc>
          <w:tcPr>
            <w:tcW w:w="1378" w:type="dxa"/>
            <w:gridSpan w:val="2"/>
            <w:noWrap w:val="0"/>
            <w:vAlign w:val="center"/>
          </w:tcPr>
          <w:p w14:paraId="70147E2B">
            <w:pPr>
              <w:spacing w:line="380" w:lineRule="exact"/>
              <w:jc w:val="center"/>
              <w:rPr>
                <w:rFonts w:hint="eastAsia"/>
                <w:sz w:val="24"/>
              </w:rPr>
            </w:pPr>
            <w:r>
              <w:rPr>
                <w:rFonts w:hint="eastAsia"/>
                <w:sz w:val="24"/>
              </w:rPr>
              <w:t>行政处罚</w:t>
            </w:r>
          </w:p>
        </w:tc>
        <w:tc>
          <w:tcPr>
            <w:tcW w:w="3418" w:type="dxa"/>
            <w:gridSpan w:val="2"/>
            <w:noWrap w:val="0"/>
            <w:vAlign w:val="center"/>
          </w:tcPr>
          <w:p w14:paraId="26BFA4C8">
            <w:pPr>
              <w:spacing w:line="380" w:lineRule="exact"/>
              <w:ind w:left="31" w:leftChars="15" w:right="31" w:rightChars="15"/>
              <w:rPr>
                <w:rFonts w:hint="eastAsia"/>
                <w:sz w:val="24"/>
              </w:rPr>
            </w:pPr>
            <w:r>
              <w:rPr>
                <w:rFonts w:hint="eastAsia"/>
                <w:sz w:val="24"/>
              </w:rPr>
              <w:t>对研究项目或者研究方案未获得伦理委员会审查批准擅自开展项目研究工作等三类情形的处罚</w:t>
            </w:r>
          </w:p>
        </w:tc>
        <w:tc>
          <w:tcPr>
            <w:tcW w:w="1738" w:type="dxa"/>
            <w:noWrap w:val="0"/>
            <w:vAlign w:val="center"/>
          </w:tcPr>
          <w:p w14:paraId="39361965">
            <w:pPr>
              <w:spacing w:line="380" w:lineRule="exact"/>
              <w:jc w:val="center"/>
              <w:rPr>
                <w:rFonts w:hint="eastAsia"/>
                <w:sz w:val="24"/>
              </w:rPr>
            </w:pPr>
            <w:r>
              <w:rPr>
                <w:rFonts w:hint="eastAsia"/>
                <w:sz w:val="24"/>
              </w:rPr>
              <w:t>市、县</w:t>
            </w:r>
          </w:p>
        </w:tc>
        <w:tc>
          <w:tcPr>
            <w:tcW w:w="1704" w:type="dxa"/>
            <w:noWrap w:val="0"/>
            <w:vAlign w:val="center"/>
          </w:tcPr>
          <w:p w14:paraId="3E5B8D99">
            <w:pPr>
              <w:spacing w:line="400" w:lineRule="exact"/>
              <w:rPr>
                <w:sz w:val="24"/>
              </w:rPr>
            </w:pPr>
          </w:p>
        </w:tc>
      </w:tr>
      <w:tr w14:paraId="0C6C6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353D63">
            <w:pPr>
              <w:spacing w:line="400" w:lineRule="exact"/>
              <w:jc w:val="center"/>
              <w:rPr>
                <w:rFonts w:hint="eastAsia"/>
                <w:sz w:val="24"/>
              </w:rPr>
            </w:pPr>
            <w:r>
              <w:rPr>
                <w:rFonts w:hint="eastAsia"/>
                <w:sz w:val="24"/>
              </w:rPr>
              <w:t>127</w:t>
            </w:r>
          </w:p>
        </w:tc>
        <w:tc>
          <w:tcPr>
            <w:tcW w:w="1378" w:type="dxa"/>
            <w:gridSpan w:val="2"/>
            <w:noWrap w:val="0"/>
            <w:vAlign w:val="center"/>
          </w:tcPr>
          <w:p w14:paraId="263888E9">
            <w:pPr>
              <w:spacing w:line="380" w:lineRule="exact"/>
              <w:jc w:val="center"/>
              <w:rPr>
                <w:rFonts w:hint="eastAsia"/>
                <w:sz w:val="24"/>
              </w:rPr>
            </w:pPr>
            <w:r>
              <w:rPr>
                <w:rFonts w:hint="eastAsia"/>
                <w:sz w:val="24"/>
              </w:rPr>
              <w:t>行政处罚</w:t>
            </w:r>
          </w:p>
        </w:tc>
        <w:tc>
          <w:tcPr>
            <w:tcW w:w="3418" w:type="dxa"/>
            <w:gridSpan w:val="2"/>
            <w:noWrap w:val="0"/>
            <w:vAlign w:val="center"/>
          </w:tcPr>
          <w:p w14:paraId="4D05683C">
            <w:pPr>
              <w:spacing w:line="380" w:lineRule="exact"/>
              <w:ind w:left="31" w:leftChars="15" w:right="31" w:rightChars="15"/>
              <w:rPr>
                <w:rFonts w:hint="eastAsia"/>
                <w:sz w:val="24"/>
              </w:rPr>
            </w:pPr>
            <w:r>
              <w:rPr>
                <w:rFonts w:hint="eastAsia"/>
                <w:sz w:val="24"/>
              </w:rPr>
              <w:t>对外国医师来华短期行医未经过注册，未取得《外国医师短期行医许可证》的处罚</w:t>
            </w:r>
          </w:p>
        </w:tc>
        <w:tc>
          <w:tcPr>
            <w:tcW w:w="1738" w:type="dxa"/>
            <w:noWrap w:val="0"/>
            <w:vAlign w:val="center"/>
          </w:tcPr>
          <w:p w14:paraId="15FE32C1">
            <w:pPr>
              <w:spacing w:line="380" w:lineRule="exact"/>
              <w:jc w:val="center"/>
              <w:rPr>
                <w:rFonts w:hint="eastAsia"/>
                <w:sz w:val="24"/>
              </w:rPr>
            </w:pPr>
            <w:r>
              <w:rPr>
                <w:rFonts w:hint="eastAsia"/>
                <w:sz w:val="24"/>
              </w:rPr>
              <w:t>市</w:t>
            </w:r>
          </w:p>
        </w:tc>
        <w:tc>
          <w:tcPr>
            <w:tcW w:w="1704" w:type="dxa"/>
            <w:noWrap w:val="0"/>
            <w:vAlign w:val="center"/>
          </w:tcPr>
          <w:p w14:paraId="6C678803">
            <w:pPr>
              <w:spacing w:line="400" w:lineRule="exact"/>
              <w:rPr>
                <w:sz w:val="24"/>
              </w:rPr>
            </w:pPr>
          </w:p>
        </w:tc>
      </w:tr>
      <w:tr w14:paraId="5689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EDD6BBE">
            <w:pPr>
              <w:spacing w:line="400" w:lineRule="exact"/>
              <w:jc w:val="center"/>
              <w:rPr>
                <w:rFonts w:hint="eastAsia"/>
                <w:sz w:val="24"/>
              </w:rPr>
            </w:pPr>
            <w:r>
              <w:rPr>
                <w:rFonts w:hint="eastAsia"/>
                <w:sz w:val="24"/>
              </w:rPr>
              <w:t>128</w:t>
            </w:r>
          </w:p>
        </w:tc>
        <w:tc>
          <w:tcPr>
            <w:tcW w:w="1378" w:type="dxa"/>
            <w:gridSpan w:val="2"/>
            <w:noWrap w:val="0"/>
            <w:vAlign w:val="center"/>
          </w:tcPr>
          <w:p w14:paraId="3051ED49">
            <w:pPr>
              <w:spacing w:line="380" w:lineRule="exact"/>
              <w:jc w:val="center"/>
              <w:rPr>
                <w:rFonts w:hint="eastAsia"/>
                <w:sz w:val="24"/>
              </w:rPr>
            </w:pPr>
            <w:r>
              <w:rPr>
                <w:rFonts w:hint="eastAsia"/>
                <w:sz w:val="24"/>
              </w:rPr>
              <w:t>行政处罚</w:t>
            </w:r>
          </w:p>
        </w:tc>
        <w:tc>
          <w:tcPr>
            <w:tcW w:w="3418" w:type="dxa"/>
            <w:gridSpan w:val="2"/>
            <w:noWrap w:val="0"/>
            <w:vAlign w:val="center"/>
          </w:tcPr>
          <w:p w14:paraId="27B62349">
            <w:pPr>
              <w:spacing w:line="380" w:lineRule="exact"/>
              <w:ind w:left="31" w:leftChars="15" w:right="31" w:rightChars="15"/>
              <w:rPr>
                <w:rFonts w:hint="eastAsia"/>
                <w:sz w:val="24"/>
              </w:rPr>
            </w:pPr>
            <w:r>
              <w:rPr>
                <w:rFonts w:hint="eastAsia"/>
                <w:sz w:val="24"/>
              </w:rPr>
              <w:t>对医疗机构提供虚假抢救费用的处罚</w:t>
            </w:r>
          </w:p>
        </w:tc>
        <w:tc>
          <w:tcPr>
            <w:tcW w:w="1738" w:type="dxa"/>
            <w:noWrap w:val="0"/>
            <w:vAlign w:val="center"/>
          </w:tcPr>
          <w:p w14:paraId="4286CA79">
            <w:pPr>
              <w:spacing w:line="380" w:lineRule="exact"/>
              <w:jc w:val="center"/>
              <w:rPr>
                <w:rFonts w:hint="eastAsia"/>
                <w:sz w:val="24"/>
              </w:rPr>
            </w:pPr>
            <w:r>
              <w:rPr>
                <w:rFonts w:hint="eastAsia"/>
                <w:sz w:val="24"/>
              </w:rPr>
              <w:t>市、县</w:t>
            </w:r>
          </w:p>
        </w:tc>
        <w:tc>
          <w:tcPr>
            <w:tcW w:w="1704" w:type="dxa"/>
            <w:noWrap w:val="0"/>
            <w:vAlign w:val="center"/>
          </w:tcPr>
          <w:p w14:paraId="08A90F32">
            <w:pPr>
              <w:spacing w:line="400" w:lineRule="exact"/>
              <w:rPr>
                <w:sz w:val="24"/>
              </w:rPr>
            </w:pPr>
          </w:p>
        </w:tc>
      </w:tr>
      <w:tr w14:paraId="0635E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E4F5B2">
            <w:pPr>
              <w:spacing w:line="400" w:lineRule="exact"/>
              <w:jc w:val="center"/>
              <w:rPr>
                <w:rFonts w:hint="eastAsia"/>
                <w:sz w:val="24"/>
              </w:rPr>
            </w:pPr>
            <w:r>
              <w:rPr>
                <w:rFonts w:hint="eastAsia"/>
                <w:sz w:val="24"/>
              </w:rPr>
              <w:t>129</w:t>
            </w:r>
          </w:p>
        </w:tc>
        <w:tc>
          <w:tcPr>
            <w:tcW w:w="1378" w:type="dxa"/>
            <w:gridSpan w:val="2"/>
            <w:noWrap w:val="0"/>
            <w:vAlign w:val="center"/>
          </w:tcPr>
          <w:p w14:paraId="3B273855">
            <w:pPr>
              <w:spacing w:line="380" w:lineRule="exact"/>
              <w:jc w:val="center"/>
              <w:rPr>
                <w:rFonts w:hint="eastAsia"/>
                <w:sz w:val="24"/>
              </w:rPr>
            </w:pPr>
            <w:r>
              <w:rPr>
                <w:rFonts w:hint="eastAsia"/>
                <w:sz w:val="24"/>
              </w:rPr>
              <w:t>行政处罚</w:t>
            </w:r>
          </w:p>
        </w:tc>
        <w:tc>
          <w:tcPr>
            <w:tcW w:w="3418" w:type="dxa"/>
            <w:gridSpan w:val="2"/>
            <w:noWrap w:val="0"/>
            <w:vAlign w:val="center"/>
          </w:tcPr>
          <w:p w14:paraId="65943EFC">
            <w:pPr>
              <w:spacing w:line="380" w:lineRule="exact"/>
              <w:ind w:left="31" w:leftChars="15" w:right="31" w:rightChars="15"/>
              <w:rPr>
                <w:rFonts w:hint="eastAsia"/>
                <w:sz w:val="24"/>
              </w:rPr>
            </w:pPr>
            <w:r>
              <w:rPr>
                <w:rFonts w:hint="eastAsia"/>
                <w:sz w:val="24"/>
              </w:rPr>
              <w:t>对血站超出执业登记的项目、内容、范围开展业务活动等十五类行为的处罚</w:t>
            </w:r>
          </w:p>
        </w:tc>
        <w:tc>
          <w:tcPr>
            <w:tcW w:w="1738" w:type="dxa"/>
            <w:noWrap w:val="0"/>
            <w:vAlign w:val="center"/>
          </w:tcPr>
          <w:p w14:paraId="7B5D376E">
            <w:pPr>
              <w:spacing w:line="380" w:lineRule="exact"/>
              <w:jc w:val="center"/>
              <w:rPr>
                <w:rFonts w:hint="eastAsia"/>
                <w:sz w:val="24"/>
              </w:rPr>
            </w:pPr>
            <w:r>
              <w:rPr>
                <w:rFonts w:hint="eastAsia"/>
                <w:sz w:val="24"/>
              </w:rPr>
              <w:t>市、县</w:t>
            </w:r>
          </w:p>
        </w:tc>
        <w:tc>
          <w:tcPr>
            <w:tcW w:w="1704" w:type="dxa"/>
            <w:noWrap w:val="0"/>
            <w:vAlign w:val="center"/>
          </w:tcPr>
          <w:p w14:paraId="1F4D43B6">
            <w:pPr>
              <w:spacing w:line="400" w:lineRule="exact"/>
              <w:rPr>
                <w:sz w:val="24"/>
              </w:rPr>
            </w:pPr>
          </w:p>
        </w:tc>
      </w:tr>
      <w:tr w14:paraId="13447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07" w:hRule="atLeast"/>
          <w:jc w:val="center"/>
        </w:trPr>
        <w:tc>
          <w:tcPr>
            <w:tcW w:w="672" w:type="dxa"/>
            <w:noWrap w:val="0"/>
            <w:vAlign w:val="center"/>
          </w:tcPr>
          <w:p w14:paraId="38044DB8">
            <w:pPr>
              <w:spacing w:line="400" w:lineRule="exact"/>
              <w:jc w:val="center"/>
              <w:rPr>
                <w:rFonts w:hint="eastAsia"/>
                <w:sz w:val="24"/>
              </w:rPr>
            </w:pPr>
            <w:r>
              <w:rPr>
                <w:rFonts w:hint="eastAsia"/>
                <w:sz w:val="24"/>
              </w:rPr>
              <w:t>130</w:t>
            </w:r>
          </w:p>
        </w:tc>
        <w:tc>
          <w:tcPr>
            <w:tcW w:w="1378" w:type="dxa"/>
            <w:gridSpan w:val="2"/>
            <w:noWrap w:val="0"/>
            <w:vAlign w:val="center"/>
          </w:tcPr>
          <w:p w14:paraId="0B28318C">
            <w:pPr>
              <w:spacing w:line="380" w:lineRule="exact"/>
              <w:jc w:val="center"/>
              <w:rPr>
                <w:rFonts w:hint="eastAsia"/>
                <w:sz w:val="24"/>
              </w:rPr>
            </w:pPr>
            <w:r>
              <w:rPr>
                <w:rFonts w:hint="eastAsia"/>
                <w:sz w:val="24"/>
              </w:rPr>
              <w:t>行政处罚</w:t>
            </w:r>
          </w:p>
        </w:tc>
        <w:tc>
          <w:tcPr>
            <w:tcW w:w="3418" w:type="dxa"/>
            <w:gridSpan w:val="2"/>
            <w:noWrap w:val="0"/>
            <w:vAlign w:val="center"/>
          </w:tcPr>
          <w:p w14:paraId="3DC01AA3">
            <w:pPr>
              <w:spacing w:line="380" w:lineRule="exact"/>
              <w:ind w:left="31" w:leftChars="15" w:right="31" w:rightChars="15"/>
              <w:rPr>
                <w:rFonts w:hint="eastAsia"/>
                <w:sz w:val="24"/>
              </w:rPr>
            </w:pPr>
            <w:r>
              <w:rPr>
                <w:rFonts w:hint="eastAsia"/>
                <w:sz w:val="24"/>
              </w:rPr>
              <w:t>对医疗机构未建立或者未落实医院感染管理的规章制度、工作规范等六类行为的处罚</w:t>
            </w:r>
          </w:p>
        </w:tc>
        <w:tc>
          <w:tcPr>
            <w:tcW w:w="1738" w:type="dxa"/>
            <w:noWrap w:val="0"/>
            <w:vAlign w:val="center"/>
          </w:tcPr>
          <w:p w14:paraId="10A943A7">
            <w:pPr>
              <w:spacing w:line="380" w:lineRule="exact"/>
              <w:jc w:val="center"/>
              <w:rPr>
                <w:rFonts w:hint="eastAsia"/>
                <w:sz w:val="24"/>
              </w:rPr>
            </w:pPr>
            <w:r>
              <w:rPr>
                <w:rFonts w:hint="eastAsia"/>
                <w:sz w:val="24"/>
              </w:rPr>
              <w:t>市、县</w:t>
            </w:r>
          </w:p>
        </w:tc>
        <w:tc>
          <w:tcPr>
            <w:tcW w:w="1704" w:type="dxa"/>
            <w:noWrap w:val="0"/>
            <w:vAlign w:val="center"/>
          </w:tcPr>
          <w:p w14:paraId="7C6BFCC8">
            <w:pPr>
              <w:spacing w:line="400" w:lineRule="exact"/>
              <w:rPr>
                <w:sz w:val="24"/>
              </w:rPr>
            </w:pPr>
          </w:p>
        </w:tc>
      </w:tr>
      <w:tr w14:paraId="367D3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4" w:hRule="atLeast"/>
          <w:jc w:val="center"/>
        </w:trPr>
        <w:tc>
          <w:tcPr>
            <w:tcW w:w="672" w:type="dxa"/>
            <w:noWrap w:val="0"/>
            <w:vAlign w:val="center"/>
          </w:tcPr>
          <w:p w14:paraId="1E63C585">
            <w:pPr>
              <w:spacing w:line="400" w:lineRule="exact"/>
              <w:jc w:val="center"/>
              <w:rPr>
                <w:rFonts w:hint="eastAsia"/>
                <w:sz w:val="24"/>
              </w:rPr>
            </w:pPr>
            <w:r>
              <w:rPr>
                <w:rFonts w:hint="eastAsia"/>
                <w:sz w:val="24"/>
              </w:rPr>
              <w:t>131</w:t>
            </w:r>
          </w:p>
        </w:tc>
        <w:tc>
          <w:tcPr>
            <w:tcW w:w="1378" w:type="dxa"/>
            <w:gridSpan w:val="2"/>
            <w:noWrap w:val="0"/>
            <w:vAlign w:val="center"/>
          </w:tcPr>
          <w:p w14:paraId="5229C54F">
            <w:pPr>
              <w:spacing w:line="380" w:lineRule="exact"/>
              <w:jc w:val="center"/>
              <w:rPr>
                <w:rFonts w:hint="eastAsia"/>
                <w:sz w:val="24"/>
              </w:rPr>
            </w:pPr>
            <w:r>
              <w:rPr>
                <w:rFonts w:hint="eastAsia"/>
                <w:sz w:val="24"/>
              </w:rPr>
              <w:t>行政处罚</w:t>
            </w:r>
          </w:p>
        </w:tc>
        <w:tc>
          <w:tcPr>
            <w:tcW w:w="3418" w:type="dxa"/>
            <w:gridSpan w:val="2"/>
            <w:noWrap w:val="0"/>
            <w:vAlign w:val="center"/>
          </w:tcPr>
          <w:p w14:paraId="0B2358FF">
            <w:pPr>
              <w:spacing w:line="380" w:lineRule="exact"/>
              <w:ind w:left="31" w:leftChars="15" w:right="31" w:rightChars="15"/>
              <w:rPr>
                <w:rFonts w:hint="eastAsia"/>
                <w:sz w:val="24"/>
              </w:rPr>
            </w:pPr>
            <w:r>
              <w:rPr>
                <w:rFonts w:hint="eastAsia"/>
                <w:sz w:val="24"/>
              </w:rPr>
              <w:t>对医疗保健机构未取得产前诊断执业许可或超越许可范围，擅自从事产前诊断的处罚</w:t>
            </w:r>
          </w:p>
        </w:tc>
        <w:tc>
          <w:tcPr>
            <w:tcW w:w="1738" w:type="dxa"/>
            <w:noWrap w:val="0"/>
            <w:vAlign w:val="center"/>
          </w:tcPr>
          <w:p w14:paraId="57ACE5AD">
            <w:pPr>
              <w:spacing w:line="380" w:lineRule="exact"/>
              <w:jc w:val="center"/>
              <w:rPr>
                <w:rFonts w:hint="eastAsia"/>
                <w:sz w:val="24"/>
              </w:rPr>
            </w:pPr>
            <w:r>
              <w:rPr>
                <w:rFonts w:hint="eastAsia"/>
                <w:sz w:val="24"/>
              </w:rPr>
              <w:t>市、县</w:t>
            </w:r>
          </w:p>
        </w:tc>
        <w:tc>
          <w:tcPr>
            <w:tcW w:w="1704" w:type="dxa"/>
            <w:noWrap w:val="0"/>
            <w:vAlign w:val="center"/>
          </w:tcPr>
          <w:p w14:paraId="2AC56280">
            <w:pPr>
              <w:spacing w:line="400" w:lineRule="exact"/>
              <w:rPr>
                <w:sz w:val="24"/>
              </w:rPr>
            </w:pPr>
          </w:p>
        </w:tc>
      </w:tr>
      <w:tr w14:paraId="54E7D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911623C">
            <w:pPr>
              <w:spacing w:line="400" w:lineRule="exact"/>
              <w:jc w:val="center"/>
              <w:rPr>
                <w:rFonts w:hint="eastAsia"/>
                <w:sz w:val="24"/>
              </w:rPr>
            </w:pPr>
            <w:r>
              <w:rPr>
                <w:rFonts w:hint="eastAsia"/>
                <w:sz w:val="24"/>
              </w:rPr>
              <w:t>132</w:t>
            </w:r>
          </w:p>
        </w:tc>
        <w:tc>
          <w:tcPr>
            <w:tcW w:w="1378" w:type="dxa"/>
            <w:gridSpan w:val="2"/>
            <w:noWrap w:val="0"/>
            <w:vAlign w:val="center"/>
          </w:tcPr>
          <w:p w14:paraId="1EDDF23C">
            <w:pPr>
              <w:spacing w:line="380" w:lineRule="exact"/>
              <w:jc w:val="center"/>
              <w:rPr>
                <w:rFonts w:hint="eastAsia"/>
                <w:sz w:val="24"/>
              </w:rPr>
            </w:pPr>
            <w:r>
              <w:rPr>
                <w:rFonts w:hint="eastAsia"/>
                <w:sz w:val="24"/>
              </w:rPr>
              <w:t>行政处罚</w:t>
            </w:r>
          </w:p>
        </w:tc>
        <w:tc>
          <w:tcPr>
            <w:tcW w:w="3418" w:type="dxa"/>
            <w:gridSpan w:val="2"/>
            <w:noWrap w:val="0"/>
            <w:vAlign w:val="center"/>
          </w:tcPr>
          <w:p w14:paraId="2D297718">
            <w:pPr>
              <w:spacing w:line="380" w:lineRule="exact"/>
              <w:ind w:left="31" w:leftChars="15" w:right="31" w:rightChars="15"/>
              <w:rPr>
                <w:rFonts w:hint="eastAsia"/>
                <w:sz w:val="24"/>
              </w:rPr>
            </w:pPr>
            <w:r>
              <w:rPr>
                <w:rFonts w:hint="eastAsia"/>
                <w:sz w:val="24"/>
              </w:rPr>
              <w:t>对未取得《母婴保健技术考核合格证书》或者《医师执业证书》中未加注母婴保健技术（产前诊断类）考核合格的个人，擅自从事产前诊断或者超范围执业的处罚</w:t>
            </w:r>
          </w:p>
        </w:tc>
        <w:tc>
          <w:tcPr>
            <w:tcW w:w="1738" w:type="dxa"/>
            <w:noWrap w:val="0"/>
            <w:vAlign w:val="center"/>
          </w:tcPr>
          <w:p w14:paraId="6765B69E">
            <w:pPr>
              <w:spacing w:line="380" w:lineRule="exact"/>
              <w:jc w:val="center"/>
              <w:rPr>
                <w:rFonts w:hint="eastAsia"/>
                <w:sz w:val="24"/>
              </w:rPr>
            </w:pPr>
            <w:r>
              <w:rPr>
                <w:rFonts w:hint="eastAsia"/>
                <w:sz w:val="24"/>
              </w:rPr>
              <w:t>市、县</w:t>
            </w:r>
          </w:p>
        </w:tc>
        <w:tc>
          <w:tcPr>
            <w:tcW w:w="1704" w:type="dxa"/>
            <w:noWrap w:val="0"/>
            <w:vAlign w:val="center"/>
          </w:tcPr>
          <w:p w14:paraId="3E52B24E">
            <w:pPr>
              <w:spacing w:line="400" w:lineRule="exact"/>
              <w:rPr>
                <w:sz w:val="24"/>
              </w:rPr>
            </w:pPr>
          </w:p>
        </w:tc>
      </w:tr>
      <w:tr w14:paraId="6202E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60AFD49">
            <w:pPr>
              <w:spacing w:line="400" w:lineRule="exact"/>
              <w:jc w:val="center"/>
              <w:rPr>
                <w:rFonts w:hint="eastAsia"/>
                <w:sz w:val="24"/>
              </w:rPr>
            </w:pPr>
            <w:r>
              <w:rPr>
                <w:rFonts w:hint="eastAsia"/>
                <w:sz w:val="24"/>
              </w:rPr>
              <w:t>133</w:t>
            </w:r>
          </w:p>
        </w:tc>
        <w:tc>
          <w:tcPr>
            <w:tcW w:w="1378" w:type="dxa"/>
            <w:gridSpan w:val="2"/>
            <w:noWrap w:val="0"/>
            <w:vAlign w:val="center"/>
          </w:tcPr>
          <w:p w14:paraId="0DB62D50">
            <w:pPr>
              <w:spacing w:line="390" w:lineRule="exact"/>
              <w:jc w:val="center"/>
              <w:rPr>
                <w:rFonts w:hint="eastAsia"/>
                <w:sz w:val="24"/>
              </w:rPr>
            </w:pPr>
            <w:r>
              <w:rPr>
                <w:rFonts w:hint="eastAsia"/>
                <w:sz w:val="24"/>
              </w:rPr>
              <w:t>行政处罚</w:t>
            </w:r>
          </w:p>
        </w:tc>
        <w:tc>
          <w:tcPr>
            <w:tcW w:w="3418" w:type="dxa"/>
            <w:gridSpan w:val="2"/>
            <w:noWrap w:val="0"/>
            <w:vAlign w:val="center"/>
          </w:tcPr>
          <w:p w14:paraId="33D56401">
            <w:pPr>
              <w:spacing w:line="390" w:lineRule="exact"/>
              <w:ind w:left="31" w:leftChars="15" w:right="31" w:rightChars="15"/>
              <w:rPr>
                <w:rFonts w:hint="eastAsia"/>
                <w:sz w:val="24"/>
              </w:rPr>
            </w:pPr>
            <w:r>
              <w:rPr>
                <w:rFonts w:hint="eastAsia"/>
                <w:sz w:val="24"/>
              </w:rPr>
              <w:t>对涂改、伪造、转让《供血浆证》行为的处罚</w:t>
            </w:r>
          </w:p>
        </w:tc>
        <w:tc>
          <w:tcPr>
            <w:tcW w:w="1738" w:type="dxa"/>
            <w:noWrap w:val="0"/>
            <w:vAlign w:val="center"/>
          </w:tcPr>
          <w:p w14:paraId="26D54B9E">
            <w:pPr>
              <w:spacing w:line="390" w:lineRule="exact"/>
              <w:jc w:val="center"/>
              <w:rPr>
                <w:rFonts w:hint="eastAsia"/>
                <w:sz w:val="24"/>
              </w:rPr>
            </w:pPr>
            <w:r>
              <w:rPr>
                <w:rFonts w:hint="eastAsia"/>
                <w:sz w:val="24"/>
              </w:rPr>
              <w:t>县</w:t>
            </w:r>
          </w:p>
        </w:tc>
        <w:tc>
          <w:tcPr>
            <w:tcW w:w="1704" w:type="dxa"/>
            <w:noWrap w:val="0"/>
            <w:vAlign w:val="center"/>
          </w:tcPr>
          <w:p w14:paraId="07896979">
            <w:pPr>
              <w:spacing w:line="390" w:lineRule="exact"/>
              <w:rPr>
                <w:sz w:val="24"/>
              </w:rPr>
            </w:pPr>
          </w:p>
        </w:tc>
      </w:tr>
      <w:tr w14:paraId="2D9D2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7" w:hRule="atLeast"/>
          <w:jc w:val="center"/>
        </w:trPr>
        <w:tc>
          <w:tcPr>
            <w:tcW w:w="672" w:type="dxa"/>
            <w:noWrap w:val="0"/>
            <w:vAlign w:val="center"/>
          </w:tcPr>
          <w:p w14:paraId="627F49B0">
            <w:pPr>
              <w:spacing w:line="400" w:lineRule="exact"/>
              <w:jc w:val="center"/>
              <w:rPr>
                <w:rFonts w:hint="eastAsia"/>
                <w:sz w:val="24"/>
              </w:rPr>
            </w:pPr>
            <w:r>
              <w:rPr>
                <w:rFonts w:hint="eastAsia"/>
                <w:sz w:val="24"/>
              </w:rPr>
              <w:t>134</w:t>
            </w:r>
          </w:p>
        </w:tc>
        <w:tc>
          <w:tcPr>
            <w:tcW w:w="1378" w:type="dxa"/>
            <w:gridSpan w:val="2"/>
            <w:noWrap w:val="0"/>
            <w:vAlign w:val="center"/>
          </w:tcPr>
          <w:p w14:paraId="02741705">
            <w:pPr>
              <w:spacing w:line="390" w:lineRule="exact"/>
              <w:jc w:val="center"/>
              <w:rPr>
                <w:rFonts w:hint="eastAsia"/>
                <w:sz w:val="24"/>
              </w:rPr>
            </w:pPr>
            <w:r>
              <w:rPr>
                <w:rFonts w:hint="eastAsia"/>
                <w:sz w:val="24"/>
              </w:rPr>
              <w:t>行政处罚</w:t>
            </w:r>
          </w:p>
        </w:tc>
        <w:tc>
          <w:tcPr>
            <w:tcW w:w="3418" w:type="dxa"/>
            <w:gridSpan w:val="2"/>
            <w:noWrap w:val="0"/>
            <w:vAlign w:val="center"/>
          </w:tcPr>
          <w:p w14:paraId="0AC7D588">
            <w:pPr>
              <w:spacing w:line="390" w:lineRule="exact"/>
              <w:ind w:left="31" w:leftChars="15" w:right="31" w:rightChars="15"/>
              <w:rPr>
                <w:rFonts w:hint="eastAsia"/>
                <w:sz w:val="24"/>
              </w:rPr>
            </w:pPr>
            <w:r>
              <w:rPr>
                <w:rFonts w:hint="eastAsia"/>
                <w:sz w:val="24"/>
              </w:rPr>
              <w:t>对乡村医生在执业活动超出规定的执业范围，或者未按照规定进行转诊等四类行为的处罚</w:t>
            </w:r>
          </w:p>
        </w:tc>
        <w:tc>
          <w:tcPr>
            <w:tcW w:w="1738" w:type="dxa"/>
            <w:noWrap w:val="0"/>
            <w:vAlign w:val="center"/>
          </w:tcPr>
          <w:p w14:paraId="1451E52A">
            <w:pPr>
              <w:spacing w:line="390" w:lineRule="exact"/>
              <w:jc w:val="center"/>
              <w:rPr>
                <w:rFonts w:hint="eastAsia"/>
                <w:sz w:val="24"/>
              </w:rPr>
            </w:pPr>
            <w:r>
              <w:rPr>
                <w:rFonts w:hint="eastAsia"/>
                <w:sz w:val="24"/>
              </w:rPr>
              <w:t>县</w:t>
            </w:r>
          </w:p>
        </w:tc>
        <w:tc>
          <w:tcPr>
            <w:tcW w:w="1704" w:type="dxa"/>
            <w:noWrap w:val="0"/>
            <w:vAlign w:val="center"/>
          </w:tcPr>
          <w:p w14:paraId="1CFE811F">
            <w:pPr>
              <w:spacing w:line="390" w:lineRule="exact"/>
              <w:rPr>
                <w:sz w:val="24"/>
              </w:rPr>
            </w:pPr>
          </w:p>
        </w:tc>
      </w:tr>
      <w:tr w14:paraId="67409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1D6697FC">
            <w:pPr>
              <w:spacing w:line="400" w:lineRule="exact"/>
              <w:jc w:val="center"/>
              <w:rPr>
                <w:rFonts w:hint="eastAsia"/>
                <w:sz w:val="24"/>
              </w:rPr>
            </w:pPr>
            <w:r>
              <w:rPr>
                <w:rFonts w:hint="eastAsia"/>
                <w:sz w:val="24"/>
              </w:rPr>
              <w:t>135</w:t>
            </w:r>
          </w:p>
        </w:tc>
        <w:tc>
          <w:tcPr>
            <w:tcW w:w="1378" w:type="dxa"/>
            <w:gridSpan w:val="2"/>
            <w:noWrap w:val="0"/>
            <w:vAlign w:val="center"/>
          </w:tcPr>
          <w:p w14:paraId="6A137B38">
            <w:pPr>
              <w:spacing w:line="390" w:lineRule="exact"/>
              <w:jc w:val="center"/>
              <w:rPr>
                <w:rFonts w:hint="eastAsia"/>
                <w:sz w:val="24"/>
              </w:rPr>
            </w:pPr>
            <w:r>
              <w:rPr>
                <w:rFonts w:hint="eastAsia"/>
                <w:sz w:val="24"/>
              </w:rPr>
              <w:t>行政处罚</w:t>
            </w:r>
          </w:p>
        </w:tc>
        <w:tc>
          <w:tcPr>
            <w:tcW w:w="3418" w:type="dxa"/>
            <w:gridSpan w:val="2"/>
            <w:noWrap w:val="0"/>
            <w:vAlign w:val="center"/>
          </w:tcPr>
          <w:p w14:paraId="0F1F9012">
            <w:pPr>
              <w:spacing w:line="390" w:lineRule="exact"/>
              <w:ind w:left="31" w:leftChars="15" w:right="31" w:rightChars="15"/>
              <w:rPr>
                <w:rFonts w:hint="eastAsia"/>
                <w:sz w:val="24"/>
              </w:rPr>
            </w:pPr>
            <w:r>
              <w:rPr>
                <w:rFonts w:hint="eastAsia"/>
                <w:sz w:val="24"/>
              </w:rPr>
              <w:t>对未按照本办法规定开具抗菌药物处方，造成严重后果等三类行为的处罚</w:t>
            </w:r>
          </w:p>
        </w:tc>
        <w:tc>
          <w:tcPr>
            <w:tcW w:w="1738" w:type="dxa"/>
            <w:noWrap w:val="0"/>
            <w:vAlign w:val="center"/>
          </w:tcPr>
          <w:p w14:paraId="4400E05C">
            <w:pPr>
              <w:spacing w:line="390" w:lineRule="exact"/>
              <w:jc w:val="center"/>
              <w:rPr>
                <w:rFonts w:hint="eastAsia"/>
                <w:sz w:val="24"/>
              </w:rPr>
            </w:pPr>
            <w:r>
              <w:rPr>
                <w:rFonts w:hint="eastAsia"/>
                <w:sz w:val="24"/>
              </w:rPr>
              <w:t>市、县</w:t>
            </w:r>
          </w:p>
        </w:tc>
        <w:tc>
          <w:tcPr>
            <w:tcW w:w="1704" w:type="dxa"/>
            <w:noWrap w:val="0"/>
            <w:vAlign w:val="center"/>
          </w:tcPr>
          <w:p w14:paraId="70B3B857">
            <w:pPr>
              <w:spacing w:line="390" w:lineRule="exact"/>
              <w:rPr>
                <w:sz w:val="24"/>
              </w:rPr>
            </w:pPr>
          </w:p>
        </w:tc>
      </w:tr>
      <w:tr w14:paraId="4ACA8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5" w:hRule="atLeast"/>
          <w:jc w:val="center"/>
        </w:trPr>
        <w:tc>
          <w:tcPr>
            <w:tcW w:w="672" w:type="dxa"/>
            <w:noWrap w:val="0"/>
            <w:vAlign w:val="center"/>
          </w:tcPr>
          <w:p w14:paraId="6A95948F">
            <w:pPr>
              <w:spacing w:line="400" w:lineRule="exact"/>
              <w:jc w:val="center"/>
              <w:rPr>
                <w:rFonts w:hint="eastAsia"/>
                <w:sz w:val="24"/>
              </w:rPr>
            </w:pPr>
            <w:r>
              <w:rPr>
                <w:rFonts w:hint="eastAsia"/>
                <w:sz w:val="24"/>
              </w:rPr>
              <w:t>136</w:t>
            </w:r>
          </w:p>
        </w:tc>
        <w:tc>
          <w:tcPr>
            <w:tcW w:w="1378" w:type="dxa"/>
            <w:gridSpan w:val="2"/>
            <w:noWrap w:val="0"/>
            <w:vAlign w:val="center"/>
          </w:tcPr>
          <w:p w14:paraId="12C27027">
            <w:pPr>
              <w:spacing w:line="390" w:lineRule="exact"/>
              <w:jc w:val="center"/>
              <w:rPr>
                <w:rFonts w:hint="eastAsia"/>
                <w:sz w:val="24"/>
              </w:rPr>
            </w:pPr>
            <w:r>
              <w:rPr>
                <w:rFonts w:hint="eastAsia"/>
                <w:sz w:val="24"/>
              </w:rPr>
              <w:t>行政处罚</w:t>
            </w:r>
          </w:p>
        </w:tc>
        <w:tc>
          <w:tcPr>
            <w:tcW w:w="3418" w:type="dxa"/>
            <w:gridSpan w:val="2"/>
            <w:noWrap w:val="0"/>
            <w:vAlign w:val="center"/>
          </w:tcPr>
          <w:p w14:paraId="2BD6EFE3">
            <w:pPr>
              <w:spacing w:line="390" w:lineRule="exact"/>
              <w:ind w:left="31" w:leftChars="15" w:right="31" w:rightChars="15"/>
              <w:rPr>
                <w:rFonts w:hint="eastAsia"/>
                <w:sz w:val="24"/>
              </w:rPr>
            </w:pPr>
            <w:r>
              <w:rPr>
                <w:rFonts w:hint="eastAsia"/>
                <w:sz w:val="24"/>
              </w:rPr>
              <w:t>对违反本法规定，中医诊所超出备案范围开展医疗活动等三类行为的处罚</w:t>
            </w:r>
          </w:p>
        </w:tc>
        <w:tc>
          <w:tcPr>
            <w:tcW w:w="1738" w:type="dxa"/>
            <w:noWrap w:val="0"/>
            <w:vAlign w:val="center"/>
          </w:tcPr>
          <w:p w14:paraId="39E86CF9">
            <w:pPr>
              <w:spacing w:line="390" w:lineRule="exact"/>
              <w:jc w:val="center"/>
              <w:rPr>
                <w:rFonts w:hint="eastAsia"/>
                <w:sz w:val="24"/>
              </w:rPr>
            </w:pPr>
            <w:r>
              <w:rPr>
                <w:rFonts w:hint="eastAsia"/>
                <w:sz w:val="24"/>
              </w:rPr>
              <w:t>县</w:t>
            </w:r>
          </w:p>
        </w:tc>
        <w:tc>
          <w:tcPr>
            <w:tcW w:w="1704" w:type="dxa"/>
            <w:noWrap w:val="0"/>
            <w:vAlign w:val="center"/>
          </w:tcPr>
          <w:p w14:paraId="45B99E9D">
            <w:pPr>
              <w:spacing w:line="390" w:lineRule="exact"/>
              <w:rPr>
                <w:sz w:val="24"/>
              </w:rPr>
            </w:pPr>
          </w:p>
        </w:tc>
      </w:tr>
      <w:tr w14:paraId="5153E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27" w:hRule="atLeast"/>
          <w:jc w:val="center"/>
        </w:trPr>
        <w:tc>
          <w:tcPr>
            <w:tcW w:w="672" w:type="dxa"/>
            <w:noWrap w:val="0"/>
            <w:vAlign w:val="center"/>
          </w:tcPr>
          <w:p w14:paraId="5DF52361">
            <w:pPr>
              <w:spacing w:line="400" w:lineRule="exact"/>
              <w:jc w:val="center"/>
              <w:rPr>
                <w:rFonts w:hint="eastAsia"/>
                <w:sz w:val="24"/>
              </w:rPr>
            </w:pPr>
            <w:r>
              <w:rPr>
                <w:rFonts w:hint="eastAsia"/>
                <w:sz w:val="24"/>
              </w:rPr>
              <w:t>137</w:t>
            </w:r>
          </w:p>
        </w:tc>
        <w:tc>
          <w:tcPr>
            <w:tcW w:w="1378" w:type="dxa"/>
            <w:gridSpan w:val="2"/>
            <w:noWrap w:val="0"/>
            <w:vAlign w:val="center"/>
          </w:tcPr>
          <w:p w14:paraId="47A19E59">
            <w:pPr>
              <w:spacing w:line="390" w:lineRule="exact"/>
              <w:jc w:val="center"/>
              <w:rPr>
                <w:rFonts w:hint="eastAsia"/>
                <w:sz w:val="24"/>
              </w:rPr>
            </w:pPr>
            <w:r>
              <w:rPr>
                <w:rFonts w:hint="eastAsia"/>
                <w:sz w:val="24"/>
              </w:rPr>
              <w:t>行政处罚</w:t>
            </w:r>
          </w:p>
        </w:tc>
        <w:tc>
          <w:tcPr>
            <w:tcW w:w="3418" w:type="dxa"/>
            <w:gridSpan w:val="2"/>
            <w:noWrap w:val="0"/>
            <w:vAlign w:val="center"/>
          </w:tcPr>
          <w:p w14:paraId="7EA23931">
            <w:pPr>
              <w:spacing w:line="390" w:lineRule="exact"/>
              <w:ind w:left="31" w:leftChars="15" w:right="31" w:rightChars="15"/>
              <w:rPr>
                <w:rFonts w:hint="eastAsia"/>
                <w:sz w:val="24"/>
              </w:rPr>
            </w:pPr>
            <w:r>
              <w:rPr>
                <w:rFonts w:hint="eastAsia"/>
                <w:sz w:val="24"/>
              </w:rPr>
              <w:t>对乡村医生在执业活动中，违反规定进行实验性临床医疗活动，或者重复使用一次性医疗器械和卫生材料的处罚</w:t>
            </w:r>
          </w:p>
        </w:tc>
        <w:tc>
          <w:tcPr>
            <w:tcW w:w="1738" w:type="dxa"/>
            <w:noWrap w:val="0"/>
            <w:vAlign w:val="center"/>
          </w:tcPr>
          <w:p w14:paraId="2B20A313">
            <w:pPr>
              <w:spacing w:line="390" w:lineRule="exact"/>
              <w:jc w:val="center"/>
              <w:rPr>
                <w:rFonts w:hint="eastAsia"/>
                <w:sz w:val="24"/>
              </w:rPr>
            </w:pPr>
            <w:r>
              <w:rPr>
                <w:rFonts w:hint="eastAsia"/>
                <w:sz w:val="24"/>
              </w:rPr>
              <w:t>县</w:t>
            </w:r>
          </w:p>
        </w:tc>
        <w:tc>
          <w:tcPr>
            <w:tcW w:w="1704" w:type="dxa"/>
            <w:noWrap w:val="0"/>
            <w:vAlign w:val="center"/>
          </w:tcPr>
          <w:p w14:paraId="08A72D82">
            <w:pPr>
              <w:spacing w:line="390" w:lineRule="exact"/>
              <w:rPr>
                <w:sz w:val="24"/>
              </w:rPr>
            </w:pPr>
          </w:p>
        </w:tc>
      </w:tr>
      <w:tr w14:paraId="66758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3" w:hRule="atLeast"/>
          <w:jc w:val="center"/>
        </w:trPr>
        <w:tc>
          <w:tcPr>
            <w:tcW w:w="672" w:type="dxa"/>
            <w:noWrap w:val="0"/>
            <w:vAlign w:val="center"/>
          </w:tcPr>
          <w:p w14:paraId="7A676651">
            <w:pPr>
              <w:spacing w:line="400" w:lineRule="exact"/>
              <w:jc w:val="center"/>
              <w:rPr>
                <w:rFonts w:hint="eastAsia"/>
                <w:sz w:val="24"/>
              </w:rPr>
            </w:pPr>
            <w:r>
              <w:rPr>
                <w:rFonts w:hint="eastAsia"/>
                <w:sz w:val="24"/>
              </w:rPr>
              <w:t>138</w:t>
            </w:r>
          </w:p>
        </w:tc>
        <w:tc>
          <w:tcPr>
            <w:tcW w:w="1378" w:type="dxa"/>
            <w:gridSpan w:val="2"/>
            <w:noWrap w:val="0"/>
            <w:vAlign w:val="center"/>
          </w:tcPr>
          <w:p w14:paraId="3403EA40">
            <w:pPr>
              <w:spacing w:line="390" w:lineRule="exact"/>
              <w:jc w:val="center"/>
              <w:rPr>
                <w:rFonts w:hint="eastAsia"/>
                <w:sz w:val="24"/>
              </w:rPr>
            </w:pPr>
            <w:r>
              <w:rPr>
                <w:rFonts w:hint="eastAsia"/>
                <w:sz w:val="24"/>
              </w:rPr>
              <w:t>行政处罚</w:t>
            </w:r>
          </w:p>
        </w:tc>
        <w:tc>
          <w:tcPr>
            <w:tcW w:w="3418" w:type="dxa"/>
            <w:gridSpan w:val="2"/>
            <w:noWrap w:val="0"/>
            <w:vAlign w:val="center"/>
          </w:tcPr>
          <w:p w14:paraId="68FA5872">
            <w:pPr>
              <w:spacing w:line="390" w:lineRule="exact"/>
              <w:ind w:left="31" w:leftChars="15" w:right="31" w:rightChars="15"/>
              <w:rPr>
                <w:rFonts w:hint="eastAsia"/>
                <w:sz w:val="24"/>
              </w:rPr>
            </w:pPr>
            <w:r>
              <w:rPr>
                <w:rFonts w:hint="eastAsia"/>
                <w:sz w:val="24"/>
              </w:rPr>
              <w:t>对乡村医生变更执业的村医疗卫生机构，未办理变更执业注册手续的，或以不正当手段取得乡村医生执业证书的处罚</w:t>
            </w:r>
          </w:p>
        </w:tc>
        <w:tc>
          <w:tcPr>
            <w:tcW w:w="1738" w:type="dxa"/>
            <w:noWrap w:val="0"/>
            <w:vAlign w:val="center"/>
          </w:tcPr>
          <w:p w14:paraId="564BF2DE">
            <w:pPr>
              <w:spacing w:line="390" w:lineRule="exact"/>
              <w:jc w:val="center"/>
              <w:rPr>
                <w:rFonts w:hint="eastAsia"/>
                <w:sz w:val="24"/>
              </w:rPr>
            </w:pPr>
            <w:r>
              <w:rPr>
                <w:rFonts w:hint="eastAsia"/>
                <w:sz w:val="24"/>
              </w:rPr>
              <w:t>县</w:t>
            </w:r>
          </w:p>
        </w:tc>
        <w:tc>
          <w:tcPr>
            <w:tcW w:w="1704" w:type="dxa"/>
            <w:noWrap w:val="0"/>
            <w:vAlign w:val="center"/>
          </w:tcPr>
          <w:p w14:paraId="550BC4AB">
            <w:pPr>
              <w:spacing w:line="390" w:lineRule="exact"/>
              <w:rPr>
                <w:sz w:val="24"/>
              </w:rPr>
            </w:pPr>
          </w:p>
        </w:tc>
      </w:tr>
      <w:tr w14:paraId="3179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16" w:hRule="atLeast"/>
          <w:jc w:val="center"/>
        </w:trPr>
        <w:tc>
          <w:tcPr>
            <w:tcW w:w="672" w:type="dxa"/>
            <w:noWrap w:val="0"/>
            <w:vAlign w:val="center"/>
          </w:tcPr>
          <w:p w14:paraId="0CE7F027">
            <w:pPr>
              <w:spacing w:line="400" w:lineRule="exact"/>
              <w:jc w:val="center"/>
              <w:rPr>
                <w:rFonts w:hint="eastAsia"/>
                <w:sz w:val="24"/>
              </w:rPr>
            </w:pPr>
            <w:r>
              <w:rPr>
                <w:rFonts w:hint="eastAsia"/>
                <w:sz w:val="24"/>
              </w:rPr>
              <w:t>139</w:t>
            </w:r>
          </w:p>
        </w:tc>
        <w:tc>
          <w:tcPr>
            <w:tcW w:w="1378" w:type="dxa"/>
            <w:gridSpan w:val="2"/>
            <w:noWrap w:val="0"/>
            <w:vAlign w:val="center"/>
          </w:tcPr>
          <w:p w14:paraId="25A10C4D">
            <w:pPr>
              <w:spacing w:line="390" w:lineRule="exact"/>
              <w:jc w:val="center"/>
              <w:rPr>
                <w:rFonts w:hint="eastAsia"/>
                <w:sz w:val="24"/>
              </w:rPr>
            </w:pPr>
            <w:r>
              <w:rPr>
                <w:rFonts w:hint="eastAsia"/>
                <w:sz w:val="24"/>
              </w:rPr>
              <w:t>行政处罚</w:t>
            </w:r>
          </w:p>
        </w:tc>
        <w:tc>
          <w:tcPr>
            <w:tcW w:w="3418" w:type="dxa"/>
            <w:gridSpan w:val="2"/>
            <w:noWrap w:val="0"/>
            <w:vAlign w:val="center"/>
          </w:tcPr>
          <w:p w14:paraId="0B0A8F1C">
            <w:pPr>
              <w:spacing w:line="390" w:lineRule="exact"/>
              <w:ind w:left="31" w:leftChars="15" w:right="31" w:rightChars="15"/>
              <w:rPr>
                <w:rFonts w:hint="eastAsia"/>
                <w:sz w:val="24"/>
              </w:rPr>
            </w:pPr>
            <w:r>
              <w:rPr>
                <w:rFonts w:hint="eastAsia"/>
                <w:sz w:val="24"/>
              </w:rPr>
              <w:t>对以不正当手段取得医师执业证书的处罚</w:t>
            </w:r>
          </w:p>
        </w:tc>
        <w:tc>
          <w:tcPr>
            <w:tcW w:w="1738" w:type="dxa"/>
            <w:noWrap w:val="0"/>
            <w:vAlign w:val="center"/>
          </w:tcPr>
          <w:p w14:paraId="6669DC4C">
            <w:pPr>
              <w:spacing w:line="390" w:lineRule="exact"/>
              <w:jc w:val="center"/>
              <w:rPr>
                <w:rFonts w:hint="eastAsia"/>
                <w:sz w:val="24"/>
              </w:rPr>
            </w:pPr>
            <w:r>
              <w:rPr>
                <w:rFonts w:hint="eastAsia"/>
                <w:sz w:val="24"/>
              </w:rPr>
              <w:t>市、县</w:t>
            </w:r>
          </w:p>
        </w:tc>
        <w:tc>
          <w:tcPr>
            <w:tcW w:w="1704" w:type="dxa"/>
            <w:noWrap w:val="0"/>
            <w:vAlign w:val="center"/>
          </w:tcPr>
          <w:p w14:paraId="5EC3393E">
            <w:pPr>
              <w:spacing w:line="390" w:lineRule="exact"/>
              <w:rPr>
                <w:sz w:val="24"/>
              </w:rPr>
            </w:pPr>
          </w:p>
        </w:tc>
      </w:tr>
      <w:tr w14:paraId="61BF6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17" w:hRule="atLeast"/>
          <w:jc w:val="center"/>
        </w:trPr>
        <w:tc>
          <w:tcPr>
            <w:tcW w:w="672" w:type="dxa"/>
            <w:noWrap w:val="0"/>
            <w:vAlign w:val="center"/>
          </w:tcPr>
          <w:p w14:paraId="5D636CCE">
            <w:pPr>
              <w:spacing w:line="400" w:lineRule="exact"/>
              <w:jc w:val="center"/>
              <w:rPr>
                <w:rFonts w:hint="eastAsia"/>
                <w:sz w:val="24"/>
              </w:rPr>
            </w:pPr>
            <w:r>
              <w:rPr>
                <w:rFonts w:hint="eastAsia"/>
                <w:sz w:val="24"/>
              </w:rPr>
              <w:t>140</w:t>
            </w:r>
          </w:p>
        </w:tc>
        <w:tc>
          <w:tcPr>
            <w:tcW w:w="1378" w:type="dxa"/>
            <w:gridSpan w:val="2"/>
            <w:noWrap w:val="0"/>
            <w:vAlign w:val="center"/>
          </w:tcPr>
          <w:p w14:paraId="60A4855A">
            <w:pPr>
              <w:spacing w:line="390" w:lineRule="exact"/>
              <w:jc w:val="center"/>
              <w:rPr>
                <w:rFonts w:hint="eastAsia"/>
                <w:sz w:val="24"/>
              </w:rPr>
            </w:pPr>
            <w:r>
              <w:rPr>
                <w:rFonts w:hint="eastAsia"/>
                <w:sz w:val="24"/>
              </w:rPr>
              <w:t>行政处罚</w:t>
            </w:r>
          </w:p>
        </w:tc>
        <w:tc>
          <w:tcPr>
            <w:tcW w:w="3418" w:type="dxa"/>
            <w:gridSpan w:val="2"/>
            <w:noWrap w:val="0"/>
            <w:vAlign w:val="center"/>
          </w:tcPr>
          <w:p w14:paraId="7F8C4EF7">
            <w:pPr>
              <w:spacing w:line="390" w:lineRule="exact"/>
              <w:ind w:left="31" w:leftChars="15" w:right="31" w:rightChars="15"/>
              <w:rPr>
                <w:rFonts w:hint="eastAsia"/>
                <w:sz w:val="24"/>
              </w:rPr>
            </w:pPr>
            <w:r>
              <w:rPr>
                <w:rFonts w:hint="eastAsia"/>
                <w:sz w:val="24"/>
              </w:rPr>
              <w:t>对医疗卫生机构未按照规定备案开展职业病诊断的处罚</w:t>
            </w:r>
          </w:p>
        </w:tc>
        <w:tc>
          <w:tcPr>
            <w:tcW w:w="1738" w:type="dxa"/>
            <w:noWrap w:val="0"/>
            <w:vAlign w:val="center"/>
          </w:tcPr>
          <w:p w14:paraId="0207B778">
            <w:pPr>
              <w:spacing w:line="390" w:lineRule="exact"/>
              <w:jc w:val="center"/>
              <w:rPr>
                <w:rFonts w:hint="eastAsia"/>
                <w:sz w:val="24"/>
              </w:rPr>
            </w:pPr>
            <w:r>
              <w:rPr>
                <w:rFonts w:hint="eastAsia"/>
                <w:sz w:val="24"/>
              </w:rPr>
              <w:t>市、县</w:t>
            </w:r>
          </w:p>
        </w:tc>
        <w:tc>
          <w:tcPr>
            <w:tcW w:w="1704" w:type="dxa"/>
            <w:noWrap w:val="0"/>
            <w:vAlign w:val="center"/>
          </w:tcPr>
          <w:p w14:paraId="7B0A2326">
            <w:pPr>
              <w:spacing w:line="390" w:lineRule="exact"/>
              <w:rPr>
                <w:sz w:val="24"/>
              </w:rPr>
            </w:pPr>
          </w:p>
        </w:tc>
      </w:tr>
      <w:tr w14:paraId="7D0AF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17" w:hRule="atLeast"/>
          <w:jc w:val="center"/>
        </w:trPr>
        <w:tc>
          <w:tcPr>
            <w:tcW w:w="672" w:type="dxa"/>
            <w:noWrap w:val="0"/>
            <w:vAlign w:val="center"/>
          </w:tcPr>
          <w:p w14:paraId="4631ADC4">
            <w:pPr>
              <w:spacing w:line="400" w:lineRule="exact"/>
              <w:jc w:val="center"/>
              <w:rPr>
                <w:rFonts w:hint="eastAsia"/>
                <w:sz w:val="24"/>
              </w:rPr>
            </w:pPr>
            <w:r>
              <w:rPr>
                <w:rFonts w:hint="eastAsia"/>
                <w:sz w:val="24"/>
              </w:rPr>
              <w:t>141</w:t>
            </w:r>
          </w:p>
        </w:tc>
        <w:tc>
          <w:tcPr>
            <w:tcW w:w="1378" w:type="dxa"/>
            <w:gridSpan w:val="2"/>
            <w:noWrap w:val="0"/>
            <w:vAlign w:val="center"/>
          </w:tcPr>
          <w:p w14:paraId="3009DECA">
            <w:pPr>
              <w:spacing w:line="390" w:lineRule="exact"/>
              <w:jc w:val="center"/>
              <w:rPr>
                <w:rFonts w:hint="eastAsia"/>
                <w:sz w:val="24"/>
              </w:rPr>
            </w:pPr>
            <w:r>
              <w:rPr>
                <w:rFonts w:hint="eastAsia"/>
                <w:sz w:val="24"/>
              </w:rPr>
              <w:t>行政处罚</w:t>
            </w:r>
          </w:p>
        </w:tc>
        <w:tc>
          <w:tcPr>
            <w:tcW w:w="3418" w:type="dxa"/>
            <w:gridSpan w:val="2"/>
            <w:noWrap w:val="0"/>
            <w:vAlign w:val="center"/>
          </w:tcPr>
          <w:p w14:paraId="6474A2B3">
            <w:pPr>
              <w:spacing w:line="390" w:lineRule="exact"/>
              <w:ind w:left="31" w:leftChars="15" w:right="31" w:rightChars="15"/>
              <w:rPr>
                <w:rFonts w:hint="eastAsia"/>
                <w:sz w:val="24"/>
              </w:rPr>
            </w:pPr>
            <w:r>
              <w:rPr>
                <w:rFonts w:hint="eastAsia"/>
                <w:sz w:val="24"/>
              </w:rPr>
              <w:t>对托育机构违反托育服务相关标准和规范的处罚</w:t>
            </w:r>
          </w:p>
        </w:tc>
        <w:tc>
          <w:tcPr>
            <w:tcW w:w="1738" w:type="dxa"/>
            <w:noWrap w:val="0"/>
            <w:vAlign w:val="center"/>
          </w:tcPr>
          <w:p w14:paraId="7419D7D8">
            <w:pPr>
              <w:spacing w:line="390" w:lineRule="exact"/>
              <w:jc w:val="center"/>
              <w:rPr>
                <w:rFonts w:hint="eastAsia"/>
                <w:sz w:val="24"/>
              </w:rPr>
            </w:pPr>
            <w:r>
              <w:rPr>
                <w:rFonts w:hint="eastAsia"/>
                <w:sz w:val="24"/>
              </w:rPr>
              <w:t>市、县</w:t>
            </w:r>
          </w:p>
        </w:tc>
        <w:tc>
          <w:tcPr>
            <w:tcW w:w="1704" w:type="dxa"/>
            <w:noWrap w:val="0"/>
            <w:vAlign w:val="center"/>
          </w:tcPr>
          <w:p w14:paraId="682DEA61">
            <w:pPr>
              <w:spacing w:line="390" w:lineRule="exact"/>
              <w:rPr>
                <w:sz w:val="24"/>
              </w:rPr>
            </w:pPr>
          </w:p>
        </w:tc>
      </w:tr>
      <w:tr w14:paraId="71825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17" w:hRule="atLeast"/>
          <w:jc w:val="center"/>
        </w:trPr>
        <w:tc>
          <w:tcPr>
            <w:tcW w:w="672" w:type="dxa"/>
            <w:noWrap w:val="0"/>
            <w:vAlign w:val="center"/>
          </w:tcPr>
          <w:p w14:paraId="73ACDF3B">
            <w:pPr>
              <w:spacing w:line="400" w:lineRule="exact"/>
              <w:jc w:val="center"/>
              <w:rPr>
                <w:rFonts w:hint="eastAsia"/>
                <w:sz w:val="24"/>
              </w:rPr>
            </w:pPr>
            <w:r>
              <w:rPr>
                <w:rFonts w:hint="eastAsia"/>
                <w:sz w:val="24"/>
              </w:rPr>
              <w:t>142</w:t>
            </w:r>
          </w:p>
        </w:tc>
        <w:tc>
          <w:tcPr>
            <w:tcW w:w="1378" w:type="dxa"/>
            <w:gridSpan w:val="2"/>
            <w:noWrap w:val="0"/>
            <w:vAlign w:val="center"/>
          </w:tcPr>
          <w:p w14:paraId="142352EC">
            <w:pPr>
              <w:spacing w:line="390" w:lineRule="exact"/>
              <w:jc w:val="center"/>
              <w:rPr>
                <w:rFonts w:hint="eastAsia"/>
                <w:sz w:val="24"/>
              </w:rPr>
            </w:pPr>
            <w:r>
              <w:rPr>
                <w:rFonts w:hint="eastAsia"/>
                <w:sz w:val="24"/>
              </w:rPr>
              <w:t>行政处罚</w:t>
            </w:r>
          </w:p>
        </w:tc>
        <w:tc>
          <w:tcPr>
            <w:tcW w:w="3418" w:type="dxa"/>
            <w:gridSpan w:val="2"/>
            <w:noWrap w:val="0"/>
            <w:vAlign w:val="center"/>
          </w:tcPr>
          <w:p w14:paraId="57D06340">
            <w:pPr>
              <w:spacing w:line="390" w:lineRule="exact"/>
              <w:ind w:left="31" w:leftChars="15" w:right="31" w:rightChars="15"/>
              <w:rPr>
                <w:rFonts w:hint="eastAsia"/>
                <w:sz w:val="24"/>
              </w:rPr>
            </w:pPr>
            <w:r>
              <w:rPr>
                <w:rFonts w:hint="eastAsia"/>
                <w:sz w:val="24"/>
              </w:rPr>
              <w:t>对泄露患者隐私或者个人信息等六类情形的处罚</w:t>
            </w:r>
          </w:p>
        </w:tc>
        <w:tc>
          <w:tcPr>
            <w:tcW w:w="1738" w:type="dxa"/>
            <w:noWrap w:val="0"/>
            <w:vAlign w:val="center"/>
          </w:tcPr>
          <w:p w14:paraId="77C30FBC">
            <w:pPr>
              <w:spacing w:line="390" w:lineRule="exact"/>
              <w:jc w:val="center"/>
              <w:rPr>
                <w:rFonts w:hint="eastAsia"/>
                <w:sz w:val="24"/>
              </w:rPr>
            </w:pPr>
            <w:r>
              <w:rPr>
                <w:rFonts w:hint="eastAsia"/>
                <w:sz w:val="24"/>
              </w:rPr>
              <w:t>市、县</w:t>
            </w:r>
          </w:p>
        </w:tc>
        <w:tc>
          <w:tcPr>
            <w:tcW w:w="1704" w:type="dxa"/>
            <w:noWrap w:val="0"/>
            <w:vAlign w:val="center"/>
          </w:tcPr>
          <w:p w14:paraId="6CCC6020">
            <w:pPr>
              <w:spacing w:line="390" w:lineRule="exact"/>
              <w:rPr>
                <w:sz w:val="24"/>
              </w:rPr>
            </w:pPr>
          </w:p>
        </w:tc>
      </w:tr>
      <w:tr w14:paraId="4CF19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17" w:hRule="atLeast"/>
          <w:jc w:val="center"/>
        </w:trPr>
        <w:tc>
          <w:tcPr>
            <w:tcW w:w="672" w:type="dxa"/>
            <w:noWrap w:val="0"/>
            <w:vAlign w:val="center"/>
          </w:tcPr>
          <w:p w14:paraId="599C8714">
            <w:pPr>
              <w:spacing w:line="400" w:lineRule="exact"/>
              <w:jc w:val="center"/>
              <w:rPr>
                <w:rFonts w:hint="eastAsia"/>
                <w:sz w:val="24"/>
              </w:rPr>
            </w:pPr>
            <w:r>
              <w:rPr>
                <w:rFonts w:hint="eastAsia"/>
                <w:sz w:val="24"/>
              </w:rPr>
              <w:t>143</w:t>
            </w:r>
          </w:p>
        </w:tc>
        <w:tc>
          <w:tcPr>
            <w:tcW w:w="1378" w:type="dxa"/>
            <w:gridSpan w:val="2"/>
            <w:noWrap w:val="0"/>
            <w:vAlign w:val="center"/>
          </w:tcPr>
          <w:p w14:paraId="05BFF2C5">
            <w:pPr>
              <w:spacing w:line="390" w:lineRule="exact"/>
              <w:jc w:val="center"/>
              <w:rPr>
                <w:rFonts w:hint="eastAsia"/>
                <w:sz w:val="24"/>
              </w:rPr>
            </w:pPr>
            <w:r>
              <w:rPr>
                <w:rFonts w:hint="eastAsia"/>
                <w:sz w:val="24"/>
              </w:rPr>
              <w:t>行政处罚</w:t>
            </w:r>
          </w:p>
        </w:tc>
        <w:tc>
          <w:tcPr>
            <w:tcW w:w="3418" w:type="dxa"/>
            <w:gridSpan w:val="2"/>
            <w:noWrap w:val="0"/>
            <w:vAlign w:val="center"/>
          </w:tcPr>
          <w:p w14:paraId="77C63264">
            <w:pPr>
              <w:spacing w:line="390" w:lineRule="exact"/>
              <w:ind w:left="31" w:leftChars="15" w:right="31" w:rightChars="15"/>
              <w:rPr>
                <w:rFonts w:hint="eastAsia"/>
                <w:sz w:val="24"/>
              </w:rPr>
            </w:pPr>
            <w:r>
              <w:rPr>
                <w:rFonts w:hint="eastAsia"/>
                <w:sz w:val="24"/>
              </w:rPr>
              <w:t>对医师未按照注册的执业地点、执业类别、执业范围执业的处罚</w:t>
            </w:r>
          </w:p>
        </w:tc>
        <w:tc>
          <w:tcPr>
            <w:tcW w:w="1738" w:type="dxa"/>
            <w:noWrap w:val="0"/>
            <w:vAlign w:val="center"/>
          </w:tcPr>
          <w:p w14:paraId="177DECDD">
            <w:pPr>
              <w:spacing w:line="390" w:lineRule="exact"/>
              <w:jc w:val="center"/>
              <w:rPr>
                <w:rFonts w:hint="eastAsia"/>
                <w:sz w:val="24"/>
              </w:rPr>
            </w:pPr>
            <w:r>
              <w:rPr>
                <w:rFonts w:hint="eastAsia"/>
                <w:sz w:val="24"/>
              </w:rPr>
              <w:t>市、县</w:t>
            </w:r>
          </w:p>
        </w:tc>
        <w:tc>
          <w:tcPr>
            <w:tcW w:w="1704" w:type="dxa"/>
            <w:noWrap w:val="0"/>
            <w:vAlign w:val="center"/>
          </w:tcPr>
          <w:p w14:paraId="79F816AD">
            <w:pPr>
              <w:spacing w:line="390" w:lineRule="exact"/>
              <w:rPr>
                <w:sz w:val="24"/>
              </w:rPr>
            </w:pPr>
          </w:p>
        </w:tc>
      </w:tr>
      <w:tr w14:paraId="2AAF3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9" w:hRule="atLeast"/>
          <w:jc w:val="center"/>
        </w:trPr>
        <w:tc>
          <w:tcPr>
            <w:tcW w:w="672" w:type="dxa"/>
            <w:noWrap w:val="0"/>
            <w:vAlign w:val="center"/>
          </w:tcPr>
          <w:p w14:paraId="599736D8">
            <w:pPr>
              <w:spacing w:line="400" w:lineRule="exact"/>
              <w:jc w:val="center"/>
              <w:rPr>
                <w:rFonts w:hint="eastAsia"/>
                <w:sz w:val="24"/>
              </w:rPr>
            </w:pPr>
            <w:r>
              <w:rPr>
                <w:rFonts w:hint="eastAsia"/>
                <w:sz w:val="24"/>
              </w:rPr>
              <w:t>144</w:t>
            </w:r>
          </w:p>
        </w:tc>
        <w:tc>
          <w:tcPr>
            <w:tcW w:w="1378" w:type="dxa"/>
            <w:gridSpan w:val="2"/>
            <w:noWrap w:val="0"/>
            <w:vAlign w:val="center"/>
          </w:tcPr>
          <w:p w14:paraId="268EFBFB">
            <w:pPr>
              <w:spacing w:line="400" w:lineRule="exact"/>
              <w:jc w:val="center"/>
              <w:rPr>
                <w:rFonts w:hint="eastAsia"/>
                <w:sz w:val="24"/>
              </w:rPr>
            </w:pPr>
            <w:r>
              <w:rPr>
                <w:rFonts w:hint="eastAsia"/>
                <w:sz w:val="24"/>
              </w:rPr>
              <w:t>行政处罚</w:t>
            </w:r>
          </w:p>
        </w:tc>
        <w:tc>
          <w:tcPr>
            <w:tcW w:w="3418" w:type="dxa"/>
            <w:gridSpan w:val="2"/>
            <w:noWrap w:val="0"/>
            <w:vAlign w:val="center"/>
          </w:tcPr>
          <w:p w14:paraId="789B69E5">
            <w:pPr>
              <w:spacing w:line="400" w:lineRule="exact"/>
              <w:ind w:left="31" w:leftChars="15" w:right="31" w:rightChars="15"/>
              <w:rPr>
                <w:rFonts w:hint="eastAsia"/>
                <w:sz w:val="24"/>
              </w:rPr>
            </w:pPr>
            <w:r>
              <w:rPr>
                <w:rFonts w:hint="eastAsia"/>
                <w:sz w:val="24"/>
              </w:rPr>
              <w:t>对未经许可擅自配置使用大型医用设备的处罚</w:t>
            </w:r>
          </w:p>
        </w:tc>
        <w:tc>
          <w:tcPr>
            <w:tcW w:w="1738" w:type="dxa"/>
            <w:noWrap w:val="0"/>
            <w:vAlign w:val="center"/>
          </w:tcPr>
          <w:p w14:paraId="27B907CB">
            <w:pPr>
              <w:spacing w:line="400" w:lineRule="exact"/>
              <w:jc w:val="center"/>
              <w:rPr>
                <w:rFonts w:hint="eastAsia"/>
                <w:sz w:val="24"/>
              </w:rPr>
            </w:pPr>
            <w:r>
              <w:rPr>
                <w:rFonts w:hint="eastAsia"/>
                <w:sz w:val="24"/>
              </w:rPr>
              <w:t>市、县</w:t>
            </w:r>
          </w:p>
        </w:tc>
        <w:tc>
          <w:tcPr>
            <w:tcW w:w="1704" w:type="dxa"/>
            <w:noWrap w:val="0"/>
            <w:vAlign w:val="center"/>
          </w:tcPr>
          <w:p w14:paraId="341467D5">
            <w:pPr>
              <w:spacing w:line="400" w:lineRule="exact"/>
              <w:rPr>
                <w:sz w:val="24"/>
              </w:rPr>
            </w:pPr>
          </w:p>
        </w:tc>
      </w:tr>
      <w:tr w14:paraId="49382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909527">
            <w:pPr>
              <w:spacing w:line="400" w:lineRule="exact"/>
              <w:jc w:val="center"/>
              <w:rPr>
                <w:rFonts w:hint="eastAsia"/>
                <w:sz w:val="24"/>
              </w:rPr>
            </w:pPr>
            <w:r>
              <w:rPr>
                <w:rFonts w:hint="eastAsia"/>
                <w:sz w:val="24"/>
              </w:rPr>
              <w:t>145</w:t>
            </w:r>
          </w:p>
        </w:tc>
        <w:tc>
          <w:tcPr>
            <w:tcW w:w="1378" w:type="dxa"/>
            <w:gridSpan w:val="2"/>
            <w:noWrap w:val="0"/>
            <w:vAlign w:val="center"/>
          </w:tcPr>
          <w:p w14:paraId="488E7B39">
            <w:pPr>
              <w:spacing w:line="400" w:lineRule="exact"/>
              <w:jc w:val="center"/>
              <w:rPr>
                <w:rFonts w:hint="eastAsia"/>
                <w:sz w:val="24"/>
              </w:rPr>
            </w:pPr>
            <w:r>
              <w:rPr>
                <w:rFonts w:hint="eastAsia"/>
                <w:sz w:val="24"/>
              </w:rPr>
              <w:t>行政处罚</w:t>
            </w:r>
          </w:p>
        </w:tc>
        <w:tc>
          <w:tcPr>
            <w:tcW w:w="3418" w:type="dxa"/>
            <w:gridSpan w:val="2"/>
            <w:noWrap w:val="0"/>
            <w:vAlign w:val="center"/>
          </w:tcPr>
          <w:p w14:paraId="331F1B49">
            <w:pPr>
              <w:spacing w:line="400" w:lineRule="exact"/>
              <w:ind w:left="31" w:leftChars="15" w:right="31" w:rightChars="15"/>
              <w:rPr>
                <w:rFonts w:hint="eastAsia"/>
                <w:sz w:val="24"/>
              </w:rPr>
            </w:pPr>
            <w:r>
              <w:rPr>
                <w:rFonts w:hint="eastAsia"/>
                <w:sz w:val="24"/>
              </w:rPr>
              <w:t>对重复使用的医疗器械，医疗器械使用单位未按照消毒和管理的规定进行处理等五类情形的处罚</w:t>
            </w:r>
          </w:p>
        </w:tc>
        <w:tc>
          <w:tcPr>
            <w:tcW w:w="1738" w:type="dxa"/>
            <w:noWrap w:val="0"/>
            <w:vAlign w:val="center"/>
          </w:tcPr>
          <w:p w14:paraId="70D4C5F3">
            <w:pPr>
              <w:spacing w:line="400" w:lineRule="exact"/>
              <w:jc w:val="center"/>
              <w:rPr>
                <w:rFonts w:hint="eastAsia"/>
                <w:sz w:val="24"/>
              </w:rPr>
            </w:pPr>
            <w:r>
              <w:rPr>
                <w:rFonts w:hint="eastAsia"/>
                <w:sz w:val="24"/>
              </w:rPr>
              <w:t>市、县</w:t>
            </w:r>
          </w:p>
        </w:tc>
        <w:tc>
          <w:tcPr>
            <w:tcW w:w="1704" w:type="dxa"/>
            <w:noWrap w:val="0"/>
            <w:vAlign w:val="center"/>
          </w:tcPr>
          <w:p w14:paraId="04840410">
            <w:pPr>
              <w:spacing w:line="400" w:lineRule="exact"/>
              <w:rPr>
                <w:sz w:val="24"/>
              </w:rPr>
            </w:pPr>
          </w:p>
        </w:tc>
      </w:tr>
      <w:tr w14:paraId="2EA92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8" w:hRule="atLeast"/>
          <w:jc w:val="center"/>
        </w:trPr>
        <w:tc>
          <w:tcPr>
            <w:tcW w:w="672" w:type="dxa"/>
            <w:noWrap w:val="0"/>
            <w:vAlign w:val="center"/>
          </w:tcPr>
          <w:p w14:paraId="17D35F92">
            <w:pPr>
              <w:spacing w:line="400" w:lineRule="exact"/>
              <w:jc w:val="center"/>
              <w:rPr>
                <w:rFonts w:hint="eastAsia"/>
                <w:sz w:val="24"/>
              </w:rPr>
            </w:pPr>
            <w:r>
              <w:rPr>
                <w:rFonts w:hint="eastAsia"/>
                <w:sz w:val="24"/>
              </w:rPr>
              <w:t>146</w:t>
            </w:r>
          </w:p>
        </w:tc>
        <w:tc>
          <w:tcPr>
            <w:tcW w:w="1378" w:type="dxa"/>
            <w:gridSpan w:val="2"/>
            <w:noWrap w:val="0"/>
            <w:vAlign w:val="center"/>
          </w:tcPr>
          <w:p w14:paraId="058DAC4E">
            <w:pPr>
              <w:spacing w:line="400" w:lineRule="exact"/>
              <w:jc w:val="center"/>
              <w:rPr>
                <w:rFonts w:hint="eastAsia"/>
                <w:sz w:val="24"/>
              </w:rPr>
            </w:pPr>
            <w:r>
              <w:rPr>
                <w:rFonts w:hint="eastAsia"/>
                <w:sz w:val="24"/>
              </w:rPr>
              <w:t>行政处罚</w:t>
            </w:r>
          </w:p>
        </w:tc>
        <w:tc>
          <w:tcPr>
            <w:tcW w:w="3418" w:type="dxa"/>
            <w:gridSpan w:val="2"/>
            <w:noWrap w:val="0"/>
            <w:vAlign w:val="center"/>
          </w:tcPr>
          <w:p w14:paraId="5E8AEA53">
            <w:pPr>
              <w:spacing w:line="400" w:lineRule="exact"/>
              <w:ind w:left="31" w:leftChars="15" w:right="31" w:rightChars="15"/>
              <w:rPr>
                <w:rFonts w:hint="eastAsia"/>
                <w:sz w:val="24"/>
              </w:rPr>
            </w:pPr>
            <w:r>
              <w:rPr>
                <w:rFonts w:hint="eastAsia"/>
                <w:sz w:val="24"/>
              </w:rPr>
              <w:t>对医疗器械临床试验机构开展医疗器械临床试验未遵守临床试验质量管理规范的处罚</w:t>
            </w:r>
          </w:p>
        </w:tc>
        <w:tc>
          <w:tcPr>
            <w:tcW w:w="1738" w:type="dxa"/>
            <w:noWrap w:val="0"/>
            <w:vAlign w:val="center"/>
          </w:tcPr>
          <w:p w14:paraId="1A2F064A">
            <w:pPr>
              <w:spacing w:line="400" w:lineRule="exact"/>
              <w:jc w:val="center"/>
              <w:rPr>
                <w:rFonts w:hint="eastAsia"/>
                <w:sz w:val="24"/>
              </w:rPr>
            </w:pPr>
            <w:r>
              <w:rPr>
                <w:rFonts w:hint="eastAsia"/>
                <w:sz w:val="24"/>
              </w:rPr>
              <w:t>市、县</w:t>
            </w:r>
          </w:p>
        </w:tc>
        <w:tc>
          <w:tcPr>
            <w:tcW w:w="1704" w:type="dxa"/>
            <w:noWrap w:val="0"/>
            <w:vAlign w:val="center"/>
          </w:tcPr>
          <w:p w14:paraId="0C6BA8AB">
            <w:pPr>
              <w:spacing w:line="400" w:lineRule="exact"/>
              <w:rPr>
                <w:sz w:val="24"/>
              </w:rPr>
            </w:pPr>
          </w:p>
        </w:tc>
      </w:tr>
      <w:tr w14:paraId="0678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4DDB5046">
            <w:pPr>
              <w:spacing w:line="400" w:lineRule="exact"/>
              <w:jc w:val="center"/>
              <w:rPr>
                <w:rFonts w:hint="eastAsia"/>
                <w:sz w:val="24"/>
              </w:rPr>
            </w:pPr>
            <w:r>
              <w:rPr>
                <w:rFonts w:hint="eastAsia"/>
                <w:sz w:val="24"/>
              </w:rPr>
              <w:t>147</w:t>
            </w:r>
          </w:p>
        </w:tc>
        <w:tc>
          <w:tcPr>
            <w:tcW w:w="1378" w:type="dxa"/>
            <w:gridSpan w:val="2"/>
            <w:noWrap w:val="0"/>
            <w:vAlign w:val="center"/>
          </w:tcPr>
          <w:p w14:paraId="1596932B">
            <w:pPr>
              <w:spacing w:line="400" w:lineRule="exact"/>
              <w:jc w:val="center"/>
              <w:rPr>
                <w:rFonts w:hint="eastAsia"/>
                <w:sz w:val="24"/>
              </w:rPr>
            </w:pPr>
            <w:r>
              <w:rPr>
                <w:rFonts w:hint="eastAsia"/>
                <w:sz w:val="24"/>
              </w:rPr>
              <w:t>行政处罚</w:t>
            </w:r>
          </w:p>
        </w:tc>
        <w:tc>
          <w:tcPr>
            <w:tcW w:w="3418" w:type="dxa"/>
            <w:gridSpan w:val="2"/>
            <w:noWrap w:val="0"/>
            <w:vAlign w:val="center"/>
          </w:tcPr>
          <w:p w14:paraId="74324F18">
            <w:pPr>
              <w:spacing w:line="400" w:lineRule="exact"/>
              <w:ind w:left="31" w:leftChars="15" w:right="31" w:rightChars="15"/>
              <w:rPr>
                <w:rFonts w:hint="eastAsia"/>
                <w:sz w:val="24"/>
              </w:rPr>
            </w:pPr>
            <w:r>
              <w:rPr>
                <w:rFonts w:hint="eastAsia"/>
                <w:sz w:val="24"/>
              </w:rPr>
              <w:t>对医疗器械临床试验机构出具虚假报告的处罚</w:t>
            </w:r>
          </w:p>
        </w:tc>
        <w:tc>
          <w:tcPr>
            <w:tcW w:w="1738" w:type="dxa"/>
            <w:noWrap w:val="0"/>
            <w:vAlign w:val="center"/>
          </w:tcPr>
          <w:p w14:paraId="5033BAB6">
            <w:pPr>
              <w:spacing w:line="400" w:lineRule="exact"/>
              <w:jc w:val="center"/>
              <w:rPr>
                <w:rFonts w:hint="eastAsia"/>
                <w:sz w:val="24"/>
              </w:rPr>
            </w:pPr>
            <w:r>
              <w:rPr>
                <w:rFonts w:hint="eastAsia"/>
                <w:sz w:val="24"/>
              </w:rPr>
              <w:t>市、县</w:t>
            </w:r>
          </w:p>
        </w:tc>
        <w:tc>
          <w:tcPr>
            <w:tcW w:w="1704" w:type="dxa"/>
            <w:noWrap w:val="0"/>
            <w:vAlign w:val="center"/>
          </w:tcPr>
          <w:p w14:paraId="486B7539">
            <w:pPr>
              <w:spacing w:line="400" w:lineRule="exact"/>
              <w:rPr>
                <w:sz w:val="24"/>
              </w:rPr>
            </w:pPr>
          </w:p>
        </w:tc>
      </w:tr>
      <w:tr w14:paraId="242C1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3017C52">
            <w:pPr>
              <w:spacing w:line="400" w:lineRule="exact"/>
              <w:jc w:val="center"/>
              <w:rPr>
                <w:rFonts w:hint="eastAsia"/>
                <w:sz w:val="24"/>
              </w:rPr>
            </w:pPr>
            <w:r>
              <w:rPr>
                <w:rFonts w:hint="eastAsia"/>
                <w:sz w:val="24"/>
              </w:rPr>
              <w:t>148</w:t>
            </w:r>
          </w:p>
        </w:tc>
        <w:tc>
          <w:tcPr>
            <w:tcW w:w="1378" w:type="dxa"/>
            <w:gridSpan w:val="2"/>
            <w:noWrap w:val="0"/>
            <w:vAlign w:val="center"/>
          </w:tcPr>
          <w:p w14:paraId="02950C48">
            <w:pPr>
              <w:spacing w:line="400" w:lineRule="exact"/>
              <w:jc w:val="center"/>
              <w:rPr>
                <w:rFonts w:hint="eastAsia"/>
                <w:sz w:val="24"/>
              </w:rPr>
            </w:pPr>
            <w:r>
              <w:rPr>
                <w:rFonts w:hint="eastAsia"/>
                <w:sz w:val="24"/>
              </w:rPr>
              <w:t>行政处罚</w:t>
            </w:r>
          </w:p>
        </w:tc>
        <w:tc>
          <w:tcPr>
            <w:tcW w:w="3418" w:type="dxa"/>
            <w:gridSpan w:val="2"/>
            <w:noWrap w:val="0"/>
            <w:vAlign w:val="center"/>
          </w:tcPr>
          <w:p w14:paraId="5F399F42">
            <w:pPr>
              <w:spacing w:line="400" w:lineRule="exact"/>
              <w:ind w:left="31" w:leftChars="15" w:right="31" w:rightChars="15"/>
              <w:rPr>
                <w:rFonts w:hint="eastAsia"/>
                <w:sz w:val="24"/>
              </w:rPr>
            </w:pPr>
            <w:r>
              <w:rPr>
                <w:rFonts w:hint="eastAsia"/>
                <w:sz w:val="24"/>
              </w:rPr>
              <w:t>对违反《人体器官捐献和移植条例》规定，买卖人体器官或者从事与买卖人体器官有关活动的处罚</w:t>
            </w:r>
          </w:p>
        </w:tc>
        <w:tc>
          <w:tcPr>
            <w:tcW w:w="1738" w:type="dxa"/>
            <w:noWrap w:val="0"/>
            <w:vAlign w:val="center"/>
          </w:tcPr>
          <w:p w14:paraId="62F233C9">
            <w:pPr>
              <w:spacing w:line="400" w:lineRule="exact"/>
              <w:jc w:val="center"/>
              <w:rPr>
                <w:rFonts w:hint="eastAsia"/>
                <w:sz w:val="24"/>
              </w:rPr>
            </w:pPr>
            <w:r>
              <w:rPr>
                <w:rFonts w:hint="eastAsia"/>
                <w:sz w:val="24"/>
              </w:rPr>
              <w:t>省、市、县</w:t>
            </w:r>
          </w:p>
        </w:tc>
        <w:tc>
          <w:tcPr>
            <w:tcW w:w="1704" w:type="dxa"/>
            <w:noWrap w:val="0"/>
            <w:vAlign w:val="center"/>
          </w:tcPr>
          <w:p w14:paraId="433FDD21">
            <w:pPr>
              <w:spacing w:line="400" w:lineRule="exact"/>
              <w:rPr>
                <w:sz w:val="24"/>
              </w:rPr>
            </w:pPr>
          </w:p>
        </w:tc>
      </w:tr>
      <w:tr w14:paraId="62C5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CAFF6EA">
            <w:pPr>
              <w:spacing w:line="400" w:lineRule="exact"/>
              <w:jc w:val="center"/>
              <w:rPr>
                <w:rFonts w:hint="eastAsia"/>
                <w:sz w:val="24"/>
              </w:rPr>
            </w:pPr>
            <w:r>
              <w:rPr>
                <w:rFonts w:hint="eastAsia"/>
                <w:sz w:val="24"/>
              </w:rPr>
              <w:t>149</w:t>
            </w:r>
          </w:p>
        </w:tc>
        <w:tc>
          <w:tcPr>
            <w:tcW w:w="1378" w:type="dxa"/>
            <w:gridSpan w:val="2"/>
            <w:noWrap w:val="0"/>
            <w:vAlign w:val="center"/>
          </w:tcPr>
          <w:p w14:paraId="1667A4CB">
            <w:pPr>
              <w:spacing w:line="400" w:lineRule="exact"/>
              <w:jc w:val="center"/>
              <w:rPr>
                <w:rFonts w:hint="eastAsia"/>
                <w:sz w:val="24"/>
              </w:rPr>
            </w:pPr>
            <w:r>
              <w:rPr>
                <w:rFonts w:hint="eastAsia"/>
                <w:sz w:val="24"/>
              </w:rPr>
              <w:t>行政处罚</w:t>
            </w:r>
          </w:p>
        </w:tc>
        <w:tc>
          <w:tcPr>
            <w:tcW w:w="3418" w:type="dxa"/>
            <w:gridSpan w:val="2"/>
            <w:noWrap w:val="0"/>
            <w:vAlign w:val="center"/>
          </w:tcPr>
          <w:p w14:paraId="4AD06E46">
            <w:pPr>
              <w:spacing w:line="400" w:lineRule="exact"/>
              <w:ind w:left="31" w:leftChars="15" w:right="31" w:rightChars="15"/>
              <w:rPr>
                <w:rFonts w:hint="eastAsia"/>
                <w:sz w:val="24"/>
              </w:rPr>
            </w:pPr>
            <w:r>
              <w:rPr>
                <w:rFonts w:hint="eastAsia"/>
                <w:sz w:val="24"/>
              </w:rPr>
              <w:t>对医疗机构未办理人体器官移植诊疗科目登记，擅自从事人体器官移植或不再具备条件仍从事人体器官移植行为的处罚</w:t>
            </w:r>
          </w:p>
        </w:tc>
        <w:tc>
          <w:tcPr>
            <w:tcW w:w="1738" w:type="dxa"/>
            <w:noWrap w:val="0"/>
            <w:vAlign w:val="center"/>
          </w:tcPr>
          <w:p w14:paraId="09485CF7">
            <w:pPr>
              <w:spacing w:line="400" w:lineRule="exact"/>
              <w:jc w:val="center"/>
              <w:rPr>
                <w:rFonts w:hint="eastAsia"/>
                <w:sz w:val="24"/>
              </w:rPr>
            </w:pPr>
            <w:r>
              <w:rPr>
                <w:rFonts w:hint="eastAsia"/>
                <w:sz w:val="24"/>
              </w:rPr>
              <w:t>省、市、县</w:t>
            </w:r>
          </w:p>
        </w:tc>
        <w:tc>
          <w:tcPr>
            <w:tcW w:w="1704" w:type="dxa"/>
            <w:noWrap w:val="0"/>
            <w:vAlign w:val="center"/>
          </w:tcPr>
          <w:p w14:paraId="2496C183">
            <w:pPr>
              <w:spacing w:line="400" w:lineRule="exact"/>
              <w:rPr>
                <w:sz w:val="24"/>
              </w:rPr>
            </w:pPr>
          </w:p>
        </w:tc>
      </w:tr>
      <w:tr w14:paraId="697DF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8F71554">
            <w:pPr>
              <w:spacing w:line="400" w:lineRule="exact"/>
              <w:jc w:val="center"/>
              <w:rPr>
                <w:rFonts w:hint="eastAsia"/>
                <w:sz w:val="24"/>
              </w:rPr>
            </w:pPr>
            <w:r>
              <w:rPr>
                <w:rFonts w:hint="eastAsia"/>
                <w:sz w:val="24"/>
              </w:rPr>
              <w:t>150</w:t>
            </w:r>
          </w:p>
        </w:tc>
        <w:tc>
          <w:tcPr>
            <w:tcW w:w="1378" w:type="dxa"/>
            <w:gridSpan w:val="2"/>
            <w:noWrap w:val="0"/>
            <w:vAlign w:val="center"/>
          </w:tcPr>
          <w:p w14:paraId="05143647">
            <w:pPr>
              <w:spacing w:line="400" w:lineRule="exact"/>
              <w:jc w:val="center"/>
              <w:rPr>
                <w:rFonts w:hint="eastAsia"/>
                <w:sz w:val="24"/>
              </w:rPr>
            </w:pPr>
            <w:r>
              <w:rPr>
                <w:rFonts w:hint="eastAsia"/>
                <w:sz w:val="24"/>
              </w:rPr>
              <w:t>行政处罚</w:t>
            </w:r>
          </w:p>
        </w:tc>
        <w:tc>
          <w:tcPr>
            <w:tcW w:w="3418" w:type="dxa"/>
            <w:gridSpan w:val="2"/>
            <w:noWrap w:val="0"/>
            <w:vAlign w:val="center"/>
          </w:tcPr>
          <w:p w14:paraId="0C096D0A">
            <w:pPr>
              <w:spacing w:line="400" w:lineRule="exact"/>
              <w:ind w:left="31" w:leftChars="15" w:right="31" w:rightChars="15"/>
              <w:rPr>
                <w:rFonts w:hint="eastAsia"/>
                <w:sz w:val="24"/>
              </w:rPr>
            </w:pPr>
            <w:r>
              <w:rPr>
                <w:rFonts w:hint="eastAsia"/>
                <w:sz w:val="24"/>
              </w:rPr>
              <w:t>对医疗机构安排不符合《人体器官捐献和移植条例》规定人员实施人体器官移植手术行为的处罚</w:t>
            </w:r>
          </w:p>
        </w:tc>
        <w:tc>
          <w:tcPr>
            <w:tcW w:w="1738" w:type="dxa"/>
            <w:noWrap w:val="0"/>
            <w:vAlign w:val="center"/>
          </w:tcPr>
          <w:p w14:paraId="61A0E5F8">
            <w:pPr>
              <w:spacing w:line="400" w:lineRule="exact"/>
              <w:jc w:val="center"/>
              <w:rPr>
                <w:rFonts w:hint="eastAsia"/>
                <w:sz w:val="24"/>
              </w:rPr>
            </w:pPr>
            <w:r>
              <w:rPr>
                <w:rFonts w:hint="eastAsia"/>
                <w:sz w:val="24"/>
              </w:rPr>
              <w:t>省、市、县</w:t>
            </w:r>
          </w:p>
        </w:tc>
        <w:tc>
          <w:tcPr>
            <w:tcW w:w="1704" w:type="dxa"/>
            <w:noWrap w:val="0"/>
            <w:vAlign w:val="center"/>
          </w:tcPr>
          <w:p w14:paraId="06A5C6B8">
            <w:pPr>
              <w:spacing w:line="400" w:lineRule="exact"/>
              <w:rPr>
                <w:sz w:val="24"/>
              </w:rPr>
            </w:pPr>
          </w:p>
        </w:tc>
      </w:tr>
      <w:tr w14:paraId="04F32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F33A57E">
            <w:pPr>
              <w:spacing w:line="400" w:lineRule="exact"/>
              <w:jc w:val="center"/>
              <w:rPr>
                <w:rFonts w:hint="eastAsia"/>
                <w:sz w:val="24"/>
              </w:rPr>
            </w:pPr>
            <w:r>
              <w:rPr>
                <w:rFonts w:hint="eastAsia"/>
                <w:sz w:val="24"/>
              </w:rPr>
              <w:t>151</w:t>
            </w:r>
          </w:p>
        </w:tc>
        <w:tc>
          <w:tcPr>
            <w:tcW w:w="1378" w:type="dxa"/>
            <w:gridSpan w:val="2"/>
            <w:noWrap w:val="0"/>
            <w:vAlign w:val="center"/>
          </w:tcPr>
          <w:p w14:paraId="71EE5B05">
            <w:pPr>
              <w:spacing w:line="400" w:lineRule="exact"/>
              <w:jc w:val="center"/>
              <w:rPr>
                <w:rFonts w:hint="eastAsia"/>
                <w:sz w:val="24"/>
              </w:rPr>
            </w:pPr>
            <w:r>
              <w:rPr>
                <w:rFonts w:hint="eastAsia"/>
                <w:sz w:val="24"/>
              </w:rPr>
              <w:t>行政处罚</w:t>
            </w:r>
          </w:p>
        </w:tc>
        <w:tc>
          <w:tcPr>
            <w:tcW w:w="3418" w:type="dxa"/>
            <w:gridSpan w:val="2"/>
            <w:noWrap w:val="0"/>
            <w:vAlign w:val="center"/>
          </w:tcPr>
          <w:p w14:paraId="60C3836D">
            <w:pPr>
              <w:spacing w:line="400" w:lineRule="exact"/>
              <w:ind w:left="31" w:leftChars="15" w:right="31" w:rightChars="15"/>
              <w:rPr>
                <w:rFonts w:hint="eastAsia"/>
                <w:sz w:val="24"/>
              </w:rPr>
            </w:pPr>
            <w:r>
              <w:rPr>
                <w:rFonts w:hint="eastAsia"/>
                <w:sz w:val="24"/>
              </w:rPr>
              <w:t>对医疗机构违反《人体器官捐献和移植条例》规定的条件，从事遗体器官获取等七类情形的处罚</w:t>
            </w:r>
          </w:p>
        </w:tc>
        <w:tc>
          <w:tcPr>
            <w:tcW w:w="1738" w:type="dxa"/>
            <w:noWrap w:val="0"/>
            <w:vAlign w:val="center"/>
          </w:tcPr>
          <w:p w14:paraId="4F6FD62E">
            <w:pPr>
              <w:spacing w:line="400" w:lineRule="exact"/>
              <w:jc w:val="center"/>
              <w:rPr>
                <w:rFonts w:hint="eastAsia"/>
                <w:sz w:val="24"/>
              </w:rPr>
            </w:pPr>
            <w:r>
              <w:rPr>
                <w:rFonts w:hint="eastAsia"/>
                <w:sz w:val="24"/>
              </w:rPr>
              <w:t>省、市、县</w:t>
            </w:r>
          </w:p>
        </w:tc>
        <w:tc>
          <w:tcPr>
            <w:tcW w:w="1704" w:type="dxa"/>
            <w:noWrap w:val="0"/>
            <w:vAlign w:val="center"/>
          </w:tcPr>
          <w:p w14:paraId="267295C6">
            <w:pPr>
              <w:spacing w:line="400" w:lineRule="exact"/>
              <w:rPr>
                <w:sz w:val="24"/>
              </w:rPr>
            </w:pPr>
          </w:p>
        </w:tc>
      </w:tr>
      <w:tr w14:paraId="62F25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C910B5">
            <w:pPr>
              <w:spacing w:line="400" w:lineRule="exact"/>
              <w:jc w:val="center"/>
              <w:rPr>
                <w:rFonts w:hint="eastAsia"/>
                <w:sz w:val="24"/>
              </w:rPr>
            </w:pPr>
            <w:r>
              <w:rPr>
                <w:rFonts w:hint="eastAsia"/>
                <w:sz w:val="24"/>
              </w:rPr>
              <w:t>152</w:t>
            </w:r>
          </w:p>
        </w:tc>
        <w:tc>
          <w:tcPr>
            <w:tcW w:w="1378" w:type="dxa"/>
            <w:gridSpan w:val="2"/>
            <w:noWrap w:val="0"/>
            <w:vAlign w:val="center"/>
          </w:tcPr>
          <w:p w14:paraId="52570254">
            <w:pPr>
              <w:spacing w:line="400" w:lineRule="exact"/>
              <w:jc w:val="center"/>
              <w:rPr>
                <w:rFonts w:hint="eastAsia"/>
                <w:sz w:val="24"/>
              </w:rPr>
            </w:pPr>
            <w:r>
              <w:rPr>
                <w:rFonts w:hint="eastAsia"/>
                <w:sz w:val="24"/>
              </w:rPr>
              <w:t>行政处罚</w:t>
            </w:r>
          </w:p>
        </w:tc>
        <w:tc>
          <w:tcPr>
            <w:tcW w:w="3418" w:type="dxa"/>
            <w:gridSpan w:val="2"/>
            <w:noWrap w:val="0"/>
            <w:vAlign w:val="center"/>
          </w:tcPr>
          <w:p w14:paraId="510F20A7">
            <w:pPr>
              <w:spacing w:line="400" w:lineRule="exact"/>
              <w:ind w:left="31" w:leftChars="15" w:right="31" w:rightChars="15"/>
              <w:rPr>
                <w:rFonts w:hint="eastAsia"/>
                <w:sz w:val="24"/>
              </w:rPr>
            </w:pPr>
            <w:r>
              <w:rPr>
                <w:rFonts w:hint="eastAsia"/>
                <w:sz w:val="24"/>
              </w:rPr>
              <w:t>对医疗机构以获取遗体器官为目的跨区域转运潜在遗体器官捐献人等三类情形的处罚</w:t>
            </w:r>
          </w:p>
        </w:tc>
        <w:tc>
          <w:tcPr>
            <w:tcW w:w="1738" w:type="dxa"/>
            <w:noWrap w:val="0"/>
            <w:vAlign w:val="center"/>
          </w:tcPr>
          <w:p w14:paraId="2DAD3EC7">
            <w:pPr>
              <w:spacing w:line="400" w:lineRule="exact"/>
              <w:jc w:val="center"/>
              <w:rPr>
                <w:rFonts w:hint="eastAsia"/>
                <w:sz w:val="24"/>
              </w:rPr>
            </w:pPr>
            <w:r>
              <w:rPr>
                <w:rFonts w:hint="eastAsia"/>
                <w:sz w:val="24"/>
              </w:rPr>
              <w:t>省、市、县</w:t>
            </w:r>
          </w:p>
        </w:tc>
        <w:tc>
          <w:tcPr>
            <w:tcW w:w="1704" w:type="dxa"/>
            <w:noWrap w:val="0"/>
            <w:vAlign w:val="center"/>
          </w:tcPr>
          <w:p w14:paraId="52407ABF">
            <w:pPr>
              <w:spacing w:line="400" w:lineRule="exact"/>
              <w:rPr>
                <w:sz w:val="24"/>
              </w:rPr>
            </w:pPr>
          </w:p>
        </w:tc>
      </w:tr>
      <w:tr w14:paraId="378F7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2" w:hRule="atLeast"/>
          <w:jc w:val="center"/>
        </w:trPr>
        <w:tc>
          <w:tcPr>
            <w:tcW w:w="672" w:type="dxa"/>
            <w:noWrap w:val="0"/>
            <w:vAlign w:val="center"/>
          </w:tcPr>
          <w:p w14:paraId="41C22266">
            <w:pPr>
              <w:spacing w:line="400" w:lineRule="exact"/>
              <w:jc w:val="center"/>
              <w:rPr>
                <w:rFonts w:hint="eastAsia"/>
                <w:sz w:val="24"/>
              </w:rPr>
            </w:pPr>
            <w:r>
              <w:rPr>
                <w:rFonts w:hint="eastAsia"/>
                <w:sz w:val="24"/>
              </w:rPr>
              <w:t>153</w:t>
            </w:r>
          </w:p>
        </w:tc>
        <w:tc>
          <w:tcPr>
            <w:tcW w:w="1378" w:type="dxa"/>
            <w:gridSpan w:val="2"/>
            <w:noWrap w:val="0"/>
            <w:vAlign w:val="center"/>
          </w:tcPr>
          <w:p w14:paraId="4206E7D2">
            <w:pPr>
              <w:spacing w:line="400" w:lineRule="exact"/>
              <w:jc w:val="center"/>
              <w:rPr>
                <w:rFonts w:hint="eastAsia"/>
                <w:sz w:val="24"/>
              </w:rPr>
            </w:pPr>
            <w:r>
              <w:rPr>
                <w:rFonts w:hint="eastAsia"/>
                <w:sz w:val="24"/>
              </w:rPr>
              <w:t>行政处罚</w:t>
            </w:r>
          </w:p>
        </w:tc>
        <w:tc>
          <w:tcPr>
            <w:tcW w:w="3418" w:type="dxa"/>
            <w:gridSpan w:val="2"/>
            <w:noWrap w:val="0"/>
            <w:vAlign w:val="center"/>
          </w:tcPr>
          <w:p w14:paraId="7C4A0F06">
            <w:pPr>
              <w:spacing w:line="400" w:lineRule="exact"/>
              <w:ind w:left="31" w:leftChars="15" w:right="31" w:rightChars="15"/>
              <w:rPr>
                <w:rFonts w:hint="eastAsia"/>
                <w:sz w:val="24"/>
              </w:rPr>
            </w:pPr>
            <w:r>
              <w:rPr>
                <w:rFonts w:hint="eastAsia"/>
                <w:sz w:val="24"/>
              </w:rPr>
              <w:t>对医疗机构未经人体器官移植伦理委员会审查同意获取人体器官的等相关行为的处罚</w:t>
            </w:r>
          </w:p>
        </w:tc>
        <w:tc>
          <w:tcPr>
            <w:tcW w:w="1738" w:type="dxa"/>
            <w:noWrap w:val="0"/>
            <w:vAlign w:val="center"/>
          </w:tcPr>
          <w:p w14:paraId="111977E5">
            <w:pPr>
              <w:spacing w:line="400" w:lineRule="exact"/>
              <w:jc w:val="center"/>
              <w:rPr>
                <w:rFonts w:hint="eastAsia"/>
                <w:sz w:val="24"/>
              </w:rPr>
            </w:pPr>
            <w:r>
              <w:rPr>
                <w:rFonts w:hint="eastAsia"/>
                <w:sz w:val="24"/>
              </w:rPr>
              <w:t>省、市、县</w:t>
            </w:r>
          </w:p>
        </w:tc>
        <w:tc>
          <w:tcPr>
            <w:tcW w:w="1704" w:type="dxa"/>
            <w:noWrap w:val="0"/>
            <w:vAlign w:val="center"/>
          </w:tcPr>
          <w:p w14:paraId="2D58A495">
            <w:pPr>
              <w:spacing w:line="400" w:lineRule="exact"/>
              <w:rPr>
                <w:sz w:val="24"/>
              </w:rPr>
            </w:pPr>
          </w:p>
        </w:tc>
      </w:tr>
      <w:tr w14:paraId="6CC39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3" w:hRule="atLeast"/>
          <w:jc w:val="center"/>
        </w:trPr>
        <w:tc>
          <w:tcPr>
            <w:tcW w:w="672" w:type="dxa"/>
            <w:noWrap w:val="0"/>
            <w:vAlign w:val="center"/>
          </w:tcPr>
          <w:p w14:paraId="3662DD66">
            <w:pPr>
              <w:spacing w:line="400" w:lineRule="exact"/>
              <w:jc w:val="center"/>
              <w:rPr>
                <w:rFonts w:hint="eastAsia"/>
                <w:sz w:val="24"/>
              </w:rPr>
            </w:pPr>
            <w:r>
              <w:rPr>
                <w:rFonts w:hint="eastAsia"/>
                <w:sz w:val="24"/>
              </w:rPr>
              <w:t>154</w:t>
            </w:r>
          </w:p>
        </w:tc>
        <w:tc>
          <w:tcPr>
            <w:tcW w:w="1378" w:type="dxa"/>
            <w:gridSpan w:val="2"/>
            <w:noWrap w:val="0"/>
            <w:vAlign w:val="center"/>
          </w:tcPr>
          <w:p w14:paraId="28BC9420">
            <w:pPr>
              <w:spacing w:line="400" w:lineRule="exact"/>
              <w:jc w:val="center"/>
              <w:rPr>
                <w:rFonts w:hint="eastAsia"/>
                <w:sz w:val="24"/>
              </w:rPr>
            </w:pPr>
            <w:r>
              <w:rPr>
                <w:rFonts w:hint="eastAsia"/>
                <w:sz w:val="24"/>
              </w:rPr>
              <w:t>行政处罚</w:t>
            </w:r>
          </w:p>
        </w:tc>
        <w:tc>
          <w:tcPr>
            <w:tcW w:w="3418" w:type="dxa"/>
            <w:gridSpan w:val="2"/>
            <w:noWrap w:val="0"/>
            <w:vAlign w:val="center"/>
          </w:tcPr>
          <w:p w14:paraId="1114D913">
            <w:pPr>
              <w:spacing w:line="400" w:lineRule="exact"/>
              <w:ind w:left="31" w:leftChars="15" w:right="31" w:rightChars="15"/>
              <w:rPr>
                <w:rFonts w:hint="eastAsia"/>
                <w:sz w:val="24"/>
              </w:rPr>
            </w:pPr>
            <w:r>
              <w:rPr>
                <w:rFonts w:hint="eastAsia"/>
                <w:sz w:val="24"/>
              </w:rPr>
              <w:t>对医疗机构负责遗体器官获取的部门未独立于负责人体器官移植的科室等四类情形的处罚</w:t>
            </w:r>
          </w:p>
        </w:tc>
        <w:tc>
          <w:tcPr>
            <w:tcW w:w="1738" w:type="dxa"/>
            <w:noWrap w:val="0"/>
            <w:vAlign w:val="center"/>
          </w:tcPr>
          <w:p w14:paraId="6A8C830F">
            <w:pPr>
              <w:spacing w:line="400" w:lineRule="exact"/>
              <w:jc w:val="center"/>
              <w:rPr>
                <w:rFonts w:hint="eastAsia"/>
                <w:sz w:val="24"/>
              </w:rPr>
            </w:pPr>
            <w:r>
              <w:rPr>
                <w:rFonts w:hint="eastAsia"/>
                <w:sz w:val="24"/>
              </w:rPr>
              <w:t>省、市、县</w:t>
            </w:r>
          </w:p>
        </w:tc>
        <w:tc>
          <w:tcPr>
            <w:tcW w:w="1704" w:type="dxa"/>
            <w:noWrap w:val="0"/>
            <w:vAlign w:val="center"/>
          </w:tcPr>
          <w:p w14:paraId="1EF587D1">
            <w:pPr>
              <w:spacing w:line="400" w:lineRule="exact"/>
              <w:rPr>
                <w:sz w:val="24"/>
              </w:rPr>
            </w:pPr>
          </w:p>
        </w:tc>
      </w:tr>
      <w:tr w14:paraId="0395B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3" w:hRule="atLeast"/>
          <w:jc w:val="center"/>
        </w:trPr>
        <w:tc>
          <w:tcPr>
            <w:tcW w:w="672" w:type="dxa"/>
            <w:noWrap w:val="0"/>
            <w:vAlign w:val="center"/>
          </w:tcPr>
          <w:p w14:paraId="0556B349">
            <w:pPr>
              <w:spacing w:line="400" w:lineRule="exact"/>
              <w:jc w:val="center"/>
              <w:rPr>
                <w:rFonts w:hint="eastAsia"/>
                <w:sz w:val="24"/>
              </w:rPr>
            </w:pPr>
            <w:r>
              <w:rPr>
                <w:rFonts w:hint="eastAsia"/>
                <w:sz w:val="24"/>
              </w:rPr>
              <w:t>155</w:t>
            </w:r>
          </w:p>
        </w:tc>
        <w:tc>
          <w:tcPr>
            <w:tcW w:w="1378" w:type="dxa"/>
            <w:gridSpan w:val="2"/>
            <w:noWrap w:val="0"/>
            <w:vAlign w:val="center"/>
          </w:tcPr>
          <w:p w14:paraId="5B2B9569">
            <w:pPr>
              <w:spacing w:line="400" w:lineRule="exact"/>
              <w:jc w:val="center"/>
              <w:rPr>
                <w:rFonts w:hint="eastAsia"/>
                <w:sz w:val="24"/>
              </w:rPr>
            </w:pPr>
            <w:r>
              <w:rPr>
                <w:rFonts w:hint="eastAsia"/>
                <w:sz w:val="24"/>
              </w:rPr>
              <w:t>行政处罚</w:t>
            </w:r>
          </w:p>
        </w:tc>
        <w:tc>
          <w:tcPr>
            <w:tcW w:w="3418" w:type="dxa"/>
            <w:gridSpan w:val="2"/>
            <w:noWrap w:val="0"/>
            <w:vAlign w:val="center"/>
          </w:tcPr>
          <w:p w14:paraId="0C508552">
            <w:pPr>
              <w:spacing w:line="400" w:lineRule="exact"/>
              <w:ind w:left="31" w:leftChars="15" w:right="31" w:rightChars="15"/>
              <w:rPr>
                <w:rFonts w:hint="eastAsia"/>
                <w:sz w:val="24"/>
              </w:rPr>
            </w:pPr>
            <w:r>
              <w:rPr>
                <w:rFonts w:hint="eastAsia"/>
                <w:sz w:val="24"/>
              </w:rPr>
              <w:t>对医疗机构未对人体器官捐献人或者获取的人体器官进行医学检查等三类情形的处罚</w:t>
            </w:r>
          </w:p>
        </w:tc>
        <w:tc>
          <w:tcPr>
            <w:tcW w:w="1738" w:type="dxa"/>
            <w:noWrap w:val="0"/>
            <w:vAlign w:val="center"/>
          </w:tcPr>
          <w:p w14:paraId="76BADDBF">
            <w:pPr>
              <w:spacing w:line="400" w:lineRule="exact"/>
              <w:jc w:val="center"/>
              <w:rPr>
                <w:rFonts w:hint="eastAsia"/>
                <w:sz w:val="24"/>
              </w:rPr>
            </w:pPr>
            <w:r>
              <w:rPr>
                <w:rFonts w:hint="eastAsia"/>
                <w:sz w:val="24"/>
              </w:rPr>
              <w:t>省、市、县</w:t>
            </w:r>
          </w:p>
        </w:tc>
        <w:tc>
          <w:tcPr>
            <w:tcW w:w="1704" w:type="dxa"/>
            <w:noWrap w:val="0"/>
            <w:vAlign w:val="center"/>
          </w:tcPr>
          <w:p w14:paraId="602F686B">
            <w:pPr>
              <w:spacing w:line="400" w:lineRule="exact"/>
              <w:rPr>
                <w:sz w:val="24"/>
              </w:rPr>
            </w:pPr>
          </w:p>
        </w:tc>
      </w:tr>
      <w:tr w14:paraId="714CD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1" w:hRule="atLeast"/>
          <w:jc w:val="center"/>
        </w:trPr>
        <w:tc>
          <w:tcPr>
            <w:tcW w:w="672" w:type="dxa"/>
            <w:noWrap w:val="0"/>
            <w:vAlign w:val="center"/>
          </w:tcPr>
          <w:p w14:paraId="089EF5AC">
            <w:pPr>
              <w:spacing w:line="400" w:lineRule="exact"/>
              <w:jc w:val="center"/>
              <w:rPr>
                <w:rFonts w:hint="eastAsia"/>
                <w:sz w:val="24"/>
              </w:rPr>
            </w:pPr>
            <w:r>
              <w:rPr>
                <w:rFonts w:hint="eastAsia"/>
                <w:sz w:val="24"/>
              </w:rPr>
              <w:t>156</w:t>
            </w:r>
          </w:p>
        </w:tc>
        <w:tc>
          <w:tcPr>
            <w:tcW w:w="1378" w:type="dxa"/>
            <w:gridSpan w:val="2"/>
            <w:noWrap w:val="0"/>
            <w:vAlign w:val="center"/>
          </w:tcPr>
          <w:p w14:paraId="0AD82428">
            <w:pPr>
              <w:spacing w:line="400" w:lineRule="exact"/>
              <w:jc w:val="center"/>
              <w:rPr>
                <w:rFonts w:hint="eastAsia"/>
                <w:sz w:val="24"/>
              </w:rPr>
            </w:pPr>
            <w:r>
              <w:rPr>
                <w:rFonts w:hint="eastAsia"/>
                <w:sz w:val="24"/>
              </w:rPr>
              <w:t>行政奖励</w:t>
            </w:r>
          </w:p>
        </w:tc>
        <w:tc>
          <w:tcPr>
            <w:tcW w:w="3418" w:type="dxa"/>
            <w:gridSpan w:val="2"/>
            <w:noWrap w:val="0"/>
            <w:vAlign w:val="center"/>
          </w:tcPr>
          <w:p w14:paraId="12110EFF">
            <w:pPr>
              <w:spacing w:line="400" w:lineRule="exact"/>
              <w:ind w:left="31" w:leftChars="15" w:right="31" w:rightChars="15"/>
              <w:rPr>
                <w:rFonts w:hint="eastAsia"/>
                <w:sz w:val="24"/>
              </w:rPr>
            </w:pPr>
            <w:r>
              <w:rPr>
                <w:rFonts w:hint="eastAsia"/>
                <w:sz w:val="24"/>
              </w:rPr>
              <w:t>全省卫生健康系统先进集体和先进工作者的奖励</w:t>
            </w:r>
          </w:p>
        </w:tc>
        <w:tc>
          <w:tcPr>
            <w:tcW w:w="1738" w:type="dxa"/>
            <w:noWrap w:val="0"/>
            <w:vAlign w:val="center"/>
          </w:tcPr>
          <w:p w14:paraId="59AECFC9">
            <w:pPr>
              <w:spacing w:line="400" w:lineRule="exact"/>
              <w:jc w:val="center"/>
              <w:rPr>
                <w:rFonts w:hint="eastAsia"/>
                <w:sz w:val="24"/>
              </w:rPr>
            </w:pPr>
            <w:r>
              <w:rPr>
                <w:rFonts w:hint="eastAsia"/>
                <w:sz w:val="24"/>
              </w:rPr>
              <w:t>省</w:t>
            </w:r>
          </w:p>
        </w:tc>
        <w:tc>
          <w:tcPr>
            <w:tcW w:w="1704" w:type="dxa"/>
            <w:noWrap w:val="0"/>
            <w:vAlign w:val="center"/>
          </w:tcPr>
          <w:p w14:paraId="32E35D05">
            <w:pPr>
              <w:spacing w:line="400" w:lineRule="exact"/>
              <w:rPr>
                <w:sz w:val="24"/>
              </w:rPr>
            </w:pPr>
          </w:p>
        </w:tc>
      </w:tr>
      <w:tr w14:paraId="1315A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1" w:hRule="atLeast"/>
          <w:jc w:val="center"/>
        </w:trPr>
        <w:tc>
          <w:tcPr>
            <w:tcW w:w="672" w:type="dxa"/>
            <w:noWrap w:val="0"/>
            <w:vAlign w:val="center"/>
          </w:tcPr>
          <w:p w14:paraId="1E51826D">
            <w:pPr>
              <w:spacing w:line="400" w:lineRule="exact"/>
              <w:jc w:val="center"/>
              <w:rPr>
                <w:rFonts w:hint="eastAsia"/>
                <w:sz w:val="24"/>
              </w:rPr>
            </w:pPr>
            <w:r>
              <w:rPr>
                <w:rFonts w:hint="eastAsia"/>
                <w:sz w:val="24"/>
              </w:rPr>
              <w:t>157</w:t>
            </w:r>
          </w:p>
        </w:tc>
        <w:tc>
          <w:tcPr>
            <w:tcW w:w="1378" w:type="dxa"/>
            <w:gridSpan w:val="2"/>
            <w:noWrap w:val="0"/>
            <w:vAlign w:val="center"/>
          </w:tcPr>
          <w:p w14:paraId="42E1B98B">
            <w:pPr>
              <w:spacing w:line="400" w:lineRule="exact"/>
              <w:jc w:val="center"/>
              <w:rPr>
                <w:rFonts w:hint="eastAsia"/>
                <w:sz w:val="24"/>
              </w:rPr>
            </w:pPr>
            <w:r>
              <w:rPr>
                <w:rFonts w:hint="eastAsia"/>
                <w:sz w:val="24"/>
              </w:rPr>
              <w:t>行政强制</w:t>
            </w:r>
          </w:p>
        </w:tc>
        <w:tc>
          <w:tcPr>
            <w:tcW w:w="3418" w:type="dxa"/>
            <w:gridSpan w:val="2"/>
            <w:noWrap w:val="0"/>
            <w:vAlign w:val="center"/>
          </w:tcPr>
          <w:p w14:paraId="7734C623">
            <w:pPr>
              <w:spacing w:line="400" w:lineRule="exact"/>
              <w:ind w:left="31" w:leftChars="15" w:right="31" w:rightChars="15"/>
              <w:rPr>
                <w:rFonts w:hint="eastAsia"/>
                <w:sz w:val="24"/>
              </w:rPr>
            </w:pPr>
            <w:r>
              <w:rPr>
                <w:rFonts w:hint="eastAsia"/>
                <w:sz w:val="24"/>
              </w:rPr>
              <w:t>对非法采集血液、非法组织他人出卖血液的取缔</w:t>
            </w:r>
          </w:p>
        </w:tc>
        <w:tc>
          <w:tcPr>
            <w:tcW w:w="1738" w:type="dxa"/>
            <w:noWrap w:val="0"/>
            <w:vAlign w:val="center"/>
          </w:tcPr>
          <w:p w14:paraId="3A6CDF98">
            <w:pPr>
              <w:spacing w:line="400" w:lineRule="exact"/>
              <w:jc w:val="center"/>
              <w:rPr>
                <w:rFonts w:hint="eastAsia"/>
                <w:sz w:val="24"/>
              </w:rPr>
            </w:pPr>
            <w:r>
              <w:rPr>
                <w:rFonts w:hint="eastAsia"/>
                <w:sz w:val="24"/>
              </w:rPr>
              <w:t>省</w:t>
            </w:r>
          </w:p>
        </w:tc>
        <w:tc>
          <w:tcPr>
            <w:tcW w:w="1704" w:type="dxa"/>
            <w:noWrap w:val="0"/>
            <w:vAlign w:val="center"/>
          </w:tcPr>
          <w:p w14:paraId="26D131E2">
            <w:pPr>
              <w:spacing w:line="400" w:lineRule="exact"/>
              <w:rPr>
                <w:sz w:val="24"/>
              </w:rPr>
            </w:pPr>
          </w:p>
        </w:tc>
      </w:tr>
      <w:tr w14:paraId="5BE3B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82" w:hRule="atLeast"/>
          <w:jc w:val="center"/>
        </w:trPr>
        <w:tc>
          <w:tcPr>
            <w:tcW w:w="672" w:type="dxa"/>
            <w:noWrap w:val="0"/>
            <w:vAlign w:val="center"/>
          </w:tcPr>
          <w:p w14:paraId="6AEE93FF">
            <w:pPr>
              <w:spacing w:line="400" w:lineRule="exact"/>
              <w:jc w:val="center"/>
              <w:rPr>
                <w:rFonts w:hint="eastAsia"/>
                <w:sz w:val="24"/>
              </w:rPr>
            </w:pPr>
            <w:r>
              <w:rPr>
                <w:rFonts w:hint="eastAsia"/>
                <w:sz w:val="24"/>
              </w:rPr>
              <w:t>158</w:t>
            </w:r>
          </w:p>
        </w:tc>
        <w:tc>
          <w:tcPr>
            <w:tcW w:w="1378" w:type="dxa"/>
            <w:gridSpan w:val="2"/>
            <w:noWrap w:val="0"/>
            <w:vAlign w:val="center"/>
          </w:tcPr>
          <w:p w14:paraId="5BA1BF9B">
            <w:pPr>
              <w:spacing w:line="400" w:lineRule="exact"/>
              <w:jc w:val="center"/>
              <w:rPr>
                <w:rFonts w:hint="eastAsia"/>
                <w:sz w:val="24"/>
              </w:rPr>
            </w:pPr>
            <w:r>
              <w:rPr>
                <w:rFonts w:hint="eastAsia"/>
                <w:sz w:val="24"/>
              </w:rPr>
              <w:t>行政强制</w:t>
            </w:r>
          </w:p>
        </w:tc>
        <w:tc>
          <w:tcPr>
            <w:tcW w:w="3418" w:type="dxa"/>
            <w:gridSpan w:val="2"/>
            <w:noWrap w:val="0"/>
            <w:vAlign w:val="center"/>
          </w:tcPr>
          <w:p w14:paraId="4E6252F1">
            <w:pPr>
              <w:spacing w:line="400" w:lineRule="exact"/>
              <w:ind w:left="31" w:leftChars="15" w:right="31" w:rightChars="15"/>
              <w:rPr>
                <w:rFonts w:hint="eastAsia"/>
                <w:sz w:val="24"/>
              </w:rPr>
            </w:pPr>
            <w:r>
              <w:rPr>
                <w:rFonts w:hint="eastAsia"/>
                <w:sz w:val="24"/>
              </w:rPr>
              <w:t>对非法从事组织、采集、供应、倒卖原料血浆活动的取缔</w:t>
            </w:r>
          </w:p>
        </w:tc>
        <w:tc>
          <w:tcPr>
            <w:tcW w:w="1738" w:type="dxa"/>
            <w:noWrap w:val="0"/>
            <w:vAlign w:val="center"/>
          </w:tcPr>
          <w:p w14:paraId="4611A70F">
            <w:pPr>
              <w:spacing w:line="400" w:lineRule="exact"/>
              <w:jc w:val="center"/>
              <w:rPr>
                <w:rFonts w:hint="eastAsia"/>
                <w:sz w:val="24"/>
              </w:rPr>
            </w:pPr>
            <w:r>
              <w:rPr>
                <w:rFonts w:hint="eastAsia"/>
                <w:sz w:val="24"/>
              </w:rPr>
              <w:t>省</w:t>
            </w:r>
          </w:p>
        </w:tc>
        <w:tc>
          <w:tcPr>
            <w:tcW w:w="1704" w:type="dxa"/>
            <w:noWrap w:val="0"/>
            <w:vAlign w:val="center"/>
          </w:tcPr>
          <w:p w14:paraId="2E6CCDC1">
            <w:pPr>
              <w:spacing w:line="400" w:lineRule="exact"/>
              <w:rPr>
                <w:sz w:val="24"/>
              </w:rPr>
            </w:pPr>
          </w:p>
        </w:tc>
      </w:tr>
      <w:tr w14:paraId="4988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29A0023">
            <w:pPr>
              <w:spacing w:line="400" w:lineRule="exact"/>
              <w:jc w:val="center"/>
              <w:rPr>
                <w:rFonts w:hint="eastAsia"/>
                <w:sz w:val="24"/>
              </w:rPr>
            </w:pPr>
            <w:r>
              <w:rPr>
                <w:rFonts w:hint="eastAsia"/>
                <w:sz w:val="24"/>
              </w:rPr>
              <w:t>159</w:t>
            </w:r>
          </w:p>
        </w:tc>
        <w:tc>
          <w:tcPr>
            <w:tcW w:w="1378" w:type="dxa"/>
            <w:gridSpan w:val="2"/>
            <w:noWrap w:val="0"/>
            <w:vAlign w:val="center"/>
          </w:tcPr>
          <w:p w14:paraId="03E07855">
            <w:pPr>
              <w:spacing w:line="400" w:lineRule="exact"/>
              <w:jc w:val="center"/>
              <w:rPr>
                <w:rFonts w:hint="eastAsia"/>
                <w:sz w:val="24"/>
              </w:rPr>
            </w:pPr>
            <w:r>
              <w:rPr>
                <w:rFonts w:hint="eastAsia"/>
                <w:sz w:val="24"/>
              </w:rPr>
              <w:t>行政确认</w:t>
            </w:r>
          </w:p>
        </w:tc>
        <w:tc>
          <w:tcPr>
            <w:tcW w:w="3418" w:type="dxa"/>
            <w:gridSpan w:val="2"/>
            <w:noWrap w:val="0"/>
            <w:vAlign w:val="center"/>
          </w:tcPr>
          <w:p w14:paraId="5AB7CB8C">
            <w:pPr>
              <w:spacing w:line="400" w:lineRule="exact"/>
              <w:ind w:left="31" w:leftChars="15" w:right="31" w:rightChars="15"/>
              <w:rPr>
                <w:rFonts w:hint="eastAsia"/>
                <w:sz w:val="24"/>
              </w:rPr>
            </w:pPr>
            <w:r>
              <w:rPr>
                <w:rFonts w:hint="eastAsia"/>
                <w:sz w:val="24"/>
              </w:rPr>
              <w:t>职业病诊断异议鉴定</w:t>
            </w:r>
          </w:p>
        </w:tc>
        <w:tc>
          <w:tcPr>
            <w:tcW w:w="1738" w:type="dxa"/>
            <w:noWrap w:val="0"/>
            <w:vAlign w:val="center"/>
          </w:tcPr>
          <w:p w14:paraId="38330F6F">
            <w:pPr>
              <w:spacing w:line="400" w:lineRule="exact"/>
              <w:jc w:val="center"/>
              <w:rPr>
                <w:rFonts w:hint="eastAsia"/>
                <w:sz w:val="24"/>
              </w:rPr>
            </w:pPr>
            <w:r>
              <w:rPr>
                <w:rFonts w:hint="eastAsia"/>
                <w:sz w:val="24"/>
              </w:rPr>
              <w:t>省、市</w:t>
            </w:r>
          </w:p>
        </w:tc>
        <w:tc>
          <w:tcPr>
            <w:tcW w:w="1704" w:type="dxa"/>
            <w:noWrap w:val="0"/>
            <w:vAlign w:val="center"/>
          </w:tcPr>
          <w:p w14:paraId="4123A8EF">
            <w:pPr>
              <w:spacing w:line="400" w:lineRule="exact"/>
              <w:rPr>
                <w:sz w:val="24"/>
              </w:rPr>
            </w:pPr>
          </w:p>
        </w:tc>
      </w:tr>
      <w:tr w14:paraId="3EB8E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03AB9B0E">
            <w:pPr>
              <w:spacing w:line="400" w:lineRule="exact"/>
              <w:jc w:val="center"/>
              <w:rPr>
                <w:rFonts w:hint="eastAsia"/>
                <w:sz w:val="24"/>
              </w:rPr>
            </w:pPr>
            <w:r>
              <w:rPr>
                <w:rFonts w:hint="eastAsia"/>
                <w:sz w:val="24"/>
              </w:rPr>
              <w:t>160</w:t>
            </w:r>
          </w:p>
        </w:tc>
        <w:tc>
          <w:tcPr>
            <w:tcW w:w="1378" w:type="dxa"/>
            <w:gridSpan w:val="2"/>
            <w:noWrap w:val="0"/>
            <w:vAlign w:val="center"/>
          </w:tcPr>
          <w:p w14:paraId="71EFFCB7">
            <w:pPr>
              <w:spacing w:line="400" w:lineRule="exact"/>
              <w:jc w:val="center"/>
              <w:rPr>
                <w:rFonts w:hint="eastAsia"/>
                <w:sz w:val="24"/>
              </w:rPr>
            </w:pPr>
            <w:r>
              <w:rPr>
                <w:rFonts w:hint="eastAsia"/>
                <w:sz w:val="24"/>
              </w:rPr>
              <w:t>行政规划</w:t>
            </w:r>
          </w:p>
        </w:tc>
        <w:tc>
          <w:tcPr>
            <w:tcW w:w="3418" w:type="dxa"/>
            <w:gridSpan w:val="2"/>
            <w:noWrap w:val="0"/>
            <w:vAlign w:val="center"/>
          </w:tcPr>
          <w:p w14:paraId="70E18CA6">
            <w:pPr>
              <w:spacing w:line="400" w:lineRule="exact"/>
              <w:ind w:left="31" w:leftChars="15" w:right="31" w:rightChars="15"/>
              <w:rPr>
                <w:rFonts w:hint="eastAsia"/>
                <w:sz w:val="24"/>
              </w:rPr>
            </w:pPr>
            <w:r>
              <w:rPr>
                <w:rFonts w:hint="eastAsia"/>
                <w:sz w:val="24"/>
              </w:rPr>
              <w:t>编制卫生健康事业中长期发展规划</w:t>
            </w:r>
          </w:p>
        </w:tc>
        <w:tc>
          <w:tcPr>
            <w:tcW w:w="1738" w:type="dxa"/>
            <w:noWrap w:val="0"/>
            <w:vAlign w:val="center"/>
          </w:tcPr>
          <w:p w14:paraId="2455B575">
            <w:pPr>
              <w:spacing w:line="400" w:lineRule="exact"/>
              <w:jc w:val="center"/>
              <w:rPr>
                <w:rFonts w:hint="eastAsia"/>
                <w:sz w:val="24"/>
              </w:rPr>
            </w:pPr>
            <w:r>
              <w:rPr>
                <w:rFonts w:hint="eastAsia"/>
                <w:sz w:val="24"/>
              </w:rPr>
              <w:t>省、市、县</w:t>
            </w:r>
          </w:p>
        </w:tc>
        <w:tc>
          <w:tcPr>
            <w:tcW w:w="1704" w:type="dxa"/>
            <w:noWrap w:val="0"/>
            <w:vAlign w:val="center"/>
          </w:tcPr>
          <w:p w14:paraId="007FD15F">
            <w:pPr>
              <w:spacing w:line="400" w:lineRule="exact"/>
              <w:rPr>
                <w:sz w:val="24"/>
              </w:rPr>
            </w:pPr>
          </w:p>
        </w:tc>
      </w:tr>
      <w:tr w14:paraId="0ADCA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18E4524">
            <w:pPr>
              <w:spacing w:line="400" w:lineRule="exact"/>
              <w:jc w:val="center"/>
              <w:rPr>
                <w:rFonts w:hint="eastAsia"/>
                <w:sz w:val="24"/>
              </w:rPr>
            </w:pPr>
            <w:r>
              <w:rPr>
                <w:rFonts w:hint="eastAsia"/>
                <w:sz w:val="24"/>
              </w:rPr>
              <w:t>161</w:t>
            </w:r>
          </w:p>
        </w:tc>
        <w:tc>
          <w:tcPr>
            <w:tcW w:w="1378" w:type="dxa"/>
            <w:gridSpan w:val="2"/>
            <w:noWrap w:val="0"/>
            <w:vAlign w:val="center"/>
          </w:tcPr>
          <w:p w14:paraId="73F521DA">
            <w:pPr>
              <w:spacing w:line="400" w:lineRule="exact"/>
              <w:jc w:val="center"/>
              <w:rPr>
                <w:rFonts w:hint="eastAsia"/>
                <w:sz w:val="24"/>
              </w:rPr>
            </w:pPr>
            <w:r>
              <w:rPr>
                <w:rFonts w:hint="eastAsia"/>
                <w:sz w:val="24"/>
              </w:rPr>
              <w:t>其他权力</w:t>
            </w:r>
          </w:p>
        </w:tc>
        <w:tc>
          <w:tcPr>
            <w:tcW w:w="3418" w:type="dxa"/>
            <w:gridSpan w:val="2"/>
            <w:noWrap w:val="0"/>
            <w:vAlign w:val="center"/>
          </w:tcPr>
          <w:p w14:paraId="1ADCF65E">
            <w:pPr>
              <w:spacing w:line="400" w:lineRule="exact"/>
              <w:ind w:left="31" w:leftChars="15" w:right="31" w:rightChars="15"/>
              <w:rPr>
                <w:rFonts w:hint="eastAsia"/>
                <w:sz w:val="24"/>
              </w:rPr>
            </w:pPr>
            <w:r>
              <w:rPr>
                <w:rFonts w:hint="eastAsia"/>
                <w:sz w:val="24"/>
              </w:rPr>
              <w:t>放射工作人员证核发</w:t>
            </w:r>
          </w:p>
        </w:tc>
        <w:tc>
          <w:tcPr>
            <w:tcW w:w="1738" w:type="dxa"/>
            <w:noWrap w:val="0"/>
            <w:vAlign w:val="center"/>
          </w:tcPr>
          <w:p w14:paraId="4630291E">
            <w:pPr>
              <w:spacing w:line="400" w:lineRule="exact"/>
              <w:jc w:val="center"/>
              <w:rPr>
                <w:rFonts w:hint="eastAsia"/>
                <w:sz w:val="24"/>
              </w:rPr>
            </w:pPr>
            <w:r>
              <w:rPr>
                <w:rFonts w:hint="eastAsia"/>
                <w:sz w:val="24"/>
              </w:rPr>
              <w:t>市、县</w:t>
            </w:r>
          </w:p>
        </w:tc>
        <w:tc>
          <w:tcPr>
            <w:tcW w:w="1704" w:type="dxa"/>
            <w:noWrap w:val="0"/>
            <w:vAlign w:val="center"/>
          </w:tcPr>
          <w:p w14:paraId="535580C3">
            <w:pPr>
              <w:spacing w:line="400" w:lineRule="exact"/>
              <w:rPr>
                <w:sz w:val="24"/>
              </w:rPr>
            </w:pPr>
          </w:p>
        </w:tc>
      </w:tr>
      <w:tr w14:paraId="6ED3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E8B9309">
            <w:pPr>
              <w:spacing w:line="400" w:lineRule="exact"/>
              <w:jc w:val="center"/>
              <w:rPr>
                <w:rFonts w:hint="eastAsia"/>
                <w:sz w:val="24"/>
              </w:rPr>
            </w:pPr>
            <w:r>
              <w:rPr>
                <w:rFonts w:hint="eastAsia"/>
                <w:sz w:val="24"/>
              </w:rPr>
              <w:t>162</w:t>
            </w:r>
          </w:p>
        </w:tc>
        <w:tc>
          <w:tcPr>
            <w:tcW w:w="1378" w:type="dxa"/>
            <w:gridSpan w:val="2"/>
            <w:noWrap w:val="0"/>
            <w:vAlign w:val="center"/>
          </w:tcPr>
          <w:p w14:paraId="1131C9C0">
            <w:pPr>
              <w:spacing w:line="400" w:lineRule="exact"/>
              <w:jc w:val="center"/>
              <w:rPr>
                <w:rFonts w:hint="eastAsia"/>
                <w:sz w:val="24"/>
              </w:rPr>
            </w:pPr>
            <w:r>
              <w:rPr>
                <w:rFonts w:hint="eastAsia"/>
                <w:sz w:val="24"/>
              </w:rPr>
              <w:t>其他权力</w:t>
            </w:r>
          </w:p>
        </w:tc>
        <w:tc>
          <w:tcPr>
            <w:tcW w:w="3418" w:type="dxa"/>
            <w:gridSpan w:val="2"/>
            <w:noWrap w:val="0"/>
            <w:vAlign w:val="center"/>
          </w:tcPr>
          <w:p w14:paraId="38CFB130">
            <w:pPr>
              <w:spacing w:line="400" w:lineRule="exact"/>
              <w:ind w:left="31" w:leftChars="15" w:right="31" w:rightChars="15"/>
              <w:rPr>
                <w:rFonts w:hint="eastAsia"/>
                <w:sz w:val="24"/>
              </w:rPr>
            </w:pPr>
            <w:r>
              <w:rPr>
                <w:rFonts w:hint="eastAsia"/>
                <w:sz w:val="24"/>
              </w:rPr>
              <w:t>食品企业标准备案</w:t>
            </w:r>
          </w:p>
        </w:tc>
        <w:tc>
          <w:tcPr>
            <w:tcW w:w="1738" w:type="dxa"/>
            <w:noWrap w:val="0"/>
            <w:vAlign w:val="center"/>
          </w:tcPr>
          <w:p w14:paraId="6395968C">
            <w:pPr>
              <w:spacing w:line="400" w:lineRule="exact"/>
              <w:jc w:val="center"/>
              <w:rPr>
                <w:rFonts w:hint="eastAsia"/>
                <w:sz w:val="24"/>
              </w:rPr>
            </w:pPr>
            <w:r>
              <w:rPr>
                <w:rFonts w:hint="eastAsia"/>
                <w:sz w:val="24"/>
              </w:rPr>
              <w:t>市</w:t>
            </w:r>
          </w:p>
        </w:tc>
        <w:tc>
          <w:tcPr>
            <w:tcW w:w="1704" w:type="dxa"/>
            <w:noWrap w:val="0"/>
            <w:vAlign w:val="center"/>
          </w:tcPr>
          <w:p w14:paraId="2C019202">
            <w:pPr>
              <w:spacing w:line="400" w:lineRule="exact"/>
              <w:rPr>
                <w:sz w:val="24"/>
              </w:rPr>
            </w:pPr>
          </w:p>
        </w:tc>
      </w:tr>
      <w:tr w14:paraId="44CB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5F33E3A">
            <w:pPr>
              <w:spacing w:line="400" w:lineRule="exact"/>
              <w:jc w:val="center"/>
              <w:rPr>
                <w:rFonts w:hint="eastAsia"/>
                <w:sz w:val="24"/>
              </w:rPr>
            </w:pPr>
            <w:r>
              <w:rPr>
                <w:rFonts w:hint="eastAsia"/>
                <w:sz w:val="24"/>
              </w:rPr>
              <w:t>163</w:t>
            </w:r>
          </w:p>
        </w:tc>
        <w:tc>
          <w:tcPr>
            <w:tcW w:w="1378" w:type="dxa"/>
            <w:gridSpan w:val="2"/>
            <w:noWrap w:val="0"/>
            <w:vAlign w:val="center"/>
          </w:tcPr>
          <w:p w14:paraId="739BC1B6">
            <w:pPr>
              <w:spacing w:line="400" w:lineRule="exact"/>
              <w:jc w:val="center"/>
              <w:rPr>
                <w:rFonts w:hint="eastAsia"/>
                <w:sz w:val="24"/>
              </w:rPr>
            </w:pPr>
            <w:r>
              <w:rPr>
                <w:rFonts w:hint="eastAsia"/>
                <w:sz w:val="24"/>
              </w:rPr>
              <w:t>其他权力</w:t>
            </w:r>
          </w:p>
        </w:tc>
        <w:tc>
          <w:tcPr>
            <w:tcW w:w="3418" w:type="dxa"/>
            <w:gridSpan w:val="2"/>
            <w:noWrap w:val="0"/>
            <w:vAlign w:val="center"/>
          </w:tcPr>
          <w:p w14:paraId="16C6F16C">
            <w:pPr>
              <w:spacing w:line="400" w:lineRule="exact"/>
              <w:ind w:left="31" w:leftChars="15" w:right="31" w:rightChars="15"/>
              <w:rPr>
                <w:rFonts w:hint="eastAsia"/>
                <w:sz w:val="24"/>
              </w:rPr>
            </w:pPr>
            <w:r>
              <w:rPr>
                <w:rFonts w:hint="eastAsia"/>
                <w:sz w:val="24"/>
              </w:rPr>
              <w:t>新建、改建或扩建一级、二级病原微生物（与人体健康有关）实验室备案</w:t>
            </w:r>
          </w:p>
        </w:tc>
        <w:tc>
          <w:tcPr>
            <w:tcW w:w="1738" w:type="dxa"/>
            <w:noWrap w:val="0"/>
            <w:vAlign w:val="center"/>
          </w:tcPr>
          <w:p w14:paraId="22E2EC4C">
            <w:pPr>
              <w:spacing w:line="400" w:lineRule="exact"/>
              <w:jc w:val="center"/>
              <w:rPr>
                <w:rFonts w:hint="eastAsia"/>
                <w:sz w:val="24"/>
              </w:rPr>
            </w:pPr>
            <w:r>
              <w:rPr>
                <w:rFonts w:hint="eastAsia"/>
                <w:sz w:val="24"/>
              </w:rPr>
              <w:t>市</w:t>
            </w:r>
          </w:p>
        </w:tc>
        <w:tc>
          <w:tcPr>
            <w:tcW w:w="1704" w:type="dxa"/>
            <w:noWrap w:val="0"/>
            <w:vAlign w:val="center"/>
          </w:tcPr>
          <w:p w14:paraId="08DDB535">
            <w:pPr>
              <w:spacing w:line="400" w:lineRule="exact"/>
              <w:rPr>
                <w:sz w:val="24"/>
              </w:rPr>
            </w:pPr>
          </w:p>
        </w:tc>
      </w:tr>
      <w:tr w14:paraId="561AB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70D3775">
            <w:pPr>
              <w:spacing w:line="400" w:lineRule="exact"/>
              <w:jc w:val="center"/>
              <w:rPr>
                <w:rFonts w:hint="eastAsia"/>
                <w:sz w:val="24"/>
              </w:rPr>
            </w:pPr>
            <w:r>
              <w:rPr>
                <w:rFonts w:hint="eastAsia"/>
                <w:sz w:val="24"/>
              </w:rPr>
              <w:t>164</w:t>
            </w:r>
          </w:p>
        </w:tc>
        <w:tc>
          <w:tcPr>
            <w:tcW w:w="1378" w:type="dxa"/>
            <w:gridSpan w:val="2"/>
            <w:noWrap w:val="0"/>
            <w:vAlign w:val="center"/>
          </w:tcPr>
          <w:p w14:paraId="6CA42F98">
            <w:pPr>
              <w:spacing w:line="400" w:lineRule="exact"/>
              <w:jc w:val="center"/>
              <w:rPr>
                <w:rFonts w:hint="eastAsia"/>
                <w:sz w:val="24"/>
              </w:rPr>
            </w:pPr>
            <w:r>
              <w:rPr>
                <w:rFonts w:hint="eastAsia"/>
                <w:sz w:val="24"/>
              </w:rPr>
              <w:t>其他权力</w:t>
            </w:r>
          </w:p>
        </w:tc>
        <w:tc>
          <w:tcPr>
            <w:tcW w:w="3418" w:type="dxa"/>
            <w:gridSpan w:val="2"/>
            <w:noWrap w:val="0"/>
            <w:vAlign w:val="center"/>
          </w:tcPr>
          <w:p w14:paraId="0A07D514">
            <w:pPr>
              <w:spacing w:line="400" w:lineRule="exact"/>
              <w:ind w:left="31" w:leftChars="15" w:right="31" w:rightChars="15"/>
              <w:rPr>
                <w:rFonts w:hint="eastAsia"/>
                <w:sz w:val="24"/>
              </w:rPr>
            </w:pPr>
            <w:r>
              <w:rPr>
                <w:rFonts w:hint="eastAsia"/>
                <w:sz w:val="24"/>
              </w:rPr>
              <w:t>职业健康检查机构备案</w:t>
            </w:r>
          </w:p>
        </w:tc>
        <w:tc>
          <w:tcPr>
            <w:tcW w:w="1738" w:type="dxa"/>
            <w:noWrap w:val="0"/>
            <w:vAlign w:val="center"/>
          </w:tcPr>
          <w:p w14:paraId="255BE86C">
            <w:pPr>
              <w:spacing w:line="400" w:lineRule="exact"/>
              <w:jc w:val="center"/>
              <w:rPr>
                <w:rFonts w:hint="eastAsia"/>
                <w:sz w:val="24"/>
              </w:rPr>
            </w:pPr>
            <w:r>
              <w:rPr>
                <w:rFonts w:hint="eastAsia"/>
                <w:sz w:val="24"/>
              </w:rPr>
              <w:t>省</w:t>
            </w:r>
          </w:p>
        </w:tc>
        <w:tc>
          <w:tcPr>
            <w:tcW w:w="1704" w:type="dxa"/>
            <w:noWrap w:val="0"/>
            <w:vAlign w:val="center"/>
          </w:tcPr>
          <w:p w14:paraId="545C239D">
            <w:pPr>
              <w:spacing w:line="400" w:lineRule="exact"/>
              <w:rPr>
                <w:sz w:val="24"/>
              </w:rPr>
            </w:pPr>
          </w:p>
        </w:tc>
      </w:tr>
      <w:tr w14:paraId="7BE86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D6264DE">
            <w:pPr>
              <w:spacing w:line="400" w:lineRule="exact"/>
              <w:jc w:val="center"/>
              <w:rPr>
                <w:rFonts w:hint="eastAsia"/>
                <w:sz w:val="24"/>
              </w:rPr>
            </w:pPr>
            <w:r>
              <w:rPr>
                <w:rFonts w:hint="eastAsia"/>
                <w:sz w:val="24"/>
              </w:rPr>
              <w:t>165</w:t>
            </w:r>
          </w:p>
        </w:tc>
        <w:tc>
          <w:tcPr>
            <w:tcW w:w="1378" w:type="dxa"/>
            <w:gridSpan w:val="2"/>
            <w:noWrap w:val="0"/>
            <w:vAlign w:val="center"/>
          </w:tcPr>
          <w:p w14:paraId="7C16ECF8">
            <w:pPr>
              <w:spacing w:line="400" w:lineRule="exact"/>
              <w:jc w:val="center"/>
              <w:rPr>
                <w:rFonts w:hint="eastAsia"/>
                <w:sz w:val="24"/>
              </w:rPr>
            </w:pPr>
            <w:r>
              <w:rPr>
                <w:rFonts w:hint="eastAsia"/>
                <w:sz w:val="24"/>
              </w:rPr>
              <w:t>其他权力</w:t>
            </w:r>
          </w:p>
        </w:tc>
        <w:tc>
          <w:tcPr>
            <w:tcW w:w="3418" w:type="dxa"/>
            <w:gridSpan w:val="2"/>
            <w:noWrap w:val="0"/>
            <w:vAlign w:val="center"/>
          </w:tcPr>
          <w:p w14:paraId="3CD38500">
            <w:pPr>
              <w:spacing w:line="400" w:lineRule="exact"/>
              <w:ind w:left="31" w:leftChars="15" w:right="31" w:rightChars="15"/>
              <w:rPr>
                <w:rFonts w:hint="eastAsia"/>
                <w:sz w:val="24"/>
              </w:rPr>
            </w:pPr>
            <w:r>
              <w:rPr>
                <w:rFonts w:hint="eastAsia"/>
                <w:sz w:val="24"/>
              </w:rPr>
              <w:t>职业病诊断机构备案</w:t>
            </w:r>
          </w:p>
        </w:tc>
        <w:tc>
          <w:tcPr>
            <w:tcW w:w="1738" w:type="dxa"/>
            <w:noWrap w:val="0"/>
            <w:vAlign w:val="center"/>
          </w:tcPr>
          <w:p w14:paraId="3F6ED56C">
            <w:pPr>
              <w:spacing w:line="400" w:lineRule="exact"/>
              <w:jc w:val="center"/>
              <w:rPr>
                <w:rFonts w:hint="eastAsia"/>
                <w:sz w:val="24"/>
              </w:rPr>
            </w:pPr>
            <w:r>
              <w:rPr>
                <w:rFonts w:hint="eastAsia"/>
                <w:sz w:val="24"/>
              </w:rPr>
              <w:t>省</w:t>
            </w:r>
          </w:p>
        </w:tc>
        <w:tc>
          <w:tcPr>
            <w:tcW w:w="1704" w:type="dxa"/>
            <w:noWrap w:val="0"/>
            <w:vAlign w:val="center"/>
          </w:tcPr>
          <w:p w14:paraId="197CF47D">
            <w:pPr>
              <w:spacing w:line="400" w:lineRule="exact"/>
              <w:rPr>
                <w:sz w:val="24"/>
              </w:rPr>
            </w:pPr>
          </w:p>
        </w:tc>
      </w:tr>
      <w:tr w14:paraId="16109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AFAD547">
            <w:pPr>
              <w:spacing w:line="400" w:lineRule="exact"/>
              <w:jc w:val="center"/>
              <w:rPr>
                <w:rFonts w:hint="eastAsia"/>
                <w:sz w:val="24"/>
              </w:rPr>
            </w:pPr>
            <w:r>
              <w:rPr>
                <w:rFonts w:hint="eastAsia"/>
                <w:sz w:val="24"/>
              </w:rPr>
              <w:t>166</w:t>
            </w:r>
          </w:p>
        </w:tc>
        <w:tc>
          <w:tcPr>
            <w:tcW w:w="1378" w:type="dxa"/>
            <w:gridSpan w:val="2"/>
            <w:noWrap w:val="0"/>
            <w:vAlign w:val="center"/>
          </w:tcPr>
          <w:p w14:paraId="79A60E8C">
            <w:pPr>
              <w:spacing w:line="400" w:lineRule="exact"/>
              <w:jc w:val="center"/>
              <w:rPr>
                <w:rFonts w:hint="eastAsia"/>
                <w:sz w:val="24"/>
              </w:rPr>
            </w:pPr>
            <w:r>
              <w:rPr>
                <w:rFonts w:hint="eastAsia"/>
                <w:sz w:val="24"/>
              </w:rPr>
              <w:t>其他权力</w:t>
            </w:r>
          </w:p>
        </w:tc>
        <w:tc>
          <w:tcPr>
            <w:tcW w:w="3418" w:type="dxa"/>
            <w:gridSpan w:val="2"/>
            <w:noWrap w:val="0"/>
            <w:vAlign w:val="center"/>
          </w:tcPr>
          <w:p w14:paraId="668E7E09">
            <w:pPr>
              <w:spacing w:line="400" w:lineRule="exact"/>
              <w:ind w:left="31" w:leftChars="15" w:right="31" w:rightChars="15"/>
              <w:rPr>
                <w:rFonts w:hint="eastAsia"/>
                <w:sz w:val="24"/>
              </w:rPr>
            </w:pPr>
            <w:r>
              <w:rPr>
                <w:rFonts w:hint="eastAsia"/>
                <w:sz w:val="24"/>
              </w:rPr>
              <w:t>对单位或个人设置的诊所备案</w:t>
            </w:r>
          </w:p>
        </w:tc>
        <w:tc>
          <w:tcPr>
            <w:tcW w:w="1738" w:type="dxa"/>
            <w:noWrap w:val="0"/>
            <w:vAlign w:val="center"/>
          </w:tcPr>
          <w:p w14:paraId="4C9C9181">
            <w:pPr>
              <w:spacing w:line="400" w:lineRule="exact"/>
              <w:jc w:val="center"/>
              <w:rPr>
                <w:rFonts w:hint="eastAsia"/>
                <w:sz w:val="24"/>
              </w:rPr>
            </w:pPr>
            <w:r>
              <w:rPr>
                <w:rFonts w:hint="eastAsia"/>
                <w:sz w:val="24"/>
              </w:rPr>
              <w:t>县</w:t>
            </w:r>
          </w:p>
        </w:tc>
        <w:tc>
          <w:tcPr>
            <w:tcW w:w="1704" w:type="dxa"/>
            <w:noWrap w:val="0"/>
            <w:vAlign w:val="center"/>
          </w:tcPr>
          <w:p w14:paraId="4FCBA994">
            <w:pPr>
              <w:spacing w:line="400" w:lineRule="exact"/>
              <w:rPr>
                <w:sz w:val="24"/>
              </w:rPr>
            </w:pPr>
          </w:p>
        </w:tc>
      </w:tr>
      <w:tr w14:paraId="5112F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10C94FC3">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二十、退役军人事务部门</w:t>
            </w:r>
          </w:p>
        </w:tc>
      </w:tr>
      <w:tr w14:paraId="77B38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0" w:hRule="atLeast"/>
          <w:jc w:val="center"/>
        </w:trPr>
        <w:tc>
          <w:tcPr>
            <w:tcW w:w="672" w:type="dxa"/>
            <w:noWrap w:val="0"/>
            <w:vAlign w:val="center"/>
          </w:tcPr>
          <w:p w14:paraId="271D8555">
            <w:pPr>
              <w:spacing w:line="400" w:lineRule="exact"/>
              <w:jc w:val="center"/>
              <w:rPr>
                <w:rFonts w:hint="eastAsia"/>
                <w:sz w:val="24"/>
              </w:rPr>
            </w:pPr>
            <w:r>
              <w:rPr>
                <w:rFonts w:hint="eastAsia"/>
                <w:sz w:val="24"/>
              </w:rPr>
              <w:t>1</w:t>
            </w:r>
          </w:p>
        </w:tc>
        <w:tc>
          <w:tcPr>
            <w:tcW w:w="1378" w:type="dxa"/>
            <w:gridSpan w:val="2"/>
            <w:noWrap w:val="0"/>
            <w:vAlign w:val="center"/>
          </w:tcPr>
          <w:p w14:paraId="2DDA8208">
            <w:pPr>
              <w:spacing w:line="400" w:lineRule="exact"/>
              <w:jc w:val="center"/>
              <w:rPr>
                <w:rFonts w:hint="eastAsia"/>
                <w:sz w:val="24"/>
              </w:rPr>
            </w:pPr>
            <w:r>
              <w:rPr>
                <w:rFonts w:hint="eastAsia"/>
                <w:sz w:val="24"/>
              </w:rPr>
              <w:t>行政给付</w:t>
            </w:r>
          </w:p>
        </w:tc>
        <w:tc>
          <w:tcPr>
            <w:tcW w:w="3418" w:type="dxa"/>
            <w:gridSpan w:val="2"/>
            <w:noWrap w:val="0"/>
            <w:vAlign w:val="center"/>
          </w:tcPr>
          <w:p w14:paraId="7F8A00C4">
            <w:pPr>
              <w:spacing w:line="400" w:lineRule="exact"/>
              <w:ind w:left="31" w:leftChars="15" w:right="31" w:rightChars="15"/>
              <w:rPr>
                <w:rFonts w:hint="eastAsia"/>
                <w:spacing w:val="-8"/>
                <w:sz w:val="24"/>
              </w:rPr>
            </w:pPr>
            <w:r>
              <w:rPr>
                <w:rFonts w:hint="eastAsia"/>
                <w:spacing w:val="-8"/>
                <w:sz w:val="24"/>
              </w:rPr>
              <w:t>为退出现役的残疾军人配制假肢、轮椅、助听器等康复辅助器具</w:t>
            </w:r>
          </w:p>
        </w:tc>
        <w:tc>
          <w:tcPr>
            <w:tcW w:w="1738" w:type="dxa"/>
            <w:noWrap w:val="0"/>
            <w:vAlign w:val="center"/>
          </w:tcPr>
          <w:p w14:paraId="35F18307">
            <w:pPr>
              <w:spacing w:line="400" w:lineRule="exact"/>
              <w:jc w:val="center"/>
              <w:rPr>
                <w:rFonts w:hint="eastAsia"/>
                <w:sz w:val="24"/>
              </w:rPr>
            </w:pPr>
            <w:r>
              <w:rPr>
                <w:rFonts w:hint="eastAsia"/>
                <w:sz w:val="24"/>
              </w:rPr>
              <w:t>省</w:t>
            </w:r>
          </w:p>
        </w:tc>
        <w:tc>
          <w:tcPr>
            <w:tcW w:w="1704" w:type="dxa"/>
            <w:noWrap w:val="0"/>
            <w:vAlign w:val="center"/>
          </w:tcPr>
          <w:p w14:paraId="71CB1BC9">
            <w:pPr>
              <w:spacing w:line="400" w:lineRule="exact"/>
              <w:rPr>
                <w:sz w:val="24"/>
              </w:rPr>
            </w:pPr>
          </w:p>
        </w:tc>
      </w:tr>
      <w:tr w14:paraId="05EBB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3" w:hRule="atLeast"/>
          <w:jc w:val="center"/>
        </w:trPr>
        <w:tc>
          <w:tcPr>
            <w:tcW w:w="672" w:type="dxa"/>
            <w:noWrap w:val="0"/>
            <w:vAlign w:val="center"/>
          </w:tcPr>
          <w:p w14:paraId="69DABEA5">
            <w:pPr>
              <w:spacing w:line="400" w:lineRule="exact"/>
              <w:jc w:val="center"/>
              <w:rPr>
                <w:rFonts w:hint="eastAsia"/>
                <w:sz w:val="24"/>
              </w:rPr>
            </w:pPr>
            <w:r>
              <w:rPr>
                <w:rFonts w:hint="eastAsia"/>
                <w:sz w:val="24"/>
              </w:rPr>
              <w:t>2</w:t>
            </w:r>
          </w:p>
        </w:tc>
        <w:tc>
          <w:tcPr>
            <w:tcW w:w="1378" w:type="dxa"/>
            <w:gridSpan w:val="2"/>
            <w:noWrap w:val="0"/>
            <w:vAlign w:val="center"/>
          </w:tcPr>
          <w:p w14:paraId="0255EFCB">
            <w:pPr>
              <w:spacing w:line="400" w:lineRule="exact"/>
              <w:jc w:val="center"/>
              <w:rPr>
                <w:rFonts w:hint="eastAsia"/>
                <w:sz w:val="24"/>
              </w:rPr>
            </w:pPr>
            <w:r>
              <w:rPr>
                <w:rFonts w:hint="eastAsia"/>
                <w:sz w:val="24"/>
              </w:rPr>
              <w:t>行政给付</w:t>
            </w:r>
          </w:p>
        </w:tc>
        <w:tc>
          <w:tcPr>
            <w:tcW w:w="3418" w:type="dxa"/>
            <w:gridSpan w:val="2"/>
            <w:noWrap w:val="0"/>
            <w:vAlign w:val="center"/>
          </w:tcPr>
          <w:p w14:paraId="4F32B5EA">
            <w:pPr>
              <w:spacing w:line="400" w:lineRule="exact"/>
              <w:ind w:left="31" w:leftChars="15" w:right="31" w:rightChars="15"/>
              <w:rPr>
                <w:rFonts w:hint="eastAsia"/>
                <w:sz w:val="24"/>
              </w:rPr>
            </w:pPr>
            <w:r>
              <w:rPr>
                <w:rFonts w:hint="eastAsia"/>
                <w:sz w:val="24"/>
              </w:rPr>
              <w:t>退役军士和义务兵待安排工作期间生活补助发放</w:t>
            </w:r>
          </w:p>
        </w:tc>
        <w:tc>
          <w:tcPr>
            <w:tcW w:w="1738" w:type="dxa"/>
            <w:noWrap w:val="0"/>
            <w:vAlign w:val="center"/>
          </w:tcPr>
          <w:p w14:paraId="1D948F07">
            <w:pPr>
              <w:spacing w:line="400" w:lineRule="exact"/>
              <w:jc w:val="center"/>
              <w:rPr>
                <w:rFonts w:hint="eastAsia"/>
                <w:sz w:val="24"/>
              </w:rPr>
            </w:pPr>
            <w:r>
              <w:rPr>
                <w:rFonts w:hint="eastAsia"/>
                <w:sz w:val="24"/>
              </w:rPr>
              <w:t>县</w:t>
            </w:r>
          </w:p>
        </w:tc>
        <w:tc>
          <w:tcPr>
            <w:tcW w:w="1704" w:type="dxa"/>
            <w:noWrap w:val="0"/>
            <w:vAlign w:val="center"/>
          </w:tcPr>
          <w:p w14:paraId="59EA8349">
            <w:pPr>
              <w:spacing w:line="400" w:lineRule="exact"/>
              <w:rPr>
                <w:sz w:val="24"/>
              </w:rPr>
            </w:pPr>
          </w:p>
        </w:tc>
      </w:tr>
      <w:tr w14:paraId="04A2F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3" w:hRule="atLeast"/>
          <w:jc w:val="center"/>
        </w:trPr>
        <w:tc>
          <w:tcPr>
            <w:tcW w:w="672" w:type="dxa"/>
            <w:noWrap w:val="0"/>
            <w:vAlign w:val="center"/>
          </w:tcPr>
          <w:p w14:paraId="2810808D">
            <w:pPr>
              <w:spacing w:line="400" w:lineRule="exact"/>
              <w:jc w:val="center"/>
              <w:rPr>
                <w:rFonts w:hint="eastAsia"/>
                <w:sz w:val="24"/>
              </w:rPr>
            </w:pPr>
            <w:r>
              <w:rPr>
                <w:rFonts w:hint="eastAsia"/>
                <w:sz w:val="24"/>
              </w:rPr>
              <w:t>3</w:t>
            </w:r>
          </w:p>
        </w:tc>
        <w:tc>
          <w:tcPr>
            <w:tcW w:w="1378" w:type="dxa"/>
            <w:gridSpan w:val="2"/>
            <w:noWrap w:val="0"/>
            <w:vAlign w:val="center"/>
          </w:tcPr>
          <w:p w14:paraId="390A218B">
            <w:pPr>
              <w:spacing w:line="400" w:lineRule="exact"/>
              <w:jc w:val="center"/>
              <w:rPr>
                <w:rFonts w:hint="eastAsia"/>
                <w:sz w:val="24"/>
              </w:rPr>
            </w:pPr>
            <w:r>
              <w:rPr>
                <w:rFonts w:hint="eastAsia"/>
                <w:sz w:val="24"/>
              </w:rPr>
              <w:t>行政给付</w:t>
            </w:r>
          </w:p>
        </w:tc>
        <w:tc>
          <w:tcPr>
            <w:tcW w:w="3418" w:type="dxa"/>
            <w:gridSpan w:val="2"/>
            <w:noWrap w:val="0"/>
            <w:vAlign w:val="center"/>
          </w:tcPr>
          <w:p w14:paraId="0009A7CA">
            <w:pPr>
              <w:spacing w:line="400" w:lineRule="exact"/>
              <w:ind w:left="31" w:leftChars="15" w:right="31" w:rightChars="15"/>
              <w:rPr>
                <w:rFonts w:hint="eastAsia"/>
                <w:sz w:val="24"/>
              </w:rPr>
            </w:pPr>
            <w:r>
              <w:rPr>
                <w:rFonts w:hint="eastAsia"/>
                <w:sz w:val="24"/>
              </w:rPr>
              <w:t>烈士遗属、因公牺牲军人遗属、病故军人遗属一次性抚恤金的给付</w:t>
            </w:r>
          </w:p>
        </w:tc>
        <w:tc>
          <w:tcPr>
            <w:tcW w:w="1738" w:type="dxa"/>
            <w:noWrap w:val="0"/>
            <w:vAlign w:val="center"/>
          </w:tcPr>
          <w:p w14:paraId="4D7804CE">
            <w:pPr>
              <w:spacing w:line="400" w:lineRule="exact"/>
              <w:jc w:val="center"/>
              <w:rPr>
                <w:rFonts w:hint="eastAsia"/>
                <w:sz w:val="24"/>
              </w:rPr>
            </w:pPr>
            <w:r>
              <w:rPr>
                <w:rFonts w:hint="eastAsia"/>
                <w:sz w:val="24"/>
              </w:rPr>
              <w:t>县</w:t>
            </w:r>
          </w:p>
        </w:tc>
        <w:tc>
          <w:tcPr>
            <w:tcW w:w="1704" w:type="dxa"/>
            <w:noWrap w:val="0"/>
            <w:vAlign w:val="center"/>
          </w:tcPr>
          <w:p w14:paraId="381E83C8">
            <w:pPr>
              <w:spacing w:line="400" w:lineRule="exact"/>
              <w:rPr>
                <w:sz w:val="24"/>
              </w:rPr>
            </w:pPr>
          </w:p>
        </w:tc>
      </w:tr>
      <w:tr w14:paraId="004E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26" w:hRule="atLeast"/>
          <w:jc w:val="center"/>
        </w:trPr>
        <w:tc>
          <w:tcPr>
            <w:tcW w:w="672" w:type="dxa"/>
            <w:noWrap w:val="0"/>
            <w:vAlign w:val="center"/>
          </w:tcPr>
          <w:p w14:paraId="31A711E3">
            <w:pPr>
              <w:spacing w:line="400" w:lineRule="exact"/>
              <w:jc w:val="center"/>
              <w:rPr>
                <w:rFonts w:hint="eastAsia"/>
                <w:sz w:val="24"/>
              </w:rPr>
            </w:pPr>
            <w:r>
              <w:rPr>
                <w:rFonts w:hint="eastAsia"/>
                <w:sz w:val="24"/>
              </w:rPr>
              <w:t>4</w:t>
            </w:r>
          </w:p>
        </w:tc>
        <w:tc>
          <w:tcPr>
            <w:tcW w:w="1378" w:type="dxa"/>
            <w:gridSpan w:val="2"/>
            <w:noWrap w:val="0"/>
            <w:vAlign w:val="center"/>
          </w:tcPr>
          <w:p w14:paraId="42D6AB61">
            <w:pPr>
              <w:spacing w:line="400" w:lineRule="exact"/>
              <w:jc w:val="center"/>
              <w:rPr>
                <w:rFonts w:hint="eastAsia"/>
                <w:sz w:val="24"/>
              </w:rPr>
            </w:pPr>
            <w:r>
              <w:rPr>
                <w:rFonts w:hint="eastAsia"/>
                <w:sz w:val="24"/>
              </w:rPr>
              <w:t>行政奖励</w:t>
            </w:r>
          </w:p>
        </w:tc>
        <w:tc>
          <w:tcPr>
            <w:tcW w:w="3418" w:type="dxa"/>
            <w:gridSpan w:val="2"/>
            <w:noWrap w:val="0"/>
            <w:vAlign w:val="center"/>
          </w:tcPr>
          <w:p w14:paraId="75D295DE">
            <w:pPr>
              <w:spacing w:line="400" w:lineRule="exact"/>
              <w:ind w:left="31" w:leftChars="15" w:right="31" w:rightChars="15"/>
              <w:rPr>
                <w:rFonts w:hint="eastAsia"/>
                <w:sz w:val="24"/>
              </w:rPr>
            </w:pPr>
            <w:r>
              <w:rPr>
                <w:rFonts w:hint="eastAsia"/>
                <w:sz w:val="24"/>
              </w:rPr>
              <w:t>安徽省模范退役军人、退役军人工作模范单位及个人评选表彰</w:t>
            </w:r>
          </w:p>
        </w:tc>
        <w:tc>
          <w:tcPr>
            <w:tcW w:w="1738" w:type="dxa"/>
            <w:noWrap w:val="0"/>
            <w:vAlign w:val="center"/>
          </w:tcPr>
          <w:p w14:paraId="70FB8FC9">
            <w:pPr>
              <w:spacing w:line="400" w:lineRule="exact"/>
              <w:jc w:val="center"/>
              <w:rPr>
                <w:rFonts w:hint="eastAsia"/>
                <w:sz w:val="24"/>
              </w:rPr>
            </w:pPr>
            <w:r>
              <w:rPr>
                <w:rFonts w:hint="eastAsia"/>
                <w:sz w:val="24"/>
              </w:rPr>
              <w:t>省</w:t>
            </w:r>
          </w:p>
        </w:tc>
        <w:tc>
          <w:tcPr>
            <w:tcW w:w="1704" w:type="dxa"/>
            <w:noWrap w:val="0"/>
            <w:vAlign w:val="center"/>
          </w:tcPr>
          <w:p w14:paraId="3153D1B8">
            <w:pPr>
              <w:spacing w:line="400" w:lineRule="exact"/>
              <w:rPr>
                <w:sz w:val="24"/>
              </w:rPr>
            </w:pPr>
          </w:p>
        </w:tc>
      </w:tr>
      <w:tr w14:paraId="419BF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3" w:hRule="atLeast"/>
          <w:jc w:val="center"/>
        </w:trPr>
        <w:tc>
          <w:tcPr>
            <w:tcW w:w="672" w:type="dxa"/>
            <w:noWrap w:val="0"/>
            <w:vAlign w:val="center"/>
          </w:tcPr>
          <w:p w14:paraId="3B9A35C2">
            <w:pPr>
              <w:spacing w:line="400" w:lineRule="exact"/>
              <w:jc w:val="center"/>
              <w:rPr>
                <w:rFonts w:hint="eastAsia"/>
                <w:sz w:val="24"/>
              </w:rPr>
            </w:pPr>
            <w:r>
              <w:rPr>
                <w:rFonts w:hint="eastAsia"/>
                <w:sz w:val="24"/>
              </w:rPr>
              <w:t>5</w:t>
            </w:r>
          </w:p>
        </w:tc>
        <w:tc>
          <w:tcPr>
            <w:tcW w:w="1378" w:type="dxa"/>
            <w:gridSpan w:val="2"/>
            <w:noWrap w:val="0"/>
            <w:vAlign w:val="center"/>
          </w:tcPr>
          <w:p w14:paraId="467BD11A">
            <w:pPr>
              <w:spacing w:line="400" w:lineRule="exact"/>
              <w:jc w:val="center"/>
              <w:rPr>
                <w:rFonts w:hint="eastAsia"/>
                <w:sz w:val="24"/>
              </w:rPr>
            </w:pPr>
            <w:r>
              <w:rPr>
                <w:rFonts w:hint="eastAsia"/>
                <w:sz w:val="24"/>
              </w:rPr>
              <w:t>行政确认</w:t>
            </w:r>
          </w:p>
        </w:tc>
        <w:tc>
          <w:tcPr>
            <w:tcW w:w="3418" w:type="dxa"/>
            <w:gridSpan w:val="2"/>
            <w:noWrap w:val="0"/>
            <w:vAlign w:val="center"/>
          </w:tcPr>
          <w:p w14:paraId="2B030A39">
            <w:pPr>
              <w:spacing w:line="400" w:lineRule="exact"/>
              <w:ind w:left="31" w:leftChars="15" w:right="31" w:rightChars="15"/>
              <w:rPr>
                <w:rFonts w:hint="eastAsia"/>
                <w:sz w:val="24"/>
              </w:rPr>
            </w:pPr>
            <w:r>
              <w:rPr>
                <w:rFonts w:hint="eastAsia"/>
                <w:sz w:val="24"/>
              </w:rPr>
              <w:t>由退役军人事务部门负责的伤残抚恤人员残疾等级评定和调整，补换伤残证件</w:t>
            </w:r>
          </w:p>
        </w:tc>
        <w:tc>
          <w:tcPr>
            <w:tcW w:w="1738" w:type="dxa"/>
            <w:noWrap w:val="0"/>
            <w:vAlign w:val="center"/>
          </w:tcPr>
          <w:p w14:paraId="606B7A4D">
            <w:pPr>
              <w:spacing w:line="400" w:lineRule="exact"/>
              <w:jc w:val="center"/>
              <w:rPr>
                <w:rFonts w:hint="eastAsia"/>
                <w:sz w:val="24"/>
              </w:rPr>
            </w:pPr>
            <w:r>
              <w:rPr>
                <w:rFonts w:hint="eastAsia"/>
                <w:sz w:val="24"/>
              </w:rPr>
              <w:t>省、市、县</w:t>
            </w:r>
          </w:p>
        </w:tc>
        <w:tc>
          <w:tcPr>
            <w:tcW w:w="1704" w:type="dxa"/>
            <w:noWrap w:val="0"/>
            <w:vAlign w:val="center"/>
          </w:tcPr>
          <w:p w14:paraId="6D054867">
            <w:pPr>
              <w:spacing w:line="400" w:lineRule="exact"/>
              <w:rPr>
                <w:sz w:val="24"/>
              </w:rPr>
            </w:pPr>
          </w:p>
        </w:tc>
      </w:tr>
      <w:tr w14:paraId="5CA15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13" w:hRule="atLeast"/>
          <w:jc w:val="center"/>
        </w:trPr>
        <w:tc>
          <w:tcPr>
            <w:tcW w:w="672" w:type="dxa"/>
            <w:noWrap w:val="0"/>
            <w:vAlign w:val="center"/>
          </w:tcPr>
          <w:p w14:paraId="4FF6879E">
            <w:pPr>
              <w:spacing w:line="400" w:lineRule="exact"/>
              <w:jc w:val="center"/>
              <w:rPr>
                <w:rFonts w:hint="eastAsia"/>
                <w:sz w:val="24"/>
              </w:rPr>
            </w:pPr>
            <w:r>
              <w:rPr>
                <w:rFonts w:hint="eastAsia"/>
                <w:sz w:val="24"/>
              </w:rPr>
              <w:t>6</w:t>
            </w:r>
          </w:p>
        </w:tc>
        <w:tc>
          <w:tcPr>
            <w:tcW w:w="1378" w:type="dxa"/>
            <w:gridSpan w:val="2"/>
            <w:noWrap w:val="0"/>
            <w:vAlign w:val="center"/>
          </w:tcPr>
          <w:p w14:paraId="46437178">
            <w:pPr>
              <w:spacing w:line="400" w:lineRule="exact"/>
              <w:jc w:val="center"/>
              <w:rPr>
                <w:rFonts w:hint="eastAsia"/>
                <w:sz w:val="24"/>
              </w:rPr>
            </w:pPr>
            <w:r>
              <w:rPr>
                <w:rFonts w:hint="eastAsia"/>
                <w:sz w:val="24"/>
              </w:rPr>
              <w:t>行政确认</w:t>
            </w:r>
          </w:p>
        </w:tc>
        <w:tc>
          <w:tcPr>
            <w:tcW w:w="3418" w:type="dxa"/>
            <w:gridSpan w:val="2"/>
            <w:noWrap w:val="0"/>
            <w:vAlign w:val="center"/>
          </w:tcPr>
          <w:p w14:paraId="4EC2E3F8">
            <w:pPr>
              <w:spacing w:line="400" w:lineRule="exact"/>
              <w:ind w:left="31" w:leftChars="15" w:right="31" w:rightChars="15"/>
              <w:rPr>
                <w:rFonts w:hint="eastAsia"/>
                <w:sz w:val="24"/>
              </w:rPr>
            </w:pPr>
            <w:r>
              <w:rPr>
                <w:rFonts w:hint="eastAsia"/>
                <w:sz w:val="24"/>
              </w:rPr>
              <w:t>需要长年医疗或者独身一人不便分散安置的退出现役的一级至四级残疾军人集中供养的批准</w:t>
            </w:r>
          </w:p>
        </w:tc>
        <w:tc>
          <w:tcPr>
            <w:tcW w:w="1738" w:type="dxa"/>
            <w:noWrap w:val="0"/>
            <w:vAlign w:val="center"/>
          </w:tcPr>
          <w:p w14:paraId="2BBDE445">
            <w:pPr>
              <w:spacing w:line="400" w:lineRule="exact"/>
              <w:jc w:val="center"/>
              <w:rPr>
                <w:rFonts w:hint="eastAsia"/>
                <w:sz w:val="24"/>
              </w:rPr>
            </w:pPr>
            <w:r>
              <w:rPr>
                <w:rFonts w:hint="eastAsia"/>
                <w:sz w:val="24"/>
              </w:rPr>
              <w:t>省</w:t>
            </w:r>
          </w:p>
        </w:tc>
        <w:tc>
          <w:tcPr>
            <w:tcW w:w="1704" w:type="dxa"/>
            <w:noWrap w:val="0"/>
            <w:vAlign w:val="center"/>
          </w:tcPr>
          <w:p w14:paraId="2B62E6D2">
            <w:pPr>
              <w:spacing w:line="400" w:lineRule="exact"/>
              <w:rPr>
                <w:sz w:val="24"/>
              </w:rPr>
            </w:pPr>
          </w:p>
        </w:tc>
      </w:tr>
      <w:tr w14:paraId="6229B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28" w:hRule="atLeast"/>
          <w:jc w:val="center"/>
        </w:trPr>
        <w:tc>
          <w:tcPr>
            <w:tcW w:w="672" w:type="dxa"/>
            <w:noWrap w:val="0"/>
            <w:vAlign w:val="center"/>
          </w:tcPr>
          <w:p w14:paraId="52C6DB63">
            <w:pPr>
              <w:spacing w:line="400" w:lineRule="exact"/>
              <w:jc w:val="center"/>
              <w:rPr>
                <w:rFonts w:hint="eastAsia"/>
                <w:sz w:val="24"/>
              </w:rPr>
            </w:pPr>
            <w:r>
              <w:rPr>
                <w:rFonts w:hint="eastAsia"/>
                <w:sz w:val="24"/>
              </w:rPr>
              <w:t>7</w:t>
            </w:r>
          </w:p>
        </w:tc>
        <w:tc>
          <w:tcPr>
            <w:tcW w:w="1378" w:type="dxa"/>
            <w:gridSpan w:val="2"/>
            <w:noWrap w:val="0"/>
            <w:vAlign w:val="center"/>
          </w:tcPr>
          <w:p w14:paraId="3780F9E9">
            <w:pPr>
              <w:spacing w:line="400" w:lineRule="exact"/>
              <w:jc w:val="center"/>
              <w:rPr>
                <w:rFonts w:hint="eastAsia"/>
                <w:sz w:val="24"/>
              </w:rPr>
            </w:pPr>
            <w:r>
              <w:rPr>
                <w:rFonts w:hint="eastAsia"/>
                <w:sz w:val="24"/>
              </w:rPr>
              <w:t>其他权力</w:t>
            </w:r>
          </w:p>
        </w:tc>
        <w:tc>
          <w:tcPr>
            <w:tcW w:w="3418" w:type="dxa"/>
            <w:gridSpan w:val="2"/>
            <w:noWrap w:val="0"/>
            <w:vAlign w:val="center"/>
          </w:tcPr>
          <w:p w14:paraId="3806E9E4">
            <w:pPr>
              <w:spacing w:line="400" w:lineRule="exact"/>
              <w:ind w:left="31" w:leftChars="15" w:right="31" w:rightChars="15"/>
              <w:rPr>
                <w:rFonts w:hint="eastAsia"/>
                <w:sz w:val="24"/>
              </w:rPr>
            </w:pPr>
            <w:r>
              <w:rPr>
                <w:rFonts w:hint="eastAsia"/>
                <w:sz w:val="24"/>
              </w:rPr>
              <w:t>确定省、市、县三级烈士纪念设施并报本级人民政府批准</w:t>
            </w:r>
          </w:p>
        </w:tc>
        <w:tc>
          <w:tcPr>
            <w:tcW w:w="1738" w:type="dxa"/>
            <w:noWrap w:val="0"/>
            <w:vAlign w:val="center"/>
          </w:tcPr>
          <w:p w14:paraId="0FDBD144">
            <w:pPr>
              <w:spacing w:line="400" w:lineRule="exact"/>
              <w:jc w:val="center"/>
              <w:rPr>
                <w:rFonts w:hint="eastAsia"/>
                <w:sz w:val="24"/>
              </w:rPr>
            </w:pPr>
            <w:r>
              <w:rPr>
                <w:rFonts w:hint="eastAsia"/>
                <w:sz w:val="24"/>
              </w:rPr>
              <w:t>省、市、县</w:t>
            </w:r>
          </w:p>
        </w:tc>
        <w:tc>
          <w:tcPr>
            <w:tcW w:w="1704" w:type="dxa"/>
            <w:noWrap w:val="0"/>
            <w:vAlign w:val="center"/>
          </w:tcPr>
          <w:p w14:paraId="33FD67B1">
            <w:pPr>
              <w:spacing w:line="400" w:lineRule="exact"/>
              <w:rPr>
                <w:sz w:val="24"/>
              </w:rPr>
            </w:pPr>
          </w:p>
        </w:tc>
      </w:tr>
      <w:tr w14:paraId="2AC38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52" w:hRule="atLeast"/>
          <w:jc w:val="center"/>
        </w:trPr>
        <w:tc>
          <w:tcPr>
            <w:tcW w:w="672" w:type="dxa"/>
            <w:noWrap w:val="0"/>
            <w:vAlign w:val="center"/>
          </w:tcPr>
          <w:p w14:paraId="339CF0EA">
            <w:pPr>
              <w:spacing w:line="400" w:lineRule="exact"/>
              <w:jc w:val="center"/>
              <w:rPr>
                <w:rFonts w:hint="eastAsia"/>
                <w:sz w:val="24"/>
              </w:rPr>
            </w:pPr>
            <w:r>
              <w:rPr>
                <w:rFonts w:hint="eastAsia"/>
                <w:sz w:val="24"/>
              </w:rPr>
              <w:t>8</w:t>
            </w:r>
          </w:p>
        </w:tc>
        <w:tc>
          <w:tcPr>
            <w:tcW w:w="1378" w:type="dxa"/>
            <w:gridSpan w:val="2"/>
            <w:noWrap w:val="0"/>
            <w:vAlign w:val="center"/>
          </w:tcPr>
          <w:p w14:paraId="127DF4F5">
            <w:pPr>
              <w:spacing w:line="400" w:lineRule="exact"/>
              <w:jc w:val="center"/>
              <w:rPr>
                <w:rFonts w:hint="eastAsia"/>
                <w:sz w:val="24"/>
              </w:rPr>
            </w:pPr>
            <w:r>
              <w:rPr>
                <w:rFonts w:hint="eastAsia"/>
                <w:sz w:val="24"/>
              </w:rPr>
              <w:t>其他权力</w:t>
            </w:r>
          </w:p>
        </w:tc>
        <w:tc>
          <w:tcPr>
            <w:tcW w:w="3418" w:type="dxa"/>
            <w:gridSpan w:val="2"/>
            <w:noWrap w:val="0"/>
            <w:vAlign w:val="center"/>
          </w:tcPr>
          <w:p w14:paraId="7C89A9D7">
            <w:pPr>
              <w:spacing w:line="400" w:lineRule="exact"/>
              <w:ind w:left="31" w:leftChars="15" w:right="31" w:rightChars="15"/>
              <w:rPr>
                <w:rFonts w:hint="eastAsia"/>
                <w:sz w:val="24"/>
              </w:rPr>
            </w:pPr>
            <w:r>
              <w:rPr>
                <w:rFonts w:hint="eastAsia"/>
                <w:sz w:val="24"/>
              </w:rPr>
              <w:t>退役义务兵和以自主就业、安排工作、供养方式安置的退役军士退出现役后因特殊情况易地安置的批准</w:t>
            </w:r>
          </w:p>
        </w:tc>
        <w:tc>
          <w:tcPr>
            <w:tcW w:w="1738" w:type="dxa"/>
            <w:noWrap w:val="0"/>
            <w:vAlign w:val="center"/>
          </w:tcPr>
          <w:p w14:paraId="269291D4">
            <w:pPr>
              <w:spacing w:line="400" w:lineRule="exact"/>
              <w:jc w:val="center"/>
              <w:rPr>
                <w:rFonts w:hint="eastAsia"/>
                <w:sz w:val="24"/>
              </w:rPr>
            </w:pPr>
            <w:r>
              <w:rPr>
                <w:rFonts w:hint="eastAsia"/>
                <w:sz w:val="24"/>
              </w:rPr>
              <w:t>省</w:t>
            </w:r>
          </w:p>
        </w:tc>
        <w:tc>
          <w:tcPr>
            <w:tcW w:w="1704" w:type="dxa"/>
            <w:noWrap w:val="0"/>
            <w:vAlign w:val="center"/>
          </w:tcPr>
          <w:p w14:paraId="51999C10">
            <w:pPr>
              <w:spacing w:line="400" w:lineRule="exact"/>
              <w:rPr>
                <w:sz w:val="24"/>
              </w:rPr>
            </w:pPr>
          </w:p>
        </w:tc>
      </w:tr>
      <w:tr w14:paraId="141B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FBC0ABF">
            <w:pPr>
              <w:spacing w:line="400" w:lineRule="exact"/>
              <w:jc w:val="center"/>
              <w:rPr>
                <w:rFonts w:hint="eastAsia"/>
                <w:sz w:val="24"/>
              </w:rPr>
            </w:pPr>
            <w:r>
              <w:rPr>
                <w:rFonts w:hint="eastAsia"/>
                <w:sz w:val="24"/>
              </w:rPr>
              <w:t>9</w:t>
            </w:r>
          </w:p>
        </w:tc>
        <w:tc>
          <w:tcPr>
            <w:tcW w:w="1378" w:type="dxa"/>
            <w:gridSpan w:val="2"/>
            <w:noWrap w:val="0"/>
            <w:vAlign w:val="center"/>
          </w:tcPr>
          <w:p w14:paraId="13843B13">
            <w:pPr>
              <w:spacing w:line="400" w:lineRule="exact"/>
              <w:jc w:val="center"/>
              <w:rPr>
                <w:rFonts w:hint="eastAsia"/>
                <w:sz w:val="24"/>
              </w:rPr>
            </w:pPr>
            <w:r>
              <w:rPr>
                <w:rFonts w:hint="eastAsia"/>
                <w:sz w:val="24"/>
              </w:rPr>
              <w:t>其他权力</w:t>
            </w:r>
          </w:p>
        </w:tc>
        <w:tc>
          <w:tcPr>
            <w:tcW w:w="3418" w:type="dxa"/>
            <w:gridSpan w:val="2"/>
            <w:noWrap w:val="0"/>
            <w:vAlign w:val="center"/>
          </w:tcPr>
          <w:p w14:paraId="48B32D3C">
            <w:pPr>
              <w:spacing w:line="400" w:lineRule="exact"/>
              <w:ind w:left="31" w:leftChars="15" w:right="31" w:rightChars="15"/>
              <w:rPr>
                <w:rFonts w:hint="eastAsia"/>
                <w:sz w:val="24"/>
              </w:rPr>
            </w:pPr>
            <w:r>
              <w:rPr>
                <w:rFonts w:hint="eastAsia"/>
                <w:sz w:val="24"/>
              </w:rPr>
              <w:t>带病回乡退役军人认定</w:t>
            </w:r>
          </w:p>
        </w:tc>
        <w:tc>
          <w:tcPr>
            <w:tcW w:w="1738" w:type="dxa"/>
            <w:noWrap w:val="0"/>
            <w:vAlign w:val="center"/>
          </w:tcPr>
          <w:p w14:paraId="4389AB83">
            <w:pPr>
              <w:spacing w:line="400" w:lineRule="exact"/>
              <w:jc w:val="center"/>
              <w:rPr>
                <w:rFonts w:hint="eastAsia"/>
                <w:sz w:val="24"/>
              </w:rPr>
            </w:pPr>
            <w:r>
              <w:rPr>
                <w:rFonts w:hint="eastAsia"/>
                <w:sz w:val="24"/>
              </w:rPr>
              <w:t>市、县</w:t>
            </w:r>
          </w:p>
        </w:tc>
        <w:tc>
          <w:tcPr>
            <w:tcW w:w="1704" w:type="dxa"/>
            <w:noWrap w:val="0"/>
            <w:vAlign w:val="center"/>
          </w:tcPr>
          <w:p w14:paraId="202101C5">
            <w:pPr>
              <w:spacing w:line="400" w:lineRule="exact"/>
              <w:rPr>
                <w:sz w:val="24"/>
              </w:rPr>
            </w:pPr>
          </w:p>
        </w:tc>
      </w:tr>
      <w:tr w14:paraId="10E5C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D95E3B">
            <w:pPr>
              <w:spacing w:line="400" w:lineRule="exact"/>
              <w:jc w:val="center"/>
              <w:rPr>
                <w:rFonts w:hint="eastAsia"/>
                <w:sz w:val="24"/>
              </w:rPr>
            </w:pPr>
            <w:r>
              <w:rPr>
                <w:rFonts w:hint="eastAsia"/>
                <w:sz w:val="24"/>
              </w:rPr>
              <w:t>10</w:t>
            </w:r>
          </w:p>
        </w:tc>
        <w:tc>
          <w:tcPr>
            <w:tcW w:w="1378" w:type="dxa"/>
            <w:gridSpan w:val="2"/>
            <w:noWrap w:val="0"/>
            <w:vAlign w:val="center"/>
          </w:tcPr>
          <w:p w14:paraId="676D5AC1">
            <w:pPr>
              <w:spacing w:line="400" w:lineRule="exact"/>
              <w:jc w:val="center"/>
              <w:rPr>
                <w:rFonts w:hint="eastAsia"/>
                <w:sz w:val="24"/>
              </w:rPr>
            </w:pPr>
            <w:r>
              <w:rPr>
                <w:rFonts w:hint="eastAsia"/>
                <w:sz w:val="24"/>
              </w:rPr>
              <w:t>其他权力</w:t>
            </w:r>
          </w:p>
        </w:tc>
        <w:tc>
          <w:tcPr>
            <w:tcW w:w="3418" w:type="dxa"/>
            <w:gridSpan w:val="2"/>
            <w:noWrap w:val="0"/>
            <w:vAlign w:val="center"/>
          </w:tcPr>
          <w:p w14:paraId="2060848D">
            <w:pPr>
              <w:spacing w:line="400" w:lineRule="exact"/>
              <w:ind w:left="31" w:leftChars="15" w:right="31" w:rightChars="15"/>
              <w:rPr>
                <w:rFonts w:hint="eastAsia"/>
                <w:sz w:val="24"/>
              </w:rPr>
            </w:pPr>
            <w:r>
              <w:rPr>
                <w:rFonts w:hint="eastAsia"/>
                <w:sz w:val="24"/>
              </w:rPr>
              <w:t>残疾军人伤残抚恤关系转移审核</w:t>
            </w:r>
          </w:p>
        </w:tc>
        <w:tc>
          <w:tcPr>
            <w:tcW w:w="1738" w:type="dxa"/>
            <w:noWrap w:val="0"/>
            <w:vAlign w:val="center"/>
          </w:tcPr>
          <w:p w14:paraId="5FF4C029">
            <w:pPr>
              <w:spacing w:line="400" w:lineRule="exact"/>
              <w:jc w:val="center"/>
              <w:rPr>
                <w:rFonts w:hint="eastAsia"/>
                <w:sz w:val="24"/>
              </w:rPr>
            </w:pPr>
            <w:r>
              <w:rPr>
                <w:rFonts w:hint="eastAsia"/>
                <w:sz w:val="24"/>
              </w:rPr>
              <w:t>省、市、县</w:t>
            </w:r>
          </w:p>
        </w:tc>
        <w:tc>
          <w:tcPr>
            <w:tcW w:w="1704" w:type="dxa"/>
            <w:noWrap w:val="0"/>
            <w:vAlign w:val="center"/>
          </w:tcPr>
          <w:p w14:paraId="4279F25F">
            <w:pPr>
              <w:spacing w:line="400" w:lineRule="exact"/>
              <w:rPr>
                <w:sz w:val="24"/>
              </w:rPr>
            </w:pPr>
          </w:p>
        </w:tc>
      </w:tr>
      <w:tr w14:paraId="14082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7B869A48">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二十一、应急管理部门</w:t>
            </w:r>
          </w:p>
        </w:tc>
      </w:tr>
      <w:tr w14:paraId="0D21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571F33C">
            <w:pPr>
              <w:spacing w:beforeLines="0" w:afterLines="0" w:line="370" w:lineRule="exact"/>
              <w:jc w:val="center"/>
              <w:rPr>
                <w:rFonts w:hint="eastAsia"/>
                <w:sz w:val="24"/>
              </w:rPr>
            </w:pPr>
            <w:r>
              <w:rPr>
                <w:rFonts w:hint="eastAsia"/>
                <w:sz w:val="24"/>
              </w:rPr>
              <w:t>1</w:t>
            </w:r>
          </w:p>
        </w:tc>
        <w:tc>
          <w:tcPr>
            <w:tcW w:w="1378" w:type="dxa"/>
            <w:gridSpan w:val="2"/>
            <w:noWrap w:val="0"/>
            <w:vAlign w:val="center"/>
          </w:tcPr>
          <w:p w14:paraId="7938A712">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54C5FE31">
            <w:pPr>
              <w:spacing w:beforeLines="0" w:afterLines="0" w:line="370" w:lineRule="exact"/>
              <w:ind w:left="31" w:leftChars="15" w:right="31" w:rightChars="15"/>
              <w:rPr>
                <w:rFonts w:hint="eastAsia"/>
                <w:sz w:val="24"/>
              </w:rPr>
            </w:pPr>
            <w:r>
              <w:rPr>
                <w:rFonts w:hint="eastAsia"/>
                <w:sz w:val="24"/>
              </w:rPr>
              <w:t>危险化学品安全使用许可</w:t>
            </w:r>
          </w:p>
        </w:tc>
        <w:tc>
          <w:tcPr>
            <w:tcW w:w="1738" w:type="dxa"/>
            <w:noWrap w:val="0"/>
            <w:vAlign w:val="center"/>
          </w:tcPr>
          <w:p w14:paraId="5EF4B565">
            <w:pPr>
              <w:spacing w:beforeLines="0" w:afterLines="0" w:line="370" w:lineRule="exact"/>
              <w:jc w:val="center"/>
              <w:rPr>
                <w:rFonts w:hint="eastAsia"/>
                <w:sz w:val="24"/>
              </w:rPr>
            </w:pPr>
            <w:r>
              <w:rPr>
                <w:rFonts w:hint="eastAsia"/>
                <w:sz w:val="24"/>
              </w:rPr>
              <w:t>市</w:t>
            </w:r>
          </w:p>
        </w:tc>
        <w:tc>
          <w:tcPr>
            <w:tcW w:w="1704" w:type="dxa"/>
            <w:noWrap w:val="0"/>
            <w:vAlign w:val="center"/>
          </w:tcPr>
          <w:p w14:paraId="03E3BB0B">
            <w:pPr>
              <w:spacing w:beforeLines="0" w:afterLines="0" w:line="370" w:lineRule="exact"/>
              <w:rPr>
                <w:sz w:val="24"/>
              </w:rPr>
            </w:pPr>
          </w:p>
        </w:tc>
      </w:tr>
      <w:tr w14:paraId="787E0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999C888">
            <w:pPr>
              <w:spacing w:beforeLines="0" w:afterLines="0" w:line="370" w:lineRule="exact"/>
              <w:jc w:val="center"/>
              <w:rPr>
                <w:rFonts w:hint="eastAsia"/>
                <w:sz w:val="24"/>
              </w:rPr>
            </w:pPr>
            <w:r>
              <w:rPr>
                <w:rFonts w:hint="eastAsia"/>
                <w:sz w:val="24"/>
              </w:rPr>
              <w:t>2</w:t>
            </w:r>
          </w:p>
        </w:tc>
        <w:tc>
          <w:tcPr>
            <w:tcW w:w="1378" w:type="dxa"/>
            <w:gridSpan w:val="2"/>
            <w:noWrap w:val="0"/>
            <w:vAlign w:val="center"/>
          </w:tcPr>
          <w:p w14:paraId="298CD2F0">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72D30D63">
            <w:pPr>
              <w:spacing w:beforeLines="0" w:afterLines="0" w:line="370" w:lineRule="exact"/>
              <w:ind w:left="31" w:leftChars="15" w:right="31" w:rightChars="15"/>
              <w:rPr>
                <w:rFonts w:hint="eastAsia"/>
                <w:sz w:val="24"/>
              </w:rPr>
            </w:pPr>
            <w:r>
              <w:rPr>
                <w:rFonts w:hint="eastAsia"/>
                <w:sz w:val="24"/>
              </w:rPr>
              <w:t>危险化学品经营许可</w:t>
            </w:r>
          </w:p>
        </w:tc>
        <w:tc>
          <w:tcPr>
            <w:tcW w:w="1738" w:type="dxa"/>
            <w:noWrap w:val="0"/>
            <w:vAlign w:val="center"/>
          </w:tcPr>
          <w:p w14:paraId="0C59F974">
            <w:pPr>
              <w:spacing w:beforeLines="0" w:afterLines="0" w:line="370" w:lineRule="exact"/>
              <w:jc w:val="center"/>
              <w:rPr>
                <w:rFonts w:hint="eastAsia"/>
                <w:sz w:val="24"/>
              </w:rPr>
            </w:pPr>
            <w:r>
              <w:rPr>
                <w:rFonts w:hint="eastAsia"/>
                <w:sz w:val="24"/>
              </w:rPr>
              <w:t>市、县</w:t>
            </w:r>
          </w:p>
        </w:tc>
        <w:tc>
          <w:tcPr>
            <w:tcW w:w="1704" w:type="dxa"/>
            <w:noWrap w:val="0"/>
            <w:vAlign w:val="center"/>
          </w:tcPr>
          <w:p w14:paraId="2842F75E">
            <w:pPr>
              <w:spacing w:beforeLines="0" w:afterLines="0" w:line="370" w:lineRule="exact"/>
              <w:rPr>
                <w:sz w:val="24"/>
              </w:rPr>
            </w:pPr>
          </w:p>
        </w:tc>
      </w:tr>
      <w:tr w14:paraId="14D8E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413741E">
            <w:pPr>
              <w:spacing w:beforeLines="0" w:afterLines="0" w:line="370" w:lineRule="exact"/>
              <w:jc w:val="center"/>
              <w:rPr>
                <w:rFonts w:hint="eastAsia"/>
                <w:sz w:val="24"/>
              </w:rPr>
            </w:pPr>
            <w:r>
              <w:rPr>
                <w:rFonts w:hint="eastAsia"/>
                <w:sz w:val="24"/>
              </w:rPr>
              <w:t>3</w:t>
            </w:r>
          </w:p>
        </w:tc>
        <w:tc>
          <w:tcPr>
            <w:tcW w:w="1378" w:type="dxa"/>
            <w:gridSpan w:val="2"/>
            <w:noWrap w:val="0"/>
            <w:vAlign w:val="center"/>
          </w:tcPr>
          <w:p w14:paraId="1B1223AC">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6271E7B7">
            <w:pPr>
              <w:spacing w:beforeLines="0" w:afterLines="0" w:line="370" w:lineRule="exact"/>
              <w:ind w:left="31" w:leftChars="15" w:right="31" w:rightChars="15"/>
              <w:rPr>
                <w:rFonts w:hint="eastAsia"/>
                <w:sz w:val="24"/>
              </w:rPr>
            </w:pPr>
            <w:r>
              <w:rPr>
                <w:rFonts w:hint="eastAsia"/>
                <w:sz w:val="24"/>
              </w:rPr>
              <w:t>烟花爆竹经营许可</w:t>
            </w:r>
          </w:p>
        </w:tc>
        <w:tc>
          <w:tcPr>
            <w:tcW w:w="1738" w:type="dxa"/>
            <w:noWrap w:val="0"/>
            <w:vAlign w:val="center"/>
          </w:tcPr>
          <w:p w14:paraId="6ECCF2AF">
            <w:pPr>
              <w:spacing w:beforeLines="0" w:afterLines="0" w:line="370" w:lineRule="exact"/>
              <w:jc w:val="center"/>
              <w:rPr>
                <w:rFonts w:hint="eastAsia"/>
                <w:sz w:val="24"/>
              </w:rPr>
            </w:pPr>
            <w:r>
              <w:rPr>
                <w:rFonts w:hint="eastAsia"/>
                <w:sz w:val="24"/>
              </w:rPr>
              <w:t>市、县</w:t>
            </w:r>
          </w:p>
        </w:tc>
        <w:tc>
          <w:tcPr>
            <w:tcW w:w="1704" w:type="dxa"/>
            <w:noWrap w:val="0"/>
            <w:vAlign w:val="center"/>
          </w:tcPr>
          <w:p w14:paraId="2076379F">
            <w:pPr>
              <w:spacing w:beforeLines="0" w:afterLines="0" w:line="370" w:lineRule="exact"/>
              <w:rPr>
                <w:sz w:val="24"/>
              </w:rPr>
            </w:pPr>
          </w:p>
        </w:tc>
      </w:tr>
      <w:tr w14:paraId="4BC5C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C7C0D78">
            <w:pPr>
              <w:spacing w:beforeLines="0" w:afterLines="0" w:line="370" w:lineRule="exact"/>
              <w:jc w:val="center"/>
              <w:rPr>
                <w:rFonts w:hint="eastAsia"/>
                <w:sz w:val="24"/>
              </w:rPr>
            </w:pPr>
            <w:r>
              <w:rPr>
                <w:rFonts w:hint="eastAsia"/>
                <w:sz w:val="24"/>
              </w:rPr>
              <w:t>4</w:t>
            </w:r>
          </w:p>
        </w:tc>
        <w:tc>
          <w:tcPr>
            <w:tcW w:w="1378" w:type="dxa"/>
            <w:gridSpan w:val="2"/>
            <w:noWrap w:val="0"/>
            <w:vAlign w:val="center"/>
          </w:tcPr>
          <w:p w14:paraId="6C3AC2F1">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7D66FF68">
            <w:pPr>
              <w:spacing w:beforeLines="0" w:afterLines="0" w:line="370" w:lineRule="exact"/>
              <w:ind w:left="31" w:leftChars="15" w:right="31" w:rightChars="15"/>
              <w:rPr>
                <w:rFonts w:hint="eastAsia"/>
                <w:sz w:val="24"/>
              </w:rPr>
            </w:pPr>
            <w:r>
              <w:rPr>
                <w:rFonts w:hint="eastAsia"/>
                <w:sz w:val="24"/>
              </w:rPr>
              <w:t>安全评价检测检验机构资质认定</w:t>
            </w:r>
          </w:p>
        </w:tc>
        <w:tc>
          <w:tcPr>
            <w:tcW w:w="1738" w:type="dxa"/>
            <w:noWrap w:val="0"/>
            <w:vAlign w:val="center"/>
          </w:tcPr>
          <w:p w14:paraId="4EA6A5CD">
            <w:pPr>
              <w:spacing w:beforeLines="0" w:afterLines="0" w:line="370" w:lineRule="exact"/>
              <w:jc w:val="center"/>
              <w:rPr>
                <w:rFonts w:hint="eastAsia"/>
                <w:sz w:val="24"/>
              </w:rPr>
            </w:pPr>
            <w:r>
              <w:rPr>
                <w:rFonts w:hint="eastAsia"/>
                <w:sz w:val="24"/>
              </w:rPr>
              <w:t>省</w:t>
            </w:r>
          </w:p>
        </w:tc>
        <w:tc>
          <w:tcPr>
            <w:tcW w:w="1704" w:type="dxa"/>
            <w:noWrap w:val="0"/>
            <w:vAlign w:val="center"/>
          </w:tcPr>
          <w:p w14:paraId="1D2A2B02">
            <w:pPr>
              <w:spacing w:beforeLines="0" w:afterLines="0" w:line="370" w:lineRule="exact"/>
              <w:rPr>
                <w:rFonts w:hint="eastAsia" w:eastAsia="宋体"/>
                <w:sz w:val="24"/>
                <w:lang w:eastAsia="zh-CN"/>
              </w:rPr>
            </w:pPr>
            <w:r>
              <w:rPr>
                <w:rFonts w:hint="eastAsia"/>
                <w:sz w:val="24"/>
                <w:lang w:eastAsia="zh-CN"/>
              </w:rPr>
              <w:t>负责除煤矿以外的</w:t>
            </w:r>
            <w:r>
              <w:rPr>
                <w:rFonts w:hint="eastAsia"/>
                <w:sz w:val="24"/>
              </w:rPr>
              <w:t>安全评价检测检验机构资质认定</w:t>
            </w:r>
          </w:p>
        </w:tc>
      </w:tr>
      <w:tr w14:paraId="03D77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C65F625">
            <w:pPr>
              <w:spacing w:beforeLines="0" w:afterLines="0" w:line="370" w:lineRule="exact"/>
              <w:jc w:val="center"/>
              <w:rPr>
                <w:rFonts w:hint="eastAsia"/>
                <w:sz w:val="24"/>
              </w:rPr>
            </w:pPr>
            <w:r>
              <w:rPr>
                <w:rFonts w:hint="eastAsia"/>
                <w:sz w:val="24"/>
              </w:rPr>
              <w:t>5</w:t>
            </w:r>
          </w:p>
        </w:tc>
        <w:tc>
          <w:tcPr>
            <w:tcW w:w="1378" w:type="dxa"/>
            <w:gridSpan w:val="2"/>
            <w:noWrap w:val="0"/>
            <w:vAlign w:val="center"/>
          </w:tcPr>
          <w:p w14:paraId="57A9526D">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7039C4F9">
            <w:pPr>
              <w:spacing w:beforeLines="0" w:afterLines="0" w:line="370" w:lineRule="exact"/>
              <w:ind w:left="31" w:leftChars="15" w:right="31" w:rightChars="15"/>
              <w:rPr>
                <w:rFonts w:hint="eastAsia"/>
                <w:sz w:val="24"/>
              </w:rPr>
            </w:pPr>
            <w:r>
              <w:rPr>
                <w:rFonts w:hint="eastAsia"/>
                <w:sz w:val="24"/>
              </w:rPr>
              <w:t>特种作业人员职业资格认定</w:t>
            </w:r>
          </w:p>
        </w:tc>
        <w:tc>
          <w:tcPr>
            <w:tcW w:w="1738" w:type="dxa"/>
            <w:noWrap w:val="0"/>
            <w:vAlign w:val="center"/>
          </w:tcPr>
          <w:p w14:paraId="1B7DDCD8">
            <w:pPr>
              <w:spacing w:beforeLines="0" w:afterLines="0" w:line="370" w:lineRule="exact"/>
              <w:jc w:val="center"/>
              <w:rPr>
                <w:rFonts w:hint="eastAsia"/>
                <w:sz w:val="24"/>
              </w:rPr>
            </w:pPr>
            <w:r>
              <w:rPr>
                <w:rFonts w:hint="eastAsia"/>
                <w:sz w:val="24"/>
              </w:rPr>
              <w:t>省、市</w:t>
            </w:r>
          </w:p>
        </w:tc>
        <w:tc>
          <w:tcPr>
            <w:tcW w:w="1704" w:type="dxa"/>
            <w:noWrap w:val="0"/>
            <w:vAlign w:val="center"/>
          </w:tcPr>
          <w:p w14:paraId="701567F6">
            <w:pPr>
              <w:spacing w:beforeLines="0" w:afterLines="0" w:line="370" w:lineRule="exact"/>
              <w:rPr>
                <w:sz w:val="24"/>
              </w:rPr>
            </w:pPr>
            <w:r>
              <w:rPr>
                <w:rFonts w:hint="eastAsia"/>
                <w:sz w:val="24"/>
              </w:rPr>
              <w:t>省级委托市级实施</w:t>
            </w:r>
          </w:p>
        </w:tc>
      </w:tr>
      <w:tr w14:paraId="59EC0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1066FA0">
            <w:pPr>
              <w:spacing w:beforeLines="0" w:afterLines="0" w:line="370" w:lineRule="exact"/>
              <w:jc w:val="center"/>
              <w:rPr>
                <w:rFonts w:hint="eastAsia"/>
                <w:sz w:val="24"/>
              </w:rPr>
            </w:pPr>
            <w:r>
              <w:rPr>
                <w:rFonts w:hint="eastAsia"/>
                <w:sz w:val="24"/>
              </w:rPr>
              <w:t>6</w:t>
            </w:r>
          </w:p>
        </w:tc>
        <w:tc>
          <w:tcPr>
            <w:tcW w:w="1378" w:type="dxa"/>
            <w:gridSpan w:val="2"/>
            <w:noWrap w:val="0"/>
            <w:vAlign w:val="center"/>
          </w:tcPr>
          <w:p w14:paraId="11E6E293">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4D445F86">
            <w:pPr>
              <w:spacing w:beforeLines="0" w:afterLines="0" w:line="370" w:lineRule="exact"/>
              <w:ind w:left="31" w:leftChars="15" w:right="31" w:rightChars="15"/>
              <w:rPr>
                <w:rFonts w:hint="eastAsia"/>
                <w:sz w:val="24"/>
              </w:rPr>
            </w:pPr>
            <w:r>
              <w:rPr>
                <w:rFonts w:hint="eastAsia"/>
                <w:sz w:val="24"/>
              </w:rPr>
              <w:t>金属冶炼建设项目安全设施设计审查</w:t>
            </w:r>
          </w:p>
        </w:tc>
        <w:tc>
          <w:tcPr>
            <w:tcW w:w="1738" w:type="dxa"/>
            <w:noWrap w:val="0"/>
            <w:vAlign w:val="center"/>
          </w:tcPr>
          <w:p w14:paraId="1B9D4712">
            <w:pPr>
              <w:spacing w:beforeLines="0" w:afterLines="0" w:line="370" w:lineRule="exact"/>
              <w:jc w:val="center"/>
              <w:rPr>
                <w:rFonts w:hint="eastAsia"/>
                <w:sz w:val="24"/>
              </w:rPr>
            </w:pPr>
            <w:r>
              <w:rPr>
                <w:rFonts w:hint="eastAsia"/>
                <w:sz w:val="24"/>
              </w:rPr>
              <w:t>省、市、县</w:t>
            </w:r>
          </w:p>
        </w:tc>
        <w:tc>
          <w:tcPr>
            <w:tcW w:w="1704" w:type="dxa"/>
            <w:noWrap w:val="0"/>
            <w:vAlign w:val="center"/>
          </w:tcPr>
          <w:p w14:paraId="65D663FD">
            <w:pPr>
              <w:spacing w:beforeLines="0" w:afterLines="0" w:line="370" w:lineRule="exact"/>
              <w:rPr>
                <w:sz w:val="24"/>
              </w:rPr>
            </w:pPr>
          </w:p>
        </w:tc>
      </w:tr>
      <w:tr w14:paraId="519C7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0D99680">
            <w:pPr>
              <w:spacing w:beforeLines="0" w:afterLines="0" w:line="370" w:lineRule="exact"/>
              <w:jc w:val="center"/>
              <w:rPr>
                <w:rFonts w:hint="eastAsia"/>
                <w:sz w:val="24"/>
              </w:rPr>
            </w:pPr>
            <w:r>
              <w:rPr>
                <w:rFonts w:hint="eastAsia"/>
                <w:sz w:val="24"/>
              </w:rPr>
              <w:t>7</w:t>
            </w:r>
          </w:p>
        </w:tc>
        <w:tc>
          <w:tcPr>
            <w:tcW w:w="1378" w:type="dxa"/>
            <w:gridSpan w:val="2"/>
            <w:noWrap w:val="0"/>
            <w:vAlign w:val="center"/>
          </w:tcPr>
          <w:p w14:paraId="40A090B3">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471A48A9">
            <w:pPr>
              <w:spacing w:beforeLines="0" w:afterLines="0" w:line="370" w:lineRule="exact"/>
              <w:ind w:left="31" w:leftChars="15" w:right="31" w:rightChars="15"/>
              <w:rPr>
                <w:rFonts w:hint="eastAsia"/>
                <w:sz w:val="24"/>
              </w:rPr>
            </w:pPr>
            <w:r>
              <w:rPr>
                <w:rFonts w:hint="eastAsia"/>
                <w:sz w:val="24"/>
              </w:rPr>
              <w:t>生产、储存危险化学品建设项目安全条件审查</w:t>
            </w:r>
          </w:p>
        </w:tc>
        <w:tc>
          <w:tcPr>
            <w:tcW w:w="1738" w:type="dxa"/>
            <w:noWrap w:val="0"/>
            <w:vAlign w:val="center"/>
          </w:tcPr>
          <w:p w14:paraId="01ABA1B5">
            <w:pPr>
              <w:spacing w:beforeLines="0" w:afterLines="0" w:line="370" w:lineRule="exact"/>
              <w:jc w:val="center"/>
              <w:rPr>
                <w:rFonts w:hint="eastAsia"/>
                <w:sz w:val="24"/>
              </w:rPr>
            </w:pPr>
            <w:r>
              <w:rPr>
                <w:rFonts w:hint="eastAsia"/>
                <w:sz w:val="24"/>
              </w:rPr>
              <w:t>省、市</w:t>
            </w:r>
          </w:p>
        </w:tc>
        <w:tc>
          <w:tcPr>
            <w:tcW w:w="1704" w:type="dxa"/>
            <w:noWrap w:val="0"/>
            <w:vAlign w:val="center"/>
          </w:tcPr>
          <w:p w14:paraId="5BAFFE14">
            <w:pPr>
              <w:spacing w:beforeLines="0" w:afterLines="0" w:line="370" w:lineRule="exact"/>
              <w:rPr>
                <w:sz w:val="24"/>
              </w:rPr>
            </w:pPr>
          </w:p>
        </w:tc>
      </w:tr>
      <w:tr w14:paraId="2497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8B82A5D">
            <w:pPr>
              <w:spacing w:beforeLines="0" w:afterLines="0" w:line="370" w:lineRule="exact"/>
              <w:jc w:val="center"/>
              <w:rPr>
                <w:rFonts w:hint="eastAsia"/>
                <w:sz w:val="24"/>
              </w:rPr>
            </w:pPr>
            <w:r>
              <w:rPr>
                <w:rFonts w:hint="eastAsia"/>
                <w:sz w:val="24"/>
              </w:rPr>
              <w:t>8</w:t>
            </w:r>
          </w:p>
        </w:tc>
        <w:tc>
          <w:tcPr>
            <w:tcW w:w="1378" w:type="dxa"/>
            <w:gridSpan w:val="2"/>
            <w:noWrap w:val="0"/>
            <w:vAlign w:val="center"/>
          </w:tcPr>
          <w:p w14:paraId="388DE1BD">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3063FC38">
            <w:pPr>
              <w:spacing w:beforeLines="0" w:afterLines="0" w:line="370" w:lineRule="exact"/>
              <w:ind w:left="31" w:leftChars="15" w:right="31" w:rightChars="15"/>
              <w:rPr>
                <w:rFonts w:hint="eastAsia"/>
                <w:sz w:val="24"/>
              </w:rPr>
            </w:pPr>
            <w:r>
              <w:rPr>
                <w:rFonts w:hint="eastAsia"/>
                <w:sz w:val="24"/>
              </w:rPr>
              <w:t>生产、储存危险化学品建设项目安全设施设计审查</w:t>
            </w:r>
          </w:p>
        </w:tc>
        <w:tc>
          <w:tcPr>
            <w:tcW w:w="1738" w:type="dxa"/>
            <w:noWrap w:val="0"/>
            <w:vAlign w:val="center"/>
          </w:tcPr>
          <w:p w14:paraId="633FD249">
            <w:pPr>
              <w:spacing w:beforeLines="0" w:afterLines="0" w:line="370" w:lineRule="exact"/>
              <w:jc w:val="center"/>
              <w:rPr>
                <w:rFonts w:hint="eastAsia"/>
                <w:sz w:val="24"/>
              </w:rPr>
            </w:pPr>
            <w:r>
              <w:rPr>
                <w:rFonts w:hint="eastAsia"/>
                <w:sz w:val="24"/>
              </w:rPr>
              <w:t>省、市</w:t>
            </w:r>
          </w:p>
        </w:tc>
        <w:tc>
          <w:tcPr>
            <w:tcW w:w="1704" w:type="dxa"/>
            <w:noWrap w:val="0"/>
            <w:vAlign w:val="center"/>
          </w:tcPr>
          <w:p w14:paraId="17C7C522">
            <w:pPr>
              <w:spacing w:beforeLines="0" w:afterLines="0" w:line="370" w:lineRule="exact"/>
              <w:rPr>
                <w:sz w:val="24"/>
              </w:rPr>
            </w:pPr>
          </w:p>
        </w:tc>
      </w:tr>
      <w:tr w14:paraId="4B5C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C1FA80C">
            <w:pPr>
              <w:spacing w:beforeLines="0" w:afterLines="0" w:line="370" w:lineRule="exact"/>
              <w:jc w:val="center"/>
              <w:rPr>
                <w:rFonts w:hint="eastAsia"/>
                <w:sz w:val="24"/>
              </w:rPr>
            </w:pPr>
            <w:r>
              <w:rPr>
                <w:rFonts w:hint="eastAsia"/>
                <w:sz w:val="24"/>
              </w:rPr>
              <w:t>9</w:t>
            </w:r>
          </w:p>
        </w:tc>
        <w:tc>
          <w:tcPr>
            <w:tcW w:w="1378" w:type="dxa"/>
            <w:gridSpan w:val="2"/>
            <w:noWrap w:val="0"/>
            <w:vAlign w:val="center"/>
          </w:tcPr>
          <w:p w14:paraId="435332A7">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40E260E4">
            <w:pPr>
              <w:spacing w:beforeLines="0" w:afterLines="0" w:line="370" w:lineRule="exact"/>
              <w:ind w:left="31" w:leftChars="15" w:right="31" w:rightChars="15"/>
              <w:rPr>
                <w:rFonts w:hint="eastAsia"/>
                <w:sz w:val="24"/>
              </w:rPr>
            </w:pPr>
            <w:r>
              <w:rPr>
                <w:rFonts w:hint="eastAsia"/>
                <w:sz w:val="24"/>
              </w:rPr>
              <w:t>生产、储存烟花爆竹建设项目安全设施设计审查</w:t>
            </w:r>
          </w:p>
        </w:tc>
        <w:tc>
          <w:tcPr>
            <w:tcW w:w="1738" w:type="dxa"/>
            <w:noWrap w:val="0"/>
            <w:vAlign w:val="center"/>
          </w:tcPr>
          <w:p w14:paraId="30355F4F">
            <w:pPr>
              <w:spacing w:beforeLines="0" w:afterLines="0" w:line="370" w:lineRule="exact"/>
              <w:jc w:val="center"/>
              <w:rPr>
                <w:rFonts w:hint="eastAsia"/>
                <w:sz w:val="24"/>
              </w:rPr>
            </w:pPr>
            <w:r>
              <w:rPr>
                <w:rFonts w:hint="eastAsia"/>
                <w:sz w:val="24"/>
              </w:rPr>
              <w:t>市</w:t>
            </w:r>
          </w:p>
        </w:tc>
        <w:tc>
          <w:tcPr>
            <w:tcW w:w="1704" w:type="dxa"/>
            <w:noWrap w:val="0"/>
            <w:vAlign w:val="center"/>
          </w:tcPr>
          <w:p w14:paraId="40022F43">
            <w:pPr>
              <w:spacing w:beforeLines="0" w:afterLines="0" w:line="370" w:lineRule="exact"/>
              <w:rPr>
                <w:sz w:val="24"/>
              </w:rPr>
            </w:pPr>
          </w:p>
        </w:tc>
      </w:tr>
      <w:tr w14:paraId="70637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9AC367">
            <w:pPr>
              <w:spacing w:beforeLines="0" w:afterLines="0" w:line="370" w:lineRule="exact"/>
              <w:jc w:val="center"/>
              <w:rPr>
                <w:rFonts w:hint="eastAsia"/>
                <w:sz w:val="24"/>
              </w:rPr>
            </w:pPr>
            <w:r>
              <w:rPr>
                <w:rFonts w:hint="eastAsia"/>
                <w:sz w:val="24"/>
              </w:rPr>
              <w:t>10</w:t>
            </w:r>
          </w:p>
        </w:tc>
        <w:tc>
          <w:tcPr>
            <w:tcW w:w="1378" w:type="dxa"/>
            <w:gridSpan w:val="2"/>
            <w:noWrap w:val="0"/>
            <w:vAlign w:val="center"/>
          </w:tcPr>
          <w:p w14:paraId="5BCEB6F1">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217465EB">
            <w:pPr>
              <w:spacing w:beforeLines="0" w:afterLines="0" w:line="370" w:lineRule="exact"/>
              <w:ind w:left="31" w:leftChars="15" w:right="31" w:rightChars="15"/>
              <w:rPr>
                <w:rFonts w:hint="eastAsia"/>
                <w:spacing w:val="-4"/>
                <w:sz w:val="24"/>
              </w:rPr>
            </w:pPr>
            <w:r>
              <w:rPr>
                <w:rFonts w:hint="eastAsia"/>
                <w:spacing w:val="-4"/>
                <w:sz w:val="24"/>
              </w:rPr>
              <w:t>矿山建设项目安全设施设计审查</w:t>
            </w:r>
          </w:p>
        </w:tc>
        <w:tc>
          <w:tcPr>
            <w:tcW w:w="1738" w:type="dxa"/>
            <w:noWrap w:val="0"/>
            <w:vAlign w:val="center"/>
          </w:tcPr>
          <w:p w14:paraId="4DFDED26">
            <w:pPr>
              <w:spacing w:beforeLines="0" w:afterLines="0" w:line="370" w:lineRule="exact"/>
              <w:jc w:val="center"/>
              <w:rPr>
                <w:rFonts w:hint="eastAsia"/>
                <w:sz w:val="24"/>
              </w:rPr>
            </w:pPr>
            <w:r>
              <w:rPr>
                <w:rFonts w:hint="eastAsia"/>
                <w:sz w:val="24"/>
              </w:rPr>
              <w:t>省、市、县</w:t>
            </w:r>
          </w:p>
        </w:tc>
        <w:tc>
          <w:tcPr>
            <w:tcW w:w="1704" w:type="dxa"/>
            <w:noWrap w:val="0"/>
            <w:vAlign w:val="center"/>
          </w:tcPr>
          <w:p w14:paraId="2FC82C4E">
            <w:pPr>
              <w:spacing w:beforeLines="0" w:afterLines="0" w:line="370" w:lineRule="exact"/>
              <w:rPr>
                <w:rFonts w:hint="eastAsia" w:eastAsia="宋体"/>
                <w:sz w:val="24"/>
                <w:lang w:eastAsia="zh-CN"/>
              </w:rPr>
            </w:pPr>
            <w:r>
              <w:rPr>
                <w:rFonts w:hint="eastAsia" w:ascii="Times New Roman" w:hAnsi="Times New Roman" w:eastAsia="宋体" w:cs="Times New Roman"/>
                <w:w w:val="100"/>
                <w:sz w:val="24"/>
                <w:lang w:eastAsia="zh-CN"/>
              </w:rPr>
              <w:t>负责非煤矿矿山建设项目安全设施设计审查</w:t>
            </w:r>
          </w:p>
        </w:tc>
      </w:tr>
      <w:tr w14:paraId="4659D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7ECE1CE">
            <w:pPr>
              <w:spacing w:beforeLines="0" w:afterLines="0" w:line="370" w:lineRule="exact"/>
              <w:jc w:val="center"/>
              <w:rPr>
                <w:rFonts w:hint="eastAsia"/>
                <w:sz w:val="24"/>
              </w:rPr>
            </w:pPr>
            <w:r>
              <w:rPr>
                <w:rFonts w:hint="eastAsia"/>
                <w:sz w:val="24"/>
              </w:rPr>
              <w:t>11</w:t>
            </w:r>
          </w:p>
        </w:tc>
        <w:tc>
          <w:tcPr>
            <w:tcW w:w="1378" w:type="dxa"/>
            <w:gridSpan w:val="2"/>
            <w:noWrap w:val="0"/>
            <w:vAlign w:val="center"/>
          </w:tcPr>
          <w:p w14:paraId="4A566676">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343FD462">
            <w:pPr>
              <w:spacing w:beforeLines="0" w:afterLines="0" w:line="370" w:lineRule="exact"/>
              <w:ind w:left="31" w:leftChars="15" w:right="31" w:rightChars="15"/>
              <w:rPr>
                <w:rFonts w:hint="eastAsia"/>
                <w:sz w:val="24"/>
              </w:rPr>
            </w:pPr>
            <w:r>
              <w:rPr>
                <w:rFonts w:hint="eastAsia"/>
                <w:sz w:val="24"/>
              </w:rPr>
              <w:t>危险化学品生产企业安全生产许可</w:t>
            </w:r>
          </w:p>
        </w:tc>
        <w:tc>
          <w:tcPr>
            <w:tcW w:w="1738" w:type="dxa"/>
            <w:noWrap w:val="0"/>
            <w:vAlign w:val="center"/>
          </w:tcPr>
          <w:p w14:paraId="46FDA19A">
            <w:pPr>
              <w:spacing w:beforeLines="0" w:afterLines="0" w:line="370" w:lineRule="exact"/>
              <w:jc w:val="center"/>
              <w:rPr>
                <w:rFonts w:hint="eastAsia"/>
                <w:sz w:val="24"/>
              </w:rPr>
            </w:pPr>
            <w:r>
              <w:rPr>
                <w:rFonts w:hint="eastAsia"/>
                <w:sz w:val="24"/>
              </w:rPr>
              <w:t>省</w:t>
            </w:r>
          </w:p>
        </w:tc>
        <w:tc>
          <w:tcPr>
            <w:tcW w:w="1704" w:type="dxa"/>
            <w:noWrap w:val="0"/>
            <w:vAlign w:val="center"/>
          </w:tcPr>
          <w:p w14:paraId="2506B3F4">
            <w:pPr>
              <w:spacing w:beforeLines="0" w:afterLines="0" w:line="370" w:lineRule="exact"/>
              <w:rPr>
                <w:sz w:val="24"/>
              </w:rPr>
            </w:pPr>
          </w:p>
        </w:tc>
      </w:tr>
      <w:tr w14:paraId="21AFC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378EAE8">
            <w:pPr>
              <w:spacing w:beforeLines="0" w:afterLines="0" w:line="370" w:lineRule="exact"/>
              <w:jc w:val="center"/>
              <w:rPr>
                <w:rFonts w:hint="eastAsia"/>
                <w:sz w:val="24"/>
              </w:rPr>
            </w:pPr>
            <w:r>
              <w:rPr>
                <w:rFonts w:hint="eastAsia"/>
                <w:sz w:val="24"/>
              </w:rPr>
              <w:t>12</w:t>
            </w:r>
          </w:p>
        </w:tc>
        <w:tc>
          <w:tcPr>
            <w:tcW w:w="1378" w:type="dxa"/>
            <w:gridSpan w:val="2"/>
            <w:noWrap w:val="0"/>
            <w:vAlign w:val="center"/>
          </w:tcPr>
          <w:p w14:paraId="24C71257">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298BBF81">
            <w:pPr>
              <w:spacing w:beforeLines="0" w:afterLines="0" w:line="370" w:lineRule="exact"/>
              <w:ind w:left="31" w:leftChars="15" w:right="31" w:rightChars="15"/>
              <w:rPr>
                <w:rFonts w:hint="eastAsia"/>
                <w:sz w:val="24"/>
              </w:rPr>
            </w:pPr>
            <w:r>
              <w:rPr>
                <w:rFonts w:hint="eastAsia"/>
                <w:sz w:val="24"/>
              </w:rPr>
              <w:t>矿山企业安全生产许可</w:t>
            </w:r>
          </w:p>
        </w:tc>
        <w:tc>
          <w:tcPr>
            <w:tcW w:w="1738" w:type="dxa"/>
            <w:noWrap w:val="0"/>
            <w:vAlign w:val="center"/>
          </w:tcPr>
          <w:p w14:paraId="2491FB6B">
            <w:pPr>
              <w:spacing w:beforeLines="0" w:afterLines="0" w:line="370" w:lineRule="exact"/>
              <w:jc w:val="center"/>
              <w:rPr>
                <w:rFonts w:hint="eastAsia"/>
                <w:sz w:val="24"/>
              </w:rPr>
            </w:pPr>
            <w:r>
              <w:rPr>
                <w:rFonts w:hint="eastAsia"/>
                <w:sz w:val="24"/>
              </w:rPr>
              <w:t>省</w:t>
            </w:r>
          </w:p>
        </w:tc>
        <w:tc>
          <w:tcPr>
            <w:tcW w:w="1704" w:type="dxa"/>
            <w:noWrap w:val="0"/>
            <w:vAlign w:val="center"/>
          </w:tcPr>
          <w:p w14:paraId="7FCFDDF2">
            <w:pPr>
              <w:spacing w:beforeLines="0" w:afterLines="0" w:line="370" w:lineRule="exact"/>
              <w:rPr>
                <w:rFonts w:hint="eastAsia" w:eastAsia="宋体"/>
                <w:sz w:val="24"/>
                <w:lang w:eastAsia="zh-CN"/>
              </w:rPr>
            </w:pPr>
            <w:r>
              <w:rPr>
                <w:rFonts w:hint="eastAsia"/>
                <w:sz w:val="24"/>
                <w:lang w:eastAsia="zh-CN"/>
              </w:rPr>
              <w:t>负责非煤矿矿山企业安全生产许可</w:t>
            </w:r>
          </w:p>
        </w:tc>
      </w:tr>
      <w:tr w14:paraId="0D395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9DADB0F">
            <w:pPr>
              <w:spacing w:beforeLines="0" w:afterLines="0" w:line="370" w:lineRule="exact"/>
              <w:jc w:val="center"/>
              <w:rPr>
                <w:rFonts w:hint="eastAsia"/>
                <w:sz w:val="24"/>
              </w:rPr>
            </w:pPr>
            <w:r>
              <w:rPr>
                <w:rFonts w:hint="eastAsia"/>
                <w:sz w:val="24"/>
              </w:rPr>
              <w:t>13</w:t>
            </w:r>
          </w:p>
        </w:tc>
        <w:tc>
          <w:tcPr>
            <w:tcW w:w="1378" w:type="dxa"/>
            <w:gridSpan w:val="2"/>
            <w:noWrap w:val="0"/>
            <w:vAlign w:val="center"/>
          </w:tcPr>
          <w:p w14:paraId="77FEB6FA">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79465E0D">
            <w:pPr>
              <w:spacing w:beforeLines="0" w:afterLines="0" w:line="370" w:lineRule="exact"/>
              <w:ind w:left="31" w:leftChars="15" w:right="31" w:rightChars="15"/>
              <w:rPr>
                <w:rFonts w:hint="eastAsia"/>
                <w:sz w:val="24"/>
              </w:rPr>
            </w:pPr>
            <w:r>
              <w:rPr>
                <w:rFonts w:hint="eastAsia"/>
                <w:sz w:val="24"/>
              </w:rPr>
              <w:t>第一类非药品类易制毒化学品生产许可</w:t>
            </w:r>
          </w:p>
        </w:tc>
        <w:tc>
          <w:tcPr>
            <w:tcW w:w="1738" w:type="dxa"/>
            <w:noWrap w:val="0"/>
            <w:vAlign w:val="center"/>
          </w:tcPr>
          <w:p w14:paraId="2E6CA7E7">
            <w:pPr>
              <w:spacing w:beforeLines="0" w:afterLines="0" w:line="370" w:lineRule="exact"/>
              <w:jc w:val="center"/>
              <w:rPr>
                <w:rFonts w:hint="eastAsia"/>
                <w:sz w:val="24"/>
              </w:rPr>
            </w:pPr>
            <w:r>
              <w:rPr>
                <w:rFonts w:hint="eastAsia"/>
                <w:sz w:val="24"/>
              </w:rPr>
              <w:t>省</w:t>
            </w:r>
          </w:p>
        </w:tc>
        <w:tc>
          <w:tcPr>
            <w:tcW w:w="1704" w:type="dxa"/>
            <w:noWrap w:val="0"/>
            <w:vAlign w:val="center"/>
          </w:tcPr>
          <w:p w14:paraId="1E523F90">
            <w:pPr>
              <w:spacing w:beforeLines="0" w:afterLines="0" w:line="370" w:lineRule="exact"/>
              <w:rPr>
                <w:sz w:val="24"/>
              </w:rPr>
            </w:pPr>
          </w:p>
        </w:tc>
      </w:tr>
      <w:tr w14:paraId="01EEF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17977F1">
            <w:pPr>
              <w:spacing w:beforeLines="0" w:afterLines="0" w:line="370" w:lineRule="exact"/>
              <w:jc w:val="center"/>
              <w:rPr>
                <w:rFonts w:hint="eastAsia"/>
                <w:sz w:val="24"/>
              </w:rPr>
            </w:pPr>
            <w:r>
              <w:rPr>
                <w:rFonts w:hint="eastAsia"/>
                <w:sz w:val="24"/>
              </w:rPr>
              <w:t>14</w:t>
            </w:r>
          </w:p>
        </w:tc>
        <w:tc>
          <w:tcPr>
            <w:tcW w:w="1378" w:type="dxa"/>
            <w:gridSpan w:val="2"/>
            <w:noWrap w:val="0"/>
            <w:vAlign w:val="center"/>
          </w:tcPr>
          <w:p w14:paraId="0938A153">
            <w:pPr>
              <w:spacing w:beforeLines="0" w:afterLines="0" w:line="370" w:lineRule="exact"/>
              <w:jc w:val="center"/>
              <w:rPr>
                <w:rFonts w:hint="eastAsia"/>
                <w:sz w:val="24"/>
              </w:rPr>
            </w:pPr>
            <w:r>
              <w:rPr>
                <w:rFonts w:hint="eastAsia"/>
                <w:sz w:val="24"/>
              </w:rPr>
              <w:t>行政许可</w:t>
            </w:r>
          </w:p>
        </w:tc>
        <w:tc>
          <w:tcPr>
            <w:tcW w:w="3418" w:type="dxa"/>
            <w:gridSpan w:val="2"/>
            <w:noWrap w:val="0"/>
            <w:vAlign w:val="center"/>
          </w:tcPr>
          <w:p w14:paraId="5DBF0423">
            <w:pPr>
              <w:spacing w:beforeLines="0" w:afterLines="0" w:line="370" w:lineRule="exact"/>
              <w:ind w:left="31" w:leftChars="15" w:right="31" w:rightChars="15"/>
              <w:rPr>
                <w:rFonts w:hint="eastAsia"/>
                <w:sz w:val="24"/>
              </w:rPr>
            </w:pPr>
            <w:r>
              <w:rPr>
                <w:rFonts w:hint="eastAsia"/>
                <w:sz w:val="24"/>
              </w:rPr>
              <w:t>第一类非药品类易制毒化学品经营许可</w:t>
            </w:r>
          </w:p>
        </w:tc>
        <w:tc>
          <w:tcPr>
            <w:tcW w:w="1738" w:type="dxa"/>
            <w:noWrap w:val="0"/>
            <w:vAlign w:val="center"/>
          </w:tcPr>
          <w:p w14:paraId="6AD68F5B">
            <w:pPr>
              <w:spacing w:beforeLines="0" w:afterLines="0" w:line="370" w:lineRule="exact"/>
              <w:jc w:val="center"/>
              <w:rPr>
                <w:rFonts w:hint="eastAsia"/>
                <w:sz w:val="24"/>
              </w:rPr>
            </w:pPr>
            <w:r>
              <w:rPr>
                <w:rFonts w:hint="eastAsia"/>
                <w:sz w:val="24"/>
              </w:rPr>
              <w:t>省</w:t>
            </w:r>
          </w:p>
        </w:tc>
        <w:tc>
          <w:tcPr>
            <w:tcW w:w="1704" w:type="dxa"/>
            <w:noWrap w:val="0"/>
            <w:vAlign w:val="center"/>
          </w:tcPr>
          <w:p w14:paraId="1CCA8E33">
            <w:pPr>
              <w:spacing w:beforeLines="0" w:afterLines="0" w:line="370" w:lineRule="exact"/>
              <w:rPr>
                <w:sz w:val="24"/>
              </w:rPr>
            </w:pPr>
          </w:p>
        </w:tc>
      </w:tr>
      <w:tr w14:paraId="32A96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672" w:type="dxa"/>
            <w:noWrap w:val="0"/>
            <w:vAlign w:val="center"/>
          </w:tcPr>
          <w:p w14:paraId="10167F24">
            <w:pPr>
              <w:spacing w:beforeLines="0" w:afterLines="0" w:line="380" w:lineRule="exact"/>
              <w:jc w:val="center"/>
              <w:rPr>
                <w:rFonts w:hint="eastAsia"/>
                <w:sz w:val="24"/>
              </w:rPr>
            </w:pPr>
            <w:r>
              <w:rPr>
                <w:rFonts w:hint="eastAsia"/>
                <w:sz w:val="24"/>
              </w:rPr>
              <w:t>15</w:t>
            </w:r>
          </w:p>
        </w:tc>
        <w:tc>
          <w:tcPr>
            <w:tcW w:w="1378" w:type="dxa"/>
            <w:gridSpan w:val="2"/>
            <w:noWrap w:val="0"/>
            <w:vAlign w:val="center"/>
          </w:tcPr>
          <w:p w14:paraId="4B391DA9">
            <w:pPr>
              <w:spacing w:beforeLines="0" w:afterLines="0" w:line="380" w:lineRule="exact"/>
              <w:jc w:val="center"/>
              <w:rPr>
                <w:rFonts w:hint="eastAsia"/>
                <w:sz w:val="24"/>
              </w:rPr>
            </w:pPr>
            <w:r>
              <w:rPr>
                <w:rFonts w:hint="eastAsia"/>
                <w:sz w:val="24"/>
              </w:rPr>
              <w:t>行政许可</w:t>
            </w:r>
          </w:p>
        </w:tc>
        <w:tc>
          <w:tcPr>
            <w:tcW w:w="3418" w:type="dxa"/>
            <w:gridSpan w:val="2"/>
            <w:noWrap w:val="0"/>
            <w:vAlign w:val="center"/>
          </w:tcPr>
          <w:p w14:paraId="1C4756DE">
            <w:pPr>
              <w:spacing w:beforeLines="0" w:afterLines="0" w:line="380" w:lineRule="exact"/>
              <w:ind w:left="31" w:leftChars="15" w:right="31" w:rightChars="15"/>
              <w:rPr>
                <w:rFonts w:hint="eastAsia"/>
                <w:sz w:val="24"/>
              </w:rPr>
            </w:pPr>
            <w:r>
              <w:rPr>
                <w:rFonts w:hint="eastAsia"/>
                <w:sz w:val="24"/>
              </w:rPr>
              <w:t>石油天然气建设项目安全设施设计审查</w:t>
            </w:r>
          </w:p>
        </w:tc>
        <w:tc>
          <w:tcPr>
            <w:tcW w:w="1738" w:type="dxa"/>
            <w:noWrap w:val="0"/>
            <w:vAlign w:val="center"/>
          </w:tcPr>
          <w:p w14:paraId="75453318">
            <w:pPr>
              <w:spacing w:beforeLines="0" w:afterLines="0" w:line="380" w:lineRule="exact"/>
              <w:jc w:val="center"/>
              <w:rPr>
                <w:rFonts w:hint="eastAsia"/>
                <w:sz w:val="24"/>
              </w:rPr>
            </w:pPr>
            <w:r>
              <w:rPr>
                <w:rFonts w:hint="eastAsia"/>
                <w:sz w:val="24"/>
              </w:rPr>
              <w:t>省、市、县</w:t>
            </w:r>
          </w:p>
        </w:tc>
        <w:tc>
          <w:tcPr>
            <w:tcW w:w="1704" w:type="dxa"/>
            <w:noWrap w:val="0"/>
            <w:vAlign w:val="center"/>
          </w:tcPr>
          <w:p w14:paraId="5FAC8E1A">
            <w:pPr>
              <w:spacing w:beforeLines="0" w:afterLines="0" w:line="380" w:lineRule="exact"/>
              <w:rPr>
                <w:sz w:val="24"/>
              </w:rPr>
            </w:pPr>
          </w:p>
        </w:tc>
      </w:tr>
      <w:tr w14:paraId="1F85D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10" w:hRule="exact"/>
          <w:jc w:val="center"/>
        </w:trPr>
        <w:tc>
          <w:tcPr>
            <w:tcW w:w="672" w:type="dxa"/>
            <w:noWrap w:val="0"/>
            <w:vAlign w:val="center"/>
          </w:tcPr>
          <w:p w14:paraId="19F620F6">
            <w:pPr>
              <w:spacing w:beforeLines="0" w:afterLines="0" w:line="380" w:lineRule="exact"/>
              <w:jc w:val="center"/>
              <w:rPr>
                <w:rFonts w:hint="eastAsia"/>
                <w:sz w:val="24"/>
              </w:rPr>
            </w:pPr>
            <w:r>
              <w:rPr>
                <w:rFonts w:hint="eastAsia"/>
                <w:sz w:val="24"/>
              </w:rPr>
              <w:t>16</w:t>
            </w:r>
          </w:p>
        </w:tc>
        <w:tc>
          <w:tcPr>
            <w:tcW w:w="1378" w:type="dxa"/>
            <w:gridSpan w:val="2"/>
            <w:noWrap w:val="0"/>
            <w:vAlign w:val="center"/>
          </w:tcPr>
          <w:p w14:paraId="315FB0C9">
            <w:pPr>
              <w:spacing w:beforeLines="0" w:afterLines="0" w:line="380" w:lineRule="exact"/>
              <w:jc w:val="center"/>
              <w:rPr>
                <w:rFonts w:hint="eastAsia"/>
                <w:sz w:val="24"/>
              </w:rPr>
            </w:pPr>
            <w:r>
              <w:rPr>
                <w:rFonts w:hint="eastAsia"/>
                <w:sz w:val="24"/>
              </w:rPr>
              <w:t>行政许可</w:t>
            </w:r>
          </w:p>
        </w:tc>
        <w:tc>
          <w:tcPr>
            <w:tcW w:w="3418" w:type="dxa"/>
            <w:gridSpan w:val="2"/>
            <w:noWrap w:val="0"/>
            <w:vAlign w:val="center"/>
          </w:tcPr>
          <w:p w14:paraId="22E099D1">
            <w:pPr>
              <w:spacing w:beforeLines="0" w:afterLines="0" w:line="380" w:lineRule="exact"/>
              <w:ind w:left="31" w:leftChars="15" w:right="31" w:rightChars="15"/>
              <w:rPr>
                <w:rFonts w:hint="eastAsia"/>
                <w:sz w:val="24"/>
              </w:rPr>
            </w:pPr>
            <w:r>
              <w:rPr>
                <w:rFonts w:hint="eastAsia"/>
                <w:sz w:val="24"/>
              </w:rPr>
              <w:t>石油天然气企业安全生产许可</w:t>
            </w:r>
          </w:p>
        </w:tc>
        <w:tc>
          <w:tcPr>
            <w:tcW w:w="1738" w:type="dxa"/>
            <w:noWrap w:val="0"/>
            <w:vAlign w:val="center"/>
          </w:tcPr>
          <w:p w14:paraId="5344CA47">
            <w:pPr>
              <w:spacing w:beforeLines="0" w:afterLines="0" w:line="380" w:lineRule="exact"/>
              <w:jc w:val="center"/>
              <w:rPr>
                <w:rFonts w:hint="eastAsia"/>
                <w:sz w:val="24"/>
              </w:rPr>
            </w:pPr>
            <w:r>
              <w:rPr>
                <w:rFonts w:hint="eastAsia"/>
                <w:sz w:val="24"/>
              </w:rPr>
              <w:t>省</w:t>
            </w:r>
          </w:p>
        </w:tc>
        <w:tc>
          <w:tcPr>
            <w:tcW w:w="1704" w:type="dxa"/>
            <w:noWrap w:val="0"/>
            <w:vAlign w:val="center"/>
          </w:tcPr>
          <w:p w14:paraId="2BF820BB">
            <w:pPr>
              <w:spacing w:beforeLines="0" w:afterLines="0" w:line="380" w:lineRule="exact"/>
              <w:rPr>
                <w:sz w:val="24"/>
              </w:rPr>
            </w:pPr>
          </w:p>
        </w:tc>
      </w:tr>
      <w:tr w14:paraId="7FBA1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10" w:hRule="exact"/>
          <w:jc w:val="center"/>
        </w:trPr>
        <w:tc>
          <w:tcPr>
            <w:tcW w:w="672" w:type="dxa"/>
            <w:noWrap w:val="0"/>
            <w:vAlign w:val="center"/>
          </w:tcPr>
          <w:p w14:paraId="7C70617C">
            <w:pPr>
              <w:spacing w:beforeLines="0" w:afterLines="0" w:line="380" w:lineRule="exact"/>
              <w:jc w:val="center"/>
              <w:rPr>
                <w:rFonts w:hint="eastAsia"/>
                <w:sz w:val="24"/>
              </w:rPr>
            </w:pPr>
            <w:r>
              <w:rPr>
                <w:rFonts w:hint="eastAsia"/>
                <w:sz w:val="24"/>
              </w:rPr>
              <w:t>17</w:t>
            </w:r>
          </w:p>
        </w:tc>
        <w:tc>
          <w:tcPr>
            <w:tcW w:w="1378" w:type="dxa"/>
            <w:gridSpan w:val="2"/>
            <w:noWrap w:val="0"/>
            <w:vAlign w:val="center"/>
          </w:tcPr>
          <w:p w14:paraId="7AF01CD8">
            <w:pPr>
              <w:spacing w:beforeLines="0" w:afterLines="0" w:line="380" w:lineRule="exact"/>
              <w:jc w:val="center"/>
              <w:rPr>
                <w:rFonts w:hint="eastAsia"/>
                <w:sz w:val="24"/>
              </w:rPr>
            </w:pPr>
            <w:r>
              <w:rPr>
                <w:rFonts w:hint="eastAsia"/>
                <w:sz w:val="24"/>
              </w:rPr>
              <w:t>行政许可</w:t>
            </w:r>
          </w:p>
        </w:tc>
        <w:tc>
          <w:tcPr>
            <w:tcW w:w="3418" w:type="dxa"/>
            <w:gridSpan w:val="2"/>
            <w:noWrap w:val="0"/>
            <w:vAlign w:val="center"/>
          </w:tcPr>
          <w:p w14:paraId="2D05A82D">
            <w:pPr>
              <w:spacing w:beforeLines="0" w:afterLines="0" w:line="380" w:lineRule="exact"/>
              <w:ind w:left="31" w:leftChars="15" w:right="31" w:rightChars="15"/>
              <w:rPr>
                <w:rFonts w:hint="eastAsia"/>
                <w:sz w:val="24"/>
              </w:rPr>
            </w:pPr>
            <w:r>
              <w:rPr>
                <w:rFonts w:hint="eastAsia"/>
                <w:sz w:val="24"/>
              </w:rPr>
              <w:t>注册安全工程师注册</w:t>
            </w:r>
          </w:p>
        </w:tc>
        <w:tc>
          <w:tcPr>
            <w:tcW w:w="1738" w:type="dxa"/>
            <w:noWrap w:val="0"/>
            <w:vAlign w:val="center"/>
          </w:tcPr>
          <w:p w14:paraId="384D769E">
            <w:pPr>
              <w:spacing w:beforeLines="0" w:afterLines="0" w:line="380" w:lineRule="exact"/>
              <w:jc w:val="center"/>
              <w:rPr>
                <w:rFonts w:hint="eastAsia"/>
                <w:sz w:val="24"/>
              </w:rPr>
            </w:pPr>
            <w:r>
              <w:rPr>
                <w:rFonts w:hint="eastAsia"/>
                <w:sz w:val="24"/>
              </w:rPr>
              <w:t>省</w:t>
            </w:r>
          </w:p>
        </w:tc>
        <w:tc>
          <w:tcPr>
            <w:tcW w:w="1704" w:type="dxa"/>
            <w:noWrap w:val="0"/>
            <w:vAlign w:val="center"/>
          </w:tcPr>
          <w:p w14:paraId="666A7FF1">
            <w:pPr>
              <w:spacing w:beforeLines="0" w:afterLines="0" w:line="380" w:lineRule="exact"/>
              <w:rPr>
                <w:sz w:val="24"/>
              </w:rPr>
            </w:pPr>
          </w:p>
        </w:tc>
      </w:tr>
      <w:tr w14:paraId="5F98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672" w:type="dxa"/>
            <w:noWrap w:val="0"/>
            <w:vAlign w:val="center"/>
          </w:tcPr>
          <w:p w14:paraId="619FE60F">
            <w:pPr>
              <w:spacing w:beforeLines="0" w:afterLines="0" w:line="380" w:lineRule="exact"/>
              <w:jc w:val="center"/>
              <w:rPr>
                <w:rFonts w:hint="eastAsia"/>
                <w:sz w:val="24"/>
              </w:rPr>
            </w:pPr>
            <w:r>
              <w:rPr>
                <w:rFonts w:hint="eastAsia"/>
                <w:sz w:val="24"/>
              </w:rPr>
              <w:t>18</w:t>
            </w:r>
          </w:p>
        </w:tc>
        <w:tc>
          <w:tcPr>
            <w:tcW w:w="1378" w:type="dxa"/>
            <w:gridSpan w:val="2"/>
            <w:noWrap w:val="0"/>
            <w:vAlign w:val="center"/>
          </w:tcPr>
          <w:p w14:paraId="1E98A91C">
            <w:pPr>
              <w:spacing w:beforeLines="0" w:afterLines="0" w:line="380" w:lineRule="exact"/>
              <w:jc w:val="center"/>
              <w:rPr>
                <w:rFonts w:hint="eastAsia"/>
                <w:sz w:val="24"/>
              </w:rPr>
            </w:pPr>
            <w:r>
              <w:rPr>
                <w:rFonts w:hint="eastAsia"/>
                <w:sz w:val="24"/>
              </w:rPr>
              <w:t>行政处罚</w:t>
            </w:r>
          </w:p>
        </w:tc>
        <w:tc>
          <w:tcPr>
            <w:tcW w:w="3418" w:type="dxa"/>
            <w:gridSpan w:val="2"/>
            <w:noWrap w:val="0"/>
            <w:vAlign w:val="center"/>
          </w:tcPr>
          <w:p w14:paraId="10599F3B">
            <w:pPr>
              <w:spacing w:beforeLines="0" w:afterLines="0" w:line="380" w:lineRule="exact"/>
              <w:ind w:left="31" w:leftChars="15" w:right="31" w:rightChars="15"/>
              <w:rPr>
                <w:rFonts w:hint="eastAsia"/>
                <w:sz w:val="24"/>
              </w:rPr>
            </w:pPr>
            <w:r>
              <w:rPr>
                <w:rFonts w:hint="eastAsia"/>
                <w:sz w:val="24"/>
              </w:rPr>
              <w:t>对非煤矿山企业、危险化学品和烟花爆竹生产企业违反《安全生产许可证条例》有关行为的处罚</w:t>
            </w:r>
          </w:p>
        </w:tc>
        <w:tc>
          <w:tcPr>
            <w:tcW w:w="1738" w:type="dxa"/>
            <w:noWrap w:val="0"/>
            <w:vAlign w:val="center"/>
          </w:tcPr>
          <w:p w14:paraId="677C9527">
            <w:pPr>
              <w:spacing w:beforeLines="0" w:afterLines="0" w:line="380" w:lineRule="exact"/>
              <w:jc w:val="center"/>
              <w:rPr>
                <w:rFonts w:hint="eastAsia"/>
                <w:sz w:val="24"/>
              </w:rPr>
            </w:pPr>
            <w:r>
              <w:rPr>
                <w:rFonts w:hint="eastAsia"/>
                <w:sz w:val="24"/>
              </w:rPr>
              <w:t>省</w:t>
            </w:r>
          </w:p>
        </w:tc>
        <w:tc>
          <w:tcPr>
            <w:tcW w:w="1704" w:type="dxa"/>
            <w:noWrap w:val="0"/>
            <w:vAlign w:val="center"/>
          </w:tcPr>
          <w:p w14:paraId="1D92B788">
            <w:pPr>
              <w:spacing w:beforeLines="0" w:afterLines="0" w:line="380" w:lineRule="exact"/>
              <w:rPr>
                <w:sz w:val="24"/>
              </w:rPr>
            </w:pPr>
          </w:p>
        </w:tc>
      </w:tr>
      <w:tr w14:paraId="04702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672" w:type="dxa"/>
            <w:noWrap w:val="0"/>
            <w:vAlign w:val="center"/>
          </w:tcPr>
          <w:p w14:paraId="6DFA2FDE">
            <w:pPr>
              <w:spacing w:beforeLines="0" w:afterLines="0" w:line="380" w:lineRule="exact"/>
              <w:jc w:val="center"/>
              <w:rPr>
                <w:rFonts w:hint="eastAsia"/>
                <w:sz w:val="24"/>
              </w:rPr>
            </w:pPr>
            <w:r>
              <w:rPr>
                <w:rFonts w:hint="eastAsia"/>
                <w:sz w:val="24"/>
              </w:rPr>
              <w:t>19</w:t>
            </w:r>
          </w:p>
        </w:tc>
        <w:tc>
          <w:tcPr>
            <w:tcW w:w="1378" w:type="dxa"/>
            <w:gridSpan w:val="2"/>
            <w:noWrap w:val="0"/>
            <w:vAlign w:val="center"/>
          </w:tcPr>
          <w:p w14:paraId="163D8877">
            <w:pPr>
              <w:spacing w:beforeLines="0" w:afterLines="0" w:line="390" w:lineRule="exact"/>
              <w:jc w:val="center"/>
              <w:rPr>
                <w:rFonts w:hint="eastAsia"/>
                <w:sz w:val="24"/>
              </w:rPr>
            </w:pPr>
            <w:r>
              <w:rPr>
                <w:rFonts w:hint="eastAsia"/>
                <w:sz w:val="24"/>
              </w:rPr>
              <w:t>行政处罚</w:t>
            </w:r>
          </w:p>
        </w:tc>
        <w:tc>
          <w:tcPr>
            <w:tcW w:w="3418" w:type="dxa"/>
            <w:gridSpan w:val="2"/>
            <w:noWrap w:val="0"/>
            <w:vAlign w:val="center"/>
          </w:tcPr>
          <w:p w14:paraId="46D6FDFD">
            <w:pPr>
              <w:spacing w:beforeLines="0" w:afterLines="0" w:line="390" w:lineRule="exact"/>
              <w:ind w:left="31" w:leftChars="15" w:right="31" w:rightChars="15"/>
              <w:rPr>
                <w:rFonts w:hint="eastAsia"/>
                <w:sz w:val="24"/>
              </w:rPr>
            </w:pPr>
            <w:r>
              <w:rPr>
                <w:rFonts w:hint="eastAsia"/>
                <w:sz w:val="24"/>
              </w:rPr>
              <w:t>对事故发生单位主要负责人在事故发生后未履行安全生产职责的处罚</w:t>
            </w:r>
          </w:p>
        </w:tc>
        <w:tc>
          <w:tcPr>
            <w:tcW w:w="1738" w:type="dxa"/>
            <w:noWrap w:val="0"/>
            <w:vAlign w:val="center"/>
          </w:tcPr>
          <w:p w14:paraId="6F579BC9">
            <w:pPr>
              <w:spacing w:beforeLines="0" w:afterLines="0" w:line="390" w:lineRule="exact"/>
              <w:jc w:val="center"/>
              <w:rPr>
                <w:rFonts w:hint="eastAsia"/>
                <w:sz w:val="24"/>
              </w:rPr>
            </w:pPr>
            <w:r>
              <w:rPr>
                <w:rFonts w:hint="eastAsia"/>
                <w:sz w:val="24"/>
              </w:rPr>
              <w:t>省、市、县</w:t>
            </w:r>
          </w:p>
        </w:tc>
        <w:tc>
          <w:tcPr>
            <w:tcW w:w="1704" w:type="dxa"/>
            <w:noWrap w:val="0"/>
            <w:vAlign w:val="center"/>
          </w:tcPr>
          <w:p w14:paraId="14924D95">
            <w:pPr>
              <w:spacing w:beforeLines="0" w:afterLines="0" w:line="390" w:lineRule="exact"/>
              <w:rPr>
                <w:sz w:val="24"/>
              </w:rPr>
            </w:pPr>
          </w:p>
        </w:tc>
      </w:tr>
      <w:tr w14:paraId="37A58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672" w:type="dxa"/>
            <w:noWrap w:val="0"/>
            <w:vAlign w:val="center"/>
          </w:tcPr>
          <w:p w14:paraId="3D7747F9">
            <w:pPr>
              <w:spacing w:beforeLines="0" w:afterLines="0" w:line="380" w:lineRule="exact"/>
              <w:jc w:val="center"/>
              <w:rPr>
                <w:rFonts w:hint="eastAsia"/>
                <w:sz w:val="24"/>
              </w:rPr>
            </w:pPr>
            <w:r>
              <w:rPr>
                <w:rFonts w:hint="eastAsia"/>
                <w:sz w:val="24"/>
              </w:rPr>
              <w:t>20</w:t>
            </w:r>
          </w:p>
        </w:tc>
        <w:tc>
          <w:tcPr>
            <w:tcW w:w="1378" w:type="dxa"/>
            <w:gridSpan w:val="2"/>
            <w:noWrap w:val="0"/>
            <w:vAlign w:val="center"/>
          </w:tcPr>
          <w:p w14:paraId="5601A14F">
            <w:pPr>
              <w:spacing w:beforeLines="0" w:afterLines="0" w:line="390" w:lineRule="exact"/>
              <w:jc w:val="center"/>
              <w:rPr>
                <w:rFonts w:hint="eastAsia"/>
                <w:sz w:val="24"/>
              </w:rPr>
            </w:pPr>
            <w:r>
              <w:rPr>
                <w:rFonts w:hint="eastAsia"/>
                <w:sz w:val="24"/>
              </w:rPr>
              <w:t>行政处罚</w:t>
            </w:r>
          </w:p>
        </w:tc>
        <w:tc>
          <w:tcPr>
            <w:tcW w:w="3418" w:type="dxa"/>
            <w:gridSpan w:val="2"/>
            <w:noWrap w:val="0"/>
            <w:vAlign w:val="center"/>
          </w:tcPr>
          <w:p w14:paraId="72429EED">
            <w:pPr>
              <w:spacing w:beforeLines="0" w:afterLines="0" w:line="390" w:lineRule="exact"/>
              <w:ind w:left="31" w:leftChars="15" w:right="31" w:rightChars="15"/>
              <w:rPr>
                <w:rFonts w:hint="eastAsia"/>
                <w:sz w:val="24"/>
              </w:rPr>
            </w:pPr>
            <w:r>
              <w:rPr>
                <w:rFonts w:hint="eastAsia"/>
                <w:sz w:val="24"/>
              </w:rPr>
              <w:t>对事故发生单位主要负责人未依法履行安全生产管理职责导致事故发生的处罚</w:t>
            </w:r>
          </w:p>
        </w:tc>
        <w:tc>
          <w:tcPr>
            <w:tcW w:w="1738" w:type="dxa"/>
            <w:noWrap w:val="0"/>
            <w:vAlign w:val="center"/>
          </w:tcPr>
          <w:p w14:paraId="1825C054">
            <w:pPr>
              <w:spacing w:beforeLines="0" w:afterLines="0" w:line="390" w:lineRule="exact"/>
              <w:jc w:val="center"/>
              <w:rPr>
                <w:rFonts w:hint="eastAsia"/>
                <w:sz w:val="24"/>
              </w:rPr>
            </w:pPr>
            <w:r>
              <w:rPr>
                <w:rFonts w:hint="eastAsia"/>
                <w:sz w:val="24"/>
              </w:rPr>
              <w:t>省、市、县</w:t>
            </w:r>
          </w:p>
        </w:tc>
        <w:tc>
          <w:tcPr>
            <w:tcW w:w="1704" w:type="dxa"/>
            <w:noWrap w:val="0"/>
            <w:vAlign w:val="center"/>
          </w:tcPr>
          <w:p w14:paraId="0A37EFAE">
            <w:pPr>
              <w:spacing w:beforeLines="0" w:afterLines="0" w:line="390" w:lineRule="exact"/>
              <w:rPr>
                <w:sz w:val="24"/>
              </w:rPr>
            </w:pPr>
          </w:p>
        </w:tc>
      </w:tr>
      <w:tr w14:paraId="71BBE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672" w:type="dxa"/>
            <w:noWrap w:val="0"/>
            <w:vAlign w:val="center"/>
          </w:tcPr>
          <w:p w14:paraId="4AB34687">
            <w:pPr>
              <w:spacing w:beforeLines="0" w:afterLines="0" w:line="380" w:lineRule="exact"/>
              <w:jc w:val="center"/>
              <w:rPr>
                <w:rFonts w:hint="eastAsia"/>
                <w:sz w:val="24"/>
              </w:rPr>
            </w:pPr>
            <w:r>
              <w:rPr>
                <w:rFonts w:hint="eastAsia"/>
                <w:sz w:val="24"/>
              </w:rPr>
              <w:t>21</w:t>
            </w:r>
          </w:p>
        </w:tc>
        <w:tc>
          <w:tcPr>
            <w:tcW w:w="1378" w:type="dxa"/>
            <w:gridSpan w:val="2"/>
            <w:noWrap w:val="0"/>
            <w:vAlign w:val="center"/>
          </w:tcPr>
          <w:p w14:paraId="25F55586">
            <w:pPr>
              <w:spacing w:beforeLines="0" w:afterLines="0" w:line="390" w:lineRule="exact"/>
              <w:jc w:val="center"/>
              <w:rPr>
                <w:rFonts w:hint="eastAsia"/>
                <w:sz w:val="24"/>
              </w:rPr>
            </w:pPr>
            <w:r>
              <w:rPr>
                <w:rFonts w:hint="eastAsia"/>
                <w:sz w:val="24"/>
              </w:rPr>
              <w:t>行政处罚</w:t>
            </w:r>
          </w:p>
        </w:tc>
        <w:tc>
          <w:tcPr>
            <w:tcW w:w="3418" w:type="dxa"/>
            <w:gridSpan w:val="2"/>
            <w:noWrap w:val="0"/>
            <w:vAlign w:val="center"/>
          </w:tcPr>
          <w:p w14:paraId="08CB9C95">
            <w:pPr>
              <w:spacing w:beforeLines="0" w:afterLines="0" w:line="390" w:lineRule="exact"/>
              <w:ind w:left="31" w:leftChars="15" w:right="31" w:rightChars="15"/>
              <w:rPr>
                <w:rFonts w:hint="eastAsia"/>
                <w:sz w:val="24"/>
              </w:rPr>
            </w:pPr>
            <w:r>
              <w:rPr>
                <w:rFonts w:hint="eastAsia"/>
                <w:spacing w:val="0"/>
                <w:w w:val="100"/>
                <w:sz w:val="24"/>
              </w:rPr>
              <w:t>对事故发生单位及其有关人员发生事故后有关违法行为的处罚</w:t>
            </w:r>
          </w:p>
        </w:tc>
        <w:tc>
          <w:tcPr>
            <w:tcW w:w="1738" w:type="dxa"/>
            <w:noWrap w:val="0"/>
            <w:vAlign w:val="center"/>
          </w:tcPr>
          <w:p w14:paraId="782B361D">
            <w:pPr>
              <w:spacing w:beforeLines="0" w:afterLines="0" w:line="390" w:lineRule="exact"/>
              <w:jc w:val="center"/>
              <w:rPr>
                <w:rFonts w:hint="eastAsia"/>
                <w:sz w:val="24"/>
              </w:rPr>
            </w:pPr>
            <w:r>
              <w:rPr>
                <w:rFonts w:hint="eastAsia"/>
                <w:sz w:val="24"/>
              </w:rPr>
              <w:t>省、市、县</w:t>
            </w:r>
          </w:p>
        </w:tc>
        <w:tc>
          <w:tcPr>
            <w:tcW w:w="1704" w:type="dxa"/>
            <w:noWrap w:val="0"/>
            <w:vAlign w:val="center"/>
          </w:tcPr>
          <w:p w14:paraId="1B6C2369">
            <w:pPr>
              <w:spacing w:beforeLines="0" w:afterLines="0" w:line="390" w:lineRule="exact"/>
              <w:rPr>
                <w:sz w:val="24"/>
              </w:rPr>
            </w:pPr>
          </w:p>
        </w:tc>
      </w:tr>
      <w:tr w14:paraId="4F8C1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672" w:type="dxa"/>
            <w:noWrap w:val="0"/>
            <w:vAlign w:val="center"/>
          </w:tcPr>
          <w:p w14:paraId="6A18FE8E">
            <w:pPr>
              <w:spacing w:beforeLines="0" w:afterLines="0" w:line="380" w:lineRule="exact"/>
              <w:jc w:val="center"/>
              <w:rPr>
                <w:rFonts w:hint="eastAsia"/>
                <w:sz w:val="24"/>
              </w:rPr>
            </w:pPr>
            <w:r>
              <w:rPr>
                <w:rFonts w:hint="eastAsia"/>
                <w:sz w:val="24"/>
              </w:rPr>
              <w:t>22</w:t>
            </w:r>
          </w:p>
        </w:tc>
        <w:tc>
          <w:tcPr>
            <w:tcW w:w="1378" w:type="dxa"/>
            <w:gridSpan w:val="2"/>
            <w:noWrap w:val="0"/>
            <w:vAlign w:val="center"/>
          </w:tcPr>
          <w:p w14:paraId="20DFECC2">
            <w:pPr>
              <w:spacing w:beforeLines="0" w:afterLines="0" w:line="390" w:lineRule="exact"/>
              <w:jc w:val="center"/>
              <w:rPr>
                <w:rFonts w:hint="eastAsia"/>
                <w:sz w:val="24"/>
              </w:rPr>
            </w:pPr>
            <w:r>
              <w:rPr>
                <w:rFonts w:hint="eastAsia"/>
                <w:sz w:val="24"/>
              </w:rPr>
              <w:t>行政处罚</w:t>
            </w:r>
          </w:p>
        </w:tc>
        <w:tc>
          <w:tcPr>
            <w:tcW w:w="3418" w:type="dxa"/>
            <w:gridSpan w:val="2"/>
            <w:noWrap w:val="0"/>
            <w:vAlign w:val="center"/>
          </w:tcPr>
          <w:p w14:paraId="70260ABB">
            <w:pPr>
              <w:spacing w:beforeLines="0" w:afterLines="0" w:line="390" w:lineRule="exact"/>
              <w:ind w:left="31" w:leftChars="15" w:right="31" w:rightChars="15"/>
              <w:rPr>
                <w:rFonts w:hint="eastAsia"/>
                <w:sz w:val="24"/>
              </w:rPr>
            </w:pPr>
            <w:r>
              <w:rPr>
                <w:rFonts w:hint="eastAsia"/>
                <w:w w:val="100"/>
                <w:sz w:val="24"/>
              </w:rPr>
              <w:t>对事故发生单位对事故发生负有责任的，对单位和有关人员的处罚</w:t>
            </w:r>
          </w:p>
        </w:tc>
        <w:tc>
          <w:tcPr>
            <w:tcW w:w="1738" w:type="dxa"/>
            <w:noWrap w:val="0"/>
            <w:vAlign w:val="center"/>
          </w:tcPr>
          <w:p w14:paraId="00A425EE">
            <w:pPr>
              <w:spacing w:beforeLines="0" w:afterLines="0" w:line="390" w:lineRule="exact"/>
              <w:jc w:val="center"/>
              <w:rPr>
                <w:rFonts w:hint="eastAsia"/>
                <w:sz w:val="24"/>
              </w:rPr>
            </w:pPr>
            <w:r>
              <w:rPr>
                <w:rFonts w:hint="eastAsia"/>
                <w:sz w:val="24"/>
              </w:rPr>
              <w:t>省</w:t>
            </w:r>
          </w:p>
        </w:tc>
        <w:tc>
          <w:tcPr>
            <w:tcW w:w="1704" w:type="dxa"/>
            <w:noWrap w:val="0"/>
            <w:vAlign w:val="center"/>
          </w:tcPr>
          <w:p w14:paraId="115F7496">
            <w:pPr>
              <w:spacing w:beforeLines="0" w:afterLines="0" w:line="390" w:lineRule="exact"/>
              <w:rPr>
                <w:sz w:val="24"/>
              </w:rPr>
            </w:pPr>
          </w:p>
        </w:tc>
      </w:tr>
      <w:tr w14:paraId="6DFCB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672" w:type="dxa"/>
            <w:noWrap w:val="0"/>
            <w:vAlign w:val="center"/>
          </w:tcPr>
          <w:p w14:paraId="6C7754A9">
            <w:pPr>
              <w:spacing w:beforeLines="0" w:afterLines="0" w:line="380" w:lineRule="exact"/>
              <w:jc w:val="center"/>
              <w:rPr>
                <w:rFonts w:hint="eastAsia"/>
                <w:sz w:val="24"/>
              </w:rPr>
            </w:pPr>
            <w:r>
              <w:rPr>
                <w:rFonts w:hint="eastAsia"/>
                <w:sz w:val="24"/>
              </w:rPr>
              <w:t>23</w:t>
            </w:r>
          </w:p>
        </w:tc>
        <w:tc>
          <w:tcPr>
            <w:tcW w:w="1378" w:type="dxa"/>
            <w:gridSpan w:val="2"/>
            <w:noWrap w:val="0"/>
            <w:vAlign w:val="center"/>
          </w:tcPr>
          <w:p w14:paraId="5C3E7B69">
            <w:pPr>
              <w:spacing w:beforeLines="0" w:afterLines="0" w:line="390" w:lineRule="exact"/>
              <w:jc w:val="center"/>
              <w:rPr>
                <w:rFonts w:hint="eastAsia"/>
                <w:sz w:val="24"/>
              </w:rPr>
            </w:pPr>
            <w:r>
              <w:rPr>
                <w:rFonts w:hint="eastAsia"/>
                <w:sz w:val="24"/>
              </w:rPr>
              <w:t>行政处罚</w:t>
            </w:r>
          </w:p>
        </w:tc>
        <w:tc>
          <w:tcPr>
            <w:tcW w:w="3418" w:type="dxa"/>
            <w:gridSpan w:val="2"/>
            <w:noWrap w:val="0"/>
            <w:vAlign w:val="center"/>
          </w:tcPr>
          <w:p w14:paraId="11A3AF28">
            <w:pPr>
              <w:spacing w:beforeLines="0" w:afterLines="0" w:line="390" w:lineRule="exact"/>
              <w:ind w:left="31" w:leftChars="15" w:right="31" w:rightChars="15"/>
              <w:rPr>
                <w:rFonts w:hint="eastAsia"/>
                <w:sz w:val="24"/>
              </w:rPr>
            </w:pPr>
            <w:r>
              <w:rPr>
                <w:rFonts w:hint="eastAsia" w:ascii="Times New Roman" w:hAnsi="Times New Roman" w:eastAsia="宋体" w:cs="Times New Roman"/>
                <w:w w:val="100"/>
                <w:sz w:val="24"/>
              </w:rPr>
              <w:t>对违反《非煤矿矿山企业安全生产许可证实施办法》有关行为的处罚</w:t>
            </w:r>
          </w:p>
        </w:tc>
        <w:tc>
          <w:tcPr>
            <w:tcW w:w="1738" w:type="dxa"/>
            <w:noWrap w:val="0"/>
            <w:vAlign w:val="center"/>
          </w:tcPr>
          <w:p w14:paraId="68BBA72D">
            <w:pPr>
              <w:spacing w:beforeLines="0" w:afterLines="0" w:line="390" w:lineRule="exact"/>
              <w:jc w:val="center"/>
              <w:rPr>
                <w:rFonts w:hint="eastAsia"/>
                <w:sz w:val="24"/>
              </w:rPr>
            </w:pPr>
            <w:r>
              <w:rPr>
                <w:rFonts w:hint="eastAsia"/>
                <w:sz w:val="24"/>
              </w:rPr>
              <w:t>省</w:t>
            </w:r>
          </w:p>
        </w:tc>
        <w:tc>
          <w:tcPr>
            <w:tcW w:w="1704" w:type="dxa"/>
            <w:noWrap w:val="0"/>
            <w:vAlign w:val="center"/>
          </w:tcPr>
          <w:p w14:paraId="0F9E0BE9">
            <w:pPr>
              <w:spacing w:beforeLines="0" w:afterLines="0" w:line="390" w:lineRule="exact"/>
              <w:rPr>
                <w:sz w:val="24"/>
              </w:rPr>
            </w:pPr>
          </w:p>
        </w:tc>
      </w:tr>
      <w:tr w14:paraId="7D95B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672" w:type="dxa"/>
            <w:noWrap w:val="0"/>
            <w:vAlign w:val="center"/>
          </w:tcPr>
          <w:p w14:paraId="02095674">
            <w:pPr>
              <w:spacing w:beforeLines="0" w:afterLines="0" w:line="380" w:lineRule="exact"/>
              <w:jc w:val="center"/>
              <w:rPr>
                <w:rFonts w:hint="eastAsia"/>
                <w:sz w:val="24"/>
              </w:rPr>
            </w:pPr>
            <w:r>
              <w:rPr>
                <w:rFonts w:hint="eastAsia"/>
                <w:sz w:val="24"/>
              </w:rPr>
              <w:t>24</w:t>
            </w:r>
          </w:p>
        </w:tc>
        <w:tc>
          <w:tcPr>
            <w:tcW w:w="1378" w:type="dxa"/>
            <w:gridSpan w:val="2"/>
            <w:noWrap w:val="0"/>
            <w:vAlign w:val="center"/>
          </w:tcPr>
          <w:p w14:paraId="424F4D81">
            <w:pPr>
              <w:spacing w:beforeLines="0" w:afterLines="0" w:line="390" w:lineRule="exact"/>
              <w:jc w:val="center"/>
              <w:rPr>
                <w:rFonts w:hint="eastAsia"/>
                <w:sz w:val="24"/>
              </w:rPr>
            </w:pPr>
            <w:r>
              <w:rPr>
                <w:rFonts w:hint="eastAsia"/>
                <w:sz w:val="24"/>
              </w:rPr>
              <w:t>行政处罚</w:t>
            </w:r>
          </w:p>
        </w:tc>
        <w:tc>
          <w:tcPr>
            <w:tcW w:w="3418" w:type="dxa"/>
            <w:gridSpan w:val="2"/>
            <w:noWrap w:val="0"/>
            <w:vAlign w:val="center"/>
          </w:tcPr>
          <w:p w14:paraId="4E978B51">
            <w:pPr>
              <w:spacing w:beforeLines="0" w:afterLines="0" w:line="390" w:lineRule="exact"/>
              <w:ind w:left="31" w:leftChars="15" w:right="31" w:rightChars="15"/>
              <w:rPr>
                <w:rFonts w:hint="eastAsia"/>
                <w:sz w:val="24"/>
              </w:rPr>
            </w:pPr>
            <w:r>
              <w:rPr>
                <w:rFonts w:hint="eastAsia"/>
                <w:sz w:val="24"/>
              </w:rPr>
              <w:t>对安全评价检测检验机构及从业人员违反有关规定的处罚</w:t>
            </w:r>
          </w:p>
        </w:tc>
        <w:tc>
          <w:tcPr>
            <w:tcW w:w="1738" w:type="dxa"/>
            <w:noWrap w:val="0"/>
            <w:vAlign w:val="center"/>
          </w:tcPr>
          <w:p w14:paraId="29B9A5A8">
            <w:pPr>
              <w:spacing w:beforeLines="0" w:afterLines="0" w:line="390" w:lineRule="exact"/>
              <w:jc w:val="center"/>
              <w:rPr>
                <w:rFonts w:hint="eastAsia"/>
                <w:sz w:val="24"/>
              </w:rPr>
            </w:pPr>
            <w:r>
              <w:rPr>
                <w:rFonts w:hint="eastAsia"/>
                <w:sz w:val="24"/>
              </w:rPr>
              <w:t>省、市、县</w:t>
            </w:r>
          </w:p>
        </w:tc>
        <w:tc>
          <w:tcPr>
            <w:tcW w:w="1704" w:type="dxa"/>
            <w:noWrap w:val="0"/>
            <w:vAlign w:val="center"/>
          </w:tcPr>
          <w:p w14:paraId="7F264467">
            <w:pPr>
              <w:spacing w:beforeLines="0" w:afterLines="0" w:line="390" w:lineRule="exact"/>
              <w:rPr>
                <w:sz w:val="24"/>
              </w:rPr>
            </w:pPr>
            <w:r>
              <w:rPr>
                <w:rFonts w:hint="eastAsia"/>
                <w:sz w:val="24"/>
              </w:rPr>
              <w:t>资质认可机关享有的处罚权仅限省级</w:t>
            </w:r>
          </w:p>
        </w:tc>
      </w:tr>
      <w:tr w14:paraId="5F1B5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59" w:hRule="atLeast"/>
          <w:jc w:val="center"/>
        </w:trPr>
        <w:tc>
          <w:tcPr>
            <w:tcW w:w="672" w:type="dxa"/>
            <w:noWrap w:val="0"/>
            <w:vAlign w:val="center"/>
          </w:tcPr>
          <w:p w14:paraId="7EEB2B38">
            <w:pPr>
              <w:spacing w:beforeLines="0" w:afterLines="0" w:line="380" w:lineRule="exact"/>
              <w:jc w:val="center"/>
              <w:rPr>
                <w:rFonts w:hint="eastAsia"/>
                <w:sz w:val="24"/>
              </w:rPr>
            </w:pPr>
            <w:r>
              <w:rPr>
                <w:rFonts w:hint="eastAsia"/>
                <w:sz w:val="24"/>
              </w:rPr>
              <w:t>25</w:t>
            </w:r>
          </w:p>
        </w:tc>
        <w:tc>
          <w:tcPr>
            <w:tcW w:w="1378" w:type="dxa"/>
            <w:gridSpan w:val="2"/>
            <w:noWrap w:val="0"/>
            <w:vAlign w:val="center"/>
          </w:tcPr>
          <w:p w14:paraId="39806F6F">
            <w:pPr>
              <w:spacing w:beforeLines="0" w:afterLines="0" w:line="390" w:lineRule="exact"/>
              <w:jc w:val="center"/>
              <w:rPr>
                <w:rFonts w:hint="eastAsia"/>
                <w:sz w:val="24"/>
              </w:rPr>
            </w:pPr>
            <w:r>
              <w:rPr>
                <w:rFonts w:hint="eastAsia"/>
                <w:sz w:val="24"/>
              </w:rPr>
              <w:t>行政处罚</w:t>
            </w:r>
          </w:p>
        </w:tc>
        <w:tc>
          <w:tcPr>
            <w:tcW w:w="3418" w:type="dxa"/>
            <w:gridSpan w:val="2"/>
            <w:noWrap w:val="0"/>
            <w:vAlign w:val="center"/>
          </w:tcPr>
          <w:p w14:paraId="5280A8EA">
            <w:pPr>
              <w:spacing w:beforeLines="0" w:afterLines="0" w:line="390" w:lineRule="exact"/>
              <w:ind w:left="31" w:leftChars="15" w:right="31" w:rightChars="15"/>
              <w:rPr>
                <w:rFonts w:hint="eastAsia"/>
                <w:sz w:val="24"/>
              </w:rPr>
            </w:pPr>
            <w:r>
              <w:rPr>
                <w:rFonts w:hint="eastAsia"/>
                <w:sz w:val="24"/>
              </w:rPr>
              <w:t>对承担安全评价、检测检验职责的机构，出具失实报告、租借资质、挂靠、出具虚假报告的处罚</w:t>
            </w:r>
          </w:p>
        </w:tc>
        <w:tc>
          <w:tcPr>
            <w:tcW w:w="1738" w:type="dxa"/>
            <w:noWrap w:val="0"/>
            <w:vAlign w:val="center"/>
          </w:tcPr>
          <w:p w14:paraId="3B103FD0">
            <w:pPr>
              <w:spacing w:beforeLines="0" w:afterLines="0" w:line="390" w:lineRule="exact"/>
              <w:jc w:val="center"/>
              <w:rPr>
                <w:rFonts w:hint="eastAsia"/>
                <w:sz w:val="24"/>
              </w:rPr>
            </w:pPr>
            <w:r>
              <w:rPr>
                <w:rFonts w:hint="eastAsia"/>
                <w:sz w:val="24"/>
              </w:rPr>
              <w:t>省、市、县</w:t>
            </w:r>
          </w:p>
        </w:tc>
        <w:tc>
          <w:tcPr>
            <w:tcW w:w="1704" w:type="dxa"/>
            <w:noWrap w:val="0"/>
            <w:vAlign w:val="center"/>
          </w:tcPr>
          <w:p w14:paraId="6659F9C1">
            <w:pPr>
              <w:spacing w:beforeLines="0" w:afterLines="0" w:line="390" w:lineRule="exact"/>
              <w:rPr>
                <w:sz w:val="24"/>
              </w:rPr>
            </w:pPr>
          </w:p>
        </w:tc>
      </w:tr>
      <w:tr w14:paraId="5AA59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0" w:hRule="atLeast"/>
          <w:jc w:val="center"/>
        </w:trPr>
        <w:tc>
          <w:tcPr>
            <w:tcW w:w="672" w:type="dxa"/>
            <w:noWrap w:val="0"/>
            <w:vAlign w:val="center"/>
          </w:tcPr>
          <w:p w14:paraId="027E0E4C">
            <w:pPr>
              <w:spacing w:beforeLines="0" w:afterLines="0" w:line="380" w:lineRule="exact"/>
              <w:jc w:val="center"/>
              <w:rPr>
                <w:rFonts w:hint="eastAsia"/>
                <w:sz w:val="24"/>
              </w:rPr>
            </w:pPr>
            <w:r>
              <w:rPr>
                <w:rFonts w:hint="eastAsia"/>
                <w:sz w:val="24"/>
              </w:rPr>
              <w:t>26</w:t>
            </w:r>
          </w:p>
        </w:tc>
        <w:tc>
          <w:tcPr>
            <w:tcW w:w="1378" w:type="dxa"/>
            <w:gridSpan w:val="2"/>
            <w:noWrap w:val="0"/>
            <w:vAlign w:val="center"/>
          </w:tcPr>
          <w:p w14:paraId="34E98396">
            <w:pPr>
              <w:spacing w:beforeLines="0" w:afterLines="0" w:line="390" w:lineRule="exact"/>
              <w:jc w:val="center"/>
              <w:rPr>
                <w:rFonts w:hint="eastAsia"/>
                <w:sz w:val="24"/>
              </w:rPr>
            </w:pPr>
            <w:r>
              <w:rPr>
                <w:rFonts w:hint="eastAsia"/>
                <w:sz w:val="24"/>
              </w:rPr>
              <w:t>行政处罚</w:t>
            </w:r>
          </w:p>
        </w:tc>
        <w:tc>
          <w:tcPr>
            <w:tcW w:w="3418" w:type="dxa"/>
            <w:gridSpan w:val="2"/>
            <w:noWrap w:val="0"/>
            <w:vAlign w:val="center"/>
          </w:tcPr>
          <w:p w14:paraId="41B3A557">
            <w:pPr>
              <w:spacing w:beforeLines="0" w:afterLines="0" w:line="390" w:lineRule="exact"/>
              <w:ind w:left="31" w:leftChars="15" w:right="31" w:rightChars="15"/>
              <w:rPr>
                <w:rFonts w:hint="eastAsia"/>
                <w:sz w:val="24"/>
              </w:rPr>
            </w:pPr>
            <w:r>
              <w:rPr>
                <w:rFonts w:hint="eastAsia"/>
                <w:sz w:val="24"/>
              </w:rPr>
              <w:t>对违反《危险化学品生产企业安全生产许可证实施办法》有关行为的处罚</w:t>
            </w:r>
          </w:p>
        </w:tc>
        <w:tc>
          <w:tcPr>
            <w:tcW w:w="1738" w:type="dxa"/>
            <w:noWrap w:val="0"/>
            <w:vAlign w:val="center"/>
          </w:tcPr>
          <w:p w14:paraId="07742510">
            <w:pPr>
              <w:spacing w:beforeLines="0" w:afterLines="0" w:line="390" w:lineRule="exact"/>
              <w:jc w:val="center"/>
              <w:rPr>
                <w:rFonts w:hint="eastAsia"/>
                <w:sz w:val="24"/>
              </w:rPr>
            </w:pPr>
            <w:r>
              <w:rPr>
                <w:rFonts w:hint="eastAsia"/>
                <w:sz w:val="24"/>
              </w:rPr>
              <w:t>省</w:t>
            </w:r>
          </w:p>
        </w:tc>
        <w:tc>
          <w:tcPr>
            <w:tcW w:w="1704" w:type="dxa"/>
            <w:noWrap w:val="0"/>
            <w:vAlign w:val="center"/>
          </w:tcPr>
          <w:p w14:paraId="096464ED">
            <w:pPr>
              <w:spacing w:beforeLines="0" w:afterLines="0" w:line="390" w:lineRule="exact"/>
              <w:rPr>
                <w:sz w:val="24"/>
              </w:rPr>
            </w:pPr>
          </w:p>
        </w:tc>
      </w:tr>
      <w:tr w14:paraId="326E5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73" w:hRule="atLeast"/>
          <w:jc w:val="center"/>
        </w:trPr>
        <w:tc>
          <w:tcPr>
            <w:tcW w:w="672" w:type="dxa"/>
            <w:noWrap w:val="0"/>
            <w:vAlign w:val="center"/>
          </w:tcPr>
          <w:p w14:paraId="49855287">
            <w:pPr>
              <w:spacing w:line="400" w:lineRule="exact"/>
              <w:jc w:val="center"/>
              <w:rPr>
                <w:rFonts w:hint="eastAsia"/>
                <w:sz w:val="24"/>
              </w:rPr>
            </w:pPr>
            <w:r>
              <w:rPr>
                <w:rFonts w:hint="eastAsia"/>
                <w:sz w:val="24"/>
              </w:rPr>
              <w:t>27</w:t>
            </w:r>
          </w:p>
        </w:tc>
        <w:tc>
          <w:tcPr>
            <w:tcW w:w="1378" w:type="dxa"/>
            <w:gridSpan w:val="2"/>
            <w:noWrap w:val="0"/>
            <w:vAlign w:val="center"/>
          </w:tcPr>
          <w:p w14:paraId="4062FE53">
            <w:pPr>
              <w:spacing w:line="400" w:lineRule="exact"/>
              <w:jc w:val="center"/>
              <w:rPr>
                <w:rFonts w:hint="eastAsia"/>
                <w:sz w:val="24"/>
              </w:rPr>
            </w:pPr>
            <w:r>
              <w:rPr>
                <w:rFonts w:hint="eastAsia"/>
                <w:sz w:val="24"/>
              </w:rPr>
              <w:t>行政处罚</w:t>
            </w:r>
          </w:p>
        </w:tc>
        <w:tc>
          <w:tcPr>
            <w:tcW w:w="3418" w:type="dxa"/>
            <w:gridSpan w:val="2"/>
            <w:noWrap w:val="0"/>
            <w:vAlign w:val="center"/>
          </w:tcPr>
          <w:p w14:paraId="405D1F87">
            <w:pPr>
              <w:spacing w:line="400" w:lineRule="exact"/>
              <w:ind w:left="31" w:leftChars="15" w:right="31" w:rightChars="15"/>
              <w:rPr>
                <w:rFonts w:hint="eastAsia"/>
                <w:sz w:val="24"/>
              </w:rPr>
            </w:pPr>
            <w:r>
              <w:rPr>
                <w:rFonts w:hint="eastAsia"/>
                <w:sz w:val="24"/>
              </w:rPr>
              <w:t>对生产经营单位存在重大事故隐患，一百八十日内三次或者一年内四次受到《中华人民共和国安全生产法》有关规定的处罚等四类行为给予关闭的处罚</w:t>
            </w:r>
          </w:p>
        </w:tc>
        <w:tc>
          <w:tcPr>
            <w:tcW w:w="1738" w:type="dxa"/>
            <w:noWrap w:val="0"/>
            <w:vAlign w:val="center"/>
          </w:tcPr>
          <w:p w14:paraId="73A52383">
            <w:pPr>
              <w:spacing w:line="400" w:lineRule="exact"/>
              <w:jc w:val="center"/>
              <w:rPr>
                <w:rFonts w:hint="eastAsia"/>
                <w:sz w:val="24"/>
              </w:rPr>
            </w:pPr>
            <w:r>
              <w:rPr>
                <w:rFonts w:hint="eastAsia"/>
                <w:sz w:val="24"/>
              </w:rPr>
              <w:t>省</w:t>
            </w:r>
          </w:p>
        </w:tc>
        <w:tc>
          <w:tcPr>
            <w:tcW w:w="1704" w:type="dxa"/>
            <w:noWrap w:val="0"/>
            <w:vAlign w:val="center"/>
          </w:tcPr>
          <w:p w14:paraId="6232C6F6">
            <w:pPr>
              <w:spacing w:line="400" w:lineRule="exact"/>
              <w:rPr>
                <w:sz w:val="24"/>
              </w:rPr>
            </w:pPr>
          </w:p>
        </w:tc>
      </w:tr>
      <w:tr w14:paraId="24AC1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86" w:hRule="atLeast"/>
          <w:jc w:val="center"/>
        </w:trPr>
        <w:tc>
          <w:tcPr>
            <w:tcW w:w="672" w:type="dxa"/>
            <w:noWrap w:val="0"/>
            <w:vAlign w:val="center"/>
          </w:tcPr>
          <w:p w14:paraId="1DE06030">
            <w:pPr>
              <w:spacing w:line="400" w:lineRule="exact"/>
              <w:jc w:val="center"/>
              <w:rPr>
                <w:rFonts w:hint="eastAsia"/>
                <w:sz w:val="24"/>
              </w:rPr>
            </w:pPr>
            <w:r>
              <w:rPr>
                <w:rFonts w:hint="eastAsia"/>
                <w:sz w:val="24"/>
              </w:rPr>
              <w:t>28</w:t>
            </w:r>
          </w:p>
        </w:tc>
        <w:tc>
          <w:tcPr>
            <w:tcW w:w="1378" w:type="dxa"/>
            <w:gridSpan w:val="2"/>
            <w:noWrap w:val="0"/>
            <w:vAlign w:val="center"/>
          </w:tcPr>
          <w:p w14:paraId="4E68A9EB">
            <w:pPr>
              <w:spacing w:line="400" w:lineRule="exact"/>
              <w:jc w:val="center"/>
              <w:rPr>
                <w:rFonts w:hint="eastAsia"/>
                <w:sz w:val="24"/>
              </w:rPr>
            </w:pPr>
            <w:r>
              <w:rPr>
                <w:rFonts w:hint="eastAsia"/>
                <w:sz w:val="24"/>
              </w:rPr>
              <w:t>行政处罚</w:t>
            </w:r>
          </w:p>
        </w:tc>
        <w:tc>
          <w:tcPr>
            <w:tcW w:w="3418" w:type="dxa"/>
            <w:gridSpan w:val="2"/>
            <w:noWrap w:val="0"/>
            <w:vAlign w:val="center"/>
          </w:tcPr>
          <w:p w14:paraId="51BE2598">
            <w:pPr>
              <w:spacing w:line="400" w:lineRule="exact"/>
              <w:ind w:left="31" w:leftChars="15" w:right="31" w:rightChars="15"/>
              <w:rPr>
                <w:rFonts w:hint="eastAsia"/>
                <w:sz w:val="24"/>
              </w:rPr>
            </w:pPr>
            <w:r>
              <w:rPr>
                <w:rFonts w:hint="eastAsia"/>
                <w:sz w:val="24"/>
              </w:rPr>
              <w:t>对生产经营单位及其有关人员弄虚作假，骗取或者勾结、串通行政审批工作人员取得安全生产许可证书及其他批准文件的处罚</w:t>
            </w:r>
          </w:p>
        </w:tc>
        <w:tc>
          <w:tcPr>
            <w:tcW w:w="1738" w:type="dxa"/>
            <w:noWrap w:val="0"/>
            <w:vAlign w:val="center"/>
          </w:tcPr>
          <w:p w14:paraId="717BA292">
            <w:pPr>
              <w:spacing w:line="400" w:lineRule="exact"/>
              <w:jc w:val="center"/>
              <w:rPr>
                <w:rFonts w:hint="eastAsia"/>
                <w:sz w:val="24"/>
              </w:rPr>
            </w:pPr>
            <w:r>
              <w:rPr>
                <w:rFonts w:hint="eastAsia"/>
                <w:sz w:val="24"/>
              </w:rPr>
              <w:t>省、市、县</w:t>
            </w:r>
          </w:p>
        </w:tc>
        <w:tc>
          <w:tcPr>
            <w:tcW w:w="1704" w:type="dxa"/>
            <w:noWrap w:val="0"/>
            <w:vAlign w:val="center"/>
          </w:tcPr>
          <w:p w14:paraId="062F8B72">
            <w:pPr>
              <w:spacing w:line="400" w:lineRule="exact"/>
              <w:rPr>
                <w:sz w:val="24"/>
              </w:rPr>
            </w:pPr>
          </w:p>
        </w:tc>
      </w:tr>
      <w:tr w14:paraId="2FDDE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4A3C5BDA">
            <w:pPr>
              <w:spacing w:line="400" w:lineRule="exact"/>
              <w:jc w:val="center"/>
              <w:rPr>
                <w:rFonts w:hint="eastAsia"/>
                <w:sz w:val="24"/>
              </w:rPr>
            </w:pPr>
            <w:r>
              <w:rPr>
                <w:rFonts w:hint="eastAsia"/>
                <w:sz w:val="24"/>
              </w:rPr>
              <w:t>29</w:t>
            </w:r>
          </w:p>
        </w:tc>
        <w:tc>
          <w:tcPr>
            <w:tcW w:w="1378" w:type="dxa"/>
            <w:gridSpan w:val="2"/>
            <w:noWrap w:val="0"/>
            <w:vAlign w:val="center"/>
          </w:tcPr>
          <w:p w14:paraId="70E92ADC">
            <w:pPr>
              <w:spacing w:line="400" w:lineRule="exact"/>
              <w:jc w:val="center"/>
              <w:rPr>
                <w:rFonts w:hint="eastAsia"/>
                <w:sz w:val="24"/>
              </w:rPr>
            </w:pPr>
            <w:r>
              <w:rPr>
                <w:rFonts w:hint="eastAsia"/>
                <w:sz w:val="24"/>
              </w:rPr>
              <w:t>行政处罚</w:t>
            </w:r>
          </w:p>
        </w:tc>
        <w:tc>
          <w:tcPr>
            <w:tcW w:w="3418" w:type="dxa"/>
            <w:gridSpan w:val="2"/>
            <w:noWrap w:val="0"/>
            <w:vAlign w:val="center"/>
          </w:tcPr>
          <w:p w14:paraId="62500133">
            <w:pPr>
              <w:spacing w:line="400" w:lineRule="exact"/>
              <w:ind w:left="31" w:leftChars="15" w:right="31" w:rightChars="15"/>
              <w:rPr>
                <w:rFonts w:hint="eastAsia"/>
                <w:sz w:val="24"/>
              </w:rPr>
            </w:pPr>
            <w:r>
              <w:rPr>
                <w:rFonts w:hint="eastAsia"/>
                <w:sz w:val="24"/>
              </w:rPr>
              <w:t>对违反《危险化学品安全管理条例》有关行为的处罚</w:t>
            </w:r>
          </w:p>
        </w:tc>
        <w:tc>
          <w:tcPr>
            <w:tcW w:w="1738" w:type="dxa"/>
            <w:noWrap w:val="0"/>
            <w:vAlign w:val="center"/>
          </w:tcPr>
          <w:p w14:paraId="076A1717">
            <w:pPr>
              <w:spacing w:line="400" w:lineRule="exact"/>
              <w:jc w:val="center"/>
              <w:rPr>
                <w:rFonts w:hint="eastAsia"/>
                <w:sz w:val="24"/>
              </w:rPr>
            </w:pPr>
            <w:r>
              <w:rPr>
                <w:rFonts w:hint="eastAsia"/>
                <w:sz w:val="24"/>
              </w:rPr>
              <w:t>省</w:t>
            </w:r>
          </w:p>
        </w:tc>
        <w:tc>
          <w:tcPr>
            <w:tcW w:w="1704" w:type="dxa"/>
            <w:noWrap w:val="0"/>
            <w:vAlign w:val="center"/>
          </w:tcPr>
          <w:p w14:paraId="54301B57">
            <w:pPr>
              <w:spacing w:line="400" w:lineRule="exact"/>
              <w:rPr>
                <w:sz w:val="24"/>
              </w:rPr>
            </w:pPr>
          </w:p>
        </w:tc>
      </w:tr>
      <w:tr w14:paraId="02C6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20" w:hRule="atLeast"/>
          <w:jc w:val="center"/>
        </w:trPr>
        <w:tc>
          <w:tcPr>
            <w:tcW w:w="672" w:type="dxa"/>
            <w:noWrap w:val="0"/>
            <w:vAlign w:val="center"/>
          </w:tcPr>
          <w:p w14:paraId="2A0A93F8">
            <w:pPr>
              <w:spacing w:line="400" w:lineRule="exact"/>
              <w:jc w:val="center"/>
              <w:rPr>
                <w:rFonts w:hint="eastAsia"/>
                <w:sz w:val="24"/>
              </w:rPr>
            </w:pPr>
            <w:r>
              <w:rPr>
                <w:rFonts w:hint="eastAsia"/>
                <w:sz w:val="24"/>
              </w:rPr>
              <w:t>30</w:t>
            </w:r>
          </w:p>
        </w:tc>
        <w:tc>
          <w:tcPr>
            <w:tcW w:w="1378" w:type="dxa"/>
            <w:gridSpan w:val="2"/>
            <w:noWrap w:val="0"/>
            <w:vAlign w:val="center"/>
          </w:tcPr>
          <w:p w14:paraId="0946BED4">
            <w:pPr>
              <w:spacing w:line="400" w:lineRule="exact"/>
              <w:jc w:val="center"/>
              <w:rPr>
                <w:rFonts w:hint="eastAsia"/>
                <w:sz w:val="24"/>
              </w:rPr>
            </w:pPr>
            <w:r>
              <w:rPr>
                <w:rFonts w:hint="eastAsia"/>
                <w:sz w:val="24"/>
              </w:rPr>
              <w:t>行政处罚</w:t>
            </w:r>
          </w:p>
        </w:tc>
        <w:tc>
          <w:tcPr>
            <w:tcW w:w="3418" w:type="dxa"/>
            <w:gridSpan w:val="2"/>
            <w:noWrap w:val="0"/>
            <w:vAlign w:val="center"/>
          </w:tcPr>
          <w:p w14:paraId="7A6C070A">
            <w:pPr>
              <w:spacing w:line="400" w:lineRule="exact"/>
              <w:ind w:left="31" w:leftChars="15" w:right="31" w:rightChars="15"/>
              <w:rPr>
                <w:rFonts w:hint="eastAsia"/>
                <w:sz w:val="24"/>
              </w:rPr>
            </w:pPr>
            <w:r>
              <w:rPr>
                <w:rFonts w:hint="eastAsia"/>
                <w:sz w:val="24"/>
              </w:rPr>
              <w:t>对易制毒化学品生产、经营单位未按规定建立安全管理制度等违法行为的处罚</w:t>
            </w:r>
          </w:p>
        </w:tc>
        <w:tc>
          <w:tcPr>
            <w:tcW w:w="1738" w:type="dxa"/>
            <w:noWrap w:val="0"/>
            <w:vAlign w:val="center"/>
          </w:tcPr>
          <w:p w14:paraId="6CBA3FC5">
            <w:pPr>
              <w:spacing w:line="400" w:lineRule="exact"/>
              <w:jc w:val="center"/>
              <w:rPr>
                <w:rFonts w:hint="eastAsia"/>
                <w:sz w:val="24"/>
              </w:rPr>
            </w:pPr>
            <w:r>
              <w:rPr>
                <w:rFonts w:hint="eastAsia"/>
                <w:sz w:val="24"/>
              </w:rPr>
              <w:t>省</w:t>
            </w:r>
          </w:p>
        </w:tc>
        <w:tc>
          <w:tcPr>
            <w:tcW w:w="1704" w:type="dxa"/>
            <w:noWrap w:val="0"/>
            <w:vAlign w:val="center"/>
          </w:tcPr>
          <w:p w14:paraId="5F617A8E">
            <w:pPr>
              <w:spacing w:line="400" w:lineRule="exact"/>
              <w:rPr>
                <w:sz w:val="24"/>
              </w:rPr>
            </w:pPr>
          </w:p>
        </w:tc>
      </w:tr>
      <w:tr w14:paraId="74DF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4" w:hRule="atLeast"/>
          <w:jc w:val="center"/>
        </w:trPr>
        <w:tc>
          <w:tcPr>
            <w:tcW w:w="672" w:type="dxa"/>
            <w:noWrap w:val="0"/>
            <w:vAlign w:val="center"/>
          </w:tcPr>
          <w:p w14:paraId="2D76B0A1">
            <w:pPr>
              <w:spacing w:line="400" w:lineRule="exact"/>
              <w:jc w:val="center"/>
              <w:rPr>
                <w:rFonts w:hint="eastAsia"/>
                <w:sz w:val="24"/>
              </w:rPr>
            </w:pPr>
            <w:r>
              <w:rPr>
                <w:rFonts w:hint="eastAsia"/>
                <w:sz w:val="24"/>
              </w:rPr>
              <w:t>31</w:t>
            </w:r>
          </w:p>
        </w:tc>
        <w:tc>
          <w:tcPr>
            <w:tcW w:w="1378" w:type="dxa"/>
            <w:gridSpan w:val="2"/>
            <w:noWrap w:val="0"/>
            <w:vAlign w:val="center"/>
          </w:tcPr>
          <w:p w14:paraId="7D600E0C">
            <w:pPr>
              <w:spacing w:line="400" w:lineRule="exact"/>
              <w:jc w:val="center"/>
              <w:rPr>
                <w:rFonts w:hint="eastAsia"/>
                <w:sz w:val="24"/>
              </w:rPr>
            </w:pPr>
            <w:r>
              <w:rPr>
                <w:rFonts w:hint="eastAsia"/>
                <w:sz w:val="24"/>
              </w:rPr>
              <w:t>行政处罚</w:t>
            </w:r>
          </w:p>
        </w:tc>
        <w:tc>
          <w:tcPr>
            <w:tcW w:w="3418" w:type="dxa"/>
            <w:gridSpan w:val="2"/>
            <w:noWrap w:val="0"/>
            <w:vAlign w:val="center"/>
          </w:tcPr>
          <w:p w14:paraId="4D49A9C2">
            <w:pPr>
              <w:spacing w:line="400" w:lineRule="exact"/>
              <w:ind w:left="31" w:leftChars="15" w:right="31" w:rightChars="15"/>
              <w:rPr>
                <w:rFonts w:hint="eastAsia"/>
                <w:sz w:val="24"/>
              </w:rPr>
            </w:pPr>
            <w:r>
              <w:rPr>
                <w:rFonts w:hint="eastAsia"/>
                <w:sz w:val="24"/>
              </w:rPr>
              <w:t>对生产经营单位未按照规定进行应急预案备案的处罚</w:t>
            </w:r>
          </w:p>
        </w:tc>
        <w:tc>
          <w:tcPr>
            <w:tcW w:w="1738" w:type="dxa"/>
            <w:noWrap w:val="0"/>
            <w:vAlign w:val="center"/>
          </w:tcPr>
          <w:p w14:paraId="2DD17099">
            <w:pPr>
              <w:spacing w:line="400" w:lineRule="exact"/>
              <w:jc w:val="center"/>
              <w:rPr>
                <w:rFonts w:hint="eastAsia"/>
                <w:sz w:val="24"/>
              </w:rPr>
            </w:pPr>
            <w:r>
              <w:rPr>
                <w:rFonts w:hint="eastAsia"/>
                <w:sz w:val="24"/>
              </w:rPr>
              <w:t>省</w:t>
            </w:r>
          </w:p>
        </w:tc>
        <w:tc>
          <w:tcPr>
            <w:tcW w:w="1704" w:type="dxa"/>
            <w:noWrap w:val="0"/>
            <w:vAlign w:val="center"/>
          </w:tcPr>
          <w:p w14:paraId="08B30F33">
            <w:pPr>
              <w:spacing w:line="400" w:lineRule="exact"/>
              <w:rPr>
                <w:sz w:val="24"/>
              </w:rPr>
            </w:pPr>
          </w:p>
        </w:tc>
      </w:tr>
      <w:tr w14:paraId="27CEC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6" w:hRule="atLeast"/>
          <w:jc w:val="center"/>
        </w:trPr>
        <w:tc>
          <w:tcPr>
            <w:tcW w:w="672" w:type="dxa"/>
            <w:noWrap w:val="0"/>
            <w:vAlign w:val="center"/>
          </w:tcPr>
          <w:p w14:paraId="2584E101">
            <w:pPr>
              <w:spacing w:line="400" w:lineRule="exact"/>
              <w:jc w:val="center"/>
              <w:rPr>
                <w:rFonts w:hint="eastAsia"/>
                <w:sz w:val="24"/>
              </w:rPr>
            </w:pPr>
            <w:r>
              <w:rPr>
                <w:rFonts w:hint="eastAsia"/>
                <w:sz w:val="24"/>
              </w:rPr>
              <w:t>32</w:t>
            </w:r>
          </w:p>
        </w:tc>
        <w:tc>
          <w:tcPr>
            <w:tcW w:w="1378" w:type="dxa"/>
            <w:gridSpan w:val="2"/>
            <w:noWrap w:val="0"/>
            <w:vAlign w:val="center"/>
          </w:tcPr>
          <w:p w14:paraId="3102FBE0">
            <w:pPr>
              <w:spacing w:line="400" w:lineRule="exact"/>
              <w:jc w:val="center"/>
              <w:rPr>
                <w:rFonts w:hint="eastAsia"/>
                <w:sz w:val="24"/>
              </w:rPr>
            </w:pPr>
            <w:r>
              <w:rPr>
                <w:rFonts w:hint="eastAsia"/>
                <w:sz w:val="24"/>
              </w:rPr>
              <w:t>行政处罚</w:t>
            </w:r>
          </w:p>
        </w:tc>
        <w:tc>
          <w:tcPr>
            <w:tcW w:w="3418" w:type="dxa"/>
            <w:gridSpan w:val="2"/>
            <w:noWrap w:val="0"/>
            <w:vAlign w:val="center"/>
          </w:tcPr>
          <w:p w14:paraId="49FB0A33">
            <w:pPr>
              <w:spacing w:line="400" w:lineRule="exact"/>
              <w:ind w:left="31" w:leftChars="15" w:right="31" w:rightChars="15"/>
              <w:rPr>
                <w:rFonts w:hint="eastAsia"/>
                <w:sz w:val="24"/>
              </w:rPr>
            </w:pPr>
            <w:r>
              <w:rPr>
                <w:rFonts w:hint="eastAsia"/>
                <w:sz w:val="24"/>
              </w:rPr>
              <w:t>对承担安全评价、认证、检测、检验工作的机构，出具虚假证明等违法行为的处罚</w:t>
            </w:r>
          </w:p>
        </w:tc>
        <w:tc>
          <w:tcPr>
            <w:tcW w:w="1738" w:type="dxa"/>
            <w:noWrap w:val="0"/>
            <w:vAlign w:val="center"/>
          </w:tcPr>
          <w:p w14:paraId="32E058C4">
            <w:pPr>
              <w:spacing w:line="400" w:lineRule="exact"/>
              <w:jc w:val="center"/>
              <w:rPr>
                <w:rFonts w:hint="eastAsia"/>
                <w:sz w:val="24"/>
              </w:rPr>
            </w:pPr>
            <w:r>
              <w:rPr>
                <w:rFonts w:hint="eastAsia"/>
                <w:sz w:val="24"/>
              </w:rPr>
              <w:t>市、县</w:t>
            </w:r>
          </w:p>
        </w:tc>
        <w:tc>
          <w:tcPr>
            <w:tcW w:w="1704" w:type="dxa"/>
            <w:noWrap w:val="0"/>
            <w:vAlign w:val="center"/>
          </w:tcPr>
          <w:p w14:paraId="1F9A7CA7">
            <w:pPr>
              <w:spacing w:line="400" w:lineRule="exact"/>
              <w:rPr>
                <w:sz w:val="24"/>
              </w:rPr>
            </w:pPr>
          </w:p>
        </w:tc>
      </w:tr>
      <w:tr w14:paraId="4DCD8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74" w:hRule="atLeast"/>
          <w:jc w:val="center"/>
        </w:trPr>
        <w:tc>
          <w:tcPr>
            <w:tcW w:w="672" w:type="dxa"/>
            <w:noWrap w:val="0"/>
            <w:vAlign w:val="center"/>
          </w:tcPr>
          <w:p w14:paraId="4D46AECD">
            <w:pPr>
              <w:spacing w:line="400" w:lineRule="exact"/>
              <w:jc w:val="center"/>
              <w:rPr>
                <w:rFonts w:hint="eastAsia"/>
                <w:sz w:val="24"/>
              </w:rPr>
            </w:pPr>
            <w:r>
              <w:rPr>
                <w:rFonts w:hint="eastAsia"/>
                <w:sz w:val="24"/>
              </w:rPr>
              <w:t>33</w:t>
            </w:r>
          </w:p>
        </w:tc>
        <w:tc>
          <w:tcPr>
            <w:tcW w:w="1378" w:type="dxa"/>
            <w:gridSpan w:val="2"/>
            <w:noWrap w:val="0"/>
            <w:vAlign w:val="center"/>
          </w:tcPr>
          <w:p w14:paraId="27ABC3DB">
            <w:pPr>
              <w:spacing w:line="400" w:lineRule="exact"/>
              <w:jc w:val="center"/>
              <w:rPr>
                <w:rFonts w:hint="eastAsia"/>
                <w:sz w:val="24"/>
              </w:rPr>
            </w:pPr>
            <w:r>
              <w:rPr>
                <w:rFonts w:hint="eastAsia"/>
                <w:sz w:val="24"/>
              </w:rPr>
              <w:t>行政处罚</w:t>
            </w:r>
          </w:p>
        </w:tc>
        <w:tc>
          <w:tcPr>
            <w:tcW w:w="3418" w:type="dxa"/>
            <w:gridSpan w:val="2"/>
            <w:noWrap w:val="0"/>
            <w:vAlign w:val="center"/>
          </w:tcPr>
          <w:p w14:paraId="3E6DC5E4">
            <w:pPr>
              <w:spacing w:line="400" w:lineRule="exact"/>
              <w:ind w:left="31" w:leftChars="15" w:right="31" w:rightChars="15"/>
              <w:rPr>
                <w:rFonts w:hint="eastAsia"/>
                <w:sz w:val="24"/>
              </w:rPr>
            </w:pPr>
            <w:r>
              <w:rPr>
                <w:rFonts w:hint="eastAsia"/>
                <w:sz w:val="24"/>
              </w:rPr>
              <w:t>对生产经营单位的决策机构、主要负责人或者个人经营的投资人不依照安全生产法规定保证安全生产所必需的资金投入的处罚</w:t>
            </w:r>
          </w:p>
        </w:tc>
        <w:tc>
          <w:tcPr>
            <w:tcW w:w="1738" w:type="dxa"/>
            <w:noWrap w:val="0"/>
            <w:vAlign w:val="center"/>
          </w:tcPr>
          <w:p w14:paraId="2D8F28D0">
            <w:pPr>
              <w:spacing w:line="400" w:lineRule="exact"/>
              <w:jc w:val="center"/>
              <w:rPr>
                <w:rFonts w:hint="eastAsia"/>
                <w:sz w:val="24"/>
              </w:rPr>
            </w:pPr>
            <w:r>
              <w:rPr>
                <w:rFonts w:hint="eastAsia"/>
                <w:sz w:val="24"/>
              </w:rPr>
              <w:t>市、县</w:t>
            </w:r>
          </w:p>
        </w:tc>
        <w:tc>
          <w:tcPr>
            <w:tcW w:w="1704" w:type="dxa"/>
            <w:noWrap w:val="0"/>
            <w:vAlign w:val="center"/>
          </w:tcPr>
          <w:p w14:paraId="42ABC63E">
            <w:pPr>
              <w:spacing w:line="400" w:lineRule="exact"/>
              <w:rPr>
                <w:sz w:val="24"/>
              </w:rPr>
            </w:pPr>
          </w:p>
        </w:tc>
      </w:tr>
      <w:tr w14:paraId="45BA7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6" w:hRule="atLeast"/>
          <w:jc w:val="center"/>
        </w:trPr>
        <w:tc>
          <w:tcPr>
            <w:tcW w:w="672" w:type="dxa"/>
            <w:noWrap w:val="0"/>
            <w:vAlign w:val="center"/>
          </w:tcPr>
          <w:p w14:paraId="3F67F5F6">
            <w:pPr>
              <w:spacing w:line="400" w:lineRule="exact"/>
              <w:jc w:val="center"/>
              <w:rPr>
                <w:rFonts w:hint="eastAsia"/>
                <w:sz w:val="24"/>
              </w:rPr>
            </w:pPr>
            <w:r>
              <w:rPr>
                <w:rFonts w:hint="eastAsia"/>
                <w:sz w:val="24"/>
              </w:rPr>
              <w:t>34</w:t>
            </w:r>
          </w:p>
        </w:tc>
        <w:tc>
          <w:tcPr>
            <w:tcW w:w="1378" w:type="dxa"/>
            <w:gridSpan w:val="2"/>
            <w:noWrap w:val="0"/>
            <w:vAlign w:val="center"/>
          </w:tcPr>
          <w:p w14:paraId="5395740B">
            <w:pPr>
              <w:spacing w:line="400" w:lineRule="exact"/>
              <w:jc w:val="center"/>
              <w:rPr>
                <w:rFonts w:hint="eastAsia"/>
                <w:sz w:val="24"/>
              </w:rPr>
            </w:pPr>
            <w:r>
              <w:rPr>
                <w:rFonts w:hint="eastAsia"/>
                <w:sz w:val="24"/>
              </w:rPr>
              <w:t>行政处罚</w:t>
            </w:r>
          </w:p>
        </w:tc>
        <w:tc>
          <w:tcPr>
            <w:tcW w:w="3418" w:type="dxa"/>
            <w:gridSpan w:val="2"/>
            <w:noWrap w:val="0"/>
            <w:vAlign w:val="center"/>
          </w:tcPr>
          <w:p w14:paraId="6FBD8422">
            <w:pPr>
              <w:spacing w:line="400" w:lineRule="exact"/>
              <w:ind w:left="31" w:leftChars="15" w:right="31" w:rightChars="15"/>
              <w:rPr>
                <w:rFonts w:hint="eastAsia"/>
                <w:sz w:val="24"/>
              </w:rPr>
            </w:pPr>
            <w:r>
              <w:rPr>
                <w:rFonts w:hint="eastAsia"/>
                <w:sz w:val="24"/>
              </w:rPr>
              <w:t>对生产经营单位的主要负责人未履行安全生产法规定的安全生产管理职责的处罚</w:t>
            </w:r>
          </w:p>
        </w:tc>
        <w:tc>
          <w:tcPr>
            <w:tcW w:w="1738" w:type="dxa"/>
            <w:noWrap w:val="0"/>
            <w:vAlign w:val="center"/>
          </w:tcPr>
          <w:p w14:paraId="79B3928E">
            <w:pPr>
              <w:spacing w:line="400" w:lineRule="exact"/>
              <w:jc w:val="center"/>
              <w:rPr>
                <w:rFonts w:hint="eastAsia"/>
                <w:sz w:val="24"/>
              </w:rPr>
            </w:pPr>
            <w:r>
              <w:rPr>
                <w:rFonts w:hint="eastAsia"/>
                <w:sz w:val="24"/>
              </w:rPr>
              <w:t>市、县</w:t>
            </w:r>
          </w:p>
        </w:tc>
        <w:tc>
          <w:tcPr>
            <w:tcW w:w="1704" w:type="dxa"/>
            <w:noWrap w:val="0"/>
            <w:vAlign w:val="center"/>
          </w:tcPr>
          <w:p w14:paraId="55D8DBC3">
            <w:pPr>
              <w:spacing w:line="400" w:lineRule="exact"/>
              <w:rPr>
                <w:sz w:val="24"/>
              </w:rPr>
            </w:pPr>
          </w:p>
        </w:tc>
      </w:tr>
      <w:tr w14:paraId="690D5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25" w:hRule="atLeast"/>
          <w:jc w:val="center"/>
        </w:trPr>
        <w:tc>
          <w:tcPr>
            <w:tcW w:w="672" w:type="dxa"/>
            <w:noWrap w:val="0"/>
            <w:vAlign w:val="center"/>
          </w:tcPr>
          <w:p w14:paraId="32E19A65">
            <w:pPr>
              <w:spacing w:line="400" w:lineRule="exact"/>
              <w:jc w:val="center"/>
              <w:rPr>
                <w:rFonts w:hint="eastAsia"/>
                <w:sz w:val="24"/>
              </w:rPr>
            </w:pPr>
            <w:r>
              <w:rPr>
                <w:rFonts w:hint="eastAsia"/>
                <w:sz w:val="24"/>
              </w:rPr>
              <w:t>35</w:t>
            </w:r>
          </w:p>
        </w:tc>
        <w:tc>
          <w:tcPr>
            <w:tcW w:w="1378" w:type="dxa"/>
            <w:gridSpan w:val="2"/>
            <w:noWrap w:val="0"/>
            <w:vAlign w:val="center"/>
          </w:tcPr>
          <w:p w14:paraId="77A51CD1">
            <w:pPr>
              <w:spacing w:line="400" w:lineRule="exact"/>
              <w:jc w:val="center"/>
              <w:rPr>
                <w:rFonts w:hint="eastAsia"/>
                <w:sz w:val="24"/>
              </w:rPr>
            </w:pPr>
            <w:r>
              <w:rPr>
                <w:rFonts w:hint="eastAsia"/>
                <w:sz w:val="24"/>
              </w:rPr>
              <w:t>行政处罚</w:t>
            </w:r>
          </w:p>
        </w:tc>
        <w:tc>
          <w:tcPr>
            <w:tcW w:w="3418" w:type="dxa"/>
            <w:gridSpan w:val="2"/>
            <w:noWrap w:val="0"/>
            <w:vAlign w:val="center"/>
          </w:tcPr>
          <w:p w14:paraId="2C51A148">
            <w:pPr>
              <w:spacing w:line="400" w:lineRule="exact"/>
              <w:ind w:left="31" w:leftChars="15" w:right="31" w:rightChars="15"/>
              <w:rPr>
                <w:rFonts w:hint="eastAsia"/>
                <w:sz w:val="24"/>
              </w:rPr>
            </w:pPr>
            <w:r>
              <w:rPr>
                <w:rFonts w:hint="eastAsia"/>
                <w:sz w:val="24"/>
              </w:rPr>
              <w:t>对生产经营单位的主要负责人未履行安全生产法规定的安全生产管理职责而导致发生生产安全事故的处罚</w:t>
            </w:r>
          </w:p>
        </w:tc>
        <w:tc>
          <w:tcPr>
            <w:tcW w:w="1738" w:type="dxa"/>
            <w:noWrap w:val="0"/>
            <w:vAlign w:val="center"/>
          </w:tcPr>
          <w:p w14:paraId="44D8BA1A">
            <w:pPr>
              <w:spacing w:line="400" w:lineRule="exact"/>
              <w:jc w:val="center"/>
              <w:rPr>
                <w:rFonts w:hint="eastAsia"/>
                <w:sz w:val="24"/>
              </w:rPr>
            </w:pPr>
            <w:r>
              <w:rPr>
                <w:rFonts w:hint="eastAsia"/>
                <w:sz w:val="24"/>
              </w:rPr>
              <w:t>市、县</w:t>
            </w:r>
          </w:p>
        </w:tc>
        <w:tc>
          <w:tcPr>
            <w:tcW w:w="1704" w:type="dxa"/>
            <w:noWrap w:val="0"/>
            <w:vAlign w:val="center"/>
          </w:tcPr>
          <w:p w14:paraId="03C8A4D8">
            <w:pPr>
              <w:spacing w:line="400" w:lineRule="exact"/>
              <w:rPr>
                <w:sz w:val="24"/>
              </w:rPr>
            </w:pPr>
          </w:p>
        </w:tc>
      </w:tr>
      <w:tr w14:paraId="00AD1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74" w:hRule="atLeast"/>
          <w:jc w:val="center"/>
        </w:trPr>
        <w:tc>
          <w:tcPr>
            <w:tcW w:w="672" w:type="dxa"/>
            <w:noWrap w:val="0"/>
            <w:vAlign w:val="center"/>
          </w:tcPr>
          <w:p w14:paraId="305837B5">
            <w:pPr>
              <w:spacing w:line="400" w:lineRule="exact"/>
              <w:jc w:val="center"/>
              <w:rPr>
                <w:rFonts w:hint="eastAsia"/>
                <w:sz w:val="24"/>
              </w:rPr>
            </w:pPr>
            <w:r>
              <w:rPr>
                <w:rFonts w:hint="eastAsia"/>
                <w:sz w:val="24"/>
              </w:rPr>
              <w:t>36</w:t>
            </w:r>
          </w:p>
        </w:tc>
        <w:tc>
          <w:tcPr>
            <w:tcW w:w="1378" w:type="dxa"/>
            <w:gridSpan w:val="2"/>
            <w:noWrap w:val="0"/>
            <w:vAlign w:val="center"/>
          </w:tcPr>
          <w:p w14:paraId="651B56CA">
            <w:pPr>
              <w:spacing w:line="400" w:lineRule="exact"/>
              <w:jc w:val="center"/>
              <w:rPr>
                <w:rFonts w:hint="eastAsia"/>
                <w:sz w:val="24"/>
              </w:rPr>
            </w:pPr>
            <w:r>
              <w:rPr>
                <w:rFonts w:hint="eastAsia"/>
                <w:sz w:val="24"/>
              </w:rPr>
              <w:t>行政处罚</w:t>
            </w:r>
          </w:p>
        </w:tc>
        <w:tc>
          <w:tcPr>
            <w:tcW w:w="3418" w:type="dxa"/>
            <w:gridSpan w:val="2"/>
            <w:noWrap w:val="0"/>
            <w:vAlign w:val="center"/>
          </w:tcPr>
          <w:p w14:paraId="783B150C">
            <w:pPr>
              <w:spacing w:line="400" w:lineRule="exact"/>
              <w:ind w:left="31" w:leftChars="15" w:right="31" w:rightChars="15"/>
              <w:rPr>
                <w:rFonts w:hint="eastAsia"/>
                <w:sz w:val="24"/>
              </w:rPr>
            </w:pPr>
            <w:r>
              <w:rPr>
                <w:rFonts w:hint="eastAsia"/>
                <w:sz w:val="24"/>
              </w:rPr>
              <w:t>对生产经营单位的其他负责人和安全生产管理人员未履行《中华人民共和国安全生产法》有关规定的安全生产管理职责的处罚</w:t>
            </w:r>
          </w:p>
        </w:tc>
        <w:tc>
          <w:tcPr>
            <w:tcW w:w="1738" w:type="dxa"/>
            <w:noWrap w:val="0"/>
            <w:vAlign w:val="center"/>
          </w:tcPr>
          <w:p w14:paraId="26833BAA">
            <w:pPr>
              <w:spacing w:line="400" w:lineRule="exact"/>
              <w:jc w:val="center"/>
              <w:rPr>
                <w:rFonts w:hint="eastAsia"/>
                <w:sz w:val="24"/>
              </w:rPr>
            </w:pPr>
            <w:r>
              <w:rPr>
                <w:rFonts w:hint="eastAsia"/>
                <w:sz w:val="24"/>
              </w:rPr>
              <w:t>市、县</w:t>
            </w:r>
          </w:p>
        </w:tc>
        <w:tc>
          <w:tcPr>
            <w:tcW w:w="1704" w:type="dxa"/>
            <w:noWrap w:val="0"/>
            <w:vAlign w:val="center"/>
          </w:tcPr>
          <w:p w14:paraId="37608456">
            <w:pPr>
              <w:spacing w:line="400" w:lineRule="exact"/>
              <w:rPr>
                <w:sz w:val="24"/>
              </w:rPr>
            </w:pPr>
          </w:p>
        </w:tc>
      </w:tr>
      <w:tr w14:paraId="2FFEF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2BEFA124">
            <w:pPr>
              <w:spacing w:line="400" w:lineRule="exact"/>
              <w:jc w:val="center"/>
              <w:rPr>
                <w:rFonts w:hint="eastAsia"/>
                <w:sz w:val="24"/>
              </w:rPr>
            </w:pPr>
            <w:r>
              <w:rPr>
                <w:rFonts w:hint="eastAsia"/>
                <w:sz w:val="24"/>
              </w:rPr>
              <w:t>37</w:t>
            </w:r>
          </w:p>
        </w:tc>
        <w:tc>
          <w:tcPr>
            <w:tcW w:w="1378" w:type="dxa"/>
            <w:gridSpan w:val="2"/>
            <w:noWrap w:val="0"/>
            <w:vAlign w:val="center"/>
          </w:tcPr>
          <w:p w14:paraId="1C6CC7E6">
            <w:pPr>
              <w:spacing w:line="400" w:lineRule="exact"/>
              <w:jc w:val="center"/>
              <w:rPr>
                <w:rFonts w:hint="eastAsia"/>
                <w:sz w:val="24"/>
              </w:rPr>
            </w:pPr>
            <w:r>
              <w:rPr>
                <w:rFonts w:hint="eastAsia"/>
                <w:sz w:val="24"/>
              </w:rPr>
              <w:t>行政处罚</w:t>
            </w:r>
          </w:p>
        </w:tc>
        <w:tc>
          <w:tcPr>
            <w:tcW w:w="3418" w:type="dxa"/>
            <w:gridSpan w:val="2"/>
            <w:noWrap w:val="0"/>
            <w:vAlign w:val="center"/>
          </w:tcPr>
          <w:p w14:paraId="3487B987">
            <w:pPr>
              <w:spacing w:line="400" w:lineRule="exact"/>
              <w:ind w:left="31" w:leftChars="15" w:right="31" w:rightChars="15"/>
              <w:rPr>
                <w:rFonts w:hint="eastAsia"/>
                <w:sz w:val="24"/>
              </w:rPr>
            </w:pPr>
            <w:r>
              <w:rPr>
                <w:rFonts w:hint="eastAsia"/>
                <w:sz w:val="24"/>
              </w:rPr>
              <w:t>对未按照规定设置安全生产管理机构或者配备安全生产管理人员、注册安全工程师等七类行为的处罚</w:t>
            </w:r>
          </w:p>
        </w:tc>
        <w:tc>
          <w:tcPr>
            <w:tcW w:w="1738" w:type="dxa"/>
            <w:noWrap w:val="0"/>
            <w:vAlign w:val="center"/>
          </w:tcPr>
          <w:p w14:paraId="638F210A">
            <w:pPr>
              <w:spacing w:line="400" w:lineRule="exact"/>
              <w:jc w:val="center"/>
              <w:rPr>
                <w:rFonts w:hint="eastAsia"/>
                <w:sz w:val="24"/>
              </w:rPr>
            </w:pPr>
            <w:r>
              <w:rPr>
                <w:rFonts w:hint="eastAsia"/>
                <w:sz w:val="24"/>
              </w:rPr>
              <w:t>市、县</w:t>
            </w:r>
          </w:p>
        </w:tc>
        <w:tc>
          <w:tcPr>
            <w:tcW w:w="1704" w:type="dxa"/>
            <w:noWrap w:val="0"/>
            <w:vAlign w:val="center"/>
          </w:tcPr>
          <w:p w14:paraId="7E766FAC">
            <w:pPr>
              <w:spacing w:line="400" w:lineRule="exact"/>
              <w:rPr>
                <w:sz w:val="24"/>
              </w:rPr>
            </w:pPr>
          </w:p>
        </w:tc>
      </w:tr>
      <w:tr w14:paraId="13F03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850" w:hRule="atLeast"/>
          <w:jc w:val="center"/>
        </w:trPr>
        <w:tc>
          <w:tcPr>
            <w:tcW w:w="672" w:type="dxa"/>
            <w:noWrap w:val="0"/>
            <w:vAlign w:val="center"/>
          </w:tcPr>
          <w:p w14:paraId="642B15AA">
            <w:pPr>
              <w:spacing w:line="400" w:lineRule="exact"/>
              <w:jc w:val="center"/>
              <w:rPr>
                <w:rFonts w:hint="eastAsia"/>
                <w:sz w:val="24"/>
              </w:rPr>
            </w:pPr>
            <w:r>
              <w:rPr>
                <w:rFonts w:hint="eastAsia"/>
                <w:sz w:val="24"/>
              </w:rPr>
              <w:t>38</w:t>
            </w:r>
          </w:p>
        </w:tc>
        <w:tc>
          <w:tcPr>
            <w:tcW w:w="1378" w:type="dxa"/>
            <w:gridSpan w:val="2"/>
            <w:noWrap w:val="0"/>
            <w:vAlign w:val="center"/>
          </w:tcPr>
          <w:p w14:paraId="3A44A9E8">
            <w:pPr>
              <w:spacing w:line="400" w:lineRule="exact"/>
              <w:jc w:val="center"/>
              <w:rPr>
                <w:rFonts w:hint="eastAsia"/>
                <w:sz w:val="24"/>
              </w:rPr>
            </w:pPr>
            <w:r>
              <w:rPr>
                <w:rFonts w:hint="eastAsia"/>
                <w:sz w:val="24"/>
              </w:rPr>
              <w:t>行政处罚</w:t>
            </w:r>
          </w:p>
        </w:tc>
        <w:tc>
          <w:tcPr>
            <w:tcW w:w="3418" w:type="dxa"/>
            <w:gridSpan w:val="2"/>
            <w:noWrap w:val="0"/>
            <w:vAlign w:val="center"/>
          </w:tcPr>
          <w:p w14:paraId="5E6271C4">
            <w:pPr>
              <w:spacing w:line="400" w:lineRule="exact"/>
              <w:ind w:left="31" w:leftChars="15" w:right="31" w:rightChars="15"/>
              <w:rPr>
                <w:rFonts w:hint="eastAsia"/>
                <w:sz w:val="24"/>
              </w:rPr>
            </w:pPr>
            <w:r>
              <w:rPr>
                <w:rFonts w:hint="eastAsia"/>
                <w:sz w:val="24"/>
              </w:rPr>
              <w:t>对未按照规定对矿山、金属冶炼建设项目或者用于生产、储存、装卸危险物品的建设项目进行安全评价等四类行为的处罚</w:t>
            </w:r>
          </w:p>
        </w:tc>
        <w:tc>
          <w:tcPr>
            <w:tcW w:w="1738" w:type="dxa"/>
            <w:noWrap w:val="0"/>
            <w:vAlign w:val="center"/>
          </w:tcPr>
          <w:p w14:paraId="62BE0CA3">
            <w:pPr>
              <w:spacing w:line="400" w:lineRule="exact"/>
              <w:jc w:val="center"/>
              <w:rPr>
                <w:rFonts w:hint="eastAsia"/>
                <w:sz w:val="24"/>
              </w:rPr>
            </w:pPr>
            <w:r>
              <w:rPr>
                <w:rFonts w:hint="eastAsia"/>
                <w:sz w:val="24"/>
              </w:rPr>
              <w:t>市、县</w:t>
            </w:r>
          </w:p>
        </w:tc>
        <w:tc>
          <w:tcPr>
            <w:tcW w:w="1704" w:type="dxa"/>
            <w:noWrap w:val="0"/>
            <w:vAlign w:val="center"/>
          </w:tcPr>
          <w:p w14:paraId="23B998FF">
            <w:pPr>
              <w:spacing w:line="400" w:lineRule="exact"/>
              <w:rPr>
                <w:sz w:val="24"/>
              </w:rPr>
            </w:pPr>
          </w:p>
        </w:tc>
      </w:tr>
      <w:tr w14:paraId="5006C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24" w:hRule="atLeast"/>
          <w:jc w:val="center"/>
        </w:trPr>
        <w:tc>
          <w:tcPr>
            <w:tcW w:w="672" w:type="dxa"/>
            <w:noWrap w:val="0"/>
            <w:vAlign w:val="center"/>
          </w:tcPr>
          <w:p w14:paraId="27AB4880">
            <w:pPr>
              <w:spacing w:line="400" w:lineRule="exact"/>
              <w:jc w:val="center"/>
              <w:rPr>
                <w:rFonts w:hint="eastAsia"/>
                <w:sz w:val="24"/>
              </w:rPr>
            </w:pPr>
            <w:r>
              <w:rPr>
                <w:rFonts w:hint="eastAsia"/>
                <w:sz w:val="24"/>
              </w:rPr>
              <w:t>39</w:t>
            </w:r>
          </w:p>
        </w:tc>
        <w:tc>
          <w:tcPr>
            <w:tcW w:w="1378" w:type="dxa"/>
            <w:gridSpan w:val="2"/>
            <w:noWrap w:val="0"/>
            <w:vAlign w:val="center"/>
          </w:tcPr>
          <w:p w14:paraId="2ECE17CD">
            <w:pPr>
              <w:spacing w:line="400" w:lineRule="exact"/>
              <w:jc w:val="center"/>
              <w:rPr>
                <w:rFonts w:hint="eastAsia"/>
                <w:sz w:val="24"/>
              </w:rPr>
            </w:pPr>
            <w:r>
              <w:rPr>
                <w:rFonts w:hint="eastAsia"/>
                <w:sz w:val="24"/>
              </w:rPr>
              <w:t>行政处罚</w:t>
            </w:r>
          </w:p>
        </w:tc>
        <w:tc>
          <w:tcPr>
            <w:tcW w:w="3418" w:type="dxa"/>
            <w:gridSpan w:val="2"/>
            <w:noWrap w:val="0"/>
            <w:vAlign w:val="center"/>
          </w:tcPr>
          <w:p w14:paraId="2F04E245">
            <w:pPr>
              <w:spacing w:line="400" w:lineRule="exact"/>
              <w:ind w:left="31" w:leftChars="15" w:right="31" w:rightChars="15"/>
              <w:rPr>
                <w:rFonts w:hint="eastAsia"/>
                <w:sz w:val="24"/>
              </w:rPr>
            </w:pPr>
            <w:r>
              <w:rPr>
                <w:rFonts w:hint="eastAsia"/>
                <w:sz w:val="24"/>
              </w:rPr>
              <w:t>对未在有较大危险因素的生产经营场所和有关设施、设备上设置明显的安全警示标志等七类行为的处罚</w:t>
            </w:r>
          </w:p>
        </w:tc>
        <w:tc>
          <w:tcPr>
            <w:tcW w:w="1738" w:type="dxa"/>
            <w:noWrap w:val="0"/>
            <w:vAlign w:val="center"/>
          </w:tcPr>
          <w:p w14:paraId="7B080692">
            <w:pPr>
              <w:spacing w:line="400" w:lineRule="exact"/>
              <w:jc w:val="center"/>
              <w:rPr>
                <w:rFonts w:hint="eastAsia"/>
                <w:sz w:val="24"/>
              </w:rPr>
            </w:pPr>
            <w:r>
              <w:rPr>
                <w:rFonts w:hint="eastAsia"/>
                <w:sz w:val="24"/>
              </w:rPr>
              <w:t>市、县</w:t>
            </w:r>
          </w:p>
        </w:tc>
        <w:tc>
          <w:tcPr>
            <w:tcW w:w="1704" w:type="dxa"/>
            <w:noWrap w:val="0"/>
            <w:vAlign w:val="center"/>
          </w:tcPr>
          <w:p w14:paraId="101DB11E">
            <w:pPr>
              <w:spacing w:line="400" w:lineRule="exact"/>
              <w:rPr>
                <w:sz w:val="24"/>
              </w:rPr>
            </w:pPr>
          </w:p>
        </w:tc>
      </w:tr>
      <w:tr w14:paraId="6A04D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16" w:hRule="atLeast"/>
          <w:jc w:val="center"/>
        </w:trPr>
        <w:tc>
          <w:tcPr>
            <w:tcW w:w="672" w:type="dxa"/>
            <w:noWrap w:val="0"/>
            <w:vAlign w:val="center"/>
          </w:tcPr>
          <w:p w14:paraId="5247A9CD">
            <w:pPr>
              <w:spacing w:line="400" w:lineRule="exact"/>
              <w:jc w:val="center"/>
              <w:rPr>
                <w:rFonts w:hint="eastAsia"/>
                <w:sz w:val="24"/>
              </w:rPr>
            </w:pPr>
            <w:r>
              <w:rPr>
                <w:rFonts w:hint="eastAsia"/>
                <w:sz w:val="24"/>
              </w:rPr>
              <w:t>40</w:t>
            </w:r>
          </w:p>
        </w:tc>
        <w:tc>
          <w:tcPr>
            <w:tcW w:w="1378" w:type="dxa"/>
            <w:gridSpan w:val="2"/>
            <w:noWrap w:val="0"/>
            <w:vAlign w:val="center"/>
          </w:tcPr>
          <w:p w14:paraId="5789A090">
            <w:pPr>
              <w:spacing w:line="400" w:lineRule="exact"/>
              <w:jc w:val="center"/>
              <w:rPr>
                <w:rFonts w:hint="eastAsia"/>
                <w:sz w:val="24"/>
              </w:rPr>
            </w:pPr>
            <w:r>
              <w:rPr>
                <w:rFonts w:hint="eastAsia"/>
                <w:sz w:val="24"/>
              </w:rPr>
              <w:t>行政处罚</w:t>
            </w:r>
          </w:p>
        </w:tc>
        <w:tc>
          <w:tcPr>
            <w:tcW w:w="3418" w:type="dxa"/>
            <w:gridSpan w:val="2"/>
            <w:noWrap w:val="0"/>
            <w:vAlign w:val="center"/>
          </w:tcPr>
          <w:p w14:paraId="464E121B">
            <w:pPr>
              <w:spacing w:line="400" w:lineRule="exact"/>
              <w:ind w:left="31" w:leftChars="15" w:right="31" w:rightChars="15"/>
              <w:rPr>
                <w:rFonts w:hint="eastAsia"/>
                <w:sz w:val="24"/>
              </w:rPr>
            </w:pPr>
            <w:r>
              <w:rPr>
                <w:rFonts w:hint="eastAsia"/>
                <w:sz w:val="24"/>
              </w:rPr>
              <w:t>对生产、经营、运输、储存、使用危险物品或者处置废弃危险物品，未建立专门安全管理制度、未采取可靠的安全措施等五类行为的处罚</w:t>
            </w:r>
          </w:p>
        </w:tc>
        <w:tc>
          <w:tcPr>
            <w:tcW w:w="1738" w:type="dxa"/>
            <w:noWrap w:val="0"/>
            <w:vAlign w:val="center"/>
          </w:tcPr>
          <w:p w14:paraId="360B054B">
            <w:pPr>
              <w:spacing w:line="400" w:lineRule="exact"/>
              <w:jc w:val="center"/>
              <w:rPr>
                <w:rFonts w:hint="eastAsia"/>
                <w:sz w:val="24"/>
              </w:rPr>
            </w:pPr>
            <w:r>
              <w:rPr>
                <w:rFonts w:hint="eastAsia"/>
                <w:sz w:val="24"/>
              </w:rPr>
              <w:t>市、县</w:t>
            </w:r>
          </w:p>
        </w:tc>
        <w:tc>
          <w:tcPr>
            <w:tcW w:w="1704" w:type="dxa"/>
            <w:noWrap w:val="0"/>
            <w:vAlign w:val="center"/>
          </w:tcPr>
          <w:p w14:paraId="6444DFC4">
            <w:pPr>
              <w:spacing w:line="400" w:lineRule="exact"/>
              <w:rPr>
                <w:sz w:val="24"/>
              </w:rPr>
            </w:pPr>
          </w:p>
        </w:tc>
      </w:tr>
      <w:tr w14:paraId="2BBE8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42" w:hRule="atLeast"/>
          <w:jc w:val="center"/>
        </w:trPr>
        <w:tc>
          <w:tcPr>
            <w:tcW w:w="672" w:type="dxa"/>
            <w:noWrap w:val="0"/>
            <w:vAlign w:val="center"/>
          </w:tcPr>
          <w:p w14:paraId="6306EDDA">
            <w:pPr>
              <w:spacing w:line="400" w:lineRule="exact"/>
              <w:jc w:val="center"/>
              <w:rPr>
                <w:rFonts w:hint="eastAsia"/>
                <w:sz w:val="24"/>
              </w:rPr>
            </w:pPr>
            <w:r>
              <w:rPr>
                <w:rFonts w:hint="eastAsia"/>
                <w:sz w:val="24"/>
              </w:rPr>
              <w:t>41</w:t>
            </w:r>
          </w:p>
        </w:tc>
        <w:tc>
          <w:tcPr>
            <w:tcW w:w="1378" w:type="dxa"/>
            <w:gridSpan w:val="2"/>
            <w:noWrap w:val="0"/>
            <w:vAlign w:val="center"/>
          </w:tcPr>
          <w:p w14:paraId="788FFA85">
            <w:pPr>
              <w:spacing w:line="400" w:lineRule="exact"/>
              <w:jc w:val="center"/>
              <w:rPr>
                <w:rFonts w:hint="eastAsia"/>
                <w:sz w:val="24"/>
              </w:rPr>
            </w:pPr>
            <w:r>
              <w:rPr>
                <w:rFonts w:hint="eastAsia"/>
                <w:sz w:val="24"/>
              </w:rPr>
              <w:t>行政处罚</w:t>
            </w:r>
          </w:p>
        </w:tc>
        <w:tc>
          <w:tcPr>
            <w:tcW w:w="3418" w:type="dxa"/>
            <w:gridSpan w:val="2"/>
            <w:noWrap w:val="0"/>
            <w:vAlign w:val="center"/>
          </w:tcPr>
          <w:p w14:paraId="552A52B6">
            <w:pPr>
              <w:spacing w:line="400" w:lineRule="exact"/>
              <w:ind w:left="31" w:leftChars="15" w:right="31" w:rightChars="15"/>
              <w:rPr>
                <w:rFonts w:hint="eastAsia"/>
                <w:sz w:val="24"/>
              </w:rPr>
            </w:pPr>
            <w:r>
              <w:rPr>
                <w:rFonts w:hint="eastAsia"/>
                <w:sz w:val="24"/>
              </w:rPr>
              <w:t>对生产经营单位未采取措施消除事故隐患的处罚</w:t>
            </w:r>
          </w:p>
        </w:tc>
        <w:tc>
          <w:tcPr>
            <w:tcW w:w="1738" w:type="dxa"/>
            <w:noWrap w:val="0"/>
            <w:vAlign w:val="center"/>
          </w:tcPr>
          <w:p w14:paraId="048CFB81">
            <w:pPr>
              <w:spacing w:line="400" w:lineRule="exact"/>
              <w:jc w:val="center"/>
              <w:rPr>
                <w:rFonts w:hint="eastAsia"/>
                <w:sz w:val="24"/>
              </w:rPr>
            </w:pPr>
            <w:r>
              <w:rPr>
                <w:rFonts w:hint="eastAsia"/>
                <w:sz w:val="24"/>
              </w:rPr>
              <w:t>市、县</w:t>
            </w:r>
          </w:p>
        </w:tc>
        <w:tc>
          <w:tcPr>
            <w:tcW w:w="1704" w:type="dxa"/>
            <w:noWrap w:val="0"/>
            <w:vAlign w:val="center"/>
          </w:tcPr>
          <w:p w14:paraId="46993DE5">
            <w:pPr>
              <w:spacing w:line="400" w:lineRule="exact"/>
              <w:rPr>
                <w:sz w:val="24"/>
              </w:rPr>
            </w:pPr>
          </w:p>
        </w:tc>
      </w:tr>
      <w:tr w14:paraId="297FB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33ECB5A4">
            <w:pPr>
              <w:spacing w:line="400" w:lineRule="exact"/>
              <w:jc w:val="center"/>
              <w:rPr>
                <w:rFonts w:hint="eastAsia"/>
                <w:sz w:val="24"/>
              </w:rPr>
            </w:pPr>
            <w:r>
              <w:rPr>
                <w:rFonts w:hint="eastAsia"/>
                <w:sz w:val="24"/>
              </w:rPr>
              <w:t>42</w:t>
            </w:r>
          </w:p>
        </w:tc>
        <w:tc>
          <w:tcPr>
            <w:tcW w:w="1378" w:type="dxa"/>
            <w:gridSpan w:val="2"/>
            <w:noWrap w:val="0"/>
            <w:vAlign w:val="center"/>
          </w:tcPr>
          <w:p w14:paraId="30840D72">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554727D9">
            <w:pPr>
              <w:spacing w:beforeLines="0" w:afterLines="0" w:line="394" w:lineRule="exact"/>
              <w:ind w:left="31" w:leftChars="15" w:right="31" w:rightChars="15"/>
              <w:rPr>
                <w:rFonts w:hint="eastAsia"/>
                <w:sz w:val="24"/>
              </w:rPr>
            </w:pPr>
            <w:r>
              <w:rPr>
                <w:rFonts w:hint="eastAsia"/>
                <w:sz w:val="24"/>
              </w:rPr>
              <w:t>对生产经营单位将生产经营项目、场所、设备发包或者出租给不具备安全生产条件或者相应资质的单位或者个人等四类行为的处罚</w:t>
            </w:r>
          </w:p>
        </w:tc>
        <w:tc>
          <w:tcPr>
            <w:tcW w:w="1738" w:type="dxa"/>
            <w:noWrap w:val="0"/>
            <w:vAlign w:val="center"/>
          </w:tcPr>
          <w:p w14:paraId="1772DCC8">
            <w:pPr>
              <w:spacing w:beforeLines="0" w:afterLines="0" w:line="394" w:lineRule="exact"/>
              <w:jc w:val="center"/>
              <w:rPr>
                <w:rFonts w:hint="eastAsia"/>
                <w:sz w:val="24"/>
              </w:rPr>
            </w:pPr>
            <w:r>
              <w:rPr>
                <w:rFonts w:hint="eastAsia"/>
                <w:sz w:val="24"/>
              </w:rPr>
              <w:t>市、县</w:t>
            </w:r>
          </w:p>
        </w:tc>
        <w:tc>
          <w:tcPr>
            <w:tcW w:w="1704" w:type="dxa"/>
            <w:noWrap w:val="0"/>
            <w:vAlign w:val="center"/>
          </w:tcPr>
          <w:p w14:paraId="106D8B2E">
            <w:pPr>
              <w:spacing w:beforeLines="0" w:afterLines="0" w:line="394" w:lineRule="exact"/>
              <w:rPr>
                <w:sz w:val="24"/>
              </w:rPr>
            </w:pPr>
          </w:p>
        </w:tc>
      </w:tr>
      <w:tr w14:paraId="224F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D494513">
            <w:pPr>
              <w:spacing w:line="400" w:lineRule="exact"/>
              <w:jc w:val="center"/>
              <w:rPr>
                <w:rFonts w:hint="eastAsia"/>
                <w:sz w:val="24"/>
              </w:rPr>
            </w:pPr>
            <w:r>
              <w:rPr>
                <w:rFonts w:hint="eastAsia"/>
                <w:sz w:val="24"/>
              </w:rPr>
              <w:t>43</w:t>
            </w:r>
          </w:p>
        </w:tc>
        <w:tc>
          <w:tcPr>
            <w:tcW w:w="1378" w:type="dxa"/>
            <w:gridSpan w:val="2"/>
            <w:noWrap w:val="0"/>
            <w:vAlign w:val="center"/>
          </w:tcPr>
          <w:p w14:paraId="19FCDCAB">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1229FC31">
            <w:pPr>
              <w:spacing w:beforeLines="0" w:afterLines="0" w:line="394" w:lineRule="exact"/>
              <w:ind w:left="31" w:leftChars="15" w:right="31" w:rightChars="15"/>
              <w:rPr>
                <w:rFonts w:hint="eastAsia"/>
                <w:sz w:val="24"/>
              </w:rPr>
            </w:pPr>
            <w:r>
              <w:rPr>
                <w:rFonts w:hint="eastAsia"/>
                <w:sz w:val="24"/>
              </w:rPr>
              <w:t>对两个以上生产经营单位在同一作业区域内进行可能危及对方安全生产的生产经营活动，未签订安全生产管理协议或者未指定专职安全生产管理人员进行安全检查与协调的处罚</w:t>
            </w:r>
          </w:p>
        </w:tc>
        <w:tc>
          <w:tcPr>
            <w:tcW w:w="1738" w:type="dxa"/>
            <w:noWrap w:val="0"/>
            <w:vAlign w:val="center"/>
          </w:tcPr>
          <w:p w14:paraId="1E6D1B10">
            <w:pPr>
              <w:spacing w:beforeLines="0" w:afterLines="0" w:line="394" w:lineRule="exact"/>
              <w:jc w:val="center"/>
              <w:rPr>
                <w:rFonts w:hint="eastAsia"/>
                <w:sz w:val="24"/>
              </w:rPr>
            </w:pPr>
            <w:r>
              <w:rPr>
                <w:rFonts w:hint="eastAsia"/>
                <w:sz w:val="24"/>
              </w:rPr>
              <w:t>市、县</w:t>
            </w:r>
          </w:p>
        </w:tc>
        <w:tc>
          <w:tcPr>
            <w:tcW w:w="1704" w:type="dxa"/>
            <w:noWrap w:val="0"/>
            <w:vAlign w:val="center"/>
          </w:tcPr>
          <w:p w14:paraId="505B023B">
            <w:pPr>
              <w:spacing w:beforeLines="0" w:afterLines="0" w:line="394" w:lineRule="exact"/>
              <w:rPr>
                <w:sz w:val="24"/>
              </w:rPr>
            </w:pPr>
          </w:p>
        </w:tc>
      </w:tr>
      <w:tr w14:paraId="6EFD8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21F1893">
            <w:pPr>
              <w:spacing w:line="400" w:lineRule="exact"/>
              <w:jc w:val="center"/>
              <w:rPr>
                <w:rFonts w:hint="eastAsia"/>
                <w:sz w:val="24"/>
              </w:rPr>
            </w:pPr>
            <w:r>
              <w:rPr>
                <w:rFonts w:hint="eastAsia"/>
                <w:sz w:val="24"/>
              </w:rPr>
              <w:t>44</w:t>
            </w:r>
          </w:p>
        </w:tc>
        <w:tc>
          <w:tcPr>
            <w:tcW w:w="1378" w:type="dxa"/>
            <w:gridSpan w:val="2"/>
            <w:noWrap w:val="0"/>
            <w:vAlign w:val="center"/>
          </w:tcPr>
          <w:p w14:paraId="18C448B1">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249C0ADF">
            <w:pPr>
              <w:spacing w:beforeLines="0" w:afterLines="0" w:line="394" w:lineRule="exact"/>
              <w:ind w:left="31" w:leftChars="15" w:right="31" w:rightChars="15"/>
              <w:rPr>
                <w:rFonts w:hint="eastAsia"/>
                <w:sz w:val="24"/>
              </w:rPr>
            </w:pPr>
            <w:r>
              <w:rPr>
                <w:rFonts w:hint="eastAsia"/>
                <w:sz w:val="24"/>
              </w:rPr>
              <w:t>对生产、经营、储存、使用危险物品的车间、商店、仓库与员工宿舍在同一座建筑内，或者与员工宿舍的距离不符合安全要求等两类行为的处罚</w:t>
            </w:r>
          </w:p>
        </w:tc>
        <w:tc>
          <w:tcPr>
            <w:tcW w:w="1738" w:type="dxa"/>
            <w:noWrap w:val="0"/>
            <w:vAlign w:val="center"/>
          </w:tcPr>
          <w:p w14:paraId="277303CE">
            <w:pPr>
              <w:spacing w:beforeLines="0" w:afterLines="0" w:line="394" w:lineRule="exact"/>
              <w:jc w:val="center"/>
              <w:rPr>
                <w:rFonts w:hint="eastAsia"/>
                <w:sz w:val="24"/>
              </w:rPr>
            </w:pPr>
            <w:r>
              <w:rPr>
                <w:rFonts w:hint="eastAsia"/>
                <w:sz w:val="24"/>
              </w:rPr>
              <w:t>市、县</w:t>
            </w:r>
          </w:p>
        </w:tc>
        <w:tc>
          <w:tcPr>
            <w:tcW w:w="1704" w:type="dxa"/>
            <w:noWrap w:val="0"/>
            <w:vAlign w:val="center"/>
          </w:tcPr>
          <w:p w14:paraId="566B8B15">
            <w:pPr>
              <w:spacing w:beforeLines="0" w:afterLines="0" w:line="394" w:lineRule="exact"/>
              <w:rPr>
                <w:sz w:val="24"/>
              </w:rPr>
            </w:pPr>
          </w:p>
        </w:tc>
      </w:tr>
      <w:tr w14:paraId="5ECF4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DA4ACE5">
            <w:pPr>
              <w:spacing w:line="400" w:lineRule="exact"/>
              <w:jc w:val="center"/>
              <w:rPr>
                <w:rFonts w:hint="eastAsia"/>
                <w:sz w:val="24"/>
              </w:rPr>
            </w:pPr>
            <w:r>
              <w:rPr>
                <w:rFonts w:hint="eastAsia"/>
                <w:sz w:val="24"/>
              </w:rPr>
              <w:t>45</w:t>
            </w:r>
          </w:p>
        </w:tc>
        <w:tc>
          <w:tcPr>
            <w:tcW w:w="1378" w:type="dxa"/>
            <w:gridSpan w:val="2"/>
            <w:noWrap w:val="0"/>
            <w:vAlign w:val="center"/>
          </w:tcPr>
          <w:p w14:paraId="46C63684">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1C0BD672">
            <w:pPr>
              <w:spacing w:beforeLines="0" w:afterLines="0" w:line="394" w:lineRule="exact"/>
              <w:ind w:left="31" w:leftChars="15" w:right="31" w:rightChars="15"/>
              <w:rPr>
                <w:rFonts w:hint="eastAsia"/>
                <w:sz w:val="24"/>
              </w:rPr>
            </w:pPr>
            <w:r>
              <w:rPr>
                <w:rFonts w:hint="eastAsia"/>
                <w:sz w:val="24"/>
              </w:rPr>
              <w:t>对生产经营单位与从业人员订立协议，免除或者减轻其对从业人员因生产安全事故伤亡依法应承担的责任的处罚</w:t>
            </w:r>
          </w:p>
        </w:tc>
        <w:tc>
          <w:tcPr>
            <w:tcW w:w="1738" w:type="dxa"/>
            <w:noWrap w:val="0"/>
            <w:vAlign w:val="center"/>
          </w:tcPr>
          <w:p w14:paraId="3C48651E">
            <w:pPr>
              <w:spacing w:beforeLines="0" w:afterLines="0" w:line="394" w:lineRule="exact"/>
              <w:jc w:val="center"/>
              <w:rPr>
                <w:rFonts w:hint="eastAsia"/>
                <w:sz w:val="24"/>
              </w:rPr>
            </w:pPr>
            <w:r>
              <w:rPr>
                <w:rFonts w:hint="eastAsia"/>
                <w:sz w:val="24"/>
              </w:rPr>
              <w:t>市、县</w:t>
            </w:r>
          </w:p>
        </w:tc>
        <w:tc>
          <w:tcPr>
            <w:tcW w:w="1704" w:type="dxa"/>
            <w:noWrap w:val="0"/>
            <w:vAlign w:val="center"/>
          </w:tcPr>
          <w:p w14:paraId="54EC5F9E">
            <w:pPr>
              <w:spacing w:beforeLines="0" w:afterLines="0" w:line="394" w:lineRule="exact"/>
              <w:rPr>
                <w:sz w:val="24"/>
              </w:rPr>
            </w:pPr>
          </w:p>
        </w:tc>
      </w:tr>
      <w:tr w14:paraId="7CEE8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C46FF25">
            <w:pPr>
              <w:spacing w:line="400" w:lineRule="exact"/>
              <w:jc w:val="center"/>
              <w:rPr>
                <w:rFonts w:hint="eastAsia"/>
                <w:sz w:val="24"/>
              </w:rPr>
            </w:pPr>
            <w:r>
              <w:rPr>
                <w:rFonts w:hint="eastAsia"/>
                <w:sz w:val="24"/>
              </w:rPr>
              <w:t>46</w:t>
            </w:r>
          </w:p>
        </w:tc>
        <w:tc>
          <w:tcPr>
            <w:tcW w:w="1378" w:type="dxa"/>
            <w:gridSpan w:val="2"/>
            <w:noWrap w:val="0"/>
            <w:vAlign w:val="center"/>
          </w:tcPr>
          <w:p w14:paraId="302428B2">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6AC83F0E">
            <w:pPr>
              <w:spacing w:beforeLines="0" w:afterLines="0" w:line="394" w:lineRule="exact"/>
              <w:ind w:left="31" w:leftChars="15" w:right="31" w:rightChars="15"/>
              <w:rPr>
                <w:rFonts w:hint="eastAsia"/>
                <w:sz w:val="24"/>
              </w:rPr>
            </w:pPr>
            <w:r>
              <w:rPr>
                <w:rFonts w:hint="eastAsia"/>
                <w:sz w:val="24"/>
              </w:rPr>
              <w:t>对生产经营单位拒绝、阻碍负有安全生产监督管理职责的部门依法实施监督检查的处罚</w:t>
            </w:r>
          </w:p>
        </w:tc>
        <w:tc>
          <w:tcPr>
            <w:tcW w:w="1738" w:type="dxa"/>
            <w:noWrap w:val="0"/>
            <w:vAlign w:val="center"/>
          </w:tcPr>
          <w:p w14:paraId="12A23D49">
            <w:pPr>
              <w:spacing w:beforeLines="0" w:afterLines="0" w:line="394" w:lineRule="exact"/>
              <w:jc w:val="center"/>
              <w:rPr>
                <w:rFonts w:hint="eastAsia"/>
                <w:sz w:val="24"/>
              </w:rPr>
            </w:pPr>
            <w:r>
              <w:rPr>
                <w:rFonts w:hint="eastAsia"/>
                <w:sz w:val="24"/>
              </w:rPr>
              <w:t>市、县</w:t>
            </w:r>
          </w:p>
        </w:tc>
        <w:tc>
          <w:tcPr>
            <w:tcW w:w="1704" w:type="dxa"/>
            <w:noWrap w:val="0"/>
            <w:vAlign w:val="center"/>
          </w:tcPr>
          <w:p w14:paraId="6A5938A6">
            <w:pPr>
              <w:spacing w:beforeLines="0" w:afterLines="0" w:line="394" w:lineRule="exact"/>
              <w:rPr>
                <w:sz w:val="24"/>
              </w:rPr>
            </w:pPr>
          </w:p>
        </w:tc>
      </w:tr>
      <w:tr w14:paraId="07034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92F52F6">
            <w:pPr>
              <w:spacing w:line="400" w:lineRule="exact"/>
              <w:jc w:val="center"/>
              <w:rPr>
                <w:rFonts w:hint="eastAsia"/>
                <w:sz w:val="24"/>
              </w:rPr>
            </w:pPr>
            <w:r>
              <w:rPr>
                <w:rFonts w:hint="eastAsia"/>
                <w:sz w:val="24"/>
              </w:rPr>
              <w:t>47</w:t>
            </w:r>
          </w:p>
        </w:tc>
        <w:tc>
          <w:tcPr>
            <w:tcW w:w="1378" w:type="dxa"/>
            <w:gridSpan w:val="2"/>
            <w:noWrap w:val="0"/>
            <w:vAlign w:val="center"/>
          </w:tcPr>
          <w:p w14:paraId="47CED6A7">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32E76898">
            <w:pPr>
              <w:spacing w:beforeLines="0" w:afterLines="0" w:line="394" w:lineRule="exact"/>
              <w:ind w:left="31" w:leftChars="15" w:right="31" w:rightChars="15"/>
              <w:rPr>
                <w:rFonts w:hint="eastAsia"/>
                <w:sz w:val="24"/>
              </w:rPr>
            </w:pPr>
            <w:r>
              <w:rPr>
                <w:rFonts w:hint="eastAsia"/>
                <w:sz w:val="24"/>
              </w:rPr>
              <w:t>对高危行业、领域的生产经营单位未按照国家规定投保安全生产责任保险的处罚</w:t>
            </w:r>
          </w:p>
        </w:tc>
        <w:tc>
          <w:tcPr>
            <w:tcW w:w="1738" w:type="dxa"/>
            <w:noWrap w:val="0"/>
            <w:vAlign w:val="center"/>
          </w:tcPr>
          <w:p w14:paraId="6CEA88A3">
            <w:pPr>
              <w:spacing w:beforeLines="0" w:afterLines="0" w:line="394" w:lineRule="exact"/>
              <w:jc w:val="center"/>
              <w:rPr>
                <w:rFonts w:hint="eastAsia"/>
                <w:sz w:val="24"/>
              </w:rPr>
            </w:pPr>
            <w:r>
              <w:rPr>
                <w:rFonts w:hint="eastAsia"/>
                <w:sz w:val="24"/>
              </w:rPr>
              <w:t>市、县</w:t>
            </w:r>
          </w:p>
        </w:tc>
        <w:tc>
          <w:tcPr>
            <w:tcW w:w="1704" w:type="dxa"/>
            <w:noWrap w:val="0"/>
            <w:vAlign w:val="center"/>
          </w:tcPr>
          <w:p w14:paraId="7AB066C7">
            <w:pPr>
              <w:spacing w:beforeLines="0" w:afterLines="0" w:line="394" w:lineRule="exact"/>
              <w:rPr>
                <w:sz w:val="24"/>
              </w:rPr>
            </w:pPr>
          </w:p>
        </w:tc>
      </w:tr>
      <w:tr w14:paraId="42D84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6F13AD06">
            <w:pPr>
              <w:spacing w:line="400" w:lineRule="exact"/>
              <w:jc w:val="center"/>
              <w:rPr>
                <w:rFonts w:hint="eastAsia"/>
                <w:sz w:val="24"/>
              </w:rPr>
            </w:pPr>
            <w:r>
              <w:rPr>
                <w:rFonts w:hint="eastAsia"/>
                <w:sz w:val="24"/>
              </w:rPr>
              <w:t>48</w:t>
            </w:r>
          </w:p>
        </w:tc>
        <w:tc>
          <w:tcPr>
            <w:tcW w:w="1378" w:type="dxa"/>
            <w:gridSpan w:val="2"/>
            <w:noWrap w:val="0"/>
            <w:vAlign w:val="center"/>
          </w:tcPr>
          <w:p w14:paraId="37132FAD">
            <w:pPr>
              <w:spacing w:beforeLines="0" w:afterLines="0" w:line="394" w:lineRule="exact"/>
              <w:jc w:val="center"/>
              <w:rPr>
                <w:rFonts w:hint="eastAsia"/>
                <w:sz w:val="24"/>
              </w:rPr>
            </w:pPr>
            <w:r>
              <w:rPr>
                <w:rFonts w:hint="eastAsia"/>
                <w:sz w:val="24"/>
              </w:rPr>
              <w:t>行政处罚</w:t>
            </w:r>
          </w:p>
        </w:tc>
        <w:tc>
          <w:tcPr>
            <w:tcW w:w="3418" w:type="dxa"/>
            <w:gridSpan w:val="2"/>
            <w:noWrap w:val="0"/>
            <w:vAlign w:val="center"/>
          </w:tcPr>
          <w:p w14:paraId="2F2CCD7D">
            <w:pPr>
              <w:spacing w:beforeLines="0" w:afterLines="0" w:line="394" w:lineRule="exact"/>
              <w:ind w:left="31" w:leftChars="15" w:right="31" w:rightChars="15"/>
              <w:rPr>
                <w:rFonts w:hint="eastAsia"/>
                <w:sz w:val="24"/>
              </w:rPr>
            </w:pPr>
            <w:r>
              <w:rPr>
                <w:rFonts w:hint="eastAsia"/>
                <w:sz w:val="24"/>
              </w:rPr>
              <w:t>对生产经营单位的主要负责人在本单位发生生产安全事故时，不立即组织抢救或者在事故调查处理期间擅离职守或者逃匿等两类行为的处罚</w:t>
            </w:r>
          </w:p>
        </w:tc>
        <w:tc>
          <w:tcPr>
            <w:tcW w:w="1738" w:type="dxa"/>
            <w:noWrap w:val="0"/>
            <w:vAlign w:val="center"/>
          </w:tcPr>
          <w:p w14:paraId="07C6247B">
            <w:pPr>
              <w:spacing w:beforeLines="0" w:afterLines="0" w:line="394" w:lineRule="exact"/>
              <w:jc w:val="center"/>
              <w:rPr>
                <w:rFonts w:hint="eastAsia"/>
                <w:sz w:val="24"/>
              </w:rPr>
            </w:pPr>
            <w:r>
              <w:rPr>
                <w:rFonts w:hint="eastAsia"/>
                <w:sz w:val="24"/>
              </w:rPr>
              <w:t>市、县</w:t>
            </w:r>
          </w:p>
        </w:tc>
        <w:tc>
          <w:tcPr>
            <w:tcW w:w="1704" w:type="dxa"/>
            <w:noWrap w:val="0"/>
            <w:vAlign w:val="center"/>
          </w:tcPr>
          <w:p w14:paraId="192E3A4B">
            <w:pPr>
              <w:spacing w:beforeLines="0" w:afterLines="0" w:line="394" w:lineRule="exact"/>
              <w:rPr>
                <w:sz w:val="24"/>
              </w:rPr>
            </w:pPr>
          </w:p>
        </w:tc>
      </w:tr>
      <w:tr w14:paraId="7FAFD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6EF19F81">
            <w:pPr>
              <w:spacing w:line="400" w:lineRule="exact"/>
              <w:jc w:val="center"/>
              <w:rPr>
                <w:rFonts w:hint="eastAsia"/>
                <w:sz w:val="24"/>
              </w:rPr>
            </w:pPr>
            <w:r>
              <w:rPr>
                <w:rFonts w:hint="eastAsia"/>
                <w:sz w:val="24"/>
              </w:rPr>
              <w:t>49</w:t>
            </w:r>
          </w:p>
        </w:tc>
        <w:tc>
          <w:tcPr>
            <w:tcW w:w="1378" w:type="dxa"/>
            <w:gridSpan w:val="2"/>
            <w:noWrap w:val="0"/>
            <w:vAlign w:val="center"/>
          </w:tcPr>
          <w:p w14:paraId="0D6DFADE">
            <w:pPr>
              <w:spacing w:line="380" w:lineRule="exact"/>
              <w:jc w:val="center"/>
              <w:rPr>
                <w:rFonts w:hint="eastAsia"/>
                <w:sz w:val="24"/>
              </w:rPr>
            </w:pPr>
            <w:r>
              <w:rPr>
                <w:rFonts w:hint="eastAsia"/>
                <w:sz w:val="24"/>
              </w:rPr>
              <w:t>行政处罚</w:t>
            </w:r>
          </w:p>
        </w:tc>
        <w:tc>
          <w:tcPr>
            <w:tcW w:w="3418" w:type="dxa"/>
            <w:gridSpan w:val="2"/>
            <w:noWrap w:val="0"/>
            <w:vAlign w:val="center"/>
          </w:tcPr>
          <w:p w14:paraId="19FD6BEC">
            <w:pPr>
              <w:spacing w:line="380" w:lineRule="exact"/>
              <w:ind w:left="31" w:leftChars="15" w:right="31" w:rightChars="15"/>
              <w:rPr>
                <w:rFonts w:hint="eastAsia"/>
                <w:sz w:val="24"/>
              </w:rPr>
            </w:pPr>
            <w:r>
              <w:rPr>
                <w:rFonts w:hint="eastAsia"/>
                <w:sz w:val="24"/>
              </w:rPr>
              <w:t>对发生生产安全事故负有责任的生产经营单位的处罚</w:t>
            </w:r>
          </w:p>
        </w:tc>
        <w:tc>
          <w:tcPr>
            <w:tcW w:w="1738" w:type="dxa"/>
            <w:noWrap w:val="0"/>
            <w:vAlign w:val="center"/>
          </w:tcPr>
          <w:p w14:paraId="2F64C349">
            <w:pPr>
              <w:spacing w:line="380" w:lineRule="exact"/>
              <w:jc w:val="center"/>
              <w:rPr>
                <w:rFonts w:hint="eastAsia"/>
                <w:sz w:val="24"/>
              </w:rPr>
            </w:pPr>
            <w:r>
              <w:rPr>
                <w:rFonts w:hint="eastAsia"/>
                <w:sz w:val="24"/>
              </w:rPr>
              <w:t>市、县</w:t>
            </w:r>
          </w:p>
        </w:tc>
        <w:tc>
          <w:tcPr>
            <w:tcW w:w="1704" w:type="dxa"/>
            <w:noWrap w:val="0"/>
            <w:vAlign w:val="center"/>
          </w:tcPr>
          <w:p w14:paraId="0186AFD1">
            <w:pPr>
              <w:spacing w:line="400" w:lineRule="exact"/>
              <w:rPr>
                <w:sz w:val="24"/>
              </w:rPr>
            </w:pPr>
          </w:p>
        </w:tc>
      </w:tr>
      <w:tr w14:paraId="11D5A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00B1B18E">
            <w:pPr>
              <w:spacing w:line="400" w:lineRule="exact"/>
              <w:jc w:val="center"/>
              <w:rPr>
                <w:rFonts w:hint="eastAsia"/>
                <w:sz w:val="24"/>
              </w:rPr>
            </w:pPr>
            <w:r>
              <w:rPr>
                <w:rFonts w:hint="eastAsia"/>
                <w:sz w:val="24"/>
              </w:rPr>
              <w:t>50</w:t>
            </w:r>
          </w:p>
        </w:tc>
        <w:tc>
          <w:tcPr>
            <w:tcW w:w="1378" w:type="dxa"/>
            <w:gridSpan w:val="2"/>
            <w:noWrap w:val="0"/>
            <w:vAlign w:val="center"/>
          </w:tcPr>
          <w:p w14:paraId="51DE94FF">
            <w:pPr>
              <w:spacing w:line="380" w:lineRule="exact"/>
              <w:jc w:val="center"/>
              <w:rPr>
                <w:rFonts w:hint="eastAsia"/>
                <w:sz w:val="24"/>
              </w:rPr>
            </w:pPr>
            <w:r>
              <w:rPr>
                <w:rFonts w:hint="eastAsia"/>
                <w:sz w:val="24"/>
              </w:rPr>
              <w:t>行政处罚</w:t>
            </w:r>
          </w:p>
        </w:tc>
        <w:tc>
          <w:tcPr>
            <w:tcW w:w="3418" w:type="dxa"/>
            <w:gridSpan w:val="2"/>
            <w:noWrap w:val="0"/>
            <w:vAlign w:val="center"/>
          </w:tcPr>
          <w:p w14:paraId="2D424C49">
            <w:pPr>
              <w:spacing w:line="380" w:lineRule="exact"/>
              <w:ind w:left="31" w:leftChars="15" w:right="31" w:rightChars="15"/>
              <w:rPr>
                <w:rFonts w:hint="eastAsia"/>
                <w:sz w:val="24"/>
              </w:rPr>
            </w:pPr>
            <w:r>
              <w:rPr>
                <w:rFonts w:hint="eastAsia"/>
                <w:sz w:val="24"/>
              </w:rPr>
              <w:t>对谎报或者瞒报事故等六类行为的处罚</w:t>
            </w:r>
          </w:p>
        </w:tc>
        <w:tc>
          <w:tcPr>
            <w:tcW w:w="1738" w:type="dxa"/>
            <w:noWrap w:val="0"/>
            <w:vAlign w:val="center"/>
          </w:tcPr>
          <w:p w14:paraId="1C685EE5">
            <w:pPr>
              <w:spacing w:line="380" w:lineRule="exact"/>
              <w:jc w:val="center"/>
              <w:rPr>
                <w:rFonts w:hint="eastAsia"/>
                <w:sz w:val="24"/>
              </w:rPr>
            </w:pPr>
            <w:r>
              <w:rPr>
                <w:rFonts w:hint="eastAsia"/>
                <w:sz w:val="24"/>
              </w:rPr>
              <w:t>市、县</w:t>
            </w:r>
          </w:p>
        </w:tc>
        <w:tc>
          <w:tcPr>
            <w:tcW w:w="1704" w:type="dxa"/>
            <w:noWrap w:val="0"/>
            <w:vAlign w:val="center"/>
          </w:tcPr>
          <w:p w14:paraId="3F4D824C">
            <w:pPr>
              <w:spacing w:line="400" w:lineRule="exact"/>
              <w:rPr>
                <w:sz w:val="24"/>
              </w:rPr>
            </w:pPr>
          </w:p>
        </w:tc>
      </w:tr>
      <w:tr w14:paraId="5D6CE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9" w:hRule="atLeast"/>
          <w:jc w:val="center"/>
        </w:trPr>
        <w:tc>
          <w:tcPr>
            <w:tcW w:w="672" w:type="dxa"/>
            <w:noWrap w:val="0"/>
            <w:vAlign w:val="center"/>
          </w:tcPr>
          <w:p w14:paraId="26A6E758">
            <w:pPr>
              <w:spacing w:line="400" w:lineRule="exact"/>
              <w:jc w:val="center"/>
              <w:rPr>
                <w:rFonts w:hint="eastAsia"/>
                <w:sz w:val="24"/>
              </w:rPr>
            </w:pPr>
            <w:r>
              <w:rPr>
                <w:rFonts w:hint="eastAsia"/>
                <w:sz w:val="24"/>
              </w:rPr>
              <w:t>51</w:t>
            </w:r>
          </w:p>
        </w:tc>
        <w:tc>
          <w:tcPr>
            <w:tcW w:w="1378" w:type="dxa"/>
            <w:gridSpan w:val="2"/>
            <w:noWrap w:val="0"/>
            <w:vAlign w:val="center"/>
          </w:tcPr>
          <w:p w14:paraId="4DF7EF50">
            <w:pPr>
              <w:spacing w:line="380" w:lineRule="exact"/>
              <w:jc w:val="center"/>
              <w:rPr>
                <w:rFonts w:hint="eastAsia"/>
                <w:sz w:val="24"/>
              </w:rPr>
            </w:pPr>
            <w:r>
              <w:rPr>
                <w:rFonts w:hint="eastAsia"/>
                <w:sz w:val="24"/>
              </w:rPr>
              <w:t>行政处罚</w:t>
            </w:r>
          </w:p>
        </w:tc>
        <w:tc>
          <w:tcPr>
            <w:tcW w:w="3418" w:type="dxa"/>
            <w:gridSpan w:val="2"/>
            <w:noWrap w:val="0"/>
            <w:vAlign w:val="center"/>
          </w:tcPr>
          <w:p w14:paraId="34A103D0">
            <w:pPr>
              <w:spacing w:line="380" w:lineRule="exact"/>
              <w:ind w:left="31" w:leftChars="15" w:right="31" w:rightChars="15"/>
              <w:rPr>
                <w:rFonts w:hint="eastAsia"/>
                <w:sz w:val="24"/>
              </w:rPr>
            </w:pPr>
            <w:r>
              <w:rPr>
                <w:rFonts w:hint="eastAsia"/>
                <w:sz w:val="24"/>
              </w:rPr>
              <w:t>对生产经营单位未落实安全培训工作经费的处罚</w:t>
            </w:r>
          </w:p>
        </w:tc>
        <w:tc>
          <w:tcPr>
            <w:tcW w:w="1738" w:type="dxa"/>
            <w:noWrap w:val="0"/>
            <w:vAlign w:val="center"/>
          </w:tcPr>
          <w:p w14:paraId="6E8F06E0">
            <w:pPr>
              <w:spacing w:line="380" w:lineRule="exact"/>
              <w:jc w:val="center"/>
              <w:rPr>
                <w:rFonts w:hint="eastAsia"/>
                <w:sz w:val="24"/>
              </w:rPr>
            </w:pPr>
            <w:r>
              <w:rPr>
                <w:rFonts w:hint="eastAsia"/>
                <w:sz w:val="24"/>
              </w:rPr>
              <w:t>市、县</w:t>
            </w:r>
          </w:p>
        </w:tc>
        <w:tc>
          <w:tcPr>
            <w:tcW w:w="1704" w:type="dxa"/>
            <w:noWrap w:val="0"/>
            <w:vAlign w:val="center"/>
          </w:tcPr>
          <w:p w14:paraId="51934348">
            <w:pPr>
              <w:spacing w:line="400" w:lineRule="exact"/>
              <w:rPr>
                <w:sz w:val="24"/>
              </w:rPr>
            </w:pPr>
          </w:p>
        </w:tc>
      </w:tr>
      <w:tr w14:paraId="42EF5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C0175C">
            <w:pPr>
              <w:spacing w:line="400" w:lineRule="exact"/>
              <w:jc w:val="center"/>
              <w:rPr>
                <w:rFonts w:hint="eastAsia"/>
                <w:sz w:val="24"/>
              </w:rPr>
            </w:pPr>
            <w:r>
              <w:rPr>
                <w:rFonts w:hint="eastAsia"/>
                <w:sz w:val="24"/>
              </w:rPr>
              <w:t>52</w:t>
            </w:r>
          </w:p>
        </w:tc>
        <w:tc>
          <w:tcPr>
            <w:tcW w:w="1378" w:type="dxa"/>
            <w:gridSpan w:val="2"/>
            <w:noWrap w:val="0"/>
            <w:vAlign w:val="center"/>
          </w:tcPr>
          <w:p w14:paraId="2147470A">
            <w:pPr>
              <w:spacing w:line="380" w:lineRule="exact"/>
              <w:jc w:val="center"/>
              <w:rPr>
                <w:rFonts w:hint="eastAsia"/>
                <w:sz w:val="24"/>
              </w:rPr>
            </w:pPr>
            <w:r>
              <w:rPr>
                <w:rFonts w:hint="eastAsia"/>
                <w:sz w:val="24"/>
              </w:rPr>
              <w:t>行政处罚</w:t>
            </w:r>
          </w:p>
        </w:tc>
        <w:tc>
          <w:tcPr>
            <w:tcW w:w="3418" w:type="dxa"/>
            <w:gridSpan w:val="2"/>
            <w:noWrap w:val="0"/>
            <w:vAlign w:val="center"/>
          </w:tcPr>
          <w:p w14:paraId="5317E091">
            <w:pPr>
              <w:spacing w:line="380" w:lineRule="exact"/>
              <w:ind w:left="31" w:leftChars="15" w:right="31" w:rightChars="15"/>
              <w:rPr>
                <w:rFonts w:hint="eastAsia"/>
                <w:sz w:val="24"/>
              </w:rPr>
            </w:pPr>
            <w:r>
              <w:rPr>
                <w:rFonts w:hint="eastAsia"/>
                <w:sz w:val="24"/>
              </w:rPr>
              <w:t>对生产经营单位及其主要负责人或者其他人员有违反操作规程或者安全管理规定作业等七类行为的处罚</w:t>
            </w:r>
          </w:p>
        </w:tc>
        <w:tc>
          <w:tcPr>
            <w:tcW w:w="1738" w:type="dxa"/>
            <w:noWrap w:val="0"/>
            <w:vAlign w:val="center"/>
          </w:tcPr>
          <w:p w14:paraId="7A372026">
            <w:pPr>
              <w:spacing w:line="380" w:lineRule="exact"/>
              <w:jc w:val="center"/>
              <w:rPr>
                <w:rFonts w:hint="eastAsia"/>
                <w:sz w:val="24"/>
              </w:rPr>
            </w:pPr>
            <w:r>
              <w:rPr>
                <w:rFonts w:hint="eastAsia"/>
                <w:sz w:val="24"/>
              </w:rPr>
              <w:t>市、县</w:t>
            </w:r>
          </w:p>
        </w:tc>
        <w:tc>
          <w:tcPr>
            <w:tcW w:w="1704" w:type="dxa"/>
            <w:noWrap w:val="0"/>
            <w:vAlign w:val="center"/>
          </w:tcPr>
          <w:p w14:paraId="4A5B03A5">
            <w:pPr>
              <w:spacing w:line="400" w:lineRule="exact"/>
              <w:rPr>
                <w:sz w:val="24"/>
              </w:rPr>
            </w:pPr>
          </w:p>
        </w:tc>
      </w:tr>
      <w:tr w14:paraId="41BAB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581DF35">
            <w:pPr>
              <w:spacing w:line="400" w:lineRule="exact"/>
              <w:jc w:val="center"/>
              <w:rPr>
                <w:rFonts w:hint="eastAsia"/>
                <w:sz w:val="24"/>
              </w:rPr>
            </w:pPr>
            <w:r>
              <w:rPr>
                <w:rFonts w:hint="eastAsia"/>
                <w:sz w:val="24"/>
              </w:rPr>
              <w:t>53</w:t>
            </w:r>
          </w:p>
        </w:tc>
        <w:tc>
          <w:tcPr>
            <w:tcW w:w="1378" w:type="dxa"/>
            <w:gridSpan w:val="2"/>
            <w:noWrap w:val="0"/>
            <w:vAlign w:val="center"/>
          </w:tcPr>
          <w:p w14:paraId="25882074">
            <w:pPr>
              <w:spacing w:line="380" w:lineRule="exact"/>
              <w:jc w:val="center"/>
              <w:rPr>
                <w:rFonts w:hint="eastAsia"/>
                <w:sz w:val="24"/>
              </w:rPr>
            </w:pPr>
            <w:r>
              <w:rPr>
                <w:rFonts w:hint="eastAsia"/>
                <w:sz w:val="24"/>
              </w:rPr>
              <w:t>行政处罚</w:t>
            </w:r>
          </w:p>
        </w:tc>
        <w:tc>
          <w:tcPr>
            <w:tcW w:w="3418" w:type="dxa"/>
            <w:gridSpan w:val="2"/>
            <w:noWrap w:val="0"/>
            <w:vAlign w:val="center"/>
          </w:tcPr>
          <w:p w14:paraId="5116B2F2">
            <w:pPr>
              <w:spacing w:line="380" w:lineRule="exact"/>
              <w:ind w:left="31" w:leftChars="15" w:right="31" w:rightChars="15"/>
              <w:rPr>
                <w:rFonts w:hint="eastAsia"/>
                <w:sz w:val="24"/>
              </w:rPr>
            </w:pPr>
            <w:r>
              <w:rPr>
                <w:rFonts w:hint="eastAsia"/>
                <w:sz w:val="24"/>
              </w:rPr>
              <w:t>对危险物品的生产、经营、储存单位以及矿山、金属冶炼单位未建立应急救援组织或者生产经营规模较小、未指定兼职应急救援人员、未配备必要的应急救援器材、设备和物资，并进行经常性维护、保养，保证正常运转的处罚</w:t>
            </w:r>
          </w:p>
        </w:tc>
        <w:tc>
          <w:tcPr>
            <w:tcW w:w="1738" w:type="dxa"/>
            <w:noWrap w:val="0"/>
            <w:vAlign w:val="center"/>
          </w:tcPr>
          <w:p w14:paraId="0D00FFB1">
            <w:pPr>
              <w:spacing w:line="380" w:lineRule="exact"/>
              <w:jc w:val="center"/>
              <w:rPr>
                <w:rFonts w:hint="eastAsia"/>
                <w:sz w:val="24"/>
              </w:rPr>
            </w:pPr>
            <w:r>
              <w:rPr>
                <w:rFonts w:hint="eastAsia"/>
                <w:sz w:val="24"/>
              </w:rPr>
              <w:t>市、县</w:t>
            </w:r>
          </w:p>
        </w:tc>
        <w:tc>
          <w:tcPr>
            <w:tcW w:w="1704" w:type="dxa"/>
            <w:noWrap w:val="0"/>
            <w:vAlign w:val="center"/>
          </w:tcPr>
          <w:p w14:paraId="0EEADC5E">
            <w:pPr>
              <w:spacing w:line="400" w:lineRule="exact"/>
              <w:rPr>
                <w:sz w:val="24"/>
              </w:rPr>
            </w:pPr>
          </w:p>
        </w:tc>
      </w:tr>
      <w:tr w14:paraId="7ADF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D28A44B">
            <w:pPr>
              <w:spacing w:line="400" w:lineRule="exact"/>
              <w:jc w:val="center"/>
              <w:rPr>
                <w:rFonts w:hint="eastAsia"/>
                <w:sz w:val="24"/>
              </w:rPr>
            </w:pPr>
            <w:r>
              <w:rPr>
                <w:rFonts w:hint="eastAsia"/>
                <w:sz w:val="24"/>
              </w:rPr>
              <w:t>54</w:t>
            </w:r>
          </w:p>
        </w:tc>
        <w:tc>
          <w:tcPr>
            <w:tcW w:w="1378" w:type="dxa"/>
            <w:gridSpan w:val="2"/>
            <w:noWrap w:val="0"/>
            <w:vAlign w:val="center"/>
          </w:tcPr>
          <w:p w14:paraId="7847447B">
            <w:pPr>
              <w:spacing w:line="380" w:lineRule="exact"/>
              <w:jc w:val="center"/>
              <w:rPr>
                <w:rFonts w:hint="eastAsia"/>
                <w:sz w:val="24"/>
              </w:rPr>
            </w:pPr>
            <w:r>
              <w:rPr>
                <w:rFonts w:hint="eastAsia"/>
                <w:sz w:val="24"/>
              </w:rPr>
              <w:t>行政处罚</w:t>
            </w:r>
          </w:p>
        </w:tc>
        <w:tc>
          <w:tcPr>
            <w:tcW w:w="3418" w:type="dxa"/>
            <w:gridSpan w:val="2"/>
            <w:noWrap w:val="0"/>
            <w:vAlign w:val="center"/>
          </w:tcPr>
          <w:p w14:paraId="46B76DE6">
            <w:pPr>
              <w:spacing w:line="380" w:lineRule="exact"/>
              <w:ind w:left="31" w:leftChars="15" w:right="31" w:rightChars="15"/>
              <w:rPr>
                <w:rFonts w:hint="eastAsia"/>
                <w:sz w:val="24"/>
              </w:rPr>
            </w:pPr>
            <w:r>
              <w:rPr>
                <w:rFonts w:hint="eastAsia"/>
                <w:sz w:val="24"/>
              </w:rPr>
              <w:t>对未取得安全生产许可证或者其他批准文件擅自从事生产经营活动的生产经营单位提供生产经营场所、运输、保管、仓储等条件的处罚</w:t>
            </w:r>
          </w:p>
        </w:tc>
        <w:tc>
          <w:tcPr>
            <w:tcW w:w="1738" w:type="dxa"/>
            <w:noWrap w:val="0"/>
            <w:vAlign w:val="center"/>
          </w:tcPr>
          <w:p w14:paraId="1D212BE0">
            <w:pPr>
              <w:spacing w:line="380" w:lineRule="exact"/>
              <w:jc w:val="center"/>
              <w:rPr>
                <w:rFonts w:hint="eastAsia"/>
                <w:sz w:val="24"/>
              </w:rPr>
            </w:pPr>
            <w:r>
              <w:rPr>
                <w:rFonts w:hint="eastAsia"/>
                <w:sz w:val="24"/>
              </w:rPr>
              <w:t>市、县</w:t>
            </w:r>
          </w:p>
        </w:tc>
        <w:tc>
          <w:tcPr>
            <w:tcW w:w="1704" w:type="dxa"/>
            <w:noWrap w:val="0"/>
            <w:vAlign w:val="center"/>
          </w:tcPr>
          <w:p w14:paraId="4A4D8409">
            <w:pPr>
              <w:spacing w:line="400" w:lineRule="exact"/>
              <w:rPr>
                <w:sz w:val="24"/>
              </w:rPr>
            </w:pPr>
          </w:p>
        </w:tc>
      </w:tr>
      <w:tr w14:paraId="6EDB3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672436B4">
            <w:pPr>
              <w:spacing w:line="400" w:lineRule="exact"/>
              <w:jc w:val="center"/>
              <w:rPr>
                <w:rFonts w:hint="eastAsia"/>
                <w:sz w:val="24"/>
              </w:rPr>
            </w:pPr>
            <w:r>
              <w:rPr>
                <w:rFonts w:hint="eastAsia"/>
                <w:sz w:val="24"/>
              </w:rPr>
              <w:t>55</w:t>
            </w:r>
          </w:p>
        </w:tc>
        <w:tc>
          <w:tcPr>
            <w:tcW w:w="1378" w:type="dxa"/>
            <w:gridSpan w:val="2"/>
            <w:noWrap w:val="0"/>
            <w:vAlign w:val="center"/>
          </w:tcPr>
          <w:p w14:paraId="224228E0">
            <w:pPr>
              <w:spacing w:line="380" w:lineRule="exact"/>
              <w:jc w:val="center"/>
              <w:rPr>
                <w:rFonts w:hint="eastAsia"/>
                <w:sz w:val="24"/>
              </w:rPr>
            </w:pPr>
            <w:r>
              <w:rPr>
                <w:rFonts w:hint="eastAsia"/>
                <w:sz w:val="24"/>
              </w:rPr>
              <w:t>行政处罚</w:t>
            </w:r>
          </w:p>
        </w:tc>
        <w:tc>
          <w:tcPr>
            <w:tcW w:w="3418" w:type="dxa"/>
            <w:gridSpan w:val="2"/>
            <w:noWrap w:val="0"/>
            <w:vAlign w:val="center"/>
          </w:tcPr>
          <w:p w14:paraId="23C86822">
            <w:pPr>
              <w:spacing w:line="380" w:lineRule="exact"/>
              <w:ind w:left="31" w:leftChars="15" w:right="31" w:rightChars="15"/>
              <w:rPr>
                <w:rFonts w:hint="eastAsia"/>
                <w:sz w:val="24"/>
              </w:rPr>
            </w:pPr>
            <w:r>
              <w:rPr>
                <w:rFonts w:hint="eastAsia"/>
                <w:sz w:val="24"/>
              </w:rPr>
              <w:t>对未取得相应资格、资质证书的机构及其有关人员从事安全评价、认证、检测、检验工作的处罚</w:t>
            </w:r>
          </w:p>
        </w:tc>
        <w:tc>
          <w:tcPr>
            <w:tcW w:w="1738" w:type="dxa"/>
            <w:noWrap w:val="0"/>
            <w:vAlign w:val="center"/>
          </w:tcPr>
          <w:p w14:paraId="4FA84FC7">
            <w:pPr>
              <w:spacing w:line="380" w:lineRule="exact"/>
              <w:jc w:val="center"/>
              <w:rPr>
                <w:rFonts w:hint="eastAsia"/>
                <w:sz w:val="24"/>
              </w:rPr>
            </w:pPr>
            <w:r>
              <w:rPr>
                <w:rFonts w:hint="eastAsia"/>
                <w:sz w:val="24"/>
              </w:rPr>
              <w:t>市、县</w:t>
            </w:r>
          </w:p>
        </w:tc>
        <w:tc>
          <w:tcPr>
            <w:tcW w:w="1704" w:type="dxa"/>
            <w:noWrap w:val="0"/>
            <w:vAlign w:val="center"/>
          </w:tcPr>
          <w:p w14:paraId="7B098403">
            <w:pPr>
              <w:spacing w:line="400" w:lineRule="exact"/>
              <w:rPr>
                <w:sz w:val="24"/>
              </w:rPr>
            </w:pPr>
          </w:p>
        </w:tc>
      </w:tr>
      <w:tr w14:paraId="736A6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D524491">
            <w:pPr>
              <w:spacing w:line="400" w:lineRule="exact"/>
              <w:jc w:val="center"/>
              <w:rPr>
                <w:rFonts w:hint="eastAsia"/>
                <w:sz w:val="24"/>
              </w:rPr>
            </w:pPr>
            <w:r>
              <w:rPr>
                <w:rFonts w:hint="eastAsia"/>
                <w:sz w:val="24"/>
              </w:rPr>
              <w:t>56</w:t>
            </w:r>
          </w:p>
        </w:tc>
        <w:tc>
          <w:tcPr>
            <w:tcW w:w="1378" w:type="dxa"/>
            <w:gridSpan w:val="2"/>
            <w:noWrap w:val="0"/>
            <w:vAlign w:val="center"/>
          </w:tcPr>
          <w:p w14:paraId="091C64CD">
            <w:pPr>
              <w:spacing w:line="380" w:lineRule="exact"/>
              <w:jc w:val="center"/>
              <w:rPr>
                <w:rFonts w:hint="eastAsia"/>
                <w:sz w:val="24"/>
              </w:rPr>
            </w:pPr>
            <w:r>
              <w:rPr>
                <w:rFonts w:hint="eastAsia"/>
                <w:sz w:val="24"/>
              </w:rPr>
              <w:t>行政处罚</w:t>
            </w:r>
          </w:p>
        </w:tc>
        <w:tc>
          <w:tcPr>
            <w:tcW w:w="3418" w:type="dxa"/>
            <w:gridSpan w:val="2"/>
            <w:noWrap w:val="0"/>
            <w:vAlign w:val="center"/>
          </w:tcPr>
          <w:p w14:paraId="090A9ADD">
            <w:pPr>
              <w:spacing w:line="380" w:lineRule="exact"/>
              <w:ind w:left="31" w:leftChars="15" w:right="31" w:rightChars="15"/>
              <w:rPr>
                <w:rFonts w:hint="eastAsia"/>
                <w:sz w:val="24"/>
              </w:rPr>
            </w:pPr>
            <w:r>
              <w:rPr>
                <w:rFonts w:hint="eastAsia"/>
                <w:sz w:val="24"/>
              </w:rPr>
              <w:t>对生产经营单位在应急预案编制前未按照规定开展风险辨识、评估和应急资源调查等七类行为的处罚</w:t>
            </w:r>
          </w:p>
        </w:tc>
        <w:tc>
          <w:tcPr>
            <w:tcW w:w="1738" w:type="dxa"/>
            <w:noWrap w:val="0"/>
            <w:vAlign w:val="center"/>
          </w:tcPr>
          <w:p w14:paraId="4D854246">
            <w:pPr>
              <w:spacing w:line="380" w:lineRule="exact"/>
              <w:jc w:val="center"/>
              <w:rPr>
                <w:rFonts w:hint="eastAsia"/>
                <w:sz w:val="24"/>
              </w:rPr>
            </w:pPr>
            <w:r>
              <w:rPr>
                <w:rFonts w:hint="eastAsia"/>
                <w:sz w:val="24"/>
              </w:rPr>
              <w:t>市、县</w:t>
            </w:r>
          </w:p>
        </w:tc>
        <w:tc>
          <w:tcPr>
            <w:tcW w:w="1704" w:type="dxa"/>
            <w:noWrap w:val="0"/>
            <w:vAlign w:val="center"/>
          </w:tcPr>
          <w:p w14:paraId="6930EF6E">
            <w:pPr>
              <w:spacing w:line="400" w:lineRule="exact"/>
              <w:rPr>
                <w:sz w:val="24"/>
              </w:rPr>
            </w:pPr>
          </w:p>
        </w:tc>
      </w:tr>
      <w:tr w14:paraId="103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9A8CFD2">
            <w:pPr>
              <w:spacing w:line="400" w:lineRule="exact"/>
              <w:jc w:val="center"/>
              <w:rPr>
                <w:rFonts w:hint="eastAsia"/>
                <w:sz w:val="24"/>
              </w:rPr>
            </w:pPr>
            <w:r>
              <w:rPr>
                <w:rFonts w:hint="eastAsia"/>
                <w:sz w:val="24"/>
              </w:rPr>
              <w:t>57</w:t>
            </w:r>
          </w:p>
        </w:tc>
        <w:tc>
          <w:tcPr>
            <w:tcW w:w="1378" w:type="dxa"/>
            <w:gridSpan w:val="2"/>
            <w:noWrap w:val="0"/>
            <w:vAlign w:val="center"/>
          </w:tcPr>
          <w:p w14:paraId="299A698F">
            <w:pPr>
              <w:spacing w:line="390" w:lineRule="exact"/>
              <w:jc w:val="center"/>
              <w:rPr>
                <w:rFonts w:hint="eastAsia"/>
                <w:sz w:val="24"/>
              </w:rPr>
            </w:pPr>
            <w:r>
              <w:rPr>
                <w:rFonts w:hint="eastAsia"/>
                <w:sz w:val="24"/>
              </w:rPr>
              <w:t>行政处罚</w:t>
            </w:r>
          </w:p>
        </w:tc>
        <w:tc>
          <w:tcPr>
            <w:tcW w:w="3418" w:type="dxa"/>
            <w:gridSpan w:val="2"/>
            <w:noWrap w:val="0"/>
            <w:vAlign w:val="center"/>
          </w:tcPr>
          <w:p w14:paraId="37F6C2A2">
            <w:pPr>
              <w:spacing w:line="390" w:lineRule="exact"/>
              <w:ind w:left="31" w:leftChars="15" w:right="31" w:rightChars="15"/>
              <w:rPr>
                <w:rFonts w:hint="eastAsia"/>
                <w:sz w:val="24"/>
              </w:rPr>
            </w:pPr>
            <w:r>
              <w:rPr>
                <w:rFonts w:hint="eastAsia"/>
                <w:sz w:val="24"/>
              </w:rPr>
              <w:t>对安全评价检测检验机构未依法与委托方签订技术服务合同等十一类行为的处罚</w:t>
            </w:r>
          </w:p>
        </w:tc>
        <w:tc>
          <w:tcPr>
            <w:tcW w:w="1738" w:type="dxa"/>
            <w:noWrap w:val="0"/>
            <w:vAlign w:val="center"/>
          </w:tcPr>
          <w:p w14:paraId="457FF6F3">
            <w:pPr>
              <w:spacing w:line="390" w:lineRule="exact"/>
              <w:jc w:val="center"/>
              <w:rPr>
                <w:rFonts w:hint="eastAsia"/>
                <w:sz w:val="24"/>
              </w:rPr>
            </w:pPr>
            <w:r>
              <w:rPr>
                <w:rFonts w:hint="eastAsia"/>
                <w:sz w:val="24"/>
              </w:rPr>
              <w:t>市、县</w:t>
            </w:r>
          </w:p>
        </w:tc>
        <w:tc>
          <w:tcPr>
            <w:tcW w:w="1704" w:type="dxa"/>
            <w:noWrap w:val="0"/>
            <w:vAlign w:val="center"/>
          </w:tcPr>
          <w:p w14:paraId="03788CE7">
            <w:pPr>
              <w:spacing w:line="400" w:lineRule="exact"/>
              <w:rPr>
                <w:sz w:val="24"/>
              </w:rPr>
            </w:pPr>
          </w:p>
        </w:tc>
      </w:tr>
      <w:tr w14:paraId="6E3C7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513E10F">
            <w:pPr>
              <w:spacing w:line="400" w:lineRule="exact"/>
              <w:jc w:val="center"/>
              <w:rPr>
                <w:rFonts w:hint="eastAsia"/>
                <w:sz w:val="24"/>
              </w:rPr>
            </w:pPr>
            <w:r>
              <w:rPr>
                <w:rFonts w:hint="eastAsia"/>
                <w:sz w:val="24"/>
              </w:rPr>
              <w:t>58</w:t>
            </w:r>
          </w:p>
        </w:tc>
        <w:tc>
          <w:tcPr>
            <w:tcW w:w="1378" w:type="dxa"/>
            <w:gridSpan w:val="2"/>
            <w:noWrap w:val="0"/>
            <w:vAlign w:val="center"/>
          </w:tcPr>
          <w:p w14:paraId="5CCBE0D3">
            <w:pPr>
              <w:spacing w:line="390" w:lineRule="exact"/>
              <w:jc w:val="center"/>
              <w:rPr>
                <w:rFonts w:hint="eastAsia"/>
                <w:sz w:val="24"/>
              </w:rPr>
            </w:pPr>
            <w:r>
              <w:rPr>
                <w:rFonts w:hint="eastAsia"/>
                <w:sz w:val="24"/>
              </w:rPr>
              <w:t>行政处罚</w:t>
            </w:r>
          </w:p>
        </w:tc>
        <w:tc>
          <w:tcPr>
            <w:tcW w:w="3418" w:type="dxa"/>
            <w:gridSpan w:val="2"/>
            <w:noWrap w:val="0"/>
            <w:vAlign w:val="center"/>
          </w:tcPr>
          <w:p w14:paraId="366F9574">
            <w:pPr>
              <w:spacing w:line="390" w:lineRule="exact"/>
              <w:ind w:left="31" w:leftChars="15" w:right="31" w:rightChars="15"/>
              <w:rPr>
                <w:rFonts w:hint="eastAsia"/>
                <w:sz w:val="24"/>
              </w:rPr>
            </w:pPr>
            <w:r>
              <w:rPr>
                <w:rFonts w:hint="eastAsia"/>
                <w:sz w:val="24"/>
              </w:rPr>
              <w:t>对未对本单位作业的有限空间进行辨识，确定有限空间的数量、位置以及危险有害因素等基本情况，或者未建立有限空间管理台账等两类行为的处罚</w:t>
            </w:r>
          </w:p>
        </w:tc>
        <w:tc>
          <w:tcPr>
            <w:tcW w:w="1738" w:type="dxa"/>
            <w:noWrap w:val="0"/>
            <w:vAlign w:val="center"/>
          </w:tcPr>
          <w:p w14:paraId="5D08B095">
            <w:pPr>
              <w:spacing w:line="390" w:lineRule="exact"/>
              <w:jc w:val="center"/>
              <w:rPr>
                <w:rFonts w:hint="eastAsia"/>
                <w:sz w:val="24"/>
              </w:rPr>
            </w:pPr>
            <w:r>
              <w:rPr>
                <w:rFonts w:hint="eastAsia"/>
                <w:sz w:val="24"/>
              </w:rPr>
              <w:t>市、县</w:t>
            </w:r>
          </w:p>
        </w:tc>
        <w:tc>
          <w:tcPr>
            <w:tcW w:w="1704" w:type="dxa"/>
            <w:noWrap w:val="0"/>
            <w:vAlign w:val="center"/>
          </w:tcPr>
          <w:p w14:paraId="4A470EA6">
            <w:pPr>
              <w:spacing w:line="400" w:lineRule="exact"/>
              <w:rPr>
                <w:sz w:val="24"/>
              </w:rPr>
            </w:pPr>
          </w:p>
        </w:tc>
      </w:tr>
      <w:tr w14:paraId="5F2B1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F183C84">
            <w:pPr>
              <w:spacing w:line="400" w:lineRule="exact"/>
              <w:jc w:val="center"/>
              <w:rPr>
                <w:rFonts w:hint="eastAsia"/>
                <w:sz w:val="24"/>
              </w:rPr>
            </w:pPr>
            <w:r>
              <w:rPr>
                <w:rFonts w:hint="eastAsia"/>
                <w:sz w:val="24"/>
              </w:rPr>
              <w:t>59</w:t>
            </w:r>
          </w:p>
        </w:tc>
        <w:tc>
          <w:tcPr>
            <w:tcW w:w="1378" w:type="dxa"/>
            <w:gridSpan w:val="2"/>
            <w:noWrap w:val="0"/>
            <w:vAlign w:val="center"/>
          </w:tcPr>
          <w:p w14:paraId="335F3669">
            <w:pPr>
              <w:spacing w:line="390" w:lineRule="exact"/>
              <w:jc w:val="center"/>
              <w:rPr>
                <w:rFonts w:hint="eastAsia"/>
                <w:sz w:val="24"/>
              </w:rPr>
            </w:pPr>
            <w:r>
              <w:rPr>
                <w:rFonts w:hint="eastAsia"/>
                <w:sz w:val="24"/>
              </w:rPr>
              <w:t>行政处罚</w:t>
            </w:r>
          </w:p>
        </w:tc>
        <w:tc>
          <w:tcPr>
            <w:tcW w:w="3418" w:type="dxa"/>
            <w:gridSpan w:val="2"/>
            <w:noWrap w:val="0"/>
            <w:vAlign w:val="center"/>
          </w:tcPr>
          <w:p w14:paraId="7AD9F336">
            <w:pPr>
              <w:spacing w:line="390" w:lineRule="exact"/>
              <w:ind w:left="31" w:leftChars="15" w:right="31" w:rightChars="15"/>
              <w:rPr>
                <w:rFonts w:hint="eastAsia"/>
                <w:sz w:val="24"/>
              </w:rPr>
            </w:pPr>
            <w:r>
              <w:rPr>
                <w:rFonts w:hint="eastAsia"/>
                <w:sz w:val="24"/>
              </w:rPr>
              <w:t>对生产、经营、使用国家禁止生产、经营、使用的危险化学品的处罚</w:t>
            </w:r>
          </w:p>
        </w:tc>
        <w:tc>
          <w:tcPr>
            <w:tcW w:w="1738" w:type="dxa"/>
            <w:noWrap w:val="0"/>
            <w:vAlign w:val="center"/>
          </w:tcPr>
          <w:p w14:paraId="000B997C">
            <w:pPr>
              <w:spacing w:line="390" w:lineRule="exact"/>
              <w:jc w:val="center"/>
              <w:rPr>
                <w:rFonts w:hint="eastAsia"/>
                <w:sz w:val="24"/>
              </w:rPr>
            </w:pPr>
            <w:r>
              <w:rPr>
                <w:rFonts w:hint="eastAsia"/>
                <w:sz w:val="24"/>
              </w:rPr>
              <w:t>市、县</w:t>
            </w:r>
          </w:p>
        </w:tc>
        <w:tc>
          <w:tcPr>
            <w:tcW w:w="1704" w:type="dxa"/>
            <w:noWrap w:val="0"/>
            <w:vAlign w:val="center"/>
          </w:tcPr>
          <w:p w14:paraId="6792D811">
            <w:pPr>
              <w:spacing w:line="400" w:lineRule="exact"/>
              <w:rPr>
                <w:sz w:val="24"/>
              </w:rPr>
            </w:pPr>
          </w:p>
        </w:tc>
      </w:tr>
      <w:tr w14:paraId="418D8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24" w:hRule="atLeast"/>
          <w:jc w:val="center"/>
        </w:trPr>
        <w:tc>
          <w:tcPr>
            <w:tcW w:w="672" w:type="dxa"/>
            <w:noWrap w:val="0"/>
            <w:vAlign w:val="center"/>
          </w:tcPr>
          <w:p w14:paraId="390AA4BE">
            <w:pPr>
              <w:spacing w:line="400" w:lineRule="exact"/>
              <w:jc w:val="center"/>
              <w:rPr>
                <w:rFonts w:hint="eastAsia"/>
                <w:sz w:val="24"/>
              </w:rPr>
            </w:pPr>
            <w:r>
              <w:rPr>
                <w:rFonts w:hint="eastAsia"/>
                <w:sz w:val="24"/>
              </w:rPr>
              <w:t>60</w:t>
            </w:r>
          </w:p>
        </w:tc>
        <w:tc>
          <w:tcPr>
            <w:tcW w:w="1378" w:type="dxa"/>
            <w:gridSpan w:val="2"/>
            <w:noWrap w:val="0"/>
            <w:vAlign w:val="center"/>
          </w:tcPr>
          <w:p w14:paraId="533B0130">
            <w:pPr>
              <w:spacing w:line="390" w:lineRule="exact"/>
              <w:jc w:val="center"/>
              <w:rPr>
                <w:rFonts w:hint="eastAsia"/>
                <w:sz w:val="24"/>
              </w:rPr>
            </w:pPr>
            <w:r>
              <w:rPr>
                <w:rFonts w:hint="eastAsia"/>
                <w:sz w:val="24"/>
              </w:rPr>
              <w:t>行政处罚</w:t>
            </w:r>
          </w:p>
        </w:tc>
        <w:tc>
          <w:tcPr>
            <w:tcW w:w="3418" w:type="dxa"/>
            <w:gridSpan w:val="2"/>
            <w:noWrap w:val="0"/>
            <w:vAlign w:val="center"/>
          </w:tcPr>
          <w:p w14:paraId="0264C056">
            <w:pPr>
              <w:spacing w:line="390" w:lineRule="exact"/>
              <w:ind w:left="31" w:leftChars="15" w:right="31" w:rightChars="15"/>
              <w:rPr>
                <w:rFonts w:hint="eastAsia"/>
                <w:sz w:val="24"/>
              </w:rPr>
            </w:pPr>
            <w:r>
              <w:rPr>
                <w:rFonts w:hint="eastAsia"/>
                <w:sz w:val="24"/>
              </w:rPr>
              <w:t>对未经安全条件审查，新建、改建、扩建生产、储存危险化学品的建设项目的处罚</w:t>
            </w:r>
          </w:p>
        </w:tc>
        <w:tc>
          <w:tcPr>
            <w:tcW w:w="1738" w:type="dxa"/>
            <w:noWrap w:val="0"/>
            <w:vAlign w:val="center"/>
          </w:tcPr>
          <w:p w14:paraId="7959BBDA">
            <w:pPr>
              <w:spacing w:line="390" w:lineRule="exact"/>
              <w:jc w:val="center"/>
              <w:rPr>
                <w:rFonts w:hint="eastAsia"/>
                <w:sz w:val="24"/>
              </w:rPr>
            </w:pPr>
            <w:r>
              <w:rPr>
                <w:rFonts w:hint="eastAsia"/>
                <w:sz w:val="24"/>
              </w:rPr>
              <w:t>市、县</w:t>
            </w:r>
          </w:p>
        </w:tc>
        <w:tc>
          <w:tcPr>
            <w:tcW w:w="1704" w:type="dxa"/>
            <w:noWrap w:val="0"/>
            <w:vAlign w:val="center"/>
          </w:tcPr>
          <w:p w14:paraId="54D5912F">
            <w:pPr>
              <w:spacing w:line="400" w:lineRule="exact"/>
              <w:rPr>
                <w:sz w:val="24"/>
              </w:rPr>
            </w:pPr>
          </w:p>
        </w:tc>
      </w:tr>
      <w:tr w14:paraId="69CA3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94" w:hRule="atLeast"/>
          <w:jc w:val="center"/>
        </w:trPr>
        <w:tc>
          <w:tcPr>
            <w:tcW w:w="672" w:type="dxa"/>
            <w:noWrap w:val="0"/>
            <w:vAlign w:val="center"/>
          </w:tcPr>
          <w:p w14:paraId="2CAC9C5F">
            <w:pPr>
              <w:spacing w:line="400" w:lineRule="exact"/>
              <w:jc w:val="center"/>
              <w:rPr>
                <w:rFonts w:hint="eastAsia"/>
                <w:sz w:val="24"/>
              </w:rPr>
            </w:pPr>
            <w:r>
              <w:rPr>
                <w:rFonts w:hint="eastAsia"/>
                <w:sz w:val="24"/>
              </w:rPr>
              <w:t>61</w:t>
            </w:r>
          </w:p>
        </w:tc>
        <w:tc>
          <w:tcPr>
            <w:tcW w:w="1378" w:type="dxa"/>
            <w:gridSpan w:val="2"/>
            <w:noWrap w:val="0"/>
            <w:vAlign w:val="center"/>
          </w:tcPr>
          <w:p w14:paraId="67F5C656">
            <w:pPr>
              <w:spacing w:line="390" w:lineRule="exact"/>
              <w:jc w:val="center"/>
              <w:rPr>
                <w:rFonts w:hint="eastAsia"/>
                <w:sz w:val="24"/>
              </w:rPr>
            </w:pPr>
            <w:r>
              <w:rPr>
                <w:rFonts w:hint="eastAsia"/>
                <w:sz w:val="24"/>
              </w:rPr>
              <w:t>行政处罚</w:t>
            </w:r>
          </w:p>
        </w:tc>
        <w:tc>
          <w:tcPr>
            <w:tcW w:w="3418" w:type="dxa"/>
            <w:gridSpan w:val="2"/>
            <w:noWrap w:val="0"/>
            <w:vAlign w:val="center"/>
          </w:tcPr>
          <w:p w14:paraId="047A0975">
            <w:pPr>
              <w:spacing w:line="390" w:lineRule="exact"/>
              <w:ind w:left="31" w:leftChars="15" w:right="31" w:rightChars="15"/>
              <w:rPr>
                <w:rFonts w:hint="eastAsia"/>
                <w:sz w:val="24"/>
              </w:rPr>
            </w:pPr>
            <w:r>
              <w:rPr>
                <w:rFonts w:hint="eastAsia"/>
                <w:sz w:val="24"/>
              </w:rPr>
              <w:t>对未依法取得危险化学品安全生产许可证从事危险化学品生产的处罚</w:t>
            </w:r>
          </w:p>
        </w:tc>
        <w:tc>
          <w:tcPr>
            <w:tcW w:w="1738" w:type="dxa"/>
            <w:noWrap w:val="0"/>
            <w:vAlign w:val="center"/>
          </w:tcPr>
          <w:p w14:paraId="361CE437">
            <w:pPr>
              <w:spacing w:line="390" w:lineRule="exact"/>
              <w:jc w:val="center"/>
              <w:rPr>
                <w:rFonts w:hint="eastAsia"/>
                <w:sz w:val="24"/>
              </w:rPr>
            </w:pPr>
            <w:r>
              <w:rPr>
                <w:rFonts w:hint="eastAsia"/>
                <w:sz w:val="24"/>
              </w:rPr>
              <w:t>市、县</w:t>
            </w:r>
          </w:p>
        </w:tc>
        <w:tc>
          <w:tcPr>
            <w:tcW w:w="1704" w:type="dxa"/>
            <w:noWrap w:val="0"/>
            <w:vAlign w:val="center"/>
          </w:tcPr>
          <w:p w14:paraId="6B856AFC">
            <w:pPr>
              <w:spacing w:line="400" w:lineRule="exact"/>
              <w:rPr>
                <w:sz w:val="24"/>
              </w:rPr>
            </w:pPr>
          </w:p>
        </w:tc>
      </w:tr>
      <w:tr w14:paraId="12F8C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8DA8117">
            <w:pPr>
              <w:spacing w:line="400" w:lineRule="exact"/>
              <w:jc w:val="center"/>
              <w:rPr>
                <w:rFonts w:hint="eastAsia"/>
                <w:sz w:val="24"/>
              </w:rPr>
            </w:pPr>
            <w:r>
              <w:rPr>
                <w:rFonts w:hint="eastAsia"/>
                <w:sz w:val="24"/>
              </w:rPr>
              <w:t>62</w:t>
            </w:r>
          </w:p>
        </w:tc>
        <w:tc>
          <w:tcPr>
            <w:tcW w:w="1378" w:type="dxa"/>
            <w:gridSpan w:val="2"/>
            <w:noWrap w:val="0"/>
            <w:vAlign w:val="center"/>
          </w:tcPr>
          <w:p w14:paraId="723AC60A">
            <w:pPr>
              <w:spacing w:line="390" w:lineRule="exact"/>
              <w:jc w:val="center"/>
              <w:rPr>
                <w:rFonts w:hint="eastAsia"/>
                <w:sz w:val="24"/>
              </w:rPr>
            </w:pPr>
            <w:r>
              <w:rPr>
                <w:rFonts w:hint="eastAsia"/>
                <w:sz w:val="24"/>
              </w:rPr>
              <w:t>行政处罚</w:t>
            </w:r>
          </w:p>
        </w:tc>
        <w:tc>
          <w:tcPr>
            <w:tcW w:w="3418" w:type="dxa"/>
            <w:gridSpan w:val="2"/>
            <w:noWrap w:val="0"/>
            <w:vAlign w:val="center"/>
          </w:tcPr>
          <w:p w14:paraId="0164E3EF">
            <w:pPr>
              <w:spacing w:line="390" w:lineRule="exact"/>
              <w:ind w:left="31" w:leftChars="15" w:right="31" w:rightChars="15"/>
              <w:rPr>
                <w:rFonts w:hint="eastAsia"/>
                <w:sz w:val="24"/>
              </w:rPr>
            </w:pPr>
            <w:r>
              <w:rPr>
                <w:rFonts w:hint="eastAsia"/>
                <w:sz w:val="24"/>
              </w:rPr>
              <w:t>对生产、储存危险化学品的单位未对其铺设的危险化学品管道设置明显的标志，或者未对危险化学品管道定期检查、检测的等十二类情形的处罚</w:t>
            </w:r>
          </w:p>
        </w:tc>
        <w:tc>
          <w:tcPr>
            <w:tcW w:w="1738" w:type="dxa"/>
            <w:noWrap w:val="0"/>
            <w:vAlign w:val="center"/>
          </w:tcPr>
          <w:p w14:paraId="2AA1DACE">
            <w:pPr>
              <w:spacing w:line="390" w:lineRule="exact"/>
              <w:jc w:val="center"/>
              <w:rPr>
                <w:rFonts w:hint="eastAsia"/>
                <w:sz w:val="24"/>
              </w:rPr>
            </w:pPr>
            <w:r>
              <w:rPr>
                <w:rFonts w:hint="eastAsia"/>
                <w:sz w:val="24"/>
              </w:rPr>
              <w:t>市、县</w:t>
            </w:r>
          </w:p>
        </w:tc>
        <w:tc>
          <w:tcPr>
            <w:tcW w:w="1704" w:type="dxa"/>
            <w:noWrap w:val="0"/>
            <w:vAlign w:val="center"/>
          </w:tcPr>
          <w:p w14:paraId="65EC1CF8">
            <w:pPr>
              <w:spacing w:line="400" w:lineRule="exact"/>
              <w:rPr>
                <w:sz w:val="24"/>
              </w:rPr>
            </w:pPr>
          </w:p>
        </w:tc>
      </w:tr>
      <w:tr w14:paraId="74023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CF799D8">
            <w:pPr>
              <w:spacing w:line="400" w:lineRule="exact"/>
              <w:jc w:val="center"/>
              <w:rPr>
                <w:rFonts w:hint="eastAsia"/>
                <w:sz w:val="24"/>
              </w:rPr>
            </w:pPr>
            <w:r>
              <w:rPr>
                <w:rFonts w:hint="eastAsia"/>
                <w:sz w:val="24"/>
              </w:rPr>
              <w:t>63</w:t>
            </w:r>
          </w:p>
        </w:tc>
        <w:tc>
          <w:tcPr>
            <w:tcW w:w="1378" w:type="dxa"/>
            <w:gridSpan w:val="2"/>
            <w:noWrap w:val="0"/>
            <w:vAlign w:val="center"/>
          </w:tcPr>
          <w:p w14:paraId="64630D7E">
            <w:pPr>
              <w:spacing w:line="390" w:lineRule="exact"/>
              <w:jc w:val="center"/>
              <w:rPr>
                <w:rFonts w:hint="eastAsia"/>
                <w:sz w:val="24"/>
              </w:rPr>
            </w:pPr>
            <w:r>
              <w:rPr>
                <w:rFonts w:hint="eastAsia"/>
                <w:sz w:val="24"/>
              </w:rPr>
              <w:t>行政处罚</w:t>
            </w:r>
          </w:p>
        </w:tc>
        <w:tc>
          <w:tcPr>
            <w:tcW w:w="3418" w:type="dxa"/>
            <w:gridSpan w:val="2"/>
            <w:noWrap w:val="0"/>
            <w:vAlign w:val="center"/>
          </w:tcPr>
          <w:p w14:paraId="63480D77">
            <w:pPr>
              <w:spacing w:line="390" w:lineRule="exact"/>
              <w:ind w:left="31" w:leftChars="15" w:right="31" w:rightChars="15"/>
              <w:rPr>
                <w:rFonts w:hint="eastAsia"/>
                <w:sz w:val="24"/>
              </w:rPr>
            </w:pPr>
            <w:r>
              <w:rPr>
                <w:rFonts w:hint="eastAsia"/>
                <w:sz w:val="24"/>
              </w:rPr>
              <w:t>对重复使用的危险化学品包装物、容器，在重复使用前不进行检查等七项情形的处罚</w:t>
            </w:r>
          </w:p>
        </w:tc>
        <w:tc>
          <w:tcPr>
            <w:tcW w:w="1738" w:type="dxa"/>
            <w:noWrap w:val="0"/>
            <w:vAlign w:val="center"/>
          </w:tcPr>
          <w:p w14:paraId="1B860292">
            <w:pPr>
              <w:spacing w:line="390" w:lineRule="exact"/>
              <w:jc w:val="center"/>
              <w:rPr>
                <w:rFonts w:hint="eastAsia"/>
                <w:sz w:val="24"/>
              </w:rPr>
            </w:pPr>
            <w:r>
              <w:rPr>
                <w:rFonts w:hint="eastAsia"/>
                <w:sz w:val="24"/>
              </w:rPr>
              <w:t>市、县</w:t>
            </w:r>
          </w:p>
        </w:tc>
        <w:tc>
          <w:tcPr>
            <w:tcW w:w="1704" w:type="dxa"/>
            <w:noWrap w:val="0"/>
            <w:vAlign w:val="center"/>
          </w:tcPr>
          <w:p w14:paraId="54E76D98">
            <w:pPr>
              <w:spacing w:line="400" w:lineRule="exact"/>
              <w:rPr>
                <w:sz w:val="24"/>
              </w:rPr>
            </w:pPr>
          </w:p>
        </w:tc>
      </w:tr>
      <w:tr w14:paraId="59F4D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96" w:hRule="atLeast"/>
          <w:jc w:val="center"/>
        </w:trPr>
        <w:tc>
          <w:tcPr>
            <w:tcW w:w="672" w:type="dxa"/>
            <w:noWrap w:val="0"/>
            <w:vAlign w:val="center"/>
          </w:tcPr>
          <w:p w14:paraId="53A303E0">
            <w:pPr>
              <w:spacing w:line="400" w:lineRule="exact"/>
              <w:jc w:val="center"/>
              <w:rPr>
                <w:rFonts w:hint="eastAsia"/>
                <w:sz w:val="24"/>
              </w:rPr>
            </w:pPr>
            <w:r>
              <w:rPr>
                <w:rFonts w:hint="eastAsia"/>
                <w:sz w:val="24"/>
              </w:rPr>
              <w:t>64</w:t>
            </w:r>
          </w:p>
        </w:tc>
        <w:tc>
          <w:tcPr>
            <w:tcW w:w="1378" w:type="dxa"/>
            <w:gridSpan w:val="2"/>
            <w:noWrap w:val="0"/>
            <w:vAlign w:val="center"/>
          </w:tcPr>
          <w:p w14:paraId="1C41C471">
            <w:pPr>
              <w:spacing w:line="390" w:lineRule="exact"/>
              <w:jc w:val="center"/>
              <w:rPr>
                <w:rFonts w:hint="eastAsia"/>
                <w:sz w:val="24"/>
              </w:rPr>
            </w:pPr>
            <w:r>
              <w:rPr>
                <w:rFonts w:hint="eastAsia"/>
                <w:sz w:val="24"/>
              </w:rPr>
              <w:t>行政处罚</w:t>
            </w:r>
          </w:p>
        </w:tc>
        <w:tc>
          <w:tcPr>
            <w:tcW w:w="3418" w:type="dxa"/>
            <w:gridSpan w:val="2"/>
            <w:noWrap w:val="0"/>
            <w:vAlign w:val="center"/>
          </w:tcPr>
          <w:p w14:paraId="62761012">
            <w:pPr>
              <w:spacing w:line="390" w:lineRule="exact"/>
              <w:ind w:left="31" w:leftChars="15" w:right="31" w:rightChars="15"/>
              <w:rPr>
                <w:rFonts w:hint="eastAsia"/>
                <w:sz w:val="24"/>
              </w:rPr>
            </w:pPr>
            <w:r>
              <w:rPr>
                <w:rFonts w:hint="eastAsia"/>
                <w:sz w:val="24"/>
              </w:rPr>
              <w:t>对生产、储存、使用危险化学品的单位转产、停产、停业或者解散，未采取有效措施及时、妥善处置其危险化学品生产装置、储存设施以及库存的危险化学品，或者丢弃危险化学品的处罚</w:t>
            </w:r>
          </w:p>
        </w:tc>
        <w:tc>
          <w:tcPr>
            <w:tcW w:w="1738" w:type="dxa"/>
            <w:noWrap w:val="0"/>
            <w:vAlign w:val="center"/>
          </w:tcPr>
          <w:p w14:paraId="3E62338E">
            <w:pPr>
              <w:spacing w:line="390" w:lineRule="exact"/>
              <w:jc w:val="center"/>
              <w:rPr>
                <w:rFonts w:hint="eastAsia"/>
                <w:sz w:val="24"/>
              </w:rPr>
            </w:pPr>
            <w:r>
              <w:rPr>
                <w:rFonts w:hint="eastAsia"/>
                <w:sz w:val="24"/>
              </w:rPr>
              <w:t>市、县</w:t>
            </w:r>
          </w:p>
        </w:tc>
        <w:tc>
          <w:tcPr>
            <w:tcW w:w="1704" w:type="dxa"/>
            <w:noWrap w:val="0"/>
            <w:vAlign w:val="center"/>
          </w:tcPr>
          <w:p w14:paraId="2E59B67E">
            <w:pPr>
              <w:spacing w:line="400" w:lineRule="exact"/>
              <w:rPr>
                <w:sz w:val="24"/>
              </w:rPr>
            </w:pPr>
          </w:p>
        </w:tc>
      </w:tr>
      <w:tr w14:paraId="09164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5" w:hRule="atLeast"/>
          <w:jc w:val="center"/>
        </w:trPr>
        <w:tc>
          <w:tcPr>
            <w:tcW w:w="672" w:type="dxa"/>
            <w:noWrap w:val="0"/>
            <w:vAlign w:val="center"/>
          </w:tcPr>
          <w:p w14:paraId="68333D9E">
            <w:pPr>
              <w:spacing w:line="400" w:lineRule="exact"/>
              <w:jc w:val="center"/>
              <w:rPr>
                <w:rFonts w:hint="eastAsia"/>
                <w:sz w:val="24"/>
              </w:rPr>
            </w:pPr>
            <w:r>
              <w:rPr>
                <w:rFonts w:hint="eastAsia"/>
                <w:sz w:val="24"/>
              </w:rPr>
              <w:t>65</w:t>
            </w:r>
          </w:p>
        </w:tc>
        <w:tc>
          <w:tcPr>
            <w:tcW w:w="1378" w:type="dxa"/>
            <w:gridSpan w:val="2"/>
            <w:noWrap w:val="0"/>
            <w:vAlign w:val="center"/>
          </w:tcPr>
          <w:p w14:paraId="36304E27">
            <w:pPr>
              <w:spacing w:line="400" w:lineRule="exact"/>
              <w:jc w:val="center"/>
              <w:rPr>
                <w:rFonts w:hint="eastAsia"/>
                <w:sz w:val="24"/>
              </w:rPr>
            </w:pPr>
            <w:r>
              <w:rPr>
                <w:rFonts w:hint="eastAsia"/>
                <w:sz w:val="24"/>
              </w:rPr>
              <w:t>行政处罚</w:t>
            </w:r>
          </w:p>
        </w:tc>
        <w:tc>
          <w:tcPr>
            <w:tcW w:w="3418" w:type="dxa"/>
            <w:gridSpan w:val="2"/>
            <w:noWrap w:val="0"/>
            <w:vAlign w:val="center"/>
          </w:tcPr>
          <w:p w14:paraId="729E858C">
            <w:pPr>
              <w:spacing w:line="384" w:lineRule="exact"/>
              <w:ind w:left="31" w:leftChars="15" w:right="31" w:rightChars="15"/>
              <w:rPr>
                <w:rFonts w:hint="eastAsia"/>
                <w:sz w:val="24"/>
              </w:rPr>
            </w:pPr>
            <w:r>
              <w:rPr>
                <w:rFonts w:hint="eastAsia"/>
                <w:sz w:val="24"/>
              </w:rPr>
              <w:t>对违反规定销售剧毒、易制爆化学品的处罚</w:t>
            </w:r>
          </w:p>
        </w:tc>
        <w:tc>
          <w:tcPr>
            <w:tcW w:w="1738" w:type="dxa"/>
            <w:noWrap w:val="0"/>
            <w:vAlign w:val="center"/>
          </w:tcPr>
          <w:p w14:paraId="4981265B">
            <w:pPr>
              <w:spacing w:line="400" w:lineRule="exact"/>
              <w:jc w:val="center"/>
              <w:rPr>
                <w:rFonts w:hint="eastAsia"/>
                <w:sz w:val="24"/>
              </w:rPr>
            </w:pPr>
            <w:r>
              <w:rPr>
                <w:rFonts w:hint="eastAsia"/>
                <w:sz w:val="24"/>
              </w:rPr>
              <w:t>市、县</w:t>
            </w:r>
          </w:p>
        </w:tc>
        <w:tc>
          <w:tcPr>
            <w:tcW w:w="1704" w:type="dxa"/>
            <w:noWrap w:val="0"/>
            <w:vAlign w:val="center"/>
          </w:tcPr>
          <w:p w14:paraId="3F55A37A">
            <w:pPr>
              <w:spacing w:line="400" w:lineRule="exact"/>
              <w:rPr>
                <w:sz w:val="24"/>
              </w:rPr>
            </w:pPr>
          </w:p>
        </w:tc>
      </w:tr>
      <w:tr w14:paraId="5D635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33" w:hRule="atLeast"/>
          <w:jc w:val="center"/>
        </w:trPr>
        <w:tc>
          <w:tcPr>
            <w:tcW w:w="672" w:type="dxa"/>
            <w:noWrap w:val="0"/>
            <w:vAlign w:val="center"/>
          </w:tcPr>
          <w:p w14:paraId="4188D272">
            <w:pPr>
              <w:spacing w:line="400" w:lineRule="exact"/>
              <w:jc w:val="center"/>
              <w:rPr>
                <w:rFonts w:hint="eastAsia"/>
                <w:sz w:val="24"/>
              </w:rPr>
            </w:pPr>
            <w:r>
              <w:rPr>
                <w:rFonts w:hint="eastAsia"/>
                <w:sz w:val="24"/>
              </w:rPr>
              <w:t>66</w:t>
            </w:r>
          </w:p>
        </w:tc>
        <w:tc>
          <w:tcPr>
            <w:tcW w:w="1378" w:type="dxa"/>
            <w:gridSpan w:val="2"/>
            <w:noWrap w:val="0"/>
            <w:vAlign w:val="center"/>
          </w:tcPr>
          <w:p w14:paraId="493CD05F">
            <w:pPr>
              <w:spacing w:line="400" w:lineRule="exact"/>
              <w:jc w:val="center"/>
              <w:rPr>
                <w:rFonts w:hint="eastAsia"/>
                <w:sz w:val="24"/>
              </w:rPr>
            </w:pPr>
            <w:r>
              <w:rPr>
                <w:rFonts w:hint="eastAsia"/>
                <w:sz w:val="24"/>
              </w:rPr>
              <w:t>行政处罚</w:t>
            </w:r>
          </w:p>
        </w:tc>
        <w:tc>
          <w:tcPr>
            <w:tcW w:w="3418" w:type="dxa"/>
            <w:gridSpan w:val="2"/>
            <w:noWrap w:val="0"/>
            <w:vAlign w:val="center"/>
          </w:tcPr>
          <w:p w14:paraId="2C1A8F66">
            <w:pPr>
              <w:spacing w:line="384" w:lineRule="exact"/>
              <w:ind w:left="31" w:leftChars="15" w:right="31" w:rightChars="15"/>
              <w:rPr>
                <w:rFonts w:hint="eastAsia"/>
                <w:spacing w:val="-4"/>
                <w:sz w:val="24"/>
              </w:rPr>
            </w:pPr>
            <w:r>
              <w:rPr>
                <w:rFonts w:hint="eastAsia"/>
                <w:spacing w:val="-4"/>
                <w:sz w:val="24"/>
              </w:rPr>
              <w:t>对未经许可生产、经营烟花爆竹制品，或者向未取得烟花爆竹安全生产许可的单位或者个人销售黑火药、烟火药、引火线的处罚</w:t>
            </w:r>
          </w:p>
        </w:tc>
        <w:tc>
          <w:tcPr>
            <w:tcW w:w="1738" w:type="dxa"/>
            <w:noWrap w:val="0"/>
            <w:vAlign w:val="center"/>
          </w:tcPr>
          <w:p w14:paraId="0E9F1E88">
            <w:pPr>
              <w:spacing w:line="400" w:lineRule="exact"/>
              <w:jc w:val="center"/>
              <w:rPr>
                <w:rFonts w:hint="eastAsia"/>
                <w:sz w:val="24"/>
              </w:rPr>
            </w:pPr>
            <w:r>
              <w:rPr>
                <w:rFonts w:hint="eastAsia"/>
                <w:sz w:val="24"/>
              </w:rPr>
              <w:t>市、县</w:t>
            </w:r>
          </w:p>
        </w:tc>
        <w:tc>
          <w:tcPr>
            <w:tcW w:w="1704" w:type="dxa"/>
            <w:noWrap w:val="0"/>
            <w:vAlign w:val="center"/>
          </w:tcPr>
          <w:p w14:paraId="6348B189">
            <w:pPr>
              <w:spacing w:line="400" w:lineRule="exact"/>
              <w:rPr>
                <w:sz w:val="24"/>
              </w:rPr>
            </w:pPr>
          </w:p>
        </w:tc>
      </w:tr>
      <w:tr w14:paraId="11115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72" w:hRule="atLeast"/>
          <w:jc w:val="center"/>
        </w:trPr>
        <w:tc>
          <w:tcPr>
            <w:tcW w:w="672" w:type="dxa"/>
            <w:noWrap w:val="0"/>
            <w:vAlign w:val="center"/>
          </w:tcPr>
          <w:p w14:paraId="408E607A">
            <w:pPr>
              <w:spacing w:line="400" w:lineRule="exact"/>
              <w:jc w:val="center"/>
              <w:rPr>
                <w:rFonts w:hint="eastAsia"/>
                <w:sz w:val="24"/>
              </w:rPr>
            </w:pPr>
            <w:r>
              <w:rPr>
                <w:rFonts w:hint="eastAsia"/>
                <w:sz w:val="24"/>
              </w:rPr>
              <w:t>67</w:t>
            </w:r>
          </w:p>
        </w:tc>
        <w:tc>
          <w:tcPr>
            <w:tcW w:w="1378" w:type="dxa"/>
            <w:gridSpan w:val="2"/>
            <w:noWrap w:val="0"/>
            <w:vAlign w:val="center"/>
          </w:tcPr>
          <w:p w14:paraId="6012A4DD">
            <w:pPr>
              <w:spacing w:line="400" w:lineRule="exact"/>
              <w:jc w:val="center"/>
              <w:rPr>
                <w:rFonts w:hint="eastAsia"/>
                <w:sz w:val="24"/>
              </w:rPr>
            </w:pPr>
            <w:r>
              <w:rPr>
                <w:rFonts w:hint="eastAsia"/>
                <w:sz w:val="24"/>
              </w:rPr>
              <w:t>行政处罚</w:t>
            </w:r>
          </w:p>
        </w:tc>
        <w:tc>
          <w:tcPr>
            <w:tcW w:w="3418" w:type="dxa"/>
            <w:gridSpan w:val="2"/>
            <w:noWrap w:val="0"/>
            <w:vAlign w:val="center"/>
          </w:tcPr>
          <w:p w14:paraId="48FFD635">
            <w:pPr>
              <w:spacing w:line="384" w:lineRule="exact"/>
              <w:ind w:left="31" w:leftChars="15" w:right="31" w:rightChars="15"/>
              <w:rPr>
                <w:rFonts w:hint="eastAsia"/>
                <w:sz w:val="24"/>
              </w:rPr>
            </w:pPr>
            <w:r>
              <w:rPr>
                <w:rFonts w:hint="eastAsia"/>
                <w:sz w:val="24"/>
              </w:rPr>
              <w:t>对未按照标准生产烟花爆竹的处罚</w:t>
            </w:r>
          </w:p>
        </w:tc>
        <w:tc>
          <w:tcPr>
            <w:tcW w:w="1738" w:type="dxa"/>
            <w:noWrap w:val="0"/>
            <w:vAlign w:val="center"/>
          </w:tcPr>
          <w:p w14:paraId="123524B5">
            <w:pPr>
              <w:spacing w:line="400" w:lineRule="exact"/>
              <w:jc w:val="center"/>
              <w:rPr>
                <w:rFonts w:hint="eastAsia"/>
                <w:sz w:val="24"/>
              </w:rPr>
            </w:pPr>
            <w:r>
              <w:rPr>
                <w:rFonts w:hint="eastAsia"/>
                <w:sz w:val="24"/>
              </w:rPr>
              <w:t>市、县</w:t>
            </w:r>
          </w:p>
        </w:tc>
        <w:tc>
          <w:tcPr>
            <w:tcW w:w="1704" w:type="dxa"/>
            <w:noWrap w:val="0"/>
            <w:vAlign w:val="center"/>
          </w:tcPr>
          <w:p w14:paraId="56879F84">
            <w:pPr>
              <w:spacing w:line="400" w:lineRule="exact"/>
              <w:rPr>
                <w:sz w:val="24"/>
              </w:rPr>
            </w:pPr>
          </w:p>
        </w:tc>
      </w:tr>
      <w:tr w14:paraId="3166D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19" w:hRule="atLeast"/>
          <w:jc w:val="center"/>
        </w:trPr>
        <w:tc>
          <w:tcPr>
            <w:tcW w:w="672" w:type="dxa"/>
            <w:noWrap w:val="0"/>
            <w:vAlign w:val="center"/>
          </w:tcPr>
          <w:p w14:paraId="038948BB">
            <w:pPr>
              <w:spacing w:line="400" w:lineRule="exact"/>
              <w:jc w:val="center"/>
              <w:rPr>
                <w:rFonts w:hint="eastAsia"/>
                <w:sz w:val="24"/>
              </w:rPr>
            </w:pPr>
            <w:r>
              <w:rPr>
                <w:rFonts w:hint="eastAsia"/>
                <w:sz w:val="24"/>
              </w:rPr>
              <w:t>68</w:t>
            </w:r>
          </w:p>
        </w:tc>
        <w:tc>
          <w:tcPr>
            <w:tcW w:w="1378" w:type="dxa"/>
            <w:gridSpan w:val="2"/>
            <w:noWrap w:val="0"/>
            <w:vAlign w:val="center"/>
          </w:tcPr>
          <w:p w14:paraId="784299D0">
            <w:pPr>
              <w:spacing w:line="400" w:lineRule="exact"/>
              <w:jc w:val="center"/>
              <w:rPr>
                <w:rFonts w:hint="eastAsia"/>
                <w:sz w:val="24"/>
              </w:rPr>
            </w:pPr>
            <w:r>
              <w:rPr>
                <w:rFonts w:hint="eastAsia"/>
                <w:sz w:val="24"/>
              </w:rPr>
              <w:t>行政处罚</w:t>
            </w:r>
          </w:p>
        </w:tc>
        <w:tc>
          <w:tcPr>
            <w:tcW w:w="3418" w:type="dxa"/>
            <w:gridSpan w:val="2"/>
            <w:noWrap w:val="0"/>
            <w:vAlign w:val="center"/>
          </w:tcPr>
          <w:p w14:paraId="3D53683F">
            <w:pPr>
              <w:spacing w:line="384" w:lineRule="exact"/>
              <w:ind w:left="31" w:leftChars="15" w:right="31" w:rightChars="15"/>
              <w:rPr>
                <w:rFonts w:hint="eastAsia"/>
                <w:sz w:val="24"/>
              </w:rPr>
            </w:pPr>
            <w:r>
              <w:rPr>
                <w:rFonts w:hint="eastAsia"/>
                <w:sz w:val="24"/>
              </w:rPr>
              <w:t>对从事烟花爆竹批发的企业向从事烟花爆竹零售的经营者供应非法生产、经营的烟花爆竹，或者供应按照国家标准规定应由专业燃放人员燃放的烟花爆竹的和从事烟花爆竹零售的经营者销售非法生产、经营的烟花爆竹，或者销售按照国家标准规定应由专业燃放人员燃放的烟花爆竹的处罚</w:t>
            </w:r>
          </w:p>
        </w:tc>
        <w:tc>
          <w:tcPr>
            <w:tcW w:w="1738" w:type="dxa"/>
            <w:noWrap w:val="0"/>
            <w:vAlign w:val="center"/>
          </w:tcPr>
          <w:p w14:paraId="6761D84C">
            <w:pPr>
              <w:spacing w:line="400" w:lineRule="exact"/>
              <w:jc w:val="center"/>
              <w:rPr>
                <w:rFonts w:hint="eastAsia"/>
                <w:sz w:val="24"/>
              </w:rPr>
            </w:pPr>
            <w:r>
              <w:rPr>
                <w:rFonts w:hint="eastAsia"/>
                <w:sz w:val="24"/>
              </w:rPr>
              <w:t>市、县</w:t>
            </w:r>
          </w:p>
        </w:tc>
        <w:tc>
          <w:tcPr>
            <w:tcW w:w="1704" w:type="dxa"/>
            <w:noWrap w:val="0"/>
            <w:vAlign w:val="center"/>
          </w:tcPr>
          <w:p w14:paraId="62DC9015">
            <w:pPr>
              <w:spacing w:line="400" w:lineRule="exact"/>
              <w:rPr>
                <w:sz w:val="24"/>
              </w:rPr>
            </w:pPr>
          </w:p>
        </w:tc>
      </w:tr>
      <w:tr w14:paraId="0C96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0" w:hRule="atLeast"/>
          <w:jc w:val="center"/>
        </w:trPr>
        <w:tc>
          <w:tcPr>
            <w:tcW w:w="672" w:type="dxa"/>
            <w:noWrap w:val="0"/>
            <w:vAlign w:val="center"/>
          </w:tcPr>
          <w:p w14:paraId="0CA83BD1">
            <w:pPr>
              <w:spacing w:line="400" w:lineRule="exact"/>
              <w:jc w:val="center"/>
              <w:rPr>
                <w:rFonts w:hint="eastAsia"/>
                <w:sz w:val="24"/>
              </w:rPr>
            </w:pPr>
            <w:r>
              <w:rPr>
                <w:rFonts w:hint="eastAsia"/>
                <w:sz w:val="24"/>
              </w:rPr>
              <w:t>69</w:t>
            </w:r>
          </w:p>
        </w:tc>
        <w:tc>
          <w:tcPr>
            <w:tcW w:w="1378" w:type="dxa"/>
            <w:gridSpan w:val="2"/>
            <w:noWrap w:val="0"/>
            <w:vAlign w:val="center"/>
          </w:tcPr>
          <w:p w14:paraId="013F6B7B">
            <w:pPr>
              <w:spacing w:line="400" w:lineRule="exact"/>
              <w:jc w:val="center"/>
              <w:rPr>
                <w:rFonts w:hint="eastAsia"/>
                <w:sz w:val="24"/>
              </w:rPr>
            </w:pPr>
            <w:r>
              <w:rPr>
                <w:rFonts w:hint="eastAsia"/>
                <w:sz w:val="24"/>
              </w:rPr>
              <w:t>行政处罚</w:t>
            </w:r>
          </w:p>
        </w:tc>
        <w:tc>
          <w:tcPr>
            <w:tcW w:w="3418" w:type="dxa"/>
            <w:gridSpan w:val="2"/>
            <w:noWrap w:val="0"/>
            <w:vAlign w:val="center"/>
          </w:tcPr>
          <w:p w14:paraId="52CE4B45">
            <w:pPr>
              <w:spacing w:line="380" w:lineRule="exact"/>
              <w:ind w:left="31" w:leftChars="15" w:right="31" w:rightChars="15"/>
              <w:rPr>
                <w:rFonts w:hint="eastAsia"/>
                <w:sz w:val="24"/>
              </w:rPr>
            </w:pPr>
            <w:r>
              <w:rPr>
                <w:rFonts w:hint="eastAsia"/>
                <w:sz w:val="24"/>
              </w:rPr>
              <w:t>对违反规定生产、经营、购买的易制毒化学品的处罚</w:t>
            </w:r>
          </w:p>
        </w:tc>
        <w:tc>
          <w:tcPr>
            <w:tcW w:w="1738" w:type="dxa"/>
            <w:noWrap w:val="0"/>
            <w:vAlign w:val="center"/>
          </w:tcPr>
          <w:p w14:paraId="31B73190">
            <w:pPr>
              <w:spacing w:line="400" w:lineRule="exact"/>
              <w:jc w:val="center"/>
              <w:rPr>
                <w:rFonts w:hint="eastAsia"/>
                <w:sz w:val="24"/>
              </w:rPr>
            </w:pPr>
            <w:r>
              <w:rPr>
                <w:rFonts w:hint="eastAsia"/>
                <w:sz w:val="24"/>
              </w:rPr>
              <w:t>市、县</w:t>
            </w:r>
          </w:p>
        </w:tc>
        <w:tc>
          <w:tcPr>
            <w:tcW w:w="1704" w:type="dxa"/>
            <w:noWrap w:val="0"/>
            <w:vAlign w:val="center"/>
          </w:tcPr>
          <w:p w14:paraId="0A48C6AE">
            <w:pPr>
              <w:spacing w:line="400" w:lineRule="exact"/>
              <w:rPr>
                <w:sz w:val="24"/>
              </w:rPr>
            </w:pPr>
          </w:p>
        </w:tc>
      </w:tr>
      <w:tr w14:paraId="046F5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54" w:hRule="atLeast"/>
          <w:jc w:val="center"/>
        </w:trPr>
        <w:tc>
          <w:tcPr>
            <w:tcW w:w="672" w:type="dxa"/>
            <w:noWrap w:val="0"/>
            <w:vAlign w:val="center"/>
          </w:tcPr>
          <w:p w14:paraId="5304979E">
            <w:pPr>
              <w:spacing w:line="400" w:lineRule="exact"/>
              <w:jc w:val="center"/>
              <w:rPr>
                <w:rFonts w:hint="eastAsia"/>
                <w:sz w:val="24"/>
              </w:rPr>
            </w:pPr>
            <w:r>
              <w:rPr>
                <w:rFonts w:hint="eastAsia"/>
                <w:sz w:val="24"/>
              </w:rPr>
              <w:t>70</w:t>
            </w:r>
          </w:p>
        </w:tc>
        <w:tc>
          <w:tcPr>
            <w:tcW w:w="1378" w:type="dxa"/>
            <w:gridSpan w:val="2"/>
            <w:noWrap w:val="0"/>
            <w:vAlign w:val="center"/>
          </w:tcPr>
          <w:p w14:paraId="1E4CEC31">
            <w:pPr>
              <w:spacing w:line="400" w:lineRule="exact"/>
              <w:jc w:val="center"/>
              <w:rPr>
                <w:rFonts w:hint="eastAsia"/>
                <w:sz w:val="24"/>
              </w:rPr>
            </w:pPr>
            <w:r>
              <w:rPr>
                <w:rFonts w:hint="eastAsia"/>
                <w:sz w:val="24"/>
              </w:rPr>
              <w:t>行政处罚</w:t>
            </w:r>
          </w:p>
        </w:tc>
        <w:tc>
          <w:tcPr>
            <w:tcW w:w="3418" w:type="dxa"/>
            <w:gridSpan w:val="2"/>
            <w:noWrap w:val="0"/>
            <w:vAlign w:val="center"/>
          </w:tcPr>
          <w:p w14:paraId="5D6C3BDC">
            <w:pPr>
              <w:spacing w:line="380" w:lineRule="exact"/>
              <w:ind w:left="31" w:leftChars="15" w:right="31" w:rightChars="15"/>
              <w:rPr>
                <w:rFonts w:hint="eastAsia"/>
                <w:sz w:val="24"/>
              </w:rPr>
            </w:pPr>
            <w:r>
              <w:rPr>
                <w:rFonts w:hint="eastAsia"/>
                <w:sz w:val="24"/>
              </w:rPr>
              <w:t>对生产、经营、购买、运输或者进口、出口易制毒化学品的单位或者个人拒不接受有关行政主管部门监督检查的处罚</w:t>
            </w:r>
          </w:p>
        </w:tc>
        <w:tc>
          <w:tcPr>
            <w:tcW w:w="1738" w:type="dxa"/>
            <w:noWrap w:val="0"/>
            <w:vAlign w:val="center"/>
          </w:tcPr>
          <w:p w14:paraId="56618C98">
            <w:pPr>
              <w:spacing w:line="400" w:lineRule="exact"/>
              <w:jc w:val="center"/>
              <w:rPr>
                <w:rFonts w:hint="eastAsia"/>
                <w:sz w:val="24"/>
              </w:rPr>
            </w:pPr>
            <w:r>
              <w:rPr>
                <w:rFonts w:hint="eastAsia"/>
                <w:sz w:val="24"/>
              </w:rPr>
              <w:t>市、县</w:t>
            </w:r>
          </w:p>
        </w:tc>
        <w:tc>
          <w:tcPr>
            <w:tcW w:w="1704" w:type="dxa"/>
            <w:noWrap w:val="0"/>
            <w:vAlign w:val="center"/>
          </w:tcPr>
          <w:p w14:paraId="7C2A2D3C">
            <w:pPr>
              <w:spacing w:line="400" w:lineRule="exact"/>
              <w:rPr>
                <w:sz w:val="24"/>
              </w:rPr>
            </w:pPr>
          </w:p>
        </w:tc>
      </w:tr>
      <w:tr w14:paraId="01DF8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D0A3B11">
            <w:pPr>
              <w:spacing w:line="400" w:lineRule="exact"/>
              <w:jc w:val="center"/>
              <w:rPr>
                <w:rFonts w:hint="eastAsia"/>
                <w:sz w:val="24"/>
              </w:rPr>
            </w:pPr>
            <w:r>
              <w:rPr>
                <w:rFonts w:hint="eastAsia"/>
                <w:sz w:val="24"/>
              </w:rPr>
              <w:t>71</w:t>
            </w:r>
          </w:p>
        </w:tc>
        <w:tc>
          <w:tcPr>
            <w:tcW w:w="1378" w:type="dxa"/>
            <w:gridSpan w:val="2"/>
            <w:noWrap w:val="0"/>
            <w:vAlign w:val="center"/>
          </w:tcPr>
          <w:p w14:paraId="353BBE53">
            <w:pPr>
              <w:spacing w:line="400" w:lineRule="exact"/>
              <w:jc w:val="center"/>
              <w:rPr>
                <w:rFonts w:hint="eastAsia"/>
                <w:sz w:val="24"/>
              </w:rPr>
            </w:pPr>
            <w:r>
              <w:rPr>
                <w:rFonts w:hint="eastAsia"/>
                <w:sz w:val="24"/>
              </w:rPr>
              <w:t>行政处罚</w:t>
            </w:r>
          </w:p>
        </w:tc>
        <w:tc>
          <w:tcPr>
            <w:tcW w:w="3418" w:type="dxa"/>
            <w:gridSpan w:val="2"/>
            <w:noWrap w:val="0"/>
            <w:vAlign w:val="center"/>
          </w:tcPr>
          <w:p w14:paraId="11F72ECB">
            <w:pPr>
              <w:spacing w:line="380" w:lineRule="exact"/>
              <w:ind w:left="31" w:leftChars="15" w:right="31" w:rightChars="15"/>
              <w:rPr>
                <w:rFonts w:hint="eastAsia"/>
                <w:sz w:val="24"/>
              </w:rPr>
            </w:pPr>
            <w:r>
              <w:rPr>
                <w:rFonts w:hint="eastAsia"/>
                <w:sz w:val="24"/>
              </w:rPr>
              <w:t>对工（库）房没有设置准确、清晰、醒目的定员、定量、定级标识的和未向零售经营者或者零售经营场所提供烟花爆竹配送服务的处罚</w:t>
            </w:r>
          </w:p>
        </w:tc>
        <w:tc>
          <w:tcPr>
            <w:tcW w:w="1738" w:type="dxa"/>
            <w:noWrap w:val="0"/>
            <w:vAlign w:val="center"/>
          </w:tcPr>
          <w:p w14:paraId="2103C407">
            <w:pPr>
              <w:spacing w:line="400" w:lineRule="exact"/>
              <w:jc w:val="center"/>
              <w:rPr>
                <w:rFonts w:hint="eastAsia"/>
                <w:sz w:val="24"/>
              </w:rPr>
            </w:pPr>
            <w:r>
              <w:rPr>
                <w:rFonts w:hint="eastAsia"/>
                <w:sz w:val="24"/>
              </w:rPr>
              <w:t>市、县</w:t>
            </w:r>
          </w:p>
        </w:tc>
        <w:tc>
          <w:tcPr>
            <w:tcW w:w="1704" w:type="dxa"/>
            <w:noWrap w:val="0"/>
            <w:vAlign w:val="center"/>
          </w:tcPr>
          <w:p w14:paraId="5A0C4D7A">
            <w:pPr>
              <w:spacing w:line="400" w:lineRule="exact"/>
              <w:rPr>
                <w:sz w:val="24"/>
              </w:rPr>
            </w:pPr>
          </w:p>
        </w:tc>
      </w:tr>
      <w:tr w14:paraId="6FD7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42" w:hRule="atLeast"/>
          <w:jc w:val="center"/>
        </w:trPr>
        <w:tc>
          <w:tcPr>
            <w:tcW w:w="672" w:type="dxa"/>
            <w:noWrap w:val="0"/>
            <w:vAlign w:val="center"/>
          </w:tcPr>
          <w:p w14:paraId="080815DE">
            <w:pPr>
              <w:spacing w:line="400" w:lineRule="exact"/>
              <w:jc w:val="center"/>
              <w:rPr>
                <w:rFonts w:hint="eastAsia"/>
                <w:sz w:val="24"/>
              </w:rPr>
            </w:pPr>
            <w:r>
              <w:rPr>
                <w:rFonts w:hint="eastAsia"/>
                <w:sz w:val="24"/>
              </w:rPr>
              <w:t>72</w:t>
            </w:r>
          </w:p>
        </w:tc>
        <w:tc>
          <w:tcPr>
            <w:tcW w:w="1378" w:type="dxa"/>
            <w:gridSpan w:val="2"/>
            <w:noWrap w:val="0"/>
            <w:vAlign w:val="center"/>
          </w:tcPr>
          <w:p w14:paraId="66BAE186">
            <w:pPr>
              <w:spacing w:line="400" w:lineRule="exact"/>
              <w:jc w:val="center"/>
              <w:rPr>
                <w:rFonts w:hint="eastAsia"/>
                <w:sz w:val="24"/>
              </w:rPr>
            </w:pPr>
            <w:r>
              <w:rPr>
                <w:rFonts w:hint="eastAsia"/>
                <w:sz w:val="24"/>
              </w:rPr>
              <w:t>行政处罚</w:t>
            </w:r>
          </w:p>
        </w:tc>
        <w:tc>
          <w:tcPr>
            <w:tcW w:w="3418" w:type="dxa"/>
            <w:gridSpan w:val="2"/>
            <w:noWrap w:val="0"/>
            <w:vAlign w:val="center"/>
          </w:tcPr>
          <w:p w14:paraId="7A9DFE53">
            <w:pPr>
              <w:spacing w:line="380" w:lineRule="exact"/>
              <w:ind w:left="31" w:leftChars="15" w:right="31" w:rightChars="15"/>
              <w:rPr>
                <w:rFonts w:hint="eastAsia"/>
                <w:sz w:val="24"/>
              </w:rPr>
            </w:pPr>
            <w:r>
              <w:rPr>
                <w:rFonts w:hint="eastAsia"/>
                <w:sz w:val="24"/>
              </w:rPr>
              <w:t>对不具备安全培训条件、未按照统一的培训大纲组织教学培训、未建立培训档案或者培训档案管理不规范的处罚</w:t>
            </w:r>
          </w:p>
        </w:tc>
        <w:tc>
          <w:tcPr>
            <w:tcW w:w="1738" w:type="dxa"/>
            <w:noWrap w:val="0"/>
            <w:vAlign w:val="center"/>
          </w:tcPr>
          <w:p w14:paraId="7DE8C540">
            <w:pPr>
              <w:spacing w:line="400" w:lineRule="exact"/>
              <w:jc w:val="center"/>
              <w:rPr>
                <w:rFonts w:hint="eastAsia"/>
                <w:sz w:val="24"/>
              </w:rPr>
            </w:pPr>
            <w:r>
              <w:rPr>
                <w:rFonts w:hint="eastAsia"/>
                <w:sz w:val="24"/>
              </w:rPr>
              <w:t>市、县</w:t>
            </w:r>
          </w:p>
        </w:tc>
        <w:tc>
          <w:tcPr>
            <w:tcW w:w="1704" w:type="dxa"/>
            <w:noWrap w:val="0"/>
            <w:vAlign w:val="center"/>
          </w:tcPr>
          <w:p w14:paraId="606DEAC0">
            <w:pPr>
              <w:spacing w:line="400" w:lineRule="exact"/>
              <w:rPr>
                <w:sz w:val="24"/>
              </w:rPr>
            </w:pPr>
          </w:p>
        </w:tc>
      </w:tr>
      <w:tr w14:paraId="7F413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32" w:hRule="atLeast"/>
          <w:jc w:val="center"/>
        </w:trPr>
        <w:tc>
          <w:tcPr>
            <w:tcW w:w="672" w:type="dxa"/>
            <w:noWrap w:val="0"/>
            <w:vAlign w:val="center"/>
          </w:tcPr>
          <w:p w14:paraId="381E4C83">
            <w:pPr>
              <w:spacing w:line="400" w:lineRule="exact"/>
              <w:jc w:val="center"/>
              <w:rPr>
                <w:rFonts w:hint="eastAsia"/>
                <w:sz w:val="24"/>
              </w:rPr>
            </w:pPr>
            <w:r>
              <w:rPr>
                <w:rFonts w:hint="eastAsia"/>
                <w:sz w:val="24"/>
              </w:rPr>
              <w:t>73</w:t>
            </w:r>
          </w:p>
        </w:tc>
        <w:tc>
          <w:tcPr>
            <w:tcW w:w="1378" w:type="dxa"/>
            <w:gridSpan w:val="2"/>
            <w:noWrap w:val="0"/>
            <w:vAlign w:val="center"/>
          </w:tcPr>
          <w:p w14:paraId="21771418">
            <w:pPr>
              <w:spacing w:line="400" w:lineRule="exact"/>
              <w:jc w:val="center"/>
              <w:rPr>
                <w:rFonts w:hint="eastAsia"/>
                <w:sz w:val="24"/>
              </w:rPr>
            </w:pPr>
            <w:r>
              <w:rPr>
                <w:rFonts w:hint="eastAsia"/>
                <w:sz w:val="24"/>
              </w:rPr>
              <w:t>行政处罚</w:t>
            </w:r>
          </w:p>
        </w:tc>
        <w:tc>
          <w:tcPr>
            <w:tcW w:w="3418" w:type="dxa"/>
            <w:gridSpan w:val="2"/>
            <w:noWrap w:val="0"/>
            <w:vAlign w:val="center"/>
          </w:tcPr>
          <w:p w14:paraId="4287BF15">
            <w:pPr>
              <w:spacing w:line="380" w:lineRule="exact"/>
              <w:ind w:left="31" w:leftChars="15" w:right="31" w:rightChars="15"/>
              <w:rPr>
                <w:rFonts w:hint="eastAsia"/>
                <w:sz w:val="24"/>
              </w:rPr>
            </w:pPr>
            <w:r>
              <w:rPr>
                <w:rFonts w:hint="eastAsia"/>
                <w:sz w:val="24"/>
              </w:rPr>
              <w:t>对生产经营单位主要负责人、安全生产管理人员、特种作业人员以欺骗、贿赂等不正当手段取得安全合格证或者特种作业操作证的处罚</w:t>
            </w:r>
          </w:p>
        </w:tc>
        <w:tc>
          <w:tcPr>
            <w:tcW w:w="1738" w:type="dxa"/>
            <w:noWrap w:val="0"/>
            <w:vAlign w:val="center"/>
          </w:tcPr>
          <w:p w14:paraId="621BED48">
            <w:pPr>
              <w:spacing w:line="400" w:lineRule="exact"/>
              <w:jc w:val="center"/>
              <w:rPr>
                <w:rFonts w:hint="eastAsia"/>
                <w:sz w:val="24"/>
              </w:rPr>
            </w:pPr>
            <w:r>
              <w:rPr>
                <w:rFonts w:hint="eastAsia"/>
                <w:sz w:val="24"/>
              </w:rPr>
              <w:t>市、县</w:t>
            </w:r>
          </w:p>
        </w:tc>
        <w:tc>
          <w:tcPr>
            <w:tcW w:w="1704" w:type="dxa"/>
            <w:noWrap w:val="0"/>
            <w:vAlign w:val="center"/>
          </w:tcPr>
          <w:p w14:paraId="74DD5327">
            <w:pPr>
              <w:spacing w:line="400" w:lineRule="exact"/>
              <w:rPr>
                <w:sz w:val="24"/>
              </w:rPr>
            </w:pPr>
          </w:p>
        </w:tc>
      </w:tr>
      <w:tr w14:paraId="1A500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02" w:hRule="atLeast"/>
          <w:jc w:val="center"/>
        </w:trPr>
        <w:tc>
          <w:tcPr>
            <w:tcW w:w="672" w:type="dxa"/>
            <w:noWrap w:val="0"/>
            <w:vAlign w:val="center"/>
          </w:tcPr>
          <w:p w14:paraId="68C37AB0">
            <w:pPr>
              <w:spacing w:line="400" w:lineRule="exact"/>
              <w:jc w:val="center"/>
              <w:rPr>
                <w:rFonts w:hint="eastAsia"/>
                <w:sz w:val="24"/>
              </w:rPr>
            </w:pPr>
            <w:r>
              <w:rPr>
                <w:rFonts w:hint="eastAsia"/>
                <w:sz w:val="24"/>
              </w:rPr>
              <w:t>74</w:t>
            </w:r>
          </w:p>
        </w:tc>
        <w:tc>
          <w:tcPr>
            <w:tcW w:w="1378" w:type="dxa"/>
            <w:gridSpan w:val="2"/>
            <w:noWrap w:val="0"/>
            <w:vAlign w:val="center"/>
          </w:tcPr>
          <w:p w14:paraId="39E01BA4">
            <w:pPr>
              <w:spacing w:line="400" w:lineRule="exact"/>
              <w:jc w:val="center"/>
              <w:rPr>
                <w:rFonts w:hint="eastAsia"/>
                <w:sz w:val="24"/>
              </w:rPr>
            </w:pPr>
            <w:r>
              <w:rPr>
                <w:rFonts w:hint="eastAsia"/>
                <w:sz w:val="24"/>
              </w:rPr>
              <w:t>行政处罚</w:t>
            </w:r>
          </w:p>
        </w:tc>
        <w:tc>
          <w:tcPr>
            <w:tcW w:w="3418" w:type="dxa"/>
            <w:gridSpan w:val="2"/>
            <w:noWrap w:val="0"/>
            <w:vAlign w:val="center"/>
          </w:tcPr>
          <w:p w14:paraId="6D339450">
            <w:pPr>
              <w:spacing w:line="380" w:lineRule="exact"/>
              <w:ind w:left="31" w:leftChars="15" w:right="31" w:rightChars="15"/>
              <w:rPr>
                <w:rFonts w:hint="eastAsia"/>
                <w:sz w:val="24"/>
              </w:rPr>
            </w:pPr>
            <w:r>
              <w:rPr>
                <w:rFonts w:hint="eastAsia"/>
                <w:sz w:val="24"/>
              </w:rPr>
              <w:t>对从业人员安全培训的时间少于规定、新招的危险工艺操作岗位人员未经实习期满独立上岗作业的、人员未按照规定重新参加安全培训的处罚</w:t>
            </w:r>
          </w:p>
        </w:tc>
        <w:tc>
          <w:tcPr>
            <w:tcW w:w="1738" w:type="dxa"/>
            <w:noWrap w:val="0"/>
            <w:vAlign w:val="center"/>
          </w:tcPr>
          <w:p w14:paraId="366A14D3">
            <w:pPr>
              <w:spacing w:line="400" w:lineRule="exact"/>
              <w:jc w:val="center"/>
              <w:rPr>
                <w:rFonts w:hint="eastAsia"/>
                <w:sz w:val="24"/>
              </w:rPr>
            </w:pPr>
            <w:r>
              <w:rPr>
                <w:rFonts w:hint="eastAsia"/>
                <w:sz w:val="24"/>
              </w:rPr>
              <w:t>市、县</w:t>
            </w:r>
          </w:p>
        </w:tc>
        <w:tc>
          <w:tcPr>
            <w:tcW w:w="1704" w:type="dxa"/>
            <w:noWrap w:val="0"/>
            <w:vAlign w:val="center"/>
          </w:tcPr>
          <w:p w14:paraId="030B50B4">
            <w:pPr>
              <w:spacing w:line="400" w:lineRule="exact"/>
              <w:rPr>
                <w:sz w:val="24"/>
              </w:rPr>
            </w:pPr>
          </w:p>
        </w:tc>
      </w:tr>
      <w:tr w14:paraId="2BBEC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912" w:hRule="atLeast"/>
          <w:jc w:val="center"/>
        </w:trPr>
        <w:tc>
          <w:tcPr>
            <w:tcW w:w="672" w:type="dxa"/>
            <w:noWrap w:val="0"/>
            <w:vAlign w:val="center"/>
          </w:tcPr>
          <w:p w14:paraId="42F88132">
            <w:pPr>
              <w:spacing w:line="400" w:lineRule="exact"/>
              <w:jc w:val="center"/>
              <w:rPr>
                <w:rFonts w:hint="eastAsia"/>
                <w:sz w:val="24"/>
              </w:rPr>
            </w:pPr>
            <w:r>
              <w:rPr>
                <w:rFonts w:hint="eastAsia"/>
                <w:sz w:val="24"/>
              </w:rPr>
              <w:t>75</w:t>
            </w:r>
          </w:p>
        </w:tc>
        <w:tc>
          <w:tcPr>
            <w:tcW w:w="1378" w:type="dxa"/>
            <w:gridSpan w:val="2"/>
            <w:noWrap w:val="0"/>
            <w:vAlign w:val="center"/>
          </w:tcPr>
          <w:p w14:paraId="4EFDA902">
            <w:pPr>
              <w:spacing w:line="400" w:lineRule="exact"/>
              <w:jc w:val="center"/>
              <w:rPr>
                <w:rFonts w:hint="eastAsia"/>
                <w:sz w:val="24"/>
              </w:rPr>
            </w:pPr>
            <w:r>
              <w:rPr>
                <w:rFonts w:hint="eastAsia"/>
                <w:sz w:val="24"/>
              </w:rPr>
              <w:t>行政处罚</w:t>
            </w:r>
          </w:p>
        </w:tc>
        <w:tc>
          <w:tcPr>
            <w:tcW w:w="3418" w:type="dxa"/>
            <w:gridSpan w:val="2"/>
            <w:noWrap w:val="0"/>
            <w:vAlign w:val="center"/>
          </w:tcPr>
          <w:p w14:paraId="33D289F8">
            <w:pPr>
              <w:spacing w:line="380" w:lineRule="exact"/>
              <w:ind w:left="31" w:leftChars="15" w:right="31" w:rightChars="15"/>
              <w:rPr>
                <w:rFonts w:hint="eastAsia"/>
                <w:sz w:val="24"/>
              </w:rPr>
            </w:pPr>
            <w:r>
              <w:rPr>
                <w:rFonts w:hint="eastAsia"/>
                <w:sz w:val="24"/>
              </w:rPr>
              <w:t>对未按照规定将安全评价报告以及整改方案的落实情况备案，或者未将其剧毒化学品以及储存数量构成重大危险源的其他危险化学品的储存数量、储存地点以及管理人员的情况备案的处罚</w:t>
            </w:r>
          </w:p>
        </w:tc>
        <w:tc>
          <w:tcPr>
            <w:tcW w:w="1738" w:type="dxa"/>
            <w:noWrap w:val="0"/>
            <w:vAlign w:val="center"/>
          </w:tcPr>
          <w:p w14:paraId="6130C9FE">
            <w:pPr>
              <w:spacing w:line="400" w:lineRule="exact"/>
              <w:jc w:val="center"/>
              <w:rPr>
                <w:rFonts w:hint="eastAsia"/>
                <w:sz w:val="24"/>
              </w:rPr>
            </w:pPr>
            <w:r>
              <w:rPr>
                <w:rFonts w:hint="eastAsia"/>
                <w:sz w:val="24"/>
              </w:rPr>
              <w:t>市、县</w:t>
            </w:r>
          </w:p>
        </w:tc>
        <w:tc>
          <w:tcPr>
            <w:tcW w:w="1704" w:type="dxa"/>
            <w:noWrap w:val="0"/>
            <w:vAlign w:val="center"/>
          </w:tcPr>
          <w:p w14:paraId="64761972">
            <w:pPr>
              <w:spacing w:line="400" w:lineRule="exact"/>
              <w:rPr>
                <w:sz w:val="24"/>
              </w:rPr>
            </w:pPr>
          </w:p>
        </w:tc>
      </w:tr>
      <w:tr w14:paraId="542F7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94" w:hRule="atLeast"/>
          <w:jc w:val="center"/>
        </w:trPr>
        <w:tc>
          <w:tcPr>
            <w:tcW w:w="672" w:type="dxa"/>
            <w:noWrap w:val="0"/>
            <w:vAlign w:val="center"/>
          </w:tcPr>
          <w:p w14:paraId="463C4AAA">
            <w:pPr>
              <w:spacing w:line="400" w:lineRule="exact"/>
              <w:jc w:val="center"/>
              <w:rPr>
                <w:rFonts w:hint="eastAsia"/>
                <w:sz w:val="24"/>
              </w:rPr>
            </w:pPr>
            <w:r>
              <w:rPr>
                <w:rFonts w:hint="eastAsia"/>
                <w:sz w:val="24"/>
              </w:rPr>
              <w:t>76</w:t>
            </w:r>
          </w:p>
        </w:tc>
        <w:tc>
          <w:tcPr>
            <w:tcW w:w="1378" w:type="dxa"/>
            <w:gridSpan w:val="2"/>
            <w:noWrap w:val="0"/>
            <w:vAlign w:val="center"/>
          </w:tcPr>
          <w:p w14:paraId="73ED3101">
            <w:pPr>
              <w:spacing w:line="400" w:lineRule="exact"/>
              <w:jc w:val="center"/>
              <w:rPr>
                <w:rFonts w:hint="eastAsia"/>
                <w:sz w:val="24"/>
              </w:rPr>
            </w:pPr>
            <w:r>
              <w:rPr>
                <w:rFonts w:hint="eastAsia"/>
                <w:sz w:val="24"/>
              </w:rPr>
              <w:t>行政处罚</w:t>
            </w:r>
          </w:p>
        </w:tc>
        <w:tc>
          <w:tcPr>
            <w:tcW w:w="3418" w:type="dxa"/>
            <w:gridSpan w:val="2"/>
            <w:noWrap w:val="0"/>
            <w:vAlign w:val="center"/>
          </w:tcPr>
          <w:p w14:paraId="359E48FF">
            <w:pPr>
              <w:spacing w:line="400" w:lineRule="exact"/>
              <w:ind w:left="31" w:leftChars="15" w:right="31" w:rightChars="15"/>
              <w:rPr>
                <w:rFonts w:hint="eastAsia"/>
                <w:sz w:val="24"/>
              </w:rPr>
            </w:pPr>
            <w:r>
              <w:rPr>
                <w:rFonts w:hint="eastAsia"/>
                <w:sz w:val="24"/>
              </w:rPr>
              <w:t>对生产经营单位不具备规定的安全生产条件的，责令停产停业整顿，经整顿仍不具备安全生产条件的处罚</w:t>
            </w:r>
          </w:p>
        </w:tc>
        <w:tc>
          <w:tcPr>
            <w:tcW w:w="1738" w:type="dxa"/>
            <w:noWrap w:val="0"/>
            <w:vAlign w:val="center"/>
          </w:tcPr>
          <w:p w14:paraId="2110D63B">
            <w:pPr>
              <w:spacing w:line="400" w:lineRule="exact"/>
              <w:jc w:val="center"/>
              <w:rPr>
                <w:rFonts w:hint="eastAsia"/>
                <w:sz w:val="24"/>
              </w:rPr>
            </w:pPr>
            <w:r>
              <w:rPr>
                <w:rFonts w:hint="eastAsia"/>
                <w:sz w:val="24"/>
              </w:rPr>
              <w:t>市、县</w:t>
            </w:r>
          </w:p>
        </w:tc>
        <w:tc>
          <w:tcPr>
            <w:tcW w:w="1704" w:type="dxa"/>
            <w:noWrap w:val="0"/>
            <w:vAlign w:val="center"/>
          </w:tcPr>
          <w:p w14:paraId="6F727677">
            <w:pPr>
              <w:spacing w:line="400" w:lineRule="exact"/>
              <w:rPr>
                <w:sz w:val="24"/>
              </w:rPr>
            </w:pPr>
          </w:p>
        </w:tc>
      </w:tr>
      <w:tr w14:paraId="430B7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39" w:hRule="atLeast"/>
          <w:jc w:val="center"/>
        </w:trPr>
        <w:tc>
          <w:tcPr>
            <w:tcW w:w="672" w:type="dxa"/>
            <w:noWrap w:val="0"/>
            <w:vAlign w:val="center"/>
          </w:tcPr>
          <w:p w14:paraId="59D4FEBF">
            <w:pPr>
              <w:spacing w:line="400" w:lineRule="exact"/>
              <w:jc w:val="center"/>
              <w:rPr>
                <w:rFonts w:hint="eastAsia"/>
                <w:sz w:val="24"/>
              </w:rPr>
            </w:pPr>
            <w:r>
              <w:rPr>
                <w:rFonts w:hint="eastAsia"/>
                <w:sz w:val="24"/>
              </w:rPr>
              <w:t>77</w:t>
            </w:r>
          </w:p>
        </w:tc>
        <w:tc>
          <w:tcPr>
            <w:tcW w:w="1378" w:type="dxa"/>
            <w:gridSpan w:val="2"/>
            <w:noWrap w:val="0"/>
            <w:vAlign w:val="center"/>
          </w:tcPr>
          <w:p w14:paraId="7C1874ED">
            <w:pPr>
              <w:spacing w:line="400" w:lineRule="exact"/>
              <w:jc w:val="center"/>
              <w:rPr>
                <w:rFonts w:hint="eastAsia"/>
                <w:sz w:val="24"/>
              </w:rPr>
            </w:pPr>
            <w:r>
              <w:rPr>
                <w:rFonts w:hint="eastAsia"/>
                <w:sz w:val="24"/>
              </w:rPr>
              <w:t>行政处罚</w:t>
            </w:r>
          </w:p>
        </w:tc>
        <w:tc>
          <w:tcPr>
            <w:tcW w:w="3418" w:type="dxa"/>
            <w:gridSpan w:val="2"/>
            <w:noWrap w:val="0"/>
            <w:vAlign w:val="center"/>
          </w:tcPr>
          <w:p w14:paraId="6C22EA36">
            <w:pPr>
              <w:spacing w:line="400" w:lineRule="exact"/>
              <w:ind w:left="31" w:leftChars="15" w:right="31" w:rightChars="15"/>
              <w:rPr>
                <w:rFonts w:hint="eastAsia"/>
                <w:sz w:val="24"/>
              </w:rPr>
            </w:pPr>
            <w:r>
              <w:rPr>
                <w:rFonts w:hint="eastAsia"/>
                <w:sz w:val="24"/>
              </w:rPr>
              <w:t>对在城市建成区内设立烟花爆竹储存仓库，或者在批发（展示）场所摆放有药样品等十类情形的处罚</w:t>
            </w:r>
          </w:p>
        </w:tc>
        <w:tc>
          <w:tcPr>
            <w:tcW w:w="1738" w:type="dxa"/>
            <w:noWrap w:val="0"/>
            <w:vAlign w:val="center"/>
          </w:tcPr>
          <w:p w14:paraId="774E0218">
            <w:pPr>
              <w:spacing w:line="400" w:lineRule="exact"/>
              <w:jc w:val="center"/>
              <w:rPr>
                <w:rFonts w:hint="eastAsia"/>
                <w:sz w:val="24"/>
              </w:rPr>
            </w:pPr>
            <w:r>
              <w:rPr>
                <w:rFonts w:hint="eastAsia"/>
                <w:sz w:val="24"/>
              </w:rPr>
              <w:t>市、县</w:t>
            </w:r>
          </w:p>
        </w:tc>
        <w:tc>
          <w:tcPr>
            <w:tcW w:w="1704" w:type="dxa"/>
            <w:noWrap w:val="0"/>
            <w:vAlign w:val="center"/>
          </w:tcPr>
          <w:p w14:paraId="7E640264">
            <w:pPr>
              <w:spacing w:line="400" w:lineRule="exact"/>
              <w:rPr>
                <w:sz w:val="24"/>
              </w:rPr>
            </w:pPr>
          </w:p>
        </w:tc>
      </w:tr>
      <w:tr w14:paraId="59D54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11" w:hRule="atLeast"/>
          <w:jc w:val="center"/>
        </w:trPr>
        <w:tc>
          <w:tcPr>
            <w:tcW w:w="672" w:type="dxa"/>
            <w:noWrap w:val="0"/>
            <w:vAlign w:val="center"/>
          </w:tcPr>
          <w:p w14:paraId="4812A9AD">
            <w:pPr>
              <w:spacing w:line="400" w:lineRule="exact"/>
              <w:jc w:val="center"/>
              <w:rPr>
                <w:rFonts w:hint="eastAsia"/>
                <w:sz w:val="24"/>
              </w:rPr>
            </w:pPr>
            <w:r>
              <w:rPr>
                <w:rFonts w:hint="eastAsia"/>
                <w:sz w:val="24"/>
              </w:rPr>
              <w:t>78</w:t>
            </w:r>
          </w:p>
        </w:tc>
        <w:tc>
          <w:tcPr>
            <w:tcW w:w="1378" w:type="dxa"/>
            <w:gridSpan w:val="2"/>
            <w:noWrap w:val="0"/>
            <w:vAlign w:val="center"/>
          </w:tcPr>
          <w:p w14:paraId="209CCB0F">
            <w:pPr>
              <w:spacing w:line="400" w:lineRule="exact"/>
              <w:jc w:val="center"/>
              <w:rPr>
                <w:rFonts w:hint="eastAsia"/>
                <w:sz w:val="24"/>
              </w:rPr>
            </w:pPr>
            <w:r>
              <w:rPr>
                <w:rFonts w:hint="eastAsia"/>
                <w:sz w:val="24"/>
              </w:rPr>
              <w:t>行政处罚</w:t>
            </w:r>
          </w:p>
        </w:tc>
        <w:tc>
          <w:tcPr>
            <w:tcW w:w="3418" w:type="dxa"/>
            <w:gridSpan w:val="2"/>
            <w:noWrap w:val="0"/>
            <w:vAlign w:val="center"/>
          </w:tcPr>
          <w:p w14:paraId="2E47B7D4">
            <w:pPr>
              <w:spacing w:line="400" w:lineRule="exact"/>
              <w:ind w:left="31" w:leftChars="15" w:right="31" w:rightChars="15"/>
              <w:rPr>
                <w:rFonts w:hint="eastAsia"/>
                <w:sz w:val="24"/>
              </w:rPr>
            </w:pPr>
            <w:r>
              <w:rPr>
                <w:rFonts w:hint="eastAsia"/>
                <w:sz w:val="24"/>
              </w:rPr>
              <w:t>对烟花爆竹零售经营者变更零售点名称、主要负责人或者经营场所，未重新办理零售许可证等两类行为的处罚</w:t>
            </w:r>
          </w:p>
        </w:tc>
        <w:tc>
          <w:tcPr>
            <w:tcW w:w="1738" w:type="dxa"/>
            <w:noWrap w:val="0"/>
            <w:vAlign w:val="center"/>
          </w:tcPr>
          <w:p w14:paraId="29533618">
            <w:pPr>
              <w:spacing w:line="400" w:lineRule="exact"/>
              <w:jc w:val="center"/>
              <w:rPr>
                <w:rFonts w:hint="eastAsia"/>
                <w:sz w:val="24"/>
              </w:rPr>
            </w:pPr>
            <w:r>
              <w:rPr>
                <w:rFonts w:hint="eastAsia"/>
                <w:sz w:val="24"/>
              </w:rPr>
              <w:t>市、县</w:t>
            </w:r>
          </w:p>
        </w:tc>
        <w:tc>
          <w:tcPr>
            <w:tcW w:w="1704" w:type="dxa"/>
            <w:noWrap w:val="0"/>
            <w:vAlign w:val="center"/>
          </w:tcPr>
          <w:p w14:paraId="573561D1">
            <w:pPr>
              <w:spacing w:line="390" w:lineRule="exact"/>
              <w:rPr>
                <w:sz w:val="24"/>
              </w:rPr>
            </w:pPr>
          </w:p>
        </w:tc>
      </w:tr>
      <w:tr w14:paraId="4601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4E40A9F6">
            <w:pPr>
              <w:spacing w:line="400" w:lineRule="exact"/>
              <w:jc w:val="center"/>
              <w:rPr>
                <w:rFonts w:hint="eastAsia"/>
                <w:sz w:val="24"/>
              </w:rPr>
            </w:pPr>
            <w:r>
              <w:rPr>
                <w:rFonts w:hint="eastAsia"/>
                <w:sz w:val="24"/>
              </w:rPr>
              <w:t>79</w:t>
            </w:r>
          </w:p>
        </w:tc>
        <w:tc>
          <w:tcPr>
            <w:tcW w:w="1378" w:type="dxa"/>
            <w:gridSpan w:val="2"/>
            <w:noWrap w:val="0"/>
            <w:vAlign w:val="center"/>
          </w:tcPr>
          <w:p w14:paraId="7F074B0D">
            <w:pPr>
              <w:spacing w:line="400" w:lineRule="exact"/>
              <w:jc w:val="center"/>
              <w:rPr>
                <w:rFonts w:hint="eastAsia"/>
                <w:sz w:val="24"/>
              </w:rPr>
            </w:pPr>
            <w:r>
              <w:rPr>
                <w:rFonts w:hint="eastAsia"/>
                <w:sz w:val="24"/>
              </w:rPr>
              <w:t>行政处罚</w:t>
            </w:r>
          </w:p>
        </w:tc>
        <w:tc>
          <w:tcPr>
            <w:tcW w:w="3418" w:type="dxa"/>
            <w:gridSpan w:val="2"/>
            <w:noWrap w:val="0"/>
            <w:vAlign w:val="center"/>
          </w:tcPr>
          <w:p w14:paraId="3223C2FF">
            <w:pPr>
              <w:spacing w:line="400" w:lineRule="exact"/>
              <w:ind w:left="31" w:leftChars="15" w:right="31" w:rightChars="15"/>
              <w:rPr>
                <w:rFonts w:hint="eastAsia"/>
                <w:sz w:val="24"/>
              </w:rPr>
            </w:pPr>
            <w:r>
              <w:rPr>
                <w:rFonts w:hint="eastAsia"/>
                <w:sz w:val="24"/>
              </w:rPr>
              <w:t>对烟花爆竹经营单位出租、出借、转让、买卖烟花爆竹经营许可证的处罚</w:t>
            </w:r>
          </w:p>
        </w:tc>
        <w:tc>
          <w:tcPr>
            <w:tcW w:w="1738" w:type="dxa"/>
            <w:noWrap w:val="0"/>
            <w:vAlign w:val="center"/>
          </w:tcPr>
          <w:p w14:paraId="2AF7B568">
            <w:pPr>
              <w:spacing w:line="400" w:lineRule="exact"/>
              <w:jc w:val="center"/>
              <w:rPr>
                <w:rFonts w:hint="eastAsia"/>
                <w:sz w:val="24"/>
              </w:rPr>
            </w:pPr>
            <w:r>
              <w:rPr>
                <w:rFonts w:hint="eastAsia"/>
                <w:sz w:val="24"/>
              </w:rPr>
              <w:t>市、县</w:t>
            </w:r>
          </w:p>
        </w:tc>
        <w:tc>
          <w:tcPr>
            <w:tcW w:w="1704" w:type="dxa"/>
            <w:noWrap w:val="0"/>
            <w:vAlign w:val="center"/>
          </w:tcPr>
          <w:p w14:paraId="6B9E87DB">
            <w:pPr>
              <w:spacing w:line="390" w:lineRule="exact"/>
              <w:rPr>
                <w:sz w:val="24"/>
              </w:rPr>
            </w:pPr>
          </w:p>
        </w:tc>
      </w:tr>
      <w:tr w14:paraId="15F20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3" w:hRule="atLeast"/>
          <w:jc w:val="center"/>
        </w:trPr>
        <w:tc>
          <w:tcPr>
            <w:tcW w:w="672" w:type="dxa"/>
            <w:noWrap w:val="0"/>
            <w:vAlign w:val="center"/>
          </w:tcPr>
          <w:p w14:paraId="0833C5AC">
            <w:pPr>
              <w:spacing w:line="400" w:lineRule="exact"/>
              <w:jc w:val="center"/>
              <w:rPr>
                <w:rFonts w:hint="eastAsia"/>
                <w:sz w:val="24"/>
              </w:rPr>
            </w:pPr>
            <w:r>
              <w:rPr>
                <w:rFonts w:hint="eastAsia"/>
                <w:sz w:val="24"/>
              </w:rPr>
              <w:t>80</w:t>
            </w:r>
          </w:p>
        </w:tc>
        <w:tc>
          <w:tcPr>
            <w:tcW w:w="1378" w:type="dxa"/>
            <w:gridSpan w:val="2"/>
            <w:noWrap w:val="0"/>
            <w:vAlign w:val="center"/>
          </w:tcPr>
          <w:p w14:paraId="1B5D00AD">
            <w:pPr>
              <w:spacing w:line="400" w:lineRule="exact"/>
              <w:jc w:val="center"/>
              <w:rPr>
                <w:rFonts w:hint="eastAsia"/>
                <w:sz w:val="24"/>
              </w:rPr>
            </w:pPr>
            <w:r>
              <w:rPr>
                <w:rFonts w:hint="eastAsia"/>
                <w:sz w:val="24"/>
              </w:rPr>
              <w:t>行政处罚</w:t>
            </w:r>
          </w:p>
        </w:tc>
        <w:tc>
          <w:tcPr>
            <w:tcW w:w="3418" w:type="dxa"/>
            <w:gridSpan w:val="2"/>
            <w:noWrap w:val="0"/>
            <w:vAlign w:val="center"/>
          </w:tcPr>
          <w:p w14:paraId="0F857D41">
            <w:pPr>
              <w:spacing w:line="400" w:lineRule="exact"/>
              <w:ind w:left="31" w:leftChars="15" w:right="31" w:rightChars="15"/>
              <w:rPr>
                <w:rFonts w:hint="eastAsia"/>
                <w:sz w:val="24"/>
              </w:rPr>
            </w:pPr>
            <w:r>
              <w:rPr>
                <w:rFonts w:hint="eastAsia"/>
                <w:sz w:val="24"/>
              </w:rPr>
              <w:t>对已经批准的建设项目安全设施设计发生重大变更，生产经营单位未报原批准部门审查同意擅自开工建设的处罚</w:t>
            </w:r>
          </w:p>
        </w:tc>
        <w:tc>
          <w:tcPr>
            <w:tcW w:w="1738" w:type="dxa"/>
            <w:noWrap w:val="0"/>
            <w:vAlign w:val="center"/>
          </w:tcPr>
          <w:p w14:paraId="1AA6DBD6">
            <w:pPr>
              <w:spacing w:line="400" w:lineRule="exact"/>
              <w:jc w:val="center"/>
              <w:rPr>
                <w:rFonts w:hint="eastAsia"/>
                <w:sz w:val="24"/>
              </w:rPr>
            </w:pPr>
            <w:r>
              <w:rPr>
                <w:rFonts w:hint="eastAsia"/>
                <w:sz w:val="24"/>
              </w:rPr>
              <w:t>市、县</w:t>
            </w:r>
          </w:p>
        </w:tc>
        <w:tc>
          <w:tcPr>
            <w:tcW w:w="1704" w:type="dxa"/>
            <w:noWrap w:val="0"/>
            <w:vAlign w:val="center"/>
          </w:tcPr>
          <w:p w14:paraId="3A908C8E">
            <w:pPr>
              <w:spacing w:line="390" w:lineRule="exact"/>
              <w:rPr>
                <w:sz w:val="24"/>
              </w:rPr>
            </w:pPr>
          </w:p>
        </w:tc>
      </w:tr>
      <w:tr w14:paraId="62D0E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02" w:hRule="atLeast"/>
          <w:jc w:val="center"/>
        </w:trPr>
        <w:tc>
          <w:tcPr>
            <w:tcW w:w="672" w:type="dxa"/>
            <w:noWrap w:val="0"/>
            <w:vAlign w:val="center"/>
          </w:tcPr>
          <w:p w14:paraId="60B45516">
            <w:pPr>
              <w:spacing w:line="400" w:lineRule="exact"/>
              <w:jc w:val="center"/>
              <w:rPr>
                <w:rFonts w:hint="eastAsia"/>
                <w:sz w:val="24"/>
              </w:rPr>
            </w:pPr>
            <w:r>
              <w:rPr>
                <w:rFonts w:hint="eastAsia"/>
                <w:sz w:val="24"/>
              </w:rPr>
              <w:t>81</w:t>
            </w:r>
          </w:p>
        </w:tc>
        <w:tc>
          <w:tcPr>
            <w:tcW w:w="1378" w:type="dxa"/>
            <w:gridSpan w:val="2"/>
            <w:noWrap w:val="0"/>
            <w:vAlign w:val="center"/>
          </w:tcPr>
          <w:p w14:paraId="52E25F6E">
            <w:pPr>
              <w:spacing w:line="400" w:lineRule="exact"/>
              <w:jc w:val="center"/>
              <w:rPr>
                <w:rFonts w:hint="eastAsia"/>
                <w:sz w:val="24"/>
              </w:rPr>
            </w:pPr>
            <w:r>
              <w:rPr>
                <w:rFonts w:hint="eastAsia"/>
                <w:sz w:val="24"/>
              </w:rPr>
              <w:t>行政处罚</w:t>
            </w:r>
          </w:p>
        </w:tc>
        <w:tc>
          <w:tcPr>
            <w:tcW w:w="3418" w:type="dxa"/>
            <w:gridSpan w:val="2"/>
            <w:noWrap w:val="0"/>
            <w:vAlign w:val="center"/>
          </w:tcPr>
          <w:p w14:paraId="6A6EC970">
            <w:pPr>
              <w:spacing w:line="400" w:lineRule="exact"/>
              <w:ind w:left="31" w:leftChars="15" w:right="31" w:rightChars="15"/>
              <w:rPr>
                <w:rFonts w:hint="eastAsia"/>
                <w:sz w:val="24"/>
              </w:rPr>
            </w:pPr>
            <w:r>
              <w:rPr>
                <w:rFonts w:hint="eastAsia"/>
                <w:sz w:val="24"/>
              </w:rPr>
              <w:t>对《建设项目安全设施“三同时”监督管理办法》第七条第一项、第二项、第三项和第四项规定以外的建设项目没有安全设施设计等四类情形的处罚</w:t>
            </w:r>
          </w:p>
        </w:tc>
        <w:tc>
          <w:tcPr>
            <w:tcW w:w="1738" w:type="dxa"/>
            <w:noWrap w:val="0"/>
            <w:vAlign w:val="center"/>
          </w:tcPr>
          <w:p w14:paraId="30B082E5">
            <w:pPr>
              <w:spacing w:line="400" w:lineRule="exact"/>
              <w:jc w:val="center"/>
              <w:rPr>
                <w:rFonts w:hint="eastAsia"/>
                <w:sz w:val="24"/>
              </w:rPr>
            </w:pPr>
            <w:r>
              <w:rPr>
                <w:rFonts w:hint="eastAsia"/>
                <w:sz w:val="24"/>
              </w:rPr>
              <w:t>市、县</w:t>
            </w:r>
          </w:p>
        </w:tc>
        <w:tc>
          <w:tcPr>
            <w:tcW w:w="1704" w:type="dxa"/>
            <w:noWrap w:val="0"/>
            <w:vAlign w:val="center"/>
          </w:tcPr>
          <w:p w14:paraId="4D72C96E">
            <w:pPr>
              <w:spacing w:line="390" w:lineRule="exact"/>
              <w:rPr>
                <w:sz w:val="24"/>
              </w:rPr>
            </w:pPr>
          </w:p>
        </w:tc>
      </w:tr>
      <w:tr w14:paraId="0D4B2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05" w:hRule="atLeast"/>
          <w:jc w:val="center"/>
        </w:trPr>
        <w:tc>
          <w:tcPr>
            <w:tcW w:w="672" w:type="dxa"/>
            <w:noWrap w:val="0"/>
            <w:vAlign w:val="center"/>
          </w:tcPr>
          <w:p w14:paraId="1FB8D0A9">
            <w:pPr>
              <w:spacing w:line="400" w:lineRule="exact"/>
              <w:jc w:val="center"/>
              <w:rPr>
                <w:rFonts w:hint="eastAsia"/>
                <w:sz w:val="24"/>
              </w:rPr>
            </w:pPr>
            <w:r>
              <w:rPr>
                <w:rFonts w:hint="eastAsia"/>
                <w:sz w:val="24"/>
              </w:rPr>
              <w:t>82</w:t>
            </w:r>
          </w:p>
        </w:tc>
        <w:tc>
          <w:tcPr>
            <w:tcW w:w="1378" w:type="dxa"/>
            <w:gridSpan w:val="2"/>
            <w:noWrap w:val="0"/>
            <w:vAlign w:val="center"/>
          </w:tcPr>
          <w:p w14:paraId="3EE300AF">
            <w:pPr>
              <w:spacing w:line="400" w:lineRule="exact"/>
              <w:jc w:val="center"/>
              <w:rPr>
                <w:rFonts w:hint="eastAsia"/>
                <w:sz w:val="24"/>
              </w:rPr>
            </w:pPr>
            <w:r>
              <w:rPr>
                <w:rFonts w:hint="eastAsia"/>
                <w:sz w:val="24"/>
              </w:rPr>
              <w:t>行政处罚</w:t>
            </w:r>
          </w:p>
        </w:tc>
        <w:tc>
          <w:tcPr>
            <w:tcW w:w="3418" w:type="dxa"/>
            <w:gridSpan w:val="2"/>
            <w:noWrap w:val="0"/>
            <w:vAlign w:val="center"/>
          </w:tcPr>
          <w:p w14:paraId="1955D699">
            <w:pPr>
              <w:spacing w:line="400" w:lineRule="exact"/>
              <w:ind w:left="31" w:leftChars="15" w:right="31" w:rightChars="15"/>
              <w:rPr>
                <w:rFonts w:hint="eastAsia"/>
                <w:sz w:val="24"/>
              </w:rPr>
            </w:pPr>
            <w:r>
              <w:rPr>
                <w:rFonts w:hint="eastAsia"/>
                <w:sz w:val="24"/>
              </w:rPr>
              <w:t>对建设项目安全设施竣工后未进行检验、检测等四类情形的处罚</w:t>
            </w:r>
          </w:p>
        </w:tc>
        <w:tc>
          <w:tcPr>
            <w:tcW w:w="1738" w:type="dxa"/>
            <w:noWrap w:val="0"/>
            <w:vAlign w:val="center"/>
          </w:tcPr>
          <w:p w14:paraId="58304626">
            <w:pPr>
              <w:spacing w:line="400" w:lineRule="exact"/>
              <w:jc w:val="center"/>
              <w:rPr>
                <w:rFonts w:hint="eastAsia"/>
                <w:sz w:val="24"/>
              </w:rPr>
            </w:pPr>
            <w:r>
              <w:rPr>
                <w:rFonts w:hint="eastAsia"/>
                <w:sz w:val="24"/>
              </w:rPr>
              <w:t>市、县</w:t>
            </w:r>
          </w:p>
        </w:tc>
        <w:tc>
          <w:tcPr>
            <w:tcW w:w="1704" w:type="dxa"/>
            <w:noWrap w:val="0"/>
            <w:vAlign w:val="center"/>
          </w:tcPr>
          <w:p w14:paraId="3C9CD9A0">
            <w:pPr>
              <w:spacing w:line="390" w:lineRule="exact"/>
              <w:rPr>
                <w:sz w:val="24"/>
              </w:rPr>
            </w:pPr>
          </w:p>
        </w:tc>
      </w:tr>
      <w:tr w14:paraId="6EA8F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71" w:hRule="atLeast"/>
          <w:jc w:val="center"/>
        </w:trPr>
        <w:tc>
          <w:tcPr>
            <w:tcW w:w="672" w:type="dxa"/>
            <w:noWrap w:val="0"/>
            <w:vAlign w:val="center"/>
          </w:tcPr>
          <w:p w14:paraId="60752306">
            <w:pPr>
              <w:spacing w:line="400" w:lineRule="exact"/>
              <w:jc w:val="center"/>
              <w:rPr>
                <w:rFonts w:hint="eastAsia"/>
                <w:sz w:val="24"/>
              </w:rPr>
            </w:pPr>
            <w:r>
              <w:rPr>
                <w:rFonts w:hint="eastAsia"/>
                <w:sz w:val="24"/>
              </w:rPr>
              <w:t>83</w:t>
            </w:r>
          </w:p>
        </w:tc>
        <w:tc>
          <w:tcPr>
            <w:tcW w:w="1378" w:type="dxa"/>
            <w:gridSpan w:val="2"/>
            <w:noWrap w:val="0"/>
            <w:vAlign w:val="center"/>
          </w:tcPr>
          <w:p w14:paraId="20D73394">
            <w:pPr>
              <w:spacing w:line="400" w:lineRule="exact"/>
              <w:jc w:val="center"/>
              <w:rPr>
                <w:rFonts w:hint="eastAsia"/>
                <w:sz w:val="24"/>
              </w:rPr>
            </w:pPr>
            <w:r>
              <w:rPr>
                <w:rFonts w:hint="eastAsia"/>
                <w:sz w:val="24"/>
              </w:rPr>
              <w:t>行政处罚</w:t>
            </w:r>
          </w:p>
        </w:tc>
        <w:tc>
          <w:tcPr>
            <w:tcW w:w="3418" w:type="dxa"/>
            <w:gridSpan w:val="2"/>
            <w:noWrap w:val="0"/>
            <w:vAlign w:val="center"/>
          </w:tcPr>
          <w:p w14:paraId="2E91D173">
            <w:pPr>
              <w:spacing w:line="400" w:lineRule="exact"/>
              <w:ind w:left="31" w:leftChars="15" w:right="31" w:rightChars="15"/>
              <w:rPr>
                <w:rFonts w:hint="eastAsia"/>
                <w:sz w:val="24"/>
              </w:rPr>
            </w:pPr>
            <w:r>
              <w:rPr>
                <w:rFonts w:hint="eastAsia"/>
                <w:sz w:val="24"/>
              </w:rPr>
              <w:t>对未向用户提供应急咨询服务或者应急咨询服务不符合规定等五类情形的处罚</w:t>
            </w:r>
          </w:p>
        </w:tc>
        <w:tc>
          <w:tcPr>
            <w:tcW w:w="1738" w:type="dxa"/>
            <w:noWrap w:val="0"/>
            <w:vAlign w:val="center"/>
          </w:tcPr>
          <w:p w14:paraId="1AD99CCA">
            <w:pPr>
              <w:spacing w:line="400" w:lineRule="exact"/>
              <w:jc w:val="center"/>
              <w:rPr>
                <w:rFonts w:hint="eastAsia"/>
                <w:sz w:val="24"/>
              </w:rPr>
            </w:pPr>
            <w:r>
              <w:rPr>
                <w:rFonts w:hint="eastAsia"/>
                <w:sz w:val="24"/>
              </w:rPr>
              <w:t>市、县</w:t>
            </w:r>
          </w:p>
        </w:tc>
        <w:tc>
          <w:tcPr>
            <w:tcW w:w="1704" w:type="dxa"/>
            <w:noWrap w:val="0"/>
            <w:vAlign w:val="center"/>
          </w:tcPr>
          <w:p w14:paraId="556CB5E3">
            <w:pPr>
              <w:spacing w:line="390" w:lineRule="exact"/>
              <w:rPr>
                <w:sz w:val="24"/>
              </w:rPr>
            </w:pPr>
          </w:p>
        </w:tc>
      </w:tr>
      <w:tr w14:paraId="5BBAC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3" w:hRule="atLeast"/>
          <w:jc w:val="center"/>
        </w:trPr>
        <w:tc>
          <w:tcPr>
            <w:tcW w:w="672" w:type="dxa"/>
            <w:noWrap w:val="0"/>
            <w:vAlign w:val="center"/>
          </w:tcPr>
          <w:p w14:paraId="23070A7B">
            <w:pPr>
              <w:spacing w:line="400" w:lineRule="exact"/>
              <w:jc w:val="center"/>
              <w:rPr>
                <w:rFonts w:hint="eastAsia"/>
                <w:sz w:val="24"/>
              </w:rPr>
            </w:pPr>
            <w:r>
              <w:rPr>
                <w:rFonts w:hint="eastAsia"/>
                <w:sz w:val="24"/>
              </w:rPr>
              <w:t>84</w:t>
            </w:r>
          </w:p>
        </w:tc>
        <w:tc>
          <w:tcPr>
            <w:tcW w:w="1378" w:type="dxa"/>
            <w:gridSpan w:val="2"/>
            <w:noWrap w:val="0"/>
            <w:vAlign w:val="center"/>
          </w:tcPr>
          <w:p w14:paraId="4F9F1E8B">
            <w:pPr>
              <w:spacing w:line="400" w:lineRule="exact"/>
              <w:jc w:val="center"/>
              <w:rPr>
                <w:rFonts w:hint="eastAsia"/>
                <w:sz w:val="24"/>
              </w:rPr>
            </w:pPr>
            <w:r>
              <w:rPr>
                <w:rFonts w:hint="eastAsia"/>
                <w:sz w:val="24"/>
              </w:rPr>
              <w:t>行政处罚</w:t>
            </w:r>
          </w:p>
        </w:tc>
        <w:tc>
          <w:tcPr>
            <w:tcW w:w="3418" w:type="dxa"/>
            <w:gridSpan w:val="2"/>
            <w:noWrap w:val="0"/>
            <w:vAlign w:val="center"/>
          </w:tcPr>
          <w:p w14:paraId="48F26852">
            <w:pPr>
              <w:spacing w:line="400" w:lineRule="exact"/>
              <w:ind w:left="31" w:leftChars="15" w:right="31" w:rightChars="15"/>
              <w:rPr>
                <w:rFonts w:hint="eastAsia"/>
                <w:sz w:val="24"/>
              </w:rPr>
            </w:pPr>
            <w:r>
              <w:rPr>
                <w:rFonts w:hint="eastAsia"/>
                <w:sz w:val="24"/>
              </w:rPr>
              <w:t>对已经取得经营许可证的企业不再具备规定的安全生产条件的经停产停业整顿仍不具备安全生产条件的处罚</w:t>
            </w:r>
          </w:p>
        </w:tc>
        <w:tc>
          <w:tcPr>
            <w:tcW w:w="1738" w:type="dxa"/>
            <w:noWrap w:val="0"/>
            <w:vAlign w:val="center"/>
          </w:tcPr>
          <w:p w14:paraId="0560AF94">
            <w:pPr>
              <w:spacing w:line="400" w:lineRule="exact"/>
              <w:jc w:val="center"/>
              <w:rPr>
                <w:rFonts w:hint="eastAsia"/>
                <w:sz w:val="24"/>
              </w:rPr>
            </w:pPr>
            <w:r>
              <w:rPr>
                <w:rFonts w:hint="eastAsia"/>
                <w:sz w:val="24"/>
              </w:rPr>
              <w:t>市、县</w:t>
            </w:r>
          </w:p>
        </w:tc>
        <w:tc>
          <w:tcPr>
            <w:tcW w:w="1704" w:type="dxa"/>
            <w:noWrap w:val="0"/>
            <w:vAlign w:val="center"/>
          </w:tcPr>
          <w:p w14:paraId="47360B92">
            <w:pPr>
              <w:spacing w:line="390" w:lineRule="exact"/>
              <w:rPr>
                <w:sz w:val="24"/>
              </w:rPr>
            </w:pPr>
          </w:p>
        </w:tc>
      </w:tr>
      <w:tr w14:paraId="1D1B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84" w:hRule="atLeast"/>
          <w:jc w:val="center"/>
        </w:trPr>
        <w:tc>
          <w:tcPr>
            <w:tcW w:w="672" w:type="dxa"/>
            <w:noWrap w:val="0"/>
            <w:vAlign w:val="center"/>
          </w:tcPr>
          <w:p w14:paraId="57F3A393">
            <w:pPr>
              <w:spacing w:line="400" w:lineRule="exact"/>
              <w:jc w:val="center"/>
              <w:rPr>
                <w:rFonts w:hint="eastAsia"/>
                <w:sz w:val="24"/>
              </w:rPr>
            </w:pPr>
            <w:r>
              <w:rPr>
                <w:rFonts w:hint="eastAsia"/>
                <w:sz w:val="24"/>
              </w:rPr>
              <w:t>85</w:t>
            </w:r>
          </w:p>
        </w:tc>
        <w:tc>
          <w:tcPr>
            <w:tcW w:w="1378" w:type="dxa"/>
            <w:gridSpan w:val="2"/>
            <w:noWrap w:val="0"/>
            <w:vAlign w:val="center"/>
          </w:tcPr>
          <w:p w14:paraId="1570DCAB">
            <w:pPr>
              <w:spacing w:line="400" w:lineRule="exact"/>
              <w:jc w:val="center"/>
              <w:rPr>
                <w:rFonts w:hint="eastAsia"/>
                <w:sz w:val="24"/>
              </w:rPr>
            </w:pPr>
            <w:r>
              <w:rPr>
                <w:rFonts w:hint="eastAsia"/>
                <w:sz w:val="24"/>
              </w:rPr>
              <w:t>行政处罚</w:t>
            </w:r>
          </w:p>
        </w:tc>
        <w:tc>
          <w:tcPr>
            <w:tcW w:w="3418" w:type="dxa"/>
            <w:gridSpan w:val="2"/>
            <w:noWrap w:val="0"/>
            <w:vAlign w:val="center"/>
          </w:tcPr>
          <w:p w14:paraId="517543F1">
            <w:pPr>
              <w:spacing w:line="400" w:lineRule="exact"/>
              <w:ind w:left="31" w:leftChars="15" w:right="31" w:rightChars="15"/>
              <w:rPr>
                <w:rFonts w:hint="eastAsia"/>
                <w:sz w:val="24"/>
              </w:rPr>
            </w:pPr>
            <w:r>
              <w:rPr>
                <w:rFonts w:hint="eastAsia"/>
                <w:sz w:val="24"/>
              </w:rPr>
              <w:t>对已经取得经营许可证的企业未依照规定申请变更的处罚</w:t>
            </w:r>
          </w:p>
        </w:tc>
        <w:tc>
          <w:tcPr>
            <w:tcW w:w="1738" w:type="dxa"/>
            <w:noWrap w:val="0"/>
            <w:vAlign w:val="center"/>
          </w:tcPr>
          <w:p w14:paraId="661FFFF1">
            <w:pPr>
              <w:spacing w:line="400" w:lineRule="exact"/>
              <w:jc w:val="center"/>
              <w:rPr>
                <w:rFonts w:hint="eastAsia"/>
                <w:sz w:val="24"/>
              </w:rPr>
            </w:pPr>
            <w:r>
              <w:rPr>
                <w:rFonts w:hint="eastAsia"/>
                <w:sz w:val="24"/>
              </w:rPr>
              <w:t>市、县</w:t>
            </w:r>
          </w:p>
        </w:tc>
        <w:tc>
          <w:tcPr>
            <w:tcW w:w="1704" w:type="dxa"/>
            <w:noWrap w:val="0"/>
            <w:vAlign w:val="center"/>
          </w:tcPr>
          <w:p w14:paraId="62652A49">
            <w:pPr>
              <w:spacing w:line="390" w:lineRule="exact"/>
              <w:rPr>
                <w:sz w:val="24"/>
              </w:rPr>
            </w:pPr>
          </w:p>
        </w:tc>
      </w:tr>
      <w:tr w14:paraId="47EF4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9275DE3">
            <w:pPr>
              <w:spacing w:line="400" w:lineRule="exact"/>
              <w:jc w:val="center"/>
              <w:rPr>
                <w:rFonts w:hint="eastAsia"/>
                <w:sz w:val="24"/>
              </w:rPr>
            </w:pPr>
            <w:r>
              <w:rPr>
                <w:rFonts w:hint="eastAsia"/>
                <w:sz w:val="24"/>
              </w:rPr>
              <w:t>86</w:t>
            </w:r>
          </w:p>
        </w:tc>
        <w:tc>
          <w:tcPr>
            <w:tcW w:w="1378" w:type="dxa"/>
            <w:gridSpan w:val="2"/>
            <w:noWrap w:val="0"/>
            <w:vAlign w:val="center"/>
          </w:tcPr>
          <w:p w14:paraId="3DF0C9E2">
            <w:pPr>
              <w:spacing w:line="400" w:lineRule="exact"/>
              <w:jc w:val="center"/>
              <w:rPr>
                <w:rFonts w:hint="eastAsia"/>
                <w:sz w:val="24"/>
              </w:rPr>
            </w:pPr>
            <w:r>
              <w:rPr>
                <w:rFonts w:hint="eastAsia"/>
                <w:sz w:val="24"/>
              </w:rPr>
              <w:t>行政处罚</w:t>
            </w:r>
          </w:p>
        </w:tc>
        <w:tc>
          <w:tcPr>
            <w:tcW w:w="3418" w:type="dxa"/>
            <w:gridSpan w:val="2"/>
            <w:noWrap w:val="0"/>
            <w:vAlign w:val="center"/>
          </w:tcPr>
          <w:p w14:paraId="398CDAC6">
            <w:pPr>
              <w:spacing w:line="400" w:lineRule="exact"/>
              <w:ind w:left="31" w:leftChars="15" w:right="31" w:rightChars="15"/>
              <w:rPr>
                <w:rFonts w:hint="eastAsia"/>
                <w:sz w:val="24"/>
              </w:rPr>
            </w:pPr>
            <w:r>
              <w:rPr>
                <w:rFonts w:hint="eastAsia"/>
                <w:sz w:val="24"/>
              </w:rPr>
              <w:t>对企业未取得安全使用许可证，擅自使用危险化学品从事生产，且达到危险化学品使用量的数量标准规定等两类情形的处罚</w:t>
            </w:r>
          </w:p>
        </w:tc>
        <w:tc>
          <w:tcPr>
            <w:tcW w:w="1738" w:type="dxa"/>
            <w:noWrap w:val="0"/>
            <w:vAlign w:val="center"/>
          </w:tcPr>
          <w:p w14:paraId="2E5C848E">
            <w:pPr>
              <w:spacing w:line="400" w:lineRule="exact"/>
              <w:jc w:val="center"/>
              <w:rPr>
                <w:rFonts w:hint="eastAsia"/>
                <w:sz w:val="24"/>
              </w:rPr>
            </w:pPr>
            <w:r>
              <w:rPr>
                <w:rFonts w:hint="eastAsia"/>
                <w:sz w:val="24"/>
              </w:rPr>
              <w:t>市、县</w:t>
            </w:r>
          </w:p>
        </w:tc>
        <w:tc>
          <w:tcPr>
            <w:tcW w:w="1704" w:type="dxa"/>
            <w:noWrap w:val="0"/>
            <w:vAlign w:val="center"/>
          </w:tcPr>
          <w:p w14:paraId="161A94EB">
            <w:pPr>
              <w:spacing w:line="390" w:lineRule="exact"/>
              <w:rPr>
                <w:sz w:val="24"/>
              </w:rPr>
            </w:pPr>
          </w:p>
        </w:tc>
      </w:tr>
      <w:tr w14:paraId="17709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599" w:hRule="atLeast"/>
          <w:jc w:val="center"/>
        </w:trPr>
        <w:tc>
          <w:tcPr>
            <w:tcW w:w="672" w:type="dxa"/>
            <w:noWrap w:val="0"/>
            <w:vAlign w:val="center"/>
          </w:tcPr>
          <w:p w14:paraId="381B7423">
            <w:pPr>
              <w:spacing w:line="400" w:lineRule="exact"/>
              <w:jc w:val="center"/>
              <w:rPr>
                <w:rFonts w:hint="eastAsia"/>
                <w:sz w:val="24"/>
              </w:rPr>
            </w:pPr>
            <w:r>
              <w:rPr>
                <w:rFonts w:hint="eastAsia"/>
                <w:sz w:val="24"/>
              </w:rPr>
              <w:t>87</w:t>
            </w:r>
          </w:p>
        </w:tc>
        <w:tc>
          <w:tcPr>
            <w:tcW w:w="1378" w:type="dxa"/>
            <w:gridSpan w:val="2"/>
            <w:noWrap w:val="0"/>
            <w:vAlign w:val="center"/>
          </w:tcPr>
          <w:p w14:paraId="3D64E7A9">
            <w:pPr>
              <w:spacing w:line="400" w:lineRule="exact"/>
              <w:jc w:val="center"/>
              <w:rPr>
                <w:rFonts w:hint="eastAsia"/>
                <w:sz w:val="24"/>
              </w:rPr>
            </w:pPr>
            <w:r>
              <w:rPr>
                <w:rFonts w:hint="eastAsia"/>
                <w:sz w:val="24"/>
              </w:rPr>
              <w:t>行政处罚</w:t>
            </w:r>
          </w:p>
        </w:tc>
        <w:tc>
          <w:tcPr>
            <w:tcW w:w="3418" w:type="dxa"/>
            <w:gridSpan w:val="2"/>
            <w:noWrap w:val="0"/>
            <w:vAlign w:val="center"/>
          </w:tcPr>
          <w:p w14:paraId="1AF66B27">
            <w:pPr>
              <w:spacing w:line="400" w:lineRule="exact"/>
              <w:ind w:left="31" w:leftChars="15" w:right="31" w:rightChars="15"/>
              <w:rPr>
                <w:rFonts w:hint="eastAsia"/>
                <w:sz w:val="24"/>
              </w:rPr>
            </w:pPr>
            <w:r>
              <w:rPr>
                <w:rFonts w:hint="eastAsia"/>
                <w:sz w:val="24"/>
              </w:rPr>
              <w:t>对企业伪造、变造或者出租、出借、转让安全使用许可证，或者使用伪造、变造的安全使用许可证的处罚</w:t>
            </w:r>
          </w:p>
        </w:tc>
        <w:tc>
          <w:tcPr>
            <w:tcW w:w="1738" w:type="dxa"/>
            <w:noWrap w:val="0"/>
            <w:vAlign w:val="center"/>
          </w:tcPr>
          <w:p w14:paraId="3670172A">
            <w:pPr>
              <w:spacing w:line="400" w:lineRule="exact"/>
              <w:jc w:val="center"/>
              <w:rPr>
                <w:rFonts w:hint="eastAsia"/>
                <w:sz w:val="24"/>
              </w:rPr>
            </w:pPr>
            <w:r>
              <w:rPr>
                <w:rFonts w:hint="eastAsia"/>
                <w:sz w:val="24"/>
              </w:rPr>
              <w:t>市、县</w:t>
            </w:r>
          </w:p>
        </w:tc>
        <w:tc>
          <w:tcPr>
            <w:tcW w:w="1704" w:type="dxa"/>
            <w:noWrap w:val="0"/>
            <w:vAlign w:val="center"/>
          </w:tcPr>
          <w:p w14:paraId="1AE41BEA">
            <w:pPr>
              <w:spacing w:line="400" w:lineRule="exact"/>
              <w:rPr>
                <w:sz w:val="24"/>
              </w:rPr>
            </w:pPr>
          </w:p>
        </w:tc>
      </w:tr>
      <w:tr w14:paraId="113ED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290" w:hRule="atLeast"/>
          <w:jc w:val="center"/>
        </w:trPr>
        <w:tc>
          <w:tcPr>
            <w:tcW w:w="672" w:type="dxa"/>
            <w:noWrap w:val="0"/>
            <w:vAlign w:val="center"/>
          </w:tcPr>
          <w:p w14:paraId="49DF1184">
            <w:pPr>
              <w:spacing w:line="400" w:lineRule="exact"/>
              <w:jc w:val="center"/>
              <w:rPr>
                <w:rFonts w:hint="eastAsia"/>
                <w:sz w:val="24"/>
              </w:rPr>
            </w:pPr>
            <w:r>
              <w:rPr>
                <w:rFonts w:hint="eastAsia"/>
                <w:sz w:val="24"/>
              </w:rPr>
              <w:t>88</w:t>
            </w:r>
          </w:p>
        </w:tc>
        <w:tc>
          <w:tcPr>
            <w:tcW w:w="1378" w:type="dxa"/>
            <w:gridSpan w:val="2"/>
            <w:noWrap w:val="0"/>
            <w:vAlign w:val="center"/>
          </w:tcPr>
          <w:p w14:paraId="0EFA594F">
            <w:pPr>
              <w:spacing w:line="400" w:lineRule="exact"/>
              <w:jc w:val="center"/>
              <w:rPr>
                <w:rFonts w:hint="eastAsia"/>
                <w:sz w:val="24"/>
              </w:rPr>
            </w:pPr>
            <w:r>
              <w:rPr>
                <w:rFonts w:hint="eastAsia"/>
                <w:sz w:val="24"/>
              </w:rPr>
              <w:t>行政处罚</w:t>
            </w:r>
          </w:p>
        </w:tc>
        <w:tc>
          <w:tcPr>
            <w:tcW w:w="3418" w:type="dxa"/>
            <w:gridSpan w:val="2"/>
            <w:noWrap w:val="0"/>
            <w:vAlign w:val="center"/>
          </w:tcPr>
          <w:p w14:paraId="591B8681">
            <w:pPr>
              <w:spacing w:line="400" w:lineRule="exact"/>
              <w:ind w:left="31" w:leftChars="15" w:right="31" w:rightChars="15"/>
              <w:rPr>
                <w:rFonts w:hint="eastAsia"/>
                <w:sz w:val="24"/>
              </w:rPr>
            </w:pPr>
            <w:r>
              <w:rPr>
                <w:rFonts w:hint="eastAsia"/>
                <w:sz w:val="24"/>
              </w:rPr>
              <w:t>对企业在安全使用许可证有效期内主要负责人、企业名称、注册地址、隶属关系发生变更，未按照《危险化学品安全使用许可证实施办法》第二十四条规定的时限提出安全使用许可证变更申请或者将隶属关系变更证明材料报发证机关的处罚</w:t>
            </w:r>
          </w:p>
        </w:tc>
        <w:tc>
          <w:tcPr>
            <w:tcW w:w="1738" w:type="dxa"/>
            <w:noWrap w:val="0"/>
            <w:vAlign w:val="center"/>
          </w:tcPr>
          <w:p w14:paraId="416D1FDF">
            <w:pPr>
              <w:spacing w:line="400" w:lineRule="exact"/>
              <w:jc w:val="center"/>
              <w:rPr>
                <w:rFonts w:hint="eastAsia"/>
                <w:sz w:val="24"/>
              </w:rPr>
            </w:pPr>
            <w:r>
              <w:rPr>
                <w:rFonts w:hint="eastAsia"/>
                <w:sz w:val="24"/>
              </w:rPr>
              <w:t>市、县</w:t>
            </w:r>
          </w:p>
        </w:tc>
        <w:tc>
          <w:tcPr>
            <w:tcW w:w="1704" w:type="dxa"/>
            <w:noWrap w:val="0"/>
            <w:vAlign w:val="center"/>
          </w:tcPr>
          <w:p w14:paraId="7610BD26">
            <w:pPr>
              <w:spacing w:line="400" w:lineRule="exact"/>
              <w:rPr>
                <w:sz w:val="24"/>
              </w:rPr>
            </w:pPr>
          </w:p>
        </w:tc>
      </w:tr>
      <w:tr w14:paraId="73CEF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4" w:hRule="atLeast"/>
          <w:jc w:val="center"/>
        </w:trPr>
        <w:tc>
          <w:tcPr>
            <w:tcW w:w="672" w:type="dxa"/>
            <w:noWrap w:val="0"/>
            <w:vAlign w:val="center"/>
          </w:tcPr>
          <w:p w14:paraId="6AD18E83">
            <w:pPr>
              <w:spacing w:line="400" w:lineRule="exact"/>
              <w:jc w:val="center"/>
              <w:rPr>
                <w:rFonts w:hint="eastAsia"/>
                <w:sz w:val="24"/>
              </w:rPr>
            </w:pPr>
            <w:r>
              <w:rPr>
                <w:rFonts w:hint="eastAsia"/>
                <w:sz w:val="24"/>
              </w:rPr>
              <w:t>89</w:t>
            </w:r>
          </w:p>
        </w:tc>
        <w:tc>
          <w:tcPr>
            <w:tcW w:w="1378" w:type="dxa"/>
            <w:gridSpan w:val="2"/>
            <w:noWrap w:val="0"/>
            <w:vAlign w:val="center"/>
          </w:tcPr>
          <w:p w14:paraId="7C533966">
            <w:pPr>
              <w:spacing w:line="400" w:lineRule="exact"/>
              <w:jc w:val="center"/>
              <w:rPr>
                <w:rFonts w:hint="eastAsia"/>
                <w:sz w:val="24"/>
              </w:rPr>
            </w:pPr>
            <w:r>
              <w:rPr>
                <w:rFonts w:hint="eastAsia"/>
                <w:sz w:val="24"/>
              </w:rPr>
              <w:t>行政处罚</w:t>
            </w:r>
          </w:p>
        </w:tc>
        <w:tc>
          <w:tcPr>
            <w:tcW w:w="3418" w:type="dxa"/>
            <w:gridSpan w:val="2"/>
            <w:noWrap w:val="0"/>
            <w:vAlign w:val="center"/>
          </w:tcPr>
          <w:p w14:paraId="02B03B74">
            <w:pPr>
              <w:spacing w:line="400" w:lineRule="exact"/>
              <w:ind w:left="31" w:leftChars="15" w:right="31" w:rightChars="15"/>
              <w:rPr>
                <w:rFonts w:hint="eastAsia"/>
                <w:sz w:val="24"/>
              </w:rPr>
            </w:pPr>
            <w:r>
              <w:rPr>
                <w:rFonts w:hint="eastAsia"/>
                <w:sz w:val="24"/>
              </w:rPr>
              <w:t>对增加使用的危险化学品品种，且达到危险化学品使用量的数量标准规定等三类情形的处罚</w:t>
            </w:r>
          </w:p>
        </w:tc>
        <w:tc>
          <w:tcPr>
            <w:tcW w:w="1738" w:type="dxa"/>
            <w:noWrap w:val="0"/>
            <w:vAlign w:val="center"/>
          </w:tcPr>
          <w:p w14:paraId="325F83FB">
            <w:pPr>
              <w:spacing w:line="400" w:lineRule="exact"/>
              <w:jc w:val="center"/>
              <w:rPr>
                <w:rFonts w:hint="eastAsia"/>
                <w:sz w:val="24"/>
              </w:rPr>
            </w:pPr>
            <w:r>
              <w:rPr>
                <w:rFonts w:hint="eastAsia"/>
                <w:sz w:val="24"/>
              </w:rPr>
              <w:t>市、县</w:t>
            </w:r>
          </w:p>
        </w:tc>
        <w:tc>
          <w:tcPr>
            <w:tcW w:w="1704" w:type="dxa"/>
            <w:noWrap w:val="0"/>
            <w:vAlign w:val="center"/>
          </w:tcPr>
          <w:p w14:paraId="38671504">
            <w:pPr>
              <w:spacing w:line="400" w:lineRule="exact"/>
              <w:rPr>
                <w:sz w:val="24"/>
              </w:rPr>
            </w:pPr>
          </w:p>
        </w:tc>
      </w:tr>
      <w:tr w14:paraId="42B70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A4D4BE2">
            <w:pPr>
              <w:spacing w:line="400" w:lineRule="exact"/>
              <w:jc w:val="center"/>
              <w:rPr>
                <w:rFonts w:hint="eastAsia"/>
                <w:sz w:val="24"/>
              </w:rPr>
            </w:pPr>
            <w:r>
              <w:rPr>
                <w:rFonts w:hint="eastAsia"/>
                <w:sz w:val="24"/>
              </w:rPr>
              <w:t>90</w:t>
            </w:r>
          </w:p>
        </w:tc>
        <w:tc>
          <w:tcPr>
            <w:tcW w:w="1378" w:type="dxa"/>
            <w:gridSpan w:val="2"/>
            <w:noWrap w:val="0"/>
            <w:vAlign w:val="center"/>
          </w:tcPr>
          <w:p w14:paraId="472A3D8E">
            <w:pPr>
              <w:spacing w:line="400" w:lineRule="exact"/>
              <w:jc w:val="center"/>
              <w:rPr>
                <w:rFonts w:hint="eastAsia"/>
                <w:sz w:val="24"/>
              </w:rPr>
            </w:pPr>
            <w:r>
              <w:rPr>
                <w:rFonts w:hint="eastAsia"/>
                <w:sz w:val="24"/>
              </w:rPr>
              <w:t>行政处罚</w:t>
            </w:r>
          </w:p>
        </w:tc>
        <w:tc>
          <w:tcPr>
            <w:tcW w:w="3418" w:type="dxa"/>
            <w:gridSpan w:val="2"/>
            <w:noWrap w:val="0"/>
            <w:vAlign w:val="center"/>
          </w:tcPr>
          <w:p w14:paraId="08A88286">
            <w:pPr>
              <w:spacing w:line="400" w:lineRule="exact"/>
              <w:ind w:left="31" w:leftChars="15" w:right="31" w:rightChars="15"/>
              <w:rPr>
                <w:rFonts w:hint="eastAsia"/>
                <w:sz w:val="24"/>
              </w:rPr>
            </w:pPr>
            <w:r>
              <w:rPr>
                <w:rFonts w:hint="eastAsia"/>
                <w:sz w:val="24"/>
              </w:rPr>
              <w:t>对伪造、变造或者出租、出借、转让危险化学品经营许可证，或者使用伪造、变造的危险化学品经营许可证的处罚</w:t>
            </w:r>
          </w:p>
        </w:tc>
        <w:tc>
          <w:tcPr>
            <w:tcW w:w="1738" w:type="dxa"/>
            <w:noWrap w:val="0"/>
            <w:vAlign w:val="center"/>
          </w:tcPr>
          <w:p w14:paraId="156E32F2">
            <w:pPr>
              <w:spacing w:line="400" w:lineRule="exact"/>
              <w:jc w:val="center"/>
              <w:rPr>
                <w:rFonts w:hint="eastAsia"/>
                <w:sz w:val="24"/>
              </w:rPr>
            </w:pPr>
            <w:r>
              <w:rPr>
                <w:rFonts w:hint="eastAsia"/>
                <w:sz w:val="24"/>
              </w:rPr>
              <w:t>市、县</w:t>
            </w:r>
          </w:p>
        </w:tc>
        <w:tc>
          <w:tcPr>
            <w:tcW w:w="1704" w:type="dxa"/>
            <w:noWrap w:val="0"/>
            <w:vAlign w:val="center"/>
          </w:tcPr>
          <w:p w14:paraId="52690030">
            <w:pPr>
              <w:spacing w:line="400" w:lineRule="exact"/>
              <w:rPr>
                <w:sz w:val="24"/>
              </w:rPr>
            </w:pPr>
          </w:p>
        </w:tc>
      </w:tr>
      <w:tr w14:paraId="7FAD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349CF42F">
            <w:pPr>
              <w:spacing w:line="400" w:lineRule="exact"/>
              <w:jc w:val="center"/>
              <w:rPr>
                <w:rFonts w:hint="eastAsia"/>
                <w:sz w:val="24"/>
              </w:rPr>
            </w:pPr>
            <w:r>
              <w:rPr>
                <w:rFonts w:hint="eastAsia"/>
                <w:sz w:val="24"/>
              </w:rPr>
              <w:t>91</w:t>
            </w:r>
          </w:p>
        </w:tc>
        <w:tc>
          <w:tcPr>
            <w:tcW w:w="1378" w:type="dxa"/>
            <w:gridSpan w:val="2"/>
            <w:noWrap w:val="0"/>
            <w:vAlign w:val="center"/>
          </w:tcPr>
          <w:p w14:paraId="0A8EDAAB">
            <w:pPr>
              <w:spacing w:line="400" w:lineRule="exact"/>
              <w:jc w:val="center"/>
              <w:rPr>
                <w:rFonts w:hint="eastAsia"/>
                <w:sz w:val="24"/>
              </w:rPr>
            </w:pPr>
            <w:r>
              <w:rPr>
                <w:rFonts w:hint="eastAsia"/>
                <w:sz w:val="24"/>
              </w:rPr>
              <w:t>行政处罚</w:t>
            </w:r>
          </w:p>
        </w:tc>
        <w:tc>
          <w:tcPr>
            <w:tcW w:w="3418" w:type="dxa"/>
            <w:gridSpan w:val="2"/>
            <w:noWrap w:val="0"/>
            <w:vAlign w:val="center"/>
          </w:tcPr>
          <w:p w14:paraId="1AFBE3E7">
            <w:pPr>
              <w:spacing w:line="400" w:lineRule="exact"/>
              <w:ind w:left="31" w:leftChars="15" w:right="31" w:rightChars="15"/>
              <w:rPr>
                <w:rFonts w:hint="eastAsia"/>
                <w:sz w:val="24"/>
              </w:rPr>
            </w:pPr>
            <w:r>
              <w:rPr>
                <w:rFonts w:hint="eastAsia"/>
                <w:sz w:val="24"/>
              </w:rPr>
              <w:t>对化学品单位未规定对化学品进行物理危险性鉴定或者分类等三类行为的处罚</w:t>
            </w:r>
          </w:p>
        </w:tc>
        <w:tc>
          <w:tcPr>
            <w:tcW w:w="1738" w:type="dxa"/>
            <w:noWrap w:val="0"/>
            <w:vAlign w:val="center"/>
          </w:tcPr>
          <w:p w14:paraId="5D68AF6D">
            <w:pPr>
              <w:spacing w:line="400" w:lineRule="exact"/>
              <w:jc w:val="center"/>
              <w:rPr>
                <w:rFonts w:hint="eastAsia"/>
                <w:sz w:val="24"/>
              </w:rPr>
            </w:pPr>
            <w:r>
              <w:rPr>
                <w:rFonts w:hint="eastAsia"/>
                <w:sz w:val="24"/>
              </w:rPr>
              <w:t>市、县</w:t>
            </w:r>
          </w:p>
        </w:tc>
        <w:tc>
          <w:tcPr>
            <w:tcW w:w="1704" w:type="dxa"/>
            <w:noWrap w:val="0"/>
            <w:vAlign w:val="center"/>
          </w:tcPr>
          <w:p w14:paraId="5B21BE80">
            <w:pPr>
              <w:spacing w:line="400" w:lineRule="exact"/>
              <w:rPr>
                <w:sz w:val="24"/>
              </w:rPr>
            </w:pPr>
          </w:p>
        </w:tc>
      </w:tr>
      <w:tr w14:paraId="3C1E6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315A8F3">
            <w:pPr>
              <w:spacing w:line="400" w:lineRule="exact"/>
              <w:jc w:val="center"/>
              <w:rPr>
                <w:rFonts w:hint="eastAsia"/>
                <w:sz w:val="24"/>
              </w:rPr>
            </w:pPr>
            <w:r>
              <w:rPr>
                <w:rFonts w:hint="eastAsia"/>
                <w:sz w:val="24"/>
              </w:rPr>
              <w:t>92</w:t>
            </w:r>
          </w:p>
        </w:tc>
        <w:tc>
          <w:tcPr>
            <w:tcW w:w="1378" w:type="dxa"/>
            <w:gridSpan w:val="2"/>
            <w:noWrap w:val="0"/>
            <w:vAlign w:val="center"/>
          </w:tcPr>
          <w:p w14:paraId="4FCF8DCA">
            <w:pPr>
              <w:spacing w:line="400" w:lineRule="exact"/>
              <w:jc w:val="center"/>
              <w:rPr>
                <w:rFonts w:hint="eastAsia"/>
                <w:sz w:val="24"/>
              </w:rPr>
            </w:pPr>
            <w:r>
              <w:rPr>
                <w:rFonts w:hint="eastAsia"/>
                <w:sz w:val="24"/>
              </w:rPr>
              <w:t>行政处罚</w:t>
            </w:r>
          </w:p>
        </w:tc>
        <w:tc>
          <w:tcPr>
            <w:tcW w:w="3418" w:type="dxa"/>
            <w:gridSpan w:val="2"/>
            <w:noWrap w:val="0"/>
            <w:vAlign w:val="center"/>
          </w:tcPr>
          <w:p w14:paraId="41154896">
            <w:pPr>
              <w:spacing w:line="400" w:lineRule="exact"/>
              <w:ind w:left="31" w:leftChars="15" w:right="31" w:rightChars="15"/>
              <w:rPr>
                <w:rFonts w:hint="eastAsia"/>
                <w:sz w:val="24"/>
              </w:rPr>
            </w:pPr>
            <w:r>
              <w:rPr>
                <w:rFonts w:hint="eastAsia"/>
                <w:sz w:val="24"/>
              </w:rPr>
              <w:t>对鉴定机构在物理危险性鉴定过程中伪造、篡改数据或者有其他弄虚作假行为等三类行为的处罚</w:t>
            </w:r>
          </w:p>
        </w:tc>
        <w:tc>
          <w:tcPr>
            <w:tcW w:w="1738" w:type="dxa"/>
            <w:noWrap w:val="0"/>
            <w:vAlign w:val="center"/>
          </w:tcPr>
          <w:p w14:paraId="30F2D068">
            <w:pPr>
              <w:spacing w:line="400" w:lineRule="exact"/>
              <w:jc w:val="center"/>
              <w:rPr>
                <w:rFonts w:hint="eastAsia"/>
                <w:sz w:val="24"/>
              </w:rPr>
            </w:pPr>
            <w:r>
              <w:rPr>
                <w:rFonts w:hint="eastAsia"/>
                <w:sz w:val="24"/>
              </w:rPr>
              <w:t>市、县</w:t>
            </w:r>
          </w:p>
        </w:tc>
        <w:tc>
          <w:tcPr>
            <w:tcW w:w="1704" w:type="dxa"/>
            <w:noWrap w:val="0"/>
            <w:vAlign w:val="center"/>
          </w:tcPr>
          <w:p w14:paraId="126C9EC3">
            <w:pPr>
              <w:spacing w:line="400" w:lineRule="exact"/>
              <w:rPr>
                <w:sz w:val="24"/>
              </w:rPr>
            </w:pPr>
          </w:p>
        </w:tc>
      </w:tr>
      <w:tr w14:paraId="771AF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213C8EC3">
            <w:pPr>
              <w:spacing w:line="400" w:lineRule="exact"/>
              <w:jc w:val="center"/>
              <w:rPr>
                <w:rFonts w:hint="eastAsia"/>
                <w:sz w:val="24"/>
              </w:rPr>
            </w:pPr>
            <w:r>
              <w:rPr>
                <w:rFonts w:hint="eastAsia"/>
                <w:sz w:val="24"/>
              </w:rPr>
              <w:t>93</w:t>
            </w:r>
          </w:p>
        </w:tc>
        <w:tc>
          <w:tcPr>
            <w:tcW w:w="1378" w:type="dxa"/>
            <w:gridSpan w:val="2"/>
            <w:noWrap w:val="0"/>
            <w:vAlign w:val="center"/>
          </w:tcPr>
          <w:p w14:paraId="6FBFBBA9">
            <w:pPr>
              <w:spacing w:line="390" w:lineRule="exact"/>
              <w:jc w:val="center"/>
              <w:rPr>
                <w:rFonts w:hint="eastAsia"/>
                <w:sz w:val="24"/>
              </w:rPr>
            </w:pPr>
            <w:r>
              <w:rPr>
                <w:rFonts w:hint="eastAsia"/>
                <w:sz w:val="24"/>
              </w:rPr>
              <w:t>行政处罚</w:t>
            </w:r>
          </w:p>
        </w:tc>
        <w:tc>
          <w:tcPr>
            <w:tcW w:w="3418" w:type="dxa"/>
            <w:gridSpan w:val="2"/>
            <w:noWrap w:val="0"/>
            <w:vAlign w:val="center"/>
          </w:tcPr>
          <w:p w14:paraId="18B0D3B7">
            <w:pPr>
              <w:spacing w:line="390" w:lineRule="exact"/>
              <w:ind w:left="31" w:leftChars="15" w:right="31" w:rightChars="15"/>
              <w:rPr>
                <w:rFonts w:hint="eastAsia"/>
                <w:sz w:val="24"/>
              </w:rPr>
            </w:pPr>
            <w:r>
              <w:rPr>
                <w:rFonts w:hint="eastAsia"/>
                <w:sz w:val="24"/>
              </w:rPr>
              <w:t>对矿山企业未按照规定建立健全领导带班下井制度或者未制定领导带班下井月度计划的处罚</w:t>
            </w:r>
          </w:p>
        </w:tc>
        <w:tc>
          <w:tcPr>
            <w:tcW w:w="1738" w:type="dxa"/>
            <w:noWrap w:val="0"/>
            <w:vAlign w:val="center"/>
          </w:tcPr>
          <w:p w14:paraId="427B6ADD">
            <w:pPr>
              <w:spacing w:line="390" w:lineRule="exact"/>
              <w:jc w:val="center"/>
              <w:rPr>
                <w:rFonts w:hint="eastAsia"/>
                <w:sz w:val="24"/>
              </w:rPr>
            </w:pPr>
            <w:r>
              <w:rPr>
                <w:rFonts w:hint="eastAsia"/>
                <w:sz w:val="24"/>
              </w:rPr>
              <w:t>市、县</w:t>
            </w:r>
          </w:p>
        </w:tc>
        <w:tc>
          <w:tcPr>
            <w:tcW w:w="1704" w:type="dxa"/>
            <w:noWrap w:val="0"/>
            <w:vAlign w:val="center"/>
          </w:tcPr>
          <w:p w14:paraId="4AE9A685">
            <w:pPr>
              <w:spacing w:line="390" w:lineRule="exact"/>
              <w:rPr>
                <w:sz w:val="24"/>
              </w:rPr>
            </w:pPr>
          </w:p>
        </w:tc>
      </w:tr>
      <w:tr w14:paraId="3BB4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7E4FEF78">
            <w:pPr>
              <w:spacing w:line="400" w:lineRule="exact"/>
              <w:jc w:val="center"/>
              <w:rPr>
                <w:rFonts w:hint="eastAsia"/>
                <w:sz w:val="24"/>
              </w:rPr>
            </w:pPr>
            <w:r>
              <w:rPr>
                <w:rFonts w:hint="eastAsia"/>
                <w:sz w:val="24"/>
              </w:rPr>
              <w:t>94</w:t>
            </w:r>
          </w:p>
        </w:tc>
        <w:tc>
          <w:tcPr>
            <w:tcW w:w="1378" w:type="dxa"/>
            <w:gridSpan w:val="2"/>
            <w:noWrap w:val="0"/>
            <w:vAlign w:val="center"/>
          </w:tcPr>
          <w:p w14:paraId="77FF7B56">
            <w:pPr>
              <w:spacing w:line="390" w:lineRule="exact"/>
              <w:jc w:val="center"/>
              <w:rPr>
                <w:rFonts w:hint="eastAsia"/>
                <w:sz w:val="24"/>
              </w:rPr>
            </w:pPr>
            <w:r>
              <w:rPr>
                <w:rFonts w:hint="eastAsia"/>
                <w:sz w:val="24"/>
              </w:rPr>
              <w:t>行政处罚</w:t>
            </w:r>
          </w:p>
        </w:tc>
        <w:tc>
          <w:tcPr>
            <w:tcW w:w="3418" w:type="dxa"/>
            <w:gridSpan w:val="2"/>
            <w:noWrap w:val="0"/>
            <w:vAlign w:val="center"/>
          </w:tcPr>
          <w:p w14:paraId="5362FE17">
            <w:pPr>
              <w:spacing w:line="390" w:lineRule="exact"/>
              <w:ind w:left="31" w:leftChars="15" w:right="31" w:rightChars="15"/>
              <w:rPr>
                <w:rFonts w:hint="eastAsia"/>
                <w:sz w:val="24"/>
              </w:rPr>
            </w:pPr>
            <w:r>
              <w:rPr>
                <w:rFonts w:hint="eastAsia"/>
                <w:sz w:val="24"/>
              </w:rPr>
              <w:t>对矿山企业未制定领导带班下井制度等三类行为的处罚</w:t>
            </w:r>
          </w:p>
        </w:tc>
        <w:tc>
          <w:tcPr>
            <w:tcW w:w="1738" w:type="dxa"/>
            <w:noWrap w:val="0"/>
            <w:vAlign w:val="center"/>
          </w:tcPr>
          <w:p w14:paraId="39AF30AA">
            <w:pPr>
              <w:spacing w:line="390" w:lineRule="exact"/>
              <w:jc w:val="center"/>
              <w:rPr>
                <w:rFonts w:hint="eastAsia"/>
                <w:sz w:val="24"/>
              </w:rPr>
            </w:pPr>
            <w:r>
              <w:rPr>
                <w:rFonts w:hint="eastAsia"/>
                <w:sz w:val="24"/>
              </w:rPr>
              <w:t>市、县</w:t>
            </w:r>
          </w:p>
        </w:tc>
        <w:tc>
          <w:tcPr>
            <w:tcW w:w="1704" w:type="dxa"/>
            <w:noWrap w:val="0"/>
            <w:vAlign w:val="center"/>
          </w:tcPr>
          <w:p w14:paraId="0AF7EE6B">
            <w:pPr>
              <w:spacing w:line="390" w:lineRule="exact"/>
              <w:rPr>
                <w:sz w:val="24"/>
              </w:rPr>
            </w:pPr>
          </w:p>
        </w:tc>
      </w:tr>
      <w:tr w14:paraId="24B84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51E9394B">
            <w:pPr>
              <w:spacing w:line="400" w:lineRule="exact"/>
              <w:jc w:val="center"/>
              <w:rPr>
                <w:rFonts w:hint="eastAsia"/>
                <w:sz w:val="24"/>
              </w:rPr>
            </w:pPr>
            <w:r>
              <w:rPr>
                <w:rFonts w:hint="eastAsia"/>
                <w:sz w:val="24"/>
              </w:rPr>
              <w:t>95</w:t>
            </w:r>
          </w:p>
        </w:tc>
        <w:tc>
          <w:tcPr>
            <w:tcW w:w="1378" w:type="dxa"/>
            <w:gridSpan w:val="2"/>
            <w:noWrap w:val="0"/>
            <w:vAlign w:val="center"/>
          </w:tcPr>
          <w:p w14:paraId="1DFF6440">
            <w:pPr>
              <w:spacing w:line="390" w:lineRule="exact"/>
              <w:jc w:val="center"/>
              <w:rPr>
                <w:rFonts w:hint="eastAsia"/>
                <w:sz w:val="24"/>
              </w:rPr>
            </w:pPr>
            <w:r>
              <w:rPr>
                <w:rFonts w:hint="eastAsia"/>
                <w:sz w:val="24"/>
              </w:rPr>
              <w:t>行政处罚</w:t>
            </w:r>
          </w:p>
        </w:tc>
        <w:tc>
          <w:tcPr>
            <w:tcW w:w="3418" w:type="dxa"/>
            <w:gridSpan w:val="2"/>
            <w:noWrap w:val="0"/>
            <w:vAlign w:val="center"/>
          </w:tcPr>
          <w:p w14:paraId="55C6525B">
            <w:pPr>
              <w:spacing w:line="390" w:lineRule="exact"/>
              <w:ind w:left="31" w:leftChars="15" w:right="31" w:rightChars="15"/>
              <w:rPr>
                <w:rFonts w:hint="eastAsia"/>
                <w:sz w:val="24"/>
              </w:rPr>
            </w:pPr>
            <w:r>
              <w:rPr>
                <w:rFonts w:hint="eastAsia"/>
                <w:sz w:val="24"/>
              </w:rPr>
              <w:t>对矿山企业领导未按照规定填写带班下井交接班记录、带班下井登记档案，或者弄虚作假的处罚</w:t>
            </w:r>
          </w:p>
        </w:tc>
        <w:tc>
          <w:tcPr>
            <w:tcW w:w="1738" w:type="dxa"/>
            <w:noWrap w:val="0"/>
            <w:vAlign w:val="center"/>
          </w:tcPr>
          <w:p w14:paraId="41C7CC78">
            <w:pPr>
              <w:spacing w:line="390" w:lineRule="exact"/>
              <w:jc w:val="center"/>
              <w:rPr>
                <w:rFonts w:hint="eastAsia"/>
                <w:sz w:val="24"/>
              </w:rPr>
            </w:pPr>
            <w:r>
              <w:rPr>
                <w:rFonts w:hint="eastAsia"/>
                <w:sz w:val="24"/>
              </w:rPr>
              <w:t>市、县</w:t>
            </w:r>
          </w:p>
        </w:tc>
        <w:tc>
          <w:tcPr>
            <w:tcW w:w="1704" w:type="dxa"/>
            <w:noWrap w:val="0"/>
            <w:vAlign w:val="center"/>
          </w:tcPr>
          <w:p w14:paraId="56D733C8">
            <w:pPr>
              <w:spacing w:line="390" w:lineRule="exact"/>
              <w:rPr>
                <w:sz w:val="24"/>
              </w:rPr>
            </w:pPr>
          </w:p>
        </w:tc>
      </w:tr>
      <w:tr w14:paraId="1FD38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37D6796">
            <w:pPr>
              <w:spacing w:line="400" w:lineRule="exact"/>
              <w:jc w:val="center"/>
              <w:rPr>
                <w:rFonts w:hint="eastAsia"/>
                <w:sz w:val="24"/>
              </w:rPr>
            </w:pPr>
            <w:r>
              <w:rPr>
                <w:rFonts w:hint="eastAsia"/>
                <w:sz w:val="24"/>
              </w:rPr>
              <w:t>96</w:t>
            </w:r>
          </w:p>
        </w:tc>
        <w:tc>
          <w:tcPr>
            <w:tcW w:w="1378" w:type="dxa"/>
            <w:gridSpan w:val="2"/>
            <w:noWrap w:val="0"/>
            <w:vAlign w:val="center"/>
          </w:tcPr>
          <w:p w14:paraId="678D6112">
            <w:pPr>
              <w:spacing w:line="390" w:lineRule="exact"/>
              <w:jc w:val="center"/>
              <w:rPr>
                <w:rFonts w:hint="eastAsia"/>
                <w:sz w:val="24"/>
              </w:rPr>
            </w:pPr>
            <w:r>
              <w:rPr>
                <w:rFonts w:hint="eastAsia"/>
                <w:sz w:val="24"/>
              </w:rPr>
              <w:t>行政处罚</w:t>
            </w:r>
          </w:p>
        </w:tc>
        <w:tc>
          <w:tcPr>
            <w:tcW w:w="3418" w:type="dxa"/>
            <w:gridSpan w:val="2"/>
            <w:noWrap w:val="0"/>
            <w:vAlign w:val="center"/>
          </w:tcPr>
          <w:p w14:paraId="7728F5E3">
            <w:pPr>
              <w:spacing w:line="390" w:lineRule="exact"/>
              <w:ind w:left="31" w:leftChars="15" w:right="31" w:rightChars="15"/>
              <w:rPr>
                <w:rFonts w:hint="eastAsia"/>
                <w:sz w:val="24"/>
              </w:rPr>
            </w:pPr>
            <w:r>
              <w:rPr>
                <w:rFonts w:hint="eastAsia"/>
                <w:sz w:val="24"/>
              </w:rPr>
              <w:t>对矿山企业领导未按照规定带班下井的处罚</w:t>
            </w:r>
          </w:p>
        </w:tc>
        <w:tc>
          <w:tcPr>
            <w:tcW w:w="1738" w:type="dxa"/>
            <w:noWrap w:val="0"/>
            <w:vAlign w:val="center"/>
          </w:tcPr>
          <w:p w14:paraId="464615C4">
            <w:pPr>
              <w:spacing w:line="390" w:lineRule="exact"/>
              <w:jc w:val="center"/>
              <w:rPr>
                <w:rFonts w:hint="eastAsia"/>
                <w:sz w:val="24"/>
              </w:rPr>
            </w:pPr>
            <w:r>
              <w:rPr>
                <w:rFonts w:hint="eastAsia"/>
                <w:sz w:val="24"/>
              </w:rPr>
              <w:t>市、县</w:t>
            </w:r>
          </w:p>
        </w:tc>
        <w:tc>
          <w:tcPr>
            <w:tcW w:w="1704" w:type="dxa"/>
            <w:noWrap w:val="0"/>
            <w:vAlign w:val="center"/>
          </w:tcPr>
          <w:p w14:paraId="6B32AEA7">
            <w:pPr>
              <w:spacing w:line="390" w:lineRule="exact"/>
              <w:rPr>
                <w:sz w:val="24"/>
              </w:rPr>
            </w:pPr>
          </w:p>
        </w:tc>
      </w:tr>
      <w:tr w14:paraId="53879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BB5692E">
            <w:pPr>
              <w:spacing w:line="400" w:lineRule="exact"/>
              <w:jc w:val="center"/>
              <w:rPr>
                <w:rFonts w:hint="eastAsia"/>
                <w:sz w:val="24"/>
              </w:rPr>
            </w:pPr>
            <w:r>
              <w:rPr>
                <w:rFonts w:hint="eastAsia"/>
                <w:sz w:val="24"/>
              </w:rPr>
              <w:t>97</w:t>
            </w:r>
          </w:p>
        </w:tc>
        <w:tc>
          <w:tcPr>
            <w:tcW w:w="1378" w:type="dxa"/>
            <w:gridSpan w:val="2"/>
            <w:noWrap w:val="0"/>
            <w:vAlign w:val="center"/>
          </w:tcPr>
          <w:p w14:paraId="1EA4AFD2">
            <w:pPr>
              <w:spacing w:line="390" w:lineRule="exact"/>
              <w:jc w:val="center"/>
              <w:rPr>
                <w:rFonts w:hint="eastAsia"/>
                <w:sz w:val="24"/>
              </w:rPr>
            </w:pPr>
            <w:r>
              <w:rPr>
                <w:rFonts w:hint="eastAsia"/>
                <w:sz w:val="24"/>
              </w:rPr>
              <w:t>行政处罚</w:t>
            </w:r>
          </w:p>
        </w:tc>
        <w:tc>
          <w:tcPr>
            <w:tcW w:w="3418" w:type="dxa"/>
            <w:gridSpan w:val="2"/>
            <w:noWrap w:val="0"/>
            <w:vAlign w:val="center"/>
          </w:tcPr>
          <w:p w14:paraId="20FA404D">
            <w:pPr>
              <w:spacing w:line="390" w:lineRule="exact"/>
              <w:ind w:left="31" w:leftChars="15" w:right="31" w:rightChars="15"/>
              <w:rPr>
                <w:rFonts w:hint="eastAsia"/>
                <w:sz w:val="24"/>
              </w:rPr>
            </w:pPr>
            <w:r>
              <w:rPr>
                <w:rFonts w:hint="eastAsia"/>
                <w:sz w:val="24"/>
              </w:rPr>
              <w:t>对发生生产安全事故而没有领导带班下井的矿山企业的处罚</w:t>
            </w:r>
          </w:p>
        </w:tc>
        <w:tc>
          <w:tcPr>
            <w:tcW w:w="1738" w:type="dxa"/>
            <w:noWrap w:val="0"/>
            <w:vAlign w:val="center"/>
          </w:tcPr>
          <w:p w14:paraId="2643D882">
            <w:pPr>
              <w:spacing w:line="390" w:lineRule="exact"/>
              <w:jc w:val="center"/>
              <w:rPr>
                <w:rFonts w:hint="eastAsia"/>
                <w:sz w:val="24"/>
              </w:rPr>
            </w:pPr>
            <w:r>
              <w:rPr>
                <w:rFonts w:hint="eastAsia"/>
                <w:sz w:val="24"/>
              </w:rPr>
              <w:t>市、县</w:t>
            </w:r>
          </w:p>
        </w:tc>
        <w:tc>
          <w:tcPr>
            <w:tcW w:w="1704" w:type="dxa"/>
            <w:noWrap w:val="0"/>
            <w:vAlign w:val="center"/>
          </w:tcPr>
          <w:p w14:paraId="46F0B43D">
            <w:pPr>
              <w:spacing w:line="390" w:lineRule="exact"/>
              <w:rPr>
                <w:sz w:val="24"/>
              </w:rPr>
            </w:pPr>
          </w:p>
        </w:tc>
      </w:tr>
      <w:tr w14:paraId="6325D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48091FA9">
            <w:pPr>
              <w:spacing w:line="400" w:lineRule="exact"/>
              <w:jc w:val="center"/>
              <w:rPr>
                <w:rFonts w:hint="eastAsia"/>
                <w:sz w:val="24"/>
              </w:rPr>
            </w:pPr>
            <w:r>
              <w:rPr>
                <w:rFonts w:hint="eastAsia"/>
                <w:sz w:val="24"/>
              </w:rPr>
              <w:t>98</w:t>
            </w:r>
          </w:p>
        </w:tc>
        <w:tc>
          <w:tcPr>
            <w:tcW w:w="1378" w:type="dxa"/>
            <w:gridSpan w:val="2"/>
            <w:noWrap w:val="0"/>
            <w:vAlign w:val="center"/>
          </w:tcPr>
          <w:p w14:paraId="1B82F43A">
            <w:pPr>
              <w:spacing w:line="390" w:lineRule="exact"/>
              <w:jc w:val="center"/>
              <w:rPr>
                <w:rFonts w:hint="eastAsia"/>
                <w:sz w:val="24"/>
              </w:rPr>
            </w:pPr>
            <w:r>
              <w:rPr>
                <w:rFonts w:hint="eastAsia"/>
                <w:sz w:val="24"/>
              </w:rPr>
              <w:t>行政处罚</w:t>
            </w:r>
          </w:p>
        </w:tc>
        <w:tc>
          <w:tcPr>
            <w:tcW w:w="3418" w:type="dxa"/>
            <w:gridSpan w:val="2"/>
            <w:noWrap w:val="0"/>
            <w:vAlign w:val="center"/>
          </w:tcPr>
          <w:p w14:paraId="73635F14">
            <w:pPr>
              <w:spacing w:line="390" w:lineRule="exact"/>
              <w:ind w:left="31" w:leftChars="15" w:right="31" w:rightChars="15"/>
              <w:rPr>
                <w:rFonts w:hint="eastAsia"/>
                <w:sz w:val="24"/>
              </w:rPr>
            </w:pPr>
            <w:r>
              <w:rPr>
                <w:rFonts w:hint="eastAsia"/>
                <w:sz w:val="24"/>
              </w:rPr>
              <w:t>对地质勘探单位未按照规定设立安全生产管理机构或者配备专职安全生产管理人员等三类行为的处罚</w:t>
            </w:r>
          </w:p>
        </w:tc>
        <w:tc>
          <w:tcPr>
            <w:tcW w:w="1738" w:type="dxa"/>
            <w:noWrap w:val="0"/>
            <w:vAlign w:val="center"/>
          </w:tcPr>
          <w:p w14:paraId="398F8438">
            <w:pPr>
              <w:spacing w:line="390" w:lineRule="exact"/>
              <w:jc w:val="center"/>
              <w:rPr>
                <w:rFonts w:hint="eastAsia"/>
                <w:sz w:val="24"/>
              </w:rPr>
            </w:pPr>
            <w:r>
              <w:rPr>
                <w:rFonts w:hint="eastAsia"/>
                <w:sz w:val="24"/>
              </w:rPr>
              <w:t>市、县</w:t>
            </w:r>
          </w:p>
        </w:tc>
        <w:tc>
          <w:tcPr>
            <w:tcW w:w="1704" w:type="dxa"/>
            <w:noWrap w:val="0"/>
            <w:vAlign w:val="center"/>
          </w:tcPr>
          <w:p w14:paraId="5E010C7C">
            <w:pPr>
              <w:spacing w:line="390" w:lineRule="exact"/>
              <w:rPr>
                <w:sz w:val="24"/>
              </w:rPr>
            </w:pPr>
          </w:p>
        </w:tc>
      </w:tr>
      <w:tr w14:paraId="658C6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38CAF8A3">
            <w:pPr>
              <w:spacing w:line="400" w:lineRule="exact"/>
              <w:jc w:val="center"/>
              <w:rPr>
                <w:rFonts w:hint="eastAsia"/>
                <w:sz w:val="24"/>
              </w:rPr>
            </w:pPr>
            <w:r>
              <w:rPr>
                <w:rFonts w:hint="eastAsia"/>
                <w:sz w:val="24"/>
              </w:rPr>
              <w:t>99</w:t>
            </w:r>
          </w:p>
        </w:tc>
        <w:tc>
          <w:tcPr>
            <w:tcW w:w="1378" w:type="dxa"/>
            <w:gridSpan w:val="2"/>
            <w:noWrap w:val="0"/>
            <w:vAlign w:val="center"/>
          </w:tcPr>
          <w:p w14:paraId="0DDC80D9">
            <w:pPr>
              <w:spacing w:line="390" w:lineRule="exact"/>
              <w:jc w:val="center"/>
              <w:rPr>
                <w:rFonts w:hint="eastAsia"/>
                <w:sz w:val="24"/>
              </w:rPr>
            </w:pPr>
            <w:r>
              <w:rPr>
                <w:rFonts w:hint="eastAsia"/>
                <w:sz w:val="24"/>
              </w:rPr>
              <w:t>行政处罚</w:t>
            </w:r>
          </w:p>
        </w:tc>
        <w:tc>
          <w:tcPr>
            <w:tcW w:w="3418" w:type="dxa"/>
            <w:gridSpan w:val="2"/>
            <w:noWrap w:val="0"/>
            <w:vAlign w:val="center"/>
          </w:tcPr>
          <w:p w14:paraId="4B4FA09E">
            <w:pPr>
              <w:spacing w:line="390" w:lineRule="exact"/>
              <w:ind w:left="31" w:leftChars="15" w:right="31" w:rightChars="15"/>
              <w:rPr>
                <w:rFonts w:hint="eastAsia"/>
                <w:sz w:val="24"/>
              </w:rPr>
            </w:pPr>
            <w:r>
              <w:rPr>
                <w:rFonts w:hint="eastAsia"/>
                <w:sz w:val="24"/>
              </w:rPr>
              <w:t>对地质勘探单位未按照规定建立有关安全生产制度和规程等三类行为的处罚</w:t>
            </w:r>
          </w:p>
        </w:tc>
        <w:tc>
          <w:tcPr>
            <w:tcW w:w="1738" w:type="dxa"/>
            <w:noWrap w:val="0"/>
            <w:vAlign w:val="center"/>
          </w:tcPr>
          <w:p w14:paraId="39F509C0">
            <w:pPr>
              <w:spacing w:line="390" w:lineRule="exact"/>
              <w:jc w:val="center"/>
              <w:rPr>
                <w:rFonts w:hint="eastAsia"/>
                <w:sz w:val="24"/>
              </w:rPr>
            </w:pPr>
            <w:r>
              <w:rPr>
                <w:rFonts w:hint="eastAsia"/>
                <w:sz w:val="24"/>
              </w:rPr>
              <w:t>市、县</w:t>
            </w:r>
          </w:p>
        </w:tc>
        <w:tc>
          <w:tcPr>
            <w:tcW w:w="1704" w:type="dxa"/>
            <w:noWrap w:val="0"/>
            <w:vAlign w:val="center"/>
          </w:tcPr>
          <w:p w14:paraId="66F64D06">
            <w:pPr>
              <w:spacing w:line="390" w:lineRule="exact"/>
              <w:rPr>
                <w:sz w:val="24"/>
              </w:rPr>
            </w:pPr>
          </w:p>
        </w:tc>
      </w:tr>
      <w:tr w14:paraId="309A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1DA6C6D5">
            <w:pPr>
              <w:spacing w:line="400" w:lineRule="exact"/>
              <w:jc w:val="center"/>
              <w:rPr>
                <w:rFonts w:hint="eastAsia"/>
                <w:sz w:val="24"/>
              </w:rPr>
            </w:pPr>
            <w:r>
              <w:rPr>
                <w:rFonts w:hint="eastAsia"/>
                <w:sz w:val="24"/>
              </w:rPr>
              <w:t>100</w:t>
            </w:r>
          </w:p>
        </w:tc>
        <w:tc>
          <w:tcPr>
            <w:tcW w:w="1378" w:type="dxa"/>
            <w:gridSpan w:val="2"/>
            <w:noWrap w:val="0"/>
            <w:vAlign w:val="center"/>
          </w:tcPr>
          <w:p w14:paraId="4E6880A9">
            <w:pPr>
              <w:spacing w:line="390" w:lineRule="exact"/>
              <w:jc w:val="center"/>
              <w:rPr>
                <w:rFonts w:hint="eastAsia"/>
                <w:sz w:val="24"/>
              </w:rPr>
            </w:pPr>
            <w:r>
              <w:rPr>
                <w:rFonts w:hint="eastAsia"/>
                <w:sz w:val="24"/>
              </w:rPr>
              <w:t>行政处罚</w:t>
            </w:r>
          </w:p>
        </w:tc>
        <w:tc>
          <w:tcPr>
            <w:tcW w:w="3418" w:type="dxa"/>
            <w:gridSpan w:val="2"/>
            <w:noWrap w:val="0"/>
            <w:vAlign w:val="center"/>
          </w:tcPr>
          <w:p w14:paraId="073D5C34">
            <w:pPr>
              <w:spacing w:line="390" w:lineRule="exact"/>
              <w:ind w:left="31" w:leftChars="15" w:right="31" w:rightChars="15"/>
              <w:rPr>
                <w:rFonts w:hint="eastAsia"/>
                <w:sz w:val="24"/>
              </w:rPr>
            </w:pPr>
            <w:r>
              <w:rPr>
                <w:rFonts w:hint="eastAsia"/>
                <w:sz w:val="24"/>
              </w:rPr>
              <w:t>对地质勘探单位未按照规定向工作区域所在地县级安全生产监督管理部门书面报告的处罚</w:t>
            </w:r>
          </w:p>
        </w:tc>
        <w:tc>
          <w:tcPr>
            <w:tcW w:w="1738" w:type="dxa"/>
            <w:noWrap w:val="0"/>
            <w:vAlign w:val="center"/>
          </w:tcPr>
          <w:p w14:paraId="75F6A1F7">
            <w:pPr>
              <w:spacing w:line="390" w:lineRule="exact"/>
              <w:jc w:val="center"/>
              <w:rPr>
                <w:rFonts w:hint="eastAsia"/>
                <w:sz w:val="24"/>
              </w:rPr>
            </w:pPr>
            <w:r>
              <w:rPr>
                <w:rFonts w:hint="eastAsia"/>
                <w:sz w:val="24"/>
              </w:rPr>
              <w:t>市、县</w:t>
            </w:r>
          </w:p>
        </w:tc>
        <w:tc>
          <w:tcPr>
            <w:tcW w:w="1704" w:type="dxa"/>
            <w:noWrap w:val="0"/>
            <w:vAlign w:val="center"/>
          </w:tcPr>
          <w:p w14:paraId="08FF2AE3">
            <w:pPr>
              <w:spacing w:line="390" w:lineRule="exact"/>
              <w:rPr>
                <w:sz w:val="24"/>
              </w:rPr>
            </w:pPr>
          </w:p>
        </w:tc>
      </w:tr>
      <w:tr w14:paraId="37B86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51171949">
            <w:pPr>
              <w:spacing w:line="400" w:lineRule="exact"/>
              <w:jc w:val="center"/>
              <w:rPr>
                <w:rFonts w:hint="eastAsia"/>
                <w:sz w:val="24"/>
              </w:rPr>
            </w:pPr>
            <w:r>
              <w:rPr>
                <w:rFonts w:hint="eastAsia"/>
                <w:sz w:val="24"/>
              </w:rPr>
              <w:t>101</w:t>
            </w:r>
          </w:p>
        </w:tc>
        <w:tc>
          <w:tcPr>
            <w:tcW w:w="1378" w:type="dxa"/>
            <w:gridSpan w:val="2"/>
            <w:noWrap w:val="0"/>
            <w:vAlign w:val="center"/>
          </w:tcPr>
          <w:p w14:paraId="1EB56752">
            <w:pPr>
              <w:spacing w:line="390" w:lineRule="exact"/>
              <w:jc w:val="center"/>
              <w:rPr>
                <w:rFonts w:hint="eastAsia"/>
                <w:sz w:val="24"/>
              </w:rPr>
            </w:pPr>
            <w:r>
              <w:rPr>
                <w:rFonts w:hint="eastAsia"/>
                <w:sz w:val="24"/>
              </w:rPr>
              <w:t>行政处罚</w:t>
            </w:r>
          </w:p>
        </w:tc>
        <w:tc>
          <w:tcPr>
            <w:tcW w:w="3418" w:type="dxa"/>
            <w:gridSpan w:val="2"/>
            <w:noWrap w:val="0"/>
            <w:vAlign w:val="center"/>
          </w:tcPr>
          <w:p w14:paraId="786142DB">
            <w:pPr>
              <w:spacing w:line="390" w:lineRule="exact"/>
              <w:ind w:left="31" w:leftChars="15" w:right="31" w:rightChars="15"/>
              <w:rPr>
                <w:rFonts w:hint="eastAsia"/>
                <w:sz w:val="24"/>
              </w:rPr>
            </w:pPr>
            <w:r>
              <w:rPr>
                <w:rFonts w:hint="eastAsia"/>
                <w:sz w:val="24"/>
              </w:rPr>
              <w:t>对地质勘探单位将其承担的地质勘探工程项目转包给不具备安全生产条件或者相应资质的地质勘探单位的处罚</w:t>
            </w:r>
          </w:p>
        </w:tc>
        <w:tc>
          <w:tcPr>
            <w:tcW w:w="1738" w:type="dxa"/>
            <w:noWrap w:val="0"/>
            <w:vAlign w:val="center"/>
          </w:tcPr>
          <w:p w14:paraId="53A552CD">
            <w:pPr>
              <w:spacing w:line="390" w:lineRule="exact"/>
              <w:jc w:val="center"/>
              <w:rPr>
                <w:rFonts w:hint="eastAsia"/>
                <w:sz w:val="24"/>
              </w:rPr>
            </w:pPr>
            <w:r>
              <w:rPr>
                <w:rFonts w:hint="eastAsia"/>
                <w:sz w:val="24"/>
              </w:rPr>
              <w:t>市、县</w:t>
            </w:r>
          </w:p>
        </w:tc>
        <w:tc>
          <w:tcPr>
            <w:tcW w:w="1704" w:type="dxa"/>
            <w:noWrap w:val="0"/>
            <w:vAlign w:val="center"/>
          </w:tcPr>
          <w:p w14:paraId="63F6BF6E">
            <w:pPr>
              <w:spacing w:line="390" w:lineRule="exact"/>
              <w:rPr>
                <w:sz w:val="24"/>
              </w:rPr>
            </w:pPr>
          </w:p>
        </w:tc>
      </w:tr>
      <w:tr w14:paraId="4C4AB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2" w:type="dxa"/>
            <w:noWrap w:val="0"/>
            <w:vAlign w:val="center"/>
          </w:tcPr>
          <w:p w14:paraId="0C46DAA2">
            <w:pPr>
              <w:spacing w:line="400" w:lineRule="exact"/>
              <w:jc w:val="center"/>
              <w:rPr>
                <w:rFonts w:hint="eastAsia"/>
                <w:sz w:val="24"/>
              </w:rPr>
            </w:pPr>
            <w:r>
              <w:rPr>
                <w:rFonts w:hint="eastAsia"/>
                <w:sz w:val="24"/>
              </w:rPr>
              <w:t>102</w:t>
            </w:r>
          </w:p>
        </w:tc>
        <w:tc>
          <w:tcPr>
            <w:tcW w:w="1378" w:type="dxa"/>
            <w:gridSpan w:val="2"/>
            <w:noWrap w:val="0"/>
            <w:vAlign w:val="center"/>
          </w:tcPr>
          <w:p w14:paraId="7A619FFA">
            <w:pPr>
              <w:spacing w:line="390" w:lineRule="exact"/>
              <w:jc w:val="center"/>
              <w:rPr>
                <w:rFonts w:hint="eastAsia"/>
                <w:sz w:val="24"/>
              </w:rPr>
            </w:pPr>
            <w:r>
              <w:rPr>
                <w:rFonts w:hint="eastAsia"/>
                <w:sz w:val="24"/>
              </w:rPr>
              <w:t>行政处罚</w:t>
            </w:r>
          </w:p>
        </w:tc>
        <w:tc>
          <w:tcPr>
            <w:tcW w:w="3418" w:type="dxa"/>
            <w:gridSpan w:val="2"/>
            <w:noWrap w:val="0"/>
            <w:vAlign w:val="center"/>
          </w:tcPr>
          <w:p w14:paraId="73122320">
            <w:pPr>
              <w:spacing w:line="390" w:lineRule="exact"/>
              <w:ind w:left="31" w:leftChars="15" w:right="31" w:rightChars="15"/>
              <w:rPr>
                <w:rFonts w:hint="eastAsia"/>
                <w:sz w:val="24"/>
              </w:rPr>
            </w:pPr>
            <w:r>
              <w:rPr>
                <w:rFonts w:hint="eastAsia"/>
                <w:sz w:val="24"/>
              </w:rPr>
              <w:t>对一等、二等、三等尾矿库未安装在线监测系统等八类行为的处罚</w:t>
            </w:r>
          </w:p>
        </w:tc>
        <w:tc>
          <w:tcPr>
            <w:tcW w:w="1738" w:type="dxa"/>
            <w:noWrap w:val="0"/>
            <w:vAlign w:val="center"/>
          </w:tcPr>
          <w:p w14:paraId="27AFD3E4">
            <w:pPr>
              <w:spacing w:line="390" w:lineRule="exact"/>
              <w:jc w:val="center"/>
              <w:rPr>
                <w:rFonts w:hint="eastAsia"/>
                <w:sz w:val="24"/>
              </w:rPr>
            </w:pPr>
            <w:r>
              <w:rPr>
                <w:rFonts w:hint="eastAsia"/>
                <w:sz w:val="24"/>
              </w:rPr>
              <w:t>市、县</w:t>
            </w:r>
          </w:p>
        </w:tc>
        <w:tc>
          <w:tcPr>
            <w:tcW w:w="1704" w:type="dxa"/>
            <w:noWrap w:val="0"/>
            <w:vAlign w:val="center"/>
          </w:tcPr>
          <w:p w14:paraId="74361C9C">
            <w:pPr>
              <w:spacing w:line="390" w:lineRule="exact"/>
              <w:rPr>
                <w:sz w:val="24"/>
              </w:rPr>
            </w:pPr>
          </w:p>
        </w:tc>
      </w:tr>
      <w:tr w14:paraId="3B028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83" w:hRule="atLeast"/>
          <w:jc w:val="center"/>
        </w:trPr>
        <w:tc>
          <w:tcPr>
            <w:tcW w:w="672" w:type="dxa"/>
            <w:noWrap w:val="0"/>
            <w:vAlign w:val="center"/>
          </w:tcPr>
          <w:p w14:paraId="68B182DB">
            <w:pPr>
              <w:spacing w:line="400" w:lineRule="exact"/>
              <w:jc w:val="center"/>
              <w:rPr>
                <w:rFonts w:hint="eastAsia"/>
                <w:sz w:val="24"/>
              </w:rPr>
            </w:pPr>
            <w:r>
              <w:rPr>
                <w:rFonts w:hint="eastAsia"/>
                <w:sz w:val="24"/>
              </w:rPr>
              <w:t>103</w:t>
            </w:r>
          </w:p>
        </w:tc>
        <w:tc>
          <w:tcPr>
            <w:tcW w:w="1378" w:type="dxa"/>
            <w:gridSpan w:val="2"/>
            <w:noWrap w:val="0"/>
            <w:vAlign w:val="center"/>
          </w:tcPr>
          <w:p w14:paraId="342B08A3">
            <w:pPr>
              <w:spacing w:line="400" w:lineRule="exact"/>
              <w:jc w:val="center"/>
              <w:rPr>
                <w:rFonts w:hint="eastAsia"/>
                <w:sz w:val="24"/>
              </w:rPr>
            </w:pPr>
            <w:r>
              <w:rPr>
                <w:rFonts w:hint="eastAsia"/>
                <w:sz w:val="24"/>
              </w:rPr>
              <w:t>行政处罚</w:t>
            </w:r>
          </w:p>
        </w:tc>
        <w:tc>
          <w:tcPr>
            <w:tcW w:w="3418" w:type="dxa"/>
            <w:gridSpan w:val="2"/>
            <w:noWrap w:val="0"/>
            <w:vAlign w:val="center"/>
          </w:tcPr>
          <w:p w14:paraId="4E492541">
            <w:pPr>
              <w:spacing w:line="400" w:lineRule="exact"/>
              <w:ind w:left="31" w:leftChars="15" w:right="31" w:rightChars="15"/>
              <w:rPr>
                <w:rFonts w:hint="eastAsia"/>
                <w:sz w:val="24"/>
              </w:rPr>
            </w:pPr>
            <w:r>
              <w:rPr>
                <w:rFonts w:hint="eastAsia"/>
                <w:sz w:val="24"/>
              </w:rPr>
              <w:t>对生产经营单位或者尾矿库管理单位未经技术论证和安全生产监督管理部门批准变更相关事项的处罚</w:t>
            </w:r>
          </w:p>
        </w:tc>
        <w:tc>
          <w:tcPr>
            <w:tcW w:w="1738" w:type="dxa"/>
            <w:noWrap w:val="0"/>
            <w:vAlign w:val="center"/>
          </w:tcPr>
          <w:p w14:paraId="3861C4F5">
            <w:pPr>
              <w:spacing w:line="400" w:lineRule="exact"/>
              <w:jc w:val="center"/>
              <w:rPr>
                <w:rFonts w:hint="eastAsia"/>
                <w:sz w:val="24"/>
              </w:rPr>
            </w:pPr>
            <w:r>
              <w:rPr>
                <w:rFonts w:hint="eastAsia"/>
                <w:sz w:val="24"/>
              </w:rPr>
              <w:t>市、县</w:t>
            </w:r>
          </w:p>
        </w:tc>
        <w:tc>
          <w:tcPr>
            <w:tcW w:w="1704" w:type="dxa"/>
            <w:noWrap w:val="0"/>
            <w:vAlign w:val="center"/>
          </w:tcPr>
          <w:p w14:paraId="77F0D637">
            <w:pPr>
              <w:spacing w:line="400" w:lineRule="exact"/>
              <w:rPr>
                <w:sz w:val="24"/>
              </w:rPr>
            </w:pPr>
          </w:p>
        </w:tc>
      </w:tr>
      <w:tr w14:paraId="5E114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30" w:hRule="atLeast"/>
          <w:jc w:val="center"/>
        </w:trPr>
        <w:tc>
          <w:tcPr>
            <w:tcW w:w="672" w:type="dxa"/>
            <w:noWrap w:val="0"/>
            <w:vAlign w:val="center"/>
          </w:tcPr>
          <w:p w14:paraId="4542541A">
            <w:pPr>
              <w:spacing w:line="400" w:lineRule="exact"/>
              <w:jc w:val="center"/>
              <w:rPr>
                <w:rFonts w:hint="eastAsia"/>
                <w:sz w:val="24"/>
              </w:rPr>
            </w:pPr>
            <w:r>
              <w:rPr>
                <w:rFonts w:hint="eastAsia"/>
                <w:sz w:val="24"/>
              </w:rPr>
              <w:t>104</w:t>
            </w:r>
          </w:p>
        </w:tc>
        <w:tc>
          <w:tcPr>
            <w:tcW w:w="1378" w:type="dxa"/>
            <w:gridSpan w:val="2"/>
            <w:noWrap w:val="0"/>
            <w:vAlign w:val="center"/>
          </w:tcPr>
          <w:p w14:paraId="01FB9513">
            <w:pPr>
              <w:spacing w:line="400" w:lineRule="exact"/>
              <w:jc w:val="center"/>
              <w:rPr>
                <w:rFonts w:hint="eastAsia"/>
                <w:sz w:val="24"/>
              </w:rPr>
            </w:pPr>
            <w:r>
              <w:rPr>
                <w:rFonts w:hint="eastAsia"/>
                <w:sz w:val="24"/>
              </w:rPr>
              <w:t>行政处罚</w:t>
            </w:r>
          </w:p>
        </w:tc>
        <w:tc>
          <w:tcPr>
            <w:tcW w:w="3418" w:type="dxa"/>
            <w:gridSpan w:val="2"/>
            <w:noWrap w:val="0"/>
            <w:vAlign w:val="center"/>
          </w:tcPr>
          <w:p w14:paraId="0C79945F">
            <w:pPr>
              <w:spacing w:line="400" w:lineRule="exact"/>
              <w:ind w:left="31" w:leftChars="15" w:right="31" w:rightChars="15"/>
              <w:rPr>
                <w:rFonts w:hint="eastAsia"/>
                <w:sz w:val="24"/>
              </w:rPr>
            </w:pPr>
            <w:r>
              <w:rPr>
                <w:rFonts w:hint="eastAsia"/>
                <w:sz w:val="24"/>
              </w:rPr>
              <w:t>对生产经营单位违反规定不主动闭库的处罚</w:t>
            </w:r>
          </w:p>
        </w:tc>
        <w:tc>
          <w:tcPr>
            <w:tcW w:w="1738" w:type="dxa"/>
            <w:noWrap w:val="0"/>
            <w:vAlign w:val="center"/>
          </w:tcPr>
          <w:p w14:paraId="11C3B753">
            <w:pPr>
              <w:spacing w:line="400" w:lineRule="exact"/>
              <w:jc w:val="center"/>
              <w:rPr>
                <w:rFonts w:hint="eastAsia"/>
                <w:sz w:val="24"/>
              </w:rPr>
            </w:pPr>
            <w:r>
              <w:rPr>
                <w:rFonts w:hint="eastAsia"/>
                <w:sz w:val="24"/>
              </w:rPr>
              <w:t>市、县</w:t>
            </w:r>
          </w:p>
        </w:tc>
        <w:tc>
          <w:tcPr>
            <w:tcW w:w="1704" w:type="dxa"/>
            <w:noWrap w:val="0"/>
            <w:vAlign w:val="center"/>
          </w:tcPr>
          <w:p w14:paraId="461389F4">
            <w:pPr>
              <w:spacing w:line="400" w:lineRule="exact"/>
              <w:rPr>
                <w:sz w:val="24"/>
              </w:rPr>
            </w:pPr>
          </w:p>
        </w:tc>
      </w:tr>
      <w:tr w14:paraId="5A8CB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60" w:hRule="atLeast"/>
          <w:jc w:val="center"/>
        </w:trPr>
        <w:tc>
          <w:tcPr>
            <w:tcW w:w="672" w:type="dxa"/>
            <w:noWrap w:val="0"/>
            <w:vAlign w:val="center"/>
          </w:tcPr>
          <w:p w14:paraId="11732849">
            <w:pPr>
              <w:spacing w:line="400" w:lineRule="exact"/>
              <w:jc w:val="center"/>
              <w:rPr>
                <w:rFonts w:hint="eastAsia"/>
                <w:sz w:val="24"/>
              </w:rPr>
            </w:pPr>
            <w:r>
              <w:rPr>
                <w:rFonts w:hint="eastAsia"/>
                <w:sz w:val="24"/>
              </w:rPr>
              <w:t>105</w:t>
            </w:r>
          </w:p>
        </w:tc>
        <w:tc>
          <w:tcPr>
            <w:tcW w:w="1378" w:type="dxa"/>
            <w:gridSpan w:val="2"/>
            <w:noWrap w:val="0"/>
            <w:vAlign w:val="center"/>
          </w:tcPr>
          <w:p w14:paraId="3BABEABD">
            <w:pPr>
              <w:spacing w:line="400" w:lineRule="exact"/>
              <w:jc w:val="center"/>
              <w:rPr>
                <w:rFonts w:hint="eastAsia"/>
                <w:sz w:val="24"/>
              </w:rPr>
            </w:pPr>
            <w:r>
              <w:rPr>
                <w:rFonts w:hint="eastAsia"/>
                <w:sz w:val="24"/>
              </w:rPr>
              <w:t>行政处罚</w:t>
            </w:r>
          </w:p>
        </w:tc>
        <w:tc>
          <w:tcPr>
            <w:tcW w:w="3418" w:type="dxa"/>
            <w:gridSpan w:val="2"/>
            <w:noWrap w:val="0"/>
            <w:vAlign w:val="center"/>
          </w:tcPr>
          <w:p w14:paraId="3F0B9951">
            <w:pPr>
              <w:spacing w:line="400" w:lineRule="exact"/>
              <w:ind w:left="31" w:leftChars="15" w:right="31" w:rightChars="15"/>
              <w:rPr>
                <w:rFonts w:hint="eastAsia"/>
                <w:sz w:val="24"/>
              </w:rPr>
            </w:pPr>
            <w:r>
              <w:rPr>
                <w:rFonts w:hint="eastAsia"/>
                <w:sz w:val="24"/>
              </w:rPr>
              <w:t>对小型露天采石场未至少配备一名专业技术人员，或者未聘用专业技术人员、注册安全工程师、委托相关技术服务机构为其提供安全生产管理服务的处罚</w:t>
            </w:r>
          </w:p>
        </w:tc>
        <w:tc>
          <w:tcPr>
            <w:tcW w:w="1738" w:type="dxa"/>
            <w:noWrap w:val="0"/>
            <w:vAlign w:val="center"/>
          </w:tcPr>
          <w:p w14:paraId="7591DD75">
            <w:pPr>
              <w:spacing w:line="400" w:lineRule="exact"/>
              <w:jc w:val="center"/>
              <w:rPr>
                <w:rFonts w:hint="eastAsia"/>
                <w:sz w:val="24"/>
              </w:rPr>
            </w:pPr>
            <w:r>
              <w:rPr>
                <w:rFonts w:hint="eastAsia"/>
                <w:sz w:val="24"/>
              </w:rPr>
              <w:t>市、县</w:t>
            </w:r>
          </w:p>
        </w:tc>
        <w:tc>
          <w:tcPr>
            <w:tcW w:w="1704" w:type="dxa"/>
            <w:noWrap w:val="0"/>
            <w:vAlign w:val="center"/>
          </w:tcPr>
          <w:p w14:paraId="6B96631D">
            <w:pPr>
              <w:spacing w:line="400" w:lineRule="exact"/>
              <w:rPr>
                <w:sz w:val="24"/>
              </w:rPr>
            </w:pPr>
          </w:p>
        </w:tc>
      </w:tr>
      <w:tr w14:paraId="669EC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47" w:hRule="atLeast"/>
          <w:jc w:val="center"/>
        </w:trPr>
        <w:tc>
          <w:tcPr>
            <w:tcW w:w="672" w:type="dxa"/>
            <w:noWrap w:val="0"/>
            <w:vAlign w:val="center"/>
          </w:tcPr>
          <w:p w14:paraId="337DD4CF">
            <w:pPr>
              <w:spacing w:line="400" w:lineRule="exact"/>
              <w:jc w:val="center"/>
              <w:rPr>
                <w:rFonts w:hint="eastAsia"/>
                <w:sz w:val="24"/>
              </w:rPr>
            </w:pPr>
            <w:r>
              <w:rPr>
                <w:rFonts w:hint="eastAsia"/>
                <w:sz w:val="24"/>
              </w:rPr>
              <w:t>106</w:t>
            </w:r>
          </w:p>
        </w:tc>
        <w:tc>
          <w:tcPr>
            <w:tcW w:w="1378" w:type="dxa"/>
            <w:gridSpan w:val="2"/>
            <w:noWrap w:val="0"/>
            <w:vAlign w:val="center"/>
          </w:tcPr>
          <w:p w14:paraId="243E543C">
            <w:pPr>
              <w:spacing w:line="400" w:lineRule="exact"/>
              <w:jc w:val="center"/>
              <w:rPr>
                <w:rFonts w:hint="eastAsia"/>
                <w:sz w:val="24"/>
              </w:rPr>
            </w:pPr>
            <w:r>
              <w:rPr>
                <w:rFonts w:hint="eastAsia"/>
                <w:sz w:val="24"/>
              </w:rPr>
              <w:t>行政处罚</w:t>
            </w:r>
          </w:p>
        </w:tc>
        <w:tc>
          <w:tcPr>
            <w:tcW w:w="3418" w:type="dxa"/>
            <w:gridSpan w:val="2"/>
            <w:noWrap w:val="0"/>
            <w:vAlign w:val="center"/>
          </w:tcPr>
          <w:p w14:paraId="59BBE1CA">
            <w:pPr>
              <w:spacing w:line="400" w:lineRule="exact"/>
              <w:ind w:left="31" w:leftChars="15" w:right="31" w:rightChars="15"/>
              <w:rPr>
                <w:rFonts w:hint="eastAsia"/>
                <w:sz w:val="24"/>
              </w:rPr>
            </w:pPr>
            <w:r>
              <w:rPr>
                <w:rFonts w:hint="eastAsia"/>
                <w:sz w:val="24"/>
              </w:rPr>
              <w:t>对小型露天采石场新建、改建、扩建工程项目安全设施未按照规定履行设计审查程序的处罚</w:t>
            </w:r>
          </w:p>
        </w:tc>
        <w:tc>
          <w:tcPr>
            <w:tcW w:w="1738" w:type="dxa"/>
            <w:noWrap w:val="0"/>
            <w:vAlign w:val="center"/>
          </w:tcPr>
          <w:p w14:paraId="03CE7CF6">
            <w:pPr>
              <w:spacing w:line="400" w:lineRule="exact"/>
              <w:jc w:val="center"/>
              <w:rPr>
                <w:rFonts w:hint="eastAsia"/>
                <w:sz w:val="24"/>
              </w:rPr>
            </w:pPr>
            <w:r>
              <w:rPr>
                <w:rFonts w:hint="eastAsia"/>
                <w:sz w:val="24"/>
              </w:rPr>
              <w:t>市、县</w:t>
            </w:r>
          </w:p>
        </w:tc>
        <w:tc>
          <w:tcPr>
            <w:tcW w:w="1704" w:type="dxa"/>
            <w:noWrap w:val="0"/>
            <w:vAlign w:val="center"/>
          </w:tcPr>
          <w:p w14:paraId="2D546552">
            <w:pPr>
              <w:spacing w:line="400" w:lineRule="exact"/>
              <w:rPr>
                <w:sz w:val="24"/>
              </w:rPr>
            </w:pPr>
          </w:p>
        </w:tc>
      </w:tr>
      <w:tr w14:paraId="29D1C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19" w:hRule="atLeast"/>
          <w:jc w:val="center"/>
        </w:trPr>
        <w:tc>
          <w:tcPr>
            <w:tcW w:w="672" w:type="dxa"/>
            <w:noWrap w:val="0"/>
            <w:vAlign w:val="center"/>
          </w:tcPr>
          <w:p w14:paraId="06D2999A">
            <w:pPr>
              <w:spacing w:line="400" w:lineRule="exact"/>
              <w:jc w:val="center"/>
              <w:rPr>
                <w:rFonts w:hint="eastAsia"/>
                <w:sz w:val="24"/>
              </w:rPr>
            </w:pPr>
            <w:r>
              <w:rPr>
                <w:rFonts w:hint="eastAsia"/>
                <w:sz w:val="24"/>
              </w:rPr>
              <w:t>107</w:t>
            </w:r>
          </w:p>
        </w:tc>
        <w:tc>
          <w:tcPr>
            <w:tcW w:w="1378" w:type="dxa"/>
            <w:gridSpan w:val="2"/>
            <w:noWrap w:val="0"/>
            <w:vAlign w:val="center"/>
          </w:tcPr>
          <w:p w14:paraId="6ED92B54">
            <w:pPr>
              <w:spacing w:line="400" w:lineRule="exact"/>
              <w:jc w:val="center"/>
              <w:rPr>
                <w:rFonts w:hint="eastAsia"/>
                <w:sz w:val="24"/>
              </w:rPr>
            </w:pPr>
            <w:r>
              <w:rPr>
                <w:rFonts w:hint="eastAsia"/>
                <w:sz w:val="24"/>
              </w:rPr>
              <w:t>行政处罚</w:t>
            </w:r>
          </w:p>
        </w:tc>
        <w:tc>
          <w:tcPr>
            <w:tcW w:w="3418" w:type="dxa"/>
            <w:gridSpan w:val="2"/>
            <w:noWrap w:val="0"/>
            <w:vAlign w:val="center"/>
          </w:tcPr>
          <w:p w14:paraId="31C8A3E9">
            <w:pPr>
              <w:spacing w:line="400" w:lineRule="exact"/>
              <w:ind w:left="31" w:leftChars="15" w:right="31" w:rightChars="15"/>
              <w:rPr>
                <w:rFonts w:hint="eastAsia"/>
                <w:sz w:val="24"/>
              </w:rPr>
            </w:pPr>
            <w:r>
              <w:rPr>
                <w:rFonts w:hint="eastAsia"/>
                <w:sz w:val="24"/>
              </w:rPr>
              <w:t>对小型露天采石场未依法取得非煤矿矿山企业安全生产许可证的处罚</w:t>
            </w:r>
          </w:p>
        </w:tc>
        <w:tc>
          <w:tcPr>
            <w:tcW w:w="1738" w:type="dxa"/>
            <w:noWrap w:val="0"/>
            <w:vAlign w:val="center"/>
          </w:tcPr>
          <w:p w14:paraId="4B632C91">
            <w:pPr>
              <w:spacing w:line="400" w:lineRule="exact"/>
              <w:jc w:val="center"/>
              <w:rPr>
                <w:rFonts w:hint="eastAsia"/>
                <w:sz w:val="24"/>
              </w:rPr>
            </w:pPr>
            <w:r>
              <w:rPr>
                <w:rFonts w:hint="eastAsia"/>
                <w:sz w:val="24"/>
              </w:rPr>
              <w:t>市、县</w:t>
            </w:r>
          </w:p>
        </w:tc>
        <w:tc>
          <w:tcPr>
            <w:tcW w:w="1704" w:type="dxa"/>
            <w:noWrap w:val="0"/>
            <w:vAlign w:val="center"/>
          </w:tcPr>
          <w:p w14:paraId="3C29B263">
            <w:pPr>
              <w:spacing w:line="400" w:lineRule="exact"/>
              <w:rPr>
                <w:sz w:val="24"/>
              </w:rPr>
            </w:pPr>
          </w:p>
        </w:tc>
      </w:tr>
      <w:tr w14:paraId="2152A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64" w:hRule="atLeast"/>
          <w:jc w:val="center"/>
        </w:trPr>
        <w:tc>
          <w:tcPr>
            <w:tcW w:w="672" w:type="dxa"/>
            <w:noWrap w:val="0"/>
            <w:vAlign w:val="center"/>
          </w:tcPr>
          <w:p w14:paraId="0F855E05">
            <w:pPr>
              <w:spacing w:line="400" w:lineRule="exact"/>
              <w:jc w:val="center"/>
              <w:rPr>
                <w:rFonts w:hint="eastAsia"/>
                <w:sz w:val="24"/>
              </w:rPr>
            </w:pPr>
            <w:r>
              <w:rPr>
                <w:rFonts w:hint="eastAsia"/>
                <w:sz w:val="24"/>
              </w:rPr>
              <w:t>108</w:t>
            </w:r>
          </w:p>
        </w:tc>
        <w:tc>
          <w:tcPr>
            <w:tcW w:w="1378" w:type="dxa"/>
            <w:gridSpan w:val="2"/>
            <w:noWrap w:val="0"/>
            <w:vAlign w:val="center"/>
          </w:tcPr>
          <w:p w14:paraId="612A9392">
            <w:pPr>
              <w:spacing w:line="400" w:lineRule="exact"/>
              <w:jc w:val="center"/>
              <w:rPr>
                <w:rFonts w:hint="eastAsia"/>
                <w:sz w:val="24"/>
              </w:rPr>
            </w:pPr>
            <w:r>
              <w:rPr>
                <w:rFonts w:hint="eastAsia"/>
                <w:sz w:val="24"/>
              </w:rPr>
              <w:t>行政处罚</w:t>
            </w:r>
          </w:p>
        </w:tc>
        <w:tc>
          <w:tcPr>
            <w:tcW w:w="3418" w:type="dxa"/>
            <w:gridSpan w:val="2"/>
            <w:noWrap w:val="0"/>
            <w:vAlign w:val="center"/>
          </w:tcPr>
          <w:p w14:paraId="7FBEDCED">
            <w:pPr>
              <w:spacing w:line="400" w:lineRule="exact"/>
              <w:ind w:left="31" w:leftChars="15" w:right="31" w:rightChars="15"/>
              <w:rPr>
                <w:rFonts w:hint="eastAsia"/>
                <w:sz w:val="24"/>
              </w:rPr>
            </w:pPr>
            <w:r>
              <w:rPr>
                <w:rFonts w:hint="eastAsia"/>
                <w:sz w:val="24"/>
              </w:rPr>
              <w:t>对相邻的采石场开采范围之间最小距离小于300米等十类行为的处罚</w:t>
            </w:r>
          </w:p>
        </w:tc>
        <w:tc>
          <w:tcPr>
            <w:tcW w:w="1738" w:type="dxa"/>
            <w:noWrap w:val="0"/>
            <w:vAlign w:val="center"/>
          </w:tcPr>
          <w:p w14:paraId="297ECEC2">
            <w:pPr>
              <w:spacing w:line="400" w:lineRule="exact"/>
              <w:jc w:val="center"/>
              <w:rPr>
                <w:rFonts w:hint="eastAsia"/>
                <w:sz w:val="24"/>
              </w:rPr>
            </w:pPr>
            <w:r>
              <w:rPr>
                <w:rFonts w:hint="eastAsia"/>
                <w:sz w:val="24"/>
              </w:rPr>
              <w:t>市、县</w:t>
            </w:r>
          </w:p>
        </w:tc>
        <w:tc>
          <w:tcPr>
            <w:tcW w:w="1704" w:type="dxa"/>
            <w:noWrap w:val="0"/>
            <w:vAlign w:val="center"/>
          </w:tcPr>
          <w:p w14:paraId="751FC888">
            <w:pPr>
              <w:spacing w:line="400" w:lineRule="exact"/>
              <w:rPr>
                <w:sz w:val="24"/>
              </w:rPr>
            </w:pPr>
          </w:p>
        </w:tc>
      </w:tr>
      <w:tr w14:paraId="13E40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7089BA">
            <w:pPr>
              <w:spacing w:line="400" w:lineRule="exact"/>
              <w:jc w:val="center"/>
              <w:rPr>
                <w:rFonts w:hint="eastAsia"/>
                <w:sz w:val="24"/>
              </w:rPr>
            </w:pPr>
            <w:r>
              <w:rPr>
                <w:rFonts w:hint="eastAsia"/>
                <w:sz w:val="24"/>
              </w:rPr>
              <w:t>109</w:t>
            </w:r>
          </w:p>
        </w:tc>
        <w:tc>
          <w:tcPr>
            <w:tcW w:w="1378" w:type="dxa"/>
            <w:gridSpan w:val="2"/>
            <w:noWrap w:val="0"/>
            <w:vAlign w:val="center"/>
          </w:tcPr>
          <w:p w14:paraId="3F0090F6">
            <w:pPr>
              <w:spacing w:line="400" w:lineRule="exact"/>
              <w:jc w:val="center"/>
              <w:rPr>
                <w:rFonts w:hint="eastAsia"/>
                <w:sz w:val="24"/>
              </w:rPr>
            </w:pPr>
            <w:r>
              <w:rPr>
                <w:rFonts w:hint="eastAsia"/>
                <w:sz w:val="24"/>
              </w:rPr>
              <w:t>行政处罚</w:t>
            </w:r>
          </w:p>
        </w:tc>
        <w:tc>
          <w:tcPr>
            <w:tcW w:w="3418" w:type="dxa"/>
            <w:gridSpan w:val="2"/>
            <w:noWrap w:val="0"/>
            <w:vAlign w:val="center"/>
          </w:tcPr>
          <w:p w14:paraId="685EF63E">
            <w:pPr>
              <w:spacing w:line="400" w:lineRule="exact"/>
              <w:ind w:left="31" w:leftChars="15" w:right="31" w:rightChars="15"/>
              <w:rPr>
                <w:rFonts w:hint="eastAsia"/>
                <w:spacing w:val="-4"/>
                <w:sz w:val="24"/>
              </w:rPr>
            </w:pPr>
            <w:r>
              <w:rPr>
                <w:rFonts w:hint="eastAsia"/>
                <w:spacing w:val="-4"/>
                <w:sz w:val="24"/>
              </w:rPr>
              <w:t>对废石、废碴未排放到废石场，废石场的设置不符合设计要求和有关安全规定，顺山或顺沟排放废石、废碴的，未有防止泥石流的具体措施等四类行为的处罚</w:t>
            </w:r>
          </w:p>
        </w:tc>
        <w:tc>
          <w:tcPr>
            <w:tcW w:w="1738" w:type="dxa"/>
            <w:noWrap w:val="0"/>
            <w:vAlign w:val="center"/>
          </w:tcPr>
          <w:p w14:paraId="6733171A">
            <w:pPr>
              <w:spacing w:line="400" w:lineRule="exact"/>
              <w:jc w:val="center"/>
              <w:rPr>
                <w:rFonts w:hint="eastAsia"/>
                <w:sz w:val="24"/>
              </w:rPr>
            </w:pPr>
            <w:r>
              <w:rPr>
                <w:rFonts w:hint="eastAsia"/>
                <w:sz w:val="24"/>
              </w:rPr>
              <w:t>市、县</w:t>
            </w:r>
          </w:p>
        </w:tc>
        <w:tc>
          <w:tcPr>
            <w:tcW w:w="1704" w:type="dxa"/>
            <w:noWrap w:val="0"/>
            <w:vAlign w:val="center"/>
          </w:tcPr>
          <w:p w14:paraId="368D8483">
            <w:pPr>
              <w:spacing w:line="400" w:lineRule="exact"/>
              <w:rPr>
                <w:sz w:val="24"/>
              </w:rPr>
            </w:pPr>
          </w:p>
        </w:tc>
      </w:tr>
      <w:tr w14:paraId="49005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D1E271B">
            <w:pPr>
              <w:spacing w:line="400" w:lineRule="exact"/>
              <w:jc w:val="center"/>
              <w:rPr>
                <w:rFonts w:hint="eastAsia"/>
                <w:sz w:val="24"/>
              </w:rPr>
            </w:pPr>
            <w:r>
              <w:rPr>
                <w:rFonts w:hint="eastAsia"/>
                <w:sz w:val="24"/>
              </w:rPr>
              <w:t>110</w:t>
            </w:r>
          </w:p>
        </w:tc>
        <w:tc>
          <w:tcPr>
            <w:tcW w:w="1378" w:type="dxa"/>
            <w:gridSpan w:val="2"/>
            <w:noWrap w:val="0"/>
            <w:vAlign w:val="center"/>
          </w:tcPr>
          <w:p w14:paraId="09B639D9">
            <w:pPr>
              <w:spacing w:line="400" w:lineRule="exact"/>
              <w:jc w:val="center"/>
              <w:rPr>
                <w:rFonts w:hint="eastAsia"/>
                <w:sz w:val="24"/>
              </w:rPr>
            </w:pPr>
            <w:r>
              <w:rPr>
                <w:rFonts w:hint="eastAsia"/>
                <w:sz w:val="24"/>
              </w:rPr>
              <w:t>行政处罚</w:t>
            </w:r>
          </w:p>
        </w:tc>
        <w:tc>
          <w:tcPr>
            <w:tcW w:w="3418" w:type="dxa"/>
            <w:gridSpan w:val="2"/>
            <w:noWrap w:val="0"/>
            <w:vAlign w:val="center"/>
          </w:tcPr>
          <w:p w14:paraId="7C3442D5">
            <w:pPr>
              <w:spacing w:line="400" w:lineRule="exact"/>
              <w:ind w:left="31" w:leftChars="15" w:right="31" w:rightChars="15"/>
              <w:rPr>
                <w:rFonts w:hint="eastAsia"/>
                <w:sz w:val="24"/>
              </w:rPr>
            </w:pPr>
            <w:r>
              <w:rPr>
                <w:rFonts w:hint="eastAsia"/>
                <w:sz w:val="24"/>
              </w:rPr>
              <w:t>对未对承包单位实施安全生产监督检查或者考核等三类行为的处罚</w:t>
            </w:r>
          </w:p>
        </w:tc>
        <w:tc>
          <w:tcPr>
            <w:tcW w:w="1738" w:type="dxa"/>
            <w:noWrap w:val="0"/>
            <w:vAlign w:val="center"/>
          </w:tcPr>
          <w:p w14:paraId="55BE8358">
            <w:pPr>
              <w:spacing w:line="400" w:lineRule="exact"/>
              <w:jc w:val="center"/>
              <w:rPr>
                <w:rFonts w:hint="eastAsia"/>
                <w:sz w:val="24"/>
              </w:rPr>
            </w:pPr>
            <w:r>
              <w:rPr>
                <w:rFonts w:hint="eastAsia"/>
                <w:sz w:val="24"/>
              </w:rPr>
              <w:t>市、县</w:t>
            </w:r>
          </w:p>
        </w:tc>
        <w:tc>
          <w:tcPr>
            <w:tcW w:w="1704" w:type="dxa"/>
            <w:noWrap w:val="0"/>
            <w:vAlign w:val="center"/>
          </w:tcPr>
          <w:p w14:paraId="08DDAE6E">
            <w:pPr>
              <w:spacing w:line="400" w:lineRule="exact"/>
              <w:rPr>
                <w:sz w:val="24"/>
              </w:rPr>
            </w:pPr>
          </w:p>
        </w:tc>
      </w:tr>
      <w:tr w14:paraId="3CEBD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07B9A6D">
            <w:pPr>
              <w:spacing w:line="400" w:lineRule="exact"/>
              <w:jc w:val="center"/>
              <w:rPr>
                <w:rFonts w:hint="eastAsia"/>
                <w:sz w:val="24"/>
              </w:rPr>
            </w:pPr>
            <w:r>
              <w:rPr>
                <w:rFonts w:hint="eastAsia"/>
                <w:sz w:val="24"/>
              </w:rPr>
              <w:t>111</w:t>
            </w:r>
          </w:p>
        </w:tc>
        <w:tc>
          <w:tcPr>
            <w:tcW w:w="1378" w:type="dxa"/>
            <w:gridSpan w:val="2"/>
            <w:noWrap w:val="0"/>
            <w:vAlign w:val="center"/>
          </w:tcPr>
          <w:p w14:paraId="38C0A9D6">
            <w:pPr>
              <w:spacing w:line="380" w:lineRule="exact"/>
              <w:jc w:val="center"/>
              <w:rPr>
                <w:rFonts w:hint="eastAsia"/>
                <w:sz w:val="24"/>
              </w:rPr>
            </w:pPr>
            <w:r>
              <w:rPr>
                <w:rFonts w:hint="eastAsia"/>
                <w:sz w:val="24"/>
              </w:rPr>
              <w:t>行政处罚</w:t>
            </w:r>
          </w:p>
        </w:tc>
        <w:tc>
          <w:tcPr>
            <w:tcW w:w="3418" w:type="dxa"/>
            <w:gridSpan w:val="2"/>
            <w:noWrap w:val="0"/>
            <w:vAlign w:val="center"/>
          </w:tcPr>
          <w:p w14:paraId="29DFB0A9">
            <w:pPr>
              <w:spacing w:line="380" w:lineRule="exact"/>
              <w:ind w:left="31" w:leftChars="15" w:right="31" w:rightChars="15"/>
              <w:rPr>
                <w:rFonts w:hint="eastAsia"/>
                <w:sz w:val="24"/>
              </w:rPr>
            </w:pPr>
            <w:r>
              <w:rPr>
                <w:rFonts w:hint="eastAsia"/>
                <w:sz w:val="24"/>
              </w:rPr>
              <w:t>对地下矿山实行分项发包的发包单位在地下矿山正常生产期间，将主通风、主提升、供排水、供配电、主供风系统及其设备设施的运行管理进行分项发包的处罚</w:t>
            </w:r>
          </w:p>
        </w:tc>
        <w:tc>
          <w:tcPr>
            <w:tcW w:w="1738" w:type="dxa"/>
            <w:noWrap w:val="0"/>
            <w:vAlign w:val="center"/>
          </w:tcPr>
          <w:p w14:paraId="644D395B">
            <w:pPr>
              <w:spacing w:line="380" w:lineRule="exact"/>
              <w:jc w:val="center"/>
              <w:rPr>
                <w:rFonts w:hint="eastAsia"/>
                <w:sz w:val="24"/>
              </w:rPr>
            </w:pPr>
            <w:r>
              <w:rPr>
                <w:rFonts w:hint="eastAsia"/>
                <w:sz w:val="24"/>
              </w:rPr>
              <w:t>市、县</w:t>
            </w:r>
          </w:p>
        </w:tc>
        <w:tc>
          <w:tcPr>
            <w:tcW w:w="1704" w:type="dxa"/>
            <w:noWrap w:val="0"/>
            <w:vAlign w:val="center"/>
          </w:tcPr>
          <w:p w14:paraId="24CA1842">
            <w:pPr>
              <w:spacing w:line="400" w:lineRule="exact"/>
              <w:rPr>
                <w:sz w:val="24"/>
              </w:rPr>
            </w:pPr>
          </w:p>
        </w:tc>
      </w:tr>
      <w:tr w14:paraId="6857A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9031FE">
            <w:pPr>
              <w:spacing w:line="400" w:lineRule="exact"/>
              <w:jc w:val="center"/>
              <w:rPr>
                <w:rFonts w:hint="eastAsia"/>
                <w:sz w:val="24"/>
              </w:rPr>
            </w:pPr>
            <w:r>
              <w:rPr>
                <w:rFonts w:hint="eastAsia"/>
                <w:sz w:val="24"/>
              </w:rPr>
              <w:t>112</w:t>
            </w:r>
          </w:p>
        </w:tc>
        <w:tc>
          <w:tcPr>
            <w:tcW w:w="1378" w:type="dxa"/>
            <w:gridSpan w:val="2"/>
            <w:noWrap w:val="0"/>
            <w:vAlign w:val="center"/>
          </w:tcPr>
          <w:p w14:paraId="1D7FAF2B">
            <w:pPr>
              <w:spacing w:line="380" w:lineRule="exact"/>
              <w:jc w:val="center"/>
              <w:rPr>
                <w:rFonts w:hint="eastAsia"/>
                <w:sz w:val="24"/>
              </w:rPr>
            </w:pPr>
            <w:r>
              <w:rPr>
                <w:rFonts w:hint="eastAsia"/>
                <w:sz w:val="24"/>
              </w:rPr>
              <w:t>行政处罚</w:t>
            </w:r>
          </w:p>
        </w:tc>
        <w:tc>
          <w:tcPr>
            <w:tcW w:w="3418" w:type="dxa"/>
            <w:gridSpan w:val="2"/>
            <w:noWrap w:val="0"/>
            <w:vAlign w:val="center"/>
          </w:tcPr>
          <w:p w14:paraId="1BE2E7D3">
            <w:pPr>
              <w:spacing w:line="380" w:lineRule="exact"/>
              <w:ind w:left="31" w:leftChars="15" w:right="31" w:rightChars="15"/>
              <w:rPr>
                <w:rFonts w:hint="eastAsia"/>
                <w:sz w:val="24"/>
              </w:rPr>
            </w:pPr>
            <w:r>
              <w:rPr>
                <w:rFonts w:hint="eastAsia"/>
                <w:sz w:val="24"/>
              </w:rPr>
              <w:t>对承包地下矿山工程的项目部负责人同时兼任其他工程的项目部负责人的处罚</w:t>
            </w:r>
          </w:p>
        </w:tc>
        <w:tc>
          <w:tcPr>
            <w:tcW w:w="1738" w:type="dxa"/>
            <w:noWrap w:val="0"/>
            <w:vAlign w:val="center"/>
          </w:tcPr>
          <w:p w14:paraId="7702D026">
            <w:pPr>
              <w:spacing w:line="380" w:lineRule="exact"/>
              <w:jc w:val="center"/>
              <w:rPr>
                <w:rFonts w:hint="eastAsia"/>
                <w:sz w:val="24"/>
              </w:rPr>
            </w:pPr>
            <w:r>
              <w:rPr>
                <w:rFonts w:hint="eastAsia"/>
                <w:sz w:val="24"/>
              </w:rPr>
              <w:t>市、县</w:t>
            </w:r>
          </w:p>
        </w:tc>
        <w:tc>
          <w:tcPr>
            <w:tcW w:w="1704" w:type="dxa"/>
            <w:noWrap w:val="0"/>
            <w:vAlign w:val="center"/>
          </w:tcPr>
          <w:p w14:paraId="05D720C4">
            <w:pPr>
              <w:spacing w:line="400" w:lineRule="exact"/>
              <w:rPr>
                <w:sz w:val="24"/>
              </w:rPr>
            </w:pPr>
          </w:p>
        </w:tc>
      </w:tr>
      <w:tr w14:paraId="304A4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BA7A62">
            <w:pPr>
              <w:spacing w:line="400" w:lineRule="exact"/>
              <w:jc w:val="center"/>
              <w:rPr>
                <w:rFonts w:hint="eastAsia"/>
                <w:sz w:val="24"/>
              </w:rPr>
            </w:pPr>
            <w:r>
              <w:rPr>
                <w:rFonts w:hint="eastAsia"/>
                <w:sz w:val="24"/>
              </w:rPr>
              <w:t>113</w:t>
            </w:r>
          </w:p>
        </w:tc>
        <w:tc>
          <w:tcPr>
            <w:tcW w:w="1378" w:type="dxa"/>
            <w:gridSpan w:val="2"/>
            <w:noWrap w:val="0"/>
            <w:vAlign w:val="center"/>
          </w:tcPr>
          <w:p w14:paraId="3C620ABB">
            <w:pPr>
              <w:spacing w:line="380" w:lineRule="exact"/>
              <w:jc w:val="center"/>
              <w:rPr>
                <w:rFonts w:hint="eastAsia"/>
                <w:sz w:val="24"/>
              </w:rPr>
            </w:pPr>
            <w:r>
              <w:rPr>
                <w:rFonts w:hint="eastAsia"/>
                <w:sz w:val="24"/>
              </w:rPr>
              <w:t>行政处罚</w:t>
            </w:r>
          </w:p>
        </w:tc>
        <w:tc>
          <w:tcPr>
            <w:tcW w:w="3418" w:type="dxa"/>
            <w:gridSpan w:val="2"/>
            <w:noWrap w:val="0"/>
            <w:vAlign w:val="center"/>
          </w:tcPr>
          <w:p w14:paraId="6038792E">
            <w:pPr>
              <w:spacing w:line="380" w:lineRule="exact"/>
              <w:ind w:left="31" w:leftChars="15" w:right="31" w:rightChars="15"/>
              <w:rPr>
                <w:rFonts w:hint="eastAsia"/>
                <w:sz w:val="24"/>
              </w:rPr>
            </w:pPr>
            <w:r>
              <w:rPr>
                <w:rFonts w:hint="eastAsia"/>
                <w:sz w:val="24"/>
              </w:rPr>
              <w:t>对承包单位将发包单位投入的安全资金挪作他用等两类行为的处罚</w:t>
            </w:r>
          </w:p>
        </w:tc>
        <w:tc>
          <w:tcPr>
            <w:tcW w:w="1738" w:type="dxa"/>
            <w:noWrap w:val="0"/>
            <w:vAlign w:val="center"/>
          </w:tcPr>
          <w:p w14:paraId="3C42092F">
            <w:pPr>
              <w:spacing w:line="380" w:lineRule="exact"/>
              <w:jc w:val="center"/>
              <w:rPr>
                <w:rFonts w:hint="eastAsia"/>
                <w:sz w:val="24"/>
              </w:rPr>
            </w:pPr>
            <w:r>
              <w:rPr>
                <w:rFonts w:hint="eastAsia"/>
                <w:sz w:val="24"/>
              </w:rPr>
              <w:t>市、县</w:t>
            </w:r>
          </w:p>
        </w:tc>
        <w:tc>
          <w:tcPr>
            <w:tcW w:w="1704" w:type="dxa"/>
            <w:noWrap w:val="0"/>
            <w:vAlign w:val="center"/>
          </w:tcPr>
          <w:p w14:paraId="68A01082">
            <w:pPr>
              <w:spacing w:line="400" w:lineRule="exact"/>
              <w:rPr>
                <w:sz w:val="24"/>
              </w:rPr>
            </w:pPr>
          </w:p>
        </w:tc>
      </w:tr>
      <w:tr w14:paraId="62D56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0489851">
            <w:pPr>
              <w:spacing w:line="400" w:lineRule="exact"/>
              <w:jc w:val="center"/>
              <w:rPr>
                <w:rFonts w:hint="eastAsia"/>
                <w:sz w:val="24"/>
              </w:rPr>
            </w:pPr>
            <w:r>
              <w:rPr>
                <w:rFonts w:hint="eastAsia"/>
                <w:sz w:val="24"/>
              </w:rPr>
              <w:t>114</w:t>
            </w:r>
          </w:p>
        </w:tc>
        <w:tc>
          <w:tcPr>
            <w:tcW w:w="1378" w:type="dxa"/>
            <w:gridSpan w:val="2"/>
            <w:noWrap w:val="0"/>
            <w:vAlign w:val="center"/>
          </w:tcPr>
          <w:p w14:paraId="516363B7">
            <w:pPr>
              <w:spacing w:line="380" w:lineRule="exact"/>
              <w:jc w:val="center"/>
              <w:rPr>
                <w:rFonts w:hint="eastAsia"/>
                <w:sz w:val="24"/>
              </w:rPr>
            </w:pPr>
            <w:r>
              <w:rPr>
                <w:rFonts w:hint="eastAsia"/>
                <w:sz w:val="24"/>
              </w:rPr>
              <w:t>行政处罚</w:t>
            </w:r>
          </w:p>
        </w:tc>
        <w:tc>
          <w:tcPr>
            <w:tcW w:w="3418" w:type="dxa"/>
            <w:gridSpan w:val="2"/>
            <w:noWrap w:val="0"/>
            <w:vAlign w:val="center"/>
          </w:tcPr>
          <w:p w14:paraId="5A35243A">
            <w:pPr>
              <w:spacing w:line="380" w:lineRule="exact"/>
              <w:ind w:left="31" w:leftChars="15" w:right="31" w:rightChars="15"/>
              <w:rPr>
                <w:rFonts w:hint="eastAsia"/>
                <w:sz w:val="24"/>
              </w:rPr>
            </w:pPr>
            <w:r>
              <w:rPr>
                <w:rFonts w:hint="eastAsia"/>
                <w:sz w:val="24"/>
              </w:rPr>
              <w:t>对承包单位未定期对项目部人员进行安全生产教育培训与考核或者未对项目部进行安全生产检查的处罚</w:t>
            </w:r>
          </w:p>
        </w:tc>
        <w:tc>
          <w:tcPr>
            <w:tcW w:w="1738" w:type="dxa"/>
            <w:noWrap w:val="0"/>
            <w:vAlign w:val="center"/>
          </w:tcPr>
          <w:p w14:paraId="465F7175">
            <w:pPr>
              <w:spacing w:line="380" w:lineRule="exact"/>
              <w:jc w:val="center"/>
              <w:rPr>
                <w:rFonts w:hint="eastAsia"/>
                <w:sz w:val="24"/>
              </w:rPr>
            </w:pPr>
            <w:r>
              <w:rPr>
                <w:rFonts w:hint="eastAsia"/>
                <w:sz w:val="24"/>
              </w:rPr>
              <w:t>市、县</w:t>
            </w:r>
          </w:p>
        </w:tc>
        <w:tc>
          <w:tcPr>
            <w:tcW w:w="1704" w:type="dxa"/>
            <w:noWrap w:val="0"/>
            <w:vAlign w:val="center"/>
          </w:tcPr>
          <w:p w14:paraId="02105EBD">
            <w:pPr>
              <w:spacing w:line="400" w:lineRule="exact"/>
              <w:rPr>
                <w:sz w:val="24"/>
              </w:rPr>
            </w:pPr>
          </w:p>
        </w:tc>
      </w:tr>
      <w:tr w14:paraId="0D43E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4FDD154">
            <w:pPr>
              <w:spacing w:line="400" w:lineRule="exact"/>
              <w:jc w:val="center"/>
              <w:rPr>
                <w:rFonts w:hint="eastAsia"/>
                <w:sz w:val="24"/>
              </w:rPr>
            </w:pPr>
            <w:r>
              <w:rPr>
                <w:rFonts w:hint="eastAsia"/>
                <w:sz w:val="24"/>
              </w:rPr>
              <w:t>115</w:t>
            </w:r>
          </w:p>
        </w:tc>
        <w:tc>
          <w:tcPr>
            <w:tcW w:w="1378" w:type="dxa"/>
            <w:gridSpan w:val="2"/>
            <w:noWrap w:val="0"/>
            <w:vAlign w:val="center"/>
          </w:tcPr>
          <w:p w14:paraId="5A50436A">
            <w:pPr>
              <w:spacing w:line="380" w:lineRule="exact"/>
              <w:jc w:val="center"/>
              <w:rPr>
                <w:rFonts w:hint="eastAsia"/>
                <w:sz w:val="24"/>
              </w:rPr>
            </w:pPr>
            <w:r>
              <w:rPr>
                <w:rFonts w:hint="eastAsia"/>
                <w:sz w:val="24"/>
              </w:rPr>
              <w:t>行政处罚</w:t>
            </w:r>
          </w:p>
        </w:tc>
        <w:tc>
          <w:tcPr>
            <w:tcW w:w="3418" w:type="dxa"/>
            <w:gridSpan w:val="2"/>
            <w:noWrap w:val="0"/>
            <w:vAlign w:val="center"/>
          </w:tcPr>
          <w:p w14:paraId="7AD15BCF">
            <w:pPr>
              <w:spacing w:line="380" w:lineRule="exact"/>
              <w:ind w:left="31" w:leftChars="15" w:right="31" w:rightChars="15"/>
              <w:rPr>
                <w:rFonts w:hint="eastAsia"/>
                <w:sz w:val="24"/>
              </w:rPr>
            </w:pPr>
            <w:r>
              <w:rPr>
                <w:rFonts w:hint="eastAsia"/>
                <w:sz w:val="24"/>
              </w:rPr>
              <w:t>对承包单位在登记注册的省、自治区、直辖市以外从事施工作业，未向作业所在地县级人民政府安全生产监督管理部门书面报告本单位取得有关许可和施工资质，以及所承包工程情况的处罚</w:t>
            </w:r>
          </w:p>
        </w:tc>
        <w:tc>
          <w:tcPr>
            <w:tcW w:w="1738" w:type="dxa"/>
            <w:noWrap w:val="0"/>
            <w:vAlign w:val="center"/>
          </w:tcPr>
          <w:p w14:paraId="423BD819">
            <w:pPr>
              <w:spacing w:line="380" w:lineRule="exact"/>
              <w:jc w:val="center"/>
              <w:rPr>
                <w:rFonts w:hint="eastAsia"/>
                <w:sz w:val="24"/>
              </w:rPr>
            </w:pPr>
            <w:r>
              <w:rPr>
                <w:rFonts w:hint="eastAsia"/>
                <w:sz w:val="24"/>
              </w:rPr>
              <w:t>市、县</w:t>
            </w:r>
          </w:p>
        </w:tc>
        <w:tc>
          <w:tcPr>
            <w:tcW w:w="1704" w:type="dxa"/>
            <w:noWrap w:val="0"/>
            <w:vAlign w:val="center"/>
          </w:tcPr>
          <w:p w14:paraId="3374DD80">
            <w:pPr>
              <w:spacing w:line="400" w:lineRule="exact"/>
              <w:rPr>
                <w:sz w:val="24"/>
              </w:rPr>
            </w:pPr>
          </w:p>
        </w:tc>
      </w:tr>
      <w:tr w14:paraId="73D97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EB2ED7B">
            <w:pPr>
              <w:spacing w:line="400" w:lineRule="exact"/>
              <w:jc w:val="center"/>
              <w:rPr>
                <w:rFonts w:hint="eastAsia"/>
                <w:sz w:val="24"/>
              </w:rPr>
            </w:pPr>
            <w:r>
              <w:rPr>
                <w:rFonts w:hint="eastAsia"/>
                <w:sz w:val="24"/>
              </w:rPr>
              <w:t>116</w:t>
            </w:r>
          </w:p>
        </w:tc>
        <w:tc>
          <w:tcPr>
            <w:tcW w:w="1378" w:type="dxa"/>
            <w:gridSpan w:val="2"/>
            <w:noWrap w:val="0"/>
            <w:vAlign w:val="center"/>
          </w:tcPr>
          <w:p w14:paraId="7621A8B2">
            <w:pPr>
              <w:spacing w:line="380" w:lineRule="exact"/>
              <w:jc w:val="center"/>
              <w:rPr>
                <w:rFonts w:hint="eastAsia"/>
                <w:sz w:val="24"/>
              </w:rPr>
            </w:pPr>
            <w:r>
              <w:rPr>
                <w:rFonts w:hint="eastAsia"/>
                <w:sz w:val="24"/>
              </w:rPr>
              <w:t>行政处罚</w:t>
            </w:r>
          </w:p>
        </w:tc>
        <w:tc>
          <w:tcPr>
            <w:tcW w:w="3418" w:type="dxa"/>
            <w:gridSpan w:val="2"/>
            <w:noWrap w:val="0"/>
            <w:vAlign w:val="center"/>
          </w:tcPr>
          <w:p w14:paraId="36D5E03B">
            <w:pPr>
              <w:spacing w:line="380" w:lineRule="exact"/>
              <w:ind w:left="31" w:leftChars="15" w:right="31" w:rightChars="15"/>
              <w:rPr>
                <w:rFonts w:hint="eastAsia"/>
                <w:sz w:val="24"/>
              </w:rPr>
            </w:pPr>
            <w:r>
              <w:rPr>
                <w:rFonts w:hint="eastAsia"/>
                <w:sz w:val="24"/>
              </w:rPr>
              <w:t>对生产经营单位未建立健全特种作业人员档案的处罚</w:t>
            </w:r>
          </w:p>
        </w:tc>
        <w:tc>
          <w:tcPr>
            <w:tcW w:w="1738" w:type="dxa"/>
            <w:noWrap w:val="0"/>
            <w:vAlign w:val="center"/>
          </w:tcPr>
          <w:p w14:paraId="46250114">
            <w:pPr>
              <w:spacing w:line="380" w:lineRule="exact"/>
              <w:jc w:val="center"/>
              <w:rPr>
                <w:rFonts w:hint="eastAsia"/>
                <w:sz w:val="24"/>
              </w:rPr>
            </w:pPr>
            <w:r>
              <w:rPr>
                <w:rFonts w:hint="eastAsia"/>
                <w:sz w:val="24"/>
              </w:rPr>
              <w:t>市、县</w:t>
            </w:r>
          </w:p>
        </w:tc>
        <w:tc>
          <w:tcPr>
            <w:tcW w:w="1704" w:type="dxa"/>
            <w:noWrap w:val="0"/>
            <w:vAlign w:val="center"/>
          </w:tcPr>
          <w:p w14:paraId="66053426">
            <w:pPr>
              <w:spacing w:line="400" w:lineRule="exact"/>
              <w:rPr>
                <w:sz w:val="24"/>
              </w:rPr>
            </w:pPr>
          </w:p>
        </w:tc>
      </w:tr>
      <w:tr w14:paraId="42B05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B4A4668">
            <w:pPr>
              <w:spacing w:line="400" w:lineRule="exact"/>
              <w:jc w:val="center"/>
              <w:rPr>
                <w:rFonts w:hint="eastAsia"/>
                <w:sz w:val="24"/>
              </w:rPr>
            </w:pPr>
            <w:r>
              <w:rPr>
                <w:rFonts w:hint="eastAsia"/>
                <w:sz w:val="24"/>
              </w:rPr>
              <w:t>117</w:t>
            </w:r>
          </w:p>
        </w:tc>
        <w:tc>
          <w:tcPr>
            <w:tcW w:w="1378" w:type="dxa"/>
            <w:gridSpan w:val="2"/>
            <w:noWrap w:val="0"/>
            <w:vAlign w:val="center"/>
          </w:tcPr>
          <w:p w14:paraId="76AD7694">
            <w:pPr>
              <w:spacing w:line="380" w:lineRule="exact"/>
              <w:jc w:val="center"/>
              <w:rPr>
                <w:rFonts w:hint="eastAsia"/>
                <w:sz w:val="24"/>
              </w:rPr>
            </w:pPr>
            <w:r>
              <w:rPr>
                <w:rFonts w:hint="eastAsia"/>
                <w:sz w:val="24"/>
              </w:rPr>
              <w:t>行政处罚</w:t>
            </w:r>
          </w:p>
        </w:tc>
        <w:tc>
          <w:tcPr>
            <w:tcW w:w="3418" w:type="dxa"/>
            <w:gridSpan w:val="2"/>
            <w:noWrap w:val="0"/>
            <w:vAlign w:val="center"/>
          </w:tcPr>
          <w:p w14:paraId="268FAD6E">
            <w:pPr>
              <w:spacing w:line="380" w:lineRule="exact"/>
              <w:ind w:left="31" w:leftChars="15" w:right="31" w:rightChars="15"/>
              <w:rPr>
                <w:rFonts w:hint="eastAsia"/>
                <w:sz w:val="24"/>
              </w:rPr>
            </w:pPr>
            <w:r>
              <w:rPr>
                <w:rFonts w:hint="eastAsia"/>
                <w:sz w:val="24"/>
              </w:rPr>
              <w:t>对生产经营单位使用未取得特种作业操作证的特种作业人员上岗作业的处罚</w:t>
            </w:r>
          </w:p>
        </w:tc>
        <w:tc>
          <w:tcPr>
            <w:tcW w:w="1738" w:type="dxa"/>
            <w:noWrap w:val="0"/>
            <w:vAlign w:val="center"/>
          </w:tcPr>
          <w:p w14:paraId="6408DE26">
            <w:pPr>
              <w:spacing w:line="380" w:lineRule="exact"/>
              <w:jc w:val="center"/>
              <w:rPr>
                <w:rFonts w:hint="eastAsia"/>
                <w:sz w:val="24"/>
              </w:rPr>
            </w:pPr>
            <w:r>
              <w:rPr>
                <w:rFonts w:hint="eastAsia"/>
                <w:sz w:val="24"/>
              </w:rPr>
              <w:t>市、县</w:t>
            </w:r>
          </w:p>
        </w:tc>
        <w:tc>
          <w:tcPr>
            <w:tcW w:w="1704" w:type="dxa"/>
            <w:noWrap w:val="0"/>
            <w:vAlign w:val="center"/>
          </w:tcPr>
          <w:p w14:paraId="1F807B7F">
            <w:pPr>
              <w:spacing w:line="400" w:lineRule="exact"/>
              <w:rPr>
                <w:sz w:val="24"/>
              </w:rPr>
            </w:pPr>
          </w:p>
        </w:tc>
      </w:tr>
      <w:tr w14:paraId="4D836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5FBC0D9C">
            <w:pPr>
              <w:spacing w:line="400" w:lineRule="exact"/>
              <w:jc w:val="center"/>
              <w:rPr>
                <w:rFonts w:hint="eastAsia"/>
                <w:sz w:val="24"/>
              </w:rPr>
            </w:pPr>
            <w:r>
              <w:rPr>
                <w:rFonts w:hint="eastAsia"/>
                <w:sz w:val="24"/>
              </w:rPr>
              <w:t>118</w:t>
            </w:r>
          </w:p>
        </w:tc>
        <w:tc>
          <w:tcPr>
            <w:tcW w:w="1378" w:type="dxa"/>
            <w:gridSpan w:val="2"/>
            <w:noWrap w:val="0"/>
            <w:vAlign w:val="center"/>
          </w:tcPr>
          <w:p w14:paraId="29A06C36">
            <w:pPr>
              <w:spacing w:line="380" w:lineRule="exact"/>
              <w:jc w:val="center"/>
              <w:rPr>
                <w:rFonts w:hint="eastAsia"/>
                <w:sz w:val="24"/>
              </w:rPr>
            </w:pPr>
            <w:r>
              <w:rPr>
                <w:rFonts w:hint="eastAsia"/>
                <w:sz w:val="24"/>
              </w:rPr>
              <w:t>行政处罚</w:t>
            </w:r>
          </w:p>
        </w:tc>
        <w:tc>
          <w:tcPr>
            <w:tcW w:w="3418" w:type="dxa"/>
            <w:gridSpan w:val="2"/>
            <w:noWrap w:val="0"/>
            <w:vAlign w:val="center"/>
          </w:tcPr>
          <w:p w14:paraId="6D428B96">
            <w:pPr>
              <w:spacing w:line="380" w:lineRule="exact"/>
              <w:ind w:left="31" w:leftChars="15" w:right="31" w:rightChars="15"/>
              <w:rPr>
                <w:rFonts w:hint="eastAsia"/>
                <w:sz w:val="24"/>
              </w:rPr>
            </w:pPr>
            <w:r>
              <w:rPr>
                <w:rFonts w:hint="eastAsia"/>
                <w:sz w:val="24"/>
              </w:rPr>
              <w:t>对生产经营单位非法印制、伪造、倒卖特种作业操作证，或者使用非法印制、伪造、倒卖的特种作业操作证的处罚</w:t>
            </w:r>
          </w:p>
        </w:tc>
        <w:tc>
          <w:tcPr>
            <w:tcW w:w="1738" w:type="dxa"/>
            <w:noWrap w:val="0"/>
            <w:vAlign w:val="center"/>
          </w:tcPr>
          <w:p w14:paraId="1CA2FE85">
            <w:pPr>
              <w:spacing w:line="380" w:lineRule="exact"/>
              <w:jc w:val="center"/>
              <w:rPr>
                <w:rFonts w:hint="eastAsia"/>
                <w:sz w:val="24"/>
              </w:rPr>
            </w:pPr>
            <w:r>
              <w:rPr>
                <w:rFonts w:hint="eastAsia"/>
                <w:sz w:val="24"/>
              </w:rPr>
              <w:t>市、县</w:t>
            </w:r>
          </w:p>
        </w:tc>
        <w:tc>
          <w:tcPr>
            <w:tcW w:w="1704" w:type="dxa"/>
            <w:noWrap w:val="0"/>
            <w:vAlign w:val="center"/>
          </w:tcPr>
          <w:p w14:paraId="3246C19B">
            <w:pPr>
              <w:spacing w:line="400" w:lineRule="exact"/>
              <w:rPr>
                <w:sz w:val="24"/>
              </w:rPr>
            </w:pPr>
          </w:p>
        </w:tc>
      </w:tr>
      <w:tr w14:paraId="028AC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83B1D75">
            <w:pPr>
              <w:spacing w:line="400" w:lineRule="exact"/>
              <w:jc w:val="center"/>
              <w:rPr>
                <w:rFonts w:hint="eastAsia"/>
                <w:sz w:val="24"/>
              </w:rPr>
            </w:pPr>
            <w:r>
              <w:rPr>
                <w:rFonts w:hint="eastAsia"/>
                <w:sz w:val="24"/>
              </w:rPr>
              <w:t>119</w:t>
            </w:r>
          </w:p>
        </w:tc>
        <w:tc>
          <w:tcPr>
            <w:tcW w:w="1378" w:type="dxa"/>
            <w:gridSpan w:val="2"/>
            <w:noWrap w:val="0"/>
            <w:vAlign w:val="center"/>
          </w:tcPr>
          <w:p w14:paraId="07D0970E">
            <w:pPr>
              <w:spacing w:line="400" w:lineRule="exact"/>
              <w:jc w:val="center"/>
              <w:rPr>
                <w:rFonts w:hint="eastAsia"/>
                <w:sz w:val="24"/>
              </w:rPr>
            </w:pPr>
            <w:r>
              <w:rPr>
                <w:rFonts w:hint="eastAsia"/>
                <w:sz w:val="24"/>
              </w:rPr>
              <w:t>行政处罚</w:t>
            </w:r>
          </w:p>
        </w:tc>
        <w:tc>
          <w:tcPr>
            <w:tcW w:w="3418" w:type="dxa"/>
            <w:gridSpan w:val="2"/>
            <w:noWrap w:val="0"/>
            <w:vAlign w:val="center"/>
          </w:tcPr>
          <w:p w14:paraId="433C9E01">
            <w:pPr>
              <w:spacing w:line="400" w:lineRule="exact"/>
              <w:ind w:left="31" w:leftChars="15" w:right="31" w:rightChars="15"/>
              <w:rPr>
                <w:rFonts w:hint="eastAsia"/>
                <w:sz w:val="24"/>
              </w:rPr>
            </w:pPr>
            <w:r>
              <w:rPr>
                <w:rFonts w:hint="eastAsia"/>
                <w:sz w:val="24"/>
              </w:rPr>
              <w:t>对特种作业人员伪造、涂改特种作业操作证或者使用伪造的特种作业操作证的处罚</w:t>
            </w:r>
          </w:p>
        </w:tc>
        <w:tc>
          <w:tcPr>
            <w:tcW w:w="1738" w:type="dxa"/>
            <w:noWrap w:val="0"/>
            <w:vAlign w:val="center"/>
          </w:tcPr>
          <w:p w14:paraId="0119CD69">
            <w:pPr>
              <w:spacing w:line="400" w:lineRule="exact"/>
              <w:jc w:val="center"/>
              <w:rPr>
                <w:rFonts w:hint="eastAsia"/>
                <w:sz w:val="24"/>
              </w:rPr>
            </w:pPr>
            <w:r>
              <w:rPr>
                <w:rFonts w:hint="eastAsia"/>
                <w:sz w:val="24"/>
              </w:rPr>
              <w:t>市、县</w:t>
            </w:r>
          </w:p>
        </w:tc>
        <w:tc>
          <w:tcPr>
            <w:tcW w:w="1704" w:type="dxa"/>
            <w:noWrap w:val="0"/>
            <w:vAlign w:val="center"/>
          </w:tcPr>
          <w:p w14:paraId="3B45DD89">
            <w:pPr>
              <w:spacing w:line="400" w:lineRule="exact"/>
              <w:rPr>
                <w:sz w:val="24"/>
              </w:rPr>
            </w:pPr>
          </w:p>
        </w:tc>
      </w:tr>
      <w:tr w14:paraId="4C2B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15" w:hRule="atLeast"/>
          <w:jc w:val="center"/>
        </w:trPr>
        <w:tc>
          <w:tcPr>
            <w:tcW w:w="672" w:type="dxa"/>
            <w:noWrap w:val="0"/>
            <w:vAlign w:val="center"/>
          </w:tcPr>
          <w:p w14:paraId="78A82750">
            <w:pPr>
              <w:spacing w:line="400" w:lineRule="exact"/>
              <w:jc w:val="center"/>
              <w:rPr>
                <w:rFonts w:hint="eastAsia"/>
                <w:sz w:val="24"/>
              </w:rPr>
            </w:pPr>
            <w:r>
              <w:rPr>
                <w:rFonts w:hint="eastAsia"/>
                <w:sz w:val="24"/>
              </w:rPr>
              <w:t>120</w:t>
            </w:r>
          </w:p>
        </w:tc>
        <w:tc>
          <w:tcPr>
            <w:tcW w:w="1378" w:type="dxa"/>
            <w:gridSpan w:val="2"/>
            <w:noWrap w:val="0"/>
            <w:vAlign w:val="center"/>
          </w:tcPr>
          <w:p w14:paraId="11E3EA2C">
            <w:pPr>
              <w:spacing w:line="400" w:lineRule="exact"/>
              <w:jc w:val="center"/>
              <w:rPr>
                <w:rFonts w:hint="eastAsia"/>
                <w:sz w:val="24"/>
              </w:rPr>
            </w:pPr>
            <w:r>
              <w:rPr>
                <w:rFonts w:hint="eastAsia"/>
                <w:sz w:val="24"/>
              </w:rPr>
              <w:t>行政处罚</w:t>
            </w:r>
          </w:p>
        </w:tc>
        <w:tc>
          <w:tcPr>
            <w:tcW w:w="3418" w:type="dxa"/>
            <w:gridSpan w:val="2"/>
            <w:noWrap w:val="0"/>
            <w:vAlign w:val="center"/>
          </w:tcPr>
          <w:p w14:paraId="1D24B6D5">
            <w:pPr>
              <w:spacing w:line="400" w:lineRule="exact"/>
              <w:ind w:left="31" w:leftChars="15" w:right="31" w:rightChars="15"/>
              <w:rPr>
                <w:rFonts w:hint="eastAsia"/>
                <w:sz w:val="24"/>
              </w:rPr>
            </w:pPr>
            <w:r>
              <w:rPr>
                <w:rFonts w:hint="eastAsia"/>
                <w:sz w:val="24"/>
              </w:rPr>
              <w:t>对未经注册擅自以注册安全工程师名义执业的处罚</w:t>
            </w:r>
          </w:p>
        </w:tc>
        <w:tc>
          <w:tcPr>
            <w:tcW w:w="1738" w:type="dxa"/>
            <w:noWrap w:val="0"/>
            <w:vAlign w:val="center"/>
          </w:tcPr>
          <w:p w14:paraId="448721A2">
            <w:pPr>
              <w:spacing w:line="400" w:lineRule="exact"/>
              <w:jc w:val="center"/>
              <w:rPr>
                <w:rFonts w:hint="eastAsia"/>
                <w:sz w:val="24"/>
              </w:rPr>
            </w:pPr>
            <w:r>
              <w:rPr>
                <w:rFonts w:hint="eastAsia"/>
                <w:sz w:val="24"/>
              </w:rPr>
              <w:t>市、县</w:t>
            </w:r>
          </w:p>
        </w:tc>
        <w:tc>
          <w:tcPr>
            <w:tcW w:w="1704" w:type="dxa"/>
            <w:noWrap w:val="0"/>
            <w:vAlign w:val="center"/>
          </w:tcPr>
          <w:p w14:paraId="1B5F2CFE">
            <w:pPr>
              <w:spacing w:line="400" w:lineRule="exact"/>
              <w:rPr>
                <w:sz w:val="24"/>
              </w:rPr>
            </w:pPr>
          </w:p>
        </w:tc>
      </w:tr>
      <w:tr w14:paraId="16875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913DB00">
            <w:pPr>
              <w:spacing w:line="400" w:lineRule="exact"/>
              <w:jc w:val="center"/>
              <w:rPr>
                <w:rFonts w:hint="eastAsia"/>
                <w:sz w:val="24"/>
              </w:rPr>
            </w:pPr>
            <w:r>
              <w:rPr>
                <w:rFonts w:hint="eastAsia"/>
                <w:sz w:val="24"/>
              </w:rPr>
              <w:t>121</w:t>
            </w:r>
          </w:p>
        </w:tc>
        <w:tc>
          <w:tcPr>
            <w:tcW w:w="1378" w:type="dxa"/>
            <w:gridSpan w:val="2"/>
            <w:noWrap w:val="0"/>
            <w:vAlign w:val="center"/>
          </w:tcPr>
          <w:p w14:paraId="4DA5A933">
            <w:pPr>
              <w:spacing w:line="400" w:lineRule="exact"/>
              <w:jc w:val="center"/>
              <w:rPr>
                <w:rFonts w:hint="eastAsia"/>
                <w:sz w:val="24"/>
              </w:rPr>
            </w:pPr>
            <w:r>
              <w:rPr>
                <w:rFonts w:hint="eastAsia"/>
                <w:sz w:val="24"/>
              </w:rPr>
              <w:t>行政处罚</w:t>
            </w:r>
          </w:p>
        </w:tc>
        <w:tc>
          <w:tcPr>
            <w:tcW w:w="3418" w:type="dxa"/>
            <w:gridSpan w:val="2"/>
            <w:noWrap w:val="0"/>
            <w:vAlign w:val="center"/>
          </w:tcPr>
          <w:p w14:paraId="3FF4A2E2">
            <w:pPr>
              <w:spacing w:line="400" w:lineRule="exact"/>
              <w:ind w:left="31" w:leftChars="15" w:right="31" w:rightChars="15"/>
              <w:rPr>
                <w:rFonts w:hint="eastAsia"/>
                <w:sz w:val="24"/>
              </w:rPr>
            </w:pPr>
            <w:r>
              <w:rPr>
                <w:rFonts w:hint="eastAsia"/>
                <w:sz w:val="24"/>
              </w:rPr>
              <w:t>对注册安全工程师以欺骗、贿赂等不正当手段取得执业证的处罚</w:t>
            </w:r>
          </w:p>
        </w:tc>
        <w:tc>
          <w:tcPr>
            <w:tcW w:w="1738" w:type="dxa"/>
            <w:noWrap w:val="0"/>
            <w:vAlign w:val="center"/>
          </w:tcPr>
          <w:p w14:paraId="28F6F2E5">
            <w:pPr>
              <w:spacing w:line="400" w:lineRule="exact"/>
              <w:jc w:val="center"/>
              <w:rPr>
                <w:rFonts w:hint="eastAsia"/>
                <w:sz w:val="24"/>
              </w:rPr>
            </w:pPr>
            <w:r>
              <w:rPr>
                <w:rFonts w:hint="eastAsia"/>
                <w:sz w:val="24"/>
              </w:rPr>
              <w:t>市、县</w:t>
            </w:r>
          </w:p>
        </w:tc>
        <w:tc>
          <w:tcPr>
            <w:tcW w:w="1704" w:type="dxa"/>
            <w:noWrap w:val="0"/>
            <w:vAlign w:val="center"/>
          </w:tcPr>
          <w:p w14:paraId="4BE25D82">
            <w:pPr>
              <w:spacing w:line="400" w:lineRule="exact"/>
              <w:rPr>
                <w:sz w:val="24"/>
              </w:rPr>
            </w:pPr>
          </w:p>
        </w:tc>
      </w:tr>
      <w:tr w14:paraId="6AE55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03DB588">
            <w:pPr>
              <w:spacing w:line="400" w:lineRule="exact"/>
              <w:jc w:val="center"/>
              <w:rPr>
                <w:rFonts w:hint="eastAsia"/>
                <w:sz w:val="24"/>
              </w:rPr>
            </w:pPr>
            <w:r>
              <w:rPr>
                <w:rFonts w:hint="eastAsia"/>
                <w:sz w:val="24"/>
              </w:rPr>
              <w:t>122</w:t>
            </w:r>
          </w:p>
        </w:tc>
        <w:tc>
          <w:tcPr>
            <w:tcW w:w="1378" w:type="dxa"/>
            <w:gridSpan w:val="2"/>
            <w:noWrap w:val="0"/>
            <w:vAlign w:val="center"/>
          </w:tcPr>
          <w:p w14:paraId="1B4D9DB2">
            <w:pPr>
              <w:spacing w:line="400" w:lineRule="exact"/>
              <w:jc w:val="center"/>
              <w:rPr>
                <w:rFonts w:hint="eastAsia"/>
                <w:sz w:val="24"/>
              </w:rPr>
            </w:pPr>
            <w:r>
              <w:rPr>
                <w:rFonts w:hint="eastAsia"/>
                <w:sz w:val="24"/>
              </w:rPr>
              <w:t>行政处罚</w:t>
            </w:r>
          </w:p>
        </w:tc>
        <w:tc>
          <w:tcPr>
            <w:tcW w:w="3418" w:type="dxa"/>
            <w:gridSpan w:val="2"/>
            <w:noWrap w:val="0"/>
            <w:vAlign w:val="center"/>
          </w:tcPr>
          <w:p w14:paraId="310B9D27">
            <w:pPr>
              <w:spacing w:line="400" w:lineRule="exact"/>
              <w:ind w:left="31" w:leftChars="15" w:right="31" w:rightChars="15"/>
              <w:rPr>
                <w:rFonts w:hint="eastAsia"/>
                <w:sz w:val="24"/>
              </w:rPr>
            </w:pPr>
            <w:r>
              <w:rPr>
                <w:rFonts w:hint="eastAsia"/>
                <w:sz w:val="24"/>
              </w:rPr>
              <w:t>对注册安全工程师准许他人以本人名义执业等七类情形的处罚</w:t>
            </w:r>
          </w:p>
        </w:tc>
        <w:tc>
          <w:tcPr>
            <w:tcW w:w="1738" w:type="dxa"/>
            <w:noWrap w:val="0"/>
            <w:vAlign w:val="center"/>
          </w:tcPr>
          <w:p w14:paraId="539A6FE9">
            <w:pPr>
              <w:spacing w:line="400" w:lineRule="exact"/>
              <w:jc w:val="center"/>
              <w:rPr>
                <w:rFonts w:hint="eastAsia"/>
                <w:sz w:val="24"/>
              </w:rPr>
            </w:pPr>
            <w:r>
              <w:rPr>
                <w:rFonts w:hint="eastAsia"/>
                <w:sz w:val="24"/>
              </w:rPr>
              <w:t>市、县</w:t>
            </w:r>
          </w:p>
        </w:tc>
        <w:tc>
          <w:tcPr>
            <w:tcW w:w="1704" w:type="dxa"/>
            <w:noWrap w:val="0"/>
            <w:vAlign w:val="center"/>
          </w:tcPr>
          <w:p w14:paraId="1E7ED957">
            <w:pPr>
              <w:spacing w:line="400" w:lineRule="exact"/>
              <w:rPr>
                <w:sz w:val="24"/>
              </w:rPr>
            </w:pPr>
          </w:p>
        </w:tc>
      </w:tr>
      <w:tr w14:paraId="20C59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33" w:hRule="atLeast"/>
          <w:jc w:val="center"/>
        </w:trPr>
        <w:tc>
          <w:tcPr>
            <w:tcW w:w="672" w:type="dxa"/>
            <w:noWrap w:val="0"/>
            <w:vAlign w:val="center"/>
          </w:tcPr>
          <w:p w14:paraId="146DCAB8">
            <w:pPr>
              <w:spacing w:line="400" w:lineRule="exact"/>
              <w:jc w:val="center"/>
              <w:rPr>
                <w:rFonts w:hint="eastAsia"/>
                <w:sz w:val="24"/>
              </w:rPr>
            </w:pPr>
            <w:r>
              <w:rPr>
                <w:rFonts w:hint="eastAsia"/>
                <w:sz w:val="24"/>
              </w:rPr>
              <w:t>123</w:t>
            </w:r>
          </w:p>
        </w:tc>
        <w:tc>
          <w:tcPr>
            <w:tcW w:w="1378" w:type="dxa"/>
            <w:gridSpan w:val="2"/>
            <w:noWrap w:val="0"/>
            <w:vAlign w:val="center"/>
          </w:tcPr>
          <w:p w14:paraId="249F89E3">
            <w:pPr>
              <w:spacing w:line="400" w:lineRule="exact"/>
              <w:jc w:val="center"/>
              <w:rPr>
                <w:rFonts w:hint="eastAsia"/>
                <w:sz w:val="24"/>
              </w:rPr>
            </w:pPr>
            <w:r>
              <w:rPr>
                <w:rFonts w:hint="eastAsia"/>
                <w:sz w:val="24"/>
              </w:rPr>
              <w:t>行政处罚</w:t>
            </w:r>
          </w:p>
        </w:tc>
        <w:tc>
          <w:tcPr>
            <w:tcW w:w="3418" w:type="dxa"/>
            <w:gridSpan w:val="2"/>
            <w:noWrap w:val="0"/>
            <w:vAlign w:val="center"/>
          </w:tcPr>
          <w:p w14:paraId="1860D8E9">
            <w:pPr>
              <w:spacing w:line="400" w:lineRule="exact"/>
              <w:ind w:left="31" w:leftChars="15" w:right="31" w:rightChars="15"/>
              <w:rPr>
                <w:rFonts w:hint="eastAsia"/>
                <w:sz w:val="24"/>
              </w:rPr>
            </w:pPr>
            <w:r>
              <w:rPr>
                <w:rFonts w:hint="eastAsia"/>
                <w:sz w:val="24"/>
              </w:rPr>
              <w:t>对工贸企业未按照规定对有限空间的现场负责人、监护人员、作业人员和应急救援人员进行安全培训等两类行为的处罚</w:t>
            </w:r>
          </w:p>
        </w:tc>
        <w:tc>
          <w:tcPr>
            <w:tcW w:w="1738" w:type="dxa"/>
            <w:noWrap w:val="0"/>
            <w:vAlign w:val="center"/>
          </w:tcPr>
          <w:p w14:paraId="058CEFD0">
            <w:pPr>
              <w:spacing w:line="400" w:lineRule="exact"/>
              <w:jc w:val="center"/>
              <w:rPr>
                <w:rFonts w:hint="eastAsia"/>
                <w:sz w:val="24"/>
              </w:rPr>
            </w:pPr>
            <w:r>
              <w:rPr>
                <w:rFonts w:hint="eastAsia"/>
                <w:sz w:val="24"/>
              </w:rPr>
              <w:t>市、县</w:t>
            </w:r>
          </w:p>
        </w:tc>
        <w:tc>
          <w:tcPr>
            <w:tcW w:w="1704" w:type="dxa"/>
            <w:noWrap w:val="0"/>
            <w:vAlign w:val="center"/>
          </w:tcPr>
          <w:p w14:paraId="3C6EAA32">
            <w:pPr>
              <w:spacing w:line="400" w:lineRule="exact"/>
              <w:rPr>
                <w:sz w:val="24"/>
              </w:rPr>
            </w:pPr>
          </w:p>
        </w:tc>
      </w:tr>
      <w:tr w14:paraId="117A6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634" w:hRule="atLeast"/>
          <w:jc w:val="center"/>
        </w:trPr>
        <w:tc>
          <w:tcPr>
            <w:tcW w:w="672" w:type="dxa"/>
            <w:noWrap w:val="0"/>
            <w:vAlign w:val="center"/>
          </w:tcPr>
          <w:p w14:paraId="47C62C7F">
            <w:pPr>
              <w:spacing w:line="400" w:lineRule="exact"/>
              <w:jc w:val="center"/>
              <w:rPr>
                <w:rFonts w:hint="eastAsia"/>
                <w:sz w:val="24"/>
              </w:rPr>
            </w:pPr>
            <w:r>
              <w:rPr>
                <w:rFonts w:hint="eastAsia"/>
                <w:sz w:val="24"/>
              </w:rPr>
              <w:t>124</w:t>
            </w:r>
          </w:p>
        </w:tc>
        <w:tc>
          <w:tcPr>
            <w:tcW w:w="1378" w:type="dxa"/>
            <w:gridSpan w:val="2"/>
            <w:noWrap w:val="0"/>
            <w:vAlign w:val="center"/>
          </w:tcPr>
          <w:p w14:paraId="3856585D">
            <w:pPr>
              <w:spacing w:line="400" w:lineRule="exact"/>
              <w:jc w:val="center"/>
              <w:rPr>
                <w:rFonts w:hint="eastAsia"/>
                <w:sz w:val="24"/>
              </w:rPr>
            </w:pPr>
            <w:r>
              <w:rPr>
                <w:rFonts w:hint="eastAsia"/>
                <w:sz w:val="24"/>
              </w:rPr>
              <w:t>行政处罚</w:t>
            </w:r>
          </w:p>
        </w:tc>
        <w:tc>
          <w:tcPr>
            <w:tcW w:w="3418" w:type="dxa"/>
            <w:gridSpan w:val="2"/>
            <w:noWrap w:val="0"/>
            <w:vAlign w:val="center"/>
          </w:tcPr>
          <w:p w14:paraId="63B67F90">
            <w:pPr>
              <w:spacing w:line="400" w:lineRule="exact"/>
              <w:ind w:left="31" w:leftChars="15" w:right="31" w:rightChars="15"/>
              <w:rPr>
                <w:rFonts w:hint="eastAsia"/>
                <w:sz w:val="24"/>
              </w:rPr>
            </w:pPr>
            <w:r>
              <w:rPr>
                <w:rFonts w:hint="eastAsia"/>
                <w:sz w:val="24"/>
              </w:rPr>
              <w:t>对违反《冶金企业和有色金属企业安全生产规定》第二十四条至第三十七条的规定，构成生产安全事故隐患的处罚</w:t>
            </w:r>
          </w:p>
        </w:tc>
        <w:tc>
          <w:tcPr>
            <w:tcW w:w="1738" w:type="dxa"/>
            <w:noWrap w:val="0"/>
            <w:vAlign w:val="center"/>
          </w:tcPr>
          <w:p w14:paraId="611CADCB">
            <w:pPr>
              <w:spacing w:line="400" w:lineRule="exact"/>
              <w:jc w:val="center"/>
              <w:rPr>
                <w:rFonts w:hint="eastAsia"/>
                <w:sz w:val="24"/>
              </w:rPr>
            </w:pPr>
            <w:r>
              <w:rPr>
                <w:rFonts w:hint="eastAsia"/>
                <w:sz w:val="24"/>
              </w:rPr>
              <w:t>市、县</w:t>
            </w:r>
          </w:p>
        </w:tc>
        <w:tc>
          <w:tcPr>
            <w:tcW w:w="1704" w:type="dxa"/>
            <w:noWrap w:val="0"/>
            <w:vAlign w:val="center"/>
          </w:tcPr>
          <w:p w14:paraId="5BAEEBD7">
            <w:pPr>
              <w:spacing w:line="400" w:lineRule="exact"/>
              <w:rPr>
                <w:sz w:val="24"/>
              </w:rPr>
            </w:pPr>
          </w:p>
        </w:tc>
      </w:tr>
      <w:tr w14:paraId="35F49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50" w:hRule="atLeast"/>
          <w:jc w:val="center"/>
        </w:trPr>
        <w:tc>
          <w:tcPr>
            <w:tcW w:w="672" w:type="dxa"/>
            <w:noWrap w:val="0"/>
            <w:vAlign w:val="center"/>
          </w:tcPr>
          <w:p w14:paraId="5C6B3FE8">
            <w:pPr>
              <w:spacing w:line="400" w:lineRule="exact"/>
              <w:jc w:val="center"/>
              <w:rPr>
                <w:rFonts w:hint="eastAsia"/>
                <w:sz w:val="24"/>
              </w:rPr>
            </w:pPr>
            <w:r>
              <w:rPr>
                <w:rFonts w:hint="eastAsia"/>
                <w:sz w:val="24"/>
              </w:rPr>
              <w:t>125</w:t>
            </w:r>
          </w:p>
        </w:tc>
        <w:tc>
          <w:tcPr>
            <w:tcW w:w="1378" w:type="dxa"/>
            <w:gridSpan w:val="2"/>
            <w:noWrap w:val="0"/>
            <w:vAlign w:val="center"/>
          </w:tcPr>
          <w:p w14:paraId="7C93AF12">
            <w:pPr>
              <w:spacing w:line="400" w:lineRule="exact"/>
              <w:jc w:val="center"/>
              <w:rPr>
                <w:rFonts w:hint="eastAsia"/>
                <w:sz w:val="24"/>
              </w:rPr>
            </w:pPr>
            <w:r>
              <w:rPr>
                <w:rFonts w:hint="eastAsia"/>
                <w:sz w:val="24"/>
              </w:rPr>
              <w:t>行政处罚</w:t>
            </w:r>
          </w:p>
        </w:tc>
        <w:tc>
          <w:tcPr>
            <w:tcW w:w="3418" w:type="dxa"/>
            <w:gridSpan w:val="2"/>
            <w:noWrap w:val="0"/>
            <w:vAlign w:val="center"/>
          </w:tcPr>
          <w:p w14:paraId="71920728">
            <w:pPr>
              <w:spacing w:line="400" w:lineRule="exact"/>
              <w:ind w:left="31" w:leftChars="15" w:right="31" w:rightChars="15"/>
              <w:rPr>
                <w:rFonts w:hint="eastAsia"/>
                <w:sz w:val="24"/>
              </w:rPr>
            </w:pPr>
            <w:r>
              <w:rPr>
                <w:rFonts w:hint="eastAsia"/>
                <w:sz w:val="24"/>
              </w:rPr>
              <w:t>对生产经营单位未建立安全生产事故隐患排查治理等各项制度等六类行为的处罚</w:t>
            </w:r>
          </w:p>
        </w:tc>
        <w:tc>
          <w:tcPr>
            <w:tcW w:w="1738" w:type="dxa"/>
            <w:noWrap w:val="0"/>
            <w:vAlign w:val="center"/>
          </w:tcPr>
          <w:p w14:paraId="3EFB4E75">
            <w:pPr>
              <w:spacing w:line="400" w:lineRule="exact"/>
              <w:jc w:val="center"/>
              <w:rPr>
                <w:rFonts w:hint="eastAsia"/>
                <w:sz w:val="24"/>
              </w:rPr>
            </w:pPr>
            <w:r>
              <w:rPr>
                <w:rFonts w:hint="eastAsia"/>
                <w:sz w:val="24"/>
              </w:rPr>
              <w:t>市、县</w:t>
            </w:r>
          </w:p>
        </w:tc>
        <w:tc>
          <w:tcPr>
            <w:tcW w:w="1704" w:type="dxa"/>
            <w:noWrap w:val="0"/>
            <w:vAlign w:val="center"/>
          </w:tcPr>
          <w:p w14:paraId="5C4CCD07">
            <w:pPr>
              <w:spacing w:line="400" w:lineRule="exact"/>
              <w:rPr>
                <w:sz w:val="24"/>
              </w:rPr>
            </w:pPr>
          </w:p>
        </w:tc>
      </w:tr>
      <w:tr w14:paraId="662B2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34" w:hRule="atLeast"/>
          <w:jc w:val="center"/>
        </w:trPr>
        <w:tc>
          <w:tcPr>
            <w:tcW w:w="672" w:type="dxa"/>
            <w:noWrap w:val="0"/>
            <w:vAlign w:val="center"/>
          </w:tcPr>
          <w:p w14:paraId="45705052">
            <w:pPr>
              <w:spacing w:line="400" w:lineRule="exact"/>
              <w:jc w:val="center"/>
              <w:rPr>
                <w:rFonts w:hint="eastAsia"/>
                <w:sz w:val="24"/>
              </w:rPr>
            </w:pPr>
            <w:r>
              <w:rPr>
                <w:rFonts w:hint="eastAsia"/>
                <w:sz w:val="24"/>
              </w:rPr>
              <w:t>126</w:t>
            </w:r>
          </w:p>
        </w:tc>
        <w:tc>
          <w:tcPr>
            <w:tcW w:w="1378" w:type="dxa"/>
            <w:gridSpan w:val="2"/>
            <w:noWrap w:val="0"/>
            <w:vAlign w:val="center"/>
          </w:tcPr>
          <w:p w14:paraId="3128BFE4">
            <w:pPr>
              <w:spacing w:line="400" w:lineRule="exact"/>
              <w:jc w:val="center"/>
              <w:rPr>
                <w:rFonts w:hint="eastAsia"/>
                <w:sz w:val="24"/>
              </w:rPr>
            </w:pPr>
            <w:r>
              <w:rPr>
                <w:rFonts w:hint="eastAsia"/>
                <w:sz w:val="24"/>
              </w:rPr>
              <w:t>行政处罚</w:t>
            </w:r>
          </w:p>
        </w:tc>
        <w:tc>
          <w:tcPr>
            <w:tcW w:w="3418" w:type="dxa"/>
            <w:gridSpan w:val="2"/>
            <w:noWrap w:val="0"/>
            <w:vAlign w:val="center"/>
          </w:tcPr>
          <w:p w14:paraId="52CC52EF">
            <w:pPr>
              <w:spacing w:line="400" w:lineRule="exact"/>
              <w:ind w:left="31" w:leftChars="15" w:right="31" w:rightChars="15"/>
              <w:rPr>
                <w:rFonts w:hint="eastAsia"/>
                <w:sz w:val="24"/>
              </w:rPr>
            </w:pPr>
            <w:r>
              <w:rPr>
                <w:rFonts w:hint="eastAsia"/>
                <w:sz w:val="24"/>
              </w:rPr>
              <w:t>对危险化学品单位未按照标准对重大危险源进行辨识等四类行为的处罚</w:t>
            </w:r>
          </w:p>
        </w:tc>
        <w:tc>
          <w:tcPr>
            <w:tcW w:w="1738" w:type="dxa"/>
            <w:noWrap w:val="0"/>
            <w:vAlign w:val="center"/>
          </w:tcPr>
          <w:p w14:paraId="7E84851E">
            <w:pPr>
              <w:spacing w:line="400" w:lineRule="exact"/>
              <w:jc w:val="center"/>
              <w:rPr>
                <w:rFonts w:hint="eastAsia"/>
                <w:sz w:val="24"/>
              </w:rPr>
            </w:pPr>
            <w:r>
              <w:rPr>
                <w:rFonts w:hint="eastAsia"/>
                <w:sz w:val="24"/>
              </w:rPr>
              <w:t>市、县</w:t>
            </w:r>
          </w:p>
        </w:tc>
        <w:tc>
          <w:tcPr>
            <w:tcW w:w="1704" w:type="dxa"/>
            <w:noWrap w:val="0"/>
            <w:vAlign w:val="center"/>
          </w:tcPr>
          <w:p w14:paraId="3BA7B5E7">
            <w:pPr>
              <w:spacing w:line="400" w:lineRule="exact"/>
              <w:rPr>
                <w:sz w:val="24"/>
              </w:rPr>
            </w:pPr>
          </w:p>
        </w:tc>
      </w:tr>
      <w:tr w14:paraId="454B9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725" w:hRule="atLeast"/>
          <w:jc w:val="center"/>
        </w:trPr>
        <w:tc>
          <w:tcPr>
            <w:tcW w:w="672" w:type="dxa"/>
            <w:noWrap w:val="0"/>
            <w:vAlign w:val="center"/>
          </w:tcPr>
          <w:p w14:paraId="5D812E14">
            <w:pPr>
              <w:spacing w:line="400" w:lineRule="exact"/>
              <w:jc w:val="center"/>
              <w:rPr>
                <w:rFonts w:hint="eastAsia"/>
                <w:sz w:val="24"/>
              </w:rPr>
            </w:pPr>
            <w:r>
              <w:rPr>
                <w:rFonts w:hint="eastAsia"/>
                <w:sz w:val="24"/>
              </w:rPr>
              <w:t>127</w:t>
            </w:r>
          </w:p>
        </w:tc>
        <w:tc>
          <w:tcPr>
            <w:tcW w:w="1378" w:type="dxa"/>
            <w:gridSpan w:val="2"/>
            <w:noWrap w:val="0"/>
            <w:vAlign w:val="center"/>
          </w:tcPr>
          <w:p w14:paraId="71ADFF94">
            <w:pPr>
              <w:spacing w:line="400" w:lineRule="exact"/>
              <w:jc w:val="center"/>
              <w:rPr>
                <w:rFonts w:hint="eastAsia"/>
                <w:sz w:val="24"/>
              </w:rPr>
            </w:pPr>
            <w:r>
              <w:rPr>
                <w:rFonts w:hint="eastAsia"/>
                <w:sz w:val="24"/>
              </w:rPr>
              <w:t>行政处罚</w:t>
            </w:r>
          </w:p>
        </w:tc>
        <w:tc>
          <w:tcPr>
            <w:tcW w:w="3418" w:type="dxa"/>
            <w:gridSpan w:val="2"/>
            <w:noWrap w:val="0"/>
            <w:vAlign w:val="center"/>
          </w:tcPr>
          <w:p w14:paraId="10E2030B">
            <w:pPr>
              <w:spacing w:line="400" w:lineRule="exact"/>
              <w:ind w:left="31" w:leftChars="15" w:right="31" w:rightChars="15"/>
              <w:rPr>
                <w:rFonts w:hint="eastAsia"/>
                <w:sz w:val="24"/>
              </w:rPr>
            </w:pPr>
            <w:r>
              <w:rPr>
                <w:rFonts w:hint="eastAsia"/>
                <w:sz w:val="24"/>
              </w:rPr>
              <w:t>对危险化学品单位未按照规定对重大危险源的安全生产状况进行定期检查，采取措施消除事故隐患的处罚</w:t>
            </w:r>
          </w:p>
        </w:tc>
        <w:tc>
          <w:tcPr>
            <w:tcW w:w="1738" w:type="dxa"/>
            <w:noWrap w:val="0"/>
            <w:vAlign w:val="center"/>
          </w:tcPr>
          <w:p w14:paraId="5FEF7329">
            <w:pPr>
              <w:spacing w:line="400" w:lineRule="exact"/>
              <w:jc w:val="center"/>
              <w:rPr>
                <w:rFonts w:hint="eastAsia"/>
                <w:sz w:val="24"/>
              </w:rPr>
            </w:pPr>
            <w:r>
              <w:rPr>
                <w:rFonts w:hint="eastAsia"/>
                <w:sz w:val="24"/>
              </w:rPr>
              <w:t>市、县</w:t>
            </w:r>
          </w:p>
        </w:tc>
        <w:tc>
          <w:tcPr>
            <w:tcW w:w="1704" w:type="dxa"/>
            <w:noWrap w:val="0"/>
            <w:vAlign w:val="center"/>
          </w:tcPr>
          <w:p w14:paraId="19B4B311">
            <w:pPr>
              <w:spacing w:line="400" w:lineRule="exact"/>
              <w:rPr>
                <w:sz w:val="24"/>
              </w:rPr>
            </w:pPr>
          </w:p>
        </w:tc>
      </w:tr>
      <w:tr w14:paraId="3B894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102" w:hRule="atLeast"/>
          <w:jc w:val="center"/>
        </w:trPr>
        <w:tc>
          <w:tcPr>
            <w:tcW w:w="672" w:type="dxa"/>
            <w:noWrap w:val="0"/>
            <w:vAlign w:val="center"/>
          </w:tcPr>
          <w:p w14:paraId="1A4AF158">
            <w:pPr>
              <w:spacing w:line="400" w:lineRule="exact"/>
              <w:jc w:val="center"/>
              <w:rPr>
                <w:rFonts w:hint="eastAsia"/>
                <w:sz w:val="24"/>
              </w:rPr>
            </w:pPr>
            <w:r>
              <w:rPr>
                <w:rFonts w:hint="eastAsia"/>
                <w:sz w:val="24"/>
              </w:rPr>
              <w:t>128</w:t>
            </w:r>
          </w:p>
        </w:tc>
        <w:tc>
          <w:tcPr>
            <w:tcW w:w="1378" w:type="dxa"/>
            <w:gridSpan w:val="2"/>
            <w:noWrap w:val="0"/>
            <w:vAlign w:val="center"/>
          </w:tcPr>
          <w:p w14:paraId="5F85B4F9">
            <w:pPr>
              <w:spacing w:line="390" w:lineRule="exact"/>
              <w:jc w:val="center"/>
              <w:rPr>
                <w:rFonts w:hint="eastAsia"/>
                <w:sz w:val="24"/>
              </w:rPr>
            </w:pPr>
            <w:r>
              <w:rPr>
                <w:rFonts w:hint="eastAsia"/>
                <w:sz w:val="24"/>
              </w:rPr>
              <w:t>行政处罚</w:t>
            </w:r>
          </w:p>
        </w:tc>
        <w:tc>
          <w:tcPr>
            <w:tcW w:w="3418" w:type="dxa"/>
            <w:gridSpan w:val="2"/>
            <w:noWrap w:val="0"/>
            <w:vAlign w:val="center"/>
          </w:tcPr>
          <w:p w14:paraId="6A5EA9AE">
            <w:pPr>
              <w:spacing w:line="390" w:lineRule="exact"/>
              <w:ind w:left="31" w:leftChars="15" w:right="31" w:rightChars="15"/>
              <w:rPr>
                <w:rFonts w:hint="eastAsia"/>
                <w:sz w:val="24"/>
              </w:rPr>
            </w:pPr>
            <w:r>
              <w:rPr>
                <w:rFonts w:hint="eastAsia"/>
                <w:sz w:val="24"/>
              </w:rPr>
              <w:t>对转产、停产、停止使用的危险化学品管道，管道单位未采取有效措施及时、妥善处置，并将处置方案报县级以上安全生产监督管理部门的处罚</w:t>
            </w:r>
          </w:p>
        </w:tc>
        <w:tc>
          <w:tcPr>
            <w:tcW w:w="1738" w:type="dxa"/>
            <w:noWrap w:val="0"/>
            <w:vAlign w:val="center"/>
          </w:tcPr>
          <w:p w14:paraId="5028E10B">
            <w:pPr>
              <w:spacing w:line="390" w:lineRule="exact"/>
              <w:jc w:val="center"/>
              <w:rPr>
                <w:rFonts w:hint="eastAsia"/>
                <w:sz w:val="24"/>
              </w:rPr>
            </w:pPr>
            <w:r>
              <w:rPr>
                <w:rFonts w:hint="eastAsia"/>
                <w:sz w:val="24"/>
              </w:rPr>
              <w:t>市、县</w:t>
            </w:r>
          </w:p>
        </w:tc>
        <w:tc>
          <w:tcPr>
            <w:tcW w:w="1704" w:type="dxa"/>
            <w:noWrap w:val="0"/>
            <w:vAlign w:val="center"/>
          </w:tcPr>
          <w:p w14:paraId="76CB8645">
            <w:pPr>
              <w:spacing w:line="400" w:lineRule="exact"/>
              <w:rPr>
                <w:sz w:val="24"/>
              </w:rPr>
            </w:pPr>
          </w:p>
        </w:tc>
      </w:tr>
      <w:tr w14:paraId="1D45B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975F17C">
            <w:pPr>
              <w:spacing w:line="400" w:lineRule="exact"/>
              <w:jc w:val="center"/>
              <w:rPr>
                <w:rFonts w:hint="eastAsia"/>
                <w:sz w:val="24"/>
              </w:rPr>
            </w:pPr>
            <w:r>
              <w:rPr>
                <w:rFonts w:hint="eastAsia"/>
                <w:sz w:val="24"/>
              </w:rPr>
              <w:t>129</w:t>
            </w:r>
          </w:p>
        </w:tc>
        <w:tc>
          <w:tcPr>
            <w:tcW w:w="1378" w:type="dxa"/>
            <w:gridSpan w:val="2"/>
            <w:noWrap w:val="0"/>
            <w:vAlign w:val="center"/>
          </w:tcPr>
          <w:p w14:paraId="0AED271D">
            <w:pPr>
              <w:spacing w:line="390" w:lineRule="exact"/>
              <w:jc w:val="center"/>
              <w:rPr>
                <w:rFonts w:hint="eastAsia"/>
                <w:sz w:val="24"/>
              </w:rPr>
            </w:pPr>
            <w:r>
              <w:rPr>
                <w:rFonts w:hint="eastAsia"/>
                <w:sz w:val="24"/>
              </w:rPr>
              <w:t>行政处罚</w:t>
            </w:r>
          </w:p>
        </w:tc>
        <w:tc>
          <w:tcPr>
            <w:tcW w:w="3418" w:type="dxa"/>
            <w:gridSpan w:val="2"/>
            <w:noWrap w:val="0"/>
            <w:vAlign w:val="center"/>
          </w:tcPr>
          <w:p w14:paraId="391D8DD7">
            <w:pPr>
              <w:spacing w:line="390" w:lineRule="exact"/>
              <w:ind w:left="31" w:leftChars="15" w:right="31" w:rightChars="15"/>
              <w:rPr>
                <w:rFonts w:hint="eastAsia"/>
                <w:sz w:val="24"/>
              </w:rPr>
            </w:pPr>
            <w:r>
              <w:rPr>
                <w:rFonts w:hint="eastAsia"/>
                <w:sz w:val="24"/>
              </w:rPr>
              <w:t>对烟花爆竹生产企业、批发企业防范静电危害的措施不符合相关国家标准或者行业标准规定等三类行为的处罚</w:t>
            </w:r>
          </w:p>
        </w:tc>
        <w:tc>
          <w:tcPr>
            <w:tcW w:w="1738" w:type="dxa"/>
            <w:noWrap w:val="0"/>
            <w:vAlign w:val="center"/>
          </w:tcPr>
          <w:p w14:paraId="246D1BE7">
            <w:pPr>
              <w:spacing w:line="390" w:lineRule="exact"/>
              <w:jc w:val="center"/>
              <w:rPr>
                <w:rFonts w:hint="eastAsia"/>
                <w:sz w:val="24"/>
              </w:rPr>
            </w:pPr>
            <w:r>
              <w:rPr>
                <w:rFonts w:hint="eastAsia"/>
                <w:sz w:val="24"/>
              </w:rPr>
              <w:t>市、县</w:t>
            </w:r>
          </w:p>
        </w:tc>
        <w:tc>
          <w:tcPr>
            <w:tcW w:w="1704" w:type="dxa"/>
            <w:noWrap w:val="0"/>
            <w:vAlign w:val="center"/>
          </w:tcPr>
          <w:p w14:paraId="08C339E5">
            <w:pPr>
              <w:spacing w:line="400" w:lineRule="exact"/>
              <w:rPr>
                <w:sz w:val="24"/>
              </w:rPr>
            </w:pPr>
          </w:p>
        </w:tc>
      </w:tr>
      <w:tr w14:paraId="06C9C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1CBBDF3">
            <w:pPr>
              <w:spacing w:line="400" w:lineRule="exact"/>
              <w:jc w:val="center"/>
              <w:rPr>
                <w:rFonts w:hint="eastAsia"/>
                <w:sz w:val="24"/>
              </w:rPr>
            </w:pPr>
            <w:r>
              <w:rPr>
                <w:rFonts w:hint="eastAsia"/>
                <w:sz w:val="24"/>
              </w:rPr>
              <w:t>130</w:t>
            </w:r>
          </w:p>
        </w:tc>
        <w:tc>
          <w:tcPr>
            <w:tcW w:w="1378" w:type="dxa"/>
            <w:gridSpan w:val="2"/>
            <w:noWrap w:val="0"/>
            <w:vAlign w:val="center"/>
          </w:tcPr>
          <w:p w14:paraId="5DFF5DD9">
            <w:pPr>
              <w:spacing w:line="390" w:lineRule="exact"/>
              <w:jc w:val="center"/>
              <w:rPr>
                <w:rFonts w:hint="eastAsia"/>
                <w:sz w:val="24"/>
              </w:rPr>
            </w:pPr>
            <w:r>
              <w:rPr>
                <w:rFonts w:hint="eastAsia"/>
                <w:sz w:val="24"/>
              </w:rPr>
              <w:t>行政处罚</w:t>
            </w:r>
          </w:p>
        </w:tc>
        <w:tc>
          <w:tcPr>
            <w:tcW w:w="3418" w:type="dxa"/>
            <w:gridSpan w:val="2"/>
            <w:noWrap w:val="0"/>
            <w:vAlign w:val="center"/>
          </w:tcPr>
          <w:p w14:paraId="622A1838">
            <w:pPr>
              <w:spacing w:line="390" w:lineRule="exact"/>
              <w:ind w:left="31" w:leftChars="15" w:right="31" w:rightChars="15"/>
              <w:rPr>
                <w:rFonts w:hint="eastAsia"/>
                <w:sz w:val="24"/>
              </w:rPr>
            </w:pPr>
            <w:r>
              <w:rPr>
                <w:rFonts w:hint="eastAsia"/>
                <w:sz w:val="24"/>
              </w:rPr>
              <w:t>对烟花爆竹生产企业、批发企业未建立从业人员、外来人员、车辆出入厂（库）区登记制度等四类行为的处罚</w:t>
            </w:r>
          </w:p>
        </w:tc>
        <w:tc>
          <w:tcPr>
            <w:tcW w:w="1738" w:type="dxa"/>
            <w:noWrap w:val="0"/>
            <w:vAlign w:val="center"/>
          </w:tcPr>
          <w:p w14:paraId="0FC7A662">
            <w:pPr>
              <w:spacing w:line="390" w:lineRule="exact"/>
              <w:jc w:val="center"/>
              <w:rPr>
                <w:rFonts w:hint="eastAsia"/>
                <w:sz w:val="24"/>
              </w:rPr>
            </w:pPr>
            <w:r>
              <w:rPr>
                <w:rFonts w:hint="eastAsia"/>
                <w:sz w:val="24"/>
              </w:rPr>
              <w:t>市、县</w:t>
            </w:r>
          </w:p>
        </w:tc>
        <w:tc>
          <w:tcPr>
            <w:tcW w:w="1704" w:type="dxa"/>
            <w:noWrap w:val="0"/>
            <w:vAlign w:val="center"/>
          </w:tcPr>
          <w:p w14:paraId="5DECF743">
            <w:pPr>
              <w:spacing w:line="400" w:lineRule="exact"/>
              <w:rPr>
                <w:sz w:val="24"/>
              </w:rPr>
            </w:pPr>
          </w:p>
        </w:tc>
      </w:tr>
      <w:tr w14:paraId="72774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AE29A30">
            <w:pPr>
              <w:spacing w:line="400" w:lineRule="exact"/>
              <w:jc w:val="center"/>
              <w:rPr>
                <w:rFonts w:hint="eastAsia"/>
                <w:sz w:val="24"/>
              </w:rPr>
            </w:pPr>
            <w:r>
              <w:rPr>
                <w:rFonts w:hint="eastAsia"/>
                <w:sz w:val="24"/>
              </w:rPr>
              <w:t>131</w:t>
            </w:r>
          </w:p>
        </w:tc>
        <w:tc>
          <w:tcPr>
            <w:tcW w:w="1378" w:type="dxa"/>
            <w:gridSpan w:val="2"/>
            <w:noWrap w:val="0"/>
            <w:vAlign w:val="center"/>
          </w:tcPr>
          <w:p w14:paraId="1899DB98">
            <w:pPr>
              <w:spacing w:line="390" w:lineRule="exact"/>
              <w:jc w:val="center"/>
              <w:rPr>
                <w:rFonts w:hint="eastAsia"/>
                <w:sz w:val="24"/>
              </w:rPr>
            </w:pPr>
            <w:r>
              <w:rPr>
                <w:rFonts w:hint="eastAsia"/>
                <w:sz w:val="24"/>
              </w:rPr>
              <w:t>行政处罚</w:t>
            </w:r>
          </w:p>
        </w:tc>
        <w:tc>
          <w:tcPr>
            <w:tcW w:w="3418" w:type="dxa"/>
            <w:gridSpan w:val="2"/>
            <w:noWrap w:val="0"/>
            <w:vAlign w:val="center"/>
          </w:tcPr>
          <w:p w14:paraId="0D94DAE8">
            <w:pPr>
              <w:spacing w:line="390" w:lineRule="exact"/>
              <w:ind w:left="31" w:leftChars="15" w:right="31" w:rightChars="15"/>
              <w:rPr>
                <w:rFonts w:hint="eastAsia"/>
                <w:sz w:val="24"/>
              </w:rPr>
            </w:pPr>
            <w:r>
              <w:rPr>
                <w:rFonts w:hint="eastAsia"/>
                <w:sz w:val="24"/>
              </w:rPr>
              <w:t>对烟花爆竹生产企业、批发企业超越许可证载明限量储存烟花爆竹等两类行为的处罚</w:t>
            </w:r>
          </w:p>
        </w:tc>
        <w:tc>
          <w:tcPr>
            <w:tcW w:w="1738" w:type="dxa"/>
            <w:noWrap w:val="0"/>
            <w:vAlign w:val="center"/>
          </w:tcPr>
          <w:p w14:paraId="0DBACB35">
            <w:pPr>
              <w:spacing w:line="390" w:lineRule="exact"/>
              <w:jc w:val="center"/>
              <w:rPr>
                <w:rFonts w:hint="eastAsia"/>
                <w:sz w:val="24"/>
              </w:rPr>
            </w:pPr>
            <w:r>
              <w:rPr>
                <w:rFonts w:hint="eastAsia"/>
                <w:sz w:val="24"/>
              </w:rPr>
              <w:t>市、县</w:t>
            </w:r>
          </w:p>
        </w:tc>
        <w:tc>
          <w:tcPr>
            <w:tcW w:w="1704" w:type="dxa"/>
            <w:noWrap w:val="0"/>
            <w:vAlign w:val="center"/>
          </w:tcPr>
          <w:p w14:paraId="10CE4048">
            <w:pPr>
              <w:spacing w:line="400" w:lineRule="exact"/>
              <w:rPr>
                <w:sz w:val="24"/>
              </w:rPr>
            </w:pPr>
          </w:p>
        </w:tc>
      </w:tr>
      <w:tr w14:paraId="14B8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80EAD0C">
            <w:pPr>
              <w:spacing w:line="400" w:lineRule="exact"/>
              <w:jc w:val="center"/>
              <w:rPr>
                <w:rFonts w:hint="eastAsia"/>
                <w:sz w:val="24"/>
              </w:rPr>
            </w:pPr>
            <w:r>
              <w:rPr>
                <w:rFonts w:hint="eastAsia"/>
                <w:sz w:val="24"/>
              </w:rPr>
              <w:t>132</w:t>
            </w:r>
          </w:p>
        </w:tc>
        <w:tc>
          <w:tcPr>
            <w:tcW w:w="1378" w:type="dxa"/>
            <w:gridSpan w:val="2"/>
            <w:noWrap w:val="0"/>
            <w:vAlign w:val="center"/>
          </w:tcPr>
          <w:p w14:paraId="1FA23354">
            <w:pPr>
              <w:spacing w:line="390" w:lineRule="exact"/>
              <w:jc w:val="center"/>
              <w:rPr>
                <w:rFonts w:hint="eastAsia"/>
                <w:sz w:val="24"/>
              </w:rPr>
            </w:pPr>
            <w:r>
              <w:rPr>
                <w:rFonts w:hint="eastAsia"/>
                <w:sz w:val="24"/>
              </w:rPr>
              <w:t>行政处罚</w:t>
            </w:r>
          </w:p>
        </w:tc>
        <w:tc>
          <w:tcPr>
            <w:tcW w:w="3418" w:type="dxa"/>
            <w:gridSpan w:val="2"/>
            <w:noWrap w:val="0"/>
            <w:vAlign w:val="center"/>
          </w:tcPr>
          <w:p w14:paraId="3E2B7DD0">
            <w:pPr>
              <w:spacing w:line="390" w:lineRule="exact"/>
              <w:ind w:left="31" w:leftChars="15" w:right="31" w:rightChars="15"/>
              <w:rPr>
                <w:rFonts w:hint="eastAsia"/>
                <w:sz w:val="24"/>
              </w:rPr>
            </w:pPr>
            <w:r>
              <w:rPr>
                <w:rFonts w:hint="eastAsia"/>
                <w:sz w:val="24"/>
              </w:rPr>
              <w:t>对烟花爆竹生产企业、批发企业对工（库）房、安全设施、电气线路、机械设备等进行检测、检修、维修、改造作业前，未制定安全作业方案，或者未切断被检修、维修的电气线路和机械设备电源等两类行为的处罚</w:t>
            </w:r>
          </w:p>
        </w:tc>
        <w:tc>
          <w:tcPr>
            <w:tcW w:w="1738" w:type="dxa"/>
            <w:noWrap w:val="0"/>
            <w:vAlign w:val="center"/>
          </w:tcPr>
          <w:p w14:paraId="21FF43D3">
            <w:pPr>
              <w:spacing w:line="390" w:lineRule="exact"/>
              <w:jc w:val="center"/>
              <w:rPr>
                <w:rFonts w:hint="eastAsia"/>
                <w:sz w:val="24"/>
              </w:rPr>
            </w:pPr>
            <w:r>
              <w:rPr>
                <w:rFonts w:hint="eastAsia"/>
                <w:sz w:val="24"/>
              </w:rPr>
              <w:t>市、县</w:t>
            </w:r>
          </w:p>
        </w:tc>
        <w:tc>
          <w:tcPr>
            <w:tcW w:w="1704" w:type="dxa"/>
            <w:noWrap w:val="0"/>
            <w:vAlign w:val="center"/>
          </w:tcPr>
          <w:p w14:paraId="0B8D6CF5">
            <w:pPr>
              <w:spacing w:line="400" w:lineRule="exact"/>
              <w:rPr>
                <w:sz w:val="24"/>
              </w:rPr>
            </w:pPr>
          </w:p>
        </w:tc>
      </w:tr>
      <w:tr w14:paraId="61011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DDDC3AF">
            <w:pPr>
              <w:spacing w:line="380" w:lineRule="exact"/>
              <w:jc w:val="center"/>
              <w:rPr>
                <w:rFonts w:hint="eastAsia"/>
                <w:sz w:val="24"/>
              </w:rPr>
            </w:pPr>
            <w:r>
              <w:rPr>
                <w:rFonts w:hint="eastAsia"/>
                <w:sz w:val="24"/>
              </w:rPr>
              <w:t>133</w:t>
            </w:r>
          </w:p>
        </w:tc>
        <w:tc>
          <w:tcPr>
            <w:tcW w:w="1378" w:type="dxa"/>
            <w:gridSpan w:val="2"/>
            <w:noWrap w:val="0"/>
            <w:vAlign w:val="center"/>
          </w:tcPr>
          <w:p w14:paraId="665E4537">
            <w:pPr>
              <w:spacing w:line="390" w:lineRule="exact"/>
              <w:jc w:val="center"/>
              <w:rPr>
                <w:rFonts w:hint="eastAsia"/>
                <w:sz w:val="24"/>
              </w:rPr>
            </w:pPr>
            <w:r>
              <w:rPr>
                <w:rFonts w:hint="eastAsia"/>
                <w:sz w:val="24"/>
              </w:rPr>
              <w:t>行政处罚</w:t>
            </w:r>
          </w:p>
        </w:tc>
        <w:tc>
          <w:tcPr>
            <w:tcW w:w="3418" w:type="dxa"/>
            <w:gridSpan w:val="2"/>
            <w:noWrap w:val="0"/>
            <w:vAlign w:val="center"/>
          </w:tcPr>
          <w:p w14:paraId="2F3B5D6C">
            <w:pPr>
              <w:spacing w:line="390" w:lineRule="exact"/>
              <w:ind w:left="31" w:leftChars="15" w:right="31" w:rightChars="15"/>
              <w:rPr>
                <w:rFonts w:hint="eastAsia"/>
                <w:sz w:val="24"/>
              </w:rPr>
            </w:pPr>
            <w:r>
              <w:rPr>
                <w:rFonts w:hint="eastAsia"/>
                <w:sz w:val="24"/>
              </w:rPr>
              <w:t>对非煤矿山发包单位违反《非煤矿山外包工程安全管理暂行办法》第六条的规定，违章指挥或者强令承包单位及其从业人员冒险作业的处罚</w:t>
            </w:r>
          </w:p>
        </w:tc>
        <w:tc>
          <w:tcPr>
            <w:tcW w:w="1738" w:type="dxa"/>
            <w:noWrap w:val="0"/>
            <w:vAlign w:val="center"/>
          </w:tcPr>
          <w:p w14:paraId="3AC90F93">
            <w:pPr>
              <w:spacing w:line="390" w:lineRule="exact"/>
              <w:jc w:val="center"/>
              <w:rPr>
                <w:rFonts w:hint="eastAsia"/>
                <w:sz w:val="24"/>
              </w:rPr>
            </w:pPr>
            <w:r>
              <w:rPr>
                <w:rFonts w:hint="eastAsia"/>
                <w:sz w:val="24"/>
              </w:rPr>
              <w:t>市、县</w:t>
            </w:r>
          </w:p>
        </w:tc>
        <w:tc>
          <w:tcPr>
            <w:tcW w:w="1704" w:type="dxa"/>
            <w:noWrap w:val="0"/>
            <w:vAlign w:val="center"/>
          </w:tcPr>
          <w:p w14:paraId="1AA7E83D">
            <w:pPr>
              <w:spacing w:line="380" w:lineRule="exact"/>
              <w:rPr>
                <w:sz w:val="24"/>
              </w:rPr>
            </w:pPr>
          </w:p>
        </w:tc>
      </w:tr>
      <w:tr w14:paraId="440B0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1C6F69B8">
            <w:pPr>
              <w:spacing w:line="380" w:lineRule="exact"/>
              <w:jc w:val="center"/>
              <w:rPr>
                <w:rFonts w:hint="eastAsia"/>
                <w:sz w:val="24"/>
              </w:rPr>
            </w:pPr>
            <w:r>
              <w:rPr>
                <w:rFonts w:hint="eastAsia"/>
                <w:sz w:val="24"/>
              </w:rPr>
              <w:t>134</w:t>
            </w:r>
          </w:p>
        </w:tc>
        <w:tc>
          <w:tcPr>
            <w:tcW w:w="1378" w:type="dxa"/>
            <w:gridSpan w:val="2"/>
            <w:noWrap w:val="0"/>
            <w:vAlign w:val="center"/>
          </w:tcPr>
          <w:p w14:paraId="44AA2E0F">
            <w:pPr>
              <w:spacing w:line="390" w:lineRule="exact"/>
              <w:jc w:val="center"/>
              <w:rPr>
                <w:rFonts w:hint="eastAsia"/>
                <w:sz w:val="24"/>
              </w:rPr>
            </w:pPr>
            <w:r>
              <w:rPr>
                <w:rFonts w:hint="eastAsia"/>
                <w:sz w:val="24"/>
              </w:rPr>
              <w:t>行政强制</w:t>
            </w:r>
          </w:p>
        </w:tc>
        <w:tc>
          <w:tcPr>
            <w:tcW w:w="3418" w:type="dxa"/>
            <w:gridSpan w:val="2"/>
            <w:noWrap w:val="0"/>
            <w:vAlign w:val="center"/>
          </w:tcPr>
          <w:p w14:paraId="71DCD4F8">
            <w:pPr>
              <w:spacing w:line="390" w:lineRule="exact"/>
              <w:ind w:left="31" w:leftChars="15" w:right="31" w:rightChars="15"/>
              <w:rPr>
                <w:rFonts w:hint="eastAsia"/>
                <w:sz w:val="24"/>
              </w:rPr>
            </w:pPr>
            <w:r>
              <w:rPr>
                <w:rFonts w:hint="eastAsia"/>
                <w:sz w:val="24"/>
              </w:rPr>
              <w:t>对存在重大事故隐患的生产经营单位采取停止供电、停止供应民用爆炸物品等措施</w:t>
            </w:r>
          </w:p>
        </w:tc>
        <w:tc>
          <w:tcPr>
            <w:tcW w:w="1738" w:type="dxa"/>
            <w:noWrap w:val="0"/>
            <w:vAlign w:val="center"/>
          </w:tcPr>
          <w:p w14:paraId="3A22ECE0">
            <w:pPr>
              <w:spacing w:line="390" w:lineRule="exact"/>
              <w:jc w:val="center"/>
              <w:rPr>
                <w:rFonts w:hint="eastAsia"/>
                <w:sz w:val="24"/>
              </w:rPr>
            </w:pPr>
            <w:r>
              <w:rPr>
                <w:rFonts w:hint="eastAsia"/>
                <w:sz w:val="24"/>
              </w:rPr>
              <w:t>市、县</w:t>
            </w:r>
          </w:p>
        </w:tc>
        <w:tc>
          <w:tcPr>
            <w:tcW w:w="1704" w:type="dxa"/>
            <w:noWrap w:val="0"/>
            <w:vAlign w:val="center"/>
          </w:tcPr>
          <w:p w14:paraId="44826622">
            <w:pPr>
              <w:spacing w:line="380" w:lineRule="exact"/>
              <w:rPr>
                <w:sz w:val="24"/>
              </w:rPr>
            </w:pPr>
          </w:p>
        </w:tc>
      </w:tr>
      <w:tr w14:paraId="3D036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672" w:type="dxa"/>
            <w:noWrap w:val="0"/>
            <w:vAlign w:val="center"/>
          </w:tcPr>
          <w:p w14:paraId="5FFC77EB">
            <w:pPr>
              <w:spacing w:line="380" w:lineRule="exact"/>
              <w:jc w:val="center"/>
              <w:rPr>
                <w:rFonts w:hint="eastAsia"/>
                <w:sz w:val="24"/>
              </w:rPr>
            </w:pPr>
            <w:r>
              <w:rPr>
                <w:rFonts w:hint="eastAsia"/>
                <w:sz w:val="24"/>
              </w:rPr>
              <w:t>135</w:t>
            </w:r>
          </w:p>
        </w:tc>
        <w:tc>
          <w:tcPr>
            <w:tcW w:w="1378" w:type="dxa"/>
            <w:gridSpan w:val="2"/>
            <w:noWrap w:val="0"/>
            <w:vAlign w:val="center"/>
          </w:tcPr>
          <w:p w14:paraId="1E2033BE">
            <w:pPr>
              <w:spacing w:line="380" w:lineRule="exact"/>
              <w:jc w:val="center"/>
              <w:rPr>
                <w:rFonts w:hint="eastAsia"/>
                <w:sz w:val="24"/>
              </w:rPr>
            </w:pPr>
            <w:r>
              <w:rPr>
                <w:rFonts w:hint="eastAsia"/>
                <w:sz w:val="24"/>
              </w:rPr>
              <w:t>行政强制</w:t>
            </w:r>
          </w:p>
        </w:tc>
        <w:tc>
          <w:tcPr>
            <w:tcW w:w="3418" w:type="dxa"/>
            <w:gridSpan w:val="2"/>
            <w:noWrap w:val="0"/>
            <w:vAlign w:val="center"/>
          </w:tcPr>
          <w:p w14:paraId="54D23DFF">
            <w:pPr>
              <w:spacing w:line="380" w:lineRule="exact"/>
              <w:ind w:left="31" w:leftChars="15" w:right="31" w:rightChars="15"/>
              <w:rPr>
                <w:rFonts w:hint="eastAsia"/>
                <w:sz w:val="24"/>
              </w:rPr>
            </w:pPr>
            <w:r>
              <w:rPr>
                <w:rFonts w:hint="eastAsia"/>
                <w:sz w:val="24"/>
              </w:rPr>
              <w:t>查封扣押设施、设备、器材，危险物品及作业场所</w:t>
            </w:r>
          </w:p>
        </w:tc>
        <w:tc>
          <w:tcPr>
            <w:tcW w:w="1738" w:type="dxa"/>
            <w:noWrap w:val="0"/>
            <w:vAlign w:val="center"/>
          </w:tcPr>
          <w:p w14:paraId="50B6758C">
            <w:pPr>
              <w:spacing w:line="380" w:lineRule="exact"/>
              <w:jc w:val="center"/>
              <w:rPr>
                <w:rFonts w:hint="eastAsia"/>
                <w:sz w:val="24"/>
              </w:rPr>
            </w:pPr>
            <w:r>
              <w:rPr>
                <w:rFonts w:hint="eastAsia"/>
                <w:sz w:val="24"/>
              </w:rPr>
              <w:t>市、县</w:t>
            </w:r>
          </w:p>
        </w:tc>
        <w:tc>
          <w:tcPr>
            <w:tcW w:w="1704" w:type="dxa"/>
            <w:noWrap w:val="0"/>
            <w:vAlign w:val="center"/>
          </w:tcPr>
          <w:p w14:paraId="7D085634">
            <w:pPr>
              <w:spacing w:line="380" w:lineRule="exact"/>
              <w:rPr>
                <w:sz w:val="24"/>
              </w:rPr>
            </w:pPr>
          </w:p>
        </w:tc>
      </w:tr>
      <w:tr w14:paraId="643B4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2DD1EED">
            <w:pPr>
              <w:spacing w:line="380" w:lineRule="exact"/>
              <w:jc w:val="center"/>
              <w:rPr>
                <w:rFonts w:hint="eastAsia"/>
                <w:sz w:val="24"/>
              </w:rPr>
            </w:pPr>
            <w:r>
              <w:rPr>
                <w:rFonts w:hint="eastAsia"/>
                <w:sz w:val="24"/>
              </w:rPr>
              <w:t>136</w:t>
            </w:r>
          </w:p>
        </w:tc>
        <w:tc>
          <w:tcPr>
            <w:tcW w:w="1378" w:type="dxa"/>
            <w:gridSpan w:val="2"/>
            <w:noWrap w:val="0"/>
            <w:vAlign w:val="center"/>
          </w:tcPr>
          <w:p w14:paraId="729C2752">
            <w:pPr>
              <w:spacing w:line="380" w:lineRule="exact"/>
              <w:jc w:val="center"/>
              <w:rPr>
                <w:rFonts w:hint="eastAsia"/>
                <w:sz w:val="24"/>
              </w:rPr>
            </w:pPr>
            <w:r>
              <w:rPr>
                <w:rFonts w:hint="eastAsia"/>
                <w:sz w:val="24"/>
              </w:rPr>
              <w:t>行政确认</w:t>
            </w:r>
          </w:p>
        </w:tc>
        <w:tc>
          <w:tcPr>
            <w:tcW w:w="3418" w:type="dxa"/>
            <w:gridSpan w:val="2"/>
            <w:noWrap w:val="0"/>
            <w:vAlign w:val="center"/>
          </w:tcPr>
          <w:p w14:paraId="197D33E9">
            <w:pPr>
              <w:spacing w:line="380" w:lineRule="exact"/>
              <w:ind w:left="31" w:leftChars="15" w:right="31" w:rightChars="15"/>
              <w:rPr>
                <w:rFonts w:hint="eastAsia"/>
                <w:sz w:val="24"/>
              </w:rPr>
            </w:pPr>
            <w:r>
              <w:rPr>
                <w:rFonts w:hint="eastAsia"/>
                <w:sz w:val="24"/>
              </w:rPr>
              <w:t>安全生产标准化企业确认</w:t>
            </w:r>
          </w:p>
        </w:tc>
        <w:tc>
          <w:tcPr>
            <w:tcW w:w="1738" w:type="dxa"/>
            <w:noWrap w:val="0"/>
            <w:vAlign w:val="center"/>
          </w:tcPr>
          <w:p w14:paraId="4BF331F7">
            <w:pPr>
              <w:spacing w:line="380" w:lineRule="exact"/>
              <w:jc w:val="center"/>
              <w:rPr>
                <w:rFonts w:hint="eastAsia"/>
                <w:sz w:val="24"/>
              </w:rPr>
            </w:pPr>
            <w:r>
              <w:rPr>
                <w:rFonts w:hint="eastAsia"/>
                <w:sz w:val="24"/>
              </w:rPr>
              <w:t>省、市</w:t>
            </w:r>
          </w:p>
        </w:tc>
        <w:tc>
          <w:tcPr>
            <w:tcW w:w="1704" w:type="dxa"/>
            <w:noWrap w:val="0"/>
            <w:vAlign w:val="center"/>
          </w:tcPr>
          <w:p w14:paraId="5E2E4663">
            <w:pPr>
              <w:spacing w:line="380" w:lineRule="exact"/>
              <w:rPr>
                <w:sz w:val="24"/>
              </w:rPr>
            </w:pPr>
          </w:p>
        </w:tc>
      </w:tr>
      <w:tr w14:paraId="3463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2AD83632">
            <w:pPr>
              <w:spacing w:line="380" w:lineRule="exact"/>
              <w:jc w:val="center"/>
              <w:rPr>
                <w:rFonts w:hint="eastAsia"/>
                <w:sz w:val="24"/>
              </w:rPr>
            </w:pPr>
            <w:r>
              <w:rPr>
                <w:rFonts w:hint="eastAsia"/>
                <w:sz w:val="24"/>
              </w:rPr>
              <w:t>137</w:t>
            </w:r>
          </w:p>
        </w:tc>
        <w:tc>
          <w:tcPr>
            <w:tcW w:w="1378" w:type="dxa"/>
            <w:gridSpan w:val="2"/>
            <w:noWrap w:val="0"/>
            <w:vAlign w:val="center"/>
          </w:tcPr>
          <w:p w14:paraId="0421E870">
            <w:pPr>
              <w:spacing w:line="380" w:lineRule="exact"/>
              <w:jc w:val="center"/>
              <w:rPr>
                <w:rFonts w:hint="eastAsia"/>
                <w:sz w:val="24"/>
              </w:rPr>
            </w:pPr>
            <w:r>
              <w:rPr>
                <w:rFonts w:hint="eastAsia"/>
                <w:sz w:val="24"/>
              </w:rPr>
              <w:t>行政确认</w:t>
            </w:r>
          </w:p>
        </w:tc>
        <w:tc>
          <w:tcPr>
            <w:tcW w:w="3418" w:type="dxa"/>
            <w:gridSpan w:val="2"/>
            <w:noWrap w:val="0"/>
            <w:vAlign w:val="center"/>
          </w:tcPr>
          <w:p w14:paraId="30C92CD0">
            <w:pPr>
              <w:spacing w:line="380" w:lineRule="exact"/>
              <w:ind w:left="31" w:leftChars="15" w:right="31" w:rightChars="15"/>
              <w:rPr>
                <w:rFonts w:hint="eastAsia"/>
                <w:sz w:val="24"/>
              </w:rPr>
            </w:pPr>
            <w:r>
              <w:rPr>
                <w:rFonts w:hint="eastAsia"/>
                <w:sz w:val="24"/>
              </w:rPr>
              <w:t>生产经营单位主要负责人和安全生产管理人员安全生产知识和管理能力考核发证</w:t>
            </w:r>
          </w:p>
        </w:tc>
        <w:tc>
          <w:tcPr>
            <w:tcW w:w="1738" w:type="dxa"/>
            <w:noWrap w:val="0"/>
            <w:vAlign w:val="center"/>
          </w:tcPr>
          <w:p w14:paraId="378B330A">
            <w:pPr>
              <w:spacing w:line="380" w:lineRule="exact"/>
              <w:jc w:val="center"/>
              <w:rPr>
                <w:rFonts w:hint="eastAsia"/>
                <w:sz w:val="24"/>
              </w:rPr>
            </w:pPr>
            <w:r>
              <w:rPr>
                <w:rFonts w:hint="eastAsia"/>
                <w:sz w:val="24"/>
              </w:rPr>
              <w:t>省、市</w:t>
            </w:r>
          </w:p>
        </w:tc>
        <w:tc>
          <w:tcPr>
            <w:tcW w:w="1704" w:type="dxa"/>
            <w:noWrap w:val="0"/>
            <w:vAlign w:val="center"/>
          </w:tcPr>
          <w:p w14:paraId="648C6E13">
            <w:pPr>
              <w:spacing w:line="380" w:lineRule="exact"/>
              <w:rPr>
                <w:sz w:val="24"/>
              </w:rPr>
            </w:pPr>
          </w:p>
        </w:tc>
      </w:tr>
      <w:tr w14:paraId="23494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68FCF6B">
            <w:pPr>
              <w:spacing w:line="380" w:lineRule="exact"/>
              <w:jc w:val="center"/>
              <w:rPr>
                <w:rFonts w:hint="eastAsia"/>
                <w:sz w:val="24"/>
              </w:rPr>
            </w:pPr>
            <w:r>
              <w:rPr>
                <w:rFonts w:hint="eastAsia"/>
                <w:sz w:val="24"/>
              </w:rPr>
              <w:t>138</w:t>
            </w:r>
          </w:p>
        </w:tc>
        <w:tc>
          <w:tcPr>
            <w:tcW w:w="1378" w:type="dxa"/>
            <w:gridSpan w:val="2"/>
            <w:noWrap w:val="0"/>
            <w:vAlign w:val="center"/>
          </w:tcPr>
          <w:p w14:paraId="655AA9C7">
            <w:pPr>
              <w:spacing w:line="380" w:lineRule="exact"/>
              <w:jc w:val="center"/>
              <w:rPr>
                <w:rFonts w:hint="eastAsia"/>
                <w:sz w:val="24"/>
              </w:rPr>
            </w:pPr>
            <w:r>
              <w:rPr>
                <w:rFonts w:hint="eastAsia"/>
                <w:sz w:val="24"/>
              </w:rPr>
              <w:t>其他权力</w:t>
            </w:r>
          </w:p>
        </w:tc>
        <w:tc>
          <w:tcPr>
            <w:tcW w:w="3418" w:type="dxa"/>
            <w:gridSpan w:val="2"/>
            <w:noWrap w:val="0"/>
            <w:vAlign w:val="center"/>
          </w:tcPr>
          <w:p w14:paraId="79421DFA">
            <w:pPr>
              <w:spacing w:line="380" w:lineRule="exact"/>
              <w:ind w:left="31" w:leftChars="15" w:right="31" w:rightChars="15"/>
              <w:rPr>
                <w:rFonts w:hint="eastAsia"/>
                <w:sz w:val="24"/>
              </w:rPr>
            </w:pPr>
            <w:r>
              <w:rPr>
                <w:rFonts w:hint="eastAsia"/>
                <w:sz w:val="24"/>
              </w:rPr>
              <w:t>应急预案的备案</w:t>
            </w:r>
          </w:p>
        </w:tc>
        <w:tc>
          <w:tcPr>
            <w:tcW w:w="1738" w:type="dxa"/>
            <w:noWrap w:val="0"/>
            <w:vAlign w:val="center"/>
          </w:tcPr>
          <w:p w14:paraId="5A56D0CF">
            <w:pPr>
              <w:spacing w:line="380" w:lineRule="exact"/>
              <w:jc w:val="center"/>
              <w:rPr>
                <w:rFonts w:hint="eastAsia"/>
                <w:sz w:val="24"/>
              </w:rPr>
            </w:pPr>
            <w:r>
              <w:rPr>
                <w:rFonts w:hint="eastAsia"/>
                <w:sz w:val="24"/>
              </w:rPr>
              <w:t>省、市、县</w:t>
            </w:r>
          </w:p>
        </w:tc>
        <w:tc>
          <w:tcPr>
            <w:tcW w:w="1704" w:type="dxa"/>
            <w:noWrap w:val="0"/>
            <w:vAlign w:val="center"/>
          </w:tcPr>
          <w:p w14:paraId="37DC773C">
            <w:pPr>
              <w:spacing w:line="380" w:lineRule="exact"/>
              <w:rPr>
                <w:sz w:val="24"/>
              </w:rPr>
            </w:pPr>
          </w:p>
        </w:tc>
      </w:tr>
      <w:tr w14:paraId="76146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2A82A24">
            <w:pPr>
              <w:spacing w:line="380" w:lineRule="exact"/>
              <w:jc w:val="center"/>
              <w:rPr>
                <w:rFonts w:hint="eastAsia"/>
                <w:sz w:val="24"/>
              </w:rPr>
            </w:pPr>
            <w:r>
              <w:rPr>
                <w:rFonts w:hint="eastAsia"/>
                <w:sz w:val="24"/>
              </w:rPr>
              <w:t>139</w:t>
            </w:r>
          </w:p>
        </w:tc>
        <w:tc>
          <w:tcPr>
            <w:tcW w:w="1378" w:type="dxa"/>
            <w:gridSpan w:val="2"/>
            <w:noWrap w:val="0"/>
            <w:vAlign w:val="center"/>
          </w:tcPr>
          <w:p w14:paraId="1E9C39E7">
            <w:pPr>
              <w:spacing w:line="380" w:lineRule="exact"/>
              <w:jc w:val="center"/>
              <w:rPr>
                <w:rFonts w:hint="eastAsia"/>
                <w:sz w:val="24"/>
              </w:rPr>
            </w:pPr>
            <w:r>
              <w:rPr>
                <w:rFonts w:hint="eastAsia"/>
                <w:sz w:val="24"/>
              </w:rPr>
              <w:t>其他权力</w:t>
            </w:r>
          </w:p>
        </w:tc>
        <w:tc>
          <w:tcPr>
            <w:tcW w:w="3418" w:type="dxa"/>
            <w:gridSpan w:val="2"/>
            <w:noWrap w:val="0"/>
            <w:vAlign w:val="center"/>
          </w:tcPr>
          <w:p w14:paraId="5F430FC6">
            <w:pPr>
              <w:spacing w:line="380" w:lineRule="exact"/>
              <w:ind w:left="31" w:leftChars="15" w:right="31" w:rightChars="15"/>
              <w:rPr>
                <w:rFonts w:hint="eastAsia"/>
                <w:sz w:val="24"/>
              </w:rPr>
            </w:pPr>
            <w:r>
              <w:rPr>
                <w:rFonts w:hint="eastAsia"/>
                <w:sz w:val="24"/>
              </w:rPr>
              <w:t>生产、经营非药品类易制毒化学品备案</w:t>
            </w:r>
          </w:p>
        </w:tc>
        <w:tc>
          <w:tcPr>
            <w:tcW w:w="1738" w:type="dxa"/>
            <w:noWrap w:val="0"/>
            <w:vAlign w:val="center"/>
          </w:tcPr>
          <w:p w14:paraId="329FC643">
            <w:pPr>
              <w:spacing w:line="380" w:lineRule="exact"/>
              <w:jc w:val="center"/>
              <w:rPr>
                <w:rFonts w:hint="eastAsia"/>
                <w:sz w:val="24"/>
              </w:rPr>
            </w:pPr>
            <w:r>
              <w:rPr>
                <w:rFonts w:hint="eastAsia"/>
                <w:sz w:val="24"/>
              </w:rPr>
              <w:t>市、县</w:t>
            </w:r>
          </w:p>
        </w:tc>
        <w:tc>
          <w:tcPr>
            <w:tcW w:w="1704" w:type="dxa"/>
            <w:noWrap w:val="0"/>
            <w:vAlign w:val="center"/>
          </w:tcPr>
          <w:p w14:paraId="1F21C4F9">
            <w:pPr>
              <w:spacing w:line="380" w:lineRule="exact"/>
              <w:rPr>
                <w:sz w:val="24"/>
              </w:rPr>
            </w:pPr>
          </w:p>
        </w:tc>
      </w:tr>
      <w:tr w14:paraId="2DCC1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014870F8">
            <w:pPr>
              <w:spacing w:line="380" w:lineRule="exact"/>
              <w:jc w:val="center"/>
              <w:rPr>
                <w:rFonts w:hint="eastAsia"/>
                <w:sz w:val="24"/>
              </w:rPr>
            </w:pPr>
            <w:r>
              <w:rPr>
                <w:rFonts w:hint="eastAsia"/>
                <w:sz w:val="24"/>
              </w:rPr>
              <w:t>140</w:t>
            </w:r>
          </w:p>
        </w:tc>
        <w:tc>
          <w:tcPr>
            <w:tcW w:w="1378" w:type="dxa"/>
            <w:gridSpan w:val="2"/>
            <w:noWrap w:val="0"/>
            <w:vAlign w:val="center"/>
          </w:tcPr>
          <w:p w14:paraId="036E57D1">
            <w:pPr>
              <w:spacing w:line="380" w:lineRule="exact"/>
              <w:jc w:val="center"/>
              <w:rPr>
                <w:rFonts w:hint="eastAsia"/>
                <w:sz w:val="24"/>
              </w:rPr>
            </w:pPr>
            <w:r>
              <w:rPr>
                <w:rFonts w:hint="eastAsia"/>
                <w:sz w:val="24"/>
              </w:rPr>
              <w:t>其他权力</w:t>
            </w:r>
          </w:p>
        </w:tc>
        <w:tc>
          <w:tcPr>
            <w:tcW w:w="3418" w:type="dxa"/>
            <w:gridSpan w:val="2"/>
            <w:noWrap w:val="0"/>
            <w:vAlign w:val="center"/>
          </w:tcPr>
          <w:p w14:paraId="1BE82F6C">
            <w:pPr>
              <w:spacing w:line="380" w:lineRule="exact"/>
              <w:ind w:left="31" w:leftChars="15" w:right="31" w:rightChars="15"/>
              <w:rPr>
                <w:rFonts w:hint="eastAsia"/>
                <w:sz w:val="24"/>
              </w:rPr>
            </w:pPr>
            <w:r>
              <w:rPr>
                <w:rFonts w:hint="eastAsia"/>
                <w:sz w:val="24"/>
              </w:rPr>
              <w:t>危险化学品重大危险源备案</w:t>
            </w:r>
          </w:p>
        </w:tc>
        <w:tc>
          <w:tcPr>
            <w:tcW w:w="1738" w:type="dxa"/>
            <w:noWrap w:val="0"/>
            <w:vAlign w:val="center"/>
          </w:tcPr>
          <w:p w14:paraId="75C229C8">
            <w:pPr>
              <w:spacing w:line="380" w:lineRule="exact"/>
              <w:jc w:val="center"/>
              <w:rPr>
                <w:rFonts w:hint="eastAsia"/>
                <w:sz w:val="24"/>
              </w:rPr>
            </w:pPr>
            <w:r>
              <w:rPr>
                <w:rFonts w:hint="eastAsia"/>
                <w:sz w:val="24"/>
              </w:rPr>
              <w:t>县</w:t>
            </w:r>
          </w:p>
        </w:tc>
        <w:tc>
          <w:tcPr>
            <w:tcW w:w="1704" w:type="dxa"/>
            <w:noWrap w:val="0"/>
            <w:vAlign w:val="center"/>
          </w:tcPr>
          <w:p w14:paraId="5BB608FE">
            <w:pPr>
              <w:spacing w:line="380" w:lineRule="exact"/>
              <w:rPr>
                <w:sz w:val="24"/>
              </w:rPr>
            </w:pPr>
          </w:p>
        </w:tc>
      </w:tr>
      <w:tr w14:paraId="667AC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7BF90B67">
            <w:pPr>
              <w:spacing w:line="380" w:lineRule="exact"/>
              <w:jc w:val="center"/>
              <w:rPr>
                <w:rFonts w:hint="eastAsia"/>
                <w:sz w:val="24"/>
              </w:rPr>
            </w:pPr>
            <w:r>
              <w:rPr>
                <w:rFonts w:hint="eastAsia"/>
                <w:sz w:val="24"/>
              </w:rPr>
              <w:t>141</w:t>
            </w:r>
          </w:p>
        </w:tc>
        <w:tc>
          <w:tcPr>
            <w:tcW w:w="1378" w:type="dxa"/>
            <w:gridSpan w:val="2"/>
            <w:noWrap w:val="0"/>
            <w:vAlign w:val="center"/>
          </w:tcPr>
          <w:p w14:paraId="66C99C2C">
            <w:pPr>
              <w:spacing w:line="380" w:lineRule="exact"/>
              <w:jc w:val="center"/>
              <w:rPr>
                <w:rFonts w:hint="eastAsia"/>
                <w:sz w:val="24"/>
              </w:rPr>
            </w:pPr>
            <w:r>
              <w:rPr>
                <w:rFonts w:hint="eastAsia"/>
                <w:sz w:val="24"/>
              </w:rPr>
              <w:t>其他权力</w:t>
            </w:r>
          </w:p>
        </w:tc>
        <w:tc>
          <w:tcPr>
            <w:tcW w:w="3418" w:type="dxa"/>
            <w:gridSpan w:val="2"/>
            <w:noWrap w:val="0"/>
            <w:vAlign w:val="center"/>
          </w:tcPr>
          <w:p w14:paraId="7BD463C6">
            <w:pPr>
              <w:spacing w:line="380" w:lineRule="exact"/>
              <w:ind w:left="31" w:leftChars="15" w:right="31" w:rightChars="15"/>
              <w:rPr>
                <w:rFonts w:hint="eastAsia"/>
                <w:sz w:val="24"/>
              </w:rPr>
            </w:pPr>
            <w:r>
              <w:rPr>
                <w:rFonts w:hint="eastAsia"/>
                <w:sz w:val="24"/>
              </w:rPr>
              <w:t>危险化学品登记</w:t>
            </w:r>
          </w:p>
        </w:tc>
        <w:tc>
          <w:tcPr>
            <w:tcW w:w="1738" w:type="dxa"/>
            <w:noWrap w:val="0"/>
            <w:vAlign w:val="center"/>
          </w:tcPr>
          <w:p w14:paraId="1B965D0B">
            <w:pPr>
              <w:spacing w:line="380" w:lineRule="exact"/>
              <w:jc w:val="center"/>
              <w:rPr>
                <w:rFonts w:hint="eastAsia"/>
                <w:sz w:val="24"/>
              </w:rPr>
            </w:pPr>
            <w:r>
              <w:rPr>
                <w:rFonts w:hint="eastAsia"/>
                <w:sz w:val="24"/>
              </w:rPr>
              <w:t>省</w:t>
            </w:r>
          </w:p>
        </w:tc>
        <w:tc>
          <w:tcPr>
            <w:tcW w:w="1704" w:type="dxa"/>
            <w:noWrap w:val="0"/>
            <w:vAlign w:val="center"/>
          </w:tcPr>
          <w:p w14:paraId="4F3D948A">
            <w:pPr>
              <w:spacing w:line="380" w:lineRule="exact"/>
              <w:rPr>
                <w:sz w:val="24"/>
              </w:rPr>
            </w:pPr>
          </w:p>
        </w:tc>
      </w:tr>
      <w:tr w14:paraId="214B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35" w:hRule="atLeast"/>
          <w:jc w:val="center"/>
        </w:trPr>
        <w:tc>
          <w:tcPr>
            <w:tcW w:w="672" w:type="dxa"/>
            <w:noWrap w:val="0"/>
            <w:vAlign w:val="center"/>
          </w:tcPr>
          <w:p w14:paraId="12E12D97">
            <w:pPr>
              <w:spacing w:line="380" w:lineRule="exact"/>
              <w:jc w:val="center"/>
              <w:rPr>
                <w:rFonts w:hint="eastAsia"/>
                <w:sz w:val="24"/>
              </w:rPr>
            </w:pPr>
            <w:r>
              <w:rPr>
                <w:rFonts w:hint="eastAsia"/>
                <w:sz w:val="24"/>
              </w:rPr>
              <w:t>142</w:t>
            </w:r>
          </w:p>
        </w:tc>
        <w:tc>
          <w:tcPr>
            <w:tcW w:w="1378" w:type="dxa"/>
            <w:gridSpan w:val="2"/>
            <w:noWrap w:val="0"/>
            <w:vAlign w:val="center"/>
          </w:tcPr>
          <w:p w14:paraId="5BB10EBA">
            <w:pPr>
              <w:spacing w:line="380" w:lineRule="exact"/>
              <w:jc w:val="center"/>
              <w:rPr>
                <w:rFonts w:hint="eastAsia"/>
                <w:sz w:val="24"/>
              </w:rPr>
            </w:pPr>
            <w:r>
              <w:rPr>
                <w:rFonts w:hint="eastAsia"/>
                <w:sz w:val="24"/>
              </w:rPr>
              <w:t>其他权力</w:t>
            </w:r>
          </w:p>
        </w:tc>
        <w:tc>
          <w:tcPr>
            <w:tcW w:w="3418" w:type="dxa"/>
            <w:gridSpan w:val="2"/>
            <w:noWrap w:val="0"/>
            <w:vAlign w:val="center"/>
          </w:tcPr>
          <w:p w14:paraId="5C84172D">
            <w:pPr>
              <w:spacing w:line="380" w:lineRule="exact"/>
              <w:ind w:left="31" w:leftChars="15" w:right="31" w:rightChars="15"/>
              <w:rPr>
                <w:rFonts w:hint="eastAsia"/>
                <w:sz w:val="24"/>
              </w:rPr>
            </w:pPr>
            <w:r>
              <w:rPr>
                <w:rFonts w:hint="eastAsia"/>
                <w:sz w:val="24"/>
              </w:rPr>
              <w:t>对未依法取得安全生产批准或者验收合格的单位擅自从事有关活动予以取缔</w:t>
            </w:r>
          </w:p>
        </w:tc>
        <w:tc>
          <w:tcPr>
            <w:tcW w:w="1738" w:type="dxa"/>
            <w:noWrap w:val="0"/>
            <w:vAlign w:val="center"/>
          </w:tcPr>
          <w:p w14:paraId="67A4C3A7">
            <w:pPr>
              <w:spacing w:line="380" w:lineRule="exact"/>
              <w:jc w:val="center"/>
              <w:rPr>
                <w:rFonts w:hint="eastAsia"/>
                <w:sz w:val="24"/>
              </w:rPr>
            </w:pPr>
            <w:r>
              <w:rPr>
                <w:rFonts w:hint="eastAsia"/>
                <w:sz w:val="24"/>
              </w:rPr>
              <w:t>省、市、县</w:t>
            </w:r>
          </w:p>
        </w:tc>
        <w:tc>
          <w:tcPr>
            <w:tcW w:w="1704" w:type="dxa"/>
            <w:noWrap w:val="0"/>
            <w:vAlign w:val="center"/>
          </w:tcPr>
          <w:p w14:paraId="6AB5D8D1">
            <w:pPr>
              <w:spacing w:line="380" w:lineRule="exact"/>
              <w:rPr>
                <w:sz w:val="24"/>
              </w:rPr>
            </w:pPr>
          </w:p>
        </w:tc>
      </w:tr>
      <w:tr w14:paraId="3E66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31935E7">
            <w:pPr>
              <w:spacing w:line="380" w:lineRule="exact"/>
              <w:jc w:val="center"/>
              <w:rPr>
                <w:rFonts w:hint="eastAsia"/>
                <w:sz w:val="24"/>
              </w:rPr>
            </w:pPr>
            <w:r>
              <w:rPr>
                <w:rFonts w:hint="eastAsia"/>
                <w:sz w:val="24"/>
              </w:rPr>
              <w:t>143</w:t>
            </w:r>
          </w:p>
        </w:tc>
        <w:tc>
          <w:tcPr>
            <w:tcW w:w="1378" w:type="dxa"/>
            <w:gridSpan w:val="2"/>
            <w:noWrap w:val="0"/>
            <w:vAlign w:val="center"/>
          </w:tcPr>
          <w:p w14:paraId="12B05872">
            <w:pPr>
              <w:spacing w:line="380" w:lineRule="exact"/>
              <w:jc w:val="center"/>
              <w:rPr>
                <w:rFonts w:hint="eastAsia"/>
                <w:sz w:val="24"/>
              </w:rPr>
            </w:pPr>
            <w:r>
              <w:rPr>
                <w:rFonts w:hint="eastAsia"/>
                <w:sz w:val="24"/>
              </w:rPr>
              <w:t>其他权力</w:t>
            </w:r>
          </w:p>
        </w:tc>
        <w:tc>
          <w:tcPr>
            <w:tcW w:w="3418" w:type="dxa"/>
            <w:gridSpan w:val="2"/>
            <w:noWrap w:val="0"/>
            <w:vAlign w:val="center"/>
          </w:tcPr>
          <w:p w14:paraId="1E1170EA">
            <w:pPr>
              <w:spacing w:line="380" w:lineRule="exact"/>
              <w:ind w:left="31" w:leftChars="15" w:right="31" w:rightChars="15"/>
              <w:rPr>
                <w:rFonts w:hint="eastAsia"/>
                <w:sz w:val="24"/>
              </w:rPr>
            </w:pPr>
            <w:r>
              <w:rPr>
                <w:rFonts w:hint="eastAsia"/>
                <w:sz w:val="24"/>
              </w:rPr>
              <w:t>生产安全事故调查处理</w:t>
            </w:r>
          </w:p>
        </w:tc>
        <w:tc>
          <w:tcPr>
            <w:tcW w:w="1738" w:type="dxa"/>
            <w:noWrap w:val="0"/>
            <w:vAlign w:val="center"/>
          </w:tcPr>
          <w:p w14:paraId="091CFA36">
            <w:pPr>
              <w:spacing w:line="380" w:lineRule="exact"/>
              <w:jc w:val="center"/>
              <w:rPr>
                <w:rFonts w:hint="eastAsia"/>
                <w:sz w:val="24"/>
              </w:rPr>
            </w:pPr>
            <w:r>
              <w:rPr>
                <w:rFonts w:hint="eastAsia"/>
                <w:sz w:val="24"/>
              </w:rPr>
              <w:t>省、市、县</w:t>
            </w:r>
          </w:p>
        </w:tc>
        <w:tc>
          <w:tcPr>
            <w:tcW w:w="1704" w:type="dxa"/>
            <w:noWrap w:val="0"/>
            <w:vAlign w:val="center"/>
          </w:tcPr>
          <w:p w14:paraId="3F2A37D5">
            <w:pPr>
              <w:spacing w:line="380" w:lineRule="exact"/>
              <w:rPr>
                <w:sz w:val="24"/>
              </w:rPr>
            </w:pPr>
          </w:p>
        </w:tc>
      </w:tr>
      <w:tr w14:paraId="048F2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672" w:type="dxa"/>
            <w:noWrap w:val="0"/>
            <w:vAlign w:val="center"/>
          </w:tcPr>
          <w:p w14:paraId="4037A98D">
            <w:pPr>
              <w:spacing w:line="380" w:lineRule="exact"/>
              <w:jc w:val="center"/>
              <w:rPr>
                <w:rFonts w:hint="eastAsia"/>
                <w:sz w:val="24"/>
              </w:rPr>
            </w:pPr>
            <w:r>
              <w:rPr>
                <w:rFonts w:hint="eastAsia"/>
                <w:sz w:val="24"/>
              </w:rPr>
              <w:t>144</w:t>
            </w:r>
          </w:p>
        </w:tc>
        <w:tc>
          <w:tcPr>
            <w:tcW w:w="1378" w:type="dxa"/>
            <w:gridSpan w:val="2"/>
            <w:noWrap w:val="0"/>
            <w:vAlign w:val="center"/>
          </w:tcPr>
          <w:p w14:paraId="772F591D">
            <w:pPr>
              <w:spacing w:line="380" w:lineRule="exact"/>
              <w:jc w:val="center"/>
              <w:rPr>
                <w:rFonts w:hint="eastAsia"/>
                <w:sz w:val="24"/>
              </w:rPr>
            </w:pPr>
            <w:r>
              <w:rPr>
                <w:rFonts w:hint="eastAsia"/>
                <w:sz w:val="24"/>
              </w:rPr>
              <w:t>其他权力</w:t>
            </w:r>
          </w:p>
        </w:tc>
        <w:tc>
          <w:tcPr>
            <w:tcW w:w="3418" w:type="dxa"/>
            <w:gridSpan w:val="2"/>
            <w:noWrap w:val="0"/>
            <w:vAlign w:val="center"/>
          </w:tcPr>
          <w:p w14:paraId="315CA906">
            <w:pPr>
              <w:spacing w:line="380" w:lineRule="exact"/>
              <w:ind w:left="31" w:leftChars="15" w:right="31" w:rightChars="15"/>
              <w:rPr>
                <w:rFonts w:hint="eastAsia"/>
                <w:sz w:val="24"/>
              </w:rPr>
            </w:pPr>
            <w:r>
              <w:rPr>
                <w:rFonts w:hint="eastAsia"/>
                <w:sz w:val="24"/>
              </w:rPr>
              <w:t>自然灾害救助对象审核</w:t>
            </w:r>
          </w:p>
        </w:tc>
        <w:tc>
          <w:tcPr>
            <w:tcW w:w="1738" w:type="dxa"/>
            <w:noWrap w:val="0"/>
            <w:vAlign w:val="center"/>
          </w:tcPr>
          <w:p w14:paraId="401EA8DA">
            <w:pPr>
              <w:spacing w:line="380" w:lineRule="exact"/>
              <w:jc w:val="center"/>
              <w:rPr>
                <w:rFonts w:hint="eastAsia"/>
                <w:sz w:val="24"/>
              </w:rPr>
            </w:pPr>
            <w:r>
              <w:rPr>
                <w:rFonts w:hint="eastAsia"/>
                <w:sz w:val="24"/>
              </w:rPr>
              <w:t>县</w:t>
            </w:r>
          </w:p>
        </w:tc>
        <w:tc>
          <w:tcPr>
            <w:tcW w:w="1704" w:type="dxa"/>
            <w:noWrap w:val="0"/>
            <w:vAlign w:val="center"/>
          </w:tcPr>
          <w:p w14:paraId="3FCAE0A1">
            <w:pPr>
              <w:spacing w:line="380" w:lineRule="exact"/>
              <w:rPr>
                <w:sz w:val="24"/>
              </w:rPr>
            </w:pPr>
          </w:p>
        </w:tc>
      </w:tr>
      <w:tr w14:paraId="2CAF3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8910" w:type="dxa"/>
            <w:gridSpan w:val="7"/>
            <w:noWrap w:val="0"/>
            <w:vAlign w:val="center"/>
          </w:tcPr>
          <w:p w14:paraId="45B85D40">
            <w:pPr>
              <w:spacing w:line="380" w:lineRule="exact"/>
              <w:ind w:left="31" w:leftChars="15" w:right="31" w:rightChars="15"/>
              <w:jc w:val="center"/>
              <w:rPr>
                <w:rFonts w:hint="eastAsia" w:ascii="方正黑体_GBK" w:eastAsia="方正黑体_GBK"/>
                <w:sz w:val="24"/>
              </w:rPr>
            </w:pPr>
            <w:r>
              <w:rPr>
                <w:rFonts w:hint="eastAsia" w:ascii="方正黑体_GBK" w:eastAsia="方正黑体_GBK"/>
                <w:sz w:val="24"/>
              </w:rPr>
              <w:t>二十二、审计部门</w:t>
            </w:r>
          </w:p>
        </w:tc>
      </w:tr>
      <w:tr w14:paraId="16E36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55" w:hRule="atLeast"/>
          <w:jc w:val="center"/>
        </w:trPr>
        <w:tc>
          <w:tcPr>
            <w:tcW w:w="672" w:type="dxa"/>
            <w:noWrap w:val="0"/>
            <w:vAlign w:val="center"/>
          </w:tcPr>
          <w:p w14:paraId="5B1388A7">
            <w:pPr>
              <w:spacing w:line="380" w:lineRule="exact"/>
              <w:jc w:val="center"/>
              <w:rPr>
                <w:sz w:val="24"/>
              </w:rPr>
            </w:pPr>
            <w:r>
              <w:rPr>
                <w:sz w:val="24"/>
              </w:rPr>
              <w:t>1</w:t>
            </w:r>
          </w:p>
        </w:tc>
        <w:tc>
          <w:tcPr>
            <w:tcW w:w="1386" w:type="dxa"/>
            <w:gridSpan w:val="3"/>
            <w:noWrap w:val="0"/>
            <w:vAlign w:val="center"/>
          </w:tcPr>
          <w:p w14:paraId="07E4E110">
            <w:pPr>
              <w:spacing w:line="380" w:lineRule="exact"/>
              <w:ind w:left="31" w:leftChars="15" w:right="31" w:rightChars="15"/>
              <w:jc w:val="center"/>
              <w:rPr>
                <w:sz w:val="24"/>
              </w:rPr>
            </w:pPr>
            <w:r>
              <w:rPr>
                <w:rFonts w:hint="eastAsia"/>
                <w:sz w:val="24"/>
              </w:rPr>
              <w:t>行政处罚</w:t>
            </w:r>
          </w:p>
        </w:tc>
        <w:tc>
          <w:tcPr>
            <w:tcW w:w="3410" w:type="dxa"/>
            <w:noWrap w:val="0"/>
            <w:vAlign w:val="center"/>
          </w:tcPr>
          <w:p w14:paraId="61D3A1E4">
            <w:pPr>
              <w:spacing w:line="380" w:lineRule="exact"/>
              <w:ind w:left="31" w:leftChars="15" w:right="31" w:rightChars="15"/>
              <w:rPr>
                <w:sz w:val="24"/>
              </w:rPr>
            </w:pPr>
            <w:r>
              <w:rPr>
                <w:rFonts w:hint="eastAsia"/>
                <w:sz w:val="24"/>
              </w:rPr>
              <w:t>对拒绝、拖延提供与审计事项有关的资料，或者提供的资料不真实、不完整，或者拒绝、阻碍检查、调查、核实有关情况的处罚</w:t>
            </w:r>
          </w:p>
        </w:tc>
        <w:tc>
          <w:tcPr>
            <w:tcW w:w="1738" w:type="dxa"/>
            <w:noWrap w:val="0"/>
            <w:vAlign w:val="center"/>
          </w:tcPr>
          <w:p w14:paraId="6A4FC0F9">
            <w:pPr>
              <w:spacing w:line="380" w:lineRule="exact"/>
              <w:jc w:val="center"/>
              <w:rPr>
                <w:rFonts w:hint="eastAsia"/>
                <w:sz w:val="24"/>
              </w:rPr>
            </w:pPr>
            <w:r>
              <w:rPr>
                <w:rFonts w:hint="eastAsia"/>
                <w:sz w:val="24"/>
              </w:rPr>
              <w:t>省、市、县</w:t>
            </w:r>
          </w:p>
        </w:tc>
        <w:tc>
          <w:tcPr>
            <w:tcW w:w="1704" w:type="dxa"/>
            <w:noWrap w:val="0"/>
            <w:vAlign w:val="center"/>
          </w:tcPr>
          <w:p w14:paraId="02B78AD3">
            <w:pPr>
              <w:spacing w:line="380" w:lineRule="exact"/>
              <w:rPr>
                <w:sz w:val="24"/>
              </w:rPr>
            </w:pPr>
          </w:p>
        </w:tc>
      </w:tr>
      <w:tr w14:paraId="20944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07641C8">
            <w:pPr>
              <w:spacing w:line="400" w:lineRule="exact"/>
              <w:jc w:val="center"/>
              <w:rPr>
                <w:sz w:val="24"/>
              </w:rPr>
            </w:pPr>
            <w:r>
              <w:rPr>
                <w:sz w:val="24"/>
              </w:rPr>
              <w:t>2</w:t>
            </w:r>
          </w:p>
        </w:tc>
        <w:tc>
          <w:tcPr>
            <w:tcW w:w="1386" w:type="dxa"/>
            <w:gridSpan w:val="3"/>
            <w:noWrap w:val="0"/>
            <w:vAlign w:val="center"/>
          </w:tcPr>
          <w:p w14:paraId="41105219">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042BA78">
            <w:pPr>
              <w:spacing w:line="400" w:lineRule="exact"/>
              <w:ind w:left="31" w:leftChars="15" w:right="31" w:rightChars="15"/>
              <w:rPr>
                <w:sz w:val="24"/>
              </w:rPr>
            </w:pPr>
            <w:r>
              <w:rPr>
                <w:rFonts w:hint="eastAsia"/>
                <w:sz w:val="24"/>
              </w:rPr>
              <w:t>对违反国家规定的财务收支行为的处罚</w:t>
            </w:r>
          </w:p>
        </w:tc>
        <w:tc>
          <w:tcPr>
            <w:tcW w:w="1738" w:type="dxa"/>
            <w:noWrap w:val="0"/>
            <w:vAlign w:val="center"/>
          </w:tcPr>
          <w:p w14:paraId="12A7E452">
            <w:pPr>
              <w:spacing w:line="400" w:lineRule="exact"/>
              <w:jc w:val="center"/>
              <w:rPr>
                <w:rFonts w:hint="eastAsia"/>
                <w:sz w:val="24"/>
              </w:rPr>
            </w:pPr>
            <w:r>
              <w:rPr>
                <w:rFonts w:hint="eastAsia"/>
                <w:sz w:val="24"/>
              </w:rPr>
              <w:t>省、市、县</w:t>
            </w:r>
          </w:p>
        </w:tc>
        <w:tc>
          <w:tcPr>
            <w:tcW w:w="1704" w:type="dxa"/>
            <w:noWrap w:val="0"/>
            <w:vAlign w:val="center"/>
          </w:tcPr>
          <w:p w14:paraId="2FA78FA7">
            <w:pPr>
              <w:spacing w:line="400" w:lineRule="exact"/>
              <w:rPr>
                <w:sz w:val="24"/>
              </w:rPr>
            </w:pPr>
          </w:p>
        </w:tc>
      </w:tr>
      <w:tr w14:paraId="2A6B7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B8FAD7F">
            <w:pPr>
              <w:spacing w:line="400" w:lineRule="exact"/>
              <w:jc w:val="center"/>
              <w:rPr>
                <w:sz w:val="24"/>
              </w:rPr>
            </w:pPr>
            <w:r>
              <w:rPr>
                <w:sz w:val="24"/>
              </w:rPr>
              <w:t>3</w:t>
            </w:r>
          </w:p>
        </w:tc>
        <w:tc>
          <w:tcPr>
            <w:tcW w:w="1386" w:type="dxa"/>
            <w:gridSpan w:val="3"/>
            <w:noWrap w:val="0"/>
            <w:vAlign w:val="center"/>
          </w:tcPr>
          <w:p w14:paraId="0B7FD73E">
            <w:pPr>
              <w:spacing w:line="400" w:lineRule="exact"/>
              <w:ind w:left="31" w:leftChars="15" w:right="31" w:rightChars="15"/>
              <w:jc w:val="center"/>
              <w:rPr>
                <w:sz w:val="24"/>
              </w:rPr>
            </w:pPr>
            <w:r>
              <w:rPr>
                <w:rFonts w:hint="eastAsia"/>
                <w:sz w:val="24"/>
              </w:rPr>
              <w:t>行政强制</w:t>
            </w:r>
          </w:p>
        </w:tc>
        <w:tc>
          <w:tcPr>
            <w:tcW w:w="3410" w:type="dxa"/>
            <w:noWrap w:val="0"/>
            <w:vAlign w:val="center"/>
          </w:tcPr>
          <w:p w14:paraId="4F042FA9">
            <w:pPr>
              <w:spacing w:line="400" w:lineRule="exact"/>
              <w:ind w:left="31" w:leftChars="15" w:right="31" w:rightChars="15"/>
              <w:rPr>
                <w:sz w:val="24"/>
              </w:rPr>
            </w:pPr>
            <w:r>
              <w:rPr>
                <w:rFonts w:hint="eastAsia"/>
                <w:sz w:val="24"/>
              </w:rPr>
              <w:t>制止封存权</w:t>
            </w:r>
          </w:p>
        </w:tc>
        <w:tc>
          <w:tcPr>
            <w:tcW w:w="1738" w:type="dxa"/>
            <w:noWrap w:val="0"/>
            <w:vAlign w:val="center"/>
          </w:tcPr>
          <w:p w14:paraId="0C26961D">
            <w:pPr>
              <w:spacing w:line="400" w:lineRule="exact"/>
              <w:jc w:val="center"/>
              <w:rPr>
                <w:rFonts w:hint="eastAsia"/>
                <w:sz w:val="24"/>
              </w:rPr>
            </w:pPr>
            <w:r>
              <w:rPr>
                <w:rFonts w:hint="eastAsia"/>
                <w:sz w:val="24"/>
              </w:rPr>
              <w:t>省、市、县</w:t>
            </w:r>
          </w:p>
        </w:tc>
        <w:tc>
          <w:tcPr>
            <w:tcW w:w="1704" w:type="dxa"/>
            <w:noWrap w:val="0"/>
            <w:vAlign w:val="center"/>
          </w:tcPr>
          <w:p w14:paraId="791FB750">
            <w:pPr>
              <w:spacing w:line="400" w:lineRule="exact"/>
              <w:rPr>
                <w:sz w:val="24"/>
              </w:rPr>
            </w:pPr>
          </w:p>
        </w:tc>
      </w:tr>
      <w:tr w14:paraId="0A2A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D8BFAED">
            <w:pPr>
              <w:spacing w:line="400" w:lineRule="exact"/>
              <w:jc w:val="center"/>
              <w:rPr>
                <w:sz w:val="24"/>
              </w:rPr>
            </w:pPr>
            <w:r>
              <w:rPr>
                <w:sz w:val="24"/>
              </w:rPr>
              <w:t>4</w:t>
            </w:r>
          </w:p>
        </w:tc>
        <w:tc>
          <w:tcPr>
            <w:tcW w:w="1386" w:type="dxa"/>
            <w:gridSpan w:val="3"/>
            <w:noWrap w:val="0"/>
            <w:vAlign w:val="center"/>
          </w:tcPr>
          <w:p w14:paraId="3CAD36D7">
            <w:pPr>
              <w:spacing w:line="400" w:lineRule="exact"/>
              <w:ind w:left="31" w:leftChars="15" w:right="31" w:rightChars="15"/>
              <w:jc w:val="center"/>
              <w:rPr>
                <w:sz w:val="24"/>
              </w:rPr>
            </w:pPr>
            <w:r>
              <w:rPr>
                <w:rFonts w:hint="eastAsia"/>
                <w:sz w:val="24"/>
              </w:rPr>
              <w:t>行政强制</w:t>
            </w:r>
          </w:p>
        </w:tc>
        <w:tc>
          <w:tcPr>
            <w:tcW w:w="3410" w:type="dxa"/>
            <w:noWrap w:val="0"/>
            <w:vAlign w:val="center"/>
          </w:tcPr>
          <w:p w14:paraId="0659660F">
            <w:pPr>
              <w:spacing w:line="400" w:lineRule="exact"/>
              <w:ind w:left="31" w:leftChars="15" w:right="31" w:rightChars="15"/>
              <w:rPr>
                <w:sz w:val="24"/>
              </w:rPr>
            </w:pPr>
            <w:r>
              <w:rPr>
                <w:rFonts w:hint="eastAsia"/>
                <w:sz w:val="24"/>
              </w:rPr>
              <w:t>暂停拨付与使用权</w:t>
            </w:r>
          </w:p>
        </w:tc>
        <w:tc>
          <w:tcPr>
            <w:tcW w:w="1738" w:type="dxa"/>
            <w:noWrap w:val="0"/>
            <w:vAlign w:val="center"/>
          </w:tcPr>
          <w:p w14:paraId="05ADEE01">
            <w:pPr>
              <w:spacing w:line="400" w:lineRule="exact"/>
              <w:jc w:val="center"/>
              <w:rPr>
                <w:rFonts w:hint="eastAsia"/>
                <w:sz w:val="24"/>
              </w:rPr>
            </w:pPr>
            <w:r>
              <w:rPr>
                <w:rFonts w:hint="eastAsia"/>
                <w:sz w:val="24"/>
              </w:rPr>
              <w:t>省、市、县</w:t>
            </w:r>
          </w:p>
        </w:tc>
        <w:tc>
          <w:tcPr>
            <w:tcW w:w="1704" w:type="dxa"/>
            <w:noWrap w:val="0"/>
            <w:vAlign w:val="center"/>
          </w:tcPr>
          <w:p w14:paraId="3339804C">
            <w:pPr>
              <w:spacing w:line="400" w:lineRule="exact"/>
              <w:rPr>
                <w:sz w:val="24"/>
              </w:rPr>
            </w:pPr>
          </w:p>
        </w:tc>
      </w:tr>
      <w:tr w14:paraId="2D993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6539CB9">
            <w:pPr>
              <w:spacing w:line="400" w:lineRule="exact"/>
              <w:jc w:val="center"/>
              <w:rPr>
                <w:sz w:val="24"/>
              </w:rPr>
            </w:pPr>
            <w:r>
              <w:rPr>
                <w:sz w:val="24"/>
              </w:rPr>
              <w:t>5</w:t>
            </w:r>
          </w:p>
        </w:tc>
        <w:tc>
          <w:tcPr>
            <w:tcW w:w="1386" w:type="dxa"/>
            <w:gridSpan w:val="3"/>
            <w:noWrap w:val="0"/>
            <w:vAlign w:val="center"/>
          </w:tcPr>
          <w:p w14:paraId="2EF66E8C">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5871F54E">
            <w:pPr>
              <w:spacing w:line="400" w:lineRule="exact"/>
              <w:ind w:left="31" w:leftChars="15" w:right="31" w:rightChars="15"/>
              <w:rPr>
                <w:sz w:val="24"/>
              </w:rPr>
            </w:pPr>
            <w:r>
              <w:rPr>
                <w:rFonts w:hint="eastAsia"/>
                <w:sz w:val="24"/>
              </w:rPr>
              <w:t>审计监督权</w:t>
            </w:r>
          </w:p>
        </w:tc>
        <w:tc>
          <w:tcPr>
            <w:tcW w:w="1738" w:type="dxa"/>
            <w:noWrap w:val="0"/>
            <w:vAlign w:val="center"/>
          </w:tcPr>
          <w:p w14:paraId="010B1565">
            <w:pPr>
              <w:spacing w:line="400" w:lineRule="exact"/>
              <w:jc w:val="center"/>
              <w:rPr>
                <w:rFonts w:hint="eastAsia"/>
                <w:sz w:val="24"/>
              </w:rPr>
            </w:pPr>
            <w:r>
              <w:rPr>
                <w:rFonts w:hint="eastAsia"/>
                <w:sz w:val="24"/>
              </w:rPr>
              <w:t>省、市、县</w:t>
            </w:r>
          </w:p>
        </w:tc>
        <w:tc>
          <w:tcPr>
            <w:tcW w:w="1704" w:type="dxa"/>
            <w:noWrap w:val="0"/>
            <w:vAlign w:val="center"/>
          </w:tcPr>
          <w:p w14:paraId="55E8B19A">
            <w:pPr>
              <w:spacing w:line="400" w:lineRule="exact"/>
              <w:rPr>
                <w:sz w:val="24"/>
              </w:rPr>
            </w:pPr>
          </w:p>
        </w:tc>
      </w:tr>
      <w:tr w14:paraId="1FE0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2992E2B">
            <w:pPr>
              <w:spacing w:line="400" w:lineRule="exact"/>
              <w:jc w:val="center"/>
              <w:rPr>
                <w:sz w:val="24"/>
              </w:rPr>
            </w:pPr>
            <w:r>
              <w:rPr>
                <w:sz w:val="24"/>
              </w:rPr>
              <w:t>6</w:t>
            </w:r>
          </w:p>
        </w:tc>
        <w:tc>
          <w:tcPr>
            <w:tcW w:w="1386" w:type="dxa"/>
            <w:gridSpan w:val="3"/>
            <w:noWrap w:val="0"/>
            <w:vAlign w:val="center"/>
          </w:tcPr>
          <w:p w14:paraId="0EE1CFA0">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3FD3C650">
            <w:pPr>
              <w:spacing w:line="400" w:lineRule="exact"/>
              <w:ind w:left="31" w:leftChars="15" w:right="31" w:rightChars="15"/>
              <w:rPr>
                <w:sz w:val="24"/>
              </w:rPr>
            </w:pPr>
            <w:r>
              <w:rPr>
                <w:rFonts w:hint="eastAsia"/>
                <w:sz w:val="24"/>
              </w:rPr>
              <w:t>指导和监督内审工作</w:t>
            </w:r>
          </w:p>
        </w:tc>
        <w:tc>
          <w:tcPr>
            <w:tcW w:w="1738" w:type="dxa"/>
            <w:noWrap w:val="0"/>
            <w:vAlign w:val="center"/>
          </w:tcPr>
          <w:p w14:paraId="42B062C8">
            <w:pPr>
              <w:spacing w:line="400" w:lineRule="exact"/>
              <w:jc w:val="center"/>
              <w:rPr>
                <w:rFonts w:hint="eastAsia"/>
                <w:sz w:val="24"/>
              </w:rPr>
            </w:pPr>
            <w:r>
              <w:rPr>
                <w:rFonts w:hint="eastAsia"/>
                <w:sz w:val="24"/>
              </w:rPr>
              <w:t>省、市、县</w:t>
            </w:r>
          </w:p>
        </w:tc>
        <w:tc>
          <w:tcPr>
            <w:tcW w:w="1704" w:type="dxa"/>
            <w:noWrap w:val="0"/>
            <w:vAlign w:val="center"/>
          </w:tcPr>
          <w:p w14:paraId="1A9E90B1">
            <w:pPr>
              <w:spacing w:line="400" w:lineRule="exact"/>
              <w:rPr>
                <w:sz w:val="24"/>
              </w:rPr>
            </w:pPr>
          </w:p>
        </w:tc>
      </w:tr>
      <w:tr w14:paraId="79C2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8B4F2B7">
            <w:pPr>
              <w:spacing w:line="400" w:lineRule="exact"/>
              <w:jc w:val="center"/>
              <w:rPr>
                <w:sz w:val="24"/>
              </w:rPr>
            </w:pPr>
            <w:r>
              <w:rPr>
                <w:sz w:val="24"/>
              </w:rPr>
              <w:t>7</w:t>
            </w:r>
          </w:p>
        </w:tc>
        <w:tc>
          <w:tcPr>
            <w:tcW w:w="1386" w:type="dxa"/>
            <w:gridSpan w:val="3"/>
            <w:noWrap w:val="0"/>
            <w:vAlign w:val="center"/>
          </w:tcPr>
          <w:p w14:paraId="7C0DCF7E">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4D4E9C95">
            <w:pPr>
              <w:spacing w:line="400" w:lineRule="exact"/>
              <w:ind w:left="31" w:leftChars="15" w:right="31" w:rightChars="15"/>
              <w:rPr>
                <w:sz w:val="24"/>
              </w:rPr>
            </w:pPr>
            <w:r>
              <w:rPr>
                <w:rFonts w:hint="eastAsia"/>
                <w:sz w:val="24"/>
              </w:rPr>
              <w:t>核查社会审计机构审计报告</w:t>
            </w:r>
          </w:p>
        </w:tc>
        <w:tc>
          <w:tcPr>
            <w:tcW w:w="1738" w:type="dxa"/>
            <w:noWrap w:val="0"/>
            <w:vAlign w:val="center"/>
          </w:tcPr>
          <w:p w14:paraId="003F0340">
            <w:pPr>
              <w:spacing w:line="400" w:lineRule="exact"/>
              <w:jc w:val="center"/>
              <w:rPr>
                <w:rFonts w:hint="eastAsia"/>
                <w:sz w:val="24"/>
              </w:rPr>
            </w:pPr>
            <w:r>
              <w:rPr>
                <w:rFonts w:hint="eastAsia"/>
                <w:sz w:val="24"/>
              </w:rPr>
              <w:t>省、市、县</w:t>
            </w:r>
          </w:p>
        </w:tc>
        <w:tc>
          <w:tcPr>
            <w:tcW w:w="1704" w:type="dxa"/>
            <w:noWrap w:val="0"/>
            <w:vAlign w:val="center"/>
          </w:tcPr>
          <w:p w14:paraId="26820AC2">
            <w:pPr>
              <w:spacing w:line="400" w:lineRule="exact"/>
              <w:rPr>
                <w:sz w:val="24"/>
              </w:rPr>
            </w:pPr>
          </w:p>
        </w:tc>
      </w:tr>
      <w:tr w14:paraId="6C0C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46C4966">
            <w:pPr>
              <w:spacing w:line="400" w:lineRule="exact"/>
              <w:jc w:val="center"/>
              <w:rPr>
                <w:sz w:val="24"/>
              </w:rPr>
            </w:pPr>
            <w:r>
              <w:rPr>
                <w:sz w:val="24"/>
              </w:rPr>
              <w:t>8</w:t>
            </w:r>
          </w:p>
        </w:tc>
        <w:tc>
          <w:tcPr>
            <w:tcW w:w="1386" w:type="dxa"/>
            <w:gridSpan w:val="3"/>
            <w:noWrap w:val="0"/>
            <w:vAlign w:val="center"/>
          </w:tcPr>
          <w:p w14:paraId="31535EC2">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6124CE05">
            <w:pPr>
              <w:spacing w:line="400" w:lineRule="exact"/>
              <w:ind w:left="31" w:leftChars="15" w:right="31" w:rightChars="15"/>
              <w:rPr>
                <w:sz w:val="24"/>
              </w:rPr>
            </w:pPr>
            <w:r>
              <w:rPr>
                <w:rFonts w:hint="eastAsia"/>
                <w:sz w:val="24"/>
              </w:rPr>
              <w:t>要求报送资料权</w:t>
            </w:r>
          </w:p>
        </w:tc>
        <w:tc>
          <w:tcPr>
            <w:tcW w:w="1738" w:type="dxa"/>
            <w:noWrap w:val="0"/>
            <w:vAlign w:val="center"/>
          </w:tcPr>
          <w:p w14:paraId="3D0BD554">
            <w:pPr>
              <w:spacing w:line="400" w:lineRule="exact"/>
              <w:jc w:val="center"/>
              <w:rPr>
                <w:rFonts w:hint="eastAsia"/>
                <w:sz w:val="24"/>
              </w:rPr>
            </w:pPr>
            <w:r>
              <w:rPr>
                <w:rFonts w:hint="eastAsia"/>
                <w:sz w:val="24"/>
              </w:rPr>
              <w:t>省、市、县</w:t>
            </w:r>
          </w:p>
        </w:tc>
        <w:tc>
          <w:tcPr>
            <w:tcW w:w="1704" w:type="dxa"/>
            <w:noWrap w:val="0"/>
            <w:vAlign w:val="center"/>
          </w:tcPr>
          <w:p w14:paraId="6B8B9957">
            <w:pPr>
              <w:spacing w:line="400" w:lineRule="exact"/>
              <w:rPr>
                <w:sz w:val="24"/>
              </w:rPr>
            </w:pPr>
          </w:p>
        </w:tc>
      </w:tr>
      <w:tr w14:paraId="5A63A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5CB02FF">
            <w:pPr>
              <w:spacing w:line="400" w:lineRule="exact"/>
              <w:jc w:val="center"/>
              <w:rPr>
                <w:sz w:val="24"/>
              </w:rPr>
            </w:pPr>
            <w:r>
              <w:rPr>
                <w:sz w:val="24"/>
              </w:rPr>
              <w:t>9</w:t>
            </w:r>
          </w:p>
        </w:tc>
        <w:tc>
          <w:tcPr>
            <w:tcW w:w="1386" w:type="dxa"/>
            <w:gridSpan w:val="3"/>
            <w:noWrap w:val="0"/>
            <w:vAlign w:val="center"/>
          </w:tcPr>
          <w:p w14:paraId="5DE9892E">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3BDB1511">
            <w:pPr>
              <w:spacing w:line="400" w:lineRule="exact"/>
              <w:ind w:left="31" w:leftChars="15" w:right="31" w:rightChars="15"/>
              <w:rPr>
                <w:sz w:val="24"/>
              </w:rPr>
            </w:pPr>
            <w:r>
              <w:rPr>
                <w:rFonts w:hint="eastAsia"/>
                <w:sz w:val="24"/>
              </w:rPr>
              <w:t>审计处理权</w:t>
            </w:r>
          </w:p>
        </w:tc>
        <w:tc>
          <w:tcPr>
            <w:tcW w:w="1738" w:type="dxa"/>
            <w:noWrap w:val="0"/>
            <w:vAlign w:val="center"/>
          </w:tcPr>
          <w:p w14:paraId="0D124E65">
            <w:pPr>
              <w:spacing w:line="400" w:lineRule="exact"/>
              <w:jc w:val="center"/>
              <w:rPr>
                <w:rFonts w:hint="eastAsia"/>
                <w:sz w:val="24"/>
              </w:rPr>
            </w:pPr>
            <w:r>
              <w:rPr>
                <w:rFonts w:hint="eastAsia"/>
                <w:sz w:val="24"/>
              </w:rPr>
              <w:t>省、市、县</w:t>
            </w:r>
          </w:p>
        </w:tc>
        <w:tc>
          <w:tcPr>
            <w:tcW w:w="1704" w:type="dxa"/>
            <w:noWrap w:val="0"/>
            <w:vAlign w:val="center"/>
          </w:tcPr>
          <w:p w14:paraId="64E72F17">
            <w:pPr>
              <w:spacing w:line="400" w:lineRule="exact"/>
              <w:rPr>
                <w:sz w:val="24"/>
              </w:rPr>
            </w:pPr>
          </w:p>
        </w:tc>
      </w:tr>
      <w:tr w14:paraId="4C0E2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4F75F63C">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二十三、外事部门</w:t>
            </w:r>
          </w:p>
        </w:tc>
      </w:tr>
      <w:tr w14:paraId="6C30C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C056B54">
            <w:pPr>
              <w:spacing w:line="400" w:lineRule="exact"/>
              <w:jc w:val="center"/>
              <w:rPr>
                <w:sz w:val="24"/>
              </w:rPr>
            </w:pPr>
            <w:r>
              <w:rPr>
                <w:sz w:val="24"/>
              </w:rPr>
              <w:t>1</w:t>
            </w:r>
          </w:p>
        </w:tc>
        <w:tc>
          <w:tcPr>
            <w:tcW w:w="1386" w:type="dxa"/>
            <w:gridSpan w:val="3"/>
            <w:noWrap w:val="0"/>
            <w:vAlign w:val="center"/>
          </w:tcPr>
          <w:p w14:paraId="48FD6675">
            <w:pPr>
              <w:spacing w:line="400" w:lineRule="exact"/>
              <w:ind w:left="31" w:leftChars="15" w:right="31" w:rightChars="15"/>
              <w:jc w:val="center"/>
              <w:rPr>
                <w:sz w:val="24"/>
              </w:rPr>
            </w:pPr>
            <w:r>
              <w:rPr>
                <w:rFonts w:hint="eastAsia"/>
                <w:sz w:val="24"/>
              </w:rPr>
              <w:t>行政确认</w:t>
            </w:r>
          </w:p>
        </w:tc>
        <w:tc>
          <w:tcPr>
            <w:tcW w:w="3410" w:type="dxa"/>
            <w:noWrap w:val="0"/>
            <w:vAlign w:val="center"/>
          </w:tcPr>
          <w:p w14:paraId="01CA0075">
            <w:pPr>
              <w:spacing w:line="400" w:lineRule="exact"/>
              <w:ind w:left="31" w:leftChars="15" w:right="31" w:rightChars="15"/>
              <w:rPr>
                <w:sz w:val="24"/>
              </w:rPr>
            </w:pPr>
            <w:r>
              <w:rPr>
                <w:rFonts w:hint="eastAsia"/>
                <w:sz w:val="24"/>
              </w:rPr>
              <w:t>领事认证</w:t>
            </w:r>
          </w:p>
        </w:tc>
        <w:tc>
          <w:tcPr>
            <w:tcW w:w="1738" w:type="dxa"/>
            <w:noWrap w:val="0"/>
            <w:vAlign w:val="center"/>
          </w:tcPr>
          <w:p w14:paraId="097864B2">
            <w:pPr>
              <w:spacing w:line="400" w:lineRule="exact"/>
              <w:jc w:val="center"/>
              <w:rPr>
                <w:sz w:val="24"/>
              </w:rPr>
            </w:pPr>
            <w:r>
              <w:rPr>
                <w:rFonts w:hint="eastAsia"/>
                <w:sz w:val="24"/>
              </w:rPr>
              <w:t>省</w:t>
            </w:r>
          </w:p>
        </w:tc>
        <w:tc>
          <w:tcPr>
            <w:tcW w:w="1704" w:type="dxa"/>
            <w:noWrap w:val="0"/>
            <w:vAlign w:val="center"/>
          </w:tcPr>
          <w:p w14:paraId="2836C93C">
            <w:pPr>
              <w:spacing w:line="400" w:lineRule="exact"/>
              <w:rPr>
                <w:sz w:val="24"/>
              </w:rPr>
            </w:pPr>
          </w:p>
        </w:tc>
      </w:tr>
      <w:tr w14:paraId="312E3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0920F55">
            <w:pPr>
              <w:spacing w:line="400" w:lineRule="exact"/>
              <w:jc w:val="center"/>
              <w:rPr>
                <w:sz w:val="24"/>
              </w:rPr>
            </w:pPr>
            <w:r>
              <w:rPr>
                <w:sz w:val="24"/>
              </w:rPr>
              <w:t>2</w:t>
            </w:r>
          </w:p>
        </w:tc>
        <w:tc>
          <w:tcPr>
            <w:tcW w:w="1386" w:type="dxa"/>
            <w:gridSpan w:val="3"/>
            <w:noWrap w:val="0"/>
            <w:vAlign w:val="center"/>
          </w:tcPr>
          <w:p w14:paraId="6F7154BC">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0DD27450">
            <w:pPr>
              <w:spacing w:line="400" w:lineRule="exact"/>
              <w:ind w:left="31" w:leftChars="15" w:right="31" w:rightChars="15"/>
              <w:rPr>
                <w:sz w:val="24"/>
              </w:rPr>
            </w:pPr>
            <w:r>
              <w:rPr>
                <w:sz w:val="24"/>
              </w:rPr>
              <w:t>APEC</w:t>
            </w:r>
            <w:r>
              <w:rPr>
                <w:rFonts w:hint="eastAsia"/>
                <w:sz w:val="24"/>
              </w:rPr>
              <w:t>商务旅行卡初审</w:t>
            </w:r>
          </w:p>
        </w:tc>
        <w:tc>
          <w:tcPr>
            <w:tcW w:w="1738" w:type="dxa"/>
            <w:noWrap w:val="0"/>
            <w:vAlign w:val="center"/>
          </w:tcPr>
          <w:p w14:paraId="4D13D519">
            <w:pPr>
              <w:spacing w:line="400" w:lineRule="exact"/>
              <w:jc w:val="center"/>
              <w:rPr>
                <w:rFonts w:hint="eastAsia"/>
                <w:sz w:val="24"/>
              </w:rPr>
            </w:pPr>
            <w:r>
              <w:rPr>
                <w:rFonts w:hint="eastAsia"/>
                <w:sz w:val="24"/>
              </w:rPr>
              <w:t>省、市</w:t>
            </w:r>
          </w:p>
        </w:tc>
        <w:tc>
          <w:tcPr>
            <w:tcW w:w="1704" w:type="dxa"/>
            <w:noWrap w:val="0"/>
            <w:vAlign w:val="center"/>
          </w:tcPr>
          <w:p w14:paraId="34B0A46B">
            <w:pPr>
              <w:spacing w:line="400" w:lineRule="exact"/>
              <w:rPr>
                <w:sz w:val="24"/>
              </w:rPr>
            </w:pPr>
          </w:p>
        </w:tc>
      </w:tr>
      <w:tr w14:paraId="73446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3A7D570C">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二十四、市场监管部门</w:t>
            </w:r>
          </w:p>
        </w:tc>
      </w:tr>
      <w:tr w14:paraId="4896C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FDDDABB">
            <w:pPr>
              <w:spacing w:line="400" w:lineRule="exact"/>
              <w:jc w:val="center"/>
              <w:rPr>
                <w:sz w:val="24"/>
              </w:rPr>
            </w:pPr>
            <w:r>
              <w:rPr>
                <w:sz w:val="24"/>
              </w:rPr>
              <w:t>1</w:t>
            </w:r>
          </w:p>
        </w:tc>
        <w:tc>
          <w:tcPr>
            <w:tcW w:w="1378" w:type="dxa"/>
            <w:gridSpan w:val="2"/>
            <w:noWrap w:val="0"/>
            <w:vAlign w:val="center"/>
          </w:tcPr>
          <w:p w14:paraId="6837D4EB">
            <w:pPr>
              <w:spacing w:line="400" w:lineRule="exact"/>
              <w:jc w:val="center"/>
              <w:rPr>
                <w:sz w:val="24"/>
              </w:rPr>
            </w:pPr>
            <w:r>
              <w:rPr>
                <w:sz w:val="24"/>
              </w:rPr>
              <w:t>行政许可</w:t>
            </w:r>
          </w:p>
        </w:tc>
        <w:tc>
          <w:tcPr>
            <w:tcW w:w="3418" w:type="dxa"/>
            <w:gridSpan w:val="2"/>
            <w:noWrap w:val="0"/>
            <w:vAlign w:val="center"/>
          </w:tcPr>
          <w:p w14:paraId="002275FF">
            <w:pPr>
              <w:spacing w:line="400" w:lineRule="exact"/>
              <w:ind w:left="31" w:leftChars="15" w:right="31" w:rightChars="15"/>
              <w:rPr>
                <w:sz w:val="24"/>
              </w:rPr>
            </w:pPr>
            <w:r>
              <w:rPr>
                <w:sz w:val="24"/>
              </w:rPr>
              <w:t>重要工业产品生产许可</w:t>
            </w:r>
          </w:p>
        </w:tc>
        <w:tc>
          <w:tcPr>
            <w:tcW w:w="1738" w:type="dxa"/>
            <w:noWrap w:val="0"/>
            <w:vAlign w:val="center"/>
          </w:tcPr>
          <w:p w14:paraId="6ECA5ACC">
            <w:pPr>
              <w:spacing w:line="400" w:lineRule="exact"/>
              <w:jc w:val="center"/>
              <w:rPr>
                <w:sz w:val="24"/>
              </w:rPr>
            </w:pPr>
            <w:r>
              <w:rPr>
                <w:sz w:val="24"/>
              </w:rPr>
              <w:t>省</w:t>
            </w:r>
          </w:p>
        </w:tc>
        <w:tc>
          <w:tcPr>
            <w:tcW w:w="1704" w:type="dxa"/>
            <w:noWrap w:val="0"/>
            <w:vAlign w:val="center"/>
          </w:tcPr>
          <w:p w14:paraId="768F82B1">
            <w:pPr>
              <w:spacing w:line="400" w:lineRule="exact"/>
              <w:rPr>
                <w:sz w:val="24"/>
              </w:rPr>
            </w:pPr>
          </w:p>
        </w:tc>
      </w:tr>
      <w:tr w14:paraId="791C9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7345650">
            <w:pPr>
              <w:spacing w:line="400" w:lineRule="exact"/>
              <w:jc w:val="center"/>
              <w:rPr>
                <w:sz w:val="24"/>
              </w:rPr>
            </w:pPr>
            <w:r>
              <w:rPr>
                <w:sz w:val="24"/>
              </w:rPr>
              <w:t>2</w:t>
            </w:r>
          </w:p>
        </w:tc>
        <w:tc>
          <w:tcPr>
            <w:tcW w:w="1378" w:type="dxa"/>
            <w:gridSpan w:val="2"/>
            <w:noWrap w:val="0"/>
            <w:vAlign w:val="center"/>
          </w:tcPr>
          <w:p w14:paraId="0CA94FA4">
            <w:pPr>
              <w:spacing w:line="400" w:lineRule="exact"/>
              <w:jc w:val="center"/>
              <w:rPr>
                <w:sz w:val="24"/>
              </w:rPr>
            </w:pPr>
            <w:r>
              <w:rPr>
                <w:sz w:val="24"/>
              </w:rPr>
              <w:t>行政许可</w:t>
            </w:r>
          </w:p>
        </w:tc>
        <w:tc>
          <w:tcPr>
            <w:tcW w:w="3418" w:type="dxa"/>
            <w:gridSpan w:val="2"/>
            <w:noWrap w:val="0"/>
            <w:vAlign w:val="center"/>
          </w:tcPr>
          <w:p w14:paraId="68EE5EE1">
            <w:pPr>
              <w:spacing w:line="400" w:lineRule="exact"/>
              <w:ind w:left="31" w:leftChars="15" w:right="31" w:rightChars="15"/>
              <w:rPr>
                <w:sz w:val="24"/>
              </w:rPr>
            </w:pPr>
            <w:r>
              <w:rPr>
                <w:sz w:val="24"/>
              </w:rPr>
              <w:t>食品生产许可</w:t>
            </w:r>
          </w:p>
        </w:tc>
        <w:tc>
          <w:tcPr>
            <w:tcW w:w="1738" w:type="dxa"/>
            <w:noWrap w:val="0"/>
            <w:vAlign w:val="center"/>
          </w:tcPr>
          <w:p w14:paraId="5634E30F">
            <w:pPr>
              <w:spacing w:line="400" w:lineRule="exact"/>
              <w:jc w:val="center"/>
              <w:rPr>
                <w:rFonts w:hint="eastAsia"/>
                <w:sz w:val="24"/>
              </w:rPr>
            </w:pPr>
            <w:r>
              <w:rPr>
                <w:rFonts w:hint="eastAsia"/>
                <w:sz w:val="24"/>
              </w:rPr>
              <w:t>省、市、县</w:t>
            </w:r>
          </w:p>
        </w:tc>
        <w:tc>
          <w:tcPr>
            <w:tcW w:w="1704" w:type="dxa"/>
            <w:noWrap w:val="0"/>
            <w:vAlign w:val="center"/>
          </w:tcPr>
          <w:p w14:paraId="0EC4082D">
            <w:pPr>
              <w:spacing w:line="400" w:lineRule="exact"/>
              <w:rPr>
                <w:sz w:val="24"/>
              </w:rPr>
            </w:pPr>
          </w:p>
        </w:tc>
      </w:tr>
      <w:tr w14:paraId="10C1C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43172B4">
            <w:pPr>
              <w:spacing w:line="400" w:lineRule="exact"/>
              <w:jc w:val="center"/>
              <w:rPr>
                <w:sz w:val="24"/>
              </w:rPr>
            </w:pPr>
            <w:r>
              <w:rPr>
                <w:sz w:val="24"/>
              </w:rPr>
              <w:t>3</w:t>
            </w:r>
          </w:p>
        </w:tc>
        <w:tc>
          <w:tcPr>
            <w:tcW w:w="1378" w:type="dxa"/>
            <w:gridSpan w:val="2"/>
            <w:noWrap w:val="0"/>
            <w:vAlign w:val="center"/>
          </w:tcPr>
          <w:p w14:paraId="37D1ED96">
            <w:pPr>
              <w:spacing w:line="400" w:lineRule="exact"/>
              <w:jc w:val="center"/>
              <w:rPr>
                <w:sz w:val="24"/>
              </w:rPr>
            </w:pPr>
            <w:r>
              <w:rPr>
                <w:sz w:val="24"/>
              </w:rPr>
              <w:t>行政许可</w:t>
            </w:r>
          </w:p>
        </w:tc>
        <w:tc>
          <w:tcPr>
            <w:tcW w:w="3418" w:type="dxa"/>
            <w:gridSpan w:val="2"/>
            <w:noWrap w:val="0"/>
            <w:vAlign w:val="center"/>
          </w:tcPr>
          <w:p w14:paraId="3828D245">
            <w:pPr>
              <w:spacing w:line="400" w:lineRule="exact"/>
              <w:ind w:left="31" w:leftChars="15" w:right="31" w:rightChars="15"/>
              <w:rPr>
                <w:sz w:val="24"/>
              </w:rPr>
            </w:pPr>
            <w:r>
              <w:rPr>
                <w:sz w:val="24"/>
              </w:rPr>
              <w:t>食品添加剂生产许可</w:t>
            </w:r>
          </w:p>
        </w:tc>
        <w:tc>
          <w:tcPr>
            <w:tcW w:w="1738" w:type="dxa"/>
            <w:noWrap w:val="0"/>
            <w:vAlign w:val="center"/>
          </w:tcPr>
          <w:p w14:paraId="40C3A6AA">
            <w:pPr>
              <w:spacing w:line="400" w:lineRule="exact"/>
              <w:jc w:val="center"/>
              <w:rPr>
                <w:sz w:val="24"/>
              </w:rPr>
            </w:pPr>
            <w:r>
              <w:rPr>
                <w:sz w:val="24"/>
              </w:rPr>
              <w:t>市</w:t>
            </w:r>
          </w:p>
        </w:tc>
        <w:tc>
          <w:tcPr>
            <w:tcW w:w="1704" w:type="dxa"/>
            <w:noWrap w:val="0"/>
            <w:vAlign w:val="center"/>
          </w:tcPr>
          <w:p w14:paraId="77733D80">
            <w:pPr>
              <w:spacing w:line="400" w:lineRule="exact"/>
              <w:rPr>
                <w:sz w:val="24"/>
              </w:rPr>
            </w:pPr>
          </w:p>
        </w:tc>
      </w:tr>
      <w:tr w14:paraId="1D7D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5910E72">
            <w:pPr>
              <w:spacing w:line="400" w:lineRule="exact"/>
              <w:jc w:val="center"/>
              <w:rPr>
                <w:sz w:val="24"/>
              </w:rPr>
            </w:pPr>
            <w:r>
              <w:rPr>
                <w:sz w:val="24"/>
              </w:rPr>
              <w:t>4</w:t>
            </w:r>
          </w:p>
        </w:tc>
        <w:tc>
          <w:tcPr>
            <w:tcW w:w="1378" w:type="dxa"/>
            <w:gridSpan w:val="2"/>
            <w:noWrap w:val="0"/>
            <w:vAlign w:val="center"/>
          </w:tcPr>
          <w:p w14:paraId="5A672CA9">
            <w:pPr>
              <w:spacing w:line="400" w:lineRule="exact"/>
              <w:jc w:val="center"/>
              <w:rPr>
                <w:sz w:val="24"/>
              </w:rPr>
            </w:pPr>
            <w:r>
              <w:rPr>
                <w:sz w:val="24"/>
              </w:rPr>
              <w:t>行政许可</w:t>
            </w:r>
          </w:p>
        </w:tc>
        <w:tc>
          <w:tcPr>
            <w:tcW w:w="3418" w:type="dxa"/>
            <w:gridSpan w:val="2"/>
            <w:noWrap w:val="0"/>
            <w:vAlign w:val="center"/>
          </w:tcPr>
          <w:p w14:paraId="5A2ABB34">
            <w:pPr>
              <w:spacing w:line="400" w:lineRule="exact"/>
              <w:ind w:left="31" w:leftChars="15" w:right="31" w:rightChars="15"/>
              <w:rPr>
                <w:sz w:val="24"/>
              </w:rPr>
            </w:pPr>
            <w:r>
              <w:rPr>
                <w:sz w:val="24"/>
              </w:rPr>
              <w:t>食品经营许可</w:t>
            </w:r>
          </w:p>
        </w:tc>
        <w:tc>
          <w:tcPr>
            <w:tcW w:w="1738" w:type="dxa"/>
            <w:noWrap w:val="0"/>
            <w:vAlign w:val="center"/>
          </w:tcPr>
          <w:p w14:paraId="6525F31C">
            <w:pPr>
              <w:spacing w:line="400" w:lineRule="exact"/>
              <w:jc w:val="center"/>
              <w:rPr>
                <w:rFonts w:hint="eastAsia"/>
                <w:sz w:val="24"/>
              </w:rPr>
            </w:pPr>
            <w:r>
              <w:rPr>
                <w:rFonts w:hint="eastAsia"/>
                <w:sz w:val="24"/>
              </w:rPr>
              <w:t>市、县</w:t>
            </w:r>
          </w:p>
        </w:tc>
        <w:tc>
          <w:tcPr>
            <w:tcW w:w="1704" w:type="dxa"/>
            <w:noWrap w:val="0"/>
            <w:vAlign w:val="center"/>
          </w:tcPr>
          <w:p w14:paraId="7A5DA8C4">
            <w:pPr>
              <w:spacing w:line="400" w:lineRule="exact"/>
              <w:rPr>
                <w:sz w:val="24"/>
              </w:rPr>
            </w:pPr>
          </w:p>
        </w:tc>
      </w:tr>
      <w:tr w14:paraId="67BA7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A3A1EB0">
            <w:pPr>
              <w:spacing w:line="400" w:lineRule="exact"/>
              <w:jc w:val="center"/>
              <w:rPr>
                <w:sz w:val="24"/>
              </w:rPr>
            </w:pPr>
            <w:r>
              <w:rPr>
                <w:sz w:val="24"/>
              </w:rPr>
              <w:t>5</w:t>
            </w:r>
          </w:p>
        </w:tc>
        <w:tc>
          <w:tcPr>
            <w:tcW w:w="1378" w:type="dxa"/>
            <w:gridSpan w:val="2"/>
            <w:noWrap w:val="0"/>
            <w:vAlign w:val="center"/>
          </w:tcPr>
          <w:p w14:paraId="15DE4F1E">
            <w:pPr>
              <w:spacing w:line="400" w:lineRule="exact"/>
              <w:jc w:val="center"/>
              <w:rPr>
                <w:sz w:val="24"/>
              </w:rPr>
            </w:pPr>
            <w:r>
              <w:rPr>
                <w:sz w:val="24"/>
              </w:rPr>
              <w:t>行政许可</w:t>
            </w:r>
          </w:p>
        </w:tc>
        <w:tc>
          <w:tcPr>
            <w:tcW w:w="3418" w:type="dxa"/>
            <w:gridSpan w:val="2"/>
            <w:noWrap w:val="0"/>
            <w:vAlign w:val="center"/>
          </w:tcPr>
          <w:p w14:paraId="3175DD9E">
            <w:pPr>
              <w:spacing w:line="400" w:lineRule="exact"/>
              <w:ind w:left="31" w:leftChars="15" w:right="31" w:rightChars="15"/>
              <w:rPr>
                <w:sz w:val="24"/>
              </w:rPr>
            </w:pPr>
            <w:r>
              <w:rPr>
                <w:sz w:val="24"/>
              </w:rPr>
              <w:t>特种设备生产单位许可</w:t>
            </w:r>
          </w:p>
        </w:tc>
        <w:tc>
          <w:tcPr>
            <w:tcW w:w="1738" w:type="dxa"/>
            <w:noWrap w:val="0"/>
            <w:vAlign w:val="center"/>
          </w:tcPr>
          <w:p w14:paraId="7B6558FD">
            <w:pPr>
              <w:spacing w:line="400" w:lineRule="exact"/>
              <w:jc w:val="center"/>
              <w:rPr>
                <w:sz w:val="24"/>
              </w:rPr>
            </w:pPr>
            <w:r>
              <w:rPr>
                <w:sz w:val="24"/>
              </w:rPr>
              <w:t>省</w:t>
            </w:r>
          </w:p>
        </w:tc>
        <w:tc>
          <w:tcPr>
            <w:tcW w:w="1704" w:type="dxa"/>
            <w:noWrap w:val="0"/>
            <w:vAlign w:val="center"/>
          </w:tcPr>
          <w:p w14:paraId="038EDE76">
            <w:pPr>
              <w:spacing w:line="400" w:lineRule="exact"/>
              <w:rPr>
                <w:sz w:val="24"/>
              </w:rPr>
            </w:pPr>
          </w:p>
        </w:tc>
      </w:tr>
      <w:tr w14:paraId="0ED2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0FBD844">
            <w:pPr>
              <w:spacing w:line="400" w:lineRule="exact"/>
              <w:jc w:val="center"/>
              <w:rPr>
                <w:sz w:val="24"/>
              </w:rPr>
            </w:pPr>
            <w:r>
              <w:rPr>
                <w:sz w:val="24"/>
              </w:rPr>
              <w:t>6</w:t>
            </w:r>
          </w:p>
        </w:tc>
        <w:tc>
          <w:tcPr>
            <w:tcW w:w="1378" w:type="dxa"/>
            <w:gridSpan w:val="2"/>
            <w:noWrap w:val="0"/>
            <w:vAlign w:val="center"/>
          </w:tcPr>
          <w:p w14:paraId="71E68B12">
            <w:pPr>
              <w:spacing w:line="400" w:lineRule="exact"/>
              <w:jc w:val="center"/>
              <w:rPr>
                <w:sz w:val="24"/>
              </w:rPr>
            </w:pPr>
            <w:r>
              <w:rPr>
                <w:sz w:val="24"/>
              </w:rPr>
              <w:t>行政许可</w:t>
            </w:r>
          </w:p>
        </w:tc>
        <w:tc>
          <w:tcPr>
            <w:tcW w:w="3418" w:type="dxa"/>
            <w:gridSpan w:val="2"/>
            <w:noWrap w:val="0"/>
            <w:vAlign w:val="center"/>
          </w:tcPr>
          <w:p w14:paraId="03A70EE1">
            <w:pPr>
              <w:spacing w:line="400" w:lineRule="exact"/>
              <w:ind w:left="31" w:leftChars="15" w:right="31" w:rightChars="15"/>
              <w:rPr>
                <w:sz w:val="24"/>
              </w:rPr>
            </w:pPr>
            <w:r>
              <w:rPr>
                <w:sz w:val="24"/>
              </w:rPr>
              <w:t>移动式压力容器、气瓶充装许可</w:t>
            </w:r>
          </w:p>
        </w:tc>
        <w:tc>
          <w:tcPr>
            <w:tcW w:w="1738" w:type="dxa"/>
            <w:noWrap w:val="0"/>
            <w:vAlign w:val="center"/>
          </w:tcPr>
          <w:p w14:paraId="747D1219">
            <w:pPr>
              <w:spacing w:line="400" w:lineRule="exact"/>
              <w:jc w:val="center"/>
              <w:rPr>
                <w:rFonts w:hint="eastAsia"/>
                <w:sz w:val="24"/>
              </w:rPr>
            </w:pPr>
            <w:r>
              <w:rPr>
                <w:rFonts w:hint="eastAsia"/>
                <w:sz w:val="24"/>
              </w:rPr>
              <w:t>省、市</w:t>
            </w:r>
          </w:p>
        </w:tc>
        <w:tc>
          <w:tcPr>
            <w:tcW w:w="1704" w:type="dxa"/>
            <w:noWrap w:val="0"/>
            <w:vAlign w:val="center"/>
          </w:tcPr>
          <w:p w14:paraId="6F4DF3C5">
            <w:pPr>
              <w:spacing w:line="400" w:lineRule="exact"/>
              <w:rPr>
                <w:sz w:val="24"/>
              </w:rPr>
            </w:pPr>
          </w:p>
        </w:tc>
      </w:tr>
      <w:tr w14:paraId="73DF5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2E4416C">
            <w:pPr>
              <w:spacing w:line="400" w:lineRule="exact"/>
              <w:jc w:val="center"/>
              <w:rPr>
                <w:sz w:val="24"/>
              </w:rPr>
            </w:pPr>
            <w:r>
              <w:rPr>
                <w:sz w:val="24"/>
              </w:rPr>
              <w:t>7</w:t>
            </w:r>
          </w:p>
        </w:tc>
        <w:tc>
          <w:tcPr>
            <w:tcW w:w="1378" w:type="dxa"/>
            <w:gridSpan w:val="2"/>
            <w:noWrap w:val="0"/>
            <w:vAlign w:val="center"/>
          </w:tcPr>
          <w:p w14:paraId="07BE44D1">
            <w:pPr>
              <w:spacing w:line="400" w:lineRule="exact"/>
              <w:jc w:val="center"/>
              <w:rPr>
                <w:sz w:val="24"/>
              </w:rPr>
            </w:pPr>
            <w:r>
              <w:rPr>
                <w:sz w:val="24"/>
              </w:rPr>
              <w:t>行政许可</w:t>
            </w:r>
          </w:p>
        </w:tc>
        <w:tc>
          <w:tcPr>
            <w:tcW w:w="3418" w:type="dxa"/>
            <w:gridSpan w:val="2"/>
            <w:noWrap w:val="0"/>
            <w:vAlign w:val="center"/>
          </w:tcPr>
          <w:p w14:paraId="5E3D0058">
            <w:pPr>
              <w:spacing w:line="400" w:lineRule="exact"/>
              <w:ind w:left="31" w:leftChars="15" w:right="31" w:rightChars="15"/>
              <w:rPr>
                <w:sz w:val="24"/>
              </w:rPr>
            </w:pPr>
            <w:r>
              <w:rPr>
                <w:sz w:val="24"/>
              </w:rPr>
              <w:t>特种设备使用登记</w:t>
            </w:r>
          </w:p>
        </w:tc>
        <w:tc>
          <w:tcPr>
            <w:tcW w:w="1738" w:type="dxa"/>
            <w:noWrap w:val="0"/>
            <w:vAlign w:val="center"/>
          </w:tcPr>
          <w:p w14:paraId="5B8F798D">
            <w:pPr>
              <w:spacing w:line="400" w:lineRule="exact"/>
              <w:jc w:val="center"/>
              <w:rPr>
                <w:sz w:val="24"/>
              </w:rPr>
            </w:pPr>
            <w:r>
              <w:rPr>
                <w:sz w:val="24"/>
              </w:rPr>
              <w:t>市</w:t>
            </w:r>
          </w:p>
        </w:tc>
        <w:tc>
          <w:tcPr>
            <w:tcW w:w="1704" w:type="dxa"/>
            <w:noWrap w:val="0"/>
            <w:vAlign w:val="center"/>
          </w:tcPr>
          <w:p w14:paraId="0A1E4BEE">
            <w:pPr>
              <w:spacing w:line="400" w:lineRule="exact"/>
              <w:rPr>
                <w:sz w:val="24"/>
              </w:rPr>
            </w:pPr>
          </w:p>
        </w:tc>
      </w:tr>
      <w:tr w14:paraId="3D9D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8F43E40">
            <w:pPr>
              <w:spacing w:line="400" w:lineRule="exact"/>
              <w:jc w:val="center"/>
              <w:rPr>
                <w:sz w:val="24"/>
              </w:rPr>
            </w:pPr>
            <w:r>
              <w:rPr>
                <w:sz w:val="24"/>
              </w:rPr>
              <w:t>8</w:t>
            </w:r>
          </w:p>
        </w:tc>
        <w:tc>
          <w:tcPr>
            <w:tcW w:w="1378" w:type="dxa"/>
            <w:gridSpan w:val="2"/>
            <w:noWrap w:val="0"/>
            <w:vAlign w:val="center"/>
          </w:tcPr>
          <w:p w14:paraId="1F9C3C86">
            <w:pPr>
              <w:spacing w:line="400" w:lineRule="exact"/>
              <w:jc w:val="center"/>
              <w:rPr>
                <w:sz w:val="24"/>
              </w:rPr>
            </w:pPr>
            <w:r>
              <w:rPr>
                <w:sz w:val="24"/>
              </w:rPr>
              <w:t>行政许可</w:t>
            </w:r>
          </w:p>
        </w:tc>
        <w:tc>
          <w:tcPr>
            <w:tcW w:w="3418" w:type="dxa"/>
            <w:gridSpan w:val="2"/>
            <w:noWrap w:val="0"/>
            <w:vAlign w:val="center"/>
          </w:tcPr>
          <w:p w14:paraId="06614D6C">
            <w:pPr>
              <w:spacing w:line="400" w:lineRule="exact"/>
              <w:ind w:left="31" w:leftChars="15" w:right="31" w:rightChars="15"/>
              <w:rPr>
                <w:sz w:val="24"/>
              </w:rPr>
            </w:pPr>
            <w:r>
              <w:rPr>
                <w:sz w:val="24"/>
              </w:rPr>
              <w:t>特种设备检验、检测机构核准</w:t>
            </w:r>
          </w:p>
        </w:tc>
        <w:tc>
          <w:tcPr>
            <w:tcW w:w="1738" w:type="dxa"/>
            <w:noWrap w:val="0"/>
            <w:vAlign w:val="center"/>
          </w:tcPr>
          <w:p w14:paraId="3C8E12BE">
            <w:pPr>
              <w:spacing w:line="400" w:lineRule="exact"/>
              <w:jc w:val="center"/>
              <w:rPr>
                <w:sz w:val="24"/>
              </w:rPr>
            </w:pPr>
            <w:r>
              <w:rPr>
                <w:sz w:val="24"/>
              </w:rPr>
              <w:t>省</w:t>
            </w:r>
          </w:p>
        </w:tc>
        <w:tc>
          <w:tcPr>
            <w:tcW w:w="1704" w:type="dxa"/>
            <w:noWrap w:val="0"/>
            <w:vAlign w:val="center"/>
          </w:tcPr>
          <w:p w14:paraId="2F0B1789">
            <w:pPr>
              <w:spacing w:line="400" w:lineRule="exact"/>
              <w:rPr>
                <w:sz w:val="24"/>
              </w:rPr>
            </w:pPr>
          </w:p>
        </w:tc>
      </w:tr>
      <w:tr w14:paraId="76BF2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ACC0434">
            <w:pPr>
              <w:spacing w:line="400" w:lineRule="exact"/>
              <w:jc w:val="center"/>
              <w:rPr>
                <w:sz w:val="24"/>
              </w:rPr>
            </w:pPr>
            <w:r>
              <w:rPr>
                <w:sz w:val="24"/>
              </w:rPr>
              <w:t>9</w:t>
            </w:r>
          </w:p>
        </w:tc>
        <w:tc>
          <w:tcPr>
            <w:tcW w:w="1378" w:type="dxa"/>
            <w:gridSpan w:val="2"/>
            <w:noWrap w:val="0"/>
            <w:vAlign w:val="center"/>
          </w:tcPr>
          <w:p w14:paraId="27D1F2B6">
            <w:pPr>
              <w:spacing w:line="400" w:lineRule="exact"/>
              <w:jc w:val="center"/>
              <w:rPr>
                <w:sz w:val="24"/>
              </w:rPr>
            </w:pPr>
            <w:r>
              <w:rPr>
                <w:sz w:val="24"/>
              </w:rPr>
              <w:t>行政许可</w:t>
            </w:r>
          </w:p>
        </w:tc>
        <w:tc>
          <w:tcPr>
            <w:tcW w:w="3418" w:type="dxa"/>
            <w:gridSpan w:val="2"/>
            <w:noWrap w:val="0"/>
            <w:vAlign w:val="center"/>
          </w:tcPr>
          <w:p w14:paraId="06B8F04C">
            <w:pPr>
              <w:spacing w:line="400" w:lineRule="exact"/>
              <w:ind w:left="31" w:leftChars="15" w:right="31" w:rightChars="15"/>
              <w:rPr>
                <w:spacing w:val="-6"/>
                <w:sz w:val="24"/>
              </w:rPr>
            </w:pPr>
            <w:r>
              <w:rPr>
                <w:spacing w:val="-6"/>
                <w:sz w:val="24"/>
              </w:rPr>
              <w:t>特种设备检验、检测人员资格认定</w:t>
            </w:r>
          </w:p>
        </w:tc>
        <w:tc>
          <w:tcPr>
            <w:tcW w:w="1738" w:type="dxa"/>
            <w:noWrap w:val="0"/>
            <w:vAlign w:val="center"/>
          </w:tcPr>
          <w:p w14:paraId="321EC3A1">
            <w:pPr>
              <w:spacing w:line="400" w:lineRule="exact"/>
              <w:jc w:val="center"/>
              <w:rPr>
                <w:sz w:val="24"/>
              </w:rPr>
            </w:pPr>
            <w:r>
              <w:rPr>
                <w:sz w:val="24"/>
              </w:rPr>
              <w:t>省</w:t>
            </w:r>
          </w:p>
        </w:tc>
        <w:tc>
          <w:tcPr>
            <w:tcW w:w="1704" w:type="dxa"/>
            <w:noWrap w:val="0"/>
            <w:vAlign w:val="center"/>
          </w:tcPr>
          <w:p w14:paraId="07BB8472">
            <w:pPr>
              <w:spacing w:line="400" w:lineRule="exact"/>
              <w:rPr>
                <w:sz w:val="24"/>
              </w:rPr>
            </w:pPr>
          </w:p>
        </w:tc>
      </w:tr>
      <w:tr w14:paraId="003E2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F4056F9">
            <w:pPr>
              <w:spacing w:line="400" w:lineRule="exact"/>
              <w:jc w:val="center"/>
              <w:rPr>
                <w:sz w:val="24"/>
              </w:rPr>
            </w:pPr>
            <w:r>
              <w:rPr>
                <w:sz w:val="24"/>
              </w:rPr>
              <w:t>10</w:t>
            </w:r>
          </w:p>
        </w:tc>
        <w:tc>
          <w:tcPr>
            <w:tcW w:w="1378" w:type="dxa"/>
            <w:gridSpan w:val="2"/>
            <w:noWrap w:val="0"/>
            <w:vAlign w:val="center"/>
          </w:tcPr>
          <w:p w14:paraId="612D2E0F">
            <w:pPr>
              <w:spacing w:line="400" w:lineRule="exact"/>
              <w:jc w:val="center"/>
              <w:rPr>
                <w:sz w:val="24"/>
              </w:rPr>
            </w:pPr>
            <w:r>
              <w:rPr>
                <w:sz w:val="24"/>
              </w:rPr>
              <w:t>行政许可</w:t>
            </w:r>
          </w:p>
        </w:tc>
        <w:tc>
          <w:tcPr>
            <w:tcW w:w="3418" w:type="dxa"/>
            <w:gridSpan w:val="2"/>
            <w:noWrap w:val="0"/>
            <w:vAlign w:val="center"/>
          </w:tcPr>
          <w:p w14:paraId="0CC8F0CA">
            <w:pPr>
              <w:spacing w:line="400" w:lineRule="exact"/>
              <w:ind w:left="31" w:leftChars="15" w:right="31" w:rightChars="15"/>
              <w:rPr>
                <w:sz w:val="24"/>
              </w:rPr>
            </w:pPr>
            <w:r>
              <w:rPr>
                <w:sz w:val="24"/>
              </w:rPr>
              <w:t>特种设备安全管理和作业人员资格认定</w:t>
            </w:r>
          </w:p>
        </w:tc>
        <w:tc>
          <w:tcPr>
            <w:tcW w:w="1738" w:type="dxa"/>
            <w:noWrap w:val="0"/>
            <w:vAlign w:val="center"/>
          </w:tcPr>
          <w:p w14:paraId="71806DE9">
            <w:pPr>
              <w:spacing w:line="400" w:lineRule="exact"/>
              <w:jc w:val="center"/>
              <w:rPr>
                <w:sz w:val="24"/>
              </w:rPr>
            </w:pPr>
            <w:r>
              <w:rPr>
                <w:sz w:val="24"/>
              </w:rPr>
              <w:t>市</w:t>
            </w:r>
          </w:p>
        </w:tc>
        <w:tc>
          <w:tcPr>
            <w:tcW w:w="1704" w:type="dxa"/>
            <w:noWrap w:val="0"/>
            <w:vAlign w:val="center"/>
          </w:tcPr>
          <w:p w14:paraId="076523E4">
            <w:pPr>
              <w:spacing w:line="400" w:lineRule="exact"/>
              <w:rPr>
                <w:sz w:val="24"/>
              </w:rPr>
            </w:pPr>
          </w:p>
        </w:tc>
      </w:tr>
      <w:tr w14:paraId="047A4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54" w:hRule="atLeast"/>
          <w:jc w:val="center"/>
        </w:trPr>
        <w:tc>
          <w:tcPr>
            <w:tcW w:w="672" w:type="dxa"/>
            <w:noWrap w:val="0"/>
            <w:vAlign w:val="center"/>
          </w:tcPr>
          <w:p w14:paraId="232E0E05">
            <w:pPr>
              <w:spacing w:line="400" w:lineRule="exact"/>
              <w:jc w:val="center"/>
              <w:rPr>
                <w:sz w:val="24"/>
              </w:rPr>
            </w:pPr>
            <w:r>
              <w:rPr>
                <w:sz w:val="24"/>
              </w:rPr>
              <w:t>11</w:t>
            </w:r>
          </w:p>
        </w:tc>
        <w:tc>
          <w:tcPr>
            <w:tcW w:w="1378" w:type="dxa"/>
            <w:gridSpan w:val="2"/>
            <w:noWrap w:val="0"/>
            <w:vAlign w:val="center"/>
          </w:tcPr>
          <w:p w14:paraId="2BCEF41D">
            <w:pPr>
              <w:spacing w:line="400" w:lineRule="exact"/>
              <w:jc w:val="center"/>
              <w:rPr>
                <w:sz w:val="24"/>
              </w:rPr>
            </w:pPr>
            <w:r>
              <w:rPr>
                <w:sz w:val="24"/>
              </w:rPr>
              <w:t>行政许可</w:t>
            </w:r>
          </w:p>
        </w:tc>
        <w:tc>
          <w:tcPr>
            <w:tcW w:w="3418" w:type="dxa"/>
            <w:gridSpan w:val="2"/>
            <w:noWrap w:val="0"/>
            <w:vAlign w:val="center"/>
          </w:tcPr>
          <w:p w14:paraId="0DFF02EE">
            <w:pPr>
              <w:spacing w:line="400" w:lineRule="exact"/>
              <w:ind w:left="31" w:leftChars="15" w:right="31" w:rightChars="15"/>
              <w:rPr>
                <w:sz w:val="24"/>
              </w:rPr>
            </w:pPr>
            <w:r>
              <w:rPr>
                <w:sz w:val="24"/>
              </w:rPr>
              <w:t>计量标准器具核准</w:t>
            </w:r>
          </w:p>
        </w:tc>
        <w:tc>
          <w:tcPr>
            <w:tcW w:w="1738" w:type="dxa"/>
            <w:noWrap w:val="0"/>
            <w:vAlign w:val="center"/>
          </w:tcPr>
          <w:p w14:paraId="411545F5">
            <w:pPr>
              <w:spacing w:line="400" w:lineRule="exact"/>
              <w:jc w:val="center"/>
              <w:rPr>
                <w:rFonts w:hint="eastAsia"/>
                <w:sz w:val="24"/>
              </w:rPr>
            </w:pPr>
            <w:r>
              <w:rPr>
                <w:rFonts w:hint="eastAsia"/>
                <w:sz w:val="24"/>
              </w:rPr>
              <w:t>省、市、县</w:t>
            </w:r>
          </w:p>
        </w:tc>
        <w:tc>
          <w:tcPr>
            <w:tcW w:w="1704" w:type="dxa"/>
            <w:noWrap w:val="0"/>
            <w:vAlign w:val="center"/>
          </w:tcPr>
          <w:p w14:paraId="1C1CE5F1">
            <w:pPr>
              <w:spacing w:line="400" w:lineRule="exact"/>
              <w:rPr>
                <w:sz w:val="24"/>
              </w:rPr>
            </w:pPr>
          </w:p>
        </w:tc>
      </w:tr>
      <w:tr w14:paraId="5CC8D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55" w:hRule="atLeast"/>
          <w:jc w:val="center"/>
        </w:trPr>
        <w:tc>
          <w:tcPr>
            <w:tcW w:w="672" w:type="dxa"/>
            <w:noWrap w:val="0"/>
            <w:vAlign w:val="center"/>
          </w:tcPr>
          <w:p w14:paraId="2D847C12">
            <w:pPr>
              <w:spacing w:line="400" w:lineRule="exact"/>
              <w:jc w:val="center"/>
              <w:rPr>
                <w:sz w:val="24"/>
              </w:rPr>
            </w:pPr>
            <w:r>
              <w:rPr>
                <w:sz w:val="24"/>
              </w:rPr>
              <w:t>12</w:t>
            </w:r>
          </w:p>
        </w:tc>
        <w:tc>
          <w:tcPr>
            <w:tcW w:w="1378" w:type="dxa"/>
            <w:gridSpan w:val="2"/>
            <w:noWrap w:val="0"/>
            <w:vAlign w:val="center"/>
          </w:tcPr>
          <w:p w14:paraId="7C46E3E5">
            <w:pPr>
              <w:spacing w:line="400" w:lineRule="exact"/>
              <w:jc w:val="center"/>
              <w:rPr>
                <w:sz w:val="24"/>
              </w:rPr>
            </w:pPr>
            <w:r>
              <w:rPr>
                <w:sz w:val="24"/>
              </w:rPr>
              <w:t>行政许可</w:t>
            </w:r>
          </w:p>
        </w:tc>
        <w:tc>
          <w:tcPr>
            <w:tcW w:w="3418" w:type="dxa"/>
            <w:gridSpan w:val="2"/>
            <w:noWrap w:val="0"/>
            <w:vAlign w:val="center"/>
          </w:tcPr>
          <w:p w14:paraId="4CCDD4B1">
            <w:pPr>
              <w:spacing w:line="400" w:lineRule="exact"/>
              <w:ind w:left="31" w:leftChars="15" w:right="31" w:rightChars="15"/>
              <w:rPr>
                <w:sz w:val="24"/>
              </w:rPr>
            </w:pPr>
            <w:r>
              <w:rPr>
                <w:sz w:val="24"/>
              </w:rPr>
              <w:t>计量器具型式批准</w:t>
            </w:r>
          </w:p>
        </w:tc>
        <w:tc>
          <w:tcPr>
            <w:tcW w:w="1738" w:type="dxa"/>
            <w:noWrap w:val="0"/>
            <w:vAlign w:val="center"/>
          </w:tcPr>
          <w:p w14:paraId="67427EF7">
            <w:pPr>
              <w:spacing w:line="400" w:lineRule="exact"/>
              <w:jc w:val="center"/>
              <w:rPr>
                <w:sz w:val="24"/>
              </w:rPr>
            </w:pPr>
            <w:r>
              <w:rPr>
                <w:sz w:val="24"/>
              </w:rPr>
              <w:t>省</w:t>
            </w:r>
          </w:p>
        </w:tc>
        <w:tc>
          <w:tcPr>
            <w:tcW w:w="1704" w:type="dxa"/>
            <w:noWrap w:val="0"/>
            <w:vAlign w:val="center"/>
          </w:tcPr>
          <w:p w14:paraId="15476556">
            <w:pPr>
              <w:spacing w:line="400" w:lineRule="exact"/>
              <w:rPr>
                <w:sz w:val="24"/>
              </w:rPr>
            </w:pPr>
          </w:p>
        </w:tc>
      </w:tr>
      <w:tr w14:paraId="129EA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284F5FA">
            <w:pPr>
              <w:spacing w:line="400" w:lineRule="exact"/>
              <w:jc w:val="center"/>
              <w:rPr>
                <w:sz w:val="24"/>
              </w:rPr>
            </w:pPr>
            <w:r>
              <w:rPr>
                <w:sz w:val="24"/>
              </w:rPr>
              <w:t>13</w:t>
            </w:r>
          </w:p>
        </w:tc>
        <w:tc>
          <w:tcPr>
            <w:tcW w:w="1378" w:type="dxa"/>
            <w:gridSpan w:val="2"/>
            <w:noWrap w:val="0"/>
            <w:vAlign w:val="center"/>
          </w:tcPr>
          <w:p w14:paraId="1B9810EA">
            <w:pPr>
              <w:spacing w:line="400" w:lineRule="exact"/>
              <w:jc w:val="center"/>
              <w:rPr>
                <w:sz w:val="24"/>
              </w:rPr>
            </w:pPr>
            <w:r>
              <w:rPr>
                <w:sz w:val="24"/>
              </w:rPr>
              <w:t>行政许可</w:t>
            </w:r>
          </w:p>
        </w:tc>
        <w:tc>
          <w:tcPr>
            <w:tcW w:w="3418" w:type="dxa"/>
            <w:gridSpan w:val="2"/>
            <w:noWrap w:val="0"/>
            <w:vAlign w:val="center"/>
          </w:tcPr>
          <w:p w14:paraId="50ACB527">
            <w:pPr>
              <w:spacing w:line="400" w:lineRule="exact"/>
              <w:ind w:left="31" w:leftChars="15" w:right="31" w:rightChars="15"/>
              <w:rPr>
                <w:sz w:val="24"/>
              </w:rPr>
            </w:pPr>
            <w:r>
              <w:rPr>
                <w:sz w:val="24"/>
              </w:rPr>
              <w:t>承担国家法定计量检定机构任务授权</w:t>
            </w:r>
          </w:p>
        </w:tc>
        <w:tc>
          <w:tcPr>
            <w:tcW w:w="1738" w:type="dxa"/>
            <w:noWrap w:val="0"/>
            <w:vAlign w:val="center"/>
          </w:tcPr>
          <w:p w14:paraId="18BEB0F3">
            <w:pPr>
              <w:spacing w:line="400" w:lineRule="exact"/>
              <w:jc w:val="center"/>
              <w:rPr>
                <w:rFonts w:hint="eastAsia"/>
                <w:sz w:val="24"/>
              </w:rPr>
            </w:pPr>
            <w:r>
              <w:rPr>
                <w:rFonts w:hint="eastAsia"/>
                <w:sz w:val="24"/>
              </w:rPr>
              <w:t>省、市、县</w:t>
            </w:r>
          </w:p>
        </w:tc>
        <w:tc>
          <w:tcPr>
            <w:tcW w:w="1704" w:type="dxa"/>
            <w:noWrap w:val="0"/>
            <w:vAlign w:val="center"/>
          </w:tcPr>
          <w:p w14:paraId="34155288">
            <w:pPr>
              <w:spacing w:line="400" w:lineRule="exact"/>
              <w:rPr>
                <w:sz w:val="24"/>
              </w:rPr>
            </w:pPr>
          </w:p>
        </w:tc>
      </w:tr>
      <w:tr w14:paraId="30AAE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AA1E50F">
            <w:pPr>
              <w:spacing w:line="400" w:lineRule="exact"/>
              <w:jc w:val="center"/>
              <w:rPr>
                <w:sz w:val="24"/>
              </w:rPr>
            </w:pPr>
            <w:r>
              <w:rPr>
                <w:sz w:val="24"/>
              </w:rPr>
              <w:t>14</w:t>
            </w:r>
          </w:p>
        </w:tc>
        <w:tc>
          <w:tcPr>
            <w:tcW w:w="1378" w:type="dxa"/>
            <w:gridSpan w:val="2"/>
            <w:noWrap w:val="0"/>
            <w:vAlign w:val="center"/>
          </w:tcPr>
          <w:p w14:paraId="2608E8FD">
            <w:pPr>
              <w:spacing w:line="400" w:lineRule="exact"/>
              <w:jc w:val="center"/>
              <w:rPr>
                <w:sz w:val="24"/>
              </w:rPr>
            </w:pPr>
            <w:r>
              <w:rPr>
                <w:sz w:val="24"/>
              </w:rPr>
              <w:t>行政许可</w:t>
            </w:r>
          </w:p>
        </w:tc>
        <w:tc>
          <w:tcPr>
            <w:tcW w:w="3418" w:type="dxa"/>
            <w:gridSpan w:val="2"/>
            <w:noWrap w:val="0"/>
            <w:vAlign w:val="center"/>
          </w:tcPr>
          <w:p w14:paraId="480715B4">
            <w:pPr>
              <w:spacing w:line="400" w:lineRule="exact"/>
              <w:ind w:left="31" w:leftChars="15" w:right="31" w:rightChars="15"/>
              <w:rPr>
                <w:sz w:val="24"/>
              </w:rPr>
            </w:pPr>
            <w:r>
              <w:rPr>
                <w:sz w:val="24"/>
              </w:rPr>
              <w:t>注册计量师注册</w:t>
            </w:r>
          </w:p>
        </w:tc>
        <w:tc>
          <w:tcPr>
            <w:tcW w:w="1738" w:type="dxa"/>
            <w:noWrap w:val="0"/>
            <w:vAlign w:val="center"/>
          </w:tcPr>
          <w:p w14:paraId="7E7EBE96">
            <w:pPr>
              <w:spacing w:line="400" w:lineRule="exact"/>
              <w:jc w:val="center"/>
              <w:rPr>
                <w:sz w:val="24"/>
              </w:rPr>
            </w:pPr>
            <w:r>
              <w:rPr>
                <w:sz w:val="24"/>
              </w:rPr>
              <w:t>省</w:t>
            </w:r>
          </w:p>
        </w:tc>
        <w:tc>
          <w:tcPr>
            <w:tcW w:w="1704" w:type="dxa"/>
            <w:noWrap w:val="0"/>
            <w:vAlign w:val="center"/>
          </w:tcPr>
          <w:p w14:paraId="29E0943B">
            <w:pPr>
              <w:spacing w:line="400" w:lineRule="exact"/>
              <w:rPr>
                <w:sz w:val="24"/>
              </w:rPr>
            </w:pPr>
          </w:p>
        </w:tc>
      </w:tr>
      <w:tr w14:paraId="0D3B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D739B8A">
            <w:pPr>
              <w:spacing w:line="400" w:lineRule="exact"/>
              <w:jc w:val="center"/>
              <w:rPr>
                <w:sz w:val="24"/>
              </w:rPr>
            </w:pPr>
            <w:r>
              <w:rPr>
                <w:sz w:val="24"/>
              </w:rPr>
              <w:t>15</w:t>
            </w:r>
          </w:p>
        </w:tc>
        <w:tc>
          <w:tcPr>
            <w:tcW w:w="1378" w:type="dxa"/>
            <w:gridSpan w:val="2"/>
            <w:noWrap w:val="0"/>
            <w:vAlign w:val="center"/>
          </w:tcPr>
          <w:p w14:paraId="7BBD2042">
            <w:pPr>
              <w:spacing w:line="400" w:lineRule="exact"/>
              <w:jc w:val="center"/>
              <w:rPr>
                <w:sz w:val="24"/>
              </w:rPr>
            </w:pPr>
            <w:r>
              <w:rPr>
                <w:sz w:val="24"/>
              </w:rPr>
              <w:t>行政许可</w:t>
            </w:r>
          </w:p>
        </w:tc>
        <w:tc>
          <w:tcPr>
            <w:tcW w:w="3418" w:type="dxa"/>
            <w:gridSpan w:val="2"/>
            <w:noWrap w:val="0"/>
            <w:vAlign w:val="center"/>
          </w:tcPr>
          <w:p w14:paraId="39F4F176">
            <w:pPr>
              <w:spacing w:line="400" w:lineRule="exact"/>
              <w:ind w:left="31" w:leftChars="15" w:right="31" w:rightChars="15"/>
              <w:rPr>
                <w:sz w:val="24"/>
              </w:rPr>
            </w:pPr>
            <w:r>
              <w:rPr>
                <w:sz w:val="24"/>
              </w:rPr>
              <w:t>检验检测机构资质认定</w:t>
            </w:r>
          </w:p>
        </w:tc>
        <w:tc>
          <w:tcPr>
            <w:tcW w:w="1738" w:type="dxa"/>
            <w:noWrap w:val="0"/>
            <w:vAlign w:val="center"/>
          </w:tcPr>
          <w:p w14:paraId="48BBDC01">
            <w:pPr>
              <w:spacing w:line="400" w:lineRule="exact"/>
              <w:jc w:val="center"/>
              <w:rPr>
                <w:sz w:val="24"/>
              </w:rPr>
            </w:pPr>
            <w:r>
              <w:rPr>
                <w:sz w:val="24"/>
              </w:rPr>
              <w:t>省</w:t>
            </w:r>
          </w:p>
        </w:tc>
        <w:tc>
          <w:tcPr>
            <w:tcW w:w="1704" w:type="dxa"/>
            <w:noWrap w:val="0"/>
            <w:vAlign w:val="center"/>
          </w:tcPr>
          <w:p w14:paraId="726B4EFE">
            <w:pPr>
              <w:spacing w:line="400" w:lineRule="exact"/>
              <w:rPr>
                <w:sz w:val="24"/>
              </w:rPr>
            </w:pPr>
          </w:p>
        </w:tc>
      </w:tr>
      <w:tr w14:paraId="02584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E181AA2">
            <w:pPr>
              <w:spacing w:line="400" w:lineRule="exact"/>
              <w:jc w:val="center"/>
              <w:rPr>
                <w:sz w:val="24"/>
              </w:rPr>
            </w:pPr>
            <w:r>
              <w:rPr>
                <w:sz w:val="24"/>
              </w:rPr>
              <w:t>16</w:t>
            </w:r>
          </w:p>
        </w:tc>
        <w:tc>
          <w:tcPr>
            <w:tcW w:w="1378" w:type="dxa"/>
            <w:gridSpan w:val="2"/>
            <w:noWrap w:val="0"/>
            <w:vAlign w:val="center"/>
          </w:tcPr>
          <w:p w14:paraId="528D8EA7">
            <w:pPr>
              <w:spacing w:line="400" w:lineRule="exact"/>
              <w:jc w:val="center"/>
              <w:rPr>
                <w:sz w:val="24"/>
              </w:rPr>
            </w:pPr>
            <w:r>
              <w:rPr>
                <w:sz w:val="24"/>
              </w:rPr>
              <w:t>行政许可</w:t>
            </w:r>
          </w:p>
        </w:tc>
        <w:tc>
          <w:tcPr>
            <w:tcW w:w="3418" w:type="dxa"/>
            <w:gridSpan w:val="2"/>
            <w:noWrap w:val="0"/>
            <w:vAlign w:val="center"/>
          </w:tcPr>
          <w:p w14:paraId="4DA36112">
            <w:pPr>
              <w:spacing w:line="400" w:lineRule="exact"/>
              <w:ind w:left="31" w:leftChars="15" w:right="31" w:rightChars="15"/>
              <w:rPr>
                <w:sz w:val="24"/>
              </w:rPr>
            </w:pPr>
            <w:r>
              <w:rPr>
                <w:sz w:val="24"/>
              </w:rPr>
              <w:t>药品广告审查</w:t>
            </w:r>
          </w:p>
        </w:tc>
        <w:tc>
          <w:tcPr>
            <w:tcW w:w="1738" w:type="dxa"/>
            <w:noWrap w:val="0"/>
            <w:vAlign w:val="center"/>
          </w:tcPr>
          <w:p w14:paraId="28191EDE">
            <w:pPr>
              <w:spacing w:line="400" w:lineRule="exact"/>
              <w:jc w:val="center"/>
              <w:rPr>
                <w:sz w:val="24"/>
              </w:rPr>
            </w:pPr>
            <w:r>
              <w:rPr>
                <w:sz w:val="24"/>
              </w:rPr>
              <w:t>省</w:t>
            </w:r>
          </w:p>
        </w:tc>
        <w:tc>
          <w:tcPr>
            <w:tcW w:w="1704" w:type="dxa"/>
            <w:noWrap w:val="0"/>
            <w:vAlign w:val="center"/>
          </w:tcPr>
          <w:p w14:paraId="5B2D1059">
            <w:pPr>
              <w:spacing w:line="400" w:lineRule="exact"/>
              <w:rPr>
                <w:sz w:val="24"/>
              </w:rPr>
            </w:pPr>
          </w:p>
        </w:tc>
      </w:tr>
      <w:tr w14:paraId="52A3B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D2886BA">
            <w:pPr>
              <w:spacing w:line="400" w:lineRule="exact"/>
              <w:jc w:val="center"/>
              <w:rPr>
                <w:sz w:val="24"/>
              </w:rPr>
            </w:pPr>
            <w:r>
              <w:rPr>
                <w:sz w:val="24"/>
              </w:rPr>
              <w:t>17</w:t>
            </w:r>
          </w:p>
        </w:tc>
        <w:tc>
          <w:tcPr>
            <w:tcW w:w="1378" w:type="dxa"/>
            <w:gridSpan w:val="2"/>
            <w:noWrap w:val="0"/>
            <w:vAlign w:val="center"/>
          </w:tcPr>
          <w:p w14:paraId="494DC610">
            <w:pPr>
              <w:spacing w:line="400" w:lineRule="exact"/>
              <w:jc w:val="center"/>
              <w:rPr>
                <w:sz w:val="24"/>
              </w:rPr>
            </w:pPr>
            <w:r>
              <w:rPr>
                <w:sz w:val="24"/>
              </w:rPr>
              <w:t>行政许可</w:t>
            </w:r>
          </w:p>
        </w:tc>
        <w:tc>
          <w:tcPr>
            <w:tcW w:w="3418" w:type="dxa"/>
            <w:gridSpan w:val="2"/>
            <w:noWrap w:val="0"/>
            <w:vAlign w:val="center"/>
          </w:tcPr>
          <w:p w14:paraId="43826FAE">
            <w:pPr>
              <w:spacing w:line="400" w:lineRule="exact"/>
              <w:ind w:left="31" w:leftChars="15" w:right="31" w:rightChars="15"/>
              <w:rPr>
                <w:sz w:val="24"/>
              </w:rPr>
            </w:pPr>
            <w:r>
              <w:rPr>
                <w:sz w:val="24"/>
              </w:rPr>
              <w:t>医疗器械广告审查</w:t>
            </w:r>
          </w:p>
        </w:tc>
        <w:tc>
          <w:tcPr>
            <w:tcW w:w="1738" w:type="dxa"/>
            <w:noWrap w:val="0"/>
            <w:vAlign w:val="center"/>
          </w:tcPr>
          <w:p w14:paraId="5AF3DF60">
            <w:pPr>
              <w:spacing w:line="400" w:lineRule="exact"/>
              <w:jc w:val="center"/>
              <w:rPr>
                <w:sz w:val="24"/>
              </w:rPr>
            </w:pPr>
            <w:r>
              <w:rPr>
                <w:sz w:val="24"/>
              </w:rPr>
              <w:t>省</w:t>
            </w:r>
          </w:p>
        </w:tc>
        <w:tc>
          <w:tcPr>
            <w:tcW w:w="1704" w:type="dxa"/>
            <w:noWrap w:val="0"/>
            <w:vAlign w:val="center"/>
          </w:tcPr>
          <w:p w14:paraId="16C972F3">
            <w:pPr>
              <w:spacing w:line="400" w:lineRule="exact"/>
              <w:rPr>
                <w:sz w:val="24"/>
              </w:rPr>
            </w:pPr>
          </w:p>
        </w:tc>
      </w:tr>
      <w:tr w14:paraId="1B636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DF92FE7">
            <w:pPr>
              <w:spacing w:line="400" w:lineRule="exact"/>
              <w:jc w:val="center"/>
              <w:rPr>
                <w:sz w:val="24"/>
              </w:rPr>
            </w:pPr>
            <w:r>
              <w:rPr>
                <w:sz w:val="24"/>
              </w:rPr>
              <w:t>18</w:t>
            </w:r>
          </w:p>
        </w:tc>
        <w:tc>
          <w:tcPr>
            <w:tcW w:w="1378" w:type="dxa"/>
            <w:gridSpan w:val="2"/>
            <w:noWrap w:val="0"/>
            <w:vAlign w:val="center"/>
          </w:tcPr>
          <w:p w14:paraId="485F1B4E">
            <w:pPr>
              <w:spacing w:line="400" w:lineRule="exact"/>
              <w:jc w:val="center"/>
              <w:rPr>
                <w:sz w:val="24"/>
              </w:rPr>
            </w:pPr>
            <w:r>
              <w:rPr>
                <w:sz w:val="24"/>
              </w:rPr>
              <w:t>行政许可</w:t>
            </w:r>
          </w:p>
        </w:tc>
        <w:tc>
          <w:tcPr>
            <w:tcW w:w="3418" w:type="dxa"/>
            <w:gridSpan w:val="2"/>
            <w:noWrap w:val="0"/>
            <w:vAlign w:val="center"/>
          </w:tcPr>
          <w:p w14:paraId="74510342">
            <w:pPr>
              <w:spacing w:line="400" w:lineRule="exact"/>
              <w:ind w:left="31" w:leftChars="15" w:right="31" w:rightChars="15"/>
              <w:rPr>
                <w:sz w:val="24"/>
              </w:rPr>
            </w:pPr>
            <w:r>
              <w:rPr>
                <w:sz w:val="24"/>
              </w:rPr>
              <w:t>保健食品广告审查</w:t>
            </w:r>
          </w:p>
        </w:tc>
        <w:tc>
          <w:tcPr>
            <w:tcW w:w="1738" w:type="dxa"/>
            <w:noWrap w:val="0"/>
            <w:vAlign w:val="center"/>
          </w:tcPr>
          <w:p w14:paraId="365B8432">
            <w:pPr>
              <w:spacing w:line="400" w:lineRule="exact"/>
              <w:jc w:val="center"/>
              <w:rPr>
                <w:sz w:val="24"/>
              </w:rPr>
            </w:pPr>
            <w:r>
              <w:rPr>
                <w:sz w:val="24"/>
              </w:rPr>
              <w:t>省</w:t>
            </w:r>
          </w:p>
        </w:tc>
        <w:tc>
          <w:tcPr>
            <w:tcW w:w="1704" w:type="dxa"/>
            <w:noWrap w:val="0"/>
            <w:vAlign w:val="center"/>
          </w:tcPr>
          <w:p w14:paraId="6DC63EC6">
            <w:pPr>
              <w:spacing w:line="400" w:lineRule="exact"/>
              <w:rPr>
                <w:sz w:val="24"/>
              </w:rPr>
            </w:pPr>
          </w:p>
        </w:tc>
      </w:tr>
      <w:tr w14:paraId="7B9AA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554C3F5">
            <w:pPr>
              <w:spacing w:line="400" w:lineRule="exact"/>
              <w:jc w:val="center"/>
              <w:rPr>
                <w:sz w:val="24"/>
              </w:rPr>
            </w:pPr>
            <w:r>
              <w:rPr>
                <w:sz w:val="24"/>
              </w:rPr>
              <w:t>19</w:t>
            </w:r>
          </w:p>
        </w:tc>
        <w:tc>
          <w:tcPr>
            <w:tcW w:w="1378" w:type="dxa"/>
            <w:gridSpan w:val="2"/>
            <w:noWrap w:val="0"/>
            <w:vAlign w:val="center"/>
          </w:tcPr>
          <w:p w14:paraId="34202C0A">
            <w:pPr>
              <w:spacing w:line="400" w:lineRule="exact"/>
              <w:jc w:val="center"/>
              <w:rPr>
                <w:sz w:val="24"/>
              </w:rPr>
            </w:pPr>
            <w:r>
              <w:rPr>
                <w:sz w:val="24"/>
              </w:rPr>
              <w:t>行政许可</w:t>
            </w:r>
          </w:p>
        </w:tc>
        <w:tc>
          <w:tcPr>
            <w:tcW w:w="3418" w:type="dxa"/>
            <w:gridSpan w:val="2"/>
            <w:noWrap w:val="0"/>
            <w:vAlign w:val="center"/>
          </w:tcPr>
          <w:p w14:paraId="6259B6AC">
            <w:pPr>
              <w:spacing w:line="400" w:lineRule="exact"/>
              <w:ind w:left="31" w:leftChars="15" w:right="31" w:rightChars="15"/>
              <w:rPr>
                <w:sz w:val="24"/>
              </w:rPr>
            </w:pPr>
            <w:r>
              <w:rPr>
                <w:sz w:val="24"/>
              </w:rPr>
              <w:t>特殊医学用途配方食品广告审查</w:t>
            </w:r>
          </w:p>
        </w:tc>
        <w:tc>
          <w:tcPr>
            <w:tcW w:w="1738" w:type="dxa"/>
            <w:noWrap w:val="0"/>
            <w:vAlign w:val="center"/>
          </w:tcPr>
          <w:p w14:paraId="7D1ADD7C">
            <w:pPr>
              <w:spacing w:line="400" w:lineRule="exact"/>
              <w:jc w:val="center"/>
              <w:rPr>
                <w:sz w:val="24"/>
              </w:rPr>
            </w:pPr>
            <w:r>
              <w:rPr>
                <w:sz w:val="24"/>
              </w:rPr>
              <w:t>省</w:t>
            </w:r>
          </w:p>
        </w:tc>
        <w:tc>
          <w:tcPr>
            <w:tcW w:w="1704" w:type="dxa"/>
            <w:noWrap w:val="0"/>
            <w:vAlign w:val="center"/>
          </w:tcPr>
          <w:p w14:paraId="1C5A4D73">
            <w:pPr>
              <w:spacing w:line="400" w:lineRule="exact"/>
              <w:rPr>
                <w:sz w:val="24"/>
              </w:rPr>
            </w:pPr>
          </w:p>
        </w:tc>
      </w:tr>
      <w:tr w14:paraId="4A7BC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9AABB05">
            <w:pPr>
              <w:spacing w:line="400" w:lineRule="exact"/>
              <w:jc w:val="center"/>
              <w:rPr>
                <w:sz w:val="24"/>
              </w:rPr>
            </w:pPr>
            <w:r>
              <w:rPr>
                <w:sz w:val="24"/>
              </w:rPr>
              <w:t>20</w:t>
            </w:r>
          </w:p>
        </w:tc>
        <w:tc>
          <w:tcPr>
            <w:tcW w:w="1378" w:type="dxa"/>
            <w:gridSpan w:val="2"/>
            <w:noWrap w:val="0"/>
            <w:vAlign w:val="center"/>
          </w:tcPr>
          <w:p w14:paraId="097432E9">
            <w:pPr>
              <w:spacing w:line="400" w:lineRule="exact"/>
              <w:jc w:val="center"/>
              <w:rPr>
                <w:sz w:val="24"/>
              </w:rPr>
            </w:pPr>
            <w:r>
              <w:rPr>
                <w:sz w:val="24"/>
              </w:rPr>
              <w:t>行政许可</w:t>
            </w:r>
          </w:p>
        </w:tc>
        <w:tc>
          <w:tcPr>
            <w:tcW w:w="3418" w:type="dxa"/>
            <w:gridSpan w:val="2"/>
            <w:noWrap w:val="0"/>
            <w:vAlign w:val="center"/>
          </w:tcPr>
          <w:p w14:paraId="2C3C656D">
            <w:pPr>
              <w:spacing w:line="400" w:lineRule="exact"/>
              <w:ind w:left="31" w:leftChars="15" w:right="31" w:rightChars="15"/>
              <w:rPr>
                <w:sz w:val="24"/>
              </w:rPr>
            </w:pPr>
            <w:r>
              <w:rPr>
                <w:sz w:val="24"/>
              </w:rPr>
              <w:t>企业登记注册</w:t>
            </w:r>
          </w:p>
        </w:tc>
        <w:tc>
          <w:tcPr>
            <w:tcW w:w="1738" w:type="dxa"/>
            <w:noWrap w:val="0"/>
            <w:vAlign w:val="center"/>
          </w:tcPr>
          <w:p w14:paraId="184C597B">
            <w:pPr>
              <w:spacing w:line="400" w:lineRule="exact"/>
              <w:jc w:val="center"/>
              <w:rPr>
                <w:rFonts w:hint="eastAsia"/>
                <w:sz w:val="24"/>
              </w:rPr>
            </w:pPr>
            <w:r>
              <w:rPr>
                <w:rFonts w:hint="eastAsia"/>
                <w:sz w:val="24"/>
              </w:rPr>
              <w:t>省、市、县</w:t>
            </w:r>
          </w:p>
        </w:tc>
        <w:tc>
          <w:tcPr>
            <w:tcW w:w="1704" w:type="dxa"/>
            <w:noWrap w:val="0"/>
            <w:vAlign w:val="center"/>
          </w:tcPr>
          <w:p w14:paraId="5E816CD1">
            <w:pPr>
              <w:spacing w:line="400" w:lineRule="exact"/>
              <w:rPr>
                <w:sz w:val="24"/>
              </w:rPr>
            </w:pPr>
          </w:p>
        </w:tc>
      </w:tr>
      <w:tr w14:paraId="7DF50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F7E0E9F">
            <w:pPr>
              <w:spacing w:line="400" w:lineRule="exact"/>
              <w:jc w:val="center"/>
              <w:rPr>
                <w:sz w:val="24"/>
              </w:rPr>
            </w:pPr>
            <w:r>
              <w:rPr>
                <w:sz w:val="24"/>
              </w:rPr>
              <w:t>21</w:t>
            </w:r>
          </w:p>
        </w:tc>
        <w:tc>
          <w:tcPr>
            <w:tcW w:w="1378" w:type="dxa"/>
            <w:gridSpan w:val="2"/>
            <w:noWrap w:val="0"/>
            <w:vAlign w:val="center"/>
          </w:tcPr>
          <w:p w14:paraId="7DA9BF99">
            <w:pPr>
              <w:spacing w:line="400" w:lineRule="exact"/>
              <w:jc w:val="center"/>
              <w:rPr>
                <w:sz w:val="24"/>
              </w:rPr>
            </w:pPr>
            <w:r>
              <w:rPr>
                <w:sz w:val="24"/>
              </w:rPr>
              <w:t>行政许可</w:t>
            </w:r>
          </w:p>
        </w:tc>
        <w:tc>
          <w:tcPr>
            <w:tcW w:w="3418" w:type="dxa"/>
            <w:gridSpan w:val="2"/>
            <w:noWrap w:val="0"/>
            <w:vAlign w:val="center"/>
          </w:tcPr>
          <w:p w14:paraId="6B7C658D">
            <w:pPr>
              <w:spacing w:line="400" w:lineRule="exact"/>
              <w:ind w:left="31" w:leftChars="15" w:right="31" w:rightChars="15"/>
              <w:rPr>
                <w:sz w:val="24"/>
              </w:rPr>
            </w:pPr>
            <w:r>
              <w:rPr>
                <w:sz w:val="24"/>
              </w:rPr>
              <w:t>个体工商户登记注册</w:t>
            </w:r>
          </w:p>
        </w:tc>
        <w:tc>
          <w:tcPr>
            <w:tcW w:w="1738" w:type="dxa"/>
            <w:noWrap w:val="0"/>
            <w:vAlign w:val="center"/>
          </w:tcPr>
          <w:p w14:paraId="32B4DC74">
            <w:pPr>
              <w:spacing w:line="400" w:lineRule="exact"/>
              <w:jc w:val="center"/>
              <w:rPr>
                <w:sz w:val="24"/>
              </w:rPr>
            </w:pPr>
            <w:r>
              <w:rPr>
                <w:sz w:val="24"/>
              </w:rPr>
              <w:t>县</w:t>
            </w:r>
          </w:p>
        </w:tc>
        <w:tc>
          <w:tcPr>
            <w:tcW w:w="1704" w:type="dxa"/>
            <w:noWrap w:val="0"/>
            <w:vAlign w:val="center"/>
          </w:tcPr>
          <w:p w14:paraId="0CC09894">
            <w:pPr>
              <w:spacing w:line="400" w:lineRule="exact"/>
              <w:rPr>
                <w:sz w:val="24"/>
              </w:rPr>
            </w:pPr>
          </w:p>
        </w:tc>
      </w:tr>
      <w:tr w14:paraId="25FC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EA6FFAE">
            <w:pPr>
              <w:spacing w:line="400" w:lineRule="exact"/>
              <w:jc w:val="center"/>
              <w:rPr>
                <w:sz w:val="24"/>
              </w:rPr>
            </w:pPr>
            <w:r>
              <w:rPr>
                <w:sz w:val="24"/>
              </w:rPr>
              <w:t>22</w:t>
            </w:r>
          </w:p>
        </w:tc>
        <w:tc>
          <w:tcPr>
            <w:tcW w:w="1378" w:type="dxa"/>
            <w:gridSpan w:val="2"/>
            <w:noWrap w:val="0"/>
            <w:vAlign w:val="center"/>
          </w:tcPr>
          <w:p w14:paraId="21484432">
            <w:pPr>
              <w:spacing w:line="400" w:lineRule="exact"/>
              <w:jc w:val="center"/>
              <w:rPr>
                <w:sz w:val="24"/>
              </w:rPr>
            </w:pPr>
            <w:r>
              <w:rPr>
                <w:sz w:val="24"/>
              </w:rPr>
              <w:t>行政许可</w:t>
            </w:r>
          </w:p>
        </w:tc>
        <w:tc>
          <w:tcPr>
            <w:tcW w:w="3418" w:type="dxa"/>
            <w:gridSpan w:val="2"/>
            <w:noWrap w:val="0"/>
            <w:vAlign w:val="center"/>
          </w:tcPr>
          <w:p w14:paraId="45C9E269">
            <w:pPr>
              <w:spacing w:line="400" w:lineRule="exact"/>
              <w:ind w:left="31" w:leftChars="15" w:right="31" w:rightChars="15"/>
              <w:rPr>
                <w:sz w:val="24"/>
              </w:rPr>
            </w:pPr>
            <w:r>
              <w:rPr>
                <w:sz w:val="24"/>
              </w:rPr>
              <w:t>农民专业合作社登记注册</w:t>
            </w:r>
          </w:p>
        </w:tc>
        <w:tc>
          <w:tcPr>
            <w:tcW w:w="1738" w:type="dxa"/>
            <w:noWrap w:val="0"/>
            <w:vAlign w:val="center"/>
          </w:tcPr>
          <w:p w14:paraId="0A3B7563">
            <w:pPr>
              <w:spacing w:line="400" w:lineRule="exact"/>
              <w:jc w:val="center"/>
              <w:rPr>
                <w:sz w:val="24"/>
              </w:rPr>
            </w:pPr>
            <w:r>
              <w:rPr>
                <w:sz w:val="24"/>
              </w:rPr>
              <w:t>县</w:t>
            </w:r>
          </w:p>
        </w:tc>
        <w:tc>
          <w:tcPr>
            <w:tcW w:w="1704" w:type="dxa"/>
            <w:noWrap w:val="0"/>
            <w:vAlign w:val="center"/>
          </w:tcPr>
          <w:p w14:paraId="520691F8">
            <w:pPr>
              <w:spacing w:line="400" w:lineRule="exact"/>
              <w:rPr>
                <w:sz w:val="24"/>
              </w:rPr>
            </w:pPr>
          </w:p>
        </w:tc>
      </w:tr>
      <w:tr w14:paraId="2A49B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1303A14">
            <w:pPr>
              <w:spacing w:line="400" w:lineRule="exact"/>
              <w:jc w:val="center"/>
              <w:rPr>
                <w:sz w:val="24"/>
              </w:rPr>
            </w:pPr>
            <w:r>
              <w:rPr>
                <w:sz w:val="24"/>
              </w:rPr>
              <w:t>23</w:t>
            </w:r>
          </w:p>
        </w:tc>
        <w:tc>
          <w:tcPr>
            <w:tcW w:w="1378" w:type="dxa"/>
            <w:gridSpan w:val="2"/>
            <w:noWrap w:val="0"/>
            <w:vAlign w:val="center"/>
          </w:tcPr>
          <w:p w14:paraId="1C26DF44">
            <w:pPr>
              <w:spacing w:line="400" w:lineRule="exact"/>
              <w:jc w:val="center"/>
              <w:rPr>
                <w:sz w:val="24"/>
              </w:rPr>
            </w:pPr>
            <w:r>
              <w:rPr>
                <w:sz w:val="24"/>
              </w:rPr>
              <w:t>行政许可</w:t>
            </w:r>
          </w:p>
        </w:tc>
        <w:tc>
          <w:tcPr>
            <w:tcW w:w="3418" w:type="dxa"/>
            <w:gridSpan w:val="2"/>
            <w:noWrap w:val="0"/>
            <w:vAlign w:val="center"/>
          </w:tcPr>
          <w:p w14:paraId="3D706BF7">
            <w:pPr>
              <w:spacing w:line="400" w:lineRule="exact"/>
              <w:ind w:left="31" w:leftChars="15" w:right="31" w:rightChars="15"/>
              <w:rPr>
                <w:sz w:val="24"/>
              </w:rPr>
            </w:pPr>
            <w:r>
              <w:rPr>
                <w:sz w:val="24"/>
              </w:rPr>
              <w:t>外国企业常驻代表机构登记</w:t>
            </w:r>
          </w:p>
        </w:tc>
        <w:tc>
          <w:tcPr>
            <w:tcW w:w="1738" w:type="dxa"/>
            <w:noWrap w:val="0"/>
            <w:vAlign w:val="center"/>
          </w:tcPr>
          <w:p w14:paraId="485633BC">
            <w:pPr>
              <w:spacing w:line="400" w:lineRule="exact"/>
              <w:jc w:val="center"/>
              <w:rPr>
                <w:sz w:val="24"/>
              </w:rPr>
            </w:pPr>
            <w:r>
              <w:rPr>
                <w:sz w:val="24"/>
              </w:rPr>
              <w:t>省</w:t>
            </w:r>
          </w:p>
        </w:tc>
        <w:tc>
          <w:tcPr>
            <w:tcW w:w="1704" w:type="dxa"/>
            <w:noWrap w:val="0"/>
            <w:vAlign w:val="center"/>
          </w:tcPr>
          <w:p w14:paraId="029CAB30">
            <w:pPr>
              <w:spacing w:line="400" w:lineRule="exact"/>
              <w:rPr>
                <w:sz w:val="24"/>
              </w:rPr>
            </w:pPr>
          </w:p>
        </w:tc>
      </w:tr>
      <w:tr w14:paraId="043A3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2626EDD">
            <w:pPr>
              <w:spacing w:line="400" w:lineRule="exact"/>
              <w:jc w:val="center"/>
              <w:rPr>
                <w:sz w:val="24"/>
              </w:rPr>
            </w:pPr>
            <w:r>
              <w:rPr>
                <w:sz w:val="24"/>
              </w:rPr>
              <w:t>24</w:t>
            </w:r>
          </w:p>
        </w:tc>
        <w:tc>
          <w:tcPr>
            <w:tcW w:w="1378" w:type="dxa"/>
            <w:gridSpan w:val="2"/>
            <w:noWrap w:val="0"/>
            <w:vAlign w:val="center"/>
          </w:tcPr>
          <w:p w14:paraId="2CE19753">
            <w:pPr>
              <w:spacing w:line="400" w:lineRule="exact"/>
              <w:jc w:val="center"/>
              <w:rPr>
                <w:sz w:val="24"/>
              </w:rPr>
            </w:pPr>
            <w:r>
              <w:rPr>
                <w:sz w:val="24"/>
              </w:rPr>
              <w:t>行政许可</w:t>
            </w:r>
          </w:p>
        </w:tc>
        <w:tc>
          <w:tcPr>
            <w:tcW w:w="3418" w:type="dxa"/>
            <w:gridSpan w:val="2"/>
            <w:noWrap w:val="0"/>
            <w:vAlign w:val="center"/>
          </w:tcPr>
          <w:p w14:paraId="34A84770">
            <w:pPr>
              <w:spacing w:line="400" w:lineRule="exact"/>
              <w:ind w:left="31" w:leftChars="15" w:right="31" w:rightChars="15"/>
              <w:rPr>
                <w:sz w:val="24"/>
              </w:rPr>
            </w:pPr>
            <w:r>
              <w:rPr>
                <w:sz w:val="24"/>
              </w:rPr>
              <w:t>外国（地区）企业在中国境内从事生产经营活动核准</w:t>
            </w:r>
          </w:p>
        </w:tc>
        <w:tc>
          <w:tcPr>
            <w:tcW w:w="1738" w:type="dxa"/>
            <w:noWrap w:val="0"/>
            <w:vAlign w:val="center"/>
          </w:tcPr>
          <w:p w14:paraId="53ED2935">
            <w:pPr>
              <w:spacing w:line="400" w:lineRule="exact"/>
              <w:jc w:val="center"/>
              <w:rPr>
                <w:sz w:val="24"/>
              </w:rPr>
            </w:pPr>
            <w:r>
              <w:rPr>
                <w:sz w:val="24"/>
              </w:rPr>
              <w:t>省</w:t>
            </w:r>
          </w:p>
        </w:tc>
        <w:tc>
          <w:tcPr>
            <w:tcW w:w="1704" w:type="dxa"/>
            <w:noWrap w:val="0"/>
            <w:vAlign w:val="center"/>
          </w:tcPr>
          <w:p w14:paraId="6D998BCC">
            <w:pPr>
              <w:spacing w:line="400" w:lineRule="exact"/>
              <w:rPr>
                <w:sz w:val="24"/>
              </w:rPr>
            </w:pPr>
          </w:p>
        </w:tc>
      </w:tr>
      <w:tr w14:paraId="02A53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7C45A4A">
            <w:pPr>
              <w:spacing w:line="400" w:lineRule="exact"/>
              <w:jc w:val="center"/>
              <w:rPr>
                <w:sz w:val="24"/>
              </w:rPr>
            </w:pPr>
            <w:r>
              <w:rPr>
                <w:sz w:val="24"/>
              </w:rPr>
              <w:t>25</w:t>
            </w:r>
          </w:p>
        </w:tc>
        <w:tc>
          <w:tcPr>
            <w:tcW w:w="1378" w:type="dxa"/>
            <w:gridSpan w:val="2"/>
            <w:noWrap w:val="0"/>
            <w:vAlign w:val="center"/>
          </w:tcPr>
          <w:p w14:paraId="72738F35">
            <w:pPr>
              <w:spacing w:line="400" w:lineRule="exact"/>
              <w:jc w:val="center"/>
              <w:rPr>
                <w:sz w:val="24"/>
              </w:rPr>
            </w:pPr>
            <w:r>
              <w:rPr>
                <w:sz w:val="24"/>
              </w:rPr>
              <w:t>行政处罚</w:t>
            </w:r>
          </w:p>
        </w:tc>
        <w:tc>
          <w:tcPr>
            <w:tcW w:w="3418" w:type="dxa"/>
            <w:gridSpan w:val="2"/>
            <w:noWrap w:val="0"/>
            <w:vAlign w:val="center"/>
          </w:tcPr>
          <w:p w14:paraId="5F67F9AD">
            <w:pPr>
              <w:spacing w:line="400" w:lineRule="exact"/>
              <w:ind w:left="31" w:leftChars="15" w:right="31" w:rightChars="15"/>
              <w:rPr>
                <w:sz w:val="24"/>
              </w:rPr>
            </w:pPr>
            <w:r>
              <w:rPr>
                <w:sz w:val="24"/>
              </w:rPr>
              <w:t>对未经登记，擅自设立代表机构或者从事代表机构业务活动的处罚</w:t>
            </w:r>
          </w:p>
        </w:tc>
        <w:tc>
          <w:tcPr>
            <w:tcW w:w="1738" w:type="dxa"/>
            <w:noWrap w:val="0"/>
            <w:vAlign w:val="center"/>
          </w:tcPr>
          <w:p w14:paraId="309C1653">
            <w:pPr>
              <w:spacing w:line="400" w:lineRule="exact"/>
              <w:jc w:val="center"/>
              <w:rPr>
                <w:sz w:val="24"/>
              </w:rPr>
            </w:pPr>
            <w:r>
              <w:rPr>
                <w:sz w:val="24"/>
              </w:rPr>
              <w:t>省</w:t>
            </w:r>
          </w:p>
        </w:tc>
        <w:tc>
          <w:tcPr>
            <w:tcW w:w="1704" w:type="dxa"/>
            <w:noWrap w:val="0"/>
            <w:vAlign w:val="center"/>
          </w:tcPr>
          <w:p w14:paraId="5B970B62">
            <w:pPr>
              <w:spacing w:line="400" w:lineRule="exact"/>
              <w:rPr>
                <w:sz w:val="24"/>
              </w:rPr>
            </w:pPr>
          </w:p>
        </w:tc>
      </w:tr>
      <w:tr w14:paraId="04C2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FE4D498">
            <w:pPr>
              <w:spacing w:line="400" w:lineRule="exact"/>
              <w:jc w:val="center"/>
              <w:rPr>
                <w:sz w:val="24"/>
              </w:rPr>
            </w:pPr>
            <w:r>
              <w:rPr>
                <w:sz w:val="24"/>
              </w:rPr>
              <w:t>26</w:t>
            </w:r>
          </w:p>
        </w:tc>
        <w:tc>
          <w:tcPr>
            <w:tcW w:w="1378" w:type="dxa"/>
            <w:gridSpan w:val="2"/>
            <w:noWrap w:val="0"/>
            <w:vAlign w:val="center"/>
          </w:tcPr>
          <w:p w14:paraId="7785A8B3">
            <w:pPr>
              <w:spacing w:line="400" w:lineRule="exact"/>
              <w:jc w:val="center"/>
              <w:rPr>
                <w:sz w:val="24"/>
              </w:rPr>
            </w:pPr>
            <w:r>
              <w:rPr>
                <w:sz w:val="24"/>
              </w:rPr>
              <w:t>行政处罚</w:t>
            </w:r>
          </w:p>
        </w:tc>
        <w:tc>
          <w:tcPr>
            <w:tcW w:w="3418" w:type="dxa"/>
            <w:gridSpan w:val="2"/>
            <w:noWrap w:val="0"/>
            <w:vAlign w:val="center"/>
          </w:tcPr>
          <w:p w14:paraId="2598F859">
            <w:pPr>
              <w:spacing w:line="400" w:lineRule="exact"/>
              <w:ind w:left="31" w:leftChars="15" w:right="31" w:rightChars="15"/>
              <w:rPr>
                <w:sz w:val="24"/>
              </w:rPr>
            </w:pPr>
            <w:r>
              <w:rPr>
                <w:sz w:val="24"/>
              </w:rPr>
              <w:t>对代表机构违反《外国企业常驻代表机构登记管理条例》规定从事营利性活动的处罚</w:t>
            </w:r>
          </w:p>
        </w:tc>
        <w:tc>
          <w:tcPr>
            <w:tcW w:w="1738" w:type="dxa"/>
            <w:noWrap w:val="0"/>
            <w:vAlign w:val="center"/>
          </w:tcPr>
          <w:p w14:paraId="778DDEA7">
            <w:pPr>
              <w:spacing w:line="400" w:lineRule="exact"/>
              <w:jc w:val="center"/>
              <w:rPr>
                <w:sz w:val="24"/>
              </w:rPr>
            </w:pPr>
            <w:r>
              <w:rPr>
                <w:sz w:val="24"/>
              </w:rPr>
              <w:t>省</w:t>
            </w:r>
          </w:p>
        </w:tc>
        <w:tc>
          <w:tcPr>
            <w:tcW w:w="1704" w:type="dxa"/>
            <w:noWrap w:val="0"/>
            <w:vAlign w:val="center"/>
          </w:tcPr>
          <w:p w14:paraId="72531DF8">
            <w:pPr>
              <w:spacing w:line="400" w:lineRule="exact"/>
              <w:rPr>
                <w:sz w:val="24"/>
              </w:rPr>
            </w:pPr>
          </w:p>
        </w:tc>
      </w:tr>
      <w:tr w14:paraId="4D7AB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91" w:hRule="atLeast"/>
          <w:jc w:val="center"/>
        </w:trPr>
        <w:tc>
          <w:tcPr>
            <w:tcW w:w="672" w:type="dxa"/>
            <w:noWrap w:val="0"/>
            <w:vAlign w:val="center"/>
          </w:tcPr>
          <w:p w14:paraId="50AEB1A8">
            <w:pPr>
              <w:spacing w:line="400" w:lineRule="exact"/>
              <w:jc w:val="center"/>
              <w:rPr>
                <w:sz w:val="24"/>
              </w:rPr>
            </w:pPr>
            <w:r>
              <w:rPr>
                <w:sz w:val="24"/>
              </w:rPr>
              <w:t>27</w:t>
            </w:r>
          </w:p>
        </w:tc>
        <w:tc>
          <w:tcPr>
            <w:tcW w:w="1378" w:type="dxa"/>
            <w:gridSpan w:val="2"/>
            <w:noWrap w:val="0"/>
            <w:vAlign w:val="center"/>
          </w:tcPr>
          <w:p w14:paraId="2817DDEA">
            <w:pPr>
              <w:spacing w:line="400" w:lineRule="exact"/>
              <w:jc w:val="center"/>
              <w:rPr>
                <w:sz w:val="24"/>
              </w:rPr>
            </w:pPr>
            <w:r>
              <w:rPr>
                <w:sz w:val="24"/>
              </w:rPr>
              <w:t>行政处罚</w:t>
            </w:r>
          </w:p>
        </w:tc>
        <w:tc>
          <w:tcPr>
            <w:tcW w:w="3418" w:type="dxa"/>
            <w:gridSpan w:val="2"/>
            <w:noWrap w:val="0"/>
            <w:vAlign w:val="center"/>
          </w:tcPr>
          <w:p w14:paraId="20ABE0AA">
            <w:pPr>
              <w:spacing w:line="400" w:lineRule="exact"/>
              <w:ind w:left="31" w:leftChars="15" w:right="31" w:rightChars="15"/>
              <w:rPr>
                <w:sz w:val="24"/>
              </w:rPr>
            </w:pPr>
            <w:r>
              <w:rPr>
                <w:sz w:val="24"/>
              </w:rPr>
              <w:t>对提交虚假材料或者采取其他欺诈手段隐瞒真实情况，取得代表机构登记或者备案的处罚</w:t>
            </w:r>
          </w:p>
        </w:tc>
        <w:tc>
          <w:tcPr>
            <w:tcW w:w="1738" w:type="dxa"/>
            <w:noWrap w:val="0"/>
            <w:vAlign w:val="center"/>
          </w:tcPr>
          <w:p w14:paraId="7F6B5FD3">
            <w:pPr>
              <w:spacing w:line="400" w:lineRule="exact"/>
              <w:jc w:val="center"/>
              <w:rPr>
                <w:sz w:val="24"/>
              </w:rPr>
            </w:pPr>
            <w:r>
              <w:rPr>
                <w:sz w:val="24"/>
              </w:rPr>
              <w:t>省</w:t>
            </w:r>
          </w:p>
        </w:tc>
        <w:tc>
          <w:tcPr>
            <w:tcW w:w="1704" w:type="dxa"/>
            <w:noWrap w:val="0"/>
            <w:vAlign w:val="center"/>
          </w:tcPr>
          <w:p w14:paraId="1D34B8B7">
            <w:pPr>
              <w:spacing w:line="400" w:lineRule="exact"/>
              <w:rPr>
                <w:sz w:val="24"/>
              </w:rPr>
            </w:pPr>
          </w:p>
        </w:tc>
      </w:tr>
      <w:tr w14:paraId="5D2C1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14" w:hRule="atLeast"/>
          <w:jc w:val="center"/>
        </w:trPr>
        <w:tc>
          <w:tcPr>
            <w:tcW w:w="672" w:type="dxa"/>
            <w:noWrap w:val="0"/>
            <w:vAlign w:val="center"/>
          </w:tcPr>
          <w:p w14:paraId="3AD78CE8">
            <w:pPr>
              <w:spacing w:line="400" w:lineRule="exact"/>
              <w:jc w:val="center"/>
              <w:rPr>
                <w:sz w:val="24"/>
              </w:rPr>
            </w:pPr>
            <w:r>
              <w:rPr>
                <w:sz w:val="24"/>
              </w:rPr>
              <w:t>28</w:t>
            </w:r>
          </w:p>
        </w:tc>
        <w:tc>
          <w:tcPr>
            <w:tcW w:w="1378" w:type="dxa"/>
            <w:gridSpan w:val="2"/>
            <w:noWrap w:val="0"/>
            <w:vAlign w:val="center"/>
          </w:tcPr>
          <w:p w14:paraId="4CF182AB">
            <w:pPr>
              <w:spacing w:line="400" w:lineRule="exact"/>
              <w:jc w:val="center"/>
              <w:rPr>
                <w:sz w:val="24"/>
              </w:rPr>
            </w:pPr>
            <w:r>
              <w:rPr>
                <w:sz w:val="24"/>
              </w:rPr>
              <w:t>行政处罚</w:t>
            </w:r>
          </w:p>
        </w:tc>
        <w:tc>
          <w:tcPr>
            <w:tcW w:w="3418" w:type="dxa"/>
            <w:gridSpan w:val="2"/>
            <w:noWrap w:val="0"/>
            <w:vAlign w:val="center"/>
          </w:tcPr>
          <w:p w14:paraId="65A69B2A">
            <w:pPr>
              <w:spacing w:line="400" w:lineRule="exact"/>
              <w:ind w:left="31" w:leftChars="15" w:right="31" w:rightChars="15"/>
              <w:rPr>
                <w:sz w:val="24"/>
              </w:rPr>
            </w:pPr>
            <w:r>
              <w:rPr>
                <w:sz w:val="24"/>
              </w:rPr>
              <w:t>对代表机构提交的年度报告隐瞒真实情况、弄虚作假的处罚</w:t>
            </w:r>
          </w:p>
        </w:tc>
        <w:tc>
          <w:tcPr>
            <w:tcW w:w="1738" w:type="dxa"/>
            <w:noWrap w:val="0"/>
            <w:vAlign w:val="center"/>
          </w:tcPr>
          <w:p w14:paraId="192DF65C">
            <w:pPr>
              <w:spacing w:line="400" w:lineRule="exact"/>
              <w:jc w:val="center"/>
              <w:rPr>
                <w:sz w:val="24"/>
              </w:rPr>
            </w:pPr>
            <w:r>
              <w:rPr>
                <w:sz w:val="24"/>
              </w:rPr>
              <w:t>省</w:t>
            </w:r>
          </w:p>
        </w:tc>
        <w:tc>
          <w:tcPr>
            <w:tcW w:w="1704" w:type="dxa"/>
            <w:noWrap w:val="0"/>
            <w:vAlign w:val="center"/>
          </w:tcPr>
          <w:p w14:paraId="53A081B0">
            <w:pPr>
              <w:spacing w:line="400" w:lineRule="exact"/>
              <w:rPr>
                <w:sz w:val="24"/>
              </w:rPr>
            </w:pPr>
          </w:p>
        </w:tc>
      </w:tr>
      <w:tr w14:paraId="2D0A9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A9C0B4D">
            <w:pPr>
              <w:spacing w:line="400" w:lineRule="exact"/>
              <w:jc w:val="center"/>
              <w:rPr>
                <w:sz w:val="24"/>
              </w:rPr>
            </w:pPr>
            <w:r>
              <w:rPr>
                <w:sz w:val="24"/>
              </w:rPr>
              <w:t>29</w:t>
            </w:r>
          </w:p>
        </w:tc>
        <w:tc>
          <w:tcPr>
            <w:tcW w:w="1378" w:type="dxa"/>
            <w:gridSpan w:val="2"/>
            <w:noWrap w:val="0"/>
            <w:vAlign w:val="center"/>
          </w:tcPr>
          <w:p w14:paraId="1012C373">
            <w:pPr>
              <w:spacing w:line="400" w:lineRule="exact"/>
              <w:jc w:val="center"/>
              <w:rPr>
                <w:sz w:val="24"/>
              </w:rPr>
            </w:pPr>
            <w:r>
              <w:rPr>
                <w:sz w:val="24"/>
              </w:rPr>
              <w:t>行政处罚</w:t>
            </w:r>
          </w:p>
        </w:tc>
        <w:tc>
          <w:tcPr>
            <w:tcW w:w="3418" w:type="dxa"/>
            <w:gridSpan w:val="2"/>
            <w:noWrap w:val="0"/>
            <w:vAlign w:val="center"/>
          </w:tcPr>
          <w:p w14:paraId="7F9431E5">
            <w:pPr>
              <w:spacing w:line="400" w:lineRule="exact"/>
              <w:ind w:left="31" w:leftChars="15" w:right="31" w:rightChars="15"/>
              <w:rPr>
                <w:spacing w:val="-6"/>
                <w:sz w:val="24"/>
              </w:rPr>
            </w:pPr>
            <w:r>
              <w:rPr>
                <w:spacing w:val="-6"/>
                <w:sz w:val="24"/>
              </w:rPr>
              <w:t>对代表机构伪造、涂改、出租、出借、转让登记证、代表证的处罚</w:t>
            </w:r>
          </w:p>
        </w:tc>
        <w:tc>
          <w:tcPr>
            <w:tcW w:w="1738" w:type="dxa"/>
            <w:noWrap w:val="0"/>
            <w:vAlign w:val="center"/>
          </w:tcPr>
          <w:p w14:paraId="09A7BD57">
            <w:pPr>
              <w:spacing w:line="400" w:lineRule="exact"/>
              <w:jc w:val="center"/>
              <w:rPr>
                <w:sz w:val="24"/>
              </w:rPr>
            </w:pPr>
            <w:r>
              <w:rPr>
                <w:sz w:val="24"/>
              </w:rPr>
              <w:t>省</w:t>
            </w:r>
          </w:p>
        </w:tc>
        <w:tc>
          <w:tcPr>
            <w:tcW w:w="1704" w:type="dxa"/>
            <w:noWrap w:val="0"/>
            <w:vAlign w:val="center"/>
          </w:tcPr>
          <w:p w14:paraId="1B230161">
            <w:pPr>
              <w:spacing w:line="400" w:lineRule="exact"/>
              <w:rPr>
                <w:sz w:val="24"/>
              </w:rPr>
            </w:pPr>
          </w:p>
        </w:tc>
      </w:tr>
      <w:tr w14:paraId="52086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3BD4E86">
            <w:pPr>
              <w:spacing w:line="400" w:lineRule="exact"/>
              <w:jc w:val="center"/>
              <w:rPr>
                <w:sz w:val="24"/>
              </w:rPr>
            </w:pPr>
            <w:r>
              <w:rPr>
                <w:sz w:val="24"/>
              </w:rPr>
              <w:t>30</w:t>
            </w:r>
          </w:p>
        </w:tc>
        <w:tc>
          <w:tcPr>
            <w:tcW w:w="1378" w:type="dxa"/>
            <w:gridSpan w:val="2"/>
            <w:noWrap w:val="0"/>
            <w:vAlign w:val="center"/>
          </w:tcPr>
          <w:p w14:paraId="705C23BC">
            <w:pPr>
              <w:spacing w:line="400" w:lineRule="exact"/>
              <w:jc w:val="center"/>
              <w:rPr>
                <w:sz w:val="24"/>
              </w:rPr>
            </w:pPr>
            <w:r>
              <w:rPr>
                <w:sz w:val="24"/>
              </w:rPr>
              <w:t>行政处罚</w:t>
            </w:r>
          </w:p>
        </w:tc>
        <w:tc>
          <w:tcPr>
            <w:tcW w:w="3418" w:type="dxa"/>
            <w:gridSpan w:val="2"/>
            <w:noWrap w:val="0"/>
            <w:vAlign w:val="center"/>
          </w:tcPr>
          <w:p w14:paraId="69898017">
            <w:pPr>
              <w:spacing w:line="400" w:lineRule="exact"/>
              <w:ind w:left="31" w:leftChars="15" w:right="31" w:rightChars="15"/>
              <w:rPr>
                <w:sz w:val="24"/>
              </w:rPr>
            </w:pPr>
            <w:r>
              <w:rPr>
                <w:sz w:val="24"/>
              </w:rPr>
              <w:t>对代表机构从事与外国企业产品或者服务有关的市场调查、展示、宣传活动，和外国企业产品销售、服务提供、境内采购、境内投资有关的联络活动以外活动的处罚</w:t>
            </w:r>
          </w:p>
        </w:tc>
        <w:tc>
          <w:tcPr>
            <w:tcW w:w="1738" w:type="dxa"/>
            <w:noWrap w:val="0"/>
            <w:vAlign w:val="center"/>
          </w:tcPr>
          <w:p w14:paraId="1C69A694">
            <w:pPr>
              <w:spacing w:line="400" w:lineRule="exact"/>
              <w:jc w:val="center"/>
              <w:rPr>
                <w:sz w:val="24"/>
              </w:rPr>
            </w:pPr>
            <w:r>
              <w:rPr>
                <w:sz w:val="24"/>
              </w:rPr>
              <w:t>省</w:t>
            </w:r>
          </w:p>
        </w:tc>
        <w:tc>
          <w:tcPr>
            <w:tcW w:w="1704" w:type="dxa"/>
            <w:noWrap w:val="0"/>
            <w:vAlign w:val="center"/>
          </w:tcPr>
          <w:p w14:paraId="4D58B3A8">
            <w:pPr>
              <w:spacing w:line="400" w:lineRule="exact"/>
              <w:rPr>
                <w:sz w:val="24"/>
              </w:rPr>
            </w:pPr>
          </w:p>
        </w:tc>
      </w:tr>
      <w:tr w14:paraId="45313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34" w:hRule="atLeast"/>
          <w:jc w:val="center"/>
        </w:trPr>
        <w:tc>
          <w:tcPr>
            <w:tcW w:w="672" w:type="dxa"/>
            <w:noWrap w:val="0"/>
            <w:vAlign w:val="center"/>
          </w:tcPr>
          <w:p w14:paraId="6660597B">
            <w:pPr>
              <w:spacing w:line="400" w:lineRule="exact"/>
              <w:jc w:val="center"/>
              <w:rPr>
                <w:sz w:val="24"/>
              </w:rPr>
            </w:pPr>
            <w:r>
              <w:rPr>
                <w:sz w:val="24"/>
              </w:rPr>
              <w:t>31</w:t>
            </w:r>
          </w:p>
        </w:tc>
        <w:tc>
          <w:tcPr>
            <w:tcW w:w="1378" w:type="dxa"/>
            <w:gridSpan w:val="2"/>
            <w:noWrap w:val="0"/>
            <w:vAlign w:val="center"/>
          </w:tcPr>
          <w:p w14:paraId="76CB53C3">
            <w:pPr>
              <w:spacing w:line="400" w:lineRule="exact"/>
              <w:jc w:val="center"/>
              <w:rPr>
                <w:sz w:val="24"/>
              </w:rPr>
            </w:pPr>
            <w:r>
              <w:rPr>
                <w:sz w:val="24"/>
              </w:rPr>
              <w:t>行政处罚</w:t>
            </w:r>
          </w:p>
        </w:tc>
        <w:tc>
          <w:tcPr>
            <w:tcW w:w="3418" w:type="dxa"/>
            <w:gridSpan w:val="2"/>
            <w:noWrap w:val="0"/>
            <w:vAlign w:val="center"/>
          </w:tcPr>
          <w:p w14:paraId="7198ED3B">
            <w:pPr>
              <w:spacing w:line="400" w:lineRule="exact"/>
              <w:ind w:left="31" w:leftChars="15" w:right="31" w:rightChars="15"/>
              <w:rPr>
                <w:sz w:val="24"/>
              </w:rPr>
            </w:pPr>
            <w:r>
              <w:rPr>
                <w:sz w:val="24"/>
              </w:rPr>
              <w:t>对代表机构未依照规定提交年度报告的、未按照登记机关登记的名称从事业务活动的、未按照中国政府有关部门要求调整驻在场所的、未依照规定公告其设立、变更情况的、未依照规定办理有关变更登记、注销登记或者备案的行为的处罚</w:t>
            </w:r>
          </w:p>
        </w:tc>
        <w:tc>
          <w:tcPr>
            <w:tcW w:w="1738" w:type="dxa"/>
            <w:noWrap w:val="0"/>
            <w:vAlign w:val="center"/>
          </w:tcPr>
          <w:p w14:paraId="791F5CDB">
            <w:pPr>
              <w:spacing w:line="400" w:lineRule="exact"/>
              <w:jc w:val="center"/>
              <w:rPr>
                <w:sz w:val="24"/>
              </w:rPr>
            </w:pPr>
            <w:r>
              <w:rPr>
                <w:sz w:val="24"/>
              </w:rPr>
              <w:t>省</w:t>
            </w:r>
          </w:p>
        </w:tc>
        <w:tc>
          <w:tcPr>
            <w:tcW w:w="1704" w:type="dxa"/>
            <w:noWrap w:val="0"/>
            <w:vAlign w:val="center"/>
          </w:tcPr>
          <w:p w14:paraId="49DBD0B8">
            <w:pPr>
              <w:spacing w:line="400" w:lineRule="exact"/>
              <w:rPr>
                <w:sz w:val="24"/>
              </w:rPr>
            </w:pPr>
          </w:p>
        </w:tc>
      </w:tr>
      <w:tr w14:paraId="01295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61" w:hRule="atLeast"/>
          <w:jc w:val="center"/>
        </w:trPr>
        <w:tc>
          <w:tcPr>
            <w:tcW w:w="672" w:type="dxa"/>
            <w:noWrap w:val="0"/>
            <w:vAlign w:val="center"/>
          </w:tcPr>
          <w:p w14:paraId="72ADA8B5">
            <w:pPr>
              <w:spacing w:line="400" w:lineRule="exact"/>
              <w:jc w:val="center"/>
              <w:rPr>
                <w:sz w:val="24"/>
              </w:rPr>
            </w:pPr>
            <w:r>
              <w:rPr>
                <w:sz w:val="24"/>
              </w:rPr>
              <w:t>32</w:t>
            </w:r>
          </w:p>
        </w:tc>
        <w:tc>
          <w:tcPr>
            <w:tcW w:w="1378" w:type="dxa"/>
            <w:gridSpan w:val="2"/>
            <w:noWrap w:val="0"/>
            <w:vAlign w:val="center"/>
          </w:tcPr>
          <w:p w14:paraId="6D19F6F5">
            <w:pPr>
              <w:spacing w:line="400" w:lineRule="exact"/>
              <w:jc w:val="center"/>
              <w:rPr>
                <w:sz w:val="24"/>
              </w:rPr>
            </w:pPr>
            <w:r>
              <w:rPr>
                <w:sz w:val="24"/>
              </w:rPr>
              <w:t>行政处罚</w:t>
            </w:r>
          </w:p>
        </w:tc>
        <w:tc>
          <w:tcPr>
            <w:tcW w:w="3418" w:type="dxa"/>
            <w:gridSpan w:val="2"/>
            <w:noWrap w:val="0"/>
            <w:vAlign w:val="center"/>
          </w:tcPr>
          <w:p w14:paraId="7B32FEDE">
            <w:pPr>
              <w:spacing w:line="400" w:lineRule="exact"/>
              <w:ind w:left="31" w:leftChars="15" w:right="31" w:rightChars="15"/>
              <w:rPr>
                <w:sz w:val="24"/>
              </w:rPr>
            </w:pPr>
            <w:r>
              <w:rPr>
                <w:sz w:val="24"/>
              </w:rPr>
              <w:t>对代表机构从事危害中国国家安全或者社会公共利益等严重违法活动的处罚</w:t>
            </w:r>
          </w:p>
        </w:tc>
        <w:tc>
          <w:tcPr>
            <w:tcW w:w="1738" w:type="dxa"/>
            <w:noWrap w:val="0"/>
            <w:vAlign w:val="center"/>
          </w:tcPr>
          <w:p w14:paraId="7BB86511">
            <w:pPr>
              <w:spacing w:line="400" w:lineRule="exact"/>
              <w:jc w:val="center"/>
              <w:rPr>
                <w:sz w:val="24"/>
              </w:rPr>
            </w:pPr>
            <w:r>
              <w:rPr>
                <w:sz w:val="24"/>
              </w:rPr>
              <w:t>省</w:t>
            </w:r>
          </w:p>
        </w:tc>
        <w:tc>
          <w:tcPr>
            <w:tcW w:w="1704" w:type="dxa"/>
            <w:noWrap w:val="0"/>
            <w:vAlign w:val="center"/>
          </w:tcPr>
          <w:p w14:paraId="3FD8DD30">
            <w:pPr>
              <w:spacing w:line="400" w:lineRule="exact"/>
              <w:rPr>
                <w:sz w:val="24"/>
              </w:rPr>
            </w:pPr>
          </w:p>
        </w:tc>
      </w:tr>
      <w:tr w14:paraId="0227D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70" w:hRule="atLeast"/>
          <w:jc w:val="center"/>
        </w:trPr>
        <w:tc>
          <w:tcPr>
            <w:tcW w:w="672" w:type="dxa"/>
            <w:noWrap w:val="0"/>
            <w:vAlign w:val="center"/>
          </w:tcPr>
          <w:p w14:paraId="152C9BA8">
            <w:pPr>
              <w:spacing w:line="400" w:lineRule="exact"/>
              <w:jc w:val="center"/>
              <w:rPr>
                <w:sz w:val="24"/>
              </w:rPr>
            </w:pPr>
            <w:r>
              <w:rPr>
                <w:sz w:val="24"/>
              </w:rPr>
              <w:t>33</w:t>
            </w:r>
          </w:p>
        </w:tc>
        <w:tc>
          <w:tcPr>
            <w:tcW w:w="1378" w:type="dxa"/>
            <w:gridSpan w:val="2"/>
            <w:noWrap w:val="0"/>
            <w:vAlign w:val="center"/>
          </w:tcPr>
          <w:p w14:paraId="48E504B1">
            <w:pPr>
              <w:spacing w:line="400" w:lineRule="exact"/>
              <w:jc w:val="center"/>
              <w:rPr>
                <w:sz w:val="24"/>
              </w:rPr>
            </w:pPr>
            <w:r>
              <w:rPr>
                <w:sz w:val="24"/>
              </w:rPr>
              <w:t>行政处罚</w:t>
            </w:r>
          </w:p>
        </w:tc>
        <w:tc>
          <w:tcPr>
            <w:tcW w:w="3418" w:type="dxa"/>
            <w:gridSpan w:val="2"/>
            <w:noWrap w:val="0"/>
            <w:vAlign w:val="center"/>
          </w:tcPr>
          <w:p w14:paraId="0215F02A">
            <w:pPr>
              <w:spacing w:line="400" w:lineRule="exact"/>
              <w:ind w:left="31" w:leftChars="15" w:right="31" w:rightChars="15"/>
              <w:rPr>
                <w:sz w:val="24"/>
              </w:rPr>
            </w:pPr>
            <w:r>
              <w:rPr>
                <w:sz w:val="24"/>
              </w:rPr>
              <w:t>对违反《专利代理条例》的专利代理机构和专利代理师的处罚</w:t>
            </w:r>
          </w:p>
        </w:tc>
        <w:tc>
          <w:tcPr>
            <w:tcW w:w="1738" w:type="dxa"/>
            <w:noWrap w:val="0"/>
            <w:vAlign w:val="center"/>
          </w:tcPr>
          <w:p w14:paraId="1E246028">
            <w:pPr>
              <w:spacing w:line="400" w:lineRule="exact"/>
              <w:jc w:val="center"/>
              <w:rPr>
                <w:sz w:val="24"/>
              </w:rPr>
            </w:pPr>
            <w:r>
              <w:rPr>
                <w:sz w:val="24"/>
              </w:rPr>
              <w:t>省</w:t>
            </w:r>
          </w:p>
        </w:tc>
        <w:tc>
          <w:tcPr>
            <w:tcW w:w="1704" w:type="dxa"/>
            <w:noWrap w:val="0"/>
            <w:vAlign w:val="center"/>
          </w:tcPr>
          <w:p w14:paraId="5191DC4B">
            <w:pPr>
              <w:spacing w:line="400" w:lineRule="exact"/>
              <w:rPr>
                <w:sz w:val="24"/>
              </w:rPr>
            </w:pPr>
          </w:p>
        </w:tc>
      </w:tr>
      <w:tr w14:paraId="28BEF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44" w:hRule="atLeast"/>
          <w:jc w:val="center"/>
        </w:trPr>
        <w:tc>
          <w:tcPr>
            <w:tcW w:w="672" w:type="dxa"/>
            <w:noWrap w:val="0"/>
            <w:vAlign w:val="center"/>
          </w:tcPr>
          <w:p w14:paraId="494B7EF1">
            <w:pPr>
              <w:spacing w:line="400" w:lineRule="exact"/>
              <w:jc w:val="center"/>
              <w:rPr>
                <w:sz w:val="24"/>
              </w:rPr>
            </w:pPr>
            <w:r>
              <w:rPr>
                <w:sz w:val="24"/>
              </w:rPr>
              <w:t>34</w:t>
            </w:r>
          </w:p>
        </w:tc>
        <w:tc>
          <w:tcPr>
            <w:tcW w:w="1378" w:type="dxa"/>
            <w:gridSpan w:val="2"/>
            <w:noWrap w:val="0"/>
            <w:vAlign w:val="center"/>
          </w:tcPr>
          <w:p w14:paraId="11196452">
            <w:pPr>
              <w:spacing w:line="400" w:lineRule="exact"/>
              <w:jc w:val="center"/>
              <w:rPr>
                <w:sz w:val="24"/>
              </w:rPr>
            </w:pPr>
            <w:r>
              <w:rPr>
                <w:sz w:val="24"/>
              </w:rPr>
              <w:t>行政处罚</w:t>
            </w:r>
          </w:p>
        </w:tc>
        <w:tc>
          <w:tcPr>
            <w:tcW w:w="3418" w:type="dxa"/>
            <w:gridSpan w:val="2"/>
            <w:noWrap w:val="0"/>
            <w:vAlign w:val="center"/>
          </w:tcPr>
          <w:p w14:paraId="7BE0FD9D">
            <w:pPr>
              <w:spacing w:line="400" w:lineRule="exact"/>
              <w:ind w:left="31" w:leftChars="15" w:right="31" w:rightChars="15"/>
              <w:rPr>
                <w:sz w:val="24"/>
              </w:rPr>
            </w:pPr>
            <w:r>
              <w:rPr>
                <w:sz w:val="24"/>
              </w:rPr>
              <w:t>对经营者违反《反垄断法》规定，达成并实施垄断协议，行业协会违反《反垄断法》规定，组织本行业的经营者达成垄断协议的处罚</w:t>
            </w:r>
          </w:p>
        </w:tc>
        <w:tc>
          <w:tcPr>
            <w:tcW w:w="1738" w:type="dxa"/>
            <w:noWrap w:val="0"/>
            <w:vAlign w:val="center"/>
          </w:tcPr>
          <w:p w14:paraId="611CA3E2">
            <w:pPr>
              <w:spacing w:line="400" w:lineRule="exact"/>
              <w:jc w:val="center"/>
              <w:rPr>
                <w:sz w:val="24"/>
              </w:rPr>
            </w:pPr>
            <w:r>
              <w:rPr>
                <w:sz w:val="24"/>
              </w:rPr>
              <w:t>省</w:t>
            </w:r>
          </w:p>
        </w:tc>
        <w:tc>
          <w:tcPr>
            <w:tcW w:w="1704" w:type="dxa"/>
            <w:noWrap w:val="0"/>
            <w:vAlign w:val="center"/>
          </w:tcPr>
          <w:p w14:paraId="48C3524A">
            <w:pPr>
              <w:spacing w:line="400" w:lineRule="exact"/>
              <w:rPr>
                <w:sz w:val="24"/>
              </w:rPr>
            </w:pPr>
          </w:p>
        </w:tc>
      </w:tr>
      <w:tr w14:paraId="5B2AB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14" w:hRule="atLeast"/>
          <w:jc w:val="center"/>
        </w:trPr>
        <w:tc>
          <w:tcPr>
            <w:tcW w:w="672" w:type="dxa"/>
            <w:noWrap w:val="0"/>
            <w:vAlign w:val="center"/>
          </w:tcPr>
          <w:p w14:paraId="5F8F1267">
            <w:pPr>
              <w:spacing w:line="400" w:lineRule="exact"/>
              <w:jc w:val="center"/>
              <w:rPr>
                <w:sz w:val="24"/>
              </w:rPr>
            </w:pPr>
            <w:r>
              <w:rPr>
                <w:sz w:val="24"/>
              </w:rPr>
              <w:t>35</w:t>
            </w:r>
          </w:p>
        </w:tc>
        <w:tc>
          <w:tcPr>
            <w:tcW w:w="1378" w:type="dxa"/>
            <w:gridSpan w:val="2"/>
            <w:noWrap w:val="0"/>
            <w:vAlign w:val="center"/>
          </w:tcPr>
          <w:p w14:paraId="554C85DF">
            <w:pPr>
              <w:spacing w:line="400" w:lineRule="exact"/>
              <w:jc w:val="center"/>
              <w:rPr>
                <w:sz w:val="24"/>
              </w:rPr>
            </w:pPr>
            <w:r>
              <w:rPr>
                <w:sz w:val="24"/>
              </w:rPr>
              <w:t>行政处罚</w:t>
            </w:r>
          </w:p>
        </w:tc>
        <w:tc>
          <w:tcPr>
            <w:tcW w:w="3418" w:type="dxa"/>
            <w:gridSpan w:val="2"/>
            <w:noWrap w:val="0"/>
            <w:vAlign w:val="center"/>
          </w:tcPr>
          <w:p w14:paraId="399674CF">
            <w:pPr>
              <w:spacing w:line="400" w:lineRule="exact"/>
              <w:ind w:left="31" w:leftChars="15" w:right="31" w:rightChars="15"/>
              <w:rPr>
                <w:sz w:val="24"/>
              </w:rPr>
            </w:pPr>
            <w:r>
              <w:rPr>
                <w:sz w:val="24"/>
              </w:rPr>
              <w:t>对经营者违反《反垄断法》规定，滥用市场支配地位的处罚</w:t>
            </w:r>
          </w:p>
        </w:tc>
        <w:tc>
          <w:tcPr>
            <w:tcW w:w="1738" w:type="dxa"/>
            <w:noWrap w:val="0"/>
            <w:vAlign w:val="center"/>
          </w:tcPr>
          <w:p w14:paraId="0DAFC46A">
            <w:pPr>
              <w:spacing w:line="400" w:lineRule="exact"/>
              <w:jc w:val="center"/>
              <w:rPr>
                <w:sz w:val="24"/>
              </w:rPr>
            </w:pPr>
            <w:r>
              <w:rPr>
                <w:sz w:val="24"/>
              </w:rPr>
              <w:t>省</w:t>
            </w:r>
          </w:p>
        </w:tc>
        <w:tc>
          <w:tcPr>
            <w:tcW w:w="1704" w:type="dxa"/>
            <w:noWrap w:val="0"/>
            <w:vAlign w:val="center"/>
          </w:tcPr>
          <w:p w14:paraId="43428488">
            <w:pPr>
              <w:spacing w:line="400" w:lineRule="exact"/>
              <w:rPr>
                <w:sz w:val="24"/>
              </w:rPr>
            </w:pPr>
          </w:p>
        </w:tc>
      </w:tr>
      <w:tr w14:paraId="3731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82A6698">
            <w:pPr>
              <w:spacing w:line="400" w:lineRule="exact"/>
              <w:jc w:val="center"/>
              <w:rPr>
                <w:sz w:val="24"/>
              </w:rPr>
            </w:pPr>
            <w:r>
              <w:rPr>
                <w:sz w:val="24"/>
              </w:rPr>
              <w:t>36</w:t>
            </w:r>
          </w:p>
        </w:tc>
        <w:tc>
          <w:tcPr>
            <w:tcW w:w="1378" w:type="dxa"/>
            <w:gridSpan w:val="2"/>
            <w:noWrap w:val="0"/>
            <w:vAlign w:val="center"/>
          </w:tcPr>
          <w:p w14:paraId="30EB1625">
            <w:pPr>
              <w:spacing w:line="400" w:lineRule="exact"/>
              <w:jc w:val="center"/>
              <w:rPr>
                <w:sz w:val="24"/>
              </w:rPr>
            </w:pPr>
            <w:r>
              <w:rPr>
                <w:sz w:val="24"/>
              </w:rPr>
              <w:t>行政处罚</w:t>
            </w:r>
          </w:p>
        </w:tc>
        <w:tc>
          <w:tcPr>
            <w:tcW w:w="3418" w:type="dxa"/>
            <w:gridSpan w:val="2"/>
            <w:noWrap w:val="0"/>
            <w:vAlign w:val="center"/>
          </w:tcPr>
          <w:p w14:paraId="545082E4">
            <w:pPr>
              <w:spacing w:line="400" w:lineRule="exact"/>
              <w:ind w:left="31" w:leftChars="15" w:right="31" w:rightChars="15"/>
              <w:rPr>
                <w:sz w:val="24"/>
              </w:rPr>
            </w:pPr>
            <w:r>
              <w:rPr>
                <w:sz w:val="24"/>
              </w:rPr>
              <w:t>对反垄断执法机构依法实施的审查和调查，拒绝提供有关材料、信息，或者提供虚假材料、信息，或者隐匿、销毁、转移证据，或者有其他拒绝、阻碍调查行为的处罚</w:t>
            </w:r>
          </w:p>
        </w:tc>
        <w:tc>
          <w:tcPr>
            <w:tcW w:w="1738" w:type="dxa"/>
            <w:noWrap w:val="0"/>
            <w:vAlign w:val="center"/>
          </w:tcPr>
          <w:p w14:paraId="614A2AE3">
            <w:pPr>
              <w:spacing w:line="400" w:lineRule="exact"/>
              <w:jc w:val="center"/>
              <w:rPr>
                <w:sz w:val="24"/>
              </w:rPr>
            </w:pPr>
            <w:r>
              <w:rPr>
                <w:sz w:val="24"/>
              </w:rPr>
              <w:t>省</w:t>
            </w:r>
          </w:p>
        </w:tc>
        <w:tc>
          <w:tcPr>
            <w:tcW w:w="1704" w:type="dxa"/>
            <w:noWrap w:val="0"/>
            <w:vAlign w:val="center"/>
          </w:tcPr>
          <w:p w14:paraId="6AFEAD7A">
            <w:pPr>
              <w:spacing w:line="400" w:lineRule="exact"/>
              <w:rPr>
                <w:sz w:val="24"/>
              </w:rPr>
            </w:pPr>
          </w:p>
        </w:tc>
      </w:tr>
      <w:tr w14:paraId="0803C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C0AD607">
            <w:pPr>
              <w:spacing w:line="400" w:lineRule="exact"/>
              <w:jc w:val="center"/>
              <w:rPr>
                <w:sz w:val="24"/>
              </w:rPr>
            </w:pPr>
            <w:r>
              <w:rPr>
                <w:sz w:val="24"/>
              </w:rPr>
              <w:t>37</w:t>
            </w:r>
          </w:p>
        </w:tc>
        <w:tc>
          <w:tcPr>
            <w:tcW w:w="1378" w:type="dxa"/>
            <w:gridSpan w:val="2"/>
            <w:noWrap w:val="0"/>
            <w:vAlign w:val="center"/>
          </w:tcPr>
          <w:p w14:paraId="195598A7">
            <w:pPr>
              <w:spacing w:line="400" w:lineRule="exact"/>
              <w:jc w:val="center"/>
              <w:rPr>
                <w:sz w:val="24"/>
              </w:rPr>
            </w:pPr>
            <w:r>
              <w:rPr>
                <w:sz w:val="24"/>
              </w:rPr>
              <w:t>行政处罚</w:t>
            </w:r>
          </w:p>
        </w:tc>
        <w:tc>
          <w:tcPr>
            <w:tcW w:w="3418" w:type="dxa"/>
            <w:gridSpan w:val="2"/>
            <w:noWrap w:val="0"/>
            <w:vAlign w:val="center"/>
          </w:tcPr>
          <w:p w14:paraId="31B08FB7">
            <w:pPr>
              <w:spacing w:line="400" w:lineRule="exact"/>
              <w:ind w:left="31" w:leftChars="15" w:right="31" w:rightChars="15"/>
              <w:rPr>
                <w:sz w:val="24"/>
              </w:rPr>
            </w:pPr>
            <w:r>
              <w:rPr>
                <w:sz w:val="24"/>
              </w:rPr>
              <w:t>对虚报注册资本、提交虚假材料或者采取其他欺诈手段隐瞒重要事实取得公司登记的处罚</w:t>
            </w:r>
          </w:p>
        </w:tc>
        <w:tc>
          <w:tcPr>
            <w:tcW w:w="1738" w:type="dxa"/>
            <w:noWrap w:val="0"/>
            <w:vAlign w:val="center"/>
          </w:tcPr>
          <w:p w14:paraId="3583C91C">
            <w:pPr>
              <w:spacing w:line="400" w:lineRule="exact"/>
              <w:jc w:val="center"/>
              <w:rPr>
                <w:rFonts w:hint="eastAsia"/>
                <w:sz w:val="24"/>
              </w:rPr>
            </w:pPr>
            <w:r>
              <w:rPr>
                <w:rFonts w:hint="eastAsia"/>
                <w:sz w:val="24"/>
              </w:rPr>
              <w:t>市、县</w:t>
            </w:r>
          </w:p>
        </w:tc>
        <w:tc>
          <w:tcPr>
            <w:tcW w:w="1704" w:type="dxa"/>
            <w:noWrap w:val="0"/>
            <w:vAlign w:val="center"/>
          </w:tcPr>
          <w:p w14:paraId="1F31F0CD">
            <w:pPr>
              <w:spacing w:line="400" w:lineRule="exact"/>
              <w:rPr>
                <w:sz w:val="24"/>
              </w:rPr>
            </w:pPr>
          </w:p>
        </w:tc>
      </w:tr>
      <w:tr w14:paraId="3200A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E39FFC9">
            <w:pPr>
              <w:spacing w:line="400" w:lineRule="exact"/>
              <w:jc w:val="center"/>
              <w:rPr>
                <w:sz w:val="24"/>
              </w:rPr>
            </w:pPr>
            <w:r>
              <w:rPr>
                <w:sz w:val="24"/>
              </w:rPr>
              <w:t>38</w:t>
            </w:r>
          </w:p>
        </w:tc>
        <w:tc>
          <w:tcPr>
            <w:tcW w:w="1378" w:type="dxa"/>
            <w:gridSpan w:val="2"/>
            <w:noWrap w:val="0"/>
            <w:vAlign w:val="center"/>
          </w:tcPr>
          <w:p w14:paraId="72BA31CE">
            <w:pPr>
              <w:spacing w:line="400" w:lineRule="exact"/>
              <w:jc w:val="center"/>
              <w:rPr>
                <w:sz w:val="24"/>
              </w:rPr>
            </w:pPr>
            <w:r>
              <w:rPr>
                <w:sz w:val="24"/>
              </w:rPr>
              <w:t>行政处罚</w:t>
            </w:r>
          </w:p>
        </w:tc>
        <w:tc>
          <w:tcPr>
            <w:tcW w:w="3418" w:type="dxa"/>
            <w:gridSpan w:val="2"/>
            <w:noWrap w:val="0"/>
            <w:vAlign w:val="center"/>
          </w:tcPr>
          <w:p w14:paraId="784F66EB">
            <w:pPr>
              <w:spacing w:line="400" w:lineRule="exact"/>
              <w:ind w:left="31" w:leftChars="15" w:right="31" w:rightChars="15"/>
              <w:rPr>
                <w:sz w:val="24"/>
              </w:rPr>
            </w:pPr>
            <w:r>
              <w:rPr>
                <w:sz w:val="24"/>
              </w:rPr>
              <w:t>对公司的发起人、股东虚假出资、未交付或者未按期交付作为出资的货币或者非货币财产的处罚</w:t>
            </w:r>
          </w:p>
        </w:tc>
        <w:tc>
          <w:tcPr>
            <w:tcW w:w="1738" w:type="dxa"/>
            <w:noWrap w:val="0"/>
            <w:vAlign w:val="center"/>
          </w:tcPr>
          <w:p w14:paraId="1505F04C">
            <w:pPr>
              <w:spacing w:line="400" w:lineRule="exact"/>
              <w:jc w:val="center"/>
              <w:rPr>
                <w:rFonts w:hint="eastAsia"/>
                <w:sz w:val="24"/>
              </w:rPr>
            </w:pPr>
            <w:r>
              <w:rPr>
                <w:rFonts w:hint="eastAsia"/>
                <w:sz w:val="24"/>
              </w:rPr>
              <w:t>市、县</w:t>
            </w:r>
          </w:p>
        </w:tc>
        <w:tc>
          <w:tcPr>
            <w:tcW w:w="1704" w:type="dxa"/>
            <w:noWrap w:val="0"/>
            <w:vAlign w:val="center"/>
          </w:tcPr>
          <w:p w14:paraId="57B651F8">
            <w:pPr>
              <w:spacing w:line="400" w:lineRule="exact"/>
              <w:rPr>
                <w:sz w:val="24"/>
              </w:rPr>
            </w:pPr>
          </w:p>
        </w:tc>
      </w:tr>
      <w:tr w14:paraId="1505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56312BF">
            <w:pPr>
              <w:spacing w:line="400" w:lineRule="exact"/>
              <w:jc w:val="center"/>
              <w:rPr>
                <w:sz w:val="24"/>
              </w:rPr>
            </w:pPr>
            <w:r>
              <w:rPr>
                <w:sz w:val="24"/>
              </w:rPr>
              <w:t>39</w:t>
            </w:r>
          </w:p>
        </w:tc>
        <w:tc>
          <w:tcPr>
            <w:tcW w:w="1378" w:type="dxa"/>
            <w:gridSpan w:val="2"/>
            <w:noWrap w:val="0"/>
            <w:vAlign w:val="center"/>
          </w:tcPr>
          <w:p w14:paraId="61844388">
            <w:pPr>
              <w:spacing w:line="400" w:lineRule="exact"/>
              <w:jc w:val="center"/>
              <w:rPr>
                <w:sz w:val="24"/>
              </w:rPr>
            </w:pPr>
            <w:r>
              <w:rPr>
                <w:sz w:val="24"/>
              </w:rPr>
              <w:t>行政处罚</w:t>
            </w:r>
          </w:p>
        </w:tc>
        <w:tc>
          <w:tcPr>
            <w:tcW w:w="3418" w:type="dxa"/>
            <w:gridSpan w:val="2"/>
            <w:noWrap w:val="0"/>
            <w:vAlign w:val="center"/>
          </w:tcPr>
          <w:p w14:paraId="63B80E46">
            <w:pPr>
              <w:spacing w:line="400" w:lineRule="exact"/>
              <w:ind w:left="31" w:leftChars="15" w:right="31" w:rightChars="15"/>
              <w:rPr>
                <w:sz w:val="24"/>
              </w:rPr>
            </w:pPr>
            <w:r>
              <w:rPr>
                <w:sz w:val="24"/>
              </w:rPr>
              <w:t>对公司的发起人、股东在公司成立后抽逃其出资的处罚</w:t>
            </w:r>
          </w:p>
        </w:tc>
        <w:tc>
          <w:tcPr>
            <w:tcW w:w="1738" w:type="dxa"/>
            <w:noWrap w:val="0"/>
            <w:vAlign w:val="center"/>
          </w:tcPr>
          <w:p w14:paraId="6C847999">
            <w:pPr>
              <w:spacing w:line="400" w:lineRule="exact"/>
              <w:jc w:val="center"/>
              <w:rPr>
                <w:rFonts w:hint="eastAsia"/>
                <w:sz w:val="24"/>
              </w:rPr>
            </w:pPr>
            <w:r>
              <w:rPr>
                <w:rFonts w:hint="eastAsia"/>
                <w:sz w:val="24"/>
              </w:rPr>
              <w:t>市、县</w:t>
            </w:r>
          </w:p>
        </w:tc>
        <w:tc>
          <w:tcPr>
            <w:tcW w:w="1704" w:type="dxa"/>
            <w:noWrap w:val="0"/>
            <w:vAlign w:val="center"/>
          </w:tcPr>
          <w:p w14:paraId="63FA0277">
            <w:pPr>
              <w:spacing w:line="400" w:lineRule="exact"/>
              <w:rPr>
                <w:sz w:val="24"/>
              </w:rPr>
            </w:pPr>
          </w:p>
        </w:tc>
      </w:tr>
      <w:tr w14:paraId="7C5A1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46672A9">
            <w:pPr>
              <w:spacing w:line="400" w:lineRule="exact"/>
              <w:jc w:val="center"/>
              <w:rPr>
                <w:sz w:val="24"/>
              </w:rPr>
            </w:pPr>
            <w:r>
              <w:rPr>
                <w:sz w:val="24"/>
              </w:rPr>
              <w:t>40</w:t>
            </w:r>
          </w:p>
        </w:tc>
        <w:tc>
          <w:tcPr>
            <w:tcW w:w="1378" w:type="dxa"/>
            <w:gridSpan w:val="2"/>
            <w:noWrap w:val="0"/>
            <w:vAlign w:val="center"/>
          </w:tcPr>
          <w:p w14:paraId="099DDA3D">
            <w:pPr>
              <w:spacing w:line="400" w:lineRule="exact"/>
              <w:jc w:val="center"/>
              <w:rPr>
                <w:sz w:val="24"/>
              </w:rPr>
            </w:pPr>
            <w:r>
              <w:rPr>
                <w:sz w:val="24"/>
              </w:rPr>
              <w:t>行政处罚</w:t>
            </w:r>
          </w:p>
        </w:tc>
        <w:tc>
          <w:tcPr>
            <w:tcW w:w="3418" w:type="dxa"/>
            <w:gridSpan w:val="2"/>
            <w:noWrap w:val="0"/>
            <w:vAlign w:val="center"/>
          </w:tcPr>
          <w:p w14:paraId="09E58240">
            <w:pPr>
              <w:spacing w:line="400" w:lineRule="exact"/>
              <w:ind w:left="31" w:leftChars="15" w:right="31" w:rightChars="15"/>
              <w:rPr>
                <w:sz w:val="24"/>
              </w:rPr>
            </w:pPr>
            <w:r>
              <w:rPr>
                <w:sz w:val="24"/>
              </w:rPr>
              <w:t>对公司在合并、分立、减资、清算中违法行为的处罚</w:t>
            </w:r>
          </w:p>
        </w:tc>
        <w:tc>
          <w:tcPr>
            <w:tcW w:w="1738" w:type="dxa"/>
            <w:noWrap w:val="0"/>
            <w:vAlign w:val="center"/>
          </w:tcPr>
          <w:p w14:paraId="4333A36A">
            <w:pPr>
              <w:spacing w:line="400" w:lineRule="exact"/>
              <w:jc w:val="center"/>
              <w:rPr>
                <w:rFonts w:hint="eastAsia"/>
                <w:sz w:val="24"/>
              </w:rPr>
            </w:pPr>
            <w:r>
              <w:rPr>
                <w:rFonts w:hint="eastAsia"/>
                <w:sz w:val="24"/>
              </w:rPr>
              <w:t>市、县</w:t>
            </w:r>
          </w:p>
        </w:tc>
        <w:tc>
          <w:tcPr>
            <w:tcW w:w="1704" w:type="dxa"/>
            <w:noWrap w:val="0"/>
            <w:vAlign w:val="center"/>
          </w:tcPr>
          <w:p w14:paraId="58E5CFC2">
            <w:pPr>
              <w:spacing w:line="400" w:lineRule="exact"/>
              <w:rPr>
                <w:sz w:val="24"/>
              </w:rPr>
            </w:pPr>
          </w:p>
        </w:tc>
      </w:tr>
      <w:tr w14:paraId="20851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CBF2486">
            <w:pPr>
              <w:spacing w:line="400" w:lineRule="exact"/>
              <w:jc w:val="center"/>
              <w:rPr>
                <w:sz w:val="24"/>
              </w:rPr>
            </w:pPr>
            <w:r>
              <w:rPr>
                <w:sz w:val="24"/>
              </w:rPr>
              <w:t>41</w:t>
            </w:r>
          </w:p>
        </w:tc>
        <w:tc>
          <w:tcPr>
            <w:tcW w:w="1378" w:type="dxa"/>
            <w:gridSpan w:val="2"/>
            <w:noWrap w:val="0"/>
            <w:vAlign w:val="center"/>
          </w:tcPr>
          <w:p w14:paraId="0D1327B7">
            <w:pPr>
              <w:spacing w:line="400" w:lineRule="exact"/>
              <w:jc w:val="center"/>
              <w:rPr>
                <w:sz w:val="24"/>
              </w:rPr>
            </w:pPr>
            <w:r>
              <w:rPr>
                <w:sz w:val="24"/>
              </w:rPr>
              <w:t>行政处罚</w:t>
            </w:r>
          </w:p>
        </w:tc>
        <w:tc>
          <w:tcPr>
            <w:tcW w:w="3418" w:type="dxa"/>
            <w:gridSpan w:val="2"/>
            <w:noWrap w:val="0"/>
            <w:vAlign w:val="center"/>
          </w:tcPr>
          <w:p w14:paraId="391633F9">
            <w:pPr>
              <w:spacing w:line="400" w:lineRule="exact"/>
              <w:ind w:left="31" w:leftChars="15" w:right="31" w:rightChars="15"/>
              <w:rPr>
                <w:sz w:val="24"/>
              </w:rPr>
            </w:pPr>
            <w:r>
              <w:rPr>
                <w:sz w:val="24"/>
              </w:rPr>
              <w:t>对妨害清算行为的处罚</w:t>
            </w:r>
          </w:p>
        </w:tc>
        <w:tc>
          <w:tcPr>
            <w:tcW w:w="1738" w:type="dxa"/>
            <w:noWrap w:val="0"/>
            <w:vAlign w:val="center"/>
          </w:tcPr>
          <w:p w14:paraId="082F0847">
            <w:pPr>
              <w:spacing w:line="400" w:lineRule="exact"/>
              <w:jc w:val="center"/>
              <w:rPr>
                <w:rFonts w:hint="eastAsia"/>
                <w:sz w:val="24"/>
              </w:rPr>
            </w:pPr>
            <w:r>
              <w:rPr>
                <w:rFonts w:hint="eastAsia"/>
                <w:sz w:val="24"/>
              </w:rPr>
              <w:t>市、县</w:t>
            </w:r>
          </w:p>
        </w:tc>
        <w:tc>
          <w:tcPr>
            <w:tcW w:w="1704" w:type="dxa"/>
            <w:noWrap w:val="0"/>
            <w:vAlign w:val="center"/>
          </w:tcPr>
          <w:p w14:paraId="5D175E3F">
            <w:pPr>
              <w:spacing w:line="400" w:lineRule="exact"/>
              <w:rPr>
                <w:sz w:val="24"/>
              </w:rPr>
            </w:pPr>
          </w:p>
        </w:tc>
      </w:tr>
      <w:tr w14:paraId="41EBE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6C3405D">
            <w:pPr>
              <w:spacing w:line="400" w:lineRule="exact"/>
              <w:jc w:val="center"/>
              <w:rPr>
                <w:sz w:val="24"/>
              </w:rPr>
            </w:pPr>
            <w:r>
              <w:rPr>
                <w:sz w:val="24"/>
              </w:rPr>
              <w:t>42</w:t>
            </w:r>
          </w:p>
        </w:tc>
        <w:tc>
          <w:tcPr>
            <w:tcW w:w="1378" w:type="dxa"/>
            <w:gridSpan w:val="2"/>
            <w:noWrap w:val="0"/>
            <w:vAlign w:val="center"/>
          </w:tcPr>
          <w:p w14:paraId="2F76BA48">
            <w:pPr>
              <w:spacing w:line="400" w:lineRule="exact"/>
              <w:jc w:val="center"/>
              <w:rPr>
                <w:sz w:val="24"/>
              </w:rPr>
            </w:pPr>
            <w:r>
              <w:rPr>
                <w:sz w:val="24"/>
              </w:rPr>
              <w:t>行政处罚</w:t>
            </w:r>
          </w:p>
        </w:tc>
        <w:tc>
          <w:tcPr>
            <w:tcW w:w="3418" w:type="dxa"/>
            <w:gridSpan w:val="2"/>
            <w:noWrap w:val="0"/>
            <w:vAlign w:val="center"/>
          </w:tcPr>
          <w:p w14:paraId="6C3FDB33">
            <w:pPr>
              <w:spacing w:line="400" w:lineRule="exact"/>
              <w:ind w:left="31" w:leftChars="15" w:right="31" w:rightChars="15"/>
              <w:rPr>
                <w:sz w:val="24"/>
              </w:rPr>
            </w:pPr>
            <w:r>
              <w:rPr>
                <w:sz w:val="24"/>
              </w:rPr>
              <w:t>对未依法登记为有限责任公司或者股份有限公司及分公司而冒用有限责任公司或者股份有限公司名义及分公司名义的处罚</w:t>
            </w:r>
          </w:p>
        </w:tc>
        <w:tc>
          <w:tcPr>
            <w:tcW w:w="1738" w:type="dxa"/>
            <w:noWrap w:val="0"/>
            <w:vAlign w:val="center"/>
          </w:tcPr>
          <w:p w14:paraId="343E711F">
            <w:pPr>
              <w:spacing w:line="400" w:lineRule="exact"/>
              <w:jc w:val="center"/>
              <w:rPr>
                <w:rFonts w:hint="eastAsia"/>
                <w:sz w:val="24"/>
              </w:rPr>
            </w:pPr>
            <w:r>
              <w:rPr>
                <w:rFonts w:hint="eastAsia"/>
                <w:sz w:val="24"/>
              </w:rPr>
              <w:t>市、县</w:t>
            </w:r>
          </w:p>
        </w:tc>
        <w:tc>
          <w:tcPr>
            <w:tcW w:w="1704" w:type="dxa"/>
            <w:noWrap w:val="0"/>
            <w:vAlign w:val="center"/>
          </w:tcPr>
          <w:p w14:paraId="70325131">
            <w:pPr>
              <w:spacing w:line="400" w:lineRule="exact"/>
              <w:rPr>
                <w:sz w:val="24"/>
              </w:rPr>
            </w:pPr>
          </w:p>
        </w:tc>
      </w:tr>
      <w:tr w14:paraId="1D648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3F22D6A">
            <w:pPr>
              <w:spacing w:line="400" w:lineRule="exact"/>
              <w:jc w:val="center"/>
              <w:rPr>
                <w:sz w:val="24"/>
              </w:rPr>
            </w:pPr>
            <w:r>
              <w:rPr>
                <w:sz w:val="24"/>
              </w:rPr>
              <w:t>43</w:t>
            </w:r>
          </w:p>
        </w:tc>
        <w:tc>
          <w:tcPr>
            <w:tcW w:w="1378" w:type="dxa"/>
            <w:gridSpan w:val="2"/>
            <w:noWrap w:val="0"/>
            <w:vAlign w:val="center"/>
          </w:tcPr>
          <w:p w14:paraId="6D2F48A1">
            <w:pPr>
              <w:spacing w:line="400" w:lineRule="exact"/>
              <w:jc w:val="center"/>
              <w:rPr>
                <w:sz w:val="24"/>
              </w:rPr>
            </w:pPr>
            <w:r>
              <w:rPr>
                <w:sz w:val="24"/>
              </w:rPr>
              <w:t>行政处罚</w:t>
            </w:r>
          </w:p>
        </w:tc>
        <w:tc>
          <w:tcPr>
            <w:tcW w:w="3418" w:type="dxa"/>
            <w:gridSpan w:val="2"/>
            <w:noWrap w:val="0"/>
            <w:vAlign w:val="center"/>
          </w:tcPr>
          <w:p w14:paraId="08766E16">
            <w:pPr>
              <w:spacing w:line="400" w:lineRule="exact"/>
              <w:ind w:left="31" w:leftChars="15" w:right="31" w:rightChars="15"/>
              <w:rPr>
                <w:sz w:val="24"/>
              </w:rPr>
            </w:pPr>
            <w:r>
              <w:rPr>
                <w:sz w:val="24"/>
              </w:rPr>
              <w:t>对公司成立后无正当理由超过六个月未开业的或者开业后自行停业连续六个月以上、公司登记事项发生变更时未依照本法规定办理有关变更登记的处罚</w:t>
            </w:r>
          </w:p>
        </w:tc>
        <w:tc>
          <w:tcPr>
            <w:tcW w:w="1738" w:type="dxa"/>
            <w:noWrap w:val="0"/>
            <w:vAlign w:val="center"/>
          </w:tcPr>
          <w:p w14:paraId="40775C1F">
            <w:pPr>
              <w:spacing w:line="400" w:lineRule="exact"/>
              <w:jc w:val="center"/>
              <w:rPr>
                <w:rFonts w:hint="eastAsia"/>
                <w:sz w:val="24"/>
              </w:rPr>
            </w:pPr>
            <w:r>
              <w:rPr>
                <w:rFonts w:hint="eastAsia"/>
                <w:sz w:val="24"/>
              </w:rPr>
              <w:t>市、县</w:t>
            </w:r>
          </w:p>
        </w:tc>
        <w:tc>
          <w:tcPr>
            <w:tcW w:w="1704" w:type="dxa"/>
            <w:noWrap w:val="0"/>
            <w:vAlign w:val="center"/>
          </w:tcPr>
          <w:p w14:paraId="1FF9BC3E">
            <w:pPr>
              <w:spacing w:line="400" w:lineRule="exact"/>
              <w:rPr>
                <w:sz w:val="24"/>
              </w:rPr>
            </w:pPr>
          </w:p>
        </w:tc>
      </w:tr>
      <w:tr w14:paraId="768D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30D5B11">
            <w:pPr>
              <w:spacing w:line="400" w:lineRule="exact"/>
              <w:jc w:val="center"/>
              <w:rPr>
                <w:sz w:val="24"/>
              </w:rPr>
            </w:pPr>
            <w:r>
              <w:rPr>
                <w:sz w:val="24"/>
              </w:rPr>
              <w:t>44</w:t>
            </w:r>
          </w:p>
        </w:tc>
        <w:tc>
          <w:tcPr>
            <w:tcW w:w="1378" w:type="dxa"/>
            <w:gridSpan w:val="2"/>
            <w:noWrap w:val="0"/>
            <w:vAlign w:val="center"/>
          </w:tcPr>
          <w:p w14:paraId="799AD367">
            <w:pPr>
              <w:spacing w:line="400" w:lineRule="exact"/>
              <w:jc w:val="center"/>
              <w:rPr>
                <w:sz w:val="24"/>
              </w:rPr>
            </w:pPr>
            <w:r>
              <w:rPr>
                <w:sz w:val="24"/>
              </w:rPr>
              <w:t>行政处罚</w:t>
            </w:r>
          </w:p>
        </w:tc>
        <w:tc>
          <w:tcPr>
            <w:tcW w:w="3418" w:type="dxa"/>
            <w:gridSpan w:val="2"/>
            <w:noWrap w:val="0"/>
            <w:vAlign w:val="center"/>
          </w:tcPr>
          <w:p w14:paraId="3865FBD6">
            <w:pPr>
              <w:spacing w:line="400" w:lineRule="exact"/>
              <w:ind w:left="31" w:leftChars="15" w:right="31" w:rightChars="15"/>
              <w:rPr>
                <w:sz w:val="24"/>
              </w:rPr>
            </w:pPr>
            <w:r>
              <w:rPr>
                <w:sz w:val="24"/>
              </w:rPr>
              <w:t>对外国公司违反规定擅自在中国境内设立分支机构的处罚</w:t>
            </w:r>
          </w:p>
        </w:tc>
        <w:tc>
          <w:tcPr>
            <w:tcW w:w="1738" w:type="dxa"/>
            <w:noWrap w:val="0"/>
            <w:vAlign w:val="center"/>
          </w:tcPr>
          <w:p w14:paraId="71D9B0FE">
            <w:pPr>
              <w:spacing w:line="400" w:lineRule="exact"/>
              <w:jc w:val="center"/>
              <w:rPr>
                <w:rFonts w:hint="eastAsia"/>
                <w:sz w:val="24"/>
              </w:rPr>
            </w:pPr>
            <w:r>
              <w:rPr>
                <w:rFonts w:hint="eastAsia"/>
                <w:sz w:val="24"/>
              </w:rPr>
              <w:t>市、县</w:t>
            </w:r>
          </w:p>
        </w:tc>
        <w:tc>
          <w:tcPr>
            <w:tcW w:w="1704" w:type="dxa"/>
            <w:noWrap w:val="0"/>
            <w:vAlign w:val="center"/>
          </w:tcPr>
          <w:p w14:paraId="0E66C876">
            <w:pPr>
              <w:spacing w:line="400" w:lineRule="exact"/>
              <w:rPr>
                <w:sz w:val="24"/>
              </w:rPr>
            </w:pPr>
          </w:p>
        </w:tc>
      </w:tr>
      <w:tr w14:paraId="1C52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2BA9606">
            <w:pPr>
              <w:spacing w:line="400" w:lineRule="exact"/>
              <w:jc w:val="center"/>
              <w:rPr>
                <w:sz w:val="24"/>
              </w:rPr>
            </w:pPr>
            <w:r>
              <w:rPr>
                <w:sz w:val="24"/>
              </w:rPr>
              <w:t>45</w:t>
            </w:r>
          </w:p>
        </w:tc>
        <w:tc>
          <w:tcPr>
            <w:tcW w:w="1378" w:type="dxa"/>
            <w:gridSpan w:val="2"/>
            <w:noWrap w:val="0"/>
            <w:vAlign w:val="center"/>
          </w:tcPr>
          <w:p w14:paraId="2F2AEC72">
            <w:pPr>
              <w:spacing w:line="400" w:lineRule="exact"/>
              <w:jc w:val="center"/>
              <w:rPr>
                <w:sz w:val="24"/>
              </w:rPr>
            </w:pPr>
            <w:r>
              <w:rPr>
                <w:sz w:val="24"/>
              </w:rPr>
              <w:t>行政处罚</w:t>
            </w:r>
          </w:p>
        </w:tc>
        <w:tc>
          <w:tcPr>
            <w:tcW w:w="3418" w:type="dxa"/>
            <w:gridSpan w:val="2"/>
            <w:noWrap w:val="0"/>
            <w:vAlign w:val="center"/>
          </w:tcPr>
          <w:p w14:paraId="51AEFF61">
            <w:pPr>
              <w:spacing w:line="400" w:lineRule="exact"/>
              <w:ind w:left="31" w:leftChars="15" w:right="31" w:rightChars="15"/>
              <w:rPr>
                <w:sz w:val="24"/>
              </w:rPr>
            </w:pPr>
            <w:r>
              <w:rPr>
                <w:sz w:val="24"/>
              </w:rPr>
              <w:t>对利用公司名义从事危害国家安全、社会公共利益的严重违法行为的处罚</w:t>
            </w:r>
          </w:p>
        </w:tc>
        <w:tc>
          <w:tcPr>
            <w:tcW w:w="1738" w:type="dxa"/>
            <w:noWrap w:val="0"/>
            <w:vAlign w:val="center"/>
          </w:tcPr>
          <w:p w14:paraId="2CFFBC29">
            <w:pPr>
              <w:spacing w:line="400" w:lineRule="exact"/>
              <w:jc w:val="center"/>
              <w:rPr>
                <w:rFonts w:hint="eastAsia"/>
                <w:sz w:val="24"/>
              </w:rPr>
            </w:pPr>
            <w:r>
              <w:rPr>
                <w:rFonts w:hint="eastAsia"/>
                <w:sz w:val="24"/>
              </w:rPr>
              <w:t>市、县</w:t>
            </w:r>
          </w:p>
        </w:tc>
        <w:tc>
          <w:tcPr>
            <w:tcW w:w="1704" w:type="dxa"/>
            <w:noWrap w:val="0"/>
            <w:vAlign w:val="center"/>
          </w:tcPr>
          <w:p w14:paraId="5BD0CDC0">
            <w:pPr>
              <w:spacing w:line="400" w:lineRule="exact"/>
              <w:rPr>
                <w:sz w:val="24"/>
              </w:rPr>
            </w:pPr>
          </w:p>
        </w:tc>
      </w:tr>
      <w:tr w14:paraId="59A62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36866A7">
            <w:pPr>
              <w:spacing w:line="400" w:lineRule="exact"/>
              <w:jc w:val="center"/>
              <w:rPr>
                <w:sz w:val="24"/>
              </w:rPr>
            </w:pPr>
            <w:r>
              <w:rPr>
                <w:sz w:val="24"/>
              </w:rPr>
              <w:t>46</w:t>
            </w:r>
          </w:p>
        </w:tc>
        <w:tc>
          <w:tcPr>
            <w:tcW w:w="1378" w:type="dxa"/>
            <w:gridSpan w:val="2"/>
            <w:noWrap w:val="0"/>
            <w:vAlign w:val="center"/>
          </w:tcPr>
          <w:p w14:paraId="3558AAFF">
            <w:pPr>
              <w:spacing w:line="400" w:lineRule="exact"/>
              <w:jc w:val="center"/>
              <w:rPr>
                <w:sz w:val="24"/>
              </w:rPr>
            </w:pPr>
            <w:r>
              <w:rPr>
                <w:sz w:val="24"/>
              </w:rPr>
              <w:t>行政处罚</w:t>
            </w:r>
          </w:p>
        </w:tc>
        <w:tc>
          <w:tcPr>
            <w:tcW w:w="3418" w:type="dxa"/>
            <w:gridSpan w:val="2"/>
            <w:noWrap w:val="0"/>
            <w:vAlign w:val="center"/>
          </w:tcPr>
          <w:p w14:paraId="6A3ADB8F">
            <w:pPr>
              <w:spacing w:line="400" w:lineRule="exact"/>
              <w:ind w:left="31" w:leftChars="15" w:right="31" w:rightChars="15"/>
              <w:rPr>
                <w:sz w:val="24"/>
              </w:rPr>
            </w:pPr>
            <w:r>
              <w:rPr>
                <w:sz w:val="24"/>
              </w:rPr>
              <w:t>对公司未按规定公示或不如实公示有关信息的处罚</w:t>
            </w:r>
          </w:p>
        </w:tc>
        <w:tc>
          <w:tcPr>
            <w:tcW w:w="1738" w:type="dxa"/>
            <w:noWrap w:val="0"/>
            <w:vAlign w:val="center"/>
          </w:tcPr>
          <w:p w14:paraId="359AB2CF">
            <w:pPr>
              <w:spacing w:line="400" w:lineRule="exact"/>
              <w:jc w:val="center"/>
              <w:rPr>
                <w:rFonts w:hint="eastAsia"/>
                <w:sz w:val="24"/>
              </w:rPr>
            </w:pPr>
            <w:r>
              <w:rPr>
                <w:rFonts w:hint="eastAsia"/>
                <w:sz w:val="24"/>
              </w:rPr>
              <w:t>市、县</w:t>
            </w:r>
          </w:p>
        </w:tc>
        <w:tc>
          <w:tcPr>
            <w:tcW w:w="1704" w:type="dxa"/>
            <w:noWrap w:val="0"/>
            <w:vAlign w:val="center"/>
          </w:tcPr>
          <w:p w14:paraId="676869F9">
            <w:pPr>
              <w:spacing w:line="400" w:lineRule="exact"/>
              <w:rPr>
                <w:sz w:val="24"/>
              </w:rPr>
            </w:pPr>
          </w:p>
        </w:tc>
      </w:tr>
      <w:tr w14:paraId="1EB76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BBC8137">
            <w:pPr>
              <w:spacing w:line="400" w:lineRule="exact"/>
              <w:jc w:val="center"/>
              <w:rPr>
                <w:sz w:val="24"/>
              </w:rPr>
            </w:pPr>
            <w:r>
              <w:rPr>
                <w:sz w:val="24"/>
              </w:rPr>
              <w:t>47</w:t>
            </w:r>
          </w:p>
        </w:tc>
        <w:tc>
          <w:tcPr>
            <w:tcW w:w="1378" w:type="dxa"/>
            <w:gridSpan w:val="2"/>
            <w:noWrap w:val="0"/>
            <w:vAlign w:val="center"/>
          </w:tcPr>
          <w:p w14:paraId="2EE9D94A">
            <w:pPr>
              <w:spacing w:line="400" w:lineRule="exact"/>
              <w:jc w:val="center"/>
              <w:rPr>
                <w:sz w:val="24"/>
              </w:rPr>
            </w:pPr>
            <w:r>
              <w:rPr>
                <w:sz w:val="24"/>
              </w:rPr>
              <w:t>行政处罚</w:t>
            </w:r>
          </w:p>
        </w:tc>
        <w:tc>
          <w:tcPr>
            <w:tcW w:w="3418" w:type="dxa"/>
            <w:gridSpan w:val="2"/>
            <w:noWrap w:val="0"/>
            <w:vAlign w:val="center"/>
          </w:tcPr>
          <w:p w14:paraId="7FAA4C8D">
            <w:pPr>
              <w:spacing w:line="400" w:lineRule="exact"/>
              <w:ind w:left="31" w:leftChars="15" w:right="31" w:rightChars="15"/>
              <w:rPr>
                <w:sz w:val="24"/>
              </w:rPr>
            </w:pPr>
            <w:r>
              <w:rPr>
                <w:sz w:val="24"/>
              </w:rPr>
              <w:t>对提交虚假文件或者采取其他欺骗手段取得合伙企业登记的处罚</w:t>
            </w:r>
          </w:p>
        </w:tc>
        <w:tc>
          <w:tcPr>
            <w:tcW w:w="1738" w:type="dxa"/>
            <w:noWrap w:val="0"/>
            <w:vAlign w:val="center"/>
          </w:tcPr>
          <w:p w14:paraId="5AA36BA4">
            <w:pPr>
              <w:spacing w:line="400" w:lineRule="exact"/>
              <w:jc w:val="center"/>
              <w:rPr>
                <w:rFonts w:hint="eastAsia"/>
                <w:sz w:val="24"/>
              </w:rPr>
            </w:pPr>
            <w:r>
              <w:rPr>
                <w:rFonts w:hint="eastAsia"/>
                <w:sz w:val="24"/>
              </w:rPr>
              <w:t>市、县</w:t>
            </w:r>
          </w:p>
        </w:tc>
        <w:tc>
          <w:tcPr>
            <w:tcW w:w="1704" w:type="dxa"/>
            <w:noWrap w:val="0"/>
            <w:vAlign w:val="center"/>
          </w:tcPr>
          <w:p w14:paraId="7F8A0D14">
            <w:pPr>
              <w:spacing w:line="400" w:lineRule="exact"/>
              <w:rPr>
                <w:sz w:val="24"/>
              </w:rPr>
            </w:pPr>
          </w:p>
        </w:tc>
      </w:tr>
      <w:tr w14:paraId="02E0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0A5C8CF">
            <w:pPr>
              <w:spacing w:line="400" w:lineRule="exact"/>
              <w:jc w:val="center"/>
              <w:rPr>
                <w:sz w:val="24"/>
              </w:rPr>
            </w:pPr>
            <w:r>
              <w:rPr>
                <w:sz w:val="24"/>
              </w:rPr>
              <w:t>48</w:t>
            </w:r>
          </w:p>
        </w:tc>
        <w:tc>
          <w:tcPr>
            <w:tcW w:w="1378" w:type="dxa"/>
            <w:gridSpan w:val="2"/>
            <w:noWrap w:val="0"/>
            <w:vAlign w:val="center"/>
          </w:tcPr>
          <w:p w14:paraId="4A12DDD2">
            <w:pPr>
              <w:spacing w:line="400" w:lineRule="exact"/>
              <w:jc w:val="center"/>
              <w:rPr>
                <w:sz w:val="24"/>
              </w:rPr>
            </w:pPr>
            <w:r>
              <w:rPr>
                <w:sz w:val="24"/>
              </w:rPr>
              <w:t>行政处罚</w:t>
            </w:r>
          </w:p>
        </w:tc>
        <w:tc>
          <w:tcPr>
            <w:tcW w:w="3418" w:type="dxa"/>
            <w:gridSpan w:val="2"/>
            <w:noWrap w:val="0"/>
            <w:vAlign w:val="center"/>
          </w:tcPr>
          <w:p w14:paraId="7C5C16ED">
            <w:pPr>
              <w:spacing w:line="400" w:lineRule="exact"/>
              <w:ind w:left="31" w:leftChars="15" w:right="31" w:rightChars="15"/>
              <w:rPr>
                <w:sz w:val="24"/>
              </w:rPr>
            </w:pPr>
            <w:r>
              <w:rPr>
                <w:sz w:val="24"/>
              </w:rPr>
              <w:t>对合伙企业未在其名称中标明</w:t>
            </w:r>
            <w:r>
              <w:rPr>
                <w:rFonts w:hint="eastAsia"/>
                <w:sz w:val="24"/>
              </w:rPr>
              <w:t>“</w:t>
            </w:r>
            <w:r>
              <w:rPr>
                <w:sz w:val="24"/>
              </w:rPr>
              <w:t>普通合伙</w:t>
            </w:r>
            <w:r>
              <w:rPr>
                <w:rFonts w:hint="eastAsia"/>
                <w:sz w:val="24"/>
              </w:rPr>
              <w:t>”</w:t>
            </w:r>
            <w:r>
              <w:rPr>
                <w:sz w:val="24"/>
              </w:rPr>
              <w:t>、</w:t>
            </w:r>
            <w:r>
              <w:rPr>
                <w:rFonts w:hint="eastAsia"/>
                <w:sz w:val="24"/>
              </w:rPr>
              <w:t>“</w:t>
            </w:r>
            <w:r>
              <w:rPr>
                <w:sz w:val="24"/>
              </w:rPr>
              <w:t>特殊普通合伙</w:t>
            </w:r>
            <w:r>
              <w:rPr>
                <w:rFonts w:hint="eastAsia"/>
                <w:sz w:val="24"/>
              </w:rPr>
              <w:t>”</w:t>
            </w:r>
            <w:r>
              <w:rPr>
                <w:sz w:val="24"/>
              </w:rPr>
              <w:t>或者</w:t>
            </w:r>
            <w:r>
              <w:rPr>
                <w:rFonts w:hint="eastAsia"/>
                <w:sz w:val="24"/>
              </w:rPr>
              <w:t>“</w:t>
            </w:r>
            <w:r>
              <w:rPr>
                <w:sz w:val="24"/>
              </w:rPr>
              <w:t>有限合伙</w:t>
            </w:r>
            <w:r>
              <w:rPr>
                <w:rFonts w:hint="eastAsia"/>
                <w:sz w:val="24"/>
              </w:rPr>
              <w:t>”</w:t>
            </w:r>
            <w:r>
              <w:rPr>
                <w:sz w:val="24"/>
              </w:rPr>
              <w:t>字样的处罚</w:t>
            </w:r>
          </w:p>
        </w:tc>
        <w:tc>
          <w:tcPr>
            <w:tcW w:w="1738" w:type="dxa"/>
            <w:noWrap w:val="0"/>
            <w:vAlign w:val="center"/>
          </w:tcPr>
          <w:p w14:paraId="74C628B9">
            <w:pPr>
              <w:spacing w:line="400" w:lineRule="exact"/>
              <w:jc w:val="center"/>
              <w:rPr>
                <w:rFonts w:hint="eastAsia"/>
                <w:sz w:val="24"/>
              </w:rPr>
            </w:pPr>
            <w:r>
              <w:rPr>
                <w:rFonts w:hint="eastAsia"/>
                <w:sz w:val="24"/>
              </w:rPr>
              <w:t>市、县</w:t>
            </w:r>
          </w:p>
        </w:tc>
        <w:tc>
          <w:tcPr>
            <w:tcW w:w="1704" w:type="dxa"/>
            <w:noWrap w:val="0"/>
            <w:vAlign w:val="center"/>
          </w:tcPr>
          <w:p w14:paraId="2DABD182">
            <w:pPr>
              <w:spacing w:line="400" w:lineRule="exact"/>
              <w:rPr>
                <w:sz w:val="24"/>
              </w:rPr>
            </w:pPr>
          </w:p>
        </w:tc>
      </w:tr>
      <w:tr w14:paraId="1C539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B96E78A">
            <w:pPr>
              <w:spacing w:line="400" w:lineRule="exact"/>
              <w:jc w:val="center"/>
              <w:rPr>
                <w:sz w:val="24"/>
              </w:rPr>
            </w:pPr>
            <w:r>
              <w:rPr>
                <w:sz w:val="24"/>
              </w:rPr>
              <w:t>49</w:t>
            </w:r>
          </w:p>
        </w:tc>
        <w:tc>
          <w:tcPr>
            <w:tcW w:w="1378" w:type="dxa"/>
            <w:gridSpan w:val="2"/>
            <w:noWrap w:val="0"/>
            <w:vAlign w:val="center"/>
          </w:tcPr>
          <w:p w14:paraId="58DD66EC">
            <w:pPr>
              <w:spacing w:line="400" w:lineRule="exact"/>
              <w:jc w:val="center"/>
              <w:rPr>
                <w:sz w:val="24"/>
              </w:rPr>
            </w:pPr>
            <w:r>
              <w:rPr>
                <w:sz w:val="24"/>
              </w:rPr>
              <w:t>行政处罚</w:t>
            </w:r>
          </w:p>
        </w:tc>
        <w:tc>
          <w:tcPr>
            <w:tcW w:w="3418" w:type="dxa"/>
            <w:gridSpan w:val="2"/>
            <w:noWrap w:val="0"/>
            <w:vAlign w:val="center"/>
          </w:tcPr>
          <w:p w14:paraId="553C1034">
            <w:pPr>
              <w:spacing w:line="400" w:lineRule="exact"/>
              <w:ind w:left="31" w:leftChars="15" w:right="31" w:rightChars="15"/>
              <w:rPr>
                <w:sz w:val="24"/>
              </w:rPr>
            </w:pPr>
            <w:r>
              <w:rPr>
                <w:sz w:val="24"/>
              </w:rPr>
              <w:t>对未领取营业执照而以合伙企业或者合伙企业分支机构名义从事合伙业务、合伙企业登记事项发生变更时，未依照规定办理变更登记的处罚</w:t>
            </w:r>
          </w:p>
        </w:tc>
        <w:tc>
          <w:tcPr>
            <w:tcW w:w="1738" w:type="dxa"/>
            <w:noWrap w:val="0"/>
            <w:vAlign w:val="center"/>
          </w:tcPr>
          <w:p w14:paraId="3515BB89">
            <w:pPr>
              <w:spacing w:line="400" w:lineRule="exact"/>
              <w:jc w:val="center"/>
              <w:rPr>
                <w:rFonts w:hint="eastAsia"/>
                <w:sz w:val="24"/>
              </w:rPr>
            </w:pPr>
            <w:r>
              <w:rPr>
                <w:rFonts w:hint="eastAsia"/>
                <w:sz w:val="24"/>
              </w:rPr>
              <w:t>市、县</w:t>
            </w:r>
          </w:p>
        </w:tc>
        <w:tc>
          <w:tcPr>
            <w:tcW w:w="1704" w:type="dxa"/>
            <w:noWrap w:val="0"/>
            <w:vAlign w:val="center"/>
          </w:tcPr>
          <w:p w14:paraId="63C78844">
            <w:pPr>
              <w:spacing w:line="400" w:lineRule="exact"/>
              <w:rPr>
                <w:sz w:val="24"/>
              </w:rPr>
            </w:pPr>
          </w:p>
        </w:tc>
      </w:tr>
      <w:tr w14:paraId="41418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A7808FC">
            <w:pPr>
              <w:spacing w:line="400" w:lineRule="exact"/>
              <w:jc w:val="center"/>
              <w:rPr>
                <w:sz w:val="24"/>
              </w:rPr>
            </w:pPr>
            <w:r>
              <w:rPr>
                <w:sz w:val="24"/>
              </w:rPr>
              <w:t>50</w:t>
            </w:r>
          </w:p>
        </w:tc>
        <w:tc>
          <w:tcPr>
            <w:tcW w:w="1378" w:type="dxa"/>
            <w:gridSpan w:val="2"/>
            <w:noWrap w:val="0"/>
            <w:vAlign w:val="center"/>
          </w:tcPr>
          <w:p w14:paraId="6649C54F">
            <w:pPr>
              <w:spacing w:line="400" w:lineRule="exact"/>
              <w:jc w:val="center"/>
              <w:rPr>
                <w:sz w:val="24"/>
              </w:rPr>
            </w:pPr>
            <w:r>
              <w:rPr>
                <w:sz w:val="24"/>
              </w:rPr>
              <w:t>行政处罚</w:t>
            </w:r>
          </w:p>
        </w:tc>
        <w:tc>
          <w:tcPr>
            <w:tcW w:w="3418" w:type="dxa"/>
            <w:gridSpan w:val="2"/>
            <w:noWrap w:val="0"/>
            <w:vAlign w:val="center"/>
          </w:tcPr>
          <w:p w14:paraId="1C51F56C">
            <w:pPr>
              <w:spacing w:line="400" w:lineRule="exact"/>
              <w:ind w:left="31" w:leftChars="15" w:right="31" w:rightChars="15"/>
              <w:rPr>
                <w:sz w:val="24"/>
              </w:rPr>
            </w:pPr>
            <w:r>
              <w:rPr>
                <w:sz w:val="24"/>
              </w:rPr>
              <w:t>对提交虚假文件或采取其他欺骗手段取得个人独资企业登记的处罚</w:t>
            </w:r>
          </w:p>
        </w:tc>
        <w:tc>
          <w:tcPr>
            <w:tcW w:w="1738" w:type="dxa"/>
            <w:noWrap w:val="0"/>
            <w:vAlign w:val="center"/>
          </w:tcPr>
          <w:p w14:paraId="6F4BD558">
            <w:pPr>
              <w:spacing w:line="400" w:lineRule="exact"/>
              <w:jc w:val="center"/>
              <w:rPr>
                <w:rFonts w:hint="eastAsia"/>
                <w:sz w:val="24"/>
              </w:rPr>
            </w:pPr>
            <w:r>
              <w:rPr>
                <w:rFonts w:hint="eastAsia"/>
                <w:sz w:val="24"/>
              </w:rPr>
              <w:t>市、县</w:t>
            </w:r>
          </w:p>
        </w:tc>
        <w:tc>
          <w:tcPr>
            <w:tcW w:w="1704" w:type="dxa"/>
            <w:noWrap w:val="0"/>
            <w:vAlign w:val="center"/>
          </w:tcPr>
          <w:p w14:paraId="5EBC2F53">
            <w:pPr>
              <w:spacing w:line="400" w:lineRule="exact"/>
              <w:rPr>
                <w:sz w:val="24"/>
              </w:rPr>
            </w:pPr>
          </w:p>
        </w:tc>
      </w:tr>
      <w:tr w14:paraId="200F0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91" w:hRule="atLeast"/>
          <w:jc w:val="center"/>
        </w:trPr>
        <w:tc>
          <w:tcPr>
            <w:tcW w:w="672" w:type="dxa"/>
            <w:noWrap w:val="0"/>
            <w:vAlign w:val="center"/>
          </w:tcPr>
          <w:p w14:paraId="54C6D6CD">
            <w:pPr>
              <w:spacing w:line="400" w:lineRule="exact"/>
              <w:jc w:val="center"/>
              <w:rPr>
                <w:sz w:val="24"/>
              </w:rPr>
            </w:pPr>
            <w:r>
              <w:rPr>
                <w:sz w:val="24"/>
              </w:rPr>
              <w:t>51</w:t>
            </w:r>
          </w:p>
        </w:tc>
        <w:tc>
          <w:tcPr>
            <w:tcW w:w="1378" w:type="dxa"/>
            <w:gridSpan w:val="2"/>
            <w:noWrap w:val="0"/>
            <w:vAlign w:val="center"/>
          </w:tcPr>
          <w:p w14:paraId="78D0DE37">
            <w:pPr>
              <w:spacing w:line="400" w:lineRule="exact"/>
              <w:jc w:val="center"/>
              <w:rPr>
                <w:sz w:val="24"/>
              </w:rPr>
            </w:pPr>
            <w:r>
              <w:rPr>
                <w:sz w:val="24"/>
              </w:rPr>
              <w:t>行政处罚</w:t>
            </w:r>
          </w:p>
        </w:tc>
        <w:tc>
          <w:tcPr>
            <w:tcW w:w="3418" w:type="dxa"/>
            <w:gridSpan w:val="2"/>
            <w:noWrap w:val="0"/>
            <w:vAlign w:val="center"/>
          </w:tcPr>
          <w:p w14:paraId="1754CBDE">
            <w:pPr>
              <w:spacing w:line="400" w:lineRule="exact"/>
              <w:ind w:left="31" w:leftChars="15" w:right="31" w:rightChars="15"/>
              <w:rPr>
                <w:sz w:val="24"/>
              </w:rPr>
            </w:pPr>
            <w:r>
              <w:rPr>
                <w:sz w:val="24"/>
              </w:rPr>
              <w:t>对个人独资企业成立后无正当理由超过六个月未开业的，或者开业后自行停业连续六个月以上的处罚</w:t>
            </w:r>
          </w:p>
        </w:tc>
        <w:tc>
          <w:tcPr>
            <w:tcW w:w="1738" w:type="dxa"/>
            <w:noWrap w:val="0"/>
            <w:vAlign w:val="center"/>
          </w:tcPr>
          <w:p w14:paraId="76547F1A">
            <w:pPr>
              <w:spacing w:line="400" w:lineRule="exact"/>
              <w:jc w:val="center"/>
              <w:rPr>
                <w:rFonts w:hint="eastAsia"/>
                <w:sz w:val="24"/>
              </w:rPr>
            </w:pPr>
            <w:r>
              <w:rPr>
                <w:rFonts w:hint="eastAsia"/>
                <w:sz w:val="24"/>
              </w:rPr>
              <w:t>市、县</w:t>
            </w:r>
          </w:p>
        </w:tc>
        <w:tc>
          <w:tcPr>
            <w:tcW w:w="1704" w:type="dxa"/>
            <w:noWrap w:val="0"/>
            <w:vAlign w:val="center"/>
          </w:tcPr>
          <w:p w14:paraId="04B488B3">
            <w:pPr>
              <w:spacing w:line="400" w:lineRule="exact"/>
              <w:rPr>
                <w:sz w:val="24"/>
              </w:rPr>
            </w:pPr>
          </w:p>
        </w:tc>
      </w:tr>
      <w:tr w14:paraId="18EEA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39" w:hRule="atLeast"/>
          <w:jc w:val="center"/>
        </w:trPr>
        <w:tc>
          <w:tcPr>
            <w:tcW w:w="672" w:type="dxa"/>
            <w:noWrap w:val="0"/>
            <w:vAlign w:val="center"/>
          </w:tcPr>
          <w:p w14:paraId="77602053">
            <w:pPr>
              <w:spacing w:line="400" w:lineRule="exact"/>
              <w:jc w:val="center"/>
              <w:rPr>
                <w:sz w:val="24"/>
              </w:rPr>
            </w:pPr>
            <w:r>
              <w:rPr>
                <w:sz w:val="24"/>
              </w:rPr>
              <w:t>52</w:t>
            </w:r>
          </w:p>
        </w:tc>
        <w:tc>
          <w:tcPr>
            <w:tcW w:w="1378" w:type="dxa"/>
            <w:gridSpan w:val="2"/>
            <w:noWrap w:val="0"/>
            <w:vAlign w:val="center"/>
          </w:tcPr>
          <w:p w14:paraId="7BC14E26">
            <w:pPr>
              <w:spacing w:line="400" w:lineRule="exact"/>
              <w:jc w:val="center"/>
              <w:rPr>
                <w:sz w:val="24"/>
              </w:rPr>
            </w:pPr>
            <w:r>
              <w:rPr>
                <w:sz w:val="24"/>
              </w:rPr>
              <w:t>行政处罚</w:t>
            </w:r>
          </w:p>
        </w:tc>
        <w:tc>
          <w:tcPr>
            <w:tcW w:w="3418" w:type="dxa"/>
            <w:gridSpan w:val="2"/>
            <w:noWrap w:val="0"/>
            <w:vAlign w:val="center"/>
          </w:tcPr>
          <w:p w14:paraId="7EB30F96">
            <w:pPr>
              <w:spacing w:line="400" w:lineRule="exact"/>
              <w:ind w:left="31" w:leftChars="15" w:right="31" w:rightChars="15"/>
              <w:rPr>
                <w:sz w:val="24"/>
              </w:rPr>
            </w:pPr>
            <w:r>
              <w:rPr>
                <w:sz w:val="24"/>
              </w:rPr>
              <w:t>对未领取营业执照以个人独资企业名义从事经营活动、个人独资企业登记事项发生变更时，未按本法规定办理有关变更登记的处罚</w:t>
            </w:r>
          </w:p>
        </w:tc>
        <w:tc>
          <w:tcPr>
            <w:tcW w:w="1738" w:type="dxa"/>
            <w:noWrap w:val="0"/>
            <w:vAlign w:val="center"/>
          </w:tcPr>
          <w:p w14:paraId="7D89B37B">
            <w:pPr>
              <w:spacing w:line="400" w:lineRule="exact"/>
              <w:jc w:val="center"/>
              <w:rPr>
                <w:rFonts w:hint="eastAsia"/>
                <w:sz w:val="24"/>
              </w:rPr>
            </w:pPr>
            <w:r>
              <w:rPr>
                <w:rFonts w:hint="eastAsia"/>
                <w:sz w:val="24"/>
              </w:rPr>
              <w:t>市、县</w:t>
            </w:r>
          </w:p>
        </w:tc>
        <w:tc>
          <w:tcPr>
            <w:tcW w:w="1704" w:type="dxa"/>
            <w:noWrap w:val="0"/>
            <w:vAlign w:val="center"/>
          </w:tcPr>
          <w:p w14:paraId="14EC95B4">
            <w:pPr>
              <w:spacing w:line="400" w:lineRule="exact"/>
              <w:rPr>
                <w:sz w:val="24"/>
              </w:rPr>
            </w:pPr>
          </w:p>
        </w:tc>
      </w:tr>
      <w:tr w14:paraId="4CE16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548C27D">
            <w:pPr>
              <w:spacing w:line="400" w:lineRule="exact"/>
              <w:jc w:val="center"/>
              <w:rPr>
                <w:sz w:val="24"/>
              </w:rPr>
            </w:pPr>
            <w:r>
              <w:rPr>
                <w:sz w:val="24"/>
              </w:rPr>
              <w:t>53</w:t>
            </w:r>
          </w:p>
        </w:tc>
        <w:tc>
          <w:tcPr>
            <w:tcW w:w="1378" w:type="dxa"/>
            <w:gridSpan w:val="2"/>
            <w:noWrap w:val="0"/>
            <w:vAlign w:val="center"/>
          </w:tcPr>
          <w:p w14:paraId="074C77AB">
            <w:pPr>
              <w:spacing w:line="400" w:lineRule="exact"/>
              <w:jc w:val="center"/>
              <w:rPr>
                <w:sz w:val="24"/>
              </w:rPr>
            </w:pPr>
            <w:r>
              <w:rPr>
                <w:sz w:val="24"/>
              </w:rPr>
              <w:t>行政处罚</w:t>
            </w:r>
          </w:p>
        </w:tc>
        <w:tc>
          <w:tcPr>
            <w:tcW w:w="3418" w:type="dxa"/>
            <w:gridSpan w:val="2"/>
            <w:noWrap w:val="0"/>
            <w:vAlign w:val="center"/>
          </w:tcPr>
          <w:p w14:paraId="417F5A8C">
            <w:pPr>
              <w:spacing w:line="400" w:lineRule="exact"/>
              <w:ind w:left="31" w:leftChars="15" w:right="31" w:rightChars="15"/>
              <w:rPr>
                <w:sz w:val="24"/>
              </w:rPr>
            </w:pPr>
            <w:r>
              <w:rPr>
                <w:sz w:val="24"/>
              </w:rPr>
              <w:t>对未经设立登记从事经营活动的处罚</w:t>
            </w:r>
          </w:p>
        </w:tc>
        <w:tc>
          <w:tcPr>
            <w:tcW w:w="1738" w:type="dxa"/>
            <w:noWrap w:val="0"/>
            <w:vAlign w:val="center"/>
          </w:tcPr>
          <w:p w14:paraId="408E4EA4">
            <w:pPr>
              <w:spacing w:line="400" w:lineRule="exact"/>
              <w:jc w:val="center"/>
              <w:rPr>
                <w:rFonts w:hint="eastAsia"/>
                <w:sz w:val="24"/>
              </w:rPr>
            </w:pPr>
            <w:r>
              <w:rPr>
                <w:rFonts w:hint="eastAsia"/>
                <w:sz w:val="24"/>
              </w:rPr>
              <w:t>市、县</w:t>
            </w:r>
          </w:p>
        </w:tc>
        <w:tc>
          <w:tcPr>
            <w:tcW w:w="1704" w:type="dxa"/>
            <w:noWrap w:val="0"/>
            <w:vAlign w:val="center"/>
          </w:tcPr>
          <w:p w14:paraId="214A8591">
            <w:pPr>
              <w:spacing w:line="400" w:lineRule="exact"/>
              <w:rPr>
                <w:sz w:val="24"/>
              </w:rPr>
            </w:pPr>
          </w:p>
        </w:tc>
      </w:tr>
      <w:tr w14:paraId="54E7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6DFAEBF">
            <w:pPr>
              <w:spacing w:line="400" w:lineRule="exact"/>
              <w:jc w:val="center"/>
              <w:rPr>
                <w:sz w:val="24"/>
              </w:rPr>
            </w:pPr>
            <w:r>
              <w:rPr>
                <w:sz w:val="24"/>
              </w:rPr>
              <w:t>54</w:t>
            </w:r>
          </w:p>
        </w:tc>
        <w:tc>
          <w:tcPr>
            <w:tcW w:w="1378" w:type="dxa"/>
            <w:gridSpan w:val="2"/>
            <w:noWrap w:val="0"/>
            <w:vAlign w:val="center"/>
          </w:tcPr>
          <w:p w14:paraId="4CB496C0">
            <w:pPr>
              <w:spacing w:line="400" w:lineRule="exact"/>
              <w:jc w:val="center"/>
              <w:rPr>
                <w:sz w:val="24"/>
              </w:rPr>
            </w:pPr>
            <w:r>
              <w:rPr>
                <w:sz w:val="24"/>
              </w:rPr>
              <w:t>行政处罚</w:t>
            </w:r>
          </w:p>
        </w:tc>
        <w:tc>
          <w:tcPr>
            <w:tcW w:w="3418" w:type="dxa"/>
            <w:gridSpan w:val="2"/>
            <w:noWrap w:val="0"/>
            <w:vAlign w:val="center"/>
          </w:tcPr>
          <w:p w14:paraId="7B34673F">
            <w:pPr>
              <w:spacing w:line="400" w:lineRule="exact"/>
              <w:ind w:left="31" w:leftChars="15" w:right="31" w:rightChars="15"/>
              <w:rPr>
                <w:sz w:val="24"/>
              </w:rPr>
            </w:pPr>
            <w:r>
              <w:rPr>
                <w:sz w:val="24"/>
              </w:rPr>
              <w:t>对市场主体未按照法律、行政法规规定的期限公示或者报送年度报告的处罚</w:t>
            </w:r>
          </w:p>
        </w:tc>
        <w:tc>
          <w:tcPr>
            <w:tcW w:w="1738" w:type="dxa"/>
            <w:noWrap w:val="0"/>
            <w:vAlign w:val="center"/>
          </w:tcPr>
          <w:p w14:paraId="6FB4A05F">
            <w:pPr>
              <w:spacing w:line="400" w:lineRule="exact"/>
              <w:jc w:val="center"/>
              <w:rPr>
                <w:rFonts w:hint="eastAsia"/>
                <w:sz w:val="24"/>
              </w:rPr>
            </w:pPr>
            <w:r>
              <w:rPr>
                <w:rFonts w:hint="eastAsia"/>
                <w:sz w:val="24"/>
              </w:rPr>
              <w:t>市、县</w:t>
            </w:r>
          </w:p>
        </w:tc>
        <w:tc>
          <w:tcPr>
            <w:tcW w:w="1704" w:type="dxa"/>
            <w:noWrap w:val="0"/>
            <w:vAlign w:val="center"/>
          </w:tcPr>
          <w:p w14:paraId="2312F926">
            <w:pPr>
              <w:spacing w:line="400" w:lineRule="exact"/>
              <w:rPr>
                <w:sz w:val="24"/>
              </w:rPr>
            </w:pPr>
          </w:p>
        </w:tc>
      </w:tr>
      <w:tr w14:paraId="04947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8" w:hRule="atLeast"/>
          <w:jc w:val="center"/>
        </w:trPr>
        <w:tc>
          <w:tcPr>
            <w:tcW w:w="672" w:type="dxa"/>
            <w:noWrap w:val="0"/>
            <w:vAlign w:val="center"/>
          </w:tcPr>
          <w:p w14:paraId="7BC01EA4">
            <w:pPr>
              <w:spacing w:line="400" w:lineRule="exact"/>
              <w:jc w:val="center"/>
              <w:rPr>
                <w:sz w:val="24"/>
              </w:rPr>
            </w:pPr>
            <w:r>
              <w:rPr>
                <w:sz w:val="24"/>
              </w:rPr>
              <w:t>55</w:t>
            </w:r>
          </w:p>
        </w:tc>
        <w:tc>
          <w:tcPr>
            <w:tcW w:w="1378" w:type="dxa"/>
            <w:gridSpan w:val="2"/>
            <w:noWrap w:val="0"/>
            <w:vAlign w:val="center"/>
          </w:tcPr>
          <w:p w14:paraId="712968A2">
            <w:pPr>
              <w:spacing w:line="400" w:lineRule="exact"/>
              <w:jc w:val="center"/>
              <w:rPr>
                <w:sz w:val="24"/>
              </w:rPr>
            </w:pPr>
            <w:r>
              <w:rPr>
                <w:sz w:val="24"/>
              </w:rPr>
              <w:t>行政处罚</w:t>
            </w:r>
          </w:p>
        </w:tc>
        <w:tc>
          <w:tcPr>
            <w:tcW w:w="3418" w:type="dxa"/>
            <w:gridSpan w:val="2"/>
            <w:noWrap w:val="0"/>
            <w:vAlign w:val="center"/>
          </w:tcPr>
          <w:p w14:paraId="07F295CF">
            <w:pPr>
              <w:spacing w:line="400" w:lineRule="exact"/>
              <w:ind w:left="31" w:leftChars="15" w:right="31" w:rightChars="15"/>
              <w:rPr>
                <w:sz w:val="24"/>
              </w:rPr>
            </w:pPr>
            <w:r>
              <w:rPr>
                <w:sz w:val="24"/>
              </w:rPr>
              <w:t>对提交虚假材料或者采取其他欺骗手段隐瞒重要事实取得市场主体登记的处罚</w:t>
            </w:r>
          </w:p>
        </w:tc>
        <w:tc>
          <w:tcPr>
            <w:tcW w:w="1738" w:type="dxa"/>
            <w:noWrap w:val="0"/>
            <w:vAlign w:val="center"/>
          </w:tcPr>
          <w:p w14:paraId="5935B398">
            <w:pPr>
              <w:spacing w:line="400" w:lineRule="exact"/>
              <w:jc w:val="center"/>
              <w:rPr>
                <w:rFonts w:hint="eastAsia"/>
                <w:sz w:val="24"/>
              </w:rPr>
            </w:pPr>
            <w:r>
              <w:rPr>
                <w:rFonts w:hint="eastAsia"/>
                <w:sz w:val="24"/>
              </w:rPr>
              <w:t>市、县</w:t>
            </w:r>
          </w:p>
        </w:tc>
        <w:tc>
          <w:tcPr>
            <w:tcW w:w="1704" w:type="dxa"/>
            <w:noWrap w:val="0"/>
            <w:vAlign w:val="center"/>
          </w:tcPr>
          <w:p w14:paraId="0A7B08D8">
            <w:pPr>
              <w:spacing w:line="400" w:lineRule="exact"/>
              <w:rPr>
                <w:sz w:val="24"/>
              </w:rPr>
            </w:pPr>
          </w:p>
        </w:tc>
      </w:tr>
      <w:tr w14:paraId="71159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86B995E">
            <w:pPr>
              <w:spacing w:line="400" w:lineRule="exact"/>
              <w:jc w:val="center"/>
              <w:rPr>
                <w:sz w:val="24"/>
              </w:rPr>
            </w:pPr>
            <w:r>
              <w:rPr>
                <w:sz w:val="24"/>
              </w:rPr>
              <w:t>56</w:t>
            </w:r>
          </w:p>
        </w:tc>
        <w:tc>
          <w:tcPr>
            <w:tcW w:w="1378" w:type="dxa"/>
            <w:gridSpan w:val="2"/>
            <w:noWrap w:val="0"/>
            <w:vAlign w:val="center"/>
          </w:tcPr>
          <w:p w14:paraId="336EF46D">
            <w:pPr>
              <w:spacing w:line="400" w:lineRule="exact"/>
              <w:jc w:val="center"/>
              <w:rPr>
                <w:sz w:val="24"/>
              </w:rPr>
            </w:pPr>
            <w:r>
              <w:rPr>
                <w:sz w:val="24"/>
              </w:rPr>
              <w:t>行政处罚</w:t>
            </w:r>
          </w:p>
        </w:tc>
        <w:tc>
          <w:tcPr>
            <w:tcW w:w="3418" w:type="dxa"/>
            <w:gridSpan w:val="2"/>
            <w:noWrap w:val="0"/>
            <w:vAlign w:val="center"/>
          </w:tcPr>
          <w:p w14:paraId="1E87BA08">
            <w:pPr>
              <w:spacing w:line="400" w:lineRule="exact"/>
              <w:ind w:left="31" w:leftChars="15" w:right="31" w:rightChars="15"/>
              <w:rPr>
                <w:spacing w:val="-2"/>
                <w:sz w:val="24"/>
              </w:rPr>
            </w:pPr>
            <w:r>
              <w:rPr>
                <w:spacing w:val="-2"/>
                <w:sz w:val="24"/>
              </w:rPr>
              <w:t>对明知或者应当知道申请人提交虚假材料或者采取其他欺诈手段隐瞒重要事实进行市场主体登记，仍接受委托代为办理，或者协助其进行虚假登记的处罚</w:t>
            </w:r>
          </w:p>
        </w:tc>
        <w:tc>
          <w:tcPr>
            <w:tcW w:w="1738" w:type="dxa"/>
            <w:noWrap w:val="0"/>
            <w:vAlign w:val="center"/>
          </w:tcPr>
          <w:p w14:paraId="2739DB3F">
            <w:pPr>
              <w:spacing w:line="400" w:lineRule="exact"/>
              <w:jc w:val="center"/>
              <w:rPr>
                <w:rFonts w:hint="eastAsia"/>
                <w:sz w:val="24"/>
              </w:rPr>
            </w:pPr>
            <w:r>
              <w:rPr>
                <w:rFonts w:hint="eastAsia"/>
                <w:sz w:val="24"/>
              </w:rPr>
              <w:t>市、县</w:t>
            </w:r>
          </w:p>
        </w:tc>
        <w:tc>
          <w:tcPr>
            <w:tcW w:w="1704" w:type="dxa"/>
            <w:noWrap w:val="0"/>
            <w:vAlign w:val="center"/>
          </w:tcPr>
          <w:p w14:paraId="64940723">
            <w:pPr>
              <w:spacing w:line="400" w:lineRule="exact"/>
              <w:rPr>
                <w:sz w:val="24"/>
              </w:rPr>
            </w:pPr>
          </w:p>
        </w:tc>
      </w:tr>
      <w:tr w14:paraId="6C149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8" w:hRule="atLeast"/>
          <w:jc w:val="center"/>
        </w:trPr>
        <w:tc>
          <w:tcPr>
            <w:tcW w:w="672" w:type="dxa"/>
            <w:noWrap w:val="0"/>
            <w:vAlign w:val="center"/>
          </w:tcPr>
          <w:p w14:paraId="6200DE31">
            <w:pPr>
              <w:spacing w:line="400" w:lineRule="exact"/>
              <w:jc w:val="center"/>
              <w:rPr>
                <w:sz w:val="24"/>
              </w:rPr>
            </w:pPr>
            <w:r>
              <w:rPr>
                <w:sz w:val="24"/>
              </w:rPr>
              <w:t>57</w:t>
            </w:r>
          </w:p>
        </w:tc>
        <w:tc>
          <w:tcPr>
            <w:tcW w:w="1378" w:type="dxa"/>
            <w:gridSpan w:val="2"/>
            <w:noWrap w:val="0"/>
            <w:vAlign w:val="center"/>
          </w:tcPr>
          <w:p w14:paraId="4BAB8B26">
            <w:pPr>
              <w:spacing w:line="400" w:lineRule="exact"/>
              <w:jc w:val="center"/>
              <w:rPr>
                <w:sz w:val="24"/>
              </w:rPr>
            </w:pPr>
            <w:r>
              <w:rPr>
                <w:sz w:val="24"/>
              </w:rPr>
              <w:t>行政处罚</w:t>
            </w:r>
          </w:p>
        </w:tc>
        <w:tc>
          <w:tcPr>
            <w:tcW w:w="3418" w:type="dxa"/>
            <w:gridSpan w:val="2"/>
            <w:noWrap w:val="0"/>
            <w:vAlign w:val="center"/>
          </w:tcPr>
          <w:p w14:paraId="47F1DE08">
            <w:pPr>
              <w:spacing w:line="400" w:lineRule="exact"/>
              <w:ind w:left="31" w:leftChars="15" w:right="31" w:rightChars="15"/>
              <w:rPr>
                <w:sz w:val="24"/>
              </w:rPr>
            </w:pPr>
            <w:r>
              <w:rPr>
                <w:sz w:val="24"/>
              </w:rPr>
              <w:t>对实行注册资本实缴登记制的市场主体虚报注册资本取得市场主体登记的处罚</w:t>
            </w:r>
          </w:p>
        </w:tc>
        <w:tc>
          <w:tcPr>
            <w:tcW w:w="1738" w:type="dxa"/>
            <w:noWrap w:val="0"/>
            <w:vAlign w:val="center"/>
          </w:tcPr>
          <w:p w14:paraId="5BEF2FD2">
            <w:pPr>
              <w:spacing w:line="400" w:lineRule="exact"/>
              <w:jc w:val="center"/>
              <w:rPr>
                <w:rFonts w:hint="eastAsia"/>
                <w:sz w:val="24"/>
              </w:rPr>
            </w:pPr>
            <w:r>
              <w:rPr>
                <w:rFonts w:hint="eastAsia"/>
                <w:sz w:val="24"/>
              </w:rPr>
              <w:t>市、县</w:t>
            </w:r>
          </w:p>
        </w:tc>
        <w:tc>
          <w:tcPr>
            <w:tcW w:w="1704" w:type="dxa"/>
            <w:noWrap w:val="0"/>
            <w:vAlign w:val="center"/>
          </w:tcPr>
          <w:p w14:paraId="06CCBB7D">
            <w:pPr>
              <w:spacing w:line="400" w:lineRule="exact"/>
              <w:rPr>
                <w:sz w:val="24"/>
              </w:rPr>
            </w:pPr>
          </w:p>
        </w:tc>
      </w:tr>
      <w:tr w14:paraId="79D0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C96133E">
            <w:pPr>
              <w:spacing w:line="400" w:lineRule="exact"/>
              <w:jc w:val="center"/>
              <w:rPr>
                <w:sz w:val="24"/>
              </w:rPr>
            </w:pPr>
            <w:r>
              <w:rPr>
                <w:sz w:val="24"/>
              </w:rPr>
              <w:t>58</w:t>
            </w:r>
          </w:p>
        </w:tc>
        <w:tc>
          <w:tcPr>
            <w:tcW w:w="1378" w:type="dxa"/>
            <w:gridSpan w:val="2"/>
            <w:noWrap w:val="0"/>
            <w:vAlign w:val="center"/>
          </w:tcPr>
          <w:p w14:paraId="059B9152">
            <w:pPr>
              <w:spacing w:line="400" w:lineRule="exact"/>
              <w:jc w:val="center"/>
              <w:rPr>
                <w:sz w:val="24"/>
              </w:rPr>
            </w:pPr>
            <w:r>
              <w:rPr>
                <w:sz w:val="24"/>
              </w:rPr>
              <w:t>行政处罚</w:t>
            </w:r>
          </w:p>
        </w:tc>
        <w:tc>
          <w:tcPr>
            <w:tcW w:w="3418" w:type="dxa"/>
            <w:gridSpan w:val="2"/>
            <w:noWrap w:val="0"/>
            <w:vAlign w:val="center"/>
          </w:tcPr>
          <w:p w14:paraId="5FBFC3B5">
            <w:pPr>
              <w:spacing w:line="400" w:lineRule="exact"/>
              <w:ind w:left="31" w:leftChars="15" w:right="31" w:rightChars="15"/>
              <w:rPr>
                <w:sz w:val="24"/>
              </w:rPr>
            </w:pPr>
            <w:r>
              <w:rPr>
                <w:sz w:val="24"/>
              </w:rPr>
              <w:t>对实行注册资本实缴登记制的市场主体的发起人、股东虚假出资，未交付或者未按期交付作为出资的货币或者非货币财产的，或者在市场主体成立后抽逃出资的处罚</w:t>
            </w:r>
          </w:p>
        </w:tc>
        <w:tc>
          <w:tcPr>
            <w:tcW w:w="1738" w:type="dxa"/>
            <w:noWrap w:val="0"/>
            <w:vAlign w:val="center"/>
          </w:tcPr>
          <w:p w14:paraId="6EFBF7B7">
            <w:pPr>
              <w:spacing w:line="400" w:lineRule="exact"/>
              <w:jc w:val="center"/>
              <w:rPr>
                <w:rFonts w:hint="eastAsia"/>
                <w:sz w:val="24"/>
              </w:rPr>
            </w:pPr>
            <w:r>
              <w:rPr>
                <w:rFonts w:hint="eastAsia"/>
                <w:sz w:val="24"/>
              </w:rPr>
              <w:t>市、县</w:t>
            </w:r>
          </w:p>
        </w:tc>
        <w:tc>
          <w:tcPr>
            <w:tcW w:w="1704" w:type="dxa"/>
            <w:noWrap w:val="0"/>
            <w:vAlign w:val="center"/>
          </w:tcPr>
          <w:p w14:paraId="494F0176">
            <w:pPr>
              <w:spacing w:line="400" w:lineRule="exact"/>
              <w:rPr>
                <w:sz w:val="24"/>
              </w:rPr>
            </w:pPr>
          </w:p>
        </w:tc>
      </w:tr>
      <w:tr w14:paraId="7AB42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F3F78E3">
            <w:pPr>
              <w:spacing w:line="400" w:lineRule="exact"/>
              <w:jc w:val="center"/>
              <w:rPr>
                <w:sz w:val="24"/>
              </w:rPr>
            </w:pPr>
            <w:r>
              <w:rPr>
                <w:sz w:val="24"/>
              </w:rPr>
              <w:t>59</w:t>
            </w:r>
          </w:p>
        </w:tc>
        <w:tc>
          <w:tcPr>
            <w:tcW w:w="1378" w:type="dxa"/>
            <w:gridSpan w:val="2"/>
            <w:noWrap w:val="0"/>
            <w:vAlign w:val="center"/>
          </w:tcPr>
          <w:p w14:paraId="7C55B70E">
            <w:pPr>
              <w:spacing w:line="400" w:lineRule="exact"/>
              <w:jc w:val="center"/>
              <w:rPr>
                <w:sz w:val="24"/>
              </w:rPr>
            </w:pPr>
            <w:r>
              <w:rPr>
                <w:sz w:val="24"/>
              </w:rPr>
              <w:t>行政处罚</w:t>
            </w:r>
          </w:p>
        </w:tc>
        <w:tc>
          <w:tcPr>
            <w:tcW w:w="3418" w:type="dxa"/>
            <w:gridSpan w:val="2"/>
            <w:noWrap w:val="0"/>
            <w:vAlign w:val="center"/>
          </w:tcPr>
          <w:p w14:paraId="1C128897">
            <w:pPr>
              <w:spacing w:line="400" w:lineRule="exact"/>
              <w:ind w:left="31" w:leftChars="15" w:right="31" w:rightChars="15"/>
              <w:rPr>
                <w:sz w:val="24"/>
              </w:rPr>
            </w:pPr>
            <w:r>
              <w:rPr>
                <w:sz w:val="24"/>
              </w:rPr>
              <w:t>对市场主体未按规定办理变更登记的处罚</w:t>
            </w:r>
          </w:p>
        </w:tc>
        <w:tc>
          <w:tcPr>
            <w:tcW w:w="1738" w:type="dxa"/>
            <w:noWrap w:val="0"/>
            <w:vAlign w:val="center"/>
          </w:tcPr>
          <w:p w14:paraId="1895D1E2">
            <w:pPr>
              <w:spacing w:line="400" w:lineRule="exact"/>
              <w:jc w:val="center"/>
              <w:rPr>
                <w:rFonts w:hint="eastAsia"/>
                <w:sz w:val="24"/>
              </w:rPr>
            </w:pPr>
            <w:r>
              <w:rPr>
                <w:rFonts w:hint="eastAsia"/>
                <w:sz w:val="24"/>
              </w:rPr>
              <w:t>市、县</w:t>
            </w:r>
          </w:p>
        </w:tc>
        <w:tc>
          <w:tcPr>
            <w:tcW w:w="1704" w:type="dxa"/>
            <w:noWrap w:val="0"/>
            <w:vAlign w:val="center"/>
          </w:tcPr>
          <w:p w14:paraId="3A0EF374">
            <w:pPr>
              <w:spacing w:line="400" w:lineRule="exact"/>
              <w:rPr>
                <w:sz w:val="24"/>
              </w:rPr>
            </w:pPr>
          </w:p>
        </w:tc>
      </w:tr>
      <w:tr w14:paraId="50C65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2CB1D80">
            <w:pPr>
              <w:spacing w:line="400" w:lineRule="exact"/>
              <w:jc w:val="center"/>
              <w:rPr>
                <w:sz w:val="24"/>
              </w:rPr>
            </w:pPr>
            <w:r>
              <w:rPr>
                <w:sz w:val="24"/>
              </w:rPr>
              <w:t>60</w:t>
            </w:r>
          </w:p>
        </w:tc>
        <w:tc>
          <w:tcPr>
            <w:tcW w:w="1378" w:type="dxa"/>
            <w:gridSpan w:val="2"/>
            <w:noWrap w:val="0"/>
            <w:vAlign w:val="center"/>
          </w:tcPr>
          <w:p w14:paraId="4E4E2E65">
            <w:pPr>
              <w:spacing w:line="400" w:lineRule="exact"/>
              <w:jc w:val="center"/>
              <w:rPr>
                <w:sz w:val="24"/>
              </w:rPr>
            </w:pPr>
            <w:r>
              <w:rPr>
                <w:sz w:val="24"/>
              </w:rPr>
              <w:t>行政处罚</w:t>
            </w:r>
          </w:p>
        </w:tc>
        <w:tc>
          <w:tcPr>
            <w:tcW w:w="3418" w:type="dxa"/>
            <w:gridSpan w:val="2"/>
            <w:noWrap w:val="0"/>
            <w:vAlign w:val="center"/>
          </w:tcPr>
          <w:p w14:paraId="661C6953">
            <w:pPr>
              <w:spacing w:line="400" w:lineRule="exact"/>
              <w:ind w:left="31" w:leftChars="15" w:right="31" w:rightChars="15"/>
              <w:rPr>
                <w:sz w:val="24"/>
              </w:rPr>
            </w:pPr>
            <w:r>
              <w:rPr>
                <w:sz w:val="24"/>
              </w:rPr>
              <w:t>对市场主体未按规定办理备案的处罚</w:t>
            </w:r>
          </w:p>
        </w:tc>
        <w:tc>
          <w:tcPr>
            <w:tcW w:w="1738" w:type="dxa"/>
            <w:noWrap w:val="0"/>
            <w:vAlign w:val="center"/>
          </w:tcPr>
          <w:p w14:paraId="4E41E939">
            <w:pPr>
              <w:spacing w:line="400" w:lineRule="exact"/>
              <w:jc w:val="center"/>
              <w:rPr>
                <w:rFonts w:hint="eastAsia"/>
                <w:sz w:val="24"/>
              </w:rPr>
            </w:pPr>
            <w:r>
              <w:rPr>
                <w:rFonts w:hint="eastAsia"/>
                <w:sz w:val="24"/>
              </w:rPr>
              <w:t>市、县</w:t>
            </w:r>
          </w:p>
        </w:tc>
        <w:tc>
          <w:tcPr>
            <w:tcW w:w="1704" w:type="dxa"/>
            <w:noWrap w:val="0"/>
            <w:vAlign w:val="center"/>
          </w:tcPr>
          <w:p w14:paraId="54BFD2B8">
            <w:pPr>
              <w:spacing w:line="400" w:lineRule="exact"/>
              <w:rPr>
                <w:sz w:val="24"/>
              </w:rPr>
            </w:pPr>
          </w:p>
        </w:tc>
      </w:tr>
      <w:tr w14:paraId="54592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7D08378">
            <w:pPr>
              <w:spacing w:line="400" w:lineRule="exact"/>
              <w:jc w:val="center"/>
              <w:rPr>
                <w:sz w:val="24"/>
              </w:rPr>
            </w:pPr>
            <w:r>
              <w:rPr>
                <w:sz w:val="24"/>
              </w:rPr>
              <w:t>61</w:t>
            </w:r>
          </w:p>
        </w:tc>
        <w:tc>
          <w:tcPr>
            <w:tcW w:w="1378" w:type="dxa"/>
            <w:gridSpan w:val="2"/>
            <w:noWrap w:val="0"/>
            <w:vAlign w:val="center"/>
          </w:tcPr>
          <w:p w14:paraId="2035004C">
            <w:pPr>
              <w:spacing w:line="400" w:lineRule="exact"/>
              <w:jc w:val="center"/>
              <w:rPr>
                <w:sz w:val="24"/>
              </w:rPr>
            </w:pPr>
            <w:r>
              <w:rPr>
                <w:sz w:val="24"/>
              </w:rPr>
              <w:t>行政处罚</w:t>
            </w:r>
          </w:p>
        </w:tc>
        <w:tc>
          <w:tcPr>
            <w:tcW w:w="3418" w:type="dxa"/>
            <w:gridSpan w:val="2"/>
            <w:noWrap w:val="0"/>
            <w:vAlign w:val="center"/>
          </w:tcPr>
          <w:p w14:paraId="131F8FA7">
            <w:pPr>
              <w:spacing w:line="400" w:lineRule="exact"/>
              <w:ind w:left="31" w:leftChars="15" w:right="31" w:rightChars="15"/>
              <w:rPr>
                <w:sz w:val="24"/>
              </w:rPr>
            </w:pPr>
            <w:r>
              <w:rPr>
                <w:sz w:val="24"/>
              </w:rPr>
              <w:t>对市场主体未按规定公示终止歇业的处罚</w:t>
            </w:r>
          </w:p>
        </w:tc>
        <w:tc>
          <w:tcPr>
            <w:tcW w:w="1738" w:type="dxa"/>
            <w:noWrap w:val="0"/>
            <w:vAlign w:val="center"/>
          </w:tcPr>
          <w:p w14:paraId="366852FA">
            <w:pPr>
              <w:spacing w:line="400" w:lineRule="exact"/>
              <w:jc w:val="center"/>
              <w:rPr>
                <w:rFonts w:hint="eastAsia"/>
                <w:sz w:val="24"/>
              </w:rPr>
            </w:pPr>
            <w:r>
              <w:rPr>
                <w:rFonts w:hint="eastAsia"/>
                <w:sz w:val="24"/>
              </w:rPr>
              <w:t>市、县</w:t>
            </w:r>
          </w:p>
        </w:tc>
        <w:tc>
          <w:tcPr>
            <w:tcW w:w="1704" w:type="dxa"/>
            <w:noWrap w:val="0"/>
            <w:vAlign w:val="center"/>
          </w:tcPr>
          <w:p w14:paraId="1479E1B3">
            <w:pPr>
              <w:spacing w:line="400" w:lineRule="exact"/>
              <w:rPr>
                <w:sz w:val="24"/>
              </w:rPr>
            </w:pPr>
          </w:p>
        </w:tc>
      </w:tr>
      <w:tr w14:paraId="3DABF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BC7DCE6">
            <w:pPr>
              <w:spacing w:line="400" w:lineRule="exact"/>
              <w:jc w:val="center"/>
              <w:rPr>
                <w:sz w:val="24"/>
              </w:rPr>
            </w:pPr>
            <w:r>
              <w:rPr>
                <w:sz w:val="24"/>
              </w:rPr>
              <w:t>62</w:t>
            </w:r>
          </w:p>
        </w:tc>
        <w:tc>
          <w:tcPr>
            <w:tcW w:w="1378" w:type="dxa"/>
            <w:gridSpan w:val="2"/>
            <w:noWrap w:val="0"/>
            <w:vAlign w:val="center"/>
          </w:tcPr>
          <w:p w14:paraId="570226FF">
            <w:pPr>
              <w:spacing w:line="400" w:lineRule="exact"/>
              <w:jc w:val="center"/>
              <w:rPr>
                <w:sz w:val="24"/>
              </w:rPr>
            </w:pPr>
            <w:r>
              <w:rPr>
                <w:sz w:val="24"/>
              </w:rPr>
              <w:t>行政处罚</w:t>
            </w:r>
          </w:p>
        </w:tc>
        <w:tc>
          <w:tcPr>
            <w:tcW w:w="3418" w:type="dxa"/>
            <w:gridSpan w:val="2"/>
            <w:noWrap w:val="0"/>
            <w:vAlign w:val="center"/>
          </w:tcPr>
          <w:p w14:paraId="70292DEE">
            <w:pPr>
              <w:spacing w:line="400" w:lineRule="exact"/>
              <w:ind w:left="31" w:leftChars="15" w:right="31" w:rightChars="15"/>
              <w:rPr>
                <w:sz w:val="24"/>
              </w:rPr>
            </w:pPr>
            <w:r>
              <w:rPr>
                <w:sz w:val="24"/>
              </w:rPr>
              <w:t>对市场主体未按规定将营业执照置于住所（主要经营场所、经营场所）醒目位置的处罚</w:t>
            </w:r>
          </w:p>
        </w:tc>
        <w:tc>
          <w:tcPr>
            <w:tcW w:w="1738" w:type="dxa"/>
            <w:noWrap w:val="0"/>
            <w:vAlign w:val="center"/>
          </w:tcPr>
          <w:p w14:paraId="75F0682B">
            <w:pPr>
              <w:spacing w:line="400" w:lineRule="exact"/>
              <w:jc w:val="center"/>
              <w:rPr>
                <w:rFonts w:hint="eastAsia"/>
                <w:sz w:val="24"/>
              </w:rPr>
            </w:pPr>
            <w:r>
              <w:rPr>
                <w:rFonts w:hint="eastAsia"/>
                <w:sz w:val="24"/>
              </w:rPr>
              <w:t>市、县</w:t>
            </w:r>
          </w:p>
        </w:tc>
        <w:tc>
          <w:tcPr>
            <w:tcW w:w="1704" w:type="dxa"/>
            <w:noWrap w:val="0"/>
            <w:vAlign w:val="center"/>
          </w:tcPr>
          <w:p w14:paraId="0A8DC9C9">
            <w:pPr>
              <w:spacing w:line="400" w:lineRule="exact"/>
              <w:rPr>
                <w:sz w:val="24"/>
              </w:rPr>
            </w:pPr>
          </w:p>
        </w:tc>
      </w:tr>
      <w:tr w14:paraId="4B3AC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05640CE">
            <w:pPr>
              <w:spacing w:line="400" w:lineRule="exact"/>
              <w:jc w:val="center"/>
              <w:rPr>
                <w:sz w:val="24"/>
              </w:rPr>
            </w:pPr>
            <w:r>
              <w:rPr>
                <w:sz w:val="24"/>
              </w:rPr>
              <w:t>63</w:t>
            </w:r>
          </w:p>
        </w:tc>
        <w:tc>
          <w:tcPr>
            <w:tcW w:w="1378" w:type="dxa"/>
            <w:gridSpan w:val="2"/>
            <w:noWrap w:val="0"/>
            <w:vAlign w:val="center"/>
          </w:tcPr>
          <w:p w14:paraId="69A2B5D0">
            <w:pPr>
              <w:spacing w:line="390" w:lineRule="exact"/>
              <w:jc w:val="center"/>
              <w:rPr>
                <w:sz w:val="24"/>
              </w:rPr>
            </w:pPr>
            <w:r>
              <w:rPr>
                <w:sz w:val="24"/>
              </w:rPr>
              <w:t>行政处罚</w:t>
            </w:r>
          </w:p>
        </w:tc>
        <w:tc>
          <w:tcPr>
            <w:tcW w:w="3418" w:type="dxa"/>
            <w:gridSpan w:val="2"/>
            <w:noWrap w:val="0"/>
            <w:vAlign w:val="center"/>
          </w:tcPr>
          <w:p w14:paraId="1F8ACDDA">
            <w:pPr>
              <w:spacing w:line="390" w:lineRule="exact"/>
              <w:ind w:left="31" w:leftChars="15" w:right="31" w:rightChars="15"/>
              <w:rPr>
                <w:sz w:val="24"/>
              </w:rPr>
            </w:pPr>
            <w:r>
              <w:rPr>
                <w:sz w:val="24"/>
              </w:rPr>
              <w:t>对市场主体伪造、涂改、出租、出借、转让营业执照的处罚</w:t>
            </w:r>
          </w:p>
        </w:tc>
        <w:tc>
          <w:tcPr>
            <w:tcW w:w="1738" w:type="dxa"/>
            <w:noWrap w:val="0"/>
            <w:vAlign w:val="center"/>
          </w:tcPr>
          <w:p w14:paraId="429D33FD">
            <w:pPr>
              <w:spacing w:line="390" w:lineRule="exact"/>
              <w:jc w:val="center"/>
              <w:rPr>
                <w:rFonts w:hint="eastAsia"/>
                <w:sz w:val="24"/>
              </w:rPr>
            </w:pPr>
            <w:r>
              <w:rPr>
                <w:rFonts w:hint="eastAsia"/>
                <w:sz w:val="24"/>
              </w:rPr>
              <w:t>市、县</w:t>
            </w:r>
          </w:p>
        </w:tc>
        <w:tc>
          <w:tcPr>
            <w:tcW w:w="1704" w:type="dxa"/>
            <w:noWrap w:val="0"/>
            <w:vAlign w:val="center"/>
          </w:tcPr>
          <w:p w14:paraId="259B9C29">
            <w:pPr>
              <w:spacing w:line="400" w:lineRule="exact"/>
              <w:rPr>
                <w:sz w:val="24"/>
              </w:rPr>
            </w:pPr>
          </w:p>
        </w:tc>
      </w:tr>
      <w:tr w14:paraId="3A468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459461A">
            <w:pPr>
              <w:spacing w:line="400" w:lineRule="exact"/>
              <w:jc w:val="center"/>
              <w:rPr>
                <w:sz w:val="24"/>
              </w:rPr>
            </w:pPr>
            <w:r>
              <w:rPr>
                <w:sz w:val="24"/>
              </w:rPr>
              <w:t>64</w:t>
            </w:r>
          </w:p>
        </w:tc>
        <w:tc>
          <w:tcPr>
            <w:tcW w:w="1378" w:type="dxa"/>
            <w:gridSpan w:val="2"/>
            <w:noWrap w:val="0"/>
            <w:vAlign w:val="center"/>
          </w:tcPr>
          <w:p w14:paraId="5DAA0FF1">
            <w:pPr>
              <w:spacing w:line="390" w:lineRule="exact"/>
              <w:jc w:val="center"/>
              <w:rPr>
                <w:sz w:val="24"/>
              </w:rPr>
            </w:pPr>
            <w:r>
              <w:rPr>
                <w:sz w:val="24"/>
              </w:rPr>
              <w:t>行政处罚</w:t>
            </w:r>
          </w:p>
        </w:tc>
        <w:tc>
          <w:tcPr>
            <w:tcW w:w="3418" w:type="dxa"/>
            <w:gridSpan w:val="2"/>
            <w:noWrap w:val="0"/>
            <w:vAlign w:val="center"/>
          </w:tcPr>
          <w:p w14:paraId="2BCF0A90">
            <w:pPr>
              <w:spacing w:line="390" w:lineRule="exact"/>
              <w:ind w:left="31" w:leftChars="15" w:right="31" w:rightChars="15"/>
              <w:rPr>
                <w:sz w:val="24"/>
              </w:rPr>
            </w:pPr>
            <w:r>
              <w:rPr>
                <w:sz w:val="24"/>
              </w:rPr>
              <w:t>对利用市场主体登记，牟取非法利益，扰乱市场秩序，危害国家安全、社会公共利益的处罚</w:t>
            </w:r>
          </w:p>
        </w:tc>
        <w:tc>
          <w:tcPr>
            <w:tcW w:w="1738" w:type="dxa"/>
            <w:noWrap w:val="0"/>
            <w:vAlign w:val="center"/>
          </w:tcPr>
          <w:p w14:paraId="0A40B4D2">
            <w:pPr>
              <w:spacing w:line="390" w:lineRule="exact"/>
              <w:jc w:val="center"/>
              <w:rPr>
                <w:rFonts w:hint="eastAsia"/>
                <w:sz w:val="24"/>
              </w:rPr>
            </w:pPr>
            <w:r>
              <w:rPr>
                <w:rFonts w:hint="eastAsia"/>
                <w:sz w:val="24"/>
              </w:rPr>
              <w:t>市、县</w:t>
            </w:r>
          </w:p>
        </w:tc>
        <w:tc>
          <w:tcPr>
            <w:tcW w:w="1704" w:type="dxa"/>
            <w:noWrap w:val="0"/>
            <w:vAlign w:val="center"/>
          </w:tcPr>
          <w:p w14:paraId="475AEBFB">
            <w:pPr>
              <w:spacing w:line="400" w:lineRule="exact"/>
              <w:rPr>
                <w:sz w:val="24"/>
              </w:rPr>
            </w:pPr>
          </w:p>
        </w:tc>
      </w:tr>
      <w:tr w14:paraId="08BE2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A422D6B">
            <w:pPr>
              <w:spacing w:line="400" w:lineRule="exact"/>
              <w:jc w:val="center"/>
              <w:rPr>
                <w:sz w:val="24"/>
              </w:rPr>
            </w:pPr>
            <w:r>
              <w:rPr>
                <w:sz w:val="24"/>
              </w:rPr>
              <w:t>65</w:t>
            </w:r>
          </w:p>
        </w:tc>
        <w:tc>
          <w:tcPr>
            <w:tcW w:w="1378" w:type="dxa"/>
            <w:gridSpan w:val="2"/>
            <w:noWrap w:val="0"/>
            <w:vAlign w:val="center"/>
          </w:tcPr>
          <w:p w14:paraId="0BBCA425">
            <w:pPr>
              <w:spacing w:line="390" w:lineRule="exact"/>
              <w:jc w:val="center"/>
              <w:rPr>
                <w:sz w:val="24"/>
              </w:rPr>
            </w:pPr>
            <w:r>
              <w:rPr>
                <w:sz w:val="24"/>
              </w:rPr>
              <w:t>行政处罚</w:t>
            </w:r>
          </w:p>
        </w:tc>
        <w:tc>
          <w:tcPr>
            <w:tcW w:w="3418" w:type="dxa"/>
            <w:gridSpan w:val="2"/>
            <w:noWrap w:val="0"/>
            <w:vAlign w:val="center"/>
          </w:tcPr>
          <w:p w14:paraId="33F8A032">
            <w:pPr>
              <w:spacing w:line="390" w:lineRule="exact"/>
              <w:ind w:left="31" w:leftChars="15" w:right="31" w:rightChars="15"/>
              <w:rPr>
                <w:sz w:val="24"/>
              </w:rPr>
            </w:pPr>
            <w:r>
              <w:rPr>
                <w:sz w:val="24"/>
              </w:rPr>
              <w:t>对从事无照经营的处罚</w:t>
            </w:r>
          </w:p>
        </w:tc>
        <w:tc>
          <w:tcPr>
            <w:tcW w:w="1738" w:type="dxa"/>
            <w:noWrap w:val="0"/>
            <w:vAlign w:val="center"/>
          </w:tcPr>
          <w:p w14:paraId="337D5933">
            <w:pPr>
              <w:spacing w:line="390" w:lineRule="exact"/>
              <w:jc w:val="center"/>
              <w:rPr>
                <w:rFonts w:hint="eastAsia"/>
                <w:sz w:val="24"/>
              </w:rPr>
            </w:pPr>
            <w:r>
              <w:rPr>
                <w:rFonts w:hint="eastAsia"/>
                <w:sz w:val="24"/>
              </w:rPr>
              <w:t>市、县</w:t>
            </w:r>
          </w:p>
        </w:tc>
        <w:tc>
          <w:tcPr>
            <w:tcW w:w="1704" w:type="dxa"/>
            <w:noWrap w:val="0"/>
            <w:vAlign w:val="center"/>
          </w:tcPr>
          <w:p w14:paraId="1F910002">
            <w:pPr>
              <w:spacing w:line="400" w:lineRule="exact"/>
              <w:rPr>
                <w:sz w:val="24"/>
              </w:rPr>
            </w:pPr>
          </w:p>
        </w:tc>
      </w:tr>
      <w:tr w14:paraId="0267B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67923A1">
            <w:pPr>
              <w:spacing w:line="400" w:lineRule="exact"/>
              <w:jc w:val="center"/>
              <w:rPr>
                <w:sz w:val="24"/>
              </w:rPr>
            </w:pPr>
            <w:r>
              <w:rPr>
                <w:sz w:val="24"/>
              </w:rPr>
              <w:t>66</w:t>
            </w:r>
          </w:p>
        </w:tc>
        <w:tc>
          <w:tcPr>
            <w:tcW w:w="1378" w:type="dxa"/>
            <w:gridSpan w:val="2"/>
            <w:noWrap w:val="0"/>
            <w:vAlign w:val="center"/>
          </w:tcPr>
          <w:p w14:paraId="55759573">
            <w:pPr>
              <w:spacing w:line="390" w:lineRule="exact"/>
              <w:jc w:val="center"/>
              <w:rPr>
                <w:sz w:val="24"/>
              </w:rPr>
            </w:pPr>
            <w:r>
              <w:rPr>
                <w:sz w:val="24"/>
              </w:rPr>
              <w:t>行政处罚</w:t>
            </w:r>
          </w:p>
        </w:tc>
        <w:tc>
          <w:tcPr>
            <w:tcW w:w="3418" w:type="dxa"/>
            <w:gridSpan w:val="2"/>
            <w:noWrap w:val="0"/>
            <w:vAlign w:val="center"/>
          </w:tcPr>
          <w:p w14:paraId="2ED852B1">
            <w:pPr>
              <w:spacing w:line="390" w:lineRule="exact"/>
              <w:ind w:left="31" w:leftChars="15" w:right="31" w:rightChars="15"/>
              <w:rPr>
                <w:sz w:val="24"/>
              </w:rPr>
            </w:pPr>
            <w:r>
              <w:rPr>
                <w:sz w:val="24"/>
              </w:rPr>
              <w:t>对明知属于无照经营而为经营者提供经营场所，或者提供运输、保管、仓储等条件的处罚</w:t>
            </w:r>
          </w:p>
        </w:tc>
        <w:tc>
          <w:tcPr>
            <w:tcW w:w="1738" w:type="dxa"/>
            <w:noWrap w:val="0"/>
            <w:vAlign w:val="center"/>
          </w:tcPr>
          <w:p w14:paraId="4DE49161">
            <w:pPr>
              <w:spacing w:line="390" w:lineRule="exact"/>
              <w:jc w:val="center"/>
              <w:rPr>
                <w:rFonts w:hint="eastAsia"/>
                <w:sz w:val="24"/>
              </w:rPr>
            </w:pPr>
            <w:r>
              <w:rPr>
                <w:rFonts w:hint="eastAsia"/>
                <w:sz w:val="24"/>
              </w:rPr>
              <w:t>市、县</w:t>
            </w:r>
          </w:p>
        </w:tc>
        <w:tc>
          <w:tcPr>
            <w:tcW w:w="1704" w:type="dxa"/>
            <w:noWrap w:val="0"/>
            <w:vAlign w:val="center"/>
          </w:tcPr>
          <w:p w14:paraId="051DC0D5">
            <w:pPr>
              <w:spacing w:line="400" w:lineRule="exact"/>
              <w:rPr>
                <w:sz w:val="24"/>
              </w:rPr>
            </w:pPr>
          </w:p>
        </w:tc>
      </w:tr>
      <w:tr w14:paraId="4E770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4C1F0E3">
            <w:pPr>
              <w:spacing w:line="400" w:lineRule="exact"/>
              <w:jc w:val="center"/>
              <w:rPr>
                <w:sz w:val="24"/>
              </w:rPr>
            </w:pPr>
            <w:r>
              <w:rPr>
                <w:sz w:val="24"/>
              </w:rPr>
              <w:t>67</w:t>
            </w:r>
          </w:p>
        </w:tc>
        <w:tc>
          <w:tcPr>
            <w:tcW w:w="1378" w:type="dxa"/>
            <w:gridSpan w:val="2"/>
            <w:noWrap w:val="0"/>
            <w:vAlign w:val="center"/>
          </w:tcPr>
          <w:p w14:paraId="2D378D25">
            <w:pPr>
              <w:spacing w:line="390" w:lineRule="exact"/>
              <w:jc w:val="center"/>
              <w:rPr>
                <w:sz w:val="24"/>
              </w:rPr>
            </w:pPr>
            <w:r>
              <w:rPr>
                <w:sz w:val="24"/>
              </w:rPr>
              <w:t>行政处罚</w:t>
            </w:r>
          </w:p>
        </w:tc>
        <w:tc>
          <w:tcPr>
            <w:tcW w:w="3418" w:type="dxa"/>
            <w:gridSpan w:val="2"/>
            <w:noWrap w:val="0"/>
            <w:vAlign w:val="center"/>
          </w:tcPr>
          <w:p w14:paraId="6B3BABC2">
            <w:pPr>
              <w:spacing w:line="390" w:lineRule="exact"/>
              <w:ind w:left="31" w:leftChars="15" w:right="31" w:rightChars="15"/>
              <w:rPr>
                <w:sz w:val="24"/>
              </w:rPr>
            </w:pPr>
            <w:r>
              <w:rPr>
                <w:sz w:val="24"/>
              </w:rPr>
              <w:t>对发布虚假广告的处罚</w:t>
            </w:r>
          </w:p>
        </w:tc>
        <w:tc>
          <w:tcPr>
            <w:tcW w:w="1738" w:type="dxa"/>
            <w:noWrap w:val="0"/>
            <w:vAlign w:val="center"/>
          </w:tcPr>
          <w:p w14:paraId="4A0DAC93">
            <w:pPr>
              <w:spacing w:line="390" w:lineRule="exact"/>
              <w:jc w:val="center"/>
              <w:rPr>
                <w:rFonts w:hint="eastAsia"/>
                <w:sz w:val="24"/>
              </w:rPr>
            </w:pPr>
            <w:r>
              <w:rPr>
                <w:rFonts w:hint="eastAsia"/>
                <w:sz w:val="24"/>
              </w:rPr>
              <w:t>市、县</w:t>
            </w:r>
          </w:p>
        </w:tc>
        <w:tc>
          <w:tcPr>
            <w:tcW w:w="1704" w:type="dxa"/>
            <w:noWrap w:val="0"/>
            <w:vAlign w:val="center"/>
          </w:tcPr>
          <w:p w14:paraId="00EE2725">
            <w:pPr>
              <w:spacing w:line="400" w:lineRule="exact"/>
              <w:rPr>
                <w:sz w:val="24"/>
              </w:rPr>
            </w:pPr>
          </w:p>
        </w:tc>
      </w:tr>
      <w:tr w14:paraId="06898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D4FFA5D">
            <w:pPr>
              <w:spacing w:line="400" w:lineRule="exact"/>
              <w:jc w:val="center"/>
              <w:rPr>
                <w:sz w:val="24"/>
              </w:rPr>
            </w:pPr>
            <w:r>
              <w:rPr>
                <w:sz w:val="24"/>
              </w:rPr>
              <w:t>68</w:t>
            </w:r>
          </w:p>
        </w:tc>
        <w:tc>
          <w:tcPr>
            <w:tcW w:w="1378" w:type="dxa"/>
            <w:gridSpan w:val="2"/>
            <w:noWrap w:val="0"/>
            <w:vAlign w:val="center"/>
          </w:tcPr>
          <w:p w14:paraId="6A29F445">
            <w:pPr>
              <w:spacing w:line="390" w:lineRule="exact"/>
              <w:jc w:val="center"/>
              <w:rPr>
                <w:sz w:val="24"/>
              </w:rPr>
            </w:pPr>
            <w:r>
              <w:rPr>
                <w:sz w:val="24"/>
              </w:rPr>
              <w:t>行政处罚</w:t>
            </w:r>
          </w:p>
        </w:tc>
        <w:tc>
          <w:tcPr>
            <w:tcW w:w="3418" w:type="dxa"/>
            <w:gridSpan w:val="2"/>
            <w:noWrap w:val="0"/>
            <w:vAlign w:val="center"/>
          </w:tcPr>
          <w:p w14:paraId="192FE83A">
            <w:pPr>
              <w:spacing w:line="390" w:lineRule="exact"/>
              <w:ind w:left="31" w:leftChars="15" w:right="31" w:rightChars="15"/>
              <w:rPr>
                <w:sz w:val="24"/>
              </w:rPr>
            </w:pPr>
            <w:r>
              <w:rPr>
                <w:sz w:val="24"/>
              </w:rPr>
              <w:t>对发布禁止情形广告等六类行为的处罚</w:t>
            </w:r>
          </w:p>
        </w:tc>
        <w:tc>
          <w:tcPr>
            <w:tcW w:w="1738" w:type="dxa"/>
            <w:noWrap w:val="0"/>
            <w:vAlign w:val="center"/>
          </w:tcPr>
          <w:p w14:paraId="5038E7AF">
            <w:pPr>
              <w:spacing w:line="390" w:lineRule="exact"/>
              <w:jc w:val="center"/>
              <w:rPr>
                <w:rFonts w:hint="eastAsia"/>
                <w:sz w:val="24"/>
              </w:rPr>
            </w:pPr>
            <w:r>
              <w:rPr>
                <w:rFonts w:hint="eastAsia"/>
                <w:sz w:val="24"/>
              </w:rPr>
              <w:t>市、县</w:t>
            </w:r>
          </w:p>
        </w:tc>
        <w:tc>
          <w:tcPr>
            <w:tcW w:w="1704" w:type="dxa"/>
            <w:noWrap w:val="0"/>
            <w:vAlign w:val="center"/>
          </w:tcPr>
          <w:p w14:paraId="2472B7E2">
            <w:pPr>
              <w:spacing w:line="400" w:lineRule="exact"/>
              <w:rPr>
                <w:sz w:val="24"/>
              </w:rPr>
            </w:pPr>
          </w:p>
        </w:tc>
      </w:tr>
      <w:tr w14:paraId="4128D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5A4E4F2">
            <w:pPr>
              <w:spacing w:line="400" w:lineRule="exact"/>
              <w:jc w:val="center"/>
              <w:rPr>
                <w:sz w:val="24"/>
              </w:rPr>
            </w:pPr>
            <w:r>
              <w:rPr>
                <w:sz w:val="24"/>
              </w:rPr>
              <w:t>69</w:t>
            </w:r>
          </w:p>
        </w:tc>
        <w:tc>
          <w:tcPr>
            <w:tcW w:w="1378" w:type="dxa"/>
            <w:gridSpan w:val="2"/>
            <w:noWrap w:val="0"/>
            <w:vAlign w:val="center"/>
          </w:tcPr>
          <w:p w14:paraId="6E0E12DC">
            <w:pPr>
              <w:spacing w:line="390" w:lineRule="exact"/>
              <w:jc w:val="center"/>
              <w:rPr>
                <w:sz w:val="24"/>
              </w:rPr>
            </w:pPr>
            <w:r>
              <w:rPr>
                <w:sz w:val="24"/>
              </w:rPr>
              <w:t>行政处罚</w:t>
            </w:r>
          </w:p>
        </w:tc>
        <w:tc>
          <w:tcPr>
            <w:tcW w:w="3418" w:type="dxa"/>
            <w:gridSpan w:val="2"/>
            <w:noWrap w:val="0"/>
            <w:vAlign w:val="center"/>
          </w:tcPr>
          <w:p w14:paraId="7B0CAFA2">
            <w:pPr>
              <w:spacing w:line="390" w:lineRule="exact"/>
              <w:ind w:left="31" w:leftChars="15" w:right="31" w:rightChars="15"/>
              <w:rPr>
                <w:spacing w:val="-4"/>
                <w:sz w:val="24"/>
              </w:rPr>
            </w:pPr>
            <w:r>
              <w:rPr>
                <w:spacing w:val="-4"/>
                <w:sz w:val="24"/>
              </w:rPr>
              <w:t>对违反规定发布医疗、药品、医疗器械广告等十五类行为的处罚</w:t>
            </w:r>
          </w:p>
        </w:tc>
        <w:tc>
          <w:tcPr>
            <w:tcW w:w="1738" w:type="dxa"/>
            <w:noWrap w:val="0"/>
            <w:vAlign w:val="center"/>
          </w:tcPr>
          <w:p w14:paraId="5446A037">
            <w:pPr>
              <w:spacing w:line="390" w:lineRule="exact"/>
              <w:jc w:val="center"/>
              <w:rPr>
                <w:rFonts w:hint="eastAsia"/>
                <w:sz w:val="24"/>
              </w:rPr>
            </w:pPr>
            <w:r>
              <w:rPr>
                <w:rFonts w:hint="eastAsia"/>
                <w:sz w:val="24"/>
              </w:rPr>
              <w:t>市、县</w:t>
            </w:r>
          </w:p>
        </w:tc>
        <w:tc>
          <w:tcPr>
            <w:tcW w:w="1704" w:type="dxa"/>
            <w:noWrap w:val="0"/>
            <w:vAlign w:val="center"/>
          </w:tcPr>
          <w:p w14:paraId="2EB08CCB">
            <w:pPr>
              <w:spacing w:line="400" w:lineRule="exact"/>
              <w:rPr>
                <w:sz w:val="24"/>
              </w:rPr>
            </w:pPr>
          </w:p>
        </w:tc>
      </w:tr>
      <w:tr w14:paraId="60061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1EBF046">
            <w:pPr>
              <w:spacing w:line="400" w:lineRule="exact"/>
              <w:jc w:val="center"/>
              <w:rPr>
                <w:sz w:val="24"/>
              </w:rPr>
            </w:pPr>
            <w:r>
              <w:rPr>
                <w:sz w:val="24"/>
              </w:rPr>
              <w:t>70</w:t>
            </w:r>
          </w:p>
        </w:tc>
        <w:tc>
          <w:tcPr>
            <w:tcW w:w="1378" w:type="dxa"/>
            <w:gridSpan w:val="2"/>
            <w:noWrap w:val="0"/>
            <w:vAlign w:val="center"/>
          </w:tcPr>
          <w:p w14:paraId="17547945">
            <w:pPr>
              <w:spacing w:line="390" w:lineRule="exact"/>
              <w:jc w:val="center"/>
              <w:rPr>
                <w:sz w:val="24"/>
              </w:rPr>
            </w:pPr>
            <w:r>
              <w:rPr>
                <w:sz w:val="24"/>
              </w:rPr>
              <w:t>行政处罚</w:t>
            </w:r>
          </w:p>
        </w:tc>
        <w:tc>
          <w:tcPr>
            <w:tcW w:w="3418" w:type="dxa"/>
            <w:gridSpan w:val="2"/>
            <w:noWrap w:val="0"/>
            <w:vAlign w:val="center"/>
          </w:tcPr>
          <w:p w14:paraId="0869200C">
            <w:pPr>
              <w:spacing w:line="390" w:lineRule="exact"/>
              <w:ind w:left="31" w:leftChars="15" w:right="31" w:rightChars="15"/>
              <w:rPr>
                <w:sz w:val="24"/>
              </w:rPr>
            </w:pPr>
            <w:r>
              <w:rPr>
                <w:sz w:val="24"/>
              </w:rPr>
              <w:t>对广告表示不准确、清楚、明白的等五类行为处罚</w:t>
            </w:r>
          </w:p>
        </w:tc>
        <w:tc>
          <w:tcPr>
            <w:tcW w:w="1738" w:type="dxa"/>
            <w:noWrap w:val="0"/>
            <w:vAlign w:val="center"/>
          </w:tcPr>
          <w:p w14:paraId="431C5B08">
            <w:pPr>
              <w:spacing w:line="390" w:lineRule="exact"/>
              <w:jc w:val="center"/>
              <w:rPr>
                <w:rFonts w:hint="eastAsia"/>
                <w:sz w:val="24"/>
              </w:rPr>
            </w:pPr>
            <w:r>
              <w:rPr>
                <w:rFonts w:hint="eastAsia"/>
                <w:sz w:val="24"/>
              </w:rPr>
              <w:t>市、县</w:t>
            </w:r>
          </w:p>
        </w:tc>
        <w:tc>
          <w:tcPr>
            <w:tcW w:w="1704" w:type="dxa"/>
            <w:noWrap w:val="0"/>
            <w:vAlign w:val="center"/>
          </w:tcPr>
          <w:p w14:paraId="6F0C48CA">
            <w:pPr>
              <w:spacing w:line="400" w:lineRule="exact"/>
              <w:rPr>
                <w:sz w:val="24"/>
              </w:rPr>
            </w:pPr>
          </w:p>
        </w:tc>
      </w:tr>
      <w:tr w14:paraId="7F0D9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3EF3C7F">
            <w:pPr>
              <w:spacing w:line="400" w:lineRule="exact"/>
              <w:jc w:val="center"/>
              <w:rPr>
                <w:sz w:val="24"/>
              </w:rPr>
            </w:pPr>
            <w:r>
              <w:rPr>
                <w:sz w:val="24"/>
              </w:rPr>
              <w:t>71</w:t>
            </w:r>
          </w:p>
        </w:tc>
        <w:tc>
          <w:tcPr>
            <w:tcW w:w="1378" w:type="dxa"/>
            <w:gridSpan w:val="2"/>
            <w:noWrap w:val="0"/>
            <w:vAlign w:val="center"/>
          </w:tcPr>
          <w:p w14:paraId="710A4B59">
            <w:pPr>
              <w:spacing w:line="390" w:lineRule="exact"/>
              <w:jc w:val="center"/>
              <w:rPr>
                <w:sz w:val="24"/>
              </w:rPr>
            </w:pPr>
            <w:r>
              <w:rPr>
                <w:sz w:val="24"/>
              </w:rPr>
              <w:t>行政处罚</w:t>
            </w:r>
          </w:p>
        </w:tc>
        <w:tc>
          <w:tcPr>
            <w:tcW w:w="3418" w:type="dxa"/>
            <w:gridSpan w:val="2"/>
            <w:noWrap w:val="0"/>
            <w:vAlign w:val="center"/>
          </w:tcPr>
          <w:p w14:paraId="10BAA6C0">
            <w:pPr>
              <w:spacing w:line="390" w:lineRule="exact"/>
              <w:ind w:left="31" w:leftChars="15" w:right="31" w:rightChars="15"/>
              <w:rPr>
                <w:sz w:val="24"/>
              </w:rPr>
            </w:pPr>
            <w:r>
              <w:rPr>
                <w:sz w:val="24"/>
              </w:rPr>
              <w:t>对广告经营者、广告发布者未按照国家有关规定建立、健全广告业务管理制度、广告经营者及广告发布者未公布其收费标准和收费办法的处罚</w:t>
            </w:r>
          </w:p>
        </w:tc>
        <w:tc>
          <w:tcPr>
            <w:tcW w:w="1738" w:type="dxa"/>
            <w:noWrap w:val="0"/>
            <w:vAlign w:val="center"/>
          </w:tcPr>
          <w:p w14:paraId="6B602B27">
            <w:pPr>
              <w:spacing w:line="390" w:lineRule="exact"/>
              <w:jc w:val="center"/>
              <w:rPr>
                <w:rFonts w:hint="eastAsia"/>
                <w:sz w:val="24"/>
              </w:rPr>
            </w:pPr>
            <w:r>
              <w:rPr>
                <w:rFonts w:hint="eastAsia"/>
                <w:sz w:val="24"/>
              </w:rPr>
              <w:t>市、县</w:t>
            </w:r>
          </w:p>
        </w:tc>
        <w:tc>
          <w:tcPr>
            <w:tcW w:w="1704" w:type="dxa"/>
            <w:noWrap w:val="0"/>
            <w:vAlign w:val="center"/>
          </w:tcPr>
          <w:p w14:paraId="4035BF98">
            <w:pPr>
              <w:spacing w:line="400" w:lineRule="exact"/>
              <w:rPr>
                <w:sz w:val="24"/>
              </w:rPr>
            </w:pPr>
          </w:p>
        </w:tc>
      </w:tr>
      <w:tr w14:paraId="39784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A0EB9ED">
            <w:pPr>
              <w:spacing w:line="400" w:lineRule="exact"/>
              <w:jc w:val="center"/>
              <w:rPr>
                <w:sz w:val="24"/>
              </w:rPr>
            </w:pPr>
            <w:r>
              <w:rPr>
                <w:sz w:val="24"/>
              </w:rPr>
              <w:t>72</w:t>
            </w:r>
          </w:p>
        </w:tc>
        <w:tc>
          <w:tcPr>
            <w:tcW w:w="1378" w:type="dxa"/>
            <w:gridSpan w:val="2"/>
            <w:noWrap w:val="0"/>
            <w:vAlign w:val="center"/>
          </w:tcPr>
          <w:p w14:paraId="048A5B19">
            <w:pPr>
              <w:spacing w:line="390" w:lineRule="exact"/>
              <w:jc w:val="center"/>
              <w:rPr>
                <w:sz w:val="24"/>
              </w:rPr>
            </w:pPr>
            <w:r>
              <w:rPr>
                <w:sz w:val="24"/>
              </w:rPr>
              <w:t>行政处罚</w:t>
            </w:r>
          </w:p>
        </w:tc>
        <w:tc>
          <w:tcPr>
            <w:tcW w:w="3418" w:type="dxa"/>
            <w:gridSpan w:val="2"/>
            <w:noWrap w:val="0"/>
            <w:vAlign w:val="center"/>
          </w:tcPr>
          <w:p w14:paraId="4A63CA18">
            <w:pPr>
              <w:spacing w:line="390" w:lineRule="exact"/>
              <w:ind w:left="31" w:leftChars="15" w:right="31" w:rightChars="15"/>
              <w:rPr>
                <w:sz w:val="24"/>
              </w:rPr>
            </w:pPr>
            <w:r>
              <w:rPr>
                <w:sz w:val="24"/>
              </w:rPr>
              <w:t>对广告代言人违反规定推荐、证明商品、服务的处罚</w:t>
            </w:r>
          </w:p>
        </w:tc>
        <w:tc>
          <w:tcPr>
            <w:tcW w:w="1738" w:type="dxa"/>
            <w:noWrap w:val="0"/>
            <w:vAlign w:val="center"/>
          </w:tcPr>
          <w:p w14:paraId="21B21BC5">
            <w:pPr>
              <w:spacing w:line="390" w:lineRule="exact"/>
              <w:jc w:val="center"/>
              <w:rPr>
                <w:rFonts w:hint="eastAsia"/>
                <w:sz w:val="24"/>
              </w:rPr>
            </w:pPr>
            <w:r>
              <w:rPr>
                <w:rFonts w:hint="eastAsia"/>
                <w:sz w:val="24"/>
              </w:rPr>
              <w:t>市、县</w:t>
            </w:r>
          </w:p>
        </w:tc>
        <w:tc>
          <w:tcPr>
            <w:tcW w:w="1704" w:type="dxa"/>
            <w:noWrap w:val="0"/>
            <w:vAlign w:val="center"/>
          </w:tcPr>
          <w:p w14:paraId="09F42817">
            <w:pPr>
              <w:spacing w:line="400" w:lineRule="exact"/>
              <w:rPr>
                <w:sz w:val="24"/>
              </w:rPr>
            </w:pPr>
          </w:p>
        </w:tc>
      </w:tr>
      <w:tr w14:paraId="7DFC6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AEFE9E6">
            <w:pPr>
              <w:spacing w:line="400" w:lineRule="exact"/>
              <w:jc w:val="center"/>
              <w:rPr>
                <w:sz w:val="24"/>
              </w:rPr>
            </w:pPr>
            <w:r>
              <w:rPr>
                <w:sz w:val="24"/>
              </w:rPr>
              <w:t>73</w:t>
            </w:r>
          </w:p>
        </w:tc>
        <w:tc>
          <w:tcPr>
            <w:tcW w:w="1378" w:type="dxa"/>
            <w:gridSpan w:val="2"/>
            <w:noWrap w:val="0"/>
            <w:vAlign w:val="center"/>
          </w:tcPr>
          <w:p w14:paraId="2749ABDB">
            <w:pPr>
              <w:spacing w:line="390" w:lineRule="exact"/>
              <w:jc w:val="center"/>
              <w:rPr>
                <w:sz w:val="24"/>
              </w:rPr>
            </w:pPr>
            <w:r>
              <w:rPr>
                <w:sz w:val="24"/>
              </w:rPr>
              <w:t>行政处罚</w:t>
            </w:r>
          </w:p>
        </w:tc>
        <w:tc>
          <w:tcPr>
            <w:tcW w:w="3418" w:type="dxa"/>
            <w:gridSpan w:val="2"/>
            <w:noWrap w:val="0"/>
            <w:vAlign w:val="center"/>
          </w:tcPr>
          <w:p w14:paraId="62D37050">
            <w:pPr>
              <w:spacing w:line="390" w:lineRule="exact"/>
              <w:ind w:left="31" w:leftChars="15" w:right="31" w:rightChars="15"/>
              <w:rPr>
                <w:sz w:val="24"/>
              </w:rPr>
            </w:pPr>
            <w:r>
              <w:rPr>
                <w:sz w:val="24"/>
              </w:rPr>
              <w:t>对利用互联网发布广告未显著标明关闭标志确保一键关闭的处罚</w:t>
            </w:r>
          </w:p>
        </w:tc>
        <w:tc>
          <w:tcPr>
            <w:tcW w:w="1738" w:type="dxa"/>
            <w:noWrap w:val="0"/>
            <w:vAlign w:val="center"/>
          </w:tcPr>
          <w:p w14:paraId="3F1814B0">
            <w:pPr>
              <w:spacing w:line="390" w:lineRule="exact"/>
              <w:jc w:val="center"/>
              <w:rPr>
                <w:rFonts w:hint="eastAsia"/>
                <w:sz w:val="24"/>
              </w:rPr>
            </w:pPr>
            <w:r>
              <w:rPr>
                <w:rFonts w:hint="eastAsia"/>
                <w:sz w:val="24"/>
              </w:rPr>
              <w:t>市、县</w:t>
            </w:r>
          </w:p>
        </w:tc>
        <w:tc>
          <w:tcPr>
            <w:tcW w:w="1704" w:type="dxa"/>
            <w:noWrap w:val="0"/>
            <w:vAlign w:val="center"/>
          </w:tcPr>
          <w:p w14:paraId="0838795C">
            <w:pPr>
              <w:spacing w:line="400" w:lineRule="exact"/>
              <w:rPr>
                <w:sz w:val="24"/>
              </w:rPr>
            </w:pPr>
          </w:p>
        </w:tc>
      </w:tr>
      <w:tr w14:paraId="4F59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15DB706">
            <w:pPr>
              <w:spacing w:line="400" w:lineRule="exact"/>
              <w:jc w:val="center"/>
              <w:rPr>
                <w:sz w:val="24"/>
              </w:rPr>
            </w:pPr>
            <w:r>
              <w:rPr>
                <w:sz w:val="24"/>
              </w:rPr>
              <w:t>74</w:t>
            </w:r>
          </w:p>
        </w:tc>
        <w:tc>
          <w:tcPr>
            <w:tcW w:w="1378" w:type="dxa"/>
            <w:gridSpan w:val="2"/>
            <w:noWrap w:val="0"/>
            <w:vAlign w:val="center"/>
          </w:tcPr>
          <w:p w14:paraId="29B7E22F">
            <w:pPr>
              <w:spacing w:line="390" w:lineRule="exact"/>
              <w:jc w:val="center"/>
              <w:rPr>
                <w:sz w:val="24"/>
              </w:rPr>
            </w:pPr>
            <w:r>
              <w:rPr>
                <w:sz w:val="24"/>
              </w:rPr>
              <w:t>行政处罚</w:t>
            </w:r>
          </w:p>
        </w:tc>
        <w:tc>
          <w:tcPr>
            <w:tcW w:w="3418" w:type="dxa"/>
            <w:gridSpan w:val="2"/>
            <w:noWrap w:val="0"/>
            <w:vAlign w:val="center"/>
          </w:tcPr>
          <w:p w14:paraId="174939ED">
            <w:pPr>
              <w:spacing w:line="390" w:lineRule="exact"/>
              <w:ind w:left="31" w:leftChars="15" w:right="31" w:rightChars="15"/>
              <w:rPr>
                <w:sz w:val="24"/>
              </w:rPr>
            </w:pPr>
            <w:r>
              <w:rPr>
                <w:sz w:val="24"/>
              </w:rPr>
              <w:t>对公共场所的管理者和电信业务经营者、互联网信息服务提供者明知或者应知广告活动违法不予制止的处罚</w:t>
            </w:r>
          </w:p>
        </w:tc>
        <w:tc>
          <w:tcPr>
            <w:tcW w:w="1738" w:type="dxa"/>
            <w:noWrap w:val="0"/>
            <w:vAlign w:val="center"/>
          </w:tcPr>
          <w:p w14:paraId="5A24F19E">
            <w:pPr>
              <w:spacing w:line="390" w:lineRule="exact"/>
              <w:jc w:val="center"/>
              <w:rPr>
                <w:rFonts w:hint="eastAsia"/>
                <w:sz w:val="24"/>
              </w:rPr>
            </w:pPr>
            <w:r>
              <w:rPr>
                <w:rFonts w:hint="eastAsia"/>
                <w:sz w:val="24"/>
              </w:rPr>
              <w:t>市、县</w:t>
            </w:r>
          </w:p>
        </w:tc>
        <w:tc>
          <w:tcPr>
            <w:tcW w:w="1704" w:type="dxa"/>
            <w:noWrap w:val="0"/>
            <w:vAlign w:val="center"/>
          </w:tcPr>
          <w:p w14:paraId="1B8C7939">
            <w:pPr>
              <w:spacing w:line="400" w:lineRule="exact"/>
              <w:rPr>
                <w:sz w:val="24"/>
              </w:rPr>
            </w:pPr>
          </w:p>
        </w:tc>
      </w:tr>
      <w:tr w14:paraId="2250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C1EE280">
            <w:pPr>
              <w:spacing w:line="400" w:lineRule="exact"/>
              <w:jc w:val="center"/>
              <w:rPr>
                <w:sz w:val="24"/>
              </w:rPr>
            </w:pPr>
            <w:r>
              <w:rPr>
                <w:sz w:val="24"/>
              </w:rPr>
              <w:t>75</w:t>
            </w:r>
          </w:p>
        </w:tc>
        <w:tc>
          <w:tcPr>
            <w:tcW w:w="1378" w:type="dxa"/>
            <w:gridSpan w:val="2"/>
            <w:noWrap w:val="0"/>
            <w:vAlign w:val="center"/>
          </w:tcPr>
          <w:p w14:paraId="1AF82F63">
            <w:pPr>
              <w:spacing w:line="390" w:lineRule="exact"/>
              <w:jc w:val="center"/>
              <w:rPr>
                <w:sz w:val="24"/>
              </w:rPr>
            </w:pPr>
            <w:r>
              <w:rPr>
                <w:sz w:val="24"/>
              </w:rPr>
              <w:t>行政处罚</w:t>
            </w:r>
          </w:p>
        </w:tc>
        <w:tc>
          <w:tcPr>
            <w:tcW w:w="3418" w:type="dxa"/>
            <w:gridSpan w:val="2"/>
            <w:noWrap w:val="0"/>
            <w:vAlign w:val="center"/>
          </w:tcPr>
          <w:p w14:paraId="4C416E99">
            <w:pPr>
              <w:spacing w:line="390" w:lineRule="exact"/>
              <w:ind w:left="31" w:leftChars="15" w:right="31" w:rightChars="15"/>
              <w:rPr>
                <w:sz w:val="24"/>
              </w:rPr>
            </w:pPr>
            <w:r>
              <w:rPr>
                <w:rFonts w:hint="eastAsia"/>
                <w:sz w:val="24"/>
              </w:rPr>
              <w:t>对</w:t>
            </w:r>
            <w:r>
              <w:rPr>
                <w:sz w:val="24"/>
              </w:rPr>
              <w:t>以弹出等形式发布互联网广告，未显著标明关闭标志，确保一键关闭的处罚</w:t>
            </w:r>
          </w:p>
        </w:tc>
        <w:tc>
          <w:tcPr>
            <w:tcW w:w="1738" w:type="dxa"/>
            <w:noWrap w:val="0"/>
            <w:vAlign w:val="center"/>
          </w:tcPr>
          <w:p w14:paraId="1F589C9A">
            <w:pPr>
              <w:spacing w:line="390" w:lineRule="exact"/>
              <w:jc w:val="center"/>
              <w:rPr>
                <w:rFonts w:hint="eastAsia"/>
                <w:sz w:val="24"/>
              </w:rPr>
            </w:pPr>
            <w:r>
              <w:rPr>
                <w:rFonts w:hint="eastAsia"/>
                <w:sz w:val="24"/>
              </w:rPr>
              <w:t>市、县</w:t>
            </w:r>
          </w:p>
        </w:tc>
        <w:tc>
          <w:tcPr>
            <w:tcW w:w="1704" w:type="dxa"/>
            <w:noWrap w:val="0"/>
            <w:vAlign w:val="center"/>
          </w:tcPr>
          <w:p w14:paraId="0C3A14F6">
            <w:pPr>
              <w:spacing w:line="400" w:lineRule="exact"/>
              <w:rPr>
                <w:sz w:val="24"/>
              </w:rPr>
            </w:pPr>
          </w:p>
        </w:tc>
      </w:tr>
      <w:tr w14:paraId="046FD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E2E2EA1">
            <w:pPr>
              <w:spacing w:line="400" w:lineRule="exact"/>
              <w:jc w:val="center"/>
              <w:rPr>
                <w:sz w:val="24"/>
              </w:rPr>
            </w:pPr>
            <w:r>
              <w:rPr>
                <w:sz w:val="24"/>
              </w:rPr>
              <w:t>76</w:t>
            </w:r>
          </w:p>
        </w:tc>
        <w:tc>
          <w:tcPr>
            <w:tcW w:w="1378" w:type="dxa"/>
            <w:gridSpan w:val="2"/>
            <w:noWrap w:val="0"/>
            <w:vAlign w:val="center"/>
          </w:tcPr>
          <w:p w14:paraId="3564B894">
            <w:pPr>
              <w:spacing w:line="390" w:lineRule="exact"/>
              <w:jc w:val="center"/>
              <w:rPr>
                <w:sz w:val="24"/>
              </w:rPr>
            </w:pPr>
            <w:r>
              <w:rPr>
                <w:sz w:val="24"/>
              </w:rPr>
              <w:t>行政处罚</w:t>
            </w:r>
          </w:p>
        </w:tc>
        <w:tc>
          <w:tcPr>
            <w:tcW w:w="3418" w:type="dxa"/>
            <w:gridSpan w:val="2"/>
            <w:noWrap w:val="0"/>
            <w:vAlign w:val="center"/>
          </w:tcPr>
          <w:p w14:paraId="7ED1E023">
            <w:pPr>
              <w:spacing w:line="390" w:lineRule="exact"/>
              <w:ind w:left="31" w:leftChars="15" w:right="31" w:rightChars="15"/>
              <w:rPr>
                <w:sz w:val="24"/>
              </w:rPr>
            </w:pPr>
            <w:r>
              <w:rPr>
                <w:sz w:val="24"/>
              </w:rPr>
              <w:t>对广告发布者以弹出等形式发布互联网广告的违法行为的处罚</w:t>
            </w:r>
          </w:p>
        </w:tc>
        <w:tc>
          <w:tcPr>
            <w:tcW w:w="1738" w:type="dxa"/>
            <w:noWrap w:val="0"/>
            <w:vAlign w:val="center"/>
          </w:tcPr>
          <w:p w14:paraId="41D373FD">
            <w:pPr>
              <w:spacing w:line="390" w:lineRule="exact"/>
              <w:jc w:val="center"/>
              <w:rPr>
                <w:rFonts w:hint="eastAsia"/>
                <w:sz w:val="24"/>
              </w:rPr>
            </w:pPr>
            <w:r>
              <w:rPr>
                <w:rFonts w:hint="eastAsia"/>
                <w:sz w:val="24"/>
              </w:rPr>
              <w:t>市、县</w:t>
            </w:r>
          </w:p>
        </w:tc>
        <w:tc>
          <w:tcPr>
            <w:tcW w:w="1704" w:type="dxa"/>
            <w:noWrap w:val="0"/>
            <w:vAlign w:val="center"/>
          </w:tcPr>
          <w:p w14:paraId="20C0AE70">
            <w:pPr>
              <w:spacing w:line="400" w:lineRule="exact"/>
              <w:rPr>
                <w:sz w:val="24"/>
              </w:rPr>
            </w:pPr>
          </w:p>
        </w:tc>
      </w:tr>
      <w:tr w14:paraId="47D46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F17D3A0">
            <w:pPr>
              <w:spacing w:line="400" w:lineRule="exact"/>
              <w:jc w:val="center"/>
              <w:rPr>
                <w:sz w:val="24"/>
              </w:rPr>
            </w:pPr>
            <w:r>
              <w:rPr>
                <w:sz w:val="24"/>
              </w:rPr>
              <w:t>77</w:t>
            </w:r>
          </w:p>
        </w:tc>
        <w:tc>
          <w:tcPr>
            <w:tcW w:w="1378" w:type="dxa"/>
            <w:gridSpan w:val="2"/>
            <w:noWrap w:val="0"/>
            <w:vAlign w:val="center"/>
          </w:tcPr>
          <w:p w14:paraId="4A02991F">
            <w:pPr>
              <w:spacing w:line="390" w:lineRule="exact"/>
              <w:jc w:val="center"/>
              <w:rPr>
                <w:sz w:val="24"/>
              </w:rPr>
            </w:pPr>
            <w:r>
              <w:rPr>
                <w:sz w:val="24"/>
              </w:rPr>
              <w:t>行政处罚</w:t>
            </w:r>
          </w:p>
        </w:tc>
        <w:tc>
          <w:tcPr>
            <w:tcW w:w="3418" w:type="dxa"/>
            <w:gridSpan w:val="2"/>
            <w:noWrap w:val="0"/>
            <w:vAlign w:val="center"/>
          </w:tcPr>
          <w:p w14:paraId="26A5EB92">
            <w:pPr>
              <w:spacing w:line="390" w:lineRule="exact"/>
              <w:ind w:left="31" w:leftChars="15" w:right="31" w:rightChars="15"/>
              <w:rPr>
                <w:sz w:val="24"/>
              </w:rPr>
            </w:pPr>
            <w:r>
              <w:rPr>
                <w:sz w:val="24"/>
              </w:rPr>
              <w:t>对广告主未按规定建立广告档案或者未对广告内容进行核对，广告经营者、广告发布者拒不配合互联网广告行业调查或者提供虚假资料的处罚</w:t>
            </w:r>
          </w:p>
        </w:tc>
        <w:tc>
          <w:tcPr>
            <w:tcW w:w="1738" w:type="dxa"/>
            <w:noWrap w:val="0"/>
            <w:vAlign w:val="center"/>
          </w:tcPr>
          <w:p w14:paraId="6169B266">
            <w:pPr>
              <w:spacing w:line="390" w:lineRule="exact"/>
              <w:jc w:val="center"/>
              <w:rPr>
                <w:rFonts w:hint="eastAsia"/>
                <w:sz w:val="24"/>
              </w:rPr>
            </w:pPr>
            <w:r>
              <w:rPr>
                <w:rFonts w:hint="eastAsia"/>
                <w:sz w:val="24"/>
              </w:rPr>
              <w:t>市、县</w:t>
            </w:r>
          </w:p>
        </w:tc>
        <w:tc>
          <w:tcPr>
            <w:tcW w:w="1704" w:type="dxa"/>
            <w:noWrap w:val="0"/>
            <w:vAlign w:val="center"/>
          </w:tcPr>
          <w:p w14:paraId="394B154E">
            <w:pPr>
              <w:spacing w:line="400" w:lineRule="exact"/>
              <w:rPr>
                <w:sz w:val="24"/>
              </w:rPr>
            </w:pPr>
          </w:p>
        </w:tc>
      </w:tr>
      <w:tr w14:paraId="36D6E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CC0BBEF">
            <w:pPr>
              <w:spacing w:line="400" w:lineRule="exact"/>
              <w:jc w:val="center"/>
              <w:rPr>
                <w:sz w:val="24"/>
              </w:rPr>
            </w:pPr>
            <w:r>
              <w:rPr>
                <w:sz w:val="24"/>
              </w:rPr>
              <w:t>78</w:t>
            </w:r>
          </w:p>
        </w:tc>
        <w:tc>
          <w:tcPr>
            <w:tcW w:w="1378" w:type="dxa"/>
            <w:gridSpan w:val="2"/>
            <w:noWrap w:val="0"/>
            <w:vAlign w:val="center"/>
          </w:tcPr>
          <w:p w14:paraId="565BAA83">
            <w:pPr>
              <w:spacing w:line="390" w:lineRule="exact"/>
              <w:jc w:val="center"/>
              <w:rPr>
                <w:sz w:val="24"/>
              </w:rPr>
            </w:pPr>
            <w:r>
              <w:rPr>
                <w:sz w:val="24"/>
              </w:rPr>
              <w:t>行政处罚</w:t>
            </w:r>
          </w:p>
        </w:tc>
        <w:tc>
          <w:tcPr>
            <w:tcW w:w="3418" w:type="dxa"/>
            <w:gridSpan w:val="2"/>
            <w:noWrap w:val="0"/>
            <w:vAlign w:val="center"/>
          </w:tcPr>
          <w:p w14:paraId="542C6348">
            <w:pPr>
              <w:spacing w:line="390" w:lineRule="exact"/>
              <w:ind w:left="31" w:leftChars="15" w:right="31" w:rightChars="15"/>
              <w:rPr>
                <w:sz w:val="24"/>
              </w:rPr>
            </w:pPr>
            <w:r>
              <w:rPr>
                <w:sz w:val="24"/>
              </w:rPr>
              <w:t>对互联网平台经营者在提供互联网信息服务过程中未履行相关义务的处罚</w:t>
            </w:r>
          </w:p>
        </w:tc>
        <w:tc>
          <w:tcPr>
            <w:tcW w:w="1738" w:type="dxa"/>
            <w:noWrap w:val="0"/>
            <w:vAlign w:val="center"/>
          </w:tcPr>
          <w:p w14:paraId="5F97E077">
            <w:pPr>
              <w:spacing w:line="390" w:lineRule="exact"/>
              <w:jc w:val="center"/>
              <w:rPr>
                <w:rFonts w:hint="eastAsia"/>
                <w:sz w:val="24"/>
              </w:rPr>
            </w:pPr>
            <w:r>
              <w:rPr>
                <w:rFonts w:hint="eastAsia"/>
                <w:sz w:val="24"/>
              </w:rPr>
              <w:t>市、县</w:t>
            </w:r>
          </w:p>
        </w:tc>
        <w:tc>
          <w:tcPr>
            <w:tcW w:w="1704" w:type="dxa"/>
            <w:noWrap w:val="0"/>
            <w:vAlign w:val="center"/>
          </w:tcPr>
          <w:p w14:paraId="4A44D0F5">
            <w:pPr>
              <w:spacing w:line="400" w:lineRule="exact"/>
              <w:rPr>
                <w:sz w:val="24"/>
              </w:rPr>
            </w:pPr>
          </w:p>
        </w:tc>
      </w:tr>
      <w:tr w14:paraId="62D18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6741371">
            <w:pPr>
              <w:spacing w:line="400" w:lineRule="exact"/>
              <w:jc w:val="center"/>
              <w:rPr>
                <w:sz w:val="24"/>
              </w:rPr>
            </w:pPr>
            <w:r>
              <w:rPr>
                <w:sz w:val="24"/>
              </w:rPr>
              <w:t>79</w:t>
            </w:r>
          </w:p>
        </w:tc>
        <w:tc>
          <w:tcPr>
            <w:tcW w:w="1378" w:type="dxa"/>
            <w:gridSpan w:val="2"/>
            <w:noWrap w:val="0"/>
            <w:vAlign w:val="center"/>
          </w:tcPr>
          <w:p w14:paraId="1D619605">
            <w:pPr>
              <w:spacing w:line="390" w:lineRule="exact"/>
              <w:jc w:val="center"/>
              <w:rPr>
                <w:sz w:val="24"/>
              </w:rPr>
            </w:pPr>
            <w:r>
              <w:rPr>
                <w:sz w:val="24"/>
              </w:rPr>
              <w:t>行政处罚</w:t>
            </w:r>
          </w:p>
        </w:tc>
        <w:tc>
          <w:tcPr>
            <w:tcW w:w="3418" w:type="dxa"/>
            <w:gridSpan w:val="2"/>
            <w:noWrap w:val="0"/>
            <w:vAlign w:val="center"/>
          </w:tcPr>
          <w:p w14:paraId="571F4B23">
            <w:pPr>
              <w:spacing w:line="390" w:lineRule="exact"/>
              <w:ind w:left="31" w:leftChars="15" w:right="31" w:rightChars="15"/>
              <w:rPr>
                <w:sz w:val="24"/>
              </w:rPr>
            </w:pPr>
            <w:r>
              <w:rPr>
                <w:rFonts w:hint="eastAsia"/>
                <w:sz w:val="24"/>
              </w:rPr>
              <w:t>对</w:t>
            </w:r>
            <w:r>
              <w:rPr>
                <w:sz w:val="24"/>
              </w:rPr>
              <w:t>利用互联网发布、发送广告，影响用户正常使用网络等四类行为的处罚</w:t>
            </w:r>
          </w:p>
        </w:tc>
        <w:tc>
          <w:tcPr>
            <w:tcW w:w="1738" w:type="dxa"/>
            <w:noWrap w:val="0"/>
            <w:vAlign w:val="center"/>
          </w:tcPr>
          <w:p w14:paraId="7AB42BAA">
            <w:pPr>
              <w:spacing w:line="390" w:lineRule="exact"/>
              <w:jc w:val="center"/>
              <w:rPr>
                <w:rFonts w:hint="eastAsia"/>
                <w:sz w:val="24"/>
              </w:rPr>
            </w:pPr>
            <w:r>
              <w:rPr>
                <w:rFonts w:hint="eastAsia"/>
                <w:sz w:val="24"/>
              </w:rPr>
              <w:t>市、县</w:t>
            </w:r>
          </w:p>
        </w:tc>
        <w:tc>
          <w:tcPr>
            <w:tcW w:w="1704" w:type="dxa"/>
            <w:noWrap w:val="0"/>
            <w:vAlign w:val="center"/>
          </w:tcPr>
          <w:p w14:paraId="174113D3">
            <w:pPr>
              <w:spacing w:line="400" w:lineRule="exact"/>
              <w:rPr>
                <w:sz w:val="24"/>
              </w:rPr>
            </w:pPr>
          </w:p>
        </w:tc>
      </w:tr>
      <w:tr w14:paraId="3315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762EBC0">
            <w:pPr>
              <w:spacing w:line="400" w:lineRule="exact"/>
              <w:jc w:val="center"/>
              <w:rPr>
                <w:sz w:val="24"/>
              </w:rPr>
            </w:pPr>
            <w:r>
              <w:rPr>
                <w:sz w:val="24"/>
              </w:rPr>
              <w:t>80</w:t>
            </w:r>
          </w:p>
        </w:tc>
        <w:tc>
          <w:tcPr>
            <w:tcW w:w="1378" w:type="dxa"/>
            <w:gridSpan w:val="2"/>
            <w:noWrap w:val="0"/>
            <w:vAlign w:val="center"/>
          </w:tcPr>
          <w:p w14:paraId="2484DDA7">
            <w:pPr>
              <w:spacing w:line="390" w:lineRule="exact"/>
              <w:jc w:val="center"/>
              <w:rPr>
                <w:sz w:val="24"/>
              </w:rPr>
            </w:pPr>
            <w:r>
              <w:rPr>
                <w:sz w:val="24"/>
              </w:rPr>
              <w:t>行政处罚</w:t>
            </w:r>
          </w:p>
        </w:tc>
        <w:tc>
          <w:tcPr>
            <w:tcW w:w="3418" w:type="dxa"/>
            <w:gridSpan w:val="2"/>
            <w:noWrap w:val="0"/>
            <w:vAlign w:val="center"/>
          </w:tcPr>
          <w:p w14:paraId="6B89E874">
            <w:pPr>
              <w:spacing w:line="390" w:lineRule="exact"/>
              <w:ind w:left="31" w:leftChars="15" w:right="31" w:rightChars="15"/>
              <w:rPr>
                <w:sz w:val="24"/>
              </w:rPr>
            </w:pPr>
            <w:r>
              <w:rPr>
                <w:sz w:val="24"/>
              </w:rPr>
              <w:t>对经营者实施混淆行为或者帮助他人实施混淆行为的处罚</w:t>
            </w:r>
          </w:p>
        </w:tc>
        <w:tc>
          <w:tcPr>
            <w:tcW w:w="1738" w:type="dxa"/>
            <w:noWrap w:val="0"/>
            <w:vAlign w:val="center"/>
          </w:tcPr>
          <w:p w14:paraId="3C0FF9EB">
            <w:pPr>
              <w:spacing w:line="390" w:lineRule="exact"/>
              <w:jc w:val="center"/>
              <w:rPr>
                <w:rFonts w:hint="eastAsia"/>
                <w:sz w:val="24"/>
              </w:rPr>
            </w:pPr>
            <w:r>
              <w:rPr>
                <w:rFonts w:hint="eastAsia"/>
                <w:sz w:val="24"/>
              </w:rPr>
              <w:t>市、县</w:t>
            </w:r>
          </w:p>
        </w:tc>
        <w:tc>
          <w:tcPr>
            <w:tcW w:w="1704" w:type="dxa"/>
            <w:noWrap w:val="0"/>
            <w:vAlign w:val="center"/>
          </w:tcPr>
          <w:p w14:paraId="7B9A38D6">
            <w:pPr>
              <w:spacing w:line="400" w:lineRule="exact"/>
              <w:rPr>
                <w:sz w:val="24"/>
              </w:rPr>
            </w:pPr>
          </w:p>
        </w:tc>
      </w:tr>
      <w:tr w14:paraId="3FABE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B26C12B">
            <w:pPr>
              <w:spacing w:line="400" w:lineRule="exact"/>
              <w:jc w:val="center"/>
              <w:rPr>
                <w:sz w:val="24"/>
              </w:rPr>
            </w:pPr>
            <w:r>
              <w:rPr>
                <w:sz w:val="24"/>
              </w:rPr>
              <w:t>81</w:t>
            </w:r>
          </w:p>
        </w:tc>
        <w:tc>
          <w:tcPr>
            <w:tcW w:w="1378" w:type="dxa"/>
            <w:gridSpan w:val="2"/>
            <w:noWrap w:val="0"/>
            <w:vAlign w:val="center"/>
          </w:tcPr>
          <w:p w14:paraId="7B7A0815">
            <w:pPr>
              <w:spacing w:line="390" w:lineRule="exact"/>
              <w:jc w:val="center"/>
              <w:rPr>
                <w:sz w:val="24"/>
              </w:rPr>
            </w:pPr>
            <w:r>
              <w:rPr>
                <w:sz w:val="24"/>
              </w:rPr>
              <w:t>行政处罚</w:t>
            </w:r>
          </w:p>
        </w:tc>
        <w:tc>
          <w:tcPr>
            <w:tcW w:w="3418" w:type="dxa"/>
            <w:gridSpan w:val="2"/>
            <w:noWrap w:val="0"/>
            <w:vAlign w:val="center"/>
          </w:tcPr>
          <w:p w14:paraId="2F3E4A6B">
            <w:pPr>
              <w:spacing w:line="390" w:lineRule="exact"/>
              <w:ind w:left="31" w:leftChars="15" w:right="31" w:rightChars="15"/>
              <w:rPr>
                <w:sz w:val="24"/>
              </w:rPr>
            </w:pPr>
            <w:r>
              <w:rPr>
                <w:sz w:val="24"/>
              </w:rPr>
              <w:t>对有关单位贿赂他人或者收受贿赂的处罚</w:t>
            </w:r>
          </w:p>
        </w:tc>
        <w:tc>
          <w:tcPr>
            <w:tcW w:w="1738" w:type="dxa"/>
            <w:noWrap w:val="0"/>
            <w:vAlign w:val="center"/>
          </w:tcPr>
          <w:p w14:paraId="08B15163">
            <w:pPr>
              <w:spacing w:line="390" w:lineRule="exact"/>
              <w:jc w:val="center"/>
              <w:rPr>
                <w:rFonts w:hint="eastAsia"/>
                <w:sz w:val="24"/>
              </w:rPr>
            </w:pPr>
            <w:r>
              <w:rPr>
                <w:rFonts w:hint="eastAsia"/>
                <w:sz w:val="24"/>
              </w:rPr>
              <w:t>市、县</w:t>
            </w:r>
          </w:p>
        </w:tc>
        <w:tc>
          <w:tcPr>
            <w:tcW w:w="1704" w:type="dxa"/>
            <w:noWrap w:val="0"/>
            <w:vAlign w:val="center"/>
          </w:tcPr>
          <w:p w14:paraId="7154DD32">
            <w:pPr>
              <w:spacing w:line="400" w:lineRule="exact"/>
              <w:rPr>
                <w:sz w:val="24"/>
              </w:rPr>
            </w:pPr>
          </w:p>
        </w:tc>
      </w:tr>
      <w:tr w14:paraId="16560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4C6E50D">
            <w:pPr>
              <w:spacing w:line="400" w:lineRule="exact"/>
              <w:jc w:val="center"/>
              <w:rPr>
                <w:sz w:val="24"/>
              </w:rPr>
            </w:pPr>
            <w:r>
              <w:rPr>
                <w:sz w:val="24"/>
              </w:rPr>
              <w:t>82</w:t>
            </w:r>
          </w:p>
        </w:tc>
        <w:tc>
          <w:tcPr>
            <w:tcW w:w="1378" w:type="dxa"/>
            <w:gridSpan w:val="2"/>
            <w:noWrap w:val="0"/>
            <w:vAlign w:val="center"/>
          </w:tcPr>
          <w:p w14:paraId="6A13D5BE">
            <w:pPr>
              <w:spacing w:line="390" w:lineRule="exact"/>
              <w:jc w:val="center"/>
              <w:rPr>
                <w:sz w:val="24"/>
              </w:rPr>
            </w:pPr>
            <w:r>
              <w:rPr>
                <w:sz w:val="24"/>
              </w:rPr>
              <w:t>行政处罚</w:t>
            </w:r>
          </w:p>
        </w:tc>
        <w:tc>
          <w:tcPr>
            <w:tcW w:w="3418" w:type="dxa"/>
            <w:gridSpan w:val="2"/>
            <w:noWrap w:val="0"/>
            <w:vAlign w:val="center"/>
          </w:tcPr>
          <w:p w14:paraId="6AFF2EDA">
            <w:pPr>
              <w:spacing w:line="390" w:lineRule="exact"/>
              <w:ind w:left="31" w:leftChars="15" w:right="31" w:rightChars="15"/>
              <w:rPr>
                <w:sz w:val="24"/>
              </w:rPr>
            </w:pPr>
            <w:r>
              <w:rPr>
                <w:sz w:val="24"/>
              </w:rPr>
              <w:t>对经营者对其商品作虚假或者引人误解的商业宣传，或者通过组织虚假交易、虚假评价等方式帮助其他经营者进行虚假或者引人误解的商业宣传的处罚</w:t>
            </w:r>
          </w:p>
        </w:tc>
        <w:tc>
          <w:tcPr>
            <w:tcW w:w="1738" w:type="dxa"/>
            <w:noWrap w:val="0"/>
            <w:vAlign w:val="center"/>
          </w:tcPr>
          <w:p w14:paraId="218BF3E1">
            <w:pPr>
              <w:spacing w:line="390" w:lineRule="exact"/>
              <w:jc w:val="center"/>
              <w:rPr>
                <w:rFonts w:hint="eastAsia"/>
                <w:sz w:val="24"/>
              </w:rPr>
            </w:pPr>
            <w:r>
              <w:rPr>
                <w:rFonts w:hint="eastAsia"/>
                <w:sz w:val="24"/>
              </w:rPr>
              <w:t>市、县</w:t>
            </w:r>
          </w:p>
        </w:tc>
        <w:tc>
          <w:tcPr>
            <w:tcW w:w="1704" w:type="dxa"/>
            <w:noWrap w:val="0"/>
            <w:vAlign w:val="center"/>
          </w:tcPr>
          <w:p w14:paraId="50DA57DB">
            <w:pPr>
              <w:spacing w:line="400" w:lineRule="exact"/>
              <w:rPr>
                <w:sz w:val="24"/>
              </w:rPr>
            </w:pPr>
          </w:p>
        </w:tc>
      </w:tr>
      <w:tr w14:paraId="72C21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58D1F4E">
            <w:pPr>
              <w:spacing w:line="400" w:lineRule="exact"/>
              <w:jc w:val="center"/>
              <w:rPr>
                <w:sz w:val="24"/>
              </w:rPr>
            </w:pPr>
            <w:r>
              <w:rPr>
                <w:sz w:val="24"/>
              </w:rPr>
              <w:t>83</w:t>
            </w:r>
          </w:p>
        </w:tc>
        <w:tc>
          <w:tcPr>
            <w:tcW w:w="1378" w:type="dxa"/>
            <w:gridSpan w:val="2"/>
            <w:noWrap w:val="0"/>
            <w:vAlign w:val="center"/>
          </w:tcPr>
          <w:p w14:paraId="47830DC9">
            <w:pPr>
              <w:spacing w:line="390" w:lineRule="exact"/>
              <w:jc w:val="center"/>
              <w:rPr>
                <w:sz w:val="24"/>
              </w:rPr>
            </w:pPr>
            <w:r>
              <w:rPr>
                <w:sz w:val="24"/>
              </w:rPr>
              <w:t>行政处罚</w:t>
            </w:r>
          </w:p>
        </w:tc>
        <w:tc>
          <w:tcPr>
            <w:tcW w:w="3418" w:type="dxa"/>
            <w:gridSpan w:val="2"/>
            <w:noWrap w:val="0"/>
            <w:vAlign w:val="center"/>
          </w:tcPr>
          <w:p w14:paraId="36FA5484">
            <w:pPr>
              <w:spacing w:line="390" w:lineRule="exact"/>
              <w:ind w:left="31" w:leftChars="15" w:right="31" w:rightChars="15"/>
              <w:rPr>
                <w:sz w:val="24"/>
              </w:rPr>
            </w:pPr>
            <w:r>
              <w:rPr>
                <w:sz w:val="24"/>
              </w:rPr>
              <w:t>对经营者以及其他自然人、法人和非法人组织侵犯商业秘密的处罚</w:t>
            </w:r>
          </w:p>
        </w:tc>
        <w:tc>
          <w:tcPr>
            <w:tcW w:w="1738" w:type="dxa"/>
            <w:noWrap w:val="0"/>
            <w:vAlign w:val="center"/>
          </w:tcPr>
          <w:p w14:paraId="67949659">
            <w:pPr>
              <w:spacing w:line="390" w:lineRule="exact"/>
              <w:jc w:val="center"/>
              <w:rPr>
                <w:rFonts w:hint="eastAsia"/>
                <w:sz w:val="24"/>
              </w:rPr>
            </w:pPr>
            <w:r>
              <w:rPr>
                <w:rFonts w:hint="eastAsia"/>
                <w:sz w:val="24"/>
              </w:rPr>
              <w:t>市、县</w:t>
            </w:r>
          </w:p>
        </w:tc>
        <w:tc>
          <w:tcPr>
            <w:tcW w:w="1704" w:type="dxa"/>
            <w:noWrap w:val="0"/>
            <w:vAlign w:val="center"/>
          </w:tcPr>
          <w:p w14:paraId="6DE63078">
            <w:pPr>
              <w:spacing w:line="400" w:lineRule="exact"/>
              <w:rPr>
                <w:sz w:val="24"/>
              </w:rPr>
            </w:pPr>
          </w:p>
        </w:tc>
      </w:tr>
      <w:tr w14:paraId="1AD52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EE6BA86">
            <w:pPr>
              <w:spacing w:line="400" w:lineRule="exact"/>
              <w:jc w:val="center"/>
              <w:rPr>
                <w:sz w:val="24"/>
              </w:rPr>
            </w:pPr>
            <w:r>
              <w:rPr>
                <w:sz w:val="24"/>
              </w:rPr>
              <w:t>84</w:t>
            </w:r>
          </w:p>
        </w:tc>
        <w:tc>
          <w:tcPr>
            <w:tcW w:w="1378" w:type="dxa"/>
            <w:gridSpan w:val="2"/>
            <w:noWrap w:val="0"/>
            <w:vAlign w:val="center"/>
          </w:tcPr>
          <w:p w14:paraId="6A901D02">
            <w:pPr>
              <w:spacing w:line="390" w:lineRule="exact"/>
              <w:jc w:val="center"/>
              <w:rPr>
                <w:sz w:val="24"/>
              </w:rPr>
            </w:pPr>
            <w:r>
              <w:rPr>
                <w:sz w:val="24"/>
              </w:rPr>
              <w:t>行政处罚</w:t>
            </w:r>
          </w:p>
        </w:tc>
        <w:tc>
          <w:tcPr>
            <w:tcW w:w="3418" w:type="dxa"/>
            <w:gridSpan w:val="2"/>
            <w:noWrap w:val="0"/>
            <w:vAlign w:val="center"/>
          </w:tcPr>
          <w:p w14:paraId="199E9372">
            <w:pPr>
              <w:spacing w:line="390" w:lineRule="exact"/>
              <w:ind w:left="31" w:leftChars="15" w:right="31" w:rightChars="15"/>
              <w:rPr>
                <w:sz w:val="24"/>
              </w:rPr>
            </w:pPr>
            <w:r>
              <w:rPr>
                <w:sz w:val="24"/>
              </w:rPr>
              <w:t>对经营者违法进行有奖销售的处罚</w:t>
            </w:r>
          </w:p>
        </w:tc>
        <w:tc>
          <w:tcPr>
            <w:tcW w:w="1738" w:type="dxa"/>
            <w:noWrap w:val="0"/>
            <w:vAlign w:val="center"/>
          </w:tcPr>
          <w:p w14:paraId="275132D9">
            <w:pPr>
              <w:spacing w:line="390" w:lineRule="exact"/>
              <w:jc w:val="center"/>
              <w:rPr>
                <w:rFonts w:hint="eastAsia"/>
                <w:sz w:val="24"/>
              </w:rPr>
            </w:pPr>
            <w:r>
              <w:rPr>
                <w:rFonts w:hint="eastAsia"/>
                <w:sz w:val="24"/>
              </w:rPr>
              <w:t>市、县</w:t>
            </w:r>
          </w:p>
        </w:tc>
        <w:tc>
          <w:tcPr>
            <w:tcW w:w="1704" w:type="dxa"/>
            <w:noWrap w:val="0"/>
            <w:vAlign w:val="center"/>
          </w:tcPr>
          <w:p w14:paraId="03EABB94">
            <w:pPr>
              <w:spacing w:line="400" w:lineRule="exact"/>
              <w:rPr>
                <w:sz w:val="24"/>
              </w:rPr>
            </w:pPr>
          </w:p>
        </w:tc>
      </w:tr>
      <w:tr w14:paraId="06521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4B87742">
            <w:pPr>
              <w:spacing w:line="400" w:lineRule="exact"/>
              <w:jc w:val="center"/>
              <w:rPr>
                <w:sz w:val="24"/>
              </w:rPr>
            </w:pPr>
            <w:r>
              <w:rPr>
                <w:sz w:val="24"/>
              </w:rPr>
              <w:t>85</w:t>
            </w:r>
          </w:p>
        </w:tc>
        <w:tc>
          <w:tcPr>
            <w:tcW w:w="1378" w:type="dxa"/>
            <w:gridSpan w:val="2"/>
            <w:noWrap w:val="0"/>
            <w:vAlign w:val="center"/>
          </w:tcPr>
          <w:p w14:paraId="17980C5B">
            <w:pPr>
              <w:spacing w:line="400" w:lineRule="exact"/>
              <w:jc w:val="center"/>
              <w:rPr>
                <w:sz w:val="24"/>
              </w:rPr>
            </w:pPr>
            <w:r>
              <w:rPr>
                <w:sz w:val="24"/>
              </w:rPr>
              <w:t>行政处罚</w:t>
            </w:r>
          </w:p>
        </w:tc>
        <w:tc>
          <w:tcPr>
            <w:tcW w:w="3418" w:type="dxa"/>
            <w:gridSpan w:val="2"/>
            <w:noWrap w:val="0"/>
            <w:vAlign w:val="center"/>
          </w:tcPr>
          <w:p w14:paraId="528FEEE4">
            <w:pPr>
              <w:spacing w:line="400" w:lineRule="exact"/>
              <w:ind w:left="31" w:leftChars="15" w:right="31" w:rightChars="15"/>
              <w:rPr>
                <w:sz w:val="24"/>
              </w:rPr>
            </w:pPr>
            <w:r>
              <w:rPr>
                <w:sz w:val="24"/>
              </w:rPr>
              <w:t>对经营者损害其他经营者商业信誉、商品声誉的处罚</w:t>
            </w:r>
          </w:p>
        </w:tc>
        <w:tc>
          <w:tcPr>
            <w:tcW w:w="1738" w:type="dxa"/>
            <w:noWrap w:val="0"/>
            <w:vAlign w:val="center"/>
          </w:tcPr>
          <w:p w14:paraId="0FEAA9E5">
            <w:pPr>
              <w:spacing w:line="400" w:lineRule="exact"/>
              <w:jc w:val="center"/>
              <w:rPr>
                <w:rFonts w:hint="eastAsia"/>
                <w:sz w:val="24"/>
              </w:rPr>
            </w:pPr>
            <w:r>
              <w:rPr>
                <w:rFonts w:hint="eastAsia"/>
                <w:sz w:val="24"/>
              </w:rPr>
              <w:t>市、县</w:t>
            </w:r>
          </w:p>
        </w:tc>
        <w:tc>
          <w:tcPr>
            <w:tcW w:w="1704" w:type="dxa"/>
            <w:noWrap w:val="0"/>
            <w:vAlign w:val="center"/>
          </w:tcPr>
          <w:p w14:paraId="186B0A35">
            <w:pPr>
              <w:spacing w:line="400" w:lineRule="exact"/>
              <w:rPr>
                <w:sz w:val="24"/>
              </w:rPr>
            </w:pPr>
          </w:p>
        </w:tc>
      </w:tr>
      <w:tr w14:paraId="1F98C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481" w:hRule="atLeast"/>
          <w:jc w:val="center"/>
        </w:trPr>
        <w:tc>
          <w:tcPr>
            <w:tcW w:w="672" w:type="dxa"/>
            <w:noWrap w:val="0"/>
            <w:vAlign w:val="center"/>
          </w:tcPr>
          <w:p w14:paraId="672D16ED">
            <w:pPr>
              <w:spacing w:line="400" w:lineRule="exact"/>
              <w:jc w:val="center"/>
              <w:rPr>
                <w:sz w:val="24"/>
              </w:rPr>
            </w:pPr>
            <w:r>
              <w:rPr>
                <w:sz w:val="24"/>
              </w:rPr>
              <w:t>86</w:t>
            </w:r>
          </w:p>
        </w:tc>
        <w:tc>
          <w:tcPr>
            <w:tcW w:w="1378" w:type="dxa"/>
            <w:gridSpan w:val="2"/>
            <w:noWrap w:val="0"/>
            <w:vAlign w:val="center"/>
          </w:tcPr>
          <w:p w14:paraId="2ECF808C">
            <w:pPr>
              <w:spacing w:line="400" w:lineRule="exact"/>
              <w:jc w:val="center"/>
              <w:rPr>
                <w:sz w:val="24"/>
              </w:rPr>
            </w:pPr>
            <w:r>
              <w:rPr>
                <w:sz w:val="24"/>
              </w:rPr>
              <w:t>行政处罚</w:t>
            </w:r>
          </w:p>
        </w:tc>
        <w:tc>
          <w:tcPr>
            <w:tcW w:w="3418" w:type="dxa"/>
            <w:gridSpan w:val="2"/>
            <w:noWrap w:val="0"/>
            <w:vAlign w:val="center"/>
          </w:tcPr>
          <w:p w14:paraId="446B2399">
            <w:pPr>
              <w:spacing w:line="400" w:lineRule="exact"/>
              <w:ind w:left="31" w:leftChars="15" w:right="31" w:rightChars="15"/>
              <w:rPr>
                <w:sz w:val="24"/>
              </w:rPr>
            </w:pPr>
            <w:r>
              <w:rPr>
                <w:sz w:val="24"/>
              </w:rPr>
              <w:t>对经营者妨碍、破坏其他经营者合法提供的网络产品或者服务正常运行以及以不正当方式，获取、使用其他经营者合法持有的数据或者滥用平台规则，损害其他经营者的合法权益的处罚</w:t>
            </w:r>
          </w:p>
        </w:tc>
        <w:tc>
          <w:tcPr>
            <w:tcW w:w="1738" w:type="dxa"/>
            <w:noWrap w:val="0"/>
            <w:vAlign w:val="center"/>
          </w:tcPr>
          <w:p w14:paraId="67A45403">
            <w:pPr>
              <w:spacing w:line="400" w:lineRule="exact"/>
              <w:jc w:val="center"/>
              <w:rPr>
                <w:rFonts w:hint="eastAsia"/>
                <w:sz w:val="24"/>
              </w:rPr>
            </w:pPr>
            <w:r>
              <w:rPr>
                <w:rFonts w:hint="eastAsia"/>
                <w:sz w:val="24"/>
              </w:rPr>
              <w:t>市、县</w:t>
            </w:r>
          </w:p>
        </w:tc>
        <w:tc>
          <w:tcPr>
            <w:tcW w:w="1704" w:type="dxa"/>
            <w:noWrap w:val="0"/>
            <w:vAlign w:val="center"/>
          </w:tcPr>
          <w:p w14:paraId="2B34D8E0">
            <w:pPr>
              <w:spacing w:line="400" w:lineRule="exact"/>
              <w:rPr>
                <w:sz w:val="24"/>
              </w:rPr>
            </w:pPr>
          </w:p>
        </w:tc>
      </w:tr>
      <w:tr w14:paraId="470CC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0" w:hRule="atLeast"/>
          <w:jc w:val="center"/>
        </w:trPr>
        <w:tc>
          <w:tcPr>
            <w:tcW w:w="672" w:type="dxa"/>
            <w:noWrap w:val="0"/>
            <w:vAlign w:val="center"/>
          </w:tcPr>
          <w:p w14:paraId="5893A8AA">
            <w:pPr>
              <w:spacing w:line="400" w:lineRule="exact"/>
              <w:jc w:val="center"/>
              <w:rPr>
                <w:sz w:val="24"/>
              </w:rPr>
            </w:pPr>
            <w:r>
              <w:rPr>
                <w:sz w:val="24"/>
              </w:rPr>
              <w:t>87</w:t>
            </w:r>
          </w:p>
        </w:tc>
        <w:tc>
          <w:tcPr>
            <w:tcW w:w="1378" w:type="dxa"/>
            <w:gridSpan w:val="2"/>
            <w:noWrap w:val="0"/>
            <w:vAlign w:val="center"/>
          </w:tcPr>
          <w:p w14:paraId="389957F7">
            <w:pPr>
              <w:spacing w:line="400" w:lineRule="exact"/>
              <w:jc w:val="center"/>
              <w:rPr>
                <w:sz w:val="24"/>
              </w:rPr>
            </w:pPr>
            <w:r>
              <w:rPr>
                <w:sz w:val="24"/>
              </w:rPr>
              <w:t>行政处罚</w:t>
            </w:r>
          </w:p>
        </w:tc>
        <w:tc>
          <w:tcPr>
            <w:tcW w:w="3418" w:type="dxa"/>
            <w:gridSpan w:val="2"/>
            <w:noWrap w:val="0"/>
            <w:vAlign w:val="center"/>
          </w:tcPr>
          <w:p w14:paraId="53D5063A">
            <w:pPr>
              <w:spacing w:line="400" w:lineRule="exact"/>
              <w:ind w:left="31" w:leftChars="15" w:right="31" w:rightChars="15"/>
              <w:rPr>
                <w:sz w:val="24"/>
              </w:rPr>
            </w:pPr>
            <w:r>
              <w:rPr>
                <w:sz w:val="24"/>
              </w:rPr>
              <w:t>对妨害监督检查部门依法履行职责，拒绝、阻碍调查的处罚</w:t>
            </w:r>
          </w:p>
        </w:tc>
        <w:tc>
          <w:tcPr>
            <w:tcW w:w="1738" w:type="dxa"/>
            <w:noWrap w:val="0"/>
            <w:vAlign w:val="center"/>
          </w:tcPr>
          <w:p w14:paraId="0CA76245">
            <w:pPr>
              <w:spacing w:line="400" w:lineRule="exact"/>
              <w:jc w:val="center"/>
              <w:rPr>
                <w:rFonts w:hint="eastAsia"/>
                <w:sz w:val="24"/>
              </w:rPr>
            </w:pPr>
            <w:r>
              <w:rPr>
                <w:rFonts w:hint="eastAsia"/>
                <w:sz w:val="24"/>
              </w:rPr>
              <w:t>省、市、县</w:t>
            </w:r>
          </w:p>
        </w:tc>
        <w:tc>
          <w:tcPr>
            <w:tcW w:w="1704" w:type="dxa"/>
            <w:noWrap w:val="0"/>
            <w:vAlign w:val="center"/>
          </w:tcPr>
          <w:p w14:paraId="2781EECC">
            <w:pPr>
              <w:spacing w:line="400" w:lineRule="exact"/>
              <w:rPr>
                <w:sz w:val="24"/>
              </w:rPr>
            </w:pPr>
          </w:p>
        </w:tc>
      </w:tr>
      <w:tr w14:paraId="7B0BC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20A0B44">
            <w:pPr>
              <w:spacing w:line="400" w:lineRule="exact"/>
              <w:jc w:val="center"/>
              <w:rPr>
                <w:sz w:val="24"/>
              </w:rPr>
            </w:pPr>
            <w:r>
              <w:rPr>
                <w:sz w:val="24"/>
              </w:rPr>
              <w:t>88</w:t>
            </w:r>
          </w:p>
        </w:tc>
        <w:tc>
          <w:tcPr>
            <w:tcW w:w="1378" w:type="dxa"/>
            <w:gridSpan w:val="2"/>
            <w:noWrap w:val="0"/>
            <w:vAlign w:val="center"/>
          </w:tcPr>
          <w:p w14:paraId="77C71AD1">
            <w:pPr>
              <w:spacing w:line="400" w:lineRule="exact"/>
              <w:jc w:val="center"/>
              <w:rPr>
                <w:sz w:val="24"/>
              </w:rPr>
            </w:pPr>
            <w:r>
              <w:rPr>
                <w:sz w:val="24"/>
              </w:rPr>
              <w:t>行政处罚</w:t>
            </w:r>
          </w:p>
        </w:tc>
        <w:tc>
          <w:tcPr>
            <w:tcW w:w="3418" w:type="dxa"/>
            <w:gridSpan w:val="2"/>
            <w:noWrap w:val="0"/>
            <w:vAlign w:val="center"/>
          </w:tcPr>
          <w:p w14:paraId="345076BF">
            <w:pPr>
              <w:spacing w:line="400" w:lineRule="exact"/>
              <w:ind w:left="31" w:leftChars="15" w:right="31" w:rightChars="15"/>
              <w:rPr>
                <w:sz w:val="24"/>
              </w:rPr>
            </w:pPr>
            <w:r>
              <w:rPr>
                <w:sz w:val="24"/>
              </w:rPr>
              <w:t>对未经批准从事直销活动的处罚</w:t>
            </w:r>
          </w:p>
        </w:tc>
        <w:tc>
          <w:tcPr>
            <w:tcW w:w="1738" w:type="dxa"/>
            <w:noWrap w:val="0"/>
            <w:vAlign w:val="center"/>
          </w:tcPr>
          <w:p w14:paraId="3F107572">
            <w:pPr>
              <w:spacing w:line="400" w:lineRule="exact"/>
              <w:jc w:val="center"/>
              <w:rPr>
                <w:rFonts w:hint="eastAsia"/>
                <w:sz w:val="24"/>
              </w:rPr>
            </w:pPr>
            <w:r>
              <w:rPr>
                <w:rFonts w:hint="eastAsia"/>
                <w:sz w:val="24"/>
              </w:rPr>
              <w:t>市、县</w:t>
            </w:r>
          </w:p>
        </w:tc>
        <w:tc>
          <w:tcPr>
            <w:tcW w:w="1704" w:type="dxa"/>
            <w:noWrap w:val="0"/>
            <w:vAlign w:val="center"/>
          </w:tcPr>
          <w:p w14:paraId="144D4447">
            <w:pPr>
              <w:spacing w:line="400" w:lineRule="exact"/>
              <w:rPr>
                <w:sz w:val="24"/>
              </w:rPr>
            </w:pPr>
          </w:p>
        </w:tc>
      </w:tr>
      <w:tr w14:paraId="62767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BA5180B">
            <w:pPr>
              <w:spacing w:line="400" w:lineRule="exact"/>
              <w:jc w:val="center"/>
              <w:rPr>
                <w:sz w:val="24"/>
              </w:rPr>
            </w:pPr>
            <w:r>
              <w:rPr>
                <w:sz w:val="24"/>
              </w:rPr>
              <w:t>89</w:t>
            </w:r>
          </w:p>
        </w:tc>
        <w:tc>
          <w:tcPr>
            <w:tcW w:w="1378" w:type="dxa"/>
            <w:gridSpan w:val="2"/>
            <w:noWrap w:val="0"/>
            <w:vAlign w:val="center"/>
          </w:tcPr>
          <w:p w14:paraId="3FECE287">
            <w:pPr>
              <w:spacing w:line="400" w:lineRule="exact"/>
              <w:jc w:val="center"/>
              <w:rPr>
                <w:sz w:val="24"/>
              </w:rPr>
            </w:pPr>
            <w:r>
              <w:rPr>
                <w:sz w:val="24"/>
              </w:rPr>
              <w:t>行政处罚</w:t>
            </w:r>
          </w:p>
        </w:tc>
        <w:tc>
          <w:tcPr>
            <w:tcW w:w="3418" w:type="dxa"/>
            <w:gridSpan w:val="2"/>
            <w:noWrap w:val="0"/>
            <w:vAlign w:val="center"/>
          </w:tcPr>
          <w:p w14:paraId="186C69ED">
            <w:pPr>
              <w:spacing w:line="400" w:lineRule="exact"/>
              <w:ind w:left="31" w:leftChars="15" w:right="31" w:rightChars="15"/>
              <w:rPr>
                <w:sz w:val="24"/>
              </w:rPr>
            </w:pPr>
            <w:r>
              <w:rPr>
                <w:sz w:val="24"/>
              </w:rPr>
              <w:t>对申请人通过欺骗、贿赂等手段取得直销许可的处罚</w:t>
            </w:r>
          </w:p>
        </w:tc>
        <w:tc>
          <w:tcPr>
            <w:tcW w:w="1738" w:type="dxa"/>
            <w:noWrap w:val="0"/>
            <w:vAlign w:val="center"/>
          </w:tcPr>
          <w:p w14:paraId="700B2D41">
            <w:pPr>
              <w:spacing w:line="400" w:lineRule="exact"/>
              <w:jc w:val="center"/>
              <w:rPr>
                <w:rFonts w:hint="eastAsia"/>
                <w:sz w:val="24"/>
              </w:rPr>
            </w:pPr>
            <w:r>
              <w:rPr>
                <w:rFonts w:hint="eastAsia"/>
                <w:sz w:val="24"/>
              </w:rPr>
              <w:t>市、县</w:t>
            </w:r>
          </w:p>
        </w:tc>
        <w:tc>
          <w:tcPr>
            <w:tcW w:w="1704" w:type="dxa"/>
            <w:noWrap w:val="0"/>
            <w:vAlign w:val="center"/>
          </w:tcPr>
          <w:p w14:paraId="148176ED">
            <w:pPr>
              <w:spacing w:line="400" w:lineRule="exact"/>
              <w:rPr>
                <w:sz w:val="24"/>
              </w:rPr>
            </w:pPr>
          </w:p>
        </w:tc>
      </w:tr>
      <w:tr w14:paraId="1B192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F5A784F">
            <w:pPr>
              <w:spacing w:line="400" w:lineRule="exact"/>
              <w:jc w:val="center"/>
              <w:rPr>
                <w:sz w:val="24"/>
              </w:rPr>
            </w:pPr>
            <w:r>
              <w:rPr>
                <w:sz w:val="24"/>
              </w:rPr>
              <w:t>90</w:t>
            </w:r>
          </w:p>
        </w:tc>
        <w:tc>
          <w:tcPr>
            <w:tcW w:w="1378" w:type="dxa"/>
            <w:gridSpan w:val="2"/>
            <w:noWrap w:val="0"/>
            <w:vAlign w:val="center"/>
          </w:tcPr>
          <w:p w14:paraId="65C6B3D7">
            <w:pPr>
              <w:spacing w:line="400" w:lineRule="exact"/>
              <w:jc w:val="center"/>
              <w:rPr>
                <w:sz w:val="24"/>
              </w:rPr>
            </w:pPr>
            <w:r>
              <w:rPr>
                <w:sz w:val="24"/>
              </w:rPr>
              <w:t>行政处罚</w:t>
            </w:r>
          </w:p>
        </w:tc>
        <w:tc>
          <w:tcPr>
            <w:tcW w:w="3418" w:type="dxa"/>
            <w:gridSpan w:val="2"/>
            <w:noWrap w:val="0"/>
            <w:vAlign w:val="center"/>
          </w:tcPr>
          <w:p w14:paraId="5D989046">
            <w:pPr>
              <w:spacing w:line="400" w:lineRule="exact"/>
              <w:ind w:left="31" w:leftChars="15" w:right="31" w:rightChars="15"/>
              <w:rPr>
                <w:sz w:val="24"/>
              </w:rPr>
            </w:pPr>
            <w:r>
              <w:rPr>
                <w:sz w:val="24"/>
              </w:rPr>
              <w:t>对直销企业重要内容发生重大变更未报批准的处罚</w:t>
            </w:r>
          </w:p>
        </w:tc>
        <w:tc>
          <w:tcPr>
            <w:tcW w:w="1738" w:type="dxa"/>
            <w:noWrap w:val="0"/>
            <w:vAlign w:val="center"/>
          </w:tcPr>
          <w:p w14:paraId="0847F1A8">
            <w:pPr>
              <w:spacing w:line="400" w:lineRule="exact"/>
              <w:jc w:val="center"/>
              <w:rPr>
                <w:rFonts w:hint="eastAsia"/>
                <w:sz w:val="24"/>
              </w:rPr>
            </w:pPr>
            <w:r>
              <w:rPr>
                <w:rFonts w:hint="eastAsia"/>
                <w:sz w:val="24"/>
              </w:rPr>
              <w:t>市、县</w:t>
            </w:r>
          </w:p>
        </w:tc>
        <w:tc>
          <w:tcPr>
            <w:tcW w:w="1704" w:type="dxa"/>
            <w:noWrap w:val="0"/>
            <w:vAlign w:val="center"/>
          </w:tcPr>
          <w:p w14:paraId="13A4B692">
            <w:pPr>
              <w:spacing w:line="400" w:lineRule="exact"/>
              <w:rPr>
                <w:sz w:val="24"/>
              </w:rPr>
            </w:pPr>
          </w:p>
        </w:tc>
      </w:tr>
      <w:tr w14:paraId="0D563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3B074FB">
            <w:pPr>
              <w:spacing w:line="400" w:lineRule="exact"/>
              <w:jc w:val="center"/>
              <w:rPr>
                <w:sz w:val="24"/>
              </w:rPr>
            </w:pPr>
            <w:r>
              <w:rPr>
                <w:sz w:val="24"/>
              </w:rPr>
              <w:t>91</w:t>
            </w:r>
          </w:p>
        </w:tc>
        <w:tc>
          <w:tcPr>
            <w:tcW w:w="1378" w:type="dxa"/>
            <w:gridSpan w:val="2"/>
            <w:noWrap w:val="0"/>
            <w:vAlign w:val="center"/>
          </w:tcPr>
          <w:p w14:paraId="6AD4F1C6">
            <w:pPr>
              <w:spacing w:line="400" w:lineRule="exact"/>
              <w:jc w:val="center"/>
              <w:rPr>
                <w:sz w:val="24"/>
              </w:rPr>
            </w:pPr>
            <w:r>
              <w:rPr>
                <w:sz w:val="24"/>
              </w:rPr>
              <w:t>行政处罚</w:t>
            </w:r>
          </w:p>
        </w:tc>
        <w:tc>
          <w:tcPr>
            <w:tcW w:w="3418" w:type="dxa"/>
            <w:gridSpan w:val="2"/>
            <w:noWrap w:val="0"/>
            <w:vAlign w:val="center"/>
          </w:tcPr>
          <w:p w14:paraId="614B0063">
            <w:pPr>
              <w:spacing w:line="400" w:lineRule="exact"/>
              <w:ind w:left="31" w:leftChars="15" w:right="31" w:rightChars="15"/>
              <w:rPr>
                <w:sz w:val="24"/>
              </w:rPr>
            </w:pPr>
            <w:r>
              <w:rPr>
                <w:sz w:val="24"/>
              </w:rPr>
              <w:t>对直销企业违反规定超出直销产品范围从事直销经营活动的处罚</w:t>
            </w:r>
          </w:p>
        </w:tc>
        <w:tc>
          <w:tcPr>
            <w:tcW w:w="1738" w:type="dxa"/>
            <w:noWrap w:val="0"/>
            <w:vAlign w:val="center"/>
          </w:tcPr>
          <w:p w14:paraId="7CCDB7A1">
            <w:pPr>
              <w:spacing w:line="400" w:lineRule="exact"/>
              <w:jc w:val="center"/>
              <w:rPr>
                <w:rFonts w:hint="eastAsia"/>
                <w:sz w:val="24"/>
              </w:rPr>
            </w:pPr>
            <w:r>
              <w:rPr>
                <w:rFonts w:hint="eastAsia"/>
                <w:sz w:val="24"/>
              </w:rPr>
              <w:t>市、县</w:t>
            </w:r>
          </w:p>
        </w:tc>
        <w:tc>
          <w:tcPr>
            <w:tcW w:w="1704" w:type="dxa"/>
            <w:noWrap w:val="0"/>
            <w:vAlign w:val="center"/>
          </w:tcPr>
          <w:p w14:paraId="63E32C4D">
            <w:pPr>
              <w:spacing w:line="400" w:lineRule="exact"/>
              <w:rPr>
                <w:sz w:val="24"/>
              </w:rPr>
            </w:pPr>
          </w:p>
        </w:tc>
      </w:tr>
      <w:tr w14:paraId="28F0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E0DB59C">
            <w:pPr>
              <w:spacing w:line="400" w:lineRule="exact"/>
              <w:jc w:val="center"/>
              <w:rPr>
                <w:sz w:val="24"/>
              </w:rPr>
            </w:pPr>
            <w:r>
              <w:rPr>
                <w:sz w:val="24"/>
              </w:rPr>
              <w:t>92</w:t>
            </w:r>
          </w:p>
        </w:tc>
        <w:tc>
          <w:tcPr>
            <w:tcW w:w="1378" w:type="dxa"/>
            <w:gridSpan w:val="2"/>
            <w:noWrap w:val="0"/>
            <w:vAlign w:val="center"/>
          </w:tcPr>
          <w:p w14:paraId="3C9938AE">
            <w:pPr>
              <w:spacing w:line="400" w:lineRule="exact"/>
              <w:jc w:val="center"/>
              <w:rPr>
                <w:sz w:val="24"/>
              </w:rPr>
            </w:pPr>
            <w:r>
              <w:rPr>
                <w:sz w:val="24"/>
              </w:rPr>
              <w:t>行政处罚</w:t>
            </w:r>
          </w:p>
        </w:tc>
        <w:tc>
          <w:tcPr>
            <w:tcW w:w="3418" w:type="dxa"/>
            <w:gridSpan w:val="2"/>
            <w:noWrap w:val="0"/>
            <w:vAlign w:val="center"/>
          </w:tcPr>
          <w:p w14:paraId="265438E9">
            <w:pPr>
              <w:spacing w:line="400" w:lineRule="exact"/>
              <w:ind w:left="31" w:leftChars="15" w:right="31" w:rightChars="15"/>
              <w:rPr>
                <w:sz w:val="24"/>
              </w:rPr>
            </w:pPr>
            <w:r>
              <w:rPr>
                <w:sz w:val="24"/>
              </w:rPr>
              <w:t>对直销企业及其直销员违反规定有欺骗、误导等宣传和推销的处罚</w:t>
            </w:r>
          </w:p>
        </w:tc>
        <w:tc>
          <w:tcPr>
            <w:tcW w:w="1738" w:type="dxa"/>
            <w:noWrap w:val="0"/>
            <w:vAlign w:val="center"/>
          </w:tcPr>
          <w:p w14:paraId="2676FA92">
            <w:pPr>
              <w:spacing w:line="400" w:lineRule="exact"/>
              <w:jc w:val="center"/>
              <w:rPr>
                <w:rFonts w:hint="eastAsia"/>
                <w:sz w:val="24"/>
              </w:rPr>
            </w:pPr>
            <w:r>
              <w:rPr>
                <w:rFonts w:hint="eastAsia"/>
                <w:sz w:val="24"/>
              </w:rPr>
              <w:t>市、县</w:t>
            </w:r>
          </w:p>
        </w:tc>
        <w:tc>
          <w:tcPr>
            <w:tcW w:w="1704" w:type="dxa"/>
            <w:noWrap w:val="0"/>
            <w:vAlign w:val="center"/>
          </w:tcPr>
          <w:p w14:paraId="3A3597BE">
            <w:pPr>
              <w:spacing w:line="400" w:lineRule="exact"/>
              <w:rPr>
                <w:sz w:val="24"/>
              </w:rPr>
            </w:pPr>
          </w:p>
        </w:tc>
      </w:tr>
      <w:tr w14:paraId="2BF79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05A3A23">
            <w:pPr>
              <w:spacing w:line="400" w:lineRule="exact"/>
              <w:jc w:val="center"/>
              <w:rPr>
                <w:sz w:val="24"/>
              </w:rPr>
            </w:pPr>
            <w:r>
              <w:rPr>
                <w:sz w:val="24"/>
              </w:rPr>
              <w:t>93</w:t>
            </w:r>
          </w:p>
        </w:tc>
        <w:tc>
          <w:tcPr>
            <w:tcW w:w="1378" w:type="dxa"/>
            <w:gridSpan w:val="2"/>
            <w:noWrap w:val="0"/>
            <w:vAlign w:val="center"/>
          </w:tcPr>
          <w:p w14:paraId="3A2B67D4">
            <w:pPr>
              <w:spacing w:line="400" w:lineRule="exact"/>
              <w:jc w:val="center"/>
              <w:rPr>
                <w:sz w:val="24"/>
              </w:rPr>
            </w:pPr>
            <w:r>
              <w:rPr>
                <w:sz w:val="24"/>
              </w:rPr>
              <w:t>行政处罚</w:t>
            </w:r>
          </w:p>
        </w:tc>
        <w:tc>
          <w:tcPr>
            <w:tcW w:w="3418" w:type="dxa"/>
            <w:gridSpan w:val="2"/>
            <w:noWrap w:val="0"/>
            <w:vAlign w:val="center"/>
          </w:tcPr>
          <w:p w14:paraId="3D36D1B7">
            <w:pPr>
              <w:spacing w:line="400" w:lineRule="exact"/>
              <w:ind w:left="31" w:leftChars="15" w:right="31" w:rightChars="15"/>
              <w:rPr>
                <w:sz w:val="24"/>
              </w:rPr>
            </w:pPr>
            <w:r>
              <w:rPr>
                <w:sz w:val="24"/>
              </w:rPr>
              <w:t>对直销企业及其分支机构违反规定招募直销员的处罚</w:t>
            </w:r>
          </w:p>
        </w:tc>
        <w:tc>
          <w:tcPr>
            <w:tcW w:w="1738" w:type="dxa"/>
            <w:noWrap w:val="0"/>
            <w:vAlign w:val="center"/>
          </w:tcPr>
          <w:p w14:paraId="7898AE67">
            <w:pPr>
              <w:spacing w:line="400" w:lineRule="exact"/>
              <w:jc w:val="center"/>
              <w:rPr>
                <w:rFonts w:hint="eastAsia"/>
                <w:sz w:val="24"/>
              </w:rPr>
            </w:pPr>
            <w:r>
              <w:rPr>
                <w:rFonts w:hint="eastAsia"/>
                <w:sz w:val="24"/>
              </w:rPr>
              <w:t>市、县</w:t>
            </w:r>
          </w:p>
        </w:tc>
        <w:tc>
          <w:tcPr>
            <w:tcW w:w="1704" w:type="dxa"/>
            <w:noWrap w:val="0"/>
            <w:vAlign w:val="center"/>
          </w:tcPr>
          <w:p w14:paraId="5B2B446C">
            <w:pPr>
              <w:spacing w:line="400" w:lineRule="exact"/>
              <w:rPr>
                <w:sz w:val="24"/>
              </w:rPr>
            </w:pPr>
          </w:p>
        </w:tc>
      </w:tr>
      <w:tr w14:paraId="0CB54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85C21EC">
            <w:pPr>
              <w:spacing w:line="400" w:lineRule="exact"/>
              <w:jc w:val="center"/>
              <w:rPr>
                <w:sz w:val="24"/>
              </w:rPr>
            </w:pPr>
            <w:r>
              <w:rPr>
                <w:sz w:val="24"/>
              </w:rPr>
              <w:t>94</w:t>
            </w:r>
          </w:p>
        </w:tc>
        <w:tc>
          <w:tcPr>
            <w:tcW w:w="1378" w:type="dxa"/>
            <w:gridSpan w:val="2"/>
            <w:noWrap w:val="0"/>
            <w:vAlign w:val="center"/>
          </w:tcPr>
          <w:p w14:paraId="156F8F98">
            <w:pPr>
              <w:spacing w:line="400" w:lineRule="exact"/>
              <w:jc w:val="center"/>
              <w:rPr>
                <w:sz w:val="24"/>
              </w:rPr>
            </w:pPr>
            <w:r>
              <w:rPr>
                <w:sz w:val="24"/>
              </w:rPr>
              <w:t>行政处罚</w:t>
            </w:r>
          </w:p>
        </w:tc>
        <w:tc>
          <w:tcPr>
            <w:tcW w:w="3418" w:type="dxa"/>
            <w:gridSpan w:val="2"/>
            <w:noWrap w:val="0"/>
            <w:vAlign w:val="center"/>
          </w:tcPr>
          <w:p w14:paraId="7A9AD529">
            <w:pPr>
              <w:spacing w:line="400" w:lineRule="exact"/>
              <w:ind w:left="31" w:leftChars="15" w:right="31" w:rightChars="15"/>
              <w:rPr>
                <w:sz w:val="24"/>
              </w:rPr>
            </w:pPr>
            <w:r>
              <w:rPr>
                <w:sz w:val="24"/>
              </w:rPr>
              <w:t>对未取得直销员证从事直销活动的处罚</w:t>
            </w:r>
          </w:p>
        </w:tc>
        <w:tc>
          <w:tcPr>
            <w:tcW w:w="1738" w:type="dxa"/>
            <w:noWrap w:val="0"/>
            <w:vAlign w:val="center"/>
          </w:tcPr>
          <w:p w14:paraId="461BDC8E">
            <w:pPr>
              <w:spacing w:line="400" w:lineRule="exact"/>
              <w:jc w:val="center"/>
              <w:rPr>
                <w:rFonts w:hint="eastAsia"/>
                <w:sz w:val="24"/>
              </w:rPr>
            </w:pPr>
            <w:r>
              <w:rPr>
                <w:rFonts w:hint="eastAsia"/>
                <w:sz w:val="24"/>
              </w:rPr>
              <w:t>市、县</w:t>
            </w:r>
          </w:p>
        </w:tc>
        <w:tc>
          <w:tcPr>
            <w:tcW w:w="1704" w:type="dxa"/>
            <w:noWrap w:val="0"/>
            <w:vAlign w:val="center"/>
          </w:tcPr>
          <w:p w14:paraId="1E913B74">
            <w:pPr>
              <w:spacing w:line="400" w:lineRule="exact"/>
              <w:rPr>
                <w:sz w:val="24"/>
              </w:rPr>
            </w:pPr>
          </w:p>
        </w:tc>
      </w:tr>
      <w:tr w14:paraId="1AF87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10C0D74">
            <w:pPr>
              <w:spacing w:line="400" w:lineRule="exact"/>
              <w:jc w:val="center"/>
              <w:rPr>
                <w:sz w:val="24"/>
              </w:rPr>
            </w:pPr>
            <w:r>
              <w:rPr>
                <w:sz w:val="24"/>
              </w:rPr>
              <w:t>95</w:t>
            </w:r>
          </w:p>
        </w:tc>
        <w:tc>
          <w:tcPr>
            <w:tcW w:w="1378" w:type="dxa"/>
            <w:gridSpan w:val="2"/>
            <w:noWrap w:val="0"/>
            <w:vAlign w:val="center"/>
          </w:tcPr>
          <w:p w14:paraId="2CA0A9CB">
            <w:pPr>
              <w:spacing w:line="400" w:lineRule="exact"/>
              <w:jc w:val="center"/>
              <w:rPr>
                <w:sz w:val="24"/>
              </w:rPr>
            </w:pPr>
            <w:r>
              <w:rPr>
                <w:sz w:val="24"/>
              </w:rPr>
              <w:t>行政处罚</w:t>
            </w:r>
          </w:p>
        </w:tc>
        <w:tc>
          <w:tcPr>
            <w:tcW w:w="3418" w:type="dxa"/>
            <w:gridSpan w:val="2"/>
            <w:noWrap w:val="0"/>
            <w:vAlign w:val="center"/>
          </w:tcPr>
          <w:p w14:paraId="532A2375">
            <w:pPr>
              <w:spacing w:line="400" w:lineRule="exact"/>
              <w:ind w:left="31" w:leftChars="15" w:right="31" w:rightChars="15"/>
              <w:rPr>
                <w:sz w:val="24"/>
              </w:rPr>
            </w:pPr>
            <w:r>
              <w:rPr>
                <w:sz w:val="24"/>
              </w:rPr>
              <w:t>对直销企业进行直销员业务培训违反规定及直销企业以外的单位和个人组织直销员业务培训的处罚</w:t>
            </w:r>
          </w:p>
        </w:tc>
        <w:tc>
          <w:tcPr>
            <w:tcW w:w="1738" w:type="dxa"/>
            <w:noWrap w:val="0"/>
            <w:vAlign w:val="center"/>
          </w:tcPr>
          <w:p w14:paraId="53FE0AA4">
            <w:pPr>
              <w:spacing w:line="400" w:lineRule="exact"/>
              <w:jc w:val="center"/>
              <w:rPr>
                <w:rFonts w:hint="eastAsia"/>
                <w:sz w:val="24"/>
              </w:rPr>
            </w:pPr>
            <w:r>
              <w:rPr>
                <w:rFonts w:hint="eastAsia"/>
                <w:sz w:val="24"/>
              </w:rPr>
              <w:t>市、县</w:t>
            </w:r>
          </w:p>
        </w:tc>
        <w:tc>
          <w:tcPr>
            <w:tcW w:w="1704" w:type="dxa"/>
            <w:noWrap w:val="0"/>
            <w:vAlign w:val="center"/>
          </w:tcPr>
          <w:p w14:paraId="609C124D">
            <w:pPr>
              <w:spacing w:line="400" w:lineRule="exact"/>
              <w:rPr>
                <w:sz w:val="24"/>
              </w:rPr>
            </w:pPr>
          </w:p>
        </w:tc>
      </w:tr>
      <w:tr w14:paraId="33D0D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94" w:hRule="atLeast"/>
          <w:jc w:val="center"/>
        </w:trPr>
        <w:tc>
          <w:tcPr>
            <w:tcW w:w="672" w:type="dxa"/>
            <w:noWrap w:val="0"/>
            <w:vAlign w:val="center"/>
          </w:tcPr>
          <w:p w14:paraId="4338327F">
            <w:pPr>
              <w:spacing w:line="400" w:lineRule="exact"/>
              <w:jc w:val="center"/>
              <w:rPr>
                <w:sz w:val="24"/>
              </w:rPr>
            </w:pPr>
            <w:r>
              <w:rPr>
                <w:sz w:val="24"/>
              </w:rPr>
              <w:t>96</w:t>
            </w:r>
          </w:p>
        </w:tc>
        <w:tc>
          <w:tcPr>
            <w:tcW w:w="1378" w:type="dxa"/>
            <w:gridSpan w:val="2"/>
            <w:noWrap w:val="0"/>
            <w:vAlign w:val="center"/>
          </w:tcPr>
          <w:p w14:paraId="2C8B5AE2">
            <w:pPr>
              <w:spacing w:line="400" w:lineRule="exact"/>
              <w:jc w:val="center"/>
              <w:rPr>
                <w:sz w:val="24"/>
              </w:rPr>
            </w:pPr>
            <w:r>
              <w:rPr>
                <w:sz w:val="24"/>
              </w:rPr>
              <w:t>行政处罚</w:t>
            </w:r>
          </w:p>
        </w:tc>
        <w:tc>
          <w:tcPr>
            <w:tcW w:w="3418" w:type="dxa"/>
            <w:gridSpan w:val="2"/>
            <w:noWrap w:val="0"/>
            <w:vAlign w:val="center"/>
          </w:tcPr>
          <w:p w14:paraId="0FD83373">
            <w:pPr>
              <w:spacing w:line="400" w:lineRule="exact"/>
              <w:ind w:left="31" w:leftChars="15" w:right="31" w:rightChars="15"/>
              <w:rPr>
                <w:rFonts w:hint="eastAsia"/>
                <w:sz w:val="24"/>
              </w:rPr>
            </w:pPr>
            <w:r>
              <w:rPr>
                <w:sz w:val="24"/>
              </w:rPr>
              <w:t>对直销员违规向消费者推销产品的</w:t>
            </w:r>
            <w:r>
              <w:rPr>
                <w:rFonts w:hint="eastAsia"/>
                <w:sz w:val="24"/>
              </w:rPr>
              <w:t>处罚</w:t>
            </w:r>
          </w:p>
        </w:tc>
        <w:tc>
          <w:tcPr>
            <w:tcW w:w="1738" w:type="dxa"/>
            <w:noWrap w:val="0"/>
            <w:vAlign w:val="center"/>
          </w:tcPr>
          <w:p w14:paraId="5925F381">
            <w:pPr>
              <w:spacing w:line="400" w:lineRule="exact"/>
              <w:jc w:val="center"/>
              <w:rPr>
                <w:rFonts w:hint="eastAsia"/>
                <w:sz w:val="24"/>
              </w:rPr>
            </w:pPr>
            <w:r>
              <w:rPr>
                <w:rFonts w:hint="eastAsia"/>
                <w:sz w:val="24"/>
              </w:rPr>
              <w:t>市、县</w:t>
            </w:r>
          </w:p>
        </w:tc>
        <w:tc>
          <w:tcPr>
            <w:tcW w:w="1704" w:type="dxa"/>
            <w:noWrap w:val="0"/>
            <w:vAlign w:val="center"/>
          </w:tcPr>
          <w:p w14:paraId="17FC034C">
            <w:pPr>
              <w:spacing w:line="400" w:lineRule="exact"/>
              <w:rPr>
                <w:sz w:val="24"/>
              </w:rPr>
            </w:pPr>
          </w:p>
        </w:tc>
      </w:tr>
      <w:tr w14:paraId="133F0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85" w:hRule="atLeast"/>
          <w:jc w:val="center"/>
        </w:trPr>
        <w:tc>
          <w:tcPr>
            <w:tcW w:w="672" w:type="dxa"/>
            <w:noWrap w:val="0"/>
            <w:vAlign w:val="center"/>
          </w:tcPr>
          <w:p w14:paraId="7D2E843C">
            <w:pPr>
              <w:spacing w:line="400" w:lineRule="exact"/>
              <w:jc w:val="center"/>
              <w:rPr>
                <w:sz w:val="24"/>
              </w:rPr>
            </w:pPr>
            <w:r>
              <w:rPr>
                <w:sz w:val="24"/>
              </w:rPr>
              <w:t>97</w:t>
            </w:r>
          </w:p>
        </w:tc>
        <w:tc>
          <w:tcPr>
            <w:tcW w:w="1378" w:type="dxa"/>
            <w:gridSpan w:val="2"/>
            <w:noWrap w:val="0"/>
            <w:vAlign w:val="center"/>
          </w:tcPr>
          <w:p w14:paraId="6F0493FA">
            <w:pPr>
              <w:spacing w:line="400" w:lineRule="exact"/>
              <w:jc w:val="center"/>
              <w:rPr>
                <w:sz w:val="24"/>
              </w:rPr>
            </w:pPr>
            <w:r>
              <w:rPr>
                <w:sz w:val="24"/>
              </w:rPr>
              <w:t>行政处罚</w:t>
            </w:r>
          </w:p>
        </w:tc>
        <w:tc>
          <w:tcPr>
            <w:tcW w:w="3418" w:type="dxa"/>
            <w:gridSpan w:val="2"/>
            <w:noWrap w:val="0"/>
            <w:vAlign w:val="center"/>
          </w:tcPr>
          <w:p w14:paraId="710FC504">
            <w:pPr>
              <w:spacing w:line="400" w:lineRule="exact"/>
              <w:ind w:left="31" w:leftChars="15" w:right="31" w:rightChars="15"/>
              <w:rPr>
                <w:sz w:val="24"/>
              </w:rPr>
            </w:pPr>
            <w:r>
              <w:rPr>
                <w:sz w:val="24"/>
              </w:rPr>
              <w:t>对直销企业未按月支付直销员报酬、未建立并实行完善的换货和退货制度的处罚</w:t>
            </w:r>
          </w:p>
        </w:tc>
        <w:tc>
          <w:tcPr>
            <w:tcW w:w="1738" w:type="dxa"/>
            <w:noWrap w:val="0"/>
            <w:vAlign w:val="center"/>
          </w:tcPr>
          <w:p w14:paraId="6B7A232A">
            <w:pPr>
              <w:spacing w:line="400" w:lineRule="exact"/>
              <w:jc w:val="center"/>
              <w:rPr>
                <w:rFonts w:hint="eastAsia"/>
                <w:sz w:val="24"/>
              </w:rPr>
            </w:pPr>
            <w:r>
              <w:rPr>
                <w:rFonts w:hint="eastAsia"/>
                <w:sz w:val="24"/>
              </w:rPr>
              <w:t>市、县</w:t>
            </w:r>
          </w:p>
        </w:tc>
        <w:tc>
          <w:tcPr>
            <w:tcW w:w="1704" w:type="dxa"/>
            <w:noWrap w:val="0"/>
            <w:vAlign w:val="center"/>
          </w:tcPr>
          <w:p w14:paraId="7F1ABEAF">
            <w:pPr>
              <w:spacing w:line="400" w:lineRule="exact"/>
              <w:rPr>
                <w:sz w:val="24"/>
              </w:rPr>
            </w:pPr>
          </w:p>
        </w:tc>
      </w:tr>
      <w:tr w14:paraId="78728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97" w:hRule="atLeast"/>
          <w:jc w:val="center"/>
        </w:trPr>
        <w:tc>
          <w:tcPr>
            <w:tcW w:w="672" w:type="dxa"/>
            <w:noWrap w:val="0"/>
            <w:vAlign w:val="center"/>
          </w:tcPr>
          <w:p w14:paraId="076A8160">
            <w:pPr>
              <w:spacing w:line="400" w:lineRule="exact"/>
              <w:jc w:val="center"/>
              <w:rPr>
                <w:sz w:val="24"/>
              </w:rPr>
            </w:pPr>
            <w:r>
              <w:rPr>
                <w:sz w:val="24"/>
              </w:rPr>
              <w:t>98</w:t>
            </w:r>
          </w:p>
        </w:tc>
        <w:tc>
          <w:tcPr>
            <w:tcW w:w="1378" w:type="dxa"/>
            <w:gridSpan w:val="2"/>
            <w:noWrap w:val="0"/>
            <w:vAlign w:val="center"/>
          </w:tcPr>
          <w:p w14:paraId="680B7E98">
            <w:pPr>
              <w:spacing w:line="400" w:lineRule="exact"/>
              <w:jc w:val="center"/>
              <w:rPr>
                <w:sz w:val="24"/>
              </w:rPr>
            </w:pPr>
            <w:r>
              <w:rPr>
                <w:sz w:val="24"/>
              </w:rPr>
              <w:t>行政处罚</w:t>
            </w:r>
          </w:p>
        </w:tc>
        <w:tc>
          <w:tcPr>
            <w:tcW w:w="3418" w:type="dxa"/>
            <w:gridSpan w:val="2"/>
            <w:noWrap w:val="0"/>
            <w:vAlign w:val="center"/>
          </w:tcPr>
          <w:p w14:paraId="24925C25">
            <w:pPr>
              <w:spacing w:line="400" w:lineRule="exact"/>
              <w:ind w:left="31" w:leftChars="15" w:right="31" w:rightChars="15"/>
              <w:rPr>
                <w:sz w:val="24"/>
              </w:rPr>
            </w:pPr>
            <w:r>
              <w:rPr>
                <w:sz w:val="24"/>
              </w:rPr>
              <w:t>对直销企业未依照有关规定进行信息报备和披露的处罚</w:t>
            </w:r>
          </w:p>
        </w:tc>
        <w:tc>
          <w:tcPr>
            <w:tcW w:w="1738" w:type="dxa"/>
            <w:noWrap w:val="0"/>
            <w:vAlign w:val="center"/>
          </w:tcPr>
          <w:p w14:paraId="0F2B1057">
            <w:pPr>
              <w:spacing w:line="400" w:lineRule="exact"/>
              <w:jc w:val="center"/>
              <w:rPr>
                <w:rFonts w:hint="eastAsia"/>
                <w:sz w:val="24"/>
              </w:rPr>
            </w:pPr>
            <w:r>
              <w:rPr>
                <w:rFonts w:hint="eastAsia"/>
                <w:sz w:val="24"/>
              </w:rPr>
              <w:t>市、县</w:t>
            </w:r>
          </w:p>
        </w:tc>
        <w:tc>
          <w:tcPr>
            <w:tcW w:w="1704" w:type="dxa"/>
            <w:noWrap w:val="0"/>
            <w:vAlign w:val="center"/>
          </w:tcPr>
          <w:p w14:paraId="24D510A2">
            <w:pPr>
              <w:spacing w:line="400" w:lineRule="exact"/>
              <w:rPr>
                <w:sz w:val="24"/>
              </w:rPr>
            </w:pPr>
          </w:p>
        </w:tc>
      </w:tr>
      <w:tr w14:paraId="61FAC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98" w:hRule="atLeast"/>
          <w:jc w:val="center"/>
        </w:trPr>
        <w:tc>
          <w:tcPr>
            <w:tcW w:w="672" w:type="dxa"/>
            <w:noWrap w:val="0"/>
            <w:vAlign w:val="center"/>
          </w:tcPr>
          <w:p w14:paraId="1083F64E">
            <w:pPr>
              <w:spacing w:line="400" w:lineRule="exact"/>
              <w:jc w:val="center"/>
              <w:rPr>
                <w:sz w:val="24"/>
              </w:rPr>
            </w:pPr>
            <w:r>
              <w:rPr>
                <w:sz w:val="24"/>
              </w:rPr>
              <w:t>99</w:t>
            </w:r>
          </w:p>
        </w:tc>
        <w:tc>
          <w:tcPr>
            <w:tcW w:w="1378" w:type="dxa"/>
            <w:gridSpan w:val="2"/>
            <w:noWrap w:val="0"/>
            <w:vAlign w:val="center"/>
          </w:tcPr>
          <w:p w14:paraId="32D50792">
            <w:pPr>
              <w:spacing w:line="400" w:lineRule="exact"/>
              <w:jc w:val="center"/>
              <w:rPr>
                <w:sz w:val="24"/>
              </w:rPr>
            </w:pPr>
            <w:r>
              <w:rPr>
                <w:sz w:val="24"/>
              </w:rPr>
              <w:t>行政处罚</w:t>
            </w:r>
          </w:p>
        </w:tc>
        <w:tc>
          <w:tcPr>
            <w:tcW w:w="3418" w:type="dxa"/>
            <w:gridSpan w:val="2"/>
            <w:noWrap w:val="0"/>
            <w:vAlign w:val="center"/>
          </w:tcPr>
          <w:p w14:paraId="4F2A48DF">
            <w:pPr>
              <w:spacing w:line="400" w:lineRule="exact"/>
              <w:ind w:left="31" w:leftChars="15" w:right="31" w:rightChars="15"/>
              <w:rPr>
                <w:sz w:val="24"/>
              </w:rPr>
            </w:pPr>
            <w:r>
              <w:rPr>
                <w:sz w:val="24"/>
              </w:rPr>
              <w:t>对直销企业违反保证金规则的处罚</w:t>
            </w:r>
          </w:p>
        </w:tc>
        <w:tc>
          <w:tcPr>
            <w:tcW w:w="1738" w:type="dxa"/>
            <w:noWrap w:val="0"/>
            <w:vAlign w:val="center"/>
          </w:tcPr>
          <w:p w14:paraId="17FC9415">
            <w:pPr>
              <w:spacing w:line="400" w:lineRule="exact"/>
              <w:jc w:val="center"/>
              <w:rPr>
                <w:rFonts w:hint="eastAsia"/>
                <w:sz w:val="24"/>
              </w:rPr>
            </w:pPr>
            <w:r>
              <w:rPr>
                <w:rFonts w:hint="eastAsia"/>
                <w:sz w:val="24"/>
              </w:rPr>
              <w:t>市、县</w:t>
            </w:r>
          </w:p>
        </w:tc>
        <w:tc>
          <w:tcPr>
            <w:tcW w:w="1704" w:type="dxa"/>
            <w:noWrap w:val="0"/>
            <w:vAlign w:val="center"/>
          </w:tcPr>
          <w:p w14:paraId="77FAC121">
            <w:pPr>
              <w:spacing w:line="400" w:lineRule="exact"/>
              <w:rPr>
                <w:sz w:val="24"/>
              </w:rPr>
            </w:pPr>
          </w:p>
        </w:tc>
      </w:tr>
      <w:tr w14:paraId="3AB22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85" w:hRule="atLeast"/>
          <w:jc w:val="center"/>
        </w:trPr>
        <w:tc>
          <w:tcPr>
            <w:tcW w:w="672" w:type="dxa"/>
            <w:noWrap w:val="0"/>
            <w:vAlign w:val="center"/>
          </w:tcPr>
          <w:p w14:paraId="5500B9D2">
            <w:pPr>
              <w:spacing w:line="400" w:lineRule="exact"/>
              <w:jc w:val="center"/>
              <w:rPr>
                <w:sz w:val="24"/>
              </w:rPr>
            </w:pPr>
            <w:r>
              <w:rPr>
                <w:sz w:val="24"/>
              </w:rPr>
              <w:t>100</w:t>
            </w:r>
          </w:p>
        </w:tc>
        <w:tc>
          <w:tcPr>
            <w:tcW w:w="1378" w:type="dxa"/>
            <w:gridSpan w:val="2"/>
            <w:noWrap w:val="0"/>
            <w:vAlign w:val="center"/>
          </w:tcPr>
          <w:p w14:paraId="1022E182">
            <w:pPr>
              <w:spacing w:line="400" w:lineRule="exact"/>
              <w:jc w:val="center"/>
              <w:rPr>
                <w:sz w:val="24"/>
              </w:rPr>
            </w:pPr>
            <w:r>
              <w:rPr>
                <w:sz w:val="24"/>
              </w:rPr>
              <w:t>行政处罚</w:t>
            </w:r>
          </w:p>
        </w:tc>
        <w:tc>
          <w:tcPr>
            <w:tcW w:w="3418" w:type="dxa"/>
            <w:gridSpan w:val="2"/>
            <w:noWrap w:val="0"/>
            <w:vAlign w:val="center"/>
          </w:tcPr>
          <w:p w14:paraId="7A34BDDF">
            <w:pPr>
              <w:spacing w:line="400" w:lineRule="exact"/>
              <w:ind w:left="31" w:leftChars="15" w:right="31" w:rightChars="15"/>
              <w:rPr>
                <w:sz w:val="24"/>
              </w:rPr>
            </w:pPr>
            <w:r>
              <w:rPr>
                <w:sz w:val="24"/>
              </w:rPr>
              <w:t>对组织策划传销、介绍、诱骗、胁迫他人参加传销、参加传销的处罚</w:t>
            </w:r>
          </w:p>
        </w:tc>
        <w:tc>
          <w:tcPr>
            <w:tcW w:w="1738" w:type="dxa"/>
            <w:noWrap w:val="0"/>
            <w:vAlign w:val="center"/>
          </w:tcPr>
          <w:p w14:paraId="5D831001">
            <w:pPr>
              <w:spacing w:line="400" w:lineRule="exact"/>
              <w:jc w:val="center"/>
              <w:rPr>
                <w:rFonts w:hint="eastAsia"/>
                <w:sz w:val="24"/>
              </w:rPr>
            </w:pPr>
            <w:r>
              <w:rPr>
                <w:rFonts w:hint="eastAsia"/>
                <w:sz w:val="24"/>
              </w:rPr>
              <w:t>市、县</w:t>
            </w:r>
          </w:p>
        </w:tc>
        <w:tc>
          <w:tcPr>
            <w:tcW w:w="1704" w:type="dxa"/>
            <w:noWrap w:val="0"/>
            <w:vAlign w:val="center"/>
          </w:tcPr>
          <w:p w14:paraId="4DC1A2F6">
            <w:pPr>
              <w:spacing w:line="400" w:lineRule="exact"/>
              <w:rPr>
                <w:sz w:val="24"/>
              </w:rPr>
            </w:pPr>
          </w:p>
        </w:tc>
      </w:tr>
      <w:tr w14:paraId="35B1F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26" w:hRule="atLeast"/>
          <w:jc w:val="center"/>
        </w:trPr>
        <w:tc>
          <w:tcPr>
            <w:tcW w:w="672" w:type="dxa"/>
            <w:noWrap w:val="0"/>
            <w:vAlign w:val="center"/>
          </w:tcPr>
          <w:p w14:paraId="27C55892">
            <w:pPr>
              <w:spacing w:line="400" w:lineRule="exact"/>
              <w:jc w:val="center"/>
              <w:rPr>
                <w:sz w:val="24"/>
              </w:rPr>
            </w:pPr>
            <w:r>
              <w:rPr>
                <w:sz w:val="24"/>
              </w:rPr>
              <w:t>101</w:t>
            </w:r>
          </w:p>
        </w:tc>
        <w:tc>
          <w:tcPr>
            <w:tcW w:w="1378" w:type="dxa"/>
            <w:gridSpan w:val="2"/>
            <w:noWrap w:val="0"/>
            <w:vAlign w:val="center"/>
          </w:tcPr>
          <w:p w14:paraId="63F7ED56">
            <w:pPr>
              <w:spacing w:line="400" w:lineRule="exact"/>
              <w:jc w:val="center"/>
              <w:rPr>
                <w:sz w:val="24"/>
              </w:rPr>
            </w:pPr>
            <w:r>
              <w:rPr>
                <w:sz w:val="24"/>
              </w:rPr>
              <w:t>行政处罚</w:t>
            </w:r>
          </w:p>
        </w:tc>
        <w:tc>
          <w:tcPr>
            <w:tcW w:w="3418" w:type="dxa"/>
            <w:gridSpan w:val="2"/>
            <w:noWrap w:val="0"/>
            <w:vAlign w:val="center"/>
          </w:tcPr>
          <w:p w14:paraId="37F8F7F2">
            <w:pPr>
              <w:spacing w:line="400" w:lineRule="exact"/>
              <w:ind w:left="31" w:leftChars="15" w:right="31" w:rightChars="15"/>
              <w:rPr>
                <w:sz w:val="24"/>
              </w:rPr>
            </w:pPr>
            <w:r>
              <w:rPr>
                <w:sz w:val="24"/>
              </w:rPr>
              <w:t>对为传销提供经营场所、培训场所、货源、保管、仓储等条件的处罚</w:t>
            </w:r>
          </w:p>
        </w:tc>
        <w:tc>
          <w:tcPr>
            <w:tcW w:w="1738" w:type="dxa"/>
            <w:noWrap w:val="0"/>
            <w:vAlign w:val="center"/>
          </w:tcPr>
          <w:p w14:paraId="693BA95C">
            <w:pPr>
              <w:spacing w:line="400" w:lineRule="exact"/>
              <w:jc w:val="center"/>
              <w:rPr>
                <w:rFonts w:hint="eastAsia"/>
                <w:sz w:val="24"/>
              </w:rPr>
            </w:pPr>
            <w:r>
              <w:rPr>
                <w:rFonts w:hint="eastAsia"/>
                <w:sz w:val="24"/>
              </w:rPr>
              <w:t>市、县</w:t>
            </w:r>
          </w:p>
        </w:tc>
        <w:tc>
          <w:tcPr>
            <w:tcW w:w="1704" w:type="dxa"/>
            <w:noWrap w:val="0"/>
            <w:vAlign w:val="center"/>
          </w:tcPr>
          <w:p w14:paraId="3C895EE6">
            <w:pPr>
              <w:spacing w:line="400" w:lineRule="exact"/>
              <w:rPr>
                <w:sz w:val="24"/>
              </w:rPr>
            </w:pPr>
          </w:p>
        </w:tc>
      </w:tr>
      <w:tr w14:paraId="25B75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13" w:hRule="atLeast"/>
          <w:jc w:val="center"/>
        </w:trPr>
        <w:tc>
          <w:tcPr>
            <w:tcW w:w="672" w:type="dxa"/>
            <w:noWrap w:val="0"/>
            <w:vAlign w:val="center"/>
          </w:tcPr>
          <w:p w14:paraId="324C9B95">
            <w:pPr>
              <w:spacing w:line="400" w:lineRule="exact"/>
              <w:jc w:val="center"/>
              <w:rPr>
                <w:sz w:val="24"/>
              </w:rPr>
            </w:pPr>
            <w:r>
              <w:rPr>
                <w:sz w:val="24"/>
              </w:rPr>
              <w:t>102</w:t>
            </w:r>
          </w:p>
        </w:tc>
        <w:tc>
          <w:tcPr>
            <w:tcW w:w="1378" w:type="dxa"/>
            <w:gridSpan w:val="2"/>
            <w:noWrap w:val="0"/>
            <w:vAlign w:val="center"/>
          </w:tcPr>
          <w:p w14:paraId="7860A06B">
            <w:pPr>
              <w:spacing w:line="400" w:lineRule="exact"/>
              <w:jc w:val="center"/>
              <w:rPr>
                <w:sz w:val="24"/>
              </w:rPr>
            </w:pPr>
            <w:r>
              <w:rPr>
                <w:sz w:val="24"/>
              </w:rPr>
              <w:t>行政处罚</w:t>
            </w:r>
          </w:p>
        </w:tc>
        <w:tc>
          <w:tcPr>
            <w:tcW w:w="3418" w:type="dxa"/>
            <w:gridSpan w:val="2"/>
            <w:noWrap w:val="0"/>
            <w:vAlign w:val="center"/>
          </w:tcPr>
          <w:p w14:paraId="730C39B6">
            <w:pPr>
              <w:spacing w:line="400" w:lineRule="exact"/>
              <w:ind w:left="31" w:leftChars="15" w:right="31" w:rightChars="15"/>
              <w:rPr>
                <w:sz w:val="24"/>
              </w:rPr>
            </w:pPr>
            <w:r>
              <w:rPr>
                <w:sz w:val="24"/>
              </w:rPr>
              <w:t>对非法生产军服、军服专用材料，买卖军服、军服专用材料，生产、销售军服仿制品的处罚</w:t>
            </w:r>
          </w:p>
        </w:tc>
        <w:tc>
          <w:tcPr>
            <w:tcW w:w="1738" w:type="dxa"/>
            <w:noWrap w:val="0"/>
            <w:vAlign w:val="center"/>
          </w:tcPr>
          <w:p w14:paraId="070B15EB">
            <w:pPr>
              <w:spacing w:line="400" w:lineRule="exact"/>
              <w:jc w:val="center"/>
              <w:rPr>
                <w:rFonts w:hint="eastAsia"/>
                <w:sz w:val="24"/>
              </w:rPr>
            </w:pPr>
            <w:r>
              <w:rPr>
                <w:rFonts w:hint="eastAsia"/>
                <w:sz w:val="24"/>
              </w:rPr>
              <w:t>市、县</w:t>
            </w:r>
          </w:p>
        </w:tc>
        <w:tc>
          <w:tcPr>
            <w:tcW w:w="1704" w:type="dxa"/>
            <w:noWrap w:val="0"/>
            <w:vAlign w:val="center"/>
          </w:tcPr>
          <w:p w14:paraId="673EF83C">
            <w:pPr>
              <w:spacing w:line="400" w:lineRule="exact"/>
              <w:rPr>
                <w:sz w:val="24"/>
              </w:rPr>
            </w:pPr>
          </w:p>
        </w:tc>
      </w:tr>
      <w:tr w14:paraId="4E516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097" w:hRule="atLeast"/>
          <w:jc w:val="center"/>
        </w:trPr>
        <w:tc>
          <w:tcPr>
            <w:tcW w:w="672" w:type="dxa"/>
            <w:noWrap w:val="0"/>
            <w:vAlign w:val="center"/>
          </w:tcPr>
          <w:p w14:paraId="57271719">
            <w:pPr>
              <w:spacing w:line="400" w:lineRule="exact"/>
              <w:jc w:val="center"/>
              <w:rPr>
                <w:sz w:val="24"/>
              </w:rPr>
            </w:pPr>
            <w:r>
              <w:rPr>
                <w:sz w:val="24"/>
              </w:rPr>
              <w:t>103</w:t>
            </w:r>
          </w:p>
        </w:tc>
        <w:tc>
          <w:tcPr>
            <w:tcW w:w="1378" w:type="dxa"/>
            <w:gridSpan w:val="2"/>
            <w:noWrap w:val="0"/>
            <w:vAlign w:val="center"/>
          </w:tcPr>
          <w:p w14:paraId="7BECC7CE">
            <w:pPr>
              <w:spacing w:line="400" w:lineRule="exact"/>
              <w:jc w:val="center"/>
              <w:rPr>
                <w:sz w:val="24"/>
              </w:rPr>
            </w:pPr>
            <w:r>
              <w:rPr>
                <w:sz w:val="24"/>
              </w:rPr>
              <w:t>行政处罚</w:t>
            </w:r>
          </w:p>
        </w:tc>
        <w:tc>
          <w:tcPr>
            <w:tcW w:w="3418" w:type="dxa"/>
            <w:gridSpan w:val="2"/>
            <w:noWrap w:val="0"/>
            <w:vAlign w:val="center"/>
          </w:tcPr>
          <w:p w14:paraId="142F1065">
            <w:pPr>
              <w:spacing w:line="400" w:lineRule="exact"/>
              <w:ind w:left="31" w:leftChars="15" w:right="31" w:rightChars="15"/>
              <w:rPr>
                <w:sz w:val="24"/>
              </w:rPr>
            </w:pPr>
            <w:r>
              <w:rPr>
                <w:sz w:val="24"/>
              </w:rPr>
              <w:t>对军服承制企业转让军服、军服专用材料生产合同或者生产技术规范，或者委托其他企业生产军服、军服专用材料三类行为的处罚</w:t>
            </w:r>
          </w:p>
        </w:tc>
        <w:tc>
          <w:tcPr>
            <w:tcW w:w="1738" w:type="dxa"/>
            <w:noWrap w:val="0"/>
            <w:vAlign w:val="center"/>
          </w:tcPr>
          <w:p w14:paraId="50DA9023">
            <w:pPr>
              <w:spacing w:line="400" w:lineRule="exact"/>
              <w:jc w:val="center"/>
              <w:rPr>
                <w:rFonts w:hint="eastAsia"/>
                <w:sz w:val="24"/>
              </w:rPr>
            </w:pPr>
            <w:r>
              <w:rPr>
                <w:rFonts w:hint="eastAsia"/>
                <w:sz w:val="24"/>
              </w:rPr>
              <w:t>市、县</w:t>
            </w:r>
          </w:p>
        </w:tc>
        <w:tc>
          <w:tcPr>
            <w:tcW w:w="1704" w:type="dxa"/>
            <w:noWrap w:val="0"/>
            <w:vAlign w:val="center"/>
          </w:tcPr>
          <w:p w14:paraId="3FF2469E">
            <w:pPr>
              <w:spacing w:line="400" w:lineRule="exact"/>
              <w:rPr>
                <w:sz w:val="24"/>
              </w:rPr>
            </w:pPr>
          </w:p>
        </w:tc>
      </w:tr>
      <w:tr w14:paraId="2F9AC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20" w:hRule="atLeast"/>
          <w:jc w:val="center"/>
        </w:trPr>
        <w:tc>
          <w:tcPr>
            <w:tcW w:w="672" w:type="dxa"/>
            <w:noWrap w:val="0"/>
            <w:vAlign w:val="center"/>
          </w:tcPr>
          <w:p w14:paraId="52F35995">
            <w:pPr>
              <w:spacing w:line="400" w:lineRule="exact"/>
              <w:jc w:val="center"/>
              <w:rPr>
                <w:sz w:val="24"/>
              </w:rPr>
            </w:pPr>
            <w:r>
              <w:rPr>
                <w:sz w:val="24"/>
              </w:rPr>
              <w:t>104</w:t>
            </w:r>
          </w:p>
        </w:tc>
        <w:tc>
          <w:tcPr>
            <w:tcW w:w="1378" w:type="dxa"/>
            <w:gridSpan w:val="2"/>
            <w:noWrap w:val="0"/>
            <w:vAlign w:val="center"/>
          </w:tcPr>
          <w:p w14:paraId="0BD76F75">
            <w:pPr>
              <w:spacing w:line="400" w:lineRule="exact"/>
              <w:jc w:val="center"/>
              <w:rPr>
                <w:sz w:val="24"/>
              </w:rPr>
            </w:pPr>
            <w:r>
              <w:rPr>
                <w:sz w:val="24"/>
              </w:rPr>
              <w:t>行政处罚</w:t>
            </w:r>
          </w:p>
        </w:tc>
        <w:tc>
          <w:tcPr>
            <w:tcW w:w="3418" w:type="dxa"/>
            <w:gridSpan w:val="2"/>
            <w:noWrap w:val="0"/>
            <w:vAlign w:val="center"/>
          </w:tcPr>
          <w:p w14:paraId="2045A961">
            <w:pPr>
              <w:spacing w:line="400" w:lineRule="exact"/>
              <w:ind w:left="31" w:leftChars="15" w:right="31" w:rightChars="15"/>
              <w:rPr>
                <w:sz w:val="24"/>
              </w:rPr>
            </w:pPr>
            <w:r>
              <w:rPr>
                <w:sz w:val="24"/>
              </w:rPr>
              <w:t>对使用军服和中国人民解放军曾经装备的制式服装从事经营活动或者以</w:t>
            </w:r>
            <w:r>
              <w:rPr>
                <w:rFonts w:hint="eastAsia"/>
                <w:sz w:val="24"/>
              </w:rPr>
              <w:t>“</w:t>
            </w:r>
            <w:r>
              <w:rPr>
                <w:sz w:val="24"/>
              </w:rPr>
              <w:t>军需</w:t>
            </w:r>
            <w:r>
              <w:rPr>
                <w:rFonts w:hint="eastAsia"/>
                <w:sz w:val="24"/>
              </w:rPr>
              <w:t>”“</w:t>
            </w:r>
            <w:r>
              <w:rPr>
                <w:sz w:val="24"/>
              </w:rPr>
              <w:t>军服</w:t>
            </w:r>
            <w:r>
              <w:rPr>
                <w:rFonts w:hint="eastAsia"/>
                <w:sz w:val="24"/>
              </w:rPr>
              <w:t>”“</w:t>
            </w:r>
            <w:r>
              <w:rPr>
                <w:sz w:val="24"/>
              </w:rPr>
              <w:t>军品</w:t>
            </w:r>
            <w:r>
              <w:rPr>
                <w:rFonts w:hint="eastAsia"/>
                <w:sz w:val="24"/>
              </w:rPr>
              <w:t>”</w:t>
            </w:r>
            <w:r>
              <w:rPr>
                <w:sz w:val="24"/>
              </w:rPr>
              <w:t>等用语招揽顾客的处罚</w:t>
            </w:r>
          </w:p>
        </w:tc>
        <w:tc>
          <w:tcPr>
            <w:tcW w:w="1738" w:type="dxa"/>
            <w:noWrap w:val="0"/>
            <w:vAlign w:val="center"/>
          </w:tcPr>
          <w:p w14:paraId="14F1F796">
            <w:pPr>
              <w:spacing w:line="400" w:lineRule="exact"/>
              <w:jc w:val="center"/>
              <w:rPr>
                <w:rFonts w:hint="eastAsia"/>
                <w:sz w:val="24"/>
              </w:rPr>
            </w:pPr>
            <w:r>
              <w:rPr>
                <w:rFonts w:hint="eastAsia"/>
                <w:sz w:val="24"/>
              </w:rPr>
              <w:t>市、县</w:t>
            </w:r>
          </w:p>
        </w:tc>
        <w:tc>
          <w:tcPr>
            <w:tcW w:w="1704" w:type="dxa"/>
            <w:noWrap w:val="0"/>
            <w:vAlign w:val="center"/>
          </w:tcPr>
          <w:p w14:paraId="1C6CE0B4">
            <w:pPr>
              <w:spacing w:line="400" w:lineRule="exact"/>
              <w:rPr>
                <w:sz w:val="24"/>
              </w:rPr>
            </w:pPr>
          </w:p>
        </w:tc>
      </w:tr>
      <w:tr w14:paraId="70440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CC02D35">
            <w:pPr>
              <w:spacing w:line="400" w:lineRule="exact"/>
              <w:jc w:val="center"/>
              <w:rPr>
                <w:sz w:val="24"/>
              </w:rPr>
            </w:pPr>
            <w:r>
              <w:rPr>
                <w:sz w:val="24"/>
              </w:rPr>
              <w:t>105</w:t>
            </w:r>
          </w:p>
        </w:tc>
        <w:tc>
          <w:tcPr>
            <w:tcW w:w="1378" w:type="dxa"/>
            <w:gridSpan w:val="2"/>
            <w:noWrap w:val="0"/>
            <w:vAlign w:val="center"/>
          </w:tcPr>
          <w:p w14:paraId="3FF33A11">
            <w:pPr>
              <w:spacing w:line="400" w:lineRule="exact"/>
              <w:jc w:val="center"/>
              <w:rPr>
                <w:sz w:val="24"/>
              </w:rPr>
            </w:pPr>
            <w:r>
              <w:rPr>
                <w:sz w:val="24"/>
              </w:rPr>
              <w:t>行政处罚</w:t>
            </w:r>
          </w:p>
        </w:tc>
        <w:tc>
          <w:tcPr>
            <w:tcW w:w="3418" w:type="dxa"/>
            <w:gridSpan w:val="2"/>
            <w:noWrap w:val="0"/>
            <w:vAlign w:val="center"/>
          </w:tcPr>
          <w:p w14:paraId="2E55C153">
            <w:pPr>
              <w:spacing w:line="400" w:lineRule="exact"/>
              <w:ind w:left="31" w:leftChars="15" w:right="31" w:rightChars="15"/>
              <w:rPr>
                <w:sz w:val="24"/>
              </w:rPr>
            </w:pPr>
            <w:r>
              <w:rPr>
                <w:sz w:val="24"/>
              </w:rPr>
              <w:t>对电子商务经营者未在首页显著位置公示营业执照信息、行政许可信息、属于不需要办理市场主体登记情形等信息，或者上述信息的链接标识等四类行为的处罚</w:t>
            </w:r>
          </w:p>
        </w:tc>
        <w:tc>
          <w:tcPr>
            <w:tcW w:w="1738" w:type="dxa"/>
            <w:noWrap w:val="0"/>
            <w:vAlign w:val="center"/>
          </w:tcPr>
          <w:p w14:paraId="08D60945">
            <w:pPr>
              <w:spacing w:line="400" w:lineRule="exact"/>
              <w:jc w:val="center"/>
              <w:rPr>
                <w:rFonts w:hint="eastAsia"/>
                <w:sz w:val="24"/>
              </w:rPr>
            </w:pPr>
            <w:r>
              <w:rPr>
                <w:rFonts w:hint="eastAsia"/>
                <w:sz w:val="24"/>
              </w:rPr>
              <w:t>市、县</w:t>
            </w:r>
          </w:p>
        </w:tc>
        <w:tc>
          <w:tcPr>
            <w:tcW w:w="1704" w:type="dxa"/>
            <w:noWrap w:val="0"/>
            <w:vAlign w:val="center"/>
          </w:tcPr>
          <w:p w14:paraId="5D804B98">
            <w:pPr>
              <w:spacing w:line="400" w:lineRule="exact"/>
              <w:rPr>
                <w:sz w:val="24"/>
              </w:rPr>
            </w:pPr>
          </w:p>
        </w:tc>
      </w:tr>
      <w:tr w14:paraId="3F900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1D3C5FB">
            <w:pPr>
              <w:spacing w:line="400" w:lineRule="exact"/>
              <w:jc w:val="center"/>
              <w:rPr>
                <w:sz w:val="24"/>
              </w:rPr>
            </w:pPr>
            <w:r>
              <w:rPr>
                <w:sz w:val="24"/>
              </w:rPr>
              <w:t>106</w:t>
            </w:r>
          </w:p>
        </w:tc>
        <w:tc>
          <w:tcPr>
            <w:tcW w:w="1378" w:type="dxa"/>
            <w:gridSpan w:val="2"/>
            <w:noWrap w:val="0"/>
            <w:vAlign w:val="center"/>
          </w:tcPr>
          <w:p w14:paraId="2C063251">
            <w:pPr>
              <w:spacing w:line="400" w:lineRule="exact"/>
              <w:jc w:val="center"/>
              <w:rPr>
                <w:sz w:val="24"/>
              </w:rPr>
            </w:pPr>
            <w:r>
              <w:rPr>
                <w:sz w:val="24"/>
              </w:rPr>
              <w:t>行政处罚</w:t>
            </w:r>
          </w:p>
        </w:tc>
        <w:tc>
          <w:tcPr>
            <w:tcW w:w="3418" w:type="dxa"/>
            <w:gridSpan w:val="2"/>
            <w:noWrap w:val="0"/>
            <w:vAlign w:val="center"/>
          </w:tcPr>
          <w:p w14:paraId="06328374">
            <w:pPr>
              <w:spacing w:line="400" w:lineRule="exact"/>
              <w:ind w:left="31" w:leftChars="15" w:right="31" w:rightChars="15"/>
              <w:rPr>
                <w:spacing w:val="-4"/>
                <w:sz w:val="24"/>
              </w:rPr>
            </w:pPr>
            <w:r>
              <w:rPr>
                <w:spacing w:val="-4"/>
                <w:sz w:val="24"/>
              </w:rPr>
              <w:t>对电子商务经营者违规提供搜索结果或者搭售商品、服务的处罚</w:t>
            </w:r>
          </w:p>
        </w:tc>
        <w:tc>
          <w:tcPr>
            <w:tcW w:w="1738" w:type="dxa"/>
            <w:noWrap w:val="0"/>
            <w:vAlign w:val="center"/>
          </w:tcPr>
          <w:p w14:paraId="61C3D401">
            <w:pPr>
              <w:spacing w:line="400" w:lineRule="exact"/>
              <w:jc w:val="center"/>
              <w:rPr>
                <w:rFonts w:hint="eastAsia"/>
                <w:sz w:val="24"/>
              </w:rPr>
            </w:pPr>
            <w:r>
              <w:rPr>
                <w:rFonts w:hint="eastAsia"/>
                <w:sz w:val="24"/>
              </w:rPr>
              <w:t>市、县</w:t>
            </w:r>
          </w:p>
        </w:tc>
        <w:tc>
          <w:tcPr>
            <w:tcW w:w="1704" w:type="dxa"/>
            <w:noWrap w:val="0"/>
            <w:vAlign w:val="center"/>
          </w:tcPr>
          <w:p w14:paraId="50CD7344">
            <w:pPr>
              <w:spacing w:line="400" w:lineRule="exact"/>
              <w:rPr>
                <w:sz w:val="24"/>
              </w:rPr>
            </w:pPr>
          </w:p>
        </w:tc>
      </w:tr>
      <w:tr w14:paraId="62CBF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F82A3C5">
            <w:pPr>
              <w:spacing w:line="400" w:lineRule="exact"/>
              <w:jc w:val="center"/>
              <w:rPr>
                <w:sz w:val="24"/>
              </w:rPr>
            </w:pPr>
            <w:r>
              <w:rPr>
                <w:sz w:val="24"/>
              </w:rPr>
              <w:t>107</w:t>
            </w:r>
          </w:p>
        </w:tc>
        <w:tc>
          <w:tcPr>
            <w:tcW w:w="1378" w:type="dxa"/>
            <w:gridSpan w:val="2"/>
            <w:noWrap w:val="0"/>
            <w:vAlign w:val="center"/>
          </w:tcPr>
          <w:p w14:paraId="775174A5">
            <w:pPr>
              <w:spacing w:line="400" w:lineRule="exact"/>
              <w:jc w:val="center"/>
              <w:rPr>
                <w:sz w:val="24"/>
              </w:rPr>
            </w:pPr>
            <w:r>
              <w:rPr>
                <w:sz w:val="24"/>
              </w:rPr>
              <w:t>行政处罚</w:t>
            </w:r>
          </w:p>
        </w:tc>
        <w:tc>
          <w:tcPr>
            <w:tcW w:w="3418" w:type="dxa"/>
            <w:gridSpan w:val="2"/>
            <w:noWrap w:val="0"/>
            <w:vAlign w:val="center"/>
          </w:tcPr>
          <w:p w14:paraId="0DE9DE8E">
            <w:pPr>
              <w:spacing w:line="400" w:lineRule="exact"/>
              <w:ind w:left="31" w:leftChars="15" w:right="31" w:rightChars="15"/>
              <w:rPr>
                <w:sz w:val="24"/>
              </w:rPr>
            </w:pPr>
            <w:r>
              <w:rPr>
                <w:sz w:val="24"/>
              </w:rPr>
              <w:t>对电子商务平台经营者未在首页显著位置持续公示平台服务协议、交易规则信息或者上述信息的链接标识等四类行为的处罚</w:t>
            </w:r>
          </w:p>
        </w:tc>
        <w:tc>
          <w:tcPr>
            <w:tcW w:w="1738" w:type="dxa"/>
            <w:noWrap w:val="0"/>
            <w:vAlign w:val="center"/>
          </w:tcPr>
          <w:p w14:paraId="76C302B7">
            <w:pPr>
              <w:spacing w:line="400" w:lineRule="exact"/>
              <w:jc w:val="center"/>
              <w:rPr>
                <w:rFonts w:hint="eastAsia"/>
                <w:sz w:val="24"/>
              </w:rPr>
            </w:pPr>
            <w:r>
              <w:rPr>
                <w:rFonts w:hint="eastAsia"/>
                <w:sz w:val="24"/>
              </w:rPr>
              <w:t>市、县</w:t>
            </w:r>
          </w:p>
        </w:tc>
        <w:tc>
          <w:tcPr>
            <w:tcW w:w="1704" w:type="dxa"/>
            <w:noWrap w:val="0"/>
            <w:vAlign w:val="center"/>
          </w:tcPr>
          <w:p w14:paraId="0B784054">
            <w:pPr>
              <w:spacing w:line="400" w:lineRule="exact"/>
              <w:rPr>
                <w:sz w:val="24"/>
              </w:rPr>
            </w:pPr>
          </w:p>
        </w:tc>
      </w:tr>
      <w:tr w14:paraId="2531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088FEC9">
            <w:pPr>
              <w:spacing w:line="400" w:lineRule="exact"/>
              <w:jc w:val="center"/>
              <w:rPr>
                <w:sz w:val="24"/>
              </w:rPr>
            </w:pPr>
            <w:r>
              <w:rPr>
                <w:sz w:val="24"/>
              </w:rPr>
              <w:t>108</w:t>
            </w:r>
          </w:p>
        </w:tc>
        <w:tc>
          <w:tcPr>
            <w:tcW w:w="1378" w:type="dxa"/>
            <w:gridSpan w:val="2"/>
            <w:noWrap w:val="0"/>
            <w:vAlign w:val="center"/>
          </w:tcPr>
          <w:p w14:paraId="0D1356AC">
            <w:pPr>
              <w:spacing w:line="400" w:lineRule="exact"/>
              <w:jc w:val="center"/>
              <w:rPr>
                <w:sz w:val="24"/>
              </w:rPr>
            </w:pPr>
            <w:r>
              <w:rPr>
                <w:sz w:val="24"/>
              </w:rPr>
              <w:t>行政处罚</w:t>
            </w:r>
          </w:p>
        </w:tc>
        <w:tc>
          <w:tcPr>
            <w:tcW w:w="3418" w:type="dxa"/>
            <w:gridSpan w:val="2"/>
            <w:noWrap w:val="0"/>
            <w:vAlign w:val="center"/>
          </w:tcPr>
          <w:p w14:paraId="6F28B645">
            <w:pPr>
              <w:spacing w:line="400" w:lineRule="exact"/>
              <w:ind w:left="31" w:leftChars="15" w:right="31" w:rightChars="15"/>
              <w:rPr>
                <w:sz w:val="24"/>
              </w:rPr>
            </w:pPr>
            <w:r>
              <w:rPr>
                <w:sz w:val="24"/>
              </w:rPr>
              <w:t>对电子商务平台经营者对平台内经营者在平台内的交易、交易价格或者与其他经营者的交易等进行不合理限制或者附加不合理条件，或者向平台内经营者收取不合理费用的处罚</w:t>
            </w:r>
          </w:p>
        </w:tc>
        <w:tc>
          <w:tcPr>
            <w:tcW w:w="1738" w:type="dxa"/>
            <w:noWrap w:val="0"/>
            <w:vAlign w:val="center"/>
          </w:tcPr>
          <w:p w14:paraId="7A5F4FB8">
            <w:pPr>
              <w:spacing w:line="400" w:lineRule="exact"/>
              <w:jc w:val="center"/>
              <w:rPr>
                <w:rFonts w:hint="eastAsia"/>
                <w:sz w:val="24"/>
              </w:rPr>
            </w:pPr>
            <w:r>
              <w:rPr>
                <w:rFonts w:hint="eastAsia"/>
                <w:sz w:val="24"/>
              </w:rPr>
              <w:t>市、县</w:t>
            </w:r>
          </w:p>
        </w:tc>
        <w:tc>
          <w:tcPr>
            <w:tcW w:w="1704" w:type="dxa"/>
            <w:noWrap w:val="0"/>
            <w:vAlign w:val="center"/>
          </w:tcPr>
          <w:p w14:paraId="64F474EA">
            <w:pPr>
              <w:spacing w:line="400" w:lineRule="exact"/>
              <w:rPr>
                <w:sz w:val="24"/>
              </w:rPr>
            </w:pPr>
          </w:p>
        </w:tc>
      </w:tr>
      <w:tr w14:paraId="231CE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5C367CC">
            <w:pPr>
              <w:spacing w:line="400" w:lineRule="exact"/>
              <w:jc w:val="center"/>
              <w:rPr>
                <w:sz w:val="24"/>
              </w:rPr>
            </w:pPr>
            <w:r>
              <w:rPr>
                <w:sz w:val="24"/>
              </w:rPr>
              <w:t>109</w:t>
            </w:r>
          </w:p>
        </w:tc>
        <w:tc>
          <w:tcPr>
            <w:tcW w:w="1378" w:type="dxa"/>
            <w:gridSpan w:val="2"/>
            <w:noWrap w:val="0"/>
            <w:vAlign w:val="center"/>
          </w:tcPr>
          <w:p w14:paraId="6C288A73">
            <w:pPr>
              <w:spacing w:line="400" w:lineRule="exact"/>
              <w:jc w:val="center"/>
              <w:rPr>
                <w:sz w:val="24"/>
              </w:rPr>
            </w:pPr>
            <w:r>
              <w:rPr>
                <w:sz w:val="24"/>
              </w:rPr>
              <w:t>行政处罚</w:t>
            </w:r>
          </w:p>
        </w:tc>
        <w:tc>
          <w:tcPr>
            <w:tcW w:w="3418" w:type="dxa"/>
            <w:gridSpan w:val="2"/>
            <w:noWrap w:val="0"/>
            <w:vAlign w:val="center"/>
          </w:tcPr>
          <w:p w14:paraId="0587B62C">
            <w:pPr>
              <w:spacing w:line="400" w:lineRule="exact"/>
              <w:ind w:left="31" w:leftChars="15" w:right="31" w:rightChars="15"/>
              <w:rPr>
                <w:sz w:val="24"/>
              </w:rPr>
            </w:pPr>
            <w:r>
              <w:rPr>
                <w:sz w:val="24"/>
              </w:rPr>
              <w:t>对电子商务平台经营者对平台内经营者侵害消费者合法权益未采取必要措施或者对平台内经营者未尽到资质资格审核义务或者对消费者未尽到安全保障义务的处罚</w:t>
            </w:r>
          </w:p>
        </w:tc>
        <w:tc>
          <w:tcPr>
            <w:tcW w:w="1738" w:type="dxa"/>
            <w:noWrap w:val="0"/>
            <w:vAlign w:val="center"/>
          </w:tcPr>
          <w:p w14:paraId="4DA51C04">
            <w:pPr>
              <w:spacing w:line="400" w:lineRule="exact"/>
              <w:jc w:val="center"/>
              <w:rPr>
                <w:rFonts w:hint="eastAsia"/>
                <w:sz w:val="24"/>
              </w:rPr>
            </w:pPr>
            <w:r>
              <w:rPr>
                <w:rFonts w:hint="eastAsia"/>
                <w:sz w:val="24"/>
              </w:rPr>
              <w:t>市、县</w:t>
            </w:r>
          </w:p>
        </w:tc>
        <w:tc>
          <w:tcPr>
            <w:tcW w:w="1704" w:type="dxa"/>
            <w:noWrap w:val="0"/>
            <w:vAlign w:val="center"/>
          </w:tcPr>
          <w:p w14:paraId="56AF6A72">
            <w:pPr>
              <w:spacing w:line="400" w:lineRule="exact"/>
              <w:rPr>
                <w:sz w:val="24"/>
              </w:rPr>
            </w:pPr>
          </w:p>
        </w:tc>
      </w:tr>
      <w:tr w14:paraId="1EDE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EF67A85">
            <w:pPr>
              <w:spacing w:line="400" w:lineRule="exact"/>
              <w:jc w:val="center"/>
              <w:rPr>
                <w:sz w:val="24"/>
              </w:rPr>
            </w:pPr>
            <w:r>
              <w:rPr>
                <w:sz w:val="24"/>
              </w:rPr>
              <w:t>110</w:t>
            </w:r>
          </w:p>
        </w:tc>
        <w:tc>
          <w:tcPr>
            <w:tcW w:w="1378" w:type="dxa"/>
            <w:gridSpan w:val="2"/>
            <w:noWrap w:val="0"/>
            <w:vAlign w:val="center"/>
          </w:tcPr>
          <w:p w14:paraId="6D7CF716">
            <w:pPr>
              <w:spacing w:line="400" w:lineRule="exact"/>
              <w:jc w:val="center"/>
              <w:rPr>
                <w:sz w:val="24"/>
              </w:rPr>
            </w:pPr>
            <w:r>
              <w:rPr>
                <w:sz w:val="24"/>
              </w:rPr>
              <w:t>行政处罚</w:t>
            </w:r>
          </w:p>
        </w:tc>
        <w:tc>
          <w:tcPr>
            <w:tcW w:w="3418" w:type="dxa"/>
            <w:gridSpan w:val="2"/>
            <w:noWrap w:val="0"/>
            <w:vAlign w:val="center"/>
          </w:tcPr>
          <w:p w14:paraId="17816402">
            <w:pPr>
              <w:spacing w:line="400" w:lineRule="exact"/>
              <w:ind w:left="31" w:leftChars="15" w:right="31" w:rightChars="15"/>
              <w:rPr>
                <w:sz w:val="24"/>
              </w:rPr>
            </w:pPr>
            <w:r>
              <w:rPr>
                <w:sz w:val="24"/>
              </w:rPr>
              <w:t>对电子商务平台经营者对平台内经营者实施侵犯知识产权未依法采取必要措施的处罚</w:t>
            </w:r>
          </w:p>
        </w:tc>
        <w:tc>
          <w:tcPr>
            <w:tcW w:w="1738" w:type="dxa"/>
            <w:noWrap w:val="0"/>
            <w:vAlign w:val="center"/>
          </w:tcPr>
          <w:p w14:paraId="0055AE3E">
            <w:pPr>
              <w:spacing w:line="400" w:lineRule="exact"/>
              <w:jc w:val="center"/>
              <w:rPr>
                <w:rFonts w:hint="eastAsia"/>
                <w:sz w:val="24"/>
              </w:rPr>
            </w:pPr>
            <w:r>
              <w:rPr>
                <w:rFonts w:hint="eastAsia"/>
                <w:sz w:val="24"/>
              </w:rPr>
              <w:t>市、县</w:t>
            </w:r>
          </w:p>
        </w:tc>
        <w:tc>
          <w:tcPr>
            <w:tcW w:w="1704" w:type="dxa"/>
            <w:noWrap w:val="0"/>
            <w:vAlign w:val="center"/>
          </w:tcPr>
          <w:p w14:paraId="15A3CD92">
            <w:pPr>
              <w:spacing w:line="400" w:lineRule="exact"/>
              <w:rPr>
                <w:sz w:val="24"/>
              </w:rPr>
            </w:pPr>
          </w:p>
        </w:tc>
      </w:tr>
      <w:tr w14:paraId="5CF7E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FBCBE1B">
            <w:pPr>
              <w:spacing w:line="400" w:lineRule="exact"/>
              <w:jc w:val="center"/>
              <w:rPr>
                <w:sz w:val="24"/>
              </w:rPr>
            </w:pPr>
            <w:r>
              <w:rPr>
                <w:sz w:val="24"/>
              </w:rPr>
              <w:t>111</w:t>
            </w:r>
          </w:p>
        </w:tc>
        <w:tc>
          <w:tcPr>
            <w:tcW w:w="1378" w:type="dxa"/>
            <w:gridSpan w:val="2"/>
            <w:noWrap w:val="0"/>
            <w:vAlign w:val="center"/>
          </w:tcPr>
          <w:p w14:paraId="1AF31601">
            <w:pPr>
              <w:spacing w:line="400" w:lineRule="exact"/>
              <w:jc w:val="center"/>
              <w:rPr>
                <w:sz w:val="24"/>
              </w:rPr>
            </w:pPr>
            <w:r>
              <w:rPr>
                <w:sz w:val="24"/>
              </w:rPr>
              <w:t>行政处罚</w:t>
            </w:r>
          </w:p>
        </w:tc>
        <w:tc>
          <w:tcPr>
            <w:tcW w:w="3418" w:type="dxa"/>
            <w:gridSpan w:val="2"/>
            <w:noWrap w:val="0"/>
            <w:vAlign w:val="center"/>
          </w:tcPr>
          <w:p w14:paraId="2A3672C3">
            <w:pPr>
              <w:spacing w:line="400" w:lineRule="exact"/>
              <w:ind w:left="31" w:leftChars="15" w:right="31" w:rightChars="15"/>
              <w:rPr>
                <w:sz w:val="24"/>
              </w:rPr>
            </w:pPr>
            <w:r>
              <w:rPr>
                <w:sz w:val="24"/>
              </w:rPr>
              <w:t>对出售、购买、利用国家重点保护野生动物及其制品等情形的处罚</w:t>
            </w:r>
          </w:p>
        </w:tc>
        <w:tc>
          <w:tcPr>
            <w:tcW w:w="1738" w:type="dxa"/>
            <w:noWrap w:val="0"/>
            <w:vAlign w:val="center"/>
          </w:tcPr>
          <w:p w14:paraId="2AE8E2E9">
            <w:pPr>
              <w:spacing w:line="400" w:lineRule="exact"/>
              <w:jc w:val="center"/>
              <w:rPr>
                <w:rFonts w:hint="eastAsia"/>
                <w:sz w:val="24"/>
              </w:rPr>
            </w:pPr>
            <w:r>
              <w:rPr>
                <w:rFonts w:hint="eastAsia"/>
                <w:sz w:val="24"/>
              </w:rPr>
              <w:t>市、县</w:t>
            </w:r>
          </w:p>
        </w:tc>
        <w:tc>
          <w:tcPr>
            <w:tcW w:w="1704" w:type="dxa"/>
            <w:noWrap w:val="0"/>
            <w:vAlign w:val="center"/>
          </w:tcPr>
          <w:p w14:paraId="58C222EF">
            <w:pPr>
              <w:spacing w:line="400" w:lineRule="exact"/>
              <w:rPr>
                <w:sz w:val="24"/>
              </w:rPr>
            </w:pPr>
          </w:p>
        </w:tc>
      </w:tr>
      <w:tr w14:paraId="5442E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26" w:hRule="atLeast"/>
          <w:jc w:val="center"/>
        </w:trPr>
        <w:tc>
          <w:tcPr>
            <w:tcW w:w="672" w:type="dxa"/>
            <w:noWrap w:val="0"/>
            <w:vAlign w:val="center"/>
          </w:tcPr>
          <w:p w14:paraId="4CDE452F">
            <w:pPr>
              <w:spacing w:line="400" w:lineRule="exact"/>
              <w:jc w:val="center"/>
              <w:rPr>
                <w:sz w:val="24"/>
              </w:rPr>
            </w:pPr>
            <w:r>
              <w:rPr>
                <w:sz w:val="24"/>
              </w:rPr>
              <w:t>112</w:t>
            </w:r>
          </w:p>
        </w:tc>
        <w:tc>
          <w:tcPr>
            <w:tcW w:w="1378" w:type="dxa"/>
            <w:gridSpan w:val="2"/>
            <w:noWrap w:val="0"/>
            <w:vAlign w:val="center"/>
          </w:tcPr>
          <w:p w14:paraId="2ADD604B">
            <w:pPr>
              <w:spacing w:line="400" w:lineRule="exact"/>
              <w:jc w:val="center"/>
              <w:rPr>
                <w:sz w:val="24"/>
              </w:rPr>
            </w:pPr>
            <w:r>
              <w:rPr>
                <w:sz w:val="24"/>
              </w:rPr>
              <w:t>行政处罚</w:t>
            </w:r>
          </w:p>
        </w:tc>
        <w:tc>
          <w:tcPr>
            <w:tcW w:w="3418" w:type="dxa"/>
            <w:gridSpan w:val="2"/>
            <w:noWrap w:val="0"/>
            <w:vAlign w:val="center"/>
          </w:tcPr>
          <w:p w14:paraId="0F27BC04">
            <w:pPr>
              <w:spacing w:line="400" w:lineRule="exact"/>
              <w:ind w:left="31" w:leftChars="15" w:right="31" w:rightChars="15"/>
              <w:rPr>
                <w:sz w:val="24"/>
              </w:rPr>
            </w:pPr>
            <w:r>
              <w:rPr>
                <w:sz w:val="24"/>
              </w:rPr>
              <w:t>对食用国家重点保护野生动物和国家保护的有重要生态、科学、社会价值的陆生野生动物以及其他陆生野生动物等违法行为的处罚</w:t>
            </w:r>
          </w:p>
        </w:tc>
        <w:tc>
          <w:tcPr>
            <w:tcW w:w="1738" w:type="dxa"/>
            <w:noWrap w:val="0"/>
            <w:vAlign w:val="center"/>
          </w:tcPr>
          <w:p w14:paraId="4F29AAB5">
            <w:pPr>
              <w:spacing w:line="400" w:lineRule="exact"/>
              <w:jc w:val="center"/>
              <w:rPr>
                <w:rFonts w:hint="eastAsia"/>
                <w:sz w:val="24"/>
              </w:rPr>
            </w:pPr>
            <w:r>
              <w:rPr>
                <w:rFonts w:hint="eastAsia"/>
                <w:sz w:val="24"/>
              </w:rPr>
              <w:t>市、县</w:t>
            </w:r>
          </w:p>
        </w:tc>
        <w:tc>
          <w:tcPr>
            <w:tcW w:w="1704" w:type="dxa"/>
            <w:noWrap w:val="0"/>
            <w:vAlign w:val="center"/>
          </w:tcPr>
          <w:p w14:paraId="58777C34">
            <w:pPr>
              <w:spacing w:line="400" w:lineRule="exact"/>
              <w:rPr>
                <w:sz w:val="24"/>
              </w:rPr>
            </w:pPr>
          </w:p>
        </w:tc>
      </w:tr>
      <w:tr w14:paraId="1CE8B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76" w:hRule="atLeast"/>
          <w:jc w:val="center"/>
        </w:trPr>
        <w:tc>
          <w:tcPr>
            <w:tcW w:w="672" w:type="dxa"/>
            <w:noWrap w:val="0"/>
            <w:vAlign w:val="center"/>
          </w:tcPr>
          <w:p w14:paraId="1D313337">
            <w:pPr>
              <w:spacing w:line="400" w:lineRule="exact"/>
              <w:jc w:val="center"/>
              <w:rPr>
                <w:sz w:val="24"/>
              </w:rPr>
            </w:pPr>
            <w:r>
              <w:rPr>
                <w:sz w:val="24"/>
              </w:rPr>
              <w:t>113</w:t>
            </w:r>
          </w:p>
        </w:tc>
        <w:tc>
          <w:tcPr>
            <w:tcW w:w="1378" w:type="dxa"/>
            <w:gridSpan w:val="2"/>
            <w:noWrap w:val="0"/>
            <w:vAlign w:val="center"/>
          </w:tcPr>
          <w:p w14:paraId="25779A03">
            <w:pPr>
              <w:spacing w:line="400" w:lineRule="exact"/>
              <w:jc w:val="center"/>
              <w:rPr>
                <w:sz w:val="24"/>
              </w:rPr>
            </w:pPr>
            <w:r>
              <w:rPr>
                <w:sz w:val="24"/>
              </w:rPr>
              <w:t>行政处罚</w:t>
            </w:r>
          </w:p>
        </w:tc>
        <w:tc>
          <w:tcPr>
            <w:tcW w:w="3418" w:type="dxa"/>
            <w:gridSpan w:val="2"/>
            <w:noWrap w:val="0"/>
            <w:vAlign w:val="center"/>
          </w:tcPr>
          <w:p w14:paraId="3A69DD7B">
            <w:pPr>
              <w:spacing w:line="400" w:lineRule="exact"/>
              <w:ind w:left="31" w:leftChars="15" w:right="31" w:rightChars="15"/>
              <w:rPr>
                <w:sz w:val="24"/>
              </w:rPr>
            </w:pPr>
            <w:r>
              <w:rPr>
                <w:sz w:val="24"/>
              </w:rPr>
              <w:t>对为违法出售、购买、食用及利用野生动物及其制品或者禁止使用的猎捕工具提供展示、交易、消费服务的处罚</w:t>
            </w:r>
          </w:p>
        </w:tc>
        <w:tc>
          <w:tcPr>
            <w:tcW w:w="1738" w:type="dxa"/>
            <w:noWrap w:val="0"/>
            <w:vAlign w:val="center"/>
          </w:tcPr>
          <w:p w14:paraId="39045CA5">
            <w:pPr>
              <w:spacing w:line="400" w:lineRule="exact"/>
              <w:jc w:val="center"/>
              <w:rPr>
                <w:rFonts w:hint="eastAsia"/>
                <w:sz w:val="24"/>
              </w:rPr>
            </w:pPr>
            <w:r>
              <w:rPr>
                <w:rFonts w:hint="eastAsia"/>
                <w:sz w:val="24"/>
              </w:rPr>
              <w:t>市、县</w:t>
            </w:r>
          </w:p>
        </w:tc>
        <w:tc>
          <w:tcPr>
            <w:tcW w:w="1704" w:type="dxa"/>
            <w:noWrap w:val="0"/>
            <w:vAlign w:val="center"/>
          </w:tcPr>
          <w:p w14:paraId="26FAFA04">
            <w:pPr>
              <w:spacing w:line="400" w:lineRule="exact"/>
              <w:rPr>
                <w:sz w:val="24"/>
              </w:rPr>
            </w:pPr>
          </w:p>
        </w:tc>
      </w:tr>
      <w:tr w14:paraId="32CB5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3710F24">
            <w:pPr>
              <w:spacing w:line="400" w:lineRule="exact"/>
              <w:jc w:val="center"/>
              <w:rPr>
                <w:sz w:val="24"/>
              </w:rPr>
            </w:pPr>
            <w:r>
              <w:rPr>
                <w:sz w:val="24"/>
              </w:rPr>
              <w:t>114</w:t>
            </w:r>
          </w:p>
        </w:tc>
        <w:tc>
          <w:tcPr>
            <w:tcW w:w="1378" w:type="dxa"/>
            <w:gridSpan w:val="2"/>
            <w:noWrap w:val="0"/>
            <w:vAlign w:val="center"/>
          </w:tcPr>
          <w:p w14:paraId="6703A00A">
            <w:pPr>
              <w:spacing w:line="400" w:lineRule="exact"/>
              <w:jc w:val="center"/>
              <w:rPr>
                <w:sz w:val="24"/>
              </w:rPr>
            </w:pPr>
            <w:r>
              <w:rPr>
                <w:sz w:val="24"/>
              </w:rPr>
              <w:t>行政处罚</w:t>
            </w:r>
          </w:p>
        </w:tc>
        <w:tc>
          <w:tcPr>
            <w:tcW w:w="3418" w:type="dxa"/>
            <w:gridSpan w:val="2"/>
            <w:noWrap w:val="0"/>
            <w:vAlign w:val="center"/>
          </w:tcPr>
          <w:p w14:paraId="1745F4D7">
            <w:pPr>
              <w:spacing w:line="400" w:lineRule="exact"/>
              <w:ind w:left="31" w:leftChars="15" w:right="31" w:rightChars="15"/>
              <w:rPr>
                <w:sz w:val="24"/>
              </w:rPr>
            </w:pPr>
            <w:r>
              <w:rPr>
                <w:sz w:val="24"/>
              </w:rPr>
              <w:t>对出售、收购国家重点保护野生植物的处罚</w:t>
            </w:r>
          </w:p>
        </w:tc>
        <w:tc>
          <w:tcPr>
            <w:tcW w:w="1738" w:type="dxa"/>
            <w:noWrap w:val="0"/>
            <w:vAlign w:val="center"/>
          </w:tcPr>
          <w:p w14:paraId="7A4F0226">
            <w:pPr>
              <w:spacing w:line="400" w:lineRule="exact"/>
              <w:jc w:val="center"/>
              <w:rPr>
                <w:rFonts w:hint="eastAsia"/>
                <w:sz w:val="24"/>
              </w:rPr>
            </w:pPr>
            <w:r>
              <w:rPr>
                <w:rFonts w:hint="eastAsia"/>
                <w:sz w:val="24"/>
              </w:rPr>
              <w:t>市、县</w:t>
            </w:r>
          </w:p>
        </w:tc>
        <w:tc>
          <w:tcPr>
            <w:tcW w:w="1704" w:type="dxa"/>
            <w:noWrap w:val="0"/>
            <w:vAlign w:val="center"/>
          </w:tcPr>
          <w:p w14:paraId="7D057168">
            <w:pPr>
              <w:spacing w:line="400" w:lineRule="exact"/>
              <w:rPr>
                <w:sz w:val="24"/>
              </w:rPr>
            </w:pPr>
          </w:p>
        </w:tc>
      </w:tr>
      <w:tr w14:paraId="5077E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AABB930">
            <w:pPr>
              <w:spacing w:line="400" w:lineRule="exact"/>
              <w:jc w:val="center"/>
              <w:rPr>
                <w:sz w:val="24"/>
              </w:rPr>
            </w:pPr>
            <w:r>
              <w:rPr>
                <w:sz w:val="24"/>
              </w:rPr>
              <w:t>115</w:t>
            </w:r>
          </w:p>
        </w:tc>
        <w:tc>
          <w:tcPr>
            <w:tcW w:w="1378" w:type="dxa"/>
            <w:gridSpan w:val="2"/>
            <w:noWrap w:val="0"/>
            <w:vAlign w:val="center"/>
          </w:tcPr>
          <w:p w14:paraId="4718F7CB">
            <w:pPr>
              <w:spacing w:line="400" w:lineRule="exact"/>
              <w:jc w:val="center"/>
              <w:rPr>
                <w:sz w:val="24"/>
              </w:rPr>
            </w:pPr>
            <w:r>
              <w:rPr>
                <w:sz w:val="24"/>
              </w:rPr>
              <w:t>行政处罚</w:t>
            </w:r>
          </w:p>
        </w:tc>
        <w:tc>
          <w:tcPr>
            <w:tcW w:w="3418" w:type="dxa"/>
            <w:gridSpan w:val="2"/>
            <w:noWrap w:val="0"/>
            <w:vAlign w:val="center"/>
          </w:tcPr>
          <w:p w14:paraId="028B747C">
            <w:pPr>
              <w:spacing w:line="400" w:lineRule="exact"/>
              <w:ind w:left="31" w:leftChars="15" w:right="31" w:rightChars="15"/>
              <w:rPr>
                <w:sz w:val="24"/>
              </w:rPr>
            </w:pPr>
            <w:r>
              <w:rPr>
                <w:sz w:val="24"/>
              </w:rPr>
              <w:t>对伪造、倒卖、转让采集证、允许进出口证明书或者有关批准文件、标签的处罚</w:t>
            </w:r>
          </w:p>
        </w:tc>
        <w:tc>
          <w:tcPr>
            <w:tcW w:w="1738" w:type="dxa"/>
            <w:noWrap w:val="0"/>
            <w:vAlign w:val="center"/>
          </w:tcPr>
          <w:p w14:paraId="26E7CBF4">
            <w:pPr>
              <w:spacing w:line="400" w:lineRule="exact"/>
              <w:jc w:val="center"/>
              <w:rPr>
                <w:rFonts w:hint="eastAsia"/>
                <w:sz w:val="24"/>
              </w:rPr>
            </w:pPr>
            <w:r>
              <w:rPr>
                <w:rFonts w:hint="eastAsia"/>
                <w:sz w:val="24"/>
              </w:rPr>
              <w:t>市、县</w:t>
            </w:r>
          </w:p>
        </w:tc>
        <w:tc>
          <w:tcPr>
            <w:tcW w:w="1704" w:type="dxa"/>
            <w:noWrap w:val="0"/>
            <w:vAlign w:val="center"/>
          </w:tcPr>
          <w:p w14:paraId="4086D9E3">
            <w:pPr>
              <w:spacing w:line="400" w:lineRule="exact"/>
              <w:rPr>
                <w:sz w:val="24"/>
              </w:rPr>
            </w:pPr>
          </w:p>
        </w:tc>
      </w:tr>
      <w:tr w14:paraId="717B7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2E88570">
            <w:pPr>
              <w:spacing w:line="400" w:lineRule="exact"/>
              <w:jc w:val="center"/>
              <w:rPr>
                <w:sz w:val="24"/>
              </w:rPr>
            </w:pPr>
            <w:r>
              <w:rPr>
                <w:sz w:val="24"/>
              </w:rPr>
              <w:t>116</w:t>
            </w:r>
          </w:p>
        </w:tc>
        <w:tc>
          <w:tcPr>
            <w:tcW w:w="1378" w:type="dxa"/>
            <w:gridSpan w:val="2"/>
            <w:noWrap w:val="0"/>
            <w:vAlign w:val="center"/>
          </w:tcPr>
          <w:p w14:paraId="2C5EFCC2">
            <w:pPr>
              <w:spacing w:line="400" w:lineRule="exact"/>
              <w:jc w:val="center"/>
              <w:rPr>
                <w:sz w:val="24"/>
              </w:rPr>
            </w:pPr>
            <w:r>
              <w:rPr>
                <w:sz w:val="24"/>
              </w:rPr>
              <w:t>行政处罚</w:t>
            </w:r>
          </w:p>
        </w:tc>
        <w:tc>
          <w:tcPr>
            <w:tcW w:w="3418" w:type="dxa"/>
            <w:gridSpan w:val="2"/>
            <w:noWrap w:val="0"/>
            <w:vAlign w:val="center"/>
          </w:tcPr>
          <w:p w14:paraId="2F54C7FE">
            <w:pPr>
              <w:spacing w:line="400" w:lineRule="exact"/>
              <w:ind w:left="31" w:leftChars="15" w:right="31" w:rightChars="15"/>
              <w:rPr>
                <w:sz w:val="24"/>
              </w:rPr>
            </w:pPr>
            <w:r>
              <w:rPr>
                <w:sz w:val="24"/>
              </w:rPr>
              <w:t>对擅自收购、经营、出口野生药材的处罚</w:t>
            </w:r>
          </w:p>
        </w:tc>
        <w:tc>
          <w:tcPr>
            <w:tcW w:w="1738" w:type="dxa"/>
            <w:noWrap w:val="0"/>
            <w:vAlign w:val="center"/>
          </w:tcPr>
          <w:p w14:paraId="75C2F27F">
            <w:pPr>
              <w:spacing w:line="400" w:lineRule="exact"/>
              <w:jc w:val="center"/>
              <w:rPr>
                <w:rFonts w:hint="eastAsia"/>
                <w:sz w:val="24"/>
              </w:rPr>
            </w:pPr>
            <w:r>
              <w:rPr>
                <w:rFonts w:hint="eastAsia"/>
                <w:sz w:val="24"/>
              </w:rPr>
              <w:t>市、县</w:t>
            </w:r>
          </w:p>
        </w:tc>
        <w:tc>
          <w:tcPr>
            <w:tcW w:w="1704" w:type="dxa"/>
            <w:noWrap w:val="0"/>
            <w:vAlign w:val="center"/>
          </w:tcPr>
          <w:p w14:paraId="0A997875">
            <w:pPr>
              <w:spacing w:line="400" w:lineRule="exact"/>
              <w:rPr>
                <w:sz w:val="24"/>
              </w:rPr>
            </w:pPr>
          </w:p>
        </w:tc>
      </w:tr>
      <w:tr w14:paraId="199B5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0786ECD">
            <w:pPr>
              <w:spacing w:line="400" w:lineRule="exact"/>
              <w:jc w:val="center"/>
              <w:rPr>
                <w:sz w:val="24"/>
              </w:rPr>
            </w:pPr>
            <w:r>
              <w:rPr>
                <w:sz w:val="24"/>
              </w:rPr>
              <w:t>117</w:t>
            </w:r>
          </w:p>
        </w:tc>
        <w:tc>
          <w:tcPr>
            <w:tcW w:w="1378" w:type="dxa"/>
            <w:gridSpan w:val="2"/>
            <w:noWrap w:val="0"/>
            <w:vAlign w:val="center"/>
          </w:tcPr>
          <w:p w14:paraId="109355D6">
            <w:pPr>
              <w:spacing w:line="400" w:lineRule="exact"/>
              <w:jc w:val="center"/>
              <w:rPr>
                <w:sz w:val="24"/>
              </w:rPr>
            </w:pPr>
            <w:r>
              <w:rPr>
                <w:sz w:val="24"/>
              </w:rPr>
              <w:t>行政处罚</w:t>
            </w:r>
          </w:p>
        </w:tc>
        <w:tc>
          <w:tcPr>
            <w:tcW w:w="3418" w:type="dxa"/>
            <w:gridSpan w:val="2"/>
            <w:noWrap w:val="0"/>
            <w:vAlign w:val="center"/>
          </w:tcPr>
          <w:p w14:paraId="3CBBBFA9">
            <w:pPr>
              <w:spacing w:line="400" w:lineRule="exact"/>
              <w:ind w:left="31" w:leftChars="15" w:right="31" w:rightChars="15"/>
              <w:rPr>
                <w:sz w:val="24"/>
              </w:rPr>
            </w:pPr>
            <w:r>
              <w:rPr>
                <w:sz w:val="24"/>
              </w:rPr>
              <w:t>对非法出售、利用、运输、携带、寄递省重点保护和有重要生态、科学、社会价值的陆生野生动物的处罚</w:t>
            </w:r>
          </w:p>
        </w:tc>
        <w:tc>
          <w:tcPr>
            <w:tcW w:w="1738" w:type="dxa"/>
            <w:noWrap w:val="0"/>
            <w:vAlign w:val="center"/>
          </w:tcPr>
          <w:p w14:paraId="14DF9631">
            <w:pPr>
              <w:spacing w:line="400" w:lineRule="exact"/>
              <w:jc w:val="center"/>
              <w:rPr>
                <w:rFonts w:hint="eastAsia"/>
                <w:sz w:val="24"/>
              </w:rPr>
            </w:pPr>
            <w:r>
              <w:rPr>
                <w:rFonts w:hint="eastAsia"/>
                <w:sz w:val="24"/>
              </w:rPr>
              <w:t>市、县</w:t>
            </w:r>
          </w:p>
        </w:tc>
        <w:tc>
          <w:tcPr>
            <w:tcW w:w="1704" w:type="dxa"/>
            <w:noWrap w:val="0"/>
            <w:vAlign w:val="center"/>
          </w:tcPr>
          <w:p w14:paraId="54BA883E">
            <w:pPr>
              <w:spacing w:line="400" w:lineRule="exact"/>
              <w:rPr>
                <w:sz w:val="24"/>
              </w:rPr>
            </w:pPr>
          </w:p>
        </w:tc>
      </w:tr>
      <w:tr w14:paraId="14EFE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63A9360">
            <w:pPr>
              <w:spacing w:line="400" w:lineRule="exact"/>
              <w:jc w:val="center"/>
              <w:rPr>
                <w:sz w:val="24"/>
              </w:rPr>
            </w:pPr>
            <w:r>
              <w:rPr>
                <w:sz w:val="24"/>
              </w:rPr>
              <w:t>118</w:t>
            </w:r>
          </w:p>
        </w:tc>
        <w:tc>
          <w:tcPr>
            <w:tcW w:w="1378" w:type="dxa"/>
            <w:gridSpan w:val="2"/>
            <w:noWrap w:val="0"/>
            <w:vAlign w:val="center"/>
          </w:tcPr>
          <w:p w14:paraId="0F2180A1">
            <w:pPr>
              <w:spacing w:line="400" w:lineRule="exact"/>
              <w:jc w:val="center"/>
              <w:rPr>
                <w:sz w:val="24"/>
              </w:rPr>
            </w:pPr>
            <w:r>
              <w:rPr>
                <w:sz w:val="24"/>
              </w:rPr>
              <w:t>行政处罚</w:t>
            </w:r>
          </w:p>
        </w:tc>
        <w:tc>
          <w:tcPr>
            <w:tcW w:w="3418" w:type="dxa"/>
            <w:gridSpan w:val="2"/>
            <w:noWrap w:val="0"/>
            <w:vAlign w:val="center"/>
          </w:tcPr>
          <w:p w14:paraId="02CBF969">
            <w:pPr>
              <w:spacing w:line="400" w:lineRule="exact"/>
              <w:ind w:left="31" w:leftChars="15" w:right="31" w:rightChars="15"/>
              <w:rPr>
                <w:sz w:val="24"/>
              </w:rPr>
            </w:pPr>
            <w:r>
              <w:rPr>
                <w:sz w:val="24"/>
              </w:rPr>
              <w:t>对未经许可从事拍卖业务的处罚</w:t>
            </w:r>
          </w:p>
        </w:tc>
        <w:tc>
          <w:tcPr>
            <w:tcW w:w="1738" w:type="dxa"/>
            <w:noWrap w:val="0"/>
            <w:vAlign w:val="center"/>
          </w:tcPr>
          <w:p w14:paraId="6A177E60">
            <w:pPr>
              <w:spacing w:line="400" w:lineRule="exact"/>
              <w:jc w:val="center"/>
              <w:rPr>
                <w:rFonts w:hint="eastAsia"/>
                <w:sz w:val="24"/>
              </w:rPr>
            </w:pPr>
            <w:r>
              <w:rPr>
                <w:rFonts w:hint="eastAsia"/>
                <w:sz w:val="24"/>
              </w:rPr>
              <w:t>市、县</w:t>
            </w:r>
          </w:p>
        </w:tc>
        <w:tc>
          <w:tcPr>
            <w:tcW w:w="1704" w:type="dxa"/>
            <w:noWrap w:val="0"/>
            <w:vAlign w:val="center"/>
          </w:tcPr>
          <w:p w14:paraId="37BD34B7">
            <w:pPr>
              <w:spacing w:line="400" w:lineRule="exact"/>
              <w:rPr>
                <w:sz w:val="24"/>
              </w:rPr>
            </w:pPr>
          </w:p>
        </w:tc>
      </w:tr>
      <w:tr w14:paraId="50DE9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B06919A">
            <w:pPr>
              <w:spacing w:line="400" w:lineRule="exact"/>
              <w:jc w:val="center"/>
              <w:rPr>
                <w:sz w:val="24"/>
              </w:rPr>
            </w:pPr>
            <w:r>
              <w:rPr>
                <w:sz w:val="24"/>
              </w:rPr>
              <w:t>119</w:t>
            </w:r>
          </w:p>
        </w:tc>
        <w:tc>
          <w:tcPr>
            <w:tcW w:w="1378" w:type="dxa"/>
            <w:gridSpan w:val="2"/>
            <w:noWrap w:val="0"/>
            <w:vAlign w:val="center"/>
          </w:tcPr>
          <w:p w14:paraId="65272035">
            <w:pPr>
              <w:spacing w:line="400" w:lineRule="exact"/>
              <w:jc w:val="center"/>
              <w:rPr>
                <w:sz w:val="24"/>
              </w:rPr>
            </w:pPr>
            <w:r>
              <w:rPr>
                <w:sz w:val="24"/>
              </w:rPr>
              <w:t>行政处罚</w:t>
            </w:r>
          </w:p>
        </w:tc>
        <w:tc>
          <w:tcPr>
            <w:tcW w:w="3418" w:type="dxa"/>
            <w:gridSpan w:val="2"/>
            <w:noWrap w:val="0"/>
            <w:vAlign w:val="center"/>
          </w:tcPr>
          <w:p w14:paraId="5A72478D">
            <w:pPr>
              <w:spacing w:line="400" w:lineRule="exact"/>
              <w:ind w:left="31" w:leftChars="15" w:right="31" w:rightChars="15"/>
              <w:rPr>
                <w:sz w:val="24"/>
              </w:rPr>
            </w:pPr>
            <w:r>
              <w:rPr>
                <w:sz w:val="24"/>
              </w:rPr>
              <w:t>对拍卖人及其工作人员参与竞买或者委托他人代为竞买的处罚</w:t>
            </w:r>
          </w:p>
        </w:tc>
        <w:tc>
          <w:tcPr>
            <w:tcW w:w="1738" w:type="dxa"/>
            <w:noWrap w:val="0"/>
            <w:vAlign w:val="center"/>
          </w:tcPr>
          <w:p w14:paraId="498174B8">
            <w:pPr>
              <w:spacing w:line="400" w:lineRule="exact"/>
              <w:jc w:val="center"/>
              <w:rPr>
                <w:rFonts w:hint="eastAsia"/>
                <w:sz w:val="24"/>
              </w:rPr>
            </w:pPr>
            <w:r>
              <w:rPr>
                <w:rFonts w:hint="eastAsia"/>
                <w:sz w:val="24"/>
              </w:rPr>
              <w:t>市、县</w:t>
            </w:r>
          </w:p>
        </w:tc>
        <w:tc>
          <w:tcPr>
            <w:tcW w:w="1704" w:type="dxa"/>
            <w:noWrap w:val="0"/>
            <w:vAlign w:val="center"/>
          </w:tcPr>
          <w:p w14:paraId="79D6A287">
            <w:pPr>
              <w:spacing w:line="400" w:lineRule="exact"/>
              <w:rPr>
                <w:sz w:val="24"/>
              </w:rPr>
            </w:pPr>
          </w:p>
        </w:tc>
      </w:tr>
      <w:tr w14:paraId="17168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36173CF">
            <w:pPr>
              <w:spacing w:line="400" w:lineRule="exact"/>
              <w:jc w:val="center"/>
              <w:rPr>
                <w:sz w:val="24"/>
              </w:rPr>
            </w:pPr>
            <w:r>
              <w:rPr>
                <w:sz w:val="24"/>
              </w:rPr>
              <w:t>120</w:t>
            </w:r>
          </w:p>
        </w:tc>
        <w:tc>
          <w:tcPr>
            <w:tcW w:w="1378" w:type="dxa"/>
            <w:gridSpan w:val="2"/>
            <w:noWrap w:val="0"/>
            <w:vAlign w:val="center"/>
          </w:tcPr>
          <w:p w14:paraId="55B5A7EB">
            <w:pPr>
              <w:spacing w:line="400" w:lineRule="exact"/>
              <w:jc w:val="center"/>
              <w:rPr>
                <w:sz w:val="24"/>
              </w:rPr>
            </w:pPr>
            <w:r>
              <w:rPr>
                <w:sz w:val="24"/>
              </w:rPr>
              <w:t>行政处罚</w:t>
            </w:r>
          </w:p>
        </w:tc>
        <w:tc>
          <w:tcPr>
            <w:tcW w:w="3418" w:type="dxa"/>
            <w:gridSpan w:val="2"/>
            <w:noWrap w:val="0"/>
            <w:vAlign w:val="center"/>
          </w:tcPr>
          <w:p w14:paraId="49B95B22">
            <w:pPr>
              <w:spacing w:line="400" w:lineRule="exact"/>
              <w:ind w:left="31" w:leftChars="15" w:right="31" w:rightChars="15"/>
              <w:rPr>
                <w:sz w:val="24"/>
              </w:rPr>
            </w:pPr>
            <w:r>
              <w:rPr>
                <w:sz w:val="24"/>
              </w:rPr>
              <w:t>对拍卖人在自己组织的拍卖活动中拍卖自己的物品或者财产权利的处罚</w:t>
            </w:r>
          </w:p>
        </w:tc>
        <w:tc>
          <w:tcPr>
            <w:tcW w:w="1738" w:type="dxa"/>
            <w:noWrap w:val="0"/>
            <w:vAlign w:val="center"/>
          </w:tcPr>
          <w:p w14:paraId="33F27F0B">
            <w:pPr>
              <w:spacing w:line="400" w:lineRule="exact"/>
              <w:jc w:val="center"/>
              <w:rPr>
                <w:rFonts w:hint="eastAsia"/>
                <w:sz w:val="24"/>
              </w:rPr>
            </w:pPr>
            <w:r>
              <w:rPr>
                <w:rFonts w:hint="eastAsia"/>
                <w:sz w:val="24"/>
              </w:rPr>
              <w:t>市、县</w:t>
            </w:r>
          </w:p>
        </w:tc>
        <w:tc>
          <w:tcPr>
            <w:tcW w:w="1704" w:type="dxa"/>
            <w:noWrap w:val="0"/>
            <w:vAlign w:val="center"/>
          </w:tcPr>
          <w:p w14:paraId="39D64038">
            <w:pPr>
              <w:spacing w:line="400" w:lineRule="exact"/>
              <w:rPr>
                <w:sz w:val="24"/>
              </w:rPr>
            </w:pPr>
          </w:p>
        </w:tc>
      </w:tr>
      <w:tr w14:paraId="753EA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B69446B">
            <w:pPr>
              <w:spacing w:line="400" w:lineRule="exact"/>
              <w:jc w:val="center"/>
              <w:rPr>
                <w:sz w:val="24"/>
              </w:rPr>
            </w:pPr>
            <w:r>
              <w:rPr>
                <w:sz w:val="24"/>
              </w:rPr>
              <w:t>121</w:t>
            </w:r>
          </w:p>
        </w:tc>
        <w:tc>
          <w:tcPr>
            <w:tcW w:w="1378" w:type="dxa"/>
            <w:gridSpan w:val="2"/>
            <w:noWrap w:val="0"/>
            <w:vAlign w:val="center"/>
          </w:tcPr>
          <w:p w14:paraId="062D0CB4">
            <w:pPr>
              <w:spacing w:line="400" w:lineRule="exact"/>
              <w:jc w:val="center"/>
              <w:rPr>
                <w:sz w:val="24"/>
              </w:rPr>
            </w:pPr>
            <w:r>
              <w:rPr>
                <w:sz w:val="24"/>
              </w:rPr>
              <w:t>行政处罚</w:t>
            </w:r>
          </w:p>
        </w:tc>
        <w:tc>
          <w:tcPr>
            <w:tcW w:w="3418" w:type="dxa"/>
            <w:gridSpan w:val="2"/>
            <w:noWrap w:val="0"/>
            <w:vAlign w:val="center"/>
          </w:tcPr>
          <w:p w14:paraId="5D8C982A">
            <w:pPr>
              <w:spacing w:line="400" w:lineRule="exact"/>
              <w:ind w:left="31" w:leftChars="15" w:right="31" w:rightChars="15"/>
              <w:rPr>
                <w:sz w:val="24"/>
              </w:rPr>
            </w:pPr>
            <w:r>
              <w:rPr>
                <w:sz w:val="24"/>
              </w:rPr>
              <w:t>对委托人参与竞买或者委托他人代为竞买的处罚</w:t>
            </w:r>
          </w:p>
        </w:tc>
        <w:tc>
          <w:tcPr>
            <w:tcW w:w="1738" w:type="dxa"/>
            <w:noWrap w:val="0"/>
            <w:vAlign w:val="center"/>
          </w:tcPr>
          <w:p w14:paraId="7C888719">
            <w:pPr>
              <w:spacing w:line="400" w:lineRule="exact"/>
              <w:jc w:val="center"/>
              <w:rPr>
                <w:rFonts w:hint="eastAsia"/>
                <w:sz w:val="24"/>
              </w:rPr>
            </w:pPr>
            <w:r>
              <w:rPr>
                <w:rFonts w:hint="eastAsia"/>
                <w:sz w:val="24"/>
              </w:rPr>
              <w:t>市、县</w:t>
            </w:r>
          </w:p>
        </w:tc>
        <w:tc>
          <w:tcPr>
            <w:tcW w:w="1704" w:type="dxa"/>
            <w:noWrap w:val="0"/>
            <w:vAlign w:val="center"/>
          </w:tcPr>
          <w:p w14:paraId="4FEED9D1">
            <w:pPr>
              <w:spacing w:line="400" w:lineRule="exact"/>
              <w:rPr>
                <w:sz w:val="24"/>
              </w:rPr>
            </w:pPr>
          </w:p>
        </w:tc>
      </w:tr>
      <w:tr w14:paraId="75609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D354C71">
            <w:pPr>
              <w:spacing w:line="400" w:lineRule="exact"/>
              <w:jc w:val="center"/>
              <w:rPr>
                <w:sz w:val="24"/>
              </w:rPr>
            </w:pPr>
            <w:r>
              <w:rPr>
                <w:sz w:val="24"/>
              </w:rPr>
              <w:t>122</w:t>
            </w:r>
          </w:p>
        </w:tc>
        <w:tc>
          <w:tcPr>
            <w:tcW w:w="1378" w:type="dxa"/>
            <w:gridSpan w:val="2"/>
            <w:noWrap w:val="0"/>
            <w:vAlign w:val="center"/>
          </w:tcPr>
          <w:p w14:paraId="188D396D">
            <w:pPr>
              <w:spacing w:line="400" w:lineRule="exact"/>
              <w:jc w:val="center"/>
              <w:rPr>
                <w:sz w:val="24"/>
              </w:rPr>
            </w:pPr>
            <w:r>
              <w:rPr>
                <w:sz w:val="24"/>
              </w:rPr>
              <w:t>行政处罚</w:t>
            </w:r>
          </w:p>
        </w:tc>
        <w:tc>
          <w:tcPr>
            <w:tcW w:w="3418" w:type="dxa"/>
            <w:gridSpan w:val="2"/>
            <w:noWrap w:val="0"/>
            <w:vAlign w:val="center"/>
          </w:tcPr>
          <w:p w14:paraId="6F9576FC">
            <w:pPr>
              <w:spacing w:line="400" w:lineRule="exact"/>
              <w:ind w:left="31" w:leftChars="15" w:right="31" w:rightChars="15"/>
              <w:rPr>
                <w:sz w:val="24"/>
              </w:rPr>
            </w:pPr>
            <w:r>
              <w:rPr>
                <w:sz w:val="24"/>
              </w:rPr>
              <w:t>对竞买人之间、竞买人与拍卖人之间恶意串通的处罚</w:t>
            </w:r>
          </w:p>
        </w:tc>
        <w:tc>
          <w:tcPr>
            <w:tcW w:w="1738" w:type="dxa"/>
            <w:noWrap w:val="0"/>
            <w:vAlign w:val="center"/>
          </w:tcPr>
          <w:p w14:paraId="7FF0E36C">
            <w:pPr>
              <w:spacing w:line="400" w:lineRule="exact"/>
              <w:jc w:val="center"/>
              <w:rPr>
                <w:rFonts w:hint="eastAsia"/>
                <w:sz w:val="24"/>
              </w:rPr>
            </w:pPr>
            <w:r>
              <w:rPr>
                <w:rFonts w:hint="eastAsia"/>
                <w:sz w:val="24"/>
              </w:rPr>
              <w:t>市、县</w:t>
            </w:r>
          </w:p>
        </w:tc>
        <w:tc>
          <w:tcPr>
            <w:tcW w:w="1704" w:type="dxa"/>
            <w:noWrap w:val="0"/>
            <w:vAlign w:val="center"/>
          </w:tcPr>
          <w:p w14:paraId="4030C55E">
            <w:pPr>
              <w:spacing w:line="400" w:lineRule="exact"/>
              <w:rPr>
                <w:sz w:val="24"/>
              </w:rPr>
            </w:pPr>
          </w:p>
        </w:tc>
      </w:tr>
      <w:tr w14:paraId="40098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CF42126">
            <w:pPr>
              <w:spacing w:line="400" w:lineRule="exact"/>
              <w:jc w:val="center"/>
              <w:rPr>
                <w:sz w:val="24"/>
              </w:rPr>
            </w:pPr>
            <w:r>
              <w:rPr>
                <w:sz w:val="24"/>
              </w:rPr>
              <w:t>123</w:t>
            </w:r>
          </w:p>
        </w:tc>
        <w:tc>
          <w:tcPr>
            <w:tcW w:w="1378" w:type="dxa"/>
            <w:gridSpan w:val="2"/>
            <w:noWrap w:val="0"/>
            <w:vAlign w:val="center"/>
          </w:tcPr>
          <w:p w14:paraId="7B73D8E2">
            <w:pPr>
              <w:spacing w:line="400" w:lineRule="exact"/>
              <w:jc w:val="center"/>
              <w:rPr>
                <w:sz w:val="24"/>
              </w:rPr>
            </w:pPr>
            <w:r>
              <w:rPr>
                <w:sz w:val="24"/>
              </w:rPr>
              <w:t>行政处罚</w:t>
            </w:r>
          </w:p>
        </w:tc>
        <w:tc>
          <w:tcPr>
            <w:tcW w:w="3418" w:type="dxa"/>
            <w:gridSpan w:val="2"/>
            <w:noWrap w:val="0"/>
            <w:vAlign w:val="center"/>
          </w:tcPr>
          <w:p w14:paraId="07FA471C">
            <w:pPr>
              <w:spacing w:line="400" w:lineRule="exact"/>
              <w:ind w:left="31" w:leftChars="15" w:right="31" w:rightChars="15"/>
              <w:rPr>
                <w:sz w:val="24"/>
              </w:rPr>
            </w:pPr>
            <w:r>
              <w:rPr>
                <w:sz w:val="24"/>
              </w:rPr>
              <w:t>对拍卖人雇佣非拍卖师主持拍卖活动的处罚</w:t>
            </w:r>
          </w:p>
        </w:tc>
        <w:tc>
          <w:tcPr>
            <w:tcW w:w="1738" w:type="dxa"/>
            <w:noWrap w:val="0"/>
            <w:vAlign w:val="center"/>
          </w:tcPr>
          <w:p w14:paraId="032A41F3">
            <w:pPr>
              <w:spacing w:line="400" w:lineRule="exact"/>
              <w:jc w:val="center"/>
              <w:rPr>
                <w:rFonts w:hint="eastAsia"/>
                <w:sz w:val="24"/>
              </w:rPr>
            </w:pPr>
            <w:r>
              <w:rPr>
                <w:rFonts w:hint="eastAsia"/>
                <w:sz w:val="24"/>
              </w:rPr>
              <w:t>市、县</w:t>
            </w:r>
          </w:p>
        </w:tc>
        <w:tc>
          <w:tcPr>
            <w:tcW w:w="1704" w:type="dxa"/>
            <w:noWrap w:val="0"/>
            <w:vAlign w:val="center"/>
          </w:tcPr>
          <w:p w14:paraId="0F56AD57">
            <w:pPr>
              <w:spacing w:line="400" w:lineRule="exact"/>
              <w:rPr>
                <w:sz w:val="24"/>
              </w:rPr>
            </w:pPr>
          </w:p>
        </w:tc>
      </w:tr>
      <w:tr w14:paraId="069F0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7E79873">
            <w:pPr>
              <w:spacing w:line="400" w:lineRule="exact"/>
              <w:jc w:val="center"/>
              <w:rPr>
                <w:sz w:val="24"/>
              </w:rPr>
            </w:pPr>
            <w:r>
              <w:rPr>
                <w:sz w:val="24"/>
              </w:rPr>
              <w:t>124</w:t>
            </w:r>
          </w:p>
        </w:tc>
        <w:tc>
          <w:tcPr>
            <w:tcW w:w="1378" w:type="dxa"/>
            <w:gridSpan w:val="2"/>
            <w:noWrap w:val="0"/>
            <w:vAlign w:val="center"/>
          </w:tcPr>
          <w:p w14:paraId="25AA6DBC">
            <w:pPr>
              <w:spacing w:line="400" w:lineRule="exact"/>
              <w:jc w:val="center"/>
              <w:rPr>
                <w:sz w:val="24"/>
              </w:rPr>
            </w:pPr>
            <w:r>
              <w:rPr>
                <w:sz w:val="24"/>
              </w:rPr>
              <w:t>行政处罚</w:t>
            </w:r>
          </w:p>
        </w:tc>
        <w:tc>
          <w:tcPr>
            <w:tcW w:w="3418" w:type="dxa"/>
            <w:gridSpan w:val="2"/>
            <w:noWrap w:val="0"/>
            <w:vAlign w:val="center"/>
          </w:tcPr>
          <w:p w14:paraId="59FA3448">
            <w:pPr>
              <w:spacing w:line="400" w:lineRule="exact"/>
              <w:ind w:left="31" w:leftChars="15" w:right="31" w:rightChars="15"/>
              <w:rPr>
                <w:sz w:val="24"/>
              </w:rPr>
            </w:pPr>
            <w:r>
              <w:rPr>
                <w:sz w:val="24"/>
              </w:rPr>
              <w:t>对利用合同实施违法行为的处罚</w:t>
            </w:r>
          </w:p>
        </w:tc>
        <w:tc>
          <w:tcPr>
            <w:tcW w:w="1738" w:type="dxa"/>
            <w:noWrap w:val="0"/>
            <w:vAlign w:val="center"/>
          </w:tcPr>
          <w:p w14:paraId="7E7B740C">
            <w:pPr>
              <w:spacing w:line="400" w:lineRule="exact"/>
              <w:jc w:val="center"/>
              <w:rPr>
                <w:rFonts w:hint="eastAsia"/>
                <w:sz w:val="24"/>
              </w:rPr>
            </w:pPr>
            <w:r>
              <w:rPr>
                <w:rFonts w:hint="eastAsia"/>
                <w:sz w:val="24"/>
              </w:rPr>
              <w:t>市、县</w:t>
            </w:r>
          </w:p>
        </w:tc>
        <w:tc>
          <w:tcPr>
            <w:tcW w:w="1704" w:type="dxa"/>
            <w:noWrap w:val="0"/>
            <w:vAlign w:val="center"/>
          </w:tcPr>
          <w:p w14:paraId="3DF4CA40">
            <w:pPr>
              <w:spacing w:line="400" w:lineRule="exact"/>
              <w:rPr>
                <w:sz w:val="24"/>
              </w:rPr>
            </w:pPr>
          </w:p>
        </w:tc>
      </w:tr>
      <w:tr w14:paraId="285E8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07D8915">
            <w:pPr>
              <w:spacing w:line="400" w:lineRule="exact"/>
              <w:jc w:val="center"/>
              <w:rPr>
                <w:sz w:val="24"/>
              </w:rPr>
            </w:pPr>
            <w:r>
              <w:rPr>
                <w:sz w:val="24"/>
              </w:rPr>
              <w:t>125</w:t>
            </w:r>
          </w:p>
        </w:tc>
        <w:tc>
          <w:tcPr>
            <w:tcW w:w="1378" w:type="dxa"/>
            <w:gridSpan w:val="2"/>
            <w:noWrap w:val="0"/>
            <w:vAlign w:val="center"/>
          </w:tcPr>
          <w:p w14:paraId="4AEE09BE">
            <w:pPr>
              <w:spacing w:line="400" w:lineRule="exact"/>
              <w:jc w:val="center"/>
              <w:rPr>
                <w:sz w:val="24"/>
              </w:rPr>
            </w:pPr>
            <w:r>
              <w:rPr>
                <w:sz w:val="24"/>
              </w:rPr>
              <w:t>行政处罚</w:t>
            </w:r>
          </w:p>
        </w:tc>
        <w:tc>
          <w:tcPr>
            <w:tcW w:w="3418" w:type="dxa"/>
            <w:gridSpan w:val="2"/>
            <w:noWrap w:val="0"/>
            <w:vAlign w:val="center"/>
          </w:tcPr>
          <w:p w14:paraId="3C92520F">
            <w:pPr>
              <w:spacing w:line="400" w:lineRule="exact"/>
              <w:ind w:left="31" w:leftChars="15" w:right="31" w:rightChars="15"/>
              <w:rPr>
                <w:sz w:val="24"/>
              </w:rPr>
            </w:pPr>
            <w:r>
              <w:rPr>
                <w:sz w:val="24"/>
              </w:rPr>
              <w:t>对电子商务平台经营者未履行核验、登记义务等四类行为的处罚</w:t>
            </w:r>
          </w:p>
        </w:tc>
        <w:tc>
          <w:tcPr>
            <w:tcW w:w="1738" w:type="dxa"/>
            <w:noWrap w:val="0"/>
            <w:vAlign w:val="center"/>
          </w:tcPr>
          <w:p w14:paraId="753D29DC">
            <w:pPr>
              <w:spacing w:line="400" w:lineRule="exact"/>
              <w:jc w:val="center"/>
              <w:rPr>
                <w:rFonts w:hint="eastAsia"/>
                <w:sz w:val="24"/>
              </w:rPr>
            </w:pPr>
            <w:r>
              <w:rPr>
                <w:rFonts w:hint="eastAsia"/>
                <w:sz w:val="24"/>
              </w:rPr>
              <w:t>市、县</w:t>
            </w:r>
          </w:p>
        </w:tc>
        <w:tc>
          <w:tcPr>
            <w:tcW w:w="1704" w:type="dxa"/>
            <w:noWrap w:val="0"/>
            <w:vAlign w:val="center"/>
          </w:tcPr>
          <w:p w14:paraId="5BDC629E">
            <w:pPr>
              <w:spacing w:line="400" w:lineRule="exact"/>
              <w:rPr>
                <w:sz w:val="24"/>
              </w:rPr>
            </w:pPr>
          </w:p>
        </w:tc>
      </w:tr>
      <w:tr w14:paraId="7F810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BABD1E4">
            <w:pPr>
              <w:spacing w:line="400" w:lineRule="exact"/>
              <w:jc w:val="center"/>
              <w:rPr>
                <w:sz w:val="24"/>
              </w:rPr>
            </w:pPr>
            <w:r>
              <w:rPr>
                <w:sz w:val="24"/>
              </w:rPr>
              <w:t>126</w:t>
            </w:r>
          </w:p>
        </w:tc>
        <w:tc>
          <w:tcPr>
            <w:tcW w:w="1378" w:type="dxa"/>
            <w:gridSpan w:val="2"/>
            <w:noWrap w:val="0"/>
            <w:vAlign w:val="center"/>
          </w:tcPr>
          <w:p w14:paraId="6D8EF92B">
            <w:pPr>
              <w:spacing w:line="400" w:lineRule="exact"/>
              <w:jc w:val="center"/>
              <w:rPr>
                <w:sz w:val="24"/>
              </w:rPr>
            </w:pPr>
            <w:r>
              <w:rPr>
                <w:sz w:val="24"/>
              </w:rPr>
              <w:t>行政处罚</w:t>
            </w:r>
          </w:p>
        </w:tc>
        <w:tc>
          <w:tcPr>
            <w:tcW w:w="3418" w:type="dxa"/>
            <w:gridSpan w:val="2"/>
            <w:noWrap w:val="0"/>
            <w:vAlign w:val="center"/>
          </w:tcPr>
          <w:p w14:paraId="3E31FB33">
            <w:pPr>
              <w:spacing w:line="400" w:lineRule="exact"/>
              <w:ind w:left="31" w:leftChars="15" w:right="31" w:rightChars="15"/>
              <w:rPr>
                <w:sz w:val="24"/>
              </w:rPr>
            </w:pPr>
            <w:r>
              <w:rPr>
                <w:sz w:val="24"/>
              </w:rPr>
              <w:t>对网络交易平台经营者拒不为入驻的平台内经营者出具网络经营场所相关材料的行为的处罚</w:t>
            </w:r>
          </w:p>
        </w:tc>
        <w:tc>
          <w:tcPr>
            <w:tcW w:w="1738" w:type="dxa"/>
            <w:noWrap w:val="0"/>
            <w:vAlign w:val="center"/>
          </w:tcPr>
          <w:p w14:paraId="107DA3C4">
            <w:pPr>
              <w:spacing w:line="400" w:lineRule="exact"/>
              <w:jc w:val="center"/>
              <w:rPr>
                <w:rFonts w:hint="eastAsia"/>
                <w:sz w:val="24"/>
              </w:rPr>
            </w:pPr>
            <w:r>
              <w:rPr>
                <w:rFonts w:hint="eastAsia"/>
                <w:sz w:val="24"/>
              </w:rPr>
              <w:t>市、县</w:t>
            </w:r>
          </w:p>
        </w:tc>
        <w:tc>
          <w:tcPr>
            <w:tcW w:w="1704" w:type="dxa"/>
            <w:noWrap w:val="0"/>
            <w:vAlign w:val="center"/>
          </w:tcPr>
          <w:p w14:paraId="42CF38D4">
            <w:pPr>
              <w:spacing w:line="400" w:lineRule="exact"/>
              <w:rPr>
                <w:sz w:val="24"/>
              </w:rPr>
            </w:pPr>
          </w:p>
        </w:tc>
      </w:tr>
      <w:tr w14:paraId="07CA4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464F099">
            <w:pPr>
              <w:spacing w:line="400" w:lineRule="exact"/>
              <w:jc w:val="center"/>
              <w:rPr>
                <w:sz w:val="24"/>
              </w:rPr>
            </w:pPr>
            <w:r>
              <w:rPr>
                <w:sz w:val="24"/>
              </w:rPr>
              <w:t>127</w:t>
            </w:r>
          </w:p>
        </w:tc>
        <w:tc>
          <w:tcPr>
            <w:tcW w:w="1378" w:type="dxa"/>
            <w:gridSpan w:val="2"/>
            <w:noWrap w:val="0"/>
            <w:vAlign w:val="center"/>
          </w:tcPr>
          <w:p w14:paraId="3052A36C">
            <w:pPr>
              <w:spacing w:line="400" w:lineRule="exact"/>
              <w:jc w:val="center"/>
              <w:rPr>
                <w:sz w:val="24"/>
              </w:rPr>
            </w:pPr>
            <w:r>
              <w:rPr>
                <w:sz w:val="24"/>
              </w:rPr>
              <w:t>行政处罚</w:t>
            </w:r>
          </w:p>
        </w:tc>
        <w:tc>
          <w:tcPr>
            <w:tcW w:w="3418" w:type="dxa"/>
            <w:gridSpan w:val="2"/>
            <w:noWrap w:val="0"/>
            <w:vAlign w:val="center"/>
          </w:tcPr>
          <w:p w14:paraId="63C8AC71">
            <w:pPr>
              <w:spacing w:line="400" w:lineRule="exact"/>
              <w:ind w:left="31" w:leftChars="15" w:right="31" w:rightChars="15"/>
              <w:rPr>
                <w:sz w:val="24"/>
              </w:rPr>
            </w:pPr>
            <w:r>
              <w:rPr>
                <w:sz w:val="24"/>
              </w:rPr>
              <w:t>对网络交易经营者销售的商品或者提供的服务不符合保障人身、财产安全的要求和环境保护要求等行为的处罚</w:t>
            </w:r>
          </w:p>
        </w:tc>
        <w:tc>
          <w:tcPr>
            <w:tcW w:w="1738" w:type="dxa"/>
            <w:noWrap w:val="0"/>
            <w:vAlign w:val="center"/>
          </w:tcPr>
          <w:p w14:paraId="09D027DB">
            <w:pPr>
              <w:spacing w:line="400" w:lineRule="exact"/>
              <w:jc w:val="center"/>
              <w:rPr>
                <w:rFonts w:hint="eastAsia"/>
                <w:sz w:val="24"/>
              </w:rPr>
            </w:pPr>
            <w:r>
              <w:rPr>
                <w:rFonts w:hint="eastAsia"/>
                <w:sz w:val="24"/>
              </w:rPr>
              <w:t>市、县</w:t>
            </w:r>
          </w:p>
        </w:tc>
        <w:tc>
          <w:tcPr>
            <w:tcW w:w="1704" w:type="dxa"/>
            <w:noWrap w:val="0"/>
            <w:vAlign w:val="center"/>
          </w:tcPr>
          <w:p w14:paraId="6ADC16B4">
            <w:pPr>
              <w:spacing w:line="400" w:lineRule="exact"/>
              <w:rPr>
                <w:sz w:val="24"/>
              </w:rPr>
            </w:pPr>
          </w:p>
        </w:tc>
      </w:tr>
      <w:tr w14:paraId="6B6ED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505C9F1">
            <w:pPr>
              <w:spacing w:line="400" w:lineRule="exact"/>
              <w:jc w:val="center"/>
              <w:rPr>
                <w:sz w:val="24"/>
              </w:rPr>
            </w:pPr>
            <w:r>
              <w:rPr>
                <w:sz w:val="24"/>
              </w:rPr>
              <w:t>128</w:t>
            </w:r>
          </w:p>
        </w:tc>
        <w:tc>
          <w:tcPr>
            <w:tcW w:w="1378" w:type="dxa"/>
            <w:gridSpan w:val="2"/>
            <w:noWrap w:val="0"/>
            <w:vAlign w:val="center"/>
          </w:tcPr>
          <w:p w14:paraId="2991399C">
            <w:pPr>
              <w:spacing w:line="400" w:lineRule="exact"/>
              <w:jc w:val="center"/>
              <w:rPr>
                <w:sz w:val="24"/>
              </w:rPr>
            </w:pPr>
            <w:r>
              <w:rPr>
                <w:sz w:val="24"/>
              </w:rPr>
              <w:t>行政处罚</w:t>
            </w:r>
          </w:p>
        </w:tc>
        <w:tc>
          <w:tcPr>
            <w:tcW w:w="3418" w:type="dxa"/>
            <w:gridSpan w:val="2"/>
            <w:noWrap w:val="0"/>
            <w:vAlign w:val="center"/>
          </w:tcPr>
          <w:p w14:paraId="62CFB236">
            <w:pPr>
              <w:spacing w:line="400" w:lineRule="exact"/>
              <w:ind w:left="31" w:leftChars="15" w:right="31" w:rightChars="15"/>
              <w:rPr>
                <w:sz w:val="24"/>
              </w:rPr>
            </w:pPr>
            <w:r>
              <w:rPr>
                <w:sz w:val="24"/>
              </w:rPr>
              <w:t>对网络交易经营者未按照要求公示商品或者服务有关信息等行为的处罚</w:t>
            </w:r>
          </w:p>
        </w:tc>
        <w:tc>
          <w:tcPr>
            <w:tcW w:w="1738" w:type="dxa"/>
            <w:noWrap w:val="0"/>
            <w:vAlign w:val="center"/>
          </w:tcPr>
          <w:p w14:paraId="298B5402">
            <w:pPr>
              <w:spacing w:line="400" w:lineRule="exact"/>
              <w:jc w:val="center"/>
              <w:rPr>
                <w:rFonts w:hint="eastAsia"/>
                <w:sz w:val="24"/>
              </w:rPr>
            </w:pPr>
            <w:r>
              <w:rPr>
                <w:rFonts w:hint="eastAsia"/>
                <w:sz w:val="24"/>
              </w:rPr>
              <w:t>市、县</w:t>
            </w:r>
          </w:p>
        </w:tc>
        <w:tc>
          <w:tcPr>
            <w:tcW w:w="1704" w:type="dxa"/>
            <w:noWrap w:val="0"/>
            <w:vAlign w:val="center"/>
          </w:tcPr>
          <w:p w14:paraId="5A9D07D9">
            <w:pPr>
              <w:spacing w:line="400" w:lineRule="exact"/>
              <w:rPr>
                <w:sz w:val="24"/>
              </w:rPr>
            </w:pPr>
          </w:p>
        </w:tc>
      </w:tr>
      <w:tr w14:paraId="3C702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8D36F22">
            <w:pPr>
              <w:spacing w:line="400" w:lineRule="exact"/>
              <w:jc w:val="center"/>
              <w:rPr>
                <w:sz w:val="24"/>
              </w:rPr>
            </w:pPr>
            <w:r>
              <w:rPr>
                <w:sz w:val="24"/>
              </w:rPr>
              <w:t>129</w:t>
            </w:r>
          </w:p>
        </w:tc>
        <w:tc>
          <w:tcPr>
            <w:tcW w:w="1378" w:type="dxa"/>
            <w:gridSpan w:val="2"/>
            <w:noWrap w:val="0"/>
            <w:vAlign w:val="center"/>
          </w:tcPr>
          <w:p w14:paraId="5FCB6B15">
            <w:pPr>
              <w:spacing w:line="400" w:lineRule="exact"/>
              <w:jc w:val="center"/>
              <w:rPr>
                <w:sz w:val="24"/>
              </w:rPr>
            </w:pPr>
            <w:r>
              <w:rPr>
                <w:sz w:val="24"/>
              </w:rPr>
              <w:t>行政处罚</w:t>
            </w:r>
          </w:p>
        </w:tc>
        <w:tc>
          <w:tcPr>
            <w:tcW w:w="3418" w:type="dxa"/>
            <w:gridSpan w:val="2"/>
            <w:noWrap w:val="0"/>
            <w:vAlign w:val="center"/>
          </w:tcPr>
          <w:p w14:paraId="61BBBE2E">
            <w:pPr>
              <w:spacing w:line="400" w:lineRule="exact"/>
              <w:ind w:left="31" w:leftChars="15" w:right="31" w:rightChars="15"/>
              <w:rPr>
                <w:sz w:val="24"/>
              </w:rPr>
            </w:pPr>
            <w:r>
              <w:rPr>
                <w:sz w:val="24"/>
              </w:rPr>
              <w:t>对网络交易经营者未按要求提供商品或者服务有关数据信息行为的处罚</w:t>
            </w:r>
          </w:p>
        </w:tc>
        <w:tc>
          <w:tcPr>
            <w:tcW w:w="1738" w:type="dxa"/>
            <w:noWrap w:val="0"/>
            <w:vAlign w:val="center"/>
          </w:tcPr>
          <w:p w14:paraId="1C5966C2">
            <w:pPr>
              <w:spacing w:line="400" w:lineRule="exact"/>
              <w:jc w:val="center"/>
              <w:rPr>
                <w:rFonts w:hint="eastAsia"/>
                <w:sz w:val="24"/>
              </w:rPr>
            </w:pPr>
            <w:r>
              <w:rPr>
                <w:rFonts w:hint="eastAsia"/>
                <w:sz w:val="24"/>
              </w:rPr>
              <w:t>市、县</w:t>
            </w:r>
          </w:p>
        </w:tc>
        <w:tc>
          <w:tcPr>
            <w:tcW w:w="1704" w:type="dxa"/>
            <w:noWrap w:val="0"/>
            <w:vAlign w:val="center"/>
          </w:tcPr>
          <w:p w14:paraId="2ADFDA44">
            <w:pPr>
              <w:spacing w:line="400" w:lineRule="exact"/>
              <w:rPr>
                <w:sz w:val="24"/>
              </w:rPr>
            </w:pPr>
          </w:p>
        </w:tc>
      </w:tr>
      <w:tr w14:paraId="31FC3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F835F1C">
            <w:pPr>
              <w:spacing w:line="400" w:lineRule="exact"/>
              <w:jc w:val="center"/>
              <w:rPr>
                <w:sz w:val="24"/>
              </w:rPr>
            </w:pPr>
            <w:r>
              <w:rPr>
                <w:sz w:val="24"/>
              </w:rPr>
              <w:t>130</w:t>
            </w:r>
          </w:p>
        </w:tc>
        <w:tc>
          <w:tcPr>
            <w:tcW w:w="1378" w:type="dxa"/>
            <w:gridSpan w:val="2"/>
            <w:noWrap w:val="0"/>
            <w:vAlign w:val="center"/>
          </w:tcPr>
          <w:p w14:paraId="38F34B3F">
            <w:pPr>
              <w:spacing w:line="400" w:lineRule="exact"/>
              <w:jc w:val="center"/>
              <w:rPr>
                <w:sz w:val="24"/>
              </w:rPr>
            </w:pPr>
            <w:r>
              <w:rPr>
                <w:sz w:val="24"/>
              </w:rPr>
              <w:t>行政处罚</w:t>
            </w:r>
          </w:p>
        </w:tc>
        <w:tc>
          <w:tcPr>
            <w:tcW w:w="3418" w:type="dxa"/>
            <w:gridSpan w:val="2"/>
            <w:noWrap w:val="0"/>
            <w:vAlign w:val="center"/>
          </w:tcPr>
          <w:p w14:paraId="2D9090D1">
            <w:pPr>
              <w:spacing w:line="400" w:lineRule="exact"/>
              <w:ind w:left="31" w:leftChars="15" w:right="31" w:rightChars="15"/>
              <w:rPr>
                <w:sz w:val="24"/>
              </w:rPr>
            </w:pPr>
            <w:r>
              <w:rPr>
                <w:sz w:val="24"/>
              </w:rPr>
              <w:t>对损害消费者合法权益的处罚</w:t>
            </w:r>
          </w:p>
        </w:tc>
        <w:tc>
          <w:tcPr>
            <w:tcW w:w="1738" w:type="dxa"/>
            <w:noWrap w:val="0"/>
            <w:vAlign w:val="center"/>
          </w:tcPr>
          <w:p w14:paraId="398BE9F5">
            <w:pPr>
              <w:spacing w:line="400" w:lineRule="exact"/>
              <w:jc w:val="center"/>
              <w:rPr>
                <w:rFonts w:hint="eastAsia"/>
                <w:sz w:val="24"/>
              </w:rPr>
            </w:pPr>
            <w:r>
              <w:rPr>
                <w:rFonts w:hint="eastAsia"/>
                <w:sz w:val="24"/>
              </w:rPr>
              <w:t>市、县</w:t>
            </w:r>
          </w:p>
        </w:tc>
        <w:tc>
          <w:tcPr>
            <w:tcW w:w="1704" w:type="dxa"/>
            <w:noWrap w:val="0"/>
            <w:vAlign w:val="center"/>
          </w:tcPr>
          <w:p w14:paraId="3410A5F9">
            <w:pPr>
              <w:spacing w:line="400" w:lineRule="exact"/>
              <w:rPr>
                <w:sz w:val="24"/>
              </w:rPr>
            </w:pPr>
          </w:p>
        </w:tc>
      </w:tr>
      <w:tr w14:paraId="4198A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79F49C5">
            <w:pPr>
              <w:spacing w:line="400" w:lineRule="exact"/>
              <w:jc w:val="center"/>
              <w:rPr>
                <w:sz w:val="24"/>
              </w:rPr>
            </w:pPr>
            <w:r>
              <w:rPr>
                <w:sz w:val="24"/>
              </w:rPr>
              <w:t>131</w:t>
            </w:r>
          </w:p>
        </w:tc>
        <w:tc>
          <w:tcPr>
            <w:tcW w:w="1378" w:type="dxa"/>
            <w:gridSpan w:val="2"/>
            <w:noWrap w:val="0"/>
            <w:vAlign w:val="center"/>
          </w:tcPr>
          <w:p w14:paraId="0A95518E">
            <w:pPr>
              <w:spacing w:line="400" w:lineRule="exact"/>
              <w:jc w:val="center"/>
              <w:rPr>
                <w:sz w:val="24"/>
              </w:rPr>
            </w:pPr>
            <w:r>
              <w:rPr>
                <w:sz w:val="24"/>
              </w:rPr>
              <w:t>行政处罚</w:t>
            </w:r>
          </w:p>
        </w:tc>
        <w:tc>
          <w:tcPr>
            <w:tcW w:w="3418" w:type="dxa"/>
            <w:gridSpan w:val="2"/>
            <w:noWrap w:val="0"/>
            <w:vAlign w:val="center"/>
          </w:tcPr>
          <w:p w14:paraId="54821B16">
            <w:pPr>
              <w:spacing w:line="400" w:lineRule="exact"/>
              <w:ind w:left="31" w:leftChars="15" w:right="31" w:rightChars="15"/>
              <w:rPr>
                <w:sz w:val="24"/>
              </w:rPr>
            </w:pPr>
            <w:r>
              <w:rPr>
                <w:sz w:val="24"/>
              </w:rPr>
              <w:t>对违反经营者以收取预付款方式提供商品或者服务的，应当与消费者订立书面合同，约定商品或者服务的具体内容、价款或者费用、预付款退还方式、违约责任等事项的处罚</w:t>
            </w:r>
          </w:p>
        </w:tc>
        <w:tc>
          <w:tcPr>
            <w:tcW w:w="1738" w:type="dxa"/>
            <w:noWrap w:val="0"/>
            <w:vAlign w:val="center"/>
          </w:tcPr>
          <w:p w14:paraId="65998119">
            <w:pPr>
              <w:spacing w:line="400" w:lineRule="exact"/>
              <w:jc w:val="center"/>
              <w:rPr>
                <w:rFonts w:hint="eastAsia"/>
                <w:sz w:val="24"/>
              </w:rPr>
            </w:pPr>
            <w:r>
              <w:rPr>
                <w:rFonts w:hint="eastAsia"/>
                <w:sz w:val="24"/>
              </w:rPr>
              <w:t>市、县</w:t>
            </w:r>
          </w:p>
        </w:tc>
        <w:tc>
          <w:tcPr>
            <w:tcW w:w="1704" w:type="dxa"/>
            <w:noWrap w:val="0"/>
            <w:vAlign w:val="center"/>
          </w:tcPr>
          <w:p w14:paraId="3A0498C6">
            <w:pPr>
              <w:spacing w:line="400" w:lineRule="exact"/>
              <w:rPr>
                <w:sz w:val="24"/>
              </w:rPr>
            </w:pPr>
          </w:p>
        </w:tc>
      </w:tr>
      <w:tr w14:paraId="6A4F6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8F17DEB">
            <w:pPr>
              <w:spacing w:line="400" w:lineRule="exact"/>
              <w:jc w:val="center"/>
              <w:rPr>
                <w:sz w:val="24"/>
              </w:rPr>
            </w:pPr>
            <w:r>
              <w:rPr>
                <w:sz w:val="24"/>
              </w:rPr>
              <w:t>132</w:t>
            </w:r>
          </w:p>
        </w:tc>
        <w:tc>
          <w:tcPr>
            <w:tcW w:w="1378" w:type="dxa"/>
            <w:gridSpan w:val="2"/>
            <w:noWrap w:val="0"/>
            <w:vAlign w:val="center"/>
          </w:tcPr>
          <w:p w14:paraId="191BE958">
            <w:pPr>
              <w:spacing w:line="400" w:lineRule="exact"/>
              <w:jc w:val="center"/>
              <w:rPr>
                <w:sz w:val="24"/>
              </w:rPr>
            </w:pPr>
            <w:r>
              <w:rPr>
                <w:sz w:val="24"/>
              </w:rPr>
              <w:t>行政处罚</w:t>
            </w:r>
          </w:p>
        </w:tc>
        <w:tc>
          <w:tcPr>
            <w:tcW w:w="3418" w:type="dxa"/>
            <w:gridSpan w:val="2"/>
            <w:noWrap w:val="0"/>
            <w:vAlign w:val="center"/>
          </w:tcPr>
          <w:p w14:paraId="19646E0C">
            <w:pPr>
              <w:spacing w:line="400" w:lineRule="exact"/>
              <w:ind w:left="31" w:leftChars="15" w:right="31" w:rightChars="15"/>
              <w:rPr>
                <w:sz w:val="24"/>
              </w:rPr>
            </w:pPr>
            <w:r>
              <w:rPr>
                <w:sz w:val="24"/>
              </w:rPr>
              <w:t>对侵害消费者自主选择权、公平交易权等四类行为的处罚</w:t>
            </w:r>
          </w:p>
        </w:tc>
        <w:tc>
          <w:tcPr>
            <w:tcW w:w="1738" w:type="dxa"/>
            <w:noWrap w:val="0"/>
            <w:vAlign w:val="center"/>
          </w:tcPr>
          <w:p w14:paraId="69F02D9C">
            <w:pPr>
              <w:spacing w:line="400" w:lineRule="exact"/>
              <w:jc w:val="center"/>
              <w:rPr>
                <w:rFonts w:hint="eastAsia"/>
                <w:sz w:val="24"/>
              </w:rPr>
            </w:pPr>
            <w:r>
              <w:rPr>
                <w:rFonts w:hint="eastAsia"/>
                <w:sz w:val="24"/>
              </w:rPr>
              <w:t>市、县</w:t>
            </w:r>
          </w:p>
        </w:tc>
        <w:tc>
          <w:tcPr>
            <w:tcW w:w="1704" w:type="dxa"/>
            <w:noWrap w:val="0"/>
            <w:vAlign w:val="center"/>
          </w:tcPr>
          <w:p w14:paraId="6852A5A4">
            <w:pPr>
              <w:spacing w:line="400" w:lineRule="exact"/>
              <w:rPr>
                <w:sz w:val="24"/>
              </w:rPr>
            </w:pPr>
          </w:p>
        </w:tc>
      </w:tr>
      <w:tr w14:paraId="52F3E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B49D337">
            <w:pPr>
              <w:spacing w:line="400" w:lineRule="exact"/>
              <w:jc w:val="center"/>
              <w:rPr>
                <w:sz w:val="24"/>
              </w:rPr>
            </w:pPr>
            <w:r>
              <w:rPr>
                <w:sz w:val="24"/>
              </w:rPr>
              <w:t>133</w:t>
            </w:r>
          </w:p>
        </w:tc>
        <w:tc>
          <w:tcPr>
            <w:tcW w:w="1378" w:type="dxa"/>
            <w:gridSpan w:val="2"/>
            <w:noWrap w:val="0"/>
            <w:vAlign w:val="center"/>
          </w:tcPr>
          <w:p w14:paraId="593A9807">
            <w:pPr>
              <w:spacing w:line="400" w:lineRule="exact"/>
              <w:jc w:val="center"/>
              <w:rPr>
                <w:sz w:val="24"/>
              </w:rPr>
            </w:pPr>
            <w:r>
              <w:rPr>
                <w:sz w:val="24"/>
              </w:rPr>
              <w:t>行政处罚</w:t>
            </w:r>
          </w:p>
        </w:tc>
        <w:tc>
          <w:tcPr>
            <w:tcW w:w="3418" w:type="dxa"/>
            <w:gridSpan w:val="2"/>
            <w:noWrap w:val="0"/>
            <w:vAlign w:val="center"/>
          </w:tcPr>
          <w:p w14:paraId="1EF4AF09">
            <w:pPr>
              <w:spacing w:line="400" w:lineRule="exact"/>
              <w:ind w:left="31" w:leftChars="15" w:right="31" w:rightChars="15"/>
              <w:rPr>
                <w:sz w:val="24"/>
              </w:rPr>
            </w:pPr>
            <w:r>
              <w:rPr>
                <w:sz w:val="24"/>
              </w:rPr>
              <w:t>对拒绝消费者要求不在购物凭证或者服务单据上记载商品或者服务名称、价格、数量等内容，未按要求标明真实名称和标记，未征得消费者同意上门推销的处罚</w:t>
            </w:r>
          </w:p>
        </w:tc>
        <w:tc>
          <w:tcPr>
            <w:tcW w:w="1738" w:type="dxa"/>
            <w:noWrap w:val="0"/>
            <w:vAlign w:val="center"/>
          </w:tcPr>
          <w:p w14:paraId="1CC7F27B">
            <w:pPr>
              <w:spacing w:line="400" w:lineRule="exact"/>
              <w:jc w:val="center"/>
              <w:rPr>
                <w:rFonts w:hint="eastAsia"/>
                <w:sz w:val="24"/>
              </w:rPr>
            </w:pPr>
            <w:r>
              <w:rPr>
                <w:rFonts w:hint="eastAsia"/>
                <w:sz w:val="24"/>
              </w:rPr>
              <w:t>市、县</w:t>
            </w:r>
          </w:p>
        </w:tc>
        <w:tc>
          <w:tcPr>
            <w:tcW w:w="1704" w:type="dxa"/>
            <w:noWrap w:val="0"/>
            <w:vAlign w:val="center"/>
          </w:tcPr>
          <w:p w14:paraId="7E603FDA">
            <w:pPr>
              <w:spacing w:line="400" w:lineRule="exact"/>
              <w:rPr>
                <w:sz w:val="24"/>
              </w:rPr>
            </w:pPr>
          </w:p>
        </w:tc>
      </w:tr>
      <w:tr w14:paraId="190FB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B031E45">
            <w:pPr>
              <w:spacing w:line="400" w:lineRule="exact"/>
              <w:jc w:val="center"/>
              <w:rPr>
                <w:sz w:val="24"/>
              </w:rPr>
            </w:pPr>
            <w:r>
              <w:rPr>
                <w:sz w:val="24"/>
              </w:rPr>
              <w:t>134</w:t>
            </w:r>
          </w:p>
        </w:tc>
        <w:tc>
          <w:tcPr>
            <w:tcW w:w="1378" w:type="dxa"/>
            <w:gridSpan w:val="2"/>
            <w:noWrap w:val="0"/>
            <w:vAlign w:val="center"/>
          </w:tcPr>
          <w:p w14:paraId="471A5C66">
            <w:pPr>
              <w:spacing w:line="400" w:lineRule="exact"/>
              <w:jc w:val="center"/>
              <w:rPr>
                <w:sz w:val="24"/>
              </w:rPr>
            </w:pPr>
            <w:r>
              <w:rPr>
                <w:sz w:val="24"/>
              </w:rPr>
              <w:t>行政处罚</w:t>
            </w:r>
          </w:p>
        </w:tc>
        <w:tc>
          <w:tcPr>
            <w:tcW w:w="3418" w:type="dxa"/>
            <w:gridSpan w:val="2"/>
            <w:noWrap w:val="0"/>
            <w:vAlign w:val="center"/>
          </w:tcPr>
          <w:p w14:paraId="7D2BF7DC">
            <w:pPr>
              <w:spacing w:line="400" w:lineRule="exact"/>
              <w:ind w:left="31" w:leftChars="15" w:right="31" w:rightChars="15"/>
              <w:rPr>
                <w:sz w:val="24"/>
              </w:rPr>
            </w:pPr>
            <w:r>
              <w:rPr>
                <w:sz w:val="24"/>
              </w:rPr>
              <w:t>对生产、销售不符合保障人体健康和人身、财产安全的国家标准、行业标准的产品的处罚</w:t>
            </w:r>
          </w:p>
        </w:tc>
        <w:tc>
          <w:tcPr>
            <w:tcW w:w="1738" w:type="dxa"/>
            <w:noWrap w:val="0"/>
            <w:vAlign w:val="center"/>
          </w:tcPr>
          <w:p w14:paraId="577E8134">
            <w:pPr>
              <w:spacing w:line="400" w:lineRule="exact"/>
              <w:jc w:val="center"/>
              <w:rPr>
                <w:rFonts w:hint="eastAsia"/>
                <w:sz w:val="24"/>
              </w:rPr>
            </w:pPr>
            <w:r>
              <w:rPr>
                <w:rFonts w:hint="eastAsia"/>
                <w:sz w:val="24"/>
              </w:rPr>
              <w:t>市、县</w:t>
            </w:r>
          </w:p>
        </w:tc>
        <w:tc>
          <w:tcPr>
            <w:tcW w:w="1704" w:type="dxa"/>
            <w:noWrap w:val="0"/>
            <w:vAlign w:val="center"/>
          </w:tcPr>
          <w:p w14:paraId="3B4A123C">
            <w:pPr>
              <w:spacing w:line="400" w:lineRule="exact"/>
              <w:rPr>
                <w:sz w:val="24"/>
              </w:rPr>
            </w:pPr>
          </w:p>
        </w:tc>
      </w:tr>
      <w:tr w14:paraId="0E1F6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9854DC4">
            <w:pPr>
              <w:spacing w:line="400" w:lineRule="exact"/>
              <w:jc w:val="center"/>
              <w:rPr>
                <w:sz w:val="24"/>
              </w:rPr>
            </w:pPr>
            <w:r>
              <w:rPr>
                <w:sz w:val="24"/>
              </w:rPr>
              <w:t>135</w:t>
            </w:r>
          </w:p>
        </w:tc>
        <w:tc>
          <w:tcPr>
            <w:tcW w:w="1378" w:type="dxa"/>
            <w:gridSpan w:val="2"/>
            <w:noWrap w:val="0"/>
            <w:vAlign w:val="center"/>
          </w:tcPr>
          <w:p w14:paraId="6716E03C">
            <w:pPr>
              <w:spacing w:line="400" w:lineRule="exact"/>
              <w:jc w:val="center"/>
              <w:rPr>
                <w:sz w:val="24"/>
              </w:rPr>
            </w:pPr>
            <w:r>
              <w:rPr>
                <w:sz w:val="24"/>
              </w:rPr>
              <w:t>行政处罚</w:t>
            </w:r>
          </w:p>
        </w:tc>
        <w:tc>
          <w:tcPr>
            <w:tcW w:w="3418" w:type="dxa"/>
            <w:gridSpan w:val="2"/>
            <w:noWrap w:val="0"/>
            <w:vAlign w:val="center"/>
          </w:tcPr>
          <w:p w14:paraId="495F75F7">
            <w:pPr>
              <w:spacing w:line="400" w:lineRule="exact"/>
              <w:ind w:left="31" w:leftChars="15" w:right="31" w:rightChars="15"/>
              <w:rPr>
                <w:sz w:val="24"/>
              </w:rPr>
            </w:pPr>
            <w:r>
              <w:rPr>
                <w:sz w:val="24"/>
              </w:rPr>
              <w:t>对在产品中掺杂、掺假，以假充真，以次充好，或者以不合格产品冒充合格产品的处罚</w:t>
            </w:r>
          </w:p>
        </w:tc>
        <w:tc>
          <w:tcPr>
            <w:tcW w:w="1738" w:type="dxa"/>
            <w:noWrap w:val="0"/>
            <w:vAlign w:val="center"/>
          </w:tcPr>
          <w:p w14:paraId="492AE7E7">
            <w:pPr>
              <w:spacing w:line="400" w:lineRule="exact"/>
              <w:jc w:val="center"/>
              <w:rPr>
                <w:rFonts w:hint="eastAsia"/>
                <w:sz w:val="24"/>
              </w:rPr>
            </w:pPr>
            <w:r>
              <w:rPr>
                <w:rFonts w:hint="eastAsia"/>
                <w:sz w:val="24"/>
              </w:rPr>
              <w:t>市、县</w:t>
            </w:r>
          </w:p>
        </w:tc>
        <w:tc>
          <w:tcPr>
            <w:tcW w:w="1704" w:type="dxa"/>
            <w:noWrap w:val="0"/>
            <w:vAlign w:val="center"/>
          </w:tcPr>
          <w:p w14:paraId="687E558C">
            <w:pPr>
              <w:spacing w:line="400" w:lineRule="exact"/>
              <w:rPr>
                <w:sz w:val="24"/>
              </w:rPr>
            </w:pPr>
          </w:p>
        </w:tc>
      </w:tr>
      <w:tr w14:paraId="64DD0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96D49A2">
            <w:pPr>
              <w:spacing w:line="400" w:lineRule="exact"/>
              <w:jc w:val="center"/>
              <w:rPr>
                <w:sz w:val="24"/>
              </w:rPr>
            </w:pPr>
            <w:r>
              <w:rPr>
                <w:sz w:val="24"/>
              </w:rPr>
              <w:t>136</w:t>
            </w:r>
          </w:p>
        </w:tc>
        <w:tc>
          <w:tcPr>
            <w:tcW w:w="1378" w:type="dxa"/>
            <w:gridSpan w:val="2"/>
            <w:noWrap w:val="0"/>
            <w:vAlign w:val="center"/>
          </w:tcPr>
          <w:p w14:paraId="4E6B15C1">
            <w:pPr>
              <w:spacing w:line="400" w:lineRule="exact"/>
              <w:jc w:val="center"/>
              <w:rPr>
                <w:sz w:val="24"/>
              </w:rPr>
            </w:pPr>
            <w:r>
              <w:rPr>
                <w:sz w:val="24"/>
              </w:rPr>
              <w:t>行政处罚</w:t>
            </w:r>
          </w:p>
        </w:tc>
        <w:tc>
          <w:tcPr>
            <w:tcW w:w="3418" w:type="dxa"/>
            <w:gridSpan w:val="2"/>
            <w:noWrap w:val="0"/>
            <w:vAlign w:val="center"/>
          </w:tcPr>
          <w:p w14:paraId="52964846">
            <w:pPr>
              <w:spacing w:line="400" w:lineRule="exact"/>
              <w:ind w:left="31" w:leftChars="15" w:right="31" w:rightChars="15"/>
              <w:rPr>
                <w:sz w:val="24"/>
              </w:rPr>
            </w:pPr>
            <w:r>
              <w:rPr>
                <w:sz w:val="24"/>
              </w:rPr>
              <w:t>对生产国家明令淘汰的产品的，销售国家明令淘汰并停止销售的产品的处罚</w:t>
            </w:r>
          </w:p>
        </w:tc>
        <w:tc>
          <w:tcPr>
            <w:tcW w:w="1738" w:type="dxa"/>
            <w:noWrap w:val="0"/>
            <w:vAlign w:val="center"/>
          </w:tcPr>
          <w:p w14:paraId="5E0EAE52">
            <w:pPr>
              <w:spacing w:line="400" w:lineRule="exact"/>
              <w:jc w:val="center"/>
              <w:rPr>
                <w:rFonts w:hint="eastAsia"/>
                <w:sz w:val="24"/>
              </w:rPr>
            </w:pPr>
            <w:r>
              <w:rPr>
                <w:rFonts w:hint="eastAsia"/>
                <w:sz w:val="24"/>
              </w:rPr>
              <w:t>市、县</w:t>
            </w:r>
          </w:p>
        </w:tc>
        <w:tc>
          <w:tcPr>
            <w:tcW w:w="1704" w:type="dxa"/>
            <w:noWrap w:val="0"/>
            <w:vAlign w:val="center"/>
          </w:tcPr>
          <w:p w14:paraId="23978041">
            <w:pPr>
              <w:spacing w:line="400" w:lineRule="exact"/>
              <w:rPr>
                <w:sz w:val="24"/>
              </w:rPr>
            </w:pPr>
          </w:p>
        </w:tc>
      </w:tr>
      <w:tr w14:paraId="6B553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F73E4B0">
            <w:pPr>
              <w:spacing w:line="400" w:lineRule="exact"/>
              <w:jc w:val="center"/>
              <w:rPr>
                <w:sz w:val="24"/>
              </w:rPr>
            </w:pPr>
            <w:r>
              <w:rPr>
                <w:sz w:val="24"/>
              </w:rPr>
              <w:t>137</w:t>
            </w:r>
          </w:p>
        </w:tc>
        <w:tc>
          <w:tcPr>
            <w:tcW w:w="1378" w:type="dxa"/>
            <w:gridSpan w:val="2"/>
            <w:noWrap w:val="0"/>
            <w:vAlign w:val="center"/>
          </w:tcPr>
          <w:p w14:paraId="56BDB1DD">
            <w:pPr>
              <w:spacing w:line="400" w:lineRule="exact"/>
              <w:jc w:val="center"/>
              <w:rPr>
                <w:sz w:val="24"/>
              </w:rPr>
            </w:pPr>
            <w:r>
              <w:rPr>
                <w:sz w:val="24"/>
              </w:rPr>
              <w:t>行政处罚</w:t>
            </w:r>
          </w:p>
        </w:tc>
        <w:tc>
          <w:tcPr>
            <w:tcW w:w="3418" w:type="dxa"/>
            <w:gridSpan w:val="2"/>
            <w:noWrap w:val="0"/>
            <w:vAlign w:val="center"/>
          </w:tcPr>
          <w:p w14:paraId="10B0B4A0">
            <w:pPr>
              <w:spacing w:line="400" w:lineRule="exact"/>
              <w:ind w:left="31" w:leftChars="15" w:right="31" w:rightChars="15"/>
              <w:rPr>
                <w:sz w:val="24"/>
              </w:rPr>
            </w:pPr>
            <w:r>
              <w:rPr>
                <w:sz w:val="24"/>
              </w:rPr>
              <w:t>对销售失效、变质的产品的处罚</w:t>
            </w:r>
          </w:p>
        </w:tc>
        <w:tc>
          <w:tcPr>
            <w:tcW w:w="1738" w:type="dxa"/>
            <w:noWrap w:val="0"/>
            <w:vAlign w:val="center"/>
          </w:tcPr>
          <w:p w14:paraId="5BDFCEF1">
            <w:pPr>
              <w:spacing w:line="400" w:lineRule="exact"/>
              <w:jc w:val="center"/>
              <w:rPr>
                <w:rFonts w:hint="eastAsia"/>
                <w:sz w:val="24"/>
              </w:rPr>
            </w:pPr>
            <w:r>
              <w:rPr>
                <w:rFonts w:hint="eastAsia"/>
                <w:sz w:val="24"/>
              </w:rPr>
              <w:t>市、县</w:t>
            </w:r>
          </w:p>
        </w:tc>
        <w:tc>
          <w:tcPr>
            <w:tcW w:w="1704" w:type="dxa"/>
            <w:noWrap w:val="0"/>
            <w:vAlign w:val="center"/>
          </w:tcPr>
          <w:p w14:paraId="0CBD92F5">
            <w:pPr>
              <w:spacing w:line="400" w:lineRule="exact"/>
              <w:rPr>
                <w:sz w:val="24"/>
              </w:rPr>
            </w:pPr>
          </w:p>
        </w:tc>
      </w:tr>
      <w:tr w14:paraId="1429D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31BB110">
            <w:pPr>
              <w:spacing w:line="400" w:lineRule="exact"/>
              <w:jc w:val="center"/>
              <w:rPr>
                <w:sz w:val="24"/>
              </w:rPr>
            </w:pPr>
            <w:r>
              <w:rPr>
                <w:sz w:val="24"/>
              </w:rPr>
              <w:t>138</w:t>
            </w:r>
          </w:p>
        </w:tc>
        <w:tc>
          <w:tcPr>
            <w:tcW w:w="1378" w:type="dxa"/>
            <w:gridSpan w:val="2"/>
            <w:noWrap w:val="0"/>
            <w:vAlign w:val="center"/>
          </w:tcPr>
          <w:p w14:paraId="4B6FB4AE">
            <w:pPr>
              <w:spacing w:line="400" w:lineRule="exact"/>
              <w:jc w:val="center"/>
              <w:rPr>
                <w:sz w:val="24"/>
              </w:rPr>
            </w:pPr>
            <w:r>
              <w:rPr>
                <w:sz w:val="24"/>
              </w:rPr>
              <w:t>行政处罚</w:t>
            </w:r>
          </w:p>
        </w:tc>
        <w:tc>
          <w:tcPr>
            <w:tcW w:w="3418" w:type="dxa"/>
            <w:gridSpan w:val="2"/>
            <w:noWrap w:val="0"/>
            <w:vAlign w:val="center"/>
          </w:tcPr>
          <w:p w14:paraId="41CA0CF7">
            <w:pPr>
              <w:spacing w:line="400" w:lineRule="exact"/>
              <w:ind w:left="31" w:leftChars="15" w:right="31" w:rightChars="15"/>
              <w:rPr>
                <w:spacing w:val="-4"/>
                <w:sz w:val="24"/>
              </w:rPr>
            </w:pPr>
            <w:r>
              <w:rPr>
                <w:spacing w:val="-4"/>
                <w:sz w:val="24"/>
              </w:rPr>
              <w:t>对伪造产品产地的，伪造或者冒用他人厂名、厂址的，伪造或者冒用认证标志等质量标志的处罚</w:t>
            </w:r>
          </w:p>
        </w:tc>
        <w:tc>
          <w:tcPr>
            <w:tcW w:w="1738" w:type="dxa"/>
            <w:noWrap w:val="0"/>
            <w:vAlign w:val="center"/>
          </w:tcPr>
          <w:p w14:paraId="6E20B865">
            <w:pPr>
              <w:spacing w:line="400" w:lineRule="exact"/>
              <w:jc w:val="center"/>
              <w:rPr>
                <w:rFonts w:hint="eastAsia"/>
                <w:sz w:val="24"/>
              </w:rPr>
            </w:pPr>
            <w:r>
              <w:rPr>
                <w:rFonts w:hint="eastAsia"/>
                <w:sz w:val="24"/>
              </w:rPr>
              <w:t>市、县</w:t>
            </w:r>
          </w:p>
        </w:tc>
        <w:tc>
          <w:tcPr>
            <w:tcW w:w="1704" w:type="dxa"/>
            <w:noWrap w:val="0"/>
            <w:vAlign w:val="center"/>
          </w:tcPr>
          <w:p w14:paraId="1E405923">
            <w:pPr>
              <w:spacing w:line="400" w:lineRule="exact"/>
              <w:rPr>
                <w:sz w:val="24"/>
              </w:rPr>
            </w:pPr>
          </w:p>
        </w:tc>
      </w:tr>
      <w:tr w14:paraId="74413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B2104BA">
            <w:pPr>
              <w:spacing w:line="400" w:lineRule="exact"/>
              <w:jc w:val="center"/>
              <w:rPr>
                <w:sz w:val="24"/>
              </w:rPr>
            </w:pPr>
            <w:r>
              <w:rPr>
                <w:sz w:val="24"/>
              </w:rPr>
              <w:t>139</w:t>
            </w:r>
          </w:p>
        </w:tc>
        <w:tc>
          <w:tcPr>
            <w:tcW w:w="1378" w:type="dxa"/>
            <w:gridSpan w:val="2"/>
            <w:noWrap w:val="0"/>
            <w:vAlign w:val="center"/>
          </w:tcPr>
          <w:p w14:paraId="2BAF39A2">
            <w:pPr>
              <w:spacing w:line="400" w:lineRule="exact"/>
              <w:jc w:val="center"/>
              <w:rPr>
                <w:sz w:val="24"/>
              </w:rPr>
            </w:pPr>
            <w:r>
              <w:rPr>
                <w:sz w:val="24"/>
              </w:rPr>
              <w:t>行政处罚</w:t>
            </w:r>
          </w:p>
        </w:tc>
        <w:tc>
          <w:tcPr>
            <w:tcW w:w="3418" w:type="dxa"/>
            <w:gridSpan w:val="2"/>
            <w:noWrap w:val="0"/>
            <w:vAlign w:val="center"/>
          </w:tcPr>
          <w:p w14:paraId="77E009F6">
            <w:pPr>
              <w:spacing w:line="400" w:lineRule="exact"/>
              <w:ind w:left="31" w:leftChars="15" w:right="31" w:rightChars="15"/>
              <w:rPr>
                <w:sz w:val="24"/>
              </w:rPr>
            </w:pPr>
            <w:r>
              <w:rPr>
                <w:sz w:val="24"/>
              </w:rPr>
              <w:t>对产品标识不符合规定的处罚</w:t>
            </w:r>
          </w:p>
        </w:tc>
        <w:tc>
          <w:tcPr>
            <w:tcW w:w="1738" w:type="dxa"/>
            <w:noWrap w:val="0"/>
            <w:vAlign w:val="center"/>
          </w:tcPr>
          <w:p w14:paraId="5C220830">
            <w:pPr>
              <w:spacing w:line="400" w:lineRule="exact"/>
              <w:jc w:val="center"/>
              <w:rPr>
                <w:rFonts w:hint="eastAsia"/>
                <w:sz w:val="24"/>
              </w:rPr>
            </w:pPr>
            <w:r>
              <w:rPr>
                <w:rFonts w:hint="eastAsia"/>
                <w:sz w:val="24"/>
              </w:rPr>
              <w:t>市、县</w:t>
            </w:r>
          </w:p>
        </w:tc>
        <w:tc>
          <w:tcPr>
            <w:tcW w:w="1704" w:type="dxa"/>
            <w:noWrap w:val="0"/>
            <w:vAlign w:val="center"/>
          </w:tcPr>
          <w:p w14:paraId="19299C31">
            <w:pPr>
              <w:spacing w:line="400" w:lineRule="exact"/>
              <w:rPr>
                <w:sz w:val="24"/>
              </w:rPr>
            </w:pPr>
          </w:p>
        </w:tc>
      </w:tr>
      <w:tr w14:paraId="21AB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2ECE96C">
            <w:pPr>
              <w:spacing w:line="400" w:lineRule="exact"/>
              <w:jc w:val="center"/>
              <w:rPr>
                <w:sz w:val="24"/>
              </w:rPr>
            </w:pPr>
            <w:r>
              <w:rPr>
                <w:sz w:val="24"/>
              </w:rPr>
              <w:t>140</w:t>
            </w:r>
          </w:p>
        </w:tc>
        <w:tc>
          <w:tcPr>
            <w:tcW w:w="1378" w:type="dxa"/>
            <w:gridSpan w:val="2"/>
            <w:noWrap w:val="0"/>
            <w:vAlign w:val="center"/>
          </w:tcPr>
          <w:p w14:paraId="49E8ECE7">
            <w:pPr>
              <w:spacing w:line="400" w:lineRule="exact"/>
              <w:jc w:val="center"/>
              <w:rPr>
                <w:sz w:val="24"/>
              </w:rPr>
            </w:pPr>
            <w:r>
              <w:rPr>
                <w:sz w:val="24"/>
              </w:rPr>
              <w:t>行政处罚</w:t>
            </w:r>
          </w:p>
        </w:tc>
        <w:tc>
          <w:tcPr>
            <w:tcW w:w="3418" w:type="dxa"/>
            <w:gridSpan w:val="2"/>
            <w:noWrap w:val="0"/>
            <w:vAlign w:val="center"/>
          </w:tcPr>
          <w:p w14:paraId="16133FA3">
            <w:pPr>
              <w:spacing w:line="400" w:lineRule="exact"/>
              <w:ind w:left="31" w:leftChars="15" w:right="31" w:rightChars="15"/>
              <w:rPr>
                <w:sz w:val="24"/>
              </w:rPr>
            </w:pPr>
            <w:r>
              <w:rPr>
                <w:sz w:val="24"/>
              </w:rPr>
              <w:t>对产品质量检验机构、认证机构伪造检验结果或者出具虚假证明的处罚</w:t>
            </w:r>
          </w:p>
        </w:tc>
        <w:tc>
          <w:tcPr>
            <w:tcW w:w="1738" w:type="dxa"/>
            <w:noWrap w:val="0"/>
            <w:vAlign w:val="center"/>
          </w:tcPr>
          <w:p w14:paraId="7FDB145A">
            <w:pPr>
              <w:spacing w:line="400" w:lineRule="exact"/>
              <w:jc w:val="center"/>
              <w:rPr>
                <w:rFonts w:hint="eastAsia"/>
                <w:sz w:val="24"/>
              </w:rPr>
            </w:pPr>
            <w:r>
              <w:rPr>
                <w:rFonts w:hint="eastAsia"/>
                <w:sz w:val="24"/>
              </w:rPr>
              <w:t>市、县</w:t>
            </w:r>
          </w:p>
        </w:tc>
        <w:tc>
          <w:tcPr>
            <w:tcW w:w="1704" w:type="dxa"/>
            <w:noWrap w:val="0"/>
            <w:vAlign w:val="center"/>
          </w:tcPr>
          <w:p w14:paraId="465E81FF">
            <w:pPr>
              <w:spacing w:line="400" w:lineRule="exact"/>
              <w:rPr>
                <w:sz w:val="24"/>
              </w:rPr>
            </w:pPr>
          </w:p>
        </w:tc>
      </w:tr>
      <w:tr w14:paraId="20DC0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19E451D">
            <w:pPr>
              <w:spacing w:line="400" w:lineRule="exact"/>
              <w:jc w:val="center"/>
              <w:rPr>
                <w:sz w:val="24"/>
              </w:rPr>
            </w:pPr>
            <w:r>
              <w:rPr>
                <w:sz w:val="24"/>
              </w:rPr>
              <w:t>141</w:t>
            </w:r>
          </w:p>
        </w:tc>
        <w:tc>
          <w:tcPr>
            <w:tcW w:w="1378" w:type="dxa"/>
            <w:gridSpan w:val="2"/>
            <w:noWrap w:val="0"/>
            <w:vAlign w:val="center"/>
          </w:tcPr>
          <w:p w14:paraId="29E59722">
            <w:pPr>
              <w:spacing w:line="400" w:lineRule="exact"/>
              <w:jc w:val="center"/>
              <w:rPr>
                <w:sz w:val="24"/>
              </w:rPr>
            </w:pPr>
            <w:r>
              <w:rPr>
                <w:sz w:val="24"/>
              </w:rPr>
              <w:t>行政处罚</w:t>
            </w:r>
          </w:p>
        </w:tc>
        <w:tc>
          <w:tcPr>
            <w:tcW w:w="3418" w:type="dxa"/>
            <w:gridSpan w:val="2"/>
            <w:noWrap w:val="0"/>
            <w:vAlign w:val="center"/>
          </w:tcPr>
          <w:p w14:paraId="62372F20">
            <w:pPr>
              <w:spacing w:line="400" w:lineRule="exact"/>
              <w:ind w:left="31" w:leftChars="15" w:right="31" w:rightChars="15"/>
              <w:rPr>
                <w:sz w:val="24"/>
              </w:rPr>
            </w:pPr>
            <w:r>
              <w:rPr>
                <w:sz w:val="24"/>
              </w:rPr>
              <w:t>对知道或者应当知道属于禁止生产、销售的产品而为其提供运输、保管、仓储等便利条件的或者为以假充真的产品提供制假生产技术的处罚</w:t>
            </w:r>
          </w:p>
        </w:tc>
        <w:tc>
          <w:tcPr>
            <w:tcW w:w="1738" w:type="dxa"/>
            <w:noWrap w:val="0"/>
            <w:vAlign w:val="center"/>
          </w:tcPr>
          <w:p w14:paraId="28D5D48C">
            <w:pPr>
              <w:spacing w:line="400" w:lineRule="exact"/>
              <w:jc w:val="center"/>
              <w:rPr>
                <w:rFonts w:hint="eastAsia"/>
                <w:sz w:val="24"/>
              </w:rPr>
            </w:pPr>
            <w:r>
              <w:rPr>
                <w:rFonts w:hint="eastAsia"/>
                <w:sz w:val="24"/>
              </w:rPr>
              <w:t>市、县</w:t>
            </w:r>
          </w:p>
        </w:tc>
        <w:tc>
          <w:tcPr>
            <w:tcW w:w="1704" w:type="dxa"/>
            <w:noWrap w:val="0"/>
            <w:vAlign w:val="center"/>
          </w:tcPr>
          <w:p w14:paraId="69A6DAFB">
            <w:pPr>
              <w:spacing w:line="400" w:lineRule="exact"/>
              <w:rPr>
                <w:sz w:val="24"/>
              </w:rPr>
            </w:pPr>
          </w:p>
        </w:tc>
      </w:tr>
      <w:tr w14:paraId="306C5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F802668">
            <w:pPr>
              <w:spacing w:line="400" w:lineRule="exact"/>
              <w:jc w:val="center"/>
              <w:rPr>
                <w:sz w:val="24"/>
              </w:rPr>
            </w:pPr>
            <w:r>
              <w:rPr>
                <w:sz w:val="24"/>
              </w:rPr>
              <w:t>142</w:t>
            </w:r>
          </w:p>
        </w:tc>
        <w:tc>
          <w:tcPr>
            <w:tcW w:w="1378" w:type="dxa"/>
            <w:gridSpan w:val="2"/>
            <w:noWrap w:val="0"/>
            <w:vAlign w:val="center"/>
          </w:tcPr>
          <w:p w14:paraId="3EF9E5D3">
            <w:pPr>
              <w:spacing w:line="400" w:lineRule="exact"/>
              <w:jc w:val="center"/>
              <w:rPr>
                <w:sz w:val="24"/>
              </w:rPr>
            </w:pPr>
            <w:r>
              <w:rPr>
                <w:sz w:val="24"/>
              </w:rPr>
              <w:t>行政处罚</w:t>
            </w:r>
          </w:p>
        </w:tc>
        <w:tc>
          <w:tcPr>
            <w:tcW w:w="3418" w:type="dxa"/>
            <w:gridSpan w:val="2"/>
            <w:noWrap w:val="0"/>
            <w:vAlign w:val="center"/>
          </w:tcPr>
          <w:p w14:paraId="539A0C0D">
            <w:pPr>
              <w:spacing w:line="400" w:lineRule="exact"/>
              <w:ind w:left="31" w:leftChars="15" w:right="31" w:rightChars="15"/>
              <w:rPr>
                <w:sz w:val="24"/>
              </w:rPr>
            </w:pPr>
            <w:r>
              <w:rPr>
                <w:sz w:val="24"/>
              </w:rPr>
              <w:t>对产品质量检验机构向社会推荐生产者的产品或者以监制、监销等方式参与产品经营活动的处罚</w:t>
            </w:r>
          </w:p>
        </w:tc>
        <w:tc>
          <w:tcPr>
            <w:tcW w:w="1738" w:type="dxa"/>
            <w:noWrap w:val="0"/>
            <w:vAlign w:val="center"/>
          </w:tcPr>
          <w:p w14:paraId="4AFFECF5">
            <w:pPr>
              <w:spacing w:line="400" w:lineRule="exact"/>
              <w:jc w:val="center"/>
              <w:rPr>
                <w:rFonts w:hint="eastAsia"/>
                <w:sz w:val="24"/>
              </w:rPr>
            </w:pPr>
            <w:r>
              <w:rPr>
                <w:rFonts w:hint="eastAsia"/>
                <w:sz w:val="24"/>
              </w:rPr>
              <w:t>市、县</w:t>
            </w:r>
          </w:p>
        </w:tc>
        <w:tc>
          <w:tcPr>
            <w:tcW w:w="1704" w:type="dxa"/>
            <w:noWrap w:val="0"/>
            <w:vAlign w:val="center"/>
          </w:tcPr>
          <w:p w14:paraId="0C638058">
            <w:pPr>
              <w:spacing w:line="400" w:lineRule="exact"/>
              <w:rPr>
                <w:sz w:val="24"/>
              </w:rPr>
            </w:pPr>
          </w:p>
        </w:tc>
      </w:tr>
      <w:tr w14:paraId="42676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38" w:hRule="atLeast"/>
          <w:jc w:val="center"/>
        </w:trPr>
        <w:tc>
          <w:tcPr>
            <w:tcW w:w="672" w:type="dxa"/>
            <w:noWrap w:val="0"/>
            <w:vAlign w:val="center"/>
          </w:tcPr>
          <w:p w14:paraId="6BE9459A">
            <w:pPr>
              <w:spacing w:line="400" w:lineRule="exact"/>
              <w:jc w:val="center"/>
              <w:rPr>
                <w:sz w:val="24"/>
              </w:rPr>
            </w:pPr>
            <w:r>
              <w:rPr>
                <w:sz w:val="24"/>
              </w:rPr>
              <w:t>143</w:t>
            </w:r>
          </w:p>
        </w:tc>
        <w:tc>
          <w:tcPr>
            <w:tcW w:w="1378" w:type="dxa"/>
            <w:gridSpan w:val="2"/>
            <w:noWrap w:val="0"/>
            <w:vAlign w:val="center"/>
          </w:tcPr>
          <w:p w14:paraId="71748F33">
            <w:pPr>
              <w:spacing w:line="400" w:lineRule="exact"/>
              <w:jc w:val="center"/>
              <w:rPr>
                <w:sz w:val="24"/>
              </w:rPr>
            </w:pPr>
            <w:r>
              <w:rPr>
                <w:sz w:val="24"/>
              </w:rPr>
              <w:t>行政处罚</w:t>
            </w:r>
          </w:p>
        </w:tc>
        <w:tc>
          <w:tcPr>
            <w:tcW w:w="3418" w:type="dxa"/>
            <w:gridSpan w:val="2"/>
            <w:noWrap w:val="0"/>
            <w:vAlign w:val="center"/>
          </w:tcPr>
          <w:p w14:paraId="4517849C">
            <w:pPr>
              <w:spacing w:line="400" w:lineRule="exact"/>
              <w:ind w:left="31" w:leftChars="15" w:right="31" w:rightChars="15"/>
              <w:rPr>
                <w:sz w:val="24"/>
              </w:rPr>
            </w:pPr>
            <w:r>
              <w:rPr>
                <w:sz w:val="24"/>
              </w:rPr>
              <w:t>对销售不符合质量标准的煤炭、石油焦等四类行为的处罚</w:t>
            </w:r>
          </w:p>
        </w:tc>
        <w:tc>
          <w:tcPr>
            <w:tcW w:w="1738" w:type="dxa"/>
            <w:noWrap w:val="0"/>
            <w:vAlign w:val="center"/>
          </w:tcPr>
          <w:p w14:paraId="2C14B645">
            <w:pPr>
              <w:spacing w:line="400" w:lineRule="exact"/>
              <w:jc w:val="center"/>
              <w:rPr>
                <w:rFonts w:hint="eastAsia"/>
                <w:sz w:val="24"/>
              </w:rPr>
            </w:pPr>
            <w:r>
              <w:rPr>
                <w:rFonts w:hint="eastAsia"/>
                <w:sz w:val="24"/>
              </w:rPr>
              <w:t>市、县</w:t>
            </w:r>
          </w:p>
        </w:tc>
        <w:tc>
          <w:tcPr>
            <w:tcW w:w="1704" w:type="dxa"/>
            <w:noWrap w:val="0"/>
            <w:vAlign w:val="center"/>
          </w:tcPr>
          <w:p w14:paraId="2DA2869B">
            <w:pPr>
              <w:spacing w:line="400" w:lineRule="exact"/>
              <w:rPr>
                <w:sz w:val="24"/>
              </w:rPr>
            </w:pPr>
          </w:p>
        </w:tc>
      </w:tr>
      <w:tr w14:paraId="52503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38" w:hRule="atLeast"/>
          <w:jc w:val="center"/>
        </w:trPr>
        <w:tc>
          <w:tcPr>
            <w:tcW w:w="672" w:type="dxa"/>
            <w:noWrap w:val="0"/>
            <w:vAlign w:val="center"/>
          </w:tcPr>
          <w:p w14:paraId="2E678027">
            <w:pPr>
              <w:spacing w:line="400" w:lineRule="exact"/>
              <w:jc w:val="center"/>
              <w:rPr>
                <w:sz w:val="24"/>
              </w:rPr>
            </w:pPr>
            <w:r>
              <w:rPr>
                <w:sz w:val="24"/>
              </w:rPr>
              <w:t>144</w:t>
            </w:r>
          </w:p>
        </w:tc>
        <w:tc>
          <w:tcPr>
            <w:tcW w:w="1378" w:type="dxa"/>
            <w:gridSpan w:val="2"/>
            <w:noWrap w:val="0"/>
            <w:vAlign w:val="center"/>
          </w:tcPr>
          <w:p w14:paraId="2FD03E99">
            <w:pPr>
              <w:spacing w:line="400" w:lineRule="exact"/>
              <w:jc w:val="center"/>
              <w:rPr>
                <w:sz w:val="24"/>
              </w:rPr>
            </w:pPr>
            <w:r>
              <w:rPr>
                <w:sz w:val="24"/>
              </w:rPr>
              <w:t>行政处罚</w:t>
            </w:r>
          </w:p>
        </w:tc>
        <w:tc>
          <w:tcPr>
            <w:tcW w:w="3418" w:type="dxa"/>
            <w:gridSpan w:val="2"/>
            <w:noWrap w:val="0"/>
            <w:vAlign w:val="center"/>
          </w:tcPr>
          <w:p w14:paraId="4A33FB2A">
            <w:pPr>
              <w:spacing w:line="400" w:lineRule="exact"/>
              <w:ind w:left="31" w:leftChars="15" w:right="31" w:rightChars="15"/>
              <w:rPr>
                <w:sz w:val="24"/>
              </w:rPr>
            </w:pPr>
            <w:r>
              <w:rPr>
                <w:sz w:val="24"/>
              </w:rPr>
              <w:t>对销售超过污染物排放标准的机动车、非道路移动机械的处罚</w:t>
            </w:r>
          </w:p>
        </w:tc>
        <w:tc>
          <w:tcPr>
            <w:tcW w:w="1738" w:type="dxa"/>
            <w:noWrap w:val="0"/>
            <w:vAlign w:val="center"/>
          </w:tcPr>
          <w:p w14:paraId="17C3B6EE">
            <w:pPr>
              <w:spacing w:line="400" w:lineRule="exact"/>
              <w:jc w:val="center"/>
              <w:rPr>
                <w:rFonts w:hint="eastAsia"/>
                <w:sz w:val="24"/>
              </w:rPr>
            </w:pPr>
            <w:r>
              <w:rPr>
                <w:rFonts w:hint="eastAsia"/>
                <w:sz w:val="24"/>
              </w:rPr>
              <w:t>市、县</w:t>
            </w:r>
          </w:p>
        </w:tc>
        <w:tc>
          <w:tcPr>
            <w:tcW w:w="1704" w:type="dxa"/>
            <w:noWrap w:val="0"/>
            <w:vAlign w:val="center"/>
          </w:tcPr>
          <w:p w14:paraId="04419DB4">
            <w:pPr>
              <w:spacing w:line="400" w:lineRule="exact"/>
              <w:rPr>
                <w:sz w:val="24"/>
              </w:rPr>
            </w:pPr>
          </w:p>
        </w:tc>
      </w:tr>
      <w:tr w14:paraId="1020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39" w:hRule="atLeast"/>
          <w:jc w:val="center"/>
        </w:trPr>
        <w:tc>
          <w:tcPr>
            <w:tcW w:w="672" w:type="dxa"/>
            <w:noWrap w:val="0"/>
            <w:vAlign w:val="center"/>
          </w:tcPr>
          <w:p w14:paraId="334AF914">
            <w:pPr>
              <w:spacing w:line="400" w:lineRule="exact"/>
              <w:jc w:val="center"/>
              <w:rPr>
                <w:sz w:val="24"/>
              </w:rPr>
            </w:pPr>
            <w:r>
              <w:rPr>
                <w:sz w:val="24"/>
              </w:rPr>
              <w:t>145</w:t>
            </w:r>
          </w:p>
        </w:tc>
        <w:tc>
          <w:tcPr>
            <w:tcW w:w="1378" w:type="dxa"/>
            <w:gridSpan w:val="2"/>
            <w:noWrap w:val="0"/>
            <w:vAlign w:val="center"/>
          </w:tcPr>
          <w:p w14:paraId="0E63798A">
            <w:pPr>
              <w:spacing w:line="400" w:lineRule="exact"/>
              <w:jc w:val="center"/>
              <w:rPr>
                <w:sz w:val="24"/>
              </w:rPr>
            </w:pPr>
            <w:r>
              <w:rPr>
                <w:sz w:val="24"/>
              </w:rPr>
              <w:t>行政处罚</w:t>
            </w:r>
          </w:p>
        </w:tc>
        <w:tc>
          <w:tcPr>
            <w:tcW w:w="3418" w:type="dxa"/>
            <w:gridSpan w:val="2"/>
            <w:noWrap w:val="0"/>
            <w:vAlign w:val="center"/>
          </w:tcPr>
          <w:p w14:paraId="41DC92B6">
            <w:pPr>
              <w:spacing w:line="400" w:lineRule="exact"/>
              <w:ind w:left="31" w:leftChars="15" w:right="31" w:rightChars="15"/>
              <w:rPr>
                <w:sz w:val="24"/>
              </w:rPr>
            </w:pPr>
            <w:r>
              <w:rPr>
                <w:sz w:val="24"/>
              </w:rPr>
              <w:t>对生产经营者未遵守限制商品过度包装的强制性标准的处罚</w:t>
            </w:r>
          </w:p>
        </w:tc>
        <w:tc>
          <w:tcPr>
            <w:tcW w:w="1738" w:type="dxa"/>
            <w:noWrap w:val="0"/>
            <w:vAlign w:val="center"/>
          </w:tcPr>
          <w:p w14:paraId="5F61BA8F">
            <w:pPr>
              <w:spacing w:line="400" w:lineRule="exact"/>
              <w:jc w:val="center"/>
              <w:rPr>
                <w:rFonts w:hint="eastAsia"/>
                <w:sz w:val="24"/>
              </w:rPr>
            </w:pPr>
            <w:r>
              <w:rPr>
                <w:rFonts w:hint="eastAsia"/>
                <w:sz w:val="24"/>
              </w:rPr>
              <w:t>市、县</w:t>
            </w:r>
          </w:p>
        </w:tc>
        <w:tc>
          <w:tcPr>
            <w:tcW w:w="1704" w:type="dxa"/>
            <w:noWrap w:val="0"/>
            <w:vAlign w:val="center"/>
          </w:tcPr>
          <w:p w14:paraId="536C6002">
            <w:pPr>
              <w:spacing w:line="400" w:lineRule="exact"/>
              <w:rPr>
                <w:sz w:val="24"/>
              </w:rPr>
            </w:pPr>
          </w:p>
        </w:tc>
      </w:tr>
      <w:tr w14:paraId="0844A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F52395D">
            <w:pPr>
              <w:spacing w:line="400" w:lineRule="exact"/>
              <w:jc w:val="center"/>
              <w:rPr>
                <w:sz w:val="24"/>
              </w:rPr>
            </w:pPr>
            <w:r>
              <w:rPr>
                <w:sz w:val="24"/>
              </w:rPr>
              <w:t>146</w:t>
            </w:r>
          </w:p>
        </w:tc>
        <w:tc>
          <w:tcPr>
            <w:tcW w:w="1378" w:type="dxa"/>
            <w:gridSpan w:val="2"/>
            <w:noWrap w:val="0"/>
            <w:vAlign w:val="center"/>
          </w:tcPr>
          <w:p w14:paraId="7CD613EE">
            <w:pPr>
              <w:spacing w:line="400" w:lineRule="exact"/>
              <w:jc w:val="center"/>
              <w:rPr>
                <w:sz w:val="24"/>
              </w:rPr>
            </w:pPr>
            <w:r>
              <w:rPr>
                <w:sz w:val="24"/>
              </w:rPr>
              <w:t>行政处罚</w:t>
            </w:r>
          </w:p>
        </w:tc>
        <w:tc>
          <w:tcPr>
            <w:tcW w:w="3418" w:type="dxa"/>
            <w:gridSpan w:val="2"/>
            <w:noWrap w:val="0"/>
            <w:vAlign w:val="center"/>
          </w:tcPr>
          <w:p w14:paraId="51A05786">
            <w:pPr>
              <w:spacing w:line="400" w:lineRule="exact"/>
              <w:ind w:left="31" w:leftChars="15" w:right="31" w:rightChars="15"/>
              <w:rPr>
                <w:sz w:val="24"/>
              </w:rPr>
            </w:pPr>
            <w:r>
              <w:rPr>
                <w:sz w:val="24"/>
              </w:rPr>
              <w:t>对生产大型机电设备、机动运输工具企业未在产品的主体构件上注明材料成分的标准牌号的处罚</w:t>
            </w:r>
          </w:p>
        </w:tc>
        <w:tc>
          <w:tcPr>
            <w:tcW w:w="1738" w:type="dxa"/>
            <w:noWrap w:val="0"/>
            <w:vAlign w:val="center"/>
          </w:tcPr>
          <w:p w14:paraId="437363B1">
            <w:pPr>
              <w:spacing w:line="400" w:lineRule="exact"/>
              <w:jc w:val="center"/>
              <w:rPr>
                <w:rFonts w:hint="eastAsia"/>
                <w:sz w:val="24"/>
              </w:rPr>
            </w:pPr>
            <w:r>
              <w:rPr>
                <w:rFonts w:hint="eastAsia"/>
                <w:sz w:val="24"/>
              </w:rPr>
              <w:t>市、县</w:t>
            </w:r>
          </w:p>
        </w:tc>
        <w:tc>
          <w:tcPr>
            <w:tcW w:w="1704" w:type="dxa"/>
            <w:noWrap w:val="0"/>
            <w:vAlign w:val="center"/>
          </w:tcPr>
          <w:p w14:paraId="4AF600C5">
            <w:pPr>
              <w:spacing w:line="400" w:lineRule="exact"/>
              <w:rPr>
                <w:sz w:val="24"/>
              </w:rPr>
            </w:pPr>
          </w:p>
        </w:tc>
      </w:tr>
      <w:tr w14:paraId="1CA4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16DD590">
            <w:pPr>
              <w:spacing w:line="400" w:lineRule="exact"/>
              <w:jc w:val="center"/>
              <w:rPr>
                <w:sz w:val="24"/>
              </w:rPr>
            </w:pPr>
            <w:r>
              <w:rPr>
                <w:sz w:val="24"/>
              </w:rPr>
              <w:t>147</w:t>
            </w:r>
          </w:p>
        </w:tc>
        <w:tc>
          <w:tcPr>
            <w:tcW w:w="1378" w:type="dxa"/>
            <w:gridSpan w:val="2"/>
            <w:noWrap w:val="0"/>
            <w:vAlign w:val="center"/>
          </w:tcPr>
          <w:p w14:paraId="5558E6DD">
            <w:pPr>
              <w:spacing w:line="400" w:lineRule="exact"/>
              <w:jc w:val="center"/>
              <w:rPr>
                <w:sz w:val="24"/>
              </w:rPr>
            </w:pPr>
            <w:r>
              <w:rPr>
                <w:sz w:val="24"/>
              </w:rPr>
              <w:t>行政处罚</w:t>
            </w:r>
          </w:p>
        </w:tc>
        <w:tc>
          <w:tcPr>
            <w:tcW w:w="3418" w:type="dxa"/>
            <w:gridSpan w:val="2"/>
            <w:noWrap w:val="0"/>
            <w:vAlign w:val="center"/>
          </w:tcPr>
          <w:p w14:paraId="46DDE8C2">
            <w:pPr>
              <w:spacing w:line="400" w:lineRule="exact"/>
              <w:ind w:left="31" w:leftChars="15" w:right="31" w:rightChars="15"/>
              <w:rPr>
                <w:sz w:val="24"/>
              </w:rPr>
            </w:pPr>
            <w:r>
              <w:rPr>
                <w:sz w:val="24"/>
              </w:rPr>
              <w:t>对企业未依照规定申请取得生产许可证而擅自生产列入目录产品的处罚</w:t>
            </w:r>
          </w:p>
        </w:tc>
        <w:tc>
          <w:tcPr>
            <w:tcW w:w="1738" w:type="dxa"/>
            <w:noWrap w:val="0"/>
            <w:vAlign w:val="center"/>
          </w:tcPr>
          <w:p w14:paraId="3E5EA963">
            <w:pPr>
              <w:spacing w:line="400" w:lineRule="exact"/>
              <w:jc w:val="center"/>
              <w:rPr>
                <w:rFonts w:hint="eastAsia"/>
                <w:sz w:val="24"/>
              </w:rPr>
            </w:pPr>
            <w:r>
              <w:rPr>
                <w:rFonts w:hint="eastAsia"/>
                <w:sz w:val="24"/>
              </w:rPr>
              <w:t>市、县</w:t>
            </w:r>
          </w:p>
        </w:tc>
        <w:tc>
          <w:tcPr>
            <w:tcW w:w="1704" w:type="dxa"/>
            <w:noWrap w:val="0"/>
            <w:vAlign w:val="center"/>
          </w:tcPr>
          <w:p w14:paraId="1AA1F82E">
            <w:pPr>
              <w:spacing w:line="400" w:lineRule="exact"/>
              <w:rPr>
                <w:sz w:val="24"/>
              </w:rPr>
            </w:pPr>
          </w:p>
        </w:tc>
      </w:tr>
      <w:tr w14:paraId="3A62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9F9AD9E">
            <w:pPr>
              <w:spacing w:line="400" w:lineRule="exact"/>
              <w:jc w:val="center"/>
              <w:rPr>
                <w:sz w:val="24"/>
              </w:rPr>
            </w:pPr>
            <w:r>
              <w:rPr>
                <w:sz w:val="24"/>
              </w:rPr>
              <w:t>148</w:t>
            </w:r>
          </w:p>
        </w:tc>
        <w:tc>
          <w:tcPr>
            <w:tcW w:w="1378" w:type="dxa"/>
            <w:gridSpan w:val="2"/>
            <w:noWrap w:val="0"/>
            <w:vAlign w:val="center"/>
          </w:tcPr>
          <w:p w14:paraId="07CEAD26">
            <w:pPr>
              <w:spacing w:line="400" w:lineRule="exact"/>
              <w:jc w:val="center"/>
              <w:rPr>
                <w:sz w:val="24"/>
              </w:rPr>
            </w:pPr>
            <w:r>
              <w:rPr>
                <w:sz w:val="24"/>
              </w:rPr>
              <w:t>行政处罚</w:t>
            </w:r>
          </w:p>
        </w:tc>
        <w:tc>
          <w:tcPr>
            <w:tcW w:w="3418" w:type="dxa"/>
            <w:gridSpan w:val="2"/>
            <w:noWrap w:val="0"/>
            <w:vAlign w:val="center"/>
          </w:tcPr>
          <w:p w14:paraId="2869AC49">
            <w:pPr>
              <w:spacing w:line="400" w:lineRule="exact"/>
              <w:ind w:left="31" w:leftChars="15" w:right="31" w:rightChars="15"/>
              <w:rPr>
                <w:sz w:val="24"/>
              </w:rPr>
            </w:pPr>
            <w:r>
              <w:rPr>
                <w:sz w:val="24"/>
              </w:rPr>
              <w:t>对取得生产许可证的企业生产条件、检验手段、生产技术或者工艺发生变化未依照规定办理重新审查手续及取得生产许可证的企业名称发生变化未依照规定办理变更手续的处罚</w:t>
            </w:r>
          </w:p>
        </w:tc>
        <w:tc>
          <w:tcPr>
            <w:tcW w:w="1738" w:type="dxa"/>
            <w:noWrap w:val="0"/>
            <w:vAlign w:val="center"/>
          </w:tcPr>
          <w:p w14:paraId="69265298">
            <w:pPr>
              <w:spacing w:line="400" w:lineRule="exact"/>
              <w:jc w:val="center"/>
              <w:rPr>
                <w:rFonts w:hint="eastAsia"/>
                <w:sz w:val="24"/>
              </w:rPr>
            </w:pPr>
            <w:r>
              <w:rPr>
                <w:rFonts w:hint="eastAsia"/>
                <w:sz w:val="24"/>
              </w:rPr>
              <w:t>市、县</w:t>
            </w:r>
          </w:p>
        </w:tc>
        <w:tc>
          <w:tcPr>
            <w:tcW w:w="1704" w:type="dxa"/>
            <w:noWrap w:val="0"/>
            <w:vAlign w:val="center"/>
          </w:tcPr>
          <w:p w14:paraId="09437DFE">
            <w:pPr>
              <w:spacing w:line="400" w:lineRule="exact"/>
              <w:rPr>
                <w:sz w:val="24"/>
              </w:rPr>
            </w:pPr>
          </w:p>
        </w:tc>
      </w:tr>
      <w:tr w14:paraId="3CC1D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B6F07DE">
            <w:pPr>
              <w:spacing w:line="400" w:lineRule="exact"/>
              <w:jc w:val="center"/>
              <w:rPr>
                <w:sz w:val="24"/>
              </w:rPr>
            </w:pPr>
            <w:r>
              <w:rPr>
                <w:sz w:val="24"/>
              </w:rPr>
              <w:t>149</w:t>
            </w:r>
          </w:p>
        </w:tc>
        <w:tc>
          <w:tcPr>
            <w:tcW w:w="1378" w:type="dxa"/>
            <w:gridSpan w:val="2"/>
            <w:noWrap w:val="0"/>
            <w:vAlign w:val="center"/>
          </w:tcPr>
          <w:p w14:paraId="798AF5FF">
            <w:pPr>
              <w:spacing w:line="400" w:lineRule="exact"/>
              <w:jc w:val="center"/>
              <w:rPr>
                <w:sz w:val="24"/>
              </w:rPr>
            </w:pPr>
            <w:r>
              <w:rPr>
                <w:sz w:val="24"/>
              </w:rPr>
              <w:t>行政处罚</w:t>
            </w:r>
          </w:p>
        </w:tc>
        <w:tc>
          <w:tcPr>
            <w:tcW w:w="3418" w:type="dxa"/>
            <w:gridSpan w:val="2"/>
            <w:noWrap w:val="0"/>
            <w:vAlign w:val="center"/>
          </w:tcPr>
          <w:p w14:paraId="58088F07">
            <w:pPr>
              <w:spacing w:line="400" w:lineRule="exact"/>
              <w:ind w:left="31" w:leftChars="15" w:right="31" w:rightChars="15"/>
              <w:rPr>
                <w:sz w:val="24"/>
              </w:rPr>
            </w:pPr>
            <w:r>
              <w:rPr>
                <w:sz w:val="24"/>
              </w:rPr>
              <w:t>对取得生产许可证的企业未依照本条例规定在产品、包装或者说明书上标注生产许可证标志和编号的处罚</w:t>
            </w:r>
          </w:p>
        </w:tc>
        <w:tc>
          <w:tcPr>
            <w:tcW w:w="1738" w:type="dxa"/>
            <w:noWrap w:val="0"/>
            <w:vAlign w:val="center"/>
          </w:tcPr>
          <w:p w14:paraId="139C6CC0">
            <w:pPr>
              <w:spacing w:line="400" w:lineRule="exact"/>
              <w:jc w:val="center"/>
              <w:rPr>
                <w:rFonts w:hint="eastAsia"/>
                <w:sz w:val="24"/>
              </w:rPr>
            </w:pPr>
            <w:r>
              <w:rPr>
                <w:rFonts w:hint="eastAsia"/>
                <w:sz w:val="24"/>
              </w:rPr>
              <w:t>市、县</w:t>
            </w:r>
          </w:p>
        </w:tc>
        <w:tc>
          <w:tcPr>
            <w:tcW w:w="1704" w:type="dxa"/>
            <w:noWrap w:val="0"/>
            <w:vAlign w:val="center"/>
          </w:tcPr>
          <w:p w14:paraId="0D1B4E7D">
            <w:pPr>
              <w:spacing w:line="400" w:lineRule="exact"/>
              <w:rPr>
                <w:sz w:val="24"/>
              </w:rPr>
            </w:pPr>
          </w:p>
        </w:tc>
      </w:tr>
      <w:tr w14:paraId="51172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ED1EF71">
            <w:pPr>
              <w:spacing w:line="400" w:lineRule="exact"/>
              <w:jc w:val="center"/>
              <w:rPr>
                <w:sz w:val="24"/>
              </w:rPr>
            </w:pPr>
            <w:r>
              <w:rPr>
                <w:sz w:val="24"/>
              </w:rPr>
              <w:t>150</w:t>
            </w:r>
          </w:p>
        </w:tc>
        <w:tc>
          <w:tcPr>
            <w:tcW w:w="1378" w:type="dxa"/>
            <w:gridSpan w:val="2"/>
            <w:noWrap w:val="0"/>
            <w:vAlign w:val="center"/>
          </w:tcPr>
          <w:p w14:paraId="57914023">
            <w:pPr>
              <w:spacing w:line="400" w:lineRule="exact"/>
              <w:jc w:val="center"/>
              <w:rPr>
                <w:sz w:val="24"/>
              </w:rPr>
            </w:pPr>
            <w:r>
              <w:rPr>
                <w:sz w:val="24"/>
              </w:rPr>
              <w:t>行政处罚</w:t>
            </w:r>
          </w:p>
        </w:tc>
        <w:tc>
          <w:tcPr>
            <w:tcW w:w="3418" w:type="dxa"/>
            <w:gridSpan w:val="2"/>
            <w:noWrap w:val="0"/>
            <w:vAlign w:val="center"/>
          </w:tcPr>
          <w:p w14:paraId="31183B55">
            <w:pPr>
              <w:spacing w:line="400" w:lineRule="exact"/>
              <w:ind w:left="31" w:leftChars="15" w:right="31" w:rightChars="15"/>
              <w:rPr>
                <w:sz w:val="24"/>
              </w:rPr>
            </w:pPr>
            <w:r>
              <w:rPr>
                <w:sz w:val="24"/>
              </w:rPr>
              <w:t>对销售或者在经营活动中使用未取得生产许可证的列入目录产品的处罚</w:t>
            </w:r>
          </w:p>
        </w:tc>
        <w:tc>
          <w:tcPr>
            <w:tcW w:w="1738" w:type="dxa"/>
            <w:noWrap w:val="0"/>
            <w:vAlign w:val="center"/>
          </w:tcPr>
          <w:p w14:paraId="0A5E4431">
            <w:pPr>
              <w:spacing w:line="400" w:lineRule="exact"/>
              <w:jc w:val="center"/>
              <w:rPr>
                <w:rFonts w:hint="eastAsia"/>
                <w:sz w:val="24"/>
              </w:rPr>
            </w:pPr>
            <w:r>
              <w:rPr>
                <w:rFonts w:hint="eastAsia"/>
                <w:sz w:val="24"/>
              </w:rPr>
              <w:t>市、县</w:t>
            </w:r>
          </w:p>
        </w:tc>
        <w:tc>
          <w:tcPr>
            <w:tcW w:w="1704" w:type="dxa"/>
            <w:noWrap w:val="0"/>
            <w:vAlign w:val="center"/>
          </w:tcPr>
          <w:p w14:paraId="50800F8F">
            <w:pPr>
              <w:spacing w:line="400" w:lineRule="exact"/>
              <w:rPr>
                <w:sz w:val="24"/>
              </w:rPr>
            </w:pPr>
          </w:p>
        </w:tc>
      </w:tr>
      <w:tr w14:paraId="19B46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00859EC">
            <w:pPr>
              <w:spacing w:line="400" w:lineRule="exact"/>
              <w:jc w:val="center"/>
              <w:rPr>
                <w:sz w:val="24"/>
              </w:rPr>
            </w:pPr>
            <w:r>
              <w:rPr>
                <w:sz w:val="24"/>
              </w:rPr>
              <w:t>151</w:t>
            </w:r>
          </w:p>
        </w:tc>
        <w:tc>
          <w:tcPr>
            <w:tcW w:w="1378" w:type="dxa"/>
            <w:gridSpan w:val="2"/>
            <w:noWrap w:val="0"/>
            <w:vAlign w:val="center"/>
          </w:tcPr>
          <w:p w14:paraId="713DA814">
            <w:pPr>
              <w:spacing w:line="400" w:lineRule="exact"/>
              <w:jc w:val="center"/>
              <w:rPr>
                <w:sz w:val="24"/>
              </w:rPr>
            </w:pPr>
            <w:r>
              <w:rPr>
                <w:sz w:val="24"/>
              </w:rPr>
              <w:t>行政处罚</w:t>
            </w:r>
          </w:p>
        </w:tc>
        <w:tc>
          <w:tcPr>
            <w:tcW w:w="3418" w:type="dxa"/>
            <w:gridSpan w:val="2"/>
            <w:noWrap w:val="0"/>
            <w:vAlign w:val="center"/>
          </w:tcPr>
          <w:p w14:paraId="3F865979">
            <w:pPr>
              <w:spacing w:line="380" w:lineRule="exact"/>
              <w:ind w:left="31" w:leftChars="15" w:right="31" w:rightChars="15"/>
              <w:rPr>
                <w:sz w:val="24"/>
              </w:rPr>
            </w:pPr>
            <w:r>
              <w:rPr>
                <w:sz w:val="24"/>
              </w:rPr>
              <w:t>对取得生产许可证的企业出租、出借或者转让许可证证书、生产许可证标志和编号，违法接受并使用他人提供的许可证证书、生产许可证标志和编号的处罚</w:t>
            </w:r>
          </w:p>
        </w:tc>
        <w:tc>
          <w:tcPr>
            <w:tcW w:w="1738" w:type="dxa"/>
            <w:noWrap w:val="0"/>
            <w:vAlign w:val="center"/>
          </w:tcPr>
          <w:p w14:paraId="70EE5F39">
            <w:pPr>
              <w:spacing w:line="400" w:lineRule="exact"/>
              <w:jc w:val="center"/>
              <w:rPr>
                <w:rFonts w:hint="eastAsia"/>
                <w:sz w:val="24"/>
              </w:rPr>
            </w:pPr>
            <w:r>
              <w:rPr>
                <w:rFonts w:hint="eastAsia"/>
                <w:sz w:val="24"/>
              </w:rPr>
              <w:t>市、县</w:t>
            </w:r>
          </w:p>
        </w:tc>
        <w:tc>
          <w:tcPr>
            <w:tcW w:w="1704" w:type="dxa"/>
            <w:noWrap w:val="0"/>
            <w:vAlign w:val="center"/>
          </w:tcPr>
          <w:p w14:paraId="3EE2DF37">
            <w:pPr>
              <w:spacing w:line="400" w:lineRule="exact"/>
              <w:rPr>
                <w:sz w:val="24"/>
              </w:rPr>
            </w:pPr>
          </w:p>
        </w:tc>
      </w:tr>
      <w:tr w14:paraId="53968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A98282D">
            <w:pPr>
              <w:spacing w:line="400" w:lineRule="exact"/>
              <w:jc w:val="center"/>
              <w:rPr>
                <w:sz w:val="24"/>
              </w:rPr>
            </w:pPr>
            <w:r>
              <w:rPr>
                <w:sz w:val="24"/>
              </w:rPr>
              <w:t>152</w:t>
            </w:r>
          </w:p>
        </w:tc>
        <w:tc>
          <w:tcPr>
            <w:tcW w:w="1378" w:type="dxa"/>
            <w:gridSpan w:val="2"/>
            <w:noWrap w:val="0"/>
            <w:vAlign w:val="center"/>
          </w:tcPr>
          <w:p w14:paraId="3A9DDB36">
            <w:pPr>
              <w:spacing w:line="400" w:lineRule="exact"/>
              <w:jc w:val="center"/>
              <w:rPr>
                <w:sz w:val="24"/>
              </w:rPr>
            </w:pPr>
            <w:r>
              <w:rPr>
                <w:sz w:val="24"/>
              </w:rPr>
              <w:t>行政处罚</w:t>
            </w:r>
          </w:p>
        </w:tc>
        <w:tc>
          <w:tcPr>
            <w:tcW w:w="3418" w:type="dxa"/>
            <w:gridSpan w:val="2"/>
            <w:noWrap w:val="0"/>
            <w:vAlign w:val="center"/>
          </w:tcPr>
          <w:p w14:paraId="38738363">
            <w:pPr>
              <w:spacing w:line="380" w:lineRule="exact"/>
              <w:ind w:left="31" w:leftChars="15" w:right="31" w:rightChars="15"/>
              <w:rPr>
                <w:sz w:val="24"/>
              </w:rPr>
            </w:pPr>
            <w:r>
              <w:rPr>
                <w:sz w:val="24"/>
              </w:rPr>
              <w:t>对伪造、变造许可证证书、生产许可证标志和编号的处罚</w:t>
            </w:r>
          </w:p>
        </w:tc>
        <w:tc>
          <w:tcPr>
            <w:tcW w:w="1738" w:type="dxa"/>
            <w:noWrap w:val="0"/>
            <w:vAlign w:val="center"/>
          </w:tcPr>
          <w:p w14:paraId="36C91D0E">
            <w:pPr>
              <w:spacing w:line="400" w:lineRule="exact"/>
              <w:jc w:val="center"/>
              <w:rPr>
                <w:rFonts w:hint="eastAsia"/>
                <w:sz w:val="24"/>
              </w:rPr>
            </w:pPr>
            <w:r>
              <w:rPr>
                <w:rFonts w:hint="eastAsia"/>
                <w:sz w:val="24"/>
              </w:rPr>
              <w:t>市、县</w:t>
            </w:r>
          </w:p>
        </w:tc>
        <w:tc>
          <w:tcPr>
            <w:tcW w:w="1704" w:type="dxa"/>
            <w:noWrap w:val="0"/>
            <w:vAlign w:val="center"/>
          </w:tcPr>
          <w:p w14:paraId="62333FEA">
            <w:pPr>
              <w:spacing w:line="400" w:lineRule="exact"/>
              <w:rPr>
                <w:sz w:val="24"/>
              </w:rPr>
            </w:pPr>
          </w:p>
        </w:tc>
      </w:tr>
      <w:tr w14:paraId="02086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5143F05">
            <w:pPr>
              <w:spacing w:line="400" w:lineRule="exact"/>
              <w:jc w:val="center"/>
              <w:rPr>
                <w:sz w:val="24"/>
              </w:rPr>
            </w:pPr>
            <w:r>
              <w:rPr>
                <w:sz w:val="24"/>
              </w:rPr>
              <w:t>153</w:t>
            </w:r>
          </w:p>
        </w:tc>
        <w:tc>
          <w:tcPr>
            <w:tcW w:w="1378" w:type="dxa"/>
            <w:gridSpan w:val="2"/>
            <w:noWrap w:val="0"/>
            <w:vAlign w:val="center"/>
          </w:tcPr>
          <w:p w14:paraId="49B3C7F6">
            <w:pPr>
              <w:spacing w:line="400" w:lineRule="exact"/>
              <w:jc w:val="center"/>
              <w:rPr>
                <w:sz w:val="24"/>
              </w:rPr>
            </w:pPr>
            <w:r>
              <w:rPr>
                <w:sz w:val="24"/>
              </w:rPr>
              <w:t>行政处罚</w:t>
            </w:r>
          </w:p>
        </w:tc>
        <w:tc>
          <w:tcPr>
            <w:tcW w:w="3418" w:type="dxa"/>
            <w:gridSpan w:val="2"/>
            <w:noWrap w:val="0"/>
            <w:vAlign w:val="center"/>
          </w:tcPr>
          <w:p w14:paraId="2884C7EB">
            <w:pPr>
              <w:spacing w:line="380" w:lineRule="exact"/>
              <w:ind w:left="31" w:leftChars="15" w:right="31" w:rightChars="15"/>
              <w:rPr>
                <w:sz w:val="24"/>
              </w:rPr>
            </w:pPr>
            <w:r>
              <w:rPr>
                <w:sz w:val="24"/>
              </w:rPr>
              <w:t>对企业用欺骗、贿赂等不正当手段取得生产许可证的处罚</w:t>
            </w:r>
          </w:p>
        </w:tc>
        <w:tc>
          <w:tcPr>
            <w:tcW w:w="1738" w:type="dxa"/>
            <w:noWrap w:val="0"/>
            <w:vAlign w:val="center"/>
          </w:tcPr>
          <w:p w14:paraId="6177244C">
            <w:pPr>
              <w:spacing w:line="400" w:lineRule="exact"/>
              <w:jc w:val="center"/>
              <w:rPr>
                <w:rFonts w:hint="eastAsia"/>
                <w:sz w:val="24"/>
              </w:rPr>
            </w:pPr>
            <w:r>
              <w:rPr>
                <w:rFonts w:hint="eastAsia"/>
                <w:sz w:val="24"/>
              </w:rPr>
              <w:t>市、县</w:t>
            </w:r>
          </w:p>
        </w:tc>
        <w:tc>
          <w:tcPr>
            <w:tcW w:w="1704" w:type="dxa"/>
            <w:noWrap w:val="0"/>
            <w:vAlign w:val="center"/>
          </w:tcPr>
          <w:p w14:paraId="08FF5488">
            <w:pPr>
              <w:spacing w:line="400" w:lineRule="exact"/>
              <w:rPr>
                <w:sz w:val="24"/>
              </w:rPr>
            </w:pPr>
          </w:p>
        </w:tc>
      </w:tr>
      <w:tr w14:paraId="47AA1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DFA067D">
            <w:pPr>
              <w:spacing w:line="400" w:lineRule="exact"/>
              <w:jc w:val="center"/>
              <w:rPr>
                <w:sz w:val="24"/>
              </w:rPr>
            </w:pPr>
            <w:r>
              <w:rPr>
                <w:sz w:val="24"/>
              </w:rPr>
              <w:t>154</w:t>
            </w:r>
          </w:p>
        </w:tc>
        <w:tc>
          <w:tcPr>
            <w:tcW w:w="1378" w:type="dxa"/>
            <w:gridSpan w:val="2"/>
            <w:noWrap w:val="0"/>
            <w:vAlign w:val="center"/>
          </w:tcPr>
          <w:p w14:paraId="0C1517B2">
            <w:pPr>
              <w:spacing w:line="400" w:lineRule="exact"/>
              <w:jc w:val="center"/>
              <w:rPr>
                <w:sz w:val="24"/>
              </w:rPr>
            </w:pPr>
            <w:r>
              <w:rPr>
                <w:sz w:val="24"/>
              </w:rPr>
              <w:t>行政处罚</w:t>
            </w:r>
          </w:p>
        </w:tc>
        <w:tc>
          <w:tcPr>
            <w:tcW w:w="3418" w:type="dxa"/>
            <w:gridSpan w:val="2"/>
            <w:noWrap w:val="0"/>
            <w:vAlign w:val="center"/>
          </w:tcPr>
          <w:p w14:paraId="06D0B181">
            <w:pPr>
              <w:spacing w:line="380" w:lineRule="exact"/>
              <w:ind w:left="31" w:leftChars="15" w:right="31" w:rightChars="15"/>
              <w:rPr>
                <w:sz w:val="24"/>
              </w:rPr>
            </w:pPr>
            <w:r>
              <w:rPr>
                <w:sz w:val="24"/>
              </w:rPr>
              <w:t>对取得生产许可证的产品经产品质量国家监督抽查或者省级监督抽查不合格到期复查仍不合格的处罚</w:t>
            </w:r>
          </w:p>
        </w:tc>
        <w:tc>
          <w:tcPr>
            <w:tcW w:w="1738" w:type="dxa"/>
            <w:noWrap w:val="0"/>
            <w:vAlign w:val="center"/>
          </w:tcPr>
          <w:p w14:paraId="0024B7D3">
            <w:pPr>
              <w:spacing w:line="400" w:lineRule="exact"/>
              <w:jc w:val="center"/>
              <w:rPr>
                <w:sz w:val="24"/>
              </w:rPr>
            </w:pPr>
            <w:r>
              <w:rPr>
                <w:sz w:val="24"/>
              </w:rPr>
              <w:t>市</w:t>
            </w:r>
          </w:p>
        </w:tc>
        <w:tc>
          <w:tcPr>
            <w:tcW w:w="1704" w:type="dxa"/>
            <w:noWrap w:val="0"/>
            <w:vAlign w:val="center"/>
          </w:tcPr>
          <w:p w14:paraId="45880041">
            <w:pPr>
              <w:spacing w:line="400" w:lineRule="exact"/>
              <w:rPr>
                <w:sz w:val="24"/>
              </w:rPr>
            </w:pPr>
          </w:p>
        </w:tc>
      </w:tr>
      <w:tr w14:paraId="1B87D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0A16B7B">
            <w:pPr>
              <w:spacing w:line="400" w:lineRule="exact"/>
              <w:jc w:val="center"/>
              <w:rPr>
                <w:sz w:val="24"/>
              </w:rPr>
            </w:pPr>
            <w:r>
              <w:rPr>
                <w:sz w:val="24"/>
              </w:rPr>
              <w:t>155</w:t>
            </w:r>
          </w:p>
        </w:tc>
        <w:tc>
          <w:tcPr>
            <w:tcW w:w="1378" w:type="dxa"/>
            <w:gridSpan w:val="2"/>
            <w:noWrap w:val="0"/>
            <w:vAlign w:val="center"/>
          </w:tcPr>
          <w:p w14:paraId="070D4A52">
            <w:pPr>
              <w:spacing w:line="400" w:lineRule="exact"/>
              <w:jc w:val="center"/>
              <w:rPr>
                <w:sz w:val="24"/>
              </w:rPr>
            </w:pPr>
            <w:r>
              <w:rPr>
                <w:sz w:val="24"/>
              </w:rPr>
              <w:t>行政处罚</w:t>
            </w:r>
          </w:p>
        </w:tc>
        <w:tc>
          <w:tcPr>
            <w:tcW w:w="3418" w:type="dxa"/>
            <w:gridSpan w:val="2"/>
            <w:noWrap w:val="0"/>
            <w:vAlign w:val="center"/>
          </w:tcPr>
          <w:p w14:paraId="67C9C640">
            <w:pPr>
              <w:spacing w:line="380" w:lineRule="exact"/>
              <w:ind w:left="31" w:leftChars="15" w:right="31" w:rightChars="15"/>
              <w:rPr>
                <w:sz w:val="24"/>
              </w:rPr>
            </w:pPr>
            <w:r>
              <w:rPr>
                <w:sz w:val="24"/>
              </w:rPr>
              <w:t>对承担发证产品检验工作的检验机构伪造检验结论或者出具虚假证明的处罚</w:t>
            </w:r>
          </w:p>
        </w:tc>
        <w:tc>
          <w:tcPr>
            <w:tcW w:w="1738" w:type="dxa"/>
            <w:noWrap w:val="0"/>
            <w:vAlign w:val="center"/>
          </w:tcPr>
          <w:p w14:paraId="5459AF47">
            <w:pPr>
              <w:spacing w:line="400" w:lineRule="exact"/>
              <w:jc w:val="center"/>
              <w:rPr>
                <w:rFonts w:hint="eastAsia"/>
                <w:sz w:val="24"/>
              </w:rPr>
            </w:pPr>
            <w:r>
              <w:rPr>
                <w:rFonts w:hint="eastAsia"/>
                <w:sz w:val="24"/>
              </w:rPr>
              <w:t>市、县</w:t>
            </w:r>
          </w:p>
        </w:tc>
        <w:tc>
          <w:tcPr>
            <w:tcW w:w="1704" w:type="dxa"/>
            <w:noWrap w:val="0"/>
            <w:vAlign w:val="center"/>
          </w:tcPr>
          <w:p w14:paraId="2DF4B706">
            <w:pPr>
              <w:spacing w:line="400" w:lineRule="exact"/>
              <w:rPr>
                <w:sz w:val="24"/>
              </w:rPr>
            </w:pPr>
          </w:p>
        </w:tc>
      </w:tr>
      <w:tr w14:paraId="207E6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3CA5183">
            <w:pPr>
              <w:spacing w:line="400" w:lineRule="exact"/>
              <w:jc w:val="center"/>
              <w:rPr>
                <w:sz w:val="24"/>
              </w:rPr>
            </w:pPr>
            <w:r>
              <w:rPr>
                <w:sz w:val="24"/>
              </w:rPr>
              <w:t>156</w:t>
            </w:r>
          </w:p>
        </w:tc>
        <w:tc>
          <w:tcPr>
            <w:tcW w:w="1378" w:type="dxa"/>
            <w:gridSpan w:val="2"/>
            <w:noWrap w:val="0"/>
            <w:vAlign w:val="center"/>
          </w:tcPr>
          <w:p w14:paraId="1EA46815">
            <w:pPr>
              <w:spacing w:line="400" w:lineRule="exact"/>
              <w:jc w:val="center"/>
              <w:rPr>
                <w:sz w:val="24"/>
              </w:rPr>
            </w:pPr>
            <w:r>
              <w:rPr>
                <w:sz w:val="24"/>
              </w:rPr>
              <w:t>行政处罚</w:t>
            </w:r>
          </w:p>
        </w:tc>
        <w:tc>
          <w:tcPr>
            <w:tcW w:w="3418" w:type="dxa"/>
            <w:gridSpan w:val="2"/>
            <w:noWrap w:val="0"/>
            <w:vAlign w:val="center"/>
          </w:tcPr>
          <w:p w14:paraId="77C112B1">
            <w:pPr>
              <w:spacing w:line="380" w:lineRule="exact"/>
              <w:ind w:left="31" w:leftChars="15" w:right="31" w:rightChars="15"/>
              <w:rPr>
                <w:sz w:val="24"/>
              </w:rPr>
            </w:pPr>
            <w:r>
              <w:rPr>
                <w:sz w:val="24"/>
              </w:rPr>
              <w:t>对检验机构和检验人员从事与其检验的列入目录产品相关的生产、销售活动，或者以其名义推荐或者监制、监销其检验的列入目录产品的处罚</w:t>
            </w:r>
          </w:p>
        </w:tc>
        <w:tc>
          <w:tcPr>
            <w:tcW w:w="1738" w:type="dxa"/>
            <w:noWrap w:val="0"/>
            <w:vAlign w:val="center"/>
          </w:tcPr>
          <w:p w14:paraId="0F2BCD9D">
            <w:pPr>
              <w:spacing w:line="400" w:lineRule="exact"/>
              <w:jc w:val="center"/>
              <w:rPr>
                <w:rFonts w:hint="eastAsia"/>
                <w:sz w:val="24"/>
              </w:rPr>
            </w:pPr>
            <w:r>
              <w:rPr>
                <w:rFonts w:hint="eastAsia"/>
                <w:sz w:val="24"/>
              </w:rPr>
              <w:t>市、县</w:t>
            </w:r>
          </w:p>
        </w:tc>
        <w:tc>
          <w:tcPr>
            <w:tcW w:w="1704" w:type="dxa"/>
            <w:noWrap w:val="0"/>
            <w:vAlign w:val="center"/>
          </w:tcPr>
          <w:p w14:paraId="17D474DC">
            <w:pPr>
              <w:spacing w:line="400" w:lineRule="exact"/>
              <w:rPr>
                <w:sz w:val="24"/>
              </w:rPr>
            </w:pPr>
          </w:p>
        </w:tc>
      </w:tr>
      <w:tr w14:paraId="4DB64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CE266C9">
            <w:pPr>
              <w:spacing w:line="400" w:lineRule="exact"/>
              <w:jc w:val="center"/>
              <w:rPr>
                <w:sz w:val="24"/>
              </w:rPr>
            </w:pPr>
            <w:r>
              <w:rPr>
                <w:sz w:val="24"/>
              </w:rPr>
              <w:t>157</w:t>
            </w:r>
          </w:p>
        </w:tc>
        <w:tc>
          <w:tcPr>
            <w:tcW w:w="1378" w:type="dxa"/>
            <w:gridSpan w:val="2"/>
            <w:noWrap w:val="0"/>
            <w:vAlign w:val="center"/>
          </w:tcPr>
          <w:p w14:paraId="280C3447">
            <w:pPr>
              <w:spacing w:line="400" w:lineRule="exact"/>
              <w:jc w:val="center"/>
              <w:rPr>
                <w:sz w:val="24"/>
              </w:rPr>
            </w:pPr>
            <w:r>
              <w:rPr>
                <w:sz w:val="24"/>
              </w:rPr>
              <w:t>行政处罚</w:t>
            </w:r>
          </w:p>
        </w:tc>
        <w:tc>
          <w:tcPr>
            <w:tcW w:w="3418" w:type="dxa"/>
            <w:gridSpan w:val="2"/>
            <w:noWrap w:val="0"/>
            <w:vAlign w:val="center"/>
          </w:tcPr>
          <w:p w14:paraId="683D8837">
            <w:pPr>
              <w:spacing w:line="380" w:lineRule="exact"/>
              <w:ind w:left="31" w:leftChars="15" w:right="31" w:rightChars="15"/>
              <w:rPr>
                <w:sz w:val="24"/>
              </w:rPr>
            </w:pPr>
            <w:r>
              <w:rPr>
                <w:sz w:val="24"/>
              </w:rPr>
              <w:t>对取得生产许可的企业未能持续保持取得生产许可的规定条件的处罚</w:t>
            </w:r>
          </w:p>
        </w:tc>
        <w:tc>
          <w:tcPr>
            <w:tcW w:w="1738" w:type="dxa"/>
            <w:noWrap w:val="0"/>
            <w:vAlign w:val="center"/>
          </w:tcPr>
          <w:p w14:paraId="03F11365">
            <w:pPr>
              <w:spacing w:line="400" w:lineRule="exact"/>
              <w:jc w:val="center"/>
              <w:rPr>
                <w:rFonts w:hint="eastAsia"/>
                <w:sz w:val="24"/>
              </w:rPr>
            </w:pPr>
            <w:r>
              <w:rPr>
                <w:rFonts w:hint="eastAsia"/>
                <w:sz w:val="24"/>
              </w:rPr>
              <w:t>市、县</w:t>
            </w:r>
          </w:p>
        </w:tc>
        <w:tc>
          <w:tcPr>
            <w:tcW w:w="1704" w:type="dxa"/>
            <w:noWrap w:val="0"/>
            <w:vAlign w:val="center"/>
          </w:tcPr>
          <w:p w14:paraId="64E6D7AF">
            <w:pPr>
              <w:spacing w:line="400" w:lineRule="exact"/>
              <w:rPr>
                <w:sz w:val="24"/>
              </w:rPr>
            </w:pPr>
          </w:p>
        </w:tc>
      </w:tr>
      <w:tr w14:paraId="251CC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B88C800">
            <w:pPr>
              <w:spacing w:line="400" w:lineRule="exact"/>
              <w:jc w:val="center"/>
              <w:rPr>
                <w:sz w:val="24"/>
              </w:rPr>
            </w:pPr>
            <w:r>
              <w:rPr>
                <w:sz w:val="24"/>
              </w:rPr>
              <w:t>158</w:t>
            </w:r>
          </w:p>
        </w:tc>
        <w:tc>
          <w:tcPr>
            <w:tcW w:w="1378" w:type="dxa"/>
            <w:gridSpan w:val="2"/>
            <w:noWrap w:val="0"/>
            <w:vAlign w:val="center"/>
          </w:tcPr>
          <w:p w14:paraId="1B9D2A17">
            <w:pPr>
              <w:spacing w:line="400" w:lineRule="exact"/>
              <w:jc w:val="center"/>
              <w:rPr>
                <w:sz w:val="24"/>
              </w:rPr>
            </w:pPr>
            <w:r>
              <w:rPr>
                <w:sz w:val="24"/>
              </w:rPr>
              <w:t>行政处罚</w:t>
            </w:r>
          </w:p>
        </w:tc>
        <w:tc>
          <w:tcPr>
            <w:tcW w:w="3418" w:type="dxa"/>
            <w:gridSpan w:val="2"/>
            <w:noWrap w:val="0"/>
            <w:vAlign w:val="center"/>
          </w:tcPr>
          <w:p w14:paraId="49A2BFD8">
            <w:pPr>
              <w:spacing w:line="380" w:lineRule="exact"/>
              <w:ind w:left="31" w:leftChars="15" w:right="31" w:rightChars="15"/>
              <w:rPr>
                <w:sz w:val="24"/>
              </w:rPr>
            </w:pPr>
            <w:r>
              <w:rPr>
                <w:sz w:val="24"/>
              </w:rPr>
              <w:t>对企业委托未取得与委托加工产品相应的生产许可的企业生产列入目录产品的处罚</w:t>
            </w:r>
          </w:p>
        </w:tc>
        <w:tc>
          <w:tcPr>
            <w:tcW w:w="1738" w:type="dxa"/>
            <w:noWrap w:val="0"/>
            <w:vAlign w:val="center"/>
          </w:tcPr>
          <w:p w14:paraId="4447F451">
            <w:pPr>
              <w:spacing w:line="400" w:lineRule="exact"/>
              <w:jc w:val="center"/>
              <w:rPr>
                <w:rFonts w:hint="eastAsia"/>
                <w:sz w:val="24"/>
              </w:rPr>
            </w:pPr>
            <w:r>
              <w:rPr>
                <w:rFonts w:hint="eastAsia"/>
                <w:sz w:val="24"/>
              </w:rPr>
              <w:t>市、县</w:t>
            </w:r>
          </w:p>
        </w:tc>
        <w:tc>
          <w:tcPr>
            <w:tcW w:w="1704" w:type="dxa"/>
            <w:noWrap w:val="0"/>
            <w:vAlign w:val="center"/>
          </w:tcPr>
          <w:p w14:paraId="38054E16">
            <w:pPr>
              <w:spacing w:line="400" w:lineRule="exact"/>
              <w:rPr>
                <w:sz w:val="24"/>
              </w:rPr>
            </w:pPr>
          </w:p>
        </w:tc>
      </w:tr>
      <w:tr w14:paraId="6C289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4319709">
            <w:pPr>
              <w:spacing w:line="400" w:lineRule="exact"/>
              <w:jc w:val="center"/>
              <w:rPr>
                <w:sz w:val="24"/>
              </w:rPr>
            </w:pPr>
            <w:r>
              <w:rPr>
                <w:sz w:val="24"/>
              </w:rPr>
              <w:t>159</w:t>
            </w:r>
          </w:p>
        </w:tc>
        <w:tc>
          <w:tcPr>
            <w:tcW w:w="1378" w:type="dxa"/>
            <w:gridSpan w:val="2"/>
            <w:noWrap w:val="0"/>
            <w:vAlign w:val="center"/>
          </w:tcPr>
          <w:p w14:paraId="2E1595B9">
            <w:pPr>
              <w:spacing w:line="400" w:lineRule="exact"/>
              <w:jc w:val="center"/>
              <w:rPr>
                <w:sz w:val="24"/>
              </w:rPr>
            </w:pPr>
            <w:r>
              <w:rPr>
                <w:sz w:val="24"/>
              </w:rPr>
              <w:t>行政处罚</w:t>
            </w:r>
          </w:p>
        </w:tc>
        <w:tc>
          <w:tcPr>
            <w:tcW w:w="3418" w:type="dxa"/>
            <w:gridSpan w:val="2"/>
            <w:noWrap w:val="0"/>
            <w:vAlign w:val="center"/>
          </w:tcPr>
          <w:p w14:paraId="766D16A1">
            <w:pPr>
              <w:spacing w:line="380" w:lineRule="exact"/>
              <w:ind w:left="31" w:leftChars="15" w:right="31" w:rightChars="15"/>
              <w:rPr>
                <w:sz w:val="24"/>
              </w:rPr>
            </w:pPr>
            <w:r>
              <w:rPr>
                <w:sz w:val="24"/>
              </w:rPr>
              <w:t>对生产者未按照规定保存有关汽车产品、车主的信息记录、未按照规定备案有关信息、召回计划未按照规定提交有关召回报告的处罚</w:t>
            </w:r>
          </w:p>
        </w:tc>
        <w:tc>
          <w:tcPr>
            <w:tcW w:w="1738" w:type="dxa"/>
            <w:noWrap w:val="0"/>
            <w:vAlign w:val="center"/>
          </w:tcPr>
          <w:p w14:paraId="6BA85427">
            <w:pPr>
              <w:spacing w:line="400" w:lineRule="exact"/>
              <w:jc w:val="center"/>
              <w:rPr>
                <w:rFonts w:hint="eastAsia"/>
                <w:sz w:val="24"/>
              </w:rPr>
            </w:pPr>
            <w:r>
              <w:rPr>
                <w:rFonts w:hint="eastAsia"/>
                <w:sz w:val="24"/>
              </w:rPr>
              <w:t>市、县</w:t>
            </w:r>
          </w:p>
        </w:tc>
        <w:tc>
          <w:tcPr>
            <w:tcW w:w="1704" w:type="dxa"/>
            <w:noWrap w:val="0"/>
            <w:vAlign w:val="center"/>
          </w:tcPr>
          <w:p w14:paraId="46888059">
            <w:pPr>
              <w:spacing w:line="400" w:lineRule="exact"/>
              <w:rPr>
                <w:sz w:val="24"/>
              </w:rPr>
            </w:pPr>
          </w:p>
        </w:tc>
      </w:tr>
      <w:tr w14:paraId="1FFC3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25F4412">
            <w:pPr>
              <w:spacing w:line="400" w:lineRule="exact"/>
              <w:jc w:val="center"/>
              <w:rPr>
                <w:sz w:val="24"/>
              </w:rPr>
            </w:pPr>
            <w:r>
              <w:rPr>
                <w:sz w:val="24"/>
              </w:rPr>
              <w:t>160</w:t>
            </w:r>
          </w:p>
        </w:tc>
        <w:tc>
          <w:tcPr>
            <w:tcW w:w="1378" w:type="dxa"/>
            <w:gridSpan w:val="2"/>
            <w:noWrap w:val="0"/>
            <w:vAlign w:val="center"/>
          </w:tcPr>
          <w:p w14:paraId="31D64C23">
            <w:pPr>
              <w:spacing w:line="400" w:lineRule="exact"/>
              <w:jc w:val="center"/>
              <w:rPr>
                <w:sz w:val="24"/>
              </w:rPr>
            </w:pPr>
            <w:r>
              <w:rPr>
                <w:sz w:val="24"/>
              </w:rPr>
              <w:t>行政处罚</w:t>
            </w:r>
          </w:p>
        </w:tc>
        <w:tc>
          <w:tcPr>
            <w:tcW w:w="3418" w:type="dxa"/>
            <w:gridSpan w:val="2"/>
            <w:noWrap w:val="0"/>
            <w:vAlign w:val="center"/>
          </w:tcPr>
          <w:p w14:paraId="1EB8409F">
            <w:pPr>
              <w:spacing w:line="400" w:lineRule="exact"/>
              <w:ind w:left="31" w:leftChars="15" w:right="31" w:rightChars="15"/>
              <w:rPr>
                <w:sz w:val="24"/>
              </w:rPr>
            </w:pPr>
            <w:r>
              <w:rPr>
                <w:sz w:val="24"/>
              </w:rPr>
              <w:t>对生产者、经营者不配合产品质量监督部门缺陷调查、生产者未按照已备案的召回计划实施召回、生产者未将召回计划通报销售者的处罚</w:t>
            </w:r>
          </w:p>
        </w:tc>
        <w:tc>
          <w:tcPr>
            <w:tcW w:w="1738" w:type="dxa"/>
            <w:noWrap w:val="0"/>
            <w:vAlign w:val="center"/>
          </w:tcPr>
          <w:p w14:paraId="3FAAE2A9">
            <w:pPr>
              <w:spacing w:line="400" w:lineRule="exact"/>
              <w:jc w:val="center"/>
              <w:rPr>
                <w:rFonts w:hint="eastAsia"/>
                <w:sz w:val="24"/>
              </w:rPr>
            </w:pPr>
            <w:r>
              <w:rPr>
                <w:rFonts w:hint="eastAsia"/>
                <w:sz w:val="24"/>
              </w:rPr>
              <w:t>市、县</w:t>
            </w:r>
          </w:p>
        </w:tc>
        <w:tc>
          <w:tcPr>
            <w:tcW w:w="1704" w:type="dxa"/>
            <w:noWrap w:val="0"/>
            <w:vAlign w:val="center"/>
          </w:tcPr>
          <w:p w14:paraId="460409A7">
            <w:pPr>
              <w:spacing w:line="400" w:lineRule="exact"/>
              <w:rPr>
                <w:sz w:val="24"/>
              </w:rPr>
            </w:pPr>
          </w:p>
        </w:tc>
      </w:tr>
      <w:tr w14:paraId="21FD1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1381055">
            <w:pPr>
              <w:spacing w:line="400" w:lineRule="exact"/>
              <w:jc w:val="center"/>
              <w:rPr>
                <w:sz w:val="24"/>
              </w:rPr>
            </w:pPr>
            <w:r>
              <w:rPr>
                <w:sz w:val="24"/>
              </w:rPr>
              <w:t>161</w:t>
            </w:r>
          </w:p>
        </w:tc>
        <w:tc>
          <w:tcPr>
            <w:tcW w:w="1378" w:type="dxa"/>
            <w:gridSpan w:val="2"/>
            <w:noWrap w:val="0"/>
            <w:vAlign w:val="center"/>
          </w:tcPr>
          <w:p w14:paraId="787C54F4">
            <w:pPr>
              <w:spacing w:line="400" w:lineRule="exact"/>
              <w:jc w:val="center"/>
              <w:rPr>
                <w:sz w:val="24"/>
              </w:rPr>
            </w:pPr>
            <w:r>
              <w:rPr>
                <w:sz w:val="24"/>
              </w:rPr>
              <w:t>行政处罚</w:t>
            </w:r>
          </w:p>
        </w:tc>
        <w:tc>
          <w:tcPr>
            <w:tcW w:w="3418" w:type="dxa"/>
            <w:gridSpan w:val="2"/>
            <w:noWrap w:val="0"/>
            <w:vAlign w:val="center"/>
          </w:tcPr>
          <w:p w14:paraId="781BADD2">
            <w:pPr>
              <w:spacing w:line="400" w:lineRule="exact"/>
              <w:ind w:left="31" w:leftChars="15" w:right="31" w:rightChars="15"/>
              <w:rPr>
                <w:sz w:val="24"/>
              </w:rPr>
            </w:pPr>
            <w:r>
              <w:rPr>
                <w:sz w:val="24"/>
              </w:rPr>
              <w:t>对生产者未停止生产、销售或者进口缺陷汽车产品、隐瞒缺陷情况、经责令召回拒不召回的处罚</w:t>
            </w:r>
          </w:p>
        </w:tc>
        <w:tc>
          <w:tcPr>
            <w:tcW w:w="1738" w:type="dxa"/>
            <w:noWrap w:val="0"/>
            <w:vAlign w:val="center"/>
          </w:tcPr>
          <w:p w14:paraId="57CA22FD">
            <w:pPr>
              <w:spacing w:line="400" w:lineRule="exact"/>
              <w:jc w:val="center"/>
              <w:rPr>
                <w:rFonts w:hint="eastAsia"/>
                <w:sz w:val="24"/>
              </w:rPr>
            </w:pPr>
            <w:r>
              <w:rPr>
                <w:rFonts w:hint="eastAsia"/>
                <w:sz w:val="24"/>
              </w:rPr>
              <w:t>市、县</w:t>
            </w:r>
          </w:p>
        </w:tc>
        <w:tc>
          <w:tcPr>
            <w:tcW w:w="1704" w:type="dxa"/>
            <w:noWrap w:val="0"/>
            <w:vAlign w:val="center"/>
          </w:tcPr>
          <w:p w14:paraId="698803B4">
            <w:pPr>
              <w:spacing w:line="400" w:lineRule="exact"/>
              <w:rPr>
                <w:sz w:val="24"/>
              </w:rPr>
            </w:pPr>
          </w:p>
        </w:tc>
      </w:tr>
      <w:tr w14:paraId="5A423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964552D">
            <w:pPr>
              <w:spacing w:line="400" w:lineRule="exact"/>
              <w:jc w:val="center"/>
              <w:rPr>
                <w:sz w:val="24"/>
              </w:rPr>
            </w:pPr>
            <w:r>
              <w:rPr>
                <w:sz w:val="24"/>
              </w:rPr>
              <w:t>162</w:t>
            </w:r>
          </w:p>
        </w:tc>
        <w:tc>
          <w:tcPr>
            <w:tcW w:w="1378" w:type="dxa"/>
            <w:gridSpan w:val="2"/>
            <w:noWrap w:val="0"/>
            <w:vAlign w:val="center"/>
          </w:tcPr>
          <w:p w14:paraId="72671D22">
            <w:pPr>
              <w:spacing w:line="400" w:lineRule="exact"/>
              <w:jc w:val="center"/>
              <w:rPr>
                <w:sz w:val="24"/>
              </w:rPr>
            </w:pPr>
            <w:r>
              <w:rPr>
                <w:sz w:val="24"/>
              </w:rPr>
              <w:t>行政处罚</w:t>
            </w:r>
          </w:p>
        </w:tc>
        <w:tc>
          <w:tcPr>
            <w:tcW w:w="3418" w:type="dxa"/>
            <w:gridSpan w:val="2"/>
            <w:noWrap w:val="0"/>
            <w:vAlign w:val="center"/>
          </w:tcPr>
          <w:p w14:paraId="6A3E4FCB">
            <w:pPr>
              <w:spacing w:line="400" w:lineRule="exact"/>
              <w:ind w:left="31" w:leftChars="15" w:right="31" w:rightChars="15"/>
              <w:rPr>
                <w:sz w:val="24"/>
              </w:rPr>
            </w:pPr>
            <w:r>
              <w:rPr>
                <w:sz w:val="24"/>
              </w:rPr>
              <w:t>对生产者未按规定更新备案信息、提交调查分析结果、保存汽车产品召回记录、发布缺陷汽车产品信息和召回信息的处罚</w:t>
            </w:r>
          </w:p>
        </w:tc>
        <w:tc>
          <w:tcPr>
            <w:tcW w:w="1738" w:type="dxa"/>
            <w:noWrap w:val="0"/>
            <w:vAlign w:val="center"/>
          </w:tcPr>
          <w:p w14:paraId="75B6A1CF">
            <w:pPr>
              <w:spacing w:line="400" w:lineRule="exact"/>
              <w:jc w:val="center"/>
              <w:rPr>
                <w:rFonts w:hint="eastAsia"/>
                <w:sz w:val="24"/>
              </w:rPr>
            </w:pPr>
            <w:r>
              <w:rPr>
                <w:rFonts w:hint="eastAsia"/>
                <w:sz w:val="24"/>
              </w:rPr>
              <w:t>市、县</w:t>
            </w:r>
          </w:p>
        </w:tc>
        <w:tc>
          <w:tcPr>
            <w:tcW w:w="1704" w:type="dxa"/>
            <w:noWrap w:val="0"/>
            <w:vAlign w:val="center"/>
          </w:tcPr>
          <w:p w14:paraId="5619F8EC">
            <w:pPr>
              <w:spacing w:line="400" w:lineRule="exact"/>
              <w:rPr>
                <w:sz w:val="24"/>
              </w:rPr>
            </w:pPr>
          </w:p>
        </w:tc>
      </w:tr>
      <w:tr w14:paraId="6586F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26FEB26">
            <w:pPr>
              <w:spacing w:line="400" w:lineRule="exact"/>
              <w:jc w:val="center"/>
              <w:rPr>
                <w:sz w:val="24"/>
              </w:rPr>
            </w:pPr>
            <w:r>
              <w:rPr>
                <w:sz w:val="24"/>
              </w:rPr>
              <w:t>163</w:t>
            </w:r>
          </w:p>
        </w:tc>
        <w:tc>
          <w:tcPr>
            <w:tcW w:w="1378" w:type="dxa"/>
            <w:gridSpan w:val="2"/>
            <w:noWrap w:val="0"/>
            <w:vAlign w:val="center"/>
          </w:tcPr>
          <w:p w14:paraId="16B00E79">
            <w:pPr>
              <w:spacing w:line="400" w:lineRule="exact"/>
              <w:jc w:val="center"/>
              <w:rPr>
                <w:sz w:val="24"/>
              </w:rPr>
            </w:pPr>
            <w:r>
              <w:rPr>
                <w:sz w:val="24"/>
              </w:rPr>
              <w:t>行政处罚</w:t>
            </w:r>
          </w:p>
        </w:tc>
        <w:tc>
          <w:tcPr>
            <w:tcW w:w="3418" w:type="dxa"/>
            <w:gridSpan w:val="2"/>
            <w:noWrap w:val="0"/>
            <w:vAlign w:val="center"/>
          </w:tcPr>
          <w:p w14:paraId="48C52F74">
            <w:pPr>
              <w:spacing w:line="400" w:lineRule="exact"/>
              <w:ind w:left="31" w:leftChars="15" w:right="31" w:rightChars="15"/>
              <w:rPr>
                <w:sz w:val="24"/>
              </w:rPr>
            </w:pPr>
            <w:r>
              <w:rPr>
                <w:sz w:val="24"/>
              </w:rPr>
              <w:t>对生产、销售利用残次零配件或者报废农业机械的发动机、方向机、变速器、车架等部件拼装的农业机械的处罚</w:t>
            </w:r>
          </w:p>
        </w:tc>
        <w:tc>
          <w:tcPr>
            <w:tcW w:w="1738" w:type="dxa"/>
            <w:noWrap w:val="0"/>
            <w:vAlign w:val="center"/>
          </w:tcPr>
          <w:p w14:paraId="4A79E54F">
            <w:pPr>
              <w:spacing w:line="400" w:lineRule="exact"/>
              <w:jc w:val="center"/>
              <w:rPr>
                <w:rFonts w:hint="eastAsia"/>
                <w:sz w:val="24"/>
              </w:rPr>
            </w:pPr>
            <w:r>
              <w:rPr>
                <w:rFonts w:hint="eastAsia"/>
                <w:sz w:val="24"/>
              </w:rPr>
              <w:t>市、县</w:t>
            </w:r>
          </w:p>
        </w:tc>
        <w:tc>
          <w:tcPr>
            <w:tcW w:w="1704" w:type="dxa"/>
            <w:noWrap w:val="0"/>
            <w:vAlign w:val="center"/>
          </w:tcPr>
          <w:p w14:paraId="3F28E215">
            <w:pPr>
              <w:spacing w:line="400" w:lineRule="exact"/>
              <w:rPr>
                <w:sz w:val="24"/>
              </w:rPr>
            </w:pPr>
          </w:p>
        </w:tc>
      </w:tr>
      <w:tr w14:paraId="59C2D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14" w:hRule="atLeast"/>
          <w:jc w:val="center"/>
        </w:trPr>
        <w:tc>
          <w:tcPr>
            <w:tcW w:w="672" w:type="dxa"/>
            <w:noWrap w:val="0"/>
            <w:vAlign w:val="center"/>
          </w:tcPr>
          <w:p w14:paraId="4576CFEA">
            <w:pPr>
              <w:spacing w:line="400" w:lineRule="exact"/>
              <w:jc w:val="center"/>
              <w:rPr>
                <w:sz w:val="24"/>
              </w:rPr>
            </w:pPr>
            <w:r>
              <w:rPr>
                <w:sz w:val="24"/>
              </w:rPr>
              <w:t>164</w:t>
            </w:r>
          </w:p>
        </w:tc>
        <w:tc>
          <w:tcPr>
            <w:tcW w:w="1378" w:type="dxa"/>
            <w:gridSpan w:val="2"/>
            <w:noWrap w:val="0"/>
            <w:vAlign w:val="center"/>
          </w:tcPr>
          <w:p w14:paraId="3AB06588">
            <w:pPr>
              <w:spacing w:line="400" w:lineRule="exact"/>
              <w:jc w:val="center"/>
              <w:rPr>
                <w:sz w:val="24"/>
              </w:rPr>
            </w:pPr>
            <w:r>
              <w:rPr>
                <w:sz w:val="24"/>
              </w:rPr>
              <w:t>行政处罚</w:t>
            </w:r>
          </w:p>
        </w:tc>
        <w:tc>
          <w:tcPr>
            <w:tcW w:w="3418" w:type="dxa"/>
            <w:gridSpan w:val="2"/>
            <w:noWrap w:val="0"/>
            <w:vAlign w:val="center"/>
          </w:tcPr>
          <w:p w14:paraId="6F5007CA">
            <w:pPr>
              <w:spacing w:line="400" w:lineRule="exact"/>
              <w:ind w:left="31" w:leftChars="15" w:right="31" w:rightChars="15"/>
              <w:rPr>
                <w:sz w:val="24"/>
              </w:rPr>
            </w:pPr>
            <w:r>
              <w:rPr>
                <w:sz w:val="24"/>
              </w:rPr>
              <w:t>对农业机械销售者未依照规定建立、保存销售记录的处罚</w:t>
            </w:r>
          </w:p>
        </w:tc>
        <w:tc>
          <w:tcPr>
            <w:tcW w:w="1738" w:type="dxa"/>
            <w:noWrap w:val="0"/>
            <w:vAlign w:val="center"/>
          </w:tcPr>
          <w:p w14:paraId="1EFCA20C">
            <w:pPr>
              <w:spacing w:line="400" w:lineRule="exact"/>
              <w:jc w:val="center"/>
              <w:rPr>
                <w:rFonts w:hint="eastAsia"/>
                <w:sz w:val="24"/>
              </w:rPr>
            </w:pPr>
            <w:r>
              <w:rPr>
                <w:rFonts w:hint="eastAsia"/>
                <w:sz w:val="24"/>
              </w:rPr>
              <w:t>市、县</w:t>
            </w:r>
          </w:p>
        </w:tc>
        <w:tc>
          <w:tcPr>
            <w:tcW w:w="1704" w:type="dxa"/>
            <w:noWrap w:val="0"/>
            <w:vAlign w:val="center"/>
          </w:tcPr>
          <w:p w14:paraId="5390F023">
            <w:pPr>
              <w:spacing w:line="400" w:lineRule="exact"/>
              <w:rPr>
                <w:sz w:val="24"/>
              </w:rPr>
            </w:pPr>
          </w:p>
        </w:tc>
      </w:tr>
      <w:tr w14:paraId="4296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F17926A">
            <w:pPr>
              <w:spacing w:line="400" w:lineRule="exact"/>
              <w:jc w:val="center"/>
              <w:rPr>
                <w:sz w:val="24"/>
              </w:rPr>
            </w:pPr>
            <w:r>
              <w:rPr>
                <w:sz w:val="24"/>
              </w:rPr>
              <w:t>165</w:t>
            </w:r>
          </w:p>
        </w:tc>
        <w:tc>
          <w:tcPr>
            <w:tcW w:w="1378" w:type="dxa"/>
            <w:gridSpan w:val="2"/>
            <w:noWrap w:val="0"/>
            <w:vAlign w:val="center"/>
          </w:tcPr>
          <w:p w14:paraId="2E8D359A">
            <w:pPr>
              <w:spacing w:line="400" w:lineRule="exact"/>
              <w:jc w:val="center"/>
              <w:rPr>
                <w:sz w:val="24"/>
              </w:rPr>
            </w:pPr>
            <w:r>
              <w:rPr>
                <w:sz w:val="24"/>
              </w:rPr>
              <w:t>行政处罚</w:t>
            </w:r>
          </w:p>
        </w:tc>
        <w:tc>
          <w:tcPr>
            <w:tcW w:w="3418" w:type="dxa"/>
            <w:gridSpan w:val="2"/>
            <w:noWrap w:val="0"/>
            <w:vAlign w:val="center"/>
          </w:tcPr>
          <w:p w14:paraId="164FDACF">
            <w:pPr>
              <w:spacing w:line="400" w:lineRule="exact"/>
              <w:ind w:left="31" w:leftChars="15" w:right="31" w:rightChars="15"/>
              <w:rPr>
                <w:sz w:val="24"/>
              </w:rPr>
            </w:pPr>
            <w:r>
              <w:rPr>
                <w:sz w:val="24"/>
              </w:rPr>
              <w:t>对生产、进口的电器电子产品上或者产品说明书中未按照规定提供有关有毒有害物质含量、回收处理提示性说明等信息的处罚</w:t>
            </w:r>
          </w:p>
        </w:tc>
        <w:tc>
          <w:tcPr>
            <w:tcW w:w="1738" w:type="dxa"/>
            <w:noWrap w:val="0"/>
            <w:vAlign w:val="center"/>
          </w:tcPr>
          <w:p w14:paraId="62E95765">
            <w:pPr>
              <w:spacing w:line="400" w:lineRule="exact"/>
              <w:jc w:val="center"/>
              <w:rPr>
                <w:rFonts w:hint="eastAsia"/>
                <w:sz w:val="24"/>
              </w:rPr>
            </w:pPr>
            <w:r>
              <w:rPr>
                <w:rFonts w:hint="eastAsia"/>
                <w:sz w:val="24"/>
              </w:rPr>
              <w:t>市、县</w:t>
            </w:r>
          </w:p>
        </w:tc>
        <w:tc>
          <w:tcPr>
            <w:tcW w:w="1704" w:type="dxa"/>
            <w:noWrap w:val="0"/>
            <w:vAlign w:val="center"/>
          </w:tcPr>
          <w:p w14:paraId="0C685855">
            <w:pPr>
              <w:spacing w:line="400" w:lineRule="exact"/>
              <w:rPr>
                <w:sz w:val="24"/>
              </w:rPr>
            </w:pPr>
          </w:p>
        </w:tc>
      </w:tr>
      <w:tr w14:paraId="0AC9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978" w:hRule="atLeast"/>
          <w:jc w:val="center"/>
        </w:trPr>
        <w:tc>
          <w:tcPr>
            <w:tcW w:w="672" w:type="dxa"/>
            <w:noWrap w:val="0"/>
            <w:vAlign w:val="center"/>
          </w:tcPr>
          <w:p w14:paraId="79212528">
            <w:pPr>
              <w:spacing w:line="400" w:lineRule="exact"/>
              <w:jc w:val="center"/>
              <w:rPr>
                <w:sz w:val="24"/>
              </w:rPr>
            </w:pPr>
            <w:r>
              <w:rPr>
                <w:sz w:val="24"/>
              </w:rPr>
              <w:t>166</w:t>
            </w:r>
          </w:p>
        </w:tc>
        <w:tc>
          <w:tcPr>
            <w:tcW w:w="1378" w:type="dxa"/>
            <w:gridSpan w:val="2"/>
            <w:noWrap w:val="0"/>
            <w:vAlign w:val="center"/>
          </w:tcPr>
          <w:p w14:paraId="2542C2A5">
            <w:pPr>
              <w:spacing w:line="400" w:lineRule="exact"/>
              <w:jc w:val="center"/>
              <w:rPr>
                <w:sz w:val="24"/>
              </w:rPr>
            </w:pPr>
            <w:r>
              <w:rPr>
                <w:sz w:val="24"/>
              </w:rPr>
              <w:t>行政处罚</w:t>
            </w:r>
          </w:p>
        </w:tc>
        <w:tc>
          <w:tcPr>
            <w:tcW w:w="3418" w:type="dxa"/>
            <w:gridSpan w:val="2"/>
            <w:noWrap w:val="0"/>
            <w:vAlign w:val="center"/>
          </w:tcPr>
          <w:p w14:paraId="292211C0">
            <w:pPr>
              <w:spacing w:line="400" w:lineRule="exact"/>
              <w:ind w:left="31" w:leftChars="15" w:right="31" w:rightChars="15"/>
              <w:rPr>
                <w:sz w:val="24"/>
              </w:rPr>
            </w:pPr>
            <w:r>
              <w:rPr>
                <w:sz w:val="24"/>
              </w:rPr>
              <w:t>对收购棉花不按照国家标准和技术规范排除有害物质后确定所收购棉花的类别、等级、数量或者对所收购的超出国家规定水分标准的棉花不进行技术处理或者对所收购的棉花不分类别、等级置放的处罚</w:t>
            </w:r>
          </w:p>
        </w:tc>
        <w:tc>
          <w:tcPr>
            <w:tcW w:w="1738" w:type="dxa"/>
            <w:noWrap w:val="0"/>
            <w:vAlign w:val="center"/>
          </w:tcPr>
          <w:p w14:paraId="11711E9B">
            <w:pPr>
              <w:spacing w:line="400" w:lineRule="exact"/>
              <w:jc w:val="center"/>
              <w:rPr>
                <w:rFonts w:hint="eastAsia"/>
                <w:sz w:val="24"/>
              </w:rPr>
            </w:pPr>
            <w:r>
              <w:rPr>
                <w:rFonts w:hint="eastAsia"/>
                <w:sz w:val="24"/>
              </w:rPr>
              <w:t>市、县</w:t>
            </w:r>
          </w:p>
        </w:tc>
        <w:tc>
          <w:tcPr>
            <w:tcW w:w="1704" w:type="dxa"/>
            <w:noWrap w:val="0"/>
            <w:vAlign w:val="center"/>
          </w:tcPr>
          <w:p w14:paraId="2337587A">
            <w:pPr>
              <w:spacing w:line="400" w:lineRule="exact"/>
              <w:rPr>
                <w:sz w:val="24"/>
              </w:rPr>
            </w:pPr>
          </w:p>
        </w:tc>
      </w:tr>
      <w:tr w14:paraId="63394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0670711">
            <w:pPr>
              <w:spacing w:line="400" w:lineRule="exact"/>
              <w:jc w:val="center"/>
              <w:rPr>
                <w:sz w:val="24"/>
              </w:rPr>
            </w:pPr>
            <w:r>
              <w:rPr>
                <w:sz w:val="24"/>
              </w:rPr>
              <w:t>167</w:t>
            </w:r>
          </w:p>
        </w:tc>
        <w:tc>
          <w:tcPr>
            <w:tcW w:w="1378" w:type="dxa"/>
            <w:gridSpan w:val="2"/>
            <w:noWrap w:val="0"/>
            <w:vAlign w:val="center"/>
          </w:tcPr>
          <w:p w14:paraId="10EB5DF2">
            <w:pPr>
              <w:spacing w:line="390" w:lineRule="exact"/>
              <w:jc w:val="center"/>
              <w:rPr>
                <w:sz w:val="24"/>
              </w:rPr>
            </w:pPr>
            <w:r>
              <w:rPr>
                <w:sz w:val="24"/>
              </w:rPr>
              <w:t>行政处罚</w:t>
            </w:r>
          </w:p>
        </w:tc>
        <w:tc>
          <w:tcPr>
            <w:tcW w:w="3418" w:type="dxa"/>
            <w:gridSpan w:val="2"/>
            <w:noWrap w:val="0"/>
            <w:vAlign w:val="center"/>
          </w:tcPr>
          <w:p w14:paraId="1CB8D16D">
            <w:pPr>
              <w:spacing w:line="390" w:lineRule="exact"/>
              <w:ind w:left="31" w:leftChars="15" w:right="31" w:rightChars="15"/>
              <w:rPr>
                <w:sz w:val="24"/>
              </w:rPr>
            </w:pPr>
            <w:r>
              <w:rPr>
                <w:sz w:val="24"/>
              </w:rPr>
              <w:t>对加工棉花不按照国家标准分拣、排除有害物质，不按照国家标准对棉花分等级加工、进行包装并标注标识，或者不按照国家标准成包组批放置及使用国家明令禁止的棉花加工设备的处罚</w:t>
            </w:r>
          </w:p>
        </w:tc>
        <w:tc>
          <w:tcPr>
            <w:tcW w:w="1738" w:type="dxa"/>
            <w:noWrap w:val="0"/>
            <w:vAlign w:val="center"/>
          </w:tcPr>
          <w:p w14:paraId="7FCD67F0">
            <w:pPr>
              <w:spacing w:line="390" w:lineRule="exact"/>
              <w:jc w:val="center"/>
              <w:rPr>
                <w:rFonts w:hint="eastAsia"/>
                <w:sz w:val="24"/>
              </w:rPr>
            </w:pPr>
            <w:r>
              <w:rPr>
                <w:rFonts w:hint="eastAsia"/>
                <w:sz w:val="24"/>
              </w:rPr>
              <w:t>市、县</w:t>
            </w:r>
          </w:p>
        </w:tc>
        <w:tc>
          <w:tcPr>
            <w:tcW w:w="1704" w:type="dxa"/>
            <w:noWrap w:val="0"/>
            <w:vAlign w:val="center"/>
          </w:tcPr>
          <w:p w14:paraId="3DD2D7C7">
            <w:pPr>
              <w:spacing w:line="400" w:lineRule="exact"/>
              <w:rPr>
                <w:sz w:val="24"/>
              </w:rPr>
            </w:pPr>
          </w:p>
        </w:tc>
      </w:tr>
      <w:tr w14:paraId="3D8EE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21372BF">
            <w:pPr>
              <w:spacing w:line="400" w:lineRule="exact"/>
              <w:jc w:val="center"/>
              <w:rPr>
                <w:sz w:val="24"/>
              </w:rPr>
            </w:pPr>
            <w:r>
              <w:rPr>
                <w:sz w:val="24"/>
              </w:rPr>
              <w:t>168</w:t>
            </w:r>
          </w:p>
        </w:tc>
        <w:tc>
          <w:tcPr>
            <w:tcW w:w="1378" w:type="dxa"/>
            <w:gridSpan w:val="2"/>
            <w:noWrap w:val="0"/>
            <w:vAlign w:val="center"/>
          </w:tcPr>
          <w:p w14:paraId="759400CD">
            <w:pPr>
              <w:spacing w:line="390" w:lineRule="exact"/>
              <w:jc w:val="center"/>
              <w:rPr>
                <w:sz w:val="24"/>
              </w:rPr>
            </w:pPr>
            <w:r>
              <w:rPr>
                <w:sz w:val="24"/>
              </w:rPr>
              <w:t>行政处罚</w:t>
            </w:r>
          </w:p>
        </w:tc>
        <w:tc>
          <w:tcPr>
            <w:tcW w:w="3418" w:type="dxa"/>
            <w:gridSpan w:val="2"/>
            <w:noWrap w:val="0"/>
            <w:vAlign w:val="center"/>
          </w:tcPr>
          <w:p w14:paraId="3A064C98">
            <w:pPr>
              <w:spacing w:line="390" w:lineRule="exact"/>
              <w:ind w:left="31" w:leftChars="15" w:right="31" w:rightChars="15"/>
              <w:rPr>
                <w:sz w:val="24"/>
              </w:rPr>
            </w:pPr>
            <w:r>
              <w:rPr>
                <w:sz w:val="24"/>
              </w:rPr>
              <w:t>对销售的棉花没有质量凭证，或者其包装、标识不符合国家标准，或者质量凭证、标识与实物不符，或者经公证检验的棉花没有公证检验证书、国家储备棉没有粘贴公证检验标志的处罚</w:t>
            </w:r>
          </w:p>
        </w:tc>
        <w:tc>
          <w:tcPr>
            <w:tcW w:w="1738" w:type="dxa"/>
            <w:noWrap w:val="0"/>
            <w:vAlign w:val="center"/>
          </w:tcPr>
          <w:p w14:paraId="1F7D050E">
            <w:pPr>
              <w:spacing w:line="390" w:lineRule="exact"/>
              <w:jc w:val="center"/>
              <w:rPr>
                <w:rFonts w:hint="eastAsia"/>
                <w:sz w:val="24"/>
              </w:rPr>
            </w:pPr>
            <w:r>
              <w:rPr>
                <w:rFonts w:hint="eastAsia"/>
                <w:sz w:val="24"/>
              </w:rPr>
              <w:t>市、县</w:t>
            </w:r>
          </w:p>
        </w:tc>
        <w:tc>
          <w:tcPr>
            <w:tcW w:w="1704" w:type="dxa"/>
            <w:noWrap w:val="0"/>
            <w:vAlign w:val="center"/>
          </w:tcPr>
          <w:p w14:paraId="26B55B65">
            <w:pPr>
              <w:spacing w:line="400" w:lineRule="exact"/>
              <w:rPr>
                <w:sz w:val="24"/>
              </w:rPr>
            </w:pPr>
          </w:p>
        </w:tc>
      </w:tr>
      <w:tr w14:paraId="4EF43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427F606">
            <w:pPr>
              <w:spacing w:line="400" w:lineRule="exact"/>
              <w:jc w:val="center"/>
              <w:rPr>
                <w:sz w:val="24"/>
              </w:rPr>
            </w:pPr>
            <w:r>
              <w:rPr>
                <w:sz w:val="24"/>
              </w:rPr>
              <w:t>169</w:t>
            </w:r>
          </w:p>
        </w:tc>
        <w:tc>
          <w:tcPr>
            <w:tcW w:w="1378" w:type="dxa"/>
            <w:gridSpan w:val="2"/>
            <w:noWrap w:val="0"/>
            <w:vAlign w:val="center"/>
          </w:tcPr>
          <w:p w14:paraId="28AFBDD5">
            <w:pPr>
              <w:spacing w:line="390" w:lineRule="exact"/>
              <w:jc w:val="center"/>
              <w:rPr>
                <w:sz w:val="24"/>
              </w:rPr>
            </w:pPr>
            <w:r>
              <w:rPr>
                <w:sz w:val="24"/>
              </w:rPr>
              <w:t>行政处罚</w:t>
            </w:r>
          </w:p>
        </w:tc>
        <w:tc>
          <w:tcPr>
            <w:tcW w:w="3418" w:type="dxa"/>
            <w:gridSpan w:val="2"/>
            <w:noWrap w:val="0"/>
            <w:vAlign w:val="center"/>
          </w:tcPr>
          <w:p w14:paraId="7E2DAD4B">
            <w:pPr>
              <w:spacing w:line="390" w:lineRule="exact"/>
              <w:ind w:left="31" w:leftChars="15" w:right="31" w:rightChars="15"/>
              <w:rPr>
                <w:sz w:val="24"/>
              </w:rPr>
            </w:pPr>
            <w:r>
              <w:rPr>
                <w:sz w:val="24"/>
              </w:rPr>
              <w:t>对承储国家储备棉未建立棉花入库、出库质量检查验收制度，或者入库、出库的国家储备棉实物与公证检验证书、标志不符，或者不按照国家规定维护、保养承储设施致使国家储备棉质量变异，或者将未经公证检验的棉花作为国家储备棉入库、出库的处罚</w:t>
            </w:r>
          </w:p>
        </w:tc>
        <w:tc>
          <w:tcPr>
            <w:tcW w:w="1738" w:type="dxa"/>
            <w:noWrap w:val="0"/>
            <w:vAlign w:val="center"/>
          </w:tcPr>
          <w:p w14:paraId="307101D8">
            <w:pPr>
              <w:spacing w:line="390" w:lineRule="exact"/>
              <w:jc w:val="center"/>
              <w:rPr>
                <w:rFonts w:hint="eastAsia"/>
                <w:sz w:val="24"/>
              </w:rPr>
            </w:pPr>
            <w:r>
              <w:rPr>
                <w:rFonts w:hint="eastAsia"/>
                <w:sz w:val="24"/>
              </w:rPr>
              <w:t>市、县</w:t>
            </w:r>
          </w:p>
        </w:tc>
        <w:tc>
          <w:tcPr>
            <w:tcW w:w="1704" w:type="dxa"/>
            <w:noWrap w:val="0"/>
            <w:vAlign w:val="center"/>
          </w:tcPr>
          <w:p w14:paraId="0CD3CDB6">
            <w:pPr>
              <w:spacing w:line="400" w:lineRule="exact"/>
              <w:rPr>
                <w:sz w:val="24"/>
              </w:rPr>
            </w:pPr>
          </w:p>
        </w:tc>
      </w:tr>
      <w:tr w14:paraId="3A29C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15BF5CA">
            <w:pPr>
              <w:spacing w:line="400" w:lineRule="exact"/>
              <w:jc w:val="center"/>
              <w:rPr>
                <w:sz w:val="24"/>
              </w:rPr>
            </w:pPr>
            <w:r>
              <w:rPr>
                <w:sz w:val="24"/>
              </w:rPr>
              <w:t>170</w:t>
            </w:r>
          </w:p>
        </w:tc>
        <w:tc>
          <w:tcPr>
            <w:tcW w:w="1378" w:type="dxa"/>
            <w:gridSpan w:val="2"/>
            <w:noWrap w:val="0"/>
            <w:vAlign w:val="center"/>
          </w:tcPr>
          <w:p w14:paraId="69271FE0">
            <w:pPr>
              <w:spacing w:line="390" w:lineRule="exact"/>
              <w:jc w:val="center"/>
              <w:rPr>
                <w:sz w:val="24"/>
              </w:rPr>
            </w:pPr>
            <w:r>
              <w:rPr>
                <w:sz w:val="24"/>
              </w:rPr>
              <w:t>行政处罚</w:t>
            </w:r>
          </w:p>
        </w:tc>
        <w:tc>
          <w:tcPr>
            <w:tcW w:w="3418" w:type="dxa"/>
            <w:gridSpan w:val="2"/>
            <w:noWrap w:val="0"/>
            <w:vAlign w:val="center"/>
          </w:tcPr>
          <w:p w14:paraId="70AC3C5F">
            <w:pPr>
              <w:spacing w:line="390" w:lineRule="exact"/>
              <w:ind w:left="31" w:leftChars="15" w:right="31" w:rightChars="15"/>
              <w:rPr>
                <w:sz w:val="24"/>
              </w:rPr>
            </w:pPr>
            <w:r>
              <w:rPr>
                <w:sz w:val="24"/>
              </w:rPr>
              <w:t>对棉花经营者伪造、变造、冒用棉花质量凭证、标识、公证检验证书、公证检验标志的处罚</w:t>
            </w:r>
          </w:p>
        </w:tc>
        <w:tc>
          <w:tcPr>
            <w:tcW w:w="1738" w:type="dxa"/>
            <w:noWrap w:val="0"/>
            <w:vAlign w:val="center"/>
          </w:tcPr>
          <w:p w14:paraId="6F581E1D">
            <w:pPr>
              <w:spacing w:line="390" w:lineRule="exact"/>
              <w:jc w:val="center"/>
              <w:rPr>
                <w:rFonts w:hint="eastAsia"/>
                <w:sz w:val="24"/>
              </w:rPr>
            </w:pPr>
            <w:r>
              <w:rPr>
                <w:rFonts w:hint="eastAsia"/>
                <w:sz w:val="24"/>
              </w:rPr>
              <w:t>市、县</w:t>
            </w:r>
          </w:p>
        </w:tc>
        <w:tc>
          <w:tcPr>
            <w:tcW w:w="1704" w:type="dxa"/>
            <w:noWrap w:val="0"/>
            <w:vAlign w:val="center"/>
          </w:tcPr>
          <w:p w14:paraId="280290A7">
            <w:pPr>
              <w:spacing w:line="400" w:lineRule="exact"/>
              <w:rPr>
                <w:sz w:val="24"/>
              </w:rPr>
            </w:pPr>
          </w:p>
        </w:tc>
      </w:tr>
      <w:tr w14:paraId="26CCB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B9D69F7">
            <w:pPr>
              <w:spacing w:line="400" w:lineRule="exact"/>
              <w:jc w:val="center"/>
              <w:rPr>
                <w:sz w:val="24"/>
              </w:rPr>
            </w:pPr>
            <w:r>
              <w:rPr>
                <w:sz w:val="24"/>
              </w:rPr>
              <w:t>171</w:t>
            </w:r>
          </w:p>
        </w:tc>
        <w:tc>
          <w:tcPr>
            <w:tcW w:w="1378" w:type="dxa"/>
            <w:gridSpan w:val="2"/>
            <w:noWrap w:val="0"/>
            <w:vAlign w:val="center"/>
          </w:tcPr>
          <w:p w14:paraId="6137D875">
            <w:pPr>
              <w:spacing w:line="390" w:lineRule="exact"/>
              <w:jc w:val="center"/>
              <w:rPr>
                <w:sz w:val="24"/>
              </w:rPr>
            </w:pPr>
            <w:r>
              <w:rPr>
                <w:sz w:val="24"/>
              </w:rPr>
              <w:t>行政处罚</w:t>
            </w:r>
          </w:p>
        </w:tc>
        <w:tc>
          <w:tcPr>
            <w:tcW w:w="3418" w:type="dxa"/>
            <w:gridSpan w:val="2"/>
            <w:noWrap w:val="0"/>
            <w:vAlign w:val="center"/>
          </w:tcPr>
          <w:p w14:paraId="1A832099">
            <w:pPr>
              <w:spacing w:line="390" w:lineRule="exact"/>
              <w:ind w:left="31" w:leftChars="15" w:right="31" w:rightChars="15"/>
              <w:rPr>
                <w:sz w:val="24"/>
              </w:rPr>
            </w:pPr>
            <w:r>
              <w:rPr>
                <w:sz w:val="24"/>
              </w:rPr>
              <w:t>对棉花经营者在棉花经营活动中掺杂掺假、以次充好、以假充真的处罚</w:t>
            </w:r>
          </w:p>
        </w:tc>
        <w:tc>
          <w:tcPr>
            <w:tcW w:w="1738" w:type="dxa"/>
            <w:noWrap w:val="0"/>
            <w:vAlign w:val="center"/>
          </w:tcPr>
          <w:p w14:paraId="59C2F4F4">
            <w:pPr>
              <w:spacing w:line="390" w:lineRule="exact"/>
              <w:jc w:val="center"/>
              <w:rPr>
                <w:rFonts w:hint="eastAsia"/>
                <w:sz w:val="24"/>
              </w:rPr>
            </w:pPr>
            <w:r>
              <w:rPr>
                <w:rFonts w:hint="eastAsia"/>
                <w:sz w:val="24"/>
              </w:rPr>
              <w:t>市、县</w:t>
            </w:r>
          </w:p>
        </w:tc>
        <w:tc>
          <w:tcPr>
            <w:tcW w:w="1704" w:type="dxa"/>
            <w:noWrap w:val="0"/>
            <w:vAlign w:val="center"/>
          </w:tcPr>
          <w:p w14:paraId="34F50780">
            <w:pPr>
              <w:spacing w:line="400" w:lineRule="exact"/>
              <w:rPr>
                <w:sz w:val="24"/>
              </w:rPr>
            </w:pPr>
          </w:p>
        </w:tc>
      </w:tr>
      <w:tr w14:paraId="14C8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50A31D1">
            <w:pPr>
              <w:spacing w:line="400" w:lineRule="exact"/>
              <w:jc w:val="center"/>
              <w:rPr>
                <w:sz w:val="24"/>
              </w:rPr>
            </w:pPr>
            <w:r>
              <w:rPr>
                <w:sz w:val="24"/>
              </w:rPr>
              <w:t>172</w:t>
            </w:r>
          </w:p>
        </w:tc>
        <w:tc>
          <w:tcPr>
            <w:tcW w:w="1378" w:type="dxa"/>
            <w:gridSpan w:val="2"/>
            <w:noWrap w:val="0"/>
            <w:vAlign w:val="center"/>
          </w:tcPr>
          <w:p w14:paraId="62FF6765">
            <w:pPr>
              <w:spacing w:line="390" w:lineRule="exact"/>
              <w:jc w:val="center"/>
              <w:rPr>
                <w:sz w:val="24"/>
              </w:rPr>
            </w:pPr>
            <w:r>
              <w:rPr>
                <w:sz w:val="24"/>
              </w:rPr>
              <w:t>行政处罚</w:t>
            </w:r>
          </w:p>
        </w:tc>
        <w:tc>
          <w:tcPr>
            <w:tcW w:w="3418" w:type="dxa"/>
            <w:gridSpan w:val="2"/>
            <w:noWrap w:val="0"/>
            <w:vAlign w:val="center"/>
          </w:tcPr>
          <w:p w14:paraId="4184C9AD">
            <w:pPr>
              <w:spacing w:line="390" w:lineRule="exact"/>
              <w:ind w:left="31" w:leftChars="15" w:right="31" w:rightChars="15"/>
              <w:rPr>
                <w:sz w:val="24"/>
              </w:rPr>
            </w:pPr>
            <w:r>
              <w:rPr>
                <w:sz w:val="24"/>
              </w:rPr>
              <w:t>对加油站未按照规定的标准改造车用乙醇汽油销售设备，造成车用乙醇汽油质量下降的处罚</w:t>
            </w:r>
          </w:p>
        </w:tc>
        <w:tc>
          <w:tcPr>
            <w:tcW w:w="1738" w:type="dxa"/>
            <w:noWrap w:val="0"/>
            <w:vAlign w:val="center"/>
          </w:tcPr>
          <w:p w14:paraId="1DB4CF3D">
            <w:pPr>
              <w:spacing w:line="390" w:lineRule="exact"/>
              <w:jc w:val="center"/>
              <w:rPr>
                <w:rFonts w:hint="eastAsia"/>
                <w:sz w:val="24"/>
              </w:rPr>
            </w:pPr>
            <w:r>
              <w:rPr>
                <w:rFonts w:hint="eastAsia"/>
                <w:sz w:val="24"/>
              </w:rPr>
              <w:t>市、县</w:t>
            </w:r>
          </w:p>
        </w:tc>
        <w:tc>
          <w:tcPr>
            <w:tcW w:w="1704" w:type="dxa"/>
            <w:noWrap w:val="0"/>
            <w:vAlign w:val="center"/>
          </w:tcPr>
          <w:p w14:paraId="22182C08">
            <w:pPr>
              <w:spacing w:line="400" w:lineRule="exact"/>
              <w:rPr>
                <w:sz w:val="24"/>
              </w:rPr>
            </w:pPr>
          </w:p>
        </w:tc>
      </w:tr>
      <w:tr w14:paraId="30EB1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1" w:hRule="atLeast"/>
          <w:jc w:val="center"/>
        </w:trPr>
        <w:tc>
          <w:tcPr>
            <w:tcW w:w="672" w:type="dxa"/>
            <w:noWrap w:val="0"/>
            <w:vAlign w:val="center"/>
          </w:tcPr>
          <w:p w14:paraId="5AC934C8">
            <w:pPr>
              <w:spacing w:line="400" w:lineRule="exact"/>
              <w:jc w:val="center"/>
              <w:rPr>
                <w:sz w:val="24"/>
              </w:rPr>
            </w:pPr>
            <w:r>
              <w:rPr>
                <w:sz w:val="24"/>
              </w:rPr>
              <w:t>173</w:t>
            </w:r>
          </w:p>
        </w:tc>
        <w:tc>
          <w:tcPr>
            <w:tcW w:w="1378" w:type="dxa"/>
            <w:gridSpan w:val="2"/>
            <w:noWrap w:val="0"/>
            <w:vAlign w:val="center"/>
          </w:tcPr>
          <w:p w14:paraId="0F7BF020">
            <w:pPr>
              <w:spacing w:line="400" w:lineRule="exact"/>
              <w:jc w:val="center"/>
              <w:rPr>
                <w:sz w:val="24"/>
              </w:rPr>
            </w:pPr>
            <w:r>
              <w:rPr>
                <w:sz w:val="24"/>
              </w:rPr>
              <w:t>行政处罚</w:t>
            </w:r>
          </w:p>
        </w:tc>
        <w:tc>
          <w:tcPr>
            <w:tcW w:w="3418" w:type="dxa"/>
            <w:gridSpan w:val="2"/>
            <w:noWrap w:val="0"/>
            <w:vAlign w:val="center"/>
          </w:tcPr>
          <w:p w14:paraId="51821E5F">
            <w:pPr>
              <w:spacing w:line="400" w:lineRule="exact"/>
              <w:ind w:left="31" w:leftChars="15" w:right="31" w:rightChars="15"/>
              <w:rPr>
                <w:sz w:val="24"/>
              </w:rPr>
            </w:pPr>
            <w:r>
              <w:rPr>
                <w:sz w:val="24"/>
              </w:rPr>
              <w:t>对销售车用乙醇汽油以外的其他车用汽油的处罚</w:t>
            </w:r>
          </w:p>
        </w:tc>
        <w:tc>
          <w:tcPr>
            <w:tcW w:w="1738" w:type="dxa"/>
            <w:noWrap w:val="0"/>
            <w:vAlign w:val="center"/>
          </w:tcPr>
          <w:p w14:paraId="1E48171B">
            <w:pPr>
              <w:spacing w:line="400" w:lineRule="exact"/>
              <w:jc w:val="center"/>
              <w:rPr>
                <w:rFonts w:hint="eastAsia"/>
                <w:sz w:val="24"/>
              </w:rPr>
            </w:pPr>
            <w:r>
              <w:rPr>
                <w:rFonts w:hint="eastAsia"/>
                <w:sz w:val="24"/>
              </w:rPr>
              <w:t>市、县</w:t>
            </w:r>
          </w:p>
        </w:tc>
        <w:tc>
          <w:tcPr>
            <w:tcW w:w="1704" w:type="dxa"/>
            <w:noWrap w:val="0"/>
            <w:vAlign w:val="center"/>
          </w:tcPr>
          <w:p w14:paraId="3CF456D4">
            <w:pPr>
              <w:spacing w:line="400" w:lineRule="exact"/>
              <w:rPr>
                <w:sz w:val="24"/>
              </w:rPr>
            </w:pPr>
          </w:p>
        </w:tc>
      </w:tr>
      <w:tr w14:paraId="17593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1" w:hRule="atLeast"/>
          <w:jc w:val="center"/>
        </w:trPr>
        <w:tc>
          <w:tcPr>
            <w:tcW w:w="672" w:type="dxa"/>
            <w:noWrap w:val="0"/>
            <w:vAlign w:val="center"/>
          </w:tcPr>
          <w:p w14:paraId="3CE2EFEC">
            <w:pPr>
              <w:spacing w:line="400" w:lineRule="exact"/>
              <w:jc w:val="center"/>
              <w:rPr>
                <w:sz w:val="24"/>
              </w:rPr>
            </w:pPr>
            <w:r>
              <w:rPr>
                <w:sz w:val="24"/>
              </w:rPr>
              <w:t>174</w:t>
            </w:r>
          </w:p>
        </w:tc>
        <w:tc>
          <w:tcPr>
            <w:tcW w:w="1378" w:type="dxa"/>
            <w:gridSpan w:val="2"/>
            <w:noWrap w:val="0"/>
            <w:vAlign w:val="center"/>
          </w:tcPr>
          <w:p w14:paraId="2980D320">
            <w:pPr>
              <w:spacing w:line="400" w:lineRule="exact"/>
              <w:jc w:val="center"/>
              <w:rPr>
                <w:sz w:val="24"/>
              </w:rPr>
            </w:pPr>
            <w:r>
              <w:rPr>
                <w:sz w:val="24"/>
              </w:rPr>
              <w:t>行政处罚</w:t>
            </w:r>
          </w:p>
        </w:tc>
        <w:tc>
          <w:tcPr>
            <w:tcW w:w="3418" w:type="dxa"/>
            <w:gridSpan w:val="2"/>
            <w:noWrap w:val="0"/>
            <w:vAlign w:val="center"/>
          </w:tcPr>
          <w:p w14:paraId="526A3ABC">
            <w:pPr>
              <w:spacing w:line="400" w:lineRule="exact"/>
              <w:ind w:left="31" w:leftChars="15" w:right="31" w:rightChars="15"/>
              <w:rPr>
                <w:sz w:val="24"/>
              </w:rPr>
            </w:pPr>
            <w:r>
              <w:rPr>
                <w:sz w:val="24"/>
              </w:rPr>
              <w:t>对制造、销售未经考核合格的计量器具新产品的处罚</w:t>
            </w:r>
          </w:p>
        </w:tc>
        <w:tc>
          <w:tcPr>
            <w:tcW w:w="1738" w:type="dxa"/>
            <w:noWrap w:val="0"/>
            <w:vAlign w:val="center"/>
          </w:tcPr>
          <w:p w14:paraId="75B22A00">
            <w:pPr>
              <w:spacing w:line="400" w:lineRule="exact"/>
              <w:jc w:val="center"/>
              <w:rPr>
                <w:rFonts w:hint="eastAsia"/>
                <w:sz w:val="24"/>
              </w:rPr>
            </w:pPr>
            <w:r>
              <w:rPr>
                <w:rFonts w:hint="eastAsia"/>
                <w:sz w:val="24"/>
              </w:rPr>
              <w:t>市、县</w:t>
            </w:r>
          </w:p>
        </w:tc>
        <w:tc>
          <w:tcPr>
            <w:tcW w:w="1704" w:type="dxa"/>
            <w:noWrap w:val="0"/>
            <w:vAlign w:val="center"/>
          </w:tcPr>
          <w:p w14:paraId="5EBDC056">
            <w:pPr>
              <w:spacing w:line="400" w:lineRule="exact"/>
              <w:rPr>
                <w:sz w:val="24"/>
              </w:rPr>
            </w:pPr>
          </w:p>
        </w:tc>
      </w:tr>
      <w:tr w14:paraId="65664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2" w:hRule="atLeast"/>
          <w:jc w:val="center"/>
        </w:trPr>
        <w:tc>
          <w:tcPr>
            <w:tcW w:w="672" w:type="dxa"/>
            <w:noWrap w:val="0"/>
            <w:vAlign w:val="center"/>
          </w:tcPr>
          <w:p w14:paraId="49CB3CF9">
            <w:pPr>
              <w:spacing w:line="400" w:lineRule="exact"/>
              <w:jc w:val="center"/>
              <w:rPr>
                <w:sz w:val="24"/>
              </w:rPr>
            </w:pPr>
            <w:r>
              <w:rPr>
                <w:sz w:val="24"/>
              </w:rPr>
              <w:t>175</w:t>
            </w:r>
          </w:p>
        </w:tc>
        <w:tc>
          <w:tcPr>
            <w:tcW w:w="1378" w:type="dxa"/>
            <w:gridSpan w:val="2"/>
            <w:noWrap w:val="0"/>
            <w:vAlign w:val="center"/>
          </w:tcPr>
          <w:p w14:paraId="7D405F8C">
            <w:pPr>
              <w:spacing w:line="400" w:lineRule="exact"/>
              <w:jc w:val="center"/>
              <w:rPr>
                <w:sz w:val="24"/>
              </w:rPr>
            </w:pPr>
            <w:r>
              <w:rPr>
                <w:sz w:val="24"/>
              </w:rPr>
              <w:t>行政处罚</w:t>
            </w:r>
          </w:p>
        </w:tc>
        <w:tc>
          <w:tcPr>
            <w:tcW w:w="3418" w:type="dxa"/>
            <w:gridSpan w:val="2"/>
            <w:noWrap w:val="0"/>
            <w:vAlign w:val="center"/>
          </w:tcPr>
          <w:p w14:paraId="48216337">
            <w:pPr>
              <w:spacing w:line="400" w:lineRule="exact"/>
              <w:ind w:left="31" w:leftChars="15" w:right="31" w:rightChars="15"/>
              <w:rPr>
                <w:sz w:val="24"/>
              </w:rPr>
            </w:pPr>
            <w:r>
              <w:rPr>
                <w:sz w:val="24"/>
              </w:rPr>
              <w:t>对制造、修理、销售的计量器具不合格的处罚</w:t>
            </w:r>
          </w:p>
        </w:tc>
        <w:tc>
          <w:tcPr>
            <w:tcW w:w="1738" w:type="dxa"/>
            <w:noWrap w:val="0"/>
            <w:vAlign w:val="center"/>
          </w:tcPr>
          <w:p w14:paraId="78B766B8">
            <w:pPr>
              <w:spacing w:line="400" w:lineRule="exact"/>
              <w:jc w:val="center"/>
              <w:rPr>
                <w:rFonts w:hint="eastAsia"/>
                <w:sz w:val="24"/>
              </w:rPr>
            </w:pPr>
            <w:r>
              <w:rPr>
                <w:rFonts w:hint="eastAsia"/>
                <w:sz w:val="24"/>
              </w:rPr>
              <w:t>市、县</w:t>
            </w:r>
          </w:p>
        </w:tc>
        <w:tc>
          <w:tcPr>
            <w:tcW w:w="1704" w:type="dxa"/>
            <w:noWrap w:val="0"/>
            <w:vAlign w:val="center"/>
          </w:tcPr>
          <w:p w14:paraId="35063097">
            <w:pPr>
              <w:spacing w:line="400" w:lineRule="exact"/>
              <w:rPr>
                <w:sz w:val="24"/>
              </w:rPr>
            </w:pPr>
          </w:p>
        </w:tc>
      </w:tr>
      <w:tr w14:paraId="685CC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28" w:hRule="atLeast"/>
          <w:jc w:val="center"/>
        </w:trPr>
        <w:tc>
          <w:tcPr>
            <w:tcW w:w="672" w:type="dxa"/>
            <w:noWrap w:val="0"/>
            <w:vAlign w:val="center"/>
          </w:tcPr>
          <w:p w14:paraId="123868B9">
            <w:pPr>
              <w:spacing w:line="400" w:lineRule="exact"/>
              <w:jc w:val="center"/>
              <w:rPr>
                <w:sz w:val="24"/>
              </w:rPr>
            </w:pPr>
            <w:r>
              <w:rPr>
                <w:sz w:val="24"/>
              </w:rPr>
              <w:t>176</w:t>
            </w:r>
          </w:p>
        </w:tc>
        <w:tc>
          <w:tcPr>
            <w:tcW w:w="1378" w:type="dxa"/>
            <w:gridSpan w:val="2"/>
            <w:noWrap w:val="0"/>
            <w:vAlign w:val="center"/>
          </w:tcPr>
          <w:p w14:paraId="6F1DA647">
            <w:pPr>
              <w:spacing w:line="400" w:lineRule="exact"/>
              <w:jc w:val="center"/>
              <w:rPr>
                <w:sz w:val="24"/>
              </w:rPr>
            </w:pPr>
            <w:r>
              <w:rPr>
                <w:sz w:val="24"/>
              </w:rPr>
              <w:t>行政处罚</w:t>
            </w:r>
          </w:p>
        </w:tc>
        <w:tc>
          <w:tcPr>
            <w:tcW w:w="3418" w:type="dxa"/>
            <w:gridSpan w:val="2"/>
            <w:noWrap w:val="0"/>
            <w:vAlign w:val="center"/>
          </w:tcPr>
          <w:p w14:paraId="41D8A3AD">
            <w:pPr>
              <w:spacing w:line="400" w:lineRule="exact"/>
              <w:ind w:left="31" w:leftChars="15" w:right="31" w:rightChars="15"/>
              <w:rPr>
                <w:sz w:val="24"/>
              </w:rPr>
            </w:pPr>
            <w:r>
              <w:rPr>
                <w:sz w:val="24"/>
              </w:rPr>
              <w:t>对属于强制检定范围的计量器具未按照规定申请检定或者检定不合格继续使用的处罚</w:t>
            </w:r>
          </w:p>
        </w:tc>
        <w:tc>
          <w:tcPr>
            <w:tcW w:w="1738" w:type="dxa"/>
            <w:noWrap w:val="0"/>
            <w:vAlign w:val="center"/>
          </w:tcPr>
          <w:p w14:paraId="3158754B">
            <w:pPr>
              <w:spacing w:line="400" w:lineRule="exact"/>
              <w:jc w:val="center"/>
              <w:rPr>
                <w:rFonts w:hint="eastAsia"/>
                <w:sz w:val="24"/>
              </w:rPr>
            </w:pPr>
            <w:r>
              <w:rPr>
                <w:rFonts w:hint="eastAsia"/>
                <w:sz w:val="24"/>
              </w:rPr>
              <w:t>市、县</w:t>
            </w:r>
          </w:p>
        </w:tc>
        <w:tc>
          <w:tcPr>
            <w:tcW w:w="1704" w:type="dxa"/>
            <w:noWrap w:val="0"/>
            <w:vAlign w:val="center"/>
          </w:tcPr>
          <w:p w14:paraId="08AED3C5">
            <w:pPr>
              <w:spacing w:line="400" w:lineRule="exact"/>
              <w:rPr>
                <w:sz w:val="24"/>
              </w:rPr>
            </w:pPr>
          </w:p>
        </w:tc>
      </w:tr>
      <w:tr w14:paraId="4E0B8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CB9FEBF">
            <w:pPr>
              <w:spacing w:line="400" w:lineRule="exact"/>
              <w:jc w:val="center"/>
              <w:rPr>
                <w:sz w:val="24"/>
              </w:rPr>
            </w:pPr>
            <w:r>
              <w:rPr>
                <w:sz w:val="24"/>
              </w:rPr>
              <w:t>177</w:t>
            </w:r>
          </w:p>
        </w:tc>
        <w:tc>
          <w:tcPr>
            <w:tcW w:w="1378" w:type="dxa"/>
            <w:gridSpan w:val="2"/>
            <w:noWrap w:val="0"/>
            <w:vAlign w:val="center"/>
          </w:tcPr>
          <w:p w14:paraId="7A84AF77">
            <w:pPr>
              <w:spacing w:line="400" w:lineRule="exact"/>
              <w:jc w:val="center"/>
              <w:rPr>
                <w:sz w:val="24"/>
              </w:rPr>
            </w:pPr>
            <w:r>
              <w:rPr>
                <w:sz w:val="24"/>
              </w:rPr>
              <w:t>行政处罚</w:t>
            </w:r>
          </w:p>
        </w:tc>
        <w:tc>
          <w:tcPr>
            <w:tcW w:w="3418" w:type="dxa"/>
            <w:gridSpan w:val="2"/>
            <w:noWrap w:val="0"/>
            <w:vAlign w:val="center"/>
          </w:tcPr>
          <w:p w14:paraId="6360AB80">
            <w:pPr>
              <w:spacing w:line="400" w:lineRule="exact"/>
              <w:ind w:left="31" w:leftChars="15" w:right="31" w:rightChars="15"/>
              <w:rPr>
                <w:sz w:val="24"/>
              </w:rPr>
            </w:pPr>
            <w:r>
              <w:rPr>
                <w:sz w:val="24"/>
              </w:rPr>
              <w:t>对使用不合格的计量器具或者破坏计量器具准确度，给国家和消费者造成损失的处罚</w:t>
            </w:r>
          </w:p>
        </w:tc>
        <w:tc>
          <w:tcPr>
            <w:tcW w:w="1738" w:type="dxa"/>
            <w:noWrap w:val="0"/>
            <w:vAlign w:val="center"/>
          </w:tcPr>
          <w:p w14:paraId="491C5BDB">
            <w:pPr>
              <w:spacing w:line="400" w:lineRule="exact"/>
              <w:jc w:val="center"/>
              <w:rPr>
                <w:rFonts w:hint="eastAsia"/>
                <w:sz w:val="24"/>
              </w:rPr>
            </w:pPr>
            <w:r>
              <w:rPr>
                <w:rFonts w:hint="eastAsia"/>
                <w:sz w:val="24"/>
              </w:rPr>
              <w:t>市、县</w:t>
            </w:r>
          </w:p>
        </w:tc>
        <w:tc>
          <w:tcPr>
            <w:tcW w:w="1704" w:type="dxa"/>
            <w:noWrap w:val="0"/>
            <w:vAlign w:val="center"/>
          </w:tcPr>
          <w:p w14:paraId="1D7DF86D">
            <w:pPr>
              <w:spacing w:line="400" w:lineRule="exact"/>
              <w:rPr>
                <w:sz w:val="24"/>
              </w:rPr>
            </w:pPr>
          </w:p>
        </w:tc>
      </w:tr>
      <w:tr w14:paraId="50B84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49B2F6C">
            <w:pPr>
              <w:spacing w:line="400" w:lineRule="exact"/>
              <w:jc w:val="center"/>
              <w:rPr>
                <w:sz w:val="24"/>
              </w:rPr>
            </w:pPr>
            <w:r>
              <w:rPr>
                <w:sz w:val="24"/>
              </w:rPr>
              <w:t>178</w:t>
            </w:r>
          </w:p>
        </w:tc>
        <w:tc>
          <w:tcPr>
            <w:tcW w:w="1378" w:type="dxa"/>
            <w:gridSpan w:val="2"/>
            <w:noWrap w:val="0"/>
            <w:vAlign w:val="center"/>
          </w:tcPr>
          <w:p w14:paraId="16CDD3D2">
            <w:pPr>
              <w:spacing w:line="400" w:lineRule="exact"/>
              <w:jc w:val="center"/>
              <w:rPr>
                <w:sz w:val="24"/>
              </w:rPr>
            </w:pPr>
            <w:r>
              <w:rPr>
                <w:sz w:val="24"/>
              </w:rPr>
              <w:t>行政处罚</w:t>
            </w:r>
          </w:p>
        </w:tc>
        <w:tc>
          <w:tcPr>
            <w:tcW w:w="3418" w:type="dxa"/>
            <w:gridSpan w:val="2"/>
            <w:noWrap w:val="0"/>
            <w:vAlign w:val="center"/>
          </w:tcPr>
          <w:p w14:paraId="1D0B8883">
            <w:pPr>
              <w:spacing w:line="400" w:lineRule="exact"/>
              <w:ind w:left="31" w:leftChars="15" w:right="31" w:rightChars="15"/>
              <w:rPr>
                <w:sz w:val="24"/>
              </w:rPr>
            </w:pPr>
            <w:r>
              <w:rPr>
                <w:sz w:val="24"/>
              </w:rPr>
              <w:t>对制造、销售、使用以欺骗消费者为目的的计量器具的处罚</w:t>
            </w:r>
          </w:p>
        </w:tc>
        <w:tc>
          <w:tcPr>
            <w:tcW w:w="1738" w:type="dxa"/>
            <w:noWrap w:val="0"/>
            <w:vAlign w:val="center"/>
          </w:tcPr>
          <w:p w14:paraId="7C0E1D97">
            <w:pPr>
              <w:spacing w:line="400" w:lineRule="exact"/>
              <w:jc w:val="center"/>
              <w:rPr>
                <w:rFonts w:hint="eastAsia"/>
                <w:sz w:val="24"/>
              </w:rPr>
            </w:pPr>
            <w:r>
              <w:rPr>
                <w:rFonts w:hint="eastAsia"/>
                <w:sz w:val="24"/>
              </w:rPr>
              <w:t>市、县</w:t>
            </w:r>
          </w:p>
        </w:tc>
        <w:tc>
          <w:tcPr>
            <w:tcW w:w="1704" w:type="dxa"/>
            <w:noWrap w:val="0"/>
            <w:vAlign w:val="center"/>
          </w:tcPr>
          <w:p w14:paraId="513E9502">
            <w:pPr>
              <w:spacing w:line="400" w:lineRule="exact"/>
              <w:rPr>
                <w:sz w:val="24"/>
              </w:rPr>
            </w:pPr>
          </w:p>
        </w:tc>
      </w:tr>
      <w:tr w14:paraId="5D958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AE36D47">
            <w:pPr>
              <w:spacing w:line="400" w:lineRule="exact"/>
              <w:jc w:val="center"/>
              <w:rPr>
                <w:sz w:val="24"/>
              </w:rPr>
            </w:pPr>
            <w:r>
              <w:rPr>
                <w:sz w:val="24"/>
              </w:rPr>
              <w:t>179</w:t>
            </w:r>
          </w:p>
        </w:tc>
        <w:tc>
          <w:tcPr>
            <w:tcW w:w="1378" w:type="dxa"/>
            <w:gridSpan w:val="2"/>
            <w:noWrap w:val="0"/>
            <w:vAlign w:val="center"/>
          </w:tcPr>
          <w:p w14:paraId="3719F5DD">
            <w:pPr>
              <w:spacing w:line="400" w:lineRule="exact"/>
              <w:jc w:val="center"/>
              <w:rPr>
                <w:sz w:val="24"/>
              </w:rPr>
            </w:pPr>
            <w:r>
              <w:rPr>
                <w:sz w:val="24"/>
              </w:rPr>
              <w:t>行政处罚</w:t>
            </w:r>
          </w:p>
        </w:tc>
        <w:tc>
          <w:tcPr>
            <w:tcW w:w="3418" w:type="dxa"/>
            <w:gridSpan w:val="2"/>
            <w:noWrap w:val="0"/>
            <w:vAlign w:val="center"/>
          </w:tcPr>
          <w:p w14:paraId="6E9A052E">
            <w:pPr>
              <w:spacing w:line="400" w:lineRule="exact"/>
              <w:ind w:left="31" w:leftChars="15" w:right="31" w:rightChars="15"/>
              <w:rPr>
                <w:sz w:val="24"/>
              </w:rPr>
            </w:pPr>
            <w:r>
              <w:rPr>
                <w:sz w:val="24"/>
              </w:rPr>
              <w:t>对使用非法定计量单位的处罚</w:t>
            </w:r>
          </w:p>
        </w:tc>
        <w:tc>
          <w:tcPr>
            <w:tcW w:w="1738" w:type="dxa"/>
            <w:noWrap w:val="0"/>
            <w:vAlign w:val="center"/>
          </w:tcPr>
          <w:p w14:paraId="47412C83">
            <w:pPr>
              <w:spacing w:line="400" w:lineRule="exact"/>
              <w:jc w:val="center"/>
              <w:rPr>
                <w:rFonts w:hint="eastAsia"/>
                <w:sz w:val="24"/>
              </w:rPr>
            </w:pPr>
            <w:r>
              <w:rPr>
                <w:rFonts w:hint="eastAsia"/>
                <w:sz w:val="24"/>
              </w:rPr>
              <w:t>市、县</w:t>
            </w:r>
          </w:p>
        </w:tc>
        <w:tc>
          <w:tcPr>
            <w:tcW w:w="1704" w:type="dxa"/>
            <w:noWrap w:val="0"/>
            <w:vAlign w:val="center"/>
          </w:tcPr>
          <w:p w14:paraId="5F997543">
            <w:pPr>
              <w:spacing w:line="400" w:lineRule="exact"/>
              <w:rPr>
                <w:sz w:val="24"/>
              </w:rPr>
            </w:pPr>
          </w:p>
        </w:tc>
      </w:tr>
      <w:tr w14:paraId="29B2E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2C4B295">
            <w:pPr>
              <w:spacing w:line="400" w:lineRule="exact"/>
              <w:jc w:val="center"/>
              <w:rPr>
                <w:sz w:val="24"/>
              </w:rPr>
            </w:pPr>
            <w:r>
              <w:rPr>
                <w:sz w:val="24"/>
              </w:rPr>
              <w:t>180</w:t>
            </w:r>
          </w:p>
        </w:tc>
        <w:tc>
          <w:tcPr>
            <w:tcW w:w="1378" w:type="dxa"/>
            <w:gridSpan w:val="2"/>
            <w:noWrap w:val="0"/>
            <w:vAlign w:val="center"/>
          </w:tcPr>
          <w:p w14:paraId="4D166808">
            <w:pPr>
              <w:spacing w:line="400" w:lineRule="exact"/>
              <w:jc w:val="center"/>
              <w:rPr>
                <w:sz w:val="24"/>
              </w:rPr>
            </w:pPr>
            <w:r>
              <w:rPr>
                <w:sz w:val="24"/>
              </w:rPr>
              <w:t>行政处罚</w:t>
            </w:r>
          </w:p>
        </w:tc>
        <w:tc>
          <w:tcPr>
            <w:tcW w:w="3418" w:type="dxa"/>
            <w:gridSpan w:val="2"/>
            <w:noWrap w:val="0"/>
            <w:vAlign w:val="center"/>
          </w:tcPr>
          <w:p w14:paraId="25526D03">
            <w:pPr>
              <w:spacing w:line="400" w:lineRule="exact"/>
              <w:ind w:left="31" w:leftChars="15" w:right="31" w:rightChars="15"/>
              <w:rPr>
                <w:sz w:val="24"/>
              </w:rPr>
            </w:pPr>
            <w:r>
              <w:rPr>
                <w:sz w:val="24"/>
              </w:rPr>
              <w:t>对制造、销售和进口非法定计量单位的计量器具的处罚</w:t>
            </w:r>
          </w:p>
        </w:tc>
        <w:tc>
          <w:tcPr>
            <w:tcW w:w="1738" w:type="dxa"/>
            <w:noWrap w:val="0"/>
            <w:vAlign w:val="center"/>
          </w:tcPr>
          <w:p w14:paraId="7D52151F">
            <w:pPr>
              <w:spacing w:line="400" w:lineRule="exact"/>
              <w:jc w:val="center"/>
              <w:rPr>
                <w:rFonts w:hint="eastAsia"/>
                <w:sz w:val="24"/>
              </w:rPr>
            </w:pPr>
            <w:r>
              <w:rPr>
                <w:rFonts w:hint="eastAsia"/>
                <w:sz w:val="24"/>
              </w:rPr>
              <w:t>市、县</w:t>
            </w:r>
          </w:p>
        </w:tc>
        <w:tc>
          <w:tcPr>
            <w:tcW w:w="1704" w:type="dxa"/>
            <w:noWrap w:val="0"/>
            <w:vAlign w:val="center"/>
          </w:tcPr>
          <w:p w14:paraId="5AFB6F5F">
            <w:pPr>
              <w:spacing w:line="400" w:lineRule="exact"/>
              <w:rPr>
                <w:sz w:val="24"/>
              </w:rPr>
            </w:pPr>
          </w:p>
        </w:tc>
      </w:tr>
      <w:tr w14:paraId="37463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26ACCBC">
            <w:pPr>
              <w:spacing w:line="400" w:lineRule="exact"/>
              <w:jc w:val="center"/>
              <w:rPr>
                <w:sz w:val="24"/>
              </w:rPr>
            </w:pPr>
            <w:r>
              <w:rPr>
                <w:sz w:val="24"/>
              </w:rPr>
              <w:t>181</w:t>
            </w:r>
          </w:p>
        </w:tc>
        <w:tc>
          <w:tcPr>
            <w:tcW w:w="1378" w:type="dxa"/>
            <w:gridSpan w:val="2"/>
            <w:noWrap w:val="0"/>
            <w:vAlign w:val="center"/>
          </w:tcPr>
          <w:p w14:paraId="19C0330C">
            <w:pPr>
              <w:spacing w:line="400" w:lineRule="exact"/>
              <w:jc w:val="center"/>
              <w:rPr>
                <w:sz w:val="24"/>
              </w:rPr>
            </w:pPr>
            <w:r>
              <w:rPr>
                <w:sz w:val="24"/>
              </w:rPr>
              <w:t>行政处罚</w:t>
            </w:r>
          </w:p>
        </w:tc>
        <w:tc>
          <w:tcPr>
            <w:tcW w:w="3418" w:type="dxa"/>
            <w:gridSpan w:val="2"/>
            <w:noWrap w:val="0"/>
            <w:vAlign w:val="center"/>
          </w:tcPr>
          <w:p w14:paraId="567A4255">
            <w:pPr>
              <w:spacing w:line="400" w:lineRule="exact"/>
              <w:ind w:left="31" w:leftChars="15" w:right="31" w:rightChars="15"/>
              <w:rPr>
                <w:sz w:val="24"/>
              </w:rPr>
            </w:pPr>
            <w:r>
              <w:rPr>
                <w:sz w:val="24"/>
              </w:rPr>
              <w:t>对部门和企业、事业单位的各项最高计量标准未经考核合格而开展计量检定的处罚</w:t>
            </w:r>
          </w:p>
        </w:tc>
        <w:tc>
          <w:tcPr>
            <w:tcW w:w="1738" w:type="dxa"/>
            <w:noWrap w:val="0"/>
            <w:vAlign w:val="center"/>
          </w:tcPr>
          <w:p w14:paraId="461B772D">
            <w:pPr>
              <w:spacing w:line="400" w:lineRule="exact"/>
              <w:jc w:val="center"/>
              <w:rPr>
                <w:rFonts w:hint="eastAsia"/>
                <w:sz w:val="24"/>
              </w:rPr>
            </w:pPr>
            <w:r>
              <w:rPr>
                <w:rFonts w:hint="eastAsia"/>
                <w:sz w:val="24"/>
              </w:rPr>
              <w:t>市、县</w:t>
            </w:r>
          </w:p>
        </w:tc>
        <w:tc>
          <w:tcPr>
            <w:tcW w:w="1704" w:type="dxa"/>
            <w:noWrap w:val="0"/>
            <w:vAlign w:val="center"/>
          </w:tcPr>
          <w:p w14:paraId="5F932DF5">
            <w:pPr>
              <w:spacing w:line="400" w:lineRule="exact"/>
              <w:rPr>
                <w:sz w:val="24"/>
              </w:rPr>
            </w:pPr>
          </w:p>
        </w:tc>
      </w:tr>
      <w:tr w14:paraId="580CE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30A6F59">
            <w:pPr>
              <w:spacing w:line="400" w:lineRule="exact"/>
              <w:jc w:val="center"/>
              <w:rPr>
                <w:sz w:val="24"/>
              </w:rPr>
            </w:pPr>
            <w:r>
              <w:rPr>
                <w:sz w:val="24"/>
              </w:rPr>
              <w:t>182</w:t>
            </w:r>
          </w:p>
        </w:tc>
        <w:tc>
          <w:tcPr>
            <w:tcW w:w="1378" w:type="dxa"/>
            <w:gridSpan w:val="2"/>
            <w:noWrap w:val="0"/>
            <w:vAlign w:val="center"/>
          </w:tcPr>
          <w:p w14:paraId="437522B6">
            <w:pPr>
              <w:spacing w:line="400" w:lineRule="exact"/>
              <w:jc w:val="center"/>
              <w:rPr>
                <w:sz w:val="24"/>
              </w:rPr>
            </w:pPr>
            <w:r>
              <w:rPr>
                <w:sz w:val="24"/>
              </w:rPr>
              <w:t>行政处罚</w:t>
            </w:r>
          </w:p>
        </w:tc>
        <w:tc>
          <w:tcPr>
            <w:tcW w:w="3418" w:type="dxa"/>
            <w:gridSpan w:val="2"/>
            <w:noWrap w:val="0"/>
            <w:vAlign w:val="center"/>
          </w:tcPr>
          <w:p w14:paraId="656C0A62">
            <w:pPr>
              <w:spacing w:line="400" w:lineRule="exact"/>
              <w:ind w:left="31" w:leftChars="15" w:right="31" w:rightChars="15"/>
              <w:rPr>
                <w:sz w:val="24"/>
              </w:rPr>
            </w:pPr>
            <w:r>
              <w:rPr>
                <w:sz w:val="24"/>
              </w:rPr>
              <w:t>对经营销售残次计量器具零配件的处罚</w:t>
            </w:r>
          </w:p>
        </w:tc>
        <w:tc>
          <w:tcPr>
            <w:tcW w:w="1738" w:type="dxa"/>
            <w:noWrap w:val="0"/>
            <w:vAlign w:val="center"/>
          </w:tcPr>
          <w:p w14:paraId="29E089BE">
            <w:pPr>
              <w:spacing w:line="400" w:lineRule="exact"/>
              <w:jc w:val="center"/>
              <w:rPr>
                <w:rFonts w:hint="eastAsia"/>
                <w:sz w:val="24"/>
              </w:rPr>
            </w:pPr>
            <w:r>
              <w:rPr>
                <w:rFonts w:hint="eastAsia"/>
                <w:sz w:val="24"/>
              </w:rPr>
              <w:t>市、县</w:t>
            </w:r>
          </w:p>
        </w:tc>
        <w:tc>
          <w:tcPr>
            <w:tcW w:w="1704" w:type="dxa"/>
            <w:noWrap w:val="0"/>
            <w:vAlign w:val="center"/>
          </w:tcPr>
          <w:p w14:paraId="5B6CB1D4">
            <w:pPr>
              <w:spacing w:line="400" w:lineRule="exact"/>
              <w:rPr>
                <w:sz w:val="24"/>
              </w:rPr>
            </w:pPr>
          </w:p>
        </w:tc>
      </w:tr>
      <w:tr w14:paraId="4458E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AE93347">
            <w:pPr>
              <w:spacing w:line="400" w:lineRule="exact"/>
              <w:jc w:val="center"/>
              <w:rPr>
                <w:sz w:val="24"/>
              </w:rPr>
            </w:pPr>
            <w:r>
              <w:rPr>
                <w:sz w:val="24"/>
              </w:rPr>
              <w:t>183</w:t>
            </w:r>
          </w:p>
        </w:tc>
        <w:tc>
          <w:tcPr>
            <w:tcW w:w="1378" w:type="dxa"/>
            <w:gridSpan w:val="2"/>
            <w:noWrap w:val="0"/>
            <w:vAlign w:val="center"/>
          </w:tcPr>
          <w:p w14:paraId="4CA48364">
            <w:pPr>
              <w:spacing w:line="400" w:lineRule="exact"/>
              <w:jc w:val="center"/>
              <w:rPr>
                <w:sz w:val="24"/>
              </w:rPr>
            </w:pPr>
            <w:r>
              <w:rPr>
                <w:sz w:val="24"/>
              </w:rPr>
              <w:t>行政处罚</w:t>
            </w:r>
          </w:p>
        </w:tc>
        <w:tc>
          <w:tcPr>
            <w:tcW w:w="3418" w:type="dxa"/>
            <w:gridSpan w:val="2"/>
            <w:noWrap w:val="0"/>
            <w:vAlign w:val="center"/>
          </w:tcPr>
          <w:p w14:paraId="7C0B8F6A">
            <w:pPr>
              <w:spacing w:line="400" w:lineRule="exact"/>
              <w:ind w:left="31" w:leftChars="15" w:right="31" w:rightChars="15"/>
              <w:rPr>
                <w:sz w:val="24"/>
              </w:rPr>
            </w:pPr>
            <w:r>
              <w:rPr>
                <w:sz w:val="24"/>
              </w:rPr>
              <w:t>对个体工商户制造、修理国家规定范围以外的计量器具或者不按照规定场所从事经营活动的处罚</w:t>
            </w:r>
          </w:p>
        </w:tc>
        <w:tc>
          <w:tcPr>
            <w:tcW w:w="1738" w:type="dxa"/>
            <w:noWrap w:val="0"/>
            <w:vAlign w:val="center"/>
          </w:tcPr>
          <w:p w14:paraId="2FDBB71E">
            <w:pPr>
              <w:spacing w:line="400" w:lineRule="exact"/>
              <w:jc w:val="center"/>
              <w:rPr>
                <w:rFonts w:hint="eastAsia"/>
                <w:sz w:val="24"/>
              </w:rPr>
            </w:pPr>
            <w:r>
              <w:rPr>
                <w:rFonts w:hint="eastAsia"/>
                <w:sz w:val="24"/>
              </w:rPr>
              <w:t>市、县</w:t>
            </w:r>
          </w:p>
        </w:tc>
        <w:tc>
          <w:tcPr>
            <w:tcW w:w="1704" w:type="dxa"/>
            <w:noWrap w:val="0"/>
            <w:vAlign w:val="center"/>
          </w:tcPr>
          <w:p w14:paraId="2E88CCE7">
            <w:pPr>
              <w:spacing w:line="400" w:lineRule="exact"/>
              <w:rPr>
                <w:sz w:val="24"/>
              </w:rPr>
            </w:pPr>
          </w:p>
        </w:tc>
      </w:tr>
      <w:tr w14:paraId="444C0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036FDEC">
            <w:pPr>
              <w:spacing w:line="400" w:lineRule="exact"/>
              <w:jc w:val="center"/>
              <w:rPr>
                <w:sz w:val="24"/>
              </w:rPr>
            </w:pPr>
            <w:r>
              <w:rPr>
                <w:sz w:val="24"/>
              </w:rPr>
              <w:t>184</w:t>
            </w:r>
          </w:p>
        </w:tc>
        <w:tc>
          <w:tcPr>
            <w:tcW w:w="1378" w:type="dxa"/>
            <w:gridSpan w:val="2"/>
            <w:noWrap w:val="0"/>
            <w:vAlign w:val="center"/>
          </w:tcPr>
          <w:p w14:paraId="52856D03">
            <w:pPr>
              <w:spacing w:line="400" w:lineRule="exact"/>
              <w:jc w:val="center"/>
              <w:rPr>
                <w:sz w:val="24"/>
              </w:rPr>
            </w:pPr>
            <w:r>
              <w:rPr>
                <w:sz w:val="24"/>
              </w:rPr>
              <w:t>行政处罚</w:t>
            </w:r>
          </w:p>
        </w:tc>
        <w:tc>
          <w:tcPr>
            <w:tcW w:w="3418" w:type="dxa"/>
            <w:gridSpan w:val="2"/>
            <w:noWrap w:val="0"/>
            <w:vAlign w:val="center"/>
          </w:tcPr>
          <w:p w14:paraId="66C590CE">
            <w:pPr>
              <w:spacing w:line="400" w:lineRule="exact"/>
              <w:ind w:left="31" w:leftChars="15" w:right="31" w:rightChars="15"/>
              <w:rPr>
                <w:sz w:val="24"/>
              </w:rPr>
            </w:pPr>
            <w:r>
              <w:rPr>
                <w:sz w:val="24"/>
              </w:rPr>
              <w:t>对未取得计量认证合格证书的产品质量检验机构，为社会提供公证数据的处罚</w:t>
            </w:r>
          </w:p>
        </w:tc>
        <w:tc>
          <w:tcPr>
            <w:tcW w:w="1738" w:type="dxa"/>
            <w:noWrap w:val="0"/>
            <w:vAlign w:val="center"/>
          </w:tcPr>
          <w:p w14:paraId="3FAAE167">
            <w:pPr>
              <w:spacing w:line="400" w:lineRule="exact"/>
              <w:jc w:val="center"/>
              <w:rPr>
                <w:rFonts w:hint="eastAsia"/>
                <w:sz w:val="24"/>
              </w:rPr>
            </w:pPr>
            <w:r>
              <w:rPr>
                <w:rFonts w:hint="eastAsia"/>
                <w:sz w:val="24"/>
              </w:rPr>
              <w:t>市、县</w:t>
            </w:r>
          </w:p>
        </w:tc>
        <w:tc>
          <w:tcPr>
            <w:tcW w:w="1704" w:type="dxa"/>
            <w:noWrap w:val="0"/>
            <w:vAlign w:val="center"/>
          </w:tcPr>
          <w:p w14:paraId="5CC5AF1E">
            <w:pPr>
              <w:spacing w:line="400" w:lineRule="exact"/>
              <w:rPr>
                <w:sz w:val="24"/>
              </w:rPr>
            </w:pPr>
          </w:p>
        </w:tc>
      </w:tr>
      <w:tr w14:paraId="3809E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E14DBEA">
            <w:pPr>
              <w:spacing w:line="400" w:lineRule="exact"/>
              <w:jc w:val="center"/>
              <w:rPr>
                <w:sz w:val="24"/>
              </w:rPr>
            </w:pPr>
            <w:r>
              <w:rPr>
                <w:sz w:val="24"/>
              </w:rPr>
              <w:t>185</w:t>
            </w:r>
          </w:p>
        </w:tc>
        <w:tc>
          <w:tcPr>
            <w:tcW w:w="1378" w:type="dxa"/>
            <w:gridSpan w:val="2"/>
            <w:noWrap w:val="0"/>
            <w:vAlign w:val="center"/>
          </w:tcPr>
          <w:p w14:paraId="57BCE5AB">
            <w:pPr>
              <w:spacing w:line="400" w:lineRule="exact"/>
              <w:jc w:val="center"/>
              <w:rPr>
                <w:sz w:val="24"/>
              </w:rPr>
            </w:pPr>
            <w:r>
              <w:rPr>
                <w:sz w:val="24"/>
              </w:rPr>
              <w:t>行政处罚</w:t>
            </w:r>
          </w:p>
        </w:tc>
        <w:tc>
          <w:tcPr>
            <w:tcW w:w="3418" w:type="dxa"/>
            <w:gridSpan w:val="2"/>
            <w:noWrap w:val="0"/>
            <w:vAlign w:val="center"/>
          </w:tcPr>
          <w:p w14:paraId="79029300">
            <w:pPr>
              <w:spacing w:line="400" w:lineRule="exact"/>
              <w:ind w:left="31" w:leftChars="15" w:right="31" w:rightChars="15"/>
              <w:rPr>
                <w:sz w:val="24"/>
              </w:rPr>
            </w:pPr>
            <w:r>
              <w:rPr>
                <w:sz w:val="24"/>
              </w:rPr>
              <w:t>对伪造、盗用、倒卖强制检定印、证的处罚</w:t>
            </w:r>
          </w:p>
        </w:tc>
        <w:tc>
          <w:tcPr>
            <w:tcW w:w="1738" w:type="dxa"/>
            <w:noWrap w:val="0"/>
            <w:vAlign w:val="center"/>
          </w:tcPr>
          <w:p w14:paraId="0273EDF8">
            <w:pPr>
              <w:spacing w:line="400" w:lineRule="exact"/>
              <w:jc w:val="center"/>
              <w:rPr>
                <w:rFonts w:hint="eastAsia"/>
                <w:sz w:val="24"/>
              </w:rPr>
            </w:pPr>
            <w:r>
              <w:rPr>
                <w:rFonts w:hint="eastAsia"/>
                <w:sz w:val="24"/>
              </w:rPr>
              <w:t>市、县</w:t>
            </w:r>
          </w:p>
        </w:tc>
        <w:tc>
          <w:tcPr>
            <w:tcW w:w="1704" w:type="dxa"/>
            <w:noWrap w:val="0"/>
            <w:vAlign w:val="center"/>
          </w:tcPr>
          <w:p w14:paraId="00D8270E">
            <w:pPr>
              <w:spacing w:line="400" w:lineRule="exact"/>
              <w:rPr>
                <w:sz w:val="24"/>
              </w:rPr>
            </w:pPr>
          </w:p>
        </w:tc>
      </w:tr>
      <w:tr w14:paraId="51E06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BD3E80C">
            <w:pPr>
              <w:spacing w:line="400" w:lineRule="exact"/>
              <w:jc w:val="center"/>
              <w:rPr>
                <w:sz w:val="24"/>
              </w:rPr>
            </w:pPr>
            <w:r>
              <w:rPr>
                <w:sz w:val="24"/>
              </w:rPr>
              <w:t>186</w:t>
            </w:r>
          </w:p>
        </w:tc>
        <w:tc>
          <w:tcPr>
            <w:tcW w:w="1378" w:type="dxa"/>
            <w:gridSpan w:val="2"/>
            <w:noWrap w:val="0"/>
            <w:vAlign w:val="center"/>
          </w:tcPr>
          <w:p w14:paraId="700838CF">
            <w:pPr>
              <w:spacing w:line="400" w:lineRule="exact"/>
              <w:jc w:val="center"/>
              <w:rPr>
                <w:sz w:val="24"/>
              </w:rPr>
            </w:pPr>
            <w:r>
              <w:rPr>
                <w:sz w:val="24"/>
              </w:rPr>
              <w:t>行政处罚</w:t>
            </w:r>
          </w:p>
        </w:tc>
        <w:tc>
          <w:tcPr>
            <w:tcW w:w="3418" w:type="dxa"/>
            <w:gridSpan w:val="2"/>
            <w:noWrap w:val="0"/>
            <w:vAlign w:val="center"/>
          </w:tcPr>
          <w:p w14:paraId="7128DF7B">
            <w:pPr>
              <w:spacing w:line="400" w:lineRule="exact"/>
              <w:ind w:left="31" w:leftChars="15" w:right="31" w:rightChars="15"/>
              <w:rPr>
                <w:sz w:val="24"/>
              </w:rPr>
            </w:pPr>
            <w:r>
              <w:rPr>
                <w:rFonts w:hint="eastAsia"/>
                <w:sz w:val="24"/>
              </w:rPr>
              <w:t>对</w:t>
            </w:r>
            <w:r>
              <w:rPr>
                <w:sz w:val="24"/>
              </w:rPr>
              <w:t>未按规定注明或者提供相应量的法定计量单位等效值或者换算关系的处罚</w:t>
            </w:r>
          </w:p>
        </w:tc>
        <w:tc>
          <w:tcPr>
            <w:tcW w:w="1738" w:type="dxa"/>
            <w:noWrap w:val="0"/>
            <w:vAlign w:val="center"/>
          </w:tcPr>
          <w:p w14:paraId="3222F3F9">
            <w:pPr>
              <w:spacing w:line="400" w:lineRule="exact"/>
              <w:jc w:val="center"/>
              <w:rPr>
                <w:rFonts w:hint="eastAsia"/>
                <w:sz w:val="24"/>
              </w:rPr>
            </w:pPr>
            <w:r>
              <w:rPr>
                <w:rFonts w:hint="eastAsia"/>
                <w:sz w:val="24"/>
              </w:rPr>
              <w:t>市、县</w:t>
            </w:r>
          </w:p>
        </w:tc>
        <w:tc>
          <w:tcPr>
            <w:tcW w:w="1704" w:type="dxa"/>
            <w:noWrap w:val="0"/>
            <w:vAlign w:val="center"/>
          </w:tcPr>
          <w:p w14:paraId="16BDCC8E">
            <w:pPr>
              <w:spacing w:line="400" w:lineRule="exact"/>
              <w:rPr>
                <w:sz w:val="24"/>
              </w:rPr>
            </w:pPr>
          </w:p>
        </w:tc>
      </w:tr>
      <w:tr w14:paraId="5EF33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74FA41B">
            <w:pPr>
              <w:spacing w:line="400" w:lineRule="exact"/>
              <w:jc w:val="center"/>
              <w:rPr>
                <w:sz w:val="24"/>
              </w:rPr>
            </w:pPr>
            <w:r>
              <w:rPr>
                <w:sz w:val="24"/>
              </w:rPr>
              <w:t>187</w:t>
            </w:r>
          </w:p>
        </w:tc>
        <w:tc>
          <w:tcPr>
            <w:tcW w:w="1378" w:type="dxa"/>
            <w:gridSpan w:val="2"/>
            <w:noWrap w:val="0"/>
            <w:vAlign w:val="center"/>
          </w:tcPr>
          <w:p w14:paraId="775E7DCA">
            <w:pPr>
              <w:spacing w:line="400" w:lineRule="exact"/>
              <w:jc w:val="center"/>
              <w:rPr>
                <w:sz w:val="24"/>
              </w:rPr>
            </w:pPr>
            <w:r>
              <w:rPr>
                <w:sz w:val="24"/>
              </w:rPr>
              <w:t>行政处罚</w:t>
            </w:r>
          </w:p>
        </w:tc>
        <w:tc>
          <w:tcPr>
            <w:tcW w:w="3418" w:type="dxa"/>
            <w:gridSpan w:val="2"/>
            <w:noWrap w:val="0"/>
            <w:vAlign w:val="center"/>
          </w:tcPr>
          <w:p w14:paraId="605BF2C5">
            <w:pPr>
              <w:spacing w:line="400" w:lineRule="exact"/>
              <w:ind w:left="31" w:leftChars="15" w:right="31" w:rightChars="15"/>
              <w:rPr>
                <w:sz w:val="24"/>
              </w:rPr>
            </w:pPr>
            <w:r>
              <w:rPr>
                <w:sz w:val="24"/>
              </w:rPr>
              <w:t>对获证生产者违反规范要求、定量包装商品生产者未经备案擅自使用计量保证能力合格标志的处罚</w:t>
            </w:r>
          </w:p>
        </w:tc>
        <w:tc>
          <w:tcPr>
            <w:tcW w:w="1738" w:type="dxa"/>
            <w:noWrap w:val="0"/>
            <w:vAlign w:val="center"/>
          </w:tcPr>
          <w:p w14:paraId="3B1DCF39">
            <w:pPr>
              <w:spacing w:line="400" w:lineRule="exact"/>
              <w:jc w:val="center"/>
              <w:rPr>
                <w:rFonts w:hint="eastAsia"/>
                <w:sz w:val="24"/>
              </w:rPr>
            </w:pPr>
            <w:r>
              <w:rPr>
                <w:rFonts w:hint="eastAsia"/>
                <w:sz w:val="24"/>
              </w:rPr>
              <w:t>市、县</w:t>
            </w:r>
          </w:p>
        </w:tc>
        <w:tc>
          <w:tcPr>
            <w:tcW w:w="1704" w:type="dxa"/>
            <w:noWrap w:val="0"/>
            <w:vAlign w:val="center"/>
          </w:tcPr>
          <w:p w14:paraId="21BD7252">
            <w:pPr>
              <w:spacing w:line="400" w:lineRule="exact"/>
              <w:rPr>
                <w:sz w:val="24"/>
              </w:rPr>
            </w:pPr>
          </w:p>
        </w:tc>
      </w:tr>
      <w:tr w14:paraId="3A3A0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FE6899E">
            <w:pPr>
              <w:spacing w:line="400" w:lineRule="exact"/>
              <w:jc w:val="center"/>
              <w:rPr>
                <w:sz w:val="24"/>
              </w:rPr>
            </w:pPr>
            <w:r>
              <w:rPr>
                <w:sz w:val="24"/>
              </w:rPr>
              <w:t>188</w:t>
            </w:r>
          </w:p>
        </w:tc>
        <w:tc>
          <w:tcPr>
            <w:tcW w:w="1378" w:type="dxa"/>
            <w:gridSpan w:val="2"/>
            <w:noWrap w:val="0"/>
            <w:vAlign w:val="center"/>
          </w:tcPr>
          <w:p w14:paraId="579022F4">
            <w:pPr>
              <w:spacing w:line="400" w:lineRule="exact"/>
              <w:jc w:val="center"/>
              <w:rPr>
                <w:sz w:val="24"/>
              </w:rPr>
            </w:pPr>
            <w:r>
              <w:rPr>
                <w:sz w:val="24"/>
              </w:rPr>
              <w:t>行政处罚</w:t>
            </w:r>
          </w:p>
        </w:tc>
        <w:tc>
          <w:tcPr>
            <w:tcW w:w="3418" w:type="dxa"/>
            <w:gridSpan w:val="2"/>
            <w:noWrap w:val="0"/>
            <w:vAlign w:val="center"/>
          </w:tcPr>
          <w:p w14:paraId="612ABEC0">
            <w:pPr>
              <w:spacing w:line="400" w:lineRule="exact"/>
              <w:ind w:left="31" w:leftChars="15" w:right="31" w:rightChars="15"/>
              <w:rPr>
                <w:sz w:val="24"/>
              </w:rPr>
            </w:pPr>
            <w:r>
              <w:rPr>
                <w:sz w:val="24"/>
              </w:rPr>
              <w:t>对生产、销售定量包装商品未正确、清晰地标注净含量及未标注净含量的处罚</w:t>
            </w:r>
          </w:p>
        </w:tc>
        <w:tc>
          <w:tcPr>
            <w:tcW w:w="1738" w:type="dxa"/>
            <w:noWrap w:val="0"/>
            <w:vAlign w:val="center"/>
          </w:tcPr>
          <w:p w14:paraId="30316FC6">
            <w:pPr>
              <w:spacing w:line="400" w:lineRule="exact"/>
              <w:jc w:val="center"/>
              <w:rPr>
                <w:rFonts w:hint="eastAsia"/>
                <w:sz w:val="24"/>
              </w:rPr>
            </w:pPr>
            <w:r>
              <w:rPr>
                <w:rFonts w:hint="eastAsia"/>
                <w:sz w:val="24"/>
              </w:rPr>
              <w:t>市、县</w:t>
            </w:r>
          </w:p>
        </w:tc>
        <w:tc>
          <w:tcPr>
            <w:tcW w:w="1704" w:type="dxa"/>
            <w:noWrap w:val="0"/>
            <w:vAlign w:val="center"/>
          </w:tcPr>
          <w:p w14:paraId="13B0280A">
            <w:pPr>
              <w:spacing w:line="400" w:lineRule="exact"/>
              <w:rPr>
                <w:sz w:val="24"/>
              </w:rPr>
            </w:pPr>
          </w:p>
        </w:tc>
      </w:tr>
      <w:tr w14:paraId="4A7BD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B670FD9">
            <w:pPr>
              <w:spacing w:line="400" w:lineRule="exact"/>
              <w:jc w:val="center"/>
              <w:rPr>
                <w:sz w:val="24"/>
              </w:rPr>
            </w:pPr>
            <w:r>
              <w:rPr>
                <w:sz w:val="24"/>
              </w:rPr>
              <w:t>189</w:t>
            </w:r>
          </w:p>
        </w:tc>
        <w:tc>
          <w:tcPr>
            <w:tcW w:w="1378" w:type="dxa"/>
            <w:gridSpan w:val="2"/>
            <w:noWrap w:val="0"/>
            <w:vAlign w:val="center"/>
          </w:tcPr>
          <w:p w14:paraId="01627B04">
            <w:pPr>
              <w:spacing w:line="400" w:lineRule="exact"/>
              <w:jc w:val="center"/>
              <w:rPr>
                <w:sz w:val="24"/>
              </w:rPr>
            </w:pPr>
            <w:r>
              <w:rPr>
                <w:sz w:val="24"/>
              </w:rPr>
              <w:t>行政处罚</w:t>
            </w:r>
          </w:p>
        </w:tc>
        <w:tc>
          <w:tcPr>
            <w:tcW w:w="3418" w:type="dxa"/>
            <w:gridSpan w:val="2"/>
            <w:noWrap w:val="0"/>
            <w:vAlign w:val="center"/>
          </w:tcPr>
          <w:p w14:paraId="31FDA677">
            <w:pPr>
              <w:spacing w:line="400" w:lineRule="exact"/>
              <w:ind w:left="31" w:leftChars="15" w:right="31" w:rightChars="15"/>
              <w:rPr>
                <w:sz w:val="24"/>
              </w:rPr>
            </w:pPr>
            <w:r>
              <w:rPr>
                <w:sz w:val="24"/>
              </w:rPr>
              <w:t>对单件定量包装商品的实际含量未准确反映其标注净含量，批量定量包装商品的平均实际含量未大于或者等于其标注净含量的处罚</w:t>
            </w:r>
          </w:p>
        </w:tc>
        <w:tc>
          <w:tcPr>
            <w:tcW w:w="1738" w:type="dxa"/>
            <w:noWrap w:val="0"/>
            <w:vAlign w:val="center"/>
          </w:tcPr>
          <w:p w14:paraId="4EE38D03">
            <w:pPr>
              <w:spacing w:line="400" w:lineRule="exact"/>
              <w:jc w:val="center"/>
              <w:rPr>
                <w:rFonts w:hint="eastAsia"/>
                <w:sz w:val="24"/>
              </w:rPr>
            </w:pPr>
            <w:r>
              <w:rPr>
                <w:rFonts w:hint="eastAsia"/>
                <w:sz w:val="24"/>
              </w:rPr>
              <w:t>市、县</w:t>
            </w:r>
          </w:p>
        </w:tc>
        <w:tc>
          <w:tcPr>
            <w:tcW w:w="1704" w:type="dxa"/>
            <w:noWrap w:val="0"/>
            <w:vAlign w:val="center"/>
          </w:tcPr>
          <w:p w14:paraId="39DCA739">
            <w:pPr>
              <w:spacing w:line="400" w:lineRule="exact"/>
              <w:rPr>
                <w:sz w:val="24"/>
              </w:rPr>
            </w:pPr>
          </w:p>
        </w:tc>
      </w:tr>
      <w:tr w14:paraId="035FF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07148D0">
            <w:pPr>
              <w:spacing w:line="400" w:lineRule="exact"/>
              <w:jc w:val="center"/>
              <w:rPr>
                <w:sz w:val="24"/>
              </w:rPr>
            </w:pPr>
            <w:r>
              <w:rPr>
                <w:sz w:val="24"/>
              </w:rPr>
              <w:t>190</w:t>
            </w:r>
          </w:p>
        </w:tc>
        <w:tc>
          <w:tcPr>
            <w:tcW w:w="1378" w:type="dxa"/>
            <w:gridSpan w:val="2"/>
            <w:noWrap w:val="0"/>
            <w:vAlign w:val="center"/>
          </w:tcPr>
          <w:p w14:paraId="0744BEEE">
            <w:pPr>
              <w:spacing w:line="400" w:lineRule="exact"/>
              <w:jc w:val="center"/>
              <w:rPr>
                <w:sz w:val="24"/>
              </w:rPr>
            </w:pPr>
            <w:r>
              <w:rPr>
                <w:sz w:val="24"/>
              </w:rPr>
              <w:t>行政处罚</w:t>
            </w:r>
          </w:p>
        </w:tc>
        <w:tc>
          <w:tcPr>
            <w:tcW w:w="3418" w:type="dxa"/>
            <w:gridSpan w:val="2"/>
            <w:noWrap w:val="0"/>
            <w:vAlign w:val="center"/>
          </w:tcPr>
          <w:p w14:paraId="2D359813">
            <w:pPr>
              <w:spacing w:line="400" w:lineRule="exact"/>
              <w:ind w:left="31" w:leftChars="15" w:right="31" w:rightChars="15"/>
              <w:rPr>
                <w:sz w:val="24"/>
              </w:rPr>
            </w:pPr>
            <w:r>
              <w:rPr>
                <w:sz w:val="24"/>
              </w:rPr>
              <w:t>对不符合规定条件开展计量检定或者未经计量认证向社会提供公证数据，以及在计量考核、认证有效期内未保持原考核、认证条件，伪造检定、检测数据的处罚</w:t>
            </w:r>
          </w:p>
        </w:tc>
        <w:tc>
          <w:tcPr>
            <w:tcW w:w="1738" w:type="dxa"/>
            <w:noWrap w:val="0"/>
            <w:vAlign w:val="center"/>
          </w:tcPr>
          <w:p w14:paraId="76D81869">
            <w:pPr>
              <w:spacing w:line="400" w:lineRule="exact"/>
              <w:jc w:val="center"/>
              <w:rPr>
                <w:rFonts w:hint="eastAsia"/>
                <w:sz w:val="24"/>
              </w:rPr>
            </w:pPr>
            <w:r>
              <w:rPr>
                <w:rFonts w:hint="eastAsia"/>
                <w:sz w:val="24"/>
              </w:rPr>
              <w:t>市、县</w:t>
            </w:r>
          </w:p>
        </w:tc>
        <w:tc>
          <w:tcPr>
            <w:tcW w:w="1704" w:type="dxa"/>
            <w:noWrap w:val="0"/>
            <w:vAlign w:val="center"/>
          </w:tcPr>
          <w:p w14:paraId="498E27EF">
            <w:pPr>
              <w:spacing w:line="400" w:lineRule="exact"/>
              <w:rPr>
                <w:sz w:val="24"/>
              </w:rPr>
            </w:pPr>
          </w:p>
        </w:tc>
      </w:tr>
      <w:tr w14:paraId="03A71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54" w:hRule="atLeast"/>
          <w:jc w:val="center"/>
        </w:trPr>
        <w:tc>
          <w:tcPr>
            <w:tcW w:w="672" w:type="dxa"/>
            <w:noWrap w:val="0"/>
            <w:vAlign w:val="center"/>
          </w:tcPr>
          <w:p w14:paraId="06269D66">
            <w:pPr>
              <w:spacing w:line="400" w:lineRule="exact"/>
              <w:jc w:val="center"/>
              <w:rPr>
                <w:sz w:val="24"/>
              </w:rPr>
            </w:pPr>
            <w:r>
              <w:rPr>
                <w:sz w:val="24"/>
              </w:rPr>
              <w:t>191</w:t>
            </w:r>
          </w:p>
        </w:tc>
        <w:tc>
          <w:tcPr>
            <w:tcW w:w="1378" w:type="dxa"/>
            <w:gridSpan w:val="2"/>
            <w:noWrap w:val="0"/>
            <w:vAlign w:val="center"/>
          </w:tcPr>
          <w:p w14:paraId="7F831DD9">
            <w:pPr>
              <w:spacing w:line="400" w:lineRule="exact"/>
              <w:jc w:val="center"/>
              <w:rPr>
                <w:sz w:val="24"/>
              </w:rPr>
            </w:pPr>
            <w:r>
              <w:rPr>
                <w:sz w:val="24"/>
              </w:rPr>
              <w:t>行政处罚</w:t>
            </w:r>
          </w:p>
        </w:tc>
        <w:tc>
          <w:tcPr>
            <w:tcW w:w="3418" w:type="dxa"/>
            <w:gridSpan w:val="2"/>
            <w:noWrap w:val="0"/>
            <w:vAlign w:val="center"/>
          </w:tcPr>
          <w:p w14:paraId="1521143B">
            <w:pPr>
              <w:spacing w:line="400" w:lineRule="exact"/>
              <w:ind w:left="31" w:leftChars="15" w:right="31" w:rightChars="15"/>
              <w:rPr>
                <w:sz w:val="24"/>
              </w:rPr>
            </w:pPr>
            <w:r>
              <w:rPr>
                <w:sz w:val="24"/>
              </w:rPr>
              <w:t>对逾期未检定给送检单位造成损失的处罚</w:t>
            </w:r>
          </w:p>
        </w:tc>
        <w:tc>
          <w:tcPr>
            <w:tcW w:w="1738" w:type="dxa"/>
            <w:noWrap w:val="0"/>
            <w:vAlign w:val="center"/>
          </w:tcPr>
          <w:p w14:paraId="36A4060E">
            <w:pPr>
              <w:spacing w:line="400" w:lineRule="exact"/>
              <w:jc w:val="center"/>
              <w:rPr>
                <w:rFonts w:hint="eastAsia"/>
                <w:sz w:val="24"/>
              </w:rPr>
            </w:pPr>
            <w:r>
              <w:rPr>
                <w:rFonts w:hint="eastAsia"/>
                <w:sz w:val="24"/>
              </w:rPr>
              <w:t>市、县</w:t>
            </w:r>
          </w:p>
        </w:tc>
        <w:tc>
          <w:tcPr>
            <w:tcW w:w="1704" w:type="dxa"/>
            <w:noWrap w:val="0"/>
            <w:vAlign w:val="center"/>
          </w:tcPr>
          <w:p w14:paraId="0DDED64E">
            <w:pPr>
              <w:spacing w:line="400" w:lineRule="exact"/>
              <w:rPr>
                <w:sz w:val="24"/>
              </w:rPr>
            </w:pPr>
          </w:p>
        </w:tc>
      </w:tr>
      <w:tr w14:paraId="4CB20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F1EBADE">
            <w:pPr>
              <w:spacing w:line="400" w:lineRule="exact"/>
              <w:jc w:val="center"/>
              <w:rPr>
                <w:sz w:val="24"/>
              </w:rPr>
            </w:pPr>
            <w:r>
              <w:rPr>
                <w:sz w:val="24"/>
              </w:rPr>
              <w:t>192</w:t>
            </w:r>
          </w:p>
        </w:tc>
        <w:tc>
          <w:tcPr>
            <w:tcW w:w="1378" w:type="dxa"/>
            <w:gridSpan w:val="2"/>
            <w:noWrap w:val="0"/>
            <w:vAlign w:val="center"/>
          </w:tcPr>
          <w:p w14:paraId="4A268FBB">
            <w:pPr>
              <w:spacing w:line="400" w:lineRule="exact"/>
              <w:jc w:val="center"/>
              <w:rPr>
                <w:sz w:val="24"/>
              </w:rPr>
            </w:pPr>
            <w:r>
              <w:rPr>
                <w:sz w:val="24"/>
              </w:rPr>
              <w:t>行政处罚</w:t>
            </w:r>
          </w:p>
        </w:tc>
        <w:tc>
          <w:tcPr>
            <w:tcW w:w="3418" w:type="dxa"/>
            <w:gridSpan w:val="2"/>
            <w:noWrap w:val="0"/>
            <w:vAlign w:val="center"/>
          </w:tcPr>
          <w:p w14:paraId="54E3F6E8">
            <w:pPr>
              <w:spacing w:line="400" w:lineRule="exact"/>
              <w:ind w:left="31" w:leftChars="15" w:right="31" w:rightChars="15"/>
              <w:rPr>
                <w:sz w:val="24"/>
              </w:rPr>
            </w:pPr>
            <w:r>
              <w:rPr>
                <w:sz w:val="24"/>
              </w:rPr>
              <w:t>对负责计量器具新产品定型鉴定、型式批准或者样机试验的单位，对申请单位提供的样机、资料失密，给申请单位造成损失的处罚</w:t>
            </w:r>
          </w:p>
        </w:tc>
        <w:tc>
          <w:tcPr>
            <w:tcW w:w="1738" w:type="dxa"/>
            <w:noWrap w:val="0"/>
            <w:vAlign w:val="center"/>
          </w:tcPr>
          <w:p w14:paraId="353D6FAE">
            <w:pPr>
              <w:spacing w:line="400" w:lineRule="exact"/>
              <w:jc w:val="center"/>
              <w:rPr>
                <w:rFonts w:hint="eastAsia"/>
                <w:sz w:val="24"/>
              </w:rPr>
            </w:pPr>
            <w:r>
              <w:rPr>
                <w:rFonts w:hint="eastAsia"/>
                <w:sz w:val="24"/>
              </w:rPr>
              <w:t>市、县</w:t>
            </w:r>
          </w:p>
        </w:tc>
        <w:tc>
          <w:tcPr>
            <w:tcW w:w="1704" w:type="dxa"/>
            <w:noWrap w:val="0"/>
            <w:vAlign w:val="center"/>
          </w:tcPr>
          <w:p w14:paraId="286F12F1">
            <w:pPr>
              <w:spacing w:line="400" w:lineRule="exact"/>
              <w:rPr>
                <w:sz w:val="24"/>
              </w:rPr>
            </w:pPr>
          </w:p>
        </w:tc>
      </w:tr>
      <w:tr w14:paraId="4E9E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20" w:hRule="atLeast"/>
          <w:jc w:val="center"/>
        </w:trPr>
        <w:tc>
          <w:tcPr>
            <w:tcW w:w="672" w:type="dxa"/>
            <w:noWrap w:val="0"/>
            <w:vAlign w:val="center"/>
          </w:tcPr>
          <w:p w14:paraId="29EF11BD">
            <w:pPr>
              <w:spacing w:line="400" w:lineRule="exact"/>
              <w:jc w:val="center"/>
              <w:rPr>
                <w:sz w:val="24"/>
              </w:rPr>
            </w:pPr>
            <w:r>
              <w:rPr>
                <w:sz w:val="24"/>
              </w:rPr>
              <w:t>193</w:t>
            </w:r>
          </w:p>
        </w:tc>
        <w:tc>
          <w:tcPr>
            <w:tcW w:w="1378" w:type="dxa"/>
            <w:gridSpan w:val="2"/>
            <w:noWrap w:val="0"/>
            <w:vAlign w:val="center"/>
          </w:tcPr>
          <w:p w14:paraId="47DEB721">
            <w:pPr>
              <w:spacing w:line="400" w:lineRule="exact"/>
              <w:jc w:val="center"/>
              <w:rPr>
                <w:sz w:val="24"/>
              </w:rPr>
            </w:pPr>
            <w:r>
              <w:rPr>
                <w:sz w:val="24"/>
              </w:rPr>
              <w:t>行政处罚</w:t>
            </w:r>
          </w:p>
        </w:tc>
        <w:tc>
          <w:tcPr>
            <w:tcW w:w="3418" w:type="dxa"/>
            <w:gridSpan w:val="2"/>
            <w:noWrap w:val="0"/>
            <w:vAlign w:val="center"/>
          </w:tcPr>
          <w:p w14:paraId="26B57AA8">
            <w:pPr>
              <w:spacing w:line="400" w:lineRule="exact"/>
              <w:ind w:left="31" w:leftChars="15" w:right="31" w:rightChars="15"/>
              <w:rPr>
                <w:sz w:val="24"/>
              </w:rPr>
            </w:pPr>
            <w:r>
              <w:rPr>
                <w:sz w:val="24"/>
              </w:rPr>
              <w:t>对销售的计量器具不符合条件及销售禁止经销计量器具的处罚</w:t>
            </w:r>
          </w:p>
        </w:tc>
        <w:tc>
          <w:tcPr>
            <w:tcW w:w="1738" w:type="dxa"/>
            <w:noWrap w:val="0"/>
            <w:vAlign w:val="center"/>
          </w:tcPr>
          <w:p w14:paraId="321E493D">
            <w:pPr>
              <w:spacing w:line="400" w:lineRule="exact"/>
              <w:jc w:val="center"/>
              <w:rPr>
                <w:rFonts w:hint="eastAsia"/>
                <w:sz w:val="24"/>
              </w:rPr>
            </w:pPr>
            <w:r>
              <w:rPr>
                <w:rFonts w:hint="eastAsia"/>
                <w:sz w:val="24"/>
              </w:rPr>
              <w:t>市、县</w:t>
            </w:r>
          </w:p>
        </w:tc>
        <w:tc>
          <w:tcPr>
            <w:tcW w:w="1704" w:type="dxa"/>
            <w:noWrap w:val="0"/>
            <w:vAlign w:val="center"/>
          </w:tcPr>
          <w:p w14:paraId="1A255F00">
            <w:pPr>
              <w:spacing w:line="400" w:lineRule="exact"/>
              <w:rPr>
                <w:sz w:val="24"/>
              </w:rPr>
            </w:pPr>
          </w:p>
        </w:tc>
      </w:tr>
      <w:tr w14:paraId="441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42" w:hRule="atLeast"/>
          <w:jc w:val="center"/>
        </w:trPr>
        <w:tc>
          <w:tcPr>
            <w:tcW w:w="672" w:type="dxa"/>
            <w:noWrap w:val="0"/>
            <w:vAlign w:val="center"/>
          </w:tcPr>
          <w:p w14:paraId="171DD9D3">
            <w:pPr>
              <w:spacing w:line="400" w:lineRule="exact"/>
              <w:jc w:val="center"/>
              <w:rPr>
                <w:sz w:val="24"/>
              </w:rPr>
            </w:pPr>
            <w:r>
              <w:rPr>
                <w:sz w:val="24"/>
              </w:rPr>
              <w:t>194</w:t>
            </w:r>
          </w:p>
        </w:tc>
        <w:tc>
          <w:tcPr>
            <w:tcW w:w="1378" w:type="dxa"/>
            <w:gridSpan w:val="2"/>
            <w:noWrap w:val="0"/>
            <w:vAlign w:val="center"/>
          </w:tcPr>
          <w:p w14:paraId="0357B660">
            <w:pPr>
              <w:spacing w:line="400" w:lineRule="exact"/>
              <w:jc w:val="center"/>
              <w:rPr>
                <w:sz w:val="24"/>
              </w:rPr>
            </w:pPr>
            <w:r>
              <w:rPr>
                <w:sz w:val="24"/>
              </w:rPr>
              <w:t>行政处罚</w:t>
            </w:r>
          </w:p>
        </w:tc>
        <w:tc>
          <w:tcPr>
            <w:tcW w:w="3418" w:type="dxa"/>
            <w:gridSpan w:val="2"/>
            <w:noWrap w:val="0"/>
            <w:vAlign w:val="center"/>
          </w:tcPr>
          <w:p w14:paraId="633B0BB0">
            <w:pPr>
              <w:spacing w:line="400" w:lineRule="exact"/>
              <w:ind w:left="31" w:leftChars="15" w:right="31" w:rightChars="15"/>
              <w:rPr>
                <w:sz w:val="24"/>
              </w:rPr>
            </w:pPr>
            <w:r>
              <w:rPr>
                <w:sz w:val="24"/>
              </w:rPr>
              <w:t>对违法使用计量器具的处罚</w:t>
            </w:r>
          </w:p>
        </w:tc>
        <w:tc>
          <w:tcPr>
            <w:tcW w:w="1738" w:type="dxa"/>
            <w:noWrap w:val="0"/>
            <w:vAlign w:val="center"/>
          </w:tcPr>
          <w:p w14:paraId="4931B814">
            <w:pPr>
              <w:spacing w:line="400" w:lineRule="exact"/>
              <w:jc w:val="center"/>
              <w:rPr>
                <w:rFonts w:hint="eastAsia"/>
                <w:sz w:val="24"/>
              </w:rPr>
            </w:pPr>
            <w:r>
              <w:rPr>
                <w:rFonts w:hint="eastAsia"/>
                <w:sz w:val="24"/>
              </w:rPr>
              <w:t>市、县</w:t>
            </w:r>
          </w:p>
        </w:tc>
        <w:tc>
          <w:tcPr>
            <w:tcW w:w="1704" w:type="dxa"/>
            <w:noWrap w:val="0"/>
            <w:vAlign w:val="center"/>
          </w:tcPr>
          <w:p w14:paraId="60EBF68C">
            <w:pPr>
              <w:spacing w:line="400" w:lineRule="exact"/>
              <w:rPr>
                <w:sz w:val="24"/>
              </w:rPr>
            </w:pPr>
          </w:p>
        </w:tc>
      </w:tr>
      <w:tr w14:paraId="4D1A4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79" w:hRule="atLeast"/>
          <w:jc w:val="center"/>
        </w:trPr>
        <w:tc>
          <w:tcPr>
            <w:tcW w:w="672" w:type="dxa"/>
            <w:noWrap w:val="0"/>
            <w:vAlign w:val="center"/>
          </w:tcPr>
          <w:p w14:paraId="5156B22C">
            <w:pPr>
              <w:spacing w:line="400" w:lineRule="exact"/>
              <w:jc w:val="center"/>
              <w:rPr>
                <w:sz w:val="24"/>
              </w:rPr>
            </w:pPr>
            <w:r>
              <w:rPr>
                <w:sz w:val="24"/>
              </w:rPr>
              <w:t>195</w:t>
            </w:r>
          </w:p>
        </w:tc>
        <w:tc>
          <w:tcPr>
            <w:tcW w:w="1378" w:type="dxa"/>
            <w:gridSpan w:val="2"/>
            <w:noWrap w:val="0"/>
            <w:vAlign w:val="center"/>
          </w:tcPr>
          <w:p w14:paraId="2898D9EA">
            <w:pPr>
              <w:spacing w:line="400" w:lineRule="exact"/>
              <w:jc w:val="center"/>
              <w:rPr>
                <w:sz w:val="24"/>
              </w:rPr>
            </w:pPr>
            <w:r>
              <w:rPr>
                <w:sz w:val="24"/>
              </w:rPr>
              <w:t>行政处罚</w:t>
            </w:r>
          </w:p>
        </w:tc>
        <w:tc>
          <w:tcPr>
            <w:tcW w:w="3418" w:type="dxa"/>
            <w:gridSpan w:val="2"/>
            <w:noWrap w:val="0"/>
            <w:vAlign w:val="center"/>
          </w:tcPr>
          <w:p w14:paraId="09EFD518">
            <w:pPr>
              <w:spacing w:line="400" w:lineRule="exact"/>
              <w:ind w:left="31" w:leftChars="15" w:right="31" w:rightChars="15"/>
              <w:rPr>
                <w:sz w:val="24"/>
              </w:rPr>
            </w:pPr>
            <w:r>
              <w:rPr>
                <w:sz w:val="24"/>
              </w:rPr>
              <w:t>对以量值结算的商品未配备符合国家规定的计量器具的处罚</w:t>
            </w:r>
          </w:p>
        </w:tc>
        <w:tc>
          <w:tcPr>
            <w:tcW w:w="1738" w:type="dxa"/>
            <w:noWrap w:val="0"/>
            <w:vAlign w:val="center"/>
          </w:tcPr>
          <w:p w14:paraId="46FBC443">
            <w:pPr>
              <w:spacing w:line="400" w:lineRule="exact"/>
              <w:jc w:val="center"/>
              <w:rPr>
                <w:rFonts w:hint="eastAsia"/>
                <w:sz w:val="24"/>
              </w:rPr>
            </w:pPr>
            <w:r>
              <w:rPr>
                <w:rFonts w:hint="eastAsia"/>
                <w:sz w:val="24"/>
              </w:rPr>
              <w:t>市、县</w:t>
            </w:r>
          </w:p>
        </w:tc>
        <w:tc>
          <w:tcPr>
            <w:tcW w:w="1704" w:type="dxa"/>
            <w:noWrap w:val="0"/>
            <w:vAlign w:val="center"/>
          </w:tcPr>
          <w:p w14:paraId="4F9C554A">
            <w:pPr>
              <w:spacing w:line="400" w:lineRule="exact"/>
              <w:rPr>
                <w:sz w:val="24"/>
              </w:rPr>
            </w:pPr>
          </w:p>
        </w:tc>
      </w:tr>
      <w:tr w14:paraId="31AF1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061" w:hRule="atLeast"/>
          <w:jc w:val="center"/>
        </w:trPr>
        <w:tc>
          <w:tcPr>
            <w:tcW w:w="672" w:type="dxa"/>
            <w:noWrap w:val="0"/>
            <w:vAlign w:val="center"/>
          </w:tcPr>
          <w:p w14:paraId="69E4C118">
            <w:pPr>
              <w:spacing w:line="400" w:lineRule="exact"/>
              <w:jc w:val="center"/>
              <w:rPr>
                <w:sz w:val="24"/>
              </w:rPr>
            </w:pPr>
            <w:r>
              <w:rPr>
                <w:sz w:val="24"/>
              </w:rPr>
              <w:t>196</w:t>
            </w:r>
          </w:p>
        </w:tc>
        <w:tc>
          <w:tcPr>
            <w:tcW w:w="1378" w:type="dxa"/>
            <w:gridSpan w:val="2"/>
            <w:noWrap w:val="0"/>
            <w:vAlign w:val="center"/>
          </w:tcPr>
          <w:p w14:paraId="5E8E714E">
            <w:pPr>
              <w:spacing w:line="400" w:lineRule="exact"/>
              <w:jc w:val="center"/>
              <w:rPr>
                <w:sz w:val="24"/>
              </w:rPr>
            </w:pPr>
            <w:r>
              <w:rPr>
                <w:sz w:val="24"/>
              </w:rPr>
              <w:t>行政处罚</w:t>
            </w:r>
          </w:p>
        </w:tc>
        <w:tc>
          <w:tcPr>
            <w:tcW w:w="3418" w:type="dxa"/>
            <w:gridSpan w:val="2"/>
            <w:noWrap w:val="0"/>
            <w:vAlign w:val="center"/>
          </w:tcPr>
          <w:p w14:paraId="186CE41A">
            <w:pPr>
              <w:spacing w:line="400" w:lineRule="exact"/>
              <w:ind w:left="31" w:leftChars="15" w:right="31" w:rightChars="15"/>
              <w:rPr>
                <w:sz w:val="24"/>
              </w:rPr>
            </w:pPr>
            <w:r>
              <w:rPr>
                <w:sz w:val="24"/>
              </w:rPr>
              <w:t>对经营者销售商品量的实际值与结算值不相符，计量偏差不符合规定，按照规定必须计量计费的估算计费，生产、销售定量预包装的商品未标明内装商品的净量值，计量偏差不符合规定的处罚</w:t>
            </w:r>
          </w:p>
        </w:tc>
        <w:tc>
          <w:tcPr>
            <w:tcW w:w="1738" w:type="dxa"/>
            <w:noWrap w:val="0"/>
            <w:vAlign w:val="center"/>
          </w:tcPr>
          <w:p w14:paraId="207C790A">
            <w:pPr>
              <w:spacing w:line="400" w:lineRule="exact"/>
              <w:jc w:val="center"/>
              <w:rPr>
                <w:rFonts w:hint="eastAsia"/>
                <w:sz w:val="24"/>
              </w:rPr>
            </w:pPr>
            <w:r>
              <w:rPr>
                <w:rFonts w:hint="eastAsia"/>
                <w:sz w:val="24"/>
              </w:rPr>
              <w:t>市、县</w:t>
            </w:r>
          </w:p>
        </w:tc>
        <w:tc>
          <w:tcPr>
            <w:tcW w:w="1704" w:type="dxa"/>
            <w:noWrap w:val="0"/>
            <w:vAlign w:val="center"/>
          </w:tcPr>
          <w:p w14:paraId="1CF14718">
            <w:pPr>
              <w:spacing w:line="400" w:lineRule="exact"/>
              <w:rPr>
                <w:sz w:val="24"/>
              </w:rPr>
            </w:pPr>
          </w:p>
        </w:tc>
      </w:tr>
      <w:tr w14:paraId="7F235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54" w:hRule="atLeast"/>
          <w:jc w:val="center"/>
        </w:trPr>
        <w:tc>
          <w:tcPr>
            <w:tcW w:w="672" w:type="dxa"/>
            <w:noWrap w:val="0"/>
            <w:vAlign w:val="center"/>
          </w:tcPr>
          <w:p w14:paraId="444E8C33">
            <w:pPr>
              <w:spacing w:line="400" w:lineRule="exact"/>
              <w:jc w:val="center"/>
              <w:rPr>
                <w:sz w:val="24"/>
              </w:rPr>
            </w:pPr>
            <w:r>
              <w:rPr>
                <w:sz w:val="24"/>
              </w:rPr>
              <w:t>197</w:t>
            </w:r>
          </w:p>
        </w:tc>
        <w:tc>
          <w:tcPr>
            <w:tcW w:w="1378" w:type="dxa"/>
            <w:gridSpan w:val="2"/>
            <w:noWrap w:val="0"/>
            <w:vAlign w:val="center"/>
          </w:tcPr>
          <w:p w14:paraId="0962B301">
            <w:pPr>
              <w:spacing w:line="400" w:lineRule="exact"/>
              <w:jc w:val="center"/>
              <w:rPr>
                <w:sz w:val="24"/>
              </w:rPr>
            </w:pPr>
            <w:r>
              <w:rPr>
                <w:sz w:val="24"/>
              </w:rPr>
              <w:t>行政处罚</w:t>
            </w:r>
          </w:p>
        </w:tc>
        <w:tc>
          <w:tcPr>
            <w:tcW w:w="3418" w:type="dxa"/>
            <w:gridSpan w:val="2"/>
            <w:noWrap w:val="0"/>
            <w:vAlign w:val="center"/>
          </w:tcPr>
          <w:p w14:paraId="1308B250">
            <w:pPr>
              <w:spacing w:line="400" w:lineRule="exact"/>
              <w:ind w:left="31" w:leftChars="15" w:right="31" w:rightChars="15"/>
              <w:rPr>
                <w:sz w:val="24"/>
              </w:rPr>
            </w:pPr>
            <w:r>
              <w:rPr>
                <w:sz w:val="24"/>
              </w:rPr>
              <w:t>对生产、进口、销售不符合强制性能源效率标准的用能产品、设备的处罚</w:t>
            </w:r>
          </w:p>
        </w:tc>
        <w:tc>
          <w:tcPr>
            <w:tcW w:w="1738" w:type="dxa"/>
            <w:noWrap w:val="0"/>
            <w:vAlign w:val="center"/>
          </w:tcPr>
          <w:p w14:paraId="6E3BDD77">
            <w:pPr>
              <w:spacing w:line="400" w:lineRule="exact"/>
              <w:jc w:val="center"/>
              <w:rPr>
                <w:rFonts w:hint="eastAsia"/>
                <w:sz w:val="24"/>
              </w:rPr>
            </w:pPr>
            <w:r>
              <w:rPr>
                <w:rFonts w:hint="eastAsia"/>
                <w:sz w:val="24"/>
              </w:rPr>
              <w:t>市、县</w:t>
            </w:r>
          </w:p>
        </w:tc>
        <w:tc>
          <w:tcPr>
            <w:tcW w:w="1704" w:type="dxa"/>
            <w:noWrap w:val="0"/>
            <w:vAlign w:val="center"/>
          </w:tcPr>
          <w:p w14:paraId="09C9F25B">
            <w:pPr>
              <w:spacing w:line="400" w:lineRule="exact"/>
              <w:rPr>
                <w:sz w:val="24"/>
              </w:rPr>
            </w:pPr>
          </w:p>
        </w:tc>
      </w:tr>
      <w:tr w14:paraId="2A18D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586" w:hRule="atLeast"/>
          <w:jc w:val="center"/>
        </w:trPr>
        <w:tc>
          <w:tcPr>
            <w:tcW w:w="672" w:type="dxa"/>
            <w:noWrap w:val="0"/>
            <w:vAlign w:val="center"/>
          </w:tcPr>
          <w:p w14:paraId="28DD9B33">
            <w:pPr>
              <w:spacing w:line="400" w:lineRule="exact"/>
              <w:jc w:val="center"/>
              <w:rPr>
                <w:sz w:val="24"/>
              </w:rPr>
            </w:pPr>
            <w:r>
              <w:rPr>
                <w:sz w:val="24"/>
              </w:rPr>
              <w:t>198</w:t>
            </w:r>
          </w:p>
        </w:tc>
        <w:tc>
          <w:tcPr>
            <w:tcW w:w="1378" w:type="dxa"/>
            <w:gridSpan w:val="2"/>
            <w:noWrap w:val="0"/>
            <w:vAlign w:val="center"/>
          </w:tcPr>
          <w:p w14:paraId="433320A9">
            <w:pPr>
              <w:spacing w:line="400" w:lineRule="exact"/>
              <w:jc w:val="center"/>
              <w:rPr>
                <w:sz w:val="24"/>
              </w:rPr>
            </w:pPr>
            <w:r>
              <w:rPr>
                <w:sz w:val="24"/>
              </w:rPr>
              <w:t>行政处罚</w:t>
            </w:r>
          </w:p>
        </w:tc>
        <w:tc>
          <w:tcPr>
            <w:tcW w:w="3418" w:type="dxa"/>
            <w:gridSpan w:val="2"/>
            <w:noWrap w:val="0"/>
            <w:vAlign w:val="center"/>
          </w:tcPr>
          <w:p w14:paraId="2C1D39DE">
            <w:pPr>
              <w:spacing w:line="400" w:lineRule="exact"/>
              <w:ind w:left="31" w:leftChars="15" w:right="31" w:rightChars="15"/>
              <w:rPr>
                <w:sz w:val="24"/>
              </w:rPr>
            </w:pPr>
            <w:r>
              <w:rPr>
                <w:sz w:val="24"/>
              </w:rPr>
              <w:t>对应当标注能源效率标识而未标注，未办理能源效率标识备案或者使用的能源效率标识不符合规定，伪造、冒用能源效率标识或者利用能源效率标识进行虚假宣传的处罚</w:t>
            </w:r>
          </w:p>
        </w:tc>
        <w:tc>
          <w:tcPr>
            <w:tcW w:w="1738" w:type="dxa"/>
            <w:noWrap w:val="0"/>
            <w:vAlign w:val="center"/>
          </w:tcPr>
          <w:p w14:paraId="168958D7">
            <w:pPr>
              <w:spacing w:line="400" w:lineRule="exact"/>
              <w:jc w:val="center"/>
              <w:rPr>
                <w:rFonts w:hint="eastAsia"/>
                <w:sz w:val="24"/>
              </w:rPr>
            </w:pPr>
            <w:r>
              <w:rPr>
                <w:rFonts w:hint="eastAsia"/>
                <w:sz w:val="24"/>
              </w:rPr>
              <w:t>市、县</w:t>
            </w:r>
          </w:p>
        </w:tc>
        <w:tc>
          <w:tcPr>
            <w:tcW w:w="1704" w:type="dxa"/>
            <w:noWrap w:val="0"/>
            <w:vAlign w:val="center"/>
          </w:tcPr>
          <w:p w14:paraId="4B282518">
            <w:pPr>
              <w:spacing w:line="400" w:lineRule="exact"/>
              <w:rPr>
                <w:sz w:val="24"/>
              </w:rPr>
            </w:pPr>
          </w:p>
        </w:tc>
      </w:tr>
      <w:tr w14:paraId="3D64E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10" w:hRule="atLeast"/>
          <w:jc w:val="center"/>
        </w:trPr>
        <w:tc>
          <w:tcPr>
            <w:tcW w:w="672" w:type="dxa"/>
            <w:noWrap w:val="0"/>
            <w:vAlign w:val="center"/>
          </w:tcPr>
          <w:p w14:paraId="5CE5350C">
            <w:pPr>
              <w:spacing w:line="400" w:lineRule="exact"/>
              <w:jc w:val="center"/>
              <w:rPr>
                <w:sz w:val="24"/>
              </w:rPr>
            </w:pPr>
            <w:r>
              <w:rPr>
                <w:sz w:val="24"/>
              </w:rPr>
              <w:t>199</w:t>
            </w:r>
          </w:p>
        </w:tc>
        <w:tc>
          <w:tcPr>
            <w:tcW w:w="1378" w:type="dxa"/>
            <w:gridSpan w:val="2"/>
            <w:noWrap w:val="0"/>
            <w:vAlign w:val="center"/>
          </w:tcPr>
          <w:p w14:paraId="1C237953">
            <w:pPr>
              <w:spacing w:line="400" w:lineRule="exact"/>
              <w:jc w:val="center"/>
              <w:rPr>
                <w:sz w:val="24"/>
              </w:rPr>
            </w:pPr>
            <w:r>
              <w:rPr>
                <w:sz w:val="24"/>
              </w:rPr>
              <w:t>行政处罚</w:t>
            </w:r>
          </w:p>
        </w:tc>
        <w:tc>
          <w:tcPr>
            <w:tcW w:w="3418" w:type="dxa"/>
            <w:gridSpan w:val="2"/>
            <w:noWrap w:val="0"/>
            <w:vAlign w:val="center"/>
          </w:tcPr>
          <w:p w14:paraId="34BB4EAF">
            <w:pPr>
              <w:spacing w:line="400" w:lineRule="exact"/>
              <w:ind w:left="31" w:leftChars="15" w:right="31" w:rightChars="15"/>
              <w:rPr>
                <w:sz w:val="24"/>
              </w:rPr>
            </w:pPr>
            <w:r>
              <w:rPr>
                <w:sz w:val="24"/>
              </w:rPr>
              <w:t>对用能单位未按照规定配备、使用能源计量器具的处罚</w:t>
            </w:r>
          </w:p>
        </w:tc>
        <w:tc>
          <w:tcPr>
            <w:tcW w:w="1738" w:type="dxa"/>
            <w:noWrap w:val="0"/>
            <w:vAlign w:val="center"/>
          </w:tcPr>
          <w:p w14:paraId="11AC50E8">
            <w:pPr>
              <w:spacing w:line="400" w:lineRule="exact"/>
              <w:jc w:val="center"/>
              <w:rPr>
                <w:rFonts w:hint="eastAsia"/>
                <w:sz w:val="24"/>
              </w:rPr>
            </w:pPr>
            <w:r>
              <w:rPr>
                <w:rFonts w:hint="eastAsia"/>
                <w:sz w:val="24"/>
              </w:rPr>
              <w:t>市、县</w:t>
            </w:r>
          </w:p>
        </w:tc>
        <w:tc>
          <w:tcPr>
            <w:tcW w:w="1704" w:type="dxa"/>
            <w:noWrap w:val="0"/>
            <w:vAlign w:val="center"/>
          </w:tcPr>
          <w:p w14:paraId="2F78133C">
            <w:pPr>
              <w:spacing w:line="400" w:lineRule="exact"/>
              <w:rPr>
                <w:sz w:val="24"/>
              </w:rPr>
            </w:pPr>
          </w:p>
        </w:tc>
      </w:tr>
      <w:tr w14:paraId="4778A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10" w:hRule="atLeast"/>
          <w:jc w:val="center"/>
        </w:trPr>
        <w:tc>
          <w:tcPr>
            <w:tcW w:w="672" w:type="dxa"/>
            <w:noWrap w:val="0"/>
            <w:vAlign w:val="center"/>
          </w:tcPr>
          <w:p w14:paraId="3DFBB61C">
            <w:pPr>
              <w:spacing w:line="400" w:lineRule="exact"/>
              <w:jc w:val="center"/>
              <w:rPr>
                <w:sz w:val="24"/>
              </w:rPr>
            </w:pPr>
            <w:r>
              <w:rPr>
                <w:sz w:val="24"/>
              </w:rPr>
              <w:t>200</w:t>
            </w:r>
          </w:p>
        </w:tc>
        <w:tc>
          <w:tcPr>
            <w:tcW w:w="1378" w:type="dxa"/>
            <w:gridSpan w:val="2"/>
            <w:noWrap w:val="0"/>
            <w:vAlign w:val="center"/>
          </w:tcPr>
          <w:p w14:paraId="48440B30">
            <w:pPr>
              <w:spacing w:line="400" w:lineRule="exact"/>
              <w:jc w:val="center"/>
              <w:rPr>
                <w:sz w:val="24"/>
              </w:rPr>
            </w:pPr>
            <w:r>
              <w:rPr>
                <w:sz w:val="24"/>
              </w:rPr>
              <w:t>行政处罚</w:t>
            </w:r>
          </w:p>
        </w:tc>
        <w:tc>
          <w:tcPr>
            <w:tcW w:w="3418" w:type="dxa"/>
            <w:gridSpan w:val="2"/>
            <w:noWrap w:val="0"/>
            <w:vAlign w:val="center"/>
          </w:tcPr>
          <w:p w14:paraId="1E6D505A">
            <w:pPr>
              <w:spacing w:line="400" w:lineRule="exact"/>
              <w:ind w:left="31" w:leftChars="15" w:right="31" w:rightChars="15"/>
              <w:rPr>
                <w:sz w:val="24"/>
              </w:rPr>
            </w:pPr>
            <w:r>
              <w:rPr>
                <w:sz w:val="24"/>
              </w:rPr>
              <w:t>对系统成员转让厂商识别代码和相应条码的处罚</w:t>
            </w:r>
          </w:p>
        </w:tc>
        <w:tc>
          <w:tcPr>
            <w:tcW w:w="1738" w:type="dxa"/>
            <w:noWrap w:val="0"/>
            <w:vAlign w:val="center"/>
          </w:tcPr>
          <w:p w14:paraId="6004D798">
            <w:pPr>
              <w:spacing w:line="400" w:lineRule="exact"/>
              <w:jc w:val="center"/>
              <w:rPr>
                <w:rFonts w:hint="eastAsia"/>
                <w:sz w:val="24"/>
              </w:rPr>
            </w:pPr>
            <w:r>
              <w:rPr>
                <w:rFonts w:hint="eastAsia"/>
                <w:sz w:val="24"/>
              </w:rPr>
              <w:t>市、县</w:t>
            </w:r>
          </w:p>
        </w:tc>
        <w:tc>
          <w:tcPr>
            <w:tcW w:w="1704" w:type="dxa"/>
            <w:noWrap w:val="0"/>
            <w:vAlign w:val="center"/>
          </w:tcPr>
          <w:p w14:paraId="740CF8DF">
            <w:pPr>
              <w:spacing w:line="400" w:lineRule="exact"/>
              <w:rPr>
                <w:sz w:val="24"/>
              </w:rPr>
            </w:pPr>
          </w:p>
        </w:tc>
      </w:tr>
      <w:tr w14:paraId="26E47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615" w:hRule="atLeast"/>
          <w:jc w:val="center"/>
        </w:trPr>
        <w:tc>
          <w:tcPr>
            <w:tcW w:w="672" w:type="dxa"/>
            <w:noWrap w:val="0"/>
            <w:vAlign w:val="center"/>
          </w:tcPr>
          <w:p w14:paraId="7E0BA24B">
            <w:pPr>
              <w:spacing w:line="400" w:lineRule="exact"/>
              <w:jc w:val="center"/>
              <w:rPr>
                <w:sz w:val="24"/>
              </w:rPr>
            </w:pPr>
            <w:r>
              <w:rPr>
                <w:sz w:val="24"/>
              </w:rPr>
              <w:t>201</w:t>
            </w:r>
          </w:p>
        </w:tc>
        <w:tc>
          <w:tcPr>
            <w:tcW w:w="1378" w:type="dxa"/>
            <w:gridSpan w:val="2"/>
            <w:noWrap w:val="0"/>
            <w:vAlign w:val="center"/>
          </w:tcPr>
          <w:p w14:paraId="191A87BB">
            <w:pPr>
              <w:spacing w:line="400" w:lineRule="exact"/>
              <w:jc w:val="center"/>
              <w:rPr>
                <w:sz w:val="24"/>
              </w:rPr>
            </w:pPr>
            <w:r>
              <w:rPr>
                <w:sz w:val="24"/>
              </w:rPr>
              <w:t>行政处罚</w:t>
            </w:r>
          </w:p>
        </w:tc>
        <w:tc>
          <w:tcPr>
            <w:tcW w:w="3418" w:type="dxa"/>
            <w:gridSpan w:val="2"/>
            <w:noWrap w:val="0"/>
            <w:vAlign w:val="center"/>
          </w:tcPr>
          <w:p w14:paraId="484CD47A">
            <w:pPr>
              <w:spacing w:line="400" w:lineRule="exact"/>
              <w:ind w:left="31" w:leftChars="15" w:right="31" w:rightChars="15"/>
              <w:rPr>
                <w:sz w:val="24"/>
              </w:rPr>
            </w:pPr>
            <w:r>
              <w:rPr>
                <w:sz w:val="24"/>
              </w:rPr>
              <w:t>对未经核准注册使用厂商识别代码和相应商品条码，在商品包装上使用其他条码冒充商品条码或伪造商品条码的，或者使用已经注销的厂商识别代码和相应商品条码的处罚</w:t>
            </w:r>
          </w:p>
        </w:tc>
        <w:tc>
          <w:tcPr>
            <w:tcW w:w="1738" w:type="dxa"/>
            <w:noWrap w:val="0"/>
            <w:vAlign w:val="center"/>
          </w:tcPr>
          <w:p w14:paraId="551E014E">
            <w:pPr>
              <w:spacing w:line="400" w:lineRule="exact"/>
              <w:jc w:val="center"/>
              <w:rPr>
                <w:rFonts w:hint="eastAsia"/>
                <w:sz w:val="24"/>
              </w:rPr>
            </w:pPr>
            <w:r>
              <w:rPr>
                <w:rFonts w:hint="eastAsia"/>
                <w:sz w:val="24"/>
              </w:rPr>
              <w:t>市、县</w:t>
            </w:r>
          </w:p>
        </w:tc>
        <w:tc>
          <w:tcPr>
            <w:tcW w:w="1704" w:type="dxa"/>
            <w:noWrap w:val="0"/>
            <w:vAlign w:val="center"/>
          </w:tcPr>
          <w:p w14:paraId="459D0BEF">
            <w:pPr>
              <w:spacing w:line="400" w:lineRule="exact"/>
              <w:rPr>
                <w:sz w:val="24"/>
              </w:rPr>
            </w:pPr>
          </w:p>
        </w:tc>
      </w:tr>
      <w:tr w14:paraId="6A952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70" w:hRule="atLeast"/>
          <w:jc w:val="center"/>
        </w:trPr>
        <w:tc>
          <w:tcPr>
            <w:tcW w:w="672" w:type="dxa"/>
            <w:noWrap w:val="0"/>
            <w:vAlign w:val="center"/>
          </w:tcPr>
          <w:p w14:paraId="5BFC82CF">
            <w:pPr>
              <w:spacing w:line="400" w:lineRule="exact"/>
              <w:jc w:val="center"/>
              <w:rPr>
                <w:sz w:val="24"/>
              </w:rPr>
            </w:pPr>
            <w:r>
              <w:rPr>
                <w:sz w:val="24"/>
              </w:rPr>
              <w:t>202</w:t>
            </w:r>
          </w:p>
        </w:tc>
        <w:tc>
          <w:tcPr>
            <w:tcW w:w="1378" w:type="dxa"/>
            <w:gridSpan w:val="2"/>
            <w:noWrap w:val="0"/>
            <w:vAlign w:val="center"/>
          </w:tcPr>
          <w:p w14:paraId="3E630208">
            <w:pPr>
              <w:spacing w:line="400" w:lineRule="exact"/>
              <w:jc w:val="center"/>
              <w:rPr>
                <w:sz w:val="24"/>
              </w:rPr>
            </w:pPr>
            <w:r>
              <w:rPr>
                <w:sz w:val="24"/>
              </w:rPr>
              <w:t>行政处罚</w:t>
            </w:r>
          </w:p>
        </w:tc>
        <w:tc>
          <w:tcPr>
            <w:tcW w:w="3418" w:type="dxa"/>
            <w:gridSpan w:val="2"/>
            <w:noWrap w:val="0"/>
            <w:vAlign w:val="center"/>
          </w:tcPr>
          <w:p w14:paraId="0731C3B4">
            <w:pPr>
              <w:spacing w:line="400" w:lineRule="exact"/>
              <w:ind w:left="31" w:leftChars="15" w:right="31" w:rightChars="15"/>
              <w:rPr>
                <w:sz w:val="24"/>
              </w:rPr>
            </w:pPr>
            <w:r>
              <w:rPr>
                <w:sz w:val="24"/>
              </w:rPr>
              <w:t>对经销的商品印有未经核准注册、备案或者伪造的商品条码的处罚</w:t>
            </w:r>
          </w:p>
        </w:tc>
        <w:tc>
          <w:tcPr>
            <w:tcW w:w="1738" w:type="dxa"/>
            <w:noWrap w:val="0"/>
            <w:vAlign w:val="center"/>
          </w:tcPr>
          <w:p w14:paraId="28A1D2C3">
            <w:pPr>
              <w:spacing w:line="400" w:lineRule="exact"/>
              <w:jc w:val="center"/>
              <w:rPr>
                <w:rFonts w:hint="eastAsia"/>
                <w:sz w:val="24"/>
              </w:rPr>
            </w:pPr>
            <w:r>
              <w:rPr>
                <w:rFonts w:hint="eastAsia"/>
                <w:sz w:val="24"/>
              </w:rPr>
              <w:t>市、县</w:t>
            </w:r>
          </w:p>
        </w:tc>
        <w:tc>
          <w:tcPr>
            <w:tcW w:w="1704" w:type="dxa"/>
            <w:noWrap w:val="0"/>
            <w:vAlign w:val="center"/>
          </w:tcPr>
          <w:p w14:paraId="2C800DB5">
            <w:pPr>
              <w:spacing w:line="400" w:lineRule="exact"/>
              <w:rPr>
                <w:sz w:val="24"/>
              </w:rPr>
            </w:pPr>
          </w:p>
        </w:tc>
      </w:tr>
      <w:tr w14:paraId="49CBC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89" w:hRule="atLeast"/>
          <w:jc w:val="center"/>
        </w:trPr>
        <w:tc>
          <w:tcPr>
            <w:tcW w:w="672" w:type="dxa"/>
            <w:noWrap w:val="0"/>
            <w:vAlign w:val="center"/>
          </w:tcPr>
          <w:p w14:paraId="277D0E0C">
            <w:pPr>
              <w:spacing w:line="400" w:lineRule="exact"/>
              <w:jc w:val="center"/>
              <w:rPr>
                <w:sz w:val="24"/>
              </w:rPr>
            </w:pPr>
            <w:r>
              <w:rPr>
                <w:sz w:val="24"/>
              </w:rPr>
              <w:t>203</w:t>
            </w:r>
          </w:p>
        </w:tc>
        <w:tc>
          <w:tcPr>
            <w:tcW w:w="1378" w:type="dxa"/>
            <w:gridSpan w:val="2"/>
            <w:noWrap w:val="0"/>
            <w:vAlign w:val="center"/>
          </w:tcPr>
          <w:p w14:paraId="18A89F43">
            <w:pPr>
              <w:spacing w:line="400" w:lineRule="exact"/>
              <w:jc w:val="center"/>
              <w:rPr>
                <w:sz w:val="24"/>
              </w:rPr>
            </w:pPr>
            <w:r>
              <w:rPr>
                <w:sz w:val="24"/>
              </w:rPr>
              <w:t>行政处罚</w:t>
            </w:r>
          </w:p>
        </w:tc>
        <w:tc>
          <w:tcPr>
            <w:tcW w:w="3418" w:type="dxa"/>
            <w:gridSpan w:val="2"/>
            <w:noWrap w:val="0"/>
            <w:vAlign w:val="center"/>
          </w:tcPr>
          <w:p w14:paraId="35D1A84A">
            <w:pPr>
              <w:spacing w:line="400" w:lineRule="exact"/>
              <w:ind w:left="31" w:leftChars="15" w:right="31" w:rightChars="15"/>
              <w:rPr>
                <w:sz w:val="24"/>
              </w:rPr>
            </w:pPr>
            <w:r>
              <w:rPr>
                <w:sz w:val="24"/>
              </w:rPr>
              <w:t>对委托人未取得厂商识别代码注册证书或者编码机构出具的有关证明，印刷企业承接其商品条码印制业务的处罚</w:t>
            </w:r>
          </w:p>
        </w:tc>
        <w:tc>
          <w:tcPr>
            <w:tcW w:w="1738" w:type="dxa"/>
            <w:noWrap w:val="0"/>
            <w:vAlign w:val="center"/>
          </w:tcPr>
          <w:p w14:paraId="5245472D">
            <w:pPr>
              <w:spacing w:line="400" w:lineRule="exact"/>
              <w:jc w:val="center"/>
              <w:rPr>
                <w:rFonts w:hint="eastAsia"/>
                <w:sz w:val="24"/>
              </w:rPr>
            </w:pPr>
            <w:r>
              <w:rPr>
                <w:rFonts w:hint="eastAsia"/>
                <w:sz w:val="24"/>
              </w:rPr>
              <w:t>市、县</w:t>
            </w:r>
          </w:p>
        </w:tc>
        <w:tc>
          <w:tcPr>
            <w:tcW w:w="1704" w:type="dxa"/>
            <w:noWrap w:val="0"/>
            <w:vAlign w:val="center"/>
          </w:tcPr>
          <w:p w14:paraId="3036064A">
            <w:pPr>
              <w:spacing w:line="400" w:lineRule="exact"/>
              <w:rPr>
                <w:sz w:val="24"/>
              </w:rPr>
            </w:pPr>
          </w:p>
        </w:tc>
      </w:tr>
      <w:tr w14:paraId="09D42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98" w:hRule="atLeast"/>
          <w:jc w:val="center"/>
        </w:trPr>
        <w:tc>
          <w:tcPr>
            <w:tcW w:w="672" w:type="dxa"/>
            <w:noWrap w:val="0"/>
            <w:vAlign w:val="center"/>
          </w:tcPr>
          <w:p w14:paraId="5F069C81">
            <w:pPr>
              <w:spacing w:line="400" w:lineRule="exact"/>
              <w:jc w:val="center"/>
              <w:rPr>
                <w:sz w:val="24"/>
              </w:rPr>
            </w:pPr>
            <w:r>
              <w:rPr>
                <w:sz w:val="24"/>
              </w:rPr>
              <w:t>204</w:t>
            </w:r>
          </w:p>
        </w:tc>
        <w:tc>
          <w:tcPr>
            <w:tcW w:w="1378" w:type="dxa"/>
            <w:gridSpan w:val="2"/>
            <w:noWrap w:val="0"/>
            <w:vAlign w:val="center"/>
          </w:tcPr>
          <w:p w14:paraId="4FCF92B0">
            <w:pPr>
              <w:spacing w:line="400" w:lineRule="exact"/>
              <w:jc w:val="center"/>
              <w:rPr>
                <w:sz w:val="24"/>
              </w:rPr>
            </w:pPr>
            <w:r>
              <w:rPr>
                <w:sz w:val="24"/>
              </w:rPr>
              <w:t>行政处罚</w:t>
            </w:r>
          </w:p>
        </w:tc>
        <w:tc>
          <w:tcPr>
            <w:tcW w:w="3418" w:type="dxa"/>
            <w:gridSpan w:val="2"/>
            <w:noWrap w:val="0"/>
            <w:vAlign w:val="center"/>
          </w:tcPr>
          <w:p w14:paraId="0A539991">
            <w:pPr>
              <w:spacing w:line="400" w:lineRule="exact"/>
              <w:ind w:left="31" w:leftChars="15" w:right="31" w:rightChars="15"/>
              <w:rPr>
                <w:sz w:val="24"/>
              </w:rPr>
            </w:pPr>
            <w:r>
              <w:rPr>
                <w:sz w:val="24"/>
              </w:rPr>
              <w:t>对商用密码检测、认证机构违反规定开展商用密码检测认证的处罚</w:t>
            </w:r>
          </w:p>
        </w:tc>
        <w:tc>
          <w:tcPr>
            <w:tcW w:w="1738" w:type="dxa"/>
            <w:noWrap w:val="0"/>
            <w:vAlign w:val="center"/>
          </w:tcPr>
          <w:p w14:paraId="49190570">
            <w:pPr>
              <w:spacing w:line="400" w:lineRule="exact"/>
              <w:jc w:val="center"/>
              <w:rPr>
                <w:rFonts w:hint="eastAsia"/>
                <w:sz w:val="24"/>
              </w:rPr>
            </w:pPr>
            <w:r>
              <w:rPr>
                <w:rFonts w:hint="eastAsia"/>
                <w:sz w:val="24"/>
              </w:rPr>
              <w:t>市、县</w:t>
            </w:r>
          </w:p>
        </w:tc>
        <w:tc>
          <w:tcPr>
            <w:tcW w:w="1704" w:type="dxa"/>
            <w:noWrap w:val="0"/>
            <w:vAlign w:val="center"/>
          </w:tcPr>
          <w:p w14:paraId="3A02C1DD">
            <w:pPr>
              <w:spacing w:line="400" w:lineRule="exact"/>
              <w:rPr>
                <w:sz w:val="24"/>
              </w:rPr>
            </w:pPr>
          </w:p>
        </w:tc>
      </w:tr>
      <w:tr w14:paraId="76843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237" w:hRule="atLeast"/>
          <w:jc w:val="center"/>
        </w:trPr>
        <w:tc>
          <w:tcPr>
            <w:tcW w:w="672" w:type="dxa"/>
            <w:noWrap w:val="0"/>
            <w:vAlign w:val="center"/>
          </w:tcPr>
          <w:p w14:paraId="5E3A8BE7">
            <w:pPr>
              <w:spacing w:line="400" w:lineRule="exact"/>
              <w:jc w:val="center"/>
              <w:rPr>
                <w:sz w:val="24"/>
              </w:rPr>
            </w:pPr>
            <w:r>
              <w:rPr>
                <w:sz w:val="24"/>
              </w:rPr>
              <w:t>205</w:t>
            </w:r>
          </w:p>
        </w:tc>
        <w:tc>
          <w:tcPr>
            <w:tcW w:w="1378" w:type="dxa"/>
            <w:gridSpan w:val="2"/>
            <w:noWrap w:val="0"/>
            <w:vAlign w:val="center"/>
          </w:tcPr>
          <w:p w14:paraId="6D1457C0">
            <w:pPr>
              <w:spacing w:line="400" w:lineRule="exact"/>
              <w:jc w:val="center"/>
              <w:rPr>
                <w:sz w:val="24"/>
              </w:rPr>
            </w:pPr>
            <w:r>
              <w:rPr>
                <w:sz w:val="24"/>
              </w:rPr>
              <w:t>行政处罚</w:t>
            </w:r>
          </w:p>
        </w:tc>
        <w:tc>
          <w:tcPr>
            <w:tcW w:w="3418" w:type="dxa"/>
            <w:gridSpan w:val="2"/>
            <w:noWrap w:val="0"/>
            <w:vAlign w:val="center"/>
          </w:tcPr>
          <w:p w14:paraId="52E418B1">
            <w:pPr>
              <w:spacing w:line="400" w:lineRule="exact"/>
              <w:ind w:left="31" w:leftChars="15" w:right="31" w:rightChars="15"/>
              <w:rPr>
                <w:sz w:val="24"/>
              </w:rPr>
            </w:pPr>
            <w:r>
              <w:rPr>
                <w:sz w:val="24"/>
              </w:rPr>
              <w:t>对销售或者提供未经检测认证或者检测认证不合格的商用密码产品或者提供未经认证或者认证不合格的商用密码服务的处罚</w:t>
            </w:r>
          </w:p>
        </w:tc>
        <w:tc>
          <w:tcPr>
            <w:tcW w:w="1738" w:type="dxa"/>
            <w:noWrap w:val="0"/>
            <w:vAlign w:val="center"/>
          </w:tcPr>
          <w:p w14:paraId="636D5FD9">
            <w:pPr>
              <w:spacing w:line="400" w:lineRule="exact"/>
              <w:jc w:val="center"/>
              <w:rPr>
                <w:rFonts w:hint="eastAsia"/>
                <w:sz w:val="24"/>
              </w:rPr>
            </w:pPr>
            <w:r>
              <w:rPr>
                <w:rFonts w:hint="eastAsia"/>
                <w:sz w:val="24"/>
              </w:rPr>
              <w:t>市、县</w:t>
            </w:r>
          </w:p>
        </w:tc>
        <w:tc>
          <w:tcPr>
            <w:tcW w:w="1704" w:type="dxa"/>
            <w:noWrap w:val="0"/>
            <w:vAlign w:val="center"/>
          </w:tcPr>
          <w:p w14:paraId="68D650A0">
            <w:pPr>
              <w:spacing w:line="400" w:lineRule="exact"/>
              <w:rPr>
                <w:sz w:val="24"/>
              </w:rPr>
            </w:pPr>
          </w:p>
        </w:tc>
      </w:tr>
      <w:tr w14:paraId="4DC16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91" w:hRule="atLeast"/>
          <w:jc w:val="center"/>
        </w:trPr>
        <w:tc>
          <w:tcPr>
            <w:tcW w:w="672" w:type="dxa"/>
            <w:noWrap w:val="0"/>
            <w:vAlign w:val="center"/>
          </w:tcPr>
          <w:p w14:paraId="58F54EFD">
            <w:pPr>
              <w:spacing w:line="400" w:lineRule="exact"/>
              <w:jc w:val="center"/>
              <w:rPr>
                <w:sz w:val="24"/>
              </w:rPr>
            </w:pPr>
            <w:r>
              <w:rPr>
                <w:sz w:val="24"/>
              </w:rPr>
              <w:t>206</w:t>
            </w:r>
          </w:p>
        </w:tc>
        <w:tc>
          <w:tcPr>
            <w:tcW w:w="1378" w:type="dxa"/>
            <w:gridSpan w:val="2"/>
            <w:noWrap w:val="0"/>
            <w:vAlign w:val="center"/>
          </w:tcPr>
          <w:p w14:paraId="42035454">
            <w:pPr>
              <w:spacing w:line="400" w:lineRule="exact"/>
              <w:jc w:val="center"/>
              <w:rPr>
                <w:sz w:val="24"/>
              </w:rPr>
            </w:pPr>
            <w:r>
              <w:rPr>
                <w:sz w:val="24"/>
              </w:rPr>
              <w:t>行政处罚</w:t>
            </w:r>
          </w:p>
        </w:tc>
        <w:tc>
          <w:tcPr>
            <w:tcW w:w="3418" w:type="dxa"/>
            <w:gridSpan w:val="2"/>
            <w:noWrap w:val="0"/>
            <w:vAlign w:val="center"/>
          </w:tcPr>
          <w:p w14:paraId="5E182C31">
            <w:pPr>
              <w:spacing w:line="400" w:lineRule="exact"/>
              <w:ind w:left="31" w:leftChars="15" w:right="31" w:rightChars="15"/>
              <w:rPr>
                <w:sz w:val="24"/>
              </w:rPr>
            </w:pPr>
            <w:r>
              <w:rPr>
                <w:sz w:val="24"/>
              </w:rPr>
              <w:t>对未经批准擅自从事认证活动的处罚</w:t>
            </w:r>
          </w:p>
        </w:tc>
        <w:tc>
          <w:tcPr>
            <w:tcW w:w="1738" w:type="dxa"/>
            <w:noWrap w:val="0"/>
            <w:vAlign w:val="center"/>
          </w:tcPr>
          <w:p w14:paraId="21E55C44">
            <w:pPr>
              <w:spacing w:line="400" w:lineRule="exact"/>
              <w:jc w:val="center"/>
              <w:rPr>
                <w:rFonts w:hint="eastAsia"/>
                <w:sz w:val="24"/>
              </w:rPr>
            </w:pPr>
            <w:r>
              <w:rPr>
                <w:rFonts w:hint="eastAsia"/>
                <w:sz w:val="24"/>
              </w:rPr>
              <w:t>市、县</w:t>
            </w:r>
          </w:p>
        </w:tc>
        <w:tc>
          <w:tcPr>
            <w:tcW w:w="1704" w:type="dxa"/>
            <w:noWrap w:val="0"/>
            <w:vAlign w:val="center"/>
          </w:tcPr>
          <w:p w14:paraId="0A383B03">
            <w:pPr>
              <w:spacing w:line="400" w:lineRule="exact"/>
              <w:rPr>
                <w:sz w:val="24"/>
              </w:rPr>
            </w:pPr>
          </w:p>
        </w:tc>
      </w:tr>
      <w:tr w14:paraId="6B6A6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20" w:hRule="atLeast"/>
          <w:jc w:val="center"/>
        </w:trPr>
        <w:tc>
          <w:tcPr>
            <w:tcW w:w="672" w:type="dxa"/>
            <w:noWrap w:val="0"/>
            <w:vAlign w:val="center"/>
          </w:tcPr>
          <w:p w14:paraId="183D88E5">
            <w:pPr>
              <w:spacing w:line="400" w:lineRule="exact"/>
              <w:jc w:val="center"/>
              <w:rPr>
                <w:sz w:val="24"/>
              </w:rPr>
            </w:pPr>
            <w:r>
              <w:rPr>
                <w:sz w:val="24"/>
              </w:rPr>
              <w:t>207</w:t>
            </w:r>
          </w:p>
        </w:tc>
        <w:tc>
          <w:tcPr>
            <w:tcW w:w="1378" w:type="dxa"/>
            <w:gridSpan w:val="2"/>
            <w:noWrap w:val="0"/>
            <w:vAlign w:val="center"/>
          </w:tcPr>
          <w:p w14:paraId="45F56D6C">
            <w:pPr>
              <w:spacing w:line="400" w:lineRule="exact"/>
              <w:jc w:val="center"/>
              <w:rPr>
                <w:sz w:val="24"/>
              </w:rPr>
            </w:pPr>
            <w:r>
              <w:rPr>
                <w:sz w:val="24"/>
              </w:rPr>
              <w:t>行政处罚</w:t>
            </w:r>
          </w:p>
        </w:tc>
        <w:tc>
          <w:tcPr>
            <w:tcW w:w="3418" w:type="dxa"/>
            <w:gridSpan w:val="2"/>
            <w:noWrap w:val="0"/>
            <w:vAlign w:val="center"/>
          </w:tcPr>
          <w:p w14:paraId="79D9FC46">
            <w:pPr>
              <w:spacing w:line="400" w:lineRule="exact"/>
              <w:ind w:left="31" w:leftChars="15" w:right="31" w:rightChars="15"/>
              <w:rPr>
                <w:sz w:val="24"/>
              </w:rPr>
            </w:pPr>
            <w:r>
              <w:rPr>
                <w:sz w:val="24"/>
              </w:rPr>
              <w:t>对境外认证机构未经登记在境内设立代表机构、经登记设立的境外认证机构代表机构在境内从事认证活动的处罚</w:t>
            </w:r>
          </w:p>
        </w:tc>
        <w:tc>
          <w:tcPr>
            <w:tcW w:w="1738" w:type="dxa"/>
            <w:noWrap w:val="0"/>
            <w:vAlign w:val="center"/>
          </w:tcPr>
          <w:p w14:paraId="6B51BDE0">
            <w:pPr>
              <w:spacing w:line="400" w:lineRule="exact"/>
              <w:jc w:val="center"/>
              <w:rPr>
                <w:rFonts w:hint="eastAsia"/>
                <w:sz w:val="24"/>
              </w:rPr>
            </w:pPr>
            <w:r>
              <w:rPr>
                <w:rFonts w:hint="eastAsia"/>
                <w:sz w:val="24"/>
              </w:rPr>
              <w:t>市、县</w:t>
            </w:r>
          </w:p>
        </w:tc>
        <w:tc>
          <w:tcPr>
            <w:tcW w:w="1704" w:type="dxa"/>
            <w:noWrap w:val="0"/>
            <w:vAlign w:val="center"/>
          </w:tcPr>
          <w:p w14:paraId="1B3320D4">
            <w:pPr>
              <w:spacing w:line="400" w:lineRule="exact"/>
              <w:rPr>
                <w:sz w:val="24"/>
              </w:rPr>
            </w:pPr>
          </w:p>
        </w:tc>
      </w:tr>
      <w:tr w14:paraId="0E95A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124A089">
            <w:pPr>
              <w:spacing w:line="400" w:lineRule="exact"/>
              <w:jc w:val="center"/>
              <w:rPr>
                <w:sz w:val="24"/>
              </w:rPr>
            </w:pPr>
            <w:r>
              <w:rPr>
                <w:sz w:val="24"/>
              </w:rPr>
              <w:t>208</w:t>
            </w:r>
          </w:p>
        </w:tc>
        <w:tc>
          <w:tcPr>
            <w:tcW w:w="1378" w:type="dxa"/>
            <w:gridSpan w:val="2"/>
            <w:noWrap w:val="0"/>
            <w:vAlign w:val="center"/>
          </w:tcPr>
          <w:p w14:paraId="213EDF2A">
            <w:pPr>
              <w:spacing w:line="400" w:lineRule="exact"/>
              <w:jc w:val="center"/>
              <w:rPr>
                <w:sz w:val="24"/>
              </w:rPr>
            </w:pPr>
            <w:r>
              <w:rPr>
                <w:sz w:val="24"/>
              </w:rPr>
              <w:t>行政处罚</w:t>
            </w:r>
          </w:p>
        </w:tc>
        <w:tc>
          <w:tcPr>
            <w:tcW w:w="3418" w:type="dxa"/>
            <w:gridSpan w:val="2"/>
            <w:noWrap w:val="0"/>
            <w:vAlign w:val="center"/>
          </w:tcPr>
          <w:p w14:paraId="7483D87C">
            <w:pPr>
              <w:spacing w:line="400" w:lineRule="exact"/>
              <w:ind w:left="31" w:leftChars="15" w:right="31" w:rightChars="15"/>
              <w:rPr>
                <w:sz w:val="24"/>
              </w:rPr>
            </w:pPr>
            <w:r>
              <w:rPr>
                <w:sz w:val="24"/>
              </w:rPr>
              <w:t>对认证机构接受可能对认证活动的客观公正产生影响的资助，或者从事可能对认证活动的客观公正产生影响的产品开发、营销等活动，或者与认证委托人存在资产、管理方面的利益关系的处罚</w:t>
            </w:r>
          </w:p>
        </w:tc>
        <w:tc>
          <w:tcPr>
            <w:tcW w:w="1738" w:type="dxa"/>
            <w:noWrap w:val="0"/>
            <w:vAlign w:val="center"/>
          </w:tcPr>
          <w:p w14:paraId="2CEB682D">
            <w:pPr>
              <w:spacing w:line="400" w:lineRule="exact"/>
              <w:jc w:val="center"/>
              <w:rPr>
                <w:rFonts w:hint="eastAsia"/>
                <w:sz w:val="24"/>
              </w:rPr>
            </w:pPr>
            <w:r>
              <w:rPr>
                <w:rFonts w:hint="eastAsia"/>
                <w:sz w:val="24"/>
              </w:rPr>
              <w:t>市、县</w:t>
            </w:r>
          </w:p>
        </w:tc>
        <w:tc>
          <w:tcPr>
            <w:tcW w:w="1704" w:type="dxa"/>
            <w:noWrap w:val="0"/>
            <w:vAlign w:val="center"/>
          </w:tcPr>
          <w:p w14:paraId="0ACD5391">
            <w:pPr>
              <w:spacing w:line="400" w:lineRule="exact"/>
              <w:rPr>
                <w:sz w:val="24"/>
              </w:rPr>
            </w:pPr>
          </w:p>
        </w:tc>
      </w:tr>
      <w:tr w14:paraId="71481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789E352">
            <w:pPr>
              <w:spacing w:line="400" w:lineRule="exact"/>
              <w:jc w:val="center"/>
              <w:rPr>
                <w:sz w:val="24"/>
              </w:rPr>
            </w:pPr>
            <w:r>
              <w:rPr>
                <w:sz w:val="24"/>
              </w:rPr>
              <w:t>209</w:t>
            </w:r>
          </w:p>
        </w:tc>
        <w:tc>
          <w:tcPr>
            <w:tcW w:w="1378" w:type="dxa"/>
            <w:gridSpan w:val="2"/>
            <w:noWrap w:val="0"/>
            <w:vAlign w:val="center"/>
          </w:tcPr>
          <w:p w14:paraId="2A298720">
            <w:pPr>
              <w:spacing w:line="400" w:lineRule="exact"/>
              <w:jc w:val="center"/>
              <w:rPr>
                <w:sz w:val="24"/>
              </w:rPr>
            </w:pPr>
            <w:r>
              <w:rPr>
                <w:sz w:val="24"/>
              </w:rPr>
              <w:t>行政处罚</w:t>
            </w:r>
          </w:p>
        </w:tc>
        <w:tc>
          <w:tcPr>
            <w:tcW w:w="3418" w:type="dxa"/>
            <w:gridSpan w:val="2"/>
            <w:noWrap w:val="0"/>
            <w:vAlign w:val="center"/>
          </w:tcPr>
          <w:p w14:paraId="761311AF">
            <w:pPr>
              <w:spacing w:line="400" w:lineRule="exact"/>
              <w:ind w:left="31" w:leftChars="15" w:right="31" w:rightChars="15"/>
              <w:rPr>
                <w:sz w:val="24"/>
              </w:rPr>
            </w:pPr>
            <w:r>
              <w:rPr>
                <w:sz w:val="24"/>
              </w:rPr>
              <w:t>对认证机构超出批准范围从事认证活动等四类情形及对与认证有关的检查机构、实验室增加、减少、遗漏认证基本规范、认证规则规定的程序的处罚</w:t>
            </w:r>
          </w:p>
        </w:tc>
        <w:tc>
          <w:tcPr>
            <w:tcW w:w="1738" w:type="dxa"/>
            <w:noWrap w:val="0"/>
            <w:vAlign w:val="center"/>
          </w:tcPr>
          <w:p w14:paraId="4011AF14">
            <w:pPr>
              <w:spacing w:line="400" w:lineRule="exact"/>
              <w:jc w:val="center"/>
              <w:rPr>
                <w:rFonts w:hint="eastAsia"/>
                <w:sz w:val="24"/>
              </w:rPr>
            </w:pPr>
            <w:r>
              <w:rPr>
                <w:rFonts w:hint="eastAsia"/>
                <w:sz w:val="24"/>
              </w:rPr>
              <w:t>市、县</w:t>
            </w:r>
          </w:p>
        </w:tc>
        <w:tc>
          <w:tcPr>
            <w:tcW w:w="1704" w:type="dxa"/>
            <w:noWrap w:val="0"/>
            <w:vAlign w:val="center"/>
          </w:tcPr>
          <w:p w14:paraId="46AE09CD">
            <w:pPr>
              <w:spacing w:line="400" w:lineRule="exact"/>
              <w:rPr>
                <w:sz w:val="24"/>
              </w:rPr>
            </w:pPr>
          </w:p>
        </w:tc>
      </w:tr>
      <w:tr w14:paraId="682B2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7D22DD8">
            <w:pPr>
              <w:spacing w:line="400" w:lineRule="exact"/>
              <w:jc w:val="center"/>
              <w:rPr>
                <w:sz w:val="24"/>
              </w:rPr>
            </w:pPr>
            <w:r>
              <w:rPr>
                <w:sz w:val="24"/>
              </w:rPr>
              <w:t>210</w:t>
            </w:r>
          </w:p>
        </w:tc>
        <w:tc>
          <w:tcPr>
            <w:tcW w:w="1378" w:type="dxa"/>
            <w:gridSpan w:val="2"/>
            <w:noWrap w:val="0"/>
            <w:vAlign w:val="center"/>
          </w:tcPr>
          <w:p w14:paraId="41EDA01D">
            <w:pPr>
              <w:spacing w:line="400" w:lineRule="exact"/>
              <w:jc w:val="center"/>
              <w:rPr>
                <w:sz w:val="24"/>
              </w:rPr>
            </w:pPr>
            <w:r>
              <w:rPr>
                <w:sz w:val="24"/>
              </w:rPr>
              <w:t>行政处罚</w:t>
            </w:r>
          </w:p>
        </w:tc>
        <w:tc>
          <w:tcPr>
            <w:tcW w:w="3418" w:type="dxa"/>
            <w:gridSpan w:val="2"/>
            <w:noWrap w:val="0"/>
            <w:vAlign w:val="center"/>
          </w:tcPr>
          <w:p w14:paraId="391A3562">
            <w:pPr>
              <w:spacing w:line="400" w:lineRule="exact"/>
              <w:ind w:left="31" w:leftChars="15" w:right="31" w:rightChars="15"/>
              <w:rPr>
                <w:sz w:val="24"/>
              </w:rPr>
            </w:pPr>
            <w:r>
              <w:rPr>
                <w:sz w:val="24"/>
              </w:rPr>
              <w:t>对认证机构以委托人未参加认证咨询或者认证培训等为理由，拒绝提供本认证机构业务范围内的认证服务，或者向委托人提出与认证活动无关的要求或者限制条件等六类行为的处罚</w:t>
            </w:r>
          </w:p>
        </w:tc>
        <w:tc>
          <w:tcPr>
            <w:tcW w:w="1738" w:type="dxa"/>
            <w:noWrap w:val="0"/>
            <w:vAlign w:val="center"/>
          </w:tcPr>
          <w:p w14:paraId="3DB983D0">
            <w:pPr>
              <w:spacing w:line="400" w:lineRule="exact"/>
              <w:jc w:val="center"/>
              <w:rPr>
                <w:rFonts w:hint="eastAsia"/>
                <w:sz w:val="24"/>
              </w:rPr>
            </w:pPr>
            <w:r>
              <w:rPr>
                <w:rFonts w:hint="eastAsia"/>
                <w:sz w:val="24"/>
              </w:rPr>
              <w:t>市、县</w:t>
            </w:r>
          </w:p>
        </w:tc>
        <w:tc>
          <w:tcPr>
            <w:tcW w:w="1704" w:type="dxa"/>
            <w:noWrap w:val="0"/>
            <w:vAlign w:val="center"/>
          </w:tcPr>
          <w:p w14:paraId="7532AA25">
            <w:pPr>
              <w:spacing w:line="400" w:lineRule="exact"/>
              <w:rPr>
                <w:sz w:val="24"/>
              </w:rPr>
            </w:pPr>
          </w:p>
        </w:tc>
      </w:tr>
      <w:tr w14:paraId="32F5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00" w:hRule="atLeast"/>
          <w:jc w:val="center"/>
        </w:trPr>
        <w:tc>
          <w:tcPr>
            <w:tcW w:w="672" w:type="dxa"/>
            <w:noWrap w:val="0"/>
            <w:vAlign w:val="center"/>
          </w:tcPr>
          <w:p w14:paraId="04C101BF">
            <w:pPr>
              <w:spacing w:line="400" w:lineRule="exact"/>
              <w:jc w:val="center"/>
              <w:rPr>
                <w:sz w:val="24"/>
              </w:rPr>
            </w:pPr>
            <w:r>
              <w:rPr>
                <w:sz w:val="24"/>
              </w:rPr>
              <w:t>211</w:t>
            </w:r>
          </w:p>
        </w:tc>
        <w:tc>
          <w:tcPr>
            <w:tcW w:w="1378" w:type="dxa"/>
            <w:gridSpan w:val="2"/>
            <w:noWrap w:val="0"/>
            <w:vAlign w:val="center"/>
          </w:tcPr>
          <w:p w14:paraId="56EB6559">
            <w:pPr>
              <w:spacing w:line="400" w:lineRule="exact"/>
              <w:jc w:val="center"/>
              <w:rPr>
                <w:sz w:val="24"/>
              </w:rPr>
            </w:pPr>
            <w:r>
              <w:rPr>
                <w:sz w:val="24"/>
              </w:rPr>
              <w:t>行政处罚</w:t>
            </w:r>
          </w:p>
        </w:tc>
        <w:tc>
          <w:tcPr>
            <w:tcW w:w="3418" w:type="dxa"/>
            <w:gridSpan w:val="2"/>
            <w:noWrap w:val="0"/>
            <w:vAlign w:val="center"/>
          </w:tcPr>
          <w:p w14:paraId="1B70C3AB">
            <w:pPr>
              <w:spacing w:line="400" w:lineRule="exact"/>
              <w:ind w:left="31" w:leftChars="15" w:right="31" w:rightChars="15"/>
              <w:rPr>
                <w:sz w:val="24"/>
              </w:rPr>
            </w:pPr>
            <w:r>
              <w:rPr>
                <w:sz w:val="24"/>
              </w:rPr>
              <w:t>对认证机构和指定的认证机构出具虚假的认证结论，或者出具的认证结论严重失实的处罚</w:t>
            </w:r>
          </w:p>
        </w:tc>
        <w:tc>
          <w:tcPr>
            <w:tcW w:w="1738" w:type="dxa"/>
            <w:noWrap w:val="0"/>
            <w:vAlign w:val="center"/>
          </w:tcPr>
          <w:p w14:paraId="3515DFC5">
            <w:pPr>
              <w:spacing w:line="400" w:lineRule="exact"/>
              <w:jc w:val="center"/>
              <w:rPr>
                <w:rFonts w:hint="eastAsia"/>
                <w:sz w:val="24"/>
              </w:rPr>
            </w:pPr>
            <w:r>
              <w:rPr>
                <w:rFonts w:hint="eastAsia"/>
                <w:sz w:val="24"/>
              </w:rPr>
              <w:t>市、县</w:t>
            </w:r>
          </w:p>
        </w:tc>
        <w:tc>
          <w:tcPr>
            <w:tcW w:w="1704" w:type="dxa"/>
            <w:noWrap w:val="0"/>
            <w:vAlign w:val="center"/>
          </w:tcPr>
          <w:p w14:paraId="7413ECEB">
            <w:pPr>
              <w:spacing w:line="400" w:lineRule="exact"/>
              <w:rPr>
                <w:sz w:val="24"/>
              </w:rPr>
            </w:pPr>
          </w:p>
        </w:tc>
      </w:tr>
      <w:tr w14:paraId="03A0C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44" w:hRule="atLeast"/>
          <w:jc w:val="center"/>
        </w:trPr>
        <w:tc>
          <w:tcPr>
            <w:tcW w:w="672" w:type="dxa"/>
            <w:noWrap w:val="0"/>
            <w:vAlign w:val="center"/>
          </w:tcPr>
          <w:p w14:paraId="150CFBED">
            <w:pPr>
              <w:spacing w:line="400" w:lineRule="exact"/>
              <w:jc w:val="center"/>
              <w:rPr>
                <w:sz w:val="24"/>
              </w:rPr>
            </w:pPr>
            <w:r>
              <w:rPr>
                <w:sz w:val="24"/>
              </w:rPr>
              <w:t>212</w:t>
            </w:r>
          </w:p>
        </w:tc>
        <w:tc>
          <w:tcPr>
            <w:tcW w:w="1378" w:type="dxa"/>
            <w:gridSpan w:val="2"/>
            <w:noWrap w:val="0"/>
            <w:vAlign w:val="center"/>
          </w:tcPr>
          <w:p w14:paraId="6D259978">
            <w:pPr>
              <w:spacing w:line="400" w:lineRule="exact"/>
              <w:jc w:val="center"/>
              <w:rPr>
                <w:sz w:val="24"/>
              </w:rPr>
            </w:pPr>
            <w:r>
              <w:rPr>
                <w:sz w:val="24"/>
              </w:rPr>
              <w:t>行政处罚</w:t>
            </w:r>
          </w:p>
        </w:tc>
        <w:tc>
          <w:tcPr>
            <w:tcW w:w="3418" w:type="dxa"/>
            <w:gridSpan w:val="2"/>
            <w:noWrap w:val="0"/>
            <w:vAlign w:val="center"/>
          </w:tcPr>
          <w:p w14:paraId="3AF0EFE2">
            <w:pPr>
              <w:spacing w:line="400" w:lineRule="exact"/>
              <w:ind w:left="31" w:leftChars="15" w:right="31" w:rightChars="15"/>
              <w:rPr>
                <w:sz w:val="24"/>
              </w:rPr>
            </w:pPr>
            <w:r>
              <w:rPr>
                <w:sz w:val="24"/>
              </w:rPr>
              <w:t>对认证人员从事认证活动不在认证机构执业或者同时在两个以上认证机构执业的处罚</w:t>
            </w:r>
          </w:p>
        </w:tc>
        <w:tc>
          <w:tcPr>
            <w:tcW w:w="1738" w:type="dxa"/>
            <w:noWrap w:val="0"/>
            <w:vAlign w:val="center"/>
          </w:tcPr>
          <w:p w14:paraId="71421A76">
            <w:pPr>
              <w:spacing w:line="400" w:lineRule="exact"/>
              <w:jc w:val="center"/>
              <w:rPr>
                <w:rFonts w:hint="eastAsia"/>
                <w:sz w:val="24"/>
              </w:rPr>
            </w:pPr>
            <w:r>
              <w:rPr>
                <w:rFonts w:hint="eastAsia"/>
                <w:sz w:val="24"/>
              </w:rPr>
              <w:t>市、县</w:t>
            </w:r>
          </w:p>
        </w:tc>
        <w:tc>
          <w:tcPr>
            <w:tcW w:w="1704" w:type="dxa"/>
            <w:noWrap w:val="0"/>
            <w:vAlign w:val="center"/>
          </w:tcPr>
          <w:p w14:paraId="6F31C15F">
            <w:pPr>
              <w:spacing w:line="400" w:lineRule="exact"/>
              <w:rPr>
                <w:sz w:val="24"/>
              </w:rPr>
            </w:pPr>
          </w:p>
        </w:tc>
      </w:tr>
      <w:tr w14:paraId="5CB45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642" w:hRule="atLeast"/>
          <w:jc w:val="center"/>
        </w:trPr>
        <w:tc>
          <w:tcPr>
            <w:tcW w:w="672" w:type="dxa"/>
            <w:noWrap w:val="0"/>
            <w:vAlign w:val="center"/>
          </w:tcPr>
          <w:p w14:paraId="7309EACB">
            <w:pPr>
              <w:spacing w:line="400" w:lineRule="exact"/>
              <w:jc w:val="center"/>
              <w:rPr>
                <w:sz w:val="24"/>
              </w:rPr>
            </w:pPr>
            <w:r>
              <w:rPr>
                <w:sz w:val="24"/>
              </w:rPr>
              <w:t>213</w:t>
            </w:r>
          </w:p>
        </w:tc>
        <w:tc>
          <w:tcPr>
            <w:tcW w:w="1378" w:type="dxa"/>
            <w:gridSpan w:val="2"/>
            <w:noWrap w:val="0"/>
            <w:vAlign w:val="center"/>
          </w:tcPr>
          <w:p w14:paraId="5E40792A">
            <w:pPr>
              <w:spacing w:line="400" w:lineRule="exact"/>
              <w:jc w:val="center"/>
              <w:rPr>
                <w:sz w:val="24"/>
              </w:rPr>
            </w:pPr>
            <w:r>
              <w:rPr>
                <w:sz w:val="24"/>
              </w:rPr>
              <w:t>行政处罚</w:t>
            </w:r>
          </w:p>
        </w:tc>
        <w:tc>
          <w:tcPr>
            <w:tcW w:w="3418" w:type="dxa"/>
            <w:gridSpan w:val="2"/>
            <w:noWrap w:val="0"/>
            <w:vAlign w:val="center"/>
          </w:tcPr>
          <w:p w14:paraId="5DED0F28">
            <w:pPr>
              <w:spacing w:line="400" w:lineRule="exact"/>
              <w:ind w:left="31" w:leftChars="15" w:right="31" w:rightChars="15"/>
              <w:rPr>
                <w:sz w:val="24"/>
              </w:rPr>
            </w:pPr>
            <w:r>
              <w:rPr>
                <w:sz w:val="24"/>
              </w:rPr>
              <w:t>对认证机构以及与认证有关的实验室未经指定擅自从事列入目录产品的认证以及与认证有关的检查、检测活动及认证机构未经指定擅自从事列入目录产品的认证活动的处罚</w:t>
            </w:r>
          </w:p>
        </w:tc>
        <w:tc>
          <w:tcPr>
            <w:tcW w:w="1738" w:type="dxa"/>
            <w:noWrap w:val="0"/>
            <w:vAlign w:val="center"/>
          </w:tcPr>
          <w:p w14:paraId="533EFF03">
            <w:pPr>
              <w:spacing w:line="400" w:lineRule="exact"/>
              <w:jc w:val="center"/>
              <w:rPr>
                <w:rFonts w:hint="eastAsia"/>
                <w:sz w:val="24"/>
              </w:rPr>
            </w:pPr>
            <w:r>
              <w:rPr>
                <w:rFonts w:hint="eastAsia"/>
                <w:sz w:val="24"/>
              </w:rPr>
              <w:t>市、县</w:t>
            </w:r>
          </w:p>
        </w:tc>
        <w:tc>
          <w:tcPr>
            <w:tcW w:w="1704" w:type="dxa"/>
            <w:noWrap w:val="0"/>
            <w:vAlign w:val="center"/>
          </w:tcPr>
          <w:p w14:paraId="29DB1D18">
            <w:pPr>
              <w:spacing w:line="400" w:lineRule="exact"/>
              <w:rPr>
                <w:sz w:val="24"/>
              </w:rPr>
            </w:pPr>
          </w:p>
        </w:tc>
      </w:tr>
      <w:tr w14:paraId="32CB3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24E705C">
            <w:pPr>
              <w:spacing w:line="400" w:lineRule="exact"/>
              <w:jc w:val="center"/>
              <w:rPr>
                <w:sz w:val="24"/>
              </w:rPr>
            </w:pPr>
            <w:r>
              <w:rPr>
                <w:sz w:val="24"/>
              </w:rPr>
              <w:t>214</w:t>
            </w:r>
          </w:p>
        </w:tc>
        <w:tc>
          <w:tcPr>
            <w:tcW w:w="1378" w:type="dxa"/>
            <w:gridSpan w:val="2"/>
            <w:noWrap w:val="0"/>
            <w:vAlign w:val="center"/>
          </w:tcPr>
          <w:p w14:paraId="784C692F">
            <w:pPr>
              <w:spacing w:line="390" w:lineRule="exact"/>
              <w:jc w:val="center"/>
              <w:rPr>
                <w:sz w:val="24"/>
              </w:rPr>
            </w:pPr>
            <w:r>
              <w:rPr>
                <w:sz w:val="24"/>
              </w:rPr>
              <w:t>行政处罚</w:t>
            </w:r>
          </w:p>
        </w:tc>
        <w:tc>
          <w:tcPr>
            <w:tcW w:w="3418" w:type="dxa"/>
            <w:gridSpan w:val="2"/>
            <w:noWrap w:val="0"/>
            <w:vAlign w:val="center"/>
          </w:tcPr>
          <w:p w14:paraId="541486D6">
            <w:pPr>
              <w:spacing w:line="390" w:lineRule="exact"/>
              <w:ind w:left="31" w:leftChars="15" w:right="31" w:rightChars="15"/>
              <w:rPr>
                <w:sz w:val="24"/>
              </w:rPr>
            </w:pPr>
            <w:r>
              <w:rPr>
                <w:sz w:val="24"/>
              </w:rPr>
              <w:t>对指定的认证机构、实验室超出指定的业务范围从事列入目录产品的认证以及与认证有关的检查、检测活动及指定的认证机构转让指定的认证业务的处罚</w:t>
            </w:r>
          </w:p>
        </w:tc>
        <w:tc>
          <w:tcPr>
            <w:tcW w:w="1738" w:type="dxa"/>
            <w:noWrap w:val="0"/>
            <w:vAlign w:val="center"/>
          </w:tcPr>
          <w:p w14:paraId="319EE03A">
            <w:pPr>
              <w:spacing w:line="390" w:lineRule="exact"/>
              <w:jc w:val="center"/>
              <w:rPr>
                <w:rFonts w:hint="eastAsia"/>
                <w:sz w:val="24"/>
              </w:rPr>
            </w:pPr>
            <w:r>
              <w:rPr>
                <w:rFonts w:hint="eastAsia"/>
                <w:sz w:val="24"/>
              </w:rPr>
              <w:t>市、县</w:t>
            </w:r>
          </w:p>
        </w:tc>
        <w:tc>
          <w:tcPr>
            <w:tcW w:w="1704" w:type="dxa"/>
            <w:noWrap w:val="0"/>
            <w:vAlign w:val="center"/>
          </w:tcPr>
          <w:p w14:paraId="523A1D80">
            <w:pPr>
              <w:spacing w:line="400" w:lineRule="exact"/>
              <w:rPr>
                <w:sz w:val="24"/>
              </w:rPr>
            </w:pPr>
          </w:p>
        </w:tc>
      </w:tr>
      <w:tr w14:paraId="600FF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72E74B8">
            <w:pPr>
              <w:spacing w:line="400" w:lineRule="exact"/>
              <w:jc w:val="center"/>
              <w:rPr>
                <w:sz w:val="24"/>
              </w:rPr>
            </w:pPr>
            <w:r>
              <w:rPr>
                <w:sz w:val="24"/>
              </w:rPr>
              <w:t>215</w:t>
            </w:r>
          </w:p>
        </w:tc>
        <w:tc>
          <w:tcPr>
            <w:tcW w:w="1378" w:type="dxa"/>
            <w:gridSpan w:val="2"/>
            <w:noWrap w:val="0"/>
            <w:vAlign w:val="center"/>
          </w:tcPr>
          <w:p w14:paraId="32BFFE22">
            <w:pPr>
              <w:spacing w:line="390" w:lineRule="exact"/>
              <w:jc w:val="center"/>
              <w:rPr>
                <w:sz w:val="24"/>
              </w:rPr>
            </w:pPr>
            <w:r>
              <w:rPr>
                <w:sz w:val="24"/>
              </w:rPr>
              <w:t>行政处罚</w:t>
            </w:r>
          </w:p>
        </w:tc>
        <w:tc>
          <w:tcPr>
            <w:tcW w:w="3418" w:type="dxa"/>
            <w:gridSpan w:val="2"/>
            <w:noWrap w:val="0"/>
            <w:vAlign w:val="center"/>
          </w:tcPr>
          <w:p w14:paraId="2492E175">
            <w:pPr>
              <w:spacing w:line="390" w:lineRule="exact"/>
              <w:ind w:left="31" w:leftChars="15" w:right="31" w:rightChars="15"/>
              <w:rPr>
                <w:sz w:val="24"/>
              </w:rPr>
            </w:pPr>
            <w:r>
              <w:rPr>
                <w:sz w:val="24"/>
              </w:rPr>
              <w:t>对认证机构、检查机构、实验室取得境外认可机构认可未备案的处罚</w:t>
            </w:r>
          </w:p>
        </w:tc>
        <w:tc>
          <w:tcPr>
            <w:tcW w:w="1738" w:type="dxa"/>
            <w:noWrap w:val="0"/>
            <w:vAlign w:val="center"/>
          </w:tcPr>
          <w:p w14:paraId="641970D2">
            <w:pPr>
              <w:spacing w:line="390" w:lineRule="exact"/>
              <w:jc w:val="center"/>
              <w:rPr>
                <w:rFonts w:hint="eastAsia"/>
                <w:sz w:val="24"/>
              </w:rPr>
            </w:pPr>
            <w:r>
              <w:rPr>
                <w:rFonts w:hint="eastAsia"/>
                <w:sz w:val="24"/>
              </w:rPr>
              <w:t>市、县</w:t>
            </w:r>
          </w:p>
        </w:tc>
        <w:tc>
          <w:tcPr>
            <w:tcW w:w="1704" w:type="dxa"/>
            <w:noWrap w:val="0"/>
            <w:vAlign w:val="center"/>
          </w:tcPr>
          <w:p w14:paraId="2FA1F8EC">
            <w:pPr>
              <w:spacing w:line="400" w:lineRule="exact"/>
              <w:rPr>
                <w:sz w:val="24"/>
              </w:rPr>
            </w:pPr>
          </w:p>
        </w:tc>
      </w:tr>
      <w:tr w14:paraId="6975D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D1C0EAA">
            <w:pPr>
              <w:spacing w:line="400" w:lineRule="exact"/>
              <w:jc w:val="center"/>
              <w:rPr>
                <w:sz w:val="24"/>
              </w:rPr>
            </w:pPr>
            <w:r>
              <w:rPr>
                <w:sz w:val="24"/>
              </w:rPr>
              <w:t>216</w:t>
            </w:r>
          </w:p>
        </w:tc>
        <w:tc>
          <w:tcPr>
            <w:tcW w:w="1378" w:type="dxa"/>
            <w:gridSpan w:val="2"/>
            <w:noWrap w:val="0"/>
            <w:vAlign w:val="center"/>
          </w:tcPr>
          <w:p w14:paraId="7CD7A1A8">
            <w:pPr>
              <w:spacing w:line="390" w:lineRule="exact"/>
              <w:jc w:val="center"/>
              <w:rPr>
                <w:sz w:val="24"/>
              </w:rPr>
            </w:pPr>
            <w:r>
              <w:rPr>
                <w:sz w:val="24"/>
              </w:rPr>
              <w:t>行政处罚</w:t>
            </w:r>
          </w:p>
        </w:tc>
        <w:tc>
          <w:tcPr>
            <w:tcW w:w="3418" w:type="dxa"/>
            <w:gridSpan w:val="2"/>
            <w:noWrap w:val="0"/>
            <w:vAlign w:val="center"/>
          </w:tcPr>
          <w:p w14:paraId="7DE07BAA">
            <w:pPr>
              <w:spacing w:line="390" w:lineRule="exact"/>
              <w:ind w:left="31" w:leftChars="15" w:right="31" w:rightChars="15"/>
              <w:rPr>
                <w:sz w:val="24"/>
              </w:rPr>
            </w:pPr>
            <w:r>
              <w:rPr>
                <w:sz w:val="24"/>
              </w:rPr>
              <w:t>对列入目录的产品未经认证，擅自出厂、销售、进口或者在其他经营活动中使用的处罚</w:t>
            </w:r>
          </w:p>
        </w:tc>
        <w:tc>
          <w:tcPr>
            <w:tcW w:w="1738" w:type="dxa"/>
            <w:noWrap w:val="0"/>
            <w:vAlign w:val="center"/>
          </w:tcPr>
          <w:p w14:paraId="3F3761B9">
            <w:pPr>
              <w:spacing w:line="390" w:lineRule="exact"/>
              <w:jc w:val="center"/>
              <w:rPr>
                <w:rFonts w:hint="eastAsia"/>
                <w:sz w:val="24"/>
              </w:rPr>
            </w:pPr>
            <w:r>
              <w:rPr>
                <w:rFonts w:hint="eastAsia"/>
                <w:sz w:val="24"/>
              </w:rPr>
              <w:t>市、县</w:t>
            </w:r>
          </w:p>
        </w:tc>
        <w:tc>
          <w:tcPr>
            <w:tcW w:w="1704" w:type="dxa"/>
            <w:noWrap w:val="0"/>
            <w:vAlign w:val="center"/>
          </w:tcPr>
          <w:p w14:paraId="5D00A30B">
            <w:pPr>
              <w:spacing w:line="400" w:lineRule="exact"/>
              <w:rPr>
                <w:sz w:val="24"/>
              </w:rPr>
            </w:pPr>
          </w:p>
        </w:tc>
      </w:tr>
      <w:tr w14:paraId="05673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1FFCBDB">
            <w:pPr>
              <w:spacing w:line="400" w:lineRule="exact"/>
              <w:jc w:val="center"/>
              <w:rPr>
                <w:sz w:val="24"/>
              </w:rPr>
            </w:pPr>
            <w:r>
              <w:rPr>
                <w:sz w:val="24"/>
              </w:rPr>
              <w:t>217</w:t>
            </w:r>
          </w:p>
        </w:tc>
        <w:tc>
          <w:tcPr>
            <w:tcW w:w="1378" w:type="dxa"/>
            <w:gridSpan w:val="2"/>
            <w:noWrap w:val="0"/>
            <w:vAlign w:val="center"/>
          </w:tcPr>
          <w:p w14:paraId="719A365B">
            <w:pPr>
              <w:spacing w:line="390" w:lineRule="exact"/>
              <w:jc w:val="center"/>
              <w:rPr>
                <w:sz w:val="24"/>
              </w:rPr>
            </w:pPr>
            <w:r>
              <w:rPr>
                <w:sz w:val="24"/>
              </w:rPr>
              <w:t>行政处罚</w:t>
            </w:r>
          </w:p>
        </w:tc>
        <w:tc>
          <w:tcPr>
            <w:tcW w:w="3418" w:type="dxa"/>
            <w:gridSpan w:val="2"/>
            <w:noWrap w:val="0"/>
            <w:vAlign w:val="center"/>
          </w:tcPr>
          <w:p w14:paraId="6FB5C205">
            <w:pPr>
              <w:spacing w:line="390" w:lineRule="exact"/>
              <w:ind w:left="31" w:leftChars="15" w:right="31" w:rightChars="15"/>
              <w:rPr>
                <w:sz w:val="24"/>
              </w:rPr>
            </w:pPr>
            <w:r>
              <w:rPr>
                <w:sz w:val="24"/>
              </w:rPr>
              <w:t>对认证机构受理认可申请，向申请人提出与认可活动无关的要求或者限制条件等四类行为的处罚</w:t>
            </w:r>
          </w:p>
        </w:tc>
        <w:tc>
          <w:tcPr>
            <w:tcW w:w="1738" w:type="dxa"/>
            <w:noWrap w:val="0"/>
            <w:vAlign w:val="center"/>
          </w:tcPr>
          <w:p w14:paraId="65D1E62C">
            <w:pPr>
              <w:spacing w:line="390" w:lineRule="exact"/>
              <w:jc w:val="center"/>
              <w:rPr>
                <w:rFonts w:hint="eastAsia"/>
                <w:sz w:val="24"/>
              </w:rPr>
            </w:pPr>
            <w:r>
              <w:rPr>
                <w:rFonts w:hint="eastAsia"/>
                <w:sz w:val="24"/>
              </w:rPr>
              <w:t>市、县</w:t>
            </w:r>
          </w:p>
        </w:tc>
        <w:tc>
          <w:tcPr>
            <w:tcW w:w="1704" w:type="dxa"/>
            <w:noWrap w:val="0"/>
            <w:vAlign w:val="center"/>
          </w:tcPr>
          <w:p w14:paraId="3359392A">
            <w:pPr>
              <w:spacing w:line="400" w:lineRule="exact"/>
              <w:rPr>
                <w:sz w:val="24"/>
              </w:rPr>
            </w:pPr>
          </w:p>
        </w:tc>
      </w:tr>
      <w:tr w14:paraId="68CB3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235EAE0">
            <w:pPr>
              <w:spacing w:line="400" w:lineRule="exact"/>
              <w:jc w:val="center"/>
              <w:rPr>
                <w:sz w:val="24"/>
              </w:rPr>
            </w:pPr>
            <w:r>
              <w:rPr>
                <w:sz w:val="24"/>
              </w:rPr>
              <w:t>218</w:t>
            </w:r>
          </w:p>
        </w:tc>
        <w:tc>
          <w:tcPr>
            <w:tcW w:w="1378" w:type="dxa"/>
            <w:gridSpan w:val="2"/>
            <w:noWrap w:val="0"/>
            <w:vAlign w:val="center"/>
          </w:tcPr>
          <w:p w14:paraId="6C4BA474">
            <w:pPr>
              <w:spacing w:line="390" w:lineRule="exact"/>
              <w:jc w:val="center"/>
              <w:rPr>
                <w:sz w:val="24"/>
              </w:rPr>
            </w:pPr>
            <w:r>
              <w:rPr>
                <w:sz w:val="24"/>
              </w:rPr>
              <w:t>行政处罚</w:t>
            </w:r>
          </w:p>
        </w:tc>
        <w:tc>
          <w:tcPr>
            <w:tcW w:w="3418" w:type="dxa"/>
            <w:gridSpan w:val="2"/>
            <w:noWrap w:val="0"/>
            <w:vAlign w:val="center"/>
          </w:tcPr>
          <w:p w14:paraId="5C3DD06B">
            <w:pPr>
              <w:spacing w:line="390" w:lineRule="exact"/>
              <w:ind w:left="31" w:leftChars="15" w:right="31" w:rightChars="15"/>
              <w:rPr>
                <w:sz w:val="24"/>
              </w:rPr>
            </w:pPr>
            <w:r>
              <w:rPr>
                <w:sz w:val="24"/>
              </w:rPr>
              <w:t>对伪造、变造、出租、出借、冒用、买卖或者转让认证证书及转让或者倒卖认证标志的处罚</w:t>
            </w:r>
          </w:p>
        </w:tc>
        <w:tc>
          <w:tcPr>
            <w:tcW w:w="1738" w:type="dxa"/>
            <w:noWrap w:val="0"/>
            <w:vAlign w:val="center"/>
          </w:tcPr>
          <w:p w14:paraId="1455DDCE">
            <w:pPr>
              <w:spacing w:line="390" w:lineRule="exact"/>
              <w:jc w:val="center"/>
              <w:rPr>
                <w:rFonts w:hint="eastAsia"/>
                <w:sz w:val="24"/>
              </w:rPr>
            </w:pPr>
            <w:r>
              <w:rPr>
                <w:rFonts w:hint="eastAsia"/>
                <w:sz w:val="24"/>
              </w:rPr>
              <w:t>市、县</w:t>
            </w:r>
          </w:p>
        </w:tc>
        <w:tc>
          <w:tcPr>
            <w:tcW w:w="1704" w:type="dxa"/>
            <w:noWrap w:val="0"/>
            <w:vAlign w:val="center"/>
          </w:tcPr>
          <w:p w14:paraId="343A75A4">
            <w:pPr>
              <w:spacing w:line="400" w:lineRule="exact"/>
              <w:rPr>
                <w:sz w:val="24"/>
              </w:rPr>
            </w:pPr>
          </w:p>
        </w:tc>
      </w:tr>
      <w:tr w14:paraId="45161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3EBF445">
            <w:pPr>
              <w:spacing w:line="400" w:lineRule="exact"/>
              <w:jc w:val="center"/>
              <w:rPr>
                <w:sz w:val="24"/>
              </w:rPr>
            </w:pPr>
            <w:r>
              <w:rPr>
                <w:sz w:val="24"/>
              </w:rPr>
              <w:t>219</w:t>
            </w:r>
          </w:p>
        </w:tc>
        <w:tc>
          <w:tcPr>
            <w:tcW w:w="1378" w:type="dxa"/>
            <w:gridSpan w:val="2"/>
            <w:noWrap w:val="0"/>
            <w:vAlign w:val="center"/>
          </w:tcPr>
          <w:p w14:paraId="5E9EB199">
            <w:pPr>
              <w:spacing w:line="390" w:lineRule="exact"/>
              <w:jc w:val="center"/>
              <w:rPr>
                <w:sz w:val="24"/>
              </w:rPr>
            </w:pPr>
            <w:r>
              <w:rPr>
                <w:sz w:val="24"/>
              </w:rPr>
              <w:t>行政处罚</w:t>
            </w:r>
          </w:p>
        </w:tc>
        <w:tc>
          <w:tcPr>
            <w:tcW w:w="3418" w:type="dxa"/>
            <w:gridSpan w:val="2"/>
            <w:noWrap w:val="0"/>
            <w:vAlign w:val="center"/>
          </w:tcPr>
          <w:p w14:paraId="27FAE08F">
            <w:pPr>
              <w:spacing w:line="390" w:lineRule="exact"/>
              <w:ind w:left="31" w:leftChars="15" w:right="31" w:rightChars="15"/>
              <w:rPr>
                <w:sz w:val="24"/>
              </w:rPr>
            </w:pPr>
            <w:r>
              <w:rPr>
                <w:sz w:val="24"/>
              </w:rPr>
              <w:t>对认证委托人提供的样品与实际生产的产品不一致，未向认证机构申请认证证书变更擅自出厂、销售、进口或者在其他经营活动中使用列入目录产品，向认证机构申请认证证书扩展擅自出厂、销售、进口或者在其他经营活动中使用列入目录产品的行为的处罚</w:t>
            </w:r>
          </w:p>
        </w:tc>
        <w:tc>
          <w:tcPr>
            <w:tcW w:w="1738" w:type="dxa"/>
            <w:noWrap w:val="0"/>
            <w:vAlign w:val="center"/>
          </w:tcPr>
          <w:p w14:paraId="4BDFEC15">
            <w:pPr>
              <w:spacing w:line="390" w:lineRule="exact"/>
              <w:jc w:val="center"/>
              <w:rPr>
                <w:rFonts w:hint="eastAsia"/>
                <w:sz w:val="24"/>
              </w:rPr>
            </w:pPr>
            <w:r>
              <w:rPr>
                <w:rFonts w:hint="eastAsia"/>
                <w:sz w:val="24"/>
              </w:rPr>
              <w:t>市、县</w:t>
            </w:r>
          </w:p>
        </w:tc>
        <w:tc>
          <w:tcPr>
            <w:tcW w:w="1704" w:type="dxa"/>
            <w:noWrap w:val="0"/>
            <w:vAlign w:val="center"/>
          </w:tcPr>
          <w:p w14:paraId="573208BE">
            <w:pPr>
              <w:spacing w:line="400" w:lineRule="exact"/>
              <w:rPr>
                <w:sz w:val="24"/>
              </w:rPr>
            </w:pPr>
          </w:p>
        </w:tc>
      </w:tr>
      <w:tr w14:paraId="06146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0AF1549">
            <w:pPr>
              <w:spacing w:line="400" w:lineRule="exact"/>
              <w:jc w:val="center"/>
              <w:rPr>
                <w:sz w:val="24"/>
              </w:rPr>
            </w:pPr>
            <w:r>
              <w:rPr>
                <w:sz w:val="24"/>
              </w:rPr>
              <w:t>220</w:t>
            </w:r>
          </w:p>
        </w:tc>
        <w:tc>
          <w:tcPr>
            <w:tcW w:w="1378" w:type="dxa"/>
            <w:gridSpan w:val="2"/>
            <w:noWrap w:val="0"/>
            <w:vAlign w:val="center"/>
          </w:tcPr>
          <w:p w14:paraId="5B60437F">
            <w:pPr>
              <w:spacing w:line="390" w:lineRule="exact"/>
              <w:jc w:val="center"/>
              <w:rPr>
                <w:sz w:val="24"/>
              </w:rPr>
            </w:pPr>
            <w:r>
              <w:rPr>
                <w:sz w:val="24"/>
              </w:rPr>
              <w:t>行政处罚</w:t>
            </w:r>
          </w:p>
        </w:tc>
        <w:tc>
          <w:tcPr>
            <w:tcW w:w="3418" w:type="dxa"/>
            <w:gridSpan w:val="2"/>
            <w:noWrap w:val="0"/>
            <w:vAlign w:val="center"/>
          </w:tcPr>
          <w:p w14:paraId="3AFDB345">
            <w:pPr>
              <w:spacing w:line="390" w:lineRule="exact"/>
              <w:ind w:left="31" w:leftChars="15" w:right="31" w:rightChars="15"/>
              <w:rPr>
                <w:sz w:val="24"/>
              </w:rPr>
            </w:pPr>
            <w:r>
              <w:rPr>
                <w:sz w:val="24"/>
              </w:rPr>
              <w:t>对获证产品及其销售包装上标注的认证证书所含内容与认证证书内容不一致，未按照规定使用认证标志的处罚</w:t>
            </w:r>
          </w:p>
        </w:tc>
        <w:tc>
          <w:tcPr>
            <w:tcW w:w="1738" w:type="dxa"/>
            <w:noWrap w:val="0"/>
            <w:vAlign w:val="center"/>
          </w:tcPr>
          <w:p w14:paraId="3D0E2336">
            <w:pPr>
              <w:spacing w:line="390" w:lineRule="exact"/>
              <w:jc w:val="center"/>
              <w:rPr>
                <w:rFonts w:hint="eastAsia"/>
                <w:sz w:val="24"/>
              </w:rPr>
            </w:pPr>
            <w:r>
              <w:rPr>
                <w:rFonts w:hint="eastAsia"/>
                <w:sz w:val="24"/>
              </w:rPr>
              <w:t>市、县</w:t>
            </w:r>
          </w:p>
        </w:tc>
        <w:tc>
          <w:tcPr>
            <w:tcW w:w="1704" w:type="dxa"/>
            <w:noWrap w:val="0"/>
            <w:vAlign w:val="center"/>
          </w:tcPr>
          <w:p w14:paraId="47DCD99B">
            <w:pPr>
              <w:spacing w:line="400" w:lineRule="exact"/>
              <w:rPr>
                <w:sz w:val="24"/>
              </w:rPr>
            </w:pPr>
          </w:p>
        </w:tc>
      </w:tr>
      <w:tr w14:paraId="361A8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B3512E0">
            <w:pPr>
              <w:spacing w:line="400" w:lineRule="exact"/>
              <w:jc w:val="center"/>
              <w:rPr>
                <w:sz w:val="24"/>
              </w:rPr>
            </w:pPr>
            <w:r>
              <w:rPr>
                <w:sz w:val="24"/>
              </w:rPr>
              <w:t>221</w:t>
            </w:r>
          </w:p>
        </w:tc>
        <w:tc>
          <w:tcPr>
            <w:tcW w:w="1378" w:type="dxa"/>
            <w:gridSpan w:val="2"/>
            <w:noWrap w:val="0"/>
            <w:vAlign w:val="center"/>
          </w:tcPr>
          <w:p w14:paraId="666944F6">
            <w:pPr>
              <w:spacing w:line="400" w:lineRule="exact"/>
              <w:jc w:val="center"/>
              <w:rPr>
                <w:sz w:val="24"/>
              </w:rPr>
            </w:pPr>
            <w:r>
              <w:rPr>
                <w:sz w:val="24"/>
              </w:rPr>
              <w:t>行政处罚</w:t>
            </w:r>
          </w:p>
        </w:tc>
        <w:tc>
          <w:tcPr>
            <w:tcW w:w="3418" w:type="dxa"/>
            <w:gridSpan w:val="2"/>
            <w:noWrap w:val="0"/>
            <w:vAlign w:val="center"/>
          </w:tcPr>
          <w:p w14:paraId="521F52CA">
            <w:pPr>
              <w:spacing w:line="400" w:lineRule="exact"/>
              <w:ind w:left="69" w:leftChars="15" w:right="31" w:rightChars="15" w:hanging="38" w:hangingChars="16"/>
              <w:rPr>
                <w:sz w:val="24"/>
              </w:rPr>
            </w:pPr>
            <w:r>
              <w:rPr>
                <w:sz w:val="24"/>
              </w:rPr>
              <w:t>对混淆使用认证证书和认证标志的处罚</w:t>
            </w:r>
          </w:p>
        </w:tc>
        <w:tc>
          <w:tcPr>
            <w:tcW w:w="1738" w:type="dxa"/>
            <w:noWrap w:val="0"/>
            <w:vAlign w:val="center"/>
          </w:tcPr>
          <w:p w14:paraId="55ED4902">
            <w:pPr>
              <w:spacing w:line="400" w:lineRule="exact"/>
              <w:jc w:val="center"/>
              <w:rPr>
                <w:rFonts w:hint="eastAsia"/>
                <w:sz w:val="24"/>
              </w:rPr>
            </w:pPr>
            <w:r>
              <w:rPr>
                <w:rFonts w:hint="eastAsia"/>
                <w:sz w:val="24"/>
              </w:rPr>
              <w:t>市、县</w:t>
            </w:r>
          </w:p>
        </w:tc>
        <w:tc>
          <w:tcPr>
            <w:tcW w:w="1704" w:type="dxa"/>
            <w:noWrap w:val="0"/>
            <w:vAlign w:val="center"/>
          </w:tcPr>
          <w:p w14:paraId="089A73CE">
            <w:pPr>
              <w:spacing w:line="400" w:lineRule="exact"/>
              <w:rPr>
                <w:sz w:val="24"/>
              </w:rPr>
            </w:pPr>
          </w:p>
        </w:tc>
      </w:tr>
      <w:tr w14:paraId="29FA4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C49C721">
            <w:pPr>
              <w:spacing w:line="400" w:lineRule="exact"/>
              <w:jc w:val="center"/>
              <w:rPr>
                <w:sz w:val="24"/>
              </w:rPr>
            </w:pPr>
            <w:r>
              <w:rPr>
                <w:sz w:val="24"/>
              </w:rPr>
              <w:t>222</w:t>
            </w:r>
          </w:p>
        </w:tc>
        <w:tc>
          <w:tcPr>
            <w:tcW w:w="1378" w:type="dxa"/>
            <w:gridSpan w:val="2"/>
            <w:noWrap w:val="0"/>
            <w:vAlign w:val="center"/>
          </w:tcPr>
          <w:p w14:paraId="15E06E5D">
            <w:pPr>
              <w:spacing w:line="400" w:lineRule="exact"/>
              <w:jc w:val="center"/>
              <w:rPr>
                <w:sz w:val="24"/>
              </w:rPr>
            </w:pPr>
            <w:r>
              <w:rPr>
                <w:sz w:val="24"/>
              </w:rPr>
              <w:t>行政处罚</w:t>
            </w:r>
          </w:p>
        </w:tc>
        <w:tc>
          <w:tcPr>
            <w:tcW w:w="3418" w:type="dxa"/>
            <w:gridSpan w:val="2"/>
            <w:noWrap w:val="0"/>
            <w:vAlign w:val="center"/>
          </w:tcPr>
          <w:p w14:paraId="408FF5AD">
            <w:pPr>
              <w:spacing w:line="400" w:lineRule="exact"/>
              <w:ind w:left="31" w:leftChars="15" w:right="31" w:rightChars="15"/>
              <w:rPr>
                <w:sz w:val="24"/>
              </w:rPr>
            </w:pPr>
            <w:r>
              <w:rPr>
                <w:sz w:val="24"/>
              </w:rPr>
              <w:t>对伪造、冒用认证证书的处罚</w:t>
            </w:r>
          </w:p>
        </w:tc>
        <w:tc>
          <w:tcPr>
            <w:tcW w:w="1738" w:type="dxa"/>
            <w:noWrap w:val="0"/>
            <w:vAlign w:val="center"/>
          </w:tcPr>
          <w:p w14:paraId="2106BC22">
            <w:pPr>
              <w:spacing w:line="400" w:lineRule="exact"/>
              <w:jc w:val="center"/>
              <w:rPr>
                <w:rFonts w:hint="eastAsia"/>
                <w:sz w:val="24"/>
              </w:rPr>
            </w:pPr>
            <w:r>
              <w:rPr>
                <w:rFonts w:hint="eastAsia"/>
                <w:sz w:val="24"/>
              </w:rPr>
              <w:t>市、县</w:t>
            </w:r>
          </w:p>
        </w:tc>
        <w:tc>
          <w:tcPr>
            <w:tcW w:w="1704" w:type="dxa"/>
            <w:noWrap w:val="0"/>
            <w:vAlign w:val="center"/>
          </w:tcPr>
          <w:p w14:paraId="58DE5601">
            <w:pPr>
              <w:spacing w:line="400" w:lineRule="exact"/>
              <w:rPr>
                <w:sz w:val="24"/>
              </w:rPr>
            </w:pPr>
          </w:p>
        </w:tc>
      </w:tr>
      <w:tr w14:paraId="5EC51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341BBC8">
            <w:pPr>
              <w:spacing w:line="400" w:lineRule="exact"/>
              <w:jc w:val="center"/>
              <w:rPr>
                <w:sz w:val="24"/>
              </w:rPr>
            </w:pPr>
            <w:r>
              <w:rPr>
                <w:sz w:val="24"/>
              </w:rPr>
              <w:t>223</w:t>
            </w:r>
          </w:p>
        </w:tc>
        <w:tc>
          <w:tcPr>
            <w:tcW w:w="1378" w:type="dxa"/>
            <w:gridSpan w:val="2"/>
            <w:noWrap w:val="0"/>
            <w:vAlign w:val="center"/>
          </w:tcPr>
          <w:p w14:paraId="771ADF31">
            <w:pPr>
              <w:spacing w:line="400" w:lineRule="exact"/>
              <w:jc w:val="center"/>
              <w:rPr>
                <w:sz w:val="24"/>
              </w:rPr>
            </w:pPr>
            <w:r>
              <w:rPr>
                <w:sz w:val="24"/>
              </w:rPr>
              <w:t>行政处罚</w:t>
            </w:r>
          </w:p>
        </w:tc>
        <w:tc>
          <w:tcPr>
            <w:tcW w:w="3418" w:type="dxa"/>
            <w:gridSpan w:val="2"/>
            <w:noWrap w:val="0"/>
            <w:vAlign w:val="center"/>
          </w:tcPr>
          <w:p w14:paraId="45D4EB2F">
            <w:pPr>
              <w:spacing w:line="400" w:lineRule="exact"/>
              <w:ind w:left="31" w:leftChars="15" w:right="31" w:rightChars="15"/>
              <w:rPr>
                <w:sz w:val="24"/>
              </w:rPr>
            </w:pPr>
            <w:r>
              <w:rPr>
                <w:sz w:val="24"/>
              </w:rPr>
              <w:t>对非法买卖或者转让认证证书的处罚</w:t>
            </w:r>
          </w:p>
        </w:tc>
        <w:tc>
          <w:tcPr>
            <w:tcW w:w="1738" w:type="dxa"/>
            <w:noWrap w:val="0"/>
            <w:vAlign w:val="center"/>
          </w:tcPr>
          <w:p w14:paraId="482114B2">
            <w:pPr>
              <w:spacing w:line="400" w:lineRule="exact"/>
              <w:jc w:val="center"/>
              <w:rPr>
                <w:rFonts w:hint="eastAsia"/>
                <w:sz w:val="24"/>
              </w:rPr>
            </w:pPr>
            <w:r>
              <w:rPr>
                <w:rFonts w:hint="eastAsia"/>
                <w:sz w:val="24"/>
              </w:rPr>
              <w:t>市、县</w:t>
            </w:r>
          </w:p>
        </w:tc>
        <w:tc>
          <w:tcPr>
            <w:tcW w:w="1704" w:type="dxa"/>
            <w:noWrap w:val="0"/>
            <w:vAlign w:val="center"/>
          </w:tcPr>
          <w:p w14:paraId="19B55B85">
            <w:pPr>
              <w:spacing w:line="400" w:lineRule="exact"/>
              <w:rPr>
                <w:sz w:val="24"/>
              </w:rPr>
            </w:pPr>
          </w:p>
        </w:tc>
      </w:tr>
      <w:tr w14:paraId="38E02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0BB8E86">
            <w:pPr>
              <w:spacing w:line="400" w:lineRule="exact"/>
              <w:jc w:val="center"/>
              <w:rPr>
                <w:sz w:val="24"/>
              </w:rPr>
            </w:pPr>
            <w:r>
              <w:rPr>
                <w:sz w:val="24"/>
              </w:rPr>
              <w:t>224</w:t>
            </w:r>
          </w:p>
        </w:tc>
        <w:tc>
          <w:tcPr>
            <w:tcW w:w="1378" w:type="dxa"/>
            <w:gridSpan w:val="2"/>
            <w:noWrap w:val="0"/>
            <w:vAlign w:val="center"/>
          </w:tcPr>
          <w:p w14:paraId="402DA5B5">
            <w:pPr>
              <w:spacing w:line="400" w:lineRule="exact"/>
              <w:jc w:val="center"/>
              <w:rPr>
                <w:sz w:val="24"/>
              </w:rPr>
            </w:pPr>
            <w:r>
              <w:rPr>
                <w:sz w:val="24"/>
              </w:rPr>
              <w:t>行政处罚</w:t>
            </w:r>
          </w:p>
        </w:tc>
        <w:tc>
          <w:tcPr>
            <w:tcW w:w="3418" w:type="dxa"/>
            <w:gridSpan w:val="2"/>
            <w:noWrap w:val="0"/>
            <w:vAlign w:val="center"/>
          </w:tcPr>
          <w:p w14:paraId="41BD8696">
            <w:pPr>
              <w:spacing w:line="400" w:lineRule="exact"/>
              <w:ind w:left="31" w:leftChars="15" w:right="31" w:rightChars="15"/>
              <w:rPr>
                <w:sz w:val="24"/>
              </w:rPr>
            </w:pPr>
            <w:r>
              <w:rPr>
                <w:sz w:val="24"/>
              </w:rPr>
              <w:t>对认证机构受到告诫或者警告后仍未改正，违反规定向认证对象出具认证证书的，发现认证对象未正确使用认证证书和认证标志未采取有效措施纠正，在监督检查工作中不予配合和协助，拒绝、隐瞒或者不如实提供相关材料和信息的处罚</w:t>
            </w:r>
          </w:p>
        </w:tc>
        <w:tc>
          <w:tcPr>
            <w:tcW w:w="1738" w:type="dxa"/>
            <w:noWrap w:val="0"/>
            <w:vAlign w:val="center"/>
          </w:tcPr>
          <w:p w14:paraId="034EFF80">
            <w:pPr>
              <w:spacing w:line="400" w:lineRule="exact"/>
              <w:jc w:val="center"/>
              <w:rPr>
                <w:rFonts w:hint="eastAsia"/>
                <w:sz w:val="24"/>
              </w:rPr>
            </w:pPr>
            <w:r>
              <w:rPr>
                <w:rFonts w:hint="eastAsia"/>
                <w:sz w:val="24"/>
              </w:rPr>
              <w:t>市、县</w:t>
            </w:r>
          </w:p>
        </w:tc>
        <w:tc>
          <w:tcPr>
            <w:tcW w:w="1704" w:type="dxa"/>
            <w:noWrap w:val="0"/>
            <w:vAlign w:val="center"/>
          </w:tcPr>
          <w:p w14:paraId="3C6B4C2A">
            <w:pPr>
              <w:spacing w:line="400" w:lineRule="exact"/>
              <w:rPr>
                <w:sz w:val="24"/>
              </w:rPr>
            </w:pPr>
          </w:p>
        </w:tc>
      </w:tr>
      <w:tr w14:paraId="795A0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7F042CE">
            <w:pPr>
              <w:spacing w:line="400" w:lineRule="exact"/>
              <w:jc w:val="center"/>
              <w:rPr>
                <w:sz w:val="24"/>
              </w:rPr>
            </w:pPr>
            <w:r>
              <w:rPr>
                <w:sz w:val="24"/>
              </w:rPr>
              <w:t>225</w:t>
            </w:r>
          </w:p>
        </w:tc>
        <w:tc>
          <w:tcPr>
            <w:tcW w:w="1378" w:type="dxa"/>
            <w:gridSpan w:val="2"/>
            <w:noWrap w:val="0"/>
            <w:vAlign w:val="center"/>
          </w:tcPr>
          <w:p w14:paraId="1840E069">
            <w:pPr>
              <w:spacing w:line="400" w:lineRule="exact"/>
              <w:jc w:val="center"/>
              <w:rPr>
                <w:sz w:val="24"/>
              </w:rPr>
            </w:pPr>
            <w:r>
              <w:rPr>
                <w:sz w:val="24"/>
              </w:rPr>
              <w:t>行政处罚</w:t>
            </w:r>
          </w:p>
        </w:tc>
        <w:tc>
          <w:tcPr>
            <w:tcW w:w="3418" w:type="dxa"/>
            <w:gridSpan w:val="2"/>
            <w:noWrap w:val="0"/>
            <w:vAlign w:val="center"/>
          </w:tcPr>
          <w:p w14:paraId="3B7ED8E1">
            <w:pPr>
              <w:spacing w:line="400" w:lineRule="exact"/>
              <w:ind w:left="31" w:leftChars="15" w:right="31" w:rightChars="15"/>
              <w:rPr>
                <w:sz w:val="24"/>
              </w:rPr>
            </w:pPr>
            <w:r>
              <w:rPr>
                <w:sz w:val="24"/>
              </w:rPr>
              <w:t>对伪造、变造、冒用、非法买卖、转让、涂改认证证书的处罚</w:t>
            </w:r>
          </w:p>
        </w:tc>
        <w:tc>
          <w:tcPr>
            <w:tcW w:w="1738" w:type="dxa"/>
            <w:noWrap w:val="0"/>
            <w:vAlign w:val="center"/>
          </w:tcPr>
          <w:p w14:paraId="5CF96724">
            <w:pPr>
              <w:spacing w:line="400" w:lineRule="exact"/>
              <w:jc w:val="center"/>
              <w:rPr>
                <w:rFonts w:hint="eastAsia"/>
                <w:sz w:val="24"/>
              </w:rPr>
            </w:pPr>
            <w:r>
              <w:rPr>
                <w:rFonts w:hint="eastAsia"/>
                <w:sz w:val="24"/>
              </w:rPr>
              <w:t>市、县</w:t>
            </w:r>
          </w:p>
        </w:tc>
        <w:tc>
          <w:tcPr>
            <w:tcW w:w="1704" w:type="dxa"/>
            <w:noWrap w:val="0"/>
            <w:vAlign w:val="center"/>
          </w:tcPr>
          <w:p w14:paraId="42C15C63">
            <w:pPr>
              <w:spacing w:line="400" w:lineRule="exact"/>
              <w:rPr>
                <w:sz w:val="24"/>
              </w:rPr>
            </w:pPr>
          </w:p>
        </w:tc>
      </w:tr>
      <w:tr w14:paraId="62C2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773F4DC">
            <w:pPr>
              <w:spacing w:line="400" w:lineRule="exact"/>
              <w:jc w:val="center"/>
              <w:rPr>
                <w:sz w:val="24"/>
              </w:rPr>
            </w:pPr>
            <w:r>
              <w:rPr>
                <w:sz w:val="24"/>
              </w:rPr>
              <w:t>226</w:t>
            </w:r>
          </w:p>
        </w:tc>
        <w:tc>
          <w:tcPr>
            <w:tcW w:w="1378" w:type="dxa"/>
            <w:gridSpan w:val="2"/>
            <w:noWrap w:val="0"/>
            <w:vAlign w:val="center"/>
          </w:tcPr>
          <w:p w14:paraId="2E5E1025">
            <w:pPr>
              <w:spacing w:line="400" w:lineRule="exact"/>
              <w:jc w:val="center"/>
              <w:rPr>
                <w:sz w:val="24"/>
              </w:rPr>
            </w:pPr>
            <w:r>
              <w:rPr>
                <w:sz w:val="24"/>
              </w:rPr>
              <w:t>行政处罚</w:t>
            </w:r>
          </w:p>
        </w:tc>
        <w:tc>
          <w:tcPr>
            <w:tcW w:w="3418" w:type="dxa"/>
            <w:gridSpan w:val="2"/>
            <w:noWrap w:val="0"/>
            <w:vAlign w:val="center"/>
          </w:tcPr>
          <w:p w14:paraId="3C16BB3A">
            <w:pPr>
              <w:spacing w:line="400" w:lineRule="exact"/>
              <w:ind w:left="31" w:leftChars="15" w:right="31" w:rightChars="15"/>
              <w:rPr>
                <w:sz w:val="24"/>
              </w:rPr>
            </w:pPr>
            <w:r>
              <w:rPr>
                <w:sz w:val="24"/>
              </w:rPr>
              <w:t>对在产品或者产品包装及标签上标注含有</w:t>
            </w:r>
            <w:r>
              <w:rPr>
                <w:rFonts w:hint="eastAsia"/>
                <w:sz w:val="24"/>
              </w:rPr>
              <w:t>“</w:t>
            </w:r>
            <w:r>
              <w:rPr>
                <w:sz w:val="24"/>
              </w:rPr>
              <w:t>有机</w:t>
            </w:r>
            <w:r>
              <w:rPr>
                <w:rFonts w:hint="eastAsia"/>
                <w:sz w:val="24"/>
              </w:rPr>
              <w:t>”</w:t>
            </w:r>
            <w:r>
              <w:rPr>
                <w:sz w:val="24"/>
              </w:rPr>
              <w:t>、</w:t>
            </w:r>
            <w:r>
              <w:rPr>
                <w:rFonts w:hint="eastAsia"/>
                <w:sz w:val="24"/>
              </w:rPr>
              <w:t>“</w:t>
            </w:r>
            <w:r>
              <w:rPr>
                <w:sz w:val="24"/>
              </w:rPr>
              <w:t>ORGANIC</w:t>
            </w:r>
            <w:r>
              <w:rPr>
                <w:rFonts w:hint="eastAsia"/>
                <w:sz w:val="24"/>
              </w:rPr>
              <w:t>”</w:t>
            </w:r>
            <w:r>
              <w:rPr>
                <w:sz w:val="24"/>
              </w:rPr>
              <w:t>等字样且可能误导公众认为该产品为有机产品的文字表述和图案的处罚</w:t>
            </w:r>
          </w:p>
        </w:tc>
        <w:tc>
          <w:tcPr>
            <w:tcW w:w="1738" w:type="dxa"/>
            <w:noWrap w:val="0"/>
            <w:vAlign w:val="center"/>
          </w:tcPr>
          <w:p w14:paraId="6DFFFB95">
            <w:pPr>
              <w:spacing w:line="400" w:lineRule="exact"/>
              <w:jc w:val="center"/>
              <w:rPr>
                <w:rFonts w:hint="eastAsia"/>
                <w:sz w:val="24"/>
              </w:rPr>
            </w:pPr>
            <w:r>
              <w:rPr>
                <w:rFonts w:hint="eastAsia"/>
                <w:sz w:val="24"/>
              </w:rPr>
              <w:t>市、县</w:t>
            </w:r>
          </w:p>
        </w:tc>
        <w:tc>
          <w:tcPr>
            <w:tcW w:w="1704" w:type="dxa"/>
            <w:noWrap w:val="0"/>
            <w:vAlign w:val="center"/>
          </w:tcPr>
          <w:p w14:paraId="6038AD68">
            <w:pPr>
              <w:spacing w:line="400" w:lineRule="exact"/>
              <w:rPr>
                <w:sz w:val="24"/>
              </w:rPr>
            </w:pPr>
          </w:p>
        </w:tc>
      </w:tr>
      <w:tr w14:paraId="0E450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015ADE1">
            <w:pPr>
              <w:spacing w:line="400" w:lineRule="exact"/>
              <w:jc w:val="center"/>
              <w:rPr>
                <w:sz w:val="24"/>
              </w:rPr>
            </w:pPr>
            <w:r>
              <w:rPr>
                <w:sz w:val="24"/>
              </w:rPr>
              <w:t>227</w:t>
            </w:r>
          </w:p>
        </w:tc>
        <w:tc>
          <w:tcPr>
            <w:tcW w:w="1378" w:type="dxa"/>
            <w:gridSpan w:val="2"/>
            <w:noWrap w:val="0"/>
            <w:vAlign w:val="center"/>
          </w:tcPr>
          <w:p w14:paraId="3062A9E3">
            <w:pPr>
              <w:spacing w:line="400" w:lineRule="exact"/>
              <w:jc w:val="center"/>
              <w:rPr>
                <w:sz w:val="24"/>
              </w:rPr>
            </w:pPr>
            <w:r>
              <w:rPr>
                <w:sz w:val="24"/>
              </w:rPr>
              <w:t>行政处罚</w:t>
            </w:r>
          </w:p>
        </w:tc>
        <w:tc>
          <w:tcPr>
            <w:tcW w:w="3418" w:type="dxa"/>
            <w:gridSpan w:val="2"/>
            <w:noWrap w:val="0"/>
            <w:vAlign w:val="center"/>
          </w:tcPr>
          <w:p w14:paraId="7E07A7A6">
            <w:pPr>
              <w:spacing w:line="400" w:lineRule="exact"/>
              <w:ind w:left="31" w:leftChars="15" w:right="31" w:rightChars="15"/>
              <w:rPr>
                <w:sz w:val="24"/>
              </w:rPr>
            </w:pPr>
            <w:r>
              <w:rPr>
                <w:sz w:val="24"/>
              </w:rPr>
              <w:t>对认证机构对有机配料含量低于95％的加工产品进行有机认证的处罚</w:t>
            </w:r>
          </w:p>
        </w:tc>
        <w:tc>
          <w:tcPr>
            <w:tcW w:w="1738" w:type="dxa"/>
            <w:noWrap w:val="0"/>
            <w:vAlign w:val="center"/>
          </w:tcPr>
          <w:p w14:paraId="63F1972C">
            <w:pPr>
              <w:spacing w:line="400" w:lineRule="exact"/>
              <w:jc w:val="center"/>
              <w:rPr>
                <w:rFonts w:hint="eastAsia"/>
                <w:sz w:val="24"/>
              </w:rPr>
            </w:pPr>
            <w:r>
              <w:rPr>
                <w:rFonts w:hint="eastAsia"/>
                <w:sz w:val="24"/>
              </w:rPr>
              <w:t>市、县</w:t>
            </w:r>
          </w:p>
        </w:tc>
        <w:tc>
          <w:tcPr>
            <w:tcW w:w="1704" w:type="dxa"/>
            <w:noWrap w:val="0"/>
            <w:vAlign w:val="center"/>
          </w:tcPr>
          <w:p w14:paraId="4E012E2A">
            <w:pPr>
              <w:spacing w:line="400" w:lineRule="exact"/>
              <w:rPr>
                <w:sz w:val="24"/>
              </w:rPr>
            </w:pPr>
          </w:p>
        </w:tc>
      </w:tr>
      <w:tr w14:paraId="66C8D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2CD976E">
            <w:pPr>
              <w:spacing w:line="400" w:lineRule="exact"/>
              <w:jc w:val="center"/>
              <w:rPr>
                <w:sz w:val="24"/>
              </w:rPr>
            </w:pPr>
            <w:r>
              <w:rPr>
                <w:sz w:val="24"/>
              </w:rPr>
              <w:t>228</w:t>
            </w:r>
          </w:p>
        </w:tc>
        <w:tc>
          <w:tcPr>
            <w:tcW w:w="1378" w:type="dxa"/>
            <w:gridSpan w:val="2"/>
            <w:noWrap w:val="0"/>
            <w:vAlign w:val="center"/>
          </w:tcPr>
          <w:p w14:paraId="42EAFBC0">
            <w:pPr>
              <w:spacing w:line="400" w:lineRule="exact"/>
              <w:jc w:val="center"/>
              <w:rPr>
                <w:sz w:val="24"/>
              </w:rPr>
            </w:pPr>
            <w:r>
              <w:rPr>
                <w:sz w:val="24"/>
              </w:rPr>
              <w:t>行政处罚</w:t>
            </w:r>
          </w:p>
        </w:tc>
        <w:tc>
          <w:tcPr>
            <w:tcW w:w="3418" w:type="dxa"/>
            <w:gridSpan w:val="2"/>
            <w:noWrap w:val="0"/>
            <w:vAlign w:val="center"/>
          </w:tcPr>
          <w:p w14:paraId="4AC13D71">
            <w:pPr>
              <w:spacing w:line="400" w:lineRule="exact"/>
              <w:ind w:left="31" w:leftChars="15" w:right="31" w:rightChars="15"/>
              <w:rPr>
                <w:sz w:val="24"/>
              </w:rPr>
            </w:pPr>
            <w:r>
              <w:rPr>
                <w:sz w:val="24"/>
              </w:rPr>
              <w:t>对认证机构、获证产品的认证委托人拒绝接受监督检查、的处罚</w:t>
            </w:r>
          </w:p>
        </w:tc>
        <w:tc>
          <w:tcPr>
            <w:tcW w:w="1738" w:type="dxa"/>
            <w:noWrap w:val="0"/>
            <w:vAlign w:val="center"/>
          </w:tcPr>
          <w:p w14:paraId="7BFA0D15">
            <w:pPr>
              <w:spacing w:line="400" w:lineRule="exact"/>
              <w:jc w:val="center"/>
              <w:rPr>
                <w:rFonts w:hint="eastAsia"/>
                <w:sz w:val="24"/>
              </w:rPr>
            </w:pPr>
            <w:r>
              <w:rPr>
                <w:rFonts w:hint="eastAsia"/>
                <w:sz w:val="24"/>
              </w:rPr>
              <w:t>市、县</w:t>
            </w:r>
          </w:p>
        </w:tc>
        <w:tc>
          <w:tcPr>
            <w:tcW w:w="1704" w:type="dxa"/>
            <w:noWrap w:val="0"/>
            <w:vAlign w:val="center"/>
          </w:tcPr>
          <w:p w14:paraId="55E4567B">
            <w:pPr>
              <w:spacing w:line="400" w:lineRule="exact"/>
              <w:rPr>
                <w:sz w:val="24"/>
              </w:rPr>
            </w:pPr>
          </w:p>
        </w:tc>
      </w:tr>
      <w:tr w14:paraId="0833C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9E44735">
            <w:pPr>
              <w:spacing w:line="400" w:lineRule="exact"/>
              <w:jc w:val="center"/>
              <w:rPr>
                <w:sz w:val="24"/>
              </w:rPr>
            </w:pPr>
            <w:r>
              <w:rPr>
                <w:sz w:val="24"/>
              </w:rPr>
              <w:t>229</w:t>
            </w:r>
          </w:p>
        </w:tc>
        <w:tc>
          <w:tcPr>
            <w:tcW w:w="1378" w:type="dxa"/>
            <w:gridSpan w:val="2"/>
            <w:noWrap w:val="0"/>
            <w:vAlign w:val="center"/>
          </w:tcPr>
          <w:p w14:paraId="32262294">
            <w:pPr>
              <w:spacing w:line="400" w:lineRule="exact"/>
              <w:jc w:val="center"/>
              <w:rPr>
                <w:sz w:val="24"/>
              </w:rPr>
            </w:pPr>
            <w:r>
              <w:rPr>
                <w:sz w:val="24"/>
              </w:rPr>
              <w:t>行政处罚</w:t>
            </w:r>
          </w:p>
        </w:tc>
        <w:tc>
          <w:tcPr>
            <w:tcW w:w="3418" w:type="dxa"/>
            <w:gridSpan w:val="2"/>
            <w:noWrap w:val="0"/>
            <w:vAlign w:val="center"/>
          </w:tcPr>
          <w:p w14:paraId="02A60508">
            <w:pPr>
              <w:spacing w:line="400" w:lineRule="exact"/>
              <w:ind w:left="31" w:leftChars="15" w:right="31" w:rightChars="15"/>
              <w:rPr>
                <w:sz w:val="24"/>
              </w:rPr>
            </w:pPr>
            <w:r>
              <w:rPr>
                <w:sz w:val="24"/>
              </w:rPr>
              <w:t>对伪造、变造、冒用、非法买卖或者转让节能、低碳产品认证证书的处罚</w:t>
            </w:r>
          </w:p>
        </w:tc>
        <w:tc>
          <w:tcPr>
            <w:tcW w:w="1738" w:type="dxa"/>
            <w:noWrap w:val="0"/>
            <w:vAlign w:val="center"/>
          </w:tcPr>
          <w:p w14:paraId="6DE2C78A">
            <w:pPr>
              <w:spacing w:line="400" w:lineRule="exact"/>
              <w:jc w:val="center"/>
              <w:rPr>
                <w:rFonts w:hint="eastAsia"/>
                <w:sz w:val="24"/>
              </w:rPr>
            </w:pPr>
            <w:r>
              <w:rPr>
                <w:rFonts w:hint="eastAsia"/>
                <w:sz w:val="24"/>
              </w:rPr>
              <w:t>市、县</w:t>
            </w:r>
          </w:p>
        </w:tc>
        <w:tc>
          <w:tcPr>
            <w:tcW w:w="1704" w:type="dxa"/>
            <w:noWrap w:val="0"/>
            <w:vAlign w:val="center"/>
          </w:tcPr>
          <w:p w14:paraId="7B241FB8">
            <w:pPr>
              <w:spacing w:line="400" w:lineRule="exact"/>
              <w:rPr>
                <w:sz w:val="24"/>
              </w:rPr>
            </w:pPr>
          </w:p>
        </w:tc>
      </w:tr>
      <w:tr w14:paraId="53946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335B6D7">
            <w:pPr>
              <w:spacing w:line="400" w:lineRule="exact"/>
              <w:jc w:val="center"/>
              <w:rPr>
                <w:sz w:val="24"/>
              </w:rPr>
            </w:pPr>
            <w:r>
              <w:rPr>
                <w:sz w:val="24"/>
              </w:rPr>
              <w:t>230</w:t>
            </w:r>
          </w:p>
        </w:tc>
        <w:tc>
          <w:tcPr>
            <w:tcW w:w="1378" w:type="dxa"/>
            <w:gridSpan w:val="2"/>
            <w:noWrap w:val="0"/>
            <w:vAlign w:val="center"/>
          </w:tcPr>
          <w:p w14:paraId="31069C7C">
            <w:pPr>
              <w:spacing w:line="400" w:lineRule="exact"/>
              <w:jc w:val="center"/>
              <w:rPr>
                <w:sz w:val="24"/>
              </w:rPr>
            </w:pPr>
            <w:r>
              <w:rPr>
                <w:sz w:val="24"/>
              </w:rPr>
              <w:t>行政处罚</w:t>
            </w:r>
          </w:p>
        </w:tc>
        <w:tc>
          <w:tcPr>
            <w:tcW w:w="3418" w:type="dxa"/>
            <w:gridSpan w:val="2"/>
            <w:noWrap w:val="0"/>
            <w:vAlign w:val="center"/>
          </w:tcPr>
          <w:p w14:paraId="005A82AC">
            <w:pPr>
              <w:spacing w:line="400" w:lineRule="exact"/>
              <w:ind w:left="31" w:leftChars="15" w:right="31" w:rightChars="15"/>
              <w:rPr>
                <w:sz w:val="24"/>
              </w:rPr>
            </w:pPr>
            <w:r>
              <w:rPr>
                <w:sz w:val="24"/>
              </w:rPr>
              <w:t>对转让节能、低碳产品认证标志的处罚</w:t>
            </w:r>
          </w:p>
        </w:tc>
        <w:tc>
          <w:tcPr>
            <w:tcW w:w="1738" w:type="dxa"/>
            <w:noWrap w:val="0"/>
            <w:vAlign w:val="center"/>
          </w:tcPr>
          <w:p w14:paraId="0E60F39E">
            <w:pPr>
              <w:spacing w:line="400" w:lineRule="exact"/>
              <w:jc w:val="center"/>
              <w:rPr>
                <w:rFonts w:hint="eastAsia"/>
                <w:sz w:val="24"/>
              </w:rPr>
            </w:pPr>
            <w:r>
              <w:rPr>
                <w:rFonts w:hint="eastAsia"/>
                <w:sz w:val="24"/>
              </w:rPr>
              <w:t>市、县</w:t>
            </w:r>
          </w:p>
        </w:tc>
        <w:tc>
          <w:tcPr>
            <w:tcW w:w="1704" w:type="dxa"/>
            <w:noWrap w:val="0"/>
            <w:vAlign w:val="center"/>
          </w:tcPr>
          <w:p w14:paraId="1D8FDEA3">
            <w:pPr>
              <w:spacing w:line="400" w:lineRule="exact"/>
              <w:rPr>
                <w:sz w:val="24"/>
              </w:rPr>
            </w:pPr>
          </w:p>
        </w:tc>
      </w:tr>
      <w:tr w14:paraId="08B1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28" w:hRule="atLeast"/>
          <w:jc w:val="center"/>
        </w:trPr>
        <w:tc>
          <w:tcPr>
            <w:tcW w:w="672" w:type="dxa"/>
            <w:noWrap w:val="0"/>
            <w:vAlign w:val="center"/>
          </w:tcPr>
          <w:p w14:paraId="619746D2">
            <w:pPr>
              <w:spacing w:line="400" w:lineRule="exact"/>
              <w:jc w:val="center"/>
              <w:rPr>
                <w:sz w:val="24"/>
              </w:rPr>
            </w:pPr>
            <w:r>
              <w:rPr>
                <w:sz w:val="24"/>
              </w:rPr>
              <w:t>231</w:t>
            </w:r>
          </w:p>
        </w:tc>
        <w:tc>
          <w:tcPr>
            <w:tcW w:w="1378" w:type="dxa"/>
            <w:gridSpan w:val="2"/>
            <w:noWrap w:val="0"/>
            <w:vAlign w:val="center"/>
          </w:tcPr>
          <w:p w14:paraId="13C326BA">
            <w:pPr>
              <w:spacing w:line="400" w:lineRule="exact"/>
              <w:jc w:val="center"/>
              <w:rPr>
                <w:sz w:val="24"/>
              </w:rPr>
            </w:pPr>
            <w:r>
              <w:rPr>
                <w:sz w:val="24"/>
              </w:rPr>
              <w:t>行政处罚</w:t>
            </w:r>
          </w:p>
        </w:tc>
        <w:tc>
          <w:tcPr>
            <w:tcW w:w="3418" w:type="dxa"/>
            <w:gridSpan w:val="2"/>
            <w:noWrap w:val="0"/>
            <w:vAlign w:val="center"/>
          </w:tcPr>
          <w:p w14:paraId="053630C3">
            <w:pPr>
              <w:spacing w:line="400" w:lineRule="exact"/>
              <w:ind w:left="31" w:leftChars="15" w:right="31" w:rightChars="15"/>
              <w:rPr>
                <w:sz w:val="24"/>
              </w:rPr>
            </w:pPr>
            <w:r>
              <w:rPr>
                <w:sz w:val="24"/>
              </w:rPr>
              <w:t>对检验检测机构未依法取得资质认定擅自向社会出具具有证明作用数据、结果的处罚</w:t>
            </w:r>
          </w:p>
        </w:tc>
        <w:tc>
          <w:tcPr>
            <w:tcW w:w="1738" w:type="dxa"/>
            <w:noWrap w:val="0"/>
            <w:vAlign w:val="center"/>
          </w:tcPr>
          <w:p w14:paraId="71C8C505">
            <w:pPr>
              <w:spacing w:line="400" w:lineRule="exact"/>
              <w:jc w:val="center"/>
              <w:rPr>
                <w:rFonts w:hint="eastAsia"/>
                <w:sz w:val="24"/>
              </w:rPr>
            </w:pPr>
            <w:r>
              <w:rPr>
                <w:rFonts w:hint="eastAsia"/>
                <w:sz w:val="24"/>
              </w:rPr>
              <w:t>市、县</w:t>
            </w:r>
          </w:p>
        </w:tc>
        <w:tc>
          <w:tcPr>
            <w:tcW w:w="1704" w:type="dxa"/>
            <w:noWrap w:val="0"/>
            <w:vAlign w:val="center"/>
          </w:tcPr>
          <w:p w14:paraId="70285FBF">
            <w:pPr>
              <w:spacing w:line="400" w:lineRule="exact"/>
              <w:rPr>
                <w:sz w:val="24"/>
              </w:rPr>
            </w:pPr>
          </w:p>
        </w:tc>
      </w:tr>
      <w:tr w14:paraId="4210C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28" w:hRule="atLeast"/>
          <w:jc w:val="center"/>
        </w:trPr>
        <w:tc>
          <w:tcPr>
            <w:tcW w:w="672" w:type="dxa"/>
            <w:noWrap w:val="0"/>
            <w:vAlign w:val="center"/>
          </w:tcPr>
          <w:p w14:paraId="08496E1C">
            <w:pPr>
              <w:spacing w:line="400" w:lineRule="exact"/>
              <w:jc w:val="center"/>
              <w:rPr>
                <w:sz w:val="24"/>
              </w:rPr>
            </w:pPr>
            <w:r>
              <w:rPr>
                <w:sz w:val="24"/>
              </w:rPr>
              <w:t>232</w:t>
            </w:r>
          </w:p>
        </w:tc>
        <w:tc>
          <w:tcPr>
            <w:tcW w:w="1378" w:type="dxa"/>
            <w:gridSpan w:val="2"/>
            <w:noWrap w:val="0"/>
            <w:vAlign w:val="center"/>
          </w:tcPr>
          <w:p w14:paraId="0A951D60">
            <w:pPr>
              <w:spacing w:line="400" w:lineRule="exact"/>
              <w:jc w:val="center"/>
              <w:rPr>
                <w:sz w:val="24"/>
              </w:rPr>
            </w:pPr>
            <w:r>
              <w:rPr>
                <w:sz w:val="24"/>
              </w:rPr>
              <w:t>行政处罚</w:t>
            </w:r>
          </w:p>
        </w:tc>
        <w:tc>
          <w:tcPr>
            <w:tcW w:w="3418" w:type="dxa"/>
            <w:gridSpan w:val="2"/>
            <w:noWrap w:val="0"/>
            <w:vAlign w:val="center"/>
          </w:tcPr>
          <w:p w14:paraId="72058620">
            <w:pPr>
              <w:spacing w:line="400" w:lineRule="exact"/>
              <w:ind w:left="31" w:leftChars="15" w:right="31" w:rightChars="15"/>
              <w:rPr>
                <w:sz w:val="24"/>
              </w:rPr>
            </w:pPr>
            <w:r>
              <w:rPr>
                <w:sz w:val="24"/>
              </w:rPr>
              <w:t>对未按照规定办理变更手续、未按照规定标注资质认定标志的处罚</w:t>
            </w:r>
          </w:p>
        </w:tc>
        <w:tc>
          <w:tcPr>
            <w:tcW w:w="1738" w:type="dxa"/>
            <w:noWrap w:val="0"/>
            <w:vAlign w:val="center"/>
          </w:tcPr>
          <w:p w14:paraId="29B255D8">
            <w:pPr>
              <w:spacing w:line="400" w:lineRule="exact"/>
              <w:jc w:val="center"/>
              <w:rPr>
                <w:rFonts w:hint="eastAsia"/>
                <w:sz w:val="24"/>
              </w:rPr>
            </w:pPr>
            <w:r>
              <w:rPr>
                <w:rFonts w:hint="eastAsia"/>
                <w:sz w:val="24"/>
              </w:rPr>
              <w:t>市、县</w:t>
            </w:r>
          </w:p>
        </w:tc>
        <w:tc>
          <w:tcPr>
            <w:tcW w:w="1704" w:type="dxa"/>
            <w:noWrap w:val="0"/>
            <w:vAlign w:val="center"/>
          </w:tcPr>
          <w:p w14:paraId="3CEA6477">
            <w:pPr>
              <w:spacing w:line="400" w:lineRule="exact"/>
              <w:rPr>
                <w:sz w:val="24"/>
              </w:rPr>
            </w:pPr>
          </w:p>
        </w:tc>
      </w:tr>
      <w:tr w14:paraId="1378D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341" w:hRule="atLeast"/>
          <w:jc w:val="center"/>
        </w:trPr>
        <w:tc>
          <w:tcPr>
            <w:tcW w:w="672" w:type="dxa"/>
            <w:noWrap w:val="0"/>
            <w:vAlign w:val="center"/>
          </w:tcPr>
          <w:p w14:paraId="7A1BAB8E">
            <w:pPr>
              <w:spacing w:line="400" w:lineRule="exact"/>
              <w:jc w:val="center"/>
              <w:rPr>
                <w:sz w:val="24"/>
              </w:rPr>
            </w:pPr>
            <w:r>
              <w:rPr>
                <w:sz w:val="24"/>
              </w:rPr>
              <w:t>233</w:t>
            </w:r>
          </w:p>
        </w:tc>
        <w:tc>
          <w:tcPr>
            <w:tcW w:w="1378" w:type="dxa"/>
            <w:gridSpan w:val="2"/>
            <w:noWrap w:val="0"/>
            <w:vAlign w:val="center"/>
          </w:tcPr>
          <w:p w14:paraId="057E098F">
            <w:pPr>
              <w:spacing w:line="400" w:lineRule="exact"/>
              <w:jc w:val="center"/>
              <w:rPr>
                <w:sz w:val="24"/>
              </w:rPr>
            </w:pPr>
            <w:r>
              <w:rPr>
                <w:sz w:val="24"/>
              </w:rPr>
              <w:t>行政处罚</w:t>
            </w:r>
          </w:p>
        </w:tc>
        <w:tc>
          <w:tcPr>
            <w:tcW w:w="3418" w:type="dxa"/>
            <w:gridSpan w:val="2"/>
            <w:noWrap w:val="0"/>
            <w:vAlign w:val="center"/>
          </w:tcPr>
          <w:p w14:paraId="42363BDA">
            <w:pPr>
              <w:spacing w:line="400" w:lineRule="exact"/>
              <w:ind w:left="31" w:leftChars="15" w:right="31" w:rightChars="15"/>
              <w:rPr>
                <w:sz w:val="24"/>
              </w:rPr>
            </w:pPr>
            <w:r>
              <w:rPr>
                <w:sz w:val="24"/>
              </w:rPr>
              <w:t>对检验检测机构基本条件和技术能力不能持续符合资质认定条件和要求，擅自向社会出具具有证明作用的检验检测数据、结果，超出资质认定证书规定的检验检测能力范围，擅自向社会出具具有证明作用的数据、结果的处罚</w:t>
            </w:r>
          </w:p>
        </w:tc>
        <w:tc>
          <w:tcPr>
            <w:tcW w:w="1738" w:type="dxa"/>
            <w:noWrap w:val="0"/>
            <w:vAlign w:val="center"/>
          </w:tcPr>
          <w:p w14:paraId="7A6AF173">
            <w:pPr>
              <w:spacing w:line="400" w:lineRule="exact"/>
              <w:jc w:val="center"/>
              <w:rPr>
                <w:rFonts w:hint="eastAsia"/>
                <w:sz w:val="24"/>
              </w:rPr>
            </w:pPr>
            <w:r>
              <w:rPr>
                <w:rFonts w:hint="eastAsia"/>
                <w:sz w:val="24"/>
              </w:rPr>
              <w:t>市、县</w:t>
            </w:r>
          </w:p>
        </w:tc>
        <w:tc>
          <w:tcPr>
            <w:tcW w:w="1704" w:type="dxa"/>
            <w:noWrap w:val="0"/>
            <w:vAlign w:val="center"/>
          </w:tcPr>
          <w:p w14:paraId="02F2F5A2">
            <w:pPr>
              <w:spacing w:line="400" w:lineRule="exact"/>
              <w:rPr>
                <w:sz w:val="24"/>
              </w:rPr>
            </w:pPr>
          </w:p>
        </w:tc>
      </w:tr>
      <w:tr w14:paraId="4DB23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502" w:hRule="atLeast"/>
          <w:jc w:val="center"/>
        </w:trPr>
        <w:tc>
          <w:tcPr>
            <w:tcW w:w="672" w:type="dxa"/>
            <w:noWrap w:val="0"/>
            <w:vAlign w:val="center"/>
          </w:tcPr>
          <w:p w14:paraId="7E3CF37F">
            <w:pPr>
              <w:spacing w:line="400" w:lineRule="exact"/>
              <w:jc w:val="center"/>
              <w:rPr>
                <w:sz w:val="24"/>
              </w:rPr>
            </w:pPr>
            <w:r>
              <w:rPr>
                <w:sz w:val="24"/>
              </w:rPr>
              <w:t>234</w:t>
            </w:r>
          </w:p>
        </w:tc>
        <w:tc>
          <w:tcPr>
            <w:tcW w:w="1378" w:type="dxa"/>
            <w:gridSpan w:val="2"/>
            <w:noWrap w:val="0"/>
            <w:vAlign w:val="center"/>
          </w:tcPr>
          <w:p w14:paraId="696BAC8A">
            <w:pPr>
              <w:spacing w:line="400" w:lineRule="exact"/>
              <w:jc w:val="center"/>
              <w:rPr>
                <w:sz w:val="24"/>
              </w:rPr>
            </w:pPr>
            <w:r>
              <w:rPr>
                <w:sz w:val="24"/>
              </w:rPr>
              <w:t>行政处罚</w:t>
            </w:r>
          </w:p>
        </w:tc>
        <w:tc>
          <w:tcPr>
            <w:tcW w:w="3418" w:type="dxa"/>
            <w:gridSpan w:val="2"/>
            <w:noWrap w:val="0"/>
            <w:vAlign w:val="center"/>
          </w:tcPr>
          <w:p w14:paraId="50A6484E">
            <w:pPr>
              <w:spacing w:line="400" w:lineRule="exact"/>
              <w:ind w:left="31" w:leftChars="15" w:right="31" w:rightChars="15"/>
              <w:rPr>
                <w:sz w:val="24"/>
              </w:rPr>
            </w:pPr>
            <w:r>
              <w:rPr>
                <w:sz w:val="24"/>
              </w:rPr>
              <w:t>对检验检测机构违反规定，转让、出租、出借资质认定证书或者标志，伪造、变造、冒用资质认定证书或者标志，使用已经过期或者被撤销、注销的资质认定证书或者标志的处罚</w:t>
            </w:r>
          </w:p>
        </w:tc>
        <w:tc>
          <w:tcPr>
            <w:tcW w:w="1738" w:type="dxa"/>
            <w:noWrap w:val="0"/>
            <w:vAlign w:val="center"/>
          </w:tcPr>
          <w:p w14:paraId="04093395">
            <w:pPr>
              <w:spacing w:line="400" w:lineRule="exact"/>
              <w:jc w:val="center"/>
              <w:rPr>
                <w:rFonts w:hint="eastAsia"/>
                <w:sz w:val="24"/>
              </w:rPr>
            </w:pPr>
            <w:r>
              <w:rPr>
                <w:rFonts w:hint="eastAsia"/>
                <w:sz w:val="24"/>
              </w:rPr>
              <w:t>市、县</w:t>
            </w:r>
          </w:p>
        </w:tc>
        <w:tc>
          <w:tcPr>
            <w:tcW w:w="1704" w:type="dxa"/>
            <w:noWrap w:val="0"/>
            <w:vAlign w:val="center"/>
          </w:tcPr>
          <w:p w14:paraId="6BF49E19">
            <w:pPr>
              <w:spacing w:line="400" w:lineRule="exact"/>
              <w:rPr>
                <w:sz w:val="24"/>
              </w:rPr>
            </w:pPr>
          </w:p>
        </w:tc>
      </w:tr>
      <w:tr w14:paraId="431C5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368CF41">
            <w:pPr>
              <w:spacing w:line="400" w:lineRule="exact"/>
              <w:jc w:val="center"/>
              <w:rPr>
                <w:sz w:val="24"/>
              </w:rPr>
            </w:pPr>
            <w:r>
              <w:rPr>
                <w:sz w:val="24"/>
              </w:rPr>
              <w:t>235</w:t>
            </w:r>
          </w:p>
        </w:tc>
        <w:tc>
          <w:tcPr>
            <w:tcW w:w="1378" w:type="dxa"/>
            <w:gridSpan w:val="2"/>
            <w:noWrap w:val="0"/>
            <w:vAlign w:val="center"/>
          </w:tcPr>
          <w:p w14:paraId="457AB1AB">
            <w:pPr>
              <w:spacing w:line="400" w:lineRule="exact"/>
              <w:jc w:val="center"/>
              <w:rPr>
                <w:sz w:val="24"/>
              </w:rPr>
            </w:pPr>
            <w:r>
              <w:rPr>
                <w:sz w:val="24"/>
              </w:rPr>
              <w:t>行政处罚</w:t>
            </w:r>
          </w:p>
        </w:tc>
        <w:tc>
          <w:tcPr>
            <w:tcW w:w="3418" w:type="dxa"/>
            <w:gridSpan w:val="2"/>
            <w:noWrap w:val="0"/>
            <w:vAlign w:val="center"/>
          </w:tcPr>
          <w:p w14:paraId="24FDAFED">
            <w:pPr>
              <w:spacing w:line="400" w:lineRule="exact"/>
              <w:ind w:left="31" w:leftChars="15" w:right="31" w:rightChars="15"/>
              <w:rPr>
                <w:sz w:val="24"/>
              </w:rPr>
            </w:pPr>
            <w:r>
              <w:rPr>
                <w:sz w:val="24"/>
              </w:rPr>
              <w:t>对未经许可从事特种设备生产活动的处罚</w:t>
            </w:r>
          </w:p>
        </w:tc>
        <w:tc>
          <w:tcPr>
            <w:tcW w:w="1738" w:type="dxa"/>
            <w:noWrap w:val="0"/>
            <w:vAlign w:val="center"/>
          </w:tcPr>
          <w:p w14:paraId="40023D25">
            <w:pPr>
              <w:spacing w:line="400" w:lineRule="exact"/>
              <w:jc w:val="center"/>
              <w:rPr>
                <w:rFonts w:hint="eastAsia"/>
                <w:sz w:val="24"/>
              </w:rPr>
            </w:pPr>
            <w:r>
              <w:rPr>
                <w:rFonts w:hint="eastAsia"/>
                <w:sz w:val="24"/>
              </w:rPr>
              <w:t>市、县</w:t>
            </w:r>
          </w:p>
        </w:tc>
        <w:tc>
          <w:tcPr>
            <w:tcW w:w="1704" w:type="dxa"/>
            <w:noWrap w:val="0"/>
            <w:vAlign w:val="center"/>
          </w:tcPr>
          <w:p w14:paraId="2672929D">
            <w:pPr>
              <w:spacing w:line="400" w:lineRule="exact"/>
              <w:rPr>
                <w:sz w:val="24"/>
              </w:rPr>
            </w:pPr>
          </w:p>
        </w:tc>
      </w:tr>
      <w:tr w14:paraId="0CE1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B3C993C">
            <w:pPr>
              <w:spacing w:line="400" w:lineRule="exact"/>
              <w:jc w:val="center"/>
              <w:rPr>
                <w:sz w:val="24"/>
              </w:rPr>
            </w:pPr>
            <w:r>
              <w:rPr>
                <w:sz w:val="24"/>
              </w:rPr>
              <w:t>236</w:t>
            </w:r>
          </w:p>
        </w:tc>
        <w:tc>
          <w:tcPr>
            <w:tcW w:w="1378" w:type="dxa"/>
            <w:gridSpan w:val="2"/>
            <w:noWrap w:val="0"/>
            <w:vAlign w:val="center"/>
          </w:tcPr>
          <w:p w14:paraId="6BBC80D4">
            <w:pPr>
              <w:spacing w:line="400" w:lineRule="exact"/>
              <w:jc w:val="center"/>
              <w:rPr>
                <w:sz w:val="24"/>
              </w:rPr>
            </w:pPr>
            <w:r>
              <w:rPr>
                <w:sz w:val="24"/>
              </w:rPr>
              <w:t>行政处罚</w:t>
            </w:r>
          </w:p>
        </w:tc>
        <w:tc>
          <w:tcPr>
            <w:tcW w:w="3418" w:type="dxa"/>
            <w:gridSpan w:val="2"/>
            <w:noWrap w:val="0"/>
            <w:vAlign w:val="center"/>
          </w:tcPr>
          <w:p w14:paraId="62B58C8F">
            <w:pPr>
              <w:spacing w:line="400" w:lineRule="exact"/>
              <w:ind w:left="31" w:leftChars="15" w:right="31" w:rightChars="15"/>
              <w:rPr>
                <w:sz w:val="24"/>
              </w:rPr>
            </w:pPr>
            <w:r>
              <w:rPr>
                <w:sz w:val="24"/>
              </w:rPr>
              <w:t>对特种设备的设计文件未经鉴定擅自用于制造的处罚</w:t>
            </w:r>
          </w:p>
        </w:tc>
        <w:tc>
          <w:tcPr>
            <w:tcW w:w="1738" w:type="dxa"/>
            <w:noWrap w:val="0"/>
            <w:vAlign w:val="center"/>
          </w:tcPr>
          <w:p w14:paraId="0B6F866E">
            <w:pPr>
              <w:spacing w:line="400" w:lineRule="exact"/>
              <w:jc w:val="center"/>
              <w:rPr>
                <w:rFonts w:hint="eastAsia"/>
                <w:sz w:val="24"/>
              </w:rPr>
            </w:pPr>
            <w:r>
              <w:rPr>
                <w:rFonts w:hint="eastAsia"/>
                <w:sz w:val="24"/>
              </w:rPr>
              <w:t>市、县</w:t>
            </w:r>
          </w:p>
        </w:tc>
        <w:tc>
          <w:tcPr>
            <w:tcW w:w="1704" w:type="dxa"/>
            <w:noWrap w:val="0"/>
            <w:vAlign w:val="center"/>
          </w:tcPr>
          <w:p w14:paraId="0ECBBF60">
            <w:pPr>
              <w:spacing w:line="400" w:lineRule="exact"/>
              <w:rPr>
                <w:sz w:val="24"/>
              </w:rPr>
            </w:pPr>
          </w:p>
        </w:tc>
      </w:tr>
      <w:tr w14:paraId="0F6EA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6A62BEF">
            <w:pPr>
              <w:spacing w:line="400" w:lineRule="exact"/>
              <w:jc w:val="center"/>
              <w:rPr>
                <w:sz w:val="24"/>
              </w:rPr>
            </w:pPr>
            <w:r>
              <w:rPr>
                <w:sz w:val="24"/>
              </w:rPr>
              <w:t>237</w:t>
            </w:r>
          </w:p>
        </w:tc>
        <w:tc>
          <w:tcPr>
            <w:tcW w:w="1378" w:type="dxa"/>
            <w:gridSpan w:val="2"/>
            <w:noWrap w:val="0"/>
            <w:vAlign w:val="center"/>
          </w:tcPr>
          <w:p w14:paraId="2CE87528">
            <w:pPr>
              <w:spacing w:line="400" w:lineRule="exact"/>
              <w:jc w:val="center"/>
              <w:rPr>
                <w:sz w:val="24"/>
              </w:rPr>
            </w:pPr>
            <w:r>
              <w:rPr>
                <w:sz w:val="24"/>
              </w:rPr>
              <w:t>行政处罚</w:t>
            </w:r>
          </w:p>
        </w:tc>
        <w:tc>
          <w:tcPr>
            <w:tcW w:w="3418" w:type="dxa"/>
            <w:gridSpan w:val="2"/>
            <w:noWrap w:val="0"/>
            <w:vAlign w:val="center"/>
          </w:tcPr>
          <w:p w14:paraId="6CAF2183">
            <w:pPr>
              <w:spacing w:line="400" w:lineRule="exact"/>
              <w:ind w:left="31" w:leftChars="15" w:right="31" w:rightChars="15"/>
              <w:rPr>
                <w:sz w:val="24"/>
              </w:rPr>
            </w:pPr>
            <w:r>
              <w:rPr>
                <w:sz w:val="24"/>
              </w:rPr>
              <w:t>对未进行特种设备型式试验的处罚</w:t>
            </w:r>
          </w:p>
        </w:tc>
        <w:tc>
          <w:tcPr>
            <w:tcW w:w="1738" w:type="dxa"/>
            <w:noWrap w:val="0"/>
            <w:vAlign w:val="center"/>
          </w:tcPr>
          <w:p w14:paraId="4DFC00DF">
            <w:pPr>
              <w:spacing w:line="400" w:lineRule="exact"/>
              <w:jc w:val="center"/>
              <w:rPr>
                <w:rFonts w:hint="eastAsia"/>
                <w:sz w:val="24"/>
              </w:rPr>
            </w:pPr>
            <w:r>
              <w:rPr>
                <w:rFonts w:hint="eastAsia"/>
                <w:sz w:val="24"/>
              </w:rPr>
              <w:t>市、县</w:t>
            </w:r>
          </w:p>
        </w:tc>
        <w:tc>
          <w:tcPr>
            <w:tcW w:w="1704" w:type="dxa"/>
            <w:noWrap w:val="0"/>
            <w:vAlign w:val="center"/>
          </w:tcPr>
          <w:p w14:paraId="793B8B91">
            <w:pPr>
              <w:spacing w:line="400" w:lineRule="exact"/>
              <w:rPr>
                <w:sz w:val="24"/>
              </w:rPr>
            </w:pPr>
          </w:p>
        </w:tc>
      </w:tr>
      <w:tr w14:paraId="3041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E19D480">
            <w:pPr>
              <w:spacing w:line="400" w:lineRule="exact"/>
              <w:jc w:val="center"/>
              <w:rPr>
                <w:sz w:val="24"/>
              </w:rPr>
            </w:pPr>
            <w:r>
              <w:rPr>
                <w:sz w:val="24"/>
              </w:rPr>
              <w:t>238</w:t>
            </w:r>
          </w:p>
        </w:tc>
        <w:tc>
          <w:tcPr>
            <w:tcW w:w="1378" w:type="dxa"/>
            <w:gridSpan w:val="2"/>
            <w:noWrap w:val="0"/>
            <w:vAlign w:val="center"/>
          </w:tcPr>
          <w:p w14:paraId="5B3F80F0">
            <w:pPr>
              <w:spacing w:line="400" w:lineRule="exact"/>
              <w:jc w:val="center"/>
              <w:rPr>
                <w:sz w:val="24"/>
              </w:rPr>
            </w:pPr>
            <w:r>
              <w:rPr>
                <w:sz w:val="24"/>
              </w:rPr>
              <w:t>行政处罚</w:t>
            </w:r>
          </w:p>
        </w:tc>
        <w:tc>
          <w:tcPr>
            <w:tcW w:w="3418" w:type="dxa"/>
            <w:gridSpan w:val="2"/>
            <w:noWrap w:val="0"/>
            <w:vAlign w:val="center"/>
          </w:tcPr>
          <w:p w14:paraId="3F5BB533">
            <w:pPr>
              <w:spacing w:line="400" w:lineRule="exact"/>
              <w:ind w:left="31" w:leftChars="15" w:right="31" w:rightChars="15"/>
              <w:rPr>
                <w:sz w:val="24"/>
              </w:rPr>
            </w:pPr>
            <w:r>
              <w:rPr>
                <w:sz w:val="24"/>
              </w:rPr>
              <w:t>对特种设备出厂时未按照安全技术规范的要求随附相关技术资料和文件的处罚</w:t>
            </w:r>
          </w:p>
        </w:tc>
        <w:tc>
          <w:tcPr>
            <w:tcW w:w="1738" w:type="dxa"/>
            <w:noWrap w:val="0"/>
            <w:vAlign w:val="center"/>
          </w:tcPr>
          <w:p w14:paraId="16D9F80F">
            <w:pPr>
              <w:spacing w:line="400" w:lineRule="exact"/>
              <w:jc w:val="center"/>
              <w:rPr>
                <w:rFonts w:hint="eastAsia"/>
                <w:sz w:val="24"/>
              </w:rPr>
            </w:pPr>
            <w:r>
              <w:rPr>
                <w:rFonts w:hint="eastAsia"/>
                <w:sz w:val="24"/>
              </w:rPr>
              <w:t>市、县</w:t>
            </w:r>
          </w:p>
        </w:tc>
        <w:tc>
          <w:tcPr>
            <w:tcW w:w="1704" w:type="dxa"/>
            <w:noWrap w:val="0"/>
            <w:vAlign w:val="center"/>
          </w:tcPr>
          <w:p w14:paraId="1DEAA0D9">
            <w:pPr>
              <w:spacing w:line="400" w:lineRule="exact"/>
              <w:rPr>
                <w:sz w:val="24"/>
              </w:rPr>
            </w:pPr>
          </w:p>
        </w:tc>
      </w:tr>
      <w:tr w14:paraId="11AFF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68" w:hRule="atLeast"/>
          <w:jc w:val="center"/>
        </w:trPr>
        <w:tc>
          <w:tcPr>
            <w:tcW w:w="672" w:type="dxa"/>
            <w:noWrap w:val="0"/>
            <w:vAlign w:val="center"/>
          </w:tcPr>
          <w:p w14:paraId="3910AD72">
            <w:pPr>
              <w:spacing w:line="400" w:lineRule="exact"/>
              <w:jc w:val="center"/>
              <w:rPr>
                <w:sz w:val="24"/>
              </w:rPr>
            </w:pPr>
            <w:r>
              <w:rPr>
                <w:sz w:val="24"/>
              </w:rPr>
              <w:t>239</w:t>
            </w:r>
          </w:p>
        </w:tc>
        <w:tc>
          <w:tcPr>
            <w:tcW w:w="1378" w:type="dxa"/>
            <w:gridSpan w:val="2"/>
            <w:noWrap w:val="0"/>
            <w:vAlign w:val="center"/>
          </w:tcPr>
          <w:p w14:paraId="757BC677">
            <w:pPr>
              <w:spacing w:line="400" w:lineRule="exact"/>
              <w:jc w:val="center"/>
              <w:rPr>
                <w:sz w:val="24"/>
              </w:rPr>
            </w:pPr>
            <w:r>
              <w:rPr>
                <w:sz w:val="24"/>
              </w:rPr>
              <w:t>行政处罚</w:t>
            </w:r>
          </w:p>
        </w:tc>
        <w:tc>
          <w:tcPr>
            <w:tcW w:w="3418" w:type="dxa"/>
            <w:gridSpan w:val="2"/>
            <w:noWrap w:val="0"/>
            <w:vAlign w:val="center"/>
          </w:tcPr>
          <w:p w14:paraId="102A51EA">
            <w:pPr>
              <w:spacing w:line="400" w:lineRule="exact"/>
              <w:ind w:left="31" w:leftChars="15" w:right="31" w:rightChars="15"/>
              <w:rPr>
                <w:sz w:val="24"/>
              </w:rPr>
            </w:pPr>
            <w:r>
              <w:rPr>
                <w:sz w:val="24"/>
              </w:rPr>
              <w:t>对特种设备安装、改造、修理的施工单位在施工前未书面告知监管部门即行施工的或者在验收后三十日内未将相关技术资料和文件移交使用单位的处罚</w:t>
            </w:r>
          </w:p>
        </w:tc>
        <w:tc>
          <w:tcPr>
            <w:tcW w:w="1738" w:type="dxa"/>
            <w:noWrap w:val="0"/>
            <w:vAlign w:val="center"/>
          </w:tcPr>
          <w:p w14:paraId="2F1F1188">
            <w:pPr>
              <w:spacing w:line="400" w:lineRule="exact"/>
              <w:jc w:val="center"/>
              <w:rPr>
                <w:rFonts w:hint="eastAsia"/>
                <w:sz w:val="24"/>
              </w:rPr>
            </w:pPr>
            <w:r>
              <w:rPr>
                <w:rFonts w:hint="eastAsia"/>
                <w:sz w:val="24"/>
              </w:rPr>
              <w:t>市、县</w:t>
            </w:r>
          </w:p>
        </w:tc>
        <w:tc>
          <w:tcPr>
            <w:tcW w:w="1704" w:type="dxa"/>
            <w:noWrap w:val="0"/>
            <w:vAlign w:val="center"/>
          </w:tcPr>
          <w:p w14:paraId="031F2B38">
            <w:pPr>
              <w:spacing w:line="400" w:lineRule="exact"/>
              <w:rPr>
                <w:sz w:val="24"/>
              </w:rPr>
            </w:pPr>
          </w:p>
        </w:tc>
      </w:tr>
      <w:tr w14:paraId="38D64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28" w:hRule="atLeast"/>
          <w:jc w:val="center"/>
        </w:trPr>
        <w:tc>
          <w:tcPr>
            <w:tcW w:w="672" w:type="dxa"/>
            <w:noWrap w:val="0"/>
            <w:vAlign w:val="center"/>
          </w:tcPr>
          <w:p w14:paraId="61EA676D">
            <w:pPr>
              <w:spacing w:line="400" w:lineRule="exact"/>
              <w:jc w:val="center"/>
              <w:rPr>
                <w:sz w:val="24"/>
              </w:rPr>
            </w:pPr>
            <w:r>
              <w:rPr>
                <w:sz w:val="24"/>
              </w:rPr>
              <w:t>240</w:t>
            </w:r>
          </w:p>
        </w:tc>
        <w:tc>
          <w:tcPr>
            <w:tcW w:w="1378" w:type="dxa"/>
            <w:gridSpan w:val="2"/>
            <w:noWrap w:val="0"/>
            <w:vAlign w:val="center"/>
          </w:tcPr>
          <w:p w14:paraId="06322453">
            <w:pPr>
              <w:spacing w:line="400" w:lineRule="exact"/>
              <w:jc w:val="center"/>
              <w:rPr>
                <w:sz w:val="24"/>
              </w:rPr>
            </w:pPr>
            <w:r>
              <w:rPr>
                <w:sz w:val="24"/>
              </w:rPr>
              <w:t>行政处罚</w:t>
            </w:r>
          </w:p>
        </w:tc>
        <w:tc>
          <w:tcPr>
            <w:tcW w:w="3418" w:type="dxa"/>
            <w:gridSpan w:val="2"/>
            <w:noWrap w:val="0"/>
            <w:vAlign w:val="center"/>
          </w:tcPr>
          <w:p w14:paraId="7D97F76D">
            <w:pPr>
              <w:spacing w:line="400" w:lineRule="exact"/>
              <w:ind w:left="31" w:leftChars="15" w:right="31" w:rightChars="15"/>
              <w:rPr>
                <w:sz w:val="24"/>
              </w:rPr>
            </w:pPr>
            <w:r>
              <w:rPr>
                <w:sz w:val="24"/>
              </w:rPr>
              <w:t>对特种设备的制造、安装、改造、重大修理以及锅炉清洗过程，未经监督检验的处罚</w:t>
            </w:r>
          </w:p>
        </w:tc>
        <w:tc>
          <w:tcPr>
            <w:tcW w:w="1738" w:type="dxa"/>
            <w:noWrap w:val="0"/>
            <w:vAlign w:val="center"/>
          </w:tcPr>
          <w:p w14:paraId="31EBFD54">
            <w:pPr>
              <w:spacing w:line="400" w:lineRule="exact"/>
              <w:jc w:val="center"/>
              <w:rPr>
                <w:rFonts w:hint="eastAsia"/>
                <w:sz w:val="24"/>
              </w:rPr>
            </w:pPr>
            <w:r>
              <w:rPr>
                <w:rFonts w:hint="eastAsia"/>
                <w:sz w:val="24"/>
              </w:rPr>
              <w:t>市、县</w:t>
            </w:r>
          </w:p>
        </w:tc>
        <w:tc>
          <w:tcPr>
            <w:tcW w:w="1704" w:type="dxa"/>
            <w:noWrap w:val="0"/>
            <w:vAlign w:val="center"/>
          </w:tcPr>
          <w:p w14:paraId="36509F02">
            <w:pPr>
              <w:spacing w:line="400" w:lineRule="exact"/>
              <w:rPr>
                <w:sz w:val="24"/>
              </w:rPr>
            </w:pPr>
          </w:p>
        </w:tc>
      </w:tr>
      <w:tr w14:paraId="574EA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28" w:hRule="atLeast"/>
          <w:jc w:val="center"/>
        </w:trPr>
        <w:tc>
          <w:tcPr>
            <w:tcW w:w="672" w:type="dxa"/>
            <w:noWrap w:val="0"/>
            <w:vAlign w:val="center"/>
          </w:tcPr>
          <w:p w14:paraId="0606E543">
            <w:pPr>
              <w:spacing w:line="400" w:lineRule="exact"/>
              <w:jc w:val="center"/>
              <w:rPr>
                <w:sz w:val="24"/>
              </w:rPr>
            </w:pPr>
            <w:r>
              <w:rPr>
                <w:sz w:val="24"/>
              </w:rPr>
              <w:t>241</w:t>
            </w:r>
          </w:p>
        </w:tc>
        <w:tc>
          <w:tcPr>
            <w:tcW w:w="1378" w:type="dxa"/>
            <w:gridSpan w:val="2"/>
            <w:noWrap w:val="0"/>
            <w:vAlign w:val="center"/>
          </w:tcPr>
          <w:p w14:paraId="4019C601">
            <w:pPr>
              <w:spacing w:line="400" w:lineRule="exact"/>
              <w:jc w:val="center"/>
              <w:rPr>
                <w:sz w:val="24"/>
              </w:rPr>
            </w:pPr>
            <w:r>
              <w:rPr>
                <w:sz w:val="24"/>
              </w:rPr>
              <w:t>行政处罚</w:t>
            </w:r>
          </w:p>
        </w:tc>
        <w:tc>
          <w:tcPr>
            <w:tcW w:w="3418" w:type="dxa"/>
            <w:gridSpan w:val="2"/>
            <w:noWrap w:val="0"/>
            <w:vAlign w:val="center"/>
          </w:tcPr>
          <w:p w14:paraId="7E10EBCF">
            <w:pPr>
              <w:spacing w:line="400" w:lineRule="exact"/>
              <w:ind w:left="31" w:leftChars="15" w:right="31" w:rightChars="15"/>
              <w:rPr>
                <w:sz w:val="24"/>
              </w:rPr>
            </w:pPr>
            <w:r>
              <w:rPr>
                <w:sz w:val="24"/>
              </w:rPr>
              <w:t>对未按要求对电梯进行校验、调试，发现存在严重事故隐患未及时告知和报告的处罚</w:t>
            </w:r>
          </w:p>
        </w:tc>
        <w:tc>
          <w:tcPr>
            <w:tcW w:w="1738" w:type="dxa"/>
            <w:noWrap w:val="0"/>
            <w:vAlign w:val="center"/>
          </w:tcPr>
          <w:p w14:paraId="28DB6B85">
            <w:pPr>
              <w:spacing w:line="400" w:lineRule="exact"/>
              <w:jc w:val="center"/>
              <w:rPr>
                <w:rFonts w:hint="eastAsia"/>
                <w:sz w:val="24"/>
              </w:rPr>
            </w:pPr>
            <w:r>
              <w:rPr>
                <w:rFonts w:hint="eastAsia"/>
                <w:sz w:val="24"/>
              </w:rPr>
              <w:t>市、县</w:t>
            </w:r>
          </w:p>
        </w:tc>
        <w:tc>
          <w:tcPr>
            <w:tcW w:w="1704" w:type="dxa"/>
            <w:noWrap w:val="0"/>
            <w:vAlign w:val="center"/>
          </w:tcPr>
          <w:p w14:paraId="44A5C033">
            <w:pPr>
              <w:spacing w:line="400" w:lineRule="exact"/>
              <w:rPr>
                <w:sz w:val="24"/>
              </w:rPr>
            </w:pPr>
          </w:p>
        </w:tc>
      </w:tr>
      <w:tr w14:paraId="114FD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2" w:hRule="atLeast"/>
          <w:jc w:val="center"/>
        </w:trPr>
        <w:tc>
          <w:tcPr>
            <w:tcW w:w="672" w:type="dxa"/>
            <w:noWrap w:val="0"/>
            <w:vAlign w:val="center"/>
          </w:tcPr>
          <w:p w14:paraId="5497EFC6">
            <w:pPr>
              <w:spacing w:line="400" w:lineRule="exact"/>
              <w:jc w:val="center"/>
              <w:rPr>
                <w:sz w:val="24"/>
              </w:rPr>
            </w:pPr>
            <w:r>
              <w:rPr>
                <w:sz w:val="24"/>
              </w:rPr>
              <w:t>242</w:t>
            </w:r>
          </w:p>
        </w:tc>
        <w:tc>
          <w:tcPr>
            <w:tcW w:w="1378" w:type="dxa"/>
            <w:gridSpan w:val="2"/>
            <w:noWrap w:val="0"/>
            <w:vAlign w:val="center"/>
          </w:tcPr>
          <w:p w14:paraId="110E44DD">
            <w:pPr>
              <w:spacing w:line="400" w:lineRule="exact"/>
              <w:jc w:val="center"/>
              <w:rPr>
                <w:sz w:val="24"/>
              </w:rPr>
            </w:pPr>
            <w:r>
              <w:rPr>
                <w:sz w:val="24"/>
              </w:rPr>
              <w:t>行政处罚</w:t>
            </w:r>
          </w:p>
        </w:tc>
        <w:tc>
          <w:tcPr>
            <w:tcW w:w="3418" w:type="dxa"/>
            <w:gridSpan w:val="2"/>
            <w:noWrap w:val="0"/>
            <w:vAlign w:val="center"/>
          </w:tcPr>
          <w:p w14:paraId="596C277D">
            <w:pPr>
              <w:spacing w:line="400" w:lineRule="exact"/>
              <w:ind w:left="31" w:leftChars="15" w:right="31" w:rightChars="15"/>
              <w:rPr>
                <w:sz w:val="24"/>
              </w:rPr>
            </w:pPr>
            <w:r>
              <w:rPr>
                <w:sz w:val="24"/>
              </w:rPr>
              <w:t>对特种设备生产单位不再具备生产条件、生产许可证已经过期或者超出许可范围生产等四类行为的处罚</w:t>
            </w:r>
          </w:p>
        </w:tc>
        <w:tc>
          <w:tcPr>
            <w:tcW w:w="1738" w:type="dxa"/>
            <w:noWrap w:val="0"/>
            <w:vAlign w:val="center"/>
          </w:tcPr>
          <w:p w14:paraId="340C2AD9">
            <w:pPr>
              <w:spacing w:line="400" w:lineRule="exact"/>
              <w:jc w:val="center"/>
              <w:rPr>
                <w:rFonts w:hint="eastAsia"/>
                <w:sz w:val="24"/>
              </w:rPr>
            </w:pPr>
            <w:r>
              <w:rPr>
                <w:rFonts w:hint="eastAsia"/>
                <w:sz w:val="24"/>
              </w:rPr>
              <w:t>市、县</w:t>
            </w:r>
          </w:p>
        </w:tc>
        <w:tc>
          <w:tcPr>
            <w:tcW w:w="1704" w:type="dxa"/>
            <w:noWrap w:val="0"/>
            <w:vAlign w:val="center"/>
          </w:tcPr>
          <w:p w14:paraId="5A748678">
            <w:pPr>
              <w:spacing w:line="400" w:lineRule="exact"/>
              <w:rPr>
                <w:sz w:val="24"/>
              </w:rPr>
            </w:pPr>
          </w:p>
        </w:tc>
      </w:tr>
      <w:tr w14:paraId="6BC0B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2" w:hRule="atLeast"/>
          <w:jc w:val="center"/>
        </w:trPr>
        <w:tc>
          <w:tcPr>
            <w:tcW w:w="672" w:type="dxa"/>
            <w:noWrap w:val="0"/>
            <w:vAlign w:val="center"/>
          </w:tcPr>
          <w:p w14:paraId="02290FA9">
            <w:pPr>
              <w:spacing w:line="400" w:lineRule="exact"/>
              <w:jc w:val="center"/>
              <w:rPr>
                <w:sz w:val="24"/>
              </w:rPr>
            </w:pPr>
            <w:r>
              <w:rPr>
                <w:sz w:val="24"/>
              </w:rPr>
              <w:t>243</w:t>
            </w:r>
          </w:p>
        </w:tc>
        <w:tc>
          <w:tcPr>
            <w:tcW w:w="1378" w:type="dxa"/>
            <w:gridSpan w:val="2"/>
            <w:noWrap w:val="0"/>
            <w:vAlign w:val="center"/>
          </w:tcPr>
          <w:p w14:paraId="06F9F81A">
            <w:pPr>
              <w:spacing w:line="400" w:lineRule="exact"/>
              <w:jc w:val="center"/>
              <w:rPr>
                <w:sz w:val="24"/>
              </w:rPr>
            </w:pPr>
            <w:r>
              <w:rPr>
                <w:sz w:val="24"/>
              </w:rPr>
              <w:t>行政处罚</w:t>
            </w:r>
          </w:p>
        </w:tc>
        <w:tc>
          <w:tcPr>
            <w:tcW w:w="3418" w:type="dxa"/>
            <w:gridSpan w:val="2"/>
            <w:noWrap w:val="0"/>
            <w:vAlign w:val="center"/>
          </w:tcPr>
          <w:p w14:paraId="50798C1F">
            <w:pPr>
              <w:spacing w:line="400" w:lineRule="exact"/>
              <w:ind w:left="31" w:leftChars="15" w:right="31" w:rightChars="15"/>
              <w:rPr>
                <w:sz w:val="24"/>
              </w:rPr>
            </w:pPr>
            <w:r>
              <w:rPr>
                <w:sz w:val="24"/>
              </w:rPr>
              <w:t>对特种设备经营单位销售、出租未取得许可生产、未经检验或者检验不合格的特种设备等四类行为的处罚</w:t>
            </w:r>
          </w:p>
        </w:tc>
        <w:tc>
          <w:tcPr>
            <w:tcW w:w="1738" w:type="dxa"/>
            <w:noWrap w:val="0"/>
            <w:vAlign w:val="center"/>
          </w:tcPr>
          <w:p w14:paraId="379ABB6B">
            <w:pPr>
              <w:spacing w:line="400" w:lineRule="exact"/>
              <w:jc w:val="center"/>
              <w:rPr>
                <w:rFonts w:hint="eastAsia"/>
                <w:sz w:val="24"/>
              </w:rPr>
            </w:pPr>
            <w:r>
              <w:rPr>
                <w:rFonts w:hint="eastAsia"/>
                <w:sz w:val="24"/>
              </w:rPr>
              <w:t>市、县</w:t>
            </w:r>
          </w:p>
        </w:tc>
        <w:tc>
          <w:tcPr>
            <w:tcW w:w="1704" w:type="dxa"/>
            <w:noWrap w:val="0"/>
            <w:vAlign w:val="center"/>
          </w:tcPr>
          <w:p w14:paraId="5D6A12CE">
            <w:pPr>
              <w:spacing w:line="400" w:lineRule="exact"/>
              <w:rPr>
                <w:sz w:val="24"/>
              </w:rPr>
            </w:pPr>
          </w:p>
        </w:tc>
      </w:tr>
      <w:tr w14:paraId="736EE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510" w:hRule="atLeast"/>
          <w:jc w:val="center"/>
        </w:trPr>
        <w:tc>
          <w:tcPr>
            <w:tcW w:w="672" w:type="dxa"/>
            <w:noWrap w:val="0"/>
            <w:vAlign w:val="center"/>
          </w:tcPr>
          <w:p w14:paraId="1259A2F5">
            <w:pPr>
              <w:spacing w:line="400" w:lineRule="exact"/>
              <w:jc w:val="center"/>
              <w:rPr>
                <w:sz w:val="24"/>
              </w:rPr>
            </w:pPr>
            <w:r>
              <w:rPr>
                <w:sz w:val="24"/>
              </w:rPr>
              <w:t>244</w:t>
            </w:r>
          </w:p>
        </w:tc>
        <w:tc>
          <w:tcPr>
            <w:tcW w:w="1378" w:type="dxa"/>
            <w:gridSpan w:val="2"/>
            <w:noWrap w:val="0"/>
            <w:vAlign w:val="center"/>
          </w:tcPr>
          <w:p w14:paraId="6B425353">
            <w:pPr>
              <w:spacing w:line="400" w:lineRule="exact"/>
              <w:jc w:val="center"/>
              <w:rPr>
                <w:sz w:val="24"/>
              </w:rPr>
            </w:pPr>
            <w:r>
              <w:rPr>
                <w:sz w:val="24"/>
              </w:rPr>
              <w:t>行政处罚</w:t>
            </w:r>
          </w:p>
        </w:tc>
        <w:tc>
          <w:tcPr>
            <w:tcW w:w="3418" w:type="dxa"/>
            <w:gridSpan w:val="2"/>
            <w:noWrap w:val="0"/>
            <w:vAlign w:val="center"/>
          </w:tcPr>
          <w:p w14:paraId="7ED4E5E5">
            <w:pPr>
              <w:spacing w:line="400" w:lineRule="exact"/>
              <w:ind w:left="31" w:leftChars="15" w:right="31" w:rightChars="15"/>
              <w:rPr>
                <w:sz w:val="24"/>
              </w:rPr>
            </w:pPr>
            <w:r>
              <w:rPr>
                <w:sz w:val="24"/>
              </w:rPr>
              <w:t>对特种设备使用单位使用特种设备未按照规定办理使用登记等六类行为的处罚</w:t>
            </w:r>
          </w:p>
        </w:tc>
        <w:tc>
          <w:tcPr>
            <w:tcW w:w="1738" w:type="dxa"/>
            <w:noWrap w:val="0"/>
            <w:vAlign w:val="center"/>
          </w:tcPr>
          <w:p w14:paraId="59FD3107">
            <w:pPr>
              <w:spacing w:line="400" w:lineRule="exact"/>
              <w:jc w:val="center"/>
              <w:rPr>
                <w:rFonts w:hint="eastAsia"/>
                <w:sz w:val="24"/>
              </w:rPr>
            </w:pPr>
            <w:r>
              <w:rPr>
                <w:rFonts w:hint="eastAsia"/>
                <w:sz w:val="24"/>
              </w:rPr>
              <w:t>市、县</w:t>
            </w:r>
          </w:p>
        </w:tc>
        <w:tc>
          <w:tcPr>
            <w:tcW w:w="1704" w:type="dxa"/>
            <w:noWrap w:val="0"/>
            <w:vAlign w:val="center"/>
          </w:tcPr>
          <w:p w14:paraId="1044EE39">
            <w:pPr>
              <w:spacing w:line="400" w:lineRule="exact"/>
              <w:rPr>
                <w:sz w:val="24"/>
              </w:rPr>
            </w:pPr>
          </w:p>
        </w:tc>
      </w:tr>
      <w:tr w14:paraId="2F177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307" w:hRule="atLeast"/>
          <w:jc w:val="center"/>
        </w:trPr>
        <w:tc>
          <w:tcPr>
            <w:tcW w:w="672" w:type="dxa"/>
            <w:noWrap w:val="0"/>
            <w:vAlign w:val="center"/>
          </w:tcPr>
          <w:p w14:paraId="5384FFAE">
            <w:pPr>
              <w:spacing w:line="400" w:lineRule="exact"/>
              <w:jc w:val="center"/>
              <w:rPr>
                <w:sz w:val="24"/>
              </w:rPr>
            </w:pPr>
            <w:r>
              <w:rPr>
                <w:sz w:val="24"/>
              </w:rPr>
              <w:t>245</w:t>
            </w:r>
          </w:p>
        </w:tc>
        <w:tc>
          <w:tcPr>
            <w:tcW w:w="1378" w:type="dxa"/>
            <w:gridSpan w:val="2"/>
            <w:noWrap w:val="0"/>
            <w:vAlign w:val="center"/>
          </w:tcPr>
          <w:p w14:paraId="5F8A2976">
            <w:pPr>
              <w:spacing w:line="400" w:lineRule="exact"/>
              <w:jc w:val="center"/>
              <w:rPr>
                <w:sz w:val="24"/>
              </w:rPr>
            </w:pPr>
            <w:r>
              <w:rPr>
                <w:sz w:val="24"/>
              </w:rPr>
              <w:t>行政处罚</w:t>
            </w:r>
          </w:p>
        </w:tc>
        <w:tc>
          <w:tcPr>
            <w:tcW w:w="3418" w:type="dxa"/>
            <w:gridSpan w:val="2"/>
            <w:noWrap w:val="0"/>
            <w:vAlign w:val="center"/>
          </w:tcPr>
          <w:p w14:paraId="3AF85B58">
            <w:pPr>
              <w:spacing w:line="400" w:lineRule="exact"/>
              <w:ind w:left="31" w:leftChars="15" w:right="31" w:rightChars="15"/>
              <w:rPr>
                <w:sz w:val="24"/>
              </w:rPr>
            </w:pPr>
            <w:r>
              <w:rPr>
                <w:sz w:val="24"/>
              </w:rPr>
              <w:t>对特种设备使用单位使用未取得许可生产未经检验或者检验不合格的特种设备或者国家明令淘汰、已经报废的特种设备等三类行为的处罚</w:t>
            </w:r>
          </w:p>
        </w:tc>
        <w:tc>
          <w:tcPr>
            <w:tcW w:w="1738" w:type="dxa"/>
            <w:noWrap w:val="0"/>
            <w:vAlign w:val="center"/>
          </w:tcPr>
          <w:p w14:paraId="5FCF803C">
            <w:pPr>
              <w:spacing w:line="400" w:lineRule="exact"/>
              <w:jc w:val="center"/>
              <w:rPr>
                <w:rFonts w:hint="eastAsia"/>
                <w:sz w:val="24"/>
              </w:rPr>
            </w:pPr>
            <w:r>
              <w:rPr>
                <w:rFonts w:hint="eastAsia"/>
                <w:sz w:val="24"/>
              </w:rPr>
              <w:t>市、县</w:t>
            </w:r>
          </w:p>
        </w:tc>
        <w:tc>
          <w:tcPr>
            <w:tcW w:w="1704" w:type="dxa"/>
            <w:noWrap w:val="0"/>
            <w:vAlign w:val="center"/>
          </w:tcPr>
          <w:p w14:paraId="5F0864CF">
            <w:pPr>
              <w:spacing w:line="400" w:lineRule="exact"/>
              <w:rPr>
                <w:sz w:val="24"/>
              </w:rPr>
            </w:pPr>
          </w:p>
        </w:tc>
      </w:tr>
      <w:tr w14:paraId="12722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615" w:hRule="atLeast"/>
          <w:jc w:val="center"/>
        </w:trPr>
        <w:tc>
          <w:tcPr>
            <w:tcW w:w="672" w:type="dxa"/>
            <w:noWrap w:val="0"/>
            <w:vAlign w:val="center"/>
          </w:tcPr>
          <w:p w14:paraId="196E4C89">
            <w:pPr>
              <w:spacing w:line="400" w:lineRule="exact"/>
              <w:jc w:val="center"/>
              <w:rPr>
                <w:sz w:val="24"/>
              </w:rPr>
            </w:pPr>
            <w:r>
              <w:rPr>
                <w:sz w:val="24"/>
              </w:rPr>
              <w:t>246</w:t>
            </w:r>
          </w:p>
        </w:tc>
        <w:tc>
          <w:tcPr>
            <w:tcW w:w="1378" w:type="dxa"/>
            <w:gridSpan w:val="2"/>
            <w:noWrap w:val="0"/>
            <w:vAlign w:val="center"/>
          </w:tcPr>
          <w:p w14:paraId="313F7A5D">
            <w:pPr>
              <w:spacing w:line="400" w:lineRule="exact"/>
              <w:jc w:val="center"/>
              <w:rPr>
                <w:sz w:val="24"/>
              </w:rPr>
            </w:pPr>
            <w:r>
              <w:rPr>
                <w:sz w:val="24"/>
              </w:rPr>
              <w:t>行政处罚</w:t>
            </w:r>
          </w:p>
        </w:tc>
        <w:tc>
          <w:tcPr>
            <w:tcW w:w="3418" w:type="dxa"/>
            <w:gridSpan w:val="2"/>
            <w:noWrap w:val="0"/>
            <w:vAlign w:val="center"/>
          </w:tcPr>
          <w:p w14:paraId="2F28C47B">
            <w:pPr>
              <w:spacing w:line="400" w:lineRule="exact"/>
              <w:ind w:left="31" w:leftChars="15" w:right="31" w:rightChars="15"/>
              <w:rPr>
                <w:sz w:val="24"/>
              </w:rPr>
            </w:pPr>
            <w:r>
              <w:rPr>
                <w:sz w:val="24"/>
              </w:rPr>
              <w:t>对未按照规定实施充装前后的检查、记录制度，对不符合要求的移动式压力容器和气瓶进行充装，未经许可擅自从事移动式压力容器或者气瓶充装活动的处罚</w:t>
            </w:r>
          </w:p>
        </w:tc>
        <w:tc>
          <w:tcPr>
            <w:tcW w:w="1738" w:type="dxa"/>
            <w:noWrap w:val="0"/>
            <w:vAlign w:val="center"/>
          </w:tcPr>
          <w:p w14:paraId="6D4522F9">
            <w:pPr>
              <w:spacing w:line="400" w:lineRule="exact"/>
              <w:jc w:val="center"/>
              <w:rPr>
                <w:rFonts w:hint="eastAsia"/>
                <w:sz w:val="24"/>
              </w:rPr>
            </w:pPr>
            <w:r>
              <w:rPr>
                <w:rFonts w:hint="eastAsia"/>
                <w:sz w:val="24"/>
              </w:rPr>
              <w:t>市、县</w:t>
            </w:r>
          </w:p>
        </w:tc>
        <w:tc>
          <w:tcPr>
            <w:tcW w:w="1704" w:type="dxa"/>
            <w:noWrap w:val="0"/>
            <w:vAlign w:val="center"/>
          </w:tcPr>
          <w:p w14:paraId="6E402B68">
            <w:pPr>
              <w:spacing w:line="400" w:lineRule="exact"/>
              <w:rPr>
                <w:sz w:val="24"/>
              </w:rPr>
            </w:pPr>
          </w:p>
        </w:tc>
      </w:tr>
      <w:tr w14:paraId="4E9C5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39" w:hRule="atLeast"/>
          <w:jc w:val="center"/>
        </w:trPr>
        <w:tc>
          <w:tcPr>
            <w:tcW w:w="672" w:type="dxa"/>
            <w:noWrap w:val="0"/>
            <w:vAlign w:val="center"/>
          </w:tcPr>
          <w:p w14:paraId="748AF7F8">
            <w:pPr>
              <w:spacing w:line="400" w:lineRule="exact"/>
              <w:jc w:val="center"/>
              <w:rPr>
                <w:sz w:val="24"/>
              </w:rPr>
            </w:pPr>
            <w:r>
              <w:rPr>
                <w:sz w:val="24"/>
              </w:rPr>
              <w:t>247</w:t>
            </w:r>
          </w:p>
        </w:tc>
        <w:tc>
          <w:tcPr>
            <w:tcW w:w="1378" w:type="dxa"/>
            <w:gridSpan w:val="2"/>
            <w:noWrap w:val="0"/>
            <w:vAlign w:val="center"/>
          </w:tcPr>
          <w:p w14:paraId="522B3FFA">
            <w:pPr>
              <w:spacing w:line="400" w:lineRule="exact"/>
              <w:jc w:val="center"/>
              <w:rPr>
                <w:sz w:val="24"/>
              </w:rPr>
            </w:pPr>
            <w:r>
              <w:rPr>
                <w:sz w:val="24"/>
              </w:rPr>
              <w:t>行政处罚</w:t>
            </w:r>
          </w:p>
        </w:tc>
        <w:tc>
          <w:tcPr>
            <w:tcW w:w="3418" w:type="dxa"/>
            <w:gridSpan w:val="2"/>
            <w:noWrap w:val="0"/>
            <w:vAlign w:val="center"/>
          </w:tcPr>
          <w:p w14:paraId="5F4719A7">
            <w:pPr>
              <w:spacing w:line="400" w:lineRule="exact"/>
              <w:ind w:left="31" w:leftChars="15" w:right="31" w:rightChars="15"/>
              <w:rPr>
                <w:sz w:val="24"/>
              </w:rPr>
            </w:pPr>
            <w:r>
              <w:rPr>
                <w:sz w:val="24"/>
              </w:rPr>
              <w:t>对未配备具有相应资格的人员，使用未取得相应资格的人员管理、检测和作业，未对相关人员进行安全教育和技能培训的处罚</w:t>
            </w:r>
          </w:p>
        </w:tc>
        <w:tc>
          <w:tcPr>
            <w:tcW w:w="1738" w:type="dxa"/>
            <w:noWrap w:val="0"/>
            <w:vAlign w:val="center"/>
          </w:tcPr>
          <w:p w14:paraId="6C36C16E">
            <w:pPr>
              <w:spacing w:line="400" w:lineRule="exact"/>
              <w:jc w:val="center"/>
              <w:rPr>
                <w:rFonts w:hint="eastAsia"/>
                <w:sz w:val="24"/>
              </w:rPr>
            </w:pPr>
            <w:r>
              <w:rPr>
                <w:rFonts w:hint="eastAsia"/>
                <w:sz w:val="24"/>
              </w:rPr>
              <w:t>市、县</w:t>
            </w:r>
          </w:p>
        </w:tc>
        <w:tc>
          <w:tcPr>
            <w:tcW w:w="1704" w:type="dxa"/>
            <w:noWrap w:val="0"/>
            <w:vAlign w:val="center"/>
          </w:tcPr>
          <w:p w14:paraId="7720B661">
            <w:pPr>
              <w:spacing w:line="400" w:lineRule="exact"/>
              <w:rPr>
                <w:sz w:val="24"/>
              </w:rPr>
            </w:pPr>
          </w:p>
        </w:tc>
      </w:tr>
      <w:tr w14:paraId="20F0D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145" w:hRule="atLeast"/>
          <w:jc w:val="center"/>
        </w:trPr>
        <w:tc>
          <w:tcPr>
            <w:tcW w:w="672" w:type="dxa"/>
            <w:noWrap w:val="0"/>
            <w:vAlign w:val="center"/>
          </w:tcPr>
          <w:p w14:paraId="37410587">
            <w:pPr>
              <w:spacing w:line="400" w:lineRule="exact"/>
              <w:jc w:val="center"/>
              <w:rPr>
                <w:sz w:val="24"/>
              </w:rPr>
            </w:pPr>
            <w:r>
              <w:rPr>
                <w:sz w:val="24"/>
              </w:rPr>
              <w:t>248</w:t>
            </w:r>
          </w:p>
        </w:tc>
        <w:tc>
          <w:tcPr>
            <w:tcW w:w="1378" w:type="dxa"/>
            <w:gridSpan w:val="2"/>
            <w:noWrap w:val="0"/>
            <w:vAlign w:val="center"/>
          </w:tcPr>
          <w:p w14:paraId="0DA34647">
            <w:pPr>
              <w:spacing w:line="400" w:lineRule="exact"/>
              <w:jc w:val="center"/>
              <w:rPr>
                <w:sz w:val="24"/>
              </w:rPr>
            </w:pPr>
            <w:r>
              <w:rPr>
                <w:sz w:val="24"/>
              </w:rPr>
              <w:t>行政处罚</w:t>
            </w:r>
          </w:p>
        </w:tc>
        <w:tc>
          <w:tcPr>
            <w:tcW w:w="3418" w:type="dxa"/>
            <w:gridSpan w:val="2"/>
            <w:noWrap w:val="0"/>
            <w:vAlign w:val="center"/>
          </w:tcPr>
          <w:p w14:paraId="054DA3E5">
            <w:pPr>
              <w:spacing w:line="400" w:lineRule="exact"/>
              <w:ind w:left="31" w:leftChars="15" w:right="31" w:rightChars="15"/>
              <w:rPr>
                <w:sz w:val="24"/>
              </w:rPr>
            </w:pPr>
            <w:r>
              <w:rPr>
                <w:sz w:val="24"/>
              </w:rPr>
              <w:t>对运营使用单位未设置管理机构或者配备专职人员，每日投入使用前未进行试运行和例行安全检查，未对安全附件和安全保护装置进行检查确认，未将安全使用说明、安全注意事项、警示标志置于显著位置的处罚</w:t>
            </w:r>
          </w:p>
        </w:tc>
        <w:tc>
          <w:tcPr>
            <w:tcW w:w="1738" w:type="dxa"/>
            <w:noWrap w:val="0"/>
            <w:vAlign w:val="center"/>
          </w:tcPr>
          <w:p w14:paraId="51E76543">
            <w:pPr>
              <w:spacing w:line="400" w:lineRule="exact"/>
              <w:jc w:val="center"/>
              <w:rPr>
                <w:rFonts w:hint="eastAsia"/>
                <w:sz w:val="24"/>
              </w:rPr>
            </w:pPr>
            <w:r>
              <w:rPr>
                <w:rFonts w:hint="eastAsia"/>
                <w:sz w:val="24"/>
              </w:rPr>
              <w:t>市、县</w:t>
            </w:r>
          </w:p>
        </w:tc>
        <w:tc>
          <w:tcPr>
            <w:tcW w:w="1704" w:type="dxa"/>
            <w:noWrap w:val="0"/>
            <w:vAlign w:val="center"/>
          </w:tcPr>
          <w:p w14:paraId="63555463">
            <w:pPr>
              <w:spacing w:line="400" w:lineRule="exact"/>
              <w:rPr>
                <w:sz w:val="24"/>
              </w:rPr>
            </w:pPr>
          </w:p>
        </w:tc>
      </w:tr>
      <w:tr w14:paraId="51B1C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957" w:hRule="atLeast"/>
          <w:jc w:val="center"/>
        </w:trPr>
        <w:tc>
          <w:tcPr>
            <w:tcW w:w="672" w:type="dxa"/>
            <w:noWrap w:val="0"/>
            <w:vAlign w:val="center"/>
          </w:tcPr>
          <w:p w14:paraId="134D4F92">
            <w:pPr>
              <w:spacing w:line="400" w:lineRule="exact"/>
              <w:jc w:val="center"/>
              <w:rPr>
                <w:sz w:val="24"/>
              </w:rPr>
            </w:pPr>
            <w:r>
              <w:rPr>
                <w:sz w:val="24"/>
              </w:rPr>
              <w:t>249</w:t>
            </w:r>
          </w:p>
        </w:tc>
        <w:tc>
          <w:tcPr>
            <w:tcW w:w="1378" w:type="dxa"/>
            <w:gridSpan w:val="2"/>
            <w:noWrap w:val="0"/>
            <w:vAlign w:val="center"/>
          </w:tcPr>
          <w:p w14:paraId="596E82C1">
            <w:pPr>
              <w:spacing w:line="400" w:lineRule="exact"/>
              <w:jc w:val="center"/>
              <w:rPr>
                <w:sz w:val="24"/>
              </w:rPr>
            </w:pPr>
            <w:r>
              <w:rPr>
                <w:sz w:val="24"/>
              </w:rPr>
              <w:t>行政处罚</w:t>
            </w:r>
          </w:p>
        </w:tc>
        <w:tc>
          <w:tcPr>
            <w:tcW w:w="3418" w:type="dxa"/>
            <w:gridSpan w:val="2"/>
            <w:noWrap w:val="0"/>
            <w:vAlign w:val="center"/>
          </w:tcPr>
          <w:p w14:paraId="12DEB1A6">
            <w:pPr>
              <w:spacing w:line="400" w:lineRule="exact"/>
              <w:ind w:left="31" w:leftChars="15" w:right="31" w:rightChars="15"/>
              <w:rPr>
                <w:sz w:val="24"/>
              </w:rPr>
            </w:pPr>
            <w:r>
              <w:rPr>
                <w:sz w:val="24"/>
              </w:rPr>
              <w:t>对未经许可擅自从事电梯维护保养、电梯的维护保养单位未按照本法规定以及安全技术规范要求进行电梯维护保养的处罚</w:t>
            </w:r>
          </w:p>
        </w:tc>
        <w:tc>
          <w:tcPr>
            <w:tcW w:w="1738" w:type="dxa"/>
            <w:noWrap w:val="0"/>
            <w:vAlign w:val="center"/>
          </w:tcPr>
          <w:p w14:paraId="7D7FF319">
            <w:pPr>
              <w:spacing w:line="400" w:lineRule="exact"/>
              <w:jc w:val="center"/>
              <w:rPr>
                <w:rFonts w:hint="eastAsia"/>
                <w:sz w:val="24"/>
              </w:rPr>
            </w:pPr>
            <w:r>
              <w:rPr>
                <w:rFonts w:hint="eastAsia"/>
                <w:sz w:val="24"/>
              </w:rPr>
              <w:t>市、县</w:t>
            </w:r>
          </w:p>
        </w:tc>
        <w:tc>
          <w:tcPr>
            <w:tcW w:w="1704" w:type="dxa"/>
            <w:noWrap w:val="0"/>
            <w:vAlign w:val="center"/>
          </w:tcPr>
          <w:p w14:paraId="167F19B9">
            <w:pPr>
              <w:spacing w:line="400" w:lineRule="exact"/>
              <w:rPr>
                <w:sz w:val="24"/>
              </w:rPr>
            </w:pPr>
          </w:p>
        </w:tc>
      </w:tr>
      <w:tr w14:paraId="304A3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320" w:hRule="atLeast"/>
          <w:jc w:val="center"/>
        </w:trPr>
        <w:tc>
          <w:tcPr>
            <w:tcW w:w="672" w:type="dxa"/>
            <w:noWrap w:val="0"/>
            <w:vAlign w:val="center"/>
          </w:tcPr>
          <w:p w14:paraId="7D6AB34D">
            <w:pPr>
              <w:spacing w:line="400" w:lineRule="exact"/>
              <w:jc w:val="center"/>
              <w:rPr>
                <w:sz w:val="24"/>
              </w:rPr>
            </w:pPr>
            <w:r>
              <w:rPr>
                <w:sz w:val="24"/>
              </w:rPr>
              <w:t>250</w:t>
            </w:r>
          </w:p>
        </w:tc>
        <w:tc>
          <w:tcPr>
            <w:tcW w:w="1378" w:type="dxa"/>
            <w:gridSpan w:val="2"/>
            <w:noWrap w:val="0"/>
            <w:vAlign w:val="center"/>
          </w:tcPr>
          <w:p w14:paraId="460B7CE1">
            <w:pPr>
              <w:spacing w:line="400" w:lineRule="exact"/>
              <w:jc w:val="center"/>
              <w:rPr>
                <w:sz w:val="24"/>
              </w:rPr>
            </w:pPr>
            <w:r>
              <w:rPr>
                <w:sz w:val="24"/>
              </w:rPr>
              <w:t>行政处罚</w:t>
            </w:r>
          </w:p>
        </w:tc>
        <w:tc>
          <w:tcPr>
            <w:tcW w:w="3418" w:type="dxa"/>
            <w:gridSpan w:val="2"/>
            <w:noWrap w:val="0"/>
            <w:vAlign w:val="center"/>
          </w:tcPr>
          <w:p w14:paraId="5FFC7D88">
            <w:pPr>
              <w:spacing w:line="400" w:lineRule="exact"/>
              <w:ind w:left="31" w:leftChars="15" w:right="31" w:rightChars="15"/>
              <w:rPr>
                <w:sz w:val="24"/>
              </w:rPr>
            </w:pPr>
            <w:r>
              <w:rPr>
                <w:sz w:val="24"/>
              </w:rPr>
              <w:t>对发生特种设备事故时不立即组织抢救或者在事故调查处理期间擅离职守或者逃匿，对特种设备事故迟报、谎报或者瞒报的处罚</w:t>
            </w:r>
          </w:p>
        </w:tc>
        <w:tc>
          <w:tcPr>
            <w:tcW w:w="1738" w:type="dxa"/>
            <w:noWrap w:val="0"/>
            <w:vAlign w:val="center"/>
          </w:tcPr>
          <w:p w14:paraId="4FDCD512">
            <w:pPr>
              <w:spacing w:line="400" w:lineRule="exact"/>
              <w:jc w:val="center"/>
              <w:rPr>
                <w:rFonts w:hint="eastAsia"/>
                <w:sz w:val="24"/>
              </w:rPr>
            </w:pPr>
            <w:r>
              <w:rPr>
                <w:rFonts w:hint="eastAsia"/>
                <w:sz w:val="24"/>
              </w:rPr>
              <w:t>市、县</w:t>
            </w:r>
          </w:p>
        </w:tc>
        <w:tc>
          <w:tcPr>
            <w:tcW w:w="1704" w:type="dxa"/>
            <w:noWrap w:val="0"/>
            <w:vAlign w:val="center"/>
          </w:tcPr>
          <w:p w14:paraId="6BC93210">
            <w:pPr>
              <w:spacing w:line="400" w:lineRule="exact"/>
              <w:rPr>
                <w:sz w:val="24"/>
              </w:rPr>
            </w:pPr>
          </w:p>
        </w:tc>
      </w:tr>
      <w:tr w14:paraId="49D8D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A7F0EB3">
            <w:pPr>
              <w:spacing w:line="400" w:lineRule="exact"/>
              <w:jc w:val="center"/>
              <w:rPr>
                <w:sz w:val="24"/>
              </w:rPr>
            </w:pPr>
            <w:r>
              <w:rPr>
                <w:sz w:val="24"/>
              </w:rPr>
              <w:t>251</w:t>
            </w:r>
          </w:p>
        </w:tc>
        <w:tc>
          <w:tcPr>
            <w:tcW w:w="1378" w:type="dxa"/>
            <w:gridSpan w:val="2"/>
            <w:noWrap w:val="0"/>
            <w:vAlign w:val="center"/>
          </w:tcPr>
          <w:p w14:paraId="57E9D1D5">
            <w:pPr>
              <w:spacing w:line="400" w:lineRule="exact"/>
              <w:jc w:val="center"/>
              <w:rPr>
                <w:sz w:val="24"/>
              </w:rPr>
            </w:pPr>
            <w:r>
              <w:rPr>
                <w:sz w:val="24"/>
              </w:rPr>
              <w:t>行政处罚</w:t>
            </w:r>
          </w:p>
        </w:tc>
        <w:tc>
          <w:tcPr>
            <w:tcW w:w="3418" w:type="dxa"/>
            <w:gridSpan w:val="2"/>
            <w:noWrap w:val="0"/>
            <w:vAlign w:val="center"/>
          </w:tcPr>
          <w:p w14:paraId="681387FB">
            <w:pPr>
              <w:spacing w:line="400" w:lineRule="exact"/>
              <w:ind w:left="31" w:leftChars="15" w:right="31" w:rightChars="15"/>
              <w:rPr>
                <w:sz w:val="24"/>
              </w:rPr>
            </w:pPr>
            <w:r>
              <w:rPr>
                <w:sz w:val="24"/>
              </w:rPr>
              <w:t>对发生特种设备事故的处罚</w:t>
            </w:r>
          </w:p>
        </w:tc>
        <w:tc>
          <w:tcPr>
            <w:tcW w:w="1738" w:type="dxa"/>
            <w:noWrap w:val="0"/>
            <w:vAlign w:val="center"/>
          </w:tcPr>
          <w:p w14:paraId="496FF0DA">
            <w:pPr>
              <w:spacing w:line="400" w:lineRule="exact"/>
              <w:jc w:val="center"/>
              <w:rPr>
                <w:rFonts w:hint="eastAsia"/>
                <w:sz w:val="24"/>
              </w:rPr>
            </w:pPr>
            <w:r>
              <w:rPr>
                <w:rFonts w:hint="eastAsia"/>
                <w:sz w:val="24"/>
              </w:rPr>
              <w:t>市、县</w:t>
            </w:r>
          </w:p>
        </w:tc>
        <w:tc>
          <w:tcPr>
            <w:tcW w:w="1704" w:type="dxa"/>
            <w:noWrap w:val="0"/>
            <w:vAlign w:val="center"/>
          </w:tcPr>
          <w:p w14:paraId="0C86EF87">
            <w:pPr>
              <w:spacing w:line="400" w:lineRule="exact"/>
              <w:rPr>
                <w:sz w:val="24"/>
              </w:rPr>
            </w:pPr>
          </w:p>
        </w:tc>
      </w:tr>
      <w:tr w14:paraId="771CB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2D786FD">
            <w:pPr>
              <w:spacing w:line="400" w:lineRule="exact"/>
              <w:jc w:val="center"/>
              <w:rPr>
                <w:sz w:val="24"/>
              </w:rPr>
            </w:pPr>
            <w:r>
              <w:rPr>
                <w:sz w:val="24"/>
              </w:rPr>
              <w:t>252</w:t>
            </w:r>
          </w:p>
        </w:tc>
        <w:tc>
          <w:tcPr>
            <w:tcW w:w="1378" w:type="dxa"/>
            <w:gridSpan w:val="2"/>
            <w:noWrap w:val="0"/>
            <w:vAlign w:val="center"/>
          </w:tcPr>
          <w:p w14:paraId="2B04C0DB">
            <w:pPr>
              <w:spacing w:line="400" w:lineRule="exact"/>
              <w:jc w:val="center"/>
              <w:rPr>
                <w:sz w:val="24"/>
              </w:rPr>
            </w:pPr>
            <w:r>
              <w:rPr>
                <w:sz w:val="24"/>
              </w:rPr>
              <w:t>行政处罚</w:t>
            </w:r>
          </w:p>
        </w:tc>
        <w:tc>
          <w:tcPr>
            <w:tcW w:w="3418" w:type="dxa"/>
            <w:gridSpan w:val="2"/>
            <w:noWrap w:val="0"/>
            <w:vAlign w:val="center"/>
          </w:tcPr>
          <w:p w14:paraId="1BCC96DA">
            <w:pPr>
              <w:spacing w:line="400" w:lineRule="exact"/>
              <w:ind w:left="31" w:leftChars="15" w:right="31" w:rightChars="15"/>
              <w:rPr>
                <w:spacing w:val="-4"/>
                <w:sz w:val="24"/>
              </w:rPr>
            </w:pPr>
            <w:r>
              <w:rPr>
                <w:spacing w:val="-4"/>
                <w:sz w:val="24"/>
              </w:rPr>
              <w:t>对特种设备事故发生负有责任的单位的主要负责人未依法履行职责或者负有领导责任的处罚</w:t>
            </w:r>
          </w:p>
        </w:tc>
        <w:tc>
          <w:tcPr>
            <w:tcW w:w="1738" w:type="dxa"/>
            <w:noWrap w:val="0"/>
            <w:vAlign w:val="center"/>
          </w:tcPr>
          <w:p w14:paraId="7E272A62">
            <w:pPr>
              <w:spacing w:line="400" w:lineRule="exact"/>
              <w:jc w:val="center"/>
              <w:rPr>
                <w:rFonts w:hint="eastAsia"/>
                <w:sz w:val="24"/>
              </w:rPr>
            </w:pPr>
            <w:r>
              <w:rPr>
                <w:rFonts w:hint="eastAsia"/>
                <w:sz w:val="24"/>
              </w:rPr>
              <w:t>市、县</w:t>
            </w:r>
          </w:p>
        </w:tc>
        <w:tc>
          <w:tcPr>
            <w:tcW w:w="1704" w:type="dxa"/>
            <w:noWrap w:val="0"/>
            <w:vAlign w:val="center"/>
          </w:tcPr>
          <w:p w14:paraId="29972655">
            <w:pPr>
              <w:spacing w:line="400" w:lineRule="exact"/>
              <w:rPr>
                <w:sz w:val="24"/>
              </w:rPr>
            </w:pPr>
          </w:p>
        </w:tc>
      </w:tr>
      <w:tr w14:paraId="6144A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10" w:hRule="atLeast"/>
          <w:jc w:val="center"/>
        </w:trPr>
        <w:tc>
          <w:tcPr>
            <w:tcW w:w="672" w:type="dxa"/>
            <w:noWrap w:val="0"/>
            <w:vAlign w:val="center"/>
          </w:tcPr>
          <w:p w14:paraId="3C02D2B2">
            <w:pPr>
              <w:spacing w:line="400" w:lineRule="exact"/>
              <w:jc w:val="center"/>
              <w:rPr>
                <w:sz w:val="24"/>
              </w:rPr>
            </w:pPr>
            <w:r>
              <w:rPr>
                <w:sz w:val="24"/>
              </w:rPr>
              <w:t>253</w:t>
            </w:r>
          </w:p>
        </w:tc>
        <w:tc>
          <w:tcPr>
            <w:tcW w:w="1378" w:type="dxa"/>
            <w:gridSpan w:val="2"/>
            <w:noWrap w:val="0"/>
            <w:vAlign w:val="center"/>
          </w:tcPr>
          <w:p w14:paraId="77F6A82F">
            <w:pPr>
              <w:spacing w:line="400" w:lineRule="exact"/>
              <w:jc w:val="center"/>
              <w:rPr>
                <w:sz w:val="24"/>
              </w:rPr>
            </w:pPr>
            <w:r>
              <w:rPr>
                <w:sz w:val="24"/>
              </w:rPr>
              <w:t>行政处罚</w:t>
            </w:r>
          </w:p>
        </w:tc>
        <w:tc>
          <w:tcPr>
            <w:tcW w:w="3418" w:type="dxa"/>
            <w:gridSpan w:val="2"/>
            <w:noWrap w:val="0"/>
            <w:vAlign w:val="center"/>
          </w:tcPr>
          <w:p w14:paraId="72053EA9">
            <w:pPr>
              <w:spacing w:line="400" w:lineRule="exact"/>
              <w:ind w:left="31" w:leftChars="15" w:right="31" w:rightChars="15"/>
              <w:rPr>
                <w:sz w:val="24"/>
              </w:rPr>
            </w:pPr>
            <w:r>
              <w:rPr>
                <w:sz w:val="24"/>
              </w:rPr>
              <w:t>对特种设备安全管理人员、检测人员和作业人员不履行岗位职责违反操作规程和有关安全规章制度造成事故的处罚</w:t>
            </w:r>
          </w:p>
        </w:tc>
        <w:tc>
          <w:tcPr>
            <w:tcW w:w="1738" w:type="dxa"/>
            <w:noWrap w:val="0"/>
            <w:vAlign w:val="center"/>
          </w:tcPr>
          <w:p w14:paraId="2EA0E0AF">
            <w:pPr>
              <w:spacing w:line="400" w:lineRule="exact"/>
              <w:jc w:val="center"/>
              <w:rPr>
                <w:rFonts w:hint="eastAsia"/>
                <w:sz w:val="24"/>
              </w:rPr>
            </w:pPr>
            <w:r>
              <w:rPr>
                <w:rFonts w:hint="eastAsia"/>
                <w:sz w:val="24"/>
              </w:rPr>
              <w:t>市、县</w:t>
            </w:r>
          </w:p>
        </w:tc>
        <w:tc>
          <w:tcPr>
            <w:tcW w:w="1704" w:type="dxa"/>
            <w:noWrap w:val="0"/>
            <w:vAlign w:val="center"/>
          </w:tcPr>
          <w:p w14:paraId="1AEE36B8">
            <w:pPr>
              <w:spacing w:line="400" w:lineRule="exact"/>
              <w:rPr>
                <w:sz w:val="24"/>
              </w:rPr>
            </w:pPr>
          </w:p>
        </w:tc>
      </w:tr>
      <w:tr w14:paraId="25A68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A339F61">
            <w:pPr>
              <w:spacing w:line="400" w:lineRule="exact"/>
              <w:jc w:val="center"/>
              <w:rPr>
                <w:sz w:val="24"/>
              </w:rPr>
            </w:pPr>
            <w:r>
              <w:rPr>
                <w:sz w:val="24"/>
              </w:rPr>
              <w:t>254</w:t>
            </w:r>
          </w:p>
        </w:tc>
        <w:tc>
          <w:tcPr>
            <w:tcW w:w="1378" w:type="dxa"/>
            <w:gridSpan w:val="2"/>
            <w:noWrap w:val="0"/>
            <w:vAlign w:val="center"/>
          </w:tcPr>
          <w:p w14:paraId="041F4176">
            <w:pPr>
              <w:spacing w:line="400" w:lineRule="exact"/>
              <w:jc w:val="center"/>
              <w:rPr>
                <w:sz w:val="24"/>
              </w:rPr>
            </w:pPr>
            <w:r>
              <w:rPr>
                <w:sz w:val="24"/>
              </w:rPr>
              <w:t>行政处罚</w:t>
            </w:r>
          </w:p>
        </w:tc>
        <w:tc>
          <w:tcPr>
            <w:tcW w:w="3418" w:type="dxa"/>
            <w:gridSpan w:val="2"/>
            <w:noWrap w:val="0"/>
            <w:vAlign w:val="center"/>
          </w:tcPr>
          <w:p w14:paraId="770471D5">
            <w:pPr>
              <w:spacing w:line="400" w:lineRule="exact"/>
              <w:ind w:left="31" w:leftChars="15" w:right="31" w:rightChars="15"/>
              <w:rPr>
                <w:sz w:val="24"/>
              </w:rPr>
            </w:pPr>
            <w:r>
              <w:rPr>
                <w:sz w:val="24"/>
              </w:rPr>
              <w:t>对特种设备检验、检测机构及其检验、检测人员未依法开展检验、检测的处罚</w:t>
            </w:r>
          </w:p>
        </w:tc>
        <w:tc>
          <w:tcPr>
            <w:tcW w:w="1738" w:type="dxa"/>
            <w:noWrap w:val="0"/>
            <w:vAlign w:val="center"/>
          </w:tcPr>
          <w:p w14:paraId="0EE55A46">
            <w:pPr>
              <w:spacing w:line="400" w:lineRule="exact"/>
              <w:jc w:val="center"/>
              <w:rPr>
                <w:rFonts w:hint="eastAsia"/>
                <w:sz w:val="24"/>
              </w:rPr>
            </w:pPr>
            <w:r>
              <w:rPr>
                <w:rFonts w:hint="eastAsia"/>
                <w:sz w:val="24"/>
              </w:rPr>
              <w:t>市、县</w:t>
            </w:r>
          </w:p>
        </w:tc>
        <w:tc>
          <w:tcPr>
            <w:tcW w:w="1704" w:type="dxa"/>
            <w:noWrap w:val="0"/>
            <w:vAlign w:val="center"/>
          </w:tcPr>
          <w:p w14:paraId="2BD034F5">
            <w:pPr>
              <w:spacing w:line="400" w:lineRule="exact"/>
              <w:rPr>
                <w:sz w:val="24"/>
              </w:rPr>
            </w:pPr>
          </w:p>
        </w:tc>
      </w:tr>
      <w:tr w14:paraId="31ECE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2240045">
            <w:pPr>
              <w:spacing w:line="400" w:lineRule="exact"/>
              <w:jc w:val="center"/>
              <w:rPr>
                <w:sz w:val="24"/>
              </w:rPr>
            </w:pPr>
            <w:r>
              <w:rPr>
                <w:sz w:val="24"/>
              </w:rPr>
              <w:t>255</w:t>
            </w:r>
          </w:p>
        </w:tc>
        <w:tc>
          <w:tcPr>
            <w:tcW w:w="1378" w:type="dxa"/>
            <w:gridSpan w:val="2"/>
            <w:noWrap w:val="0"/>
            <w:vAlign w:val="center"/>
          </w:tcPr>
          <w:p w14:paraId="4952612A">
            <w:pPr>
              <w:spacing w:line="400" w:lineRule="exact"/>
              <w:jc w:val="center"/>
              <w:rPr>
                <w:sz w:val="24"/>
              </w:rPr>
            </w:pPr>
            <w:r>
              <w:rPr>
                <w:sz w:val="24"/>
              </w:rPr>
              <w:t>行政处罚</w:t>
            </w:r>
          </w:p>
        </w:tc>
        <w:tc>
          <w:tcPr>
            <w:tcW w:w="3418" w:type="dxa"/>
            <w:gridSpan w:val="2"/>
            <w:noWrap w:val="0"/>
            <w:vAlign w:val="center"/>
          </w:tcPr>
          <w:p w14:paraId="4D672315">
            <w:pPr>
              <w:spacing w:line="400" w:lineRule="exact"/>
              <w:ind w:left="31" w:leftChars="15" w:right="31" w:rightChars="15"/>
              <w:rPr>
                <w:sz w:val="24"/>
              </w:rPr>
            </w:pPr>
            <w:r>
              <w:rPr>
                <w:sz w:val="24"/>
              </w:rPr>
              <w:t>对拒不接受特种设备安全监督管理部门依法实施的监督检查的处罚</w:t>
            </w:r>
          </w:p>
        </w:tc>
        <w:tc>
          <w:tcPr>
            <w:tcW w:w="1738" w:type="dxa"/>
            <w:noWrap w:val="0"/>
            <w:vAlign w:val="center"/>
          </w:tcPr>
          <w:p w14:paraId="0DD68F12">
            <w:pPr>
              <w:spacing w:line="400" w:lineRule="exact"/>
              <w:jc w:val="center"/>
              <w:rPr>
                <w:rFonts w:hint="eastAsia"/>
                <w:sz w:val="24"/>
              </w:rPr>
            </w:pPr>
            <w:r>
              <w:rPr>
                <w:rFonts w:hint="eastAsia"/>
                <w:sz w:val="24"/>
              </w:rPr>
              <w:t>市、县</w:t>
            </w:r>
          </w:p>
        </w:tc>
        <w:tc>
          <w:tcPr>
            <w:tcW w:w="1704" w:type="dxa"/>
            <w:noWrap w:val="0"/>
            <w:vAlign w:val="center"/>
          </w:tcPr>
          <w:p w14:paraId="15D2F335">
            <w:pPr>
              <w:spacing w:line="400" w:lineRule="exact"/>
              <w:rPr>
                <w:sz w:val="24"/>
              </w:rPr>
            </w:pPr>
          </w:p>
        </w:tc>
      </w:tr>
      <w:tr w14:paraId="12FED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F7C4330">
            <w:pPr>
              <w:spacing w:line="400" w:lineRule="exact"/>
              <w:jc w:val="center"/>
              <w:rPr>
                <w:sz w:val="24"/>
              </w:rPr>
            </w:pPr>
            <w:r>
              <w:rPr>
                <w:sz w:val="24"/>
              </w:rPr>
              <w:t>256</w:t>
            </w:r>
          </w:p>
        </w:tc>
        <w:tc>
          <w:tcPr>
            <w:tcW w:w="1378" w:type="dxa"/>
            <w:gridSpan w:val="2"/>
            <w:noWrap w:val="0"/>
            <w:vAlign w:val="center"/>
          </w:tcPr>
          <w:p w14:paraId="478A2AF9">
            <w:pPr>
              <w:spacing w:line="400" w:lineRule="exact"/>
              <w:jc w:val="center"/>
              <w:rPr>
                <w:sz w:val="24"/>
              </w:rPr>
            </w:pPr>
            <w:r>
              <w:rPr>
                <w:sz w:val="24"/>
              </w:rPr>
              <w:t>行政处罚</w:t>
            </w:r>
          </w:p>
        </w:tc>
        <w:tc>
          <w:tcPr>
            <w:tcW w:w="3418" w:type="dxa"/>
            <w:gridSpan w:val="2"/>
            <w:noWrap w:val="0"/>
            <w:vAlign w:val="center"/>
          </w:tcPr>
          <w:p w14:paraId="4DBCFD8F">
            <w:pPr>
              <w:spacing w:line="400" w:lineRule="exact"/>
              <w:ind w:left="31" w:leftChars="15" w:right="31" w:rightChars="15"/>
              <w:rPr>
                <w:spacing w:val="-4"/>
                <w:sz w:val="24"/>
              </w:rPr>
            </w:pPr>
            <w:r>
              <w:rPr>
                <w:spacing w:val="-4"/>
                <w:sz w:val="24"/>
              </w:rPr>
              <w:t>对电梯使用单位未保持电梯紧急报警装置24小时有效应答紧急呼救、电梯发生乘客被困故障时未及时采取措施并立即通知电梯维护保养单位到场救援的处罚</w:t>
            </w:r>
          </w:p>
        </w:tc>
        <w:tc>
          <w:tcPr>
            <w:tcW w:w="1738" w:type="dxa"/>
            <w:noWrap w:val="0"/>
            <w:vAlign w:val="center"/>
          </w:tcPr>
          <w:p w14:paraId="5A155F61">
            <w:pPr>
              <w:spacing w:line="400" w:lineRule="exact"/>
              <w:jc w:val="center"/>
              <w:rPr>
                <w:rFonts w:hint="eastAsia"/>
                <w:sz w:val="24"/>
              </w:rPr>
            </w:pPr>
            <w:r>
              <w:rPr>
                <w:rFonts w:hint="eastAsia"/>
                <w:sz w:val="24"/>
              </w:rPr>
              <w:t>市、县</w:t>
            </w:r>
          </w:p>
        </w:tc>
        <w:tc>
          <w:tcPr>
            <w:tcW w:w="1704" w:type="dxa"/>
            <w:noWrap w:val="0"/>
            <w:vAlign w:val="center"/>
          </w:tcPr>
          <w:p w14:paraId="6E99CEDA">
            <w:pPr>
              <w:spacing w:line="400" w:lineRule="exact"/>
              <w:rPr>
                <w:sz w:val="24"/>
              </w:rPr>
            </w:pPr>
          </w:p>
        </w:tc>
      </w:tr>
      <w:tr w14:paraId="74114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2E18E65">
            <w:pPr>
              <w:spacing w:line="400" w:lineRule="exact"/>
              <w:jc w:val="center"/>
              <w:rPr>
                <w:sz w:val="24"/>
              </w:rPr>
            </w:pPr>
            <w:r>
              <w:rPr>
                <w:sz w:val="24"/>
              </w:rPr>
              <w:t>257</w:t>
            </w:r>
          </w:p>
        </w:tc>
        <w:tc>
          <w:tcPr>
            <w:tcW w:w="1378" w:type="dxa"/>
            <w:gridSpan w:val="2"/>
            <w:noWrap w:val="0"/>
            <w:vAlign w:val="center"/>
          </w:tcPr>
          <w:p w14:paraId="19587800">
            <w:pPr>
              <w:spacing w:line="400" w:lineRule="exact"/>
              <w:jc w:val="center"/>
              <w:rPr>
                <w:sz w:val="24"/>
              </w:rPr>
            </w:pPr>
            <w:r>
              <w:rPr>
                <w:sz w:val="24"/>
              </w:rPr>
              <w:t>行政处罚</w:t>
            </w:r>
          </w:p>
        </w:tc>
        <w:tc>
          <w:tcPr>
            <w:tcW w:w="3418" w:type="dxa"/>
            <w:gridSpan w:val="2"/>
            <w:noWrap w:val="0"/>
            <w:vAlign w:val="center"/>
          </w:tcPr>
          <w:p w14:paraId="48D9EF79">
            <w:pPr>
              <w:spacing w:line="400" w:lineRule="exact"/>
              <w:ind w:left="31" w:leftChars="15" w:right="31" w:rightChars="15"/>
              <w:rPr>
                <w:sz w:val="24"/>
              </w:rPr>
            </w:pPr>
            <w:r>
              <w:rPr>
                <w:sz w:val="24"/>
              </w:rPr>
              <w:t>对电梯维护保养单位未按规定建立并保存电梯维护保养档案等四类情形的处罚</w:t>
            </w:r>
          </w:p>
        </w:tc>
        <w:tc>
          <w:tcPr>
            <w:tcW w:w="1738" w:type="dxa"/>
            <w:noWrap w:val="0"/>
            <w:vAlign w:val="center"/>
          </w:tcPr>
          <w:p w14:paraId="0129E2E1">
            <w:pPr>
              <w:spacing w:line="400" w:lineRule="exact"/>
              <w:jc w:val="center"/>
              <w:rPr>
                <w:rFonts w:hint="eastAsia"/>
                <w:sz w:val="24"/>
              </w:rPr>
            </w:pPr>
            <w:r>
              <w:rPr>
                <w:rFonts w:hint="eastAsia"/>
                <w:sz w:val="24"/>
              </w:rPr>
              <w:t>市、县</w:t>
            </w:r>
          </w:p>
        </w:tc>
        <w:tc>
          <w:tcPr>
            <w:tcW w:w="1704" w:type="dxa"/>
            <w:noWrap w:val="0"/>
            <w:vAlign w:val="center"/>
          </w:tcPr>
          <w:p w14:paraId="0E70F05B">
            <w:pPr>
              <w:spacing w:line="400" w:lineRule="exact"/>
              <w:rPr>
                <w:sz w:val="24"/>
              </w:rPr>
            </w:pPr>
          </w:p>
        </w:tc>
      </w:tr>
      <w:tr w14:paraId="7AA25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4CE5031">
            <w:pPr>
              <w:spacing w:line="400" w:lineRule="exact"/>
              <w:jc w:val="center"/>
              <w:rPr>
                <w:sz w:val="24"/>
              </w:rPr>
            </w:pPr>
            <w:r>
              <w:rPr>
                <w:sz w:val="24"/>
              </w:rPr>
              <w:t>258</w:t>
            </w:r>
          </w:p>
        </w:tc>
        <w:tc>
          <w:tcPr>
            <w:tcW w:w="1378" w:type="dxa"/>
            <w:gridSpan w:val="2"/>
            <w:noWrap w:val="0"/>
            <w:vAlign w:val="center"/>
          </w:tcPr>
          <w:p w14:paraId="7A9FC3BA">
            <w:pPr>
              <w:spacing w:line="400" w:lineRule="exact"/>
              <w:jc w:val="center"/>
              <w:rPr>
                <w:sz w:val="24"/>
              </w:rPr>
            </w:pPr>
            <w:r>
              <w:rPr>
                <w:sz w:val="24"/>
              </w:rPr>
              <w:t>行政处罚</w:t>
            </w:r>
          </w:p>
        </w:tc>
        <w:tc>
          <w:tcPr>
            <w:tcW w:w="3418" w:type="dxa"/>
            <w:gridSpan w:val="2"/>
            <w:noWrap w:val="0"/>
            <w:vAlign w:val="center"/>
          </w:tcPr>
          <w:p w14:paraId="6C758368">
            <w:pPr>
              <w:spacing w:line="400" w:lineRule="exact"/>
              <w:ind w:left="31" w:leftChars="15" w:right="31" w:rightChars="15"/>
              <w:rPr>
                <w:sz w:val="24"/>
              </w:rPr>
            </w:pPr>
            <w:r>
              <w:rPr>
                <w:sz w:val="24"/>
              </w:rPr>
              <w:t>对燃气经营企业擅自为非自有气瓶充装燃气的处罚</w:t>
            </w:r>
          </w:p>
        </w:tc>
        <w:tc>
          <w:tcPr>
            <w:tcW w:w="1738" w:type="dxa"/>
            <w:noWrap w:val="0"/>
            <w:vAlign w:val="center"/>
          </w:tcPr>
          <w:p w14:paraId="63102218">
            <w:pPr>
              <w:spacing w:line="400" w:lineRule="exact"/>
              <w:jc w:val="center"/>
              <w:rPr>
                <w:rFonts w:hint="eastAsia"/>
                <w:sz w:val="24"/>
              </w:rPr>
            </w:pPr>
            <w:r>
              <w:rPr>
                <w:rFonts w:hint="eastAsia"/>
                <w:sz w:val="24"/>
              </w:rPr>
              <w:t>市、县</w:t>
            </w:r>
          </w:p>
        </w:tc>
        <w:tc>
          <w:tcPr>
            <w:tcW w:w="1704" w:type="dxa"/>
            <w:noWrap w:val="0"/>
            <w:vAlign w:val="center"/>
          </w:tcPr>
          <w:p w14:paraId="0F467136">
            <w:pPr>
              <w:spacing w:line="400" w:lineRule="exact"/>
              <w:rPr>
                <w:sz w:val="24"/>
              </w:rPr>
            </w:pPr>
          </w:p>
        </w:tc>
      </w:tr>
      <w:tr w14:paraId="397E7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8ABBA33">
            <w:pPr>
              <w:spacing w:line="400" w:lineRule="exact"/>
              <w:jc w:val="center"/>
              <w:rPr>
                <w:sz w:val="24"/>
              </w:rPr>
            </w:pPr>
            <w:r>
              <w:rPr>
                <w:sz w:val="24"/>
              </w:rPr>
              <w:t>259</w:t>
            </w:r>
          </w:p>
        </w:tc>
        <w:tc>
          <w:tcPr>
            <w:tcW w:w="1378" w:type="dxa"/>
            <w:gridSpan w:val="2"/>
            <w:noWrap w:val="0"/>
            <w:vAlign w:val="center"/>
          </w:tcPr>
          <w:p w14:paraId="4D335B27">
            <w:pPr>
              <w:spacing w:line="400" w:lineRule="exact"/>
              <w:jc w:val="center"/>
              <w:rPr>
                <w:sz w:val="24"/>
              </w:rPr>
            </w:pPr>
            <w:r>
              <w:rPr>
                <w:sz w:val="24"/>
              </w:rPr>
              <w:t>行政处罚</w:t>
            </w:r>
          </w:p>
        </w:tc>
        <w:tc>
          <w:tcPr>
            <w:tcW w:w="3418" w:type="dxa"/>
            <w:gridSpan w:val="2"/>
            <w:noWrap w:val="0"/>
            <w:vAlign w:val="center"/>
          </w:tcPr>
          <w:p w14:paraId="408FEB78">
            <w:pPr>
              <w:spacing w:line="400" w:lineRule="exact"/>
              <w:ind w:left="31" w:leftChars="15" w:right="31" w:rightChars="15"/>
              <w:rPr>
                <w:sz w:val="24"/>
              </w:rPr>
            </w:pPr>
            <w:r>
              <w:rPr>
                <w:sz w:val="24"/>
              </w:rPr>
              <w:t>对未取得食品生产经营许可从事食品生产经营活动或者未取得食品添加剂生产许可从事食品添加剂生产活动及明知从事无证生产经营仍为其提供生产经营场所或者其他条件的处罚</w:t>
            </w:r>
          </w:p>
        </w:tc>
        <w:tc>
          <w:tcPr>
            <w:tcW w:w="1738" w:type="dxa"/>
            <w:noWrap w:val="0"/>
            <w:vAlign w:val="center"/>
          </w:tcPr>
          <w:p w14:paraId="3E7C3AD0">
            <w:pPr>
              <w:spacing w:line="400" w:lineRule="exact"/>
              <w:jc w:val="center"/>
              <w:rPr>
                <w:rFonts w:hint="eastAsia"/>
                <w:sz w:val="24"/>
              </w:rPr>
            </w:pPr>
            <w:r>
              <w:rPr>
                <w:rFonts w:hint="eastAsia"/>
                <w:sz w:val="24"/>
              </w:rPr>
              <w:t>市、县</w:t>
            </w:r>
          </w:p>
        </w:tc>
        <w:tc>
          <w:tcPr>
            <w:tcW w:w="1704" w:type="dxa"/>
            <w:noWrap w:val="0"/>
            <w:vAlign w:val="center"/>
          </w:tcPr>
          <w:p w14:paraId="4EDD2CA9">
            <w:pPr>
              <w:spacing w:line="400" w:lineRule="exact"/>
              <w:rPr>
                <w:sz w:val="24"/>
              </w:rPr>
            </w:pPr>
          </w:p>
        </w:tc>
      </w:tr>
      <w:tr w14:paraId="52CAA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2" w:hRule="atLeast"/>
          <w:jc w:val="center"/>
        </w:trPr>
        <w:tc>
          <w:tcPr>
            <w:tcW w:w="672" w:type="dxa"/>
            <w:noWrap w:val="0"/>
            <w:vAlign w:val="center"/>
          </w:tcPr>
          <w:p w14:paraId="189B73CE">
            <w:pPr>
              <w:spacing w:line="400" w:lineRule="exact"/>
              <w:jc w:val="center"/>
              <w:rPr>
                <w:sz w:val="24"/>
              </w:rPr>
            </w:pPr>
            <w:r>
              <w:rPr>
                <w:sz w:val="24"/>
              </w:rPr>
              <w:t>260</w:t>
            </w:r>
          </w:p>
        </w:tc>
        <w:tc>
          <w:tcPr>
            <w:tcW w:w="1378" w:type="dxa"/>
            <w:gridSpan w:val="2"/>
            <w:noWrap w:val="0"/>
            <w:vAlign w:val="center"/>
          </w:tcPr>
          <w:p w14:paraId="1A009AA1">
            <w:pPr>
              <w:spacing w:line="400" w:lineRule="exact"/>
              <w:jc w:val="center"/>
              <w:rPr>
                <w:sz w:val="24"/>
              </w:rPr>
            </w:pPr>
            <w:r>
              <w:rPr>
                <w:sz w:val="24"/>
              </w:rPr>
              <w:t>行政处罚</w:t>
            </w:r>
          </w:p>
        </w:tc>
        <w:tc>
          <w:tcPr>
            <w:tcW w:w="3418" w:type="dxa"/>
            <w:gridSpan w:val="2"/>
            <w:noWrap w:val="0"/>
            <w:vAlign w:val="center"/>
          </w:tcPr>
          <w:p w14:paraId="128839F9">
            <w:pPr>
              <w:spacing w:line="400" w:lineRule="exact"/>
              <w:ind w:left="31" w:leftChars="15" w:right="31" w:rightChars="15"/>
              <w:rPr>
                <w:sz w:val="24"/>
              </w:rPr>
            </w:pPr>
            <w:r>
              <w:rPr>
                <w:sz w:val="24"/>
              </w:rPr>
              <w:t>对生产经营严重食品安全问题的处罚</w:t>
            </w:r>
          </w:p>
        </w:tc>
        <w:tc>
          <w:tcPr>
            <w:tcW w:w="1738" w:type="dxa"/>
            <w:noWrap w:val="0"/>
            <w:vAlign w:val="center"/>
          </w:tcPr>
          <w:p w14:paraId="0D950D62">
            <w:pPr>
              <w:spacing w:line="400" w:lineRule="exact"/>
              <w:jc w:val="center"/>
              <w:rPr>
                <w:rFonts w:hint="eastAsia"/>
                <w:sz w:val="24"/>
              </w:rPr>
            </w:pPr>
            <w:r>
              <w:rPr>
                <w:rFonts w:hint="eastAsia"/>
                <w:sz w:val="24"/>
              </w:rPr>
              <w:t>市、县</w:t>
            </w:r>
          </w:p>
        </w:tc>
        <w:tc>
          <w:tcPr>
            <w:tcW w:w="1704" w:type="dxa"/>
            <w:noWrap w:val="0"/>
            <w:vAlign w:val="center"/>
          </w:tcPr>
          <w:p w14:paraId="7C750910">
            <w:pPr>
              <w:spacing w:line="400" w:lineRule="exact"/>
              <w:rPr>
                <w:sz w:val="24"/>
              </w:rPr>
            </w:pPr>
          </w:p>
        </w:tc>
      </w:tr>
      <w:tr w14:paraId="793AC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3" w:hRule="atLeast"/>
          <w:jc w:val="center"/>
        </w:trPr>
        <w:tc>
          <w:tcPr>
            <w:tcW w:w="672" w:type="dxa"/>
            <w:noWrap w:val="0"/>
            <w:vAlign w:val="center"/>
          </w:tcPr>
          <w:p w14:paraId="1DF2AC5F">
            <w:pPr>
              <w:spacing w:line="400" w:lineRule="exact"/>
              <w:jc w:val="center"/>
              <w:rPr>
                <w:sz w:val="24"/>
              </w:rPr>
            </w:pPr>
            <w:r>
              <w:rPr>
                <w:sz w:val="24"/>
              </w:rPr>
              <w:t>261</w:t>
            </w:r>
          </w:p>
        </w:tc>
        <w:tc>
          <w:tcPr>
            <w:tcW w:w="1378" w:type="dxa"/>
            <w:gridSpan w:val="2"/>
            <w:noWrap w:val="0"/>
            <w:vAlign w:val="center"/>
          </w:tcPr>
          <w:p w14:paraId="61FC1D80">
            <w:pPr>
              <w:spacing w:line="400" w:lineRule="exact"/>
              <w:jc w:val="center"/>
              <w:rPr>
                <w:sz w:val="24"/>
              </w:rPr>
            </w:pPr>
            <w:r>
              <w:rPr>
                <w:sz w:val="24"/>
              </w:rPr>
              <w:t>行政处罚</w:t>
            </w:r>
          </w:p>
        </w:tc>
        <w:tc>
          <w:tcPr>
            <w:tcW w:w="3418" w:type="dxa"/>
            <w:gridSpan w:val="2"/>
            <w:noWrap w:val="0"/>
            <w:vAlign w:val="center"/>
          </w:tcPr>
          <w:p w14:paraId="2BBD0671">
            <w:pPr>
              <w:spacing w:line="400" w:lineRule="exact"/>
              <w:ind w:left="31" w:leftChars="15" w:right="31" w:rightChars="15"/>
              <w:rPr>
                <w:sz w:val="24"/>
              </w:rPr>
            </w:pPr>
            <w:r>
              <w:rPr>
                <w:sz w:val="24"/>
              </w:rPr>
              <w:t>对生产经营一般食品安全问题的处罚</w:t>
            </w:r>
          </w:p>
        </w:tc>
        <w:tc>
          <w:tcPr>
            <w:tcW w:w="1738" w:type="dxa"/>
            <w:noWrap w:val="0"/>
            <w:vAlign w:val="center"/>
          </w:tcPr>
          <w:p w14:paraId="3CC5B23C">
            <w:pPr>
              <w:spacing w:line="400" w:lineRule="exact"/>
              <w:jc w:val="center"/>
              <w:rPr>
                <w:rFonts w:hint="eastAsia"/>
                <w:sz w:val="24"/>
              </w:rPr>
            </w:pPr>
            <w:r>
              <w:rPr>
                <w:rFonts w:hint="eastAsia"/>
                <w:sz w:val="24"/>
              </w:rPr>
              <w:t>市、县</w:t>
            </w:r>
          </w:p>
        </w:tc>
        <w:tc>
          <w:tcPr>
            <w:tcW w:w="1704" w:type="dxa"/>
            <w:noWrap w:val="0"/>
            <w:vAlign w:val="center"/>
          </w:tcPr>
          <w:p w14:paraId="3D601AB3">
            <w:pPr>
              <w:spacing w:line="400" w:lineRule="exact"/>
              <w:rPr>
                <w:sz w:val="24"/>
              </w:rPr>
            </w:pPr>
          </w:p>
        </w:tc>
      </w:tr>
      <w:tr w14:paraId="1893B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92" w:hRule="atLeast"/>
          <w:jc w:val="center"/>
        </w:trPr>
        <w:tc>
          <w:tcPr>
            <w:tcW w:w="672" w:type="dxa"/>
            <w:noWrap w:val="0"/>
            <w:vAlign w:val="center"/>
          </w:tcPr>
          <w:p w14:paraId="2E9524CE">
            <w:pPr>
              <w:spacing w:line="400" w:lineRule="exact"/>
              <w:jc w:val="center"/>
              <w:rPr>
                <w:sz w:val="24"/>
              </w:rPr>
            </w:pPr>
            <w:r>
              <w:rPr>
                <w:sz w:val="24"/>
              </w:rPr>
              <w:t>262</w:t>
            </w:r>
          </w:p>
        </w:tc>
        <w:tc>
          <w:tcPr>
            <w:tcW w:w="1378" w:type="dxa"/>
            <w:gridSpan w:val="2"/>
            <w:noWrap w:val="0"/>
            <w:vAlign w:val="center"/>
          </w:tcPr>
          <w:p w14:paraId="143D7188">
            <w:pPr>
              <w:spacing w:line="400" w:lineRule="exact"/>
              <w:jc w:val="center"/>
              <w:rPr>
                <w:sz w:val="24"/>
              </w:rPr>
            </w:pPr>
            <w:r>
              <w:rPr>
                <w:sz w:val="24"/>
              </w:rPr>
              <w:t>行政处罚</w:t>
            </w:r>
          </w:p>
        </w:tc>
        <w:tc>
          <w:tcPr>
            <w:tcW w:w="3418" w:type="dxa"/>
            <w:gridSpan w:val="2"/>
            <w:noWrap w:val="0"/>
            <w:vAlign w:val="center"/>
          </w:tcPr>
          <w:p w14:paraId="54621A36">
            <w:pPr>
              <w:spacing w:line="400" w:lineRule="exact"/>
              <w:ind w:left="31" w:leftChars="15" w:right="31" w:rightChars="15"/>
              <w:rPr>
                <w:sz w:val="24"/>
              </w:rPr>
            </w:pPr>
            <w:r>
              <w:rPr>
                <w:sz w:val="24"/>
              </w:rPr>
              <w:t>对生产经营被包装材料、容器、运输工具等污染的食品、食品添加剂等四类行为的处罚</w:t>
            </w:r>
          </w:p>
        </w:tc>
        <w:tc>
          <w:tcPr>
            <w:tcW w:w="1738" w:type="dxa"/>
            <w:noWrap w:val="0"/>
            <w:vAlign w:val="center"/>
          </w:tcPr>
          <w:p w14:paraId="18041D78">
            <w:pPr>
              <w:spacing w:line="400" w:lineRule="exact"/>
              <w:jc w:val="center"/>
              <w:rPr>
                <w:rFonts w:hint="eastAsia"/>
                <w:sz w:val="24"/>
              </w:rPr>
            </w:pPr>
            <w:r>
              <w:rPr>
                <w:rFonts w:hint="eastAsia"/>
                <w:sz w:val="24"/>
              </w:rPr>
              <w:t>市、县</w:t>
            </w:r>
          </w:p>
        </w:tc>
        <w:tc>
          <w:tcPr>
            <w:tcW w:w="1704" w:type="dxa"/>
            <w:noWrap w:val="0"/>
            <w:vAlign w:val="center"/>
          </w:tcPr>
          <w:p w14:paraId="5FF79303">
            <w:pPr>
              <w:spacing w:line="400" w:lineRule="exact"/>
              <w:rPr>
                <w:sz w:val="24"/>
              </w:rPr>
            </w:pPr>
          </w:p>
        </w:tc>
      </w:tr>
      <w:tr w14:paraId="2AF1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46" w:hRule="atLeast"/>
          <w:jc w:val="center"/>
        </w:trPr>
        <w:tc>
          <w:tcPr>
            <w:tcW w:w="672" w:type="dxa"/>
            <w:noWrap w:val="0"/>
            <w:vAlign w:val="center"/>
          </w:tcPr>
          <w:p w14:paraId="480F6B4F">
            <w:pPr>
              <w:spacing w:line="400" w:lineRule="exact"/>
              <w:jc w:val="center"/>
              <w:rPr>
                <w:sz w:val="24"/>
              </w:rPr>
            </w:pPr>
            <w:r>
              <w:rPr>
                <w:sz w:val="24"/>
              </w:rPr>
              <w:t>263</w:t>
            </w:r>
          </w:p>
        </w:tc>
        <w:tc>
          <w:tcPr>
            <w:tcW w:w="1378" w:type="dxa"/>
            <w:gridSpan w:val="2"/>
            <w:noWrap w:val="0"/>
            <w:vAlign w:val="center"/>
          </w:tcPr>
          <w:p w14:paraId="7F581FB9">
            <w:pPr>
              <w:spacing w:line="400" w:lineRule="exact"/>
              <w:jc w:val="center"/>
              <w:rPr>
                <w:sz w:val="24"/>
              </w:rPr>
            </w:pPr>
            <w:r>
              <w:rPr>
                <w:sz w:val="24"/>
              </w:rPr>
              <w:t>行政处罚</w:t>
            </w:r>
          </w:p>
        </w:tc>
        <w:tc>
          <w:tcPr>
            <w:tcW w:w="3418" w:type="dxa"/>
            <w:gridSpan w:val="2"/>
            <w:noWrap w:val="0"/>
            <w:vAlign w:val="center"/>
          </w:tcPr>
          <w:p w14:paraId="0598998E">
            <w:pPr>
              <w:spacing w:line="400" w:lineRule="exact"/>
              <w:ind w:left="31" w:leftChars="15" w:right="31" w:rightChars="15"/>
              <w:rPr>
                <w:sz w:val="24"/>
              </w:rPr>
            </w:pPr>
            <w:r>
              <w:rPr>
                <w:sz w:val="24"/>
              </w:rPr>
              <w:t>对未按规定要求生产经营食品的处罚</w:t>
            </w:r>
          </w:p>
        </w:tc>
        <w:tc>
          <w:tcPr>
            <w:tcW w:w="1738" w:type="dxa"/>
            <w:noWrap w:val="0"/>
            <w:vAlign w:val="center"/>
          </w:tcPr>
          <w:p w14:paraId="3712CC4B">
            <w:pPr>
              <w:spacing w:line="400" w:lineRule="exact"/>
              <w:jc w:val="center"/>
              <w:rPr>
                <w:rFonts w:hint="eastAsia"/>
                <w:sz w:val="24"/>
              </w:rPr>
            </w:pPr>
            <w:r>
              <w:rPr>
                <w:rFonts w:hint="eastAsia"/>
                <w:sz w:val="24"/>
              </w:rPr>
              <w:t>市、县</w:t>
            </w:r>
          </w:p>
        </w:tc>
        <w:tc>
          <w:tcPr>
            <w:tcW w:w="1704" w:type="dxa"/>
            <w:noWrap w:val="0"/>
            <w:vAlign w:val="center"/>
          </w:tcPr>
          <w:p w14:paraId="17850155">
            <w:pPr>
              <w:spacing w:line="400" w:lineRule="exact"/>
              <w:rPr>
                <w:sz w:val="24"/>
              </w:rPr>
            </w:pPr>
          </w:p>
        </w:tc>
      </w:tr>
      <w:tr w14:paraId="55D3B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70" w:hRule="atLeast"/>
          <w:jc w:val="center"/>
        </w:trPr>
        <w:tc>
          <w:tcPr>
            <w:tcW w:w="672" w:type="dxa"/>
            <w:noWrap w:val="0"/>
            <w:vAlign w:val="center"/>
          </w:tcPr>
          <w:p w14:paraId="7E2B7EC3">
            <w:pPr>
              <w:spacing w:line="400" w:lineRule="exact"/>
              <w:jc w:val="center"/>
              <w:rPr>
                <w:sz w:val="24"/>
              </w:rPr>
            </w:pPr>
            <w:r>
              <w:rPr>
                <w:sz w:val="24"/>
              </w:rPr>
              <w:t>264</w:t>
            </w:r>
          </w:p>
        </w:tc>
        <w:tc>
          <w:tcPr>
            <w:tcW w:w="1378" w:type="dxa"/>
            <w:gridSpan w:val="2"/>
            <w:noWrap w:val="0"/>
            <w:vAlign w:val="center"/>
          </w:tcPr>
          <w:p w14:paraId="2E1B983A">
            <w:pPr>
              <w:spacing w:line="400" w:lineRule="exact"/>
              <w:jc w:val="center"/>
              <w:rPr>
                <w:sz w:val="24"/>
              </w:rPr>
            </w:pPr>
            <w:r>
              <w:rPr>
                <w:sz w:val="24"/>
              </w:rPr>
              <w:t>行政处罚</w:t>
            </w:r>
          </w:p>
        </w:tc>
        <w:tc>
          <w:tcPr>
            <w:tcW w:w="3418" w:type="dxa"/>
            <w:gridSpan w:val="2"/>
            <w:noWrap w:val="0"/>
            <w:vAlign w:val="center"/>
          </w:tcPr>
          <w:p w14:paraId="7416CE36">
            <w:pPr>
              <w:spacing w:line="400" w:lineRule="exact"/>
              <w:ind w:left="31" w:leftChars="15" w:right="31" w:rightChars="15"/>
              <w:rPr>
                <w:sz w:val="24"/>
              </w:rPr>
            </w:pPr>
            <w:r>
              <w:rPr>
                <w:sz w:val="24"/>
              </w:rPr>
              <w:t>对事故单位在发生食品安全事故后未进行处置、报告及隐匿、伪造、毁灭有关证据的处罚</w:t>
            </w:r>
          </w:p>
        </w:tc>
        <w:tc>
          <w:tcPr>
            <w:tcW w:w="1738" w:type="dxa"/>
            <w:noWrap w:val="0"/>
            <w:vAlign w:val="center"/>
          </w:tcPr>
          <w:p w14:paraId="1B70614B">
            <w:pPr>
              <w:spacing w:line="400" w:lineRule="exact"/>
              <w:jc w:val="center"/>
              <w:rPr>
                <w:rFonts w:hint="eastAsia"/>
                <w:sz w:val="24"/>
              </w:rPr>
            </w:pPr>
            <w:r>
              <w:rPr>
                <w:rFonts w:hint="eastAsia"/>
                <w:sz w:val="24"/>
              </w:rPr>
              <w:t>市、县</w:t>
            </w:r>
          </w:p>
        </w:tc>
        <w:tc>
          <w:tcPr>
            <w:tcW w:w="1704" w:type="dxa"/>
            <w:noWrap w:val="0"/>
            <w:vAlign w:val="center"/>
          </w:tcPr>
          <w:p w14:paraId="42B84C3C">
            <w:pPr>
              <w:spacing w:line="400" w:lineRule="exact"/>
              <w:rPr>
                <w:sz w:val="24"/>
              </w:rPr>
            </w:pPr>
          </w:p>
        </w:tc>
      </w:tr>
      <w:tr w14:paraId="130F9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02" w:hRule="atLeast"/>
          <w:jc w:val="center"/>
        </w:trPr>
        <w:tc>
          <w:tcPr>
            <w:tcW w:w="672" w:type="dxa"/>
            <w:noWrap w:val="0"/>
            <w:vAlign w:val="center"/>
          </w:tcPr>
          <w:p w14:paraId="0606D24B">
            <w:pPr>
              <w:spacing w:line="400" w:lineRule="exact"/>
              <w:jc w:val="center"/>
              <w:rPr>
                <w:sz w:val="24"/>
              </w:rPr>
            </w:pPr>
            <w:r>
              <w:rPr>
                <w:sz w:val="24"/>
              </w:rPr>
              <w:t>265</w:t>
            </w:r>
          </w:p>
        </w:tc>
        <w:tc>
          <w:tcPr>
            <w:tcW w:w="1378" w:type="dxa"/>
            <w:gridSpan w:val="2"/>
            <w:noWrap w:val="0"/>
            <w:vAlign w:val="center"/>
          </w:tcPr>
          <w:p w14:paraId="084B773F">
            <w:pPr>
              <w:spacing w:line="400" w:lineRule="exact"/>
              <w:jc w:val="center"/>
              <w:rPr>
                <w:sz w:val="24"/>
              </w:rPr>
            </w:pPr>
            <w:r>
              <w:rPr>
                <w:sz w:val="24"/>
              </w:rPr>
              <w:t>行政处罚</w:t>
            </w:r>
          </w:p>
        </w:tc>
        <w:tc>
          <w:tcPr>
            <w:tcW w:w="3418" w:type="dxa"/>
            <w:gridSpan w:val="2"/>
            <w:noWrap w:val="0"/>
            <w:vAlign w:val="center"/>
          </w:tcPr>
          <w:p w14:paraId="4343995A">
            <w:pPr>
              <w:spacing w:line="400" w:lineRule="exact"/>
              <w:ind w:left="31" w:leftChars="15" w:right="31" w:rightChars="15"/>
              <w:rPr>
                <w:sz w:val="24"/>
              </w:rPr>
            </w:pPr>
            <w:r>
              <w:rPr>
                <w:sz w:val="24"/>
              </w:rPr>
              <w:t>对集中交易市场的开办者、柜台出租者、展销会的举办者允许未依法取得许可的食品经营者进入市场销售食品，或者未履行检查、报告等义务的处罚</w:t>
            </w:r>
          </w:p>
        </w:tc>
        <w:tc>
          <w:tcPr>
            <w:tcW w:w="1738" w:type="dxa"/>
            <w:noWrap w:val="0"/>
            <w:vAlign w:val="center"/>
          </w:tcPr>
          <w:p w14:paraId="690825EE">
            <w:pPr>
              <w:spacing w:line="400" w:lineRule="exact"/>
              <w:jc w:val="center"/>
              <w:rPr>
                <w:rFonts w:hint="eastAsia"/>
                <w:sz w:val="24"/>
              </w:rPr>
            </w:pPr>
            <w:r>
              <w:rPr>
                <w:rFonts w:hint="eastAsia"/>
                <w:sz w:val="24"/>
              </w:rPr>
              <w:t>市、县</w:t>
            </w:r>
          </w:p>
        </w:tc>
        <w:tc>
          <w:tcPr>
            <w:tcW w:w="1704" w:type="dxa"/>
            <w:noWrap w:val="0"/>
            <w:vAlign w:val="center"/>
          </w:tcPr>
          <w:p w14:paraId="4A3B5419">
            <w:pPr>
              <w:spacing w:line="400" w:lineRule="exact"/>
              <w:rPr>
                <w:sz w:val="24"/>
              </w:rPr>
            </w:pPr>
          </w:p>
        </w:tc>
      </w:tr>
      <w:tr w14:paraId="04CB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088" w:hRule="atLeast"/>
          <w:jc w:val="center"/>
        </w:trPr>
        <w:tc>
          <w:tcPr>
            <w:tcW w:w="672" w:type="dxa"/>
            <w:noWrap w:val="0"/>
            <w:vAlign w:val="center"/>
          </w:tcPr>
          <w:p w14:paraId="46B4C085">
            <w:pPr>
              <w:spacing w:line="400" w:lineRule="exact"/>
              <w:jc w:val="center"/>
              <w:rPr>
                <w:sz w:val="24"/>
              </w:rPr>
            </w:pPr>
            <w:r>
              <w:rPr>
                <w:sz w:val="24"/>
              </w:rPr>
              <w:t>266</w:t>
            </w:r>
          </w:p>
        </w:tc>
        <w:tc>
          <w:tcPr>
            <w:tcW w:w="1378" w:type="dxa"/>
            <w:gridSpan w:val="2"/>
            <w:noWrap w:val="0"/>
            <w:vAlign w:val="center"/>
          </w:tcPr>
          <w:p w14:paraId="3517A20B">
            <w:pPr>
              <w:spacing w:line="400" w:lineRule="exact"/>
              <w:jc w:val="center"/>
              <w:rPr>
                <w:sz w:val="24"/>
              </w:rPr>
            </w:pPr>
            <w:r>
              <w:rPr>
                <w:sz w:val="24"/>
              </w:rPr>
              <w:t>行政处罚</w:t>
            </w:r>
          </w:p>
        </w:tc>
        <w:tc>
          <w:tcPr>
            <w:tcW w:w="3418" w:type="dxa"/>
            <w:gridSpan w:val="2"/>
            <w:noWrap w:val="0"/>
            <w:vAlign w:val="center"/>
          </w:tcPr>
          <w:p w14:paraId="14247DD7">
            <w:pPr>
              <w:spacing w:line="400" w:lineRule="exact"/>
              <w:ind w:left="31" w:leftChars="15" w:right="31" w:rightChars="15"/>
              <w:rPr>
                <w:sz w:val="24"/>
              </w:rPr>
            </w:pPr>
            <w:r>
              <w:rPr>
                <w:sz w:val="24"/>
              </w:rPr>
              <w:t>对网络食品交易第三方平台提供者未对入网食品经营者进行实名登记、审查许可证或者未履行报告、停止提供网络交易平台服务等义务的处罚</w:t>
            </w:r>
          </w:p>
        </w:tc>
        <w:tc>
          <w:tcPr>
            <w:tcW w:w="1738" w:type="dxa"/>
            <w:noWrap w:val="0"/>
            <w:vAlign w:val="center"/>
          </w:tcPr>
          <w:p w14:paraId="4122B316">
            <w:pPr>
              <w:spacing w:line="400" w:lineRule="exact"/>
              <w:jc w:val="center"/>
              <w:rPr>
                <w:rFonts w:hint="eastAsia"/>
                <w:sz w:val="24"/>
              </w:rPr>
            </w:pPr>
            <w:r>
              <w:rPr>
                <w:rFonts w:hint="eastAsia"/>
                <w:sz w:val="24"/>
              </w:rPr>
              <w:t>市、县</w:t>
            </w:r>
          </w:p>
        </w:tc>
        <w:tc>
          <w:tcPr>
            <w:tcW w:w="1704" w:type="dxa"/>
            <w:noWrap w:val="0"/>
            <w:vAlign w:val="center"/>
          </w:tcPr>
          <w:p w14:paraId="5E2CA5B9">
            <w:pPr>
              <w:spacing w:line="400" w:lineRule="exact"/>
              <w:rPr>
                <w:sz w:val="24"/>
              </w:rPr>
            </w:pPr>
          </w:p>
        </w:tc>
      </w:tr>
      <w:tr w14:paraId="1A153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96" w:hRule="atLeast"/>
          <w:jc w:val="center"/>
        </w:trPr>
        <w:tc>
          <w:tcPr>
            <w:tcW w:w="672" w:type="dxa"/>
            <w:noWrap w:val="0"/>
            <w:vAlign w:val="center"/>
          </w:tcPr>
          <w:p w14:paraId="26601B4D">
            <w:pPr>
              <w:spacing w:line="400" w:lineRule="exact"/>
              <w:jc w:val="center"/>
              <w:rPr>
                <w:sz w:val="24"/>
              </w:rPr>
            </w:pPr>
            <w:r>
              <w:rPr>
                <w:sz w:val="24"/>
              </w:rPr>
              <w:t>267</w:t>
            </w:r>
          </w:p>
        </w:tc>
        <w:tc>
          <w:tcPr>
            <w:tcW w:w="1378" w:type="dxa"/>
            <w:gridSpan w:val="2"/>
            <w:noWrap w:val="0"/>
            <w:vAlign w:val="center"/>
          </w:tcPr>
          <w:p w14:paraId="055B50DC">
            <w:pPr>
              <w:spacing w:line="400" w:lineRule="exact"/>
              <w:jc w:val="center"/>
              <w:rPr>
                <w:sz w:val="24"/>
              </w:rPr>
            </w:pPr>
            <w:r>
              <w:rPr>
                <w:sz w:val="24"/>
              </w:rPr>
              <w:t>行政处罚</w:t>
            </w:r>
          </w:p>
        </w:tc>
        <w:tc>
          <w:tcPr>
            <w:tcW w:w="3418" w:type="dxa"/>
            <w:gridSpan w:val="2"/>
            <w:noWrap w:val="0"/>
            <w:vAlign w:val="center"/>
          </w:tcPr>
          <w:p w14:paraId="0F479E99">
            <w:pPr>
              <w:spacing w:line="400" w:lineRule="exact"/>
              <w:ind w:left="31" w:leftChars="15" w:right="31" w:rightChars="15"/>
              <w:rPr>
                <w:sz w:val="24"/>
              </w:rPr>
            </w:pPr>
            <w:r>
              <w:rPr>
                <w:sz w:val="24"/>
              </w:rPr>
              <w:t>对未按要求进行食品贮存、运输和装卸的处罚</w:t>
            </w:r>
          </w:p>
        </w:tc>
        <w:tc>
          <w:tcPr>
            <w:tcW w:w="1738" w:type="dxa"/>
            <w:noWrap w:val="0"/>
            <w:vAlign w:val="center"/>
          </w:tcPr>
          <w:p w14:paraId="34B7CC4A">
            <w:pPr>
              <w:spacing w:line="400" w:lineRule="exact"/>
              <w:jc w:val="center"/>
              <w:rPr>
                <w:rFonts w:hint="eastAsia"/>
                <w:sz w:val="24"/>
              </w:rPr>
            </w:pPr>
            <w:r>
              <w:rPr>
                <w:rFonts w:hint="eastAsia"/>
                <w:sz w:val="24"/>
              </w:rPr>
              <w:t>市、县</w:t>
            </w:r>
          </w:p>
        </w:tc>
        <w:tc>
          <w:tcPr>
            <w:tcW w:w="1704" w:type="dxa"/>
            <w:noWrap w:val="0"/>
            <w:vAlign w:val="center"/>
          </w:tcPr>
          <w:p w14:paraId="32425E62">
            <w:pPr>
              <w:spacing w:line="400" w:lineRule="exact"/>
              <w:rPr>
                <w:sz w:val="24"/>
              </w:rPr>
            </w:pPr>
          </w:p>
        </w:tc>
      </w:tr>
      <w:tr w14:paraId="7D42B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52" w:hRule="atLeast"/>
          <w:jc w:val="center"/>
        </w:trPr>
        <w:tc>
          <w:tcPr>
            <w:tcW w:w="672" w:type="dxa"/>
            <w:noWrap w:val="0"/>
            <w:vAlign w:val="center"/>
          </w:tcPr>
          <w:p w14:paraId="40C0540C">
            <w:pPr>
              <w:spacing w:line="400" w:lineRule="exact"/>
              <w:jc w:val="center"/>
              <w:rPr>
                <w:sz w:val="24"/>
              </w:rPr>
            </w:pPr>
            <w:r>
              <w:rPr>
                <w:sz w:val="24"/>
              </w:rPr>
              <w:t>268</w:t>
            </w:r>
          </w:p>
        </w:tc>
        <w:tc>
          <w:tcPr>
            <w:tcW w:w="1378" w:type="dxa"/>
            <w:gridSpan w:val="2"/>
            <w:noWrap w:val="0"/>
            <w:vAlign w:val="center"/>
          </w:tcPr>
          <w:p w14:paraId="208BFFC9">
            <w:pPr>
              <w:spacing w:line="400" w:lineRule="exact"/>
              <w:jc w:val="center"/>
              <w:rPr>
                <w:sz w:val="24"/>
              </w:rPr>
            </w:pPr>
            <w:r>
              <w:rPr>
                <w:sz w:val="24"/>
              </w:rPr>
              <w:t>行政处罚</w:t>
            </w:r>
          </w:p>
        </w:tc>
        <w:tc>
          <w:tcPr>
            <w:tcW w:w="3418" w:type="dxa"/>
            <w:gridSpan w:val="2"/>
            <w:noWrap w:val="0"/>
            <w:vAlign w:val="center"/>
          </w:tcPr>
          <w:p w14:paraId="102D3D01">
            <w:pPr>
              <w:spacing w:line="400" w:lineRule="exact"/>
              <w:ind w:left="31" w:leftChars="15" w:right="31" w:rightChars="15"/>
              <w:rPr>
                <w:sz w:val="24"/>
              </w:rPr>
            </w:pPr>
            <w:r>
              <w:rPr>
                <w:sz w:val="24"/>
              </w:rPr>
              <w:t>对拒绝、阻挠、干涉有关部门、机构及其工作人员依法开展食品安全监督检查、事故调查处理、风险监测和风险评估的处罚</w:t>
            </w:r>
          </w:p>
        </w:tc>
        <w:tc>
          <w:tcPr>
            <w:tcW w:w="1738" w:type="dxa"/>
            <w:noWrap w:val="0"/>
            <w:vAlign w:val="center"/>
          </w:tcPr>
          <w:p w14:paraId="4CBA52EF">
            <w:pPr>
              <w:spacing w:line="400" w:lineRule="exact"/>
              <w:jc w:val="center"/>
              <w:rPr>
                <w:rFonts w:hint="eastAsia"/>
                <w:sz w:val="24"/>
              </w:rPr>
            </w:pPr>
            <w:r>
              <w:rPr>
                <w:rFonts w:hint="eastAsia"/>
                <w:sz w:val="24"/>
              </w:rPr>
              <w:t>市、县</w:t>
            </w:r>
          </w:p>
        </w:tc>
        <w:tc>
          <w:tcPr>
            <w:tcW w:w="1704" w:type="dxa"/>
            <w:noWrap w:val="0"/>
            <w:vAlign w:val="center"/>
          </w:tcPr>
          <w:p w14:paraId="486AD6A6">
            <w:pPr>
              <w:spacing w:line="400" w:lineRule="exact"/>
              <w:rPr>
                <w:sz w:val="24"/>
              </w:rPr>
            </w:pPr>
          </w:p>
        </w:tc>
      </w:tr>
      <w:tr w14:paraId="421A8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95" w:hRule="atLeast"/>
          <w:jc w:val="center"/>
        </w:trPr>
        <w:tc>
          <w:tcPr>
            <w:tcW w:w="672" w:type="dxa"/>
            <w:noWrap w:val="0"/>
            <w:vAlign w:val="center"/>
          </w:tcPr>
          <w:p w14:paraId="5BF47C9D">
            <w:pPr>
              <w:spacing w:line="400" w:lineRule="exact"/>
              <w:jc w:val="center"/>
              <w:rPr>
                <w:sz w:val="24"/>
              </w:rPr>
            </w:pPr>
            <w:r>
              <w:rPr>
                <w:sz w:val="24"/>
              </w:rPr>
              <w:t>269</w:t>
            </w:r>
          </w:p>
        </w:tc>
        <w:tc>
          <w:tcPr>
            <w:tcW w:w="1378" w:type="dxa"/>
            <w:gridSpan w:val="2"/>
            <w:noWrap w:val="0"/>
            <w:vAlign w:val="center"/>
          </w:tcPr>
          <w:p w14:paraId="6C619152">
            <w:pPr>
              <w:spacing w:line="400" w:lineRule="exact"/>
              <w:jc w:val="center"/>
              <w:rPr>
                <w:sz w:val="24"/>
              </w:rPr>
            </w:pPr>
            <w:r>
              <w:rPr>
                <w:sz w:val="24"/>
              </w:rPr>
              <w:t>行政处罚</w:t>
            </w:r>
          </w:p>
        </w:tc>
        <w:tc>
          <w:tcPr>
            <w:tcW w:w="3418" w:type="dxa"/>
            <w:gridSpan w:val="2"/>
            <w:noWrap w:val="0"/>
            <w:vAlign w:val="center"/>
          </w:tcPr>
          <w:p w14:paraId="02119BDF">
            <w:pPr>
              <w:spacing w:line="400" w:lineRule="exact"/>
              <w:ind w:left="31" w:leftChars="15" w:right="31" w:rightChars="15"/>
              <w:rPr>
                <w:sz w:val="24"/>
              </w:rPr>
            </w:pPr>
            <w:r>
              <w:rPr>
                <w:sz w:val="24"/>
              </w:rPr>
              <w:t>对食品生产经营者在一年内累计三次因违反食品安全法受到责令停产停业、吊销许可证以外处罚的处罚</w:t>
            </w:r>
          </w:p>
        </w:tc>
        <w:tc>
          <w:tcPr>
            <w:tcW w:w="1738" w:type="dxa"/>
            <w:noWrap w:val="0"/>
            <w:vAlign w:val="center"/>
          </w:tcPr>
          <w:p w14:paraId="170F683E">
            <w:pPr>
              <w:spacing w:line="400" w:lineRule="exact"/>
              <w:jc w:val="center"/>
              <w:rPr>
                <w:rFonts w:hint="eastAsia"/>
                <w:sz w:val="24"/>
              </w:rPr>
            </w:pPr>
            <w:r>
              <w:rPr>
                <w:rFonts w:hint="eastAsia"/>
                <w:sz w:val="24"/>
              </w:rPr>
              <w:t>市、县</w:t>
            </w:r>
          </w:p>
        </w:tc>
        <w:tc>
          <w:tcPr>
            <w:tcW w:w="1704" w:type="dxa"/>
            <w:noWrap w:val="0"/>
            <w:vAlign w:val="center"/>
          </w:tcPr>
          <w:p w14:paraId="4243CF5E">
            <w:pPr>
              <w:spacing w:line="400" w:lineRule="exact"/>
              <w:rPr>
                <w:sz w:val="24"/>
              </w:rPr>
            </w:pPr>
          </w:p>
        </w:tc>
      </w:tr>
      <w:tr w14:paraId="7372F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7" w:hRule="atLeast"/>
          <w:jc w:val="center"/>
        </w:trPr>
        <w:tc>
          <w:tcPr>
            <w:tcW w:w="672" w:type="dxa"/>
            <w:noWrap w:val="0"/>
            <w:vAlign w:val="center"/>
          </w:tcPr>
          <w:p w14:paraId="6179AB5C">
            <w:pPr>
              <w:spacing w:line="400" w:lineRule="exact"/>
              <w:jc w:val="center"/>
              <w:rPr>
                <w:sz w:val="24"/>
              </w:rPr>
            </w:pPr>
            <w:r>
              <w:rPr>
                <w:sz w:val="24"/>
              </w:rPr>
              <w:t>270</w:t>
            </w:r>
          </w:p>
        </w:tc>
        <w:tc>
          <w:tcPr>
            <w:tcW w:w="1378" w:type="dxa"/>
            <w:gridSpan w:val="2"/>
            <w:noWrap w:val="0"/>
            <w:vAlign w:val="center"/>
          </w:tcPr>
          <w:p w14:paraId="41A7C28D">
            <w:pPr>
              <w:spacing w:line="400" w:lineRule="exact"/>
              <w:jc w:val="center"/>
              <w:rPr>
                <w:sz w:val="24"/>
              </w:rPr>
            </w:pPr>
            <w:r>
              <w:rPr>
                <w:sz w:val="24"/>
              </w:rPr>
              <w:t>行政处罚</w:t>
            </w:r>
          </w:p>
        </w:tc>
        <w:tc>
          <w:tcPr>
            <w:tcW w:w="3418" w:type="dxa"/>
            <w:gridSpan w:val="2"/>
            <w:noWrap w:val="0"/>
            <w:vAlign w:val="center"/>
          </w:tcPr>
          <w:p w14:paraId="0E721EA0">
            <w:pPr>
              <w:spacing w:line="400" w:lineRule="exact"/>
              <w:ind w:left="31" w:leftChars="15" w:right="31" w:rightChars="15"/>
              <w:rPr>
                <w:sz w:val="24"/>
              </w:rPr>
            </w:pPr>
            <w:r>
              <w:rPr>
                <w:sz w:val="24"/>
              </w:rPr>
              <w:t>对食品生产经营者聘用违规人员从事食品生产经营管理或安全管理的处罚</w:t>
            </w:r>
          </w:p>
        </w:tc>
        <w:tc>
          <w:tcPr>
            <w:tcW w:w="1738" w:type="dxa"/>
            <w:noWrap w:val="0"/>
            <w:vAlign w:val="center"/>
          </w:tcPr>
          <w:p w14:paraId="7461F580">
            <w:pPr>
              <w:spacing w:line="400" w:lineRule="exact"/>
              <w:jc w:val="center"/>
              <w:rPr>
                <w:rFonts w:hint="eastAsia"/>
                <w:sz w:val="24"/>
              </w:rPr>
            </w:pPr>
            <w:r>
              <w:rPr>
                <w:rFonts w:hint="eastAsia"/>
                <w:sz w:val="24"/>
              </w:rPr>
              <w:t>市、县</w:t>
            </w:r>
          </w:p>
        </w:tc>
        <w:tc>
          <w:tcPr>
            <w:tcW w:w="1704" w:type="dxa"/>
            <w:noWrap w:val="0"/>
            <w:vAlign w:val="center"/>
          </w:tcPr>
          <w:p w14:paraId="23E9CBE9">
            <w:pPr>
              <w:spacing w:line="400" w:lineRule="exact"/>
              <w:rPr>
                <w:sz w:val="24"/>
              </w:rPr>
            </w:pPr>
          </w:p>
        </w:tc>
      </w:tr>
      <w:tr w14:paraId="3C27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37" w:hRule="atLeast"/>
          <w:jc w:val="center"/>
        </w:trPr>
        <w:tc>
          <w:tcPr>
            <w:tcW w:w="672" w:type="dxa"/>
            <w:noWrap w:val="0"/>
            <w:vAlign w:val="center"/>
          </w:tcPr>
          <w:p w14:paraId="328D732D">
            <w:pPr>
              <w:spacing w:line="400" w:lineRule="exact"/>
              <w:jc w:val="center"/>
              <w:rPr>
                <w:sz w:val="24"/>
              </w:rPr>
            </w:pPr>
            <w:r>
              <w:rPr>
                <w:sz w:val="24"/>
              </w:rPr>
              <w:t>271</w:t>
            </w:r>
          </w:p>
        </w:tc>
        <w:tc>
          <w:tcPr>
            <w:tcW w:w="1378" w:type="dxa"/>
            <w:gridSpan w:val="2"/>
            <w:noWrap w:val="0"/>
            <w:vAlign w:val="center"/>
          </w:tcPr>
          <w:p w14:paraId="129AABE6">
            <w:pPr>
              <w:spacing w:line="400" w:lineRule="exact"/>
              <w:jc w:val="center"/>
              <w:rPr>
                <w:sz w:val="24"/>
              </w:rPr>
            </w:pPr>
            <w:r>
              <w:rPr>
                <w:sz w:val="24"/>
              </w:rPr>
              <w:t>行政处罚</w:t>
            </w:r>
          </w:p>
        </w:tc>
        <w:tc>
          <w:tcPr>
            <w:tcW w:w="3418" w:type="dxa"/>
            <w:gridSpan w:val="2"/>
            <w:noWrap w:val="0"/>
            <w:vAlign w:val="center"/>
          </w:tcPr>
          <w:p w14:paraId="4D5F9E1F">
            <w:pPr>
              <w:spacing w:line="400" w:lineRule="exact"/>
              <w:ind w:left="31" w:leftChars="15" w:right="31" w:rightChars="15"/>
              <w:rPr>
                <w:sz w:val="24"/>
              </w:rPr>
            </w:pPr>
            <w:r>
              <w:rPr>
                <w:sz w:val="24"/>
              </w:rPr>
              <w:t>对认证机构出具虚假认证结论的处罚</w:t>
            </w:r>
          </w:p>
        </w:tc>
        <w:tc>
          <w:tcPr>
            <w:tcW w:w="1738" w:type="dxa"/>
            <w:noWrap w:val="0"/>
            <w:vAlign w:val="center"/>
          </w:tcPr>
          <w:p w14:paraId="6F6A6A1B">
            <w:pPr>
              <w:spacing w:line="400" w:lineRule="exact"/>
              <w:jc w:val="center"/>
              <w:rPr>
                <w:rFonts w:hint="eastAsia"/>
                <w:sz w:val="24"/>
              </w:rPr>
            </w:pPr>
            <w:r>
              <w:rPr>
                <w:rFonts w:hint="eastAsia"/>
                <w:sz w:val="24"/>
              </w:rPr>
              <w:t>市、县</w:t>
            </w:r>
          </w:p>
        </w:tc>
        <w:tc>
          <w:tcPr>
            <w:tcW w:w="1704" w:type="dxa"/>
            <w:noWrap w:val="0"/>
            <w:vAlign w:val="center"/>
          </w:tcPr>
          <w:p w14:paraId="315876D8">
            <w:pPr>
              <w:spacing w:line="400" w:lineRule="exact"/>
              <w:rPr>
                <w:sz w:val="24"/>
              </w:rPr>
            </w:pPr>
          </w:p>
        </w:tc>
      </w:tr>
      <w:tr w14:paraId="275F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49" w:hRule="atLeast"/>
          <w:jc w:val="center"/>
        </w:trPr>
        <w:tc>
          <w:tcPr>
            <w:tcW w:w="672" w:type="dxa"/>
            <w:noWrap w:val="0"/>
            <w:vAlign w:val="center"/>
          </w:tcPr>
          <w:p w14:paraId="152CD23C">
            <w:pPr>
              <w:spacing w:line="400" w:lineRule="exact"/>
              <w:jc w:val="center"/>
              <w:rPr>
                <w:sz w:val="24"/>
              </w:rPr>
            </w:pPr>
            <w:r>
              <w:rPr>
                <w:sz w:val="24"/>
              </w:rPr>
              <w:t>272</w:t>
            </w:r>
          </w:p>
        </w:tc>
        <w:tc>
          <w:tcPr>
            <w:tcW w:w="1378" w:type="dxa"/>
            <w:gridSpan w:val="2"/>
            <w:noWrap w:val="0"/>
            <w:vAlign w:val="center"/>
          </w:tcPr>
          <w:p w14:paraId="2248406F">
            <w:pPr>
              <w:spacing w:line="400" w:lineRule="exact"/>
              <w:jc w:val="center"/>
              <w:rPr>
                <w:sz w:val="24"/>
              </w:rPr>
            </w:pPr>
            <w:r>
              <w:rPr>
                <w:sz w:val="24"/>
              </w:rPr>
              <w:t>行政处罚</w:t>
            </w:r>
          </w:p>
        </w:tc>
        <w:tc>
          <w:tcPr>
            <w:tcW w:w="3418" w:type="dxa"/>
            <w:gridSpan w:val="2"/>
            <w:noWrap w:val="0"/>
            <w:vAlign w:val="center"/>
          </w:tcPr>
          <w:p w14:paraId="0BAA7C2B">
            <w:pPr>
              <w:spacing w:line="400" w:lineRule="exact"/>
              <w:ind w:left="31" w:leftChars="15" w:right="31" w:rightChars="15"/>
              <w:rPr>
                <w:sz w:val="24"/>
              </w:rPr>
            </w:pPr>
            <w:r>
              <w:rPr>
                <w:sz w:val="24"/>
              </w:rPr>
              <w:t>对食品作虚假宣传且情节严重被决定暂停销售该食品仍然销售该食品的处罚</w:t>
            </w:r>
          </w:p>
        </w:tc>
        <w:tc>
          <w:tcPr>
            <w:tcW w:w="1738" w:type="dxa"/>
            <w:noWrap w:val="0"/>
            <w:vAlign w:val="center"/>
          </w:tcPr>
          <w:p w14:paraId="71CD205A">
            <w:pPr>
              <w:spacing w:line="400" w:lineRule="exact"/>
              <w:jc w:val="center"/>
              <w:rPr>
                <w:rFonts w:hint="eastAsia"/>
                <w:sz w:val="24"/>
              </w:rPr>
            </w:pPr>
            <w:r>
              <w:rPr>
                <w:rFonts w:hint="eastAsia"/>
                <w:sz w:val="24"/>
              </w:rPr>
              <w:t>市、县</w:t>
            </w:r>
          </w:p>
        </w:tc>
        <w:tc>
          <w:tcPr>
            <w:tcW w:w="1704" w:type="dxa"/>
            <w:noWrap w:val="0"/>
            <w:vAlign w:val="center"/>
          </w:tcPr>
          <w:p w14:paraId="083EF14F">
            <w:pPr>
              <w:spacing w:line="400" w:lineRule="exact"/>
              <w:rPr>
                <w:sz w:val="24"/>
              </w:rPr>
            </w:pPr>
          </w:p>
        </w:tc>
      </w:tr>
      <w:tr w14:paraId="100F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30" w:hRule="atLeast"/>
          <w:jc w:val="center"/>
        </w:trPr>
        <w:tc>
          <w:tcPr>
            <w:tcW w:w="672" w:type="dxa"/>
            <w:noWrap w:val="0"/>
            <w:vAlign w:val="center"/>
          </w:tcPr>
          <w:p w14:paraId="0F18CFF3">
            <w:pPr>
              <w:spacing w:line="400" w:lineRule="exact"/>
              <w:jc w:val="center"/>
              <w:rPr>
                <w:sz w:val="24"/>
              </w:rPr>
            </w:pPr>
            <w:r>
              <w:rPr>
                <w:sz w:val="24"/>
              </w:rPr>
              <w:t>273</w:t>
            </w:r>
          </w:p>
        </w:tc>
        <w:tc>
          <w:tcPr>
            <w:tcW w:w="1378" w:type="dxa"/>
            <w:gridSpan w:val="2"/>
            <w:noWrap w:val="0"/>
            <w:vAlign w:val="center"/>
          </w:tcPr>
          <w:p w14:paraId="3C6CBEC2">
            <w:pPr>
              <w:spacing w:line="400" w:lineRule="exact"/>
              <w:jc w:val="center"/>
              <w:rPr>
                <w:sz w:val="24"/>
              </w:rPr>
            </w:pPr>
            <w:r>
              <w:rPr>
                <w:sz w:val="24"/>
              </w:rPr>
              <w:t>行政处罚</w:t>
            </w:r>
          </w:p>
        </w:tc>
        <w:tc>
          <w:tcPr>
            <w:tcW w:w="3418" w:type="dxa"/>
            <w:gridSpan w:val="2"/>
            <w:noWrap w:val="0"/>
            <w:vAlign w:val="center"/>
          </w:tcPr>
          <w:p w14:paraId="75BD091A">
            <w:pPr>
              <w:spacing w:line="400" w:lineRule="exact"/>
              <w:ind w:left="31" w:leftChars="15" w:right="31" w:rightChars="15"/>
              <w:rPr>
                <w:sz w:val="24"/>
              </w:rPr>
            </w:pPr>
            <w:r>
              <w:rPr>
                <w:sz w:val="24"/>
              </w:rPr>
              <w:t>对从事对温度、湿度等有特殊要求的食品贮存业务的非食品生产经营者，食品集中交易市场的开办者、食品展销会的举办者未按照规定备案或者报告的处罚</w:t>
            </w:r>
          </w:p>
        </w:tc>
        <w:tc>
          <w:tcPr>
            <w:tcW w:w="1738" w:type="dxa"/>
            <w:noWrap w:val="0"/>
            <w:vAlign w:val="center"/>
          </w:tcPr>
          <w:p w14:paraId="1EF29555">
            <w:pPr>
              <w:spacing w:line="400" w:lineRule="exact"/>
              <w:jc w:val="center"/>
              <w:rPr>
                <w:rFonts w:hint="eastAsia"/>
                <w:sz w:val="24"/>
              </w:rPr>
            </w:pPr>
            <w:r>
              <w:rPr>
                <w:rFonts w:hint="eastAsia"/>
                <w:sz w:val="24"/>
              </w:rPr>
              <w:t>市、县</w:t>
            </w:r>
          </w:p>
        </w:tc>
        <w:tc>
          <w:tcPr>
            <w:tcW w:w="1704" w:type="dxa"/>
            <w:noWrap w:val="0"/>
            <w:vAlign w:val="center"/>
          </w:tcPr>
          <w:p w14:paraId="3C5DAD20">
            <w:pPr>
              <w:spacing w:line="400" w:lineRule="exact"/>
              <w:rPr>
                <w:sz w:val="24"/>
              </w:rPr>
            </w:pPr>
          </w:p>
        </w:tc>
      </w:tr>
      <w:tr w14:paraId="003B4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529270">
            <w:pPr>
              <w:spacing w:line="400" w:lineRule="exact"/>
              <w:jc w:val="center"/>
              <w:rPr>
                <w:sz w:val="24"/>
              </w:rPr>
            </w:pPr>
            <w:r>
              <w:rPr>
                <w:sz w:val="24"/>
              </w:rPr>
              <w:t>274</w:t>
            </w:r>
          </w:p>
        </w:tc>
        <w:tc>
          <w:tcPr>
            <w:tcW w:w="1378" w:type="dxa"/>
            <w:gridSpan w:val="2"/>
            <w:noWrap w:val="0"/>
            <w:vAlign w:val="center"/>
          </w:tcPr>
          <w:p w14:paraId="29185AA7">
            <w:pPr>
              <w:spacing w:line="400" w:lineRule="exact"/>
              <w:jc w:val="center"/>
              <w:rPr>
                <w:sz w:val="24"/>
              </w:rPr>
            </w:pPr>
            <w:r>
              <w:rPr>
                <w:sz w:val="24"/>
              </w:rPr>
              <w:t>行政处罚</w:t>
            </w:r>
          </w:p>
        </w:tc>
        <w:tc>
          <w:tcPr>
            <w:tcW w:w="3418" w:type="dxa"/>
            <w:gridSpan w:val="2"/>
            <w:noWrap w:val="0"/>
            <w:vAlign w:val="center"/>
          </w:tcPr>
          <w:p w14:paraId="76812535">
            <w:pPr>
              <w:spacing w:line="400" w:lineRule="exact"/>
              <w:ind w:left="31" w:leftChars="15" w:right="31" w:rightChars="15"/>
              <w:rPr>
                <w:sz w:val="24"/>
              </w:rPr>
            </w:pPr>
            <w:r>
              <w:rPr>
                <w:sz w:val="24"/>
              </w:rPr>
              <w:t>对利用会议、讲座、健康咨询等方式对食品进行虚假宣传的处罚</w:t>
            </w:r>
          </w:p>
        </w:tc>
        <w:tc>
          <w:tcPr>
            <w:tcW w:w="1738" w:type="dxa"/>
            <w:noWrap w:val="0"/>
            <w:vAlign w:val="center"/>
          </w:tcPr>
          <w:p w14:paraId="51C9BD91">
            <w:pPr>
              <w:spacing w:line="400" w:lineRule="exact"/>
              <w:jc w:val="center"/>
              <w:rPr>
                <w:rFonts w:hint="eastAsia"/>
                <w:sz w:val="24"/>
              </w:rPr>
            </w:pPr>
            <w:r>
              <w:rPr>
                <w:rFonts w:hint="eastAsia"/>
                <w:sz w:val="24"/>
              </w:rPr>
              <w:t>市、县</w:t>
            </w:r>
          </w:p>
        </w:tc>
        <w:tc>
          <w:tcPr>
            <w:tcW w:w="1704" w:type="dxa"/>
            <w:noWrap w:val="0"/>
            <w:vAlign w:val="center"/>
          </w:tcPr>
          <w:p w14:paraId="5CCE46F9">
            <w:pPr>
              <w:spacing w:line="400" w:lineRule="exact"/>
              <w:rPr>
                <w:sz w:val="24"/>
              </w:rPr>
            </w:pPr>
          </w:p>
        </w:tc>
      </w:tr>
      <w:tr w14:paraId="50B9E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4364177">
            <w:pPr>
              <w:spacing w:line="400" w:lineRule="exact"/>
              <w:jc w:val="center"/>
              <w:rPr>
                <w:sz w:val="24"/>
              </w:rPr>
            </w:pPr>
            <w:r>
              <w:rPr>
                <w:sz w:val="24"/>
              </w:rPr>
              <w:t>275</w:t>
            </w:r>
          </w:p>
        </w:tc>
        <w:tc>
          <w:tcPr>
            <w:tcW w:w="1378" w:type="dxa"/>
            <w:gridSpan w:val="2"/>
            <w:noWrap w:val="0"/>
            <w:vAlign w:val="center"/>
          </w:tcPr>
          <w:p w14:paraId="595D6225">
            <w:pPr>
              <w:spacing w:line="400" w:lineRule="exact"/>
              <w:jc w:val="center"/>
              <w:rPr>
                <w:sz w:val="24"/>
              </w:rPr>
            </w:pPr>
            <w:r>
              <w:rPr>
                <w:sz w:val="24"/>
              </w:rPr>
              <w:t>行政处罚</w:t>
            </w:r>
          </w:p>
        </w:tc>
        <w:tc>
          <w:tcPr>
            <w:tcW w:w="3418" w:type="dxa"/>
            <w:gridSpan w:val="2"/>
            <w:noWrap w:val="0"/>
            <w:vAlign w:val="center"/>
          </w:tcPr>
          <w:p w14:paraId="2ADE812C">
            <w:pPr>
              <w:spacing w:line="400" w:lineRule="exact"/>
              <w:ind w:left="31" w:leftChars="15" w:right="31" w:rightChars="15"/>
              <w:rPr>
                <w:sz w:val="24"/>
              </w:rPr>
            </w:pPr>
            <w:r>
              <w:rPr>
                <w:sz w:val="24"/>
              </w:rPr>
              <w:t>对食品生产经营者生产经营的食品符合食品安全标准但不符合食品所标注的企业标准规定的食品安全指标的处罚</w:t>
            </w:r>
          </w:p>
        </w:tc>
        <w:tc>
          <w:tcPr>
            <w:tcW w:w="1738" w:type="dxa"/>
            <w:noWrap w:val="0"/>
            <w:vAlign w:val="center"/>
          </w:tcPr>
          <w:p w14:paraId="0E8C71B0">
            <w:pPr>
              <w:spacing w:line="400" w:lineRule="exact"/>
              <w:jc w:val="center"/>
              <w:rPr>
                <w:rFonts w:hint="eastAsia"/>
                <w:sz w:val="24"/>
              </w:rPr>
            </w:pPr>
            <w:r>
              <w:rPr>
                <w:rFonts w:hint="eastAsia"/>
                <w:sz w:val="24"/>
              </w:rPr>
              <w:t>市、县</w:t>
            </w:r>
          </w:p>
        </w:tc>
        <w:tc>
          <w:tcPr>
            <w:tcW w:w="1704" w:type="dxa"/>
            <w:noWrap w:val="0"/>
            <w:vAlign w:val="center"/>
          </w:tcPr>
          <w:p w14:paraId="457D1E08">
            <w:pPr>
              <w:spacing w:line="400" w:lineRule="exact"/>
              <w:rPr>
                <w:sz w:val="24"/>
              </w:rPr>
            </w:pPr>
          </w:p>
        </w:tc>
      </w:tr>
      <w:tr w14:paraId="1C381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9D0B859">
            <w:pPr>
              <w:spacing w:line="400" w:lineRule="exact"/>
              <w:jc w:val="center"/>
              <w:rPr>
                <w:sz w:val="24"/>
              </w:rPr>
            </w:pPr>
            <w:r>
              <w:rPr>
                <w:sz w:val="24"/>
              </w:rPr>
              <w:t>276</w:t>
            </w:r>
          </w:p>
        </w:tc>
        <w:tc>
          <w:tcPr>
            <w:tcW w:w="1378" w:type="dxa"/>
            <w:gridSpan w:val="2"/>
            <w:noWrap w:val="0"/>
            <w:vAlign w:val="center"/>
          </w:tcPr>
          <w:p w14:paraId="5D51C4FC">
            <w:pPr>
              <w:spacing w:line="400" w:lineRule="exact"/>
              <w:jc w:val="center"/>
              <w:rPr>
                <w:sz w:val="24"/>
              </w:rPr>
            </w:pPr>
            <w:r>
              <w:rPr>
                <w:sz w:val="24"/>
              </w:rPr>
              <w:t>行政处罚</w:t>
            </w:r>
          </w:p>
        </w:tc>
        <w:tc>
          <w:tcPr>
            <w:tcW w:w="3418" w:type="dxa"/>
            <w:gridSpan w:val="2"/>
            <w:noWrap w:val="0"/>
            <w:vAlign w:val="center"/>
          </w:tcPr>
          <w:p w14:paraId="4784FB9D">
            <w:pPr>
              <w:spacing w:line="400" w:lineRule="exact"/>
              <w:ind w:left="31" w:leftChars="15" w:right="31" w:rightChars="15"/>
              <w:rPr>
                <w:sz w:val="24"/>
              </w:rPr>
            </w:pPr>
            <w:r>
              <w:rPr>
                <w:sz w:val="24"/>
              </w:rPr>
              <w:t>对食品生产经营企业等单位有食品安全法规定的违法情形其法定代表人、主要负责人、直接负责的主管人员和其他直接责任人员的处罚</w:t>
            </w:r>
          </w:p>
        </w:tc>
        <w:tc>
          <w:tcPr>
            <w:tcW w:w="1738" w:type="dxa"/>
            <w:noWrap w:val="0"/>
            <w:vAlign w:val="center"/>
          </w:tcPr>
          <w:p w14:paraId="3290289E">
            <w:pPr>
              <w:spacing w:line="400" w:lineRule="exact"/>
              <w:jc w:val="center"/>
              <w:rPr>
                <w:rFonts w:hint="eastAsia"/>
                <w:sz w:val="24"/>
              </w:rPr>
            </w:pPr>
            <w:r>
              <w:rPr>
                <w:rFonts w:hint="eastAsia"/>
                <w:sz w:val="24"/>
              </w:rPr>
              <w:t>市、县</w:t>
            </w:r>
          </w:p>
        </w:tc>
        <w:tc>
          <w:tcPr>
            <w:tcW w:w="1704" w:type="dxa"/>
            <w:noWrap w:val="0"/>
            <w:vAlign w:val="center"/>
          </w:tcPr>
          <w:p w14:paraId="3570B313">
            <w:pPr>
              <w:spacing w:line="400" w:lineRule="exact"/>
              <w:rPr>
                <w:sz w:val="24"/>
              </w:rPr>
            </w:pPr>
          </w:p>
        </w:tc>
      </w:tr>
      <w:tr w14:paraId="7AEBF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59" w:hRule="atLeast"/>
          <w:jc w:val="center"/>
        </w:trPr>
        <w:tc>
          <w:tcPr>
            <w:tcW w:w="672" w:type="dxa"/>
            <w:noWrap w:val="0"/>
            <w:vAlign w:val="center"/>
          </w:tcPr>
          <w:p w14:paraId="312DEE7C">
            <w:pPr>
              <w:spacing w:line="400" w:lineRule="exact"/>
              <w:jc w:val="center"/>
              <w:rPr>
                <w:sz w:val="24"/>
              </w:rPr>
            </w:pPr>
            <w:r>
              <w:rPr>
                <w:sz w:val="24"/>
              </w:rPr>
              <w:t>277</w:t>
            </w:r>
          </w:p>
        </w:tc>
        <w:tc>
          <w:tcPr>
            <w:tcW w:w="1378" w:type="dxa"/>
            <w:gridSpan w:val="2"/>
            <w:noWrap w:val="0"/>
            <w:vAlign w:val="center"/>
          </w:tcPr>
          <w:p w14:paraId="3F8F5594">
            <w:pPr>
              <w:spacing w:line="400" w:lineRule="exact"/>
              <w:jc w:val="center"/>
              <w:rPr>
                <w:sz w:val="24"/>
              </w:rPr>
            </w:pPr>
            <w:r>
              <w:rPr>
                <w:sz w:val="24"/>
              </w:rPr>
              <w:t>行政处罚</w:t>
            </w:r>
          </w:p>
        </w:tc>
        <w:tc>
          <w:tcPr>
            <w:tcW w:w="3418" w:type="dxa"/>
            <w:gridSpan w:val="2"/>
            <w:noWrap w:val="0"/>
            <w:vAlign w:val="center"/>
          </w:tcPr>
          <w:p w14:paraId="4D7B509D">
            <w:pPr>
              <w:spacing w:line="400" w:lineRule="exact"/>
              <w:ind w:left="31" w:leftChars="15" w:right="31" w:rightChars="15"/>
              <w:rPr>
                <w:sz w:val="24"/>
              </w:rPr>
            </w:pPr>
            <w:r>
              <w:rPr>
                <w:sz w:val="24"/>
              </w:rPr>
              <w:t>对发布未依法取得资质认定的食品检验机构出具的食品检验信息或者利用上述检验信息对食品、食品生产经营者进行等级评定欺骗、误导消费者的处罚</w:t>
            </w:r>
          </w:p>
        </w:tc>
        <w:tc>
          <w:tcPr>
            <w:tcW w:w="1738" w:type="dxa"/>
            <w:noWrap w:val="0"/>
            <w:vAlign w:val="center"/>
          </w:tcPr>
          <w:p w14:paraId="6E1F315B">
            <w:pPr>
              <w:spacing w:line="400" w:lineRule="exact"/>
              <w:jc w:val="center"/>
              <w:rPr>
                <w:rFonts w:hint="eastAsia"/>
                <w:sz w:val="24"/>
              </w:rPr>
            </w:pPr>
            <w:r>
              <w:rPr>
                <w:rFonts w:hint="eastAsia"/>
                <w:sz w:val="24"/>
              </w:rPr>
              <w:t>市、县</w:t>
            </w:r>
          </w:p>
        </w:tc>
        <w:tc>
          <w:tcPr>
            <w:tcW w:w="1704" w:type="dxa"/>
            <w:noWrap w:val="0"/>
            <w:vAlign w:val="center"/>
          </w:tcPr>
          <w:p w14:paraId="4CF8569B">
            <w:pPr>
              <w:spacing w:line="400" w:lineRule="exact"/>
              <w:rPr>
                <w:sz w:val="24"/>
              </w:rPr>
            </w:pPr>
          </w:p>
        </w:tc>
      </w:tr>
      <w:tr w14:paraId="0FB3D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83" w:hRule="atLeast"/>
          <w:jc w:val="center"/>
        </w:trPr>
        <w:tc>
          <w:tcPr>
            <w:tcW w:w="672" w:type="dxa"/>
            <w:noWrap w:val="0"/>
            <w:vAlign w:val="center"/>
          </w:tcPr>
          <w:p w14:paraId="68781A83">
            <w:pPr>
              <w:spacing w:line="400" w:lineRule="exact"/>
              <w:jc w:val="center"/>
              <w:rPr>
                <w:sz w:val="24"/>
              </w:rPr>
            </w:pPr>
            <w:r>
              <w:rPr>
                <w:sz w:val="24"/>
              </w:rPr>
              <w:t>278</w:t>
            </w:r>
          </w:p>
        </w:tc>
        <w:tc>
          <w:tcPr>
            <w:tcW w:w="1378" w:type="dxa"/>
            <w:gridSpan w:val="2"/>
            <w:noWrap w:val="0"/>
            <w:vAlign w:val="center"/>
          </w:tcPr>
          <w:p w14:paraId="64D8C563">
            <w:pPr>
              <w:spacing w:line="400" w:lineRule="exact"/>
              <w:jc w:val="center"/>
              <w:rPr>
                <w:sz w:val="24"/>
              </w:rPr>
            </w:pPr>
            <w:r>
              <w:rPr>
                <w:sz w:val="24"/>
              </w:rPr>
              <w:t>行政处罚</w:t>
            </w:r>
          </w:p>
        </w:tc>
        <w:tc>
          <w:tcPr>
            <w:tcW w:w="3418" w:type="dxa"/>
            <w:gridSpan w:val="2"/>
            <w:noWrap w:val="0"/>
            <w:vAlign w:val="center"/>
          </w:tcPr>
          <w:p w14:paraId="6D3B18AB">
            <w:pPr>
              <w:spacing w:line="400" w:lineRule="exact"/>
              <w:ind w:left="31" w:leftChars="15" w:right="31" w:rightChars="15"/>
              <w:rPr>
                <w:sz w:val="24"/>
              </w:rPr>
            </w:pPr>
            <w:r>
              <w:rPr>
                <w:sz w:val="24"/>
              </w:rPr>
              <w:t>对乳制品生产企业在乳制品生产过程中加入非食品用化学物质或者其他可能危害人体健康的物质的处罚</w:t>
            </w:r>
          </w:p>
        </w:tc>
        <w:tc>
          <w:tcPr>
            <w:tcW w:w="1738" w:type="dxa"/>
            <w:noWrap w:val="0"/>
            <w:vAlign w:val="center"/>
          </w:tcPr>
          <w:p w14:paraId="3E60F570">
            <w:pPr>
              <w:spacing w:line="400" w:lineRule="exact"/>
              <w:jc w:val="center"/>
              <w:rPr>
                <w:rFonts w:hint="eastAsia"/>
                <w:sz w:val="24"/>
              </w:rPr>
            </w:pPr>
            <w:r>
              <w:rPr>
                <w:rFonts w:hint="eastAsia"/>
                <w:sz w:val="24"/>
              </w:rPr>
              <w:t>市、县</w:t>
            </w:r>
          </w:p>
        </w:tc>
        <w:tc>
          <w:tcPr>
            <w:tcW w:w="1704" w:type="dxa"/>
            <w:noWrap w:val="0"/>
            <w:vAlign w:val="center"/>
          </w:tcPr>
          <w:p w14:paraId="25E8631A">
            <w:pPr>
              <w:spacing w:line="400" w:lineRule="exact"/>
              <w:rPr>
                <w:sz w:val="24"/>
              </w:rPr>
            </w:pPr>
          </w:p>
        </w:tc>
      </w:tr>
      <w:tr w14:paraId="2AEC2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84" w:hRule="atLeast"/>
          <w:jc w:val="center"/>
        </w:trPr>
        <w:tc>
          <w:tcPr>
            <w:tcW w:w="672" w:type="dxa"/>
            <w:noWrap w:val="0"/>
            <w:vAlign w:val="center"/>
          </w:tcPr>
          <w:p w14:paraId="760B966B">
            <w:pPr>
              <w:spacing w:line="400" w:lineRule="exact"/>
              <w:jc w:val="center"/>
              <w:rPr>
                <w:sz w:val="24"/>
              </w:rPr>
            </w:pPr>
            <w:r>
              <w:rPr>
                <w:sz w:val="24"/>
              </w:rPr>
              <w:t>279</w:t>
            </w:r>
          </w:p>
        </w:tc>
        <w:tc>
          <w:tcPr>
            <w:tcW w:w="1378" w:type="dxa"/>
            <w:gridSpan w:val="2"/>
            <w:noWrap w:val="0"/>
            <w:vAlign w:val="center"/>
          </w:tcPr>
          <w:p w14:paraId="7D494942">
            <w:pPr>
              <w:spacing w:line="400" w:lineRule="exact"/>
              <w:jc w:val="center"/>
              <w:rPr>
                <w:sz w:val="24"/>
              </w:rPr>
            </w:pPr>
            <w:r>
              <w:rPr>
                <w:sz w:val="24"/>
              </w:rPr>
              <w:t>行政处罚</w:t>
            </w:r>
          </w:p>
        </w:tc>
        <w:tc>
          <w:tcPr>
            <w:tcW w:w="3418" w:type="dxa"/>
            <w:gridSpan w:val="2"/>
            <w:noWrap w:val="0"/>
            <w:vAlign w:val="center"/>
          </w:tcPr>
          <w:p w14:paraId="55E61DC0">
            <w:pPr>
              <w:spacing w:line="400" w:lineRule="exact"/>
              <w:ind w:left="31" w:leftChars="15" w:right="31" w:rightChars="15"/>
              <w:rPr>
                <w:sz w:val="24"/>
              </w:rPr>
            </w:pPr>
            <w:r>
              <w:rPr>
                <w:sz w:val="24"/>
              </w:rPr>
              <w:t>对生产、销售不符合乳品质量安全国家标准的乳品的处罚</w:t>
            </w:r>
          </w:p>
        </w:tc>
        <w:tc>
          <w:tcPr>
            <w:tcW w:w="1738" w:type="dxa"/>
            <w:noWrap w:val="0"/>
            <w:vAlign w:val="center"/>
          </w:tcPr>
          <w:p w14:paraId="27037C60">
            <w:pPr>
              <w:spacing w:line="400" w:lineRule="exact"/>
              <w:jc w:val="center"/>
              <w:rPr>
                <w:rFonts w:hint="eastAsia"/>
                <w:sz w:val="24"/>
              </w:rPr>
            </w:pPr>
            <w:r>
              <w:rPr>
                <w:rFonts w:hint="eastAsia"/>
                <w:sz w:val="24"/>
              </w:rPr>
              <w:t>市、县</w:t>
            </w:r>
          </w:p>
        </w:tc>
        <w:tc>
          <w:tcPr>
            <w:tcW w:w="1704" w:type="dxa"/>
            <w:noWrap w:val="0"/>
            <w:vAlign w:val="center"/>
          </w:tcPr>
          <w:p w14:paraId="22688802">
            <w:pPr>
              <w:spacing w:line="400" w:lineRule="exact"/>
              <w:rPr>
                <w:sz w:val="24"/>
              </w:rPr>
            </w:pPr>
          </w:p>
        </w:tc>
      </w:tr>
      <w:tr w14:paraId="18720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438" w:hRule="atLeast"/>
          <w:jc w:val="center"/>
        </w:trPr>
        <w:tc>
          <w:tcPr>
            <w:tcW w:w="672" w:type="dxa"/>
            <w:noWrap w:val="0"/>
            <w:vAlign w:val="center"/>
          </w:tcPr>
          <w:p w14:paraId="6C5A50F8">
            <w:pPr>
              <w:spacing w:line="400" w:lineRule="exact"/>
              <w:jc w:val="center"/>
              <w:rPr>
                <w:sz w:val="24"/>
              </w:rPr>
            </w:pPr>
            <w:r>
              <w:rPr>
                <w:sz w:val="24"/>
              </w:rPr>
              <w:t>280</w:t>
            </w:r>
          </w:p>
        </w:tc>
        <w:tc>
          <w:tcPr>
            <w:tcW w:w="1378" w:type="dxa"/>
            <w:gridSpan w:val="2"/>
            <w:noWrap w:val="0"/>
            <w:vAlign w:val="center"/>
          </w:tcPr>
          <w:p w14:paraId="003CF31F">
            <w:pPr>
              <w:spacing w:line="400" w:lineRule="exact"/>
              <w:jc w:val="center"/>
              <w:rPr>
                <w:sz w:val="24"/>
              </w:rPr>
            </w:pPr>
            <w:r>
              <w:rPr>
                <w:sz w:val="24"/>
              </w:rPr>
              <w:t>行政处罚</w:t>
            </w:r>
          </w:p>
        </w:tc>
        <w:tc>
          <w:tcPr>
            <w:tcW w:w="3418" w:type="dxa"/>
            <w:gridSpan w:val="2"/>
            <w:noWrap w:val="0"/>
            <w:vAlign w:val="center"/>
          </w:tcPr>
          <w:p w14:paraId="78FC6ADA">
            <w:pPr>
              <w:spacing w:line="400" w:lineRule="exact"/>
              <w:ind w:left="31" w:leftChars="15" w:right="31" w:rightChars="15"/>
              <w:rPr>
                <w:sz w:val="24"/>
              </w:rPr>
            </w:pPr>
            <w:r>
              <w:rPr>
                <w:sz w:val="24"/>
              </w:rPr>
              <w:t>对乳制品生产企业对不符合乳品质量安全国家标准、存在危害人体健康和生命安全或者可能危害婴幼儿身体健康和生长发育的乳制品不停止生产、不召回的处罚</w:t>
            </w:r>
          </w:p>
        </w:tc>
        <w:tc>
          <w:tcPr>
            <w:tcW w:w="1738" w:type="dxa"/>
            <w:noWrap w:val="0"/>
            <w:vAlign w:val="center"/>
          </w:tcPr>
          <w:p w14:paraId="501CE1A3">
            <w:pPr>
              <w:spacing w:line="400" w:lineRule="exact"/>
              <w:jc w:val="center"/>
              <w:rPr>
                <w:rFonts w:hint="eastAsia"/>
                <w:sz w:val="24"/>
              </w:rPr>
            </w:pPr>
            <w:r>
              <w:rPr>
                <w:rFonts w:hint="eastAsia"/>
                <w:sz w:val="24"/>
              </w:rPr>
              <w:t>市、县</w:t>
            </w:r>
          </w:p>
        </w:tc>
        <w:tc>
          <w:tcPr>
            <w:tcW w:w="1704" w:type="dxa"/>
            <w:noWrap w:val="0"/>
            <w:vAlign w:val="center"/>
          </w:tcPr>
          <w:p w14:paraId="41487ED6">
            <w:pPr>
              <w:spacing w:line="400" w:lineRule="exact"/>
              <w:rPr>
                <w:sz w:val="24"/>
              </w:rPr>
            </w:pPr>
          </w:p>
        </w:tc>
      </w:tr>
      <w:tr w14:paraId="5E2B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49C4B70">
            <w:pPr>
              <w:spacing w:line="400" w:lineRule="exact"/>
              <w:jc w:val="center"/>
              <w:rPr>
                <w:sz w:val="24"/>
              </w:rPr>
            </w:pPr>
            <w:r>
              <w:rPr>
                <w:sz w:val="24"/>
              </w:rPr>
              <w:t>281</w:t>
            </w:r>
          </w:p>
        </w:tc>
        <w:tc>
          <w:tcPr>
            <w:tcW w:w="1378" w:type="dxa"/>
            <w:gridSpan w:val="2"/>
            <w:noWrap w:val="0"/>
            <w:vAlign w:val="center"/>
          </w:tcPr>
          <w:p w14:paraId="4340687A">
            <w:pPr>
              <w:spacing w:line="400" w:lineRule="exact"/>
              <w:jc w:val="center"/>
              <w:rPr>
                <w:sz w:val="24"/>
              </w:rPr>
            </w:pPr>
            <w:r>
              <w:rPr>
                <w:sz w:val="24"/>
              </w:rPr>
              <w:t>行政处罚</w:t>
            </w:r>
          </w:p>
        </w:tc>
        <w:tc>
          <w:tcPr>
            <w:tcW w:w="3418" w:type="dxa"/>
            <w:gridSpan w:val="2"/>
            <w:noWrap w:val="0"/>
            <w:vAlign w:val="center"/>
          </w:tcPr>
          <w:p w14:paraId="4F3A4DDC">
            <w:pPr>
              <w:spacing w:line="400" w:lineRule="exact"/>
              <w:ind w:left="31" w:leftChars="15" w:right="31" w:rightChars="15"/>
              <w:rPr>
                <w:sz w:val="24"/>
              </w:rPr>
            </w:pPr>
            <w:r>
              <w:rPr>
                <w:sz w:val="24"/>
              </w:rPr>
              <w:t>对乳制品销售者对不符合乳品质量安全国家标准、存在危害人体健康和生命安全或者可能危害婴幼儿身体健康和生长发育的乳制品不停止销售、不追回的处罚</w:t>
            </w:r>
          </w:p>
        </w:tc>
        <w:tc>
          <w:tcPr>
            <w:tcW w:w="1738" w:type="dxa"/>
            <w:noWrap w:val="0"/>
            <w:vAlign w:val="center"/>
          </w:tcPr>
          <w:p w14:paraId="3DF3D5E9">
            <w:pPr>
              <w:spacing w:line="400" w:lineRule="exact"/>
              <w:jc w:val="center"/>
              <w:rPr>
                <w:rFonts w:hint="eastAsia"/>
                <w:sz w:val="24"/>
              </w:rPr>
            </w:pPr>
            <w:r>
              <w:rPr>
                <w:rFonts w:hint="eastAsia"/>
                <w:sz w:val="24"/>
              </w:rPr>
              <w:t>市、县</w:t>
            </w:r>
          </w:p>
        </w:tc>
        <w:tc>
          <w:tcPr>
            <w:tcW w:w="1704" w:type="dxa"/>
            <w:noWrap w:val="0"/>
            <w:vAlign w:val="center"/>
          </w:tcPr>
          <w:p w14:paraId="1644BDAF">
            <w:pPr>
              <w:spacing w:line="400" w:lineRule="exact"/>
              <w:rPr>
                <w:sz w:val="24"/>
              </w:rPr>
            </w:pPr>
          </w:p>
        </w:tc>
      </w:tr>
      <w:tr w14:paraId="73127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49" w:hRule="atLeast"/>
          <w:jc w:val="center"/>
        </w:trPr>
        <w:tc>
          <w:tcPr>
            <w:tcW w:w="672" w:type="dxa"/>
            <w:noWrap w:val="0"/>
            <w:vAlign w:val="center"/>
          </w:tcPr>
          <w:p w14:paraId="5C73344D">
            <w:pPr>
              <w:spacing w:line="400" w:lineRule="exact"/>
              <w:jc w:val="center"/>
              <w:rPr>
                <w:sz w:val="24"/>
              </w:rPr>
            </w:pPr>
            <w:r>
              <w:rPr>
                <w:sz w:val="24"/>
              </w:rPr>
              <w:t>282</w:t>
            </w:r>
          </w:p>
        </w:tc>
        <w:tc>
          <w:tcPr>
            <w:tcW w:w="1378" w:type="dxa"/>
            <w:gridSpan w:val="2"/>
            <w:noWrap w:val="0"/>
            <w:vAlign w:val="center"/>
          </w:tcPr>
          <w:p w14:paraId="0C6FFD97">
            <w:pPr>
              <w:spacing w:line="400" w:lineRule="exact"/>
              <w:jc w:val="center"/>
              <w:rPr>
                <w:sz w:val="24"/>
              </w:rPr>
            </w:pPr>
            <w:r>
              <w:rPr>
                <w:sz w:val="24"/>
              </w:rPr>
              <w:t>行政处罚</w:t>
            </w:r>
          </w:p>
        </w:tc>
        <w:tc>
          <w:tcPr>
            <w:tcW w:w="3418" w:type="dxa"/>
            <w:gridSpan w:val="2"/>
            <w:noWrap w:val="0"/>
            <w:vAlign w:val="center"/>
          </w:tcPr>
          <w:p w14:paraId="684F0070">
            <w:pPr>
              <w:spacing w:line="400" w:lineRule="exact"/>
              <w:ind w:left="31" w:leftChars="15" w:right="31" w:rightChars="15"/>
              <w:rPr>
                <w:sz w:val="24"/>
              </w:rPr>
            </w:pPr>
            <w:r>
              <w:rPr>
                <w:sz w:val="24"/>
              </w:rPr>
              <w:t>对乳制品生产企业和销售者在发生乳品质量安全事故后未报告、处置的处罚</w:t>
            </w:r>
          </w:p>
        </w:tc>
        <w:tc>
          <w:tcPr>
            <w:tcW w:w="1738" w:type="dxa"/>
            <w:noWrap w:val="0"/>
            <w:vAlign w:val="center"/>
          </w:tcPr>
          <w:p w14:paraId="38D6E809">
            <w:pPr>
              <w:spacing w:line="400" w:lineRule="exact"/>
              <w:jc w:val="center"/>
              <w:rPr>
                <w:rFonts w:hint="eastAsia"/>
                <w:sz w:val="24"/>
              </w:rPr>
            </w:pPr>
            <w:r>
              <w:rPr>
                <w:rFonts w:hint="eastAsia"/>
                <w:sz w:val="24"/>
              </w:rPr>
              <w:t>市、县</w:t>
            </w:r>
          </w:p>
        </w:tc>
        <w:tc>
          <w:tcPr>
            <w:tcW w:w="1704" w:type="dxa"/>
            <w:noWrap w:val="0"/>
            <w:vAlign w:val="center"/>
          </w:tcPr>
          <w:p w14:paraId="1F15524A">
            <w:pPr>
              <w:spacing w:line="400" w:lineRule="exact"/>
              <w:rPr>
                <w:sz w:val="24"/>
              </w:rPr>
            </w:pPr>
          </w:p>
        </w:tc>
      </w:tr>
      <w:tr w14:paraId="12243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1DCC5AD">
            <w:pPr>
              <w:spacing w:line="400" w:lineRule="exact"/>
              <w:jc w:val="center"/>
              <w:rPr>
                <w:sz w:val="24"/>
              </w:rPr>
            </w:pPr>
            <w:r>
              <w:rPr>
                <w:sz w:val="24"/>
              </w:rPr>
              <w:t>283</w:t>
            </w:r>
          </w:p>
        </w:tc>
        <w:tc>
          <w:tcPr>
            <w:tcW w:w="1378" w:type="dxa"/>
            <w:gridSpan w:val="2"/>
            <w:noWrap w:val="0"/>
            <w:vAlign w:val="center"/>
          </w:tcPr>
          <w:p w14:paraId="4C88A7C6">
            <w:pPr>
              <w:spacing w:line="400" w:lineRule="exact"/>
              <w:jc w:val="center"/>
              <w:rPr>
                <w:sz w:val="24"/>
              </w:rPr>
            </w:pPr>
            <w:r>
              <w:rPr>
                <w:sz w:val="24"/>
              </w:rPr>
              <w:t>行政处罚</w:t>
            </w:r>
          </w:p>
        </w:tc>
        <w:tc>
          <w:tcPr>
            <w:tcW w:w="3418" w:type="dxa"/>
            <w:gridSpan w:val="2"/>
            <w:noWrap w:val="0"/>
            <w:vAlign w:val="center"/>
          </w:tcPr>
          <w:p w14:paraId="2988D206">
            <w:pPr>
              <w:spacing w:line="400" w:lineRule="exact"/>
              <w:ind w:left="31" w:leftChars="15" w:right="31" w:rightChars="15"/>
              <w:rPr>
                <w:sz w:val="24"/>
              </w:rPr>
            </w:pPr>
            <w:r>
              <w:rPr>
                <w:sz w:val="24"/>
              </w:rPr>
              <w:t>对许可申请人隐瞒真实情况或者提供虚假材料申请食品生产许可的处罚</w:t>
            </w:r>
          </w:p>
        </w:tc>
        <w:tc>
          <w:tcPr>
            <w:tcW w:w="1738" w:type="dxa"/>
            <w:noWrap w:val="0"/>
            <w:vAlign w:val="center"/>
          </w:tcPr>
          <w:p w14:paraId="134E6BA0">
            <w:pPr>
              <w:spacing w:line="400" w:lineRule="exact"/>
              <w:jc w:val="center"/>
              <w:rPr>
                <w:rFonts w:hint="eastAsia"/>
                <w:sz w:val="24"/>
              </w:rPr>
            </w:pPr>
            <w:r>
              <w:rPr>
                <w:rFonts w:hint="eastAsia"/>
                <w:sz w:val="24"/>
              </w:rPr>
              <w:t>市、县</w:t>
            </w:r>
          </w:p>
        </w:tc>
        <w:tc>
          <w:tcPr>
            <w:tcW w:w="1704" w:type="dxa"/>
            <w:noWrap w:val="0"/>
            <w:vAlign w:val="center"/>
          </w:tcPr>
          <w:p w14:paraId="203387BF">
            <w:pPr>
              <w:spacing w:line="400" w:lineRule="exact"/>
              <w:rPr>
                <w:sz w:val="24"/>
              </w:rPr>
            </w:pPr>
          </w:p>
        </w:tc>
      </w:tr>
      <w:tr w14:paraId="17EFF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555E58E">
            <w:pPr>
              <w:spacing w:line="400" w:lineRule="exact"/>
              <w:jc w:val="center"/>
              <w:rPr>
                <w:sz w:val="24"/>
              </w:rPr>
            </w:pPr>
            <w:r>
              <w:rPr>
                <w:sz w:val="24"/>
              </w:rPr>
              <w:t>284</w:t>
            </w:r>
          </w:p>
        </w:tc>
        <w:tc>
          <w:tcPr>
            <w:tcW w:w="1378" w:type="dxa"/>
            <w:gridSpan w:val="2"/>
            <w:noWrap w:val="0"/>
            <w:vAlign w:val="center"/>
          </w:tcPr>
          <w:p w14:paraId="141AAD3D">
            <w:pPr>
              <w:spacing w:line="400" w:lineRule="exact"/>
              <w:jc w:val="center"/>
              <w:rPr>
                <w:sz w:val="24"/>
              </w:rPr>
            </w:pPr>
            <w:r>
              <w:rPr>
                <w:sz w:val="24"/>
              </w:rPr>
              <w:t>行政处罚</w:t>
            </w:r>
          </w:p>
        </w:tc>
        <w:tc>
          <w:tcPr>
            <w:tcW w:w="3418" w:type="dxa"/>
            <w:gridSpan w:val="2"/>
            <w:noWrap w:val="0"/>
            <w:vAlign w:val="center"/>
          </w:tcPr>
          <w:p w14:paraId="23FBF1F4">
            <w:pPr>
              <w:spacing w:line="400" w:lineRule="exact"/>
              <w:ind w:left="31" w:leftChars="15" w:right="31" w:rightChars="15"/>
              <w:rPr>
                <w:spacing w:val="-2"/>
                <w:sz w:val="24"/>
              </w:rPr>
            </w:pPr>
            <w:r>
              <w:rPr>
                <w:spacing w:val="-2"/>
                <w:sz w:val="24"/>
              </w:rPr>
              <w:t>对被许可人以欺骗、贿赂等不正当手段取得食品生产许可的处罚</w:t>
            </w:r>
          </w:p>
        </w:tc>
        <w:tc>
          <w:tcPr>
            <w:tcW w:w="1738" w:type="dxa"/>
            <w:noWrap w:val="0"/>
            <w:vAlign w:val="center"/>
          </w:tcPr>
          <w:p w14:paraId="6012C40A">
            <w:pPr>
              <w:spacing w:line="400" w:lineRule="exact"/>
              <w:jc w:val="center"/>
              <w:rPr>
                <w:rFonts w:hint="eastAsia"/>
                <w:sz w:val="24"/>
              </w:rPr>
            </w:pPr>
            <w:r>
              <w:rPr>
                <w:rFonts w:hint="eastAsia"/>
                <w:sz w:val="24"/>
              </w:rPr>
              <w:t>市、县</w:t>
            </w:r>
          </w:p>
        </w:tc>
        <w:tc>
          <w:tcPr>
            <w:tcW w:w="1704" w:type="dxa"/>
            <w:noWrap w:val="0"/>
            <w:vAlign w:val="center"/>
          </w:tcPr>
          <w:p w14:paraId="2DABECCD">
            <w:pPr>
              <w:spacing w:line="400" w:lineRule="exact"/>
              <w:rPr>
                <w:sz w:val="24"/>
              </w:rPr>
            </w:pPr>
          </w:p>
        </w:tc>
      </w:tr>
      <w:tr w14:paraId="54215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5734A3E">
            <w:pPr>
              <w:spacing w:line="400" w:lineRule="exact"/>
              <w:jc w:val="center"/>
              <w:rPr>
                <w:sz w:val="24"/>
              </w:rPr>
            </w:pPr>
            <w:r>
              <w:rPr>
                <w:sz w:val="24"/>
              </w:rPr>
              <w:t>285</w:t>
            </w:r>
          </w:p>
        </w:tc>
        <w:tc>
          <w:tcPr>
            <w:tcW w:w="1378" w:type="dxa"/>
            <w:gridSpan w:val="2"/>
            <w:noWrap w:val="0"/>
            <w:vAlign w:val="center"/>
          </w:tcPr>
          <w:p w14:paraId="6DC84EBE">
            <w:pPr>
              <w:spacing w:line="400" w:lineRule="exact"/>
              <w:jc w:val="center"/>
              <w:rPr>
                <w:sz w:val="24"/>
              </w:rPr>
            </w:pPr>
            <w:r>
              <w:rPr>
                <w:sz w:val="24"/>
              </w:rPr>
              <w:t>行政处罚</w:t>
            </w:r>
          </w:p>
        </w:tc>
        <w:tc>
          <w:tcPr>
            <w:tcW w:w="3418" w:type="dxa"/>
            <w:gridSpan w:val="2"/>
            <w:noWrap w:val="0"/>
            <w:vAlign w:val="center"/>
          </w:tcPr>
          <w:p w14:paraId="402D820F">
            <w:pPr>
              <w:spacing w:line="400" w:lineRule="exact"/>
              <w:ind w:left="31" w:leftChars="15" w:right="31" w:rightChars="15"/>
              <w:rPr>
                <w:sz w:val="24"/>
              </w:rPr>
            </w:pPr>
            <w:r>
              <w:rPr>
                <w:sz w:val="24"/>
              </w:rPr>
              <w:t>对食品生产者伪造、涂改、倒卖、出租、出借、转让食品生产许可证及未按规定在生产场所的显著位置悬挂或者摆放食品生产许可证的处罚</w:t>
            </w:r>
          </w:p>
        </w:tc>
        <w:tc>
          <w:tcPr>
            <w:tcW w:w="1738" w:type="dxa"/>
            <w:noWrap w:val="0"/>
            <w:vAlign w:val="center"/>
          </w:tcPr>
          <w:p w14:paraId="0DC7C1EE">
            <w:pPr>
              <w:spacing w:line="400" w:lineRule="exact"/>
              <w:jc w:val="center"/>
              <w:rPr>
                <w:rFonts w:hint="eastAsia"/>
                <w:sz w:val="24"/>
              </w:rPr>
            </w:pPr>
            <w:r>
              <w:rPr>
                <w:rFonts w:hint="eastAsia"/>
                <w:sz w:val="24"/>
              </w:rPr>
              <w:t>市、县</w:t>
            </w:r>
          </w:p>
        </w:tc>
        <w:tc>
          <w:tcPr>
            <w:tcW w:w="1704" w:type="dxa"/>
            <w:noWrap w:val="0"/>
            <w:vAlign w:val="center"/>
          </w:tcPr>
          <w:p w14:paraId="456DC03A">
            <w:pPr>
              <w:spacing w:line="400" w:lineRule="exact"/>
              <w:rPr>
                <w:sz w:val="24"/>
              </w:rPr>
            </w:pPr>
          </w:p>
        </w:tc>
      </w:tr>
      <w:tr w14:paraId="62CD4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8F75ACB">
            <w:pPr>
              <w:spacing w:line="400" w:lineRule="exact"/>
              <w:jc w:val="center"/>
              <w:rPr>
                <w:sz w:val="24"/>
              </w:rPr>
            </w:pPr>
            <w:r>
              <w:rPr>
                <w:sz w:val="24"/>
              </w:rPr>
              <w:t>286</w:t>
            </w:r>
          </w:p>
        </w:tc>
        <w:tc>
          <w:tcPr>
            <w:tcW w:w="1378" w:type="dxa"/>
            <w:gridSpan w:val="2"/>
            <w:noWrap w:val="0"/>
            <w:vAlign w:val="center"/>
          </w:tcPr>
          <w:p w14:paraId="75F23C61">
            <w:pPr>
              <w:spacing w:line="400" w:lineRule="exact"/>
              <w:jc w:val="center"/>
              <w:rPr>
                <w:sz w:val="24"/>
              </w:rPr>
            </w:pPr>
            <w:r>
              <w:rPr>
                <w:sz w:val="24"/>
              </w:rPr>
              <w:t>行政处罚</w:t>
            </w:r>
          </w:p>
        </w:tc>
        <w:tc>
          <w:tcPr>
            <w:tcW w:w="3418" w:type="dxa"/>
            <w:gridSpan w:val="2"/>
            <w:noWrap w:val="0"/>
            <w:vAlign w:val="center"/>
          </w:tcPr>
          <w:p w14:paraId="389B84B1">
            <w:pPr>
              <w:spacing w:line="400" w:lineRule="exact"/>
              <w:ind w:left="31" w:leftChars="15" w:right="31" w:rightChars="15"/>
              <w:rPr>
                <w:sz w:val="24"/>
              </w:rPr>
            </w:pPr>
            <w:r>
              <w:rPr>
                <w:sz w:val="24"/>
              </w:rPr>
              <w:t>对食品生产许可证有效期内事项发生变化未按规定申请变更，食品生产许可证副本载明的同一食品类别内的事项发生变化未按规定报告，未按规定申请办理注销手续的处罚</w:t>
            </w:r>
          </w:p>
        </w:tc>
        <w:tc>
          <w:tcPr>
            <w:tcW w:w="1738" w:type="dxa"/>
            <w:noWrap w:val="0"/>
            <w:vAlign w:val="center"/>
          </w:tcPr>
          <w:p w14:paraId="5D897289">
            <w:pPr>
              <w:spacing w:line="400" w:lineRule="exact"/>
              <w:jc w:val="center"/>
              <w:rPr>
                <w:rFonts w:hint="eastAsia"/>
                <w:sz w:val="24"/>
              </w:rPr>
            </w:pPr>
            <w:r>
              <w:rPr>
                <w:rFonts w:hint="eastAsia"/>
                <w:sz w:val="24"/>
              </w:rPr>
              <w:t>市、县</w:t>
            </w:r>
          </w:p>
        </w:tc>
        <w:tc>
          <w:tcPr>
            <w:tcW w:w="1704" w:type="dxa"/>
            <w:noWrap w:val="0"/>
            <w:vAlign w:val="center"/>
          </w:tcPr>
          <w:p w14:paraId="4DF1D646">
            <w:pPr>
              <w:spacing w:line="400" w:lineRule="exact"/>
              <w:rPr>
                <w:sz w:val="24"/>
              </w:rPr>
            </w:pPr>
          </w:p>
        </w:tc>
      </w:tr>
      <w:tr w14:paraId="1F21A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8F239CB">
            <w:pPr>
              <w:spacing w:line="400" w:lineRule="exact"/>
              <w:jc w:val="center"/>
              <w:rPr>
                <w:sz w:val="24"/>
              </w:rPr>
            </w:pPr>
            <w:r>
              <w:rPr>
                <w:sz w:val="24"/>
              </w:rPr>
              <w:t>287</w:t>
            </w:r>
          </w:p>
        </w:tc>
        <w:tc>
          <w:tcPr>
            <w:tcW w:w="1378" w:type="dxa"/>
            <w:gridSpan w:val="2"/>
            <w:noWrap w:val="0"/>
            <w:vAlign w:val="center"/>
          </w:tcPr>
          <w:p w14:paraId="7AD52ACE">
            <w:pPr>
              <w:spacing w:line="400" w:lineRule="exact"/>
              <w:jc w:val="center"/>
              <w:rPr>
                <w:sz w:val="24"/>
              </w:rPr>
            </w:pPr>
            <w:r>
              <w:rPr>
                <w:sz w:val="24"/>
              </w:rPr>
              <w:t>行政处罚</w:t>
            </w:r>
          </w:p>
        </w:tc>
        <w:tc>
          <w:tcPr>
            <w:tcW w:w="3418" w:type="dxa"/>
            <w:gridSpan w:val="2"/>
            <w:noWrap w:val="0"/>
            <w:vAlign w:val="center"/>
          </w:tcPr>
          <w:p w14:paraId="744FF2C1">
            <w:pPr>
              <w:spacing w:line="400" w:lineRule="exact"/>
              <w:ind w:left="31" w:leftChars="15" w:right="31" w:rightChars="15"/>
              <w:rPr>
                <w:sz w:val="24"/>
              </w:rPr>
            </w:pPr>
            <w:r>
              <w:rPr>
                <w:sz w:val="24"/>
              </w:rPr>
              <w:t>对许可申请人隐瞒真实情况或者提供虚假材料申请食品经营许可的处罚</w:t>
            </w:r>
          </w:p>
        </w:tc>
        <w:tc>
          <w:tcPr>
            <w:tcW w:w="1738" w:type="dxa"/>
            <w:noWrap w:val="0"/>
            <w:vAlign w:val="center"/>
          </w:tcPr>
          <w:p w14:paraId="64CBA469">
            <w:pPr>
              <w:spacing w:line="400" w:lineRule="exact"/>
              <w:jc w:val="center"/>
              <w:rPr>
                <w:rFonts w:hint="eastAsia"/>
                <w:sz w:val="24"/>
              </w:rPr>
            </w:pPr>
            <w:r>
              <w:rPr>
                <w:rFonts w:hint="eastAsia"/>
                <w:sz w:val="24"/>
              </w:rPr>
              <w:t>市、县</w:t>
            </w:r>
          </w:p>
        </w:tc>
        <w:tc>
          <w:tcPr>
            <w:tcW w:w="1704" w:type="dxa"/>
            <w:noWrap w:val="0"/>
            <w:vAlign w:val="center"/>
          </w:tcPr>
          <w:p w14:paraId="6138F69E">
            <w:pPr>
              <w:spacing w:line="400" w:lineRule="exact"/>
              <w:rPr>
                <w:sz w:val="24"/>
              </w:rPr>
            </w:pPr>
          </w:p>
        </w:tc>
      </w:tr>
      <w:tr w14:paraId="5EB11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14" w:hRule="atLeast"/>
          <w:jc w:val="center"/>
        </w:trPr>
        <w:tc>
          <w:tcPr>
            <w:tcW w:w="672" w:type="dxa"/>
            <w:noWrap w:val="0"/>
            <w:vAlign w:val="center"/>
          </w:tcPr>
          <w:p w14:paraId="1B4E8A31">
            <w:pPr>
              <w:spacing w:line="400" w:lineRule="exact"/>
              <w:jc w:val="center"/>
              <w:rPr>
                <w:sz w:val="24"/>
              </w:rPr>
            </w:pPr>
            <w:r>
              <w:rPr>
                <w:sz w:val="24"/>
              </w:rPr>
              <w:t>288</w:t>
            </w:r>
          </w:p>
        </w:tc>
        <w:tc>
          <w:tcPr>
            <w:tcW w:w="1378" w:type="dxa"/>
            <w:gridSpan w:val="2"/>
            <w:noWrap w:val="0"/>
            <w:vAlign w:val="center"/>
          </w:tcPr>
          <w:p w14:paraId="041B4903">
            <w:pPr>
              <w:spacing w:line="400" w:lineRule="exact"/>
              <w:jc w:val="center"/>
              <w:rPr>
                <w:sz w:val="24"/>
              </w:rPr>
            </w:pPr>
            <w:r>
              <w:rPr>
                <w:sz w:val="24"/>
              </w:rPr>
              <w:t>行政处罚</w:t>
            </w:r>
          </w:p>
        </w:tc>
        <w:tc>
          <w:tcPr>
            <w:tcW w:w="3418" w:type="dxa"/>
            <w:gridSpan w:val="2"/>
            <w:noWrap w:val="0"/>
            <w:vAlign w:val="center"/>
          </w:tcPr>
          <w:p w14:paraId="121AE84C">
            <w:pPr>
              <w:spacing w:line="400" w:lineRule="exact"/>
              <w:ind w:left="31" w:leftChars="15" w:right="31" w:rightChars="15"/>
              <w:rPr>
                <w:sz w:val="24"/>
              </w:rPr>
            </w:pPr>
            <w:r>
              <w:rPr>
                <w:sz w:val="24"/>
              </w:rPr>
              <w:t>对被许可人以欺骗、贿赂等不正当手段取得食品经营许可的处罚</w:t>
            </w:r>
          </w:p>
        </w:tc>
        <w:tc>
          <w:tcPr>
            <w:tcW w:w="1738" w:type="dxa"/>
            <w:noWrap w:val="0"/>
            <w:vAlign w:val="center"/>
          </w:tcPr>
          <w:p w14:paraId="302ADB3C">
            <w:pPr>
              <w:spacing w:line="400" w:lineRule="exact"/>
              <w:jc w:val="center"/>
              <w:rPr>
                <w:rFonts w:hint="eastAsia"/>
                <w:sz w:val="24"/>
              </w:rPr>
            </w:pPr>
            <w:r>
              <w:rPr>
                <w:rFonts w:hint="eastAsia"/>
                <w:sz w:val="24"/>
              </w:rPr>
              <w:t>市、县</w:t>
            </w:r>
          </w:p>
        </w:tc>
        <w:tc>
          <w:tcPr>
            <w:tcW w:w="1704" w:type="dxa"/>
            <w:noWrap w:val="0"/>
            <w:vAlign w:val="center"/>
          </w:tcPr>
          <w:p w14:paraId="5FC53894">
            <w:pPr>
              <w:spacing w:line="400" w:lineRule="exact"/>
              <w:rPr>
                <w:sz w:val="24"/>
              </w:rPr>
            </w:pPr>
          </w:p>
        </w:tc>
      </w:tr>
      <w:tr w14:paraId="00C96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4137" w:hRule="atLeast"/>
          <w:jc w:val="center"/>
        </w:trPr>
        <w:tc>
          <w:tcPr>
            <w:tcW w:w="672" w:type="dxa"/>
            <w:noWrap w:val="0"/>
            <w:vAlign w:val="center"/>
          </w:tcPr>
          <w:p w14:paraId="1D0B900E">
            <w:pPr>
              <w:spacing w:line="400" w:lineRule="exact"/>
              <w:jc w:val="center"/>
              <w:rPr>
                <w:sz w:val="24"/>
              </w:rPr>
            </w:pPr>
            <w:r>
              <w:rPr>
                <w:sz w:val="24"/>
              </w:rPr>
              <w:t>289</w:t>
            </w:r>
          </w:p>
        </w:tc>
        <w:tc>
          <w:tcPr>
            <w:tcW w:w="1378" w:type="dxa"/>
            <w:gridSpan w:val="2"/>
            <w:noWrap w:val="0"/>
            <w:vAlign w:val="center"/>
          </w:tcPr>
          <w:p w14:paraId="7E1378C9">
            <w:pPr>
              <w:spacing w:line="400" w:lineRule="exact"/>
              <w:jc w:val="center"/>
              <w:rPr>
                <w:sz w:val="24"/>
              </w:rPr>
            </w:pPr>
            <w:r>
              <w:rPr>
                <w:sz w:val="24"/>
              </w:rPr>
              <w:t>行政处罚</w:t>
            </w:r>
          </w:p>
        </w:tc>
        <w:tc>
          <w:tcPr>
            <w:tcW w:w="3418" w:type="dxa"/>
            <w:gridSpan w:val="2"/>
            <w:noWrap w:val="0"/>
            <w:vAlign w:val="center"/>
          </w:tcPr>
          <w:p w14:paraId="184C379F">
            <w:pPr>
              <w:spacing w:line="400" w:lineRule="exact"/>
              <w:ind w:left="31" w:leftChars="15" w:right="31" w:rightChars="15"/>
              <w:rPr>
                <w:sz w:val="24"/>
              </w:rPr>
            </w:pPr>
            <w:r>
              <w:rPr>
                <w:sz w:val="24"/>
              </w:rPr>
              <w:t>对食品经营者伪造、涂改、倒卖、出租、出借、转让食品经营许可证及未按规定在经营场所的显著位置悬挂或者摆放纸质食品经营许可证正本或者展示其电子证书，利用自动设备从事食品经营的未在自动设备的显著位置展示食品经营者的联系方式、食品经营许可证复印件或者电子证书、备案编号的处罚</w:t>
            </w:r>
          </w:p>
        </w:tc>
        <w:tc>
          <w:tcPr>
            <w:tcW w:w="1738" w:type="dxa"/>
            <w:noWrap w:val="0"/>
            <w:vAlign w:val="center"/>
          </w:tcPr>
          <w:p w14:paraId="5175A7F1">
            <w:pPr>
              <w:spacing w:line="400" w:lineRule="exact"/>
              <w:jc w:val="center"/>
              <w:rPr>
                <w:rFonts w:hint="eastAsia"/>
                <w:sz w:val="24"/>
              </w:rPr>
            </w:pPr>
            <w:r>
              <w:rPr>
                <w:rFonts w:hint="eastAsia"/>
                <w:sz w:val="24"/>
              </w:rPr>
              <w:t>市、县</w:t>
            </w:r>
          </w:p>
        </w:tc>
        <w:tc>
          <w:tcPr>
            <w:tcW w:w="1704" w:type="dxa"/>
            <w:noWrap w:val="0"/>
            <w:vAlign w:val="center"/>
          </w:tcPr>
          <w:p w14:paraId="2E27224A">
            <w:pPr>
              <w:spacing w:line="400" w:lineRule="exact"/>
              <w:rPr>
                <w:sz w:val="24"/>
              </w:rPr>
            </w:pPr>
          </w:p>
        </w:tc>
      </w:tr>
      <w:tr w14:paraId="3E2D9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20" w:hRule="atLeast"/>
          <w:jc w:val="center"/>
        </w:trPr>
        <w:tc>
          <w:tcPr>
            <w:tcW w:w="672" w:type="dxa"/>
            <w:noWrap w:val="0"/>
            <w:vAlign w:val="center"/>
          </w:tcPr>
          <w:p w14:paraId="4C5D85F3">
            <w:pPr>
              <w:spacing w:line="400" w:lineRule="exact"/>
              <w:jc w:val="center"/>
              <w:rPr>
                <w:sz w:val="24"/>
              </w:rPr>
            </w:pPr>
            <w:r>
              <w:rPr>
                <w:sz w:val="24"/>
              </w:rPr>
              <w:t>290</w:t>
            </w:r>
          </w:p>
        </w:tc>
        <w:tc>
          <w:tcPr>
            <w:tcW w:w="1378" w:type="dxa"/>
            <w:gridSpan w:val="2"/>
            <w:noWrap w:val="0"/>
            <w:vAlign w:val="center"/>
          </w:tcPr>
          <w:p w14:paraId="7CCC93A5">
            <w:pPr>
              <w:spacing w:line="400" w:lineRule="exact"/>
              <w:jc w:val="center"/>
              <w:rPr>
                <w:sz w:val="24"/>
              </w:rPr>
            </w:pPr>
            <w:r>
              <w:rPr>
                <w:sz w:val="24"/>
              </w:rPr>
              <w:t>行政处罚</w:t>
            </w:r>
          </w:p>
        </w:tc>
        <w:tc>
          <w:tcPr>
            <w:tcW w:w="3418" w:type="dxa"/>
            <w:gridSpan w:val="2"/>
            <w:noWrap w:val="0"/>
            <w:vAlign w:val="center"/>
          </w:tcPr>
          <w:p w14:paraId="1737405C">
            <w:pPr>
              <w:spacing w:line="400" w:lineRule="exact"/>
              <w:ind w:left="31" w:leftChars="15" w:right="31" w:rightChars="15"/>
              <w:rPr>
                <w:sz w:val="24"/>
              </w:rPr>
            </w:pPr>
            <w:r>
              <w:rPr>
                <w:sz w:val="24"/>
              </w:rPr>
              <w:t>对食品经营许可证载明的除许可事项以外的其他事项发生变化未按照规定申请变更的处罚</w:t>
            </w:r>
          </w:p>
        </w:tc>
        <w:tc>
          <w:tcPr>
            <w:tcW w:w="1738" w:type="dxa"/>
            <w:noWrap w:val="0"/>
            <w:vAlign w:val="center"/>
          </w:tcPr>
          <w:p w14:paraId="39B6C730">
            <w:pPr>
              <w:spacing w:line="400" w:lineRule="exact"/>
              <w:jc w:val="center"/>
              <w:rPr>
                <w:rFonts w:hint="eastAsia"/>
                <w:sz w:val="24"/>
              </w:rPr>
            </w:pPr>
            <w:r>
              <w:rPr>
                <w:rFonts w:hint="eastAsia"/>
                <w:sz w:val="24"/>
              </w:rPr>
              <w:t>市、县</w:t>
            </w:r>
          </w:p>
        </w:tc>
        <w:tc>
          <w:tcPr>
            <w:tcW w:w="1704" w:type="dxa"/>
            <w:noWrap w:val="0"/>
            <w:vAlign w:val="center"/>
          </w:tcPr>
          <w:p w14:paraId="337ECBA8">
            <w:pPr>
              <w:spacing w:line="400" w:lineRule="exact"/>
              <w:rPr>
                <w:sz w:val="24"/>
              </w:rPr>
            </w:pPr>
          </w:p>
        </w:tc>
      </w:tr>
      <w:tr w14:paraId="7F963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494" w:hRule="atLeast"/>
          <w:jc w:val="center"/>
        </w:trPr>
        <w:tc>
          <w:tcPr>
            <w:tcW w:w="672" w:type="dxa"/>
            <w:noWrap w:val="0"/>
            <w:vAlign w:val="center"/>
          </w:tcPr>
          <w:p w14:paraId="7E7B625A">
            <w:pPr>
              <w:spacing w:line="400" w:lineRule="exact"/>
              <w:jc w:val="center"/>
              <w:rPr>
                <w:sz w:val="24"/>
              </w:rPr>
            </w:pPr>
            <w:r>
              <w:rPr>
                <w:sz w:val="24"/>
              </w:rPr>
              <w:t>291</w:t>
            </w:r>
          </w:p>
        </w:tc>
        <w:tc>
          <w:tcPr>
            <w:tcW w:w="1378" w:type="dxa"/>
            <w:gridSpan w:val="2"/>
            <w:noWrap w:val="0"/>
            <w:vAlign w:val="center"/>
          </w:tcPr>
          <w:p w14:paraId="0906049E">
            <w:pPr>
              <w:spacing w:line="400" w:lineRule="exact"/>
              <w:jc w:val="center"/>
              <w:rPr>
                <w:sz w:val="24"/>
              </w:rPr>
            </w:pPr>
            <w:r>
              <w:rPr>
                <w:sz w:val="24"/>
              </w:rPr>
              <w:t>行政处罚</w:t>
            </w:r>
          </w:p>
        </w:tc>
        <w:tc>
          <w:tcPr>
            <w:tcW w:w="3418" w:type="dxa"/>
            <w:gridSpan w:val="2"/>
            <w:noWrap w:val="0"/>
            <w:vAlign w:val="center"/>
          </w:tcPr>
          <w:p w14:paraId="10AE7D4C">
            <w:pPr>
              <w:spacing w:line="400" w:lineRule="exact"/>
              <w:ind w:left="31" w:leftChars="15" w:right="31" w:rightChars="15"/>
              <w:rPr>
                <w:sz w:val="24"/>
              </w:rPr>
            </w:pPr>
            <w:r>
              <w:rPr>
                <w:sz w:val="24"/>
              </w:rPr>
              <w:t>对食品经营者利用自动设备跨省经营、跨省从事食品经营管理活动以及从事网络经营、外设仓库（包括自有和租赁）或者集体用餐配送单位向学校、托幼机构供餐未按规定报告的处罚</w:t>
            </w:r>
          </w:p>
        </w:tc>
        <w:tc>
          <w:tcPr>
            <w:tcW w:w="1738" w:type="dxa"/>
            <w:noWrap w:val="0"/>
            <w:vAlign w:val="center"/>
          </w:tcPr>
          <w:p w14:paraId="425E8FE0">
            <w:pPr>
              <w:spacing w:line="400" w:lineRule="exact"/>
              <w:jc w:val="center"/>
              <w:rPr>
                <w:rFonts w:hint="eastAsia"/>
                <w:sz w:val="24"/>
              </w:rPr>
            </w:pPr>
            <w:r>
              <w:rPr>
                <w:rFonts w:hint="eastAsia"/>
                <w:sz w:val="24"/>
              </w:rPr>
              <w:t>市、县</w:t>
            </w:r>
          </w:p>
        </w:tc>
        <w:tc>
          <w:tcPr>
            <w:tcW w:w="1704" w:type="dxa"/>
            <w:noWrap w:val="0"/>
            <w:vAlign w:val="center"/>
          </w:tcPr>
          <w:p w14:paraId="4AA326E7">
            <w:pPr>
              <w:spacing w:line="400" w:lineRule="exact"/>
              <w:rPr>
                <w:sz w:val="24"/>
              </w:rPr>
            </w:pPr>
          </w:p>
        </w:tc>
      </w:tr>
      <w:tr w14:paraId="681C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69" w:hRule="atLeast"/>
          <w:jc w:val="center"/>
        </w:trPr>
        <w:tc>
          <w:tcPr>
            <w:tcW w:w="672" w:type="dxa"/>
            <w:noWrap w:val="0"/>
            <w:vAlign w:val="center"/>
          </w:tcPr>
          <w:p w14:paraId="4E307324">
            <w:pPr>
              <w:spacing w:line="400" w:lineRule="exact"/>
              <w:jc w:val="center"/>
              <w:rPr>
                <w:sz w:val="24"/>
              </w:rPr>
            </w:pPr>
            <w:r>
              <w:rPr>
                <w:sz w:val="24"/>
              </w:rPr>
              <w:t>292</w:t>
            </w:r>
          </w:p>
        </w:tc>
        <w:tc>
          <w:tcPr>
            <w:tcW w:w="1378" w:type="dxa"/>
            <w:gridSpan w:val="2"/>
            <w:noWrap w:val="0"/>
            <w:vAlign w:val="center"/>
          </w:tcPr>
          <w:p w14:paraId="241751CF">
            <w:pPr>
              <w:spacing w:line="400" w:lineRule="exact"/>
              <w:jc w:val="center"/>
              <w:rPr>
                <w:sz w:val="24"/>
              </w:rPr>
            </w:pPr>
            <w:r>
              <w:rPr>
                <w:sz w:val="24"/>
              </w:rPr>
              <w:t>行政处罚</w:t>
            </w:r>
          </w:p>
        </w:tc>
        <w:tc>
          <w:tcPr>
            <w:tcW w:w="3418" w:type="dxa"/>
            <w:gridSpan w:val="2"/>
            <w:noWrap w:val="0"/>
            <w:vAlign w:val="center"/>
          </w:tcPr>
          <w:p w14:paraId="790BD846">
            <w:pPr>
              <w:spacing w:line="400" w:lineRule="exact"/>
              <w:ind w:left="31" w:leftChars="15" w:right="31" w:rightChars="15"/>
              <w:rPr>
                <w:sz w:val="24"/>
              </w:rPr>
            </w:pPr>
            <w:r>
              <w:rPr>
                <w:sz w:val="24"/>
              </w:rPr>
              <w:t>对未按照规定提交备案信息或者备案信息发生变化未按照规定进行备案信息更新，备案时提供虚假信息的处罚</w:t>
            </w:r>
          </w:p>
        </w:tc>
        <w:tc>
          <w:tcPr>
            <w:tcW w:w="1738" w:type="dxa"/>
            <w:noWrap w:val="0"/>
            <w:vAlign w:val="center"/>
          </w:tcPr>
          <w:p w14:paraId="4FB36296">
            <w:pPr>
              <w:spacing w:line="400" w:lineRule="exact"/>
              <w:jc w:val="center"/>
              <w:rPr>
                <w:rFonts w:hint="eastAsia"/>
                <w:sz w:val="24"/>
              </w:rPr>
            </w:pPr>
            <w:r>
              <w:rPr>
                <w:rFonts w:hint="eastAsia"/>
                <w:sz w:val="24"/>
              </w:rPr>
              <w:t>市、县</w:t>
            </w:r>
          </w:p>
        </w:tc>
        <w:tc>
          <w:tcPr>
            <w:tcW w:w="1704" w:type="dxa"/>
            <w:noWrap w:val="0"/>
            <w:vAlign w:val="center"/>
          </w:tcPr>
          <w:p w14:paraId="08951052">
            <w:pPr>
              <w:spacing w:line="400" w:lineRule="exact"/>
              <w:rPr>
                <w:sz w:val="24"/>
              </w:rPr>
            </w:pPr>
          </w:p>
        </w:tc>
      </w:tr>
      <w:tr w14:paraId="01001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30" w:hRule="atLeast"/>
          <w:jc w:val="center"/>
        </w:trPr>
        <w:tc>
          <w:tcPr>
            <w:tcW w:w="672" w:type="dxa"/>
            <w:noWrap w:val="0"/>
            <w:vAlign w:val="center"/>
          </w:tcPr>
          <w:p w14:paraId="3E5F9F33">
            <w:pPr>
              <w:spacing w:line="400" w:lineRule="exact"/>
              <w:jc w:val="center"/>
              <w:rPr>
                <w:sz w:val="24"/>
              </w:rPr>
            </w:pPr>
            <w:r>
              <w:rPr>
                <w:sz w:val="24"/>
              </w:rPr>
              <w:t>293</w:t>
            </w:r>
          </w:p>
        </w:tc>
        <w:tc>
          <w:tcPr>
            <w:tcW w:w="1378" w:type="dxa"/>
            <w:gridSpan w:val="2"/>
            <w:noWrap w:val="0"/>
            <w:vAlign w:val="center"/>
          </w:tcPr>
          <w:p w14:paraId="4457416F">
            <w:pPr>
              <w:spacing w:line="400" w:lineRule="exact"/>
              <w:jc w:val="center"/>
              <w:rPr>
                <w:sz w:val="24"/>
              </w:rPr>
            </w:pPr>
            <w:r>
              <w:rPr>
                <w:sz w:val="24"/>
              </w:rPr>
              <w:t>行政处罚</w:t>
            </w:r>
          </w:p>
        </w:tc>
        <w:tc>
          <w:tcPr>
            <w:tcW w:w="3418" w:type="dxa"/>
            <w:gridSpan w:val="2"/>
            <w:noWrap w:val="0"/>
            <w:vAlign w:val="center"/>
          </w:tcPr>
          <w:p w14:paraId="4320CDFA">
            <w:pPr>
              <w:spacing w:line="400" w:lineRule="exact"/>
              <w:ind w:left="31" w:leftChars="15" w:right="31" w:rightChars="15"/>
              <w:rPr>
                <w:sz w:val="24"/>
              </w:rPr>
            </w:pPr>
            <w:r>
              <w:rPr>
                <w:sz w:val="24"/>
              </w:rPr>
              <w:t>对食品经营情形发生变化未按规定报告的处罚</w:t>
            </w:r>
          </w:p>
        </w:tc>
        <w:tc>
          <w:tcPr>
            <w:tcW w:w="1738" w:type="dxa"/>
            <w:noWrap w:val="0"/>
            <w:vAlign w:val="center"/>
          </w:tcPr>
          <w:p w14:paraId="1529353A">
            <w:pPr>
              <w:spacing w:line="400" w:lineRule="exact"/>
              <w:jc w:val="center"/>
              <w:rPr>
                <w:rFonts w:hint="eastAsia"/>
                <w:sz w:val="24"/>
              </w:rPr>
            </w:pPr>
            <w:r>
              <w:rPr>
                <w:rFonts w:hint="eastAsia"/>
                <w:sz w:val="24"/>
              </w:rPr>
              <w:t>市、县</w:t>
            </w:r>
          </w:p>
        </w:tc>
        <w:tc>
          <w:tcPr>
            <w:tcW w:w="1704" w:type="dxa"/>
            <w:noWrap w:val="0"/>
            <w:vAlign w:val="center"/>
          </w:tcPr>
          <w:p w14:paraId="36C9C43B">
            <w:pPr>
              <w:spacing w:line="400" w:lineRule="exact"/>
              <w:rPr>
                <w:sz w:val="24"/>
              </w:rPr>
            </w:pPr>
          </w:p>
        </w:tc>
      </w:tr>
      <w:tr w14:paraId="2A9E9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842" w:hRule="atLeast"/>
          <w:jc w:val="center"/>
        </w:trPr>
        <w:tc>
          <w:tcPr>
            <w:tcW w:w="672" w:type="dxa"/>
            <w:noWrap w:val="0"/>
            <w:vAlign w:val="center"/>
          </w:tcPr>
          <w:p w14:paraId="55254A7D">
            <w:pPr>
              <w:spacing w:line="400" w:lineRule="exact"/>
              <w:jc w:val="center"/>
              <w:rPr>
                <w:sz w:val="24"/>
              </w:rPr>
            </w:pPr>
            <w:r>
              <w:rPr>
                <w:sz w:val="24"/>
              </w:rPr>
              <w:t>294</w:t>
            </w:r>
          </w:p>
        </w:tc>
        <w:tc>
          <w:tcPr>
            <w:tcW w:w="1378" w:type="dxa"/>
            <w:gridSpan w:val="2"/>
            <w:noWrap w:val="0"/>
            <w:vAlign w:val="center"/>
          </w:tcPr>
          <w:p w14:paraId="2EF1AE20">
            <w:pPr>
              <w:spacing w:line="400" w:lineRule="exact"/>
              <w:jc w:val="center"/>
              <w:rPr>
                <w:sz w:val="24"/>
              </w:rPr>
            </w:pPr>
            <w:r>
              <w:rPr>
                <w:sz w:val="24"/>
              </w:rPr>
              <w:t>行政处罚</w:t>
            </w:r>
          </w:p>
        </w:tc>
        <w:tc>
          <w:tcPr>
            <w:tcW w:w="3418" w:type="dxa"/>
            <w:gridSpan w:val="2"/>
            <w:noWrap w:val="0"/>
            <w:vAlign w:val="center"/>
          </w:tcPr>
          <w:p w14:paraId="265E882F">
            <w:pPr>
              <w:spacing w:line="400" w:lineRule="exact"/>
              <w:ind w:left="31" w:leftChars="15" w:right="31" w:rightChars="15"/>
              <w:rPr>
                <w:sz w:val="24"/>
              </w:rPr>
            </w:pPr>
            <w:r>
              <w:rPr>
                <w:sz w:val="24"/>
              </w:rPr>
              <w:t>对食品生产经营者未按照规定在显著位置张贴或者公开展示相关监督检查结果记录表，撕毁、涂改监督检查结果记录表，或者未保持日常监督检查结果记录表至下次日常监督检查的处罚</w:t>
            </w:r>
          </w:p>
        </w:tc>
        <w:tc>
          <w:tcPr>
            <w:tcW w:w="1738" w:type="dxa"/>
            <w:noWrap w:val="0"/>
            <w:vAlign w:val="center"/>
          </w:tcPr>
          <w:p w14:paraId="37E8494B">
            <w:pPr>
              <w:spacing w:line="400" w:lineRule="exact"/>
              <w:jc w:val="center"/>
              <w:rPr>
                <w:rFonts w:hint="eastAsia"/>
                <w:sz w:val="24"/>
              </w:rPr>
            </w:pPr>
            <w:r>
              <w:rPr>
                <w:rFonts w:hint="eastAsia"/>
                <w:sz w:val="24"/>
              </w:rPr>
              <w:t>市、县</w:t>
            </w:r>
          </w:p>
        </w:tc>
        <w:tc>
          <w:tcPr>
            <w:tcW w:w="1704" w:type="dxa"/>
            <w:noWrap w:val="0"/>
            <w:vAlign w:val="center"/>
          </w:tcPr>
          <w:p w14:paraId="3709AD2D">
            <w:pPr>
              <w:spacing w:line="400" w:lineRule="exact"/>
              <w:rPr>
                <w:sz w:val="24"/>
              </w:rPr>
            </w:pPr>
          </w:p>
        </w:tc>
      </w:tr>
      <w:tr w14:paraId="7CDEE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05" w:hRule="atLeast"/>
          <w:jc w:val="center"/>
        </w:trPr>
        <w:tc>
          <w:tcPr>
            <w:tcW w:w="672" w:type="dxa"/>
            <w:noWrap w:val="0"/>
            <w:vAlign w:val="center"/>
          </w:tcPr>
          <w:p w14:paraId="2849E688">
            <w:pPr>
              <w:spacing w:line="400" w:lineRule="exact"/>
              <w:jc w:val="center"/>
              <w:rPr>
                <w:sz w:val="24"/>
              </w:rPr>
            </w:pPr>
            <w:r>
              <w:rPr>
                <w:sz w:val="24"/>
              </w:rPr>
              <w:t>295</w:t>
            </w:r>
          </w:p>
        </w:tc>
        <w:tc>
          <w:tcPr>
            <w:tcW w:w="1378" w:type="dxa"/>
            <w:gridSpan w:val="2"/>
            <w:noWrap w:val="0"/>
            <w:vAlign w:val="center"/>
          </w:tcPr>
          <w:p w14:paraId="7CEFB9C6">
            <w:pPr>
              <w:spacing w:line="400" w:lineRule="exact"/>
              <w:jc w:val="center"/>
              <w:rPr>
                <w:sz w:val="24"/>
              </w:rPr>
            </w:pPr>
            <w:r>
              <w:rPr>
                <w:sz w:val="24"/>
              </w:rPr>
              <w:t>行政处罚</w:t>
            </w:r>
          </w:p>
        </w:tc>
        <w:tc>
          <w:tcPr>
            <w:tcW w:w="3418" w:type="dxa"/>
            <w:gridSpan w:val="2"/>
            <w:noWrap w:val="0"/>
            <w:vAlign w:val="center"/>
          </w:tcPr>
          <w:p w14:paraId="64BF8B51">
            <w:pPr>
              <w:spacing w:line="400" w:lineRule="exact"/>
              <w:ind w:left="31" w:leftChars="15" w:right="31" w:rightChars="15"/>
              <w:rPr>
                <w:sz w:val="24"/>
              </w:rPr>
            </w:pPr>
            <w:r>
              <w:rPr>
                <w:sz w:val="24"/>
              </w:rPr>
              <w:t>对食品生产经营者在食品抽样提出异议处理申请时提供虚假证明材料，未按规定公示相关不合格产品信息的处罚</w:t>
            </w:r>
          </w:p>
        </w:tc>
        <w:tc>
          <w:tcPr>
            <w:tcW w:w="1738" w:type="dxa"/>
            <w:noWrap w:val="0"/>
            <w:vAlign w:val="center"/>
          </w:tcPr>
          <w:p w14:paraId="375F356C">
            <w:pPr>
              <w:spacing w:line="400" w:lineRule="exact"/>
              <w:jc w:val="center"/>
              <w:rPr>
                <w:rFonts w:hint="eastAsia"/>
                <w:sz w:val="24"/>
              </w:rPr>
            </w:pPr>
            <w:r>
              <w:rPr>
                <w:rFonts w:hint="eastAsia"/>
                <w:sz w:val="24"/>
              </w:rPr>
              <w:t>市、县</w:t>
            </w:r>
          </w:p>
        </w:tc>
        <w:tc>
          <w:tcPr>
            <w:tcW w:w="1704" w:type="dxa"/>
            <w:noWrap w:val="0"/>
            <w:vAlign w:val="center"/>
          </w:tcPr>
          <w:p w14:paraId="7C77DD02">
            <w:pPr>
              <w:spacing w:line="400" w:lineRule="exact"/>
              <w:rPr>
                <w:sz w:val="24"/>
              </w:rPr>
            </w:pPr>
          </w:p>
        </w:tc>
      </w:tr>
      <w:tr w14:paraId="5CC0E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7" w:hRule="atLeast"/>
          <w:jc w:val="center"/>
        </w:trPr>
        <w:tc>
          <w:tcPr>
            <w:tcW w:w="672" w:type="dxa"/>
            <w:noWrap w:val="0"/>
            <w:vAlign w:val="center"/>
          </w:tcPr>
          <w:p w14:paraId="7CF4A08C">
            <w:pPr>
              <w:spacing w:line="400" w:lineRule="exact"/>
              <w:jc w:val="center"/>
              <w:rPr>
                <w:sz w:val="24"/>
              </w:rPr>
            </w:pPr>
            <w:r>
              <w:rPr>
                <w:sz w:val="24"/>
              </w:rPr>
              <w:t>296</w:t>
            </w:r>
          </w:p>
        </w:tc>
        <w:tc>
          <w:tcPr>
            <w:tcW w:w="1378" w:type="dxa"/>
            <w:gridSpan w:val="2"/>
            <w:noWrap w:val="0"/>
            <w:vAlign w:val="center"/>
          </w:tcPr>
          <w:p w14:paraId="34FCCF5D">
            <w:pPr>
              <w:spacing w:line="400" w:lineRule="exact"/>
              <w:jc w:val="center"/>
              <w:rPr>
                <w:sz w:val="24"/>
              </w:rPr>
            </w:pPr>
            <w:r>
              <w:rPr>
                <w:sz w:val="24"/>
              </w:rPr>
              <w:t>行政处罚</w:t>
            </w:r>
          </w:p>
        </w:tc>
        <w:tc>
          <w:tcPr>
            <w:tcW w:w="3418" w:type="dxa"/>
            <w:gridSpan w:val="2"/>
            <w:noWrap w:val="0"/>
            <w:vAlign w:val="center"/>
          </w:tcPr>
          <w:p w14:paraId="35F2BB07">
            <w:pPr>
              <w:spacing w:line="400" w:lineRule="exact"/>
              <w:ind w:left="31" w:leftChars="15" w:right="31" w:rightChars="15"/>
              <w:rPr>
                <w:sz w:val="24"/>
              </w:rPr>
            </w:pPr>
            <w:r>
              <w:rPr>
                <w:sz w:val="24"/>
              </w:rPr>
              <w:t>对食盐零售单位销售散装食盐，或者餐饮服务提供者采购、贮存、使用散装食盐的处罚</w:t>
            </w:r>
          </w:p>
        </w:tc>
        <w:tc>
          <w:tcPr>
            <w:tcW w:w="1738" w:type="dxa"/>
            <w:noWrap w:val="0"/>
            <w:vAlign w:val="center"/>
          </w:tcPr>
          <w:p w14:paraId="50F9B736">
            <w:pPr>
              <w:spacing w:line="400" w:lineRule="exact"/>
              <w:jc w:val="center"/>
              <w:rPr>
                <w:rFonts w:hint="eastAsia"/>
                <w:sz w:val="24"/>
              </w:rPr>
            </w:pPr>
            <w:r>
              <w:rPr>
                <w:rFonts w:hint="eastAsia"/>
                <w:sz w:val="24"/>
              </w:rPr>
              <w:t>市、县</w:t>
            </w:r>
          </w:p>
        </w:tc>
        <w:tc>
          <w:tcPr>
            <w:tcW w:w="1704" w:type="dxa"/>
            <w:noWrap w:val="0"/>
            <w:vAlign w:val="center"/>
          </w:tcPr>
          <w:p w14:paraId="4F2AF363">
            <w:pPr>
              <w:spacing w:line="400" w:lineRule="exact"/>
              <w:rPr>
                <w:sz w:val="24"/>
              </w:rPr>
            </w:pPr>
          </w:p>
        </w:tc>
      </w:tr>
      <w:tr w14:paraId="6B06D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0ED3E688">
            <w:pPr>
              <w:spacing w:line="400" w:lineRule="exact"/>
              <w:jc w:val="center"/>
              <w:rPr>
                <w:sz w:val="24"/>
              </w:rPr>
            </w:pPr>
            <w:r>
              <w:rPr>
                <w:sz w:val="24"/>
              </w:rPr>
              <w:t>297</w:t>
            </w:r>
          </w:p>
        </w:tc>
        <w:tc>
          <w:tcPr>
            <w:tcW w:w="1378" w:type="dxa"/>
            <w:gridSpan w:val="2"/>
            <w:noWrap w:val="0"/>
            <w:vAlign w:val="center"/>
          </w:tcPr>
          <w:p w14:paraId="1266B480">
            <w:pPr>
              <w:spacing w:line="380" w:lineRule="exact"/>
              <w:jc w:val="center"/>
              <w:rPr>
                <w:sz w:val="24"/>
              </w:rPr>
            </w:pPr>
            <w:r>
              <w:rPr>
                <w:sz w:val="24"/>
              </w:rPr>
              <w:t>行政处罚</w:t>
            </w:r>
          </w:p>
        </w:tc>
        <w:tc>
          <w:tcPr>
            <w:tcW w:w="3418" w:type="dxa"/>
            <w:gridSpan w:val="2"/>
            <w:noWrap w:val="0"/>
            <w:vAlign w:val="center"/>
          </w:tcPr>
          <w:p w14:paraId="5BAAC0A6">
            <w:pPr>
              <w:spacing w:line="380" w:lineRule="exact"/>
              <w:ind w:left="31" w:leftChars="15" w:right="31" w:rightChars="15"/>
              <w:rPr>
                <w:sz w:val="24"/>
              </w:rPr>
            </w:pPr>
            <w:r>
              <w:rPr>
                <w:sz w:val="24"/>
              </w:rPr>
              <w:t>对未加碘食盐的标签未在显著位置标注</w:t>
            </w:r>
            <w:r>
              <w:rPr>
                <w:rFonts w:hint="eastAsia"/>
                <w:sz w:val="24"/>
              </w:rPr>
              <w:t>“</w:t>
            </w:r>
            <w:r>
              <w:rPr>
                <w:sz w:val="24"/>
              </w:rPr>
              <w:t>未加碘</w:t>
            </w:r>
            <w:r>
              <w:rPr>
                <w:rFonts w:hint="eastAsia"/>
                <w:sz w:val="24"/>
              </w:rPr>
              <w:t>”</w:t>
            </w:r>
            <w:r>
              <w:rPr>
                <w:sz w:val="24"/>
              </w:rPr>
              <w:t>字样的处罚</w:t>
            </w:r>
          </w:p>
        </w:tc>
        <w:tc>
          <w:tcPr>
            <w:tcW w:w="1738" w:type="dxa"/>
            <w:noWrap w:val="0"/>
            <w:vAlign w:val="center"/>
          </w:tcPr>
          <w:p w14:paraId="06DF0347">
            <w:pPr>
              <w:spacing w:line="380" w:lineRule="exact"/>
              <w:jc w:val="center"/>
              <w:rPr>
                <w:rFonts w:hint="eastAsia"/>
                <w:sz w:val="24"/>
              </w:rPr>
            </w:pPr>
            <w:r>
              <w:rPr>
                <w:rFonts w:hint="eastAsia"/>
                <w:sz w:val="24"/>
              </w:rPr>
              <w:t>市、县</w:t>
            </w:r>
          </w:p>
        </w:tc>
        <w:tc>
          <w:tcPr>
            <w:tcW w:w="1704" w:type="dxa"/>
            <w:noWrap w:val="0"/>
            <w:vAlign w:val="center"/>
          </w:tcPr>
          <w:p w14:paraId="55488356">
            <w:pPr>
              <w:spacing w:line="380" w:lineRule="exact"/>
              <w:rPr>
                <w:sz w:val="24"/>
              </w:rPr>
            </w:pPr>
          </w:p>
        </w:tc>
      </w:tr>
      <w:tr w14:paraId="7EF37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1534CEFF">
            <w:pPr>
              <w:spacing w:line="400" w:lineRule="exact"/>
              <w:jc w:val="center"/>
              <w:rPr>
                <w:sz w:val="24"/>
              </w:rPr>
            </w:pPr>
            <w:r>
              <w:rPr>
                <w:sz w:val="24"/>
              </w:rPr>
              <w:t>298</w:t>
            </w:r>
          </w:p>
        </w:tc>
        <w:tc>
          <w:tcPr>
            <w:tcW w:w="1378" w:type="dxa"/>
            <w:gridSpan w:val="2"/>
            <w:noWrap w:val="0"/>
            <w:vAlign w:val="center"/>
          </w:tcPr>
          <w:p w14:paraId="131C7936">
            <w:pPr>
              <w:spacing w:line="380" w:lineRule="exact"/>
              <w:jc w:val="center"/>
              <w:rPr>
                <w:sz w:val="24"/>
              </w:rPr>
            </w:pPr>
            <w:r>
              <w:rPr>
                <w:sz w:val="24"/>
              </w:rPr>
              <w:t>行政处罚</w:t>
            </w:r>
          </w:p>
        </w:tc>
        <w:tc>
          <w:tcPr>
            <w:tcW w:w="3418" w:type="dxa"/>
            <w:gridSpan w:val="2"/>
            <w:noWrap w:val="0"/>
            <w:vAlign w:val="center"/>
          </w:tcPr>
          <w:p w14:paraId="0922257A">
            <w:pPr>
              <w:spacing w:line="380" w:lineRule="exact"/>
              <w:ind w:left="31" w:leftChars="15" w:right="31" w:rightChars="15"/>
              <w:rPr>
                <w:sz w:val="24"/>
              </w:rPr>
            </w:pPr>
            <w:r>
              <w:rPr>
                <w:sz w:val="24"/>
              </w:rPr>
              <w:t>对网络食品交易第三方平台提供者和通过自建网站交易的食品生产经营者未履行相应备案义务的处罚</w:t>
            </w:r>
          </w:p>
        </w:tc>
        <w:tc>
          <w:tcPr>
            <w:tcW w:w="1738" w:type="dxa"/>
            <w:noWrap w:val="0"/>
            <w:vAlign w:val="center"/>
          </w:tcPr>
          <w:p w14:paraId="53B95F16">
            <w:pPr>
              <w:spacing w:line="380" w:lineRule="exact"/>
              <w:jc w:val="center"/>
              <w:rPr>
                <w:rFonts w:hint="eastAsia"/>
                <w:sz w:val="24"/>
              </w:rPr>
            </w:pPr>
            <w:r>
              <w:rPr>
                <w:rFonts w:hint="eastAsia"/>
                <w:sz w:val="24"/>
              </w:rPr>
              <w:t>市、县</w:t>
            </w:r>
          </w:p>
        </w:tc>
        <w:tc>
          <w:tcPr>
            <w:tcW w:w="1704" w:type="dxa"/>
            <w:noWrap w:val="0"/>
            <w:vAlign w:val="center"/>
          </w:tcPr>
          <w:p w14:paraId="47D2E08C">
            <w:pPr>
              <w:spacing w:line="380" w:lineRule="exact"/>
              <w:rPr>
                <w:sz w:val="24"/>
              </w:rPr>
            </w:pPr>
          </w:p>
        </w:tc>
      </w:tr>
      <w:tr w14:paraId="53F31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B722B37">
            <w:pPr>
              <w:spacing w:line="400" w:lineRule="exact"/>
              <w:jc w:val="center"/>
              <w:rPr>
                <w:sz w:val="24"/>
              </w:rPr>
            </w:pPr>
            <w:r>
              <w:rPr>
                <w:sz w:val="24"/>
              </w:rPr>
              <w:t>299</w:t>
            </w:r>
          </w:p>
        </w:tc>
        <w:tc>
          <w:tcPr>
            <w:tcW w:w="1378" w:type="dxa"/>
            <w:gridSpan w:val="2"/>
            <w:noWrap w:val="0"/>
            <w:vAlign w:val="center"/>
          </w:tcPr>
          <w:p w14:paraId="67EDF104">
            <w:pPr>
              <w:spacing w:line="380" w:lineRule="exact"/>
              <w:jc w:val="center"/>
              <w:rPr>
                <w:sz w:val="24"/>
              </w:rPr>
            </w:pPr>
            <w:r>
              <w:rPr>
                <w:sz w:val="24"/>
              </w:rPr>
              <w:t>行政处罚</w:t>
            </w:r>
          </w:p>
        </w:tc>
        <w:tc>
          <w:tcPr>
            <w:tcW w:w="3418" w:type="dxa"/>
            <w:gridSpan w:val="2"/>
            <w:noWrap w:val="0"/>
            <w:vAlign w:val="center"/>
          </w:tcPr>
          <w:p w14:paraId="67B37D73">
            <w:pPr>
              <w:spacing w:line="380" w:lineRule="exact"/>
              <w:ind w:left="31" w:leftChars="15" w:right="31" w:rightChars="15"/>
              <w:rPr>
                <w:sz w:val="24"/>
              </w:rPr>
            </w:pPr>
            <w:r>
              <w:rPr>
                <w:sz w:val="24"/>
              </w:rPr>
              <w:t>对网络食品交易第三方平台提供者和通过自建网站交易的食品生产经营者不具备数据备份、故障恢复等技术条件不能保障网络食品交易数据和资料的可靠性与安全性的处罚</w:t>
            </w:r>
          </w:p>
        </w:tc>
        <w:tc>
          <w:tcPr>
            <w:tcW w:w="1738" w:type="dxa"/>
            <w:noWrap w:val="0"/>
            <w:vAlign w:val="center"/>
          </w:tcPr>
          <w:p w14:paraId="265F8EC2">
            <w:pPr>
              <w:spacing w:line="380" w:lineRule="exact"/>
              <w:jc w:val="center"/>
              <w:rPr>
                <w:rFonts w:hint="eastAsia"/>
                <w:sz w:val="24"/>
              </w:rPr>
            </w:pPr>
            <w:r>
              <w:rPr>
                <w:rFonts w:hint="eastAsia"/>
                <w:sz w:val="24"/>
              </w:rPr>
              <w:t>市、县</w:t>
            </w:r>
          </w:p>
        </w:tc>
        <w:tc>
          <w:tcPr>
            <w:tcW w:w="1704" w:type="dxa"/>
            <w:noWrap w:val="0"/>
            <w:vAlign w:val="center"/>
          </w:tcPr>
          <w:p w14:paraId="6FA21639">
            <w:pPr>
              <w:spacing w:line="380" w:lineRule="exact"/>
              <w:rPr>
                <w:sz w:val="24"/>
              </w:rPr>
            </w:pPr>
          </w:p>
        </w:tc>
      </w:tr>
      <w:tr w14:paraId="7F412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DA57ADB">
            <w:pPr>
              <w:spacing w:line="400" w:lineRule="exact"/>
              <w:jc w:val="center"/>
              <w:rPr>
                <w:sz w:val="24"/>
              </w:rPr>
            </w:pPr>
            <w:r>
              <w:rPr>
                <w:sz w:val="24"/>
              </w:rPr>
              <w:t>300</w:t>
            </w:r>
          </w:p>
        </w:tc>
        <w:tc>
          <w:tcPr>
            <w:tcW w:w="1378" w:type="dxa"/>
            <w:gridSpan w:val="2"/>
            <w:noWrap w:val="0"/>
            <w:vAlign w:val="center"/>
          </w:tcPr>
          <w:p w14:paraId="77CA8015">
            <w:pPr>
              <w:spacing w:line="380" w:lineRule="exact"/>
              <w:jc w:val="center"/>
              <w:rPr>
                <w:sz w:val="24"/>
              </w:rPr>
            </w:pPr>
            <w:r>
              <w:rPr>
                <w:sz w:val="24"/>
              </w:rPr>
              <w:t>行政处罚</w:t>
            </w:r>
          </w:p>
        </w:tc>
        <w:tc>
          <w:tcPr>
            <w:tcW w:w="3418" w:type="dxa"/>
            <w:gridSpan w:val="2"/>
            <w:noWrap w:val="0"/>
            <w:vAlign w:val="center"/>
          </w:tcPr>
          <w:p w14:paraId="17C87868">
            <w:pPr>
              <w:spacing w:line="380" w:lineRule="exact"/>
              <w:ind w:left="31" w:leftChars="15" w:right="31" w:rightChars="15"/>
              <w:rPr>
                <w:sz w:val="24"/>
              </w:rPr>
            </w:pPr>
            <w:r>
              <w:rPr>
                <w:sz w:val="24"/>
              </w:rPr>
              <w:t>对网络食品交易第三方平台提供者未按要求建立入网食品生产经营者审查登记、食品安全自查、食品安全制止及报告、严重违法行为平台服务停止、食品安全投诉举报处理等制度的或者未公开以上制度的处罚</w:t>
            </w:r>
          </w:p>
        </w:tc>
        <w:tc>
          <w:tcPr>
            <w:tcW w:w="1738" w:type="dxa"/>
            <w:noWrap w:val="0"/>
            <w:vAlign w:val="center"/>
          </w:tcPr>
          <w:p w14:paraId="3175A618">
            <w:pPr>
              <w:spacing w:line="380" w:lineRule="exact"/>
              <w:jc w:val="center"/>
              <w:rPr>
                <w:rFonts w:hint="eastAsia"/>
                <w:sz w:val="24"/>
              </w:rPr>
            </w:pPr>
            <w:r>
              <w:rPr>
                <w:rFonts w:hint="eastAsia"/>
                <w:sz w:val="24"/>
              </w:rPr>
              <w:t>市、县</w:t>
            </w:r>
          </w:p>
        </w:tc>
        <w:tc>
          <w:tcPr>
            <w:tcW w:w="1704" w:type="dxa"/>
            <w:noWrap w:val="0"/>
            <w:vAlign w:val="center"/>
          </w:tcPr>
          <w:p w14:paraId="770FD52C">
            <w:pPr>
              <w:spacing w:line="380" w:lineRule="exact"/>
              <w:rPr>
                <w:sz w:val="24"/>
              </w:rPr>
            </w:pPr>
          </w:p>
        </w:tc>
      </w:tr>
      <w:tr w14:paraId="39791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3975AC3">
            <w:pPr>
              <w:spacing w:line="400" w:lineRule="exact"/>
              <w:jc w:val="center"/>
              <w:rPr>
                <w:sz w:val="24"/>
              </w:rPr>
            </w:pPr>
            <w:r>
              <w:rPr>
                <w:sz w:val="24"/>
              </w:rPr>
              <w:t>301</w:t>
            </w:r>
          </w:p>
        </w:tc>
        <w:tc>
          <w:tcPr>
            <w:tcW w:w="1378" w:type="dxa"/>
            <w:gridSpan w:val="2"/>
            <w:noWrap w:val="0"/>
            <w:vAlign w:val="center"/>
          </w:tcPr>
          <w:p w14:paraId="6DB646F6">
            <w:pPr>
              <w:spacing w:line="380" w:lineRule="exact"/>
              <w:jc w:val="center"/>
              <w:rPr>
                <w:sz w:val="24"/>
              </w:rPr>
            </w:pPr>
            <w:r>
              <w:rPr>
                <w:sz w:val="24"/>
              </w:rPr>
              <w:t>行政处罚</w:t>
            </w:r>
          </w:p>
        </w:tc>
        <w:tc>
          <w:tcPr>
            <w:tcW w:w="3418" w:type="dxa"/>
            <w:gridSpan w:val="2"/>
            <w:noWrap w:val="0"/>
            <w:vAlign w:val="center"/>
          </w:tcPr>
          <w:p w14:paraId="32ACE645">
            <w:pPr>
              <w:spacing w:line="380" w:lineRule="exact"/>
              <w:ind w:left="31" w:leftChars="15" w:right="31" w:rightChars="15"/>
              <w:rPr>
                <w:sz w:val="24"/>
              </w:rPr>
            </w:pPr>
            <w:r>
              <w:rPr>
                <w:sz w:val="24"/>
              </w:rPr>
              <w:t>对网络食品交易第三方平台提供者未建立入网食品生产经营者档案、记录入网食品生产经营者相关信息的处罚</w:t>
            </w:r>
          </w:p>
        </w:tc>
        <w:tc>
          <w:tcPr>
            <w:tcW w:w="1738" w:type="dxa"/>
            <w:noWrap w:val="0"/>
            <w:vAlign w:val="center"/>
          </w:tcPr>
          <w:p w14:paraId="4B1D10A1">
            <w:pPr>
              <w:spacing w:line="380" w:lineRule="exact"/>
              <w:jc w:val="center"/>
              <w:rPr>
                <w:rFonts w:hint="eastAsia"/>
                <w:sz w:val="24"/>
              </w:rPr>
            </w:pPr>
            <w:r>
              <w:rPr>
                <w:rFonts w:hint="eastAsia"/>
                <w:sz w:val="24"/>
              </w:rPr>
              <w:t>市、县</w:t>
            </w:r>
          </w:p>
        </w:tc>
        <w:tc>
          <w:tcPr>
            <w:tcW w:w="1704" w:type="dxa"/>
            <w:noWrap w:val="0"/>
            <w:vAlign w:val="center"/>
          </w:tcPr>
          <w:p w14:paraId="25455506">
            <w:pPr>
              <w:spacing w:line="380" w:lineRule="exact"/>
              <w:rPr>
                <w:sz w:val="24"/>
              </w:rPr>
            </w:pPr>
          </w:p>
        </w:tc>
      </w:tr>
      <w:tr w14:paraId="4808A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823898B">
            <w:pPr>
              <w:spacing w:line="400" w:lineRule="exact"/>
              <w:jc w:val="center"/>
              <w:rPr>
                <w:sz w:val="24"/>
              </w:rPr>
            </w:pPr>
            <w:r>
              <w:rPr>
                <w:sz w:val="24"/>
              </w:rPr>
              <w:t>302</w:t>
            </w:r>
          </w:p>
        </w:tc>
        <w:tc>
          <w:tcPr>
            <w:tcW w:w="1378" w:type="dxa"/>
            <w:gridSpan w:val="2"/>
            <w:noWrap w:val="0"/>
            <w:vAlign w:val="center"/>
          </w:tcPr>
          <w:p w14:paraId="1481AF9B">
            <w:pPr>
              <w:spacing w:line="380" w:lineRule="exact"/>
              <w:jc w:val="center"/>
              <w:rPr>
                <w:sz w:val="24"/>
              </w:rPr>
            </w:pPr>
            <w:r>
              <w:rPr>
                <w:sz w:val="24"/>
              </w:rPr>
              <w:t>行政处罚</w:t>
            </w:r>
          </w:p>
        </w:tc>
        <w:tc>
          <w:tcPr>
            <w:tcW w:w="3418" w:type="dxa"/>
            <w:gridSpan w:val="2"/>
            <w:noWrap w:val="0"/>
            <w:vAlign w:val="center"/>
          </w:tcPr>
          <w:p w14:paraId="12B4EF91">
            <w:pPr>
              <w:spacing w:line="380" w:lineRule="exact"/>
              <w:ind w:left="31" w:leftChars="15" w:right="31" w:rightChars="15"/>
              <w:rPr>
                <w:sz w:val="24"/>
              </w:rPr>
            </w:pPr>
            <w:r>
              <w:rPr>
                <w:sz w:val="24"/>
              </w:rPr>
              <w:t>对网络食品交易第三方平台提供者未按要求记录、保存食品交易信息的处罚</w:t>
            </w:r>
          </w:p>
        </w:tc>
        <w:tc>
          <w:tcPr>
            <w:tcW w:w="1738" w:type="dxa"/>
            <w:noWrap w:val="0"/>
            <w:vAlign w:val="center"/>
          </w:tcPr>
          <w:p w14:paraId="58D7E759">
            <w:pPr>
              <w:spacing w:line="380" w:lineRule="exact"/>
              <w:jc w:val="center"/>
              <w:rPr>
                <w:rFonts w:hint="eastAsia"/>
                <w:sz w:val="24"/>
              </w:rPr>
            </w:pPr>
            <w:r>
              <w:rPr>
                <w:rFonts w:hint="eastAsia"/>
                <w:sz w:val="24"/>
              </w:rPr>
              <w:t>市、县</w:t>
            </w:r>
          </w:p>
        </w:tc>
        <w:tc>
          <w:tcPr>
            <w:tcW w:w="1704" w:type="dxa"/>
            <w:noWrap w:val="0"/>
            <w:vAlign w:val="center"/>
          </w:tcPr>
          <w:p w14:paraId="595BEF9D">
            <w:pPr>
              <w:spacing w:line="380" w:lineRule="exact"/>
              <w:rPr>
                <w:sz w:val="24"/>
              </w:rPr>
            </w:pPr>
          </w:p>
        </w:tc>
      </w:tr>
      <w:tr w14:paraId="607E7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9C0C9A3">
            <w:pPr>
              <w:spacing w:line="400" w:lineRule="exact"/>
              <w:jc w:val="center"/>
              <w:rPr>
                <w:sz w:val="24"/>
              </w:rPr>
            </w:pPr>
            <w:r>
              <w:rPr>
                <w:sz w:val="24"/>
              </w:rPr>
              <w:t>303</w:t>
            </w:r>
          </w:p>
        </w:tc>
        <w:tc>
          <w:tcPr>
            <w:tcW w:w="1378" w:type="dxa"/>
            <w:gridSpan w:val="2"/>
            <w:noWrap w:val="0"/>
            <w:vAlign w:val="center"/>
          </w:tcPr>
          <w:p w14:paraId="6F2D8924">
            <w:pPr>
              <w:spacing w:line="380" w:lineRule="exact"/>
              <w:jc w:val="center"/>
              <w:rPr>
                <w:sz w:val="24"/>
              </w:rPr>
            </w:pPr>
            <w:r>
              <w:rPr>
                <w:sz w:val="24"/>
              </w:rPr>
              <w:t>行政处罚</w:t>
            </w:r>
          </w:p>
        </w:tc>
        <w:tc>
          <w:tcPr>
            <w:tcW w:w="3418" w:type="dxa"/>
            <w:gridSpan w:val="2"/>
            <w:noWrap w:val="0"/>
            <w:vAlign w:val="center"/>
          </w:tcPr>
          <w:p w14:paraId="398CE014">
            <w:pPr>
              <w:spacing w:line="380" w:lineRule="exact"/>
              <w:ind w:left="31" w:leftChars="15" w:right="31" w:rightChars="15"/>
              <w:rPr>
                <w:sz w:val="24"/>
              </w:rPr>
            </w:pPr>
            <w:r>
              <w:rPr>
                <w:sz w:val="24"/>
              </w:rPr>
              <w:t>对网络食品交易第三方平台提供者未设置专门的网络食品安全管理机构或者指定专职食品安全管理人员对平台上的食品安全经营行为及信息进行检查的处罚</w:t>
            </w:r>
          </w:p>
        </w:tc>
        <w:tc>
          <w:tcPr>
            <w:tcW w:w="1738" w:type="dxa"/>
            <w:noWrap w:val="0"/>
            <w:vAlign w:val="center"/>
          </w:tcPr>
          <w:p w14:paraId="05C875CA">
            <w:pPr>
              <w:spacing w:line="380" w:lineRule="exact"/>
              <w:jc w:val="center"/>
              <w:rPr>
                <w:rFonts w:hint="eastAsia"/>
                <w:sz w:val="24"/>
              </w:rPr>
            </w:pPr>
            <w:r>
              <w:rPr>
                <w:rFonts w:hint="eastAsia"/>
                <w:sz w:val="24"/>
              </w:rPr>
              <w:t>市、县</w:t>
            </w:r>
          </w:p>
        </w:tc>
        <w:tc>
          <w:tcPr>
            <w:tcW w:w="1704" w:type="dxa"/>
            <w:noWrap w:val="0"/>
            <w:vAlign w:val="center"/>
          </w:tcPr>
          <w:p w14:paraId="2272D0CA">
            <w:pPr>
              <w:spacing w:line="380" w:lineRule="exact"/>
              <w:rPr>
                <w:sz w:val="24"/>
              </w:rPr>
            </w:pPr>
          </w:p>
        </w:tc>
      </w:tr>
      <w:tr w14:paraId="0FFA1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9" w:hRule="atLeast"/>
          <w:jc w:val="center"/>
        </w:trPr>
        <w:tc>
          <w:tcPr>
            <w:tcW w:w="672" w:type="dxa"/>
            <w:noWrap w:val="0"/>
            <w:vAlign w:val="center"/>
          </w:tcPr>
          <w:p w14:paraId="2CBC73DD">
            <w:pPr>
              <w:spacing w:line="400" w:lineRule="exact"/>
              <w:jc w:val="center"/>
              <w:rPr>
                <w:sz w:val="24"/>
              </w:rPr>
            </w:pPr>
            <w:r>
              <w:rPr>
                <w:sz w:val="24"/>
              </w:rPr>
              <w:t>304</w:t>
            </w:r>
          </w:p>
        </w:tc>
        <w:tc>
          <w:tcPr>
            <w:tcW w:w="1378" w:type="dxa"/>
            <w:gridSpan w:val="2"/>
            <w:noWrap w:val="0"/>
            <w:vAlign w:val="center"/>
          </w:tcPr>
          <w:p w14:paraId="6C068DB9">
            <w:pPr>
              <w:spacing w:line="400" w:lineRule="exact"/>
              <w:jc w:val="center"/>
              <w:rPr>
                <w:sz w:val="24"/>
              </w:rPr>
            </w:pPr>
            <w:r>
              <w:rPr>
                <w:sz w:val="24"/>
              </w:rPr>
              <w:t>行政处罚</w:t>
            </w:r>
          </w:p>
        </w:tc>
        <w:tc>
          <w:tcPr>
            <w:tcW w:w="3418" w:type="dxa"/>
            <w:gridSpan w:val="2"/>
            <w:noWrap w:val="0"/>
            <w:vAlign w:val="center"/>
          </w:tcPr>
          <w:p w14:paraId="51D37BAF">
            <w:pPr>
              <w:spacing w:line="400" w:lineRule="exact"/>
              <w:ind w:left="31" w:leftChars="15" w:right="31" w:rightChars="15"/>
              <w:rPr>
                <w:sz w:val="24"/>
              </w:rPr>
            </w:pPr>
            <w:r>
              <w:rPr>
                <w:sz w:val="24"/>
              </w:rPr>
              <w:t>对入网食品生产经营者网上刊载食品信息不符规定的处罚</w:t>
            </w:r>
          </w:p>
        </w:tc>
        <w:tc>
          <w:tcPr>
            <w:tcW w:w="1738" w:type="dxa"/>
            <w:noWrap w:val="0"/>
            <w:vAlign w:val="center"/>
          </w:tcPr>
          <w:p w14:paraId="5B515DCF">
            <w:pPr>
              <w:spacing w:line="400" w:lineRule="exact"/>
              <w:jc w:val="center"/>
              <w:rPr>
                <w:rFonts w:hint="eastAsia"/>
                <w:sz w:val="24"/>
              </w:rPr>
            </w:pPr>
            <w:r>
              <w:rPr>
                <w:rFonts w:hint="eastAsia"/>
                <w:sz w:val="24"/>
              </w:rPr>
              <w:t>市、县</w:t>
            </w:r>
          </w:p>
        </w:tc>
        <w:tc>
          <w:tcPr>
            <w:tcW w:w="1704" w:type="dxa"/>
            <w:noWrap w:val="0"/>
            <w:vAlign w:val="center"/>
          </w:tcPr>
          <w:p w14:paraId="55A4AA5B">
            <w:pPr>
              <w:spacing w:line="400" w:lineRule="exact"/>
              <w:rPr>
                <w:sz w:val="24"/>
              </w:rPr>
            </w:pPr>
          </w:p>
        </w:tc>
      </w:tr>
      <w:tr w14:paraId="4A86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9" w:hRule="atLeast"/>
          <w:jc w:val="center"/>
        </w:trPr>
        <w:tc>
          <w:tcPr>
            <w:tcW w:w="672" w:type="dxa"/>
            <w:noWrap w:val="0"/>
            <w:vAlign w:val="center"/>
          </w:tcPr>
          <w:p w14:paraId="63DB5FD0">
            <w:pPr>
              <w:spacing w:line="400" w:lineRule="exact"/>
              <w:jc w:val="center"/>
              <w:rPr>
                <w:sz w:val="24"/>
              </w:rPr>
            </w:pPr>
            <w:r>
              <w:rPr>
                <w:sz w:val="24"/>
              </w:rPr>
              <w:t>305</w:t>
            </w:r>
          </w:p>
        </w:tc>
        <w:tc>
          <w:tcPr>
            <w:tcW w:w="1378" w:type="dxa"/>
            <w:gridSpan w:val="2"/>
            <w:noWrap w:val="0"/>
            <w:vAlign w:val="center"/>
          </w:tcPr>
          <w:p w14:paraId="1235F427">
            <w:pPr>
              <w:spacing w:line="400" w:lineRule="exact"/>
              <w:jc w:val="center"/>
              <w:rPr>
                <w:sz w:val="24"/>
              </w:rPr>
            </w:pPr>
            <w:r>
              <w:rPr>
                <w:sz w:val="24"/>
              </w:rPr>
              <w:t>行政处罚</w:t>
            </w:r>
          </w:p>
        </w:tc>
        <w:tc>
          <w:tcPr>
            <w:tcW w:w="3418" w:type="dxa"/>
            <w:gridSpan w:val="2"/>
            <w:noWrap w:val="0"/>
            <w:vAlign w:val="center"/>
          </w:tcPr>
          <w:p w14:paraId="0511E186">
            <w:pPr>
              <w:spacing w:line="400" w:lineRule="exact"/>
              <w:ind w:left="31" w:leftChars="15" w:right="31" w:rightChars="15"/>
              <w:rPr>
                <w:sz w:val="24"/>
              </w:rPr>
            </w:pPr>
            <w:r>
              <w:rPr>
                <w:sz w:val="24"/>
              </w:rPr>
              <w:t>对入网食品生产经营者未按要求进行信息公示的处罚</w:t>
            </w:r>
          </w:p>
        </w:tc>
        <w:tc>
          <w:tcPr>
            <w:tcW w:w="1738" w:type="dxa"/>
            <w:noWrap w:val="0"/>
            <w:vAlign w:val="center"/>
          </w:tcPr>
          <w:p w14:paraId="43CF98DE">
            <w:pPr>
              <w:spacing w:line="400" w:lineRule="exact"/>
              <w:jc w:val="center"/>
              <w:rPr>
                <w:rFonts w:hint="eastAsia"/>
                <w:sz w:val="24"/>
              </w:rPr>
            </w:pPr>
            <w:r>
              <w:rPr>
                <w:rFonts w:hint="eastAsia"/>
                <w:sz w:val="24"/>
              </w:rPr>
              <w:t>市、县</w:t>
            </w:r>
          </w:p>
        </w:tc>
        <w:tc>
          <w:tcPr>
            <w:tcW w:w="1704" w:type="dxa"/>
            <w:noWrap w:val="0"/>
            <w:vAlign w:val="center"/>
          </w:tcPr>
          <w:p w14:paraId="1ECC4EB5">
            <w:pPr>
              <w:spacing w:line="400" w:lineRule="exact"/>
              <w:rPr>
                <w:sz w:val="24"/>
              </w:rPr>
            </w:pPr>
          </w:p>
        </w:tc>
      </w:tr>
      <w:tr w14:paraId="006E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7694989">
            <w:pPr>
              <w:spacing w:line="400" w:lineRule="exact"/>
              <w:jc w:val="center"/>
              <w:rPr>
                <w:sz w:val="24"/>
              </w:rPr>
            </w:pPr>
            <w:r>
              <w:rPr>
                <w:sz w:val="24"/>
              </w:rPr>
              <w:t>306</w:t>
            </w:r>
          </w:p>
        </w:tc>
        <w:tc>
          <w:tcPr>
            <w:tcW w:w="1378" w:type="dxa"/>
            <w:gridSpan w:val="2"/>
            <w:noWrap w:val="0"/>
            <w:vAlign w:val="center"/>
          </w:tcPr>
          <w:p w14:paraId="558B3647">
            <w:pPr>
              <w:spacing w:line="400" w:lineRule="exact"/>
              <w:jc w:val="center"/>
              <w:rPr>
                <w:sz w:val="24"/>
              </w:rPr>
            </w:pPr>
            <w:r>
              <w:rPr>
                <w:sz w:val="24"/>
              </w:rPr>
              <w:t>行政处罚</w:t>
            </w:r>
          </w:p>
        </w:tc>
        <w:tc>
          <w:tcPr>
            <w:tcW w:w="3418" w:type="dxa"/>
            <w:gridSpan w:val="2"/>
            <w:noWrap w:val="0"/>
            <w:vAlign w:val="center"/>
          </w:tcPr>
          <w:p w14:paraId="1FBB209D">
            <w:pPr>
              <w:spacing w:line="400" w:lineRule="exact"/>
              <w:ind w:left="31" w:leftChars="15" w:right="31" w:rightChars="15"/>
              <w:rPr>
                <w:sz w:val="24"/>
              </w:rPr>
            </w:pPr>
            <w:r>
              <w:rPr>
                <w:sz w:val="24"/>
              </w:rPr>
              <w:t>对食品生产经营者未按要求公示特殊食品相关信息及通过网络销售特定全营养配方食品的处罚</w:t>
            </w:r>
          </w:p>
        </w:tc>
        <w:tc>
          <w:tcPr>
            <w:tcW w:w="1738" w:type="dxa"/>
            <w:noWrap w:val="0"/>
            <w:vAlign w:val="center"/>
          </w:tcPr>
          <w:p w14:paraId="0A96D59E">
            <w:pPr>
              <w:spacing w:line="400" w:lineRule="exact"/>
              <w:jc w:val="center"/>
              <w:rPr>
                <w:rFonts w:hint="eastAsia"/>
                <w:sz w:val="24"/>
              </w:rPr>
            </w:pPr>
            <w:r>
              <w:rPr>
                <w:rFonts w:hint="eastAsia"/>
                <w:sz w:val="24"/>
              </w:rPr>
              <w:t>市、县</w:t>
            </w:r>
          </w:p>
        </w:tc>
        <w:tc>
          <w:tcPr>
            <w:tcW w:w="1704" w:type="dxa"/>
            <w:noWrap w:val="0"/>
            <w:vAlign w:val="center"/>
          </w:tcPr>
          <w:p w14:paraId="50A95341">
            <w:pPr>
              <w:spacing w:line="400" w:lineRule="exact"/>
              <w:rPr>
                <w:sz w:val="24"/>
              </w:rPr>
            </w:pPr>
          </w:p>
        </w:tc>
      </w:tr>
      <w:tr w14:paraId="5B077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35" w:hRule="atLeast"/>
          <w:jc w:val="center"/>
        </w:trPr>
        <w:tc>
          <w:tcPr>
            <w:tcW w:w="672" w:type="dxa"/>
            <w:noWrap w:val="0"/>
            <w:vAlign w:val="center"/>
          </w:tcPr>
          <w:p w14:paraId="73FE2F23">
            <w:pPr>
              <w:spacing w:line="400" w:lineRule="exact"/>
              <w:jc w:val="center"/>
              <w:rPr>
                <w:sz w:val="24"/>
              </w:rPr>
            </w:pPr>
            <w:r>
              <w:rPr>
                <w:sz w:val="24"/>
              </w:rPr>
              <w:t>307</w:t>
            </w:r>
          </w:p>
        </w:tc>
        <w:tc>
          <w:tcPr>
            <w:tcW w:w="1378" w:type="dxa"/>
            <w:gridSpan w:val="2"/>
            <w:noWrap w:val="0"/>
            <w:vAlign w:val="center"/>
          </w:tcPr>
          <w:p w14:paraId="46A2483B">
            <w:pPr>
              <w:spacing w:line="400" w:lineRule="exact"/>
              <w:jc w:val="center"/>
              <w:rPr>
                <w:sz w:val="24"/>
              </w:rPr>
            </w:pPr>
            <w:r>
              <w:rPr>
                <w:sz w:val="24"/>
              </w:rPr>
              <w:t>行政处罚</w:t>
            </w:r>
          </w:p>
        </w:tc>
        <w:tc>
          <w:tcPr>
            <w:tcW w:w="3418" w:type="dxa"/>
            <w:gridSpan w:val="2"/>
            <w:noWrap w:val="0"/>
            <w:vAlign w:val="center"/>
          </w:tcPr>
          <w:p w14:paraId="413D65BD">
            <w:pPr>
              <w:spacing w:line="400" w:lineRule="exact"/>
              <w:ind w:left="31" w:leftChars="15" w:right="31" w:rightChars="15"/>
              <w:rPr>
                <w:sz w:val="24"/>
              </w:rPr>
            </w:pPr>
            <w:r>
              <w:rPr>
                <w:sz w:val="24"/>
              </w:rPr>
              <w:t>对网络食品交易第三方平台提供者、入网食品生产经营者提供虚假信息的处罚</w:t>
            </w:r>
          </w:p>
        </w:tc>
        <w:tc>
          <w:tcPr>
            <w:tcW w:w="1738" w:type="dxa"/>
            <w:noWrap w:val="0"/>
            <w:vAlign w:val="center"/>
          </w:tcPr>
          <w:p w14:paraId="5246AB2A">
            <w:pPr>
              <w:spacing w:line="400" w:lineRule="exact"/>
              <w:jc w:val="center"/>
              <w:rPr>
                <w:rFonts w:hint="eastAsia"/>
                <w:sz w:val="24"/>
              </w:rPr>
            </w:pPr>
            <w:r>
              <w:rPr>
                <w:rFonts w:hint="eastAsia"/>
                <w:sz w:val="24"/>
              </w:rPr>
              <w:t>市、县</w:t>
            </w:r>
          </w:p>
        </w:tc>
        <w:tc>
          <w:tcPr>
            <w:tcW w:w="1704" w:type="dxa"/>
            <w:noWrap w:val="0"/>
            <w:vAlign w:val="center"/>
          </w:tcPr>
          <w:p w14:paraId="72D18F9C">
            <w:pPr>
              <w:spacing w:line="400" w:lineRule="exact"/>
              <w:rPr>
                <w:sz w:val="24"/>
              </w:rPr>
            </w:pPr>
          </w:p>
        </w:tc>
      </w:tr>
      <w:tr w14:paraId="3E67B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24AB16C">
            <w:pPr>
              <w:spacing w:line="400" w:lineRule="exact"/>
              <w:jc w:val="center"/>
              <w:rPr>
                <w:sz w:val="24"/>
              </w:rPr>
            </w:pPr>
            <w:r>
              <w:rPr>
                <w:sz w:val="24"/>
              </w:rPr>
              <w:t>308</w:t>
            </w:r>
          </w:p>
        </w:tc>
        <w:tc>
          <w:tcPr>
            <w:tcW w:w="1378" w:type="dxa"/>
            <w:gridSpan w:val="2"/>
            <w:noWrap w:val="0"/>
            <w:vAlign w:val="center"/>
          </w:tcPr>
          <w:p w14:paraId="6864F010">
            <w:pPr>
              <w:spacing w:line="400" w:lineRule="exact"/>
              <w:jc w:val="center"/>
              <w:rPr>
                <w:sz w:val="24"/>
              </w:rPr>
            </w:pPr>
            <w:r>
              <w:rPr>
                <w:sz w:val="24"/>
              </w:rPr>
              <w:t>行政处罚</w:t>
            </w:r>
          </w:p>
        </w:tc>
        <w:tc>
          <w:tcPr>
            <w:tcW w:w="3418" w:type="dxa"/>
            <w:gridSpan w:val="2"/>
            <w:noWrap w:val="0"/>
            <w:vAlign w:val="center"/>
          </w:tcPr>
          <w:p w14:paraId="3AE27424">
            <w:pPr>
              <w:spacing w:line="400" w:lineRule="exact"/>
              <w:ind w:left="31" w:leftChars="15" w:right="31" w:rightChars="15"/>
              <w:rPr>
                <w:sz w:val="24"/>
              </w:rPr>
            </w:pPr>
            <w:r>
              <w:rPr>
                <w:sz w:val="24"/>
              </w:rPr>
              <w:t>对网络餐饮服务第三方平台提供者以及分支机构或者自建网站餐饮服务提供者未履行相应备案义务的处罚</w:t>
            </w:r>
          </w:p>
        </w:tc>
        <w:tc>
          <w:tcPr>
            <w:tcW w:w="1738" w:type="dxa"/>
            <w:noWrap w:val="0"/>
            <w:vAlign w:val="center"/>
          </w:tcPr>
          <w:p w14:paraId="7CFFA437">
            <w:pPr>
              <w:spacing w:line="400" w:lineRule="exact"/>
              <w:jc w:val="center"/>
              <w:rPr>
                <w:rFonts w:hint="eastAsia"/>
                <w:sz w:val="24"/>
              </w:rPr>
            </w:pPr>
            <w:r>
              <w:rPr>
                <w:rFonts w:hint="eastAsia"/>
                <w:sz w:val="24"/>
              </w:rPr>
              <w:t>市、县</w:t>
            </w:r>
          </w:p>
        </w:tc>
        <w:tc>
          <w:tcPr>
            <w:tcW w:w="1704" w:type="dxa"/>
            <w:noWrap w:val="0"/>
            <w:vAlign w:val="center"/>
          </w:tcPr>
          <w:p w14:paraId="19EFDEC9">
            <w:pPr>
              <w:spacing w:line="400" w:lineRule="exact"/>
              <w:rPr>
                <w:sz w:val="24"/>
              </w:rPr>
            </w:pPr>
          </w:p>
        </w:tc>
      </w:tr>
      <w:tr w14:paraId="148C0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5B62D59">
            <w:pPr>
              <w:spacing w:line="400" w:lineRule="exact"/>
              <w:jc w:val="center"/>
              <w:rPr>
                <w:sz w:val="24"/>
              </w:rPr>
            </w:pPr>
            <w:r>
              <w:rPr>
                <w:sz w:val="24"/>
              </w:rPr>
              <w:t>309</w:t>
            </w:r>
          </w:p>
        </w:tc>
        <w:tc>
          <w:tcPr>
            <w:tcW w:w="1378" w:type="dxa"/>
            <w:gridSpan w:val="2"/>
            <w:noWrap w:val="0"/>
            <w:vAlign w:val="center"/>
          </w:tcPr>
          <w:p w14:paraId="70F27ABC">
            <w:pPr>
              <w:spacing w:line="400" w:lineRule="exact"/>
              <w:jc w:val="center"/>
              <w:rPr>
                <w:sz w:val="24"/>
              </w:rPr>
            </w:pPr>
            <w:r>
              <w:rPr>
                <w:sz w:val="24"/>
              </w:rPr>
              <w:t>行政处罚</w:t>
            </w:r>
          </w:p>
        </w:tc>
        <w:tc>
          <w:tcPr>
            <w:tcW w:w="3418" w:type="dxa"/>
            <w:gridSpan w:val="2"/>
            <w:noWrap w:val="0"/>
            <w:vAlign w:val="center"/>
          </w:tcPr>
          <w:p w14:paraId="2DD427C2">
            <w:pPr>
              <w:spacing w:line="400" w:lineRule="exact"/>
              <w:ind w:left="31" w:leftChars="15" w:right="31" w:rightChars="15"/>
              <w:rPr>
                <w:sz w:val="24"/>
              </w:rPr>
            </w:pPr>
            <w:r>
              <w:rPr>
                <w:sz w:val="24"/>
              </w:rPr>
              <w:t>对网络餐饮服务第三方平台提供者未按要求建立、执行并公开相关制度的处罚</w:t>
            </w:r>
          </w:p>
        </w:tc>
        <w:tc>
          <w:tcPr>
            <w:tcW w:w="1738" w:type="dxa"/>
            <w:noWrap w:val="0"/>
            <w:vAlign w:val="center"/>
          </w:tcPr>
          <w:p w14:paraId="140694CF">
            <w:pPr>
              <w:spacing w:line="400" w:lineRule="exact"/>
              <w:jc w:val="center"/>
              <w:rPr>
                <w:rFonts w:hint="eastAsia"/>
                <w:sz w:val="24"/>
              </w:rPr>
            </w:pPr>
            <w:r>
              <w:rPr>
                <w:rFonts w:hint="eastAsia"/>
                <w:sz w:val="24"/>
              </w:rPr>
              <w:t>市、县</w:t>
            </w:r>
          </w:p>
        </w:tc>
        <w:tc>
          <w:tcPr>
            <w:tcW w:w="1704" w:type="dxa"/>
            <w:noWrap w:val="0"/>
            <w:vAlign w:val="center"/>
          </w:tcPr>
          <w:p w14:paraId="7CB98C3F">
            <w:pPr>
              <w:spacing w:line="400" w:lineRule="exact"/>
              <w:rPr>
                <w:sz w:val="24"/>
              </w:rPr>
            </w:pPr>
          </w:p>
        </w:tc>
      </w:tr>
      <w:tr w14:paraId="1B9CD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D62A305">
            <w:pPr>
              <w:spacing w:line="400" w:lineRule="exact"/>
              <w:jc w:val="center"/>
              <w:rPr>
                <w:sz w:val="24"/>
              </w:rPr>
            </w:pPr>
            <w:r>
              <w:rPr>
                <w:sz w:val="24"/>
              </w:rPr>
              <w:t>310</w:t>
            </w:r>
          </w:p>
        </w:tc>
        <w:tc>
          <w:tcPr>
            <w:tcW w:w="1378" w:type="dxa"/>
            <w:gridSpan w:val="2"/>
            <w:noWrap w:val="0"/>
            <w:vAlign w:val="center"/>
          </w:tcPr>
          <w:p w14:paraId="462F8B6F">
            <w:pPr>
              <w:spacing w:line="400" w:lineRule="exact"/>
              <w:jc w:val="center"/>
              <w:rPr>
                <w:sz w:val="24"/>
              </w:rPr>
            </w:pPr>
            <w:r>
              <w:rPr>
                <w:sz w:val="24"/>
              </w:rPr>
              <w:t>行政处罚</w:t>
            </w:r>
          </w:p>
        </w:tc>
        <w:tc>
          <w:tcPr>
            <w:tcW w:w="3418" w:type="dxa"/>
            <w:gridSpan w:val="2"/>
            <w:noWrap w:val="0"/>
            <w:vAlign w:val="center"/>
          </w:tcPr>
          <w:p w14:paraId="03651A2D">
            <w:pPr>
              <w:spacing w:line="400" w:lineRule="exact"/>
              <w:ind w:left="31" w:leftChars="15" w:right="31" w:rightChars="15"/>
              <w:rPr>
                <w:sz w:val="24"/>
              </w:rPr>
            </w:pPr>
            <w:r>
              <w:rPr>
                <w:sz w:val="24"/>
              </w:rPr>
              <w:t>对网络餐饮服务第三方平台提供者未设置专门的管理机构、配备专职管理人员或者未按要求对管理人员进行培训、考核并保存记录的处罚</w:t>
            </w:r>
          </w:p>
        </w:tc>
        <w:tc>
          <w:tcPr>
            <w:tcW w:w="1738" w:type="dxa"/>
            <w:noWrap w:val="0"/>
            <w:vAlign w:val="center"/>
          </w:tcPr>
          <w:p w14:paraId="062C9A3C">
            <w:pPr>
              <w:spacing w:line="400" w:lineRule="exact"/>
              <w:jc w:val="center"/>
              <w:rPr>
                <w:rFonts w:hint="eastAsia"/>
                <w:sz w:val="24"/>
              </w:rPr>
            </w:pPr>
            <w:r>
              <w:rPr>
                <w:rFonts w:hint="eastAsia"/>
                <w:sz w:val="24"/>
              </w:rPr>
              <w:t>市、县</w:t>
            </w:r>
          </w:p>
        </w:tc>
        <w:tc>
          <w:tcPr>
            <w:tcW w:w="1704" w:type="dxa"/>
            <w:noWrap w:val="0"/>
            <w:vAlign w:val="center"/>
          </w:tcPr>
          <w:p w14:paraId="33754241">
            <w:pPr>
              <w:spacing w:line="400" w:lineRule="exact"/>
              <w:rPr>
                <w:sz w:val="24"/>
              </w:rPr>
            </w:pPr>
          </w:p>
        </w:tc>
      </w:tr>
      <w:tr w14:paraId="1B94F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559BC16">
            <w:pPr>
              <w:spacing w:line="400" w:lineRule="exact"/>
              <w:jc w:val="center"/>
              <w:rPr>
                <w:sz w:val="24"/>
              </w:rPr>
            </w:pPr>
            <w:r>
              <w:rPr>
                <w:sz w:val="24"/>
              </w:rPr>
              <w:t>311</w:t>
            </w:r>
          </w:p>
        </w:tc>
        <w:tc>
          <w:tcPr>
            <w:tcW w:w="1378" w:type="dxa"/>
            <w:gridSpan w:val="2"/>
            <w:noWrap w:val="0"/>
            <w:vAlign w:val="center"/>
          </w:tcPr>
          <w:p w14:paraId="34DD4345">
            <w:pPr>
              <w:spacing w:line="400" w:lineRule="exact"/>
              <w:jc w:val="center"/>
              <w:rPr>
                <w:sz w:val="24"/>
              </w:rPr>
            </w:pPr>
            <w:r>
              <w:rPr>
                <w:sz w:val="24"/>
              </w:rPr>
              <w:t>行政处罚</w:t>
            </w:r>
          </w:p>
        </w:tc>
        <w:tc>
          <w:tcPr>
            <w:tcW w:w="3418" w:type="dxa"/>
            <w:gridSpan w:val="2"/>
            <w:noWrap w:val="0"/>
            <w:vAlign w:val="center"/>
          </w:tcPr>
          <w:p w14:paraId="5BD99568">
            <w:pPr>
              <w:spacing w:line="400" w:lineRule="exact"/>
              <w:ind w:left="31" w:leftChars="15" w:right="31" w:rightChars="15"/>
              <w:rPr>
                <w:sz w:val="24"/>
              </w:rPr>
            </w:pPr>
            <w:r>
              <w:rPr>
                <w:sz w:val="24"/>
              </w:rPr>
              <w:t>对网络餐饮服务第三方平台提供者未与入网餐饮服务提供者签订食品安全协议的处罚</w:t>
            </w:r>
          </w:p>
        </w:tc>
        <w:tc>
          <w:tcPr>
            <w:tcW w:w="1738" w:type="dxa"/>
            <w:noWrap w:val="0"/>
            <w:vAlign w:val="center"/>
          </w:tcPr>
          <w:p w14:paraId="398F85E9">
            <w:pPr>
              <w:spacing w:line="400" w:lineRule="exact"/>
              <w:jc w:val="center"/>
              <w:rPr>
                <w:rFonts w:hint="eastAsia"/>
                <w:sz w:val="24"/>
              </w:rPr>
            </w:pPr>
            <w:r>
              <w:rPr>
                <w:rFonts w:hint="eastAsia"/>
                <w:sz w:val="24"/>
              </w:rPr>
              <w:t>市、县</w:t>
            </w:r>
          </w:p>
        </w:tc>
        <w:tc>
          <w:tcPr>
            <w:tcW w:w="1704" w:type="dxa"/>
            <w:noWrap w:val="0"/>
            <w:vAlign w:val="center"/>
          </w:tcPr>
          <w:p w14:paraId="2DFB1DC0">
            <w:pPr>
              <w:spacing w:line="400" w:lineRule="exact"/>
              <w:rPr>
                <w:sz w:val="24"/>
              </w:rPr>
            </w:pPr>
          </w:p>
        </w:tc>
      </w:tr>
      <w:tr w14:paraId="51678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AFEB08F">
            <w:pPr>
              <w:spacing w:line="400" w:lineRule="exact"/>
              <w:jc w:val="center"/>
              <w:rPr>
                <w:sz w:val="24"/>
              </w:rPr>
            </w:pPr>
            <w:r>
              <w:rPr>
                <w:sz w:val="24"/>
              </w:rPr>
              <w:t>312</w:t>
            </w:r>
          </w:p>
        </w:tc>
        <w:tc>
          <w:tcPr>
            <w:tcW w:w="1378" w:type="dxa"/>
            <w:gridSpan w:val="2"/>
            <w:noWrap w:val="0"/>
            <w:vAlign w:val="center"/>
          </w:tcPr>
          <w:p w14:paraId="442B70FE">
            <w:pPr>
              <w:spacing w:line="400" w:lineRule="exact"/>
              <w:jc w:val="center"/>
              <w:rPr>
                <w:sz w:val="24"/>
              </w:rPr>
            </w:pPr>
            <w:r>
              <w:rPr>
                <w:sz w:val="24"/>
              </w:rPr>
              <w:t>行政处罚</w:t>
            </w:r>
          </w:p>
        </w:tc>
        <w:tc>
          <w:tcPr>
            <w:tcW w:w="3418" w:type="dxa"/>
            <w:gridSpan w:val="2"/>
            <w:noWrap w:val="0"/>
            <w:vAlign w:val="center"/>
          </w:tcPr>
          <w:p w14:paraId="076E482C">
            <w:pPr>
              <w:spacing w:line="400" w:lineRule="exact"/>
              <w:ind w:left="31" w:leftChars="15" w:right="31" w:rightChars="15"/>
              <w:rPr>
                <w:sz w:val="24"/>
              </w:rPr>
            </w:pPr>
            <w:r>
              <w:rPr>
                <w:sz w:val="24"/>
              </w:rPr>
              <w:t>对网络餐饮服务第三方平台提供者和入网餐饮服务提供者未按要求进行信息公示和更新的处罚</w:t>
            </w:r>
          </w:p>
        </w:tc>
        <w:tc>
          <w:tcPr>
            <w:tcW w:w="1738" w:type="dxa"/>
            <w:noWrap w:val="0"/>
            <w:vAlign w:val="center"/>
          </w:tcPr>
          <w:p w14:paraId="4F49E488">
            <w:pPr>
              <w:spacing w:line="400" w:lineRule="exact"/>
              <w:jc w:val="center"/>
              <w:rPr>
                <w:rFonts w:hint="eastAsia"/>
                <w:sz w:val="24"/>
              </w:rPr>
            </w:pPr>
            <w:r>
              <w:rPr>
                <w:rFonts w:hint="eastAsia"/>
                <w:sz w:val="24"/>
              </w:rPr>
              <w:t>市、县</w:t>
            </w:r>
          </w:p>
        </w:tc>
        <w:tc>
          <w:tcPr>
            <w:tcW w:w="1704" w:type="dxa"/>
            <w:noWrap w:val="0"/>
            <w:vAlign w:val="center"/>
          </w:tcPr>
          <w:p w14:paraId="78B0F41B">
            <w:pPr>
              <w:spacing w:line="400" w:lineRule="exact"/>
              <w:rPr>
                <w:sz w:val="24"/>
              </w:rPr>
            </w:pPr>
          </w:p>
        </w:tc>
      </w:tr>
      <w:tr w14:paraId="04181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634FF00">
            <w:pPr>
              <w:spacing w:line="400" w:lineRule="exact"/>
              <w:jc w:val="center"/>
              <w:rPr>
                <w:sz w:val="24"/>
              </w:rPr>
            </w:pPr>
            <w:r>
              <w:rPr>
                <w:sz w:val="24"/>
              </w:rPr>
              <w:t>313</w:t>
            </w:r>
          </w:p>
        </w:tc>
        <w:tc>
          <w:tcPr>
            <w:tcW w:w="1378" w:type="dxa"/>
            <w:gridSpan w:val="2"/>
            <w:noWrap w:val="0"/>
            <w:vAlign w:val="center"/>
          </w:tcPr>
          <w:p w14:paraId="6A5E2FFA">
            <w:pPr>
              <w:spacing w:line="400" w:lineRule="exact"/>
              <w:jc w:val="center"/>
              <w:rPr>
                <w:sz w:val="24"/>
              </w:rPr>
            </w:pPr>
            <w:r>
              <w:rPr>
                <w:sz w:val="24"/>
              </w:rPr>
              <w:t>行政处罚</w:t>
            </w:r>
          </w:p>
        </w:tc>
        <w:tc>
          <w:tcPr>
            <w:tcW w:w="3418" w:type="dxa"/>
            <w:gridSpan w:val="2"/>
            <w:noWrap w:val="0"/>
            <w:vAlign w:val="center"/>
          </w:tcPr>
          <w:p w14:paraId="59EA2D07">
            <w:pPr>
              <w:spacing w:line="400" w:lineRule="exact"/>
              <w:ind w:left="31" w:leftChars="15" w:right="31" w:rightChars="15"/>
              <w:rPr>
                <w:sz w:val="24"/>
              </w:rPr>
            </w:pPr>
            <w:r>
              <w:rPr>
                <w:sz w:val="24"/>
              </w:rPr>
              <w:t>对网络餐饮服务第三方平台提供者提供的食品配送容器、餐具和包装材料不符合规定的处罚</w:t>
            </w:r>
          </w:p>
        </w:tc>
        <w:tc>
          <w:tcPr>
            <w:tcW w:w="1738" w:type="dxa"/>
            <w:noWrap w:val="0"/>
            <w:vAlign w:val="center"/>
          </w:tcPr>
          <w:p w14:paraId="288A1D42">
            <w:pPr>
              <w:spacing w:line="400" w:lineRule="exact"/>
              <w:jc w:val="center"/>
              <w:rPr>
                <w:rFonts w:hint="eastAsia"/>
                <w:sz w:val="24"/>
              </w:rPr>
            </w:pPr>
            <w:r>
              <w:rPr>
                <w:rFonts w:hint="eastAsia"/>
                <w:sz w:val="24"/>
              </w:rPr>
              <w:t>市、县</w:t>
            </w:r>
          </w:p>
        </w:tc>
        <w:tc>
          <w:tcPr>
            <w:tcW w:w="1704" w:type="dxa"/>
            <w:noWrap w:val="0"/>
            <w:vAlign w:val="center"/>
          </w:tcPr>
          <w:p w14:paraId="12B69F8B">
            <w:pPr>
              <w:spacing w:line="400" w:lineRule="exact"/>
              <w:rPr>
                <w:sz w:val="24"/>
              </w:rPr>
            </w:pPr>
          </w:p>
        </w:tc>
      </w:tr>
      <w:tr w14:paraId="1A787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F86A9D3">
            <w:pPr>
              <w:spacing w:line="400" w:lineRule="exact"/>
              <w:jc w:val="center"/>
              <w:rPr>
                <w:sz w:val="24"/>
              </w:rPr>
            </w:pPr>
            <w:r>
              <w:rPr>
                <w:sz w:val="24"/>
              </w:rPr>
              <w:t>314</w:t>
            </w:r>
          </w:p>
        </w:tc>
        <w:tc>
          <w:tcPr>
            <w:tcW w:w="1378" w:type="dxa"/>
            <w:gridSpan w:val="2"/>
            <w:noWrap w:val="0"/>
            <w:vAlign w:val="center"/>
          </w:tcPr>
          <w:p w14:paraId="3AA25922">
            <w:pPr>
              <w:spacing w:line="400" w:lineRule="exact"/>
              <w:jc w:val="center"/>
              <w:rPr>
                <w:sz w:val="24"/>
              </w:rPr>
            </w:pPr>
            <w:r>
              <w:rPr>
                <w:sz w:val="24"/>
              </w:rPr>
              <w:t>行政处罚</w:t>
            </w:r>
          </w:p>
        </w:tc>
        <w:tc>
          <w:tcPr>
            <w:tcW w:w="3418" w:type="dxa"/>
            <w:gridSpan w:val="2"/>
            <w:noWrap w:val="0"/>
            <w:vAlign w:val="center"/>
          </w:tcPr>
          <w:p w14:paraId="6A6B8179">
            <w:pPr>
              <w:spacing w:line="400" w:lineRule="exact"/>
              <w:ind w:left="31" w:leftChars="15" w:right="31" w:rightChars="15"/>
              <w:rPr>
                <w:sz w:val="24"/>
              </w:rPr>
            </w:pPr>
            <w:r>
              <w:rPr>
                <w:sz w:val="24"/>
              </w:rPr>
              <w:t>对网络餐饮服务第三方平台提供者和入网餐饮服务提供者未对送餐人员进行食品安全培训和管理，或者送餐单位未对送餐人员进行食品安全培训和管理，或者未按要求保存培训记录的处罚</w:t>
            </w:r>
          </w:p>
        </w:tc>
        <w:tc>
          <w:tcPr>
            <w:tcW w:w="1738" w:type="dxa"/>
            <w:noWrap w:val="0"/>
            <w:vAlign w:val="center"/>
          </w:tcPr>
          <w:p w14:paraId="742F6658">
            <w:pPr>
              <w:spacing w:line="400" w:lineRule="exact"/>
              <w:jc w:val="center"/>
              <w:rPr>
                <w:rFonts w:hint="eastAsia"/>
                <w:sz w:val="24"/>
              </w:rPr>
            </w:pPr>
            <w:r>
              <w:rPr>
                <w:rFonts w:hint="eastAsia"/>
                <w:sz w:val="24"/>
              </w:rPr>
              <w:t>市、县</w:t>
            </w:r>
          </w:p>
        </w:tc>
        <w:tc>
          <w:tcPr>
            <w:tcW w:w="1704" w:type="dxa"/>
            <w:noWrap w:val="0"/>
            <w:vAlign w:val="center"/>
          </w:tcPr>
          <w:p w14:paraId="320A3BCE">
            <w:pPr>
              <w:spacing w:line="400" w:lineRule="exact"/>
              <w:rPr>
                <w:sz w:val="24"/>
              </w:rPr>
            </w:pPr>
          </w:p>
        </w:tc>
      </w:tr>
      <w:tr w14:paraId="7218C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B18C7E0">
            <w:pPr>
              <w:spacing w:line="400" w:lineRule="exact"/>
              <w:jc w:val="center"/>
              <w:rPr>
                <w:sz w:val="24"/>
              </w:rPr>
            </w:pPr>
            <w:r>
              <w:rPr>
                <w:sz w:val="24"/>
              </w:rPr>
              <w:t>315</w:t>
            </w:r>
          </w:p>
        </w:tc>
        <w:tc>
          <w:tcPr>
            <w:tcW w:w="1378" w:type="dxa"/>
            <w:gridSpan w:val="2"/>
            <w:noWrap w:val="0"/>
            <w:vAlign w:val="center"/>
          </w:tcPr>
          <w:p w14:paraId="3D68FA04">
            <w:pPr>
              <w:spacing w:line="400" w:lineRule="exact"/>
              <w:jc w:val="center"/>
              <w:rPr>
                <w:sz w:val="24"/>
              </w:rPr>
            </w:pPr>
            <w:r>
              <w:rPr>
                <w:sz w:val="24"/>
              </w:rPr>
              <w:t>行政处罚</w:t>
            </w:r>
          </w:p>
        </w:tc>
        <w:tc>
          <w:tcPr>
            <w:tcW w:w="3418" w:type="dxa"/>
            <w:gridSpan w:val="2"/>
            <w:noWrap w:val="0"/>
            <w:vAlign w:val="center"/>
          </w:tcPr>
          <w:p w14:paraId="16EE6DE7">
            <w:pPr>
              <w:spacing w:line="400" w:lineRule="exact"/>
              <w:ind w:left="31" w:leftChars="15" w:right="31" w:rightChars="15"/>
              <w:rPr>
                <w:sz w:val="24"/>
              </w:rPr>
            </w:pPr>
            <w:r>
              <w:rPr>
                <w:sz w:val="24"/>
              </w:rPr>
              <w:t>对网络餐饮服务第三方平台提供者和自建网站餐饮服务提供者未按要求记录、保存网络订餐信息的处罚</w:t>
            </w:r>
          </w:p>
        </w:tc>
        <w:tc>
          <w:tcPr>
            <w:tcW w:w="1738" w:type="dxa"/>
            <w:noWrap w:val="0"/>
            <w:vAlign w:val="center"/>
          </w:tcPr>
          <w:p w14:paraId="5D844038">
            <w:pPr>
              <w:spacing w:line="400" w:lineRule="exact"/>
              <w:jc w:val="center"/>
              <w:rPr>
                <w:rFonts w:hint="eastAsia"/>
                <w:sz w:val="24"/>
              </w:rPr>
            </w:pPr>
            <w:r>
              <w:rPr>
                <w:rFonts w:hint="eastAsia"/>
                <w:sz w:val="24"/>
              </w:rPr>
              <w:t>市、县</w:t>
            </w:r>
          </w:p>
        </w:tc>
        <w:tc>
          <w:tcPr>
            <w:tcW w:w="1704" w:type="dxa"/>
            <w:noWrap w:val="0"/>
            <w:vAlign w:val="center"/>
          </w:tcPr>
          <w:p w14:paraId="185B57A4">
            <w:pPr>
              <w:spacing w:line="400" w:lineRule="exact"/>
              <w:rPr>
                <w:sz w:val="24"/>
              </w:rPr>
            </w:pPr>
          </w:p>
        </w:tc>
      </w:tr>
      <w:tr w14:paraId="6AB8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2748BE2">
            <w:pPr>
              <w:spacing w:line="400" w:lineRule="exact"/>
              <w:jc w:val="center"/>
              <w:rPr>
                <w:sz w:val="24"/>
              </w:rPr>
            </w:pPr>
            <w:r>
              <w:rPr>
                <w:sz w:val="24"/>
              </w:rPr>
              <w:t>316</w:t>
            </w:r>
          </w:p>
        </w:tc>
        <w:tc>
          <w:tcPr>
            <w:tcW w:w="1378" w:type="dxa"/>
            <w:gridSpan w:val="2"/>
            <w:noWrap w:val="0"/>
            <w:vAlign w:val="center"/>
          </w:tcPr>
          <w:p w14:paraId="40AD4A71">
            <w:pPr>
              <w:spacing w:line="400" w:lineRule="exact"/>
              <w:jc w:val="center"/>
              <w:rPr>
                <w:sz w:val="24"/>
              </w:rPr>
            </w:pPr>
            <w:r>
              <w:rPr>
                <w:sz w:val="24"/>
              </w:rPr>
              <w:t>行政处罚</w:t>
            </w:r>
          </w:p>
        </w:tc>
        <w:tc>
          <w:tcPr>
            <w:tcW w:w="3418" w:type="dxa"/>
            <w:gridSpan w:val="2"/>
            <w:noWrap w:val="0"/>
            <w:vAlign w:val="center"/>
          </w:tcPr>
          <w:p w14:paraId="25BCD98F">
            <w:pPr>
              <w:spacing w:line="400" w:lineRule="exact"/>
              <w:ind w:left="31" w:leftChars="15" w:right="31" w:rightChars="15"/>
              <w:rPr>
                <w:sz w:val="24"/>
              </w:rPr>
            </w:pPr>
            <w:r>
              <w:rPr>
                <w:sz w:val="24"/>
              </w:rPr>
              <w:t>对网络餐饮服务第三方平台提供者未对入网餐饮服务提供者的经营进行抽查和监测的处罚</w:t>
            </w:r>
          </w:p>
        </w:tc>
        <w:tc>
          <w:tcPr>
            <w:tcW w:w="1738" w:type="dxa"/>
            <w:noWrap w:val="0"/>
            <w:vAlign w:val="center"/>
          </w:tcPr>
          <w:p w14:paraId="7B0B81CD">
            <w:pPr>
              <w:spacing w:line="400" w:lineRule="exact"/>
              <w:jc w:val="center"/>
              <w:rPr>
                <w:rFonts w:hint="eastAsia"/>
                <w:sz w:val="24"/>
              </w:rPr>
            </w:pPr>
            <w:r>
              <w:rPr>
                <w:rFonts w:hint="eastAsia"/>
                <w:sz w:val="24"/>
              </w:rPr>
              <w:t>市、县</w:t>
            </w:r>
          </w:p>
        </w:tc>
        <w:tc>
          <w:tcPr>
            <w:tcW w:w="1704" w:type="dxa"/>
            <w:noWrap w:val="0"/>
            <w:vAlign w:val="center"/>
          </w:tcPr>
          <w:p w14:paraId="59D26871">
            <w:pPr>
              <w:spacing w:line="400" w:lineRule="exact"/>
              <w:rPr>
                <w:sz w:val="24"/>
              </w:rPr>
            </w:pPr>
          </w:p>
        </w:tc>
      </w:tr>
      <w:tr w14:paraId="5DD19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6F6E648">
            <w:pPr>
              <w:spacing w:line="400" w:lineRule="exact"/>
              <w:jc w:val="center"/>
              <w:rPr>
                <w:sz w:val="24"/>
              </w:rPr>
            </w:pPr>
            <w:r>
              <w:rPr>
                <w:sz w:val="24"/>
              </w:rPr>
              <w:t>317</w:t>
            </w:r>
          </w:p>
        </w:tc>
        <w:tc>
          <w:tcPr>
            <w:tcW w:w="1378" w:type="dxa"/>
            <w:gridSpan w:val="2"/>
            <w:noWrap w:val="0"/>
            <w:vAlign w:val="center"/>
          </w:tcPr>
          <w:p w14:paraId="76A7F67B">
            <w:pPr>
              <w:spacing w:line="400" w:lineRule="exact"/>
              <w:jc w:val="center"/>
              <w:rPr>
                <w:sz w:val="24"/>
              </w:rPr>
            </w:pPr>
            <w:r>
              <w:rPr>
                <w:sz w:val="24"/>
              </w:rPr>
              <w:t>行政处罚</w:t>
            </w:r>
          </w:p>
        </w:tc>
        <w:tc>
          <w:tcPr>
            <w:tcW w:w="3418" w:type="dxa"/>
            <w:gridSpan w:val="2"/>
            <w:noWrap w:val="0"/>
            <w:vAlign w:val="center"/>
          </w:tcPr>
          <w:p w14:paraId="1D03EBEB">
            <w:pPr>
              <w:spacing w:line="400" w:lineRule="exact"/>
              <w:ind w:left="31" w:leftChars="15" w:right="31" w:rightChars="15"/>
              <w:rPr>
                <w:sz w:val="24"/>
              </w:rPr>
            </w:pPr>
            <w:r>
              <w:rPr>
                <w:sz w:val="24"/>
              </w:rPr>
              <w:t>对网络餐饮服务第三方平台提供者未按要求建立消费者投诉举报处理制度，公开投诉举报方式，或者未对涉及消费者食品安全的投诉举报及时进行处理的处罚</w:t>
            </w:r>
          </w:p>
        </w:tc>
        <w:tc>
          <w:tcPr>
            <w:tcW w:w="1738" w:type="dxa"/>
            <w:noWrap w:val="0"/>
            <w:vAlign w:val="center"/>
          </w:tcPr>
          <w:p w14:paraId="247ADC3F">
            <w:pPr>
              <w:spacing w:line="400" w:lineRule="exact"/>
              <w:jc w:val="center"/>
              <w:rPr>
                <w:rFonts w:hint="eastAsia"/>
                <w:sz w:val="24"/>
              </w:rPr>
            </w:pPr>
            <w:r>
              <w:rPr>
                <w:rFonts w:hint="eastAsia"/>
                <w:sz w:val="24"/>
              </w:rPr>
              <w:t>市、县</w:t>
            </w:r>
          </w:p>
        </w:tc>
        <w:tc>
          <w:tcPr>
            <w:tcW w:w="1704" w:type="dxa"/>
            <w:noWrap w:val="0"/>
            <w:vAlign w:val="center"/>
          </w:tcPr>
          <w:p w14:paraId="13AE7DD9">
            <w:pPr>
              <w:spacing w:line="400" w:lineRule="exact"/>
              <w:rPr>
                <w:sz w:val="24"/>
              </w:rPr>
            </w:pPr>
          </w:p>
        </w:tc>
      </w:tr>
      <w:tr w14:paraId="009C8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53" w:hRule="atLeast"/>
          <w:jc w:val="center"/>
        </w:trPr>
        <w:tc>
          <w:tcPr>
            <w:tcW w:w="672" w:type="dxa"/>
            <w:noWrap w:val="0"/>
            <w:vAlign w:val="center"/>
          </w:tcPr>
          <w:p w14:paraId="178DDBEF">
            <w:pPr>
              <w:spacing w:line="400" w:lineRule="exact"/>
              <w:jc w:val="center"/>
              <w:rPr>
                <w:sz w:val="24"/>
              </w:rPr>
            </w:pPr>
            <w:r>
              <w:rPr>
                <w:sz w:val="24"/>
              </w:rPr>
              <w:t>318</w:t>
            </w:r>
          </w:p>
        </w:tc>
        <w:tc>
          <w:tcPr>
            <w:tcW w:w="1378" w:type="dxa"/>
            <w:gridSpan w:val="2"/>
            <w:noWrap w:val="0"/>
            <w:vAlign w:val="center"/>
          </w:tcPr>
          <w:p w14:paraId="6019580E">
            <w:pPr>
              <w:spacing w:line="400" w:lineRule="exact"/>
              <w:jc w:val="center"/>
              <w:rPr>
                <w:sz w:val="24"/>
              </w:rPr>
            </w:pPr>
            <w:r>
              <w:rPr>
                <w:sz w:val="24"/>
              </w:rPr>
              <w:t>行政处罚</w:t>
            </w:r>
          </w:p>
        </w:tc>
        <w:tc>
          <w:tcPr>
            <w:tcW w:w="3418" w:type="dxa"/>
            <w:gridSpan w:val="2"/>
            <w:noWrap w:val="0"/>
            <w:vAlign w:val="center"/>
          </w:tcPr>
          <w:p w14:paraId="688A95C7">
            <w:pPr>
              <w:spacing w:line="400" w:lineRule="exact"/>
              <w:ind w:left="31" w:leftChars="15" w:right="31" w:rightChars="15"/>
              <w:rPr>
                <w:sz w:val="24"/>
              </w:rPr>
            </w:pPr>
            <w:r>
              <w:rPr>
                <w:sz w:val="24"/>
              </w:rPr>
              <w:t>对入网餐饮服务提供者将订单委托其他食品经营者加工制作或者网络销售的餐饮食品未与实体店销售的餐饮食品质量安全保持一致的处罚</w:t>
            </w:r>
          </w:p>
        </w:tc>
        <w:tc>
          <w:tcPr>
            <w:tcW w:w="1738" w:type="dxa"/>
            <w:noWrap w:val="0"/>
            <w:vAlign w:val="center"/>
          </w:tcPr>
          <w:p w14:paraId="3FBF3755">
            <w:pPr>
              <w:spacing w:line="400" w:lineRule="exact"/>
              <w:jc w:val="center"/>
              <w:rPr>
                <w:rFonts w:hint="eastAsia"/>
                <w:sz w:val="24"/>
              </w:rPr>
            </w:pPr>
            <w:r>
              <w:rPr>
                <w:rFonts w:hint="eastAsia"/>
                <w:sz w:val="24"/>
              </w:rPr>
              <w:t>市、县</w:t>
            </w:r>
          </w:p>
        </w:tc>
        <w:tc>
          <w:tcPr>
            <w:tcW w:w="1704" w:type="dxa"/>
            <w:noWrap w:val="0"/>
            <w:vAlign w:val="center"/>
          </w:tcPr>
          <w:p w14:paraId="37BE1BE4">
            <w:pPr>
              <w:spacing w:line="400" w:lineRule="exact"/>
              <w:rPr>
                <w:sz w:val="24"/>
              </w:rPr>
            </w:pPr>
          </w:p>
        </w:tc>
      </w:tr>
      <w:tr w14:paraId="628F5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3" w:hRule="atLeast"/>
          <w:jc w:val="center"/>
        </w:trPr>
        <w:tc>
          <w:tcPr>
            <w:tcW w:w="672" w:type="dxa"/>
            <w:noWrap w:val="0"/>
            <w:vAlign w:val="center"/>
          </w:tcPr>
          <w:p w14:paraId="6ECE80FC">
            <w:pPr>
              <w:spacing w:line="400" w:lineRule="exact"/>
              <w:jc w:val="center"/>
              <w:rPr>
                <w:sz w:val="24"/>
              </w:rPr>
            </w:pPr>
            <w:r>
              <w:rPr>
                <w:sz w:val="24"/>
              </w:rPr>
              <w:t>319</w:t>
            </w:r>
          </w:p>
        </w:tc>
        <w:tc>
          <w:tcPr>
            <w:tcW w:w="1378" w:type="dxa"/>
            <w:gridSpan w:val="2"/>
            <w:noWrap w:val="0"/>
            <w:vAlign w:val="center"/>
          </w:tcPr>
          <w:p w14:paraId="043E93CF">
            <w:pPr>
              <w:spacing w:line="400" w:lineRule="exact"/>
              <w:jc w:val="center"/>
              <w:rPr>
                <w:sz w:val="24"/>
              </w:rPr>
            </w:pPr>
            <w:r>
              <w:rPr>
                <w:sz w:val="24"/>
              </w:rPr>
              <w:t>行政处罚</w:t>
            </w:r>
          </w:p>
        </w:tc>
        <w:tc>
          <w:tcPr>
            <w:tcW w:w="3418" w:type="dxa"/>
            <w:gridSpan w:val="2"/>
            <w:noWrap w:val="0"/>
            <w:vAlign w:val="center"/>
          </w:tcPr>
          <w:p w14:paraId="39E2EA7E">
            <w:pPr>
              <w:spacing w:line="400" w:lineRule="exact"/>
              <w:ind w:left="31" w:leftChars="15" w:right="31" w:rightChars="15"/>
              <w:rPr>
                <w:sz w:val="24"/>
              </w:rPr>
            </w:pPr>
            <w:r>
              <w:rPr>
                <w:sz w:val="24"/>
              </w:rPr>
              <w:t>对入网餐饮服务提供者未履行相应的包装义务的处罚</w:t>
            </w:r>
          </w:p>
        </w:tc>
        <w:tc>
          <w:tcPr>
            <w:tcW w:w="1738" w:type="dxa"/>
            <w:noWrap w:val="0"/>
            <w:vAlign w:val="center"/>
          </w:tcPr>
          <w:p w14:paraId="1746C9FA">
            <w:pPr>
              <w:spacing w:line="400" w:lineRule="exact"/>
              <w:jc w:val="center"/>
              <w:rPr>
                <w:rFonts w:hint="eastAsia"/>
                <w:sz w:val="24"/>
              </w:rPr>
            </w:pPr>
            <w:r>
              <w:rPr>
                <w:rFonts w:hint="eastAsia"/>
                <w:sz w:val="24"/>
              </w:rPr>
              <w:t>市、县</w:t>
            </w:r>
          </w:p>
        </w:tc>
        <w:tc>
          <w:tcPr>
            <w:tcW w:w="1704" w:type="dxa"/>
            <w:noWrap w:val="0"/>
            <w:vAlign w:val="center"/>
          </w:tcPr>
          <w:p w14:paraId="5A3103A3">
            <w:pPr>
              <w:spacing w:line="400" w:lineRule="exact"/>
              <w:rPr>
                <w:sz w:val="24"/>
              </w:rPr>
            </w:pPr>
          </w:p>
        </w:tc>
      </w:tr>
      <w:tr w14:paraId="079E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5ACA94">
            <w:pPr>
              <w:spacing w:line="400" w:lineRule="exact"/>
              <w:jc w:val="center"/>
              <w:rPr>
                <w:sz w:val="24"/>
              </w:rPr>
            </w:pPr>
            <w:r>
              <w:rPr>
                <w:sz w:val="24"/>
              </w:rPr>
              <w:t>320</w:t>
            </w:r>
          </w:p>
        </w:tc>
        <w:tc>
          <w:tcPr>
            <w:tcW w:w="1378" w:type="dxa"/>
            <w:gridSpan w:val="2"/>
            <w:noWrap w:val="0"/>
            <w:vAlign w:val="center"/>
          </w:tcPr>
          <w:p w14:paraId="626A91FA">
            <w:pPr>
              <w:spacing w:line="390" w:lineRule="exact"/>
              <w:jc w:val="center"/>
              <w:rPr>
                <w:sz w:val="24"/>
              </w:rPr>
            </w:pPr>
            <w:r>
              <w:rPr>
                <w:sz w:val="24"/>
              </w:rPr>
              <w:t>行政处罚</w:t>
            </w:r>
          </w:p>
        </w:tc>
        <w:tc>
          <w:tcPr>
            <w:tcW w:w="3418" w:type="dxa"/>
            <w:gridSpan w:val="2"/>
            <w:noWrap w:val="0"/>
            <w:vAlign w:val="center"/>
          </w:tcPr>
          <w:p w14:paraId="78B9494E">
            <w:pPr>
              <w:spacing w:line="390" w:lineRule="exact"/>
              <w:ind w:left="31" w:leftChars="15" w:right="31" w:rightChars="15"/>
              <w:rPr>
                <w:sz w:val="24"/>
              </w:rPr>
            </w:pPr>
            <w:r>
              <w:rPr>
                <w:sz w:val="24"/>
              </w:rPr>
              <w:t>对销售者、食用农产品贮存和运输受托方销售、贮存和运输不符合要求的处罚</w:t>
            </w:r>
          </w:p>
        </w:tc>
        <w:tc>
          <w:tcPr>
            <w:tcW w:w="1738" w:type="dxa"/>
            <w:noWrap w:val="0"/>
            <w:vAlign w:val="center"/>
          </w:tcPr>
          <w:p w14:paraId="3C7A3FE2">
            <w:pPr>
              <w:spacing w:line="390" w:lineRule="exact"/>
              <w:jc w:val="center"/>
              <w:rPr>
                <w:rFonts w:hint="eastAsia"/>
                <w:sz w:val="24"/>
              </w:rPr>
            </w:pPr>
            <w:r>
              <w:rPr>
                <w:rFonts w:hint="eastAsia"/>
                <w:sz w:val="24"/>
              </w:rPr>
              <w:t>市、县</w:t>
            </w:r>
          </w:p>
        </w:tc>
        <w:tc>
          <w:tcPr>
            <w:tcW w:w="1704" w:type="dxa"/>
            <w:noWrap w:val="0"/>
            <w:vAlign w:val="center"/>
          </w:tcPr>
          <w:p w14:paraId="58E6AC26">
            <w:pPr>
              <w:spacing w:line="400" w:lineRule="exact"/>
              <w:rPr>
                <w:sz w:val="24"/>
              </w:rPr>
            </w:pPr>
          </w:p>
        </w:tc>
      </w:tr>
      <w:tr w14:paraId="76263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0C4A2EA">
            <w:pPr>
              <w:spacing w:line="400" w:lineRule="exact"/>
              <w:jc w:val="center"/>
              <w:rPr>
                <w:sz w:val="24"/>
              </w:rPr>
            </w:pPr>
            <w:r>
              <w:rPr>
                <w:sz w:val="24"/>
              </w:rPr>
              <w:t>321</w:t>
            </w:r>
          </w:p>
        </w:tc>
        <w:tc>
          <w:tcPr>
            <w:tcW w:w="1378" w:type="dxa"/>
            <w:gridSpan w:val="2"/>
            <w:noWrap w:val="0"/>
            <w:vAlign w:val="center"/>
          </w:tcPr>
          <w:p w14:paraId="297AD267">
            <w:pPr>
              <w:spacing w:line="390" w:lineRule="exact"/>
              <w:jc w:val="center"/>
              <w:rPr>
                <w:sz w:val="24"/>
              </w:rPr>
            </w:pPr>
            <w:r>
              <w:rPr>
                <w:sz w:val="24"/>
              </w:rPr>
              <w:t>行政处罚</w:t>
            </w:r>
          </w:p>
        </w:tc>
        <w:tc>
          <w:tcPr>
            <w:tcW w:w="3418" w:type="dxa"/>
            <w:gridSpan w:val="2"/>
            <w:noWrap w:val="0"/>
            <w:vAlign w:val="center"/>
          </w:tcPr>
          <w:p w14:paraId="69531E08">
            <w:pPr>
              <w:spacing w:line="390" w:lineRule="exact"/>
              <w:ind w:left="31" w:leftChars="15" w:right="31" w:rightChars="15"/>
              <w:rPr>
                <w:sz w:val="24"/>
              </w:rPr>
            </w:pPr>
            <w:r>
              <w:rPr>
                <w:sz w:val="24"/>
              </w:rPr>
              <w:t>对销售者未按要求标明食用农产品相关信息的处罚</w:t>
            </w:r>
          </w:p>
        </w:tc>
        <w:tc>
          <w:tcPr>
            <w:tcW w:w="1738" w:type="dxa"/>
            <w:noWrap w:val="0"/>
            <w:vAlign w:val="center"/>
          </w:tcPr>
          <w:p w14:paraId="37ED8804">
            <w:pPr>
              <w:spacing w:line="390" w:lineRule="exact"/>
              <w:jc w:val="center"/>
              <w:rPr>
                <w:rFonts w:hint="eastAsia"/>
                <w:sz w:val="24"/>
              </w:rPr>
            </w:pPr>
            <w:r>
              <w:rPr>
                <w:rFonts w:hint="eastAsia"/>
                <w:sz w:val="24"/>
              </w:rPr>
              <w:t>市、县</w:t>
            </w:r>
          </w:p>
        </w:tc>
        <w:tc>
          <w:tcPr>
            <w:tcW w:w="1704" w:type="dxa"/>
            <w:noWrap w:val="0"/>
            <w:vAlign w:val="center"/>
          </w:tcPr>
          <w:p w14:paraId="783DFAC3">
            <w:pPr>
              <w:spacing w:line="400" w:lineRule="exact"/>
              <w:rPr>
                <w:sz w:val="24"/>
              </w:rPr>
            </w:pPr>
          </w:p>
        </w:tc>
      </w:tr>
      <w:tr w14:paraId="7AE21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AF3A79A">
            <w:pPr>
              <w:spacing w:line="400" w:lineRule="exact"/>
              <w:jc w:val="center"/>
              <w:rPr>
                <w:sz w:val="24"/>
              </w:rPr>
            </w:pPr>
            <w:r>
              <w:rPr>
                <w:sz w:val="24"/>
              </w:rPr>
              <w:t>322</w:t>
            </w:r>
          </w:p>
        </w:tc>
        <w:tc>
          <w:tcPr>
            <w:tcW w:w="1378" w:type="dxa"/>
            <w:gridSpan w:val="2"/>
            <w:noWrap w:val="0"/>
            <w:vAlign w:val="center"/>
          </w:tcPr>
          <w:p w14:paraId="0E13467B">
            <w:pPr>
              <w:spacing w:line="390" w:lineRule="exact"/>
              <w:jc w:val="center"/>
              <w:rPr>
                <w:sz w:val="24"/>
              </w:rPr>
            </w:pPr>
            <w:r>
              <w:rPr>
                <w:sz w:val="24"/>
              </w:rPr>
              <w:t>行政处罚</w:t>
            </w:r>
          </w:p>
        </w:tc>
        <w:tc>
          <w:tcPr>
            <w:tcW w:w="3418" w:type="dxa"/>
            <w:gridSpan w:val="2"/>
            <w:noWrap w:val="0"/>
            <w:vAlign w:val="center"/>
          </w:tcPr>
          <w:p w14:paraId="5F135162">
            <w:pPr>
              <w:spacing w:line="390" w:lineRule="exact"/>
              <w:ind w:left="31" w:leftChars="15" w:right="31" w:rightChars="15"/>
              <w:rPr>
                <w:sz w:val="24"/>
              </w:rPr>
            </w:pPr>
            <w:r>
              <w:rPr>
                <w:sz w:val="24"/>
              </w:rPr>
              <w:t>对销售者加工、销售即食食用农产品未采取有效措施做好食品安全防护造成污染的处罚</w:t>
            </w:r>
          </w:p>
        </w:tc>
        <w:tc>
          <w:tcPr>
            <w:tcW w:w="1738" w:type="dxa"/>
            <w:noWrap w:val="0"/>
            <w:vAlign w:val="center"/>
          </w:tcPr>
          <w:p w14:paraId="6BAD69DE">
            <w:pPr>
              <w:spacing w:line="390" w:lineRule="exact"/>
              <w:jc w:val="center"/>
              <w:rPr>
                <w:rFonts w:hint="eastAsia"/>
                <w:sz w:val="24"/>
              </w:rPr>
            </w:pPr>
            <w:r>
              <w:rPr>
                <w:rFonts w:hint="eastAsia"/>
                <w:sz w:val="24"/>
              </w:rPr>
              <w:t>市、县</w:t>
            </w:r>
          </w:p>
        </w:tc>
        <w:tc>
          <w:tcPr>
            <w:tcW w:w="1704" w:type="dxa"/>
            <w:noWrap w:val="0"/>
            <w:vAlign w:val="center"/>
          </w:tcPr>
          <w:p w14:paraId="28C6DDF9">
            <w:pPr>
              <w:spacing w:line="400" w:lineRule="exact"/>
              <w:rPr>
                <w:sz w:val="24"/>
              </w:rPr>
            </w:pPr>
          </w:p>
        </w:tc>
      </w:tr>
      <w:tr w14:paraId="587E6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9EC6331">
            <w:pPr>
              <w:spacing w:line="400" w:lineRule="exact"/>
              <w:jc w:val="center"/>
              <w:rPr>
                <w:sz w:val="24"/>
              </w:rPr>
            </w:pPr>
            <w:r>
              <w:rPr>
                <w:sz w:val="24"/>
              </w:rPr>
              <w:t>323</w:t>
            </w:r>
          </w:p>
        </w:tc>
        <w:tc>
          <w:tcPr>
            <w:tcW w:w="1378" w:type="dxa"/>
            <w:gridSpan w:val="2"/>
            <w:noWrap w:val="0"/>
            <w:vAlign w:val="center"/>
          </w:tcPr>
          <w:p w14:paraId="4B908504">
            <w:pPr>
              <w:spacing w:line="390" w:lineRule="exact"/>
              <w:jc w:val="center"/>
              <w:rPr>
                <w:sz w:val="24"/>
              </w:rPr>
            </w:pPr>
            <w:r>
              <w:rPr>
                <w:sz w:val="24"/>
              </w:rPr>
              <w:t>行政处罚</w:t>
            </w:r>
          </w:p>
        </w:tc>
        <w:tc>
          <w:tcPr>
            <w:tcW w:w="3418" w:type="dxa"/>
            <w:gridSpan w:val="2"/>
            <w:noWrap w:val="0"/>
            <w:vAlign w:val="center"/>
          </w:tcPr>
          <w:p w14:paraId="09A57F2E">
            <w:pPr>
              <w:spacing w:line="390" w:lineRule="exact"/>
              <w:ind w:left="31" w:leftChars="15" w:right="31" w:rightChars="15"/>
              <w:rPr>
                <w:sz w:val="24"/>
              </w:rPr>
            </w:pPr>
            <w:r>
              <w:rPr>
                <w:sz w:val="24"/>
              </w:rPr>
              <w:t>对集中交易市场开办者未按要求建立入场销售者档案并及时更新等三类情形的处罚</w:t>
            </w:r>
          </w:p>
        </w:tc>
        <w:tc>
          <w:tcPr>
            <w:tcW w:w="1738" w:type="dxa"/>
            <w:noWrap w:val="0"/>
            <w:vAlign w:val="center"/>
          </w:tcPr>
          <w:p w14:paraId="1B07E63C">
            <w:pPr>
              <w:spacing w:line="390" w:lineRule="exact"/>
              <w:jc w:val="center"/>
              <w:rPr>
                <w:rFonts w:hint="eastAsia"/>
                <w:sz w:val="24"/>
              </w:rPr>
            </w:pPr>
            <w:r>
              <w:rPr>
                <w:rFonts w:hint="eastAsia"/>
                <w:sz w:val="24"/>
              </w:rPr>
              <w:t>市、县</w:t>
            </w:r>
          </w:p>
        </w:tc>
        <w:tc>
          <w:tcPr>
            <w:tcW w:w="1704" w:type="dxa"/>
            <w:noWrap w:val="0"/>
            <w:vAlign w:val="center"/>
          </w:tcPr>
          <w:p w14:paraId="478B05B0">
            <w:pPr>
              <w:spacing w:line="400" w:lineRule="exact"/>
              <w:rPr>
                <w:sz w:val="24"/>
              </w:rPr>
            </w:pPr>
          </w:p>
        </w:tc>
      </w:tr>
      <w:tr w14:paraId="383DA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01F4E5F">
            <w:pPr>
              <w:spacing w:line="400" w:lineRule="exact"/>
              <w:jc w:val="center"/>
              <w:rPr>
                <w:sz w:val="24"/>
              </w:rPr>
            </w:pPr>
            <w:r>
              <w:rPr>
                <w:sz w:val="24"/>
              </w:rPr>
              <w:t>324</w:t>
            </w:r>
          </w:p>
        </w:tc>
        <w:tc>
          <w:tcPr>
            <w:tcW w:w="1378" w:type="dxa"/>
            <w:gridSpan w:val="2"/>
            <w:noWrap w:val="0"/>
            <w:vAlign w:val="center"/>
          </w:tcPr>
          <w:p w14:paraId="641F9CAE">
            <w:pPr>
              <w:spacing w:line="390" w:lineRule="exact"/>
              <w:jc w:val="center"/>
              <w:rPr>
                <w:sz w:val="24"/>
              </w:rPr>
            </w:pPr>
            <w:r>
              <w:rPr>
                <w:sz w:val="24"/>
              </w:rPr>
              <w:t>行政处罚</w:t>
            </w:r>
          </w:p>
        </w:tc>
        <w:tc>
          <w:tcPr>
            <w:tcW w:w="3418" w:type="dxa"/>
            <w:gridSpan w:val="2"/>
            <w:noWrap w:val="0"/>
            <w:vAlign w:val="center"/>
          </w:tcPr>
          <w:p w14:paraId="1B9290AD">
            <w:pPr>
              <w:spacing w:line="390" w:lineRule="exact"/>
              <w:ind w:left="31" w:leftChars="15" w:right="31" w:rightChars="15"/>
              <w:rPr>
                <w:sz w:val="24"/>
              </w:rPr>
            </w:pPr>
            <w:r>
              <w:rPr>
                <w:sz w:val="24"/>
              </w:rPr>
              <w:t>对集中交易市场开办者未按要求处理并报告抽检发现场内食用农产品不符合食品安全标准、未按要求公布食用农产品相关信息的处罚</w:t>
            </w:r>
          </w:p>
        </w:tc>
        <w:tc>
          <w:tcPr>
            <w:tcW w:w="1738" w:type="dxa"/>
            <w:noWrap w:val="0"/>
            <w:vAlign w:val="center"/>
          </w:tcPr>
          <w:p w14:paraId="5C6C8F08">
            <w:pPr>
              <w:spacing w:line="390" w:lineRule="exact"/>
              <w:jc w:val="center"/>
              <w:rPr>
                <w:rFonts w:hint="eastAsia"/>
                <w:sz w:val="24"/>
              </w:rPr>
            </w:pPr>
            <w:r>
              <w:rPr>
                <w:rFonts w:hint="eastAsia"/>
                <w:sz w:val="24"/>
              </w:rPr>
              <w:t>市、县</w:t>
            </w:r>
          </w:p>
        </w:tc>
        <w:tc>
          <w:tcPr>
            <w:tcW w:w="1704" w:type="dxa"/>
            <w:noWrap w:val="0"/>
            <w:vAlign w:val="center"/>
          </w:tcPr>
          <w:p w14:paraId="53011EE1">
            <w:pPr>
              <w:spacing w:line="400" w:lineRule="exact"/>
              <w:rPr>
                <w:sz w:val="24"/>
              </w:rPr>
            </w:pPr>
          </w:p>
        </w:tc>
      </w:tr>
      <w:tr w14:paraId="1B416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4073BE5">
            <w:pPr>
              <w:spacing w:line="400" w:lineRule="exact"/>
              <w:jc w:val="center"/>
              <w:rPr>
                <w:sz w:val="24"/>
              </w:rPr>
            </w:pPr>
            <w:r>
              <w:rPr>
                <w:sz w:val="24"/>
              </w:rPr>
              <w:t>325</w:t>
            </w:r>
          </w:p>
        </w:tc>
        <w:tc>
          <w:tcPr>
            <w:tcW w:w="1378" w:type="dxa"/>
            <w:gridSpan w:val="2"/>
            <w:noWrap w:val="0"/>
            <w:vAlign w:val="center"/>
          </w:tcPr>
          <w:p w14:paraId="4B112A09">
            <w:pPr>
              <w:spacing w:line="390" w:lineRule="exact"/>
              <w:jc w:val="center"/>
              <w:rPr>
                <w:sz w:val="24"/>
              </w:rPr>
            </w:pPr>
            <w:r>
              <w:rPr>
                <w:sz w:val="24"/>
              </w:rPr>
              <w:t>行政处罚</w:t>
            </w:r>
          </w:p>
        </w:tc>
        <w:tc>
          <w:tcPr>
            <w:tcW w:w="3418" w:type="dxa"/>
            <w:gridSpan w:val="2"/>
            <w:noWrap w:val="0"/>
            <w:vAlign w:val="center"/>
          </w:tcPr>
          <w:p w14:paraId="164EBC4D">
            <w:pPr>
              <w:spacing w:line="390" w:lineRule="exact"/>
              <w:ind w:left="31" w:leftChars="15" w:right="31" w:rightChars="15"/>
              <w:rPr>
                <w:sz w:val="24"/>
              </w:rPr>
            </w:pPr>
            <w:r>
              <w:rPr>
                <w:sz w:val="24"/>
              </w:rPr>
              <w:t>对批发市场开办者未按要求向入场销售者提供统一格式的销售凭证或者指导入场销售者自行印制符合要求的销售凭证的处罚</w:t>
            </w:r>
          </w:p>
        </w:tc>
        <w:tc>
          <w:tcPr>
            <w:tcW w:w="1738" w:type="dxa"/>
            <w:noWrap w:val="0"/>
            <w:vAlign w:val="center"/>
          </w:tcPr>
          <w:p w14:paraId="1060E278">
            <w:pPr>
              <w:spacing w:line="390" w:lineRule="exact"/>
              <w:jc w:val="center"/>
              <w:rPr>
                <w:rFonts w:hint="eastAsia"/>
                <w:sz w:val="24"/>
              </w:rPr>
            </w:pPr>
            <w:r>
              <w:rPr>
                <w:rFonts w:hint="eastAsia"/>
                <w:sz w:val="24"/>
              </w:rPr>
              <w:t>市、县</w:t>
            </w:r>
          </w:p>
        </w:tc>
        <w:tc>
          <w:tcPr>
            <w:tcW w:w="1704" w:type="dxa"/>
            <w:noWrap w:val="0"/>
            <w:vAlign w:val="center"/>
          </w:tcPr>
          <w:p w14:paraId="6A5A2035">
            <w:pPr>
              <w:spacing w:line="400" w:lineRule="exact"/>
              <w:rPr>
                <w:sz w:val="24"/>
              </w:rPr>
            </w:pPr>
          </w:p>
        </w:tc>
      </w:tr>
      <w:tr w14:paraId="2D677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64" w:hRule="atLeast"/>
          <w:jc w:val="center"/>
        </w:trPr>
        <w:tc>
          <w:tcPr>
            <w:tcW w:w="672" w:type="dxa"/>
            <w:noWrap w:val="0"/>
            <w:vAlign w:val="center"/>
          </w:tcPr>
          <w:p w14:paraId="7E2082C2">
            <w:pPr>
              <w:spacing w:line="400" w:lineRule="exact"/>
              <w:jc w:val="center"/>
              <w:rPr>
                <w:sz w:val="24"/>
              </w:rPr>
            </w:pPr>
            <w:r>
              <w:rPr>
                <w:sz w:val="24"/>
              </w:rPr>
              <w:t>326</w:t>
            </w:r>
          </w:p>
        </w:tc>
        <w:tc>
          <w:tcPr>
            <w:tcW w:w="1378" w:type="dxa"/>
            <w:gridSpan w:val="2"/>
            <w:noWrap w:val="0"/>
            <w:vAlign w:val="center"/>
          </w:tcPr>
          <w:p w14:paraId="2E9CC3A6">
            <w:pPr>
              <w:spacing w:line="390" w:lineRule="exact"/>
              <w:jc w:val="center"/>
              <w:rPr>
                <w:sz w:val="24"/>
              </w:rPr>
            </w:pPr>
            <w:r>
              <w:rPr>
                <w:sz w:val="24"/>
              </w:rPr>
              <w:t>行政处罚</w:t>
            </w:r>
          </w:p>
        </w:tc>
        <w:tc>
          <w:tcPr>
            <w:tcW w:w="3418" w:type="dxa"/>
            <w:gridSpan w:val="2"/>
            <w:noWrap w:val="0"/>
            <w:vAlign w:val="center"/>
          </w:tcPr>
          <w:p w14:paraId="397D994F">
            <w:pPr>
              <w:spacing w:line="390" w:lineRule="exact"/>
              <w:ind w:left="31" w:leftChars="15" w:right="31" w:rightChars="15"/>
              <w:rPr>
                <w:sz w:val="24"/>
              </w:rPr>
            </w:pPr>
            <w:r>
              <w:rPr>
                <w:sz w:val="24"/>
              </w:rPr>
              <w:t>对伪造、涂改、倒卖、出租、出借、转让特殊医学用途配方食品注册证书的处罚</w:t>
            </w:r>
          </w:p>
        </w:tc>
        <w:tc>
          <w:tcPr>
            <w:tcW w:w="1738" w:type="dxa"/>
            <w:noWrap w:val="0"/>
            <w:vAlign w:val="center"/>
          </w:tcPr>
          <w:p w14:paraId="54A516C8">
            <w:pPr>
              <w:spacing w:line="390" w:lineRule="exact"/>
              <w:jc w:val="center"/>
              <w:rPr>
                <w:rFonts w:hint="eastAsia"/>
                <w:sz w:val="24"/>
              </w:rPr>
            </w:pPr>
            <w:r>
              <w:rPr>
                <w:rFonts w:hint="eastAsia"/>
                <w:sz w:val="24"/>
              </w:rPr>
              <w:t>市、县</w:t>
            </w:r>
          </w:p>
        </w:tc>
        <w:tc>
          <w:tcPr>
            <w:tcW w:w="1704" w:type="dxa"/>
            <w:noWrap w:val="0"/>
            <w:vAlign w:val="center"/>
          </w:tcPr>
          <w:p w14:paraId="147589F0">
            <w:pPr>
              <w:spacing w:line="400" w:lineRule="exact"/>
              <w:rPr>
                <w:sz w:val="24"/>
              </w:rPr>
            </w:pPr>
          </w:p>
        </w:tc>
      </w:tr>
      <w:tr w14:paraId="4CF30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04EEDEE">
            <w:pPr>
              <w:spacing w:line="400" w:lineRule="exact"/>
              <w:jc w:val="center"/>
              <w:rPr>
                <w:sz w:val="24"/>
              </w:rPr>
            </w:pPr>
            <w:r>
              <w:rPr>
                <w:sz w:val="24"/>
              </w:rPr>
              <w:t>327</w:t>
            </w:r>
          </w:p>
        </w:tc>
        <w:tc>
          <w:tcPr>
            <w:tcW w:w="1378" w:type="dxa"/>
            <w:gridSpan w:val="2"/>
            <w:noWrap w:val="0"/>
            <w:vAlign w:val="center"/>
          </w:tcPr>
          <w:p w14:paraId="71DF76D8">
            <w:pPr>
              <w:spacing w:line="390" w:lineRule="exact"/>
              <w:jc w:val="center"/>
              <w:rPr>
                <w:sz w:val="24"/>
              </w:rPr>
            </w:pPr>
            <w:r>
              <w:rPr>
                <w:sz w:val="24"/>
              </w:rPr>
              <w:t>行政处罚</w:t>
            </w:r>
          </w:p>
        </w:tc>
        <w:tc>
          <w:tcPr>
            <w:tcW w:w="3418" w:type="dxa"/>
            <w:gridSpan w:val="2"/>
            <w:noWrap w:val="0"/>
            <w:vAlign w:val="center"/>
          </w:tcPr>
          <w:p w14:paraId="10DD36AB">
            <w:pPr>
              <w:spacing w:line="390" w:lineRule="exact"/>
              <w:ind w:left="31" w:leftChars="15" w:right="31" w:rightChars="15"/>
              <w:rPr>
                <w:sz w:val="24"/>
              </w:rPr>
            </w:pPr>
            <w:r>
              <w:rPr>
                <w:sz w:val="24"/>
              </w:rPr>
              <w:t>对注册人变更不影响产品安全性、营养充足性以及特殊医学用途临床效果的事项未依法申请变更的处罚</w:t>
            </w:r>
          </w:p>
        </w:tc>
        <w:tc>
          <w:tcPr>
            <w:tcW w:w="1738" w:type="dxa"/>
            <w:noWrap w:val="0"/>
            <w:vAlign w:val="center"/>
          </w:tcPr>
          <w:p w14:paraId="7C604FD5">
            <w:pPr>
              <w:spacing w:line="390" w:lineRule="exact"/>
              <w:jc w:val="center"/>
              <w:rPr>
                <w:rFonts w:hint="eastAsia"/>
                <w:sz w:val="24"/>
              </w:rPr>
            </w:pPr>
            <w:r>
              <w:rPr>
                <w:rFonts w:hint="eastAsia"/>
                <w:sz w:val="24"/>
              </w:rPr>
              <w:t>市、县</w:t>
            </w:r>
          </w:p>
        </w:tc>
        <w:tc>
          <w:tcPr>
            <w:tcW w:w="1704" w:type="dxa"/>
            <w:noWrap w:val="0"/>
            <w:vAlign w:val="center"/>
          </w:tcPr>
          <w:p w14:paraId="664DC204">
            <w:pPr>
              <w:spacing w:line="400" w:lineRule="exact"/>
              <w:rPr>
                <w:sz w:val="24"/>
              </w:rPr>
            </w:pPr>
          </w:p>
        </w:tc>
      </w:tr>
      <w:tr w14:paraId="2B1DF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8674957">
            <w:pPr>
              <w:spacing w:line="400" w:lineRule="exact"/>
              <w:jc w:val="center"/>
              <w:rPr>
                <w:sz w:val="24"/>
              </w:rPr>
            </w:pPr>
            <w:r>
              <w:rPr>
                <w:sz w:val="24"/>
              </w:rPr>
              <w:t>328</w:t>
            </w:r>
          </w:p>
        </w:tc>
        <w:tc>
          <w:tcPr>
            <w:tcW w:w="1378" w:type="dxa"/>
            <w:gridSpan w:val="2"/>
            <w:noWrap w:val="0"/>
            <w:vAlign w:val="center"/>
          </w:tcPr>
          <w:p w14:paraId="5FE3E89F">
            <w:pPr>
              <w:spacing w:line="390" w:lineRule="exact"/>
              <w:jc w:val="center"/>
              <w:rPr>
                <w:sz w:val="24"/>
              </w:rPr>
            </w:pPr>
            <w:r>
              <w:rPr>
                <w:sz w:val="24"/>
              </w:rPr>
              <w:t>行政处罚</w:t>
            </w:r>
          </w:p>
        </w:tc>
        <w:tc>
          <w:tcPr>
            <w:tcW w:w="3418" w:type="dxa"/>
            <w:gridSpan w:val="2"/>
            <w:noWrap w:val="0"/>
            <w:vAlign w:val="center"/>
          </w:tcPr>
          <w:p w14:paraId="60AE48E5">
            <w:pPr>
              <w:spacing w:line="390" w:lineRule="exact"/>
              <w:ind w:left="31" w:leftChars="15" w:right="31" w:rightChars="15"/>
              <w:rPr>
                <w:sz w:val="24"/>
              </w:rPr>
            </w:pPr>
            <w:r>
              <w:rPr>
                <w:sz w:val="24"/>
              </w:rPr>
              <w:t>对申请人变更不影响产品配方科学性、安全性的事项未依法申请变更的处罚</w:t>
            </w:r>
          </w:p>
        </w:tc>
        <w:tc>
          <w:tcPr>
            <w:tcW w:w="1738" w:type="dxa"/>
            <w:noWrap w:val="0"/>
            <w:vAlign w:val="center"/>
          </w:tcPr>
          <w:p w14:paraId="073FB1EC">
            <w:pPr>
              <w:spacing w:line="390" w:lineRule="exact"/>
              <w:jc w:val="center"/>
              <w:rPr>
                <w:rFonts w:hint="eastAsia"/>
                <w:sz w:val="24"/>
              </w:rPr>
            </w:pPr>
            <w:r>
              <w:rPr>
                <w:rFonts w:hint="eastAsia"/>
                <w:sz w:val="24"/>
              </w:rPr>
              <w:t>市、县</w:t>
            </w:r>
          </w:p>
        </w:tc>
        <w:tc>
          <w:tcPr>
            <w:tcW w:w="1704" w:type="dxa"/>
            <w:noWrap w:val="0"/>
            <w:vAlign w:val="center"/>
          </w:tcPr>
          <w:p w14:paraId="630EBFBD">
            <w:pPr>
              <w:spacing w:line="400" w:lineRule="exact"/>
              <w:rPr>
                <w:sz w:val="24"/>
              </w:rPr>
            </w:pPr>
          </w:p>
        </w:tc>
      </w:tr>
      <w:tr w14:paraId="59E0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13" w:hRule="atLeast"/>
          <w:jc w:val="center"/>
        </w:trPr>
        <w:tc>
          <w:tcPr>
            <w:tcW w:w="672" w:type="dxa"/>
            <w:noWrap w:val="0"/>
            <w:vAlign w:val="center"/>
          </w:tcPr>
          <w:p w14:paraId="162A8D15">
            <w:pPr>
              <w:spacing w:line="400" w:lineRule="exact"/>
              <w:jc w:val="center"/>
              <w:rPr>
                <w:sz w:val="24"/>
              </w:rPr>
            </w:pPr>
            <w:r>
              <w:rPr>
                <w:sz w:val="24"/>
              </w:rPr>
              <w:t>329</w:t>
            </w:r>
          </w:p>
        </w:tc>
        <w:tc>
          <w:tcPr>
            <w:tcW w:w="1378" w:type="dxa"/>
            <w:gridSpan w:val="2"/>
            <w:noWrap w:val="0"/>
            <w:vAlign w:val="center"/>
          </w:tcPr>
          <w:p w14:paraId="470F7619">
            <w:pPr>
              <w:spacing w:line="400" w:lineRule="exact"/>
              <w:jc w:val="center"/>
              <w:rPr>
                <w:sz w:val="24"/>
              </w:rPr>
            </w:pPr>
            <w:r>
              <w:rPr>
                <w:sz w:val="24"/>
              </w:rPr>
              <w:t>行政处罚</w:t>
            </w:r>
          </w:p>
        </w:tc>
        <w:tc>
          <w:tcPr>
            <w:tcW w:w="3418" w:type="dxa"/>
            <w:gridSpan w:val="2"/>
            <w:noWrap w:val="0"/>
            <w:vAlign w:val="center"/>
          </w:tcPr>
          <w:p w14:paraId="456FE131">
            <w:pPr>
              <w:spacing w:line="400" w:lineRule="exact"/>
              <w:ind w:left="31" w:leftChars="15" w:right="31" w:rightChars="15"/>
              <w:rPr>
                <w:sz w:val="24"/>
              </w:rPr>
            </w:pPr>
            <w:r>
              <w:rPr>
                <w:sz w:val="24"/>
              </w:rPr>
              <w:t>对伪造、涂改、倒卖、出租、出借、转让婴幼儿配方乳粉产品配方注册证书的处罚</w:t>
            </w:r>
          </w:p>
        </w:tc>
        <w:tc>
          <w:tcPr>
            <w:tcW w:w="1738" w:type="dxa"/>
            <w:noWrap w:val="0"/>
            <w:vAlign w:val="center"/>
          </w:tcPr>
          <w:p w14:paraId="0ADA79EC">
            <w:pPr>
              <w:spacing w:line="400" w:lineRule="exact"/>
              <w:jc w:val="center"/>
              <w:rPr>
                <w:rFonts w:hint="eastAsia"/>
                <w:sz w:val="24"/>
              </w:rPr>
            </w:pPr>
            <w:r>
              <w:rPr>
                <w:rFonts w:hint="eastAsia"/>
                <w:sz w:val="24"/>
              </w:rPr>
              <w:t>市、县</w:t>
            </w:r>
          </w:p>
        </w:tc>
        <w:tc>
          <w:tcPr>
            <w:tcW w:w="1704" w:type="dxa"/>
            <w:noWrap w:val="0"/>
            <w:vAlign w:val="center"/>
          </w:tcPr>
          <w:p w14:paraId="1F245082">
            <w:pPr>
              <w:spacing w:line="400" w:lineRule="exact"/>
              <w:rPr>
                <w:sz w:val="24"/>
              </w:rPr>
            </w:pPr>
          </w:p>
        </w:tc>
      </w:tr>
      <w:tr w14:paraId="412FA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65" w:hRule="atLeast"/>
          <w:jc w:val="center"/>
        </w:trPr>
        <w:tc>
          <w:tcPr>
            <w:tcW w:w="672" w:type="dxa"/>
            <w:noWrap w:val="0"/>
            <w:vAlign w:val="center"/>
          </w:tcPr>
          <w:p w14:paraId="30A297D0">
            <w:pPr>
              <w:spacing w:line="400" w:lineRule="exact"/>
              <w:jc w:val="center"/>
              <w:rPr>
                <w:sz w:val="24"/>
              </w:rPr>
            </w:pPr>
            <w:r>
              <w:rPr>
                <w:sz w:val="24"/>
              </w:rPr>
              <w:t>330</w:t>
            </w:r>
          </w:p>
        </w:tc>
        <w:tc>
          <w:tcPr>
            <w:tcW w:w="1378" w:type="dxa"/>
            <w:gridSpan w:val="2"/>
            <w:noWrap w:val="0"/>
            <w:vAlign w:val="center"/>
          </w:tcPr>
          <w:p w14:paraId="7C60113B">
            <w:pPr>
              <w:spacing w:line="400" w:lineRule="exact"/>
              <w:jc w:val="center"/>
              <w:rPr>
                <w:sz w:val="24"/>
              </w:rPr>
            </w:pPr>
            <w:r>
              <w:rPr>
                <w:sz w:val="24"/>
              </w:rPr>
              <w:t>行政处罚</w:t>
            </w:r>
          </w:p>
        </w:tc>
        <w:tc>
          <w:tcPr>
            <w:tcW w:w="3418" w:type="dxa"/>
            <w:gridSpan w:val="2"/>
            <w:noWrap w:val="0"/>
            <w:vAlign w:val="center"/>
          </w:tcPr>
          <w:p w14:paraId="185D82CF">
            <w:pPr>
              <w:spacing w:line="400" w:lineRule="exact"/>
              <w:ind w:left="31" w:leftChars="15" w:right="31" w:rightChars="15"/>
              <w:rPr>
                <w:sz w:val="24"/>
              </w:rPr>
            </w:pPr>
            <w:r>
              <w:rPr>
                <w:sz w:val="24"/>
              </w:rPr>
              <w:t>对违反婴幼儿配方乳粉产品配方注册包装标签规定的处罚</w:t>
            </w:r>
          </w:p>
        </w:tc>
        <w:tc>
          <w:tcPr>
            <w:tcW w:w="1738" w:type="dxa"/>
            <w:noWrap w:val="0"/>
            <w:vAlign w:val="center"/>
          </w:tcPr>
          <w:p w14:paraId="0CC42E87">
            <w:pPr>
              <w:spacing w:line="400" w:lineRule="exact"/>
              <w:jc w:val="center"/>
              <w:rPr>
                <w:rFonts w:hint="eastAsia"/>
                <w:sz w:val="24"/>
              </w:rPr>
            </w:pPr>
            <w:r>
              <w:rPr>
                <w:rFonts w:hint="eastAsia"/>
                <w:sz w:val="24"/>
              </w:rPr>
              <w:t>市、县</w:t>
            </w:r>
          </w:p>
        </w:tc>
        <w:tc>
          <w:tcPr>
            <w:tcW w:w="1704" w:type="dxa"/>
            <w:noWrap w:val="0"/>
            <w:vAlign w:val="center"/>
          </w:tcPr>
          <w:p w14:paraId="77C31444">
            <w:pPr>
              <w:spacing w:line="400" w:lineRule="exact"/>
              <w:rPr>
                <w:sz w:val="24"/>
              </w:rPr>
            </w:pPr>
          </w:p>
        </w:tc>
      </w:tr>
      <w:tr w14:paraId="648C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56" w:hRule="atLeast"/>
          <w:jc w:val="center"/>
        </w:trPr>
        <w:tc>
          <w:tcPr>
            <w:tcW w:w="672" w:type="dxa"/>
            <w:noWrap w:val="0"/>
            <w:vAlign w:val="center"/>
          </w:tcPr>
          <w:p w14:paraId="591028A7">
            <w:pPr>
              <w:spacing w:line="400" w:lineRule="exact"/>
              <w:jc w:val="center"/>
              <w:rPr>
                <w:sz w:val="24"/>
              </w:rPr>
            </w:pPr>
            <w:r>
              <w:rPr>
                <w:sz w:val="24"/>
              </w:rPr>
              <w:t>331</w:t>
            </w:r>
          </w:p>
        </w:tc>
        <w:tc>
          <w:tcPr>
            <w:tcW w:w="1378" w:type="dxa"/>
            <w:gridSpan w:val="2"/>
            <w:noWrap w:val="0"/>
            <w:vAlign w:val="center"/>
          </w:tcPr>
          <w:p w14:paraId="75A85754">
            <w:pPr>
              <w:spacing w:line="400" w:lineRule="exact"/>
              <w:jc w:val="center"/>
              <w:rPr>
                <w:sz w:val="24"/>
              </w:rPr>
            </w:pPr>
            <w:r>
              <w:rPr>
                <w:sz w:val="24"/>
              </w:rPr>
              <w:t>行政处罚</w:t>
            </w:r>
          </w:p>
        </w:tc>
        <w:tc>
          <w:tcPr>
            <w:tcW w:w="3418" w:type="dxa"/>
            <w:gridSpan w:val="2"/>
            <w:noWrap w:val="0"/>
            <w:vAlign w:val="center"/>
          </w:tcPr>
          <w:p w14:paraId="1B208130">
            <w:pPr>
              <w:spacing w:line="400" w:lineRule="exact"/>
              <w:ind w:left="31" w:leftChars="15" w:right="31" w:rightChars="15"/>
              <w:rPr>
                <w:sz w:val="24"/>
              </w:rPr>
            </w:pPr>
            <w:r>
              <w:rPr>
                <w:sz w:val="24"/>
              </w:rPr>
              <w:t>对擅自转让及伪造、涂改、倒卖、出租、出借保健食品注册证书的处罚</w:t>
            </w:r>
          </w:p>
        </w:tc>
        <w:tc>
          <w:tcPr>
            <w:tcW w:w="1738" w:type="dxa"/>
            <w:noWrap w:val="0"/>
            <w:vAlign w:val="center"/>
          </w:tcPr>
          <w:p w14:paraId="7D73F1F0">
            <w:pPr>
              <w:spacing w:line="400" w:lineRule="exact"/>
              <w:jc w:val="center"/>
              <w:rPr>
                <w:rFonts w:hint="eastAsia"/>
                <w:sz w:val="24"/>
              </w:rPr>
            </w:pPr>
            <w:r>
              <w:rPr>
                <w:rFonts w:hint="eastAsia"/>
                <w:sz w:val="24"/>
              </w:rPr>
              <w:t>市、县</w:t>
            </w:r>
          </w:p>
        </w:tc>
        <w:tc>
          <w:tcPr>
            <w:tcW w:w="1704" w:type="dxa"/>
            <w:noWrap w:val="0"/>
            <w:vAlign w:val="center"/>
          </w:tcPr>
          <w:p w14:paraId="63B31660">
            <w:pPr>
              <w:spacing w:line="400" w:lineRule="exact"/>
              <w:rPr>
                <w:sz w:val="24"/>
              </w:rPr>
            </w:pPr>
          </w:p>
        </w:tc>
      </w:tr>
      <w:tr w14:paraId="035C2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26" w:hRule="atLeast"/>
          <w:jc w:val="center"/>
        </w:trPr>
        <w:tc>
          <w:tcPr>
            <w:tcW w:w="672" w:type="dxa"/>
            <w:noWrap w:val="0"/>
            <w:vAlign w:val="center"/>
          </w:tcPr>
          <w:p w14:paraId="5CBCC93B">
            <w:pPr>
              <w:spacing w:line="400" w:lineRule="exact"/>
              <w:jc w:val="center"/>
              <w:rPr>
                <w:sz w:val="24"/>
              </w:rPr>
            </w:pPr>
            <w:r>
              <w:rPr>
                <w:sz w:val="24"/>
              </w:rPr>
              <w:t>332</w:t>
            </w:r>
          </w:p>
        </w:tc>
        <w:tc>
          <w:tcPr>
            <w:tcW w:w="1378" w:type="dxa"/>
            <w:gridSpan w:val="2"/>
            <w:noWrap w:val="0"/>
            <w:vAlign w:val="center"/>
          </w:tcPr>
          <w:p w14:paraId="3FCEC099">
            <w:pPr>
              <w:spacing w:line="400" w:lineRule="exact"/>
              <w:jc w:val="center"/>
              <w:rPr>
                <w:sz w:val="24"/>
              </w:rPr>
            </w:pPr>
            <w:r>
              <w:rPr>
                <w:sz w:val="24"/>
              </w:rPr>
              <w:t>行政处罚</w:t>
            </w:r>
          </w:p>
        </w:tc>
        <w:tc>
          <w:tcPr>
            <w:tcW w:w="3418" w:type="dxa"/>
            <w:gridSpan w:val="2"/>
            <w:noWrap w:val="0"/>
            <w:vAlign w:val="center"/>
          </w:tcPr>
          <w:p w14:paraId="5374FD65">
            <w:pPr>
              <w:spacing w:line="400" w:lineRule="exact"/>
              <w:ind w:left="31" w:leftChars="15" w:right="31" w:rightChars="15"/>
              <w:rPr>
                <w:sz w:val="24"/>
              </w:rPr>
            </w:pPr>
            <w:r>
              <w:rPr>
                <w:sz w:val="24"/>
              </w:rPr>
              <w:t>对食品添加剂使用记录、记录保存或者食品添加剂的贮存、标示不符合要求等三类行为的处罚</w:t>
            </w:r>
          </w:p>
        </w:tc>
        <w:tc>
          <w:tcPr>
            <w:tcW w:w="1738" w:type="dxa"/>
            <w:noWrap w:val="0"/>
            <w:vAlign w:val="center"/>
          </w:tcPr>
          <w:p w14:paraId="338BEB83">
            <w:pPr>
              <w:spacing w:line="400" w:lineRule="exact"/>
              <w:jc w:val="center"/>
              <w:rPr>
                <w:rFonts w:hint="eastAsia"/>
                <w:sz w:val="24"/>
              </w:rPr>
            </w:pPr>
            <w:r>
              <w:rPr>
                <w:rFonts w:hint="eastAsia"/>
                <w:sz w:val="24"/>
              </w:rPr>
              <w:t>市、县</w:t>
            </w:r>
          </w:p>
        </w:tc>
        <w:tc>
          <w:tcPr>
            <w:tcW w:w="1704" w:type="dxa"/>
            <w:noWrap w:val="0"/>
            <w:vAlign w:val="center"/>
          </w:tcPr>
          <w:p w14:paraId="56DB7DEF">
            <w:pPr>
              <w:spacing w:line="400" w:lineRule="exact"/>
              <w:rPr>
                <w:sz w:val="24"/>
              </w:rPr>
            </w:pPr>
          </w:p>
        </w:tc>
      </w:tr>
      <w:tr w14:paraId="0B787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1" w:hRule="atLeast"/>
          <w:jc w:val="center"/>
        </w:trPr>
        <w:tc>
          <w:tcPr>
            <w:tcW w:w="672" w:type="dxa"/>
            <w:noWrap w:val="0"/>
            <w:vAlign w:val="center"/>
          </w:tcPr>
          <w:p w14:paraId="4BE414C4">
            <w:pPr>
              <w:spacing w:line="400" w:lineRule="exact"/>
              <w:jc w:val="center"/>
              <w:rPr>
                <w:sz w:val="24"/>
              </w:rPr>
            </w:pPr>
            <w:r>
              <w:rPr>
                <w:sz w:val="24"/>
              </w:rPr>
              <w:t>333</w:t>
            </w:r>
          </w:p>
        </w:tc>
        <w:tc>
          <w:tcPr>
            <w:tcW w:w="1378" w:type="dxa"/>
            <w:gridSpan w:val="2"/>
            <w:noWrap w:val="0"/>
            <w:vAlign w:val="center"/>
          </w:tcPr>
          <w:p w14:paraId="3F889AD4">
            <w:pPr>
              <w:spacing w:line="400" w:lineRule="exact"/>
              <w:jc w:val="center"/>
              <w:rPr>
                <w:sz w:val="24"/>
              </w:rPr>
            </w:pPr>
            <w:r>
              <w:rPr>
                <w:sz w:val="24"/>
              </w:rPr>
              <w:t>行政处罚</w:t>
            </w:r>
          </w:p>
        </w:tc>
        <w:tc>
          <w:tcPr>
            <w:tcW w:w="3418" w:type="dxa"/>
            <w:gridSpan w:val="2"/>
            <w:noWrap w:val="0"/>
            <w:vAlign w:val="center"/>
          </w:tcPr>
          <w:p w14:paraId="094039A7">
            <w:pPr>
              <w:spacing w:line="400" w:lineRule="exact"/>
              <w:ind w:left="31" w:leftChars="15" w:right="31" w:rightChars="15"/>
              <w:rPr>
                <w:sz w:val="24"/>
              </w:rPr>
            </w:pPr>
            <w:r>
              <w:rPr>
                <w:sz w:val="24"/>
              </w:rPr>
              <w:t>对网络食品交易第三方平台提供者和入网食品生产经营者未按照要求进行信息公示和更新的处罚</w:t>
            </w:r>
          </w:p>
        </w:tc>
        <w:tc>
          <w:tcPr>
            <w:tcW w:w="1738" w:type="dxa"/>
            <w:noWrap w:val="0"/>
            <w:vAlign w:val="center"/>
          </w:tcPr>
          <w:p w14:paraId="31488D47">
            <w:pPr>
              <w:spacing w:line="400" w:lineRule="exact"/>
              <w:jc w:val="center"/>
              <w:rPr>
                <w:rFonts w:hint="eastAsia"/>
                <w:sz w:val="24"/>
              </w:rPr>
            </w:pPr>
            <w:r>
              <w:rPr>
                <w:rFonts w:hint="eastAsia"/>
                <w:sz w:val="24"/>
              </w:rPr>
              <w:t>市、县</w:t>
            </w:r>
          </w:p>
        </w:tc>
        <w:tc>
          <w:tcPr>
            <w:tcW w:w="1704" w:type="dxa"/>
            <w:noWrap w:val="0"/>
            <w:vAlign w:val="center"/>
          </w:tcPr>
          <w:p w14:paraId="773051AB">
            <w:pPr>
              <w:spacing w:line="400" w:lineRule="exact"/>
              <w:rPr>
                <w:sz w:val="24"/>
              </w:rPr>
            </w:pPr>
          </w:p>
        </w:tc>
      </w:tr>
      <w:tr w14:paraId="49332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371FDD4">
            <w:pPr>
              <w:spacing w:line="400" w:lineRule="exact"/>
              <w:jc w:val="center"/>
              <w:rPr>
                <w:sz w:val="24"/>
              </w:rPr>
            </w:pPr>
            <w:r>
              <w:rPr>
                <w:sz w:val="24"/>
              </w:rPr>
              <w:t>334</w:t>
            </w:r>
          </w:p>
        </w:tc>
        <w:tc>
          <w:tcPr>
            <w:tcW w:w="1378" w:type="dxa"/>
            <w:gridSpan w:val="2"/>
            <w:noWrap w:val="0"/>
            <w:vAlign w:val="center"/>
          </w:tcPr>
          <w:p w14:paraId="71A5C315">
            <w:pPr>
              <w:spacing w:line="400" w:lineRule="exact"/>
              <w:jc w:val="center"/>
              <w:rPr>
                <w:sz w:val="24"/>
              </w:rPr>
            </w:pPr>
            <w:r>
              <w:rPr>
                <w:sz w:val="24"/>
              </w:rPr>
              <w:t>行政处罚</w:t>
            </w:r>
          </w:p>
        </w:tc>
        <w:tc>
          <w:tcPr>
            <w:tcW w:w="3418" w:type="dxa"/>
            <w:gridSpan w:val="2"/>
            <w:noWrap w:val="0"/>
            <w:vAlign w:val="center"/>
          </w:tcPr>
          <w:p w14:paraId="230879B2">
            <w:pPr>
              <w:spacing w:line="400" w:lineRule="exact"/>
              <w:ind w:left="31" w:leftChars="15" w:right="31" w:rightChars="15"/>
              <w:rPr>
                <w:sz w:val="24"/>
              </w:rPr>
            </w:pPr>
            <w:r>
              <w:rPr>
                <w:sz w:val="24"/>
              </w:rPr>
              <w:t>对入网食品生产经营者在网上刊载的食品信息与食品标签或者标识不一致或者网络餐饮服务提供者未按照规定标注产品信息的处罚</w:t>
            </w:r>
          </w:p>
        </w:tc>
        <w:tc>
          <w:tcPr>
            <w:tcW w:w="1738" w:type="dxa"/>
            <w:noWrap w:val="0"/>
            <w:vAlign w:val="center"/>
          </w:tcPr>
          <w:p w14:paraId="0CA34E94">
            <w:pPr>
              <w:spacing w:line="400" w:lineRule="exact"/>
              <w:jc w:val="center"/>
              <w:rPr>
                <w:rFonts w:hint="eastAsia"/>
                <w:sz w:val="24"/>
              </w:rPr>
            </w:pPr>
            <w:r>
              <w:rPr>
                <w:rFonts w:hint="eastAsia"/>
                <w:sz w:val="24"/>
              </w:rPr>
              <w:t>市、县</w:t>
            </w:r>
          </w:p>
        </w:tc>
        <w:tc>
          <w:tcPr>
            <w:tcW w:w="1704" w:type="dxa"/>
            <w:noWrap w:val="0"/>
            <w:vAlign w:val="center"/>
          </w:tcPr>
          <w:p w14:paraId="0603069F">
            <w:pPr>
              <w:spacing w:line="400" w:lineRule="exact"/>
              <w:rPr>
                <w:sz w:val="24"/>
              </w:rPr>
            </w:pPr>
          </w:p>
        </w:tc>
      </w:tr>
      <w:tr w14:paraId="48B9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DDE5852">
            <w:pPr>
              <w:spacing w:line="400" w:lineRule="exact"/>
              <w:jc w:val="center"/>
              <w:rPr>
                <w:sz w:val="24"/>
              </w:rPr>
            </w:pPr>
            <w:r>
              <w:rPr>
                <w:sz w:val="24"/>
              </w:rPr>
              <w:t>335</w:t>
            </w:r>
          </w:p>
        </w:tc>
        <w:tc>
          <w:tcPr>
            <w:tcW w:w="1378" w:type="dxa"/>
            <w:gridSpan w:val="2"/>
            <w:noWrap w:val="0"/>
            <w:vAlign w:val="center"/>
          </w:tcPr>
          <w:p w14:paraId="0C3DEF01">
            <w:pPr>
              <w:spacing w:line="400" w:lineRule="exact"/>
              <w:jc w:val="center"/>
              <w:rPr>
                <w:sz w:val="24"/>
              </w:rPr>
            </w:pPr>
            <w:r>
              <w:rPr>
                <w:sz w:val="24"/>
              </w:rPr>
              <w:t>行政处罚</w:t>
            </w:r>
          </w:p>
        </w:tc>
        <w:tc>
          <w:tcPr>
            <w:tcW w:w="3418" w:type="dxa"/>
            <w:gridSpan w:val="2"/>
            <w:noWrap w:val="0"/>
            <w:vAlign w:val="center"/>
          </w:tcPr>
          <w:p w14:paraId="16717955">
            <w:pPr>
              <w:spacing w:line="400" w:lineRule="exact"/>
              <w:ind w:left="31" w:leftChars="15" w:right="31" w:rightChars="15"/>
              <w:rPr>
                <w:sz w:val="24"/>
              </w:rPr>
            </w:pPr>
            <w:r>
              <w:rPr>
                <w:sz w:val="24"/>
              </w:rPr>
              <w:t>对贮存、运输食品的容器、工具、设备和对食品的温度、湿度控制不符合要求或者将食品与有毒、有害物品一同贮存、运输的处罚</w:t>
            </w:r>
          </w:p>
        </w:tc>
        <w:tc>
          <w:tcPr>
            <w:tcW w:w="1738" w:type="dxa"/>
            <w:noWrap w:val="0"/>
            <w:vAlign w:val="center"/>
          </w:tcPr>
          <w:p w14:paraId="7C53CD83">
            <w:pPr>
              <w:spacing w:line="400" w:lineRule="exact"/>
              <w:jc w:val="center"/>
              <w:rPr>
                <w:rFonts w:hint="eastAsia"/>
                <w:sz w:val="24"/>
              </w:rPr>
            </w:pPr>
            <w:r>
              <w:rPr>
                <w:rFonts w:hint="eastAsia"/>
                <w:sz w:val="24"/>
              </w:rPr>
              <w:t>市、县</w:t>
            </w:r>
          </w:p>
        </w:tc>
        <w:tc>
          <w:tcPr>
            <w:tcW w:w="1704" w:type="dxa"/>
            <w:noWrap w:val="0"/>
            <w:vAlign w:val="center"/>
          </w:tcPr>
          <w:p w14:paraId="35A463D4">
            <w:pPr>
              <w:spacing w:line="400" w:lineRule="exact"/>
              <w:rPr>
                <w:sz w:val="24"/>
              </w:rPr>
            </w:pPr>
          </w:p>
        </w:tc>
      </w:tr>
      <w:tr w14:paraId="32E9C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4B1426">
            <w:pPr>
              <w:spacing w:line="400" w:lineRule="exact"/>
              <w:jc w:val="center"/>
              <w:rPr>
                <w:sz w:val="24"/>
              </w:rPr>
            </w:pPr>
            <w:r>
              <w:rPr>
                <w:sz w:val="24"/>
              </w:rPr>
              <w:t>336</w:t>
            </w:r>
          </w:p>
        </w:tc>
        <w:tc>
          <w:tcPr>
            <w:tcW w:w="1378" w:type="dxa"/>
            <w:gridSpan w:val="2"/>
            <w:noWrap w:val="0"/>
            <w:vAlign w:val="center"/>
          </w:tcPr>
          <w:p w14:paraId="690E905D">
            <w:pPr>
              <w:spacing w:line="400" w:lineRule="exact"/>
              <w:jc w:val="center"/>
              <w:rPr>
                <w:sz w:val="24"/>
              </w:rPr>
            </w:pPr>
            <w:r>
              <w:rPr>
                <w:sz w:val="24"/>
              </w:rPr>
              <w:t>行政处罚</w:t>
            </w:r>
          </w:p>
        </w:tc>
        <w:tc>
          <w:tcPr>
            <w:tcW w:w="3418" w:type="dxa"/>
            <w:gridSpan w:val="2"/>
            <w:noWrap w:val="0"/>
            <w:vAlign w:val="center"/>
          </w:tcPr>
          <w:p w14:paraId="1039FB32">
            <w:pPr>
              <w:spacing w:line="400" w:lineRule="exact"/>
              <w:ind w:left="31" w:leftChars="15" w:right="31" w:rightChars="15"/>
              <w:rPr>
                <w:sz w:val="24"/>
              </w:rPr>
            </w:pPr>
            <w:r>
              <w:rPr>
                <w:sz w:val="24"/>
              </w:rPr>
              <w:t>对以会议、讲座、健康咨询等形式宣传推介保健食品在许可的经营场所以外进行现场销售的处罚</w:t>
            </w:r>
          </w:p>
        </w:tc>
        <w:tc>
          <w:tcPr>
            <w:tcW w:w="1738" w:type="dxa"/>
            <w:noWrap w:val="0"/>
            <w:vAlign w:val="center"/>
          </w:tcPr>
          <w:p w14:paraId="7F76CFCD">
            <w:pPr>
              <w:spacing w:line="400" w:lineRule="exact"/>
              <w:jc w:val="center"/>
              <w:rPr>
                <w:rFonts w:hint="eastAsia"/>
                <w:sz w:val="24"/>
              </w:rPr>
            </w:pPr>
            <w:r>
              <w:rPr>
                <w:rFonts w:hint="eastAsia"/>
                <w:sz w:val="24"/>
              </w:rPr>
              <w:t>市、县</w:t>
            </w:r>
          </w:p>
        </w:tc>
        <w:tc>
          <w:tcPr>
            <w:tcW w:w="1704" w:type="dxa"/>
            <w:noWrap w:val="0"/>
            <w:vAlign w:val="center"/>
          </w:tcPr>
          <w:p w14:paraId="0D850F84">
            <w:pPr>
              <w:spacing w:line="400" w:lineRule="exact"/>
              <w:rPr>
                <w:sz w:val="24"/>
              </w:rPr>
            </w:pPr>
          </w:p>
        </w:tc>
      </w:tr>
      <w:tr w14:paraId="41B1F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99" w:hRule="atLeast"/>
          <w:jc w:val="center"/>
        </w:trPr>
        <w:tc>
          <w:tcPr>
            <w:tcW w:w="672" w:type="dxa"/>
            <w:noWrap w:val="0"/>
            <w:vAlign w:val="center"/>
          </w:tcPr>
          <w:p w14:paraId="20C1DE2E">
            <w:pPr>
              <w:spacing w:line="400" w:lineRule="exact"/>
              <w:jc w:val="center"/>
              <w:rPr>
                <w:sz w:val="24"/>
              </w:rPr>
            </w:pPr>
            <w:r>
              <w:rPr>
                <w:sz w:val="24"/>
              </w:rPr>
              <w:t>337</w:t>
            </w:r>
          </w:p>
        </w:tc>
        <w:tc>
          <w:tcPr>
            <w:tcW w:w="1378" w:type="dxa"/>
            <w:gridSpan w:val="2"/>
            <w:noWrap w:val="0"/>
            <w:vAlign w:val="center"/>
          </w:tcPr>
          <w:p w14:paraId="17FAC4EA">
            <w:pPr>
              <w:spacing w:line="400" w:lineRule="exact"/>
              <w:jc w:val="center"/>
              <w:rPr>
                <w:sz w:val="24"/>
              </w:rPr>
            </w:pPr>
            <w:r>
              <w:rPr>
                <w:sz w:val="24"/>
              </w:rPr>
              <w:t>行政处罚</w:t>
            </w:r>
          </w:p>
        </w:tc>
        <w:tc>
          <w:tcPr>
            <w:tcW w:w="3418" w:type="dxa"/>
            <w:gridSpan w:val="2"/>
            <w:noWrap w:val="0"/>
            <w:vAlign w:val="center"/>
          </w:tcPr>
          <w:p w14:paraId="707825D8">
            <w:pPr>
              <w:spacing w:line="400" w:lineRule="exact"/>
              <w:ind w:left="31" w:leftChars="15" w:right="31" w:rightChars="15"/>
              <w:rPr>
                <w:sz w:val="24"/>
              </w:rPr>
            </w:pPr>
            <w:r>
              <w:rPr>
                <w:sz w:val="24"/>
              </w:rPr>
              <w:t>对食品小作坊、小餐饮、食品摊贩在食品中添加食品添加剂以外的化学物质和其他可能危害人体健康的物质，生产经营超范围、超限量使用食品添加剂的食品，使用餐厨废弃物或者餐厨废弃物的提炼物作为原料生产食品的处罚</w:t>
            </w:r>
          </w:p>
        </w:tc>
        <w:tc>
          <w:tcPr>
            <w:tcW w:w="1738" w:type="dxa"/>
            <w:noWrap w:val="0"/>
            <w:vAlign w:val="center"/>
          </w:tcPr>
          <w:p w14:paraId="3DCB72FB">
            <w:pPr>
              <w:spacing w:line="400" w:lineRule="exact"/>
              <w:jc w:val="center"/>
              <w:rPr>
                <w:rFonts w:hint="eastAsia"/>
                <w:sz w:val="24"/>
              </w:rPr>
            </w:pPr>
            <w:r>
              <w:rPr>
                <w:rFonts w:hint="eastAsia"/>
                <w:sz w:val="24"/>
              </w:rPr>
              <w:t>市、县</w:t>
            </w:r>
          </w:p>
        </w:tc>
        <w:tc>
          <w:tcPr>
            <w:tcW w:w="1704" w:type="dxa"/>
            <w:noWrap w:val="0"/>
            <w:vAlign w:val="center"/>
          </w:tcPr>
          <w:p w14:paraId="48A4ED9F">
            <w:pPr>
              <w:spacing w:line="400" w:lineRule="exact"/>
              <w:rPr>
                <w:sz w:val="24"/>
              </w:rPr>
            </w:pPr>
          </w:p>
        </w:tc>
      </w:tr>
      <w:tr w14:paraId="2B36B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53" w:hRule="atLeast"/>
          <w:jc w:val="center"/>
        </w:trPr>
        <w:tc>
          <w:tcPr>
            <w:tcW w:w="672" w:type="dxa"/>
            <w:noWrap w:val="0"/>
            <w:vAlign w:val="center"/>
          </w:tcPr>
          <w:p w14:paraId="271B80FD">
            <w:pPr>
              <w:spacing w:line="400" w:lineRule="exact"/>
              <w:jc w:val="center"/>
              <w:rPr>
                <w:sz w:val="24"/>
              </w:rPr>
            </w:pPr>
            <w:r>
              <w:rPr>
                <w:sz w:val="24"/>
              </w:rPr>
              <w:t>338</w:t>
            </w:r>
          </w:p>
        </w:tc>
        <w:tc>
          <w:tcPr>
            <w:tcW w:w="1378" w:type="dxa"/>
            <w:gridSpan w:val="2"/>
            <w:noWrap w:val="0"/>
            <w:vAlign w:val="center"/>
          </w:tcPr>
          <w:p w14:paraId="38BC6731">
            <w:pPr>
              <w:spacing w:line="400" w:lineRule="exact"/>
              <w:jc w:val="center"/>
              <w:rPr>
                <w:sz w:val="24"/>
              </w:rPr>
            </w:pPr>
            <w:r>
              <w:rPr>
                <w:sz w:val="24"/>
              </w:rPr>
              <w:t>行政处罚</w:t>
            </w:r>
          </w:p>
        </w:tc>
        <w:tc>
          <w:tcPr>
            <w:tcW w:w="3418" w:type="dxa"/>
            <w:gridSpan w:val="2"/>
            <w:noWrap w:val="0"/>
            <w:vAlign w:val="center"/>
          </w:tcPr>
          <w:p w14:paraId="422E9EC1">
            <w:pPr>
              <w:spacing w:line="400" w:lineRule="exact"/>
              <w:ind w:left="31" w:leftChars="15" w:right="31" w:rightChars="15"/>
              <w:rPr>
                <w:sz w:val="24"/>
              </w:rPr>
            </w:pPr>
            <w:r>
              <w:rPr>
                <w:sz w:val="24"/>
              </w:rPr>
              <w:t>对食品小作坊未取得登记证从事食品生产加工的处罚</w:t>
            </w:r>
          </w:p>
        </w:tc>
        <w:tc>
          <w:tcPr>
            <w:tcW w:w="1738" w:type="dxa"/>
            <w:noWrap w:val="0"/>
            <w:vAlign w:val="center"/>
          </w:tcPr>
          <w:p w14:paraId="5D9976FC">
            <w:pPr>
              <w:spacing w:line="400" w:lineRule="exact"/>
              <w:jc w:val="center"/>
              <w:rPr>
                <w:rFonts w:hint="eastAsia"/>
                <w:sz w:val="24"/>
              </w:rPr>
            </w:pPr>
            <w:r>
              <w:rPr>
                <w:rFonts w:hint="eastAsia"/>
                <w:sz w:val="24"/>
              </w:rPr>
              <w:t>市、县</w:t>
            </w:r>
          </w:p>
        </w:tc>
        <w:tc>
          <w:tcPr>
            <w:tcW w:w="1704" w:type="dxa"/>
            <w:noWrap w:val="0"/>
            <w:vAlign w:val="center"/>
          </w:tcPr>
          <w:p w14:paraId="68CFC9B2">
            <w:pPr>
              <w:spacing w:line="400" w:lineRule="exact"/>
              <w:rPr>
                <w:sz w:val="24"/>
              </w:rPr>
            </w:pPr>
          </w:p>
        </w:tc>
      </w:tr>
      <w:tr w14:paraId="63B6B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54" w:hRule="atLeast"/>
          <w:jc w:val="center"/>
        </w:trPr>
        <w:tc>
          <w:tcPr>
            <w:tcW w:w="672" w:type="dxa"/>
            <w:noWrap w:val="0"/>
            <w:vAlign w:val="center"/>
          </w:tcPr>
          <w:p w14:paraId="5D7FD059">
            <w:pPr>
              <w:spacing w:line="400" w:lineRule="exact"/>
              <w:jc w:val="center"/>
              <w:rPr>
                <w:sz w:val="24"/>
              </w:rPr>
            </w:pPr>
            <w:r>
              <w:rPr>
                <w:sz w:val="24"/>
              </w:rPr>
              <w:t>339</w:t>
            </w:r>
          </w:p>
        </w:tc>
        <w:tc>
          <w:tcPr>
            <w:tcW w:w="1378" w:type="dxa"/>
            <w:gridSpan w:val="2"/>
            <w:noWrap w:val="0"/>
            <w:vAlign w:val="center"/>
          </w:tcPr>
          <w:p w14:paraId="5C18B4D1">
            <w:pPr>
              <w:spacing w:line="400" w:lineRule="exact"/>
              <w:jc w:val="center"/>
              <w:rPr>
                <w:sz w:val="24"/>
              </w:rPr>
            </w:pPr>
            <w:r>
              <w:rPr>
                <w:sz w:val="24"/>
              </w:rPr>
              <w:t>行政处罚</w:t>
            </w:r>
          </w:p>
        </w:tc>
        <w:tc>
          <w:tcPr>
            <w:tcW w:w="3418" w:type="dxa"/>
            <w:gridSpan w:val="2"/>
            <w:noWrap w:val="0"/>
            <w:vAlign w:val="center"/>
          </w:tcPr>
          <w:p w14:paraId="3E482C35">
            <w:pPr>
              <w:spacing w:line="400" w:lineRule="exact"/>
              <w:ind w:left="31" w:leftChars="15" w:right="31" w:rightChars="15"/>
              <w:rPr>
                <w:sz w:val="24"/>
              </w:rPr>
            </w:pPr>
            <w:r>
              <w:rPr>
                <w:sz w:val="24"/>
              </w:rPr>
              <w:t>对食品小作坊不符合规定条件的处罚</w:t>
            </w:r>
          </w:p>
        </w:tc>
        <w:tc>
          <w:tcPr>
            <w:tcW w:w="1738" w:type="dxa"/>
            <w:noWrap w:val="0"/>
            <w:vAlign w:val="center"/>
          </w:tcPr>
          <w:p w14:paraId="6E46082F">
            <w:pPr>
              <w:spacing w:line="400" w:lineRule="exact"/>
              <w:jc w:val="center"/>
              <w:rPr>
                <w:rFonts w:hint="eastAsia"/>
                <w:sz w:val="24"/>
              </w:rPr>
            </w:pPr>
            <w:r>
              <w:rPr>
                <w:rFonts w:hint="eastAsia"/>
                <w:sz w:val="24"/>
              </w:rPr>
              <w:t>市、县</w:t>
            </w:r>
          </w:p>
        </w:tc>
        <w:tc>
          <w:tcPr>
            <w:tcW w:w="1704" w:type="dxa"/>
            <w:noWrap w:val="0"/>
            <w:vAlign w:val="center"/>
          </w:tcPr>
          <w:p w14:paraId="2761BD71">
            <w:pPr>
              <w:spacing w:line="400" w:lineRule="exact"/>
              <w:rPr>
                <w:sz w:val="24"/>
              </w:rPr>
            </w:pPr>
          </w:p>
        </w:tc>
      </w:tr>
      <w:tr w14:paraId="15470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54" w:hRule="atLeast"/>
          <w:jc w:val="center"/>
        </w:trPr>
        <w:tc>
          <w:tcPr>
            <w:tcW w:w="672" w:type="dxa"/>
            <w:noWrap w:val="0"/>
            <w:vAlign w:val="center"/>
          </w:tcPr>
          <w:p w14:paraId="185741DC">
            <w:pPr>
              <w:spacing w:line="400" w:lineRule="exact"/>
              <w:jc w:val="center"/>
              <w:rPr>
                <w:sz w:val="24"/>
              </w:rPr>
            </w:pPr>
            <w:r>
              <w:rPr>
                <w:sz w:val="24"/>
              </w:rPr>
              <w:t>340</w:t>
            </w:r>
          </w:p>
        </w:tc>
        <w:tc>
          <w:tcPr>
            <w:tcW w:w="1378" w:type="dxa"/>
            <w:gridSpan w:val="2"/>
            <w:noWrap w:val="0"/>
            <w:vAlign w:val="center"/>
          </w:tcPr>
          <w:p w14:paraId="138DDE39">
            <w:pPr>
              <w:spacing w:line="400" w:lineRule="exact"/>
              <w:jc w:val="center"/>
              <w:rPr>
                <w:sz w:val="24"/>
              </w:rPr>
            </w:pPr>
            <w:r>
              <w:rPr>
                <w:sz w:val="24"/>
              </w:rPr>
              <w:t>行政处罚</w:t>
            </w:r>
          </w:p>
        </w:tc>
        <w:tc>
          <w:tcPr>
            <w:tcW w:w="3418" w:type="dxa"/>
            <w:gridSpan w:val="2"/>
            <w:noWrap w:val="0"/>
            <w:vAlign w:val="center"/>
          </w:tcPr>
          <w:p w14:paraId="062B2985">
            <w:pPr>
              <w:spacing w:line="400" w:lineRule="exact"/>
              <w:ind w:left="31" w:leftChars="15" w:right="31" w:rightChars="15"/>
              <w:rPr>
                <w:sz w:val="24"/>
              </w:rPr>
            </w:pPr>
            <w:r>
              <w:rPr>
                <w:sz w:val="24"/>
              </w:rPr>
              <w:t>对食品小作坊生产加工不得生产加工食品的处罚</w:t>
            </w:r>
          </w:p>
        </w:tc>
        <w:tc>
          <w:tcPr>
            <w:tcW w:w="1738" w:type="dxa"/>
            <w:noWrap w:val="0"/>
            <w:vAlign w:val="center"/>
          </w:tcPr>
          <w:p w14:paraId="4B92000D">
            <w:pPr>
              <w:spacing w:line="400" w:lineRule="exact"/>
              <w:jc w:val="center"/>
              <w:rPr>
                <w:rFonts w:hint="eastAsia"/>
                <w:sz w:val="24"/>
              </w:rPr>
            </w:pPr>
            <w:r>
              <w:rPr>
                <w:rFonts w:hint="eastAsia"/>
                <w:sz w:val="24"/>
              </w:rPr>
              <w:t>市、县</w:t>
            </w:r>
          </w:p>
        </w:tc>
        <w:tc>
          <w:tcPr>
            <w:tcW w:w="1704" w:type="dxa"/>
            <w:noWrap w:val="0"/>
            <w:vAlign w:val="center"/>
          </w:tcPr>
          <w:p w14:paraId="5C12D1E3">
            <w:pPr>
              <w:spacing w:line="400" w:lineRule="exact"/>
              <w:rPr>
                <w:sz w:val="24"/>
              </w:rPr>
            </w:pPr>
          </w:p>
        </w:tc>
      </w:tr>
      <w:tr w14:paraId="2C84C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54" w:hRule="atLeast"/>
          <w:jc w:val="center"/>
        </w:trPr>
        <w:tc>
          <w:tcPr>
            <w:tcW w:w="672" w:type="dxa"/>
            <w:noWrap w:val="0"/>
            <w:vAlign w:val="center"/>
          </w:tcPr>
          <w:p w14:paraId="34AE13E5">
            <w:pPr>
              <w:spacing w:line="400" w:lineRule="exact"/>
              <w:jc w:val="center"/>
              <w:rPr>
                <w:sz w:val="24"/>
              </w:rPr>
            </w:pPr>
            <w:r>
              <w:rPr>
                <w:sz w:val="24"/>
              </w:rPr>
              <w:t>341</w:t>
            </w:r>
          </w:p>
        </w:tc>
        <w:tc>
          <w:tcPr>
            <w:tcW w:w="1378" w:type="dxa"/>
            <w:gridSpan w:val="2"/>
            <w:noWrap w:val="0"/>
            <w:vAlign w:val="center"/>
          </w:tcPr>
          <w:p w14:paraId="7A51595A">
            <w:pPr>
              <w:spacing w:line="400" w:lineRule="exact"/>
              <w:jc w:val="center"/>
              <w:rPr>
                <w:sz w:val="24"/>
              </w:rPr>
            </w:pPr>
            <w:r>
              <w:rPr>
                <w:sz w:val="24"/>
              </w:rPr>
              <w:t>行政处罚</w:t>
            </w:r>
          </w:p>
        </w:tc>
        <w:tc>
          <w:tcPr>
            <w:tcW w:w="3418" w:type="dxa"/>
            <w:gridSpan w:val="2"/>
            <w:noWrap w:val="0"/>
            <w:vAlign w:val="center"/>
          </w:tcPr>
          <w:p w14:paraId="1919408C">
            <w:pPr>
              <w:spacing w:line="400" w:lineRule="exact"/>
              <w:ind w:left="31" w:leftChars="15" w:right="31" w:rightChars="15"/>
              <w:rPr>
                <w:sz w:val="24"/>
              </w:rPr>
            </w:pPr>
            <w:r>
              <w:rPr>
                <w:sz w:val="24"/>
              </w:rPr>
              <w:t>对小餐饮、食品摊贩不符合规定条件等四类情形的处罚</w:t>
            </w:r>
          </w:p>
        </w:tc>
        <w:tc>
          <w:tcPr>
            <w:tcW w:w="1738" w:type="dxa"/>
            <w:noWrap w:val="0"/>
            <w:vAlign w:val="center"/>
          </w:tcPr>
          <w:p w14:paraId="30D4BFD1">
            <w:pPr>
              <w:spacing w:line="400" w:lineRule="exact"/>
              <w:jc w:val="center"/>
              <w:rPr>
                <w:rFonts w:hint="eastAsia"/>
                <w:sz w:val="24"/>
              </w:rPr>
            </w:pPr>
            <w:r>
              <w:rPr>
                <w:rFonts w:hint="eastAsia"/>
                <w:sz w:val="24"/>
              </w:rPr>
              <w:t>市、县</w:t>
            </w:r>
          </w:p>
        </w:tc>
        <w:tc>
          <w:tcPr>
            <w:tcW w:w="1704" w:type="dxa"/>
            <w:noWrap w:val="0"/>
            <w:vAlign w:val="center"/>
          </w:tcPr>
          <w:p w14:paraId="3D992199">
            <w:pPr>
              <w:spacing w:line="400" w:lineRule="exact"/>
              <w:rPr>
                <w:sz w:val="24"/>
              </w:rPr>
            </w:pPr>
          </w:p>
        </w:tc>
      </w:tr>
      <w:tr w14:paraId="3FECC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12" w:hRule="atLeast"/>
          <w:jc w:val="center"/>
        </w:trPr>
        <w:tc>
          <w:tcPr>
            <w:tcW w:w="672" w:type="dxa"/>
            <w:noWrap w:val="0"/>
            <w:vAlign w:val="center"/>
          </w:tcPr>
          <w:p w14:paraId="217DC7F4">
            <w:pPr>
              <w:spacing w:line="400" w:lineRule="exact"/>
              <w:jc w:val="center"/>
              <w:rPr>
                <w:sz w:val="24"/>
              </w:rPr>
            </w:pPr>
            <w:r>
              <w:rPr>
                <w:sz w:val="24"/>
              </w:rPr>
              <w:t>342</w:t>
            </w:r>
          </w:p>
        </w:tc>
        <w:tc>
          <w:tcPr>
            <w:tcW w:w="1378" w:type="dxa"/>
            <w:gridSpan w:val="2"/>
            <w:noWrap w:val="0"/>
            <w:vAlign w:val="center"/>
          </w:tcPr>
          <w:p w14:paraId="250A886F">
            <w:pPr>
              <w:spacing w:line="400" w:lineRule="exact"/>
              <w:jc w:val="center"/>
              <w:rPr>
                <w:sz w:val="24"/>
              </w:rPr>
            </w:pPr>
            <w:r>
              <w:rPr>
                <w:sz w:val="24"/>
              </w:rPr>
              <w:t>行政处罚</w:t>
            </w:r>
          </w:p>
        </w:tc>
        <w:tc>
          <w:tcPr>
            <w:tcW w:w="3418" w:type="dxa"/>
            <w:gridSpan w:val="2"/>
            <w:noWrap w:val="0"/>
            <w:vAlign w:val="center"/>
          </w:tcPr>
          <w:p w14:paraId="173BA47C">
            <w:pPr>
              <w:spacing w:line="400" w:lineRule="exact"/>
              <w:ind w:left="31" w:leftChars="15" w:right="31" w:rightChars="15"/>
              <w:rPr>
                <w:sz w:val="24"/>
              </w:rPr>
            </w:pPr>
            <w:r>
              <w:rPr>
                <w:sz w:val="24"/>
              </w:rPr>
              <w:t>对食品小作坊、小餐饮、食品摊贩未在显著位置摆放相关证明的处罚</w:t>
            </w:r>
          </w:p>
        </w:tc>
        <w:tc>
          <w:tcPr>
            <w:tcW w:w="1738" w:type="dxa"/>
            <w:noWrap w:val="0"/>
            <w:vAlign w:val="center"/>
          </w:tcPr>
          <w:p w14:paraId="4BAF6581">
            <w:pPr>
              <w:spacing w:line="400" w:lineRule="exact"/>
              <w:jc w:val="center"/>
              <w:rPr>
                <w:rFonts w:hint="eastAsia"/>
                <w:sz w:val="24"/>
              </w:rPr>
            </w:pPr>
            <w:r>
              <w:rPr>
                <w:rFonts w:hint="eastAsia"/>
                <w:sz w:val="24"/>
              </w:rPr>
              <w:t>市、县</w:t>
            </w:r>
          </w:p>
        </w:tc>
        <w:tc>
          <w:tcPr>
            <w:tcW w:w="1704" w:type="dxa"/>
            <w:noWrap w:val="0"/>
            <w:vAlign w:val="center"/>
          </w:tcPr>
          <w:p w14:paraId="6EA8C563">
            <w:pPr>
              <w:spacing w:line="400" w:lineRule="exact"/>
              <w:rPr>
                <w:sz w:val="24"/>
              </w:rPr>
            </w:pPr>
          </w:p>
        </w:tc>
      </w:tr>
      <w:tr w14:paraId="01CD2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48" w:hRule="atLeast"/>
          <w:jc w:val="center"/>
        </w:trPr>
        <w:tc>
          <w:tcPr>
            <w:tcW w:w="672" w:type="dxa"/>
            <w:noWrap w:val="0"/>
            <w:vAlign w:val="center"/>
          </w:tcPr>
          <w:p w14:paraId="09E29715">
            <w:pPr>
              <w:spacing w:line="400" w:lineRule="exact"/>
              <w:jc w:val="center"/>
              <w:rPr>
                <w:sz w:val="24"/>
              </w:rPr>
            </w:pPr>
            <w:r>
              <w:rPr>
                <w:sz w:val="24"/>
              </w:rPr>
              <w:t>343</w:t>
            </w:r>
          </w:p>
        </w:tc>
        <w:tc>
          <w:tcPr>
            <w:tcW w:w="1378" w:type="dxa"/>
            <w:gridSpan w:val="2"/>
            <w:noWrap w:val="0"/>
            <w:vAlign w:val="center"/>
          </w:tcPr>
          <w:p w14:paraId="361E6881">
            <w:pPr>
              <w:spacing w:line="400" w:lineRule="exact"/>
              <w:jc w:val="center"/>
              <w:rPr>
                <w:sz w:val="24"/>
              </w:rPr>
            </w:pPr>
            <w:r>
              <w:rPr>
                <w:sz w:val="24"/>
              </w:rPr>
              <w:t>行政处罚</w:t>
            </w:r>
          </w:p>
        </w:tc>
        <w:tc>
          <w:tcPr>
            <w:tcW w:w="3418" w:type="dxa"/>
            <w:gridSpan w:val="2"/>
            <w:noWrap w:val="0"/>
            <w:vAlign w:val="center"/>
          </w:tcPr>
          <w:p w14:paraId="52A4CD85">
            <w:pPr>
              <w:spacing w:line="400" w:lineRule="exact"/>
              <w:ind w:left="31" w:leftChars="15" w:right="31" w:rightChars="15"/>
              <w:rPr>
                <w:sz w:val="24"/>
              </w:rPr>
            </w:pPr>
            <w:r>
              <w:rPr>
                <w:sz w:val="24"/>
              </w:rPr>
              <w:t>对食品小作坊、小餐饮、食品摊贩在一年内累计三次因违反规定受到责令停产停业、吊销食品小作坊登记证以外处罚的处罚</w:t>
            </w:r>
          </w:p>
        </w:tc>
        <w:tc>
          <w:tcPr>
            <w:tcW w:w="1738" w:type="dxa"/>
            <w:noWrap w:val="0"/>
            <w:vAlign w:val="center"/>
          </w:tcPr>
          <w:p w14:paraId="12527F02">
            <w:pPr>
              <w:spacing w:line="400" w:lineRule="exact"/>
              <w:jc w:val="center"/>
              <w:rPr>
                <w:rFonts w:hint="eastAsia"/>
                <w:sz w:val="24"/>
              </w:rPr>
            </w:pPr>
            <w:r>
              <w:rPr>
                <w:rFonts w:hint="eastAsia"/>
                <w:sz w:val="24"/>
              </w:rPr>
              <w:t>市、县</w:t>
            </w:r>
          </w:p>
        </w:tc>
        <w:tc>
          <w:tcPr>
            <w:tcW w:w="1704" w:type="dxa"/>
            <w:noWrap w:val="0"/>
            <w:vAlign w:val="center"/>
          </w:tcPr>
          <w:p w14:paraId="1652C88B">
            <w:pPr>
              <w:spacing w:line="400" w:lineRule="exact"/>
              <w:rPr>
                <w:sz w:val="24"/>
              </w:rPr>
            </w:pPr>
          </w:p>
        </w:tc>
      </w:tr>
      <w:tr w14:paraId="2AE96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95" w:hRule="atLeast"/>
          <w:jc w:val="center"/>
        </w:trPr>
        <w:tc>
          <w:tcPr>
            <w:tcW w:w="672" w:type="dxa"/>
            <w:noWrap w:val="0"/>
            <w:vAlign w:val="center"/>
          </w:tcPr>
          <w:p w14:paraId="0E287130">
            <w:pPr>
              <w:spacing w:line="400" w:lineRule="exact"/>
              <w:jc w:val="center"/>
              <w:rPr>
                <w:sz w:val="24"/>
              </w:rPr>
            </w:pPr>
            <w:r>
              <w:rPr>
                <w:sz w:val="24"/>
              </w:rPr>
              <w:t>344</w:t>
            </w:r>
          </w:p>
        </w:tc>
        <w:tc>
          <w:tcPr>
            <w:tcW w:w="1378" w:type="dxa"/>
            <w:gridSpan w:val="2"/>
            <w:noWrap w:val="0"/>
            <w:vAlign w:val="center"/>
          </w:tcPr>
          <w:p w14:paraId="170CF848">
            <w:pPr>
              <w:spacing w:line="400" w:lineRule="exact"/>
              <w:jc w:val="center"/>
              <w:rPr>
                <w:sz w:val="24"/>
              </w:rPr>
            </w:pPr>
            <w:r>
              <w:rPr>
                <w:sz w:val="24"/>
              </w:rPr>
              <w:t>行政处罚</w:t>
            </w:r>
          </w:p>
        </w:tc>
        <w:tc>
          <w:tcPr>
            <w:tcW w:w="3418" w:type="dxa"/>
            <w:gridSpan w:val="2"/>
            <w:noWrap w:val="0"/>
            <w:vAlign w:val="center"/>
          </w:tcPr>
          <w:p w14:paraId="013A73B9">
            <w:pPr>
              <w:spacing w:line="400" w:lineRule="exact"/>
              <w:ind w:left="31" w:leftChars="15" w:right="31" w:rightChars="15"/>
              <w:rPr>
                <w:sz w:val="24"/>
              </w:rPr>
            </w:pPr>
            <w:r>
              <w:rPr>
                <w:sz w:val="24"/>
              </w:rPr>
              <w:t>对经营者违反明码标价规定的处罚</w:t>
            </w:r>
          </w:p>
        </w:tc>
        <w:tc>
          <w:tcPr>
            <w:tcW w:w="1738" w:type="dxa"/>
            <w:noWrap w:val="0"/>
            <w:vAlign w:val="center"/>
          </w:tcPr>
          <w:p w14:paraId="34E99061">
            <w:pPr>
              <w:spacing w:line="400" w:lineRule="exact"/>
              <w:jc w:val="center"/>
              <w:rPr>
                <w:rFonts w:hint="eastAsia"/>
                <w:sz w:val="24"/>
              </w:rPr>
            </w:pPr>
            <w:r>
              <w:rPr>
                <w:rFonts w:hint="eastAsia"/>
                <w:sz w:val="24"/>
              </w:rPr>
              <w:t>市、县</w:t>
            </w:r>
          </w:p>
        </w:tc>
        <w:tc>
          <w:tcPr>
            <w:tcW w:w="1704" w:type="dxa"/>
            <w:noWrap w:val="0"/>
            <w:vAlign w:val="center"/>
          </w:tcPr>
          <w:p w14:paraId="08BB64D4">
            <w:pPr>
              <w:spacing w:line="400" w:lineRule="exact"/>
              <w:rPr>
                <w:sz w:val="24"/>
              </w:rPr>
            </w:pPr>
          </w:p>
        </w:tc>
      </w:tr>
      <w:tr w14:paraId="1556C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38" w:hRule="atLeast"/>
          <w:jc w:val="center"/>
        </w:trPr>
        <w:tc>
          <w:tcPr>
            <w:tcW w:w="672" w:type="dxa"/>
            <w:noWrap w:val="0"/>
            <w:vAlign w:val="center"/>
          </w:tcPr>
          <w:p w14:paraId="0AAF3386">
            <w:pPr>
              <w:spacing w:line="400" w:lineRule="exact"/>
              <w:jc w:val="center"/>
              <w:rPr>
                <w:sz w:val="24"/>
              </w:rPr>
            </w:pPr>
            <w:r>
              <w:rPr>
                <w:sz w:val="24"/>
              </w:rPr>
              <w:t>345</w:t>
            </w:r>
          </w:p>
        </w:tc>
        <w:tc>
          <w:tcPr>
            <w:tcW w:w="1378" w:type="dxa"/>
            <w:gridSpan w:val="2"/>
            <w:noWrap w:val="0"/>
            <w:vAlign w:val="center"/>
          </w:tcPr>
          <w:p w14:paraId="5FB5FA90">
            <w:pPr>
              <w:spacing w:line="400" w:lineRule="exact"/>
              <w:jc w:val="center"/>
              <w:rPr>
                <w:sz w:val="24"/>
              </w:rPr>
            </w:pPr>
            <w:r>
              <w:rPr>
                <w:sz w:val="24"/>
              </w:rPr>
              <w:t>行政处罚</w:t>
            </w:r>
          </w:p>
        </w:tc>
        <w:tc>
          <w:tcPr>
            <w:tcW w:w="3418" w:type="dxa"/>
            <w:gridSpan w:val="2"/>
            <w:noWrap w:val="0"/>
            <w:vAlign w:val="center"/>
          </w:tcPr>
          <w:p w14:paraId="168E3996">
            <w:pPr>
              <w:spacing w:line="400" w:lineRule="exact"/>
              <w:ind w:left="31" w:leftChars="15" w:right="31" w:rightChars="15"/>
              <w:rPr>
                <w:sz w:val="24"/>
              </w:rPr>
            </w:pPr>
            <w:r>
              <w:rPr>
                <w:sz w:val="24"/>
              </w:rPr>
              <w:t>对拒绝提供价格监督检查所需资料或者提供虚假资料的处罚</w:t>
            </w:r>
          </w:p>
        </w:tc>
        <w:tc>
          <w:tcPr>
            <w:tcW w:w="1738" w:type="dxa"/>
            <w:noWrap w:val="0"/>
            <w:vAlign w:val="center"/>
          </w:tcPr>
          <w:p w14:paraId="72CABEEC">
            <w:pPr>
              <w:spacing w:line="400" w:lineRule="exact"/>
              <w:jc w:val="center"/>
              <w:rPr>
                <w:rFonts w:hint="eastAsia"/>
                <w:sz w:val="24"/>
              </w:rPr>
            </w:pPr>
            <w:r>
              <w:rPr>
                <w:rFonts w:hint="eastAsia"/>
                <w:sz w:val="24"/>
              </w:rPr>
              <w:t>市、县</w:t>
            </w:r>
          </w:p>
        </w:tc>
        <w:tc>
          <w:tcPr>
            <w:tcW w:w="1704" w:type="dxa"/>
            <w:noWrap w:val="0"/>
            <w:vAlign w:val="center"/>
          </w:tcPr>
          <w:p w14:paraId="28D33FE3">
            <w:pPr>
              <w:spacing w:line="400" w:lineRule="exact"/>
              <w:rPr>
                <w:sz w:val="24"/>
              </w:rPr>
            </w:pPr>
          </w:p>
        </w:tc>
      </w:tr>
      <w:tr w14:paraId="3C873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927" w:hRule="atLeast"/>
          <w:jc w:val="center"/>
        </w:trPr>
        <w:tc>
          <w:tcPr>
            <w:tcW w:w="672" w:type="dxa"/>
            <w:noWrap w:val="0"/>
            <w:vAlign w:val="center"/>
          </w:tcPr>
          <w:p w14:paraId="0427B2AE">
            <w:pPr>
              <w:spacing w:line="400" w:lineRule="exact"/>
              <w:jc w:val="center"/>
              <w:rPr>
                <w:sz w:val="24"/>
              </w:rPr>
            </w:pPr>
            <w:r>
              <w:rPr>
                <w:sz w:val="24"/>
              </w:rPr>
              <w:t>346</w:t>
            </w:r>
          </w:p>
        </w:tc>
        <w:tc>
          <w:tcPr>
            <w:tcW w:w="1378" w:type="dxa"/>
            <w:gridSpan w:val="2"/>
            <w:noWrap w:val="0"/>
            <w:vAlign w:val="center"/>
          </w:tcPr>
          <w:p w14:paraId="78D3253B">
            <w:pPr>
              <w:spacing w:line="400" w:lineRule="exact"/>
              <w:jc w:val="center"/>
              <w:rPr>
                <w:sz w:val="24"/>
              </w:rPr>
            </w:pPr>
            <w:r>
              <w:rPr>
                <w:sz w:val="24"/>
              </w:rPr>
              <w:t>行政处罚</w:t>
            </w:r>
          </w:p>
        </w:tc>
        <w:tc>
          <w:tcPr>
            <w:tcW w:w="3418" w:type="dxa"/>
            <w:gridSpan w:val="2"/>
            <w:noWrap w:val="0"/>
            <w:vAlign w:val="center"/>
          </w:tcPr>
          <w:p w14:paraId="6A8633F5">
            <w:pPr>
              <w:spacing w:line="400" w:lineRule="exact"/>
              <w:ind w:left="31" w:leftChars="15" w:right="31" w:rightChars="15"/>
              <w:rPr>
                <w:sz w:val="24"/>
              </w:rPr>
            </w:pPr>
            <w:r>
              <w:rPr>
                <w:sz w:val="24"/>
              </w:rPr>
              <w:t>对除依法降价处理鲜活商品、季节性商品、积压商品等商品外、为了排挤竞争对手或者独占市场、以低于成本的价格倾销，提供相同商品或者服务对具有同等交易条件的其他经营者实行价格歧视的处罚</w:t>
            </w:r>
          </w:p>
        </w:tc>
        <w:tc>
          <w:tcPr>
            <w:tcW w:w="1738" w:type="dxa"/>
            <w:noWrap w:val="0"/>
            <w:vAlign w:val="center"/>
          </w:tcPr>
          <w:p w14:paraId="72B4BFA0">
            <w:pPr>
              <w:spacing w:line="400" w:lineRule="exact"/>
              <w:jc w:val="center"/>
              <w:rPr>
                <w:rFonts w:hint="eastAsia"/>
                <w:sz w:val="24"/>
              </w:rPr>
            </w:pPr>
            <w:r>
              <w:rPr>
                <w:rFonts w:hint="eastAsia"/>
                <w:sz w:val="24"/>
              </w:rPr>
              <w:t>市、县</w:t>
            </w:r>
          </w:p>
        </w:tc>
        <w:tc>
          <w:tcPr>
            <w:tcW w:w="1704" w:type="dxa"/>
            <w:noWrap w:val="0"/>
            <w:vAlign w:val="center"/>
          </w:tcPr>
          <w:p w14:paraId="04A3B887">
            <w:pPr>
              <w:spacing w:line="400" w:lineRule="exact"/>
              <w:rPr>
                <w:sz w:val="24"/>
              </w:rPr>
            </w:pPr>
          </w:p>
        </w:tc>
      </w:tr>
      <w:tr w14:paraId="0BA8C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0" w:hRule="atLeast"/>
          <w:jc w:val="center"/>
        </w:trPr>
        <w:tc>
          <w:tcPr>
            <w:tcW w:w="672" w:type="dxa"/>
            <w:noWrap w:val="0"/>
            <w:vAlign w:val="center"/>
          </w:tcPr>
          <w:p w14:paraId="1FBECBE4">
            <w:pPr>
              <w:spacing w:line="400" w:lineRule="exact"/>
              <w:jc w:val="center"/>
              <w:rPr>
                <w:sz w:val="24"/>
              </w:rPr>
            </w:pPr>
            <w:r>
              <w:rPr>
                <w:sz w:val="24"/>
              </w:rPr>
              <w:t>347</w:t>
            </w:r>
          </w:p>
        </w:tc>
        <w:tc>
          <w:tcPr>
            <w:tcW w:w="1378" w:type="dxa"/>
            <w:gridSpan w:val="2"/>
            <w:noWrap w:val="0"/>
            <w:vAlign w:val="center"/>
          </w:tcPr>
          <w:p w14:paraId="045930B7">
            <w:pPr>
              <w:spacing w:line="400" w:lineRule="exact"/>
              <w:jc w:val="center"/>
              <w:rPr>
                <w:sz w:val="24"/>
              </w:rPr>
            </w:pPr>
            <w:r>
              <w:rPr>
                <w:sz w:val="24"/>
              </w:rPr>
              <w:t>行政处罚</w:t>
            </w:r>
          </w:p>
        </w:tc>
        <w:tc>
          <w:tcPr>
            <w:tcW w:w="3418" w:type="dxa"/>
            <w:gridSpan w:val="2"/>
            <w:noWrap w:val="0"/>
            <w:vAlign w:val="center"/>
          </w:tcPr>
          <w:p w14:paraId="6E20A406">
            <w:pPr>
              <w:spacing w:line="400" w:lineRule="exact"/>
              <w:ind w:left="31" w:leftChars="15" w:right="31" w:rightChars="15"/>
              <w:rPr>
                <w:sz w:val="24"/>
              </w:rPr>
            </w:pPr>
            <w:r>
              <w:rPr>
                <w:sz w:val="24"/>
              </w:rPr>
              <w:t>对相互串通操纵市场价格造成商品价格较大幅度上涨的处罚</w:t>
            </w:r>
          </w:p>
        </w:tc>
        <w:tc>
          <w:tcPr>
            <w:tcW w:w="1738" w:type="dxa"/>
            <w:noWrap w:val="0"/>
            <w:vAlign w:val="center"/>
          </w:tcPr>
          <w:p w14:paraId="58D2B1B1">
            <w:pPr>
              <w:spacing w:line="400" w:lineRule="exact"/>
              <w:jc w:val="center"/>
              <w:rPr>
                <w:rFonts w:hint="eastAsia"/>
                <w:sz w:val="24"/>
              </w:rPr>
            </w:pPr>
            <w:r>
              <w:rPr>
                <w:rFonts w:hint="eastAsia"/>
                <w:sz w:val="24"/>
              </w:rPr>
              <w:t>市、县</w:t>
            </w:r>
          </w:p>
        </w:tc>
        <w:tc>
          <w:tcPr>
            <w:tcW w:w="1704" w:type="dxa"/>
            <w:noWrap w:val="0"/>
            <w:vAlign w:val="center"/>
          </w:tcPr>
          <w:p w14:paraId="576C9C3B">
            <w:pPr>
              <w:spacing w:line="400" w:lineRule="exact"/>
              <w:rPr>
                <w:sz w:val="24"/>
              </w:rPr>
            </w:pPr>
          </w:p>
        </w:tc>
      </w:tr>
      <w:tr w14:paraId="7F869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2D89301">
            <w:pPr>
              <w:spacing w:line="400" w:lineRule="exact"/>
              <w:jc w:val="center"/>
              <w:rPr>
                <w:sz w:val="24"/>
              </w:rPr>
            </w:pPr>
            <w:r>
              <w:rPr>
                <w:sz w:val="24"/>
              </w:rPr>
              <w:t>348</w:t>
            </w:r>
          </w:p>
        </w:tc>
        <w:tc>
          <w:tcPr>
            <w:tcW w:w="1378" w:type="dxa"/>
            <w:gridSpan w:val="2"/>
            <w:noWrap w:val="0"/>
            <w:vAlign w:val="center"/>
          </w:tcPr>
          <w:p w14:paraId="7D051B7F">
            <w:pPr>
              <w:spacing w:line="400" w:lineRule="exact"/>
              <w:jc w:val="center"/>
              <w:rPr>
                <w:sz w:val="24"/>
              </w:rPr>
            </w:pPr>
            <w:r>
              <w:rPr>
                <w:sz w:val="24"/>
              </w:rPr>
              <w:t>行政处罚</w:t>
            </w:r>
          </w:p>
        </w:tc>
        <w:tc>
          <w:tcPr>
            <w:tcW w:w="3418" w:type="dxa"/>
            <w:gridSpan w:val="2"/>
            <w:noWrap w:val="0"/>
            <w:vAlign w:val="center"/>
          </w:tcPr>
          <w:p w14:paraId="167403BD">
            <w:pPr>
              <w:spacing w:line="400" w:lineRule="exact"/>
              <w:ind w:left="31" w:leftChars="15" w:right="31" w:rightChars="15"/>
              <w:rPr>
                <w:sz w:val="24"/>
              </w:rPr>
            </w:pPr>
            <w:r>
              <w:rPr>
                <w:sz w:val="24"/>
              </w:rPr>
              <w:t>对推动商品价格过高上涨的处罚</w:t>
            </w:r>
          </w:p>
        </w:tc>
        <w:tc>
          <w:tcPr>
            <w:tcW w:w="1738" w:type="dxa"/>
            <w:noWrap w:val="0"/>
            <w:vAlign w:val="center"/>
          </w:tcPr>
          <w:p w14:paraId="018AD532">
            <w:pPr>
              <w:spacing w:line="400" w:lineRule="exact"/>
              <w:jc w:val="center"/>
              <w:rPr>
                <w:rFonts w:hint="eastAsia"/>
                <w:sz w:val="24"/>
              </w:rPr>
            </w:pPr>
            <w:r>
              <w:rPr>
                <w:rFonts w:hint="eastAsia"/>
                <w:sz w:val="24"/>
              </w:rPr>
              <w:t>市、县</w:t>
            </w:r>
          </w:p>
        </w:tc>
        <w:tc>
          <w:tcPr>
            <w:tcW w:w="1704" w:type="dxa"/>
            <w:noWrap w:val="0"/>
            <w:vAlign w:val="center"/>
          </w:tcPr>
          <w:p w14:paraId="338D595F">
            <w:pPr>
              <w:spacing w:line="400" w:lineRule="exact"/>
              <w:rPr>
                <w:sz w:val="24"/>
              </w:rPr>
            </w:pPr>
          </w:p>
        </w:tc>
      </w:tr>
      <w:tr w14:paraId="42A04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14" w:hRule="atLeast"/>
          <w:jc w:val="center"/>
        </w:trPr>
        <w:tc>
          <w:tcPr>
            <w:tcW w:w="672" w:type="dxa"/>
            <w:noWrap w:val="0"/>
            <w:vAlign w:val="center"/>
          </w:tcPr>
          <w:p w14:paraId="6AA7AE8A">
            <w:pPr>
              <w:spacing w:line="400" w:lineRule="exact"/>
              <w:jc w:val="center"/>
              <w:rPr>
                <w:sz w:val="24"/>
              </w:rPr>
            </w:pPr>
            <w:r>
              <w:rPr>
                <w:sz w:val="24"/>
              </w:rPr>
              <w:t>349</w:t>
            </w:r>
          </w:p>
        </w:tc>
        <w:tc>
          <w:tcPr>
            <w:tcW w:w="1378" w:type="dxa"/>
            <w:gridSpan w:val="2"/>
            <w:noWrap w:val="0"/>
            <w:vAlign w:val="center"/>
          </w:tcPr>
          <w:p w14:paraId="3E59A5D3">
            <w:pPr>
              <w:spacing w:line="400" w:lineRule="exact"/>
              <w:jc w:val="center"/>
              <w:rPr>
                <w:sz w:val="24"/>
              </w:rPr>
            </w:pPr>
            <w:r>
              <w:rPr>
                <w:sz w:val="24"/>
              </w:rPr>
              <w:t>行政处罚</w:t>
            </w:r>
          </w:p>
        </w:tc>
        <w:tc>
          <w:tcPr>
            <w:tcW w:w="3418" w:type="dxa"/>
            <w:gridSpan w:val="2"/>
            <w:noWrap w:val="0"/>
            <w:vAlign w:val="center"/>
          </w:tcPr>
          <w:p w14:paraId="023CB5B0">
            <w:pPr>
              <w:spacing w:line="400" w:lineRule="exact"/>
              <w:ind w:left="31" w:leftChars="15" w:right="31" w:rightChars="15"/>
              <w:rPr>
                <w:sz w:val="24"/>
              </w:rPr>
            </w:pPr>
            <w:r>
              <w:rPr>
                <w:sz w:val="24"/>
              </w:rPr>
              <w:t>对利用虚假的或者使人误解的价格手段，诱骗消费者或者其他经营者与其进行交易的处罚</w:t>
            </w:r>
          </w:p>
        </w:tc>
        <w:tc>
          <w:tcPr>
            <w:tcW w:w="1738" w:type="dxa"/>
            <w:noWrap w:val="0"/>
            <w:vAlign w:val="center"/>
          </w:tcPr>
          <w:p w14:paraId="799C76B4">
            <w:pPr>
              <w:spacing w:line="400" w:lineRule="exact"/>
              <w:jc w:val="center"/>
              <w:rPr>
                <w:rFonts w:hint="eastAsia"/>
                <w:sz w:val="24"/>
              </w:rPr>
            </w:pPr>
            <w:r>
              <w:rPr>
                <w:rFonts w:hint="eastAsia"/>
                <w:sz w:val="24"/>
              </w:rPr>
              <w:t>市、县</w:t>
            </w:r>
          </w:p>
        </w:tc>
        <w:tc>
          <w:tcPr>
            <w:tcW w:w="1704" w:type="dxa"/>
            <w:noWrap w:val="0"/>
            <w:vAlign w:val="center"/>
          </w:tcPr>
          <w:p w14:paraId="2CBB9095">
            <w:pPr>
              <w:spacing w:line="400" w:lineRule="exact"/>
              <w:rPr>
                <w:sz w:val="24"/>
              </w:rPr>
            </w:pPr>
          </w:p>
        </w:tc>
      </w:tr>
      <w:tr w14:paraId="57914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7D10BAB">
            <w:pPr>
              <w:spacing w:line="400" w:lineRule="exact"/>
              <w:jc w:val="center"/>
              <w:rPr>
                <w:sz w:val="24"/>
              </w:rPr>
            </w:pPr>
            <w:r>
              <w:rPr>
                <w:sz w:val="24"/>
              </w:rPr>
              <w:t>350</w:t>
            </w:r>
          </w:p>
        </w:tc>
        <w:tc>
          <w:tcPr>
            <w:tcW w:w="1378" w:type="dxa"/>
            <w:gridSpan w:val="2"/>
            <w:noWrap w:val="0"/>
            <w:vAlign w:val="center"/>
          </w:tcPr>
          <w:p w14:paraId="63385690">
            <w:pPr>
              <w:spacing w:line="400" w:lineRule="exact"/>
              <w:jc w:val="center"/>
              <w:rPr>
                <w:sz w:val="24"/>
              </w:rPr>
            </w:pPr>
            <w:r>
              <w:rPr>
                <w:sz w:val="24"/>
              </w:rPr>
              <w:t>行政处罚</w:t>
            </w:r>
          </w:p>
        </w:tc>
        <w:tc>
          <w:tcPr>
            <w:tcW w:w="3418" w:type="dxa"/>
            <w:gridSpan w:val="2"/>
            <w:noWrap w:val="0"/>
            <w:vAlign w:val="center"/>
          </w:tcPr>
          <w:p w14:paraId="1CFEE31D">
            <w:pPr>
              <w:spacing w:line="400" w:lineRule="exact"/>
              <w:ind w:left="31" w:leftChars="15" w:right="31" w:rightChars="15"/>
              <w:rPr>
                <w:sz w:val="24"/>
              </w:rPr>
            </w:pPr>
            <w:r>
              <w:rPr>
                <w:sz w:val="24"/>
              </w:rPr>
              <w:t>对采取抬高等级或者压低等级等手段销售、收购商品或者提供服务变相提高或者压低价格的处罚</w:t>
            </w:r>
          </w:p>
        </w:tc>
        <w:tc>
          <w:tcPr>
            <w:tcW w:w="1738" w:type="dxa"/>
            <w:noWrap w:val="0"/>
            <w:vAlign w:val="center"/>
          </w:tcPr>
          <w:p w14:paraId="121F79EE">
            <w:pPr>
              <w:spacing w:line="400" w:lineRule="exact"/>
              <w:jc w:val="center"/>
              <w:rPr>
                <w:rFonts w:hint="eastAsia"/>
                <w:sz w:val="24"/>
              </w:rPr>
            </w:pPr>
            <w:r>
              <w:rPr>
                <w:rFonts w:hint="eastAsia"/>
                <w:sz w:val="24"/>
              </w:rPr>
              <w:t>市、县</w:t>
            </w:r>
          </w:p>
        </w:tc>
        <w:tc>
          <w:tcPr>
            <w:tcW w:w="1704" w:type="dxa"/>
            <w:noWrap w:val="0"/>
            <w:vAlign w:val="center"/>
          </w:tcPr>
          <w:p w14:paraId="58DB7336">
            <w:pPr>
              <w:spacing w:line="400" w:lineRule="exact"/>
              <w:rPr>
                <w:sz w:val="24"/>
              </w:rPr>
            </w:pPr>
          </w:p>
        </w:tc>
      </w:tr>
      <w:tr w14:paraId="0F059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89" w:hRule="atLeast"/>
          <w:jc w:val="center"/>
        </w:trPr>
        <w:tc>
          <w:tcPr>
            <w:tcW w:w="672" w:type="dxa"/>
            <w:noWrap w:val="0"/>
            <w:vAlign w:val="center"/>
          </w:tcPr>
          <w:p w14:paraId="76EDC04D">
            <w:pPr>
              <w:spacing w:line="400" w:lineRule="exact"/>
              <w:jc w:val="center"/>
              <w:rPr>
                <w:sz w:val="24"/>
              </w:rPr>
            </w:pPr>
            <w:r>
              <w:rPr>
                <w:sz w:val="24"/>
              </w:rPr>
              <w:t>351</w:t>
            </w:r>
          </w:p>
        </w:tc>
        <w:tc>
          <w:tcPr>
            <w:tcW w:w="1378" w:type="dxa"/>
            <w:gridSpan w:val="2"/>
            <w:noWrap w:val="0"/>
            <w:vAlign w:val="center"/>
          </w:tcPr>
          <w:p w14:paraId="6549BCAC">
            <w:pPr>
              <w:spacing w:line="400" w:lineRule="exact"/>
              <w:jc w:val="center"/>
              <w:rPr>
                <w:sz w:val="24"/>
              </w:rPr>
            </w:pPr>
            <w:r>
              <w:rPr>
                <w:sz w:val="24"/>
              </w:rPr>
              <w:t>行政处罚</w:t>
            </w:r>
          </w:p>
        </w:tc>
        <w:tc>
          <w:tcPr>
            <w:tcW w:w="3418" w:type="dxa"/>
            <w:gridSpan w:val="2"/>
            <w:noWrap w:val="0"/>
            <w:vAlign w:val="center"/>
          </w:tcPr>
          <w:p w14:paraId="29553000">
            <w:pPr>
              <w:spacing w:line="400" w:lineRule="exact"/>
              <w:ind w:left="31" w:leftChars="15" w:right="31" w:rightChars="15"/>
              <w:rPr>
                <w:sz w:val="24"/>
              </w:rPr>
            </w:pPr>
            <w:r>
              <w:rPr>
                <w:sz w:val="24"/>
              </w:rPr>
              <w:t>对经营者不执行政府指导价、政府定价的处罚</w:t>
            </w:r>
          </w:p>
        </w:tc>
        <w:tc>
          <w:tcPr>
            <w:tcW w:w="1738" w:type="dxa"/>
            <w:noWrap w:val="0"/>
            <w:vAlign w:val="center"/>
          </w:tcPr>
          <w:p w14:paraId="1F64F37B">
            <w:pPr>
              <w:spacing w:line="400" w:lineRule="exact"/>
              <w:jc w:val="center"/>
              <w:rPr>
                <w:rFonts w:hint="eastAsia"/>
                <w:sz w:val="24"/>
              </w:rPr>
            </w:pPr>
            <w:r>
              <w:rPr>
                <w:rFonts w:hint="eastAsia"/>
                <w:sz w:val="24"/>
              </w:rPr>
              <w:t>市、县</w:t>
            </w:r>
          </w:p>
        </w:tc>
        <w:tc>
          <w:tcPr>
            <w:tcW w:w="1704" w:type="dxa"/>
            <w:noWrap w:val="0"/>
            <w:vAlign w:val="center"/>
          </w:tcPr>
          <w:p w14:paraId="61713DCF">
            <w:pPr>
              <w:spacing w:line="400" w:lineRule="exact"/>
              <w:rPr>
                <w:sz w:val="24"/>
              </w:rPr>
            </w:pPr>
          </w:p>
        </w:tc>
      </w:tr>
      <w:tr w14:paraId="085B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0" w:hRule="atLeast"/>
          <w:jc w:val="center"/>
        </w:trPr>
        <w:tc>
          <w:tcPr>
            <w:tcW w:w="672" w:type="dxa"/>
            <w:noWrap w:val="0"/>
            <w:vAlign w:val="center"/>
          </w:tcPr>
          <w:p w14:paraId="3C8DBEEC">
            <w:pPr>
              <w:spacing w:line="400" w:lineRule="exact"/>
              <w:jc w:val="center"/>
              <w:rPr>
                <w:sz w:val="24"/>
              </w:rPr>
            </w:pPr>
            <w:r>
              <w:rPr>
                <w:sz w:val="24"/>
              </w:rPr>
              <w:t>352</w:t>
            </w:r>
          </w:p>
        </w:tc>
        <w:tc>
          <w:tcPr>
            <w:tcW w:w="1378" w:type="dxa"/>
            <w:gridSpan w:val="2"/>
            <w:noWrap w:val="0"/>
            <w:vAlign w:val="center"/>
          </w:tcPr>
          <w:p w14:paraId="299882DD">
            <w:pPr>
              <w:spacing w:line="400" w:lineRule="exact"/>
              <w:jc w:val="center"/>
              <w:rPr>
                <w:sz w:val="24"/>
              </w:rPr>
            </w:pPr>
            <w:r>
              <w:rPr>
                <w:sz w:val="24"/>
              </w:rPr>
              <w:t>行政处罚</w:t>
            </w:r>
          </w:p>
        </w:tc>
        <w:tc>
          <w:tcPr>
            <w:tcW w:w="3418" w:type="dxa"/>
            <w:gridSpan w:val="2"/>
            <w:noWrap w:val="0"/>
            <w:vAlign w:val="center"/>
          </w:tcPr>
          <w:p w14:paraId="0975D695">
            <w:pPr>
              <w:spacing w:line="400" w:lineRule="exact"/>
              <w:ind w:left="31" w:leftChars="15" w:right="31" w:rightChars="15"/>
              <w:rPr>
                <w:sz w:val="24"/>
              </w:rPr>
            </w:pPr>
            <w:r>
              <w:rPr>
                <w:sz w:val="24"/>
              </w:rPr>
              <w:t>对经营者不执行法定的价格干预措施、紧急措施的处罚</w:t>
            </w:r>
          </w:p>
        </w:tc>
        <w:tc>
          <w:tcPr>
            <w:tcW w:w="1738" w:type="dxa"/>
            <w:noWrap w:val="0"/>
            <w:vAlign w:val="center"/>
          </w:tcPr>
          <w:p w14:paraId="275A9CBF">
            <w:pPr>
              <w:spacing w:line="400" w:lineRule="exact"/>
              <w:jc w:val="center"/>
              <w:rPr>
                <w:rFonts w:hint="eastAsia"/>
                <w:sz w:val="24"/>
              </w:rPr>
            </w:pPr>
            <w:r>
              <w:rPr>
                <w:rFonts w:hint="eastAsia"/>
                <w:sz w:val="24"/>
              </w:rPr>
              <w:t>市、县</w:t>
            </w:r>
          </w:p>
        </w:tc>
        <w:tc>
          <w:tcPr>
            <w:tcW w:w="1704" w:type="dxa"/>
            <w:noWrap w:val="0"/>
            <w:vAlign w:val="center"/>
          </w:tcPr>
          <w:p w14:paraId="41B7B903">
            <w:pPr>
              <w:spacing w:line="400" w:lineRule="exact"/>
              <w:rPr>
                <w:sz w:val="24"/>
              </w:rPr>
            </w:pPr>
          </w:p>
        </w:tc>
      </w:tr>
      <w:tr w14:paraId="3723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0" w:hRule="atLeast"/>
          <w:jc w:val="center"/>
        </w:trPr>
        <w:tc>
          <w:tcPr>
            <w:tcW w:w="672" w:type="dxa"/>
            <w:noWrap w:val="0"/>
            <w:vAlign w:val="center"/>
          </w:tcPr>
          <w:p w14:paraId="12538E13">
            <w:pPr>
              <w:spacing w:line="400" w:lineRule="exact"/>
              <w:jc w:val="center"/>
              <w:rPr>
                <w:sz w:val="24"/>
              </w:rPr>
            </w:pPr>
            <w:r>
              <w:rPr>
                <w:sz w:val="24"/>
              </w:rPr>
              <w:t>353</w:t>
            </w:r>
          </w:p>
        </w:tc>
        <w:tc>
          <w:tcPr>
            <w:tcW w:w="1378" w:type="dxa"/>
            <w:gridSpan w:val="2"/>
            <w:noWrap w:val="0"/>
            <w:vAlign w:val="center"/>
          </w:tcPr>
          <w:p w14:paraId="39571BE1">
            <w:pPr>
              <w:spacing w:line="400" w:lineRule="exact"/>
              <w:jc w:val="center"/>
              <w:rPr>
                <w:sz w:val="24"/>
              </w:rPr>
            </w:pPr>
            <w:r>
              <w:rPr>
                <w:sz w:val="24"/>
              </w:rPr>
              <w:t>行政处罚</w:t>
            </w:r>
          </w:p>
        </w:tc>
        <w:tc>
          <w:tcPr>
            <w:tcW w:w="3418" w:type="dxa"/>
            <w:gridSpan w:val="2"/>
            <w:noWrap w:val="0"/>
            <w:vAlign w:val="center"/>
          </w:tcPr>
          <w:p w14:paraId="6E1D1971">
            <w:pPr>
              <w:spacing w:line="400" w:lineRule="exact"/>
              <w:ind w:left="31" w:leftChars="15" w:right="31" w:rightChars="15"/>
              <w:rPr>
                <w:sz w:val="24"/>
              </w:rPr>
            </w:pPr>
            <w:r>
              <w:rPr>
                <w:sz w:val="24"/>
              </w:rPr>
              <w:t>对经营者违反法律、法规的规定牟取暴利的处罚</w:t>
            </w:r>
          </w:p>
        </w:tc>
        <w:tc>
          <w:tcPr>
            <w:tcW w:w="1738" w:type="dxa"/>
            <w:noWrap w:val="0"/>
            <w:vAlign w:val="center"/>
          </w:tcPr>
          <w:p w14:paraId="67D89640">
            <w:pPr>
              <w:spacing w:line="400" w:lineRule="exact"/>
              <w:jc w:val="center"/>
              <w:rPr>
                <w:rFonts w:hint="eastAsia"/>
                <w:sz w:val="24"/>
              </w:rPr>
            </w:pPr>
            <w:r>
              <w:rPr>
                <w:rFonts w:hint="eastAsia"/>
                <w:sz w:val="24"/>
              </w:rPr>
              <w:t>市、县</w:t>
            </w:r>
          </w:p>
        </w:tc>
        <w:tc>
          <w:tcPr>
            <w:tcW w:w="1704" w:type="dxa"/>
            <w:noWrap w:val="0"/>
            <w:vAlign w:val="center"/>
          </w:tcPr>
          <w:p w14:paraId="1CDF3B57">
            <w:pPr>
              <w:spacing w:line="400" w:lineRule="exact"/>
              <w:rPr>
                <w:sz w:val="24"/>
              </w:rPr>
            </w:pPr>
          </w:p>
        </w:tc>
      </w:tr>
      <w:tr w14:paraId="564A1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1" w:hRule="atLeast"/>
          <w:jc w:val="center"/>
        </w:trPr>
        <w:tc>
          <w:tcPr>
            <w:tcW w:w="672" w:type="dxa"/>
            <w:noWrap w:val="0"/>
            <w:vAlign w:val="center"/>
          </w:tcPr>
          <w:p w14:paraId="310E2630">
            <w:pPr>
              <w:spacing w:line="400" w:lineRule="exact"/>
              <w:jc w:val="center"/>
              <w:rPr>
                <w:sz w:val="24"/>
              </w:rPr>
            </w:pPr>
            <w:r>
              <w:rPr>
                <w:sz w:val="24"/>
              </w:rPr>
              <w:t>354</w:t>
            </w:r>
          </w:p>
        </w:tc>
        <w:tc>
          <w:tcPr>
            <w:tcW w:w="1378" w:type="dxa"/>
            <w:gridSpan w:val="2"/>
            <w:noWrap w:val="0"/>
            <w:vAlign w:val="center"/>
          </w:tcPr>
          <w:p w14:paraId="4EC14B33">
            <w:pPr>
              <w:spacing w:line="400" w:lineRule="exact"/>
              <w:jc w:val="center"/>
              <w:rPr>
                <w:sz w:val="24"/>
              </w:rPr>
            </w:pPr>
            <w:r>
              <w:rPr>
                <w:sz w:val="24"/>
              </w:rPr>
              <w:t>行政处罚</w:t>
            </w:r>
          </w:p>
        </w:tc>
        <w:tc>
          <w:tcPr>
            <w:tcW w:w="3418" w:type="dxa"/>
            <w:gridSpan w:val="2"/>
            <w:noWrap w:val="0"/>
            <w:vAlign w:val="center"/>
          </w:tcPr>
          <w:p w14:paraId="5E9559C0">
            <w:pPr>
              <w:spacing w:line="400" w:lineRule="exact"/>
              <w:ind w:left="31" w:leftChars="15" w:right="31" w:rightChars="15"/>
              <w:rPr>
                <w:sz w:val="24"/>
              </w:rPr>
            </w:pPr>
            <w:r>
              <w:rPr>
                <w:sz w:val="24"/>
              </w:rPr>
              <w:t>对经营者利用在交易中的优势地位从事不公平价格的处罚</w:t>
            </w:r>
          </w:p>
        </w:tc>
        <w:tc>
          <w:tcPr>
            <w:tcW w:w="1738" w:type="dxa"/>
            <w:noWrap w:val="0"/>
            <w:vAlign w:val="center"/>
          </w:tcPr>
          <w:p w14:paraId="58DA69EE">
            <w:pPr>
              <w:spacing w:line="400" w:lineRule="exact"/>
              <w:jc w:val="center"/>
              <w:rPr>
                <w:rFonts w:hint="eastAsia"/>
                <w:sz w:val="24"/>
              </w:rPr>
            </w:pPr>
            <w:r>
              <w:rPr>
                <w:rFonts w:hint="eastAsia"/>
                <w:sz w:val="24"/>
              </w:rPr>
              <w:t>市、县</w:t>
            </w:r>
          </w:p>
        </w:tc>
        <w:tc>
          <w:tcPr>
            <w:tcW w:w="1704" w:type="dxa"/>
            <w:noWrap w:val="0"/>
            <w:vAlign w:val="center"/>
          </w:tcPr>
          <w:p w14:paraId="27A6CEF8">
            <w:pPr>
              <w:spacing w:line="400" w:lineRule="exact"/>
              <w:rPr>
                <w:sz w:val="24"/>
              </w:rPr>
            </w:pPr>
          </w:p>
        </w:tc>
      </w:tr>
      <w:tr w14:paraId="72DAC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57" w:hRule="atLeast"/>
          <w:jc w:val="center"/>
        </w:trPr>
        <w:tc>
          <w:tcPr>
            <w:tcW w:w="672" w:type="dxa"/>
            <w:noWrap w:val="0"/>
            <w:vAlign w:val="center"/>
          </w:tcPr>
          <w:p w14:paraId="29EBDF5E">
            <w:pPr>
              <w:spacing w:line="400" w:lineRule="exact"/>
              <w:jc w:val="center"/>
              <w:rPr>
                <w:sz w:val="24"/>
              </w:rPr>
            </w:pPr>
            <w:r>
              <w:rPr>
                <w:sz w:val="24"/>
              </w:rPr>
              <w:t>355</w:t>
            </w:r>
          </w:p>
        </w:tc>
        <w:tc>
          <w:tcPr>
            <w:tcW w:w="1378" w:type="dxa"/>
            <w:gridSpan w:val="2"/>
            <w:noWrap w:val="0"/>
            <w:vAlign w:val="center"/>
          </w:tcPr>
          <w:p w14:paraId="5D3458B7">
            <w:pPr>
              <w:spacing w:line="400" w:lineRule="exact"/>
              <w:jc w:val="center"/>
              <w:rPr>
                <w:sz w:val="24"/>
              </w:rPr>
            </w:pPr>
            <w:r>
              <w:rPr>
                <w:sz w:val="24"/>
              </w:rPr>
              <w:t>行政处罚</w:t>
            </w:r>
          </w:p>
        </w:tc>
        <w:tc>
          <w:tcPr>
            <w:tcW w:w="3418" w:type="dxa"/>
            <w:gridSpan w:val="2"/>
            <w:noWrap w:val="0"/>
            <w:vAlign w:val="center"/>
          </w:tcPr>
          <w:p w14:paraId="5D4A9908">
            <w:pPr>
              <w:spacing w:line="400" w:lineRule="exact"/>
              <w:ind w:left="31" w:leftChars="15" w:right="31" w:rightChars="15"/>
              <w:rPr>
                <w:sz w:val="24"/>
              </w:rPr>
            </w:pPr>
            <w:r>
              <w:rPr>
                <w:sz w:val="24"/>
              </w:rPr>
              <w:t>对法律、行政法规规定必须使用注册商标的商品未经核准注册在市场销售的处罚</w:t>
            </w:r>
          </w:p>
        </w:tc>
        <w:tc>
          <w:tcPr>
            <w:tcW w:w="1738" w:type="dxa"/>
            <w:noWrap w:val="0"/>
            <w:vAlign w:val="center"/>
          </w:tcPr>
          <w:p w14:paraId="2FFC2004">
            <w:pPr>
              <w:spacing w:line="400" w:lineRule="exact"/>
              <w:jc w:val="center"/>
              <w:rPr>
                <w:rFonts w:hint="eastAsia"/>
                <w:sz w:val="24"/>
              </w:rPr>
            </w:pPr>
            <w:r>
              <w:rPr>
                <w:rFonts w:hint="eastAsia"/>
                <w:sz w:val="24"/>
              </w:rPr>
              <w:t>市、县</w:t>
            </w:r>
          </w:p>
        </w:tc>
        <w:tc>
          <w:tcPr>
            <w:tcW w:w="1704" w:type="dxa"/>
            <w:noWrap w:val="0"/>
            <w:vAlign w:val="center"/>
          </w:tcPr>
          <w:p w14:paraId="2FC658B0">
            <w:pPr>
              <w:spacing w:line="400" w:lineRule="exact"/>
              <w:rPr>
                <w:sz w:val="24"/>
              </w:rPr>
            </w:pPr>
          </w:p>
        </w:tc>
      </w:tr>
      <w:tr w14:paraId="44191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F84C7A2">
            <w:pPr>
              <w:spacing w:line="400" w:lineRule="exact"/>
              <w:jc w:val="center"/>
              <w:rPr>
                <w:sz w:val="24"/>
              </w:rPr>
            </w:pPr>
            <w:r>
              <w:rPr>
                <w:sz w:val="24"/>
              </w:rPr>
              <w:t>356</w:t>
            </w:r>
          </w:p>
        </w:tc>
        <w:tc>
          <w:tcPr>
            <w:tcW w:w="1378" w:type="dxa"/>
            <w:gridSpan w:val="2"/>
            <w:noWrap w:val="0"/>
            <w:vAlign w:val="center"/>
          </w:tcPr>
          <w:p w14:paraId="4CEE0C84">
            <w:pPr>
              <w:spacing w:line="390" w:lineRule="exact"/>
              <w:jc w:val="center"/>
              <w:rPr>
                <w:sz w:val="24"/>
              </w:rPr>
            </w:pPr>
            <w:r>
              <w:rPr>
                <w:sz w:val="24"/>
              </w:rPr>
              <w:t>行政处罚</w:t>
            </w:r>
          </w:p>
        </w:tc>
        <w:tc>
          <w:tcPr>
            <w:tcW w:w="3418" w:type="dxa"/>
            <w:gridSpan w:val="2"/>
            <w:noWrap w:val="0"/>
            <w:vAlign w:val="center"/>
          </w:tcPr>
          <w:p w14:paraId="18027B3E">
            <w:pPr>
              <w:spacing w:line="390" w:lineRule="exact"/>
              <w:ind w:left="31" w:leftChars="15" w:right="31" w:rightChars="15"/>
              <w:rPr>
                <w:sz w:val="24"/>
              </w:rPr>
            </w:pPr>
            <w:r>
              <w:rPr>
                <w:sz w:val="24"/>
              </w:rPr>
              <w:t>对将未注册商标冒充注册商标使用或者将不得作为商标使用的标志作为未注册商标使用的处罚</w:t>
            </w:r>
          </w:p>
        </w:tc>
        <w:tc>
          <w:tcPr>
            <w:tcW w:w="1738" w:type="dxa"/>
            <w:noWrap w:val="0"/>
            <w:vAlign w:val="center"/>
          </w:tcPr>
          <w:p w14:paraId="216D9AEE">
            <w:pPr>
              <w:spacing w:line="390" w:lineRule="exact"/>
              <w:jc w:val="center"/>
              <w:rPr>
                <w:rFonts w:hint="eastAsia"/>
                <w:sz w:val="24"/>
              </w:rPr>
            </w:pPr>
            <w:r>
              <w:rPr>
                <w:rFonts w:hint="eastAsia"/>
                <w:sz w:val="24"/>
              </w:rPr>
              <w:t>市、县</w:t>
            </w:r>
          </w:p>
        </w:tc>
        <w:tc>
          <w:tcPr>
            <w:tcW w:w="1704" w:type="dxa"/>
            <w:noWrap w:val="0"/>
            <w:vAlign w:val="center"/>
          </w:tcPr>
          <w:p w14:paraId="3048150B">
            <w:pPr>
              <w:spacing w:line="400" w:lineRule="exact"/>
              <w:rPr>
                <w:sz w:val="24"/>
              </w:rPr>
            </w:pPr>
          </w:p>
        </w:tc>
      </w:tr>
      <w:tr w14:paraId="0661B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E786D76">
            <w:pPr>
              <w:spacing w:line="400" w:lineRule="exact"/>
              <w:jc w:val="center"/>
              <w:rPr>
                <w:sz w:val="24"/>
              </w:rPr>
            </w:pPr>
            <w:r>
              <w:rPr>
                <w:sz w:val="24"/>
              </w:rPr>
              <w:t>357</w:t>
            </w:r>
          </w:p>
        </w:tc>
        <w:tc>
          <w:tcPr>
            <w:tcW w:w="1378" w:type="dxa"/>
            <w:gridSpan w:val="2"/>
            <w:noWrap w:val="0"/>
            <w:vAlign w:val="center"/>
          </w:tcPr>
          <w:p w14:paraId="62B350BD">
            <w:pPr>
              <w:spacing w:line="390" w:lineRule="exact"/>
              <w:jc w:val="center"/>
              <w:rPr>
                <w:sz w:val="24"/>
              </w:rPr>
            </w:pPr>
            <w:r>
              <w:rPr>
                <w:sz w:val="24"/>
              </w:rPr>
              <w:t>行政处罚</w:t>
            </w:r>
          </w:p>
        </w:tc>
        <w:tc>
          <w:tcPr>
            <w:tcW w:w="3418" w:type="dxa"/>
            <w:gridSpan w:val="2"/>
            <w:noWrap w:val="0"/>
            <w:vAlign w:val="center"/>
          </w:tcPr>
          <w:p w14:paraId="0AADC1CE">
            <w:pPr>
              <w:spacing w:line="390" w:lineRule="exact"/>
              <w:ind w:left="31" w:leftChars="15" w:right="31" w:rightChars="15"/>
              <w:rPr>
                <w:sz w:val="24"/>
              </w:rPr>
            </w:pPr>
            <w:r>
              <w:rPr>
                <w:sz w:val="24"/>
              </w:rPr>
              <w:t>对生产、经营者将</w:t>
            </w:r>
            <w:r>
              <w:rPr>
                <w:rFonts w:hint="eastAsia"/>
                <w:sz w:val="24"/>
              </w:rPr>
              <w:t>“</w:t>
            </w:r>
            <w:r>
              <w:rPr>
                <w:sz w:val="24"/>
              </w:rPr>
              <w:t>驰名商标</w:t>
            </w:r>
            <w:r>
              <w:rPr>
                <w:rFonts w:hint="eastAsia"/>
                <w:sz w:val="24"/>
              </w:rPr>
              <w:t>”</w:t>
            </w:r>
            <w:r>
              <w:rPr>
                <w:sz w:val="24"/>
              </w:rPr>
              <w:t>字样用于商品、商品包装或者容器上或者用于广告宣传、展览以及其他商业活动中的处罚</w:t>
            </w:r>
          </w:p>
        </w:tc>
        <w:tc>
          <w:tcPr>
            <w:tcW w:w="1738" w:type="dxa"/>
            <w:noWrap w:val="0"/>
            <w:vAlign w:val="center"/>
          </w:tcPr>
          <w:p w14:paraId="306F426E">
            <w:pPr>
              <w:spacing w:line="390" w:lineRule="exact"/>
              <w:jc w:val="center"/>
              <w:rPr>
                <w:rFonts w:hint="eastAsia"/>
                <w:sz w:val="24"/>
              </w:rPr>
            </w:pPr>
            <w:r>
              <w:rPr>
                <w:rFonts w:hint="eastAsia"/>
                <w:sz w:val="24"/>
              </w:rPr>
              <w:t>市、县</w:t>
            </w:r>
          </w:p>
        </w:tc>
        <w:tc>
          <w:tcPr>
            <w:tcW w:w="1704" w:type="dxa"/>
            <w:noWrap w:val="0"/>
            <w:vAlign w:val="center"/>
          </w:tcPr>
          <w:p w14:paraId="47032148">
            <w:pPr>
              <w:spacing w:line="400" w:lineRule="exact"/>
              <w:rPr>
                <w:sz w:val="24"/>
              </w:rPr>
            </w:pPr>
          </w:p>
        </w:tc>
      </w:tr>
      <w:tr w14:paraId="6030D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59691AB">
            <w:pPr>
              <w:spacing w:line="400" w:lineRule="exact"/>
              <w:jc w:val="center"/>
              <w:rPr>
                <w:sz w:val="24"/>
              </w:rPr>
            </w:pPr>
            <w:r>
              <w:rPr>
                <w:sz w:val="24"/>
              </w:rPr>
              <w:t>358</w:t>
            </w:r>
          </w:p>
        </w:tc>
        <w:tc>
          <w:tcPr>
            <w:tcW w:w="1378" w:type="dxa"/>
            <w:gridSpan w:val="2"/>
            <w:noWrap w:val="0"/>
            <w:vAlign w:val="center"/>
          </w:tcPr>
          <w:p w14:paraId="5C3C8434">
            <w:pPr>
              <w:spacing w:line="390" w:lineRule="exact"/>
              <w:jc w:val="center"/>
              <w:rPr>
                <w:sz w:val="24"/>
              </w:rPr>
            </w:pPr>
            <w:r>
              <w:rPr>
                <w:sz w:val="24"/>
              </w:rPr>
              <w:t>行政处罚</w:t>
            </w:r>
          </w:p>
        </w:tc>
        <w:tc>
          <w:tcPr>
            <w:tcW w:w="3418" w:type="dxa"/>
            <w:gridSpan w:val="2"/>
            <w:noWrap w:val="0"/>
            <w:vAlign w:val="center"/>
          </w:tcPr>
          <w:p w14:paraId="770E083D">
            <w:pPr>
              <w:spacing w:line="390" w:lineRule="exact"/>
              <w:ind w:left="31" w:leftChars="15" w:right="31" w:rightChars="15"/>
              <w:rPr>
                <w:sz w:val="24"/>
              </w:rPr>
            </w:pPr>
            <w:r>
              <w:rPr>
                <w:sz w:val="24"/>
              </w:rPr>
              <w:t>对侵犯注册商标专用权的处罚</w:t>
            </w:r>
          </w:p>
        </w:tc>
        <w:tc>
          <w:tcPr>
            <w:tcW w:w="1738" w:type="dxa"/>
            <w:noWrap w:val="0"/>
            <w:vAlign w:val="center"/>
          </w:tcPr>
          <w:p w14:paraId="752BB8AE">
            <w:pPr>
              <w:spacing w:line="390" w:lineRule="exact"/>
              <w:jc w:val="center"/>
              <w:rPr>
                <w:rFonts w:hint="eastAsia"/>
                <w:sz w:val="24"/>
              </w:rPr>
            </w:pPr>
            <w:r>
              <w:rPr>
                <w:rFonts w:hint="eastAsia"/>
                <w:sz w:val="24"/>
              </w:rPr>
              <w:t>市、县</w:t>
            </w:r>
          </w:p>
        </w:tc>
        <w:tc>
          <w:tcPr>
            <w:tcW w:w="1704" w:type="dxa"/>
            <w:noWrap w:val="0"/>
            <w:vAlign w:val="center"/>
          </w:tcPr>
          <w:p w14:paraId="2F719029">
            <w:pPr>
              <w:spacing w:line="400" w:lineRule="exact"/>
              <w:rPr>
                <w:sz w:val="24"/>
              </w:rPr>
            </w:pPr>
          </w:p>
        </w:tc>
      </w:tr>
      <w:tr w14:paraId="7334C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341CDE3">
            <w:pPr>
              <w:spacing w:line="400" w:lineRule="exact"/>
              <w:jc w:val="center"/>
              <w:rPr>
                <w:sz w:val="24"/>
              </w:rPr>
            </w:pPr>
            <w:r>
              <w:rPr>
                <w:sz w:val="24"/>
              </w:rPr>
              <w:t>359</w:t>
            </w:r>
          </w:p>
        </w:tc>
        <w:tc>
          <w:tcPr>
            <w:tcW w:w="1378" w:type="dxa"/>
            <w:gridSpan w:val="2"/>
            <w:noWrap w:val="0"/>
            <w:vAlign w:val="center"/>
          </w:tcPr>
          <w:p w14:paraId="6D50CA20">
            <w:pPr>
              <w:spacing w:line="390" w:lineRule="exact"/>
              <w:jc w:val="center"/>
              <w:rPr>
                <w:sz w:val="24"/>
              </w:rPr>
            </w:pPr>
            <w:r>
              <w:rPr>
                <w:sz w:val="24"/>
              </w:rPr>
              <w:t>行政处罚</w:t>
            </w:r>
          </w:p>
        </w:tc>
        <w:tc>
          <w:tcPr>
            <w:tcW w:w="3418" w:type="dxa"/>
            <w:gridSpan w:val="2"/>
            <w:noWrap w:val="0"/>
            <w:vAlign w:val="center"/>
          </w:tcPr>
          <w:p w14:paraId="599E8E54">
            <w:pPr>
              <w:spacing w:line="390" w:lineRule="exact"/>
              <w:ind w:left="31" w:leftChars="15" w:right="31" w:rightChars="15"/>
              <w:rPr>
                <w:sz w:val="24"/>
              </w:rPr>
            </w:pPr>
            <w:r>
              <w:rPr>
                <w:sz w:val="24"/>
              </w:rPr>
              <w:t>对商标代理机构违法办理商标事宜的处罚</w:t>
            </w:r>
          </w:p>
        </w:tc>
        <w:tc>
          <w:tcPr>
            <w:tcW w:w="1738" w:type="dxa"/>
            <w:noWrap w:val="0"/>
            <w:vAlign w:val="center"/>
          </w:tcPr>
          <w:p w14:paraId="784FEA22">
            <w:pPr>
              <w:spacing w:line="390" w:lineRule="exact"/>
              <w:jc w:val="center"/>
              <w:rPr>
                <w:rFonts w:hint="eastAsia"/>
                <w:sz w:val="24"/>
              </w:rPr>
            </w:pPr>
            <w:r>
              <w:rPr>
                <w:rFonts w:hint="eastAsia"/>
                <w:sz w:val="24"/>
              </w:rPr>
              <w:t>市、县</w:t>
            </w:r>
          </w:p>
        </w:tc>
        <w:tc>
          <w:tcPr>
            <w:tcW w:w="1704" w:type="dxa"/>
            <w:noWrap w:val="0"/>
            <w:vAlign w:val="center"/>
          </w:tcPr>
          <w:p w14:paraId="1799D93D">
            <w:pPr>
              <w:spacing w:line="400" w:lineRule="exact"/>
              <w:rPr>
                <w:sz w:val="24"/>
              </w:rPr>
            </w:pPr>
          </w:p>
        </w:tc>
      </w:tr>
      <w:tr w14:paraId="1BF1A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60E5A20">
            <w:pPr>
              <w:spacing w:line="400" w:lineRule="exact"/>
              <w:jc w:val="center"/>
              <w:rPr>
                <w:sz w:val="24"/>
              </w:rPr>
            </w:pPr>
            <w:r>
              <w:rPr>
                <w:sz w:val="24"/>
              </w:rPr>
              <w:t>360</w:t>
            </w:r>
          </w:p>
        </w:tc>
        <w:tc>
          <w:tcPr>
            <w:tcW w:w="1378" w:type="dxa"/>
            <w:gridSpan w:val="2"/>
            <w:noWrap w:val="0"/>
            <w:vAlign w:val="center"/>
          </w:tcPr>
          <w:p w14:paraId="4D70B06B">
            <w:pPr>
              <w:spacing w:line="390" w:lineRule="exact"/>
              <w:jc w:val="center"/>
              <w:rPr>
                <w:sz w:val="24"/>
              </w:rPr>
            </w:pPr>
            <w:r>
              <w:rPr>
                <w:sz w:val="24"/>
              </w:rPr>
              <w:t>行政处罚</w:t>
            </w:r>
          </w:p>
        </w:tc>
        <w:tc>
          <w:tcPr>
            <w:tcW w:w="3418" w:type="dxa"/>
            <w:gridSpan w:val="2"/>
            <w:noWrap w:val="0"/>
            <w:vAlign w:val="center"/>
          </w:tcPr>
          <w:p w14:paraId="148F6F04">
            <w:pPr>
              <w:spacing w:line="390" w:lineRule="exact"/>
              <w:ind w:left="31" w:leftChars="15" w:right="31" w:rightChars="15"/>
              <w:rPr>
                <w:sz w:val="24"/>
              </w:rPr>
            </w:pPr>
            <w:r>
              <w:rPr>
                <w:sz w:val="24"/>
              </w:rPr>
              <w:t>对经许可使用他人注册商标的未在使用该注册商标的商品上标明被许可人的名称和商品产地的处罚</w:t>
            </w:r>
          </w:p>
        </w:tc>
        <w:tc>
          <w:tcPr>
            <w:tcW w:w="1738" w:type="dxa"/>
            <w:noWrap w:val="0"/>
            <w:vAlign w:val="center"/>
          </w:tcPr>
          <w:p w14:paraId="5D0E280B">
            <w:pPr>
              <w:spacing w:line="390" w:lineRule="exact"/>
              <w:jc w:val="center"/>
              <w:rPr>
                <w:rFonts w:hint="eastAsia"/>
                <w:sz w:val="24"/>
              </w:rPr>
            </w:pPr>
            <w:r>
              <w:rPr>
                <w:rFonts w:hint="eastAsia"/>
                <w:sz w:val="24"/>
              </w:rPr>
              <w:t>市、县</w:t>
            </w:r>
          </w:p>
        </w:tc>
        <w:tc>
          <w:tcPr>
            <w:tcW w:w="1704" w:type="dxa"/>
            <w:noWrap w:val="0"/>
            <w:vAlign w:val="center"/>
          </w:tcPr>
          <w:p w14:paraId="2BA6DA82">
            <w:pPr>
              <w:spacing w:line="400" w:lineRule="exact"/>
              <w:rPr>
                <w:sz w:val="24"/>
              </w:rPr>
            </w:pPr>
          </w:p>
        </w:tc>
      </w:tr>
      <w:tr w14:paraId="1C5F7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668AB98">
            <w:pPr>
              <w:spacing w:line="400" w:lineRule="exact"/>
              <w:jc w:val="center"/>
              <w:rPr>
                <w:sz w:val="24"/>
              </w:rPr>
            </w:pPr>
            <w:r>
              <w:rPr>
                <w:sz w:val="24"/>
              </w:rPr>
              <w:t>361</w:t>
            </w:r>
          </w:p>
        </w:tc>
        <w:tc>
          <w:tcPr>
            <w:tcW w:w="1378" w:type="dxa"/>
            <w:gridSpan w:val="2"/>
            <w:noWrap w:val="0"/>
            <w:vAlign w:val="center"/>
          </w:tcPr>
          <w:p w14:paraId="7B272E1C">
            <w:pPr>
              <w:spacing w:line="390" w:lineRule="exact"/>
              <w:jc w:val="center"/>
              <w:rPr>
                <w:sz w:val="24"/>
              </w:rPr>
            </w:pPr>
            <w:r>
              <w:rPr>
                <w:sz w:val="24"/>
              </w:rPr>
              <w:t>行政处罚</w:t>
            </w:r>
          </w:p>
        </w:tc>
        <w:tc>
          <w:tcPr>
            <w:tcW w:w="3418" w:type="dxa"/>
            <w:gridSpan w:val="2"/>
            <w:noWrap w:val="0"/>
            <w:vAlign w:val="center"/>
          </w:tcPr>
          <w:p w14:paraId="151AEB77">
            <w:pPr>
              <w:spacing w:line="390" w:lineRule="exact"/>
              <w:ind w:left="31" w:leftChars="15" w:right="31" w:rightChars="15"/>
              <w:rPr>
                <w:sz w:val="24"/>
              </w:rPr>
            </w:pPr>
            <w:r>
              <w:rPr>
                <w:sz w:val="24"/>
              </w:rPr>
              <w:t>对集体商标、证明商标注册人没有对商标的使用进行有效的管理或控制致使该商标使用的商品达不到其使用管理规则的要求的处罚</w:t>
            </w:r>
          </w:p>
        </w:tc>
        <w:tc>
          <w:tcPr>
            <w:tcW w:w="1738" w:type="dxa"/>
            <w:noWrap w:val="0"/>
            <w:vAlign w:val="center"/>
          </w:tcPr>
          <w:p w14:paraId="045CCEE7">
            <w:pPr>
              <w:spacing w:line="390" w:lineRule="exact"/>
              <w:jc w:val="center"/>
              <w:rPr>
                <w:rFonts w:hint="eastAsia"/>
                <w:sz w:val="24"/>
              </w:rPr>
            </w:pPr>
            <w:r>
              <w:rPr>
                <w:rFonts w:hint="eastAsia"/>
                <w:sz w:val="24"/>
              </w:rPr>
              <w:t>市、县</w:t>
            </w:r>
          </w:p>
        </w:tc>
        <w:tc>
          <w:tcPr>
            <w:tcW w:w="1704" w:type="dxa"/>
            <w:noWrap w:val="0"/>
            <w:vAlign w:val="center"/>
          </w:tcPr>
          <w:p w14:paraId="0349884D">
            <w:pPr>
              <w:spacing w:line="400" w:lineRule="exact"/>
              <w:rPr>
                <w:sz w:val="24"/>
              </w:rPr>
            </w:pPr>
          </w:p>
        </w:tc>
      </w:tr>
      <w:tr w14:paraId="50216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27C8284">
            <w:pPr>
              <w:spacing w:line="400" w:lineRule="exact"/>
              <w:jc w:val="center"/>
              <w:rPr>
                <w:sz w:val="24"/>
              </w:rPr>
            </w:pPr>
            <w:r>
              <w:rPr>
                <w:sz w:val="24"/>
              </w:rPr>
              <w:t>362</w:t>
            </w:r>
          </w:p>
        </w:tc>
        <w:tc>
          <w:tcPr>
            <w:tcW w:w="1378" w:type="dxa"/>
            <w:gridSpan w:val="2"/>
            <w:noWrap w:val="0"/>
            <w:vAlign w:val="center"/>
          </w:tcPr>
          <w:p w14:paraId="55933F49">
            <w:pPr>
              <w:spacing w:line="390" w:lineRule="exact"/>
              <w:jc w:val="center"/>
              <w:rPr>
                <w:sz w:val="24"/>
              </w:rPr>
            </w:pPr>
            <w:r>
              <w:rPr>
                <w:sz w:val="24"/>
              </w:rPr>
              <w:t>行政处罚</w:t>
            </w:r>
          </w:p>
        </w:tc>
        <w:tc>
          <w:tcPr>
            <w:tcW w:w="3418" w:type="dxa"/>
            <w:gridSpan w:val="2"/>
            <w:noWrap w:val="0"/>
            <w:vAlign w:val="center"/>
          </w:tcPr>
          <w:p w14:paraId="791C8DEE">
            <w:pPr>
              <w:spacing w:line="390" w:lineRule="exact"/>
              <w:ind w:left="31" w:leftChars="15" w:right="31" w:rightChars="15"/>
              <w:rPr>
                <w:sz w:val="24"/>
              </w:rPr>
            </w:pPr>
            <w:r>
              <w:rPr>
                <w:sz w:val="24"/>
              </w:rPr>
              <w:t>对假冒专利的处罚</w:t>
            </w:r>
          </w:p>
        </w:tc>
        <w:tc>
          <w:tcPr>
            <w:tcW w:w="1738" w:type="dxa"/>
            <w:noWrap w:val="0"/>
            <w:vAlign w:val="center"/>
          </w:tcPr>
          <w:p w14:paraId="66B7A1C4">
            <w:pPr>
              <w:spacing w:line="390" w:lineRule="exact"/>
              <w:jc w:val="center"/>
              <w:rPr>
                <w:rFonts w:hint="eastAsia"/>
                <w:sz w:val="24"/>
              </w:rPr>
            </w:pPr>
            <w:r>
              <w:rPr>
                <w:rFonts w:hint="eastAsia"/>
                <w:sz w:val="24"/>
              </w:rPr>
              <w:t>市、县</w:t>
            </w:r>
          </w:p>
        </w:tc>
        <w:tc>
          <w:tcPr>
            <w:tcW w:w="1704" w:type="dxa"/>
            <w:noWrap w:val="0"/>
            <w:vAlign w:val="center"/>
          </w:tcPr>
          <w:p w14:paraId="7E6BE6C7">
            <w:pPr>
              <w:spacing w:line="400" w:lineRule="exact"/>
              <w:rPr>
                <w:sz w:val="24"/>
              </w:rPr>
            </w:pPr>
          </w:p>
        </w:tc>
      </w:tr>
      <w:tr w14:paraId="11C9A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032" w:hRule="atLeast"/>
          <w:jc w:val="center"/>
        </w:trPr>
        <w:tc>
          <w:tcPr>
            <w:tcW w:w="672" w:type="dxa"/>
            <w:noWrap w:val="0"/>
            <w:vAlign w:val="center"/>
          </w:tcPr>
          <w:p w14:paraId="59549A10">
            <w:pPr>
              <w:spacing w:line="400" w:lineRule="exact"/>
              <w:jc w:val="center"/>
              <w:rPr>
                <w:sz w:val="24"/>
              </w:rPr>
            </w:pPr>
            <w:r>
              <w:rPr>
                <w:sz w:val="24"/>
              </w:rPr>
              <w:t>363</w:t>
            </w:r>
          </w:p>
        </w:tc>
        <w:tc>
          <w:tcPr>
            <w:tcW w:w="1378" w:type="dxa"/>
            <w:gridSpan w:val="2"/>
            <w:noWrap w:val="0"/>
            <w:vAlign w:val="center"/>
          </w:tcPr>
          <w:p w14:paraId="29750E84">
            <w:pPr>
              <w:spacing w:line="390" w:lineRule="exact"/>
              <w:jc w:val="center"/>
              <w:rPr>
                <w:sz w:val="24"/>
              </w:rPr>
            </w:pPr>
            <w:r>
              <w:rPr>
                <w:sz w:val="24"/>
              </w:rPr>
              <w:t>行政处罚</w:t>
            </w:r>
          </w:p>
        </w:tc>
        <w:tc>
          <w:tcPr>
            <w:tcW w:w="3418" w:type="dxa"/>
            <w:gridSpan w:val="2"/>
            <w:noWrap w:val="0"/>
            <w:vAlign w:val="center"/>
          </w:tcPr>
          <w:p w14:paraId="41918953">
            <w:pPr>
              <w:spacing w:line="390" w:lineRule="exact"/>
              <w:ind w:left="31" w:leftChars="15" w:right="31" w:rightChars="15"/>
              <w:rPr>
                <w:sz w:val="24"/>
              </w:rPr>
            </w:pPr>
            <w:r>
              <w:rPr>
                <w:sz w:val="24"/>
              </w:rPr>
              <w:t>对明知其他单位和个人假冒专利，而为其提供资金、场所、生产设备、运输、销售、广告、印刷等生产经营的便利条件的处罚</w:t>
            </w:r>
          </w:p>
        </w:tc>
        <w:tc>
          <w:tcPr>
            <w:tcW w:w="1738" w:type="dxa"/>
            <w:noWrap w:val="0"/>
            <w:vAlign w:val="center"/>
          </w:tcPr>
          <w:p w14:paraId="1494CF05">
            <w:pPr>
              <w:spacing w:line="390" w:lineRule="exact"/>
              <w:jc w:val="center"/>
              <w:rPr>
                <w:rFonts w:hint="eastAsia"/>
                <w:sz w:val="24"/>
              </w:rPr>
            </w:pPr>
            <w:r>
              <w:rPr>
                <w:rFonts w:hint="eastAsia"/>
                <w:sz w:val="24"/>
              </w:rPr>
              <w:t>市、县</w:t>
            </w:r>
          </w:p>
        </w:tc>
        <w:tc>
          <w:tcPr>
            <w:tcW w:w="1704" w:type="dxa"/>
            <w:noWrap w:val="0"/>
            <w:vAlign w:val="center"/>
          </w:tcPr>
          <w:p w14:paraId="2BAA71B5">
            <w:pPr>
              <w:spacing w:line="400" w:lineRule="exact"/>
              <w:rPr>
                <w:sz w:val="24"/>
              </w:rPr>
            </w:pPr>
          </w:p>
        </w:tc>
      </w:tr>
      <w:tr w14:paraId="0C488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97" w:hRule="atLeast"/>
          <w:jc w:val="center"/>
        </w:trPr>
        <w:tc>
          <w:tcPr>
            <w:tcW w:w="672" w:type="dxa"/>
            <w:noWrap w:val="0"/>
            <w:vAlign w:val="center"/>
          </w:tcPr>
          <w:p w14:paraId="67276E16">
            <w:pPr>
              <w:spacing w:line="400" w:lineRule="exact"/>
              <w:jc w:val="center"/>
              <w:rPr>
                <w:sz w:val="24"/>
              </w:rPr>
            </w:pPr>
            <w:r>
              <w:rPr>
                <w:sz w:val="24"/>
              </w:rPr>
              <w:t>364</w:t>
            </w:r>
          </w:p>
        </w:tc>
        <w:tc>
          <w:tcPr>
            <w:tcW w:w="1378" w:type="dxa"/>
            <w:gridSpan w:val="2"/>
            <w:noWrap w:val="0"/>
            <w:vAlign w:val="center"/>
          </w:tcPr>
          <w:p w14:paraId="12354E69">
            <w:pPr>
              <w:spacing w:line="390" w:lineRule="exact"/>
              <w:jc w:val="center"/>
              <w:rPr>
                <w:sz w:val="24"/>
              </w:rPr>
            </w:pPr>
            <w:r>
              <w:rPr>
                <w:sz w:val="24"/>
              </w:rPr>
              <w:t>行政处罚</w:t>
            </w:r>
          </w:p>
        </w:tc>
        <w:tc>
          <w:tcPr>
            <w:tcW w:w="3418" w:type="dxa"/>
            <w:gridSpan w:val="2"/>
            <w:noWrap w:val="0"/>
            <w:vAlign w:val="center"/>
          </w:tcPr>
          <w:p w14:paraId="6EE6B636">
            <w:pPr>
              <w:spacing w:line="390" w:lineRule="exact"/>
              <w:ind w:left="31" w:leftChars="15" w:right="31" w:rightChars="15"/>
              <w:rPr>
                <w:sz w:val="24"/>
              </w:rPr>
            </w:pPr>
            <w:r>
              <w:rPr>
                <w:sz w:val="24"/>
              </w:rPr>
              <w:t>对允许未提供专利证书或者其他证明文件的产品或者技术以专利产品或者专利技术名义参展的处罚</w:t>
            </w:r>
          </w:p>
        </w:tc>
        <w:tc>
          <w:tcPr>
            <w:tcW w:w="1738" w:type="dxa"/>
            <w:noWrap w:val="0"/>
            <w:vAlign w:val="center"/>
          </w:tcPr>
          <w:p w14:paraId="74AC7A0D">
            <w:pPr>
              <w:spacing w:line="390" w:lineRule="exact"/>
              <w:jc w:val="center"/>
              <w:rPr>
                <w:rFonts w:hint="eastAsia"/>
                <w:sz w:val="24"/>
              </w:rPr>
            </w:pPr>
            <w:r>
              <w:rPr>
                <w:rFonts w:hint="eastAsia"/>
                <w:sz w:val="24"/>
              </w:rPr>
              <w:t>市、县</w:t>
            </w:r>
          </w:p>
        </w:tc>
        <w:tc>
          <w:tcPr>
            <w:tcW w:w="1704" w:type="dxa"/>
            <w:noWrap w:val="0"/>
            <w:vAlign w:val="center"/>
          </w:tcPr>
          <w:p w14:paraId="4672CECE">
            <w:pPr>
              <w:spacing w:line="400" w:lineRule="exact"/>
              <w:rPr>
                <w:sz w:val="24"/>
              </w:rPr>
            </w:pPr>
          </w:p>
        </w:tc>
      </w:tr>
      <w:tr w14:paraId="47C2E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54" w:hRule="atLeast"/>
          <w:jc w:val="center"/>
        </w:trPr>
        <w:tc>
          <w:tcPr>
            <w:tcW w:w="672" w:type="dxa"/>
            <w:noWrap w:val="0"/>
            <w:vAlign w:val="center"/>
          </w:tcPr>
          <w:p w14:paraId="6240227B">
            <w:pPr>
              <w:spacing w:line="400" w:lineRule="exact"/>
              <w:jc w:val="center"/>
              <w:rPr>
                <w:sz w:val="24"/>
              </w:rPr>
            </w:pPr>
            <w:r>
              <w:rPr>
                <w:sz w:val="24"/>
              </w:rPr>
              <w:t>365</w:t>
            </w:r>
          </w:p>
        </w:tc>
        <w:tc>
          <w:tcPr>
            <w:tcW w:w="1378" w:type="dxa"/>
            <w:gridSpan w:val="2"/>
            <w:noWrap w:val="0"/>
            <w:vAlign w:val="center"/>
          </w:tcPr>
          <w:p w14:paraId="120C174C">
            <w:pPr>
              <w:spacing w:line="400" w:lineRule="exact"/>
              <w:jc w:val="center"/>
              <w:rPr>
                <w:sz w:val="24"/>
              </w:rPr>
            </w:pPr>
            <w:r>
              <w:rPr>
                <w:sz w:val="24"/>
              </w:rPr>
              <w:t>行政处罚</w:t>
            </w:r>
          </w:p>
        </w:tc>
        <w:tc>
          <w:tcPr>
            <w:tcW w:w="3418" w:type="dxa"/>
            <w:gridSpan w:val="2"/>
            <w:noWrap w:val="0"/>
            <w:vAlign w:val="center"/>
          </w:tcPr>
          <w:p w14:paraId="6EB7DDB2">
            <w:pPr>
              <w:spacing w:line="400" w:lineRule="exact"/>
              <w:ind w:left="31" w:leftChars="15" w:right="31" w:rightChars="15"/>
              <w:rPr>
                <w:sz w:val="24"/>
              </w:rPr>
            </w:pPr>
            <w:r>
              <w:rPr>
                <w:sz w:val="24"/>
              </w:rPr>
              <w:t>对侵犯奥林匹克标志专有权的处罚</w:t>
            </w:r>
          </w:p>
        </w:tc>
        <w:tc>
          <w:tcPr>
            <w:tcW w:w="1738" w:type="dxa"/>
            <w:noWrap w:val="0"/>
            <w:vAlign w:val="center"/>
          </w:tcPr>
          <w:p w14:paraId="5D4EC36A">
            <w:pPr>
              <w:spacing w:line="400" w:lineRule="exact"/>
              <w:jc w:val="center"/>
              <w:rPr>
                <w:rFonts w:hint="eastAsia"/>
                <w:sz w:val="24"/>
              </w:rPr>
            </w:pPr>
            <w:r>
              <w:rPr>
                <w:rFonts w:hint="eastAsia"/>
                <w:sz w:val="24"/>
              </w:rPr>
              <w:t>市、县</w:t>
            </w:r>
          </w:p>
        </w:tc>
        <w:tc>
          <w:tcPr>
            <w:tcW w:w="1704" w:type="dxa"/>
            <w:noWrap w:val="0"/>
            <w:vAlign w:val="center"/>
          </w:tcPr>
          <w:p w14:paraId="0B0CD40C">
            <w:pPr>
              <w:spacing w:line="400" w:lineRule="exact"/>
              <w:rPr>
                <w:sz w:val="24"/>
              </w:rPr>
            </w:pPr>
          </w:p>
        </w:tc>
      </w:tr>
      <w:tr w14:paraId="24565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54" w:hRule="atLeast"/>
          <w:jc w:val="center"/>
        </w:trPr>
        <w:tc>
          <w:tcPr>
            <w:tcW w:w="672" w:type="dxa"/>
            <w:noWrap w:val="0"/>
            <w:vAlign w:val="center"/>
          </w:tcPr>
          <w:p w14:paraId="79865130">
            <w:pPr>
              <w:spacing w:line="400" w:lineRule="exact"/>
              <w:jc w:val="center"/>
              <w:rPr>
                <w:sz w:val="24"/>
              </w:rPr>
            </w:pPr>
            <w:r>
              <w:rPr>
                <w:sz w:val="24"/>
              </w:rPr>
              <w:t>366</w:t>
            </w:r>
          </w:p>
        </w:tc>
        <w:tc>
          <w:tcPr>
            <w:tcW w:w="1378" w:type="dxa"/>
            <w:gridSpan w:val="2"/>
            <w:noWrap w:val="0"/>
            <w:vAlign w:val="center"/>
          </w:tcPr>
          <w:p w14:paraId="5FA47770">
            <w:pPr>
              <w:spacing w:line="400" w:lineRule="exact"/>
              <w:jc w:val="center"/>
              <w:rPr>
                <w:sz w:val="24"/>
              </w:rPr>
            </w:pPr>
            <w:r>
              <w:rPr>
                <w:sz w:val="24"/>
              </w:rPr>
              <w:t>行政处罚</w:t>
            </w:r>
          </w:p>
        </w:tc>
        <w:tc>
          <w:tcPr>
            <w:tcW w:w="3418" w:type="dxa"/>
            <w:gridSpan w:val="2"/>
            <w:noWrap w:val="0"/>
            <w:vAlign w:val="center"/>
          </w:tcPr>
          <w:p w14:paraId="4BDD299E">
            <w:pPr>
              <w:spacing w:line="400" w:lineRule="exact"/>
              <w:ind w:left="31" w:leftChars="15" w:right="31" w:rightChars="15"/>
              <w:rPr>
                <w:sz w:val="24"/>
              </w:rPr>
            </w:pPr>
            <w:r>
              <w:rPr>
                <w:sz w:val="24"/>
              </w:rPr>
              <w:t>对侵犯世界博览会标志专有权的处罚</w:t>
            </w:r>
          </w:p>
        </w:tc>
        <w:tc>
          <w:tcPr>
            <w:tcW w:w="1738" w:type="dxa"/>
            <w:noWrap w:val="0"/>
            <w:vAlign w:val="center"/>
          </w:tcPr>
          <w:p w14:paraId="5F711B8A">
            <w:pPr>
              <w:spacing w:line="400" w:lineRule="exact"/>
              <w:jc w:val="center"/>
              <w:rPr>
                <w:rFonts w:hint="eastAsia"/>
                <w:sz w:val="24"/>
              </w:rPr>
            </w:pPr>
            <w:r>
              <w:rPr>
                <w:rFonts w:hint="eastAsia"/>
                <w:sz w:val="24"/>
              </w:rPr>
              <w:t>市、县</w:t>
            </w:r>
          </w:p>
        </w:tc>
        <w:tc>
          <w:tcPr>
            <w:tcW w:w="1704" w:type="dxa"/>
            <w:noWrap w:val="0"/>
            <w:vAlign w:val="center"/>
          </w:tcPr>
          <w:p w14:paraId="532EE214">
            <w:pPr>
              <w:spacing w:line="400" w:lineRule="exact"/>
              <w:rPr>
                <w:sz w:val="24"/>
              </w:rPr>
            </w:pPr>
          </w:p>
        </w:tc>
      </w:tr>
      <w:tr w14:paraId="22734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545" w:hRule="atLeast"/>
          <w:jc w:val="center"/>
        </w:trPr>
        <w:tc>
          <w:tcPr>
            <w:tcW w:w="672" w:type="dxa"/>
            <w:noWrap w:val="0"/>
            <w:vAlign w:val="center"/>
          </w:tcPr>
          <w:p w14:paraId="2077C5C1">
            <w:pPr>
              <w:spacing w:line="400" w:lineRule="exact"/>
              <w:jc w:val="center"/>
              <w:rPr>
                <w:sz w:val="24"/>
              </w:rPr>
            </w:pPr>
            <w:r>
              <w:rPr>
                <w:sz w:val="24"/>
              </w:rPr>
              <w:t>367</w:t>
            </w:r>
          </w:p>
        </w:tc>
        <w:tc>
          <w:tcPr>
            <w:tcW w:w="1378" w:type="dxa"/>
            <w:gridSpan w:val="2"/>
            <w:noWrap w:val="0"/>
            <w:vAlign w:val="center"/>
          </w:tcPr>
          <w:p w14:paraId="732632E4">
            <w:pPr>
              <w:spacing w:line="400" w:lineRule="exact"/>
              <w:jc w:val="center"/>
              <w:rPr>
                <w:sz w:val="24"/>
              </w:rPr>
            </w:pPr>
            <w:r>
              <w:rPr>
                <w:sz w:val="24"/>
              </w:rPr>
              <w:t>行政处罚</w:t>
            </w:r>
          </w:p>
        </w:tc>
        <w:tc>
          <w:tcPr>
            <w:tcW w:w="3418" w:type="dxa"/>
            <w:gridSpan w:val="2"/>
            <w:noWrap w:val="0"/>
            <w:vAlign w:val="center"/>
          </w:tcPr>
          <w:p w14:paraId="4581EF59">
            <w:pPr>
              <w:spacing w:line="400" w:lineRule="exact"/>
              <w:ind w:left="31" w:leftChars="15" w:right="31" w:rightChars="15"/>
              <w:rPr>
                <w:sz w:val="24"/>
              </w:rPr>
            </w:pPr>
            <w:r>
              <w:rPr>
                <w:sz w:val="24"/>
              </w:rPr>
              <w:t>对特殊标志所有人或者使用人擅自改变特殊标志文字、图形，许可他人使用特殊标志未签订使用合同或者在规定期限内未备案存查，超出核准登记的商品或者服务范围使用的处罚</w:t>
            </w:r>
          </w:p>
        </w:tc>
        <w:tc>
          <w:tcPr>
            <w:tcW w:w="1738" w:type="dxa"/>
            <w:noWrap w:val="0"/>
            <w:vAlign w:val="center"/>
          </w:tcPr>
          <w:p w14:paraId="32B96945">
            <w:pPr>
              <w:spacing w:line="400" w:lineRule="exact"/>
              <w:jc w:val="center"/>
              <w:rPr>
                <w:rFonts w:hint="eastAsia"/>
                <w:sz w:val="24"/>
              </w:rPr>
            </w:pPr>
            <w:r>
              <w:rPr>
                <w:rFonts w:hint="eastAsia"/>
                <w:sz w:val="24"/>
              </w:rPr>
              <w:t>市、县</w:t>
            </w:r>
          </w:p>
        </w:tc>
        <w:tc>
          <w:tcPr>
            <w:tcW w:w="1704" w:type="dxa"/>
            <w:noWrap w:val="0"/>
            <w:vAlign w:val="center"/>
          </w:tcPr>
          <w:p w14:paraId="0535DD10">
            <w:pPr>
              <w:spacing w:line="400" w:lineRule="exact"/>
              <w:rPr>
                <w:sz w:val="24"/>
              </w:rPr>
            </w:pPr>
          </w:p>
        </w:tc>
      </w:tr>
      <w:tr w14:paraId="63B8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9" w:hRule="atLeast"/>
          <w:jc w:val="center"/>
        </w:trPr>
        <w:tc>
          <w:tcPr>
            <w:tcW w:w="672" w:type="dxa"/>
            <w:noWrap w:val="0"/>
            <w:vAlign w:val="center"/>
          </w:tcPr>
          <w:p w14:paraId="3964E532">
            <w:pPr>
              <w:spacing w:line="400" w:lineRule="exact"/>
              <w:jc w:val="center"/>
              <w:rPr>
                <w:sz w:val="24"/>
              </w:rPr>
            </w:pPr>
            <w:r>
              <w:rPr>
                <w:sz w:val="24"/>
              </w:rPr>
              <w:t>368</w:t>
            </w:r>
          </w:p>
        </w:tc>
        <w:tc>
          <w:tcPr>
            <w:tcW w:w="1378" w:type="dxa"/>
            <w:gridSpan w:val="2"/>
            <w:noWrap w:val="0"/>
            <w:vAlign w:val="center"/>
          </w:tcPr>
          <w:p w14:paraId="1E14C3D1">
            <w:pPr>
              <w:spacing w:line="400" w:lineRule="exact"/>
              <w:jc w:val="center"/>
              <w:rPr>
                <w:sz w:val="24"/>
              </w:rPr>
            </w:pPr>
            <w:r>
              <w:rPr>
                <w:sz w:val="24"/>
              </w:rPr>
              <w:t>行政处罚</w:t>
            </w:r>
          </w:p>
        </w:tc>
        <w:tc>
          <w:tcPr>
            <w:tcW w:w="3418" w:type="dxa"/>
            <w:gridSpan w:val="2"/>
            <w:noWrap w:val="0"/>
            <w:vAlign w:val="center"/>
          </w:tcPr>
          <w:p w14:paraId="656BD6A1">
            <w:pPr>
              <w:spacing w:line="400" w:lineRule="exact"/>
              <w:ind w:left="31" w:leftChars="15" w:right="31" w:rightChars="15"/>
              <w:rPr>
                <w:sz w:val="24"/>
              </w:rPr>
            </w:pPr>
            <w:r>
              <w:rPr>
                <w:sz w:val="24"/>
              </w:rPr>
              <w:t>对给特殊标志所有人造成经济损失的处罚</w:t>
            </w:r>
          </w:p>
        </w:tc>
        <w:tc>
          <w:tcPr>
            <w:tcW w:w="1738" w:type="dxa"/>
            <w:noWrap w:val="0"/>
            <w:vAlign w:val="center"/>
          </w:tcPr>
          <w:p w14:paraId="104DEB89">
            <w:pPr>
              <w:spacing w:line="400" w:lineRule="exact"/>
              <w:jc w:val="center"/>
              <w:rPr>
                <w:rFonts w:hint="eastAsia"/>
                <w:sz w:val="24"/>
              </w:rPr>
            </w:pPr>
            <w:r>
              <w:rPr>
                <w:rFonts w:hint="eastAsia"/>
                <w:sz w:val="24"/>
              </w:rPr>
              <w:t>市、县</w:t>
            </w:r>
          </w:p>
        </w:tc>
        <w:tc>
          <w:tcPr>
            <w:tcW w:w="1704" w:type="dxa"/>
            <w:noWrap w:val="0"/>
            <w:vAlign w:val="center"/>
          </w:tcPr>
          <w:p w14:paraId="27503CB8">
            <w:pPr>
              <w:spacing w:line="400" w:lineRule="exact"/>
              <w:rPr>
                <w:sz w:val="24"/>
              </w:rPr>
            </w:pPr>
          </w:p>
        </w:tc>
      </w:tr>
      <w:tr w14:paraId="4AE1F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9" w:hRule="atLeast"/>
          <w:jc w:val="center"/>
        </w:trPr>
        <w:tc>
          <w:tcPr>
            <w:tcW w:w="672" w:type="dxa"/>
            <w:noWrap w:val="0"/>
            <w:vAlign w:val="center"/>
          </w:tcPr>
          <w:p w14:paraId="016EC212">
            <w:pPr>
              <w:spacing w:line="400" w:lineRule="exact"/>
              <w:jc w:val="center"/>
              <w:rPr>
                <w:sz w:val="24"/>
              </w:rPr>
            </w:pPr>
            <w:r>
              <w:rPr>
                <w:sz w:val="24"/>
              </w:rPr>
              <w:t>369</w:t>
            </w:r>
          </w:p>
        </w:tc>
        <w:tc>
          <w:tcPr>
            <w:tcW w:w="1378" w:type="dxa"/>
            <w:gridSpan w:val="2"/>
            <w:noWrap w:val="0"/>
            <w:vAlign w:val="center"/>
          </w:tcPr>
          <w:p w14:paraId="5D6FEB4F">
            <w:pPr>
              <w:spacing w:line="400" w:lineRule="exact"/>
              <w:jc w:val="center"/>
              <w:rPr>
                <w:sz w:val="24"/>
              </w:rPr>
            </w:pPr>
            <w:r>
              <w:rPr>
                <w:sz w:val="24"/>
              </w:rPr>
              <w:t>行政处罚</w:t>
            </w:r>
          </w:p>
        </w:tc>
        <w:tc>
          <w:tcPr>
            <w:tcW w:w="3418" w:type="dxa"/>
            <w:gridSpan w:val="2"/>
            <w:noWrap w:val="0"/>
            <w:vAlign w:val="center"/>
          </w:tcPr>
          <w:p w14:paraId="27993A62">
            <w:pPr>
              <w:spacing w:line="400" w:lineRule="exact"/>
              <w:ind w:left="31" w:leftChars="15" w:right="31" w:rightChars="15"/>
              <w:rPr>
                <w:sz w:val="24"/>
              </w:rPr>
            </w:pPr>
            <w:r>
              <w:rPr>
                <w:sz w:val="24"/>
              </w:rPr>
              <w:t>对擅自动用、调换、转移、损毁、隐匿被查封、扣押财物的处罚</w:t>
            </w:r>
          </w:p>
        </w:tc>
        <w:tc>
          <w:tcPr>
            <w:tcW w:w="1738" w:type="dxa"/>
            <w:noWrap w:val="0"/>
            <w:vAlign w:val="center"/>
          </w:tcPr>
          <w:p w14:paraId="7F6009F4">
            <w:pPr>
              <w:spacing w:line="400" w:lineRule="exact"/>
              <w:jc w:val="center"/>
              <w:rPr>
                <w:rFonts w:hint="eastAsia"/>
                <w:sz w:val="24"/>
              </w:rPr>
            </w:pPr>
            <w:r>
              <w:rPr>
                <w:rFonts w:hint="eastAsia"/>
                <w:sz w:val="24"/>
              </w:rPr>
              <w:t>市、县</w:t>
            </w:r>
          </w:p>
        </w:tc>
        <w:tc>
          <w:tcPr>
            <w:tcW w:w="1704" w:type="dxa"/>
            <w:noWrap w:val="0"/>
            <w:vAlign w:val="center"/>
          </w:tcPr>
          <w:p w14:paraId="66673276">
            <w:pPr>
              <w:spacing w:line="400" w:lineRule="exact"/>
              <w:rPr>
                <w:sz w:val="24"/>
              </w:rPr>
            </w:pPr>
          </w:p>
        </w:tc>
      </w:tr>
      <w:tr w14:paraId="2ACEC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9" w:hRule="atLeast"/>
          <w:jc w:val="center"/>
        </w:trPr>
        <w:tc>
          <w:tcPr>
            <w:tcW w:w="672" w:type="dxa"/>
            <w:noWrap w:val="0"/>
            <w:vAlign w:val="center"/>
          </w:tcPr>
          <w:p w14:paraId="56A7739D">
            <w:pPr>
              <w:spacing w:line="400" w:lineRule="exact"/>
              <w:jc w:val="center"/>
              <w:rPr>
                <w:sz w:val="24"/>
              </w:rPr>
            </w:pPr>
            <w:r>
              <w:rPr>
                <w:sz w:val="24"/>
              </w:rPr>
              <w:t>370</w:t>
            </w:r>
          </w:p>
        </w:tc>
        <w:tc>
          <w:tcPr>
            <w:tcW w:w="1378" w:type="dxa"/>
            <w:gridSpan w:val="2"/>
            <w:noWrap w:val="0"/>
            <w:vAlign w:val="center"/>
          </w:tcPr>
          <w:p w14:paraId="401C9299">
            <w:pPr>
              <w:spacing w:line="400" w:lineRule="exact"/>
              <w:jc w:val="center"/>
              <w:rPr>
                <w:sz w:val="24"/>
              </w:rPr>
            </w:pPr>
            <w:r>
              <w:rPr>
                <w:sz w:val="24"/>
              </w:rPr>
              <w:t>行政处罚</w:t>
            </w:r>
          </w:p>
        </w:tc>
        <w:tc>
          <w:tcPr>
            <w:tcW w:w="3418" w:type="dxa"/>
            <w:gridSpan w:val="2"/>
            <w:noWrap w:val="0"/>
            <w:vAlign w:val="center"/>
          </w:tcPr>
          <w:p w14:paraId="5B6F25FE">
            <w:pPr>
              <w:spacing w:line="400" w:lineRule="exact"/>
              <w:ind w:left="31" w:leftChars="15" w:right="31" w:rightChars="15"/>
              <w:rPr>
                <w:sz w:val="24"/>
              </w:rPr>
            </w:pPr>
            <w:r>
              <w:rPr>
                <w:sz w:val="24"/>
              </w:rPr>
              <w:t>对无烟草专卖零售许可证经营烟草制品零售业务的处罚</w:t>
            </w:r>
          </w:p>
        </w:tc>
        <w:tc>
          <w:tcPr>
            <w:tcW w:w="1738" w:type="dxa"/>
            <w:noWrap w:val="0"/>
            <w:vAlign w:val="center"/>
          </w:tcPr>
          <w:p w14:paraId="284B9AEE">
            <w:pPr>
              <w:spacing w:line="400" w:lineRule="exact"/>
              <w:jc w:val="center"/>
              <w:rPr>
                <w:rFonts w:hint="eastAsia"/>
                <w:sz w:val="24"/>
              </w:rPr>
            </w:pPr>
            <w:r>
              <w:rPr>
                <w:rFonts w:hint="eastAsia"/>
                <w:sz w:val="24"/>
              </w:rPr>
              <w:t>市、县</w:t>
            </w:r>
          </w:p>
        </w:tc>
        <w:tc>
          <w:tcPr>
            <w:tcW w:w="1704" w:type="dxa"/>
            <w:noWrap w:val="0"/>
            <w:vAlign w:val="center"/>
          </w:tcPr>
          <w:p w14:paraId="74018A34">
            <w:pPr>
              <w:spacing w:line="400" w:lineRule="exact"/>
              <w:rPr>
                <w:sz w:val="24"/>
              </w:rPr>
            </w:pPr>
          </w:p>
        </w:tc>
      </w:tr>
      <w:tr w14:paraId="5EEF1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9" w:hRule="atLeast"/>
          <w:jc w:val="center"/>
        </w:trPr>
        <w:tc>
          <w:tcPr>
            <w:tcW w:w="672" w:type="dxa"/>
            <w:noWrap w:val="0"/>
            <w:vAlign w:val="center"/>
          </w:tcPr>
          <w:p w14:paraId="43B49700">
            <w:pPr>
              <w:spacing w:line="400" w:lineRule="exact"/>
              <w:jc w:val="center"/>
              <w:rPr>
                <w:sz w:val="24"/>
              </w:rPr>
            </w:pPr>
            <w:r>
              <w:rPr>
                <w:sz w:val="24"/>
              </w:rPr>
              <w:t>371</w:t>
            </w:r>
          </w:p>
        </w:tc>
        <w:tc>
          <w:tcPr>
            <w:tcW w:w="1378" w:type="dxa"/>
            <w:gridSpan w:val="2"/>
            <w:noWrap w:val="0"/>
            <w:vAlign w:val="center"/>
          </w:tcPr>
          <w:p w14:paraId="3FD20AF6">
            <w:pPr>
              <w:spacing w:line="400" w:lineRule="exact"/>
              <w:jc w:val="center"/>
              <w:rPr>
                <w:sz w:val="24"/>
              </w:rPr>
            </w:pPr>
            <w:r>
              <w:rPr>
                <w:sz w:val="24"/>
              </w:rPr>
              <w:t>行政处罚</w:t>
            </w:r>
          </w:p>
        </w:tc>
        <w:tc>
          <w:tcPr>
            <w:tcW w:w="3418" w:type="dxa"/>
            <w:gridSpan w:val="2"/>
            <w:noWrap w:val="0"/>
            <w:vAlign w:val="center"/>
          </w:tcPr>
          <w:p w14:paraId="53576B56">
            <w:pPr>
              <w:spacing w:line="400" w:lineRule="exact"/>
              <w:ind w:left="31" w:leftChars="15" w:right="31" w:rightChars="15"/>
              <w:rPr>
                <w:sz w:val="24"/>
              </w:rPr>
            </w:pPr>
            <w:r>
              <w:rPr>
                <w:sz w:val="24"/>
              </w:rPr>
              <w:t>对非法印制烟草制品商标标识的处罚</w:t>
            </w:r>
          </w:p>
        </w:tc>
        <w:tc>
          <w:tcPr>
            <w:tcW w:w="1738" w:type="dxa"/>
            <w:noWrap w:val="0"/>
            <w:vAlign w:val="center"/>
          </w:tcPr>
          <w:p w14:paraId="29B674B9">
            <w:pPr>
              <w:spacing w:line="400" w:lineRule="exact"/>
              <w:jc w:val="center"/>
              <w:rPr>
                <w:rFonts w:hint="eastAsia"/>
                <w:sz w:val="24"/>
              </w:rPr>
            </w:pPr>
            <w:r>
              <w:rPr>
                <w:rFonts w:hint="eastAsia"/>
                <w:sz w:val="24"/>
              </w:rPr>
              <w:t>市、县</w:t>
            </w:r>
          </w:p>
        </w:tc>
        <w:tc>
          <w:tcPr>
            <w:tcW w:w="1704" w:type="dxa"/>
            <w:noWrap w:val="0"/>
            <w:vAlign w:val="center"/>
          </w:tcPr>
          <w:p w14:paraId="012A0653">
            <w:pPr>
              <w:spacing w:line="400" w:lineRule="exact"/>
              <w:rPr>
                <w:sz w:val="24"/>
              </w:rPr>
            </w:pPr>
          </w:p>
        </w:tc>
      </w:tr>
      <w:tr w14:paraId="51B26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27" w:hRule="atLeast"/>
          <w:jc w:val="center"/>
        </w:trPr>
        <w:tc>
          <w:tcPr>
            <w:tcW w:w="672" w:type="dxa"/>
            <w:noWrap w:val="0"/>
            <w:vAlign w:val="center"/>
          </w:tcPr>
          <w:p w14:paraId="59EDEED6">
            <w:pPr>
              <w:spacing w:line="400" w:lineRule="exact"/>
              <w:jc w:val="center"/>
              <w:rPr>
                <w:sz w:val="24"/>
              </w:rPr>
            </w:pPr>
            <w:r>
              <w:rPr>
                <w:sz w:val="24"/>
              </w:rPr>
              <w:t>372</w:t>
            </w:r>
          </w:p>
        </w:tc>
        <w:tc>
          <w:tcPr>
            <w:tcW w:w="1378" w:type="dxa"/>
            <w:gridSpan w:val="2"/>
            <w:noWrap w:val="0"/>
            <w:vAlign w:val="center"/>
          </w:tcPr>
          <w:p w14:paraId="797F7578">
            <w:pPr>
              <w:spacing w:line="400" w:lineRule="exact"/>
              <w:jc w:val="center"/>
              <w:rPr>
                <w:sz w:val="24"/>
              </w:rPr>
            </w:pPr>
            <w:r>
              <w:rPr>
                <w:sz w:val="24"/>
              </w:rPr>
              <w:t>行政处罚</w:t>
            </w:r>
          </w:p>
        </w:tc>
        <w:tc>
          <w:tcPr>
            <w:tcW w:w="3418" w:type="dxa"/>
            <w:gridSpan w:val="2"/>
            <w:noWrap w:val="0"/>
            <w:vAlign w:val="center"/>
          </w:tcPr>
          <w:p w14:paraId="400ECB03">
            <w:pPr>
              <w:spacing w:line="400" w:lineRule="exact"/>
              <w:ind w:left="31" w:leftChars="15" w:right="31" w:rightChars="15"/>
              <w:rPr>
                <w:sz w:val="24"/>
              </w:rPr>
            </w:pPr>
            <w:r>
              <w:rPr>
                <w:sz w:val="24"/>
              </w:rPr>
              <w:t>对倒卖烟草专卖品的处罚</w:t>
            </w:r>
          </w:p>
        </w:tc>
        <w:tc>
          <w:tcPr>
            <w:tcW w:w="1738" w:type="dxa"/>
            <w:noWrap w:val="0"/>
            <w:vAlign w:val="center"/>
          </w:tcPr>
          <w:p w14:paraId="01F78AE2">
            <w:pPr>
              <w:spacing w:line="400" w:lineRule="exact"/>
              <w:jc w:val="center"/>
              <w:rPr>
                <w:rFonts w:hint="eastAsia"/>
                <w:sz w:val="24"/>
              </w:rPr>
            </w:pPr>
            <w:r>
              <w:rPr>
                <w:rFonts w:hint="eastAsia"/>
                <w:sz w:val="24"/>
              </w:rPr>
              <w:t>市、县</w:t>
            </w:r>
          </w:p>
        </w:tc>
        <w:tc>
          <w:tcPr>
            <w:tcW w:w="1704" w:type="dxa"/>
            <w:noWrap w:val="0"/>
            <w:vAlign w:val="center"/>
          </w:tcPr>
          <w:p w14:paraId="067BFC91">
            <w:pPr>
              <w:spacing w:line="400" w:lineRule="exact"/>
              <w:rPr>
                <w:sz w:val="24"/>
              </w:rPr>
            </w:pPr>
          </w:p>
        </w:tc>
      </w:tr>
      <w:tr w14:paraId="3D6BB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F78254B">
            <w:pPr>
              <w:spacing w:line="400" w:lineRule="exact"/>
              <w:jc w:val="center"/>
              <w:rPr>
                <w:sz w:val="24"/>
              </w:rPr>
            </w:pPr>
            <w:r>
              <w:rPr>
                <w:sz w:val="24"/>
              </w:rPr>
              <w:t>373</w:t>
            </w:r>
          </w:p>
        </w:tc>
        <w:tc>
          <w:tcPr>
            <w:tcW w:w="1378" w:type="dxa"/>
            <w:gridSpan w:val="2"/>
            <w:noWrap w:val="0"/>
            <w:vAlign w:val="center"/>
          </w:tcPr>
          <w:p w14:paraId="2D61BFA8">
            <w:pPr>
              <w:spacing w:line="400" w:lineRule="exact"/>
              <w:jc w:val="center"/>
              <w:rPr>
                <w:sz w:val="24"/>
              </w:rPr>
            </w:pPr>
            <w:r>
              <w:rPr>
                <w:sz w:val="24"/>
              </w:rPr>
              <w:t>行政处罚</w:t>
            </w:r>
          </w:p>
        </w:tc>
        <w:tc>
          <w:tcPr>
            <w:tcW w:w="3418" w:type="dxa"/>
            <w:gridSpan w:val="2"/>
            <w:noWrap w:val="0"/>
            <w:vAlign w:val="center"/>
          </w:tcPr>
          <w:p w14:paraId="03D5410E">
            <w:pPr>
              <w:spacing w:line="400" w:lineRule="exact"/>
              <w:ind w:left="31" w:leftChars="15" w:right="31" w:rightChars="15"/>
              <w:rPr>
                <w:sz w:val="24"/>
              </w:rPr>
            </w:pPr>
            <w:r>
              <w:rPr>
                <w:sz w:val="24"/>
              </w:rPr>
              <w:t>对公务员辞去公职或者退休违反规定到与原工作业务直接相关的企业或者其他营利性组织任职、从事与原工作业务直接相关的营利性活动的处罚</w:t>
            </w:r>
          </w:p>
        </w:tc>
        <w:tc>
          <w:tcPr>
            <w:tcW w:w="1738" w:type="dxa"/>
            <w:noWrap w:val="0"/>
            <w:vAlign w:val="center"/>
          </w:tcPr>
          <w:p w14:paraId="67CF9530">
            <w:pPr>
              <w:spacing w:line="400" w:lineRule="exact"/>
              <w:jc w:val="center"/>
              <w:rPr>
                <w:rFonts w:hint="eastAsia"/>
                <w:sz w:val="24"/>
              </w:rPr>
            </w:pPr>
            <w:r>
              <w:rPr>
                <w:rFonts w:hint="eastAsia"/>
                <w:sz w:val="24"/>
              </w:rPr>
              <w:t>市、县</w:t>
            </w:r>
          </w:p>
        </w:tc>
        <w:tc>
          <w:tcPr>
            <w:tcW w:w="1704" w:type="dxa"/>
            <w:noWrap w:val="0"/>
            <w:vAlign w:val="center"/>
          </w:tcPr>
          <w:p w14:paraId="621E4336">
            <w:pPr>
              <w:spacing w:line="400" w:lineRule="exact"/>
              <w:rPr>
                <w:sz w:val="24"/>
              </w:rPr>
            </w:pPr>
          </w:p>
        </w:tc>
      </w:tr>
      <w:tr w14:paraId="15B28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2102C23">
            <w:pPr>
              <w:spacing w:line="400" w:lineRule="exact"/>
              <w:jc w:val="center"/>
              <w:rPr>
                <w:sz w:val="24"/>
              </w:rPr>
            </w:pPr>
            <w:r>
              <w:rPr>
                <w:sz w:val="24"/>
              </w:rPr>
              <w:t>374</w:t>
            </w:r>
          </w:p>
        </w:tc>
        <w:tc>
          <w:tcPr>
            <w:tcW w:w="1378" w:type="dxa"/>
            <w:gridSpan w:val="2"/>
            <w:noWrap w:val="0"/>
            <w:vAlign w:val="center"/>
          </w:tcPr>
          <w:p w14:paraId="11D36F63">
            <w:pPr>
              <w:spacing w:line="400" w:lineRule="exact"/>
              <w:jc w:val="center"/>
              <w:rPr>
                <w:sz w:val="24"/>
              </w:rPr>
            </w:pPr>
            <w:r>
              <w:rPr>
                <w:sz w:val="24"/>
              </w:rPr>
              <w:t>行政处罚</w:t>
            </w:r>
          </w:p>
        </w:tc>
        <w:tc>
          <w:tcPr>
            <w:tcW w:w="3418" w:type="dxa"/>
            <w:gridSpan w:val="2"/>
            <w:noWrap w:val="0"/>
            <w:vAlign w:val="center"/>
          </w:tcPr>
          <w:p w14:paraId="44B9CE26">
            <w:pPr>
              <w:spacing w:line="400" w:lineRule="exact"/>
              <w:ind w:left="31" w:leftChars="15" w:right="31" w:rightChars="15"/>
              <w:rPr>
                <w:sz w:val="24"/>
              </w:rPr>
            </w:pPr>
            <w:r>
              <w:rPr>
                <w:sz w:val="24"/>
              </w:rPr>
              <w:t>对未经许可，擅自设立文物商店、经营文物拍卖的拍卖企业，或者擅自从事文物的商业经营活动的处罚</w:t>
            </w:r>
          </w:p>
        </w:tc>
        <w:tc>
          <w:tcPr>
            <w:tcW w:w="1738" w:type="dxa"/>
            <w:noWrap w:val="0"/>
            <w:vAlign w:val="center"/>
          </w:tcPr>
          <w:p w14:paraId="264317B4">
            <w:pPr>
              <w:spacing w:line="400" w:lineRule="exact"/>
              <w:jc w:val="center"/>
              <w:rPr>
                <w:rFonts w:hint="eastAsia"/>
                <w:sz w:val="24"/>
              </w:rPr>
            </w:pPr>
            <w:r>
              <w:rPr>
                <w:rFonts w:hint="eastAsia"/>
                <w:sz w:val="24"/>
              </w:rPr>
              <w:t>市、县</w:t>
            </w:r>
          </w:p>
        </w:tc>
        <w:tc>
          <w:tcPr>
            <w:tcW w:w="1704" w:type="dxa"/>
            <w:noWrap w:val="0"/>
            <w:vAlign w:val="center"/>
          </w:tcPr>
          <w:p w14:paraId="69DFF123">
            <w:pPr>
              <w:spacing w:line="400" w:lineRule="exact"/>
              <w:rPr>
                <w:sz w:val="24"/>
              </w:rPr>
            </w:pPr>
          </w:p>
        </w:tc>
      </w:tr>
      <w:tr w14:paraId="7240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491240E">
            <w:pPr>
              <w:spacing w:line="400" w:lineRule="exact"/>
              <w:jc w:val="center"/>
              <w:rPr>
                <w:sz w:val="24"/>
              </w:rPr>
            </w:pPr>
            <w:r>
              <w:rPr>
                <w:sz w:val="24"/>
              </w:rPr>
              <w:t>375</w:t>
            </w:r>
          </w:p>
        </w:tc>
        <w:tc>
          <w:tcPr>
            <w:tcW w:w="1378" w:type="dxa"/>
            <w:gridSpan w:val="2"/>
            <w:noWrap w:val="0"/>
            <w:vAlign w:val="center"/>
          </w:tcPr>
          <w:p w14:paraId="7532D1B4">
            <w:pPr>
              <w:spacing w:line="400" w:lineRule="exact"/>
              <w:jc w:val="center"/>
              <w:rPr>
                <w:sz w:val="24"/>
              </w:rPr>
            </w:pPr>
            <w:r>
              <w:rPr>
                <w:sz w:val="24"/>
              </w:rPr>
              <w:t>行政处罚</w:t>
            </w:r>
          </w:p>
        </w:tc>
        <w:tc>
          <w:tcPr>
            <w:tcW w:w="3418" w:type="dxa"/>
            <w:gridSpan w:val="2"/>
            <w:noWrap w:val="0"/>
            <w:vAlign w:val="center"/>
          </w:tcPr>
          <w:p w14:paraId="10C6F841">
            <w:pPr>
              <w:spacing w:line="384" w:lineRule="exact"/>
              <w:ind w:left="31" w:leftChars="15" w:right="31" w:rightChars="15"/>
              <w:rPr>
                <w:sz w:val="24"/>
              </w:rPr>
            </w:pPr>
            <w:r>
              <w:rPr>
                <w:sz w:val="24"/>
              </w:rPr>
              <w:t>对文物商店从事文物拍卖经营活动、经营文物拍卖的拍卖企业从事文物购销经营活动、拍卖企业拍卖的文物未经审核、文物收藏单位从事文物的商业经营活动的处罚</w:t>
            </w:r>
          </w:p>
        </w:tc>
        <w:tc>
          <w:tcPr>
            <w:tcW w:w="1738" w:type="dxa"/>
            <w:noWrap w:val="0"/>
            <w:vAlign w:val="center"/>
          </w:tcPr>
          <w:p w14:paraId="294AE6FA">
            <w:pPr>
              <w:spacing w:line="400" w:lineRule="exact"/>
              <w:jc w:val="center"/>
              <w:rPr>
                <w:rFonts w:hint="eastAsia"/>
                <w:sz w:val="24"/>
              </w:rPr>
            </w:pPr>
            <w:r>
              <w:rPr>
                <w:rFonts w:hint="eastAsia"/>
                <w:sz w:val="24"/>
              </w:rPr>
              <w:t>市、县</w:t>
            </w:r>
          </w:p>
        </w:tc>
        <w:tc>
          <w:tcPr>
            <w:tcW w:w="1704" w:type="dxa"/>
            <w:noWrap w:val="0"/>
            <w:vAlign w:val="center"/>
          </w:tcPr>
          <w:p w14:paraId="648B3F58">
            <w:pPr>
              <w:spacing w:line="400" w:lineRule="exact"/>
              <w:rPr>
                <w:sz w:val="24"/>
              </w:rPr>
            </w:pPr>
          </w:p>
        </w:tc>
      </w:tr>
      <w:tr w14:paraId="09DAC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599" w:hRule="atLeast"/>
          <w:jc w:val="center"/>
        </w:trPr>
        <w:tc>
          <w:tcPr>
            <w:tcW w:w="672" w:type="dxa"/>
            <w:noWrap w:val="0"/>
            <w:vAlign w:val="center"/>
          </w:tcPr>
          <w:p w14:paraId="55EEF7CB">
            <w:pPr>
              <w:spacing w:line="400" w:lineRule="exact"/>
              <w:jc w:val="center"/>
              <w:rPr>
                <w:sz w:val="24"/>
              </w:rPr>
            </w:pPr>
            <w:r>
              <w:rPr>
                <w:sz w:val="24"/>
              </w:rPr>
              <w:t>376</w:t>
            </w:r>
          </w:p>
        </w:tc>
        <w:tc>
          <w:tcPr>
            <w:tcW w:w="1378" w:type="dxa"/>
            <w:gridSpan w:val="2"/>
            <w:noWrap w:val="0"/>
            <w:vAlign w:val="center"/>
          </w:tcPr>
          <w:p w14:paraId="63FCED50">
            <w:pPr>
              <w:spacing w:line="400" w:lineRule="exact"/>
              <w:jc w:val="center"/>
              <w:rPr>
                <w:sz w:val="24"/>
              </w:rPr>
            </w:pPr>
            <w:r>
              <w:rPr>
                <w:sz w:val="24"/>
              </w:rPr>
              <w:t>行政处罚</w:t>
            </w:r>
          </w:p>
        </w:tc>
        <w:tc>
          <w:tcPr>
            <w:tcW w:w="3418" w:type="dxa"/>
            <w:gridSpan w:val="2"/>
            <w:noWrap w:val="0"/>
            <w:vAlign w:val="center"/>
          </w:tcPr>
          <w:p w14:paraId="7A687DD1">
            <w:pPr>
              <w:spacing w:line="384" w:lineRule="exact"/>
              <w:ind w:left="31" w:leftChars="15" w:right="31" w:rightChars="15"/>
              <w:rPr>
                <w:sz w:val="24"/>
              </w:rPr>
            </w:pPr>
            <w:r>
              <w:rPr>
                <w:sz w:val="24"/>
              </w:rPr>
              <w:t>对在拆解或者处置过程中可能造成环境污染的电器电子等产品，设计使用列入国家禁止使用名录的有毒有害物质的处罚</w:t>
            </w:r>
          </w:p>
        </w:tc>
        <w:tc>
          <w:tcPr>
            <w:tcW w:w="1738" w:type="dxa"/>
            <w:noWrap w:val="0"/>
            <w:vAlign w:val="center"/>
          </w:tcPr>
          <w:p w14:paraId="3B4BE743">
            <w:pPr>
              <w:spacing w:line="400" w:lineRule="exact"/>
              <w:jc w:val="center"/>
              <w:rPr>
                <w:rFonts w:hint="eastAsia"/>
                <w:sz w:val="24"/>
              </w:rPr>
            </w:pPr>
            <w:r>
              <w:rPr>
                <w:rFonts w:hint="eastAsia"/>
                <w:sz w:val="24"/>
              </w:rPr>
              <w:t>市、县</w:t>
            </w:r>
          </w:p>
        </w:tc>
        <w:tc>
          <w:tcPr>
            <w:tcW w:w="1704" w:type="dxa"/>
            <w:noWrap w:val="0"/>
            <w:vAlign w:val="center"/>
          </w:tcPr>
          <w:p w14:paraId="79C0EAB7">
            <w:pPr>
              <w:spacing w:line="400" w:lineRule="exact"/>
              <w:rPr>
                <w:sz w:val="24"/>
              </w:rPr>
            </w:pPr>
          </w:p>
        </w:tc>
      </w:tr>
      <w:tr w14:paraId="79D35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571" w:hRule="atLeast"/>
          <w:jc w:val="center"/>
        </w:trPr>
        <w:tc>
          <w:tcPr>
            <w:tcW w:w="672" w:type="dxa"/>
            <w:noWrap w:val="0"/>
            <w:vAlign w:val="center"/>
          </w:tcPr>
          <w:p w14:paraId="1D1BEEE9">
            <w:pPr>
              <w:spacing w:line="400" w:lineRule="exact"/>
              <w:jc w:val="center"/>
              <w:rPr>
                <w:sz w:val="24"/>
              </w:rPr>
            </w:pPr>
            <w:r>
              <w:rPr>
                <w:sz w:val="24"/>
              </w:rPr>
              <w:t>377</w:t>
            </w:r>
          </w:p>
        </w:tc>
        <w:tc>
          <w:tcPr>
            <w:tcW w:w="1378" w:type="dxa"/>
            <w:gridSpan w:val="2"/>
            <w:noWrap w:val="0"/>
            <w:vAlign w:val="center"/>
          </w:tcPr>
          <w:p w14:paraId="52AD7D3B">
            <w:pPr>
              <w:spacing w:line="400" w:lineRule="exact"/>
              <w:jc w:val="center"/>
              <w:rPr>
                <w:sz w:val="24"/>
              </w:rPr>
            </w:pPr>
            <w:r>
              <w:rPr>
                <w:sz w:val="24"/>
              </w:rPr>
              <w:t>行政处罚</w:t>
            </w:r>
          </w:p>
        </w:tc>
        <w:tc>
          <w:tcPr>
            <w:tcW w:w="3418" w:type="dxa"/>
            <w:gridSpan w:val="2"/>
            <w:noWrap w:val="0"/>
            <w:vAlign w:val="center"/>
          </w:tcPr>
          <w:p w14:paraId="55B1EC26">
            <w:pPr>
              <w:spacing w:line="384" w:lineRule="exact"/>
              <w:ind w:left="31" w:leftChars="15" w:right="31" w:rightChars="15"/>
              <w:rPr>
                <w:sz w:val="24"/>
              </w:rPr>
            </w:pPr>
            <w:r>
              <w:rPr>
                <w:sz w:val="24"/>
              </w:rPr>
              <w:t>对销售没有再利用产品标识的再利用电器电子产品、没有再制造或者翻新产品标识的再制造或者翻新产品的处罚</w:t>
            </w:r>
          </w:p>
        </w:tc>
        <w:tc>
          <w:tcPr>
            <w:tcW w:w="1738" w:type="dxa"/>
            <w:noWrap w:val="0"/>
            <w:vAlign w:val="center"/>
          </w:tcPr>
          <w:p w14:paraId="6EC776C9">
            <w:pPr>
              <w:spacing w:line="400" w:lineRule="exact"/>
              <w:jc w:val="center"/>
              <w:rPr>
                <w:rFonts w:hint="eastAsia"/>
                <w:sz w:val="24"/>
              </w:rPr>
            </w:pPr>
            <w:r>
              <w:rPr>
                <w:rFonts w:hint="eastAsia"/>
                <w:sz w:val="24"/>
              </w:rPr>
              <w:t>市、县</w:t>
            </w:r>
          </w:p>
        </w:tc>
        <w:tc>
          <w:tcPr>
            <w:tcW w:w="1704" w:type="dxa"/>
            <w:noWrap w:val="0"/>
            <w:vAlign w:val="center"/>
          </w:tcPr>
          <w:p w14:paraId="2D1B5327">
            <w:pPr>
              <w:spacing w:line="400" w:lineRule="exact"/>
              <w:rPr>
                <w:sz w:val="24"/>
              </w:rPr>
            </w:pPr>
          </w:p>
        </w:tc>
      </w:tr>
      <w:tr w14:paraId="1E732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85" w:hRule="atLeast"/>
          <w:jc w:val="center"/>
        </w:trPr>
        <w:tc>
          <w:tcPr>
            <w:tcW w:w="672" w:type="dxa"/>
            <w:noWrap w:val="0"/>
            <w:vAlign w:val="center"/>
          </w:tcPr>
          <w:p w14:paraId="31813D13">
            <w:pPr>
              <w:spacing w:line="400" w:lineRule="exact"/>
              <w:jc w:val="center"/>
              <w:rPr>
                <w:sz w:val="24"/>
              </w:rPr>
            </w:pPr>
            <w:r>
              <w:rPr>
                <w:sz w:val="24"/>
              </w:rPr>
              <w:t>378</w:t>
            </w:r>
          </w:p>
        </w:tc>
        <w:tc>
          <w:tcPr>
            <w:tcW w:w="1378" w:type="dxa"/>
            <w:gridSpan w:val="2"/>
            <w:noWrap w:val="0"/>
            <w:vAlign w:val="center"/>
          </w:tcPr>
          <w:p w14:paraId="673B75DD">
            <w:pPr>
              <w:spacing w:line="400" w:lineRule="exact"/>
              <w:jc w:val="center"/>
              <w:rPr>
                <w:sz w:val="24"/>
              </w:rPr>
            </w:pPr>
            <w:r>
              <w:rPr>
                <w:sz w:val="24"/>
              </w:rPr>
              <w:t>行政处罚</w:t>
            </w:r>
          </w:p>
        </w:tc>
        <w:tc>
          <w:tcPr>
            <w:tcW w:w="3418" w:type="dxa"/>
            <w:gridSpan w:val="2"/>
            <w:noWrap w:val="0"/>
            <w:vAlign w:val="center"/>
          </w:tcPr>
          <w:p w14:paraId="226C003C">
            <w:pPr>
              <w:spacing w:line="384" w:lineRule="exact"/>
              <w:ind w:left="31" w:leftChars="15" w:right="31" w:rightChars="15"/>
              <w:rPr>
                <w:sz w:val="24"/>
              </w:rPr>
            </w:pPr>
            <w:r>
              <w:rPr>
                <w:sz w:val="24"/>
              </w:rPr>
              <w:t>对未取得营业执照擅自从事房地产开发业务的处罚</w:t>
            </w:r>
          </w:p>
        </w:tc>
        <w:tc>
          <w:tcPr>
            <w:tcW w:w="1738" w:type="dxa"/>
            <w:noWrap w:val="0"/>
            <w:vAlign w:val="center"/>
          </w:tcPr>
          <w:p w14:paraId="7FD50EF4">
            <w:pPr>
              <w:spacing w:line="400" w:lineRule="exact"/>
              <w:jc w:val="center"/>
              <w:rPr>
                <w:rFonts w:hint="eastAsia"/>
                <w:sz w:val="24"/>
              </w:rPr>
            </w:pPr>
            <w:r>
              <w:rPr>
                <w:rFonts w:hint="eastAsia"/>
                <w:sz w:val="24"/>
              </w:rPr>
              <w:t>市、县</w:t>
            </w:r>
          </w:p>
        </w:tc>
        <w:tc>
          <w:tcPr>
            <w:tcW w:w="1704" w:type="dxa"/>
            <w:noWrap w:val="0"/>
            <w:vAlign w:val="center"/>
          </w:tcPr>
          <w:p w14:paraId="21553AD4">
            <w:pPr>
              <w:spacing w:line="400" w:lineRule="exact"/>
              <w:rPr>
                <w:sz w:val="24"/>
              </w:rPr>
            </w:pPr>
          </w:p>
        </w:tc>
      </w:tr>
      <w:tr w14:paraId="4E753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85" w:hRule="atLeast"/>
          <w:jc w:val="center"/>
        </w:trPr>
        <w:tc>
          <w:tcPr>
            <w:tcW w:w="672" w:type="dxa"/>
            <w:noWrap w:val="0"/>
            <w:vAlign w:val="center"/>
          </w:tcPr>
          <w:p w14:paraId="63775FCD">
            <w:pPr>
              <w:spacing w:line="400" w:lineRule="exact"/>
              <w:jc w:val="center"/>
              <w:rPr>
                <w:sz w:val="24"/>
              </w:rPr>
            </w:pPr>
            <w:r>
              <w:rPr>
                <w:sz w:val="24"/>
              </w:rPr>
              <w:t>379</w:t>
            </w:r>
          </w:p>
        </w:tc>
        <w:tc>
          <w:tcPr>
            <w:tcW w:w="1378" w:type="dxa"/>
            <w:gridSpan w:val="2"/>
            <w:noWrap w:val="0"/>
            <w:vAlign w:val="center"/>
          </w:tcPr>
          <w:p w14:paraId="30577E8B">
            <w:pPr>
              <w:spacing w:line="400" w:lineRule="exact"/>
              <w:jc w:val="center"/>
              <w:rPr>
                <w:sz w:val="24"/>
              </w:rPr>
            </w:pPr>
            <w:r>
              <w:rPr>
                <w:sz w:val="24"/>
              </w:rPr>
              <w:t>行政处罚</w:t>
            </w:r>
          </w:p>
        </w:tc>
        <w:tc>
          <w:tcPr>
            <w:tcW w:w="3418" w:type="dxa"/>
            <w:gridSpan w:val="2"/>
            <w:noWrap w:val="0"/>
            <w:vAlign w:val="center"/>
          </w:tcPr>
          <w:p w14:paraId="6F25DB44">
            <w:pPr>
              <w:spacing w:line="384" w:lineRule="exact"/>
              <w:ind w:left="31" w:leftChars="15" w:right="31" w:rightChars="15"/>
              <w:rPr>
                <w:sz w:val="24"/>
              </w:rPr>
            </w:pPr>
            <w:r>
              <w:rPr>
                <w:sz w:val="24"/>
              </w:rPr>
              <w:t>对未取得营业执照擅自从事房地产中介服务业务的处罚</w:t>
            </w:r>
          </w:p>
        </w:tc>
        <w:tc>
          <w:tcPr>
            <w:tcW w:w="1738" w:type="dxa"/>
            <w:noWrap w:val="0"/>
            <w:vAlign w:val="center"/>
          </w:tcPr>
          <w:p w14:paraId="109E6833">
            <w:pPr>
              <w:spacing w:line="400" w:lineRule="exact"/>
              <w:jc w:val="center"/>
              <w:rPr>
                <w:rFonts w:hint="eastAsia"/>
                <w:sz w:val="24"/>
              </w:rPr>
            </w:pPr>
            <w:r>
              <w:rPr>
                <w:rFonts w:hint="eastAsia"/>
                <w:sz w:val="24"/>
              </w:rPr>
              <w:t>市、县</w:t>
            </w:r>
          </w:p>
        </w:tc>
        <w:tc>
          <w:tcPr>
            <w:tcW w:w="1704" w:type="dxa"/>
            <w:noWrap w:val="0"/>
            <w:vAlign w:val="center"/>
          </w:tcPr>
          <w:p w14:paraId="7DE1309A">
            <w:pPr>
              <w:spacing w:line="400" w:lineRule="exact"/>
              <w:rPr>
                <w:sz w:val="24"/>
              </w:rPr>
            </w:pPr>
          </w:p>
        </w:tc>
      </w:tr>
      <w:tr w14:paraId="0014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86" w:hRule="atLeast"/>
          <w:jc w:val="center"/>
        </w:trPr>
        <w:tc>
          <w:tcPr>
            <w:tcW w:w="672" w:type="dxa"/>
            <w:noWrap w:val="0"/>
            <w:vAlign w:val="center"/>
          </w:tcPr>
          <w:p w14:paraId="065BACEB">
            <w:pPr>
              <w:spacing w:line="400" w:lineRule="exact"/>
              <w:jc w:val="center"/>
              <w:rPr>
                <w:sz w:val="24"/>
              </w:rPr>
            </w:pPr>
            <w:r>
              <w:rPr>
                <w:sz w:val="24"/>
              </w:rPr>
              <w:t>380</w:t>
            </w:r>
          </w:p>
        </w:tc>
        <w:tc>
          <w:tcPr>
            <w:tcW w:w="1378" w:type="dxa"/>
            <w:gridSpan w:val="2"/>
            <w:noWrap w:val="0"/>
            <w:vAlign w:val="center"/>
          </w:tcPr>
          <w:p w14:paraId="66CC5171">
            <w:pPr>
              <w:spacing w:line="400" w:lineRule="exact"/>
              <w:jc w:val="center"/>
              <w:rPr>
                <w:sz w:val="24"/>
              </w:rPr>
            </w:pPr>
            <w:r>
              <w:rPr>
                <w:sz w:val="24"/>
              </w:rPr>
              <w:t>行政处罚</w:t>
            </w:r>
          </w:p>
        </w:tc>
        <w:tc>
          <w:tcPr>
            <w:tcW w:w="3418" w:type="dxa"/>
            <w:gridSpan w:val="2"/>
            <w:noWrap w:val="0"/>
            <w:vAlign w:val="center"/>
          </w:tcPr>
          <w:p w14:paraId="7A40497D">
            <w:pPr>
              <w:spacing w:line="384" w:lineRule="exact"/>
              <w:ind w:left="31" w:leftChars="15" w:right="31" w:rightChars="15"/>
              <w:rPr>
                <w:sz w:val="24"/>
              </w:rPr>
            </w:pPr>
            <w:r>
              <w:rPr>
                <w:sz w:val="24"/>
              </w:rPr>
              <w:t>对违反规定收购和销售国家统一收购的矿产品的处罚</w:t>
            </w:r>
          </w:p>
        </w:tc>
        <w:tc>
          <w:tcPr>
            <w:tcW w:w="1738" w:type="dxa"/>
            <w:noWrap w:val="0"/>
            <w:vAlign w:val="center"/>
          </w:tcPr>
          <w:p w14:paraId="12E8FE6C">
            <w:pPr>
              <w:spacing w:line="400" w:lineRule="exact"/>
              <w:jc w:val="center"/>
              <w:rPr>
                <w:rFonts w:hint="eastAsia"/>
                <w:sz w:val="24"/>
              </w:rPr>
            </w:pPr>
            <w:r>
              <w:rPr>
                <w:rFonts w:hint="eastAsia"/>
                <w:sz w:val="24"/>
              </w:rPr>
              <w:t>市、县</w:t>
            </w:r>
          </w:p>
        </w:tc>
        <w:tc>
          <w:tcPr>
            <w:tcW w:w="1704" w:type="dxa"/>
            <w:noWrap w:val="0"/>
            <w:vAlign w:val="center"/>
          </w:tcPr>
          <w:p w14:paraId="64B8751F">
            <w:pPr>
              <w:spacing w:line="400" w:lineRule="exact"/>
              <w:rPr>
                <w:sz w:val="24"/>
              </w:rPr>
            </w:pPr>
          </w:p>
        </w:tc>
      </w:tr>
      <w:tr w14:paraId="18F00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B60F56F">
            <w:pPr>
              <w:spacing w:line="400" w:lineRule="exact"/>
              <w:jc w:val="center"/>
              <w:rPr>
                <w:sz w:val="24"/>
              </w:rPr>
            </w:pPr>
            <w:r>
              <w:rPr>
                <w:sz w:val="24"/>
              </w:rPr>
              <w:t>381</w:t>
            </w:r>
          </w:p>
        </w:tc>
        <w:tc>
          <w:tcPr>
            <w:tcW w:w="1378" w:type="dxa"/>
            <w:gridSpan w:val="2"/>
            <w:noWrap w:val="0"/>
            <w:vAlign w:val="center"/>
          </w:tcPr>
          <w:p w14:paraId="7132036E">
            <w:pPr>
              <w:spacing w:line="400" w:lineRule="exact"/>
              <w:jc w:val="center"/>
              <w:rPr>
                <w:sz w:val="24"/>
              </w:rPr>
            </w:pPr>
            <w:r>
              <w:rPr>
                <w:sz w:val="24"/>
              </w:rPr>
              <w:t>行政处罚</w:t>
            </w:r>
          </w:p>
        </w:tc>
        <w:tc>
          <w:tcPr>
            <w:tcW w:w="3418" w:type="dxa"/>
            <w:gridSpan w:val="2"/>
            <w:noWrap w:val="0"/>
            <w:vAlign w:val="center"/>
          </w:tcPr>
          <w:p w14:paraId="54CAE6C7">
            <w:pPr>
              <w:spacing w:line="384" w:lineRule="exact"/>
              <w:ind w:left="31" w:leftChars="15" w:right="31" w:rightChars="15"/>
              <w:rPr>
                <w:sz w:val="24"/>
              </w:rPr>
            </w:pPr>
            <w:r>
              <w:rPr>
                <w:sz w:val="24"/>
              </w:rPr>
              <w:t>对制造、销售仿真枪的处罚</w:t>
            </w:r>
          </w:p>
        </w:tc>
        <w:tc>
          <w:tcPr>
            <w:tcW w:w="1738" w:type="dxa"/>
            <w:noWrap w:val="0"/>
            <w:vAlign w:val="center"/>
          </w:tcPr>
          <w:p w14:paraId="38E85859">
            <w:pPr>
              <w:spacing w:line="400" w:lineRule="exact"/>
              <w:jc w:val="center"/>
              <w:rPr>
                <w:rFonts w:hint="eastAsia"/>
                <w:sz w:val="24"/>
              </w:rPr>
            </w:pPr>
            <w:r>
              <w:rPr>
                <w:rFonts w:hint="eastAsia"/>
                <w:sz w:val="24"/>
              </w:rPr>
              <w:t>市、县</w:t>
            </w:r>
          </w:p>
        </w:tc>
        <w:tc>
          <w:tcPr>
            <w:tcW w:w="1704" w:type="dxa"/>
            <w:noWrap w:val="0"/>
            <w:vAlign w:val="center"/>
          </w:tcPr>
          <w:p w14:paraId="7D91E358">
            <w:pPr>
              <w:spacing w:line="400" w:lineRule="exact"/>
              <w:rPr>
                <w:sz w:val="24"/>
              </w:rPr>
            </w:pPr>
          </w:p>
        </w:tc>
      </w:tr>
      <w:tr w14:paraId="42A08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39224B4">
            <w:pPr>
              <w:spacing w:line="400" w:lineRule="exact"/>
              <w:jc w:val="center"/>
              <w:rPr>
                <w:sz w:val="24"/>
              </w:rPr>
            </w:pPr>
            <w:r>
              <w:rPr>
                <w:sz w:val="24"/>
              </w:rPr>
              <w:t>382</w:t>
            </w:r>
          </w:p>
        </w:tc>
        <w:tc>
          <w:tcPr>
            <w:tcW w:w="1378" w:type="dxa"/>
            <w:gridSpan w:val="2"/>
            <w:noWrap w:val="0"/>
            <w:vAlign w:val="center"/>
          </w:tcPr>
          <w:p w14:paraId="070A4F18">
            <w:pPr>
              <w:spacing w:line="400" w:lineRule="exact"/>
              <w:jc w:val="center"/>
              <w:rPr>
                <w:sz w:val="24"/>
              </w:rPr>
            </w:pPr>
            <w:r>
              <w:rPr>
                <w:sz w:val="24"/>
              </w:rPr>
              <w:t>行政处罚</w:t>
            </w:r>
          </w:p>
        </w:tc>
        <w:tc>
          <w:tcPr>
            <w:tcW w:w="3418" w:type="dxa"/>
            <w:gridSpan w:val="2"/>
            <w:noWrap w:val="0"/>
            <w:vAlign w:val="center"/>
          </w:tcPr>
          <w:p w14:paraId="426E1FB0">
            <w:pPr>
              <w:spacing w:line="384" w:lineRule="exact"/>
              <w:ind w:left="31" w:leftChars="15" w:right="31" w:rightChars="15"/>
              <w:rPr>
                <w:sz w:val="24"/>
              </w:rPr>
            </w:pPr>
            <w:r>
              <w:rPr>
                <w:sz w:val="24"/>
              </w:rPr>
              <w:t>对擅自设立演出场所经营单位或者擅自从事营业性演出经营活动的处罚</w:t>
            </w:r>
          </w:p>
        </w:tc>
        <w:tc>
          <w:tcPr>
            <w:tcW w:w="1738" w:type="dxa"/>
            <w:noWrap w:val="0"/>
            <w:vAlign w:val="center"/>
          </w:tcPr>
          <w:p w14:paraId="1FEDFAC5">
            <w:pPr>
              <w:spacing w:line="400" w:lineRule="exact"/>
              <w:jc w:val="center"/>
              <w:rPr>
                <w:rFonts w:hint="eastAsia"/>
                <w:sz w:val="24"/>
              </w:rPr>
            </w:pPr>
            <w:r>
              <w:rPr>
                <w:rFonts w:hint="eastAsia"/>
                <w:sz w:val="24"/>
              </w:rPr>
              <w:t>市、县</w:t>
            </w:r>
          </w:p>
        </w:tc>
        <w:tc>
          <w:tcPr>
            <w:tcW w:w="1704" w:type="dxa"/>
            <w:noWrap w:val="0"/>
            <w:vAlign w:val="center"/>
          </w:tcPr>
          <w:p w14:paraId="52A3CA5B">
            <w:pPr>
              <w:spacing w:line="400" w:lineRule="exact"/>
              <w:rPr>
                <w:sz w:val="24"/>
              </w:rPr>
            </w:pPr>
          </w:p>
        </w:tc>
      </w:tr>
      <w:tr w14:paraId="0D8D0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D11F1FA">
            <w:pPr>
              <w:spacing w:line="400" w:lineRule="exact"/>
              <w:jc w:val="center"/>
              <w:rPr>
                <w:sz w:val="24"/>
              </w:rPr>
            </w:pPr>
            <w:r>
              <w:rPr>
                <w:sz w:val="24"/>
              </w:rPr>
              <w:t>383</w:t>
            </w:r>
          </w:p>
        </w:tc>
        <w:tc>
          <w:tcPr>
            <w:tcW w:w="1378" w:type="dxa"/>
            <w:gridSpan w:val="2"/>
            <w:noWrap w:val="0"/>
            <w:vAlign w:val="center"/>
          </w:tcPr>
          <w:p w14:paraId="5A0374CF">
            <w:pPr>
              <w:spacing w:line="400" w:lineRule="exact"/>
              <w:jc w:val="center"/>
              <w:rPr>
                <w:sz w:val="24"/>
              </w:rPr>
            </w:pPr>
            <w:r>
              <w:rPr>
                <w:sz w:val="24"/>
              </w:rPr>
              <w:t>行政处罚</w:t>
            </w:r>
          </w:p>
        </w:tc>
        <w:tc>
          <w:tcPr>
            <w:tcW w:w="3418" w:type="dxa"/>
            <w:gridSpan w:val="2"/>
            <w:noWrap w:val="0"/>
            <w:vAlign w:val="center"/>
          </w:tcPr>
          <w:p w14:paraId="5F91D100">
            <w:pPr>
              <w:spacing w:line="384" w:lineRule="exact"/>
              <w:ind w:left="31" w:leftChars="15" w:right="31" w:rightChars="15"/>
              <w:rPr>
                <w:sz w:val="24"/>
              </w:rPr>
            </w:pPr>
            <w:r>
              <w:rPr>
                <w:sz w:val="24"/>
              </w:rPr>
              <w:t>对擅自销售卫星地面接收设施的处罚</w:t>
            </w:r>
          </w:p>
        </w:tc>
        <w:tc>
          <w:tcPr>
            <w:tcW w:w="1738" w:type="dxa"/>
            <w:noWrap w:val="0"/>
            <w:vAlign w:val="center"/>
          </w:tcPr>
          <w:p w14:paraId="1E200CA2">
            <w:pPr>
              <w:spacing w:line="400" w:lineRule="exact"/>
              <w:jc w:val="center"/>
              <w:rPr>
                <w:rFonts w:hint="eastAsia"/>
                <w:sz w:val="24"/>
              </w:rPr>
            </w:pPr>
            <w:r>
              <w:rPr>
                <w:rFonts w:hint="eastAsia"/>
                <w:sz w:val="24"/>
              </w:rPr>
              <w:t>市、县</w:t>
            </w:r>
          </w:p>
        </w:tc>
        <w:tc>
          <w:tcPr>
            <w:tcW w:w="1704" w:type="dxa"/>
            <w:noWrap w:val="0"/>
            <w:vAlign w:val="center"/>
          </w:tcPr>
          <w:p w14:paraId="0EE9381E">
            <w:pPr>
              <w:spacing w:line="400" w:lineRule="exact"/>
              <w:rPr>
                <w:sz w:val="24"/>
              </w:rPr>
            </w:pPr>
          </w:p>
        </w:tc>
      </w:tr>
      <w:tr w14:paraId="6607C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78CA8D3">
            <w:pPr>
              <w:spacing w:line="400" w:lineRule="exact"/>
              <w:jc w:val="center"/>
              <w:rPr>
                <w:sz w:val="24"/>
              </w:rPr>
            </w:pPr>
            <w:r>
              <w:rPr>
                <w:sz w:val="24"/>
              </w:rPr>
              <w:t>384</w:t>
            </w:r>
          </w:p>
        </w:tc>
        <w:tc>
          <w:tcPr>
            <w:tcW w:w="1378" w:type="dxa"/>
            <w:gridSpan w:val="2"/>
            <w:noWrap w:val="0"/>
            <w:vAlign w:val="center"/>
          </w:tcPr>
          <w:p w14:paraId="6ABD1383">
            <w:pPr>
              <w:spacing w:line="400" w:lineRule="exact"/>
              <w:jc w:val="center"/>
              <w:rPr>
                <w:sz w:val="24"/>
              </w:rPr>
            </w:pPr>
            <w:r>
              <w:rPr>
                <w:sz w:val="24"/>
              </w:rPr>
              <w:t>行政处罚</w:t>
            </w:r>
          </w:p>
        </w:tc>
        <w:tc>
          <w:tcPr>
            <w:tcW w:w="3418" w:type="dxa"/>
            <w:gridSpan w:val="2"/>
            <w:noWrap w:val="0"/>
            <w:vAlign w:val="center"/>
          </w:tcPr>
          <w:p w14:paraId="627D550D">
            <w:pPr>
              <w:spacing w:line="384" w:lineRule="exact"/>
              <w:ind w:left="31" w:leftChars="15" w:right="31" w:rightChars="15"/>
              <w:rPr>
                <w:sz w:val="24"/>
              </w:rPr>
            </w:pPr>
            <w:r>
              <w:rPr>
                <w:sz w:val="24"/>
              </w:rPr>
              <w:t>对印制人民币企业外任何单位和个人研制、仿制、引进、销售、购买和使用印制人民币所特有的防伪材料、防伪技术、防伪工艺和专用设备的处罚</w:t>
            </w:r>
          </w:p>
        </w:tc>
        <w:tc>
          <w:tcPr>
            <w:tcW w:w="1738" w:type="dxa"/>
            <w:noWrap w:val="0"/>
            <w:vAlign w:val="center"/>
          </w:tcPr>
          <w:p w14:paraId="2455E247">
            <w:pPr>
              <w:spacing w:line="400" w:lineRule="exact"/>
              <w:jc w:val="center"/>
              <w:rPr>
                <w:rFonts w:hint="eastAsia"/>
                <w:sz w:val="24"/>
              </w:rPr>
            </w:pPr>
            <w:r>
              <w:rPr>
                <w:rFonts w:hint="eastAsia"/>
                <w:sz w:val="24"/>
              </w:rPr>
              <w:t>市、县</w:t>
            </w:r>
          </w:p>
        </w:tc>
        <w:tc>
          <w:tcPr>
            <w:tcW w:w="1704" w:type="dxa"/>
            <w:noWrap w:val="0"/>
            <w:vAlign w:val="center"/>
          </w:tcPr>
          <w:p w14:paraId="2D124DC0">
            <w:pPr>
              <w:spacing w:line="400" w:lineRule="exact"/>
              <w:rPr>
                <w:sz w:val="24"/>
              </w:rPr>
            </w:pPr>
          </w:p>
        </w:tc>
      </w:tr>
      <w:tr w14:paraId="49ADE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9F64ED5">
            <w:pPr>
              <w:spacing w:line="400" w:lineRule="exact"/>
              <w:jc w:val="center"/>
              <w:rPr>
                <w:sz w:val="24"/>
              </w:rPr>
            </w:pPr>
            <w:r>
              <w:rPr>
                <w:sz w:val="24"/>
              </w:rPr>
              <w:t>385</w:t>
            </w:r>
          </w:p>
        </w:tc>
        <w:tc>
          <w:tcPr>
            <w:tcW w:w="1378" w:type="dxa"/>
            <w:gridSpan w:val="2"/>
            <w:noWrap w:val="0"/>
            <w:vAlign w:val="center"/>
          </w:tcPr>
          <w:p w14:paraId="0188CF48">
            <w:pPr>
              <w:spacing w:line="394" w:lineRule="exact"/>
              <w:jc w:val="center"/>
              <w:rPr>
                <w:sz w:val="24"/>
              </w:rPr>
            </w:pPr>
            <w:r>
              <w:rPr>
                <w:sz w:val="24"/>
              </w:rPr>
              <w:t>行政处罚</w:t>
            </w:r>
          </w:p>
        </w:tc>
        <w:tc>
          <w:tcPr>
            <w:tcW w:w="3418" w:type="dxa"/>
            <w:gridSpan w:val="2"/>
            <w:noWrap w:val="0"/>
            <w:vAlign w:val="center"/>
          </w:tcPr>
          <w:p w14:paraId="237E2F61">
            <w:pPr>
              <w:spacing w:line="394" w:lineRule="exact"/>
              <w:ind w:left="31" w:leftChars="15" w:right="31" w:rightChars="15"/>
              <w:rPr>
                <w:sz w:val="24"/>
              </w:rPr>
            </w:pPr>
            <w:r>
              <w:rPr>
                <w:sz w:val="24"/>
              </w:rPr>
              <w:t>对非法买卖流通人民币及制作、仿制、买卖人民币图样的处罚</w:t>
            </w:r>
          </w:p>
        </w:tc>
        <w:tc>
          <w:tcPr>
            <w:tcW w:w="1738" w:type="dxa"/>
            <w:noWrap w:val="0"/>
            <w:vAlign w:val="center"/>
          </w:tcPr>
          <w:p w14:paraId="7D9C548C">
            <w:pPr>
              <w:spacing w:line="394" w:lineRule="exact"/>
              <w:jc w:val="center"/>
              <w:rPr>
                <w:rFonts w:hint="eastAsia"/>
                <w:sz w:val="24"/>
              </w:rPr>
            </w:pPr>
            <w:r>
              <w:rPr>
                <w:rFonts w:hint="eastAsia"/>
                <w:sz w:val="24"/>
              </w:rPr>
              <w:t>市、县</w:t>
            </w:r>
          </w:p>
        </w:tc>
        <w:tc>
          <w:tcPr>
            <w:tcW w:w="1704" w:type="dxa"/>
            <w:noWrap w:val="0"/>
            <w:vAlign w:val="center"/>
          </w:tcPr>
          <w:p w14:paraId="2C845DF7">
            <w:pPr>
              <w:spacing w:line="400" w:lineRule="exact"/>
              <w:rPr>
                <w:sz w:val="24"/>
              </w:rPr>
            </w:pPr>
          </w:p>
        </w:tc>
      </w:tr>
      <w:tr w14:paraId="2E575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BD978B0">
            <w:pPr>
              <w:spacing w:line="400" w:lineRule="exact"/>
              <w:jc w:val="center"/>
              <w:rPr>
                <w:sz w:val="24"/>
              </w:rPr>
            </w:pPr>
            <w:r>
              <w:rPr>
                <w:sz w:val="24"/>
              </w:rPr>
              <w:t>386</w:t>
            </w:r>
          </w:p>
        </w:tc>
        <w:tc>
          <w:tcPr>
            <w:tcW w:w="1378" w:type="dxa"/>
            <w:gridSpan w:val="2"/>
            <w:noWrap w:val="0"/>
            <w:vAlign w:val="center"/>
          </w:tcPr>
          <w:p w14:paraId="0720991D">
            <w:pPr>
              <w:spacing w:line="394" w:lineRule="exact"/>
              <w:jc w:val="center"/>
              <w:rPr>
                <w:sz w:val="24"/>
              </w:rPr>
            </w:pPr>
            <w:r>
              <w:rPr>
                <w:sz w:val="24"/>
              </w:rPr>
              <w:t>行政处罚</w:t>
            </w:r>
          </w:p>
        </w:tc>
        <w:tc>
          <w:tcPr>
            <w:tcW w:w="3418" w:type="dxa"/>
            <w:gridSpan w:val="2"/>
            <w:noWrap w:val="0"/>
            <w:vAlign w:val="center"/>
          </w:tcPr>
          <w:p w14:paraId="40449BCD">
            <w:pPr>
              <w:spacing w:line="394" w:lineRule="exact"/>
              <w:ind w:left="31" w:leftChars="15" w:right="31" w:rightChars="15"/>
              <w:rPr>
                <w:sz w:val="24"/>
              </w:rPr>
            </w:pPr>
            <w:r>
              <w:rPr>
                <w:sz w:val="24"/>
              </w:rPr>
              <w:t>对印刷企业接受委托印刷注册商标标识、广告宣传品违反国家有关注册商标、广告印刷管理规定的处罚</w:t>
            </w:r>
          </w:p>
        </w:tc>
        <w:tc>
          <w:tcPr>
            <w:tcW w:w="1738" w:type="dxa"/>
            <w:noWrap w:val="0"/>
            <w:vAlign w:val="center"/>
          </w:tcPr>
          <w:p w14:paraId="5528ACF8">
            <w:pPr>
              <w:spacing w:line="394" w:lineRule="exact"/>
              <w:jc w:val="center"/>
              <w:rPr>
                <w:rFonts w:hint="eastAsia"/>
                <w:sz w:val="24"/>
              </w:rPr>
            </w:pPr>
            <w:r>
              <w:rPr>
                <w:rFonts w:hint="eastAsia"/>
                <w:sz w:val="24"/>
              </w:rPr>
              <w:t>市、县</w:t>
            </w:r>
          </w:p>
        </w:tc>
        <w:tc>
          <w:tcPr>
            <w:tcW w:w="1704" w:type="dxa"/>
            <w:noWrap w:val="0"/>
            <w:vAlign w:val="center"/>
          </w:tcPr>
          <w:p w14:paraId="44CB4B05">
            <w:pPr>
              <w:spacing w:line="400" w:lineRule="exact"/>
              <w:rPr>
                <w:sz w:val="24"/>
              </w:rPr>
            </w:pPr>
          </w:p>
        </w:tc>
      </w:tr>
      <w:tr w14:paraId="75B86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D1188D6">
            <w:pPr>
              <w:spacing w:line="400" w:lineRule="exact"/>
              <w:jc w:val="center"/>
              <w:rPr>
                <w:sz w:val="24"/>
              </w:rPr>
            </w:pPr>
            <w:r>
              <w:rPr>
                <w:sz w:val="24"/>
              </w:rPr>
              <w:t>387</w:t>
            </w:r>
          </w:p>
        </w:tc>
        <w:tc>
          <w:tcPr>
            <w:tcW w:w="1378" w:type="dxa"/>
            <w:gridSpan w:val="2"/>
            <w:noWrap w:val="0"/>
            <w:vAlign w:val="center"/>
          </w:tcPr>
          <w:p w14:paraId="1906AC25">
            <w:pPr>
              <w:spacing w:line="394" w:lineRule="exact"/>
              <w:jc w:val="center"/>
              <w:rPr>
                <w:sz w:val="24"/>
              </w:rPr>
            </w:pPr>
            <w:r>
              <w:rPr>
                <w:sz w:val="24"/>
              </w:rPr>
              <w:t>行政处罚</w:t>
            </w:r>
          </w:p>
        </w:tc>
        <w:tc>
          <w:tcPr>
            <w:tcW w:w="3418" w:type="dxa"/>
            <w:gridSpan w:val="2"/>
            <w:noWrap w:val="0"/>
            <w:vAlign w:val="center"/>
          </w:tcPr>
          <w:p w14:paraId="47A902BB">
            <w:pPr>
              <w:spacing w:line="394" w:lineRule="exact"/>
              <w:ind w:left="31" w:leftChars="15" w:right="31" w:rightChars="15"/>
              <w:rPr>
                <w:sz w:val="24"/>
              </w:rPr>
            </w:pPr>
            <w:r>
              <w:rPr>
                <w:sz w:val="24"/>
              </w:rPr>
              <w:t>对危险化学品包装物、容器生产企业销售未经检验或者经检验不合格的危险化学品包装物、容器的处罚</w:t>
            </w:r>
          </w:p>
        </w:tc>
        <w:tc>
          <w:tcPr>
            <w:tcW w:w="1738" w:type="dxa"/>
            <w:noWrap w:val="0"/>
            <w:vAlign w:val="center"/>
          </w:tcPr>
          <w:p w14:paraId="74FB7B67">
            <w:pPr>
              <w:spacing w:line="394" w:lineRule="exact"/>
              <w:jc w:val="center"/>
              <w:rPr>
                <w:rFonts w:hint="eastAsia"/>
                <w:sz w:val="24"/>
              </w:rPr>
            </w:pPr>
            <w:r>
              <w:rPr>
                <w:rFonts w:hint="eastAsia"/>
                <w:sz w:val="24"/>
              </w:rPr>
              <w:t>市、县</w:t>
            </w:r>
          </w:p>
        </w:tc>
        <w:tc>
          <w:tcPr>
            <w:tcW w:w="1704" w:type="dxa"/>
            <w:noWrap w:val="0"/>
            <w:vAlign w:val="center"/>
          </w:tcPr>
          <w:p w14:paraId="49A9BF1E">
            <w:pPr>
              <w:spacing w:line="400" w:lineRule="exact"/>
              <w:rPr>
                <w:sz w:val="24"/>
              </w:rPr>
            </w:pPr>
          </w:p>
        </w:tc>
      </w:tr>
      <w:tr w14:paraId="7FA62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F45F2F3">
            <w:pPr>
              <w:spacing w:line="400" w:lineRule="exact"/>
              <w:jc w:val="center"/>
              <w:rPr>
                <w:sz w:val="24"/>
              </w:rPr>
            </w:pPr>
            <w:r>
              <w:rPr>
                <w:sz w:val="24"/>
              </w:rPr>
              <w:t>388</w:t>
            </w:r>
          </w:p>
        </w:tc>
        <w:tc>
          <w:tcPr>
            <w:tcW w:w="1378" w:type="dxa"/>
            <w:gridSpan w:val="2"/>
            <w:noWrap w:val="0"/>
            <w:vAlign w:val="center"/>
          </w:tcPr>
          <w:p w14:paraId="438D21A7">
            <w:pPr>
              <w:spacing w:line="394" w:lineRule="exact"/>
              <w:jc w:val="center"/>
              <w:rPr>
                <w:sz w:val="24"/>
              </w:rPr>
            </w:pPr>
            <w:r>
              <w:rPr>
                <w:sz w:val="24"/>
              </w:rPr>
              <w:t>行政处罚</w:t>
            </w:r>
          </w:p>
        </w:tc>
        <w:tc>
          <w:tcPr>
            <w:tcW w:w="3418" w:type="dxa"/>
            <w:gridSpan w:val="2"/>
            <w:noWrap w:val="0"/>
            <w:vAlign w:val="center"/>
          </w:tcPr>
          <w:p w14:paraId="369FE6E0">
            <w:pPr>
              <w:spacing w:line="394" w:lineRule="exact"/>
              <w:ind w:left="31" w:leftChars="15" w:right="31" w:rightChars="15"/>
              <w:rPr>
                <w:sz w:val="24"/>
              </w:rPr>
            </w:pPr>
            <w:r>
              <w:rPr>
                <w:sz w:val="24"/>
              </w:rPr>
              <w:t>对危险化学品经营企业向未经许可违法从事危险化学品生产、经营活动的企业采购危险化学品的处罚</w:t>
            </w:r>
          </w:p>
        </w:tc>
        <w:tc>
          <w:tcPr>
            <w:tcW w:w="1738" w:type="dxa"/>
            <w:noWrap w:val="0"/>
            <w:vAlign w:val="center"/>
          </w:tcPr>
          <w:p w14:paraId="738B2C19">
            <w:pPr>
              <w:spacing w:line="394" w:lineRule="exact"/>
              <w:jc w:val="center"/>
              <w:rPr>
                <w:rFonts w:hint="eastAsia"/>
                <w:sz w:val="24"/>
              </w:rPr>
            </w:pPr>
            <w:r>
              <w:rPr>
                <w:rFonts w:hint="eastAsia"/>
                <w:sz w:val="24"/>
              </w:rPr>
              <w:t>市、县</w:t>
            </w:r>
          </w:p>
        </w:tc>
        <w:tc>
          <w:tcPr>
            <w:tcW w:w="1704" w:type="dxa"/>
            <w:noWrap w:val="0"/>
            <w:vAlign w:val="center"/>
          </w:tcPr>
          <w:p w14:paraId="6F784FC2">
            <w:pPr>
              <w:spacing w:line="400" w:lineRule="exact"/>
              <w:rPr>
                <w:sz w:val="24"/>
              </w:rPr>
            </w:pPr>
          </w:p>
        </w:tc>
      </w:tr>
      <w:tr w14:paraId="51A68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80038CC">
            <w:pPr>
              <w:spacing w:line="400" w:lineRule="exact"/>
              <w:jc w:val="center"/>
              <w:rPr>
                <w:sz w:val="24"/>
              </w:rPr>
            </w:pPr>
            <w:r>
              <w:rPr>
                <w:sz w:val="24"/>
              </w:rPr>
              <w:t>389</w:t>
            </w:r>
          </w:p>
        </w:tc>
        <w:tc>
          <w:tcPr>
            <w:tcW w:w="1378" w:type="dxa"/>
            <w:gridSpan w:val="2"/>
            <w:noWrap w:val="0"/>
            <w:vAlign w:val="center"/>
          </w:tcPr>
          <w:p w14:paraId="3FB34DBD">
            <w:pPr>
              <w:spacing w:line="394" w:lineRule="exact"/>
              <w:jc w:val="center"/>
              <w:rPr>
                <w:sz w:val="24"/>
              </w:rPr>
            </w:pPr>
            <w:r>
              <w:rPr>
                <w:sz w:val="24"/>
              </w:rPr>
              <w:t>行政处罚</w:t>
            </w:r>
          </w:p>
        </w:tc>
        <w:tc>
          <w:tcPr>
            <w:tcW w:w="3418" w:type="dxa"/>
            <w:gridSpan w:val="2"/>
            <w:noWrap w:val="0"/>
            <w:vAlign w:val="center"/>
          </w:tcPr>
          <w:p w14:paraId="1AC6C8CA">
            <w:pPr>
              <w:spacing w:line="394" w:lineRule="exact"/>
              <w:ind w:left="31" w:leftChars="15" w:right="31" w:rightChars="15"/>
              <w:rPr>
                <w:sz w:val="24"/>
              </w:rPr>
            </w:pPr>
            <w:r>
              <w:rPr>
                <w:sz w:val="24"/>
              </w:rPr>
              <w:t>对特许人在推广、宣传活动中有欺骗、误导的、发布的广告中含有宣传被特许人从事特许经营活动收益的内容的处罚</w:t>
            </w:r>
          </w:p>
        </w:tc>
        <w:tc>
          <w:tcPr>
            <w:tcW w:w="1738" w:type="dxa"/>
            <w:noWrap w:val="0"/>
            <w:vAlign w:val="center"/>
          </w:tcPr>
          <w:p w14:paraId="2BA805EF">
            <w:pPr>
              <w:spacing w:line="394" w:lineRule="exact"/>
              <w:jc w:val="center"/>
              <w:rPr>
                <w:rFonts w:hint="eastAsia"/>
                <w:sz w:val="24"/>
              </w:rPr>
            </w:pPr>
            <w:r>
              <w:rPr>
                <w:rFonts w:hint="eastAsia"/>
                <w:sz w:val="24"/>
              </w:rPr>
              <w:t>市、县</w:t>
            </w:r>
          </w:p>
        </w:tc>
        <w:tc>
          <w:tcPr>
            <w:tcW w:w="1704" w:type="dxa"/>
            <w:noWrap w:val="0"/>
            <w:vAlign w:val="center"/>
          </w:tcPr>
          <w:p w14:paraId="182A731C">
            <w:pPr>
              <w:spacing w:line="400" w:lineRule="exact"/>
              <w:rPr>
                <w:sz w:val="24"/>
              </w:rPr>
            </w:pPr>
          </w:p>
        </w:tc>
      </w:tr>
      <w:tr w14:paraId="09D57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F414C1">
            <w:pPr>
              <w:spacing w:line="400" w:lineRule="exact"/>
              <w:jc w:val="center"/>
              <w:rPr>
                <w:sz w:val="24"/>
              </w:rPr>
            </w:pPr>
            <w:r>
              <w:rPr>
                <w:sz w:val="24"/>
              </w:rPr>
              <w:t>390</w:t>
            </w:r>
          </w:p>
        </w:tc>
        <w:tc>
          <w:tcPr>
            <w:tcW w:w="1378" w:type="dxa"/>
            <w:gridSpan w:val="2"/>
            <w:noWrap w:val="0"/>
            <w:vAlign w:val="center"/>
          </w:tcPr>
          <w:p w14:paraId="16ACB307">
            <w:pPr>
              <w:spacing w:line="394" w:lineRule="exact"/>
              <w:jc w:val="center"/>
              <w:rPr>
                <w:sz w:val="24"/>
              </w:rPr>
            </w:pPr>
            <w:r>
              <w:rPr>
                <w:sz w:val="24"/>
              </w:rPr>
              <w:t>行政处罚</w:t>
            </w:r>
          </w:p>
        </w:tc>
        <w:tc>
          <w:tcPr>
            <w:tcW w:w="3418" w:type="dxa"/>
            <w:gridSpan w:val="2"/>
            <w:noWrap w:val="0"/>
            <w:vAlign w:val="center"/>
          </w:tcPr>
          <w:p w14:paraId="5DCB02DA">
            <w:pPr>
              <w:spacing w:line="394" w:lineRule="exact"/>
              <w:ind w:left="31" w:leftChars="15" w:right="31" w:rightChars="15"/>
              <w:rPr>
                <w:sz w:val="24"/>
              </w:rPr>
            </w:pPr>
            <w:r>
              <w:rPr>
                <w:sz w:val="24"/>
              </w:rPr>
              <w:t>对单位或者个人违反规定买卖重点保护古生物化石的处罚</w:t>
            </w:r>
          </w:p>
        </w:tc>
        <w:tc>
          <w:tcPr>
            <w:tcW w:w="1738" w:type="dxa"/>
            <w:noWrap w:val="0"/>
            <w:vAlign w:val="center"/>
          </w:tcPr>
          <w:p w14:paraId="45C3037C">
            <w:pPr>
              <w:spacing w:line="394" w:lineRule="exact"/>
              <w:jc w:val="center"/>
              <w:rPr>
                <w:rFonts w:hint="eastAsia"/>
                <w:sz w:val="24"/>
              </w:rPr>
            </w:pPr>
            <w:r>
              <w:rPr>
                <w:rFonts w:hint="eastAsia"/>
                <w:sz w:val="24"/>
              </w:rPr>
              <w:t>市、县</w:t>
            </w:r>
          </w:p>
        </w:tc>
        <w:tc>
          <w:tcPr>
            <w:tcW w:w="1704" w:type="dxa"/>
            <w:noWrap w:val="0"/>
            <w:vAlign w:val="center"/>
          </w:tcPr>
          <w:p w14:paraId="794CC368">
            <w:pPr>
              <w:spacing w:line="400" w:lineRule="exact"/>
              <w:rPr>
                <w:sz w:val="24"/>
              </w:rPr>
            </w:pPr>
          </w:p>
        </w:tc>
      </w:tr>
      <w:tr w14:paraId="4DAE8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5647E46">
            <w:pPr>
              <w:spacing w:line="400" w:lineRule="exact"/>
              <w:jc w:val="center"/>
              <w:rPr>
                <w:sz w:val="24"/>
              </w:rPr>
            </w:pPr>
            <w:r>
              <w:rPr>
                <w:sz w:val="24"/>
              </w:rPr>
              <w:t>391</w:t>
            </w:r>
          </w:p>
        </w:tc>
        <w:tc>
          <w:tcPr>
            <w:tcW w:w="1378" w:type="dxa"/>
            <w:gridSpan w:val="2"/>
            <w:noWrap w:val="0"/>
            <w:vAlign w:val="center"/>
          </w:tcPr>
          <w:p w14:paraId="57330E6B">
            <w:pPr>
              <w:spacing w:line="394" w:lineRule="exact"/>
              <w:jc w:val="center"/>
              <w:rPr>
                <w:sz w:val="24"/>
              </w:rPr>
            </w:pPr>
            <w:r>
              <w:rPr>
                <w:sz w:val="24"/>
              </w:rPr>
              <w:t>行政处罚</w:t>
            </w:r>
          </w:p>
        </w:tc>
        <w:tc>
          <w:tcPr>
            <w:tcW w:w="3418" w:type="dxa"/>
            <w:gridSpan w:val="2"/>
            <w:noWrap w:val="0"/>
            <w:vAlign w:val="center"/>
          </w:tcPr>
          <w:p w14:paraId="364E001A">
            <w:pPr>
              <w:spacing w:line="394" w:lineRule="exact"/>
              <w:ind w:left="31" w:leftChars="15" w:right="31" w:rightChars="15"/>
              <w:rPr>
                <w:sz w:val="24"/>
              </w:rPr>
            </w:pPr>
            <w:r>
              <w:rPr>
                <w:sz w:val="24"/>
              </w:rPr>
              <w:t>对企业未按规定报送年度报告的违法行为的或者公示信息隐瞒真实情况、弄虚作假的处罚</w:t>
            </w:r>
          </w:p>
        </w:tc>
        <w:tc>
          <w:tcPr>
            <w:tcW w:w="1738" w:type="dxa"/>
            <w:noWrap w:val="0"/>
            <w:vAlign w:val="center"/>
          </w:tcPr>
          <w:p w14:paraId="7C40AEC8">
            <w:pPr>
              <w:spacing w:line="394" w:lineRule="exact"/>
              <w:jc w:val="center"/>
              <w:rPr>
                <w:rFonts w:hint="eastAsia"/>
                <w:sz w:val="24"/>
              </w:rPr>
            </w:pPr>
            <w:r>
              <w:rPr>
                <w:rFonts w:hint="eastAsia"/>
                <w:sz w:val="24"/>
              </w:rPr>
              <w:t>市、县</w:t>
            </w:r>
          </w:p>
        </w:tc>
        <w:tc>
          <w:tcPr>
            <w:tcW w:w="1704" w:type="dxa"/>
            <w:noWrap w:val="0"/>
            <w:vAlign w:val="center"/>
          </w:tcPr>
          <w:p w14:paraId="518ABA33">
            <w:pPr>
              <w:spacing w:line="400" w:lineRule="exact"/>
              <w:rPr>
                <w:sz w:val="24"/>
              </w:rPr>
            </w:pPr>
          </w:p>
        </w:tc>
      </w:tr>
      <w:tr w14:paraId="50639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92601E9">
            <w:pPr>
              <w:spacing w:line="400" w:lineRule="exact"/>
              <w:jc w:val="center"/>
              <w:rPr>
                <w:sz w:val="24"/>
              </w:rPr>
            </w:pPr>
            <w:r>
              <w:rPr>
                <w:sz w:val="24"/>
              </w:rPr>
              <w:t>392</w:t>
            </w:r>
          </w:p>
        </w:tc>
        <w:tc>
          <w:tcPr>
            <w:tcW w:w="1378" w:type="dxa"/>
            <w:gridSpan w:val="2"/>
            <w:noWrap w:val="0"/>
            <w:vAlign w:val="center"/>
          </w:tcPr>
          <w:p w14:paraId="64038107">
            <w:pPr>
              <w:spacing w:line="394" w:lineRule="exact"/>
              <w:jc w:val="center"/>
              <w:rPr>
                <w:sz w:val="24"/>
              </w:rPr>
            </w:pPr>
            <w:r>
              <w:rPr>
                <w:sz w:val="24"/>
              </w:rPr>
              <w:t>行政处罚</w:t>
            </w:r>
          </w:p>
        </w:tc>
        <w:tc>
          <w:tcPr>
            <w:tcW w:w="3418" w:type="dxa"/>
            <w:gridSpan w:val="2"/>
            <w:noWrap w:val="0"/>
            <w:vAlign w:val="center"/>
          </w:tcPr>
          <w:p w14:paraId="376A51E4">
            <w:pPr>
              <w:spacing w:line="394" w:lineRule="exact"/>
              <w:ind w:left="31" w:leftChars="15" w:right="31" w:rightChars="15"/>
              <w:rPr>
                <w:sz w:val="24"/>
              </w:rPr>
            </w:pPr>
            <w:r>
              <w:rPr>
                <w:sz w:val="24"/>
              </w:rPr>
              <w:t>对不以自行使用为目的，恶意囤积企业名称，占用名称资源等，损害社会公共利益或者妨碍社会公共秩序等四类违法行为的处罚</w:t>
            </w:r>
          </w:p>
        </w:tc>
        <w:tc>
          <w:tcPr>
            <w:tcW w:w="1738" w:type="dxa"/>
            <w:noWrap w:val="0"/>
            <w:vAlign w:val="center"/>
          </w:tcPr>
          <w:p w14:paraId="769B7DA1">
            <w:pPr>
              <w:spacing w:line="394" w:lineRule="exact"/>
              <w:jc w:val="center"/>
              <w:rPr>
                <w:rFonts w:hint="eastAsia"/>
                <w:sz w:val="24"/>
              </w:rPr>
            </w:pPr>
            <w:r>
              <w:rPr>
                <w:rFonts w:hint="eastAsia"/>
                <w:sz w:val="24"/>
              </w:rPr>
              <w:t>市、县</w:t>
            </w:r>
          </w:p>
        </w:tc>
        <w:tc>
          <w:tcPr>
            <w:tcW w:w="1704" w:type="dxa"/>
            <w:noWrap w:val="0"/>
            <w:vAlign w:val="center"/>
          </w:tcPr>
          <w:p w14:paraId="0E229159">
            <w:pPr>
              <w:spacing w:line="400" w:lineRule="exact"/>
              <w:rPr>
                <w:sz w:val="24"/>
              </w:rPr>
            </w:pPr>
          </w:p>
        </w:tc>
      </w:tr>
      <w:tr w14:paraId="5C509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76D290A">
            <w:pPr>
              <w:spacing w:line="400" w:lineRule="exact"/>
              <w:jc w:val="center"/>
              <w:rPr>
                <w:sz w:val="24"/>
              </w:rPr>
            </w:pPr>
            <w:r>
              <w:rPr>
                <w:sz w:val="24"/>
              </w:rPr>
              <w:t>393</w:t>
            </w:r>
          </w:p>
        </w:tc>
        <w:tc>
          <w:tcPr>
            <w:tcW w:w="1378" w:type="dxa"/>
            <w:gridSpan w:val="2"/>
            <w:noWrap w:val="0"/>
            <w:vAlign w:val="center"/>
          </w:tcPr>
          <w:p w14:paraId="07A10DD4">
            <w:pPr>
              <w:spacing w:line="394" w:lineRule="exact"/>
              <w:jc w:val="center"/>
              <w:rPr>
                <w:sz w:val="24"/>
              </w:rPr>
            </w:pPr>
            <w:r>
              <w:rPr>
                <w:sz w:val="24"/>
              </w:rPr>
              <w:t>行政处罚</w:t>
            </w:r>
          </w:p>
        </w:tc>
        <w:tc>
          <w:tcPr>
            <w:tcW w:w="3418" w:type="dxa"/>
            <w:gridSpan w:val="2"/>
            <w:noWrap w:val="0"/>
            <w:vAlign w:val="center"/>
          </w:tcPr>
          <w:p w14:paraId="27CC7450">
            <w:pPr>
              <w:spacing w:line="394" w:lineRule="exact"/>
              <w:ind w:left="31" w:leftChars="15" w:right="31" w:rightChars="15"/>
              <w:rPr>
                <w:sz w:val="24"/>
              </w:rPr>
            </w:pPr>
            <w:r>
              <w:rPr>
                <w:sz w:val="24"/>
              </w:rPr>
              <w:t>对经营者未履行不得使用国家命令淘汰的计量器具等义务的处罚</w:t>
            </w:r>
          </w:p>
        </w:tc>
        <w:tc>
          <w:tcPr>
            <w:tcW w:w="1738" w:type="dxa"/>
            <w:noWrap w:val="0"/>
            <w:vAlign w:val="center"/>
          </w:tcPr>
          <w:p w14:paraId="3D9E11CF">
            <w:pPr>
              <w:spacing w:line="394" w:lineRule="exact"/>
              <w:jc w:val="center"/>
              <w:rPr>
                <w:rFonts w:hint="eastAsia"/>
                <w:sz w:val="24"/>
              </w:rPr>
            </w:pPr>
            <w:r>
              <w:rPr>
                <w:rFonts w:hint="eastAsia"/>
                <w:sz w:val="24"/>
              </w:rPr>
              <w:t>省、市、县</w:t>
            </w:r>
          </w:p>
        </w:tc>
        <w:tc>
          <w:tcPr>
            <w:tcW w:w="1704" w:type="dxa"/>
            <w:noWrap w:val="0"/>
            <w:vAlign w:val="center"/>
          </w:tcPr>
          <w:p w14:paraId="17E63AB0">
            <w:pPr>
              <w:spacing w:line="400" w:lineRule="exact"/>
              <w:rPr>
                <w:sz w:val="24"/>
              </w:rPr>
            </w:pPr>
          </w:p>
        </w:tc>
      </w:tr>
      <w:tr w14:paraId="023AC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16" w:hRule="atLeast"/>
          <w:jc w:val="center"/>
        </w:trPr>
        <w:tc>
          <w:tcPr>
            <w:tcW w:w="672" w:type="dxa"/>
            <w:noWrap w:val="0"/>
            <w:vAlign w:val="center"/>
          </w:tcPr>
          <w:p w14:paraId="7BA8DE34">
            <w:pPr>
              <w:spacing w:line="400" w:lineRule="exact"/>
              <w:jc w:val="center"/>
              <w:rPr>
                <w:sz w:val="24"/>
              </w:rPr>
            </w:pPr>
            <w:r>
              <w:rPr>
                <w:sz w:val="24"/>
              </w:rPr>
              <w:t>394</w:t>
            </w:r>
          </w:p>
        </w:tc>
        <w:tc>
          <w:tcPr>
            <w:tcW w:w="1378" w:type="dxa"/>
            <w:gridSpan w:val="2"/>
            <w:noWrap w:val="0"/>
            <w:vAlign w:val="center"/>
          </w:tcPr>
          <w:p w14:paraId="3E368486">
            <w:pPr>
              <w:spacing w:line="400" w:lineRule="exact"/>
              <w:jc w:val="center"/>
              <w:rPr>
                <w:sz w:val="24"/>
              </w:rPr>
            </w:pPr>
            <w:r>
              <w:rPr>
                <w:sz w:val="24"/>
              </w:rPr>
              <w:t>行政处罚</w:t>
            </w:r>
          </w:p>
        </w:tc>
        <w:tc>
          <w:tcPr>
            <w:tcW w:w="3418" w:type="dxa"/>
            <w:gridSpan w:val="2"/>
            <w:noWrap w:val="0"/>
            <w:vAlign w:val="center"/>
          </w:tcPr>
          <w:p w14:paraId="140F0FEC">
            <w:pPr>
              <w:spacing w:line="400" w:lineRule="exact"/>
              <w:ind w:left="31" w:leftChars="15" w:right="31" w:rightChars="15"/>
              <w:rPr>
                <w:sz w:val="24"/>
              </w:rPr>
            </w:pPr>
            <w:r>
              <w:rPr>
                <w:sz w:val="24"/>
              </w:rPr>
              <w:t>对平台经营者强制或者变相强制平台内经营者以低于成本的价格销售商品的处罚</w:t>
            </w:r>
          </w:p>
        </w:tc>
        <w:tc>
          <w:tcPr>
            <w:tcW w:w="1738" w:type="dxa"/>
            <w:noWrap w:val="0"/>
            <w:vAlign w:val="center"/>
          </w:tcPr>
          <w:p w14:paraId="4F0A69BD">
            <w:pPr>
              <w:spacing w:line="400" w:lineRule="exact"/>
              <w:jc w:val="center"/>
              <w:rPr>
                <w:rFonts w:hint="eastAsia"/>
                <w:sz w:val="24"/>
              </w:rPr>
            </w:pPr>
            <w:r>
              <w:rPr>
                <w:rFonts w:hint="eastAsia"/>
                <w:sz w:val="24"/>
              </w:rPr>
              <w:t>省、市、县</w:t>
            </w:r>
          </w:p>
        </w:tc>
        <w:tc>
          <w:tcPr>
            <w:tcW w:w="1704" w:type="dxa"/>
            <w:noWrap w:val="0"/>
            <w:vAlign w:val="center"/>
          </w:tcPr>
          <w:p w14:paraId="60732F25">
            <w:pPr>
              <w:spacing w:line="400" w:lineRule="exact"/>
              <w:rPr>
                <w:sz w:val="24"/>
              </w:rPr>
            </w:pPr>
          </w:p>
        </w:tc>
      </w:tr>
      <w:tr w14:paraId="5006C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16" w:hRule="atLeast"/>
          <w:jc w:val="center"/>
        </w:trPr>
        <w:tc>
          <w:tcPr>
            <w:tcW w:w="672" w:type="dxa"/>
            <w:noWrap w:val="0"/>
            <w:vAlign w:val="center"/>
          </w:tcPr>
          <w:p w14:paraId="48350317">
            <w:pPr>
              <w:spacing w:line="400" w:lineRule="exact"/>
              <w:jc w:val="center"/>
              <w:rPr>
                <w:sz w:val="24"/>
              </w:rPr>
            </w:pPr>
            <w:r>
              <w:rPr>
                <w:sz w:val="24"/>
              </w:rPr>
              <w:t>395</w:t>
            </w:r>
          </w:p>
        </w:tc>
        <w:tc>
          <w:tcPr>
            <w:tcW w:w="1378" w:type="dxa"/>
            <w:gridSpan w:val="2"/>
            <w:noWrap w:val="0"/>
            <w:vAlign w:val="center"/>
          </w:tcPr>
          <w:p w14:paraId="4959EE64">
            <w:pPr>
              <w:spacing w:line="400" w:lineRule="exact"/>
              <w:jc w:val="center"/>
              <w:rPr>
                <w:sz w:val="24"/>
              </w:rPr>
            </w:pPr>
            <w:r>
              <w:rPr>
                <w:sz w:val="24"/>
              </w:rPr>
              <w:t>行政处罚</w:t>
            </w:r>
          </w:p>
        </w:tc>
        <w:tc>
          <w:tcPr>
            <w:tcW w:w="3418" w:type="dxa"/>
            <w:gridSpan w:val="2"/>
            <w:noWrap w:val="0"/>
            <w:vAlign w:val="center"/>
          </w:tcPr>
          <w:p w14:paraId="6B1896DF">
            <w:pPr>
              <w:spacing w:line="400" w:lineRule="exact"/>
              <w:ind w:left="31" w:leftChars="15" w:right="31" w:rightChars="15"/>
              <w:rPr>
                <w:sz w:val="24"/>
              </w:rPr>
            </w:pPr>
            <w:r>
              <w:rPr>
                <w:sz w:val="24"/>
              </w:rPr>
              <w:t>对大型企业等经营者滥用自身优势地位，设置明显不合理交易条件，拖欠中小企业账款的处罚</w:t>
            </w:r>
          </w:p>
        </w:tc>
        <w:tc>
          <w:tcPr>
            <w:tcW w:w="1738" w:type="dxa"/>
            <w:noWrap w:val="0"/>
            <w:vAlign w:val="center"/>
          </w:tcPr>
          <w:p w14:paraId="2C9A25C6">
            <w:pPr>
              <w:spacing w:line="400" w:lineRule="exact"/>
              <w:jc w:val="center"/>
              <w:rPr>
                <w:sz w:val="24"/>
              </w:rPr>
            </w:pPr>
            <w:r>
              <w:rPr>
                <w:sz w:val="24"/>
              </w:rPr>
              <w:t>省</w:t>
            </w:r>
          </w:p>
        </w:tc>
        <w:tc>
          <w:tcPr>
            <w:tcW w:w="1704" w:type="dxa"/>
            <w:noWrap w:val="0"/>
            <w:vAlign w:val="center"/>
          </w:tcPr>
          <w:p w14:paraId="7BC41C93">
            <w:pPr>
              <w:spacing w:line="400" w:lineRule="exact"/>
              <w:rPr>
                <w:sz w:val="24"/>
              </w:rPr>
            </w:pPr>
          </w:p>
        </w:tc>
      </w:tr>
      <w:tr w14:paraId="35B60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16" w:hRule="atLeast"/>
          <w:jc w:val="center"/>
        </w:trPr>
        <w:tc>
          <w:tcPr>
            <w:tcW w:w="672" w:type="dxa"/>
            <w:noWrap w:val="0"/>
            <w:vAlign w:val="center"/>
          </w:tcPr>
          <w:p w14:paraId="6551264D">
            <w:pPr>
              <w:spacing w:line="400" w:lineRule="exact"/>
              <w:jc w:val="center"/>
              <w:rPr>
                <w:sz w:val="24"/>
              </w:rPr>
            </w:pPr>
            <w:r>
              <w:rPr>
                <w:sz w:val="24"/>
              </w:rPr>
              <w:t>396</w:t>
            </w:r>
          </w:p>
        </w:tc>
        <w:tc>
          <w:tcPr>
            <w:tcW w:w="1378" w:type="dxa"/>
            <w:gridSpan w:val="2"/>
            <w:noWrap w:val="0"/>
            <w:vAlign w:val="center"/>
          </w:tcPr>
          <w:p w14:paraId="26676C07">
            <w:pPr>
              <w:spacing w:line="400" w:lineRule="exact"/>
              <w:jc w:val="center"/>
              <w:rPr>
                <w:sz w:val="24"/>
              </w:rPr>
            </w:pPr>
            <w:r>
              <w:rPr>
                <w:sz w:val="24"/>
              </w:rPr>
              <w:t>行政处罚</w:t>
            </w:r>
          </w:p>
        </w:tc>
        <w:tc>
          <w:tcPr>
            <w:tcW w:w="3418" w:type="dxa"/>
            <w:gridSpan w:val="2"/>
            <w:noWrap w:val="0"/>
            <w:vAlign w:val="center"/>
          </w:tcPr>
          <w:p w14:paraId="63DD4215">
            <w:pPr>
              <w:spacing w:line="400" w:lineRule="exact"/>
              <w:ind w:left="31" w:leftChars="15" w:right="31" w:rightChars="15"/>
              <w:rPr>
                <w:sz w:val="24"/>
              </w:rPr>
            </w:pPr>
            <w:r>
              <w:rPr>
                <w:sz w:val="24"/>
              </w:rPr>
              <w:t>对集市举办者未履行建立集市计量管理制度并组织实施等义务的处罚</w:t>
            </w:r>
          </w:p>
        </w:tc>
        <w:tc>
          <w:tcPr>
            <w:tcW w:w="1738" w:type="dxa"/>
            <w:noWrap w:val="0"/>
            <w:vAlign w:val="center"/>
          </w:tcPr>
          <w:p w14:paraId="48267122">
            <w:pPr>
              <w:spacing w:line="400" w:lineRule="exact"/>
              <w:jc w:val="center"/>
              <w:rPr>
                <w:rFonts w:hint="eastAsia"/>
                <w:sz w:val="24"/>
              </w:rPr>
            </w:pPr>
            <w:r>
              <w:rPr>
                <w:rFonts w:hint="eastAsia"/>
                <w:sz w:val="24"/>
              </w:rPr>
              <w:t>省、市、县</w:t>
            </w:r>
          </w:p>
        </w:tc>
        <w:tc>
          <w:tcPr>
            <w:tcW w:w="1704" w:type="dxa"/>
            <w:noWrap w:val="0"/>
            <w:vAlign w:val="center"/>
          </w:tcPr>
          <w:p w14:paraId="07ADA0B2">
            <w:pPr>
              <w:spacing w:line="400" w:lineRule="exact"/>
              <w:rPr>
                <w:sz w:val="24"/>
              </w:rPr>
            </w:pPr>
          </w:p>
        </w:tc>
      </w:tr>
      <w:tr w14:paraId="1C76F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6F7C94A">
            <w:pPr>
              <w:spacing w:line="400" w:lineRule="exact"/>
              <w:jc w:val="center"/>
              <w:rPr>
                <w:sz w:val="24"/>
              </w:rPr>
            </w:pPr>
            <w:r>
              <w:rPr>
                <w:sz w:val="24"/>
              </w:rPr>
              <w:t>397</w:t>
            </w:r>
          </w:p>
        </w:tc>
        <w:tc>
          <w:tcPr>
            <w:tcW w:w="1378" w:type="dxa"/>
            <w:gridSpan w:val="2"/>
            <w:noWrap w:val="0"/>
            <w:vAlign w:val="center"/>
          </w:tcPr>
          <w:p w14:paraId="279EFF6B">
            <w:pPr>
              <w:spacing w:line="400" w:lineRule="exact"/>
              <w:jc w:val="center"/>
              <w:rPr>
                <w:sz w:val="24"/>
              </w:rPr>
            </w:pPr>
            <w:r>
              <w:rPr>
                <w:sz w:val="24"/>
              </w:rPr>
              <w:t>行政处罚</w:t>
            </w:r>
          </w:p>
        </w:tc>
        <w:tc>
          <w:tcPr>
            <w:tcW w:w="3418" w:type="dxa"/>
            <w:gridSpan w:val="2"/>
            <w:noWrap w:val="0"/>
            <w:vAlign w:val="center"/>
          </w:tcPr>
          <w:p w14:paraId="442D3A96">
            <w:pPr>
              <w:spacing w:line="400" w:lineRule="exact"/>
              <w:ind w:left="31" w:leftChars="15" w:right="31" w:rightChars="15"/>
              <w:rPr>
                <w:sz w:val="24"/>
              </w:rPr>
            </w:pPr>
            <w:r>
              <w:rPr>
                <w:sz w:val="24"/>
              </w:rPr>
              <w:t>对欺骗、误导用户点击、浏览广告行为的处罚</w:t>
            </w:r>
          </w:p>
        </w:tc>
        <w:tc>
          <w:tcPr>
            <w:tcW w:w="1738" w:type="dxa"/>
            <w:noWrap w:val="0"/>
            <w:vAlign w:val="center"/>
          </w:tcPr>
          <w:p w14:paraId="12386BA8">
            <w:pPr>
              <w:spacing w:line="400" w:lineRule="exact"/>
              <w:jc w:val="center"/>
              <w:rPr>
                <w:rFonts w:hint="eastAsia"/>
                <w:sz w:val="24"/>
              </w:rPr>
            </w:pPr>
            <w:r>
              <w:rPr>
                <w:rFonts w:hint="eastAsia"/>
                <w:sz w:val="24"/>
              </w:rPr>
              <w:t>市、县</w:t>
            </w:r>
          </w:p>
        </w:tc>
        <w:tc>
          <w:tcPr>
            <w:tcW w:w="1704" w:type="dxa"/>
            <w:noWrap w:val="0"/>
            <w:vAlign w:val="center"/>
          </w:tcPr>
          <w:p w14:paraId="04D54AC8">
            <w:pPr>
              <w:spacing w:line="400" w:lineRule="exact"/>
              <w:rPr>
                <w:sz w:val="24"/>
              </w:rPr>
            </w:pPr>
          </w:p>
        </w:tc>
      </w:tr>
      <w:tr w14:paraId="0B661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BBF089D">
            <w:pPr>
              <w:spacing w:line="400" w:lineRule="exact"/>
              <w:jc w:val="center"/>
              <w:rPr>
                <w:sz w:val="24"/>
              </w:rPr>
            </w:pPr>
            <w:r>
              <w:rPr>
                <w:sz w:val="24"/>
              </w:rPr>
              <w:t>398</w:t>
            </w:r>
          </w:p>
        </w:tc>
        <w:tc>
          <w:tcPr>
            <w:tcW w:w="1378" w:type="dxa"/>
            <w:gridSpan w:val="2"/>
            <w:noWrap w:val="0"/>
            <w:vAlign w:val="center"/>
          </w:tcPr>
          <w:p w14:paraId="6473E20D">
            <w:pPr>
              <w:spacing w:line="400" w:lineRule="exact"/>
              <w:jc w:val="center"/>
              <w:rPr>
                <w:sz w:val="24"/>
              </w:rPr>
            </w:pPr>
            <w:r>
              <w:rPr>
                <w:sz w:val="24"/>
              </w:rPr>
              <w:t>行政奖励</w:t>
            </w:r>
          </w:p>
        </w:tc>
        <w:tc>
          <w:tcPr>
            <w:tcW w:w="3418" w:type="dxa"/>
            <w:gridSpan w:val="2"/>
            <w:noWrap w:val="0"/>
            <w:vAlign w:val="center"/>
          </w:tcPr>
          <w:p w14:paraId="3A8FA9D0">
            <w:pPr>
              <w:spacing w:line="400" w:lineRule="exact"/>
              <w:ind w:left="31" w:leftChars="15" w:right="31" w:rightChars="15"/>
              <w:rPr>
                <w:sz w:val="24"/>
              </w:rPr>
            </w:pPr>
            <w:r>
              <w:rPr>
                <w:sz w:val="24"/>
              </w:rPr>
              <w:t>安徽省人民政府质量奖评审</w:t>
            </w:r>
          </w:p>
        </w:tc>
        <w:tc>
          <w:tcPr>
            <w:tcW w:w="1738" w:type="dxa"/>
            <w:noWrap w:val="0"/>
            <w:vAlign w:val="center"/>
          </w:tcPr>
          <w:p w14:paraId="4F1E32ED">
            <w:pPr>
              <w:spacing w:line="400" w:lineRule="exact"/>
              <w:jc w:val="center"/>
              <w:rPr>
                <w:sz w:val="24"/>
              </w:rPr>
            </w:pPr>
            <w:r>
              <w:rPr>
                <w:sz w:val="24"/>
              </w:rPr>
              <w:t>省</w:t>
            </w:r>
          </w:p>
        </w:tc>
        <w:tc>
          <w:tcPr>
            <w:tcW w:w="1704" w:type="dxa"/>
            <w:noWrap w:val="0"/>
            <w:vAlign w:val="center"/>
          </w:tcPr>
          <w:p w14:paraId="5F6D532F">
            <w:pPr>
              <w:spacing w:line="400" w:lineRule="exact"/>
              <w:rPr>
                <w:sz w:val="24"/>
              </w:rPr>
            </w:pPr>
          </w:p>
        </w:tc>
      </w:tr>
      <w:tr w14:paraId="08D9E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FF7525A">
            <w:pPr>
              <w:spacing w:line="400" w:lineRule="exact"/>
              <w:jc w:val="center"/>
              <w:rPr>
                <w:sz w:val="24"/>
              </w:rPr>
            </w:pPr>
            <w:r>
              <w:rPr>
                <w:sz w:val="24"/>
              </w:rPr>
              <w:t>399</w:t>
            </w:r>
          </w:p>
        </w:tc>
        <w:tc>
          <w:tcPr>
            <w:tcW w:w="1378" w:type="dxa"/>
            <w:gridSpan w:val="2"/>
            <w:noWrap w:val="0"/>
            <w:vAlign w:val="center"/>
          </w:tcPr>
          <w:p w14:paraId="4E786013">
            <w:pPr>
              <w:spacing w:line="400" w:lineRule="exact"/>
              <w:jc w:val="center"/>
              <w:rPr>
                <w:sz w:val="24"/>
              </w:rPr>
            </w:pPr>
            <w:r>
              <w:rPr>
                <w:sz w:val="24"/>
              </w:rPr>
              <w:t>行政强制</w:t>
            </w:r>
          </w:p>
        </w:tc>
        <w:tc>
          <w:tcPr>
            <w:tcW w:w="3418" w:type="dxa"/>
            <w:gridSpan w:val="2"/>
            <w:noWrap w:val="0"/>
            <w:vAlign w:val="center"/>
          </w:tcPr>
          <w:p w14:paraId="6AE72437">
            <w:pPr>
              <w:spacing w:line="400" w:lineRule="exact"/>
              <w:ind w:left="31" w:leftChars="15" w:right="31" w:rightChars="15"/>
              <w:rPr>
                <w:sz w:val="24"/>
              </w:rPr>
            </w:pPr>
            <w:r>
              <w:rPr>
                <w:sz w:val="24"/>
              </w:rPr>
              <w:t>查封、扣押与涉嫌违法广告直接相关的广告物品、经营工具、设备等财物</w:t>
            </w:r>
          </w:p>
        </w:tc>
        <w:tc>
          <w:tcPr>
            <w:tcW w:w="1738" w:type="dxa"/>
            <w:noWrap w:val="0"/>
            <w:vAlign w:val="center"/>
          </w:tcPr>
          <w:p w14:paraId="43298907">
            <w:pPr>
              <w:spacing w:line="400" w:lineRule="exact"/>
              <w:jc w:val="center"/>
              <w:rPr>
                <w:rFonts w:hint="eastAsia"/>
                <w:sz w:val="24"/>
              </w:rPr>
            </w:pPr>
            <w:r>
              <w:rPr>
                <w:rFonts w:hint="eastAsia"/>
                <w:sz w:val="24"/>
              </w:rPr>
              <w:t>市、县</w:t>
            </w:r>
          </w:p>
        </w:tc>
        <w:tc>
          <w:tcPr>
            <w:tcW w:w="1704" w:type="dxa"/>
            <w:noWrap w:val="0"/>
            <w:vAlign w:val="center"/>
          </w:tcPr>
          <w:p w14:paraId="6D89A484">
            <w:pPr>
              <w:spacing w:line="400" w:lineRule="exact"/>
              <w:rPr>
                <w:sz w:val="24"/>
              </w:rPr>
            </w:pPr>
          </w:p>
        </w:tc>
      </w:tr>
      <w:tr w14:paraId="7069C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4C47313">
            <w:pPr>
              <w:spacing w:line="400" w:lineRule="exact"/>
              <w:jc w:val="center"/>
              <w:rPr>
                <w:sz w:val="24"/>
              </w:rPr>
            </w:pPr>
            <w:r>
              <w:rPr>
                <w:sz w:val="24"/>
              </w:rPr>
              <w:t>400</w:t>
            </w:r>
          </w:p>
        </w:tc>
        <w:tc>
          <w:tcPr>
            <w:tcW w:w="1378" w:type="dxa"/>
            <w:gridSpan w:val="2"/>
            <w:noWrap w:val="0"/>
            <w:vAlign w:val="center"/>
          </w:tcPr>
          <w:p w14:paraId="19A7BC77">
            <w:pPr>
              <w:spacing w:line="400" w:lineRule="exact"/>
              <w:jc w:val="center"/>
              <w:rPr>
                <w:sz w:val="24"/>
              </w:rPr>
            </w:pPr>
            <w:r>
              <w:rPr>
                <w:sz w:val="24"/>
              </w:rPr>
              <w:t>行政强制</w:t>
            </w:r>
          </w:p>
        </w:tc>
        <w:tc>
          <w:tcPr>
            <w:tcW w:w="3418" w:type="dxa"/>
            <w:gridSpan w:val="2"/>
            <w:noWrap w:val="0"/>
            <w:vAlign w:val="center"/>
          </w:tcPr>
          <w:p w14:paraId="05DE022D">
            <w:pPr>
              <w:spacing w:line="400" w:lineRule="exact"/>
              <w:ind w:left="31" w:leftChars="15" w:right="31" w:rightChars="15"/>
              <w:rPr>
                <w:sz w:val="24"/>
              </w:rPr>
            </w:pPr>
            <w:r>
              <w:rPr>
                <w:sz w:val="24"/>
              </w:rPr>
              <w:t>查封、扣押与涉嫌不正当竞争行为有关的财物</w:t>
            </w:r>
          </w:p>
        </w:tc>
        <w:tc>
          <w:tcPr>
            <w:tcW w:w="1738" w:type="dxa"/>
            <w:noWrap w:val="0"/>
            <w:vAlign w:val="center"/>
          </w:tcPr>
          <w:p w14:paraId="34B42836">
            <w:pPr>
              <w:spacing w:line="400" w:lineRule="exact"/>
              <w:jc w:val="center"/>
              <w:rPr>
                <w:rFonts w:hint="eastAsia"/>
                <w:sz w:val="24"/>
              </w:rPr>
            </w:pPr>
            <w:r>
              <w:rPr>
                <w:rFonts w:hint="eastAsia"/>
                <w:sz w:val="24"/>
              </w:rPr>
              <w:t>市、县</w:t>
            </w:r>
          </w:p>
        </w:tc>
        <w:tc>
          <w:tcPr>
            <w:tcW w:w="1704" w:type="dxa"/>
            <w:noWrap w:val="0"/>
            <w:vAlign w:val="center"/>
          </w:tcPr>
          <w:p w14:paraId="6FA3C73E">
            <w:pPr>
              <w:spacing w:line="400" w:lineRule="exact"/>
              <w:rPr>
                <w:sz w:val="24"/>
              </w:rPr>
            </w:pPr>
          </w:p>
        </w:tc>
      </w:tr>
      <w:tr w14:paraId="05DB3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6D3D5F8">
            <w:pPr>
              <w:spacing w:line="400" w:lineRule="exact"/>
              <w:jc w:val="center"/>
              <w:rPr>
                <w:sz w:val="24"/>
              </w:rPr>
            </w:pPr>
            <w:r>
              <w:rPr>
                <w:sz w:val="24"/>
              </w:rPr>
              <w:t>401</w:t>
            </w:r>
          </w:p>
        </w:tc>
        <w:tc>
          <w:tcPr>
            <w:tcW w:w="1378" w:type="dxa"/>
            <w:gridSpan w:val="2"/>
            <w:noWrap w:val="0"/>
            <w:vAlign w:val="center"/>
          </w:tcPr>
          <w:p w14:paraId="589EBFB3">
            <w:pPr>
              <w:spacing w:line="400" w:lineRule="exact"/>
              <w:jc w:val="center"/>
              <w:rPr>
                <w:sz w:val="24"/>
              </w:rPr>
            </w:pPr>
            <w:r>
              <w:rPr>
                <w:sz w:val="24"/>
              </w:rPr>
              <w:t>行政强制</w:t>
            </w:r>
          </w:p>
        </w:tc>
        <w:tc>
          <w:tcPr>
            <w:tcW w:w="3418" w:type="dxa"/>
            <w:gridSpan w:val="2"/>
            <w:noWrap w:val="0"/>
            <w:vAlign w:val="center"/>
          </w:tcPr>
          <w:p w14:paraId="438AB99F">
            <w:pPr>
              <w:spacing w:line="400" w:lineRule="exact"/>
              <w:ind w:left="31" w:leftChars="15" w:right="31" w:rightChars="15"/>
              <w:rPr>
                <w:sz w:val="24"/>
              </w:rPr>
            </w:pPr>
            <w:r>
              <w:rPr>
                <w:sz w:val="24"/>
              </w:rPr>
              <w:t>查封、扣押对有根据认为不符合保障人体健康和人身、财产安全的国家标准、行业标准的产品或者有其他严重质量问题的产品，以及直接用于生产、销售该项产品的原辅材料、包装物、生产工具</w:t>
            </w:r>
          </w:p>
        </w:tc>
        <w:tc>
          <w:tcPr>
            <w:tcW w:w="1738" w:type="dxa"/>
            <w:noWrap w:val="0"/>
            <w:vAlign w:val="center"/>
          </w:tcPr>
          <w:p w14:paraId="17577AA1">
            <w:pPr>
              <w:spacing w:line="400" w:lineRule="exact"/>
              <w:jc w:val="center"/>
              <w:rPr>
                <w:rFonts w:hint="eastAsia"/>
                <w:sz w:val="24"/>
              </w:rPr>
            </w:pPr>
            <w:r>
              <w:rPr>
                <w:rFonts w:hint="eastAsia"/>
                <w:sz w:val="24"/>
              </w:rPr>
              <w:t>市、县</w:t>
            </w:r>
          </w:p>
        </w:tc>
        <w:tc>
          <w:tcPr>
            <w:tcW w:w="1704" w:type="dxa"/>
            <w:noWrap w:val="0"/>
            <w:vAlign w:val="center"/>
          </w:tcPr>
          <w:p w14:paraId="369257B1">
            <w:pPr>
              <w:spacing w:line="400" w:lineRule="exact"/>
              <w:rPr>
                <w:sz w:val="24"/>
              </w:rPr>
            </w:pPr>
          </w:p>
        </w:tc>
      </w:tr>
      <w:tr w14:paraId="4B8AC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39" w:hRule="atLeast"/>
          <w:jc w:val="center"/>
        </w:trPr>
        <w:tc>
          <w:tcPr>
            <w:tcW w:w="672" w:type="dxa"/>
            <w:noWrap w:val="0"/>
            <w:vAlign w:val="center"/>
          </w:tcPr>
          <w:p w14:paraId="01708AAA">
            <w:pPr>
              <w:spacing w:line="400" w:lineRule="exact"/>
              <w:jc w:val="center"/>
              <w:rPr>
                <w:sz w:val="24"/>
              </w:rPr>
            </w:pPr>
            <w:r>
              <w:rPr>
                <w:sz w:val="24"/>
              </w:rPr>
              <w:t>402</w:t>
            </w:r>
          </w:p>
        </w:tc>
        <w:tc>
          <w:tcPr>
            <w:tcW w:w="1378" w:type="dxa"/>
            <w:gridSpan w:val="2"/>
            <w:noWrap w:val="0"/>
            <w:vAlign w:val="center"/>
          </w:tcPr>
          <w:p w14:paraId="4DCA5385">
            <w:pPr>
              <w:spacing w:line="400" w:lineRule="exact"/>
              <w:jc w:val="center"/>
              <w:rPr>
                <w:sz w:val="24"/>
              </w:rPr>
            </w:pPr>
            <w:r>
              <w:rPr>
                <w:sz w:val="24"/>
              </w:rPr>
              <w:t>行政强制</w:t>
            </w:r>
          </w:p>
        </w:tc>
        <w:tc>
          <w:tcPr>
            <w:tcW w:w="3418" w:type="dxa"/>
            <w:gridSpan w:val="2"/>
            <w:noWrap w:val="0"/>
            <w:vAlign w:val="center"/>
          </w:tcPr>
          <w:p w14:paraId="7F745D21">
            <w:pPr>
              <w:spacing w:line="400" w:lineRule="exact"/>
              <w:ind w:left="31" w:leftChars="15" w:right="31" w:rightChars="15"/>
              <w:rPr>
                <w:sz w:val="24"/>
              </w:rPr>
            </w:pPr>
            <w:r>
              <w:rPr>
                <w:sz w:val="24"/>
              </w:rPr>
              <w:t>查封、扣押对有证据表明不符合安全技术规范要求或者存在严重事故隐患的特种设备实及对流入市场的达到报废条件或者已经报废的特种设备</w:t>
            </w:r>
          </w:p>
        </w:tc>
        <w:tc>
          <w:tcPr>
            <w:tcW w:w="1738" w:type="dxa"/>
            <w:noWrap w:val="0"/>
            <w:vAlign w:val="center"/>
          </w:tcPr>
          <w:p w14:paraId="7BEDEE67">
            <w:pPr>
              <w:spacing w:line="400" w:lineRule="exact"/>
              <w:jc w:val="center"/>
              <w:rPr>
                <w:rFonts w:hint="eastAsia"/>
                <w:sz w:val="24"/>
              </w:rPr>
            </w:pPr>
            <w:r>
              <w:rPr>
                <w:rFonts w:hint="eastAsia"/>
                <w:sz w:val="24"/>
              </w:rPr>
              <w:t>市、县</w:t>
            </w:r>
          </w:p>
        </w:tc>
        <w:tc>
          <w:tcPr>
            <w:tcW w:w="1704" w:type="dxa"/>
            <w:noWrap w:val="0"/>
            <w:vAlign w:val="center"/>
          </w:tcPr>
          <w:p w14:paraId="73D56D77">
            <w:pPr>
              <w:spacing w:line="400" w:lineRule="exact"/>
              <w:rPr>
                <w:sz w:val="24"/>
              </w:rPr>
            </w:pPr>
          </w:p>
        </w:tc>
      </w:tr>
      <w:tr w14:paraId="78482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F718677">
            <w:pPr>
              <w:spacing w:line="400" w:lineRule="exact"/>
              <w:jc w:val="center"/>
              <w:rPr>
                <w:sz w:val="24"/>
              </w:rPr>
            </w:pPr>
            <w:r>
              <w:rPr>
                <w:sz w:val="24"/>
              </w:rPr>
              <w:t>403</w:t>
            </w:r>
          </w:p>
        </w:tc>
        <w:tc>
          <w:tcPr>
            <w:tcW w:w="1378" w:type="dxa"/>
            <w:gridSpan w:val="2"/>
            <w:noWrap w:val="0"/>
            <w:vAlign w:val="center"/>
          </w:tcPr>
          <w:p w14:paraId="36DCA26C">
            <w:pPr>
              <w:spacing w:line="400" w:lineRule="exact"/>
              <w:jc w:val="center"/>
              <w:rPr>
                <w:sz w:val="24"/>
              </w:rPr>
            </w:pPr>
            <w:r>
              <w:rPr>
                <w:sz w:val="24"/>
              </w:rPr>
              <w:t>行政强制</w:t>
            </w:r>
          </w:p>
        </w:tc>
        <w:tc>
          <w:tcPr>
            <w:tcW w:w="3418" w:type="dxa"/>
            <w:gridSpan w:val="2"/>
            <w:noWrap w:val="0"/>
            <w:vAlign w:val="center"/>
          </w:tcPr>
          <w:p w14:paraId="4CF9C062">
            <w:pPr>
              <w:spacing w:line="400" w:lineRule="exact"/>
              <w:ind w:left="31" w:leftChars="15" w:right="31" w:rightChars="15"/>
              <w:rPr>
                <w:sz w:val="24"/>
              </w:rPr>
            </w:pPr>
            <w:r>
              <w:rPr>
                <w:sz w:val="24"/>
              </w:rPr>
              <w:t>查封、扣押有证据证明不符合食品安全标准或者有证据证明存在安全隐患以及用于违法生产经营的食品、食品添加剂、食品相关产品，查封违法从事生产经营活动的场所</w:t>
            </w:r>
          </w:p>
        </w:tc>
        <w:tc>
          <w:tcPr>
            <w:tcW w:w="1738" w:type="dxa"/>
            <w:noWrap w:val="0"/>
            <w:vAlign w:val="center"/>
          </w:tcPr>
          <w:p w14:paraId="57A3A7E4">
            <w:pPr>
              <w:spacing w:line="400" w:lineRule="exact"/>
              <w:jc w:val="center"/>
              <w:rPr>
                <w:rFonts w:hint="eastAsia"/>
                <w:sz w:val="24"/>
              </w:rPr>
            </w:pPr>
            <w:r>
              <w:rPr>
                <w:rFonts w:hint="eastAsia"/>
                <w:sz w:val="24"/>
              </w:rPr>
              <w:t>市、县</w:t>
            </w:r>
          </w:p>
        </w:tc>
        <w:tc>
          <w:tcPr>
            <w:tcW w:w="1704" w:type="dxa"/>
            <w:noWrap w:val="0"/>
            <w:vAlign w:val="center"/>
          </w:tcPr>
          <w:p w14:paraId="19DE872F">
            <w:pPr>
              <w:spacing w:line="400" w:lineRule="exact"/>
              <w:rPr>
                <w:sz w:val="24"/>
              </w:rPr>
            </w:pPr>
          </w:p>
        </w:tc>
      </w:tr>
      <w:tr w14:paraId="4B5D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B24DFB6">
            <w:pPr>
              <w:spacing w:line="400" w:lineRule="exact"/>
              <w:jc w:val="center"/>
              <w:rPr>
                <w:sz w:val="24"/>
              </w:rPr>
            </w:pPr>
            <w:r>
              <w:rPr>
                <w:sz w:val="24"/>
              </w:rPr>
              <w:t>404</w:t>
            </w:r>
          </w:p>
        </w:tc>
        <w:tc>
          <w:tcPr>
            <w:tcW w:w="1378" w:type="dxa"/>
            <w:gridSpan w:val="2"/>
            <w:noWrap w:val="0"/>
            <w:vAlign w:val="center"/>
          </w:tcPr>
          <w:p w14:paraId="79C8DC67">
            <w:pPr>
              <w:spacing w:line="400" w:lineRule="exact"/>
              <w:jc w:val="center"/>
              <w:rPr>
                <w:sz w:val="24"/>
              </w:rPr>
            </w:pPr>
            <w:r>
              <w:rPr>
                <w:sz w:val="24"/>
              </w:rPr>
              <w:t>行政强制</w:t>
            </w:r>
          </w:p>
        </w:tc>
        <w:tc>
          <w:tcPr>
            <w:tcW w:w="3418" w:type="dxa"/>
            <w:gridSpan w:val="2"/>
            <w:noWrap w:val="0"/>
            <w:vAlign w:val="center"/>
          </w:tcPr>
          <w:p w14:paraId="42670FEA">
            <w:pPr>
              <w:spacing w:line="400" w:lineRule="exact"/>
              <w:ind w:left="31" w:leftChars="15" w:right="31" w:rightChars="15"/>
              <w:rPr>
                <w:sz w:val="24"/>
              </w:rPr>
            </w:pPr>
            <w:r>
              <w:rPr>
                <w:sz w:val="24"/>
              </w:rPr>
              <w:t>查封、扣押有证据证明是侵犯他人注册商标专用权的物品</w:t>
            </w:r>
          </w:p>
        </w:tc>
        <w:tc>
          <w:tcPr>
            <w:tcW w:w="1738" w:type="dxa"/>
            <w:noWrap w:val="0"/>
            <w:vAlign w:val="center"/>
          </w:tcPr>
          <w:p w14:paraId="24FEB521">
            <w:pPr>
              <w:spacing w:line="400" w:lineRule="exact"/>
              <w:jc w:val="center"/>
              <w:rPr>
                <w:rFonts w:hint="eastAsia"/>
                <w:sz w:val="24"/>
              </w:rPr>
            </w:pPr>
            <w:r>
              <w:rPr>
                <w:rFonts w:hint="eastAsia"/>
                <w:sz w:val="24"/>
              </w:rPr>
              <w:t>市、县</w:t>
            </w:r>
          </w:p>
        </w:tc>
        <w:tc>
          <w:tcPr>
            <w:tcW w:w="1704" w:type="dxa"/>
            <w:noWrap w:val="0"/>
            <w:vAlign w:val="center"/>
          </w:tcPr>
          <w:p w14:paraId="1CAEBCD1">
            <w:pPr>
              <w:spacing w:line="400" w:lineRule="exact"/>
              <w:rPr>
                <w:sz w:val="24"/>
              </w:rPr>
            </w:pPr>
          </w:p>
        </w:tc>
      </w:tr>
      <w:tr w14:paraId="274FA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21B5337">
            <w:pPr>
              <w:spacing w:line="400" w:lineRule="exact"/>
              <w:jc w:val="center"/>
              <w:rPr>
                <w:sz w:val="24"/>
              </w:rPr>
            </w:pPr>
            <w:r>
              <w:rPr>
                <w:sz w:val="24"/>
              </w:rPr>
              <w:t>405</w:t>
            </w:r>
          </w:p>
        </w:tc>
        <w:tc>
          <w:tcPr>
            <w:tcW w:w="1378" w:type="dxa"/>
            <w:gridSpan w:val="2"/>
            <w:noWrap w:val="0"/>
            <w:vAlign w:val="center"/>
          </w:tcPr>
          <w:p w14:paraId="7234D70C">
            <w:pPr>
              <w:spacing w:line="400" w:lineRule="exact"/>
              <w:jc w:val="center"/>
              <w:rPr>
                <w:sz w:val="24"/>
              </w:rPr>
            </w:pPr>
            <w:r>
              <w:rPr>
                <w:sz w:val="24"/>
              </w:rPr>
              <w:t>行政强制</w:t>
            </w:r>
          </w:p>
        </w:tc>
        <w:tc>
          <w:tcPr>
            <w:tcW w:w="3418" w:type="dxa"/>
            <w:gridSpan w:val="2"/>
            <w:noWrap w:val="0"/>
            <w:vAlign w:val="center"/>
          </w:tcPr>
          <w:p w14:paraId="3BDEEF5C">
            <w:pPr>
              <w:spacing w:line="400" w:lineRule="exact"/>
              <w:ind w:left="31" w:leftChars="15" w:right="31" w:rightChars="15"/>
              <w:rPr>
                <w:sz w:val="24"/>
              </w:rPr>
            </w:pPr>
            <w:r>
              <w:rPr>
                <w:sz w:val="24"/>
              </w:rPr>
              <w:t>查封、扣押有证据证明是假冒专利的产品</w:t>
            </w:r>
          </w:p>
        </w:tc>
        <w:tc>
          <w:tcPr>
            <w:tcW w:w="1738" w:type="dxa"/>
            <w:noWrap w:val="0"/>
            <w:vAlign w:val="center"/>
          </w:tcPr>
          <w:p w14:paraId="305F945C">
            <w:pPr>
              <w:spacing w:line="400" w:lineRule="exact"/>
              <w:jc w:val="center"/>
              <w:rPr>
                <w:rFonts w:hint="eastAsia"/>
                <w:sz w:val="24"/>
              </w:rPr>
            </w:pPr>
            <w:r>
              <w:rPr>
                <w:rFonts w:hint="eastAsia"/>
                <w:sz w:val="24"/>
              </w:rPr>
              <w:t>市、县</w:t>
            </w:r>
          </w:p>
        </w:tc>
        <w:tc>
          <w:tcPr>
            <w:tcW w:w="1704" w:type="dxa"/>
            <w:noWrap w:val="0"/>
            <w:vAlign w:val="center"/>
          </w:tcPr>
          <w:p w14:paraId="3AD28C41">
            <w:pPr>
              <w:spacing w:line="400" w:lineRule="exact"/>
              <w:rPr>
                <w:sz w:val="24"/>
              </w:rPr>
            </w:pPr>
          </w:p>
        </w:tc>
      </w:tr>
      <w:tr w14:paraId="56171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A19EB32">
            <w:pPr>
              <w:spacing w:line="400" w:lineRule="exact"/>
              <w:jc w:val="center"/>
              <w:rPr>
                <w:sz w:val="24"/>
              </w:rPr>
            </w:pPr>
            <w:r>
              <w:rPr>
                <w:sz w:val="24"/>
              </w:rPr>
              <w:t>406</w:t>
            </w:r>
          </w:p>
        </w:tc>
        <w:tc>
          <w:tcPr>
            <w:tcW w:w="1378" w:type="dxa"/>
            <w:gridSpan w:val="2"/>
            <w:noWrap w:val="0"/>
            <w:vAlign w:val="center"/>
          </w:tcPr>
          <w:p w14:paraId="3EB64FD7">
            <w:pPr>
              <w:spacing w:line="400" w:lineRule="exact"/>
              <w:jc w:val="center"/>
              <w:rPr>
                <w:sz w:val="24"/>
              </w:rPr>
            </w:pPr>
            <w:r>
              <w:rPr>
                <w:sz w:val="24"/>
              </w:rPr>
              <w:t>行政强制</w:t>
            </w:r>
          </w:p>
        </w:tc>
        <w:tc>
          <w:tcPr>
            <w:tcW w:w="3418" w:type="dxa"/>
            <w:gridSpan w:val="2"/>
            <w:noWrap w:val="0"/>
            <w:vAlign w:val="center"/>
          </w:tcPr>
          <w:p w14:paraId="7D9853D4">
            <w:pPr>
              <w:spacing w:line="400" w:lineRule="exact"/>
              <w:ind w:left="31" w:leftChars="15" w:right="31" w:rightChars="15"/>
              <w:rPr>
                <w:sz w:val="24"/>
              </w:rPr>
            </w:pPr>
            <w:r>
              <w:rPr>
                <w:sz w:val="24"/>
              </w:rPr>
              <w:t>查封涉嫌从事无照经营的场所，查封、扣押涉嫌用于无照经营的工具、设备、原材料、产品（商品）等物品</w:t>
            </w:r>
          </w:p>
        </w:tc>
        <w:tc>
          <w:tcPr>
            <w:tcW w:w="1738" w:type="dxa"/>
            <w:noWrap w:val="0"/>
            <w:vAlign w:val="center"/>
          </w:tcPr>
          <w:p w14:paraId="7083E650">
            <w:pPr>
              <w:spacing w:line="400" w:lineRule="exact"/>
              <w:jc w:val="center"/>
              <w:rPr>
                <w:rFonts w:hint="eastAsia"/>
                <w:sz w:val="24"/>
              </w:rPr>
            </w:pPr>
            <w:r>
              <w:rPr>
                <w:rFonts w:hint="eastAsia"/>
                <w:sz w:val="24"/>
              </w:rPr>
              <w:t>市、县</w:t>
            </w:r>
          </w:p>
        </w:tc>
        <w:tc>
          <w:tcPr>
            <w:tcW w:w="1704" w:type="dxa"/>
            <w:noWrap w:val="0"/>
            <w:vAlign w:val="center"/>
          </w:tcPr>
          <w:p w14:paraId="502B4AD6">
            <w:pPr>
              <w:spacing w:line="400" w:lineRule="exact"/>
              <w:rPr>
                <w:sz w:val="24"/>
              </w:rPr>
            </w:pPr>
          </w:p>
        </w:tc>
      </w:tr>
      <w:tr w14:paraId="1B351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93D811D">
            <w:pPr>
              <w:spacing w:line="400" w:lineRule="exact"/>
              <w:jc w:val="center"/>
              <w:rPr>
                <w:sz w:val="24"/>
              </w:rPr>
            </w:pPr>
            <w:r>
              <w:rPr>
                <w:sz w:val="24"/>
              </w:rPr>
              <w:t>407</w:t>
            </w:r>
          </w:p>
        </w:tc>
        <w:tc>
          <w:tcPr>
            <w:tcW w:w="1378" w:type="dxa"/>
            <w:gridSpan w:val="2"/>
            <w:noWrap w:val="0"/>
            <w:vAlign w:val="center"/>
          </w:tcPr>
          <w:p w14:paraId="5D5395BC">
            <w:pPr>
              <w:spacing w:line="400" w:lineRule="exact"/>
              <w:jc w:val="center"/>
              <w:rPr>
                <w:sz w:val="24"/>
              </w:rPr>
            </w:pPr>
            <w:r>
              <w:rPr>
                <w:sz w:val="24"/>
              </w:rPr>
              <w:t>行政强制</w:t>
            </w:r>
          </w:p>
        </w:tc>
        <w:tc>
          <w:tcPr>
            <w:tcW w:w="3418" w:type="dxa"/>
            <w:gridSpan w:val="2"/>
            <w:noWrap w:val="0"/>
            <w:vAlign w:val="center"/>
          </w:tcPr>
          <w:p w14:paraId="1CA0482E">
            <w:pPr>
              <w:spacing w:line="400" w:lineRule="exact"/>
              <w:ind w:left="31" w:leftChars="15" w:right="31" w:rightChars="15"/>
              <w:rPr>
                <w:sz w:val="24"/>
              </w:rPr>
            </w:pPr>
            <w:r>
              <w:rPr>
                <w:sz w:val="24"/>
              </w:rPr>
              <w:t>查封、扣押相关企业与直销活动有关的材料和非法财物</w:t>
            </w:r>
          </w:p>
        </w:tc>
        <w:tc>
          <w:tcPr>
            <w:tcW w:w="1738" w:type="dxa"/>
            <w:noWrap w:val="0"/>
            <w:vAlign w:val="center"/>
          </w:tcPr>
          <w:p w14:paraId="79F225E5">
            <w:pPr>
              <w:spacing w:line="400" w:lineRule="exact"/>
              <w:jc w:val="center"/>
              <w:rPr>
                <w:rFonts w:hint="eastAsia"/>
                <w:sz w:val="24"/>
              </w:rPr>
            </w:pPr>
            <w:r>
              <w:rPr>
                <w:rFonts w:hint="eastAsia"/>
                <w:sz w:val="24"/>
              </w:rPr>
              <w:t>市、县</w:t>
            </w:r>
          </w:p>
        </w:tc>
        <w:tc>
          <w:tcPr>
            <w:tcW w:w="1704" w:type="dxa"/>
            <w:noWrap w:val="0"/>
            <w:vAlign w:val="center"/>
          </w:tcPr>
          <w:p w14:paraId="49C91F94">
            <w:pPr>
              <w:spacing w:line="400" w:lineRule="exact"/>
              <w:rPr>
                <w:sz w:val="24"/>
              </w:rPr>
            </w:pPr>
          </w:p>
        </w:tc>
      </w:tr>
      <w:tr w14:paraId="0DD8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06D77AB">
            <w:pPr>
              <w:spacing w:line="400" w:lineRule="exact"/>
              <w:jc w:val="center"/>
              <w:rPr>
                <w:sz w:val="24"/>
              </w:rPr>
            </w:pPr>
            <w:r>
              <w:rPr>
                <w:sz w:val="24"/>
              </w:rPr>
              <w:t>408</w:t>
            </w:r>
          </w:p>
        </w:tc>
        <w:tc>
          <w:tcPr>
            <w:tcW w:w="1378" w:type="dxa"/>
            <w:gridSpan w:val="2"/>
            <w:noWrap w:val="0"/>
            <w:vAlign w:val="center"/>
          </w:tcPr>
          <w:p w14:paraId="7E79E699">
            <w:pPr>
              <w:spacing w:line="400" w:lineRule="exact"/>
              <w:jc w:val="center"/>
              <w:rPr>
                <w:sz w:val="24"/>
              </w:rPr>
            </w:pPr>
            <w:r>
              <w:rPr>
                <w:sz w:val="24"/>
              </w:rPr>
              <w:t>行政强制</w:t>
            </w:r>
          </w:p>
        </w:tc>
        <w:tc>
          <w:tcPr>
            <w:tcW w:w="3418" w:type="dxa"/>
            <w:gridSpan w:val="2"/>
            <w:noWrap w:val="0"/>
            <w:vAlign w:val="center"/>
          </w:tcPr>
          <w:p w14:paraId="4CAE76A0">
            <w:pPr>
              <w:spacing w:line="400" w:lineRule="exact"/>
              <w:ind w:left="31" w:leftChars="15" w:right="31" w:rightChars="15"/>
              <w:rPr>
                <w:sz w:val="24"/>
              </w:rPr>
            </w:pPr>
            <w:r>
              <w:rPr>
                <w:sz w:val="24"/>
              </w:rPr>
              <w:t>查封、扣押涉嫌传销的有关合同、票据、账簿等资料和涉嫌专门用于传销的产品（商品）、工具、设备、原材料等财物，查封涉嫌传销的经营场所，申请司法机关冻结有证据证明转移或者隐匿违法资金</w:t>
            </w:r>
          </w:p>
        </w:tc>
        <w:tc>
          <w:tcPr>
            <w:tcW w:w="1738" w:type="dxa"/>
            <w:noWrap w:val="0"/>
            <w:vAlign w:val="center"/>
          </w:tcPr>
          <w:p w14:paraId="2C10AA07">
            <w:pPr>
              <w:spacing w:line="400" w:lineRule="exact"/>
              <w:jc w:val="center"/>
              <w:rPr>
                <w:rFonts w:hint="eastAsia"/>
                <w:sz w:val="24"/>
              </w:rPr>
            </w:pPr>
            <w:r>
              <w:rPr>
                <w:rFonts w:hint="eastAsia"/>
                <w:sz w:val="24"/>
              </w:rPr>
              <w:t>市、县</w:t>
            </w:r>
          </w:p>
        </w:tc>
        <w:tc>
          <w:tcPr>
            <w:tcW w:w="1704" w:type="dxa"/>
            <w:noWrap w:val="0"/>
            <w:vAlign w:val="center"/>
          </w:tcPr>
          <w:p w14:paraId="2C70256D">
            <w:pPr>
              <w:spacing w:line="400" w:lineRule="exact"/>
              <w:rPr>
                <w:sz w:val="24"/>
              </w:rPr>
            </w:pPr>
          </w:p>
        </w:tc>
      </w:tr>
      <w:tr w14:paraId="6A5D7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79" w:hRule="atLeast"/>
          <w:jc w:val="center"/>
        </w:trPr>
        <w:tc>
          <w:tcPr>
            <w:tcW w:w="672" w:type="dxa"/>
            <w:noWrap w:val="0"/>
            <w:vAlign w:val="center"/>
          </w:tcPr>
          <w:p w14:paraId="6C4CCE6D">
            <w:pPr>
              <w:spacing w:line="400" w:lineRule="exact"/>
              <w:jc w:val="center"/>
              <w:rPr>
                <w:sz w:val="24"/>
              </w:rPr>
            </w:pPr>
            <w:r>
              <w:rPr>
                <w:sz w:val="24"/>
              </w:rPr>
              <w:t>409</w:t>
            </w:r>
          </w:p>
        </w:tc>
        <w:tc>
          <w:tcPr>
            <w:tcW w:w="1378" w:type="dxa"/>
            <w:gridSpan w:val="2"/>
            <w:noWrap w:val="0"/>
            <w:vAlign w:val="center"/>
          </w:tcPr>
          <w:p w14:paraId="1878B054">
            <w:pPr>
              <w:spacing w:line="400" w:lineRule="exact"/>
              <w:jc w:val="center"/>
              <w:rPr>
                <w:sz w:val="24"/>
              </w:rPr>
            </w:pPr>
            <w:r>
              <w:rPr>
                <w:sz w:val="24"/>
              </w:rPr>
              <w:t>行政强制</w:t>
            </w:r>
          </w:p>
        </w:tc>
        <w:tc>
          <w:tcPr>
            <w:tcW w:w="3418" w:type="dxa"/>
            <w:gridSpan w:val="2"/>
            <w:noWrap w:val="0"/>
            <w:vAlign w:val="center"/>
          </w:tcPr>
          <w:p w14:paraId="275D5716">
            <w:pPr>
              <w:spacing w:line="400" w:lineRule="exact"/>
              <w:ind w:left="31" w:leftChars="15" w:right="31" w:rightChars="15"/>
              <w:rPr>
                <w:sz w:val="24"/>
              </w:rPr>
            </w:pPr>
            <w:r>
              <w:rPr>
                <w:sz w:val="24"/>
              </w:rPr>
              <w:t>查封、扣押涉嫌非法生产、销售军服或者军服仿制品</w:t>
            </w:r>
          </w:p>
        </w:tc>
        <w:tc>
          <w:tcPr>
            <w:tcW w:w="1738" w:type="dxa"/>
            <w:noWrap w:val="0"/>
            <w:vAlign w:val="center"/>
          </w:tcPr>
          <w:p w14:paraId="1A04B6F3">
            <w:pPr>
              <w:spacing w:line="400" w:lineRule="exact"/>
              <w:jc w:val="center"/>
              <w:rPr>
                <w:rFonts w:hint="eastAsia"/>
                <w:sz w:val="24"/>
              </w:rPr>
            </w:pPr>
            <w:r>
              <w:rPr>
                <w:rFonts w:hint="eastAsia"/>
                <w:sz w:val="24"/>
              </w:rPr>
              <w:t>市、县</w:t>
            </w:r>
          </w:p>
        </w:tc>
        <w:tc>
          <w:tcPr>
            <w:tcW w:w="1704" w:type="dxa"/>
            <w:noWrap w:val="0"/>
            <w:vAlign w:val="center"/>
          </w:tcPr>
          <w:p w14:paraId="4E9EED44">
            <w:pPr>
              <w:spacing w:line="400" w:lineRule="exact"/>
              <w:rPr>
                <w:sz w:val="24"/>
              </w:rPr>
            </w:pPr>
          </w:p>
        </w:tc>
      </w:tr>
      <w:tr w14:paraId="34D95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67" w:hRule="atLeast"/>
          <w:jc w:val="center"/>
        </w:trPr>
        <w:tc>
          <w:tcPr>
            <w:tcW w:w="672" w:type="dxa"/>
            <w:noWrap w:val="0"/>
            <w:vAlign w:val="center"/>
          </w:tcPr>
          <w:p w14:paraId="45C5286A">
            <w:pPr>
              <w:spacing w:line="400" w:lineRule="exact"/>
              <w:jc w:val="center"/>
              <w:rPr>
                <w:sz w:val="24"/>
              </w:rPr>
            </w:pPr>
            <w:r>
              <w:rPr>
                <w:sz w:val="24"/>
              </w:rPr>
              <w:t>410</w:t>
            </w:r>
          </w:p>
        </w:tc>
        <w:tc>
          <w:tcPr>
            <w:tcW w:w="1378" w:type="dxa"/>
            <w:gridSpan w:val="2"/>
            <w:noWrap w:val="0"/>
            <w:vAlign w:val="center"/>
          </w:tcPr>
          <w:p w14:paraId="13EAA424">
            <w:pPr>
              <w:spacing w:line="400" w:lineRule="exact"/>
              <w:jc w:val="center"/>
              <w:rPr>
                <w:sz w:val="24"/>
              </w:rPr>
            </w:pPr>
            <w:r>
              <w:rPr>
                <w:sz w:val="24"/>
              </w:rPr>
              <w:t>行政强制</w:t>
            </w:r>
          </w:p>
        </w:tc>
        <w:tc>
          <w:tcPr>
            <w:tcW w:w="3418" w:type="dxa"/>
            <w:gridSpan w:val="2"/>
            <w:noWrap w:val="0"/>
            <w:vAlign w:val="center"/>
          </w:tcPr>
          <w:p w14:paraId="670DD294">
            <w:pPr>
              <w:spacing w:line="400" w:lineRule="exact"/>
              <w:ind w:left="31" w:leftChars="15" w:right="31" w:rightChars="15"/>
              <w:rPr>
                <w:sz w:val="24"/>
              </w:rPr>
            </w:pPr>
            <w:r>
              <w:rPr>
                <w:sz w:val="24"/>
              </w:rPr>
              <w:t>查封、扣押涉嫌掺杂掺假、以次充好、以假充真或者其他有严重质量问题的棉花以及专门用于生产掺杂掺假、以次充好、以假充真的棉花的设备、工具</w:t>
            </w:r>
          </w:p>
        </w:tc>
        <w:tc>
          <w:tcPr>
            <w:tcW w:w="1738" w:type="dxa"/>
            <w:noWrap w:val="0"/>
            <w:vAlign w:val="center"/>
          </w:tcPr>
          <w:p w14:paraId="3E182D11">
            <w:pPr>
              <w:spacing w:line="400" w:lineRule="exact"/>
              <w:jc w:val="center"/>
              <w:rPr>
                <w:rFonts w:hint="eastAsia"/>
                <w:sz w:val="24"/>
              </w:rPr>
            </w:pPr>
            <w:r>
              <w:rPr>
                <w:rFonts w:hint="eastAsia"/>
                <w:sz w:val="24"/>
              </w:rPr>
              <w:t>市、县</w:t>
            </w:r>
          </w:p>
        </w:tc>
        <w:tc>
          <w:tcPr>
            <w:tcW w:w="1704" w:type="dxa"/>
            <w:noWrap w:val="0"/>
            <w:vAlign w:val="center"/>
          </w:tcPr>
          <w:p w14:paraId="2F9AEFD6">
            <w:pPr>
              <w:spacing w:line="400" w:lineRule="exact"/>
              <w:rPr>
                <w:sz w:val="24"/>
              </w:rPr>
            </w:pPr>
          </w:p>
        </w:tc>
      </w:tr>
      <w:tr w14:paraId="2221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50" w:hRule="atLeast"/>
          <w:jc w:val="center"/>
        </w:trPr>
        <w:tc>
          <w:tcPr>
            <w:tcW w:w="672" w:type="dxa"/>
            <w:noWrap w:val="0"/>
            <w:vAlign w:val="center"/>
          </w:tcPr>
          <w:p w14:paraId="553A2F40">
            <w:pPr>
              <w:spacing w:line="400" w:lineRule="exact"/>
              <w:jc w:val="center"/>
              <w:rPr>
                <w:sz w:val="24"/>
              </w:rPr>
            </w:pPr>
            <w:r>
              <w:rPr>
                <w:sz w:val="24"/>
              </w:rPr>
              <w:t>411</w:t>
            </w:r>
          </w:p>
        </w:tc>
        <w:tc>
          <w:tcPr>
            <w:tcW w:w="1378" w:type="dxa"/>
            <w:gridSpan w:val="2"/>
            <w:noWrap w:val="0"/>
            <w:vAlign w:val="center"/>
          </w:tcPr>
          <w:p w14:paraId="37413232">
            <w:pPr>
              <w:spacing w:line="400" w:lineRule="exact"/>
              <w:jc w:val="center"/>
              <w:rPr>
                <w:sz w:val="24"/>
              </w:rPr>
            </w:pPr>
            <w:r>
              <w:rPr>
                <w:sz w:val="24"/>
              </w:rPr>
              <w:t>行政强制</w:t>
            </w:r>
          </w:p>
        </w:tc>
        <w:tc>
          <w:tcPr>
            <w:tcW w:w="3418" w:type="dxa"/>
            <w:gridSpan w:val="2"/>
            <w:noWrap w:val="0"/>
            <w:vAlign w:val="center"/>
          </w:tcPr>
          <w:p w14:paraId="17727F4B">
            <w:pPr>
              <w:spacing w:line="400" w:lineRule="exact"/>
              <w:ind w:left="31" w:leftChars="15" w:right="31" w:rightChars="15"/>
              <w:rPr>
                <w:sz w:val="24"/>
              </w:rPr>
            </w:pPr>
            <w:r>
              <w:rPr>
                <w:sz w:val="24"/>
              </w:rPr>
              <w:t>查封、扣押有证据表明属于违反本条例生产、销售或者在经营活动中使用的列入目录产品</w:t>
            </w:r>
          </w:p>
        </w:tc>
        <w:tc>
          <w:tcPr>
            <w:tcW w:w="1738" w:type="dxa"/>
            <w:noWrap w:val="0"/>
            <w:vAlign w:val="center"/>
          </w:tcPr>
          <w:p w14:paraId="03149C67">
            <w:pPr>
              <w:spacing w:line="400" w:lineRule="exact"/>
              <w:jc w:val="center"/>
              <w:rPr>
                <w:rFonts w:hint="eastAsia"/>
                <w:sz w:val="24"/>
              </w:rPr>
            </w:pPr>
            <w:r>
              <w:rPr>
                <w:rFonts w:hint="eastAsia"/>
                <w:sz w:val="24"/>
              </w:rPr>
              <w:t>市、县</w:t>
            </w:r>
          </w:p>
        </w:tc>
        <w:tc>
          <w:tcPr>
            <w:tcW w:w="1704" w:type="dxa"/>
            <w:noWrap w:val="0"/>
            <w:vAlign w:val="center"/>
          </w:tcPr>
          <w:p w14:paraId="509394AB">
            <w:pPr>
              <w:spacing w:line="400" w:lineRule="exact"/>
              <w:rPr>
                <w:sz w:val="24"/>
              </w:rPr>
            </w:pPr>
          </w:p>
        </w:tc>
      </w:tr>
      <w:tr w14:paraId="141ED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438" w:hRule="atLeast"/>
          <w:jc w:val="center"/>
        </w:trPr>
        <w:tc>
          <w:tcPr>
            <w:tcW w:w="672" w:type="dxa"/>
            <w:noWrap w:val="0"/>
            <w:vAlign w:val="center"/>
          </w:tcPr>
          <w:p w14:paraId="22F8F30C">
            <w:pPr>
              <w:spacing w:line="400" w:lineRule="exact"/>
              <w:jc w:val="center"/>
              <w:rPr>
                <w:sz w:val="24"/>
              </w:rPr>
            </w:pPr>
            <w:r>
              <w:rPr>
                <w:sz w:val="24"/>
              </w:rPr>
              <w:t>412</w:t>
            </w:r>
          </w:p>
        </w:tc>
        <w:tc>
          <w:tcPr>
            <w:tcW w:w="1378" w:type="dxa"/>
            <w:gridSpan w:val="2"/>
            <w:noWrap w:val="0"/>
            <w:vAlign w:val="center"/>
          </w:tcPr>
          <w:p w14:paraId="0691C783">
            <w:pPr>
              <w:spacing w:line="400" w:lineRule="exact"/>
              <w:jc w:val="center"/>
              <w:rPr>
                <w:sz w:val="24"/>
              </w:rPr>
            </w:pPr>
            <w:r>
              <w:rPr>
                <w:sz w:val="24"/>
              </w:rPr>
              <w:t>行政强制</w:t>
            </w:r>
          </w:p>
        </w:tc>
        <w:tc>
          <w:tcPr>
            <w:tcW w:w="3418" w:type="dxa"/>
            <w:gridSpan w:val="2"/>
            <w:noWrap w:val="0"/>
            <w:vAlign w:val="center"/>
          </w:tcPr>
          <w:p w14:paraId="6F6A0ACA">
            <w:pPr>
              <w:spacing w:line="400" w:lineRule="exact"/>
              <w:ind w:left="31" w:leftChars="15" w:right="31" w:rightChars="15"/>
              <w:rPr>
                <w:sz w:val="24"/>
              </w:rPr>
            </w:pPr>
            <w:r>
              <w:rPr>
                <w:sz w:val="24"/>
              </w:rPr>
              <w:t>查封违法生产、储存、使用、经营危险化学品的场所，扣押违法生产、储存、使用、经营、运输的危险化学品以及用于违法生产、使用、运输危险化学品的原材料、设备、运输工具</w:t>
            </w:r>
          </w:p>
        </w:tc>
        <w:tc>
          <w:tcPr>
            <w:tcW w:w="1738" w:type="dxa"/>
            <w:noWrap w:val="0"/>
            <w:vAlign w:val="center"/>
          </w:tcPr>
          <w:p w14:paraId="0C192AE0">
            <w:pPr>
              <w:spacing w:line="400" w:lineRule="exact"/>
              <w:jc w:val="center"/>
              <w:rPr>
                <w:rFonts w:hint="eastAsia"/>
                <w:sz w:val="24"/>
              </w:rPr>
            </w:pPr>
            <w:r>
              <w:rPr>
                <w:rFonts w:hint="eastAsia"/>
                <w:sz w:val="24"/>
              </w:rPr>
              <w:t>市、县</w:t>
            </w:r>
          </w:p>
        </w:tc>
        <w:tc>
          <w:tcPr>
            <w:tcW w:w="1704" w:type="dxa"/>
            <w:noWrap w:val="0"/>
            <w:vAlign w:val="center"/>
          </w:tcPr>
          <w:p w14:paraId="472F3CE1">
            <w:pPr>
              <w:spacing w:line="400" w:lineRule="exact"/>
              <w:rPr>
                <w:sz w:val="24"/>
              </w:rPr>
            </w:pPr>
          </w:p>
        </w:tc>
      </w:tr>
      <w:tr w14:paraId="71856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41" w:hRule="atLeast"/>
          <w:jc w:val="center"/>
        </w:trPr>
        <w:tc>
          <w:tcPr>
            <w:tcW w:w="672" w:type="dxa"/>
            <w:noWrap w:val="0"/>
            <w:vAlign w:val="center"/>
          </w:tcPr>
          <w:p w14:paraId="125D2BDF">
            <w:pPr>
              <w:spacing w:line="400" w:lineRule="exact"/>
              <w:jc w:val="center"/>
              <w:rPr>
                <w:sz w:val="24"/>
              </w:rPr>
            </w:pPr>
            <w:r>
              <w:rPr>
                <w:sz w:val="24"/>
              </w:rPr>
              <w:t>413</w:t>
            </w:r>
          </w:p>
        </w:tc>
        <w:tc>
          <w:tcPr>
            <w:tcW w:w="1378" w:type="dxa"/>
            <w:gridSpan w:val="2"/>
            <w:noWrap w:val="0"/>
            <w:vAlign w:val="center"/>
          </w:tcPr>
          <w:p w14:paraId="1DC36B93">
            <w:pPr>
              <w:spacing w:line="400" w:lineRule="exact"/>
              <w:jc w:val="center"/>
              <w:rPr>
                <w:sz w:val="24"/>
              </w:rPr>
            </w:pPr>
            <w:r>
              <w:rPr>
                <w:sz w:val="24"/>
              </w:rPr>
              <w:t>行政强制</w:t>
            </w:r>
          </w:p>
        </w:tc>
        <w:tc>
          <w:tcPr>
            <w:tcW w:w="3418" w:type="dxa"/>
            <w:gridSpan w:val="2"/>
            <w:noWrap w:val="0"/>
            <w:vAlign w:val="center"/>
          </w:tcPr>
          <w:p w14:paraId="2B121B37">
            <w:pPr>
              <w:spacing w:line="400" w:lineRule="exact"/>
              <w:ind w:left="31" w:leftChars="15" w:right="31" w:rightChars="15"/>
              <w:rPr>
                <w:sz w:val="24"/>
              </w:rPr>
            </w:pPr>
            <w:r>
              <w:rPr>
                <w:sz w:val="24"/>
              </w:rPr>
              <w:t>逾期不缴纳罚款或违法所得的加处罚款</w:t>
            </w:r>
          </w:p>
        </w:tc>
        <w:tc>
          <w:tcPr>
            <w:tcW w:w="1738" w:type="dxa"/>
            <w:noWrap w:val="0"/>
            <w:vAlign w:val="center"/>
          </w:tcPr>
          <w:p w14:paraId="6DC8915F">
            <w:pPr>
              <w:spacing w:line="400" w:lineRule="exact"/>
              <w:jc w:val="center"/>
              <w:rPr>
                <w:rFonts w:hint="eastAsia"/>
                <w:sz w:val="24"/>
              </w:rPr>
            </w:pPr>
            <w:r>
              <w:rPr>
                <w:rFonts w:hint="eastAsia"/>
                <w:sz w:val="24"/>
              </w:rPr>
              <w:t>市、县</w:t>
            </w:r>
          </w:p>
        </w:tc>
        <w:tc>
          <w:tcPr>
            <w:tcW w:w="1704" w:type="dxa"/>
            <w:noWrap w:val="0"/>
            <w:vAlign w:val="center"/>
          </w:tcPr>
          <w:p w14:paraId="61C50372">
            <w:pPr>
              <w:spacing w:line="400" w:lineRule="exact"/>
              <w:rPr>
                <w:sz w:val="24"/>
              </w:rPr>
            </w:pPr>
          </w:p>
        </w:tc>
      </w:tr>
      <w:tr w14:paraId="42503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42" w:hRule="atLeast"/>
          <w:jc w:val="center"/>
        </w:trPr>
        <w:tc>
          <w:tcPr>
            <w:tcW w:w="672" w:type="dxa"/>
            <w:noWrap w:val="0"/>
            <w:vAlign w:val="center"/>
          </w:tcPr>
          <w:p w14:paraId="5956DADF">
            <w:pPr>
              <w:spacing w:line="400" w:lineRule="exact"/>
              <w:jc w:val="center"/>
              <w:rPr>
                <w:sz w:val="24"/>
              </w:rPr>
            </w:pPr>
            <w:r>
              <w:rPr>
                <w:sz w:val="24"/>
              </w:rPr>
              <w:t>414</w:t>
            </w:r>
          </w:p>
        </w:tc>
        <w:tc>
          <w:tcPr>
            <w:tcW w:w="1378" w:type="dxa"/>
            <w:gridSpan w:val="2"/>
            <w:noWrap w:val="0"/>
            <w:vAlign w:val="center"/>
          </w:tcPr>
          <w:p w14:paraId="128988F0">
            <w:pPr>
              <w:spacing w:line="400" w:lineRule="exact"/>
              <w:jc w:val="center"/>
              <w:rPr>
                <w:sz w:val="24"/>
              </w:rPr>
            </w:pPr>
            <w:r>
              <w:rPr>
                <w:sz w:val="24"/>
              </w:rPr>
              <w:t>行政强制</w:t>
            </w:r>
          </w:p>
        </w:tc>
        <w:tc>
          <w:tcPr>
            <w:tcW w:w="3418" w:type="dxa"/>
            <w:gridSpan w:val="2"/>
            <w:noWrap w:val="0"/>
            <w:vAlign w:val="center"/>
          </w:tcPr>
          <w:p w14:paraId="371ED6C0">
            <w:pPr>
              <w:spacing w:line="400" w:lineRule="exact"/>
              <w:ind w:left="31" w:leftChars="15" w:right="31" w:rightChars="15"/>
              <w:rPr>
                <w:sz w:val="24"/>
              </w:rPr>
            </w:pPr>
            <w:r>
              <w:rPr>
                <w:sz w:val="24"/>
              </w:rPr>
              <w:t>查封、扣押有证据证明是侵犯奥林匹克标志专有权的物品</w:t>
            </w:r>
          </w:p>
        </w:tc>
        <w:tc>
          <w:tcPr>
            <w:tcW w:w="1738" w:type="dxa"/>
            <w:noWrap w:val="0"/>
            <w:vAlign w:val="center"/>
          </w:tcPr>
          <w:p w14:paraId="60CAF3DB">
            <w:pPr>
              <w:spacing w:line="400" w:lineRule="exact"/>
              <w:jc w:val="center"/>
              <w:rPr>
                <w:rFonts w:hint="eastAsia"/>
                <w:sz w:val="24"/>
              </w:rPr>
            </w:pPr>
            <w:r>
              <w:rPr>
                <w:rFonts w:hint="eastAsia"/>
                <w:sz w:val="24"/>
              </w:rPr>
              <w:t>市、县</w:t>
            </w:r>
          </w:p>
        </w:tc>
        <w:tc>
          <w:tcPr>
            <w:tcW w:w="1704" w:type="dxa"/>
            <w:noWrap w:val="0"/>
            <w:vAlign w:val="center"/>
          </w:tcPr>
          <w:p w14:paraId="258ABE90">
            <w:pPr>
              <w:spacing w:line="400" w:lineRule="exact"/>
              <w:rPr>
                <w:sz w:val="24"/>
              </w:rPr>
            </w:pPr>
          </w:p>
        </w:tc>
      </w:tr>
      <w:tr w14:paraId="626A4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42" w:hRule="atLeast"/>
          <w:jc w:val="center"/>
        </w:trPr>
        <w:tc>
          <w:tcPr>
            <w:tcW w:w="672" w:type="dxa"/>
            <w:noWrap w:val="0"/>
            <w:vAlign w:val="center"/>
          </w:tcPr>
          <w:p w14:paraId="260C6B16">
            <w:pPr>
              <w:spacing w:line="400" w:lineRule="exact"/>
              <w:jc w:val="center"/>
              <w:rPr>
                <w:sz w:val="24"/>
              </w:rPr>
            </w:pPr>
            <w:r>
              <w:rPr>
                <w:sz w:val="24"/>
              </w:rPr>
              <w:t>415</w:t>
            </w:r>
          </w:p>
        </w:tc>
        <w:tc>
          <w:tcPr>
            <w:tcW w:w="1378" w:type="dxa"/>
            <w:gridSpan w:val="2"/>
            <w:noWrap w:val="0"/>
            <w:vAlign w:val="center"/>
          </w:tcPr>
          <w:p w14:paraId="3A8B00E1">
            <w:pPr>
              <w:spacing w:line="400" w:lineRule="exact"/>
              <w:jc w:val="center"/>
              <w:rPr>
                <w:sz w:val="24"/>
              </w:rPr>
            </w:pPr>
            <w:r>
              <w:rPr>
                <w:sz w:val="24"/>
              </w:rPr>
              <w:t>行政强制</w:t>
            </w:r>
          </w:p>
        </w:tc>
        <w:tc>
          <w:tcPr>
            <w:tcW w:w="3418" w:type="dxa"/>
            <w:gridSpan w:val="2"/>
            <w:noWrap w:val="0"/>
            <w:vAlign w:val="center"/>
          </w:tcPr>
          <w:p w14:paraId="2E2CA15E">
            <w:pPr>
              <w:spacing w:line="400" w:lineRule="exact"/>
              <w:ind w:left="31" w:leftChars="15" w:right="31" w:rightChars="15"/>
              <w:rPr>
                <w:sz w:val="24"/>
              </w:rPr>
            </w:pPr>
            <w:r>
              <w:rPr>
                <w:sz w:val="24"/>
              </w:rPr>
              <w:t>查封、扣押有证据证明侵犯世界博览会标志专有权的物品</w:t>
            </w:r>
          </w:p>
        </w:tc>
        <w:tc>
          <w:tcPr>
            <w:tcW w:w="1738" w:type="dxa"/>
            <w:noWrap w:val="0"/>
            <w:vAlign w:val="center"/>
          </w:tcPr>
          <w:p w14:paraId="3D25F72C">
            <w:pPr>
              <w:spacing w:line="400" w:lineRule="exact"/>
              <w:jc w:val="center"/>
              <w:rPr>
                <w:rFonts w:hint="eastAsia"/>
                <w:sz w:val="24"/>
              </w:rPr>
            </w:pPr>
            <w:r>
              <w:rPr>
                <w:rFonts w:hint="eastAsia"/>
                <w:sz w:val="24"/>
              </w:rPr>
              <w:t>市、县</w:t>
            </w:r>
          </w:p>
        </w:tc>
        <w:tc>
          <w:tcPr>
            <w:tcW w:w="1704" w:type="dxa"/>
            <w:noWrap w:val="0"/>
            <w:vAlign w:val="center"/>
          </w:tcPr>
          <w:p w14:paraId="1C0E9B8C">
            <w:pPr>
              <w:spacing w:line="400" w:lineRule="exact"/>
              <w:rPr>
                <w:sz w:val="24"/>
              </w:rPr>
            </w:pPr>
          </w:p>
        </w:tc>
      </w:tr>
      <w:tr w14:paraId="6ACA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4391CA4">
            <w:pPr>
              <w:spacing w:line="400" w:lineRule="exact"/>
              <w:jc w:val="center"/>
              <w:rPr>
                <w:sz w:val="24"/>
              </w:rPr>
            </w:pPr>
            <w:r>
              <w:rPr>
                <w:sz w:val="24"/>
              </w:rPr>
              <w:t>416</w:t>
            </w:r>
          </w:p>
        </w:tc>
        <w:tc>
          <w:tcPr>
            <w:tcW w:w="1378" w:type="dxa"/>
            <w:gridSpan w:val="2"/>
            <w:noWrap w:val="0"/>
            <w:vAlign w:val="center"/>
          </w:tcPr>
          <w:p w14:paraId="0F70D8DA">
            <w:pPr>
              <w:spacing w:line="400" w:lineRule="exact"/>
              <w:jc w:val="center"/>
              <w:rPr>
                <w:sz w:val="24"/>
              </w:rPr>
            </w:pPr>
            <w:r>
              <w:rPr>
                <w:sz w:val="24"/>
              </w:rPr>
              <w:t>行政强制</w:t>
            </w:r>
          </w:p>
        </w:tc>
        <w:tc>
          <w:tcPr>
            <w:tcW w:w="3418" w:type="dxa"/>
            <w:gridSpan w:val="2"/>
            <w:noWrap w:val="0"/>
            <w:vAlign w:val="center"/>
          </w:tcPr>
          <w:p w14:paraId="778FE58E">
            <w:pPr>
              <w:spacing w:line="400" w:lineRule="exact"/>
              <w:ind w:left="31" w:leftChars="15" w:right="31" w:rightChars="15"/>
              <w:rPr>
                <w:sz w:val="24"/>
              </w:rPr>
            </w:pPr>
            <w:r>
              <w:rPr>
                <w:sz w:val="24"/>
              </w:rPr>
              <w:t>查封、扣押有证据证明存在严重缺陷可能危害消费者人身、财产安全的商品</w:t>
            </w:r>
          </w:p>
        </w:tc>
        <w:tc>
          <w:tcPr>
            <w:tcW w:w="1738" w:type="dxa"/>
            <w:noWrap w:val="0"/>
            <w:vAlign w:val="center"/>
          </w:tcPr>
          <w:p w14:paraId="0160CFFA">
            <w:pPr>
              <w:spacing w:line="400" w:lineRule="exact"/>
              <w:jc w:val="center"/>
              <w:rPr>
                <w:rFonts w:hint="eastAsia"/>
                <w:sz w:val="24"/>
              </w:rPr>
            </w:pPr>
            <w:r>
              <w:rPr>
                <w:rFonts w:hint="eastAsia"/>
                <w:sz w:val="24"/>
              </w:rPr>
              <w:t>市、县</w:t>
            </w:r>
          </w:p>
        </w:tc>
        <w:tc>
          <w:tcPr>
            <w:tcW w:w="1704" w:type="dxa"/>
            <w:noWrap w:val="0"/>
            <w:vAlign w:val="center"/>
          </w:tcPr>
          <w:p w14:paraId="299729AD">
            <w:pPr>
              <w:spacing w:line="400" w:lineRule="exact"/>
              <w:rPr>
                <w:sz w:val="24"/>
              </w:rPr>
            </w:pPr>
          </w:p>
        </w:tc>
      </w:tr>
      <w:tr w14:paraId="6DBE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AC56C00">
            <w:pPr>
              <w:spacing w:line="400" w:lineRule="exact"/>
              <w:jc w:val="center"/>
              <w:rPr>
                <w:sz w:val="24"/>
              </w:rPr>
            </w:pPr>
            <w:r>
              <w:rPr>
                <w:sz w:val="24"/>
              </w:rPr>
              <w:t>417</w:t>
            </w:r>
          </w:p>
        </w:tc>
        <w:tc>
          <w:tcPr>
            <w:tcW w:w="1378" w:type="dxa"/>
            <w:gridSpan w:val="2"/>
            <w:noWrap w:val="0"/>
            <w:vAlign w:val="center"/>
          </w:tcPr>
          <w:p w14:paraId="450B21B3">
            <w:pPr>
              <w:spacing w:line="400" w:lineRule="exact"/>
              <w:jc w:val="center"/>
              <w:rPr>
                <w:sz w:val="24"/>
              </w:rPr>
            </w:pPr>
            <w:r>
              <w:rPr>
                <w:sz w:val="24"/>
              </w:rPr>
              <w:t>行政确认</w:t>
            </w:r>
          </w:p>
        </w:tc>
        <w:tc>
          <w:tcPr>
            <w:tcW w:w="3418" w:type="dxa"/>
            <w:gridSpan w:val="2"/>
            <w:noWrap w:val="0"/>
            <w:vAlign w:val="center"/>
          </w:tcPr>
          <w:p w14:paraId="2F09787A">
            <w:pPr>
              <w:spacing w:line="400" w:lineRule="exact"/>
              <w:ind w:left="31" w:leftChars="15" w:right="31" w:rightChars="15"/>
              <w:rPr>
                <w:sz w:val="24"/>
              </w:rPr>
            </w:pPr>
            <w:r>
              <w:rPr>
                <w:sz w:val="24"/>
              </w:rPr>
              <w:t>股权（基金份额、证券除外）出质登记</w:t>
            </w:r>
          </w:p>
        </w:tc>
        <w:tc>
          <w:tcPr>
            <w:tcW w:w="1738" w:type="dxa"/>
            <w:noWrap w:val="0"/>
            <w:vAlign w:val="center"/>
          </w:tcPr>
          <w:p w14:paraId="09643E1A">
            <w:pPr>
              <w:spacing w:line="400" w:lineRule="exact"/>
              <w:jc w:val="center"/>
              <w:rPr>
                <w:rFonts w:hint="eastAsia"/>
                <w:sz w:val="24"/>
              </w:rPr>
            </w:pPr>
            <w:r>
              <w:rPr>
                <w:rFonts w:hint="eastAsia"/>
                <w:sz w:val="24"/>
              </w:rPr>
              <w:t>省、市、县</w:t>
            </w:r>
          </w:p>
        </w:tc>
        <w:tc>
          <w:tcPr>
            <w:tcW w:w="1704" w:type="dxa"/>
            <w:noWrap w:val="0"/>
            <w:vAlign w:val="center"/>
          </w:tcPr>
          <w:p w14:paraId="468426F9">
            <w:pPr>
              <w:spacing w:line="400" w:lineRule="exact"/>
              <w:rPr>
                <w:sz w:val="24"/>
              </w:rPr>
            </w:pPr>
          </w:p>
        </w:tc>
      </w:tr>
      <w:tr w14:paraId="3C044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2" w:hRule="atLeast"/>
          <w:jc w:val="center"/>
        </w:trPr>
        <w:tc>
          <w:tcPr>
            <w:tcW w:w="672" w:type="dxa"/>
            <w:noWrap w:val="0"/>
            <w:vAlign w:val="center"/>
          </w:tcPr>
          <w:p w14:paraId="2FCC3469">
            <w:pPr>
              <w:spacing w:line="400" w:lineRule="exact"/>
              <w:jc w:val="center"/>
              <w:rPr>
                <w:sz w:val="24"/>
              </w:rPr>
            </w:pPr>
            <w:r>
              <w:rPr>
                <w:sz w:val="24"/>
              </w:rPr>
              <w:t>418</w:t>
            </w:r>
          </w:p>
        </w:tc>
        <w:tc>
          <w:tcPr>
            <w:tcW w:w="1378" w:type="dxa"/>
            <w:gridSpan w:val="2"/>
            <w:noWrap w:val="0"/>
            <w:vAlign w:val="center"/>
          </w:tcPr>
          <w:p w14:paraId="09B20D3D">
            <w:pPr>
              <w:spacing w:line="400" w:lineRule="exact"/>
              <w:jc w:val="center"/>
              <w:rPr>
                <w:sz w:val="24"/>
              </w:rPr>
            </w:pPr>
            <w:r>
              <w:rPr>
                <w:sz w:val="24"/>
              </w:rPr>
              <w:t>行政确认</w:t>
            </w:r>
          </w:p>
        </w:tc>
        <w:tc>
          <w:tcPr>
            <w:tcW w:w="3418" w:type="dxa"/>
            <w:gridSpan w:val="2"/>
            <w:noWrap w:val="0"/>
            <w:vAlign w:val="center"/>
          </w:tcPr>
          <w:p w14:paraId="4AB4B4A3">
            <w:pPr>
              <w:spacing w:line="400" w:lineRule="exact"/>
              <w:ind w:left="31" w:leftChars="15" w:right="31" w:rightChars="15"/>
              <w:rPr>
                <w:sz w:val="24"/>
              </w:rPr>
            </w:pPr>
            <w:r>
              <w:rPr>
                <w:sz w:val="24"/>
              </w:rPr>
              <w:t>免予办理强制性产品认证</w:t>
            </w:r>
          </w:p>
        </w:tc>
        <w:tc>
          <w:tcPr>
            <w:tcW w:w="1738" w:type="dxa"/>
            <w:noWrap w:val="0"/>
            <w:vAlign w:val="center"/>
          </w:tcPr>
          <w:p w14:paraId="5447D725">
            <w:pPr>
              <w:spacing w:line="400" w:lineRule="exact"/>
              <w:jc w:val="center"/>
              <w:rPr>
                <w:sz w:val="24"/>
              </w:rPr>
            </w:pPr>
            <w:r>
              <w:rPr>
                <w:sz w:val="24"/>
              </w:rPr>
              <w:t>省</w:t>
            </w:r>
          </w:p>
        </w:tc>
        <w:tc>
          <w:tcPr>
            <w:tcW w:w="1704" w:type="dxa"/>
            <w:noWrap w:val="0"/>
            <w:vAlign w:val="center"/>
          </w:tcPr>
          <w:p w14:paraId="12DBDC8D">
            <w:pPr>
              <w:spacing w:line="400" w:lineRule="exact"/>
              <w:rPr>
                <w:sz w:val="24"/>
              </w:rPr>
            </w:pPr>
          </w:p>
        </w:tc>
      </w:tr>
      <w:tr w14:paraId="407B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2" w:hRule="atLeast"/>
          <w:jc w:val="center"/>
        </w:trPr>
        <w:tc>
          <w:tcPr>
            <w:tcW w:w="672" w:type="dxa"/>
            <w:noWrap w:val="0"/>
            <w:vAlign w:val="center"/>
          </w:tcPr>
          <w:p w14:paraId="6CED6BDB">
            <w:pPr>
              <w:spacing w:line="400" w:lineRule="exact"/>
              <w:jc w:val="center"/>
              <w:rPr>
                <w:sz w:val="24"/>
              </w:rPr>
            </w:pPr>
            <w:r>
              <w:rPr>
                <w:sz w:val="24"/>
              </w:rPr>
              <w:t>419</w:t>
            </w:r>
          </w:p>
        </w:tc>
        <w:tc>
          <w:tcPr>
            <w:tcW w:w="1378" w:type="dxa"/>
            <w:gridSpan w:val="2"/>
            <w:noWrap w:val="0"/>
            <w:vAlign w:val="center"/>
          </w:tcPr>
          <w:p w14:paraId="3DE2782E">
            <w:pPr>
              <w:spacing w:line="400" w:lineRule="exact"/>
              <w:jc w:val="center"/>
              <w:rPr>
                <w:sz w:val="24"/>
              </w:rPr>
            </w:pPr>
            <w:r>
              <w:rPr>
                <w:sz w:val="24"/>
              </w:rPr>
              <w:t>行政裁决</w:t>
            </w:r>
          </w:p>
        </w:tc>
        <w:tc>
          <w:tcPr>
            <w:tcW w:w="3418" w:type="dxa"/>
            <w:gridSpan w:val="2"/>
            <w:noWrap w:val="0"/>
            <w:vAlign w:val="center"/>
          </w:tcPr>
          <w:p w14:paraId="05F9355D">
            <w:pPr>
              <w:spacing w:line="400" w:lineRule="exact"/>
              <w:ind w:left="31" w:leftChars="15" w:right="31" w:rightChars="15"/>
              <w:rPr>
                <w:sz w:val="24"/>
              </w:rPr>
            </w:pPr>
            <w:r>
              <w:rPr>
                <w:sz w:val="24"/>
              </w:rPr>
              <w:t>企业名称争议裁决</w:t>
            </w:r>
          </w:p>
        </w:tc>
        <w:tc>
          <w:tcPr>
            <w:tcW w:w="1738" w:type="dxa"/>
            <w:noWrap w:val="0"/>
            <w:vAlign w:val="center"/>
          </w:tcPr>
          <w:p w14:paraId="5FF2BAD4">
            <w:pPr>
              <w:spacing w:line="400" w:lineRule="exact"/>
              <w:jc w:val="center"/>
              <w:rPr>
                <w:rFonts w:hint="eastAsia"/>
                <w:sz w:val="24"/>
              </w:rPr>
            </w:pPr>
            <w:r>
              <w:rPr>
                <w:rFonts w:hint="eastAsia"/>
                <w:sz w:val="24"/>
              </w:rPr>
              <w:t>省、市、县</w:t>
            </w:r>
          </w:p>
        </w:tc>
        <w:tc>
          <w:tcPr>
            <w:tcW w:w="1704" w:type="dxa"/>
            <w:noWrap w:val="0"/>
            <w:vAlign w:val="center"/>
          </w:tcPr>
          <w:p w14:paraId="40D4E7B0">
            <w:pPr>
              <w:spacing w:line="400" w:lineRule="exact"/>
              <w:rPr>
                <w:sz w:val="24"/>
              </w:rPr>
            </w:pPr>
          </w:p>
        </w:tc>
      </w:tr>
      <w:tr w14:paraId="19C8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3" w:hRule="atLeast"/>
          <w:jc w:val="center"/>
        </w:trPr>
        <w:tc>
          <w:tcPr>
            <w:tcW w:w="672" w:type="dxa"/>
            <w:noWrap w:val="0"/>
            <w:vAlign w:val="center"/>
          </w:tcPr>
          <w:p w14:paraId="56A7BC4E">
            <w:pPr>
              <w:spacing w:line="400" w:lineRule="exact"/>
              <w:jc w:val="center"/>
              <w:rPr>
                <w:sz w:val="24"/>
              </w:rPr>
            </w:pPr>
            <w:r>
              <w:rPr>
                <w:sz w:val="24"/>
              </w:rPr>
              <w:t>420</w:t>
            </w:r>
          </w:p>
        </w:tc>
        <w:tc>
          <w:tcPr>
            <w:tcW w:w="1378" w:type="dxa"/>
            <w:gridSpan w:val="2"/>
            <w:noWrap w:val="0"/>
            <w:vAlign w:val="center"/>
          </w:tcPr>
          <w:p w14:paraId="348D8F22">
            <w:pPr>
              <w:spacing w:line="400" w:lineRule="exact"/>
              <w:jc w:val="center"/>
              <w:rPr>
                <w:sz w:val="24"/>
              </w:rPr>
            </w:pPr>
            <w:r>
              <w:rPr>
                <w:sz w:val="24"/>
              </w:rPr>
              <w:t>行政裁决</w:t>
            </w:r>
          </w:p>
        </w:tc>
        <w:tc>
          <w:tcPr>
            <w:tcW w:w="3418" w:type="dxa"/>
            <w:gridSpan w:val="2"/>
            <w:noWrap w:val="0"/>
            <w:vAlign w:val="center"/>
          </w:tcPr>
          <w:p w14:paraId="324F2913">
            <w:pPr>
              <w:spacing w:line="400" w:lineRule="exact"/>
              <w:ind w:left="31" w:leftChars="15" w:right="31" w:rightChars="15"/>
              <w:rPr>
                <w:sz w:val="24"/>
              </w:rPr>
            </w:pPr>
            <w:r>
              <w:rPr>
                <w:sz w:val="24"/>
              </w:rPr>
              <w:t>专利侵权纠纷处理</w:t>
            </w:r>
          </w:p>
        </w:tc>
        <w:tc>
          <w:tcPr>
            <w:tcW w:w="1738" w:type="dxa"/>
            <w:noWrap w:val="0"/>
            <w:vAlign w:val="center"/>
          </w:tcPr>
          <w:p w14:paraId="253F8780">
            <w:pPr>
              <w:spacing w:line="400" w:lineRule="exact"/>
              <w:jc w:val="center"/>
              <w:rPr>
                <w:rFonts w:hint="eastAsia"/>
                <w:sz w:val="24"/>
              </w:rPr>
            </w:pPr>
            <w:r>
              <w:rPr>
                <w:rFonts w:hint="eastAsia"/>
                <w:sz w:val="24"/>
              </w:rPr>
              <w:t>省、市、县</w:t>
            </w:r>
          </w:p>
        </w:tc>
        <w:tc>
          <w:tcPr>
            <w:tcW w:w="1704" w:type="dxa"/>
            <w:noWrap w:val="0"/>
            <w:vAlign w:val="center"/>
          </w:tcPr>
          <w:p w14:paraId="375440CB">
            <w:pPr>
              <w:spacing w:line="400" w:lineRule="exact"/>
              <w:rPr>
                <w:sz w:val="24"/>
              </w:rPr>
            </w:pPr>
          </w:p>
        </w:tc>
      </w:tr>
      <w:tr w14:paraId="03894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2" w:hRule="atLeast"/>
          <w:jc w:val="center"/>
        </w:trPr>
        <w:tc>
          <w:tcPr>
            <w:tcW w:w="672" w:type="dxa"/>
            <w:noWrap w:val="0"/>
            <w:vAlign w:val="center"/>
          </w:tcPr>
          <w:p w14:paraId="5075423E">
            <w:pPr>
              <w:spacing w:line="400" w:lineRule="exact"/>
              <w:jc w:val="center"/>
              <w:rPr>
                <w:sz w:val="24"/>
              </w:rPr>
            </w:pPr>
            <w:r>
              <w:rPr>
                <w:sz w:val="24"/>
              </w:rPr>
              <w:t>421</w:t>
            </w:r>
          </w:p>
        </w:tc>
        <w:tc>
          <w:tcPr>
            <w:tcW w:w="1378" w:type="dxa"/>
            <w:gridSpan w:val="2"/>
            <w:noWrap w:val="0"/>
            <w:vAlign w:val="center"/>
          </w:tcPr>
          <w:p w14:paraId="7A60BB94">
            <w:pPr>
              <w:spacing w:line="400" w:lineRule="exact"/>
              <w:jc w:val="center"/>
              <w:rPr>
                <w:sz w:val="24"/>
              </w:rPr>
            </w:pPr>
            <w:r>
              <w:rPr>
                <w:sz w:val="24"/>
              </w:rPr>
              <w:t>行政裁决</w:t>
            </w:r>
          </w:p>
        </w:tc>
        <w:tc>
          <w:tcPr>
            <w:tcW w:w="3418" w:type="dxa"/>
            <w:gridSpan w:val="2"/>
            <w:noWrap w:val="0"/>
            <w:vAlign w:val="center"/>
          </w:tcPr>
          <w:p w14:paraId="7DC08436">
            <w:pPr>
              <w:spacing w:line="400" w:lineRule="exact"/>
              <w:ind w:left="31" w:leftChars="15" w:right="31" w:rightChars="15"/>
              <w:rPr>
                <w:sz w:val="24"/>
              </w:rPr>
            </w:pPr>
            <w:r>
              <w:rPr>
                <w:sz w:val="24"/>
              </w:rPr>
              <w:t>计量纠纷的仲裁检定</w:t>
            </w:r>
          </w:p>
        </w:tc>
        <w:tc>
          <w:tcPr>
            <w:tcW w:w="1738" w:type="dxa"/>
            <w:noWrap w:val="0"/>
            <w:vAlign w:val="center"/>
          </w:tcPr>
          <w:p w14:paraId="610EE46B">
            <w:pPr>
              <w:spacing w:line="400" w:lineRule="exact"/>
              <w:jc w:val="center"/>
              <w:rPr>
                <w:rFonts w:hint="eastAsia"/>
                <w:sz w:val="24"/>
              </w:rPr>
            </w:pPr>
            <w:r>
              <w:rPr>
                <w:rFonts w:hint="eastAsia"/>
                <w:sz w:val="24"/>
              </w:rPr>
              <w:t>省、市、县</w:t>
            </w:r>
          </w:p>
        </w:tc>
        <w:tc>
          <w:tcPr>
            <w:tcW w:w="1704" w:type="dxa"/>
            <w:noWrap w:val="0"/>
            <w:vAlign w:val="center"/>
          </w:tcPr>
          <w:p w14:paraId="1E6BE7D2">
            <w:pPr>
              <w:spacing w:line="400" w:lineRule="exact"/>
              <w:rPr>
                <w:sz w:val="24"/>
              </w:rPr>
            </w:pPr>
          </w:p>
        </w:tc>
      </w:tr>
      <w:tr w14:paraId="4DCBD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3" w:hRule="atLeast"/>
          <w:jc w:val="center"/>
        </w:trPr>
        <w:tc>
          <w:tcPr>
            <w:tcW w:w="672" w:type="dxa"/>
            <w:noWrap w:val="0"/>
            <w:vAlign w:val="center"/>
          </w:tcPr>
          <w:p w14:paraId="3DBA6D98">
            <w:pPr>
              <w:spacing w:line="400" w:lineRule="exact"/>
              <w:jc w:val="center"/>
              <w:rPr>
                <w:sz w:val="24"/>
              </w:rPr>
            </w:pPr>
            <w:r>
              <w:rPr>
                <w:sz w:val="24"/>
              </w:rPr>
              <w:t>422</w:t>
            </w:r>
          </w:p>
        </w:tc>
        <w:tc>
          <w:tcPr>
            <w:tcW w:w="1378" w:type="dxa"/>
            <w:gridSpan w:val="2"/>
            <w:noWrap w:val="0"/>
            <w:vAlign w:val="center"/>
          </w:tcPr>
          <w:p w14:paraId="6DFA22E1">
            <w:pPr>
              <w:spacing w:line="400" w:lineRule="exact"/>
              <w:jc w:val="center"/>
              <w:rPr>
                <w:sz w:val="24"/>
              </w:rPr>
            </w:pPr>
            <w:r>
              <w:rPr>
                <w:sz w:val="24"/>
              </w:rPr>
              <w:t>其他权力</w:t>
            </w:r>
          </w:p>
        </w:tc>
        <w:tc>
          <w:tcPr>
            <w:tcW w:w="3418" w:type="dxa"/>
            <w:gridSpan w:val="2"/>
            <w:noWrap w:val="0"/>
            <w:vAlign w:val="center"/>
          </w:tcPr>
          <w:p w14:paraId="2A9E126D">
            <w:pPr>
              <w:spacing w:line="400" w:lineRule="exact"/>
              <w:ind w:left="31" w:leftChars="15" w:right="31" w:rightChars="15"/>
              <w:rPr>
                <w:sz w:val="24"/>
              </w:rPr>
            </w:pPr>
            <w:r>
              <w:rPr>
                <w:sz w:val="24"/>
              </w:rPr>
              <w:t>特种设备安装、修理、改造告知</w:t>
            </w:r>
          </w:p>
        </w:tc>
        <w:tc>
          <w:tcPr>
            <w:tcW w:w="1738" w:type="dxa"/>
            <w:noWrap w:val="0"/>
            <w:vAlign w:val="center"/>
          </w:tcPr>
          <w:p w14:paraId="04BFF9C2">
            <w:pPr>
              <w:spacing w:line="400" w:lineRule="exact"/>
              <w:jc w:val="center"/>
              <w:rPr>
                <w:sz w:val="24"/>
              </w:rPr>
            </w:pPr>
            <w:r>
              <w:rPr>
                <w:sz w:val="24"/>
              </w:rPr>
              <w:t>市</w:t>
            </w:r>
          </w:p>
        </w:tc>
        <w:tc>
          <w:tcPr>
            <w:tcW w:w="1704" w:type="dxa"/>
            <w:noWrap w:val="0"/>
            <w:vAlign w:val="center"/>
          </w:tcPr>
          <w:p w14:paraId="7EF74EDE">
            <w:pPr>
              <w:spacing w:line="400" w:lineRule="exact"/>
              <w:rPr>
                <w:sz w:val="24"/>
              </w:rPr>
            </w:pPr>
          </w:p>
        </w:tc>
      </w:tr>
      <w:tr w14:paraId="330A5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B21B42C">
            <w:pPr>
              <w:spacing w:line="400" w:lineRule="exact"/>
              <w:jc w:val="center"/>
              <w:rPr>
                <w:sz w:val="24"/>
              </w:rPr>
            </w:pPr>
            <w:r>
              <w:rPr>
                <w:sz w:val="24"/>
              </w:rPr>
              <w:t>423</w:t>
            </w:r>
          </w:p>
        </w:tc>
        <w:tc>
          <w:tcPr>
            <w:tcW w:w="1378" w:type="dxa"/>
            <w:gridSpan w:val="2"/>
            <w:noWrap w:val="0"/>
            <w:vAlign w:val="center"/>
          </w:tcPr>
          <w:p w14:paraId="096951EB">
            <w:pPr>
              <w:spacing w:line="400" w:lineRule="exact"/>
              <w:jc w:val="center"/>
              <w:rPr>
                <w:sz w:val="24"/>
              </w:rPr>
            </w:pPr>
            <w:r>
              <w:rPr>
                <w:sz w:val="24"/>
              </w:rPr>
              <w:t>其他权力</w:t>
            </w:r>
          </w:p>
        </w:tc>
        <w:tc>
          <w:tcPr>
            <w:tcW w:w="3418" w:type="dxa"/>
            <w:gridSpan w:val="2"/>
            <w:noWrap w:val="0"/>
            <w:vAlign w:val="center"/>
          </w:tcPr>
          <w:p w14:paraId="107E6731">
            <w:pPr>
              <w:spacing w:line="400" w:lineRule="exact"/>
              <w:ind w:left="31" w:leftChars="15" w:right="31" w:rightChars="15"/>
              <w:rPr>
                <w:sz w:val="24"/>
              </w:rPr>
            </w:pPr>
            <w:r>
              <w:rPr>
                <w:sz w:val="24"/>
              </w:rPr>
              <w:t>责令经营者采取停止销售、警示、召回、无害化处理、销毁、停止生产或者服务</w:t>
            </w:r>
          </w:p>
        </w:tc>
        <w:tc>
          <w:tcPr>
            <w:tcW w:w="1738" w:type="dxa"/>
            <w:noWrap w:val="0"/>
            <w:vAlign w:val="center"/>
          </w:tcPr>
          <w:p w14:paraId="1675E9AE">
            <w:pPr>
              <w:spacing w:line="400" w:lineRule="exact"/>
              <w:jc w:val="center"/>
              <w:rPr>
                <w:sz w:val="24"/>
              </w:rPr>
            </w:pPr>
            <w:r>
              <w:rPr>
                <w:sz w:val="24"/>
              </w:rPr>
              <w:t>省</w:t>
            </w:r>
          </w:p>
        </w:tc>
        <w:tc>
          <w:tcPr>
            <w:tcW w:w="1704" w:type="dxa"/>
            <w:noWrap w:val="0"/>
            <w:vAlign w:val="center"/>
          </w:tcPr>
          <w:p w14:paraId="57C535FF">
            <w:pPr>
              <w:spacing w:line="400" w:lineRule="exact"/>
              <w:rPr>
                <w:sz w:val="24"/>
              </w:rPr>
            </w:pPr>
          </w:p>
        </w:tc>
      </w:tr>
      <w:tr w14:paraId="03936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8850E3B">
            <w:pPr>
              <w:spacing w:line="400" w:lineRule="exact"/>
              <w:jc w:val="center"/>
              <w:rPr>
                <w:sz w:val="24"/>
              </w:rPr>
            </w:pPr>
            <w:r>
              <w:rPr>
                <w:sz w:val="24"/>
              </w:rPr>
              <w:t>424</w:t>
            </w:r>
          </w:p>
        </w:tc>
        <w:tc>
          <w:tcPr>
            <w:tcW w:w="1378" w:type="dxa"/>
            <w:gridSpan w:val="2"/>
            <w:noWrap w:val="0"/>
            <w:vAlign w:val="center"/>
          </w:tcPr>
          <w:p w14:paraId="5F41D113">
            <w:pPr>
              <w:spacing w:line="400" w:lineRule="exact"/>
              <w:jc w:val="center"/>
              <w:rPr>
                <w:sz w:val="24"/>
              </w:rPr>
            </w:pPr>
            <w:r>
              <w:rPr>
                <w:sz w:val="24"/>
              </w:rPr>
              <w:t>其他权力</w:t>
            </w:r>
          </w:p>
        </w:tc>
        <w:tc>
          <w:tcPr>
            <w:tcW w:w="3418" w:type="dxa"/>
            <w:gridSpan w:val="2"/>
            <w:noWrap w:val="0"/>
            <w:vAlign w:val="center"/>
          </w:tcPr>
          <w:p w14:paraId="673749E4">
            <w:pPr>
              <w:spacing w:line="400" w:lineRule="exact"/>
              <w:ind w:left="31" w:leftChars="15" w:right="31" w:rightChars="15"/>
              <w:rPr>
                <w:sz w:val="24"/>
              </w:rPr>
            </w:pPr>
            <w:r>
              <w:rPr>
                <w:sz w:val="24"/>
              </w:rPr>
              <w:t>市场主体备案</w:t>
            </w:r>
          </w:p>
        </w:tc>
        <w:tc>
          <w:tcPr>
            <w:tcW w:w="1738" w:type="dxa"/>
            <w:noWrap w:val="0"/>
            <w:vAlign w:val="center"/>
          </w:tcPr>
          <w:p w14:paraId="309463FA">
            <w:pPr>
              <w:spacing w:line="400" w:lineRule="exact"/>
              <w:jc w:val="center"/>
              <w:rPr>
                <w:rFonts w:hint="eastAsia"/>
                <w:sz w:val="24"/>
              </w:rPr>
            </w:pPr>
            <w:r>
              <w:rPr>
                <w:rFonts w:hint="eastAsia"/>
                <w:sz w:val="24"/>
              </w:rPr>
              <w:t>省、市、县</w:t>
            </w:r>
          </w:p>
        </w:tc>
        <w:tc>
          <w:tcPr>
            <w:tcW w:w="1704" w:type="dxa"/>
            <w:noWrap w:val="0"/>
            <w:vAlign w:val="center"/>
          </w:tcPr>
          <w:p w14:paraId="3C4E3570">
            <w:pPr>
              <w:spacing w:line="400" w:lineRule="exact"/>
              <w:rPr>
                <w:sz w:val="24"/>
              </w:rPr>
            </w:pPr>
          </w:p>
        </w:tc>
      </w:tr>
      <w:tr w14:paraId="59C12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8EBCD2B">
            <w:pPr>
              <w:spacing w:line="400" w:lineRule="exact"/>
              <w:jc w:val="center"/>
              <w:rPr>
                <w:sz w:val="24"/>
              </w:rPr>
            </w:pPr>
            <w:r>
              <w:rPr>
                <w:sz w:val="24"/>
              </w:rPr>
              <w:t>425</w:t>
            </w:r>
          </w:p>
        </w:tc>
        <w:tc>
          <w:tcPr>
            <w:tcW w:w="1378" w:type="dxa"/>
            <w:gridSpan w:val="2"/>
            <w:noWrap w:val="0"/>
            <w:vAlign w:val="center"/>
          </w:tcPr>
          <w:p w14:paraId="0949E59C">
            <w:pPr>
              <w:spacing w:line="400" w:lineRule="exact"/>
              <w:jc w:val="center"/>
              <w:rPr>
                <w:sz w:val="24"/>
              </w:rPr>
            </w:pPr>
            <w:r>
              <w:rPr>
                <w:sz w:val="24"/>
              </w:rPr>
              <w:t>其他权力</w:t>
            </w:r>
          </w:p>
        </w:tc>
        <w:tc>
          <w:tcPr>
            <w:tcW w:w="3418" w:type="dxa"/>
            <w:gridSpan w:val="2"/>
            <w:noWrap w:val="0"/>
            <w:vAlign w:val="center"/>
          </w:tcPr>
          <w:p w14:paraId="7689FAC5">
            <w:pPr>
              <w:spacing w:line="400" w:lineRule="exact"/>
              <w:ind w:left="31" w:leftChars="15" w:right="31" w:rightChars="15"/>
              <w:rPr>
                <w:sz w:val="24"/>
              </w:rPr>
            </w:pPr>
            <w:r>
              <w:rPr>
                <w:sz w:val="24"/>
              </w:rPr>
              <w:t>歇业备案</w:t>
            </w:r>
          </w:p>
        </w:tc>
        <w:tc>
          <w:tcPr>
            <w:tcW w:w="1738" w:type="dxa"/>
            <w:noWrap w:val="0"/>
            <w:vAlign w:val="center"/>
          </w:tcPr>
          <w:p w14:paraId="70D77F5C">
            <w:pPr>
              <w:spacing w:line="400" w:lineRule="exact"/>
              <w:jc w:val="center"/>
              <w:rPr>
                <w:rFonts w:hint="eastAsia"/>
                <w:sz w:val="24"/>
              </w:rPr>
            </w:pPr>
            <w:r>
              <w:rPr>
                <w:rFonts w:hint="eastAsia"/>
                <w:sz w:val="24"/>
              </w:rPr>
              <w:t>省、市、县</w:t>
            </w:r>
          </w:p>
        </w:tc>
        <w:tc>
          <w:tcPr>
            <w:tcW w:w="1704" w:type="dxa"/>
            <w:noWrap w:val="0"/>
            <w:vAlign w:val="center"/>
          </w:tcPr>
          <w:p w14:paraId="47FACD8E">
            <w:pPr>
              <w:spacing w:line="400" w:lineRule="exact"/>
              <w:rPr>
                <w:sz w:val="24"/>
              </w:rPr>
            </w:pPr>
          </w:p>
        </w:tc>
      </w:tr>
      <w:tr w14:paraId="726BE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ECBFE84">
            <w:pPr>
              <w:spacing w:line="400" w:lineRule="exact"/>
              <w:jc w:val="center"/>
              <w:rPr>
                <w:sz w:val="24"/>
              </w:rPr>
            </w:pPr>
            <w:r>
              <w:rPr>
                <w:sz w:val="24"/>
              </w:rPr>
              <w:t>426</w:t>
            </w:r>
          </w:p>
        </w:tc>
        <w:tc>
          <w:tcPr>
            <w:tcW w:w="1378" w:type="dxa"/>
            <w:gridSpan w:val="2"/>
            <w:noWrap w:val="0"/>
            <w:vAlign w:val="center"/>
          </w:tcPr>
          <w:p w14:paraId="5DF01BD2">
            <w:pPr>
              <w:spacing w:line="400" w:lineRule="exact"/>
              <w:jc w:val="center"/>
              <w:rPr>
                <w:sz w:val="24"/>
              </w:rPr>
            </w:pPr>
            <w:r>
              <w:rPr>
                <w:sz w:val="24"/>
              </w:rPr>
              <w:t>其他权力</w:t>
            </w:r>
          </w:p>
        </w:tc>
        <w:tc>
          <w:tcPr>
            <w:tcW w:w="3418" w:type="dxa"/>
            <w:gridSpan w:val="2"/>
            <w:noWrap w:val="0"/>
            <w:vAlign w:val="center"/>
          </w:tcPr>
          <w:p w14:paraId="1038FCD3">
            <w:pPr>
              <w:spacing w:line="400" w:lineRule="exact"/>
              <w:ind w:left="31" w:leftChars="15" w:right="31" w:rightChars="15"/>
              <w:rPr>
                <w:sz w:val="24"/>
              </w:rPr>
            </w:pPr>
            <w:r>
              <w:rPr>
                <w:sz w:val="24"/>
              </w:rPr>
              <w:t>省级广告产业园区认定</w:t>
            </w:r>
          </w:p>
        </w:tc>
        <w:tc>
          <w:tcPr>
            <w:tcW w:w="1738" w:type="dxa"/>
            <w:noWrap w:val="0"/>
            <w:vAlign w:val="center"/>
          </w:tcPr>
          <w:p w14:paraId="581F5A26">
            <w:pPr>
              <w:spacing w:line="400" w:lineRule="exact"/>
              <w:jc w:val="center"/>
              <w:rPr>
                <w:sz w:val="24"/>
              </w:rPr>
            </w:pPr>
            <w:r>
              <w:rPr>
                <w:sz w:val="24"/>
              </w:rPr>
              <w:t>省</w:t>
            </w:r>
          </w:p>
        </w:tc>
        <w:tc>
          <w:tcPr>
            <w:tcW w:w="1704" w:type="dxa"/>
            <w:noWrap w:val="0"/>
            <w:vAlign w:val="center"/>
          </w:tcPr>
          <w:p w14:paraId="48E8BBF3">
            <w:pPr>
              <w:spacing w:line="400" w:lineRule="exact"/>
              <w:rPr>
                <w:sz w:val="24"/>
              </w:rPr>
            </w:pPr>
          </w:p>
        </w:tc>
      </w:tr>
      <w:tr w14:paraId="6920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3B5765C">
            <w:pPr>
              <w:spacing w:line="400" w:lineRule="exact"/>
              <w:jc w:val="center"/>
              <w:rPr>
                <w:sz w:val="24"/>
              </w:rPr>
            </w:pPr>
            <w:r>
              <w:rPr>
                <w:sz w:val="24"/>
              </w:rPr>
              <w:t>427</w:t>
            </w:r>
          </w:p>
        </w:tc>
        <w:tc>
          <w:tcPr>
            <w:tcW w:w="1378" w:type="dxa"/>
            <w:gridSpan w:val="2"/>
            <w:noWrap w:val="0"/>
            <w:vAlign w:val="center"/>
          </w:tcPr>
          <w:p w14:paraId="120CD42C">
            <w:pPr>
              <w:spacing w:line="400" w:lineRule="exact"/>
              <w:jc w:val="center"/>
              <w:rPr>
                <w:sz w:val="24"/>
              </w:rPr>
            </w:pPr>
            <w:r>
              <w:rPr>
                <w:sz w:val="24"/>
              </w:rPr>
              <w:t>其他权力</w:t>
            </w:r>
          </w:p>
        </w:tc>
        <w:tc>
          <w:tcPr>
            <w:tcW w:w="3418" w:type="dxa"/>
            <w:gridSpan w:val="2"/>
            <w:noWrap w:val="0"/>
            <w:vAlign w:val="center"/>
          </w:tcPr>
          <w:p w14:paraId="470EF304">
            <w:pPr>
              <w:spacing w:line="400" w:lineRule="exact"/>
              <w:ind w:left="31" w:leftChars="15" w:right="31" w:rightChars="15"/>
              <w:rPr>
                <w:sz w:val="24"/>
              </w:rPr>
            </w:pPr>
            <w:r>
              <w:rPr>
                <w:sz w:val="24"/>
              </w:rPr>
              <w:t>经营异常名录和严重违法失信名单列入、移出</w:t>
            </w:r>
          </w:p>
        </w:tc>
        <w:tc>
          <w:tcPr>
            <w:tcW w:w="1738" w:type="dxa"/>
            <w:noWrap w:val="0"/>
            <w:vAlign w:val="center"/>
          </w:tcPr>
          <w:p w14:paraId="45F851D1">
            <w:pPr>
              <w:spacing w:line="400" w:lineRule="exact"/>
              <w:jc w:val="center"/>
              <w:rPr>
                <w:rFonts w:hint="eastAsia"/>
                <w:sz w:val="24"/>
              </w:rPr>
            </w:pPr>
            <w:r>
              <w:rPr>
                <w:rFonts w:hint="eastAsia"/>
                <w:sz w:val="24"/>
              </w:rPr>
              <w:t>省、市、县</w:t>
            </w:r>
          </w:p>
        </w:tc>
        <w:tc>
          <w:tcPr>
            <w:tcW w:w="1704" w:type="dxa"/>
            <w:noWrap w:val="0"/>
            <w:vAlign w:val="center"/>
          </w:tcPr>
          <w:p w14:paraId="7872E787">
            <w:pPr>
              <w:spacing w:line="400" w:lineRule="exact"/>
              <w:rPr>
                <w:sz w:val="24"/>
              </w:rPr>
            </w:pPr>
          </w:p>
        </w:tc>
      </w:tr>
      <w:tr w14:paraId="68CF7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5856564">
            <w:pPr>
              <w:spacing w:line="400" w:lineRule="exact"/>
              <w:jc w:val="center"/>
              <w:rPr>
                <w:sz w:val="24"/>
              </w:rPr>
            </w:pPr>
            <w:r>
              <w:rPr>
                <w:sz w:val="24"/>
              </w:rPr>
              <w:t>428</w:t>
            </w:r>
          </w:p>
        </w:tc>
        <w:tc>
          <w:tcPr>
            <w:tcW w:w="1378" w:type="dxa"/>
            <w:gridSpan w:val="2"/>
            <w:noWrap w:val="0"/>
            <w:vAlign w:val="center"/>
          </w:tcPr>
          <w:p w14:paraId="0F0FAB51">
            <w:pPr>
              <w:spacing w:line="400" w:lineRule="exact"/>
              <w:jc w:val="center"/>
              <w:rPr>
                <w:sz w:val="24"/>
              </w:rPr>
            </w:pPr>
            <w:r>
              <w:rPr>
                <w:sz w:val="24"/>
              </w:rPr>
              <w:t>其他权力</w:t>
            </w:r>
          </w:p>
        </w:tc>
        <w:tc>
          <w:tcPr>
            <w:tcW w:w="3418" w:type="dxa"/>
            <w:gridSpan w:val="2"/>
            <w:noWrap w:val="0"/>
            <w:vAlign w:val="center"/>
          </w:tcPr>
          <w:p w14:paraId="4C4E15DE">
            <w:pPr>
              <w:spacing w:line="400" w:lineRule="exact"/>
              <w:ind w:left="31" w:leftChars="15" w:right="31" w:rightChars="15"/>
              <w:rPr>
                <w:sz w:val="24"/>
              </w:rPr>
            </w:pPr>
            <w:r>
              <w:rPr>
                <w:sz w:val="24"/>
              </w:rPr>
              <w:t>农业标准化示范区考核</w:t>
            </w:r>
          </w:p>
        </w:tc>
        <w:tc>
          <w:tcPr>
            <w:tcW w:w="1738" w:type="dxa"/>
            <w:noWrap w:val="0"/>
            <w:vAlign w:val="center"/>
          </w:tcPr>
          <w:p w14:paraId="3FEFB4B0">
            <w:pPr>
              <w:spacing w:line="400" w:lineRule="exact"/>
              <w:jc w:val="center"/>
              <w:rPr>
                <w:rFonts w:hint="eastAsia"/>
                <w:sz w:val="24"/>
              </w:rPr>
            </w:pPr>
            <w:r>
              <w:rPr>
                <w:rFonts w:hint="eastAsia"/>
                <w:sz w:val="24"/>
              </w:rPr>
              <w:t>省、市</w:t>
            </w:r>
          </w:p>
        </w:tc>
        <w:tc>
          <w:tcPr>
            <w:tcW w:w="1704" w:type="dxa"/>
            <w:noWrap w:val="0"/>
            <w:vAlign w:val="center"/>
          </w:tcPr>
          <w:p w14:paraId="5DEF2D60">
            <w:pPr>
              <w:spacing w:line="400" w:lineRule="exact"/>
              <w:rPr>
                <w:sz w:val="24"/>
              </w:rPr>
            </w:pPr>
          </w:p>
        </w:tc>
      </w:tr>
      <w:tr w14:paraId="07D5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F0C2AAA">
            <w:pPr>
              <w:spacing w:line="400" w:lineRule="exact"/>
              <w:jc w:val="center"/>
              <w:rPr>
                <w:sz w:val="24"/>
              </w:rPr>
            </w:pPr>
            <w:r>
              <w:rPr>
                <w:sz w:val="24"/>
              </w:rPr>
              <w:t>429</w:t>
            </w:r>
          </w:p>
        </w:tc>
        <w:tc>
          <w:tcPr>
            <w:tcW w:w="1378" w:type="dxa"/>
            <w:gridSpan w:val="2"/>
            <w:noWrap w:val="0"/>
            <w:vAlign w:val="center"/>
          </w:tcPr>
          <w:p w14:paraId="5BEF9F20">
            <w:pPr>
              <w:spacing w:line="400" w:lineRule="exact"/>
              <w:jc w:val="center"/>
              <w:rPr>
                <w:sz w:val="24"/>
              </w:rPr>
            </w:pPr>
            <w:r>
              <w:rPr>
                <w:sz w:val="24"/>
              </w:rPr>
              <w:t>其他权力</w:t>
            </w:r>
          </w:p>
        </w:tc>
        <w:tc>
          <w:tcPr>
            <w:tcW w:w="3418" w:type="dxa"/>
            <w:gridSpan w:val="2"/>
            <w:noWrap w:val="0"/>
            <w:vAlign w:val="center"/>
          </w:tcPr>
          <w:p w14:paraId="642C8133">
            <w:pPr>
              <w:spacing w:line="400" w:lineRule="exact"/>
              <w:ind w:left="31" w:leftChars="15" w:right="31" w:rightChars="15"/>
              <w:rPr>
                <w:sz w:val="24"/>
              </w:rPr>
            </w:pPr>
            <w:r>
              <w:rPr>
                <w:sz w:val="24"/>
              </w:rPr>
              <w:t>地理标志产品保护申请初审</w:t>
            </w:r>
          </w:p>
        </w:tc>
        <w:tc>
          <w:tcPr>
            <w:tcW w:w="1738" w:type="dxa"/>
            <w:noWrap w:val="0"/>
            <w:vAlign w:val="center"/>
          </w:tcPr>
          <w:p w14:paraId="3F0F8C91">
            <w:pPr>
              <w:spacing w:line="400" w:lineRule="exact"/>
              <w:jc w:val="center"/>
              <w:rPr>
                <w:sz w:val="24"/>
              </w:rPr>
            </w:pPr>
            <w:r>
              <w:rPr>
                <w:sz w:val="24"/>
              </w:rPr>
              <w:t>省</w:t>
            </w:r>
          </w:p>
        </w:tc>
        <w:tc>
          <w:tcPr>
            <w:tcW w:w="1704" w:type="dxa"/>
            <w:noWrap w:val="0"/>
            <w:vAlign w:val="center"/>
          </w:tcPr>
          <w:p w14:paraId="526B4908">
            <w:pPr>
              <w:spacing w:line="400" w:lineRule="exact"/>
              <w:rPr>
                <w:sz w:val="24"/>
              </w:rPr>
            </w:pPr>
          </w:p>
        </w:tc>
      </w:tr>
      <w:tr w14:paraId="5485E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0B6748F">
            <w:pPr>
              <w:spacing w:line="400" w:lineRule="exact"/>
              <w:jc w:val="center"/>
              <w:rPr>
                <w:sz w:val="24"/>
              </w:rPr>
            </w:pPr>
            <w:r>
              <w:rPr>
                <w:sz w:val="24"/>
              </w:rPr>
              <w:t>430</w:t>
            </w:r>
          </w:p>
        </w:tc>
        <w:tc>
          <w:tcPr>
            <w:tcW w:w="1378" w:type="dxa"/>
            <w:gridSpan w:val="2"/>
            <w:noWrap w:val="0"/>
            <w:vAlign w:val="center"/>
          </w:tcPr>
          <w:p w14:paraId="55A652D4">
            <w:pPr>
              <w:spacing w:line="400" w:lineRule="exact"/>
              <w:jc w:val="center"/>
              <w:rPr>
                <w:sz w:val="24"/>
              </w:rPr>
            </w:pPr>
            <w:r>
              <w:rPr>
                <w:sz w:val="24"/>
              </w:rPr>
              <w:t>其他权力</w:t>
            </w:r>
          </w:p>
        </w:tc>
        <w:tc>
          <w:tcPr>
            <w:tcW w:w="3418" w:type="dxa"/>
            <w:gridSpan w:val="2"/>
            <w:noWrap w:val="0"/>
            <w:vAlign w:val="center"/>
          </w:tcPr>
          <w:p w14:paraId="08391EA6">
            <w:pPr>
              <w:spacing w:line="400" w:lineRule="exact"/>
              <w:ind w:left="31" w:leftChars="15" w:right="31" w:rightChars="15"/>
              <w:rPr>
                <w:sz w:val="24"/>
              </w:rPr>
            </w:pPr>
            <w:r>
              <w:rPr>
                <w:sz w:val="24"/>
              </w:rPr>
              <w:t>国产保健食品和婴幼儿配方食品备案</w:t>
            </w:r>
          </w:p>
        </w:tc>
        <w:tc>
          <w:tcPr>
            <w:tcW w:w="1738" w:type="dxa"/>
            <w:noWrap w:val="0"/>
            <w:vAlign w:val="center"/>
          </w:tcPr>
          <w:p w14:paraId="01061F22">
            <w:pPr>
              <w:spacing w:line="400" w:lineRule="exact"/>
              <w:jc w:val="center"/>
              <w:rPr>
                <w:sz w:val="24"/>
              </w:rPr>
            </w:pPr>
            <w:r>
              <w:rPr>
                <w:sz w:val="24"/>
              </w:rPr>
              <w:t>省</w:t>
            </w:r>
          </w:p>
        </w:tc>
        <w:tc>
          <w:tcPr>
            <w:tcW w:w="1704" w:type="dxa"/>
            <w:noWrap w:val="0"/>
            <w:vAlign w:val="center"/>
          </w:tcPr>
          <w:p w14:paraId="196DFEEC">
            <w:pPr>
              <w:spacing w:line="400" w:lineRule="exact"/>
              <w:rPr>
                <w:sz w:val="24"/>
              </w:rPr>
            </w:pPr>
          </w:p>
        </w:tc>
      </w:tr>
      <w:tr w14:paraId="4729B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04D5F84">
            <w:pPr>
              <w:spacing w:line="400" w:lineRule="exact"/>
              <w:jc w:val="center"/>
              <w:rPr>
                <w:sz w:val="24"/>
              </w:rPr>
            </w:pPr>
            <w:r>
              <w:rPr>
                <w:sz w:val="24"/>
              </w:rPr>
              <w:t>431</w:t>
            </w:r>
          </w:p>
        </w:tc>
        <w:tc>
          <w:tcPr>
            <w:tcW w:w="1378" w:type="dxa"/>
            <w:gridSpan w:val="2"/>
            <w:noWrap w:val="0"/>
            <w:vAlign w:val="center"/>
          </w:tcPr>
          <w:p w14:paraId="0C03C08E">
            <w:pPr>
              <w:spacing w:line="400" w:lineRule="exact"/>
              <w:jc w:val="center"/>
              <w:rPr>
                <w:sz w:val="24"/>
              </w:rPr>
            </w:pPr>
            <w:r>
              <w:rPr>
                <w:sz w:val="24"/>
              </w:rPr>
              <w:t>其他权力</w:t>
            </w:r>
          </w:p>
        </w:tc>
        <w:tc>
          <w:tcPr>
            <w:tcW w:w="3418" w:type="dxa"/>
            <w:gridSpan w:val="2"/>
            <w:noWrap w:val="0"/>
            <w:vAlign w:val="center"/>
          </w:tcPr>
          <w:p w14:paraId="38493E36">
            <w:pPr>
              <w:spacing w:line="400" w:lineRule="exact"/>
              <w:ind w:left="31" w:leftChars="15" w:right="31" w:rightChars="15"/>
              <w:rPr>
                <w:sz w:val="24"/>
              </w:rPr>
            </w:pPr>
            <w:r>
              <w:rPr>
                <w:sz w:val="24"/>
              </w:rPr>
              <w:t>食品经营（仅销售预包装食品）备案</w:t>
            </w:r>
          </w:p>
        </w:tc>
        <w:tc>
          <w:tcPr>
            <w:tcW w:w="1738" w:type="dxa"/>
            <w:noWrap w:val="0"/>
            <w:vAlign w:val="center"/>
          </w:tcPr>
          <w:p w14:paraId="3B41966D">
            <w:pPr>
              <w:spacing w:line="400" w:lineRule="exact"/>
              <w:jc w:val="center"/>
              <w:rPr>
                <w:sz w:val="24"/>
              </w:rPr>
            </w:pPr>
            <w:r>
              <w:rPr>
                <w:sz w:val="24"/>
              </w:rPr>
              <w:t>县</w:t>
            </w:r>
          </w:p>
        </w:tc>
        <w:tc>
          <w:tcPr>
            <w:tcW w:w="1704" w:type="dxa"/>
            <w:noWrap w:val="0"/>
            <w:vAlign w:val="center"/>
          </w:tcPr>
          <w:p w14:paraId="7231C308">
            <w:pPr>
              <w:spacing w:line="400" w:lineRule="exact"/>
              <w:rPr>
                <w:sz w:val="24"/>
              </w:rPr>
            </w:pPr>
          </w:p>
        </w:tc>
      </w:tr>
      <w:tr w14:paraId="103DB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3DD884">
            <w:pPr>
              <w:spacing w:line="400" w:lineRule="exact"/>
              <w:jc w:val="center"/>
              <w:rPr>
                <w:sz w:val="24"/>
              </w:rPr>
            </w:pPr>
            <w:r>
              <w:rPr>
                <w:sz w:val="24"/>
              </w:rPr>
              <w:t>432</w:t>
            </w:r>
          </w:p>
        </w:tc>
        <w:tc>
          <w:tcPr>
            <w:tcW w:w="1378" w:type="dxa"/>
            <w:gridSpan w:val="2"/>
            <w:noWrap w:val="0"/>
            <w:vAlign w:val="center"/>
          </w:tcPr>
          <w:p w14:paraId="0C068678">
            <w:pPr>
              <w:spacing w:line="400" w:lineRule="exact"/>
              <w:jc w:val="center"/>
              <w:rPr>
                <w:sz w:val="24"/>
              </w:rPr>
            </w:pPr>
            <w:r>
              <w:rPr>
                <w:sz w:val="24"/>
              </w:rPr>
              <w:t>其他权力</w:t>
            </w:r>
          </w:p>
        </w:tc>
        <w:tc>
          <w:tcPr>
            <w:tcW w:w="3418" w:type="dxa"/>
            <w:gridSpan w:val="2"/>
            <w:noWrap w:val="0"/>
            <w:vAlign w:val="center"/>
          </w:tcPr>
          <w:p w14:paraId="657EBE4D">
            <w:pPr>
              <w:spacing w:line="400" w:lineRule="exact"/>
              <w:ind w:left="31" w:leftChars="15" w:right="31" w:rightChars="15"/>
              <w:rPr>
                <w:sz w:val="24"/>
              </w:rPr>
            </w:pPr>
            <w:r>
              <w:rPr>
                <w:sz w:val="24"/>
              </w:rPr>
              <w:t>小餐饮、食品摊贩备案</w:t>
            </w:r>
          </w:p>
        </w:tc>
        <w:tc>
          <w:tcPr>
            <w:tcW w:w="1738" w:type="dxa"/>
            <w:noWrap w:val="0"/>
            <w:vAlign w:val="center"/>
          </w:tcPr>
          <w:p w14:paraId="1E27A1A5">
            <w:pPr>
              <w:spacing w:line="400" w:lineRule="exact"/>
              <w:jc w:val="center"/>
              <w:rPr>
                <w:sz w:val="24"/>
              </w:rPr>
            </w:pPr>
            <w:r>
              <w:rPr>
                <w:sz w:val="24"/>
              </w:rPr>
              <w:t>县</w:t>
            </w:r>
          </w:p>
        </w:tc>
        <w:tc>
          <w:tcPr>
            <w:tcW w:w="1704" w:type="dxa"/>
            <w:noWrap w:val="0"/>
            <w:vAlign w:val="center"/>
          </w:tcPr>
          <w:p w14:paraId="3A7C1336">
            <w:pPr>
              <w:spacing w:line="400" w:lineRule="exact"/>
              <w:rPr>
                <w:sz w:val="24"/>
              </w:rPr>
            </w:pPr>
          </w:p>
        </w:tc>
      </w:tr>
      <w:tr w14:paraId="455BB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69A12E4">
            <w:pPr>
              <w:spacing w:line="400" w:lineRule="exact"/>
              <w:jc w:val="center"/>
              <w:rPr>
                <w:sz w:val="24"/>
              </w:rPr>
            </w:pPr>
            <w:r>
              <w:rPr>
                <w:sz w:val="24"/>
              </w:rPr>
              <w:t>433</w:t>
            </w:r>
          </w:p>
        </w:tc>
        <w:tc>
          <w:tcPr>
            <w:tcW w:w="1378" w:type="dxa"/>
            <w:gridSpan w:val="2"/>
            <w:noWrap w:val="0"/>
            <w:vAlign w:val="center"/>
          </w:tcPr>
          <w:p w14:paraId="1D49B1F9">
            <w:pPr>
              <w:spacing w:line="400" w:lineRule="exact"/>
              <w:jc w:val="center"/>
              <w:rPr>
                <w:sz w:val="24"/>
              </w:rPr>
            </w:pPr>
            <w:r>
              <w:rPr>
                <w:sz w:val="24"/>
              </w:rPr>
              <w:t>其他权力</w:t>
            </w:r>
          </w:p>
        </w:tc>
        <w:tc>
          <w:tcPr>
            <w:tcW w:w="3418" w:type="dxa"/>
            <w:gridSpan w:val="2"/>
            <w:noWrap w:val="0"/>
            <w:vAlign w:val="center"/>
          </w:tcPr>
          <w:p w14:paraId="1C99C2CF">
            <w:pPr>
              <w:spacing w:line="400" w:lineRule="exact"/>
              <w:ind w:left="31" w:leftChars="15" w:right="31" w:rightChars="15"/>
              <w:rPr>
                <w:sz w:val="24"/>
              </w:rPr>
            </w:pPr>
            <w:r>
              <w:rPr>
                <w:sz w:val="24"/>
              </w:rPr>
              <w:t>网络食品交易平台备案</w:t>
            </w:r>
          </w:p>
        </w:tc>
        <w:tc>
          <w:tcPr>
            <w:tcW w:w="1738" w:type="dxa"/>
            <w:noWrap w:val="0"/>
            <w:vAlign w:val="center"/>
          </w:tcPr>
          <w:p w14:paraId="7171CD22">
            <w:pPr>
              <w:spacing w:line="400" w:lineRule="exact"/>
              <w:jc w:val="center"/>
              <w:rPr>
                <w:rFonts w:hint="eastAsia"/>
                <w:sz w:val="24"/>
              </w:rPr>
            </w:pPr>
            <w:r>
              <w:rPr>
                <w:rFonts w:hint="eastAsia"/>
                <w:sz w:val="24"/>
              </w:rPr>
              <w:t>省、市、县</w:t>
            </w:r>
          </w:p>
        </w:tc>
        <w:tc>
          <w:tcPr>
            <w:tcW w:w="1704" w:type="dxa"/>
            <w:noWrap w:val="0"/>
            <w:vAlign w:val="center"/>
          </w:tcPr>
          <w:p w14:paraId="6C04BBD7">
            <w:pPr>
              <w:spacing w:line="400" w:lineRule="exact"/>
              <w:rPr>
                <w:sz w:val="24"/>
              </w:rPr>
            </w:pPr>
          </w:p>
        </w:tc>
      </w:tr>
      <w:tr w14:paraId="31A7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6ECE1C3">
            <w:pPr>
              <w:spacing w:line="400" w:lineRule="exact"/>
              <w:jc w:val="center"/>
              <w:rPr>
                <w:sz w:val="24"/>
              </w:rPr>
            </w:pPr>
            <w:r>
              <w:rPr>
                <w:sz w:val="24"/>
              </w:rPr>
              <w:t>434</w:t>
            </w:r>
          </w:p>
        </w:tc>
        <w:tc>
          <w:tcPr>
            <w:tcW w:w="1378" w:type="dxa"/>
            <w:gridSpan w:val="2"/>
            <w:noWrap w:val="0"/>
            <w:vAlign w:val="center"/>
          </w:tcPr>
          <w:p w14:paraId="3855ECBA">
            <w:pPr>
              <w:spacing w:line="400" w:lineRule="exact"/>
              <w:jc w:val="center"/>
              <w:rPr>
                <w:sz w:val="24"/>
              </w:rPr>
            </w:pPr>
            <w:r>
              <w:rPr>
                <w:sz w:val="24"/>
              </w:rPr>
              <w:t>其他权力</w:t>
            </w:r>
          </w:p>
        </w:tc>
        <w:tc>
          <w:tcPr>
            <w:tcW w:w="3418" w:type="dxa"/>
            <w:gridSpan w:val="2"/>
            <w:noWrap w:val="0"/>
            <w:vAlign w:val="center"/>
          </w:tcPr>
          <w:p w14:paraId="1D7D487C">
            <w:pPr>
              <w:spacing w:line="400" w:lineRule="exact"/>
              <w:ind w:left="31" w:leftChars="15" w:right="31" w:rightChars="15"/>
              <w:rPr>
                <w:sz w:val="24"/>
              </w:rPr>
            </w:pPr>
            <w:r>
              <w:rPr>
                <w:sz w:val="24"/>
              </w:rPr>
              <w:t>责令退还多收价款</w:t>
            </w:r>
          </w:p>
        </w:tc>
        <w:tc>
          <w:tcPr>
            <w:tcW w:w="1738" w:type="dxa"/>
            <w:noWrap w:val="0"/>
            <w:vAlign w:val="center"/>
          </w:tcPr>
          <w:p w14:paraId="14A78DDA">
            <w:pPr>
              <w:spacing w:line="400" w:lineRule="exact"/>
              <w:jc w:val="center"/>
              <w:rPr>
                <w:rFonts w:hint="eastAsia"/>
                <w:sz w:val="24"/>
              </w:rPr>
            </w:pPr>
            <w:r>
              <w:rPr>
                <w:rFonts w:hint="eastAsia"/>
                <w:sz w:val="24"/>
              </w:rPr>
              <w:t>省、市、县</w:t>
            </w:r>
          </w:p>
        </w:tc>
        <w:tc>
          <w:tcPr>
            <w:tcW w:w="1704" w:type="dxa"/>
            <w:noWrap w:val="0"/>
            <w:vAlign w:val="center"/>
          </w:tcPr>
          <w:p w14:paraId="06B816C2">
            <w:pPr>
              <w:spacing w:line="400" w:lineRule="exact"/>
              <w:rPr>
                <w:sz w:val="24"/>
              </w:rPr>
            </w:pPr>
          </w:p>
        </w:tc>
      </w:tr>
      <w:tr w14:paraId="0E8C1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2933119">
            <w:pPr>
              <w:spacing w:line="400" w:lineRule="exact"/>
              <w:jc w:val="center"/>
              <w:rPr>
                <w:sz w:val="24"/>
              </w:rPr>
            </w:pPr>
            <w:r>
              <w:rPr>
                <w:sz w:val="24"/>
              </w:rPr>
              <w:t>435</w:t>
            </w:r>
          </w:p>
        </w:tc>
        <w:tc>
          <w:tcPr>
            <w:tcW w:w="1378" w:type="dxa"/>
            <w:gridSpan w:val="2"/>
            <w:noWrap w:val="0"/>
            <w:vAlign w:val="center"/>
          </w:tcPr>
          <w:p w14:paraId="15A981F7">
            <w:pPr>
              <w:spacing w:line="400" w:lineRule="exact"/>
              <w:jc w:val="center"/>
              <w:rPr>
                <w:sz w:val="24"/>
              </w:rPr>
            </w:pPr>
            <w:r>
              <w:rPr>
                <w:sz w:val="24"/>
              </w:rPr>
              <w:t>其他权力</w:t>
            </w:r>
          </w:p>
        </w:tc>
        <w:tc>
          <w:tcPr>
            <w:tcW w:w="3418" w:type="dxa"/>
            <w:gridSpan w:val="2"/>
            <w:noWrap w:val="0"/>
            <w:vAlign w:val="center"/>
          </w:tcPr>
          <w:p w14:paraId="46140C86">
            <w:pPr>
              <w:spacing w:line="400" w:lineRule="exact"/>
              <w:ind w:left="31" w:leftChars="15" w:right="31" w:rightChars="15"/>
              <w:rPr>
                <w:sz w:val="24"/>
              </w:rPr>
            </w:pPr>
            <w:r>
              <w:rPr>
                <w:sz w:val="24"/>
              </w:rPr>
              <w:t>专利优先审查推荐</w:t>
            </w:r>
          </w:p>
        </w:tc>
        <w:tc>
          <w:tcPr>
            <w:tcW w:w="1738" w:type="dxa"/>
            <w:noWrap w:val="0"/>
            <w:vAlign w:val="center"/>
          </w:tcPr>
          <w:p w14:paraId="331C125B">
            <w:pPr>
              <w:spacing w:line="400" w:lineRule="exact"/>
              <w:jc w:val="center"/>
              <w:rPr>
                <w:sz w:val="24"/>
              </w:rPr>
            </w:pPr>
            <w:r>
              <w:rPr>
                <w:sz w:val="24"/>
              </w:rPr>
              <w:t>省</w:t>
            </w:r>
          </w:p>
        </w:tc>
        <w:tc>
          <w:tcPr>
            <w:tcW w:w="1704" w:type="dxa"/>
            <w:noWrap w:val="0"/>
            <w:vAlign w:val="center"/>
          </w:tcPr>
          <w:p w14:paraId="77544670">
            <w:pPr>
              <w:spacing w:line="400" w:lineRule="exact"/>
              <w:rPr>
                <w:sz w:val="24"/>
              </w:rPr>
            </w:pPr>
          </w:p>
        </w:tc>
      </w:tr>
      <w:tr w14:paraId="6FFE5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CD368B6">
            <w:pPr>
              <w:spacing w:line="400" w:lineRule="exact"/>
              <w:jc w:val="center"/>
              <w:rPr>
                <w:sz w:val="24"/>
              </w:rPr>
            </w:pPr>
            <w:r>
              <w:rPr>
                <w:sz w:val="24"/>
              </w:rPr>
              <w:t>436</w:t>
            </w:r>
          </w:p>
        </w:tc>
        <w:tc>
          <w:tcPr>
            <w:tcW w:w="1378" w:type="dxa"/>
            <w:gridSpan w:val="2"/>
            <w:noWrap w:val="0"/>
            <w:vAlign w:val="center"/>
          </w:tcPr>
          <w:p w14:paraId="4A7F322D">
            <w:pPr>
              <w:spacing w:line="400" w:lineRule="exact"/>
              <w:jc w:val="center"/>
              <w:rPr>
                <w:sz w:val="24"/>
              </w:rPr>
            </w:pPr>
            <w:r>
              <w:rPr>
                <w:sz w:val="24"/>
              </w:rPr>
              <w:t>其他权力</w:t>
            </w:r>
          </w:p>
        </w:tc>
        <w:tc>
          <w:tcPr>
            <w:tcW w:w="3418" w:type="dxa"/>
            <w:gridSpan w:val="2"/>
            <w:noWrap w:val="0"/>
            <w:vAlign w:val="center"/>
          </w:tcPr>
          <w:p w14:paraId="7CDB3818">
            <w:pPr>
              <w:spacing w:line="400" w:lineRule="exact"/>
              <w:ind w:left="31" w:leftChars="15" w:right="31" w:rightChars="15"/>
              <w:rPr>
                <w:sz w:val="24"/>
              </w:rPr>
            </w:pPr>
            <w:r>
              <w:rPr>
                <w:sz w:val="24"/>
              </w:rPr>
              <w:t>专利纠纷调解</w:t>
            </w:r>
          </w:p>
        </w:tc>
        <w:tc>
          <w:tcPr>
            <w:tcW w:w="1738" w:type="dxa"/>
            <w:noWrap w:val="0"/>
            <w:vAlign w:val="center"/>
          </w:tcPr>
          <w:p w14:paraId="5D31141C">
            <w:pPr>
              <w:spacing w:line="400" w:lineRule="exact"/>
              <w:jc w:val="center"/>
              <w:rPr>
                <w:rFonts w:hint="eastAsia"/>
                <w:sz w:val="24"/>
              </w:rPr>
            </w:pPr>
            <w:r>
              <w:rPr>
                <w:rFonts w:hint="eastAsia"/>
                <w:sz w:val="24"/>
              </w:rPr>
              <w:t>市、县</w:t>
            </w:r>
          </w:p>
        </w:tc>
        <w:tc>
          <w:tcPr>
            <w:tcW w:w="1704" w:type="dxa"/>
            <w:noWrap w:val="0"/>
            <w:vAlign w:val="center"/>
          </w:tcPr>
          <w:p w14:paraId="2FD96EF8">
            <w:pPr>
              <w:spacing w:line="400" w:lineRule="exact"/>
              <w:rPr>
                <w:sz w:val="24"/>
              </w:rPr>
            </w:pPr>
          </w:p>
        </w:tc>
      </w:tr>
      <w:tr w14:paraId="14ED8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FE1E8A8">
            <w:pPr>
              <w:spacing w:line="400" w:lineRule="exact"/>
              <w:jc w:val="center"/>
              <w:rPr>
                <w:sz w:val="24"/>
              </w:rPr>
            </w:pPr>
            <w:r>
              <w:rPr>
                <w:sz w:val="24"/>
              </w:rPr>
              <w:t>437</w:t>
            </w:r>
          </w:p>
        </w:tc>
        <w:tc>
          <w:tcPr>
            <w:tcW w:w="1378" w:type="dxa"/>
            <w:gridSpan w:val="2"/>
            <w:noWrap w:val="0"/>
            <w:vAlign w:val="center"/>
          </w:tcPr>
          <w:p w14:paraId="2C21A674">
            <w:pPr>
              <w:spacing w:line="400" w:lineRule="exact"/>
              <w:jc w:val="center"/>
              <w:rPr>
                <w:sz w:val="24"/>
              </w:rPr>
            </w:pPr>
            <w:r>
              <w:rPr>
                <w:sz w:val="24"/>
              </w:rPr>
              <w:t>其他权力</w:t>
            </w:r>
          </w:p>
        </w:tc>
        <w:tc>
          <w:tcPr>
            <w:tcW w:w="3418" w:type="dxa"/>
            <w:gridSpan w:val="2"/>
            <w:noWrap w:val="0"/>
            <w:vAlign w:val="center"/>
          </w:tcPr>
          <w:p w14:paraId="60FF7F2E">
            <w:pPr>
              <w:spacing w:line="400" w:lineRule="exact"/>
              <w:ind w:left="31" w:leftChars="15" w:right="31" w:rightChars="15"/>
              <w:rPr>
                <w:sz w:val="24"/>
              </w:rPr>
            </w:pPr>
            <w:r>
              <w:rPr>
                <w:sz w:val="24"/>
              </w:rPr>
              <w:t>制作检定印、证备案</w:t>
            </w:r>
          </w:p>
        </w:tc>
        <w:tc>
          <w:tcPr>
            <w:tcW w:w="1738" w:type="dxa"/>
            <w:noWrap w:val="0"/>
            <w:vAlign w:val="center"/>
          </w:tcPr>
          <w:p w14:paraId="3DD478A6">
            <w:pPr>
              <w:spacing w:line="400" w:lineRule="exact"/>
              <w:jc w:val="center"/>
              <w:rPr>
                <w:rFonts w:hint="eastAsia"/>
                <w:sz w:val="24"/>
              </w:rPr>
            </w:pPr>
            <w:r>
              <w:rPr>
                <w:rFonts w:hint="eastAsia"/>
                <w:sz w:val="24"/>
              </w:rPr>
              <w:t>市、县</w:t>
            </w:r>
          </w:p>
        </w:tc>
        <w:tc>
          <w:tcPr>
            <w:tcW w:w="1704" w:type="dxa"/>
            <w:noWrap w:val="0"/>
            <w:vAlign w:val="center"/>
          </w:tcPr>
          <w:p w14:paraId="1C7E6355">
            <w:pPr>
              <w:spacing w:line="400" w:lineRule="exact"/>
              <w:rPr>
                <w:sz w:val="24"/>
              </w:rPr>
            </w:pPr>
          </w:p>
        </w:tc>
      </w:tr>
      <w:tr w14:paraId="51C55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0C5A106">
            <w:pPr>
              <w:spacing w:line="400" w:lineRule="exact"/>
              <w:jc w:val="center"/>
              <w:rPr>
                <w:sz w:val="24"/>
              </w:rPr>
            </w:pPr>
            <w:r>
              <w:rPr>
                <w:sz w:val="24"/>
              </w:rPr>
              <w:t>438</w:t>
            </w:r>
          </w:p>
        </w:tc>
        <w:tc>
          <w:tcPr>
            <w:tcW w:w="1378" w:type="dxa"/>
            <w:gridSpan w:val="2"/>
            <w:noWrap w:val="0"/>
            <w:vAlign w:val="center"/>
          </w:tcPr>
          <w:p w14:paraId="35E2BB3E">
            <w:pPr>
              <w:spacing w:line="400" w:lineRule="exact"/>
              <w:jc w:val="center"/>
              <w:rPr>
                <w:sz w:val="24"/>
              </w:rPr>
            </w:pPr>
            <w:r>
              <w:rPr>
                <w:sz w:val="24"/>
              </w:rPr>
              <w:t>其他权力</w:t>
            </w:r>
          </w:p>
        </w:tc>
        <w:tc>
          <w:tcPr>
            <w:tcW w:w="3418" w:type="dxa"/>
            <w:gridSpan w:val="2"/>
            <w:noWrap w:val="0"/>
            <w:vAlign w:val="center"/>
          </w:tcPr>
          <w:p w14:paraId="4F3BB36D">
            <w:pPr>
              <w:spacing w:line="400" w:lineRule="exact"/>
              <w:ind w:left="31" w:leftChars="15" w:right="31" w:rightChars="15"/>
              <w:rPr>
                <w:sz w:val="24"/>
              </w:rPr>
            </w:pPr>
            <w:r>
              <w:rPr>
                <w:sz w:val="24"/>
              </w:rPr>
              <w:t>停用或重启社会公用计量标准备案</w:t>
            </w:r>
          </w:p>
        </w:tc>
        <w:tc>
          <w:tcPr>
            <w:tcW w:w="1738" w:type="dxa"/>
            <w:noWrap w:val="0"/>
            <w:vAlign w:val="center"/>
          </w:tcPr>
          <w:p w14:paraId="09603479">
            <w:pPr>
              <w:spacing w:line="400" w:lineRule="exact"/>
              <w:jc w:val="center"/>
              <w:rPr>
                <w:rFonts w:hint="eastAsia"/>
                <w:sz w:val="24"/>
              </w:rPr>
            </w:pPr>
            <w:r>
              <w:rPr>
                <w:rFonts w:hint="eastAsia"/>
                <w:sz w:val="24"/>
              </w:rPr>
              <w:t>市、县</w:t>
            </w:r>
          </w:p>
        </w:tc>
        <w:tc>
          <w:tcPr>
            <w:tcW w:w="1704" w:type="dxa"/>
            <w:noWrap w:val="0"/>
            <w:vAlign w:val="center"/>
          </w:tcPr>
          <w:p w14:paraId="370CB0E5">
            <w:pPr>
              <w:spacing w:line="400" w:lineRule="exact"/>
              <w:rPr>
                <w:sz w:val="24"/>
              </w:rPr>
            </w:pPr>
          </w:p>
        </w:tc>
      </w:tr>
      <w:tr w14:paraId="4F590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1F6BB3F">
            <w:pPr>
              <w:spacing w:line="400" w:lineRule="exact"/>
              <w:jc w:val="center"/>
              <w:rPr>
                <w:sz w:val="24"/>
              </w:rPr>
            </w:pPr>
            <w:r>
              <w:rPr>
                <w:sz w:val="24"/>
              </w:rPr>
              <w:t>439</w:t>
            </w:r>
          </w:p>
        </w:tc>
        <w:tc>
          <w:tcPr>
            <w:tcW w:w="1378" w:type="dxa"/>
            <w:gridSpan w:val="2"/>
            <w:noWrap w:val="0"/>
            <w:vAlign w:val="center"/>
          </w:tcPr>
          <w:p w14:paraId="03632AD5">
            <w:pPr>
              <w:spacing w:line="400" w:lineRule="exact"/>
              <w:jc w:val="center"/>
              <w:rPr>
                <w:sz w:val="24"/>
              </w:rPr>
            </w:pPr>
            <w:r>
              <w:rPr>
                <w:sz w:val="24"/>
              </w:rPr>
              <w:t>其他权力</w:t>
            </w:r>
          </w:p>
        </w:tc>
        <w:tc>
          <w:tcPr>
            <w:tcW w:w="3418" w:type="dxa"/>
            <w:gridSpan w:val="2"/>
            <w:noWrap w:val="0"/>
            <w:vAlign w:val="center"/>
          </w:tcPr>
          <w:p w14:paraId="137FB7DB">
            <w:pPr>
              <w:spacing w:line="400" w:lineRule="exact"/>
              <w:ind w:left="31" w:leftChars="15" w:right="31" w:rightChars="15"/>
              <w:rPr>
                <w:sz w:val="24"/>
              </w:rPr>
            </w:pPr>
            <w:r>
              <w:rPr>
                <w:sz w:val="24"/>
              </w:rPr>
              <w:t>电梯维护保养单位备案</w:t>
            </w:r>
          </w:p>
        </w:tc>
        <w:tc>
          <w:tcPr>
            <w:tcW w:w="1738" w:type="dxa"/>
            <w:noWrap w:val="0"/>
            <w:vAlign w:val="center"/>
          </w:tcPr>
          <w:p w14:paraId="6A36E786">
            <w:pPr>
              <w:spacing w:line="400" w:lineRule="exact"/>
              <w:jc w:val="center"/>
              <w:rPr>
                <w:rFonts w:hint="eastAsia"/>
                <w:sz w:val="24"/>
              </w:rPr>
            </w:pPr>
            <w:r>
              <w:rPr>
                <w:rFonts w:hint="eastAsia"/>
                <w:sz w:val="24"/>
              </w:rPr>
              <w:t>市、县</w:t>
            </w:r>
          </w:p>
        </w:tc>
        <w:tc>
          <w:tcPr>
            <w:tcW w:w="1704" w:type="dxa"/>
            <w:noWrap w:val="0"/>
            <w:vAlign w:val="center"/>
          </w:tcPr>
          <w:p w14:paraId="3EE219AD">
            <w:pPr>
              <w:spacing w:line="400" w:lineRule="exact"/>
              <w:rPr>
                <w:sz w:val="24"/>
              </w:rPr>
            </w:pPr>
          </w:p>
        </w:tc>
      </w:tr>
      <w:tr w14:paraId="6FBB4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7BBC5DD0">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二十五、药监部门</w:t>
            </w:r>
          </w:p>
        </w:tc>
      </w:tr>
      <w:tr w14:paraId="54641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176266F">
            <w:pPr>
              <w:spacing w:line="400" w:lineRule="exact"/>
              <w:jc w:val="center"/>
              <w:rPr>
                <w:sz w:val="24"/>
              </w:rPr>
            </w:pPr>
            <w:r>
              <w:rPr>
                <w:sz w:val="24"/>
              </w:rPr>
              <w:t>1</w:t>
            </w:r>
          </w:p>
        </w:tc>
        <w:tc>
          <w:tcPr>
            <w:tcW w:w="1372" w:type="dxa"/>
            <w:noWrap w:val="0"/>
            <w:vAlign w:val="center"/>
          </w:tcPr>
          <w:p w14:paraId="469BA47F">
            <w:pPr>
              <w:spacing w:line="400" w:lineRule="exact"/>
              <w:jc w:val="center"/>
              <w:rPr>
                <w:sz w:val="24"/>
              </w:rPr>
            </w:pPr>
            <w:r>
              <w:rPr>
                <w:sz w:val="24"/>
              </w:rPr>
              <w:t>行政许可</w:t>
            </w:r>
          </w:p>
        </w:tc>
        <w:tc>
          <w:tcPr>
            <w:tcW w:w="3424" w:type="dxa"/>
            <w:gridSpan w:val="3"/>
            <w:noWrap w:val="0"/>
            <w:vAlign w:val="center"/>
          </w:tcPr>
          <w:p w14:paraId="0091F2E1">
            <w:pPr>
              <w:spacing w:line="400" w:lineRule="exact"/>
              <w:ind w:left="31" w:leftChars="15" w:right="31" w:rightChars="15"/>
              <w:rPr>
                <w:sz w:val="24"/>
              </w:rPr>
            </w:pPr>
            <w:r>
              <w:rPr>
                <w:sz w:val="24"/>
              </w:rPr>
              <w:t>药品批发企业经营蛋白同化制剂、肽类激素审批</w:t>
            </w:r>
          </w:p>
        </w:tc>
        <w:tc>
          <w:tcPr>
            <w:tcW w:w="1738" w:type="dxa"/>
            <w:noWrap w:val="0"/>
            <w:vAlign w:val="center"/>
          </w:tcPr>
          <w:p w14:paraId="50AD5F8E">
            <w:pPr>
              <w:spacing w:line="400" w:lineRule="exact"/>
              <w:jc w:val="center"/>
              <w:rPr>
                <w:sz w:val="24"/>
              </w:rPr>
            </w:pPr>
            <w:r>
              <w:rPr>
                <w:sz w:val="24"/>
              </w:rPr>
              <w:t>省</w:t>
            </w:r>
          </w:p>
        </w:tc>
        <w:tc>
          <w:tcPr>
            <w:tcW w:w="1704" w:type="dxa"/>
            <w:noWrap w:val="0"/>
            <w:vAlign w:val="center"/>
          </w:tcPr>
          <w:p w14:paraId="3C823567">
            <w:pPr>
              <w:spacing w:line="400" w:lineRule="exact"/>
              <w:rPr>
                <w:sz w:val="24"/>
              </w:rPr>
            </w:pPr>
          </w:p>
        </w:tc>
      </w:tr>
      <w:tr w14:paraId="1BE5F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B832822">
            <w:pPr>
              <w:spacing w:line="400" w:lineRule="exact"/>
              <w:jc w:val="center"/>
              <w:rPr>
                <w:sz w:val="24"/>
              </w:rPr>
            </w:pPr>
            <w:r>
              <w:rPr>
                <w:sz w:val="24"/>
              </w:rPr>
              <w:t>2</w:t>
            </w:r>
          </w:p>
        </w:tc>
        <w:tc>
          <w:tcPr>
            <w:tcW w:w="1372" w:type="dxa"/>
            <w:noWrap w:val="0"/>
            <w:vAlign w:val="center"/>
          </w:tcPr>
          <w:p w14:paraId="44BF635A">
            <w:pPr>
              <w:spacing w:line="400" w:lineRule="exact"/>
              <w:jc w:val="center"/>
              <w:rPr>
                <w:sz w:val="24"/>
              </w:rPr>
            </w:pPr>
            <w:r>
              <w:rPr>
                <w:sz w:val="24"/>
              </w:rPr>
              <w:t>行政许可</w:t>
            </w:r>
          </w:p>
        </w:tc>
        <w:tc>
          <w:tcPr>
            <w:tcW w:w="3424" w:type="dxa"/>
            <w:gridSpan w:val="3"/>
            <w:noWrap w:val="0"/>
            <w:vAlign w:val="center"/>
          </w:tcPr>
          <w:p w14:paraId="694C4DF3">
            <w:pPr>
              <w:spacing w:line="400" w:lineRule="exact"/>
              <w:ind w:left="31" w:leftChars="15" w:right="31" w:rightChars="15"/>
              <w:rPr>
                <w:sz w:val="24"/>
              </w:rPr>
            </w:pPr>
            <w:r>
              <w:rPr>
                <w:sz w:val="24"/>
              </w:rPr>
              <w:t>第一类中的药品类易制毒化学品经营许可</w:t>
            </w:r>
          </w:p>
        </w:tc>
        <w:tc>
          <w:tcPr>
            <w:tcW w:w="1738" w:type="dxa"/>
            <w:noWrap w:val="0"/>
            <w:vAlign w:val="center"/>
          </w:tcPr>
          <w:p w14:paraId="19DBD6CC">
            <w:pPr>
              <w:spacing w:line="400" w:lineRule="exact"/>
              <w:jc w:val="center"/>
              <w:rPr>
                <w:sz w:val="24"/>
              </w:rPr>
            </w:pPr>
            <w:r>
              <w:rPr>
                <w:sz w:val="24"/>
              </w:rPr>
              <w:t>省</w:t>
            </w:r>
          </w:p>
        </w:tc>
        <w:tc>
          <w:tcPr>
            <w:tcW w:w="1704" w:type="dxa"/>
            <w:noWrap w:val="0"/>
            <w:vAlign w:val="center"/>
          </w:tcPr>
          <w:p w14:paraId="320D7BF3">
            <w:pPr>
              <w:spacing w:line="400" w:lineRule="exact"/>
              <w:rPr>
                <w:sz w:val="24"/>
              </w:rPr>
            </w:pPr>
          </w:p>
        </w:tc>
      </w:tr>
      <w:tr w14:paraId="679E3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ECB2EBC">
            <w:pPr>
              <w:spacing w:line="400" w:lineRule="exact"/>
              <w:jc w:val="center"/>
              <w:rPr>
                <w:sz w:val="24"/>
              </w:rPr>
            </w:pPr>
            <w:r>
              <w:rPr>
                <w:sz w:val="24"/>
              </w:rPr>
              <w:t>3</w:t>
            </w:r>
          </w:p>
        </w:tc>
        <w:tc>
          <w:tcPr>
            <w:tcW w:w="1372" w:type="dxa"/>
            <w:noWrap w:val="0"/>
            <w:vAlign w:val="center"/>
          </w:tcPr>
          <w:p w14:paraId="496C0A43">
            <w:pPr>
              <w:spacing w:line="400" w:lineRule="exact"/>
              <w:jc w:val="center"/>
              <w:rPr>
                <w:sz w:val="24"/>
              </w:rPr>
            </w:pPr>
            <w:r>
              <w:rPr>
                <w:sz w:val="24"/>
              </w:rPr>
              <w:t>行政许可</w:t>
            </w:r>
          </w:p>
        </w:tc>
        <w:tc>
          <w:tcPr>
            <w:tcW w:w="3424" w:type="dxa"/>
            <w:gridSpan w:val="3"/>
            <w:noWrap w:val="0"/>
            <w:vAlign w:val="center"/>
          </w:tcPr>
          <w:p w14:paraId="200F7410">
            <w:pPr>
              <w:spacing w:line="400" w:lineRule="exact"/>
              <w:ind w:left="31" w:leftChars="15" w:right="31" w:rightChars="15"/>
              <w:rPr>
                <w:sz w:val="24"/>
              </w:rPr>
            </w:pPr>
            <w:r>
              <w:rPr>
                <w:sz w:val="24"/>
              </w:rPr>
              <w:t>第二类精神药品零售业务审批</w:t>
            </w:r>
          </w:p>
        </w:tc>
        <w:tc>
          <w:tcPr>
            <w:tcW w:w="1738" w:type="dxa"/>
            <w:noWrap w:val="0"/>
            <w:vAlign w:val="center"/>
          </w:tcPr>
          <w:p w14:paraId="1200FC33">
            <w:pPr>
              <w:spacing w:line="400" w:lineRule="exact"/>
              <w:jc w:val="center"/>
              <w:rPr>
                <w:sz w:val="24"/>
              </w:rPr>
            </w:pPr>
            <w:r>
              <w:rPr>
                <w:sz w:val="24"/>
              </w:rPr>
              <w:t>市</w:t>
            </w:r>
          </w:p>
        </w:tc>
        <w:tc>
          <w:tcPr>
            <w:tcW w:w="1704" w:type="dxa"/>
            <w:noWrap w:val="0"/>
            <w:vAlign w:val="center"/>
          </w:tcPr>
          <w:p w14:paraId="1A75251F">
            <w:pPr>
              <w:spacing w:line="400" w:lineRule="exact"/>
              <w:rPr>
                <w:sz w:val="24"/>
              </w:rPr>
            </w:pPr>
          </w:p>
        </w:tc>
      </w:tr>
      <w:tr w14:paraId="58B5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D706A52">
            <w:pPr>
              <w:spacing w:line="400" w:lineRule="exact"/>
              <w:jc w:val="center"/>
              <w:rPr>
                <w:sz w:val="24"/>
              </w:rPr>
            </w:pPr>
            <w:r>
              <w:rPr>
                <w:sz w:val="24"/>
              </w:rPr>
              <w:t>4</w:t>
            </w:r>
          </w:p>
        </w:tc>
        <w:tc>
          <w:tcPr>
            <w:tcW w:w="1372" w:type="dxa"/>
            <w:noWrap w:val="0"/>
            <w:vAlign w:val="center"/>
          </w:tcPr>
          <w:p w14:paraId="53B974A0">
            <w:pPr>
              <w:spacing w:line="400" w:lineRule="exact"/>
              <w:jc w:val="center"/>
              <w:rPr>
                <w:sz w:val="24"/>
              </w:rPr>
            </w:pPr>
            <w:r>
              <w:rPr>
                <w:sz w:val="24"/>
              </w:rPr>
              <w:t>行政许可</w:t>
            </w:r>
          </w:p>
        </w:tc>
        <w:tc>
          <w:tcPr>
            <w:tcW w:w="3424" w:type="dxa"/>
            <w:gridSpan w:val="3"/>
            <w:noWrap w:val="0"/>
            <w:vAlign w:val="center"/>
          </w:tcPr>
          <w:p w14:paraId="40C970D9">
            <w:pPr>
              <w:spacing w:line="400" w:lineRule="exact"/>
              <w:ind w:left="31" w:leftChars="15" w:right="31" w:rightChars="15"/>
              <w:rPr>
                <w:sz w:val="24"/>
              </w:rPr>
            </w:pPr>
            <w:r>
              <w:rPr>
                <w:sz w:val="24"/>
              </w:rPr>
              <w:t>麻醉药品、精神药品批发企业审批</w:t>
            </w:r>
          </w:p>
        </w:tc>
        <w:tc>
          <w:tcPr>
            <w:tcW w:w="1738" w:type="dxa"/>
            <w:noWrap w:val="0"/>
            <w:vAlign w:val="center"/>
          </w:tcPr>
          <w:p w14:paraId="4993BC8B">
            <w:pPr>
              <w:spacing w:line="400" w:lineRule="exact"/>
              <w:jc w:val="center"/>
              <w:rPr>
                <w:sz w:val="24"/>
              </w:rPr>
            </w:pPr>
            <w:r>
              <w:rPr>
                <w:sz w:val="24"/>
              </w:rPr>
              <w:t>省</w:t>
            </w:r>
          </w:p>
        </w:tc>
        <w:tc>
          <w:tcPr>
            <w:tcW w:w="1704" w:type="dxa"/>
            <w:noWrap w:val="0"/>
            <w:vAlign w:val="center"/>
          </w:tcPr>
          <w:p w14:paraId="44B5A3C2">
            <w:pPr>
              <w:spacing w:line="400" w:lineRule="exact"/>
              <w:rPr>
                <w:sz w:val="24"/>
              </w:rPr>
            </w:pPr>
          </w:p>
        </w:tc>
      </w:tr>
      <w:tr w14:paraId="3D969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E2F3C73">
            <w:pPr>
              <w:spacing w:line="400" w:lineRule="exact"/>
              <w:jc w:val="center"/>
              <w:rPr>
                <w:sz w:val="24"/>
              </w:rPr>
            </w:pPr>
            <w:r>
              <w:rPr>
                <w:sz w:val="24"/>
              </w:rPr>
              <w:t>5</w:t>
            </w:r>
          </w:p>
        </w:tc>
        <w:tc>
          <w:tcPr>
            <w:tcW w:w="1372" w:type="dxa"/>
            <w:noWrap w:val="0"/>
            <w:vAlign w:val="center"/>
          </w:tcPr>
          <w:p w14:paraId="1C5A4687">
            <w:pPr>
              <w:spacing w:line="400" w:lineRule="exact"/>
              <w:jc w:val="center"/>
              <w:rPr>
                <w:sz w:val="24"/>
              </w:rPr>
            </w:pPr>
            <w:r>
              <w:rPr>
                <w:sz w:val="24"/>
              </w:rPr>
              <w:t>行政许可</w:t>
            </w:r>
          </w:p>
        </w:tc>
        <w:tc>
          <w:tcPr>
            <w:tcW w:w="3424" w:type="dxa"/>
            <w:gridSpan w:val="3"/>
            <w:noWrap w:val="0"/>
            <w:vAlign w:val="center"/>
          </w:tcPr>
          <w:p w14:paraId="789DE491">
            <w:pPr>
              <w:spacing w:line="400" w:lineRule="exact"/>
              <w:ind w:left="31" w:leftChars="15" w:right="31" w:rightChars="15"/>
              <w:rPr>
                <w:sz w:val="24"/>
              </w:rPr>
            </w:pPr>
            <w:r>
              <w:rPr>
                <w:sz w:val="24"/>
              </w:rPr>
              <w:t>药品上市注册审批</w:t>
            </w:r>
          </w:p>
        </w:tc>
        <w:tc>
          <w:tcPr>
            <w:tcW w:w="1738" w:type="dxa"/>
            <w:noWrap w:val="0"/>
            <w:vAlign w:val="center"/>
          </w:tcPr>
          <w:p w14:paraId="599316BD">
            <w:pPr>
              <w:spacing w:line="400" w:lineRule="exact"/>
              <w:jc w:val="center"/>
              <w:rPr>
                <w:sz w:val="24"/>
              </w:rPr>
            </w:pPr>
            <w:r>
              <w:rPr>
                <w:sz w:val="24"/>
              </w:rPr>
              <w:t>省</w:t>
            </w:r>
          </w:p>
        </w:tc>
        <w:tc>
          <w:tcPr>
            <w:tcW w:w="1704" w:type="dxa"/>
            <w:noWrap w:val="0"/>
            <w:vAlign w:val="center"/>
          </w:tcPr>
          <w:p w14:paraId="62269BB6">
            <w:pPr>
              <w:spacing w:line="400" w:lineRule="exact"/>
              <w:rPr>
                <w:sz w:val="24"/>
              </w:rPr>
            </w:pPr>
          </w:p>
        </w:tc>
      </w:tr>
      <w:tr w14:paraId="2E45F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5582B30">
            <w:pPr>
              <w:spacing w:line="400" w:lineRule="exact"/>
              <w:jc w:val="center"/>
              <w:rPr>
                <w:sz w:val="24"/>
              </w:rPr>
            </w:pPr>
            <w:r>
              <w:rPr>
                <w:sz w:val="24"/>
              </w:rPr>
              <w:t>6</w:t>
            </w:r>
          </w:p>
        </w:tc>
        <w:tc>
          <w:tcPr>
            <w:tcW w:w="1372" w:type="dxa"/>
            <w:noWrap w:val="0"/>
            <w:vAlign w:val="center"/>
          </w:tcPr>
          <w:p w14:paraId="7E620D17">
            <w:pPr>
              <w:spacing w:line="400" w:lineRule="exact"/>
              <w:jc w:val="center"/>
              <w:rPr>
                <w:sz w:val="24"/>
              </w:rPr>
            </w:pPr>
            <w:r>
              <w:rPr>
                <w:sz w:val="24"/>
              </w:rPr>
              <w:t>行政许可</w:t>
            </w:r>
          </w:p>
        </w:tc>
        <w:tc>
          <w:tcPr>
            <w:tcW w:w="3424" w:type="dxa"/>
            <w:gridSpan w:val="3"/>
            <w:noWrap w:val="0"/>
            <w:vAlign w:val="center"/>
          </w:tcPr>
          <w:p w14:paraId="45D753DC">
            <w:pPr>
              <w:spacing w:line="400" w:lineRule="exact"/>
              <w:ind w:left="31" w:leftChars="15" w:right="31" w:rightChars="15"/>
              <w:rPr>
                <w:sz w:val="24"/>
              </w:rPr>
            </w:pPr>
            <w:r>
              <w:rPr>
                <w:sz w:val="24"/>
              </w:rPr>
              <w:t>药品生产许可</w:t>
            </w:r>
          </w:p>
        </w:tc>
        <w:tc>
          <w:tcPr>
            <w:tcW w:w="1738" w:type="dxa"/>
            <w:noWrap w:val="0"/>
            <w:vAlign w:val="center"/>
          </w:tcPr>
          <w:p w14:paraId="323887D2">
            <w:pPr>
              <w:spacing w:line="400" w:lineRule="exact"/>
              <w:jc w:val="center"/>
              <w:rPr>
                <w:sz w:val="24"/>
              </w:rPr>
            </w:pPr>
            <w:r>
              <w:rPr>
                <w:sz w:val="24"/>
              </w:rPr>
              <w:t>省</w:t>
            </w:r>
          </w:p>
        </w:tc>
        <w:tc>
          <w:tcPr>
            <w:tcW w:w="1704" w:type="dxa"/>
            <w:noWrap w:val="0"/>
            <w:vAlign w:val="center"/>
          </w:tcPr>
          <w:p w14:paraId="645BE113">
            <w:pPr>
              <w:spacing w:line="400" w:lineRule="exact"/>
              <w:rPr>
                <w:sz w:val="24"/>
              </w:rPr>
            </w:pPr>
          </w:p>
        </w:tc>
      </w:tr>
      <w:tr w14:paraId="0C35A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276BCA1">
            <w:pPr>
              <w:spacing w:line="400" w:lineRule="exact"/>
              <w:jc w:val="center"/>
              <w:rPr>
                <w:sz w:val="24"/>
              </w:rPr>
            </w:pPr>
            <w:r>
              <w:rPr>
                <w:sz w:val="24"/>
              </w:rPr>
              <w:t>7</w:t>
            </w:r>
          </w:p>
        </w:tc>
        <w:tc>
          <w:tcPr>
            <w:tcW w:w="1372" w:type="dxa"/>
            <w:noWrap w:val="0"/>
            <w:vAlign w:val="center"/>
          </w:tcPr>
          <w:p w14:paraId="62C57F41">
            <w:pPr>
              <w:spacing w:line="400" w:lineRule="exact"/>
              <w:jc w:val="center"/>
              <w:rPr>
                <w:sz w:val="24"/>
              </w:rPr>
            </w:pPr>
            <w:r>
              <w:rPr>
                <w:sz w:val="24"/>
              </w:rPr>
              <w:t>行政许可</w:t>
            </w:r>
          </w:p>
        </w:tc>
        <w:tc>
          <w:tcPr>
            <w:tcW w:w="3424" w:type="dxa"/>
            <w:gridSpan w:val="3"/>
            <w:noWrap w:val="0"/>
            <w:vAlign w:val="center"/>
          </w:tcPr>
          <w:p w14:paraId="12E3C1B5">
            <w:pPr>
              <w:spacing w:line="400" w:lineRule="exact"/>
              <w:ind w:left="31" w:leftChars="15" w:right="31" w:rightChars="15"/>
              <w:rPr>
                <w:sz w:val="24"/>
              </w:rPr>
            </w:pPr>
            <w:r>
              <w:rPr>
                <w:sz w:val="24"/>
              </w:rPr>
              <w:t>药品批发企业经营许可</w:t>
            </w:r>
          </w:p>
        </w:tc>
        <w:tc>
          <w:tcPr>
            <w:tcW w:w="1738" w:type="dxa"/>
            <w:noWrap w:val="0"/>
            <w:vAlign w:val="center"/>
          </w:tcPr>
          <w:p w14:paraId="42FA1880">
            <w:pPr>
              <w:spacing w:line="400" w:lineRule="exact"/>
              <w:jc w:val="center"/>
              <w:rPr>
                <w:sz w:val="24"/>
              </w:rPr>
            </w:pPr>
            <w:r>
              <w:rPr>
                <w:sz w:val="24"/>
              </w:rPr>
              <w:t>省</w:t>
            </w:r>
          </w:p>
        </w:tc>
        <w:tc>
          <w:tcPr>
            <w:tcW w:w="1704" w:type="dxa"/>
            <w:noWrap w:val="0"/>
            <w:vAlign w:val="center"/>
          </w:tcPr>
          <w:p w14:paraId="1199D68C">
            <w:pPr>
              <w:spacing w:line="400" w:lineRule="exact"/>
              <w:rPr>
                <w:sz w:val="24"/>
              </w:rPr>
            </w:pPr>
          </w:p>
        </w:tc>
      </w:tr>
      <w:tr w14:paraId="0A7EE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EBAF944">
            <w:pPr>
              <w:spacing w:line="400" w:lineRule="exact"/>
              <w:jc w:val="center"/>
              <w:rPr>
                <w:sz w:val="24"/>
              </w:rPr>
            </w:pPr>
            <w:r>
              <w:rPr>
                <w:sz w:val="24"/>
              </w:rPr>
              <w:t>8</w:t>
            </w:r>
          </w:p>
        </w:tc>
        <w:tc>
          <w:tcPr>
            <w:tcW w:w="1372" w:type="dxa"/>
            <w:noWrap w:val="0"/>
            <w:vAlign w:val="center"/>
          </w:tcPr>
          <w:p w14:paraId="1448E854">
            <w:pPr>
              <w:spacing w:line="400" w:lineRule="exact"/>
              <w:jc w:val="center"/>
              <w:rPr>
                <w:sz w:val="24"/>
              </w:rPr>
            </w:pPr>
            <w:r>
              <w:rPr>
                <w:sz w:val="24"/>
              </w:rPr>
              <w:t>行政许可</w:t>
            </w:r>
          </w:p>
        </w:tc>
        <w:tc>
          <w:tcPr>
            <w:tcW w:w="3424" w:type="dxa"/>
            <w:gridSpan w:val="3"/>
            <w:noWrap w:val="0"/>
            <w:vAlign w:val="center"/>
          </w:tcPr>
          <w:p w14:paraId="4E4E5751">
            <w:pPr>
              <w:spacing w:line="400" w:lineRule="exact"/>
              <w:ind w:left="31" w:leftChars="15" w:right="31" w:rightChars="15"/>
              <w:rPr>
                <w:sz w:val="24"/>
              </w:rPr>
            </w:pPr>
            <w:r>
              <w:rPr>
                <w:sz w:val="24"/>
              </w:rPr>
              <w:t>药品零售企业经营许可</w:t>
            </w:r>
          </w:p>
        </w:tc>
        <w:tc>
          <w:tcPr>
            <w:tcW w:w="1738" w:type="dxa"/>
            <w:noWrap w:val="0"/>
            <w:vAlign w:val="center"/>
          </w:tcPr>
          <w:p w14:paraId="06325D20">
            <w:pPr>
              <w:spacing w:line="400" w:lineRule="exact"/>
              <w:jc w:val="center"/>
              <w:rPr>
                <w:rFonts w:hint="eastAsia"/>
                <w:sz w:val="24"/>
              </w:rPr>
            </w:pPr>
            <w:r>
              <w:rPr>
                <w:rFonts w:hint="eastAsia"/>
                <w:sz w:val="24"/>
              </w:rPr>
              <w:t>省、市、县</w:t>
            </w:r>
          </w:p>
        </w:tc>
        <w:tc>
          <w:tcPr>
            <w:tcW w:w="1704" w:type="dxa"/>
            <w:noWrap w:val="0"/>
            <w:vAlign w:val="center"/>
          </w:tcPr>
          <w:p w14:paraId="4E1EED31">
            <w:pPr>
              <w:spacing w:line="400" w:lineRule="exact"/>
              <w:rPr>
                <w:sz w:val="24"/>
              </w:rPr>
            </w:pPr>
            <w:r>
              <w:rPr>
                <w:sz w:val="24"/>
              </w:rPr>
              <w:t>省（零售连锁总部）、市（第二类精神药品）</w:t>
            </w:r>
          </w:p>
        </w:tc>
      </w:tr>
      <w:tr w14:paraId="34159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0F592F7">
            <w:pPr>
              <w:spacing w:line="400" w:lineRule="exact"/>
              <w:jc w:val="center"/>
              <w:rPr>
                <w:sz w:val="24"/>
              </w:rPr>
            </w:pPr>
            <w:r>
              <w:rPr>
                <w:sz w:val="24"/>
              </w:rPr>
              <w:t>9</w:t>
            </w:r>
          </w:p>
        </w:tc>
        <w:tc>
          <w:tcPr>
            <w:tcW w:w="1372" w:type="dxa"/>
            <w:noWrap w:val="0"/>
            <w:vAlign w:val="center"/>
          </w:tcPr>
          <w:p w14:paraId="7C94F3A6">
            <w:pPr>
              <w:spacing w:line="400" w:lineRule="exact"/>
              <w:jc w:val="center"/>
              <w:rPr>
                <w:sz w:val="24"/>
              </w:rPr>
            </w:pPr>
            <w:r>
              <w:rPr>
                <w:sz w:val="24"/>
              </w:rPr>
              <w:t>行政许可</w:t>
            </w:r>
          </w:p>
        </w:tc>
        <w:tc>
          <w:tcPr>
            <w:tcW w:w="3424" w:type="dxa"/>
            <w:gridSpan w:val="3"/>
            <w:noWrap w:val="0"/>
            <w:vAlign w:val="center"/>
          </w:tcPr>
          <w:p w14:paraId="57970617">
            <w:pPr>
              <w:spacing w:line="400" w:lineRule="exact"/>
              <w:ind w:left="31" w:leftChars="15" w:right="31" w:rightChars="15"/>
              <w:rPr>
                <w:sz w:val="24"/>
              </w:rPr>
            </w:pPr>
            <w:r>
              <w:rPr>
                <w:sz w:val="24"/>
              </w:rPr>
              <w:t>医疗机构配制制剂许可</w:t>
            </w:r>
          </w:p>
        </w:tc>
        <w:tc>
          <w:tcPr>
            <w:tcW w:w="1738" w:type="dxa"/>
            <w:noWrap w:val="0"/>
            <w:vAlign w:val="center"/>
          </w:tcPr>
          <w:p w14:paraId="256196CD">
            <w:pPr>
              <w:spacing w:line="400" w:lineRule="exact"/>
              <w:jc w:val="center"/>
              <w:rPr>
                <w:sz w:val="24"/>
              </w:rPr>
            </w:pPr>
            <w:r>
              <w:rPr>
                <w:sz w:val="24"/>
              </w:rPr>
              <w:t>省</w:t>
            </w:r>
          </w:p>
        </w:tc>
        <w:tc>
          <w:tcPr>
            <w:tcW w:w="1704" w:type="dxa"/>
            <w:noWrap w:val="0"/>
            <w:vAlign w:val="center"/>
          </w:tcPr>
          <w:p w14:paraId="57E96302">
            <w:pPr>
              <w:spacing w:line="400" w:lineRule="exact"/>
              <w:rPr>
                <w:sz w:val="24"/>
              </w:rPr>
            </w:pPr>
          </w:p>
        </w:tc>
      </w:tr>
      <w:tr w14:paraId="1D400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0D13546">
            <w:pPr>
              <w:spacing w:line="400" w:lineRule="exact"/>
              <w:jc w:val="center"/>
              <w:rPr>
                <w:sz w:val="24"/>
              </w:rPr>
            </w:pPr>
            <w:r>
              <w:rPr>
                <w:sz w:val="24"/>
              </w:rPr>
              <w:t>10</w:t>
            </w:r>
          </w:p>
        </w:tc>
        <w:tc>
          <w:tcPr>
            <w:tcW w:w="1372" w:type="dxa"/>
            <w:noWrap w:val="0"/>
            <w:vAlign w:val="center"/>
          </w:tcPr>
          <w:p w14:paraId="6D28E521">
            <w:pPr>
              <w:spacing w:line="400" w:lineRule="exact"/>
              <w:jc w:val="center"/>
              <w:rPr>
                <w:sz w:val="24"/>
              </w:rPr>
            </w:pPr>
            <w:r>
              <w:rPr>
                <w:sz w:val="24"/>
              </w:rPr>
              <w:t>行政许可</w:t>
            </w:r>
          </w:p>
        </w:tc>
        <w:tc>
          <w:tcPr>
            <w:tcW w:w="3424" w:type="dxa"/>
            <w:gridSpan w:val="3"/>
            <w:noWrap w:val="0"/>
            <w:vAlign w:val="center"/>
          </w:tcPr>
          <w:p w14:paraId="26EB53F9">
            <w:pPr>
              <w:spacing w:line="400" w:lineRule="exact"/>
              <w:ind w:left="31" w:leftChars="15" w:right="31" w:rightChars="15"/>
              <w:rPr>
                <w:sz w:val="24"/>
              </w:rPr>
            </w:pPr>
            <w:r>
              <w:rPr>
                <w:sz w:val="24"/>
              </w:rPr>
              <w:t>医疗机构配制制剂品种注册审批</w:t>
            </w:r>
          </w:p>
        </w:tc>
        <w:tc>
          <w:tcPr>
            <w:tcW w:w="1738" w:type="dxa"/>
            <w:noWrap w:val="0"/>
            <w:vAlign w:val="center"/>
          </w:tcPr>
          <w:p w14:paraId="400C0A49">
            <w:pPr>
              <w:spacing w:line="400" w:lineRule="exact"/>
              <w:jc w:val="center"/>
              <w:rPr>
                <w:sz w:val="24"/>
              </w:rPr>
            </w:pPr>
            <w:r>
              <w:rPr>
                <w:sz w:val="24"/>
              </w:rPr>
              <w:t>省</w:t>
            </w:r>
          </w:p>
        </w:tc>
        <w:tc>
          <w:tcPr>
            <w:tcW w:w="1704" w:type="dxa"/>
            <w:noWrap w:val="0"/>
            <w:vAlign w:val="center"/>
          </w:tcPr>
          <w:p w14:paraId="0B9FDDCE">
            <w:pPr>
              <w:spacing w:line="400" w:lineRule="exact"/>
              <w:rPr>
                <w:sz w:val="24"/>
              </w:rPr>
            </w:pPr>
          </w:p>
        </w:tc>
      </w:tr>
      <w:tr w14:paraId="629B9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4A41358">
            <w:pPr>
              <w:spacing w:line="400" w:lineRule="exact"/>
              <w:jc w:val="center"/>
              <w:rPr>
                <w:sz w:val="24"/>
              </w:rPr>
            </w:pPr>
            <w:r>
              <w:rPr>
                <w:sz w:val="24"/>
              </w:rPr>
              <w:t>11</w:t>
            </w:r>
          </w:p>
        </w:tc>
        <w:tc>
          <w:tcPr>
            <w:tcW w:w="1372" w:type="dxa"/>
            <w:noWrap w:val="0"/>
            <w:vAlign w:val="center"/>
          </w:tcPr>
          <w:p w14:paraId="0F003D2C">
            <w:pPr>
              <w:spacing w:line="400" w:lineRule="exact"/>
              <w:jc w:val="center"/>
              <w:rPr>
                <w:sz w:val="24"/>
              </w:rPr>
            </w:pPr>
            <w:r>
              <w:rPr>
                <w:sz w:val="24"/>
              </w:rPr>
              <w:t>行政许可</w:t>
            </w:r>
          </w:p>
        </w:tc>
        <w:tc>
          <w:tcPr>
            <w:tcW w:w="3424" w:type="dxa"/>
            <w:gridSpan w:val="3"/>
            <w:noWrap w:val="0"/>
            <w:vAlign w:val="center"/>
          </w:tcPr>
          <w:p w14:paraId="3158CA94">
            <w:pPr>
              <w:spacing w:line="400" w:lineRule="exact"/>
              <w:ind w:left="31" w:leftChars="15" w:right="31" w:rightChars="15"/>
              <w:rPr>
                <w:sz w:val="24"/>
              </w:rPr>
            </w:pPr>
            <w:r>
              <w:rPr>
                <w:sz w:val="24"/>
              </w:rPr>
              <w:t>医疗机构配制制剂调剂审批</w:t>
            </w:r>
          </w:p>
        </w:tc>
        <w:tc>
          <w:tcPr>
            <w:tcW w:w="1738" w:type="dxa"/>
            <w:noWrap w:val="0"/>
            <w:vAlign w:val="center"/>
          </w:tcPr>
          <w:p w14:paraId="770E7B88">
            <w:pPr>
              <w:spacing w:line="400" w:lineRule="exact"/>
              <w:jc w:val="center"/>
              <w:rPr>
                <w:sz w:val="24"/>
              </w:rPr>
            </w:pPr>
            <w:r>
              <w:rPr>
                <w:sz w:val="24"/>
              </w:rPr>
              <w:t>省</w:t>
            </w:r>
          </w:p>
        </w:tc>
        <w:tc>
          <w:tcPr>
            <w:tcW w:w="1704" w:type="dxa"/>
            <w:noWrap w:val="0"/>
            <w:vAlign w:val="center"/>
          </w:tcPr>
          <w:p w14:paraId="301D04D4">
            <w:pPr>
              <w:spacing w:line="400" w:lineRule="exact"/>
              <w:rPr>
                <w:sz w:val="24"/>
              </w:rPr>
            </w:pPr>
          </w:p>
        </w:tc>
      </w:tr>
      <w:tr w14:paraId="294E2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28194D8">
            <w:pPr>
              <w:spacing w:line="400" w:lineRule="exact"/>
              <w:jc w:val="center"/>
              <w:rPr>
                <w:sz w:val="24"/>
              </w:rPr>
            </w:pPr>
            <w:r>
              <w:rPr>
                <w:sz w:val="24"/>
              </w:rPr>
              <w:t>12</w:t>
            </w:r>
          </w:p>
        </w:tc>
        <w:tc>
          <w:tcPr>
            <w:tcW w:w="1372" w:type="dxa"/>
            <w:noWrap w:val="0"/>
            <w:vAlign w:val="center"/>
          </w:tcPr>
          <w:p w14:paraId="514FE519">
            <w:pPr>
              <w:spacing w:line="400" w:lineRule="exact"/>
              <w:jc w:val="center"/>
              <w:rPr>
                <w:sz w:val="24"/>
              </w:rPr>
            </w:pPr>
            <w:r>
              <w:rPr>
                <w:sz w:val="24"/>
              </w:rPr>
              <w:t>行政许可</w:t>
            </w:r>
          </w:p>
        </w:tc>
        <w:tc>
          <w:tcPr>
            <w:tcW w:w="3424" w:type="dxa"/>
            <w:gridSpan w:val="3"/>
            <w:noWrap w:val="0"/>
            <w:vAlign w:val="center"/>
          </w:tcPr>
          <w:p w14:paraId="7545C54A">
            <w:pPr>
              <w:spacing w:line="400" w:lineRule="exact"/>
              <w:ind w:left="31" w:leftChars="15" w:right="31" w:rightChars="15"/>
              <w:rPr>
                <w:sz w:val="24"/>
              </w:rPr>
            </w:pPr>
            <w:r>
              <w:rPr>
                <w:sz w:val="24"/>
              </w:rPr>
              <w:t>中药保护品种审批</w:t>
            </w:r>
          </w:p>
        </w:tc>
        <w:tc>
          <w:tcPr>
            <w:tcW w:w="1738" w:type="dxa"/>
            <w:noWrap w:val="0"/>
            <w:vAlign w:val="center"/>
          </w:tcPr>
          <w:p w14:paraId="52575DE7">
            <w:pPr>
              <w:spacing w:line="400" w:lineRule="exact"/>
              <w:jc w:val="center"/>
              <w:rPr>
                <w:sz w:val="24"/>
              </w:rPr>
            </w:pPr>
            <w:r>
              <w:rPr>
                <w:sz w:val="24"/>
              </w:rPr>
              <w:t>省</w:t>
            </w:r>
          </w:p>
        </w:tc>
        <w:tc>
          <w:tcPr>
            <w:tcW w:w="1704" w:type="dxa"/>
            <w:noWrap w:val="0"/>
            <w:vAlign w:val="center"/>
          </w:tcPr>
          <w:p w14:paraId="3E98B536">
            <w:pPr>
              <w:spacing w:line="400" w:lineRule="exact"/>
              <w:rPr>
                <w:sz w:val="24"/>
              </w:rPr>
            </w:pPr>
          </w:p>
        </w:tc>
      </w:tr>
      <w:tr w14:paraId="7DF6F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5BEF78A">
            <w:pPr>
              <w:spacing w:line="400" w:lineRule="exact"/>
              <w:jc w:val="center"/>
              <w:rPr>
                <w:sz w:val="24"/>
              </w:rPr>
            </w:pPr>
            <w:r>
              <w:rPr>
                <w:sz w:val="24"/>
              </w:rPr>
              <w:t>13</w:t>
            </w:r>
          </w:p>
        </w:tc>
        <w:tc>
          <w:tcPr>
            <w:tcW w:w="1372" w:type="dxa"/>
            <w:noWrap w:val="0"/>
            <w:vAlign w:val="center"/>
          </w:tcPr>
          <w:p w14:paraId="068D2979">
            <w:pPr>
              <w:spacing w:line="400" w:lineRule="exact"/>
              <w:jc w:val="center"/>
              <w:rPr>
                <w:sz w:val="24"/>
              </w:rPr>
            </w:pPr>
            <w:r>
              <w:rPr>
                <w:sz w:val="24"/>
              </w:rPr>
              <w:t>行政许可</w:t>
            </w:r>
          </w:p>
        </w:tc>
        <w:tc>
          <w:tcPr>
            <w:tcW w:w="3424" w:type="dxa"/>
            <w:gridSpan w:val="3"/>
            <w:noWrap w:val="0"/>
            <w:vAlign w:val="center"/>
          </w:tcPr>
          <w:p w14:paraId="2B5E0881">
            <w:pPr>
              <w:spacing w:line="400" w:lineRule="exact"/>
              <w:ind w:left="31" w:leftChars="15" w:right="31" w:rightChars="15"/>
              <w:rPr>
                <w:spacing w:val="-6"/>
                <w:sz w:val="24"/>
              </w:rPr>
            </w:pPr>
            <w:r>
              <w:rPr>
                <w:spacing w:val="-6"/>
                <w:sz w:val="24"/>
              </w:rPr>
              <w:t>麻醉药品、精神药品生产企业许可</w:t>
            </w:r>
          </w:p>
        </w:tc>
        <w:tc>
          <w:tcPr>
            <w:tcW w:w="1738" w:type="dxa"/>
            <w:noWrap w:val="0"/>
            <w:vAlign w:val="center"/>
          </w:tcPr>
          <w:p w14:paraId="405D98A6">
            <w:pPr>
              <w:spacing w:line="400" w:lineRule="exact"/>
              <w:jc w:val="center"/>
              <w:rPr>
                <w:sz w:val="24"/>
              </w:rPr>
            </w:pPr>
            <w:r>
              <w:rPr>
                <w:sz w:val="24"/>
              </w:rPr>
              <w:t>省</w:t>
            </w:r>
          </w:p>
        </w:tc>
        <w:tc>
          <w:tcPr>
            <w:tcW w:w="1704" w:type="dxa"/>
            <w:noWrap w:val="0"/>
            <w:vAlign w:val="center"/>
          </w:tcPr>
          <w:p w14:paraId="6DCB0D65">
            <w:pPr>
              <w:spacing w:line="400" w:lineRule="exact"/>
              <w:rPr>
                <w:sz w:val="24"/>
              </w:rPr>
            </w:pPr>
          </w:p>
        </w:tc>
      </w:tr>
      <w:tr w14:paraId="3A5DC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ABD49E8">
            <w:pPr>
              <w:spacing w:line="400" w:lineRule="exact"/>
              <w:jc w:val="center"/>
              <w:rPr>
                <w:sz w:val="24"/>
              </w:rPr>
            </w:pPr>
            <w:r>
              <w:rPr>
                <w:sz w:val="24"/>
              </w:rPr>
              <w:t>14</w:t>
            </w:r>
          </w:p>
        </w:tc>
        <w:tc>
          <w:tcPr>
            <w:tcW w:w="1372" w:type="dxa"/>
            <w:noWrap w:val="0"/>
            <w:vAlign w:val="center"/>
          </w:tcPr>
          <w:p w14:paraId="0FE9F17A">
            <w:pPr>
              <w:spacing w:line="400" w:lineRule="exact"/>
              <w:jc w:val="center"/>
              <w:rPr>
                <w:sz w:val="24"/>
              </w:rPr>
            </w:pPr>
            <w:r>
              <w:rPr>
                <w:sz w:val="24"/>
              </w:rPr>
              <w:t>行政许可</w:t>
            </w:r>
          </w:p>
        </w:tc>
        <w:tc>
          <w:tcPr>
            <w:tcW w:w="3424" w:type="dxa"/>
            <w:gridSpan w:val="3"/>
            <w:noWrap w:val="0"/>
            <w:vAlign w:val="center"/>
          </w:tcPr>
          <w:p w14:paraId="11D735A3">
            <w:pPr>
              <w:spacing w:line="400" w:lineRule="exact"/>
              <w:ind w:left="31" w:leftChars="15" w:right="31" w:rightChars="15"/>
              <w:rPr>
                <w:sz w:val="24"/>
              </w:rPr>
            </w:pPr>
            <w:r>
              <w:rPr>
                <w:sz w:val="24"/>
              </w:rPr>
              <w:t>全国性批发企业向医疗机构销售麻醉药品和第一类精神药品、区域性批发企业跨省级行政区域向医疗机构销售麻醉药品和第一类精神药品许可</w:t>
            </w:r>
          </w:p>
        </w:tc>
        <w:tc>
          <w:tcPr>
            <w:tcW w:w="1738" w:type="dxa"/>
            <w:noWrap w:val="0"/>
            <w:vAlign w:val="center"/>
          </w:tcPr>
          <w:p w14:paraId="2855F085">
            <w:pPr>
              <w:spacing w:line="400" w:lineRule="exact"/>
              <w:jc w:val="center"/>
              <w:rPr>
                <w:sz w:val="24"/>
              </w:rPr>
            </w:pPr>
            <w:r>
              <w:rPr>
                <w:sz w:val="24"/>
              </w:rPr>
              <w:t>省</w:t>
            </w:r>
          </w:p>
        </w:tc>
        <w:tc>
          <w:tcPr>
            <w:tcW w:w="1704" w:type="dxa"/>
            <w:noWrap w:val="0"/>
            <w:vAlign w:val="center"/>
          </w:tcPr>
          <w:p w14:paraId="3C419E1C">
            <w:pPr>
              <w:spacing w:line="400" w:lineRule="exact"/>
              <w:rPr>
                <w:sz w:val="24"/>
              </w:rPr>
            </w:pPr>
          </w:p>
        </w:tc>
      </w:tr>
      <w:tr w14:paraId="05502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8D1DE7F">
            <w:pPr>
              <w:spacing w:line="400" w:lineRule="exact"/>
              <w:jc w:val="center"/>
              <w:rPr>
                <w:sz w:val="24"/>
              </w:rPr>
            </w:pPr>
            <w:r>
              <w:rPr>
                <w:sz w:val="24"/>
              </w:rPr>
              <w:t>15</w:t>
            </w:r>
          </w:p>
        </w:tc>
        <w:tc>
          <w:tcPr>
            <w:tcW w:w="1372" w:type="dxa"/>
            <w:noWrap w:val="0"/>
            <w:vAlign w:val="center"/>
          </w:tcPr>
          <w:p w14:paraId="365C090B">
            <w:pPr>
              <w:spacing w:line="400" w:lineRule="exact"/>
              <w:jc w:val="center"/>
              <w:rPr>
                <w:sz w:val="24"/>
              </w:rPr>
            </w:pPr>
            <w:r>
              <w:rPr>
                <w:sz w:val="24"/>
              </w:rPr>
              <w:t>行政许可</w:t>
            </w:r>
          </w:p>
        </w:tc>
        <w:tc>
          <w:tcPr>
            <w:tcW w:w="3424" w:type="dxa"/>
            <w:gridSpan w:val="3"/>
            <w:noWrap w:val="0"/>
            <w:vAlign w:val="center"/>
          </w:tcPr>
          <w:p w14:paraId="7AC764C0">
            <w:pPr>
              <w:spacing w:line="400" w:lineRule="exact"/>
              <w:ind w:left="31" w:leftChars="15" w:right="31" w:rightChars="15"/>
              <w:rPr>
                <w:sz w:val="24"/>
              </w:rPr>
            </w:pPr>
            <w:r>
              <w:rPr>
                <w:sz w:val="24"/>
              </w:rPr>
              <w:t>区域性批发企业从定点生产企业购买麻醉药品、第一类精神药品审批</w:t>
            </w:r>
          </w:p>
        </w:tc>
        <w:tc>
          <w:tcPr>
            <w:tcW w:w="1738" w:type="dxa"/>
            <w:noWrap w:val="0"/>
            <w:vAlign w:val="center"/>
          </w:tcPr>
          <w:p w14:paraId="5C0F15AA">
            <w:pPr>
              <w:spacing w:line="400" w:lineRule="exact"/>
              <w:jc w:val="center"/>
              <w:rPr>
                <w:sz w:val="24"/>
              </w:rPr>
            </w:pPr>
            <w:r>
              <w:rPr>
                <w:sz w:val="24"/>
              </w:rPr>
              <w:t>省</w:t>
            </w:r>
          </w:p>
        </w:tc>
        <w:tc>
          <w:tcPr>
            <w:tcW w:w="1704" w:type="dxa"/>
            <w:noWrap w:val="0"/>
            <w:vAlign w:val="center"/>
          </w:tcPr>
          <w:p w14:paraId="6CDDAF02">
            <w:pPr>
              <w:spacing w:line="400" w:lineRule="exact"/>
              <w:rPr>
                <w:sz w:val="24"/>
              </w:rPr>
            </w:pPr>
          </w:p>
        </w:tc>
      </w:tr>
      <w:tr w14:paraId="0807F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1111BDA">
            <w:pPr>
              <w:spacing w:line="400" w:lineRule="exact"/>
              <w:jc w:val="center"/>
              <w:rPr>
                <w:sz w:val="24"/>
              </w:rPr>
            </w:pPr>
            <w:r>
              <w:rPr>
                <w:sz w:val="24"/>
              </w:rPr>
              <w:t>16</w:t>
            </w:r>
          </w:p>
        </w:tc>
        <w:tc>
          <w:tcPr>
            <w:tcW w:w="1372" w:type="dxa"/>
            <w:noWrap w:val="0"/>
            <w:vAlign w:val="center"/>
          </w:tcPr>
          <w:p w14:paraId="6544521E">
            <w:pPr>
              <w:spacing w:line="400" w:lineRule="exact"/>
              <w:jc w:val="center"/>
              <w:rPr>
                <w:sz w:val="24"/>
              </w:rPr>
            </w:pPr>
            <w:r>
              <w:rPr>
                <w:sz w:val="24"/>
              </w:rPr>
              <w:t>行政许可</w:t>
            </w:r>
          </w:p>
        </w:tc>
        <w:tc>
          <w:tcPr>
            <w:tcW w:w="3424" w:type="dxa"/>
            <w:gridSpan w:val="3"/>
            <w:noWrap w:val="0"/>
            <w:vAlign w:val="center"/>
          </w:tcPr>
          <w:p w14:paraId="7ACFCD1E">
            <w:pPr>
              <w:spacing w:line="400" w:lineRule="exact"/>
              <w:ind w:left="31" w:leftChars="15" w:right="31" w:rightChars="15"/>
              <w:rPr>
                <w:sz w:val="24"/>
              </w:rPr>
            </w:pPr>
            <w:r>
              <w:rPr>
                <w:sz w:val="24"/>
              </w:rPr>
              <w:t>麻醉药品、精神药品购买审批</w:t>
            </w:r>
          </w:p>
        </w:tc>
        <w:tc>
          <w:tcPr>
            <w:tcW w:w="1738" w:type="dxa"/>
            <w:noWrap w:val="0"/>
            <w:vAlign w:val="center"/>
          </w:tcPr>
          <w:p w14:paraId="2B5BFC92">
            <w:pPr>
              <w:spacing w:line="400" w:lineRule="exact"/>
              <w:jc w:val="center"/>
              <w:rPr>
                <w:sz w:val="24"/>
              </w:rPr>
            </w:pPr>
            <w:r>
              <w:rPr>
                <w:sz w:val="24"/>
              </w:rPr>
              <w:t>省</w:t>
            </w:r>
          </w:p>
        </w:tc>
        <w:tc>
          <w:tcPr>
            <w:tcW w:w="1704" w:type="dxa"/>
            <w:noWrap w:val="0"/>
            <w:vAlign w:val="center"/>
          </w:tcPr>
          <w:p w14:paraId="6CD8810C">
            <w:pPr>
              <w:spacing w:line="400" w:lineRule="exact"/>
              <w:rPr>
                <w:sz w:val="24"/>
              </w:rPr>
            </w:pPr>
          </w:p>
        </w:tc>
      </w:tr>
      <w:tr w14:paraId="55C08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545CAF6">
            <w:pPr>
              <w:spacing w:line="400" w:lineRule="exact"/>
              <w:jc w:val="center"/>
              <w:rPr>
                <w:sz w:val="24"/>
              </w:rPr>
            </w:pPr>
            <w:r>
              <w:rPr>
                <w:sz w:val="24"/>
              </w:rPr>
              <w:t>17</w:t>
            </w:r>
          </w:p>
        </w:tc>
        <w:tc>
          <w:tcPr>
            <w:tcW w:w="1372" w:type="dxa"/>
            <w:noWrap w:val="0"/>
            <w:vAlign w:val="center"/>
          </w:tcPr>
          <w:p w14:paraId="328B8C3F">
            <w:pPr>
              <w:spacing w:line="400" w:lineRule="exact"/>
              <w:jc w:val="center"/>
              <w:rPr>
                <w:sz w:val="24"/>
              </w:rPr>
            </w:pPr>
            <w:r>
              <w:rPr>
                <w:sz w:val="24"/>
              </w:rPr>
              <w:t>行政许可</w:t>
            </w:r>
          </w:p>
        </w:tc>
        <w:tc>
          <w:tcPr>
            <w:tcW w:w="3424" w:type="dxa"/>
            <w:gridSpan w:val="3"/>
            <w:noWrap w:val="0"/>
            <w:vAlign w:val="center"/>
          </w:tcPr>
          <w:p w14:paraId="739DFF18">
            <w:pPr>
              <w:spacing w:line="400" w:lineRule="exact"/>
              <w:ind w:left="31" w:leftChars="15" w:right="31" w:rightChars="15"/>
              <w:rPr>
                <w:sz w:val="24"/>
              </w:rPr>
            </w:pPr>
            <w:r>
              <w:rPr>
                <w:sz w:val="24"/>
              </w:rPr>
              <w:t>麻醉药品、第一类精神药品运输许可</w:t>
            </w:r>
          </w:p>
        </w:tc>
        <w:tc>
          <w:tcPr>
            <w:tcW w:w="1738" w:type="dxa"/>
            <w:noWrap w:val="0"/>
            <w:vAlign w:val="center"/>
          </w:tcPr>
          <w:p w14:paraId="4FA919D0">
            <w:pPr>
              <w:spacing w:line="400" w:lineRule="exact"/>
              <w:jc w:val="center"/>
              <w:rPr>
                <w:sz w:val="24"/>
              </w:rPr>
            </w:pPr>
            <w:r>
              <w:rPr>
                <w:sz w:val="24"/>
              </w:rPr>
              <w:t>市</w:t>
            </w:r>
          </w:p>
        </w:tc>
        <w:tc>
          <w:tcPr>
            <w:tcW w:w="1704" w:type="dxa"/>
            <w:noWrap w:val="0"/>
            <w:vAlign w:val="center"/>
          </w:tcPr>
          <w:p w14:paraId="656B6E9C">
            <w:pPr>
              <w:spacing w:line="400" w:lineRule="exact"/>
              <w:rPr>
                <w:sz w:val="24"/>
              </w:rPr>
            </w:pPr>
          </w:p>
        </w:tc>
      </w:tr>
      <w:tr w14:paraId="21A53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2" w:hRule="atLeast"/>
          <w:jc w:val="center"/>
        </w:trPr>
        <w:tc>
          <w:tcPr>
            <w:tcW w:w="672" w:type="dxa"/>
            <w:noWrap w:val="0"/>
            <w:vAlign w:val="center"/>
          </w:tcPr>
          <w:p w14:paraId="7E4A9A58">
            <w:pPr>
              <w:spacing w:line="400" w:lineRule="exact"/>
              <w:jc w:val="center"/>
              <w:rPr>
                <w:sz w:val="24"/>
              </w:rPr>
            </w:pPr>
            <w:r>
              <w:rPr>
                <w:sz w:val="24"/>
              </w:rPr>
              <w:t>18</w:t>
            </w:r>
          </w:p>
        </w:tc>
        <w:tc>
          <w:tcPr>
            <w:tcW w:w="1372" w:type="dxa"/>
            <w:noWrap w:val="0"/>
            <w:vAlign w:val="center"/>
          </w:tcPr>
          <w:p w14:paraId="2E450A50">
            <w:pPr>
              <w:spacing w:line="400" w:lineRule="exact"/>
              <w:jc w:val="center"/>
              <w:rPr>
                <w:sz w:val="24"/>
              </w:rPr>
            </w:pPr>
            <w:r>
              <w:rPr>
                <w:sz w:val="24"/>
              </w:rPr>
              <w:t>行政许可</w:t>
            </w:r>
          </w:p>
        </w:tc>
        <w:tc>
          <w:tcPr>
            <w:tcW w:w="3424" w:type="dxa"/>
            <w:gridSpan w:val="3"/>
            <w:noWrap w:val="0"/>
            <w:vAlign w:val="center"/>
          </w:tcPr>
          <w:p w14:paraId="224A4C1E">
            <w:pPr>
              <w:spacing w:line="400" w:lineRule="exact"/>
              <w:ind w:left="31" w:leftChars="15" w:right="31" w:rightChars="15"/>
              <w:rPr>
                <w:sz w:val="24"/>
              </w:rPr>
            </w:pPr>
            <w:r>
              <w:rPr>
                <w:sz w:val="24"/>
              </w:rPr>
              <w:t>麻醉药品、精神药品邮寄许可</w:t>
            </w:r>
          </w:p>
        </w:tc>
        <w:tc>
          <w:tcPr>
            <w:tcW w:w="1738" w:type="dxa"/>
            <w:noWrap w:val="0"/>
            <w:vAlign w:val="center"/>
          </w:tcPr>
          <w:p w14:paraId="5464206D">
            <w:pPr>
              <w:spacing w:line="400" w:lineRule="exact"/>
              <w:jc w:val="center"/>
              <w:rPr>
                <w:sz w:val="24"/>
              </w:rPr>
            </w:pPr>
            <w:r>
              <w:rPr>
                <w:sz w:val="24"/>
              </w:rPr>
              <w:t>市</w:t>
            </w:r>
          </w:p>
        </w:tc>
        <w:tc>
          <w:tcPr>
            <w:tcW w:w="1704" w:type="dxa"/>
            <w:noWrap w:val="0"/>
            <w:vAlign w:val="center"/>
          </w:tcPr>
          <w:p w14:paraId="6866083E">
            <w:pPr>
              <w:spacing w:line="400" w:lineRule="exact"/>
              <w:rPr>
                <w:sz w:val="24"/>
              </w:rPr>
            </w:pPr>
          </w:p>
        </w:tc>
      </w:tr>
      <w:tr w14:paraId="60624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2" w:hRule="atLeast"/>
          <w:jc w:val="center"/>
        </w:trPr>
        <w:tc>
          <w:tcPr>
            <w:tcW w:w="672" w:type="dxa"/>
            <w:noWrap w:val="0"/>
            <w:vAlign w:val="center"/>
          </w:tcPr>
          <w:p w14:paraId="45258922">
            <w:pPr>
              <w:spacing w:line="400" w:lineRule="exact"/>
              <w:jc w:val="center"/>
              <w:rPr>
                <w:sz w:val="24"/>
              </w:rPr>
            </w:pPr>
            <w:r>
              <w:rPr>
                <w:sz w:val="24"/>
              </w:rPr>
              <w:t>19</w:t>
            </w:r>
          </w:p>
        </w:tc>
        <w:tc>
          <w:tcPr>
            <w:tcW w:w="1372" w:type="dxa"/>
            <w:noWrap w:val="0"/>
            <w:vAlign w:val="center"/>
          </w:tcPr>
          <w:p w14:paraId="79EC4DF2">
            <w:pPr>
              <w:spacing w:line="400" w:lineRule="exact"/>
              <w:jc w:val="center"/>
              <w:rPr>
                <w:sz w:val="24"/>
              </w:rPr>
            </w:pPr>
            <w:r>
              <w:rPr>
                <w:sz w:val="24"/>
              </w:rPr>
              <w:t>行政许可</w:t>
            </w:r>
          </w:p>
        </w:tc>
        <w:tc>
          <w:tcPr>
            <w:tcW w:w="3424" w:type="dxa"/>
            <w:gridSpan w:val="3"/>
            <w:noWrap w:val="0"/>
            <w:vAlign w:val="center"/>
          </w:tcPr>
          <w:p w14:paraId="11C92339">
            <w:pPr>
              <w:spacing w:line="400" w:lineRule="exact"/>
              <w:ind w:left="31" w:leftChars="15" w:right="31" w:rightChars="15"/>
              <w:rPr>
                <w:sz w:val="24"/>
              </w:rPr>
            </w:pPr>
            <w:r>
              <w:rPr>
                <w:sz w:val="24"/>
              </w:rPr>
              <w:t>医疗用毒性药品收购企业许可</w:t>
            </w:r>
          </w:p>
        </w:tc>
        <w:tc>
          <w:tcPr>
            <w:tcW w:w="1738" w:type="dxa"/>
            <w:noWrap w:val="0"/>
            <w:vAlign w:val="center"/>
          </w:tcPr>
          <w:p w14:paraId="12C7A400">
            <w:pPr>
              <w:spacing w:line="400" w:lineRule="exact"/>
              <w:jc w:val="center"/>
              <w:rPr>
                <w:sz w:val="24"/>
              </w:rPr>
            </w:pPr>
            <w:r>
              <w:rPr>
                <w:sz w:val="24"/>
              </w:rPr>
              <w:t>省</w:t>
            </w:r>
          </w:p>
        </w:tc>
        <w:tc>
          <w:tcPr>
            <w:tcW w:w="1704" w:type="dxa"/>
            <w:noWrap w:val="0"/>
            <w:vAlign w:val="center"/>
          </w:tcPr>
          <w:p w14:paraId="1CA17F37">
            <w:pPr>
              <w:spacing w:line="400" w:lineRule="exact"/>
              <w:rPr>
                <w:sz w:val="24"/>
              </w:rPr>
            </w:pPr>
          </w:p>
        </w:tc>
      </w:tr>
      <w:tr w14:paraId="675AA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2" w:hRule="atLeast"/>
          <w:jc w:val="center"/>
        </w:trPr>
        <w:tc>
          <w:tcPr>
            <w:tcW w:w="672" w:type="dxa"/>
            <w:noWrap w:val="0"/>
            <w:vAlign w:val="center"/>
          </w:tcPr>
          <w:p w14:paraId="10260A48">
            <w:pPr>
              <w:spacing w:line="400" w:lineRule="exact"/>
              <w:jc w:val="center"/>
              <w:rPr>
                <w:sz w:val="24"/>
              </w:rPr>
            </w:pPr>
            <w:r>
              <w:rPr>
                <w:sz w:val="24"/>
              </w:rPr>
              <w:t>20</w:t>
            </w:r>
          </w:p>
        </w:tc>
        <w:tc>
          <w:tcPr>
            <w:tcW w:w="1372" w:type="dxa"/>
            <w:noWrap w:val="0"/>
            <w:vAlign w:val="center"/>
          </w:tcPr>
          <w:p w14:paraId="1B93096F">
            <w:pPr>
              <w:spacing w:line="400" w:lineRule="exact"/>
              <w:jc w:val="center"/>
              <w:rPr>
                <w:sz w:val="24"/>
              </w:rPr>
            </w:pPr>
            <w:r>
              <w:rPr>
                <w:sz w:val="24"/>
              </w:rPr>
              <w:t>行政许可</w:t>
            </w:r>
          </w:p>
        </w:tc>
        <w:tc>
          <w:tcPr>
            <w:tcW w:w="3424" w:type="dxa"/>
            <w:gridSpan w:val="3"/>
            <w:noWrap w:val="0"/>
            <w:vAlign w:val="center"/>
          </w:tcPr>
          <w:p w14:paraId="291F2388">
            <w:pPr>
              <w:spacing w:line="400" w:lineRule="exact"/>
              <w:ind w:left="31" w:leftChars="15" w:right="31" w:rightChars="15"/>
              <w:rPr>
                <w:sz w:val="24"/>
              </w:rPr>
            </w:pPr>
            <w:r>
              <w:rPr>
                <w:sz w:val="24"/>
              </w:rPr>
              <w:t>医疗用毒性药品批发企业许可</w:t>
            </w:r>
          </w:p>
        </w:tc>
        <w:tc>
          <w:tcPr>
            <w:tcW w:w="1738" w:type="dxa"/>
            <w:noWrap w:val="0"/>
            <w:vAlign w:val="center"/>
          </w:tcPr>
          <w:p w14:paraId="693200DD">
            <w:pPr>
              <w:spacing w:line="400" w:lineRule="exact"/>
              <w:jc w:val="center"/>
              <w:rPr>
                <w:sz w:val="24"/>
              </w:rPr>
            </w:pPr>
            <w:r>
              <w:rPr>
                <w:sz w:val="24"/>
              </w:rPr>
              <w:t>省</w:t>
            </w:r>
          </w:p>
        </w:tc>
        <w:tc>
          <w:tcPr>
            <w:tcW w:w="1704" w:type="dxa"/>
            <w:noWrap w:val="0"/>
            <w:vAlign w:val="center"/>
          </w:tcPr>
          <w:p w14:paraId="27EAF6EA">
            <w:pPr>
              <w:spacing w:line="400" w:lineRule="exact"/>
              <w:rPr>
                <w:sz w:val="24"/>
              </w:rPr>
            </w:pPr>
          </w:p>
        </w:tc>
      </w:tr>
      <w:tr w14:paraId="0767D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3" w:hRule="atLeast"/>
          <w:jc w:val="center"/>
        </w:trPr>
        <w:tc>
          <w:tcPr>
            <w:tcW w:w="672" w:type="dxa"/>
            <w:noWrap w:val="0"/>
            <w:vAlign w:val="center"/>
          </w:tcPr>
          <w:p w14:paraId="04C94F7D">
            <w:pPr>
              <w:spacing w:line="400" w:lineRule="exact"/>
              <w:jc w:val="center"/>
              <w:rPr>
                <w:sz w:val="24"/>
              </w:rPr>
            </w:pPr>
            <w:r>
              <w:rPr>
                <w:sz w:val="24"/>
              </w:rPr>
              <w:t>21</w:t>
            </w:r>
          </w:p>
        </w:tc>
        <w:tc>
          <w:tcPr>
            <w:tcW w:w="1372" w:type="dxa"/>
            <w:noWrap w:val="0"/>
            <w:vAlign w:val="center"/>
          </w:tcPr>
          <w:p w14:paraId="6656DD35">
            <w:pPr>
              <w:spacing w:line="400" w:lineRule="exact"/>
              <w:jc w:val="center"/>
              <w:rPr>
                <w:sz w:val="24"/>
              </w:rPr>
            </w:pPr>
            <w:r>
              <w:rPr>
                <w:sz w:val="24"/>
              </w:rPr>
              <w:t>行政许可</w:t>
            </w:r>
          </w:p>
        </w:tc>
        <w:tc>
          <w:tcPr>
            <w:tcW w:w="3424" w:type="dxa"/>
            <w:gridSpan w:val="3"/>
            <w:noWrap w:val="0"/>
            <w:vAlign w:val="center"/>
          </w:tcPr>
          <w:p w14:paraId="25168187">
            <w:pPr>
              <w:spacing w:line="400" w:lineRule="exact"/>
              <w:ind w:left="31" w:leftChars="15" w:right="31" w:rightChars="15"/>
              <w:rPr>
                <w:sz w:val="24"/>
              </w:rPr>
            </w:pPr>
            <w:r>
              <w:rPr>
                <w:sz w:val="24"/>
              </w:rPr>
              <w:t>医疗用毒性药品零售企业许可</w:t>
            </w:r>
          </w:p>
        </w:tc>
        <w:tc>
          <w:tcPr>
            <w:tcW w:w="1738" w:type="dxa"/>
            <w:noWrap w:val="0"/>
            <w:vAlign w:val="center"/>
          </w:tcPr>
          <w:p w14:paraId="5A6E0202">
            <w:pPr>
              <w:spacing w:line="400" w:lineRule="exact"/>
              <w:jc w:val="center"/>
              <w:rPr>
                <w:sz w:val="24"/>
              </w:rPr>
            </w:pPr>
            <w:r>
              <w:rPr>
                <w:sz w:val="24"/>
              </w:rPr>
              <w:t>市</w:t>
            </w:r>
          </w:p>
        </w:tc>
        <w:tc>
          <w:tcPr>
            <w:tcW w:w="1704" w:type="dxa"/>
            <w:noWrap w:val="0"/>
            <w:vAlign w:val="center"/>
          </w:tcPr>
          <w:p w14:paraId="6FB46B3B">
            <w:pPr>
              <w:spacing w:line="400" w:lineRule="exact"/>
              <w:rPr>
                <w:sz w:val="24"/>
              </w:rPr>
            </w:pPr>
          </w:p>
        </w:tc>
      </w:tr>
      <w:tr w14:paraId="38702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41" w:hRule="atLeast"/>
          <w:jc w:val="center"/>
        </w:trPr>
        <w:tc>
          <w:tcPr>
            <w:tcW w:w="672" w:type="dxa"/>
            <w:noWrap w:val="0"/>
            <w:vAlign w:val="center"/>
          </w:tcPr>
          <w:p w14:paraId="1AB16E3D">
            <w:pPr>
              <w:spacing w:line="400" w:lineRule="exact"/>
              <w:jc w:val="center"/>
              <w:rPr>
                <w:sz w:val="24"/>
              </w:rPr>
            </w:pPr>
            <w:r>
              <w:rPr>
                <w:sz w:val="24"/>
              </w:rPr>
              <w:t>22</w:t>
            </w:r>
          </w:p>
        </w:tc>
        <w:tc>
          <w:tcPr>
            <w:tcW w:w="1372" w:type="dxa"/>
            <w:noWrap w:val="0"/>
            <w:vAlign w:val="center"/>
          </w:tcPr>
          <w:p w14:paraId="75F0E452">
            <w:pPr>
              <w:spacing w:line="400" w:lineRule="exact"/>
              <w:jc w:val="center"/>
              <w:rPr>
                <w:sz w:val="24"/>
              </w:rPr>
            </w:pPr>
            <w:r>
              <w:rPr>
                <w:sz w:val="24"/>
              </w:rPr>
              <w:t>行政许可</w:t>
            </w:r>
          </w:p>
        </w:tc>
        <w:tc>
          <w:tcPr>
            <w:tcW w:w="3424" w:type="dxa"/>
            <w:gridSpan w:val="3"/>
            <w:noWrap w:val="0"/>
            <w:vAlign w:val="center"/>
          </w:tcPr>
          <w:p w14:paraId="40A0CD89">
            <w:pPr>
              <w:spacing w:line="400" w:lineRule="exact"/>
              <w:ind w:left="31" w:leftChars="15" w:right="31" w:rightChars="15"/>
              <w:rPr>
                <w:sz w:val="24"/>
              </w:rPr>
            </w:pPr>
            <w:r>
              <w:rPr>
                <w:sz w:val="24"/>
              </w:rPr>
              <w:t>科研和教学用毒性药品购买审批</w:t>
            </w:r>
          </w:p>
        </w:tc>
        <w:tc>
          <w:tcPr>
            <w:tcW w:w="1738" w:type="dxa"/>
            <w:noWrap w:val="0"/>
            <w:vAlign w:val="center"/>
          </w:tcPr>
          <w:p w14:paraId="431A1544">
            <w:pPr>
              <w:spacing w:line="400" w:lineRule="exact"/>
              <w:jc w:val="center"/>
              <w:rPr>
                <w:rFonts w:hint="eastAsia"/>
                <w:sz w:val="24"/>
              </w:rPr>
            </w:pPr>
            <w:r>
              <w:rPr>
                <w:rFonts w:hint="eastAsia"/>
                <w:sz w:val="24"/>
              </w:rPr>
              <w:t>市、县</w:t>
            </w:r>
          </w:p>
        </w:tc>
        <w:tc>
          <w:tcPr>
            <w:tcW w:w="1704" w:type="dxa"/>
            <w:noWrap w:val="0"/>
            <w:vAlign w:val="center"/>
          </w:tcPr>
          <w:p w14:paraId="0F0C97C0">
            <w:pPr>
              <w:spacing w:line="400" w:lineRule="exact"/>
              <w:rPr>
                <w:sz w:val="24"/>
              </w:rPr>
            </w:pPr>
          </w:p>
        </w:tc>
      </w:tr>
      <w:tr w14:paraId="1EADE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42" w:hRule="atLeast"/>
          <w:jc w:val="center"/>
        </w:trPr>
        <w:tc>
          <w:tcPr>
            <w:tcW w:w="672" w:type="dxa"/>
            <w:noWrap w:val="0"/>
            <w:vAlign w:val="center"/>
          </w:tcPr>
          <w:p w14:paraId="4605F49F">
            <w:pPr>
              <w:spacing w:line="400" w:lineRule="exact"/>
              <w:jc w:val="center"/>
              <w:rPr>
                <w:sz w:val="24"/>
              </w:rPr>
            </w:pPr>
            <w:r>
              <w:rPr>
                <w:sz w:val="24"/>
              </w:rPr>
              <w:t>23</w:t>
            </w:r>
          </w:p>
        </w:tc>
        <w:tc>
          <w:tcPr>
            <w:tcW w:w="1372" w:type="dxa"/>
            <w:noWrap w:val="0"/>
            <w:vAlign w:val="center"/>
          </w:tcPr>
          <w:p w14:paraId="3A8D93D4">
            <w:pPr>
              <w:spacing w:line="400" w:lineRule="exact"/>
              <w:jc w:val="center"/>
              <w:rPr>
                <w:sz w:val="24"/>
              </w:rPr>
            </w:pPr>
            <w:r>
              <w:rPr>
                <w:sz w:val="24"/>
              </w:rPr>
              <w:t>行政许可</w:t>
            </w:r>
          </w:p>
        </w:tc>
        <w:tc>
          <w:tcPr>
            <w:tcW w:w="3424" w:type="dxa"/>
            <w:gridSpan w:val="3"/>
            <w:noWrap w:val="0"/>
            <w:vAlign w:val="center"/>
          </w:tcPr>
          <w:p w14:paraId="077BD15C">
            <w:pPr>
              <w:spacing w:line="400" w:lineRule="exact"/>
              <w:ind w:left="31" w:leftChars="15" w:right="31" w:rightChars="15"/>
              <w:rPr>
                <w:sz w:val="24"/>
              </w:rPr>
            </w:pPr>
            <w:r>
              <w:rPr>
                <w:sz w:val="24"/>
              </w:rPr>
              <w:t>第一类中的药品类易制毒化学品生产许可</w:t>
            </w:r>
          </w:p>
        </w:tc>
        <w:tc>
          <w:tcPr>
            <w:tcW w:w="1738" w:type="dxa"/>
            <w:noWrap w:val="0"/>
            <w:vAlign w:val="center"/>
          </w:tcPr>
          <w:p w14:paraId="0CBF2E9C">
            <w:pPr>
              <w:spacing w:line="400" w:lineRule="exact"/>
              <w:jc w:val="center"/>
              <w:rPr>
                <w:sz w:val="24"/>
              </w:rPr>
            </w:pPr>
            <w:r>
              <w:rPr>
                <w:sz w:val="24"/>
              </w:rPr>
              <w:t>省</w:t>
            </w:r>
          </w:p>
        </w:tc>
        <w:tc>
          <w:tcPr>
            <w:tcW w:w="1704" w:type="dxa"/>
            <w:noWrap w:val="0"/>
            <w:vAlign w:val="center"/>
          </w:tcPr>
          <w:p w14:paraId="48183A56">
            <w:pPr>
              <w:spacing w:line="400" w:lineRule="exact"/>
              <w:rPr>
                <w:sz w:val="24"/>
              </w:rPr>
            </w:pPr>
          </w:p>
        </w:tc>
      </w:tr>
      <w:tr w14:paraId="1D77F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42" w:hRule="atLeast"/>
          <w:jc w:val="center"/>
        </w:trPr>
        <w:tc>
          <w:tcPr>
            <w:tcW w:w="672" w:type="dxa"/>
            <w:noWrap w:val="0"/>
            <w:vAlign w:val="center"/>
          </w:tcPr>
          <w:p w14:paraId="71939993">
            <w:pPr>
              <w:spacing w:line="400" w:lineRule="exact"/>
              <w:jc w:val="center"/>
              <w:rPr>
                <w:sz w:val="24"/>
              </w:rPr>
            </w:pPr>
            <w:r>
              <w:rPr>
                <w:sz w:val="24"/>
              </w:rPr>
              <w:t>24</w:t>
            </w:r>
          </w:p>
        </w:tc>
        <w:tc>
          <w:tcPr>
            <w:tcW w:w="1372" w:type="dxa"/>
            <w:noWrap w:val="0"/>
            <w:vAlign w:val="center"/>
          </w:tcPr>
          <w:p w14:paraId="0A5DA2DC">
            <w:pPr>
              <w:spacing w:line="400" w:lineRule="exact"/>
              <w:jc w:val="center"/>
              <w:rPr>
                <w:sz w:val="24"/>
              </w:rPr>
            </w:pPr>
            <w:r>
              <w:rPr>
                <w:sz w:val="24"/>
              </w:rPr>
              <w:t>行政许可</w:t>
            </w:r>
          </w:p>
        </w:tc>
        <w:tc>
          <w:tcPr>
            <w:tcW w:w="3424" w:type="dxa"/>
            <w:gridSpan w:val="3"/>
            <w:noWrap w:val="0"/>
            <w:vAlign w:val="center"/>
          </w:tcPr>
          <w:p w14:paraId="707809DE">
            <w:pPr>
              <w:spacing w:line="400" w:lineRule="exact"/>
              <w:ind w:left="31" w:leftChars="15" w:right="31" w:rightChars="15"/>
              <w:rPr>
                <w:sz w:val="24"/>
              </w:rPr>
            </w:pPr>
            <w:r>
              <w:rPr>
                <w:sz w:val="24"/>
              </w:rPr>
              <w:t>第一类中的药品类易制毒化学品购买许可</w:t>
            </w:r>
          </w:p>
        </w:tc>
        <w:tc>
          <w:tcPr>
            <w:tcW w:w="1738" w:type="dxa"/>
            <w:noWrap w:val="0"/>
            <w:vAlign w:val="center"/>
          </w:tcPr>
          <w:p w14:paraId="1D55A3C8">
            <w:pPr>
              <w:spacing w:line="400" w:lineRule="exact"/>
              <w:jc w:val="center"/>
              <w:rPr>
                <w:sz w:val="24"/>
              </w:rPr>
            </w:pPr>
            <w:r>
              <w:rPr>
                <w:sz w:val="24"/>
              </w:rPr>
              <w:t>省</w:t>
            </w:r>
          </w:p>
        </w:tc>
        <w:tc>
          <w:tcPr>
            <w:tcW w:w="1704" w:type="dxa"/>
            <w:noWrap w:val="0"/>
            <w:vAlign w:val="center"/>
          </w:tcPr>
          <w:p w14:paraId="42FE6F4D">
            <w:pPr>
              <w:spacing w:line="400" w:lineRule="exact"/>
              <w:rPr>
                <w:sz w:val="24"/>
              </w:rPr>
            </w:pPr>
          </w:p>
        </w:tc>
      </w:tr>
      <w:tr w14:paraId="2CA51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499A20C">
            <w:pPr>
              <w:spacing w:line="400" w:lineRule="exact"/>
              <w:jc w:val="center"/>
              <w:rPr>
                <w:sz w:val="24"/>
              </w:rPr>
            </w:pPr>
            <w:r>
              <w:rPr>
                <w:sz w:val="24"/>
              </w:rPr>
              <w:t>25</w:t>
            </w:r>
          </w:p>
        </w:tc>
        <w:tc>
          <w:tcPr>
            <w:tcW w:w="1372" w:type="dxa"/>
            <w:noWrap w:val="0"/>
            <w:vAlign w:val="center"/>
          </w:tcPr>
          <w:p w14:paraId="7531C775">
            <w:pPr>
              <w:spacing w:line="400" w:lineRule="exact"/>
              <w:jc w:val="center"/>
              <w:rPr>
                <w:sz w:val="24"/>
              </w:rPr>
            </w:pPr>
            <w:r>
              <w:rPr>
                <w:sz w:val="24"/>
              </w:rPr>
              <w:t>行政许可</w:t>
            </w:r>
          </w:p>
        </w:tc>
        <w:tc>
          <w:tcPr>
            <w:tcW w:w="3424" w:type="dxa"/>
            <w:gridSpan w:val="3"/>
            <w:noWrap w:val="0"/>
            <w:vAlign w:val="center"/>
          </w:tcPr>
          <w:p w14:paraId="2101F1BD">
            <w:pPr>
              <w:spacing w:line="400" w:lineRule="exact"/>
              <w:ind w:left="31" w:leftChars="15" w:right="31" w:rightChars="15"/>
              <w:rPr>
                <w:sz w:val="24"/>
              </w:rPr>
            </w:pPr>
            <w:r>
              <w:rPr>
                <w:sz w:val="24"/>
              </w:rPr>
              <w:t>放射性药品生产企业审批</w:t>
            </w:r>
          </w:p>
        </w:tc>
        <w:tc>
          <w:tcPr>
            <w:tcW w:w="1738" w:type="dxa"/>
            <w:noWrap w:val="0"/>
            <w:vAlign w:val="center"/>
          </w:tcPr>
          <w:p w14:paraId="2207D6E5">
            <w:pPr>
              <w:spacing w:line="400" w:lineRule="exact"/>
              <w:jc w:val="center"/>
              <w:rPr>
                <w:sz w:val="24"/>
              </w:rPr>
            </w:pPr>
            <w:r>
              <w:rPr>
                <w:sz w:val="24"/>
              </w:rPr>
              <w:t>省</w:t>
            </w:r>
          </w:p>
        </w:tc>
        <w:tc>
          <w:tcPr>
            <w:tcW w:w="1704" w:type="dxa"/>
            <w:noWrap w:val="0"/>
            <w:vAlign w:val="center"/>
          </w:tcPr>
          <w:p w14:paraId="5A75C374">
            <w:pPr>
              <w:spacing w:line="400" w:lineRule="exact"/>
              <w:rPr>
                <w:sz w:val="24"/>
              </w:rPr>
            </w:pPr>
          </w:p>
        </w:tc>
      </w:tr>
      <w:tr w14:paraId="24C77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2438E1B">
            <w:pPr>
              <w:spacing w:line="400" w:lineRule="exact"/>
              <w:jc w:val="center"/>
              <w:rPr>
                <w:sz w:val="24"/>
              </w:rPr>
            </w:pPr>
            <w:r>
              <w:rPr>
                <w:sz w:val="24"/>
              </w:rPr>
              <w:t>26</w:t>
            </w:r>
          </w:p>
        </w:tc>
        <w:tc>
          <w:tcPr>
            <w:tcW w:w="1372" w:type="dxa"/>
            <w:noWrap w:val="0"/>
            <w:vAlign w:val="center"/>
          </w:tcPr>
          <w:p w14:paraId="74F1AB45">
            <w:pPr>
              <w:spacing w:line="400" w:lineRule="exact"/>
              <w:jc w:val="center"/>
              <w:rPr>
                <w:sz w:val="24"/>
              </w:rPr>
            </w:pPr>
            <w:r>
              <w:rPr>
                <w:sz w:val="24"/>
              </w:rPr>
              <w:t>行政许可</w:t>
            </w:r>
          </w:p>
        </w:tc>
        <w:tc>
          <w:tcPr>
            <w:tcW w:w="3424" w:type="dxa"/>
            <w:gridSpan w:val="3"/>
            <w:noWrap w:val="0"/>
            <w:vAlign w:val="center"/>
          </w:tcPr>
          <w:p w14:paraId="443D22AC">
            <w:pPr>
              <w:spacing w:line="400" w:lineRule="exact"/>
              <w:ind w:left="31" w:leftChars="15" w:right="31" w:rightChars="15"/>
              <w:rPr>
                <w:sz w:val="24"/>
              </w:rPr>
            </w:pPr>
            <w:r>
              <w:rPr>
                <w:sz w:val="24"/>
              </w:rPr>
              <w:t>放射性药品经营企业审批</w:t>
            </w:r>
          </w:p>
        </w:tc>
        <w:tc>
          <w:tcPr>
            <w:tcW w:w="1738" w:type="dxa"/>
            <w:noWrap w:val="0"/>
            <w:vAlign w:val="center"/>
          </w:tcPr>
          <w:p w14:paraId="4A8345EB">
            <w:pPr>
              <w:spacing w:line="400" w:lineRule="exact"/>
              <w:jc w:val="center"/>
              <w:rPr>
                <w:sz w:val="24"/>
              </w:rPr>
            </w:pPr>
            <w:r>
              <w:rPr>
                <w:sz w:val="24"/>
              </w:rPr>
              <w:t>省</w:t>
            </w:r>
          </w:p>
        </w:tc>
        <w:tc>
          <w:tcPr>
            <w:tcW w:w="1704" w:type="dxa"/>
            <w:noWrap w:val="0"/>
            <w:vAlign w:val="center"/>
          </w:tcPr>
          <w:p w14:paraId="0BA313D5">
            <w:pPr>
              <w:spacing w:line="400" w:lineRule="exact"/>
              <w:rPr>
                <w:sz w:val="24"/>
              </w:rPr>
            </w:pPr>
          </w:p>
        </w:tc>
      </w:tr>
      <w:tr w14:paraId="7FBA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2532811">
            <w:pPr>
              <w:spacing w:line="400" w:lineRule="exact"/>
              <w:jc w:val="center"/>
              <w:rPr>
                <w:sz w:val="24"/>
              </w:rPr>
            </w:pPr>
            <w:r>
              <w:rPr>
                <w:sz w:val="24"/>
              </w:rPr>
              <w:t>27</w:t>
            </w:r>
          </w:p>
        </w:tc>
        <w:tc>
          <w:tcPr>
            <w:tcW w:w="1372" w:type="dxa"/>
            <w:noWrap w:val="0"/>
            <w:vAlign w:val="center"/>
          </w:tcPr>
          <w:p w14:paraId="2CA27C96">
            <w:pPr>
              <w:spacing w:line="400" w:lineRule="exact"/>
              <w:jc w:val="center"/>
              <w:rPr>
                <w:sz w:val="24"/>
              </w:rPr>
            </w:pPr>
            <w:r>
              <w:rPr>
                <w:sz w:val="24"/>
              </w:rPr>
              <w:t>行政许可</w:t>
            </w:r>
          </w:p>
        </w:tc>
        <w:tc>
          <w:tcPr>
            <w:tcW w:w="3424" w:type="dxa"/>
            <w:gridSpan w:val="3"/>
            <w:noWrap w:val="0"/>
            <w:vAlign w:val="center"/>
          </w:tcPr>
          <w:p w14:paraId="7C06C4BF">
            <w:pPr>
              <w:spacing w:line="400" w:lineRule="exact"/>
              <w:ind w:left="31" w:leftChars="15" w:right="31" w:rightChars="15"/>
              <w:rPr>
                <w:sz w:val="24"/>
              </w:rPr>
            </w:pPr>
            <w:r>
              <w:rPr>
                <w:sz w:val="24"/>
              </w:rPr>
              <w:t>医疗单位使用放射性药品许可</w:t>
            </w:r>
          </w:p>
        </w:tc>
        <w:tc>
          <w:tcPr>
            <w:tcW w:w="1738" w:type="dxa"/>
            <w:noWrap w:val="0"/>
            <w:vAlign w:val="center"/>
          </w:tcPr>
          <w:p w14:paraId="3B550F32">
            <w:pPr>
              <w:spacing w:line="400" w:lineRule="exact"/>
              <w:jc w:val="center"/>
              <w:rPr>
                <w:sz w:val="24"/>
              </w:rPr>
            </w:pPr>
            <w:r>
              <w:rPr>
                <w:sz w:val="24"/>
              </w:rPr>
              <w:t>省</w:t>
            </w:r>
          </w:p>
        </w:tc>
        <w:tc>
          <w:tcPr>
            <w:tcW w:w="1704" w:type="dxa"/>
            <w:noWrap w:val="0"/>
            <w:vAlign w:val="center"/>
          </w:tcPr>
          <w:p w14:paraId="56ED3A42">
            <w:pPr>
              <w:spacing w:line="400" w:lineRule="exact"/>
              <w:rPr>
                <w:sz w:val="24"/>
              </w:rPr>
            </w:pPr>
          </w:p>
        </w:tc>
      </w:tr>
      <w:tr w14:paraId="664DA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0" w:hRule="atLeast"/>
          <w:jc w:val="center"/>
        </w:trPr>
        <w:tc>
          <w:tcPr>
            <w:tcW w:w="672" w:type="dxa"/>
            <w:noWrap w:val="0"/>
            <w:vAlign w:val="center"/>
          </w:tcPr>
          <w:p w14:paraId="20F3885C">
            <w:pPr>
              <w:spacing w:line="400" w:lineRule="exact"/>
              <w:jc w:val="center"/>
              <w:rPr>
                <w:sz w:val="24"/>
              </w:rPr>
            </w:pPr>
            <w:r>
              <w:rPr>
                <w:sz w:val="24"/>
              </w:rPr>
              <w:t>28</w:t>
            </w:r>
          </w:p>
        </w:tc>
        <w:tc>
          <w:tcPr>
            <w:tcW w:w="1372" w:type="dxa"/>
            <w:noWrap w:val="0"/>
            <w:vAlign w:val="center"/>
          </w:tcPr>
          <w:p w14:paraId="40D32877">
            <w:pPr>
              <w:spacing w:line="400" w:lineRule="exact"/>
              <w:jc w:val="center"/>
              <w:rPr>
                <w:sz w:val="24"/>
              </w:rPr>
            </w:pPr>
            <w:r>
              <w:rPr>
                <w:sz w:val="24"/>
              </w:rPr>
              <w:t>行政许可</w:t>
            </w:r>
          </w:p>
        </w:tc>
        <w:tc>
          <w:tcPr>
            <w:tcW w:w="3424" w:type="dxa"/>
            <w:gridSpan w:val="3"/>
            <w:noWrap w:val="0"/>
            <w:vAlign w:val="center"/>
          </w:tcPr>
          <w:p w14:paraId="55B3AC4C">
            <w:pPr>
              <w:spacing w:line="400" w:lineRule="exact"/>
              <w:ind w:left="31" w:leftChars="15" w:right="31" w:rightChars="15"/>
              <w:rPr>
                <w:sz w:val="24"/>
              </w:rPr>
            </w:pPr>
            <w:r>
              <w:rPr>
                <w:sz w:val="24"/>
              </w:rPr>
              <w:t>蛋白同化制剂、肽类激素进出口审批</w:t>
            </w:r>
          </w:p>
        </w:tc>
        <w:tc>
          <w:tcPr>
            <w:tcW w:w="1738" w:type="dxa"/>
            <w:noWrap w:val="0"/>
            <w:vAlign w:val="center"/>
          </w:tcPr>
          <w:p w14:paraId="512D5AC5">
            <w:pPr>
              <w:spacing w:line="400" w:lineRule="exact"/>
              <w:jc w:val="center"/>
              <w:rPr>
                <w:sz w:val="24"/>
              </w:rPr>
            </w:pPr>
            <w:r>
              <w:rPr>
                <w:sz w:val="24"/>
              </w:rPr>
              <w:t>省</w:t>
            </w:r>
          </w:p>
        </w:tc>
        <w:tc>
          <w:tcPr>
            <w:tcW w:w="1704" w:type="dxa"/>
            <w:noWrap w:val="0"/>
            <w:vAlign w:val="center"/>
          </w:tcPr>
          <w:p w14:paraId="674CA807">
            <w:pPr>
              <w:spacing w:line="400" w:lineRule="exact"/>
              <w:rPr>
                <w:sz w:val="24"/>
              </w:rPr>
            </w:pPr>
          </w:p>
        </w:tc>
      </w:tr>
      <w:tr w14:paraId="19485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2" w:hRule="atLeast"/>
          <w:jc w:val="center"/>
        </w:trPr>
        <w:tc>
          <w:tcPr>
            <w:tcW w:w="672" w:type="dxa"/>
            <w:noWrap w:val="0"/>
            <w:vAlign w:val="center"/>
          </w:tcPr>
          <w:p w14:paraId="598C1D82">
            <w:pPr>
              <w:spacing w:line="400" w:lineRule="exact"/>
              <w:jc w:val="center"/>
              <w:rPr>
                <w:sz w:val="24"/>
              </w:rPr>
            </w:pPr>
            <w:r>
              <w:rPr>
                <w:sz w:val="24"/>
              </w:rPr>
              <w:t>29</w:t>
            </w:r>
          </w:p>
        </w:tc>
        <w:tc>
          <w:tcPr>
            <w:tcW w:w="1372" w:type="dxa"/>
            <w:noWrap w:val="0"/>
            <w:vAlign w:val="center"/>
          </w:tcPr>
          <w:p w14:paraId="28D71023">
            <w:pPr>
              <w:spacing w:line="400" w:lineRule="exact"/>
              <w:jc w:val="center"/>
              <w:rPr>
                <w:sz w:val="24"/>
              </w:rPr>
            </w:pPr>
            <w:r>
              <w:rPr>
                <w:sz w:val="24"/>
              </w:rPr>
              <w:t>行政许可</w:t>
            </w:r>
          </w:p>
        </w:tc>
        <w:tc>
          <w:tcPr>
            <w:tcW w:w="3424" w:type="dxa"/>
            <w:gridSpan w:val="3"/>
            <w:noWrap w:val="0"/>
            <w:vAlign w:val="center"/>
          </w:tcPr>
          <w:p w14:paraId="760929B4">
            <w:pPr>
              <w:spacing w:line="400" w:lineRule="exact"/>
              <w:ind w:left="31" w:leftChars="15" w:right="31" w:rightChars="15"/>
              <w:rPr>
                <w:sz w:val="24"/>
              </w:rPr>
            </w:pPr>
            <w:r>
              <w:rPr>
                <w:sz w:val="24"/>
              </w:rPr>
              <w:t>执业药师注册</w:t>
            </w:r>
          </w:p>
        </w:tc>
        <w:tc>
          <w:tcPr>
            <w:tcW w:w="1738" w:type="dxa"/>
            <w:noWrap w:val="0"/>
            <w:vAlign w:val="center"/>
          </w:tcPr>
          <w:p w14:paraId="6D4C063D">
            <w:pPr>
              <w:spacing w:line="400" w:lineRule="exact"/>
              <w:jc w:val="center"/>
              <w:rPr>
                <w:sz w:val="24"/>
              </w:rPr>
            </w:pPr>
            <w:r>
              <w:rPr>
                <w:sz w:val="24"/>
              </w:rPr>
              <w:t>省</w:t>
            </w:r>
          </w:p>
        </w:tc>
        <w:tc>
          <w:tcPr>
            <w:tcW w:w="1704" w:type="dxa"/>
            <w:noWrap w:val="0"/>
            <w:vAlign w:val="center"/>
          </w:tcPr>
          <w:p w14:paraId="17C13D11">
            <w:pPr>
              <w:spacing w:line="400" w:lineRule="exact"/>
              <w:rPr>
                <w:sz w:val="24"/>
              </w:rPr>
            </w:pPr>
          </w:p>
        </w:tc>
      </w:tr>
      <w:tr w14:paraId="64EBC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2" w:hRule="atLeast"/>
          <w:jc w:val="center"/>
        </w:trPr>
        <w:tc>
          <w:tcPr>
            <w:tcW w:w="672" w:type="dxa"/>
            <w:noWrap w:val="0"/>
            <w:vAlign w:val="center"/>
          </w:tcPr>
          <w:p w14:paraId="3D651407">
            <w:pPr>
              <w:spacing w:line="400" w:lineRule="exact"/>
              <w:jc w:val="center"/>
              <w:rPr>
                <w:sz w:val="24"/>
              </w:rPr>
            </w:pPr>
            <w:r>
              <w:rPr>
                <w:sz w:val="24"/>
              </w:rPr>
              <w:t>30</w:t>
            </w:r>
          </w:p>
        </w:tc>
        <w:tc>
          <w:tcPr>
            <w:tcW w:w="1372" w:type="dxa"/>
            <w:noWrap w:val="0"/>
            <w:vAlign w:val="center"/>
          </w:tcPr>
          <w:p w14:paraId="702BCE77">
            <w:pPr>
              <w:spacing w:line="400" w:lineRule="exact"/>
              <w:jc w:val="center"/>
              <w:rPr>
                <w:sz w:val="24"/>
              </w:rPr>
            </w:pPr>
            <w:r>
              <w:rPr>
                <w:sz w:val="24"/>
              </w:rPr>
              <w:t>行政许可</w:t>
            </w:r>
          </w:p>
        </w:tc>
        <w:tc>
          <w:tcPr>
            <w:tcW w:w="3424" w:type="dxa"/>
            <w:gridSpan w:val="3"/>
            <w:noWrap w:val="0"/>
            <w:vAlign w:val="center"/>
          </w:tcPr>
          <w:p w14:paraId="03CB014A">
            <w:pPr>
              <w:spacing w:line="400" w:lineRule="exact"/>
              <w:ind w:left="31" w:leftChars="15" w:right="31" w:rightChars="15"/>
              <w:rPr>
                <w:sz w:val="24"/>
              </w:rPr>
            </w:pPr>
            <w:r>
              <w:rPr>
                <w:sz w:val="24"/>
              </w:rPr>
              <w:t>医疗器械注册审批</w:t>
            </w:r>
          </w:p>
        </w:tc>
        <w:tc>
          <w:tcPr>
            <w:tcW w:w="1738" w:type="dxa"/>
            <w:noWrap w:val="0"/>
            <w:vAlign w:val="center"/>
          </w:tcPr>
          <w:p w14:paraId="3DC853DE">
            <w:pPr>
              <w:spacing w:line="400" w:lineRule="exact"/>
              <w:jc w:val="center"/>
              <w:rPr>
                <w:sz w:val="24"/>
              </w:rPr>
            </w:pPr>
            <w:r>
              <w:rPr>
                <w:sz w:val="24"/>
              </w:rPr>
              <w:t>省</w:t>
            </w:r>
          </w:p>
        </w:tc>
        <w:tc>
          <w:tcPr>
            <w:tcW w:w="1704" w:type="dxa"/>
            <w:noWrap w:val="0"/>
            <w:vAlign w:val="center"/>
          </w:tcPr>
          <w:p w14:paraId="57E8076C">
            <w:pPr>
              <w:spacing w:line="400" w:lineRule="exact"/>
              <w:rPr>
                <w:sz w:val="24"/>
              </w:rPr>
            </w:pPr>
          </w:p>
        </w:tc>
      </w:tr>
      <w:tr w14:paraId="2EA49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3" w:hRule="atLeast"/>
          <w:jc w:val="center"/>
        </w:trPr>
        <w:tc>
          <w:tcPr>
            <w:tcW w:w="672" w:type="dxa"/>
            <w:noWrap w:val="0"/>
            <w:vAlign w:val="center"/>
          </w:tcPr>
          <w:p w14:paraId="12F20C58">
            <w:pPr>
              <w:spacing w:line="400" w:lineRule="exact"/>
              <w:jc w:val="center"/>
              <w:rPr>
                <w:sz w:val="24"/>
              </w:rPr>
            </w:pPr>
            <w:r>
              <w:rPr>
                <w:sz w:val="24"/>
              </w:rPr>
              <w:t>31</w:t>
            </w:r>
          </w:p>
        </w:tc>
        <w:tc>
          <w:tcPr>
            <w:tcW w:w="1372" w:type="dxa"/>
            <w:noWrap w:val="0"/>
            <w:vAlign w:val="center"/>
          </w:tcPr>
          <w:p w14:paraId="6529365F">
            <w:pPr>
              <w:spacing w:line="400" w:lineRule="exact"/>
              <w:jc w:val="center"/>
              <w:rPr>
                <w:sz w:val="24"/>
              </w:rPr>
            </w:pPr>
            <w:r>
              <w:rPr>
                <w:sz w:val="24"/>
              </w:rPr>
              <w:t>行政许可</w:t>
            </w:r>
          </w:p>
        </w:tc>
        <w:tc>
          <w:tcPr>
            <w:tcW w:w="3424" w:type="dxa"/>
            <w:gridSpan w:val="3"/>
            <w:noWrap w:val="0"/>
            <w:vAlign w:val="center"/>
          </w:tcPr>
          <w:p w14:paraId="18844D1A">
            <w:pPr>
              <w:spacing w:line="400" w:lineRule="exact"/>
              <w:ind w:left="31" w:leftChars="15" w:right="31" w:rightChars="15"/>
              <w:rPr>
                <w:sz w:val="24"/>
              </w:rPr>
            </w:pPr>
            <w:r>
              <w:rPr>
                <w:sz w:val="24"/>
              </w:rPr>
              <w:t>第二、三类医疗器械生产许可</w:t>
            </w:r>
          </w:p>
        </w:tc>
        <w:tc>
          <w:tcPr>
            <w:tcW w:w="1738" w:type="dxa"/>
            <w:noWrap w:val="0"/>
            <w:vAlign w:val="center"/>
          </w:tcPr>
          <w:p w14:paraId="5D2785F7">
            <w:pPr>
              <w:spacing w:line="400" w:lineRule="exact"/>
              <w:jc w:val="center"/>
              <w:rPr>
                <w:sz w:val="24"/>
              </w:rPr>
            </w:pPr>
            <w:r>
              <w:rPr>
                <w:sz w:val="24"/>
              </w:rPr>
              <w:t>省</w:t>
            </w:r>
          </w:p>
        </w:tc>
        <w:tc>
          <w:tcPr>
            <w:tcW w:w="1704" w:type="dxa"/>
            <w:noWrap w:val="0"/>
            <w:vAlign w:val="center"/>
          </w:tcPr>
          <w:p w14:paraId="2AA061DF">
            <w:pPr>
              <w:spacing w:line="400" w:lineRule="exact"/>
              <w:rPr>
                <w:sz w:val="24"/>
              </w:rPr>
            </w:pPr>
          </w:p>
        </w:tc>
      </w:tr>
      <w:tr w14:paraId="0894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2" w:hRule="atLeast"/>
          <w:jc w:val="center"/>
        </w:trPr>
        <w:tc>
          <w:tcPr>
            <w:tcW w:w="672" w:type="dxa"/>
            <w:noWrap w:val="0"/>
            <w:vAlign w:val="center"/>
          </w:tcPr>
          <w:p w14:paraId="699D2DC4">
            <w:pPr>
              <w:spacing w:line="400" w:lineRule="exact"/>
              <w:jc w:val="center"/>
              <w:rPr>
                <w:sz w:val="24"/>
              </w:rPr>
            </w:pPr>
            <w:r>
              <w:rPr>
                <w:sz w:val="24"/>
              </w:rPr>
              <w:t>32</w:t>
            </w:r>
          </w:p>
        </w:tc>
        <w:tc>
          <w:tcPr>
            <w:tcW w:w="1372" w:type="dxa"/>
            <w:noWrap w:val="0"/>
            <w:vAlign w:val="center"/>
          </w:tcPr>
          <w:p w14:paraId="72D4DB40">
            <w:pPr>
              <w:spacing w:line="400" w:lineRule="exact"/>
              <w:jc w:val="center"/>
              <w:rPr>
                <w:sz w:val="24"/>
              </w:rPr>
            </w:pPr>
            <w:r>
              <w:rPr>
                <w:sz w:val="24"/>
              </w:rPr>
              <w:t>行政许可</w:t>
            </w:r>
          </w:p>
        </w:tc>
        <w:tc>
          <w:tcPr>
            <w:tcW w:w="3424" w:type="dxa"/>
            <w:gridSpan w:val="3"/>
            <w:noWrap w:val="0"/>
            <w:vAlign w:val="center"/>
          </w:tcPr>
          <w:p w14:paraId="7507731D">
            <w:pPr>
              <w:spacing w:line="400" w:lineRule="exact"/>
              <w:ind w:left="31" w:leftChars="15" w:right="31" w:rightChars="15"/>
              <w:rPr>
                <w:sz w:val="24"/>
              </w:rPr>
            </w:pPr>
            <w:r>
              <w:rPr>
                <w:sz w:val="24"/>
              </w:rPr>
              <w:t>第三类医疗器械经营许可</w:t>
            </w:r>
          </w:p>
        </w:tc>
        <w:tc>
          <w:tcPr>
            <w:tcW w:w="1738" w:type="dxa"/>
            <w:noWrap w:val="0"/>
            <w:vAlign w:val="center"/>
          </w:tcPr>
          <w:p w14:paraId="1D0FEB5C">
            <w:pPr>
              <w:spacing w:line="400" w:lineRule="exact"/>
              <w:jc w:val="center"/>
              <w:rPr>
                <w:sz w:val="24"/>
              </w:rPr>
            </w:pPr>
            <w:r>
              <w:rPr>
                <w:sz w:val="24"/>
              </w:rPr>
              <w:t>市</w:t>
            </w:r>
          </w:p>
        </w:tc>
        <w:tc>
          <w:tcPr>
            <w:tcW w:w="1704" w:type="dxa"/>
            <w:noWrap w:val="0"/>
            <w:vAlign w:val="center"/>
          </w:tcPr>
          <w:p w14:paraId="05A526F7">
            <w:pPr>
              <w:spacing w:line="400" w:lineRule="exact"/>
              <w:rPr>
                <w:sz w:val="24"/>
              </w:rPr>
            </w:pPr>
          </w:p>
        </w:tc>
      </w:tr>
      <w:tr w14:paraId="5FC7A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3" w:hRule="atLeast"/>
          <w:jc w:val="center"/>
        </w:trPr>
        <w:tc>
          <w:tcPr>
            <w:tcW w:w="672" w:type="dxa"/>
            <w:noWrap w:val="0"/>
            <w:vAlign w:val="center"/>
          </w:tcPr>
          <w:p w14:paraId="4A893973">
            <w:pPr>
              <w:spacing w:line="400" w:lineRule="exact"/>
              <w:jc w:val="center"/>
              <w:rPr>
                <w:sz w:val="24"/>
              </w:rPr>
            </w:pPr>
            <w:r>
              <w:rPr>
                <w:sz w:val="24"/>
              </w:rPr>
              <w:t>33</w:t>
            </w:r>
          </w:p>
        </w:tc>
        <w:tc>
          <w:tcPr>
            <w:tcW w:w="1372" w:type="dxa"/>
            <w:noWrap w:val="0"/>
            <w:vAlign w:val="center"/>
          </w:tcPr>
          <w:p w14:paraId="09E84877">
            <w:pPr>
              <w:spacing w:line="400" w:lineRule="exact"/>
              <w:jc w:val="center"/>
              <w:rPr>
                <w:sz w:val="24"/>
              </w:rPr>
            </w:pPr>
            <w:r>
              <w:rPr>
                <w:sz w:val="24"/>
              </w:rPr>
              <w:t>行政许可</w:t>
            </w:r>
          </w:p>
        </w:tc>
        <w:tc>
          <w:tcPr>
            <w:tcW w:w="3424" w:type="dxa"/>
            <w:gridSpan w:val="3"/>
            <w:noWrap w:val="0"/>
            <w:vAlign w:val="center"/>
          </w:tcPr>
          <w:p w14:paraId="556C9098">
            <w:pPr>
              <w:spacing w:line="400" w:lineRule="exact"/>
              <w:ind w:left="31" w:leftChars="15" w:right="31" w:rightChars="15"/>
              <w:rPr>
                <w:sz w:val="24"/>
              </w:rPr>
            </w:pPr>
            <w:r>
              <w:rPr>
                <w:sz w:val="24"/>
              </w:rPr>
              <w:t>化妆品生产许可</w:t>
            </w:r>
          </w:p>
        </w:tc>
        <w:tc>
          <w:tcPr>
            <w:tcW w:w="1738" w:type="dxa"/>
            <w:noWrap w:val="0"/>
            <w:vAlign w:val="center"/>
          </w:tcPr>
          <w:p w14:paraId="51EBABF7">
            <w:pPr>
              <w:spacing w:line="400" w:lineRule="exact"/>
              <w:jc w:val="center"/>
              <w:rPr>
                <w:sz w:val="24"/>
              </w:rPr>
            </w:pPr>
            <w:r>
              <w:rPr>
                <w:sz w:val="24"/>
              </w:rPr>
              <w:t>省</w:t>
            </w:r>
          </w:p>
        </w:tc>
        <w:tc>
          <w:tcPr>
            <w:tcW w:w="1704" w:type="dxa"/>
            <w:noWrap w:val="0"/>
            <w:vAlign w:val="center"/>
          </w:tcPr>
          <w:p w14:paraId="72C328BF">
            <w:pPr>
              <w:spacing w:line="400" w:lineRule="exact"/>
              <w:rPr>
                <w:sz w:val="24"/>
              </w:rPr>
            </w:pPr>
          </w:p>
        </w:tc>
      </w:tr>
      <w:tr w14:paraId="34655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91" w:hRule="atLeast"/>
          <w:jc w:val="center"/>
        </w:trPr>
        <w:tc>
          <w:tcPr>
            <w:tcW w:w="672" w:type="dxa"/>
            <w:noWrap w:val="0"/>
            <w:vAlign w:val="center"/>
          </w:tcPr>
          <w:p w14:paraId="1C3C9303">
            <w:pPr>
              <w:spacing w:line="400" w:lineRule="exact"/>
              <w:jc w:val="center"/>
              <w:rPr>
                <w:sz w:val="24"/>
              </w:rPr>
            </w:pPr>
            <w:r>
              <w:rPr>
                <w:sz w:val="24"/>
              </w:rPr>
              <w:t>34</w:t>
            </w:r>
          </w:p>
        </w:tc>
        <w:tc>
          <w:tcPr>
            <w:tcW w:w="1372" w:type="dxa"/>
            <w:noWrap w:val="0"/>
            <w:vAlign w:val="center"/>
          </w:tcPr>
          <w:p w14:paraId="21F1F48A">
            <w:pPr>
              <w:spacing w:line="400" w:lineRule="exact"/>
              <w:jc w:val="center"/>
              <w:rPr>
                <w:sz w:val="24"/>
              </w:rPr>
            </w:pPr>
            <w:r>
              <w:rPr>
                <w:sz w:val="24"/>
              </w:rPr>
              <w:t>行政处罚</w:t>
            </w:r>
          </w:p>
        </w:tc>
        <w:tc>
          <w:tcPr>
            <w:tcW w:w="3424" w:type="dxa"/>
            <w:gridSpan w:val="3"/>
            <w:noWrap w:val="0"/>
            <w:vAlign w:val="center"/>
          </w:tcPr>
          <w:p w14:paraId="4552F9AE">
            <w:pPr>
              <w:spacing w:line="400" w:lineRule="exact"/>
              <w:ind w:left="31" w:leftChars="15" w:right="31" w:rightChars="15"/>
              <w:rPr>
                <w:sz w:val="24"/>
              </w:rPr>
            </w:pPr>
            <w:r>
              <w:rPr>
                <w:sz w:val="24"/>
              </w:rPr>
              <w:t>对未经许可从事药品生产、药品经营（批发）、医疗器械生产、化妆品生产活动的处罚</w:t>
            </w:r>
          </w:p>
        </w:tc>
        <w:tc>
          <w:tcPr>
            <w:tcW w:w="1738" w:type="dxa"/>
            <w:noWrap w:val="0"/>
            <w:vAlign w:val="center"/>
          </w:tcPr>
          <w:p w14:paraId="208897F7">
            <w:pPr>
              <w:spacing w:line="400" w:lineRule="exact"/>
              <w:jc w:val="center"/>
              <w:rPr>
                <w:rFonts w:hint="eastAsia"/>
                <w:sz w:val="24"/>
              </w:rPr>
            </w:pPr>
            <w:r>
              <w:rPr>
                <w:rFonts w:hint="eastAsia"/>
                <w:sz w:val="24"/>
              </w:rPr>
              <w:t>省、市、县</w:t>
            </w:r>
          </w:p>
        </w:tc>
        <w:tc>
          <w:tcPr>
            <w:tcW w:w="1704" w:type="dxa"/>
            <w:noWrap w:val="0"/>
            <w:vAlign w:val="center"/>
          </w:tcPr>
          <w:p w14:paraId="79289164">
            <w:pPr>
              <w:spacing w:line="400" w:lineRule="exact"/>
              <w:rPr>
                <w:sz w:val="24"/>
              </w:rPr>
            </w:pPr>
          </w:p>
        </w:tc>
      </w:tr>
      <w:tr w14:paraId="1DB21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3" w:hRule="atLeast"/>
          <w:jc w:val="center"/>
        </w:trPr>
        <w:tc>
          <w:tcPr>
            <w:tcW w:w="672" w:type="dxa"/>
            <w:noWrap w:val="0"/>
            <w:vAlign w:val="center"/>
          </w:tcPr>
          <w:p w14:paraId="21790E90">
            <w:pPr>
              <w:spacing w:line="400" w:lineRule="exact"/>
              <w:jc w:val="center"/>
              <w:rPr>
                <w:sz w:val="24"/>
              </w:rPr>
            </w:pPr>
            <w:r>
              <w:rPr>
                <w:sz w:val="24"/>
              </w:rPr>
              <w:t>35</w:t>
            </w:r>
          </w:p>
        </w:tc>
        <w:tc>
          <w:tcPr>
            <w:tcW w:w="1372" w:type="dxa"/>
            <w:noWrap w:val="0"/>
            <w:vAlign w:val="center"/>
          </w:tcPr>
          <w:p w14:paraId="2048AD3D">
            <w:pPr>
              <w:spacing w:line="400" w:lineRule="exact"/>
              <w:jc w:val="center"/>
              <w:rPr>
                <w:sz w:val="24"/>
              </w:rPr>
            </w:pPr>
            <w:r>
              <w:rPr>
                <w:sz w:val="24"/>
              </w:rPr>
              <w:t>行政处罚</w:t>
            </w:r>
          </w:p>
        </w:tc>
        <w:tc>
          <w:tcPr>
            <w:tcW w:w="3424" w:type="dxa"/>
            <w:gridSpan w:val="3"/>
            <w:noWrap w:val="0"/>
            <w:vAlign w:val="center"/>
          </w:tcPr>
          <w:p w14:paraId="2A5483D0">
            <w:pPr>
              <w:spacing w:line="400" w:lineRule="exact"/>
              <w:ind w:left="31" w:leftChars="15" w:right="31" w:rightChars="15"/>
              <w:rPr>
                <w:sz w:val="24"/>
              </w:rPr>
            </w:pPr>
            <w:r>
              <w:rPr>
                <w:sz w:val="24"/>
              </w:rPr>
              <w:t>对违法取得或使用药品、医疗器械、化妆品许可证件的处罚</w:t>
            </w:r>
          </w:p>
        </w:tc>
        <w:tc>
          <w:tcPr>
            <w:tcW w:w="1738" w:type="dxa"/>
            <w:noWrap w:val="0"/>
            <w:vAlign w:val="center"/>
          </w:tcPr>
          <w:p w14:paraId="3696D08B">
            <w:pPr>
              <w:spacing w:line="400" w:lineRule="exact"/>
              <w:jc w:val="center"/>
              <w:rPr>
                <w:sz w:val="24"/>
              </w:rPr>
            </w:pPr>
            <w:r>
              <w:rPr>
                <w:sz w:val="24"/>
              </w:rPr>
              <w:t>省</w:t>
            </w:r>
          </w:p>
        </w:tc>
        <w:tc>
          <w:tcPr>
            <w:tcW w:w="1704" w:type="dxa"/>
            <w:noWrap w:val="0"/>
            <w:vAlign w:val="center"/>
          </w:tcPr>
          <w:p w14:paraId="12BF2F21">
            <w:pPr>
              <w:spacing w:line="400" w:lineRule="exact"/>
              <w:rPr>
                <w:sz w:val="24"/>
              </w:rPr>
            </w:pPr>
          </w:p>
        </w:tc>
      </w:tr>
      <w:tr w14:paraId="184BE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4D258D4">
            <w:pPr>
              <w:spacing w:line="400" w:lineRule="exact"/>
              <w:jc w:val="center"/>
              <w:rPr>
                <w:sz w:val="24"/>
              </w:rPr>
            </w:pPr>
            <w:r>
              <w:rPr>
                <w:sz w:val="24"/>
              </w:rPr>
              <w:t>36</w:t>
            </w:r>
          </w:p>
        </w:tc>
        <w:tc>
          <w:tcPr>
            <w:tcW w:w="1372" w:type="dxa"/>
            <w:noWrap w:val="0"/>
            <w:vAlign w:val="center"/>
          </w:tcPr>
          <w:p w14:paraId="67820DE1">
            <w:pPr>
              <w:spacing w:line="400" w:lineRule="exact"/>
              <w:jc w:val="center"/>
              <w:rPr>
                <w:sz w:val="24"/>
              </w:rPr>
            </w:pPr>
            <w:r>
              <w:rPr>
                <w:sz w:val="24"/>
              </w:rPr>
              <w:t>行政处罚</w:t>
            </w:r>
          </w:p>
        </w:tc>
        <w:tc>
          <w:tcPr>
            <w:tcW w:w="3424" w:type="dxa"/>
            <w:gridSpan w:val="3"/>
            <w:noWrap w:val="0"/>
            <w:vAlign w:val="center"/>
          </w:tcPr>
          <w:p w14:paraId="101E7467">
            <w:pPr>
              <w:spacing w:line="400" w:lineRule="exact"/>
              <w:ind w:left="31" w:leftChars="15" w:right="31" w:rightChars="15"/>
              <w:rPr>
                <w:sz w:val="24"/>
              </w:rPr>
            </w:pPr>
            <w:r>
              <w:rPr>
                <w:sz w:val="24"/>
              </w:rPr>
              <w:t>对生产、销售（批发）假药、劣药及提供便利条件、生产不符合标准或要求的医疗器械或化妆品的处罚</w:t>
            </w:r>
          </w:p>
        </w:tc>
        <w:tc>
          <w:tcPr>
            <w:tcW w:w="1738" w:type="dxa"/>
            <w:noWrap w:val="0"/>
            <w:vAlign w:val="center"/>
          </w:tcPr>
          <w:p w14:paraId="4DBDF686">
            <w:pPr>
              <w:spacing w:line="400" w:lineRule="exact"/>
              <w:jc w:val="center"/>
              <w:rPr>
                <w:sz w:val="24"/>
              </w:rPr>
            </w:pPr>
            <w:r>
              <w:rPr>
                <w:sz w:val="24"/>
              </w:rPr>
              <w:t>省</w:t>
            </w:r>
          </w:p>
        </w:tc>
        <w:tc>
          <w:tcPr>
            <w:tcW w:w="1704" w:type="dxa"/>
            <w:noWrap w:val="0"/>
            <w:vAlign w:val="center"/>
          </w:tcPr>
          <w:p w14:paraId="61F63436">
            <w:pPr>
              <w:spacing w:line="400" w:lineRule="exact"/>
              <w:rPr>
                <w:sz w:val="24"/>
              </w:rPr>
            </w:pPr>
          </w:p>
        </w:tc>
      </w:tr>
      <w:tr w14:paraId="67B97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74" w:hRule="atLeast"/>
          <w:jc w:val="center"/>
        </w:trPr>
        <w:tc>
          <w:tcPr>
            <w:tcW w:w="672" w:type="dxa"/>
            <w:noWrap w:val="0"/>
            <w:vAlign w:val="center"/>
          </w:tcPr>
          <w:p w14:paraId="0257F035">
            <w:pPr>
              <w:spacing w:line="400" w:lineRule="exact"/>
              <w:jc w:val="center"/>
              <w:rPr>
                <w:sz w:val="24"/>
              </w:rPr>
            </w:pPr>
            <w:r>
              <w:rPr>
                <w:sz w:val="24"/>
              </w:rPr>
              <w:t>37</w:t>
            </w:r>
          </w:p>
        </w:tc>
        <w:tc>
          <w:tcPr>
            <w:tcW w:w="1372" w:type="dxa"/>
            <w:noWrap w:val="0"/>
            <w:vAlign w:val="center"/>
          </w:tcPr>
          <w:p w14:paraId="4BA609E1">
            <w:pPr>
              <w:spacing w:line="400" w:lineRule="exact"/>
              <w:jc w:val="center"/>
              <w:rPr>
                <w:sz w:val="24"/>
              </w:rPr>
            </w:pPr>
            <w:r>
              <w:rPr>
                <w:sz w:val="24"/>
              </w:rPr>
              <w:t>行政处罚</w:t>
            </w:r>
          </w:p>
        </w:tc>
        <w:tc>
          <w:tcPr>
            <w:tcW w:w="3424" w:type="dxa"/>
            <w:gridSpan w:val="3"/>
            <w:noWrap w:val="0"/>
            <w:vAlign w:val="center"/>
          </w:tcPr>
          <w:p w14:paraId="5CC2A44A">
            <w:pPr>
              <w:spacing w:line="400" w:lineRule="exact"/>
              <w:ind w:left="31" w:leftChars="15" w:right="31" w:rightChars="15"/>
              <w:rPr>
                <w:sz w:val="24"/>
              </w:rPr>
            </w:pPr>
            <w:r>
              <w:rPr>
                <w:sz w:val="24"/>
              </w:rPr>
              <w:t>对未按照规定实施药品质量管理规范的处罚</w:t>
            </w:r>
          </w:p>
        </w:tc>
        <w:tc>
          <w:tcPr>
            <w:tcW w:w="1738" w:type="dxa"/>
            <w:noWrap w:val="0"/>
            <w:vAlign w:val="center"/>
          </w:tcPr>
          <w:p w14:paraId="4967548A">
            <w:pPr>
              <w:spacing w:line="400" w:lineRule="exact"/>
              <w:jc w:val="center"/>
              <w:rPr>
                <w:sz w:val="24"/>
              </w:rPr>
            </w:pPr>
            <w:r>
              <w:rPr>
                <w:sz w:val="24"/>
              </w:rPr>
              <w:t>省</w:t>
            </w:r>
          </w:p>
        </w:tc>
        <w:tc>
          <w:tcPr>
            <w:tcW w:w="1704" w:type="dxa"/>
            <w:noWrap w:val="0"/>
            <w:vAlign w:val="center"/>
          </w:tcPr>
          <w:p w14:paraId="04448B3E">
            <w:pPr>
              <w:spacing w:line="400" w:lineRule="exact"/>
              <w:rPr>
                <w:sz w:val="24"/>
              </w:rPr>
            </w:pPr>
          </w:p>
        </w:tc>
      </w:tr>
      <w:tr w14:paraId="340B9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7" w:hRule="atLeast"/>
          <w:jc w:val="center"/>
        </w:trPr>
        <w:tc>
          <w:tcPr>
            <w:tcW w:w="672" w:type="dxa"/>
            <w:noWrap w:val="0"/>
            <w:vAlign w:val="center"/>
          </w:tcPr>
          <w:p w14:paraId="3494D32D">
            <w:pPr>
              <w:spacing w:line="400" w:lineRule="exact"/>
              <w:jc w:val="center"/>
              <w:rPr>
                <w:sz w:val="24"/>
              </w:rPr>
            </w:pPr>
            <w:r>
              <w:rPr>
                <w:sz w:val="24"/>
              </w:rPr>
              <w:t>38</w:t>
            </w:r>
          </w:p>
        </w:tc>
        <w:tc>
          <w:tcPr>
            <w:tcW w:w="1372" w:type="dxa"/>
            <w:noWrap w:val="0"/>
            <w:vAlign w:val="center"/>
          </w:tcPr>
          <w:p w14:paraId="36BE9259">
            <w:pPr>
              <w:spacing w:line="400" w:lineRule="exact"/>
              <w:jc w:val="center"/>
              <w:rPr>
                <w:sz w:val="24"/>
              </w:rPr>
            </w:pPr>
            <w:r>
              <w:rPr>
                <w:sz w:val="24"/>
              </w:rPr>
              <w:t>行政处罚</w:t>
            </w:r>
          </w:p>
        </w:tc>
        <w:tc>
          <w:tcPr>
            <w:tcW w:w="3424" w:type="dxa"/>
            <w:gridSpan w:val="3"/>
            <w:noWrap w:val="0"/>
            <w:vAlign w:val="center"/>
          </w:tcPr>
          <w:p w14:paraId="332AD9CD">
            <w:pPr>
              <w:spacing w:line="400" w:lineRule="exact"/>
              <w:ind w:left="31" w:leftChars="15" w:right="31" w:rightChars="15"/>
              <w:rPr>
                <w:sz w:val="24"/>
              </w:rPr>
            </w:pPr>
            <w:r>
              <w:rPr>
                <w:sz w:val="24"/>
              </w:rPr>
              <w:t>对从无《药品生产许可证》、《药品经营许可证》的企业购进药品及违法销售疫苗、制剂的处罚</w:t>
            </w:r>
          </w:p>
        </w:tc>
        <w:tc>
          <w:tcPr>
            <w:tcW w:w="1738" w:type="dxa"/>
            <w:noWrap w:val="0"/>
            <w:vAlign w:val="center"/>
          </w:tcPr>
          <w:p w14:paraId="7C154B5E">
            <w:pPr>
              <w:spacing w:line="400" w:lineRule="exact"/>
              <w:jc w:val="center"/>
              <w:rPr>
                <w:sz w:val="24"/>
              </w:rPr>
            </w:pPr>
            <w:r>
              <w:rPr>
                <w:sz w:val="24"/>
              </w:rPr>
              <w:t>省</w:t>
            </w:r>
          </w:p>
        </w:tc>
        <w:tc>
          <w:tcPr>
            <w:tcW w:w="1704" w:type="dxa"/>
            <w:noWrap w:val="0"/>
            <w:vAlign w:val="center"/>
          </w:tcPr>
          <w:p w14:paraId="046773ED">
            <w:pPr>
              <w:spacing w:line="400" w:lineRule="exact"/>
              <w:rPr>
                <w:sz w:val="24"/>
              </w:rPr>
            </w:pPr>
          </w:p>
        </w:tc>
      </w:tr>
      <w:tr w14:paraId="1FCCF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58" w:hRule="atLeast"/>
          <w:jc w:val="center"/>
        </w:trPr>
        <w:tc>
          <w:tcPr>
            <w:tcW w:w="672" w:type="dxa"/>
            <w:noWrap w:val="0"/>
            <w:vAlign w:val="center"/>
          </w:tcPr>
          <w:p w14:paraId="37250987">
            <w:pPr>
              <w:spacing w:line="400" w:lineRule="exact"/>
              <w:jc w:val="center"/>
              <w:rPr>
                <w:sz w:val="24"/>
              </w:rPr>
            </w:pPr>
            <w:r>
              <w:rPr>
                <w:sz w:val="24"/>
              </w:rPr>
              <w:t>39</w:t>
            </w:r>
          </w:p>
        </w:tc>
        <w:tc>
          <w:tcPr>
            <w:tcW w:w="1372" w:type="dxa"/>
            <w:noWrap w:val="0"/>
            <w:vAlign w:val="center"/>
          </w:tcPr>
          <w:p w14:paraId="34DE2EDC">
            <w:pPr>
              <w:spacing w:line="400" w:lineRule="exact"/>
              <w:jc w:val="center"/>
              <w:rPr>
                <w:sz w:val="24"/>
              </w:rPr>
            </w:pPr>
            <w:r>
              <w:rPr>
                <w:sz w:val="24"/>
              </w:rPr>
              <w:t>行政处罚</w:t>
            </w:r>
          </w:p>
        </w:tc>
        <w:tc>
          <w:tcPr>
            <w:tcW w:w="3424" w:type="dxa"/>
            <w:gridSpan w:val="3"/>
            <w:noWrap w:val="0"/>
            <w:vAlign w:val="center"/>
          </w:tcPr>
          <w:p w14:paraId="6DD366DE">
            <w:pPr>
              <w:spacing w:line="400" w:lineRule="exact"/>
              <w:ind w:left="31" w:leftChars="15" w:right="31" w:rightChars="15"/>
              <w:rPr>
                <w:sz w:val="24"/>
              </w:rPr>
            </w:pPr>
            <w:r>
              <w:rPr>
                <w:sz w:val="24"/>
              </w:rPr>
              <w:t>对药品、医疗器械、化妆品标识、说明书、标签不符合规定的处罚</w:t>
            </w:r>
          </w:p>
        </w:tc>
        <w:tc>
          <w:tcPr>
            <w:tcW w:w="1738" w:type="dxa"/>
            <w:noWrap w:val="0"/>
            <w:vAlign w:val="center"/>
          </w:tcPr>
          <w:p w14:paraId="55263BA8">
            <w:pPr>
              <w:spacing w:line="400" w:lineRule="exact"/>
              <w:jc w:val="center"/>
              <w:rPr>
                <w:rFonts w:hint="eastAsia"/>
                <w:sz w:val="24"/>
              </w:rPr>
            </w:pPr>
            <w:r>
              <w:rPr>
                <w:rFonts w:hint="eastAsia"/>
                <w:sz w:val="24"/>
              </w:rPr>
              <w:t>省、市、县</w:t>
            </w:r>
          </w:p>
        </w:tc>
        <w:tc>
          <w:tcPr>
            <w:tcW w:w="1704" w:type="dxa"/>
            <w:noWrap w:val="0"/>
            <w:vAlign w:val="center"/>
          </w:tcPr>
          <w:p w14:paraId="120A37F4">
            <w:pPr>
              <w:spacing w:line="400" w:lineRule="exact"/>
              <w:rPr>
                <w:sz w:val="24"/>
              </w:rPr>
            </w:pPr>
          </w:p>
        </w:tc>
      </w:tr>
      <w:tr w14:paraId="1C23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8AA5442">
            <w:pPr>
              <w:spacing w:line="400" w:lineRule="exact"/>
              <w:jc w:val="center"/>
              <w:rPr>
                <w:sz w:val="24"/>
              </w:rPr>
            </w:pPr>
            <w:r>
              <w:rPr>
                <w:sz w:val="24"/>
              </w:rPr>
              <w:t>40</w:t>
            </w:r>
          </w:p>
        </w:tc>
        <w:tc>
          <w:tcPr>
            <w:tcW w:w="1372" w:type="dxa"/>
            <w:noWrap w:val="0"/>
            <w:vAlign w:val="center"/>
          </w:tcPr>
          <w:p w14:paraId="29F6C518">
            <w:pPr>
              <w:spacing w:line="400" w:lineRule="exact"/>
              <w:jc w:val="center"/>
              <w:rPr>
                <w:sz w:val="24"/>
              </w:rPr>
            </w:pPr>
            <w:r>
              <w:rPr>
                <w:sz w:val="24"/>
              </w:rPr>
              <w:t>行政处罚</w:t>
            </w:r>
          </w:p>
        </w:tc>
        <w:tc>
          <w:tcPr>
            <w:tcW w:w="3424" w:type="dxa"/>
            <w:gridSpan w:val="3"/>
            <w:noWrap w:val="0"/>
            <w:vAlign w:val="center"/>
          </w:tcPr>
          <w:p w14:paraId="20AA144C">
            <w:pPr>
              <w:spacing w:line="400" w:lineRule="exact"/>
              <w:ind w:left="31" w:leftChars="15" w:right="31" w:rightChars="15"/>
              <w:rPr>
                <w:sz w:val="24"/>
              </w:rPr>
            </w:pPr>
            <w:r>
              <w:rPr>
                <w:sz w:val="24"/>
              </w:rPr>
              <w:t>对擅自生产药包材，或者生产并销售、进口、使用不合格药包材的处罚</w:t>
            </w:r>
          </w:p>
        </w:tc>
        <w:tc>
          <w:tcPr>
            <w:tcW w:w="1738" w:type="dxa"/>
            <w:noWrap w:val="0"/>
            <w:vAlign w:val="center"/>
          </w:tcPr>
          <w:p w14:paraId="4EA1D75C">
            <w:pPr>
              <w:spacing w:line="400" w:lineRule="exact"/>
              <w:jc w:val="center"/>
              <w:rPr>
                <w:sz w:val="24"/>
              </w:rPr>
            </w:pPr>
            <w:r>
              <w:rPr>
                <w:sz w:val="24"/>
              </w:rPr>
              <w:t>省</w:t>
            </w:r>
          </w:p>
        </w:tc>
        <w:tc>
          <w:tcPr>
            <w:tcW w:w="1704" w:type="dxa"/>
            <w:noWrap w:val="0"/>
            <w:vAlign w:val="center"/>
          </w:tcPr>
          <w:p w14:paraId="73644652">
            <w:pPr>
              <w:spacing w:line="400" w:lineRule="exact"/>
              <w:rPr>
                <w:sz w:val="24"/>
              </w:rPr>
            </w:pPr>
          </w:p>
        </w:tc>
      </w:tr>
      <w:tr w14:paraId="1DBC7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3E038F8">
            <w:pPr>
              <w:spacing w:line="400" w:lineRule="exact"/>
              <w:jc w:val="center"/>
              <w:rPr>
                <w:sz w:val="24"/>
              </w:rPr>
            </w:pPr>
            <w:r>
              <w:rPr>
                <w:sz w:val="24"/>
              </w:rPr>
              <w:t>41</w:t>
            </w:r>
          </w:p>
        </w:tc>
        <w:tc>
          <w:tcPr>
            <w:tcW w:w="1372" w:type="dxa"/>
            <w:noWrap w:val="0"/>
            <w:vAlign w:val="center"/>
          </w:tcPr>
          <w:p w14:paraId="4131435E">
            <w:pPr>
              <w:spacing w:line="400" w:lineRule="exact"/>
              <w:jc w:val="center"/>
              <w:rPr>
                <w:sz w:val="24"/>
              </w:rPr>
            </w:pPr>
            <w:r>
              <w:rPr>
                <w:sz w:val="24"/>
              </w:rPr>
              <w:t>行政处罚</w:t>
            </w:r>
          </w:p>
        </w:tc>
        <w:tc>
          <w:tcPr>
            <w:tcW w:w="3424" w:type="dxa"/>
            <w:gridSpan w:val="3"/>
            <w:noWrap w:val="0"/>
            <w:vAlign w:val="center"/>
          </w:tcPr>
          <w:p w14:paraId="3930D944">
            <w:pPr>
              <w:spacing w:line="400" w:lineRule="exact"/>
              <w:ind w:left="31" w:leftChars="15" w:right="31" w:rightChars="15"/>
              <w:rPr>
                <w:sz w:val="24"/>
              </w:rPr>
            </w:pPr>
            <w:r>
              <w:rPr>
                <w:sz w:val="24"/>
              </w:rPr>
              <w:t>对违反药品临床试验、生产、进口、流通监督管理、医疗器械及化妆品生产相关规定的处罚</w:t>
            </w:r>
          </w:p>
        </w:tc>
        <w:tc>
          <w:tcPr>
            <w:tcW w:w="1738" w:type="dxa"/>
            <w:noWrap w:val="0"/>
            <w:vAlign w:val="center"/>
          </w:tcPr>
          <w:p w14:paraId="1EF82D7B">
            <w:pPr>
              <w:spacing w:line="400" w:lineRule="exact"/>
              <w:jc w:val="center"/>
              <w:rPr>
                <w:sz w:val="24"/>
              </w:rPr>
            </w:pPr>
            <w:r>
              <w:rPr>
                <w:sz w:val="24"/>
              </w:rPr>
              <w:t>省</w:t>
            </w:r>
          </w:p>
        </w:tc>
        <w:tc>
          <w:tcPr>
            <w:tcW w:w="1704" w:type="dxa"/>
            <w:noWrap w:val="0"/>
            <w:vAlign w:val="center"/>
          </w:tcPr>
          <w:p w14:paraId="0134D7BD">
            <w:pPr>
              <w:spacing w:line="400" w:lineRule="exact"/>
              <w:rPr>
                <w:sz w:val="24"/>
              </w:rPr>
            </w:pPr>
          </w:p>
        </w:tc>
      </w:tr>
      <w:tr w14:paraId="4C8F2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0E8BF68">
            <w:pPr>
              <w:spacing w:line="400" w:lineRule="exact"/>
              <w:jc w:val="center"/>
              <w:rPr>
                <w:sz w:val="24"/>
              </w:rPr>
            </w:pPr>
            <w:r>
              <w:rPr>
                <w:sz w:val="24"/>
              </w:rPr>
              <w:t>42</w:t>
            </w:r>
          </w:p>
        </w:tc>
        <w:tc>
          <w:tcPr>
            <w:tcW w:w="1372" w:type="dxa"/>
            <w:noWrap w:val="0"/>
            <w:vAlign w:val="center"/>
          </w:tcPr>
          <w:p w14:paraId="6661EF09">
            <w:pPr>
              <w:spacing w:line="400" w:lineRule="exact"/>
              <w:jc w:val="center"/>
              <w:rPr>
                <w:sz w:val="24"/>
              </w:rPr>
            </w:pPr>
            <w:r>
              <w:rPr>
                <w:sz w:val="24"/>
              </w:rPr>
              <w:t>行政处罚</w:t>
            </w:r>
          </w:p>
        </w:tc>
        <w:tc>
          <w:tcPr>
            <w:tcW w:w="3424" w:type="dxa"/>
            <w:gridSpan w:val="3"/>
            <w:noWrap w:val="0"/>
            <w:vAlign w:val="center"/>
          </w:tcPr>
          <w:p w14:paraId="7F60584A">
            <w:pPr>
              <w:spacing w:line="400" w:lineRule="exact"/>
              <w:ind w:left="31" w:leftChars="15" w:right="31" w:rightChars="15"/>
              <w:rPr>
                <w:sz w:val="24"/>
              </w:rPr>
            </w:pPr>
            <w:r>
              <w:rPr>
                <w:sz w:val="24"/>
              </w:rPr>
              <w:t>对违反药品、医疗器械召回管理的处罚</w:t>
            </w:r>
          </w:p>
        </w:tc>
        <w:tc>
          <w:tcPr>
            <w:tcW w:w="1738" w:type="dxa"/>
            <w:noWrap w:val="0"/>
            <w:vAlign w:val="center"/>
          </w:tcPr>
          <w:p w14:paraId="319C03B5">
            <w:pPr>
              <w:spacing w:line="400" w:lineRule="exact"/>
              <w:jc w:val="center"/>
              <w:rPr>
                <w:sz w:val="24"/>
              </w:rPr>
            </w:pPr>
            <w:r>
              <w:rPr>
                <w:sz w:val="24"/>
              </w:rPr>
              <w:t>省</w:t>
            </w:r>
          </w:p>
        </w:tc>
        <w:tc>
          <w:tcPr>
            <w:tcW w:w="1704" w:type="dxa"/>
            <w:noWrap w:val="0"/>
            <w:vAlign w:val="center"/>
          </w:tcPr>
          <w:p w14:paraId="04B14D3E">
            <w:pPr>
              <w:spacing w:line="400" w:lineRule="exact"/>
              <w:rPr>
                <w:sz w:val="24"/>
              </w:rPr>
            </w:pPr>
          </w:p>
        </w:tc>
      </w:tr>
      <w:tr w14:paraId="097A9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D78C864">
            <w:pPr>
              <w:spacing w:line="400" w:lineRule="exact"/>
              <w:jc w:val="center"/>
              <w:rPr>
                <w:sz w:val="24"/>
              </w:rPr>
            </w:pPr>
            <w:r>
              <w:rPr>
                <w:sz w:val="24"/>
              </w:rPr>
              <w:t>43</w:t>
            </w:r>
          </w:p>
        </w:tc>
        <w:tc>
          <w:tcPr>
            <w:tcW w:w="1372" w:type="dxa"/>
            <w:noWrap w:val="0"/>
            <w:vAlign w:val="center"/>
          </w:tcPr>
          <w:p w14:paraId="46B094A2">
            <w:pPr>
              <w:spacing w:line="400" w:lineRule="exact"/>
              <w:jc w:val="center"/>
              <w:rPr>
                <w:sz w:val="24"/>
              </w:rPr>
            </w:pPr>
            <w:r>
              <w:rPr>
                <w:sz w:val="24"/>
              </w:rPr>
              <w:t>行政处罚</w:t>
            </w:r>
          </w:p>
        </w:tc>
        <w:tc>
          <w:tcPr>
            <w:tcW w:w="3424" w:type="dxa"/>
            <w:gridSpan w:val="3"/>
            <w:noWrap w:val="0"/>
            <w:vAlign w:val="center"/>
          </w:tcPr>
          <w:p w14:paraId="39C78973">
            <w:pPr>
              <w:spacing w:line="400" w:lineRule="exact"/>
              <w:ind w:left="31" w:leftChars="15" w:right="31" w:rightChars="15"/>
              <w:rPr>
                <w:sz w:val="24"/>
              </w:rPr>
            </w:pPr>
            <w:r>
              <w:rPr>
                <w:sz w:val="24"/>
              </w:rPr>
              <w:t>对违反药品、医疗器械不良反应报告和审评、监测、再评价管理的处罚</w:t>
            </w:r>
          </w:p>
        </w:tc>
        <w:tc>
          <w:tcPr>
            <w:tcW w:w="1738" w:type="dxa"/>
            <w:noWrap w:val="0"/>
            <w:vAlign w:val="center"/>
          </w:tcPr>
          <w:p w14:paraId="197CC0DB">
            <w:pPr>
              <w:spacing w:line="400" w:lineRule="exact"/>
              <w:jc w:val="center"/>
              <w:rPr>
                <w:sz w:val="24"/>
              </w:rPr>
            </w:pPr>
            <w:r>
              <w:rPr>
                <w:sz w:val="24"/>
              </w:rPr>
              <w:t>省</w:t>
            </w:r>
          </w:p>
        </w:tc>
        <w:tc>
          <w:tcPr>
            <w:tcW w:w="1704" w:type="dxa"/>
            <w:noWrap w:val="0"/>
            <w:vAlign w:val="center"/>
          </w:tcPr>
          <w:p w14:paraId="6ED86241">
            <w:pPr>
              <w:spacing w:line="400" w:lineRule="exact"/>
              <w:rPr>
                <w:sz w:val="24"/>
              </w:rPr>
            </w:pPr>
          </w:p>
        </w:tc>
      </w:tr>
      <w:tr w14:paraId="62466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AD492E7">
            <w:pPr>
              <w:spacing w:line="400" w:lineRule="exact"/>
              <w:jc w:val="center"/>
              <w:rPr>
                <w:sz w:val="24"/>
              </w:rPr>
            </w:pPr>
            <w:r>
              <w:rPr>
                <w:sz w:val="24"/>
              </w:rPr>
              <w:t>44</w:t>
            </w:r>
          </w:p>
        </w:tc>
        <w:tc>
          <w:tcPr>
            <w:tcW w:w="1372" w:type="dxa"/>
            <w:noWrap w:val="0"/>
            <w:vAlign w:val="center"/>
          </w:tcPr>
          <w:p w14:paraId="508CCE00">
            <w:pPr>
              <w:spacing w:line="400" w:lineRule="exact"/>
              <w:jc w:val="center"/>
              <w:rPr>
                <w:sz w:val="24"/>
              </w:rPr>
            </w:pPr>
            <w:r>
              <w:rPr>
                <w:sz w:val="24"/>
              </w:rPr>
              <w:t>行政处罚</w:t>
            </w:r>
          </w:p>
        </w:tc>
        <w:tc>
          <w:tcPr>
            <w:tcW w:w="3424" w:type="dxa"/>
            <w:gridSpan w:val="3"/>
            <w:noWrap w:val="0"/>
            <w:vAlign w:val="center"/>
          </w:tcPr>
          <w:p w14:paraId="29744FF7">
            <w:pPr>
              <w:spacing w:line="400" w:lineRule="exact"/>
              <w:ind w:left="31" w:leftChars="15" w:right="31" w:rightChars="15"/>
              <w:rPr>
                <w:sz w:val="24"/>
              </w:rPr>
            </w:pPr>
            <w:r>
              <w:rPr>
                <w:sz w:val="24"/>
              </w:rPr>
              <w:t>对违反麻醉药品和精神药品管理及蛋白同化制剂、肽类激素管理的处罚</w:t>
            </w:r>
          </w:p>
        </w:tc>
        <w:tc>
          <w:tcPr>
            <w:tcW w:w="1738" w:type="dxa"/>
            <w:noWrap w:val="0"/>
            <w:vAlign w:val="center"/>
          </w:tcPr>
          <w:p w14:paraId="204670B2">
            <w:pPr>
              <w:spacing w:line="400" w:lineRule="exact"/>
              <w:jc w:val="center"/>
              <w:rPr>
                <w:sz w:val="24"/>
              </w:rPr>
            </w:pPr>
            <w:r>
              <w:rPr>
                <w:sz w:val="24"/>
              </w:rPr>
              <w:t>省</w:t>
            </w:r>
          </w:p>
        </w:tc>
        <w:tc>
          <w:tcPr>
            <w:tcW w:w="1704" w:type="dxa"/>
            <w:noWrap w:val="0"/>
            <w:vAlign w:val="center"/>
          </w:tcPr>
          <w:p w14:paraId="69008745">
            <w:pPr>
              <w:spacing w:line="400" w:lineRule="exact"/>
              <w:rPr>
                <w:sz w:val="24"/>
              </w:rPr>
            </w:pPr>
          </w:p>
        </w:tc>
      </w:tr>
      <w:tr w14:paraId="31E9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418F86E">
            <w:pPr>
              <w:spacing w:line="400" w:lineRule="exact"/>
              <w:jc w:val="center"/>
              <w:rPr>
                <w:sz w:val="24"/>
              </w:rPr>
            </w:pPr>
            <w:r>
              <w:rPr>
                <w:sz w:val="24"/>
              </w:rPr>
              <w:t>45</w:t>
            </w:r>
          </w:p>
        </w:tc>
        <w:tc>
          <w:tcPr>
            <w:tcW w:w="1372" w:type="dxa"/>
            <w:noWrap w:val="0"/>
            <w:vAlign w:val="center"/>
          </w:tcPr>
          <w:p w14:paraId="03000847">
            <w:pPr>
              <w:spacing w:line="400" w:lineRule="exact"/>
              <w:jc w:val="center"/>
              <w:rPr>
                <w:sz w:val="24"/>
              </w:rPr>
            </w:pPr>
            <w:r>
              <w:rPr>
                <w:sz w:val="24"/>
              </w:rPr>
              <w:t>行政处罚</w:t>
            </w:r>
          </w:p>
        </w:tc>
        <w:tc>
          <w:tcPr>
            <w:tcW w:w="3424" w:type="dxa"/>
            <w:gridSpan w:val="3"/>
            <w:noWrap w:val="0"/>
            <w:vAlign w:val="center"/>
          </w:tcPr>
          <w:p w14:paraId="1277B918">
            <w:pPr>
              <w:spacing w:line="400" w:lineRule="exact"/>
              <w:ind w:left="31" w:leftChars="15" w:right="31" w:rightChars="15"/>
              <w:rPr>
                <w:sz w:val="24"/>
              </w:rPr>
            </w:pPr>
            <w:r>
              <w:rPr>
                <w:sz w:val="24"/>
              </w:rPr>
              <w:t>对违反《医疗器械监督管理条例》规定开展医疗器械临床试验或者医疗器械临床试验机构、药品检验机构出具虚假报告的处罚</w:t>
            </w:r>
          </w:p>
        </w:tc>
        <w:tc>
          <w:tcPr>
            <w:tcW w:w="1738" w:type="dxa"/>
            <w:noWrap w:val="0"/>
            <w:vAlign w:val="center"/>
          </w:tcPr>
          <w:p w14:paraId="25CFAA56">
            <w:pPr>
              <w:spacing w:line="400" w:lineRule="exact"/>
              <w:jc w:val="center"/>
              <w:rPr>
                <w:sz w:val="24"/>
              </w:rPr>
            </w:pPr>
            <w:r>
              <w:rPr>
                <w:sz w:val="24"/>
              </w:rPr>
              <w:t>省</w:t>
            </w:r>
          </w:p>
        </w:tc>
        <w:tc>
          <w:tcPr>
            <w:tcW w:w="1704" w:type="dxa"/>
            <w:noWrap w:val="0"/>
            <w:vAlign w:val="center"/>
          </w:tcPr>
          <w:p w14:paraId="0FD541F0">
            <w:pPr>
              <w:spacing w:line="400" w:lineRule="exact"/>
              <w:rPr>
                <w:sz w:val="24"/>
              </w:rPr>
            </w:pPr>
          </w:p>
        </w:tc>
      </w:tr>
      <w:tr w14:paraId="6C560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E63DA75">
            <w:pPr>
              <w:spacing w:line="400" w:lineRule="exact"/>
              <w:jc w:val="center"/>
              <w:rPr>
                <w:sz w:val="24"/>
              </w:rPr>
            </w:pPr>
            <w:r>
              <w:rPr>
                <w:sz w:val="24"/>
              </w:rPr>
              <w:t>46</w:t>
            </w:r>
          </w:p>
        </w:tc>
        <w:tc>
          <w:tcPr>
            <w:tcW w:w="1372" w:type="dxa"/>
            <w:noWrap w:val="0"/>
            <w:vAlign w:val="center"/>
          </w:tcPr>
          <w:p w14:paraId="038FD533">
            <w:pPr>
              <w:spacing w:line="390" w:lineRule="exact"/>
              <w:jc w:val="center"/>
              <w:rPr>
                <w:sz w:val="24"/>
              </w:rPr>
            </w:pPr>
            <w:r>
              <w:rPr>
                <w:sz w:val="24"/>
              </w:rPr>
              <w:t>行政处罚</w:t>
            </w:r>
          </w:p>
        </w:tc>
        <w:tc>
          <w:tcPr>
            <w:tcW w:w="3424" w:type="dxa"/>
            <w:gridSpan w:val="3"/>
            <w:noWrap w:val="0"/>
            <w:vAlign w:val="center"/>
          </w:tcPr>
          <w:p w14:paraId="51D8D7D1">
            <w:pPr>
              <w:spacing w:line="390" w:lineRule="exact"/>
              <w:ind w:left="31" w:leftChars="15" w:right="31" w:rightChars="15"/>
              <w:rPr>
                <w:sz w:val="24"/>
              </w:rPr>
            </w:pPr>
            <w:r>
              <w:rPr>
                <w:sz w:val="24"/>
              </w:rPr>
              <w:t>对违反药品、医疗器械互联网信息服务或销售规定的处罚</w:t>
            </w:r>
          </w:p>
        </w:tc>
        <w:tc>
          <w:tcPr>
            <w:tcW w:w="1738" w:type="dxa"/>
            <w:noWrap w:val="0"/>
            <w:vAlign w:val="center"/>
          </w:tcPr>
          <w:p w14:paraId="51A4FB1E">
            <w:pPr>
              <w:spacing w:line="390" w:lineRule="exact"/>
              <w:jc w:val="center"/>
              <w:rPr>
                <w:sz w:val="24"/>
              </w:rPr>
            </w:pPr>
            <w:r>
              <w:rPr>
                <w:sz w:val="24"/>
              </w:rPr>
              <w:t>省</w:t>
            </w:r>
          </w:p>
        </w:tc>
        <w:tc>
          <w:tcPr>
            <w:tcW w:w="1704" w:type="dxa"/>
            <w:noWrap w:val="0"/>
            <w:vAlign w:val="center"/>
          </w:tcPr>
          <w:p w14:paraId="607E7FC7">
            <w:pPr>
              <w:spacing w:line="400" w:lineRule="exact"/>
              <w:rPr>
                <w:sz w:val="24"/>
              </w:rPr>
            </w:pPr>
          </w:p>
        </w:tc>
      </w:tr>
      <w:tr w14:paraId="49836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AA7C185">
            <w:pPr>
              <w:spacing w:line="400" w:lineRule="exact"/>
              <w:jc w:val="center"/>
              <w:rPr>
                <w:sz w:val="24"/>
              </w:rPr>
            </w:pPr>
            <w:r>
              <w:rPr>
                <w:sz w:val="24"/>
              </w:rPr>
              <w:t>47</w:t>
            </w:r>
          </w:p>
        </w:tc>
        <w:tc>
          <w:tcPr>
            <w:tcW w:w="1372" w:type="dxa"/>
            <w:noWrap w:val="0"/>
            <w:vAlign w:val="center"/>
          </w:tcPr>
          <w:p w14:paraId="319DCF54">
            <w:pPr>
              <w:spacing w:line="390" w:lineRule="exact"/>
              <w:jc w:val="center"/>
              <w:rPr>
                <w:sz w:val="24"/>
              </w:rPr>
            </w:pPr>
            <w:r>
              <w:rPr>
                <w:sz w:val="24"/>
              </w:rPr>
              <w:t>行政处罚</w:t>
            </w:r>
          </w:p>
        </w:tc>
        <w:tc>
          <w:tcPr>
            <w:tcW w:w="3424" w:type="dxa"/>
            <w:gridSpan w:val="3"/>
            <w:noWrap w:val="0"/>
            <w:vAlign w:val="center"/>
          </w:tcPr>
          <w:p w14:paraId="75449238">
            <w:pPr>
              <w:spacing w:line="390" w:lineRule="exact"/>
              <w:ind w:left="31" w:leftChars="15" w:right="31" w:rightChars="15"/>
              <w:rPr>
                <w:sz w:val="24"/>
              </w:rPr>
            </w:pPr>
            <w:r>
              <w:rPr>
                <w:sz w:val="24"/>
              </w:rPr>
              <w:t>对违反《国务院关于加强食品等产品安全监督管理的特别规定》（国务院令第503号）的处罚</w:t>
            </w:r>
          </w:p>
        </w:tc>
        <w:tc>
          <w:tcPr>
            <w:tcW w:w="1738" w:type="dxa"/>
            <w:noWrap w:val="0"/>
            <w:vAlign w:val="center"/>
          </w:tcPr>
          <w:p w14:paraId="291D5123">
            <w:pPr>
              <w:spacing w:line="390" w:lineRule="exact"/>
              <w:jc w:val="center"/>
              <w:rPr>
                <w:sz w:val="24"/>
              </w:rPr>
            </w:pPr>
            <w:r>
              <w:rPr>
                <w:sz w:val="24"/>
              </w:rPr>
              <w:t>省</w:t>
            </w:r>
          </w:p>
        </w:tc>
        <w:tc>
          <w:tcPr>
            <w:tcW w:w="1704" w:type="dxa"/>
            <w:noWrap w:val="0"/>
            <w:vAlign w:val="center"/>
          </w:tcPr>
          <w:p w14:paraId="42E258A3">
            <w:pPr>
              <w:spacing w:line="400" w:lineRule="exact"/>
              <w:rPr>
                <w:sz w:val="24"/>
              </w:rPr>
            </w:pPr>
          </w:p>
        </w:tc>
      </w:tr>
      <w:tr w14:paraId="089FA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9642F13">
            <w:pPr>
              <w:spacing w:line="400" w:lineRule="exact"/>
              <w:jc w:val="center"/>
              <w:rPr>
                <w:sz w:val="24"/>
              </w:rPr>
            </w:pPr>
            <w:r>
              <w:rPr>
                <w:sz w:val="24"/>
              </w:rPr>
              <w:t>48</w:t>
            </w:r>
          </w:p>
        </w:tc>
        <w:tc>
          <w:tcPr>
            <w:tcW w:w="1372" w:type="dxa"/>
            <w:noWrap w:val="0"/>
            <w:vAlign w:val="center"/>
          </w:tcPr>
          <w:p w14:paraId="61F803B5">
            <w:pPr>
              <w:spacing w:line="390" w:lineRule="exact"/>
              <w:jc w:val="center"/>
              <w:rPr>
                <w:sz w:val="24"/>
              </w:rPr>
            </w:pPr>
            <w:r>
              <w:rPr>
                <w:sz w:val="24"/>
              </w:rPr>
              <w:t>行政处罚</w:t>
            </w:r>
          </w:p>
        </w:tc>
        <w:tc>
          <w:tcPr>
            <w:tcW w:w="3424" w:type="dxa"/>
            <w:gridSpan w:val="3"/>
            <w:noWrap w:val="0"/>
            <w:vAlign w:val="center"/>
          </w:tcPr>
          <w:p w14:paraId="3E2F8B4F">
            <w:pPr>
              <w:spacing w:line="390" w:lineRule="exact"/>
              <w:ind w:left="31" w:leftChars="15" w:right="31" w:rightChars="15"/>
              <w:rPr>
                <w:sz w:val="24"/>
              </w:rPr>
            </w:pPr>
            <w:r>
              <w:rPr>
                <w:sz w:val="24"/>
              </w:rPr>
              <w:t>对未取得药品经营许可证销售药品的处罚</w:t>
            </w:r>
          </w:p>
        </w:tc>
        <w:tc>
          <w:tcPr>
            <w:tcW w:w="1738" w:type="dxa"/>
            <w:noWrap w:val="0"/>
            <w:vAlign w:val="center"/>
          </w:tcPr>
          <w:p w14:paraId="3D7EA82D">
            <w:pPr>
              <w:spacing w:line="390" w:lineRule="exact"/>
              <w:jc w:val="center"/>
              <w:rPr>
                <w:rFonts w:hint="eastAsia"/>
                <w:sz w:val="24"/>
              </w:rPr>
            </w:pPr>
            <w:r>
              <w:rPr>
                <w:rFonts w:hint="eastAsia"/>
                <w:sz w:val="24"/>
              </w:rPr>
              <w:t>市、县</w:t>
            </w:r>
          </w:p>
        </w:tc>
        <w:tc>
          <w:tcPr>
            <w:tcW w:w="1704" w:type="dxa"/>
            <w:noWrap w:val="0"/>
            <w:vAlign w:val="center"/>
          </w:tcPr>
          <w:p w14:paraId="7494825B">
            <w:pPr>
              <w:spacing w:line="400" w:lineRule="exact"/>
              <w:rPr>
                <w:sz w:val="24"/>
              </w:rPr>
            </w:pPr>
          </w:p>
        </w:tc>
      </w:tr>
      <w:tr w14:paraId="360AD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86CC510">
            <w:pPr>
              <w:spacing w:line="400" w:lineRule="exact"/>
              <w:jc w:val="center"/>
              <w:rPr>
                <w:sz w:val="24"/>
              </w:rPr>
            </w:pPr>
            <w:r>
              <w:rPr>
                <w:sz w:val="24"/>
              </w:rPr>
              <w:t>49</w:t>
            </w:r>
          </w:p>
        </w:tc>
        <w:tc>
          <w:tcPr>
            <w:tcW w:w="1372" w:type="dxa"/>
            <w:noWrap w:val="0"/>
            <w:vAlign w:val="center"/>
          </w:tcPr>
          <w:p w14:paraId="43821754">
            <w:pPr>
              <w:spacing w:line="390" w:lineRule="exact"/>
              <w:jc w:val="center"/>
              <w:rPr>
                <w:sz w:val="24"/>
              </w:rPr>
            </w:pPr>
            <w:r>
              <w:rPr>
                <w:sz w:val="24"/>
              </w:rPr>
              <w:t>行政处罚</w:t>
            </w:r>
          </w:p>
        </w:tc>
        <w:tc>
          <w:tcPr>
            <w:tcW w:w="3424" w:type="dxa"/>
            <w:gridSpan w:val="3"/>
            <w:noWrap w:val="0"/>
            <w:vAlign w:val="center"/>
          </w:tcPr>
          <w:p w14:paraId="07C82E09">
            <w:pPr>
              <w:spacing w:line="390" w:lineRule="exact"/>
              <w:ind w:left="31" w:leftChars="15" w:right="31" w:rightChars="15"/>
              <w:rPr>
                <w:sz w:val="24"/>
              </w:rPr>
            </w:pPr>
            <w:r>
              <w:rPr>
                <w:sz w:val="24"/>
              </w:rPr>
              <w:t>对销售假药的处罚</w:t>
            </w:r>
          </w:p>
        </w:tc>
        <w:tc>
          <w:tcPr>
            <w:tcW w:w="1738" w:type="dxa"/>
            <w:noWrap w:val="0"/>
            <w:vAlign w:val="center"/>
          </w:tcPr>
          <w:p w14:paraId="048F8F1D">
            <w:pPr>
              <w:spacing w:line="390" w:lineRule="exact"/>
              <w:jc w:val="center"/>
              <w:rPr>
                <w:rFonts w:hint="eastAsia"/>
                <w:sz w:val="24"/>
              </w:rPr>
            </w:pPr>
            <w:r>
              <w:rPr>
                <w:rFonts w:hint="eastAsia"/>
                <w:sz w:val="24"/>
              </w:rPr>
              <w:t>市、县</w:t>
            </w:r>
          </w:p>
        </w:tc>
        <w:tc>
          <w:tcPr>
            <w:tcW w:w="1704" w:type="dxa"/>
            <w:noWrap w:val="0"/>
            <w:vAlign w:val="center"/>
          </w:tcPr>
          <w:p w14:paraId="6C26262D">
            <w:pPr>
              <w:spacing w:line="400" w:lineRule="exact"/>
              <w:rPr>
                <w:sz w:val="24"/>
              </w:rPr>
            </w:pPr>
          </w:p>
        </w:tc>
      </w:tr>
      <w:tr w14:paraId="06570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0B4CF5E">
            <w:pPr>
              <w:spacing w:line="400" w:lineRule="exact"/>
              <w:jc w:val="center"/>
              <w:rPr>
                <w:sz w:val="24"/>
              </w:rPr>
            </w:pPr>
            <w:r>
              <w:rPr>
                <w:sz w:val="24"/>
              </w:rPr>
              <w:t>50</w:t>
            </w:r>
          </w:p>
        </w:tc>
        <w:tc>
          <w:tcPr>
            <w:tcW w:w="1372" w:type="dxa"/>
            <w:noWrap w:val="0"/>
            <w:vAlign w:val="center"/>
          </w:tcPr>
          <w:p w14:paraId="5C5C0ABC">
            <w:pPr>
              <w:spacing w:line="390" w:lineRule="exact"/>
              <w:jc w:val="center"/>
              <w:rPr>
                <w:sz w:val="24"/>
              </w:rPr>
            </w:pPr>
            <w:r>
              <w:rPr>
                <w:sz w:val="24"/>
              </w:rPr>
              <w:t>行政处罚</w:t>
            </w:r>
          </w:p>
        </w:tc>
        <w:tc>
          <w:tcPr>
            <w:tcW w:w="3424" w:type="dxa"/>
            <w:gridSpan w:val="3"/>
            <w:noWrap w:val="0"/>
            <w:vAlign w:val="center"/>
          </w:tcPr>
          <w:p w14:paraId="1B8C5A25">
            <w:pPr>
              <w:spacing w:line="390" w:lineRule="exact"/>
              <w:ind w:left="31" w:leftChars="15" w:right="31" w:rightChars="15"/>
              <w:rPr>
                <w:sz w:val="24"/>
              </w:rPr>
            </w:pPr>
            <w:r>
              <w:rPr>
                <w:sz w:val="24"/>
              </w:rPr>
              <w:t>对销售劣药的处罚</w:t>
            </w:r>
          </w:p>
        </w:tc>
        <w:tc>
          <w:tcPr>
            <w:tcW w:w="1738" w:type="dxa"/>
            <w:noWrap w:val="0"/>
            <w:vAlign w:val="center"/>
          </w:tcPr>
          <w:p w14:paraId="09E9322A">
            <w:pPr>
              <w:spacing w:line="390" w:lineRule="exact"/>
              <w:jc w:val="center"/>
              <w:rPr>
                <w:rFonts w:hint="eastAsia"/>
                <w:sz w:val="24"/>
              </w:rPr>
            </w:pPr>
            <w:r>
              <w:rPr>
                <w:rFonts w:hint="eastAsia"/>
                <w:sz w:val="24"/>
              </w:rPr>
              <w:t>市、县</w:t>
            </w:r>
          </w:p>
        </w:tc>
        <w:tc>
          <w:tcPr>
            <w:tcW w:w="1704" w:type="dxa"/>
            <w:noWrap w:val="0"/>
            <w:vAlign w:val="center"/>
          </w:tcPr>
          <w:p w14:paraId="5AB9FB81">
            <w:pPr>
              <w:spacing w:line="400" w:lineRule="exact"/>
              <w:rPr>
                <w:sz w:val="24"/>
              </w:rPr>
            </w:pPr>
          </w:p>
        </w:tc>
      </w:tr>
      <w:tr w14:paraId="755DF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C8A9978">
            <w:pPr>
              <w:spacing w:line="400" w:lineRule="exact"/>
              <w:jc w:val="center"/>
              <w:rPr>
                <w:sz w:val="24"/>
              </w:rPr>
            </w:pPr>
            <w:r>
              <w:rPr>
                <w:sz w:val="24"/>
              </w:rPr>
              <w:t>51</w:t>
            </w:r>
          </w:p>
        </w:tc>
        <w:tc>
          <w:tcPr>
            <w:tcW w:w="1372" w:type="dxa"/>
            <w:noWrap w:val="0"/>
            <w:vAlign w:val="center"/>
          </w:tcPr>
          <w:p w14:paraId="0813C2D4">
            <w:pPr>
              <w:spacing w:line="390" w:lineRule="exact"/>
              <w:jc w:val="center"/>
              <w:rPr>
                <w:sz w:val="24"/>
              </w:rPr>
            </w:pPr>
            <w:r>
              <w:rPr>
                <w:sz w:val="24"/>
              </w:rPr>
              <w:t>行政处罚</w:t>
            </w:r>
          </w:p>
        </w:tc>
        <w:tc>
          <w:tcPr>
            <w:tcW w:w="3424" w:type="dxa"/>
            <w:gridSpan w:val="3"/>
            <w:noWrap w:val="0"/>
            <w:vAlign w:val="center"/>
          </w:tcPr>
          <w:p w14:paraId="55D4CB95">
            <w:pPr>
              <w:spacing w:line="390" w:lineRule="exact"/>
              <w:ind w:left="31" w:leftChars="15" w:right="31" w:rightChars="15"/>
              <w:rPr>
                <w:sz w:val="24"/>
              </w:rPr>
            </w:pPr>
            <w:r>
              <w:rPr>
                <w:sz w:val="24"/>
              </w:rPr>
              <w:t>对销售假药、销售劣药且情节严重的法定代表人、主要负责人、直接负责的主管人员和其他责任人员的处罚</w:t>
            </w:r>
          </w:p>
        </w:tc>
        <w:tc>
          <w:tcPr>
            <w:tcW w:w="1738" w:type="dxa"/>
            <w:noWrap w:val="0"/>
            <w:vAlign w:val="center"/>
          </w:tcPr>
          <w:p w14:paraId="6CD9E9A0">
            <w:pPr>
              <w:spacing w:line="390" w:lineRule="exact"/>
              <w:jc w:val="center"/>
              <w:rPr>
                <w:rFonts w:hint="eastAsia"/>
                <w:sz w:val="24"/>
              </w:rPr>
            </w:pPr>
            <w:r>
              <w:rPr>
                <w:rFonts w:hint="eastAsia"/>
                <w:sz w:val="24"/>
              </w:rPr>
              <w:t>市、县</w:t>
            </w:r>
          </w:p>
        </w:tc>
        <w:tc>
          <w:tcPr>
            <w:tcW w:w="1704" w:type="dxa"/>
            <w:noWrap w:val="0"/>
            <w:vAlign w:val="center"/>
          </w:tcPr>
          <w:p w14:paraId="432FC8BD">
            <w:pPr>
              <w:spacing w:line="400" w:lineRule="exact"/>
              <w:rPr>
                <w:sz w:val="24"/>
              </w:rPr>
            </w:pPr>
          </w:p>
        </w:tc>
      </w:tr>
      <w:tr w14:paraId="5E58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FC4EC58">
            <w:pPr>
              <w:spacing w:line="400" w:lineRule="exact"/>
              <w:jc w:val="center"/>
              <w:rPr>
                <w:sz w:val="24"/>
              </w:rPr>
            </w:pPr>
            <w:r>
              <w:rPr>
                <w:sz w:val="24"/>
              </w:rPr>
              <w:t>52</w:t>
            </w:r>
          </w:p>
        </w:tc>
        <w:tc>
          <w:tcPr>
            <w:tcW w:w="1372" w:type="dxa"/>
            <w:noWrap w:val="0"/>
            <w:vAlign w:val="center"/>
          </w:tcPr>
          <w:p w14:paraId="1E4CCD2C">
            <w:pPr>
              <w:spacing w:line="390" w:lineRule="exact"/>
              <w:jc w:val="center"/>
              <w:rPr>
                <w:sz w:val="24"/>
              </w:rPr>
            </w:pPr>
            <w:r>
              <w:rPr>
                <w:sz w:val="24"/>
              </w:rPr>
              <w:t>行政处罚</w:t>
            </w:r>
          </w:p>
        </w:tc>
        <w:tc>
          <w:tcPr>
            <w:tcW w:w="3424" w:type="dxa"/>
            <w:gridSpan w:val="3"/>
            <w:noWrap w:val="0"/>
            <w:vAlign w:val="center"/>
          </w:tcPr>
          <w:p w14:paraId="2BBE9693">
            <w:pPr>
              <w:spacing w:line="390" w:lineRule="exact"/>
              <w:ind w:left="31" w:leftChars="15" w:right="31" w:rightChars="15"/>
              <w:rPr>
                <w:sz w:val="24"/>
              </w:rPr>
            </w:pPr>
            <w:r>
              <w:rPr>
                <w:spacing w:val="-6"/>
                <w:sz w:val="24"/>
              </w:rPr>
              <w:t>对知道或者应当知道属于假药、劣药或者禁止经营的药品而为其提供储存、运输等便利条件的处罚</w:t>
            </w:r>
          </w:p>
        </w:tc>
        <w:tc>
          <w:tcPr>
            <w:tcW w:w="1738" w:type="dxa"/>
            <w:noWrap w:val="0"/>
            <w:vAlign w:val="center"/>
          </w:tcPr>
          <w:p w14:paraId="5AAEB8C0">
            <w:pPr>
              <w:spacing w:line="390" w:lineRule="exact"/>
              <w:jc w:val="center"/>
              <w:rPr>
                <w:rFonts w:hint="eastAsia"/>
                <w:sz w:val="24"/>
              </w:rPr>
            </w:pPr>
            <w:r>
              <w:rPr>
                <w:rFonts w:hint="eastAsia"/>
                <w:sz w:val="24"/>
              </w:rPr>
              <w:t>市、县</w:t>
            </w:r>
          </w:p>
        </w:tc>
        <w:tc>
          <w:tcPr>
            <w:tcW w:w="1704" w:type="dxa"/>
            <w:noWrap w:val="0"/>
            <w:vAlign w:val="center"/>
          </w:tcPr>
          <w:p w14:paraId="617BBA11">
            <w:pPr>
              <w:spacing w:line="400" w:lineRule="exact"/>
              <w:rPr>
                <w:sz w:val="24"/>
              </w:rPr>
            </w:pPr>
          </w:p>
        </w:tc>
      </w:tr>
      <w:tr w14:paraId="74B4E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02C87F5">
            <w:pPr>
              <w:spacing w:line="400" w:lineRule="exact"/>
              <w:jc w:val="center"/>
              <w:rPr>
                <w:sz w:val="24"/>
              </w:rPr>
            </w:pPr>
            <w:r>
              <w:rPr>
                <w:sz w:val="24"/>
              </w:rPr>
              <w:t>53</w:t>
            </w:r>
          </w:p>
        </w:tc>
        <w:tc>
          <w:tcPr>
            <w:tcW w:w="1372" w:type="dxa"/>
            <w:noWrap w:val="0"/>
            <w:vAlign w:val="center"/>
          </w:tcPr>
          <w:p w14:paraId="61FD3AE8">
            <w:pPr>
              <w:spacing w:line="390" w:lineRule="exact"/>
              <w:jc w:val="center"/>
              <w:rPr>
                <w:sz w:val="24"/>
              </w:rPr>
            </w:pPr>
            <w:r>
              <w:rPr>
                <w:sz w:val="24"/>
              </w:rPr>
              <w:t>行政处罚</w:t>
            </w:r>
          </w:p>
        </w:tc>
        <w:tc>
          <w:tcPr>
            <w:tcW w:w="3424" w:type="dxa"/>
            <w:gridSpan w:val="3"/>
            <w:noWrap w:val="0"/>
            <w:vAlign w:val="center"/>
          </w:tcPr>
          <w:p w14:paraId="138ABD61">
            <w:pPr>
              <w:spacing w:line="390" w:lineRule="exact"/>
              <w:ind w:left="31" w:leftChars="15" w:right="31" w:rightChars="15"/>
              <w:rPr>
                <w:sz w:val="24"/>
              </w:rPr>
            </w:pPr>
            <w:r>
              <w:rPr>
                <w:sz w:val="24"/>
              </w:rPr>
              <w:t>对伪造、变造、出租、出借、非法买卖许可证或者药品批准证明文件的处罚</w:t>
            </w:r>
          </w:p>
        </w:tc>
        <w:tc>
          <w:tcPr>
            <w:tcW w:w="1738" w:type="dxa"/>
            <w:noWrap w:val="0"/>
            <w:vAlign w:val="center"/>
          </w:tcPr>
          <w:p w14:paraId="6628AF19">
            <w:pPr>
              <w:spacing w:line="390" w:lineRule="exact"/>
              <w:jc w:val="center"/>
              <w:rPr>
                <w:rFonts w:hint="eastAsia"/>
                <w:sz w:val="24"/>
              </w:rPr>
            </w:pPr>
            <w:r>
              <w:rPr>
                <w:rFonts w:hint="eastAsia"/>
                <w:sz w:val="24"/>
              </w:rPr>
              <w:t>市、县</w:t>
            </w:r>
          </w:p>
        </w:tc>
        <w:tc>
          <w:tcPr>
            <w:tcW w:w="1704" w:type="dxa"/>
            <w:noWrap w:val="0"/>
            <w:vAlign w:val="center"/>
          </w:tcPr>
          <w:p w14:paraId="6353BCDA">
            <w:pPr>
              <w:spacing w:line="400" w:lineRule="exact"/>
              <w:rPr>
                <w:sz w:val="24"/>
              </w:rPr>
            </w:pPr>
          </w:p>
        </w:tc>
      </w:tr>
      <w:tr w14:paraId="265A8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26B8155">
            <w:pPr>
              <w:spacing w:line="400" w:lineRule="exact"/>
              <w:jc w:val="center"/>
              <w:rPr>
                <w:sz w:val="24"/>
              </w:rPr>
            </w:pPr>
            <w:r>
              <w:rPr>
                <w:sz w:val="24"/>
              </w:rPr>
              <w:t>54</w:t>
            </w:r>
          </w:p>
        </w:tc>
        <w:tc>
          <w:tcPr>
            <w:tcW w:w="1372" w:type="dxa"/>
            <w:noWrap w:val="0"/>
            <w:vAlign w:val="center"/>
          </w:tcPr>
          <w:p w14:paraId="383C4728">
            <w:pPr>
              <w:spacing w:line="390" w:lineRule="exact"/>
              <w:jc w:val="center"/>
              <w:rPr>
                <w:sz w:val="24"/>
              </w:rPr>
            </w:pPr>
            <w:r>
              <w:rPr>
                <w:sz w:val="24"/>
              </w:rPr>
              <w:t>行政处罚</w:t>
            </w:r>
          </w:p>
        </w:tc>
        <w:tc>
          <w:tcPr>
            <w:tcW w:w="3424" w:type="dxa"/>
            <w:gridSpan w:val="3"/>
            <w:noWrap w:val="0"/>
            <w:vAlign w:val="center"/>
          </w:tcPr>
          <w:p w14:paraId="64609586">
            <w:pPr>
              <w:spacing w:line="390" w:lineRule="exact"/>
              <w:ind w:left="31" w:leftChars="15" w:right="31" w:rightChars="15"/>
              <w:rPr>
                <w:sz w:val="24"/>
              </w:rPr>
            </w:pPr>
            <w:r>
              <w:rPr>
                <w:sz w:val="24"/>
              </w:rPr>
              <w:t>对提供虚假的证明、数据、资料、样品或者采取其他手段骗取药品经营许可等许可的处罚</w:t>
            </w:r>
          </w:p>
        </w:tc>
        <w:tc>
          <w:tcPr>
            <w:tcW w:w="1738" w:type="dxa"/>
            <w:noWrap w:val="0"/>
            <w:vAlign w:val="center"/>
          </w:tcPr>
          <w:p w14:paraId="6F621827">
            <w:pPr>
              <w:spacing w:line="390" w:lineRule="exact"/>
              <w:jc w:val="center"/>
              <w:rPr>
                <w:rFonts w:hint="eastAsia"/>
                <w:sz w:val="24"/>
              </w:rPr>
            </w:pPr>
            <w:r>
              <w:rPr>
                <w:rFonts w:hint="eastAsia"/>
                <w:sz w:val="24"/>
              </w:rPr>
              <w:t>市、县</w:t>
            </w:r>
          </w:p>
        </w:tc>
        <w:tc>
          <w:tcPr>
            <w:tcW w:w="1704" w:type="dxa"/>
            <w:noWrap w:val="0"/>
            <w:vAlign w:val="center"/>
          </w:tcPr>
          <w:p w14:paraId="3A24E7A1">
            <w:pPr>
              <w:spacing w:line="400" w:lineRule="exact"/>
              <w:rPr>
                <w:sz w:val="24"/>
              </w:rPr>
            </w:pPr>
          </w:p>
        </w:tc>
      </w:tr>
      <w:tr w14:paraId="736D5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8" w:hRule="atLeast"/>
          <w:jc w:val="center"/>
        </w:trPr>
        <w:tc>
          <w:tcPr>
            <w:tcW w:w="672" w:type="dxa"/>
            <w:noWrap w:val="0"/>
            <w:vAlign w:val="center"/>
          </w:tcPr>
          <w:p w14:paraId="7D3C4EE9">
            <w:pPr>
              <w:spacing w:line="400" w:lineRule="exact"/>
              <w:jc w:val="center"/>
              <w:rPr>
                <w:sz w:val="24"/>
              </w:rPr>
            </w:pPr>
            <w:r>
              <w:rPr>
                <w:sz w:val="24"/>
              </w:rPr>
              <w:t>55</w:t>
            </w:r>
          </w:p>
        </w:tc>
        <w:tc>
          <w:tcPr>
            <w:tcW w:w="1372" w:type="dxa"/>
            <w:noWrap w:val="0"/>
            <w:vAlign w:val="center"/>
          </w:tcPr>
          <w:p w14:paraId="190BAB66">
            <w:pPr>
              <w:spacing w:line="390" w:lineRule="exact"/>
              <w:jc w:val="center"/>
              <w:rPr>
                <w:sz w:val="24"/>
              </w:rPr>
            </w:pPr>
            <w:r>
              <w:rPr>
                <w:sz w:val="24"/>
              </w:rPr>
              <w:t>行政处罚</w:t>
            </w:r>
          </w:p>
        </w:tc>
        <w:tc>
          <w:tcPr>
            <w:tcW w:w="3424" w:type="dxa"/>
            <w:gridSpan w:val="3"/>
            <w:noWrap w:val="0"/>
            <w:vAlign w:val="center"/>
          </w:tcPr>
          <w:p w14:paraId="19580112">
            <w:pPr>
              <w:spacing w:line="390" w:lineRule="exact"/>
              <w:ind w:left="31" w:leftChars="15" w:right="31" w:rightChars="15"/>
              <w:rPr>
                <w:sz w:val="24"/>
              </w:rPr>
            </w:pPr>
            <w:r>
              <w:rPr>
                <w:sz w:val="24"/>
              </w:rPr>
              <w:t>对应当检验而未经检验即销售药品、销售国务院药品监督管理部门禁止使用的药品的处罚</w:t>
            </w:r>
          </w:p>
        </w:tc>
        <w:tc>
          <w:tcPr>
            <w:tcW w:w="1738" w:type="dxa"/>
            <w:noWrap w:val="0"/>
            <w:vAlign w:val="center"/>
          </w:tcPr>
          <w:p w14:paraId="75EB8BF5">
            <w:pPr>
              <w:spacing w:line="390" w:lineRule="exact"/>
              <w:jc w:val="center"/>
              <w:rPr>
                <w:rFonts w:hint="eastAsia"/>
                <w:sz w:val="24"/>
              </w:rPr>
            </w:pPr>
            <w:r>
              <w:rPr>
                <w:rFonts w:hint="eastAsia"/>
                <w:sz w:val="24"/>
              </w:rPr>
              <w:t>市、县</w:t>
            </w:r>
          </w:p>
        </w:tc>
        <w:tc>
          <w:tcPr>
            <w:tcW w:w="1704" w:type="dxa"/>
            <w:noWrap w:val="0"/>
            <w:vAlign w:val="center"/>
          </w:tcPr>
          <w:p w14:paraId="2E9D7A9E">
            <w:pPr>
              <w:spacing w:line="400" w:lineRule="exact"/>
              <w:rPr>
                <w:sz w:val="24"/>
              </w:rPr>
            </w:pPr>
          </w:p>
        </w:tc>
      </w:tr>
      <w:tr w14:paraId="08C0B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95DDFD6">
            <w:pPr>
              <w:spacing w:line="400" w:lineRule="exact"/>
              <w:jc w:val="center"/>
              <w:rPr>
                <w:sz w:val="24"/>
              </w:rPr>
            </w:pPr>
            <w:r>
              <w:rPr>
                <w:sz w:val="24"/>
              </w:rPr>
              <w:t>56</w:t>
            </w:r>
          </w:p>
        </w:tc>
        <w:tc>
          <w:tcPr>
            <w:tcW w:w="1372" w:type="dxa"/>
            <w:noWrap w:val="0"/>
            <w:vAlign w:val="center"/>
          </w:tcPr>
          <w:p w14:paraId="59C8BAB8">
            <w:pPr>
              <w:spacing w:line="390" w:lineRule="exact"/>
              <w:jc w:val="center"/>
              <w:rPr>
                <w:sz w:val="24"/>
              </w:rPr>
            </w:pPr>
            <w:r>
              <w:rPr>
                <w:sz w:val="24"/>
              </w:rPr>
              <w:t>行政处罚</w:t>
            </w:r>
          </w:p>
        </w:tc>
        <w:tc>
          <w:tcPr>
            <w:tcW w:w="3424" w:type="dxa"/>
            <w:gridSpan w:val="3"/>
            <w:noWrap w:val="0"/>
            <w:vAlign w:val="center"/>
          </w:tcPr>
          <w:p w14:paraId="7D8D70BE">
            <w:pPr>
              <w:spacing w:line="390" w:lineRule="exact"/>
              <w:ind w:left="31" w:leftChars="15" w:right="31" w:rightChars="15"/>
              <w:rPr>
                <w:sz w:val="24"/>
              </w:rPr>
            </w:pPr>
            <w:r>
              <w:rPr>
                <w:sz w:val="24"/>
              </w:rPr>
              <w:t>对销售使用未经审评的直接接触药品的包装材料或者容器生产药品、使用未经核准的标签、说明书药品的处罚</w:t>
            </w:r>
          </w:p>
        </w:tc>
        <w:tc>
          <w:tcPr>
            <w:tcW w:w="1738" w:type="dxa"/>
            <w:noWrap w:val="0"/>
            <w:vAlign w:val="center"/>
          </w:tcPr>
          <w:p w14:paraId="50E04E04">
            <w:pPr>
              <w:spacing w:line="390" w:lineRule="exact"/>
              <w:jc w:val="center"/>
              <w:rPr>
                <w:rFonts w:hint="eastAsia"/>
                <w:sz w:val="24"/>
              </w:rPr>
            </w:pPr>
            <w:r>
              <w:rPr>
                <w:rFonts w:hint="eastAsia"/>
                <w:sz w:val="24"/>
              </w:rPr>
              <w:t>市、县</w:t>
            </w:r>
          </w:p>
        </w:tc>
        <w:tc>
          <w:tcPr>
            <w:tcW w:w="1704" w:type="dxa"/>
            <w:noWrap w:val="0"/>
            <w:vAlign w:val="center"/>
          </w:tcPr>
          <w:p w14:paraId="34A87388">
            <w:pPr>
              <w:spacing w:line="400" w:lineRule="exact"/>
              <w:rPr>
                <w:sz w:val="24"/>
              </w:rPr>
            </w:pPr>
          </w:p>
        </w:tc>
      </w:tr>
      <w:tr w14:paraId="4DAB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0AEB982">
            <w:pPr>
              <w:spacing w:line="400" w:lineRule="exact"/>
              <w:jc w:val="center"/>
              <w:rPr>
                <w:sz w:val="24"/>
              </w:rPr>
            </w:pPr>
            <w:r>
              <w:rPr>
                <w:sz w:val="24"/>
              </w:rPr>
              <w:t>57</w:t>
            </w:r>
          </w:p>
        </w:tc>
        <w:tc>
          <w:tcPr>
            <w:tcW w:w="1372" w:type="dxa"/>
            <w:noWrap w:val="0"/>
            <w:vAlign w:val="center"/>
          </w:tcPr>
          <w:p w14:paraId="2BCF1503">
            <w:pPr>
              <w:spacing w:line="400" w:lineRule="exact"/>
              <w:jc w:val="center"/>
              <w:rPr>
                <w:sz w:val="24"/>
              </w:rPr>
            </w:pPr>
            <w:r>
              <w:rPr>
                <w:sz w:val="24"/>
              </w:rPr>
              <w:t>行政处罚</w:t>
            </w:r>
          </w:p>
        </w:tc>
        <w:tc>
          <w:tcPr>
            <w:tcW w:w="3424" w:type="dxa"/>
            <w:gridSpan w:val="3"/>
            <w:noWrap w:val="0"/>
            <w:vAlign w:val="center"/>
          </w:tcPr>
          <w:p w14:paraId="5512625A">
            <w:pPr>
              <w:spacing w:line="400" w:lineRule="exact"/>
              <w:ind w:left="31" w:leftChars="15" w:right="31" w:rightChars="15"/>
              <w:rPr>
                <w:sz w:val="24"/>
              </w:rPr>
            </w:pPr>
            <w:r>
              <w:rPr>
                <w:sz w:val="24"/>
              </w:rPr>
              <w:t>对药品经营企业未遵守药品经营质量管理规范等的处罚</w:t>
            </w:r>
          </w:p>
        </w:tc>
        <w:tc>
          <w:tcPr>
            <w:tcW w:w="1738" w:type="dxa"/>
            <w:noWrap w:val="0"/>
            <w:vAlign w:val="center"/>
          </w:tcPr>
          <w:p w14:paraId="0F79C263">
            <w:pPr>
              <w:spacing w:line="400" w:lineRule="exact"/>
              <w:jc w:val="center"/>
              <w:rPr>
                <w:rFonts w:hint="eastAsia"/>
                <w:sz w:val="24"/>
              </w:rPr>
            </w:pPr>
            <w:r>
              <w:rPr>
                <w:rFonts w:hint="eastAsia"/>
                <w:sz w:val="24"/>
              </w:rPr>
              <w:t>市、县</w:t>
            </w:r>
          </w:p>
        </w:tc>
        <w:tc>
          <w:tcPr>
            <w:tcW w:w="1704" w:type="dxa"/>
            <w:noWrap w:val="0"/>
            <w:vAlign w:val="center"/>
          </w:tcPr>
          <w:p w14:paraId="4C93BCFC">
            <w:pPr>
              <w:spacing w:line="400" w:lineRule="exact"/>
              <w:rPr>
                <w:sz w:val="24"/>
              </w:rPr>
            </w:pPr>
          </w:p>
        </w:tc>
      </w:tr>
      <w:tr w14:paraId="6EB0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70" w:hRule="atLeast"/>
          <w:jc w:val="center"/>
        </w:trPr>
        <w:tc>
          <w:tcPr>
            <w:tcW w:w="672" w:type="dxa"/>
            <w:noWrap w:val="0"/>
            <w:vAlign w:val="center"/>
          </w:tcPr>
          <w:p w14:paraId="407B7441">
            <w:pPr>
              <w:spacing w:line="400" w:lineRule="exact"/>
              <w:jc w:val="center"/>
              <w:rPr>
                <w:sz w:val="24"/>
              </w:rPr>
            </w:pPr>
            <w:r>
              <w:rPr>
                <w:sz w:val="24"/>
              </w:rPr>
              <w:t>58</w:t>
            </w:r>
          </w:p>
        </w:tc>
        <w:tc>
          <w:tcPr>
            <w:tcW w:w="1372" w:type="dxa"/>
            <w:noWrap w:val="0"/>
            <w:vAlign w:val="center"/>
          </w:tcPr>
          <w:p w14:paraId="02AAEA78">
            <w:pPr>
              <w:spacing w:line="400" w:lineRule="exact"/>
              <w:ind w:right="-14"/>
              <w:jc w:val="center"/>
              <w:rPr>
                <w:sz w:val="24"/>
              </w:rPr>
            </w:pPr>
            <w:r>
              <w:rPr>
                <w:sz w:val="24"/>
              </w:rPr>
              <w:t>行政处罚</w:t>
            </w:r>
          </w:p>
        </w:tc>
        <w:tc>
          <w:tcPr>
            <w:tcW w:w="3424" w:type="dxa"/>
            <w:gridSpan w:val="3"/>
            <w:noWrap w:val="0"/>
            <w:vAlign w:val="center"/>
          </w:tcPr>
          <w:p w14:paraId="42120A4D">
            <w:pPr>
              <w:spacing w:line="400" w:lineRule="exact"/>
              <w:ind w:left="31" w:leftChars="15" w:right="31" w:rightChars="15"/>
              <w:rPr>
                <w:sz w:val="24"/>
              </w:rPr>
            </w:pPr>
            <w:r>
              <w:rPr>
                <w:sz w:val="24"/>
              </w:rPr>
              <w:t>对药品包装未按照规定印有、贴有标签或者附有说明书，标签、说明书未按照规定注明相关信息或者印有规定标志的处罚</w:t>
            </w:r>
          </w:p>
        </w:tc>
        <w:tc>
          <w:tcPr>
            <w:tcW w:w="1738" w:type="dxa"/>
            <w:noWrap w:val="0"/>
            <w:vAlign w:val="center"/>
          </w:tcPr>
          <w:p w14:paraId="7BA42997">
            <w:pPr>
              <w:spacing w:line="400" w:lineRule="exact"/>
              <w:jc w:val="center"/>
              <w:rPr>
                <w:rFonts w:hint="eastAsia"/>
                <w:sz w:val="24"/>
              </w:rPr>
            </w:pPr>
            <w:r>
              <w:rPr>
                <w:rFonts w:hint="eastAsia"/>
                <w:sz w:val="24"/>
              </w:rPr>
              <w:t>市、县</w:t>
            </w:r>
          </w:p>
        </w:tc>
        <w:tc>
          <w:tcPr>
            <w:tcW w:w="1704" w:type="dxa"/>
            <w:noWrap w:val="0"/>
            <w:vAlign w:val="center"/>
          </w:tcPr>
          <w:p w14:paraId="2D01F079">
            <w:pPr>
              <w:spacing w:line="400" w:lineRule="exact"/>
              <w:rPr>
                <w:sz w:val="24"/>
              </w:rPr>
            </w:pPr>
          </w:p>
        </w:tc>
      </w:tr>
      <w:tr w14:paraId="62BF9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FEFBBFB">
            <w:pPr>
              <w:spacing w:line="400" w:lineRule="exact"/>
              <w:jc w:val="center"/>
              <w:rPr>
                <w:sz w:val="24"/>
              </w:rPr>
            </w:pPr>
            <w:r>
              <w:rPr>
                <w:sz w:val="24"/>
              </w:rPr>
              <w:t>59</w:t>
            </w:r>
          </w:p>
        </w:tc>
        <w:tc>
          <w:tcPr>
            <w:tcW w:w="1372" w:type="dxa"/>
            <w:noWrap w:val="0"/>
            <w:vAlign w:val="center"/>
          </w:tcPr>
          <w:p w14:paraId="713CB903">
            <w:pPr>
              <w:spacing w:line="400" w:lineRule="exact"/>
              <w:jc w:val="center"/>
              <w:rPr>
                <w:sz w:val="24"/>
              </w:rPr>
            </w:pPr>
            <w:r>
              <w:rPr>
                <w:sz w:val="24"/>
              </w:rPr>
              <w:t>行政处罚</w:t>
            </w:r>
          </w:p>
        </w:tc>
        <w:tc>
          <w:tcPr>
            <w:tcW w:w="3424" w:type="dxa"/>
            <w:gridSpan w:val="3"/>
            <w:noWrap w:val="0"/>
            <w:vAlign w:val="center"/>
          </w:tcPr>
          <w:p w14:paraId="2BBBD895">
            <w:pPr>
              <w:spacing w:line="380" w:lineRule="exact"/>
              <w:ind w:left="31" w:leftChars="15" w:right="31" w:rightChars="15"/>
              <w:rPr>
                <w:sz w:val="24"/>
              </w:rPr>
            </w:pPr>
            <w:r>
              <w:rPr>
                <w:sz w:val="24"/>
              </w:rPr>
              <w:t>对药品经营企业或者医疗机构未从药品上市许可持有人或者具有药品生产、经营资格的企业购进药品的处罚</w:t>
            </w:r>
          </w:p>
        </w:tc>
        <w:tc>
          <w:tcPr>
            <w:tcW w:w="1738" w:type="dxa"/>
            <w:noWrap w:val="0"/>
            <w:vAlign w:val="center"/>
          </w:tcPr>
          <w:p w14:paraId="5BD38DB6">
            <w:pPr>
              <w:spacing w:line="400" w:lineRule="exact"/>
              <w:jc w:val="center"/>
              <w:rPr>
                <w:rFonts w:hint="eastAsia"/>
                <w:sz w:val="24"/>
              </w:rPr>
            </w:pPr>
            <w:r>
              <w:rPr>
                <w:rFonts w:hint="eastAsia"/>
                <w:sz w:val="24"/>
              </w:rPr>
              <w:t>市、县</w:t>
            </w:r>
          </w:p>
        </w:tc>
        <w:tc>
          <w:tcPr>
            <w:tcW w:w="1704" w:type="dxa"/>
            <w:noWrap w:val="0"/>
            <w:vAlign w:val="center"/>
          </w:tcPr>
          <w:p w14:paraId="00D02032">
            <w:pPr>
              <w:spacing w:line="400" w:lineRule="exact"/>
              <w:rPr>
                <w:sz w:val="24"/>
              </w:rPr>
            </w:pPr>
          </w:p>
        </w:tc>
      </w:tr>
      <w:tr w14:paraId="6CC97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599" w:hRule="atLeast"/>
          <w:jc w:val="center"/>
        </w:trPr>
        <w:tc>
          <w:tcPr>
            <w:tcW w:w="672" w:type="dxa"/>
            <w:noWrap w:val="0"/>
            <w:vAlign w:val="center"/>
          </w:tcPr>
          <w:p w14:paraId="334213F6">
            <w:pPr>
              <w:spacing w:line="400" w:lineRule="exact"/>
              <w:jc w:val="center"/>
              <w:rPr>
                <w:sz w:val="24"/>
              </w:rPr>
            </w:pPr>
            <w:r>
              <w:rPr>
                <w:sz w:val="24"/>
              </w:rPr>
              <w:t>60</w:t>
            </w:r>
          </w:p>
        </w:tc>
        <w:tc>
          <w:tcPr>
            <w:tcW w:w="1372" w:type="dxa"/>
            <w:noWrap w:val="0"/>
            <w:vAlign w:val="center"/>
          </w:tcPr>
          <w:p w14:paraId="00C31BAD">
            <w:pPr>
              <w:spacing w:line="400" w:lineRule="exact"/>
              <w:jc w:val="center"/>
              <w:rPr>
                <w:sz w:val="24"/>
              </w:rPr>
            </w:pPr>
            <w:r>
              <w:rPr>
                <w:sz w:val="24"/>
              </w:rPr>
              <w:t>行政处罚</w:t>
            </w:r>
          </w:p>
        </w:tc>
        <w:tc>
          <w:tcPr>
            <w:tcW w:w="3424" w:type="dxa"/>
            <w:gridSpan w:val="3"/>
            <w:noWrap w:val="0"/>
            <w:vAlign w:val="center"/>
          </w:tcPr>
          <w:p w14:paraId="6014880F">
            <w:pPr>
              <w:spacing w:line="380" w:lineRule="exact"/>
              <w:ind w:left="31" w:leftChars="15" w:right="31" w:rightChars="15"/>
              <w:rPr>
                <w:sz w:val="24"/>
              </w:rPr>
            </w:pPr>
            <w:r>
              <w:rPr>
                <w:sz w:val="24"/>
              </w:rPr>
              <w:t>对药品经营企业购销药品未按照规定进行记录，零售药品未正确说明用法、用量等事项，或者未按照规定调配处方的处罚</w:t>
            </w:r>
          </w:p>
        </w:tc>
        <w:tc>
          <w:tcPr>
            <w:tcW w:w="1738" w:type="dxa"/>
            <w:noWrap w:val="0"/>
            <w:vAlign w:val="center"/>
          </w:tcPr>
          <w:p w14:paraId="5A7372B5">
            <w:pPr>
              <w:spacing w:line="400" w:lineRule="exact"/>
              <w:jc w:val="center"/>
              <w:rPr>
                <w:rFonts w:hint="eastAsia"/>
                <w:sz w:val="24"/>
              </w:rPr>
            </w:pPr>
            <w:r>
              <w:rPr>
                <w:rFonts w:hint="eastAsia"/>
                <w:sz w:val="24"/>
              </w:rPr>
              <w:t>市、县</w:t>
            </w:r>
          </w:p>
        </w:tc>
        <w:tc>
          <w:tcPr>
            <w:tcW w:w="1704" w:type="dxa"/>
            <w:noWrap w:val="0"/>
            <w:vAlign w:val="center"/>
          </w:tcPr>
          <w:p w14:paraId="10AB1739">
            <w:pPr>
              <w:spacing w:line="400" w:lineRule="exact"/>
              <w:rPr>
                <w:sz w:val="24"/>
              </w:rPr>
            </w:pPr>
          </w:p>
        </w:tc>
      </w:tr>
      <w:tr w14:paraId="5EEE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713355A">
            <w:pPr>
              <w:spacing w:line="400" w:lineRule="exact"/>
              <w:jc w:val="center"/>
              <w:rPr>
                <w:sz w:val="24"/>
              </w:rPr>
            </w:pPr>
            <w:r>
              <w:rPr>
                <w:sz w:val="24"/>
              </w:rPr>
              <w:t>61</w:t>
            </w:r>
          </w:p>
        </w:tc>
        <w:tc>
          <w:tcPr>
            <w:tcW w:w="1372" w:type="dxa"/>
            <w:noWrap w:val="0"/>
            <w:vAlign w:val="center"/>
          </w:tcPr>
          <w:p w14:paraId="74CA8DDC">
            <w:pPr>
              <w:spacing w:line="400" w:lineRule="exact"/>
              <w:jc w:val="center"/>
              <w:rPr>
                <w:sz w:val="24"/>
              </w:rPr>
            </w:pPr>
            <w:r>
              <w:rPr>
                <w:sz w:val="24"/>
              </w:rPr>
              <w:t>行政处罚</w:t>
            </w:r>
          </w:p>
        </w:tc>
        <w:tc>
          <w:tcPr>
            <w:tcW w:w="3424" w:type="dxa"/>
            <w:gridSpan w:val="3"/>
            <w:noWrap w:val="0"/>
            <w:vAlign w:val="center"/>
          </w:tcPr>
          <w:p w14:paraId="2D627DD6">
            <w:pPr>
              <w:spacing w:line="380" w:lineRule="exact"/>
              <w:ind w:left="31" w:leftChars="15" w:right="31" w:rightChars="15"/>
              <w:rPr>
                <w:sz w:val="24"/>
              </w:rPr>
            </w:pPr>
            <w:r>
              <w:rPr>
                <w:sz w:val="24"/>
              </w:rPr>
              <w:t>对医疗机构将其配制的制剂在市场上销售的处罚</w:t>
            </w:r>
          </w:p>
        </w:tc>
        <w:tc>
          <w:tcPr>
            <w:tcW w:w="1738" w:type="dxa"/>
            <w:noWrap w:val="0"/>
            <w:vAlign w:val="center"/>
          </w:tcPr>
          <w:p w14:paraId="31FBF5DB">
            <w:pPr>
              <w:spacing w:line="400" w:lineRule="exact"/>
              <w:jc w:val="center"/>
              <w:rPr>
                <w:rFonts w:hint="eastAsia"/>
                <w:sz w:val="24"/>
              </w:rPr>
            </w:pPr>
            <w:r>
              <w:rPr>
                <w:rFonts w:hint="eastAsia"/>
                <w:sz w:val="24"/>
              </w:rPr>
              <w:t>市、县</w:t>
            </w:r>
          </w:p>
        </w:tc>
        <w:tc>
          <w:tcPr>
            <w:tcW w:w="1704" w:type="dxa"/>
            <w:noWrap w:val="0"/>
            <w:vAlign w:val="center"/>
          </w:tcPr>
          <w:p w14:paraId="31B2AD27">
            <w:pPr>
              <w:spacing w:line="400" w:lineRule="exact"/>
              <w:rPr>
                <w:sz w:val="24"/>
              </w:rPr>
            </w:pPr>
          </w:p>
        </w:tc>
      </w:tr>
      <w:tr w14:paraId="53DF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C5AA9DD">
            <w:pPr>
              <w:spacing w:line="400" w:lineRule="exact"/>
              <w:jc w:val="center"/>
              <w:rPr>
                <w:sz w:val="24"/>
              </w:rPr>
            </w:pPr>
            <w:r>
              <w:rPr>
                <w:sz w:val="24"/>
              </w:rPr>
              <w:t>62</w:t>
            </w:r>
          </w:p>
        </w:tc>
        <w:tc>
          <w:tcPr>
            <w:tcW w:w="1372" w:type="dxa"/>
            <w:noWrap w:val="0"/>
            <w:vAlign w:val="center"/>
          </w:tcPr>
          <w:p w14:paraId="20156466">
            <w:pPr>
              <w:spacing w:line="400" w:lineRule="exact"/>
              <w:jc w:val="center"/>
              <w:rPr>
                <w:sz w:val="24"/>
              </w:rPr>
            </w:pPr>
            <w:r>
              <w:rPr>
                <w:sz w:val="24"/>
              </w:rPr>
              <w:t>行政处罚</w:t>
            </w:r>
          </w:p>
        </w:tc>
        <w:tc>
          <w:tcPr>
            <w:tcW w:w="3424" w:type="dxa"/>
            <w:gridSpan w:val="3"/>
            <w:noWrap w:val="0"/>
            <w:vAlign w:val="center"/>
          </w:tcPr>
          <w:p w14:paraId="325A8734">
            <w:pPr>
              <w:spacing w:line="380" w:lineRule="exact"/>
              <w:ind w:left="31" w:leftChars="15" w:right="31" w:rightChars="15"/>
              <w:rPr>
                <w:sz w:val="24"/>
              </w:rPr>
            </w:pPr>
            <w:r>
              <w:rPr>
                <w:sz w:val="24"/>
              </w:rPr>
              <w:t>对药品经营企业、医疗机构未按照规定报告疑似药品不良反应的处罚</w:t>
            </w:r>
          </w:p>
        </w:tc>
        <w:tc>
          <w:tcPr>
            <w:tcW w:w="1738" w:type="dxa"/>
            <w:noWrap w:val="0"/>
            <w:vAlign w:val="center"/>
          </w:tcPr>
          <w:p w14:paraId="3C8F24D2">
            <w:pPr>
              <w:spacing w:line="400" w:lineRule="exact"/>
              <w:jc w:val="center"/>
              <w:rPr>
                <w:rFonts w:hint="eastAsia"/>
                <w:sz w:val="24"/>
              </w:rPr>
            </w:pPr>
            <w:r>
              <w:rPr>
                <w:rFonts w:hint="eastAsia"/>
                <w:sz w:val="24"/>
              </w:rPr>
              <w:t>市、县</w:t>
            </w:r>
          </w:p>
        </w:tc>
        <w:tc>
          <w:tcPr>
            <w:tcW w:w="1704" w:type="dxa"/>
            <w:noWrap w:val="0"/>
            <w:vAlign w:val="center"/>
          </w:tcPr>
          <w:p w14:paraId="240F2465">
            <w:pPr>
              <w:spacing w:line="400" w:lineRule="exact"/>
              <w:rPr>
                <w:sz w:val="24"/>
              </w:rPr>
            </w:pPr>
          </w:p>
        </w:tc>
      </w:tr>
      <w:tr w14:paraId="1BB57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AD70FA5">
            <w:pPr>
              <w:spacing w:line="400" w:lineRule="exact"/>
              <w:jc w:val="center"/>
              <w:rPr>
                <w:sz w:val="24"/>
              </w:rPr>
            </w:pPr>
            <w:r>
              <w:rPr>
                <w:sz w:val="24"/>
              </w:rPr>
              <w:t>63</w:t>
            </w:r>
          </w:p>
        </w:tc>
        <w:tc>
          <w:tcPr>
            <w:tcW w:w="1372" w:type="dxa"/>
            <w:noWrap w:val="0"/>
            <w:vAlign w:val="center"/>
          </w:tcPr>
          <w:p w14:paraId="3D23890F">
            <w:pPr>
              <w:spacing w:line="400" w:lineRule="exact"/>
              <w:jc w:val="center"/>
              <w:rPr>
                <w:sz w:val="24"/>
              </w:rPr>
            </w:pPr>
            <w:r>
              <w:rPr>
                <w:sz w:val="24"/>
              </w:rPr>
              <w:t>行政处罚</w:t>
            </w:r>
          </w:p>
        </w:tc>
        <w:tc>
          <w:tcPr>
            <w:tcW w:w="3424" w:type="dxa"/>
            <w:gridSpan w:val="3"/>
            <w:noWrap w:val="0"/>
            <w:vAlign w:val="center"/>
          </w:tcPr>
          <w:p w14:paraId="05D38D50">
            <w:pPr>
              <w:spacing w:line="380" w:lineRule="exact"/>
              <w:ind w:left="31" w:leftChars="15" w:right="31" w:rightChars="15"/>
              <w:rPr>
                <w:sz w:val="24"/>
              </w:rPr>
            </w:pPr>
            <w:r>
              <w:rPr>
                <w:sz w:val="24"/>
              </w:rPr>
              <w:t>对药品经营企业、医疗机构拒不配合召回的处罚</w:t>
            </w:r>
          </w:p>
        </w:tc>
        <w:tc>
          <w:tcPr>
            <w:tcW w:w="1738" w:type="dxa"/>
            <w:noWrap w:val="0"/>
            <w:vAlign w:val="center"/>
          </w:tcPr>
          <w:p w14:paraId="4E0FCCFC">
            <w:pPr>
              <w:spacing w:line="400" w:lineRule="exact"/>
              <w:jc w:val="center"/>
              <w:rPr>
                <w:rFonts w:hint="eastAsia"/>
                <w:sz w:val="24"/>
              </w:rPr>
            </w:pPr>
            <w:r>
              <w:rPr>
                <w:rFonts w:hint="eastAsia"/>
                <w:sz w:val="24"/>
              </w:rPr>
              <w:t>市、县</w:t>
            </w:r>
          </w:p>
        </w:tc>
        <w:tc>
          <w:tcPr>
            <w:tcW w:w="1704" w:type="dxa"/>
            <w:noWrap w:val="0"/>
            <w:vAlign w:val="center"/>
          </w:tcPr>
          <w:p w14:paraId="01876171">
            <w:pPr>
              <w:spacing w:line="400" w:lineRule="exact"/>
              <w:rPr>
                <w:sz w:val="24"/>
              </w:rPr>
            </w:pPr>
          </w:p>
        </w:tc>
      </w:tr>
      <w:tr w14:paraId="6DFA8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E043E65">
            <w:pPr>
              <w:spacing w:line="400" w:lineRule="exact"/>
              <w:jc w:val="center"/>
              <w:rPr>
                <w:sz w:val="24"/>
              </w:rPr>
            </w:pPr>
            <w:r>
              <w:rPr>
                <w:sz w:val="24"/>
              </w:rPr>
              <w:t>64</w:t>
            </w:r>
          </w:p>
        </w:tc>
        <w:tc>
          <w:tcPr>
            <w:tcW w:w="1372" w:type="dxa"/>
            <w:noWrap w:val="0"/>
            <w:vAlign w:val="center"/>
          </w:tcPr>
          <w:p w14:paraId="7A0DD57D">
            <w:pPr>
              <w:spacing w:line="400" w:lineRule="exact"/>
              <w:jc w:val="center"/>
              <w:rPr>
                <w:sz w:val="24"/>
              </w:rPr>
            </w:pPr>
            <w:r>
              <w:rPr>
                <w:sz w:val="24"/>
              </w:rPr>
              <w:t>行政处罚</w:t>
            </w:r>
          </w:p>
        </w:tc>
        <w:tc>
          <w:tcPr>
            <w:tcW w:w="3424" w:type="dxa"/>
            <w:gridSpan w:val="3"/>
            <w:noWrap w:val="0"/>
            <w:vAlign w:val="center"/>
          </w:tcPr>
          <w:p w14:paraId="716EB8C2">
            <w:pPr>
              <w:spacing w:line="380" w:lineRule="exact"/>
              <w:ind w:left="31" w:leftChars="15" w:right="31" w:rightChars="15"/>
              <w:rPr>
                <w:sz w:val="24"/>
              </w:rPr>
            </w:pPr>
            <w:r>
              <w:rPr>
                <w:sz w:val="24"/>
              </w:rPr>
              <w:t>对药品经营企业违反规定聘用人员的处罚</w:t>
            </w:r>
          </w:p>
        </w:tc>
        <w:tc>
          <w:tcPr>
            <w:tcW w:w="1738" w:type="dxa"/>
            <w:noWrap w:val="0"/>
            <w:vAlign w:val="center"/>
          </w:tcPr>
          <w:p w14:paraId="2532EB93">
            <w:pPr>
              <w:spacing w:line="400" w:lineRule="exact"/>
              <w:jc w:val="center"/>
              <w:rPr>
                <w:rFonts w:hint="eastAsia"/>
                <w:sz w:val="24"/>
              </w:rPr>
            </w:pPr>
            <w:r>
              <w:rPr>
                <w:rFonts w:hint="eastAsia"/>
                <w:sz w:val="24"/>
              </w:rPr>
              <w:t>市、县</w:t>
            </w:r>
          </w:p>
        </w:tc>
        <w:tc>
          <w:tcPr>
            <w:tcW w:w="1704" w:type="dxa"/>
            <w:noWrap w:val="0"/>
            <w:vAlign w:val="center"/>
          </w:tcPr>
          <w:p w14:paraId="42CCF980">
            <w:pPr>
              <w:spacing w:line="400" w:lineRule="exact"/>
              <w:rPr>
                <w:sz w:val="24"/>
              </w:rPr>
            </w:pPr>
          </w:p>
        </w:tc>
      </w:tr>
      <w:tr w14:paraId="3450B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108" w:hRule="atLeast"/>
          <w:jc w:val="center"/>
        </w:trPr>
        <w:tc>
          <w:tcPr>
            <w:tcW w:w="672" w:type="dxa"/>
            <w:noWrap w:val="0"/>
            <w:vAlign w:val="center"/>
          </w:tcPr>
          <w:p w14:paraId="1B477BB5">
            <w:pPr>
              <w:spacing w:line="400" w:lineRule="exact"/>
              <w:jc w:val="center"/>
              <w:rPr>
                <w:sz w:val="24"/>
              </w:rPr>
            </w:pPr>
            <w:r>
              <w:rPr>
                <w:sz w:val="24"/>
              </w:rPr>
              <w:t>65</w:t>
            </w:r>
          </w:p>
        </w:tc>
        <w:tc>
          <w:tcPr>
            <w:tcW w:w="1372" w:type="dxa"/>
            <w:noWrap w:val="0"/>
            <w:vAlign w:val="center"/>
          </w:tcPr>
          <w:p w14:paraId="58FE39CB">
            <w:pPr>
              <w:spacing w:line="400" w:lineRule="exact"/>
              <w:jc w:val="center"/>
              <w:rPr>
                <w:sz w:val="24"/>
              </w:rPr>
            </w:pPr>
            <w:r>
              <w:rPr>
                <w:sz w:val="24"/>
              </w:rPr>
              <w:t>行政处罚</w:t>
            </w:r>
          </w:p>
        </w:tc>
        <w:tc>
          <w:tcPr>
            <w:tcW w:w="3424" w:type="dxa"/>
            <w:gridSpan w:val="3"/>
            <w:noWrap w:val="0"/>
            <w:vAlign w:val="center"/>
          </w:tcPr>
          <w:p w14:paraId="285E9F52">
            <w:pPr>
              <w:spacing w:line="380" w:lineRule="exact"/>
              <w:ind w:left="31" w:leftChars="15" w:right="31" w:rightChars="15"/>
              <w:rPr>
                <w:sz w:val="24"/>
              </w:rPr>
            </w:pPr>
            <w:r>
              <w:rPr>
                <w:sz w:val="24"/>
              </w:rPr>
              <w:t>对药品上市许可持有人、药品生产企业、药品经营企业或者医疗机构在药品购销中给予、收受回扣或者其他不正当利益的，或者有关人员给予使用其药品的医疗机构的负责人、药品采购人员、医师、药师等有关人员财物或者其他不正当利益的处罚</w:t>
            </w:r>
          </w:p>
        </w:tc>
        <w:tc>
          <w:tcPr>
            <w:tcW w:w="1738" w:type="dxa"/>
            <w:noWrap w:val="0"/>
            <w:vAlign w:val="center"/>
          </w:tcPr>
          <w:p w14:paraId="2A2B3858">
            <w:pPr>
              <w:spacing w:line="400" w:lineRule="exact"/>
              <w:jc w:val="center"/>
              <w:rPr>
                <w:rFonts w:hint="eastAsia"/>
                <w:sz w:val="24"/>
              </w:rPr>
            </w:pPr>
            <w:r>
              <w:rPr>
                <w:rFonts w:hint="eastAsia"/>
                <w:sz w:val="24"/>
              </w:rPr>
              <w:t>市、县</w:t>
            </w:r>
          </w:p>
        </w:tc>
        <w:tc>
          <w:tcPr>
            <w:tcW w:w="1704" w:type="dxa"/>
            <w:noWrap w:val="0"/>
            <w:vAlign w:val="center"/>
          </w:tcPr>
          <w:p w14:paraId="3621CC4A">
            <w:pPr>
              <w:spacing w:line="400" w:lineRule="exact"/>
              <w:rPr>
                <w:sz w:val="24"/>
              </w:rPr>
            </w:pPr>
          </w:p>
        </w:tc>
      </w:tr>
      <w:tr w14:paraId="0A037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788" w:hRule="atLeast"/>
          <w:jc w:val="center"/>
        </w:trPr>
        <w:tc>
          <w:tcPr>
            <w:tcW w:w="672" w:type="dxa"/>
            <w:noWrap w:val="0"/>
            <w:vAlign w:val="center"/>
          </w:tcPr>
          <w:p w14:paraId="3E4FD307">
            <w:pPr>
              <w:spacing w:line="400" w:lineRule="exact"/>
              <w:jc w:val="center"/>
              <w:rPr>
                <w:sz w:val="24"/>
              </w:rPr>
            </w:pPr>
            <w:r>
              <w:rPr>
                <w:sz w:val="24"/>
              </w:rPr>
              <w:t>66</w:t>
            </w:r>
          </w:p>
        </w:tc>
        <w:tc>
          <w:tcPr>
            <w:tcW w:w="1372" w:type="dxa"/>
            <w:noWrap w:val="0"/>
            <w:vAlign w:val="center"/>
          </w:tcPr>
          <w:p w14:paraId="5FFAE32A">
            <w:pPr>
              <w:spacing w:line="400" w:lineRule="exact"/>
              <w:jc w:val="center"/>
              <w:rPr>
                <w:sz w:val="24"/>
              </w:rPr>
            </w:pPr>
            <w:r>
              <w:rPr>
                <w:sz w:val="24"/>
              </w:rPr>
              <w:t>行政处罚</w:t>
            </w:r>
          </w:p>
        </w:tc>
        <w:tc>
          <w:tcPr>
            <w:tcW w:w="3424" w:type="dxa"/>
            <w:gridSpan w:val="3"/>
            <w:noWrap w:val="0"/>
            <w:vAlign w:val="center"/>
          </w:tcPr>
          <w:p w14:paraId="3524BAE9">
            <w:pPr>
              <w:spacing w:line="380" w:lineRule="exact"/>
              <w:ind w:left="31" w:leftChars="15" w:right="31" w:rightChars="15"/>
              <w:rPr>
                <w:sz w:val="24"/>
              </w:rPr>
            </w:pPr>
            <w:r>
              <w:rPr>
                <w:sz w:val="24"/>
              </w:rPr>
              <w:t>对药品上市许可持有人、药品生产企业、药品经营企业的负责人、采购人员等有关人员在药品购销中收受其他药品上市许可持有人、药品生产企业、药品经营企业或者代理人给予的财物或者其他不正当利益的处罚</w:t>
            </w:r>
          </w:p>
        </w:tc>
        <w:tc>
          <w:tcPr>
            <w:tcW w:w="1738" w:type="dxa"/>
            <w:noWrap w:val="0"/>
            <w:vAlign w:val="center"/>
          </w:tcPr>
          <w:p w14:paraId="792976BF">
            <w:pPr>
              <w:spacing w:line="400" w:lineRule="exact"/>
              <w:jc w:val="center"/>
              <w:rPr>
                <w:rFonts w:hint="eastAsia"/>
                <w:sz w:val="24"/>
              </w:rPr>
            </w:pPr>
            <w:r>
              <w:rPr>
                <w:rFonts w:hint="eastAsia"/>
                <w:sz w:val="24"/>
              </w:rPr>
              <w:t>市、县</w:t>
            </w:r>
          </w:p>
        </w:tc>
        <w:tc>
          <w:tcPr>
            <w:tcW w:w="1704" w:type="dxa"/>
            <w:noWrap w:val="0"/>
            <w:vAlign w:val="center"/>
          </w:tcPr>
          <w:p w14:paraId="7F8B13FE">
            <w:pPr>
              <w:spacing w:line="400" w:lineRule="exact"/>
              <w:rPr>
                <w:sz w:val="24"/>
              </w:rPr>
            </w:pPr>
          </w:p>
        </w:tc>
      </w:tr>
      <w:tr w14:paraId="2A2E8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05" w:hRule="atLeast"/>
          <w:jc w:val="center"/>
        </w:trPr>
        <w:tc>
          <w:tcPr>
            <w:tcW w:w="672" w:type="dxa"/>
            <w:noWrap w:val="0"/>
            <w:vAlign w:val="center"/>
          </w:tcPr>
          <w:p w14:paraId="3B0BFF21">
            <w:pPr>
              <w:spacing w:line="400" w:lineRule="exact"/>
              <w:jc w:val="center"/>
              <w:rPr>
                <w:sz w:val="24"/>
              </w:rPr>
            </w:pPr>
            <w:r>
              <w:rPr>
                <w:sz w:val="24"/>
              </w:rPr>
              <w:t>67</w:t>
            </w:r>
          </w:p>
        </w:tc>
        <w:tc>
          <w:tcPr>
            <w:tcW w:w="1372" w:type="dxa"/>
            <w:noWrap w:val="0"/>
            <w:vAlign w:val="center"/>
          </w:tcPr>
          <w:p w14:paraId="6C6A1BF1">
            <w:pPr>
              <w:spacing w:line="400" w:lineRule="exact"/>
              <w:jc w:val="center"/>
              <w:rPr>
                <w:sz w:val="24"/>
              </w:rPr>
            </w:pPr>
            <w:r>
              <w:rPr>
                <w:sz w:val="24"/>
              </w:rPr>
              <w:t>行政处罚</w:t>
            </w:r>
          </w:p>
        </w:tc>
        <w:tc>
          <w:tcPr>
            <w:tcW w:w="3424" w:type="dxa"/>
            <w:gridSpan w:val="3"/>
            <w:noWrap w:val="0"/>
            <w:vAlign w:val="center"/>
          </w:tcPr>
          <w:p w14:paraId="7918F627">
            <w:pPr>
              <w:spacing w:line="400" w:lineRule="exact"/>
              <w:ind w:left="31" w:leftChars="15" w:right="31" w:rightChars="15"/>
              <w:rPr>
                <w:sz w:val="24"/>
              </w:rPr>
            </w:pPr>
            <w:r>
              <w:rPr>
                <w:sz w:val="24"/>
              </w:rPr>
              <w:t>对疫苗上市许可持有人或者其他单位违反药品相关质量管理规范的处罚</w:t>
            </w:r>
          </w:p>
        </w:tc>
        <w:tc>
          <w:tcPr>
            <w:tcW w:w="1738" w:type="dxa"/>
            <w:noWrap w:val="0"/>
            <w:vAlign w:val="center"/>
          </w:tcPr>
          <w:p w14:paraId="141D14F5">
            <w:pPr>
              <w:spacing w:line="400" w:lineRule="exact"/>
              <w:jc w:val="center"/>
              <w:rPr>
                <w:rFonts w:hint="eastAsia"/>
                <w:sz w:val="24"/>
              </w:rPr>
            </w:pPr>
            <w:r>
              <w:rPr>
                <w:rFonts w:hint="eastAsia"/>
                <w:sz w:val="24"/>
              </w:rPr>
              <w:t>市、县</w:t>
            </w:r>
          </w:p>
        </w:tc>
        <w:tc>
          <w:tcPr>
            <w:tcW w:w="1704" w:type="dxa"/>
            <w:noWrap w:val="0"/>
            <w:vAlign w:val="center"/>
          </w:tcPr>
          <w:p w14:paraId="654F27EF">
            <w:pPr>
              <w:spacing w:line="400" w:lineRule="exact"/>
              <w:rPr>
                <w:sz w:val="24"/>
              </w:rPr>
            </w:pPr>
          </w:p>
        </w:tc>
      </w:tr>
      <w:tr w14:paraId="662F2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C9C0ACE">
            <w:pPr>
              <w:spacing w:line="400" w:lineRule="exact"/>
              <w:jc w:val="center"/>
              <w:rPr>
                <w:sz w:val="24"/>
              </w:rPr>
            </w:pPr>
            <w:r>
              <w:rPr>
                <w:sz w:val="24"/>
              </w:rPr>
              <w:t>68</w:t>
            </w:r>
          </w:p>
        </w:tc>
        <w:tc>
          <w:tcPr>
            <w:tcW w:w="1372" w:type="dxa"/>
            <w:noWrap w:val="0"/>
            <w:vAlign w:val="center"/>
          </w:tcPr>
          <w:p w14:paraId="61A799C0">
            <w:pPr>
              <w:spacing w:line="400" w:lineRule="exact"/>
              <w:jc w:val="center"/>
              <w:rPr>
                <w:sz w:val="24"/>
              </w:rPr>
            </w:pPr>
            <w:r>
              <w:rPr>
                <w:sz w:val="24"/>
              </w:rPr>
              <w:t>行政处罚</w:t>
            </w:r>
          </w:p>
        </w:tc>
        <w:tc>
          <w:tcPr>
            <w:tcW w:w="3424" w:type="dxa"/>
            <w:gridSpan w:val="3"/>
            <w:noWrap w:val="0"/>
            <w:vAlign w:val="center"/>
          </w:tcPr>
          <w:p w14:paraId="41593573">
            <w:pPr>
              <w:spacing w:line="400" w:lineRule="exact"/>
              <w:ind w:left="31" w:leftChars="15" w:right="31" w:rightChars="15"/>
              <w:rPr>
                <w:sz w:val="24"/>
              </w:rPr>
            </w:pPr>
            <w:r>
              <w:rPr>
                <w:sz w:val="24"/>
              </w:rPr>
              <w:t>对疾病预防控制机构、接种单位、疫苗上市许可持有人、疫苗配送单位违反疫苗储存、运输管理规范有关冷链储存、运输要求的处罚</w:t>
            </w:r>
          </w:p>
        </w:tc>
        <w:tc>
          <w:tcPr>
            <w:tcW w:w="1738" w:type="dxa"/>
            <w:noWrap w:val="0"/>
            <w:vAlign w:val="center"/>
          </w:tcPr>
          <w:p w14:paraId="6EF9DA01">
            <w:pPr>
              <w:spacing w:line="400" w:lineRule="exact"/>
              <w:jc w:val="center"/>
              <w:rPr>
                <w:rFonts w:hint="eastAsia"/>
                <w:sz w:val="24"/>
              </w:rPr>
            </w:pPr>
            <w:r>
              <w:rPr>
                <w:rFonts w:hint="eastAsia"/>
                <w:sz w:val="24"/>
              </w:rPr>
              <w:t>市、县</w:t>
            </w:r>
          </w:p>
        </w:tc>
        <w:tc>
          <w:tcPr>
            <w:tcW w:w="1704" w:type="dxa"/>
            <w:noWrap w:val="0"/>
            <w:vAlign w:val="center"/>
          </w:tcPr>
          <w:p w14:paraId="10E11E23">
            <w:pPr>
              <w:spacing w:line="400" w:lineRule="exact"/>
              <w:rPr>
                <w:sz w:val="24"/>
              </w:rPr>
            </w:pPr>
          </w:p>
        </w:tc>
      </w:tr>
      <w:tr w14:paraId="596CA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25" w:hRule="atLeast"/>
          <w:jc w:val="center"/>
        </w:trPr>
        <w:tc>
          <w:tcPr>
            <w:tcW w:w="672" w:type="dxa"/>
            <w:noWrap w:val="0"/>
            <w:vAlign w:val="center"/>
          </w:tcPr>
          <w:p w14:paraId="54A24D79">
            <w:pPr>
              <w:spacing w:line="400" w:lineRule="exact"/>
              <w:jc w:val="center"/>
              <w:rPr>
                <w:sz w:val="24"/>
              </w:rPr>
            </w:pPr>
            <w:r>
              <w:rPr>
                <w:sz w:val="24"/>
              </w:rPr>
              <w:t>69</w:t>
            </w:r>
          </w:p>
        </w:tc>
        <w:tc>
          <w:tcPr>
            <w:tcW w:w="1372" w:type="dxa"/>
            <w:noWrap w:val="0"/>
            <w:vAlign w:val="center"/>
          </w:tcPr>
          <w:p w14:paraId="3B3BD54F">
            <w:pPr>
              <w:spacing w:line="400" w:lineRule="exact"/>
              <w:jc w:val="center"/>
              <w:rPr>
                <w:sz w:val="24"/>
              </w:rPr>
            </w:pPr>
            <w:r>
              <w:rPr>
                <w:sz w:val="24"/>
              </w:rPr>
              <w:t>行政处罚</w:t>
            </w:r>
          </w:p>
        </w:tc>
        <w:tc>
          <w:tcPr>
            <w:tcW w:w="3424" w:type="dxa"/>
            <w:gridSpan w:val="3"/>
            <w:noWrap w:val="0"/>
            <w:vAlign w:val="center"/>
          </w:tcPr>
          <w:p w14:paraId="37F94299">
            <w:pPr>
              <w:spacing w:line="400" w:lineRule="exact"/>
              <w:ind w:left="31" w:leftChars="15" w:right="31" w:rightChars="15"/>
              <w:rPr>
                <w:sz w:val="24"/>
              </w:rPr>
            </w:pPr>
            <w:r>
              <w:rPr>
                <w:sz w:val="24"/>
              </w:rPr>
              <w:t>对疾病预防控制机构、接种单位、疫苗上市许可持有人、疫苗配送单位有其他违反疫苗储存、运输管理规范的处罚</w:t>
            </w:r>
          </w:p>
        </w:tc>
        <w:tc>
          <w:tcPr>
            <w:tcW w:w="1738" w:type="dxa"/>
            <w:noWrap w:val="0"/>
            <w:vAlign w:val="center"/>
          </w:tcPr>
          <w:p w14:paraId="2AD9E103">
            <w:pPr>
              <w:spacing w:line="400" w:lineRule="exact"/>
              <w:jc w:val="center"/>
              <w:rPr>
                <w:rFonts w:hint="eastAsia"/>
                <w:sz w:val="24"/>
              </w:rPr>
            </w:pPr>
            <w:r>
              <w:rPr>
                <w:rFonts w:hint="eastAsia"/>
                <w:sz w:val="24"/>
              </w:rPr>
              <w:t>市、县</w:t>
            </w:r>
          </w:p>
        </w:tc>
        <w:tc>
          <w:tcPr>
            <w:tcW w:w="1704" w:type="dxa"/>
            <w:noWrap w:val="0"/>
            <w:vAlign w:val="center"/>
          </w:tcPr>
          <w:p w14:paraId="7E1B24FA">
            <w:pPr>
              <w:spacing w:line="400" w:lineRule="exact"/>
              <w:rPr>
                <w:sz w:val="24"/>
              </w:rPr>
            </w:pPr>
          </w:p>
        </w:tc>
      </w:tr>
      <w:tr w14:paraId="40796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51DC364">
            <w:pPr>
              <w:spacing w:line="400" w:lineRule="exact"/>
              <w:jc w:val="center"/>
              <w:rPr>
                <w:sz w:val="24"/>
              </w:rPr>
            </w:pPr>
            <w:r>
              <w:rPr>
                <w:sz w:val="24"/>
              </w:rPr>
              <w:t>70</w:t>
            </w:r>
          </w:p>
        </w:tc>
        <w:tc>
          <w:tcPr>
            <w:tcW w:w="1372" w:type="dxa"/>
            <w:noWrap w:val="0"/>
            <w:vAlign w:val="center"/>
          </w:tcPr>
          <w:p w14:paraId="35E7B4D3">
            <w:pPr>
              <w:spacing w:line="400" w:lineRule="exact"/>
              <w:jc w:val="center"/>
              <w:rPr>
                <w:sz w:val="24"/>
              </w:rPr>
            </w:pPr>
            <w:r>
              <w:rPr>
                <w:sz w:val="24"/>
              </w:rPr>
              <w:t>行政处罚</w:t>
            </w:r>
          </w:p>
        </w:tc>
        <w:tc>
          <w:tcPr>
            <w:tcW w:w="3424" w:type="dxa"/>
            <w:gridSpan w:val="3"/>
            <w:noWrap w:val="0"/>
            <w:vAlign w:val="center"/>
          </w:tcPr>
          <w:p w14:paraId="0D5BFBDC">
            <w:pPr>
              <w:spacing w:line="400" w:lineRule="exact"/>
              <w:ind w:left="31" w:leftChars="15" w:right="31" w:rightChars="15"/>
              <w:rPr>
                <w:sz w:val="24"/>
              </w:rPr>
            </w:pPr>
            <w:r>
              <w:rPr>
                <w:sz w:val="24"/>
              </w:rPr>
              <w:t>对炮制中药饮片应当备案而未备案或者备案时提供虚假材料的处罚</w:t>
            </w:r>
          </w:p>
        </w:tc>
        <w:tc>
          <w:tcPr>
            <w:tcW w:w="1738" w:type="dxa"/>
            <w:noWrap w:val="0"/>
            <w:vAlign w:val="center"/>
          </w:tcPr>
          <w:p w14:paraId="7C4F9EAE">
            <w:pPr>
              <w:spacing w:line="400" w:lineRule="exact"/>
              <w:jc w:val="center"/>
              <w:rPr>
                <w:rFonts w:hint="eastAsia"/>
                <w:sz w:val="24"/>
              </w:rPr>
            </w:pPr>
            <w:r>
              <w:rPr>
                <w:rFonts w:hint="eastAsia"/>
                <w:sz w:val="24"/>
              </w:rPr>
              <w:t>市、县</w:t>
            </w:r>
          </w:p>
        </w:tc>
        <w:tc>
          <w:tcPr>
            <w:tcW w:w="1704" w:type="dxa"/>
            <w:noWrap w:val="0"/>
            <w:vAlign w:val="center"/>
          </w:tcPr>
          <w:p w14:paraId="72CDD716">
            <w:pPr>
              <w:spacing w:line="400" w:lineRule="exact"/>
              <w:rPr>
                <w:sz w:val="24"/>
              </w:rPr>
            </w:pPr>
          </w:p>
        </w:tc>
      </w:tr>
      <w:tr w14:paraId="32D80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F085A8">
            <w:pPr>
              <w:spacing w:line="400" w:lineRule="exact"/>
              <w:jc w:val="center"/>
              <w:rPr>
                <w:sz w:val="24"/>
              </w:rPr>
            </w:pPr>
            <w:r>
              <w:rPr>
                <w:sz w:val="24"/>
              </w:rPr>
              <w:t>71</w:t>
            </w:r>
          </w:p>
        </w:tc>
        <w:tc>
          <w:tcPr>
            <w:tcW w:w="1372" w:type="dxa"/>
            <w:noWrap w:val="0"/>
            <w:vAlign w:val="center"/>
          </w:tcPr>
          <w:p w14:paraId="192CC45C">
            <w:pPr>
              <w:spacing w:line="400" w:lineRule="exact"/>
              <w:jc w:val="center"/>
              <w:rPr>
                <w:sz w:val="24"/>
              </w:rPr>
            </w:pPr>
            <w:r>
              <w:rPr>
                <w:sz w:val="24"/>
              </w:rPr>
              <w:t>行政处罚</w:t>
            </w:r>
          </w:p>
        </w:tc>
        <w:tc>
          <w:tcPr>
            <w:tcW w:w="3424" w:type="dxa"/>
            <w:gridSpan w:val="3"/>
            <w:noWrap w:val="0"/>
            <w:vAlign w:val="center"/>
          </w:tcPr>
          <w:p w14:paraId="5547963F">
            <w:pPr>
              <w:spacing w:line="400" w:lineRule="exact"/>
              <w:ind w:left="31" w:leftChars="15" w:right="31" w:rightChars="15"/>
              <w:rPr>
                <w:sz w:val="24"/>
              </w:rPr>
            </w:pPr>
            <w:r>
              <w:rPr>
                <w:sz w:val="24"/>
              </w:rPr>
              <w:t>对麻醉药品药用原植物种植企业未依照麻醉药品药用原植物年度种植计划进行种植、未依照规定报告种植情况、未依照规定储存麻醉药品的处罚</w:t>
            </w:r>
          </w:p>
        </w:tc>
        <w:tc>
          <w:tcPr>
            <w:tcW w:w="1738" w:type="dxa"/>
            <w:noWrap w:val="0"/>
            <w:vAlign w:val="center"/>
          </w:tcPr>
          <w:p w14:paraId="2722BE43">
            <w:pPr>
              <w:spacing w:line="400" w:lineRule="exact"/>
              <w:jc w:val="center"/>
              <w:rPr>
                <w:rFonts w:hint="eastAsia"/>
                <w:sz w:val="24"/>
              </w:rPr>
            </w:pPr>
            <w:r>
              <w:rPr>
                <w:rFonts w:hint="eastAsia"/>
                <w:sz w:val="24"/>
              </w:rPr>
              <w:t>市、县</w:t>
            </w:r>
          </w:p>
        </w:tc>
        <w:tc>
          <w:tcPr>
            <w:tcW w:w="1704" w:type="dxa"/>
            <w:noWrap w:val="0"/>
            <w:vAlign w:val="center"/>
          </w:tcPr>
          <w:p w14:paraId="3D27902A">
            <w:pPr>
              <w:spacing w:line="400" w:lineRule="exact"/>
              <w:rPr>
                <w:sz w:val="24"/>
              </w:rPr>
            </w:pPr>
          </w:p>
        </w:tc>
      </w:tr>
      <w:tr w14:paraId="2D577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C07D01A">
            <w:pPr>
              <w:spacing w:line="400" w:lineRule="exact"/>
              <w:jc w:val="center"/>
              <w:rPr>
                <w:sz w:val="24"/>
              </w:rPr>
            </w:pPr>
            <w:r>
              <w:rPr>
                <w:sz w:val="24"/>
              </w:rPr>
              <w:t>72</w:t>
            </w:r>
          </w:p>
        </w:tc>
        <w:tc>
          <w:tcPr>
            <w:tcW w:w="1372" w:type="dxa"/>
            <w:noWrap w:val="0"/>
            <w:vAlign w:val="center"/>
          </w:tcPr>
          <w:p w14:paraId="078875FD">
            <w:pPr>
              <w:spacing w:line="400" w:lineRule="exact"/>
              <w:jc w:val="center"/>
              <w:rPr>
                <w:sz w:val="24"/>
              </w:rPr>
            </w:pPr>
            <w:r>
              <w:rPr>
                <w:sz w:val="24"/>
              </w:rPr>
              <w:t>行政处罚</w:t>
            </w:r>
          </w:p>
        </w:tc>
        <w:tc>
          <w:tcPr>
            <w:tcW w:w="3424" w:type="dxa"/>
            <w:gridSpan w:val="3"/>
            <w:noWrap w:val="0"/>
            <w:vAlign w:val="center"/>
          </w:tcPr>
          <w:p w14:paraId="08E828CF">
            <w:pPr>
              <w:spacing w:line="400" w:lineRule="exact"/>
              <w:ind w:left="31" w:leftChars="15" w:right="31" w:rightChars="15"/>
              <w:rPr>
                <w:sz w:val="24"/>
              </w:rPr>
            </w:pPr>
            <w:r>
              <w:rPr>
                <w:sz w:val="24"/>
              </w:rPr>
              <w:t>对第二类精神药品零售企业违反规定储存、销售或者销毁第二类精神药品的处罚</w:t>
            </w:r>
          </w:p>
        </w:tc>
        <w:tc>
          <w:tcPr>
            <w:tcW w:w="1738" w:type="dxa"/>
            <w:noWrap w:val="0"/>
            <w:vAlign w:val="center"/>
          </w:tcPr>
          <w:p w14:paraId="75C3B90F">
            <w:pPr>
              <w:spacing w:line="400" w:lineRule="exact"/>
              <w:jc w:val="center"/>
              <w:rPr>
                <w:rFonts w:hint="eastAsia"/>
                <w:sz w:val="24"/>
              </w:rPr>
            </w:pPr>
            <w:r>
              <w:rPr>
                <w:rFonts w:hint="eastAsia"/>
                <w:sz w:val="24"/>
              </w:rPr>
              <w:t>市、县</w:t>
            </w:r>
          </w:p>
        </w:tc>
        <w:tc>
          <w:tcPr>
            <w:tcW w:w="1704" w:type="dxa"/>
            <w:noWrap w:val="0"/>
            <w:vAlign w:val="center"/>
          </w:tcPr>
          <w:p w14:paraId="45378447">
            <w:pPr>
              <w:spacing w:line="400" w:lineRule="exact"/>
              <w:rPr>
                <w:sz w:val="24"/>
              </w:rPr>
            </w:pPr>
          </w:p>
        </w:tc>
      </w:tr>
      <w:tr w14:paraId="74F99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2A77FA4">
            <w:pPr>
              <w:spacing w:line="400" w:lineRule="exact"/>
              <w:jc w:val="center"/>
              <w:rPr>
                <w:sz w:val="24"/>
              </w:rPr>
            </w:pPr>
            <w:r>
              <w:rPr>
                <w:sz w:val="24"/>
              </w:rPr>
              <w:t>73</w:t>
            </w:r>
          </w:p>
        </w:tc>
        <w:tc>
          <w:tcPr>
            <w:tcW w:w="1372" w:type="dxa"/>
            <w:noWrap w:val="0"/>
            <w:vAlign w:val="center"/>
          </w:tcPr>
          <w:p w14:paraId="75452D67">
            <w:pPr>
              <w:spacing w:line="400" w:lineRule="exact"/>
              <w:jc w:val="center"/>
              <w:rPr>
                <w:sz w:val="24"/>
              </w:rPr>
            </w:pPr>
            <w:r>
              <w:rPr>
                <w:sz w:val="24"/>
              </w:rPr>
              <w:t>行政处罚</w:t>
            </w:r>
          </w:p>
        </w:tc>
        <w:tc>
          <w:tcPr>
            <w:tcW w:w="3424" w:type="dxa"/>
            <w:gridSpan w:val="3"/>
            <w:noWrap w:val="0"/>
            <w:vAlign w:val="center"/>
          </w:tcPr>
          <w:p w14:paraId="795BB159">
            <w:pPr>
              <w:spacing w:line="400" w:lineRule="exact"/>
              <w:ind w:left="31" w:leftChars="15" w:right="31" w:rightChars="15"/>
              <w:rPr>
                <w:sz w:val="24"/>
              </w:rPr>
            </w:pPr>
            <w:r>
              <w:rPr>
                <w:sz w:val="24"/>
              </w:rPr>
              <w:t>对违反规定运输麻醉药品和精神药品的处罚</w:t>
            </w:r>
          </w:p>
        </w:tc>
        <w:tc>
          <w:tcPr>
            <w:tcW w:w="1738" w:type="dxa"/>
            <w:noWrap w:val="0"/>
            <w:vAlign w:val="center"/>
          </w:tcPr>
          <w:p w14:paraId="6FB444F8">
            <w:pPr>
              <w:spacing w:line="400" w:lineRule="exact"/>
              <w:jc w:val="center"/>
              <w:rPr>
                <w:rFonts w:hint="eastAsia"/>
                <w:sz w:val="24"/>
              </w:rPr>
            </w:pPr>
            <w:r>
              <w:rPr>
                <w:rFonts w:hint="eastAsia"/>
                <w:sz w:val="24"/>
              </w:rPr>
              <w:t>市、县</w:t>
            </w:r>
          </w:p>
        </w:tc>
        <w:tc>
          <w:tcPr>
            <w:tcW w:w="1704" w:type="dxa"/>
            <w:noWrap w:val="0"/>
            <w:vAlign w:val="center"/>
          </w:tcPr>
          <w:p w14:paraId="138A1D09">
            <w:pPr>
              <w:spacing w:line="400" w:lineRule="exact"/>
              <w:rPr>
                <w:sz w:val="24"/>
              </w:rPr>
            </w:pPr>
          </w:p>
        </w:tc>
      </w:tr>
      <w:tr w14:paraId="78254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4382808">
            <w:pPr>
              <w:spacing w:line="400" w:lineRule="exact"/>
              <w:jc w:val="center"/>
              <w:rPr>
                <w:sz w:val="24"/>
              </w:rPr>
            </w:pPr>
            <w:r>
              <w:rPr>
                <w:sz w:val="24"/>
              </w:rPr>
              <w:t>74</w:t>
            </w:r>
          </w:p>
        </w:tc>
        <w:tc>
          <w:tcPr>
            <w:tcW w:w="1372" w:type="dxa"/>
            <w:noWrap w:val="0"/>
            <w:vAlign w:val="center"/>
          </w:tcPr>
          <w:p w14:paraId="426C0158">
            <w:pPr>
              <w:spacing w:line="400" w:lineRule="exact"/>
              <w:jc w:val="center"/>
              <w:rPr>
                <w:sz w:val="24"/>
              </w:rPr>
            </w:pPr>
            <w:r>
              <w:rPr>
                <w:sz w:val="24"/>
              </w:rPr>
              <w:t>行政处罚</w:t>
            </w:r>
          </w:p>
        </w:tc>
        <w:tc>
          <w:tcPr>
            <w:tcW w:w="3424" w:type="dxa"/>
            <w:gridSpan w:val="3"/>
            <w:noWrap w:val="0"/>
            <w:vAlign w:val="center"/>
          </w:tcPr>
          <w:p w14:paraId="0D9DBC05">
            <w:pPr>
              <w:spacing w:line="400" w:lineRule="exact"/>
              <w:ind w:left="31" w:leftChars="15" w:right="31" w:rightChars="15"/>
              <w:rPr>
                <w:sz w:val="24"/>
              </w:rPr>
            </w:pPr>
            <w:r>
              <w:rPr>
                <w:sz w:val="24"/>
              </w:rPr>
              <w:t>对提供虚假材料、隐瞒有关情况或者采取其他欺骗手段取得麻醉药品和精神药品的经营资格的处罚</w:t>
            </w:r>
          </w:p>
        </w:tc>
        <w:tc>
          <w:tcPr>
            <w:tcW w:w="1738" w:type="dxa"/>
            <w:noWrap w:val="0"/>
            <w:vAlign w:val="center"/>
          </w:tcPr>
          <w:p w14:paraId="4B110859">
            <w:pPr>
              <w:spacing w:line="400" w:lineRule="exact"/>
              <w:jc w:val="center"/>
              <w:rPr>
                <w:rFonts w:hint="eastAsia"/>
                <w:sz w:val="24"/>
              </w:rPr>
            </w:pPr>
            <w:r>
              <w:rPr>
                <w:rFonts w:hint="eastAsia"/>
                <w:sz w:val="24"/>
              </w:rPr>
              <w:t>市、县</w:t>
            </w:r>
          </w:p>
        </w:tc>
        <w:tc>
          <w:tcPr>
            <w:tcW w:w="1704" w:type="dxa"/>
            <w:noWrap w:val="0"/>
            <w:vAlign w:val="center"/>
          </w:tcPr>
          <w:p w14:paraId="2181ED66">
            <w:pPr>
              <w:spacing w:line="400" w:lineRule="exact"/>
              <w:rPr>
                <w:sz w:val="24"/>
              </w:rPr>
            </w:pPr>
          </w:p>
        </w:tc>
      </w:tr>
      <w:tr w14:paraId="24D54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6" w:hRule="atLeast"/>
          <w:jc w:val="center"/>
        </w:trPr>
        <w:tc>
          <w:tcPr>
            <w:tcW w:w="672" w:type="dxa"/>
            <w:noWrap w:val="0"/>
            <w:vAlign w:val="center"/>
          </w:tcPr>
          <w:p w14:paraId="125B314E">
            <w:pPr>
              <w:spacing w:line="400" w:lineRule="exact"/>
              <w:jc w:val="center"/>
              <w:rPr>
                <w:sz w:val="24"/>
              </w:rPr>
            </w:pPr>
            <w:r>
              <w:rPr>
                <w:sz w:val="24"/>
              </w:rPr>
              <w:t>75</w:t>
            </w:r>
          </w:p>
        </w:tc>
        <w:tc>
          <w:tcPr>
            <w:tcW w:w="1372" w:type="dxa"/>
            <w:noWrap w:val="0"/>
            <w:vAlign w:val="center"/>
          </w:tcPr>
          <w:p w14:paraId="2B8CB0C6">
            <w:pPr>
              <w:spacing w:line="400" w:lineRule="exact"/>
              <w:jc w:val="center"/>
              <w:rPr>
                <w:sz w:val="24"/>
              </w:rPr>
            </w:pPr>
            <w:r>
              <w:rPr>
                <w:sz w:val="24"/>
              </w:rPr>
              <w:t>行政处罚</w:t>
            </w:r>
          </w:p>
        </w:tc>
        <w:tc>
          <w:tcPr>
            <w:tcW w:w="3424" w:type="dxa"/>
            <w:gridSpan w:val="3"/>
            <w:noWrap w:val="0"/>
            <w:vAlign w:val="center"/>
          </w:tcPr>
          <w:p w14:paraId="0C667AD4">
            <w:pPr>
              <w:spacing w:line="400" w:lineRule="exact"/>
              <w:ind w:left="31" w:leftChars="15" w:right="31" w:rightChars="15"/>
              <w:rPr>
                <w:sz w:val="24"/>
              </w:rPr>
            </w:pPr>
            <w:r>
              <w:rPr>
                <w:sz w:val="24"/>
              </w:rPr>
              <w:t>对其他单位使用现金进行麻醉药品和精神药品交易的处罚</w:t>
            </w:r>
          </w:p>
        </w:tc>
        <w:tc>
          <w:tcPr>
            <w:tcW w:w="1738" w:type="dxa"/>
            <w:noWrap w:val="0"/>
            <w:vAlign w:val="center"/>
          </w:tcPr>
          <w:p w14:paraId="01D5ACD9">
            <w:pPr>
              <w:spacing w:line="400" w:lineRule="exact"/>
              <w:jc w:val="center"/>
              <w:rPr>
                <w:rFonts w:hint="eastAsia"/>
                <w:sz w:val="24"/>
              </w:rPr>
            </w:pPr>
            <w:r>
              <w:rPr>
                <w:rFonts w:hint="eastAsia"/>
                <w:sz w:val="24"/>
              </w:rPr>
              <w:t>市、县</w:t>
            </w:r>
          </w:p>
        </w:tc>
        <w:tc>
          <w:tcPr>
            <w:tcW w:w="1704" w:type="dxa"/>
            <w:noWrap w:val="0"/>
            <w:vAlign w:val="center"/>
          </w:tcPr>
          <w:p w14:paraId="505876B7">
            <w:pPr>
              <w:spacing w:line="400" w:lineRule="exact"/>
              <w:rPr>
                <w:sz w:val="24"/>
              </w:rPr>
            </w:pPr>
          </w:p>
        </w:tc>
      </w:tr>
      <w:tr w14:paraId="5701E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55" w:hRule="atLeast"/>
          <w:jc w:val="center"/>
        </w:trPr>
        <w:tc>
          <w:tcPr>
            <w:tcW w:w="672" w:type="dxa"/>
            <w:noWrap w:val="0"/>
            <w:vAlign w:val="center"/>
          </w:tcPr>
          <w:p w14:paraId="14D7263B">
            <w:pPr>
              <w:spacing w:line="400" w:lineRule="exact"/>
              <w:jc w:val="center"/>
              <w:rPr>
                <w:sz w:val="24"/>
              </w:rPr>
            </w:pPr>
            <w:r>
              <w:rPr>
                <w:sz w:val="24"/>
              </w:rPr>
              <w:t>76</w:t>
            </w:r>
          </w:p>
        </w:tc>
        <w:tc>
          <w:tcPr>
            <w:tcW w:w="1372" w:type="dxa"/>
            <w:noWrap w:val="0"/>
            <w:vAlign w:val="center"/>
          </w:tcPr>
          <w:p w14:paraId="2B8755BA">
            <w:pPr>
              <w:spacing w:line="400" w:lineRule="exact"/>
              <w:jc w:val="center"/>
              <w:rPr>
                <w:sz w:val="24"/>
              </w:rPr>
            </w:pPr>
            <w:r>
              <w:rPr>
                <w:sz w:val="24"/>
              </w:rPr>
              <w:t>行政处罚</w:t>
            </w:r>
          </w:p>
        </w:tc>
        <w:tc>
          <w:tcPr>
            <w:tcW w:w="3424" w:type="dxa"/>
            <w:gridSpan w:val="3"/>
            <w:noWrap w:val="0"/>
            <w:vAlign w:val="center"/>
          </w:tcPr>
          <w:p w14:paraId="6E3DC094">
            <w:pPr>
              <w:spacing w:line="400" w:lineRule="exact"/>
              <w:ind w:left="31" w:leftChars="15" w:right="31" w:rightChars="15"/>
              <w:rPr>
                <w:sz w:val="24"/>
              </w:rPr>
            </w:pPr>
            <w:r>
              <w:rPr>
                <w:sz w:val="24"/>
              </w:rPr>
              <w:t>对发生麻醉药品和精神药品被盗、被抢、丢失案件的单位未采取必要的控制措施或者未依照本条例的规定报告的处罚</w:t>
            </w:r>
          </w:p>
        </w:tc>
        <w:tc>
          <w:tcPr>
            <w:tcW w:w="1738" w:type="dxa"/>
            <w:noWrap w:val="0"/>
            <w:vAlign w:val="center"/>
          </w:tcPr>
          <w:p w14:paraId="728D9ED2">
            <w:pPr>
              <w:spacing w:line="400" w:lineRule="exact"/>
              <w:jc w:val="center"/>
              <w:rPr>
                <w:rFonts w:hint="eastAsia"/>
                <w:sz w:val="24"/>
              </w:rPr>
            </w:pPr>
            <w:r>
              <w:rPr>
                <w:rFonts w:hint="eastAsia"/>
                <w:sz w:val="24"/>
              </w:rPr>
              <w:t>市、县</w:t>
            </w:r>
          </w:p>
        </w:tc>
        <w:tc>
          <w:tcPr>
            <w:tcW w:w="1704" w:type="dxa"/>
            <w:noWrap w:val="0"/>
            <w:vAlign w:val="center"/>
          </w:tcPr>
          <w:p w14:paraId="475D152C">
            <w:pPr>
              <w:spacing w:line="400" w:lineRule="exact"/>
              <w:rPr>
                <w:sz w:val="24"/>
              </w:rPr>
            </w:pPr>
          </w:p>
        </w:tc>
      </w:tr>
      <w:tr w14:paraId="1604B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479" w:hRule="atLeast"/>
          <w:jc w:val="center"/>
        </w:trPr>
        <w:tc>
          <w:tcPr>
            <w:tcW w:w="672" w:type="dxa"/>
            <w:noWrap w:val="0"/>
            <w:vAlign w:val="center"/>
          </w:tcPr>
          <w:p w14:paraId="3AA3E370">
            <w:pPr>
              <w:spacing w:line="400" w:lineRule="exact"/>
              <w:jc w:val="center"/>
              <w:rPr>
                <w:sz w:val="24"/>
              </w:rPr>
            </w:pPr>
            <w:r>
              <w:rPr>
                <w:sz w:val="24"/>
              </w:rPr>
              <w:t>77</w:t>
            </w:r>
          </w:p>
        </w:tc>
        <w:tc>
          <w:tcPr>
            <w:tcW w:w="1372" w:type="dxa"/>
            <w:noWrap w:val="0"/>
            <w:vAlign w:val="center"/>
          </w:tcPr>
          <w:p w14:paraId="53AD18E7">
            <w:pPr>
              <w:spacing w:line="400" w:lineRule="exact"/>
              <w:jc w:val="center"/>
              <w:rPr>
                <w:sz w:val="24"/>
              </w:rPr>
            </w:pPr>
            <w:r>
              <w:rPr>
                <w:sz w:val="24"/>
              </w:rPr>
              <w:t>行政处罚</w:t>
            </w:r>
          </w:p>
        </w:tc>
        <w:tc>
          <w:tcPr>
            <w:tcW w:w="3424" w:type="dxa"/>
            <w:gridSpan w:val="3"/>
            <w:noWrap w:val="0"/>
            <w:vAlign w:val="center"/>
          </w:tcPr>
          <w:p w14:paraId="6BF549D1">
            <w:pPr>
              <w:spacing w:line="400" w:lineRule="exact"/>
              <w:ind w:left="31" w:leftChars="15" w:right="31" w:rightChars="15"/>
              <w:rPr>
                <w:sz w:val="24"/>
              </w:rPr>
            </w:pPr>
            <w:r>
              <w:rPr>
                <w:sz w:val="24"/>
              </w:rPr>
              <w:t>对依法取得麻醉药品药用原植物种植或者麻醉药品和精神药品经营等资格的单位倒卖、转让、出租、出借、涂改其麻醉药品和精神药品许可证明文件的处罚</w:t>
            </w:r>
          </w:p>
        </w:tc>
        <w:tc>
          <w:tcPr>
            <w:tcW w:w="1738" w:type="dxa"/>
            <w:noWrap w:val="0"/>
            <w:vAlign w:val="center"/>
          </w:tcPr>
          <w:p w14:paraId="0671BB1A">
            <w:pPr>
              <w:spacing w:line="400" w:lineRule="exact"/>
              <w:jc w:val="center"/>
              <w:rPr>
                <w:rFonts w:hint="eastAsia"/>
                <w:sz w:val="24"/>
              </w:rPr>
            </w:pPr>
            <w:r>
              <w:rPr>
                <w:rFonts w:hint="eastAsia"/>
                <w:sz w:val="24"/>
              </w:rPr>
              <w:t>市、县</w:t>
            </w:r>
          </w:p>
        </w:tc>
        <w:tc>
          <w:tcPr>
            <w:tcW w:w="1704" w:type="dxa"/>
            <w:noWrap w:val="0"/>
            <w:vAlign w:val="center"/>
          </w:tcPr>
          <w:p w14:paraId="60D13146">
            <w:pPr>
              <w:spacing w:line="400" w:lineRule="exact"/>
              <w:rPr>
                <w:sz w:val="24"/>
              </w:rPr>
            </w:pPr>
          </w:p>
        </w:tc>
      </w:tr>
      <w:tr w14:paraId="17A30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A45AB54">
            <w:pPr>
              <w:spacing w:line="400" w:lineRule="exact"/>
              <w:jc w:val="center"/>
              <w:rPr>
                <w:sz w:val="24"/>
              </w:rPr>
            </w:pPr>
            <w:r>
              <w:rPr>
                <w:sz w:val="24"/>
              </w:rPr>
              <w:t>78</w:t>
            </w:r>
          </w:p>
        </w:tc>
        <w:tc>
          <w:tcPr>
            <w:tcW w:w="1372" w:type="dxa"/>
            <w:noWrap w:val="0"/>
            <w:vAlign w:val="center"/>
          </w:tcPr>
          <w:p w14:paraId="0BCC494C">
            <w:pPr>
              <w:spacing w:line="400" w:lineRule="exact"/>
              <w:jc w:val="center"/>
              <w:rPr>
                <w:sz w:val="24"/>
              </w:rPr>
            </w:pPr>
            <w:r>
              <w:rPr>
                <w:sz w:val="24"/>
              </w:rPr>
              <w:t>行政处罚</w:t>
            </w:r>
          </w:p>
        </w:tc>
        <w:tc>
          <w:tcPr>
            <w:tcW w:w="3424" w:type="dxa"/>
            <w:gridSpan w:val="3"/>
            <w:noWrap w:val="0"/>
            <w:vAlign w:val="center"/>
          </w:tcPr>
          <w:p w14:paraId="56813C41">
            <w:pPr>
              <w:spacing w:line="400" w:lineRule="exact"/>
              <w:ind w:left="31" w:leftChars="15" w:right="31" w:rightChars="15"/>
              <w:rPr>
                <w:sz w:val="24"/>
              </w:rPr>
            </w:pPr>
            <w:r>
              <w:rPr>
                <w:sz w:val="24"/>
              </w:rPr>
              <w:t>对药品零售企业销售药品未开具标明药品名称、生产厂商、数量、价格、批号等内容的销售凭证的处罚</w:t>
            </w:r>
          </w:p>
        </w:tc>
        <w:tc>
          <w:tcPr>
            <w:tcW w:w="1738" w:type="dxa"/>
            <w:noWrap w:val="0"/>
            <w:vAlign w:val="center"/>
          </w:tcPr>
          <w:p w14:paraId="5A758ECF">
            <w:pPr>
              <w:spacing w:line="400" w:lineRule="exact"/>
              <w:jc w:val="center"/>
              <w:rPr>
                <w:rFonts w:hint="eastAsia"/>
                <w:sz w:val="24"/>
              </w:rPr>
            </w:pPr>
            <w:r>
              <w:rPr>
                <w:rFonts w:hint="eastAsia"/>
                <w:sz w:val="24"/>
              </w:rPr>
              <w:t>市、县</w:t>
            </w:r>
          </w:p>
        </w:tc>
        <w:tc>
          <w:tcPr>
            <w:tcW w:w="1704" w:type="dxa"/>
            <w:noWrap w:val="0"/>
            <w:vAlign w:val="center"/>
          </w:tcPr>
          <w:p w14:paraId="01262F11">
            <w:pPr>
              <w:spacing w:line="400" w:lineRule="exact"/>
              <w:rPr>
                <w:sz w:val="24"/>
              </w:rPr>
            </w:pPr>
          </w:p>
        </w:tc>
      </w:tr>
      <w:tr w14:paraId="6BEC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3D0CEF0">
            <w:pPr>
              <w:spacing w:line="400" w:lineRule="exact"/>
              <w:jc w:val="center"/>
              <w:rPr>
                <w:sz w:val="24"/>
              </w:rPr>
            </w:pPr>
            <w:r>
              <w:rPr>
                <w:sz w:val="24"/>
              </w:rPr>
              <w:t>79</w:t>
            </w:r>
          </w:p>
        </w:tc>
        <w:tc>
          <w:tcPr>
            <w:tcW w:w="1372" w:type="dxa"/>
            <w:noWrap w:val="0"/>
            <w:vAlign w:val="center"/>
          </w:tcPr>
          <w:p w14:paraId="169543CB">
            <w:pPr>
              <w:spacing w:line="400" w:lineRule="exact"/>
              <w:jc w:val="center"/>
              <w:rPr>
                <w:sz w:val="24"/>
              </w:rPr>
            </w:pPr>
            <w:r>
              <w:rPr>
                <w:sz w:val="24"/>
              </w:rPr>
              <w:t>行政处罚</w:t>
            </w:r>
          </w:p>
        </w:tc>
        <w:tc>
          <w:tcPr>
            <w:tcW w:w="3424" w:type="dxa"/>
            <w:gridSpan w:val="3"/>
            <w:noWrap w:val="0"/>
            <w:vAlign w:val="center"/>
          </w:tcPr>
          <w:p w14:paraId="1FA47C37">
            <w:pPr>
              <w:spacing w:line="400" w:lineRule="exact"/>
              <w:ind w:left="31" w:leftChars="15" w:right="31" w:rightChars="15"/>
              <w:rPr>
                <w:sz w:val="24"/>
              </w:rPr>
            </w:pPr>
            <w:r>
              <w:rPr>
                <w:sz w:val="24"/>
              </w:rPr>
              <w:t>对药品零售企业未凭处方销售处方药及在执业药师或者其他依法经过资格认定的药学技术人员不在岗时销售处方药或者甲类非处方药的处罚</w:t>
            </w:r>
          </w:p>
        </w:tc>
        <w:tc>
          <w:tcPr>
            <w:tcW w:w="1738" w:type="dxa"/>
            <w:noWrap w:val="0"/>
            <w:vAlign w:val="center"/>
          </w:tcPr>
          <w:p w14:paraId="2BCC350F">
            <w:pPr>
              <w:spacing w:line="400" w:lineRule="exact"/>
              <w:jc w:val="center"/>
              <w:rPr>
                <w:rFonts w:hint="eastAsia"/>
                <w:sz w:val="24"/>
              </w:rPr>
            </w:pPr>
            <w:r>
              <w:rPr>
                <w:rFonts w:hint="eastAsia"/>
                <w:sz w:val="24"/>
              </w:rPr>
              <w:t>市、县</w:t>
            </w:r>
          </w:p>
        </w:tc>
        <w:tc>
          <w:tcPr>
            <w:tcW w:w="1704" w:type="dxa"/>
            <w:noWrap w:val="0"/>
            <w:vAlign w:val="center"/>
          </w:tcPr>
          <w:p w14:paraId="5E4A0FAA">
            <w:pPr>
              <w:spacing w:line="400" w:lineRule="exact"/>
              <w:rPr>
                <w:sz w:val="24"/>
              </w:rPr>
            </w:pPr>
          </w:p>
        </w:tc>
      </w:tr>
      <w:tr w14:paraId="59060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C4D392B">
            <w:pPr>
              <w:spacing w:line="400" w:lineRule="exact"/>
              <w:jc w:val="center"/>
              <w:rPr>
                <w:sz w:val="24"/>
              </w:rPr>
            </w:pPr>
            <w:r>
              <w:rPr>
                <w:sz w:val="24"/>
              </w:rPr>
              <w:t>80</w:t>
            </w:r>
          </w:p>
        </w:tc>
        <w:tc>
          <w:tcPr>
            <w:tcW w:w="1372" w:type="dxa"/>
            <w:noWrap w:val="0"/>
            <w:vAlign w:val="center"/>
          </w:tcPr>
          <w:p w14:paraId="329C1AB8">
            <w:pPr>
              <w:spacing w:line="400" w:lineRule="exact"/>
              <w:jc w:val="center"/>
              <w:rPr>
                <w:sz w:val="24"/>
              </w:rPr>
            </w:pPr>
            <w:r>
              <w:rPr>
                <w:sz w:val="24"/>
              </w:rPr>
              <w:t>行政处罚</w:t>
            </w:r>
          </w:p>
        </w:tc>
        <w:tc>
          <w:tcPr>
            <w:tcW w:w="3424" w:type="dxa"/>
            <w:gridSpan w:val="3"/>
            <w:noWrap w:val="0"/>
            <w:vAlign w:val="center"/>
          </w:tcPr>
          <w:p w14:paraId="1142E2BA">
            <w:pPr>
              <w:spacing w:line="400" w:lineRule="exact"/>
              <w:ind w:left="31" w:leftChars="15" w:right="31" w:rightChars="15"/>
              <w:rPr>
                <w:sz w:val="24"/>
              </w:rPr>
            </w:pPr>
            <w:r>
              <w:rPr>
                <w:sz w:val="24"/>
              </w:rPr>
              <w:t>对药品上市许可持有人委托不具备相应资质条件的企业销售药品等六类行为的处罚</w:t>
            </w:r>
          </w:p>
        </w:tc>
        <w:tc>
          <w:tcPr>
            <w:tcW w:w="1738" w:type="dxa"/>
            <w:noWrap w:val="0"/>
            <w:vAlign w:val="center"/>
          </w:tcPr>
          <w:p w14:paraId="29ECC005">
            <w:pPr>
              <w:spacing w:line="400" w:lineRule="exact"/>
              <w:jc w:val="center"/>
              <w:rPr>
                <w:rFonts w:hint="eastAsia"/>
                <w:sz w:val="24"/>
              </w:rPr>
            </w:pPr>
            <w:r>
              <w:rPr>
                <w:rFonts w:hint="eastAsia"/>
                <w:sz w:val="24"/>
              </w:rPr>
              <w:t>省、市、县</w:t>
            </w:r>
          </w:p>
        </w:tc>
        <w:tc>
          <w:tcPr>
            <w:tcW w:w="1704" w:type="dxa"/>
            <w:noWrap w:val="0"/>
            <w:vAlign w:val="center"/>
          </w:tcPr>
          <w:p w14:paraId="309E8096">
            <w:pPr>
              <w:spacing w:line="400" w:lineRule="exact"/>
              <w:rPr>
                <w:sz w:val="24"/>
              </w:rPr>
            </w:pPr>
          </w:p>
        </w:tc>
      </w:tr>
      <w:tr w14:paraId="26AD1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4607AA6">
            <w:pPr>
              <w:spacing w:line="400" w:lineRule="exact"/>
              <w:jc w:val="center"/>
              <w:rPr>
                <w:sz w:val="24"/>
              </w:rPr>
            </w:pPr>
            <w:r>
              <w:rPr>
                <w:sz w:val="24"/>
              </w:rPr>
              <w:t>81</w:t>
            </w:r>
          </w:p>
        </w:tc>
        <w:tc>
          <w:tcPr>
            <w:tcW w:w="1372" w:type="dxa"/>
            <w:noWrap w:val="0"/>
            <w:vAlign w:val="center"/>
          </w:tcPr>
          <w:p w14:paraId="3850A4F6">
            <w:pPr>
              <w:spacing w:line="390" w:lineRule="exact"/>
              <w:jc w:val="center"/>
              <w:rPr>
                <w:sz w:val="24"/>
              </w:rPr>
            </w:pPr>
            <w:r>
              <w:rPr>
                <w:sz w:val="24"/>
              </w:rPr>
              <w:t>行政处罚</w:t>
            </w:r>
          </w:p>
        </w:tc>
        <w:tc>
          <w:tcPr>
            <w:tcW w:w="3424" w:type="dxa"/>
            <w:gridSpan w:val="3"/>
            <w:noWrap w:val="0"/>
            <w:vAlign w:val="center"/>
          </w:tcPr>
          <w:p w14:paraId="5597E825">
            <w:pPr>
              <w:spacing w:line="390" w:lineRule="exact"/>
              <w:ind w:left="31" w:leftChars="15" w:right="31" w:rightChars="15"/>
              <w:rPr>
                <w:sz w:val="24"/>
              </w:rPr>
            </w:pPr>
            <w:r>
              <w:rPr>
                <w:sz w:val="24"/>
              </w:rPr>
              <w:t>对药品经营企业未按规定履行购销查验义务或者开具销售凭证，违反药品经营质量管理规范的处罚</w:t>
            </w:r>
          </w:p>
        </w:tc>
        <w:tc>
          <w:tcPr>
            <w:tcW w:w="1738" w:type="dxa"/>
            <w:noWrap w:val="0"/>
            <w:vAlign w:val="center"/>
          </w:tcPr>
          <w:p w14:paraId="05FF2EBB">
            <w:pPr>
              <w:spacing w:line="390" w:lineRule="exact"/>
              <w:jc w:val="center"/>
              <w:rPr>
                <w:rFonts w:hint="eastAsia"/>
                <w:sz w:val="24"/>
              </w:rPr>
            </w:pPr>
            <w:r>
              <w:rPr>
                <w:rFonts w:hint="eastAsia"/>
                <w:sz w:val="24"/>
              </w:rPr>
              <w:t>市、县</w:t>
            </w:r>
          </w:p>
        </w:tc>
        <w:tc>
          <w:tcPr>
            <w:tcW w:w="1704" w:type="dxa"/>
            <w:noWrap w:val="0"/>
            <w:vAlign w:val="center"/>
          </w:tcPr>
          <w:p w14:paraId="06952326">
            <w:pPr>
              <w:spacing w:line="400" w:lineRule="exact"/>
              <w:rPr>
                <w:sz w:val="24"/>
              </w:rPr>
            </w:pPr>
          </w:p>
        </w:tc>
      </w:tr>
      <w:tr w14:paraId="31EB4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81122AC">
            <w:pPr>
              <w:spacing w:line="400" w:lineRule="exact"/>
              <w:jc w:val="center"/>
              <w:rPr>
                <w:sz w:val="24"/>
              </w:rPr>
            </w:pPr>
            <w:r>
              <w:rPr>
                <w:sz w:val="24"/>
              </w:rPr>
              <w:t>82</w:t>
            </w:r>
          </w:p>
        </w:tc>
        <w:tc>
          <w:tcPr>
            <w:tcW w:w="1372" w:type="dxa"/>
            <w:noWrap w:val="0"/>
            <w:vAlign w:val="center"/>
          </w:tcPr>
          <w:p w14:paraId="44F9FFC2">
            <w:pPr>
              <w:spacing w:line="390" w:lineRule="exact"/>
              <w:jc w:val="center"/>
              <w:rPr>
                <w:sz w:val="24"/>
              </w:rPr>
            </w:pPr>
            <w:r>
              <w:rPr>
                <w:sz w:val="24"/>
              </w:rPr>
              <w:t>行政处罚</w:t>
            </w:r>
          </w:p>
        </w:tc>
        <w:tc>
          <w:tcPr>
            <w:tcW w:w="3424" w:type="dxa"/>
            <w:gridSpan w:val="3"/>
            <w:noWrap w:val="0"/>
            <w:vAlign w:val="center"/>
          </w:tcPr>
          <w:p w14:paraId="59F966F8">
            <w:pPr>
              <w:spacing w:line="390" w:lineRule="exact"/>
              <w:ind w:left="31" w:leftChars="15" w:right="31" w:rightChars="15"/>
              <w:rPr>
                <w:sz w:val="24"/>
              </w:rPr>
            </w:pPr>
            <w:r>
              <w:rPr>
                <w:sz w:val="24"/>
              </w:rPr>
              <w:t>对未按规定凭处方销售处方药的、对以买药品赠药品或者买商品赠药品等方式向公众直接或者变相赠送处方药、甲类非处方药的，对违反药师或者药学技术人员管理要求的处罚</w:t>
            </w:r>
          </w:p>
        </w:tc>
        <w:tc>
          <w:tcPr>
            <w:tcW w:w="1738" w:type="dxa"/>
            <w:noWrap w:val="0"/>
            <w:vAlign w:val="center"/>
          </w:tcPr>
          <w:p w14:paraId="11EE5A21">
            <w:pPr>
              <w:spacing w:line="390" w:lineRule="exact"/>
              <w:jc w:val="center"/>
              <w:rPr>
                <w:rFonts w:hint="eastAsia"/>
                <w:sz w:val="24"/>
              </w:rPr>
            </w:pPr>
            <w:r>
              <w:rPr>
                <w:rFonts w:hint="eastAsia"/>
                <w:sz w:val="24"/>
              </w:rPr>
              <w:t>市、县</w:t>
            </w:r>
          </w:p>
        </w:tc>
        <w:tc>
          <w:tcPr>
            <w:tcW w:w="1704" w:type="dxa"/>
            <w:noWrap w:val="0"/>
            <w:vAlign w:val="center"/>
          </w:tcPr>
          <w:p w14:paraId="264C6A0D">
            <w:pPr>
              <w:spacing w:line="400" w:lineRule="exact"/>
              <w:rPr>
                <w:sz w:val="24"/>
              </w:rPr>
            </w:pPr>
          </w:p>
        </w:tc>
      </w:tr>
      <w:tr w14:paraId="280A0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2F3D8DB">
            <w:pPr>
              <w:spacing w:line="400" w:lineRule="exact"/>
              <w:jc w:val="center"/>
              <w:rPr>
                <w:sz w:val="24"/>
              </w:rPr>
            </w:pPr>
            <w:r>
              <w:rPr>
                <w:sz w:val="24"/>
              </w:rPr>
              <w:t>83</w:t>
            </w:r>
          </w:p>
        </w:tc>
        <w:tc>
          <w:tcPr>
            <w:tcW w:w="1372" w:type="dxa"/>
            <w:noWrap w:val="0"/>
            <w:vAlign w:val="center"/>
          </w:tcPr>
          <w:p w14:paraId="05E15853">
            <w:pPr>
              <w:spacing w:line="390" w:lineRule="exact"/>
              <w:jc w:val="center"/>
              <w:rPr>
                <w:sz w:val="24"/>
              </w:rPr>
            </w:pPr>
            <w:r>
              <w:rPr>
                <w:sz w:val="24"/>
              </w:rPr>
              <w:t>行政处罚</w:t>
            </w:r>
          </w:p>
        </w:tc>
        <w:tc>
          <w:tcPr>
            <w:tcW w:w="3424" w:type="dxa"/>
            <w:gridSpan w:val="3"/>
            <w:noWrap w:val="0"/>
            <w:vAlign w:val="center"/>
          </w:tcPr>
          <w:p w14:paraId="4B685A2C">
            <w:pPr>
              <w:spacing w:line="390" w:lineRule="exact"/>
              <w:ind w:left="31" w:leftChars="15" w:right="31" w:rightChars="15"/>
              <w:rPr>
                <w:sz w:val="24"/>
              </w:rPr>
            </w:pPr>
            <w:r>
              <w:rPr>
                <w:sz w:val="24"/>
              </w:rPr>
              <w:t>对医疗机构未按规定设置专门质量管理部门或者人员、未按本规定履行进货查验、药品储存和养护、停止使用、报告等义务的处罚</w:t>
            </w:r>
          </w:p>
        </w:tc>
        <w:tc>
          <w:tcPr>
            <w:tcW w:w="1738" w:type="dxa"/>
            <w:noWrap w:val="0"/>
            <w:vAlign w:val="center"/>
          </w:tcPr>
          <w:p w14:paraId="18D4FC11">
            <w:pPr>
              <w:spacing w:line="390" w:lineRule="exact"/>
              <w:jc w:val="center"/>
              <w:rPr>
                <w:rFonts w:hint="eastAsia"/>
                <w:sz w:val="24"/>
              </w:rPr>
            </w:pPr>
            <w:r>
              <w:rPr>
                <w:rFonts w:hint="eastAsia"/>
                <w:sz w:val="24"/>
              </w:rPr>
              <w:t>市、县</w:t>
            </w:r>
          </w:p>
        </w:tc>
        <w:tc>
          <w:tcPr>
            <w:tcW w:w="1704" w:type="dxa"/>
            <w:noWrap w:val="0"/>
            <w:vAlign w:val="center"/>
          </w:tcPr>
          <w:p w14:paraId="7A5995B9">
            <w:pPr>
              <w:spacing w:line="400" w:lineRule="exact"/>
              <w:rPr>
                <w:sz w:val="24"/>
              </w:rPr>
            </w:pPr>
          </w:p>
        </w:tc>
      </w:tr>
      <w:tr w14:paraId="69CA9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8F8BA70">
            <w:pPr>
              <w:spacing w:line="400" w:lineRule="exact"/>
              <w:jc w:val="center"/>
              <w:rPr>
                <w:sz w:val="24"/>
              </w:rPr>
            </w:pPr>
            <w:r>
              <w:rPr>
                <w:sz w:val="24"/>
              </w:rPr>
              <w:t>84</w:t>
            </w:r>
          </w:p>
        </w:tc>
        <w:tc>
          <w:tcPr>
            <w:tcW w:w="1372" w:type="dxa"/>
            <w:noWrap w:val="0"/>
            <w:vAlign w:val="center"/>
          </w:tcPr>
          <w:p w14:paraId="60A3C915">
            <w:pPr>
              <w:spacing w:line="390" w:lineRule="exact"/>
              <w:jc w:val="center"/>
              <w:rPr>
                <w:sz w:val="24"/>
              </w:rPr>
            </w:pPr>
            <w:r>
              <w:rPr>
                <w:sz w:val="24"/>
              </w:rPr>
              <w:t>行政处罚</w:t>
            </w:r>
          </w:p>
        </w:tc>
        <w:tc>
          <w:tcPr>
            <w:tcW w:w="3424" w:type="dxa"/>
            <w:gridSpan w:val="3"/>
            <w:noWrap w:val="0"/>
            <w:vAlign w:val="center"/>
          </w:tcPr>
          <w:p w14:paraId="672F887A">
            <w:pPr>
              <w:spacing w:line="390" w:lineRule="exact"/>
              <w:ind w:left="31" w:leftChars="15" w:right="31" w:rightChars="15"/>
              <w:rPr>
                <w:sz w:val="24"/>
              </w:rPr>
            </w:pPr>
            <w:r>
              <w:rPr>
                <w:sz w:val="24"/>
              </w:rPr>
              <w:t>对药品零售企业销售国家禁止零售的药品的处罚</w:t>
            </w:r>
          </w:p>
        </w:tc>
        <w:tc>
          <w:tcPr>
            <w:tcW w:w="1738" w:type="dxa"/>
            <w:noWrap w:val="0"/>
            <w:vAlign w:val="center"/>
          </w:tcPr>
          <w:p w14:paraId="02A883C4">
            <w:pPr>
              <w:spacing w:line="390" w:lineRule="exact"/>
              <w:jc w:val="center"/>
              <w:rPr>
                <w:rFonts w:hint="eastAsia"/>
                <w:sz w:val="24"/>
              </w:rPr>
            </w:pPr>
            <w:r>
              <w:rPr>
                <w:rFonts w:hint="eastAsia"/>
                <w:sz w:val="24"/>
              </w:rPr>
              <w:t>市、县</w:t>
            </w:r>
          </w:p>
        </w:tc>
        <w:tc>
          <w:tcPr>
            <w:tcW w:w="1704" w:type="dxa"/>
            <w:noWrap w:val="0"/>
            <w:vAlign w:val="center"/>
          </w:tcPr>
          <w:p w14:paraId="7BF61CDA">
            <w:pPr>
              <w:spacing w:line="400" w:lineRule="exact"/>
              <w:rPr>
                <w:sz w:val="24"/>
              </w:rPr>
            </w:pPr>
          </w:p>
        </w:tc>
      </w:tr>
      <w:tr w14:paraId="696A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2510F8D">
            <w:pPr>
              <w:spacing w:line="400" w:lineRule="exact"/>
              <w:jc w:val="center"/>
              <w:rPr>
                <w:sz w:val="24"/>
              </w:rPr>
            </w:pPr>
            <w:r>
              <w:rPr>
                <w:sz w:val="24"/>
              </w:rPr>
              <w:t>85</w:t>
            </w:r>
          </w:p>
        </w:tc>
        <w:tc>
          <w:tcPr>
            <w:tcW w:w="1372" w:type="dxa"/>
            <w:noWrap w:val="0"/>
            <w:vAlign w:val="center"/>
          </w:tcPr>
          <w:p w14:paraId="711568D9">
            <w:pPr>
              <w:spacing w:line="390" w:lineRule="exact"/>
              <w:jc w:val="center"/>
              <w:rPr>
                <w:sz w:val="24"/>
              </w:rPr>
            </w:pPr>
            <w:r>
              <w:rPr>
                <w:sz w:val="24"/>
              </w:rPr>
              <w:t>行政处罚</w:t>
            </w:r>
          </w:p>
        </w:tc>
        <w:tc>
          <w:tcPr>
            <w:tcW w:w="3424" w:type="dxa"/>
            <w:gridSpan w:val="3"/>
            <w:noWrap w:val="0"/>
            <w:vAlign w:val="center"/>
          </w:tcPr>
          <w:p w14:paraId="7463FF73">
            <w:pPr>
              <w:spacing w:line="390" w:lineRule="exact"/>
              <w:ind w:left="31" w:leftChars="15" w:right="31" w:rightChars="15"/>
              <w:rPr>
                <w:sz w:val="24"/>
              </w:rPr>
            </w:pPr>
            <w:r>
              <w:rPr>
                <w:sz w:val="24"/>
              </w:rPr>
              <w:t>对药品经营企业未经批准变更许可事项或者药品经营许可证超过有效期继续开展药品经营活动的处罚</w:t>
            </w:r>
          </w:p>
        </w:tc>
        <w:tc>
          <w:tcPr>
            <w:tcW w:w="1738" w:type="dxa"/>
            <w:noWrap w:val="0"/>
            <w:vAlign w:val="center"/>
          </w:tcPr>
          <w:p w14:paraId="6B4A2295">
            <w:pPr>
              <w:spacing w:line="390" w:lineRule="exact"/>
              <w:jc w:val="center"/>
              <w:rPr>
                <w:rFonts w:hint="eastAsia"/>
                <w:sz w:val="24"/>
              </w:rPr>
            </w:pPr>
            <w:r>
              <w:rPr>
                <w:rFonts w:hint="eastAsia"/>
                <w:sz w:val="24"/>
              </w:rPr>
              <w:t>省、市、县</w:t>
            </w:r>
          </w:p>
        </w:tc>
        <w:tc>
          <w:tcPr>
            <w:tcW w:w="1704" w:type="dxa"/>
            <w:noWrap w:val="0"/>
            <w:vAlign w:val="center"/>
          </w:tcPr>
          <w:p w14:paraId="7C3EC6BA">
            <w:pPr>
              <w:spacing w:line="400" w:lineRule="exact"/>
              <w:rPr>
                <w:sz w:val="24"/>
              </w:rPr>
            </w:pPr>
          </w:p>
        </w:tc>
      </w:tr>
      <w:tr w14:paraId="34589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DBB576A">
            <w:pPr>
              <w:spacing w:line="400" w:lineRule="exact"/>
              <w:jc w:val="center"/>
              <w:rPr>
                <w:sz w:val="24"/>
              </w:rPr>
            </w:pPr>
            <w:r>
              <w:rPr>
                <w:sz w:val="24"/>
              </w:rPr>
              <w:t>86</w:t>
            </w:r>
          </w:p>
        </w:tc>
        <w:tc>
          <w:tcPr>
            <w:tcW w:w="1372" w:type="dxa"/>
            <w:noWrap w:val="0"/>
            <w:vAlign w:val="center"/>
          </w:tcPr>
          <w:p w14:paraId="368038B3">
            <w:pPr>
              <w:spacing w:line="390" w:lineRule="exact"/>
              <w:jc w:val="center"/>
              <w:rPr>
                <w:sz w:val="24"/>
              </w:rPr>
            </w:pPr>
            <w:r>
              <w:rPr>
                <w:sz w:val="24"/>
              </w:rPr>
              <w:t>行政处罚</w:t>
            </w:r>
          </w:p>
        </w:tc>
        <w:tc>
          <w:tcPr>
            <w:tcW w:w="3424" w:type="dxa"/>
            <w:gridSpan w:val="3"/>
            <w:noWrap w:val="0"/>
            <w:vAlign w:val="center"/>
          </w:tcPr>
          <w:p w14:paraId="3963F629">
            <w:pPr>
              <w:spacing w:line="390" w:lineRule="exact"/>
              <w:ind w:left="31" w:leftChars="15" w:right="31" w:rightChars="15"/>
              <w:rPr>
                <w:sz w:val="24"/>
              </w:rPr>
            </w:pPr>
            <w:r>
              <w:rPr>
                <w:sz w:val="24"/>
              </w:rPr>
              <w:t>对药品经营企业未按规定办理药品经营许可证登记事项变更的处罚</w:t>
            </w:r>
          </w:p>
        </w:tc>
        <w:tc>
          <w:tcPr>
            <w:tcW w:w="1738" w:type="dxa"/>
            <w:noWrap w:val="0"/>
            <w:vAlign w:val="center"/>
          </w:tcPr>
          <w:p w14:paraId="68BE9E7F">
            <w:pPr>
              <w:spacing w:line="390" w:lineRule="exact"/>
              <w:jc w:val="center"/>
              <w:rPr>
                <w:rFonts w:hint="eastAsia"/>
                <w:sz w:val="24"/>
              </w:rPr>
            </w:pPr>
            <w:r>
              <w:rPr>
                <w:rFonts w:hint="eastAsia"/>
                <w:sz w:val="24"/>
              </w:rPr>
              <w:t>省、市、县</w:t>
            </w:r>
          </w:p>
        </w:tc>
        <w:tc>
          <w:tcPr>
            <w:tcW w:w="1704" w:type="dxa"/>
            <w:noWrap w:val="0"/>
            <w:vAlign w:val="center"/>
          </w:tcPr>
          <w:p w14:paraId="776DA1C4">
            <w:pPr>
              <w:spacing w:line="400" w:lineRule="exact"/>
              <w:rPr>
                <w:sz w:val="24"/>
              </w:rPr>
            </w:pPr>
          </w:p>
        </w:tc>
      </w:tr>
      <w:tr w14:paraId="14101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6" w:hRule="atLeast"/>
          <w:jc w:val="center"/>
        </w:trPr>
        <w:tc>
          <w:tcPr>
            <w:tcW w:w="672" w:type="dxa"/>
            <w:noWrap w:val="0"/>
            <w:vAlign w:val="center"/>
          </w:tcPr>
          <w:p w14:paraId="63CA1891">
            <w:pPr>
              <w:spacing w:line="400" w:lineRule="exact"/>
              <w:jc w:val="center"/>
              <w:rPr>
                <w:sz w:val="24"/>
              </w:rPr>
            </w:pPr>
            <w:r>
              <w:rPr>
                <w:sz w:val="24"/>
              </w:rPr>
              <w:t>87</w:t>
            </w:r>
          </w:p>
        </w:tc>
        <w:tc>
          <w:tcPr>
            <w:tcW w:w="1372" w:type="dxa"/>
            <w:noWrap w:val="0"/>
            <w:vAlign w:val="center"/>
          </w:tcPr>
          <w:p w14:paraId="3ED8A796">
            <w:pPr>
              <w:spacing w:line="390" w:lineRule="exact"/>
              <w:jc w:val="center"/>
              <w:rPr>
                <w:sz w:val="24"/>
              </w:rPr>
            </w:pPr>
            <w:r>
              <w:rPr>
                <w:sz w:val="24"/>
              </w:rPr>
              <w:t>行政处罚</w:t>
            </w:r>
          </w:p>
        </w:tc>
        <w:tc>
          <w:tcPr>
            <w:tcW w:w="3424" w:type="dxa"/>
            <w:gridSpan w:val="3"/>
            <w:noWrap w:val="0"/>
            <w:vAlign w:val="center"/>
          </w:tcPr>
          <w:p w14:paraId="447CD9F0">
            <w:pPr>
              <w:spacing w:line="390" w:lineRule="exact"/>
              <w:ind w:left="31" w:leftChars="15" w:right="31" w:rightChars="15"/>
              <w:rPr>
                <w:sz w:val="24"/>
              </w:rPr>
            </w:pPr>
            <w:r>
              <w:rPr>
                <w:sz w:val="24"/>
              </w:rPr>
              <w:t>对药品经营企业违反规定再次委托销售等七类情形的处罚</w:t>
            </w:r>
          </w:p>
        </w:tc>
        <w:tc>
          <w:tcPr>
            <w:tcW w:w="1738" w:type="dxa"/>
            <w:noWrap w:val="0"/>
            <w:vAlign w:val="center"/>
          </w:tcPr>
          <w:p w14:paraId="479E3C12">
            <w:pPr>
              <w:spacing w:line="390" w:lineRule="exact"/>
              <w:jc w:val="center"/>
              <w:rPr>
                <w:rFonts w:hint="eastAsia"/>
                <w:sz w:val="24"/>
              </w:rPr>
            </w:pPr>
            <w:r>
              <w:rPr>
                <w:rFonts w:hint="eastAsia"/>
                <w:sz w:val="24"/>
              </w:rPr>
              <w:t>省、市、县</w:t>
            </w:r>
          </w:p>
        </w:tc>
        <w:tc>
          <w:tcPr>
            <w:tcW w:w="1704" w:type="dxa"/>
            <w:noWrap w:val="0"/>
            <w:vAlign w:val="center"/>
          </w:tcPr>
          <w:p w14:paraId="5D2BAE3E">
            <w:pPr>
              <w:spacing w:line="400" w:lineRule="exact"/>
              <w:rPr>
                <w:sz w:val="24"/>
              </w:rPr>
            </w:pPr>
          </w:p>
        </w:tc>
      </w:tr>
      <w:tr w14:paraId="46CE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D35CD9C">
            <w:pPr>
              <w:spacing w:line="400" w:lineRule="exact"/>
              <w:jc w:val="center"/>
              <w:rPr>
                <w:sz w:val="24"/>
              </w:rPr>
            </w:pPr>
            <w:r>
              <w:rPr>
                <w:sz w:val="24"/>
              </w:rPr>
              <w:t>88</w:t>
            </w:r>
          </w:p>
        </w:tc>
        <w:tc>
          <w:tcPr>
            <w:tcW w:w="1372" w:type="dxa"/>
            <w:noWrap w:val="0"/>
            <w:vAlign w:val="center"/>
          </w:tcPr>
          <w:p w14:paraId="00452671">
            <w:pPr>
              <w:spacing w:line="390" w:lineRule="exact"/>
              <w:jc w:val="center"/>
              <w:rPr>
                <w:sz w:val="24"/>
              </w:rPr>
            </w:pPr>
            <w:r>
              <w:rPr>
                <w:sz w:val="24"/>
              </w:rPr>
              <w:t>行政处罚</w:t>
            </w:r>
          </w:p>
        </w:tc>
        <w:tc>
          <w:tcPr>
            <w:tcW w:w="3424" w:type="dxa"/>
            <w:gridSpan w:val="3"/>
            <w:noWrap w:val="0"/>
            <w:vAlign w:val="center"/>
          </w:tcPr>
          <w:p w14:paraId="2E90D301">
            <w:pPr>
              <w:spacing w:line="390" w:lineRule="exact"/>
              <w:ind w:left="31" w:leftChars="15" w:right="31" w:rightChars="15"/>
              <w:rPr>
                <w:sz w:val="24"/>
              </w:rPr>
            </w:pPr>
            <w:r>
              <w:rPr>
                <w:sz w:val="24"/>
              </w:rPr>
              <w:t>对药品上市许可持有人、药品经营企业未按规定履行购销查验义务或者开具销售凭证，违反药品经营质量管理规范行为的处罚</w:t>
            </w:r>
          </w:p>
        </w:tc>
        <w:tc>
          <w:tcPr>
            <w:tcW w:w="1738" w:type="dxa"/>
            <w:noWrap w:val="0"/>
            <w:vAlign w:val="center"/>
          </w:tcPr>
          <w:p w14:paraId="72FCDC4B">
            <w:pPr>
              <w:spacing w:line="390" w:lineRule="exact"/>
              <w:jc w:val="center"/>
              <w:rPr>
                <w:rFonts w:hint="eastAsia"/>
                <w:sz w:val="24"/>
              </w:rPr>
            </w:pPr>
            <w:r>
              <w:rPr>
                <w:rFonts w:hint="eastAsia"/>
                <w:sz w:val="24"/>
              </w:rPr>
              <w:t>省、市、县</w:t>
            </w:r>
          </w:p>
        </w:tc>
        <w:tc>
          <w:tcPr>
            <w:tcW w:w="1704" w:type="dxa"/>
            <w:noWrap w:val="0"/>
            <w:vAlign w:val="center"/>
          </w:tcPr>
          <w:p w14:paraId="3EE5A1D8">
            <w:pPr>
              <w:spacing w:line="400" w:lineRule="exact"/>
              <w:rPr>
                <w:sz w:val="24"/>
              </w:rPr>
            </w:pPr>
          </w:p>
        </w:tc>
      </w:tr>
      <w:tr w14:paraId="51295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9D7FA41">
            <w:pPr>
              <w:spacing w:line="400" w:lineRule="exact"/>
              <w:jc w:val="center"/>
              <w:rPr>
                <w:sz w:val="24"/>
              </w:rPr>
            </w:pPr>
            <w:r>
              <w:rPr>
                <w:sz w:val="24"/>
              </w:rPr>
              <w:t>89</w:t>
            </w:r>
          </w:p>
        </w:tc>
        <w:tc>
          <w:tcPr>
            <w:tcW w:w="1372" w:type="dxa"/>
            <w:noWrap w:val="0"/>
            <w:vAlign w:val="center"/>
          </w:tcPr>
          <w:p w14:paraId="24F7BFC9">
            <w:pPr>
              <w:spacing w:line="380" w:lineRule="exact"/>
              <w:jc w:val="center"/>
              <w:rPr>
                <w:sz w:val="24"/>
              </w:rPr>
            </w:pPr>
            <w:r>
              <w:rPr>
                <w:sz w:val="24"/>
              </w:rPr>
              <w:t>行政处罚</w:t>
            </w:r>
          </w:p>
        </w:tc>
        <w:tc>
          <w:tcPr>
            <w:tcW w:w="3424" w:type="dxa"/>
            <w:gridSpan w:val="3"/>
            <w:noWrap w:val="0"/>
            <w:vAlign w:val="center"/>
          </w:tcPr>
          <w:p w14:paraId="18B5C8B6">
            <w:pPr>
              <w:spacing w:line="380" w:lineRule="exact"/>
              <w:ind w:left="31" w:leftChars="15" w:right="31" w:rightChars="15"/>
              <w:rPr>
                <w:spacing w:val="-2"/>
                <w:sz w:val="24"/>
              </w:rPr>
            </w:pPr>
            <w:r>
              <w:rPr>
                <w:spacing w:val="-2"/>
                <w:sz w:val="24"/>
              </w:rPr>
              <w:t>对药品零售企业违规销售处方药、赠药或者未经依法经过资格认定的药师或者其他药学技术人员审核销售处方药行为的处罚</w:t>
            </w:r>
          </w:p>
        </w:tc>
        <w:tc>
          <w:tcPr>
            <w:tcW w:w="1738" w:type="dxa"/>
            <w:noWrap w:val="0"/>
            <w:vAlign w:val="center"/>
          </w:tcPr>
          <w:p w14:paraId="798191CB">
            <w:pPr>
              <w:spacing w:line="380" w:lineRule="exact"/>
              <w:jc w:val="center"/>
              <w:rPr>
                <w:rFonts w:hint="eastAsia"/>
                <w:sz w:val="24"/>
              </w:rPr>
            </w:pPr>
            <w:r>
              <w:rPr>
                <w:rFonts w:hint="eastAsia"/>
                <w:sz w:val="24"/>
              </w:rPr>
              <w:t>市、县</w:t>
            </w:r>
          </w:p>
        </w:tc>
        <w:tc>
          <w:tcPr>
            <w:tcW w:w="1704" w:type="dxa"/>
            <w:noWrap w:val="0"/>
            <w:vAlign w:val="center"/>
          </w:tcPr>
          <w:p w14:paraId="6E1F7B3E">
            <w:pPr>
              <w:spacing w:line="400" w:lineRule="exact"/>
              <w:rPr>
                <w:sz w:val="24"/>
              </w:rPr>
            </w:pPr>
          </w:p>
        </w:tc>
      </w:tr>
      <w:tr w14:paraId="7E837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9EFE310">
            <w:pPr>
              <w:spacing w:line="400" w:lineRule="exact"/>
              <w:jc w:val="center"/>
              <w:rPr>
                <w:sz w:val="24"/>
              </w:rPr>
            </w:pPr>
            <w:r>
              <w:rPr>
                <w:sz w:val="24"/>
              </w:rPr>
              <w:t>90</w:t>
            </w:r>
          </w:p>
        </w:tc>
        <w:tc>
          <w:tcPr>
            <w:tcW w:w="1372" w:type="dxa"/>
            <w:noWrap w:val="0"/>
            <w:vAlign w:val="center"/>
          </w:tcPr>
          <w:p w14:paraId="795166EE">
            <w:pPr>
              <w:spacing w:line="380" w:lineRule="exact"/>
              <w:jc w:val="center"/>
              <w:rPr>
                <w:sz w:val="24"/>
              </w:rPr>
            </w:pPr>
            <w:r>
              <w:rPr>
                <w:sz w:val="24"/>
              </w:rPr>
              <w:t>行政处罚</w:t>
            </w:r>
          </w:p>
        </w:tc>
        <w:tc>
          <w:tcPr>
            <w:tcW w:w="3424" w:type="dxa"/>
            <w:gridSpan w:val="3"/>
            <w:noWrap w:val="0"/>
            <w:vAlign w:val="center"/>
          </w:tcPr>
          <w:p w14:paraId="43B81B7F">
            <w:pPr>
              <w:spacing w:line="380" w:lineRule="exact"/>
              <w:ind w:left="31" w:leftChars="15" w:right="31" w:rightChars="15"/>
              <w:rPr>
                <w:sz w:val="24"/>
              </w:rPr>
            </w:pPr>
            <w:r>
              <w:rPr>
                <w:sz w:val="24"/>
              </w:rPr>
              <w:t>对医疗机构未按规定设置专门质量管理部门或者人员、未按规定履行进货查验、药品储存和养护、停止使用、报告等义务行为的处罚</w:t>
            </w:r>
          </w:p>
        </w:tc>
        <w:tc>
          <w:tcPr>
            <w:tcW w:w="1738" w:type="dxa"/>
            <w:noWrap w:val="0"/>
            <w:vAlign w:val="center"/>
          </w:tcPr>
          <w:p w14:paraId="7F8C5B1D">
            <w:pPr>
              <w:spacing w:line="380" w:lineRule="exact"/>
              <w:jc w:val="center"/>
              <w:rPr>
                <w:rFonts w:hint="eastAsia"/>
                <w:sz w:val="24"/>
              </w:rPr>
            </w:pPr>
            <w:r>
              <w:rPr>
                <w:rFonts w:hint="eastAsia"/>
                <w:sz w:val="24"/>
              </w:rPr>
              <w:t>市、县</w:t>
            </w:r>
          </w:p>
        </w:tc>
        <w:tc>
          <w:tcPr>
            <w:tcW w:w="1704" w:type="dxa"/>
            <w:noWrap w:val="0"/>
            <w:vAlign w:val="center"/>
          </w:tcPr>
          <w:p w14:paraId="2BA6F97C">
            <w:pPr>
              <w:spacing w:line="400" w:lineRule="exact"/>
              <w:rPr>
                <w:sz w:val="24"/>
              </w:rPr>
            </w:pPr>
          </w:p>
        </w:tc>
      </w:tr>
      <w:tr w14:paraId="52C3C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CF59F41">
            <w:pPr>
              <w:spacing w:line="400" w:lineRule="exact"/>
              <w:jc w:val="center"/>
              <w:rPr>
                <w:sz w:val="24"/>
              </w:rPr>
            </w:pPr>
            <w:r>
              <w:rPr>
                <w:sz w:val="24"/>
              </w:rPr>
              <w:t>91</w:t>
            </w:r>
          </w:p>
        </w:tc>
        <w:tc>
          <w:tcPr>
            <w:tcW w:w="1372" w:type="dxa"/>
            <w:noWrap w:val="0"/>
            <w:vAlign w:val="center"/>
          </w:tcPr>
          <w:p w14:paraId="05C8FA09">
            <w:pPr>
              <w:spacing w:line="380" w:lineRule="exact"/>
              <w:jc w:val="center"/>
              <w:rPr>
                <w:sz w:val="24"/>
              </w:rPr>
            </w:pPr>
            <w:r>
              <w:rPr>
                <w:sz w:val="24"/>
              </w:rPr>
              <w:t>行政处罚</w:t>
            </w:r>
          </w:p>
        </w:tc>
        <w:tc>
          <w:tcPr>
            <w:tcW w:w="3424" w:type="dxa"/>
            <w:gridSpan w:val="3"/>
            <w:noWrap w:val="0"/>
            <w:vAlign w:val="center"/>
          </w:tcPr>
          <w:p w14:paraId="727651A6">
            <w:pPr>
              <w:spacing w:line="380" w:lineRule="exact"/>
              <w:ind w:left="31" w:leftChars="15" w:right="31" w:rightChars="15"/>
              <w:rPr>
                <w:sz w:val="24"/>
              </w:rPr>
            </w:pPr>
            <w:r>
              <w:rPr>
                <w:sz w:val="24"/>
              </w:rPr>
              <w:t>对通过网络销售国家实行特殊管理的药品行为的处罚</w:t>
            </w:r>
          </w:p>
        </w:tc>
        <w:tc>
          <w:tcPr>
            <w:tcW w:w="1738" w:type="dxa"/>
            <w:noWrap w:val="0"/>
            <w:vAlign w:val="center"/>
          </w:tcPr>
          <w:p w14:paraId="5209B4B6">
            <w:pPr>
              <w:spacing w:line="380" w:lineRule="exact"/>
              <w:jc w:val="center"/>
              <w:rPr>
                <w:rFonts w:hint="eastAsia"/>
                <w:sz w:val="24"/>
              </w:rPr>
            </w:pPr>
            <w:r>
              <w:rPr>
                <w:rFonts w:hint="eastAsia"/>
                <w:sz w:val="24"/>
              </w:rPr>
              <w:t>省、市、县</w:t>
            </w:r>
          </w:p>
        </w:tc>
        <w:tc>
          <w:tcPr>
            <w:tcW w:w="1704" w:type="dxa"/>
            <w:noWrap w:val="0"/>
            <w:vAlign w:val="center"/>
          </w:tcPr>
          <w:p w14:paraId="1091327E">
            <w:pPr>
              <w:spacing w:line="400" w:lineRule="exact"/>
              <w:rPr>
                <w:sz w:val="24"/>
              </w:rPr>
            </w:pPr>
          </w:p>
        </w:tc>
      </w:tr>
      <w:tr w14:paraId="2DFD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EDF7233">
            <w:pPr>
              <w:spacing w:line="400" w:lineRule="exact"/>
              <w:jc w:val="center"/>
              <w:rPr>
                <w:sz w:val="24"/>
              </w:rPr>
            </w:pPr>
            <w:r>
              <w:rPr>
                <w:sz w:val="24"/>
              </w:rPr>
              <w:t>92</w:t>
            </w:r>
          </w:p>
        </w:tc>
        <w:tc>
          <w:tcPr>
            <w:tcW w:w="1372" w:type="dxa"/>
            <w:noWrap w:val="0"/>
            <w:vAlign w:val="center"/>
          </w:tcPr>
          <w:p w14:paraId="7B0B2704">
            <w:pPr>
              <w:spacing w:line="380" w:lineRule="exact"/>
              <w:jc w:val="center"/>
              <w:rPr>
                <w:sz w:val="24"/>
              </w:rPr>
            </w:pPr>
            <w:r>
              <w:rPr>
                <w:sz w:val="24"/>
              </w:rPr>
              <w:t>行政处罚</w:t>
            </w:r>
          </w:p>
        </w:tc>
        <w:tc>
          <w:tcPr>
            <w:tcW w:w="3424" w:type="dxa"/>
            <w:gridSpan w:val="3"/>
            <w:noWrap w:val="0"/>
            <w:vAlign w:val="center"/>
          </w:tcPr>
          <w:p w14:paraId="783F8A24">
            <w:pPr>
              <w:spacing w:line="380" w:lineRule="exact"/>
              <w:ind w:left="31" w:leftChars="15" w:right="31" w:rightChars="15"/>
              <w:rPr>
                <w:sz w:val="24"/>
              </w:rPr>
            </w:pPr>
            <w:r>
              <w:rPr>
                <w:sz w:val="24"/>
              </w:rPr>
              <w:t>对网络销售第三方平台未按规定核实电子处方等三类行为的处罚</w:t>
            </w:r>
          </w:p>
        </w:tc>
        <w:tc>
          <w:tcPr>
            <w:tcW w:w="1738" w:type="dxa"/>
            <w:noWrap w:val="0"/>
            <w:vAlign w:val="center"/>
          </w:tcPr>
          <w:p w14:paraId="5A6410C4">
            <w:pPr>
              <w:spacing w:line="380" w:lineRule="exact"/>
              <w:jc w:val="center"/>
              <w:rPr>
                <w:rFonts w:hint="eastAsia"/>
                <w:sz w:val="24"/>
              </w:rPr>
            </w:pPr>
            <w:r>
              <w:rPr>
                <w:rFonts w:hint="eastAsia"/>
                <w:sz w:val="24"/>
              </w:rPr>
              <w:t>省、市、县</w:t>
            </w:r>
          </w:p>
        </w:tc>
        <w:tc>
          <w:tcPr>
            <w:tcW w:w="1704" w:type="dxa"/>
            <w:noWrap w:val="0"/>
            <w:vAlign w:val="center"/>
          </w:tcPr>
          <w:p w14:paraId="1211AAF6">
            <w:pPr>
              <w:spacing w:line="400" w:lineRule="exact"/>
              <w:rPr>
                <w:sz w:val="24"/>
              </w:rPr>
            </w:pPr>
          </w:p>
        </w:tc>
      </w:tr>
      <w:tr w14:paraId="5D7A2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63408BE4">
            <w:pPr>
              <w:spacing w:line="400" w:lineRule="exact"/>
              <w:jc w:val="center"/>
              <w:rPr>
                <w:sz w:val="24"/>
              </w:rPr>
            </w:pPr>
            <w:r>
              <w:rPr>
                <w:sz w:val="24"/>
              </w:rPr>
              <w:t>93</w:t>
            </w:r>
          </w:p>
        </w:tc>
        <w:tc>
          <w:tcPr>
            <w:tcW w:w="1372" w:type="dxa"/>
            <w:noWrap w:val="0"/>
            <w:vAlign w:val="center"/>
          </w:tcPr>
          <w:p w14:paraId="5FB49D2C">
            <w:pPr>
              <w:spacing w:line="380" w:lineRule="exact"/>
              <w:jc w:val="center"/>
              <w:rPr>
                <w:sz w:val="24"/>
              </w:rPr>
            </w:pPr>
            <w:r>
              <w:rPr>
                <w:sz w:val="24"/>
              </w:rPr>
              <w:t>行政处罚</w:t>
            </w:r>
          </w:p>
        </w:tc>
        <w:tc>
          <w:tcPr>
            <w:tcW w:w="3424" w:type="dxa"/>
            <w:gridSpan w:val="3"/>
            <w:noWrap w:val="0"/>
            <w:vAlign w:val="center"/>
          </w:tcPr>
          <w:p w14:paraId="68E38F12">
            <w:pPr>
              <w:spacing w:line="380" w:lineRule="exact"/>
              <w:ind w:left="31" w:leftChars="15" w:right="31" w:rightChars="15"/>
              <w:rPr>
                <w:sz w:val="24"/>
              </w:rPr>
            </w:pPr>
            <w:r>
              <w:rPr>
                <w:sz w:val="24"/>
              </w:rPr>
              <w:t>对药品网络销售企业应当向药品监督管理部门报告企业名称、网站名称、应用程序名称、IP地址、域名、药品生产许可证或者药品经营许可证等信息行为的处罚</w:t>
            </w:r>
          </w:p>
        </w:tc>
        <w:tc>
          <w:tcPr>
            <w:tcW w:w="1738" w:type="dxa"/>
            <w:noWrap w:val="0"/>
            <w:vAlign w:val="center"/>
          </w:tcPr>
          <w:p w14:paraId="3375E2DF">
            <w:pPr>
              <w:spacing w:line="380" w:lineRule="exact"/>
              <w:jc w:val="center"/>
              <w:rPr>
                <w:rFonts w:hint="eastAsia"/>
                <w:sz w:val="24"/>
              </w:rPr>
            </w:pPr>
            <w:r>
              <w:rPr>
                <w:rFonts w:hint="eastAsia"/>
                <w:sz w:val="24"/>
              </w:rPr>
              <w:t>省、市、县</w:t>
            </w:r>
          </w:p>
        </w:tc>
        <w:tc>
          <w:tcPr>
            <w:tcW w:w="1704" w:type="dxa"/>
            <w:noWrap w:val="0"/>
            <w:vAlign w:val="center"/>
          </w:tcPr>
          <w:p w14:paraId="6AC0C8AD">
            <w:pPr>
              <w:spacing w:line="400" w:lineRule="exact"/>
              <w:rPr>
                <w:sz w:val="24"/>
              </w:rPr>
            </w:pPr>
          </w:p>
        </w:tc>
      </w:tr>
      <w:tr w14:paraId="7FE03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76236D1B">
            <w:pPr>
              <w:spacing w:line="400" w:lineRule="exact"/>
              <w:jc w:val="center"/>
              <w:rPr>
                <w:sz w:val="24"/>
              </w:rPr>
            </w:pPr>
            <w:r>
              <w:rPr>
                <w:sz w:val="24"/>
              </w:rPr>
              <w:t>94</w:t>
            </w:r>
          </w:p>
        </w:tc>
        <w:tc>
          <w:tcPr>
            <w:tcW w:w="1372" w:type="dxa"/>
            <w:noWrap w:val="0"/>
            <w:vAlign w:val="center"/>
          </w:tcPr>
          <w:p w14:paraId="5A91695E">
            <w:pPr>
              <w:spacing w:line="380" w:lineRule="exact"/>
              <w:jc w:val="center"/>
              <w:rPr>
                <w:sz w:val="24"/>
              </w:rPr>
            </w:pPr>
            <w:r>
              <w:rPr>
                <w:sz w:val="24"/>
              </w:rPr>
              <w:t>行政处罚</w:t>
            </w:r>
          </w:p>
        </w:tc>
        <w:tc>
          <w:tcPr>
            <w:tcW w:w="3424" w:type="dxa"/>
            <w:gridSpan w:val="3"/>
            <w:noWrap w:val="0"/>
            <w:vAlign w:val="center"/>
          </w:tcPr>
          <w:p w14:paraId="68A71684">
            <w:pPr>
              <w:spacing w:line="380" w:lineRule="exact"/>
              <w:ind w:left="31" w:leftChars="15" w:right="31" w:rightChars="15"/>
              <w:rPr>
                <w:sz w:val="24"/>
              </w:rPr>
            </w:pPr>
            <w:r>
              <w:rPr>
                <w:sz w:val="24"/>
              </w:rPr>
              <w:t>对药品网络销售企业展示相关信息不符合规定等两类行为的处罚</w:t>
            </w:r>
          </w:p>
        </w:tc>
        <w:tc>
          <w:tcPr>
            <w:tcW w:w="1738" w:type="dxa"/>
            <w:noWrap w:val="0"/>
            <w:vAlign w:val="center"/>
          </w:tcPr>
          <w:p w14:paraId="4BF5DCF8">
            <w:pPr>
              <w:spacing w:line="380" w:lineRule="exact"/>
              <w:jc w:val="center"/>
              <w:rPr>
                <w:rFonts w:hint="eastAsia"/>
                <w:sz w:val="24"/>
              </w:rPr>
            </w:pPr>
            <w:r>
              <w:rPr>
                <w:rFonts w:hint="eastAsia"/>
                <w:sz w:val="24"/>
              </w:rPr>
              <w:t>省、市、县</w:t>
            </w:r>
          </w:p>
        </w:tc>
        <w:tc>
          <w:tcPr>
            <w:tcW w:w="1704" w:type="dxa"/>
            <w:noWrap w:val="0"/>
            <w:vAlign w:val="center"/>
          </w:tcPr>
          <w:p w14:paraId="0940FBC3">
            <w:pPr>
              <w:spacing w:line="400" w:lineRule="exact"/>
              <w:rPr>
                <w:sz w:val="24"/>
              </w:rPr>
            </w:pPr>
          </w:p>
        </w:tc>
      </w:tr>
      <w:tr w14:paraId="2E9C0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1B4ECA8">
            <w:pPr>
              <w:spacing w:line="400" w:lineRule="exact"/>
              <w:jc w:val="center"/>
              <w:rPr>
                <w:sz w:val="24"/>
              </w:rPr>
            </w:pPr>
            <w:r>
              <w:rPr>
                <w:sz w:val="24"/>
              </w:rPr>
              <w:t>95</w:t>
            </w:r>
          </w:p>
        </w:tc>
        <w:tc>
          <w:tcPr>
            <w:tcW w:w="1372" w:type="dxa"/>
            <w:noWrap w:val="0"/>
            <w:vAlign w:val="center"/>
          </w:tcPr>
          <w:p w14:paraId="5D248EB7">
            <w:pPr>
              <w:spacing w:line="380" w:lineRule="exact"/>
              <w:jc w:val="center"/>
              <w:rPr>
                <w:sz w:val="24"/>
              </w:rPr>
            </w:pPr>
            <w:r>
              <w:rPr>
                <w:sz w:val="24"/>
              </w:rPr>
              <w:t>行政处罚</w:t>
            </w:r>
          </w:p>
        </w:tc>
        <w:tc>
          <w:tcPr>
            <w:tcW w:w="3424" w:type="dxa"/>
            <w:gridSpan w:val="3"/>
            <w:noWrap w:val="0"/>
            <w:vAlign w:val="center"/>
          </w:tcPr>
          <w:p w14:paraId="70772CBD">
            <w:pPr>
              <w:spacing w:line="380" w:lineRule="exact"/>
              <w:ind w:left="31" w:leftChars="15" w:right="31" w:rightChars="15"/>
              <w:rPr>
                <w:sz w:val="24"/>
              </w:rPr>
            </w:pPr>
            <w:r>
              <w:rPr>
                <w:sz w:val="24"/>
              </w:rPr>
              <w:t>对药品网络零售企业未落实药品配送质量与安全措施、向个人销售药品未落实出具销售凭证、药品网络销售企业未按规定完整保存完整保存供货企业资质文件、电子交易等记录、处方、在线药学服务或者相关记录保存期限不符合规定行为的处罚</w:t>
            </w:r>
          </w:p>
        </w:tc>
        <w:tc>
          <w:tcPr>
            <w:tcW w:w="1738" w:type="dxa"/>
            <w:noWrap w:val="0"/>
            <w:vAlign w:val="center"/>
          </w:tcPr>
          <w:p w14:paraId="5A9CD572">
            <w:pPr>
              <w:spacing w:line="380" w:lineRule="exact"/>
              <w:jc w:val="center"/>
              <w:rPr>
                <w:rFonts w:hint="eastAsia"/>
                <w:sz w:val="24"/>
              </w:rPr>
            </w:pPr>
            <w:r>
              <w:rPr>
                <w:rFonts w:hint="eastAsia"/>
                <w:sz w:val="24"/>
              </w:rPr>
              <w:t>省、市、县</w:t>
            </w:r>
          </w:p>
        </w:tc>
        <w:tc>
          <w:tcPr>
            <w:tcW w:w="1704" w:type="dxa"/>
            <w:noWrap w:val="0"/>
            <w:vAlign w:val="center"/>
          </w:tcPr>
          <w:p w14:paraId="6FBEB29F">
            <w:pPr>
              <w:spacing w:line="400" w:lineRule="exact"/>
              <w:rPr>
                <w:sz w:val="24"/>
              </w:rPr>
            </w:pPr>
          </w:p>
        </w:tc>
      </w:tr>
      <w:tr w14:paraId="4FBDB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38" w:hRule="atLeast"/>
          <w:jc w:val="center"/>
        </w:trPr>
        <w:tc>
          <w:tcPr>
            <w:tcW w:w="672" w:type="dxa"/>
            <w:noWrap w:val="0"/>
            <w:vAlign w:val="center"/>
          </w:tcPr>
          <w:p w14:paraId="0430BA70">
            <w:pPr>
              <w:spacing w:line="400" w:lineRule="exact"/>
              <w:jc w:val="center"/>
              <w:rPr>
                <w:sz w:val="24"/>
              </w:rPr>
            </w:pPr>
            <w:r>
              <w:rPr>
                <w:sz w:val="24"/>
              </w:rPr>
              <w:t>96</w:t>
            </w:r>
          </w:p>
        </w:tc>
        <w:tc>
          <w:tcPr>
            <w:tcW w:w="1372" w:type="dxa"/>
            <w:noWrap w:val="0"/>
            <w:vAlign w:val="center"/>
          </w:tcPr>
          <w:p w14:paraId="0E26A16F">
            <w:pPr>
              <w:spacing w:line="400" w:lineRule="exact"/>
              <w:jc w:val="center"/>
              <w:rPr>
                <w:sz w:val="24"/>
              </w:rPr>
            </w:pPr>
            <w:r>
              <w:rPr>
                <w:sz w:val="24"/>
              </w:rPr>
              <w:t>行政处罚</w:t>
            </w:r>
          </w:p>
        </w:tc>
        <w:tc>
          <w:tcPr>
            <w:tcW w:w="3424" w:type="dxa"/>
            <w:gridSpan w:val="3"/>
            <w:noWrap w:val="0"/>
            <w:vAlign w:val="center"/>
          </w:tcPr>
          <w:p w14:paraId="5CF5159C">
            <w:pPr>
              <w:spacing w:line="400" w:lineRule="exact"/>
              <w:ind w:left="31" w:leftChars="15" w:right="31" w:rightChars="15"/>
              <w:rPr>
                <w:sz w:val="24"/>
              </w:rPr>
            </w:pPr>
            <w:r>
              <w:rPr>
                <w:sz w:val="24"/>
              </w:rPr>
              <w:t>对第三方平台未按规定建立健全管理机构等行为的处罚</w:t>
            </w:r>
          </w:p>
        </w:tc>
        <w:tc>
          <w:tcPr>
            <w:tcW w:w="1738" w:type="dxa"/>
            <w:noWrap w:val="0"/>
            <w:vAlign w:val="center"/>
          </w:tcPr>
          <w:p w14:paraId="58560878">
            <w:pPr>
              <w:spacing w:line="400" w:lineRule="exact"/>
              <w:jc w:val="center"/>
              <w:rPr>
                <w:sz w:val="24"/>
              </w:rPr>
            </w:pPr>
            <w:r>
              <w:rPr>
                <w:sz w:val="24"/>
              </w:rPr>
              <w:t>省</w:t>
            </w:r>
          </w:p>
        </w:tc>
        <w:tc>
          <w:tcPr>
            <w:tcW w:w="1704" w:type="dxa"/>
            <w:noWrap w:val="0"/>
            <w:vAlign w:val="center"/>
          </w:tcPr>
          <w:p w14:paraId="386FFEF7">
            <w:pPr>
              <w:spacing w:line="400" w:lineRule="exact"/>
              <w:rPr>
                <w:sz w:val="24"/>
              </w:rPr>
            </w:pPr>
          </w:p>
        </w:tc>
      </w:tr>
      <w:tr w14:paraId="6BEFD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40" w:hRule="atLeast"/>
          <w:jc w:val="center"/>
        </w:trPr>
        <w:tc>
          <w:tcPr>
            <w:tcW w:w="672" w:type="dxa"/>
            <w:noWrap w:val="0"/>
            <w:vAlign w:val="center"/>
          </w:tcPr>
          <w:p w14:paraId="0EE7EFF0">
            <w:pPr>
              <w:spacing w:line="400" w:lineRule="exact"/>
              <w:jc w:val="center"/>
              <w:rPr>
                <w:sz w:val="24"/>
              </w:rPr>
            </w:pPr>
            <w:r>
              <w:rPr>
                <w:sz w:val="24"/>
              </w:rPr>
              <w:t>97</w:t>
            </w:r>
          </w:p>
        </w:tc>
        <w:tc>
          <w:tcPr>
            <w:tcW w:w="1372" w:type="dxa"/>
            <w:noWrap w:val="0"/>
            <w:vAlign w:val="center"/>
          </w:tcPr>
          <w:p w14:paraId="38E70972">
            <w:pPr>
              <w:spacing w:line="400" w:lineRule="exact"/>
              <w:jc w:val="center"/>
              <w:rPr>
                <w:sz w:val="24"/>
              </w:rPr>
            </w:pPr>
            <w:r>
              <w:rPr>
                <w:sz w:val="24"/>
              </w:rPr>
              <w:t>行政处罚</w:t>
            </w:r>
          </w:p>
        </w:tc>
        <w:tc>
          <w:tcPr>
            <w:tcW w:w="3424" w:type="dxa"/>
            <w:gridSpan w:val="3"/>
            <w:noWrap w:val="0"/>
            <w:vAlign w:val="center"/>
          </w:tcPr>
          <w:p w14:paraId="13D03F07">
            <w:pPr>
              <w:spacing w:line="400" w:lineRule="exact"/>
              <w:ind w:left="31" w:leftChars="15" w:right="31" w:rightChars="15"/>
              <w:rPr>
                <w:sz w:val="24"/>
              </w:rPr>
            </w:pPr>
            <w:r>
              <w:rPr>
                <w:sz w:val="24"/>
              </w:rPr>
              <w:t>对第三方平台未将企业名称、法定代表人、统一社会信用代码、网站名称以及域名等信息向平台所在地省级药品监督管理部门备案行为的处罚</w:t>
            </w:r>
          </w:p>
        </w:tc>
        <w:tc>
          <w:tcPr>
            <w:tcW w:w="1738" w:type="dxa"/>
            <w:noWrap w:val="0"/>
            <w:vAlign w:val="center"/>
          </w:tcPr>
          <w:p w14:paraId="3E5E6272">
            <w:pPr>
              <w:spacing w:line="400" w:lineRule="exact"/>
              <w:jc w:val="center"/>
              <w:rPr>
                <w:sz w:val="24"/>
              </w:rPr>
            </w:pPr>
            <w:r>
              <w:rPr>
                <w:sz w:val="24"/>
              </w:rPr>
              <w:t>省</w:t>
            </w:r>
          </w:p>
        </w:tc>
        <w:tc>
          <w:tcPr>
            <w:tcW w:w="1704" w:type="dxa"/>
            <w:noWrap w:val="0"/>
            <w:vAlign w:val="center"/>
          </w:tcPr>
          <w:p w14:paraId="604A4F5E">
            <w:pPr>
              <w:spacing w:line="400" w:lineRule="exact"/>
              <w:rPr>
                <w:sz w:val="24"/>
              </w:rPr>
            </w:pPr>
          </w:p>
        </w:tc>
      </w:tr>
      <w:tr w14:paraId="0962B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3" w:hRule="atLeast"/>
          <w:jc w:val="center"/>
        </w:trPr>
        <w:tc>
          <w:tcPr>
            <w:tcW w:w="672" w:type="dxa"/>
            <w:noWrap w:val="0"/>
            <w:vAlign w:val="center"/>
          </w:tcPr>
          <w:p w14:paraId="4DF8E827">
            <w:pPr>
              <w:spacing w:line="400" w:lineRule="exact"/>
              <w:jc w:val="center"/>
              <w:rPr>
                <w:sz w:val="24"/>
              </w:rPr>
            </w:pPr>
            <w:r>
              <w:rPr>
                <w:sz w:val="24"/>
              </w:rPr>
              <w:t>98</w:t>
            </w:r>
          </w:p>
        </w:tc>
        <w:tc>
          <w:tcPr>
            <w:tcW w:w="1372" w:type="dxa"/>
            <w:noWrap w:val="0"/>
            <w:vAlign w:val="center"/>
          </w:tcPr>
          <w:p w14:paraId="5D84A503">
            <w:pPr>
              <w:spacing w:line="400" w:lineRule="exact"/>
              <w:jc w:val="center"/>
              <w:rPr>
                <w:sz w:val="24"/>
              </w:rPr>
            </w:pPr>
            <w:r>
              <w:rPr>
                <w:sz w:val="24"/>
              </w:rPr>
              <w:t>行政处罚</w:t>
            </w:r>
          </w:p>
        </w:tc>
        <w:tc>
          <w:tcPr>
            <w:tcW w:w="3424" w:type="dxa"/>
            <w:gridSpan w:val="3"/>
            <w:noWrap w:val="0"/>
            <w:vAlign w:val="center"/>
          </w:tcPr>
          <w:p w14:paraId="5C692594">
            <w:pPr>
              <w:spacing w:line="400" w:lineRule="exact"/>
              <w:ind w:left="31" w:leftChars="15" w:right="31" w:rightChars="15"/>
              <w:rPr>
                <w:sz w:val="24"/>
              </w:rPr>
            </w:pPr>
            <w:r>
              <w:rPr>
                <w:sz w:val="24"/>
              </w:rPr>
              <w:t>对第三方平台为对申请入驻的药品网络销售企业资质等进行审核建档等三类行为的处罚</w:t>
            </w:r>
          </w:p>
        </w:tc>
        <w:tc>
          <w:tcPr>
            <w:tcW w:w="1738" w:type="dxa"/>
            <w:noWrap w:val="0"/>
            <w:vAlign w:val="center"/>
          </w:tcPr>
          <w:p w14:paraId="6E30B384">
            <w:pPr>
              <w:spacing w:line="400" w:lineRule="exact"/>
              <w:jc w:val="center"/>
              <w:rPr>
                <w:sz w:val="24"/>
              </w:rPr>
            </w:pPr>
            <w:r>
              <w:rPr>
                <w:sz w:val="24"/>
              </w:rPr>
              <w:t>省</w:t>
            </w:r>
          </w:p>
        </w:tc>
        <w:tc>
          <w:tcPr>
            <w:tcW w:w="1704" w:type="dxa"/>
            <w:noWrap w:val="0"/>
            <w:vAlign w:val="center"/>
          </w:tcPr>
          <w:p w14:paraId="27DE3E39">
            <w:pPr>
              <w:spacing w:line="400" w:lineRule="exact"/>
              <w:rPr>
                <w:sz w:val="24"/>
              </w:rPr>
            </w:pPr>
          </w:p>
        </w:tc>
      </w:tr>
      <w:tr w14:paraId="47313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0" w:hRule="atLeast"/>
          <w:jc w:val="center"/>
        </w:trPr>
        <w:tc>
          <w:tcPr>
            <w:tcW w:w="672" w:type="dxa"/>
            <w:noWrap w:val="0"/>
            <w:vAlign w:val="center"/>
          </w:tcPr>
          <w:p w14:paraId="1F969127">
            <w:pPr>
              <w:spacing w:line="400" w:lineRule="exact"/>
              <w:jc w:val="center"/>
              <w:rPr>
                <w:sz w:val="24"/>
              </w:rPr>
            </w:pPr>
            <w:r>
              <w:rPr>
                <w:sz w:val="24"/>
              </w:rPr>
              <w:t>99</w:t>
            </w:r>
          </w:p>
        </w:tc>
        <w:tc>
          <w:tcPr>
            <w:tcW w:w="1372" w:type="dxa"/>
            <w:noWrap w:val="0"/>
            <w:vAlign w:val="center"/>
          </w:tcPr>
          <w:p w14:paraId="2F7C4A13">
            <w:pPr>
              <w:spacing w:line="400" w:lineRule="exact"/>
              <w:jc w:val="center"/>
              <w:rPr>
                <w:sz w:val="24"/>
              </w:rPr>
            </w:pPr>
            <w:r>
              <w:rPr>
                <w:sz w:val="24"/>
              </w:rPr>
              <w:t>行政处罚</w:t>
            </w:r>
          </w:p>
        </w:tc>
        <w:tc>
          <w:tcPr>
            <w:tcW w:w="3424" w:type="dxa"/>
            <w:gridSpan w:val="3"/>
            <w:noWrap w:val="0"/>
            <w:vAlign w:val="center"/>
          </w:tcPr>
          <w:p w14:paraId="34F4B258">
            <w:pPr>
              <w:spacing w:line="400" w:lineRule="exact"/>
              <w:ind w:left="31" w:leftChars="15" w:right="31" w:rightChars="15"/>
              <w:rPr>
                <w:sz w:val="24"/>
              </w:rPr>
            </w:pPr>
            <w:r>
              <w:rPr>
                <w:sz w:val="24"/>
              </w:rPr>
              <w:t>对药品、医疗器械使用单位使用过期的药品和医疗器械的处罚</w:t>
            </w:r>
          </w:p>
        </w:tc>
        <w:tc>
          <w:tcPr>
            <w:tcW w:w="1738" w:type="dxa"/>
            <w:noWrap w:val="0"/>
            <w:vAlign w:val="center"/>
          </w:tcPr>
          <w:p w14:paraId="09BD58C9">
            <w:pPr>
              <w:spacing w:line="400" w:lineRule="exact"/>
              <w:jc w:val="center"/>
              <w:rPr>
                <w:rFonts w:hint="eastAsia"/>
                <w:sz w:val="24"/>
              </w:rPr>
            </w:pPr>
            <w:r>
              <w:rPr>
                <w:rFonts w:hint="eastAsia"/>
                <w:sz w:val="24"/>
              </w:rPr>
              <w:t>市、县</w:t>
            </w:r>
          </w:p>
        </w:tc>
        <w:tc>
          <w:tcPr>
            <w:tcW w:w="1704" w:type="dxa"/>
            <w:noWrap w:val="0"/>
            <w:vAlign w:val="center"/>
          </w:tcPr>
          <w:p w14:paraId="4E6AA2DB">
            <w:pPr>
              <w:spacing w:line="400" w:lineRule="exact"/>
              <w:rPr>
                <w:sz w:val="24"/>
              </w:rPr>
            </w:pPr>
          </w:p>
        </w:tc>
      </w:tr>
      <w:tr w14:paraId="5E13B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13" w:hRule="atLeast"/>
          <w:jc w:val="center"/>
        </w:trPr>
        <w:tc>
          <w:tcPr>
            <w:tcW w:w="672" w:type="dxa"/>
            <w:noWrap w:val="0"/>
            <w:vAlign w:val="center"/>
          </w:tcPr>
          <w:p w14:paraId="0D09F5B4">
            <w:pPr>
              <w:spacing w:line="400" w:lineRule="exact"/>
              <w:jc w:val="center"/>
              <w:rPr>
                <w:sz w:val="24"/>
              </w:rPr>
            </w:pPr>
            <w:r>
              <w:rPr>
                <w:sz w:val="24"/>
              </w:rPr>
              <w:t>100</w:t>
            </w:r>
          </w:p>
        </w:tc>
        <w:tc>
          <w:tcPr>
            <w:tcW w:w="1372" w:type="dxa"/>
            <w:noWrap w:val="0"/>
            <w:vAlign w:val="center"/>
          </w:tcPr>
          <w:p w14:paraId="6DEA7DEA">
            <w:pPr>
              <w:spacing w:line="400" w:lineRule="exact"/>
              <w:jc w:val="center"/>
              <w:rPr>
                <w:sz w:val="24"/>
              </w:rPr>
            </w:pPr>
            <w:r>
              <w:rPr>
                <w:sz w:val="24"/>
              </w:rPr>
              <w:t>行政处罚</w:t>
            </w:r>
          </w:p>
        </w:tc>
        <w:tc>
          <w:tcPr>
            <w:tcW w:w="3424" w:type="dxa"/>
            <w:gridSpan w:val="3"/>
            <w:noWrap w:val="0"/>
            <w:vAlign w:val="center"/>
          </w:tcPr>
          <w:p w14:paraId="35E1648B">
            <w:pPr>
              <w:spacing w:line="380" w:lineRule="exact"/>
              <w:ind w:left="31" w:leftChars="15" w:right="31" w:rightChars="15"/>
              <w:rPr>
                <w:sz w:val="24"/>
              </w:rPr>
            </w:pPr>
            <w:r>
              <w:rPr>
                <w:sz w:val="24"/>
              </w:rPr>
              <w:t>对经营未取得医疗器械注册证的第二类、第三类医疗器械、未经许可从事第三类医疗器械经营活动的处罚</w:t>
            </w:r>
          </w:p>
        </w:tc>
        <w:tc>
          <w:tcPr>
            <w:tcW w:w="1738" w:type="dxa"/>
            <w:noWrap w:val="0"/>
            <w:vAlign w:val="center"/>
          </w:tcPr>
          <w:p w14:paraId="3F63012D">
            <w:pPr>
              <w:spacing w:line="400" w:lineRule="exact"/>
              <w:jc w:val="center"/>
              <w:rPr>
                <w:rFonts w:hint="eastAsia"/>
                <w:sz w:val="24"/>
              </w:rPr>
            </w:pPr>
            <w:r>
              <w:rPr>
                <w:rFonts w:hint="eastAsia"/>
                <w:sz w:val="24"/>
              </w:rPr>
              <w:t>市、县</w:t>
            </w:r>
          </w:p>
        </w:tc>
        <w:tc>
          <w:tcPr>
            <w:tcW w:w="1704" w:type="dxa"/>
            <w:noWrap w:val="0"/>
            <w:vAlign w:val="center"/>
          </w:tcPr>
          <w:p w14:paraId="6252DB3F">
            <w:pPr>
              <w:spacing w:line="400" w:lineRule="exact"/>
              <w:rPr>
                <w:sz w:val="24"/>
              </w:rPr>
            </w:pPr>
          </w:p>
        </w:tc>
      </w:tr>
      <w:tr w14:paraId="3E3FA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10051FB">
            <w:pPr>
              <w:spacing w:line="400" w:lineRule="exact"/>
              <w:jc w:val="center"/>
              <w:rPr>
                <w:sz w:val="24"/>
              </w:rPr>
            </w:pPr>
            <w:r>
              <w:rPr>
                <w:sz w:val="24"/>
              </w:rPr>
              <w:t>101</w:t>
            </w:r>
          </w:p>
        </w:tc>
        <w:tc>
          <w:tcPr>
            <w:tcW w:w="1372" w:type="dxa"/>
            <w:noWrap w:val="0"/>
            <w:vAlign w:val="center"/>
          </w:tcPr>
          <w:p w14:paraId="0D5F4E3D">
            <w:pPr>
              <w:spacing w:line="400" w:lineRule="exact"/>
              <w:jc w:val="center"/>
              <w:rPr>
                <w:sz w:val="24"/>
              </w:rPr>
            </w:pPr>
            <w:r>
              <w:rPr>
                <w:sz w:val="24"/>
              </w:rPr>
              <w:t>行政处罚</w:t>
            </w:r>
          </w:p>
        </w:tc>
        <w:tc>
          <w:tcPr>
            <w:tcW w:w="3424" w:type="dxa"/>
            <w:gridSpan w:val="3"/>
            <w:noWrap w:val="0"/>
            <w:vAlign w:val="center"/>
          </w:tcPr>
          <w:p w14:paraId="01A4FEBA">
            <w:pPr>
              <w:spacing w:line="380" w:lineRule="exact"/>
              <w:ind w:left="31" w:leftChars="15" w:right="31" w:rightChars="15"/>
              <w:rPr>
                <w:sz w:val="24"/>
              </w:rPr>
            </w:pPr>
            <w:r>
              <w:rPr>
                <w:spacing w:val="-6"/>
                <w:sz w:val="24"/>
              </w:rPr>
              <w:t>对申请医疗器械行政许可时提供虚假资料或者采取其他欺骗手段、伪造、变造、买卖、出租、出借相关医疗器械许可证件的处罚</w:t>
            </w:r>
          </w:p>
        </w:tc>
        <w:tc>
          <w:tcPr>
            <w:tcW w:w="1738" w:type="dxa"/>
            <w:noWrap w:val="0"/>
            <w:vAlign w:val="center"/>
          </w:tcPr>
          <w:p w14:paraId="1F117E44">
            <w:pPr>
              <w:spacing w:line="400" w:lineRule="exact"/>
              <w:jc w:val="center"/>
              <w:rPr>
                <w:rFonts w:hint="eastAsia"/>
                <w:sz w:val="24"/>
              </w:rPr>
            </w:pPr>
            <w:r>
              <w:rPr>
                <w:rFonts w:hint="eastAsia"/>
                <w:sz w:val="24"/>
              </w:rPr>
              <w:t>市、县</w:t>
            </w:r>
          </w:p>
        </w:tc>
        <w:tc>
          <w:tcPr>
            <w:tcW w:w="1704" w:type="dxa"/>
            <w:noWrap w:val="0"/>
            <w:vAlign w:val="center"/>
          </w:tcPr>
          <w:p w14:paraId="0F5CEAC6">
            <w:pPr>
              <w:spacing w:line="400" w:lineRule="exact"/>
              <w:rPr>
                <w:sz w:val="24"/>
              </w:rPr>
            </w:pPr>
          </w:p>
        </w:tc>
      </w:tr>
      <w:tr w14:paraId="27D28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934" w:hRule="atLeast"/>
          <w:jc w:val="center"/>
        </w:trPr>
        <w:tc>
          <w:tcPr>
            <w:tcW w:w="672" w:type="dxa"/>
            <w:noWrap w:val="0"/>
            <w:vAlign w:val="center"/>
          </w:tcPr>
          <w:p w14:paraId="7B7F8907">
            <w:pPr>
              <w:spacing w:line="400" w:lineRule="exact"/>
              <w:jc w:val="center"/>
              <w:rPr>
                <w:sz w:val="24"/>
              </w:rPr>
            </w:pPr>
            <w:r>
              <w:rPr>
                <w:sz w:val="24"/>
              </w:rPr>
              <w:t>102</w:t>
            </w:r>
          </w:p>
        </w:tc>
        <w:tc>
          <w:tcPr>
            <w:tcW w:w="1372" w:type="dxa"/>
            <w:noWrap w:val="0"/>
            <w:vAlign w:val="center"/>
          </w:tcPr>
          <w:p w14:paraId="15DB467D">
            <w:pPr>
              <w:spacing w:line="400" w:lineRule="exact"/>
              <w:jc w:val="center"/>
              <w:rPr>
                <w:sz w:val="24"/>
              </w:rPr>
            </w:pPr>
            <w:r>
              <w:rPr>
                <w:sz w:val="24"/>
              </w:rPr>
              <w:t>行政处罚</w:t>
            </w:r>
          </w:p>
        </w:tc>
        <w:tc>
          <w:tcPr>
            <w:tcW w:w="3424" w:type="dxa"/>
            <w:gridSpan w:val="3"/>
            <w:noWrap w:val="0"/>
            <w:vAlign w:val="center"/>
          </w:tcPr>
          <w:p w14:paraId="15EF3DEB">
            <w:pPr>
              <w:spacing w:line="380" w:lineRule="exact"/>
              <w:ind w:left="31" w:leftChars="15" w:right="31" w:rightChars="15"/>
              <w:rPr>
                <w:sz w:val="24"/>
              </w:rPr>
            </w:pPr>
            <w:r>
              <w:rPr>
                <w:sz w:val="24"/>
              </w:rPr>
              <w:t>对生产、经营未经备案的第一类医疗器械、未经备案从事第一类医疗器械生产、未备案经营第二类医疗器械、已经备案的资料不符合要求的处罚</w:t>
            </w:r>
          </w:p>
        </w:tc>
        <w:tc>
          <w:tcPr>
            <w:tcW w:w="1738" w:type="dxa"/>
            <w:noWrap w:val="0"/>
            <w:vAlign w:val="center"/>
          </w:tcPr>
          <w:p w14:paraId="1B01C00E">
            <w:pPr>
              <w:spacing w:line="400" w:lineRule="exact"/>
              <w:jc w:val="center"/>
              <w:rPr>
                <w:rFonts w:hint="eastAsia"/>
                <w:sz w:val="24"/>
              </w:rPr>
            </w:pPr>
            <w:r>
              <w:rPr>
                <w:rFonts w:hint="eastAsia"/>
                <w:sz w:val="24"/>
              </w:rPr>
              <w:t>市、县</w:t>
            </w:r>
          </w:p>
        </w:tc>
        <w:tc>
          <w:tcPr>
            <w:tcW w:w="1704" w:type="dxa"/>
            <w:noWrap w:val="0"/>
            <w:vAlign w:val="center"/>
          </w:tcPr>
          <w:p w14:paraId="7F5D9164">
            <w:pPr>
              <w:spacing w:line="400" w:lineRule="exact"/>
              <w:rPr>
                <w:sz w:val="24"/>
              </w:rPr>
            </w:pPr>
          </w:p>
        </w:tc>
      </w:tr>
      <w:tr w14:paraId="39115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55C0E2D">
            <w:pPr>
              <w:spacing w:line="400" w:lineRule="exact"/>
              <w:jc w:val="center"/>
              <w:rPr>
                <w:sz w:val="24"/>
              </w:rPr>
            </w:pPr>
            <w:r>
              <w:rPr>
                <w:sz w:val="24"/>
              </w:rPr>
              <w:t>103</w:t>
            </w:r>
          </w:p>
        </w:tc>
        <w:tc>
          <w:tcPr>
            <w:tcW w:w="1372" w:type="dxa"/>
            <w:noWrap w:val="0"/>
            <w:vAlign w:val="center"/>
          </w:tcPr>
          <w:p w14:paraId="4FF00E29">
            <w:pPr>
              <w:spacing w:line="400" w:lineRule="exact"/>
              <w:jc w:val="center"/>
              <w:rPr>
                <w:sz w:val="24"/>
              </w:rPr>
            </w:pPr>
            <w:r>
              <w:rPr>
                <w:sz w:val="24"/>
              </w:rPr>
              <w:t>行政处罚</w:t>
            </w:r>
          </w:p>
        </w:tc>
        <w:tc>
          <w:tcPr>
            <w:tcW w:w="3424" w:type="dxa"/>
            <w:gridSpan w:val="3"/>
            <w:noWrap w:val="0"/>
            <w:vAlign w:val="center"/>
          </w:tcPr>
          <w:p w14:paraId="5602ABE6">
            <w:pPr>
              <w:spacing w:line="380" w:lineRule="exact"/>
              <w:ind w:left="31" w:leftChars="15" w:right="31" w:rightChars="15"/>
              <w:rPr>
                <w:sz w:val="24"/>
              </w:rPr>
            </w:pPr>
            <w:r>
              <w:rPr>
                <w:sz w:val="24"/>
              </w:rPr>
              <w:t>对备案时提供虚假材料的处罚</w:t>
            </w:r>
          </w:p>
        </w:tc>
        <w:tc>
          <w:tcPr>
            <w:tcW w:w="1738" w:type="dxa"/>
            <w:noWrap w:val="0"/>
            <w:vAlign w:val="center"/>
          </w:tcPr>
          <w:p w14:paraId="2F30C75A">
            <w:pPr>
              <w:spacing w:line="400" w:lineRule="exact"/>
              <w:jc w:val="center"/>
              <w:rPr>
                <w:rFonts w:hint="eastAsia"/>
                <w:sz w:val="24"/>
              </w:rPr>
            </w:pPr>
            <w:r>
              <w:rPr>
                <w:rFonts w:hint="eastAsia"/>
                <w:sz w:val="24"/>
              </w:rPr>
              <w:t>市、县</w:t>
            </w:r>
          </w:p>
        </w:tc>
        <w:tc>
          <w:tcPr>
            <w:tcW w:w="1704" w:type="dxa"/>
            <w:noWrap w:val="0"/>
            <w:vAlign w:val="center"/>
          </w:tcPr>
          <w:p w14:paraId="7117DB3D">
            <w:pPr>
              <w:spacing w:line="400" w:lineRule="exact"/>
              <w:rPr>
                <w:sz w:val="24"/>
              </w:rPr>
            </w:pPr>
          </w:p>
        </w:tc>
      </w:tr>
      <w:tr w14:paraId="27D5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1" w:hRule="atLeast"/>
          <w:jc w:val="center"/>
        </w:trPr>
        <w:tc>
          <w:tcPr>
            <w:tcW w:w="672" w:type="dxa"/>
            <w:noWrap w:val="0"/>
            <w:vAlign w:val="center"/>
          </w:tcPr>
          <w:p w14:paraId="061480EC">
            <w:pPr>
              <w:spacing w:line="400" w:lineRule="exact"/>
              <w:jc w:val="center"/>
              <w:rPr>
                <w:sz w:val="24"/>
              </w:rPr>
            </w:pPr>
            <w:r>
              <w:rPr>
                <w:sz w:val="24"/>
              </w:rPr>
              <w:t>104</w:t>
            </w:r>
          </w:p>
        </w:tc>
        <w:tc>
          <w:tcPr>
            <w:tcW w:w="1372" w:type="dxa"/>
            <w:noWrap w:val="0"/>
            <w:vAlign w:val="center"/>
          </w:tcPr>
          <w:p w14:paraId="5901D27A">
            <w:pPr>
              <w:spacing w:line="400" w:lineRule="exact"/>
              <w:jc w:val="center"/>
              <w:rPr>
                <w:sz w:val="24"/>
              </w:rPr>
            </w:pPr>
            <w:r>
              <w:rPr>
                <w:sz w:val="24"/>
              </w:rPr>
              <w:t>行政处罚</w:t>
            </w:r>
          </w:p>
        </w:tc>
        <w:tc>
          <w:tcPr>
            <w:tcW w:w="3424" w:type="dxa"/>
            <w:gridSpan w:val="3"/>
            <w:noWrap w:val="0"/>
            <w:vAlign w:val="center"/>
          </w:tcPr>
          <w:p w14:paraId="76D096AC">
            <w:pPr>
              <w:spacing w:line="380" w:lineRule="exact"/>
              <w:ind w:left="31" w:leftChars="15" w:right="31" w:rightChars="15"/>
              <w:rPr>
                <w:sz w:val="24"/>
              </w:rPr>
            </w:pPr>
            <w:r>
              <w:rPr>
                <w:sz w:val="24"/>
              </w:rPr>
              <w:t>对违反《医疗器械监督管理条例》第八十六条有关规定的处罚</w:t>
            </w:r>
          </w:p>
        </w:tc>
        <w:tc>
          <w:tcPr>
            <w:tcW w:w="1738" w:type="dxa"/>
            <w:noWrap w:val="0"/>
            <w:vAlign w:val="center"/>
          </w:tcPr>
          <w:p w14:paraId="15B8FD4B">
            <w:pPr>
              <w:spacing w:line="400" w:lineRule="exact"/>
              <w:jc w:val="center"/>
              <w:rPr>
                <w:rFonts w:hint="eastAsia"/>
                <w:sz w:val="24"/>
              </w:rPr>
            </w:pPr>
            <w:r>
              <w:rPr>
                <w:rFonts w:hint="eastAsia"/>
                <w:sz w:val="24"/>
              </w:rPr>
              <w:t>市、县</w:t>
            </w:r>
          </w:p>
        </w:tc>
        <w:tc>
          <w:tcPr>
            <w:tcW w:w="1704" w:type="dxa"/>
            <w:noWrap w:val="0"/>
            <w:vAlign w:val="center"/>
          </w:tcPr>
          <w:p w14:paraId="2263AED8">
            <w:pPr>
              <w:spacing w:line="400" w:lineRule="exact"/>
              <w:rPr>
                <w:sz w:val="24"/>
              </w:rPr>
            </w:pPr>
          </w:p>
        </w:tc>
      </w:tr>
      <w:tr w14:paraId="525A3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35" w:hRule="atLeast"/>
          <w:jc w:val="center"/>
        </w:trPr>
        <w:tc>
          <w:tcPr>
            <w:tcW w:w="672" w:type="dxa"/>
            <w:noWrap w:val="0"/>
            <w:vAlign w:val="center"/>
          </w:tcPr>
          <w:p w14:paraId="6906B8B7">
            <w:pPr>
              <w:spacing w:line="400" w:lineRule="exact"/>
              <w:jc w:val="center"/>
              <w:rPr>
                <w:sz w:val="24"/>
              </w:rPr>
            </w:pPr>
            <w:r>
              <w:rPr>
                <w:sz w:val="24"/>
              </w:rPr>
              <w:t>105</w:t>
            </w:r>
          </w:p>
        </w:tc>
        <w:tc>
          <w:tcPr>
            <w:tcW w:w="1372" w:type="dxa"/>
            <w:noWrap w:val="0"/>
            <w:vAlign w:val="center"/>
          </w:tcPr>
          <w:p w14:paraId="3FF7C656">
            <w:pPr>
              <w:spacing w:line="400" w:lineRule="exact"/>
              <w:jc w:val="center"/>
              <w:rPr>
                <w:sz w:val="24"/>
              </w:rPr>
            </w:pPr>
            <w:r>
              <w:rPr>
                <w:sz w:val="24"/>
              </w:rPr>
              <w:t>行政处罚</w:t>
            </w:r>
          </w:p>
        </w:tc>
        <w:tc>
          <w:tcPr>
            <w:tcW w:w="3424" w:type="dxa"/>
            <w:gridSpan w:val="3"/>
            <w:noWrap w:val="0"/>
            <w:vAlign w:val="center"/>
          </w:tcPr>
          <w:p w14:paraId="7B3E0D3F">
            <w:pPr>
              <w:spacing w:line="400" w:lineRule="exact"/>
              <w:ind w:left="31" w:leftChars="15" w:right="31" w:rightChars="15"/>
              <w:rPr>
                <w:sz w:val="24"/>
              </w:rPr>
            </w:pPr>
            <w:r>
              <w:rPr>
                <w:sz w:val="24"/>
              </w:rPr>
              <w:t>对违反《医疗器械监督管理条例》第八十八条有关规定的处罚</w:t>
            </w:r>
          </w:p>
        </w:tc>
        <w:tc>
          <w:tcPr>
            <w:tcW w:w="1738" w:type="dxa"/>
            <w:noWrap w:val="0"/>
            <w:vAlign w:val="center"/>
          </w:tcPr>
          <w:p w14:paraId="480F4E4D">
            <w:pPr>
              <w:spacing w:line="400" w:lineRule="exact"/>
              <w:jc w:val="center"/>
              <w:rPr>
                <w:rFonts w:hint="eastAsia"/>
                <w:sz w:val="24"/>
              </w:rPr>
            </w:pPr>
            <w:r>
              <w:rPr>
                <w:rFonts w:hint="eastAsia"/>
                <w:sz w:val="24"/>
              </w:rPr>
              <w:t>市、县</w:t>
            </w:r>
          </w:p>
        </w:tc>
        <w:tc>
          <w:tcPr>
            <w:tcW w:w="1704" w:type="dxa"/>
            <w:noWrap w:val="0"/>
            <w:vAlign w:val="center"/>
          </w:tcPr>
          <w:p w14:paraId="377AAEF5">
            <w:pPr>
              <w:spacing w:line="400" w:lineRule="exact"/>
              <w:rPr>
                <w:sz w:val="24"/>
              </w:rPr>
            </w:pPr>
          </w:p>
        </w:tc>
      </w:tr>
      <w:tr w14:paraId="02240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35" w:hRule="atLeast"/>
          <w:jc w:val="center"/>
        </w:trPr>
        <w:tc>
          <w:tcPr>
            <w:tcW w:w="672" w:type="dxa"/>
            <w:noWrap w:val="0"/>
            <w:vAlign w:val="center"/>
          </w:tcPr>
          <w:p w14:paraId="6D4B6E11">
            <w:pPr>
              <w:spacing w:line="400" w:lineRule="exact"/>
              <w:jc w:val="center"/>
              <w:rPr>
                <w:sz w:val="24"/>
              </w:rPr>
            </w:pPr>
            <w:r>
              <w:rPr>
                <w:sz w:val="24"/>
              </w:rPr>
              <w:t>106</w:t>
            </w:r>
          </w:p>
        </w:tc>
        <w:tc>
          <w:tcPr>
            <w:tcW w:w="1372" w:type="dxa"/>
            <w:noWrap w:val="0"/>
            <w:vAlign w:val="center"/>
          </w:tcPr>
          <w:p w14:paraId="5E51A502">
            <w:pPr>
              <w:spacing w:line="400" w:lineRule="exact"/>
              <w:jc w:val="center"/>
              <w:rPr>
                <w:sz w:val="24"/>
              </w:rPr>
            </w:pPr>
            <w:r>
              <w:rPr>
                <w:sz w:val="24"/>
              </w:rPr>
              <w:t>行政处罚</w:t>
            </w:r>
          </w:p>
        </w:tc>
        <w:tc>
          <w:tcPr>
            <w:tcW w:w="3424" w:type="dxa"/>
            <w:gridSpan w:val="3"/>
            <w:noWrap w:val="0"/>
            <w:vAlign w:val="center"/>
          </w:tcPr>
          <w:p w14:paraId="4204A03C">
            <w:pPr>
              <w:spacing w:line="400" w:lineRule="exact"/>
              <w:ind w:left="31" w:leftChars="15" w:right="31" w:rightChars="15"/>
              <w:rPr>
                <w:sz w:val="24"/>
              </w:rPr>
            </w:pPr>
            <w:r>
              <w:rPr>
                <w:sz w:val="24"/>
              </w:rPr>
              <w:t>对违反《医疗器械监督管理条例》第八十九条有关规定的处罚</w:t>
            </w:r>
          </w:p>
        </w:tc>
        <w:tc>
          <w:tcPr>
            <w:tcW w:w="1738" w:type="dxa"/>
            <w:noWrap w:val="0"/>
            <w:vAlign w:val="center"/>
          </w:tcPr>
          <w:p w14:paraId="4D350AA9">
            <w:pPr>
              <w:spacing w:line="400" w:lineRule="exact"/>
              <w:jc w:val="center"/>
              <w:rPr>
                <w:rFonts w:hint="eastAsia"/>
                <w:sz w:val="24"/>
              </w:rPr>
            </w:pPr>
            <w:r>
              <w:rPr>
                <w:rFonts w:hint="eastAsia"/>
                <w:sz w:val="24"/>
              </w:rPr>
              <w:t>市、县</w:t>
            </w:r>
          </w:p>
        </w:tc>
        <w:tc>
          <w:tcPr>
            <w:tcW w:w="1704" w:type="dxa"/>
            <w:noWrap w:val="0"/>
            <w:vAlign w:val="center"/>
          </w:tcPr>
          <w:p w14:paraId="5AAA3775">
            <w:pPr>
              <w:spacing w:line="400" w:lineRule="exact"/>
              <w:rPr>
                <w:sz w:val="24"/>
              </w:rPr>
            </w:pPr>
          </w:p>
        </w:tc>
      </w:tr>
      <w:tr w14:paraId="1245D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05" w:hRule="atLeast"/>
          <w:jc w:val="center"/>
        </w:trPr>
        <w:tc>
          <w:tcPr>
            <w:tcW w:w="672" w:type="dxa"/>
            <w:noWrap w:val="0"/>
            <w:vAlign w:val="center"/>
          </w:tcPr>
          <w:p w14:paraId="39249F3A">
            <w:pPr>
              <w:spacing w:line="400" w:lineRule="exact"/>
              <w:jc w:val="center"/>
              <w:rPr>
                <w:sz w:val="24"/>
              </w:rPr>
            </w:pPr>
            <w:r>
              <w:rPr>
                <w:sz w:val="24"/>
              </w:rPr>
              <w:t>107</w:t>
            </w:r>
          </w:p>
        </w:tc>
        <w:tc>
          <w:tcPr>
            <w:tcW w:w="1372" w:type="dxa"/>
            <w:noWrap w:val="0"/>
            <w:vAlign w:val="center"/>
          </w:tcPr>
          <w:p w14:paraId="79868837">
            <w:pPr>
              <w:spacing w:line="400" w:lineRule="exact"/>
              <w:jc w:val="center"/>
              <w:rPr>
                <w:sz w:val="24"/>
              </w:rPr>
            </w:pPr>
            <w:r>
              <w:rPr>
                <w:sz w:val="24"/>
              </w:rPr>
              <w:t>行政处罚</w:t>
            </w:r>
          </w:p>
        </w:tc>
        <w:tc>
          <w:tcPr>
            <w:tcW w:w="3424" w:type="dxa"/>
            <w:gridSpan w:val="3"/>
            <w:noWrap w:val="0"/>
            <w:vAlign w:val="center"/>
          </w:tcPr>
          <w:p w14:paraId="5953DB15">
            <w:pPr>
              <w:spacing w:line="400" w:lineRule="exact"/>
              <w:ind w:left="31" w:leftChars="15" w:right="31" w:rightChars="15"/>
              <w:rPr>
                <w:sz w:val="24"/>
              </w:rPr>
            </w:pPr>
            <w:r>
              <w:rPr>
                <w:sz w:val="24"/>
              </w:rPr>
              <w:t>对医疗器械生产、经营单位和检验机构违反条例规定使用人员的处罚</w:t>
            </w:r>
          </w:p>
        </w:tc>
        <w:tc>
          <w:tcPr>
            <w:tcW w:w="1738" w:type="dxa"/>
            <w:noWrap w:val="0"/>
            <w:vAlign w:val="center"/>
          </w:tcPr>
          <w:p w14:paraId="5B728AFA">
            <w:pPr>
              <w:spacing w:line="400" w:lineRule="exact"/>
              <w:jc w:val="center"/>
              <w:rPr>
                <w:rFonts w:hint="eastAsia"/>
                <w:sz w:val="24"/>
              </w:rPr>
            </w:pPr>
            <w:r>
              <w:rPr>
                <w:rFonts w:hint="eastAsia"/>
                <w:sz w:val="24"/>
              </w:rPr>
              <w:t>省、市、县</w:t>
            </w:r>
          </w:p>
        </w:tc>
        <w:tc>
          <w:tcPr>
            <w:tcW w:w="1704" w:type="dxa"/>
            <w:noWrap w:val="0"/>
            <w:vAlign w:val="center"/>
          </w:tcPr>
          <w:p w14:paraId="36F362B5">
            <w:pPr>
              <w:spacing w:line="400" w:lineRule="exact"/>
              <w:rPr>
                <w:sz w:val="24"/>
              </w:rPr>
            </w:pPr>
          </w:p>
        </w:tc>
      </w:tr>
      <w:tr w14:paraId="0235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56" w:hRule="atLeast"/>
          <w:jc w:val="center"/>
        </w:trPr>
        <w:tc>
          <w:tcPr>
            <w:tcW w:w="672" w:type="dxa"/>
            <w:noWrap w:val="0"/>
            <w:vAlign w:val="center"/>
          </w:tcPr>
          <w:p w14:paraId="206BD951">
            <w:pPr>
              <w:spacing w:line="400" w:lineRule="exact"/>
              <w:jc w:val="center"/>
              <w:rPr>
                <w:sz w:val="24"/>
              </w:rPr>
            </w:pPr>
            <w:r>
              <w:rPr>
                <w:sz w:val="24"/>
              </w:rPr>
              <w:t>108</w:t>
            </w:r>
          </w:p>
        </w:tc>
        <w:tc>
          <w:tcPr>
            <w:tcW w:w="1372" w:type="dxa"/>
            <w:noWrap w:val="0"/>
            <w:vAlign w:val="center"/>
          </w:tcPr>
          <w:p w14:paraId="2270F5A3">
            <w:pPr>
              <w:spacing w:line="400" w:lineRule="exact"/>
              <w:jc w:val="center"/>
              <w:rPr>
                <w:sz w:val="24"/>
              </w:rPr>
            </w:pPr>
            <w:r>
              <w:rPr>
                <w:sz w:val="24"/>
              </w:rPr>
              <w:t>行政处罚</w:t>
            </w:r>
          </w:p>
        </w:tc>
        <w:tc>
          <w:tcPr>
            <w:tcW w:w="3424" w:type="dxa"/>
            <w:gridSpan w:val="3"/>
            <w:noWrap w:val="0"/>
            <w:vAlign w:val="center"/>
          </w:tcPr>
          <w:p w14:paraId="01B66EF9">
            <w:pPr>
              <w:spacing w:line="400" w:lineRule="exact"/>
              <w:ind w:left="31" w:leftChars="15" w:right="31" w:rightChars="15"/>
              <w:rPr>
                <w:spacing w:val="-9"/>
                <w:sz w:val="24"/>
              </w:rPr>
            </w:pPr>
            <w:r>
              <w:rPr>
                <w:spacing w:val="-9"/>
                <w:sz w:val="24"/>
              </w:rPr>
              <w:t>对生产企业未报告相关情况的处罚</w:t>
            </w:r>
          </w:p>
        </w:tc>
        <w:tc>
          <w:tcPr>
            <w:tcW w:w="1738" w:type="dxa"/>
            <w:noWrap w:val="0"/>
            <w:vAlign w:val="center"/>
          </w:tcPr>
          <w:p w14:paraId="5F38D4BD">
            <w:pPr>
              <w:spacing w:line="400" w:lineRule="exact"/>
              <w:jc w:val="center"/>
              <w:rPr>
                <w:rFonts w:hint="eastAsia"/>
                <w:sz w:val="24"/>
              </w:rPr>
            </w:pPr>
            <w:r>
              <w:rPr>
                <w:rFonts w:hint="eastAsia"/>
                <w:sz w:val="24"/>
              </w:rPr>
              <w:t>省、市、县</w:t>
            </w:r>
          </w:p>
        </w:tc>
        <w:tc>
          <w:tcPr>
            <w:tcW w:w="1704" w:type="dxa"/>
            <w:noWrap w:val="0"/>
            <w:vAlign w:val="center"/>
          </w:tcPr>
          <w:p w14:paraId="6565DB59">
            <w:pPr>
              <w:spacing w:line="400" w:lineRule="exact"/>
              <w:rPr>
                <w:sz w:val="24"/>
              </w:rPr>
            </w:pPr>
          </w:p>
        </w:tc>
      </w:tr>
      <w:tr w14:paraId="6322C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0" w:hRule="atLeast"/>
          <w:jc w:val="center"/>
        </w:trPr>
        <w:tc>
          <w:tcPr>
            <w:tcW w:w="672" w:type="dxa"/>
            <w:noWrap w:val="0"/>
            <w:vAlign w:val="center"/>
          </w:tcPr>
          <w:p w14:paraId="4912337D">
            <w:pPr>
              <w:spacing w:line="400" w:lineRule="exact"/>
              <w:jc w:val="center"/>
              <w:rPr>
                <w:sz w:val="24"/>
              </w:rPr>
            </w:pPr>
            <w:r>
              <w:rPr>
                <w:sz w:val="24"/>
              </w:rPr>
              <w:t>109</w:t>
            </w:r>
          </w:p>
        </w:tc>
        <w:tc>
          <w:tcPr>
            <w:tcW w:w="1372" w:type="dxa"/>
            <w:noWrap w:val="0"/>
            <w:vAlign w:val="center"/>
          </w:tcPr>
          <w:p w14:paraId="1F15724E">
            <w:pPr>
              <w:spacing w:line="400" w:lineRule="exact"/>
              <w:jc w:val="center"/>
              <w:rPr>
                <w:sz w:val="24"/>
              </w:rPr>
            </w:pPr>
            <w:r>
              <w:rPr>
                <w:sz w:val="24"/>
              </w:rPr>
              <w:t>行政处罚</w:t>
            </w:r>
          </w:p>
        </w:tc>
        <w:tc>
          <w:tcPr>
            <w:tcW w:w="3424" w:type="dxa"/>
            <w:gridSpan w:val="3"/>
            <w:noWrap w:val="0"/>
            <w:vAlign w:val="center"/>
          </w:tcPr>
          <w:p w14:paraId="65FA1F8D">
            <w:pPr>
              <w:spacing w:line="400" w:lineRule="exact"/>
              <w:ind w:left="31" w:leftChars="15" w:right="31" w:rightChars="15"/>
              <w:rPr>
                <w:spacing w:val="-9"/>
                <w:sz w:val="24"/>
              </w:rPr>
            </w:pPr>
            <w:r>
              <w:rPr>
                <w:spacing w:val="-9"/>
                <w:sz w:val="24"/>
              </w:rPr>
              <w:t>对未办理医疗器械唯一标识的处罚</w:t>
            </w:r>
          </w:p>
        </w:tc>
        <w:tc>
          <w:tcPr>
            <w:tcW w:w="1738" w:type="dxa"/>
            <w:noWrap w:val="0"/>
            <w:vAlign w:val="center"/>
          </w:tcPr>
          <w:p w14:paraId="2A030C19">
            <w:pPr>
              <w:spacing w:line="400" w:lineRule="exact"/>
              <w:jc w:val="center"/>
              <w:rPr>
                <w:sz w:val="24"/>
              </w:rPr>
            </w:pPr>
            <w:r>
              <w:rPr>
                <w:sz w:val="24"/>
              </w:rPr>
              <w:t>省</w:t>
            </w:r>
          </w:p>
        </w:tc>
        <w:tc>
          <w:tcPr>
            <w:tcW w:w="1704" w:type="dxa"/>
            <w:noWrap w:val="0"/>
            <w:vAlign w:val="center"/>
          </w:tcPr>
          <w:p w14:paraId="6360A701">
            <w:pPr>
              <w:spacing w:line="400" w:lineRule="exact"/>
              <w:rPr>
                <w:sz w:val="24"/>
              </w:rPr>
            </w:pPr>
          </w:p>
        </w:tc>
      </w:tr>
      <w:tr w14:paraId="6B19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549" w:hRule="atLeast"/>
          <w:jc w:val="center"/>
        </w:trPr>
        <w:tc>
          <w:tcPr>
            <w:tcW w:w="672" w:type="dxa"/>
            <w:noWrap w:val="0"/>
            <w:vAlign w:val="center"/>
          </w:tcPr>
          <w:p w14:paraId="3956C083">
            <w:pPr>
              <w:spacing w:line="400" w:lineRule="exact"/>
              <w:jc w:val="center"/>
              <w:rPr>
                <w:sz w:val="24"/>
              </w:rPr>
            </w:pPr>
            <w:r>
              <w:rPr>
                <w:sz w:val="24"/>
              </w:rPr>
              <w:t>110</w:t>
            </w:r>
          </w:p>
        </w:tc>
        <w:tc>
          <w:tcPr>
            <w:tcW w:w="1372" w:type="dxa"/>
            <w:noWrap w:val="0"/>
            <w:vAlign w:val="center"/>
          </w:tcPr>
          <w:p w14:paraId="59A4DF1F">
            <w:pPr>
              <w:spacing w:line="400" w:lineRule="exact"/>
              <w:jc w:val="center"/>
              <w:rPr>
                <w:sz w:val="24"/>
              </w:rPr>
            </w:pPr>
            <w:r>
              <w:rPr>
                <w:sz w:val="24"/>
              </w:rPr>
              <w:t>行政处罚</w:t>
            </w:r>
          </w:p>
        </w:tc>
        <w:tc>
          <w:tcPr>
            <w:tcW w:w="3424" w:type="dxa"/>
            <w:gridSpan w:val="3"/>
            <w:noWrap w:val="0"/>
            <w:vAlign w:val="center"/>
          </w:tcPr>
          <w:p w14:paraId="4B7396B3">
            <w:pPr>
              <w:spacing w:line="400" w:lineRule="exact"/>
              <w:ind w:left="31" w:leftChars="15" w:right="31" w:rightChars="15"/>
              <w:rPr>
                <w:sz w:val="24"/>
              </w:rPr>
            </w:pPr>
            <w:r>
              <w:rPr>
                <w:sz w:val="24"/>
              </w:rPr>
              <w:t>对第三类医疗器械经营企业擅自变更经营场所、经营范围、经营方式、库房地址或者医疗器械经营许可证有效期届满后，未依法办理延续手续仍继续从事医疗器械经营活动的处罚</w:t>
            </w:r>
          </w:p>
        </w:tc>
        <w:tc>
          <w:tcPr>
            <w:tcW w:w="1738" w:type="dxa"/>
            <w:noWrap w:val="0"/>
            <w:vAlign w:val="center"/>
          </w:tcPr>
          <w:p w14:paraId="17EC0535">
            <w:pPr>
              <w:spacing w:line="400" w:lineRule="exact"/>
              <w:jc w:val="center"/>
              <w:rPr>
                <w:rFonts w:hint="eastAsia"/>
                <w:sz w:val="24"/>
              </w:rPr>
            </w:pPr>
            <w:r>
              <w:rPr>
                <w:rFonts w:hint="eastAsia"/>
                <w:sz w:val="24"/>
              </w:rPr>
              <w:t>市、县</w:t>
            </w:r>
          </w:p>
        </w:tc>
        <w:tc>
          <w:tcPr>
            <w:tcW w:w="1704" w:type="dxa"/>
            <w:noWrap w:val="0"/>
            <w:vAlign w:val="center"/>
          </w:tcPr>
          <w:p w14:paraId="636E553D">
            <w:pPr>
              <w:spacing w:line="400" w:lineRule="exact"/>
              <w:rPr>
                <w:sz w:val="24"/>
              </w:rPr>
            </w:pPr>
          </w:p>
        </w:tc>
      </w:tr>
      <w:tr w14:paraId="16C55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97" w:hRule="atLeast"/>
          <w:jc w:val="center"/>
        </w:trPr>
        <w:tc>
          <w:tcPr>
            <w:tcW w:w="672" w:type="dxa"/>
            <w:noWrap w:val="0"/>
            <w:vAlign w:val="center"/>
          </w:tcPr>
          <w:p w14:paraId="4CD789DB">
            <w:pPr>
              <w:spacing w:line="400" w:lineRule="exact"/>
              <w:jc w:val="center"/>
              <w:rPr>
                <w:sz w:val="24"/>
              </w:rPr>
            </w:pPr>
            <w:r>
              <w:rPr>
                <w:sz w:val="24"/>
              </w:rPr>
              <w:t>111</w:t>
            </w:r>
          </w:p>
        </w:tc>
        <w:tc>
          <w:tcPr>
            <w:tcW w:w="1372" w:type="dxa"/>
            <w:noWrap w:val="0"/>
            <w:vAlign w:val="center"/>
          </w:tcPr>
          <w:p w14:paraId="19F89135">
            <w:pPr>
              <w:spacing w:line="400" w:lineRule="exact"/>
              <w:jc w:val="center"/>
              <w:rPr>
                <w:sz w:val="24"/>
              </w:rPr>
            </w:pPr>
            <w:r>
              <w:rPr>
                <w:sz w:val="24"/>
              </w:rPr>
              <w:t>行政处罚</w:t>
            </w:r>
          </w:p>
        </w:tc>
        <w:tc>
          <w:tcPr>
            <w:tcW w:w="3424" w:type="dxa"/>
            <w:gridSpan w:val="3"/>
            <w:noWrap w:val="0"/>
            <w:vAlign w:val="center"/>
          </w:tcPr>
          <w:p w14:paraId="6C189BE2">
            <w:pPr>
              <w:spacing w:line="400" w:lineRule="exact"/>
              <w:ind w:left="31" w:leftChars="15" w:right="31" w:rightChars="15"/>
              <w:rPr>
                <w:sz w:val="24"/>
              </w:rPr>
            </w:pPr>
            <w:r>
              <w:rPr>
                <w:sz w:val="24"/>
              </w:rPr>
              <w:t>对违反医疗器械经营质量管理规范有关要求的处罚</w:t>
            </w:r>
          </w:p>
        </w:tc>
        <w:tc>
          <w:tcPr>
            <w:tcW w:w="1738" w:type="dxa"/>
            <w:noWrap w:val="0"/>
            <w:vAlign w:val="center"/>
          </w:tcPr>
          <w:p w14:paraId="26C75AEB">
            <w:pPr>
              <w:spacing w:line="400" w:lineRule="exact"/>
              <w:jc w:val="center"/>
              <w:rPr>
                <w:rFonts w:hint="eastAsia"/>
                <w:sz w:val="24"/>
              </w:rPr>
            </w:pPr>
            <w:r>
              <w:rPr>
                <w:rFonts w:hint="eastAsia"/>
                <w:sz w:val="24"/>
              </w:rPr>
              <w:t>市、县</w:t>
            </w:r>
          </w:p>
        </w:tc>
        <w:tc>
          <w:tcPr>
            <w:tcW w:w="1704" w:type="dxa"/>
            <w:noWrap w:val="0"/>
            <w:vAlign w:val="center"/>
          </w:tcPr>
          <w:p w14:paraId="04807CAE">
            <w:pPr>
              <w:spacing w:line="400" w:lineRule="exact"/>
              <w:rPr>
                <w:sz w:val="24"/>
              </w:rPr>
            </w:pPr>
          </w:p>
        </w:tc>
      </w:tr>
      <w:tr w14:paraId="76DDE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214" w:hRule="atLeast"/>
          <w:jc w:val="center"/>
        </w:trPr>
        <w:tc>
          <w:tcPr>
            <w:tcW w:w="672" w:type="dxa"/>
            <w:noWrap w:val="0"/>
            <w:vAlign w:val="center"/>
          </w:tcPr>
          <w:p w14:paraId="39FC0FFF">
            <w:pPr>
              <w:spacing w:line="400" w:lineRule="exact"/>
              <w:jc w:val="center"/>
              <w:rPr>
                <w:sz w:val="24"/>
              </w:rPr>
            </w:pPr>
            <w:r>
              <w:rPr>
                <w:sz w:val="24"/>
              </w:rPr>
              <w:t>112</w:t>
            </w:r>
          </w:p>
        </w:tc>
        <w:tc>
          <w:tcPr>
            <w:tcW w:w="1372" w:type="dxa"/>
            <w:noWrap w:val="0"/>
            <w:vAlign w:val="center"/>
          </w:tcPr>
          <w:p w14:paraId="323230BF">
            <w:pPr>
              <w:spacing w:line="400" w:lineRule="exact"/>
              <w:jc w:val="center"/>
              <w:rPr>
                <w:sz w:val="24"/>
              </w:rPr>
            </w:pPr>
            <w:r>
              <w:rPr>
                <w:sz w:val="24"/>
              </w:rPr>
              <w:t>行政处罚</w:t>
            </w:r>
          </w:p>
        </w:tc>
        <w:tc>
          <w:tcPr>
            <w:tcW w:w="3424" w:type="dxa"/>
            <w:gridSpan w:val="3"/>
            <w:noWrap w:val="0"/>
            <w:vAlign w:val="center"/>
          </w:tcPr>
          <w:p w14:paraId="53FD8DDA">
            <w:pPr>
              <w:spacing w:line="400" w:lineRule="exact"/>
              <w:ind w:left="31" w:leftChars="15" w:right="31" w:rightChars="15"/>
              <w:rPr>
                <w:sz w:val="24"/>
              </w:rPr>
            </w:pPr>
            <w:r>
              <w:rPr>
                <w:sz w:val="24"/>
              </w:rPr>
              <w:t>对医疗器械经营企业未按照要求提交质量管理体系年度自查报告，或者违反规定为其他医疗器械生产经营企业专门提供贮存、运输服务的处罚</w:t>
            </w:r>
          </w:p>
        </w:tc>
        <w:tc>
          <w:tcPr>
            <w:tcW w:w="1738" w:type="dxa"/>
            <w:noWrap w:val="0"/>
            <w:vAlign w:val="center"/>
          </w:tcPr>
          <w:p w14:paraId="5694BD13">
            <w:pPr>
              <w:spacing w:line="400" w:lineRule="exact"/>
              <w:jc w:val="center"/>
              <w:rPr>
                <w:rFonts w:hint="eastAsia"/>
                <w:sz w:val="24"/>
              </w:rPr>
            </w:pPr>
            <w:r>
              <w:rPr>
                <w:rFonts w:hint="eastAsia"/>
                <w:sz w:val="24"/>
              </w:rPr>
              <w:t>市、县</w:t>
            </w:r>
          </w:p>
        </w:tc>
        <w:tc>
          <w:tcPr>
            <w:tcW w:w="1704" w:type="dxa"/>
            <w:noWrap w:val="0"/>
            <w:vAlign w:val="center"/>
          </w:tcPr>
          <w:p w14:paraId="2C7502BD">
            <w:pPr>
              <w:spacing w:line="400" w:lineRule="exact"/>
              <w:rPr>
                <w:sz w:val="24"/>
              </w:rPr>
            </w:pPr>
          </w:p>
        </w:tc>
      </w:tr>
      <w:tr w14:paraId="52C2E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89" w:hRule="atLeast"/>
          <w:jc w:val="center"/>
        </w:trPr>
        <w:tc>
          <w:tcPr>
            <w:tcW w:w="672" w:type="dxa"/>
            <w:noWrap w:val="0"/>
            <w:vAlign w:val="center"/>
          </w:tcPr>
          <w:p w14:paraId="58FA9FA8">
            <w:pPr>
              <w:spacing w:line="400" w:lineRule="exact"/>
              <w:jc w:val="center"/>
              <w:rPr>
                <w:sz w:val="24"/>
              </w:rPr>
            </w:pPr>
            <w:r>
              <w:rPr>
                <w:sz w:val="24"/>
              </w:rPr>
              <w:t>113</w:t>
            </w:r>
          </w:p>
        </w:tc>
        <w:tc>
          <w:tcPr>
            <w:tcW w:w="1372" w:type="dxa"/>
            <w:noWrap w:val="0"/>
            <w:vAlign w:val="center"/>
          </w:tcPr>
          <w:p w14:paraId="58F62E34">
            <w:pPr>
              <w:spacing w:line="400" w:lineRule="exact"/>
              <w:jc w:val="center"/>
              <w:rPr>
                <w:sz w:val="24"/>
              </w:rPr>
            </w:pPr>
            <w:r>
              <w:rPr>
                <w:sz w:val="24"/>
              </w:rPr>
              <w:t>行政处罚</w:t>
            </w:r>
          </w:p>
        </w:tc>
        <w:tc>
          <w:tcPr>
            <w:tcW w:w="3424" w:type="dxa"/>
            <w:gridSpan w:val="3"/>
            <w:noWrap w:val="0"/>
            <w:vAlign w:val="center"/>
          </w:tcPr>
          <w:p w14:paraId="599491FA">
            <w:pPr>
              <w:spacing w:line="400" w:lineRule="exact"/>
              <w:ind w:left="31" w:leftChars="15" w:right="31" w:rightChars="15"/>
              <w:rPr>
                <w:sz w:val="24"/>
              </w:rPr>
            </w:pPr>
            <w:r>
              <w:rPr>
                <w:sz w:val="24"/>
              </w:rPr>
              <w:t>对第三类医疗器械经营企业未按照规定办理企业名称、法定代表人、企业负责人变更处罚</w:t>
            </w:r>
          </w:p>
        </w:tc>
        <w:tc>
          <w:tcPr>
            <w:tcW w:w="1738" w:type="dxa"/>
            <w:noWrap w:val="0"/>
            <w:vAlign w:val="center"/>
          </w:tcPr>
          <w:p w14:paraId="494B6A42">
            <w:pPr>
              <w:spacing w:line="400" w:lineRule="exact"/>
              <w:jc w:val="center"/>
              <w:rPr>
                <w:rFonts w:hint="eastAsia"/>
                <w:sz w:val="24"/>
              </w:rPr>
            </w:pPr>
            <w:r>
              <w:rPr>
                <w:rFonts w:hint="eastAsia"/>
                <w:sz w:val="24"/>
              </w:rPr>
              <w:t>市、县</w:t>
            </w:r>
          </w:p>
        </w:tc>
        <w:tc>
          <w:tcPr>
            <w:tcW w:w="1704" w:type="dxa"/>
            <w:noWrap w:val="0"/>
            <w:vAlign w:val="center"/>
          </w:tcPr>
          <w:p w14:paraId="1AFB47A2">
            <w:pPr>
              <w:spacing w:line="400" w:lineRule="exact"/>
              <w:rPr>
                <w:sz w:val="24"/>
              </w:rPr>
            </w:pPr>
          </w:p>
        </w:tc>
      </w:tr>
      <w:tr w14:paraId="6D90A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87" w:hRule="atLeast"/>
          <w:jc w:val="center"/>
        </w:trPr>
        <w:tc>
          <w:tcPr>
            <w:tcW w:w="672" w:type="dxa"/>
            <w:noWrap w:val="0"/>
            <w:vAlign w:val="center"/>
          </w:tcPr>
          <w:p w14:paraId="0C2B78CF">
            <w:pPr>
              <w:spacing w:line="400" w:lineRule="exact"/>
              <w:jc w:val="center"/>
              <w:rPr>
                <w:sz w:val="24"/>
              </w:rPr>
            </w:pPr>
            <w:r>
              <w:rPr>
                <w:sz w:val="24"/>
              </w:rPr>
              <w:t>114</w:t>
            </w:r>
          </w:p>
        </w:tc>
        <w:tc>
          <w:tcPr>
            <w:tcW w:w="1372" w:type="dxa"/>
            <w:noWrap w:val="0"/>
            <w:vAlign w:val="center"/>
          </w:tcPr>
          <w:p w14:paraId="2801ED76">
            <w:pPr>
              <w:spacing w:line="400" w:lineRule="exact"/>
              <w:jc w:val="center"/>
              <w:rPr>
                <w:sz w:val="24"/>
              </w:rPr>
            </w:pPr>
            <w:r>
              <w:rPr>
                <w:sz w:val="24"/>
              </w:rPr>
              <w:t>行政处罚</w:t>
            </w:r>
          </w:p>
        </w:tc>
        <w:tc>
          <w:tcPr>
            <w:tcW w:w="3424" w:type="dxa"/>
            <w:gridSpan w:val="3"/>
            <w:noWrap w:val="0"/>
            <w:vAlign w:val="center"/>
          </w:tcPr>
          <w:p w14:paraId="10AD3F38">
            <w:pPr>
              <w:spacing w:line="400" w:lineRule="exact"/>
              <w:ind w:left="31" w:leftChars="15" w:right="31" w:rightChars="15"/>
              <w:rPr>
                <w:sz w:val="24"/>
              </w:rPr>
            </w:pPr>
            <w:r>
              <w:rPr>
                <w:sz w:val="24"/>
              </w:rPr>
              <w:t>对未取得医疗器械经营许可从事网络第三类医疗器械销售，未取得第二类医疗器械经营备案凭证从事网络第二类医疗器械销售的处罚</w:t>
            </w:r>
          </w:p>
        </w:tc>
        <w:tc>
          <w:tcPr>
            <w:tcW w:w="1738" w:type="dxa"/>
            <w:noWrap w:val="0"/>
            <w:vAlign w:val="center"/>
          </w:tcPr>
          <w:p w14:paraId="57C2F0A3">
            <w:pPr>
              <w:spacing w:line="400" w:lineRule="exact"/>
              <w:jc w:val="center"/>
              <w:rPr>
                <w:rFonts w:hint="eastAsia"/>
                <w:sz w:val="24"/>
              </w:rPr>
            </w:pPr>
            <w:r>
              <w:rPr>
                <w:rFonts w:hint="eastAsia"/>
                <w:sz w:val="24"/>
              </w:rPr>
              <w:t>市、县</w:t>
            </w:r>
          </w:p>
        </w:tc>
        <w:tc>
          <w:tcPr>
            <w:tcW w:w="1704" w:type="dxa"/>
            <w:noWrap w:val="0"/>
            <w:vAlign w:val="center"/>
          </w:tcPr>
          <w:p w14:paraId="74DB5976">
            <w:pPr>
              <w:spacing w:line="400" w:lineRule="exact"/>
              <w:rPr>
                <w:sz w:val="24"/>
              </w:rPr>
            </w:pPr>
          </w:p>
        </w:tc>
      </w:tr>
      <w:tr w14:paraId="6794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83" w:hRule="atLeast"/>
          <w:jc w:val="center"/>
        </w:trPr>
        <w:tc>
          <w:tcPr>
            <w:tcW w:w="672" w:type="dxa"/>
            <w:noWrap w:val="0"/>
            <w:vAlign w:val="center"/>
          </w:tcPr>
          <w:p w14:paraId="6043B5B5">
            <w:pPr>
              <w:spacing w:line="400" w:lineRule="exact"/>
              <w:jc w:val="center"/>
              <w:rPr>
                <w:sz w:val="24"/>
              </w:rPr>
            </w:pPr>
            <w:r>
              <w:rPr>
                <w:sz w:val="24"/>
              </w:rPr>
              <w:t>115</w:t>
            </w:r>
          </w:p>
        </w:tc>
        <w:tc>
          <w:tcPr>
            <w:tcW w:w="1372" w:type="dxa"/>
            <w:noWrap w:val="0"/>
            <w:vAlign w:val="center"/>
          </w:tcPr>
          <w:p w14:paraId="58E96FE4">
            <w:pPr>
              <w:spacing w:line="400" w:lineRule="exact"/>
              <w:jc w:val="center"/>
              <w:rPr>
                <w:sz w:val="24"/>
              </w:rPr>
            </w:pPr>
            <w:r>
              <w:rPr>
                <w:sz w:val="24"/>
              </w:rPr>
              <w:t>行政处罚</w:t>
            </w:r>
          </w:p>
        </w:tc>
        <w:tc>
          <w:tcPr>
            <w:tcW w:w="3424" w:type="dxa"/>
            <w:gridSpan w:val="3"/>
            <w:noWrap w:val="0"/>
            <w:vAlign w:val="center"/>
          </w:tcPr>
          <w:p w14:paraId="346448FA">
            <w:pPr>
              <w:spacing w:line="400" w:lineRule="exact"/>
              <w:ind w:left="31" w:leftChars="15" w:right="31" w:rightChars="15"/>
              <w:rPr>
                <w:sz w:val="24"/>
              </w:rPr>
            </w:pPr>
            <w:r>
              <w:rPr>
                <w:sz w:val="24"/>
              </w:rPr>
              <w:t>对从事医疗器械网络销售的企业未按照规定备案的处罚</w:t>
            </w:r>
          </w:p>
        </w:tc>
        <w:tc>
          <w:tcPr>
            <w:tcW w:w="1738" w:type="dxa"/>
            <w:noWrap w:val="0"/>
            <w:vAlign w:val="center"/>
          </w:tcPr>
          <w:p w14:paraId="732EC2FC">
            <w:pPr>
              <w:spacing w:line="400" w:lineRule="exact"/>
              <w:jc w:val="center"/>
              <w:rPr>
                <w:rFonts w:hint="eastAsia"/>
                <w:sz w:val="24"/>
              </w:rPr>
            </w:pPr>
            <w:r>
              <w:rPr>
                <w:rFonts w:hint="eastAsia"/>
                <w:sz w:val="24"/>
              </w:rPr>
              <w:t>市、县</w:t>
            </w:r>
          </w:p>
        </w:tc>
        <w:tc>
          <w:tcPr>
            <w:tcW w:w="1704" w:type="dxa"/>
            <w:noWrap w:val="0"/>
            <w:vAlign w:val="center"/>
          </w:tcPr>
          <w:p w14:paraId="2CE093CF">
            <w:pPr>
              <w:spacing w:line="400" w:lineRule="exact"/>
              <w:rPr>
                <w:sz w:val="24"/>
              </w:rPr>
            </w:pPr>
          </w:p>
        </w:tc>
      </w:tr>
      <w:tr w14:paraId="1FD86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200" w:hRule="atLeast"/>
          <w:jc w:val="center"/>
        </w:trPr>
        <w:tc>
          <w:tcPr>
            <w:tcW w:w="672" w:type="dxa"/>
            <w:noWrap w:val="0"/>
            <w:vAlign w:val="center"/>
          </w:tcPr>
          <w:p w14:paraId="3492BCD3">
            <w:pPr>
              <w:spacing w:line="400" w:lineRule="exact"/>
              <w:jc w:val="center"/>
              <w:rPr>
                <w:sz w:val="24"/>
              </w:rPr>
            </w:pPr>
            <w:r>
              <w:rPr>
                <w:sz w:val="24"/>
              </w:rPr>
              <w:t>116</w:t>
            </w:r>
          </w:p>
        </w:tc>
        <w:tc>
          <w:tcPr>
            <w:tcW w:w="1372" w:type="dxa"/>
            <w:noWrap w:val="0"/>
            <w:vAlign w:val="center"/>
          </w:tcPr>
          <w:p w14:paraId="32A735C3">
            <w:pPr>
              <w:spacing w:line="400" w:lineRule="exact"/>
              <w:jc w:val="center"/>
              <w:rPr>
                <w:sz w:val="24"/>
              </w:rPr>
            </w:pPr>
            <w:r>
              <w:rPr>
                <w:sz w:val="24"/>
              </w:rPr>
              <w:t>行政处罚</w:t>
            </w:r>
          </w:p>
        </w:tc>
        <w:tc>
          <w:tcPr>
            <w:tcW w:w="3424" w:type="dxa"/>
            <w:gridSpan w:val="3"/>
            <w:noWrap w:val="0"/>
            <w:vAlign w:val="center"/>
          </w:tcPr>
          <w:p w14:paraId="77151BEB">
            <w:pPr>
              <w:spacing w:line="400" w:lineRule="exact"/>
              <w:ind w:left="31" w:leftChars="15" w:right="31" w:rightChars="15"/>
              <w:rPr>
                <w:sz w:val="24"/>
              </w:rPr>
            </w:pPr>
            <w:r>
              <w:rPr>
                <w:sz w:val="24"/>
              </w:rPr>
              <w:t>对从事医疗器械网络销售的企业未按照要求展示医疗器械生产经营许可证或者备案凭证、医疗器械注册证或者备案凭证的处罚</w:t>
            </w:r>
          </w:p>
        </w:tc>
        <w:tc>
          <w:tcPr>
            <w:tcW w:w="1738" w:type="dxa"/>
            <w:noWrap w:val="0"/>
            <w:vAlign w:val="center"/>
          </w:tcPr>
          <w:p w14:paraId="34AA60C7">
            <w:pPr>
              <w:spacing w:line="400" w:lineRule="exact"/>
              <w:jc w:val="center"/>
              <w:rPr>
                <w:rFonts w:hint="eastAsia"/>
                <w:sz w:val="24"/>
              </w:rPr>
            </w:pPr>
            <w:r>
              <w:rPr>
                <w:rFonts w:hint="eastAsia"/>
                <w:sz w:val="24"/>
              </w:rPr>
              <w:t>市、县</w:t>
            </w:r>
          </w:p>
        </w:tc>
        <w:tc>
          <w:tcPr>
            <w:tcW w:w="1704" w:type="dxa"/>
            <w:noWrap w:val="0"/>
            <w:vAlign w:val="center"/>
          </w:tcPr>
          <w:p w14:paraId="44233B96">
            <w:pPr>
              <w:spacing w:line="400" w:lineRule="exact"/>
              <w:rPr>
                <w:sz w:val="24"/>
              </w:rPr>
            </w:pPr>
          </w:p>
        </w:tc>
      </w:tr>
      <w:tr w14:paraId="02444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7" w:hRule="atLeast"/>
          <w:jc w:val="center"/>
        </w:trPr>
        <w:tc>
          <w:tcPr>
            <w:tcW w:w="672" w:type="dxa"/>
            <w:noWrap w:val="0"/>
            <w:vAlign w:val="center"/>
          </w:tcPr>
          <w:p w14:paraId="0ED2E1F3">
            <w:pPr>
              <w:spacing w:line="400" w:lineRule="exact"/>
              <w:jc w:val="center"/>
              <w:rPr>
                <w:sz w:val="24"/>
              </w:rPr>
            </w:pPr>
            <w:r>
              <w:rPr>
                <w:sz w:val="24"/>
              </w:rPr>
              <w:t>117</w:t>
            </w:r>
          </w:p>
        </w:tc>
        <w:tc>
          <w:tcPr>
            <w:tcW w:w="1372" w:type="dxa"/>
            <w:noWrap w:val="0"/>
            <w:vAlign w:val="center"/>
          </w:tcPr>
          <w:p w14:paraId="45ED748E">
            <w:pPr>
              <w:spacing w:line="400" w:lineRule="exact"/>
              <w:jc w:val="center"/>
              <w:rPr>
                <w:sz w:val="24"/>
              </w:rPr>
            </w:pPr>
            <w:r>
              <w:rPr>
                <w:sz w:val="24"/>
              </w:rPr>
              <w:t>行政处罚</w:t>
            </w:r>
          </w:p>
        </w:tc>
        <w:tc>
          <w:tcPr>
            <w:tcW w:w="3424" w:type="dxa"/>
            <w:gridSpan w:val="3"/>
            <w:noWrap w:val="0"/>
            <w:vAlign w:val="center"/>
          </w:tcPr>
          <w:p w14:paraId="64DC9B1D">
            <w:pPr>
              <w:spacing w:line="400" w:lineRule="exact"/>
              <w:ind w:left="31" w:leftChars="15" w:right="31" w:rightChars="15"/>
              <w:rPr>
                <w:sz w:val="24"/>
              </w:rPr>
            </w:pPr>
            <w:r>
              <w:rPr>
                <w:sz w:val="24"/>
              </w:rPr>
              <w:t>对从事医疗器械网络销售的企业备案信息发生变化未按规定变更的、未按规定建立并执行质量管理制度的处罚</w:t>
            </w:r>
          </w:p>
        </w:tc>
        <w:tc>
          <w:tcPr>
            <w:tcW w:w="1738" w:type="dxa"/>
            <w:noWrap w:val="0"/>
            <w:vAlign w:val="center"/>
          </w:tcPr>
          <w:p w14:paraId="46DB57E7">
            <w:pPr>
              <w:spacing w:line="400" w:lineRule="exact"/>
              <w:jc w:val="center"/>
              <w:rPr>
                <w:rFonts w:hint="eastAsia"/>
                <w:sz w:val="24"/>
              </w:rPr>
            </w:pPr>
            <w:r>
              <w:rPr>
                <w:rFonts w:hint="eastAsia"/>
                <w:sz w:val="24"/>
              </w:rPr>
              <w:t>市、县</w:t>
            </w:r>
          </w:p>
        </w:tc>
        <w:tc>
          <w:tcPr>
            <w:tcW w:w="1704" w:type="dxa"/>
            <w:noWrap w:val="0"/>
            <w:vAlign w:val="center"/>
          </w:tcPr>
          <w:p w14:paraId="5B05A7BE">
            <w:pPr>
              <w:spacing w:line="400" w:lineRule="exact"/>
              <w:rPr>
                <w:sz w:val="24"/>
              </w:rPr>
            </w:pPr>
          </w:p>
        </w:tc>
      </w:tr>
      <w:tr w14:paraId="57F6D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72" w:hRule="atLeast"/>
          <w:jc w:val="center"/>
        </w:trPr>
        <w:tc>
          <w:tcPr>
            <w:tcW w:w="672" w:type="dxa"/>
            <w:noWrap w:val="0"/>
            <w:vAlign w:val="center"/>
          </w:tcPr>
          <w:p w14:paraId="66FABBC8">
            <w:pPr>
              <w:spacing w:line="400" w:lineRule="exact"/>
              <w:jc w:val="center"/>
              <w:rPr>
                <w:sz w:val="24"/>
              </w:rPr>
            </w:pPr>
            <w:r>
              <w:rPr>
                <w:sz w:val="24"/>
              </w:rPr>
              <w:t>118</w:t>
            </w:r>
          </w:p>
        </w:tc>
        <w:tc>
          <w:tcPr>
            <w:tcW w:w="1372" w:type="dxa"/>
            <w:noWrap w:val="0"/>
            <w:vAlign w:val="center"/>
          </w:tcPr>
          <w:p w14:paraId="288BDDC1">
            <w:pPr>
              <w:spacing w:line="400" w:lineRule="exact"/>
              <w:jc w:val="center"/>
              <w:rPr>
                <w:sz w:val="24"/>
              </w:rPr>
            </w:pPr>
            <w:r>
              <w:rPr>
                <w:sz w:val="24"/>
              </w:rPr>
              <w:t>行政处罚</w:t>
            </w:r>
          </w:p>
        </w:tc>
        <w:tc>
          <w:tcPr>
            <w:tcW w:w="3424" w:type="dxa"/>
            <w:gridSpan w:val="3"/>
            <w:noWrap w:val="0"/>
            <w:vAlign w:val="center"/>
          </w:tcPr>
          <w:p w14:paraId="38A8D78A">
            <w:pPr>
              <w:spacing w:line="400" w:lineRule="exact"/>
              <w:ind w:left="31" w:leftChars="15" w:right="31" w:rightChars="15"/>
              <w:rPr>
                <w:sz w:val="24"/>
              </w:rPr>
            </w:pPr>
            <w:r>
              <w:rPr>
                <w:sz w:val="24"/>
              </w:rPr>
              <w:t>对从事医疗器械网络销售的企业条件发生变化不再满足规定要求、不配合监督检查或者拒绝、隐瞒、不如实提供相关材料和数据的处罚</w:t>
            </w:r>
          </w:p>
        </w:tc>
        <w:tc>
          <w:tcPr>
            <w:tcW w:w="1738" w:type="dxa"/>
            <w:noWrap w:val="0"/>
            <w:vAlign w:val="center"/>
          </w:tcPr>
          <w:p w14:paraId="2E6896A1">
            <w:pPr>
              <w:spacing w:line="400" w:lineRule="exact"/>
              <w:jc w:val="center"/>
              <w:rPr>
                <w:rFonts w:hint="eastAsia"/>
                <w:sz w:val="24"/>
              </w:rPr>
            </w:pPr>
            <w:r>
              <w:rPr>
                <w:rFonts w:hint="eastAsia"/>
                <w:sz w:val="24"/>
              </w:rPr>
              <w:t>市、县</w:t>
            </w:r>
          </w:p>
        </w:tc>
        <w:tc>
          <w:tcPr>
            <w:tcW w:w="1704" w:type="dxa"/>
            <w:noWrap w:val="0"/>
            <w:vAlign w:val="center"/>
          </w:tcPr>
          <w:p w14:paraId="5BC61F81">
            <w:pPr>
              <w:spacing w:line="400" w:lineRule="exact"/>
              <w:rPr>
                <w:sz w:val="24"/>
              </w:rPr>
            </w:pPr>
          </w:p>
        </w:tc>
      </w:tr>
      <w:tr w14:paraId="55C2E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11" w:hRule="atLeast"/>
          <w:jc w:val="center"/>
        </w:trPr>
        <w:tc>
          <w:tcPr>
            <w:tcW w:w="672" w:type="dxa"/>
            <w:noWrap w:val="0"/>
            <w:vAlign w:val="center"/>
          </w:tcPr>
          <w:p w14:paraId="634317D7">
            <w:pPr>
              <w:spacing w:line="400" w:lineRule="exact"/>
              <w:jc w:val="center"/>
              <w:rPr>
                <w:sz w:val="24"/>
              </w:rPr>
            </w:pPr>
            <w:r>
              <w:rPr>
                <w:sz w:val="24"/>
              </w:rPr>
              <w:t>119</w:t>
            </w:r>
          </w:p>
        </w:tc>
        <w:tc>
          <w:tcPr>
            <w:tcW w:w="1372" w:type="dxa"/>
            <w:noWrap w:val="0"/>
            <w:vAlign w:val="center"/>
          </w:tcPr>
          <w:p w14:paraId="3D9A488C">
            <w:pPr>
              <w:spacing w:line="400" w:lineRule="exact"/>
              <w:jc w:val="center"/>
              <w:rPr>
                <w:sz w:val="24"/>
              </w:rPr>
            </w:pPr>
            <w:r>
              <w:rPr>
                <w:sz w:val="24"/>
              </w:rPr>
              <w:t>行政处罚</w:t>
            </w:r>
          </w:p>
        </w:tc>
        <w:tc>
          <w:tcPr>
            <w:tcW w:w="3424" w:type="dxa"/>
            <w:gridSpan w:val="3"/>
            <w:noWrap w:val="0"/>
            <w:vAlign w:val="center"/>
          </w:tcPr>
          <w:p w14:paraId="5677DF4F">
            <w:pPr>
              <w:spacing w:line="400" w:lineRule="exact"/>
              <w:ind w:left="31" w:leftChars="15" w:right="31" w:rightChars="15"/>
              <w:rPr>
                <w:sz w:val="24"/>
              </w:rPr>
            </w:pPr>
            <w:r>
              <w:rPr>
                <w:sz w:val="24"/>
              </w:rPr>
              <w:t>对从事医疗器械网络销售的企业超出经营范围销售、将非消费者自行使用的医疗器械销售给消费者个人的处罚</w:t>
            </w:r>
          </w:p>
        </w:tc>
        <w:tc>
          <w:tcPr>
            <w:tcW w:w="1738" w:type="dxa"/>
            <w:noWrap w:val="0"/>
            <w:vAlign w:val="center"/>
          </w:tcPr>
          <w:p w14:paraId="2BE814E4">
            <w:pPr>
              <w:spacing w:line="400" w:lineRule="exact"/>
              <w:jc w:val="center"/>
              <w:rPr>
                <w:rFonts w:hint="eastAsia"/>
                <w:sz w:val="24"/>
              </w:rPr>
            </w:pPr>
            <w:r>
              <w:rPr>
                <w:rFonts w:hint="eastAsia"/>
                <w:sz w:val="24"/>
              </w:rPr>
              <w:t>市、县</w:t>
            </w:r>
          </w:p>
        </w:tc>
        <w:tc>
          <w:tcPr>
            <w:tcW w:w="1704" w:type="dxa"/>
            <w:noWrap w:val="0"/>
            <w:vAlign w:val="center"/>
          </w:tcPr>
          <w:p w14:paraId="2C0AE012">
            <w:pPr>
              <w:spacing w:line="400" w:lineRule="exact"/>
              <w:rPr>
                <w:sz w:val="24"/>
              </w:rPr>
            </w:pPr>
          </w:p>
        </w:tc>
      </w:tr>
      <w:tr w14:paraId="2B60A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6DFF3C9">
            <w:pPr>
              <w:spacing w:line="400" w:lineRule="exact"/>
              <w:jc w:val="center"/>
              <w:rPr>
                <w:sz w:val="24"/>
              </w:rPr>
            </w:pPr>
            <w:r>
              <w:rPr>
                <w:sz w:val="24"/>
              </w:rPr>
              <w:t>120</w:t>
            </w:r>
          </w:p>
        </w:tc>
        <w:tc>
          <w:tcPr>
            <w:tcW w:w="1372" w:type="dxa"/>
            <w:noWrap w:val="0"/>
            <w:vAlign w:val="center"/>
          </w:tcPr>
          <w:p w14:paraId="1C931EC9">
            <w:pPr>
              <w:spacing w:line="400" w:lineRule="exact"/>
              <w:jc w:val="center"/>
              <w:rPr>
                <w:sz w:val="24"/>
              </w:rPr>
            </w:pPr>
            <w:r>
              <w:rPr>
                <w:sz w:val="24"/>
              </w:rPr>
              <w:t>行政处罚</w:t>
            </w:r>
          </w:p>
        </w:tc>
        <w:tc>
          <w:tcPr>
            <w:tcW w:w="3424" w:type="dxa"/>
            <w:gridSpan w:val="3"/>
            <w:noWrap w:val="0"/>
            <w:vAlign w:val="center"/>
          </w:tcPr>
          <w:p w14:paraId="2A5BE3C7">
            <w:pPr>
              <w:spacing w:line="400" w:lineRule="exact"/>
              <w:ind w:left="31" w:leftChars="15" w:right="31" w:rightChars="15"/>
              <w:rPr>
                <w:sz w:val="24"/>
              </w:rPr>
            </w:pPr>
            <w:r>
              <w:rPr>
                <w:sz w:val="24"/>
              </w:rPr>
              <w:t>对医疗器械使用单位未按规定购进、使用医疗器械和落实相关制度要求的处罚</w:t>
            </w:r>
          </w:p>
        </w:tc>
        <w:tc>
          <w:tcPr>
            <w:tcW w:w="1738" w:type="dxa"/>
            <w:noWrap w:val="0"/>
            <w:vAlign w:val="center"/>
          </w:tcPr>
          <w:p w14:paraId="2CB943DA">
            <w:pPr>
              <w:spacing w:line="400" w:lineRule="exact"/>
              <w:jc w:val="center"/>
              <w:rPr>
                <w:rFonts w:hint="eastAsia"/>
                <w:sz w:val="24"/>
              </w:rPr>
            </w:pPr>
            <w:r>
              <w:rPr>
                <w:rFonts w:hint="eastAsia"/>
                <w:sz w:val="24"/>
              </w:rPr>
              <w:t>市、县</w:t>
            </w:r>
          </w:p>
        </w:tc>
        <w:tc>
          <w:tcPr>
            <w:tcW w:w="1704" w:type="dxa"/>
            <w:noWrap w:val="0"/>
            <w:vAlign w:val="center"/>
          </w:tcPr>
          <w:p w14:paraId="738A78EB">
            <w:pPr>
              <w:spacing w:line="400" w:lineRule="exact"/>
              <w:rPr>
                <w:sz w:val="24"/>
              </w:rPr>
            </w:pPr>
          </w:p>
        </w:tc>
      </w:tr>
      <w:tr w14:paraId="1FEB8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DBD6FC0">
            <w:pPr>
              <w:spacing w:line="400" w:lineRule="exact"/>
              <w:jc w:val="center"/>
              <w:rPr>
                <w:sz w:val="24"/>
              </w:rPr>
            </w:pPr>
            <w:r>
              <w:rPr>
                <w:sz w:val="24"/>
              </w:rPr>
              <w:t>121</w:t>
            </w:r>
          </w:p>
        </w:tc>
        <w:tc>
          <w:tcPr>
            <w:tcW w:w="1372" w:type="dxa"/>
            <w:noWrap w:val="0"/>
            <w:vAlign w:val="center"/>
          </w:tcPr>
          <w:p w14:paraId="33014003">
            <w:pPr>
              <w:spacing w:line="400" w:lineRule="exact"/>
              <w:jc w:val="center"/>
              <w:rPr>
                <w:sz w:val="24"/>
              </w:rPr>
            </w:pPr>
            <w:r>
              <w:rPr>
                <w:sz w:val="24"/>
              </w:rPr>
              <w:t>行政处罚</w:t>
            </w:r>
          </w:p>
        </w:tc>
        <w:tc>
          <w:tcPr>
            <w:tcW w:w="3424" w:type="dxa"/>
            <w:gridSpan w:val="3"/>
            <w:noWrap w:val="0"/>
            <w:vAlign w:val="center"/>
          </w:tcPr>
          <w:p w14:paraId="23107910">
            <w:pPr>
              <w:spacing w:line="400" w:lineRule="exact"/>
              <w:ind w:left="31" w:leftChars="15" w:right="31" w:rightChars="15"/>
              <w:rPr>
                <w:sz w:val="24"/>
              </w:rPr>
            </w:pPr>
            <w:r>
              <w:rPr>
                <w:sz w:val="24"/>
              </w:rPr>
              <w:t>对医疗器械经营企业未按要求提供维护维修服务或者未按要求提供维护维修所必需的材料和信息的处罚</w:t>
            </w:r>
          </w:p>
        </w:tc>
        <w:tc>
          <w:tcPr>
            <w:tcW w:w="1738" w:type="dxa"/>
            <w:noWrap w:val="0"/>
            <w:vAlign w:val="center"/>
          </w:tcPr>
          <w:p w14:paraId="769CB313">
            <w:pPr>
              <w:spacing w:line="400" w:lineRule="exact"/>
              <w:jc w:val="center"/>
              <w:rPr>
                <w:rFonts w:hint="eastAsia"/>
                <w:sz w:val="24"/>
              </w:rPr>
            </w:pPr>
            <w:r>
              <w:rPr>
                <w:rFonts w:hint="eastAsia"/>
                <w:sz w:val="24"/>
              </w:rPr>
              <w:t>市、县</w:t>
            </w:r>
          </w:p>
        </w:tc>
        <w:tc>
          <w:tcPr>
            <w:tcW w:w="1704" w:type="dxa"/>
            <w:noWrap w:val="0"/>
            <w:vAlign w:val="center"/>
          </w:tcPr>
          <w:p w14:paraId="3B533C2C">
            <w:pPr>
              <w:spacing w:line="400" w:lineRule="exact"/>
              <w:rPr>
                <w:sz w:val="24"/>
              </w:rPr>
            </w:pPr>
          </w:p>
        </w:tc>
      </w:tr>
      <w:tr w14:paraId="531D6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730CA5AD">
            <w:pPr>
              <w:spacing w:line="400" w:lineRule="exact"/>
              <w:jc w:val="center"/>
              <w:rPr>
                <w:sz w:val="24"/>
              </w:rPr>
            </w:pPr>
            <w:r>
              <w:rPr>
                <w:sz w:val="24"/>
              </w:rPr>
              <w:t>122</w:t>
            </w:r>
          </w:p>
        </w:tc>
        <w:tc>
          <w:tcPr>
            <w:tcW w:w="1372" w:type="dxa"/>
            <w:noWrap w:val="0"/>
            <w:vAlign w:val="center"/>
          </w:tcPr>
          <w:p w14:paraId="4E69A72D">
            <w:pPr>
              <w:spacing w:line="400" w:lineRule="exact"/>
              <w:jc w:val="center"/>
              <w:rPr>
                <w:sz w:val="24"/>
              </w:rPr>
            </w:pPr>
            <w:r>
              <w:rPr>
                <w:sz w:val="24"/>
              </w:rPr>
              <w:t>行政处罚</w:t>
            </w:r>
          </w:p>
        </w:tc>
        <w:tc>
          <w:tcPr>
            <w:tcW w:w="3424" w:type="dxa"/>
            <w:gridSpan w:val="3"/>
            <w:noWrap w:val="0"/>
            <w:vAlign w:val="center"/>
          </w:tcPr>
          <w:p w14:paraId="37B1ABDA">
            <w:pPr>
              <w:spacing w:line="400" w:lineRule="exact"/>
              <w:ind w:left="31" w:leftChars="15" w:right="31" w:rightChars="15"/>
              <w:rPr>
                <w:spacing w:val="-2"/>
                <w:sz w:val="24"/>
              </w:rPr>
            </w:pPr>
            <w:r>
              <w:rPr>
                <w:spacing w:val="-2"/>
                <w:sz w:val="24"/>
              </w:rPr>
              <w:t>对医疗器械使用单位、生产经营企业和维修服务机构等不配合监督检查，或者拒绝、隐瞒、不如实提供有关情况和资料的处罚</w:t>
            </w:r>
          </w:p>
        </w:tc>
        <w:tc>
          <w:tcPr>
            <w:tcW w:w="1738" w:type="dxa"/>
            <w:noWrap w:val="0"/>
            <w:vAlign w:val="center"/>
          </w:tcPr>
          <w:p w14:paraId="5B98A07A">
            <w:pPr>
              <w:spacing w:line="400" w:lineRule="exact"/>
              <w:jc w:val="center"/>
              <w:rPr>
                <w:rFonts w:hint="eastAsia"/>
                <w:sz w:val="24"/>
              </w:rPr>
            </w:pPr>
            <w:r>
              <w:rPr>
                <w:rFonts w:hint="eastAsia"/>
                <w:sz w:val="24"/>
              </w:rPr>
              <w:t>市、县</w:t>
            </w:r>
          </w:p>
        </w:tc>
        <w:tc>
          <w:tcPr>
            <w:tcW w:w="1704" w:type="dxa"/>
            <w:noWrap w:val="0"/>
            <w:vAlign w:val="center"/>
          </w:tcPr>
          <w:p w14:paraId="6057F249">
            <w:pPr>
              <w:spacing w:line="400" w:lineRule="exact"/>
              <w:rPr>
                <w:sz w:val="24"/>
              </w:rPr>
            </w:pPr>
          </w:p>
        </w:tc>
      </w:tr>
      <w:tr w14:paraId="60C19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C90804A">
            <w:pPr>
              <w:spacing w:line="400" w:lineRule="exact"/>
              <w:jc w:val="center"/>
              <w:rPr>
                <w:sz w:val="24"/>
              </w:rPr>
            </w:pPr>
            <w:r>
              <w:rPr>
                <w:sz w:val="24"/>
              </w:rPr>
              <w:t>123</w:t>
            </w:r>
          </w:p>
        </w:tc>
        <w:tc>
          <w:tcPr>
            <w:tcW w:w="1372" w:type="dxa"/>
            <w:noWrap w:val="0"/>
            <w:vAlign w:val="center"/>
          </w:tcPr>
          <w:p w14:paraId="6B8A698B">
            <w:pPr>
              <w:spacing w:line="400" w:lineRule="exact"/>
              <w:jc w:val="center"/>
              <w:rPr>
                <w:sz w:val="24"/>
              </w:rPr>
            </w:pPr>
            <w:r>
              <w:rPr>
                <w:sz w:val="24"/>
              </w:rPr>
              <w:t>行政处罚</w:t>
            </w:r>
          </w:p>
        </w:tc>
        <w:tc>
          <w:tcPr>
            <w:tcW w:w="3424" w:type="dxa"/>
            <w:gridSpan w:val="3"/>
            <w:noWrap w:val="0"/>
            <w:vAlign w:val="center"/>
          </w:tcPr>
          <w:p w14:paraId="71F484FE">
            <w:pPr>
              <w:spacing w:line="400" w:lineRule="exact"/>
              <w:ind w:left="31" w:leftChars="15" w:right="31" w:rightChars="15"/>
              <w:rPr>
                <w:sz w:val="24"/>
              </w:rPr>
            </w:pPr>
            <w:r>
              <w:rPr>
                <w:sz w:val="24"/>
              </w:rPr>
              <w:t>对医疗器械经营企业、使用单位发现其经营、使用的医疗器械可能为缺陷产品的未立即暂停销售或者使用该医疗器械、及时通知医疗器械生产企业或者供货商并报告的处罚</w:t>
            </w:r>
          </w:p>
        </w:tc>
        <w:tc>
          <w:tcPr>
            <w:tcW w:w="1738" w:type="dxa"/>
            <w:noWrap w:val="0"/>
            <w:vAlign w:val="center"/>
          </w:tcPr>
          <w:p w14:paraId="4BF6C2F4">
            <w:pPr>
              <w:spacing w:line="400" w:lineRule="exact"/>
              <w:jc w:val="center"/>
              <w:rPr>
                <w:rFonts w:hint="eastAsia"/>
                <w:sz w:val="24"/>
              </w:rPr>
            </w:pPr>
            <w:r>
              <w:rPr>
                <w:rFonts w:hint="eastAsia"/>
                <w:sz w:val="24"/>
              </w:rPr>
              <w:t>市、县</w:t>
            </w:r>
          </w:p>
        </w:tc>
        <w:tc>
          <w:tcPr>
            <w:tcW w:w="1704" w:type="dxa"/>
            <w:noWrap w:val="0"/>
            <w:vAlign w:val="center"/>
          </w:tcPr>
          <w:p w14:paraId="3FEA36BB">
            <w:pPr>
              <w:spacing w:line="400" w:lineRule="exact"/>
              <w:rPr>
                <w:sz w:val="24"/>
              </w:rPr>
            </w:pPr>
          </w:p>
        </w:tc>
      </w:tr>
      <w:tr w14:paraId="290F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39" w:hRule="atLeast"/>
          <w:jc w:val="center"/>
        </w:trPr>
        <w:tc>
          <w:tcPr>
            <w:tcW w:w="672" w:type="dxa"/>
            <w:noWrap w:val="0"/>
            <w:vAlign w:val="center"/>
          </w:tcPr>
          <w:p w14:paraId="1AD03D6D">
            <w:pPr>
              <w:spacing w:line="400" w:lineRule="exact"/>
              <w:jc w:val="center"/>
              <w:rPr>
                <w:sz w:val="24"/>
              </w:rPr>
            </w:pPr>
            <w:r>
              <w:rPr>
                <w:sz w:val="24"/>
              </w:rPr>
              <w:t>124</w:t>
            </w:r>
          </w:p>
        </w:tc>
        <w:tc>
          <w:tcPr>
            <w:tcW w:w="1372" w:type="dxa"/>
            <w:noWrap w:val="0"/>
            <w:vAlign w:val="center"/>
          </w:tcPr>
          <w:p w14:paraId="121CE6DC">
            <w:pPr>
              <w:spacing w:line="400" w:lineRule="exact"/>
              <w:jc w:val="center"/>
              <w:rPr>
                <w:sz w:val="24"/>
              </w:rPr>
            </w:pPr>
            <w:r>
              <w:rPr>
                <w:sz w:val="24"/>
              </w:rPr>
              <w:t>行政处罚</w:t>
            </w:r>
          </w:p>
        </w:tc>
        <w:tc>
          <w:tcPr>
            <w:tcW w:w="3424" w:type="dxa"/>
            <w:gridSpan w:val="3"/>
            <w:noWrap w:val="0"/>
            <w:vAlign w:val="center"/>
          </w:tcPr>
          <w:p w14:paraId="10A64B85">
            <w:pPr>
              <w:spacing w:line="400" w:lineRule="exact"/>
              <w:ind w:left="31" w:leftChars="15" w:right="31" w:rightChars="15"/>
              <w:rPr>
                <w:sz w:val="24"/>
              </w:rPr>
            </w:pPr>
            <w:r>
              <w:rPr>
                <w:sz w:val="24"/>
              </w:rPr>
              <w:t>对医疗器械经营企业、使用单位拒绝配合有关医疗器械缺陷调查、拒绝协助医疗器械生产企业召回医疗器械的处罚</w:t>
            </w:r>
          </w:p>
        </w:tc>
        <w:tc>
          <w:tcPr>
            <w:tcW w:w="1738" w:type="dxa"/>
            <w:noWrap w:val="0"/>
            <w:vAlign w:val="center"/>
          </w:tcPr>
          <w:p w14:paraId="16806EC2">
            <w:pPr>
              <w:spacing w:line="400" w:lineRule="exact"/>
              <w:jc w:val="center"/>
              <w:rPr>
                <w:rFonts w:hint="eastAsia"/>
                <w:sz w:val="24"/>
              </w:rPr>
            </w:pPr>
            <w:r>
              <w:rPr>
                <w:rFonts w:hint="eastAsia"/>
                <w:sz w:val="24"/>
              </w:rPr>
              <w:t>市、县</w:t>
            </w:r>
          </w:p>
        </w:tc>
        <w:tc>
          <w:tcPr>
            <w:tcW w:w="1704" w:type="dxa"/>
            <w:noWrap w:val="0"/>
            <w:vAlign w:val="center"/>
          </w:tcPr>
          <w:p w14:paraId="21B8CFD0">
            <w:pPr>
              <w:spacing w:line="400" w:lineRule="exact"/>
              <w:rPr>
                <w:sz w:val="24"/>
              </w:rPr>
            </w:pPr>
          </w:p>
        </w:tc>
      </w:tr>
      <w:tr w14:paraId="7AC41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8" w:hRule="atLeast"/>
          <w:jc w:val="center"/>
        </w:trPr>
        <w:tc>
          <w:tcPr>
            <w:tcW w:w="672" w:type="dxa"/>
            <w:noWrap w:val="0"/>
            <w:vAlign w:val="center"/>
          </w:tcPr>
          <w:p w14:paraId="2A3F3912">
            <w:pPr>
              <w:spacing w:line="400" w:lineRule="exact"/>
              <w:jc w:val="center"/>
              <w:rPr>
                <w:sz w:val="24"/>
              </w:rPr>
            </w:pPr>
            <w:r>
              <w:rPr>
                <w:sz w:val="24"/>
              </w:rPr>
              <w:t>125</w:t>
            </w:r>
          </w:p>
        </w:tc>
        <w:tc>
          <w:tcPr>
            <w:tcW w:w="1372" w:type="dxa"/>
            <w:noWrap w:val="0"/>
            <w:vAlign w:val="center"/>
          </w:tcPr>
          <w:p w14:paraId="466E04AE">
            <w:pPr>
              <w:spacing w:line="400" w:lineRule="exact"/>
              <w:jc w:val="center"/>
              <w:rPr>
                <w:sz w:val="24"/>
              </w:rPr>
            </w:pPr>
            <w:r>
              <w:rPr>
                <w:sz w:val="24"/>
              </w:rPr>
              <w:t>行政处罚</w:t>
            </w:r>
          </w:p>
        </w:tc>
        <w:tc>
          <w:tcPr>
            <w:tcW w:w="3424" w:type="dxa"/>
            <w:gridSpan w:val="3"/>
            <w:noWrap w:val="0"/>
            <w:vAlign w:val="center"/>
          </w:tcPr>
          <w:p w14:paraId="140DF130">
            <w:pPr>
              <w:spacing w:line="400" w:lineRule="exact"/>
              <w:ind w:left="31" w:leftChars="15" w:right="31" w:rightChars="15"/>
              <w:rPr>
                <w:sz w:val="24"/>
              </w:rPr>
            </w:pPr>
            <w:r>
              <w:rPr>
                <w:sz w:val="24"/>
              </w:rPr>
              <w:t>对经营未经注册的特殊化妆品的处罚</w:t>
            </w:r>
          </w:p>
        </w:tc>
        <w:tc>
          <w:tcPr>
            <w:tcW w:w="1738" w:type="dxa"/>
            <w:noWrap w:val="0"/>
            <w:vAlign w:val="center"/>
          </w:tcPr>
          <w:p w14:paraId="29DA0B59">
            <w:pPr>
              <w:spacing w:line="400" w:lineRule="exact"/>
              <w:jc w:val="center"/>
              <w:rPr>
                <w:rFonts w:hint="eastAsia"/>
                <w:sz w:val="24"/>
              </w:rPr>
            </w:pPr>
            <w:r>
              <w:rPr>
                <w:rFonts w:hint="eastAsia"/>
                <w:sz w:val="24"/>
              </w:rPr>
              <w:t>市、县</w:t>
            </w:r>
          </w:p>
        </w:tc>
        <w:tc>
          <w:tcPr>
            <w:tcW w:w="1704" w:type="dxa"/>
            <w:noWrap w:val="0"/>
            <w:vAlign w:val="center"/>
          </w:tcPr>
          <w:p w14:paraId="6D5F253B">
            <w:pPr>
              <w:spacing w:line="400" w:lineRule="exact"/>
              <w:rPr>
                <w:sz w:val="24"/>
              </w:rPr>
            </w:pPr>
          </w:p>
        </w:tc>
      </w:tr>
      <w:tr w14:paraId="00BB0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2923C496">
            <w:pPr>
              <w:spacing w:line="400" w:lineRule="exact"/>
              <w:jc w:val="center"/>
              <w:rPr>
                <w:sz w:val="24"/>
              </w:rPr>
            </w:pPr>
            <w:r>
              <w:rPr>
                <w:sz w:val="24"/>
              </w:rPr>
              <w:t>126</w:t>
            </w:r>
          </w:p>
        </w:tc>
        <w:tc>
          <w:tcPr>
            <w:tcW w:w="1372" w:type="dxa"/>
            <w:noWrap w:val="0"/>
            <w:vAlign w:val="center"/>
          </w:tcPr>
          <w:p w14:paraId="1B87103E">
            <w:pPr>
              <w:spacing w:line="400" w:lineRule="exact"/>
              <w:jc w:val="center"/>
              <w:rPr>
                <w:sz w:val="24"/>
              </w:rPr>
            </w:pPr>
            <w:r>
              <w:rPr>
                <w:sz w:val="24"/>
              </w:rPr>
              <w:t>行政处罚</w:t>
            </w:r>
          </w:p>
        </w:tc>
        <w:tc>
          <w:tcPr>
            <w:tcW w:w="3424" w:type="dxa"/>
            <w:gridSpan w:val="3"/>
            <w:noWrap w:val="0"/>
            <w:vAlign w:val="center"/>
          </w:tcPr>
          <w:p w14:paraId="62818FE3">
            <w:pPr>
              <w:spacing w:line="400" w:lineRule="exact"/>
              <w:ind w:left="31" w:leftChars="15" w:right="31" w:rightChars="15"/>
              <w:rPr>
                <w:sz w:val="24"/>
              </w:rPr>
            </w:pPr>
            <w:r>
              <w:rPr>
                <w:sz w:val="24"/>
              </w:rPr>
              <w:t>对经营不符合强制性国家标准、技术规范或者不符合化妆品注册、备案资料载明的技术要求的化妆品，更改化妆品使用期限，化妆品经营者擅自配制化妆品或者经营变质、超过使用期限的化妆品，在责令停止或者暂停经营后拒不停止或者暂停经营的处罚</w:t>
            </w:r>
          </w:p>
        </w:tc>
        <w:tc>
          <w:tcPr>
            <w:tcW w:w="1738" w:type="dxa"/>
            <w:noWrap w:val="0"/>
            <w:vAlign w:val="center"/>
          </w:tcPr>
          <w:p w14:paraId="4F5B25BD">
            <w:pPr>
              <w:spacing w:line="400" w:lineRule="exact"/>
              <w:jc w:val="center"/>
              <w:rPr>
                <w:rFonts w:hint="eastAsia"/>
                <w:sz w:val="24"/>
              </w:rPr>
            </w:pPr>
            <w:r>
              <w:rPr>
                <w:rFonts w:hint="eastAsia"/>
                <w:sz w:val="24"/>
              </w:rPr>
              <w:t>市、县</w:t>
            </w:r>
          </w:p>
        </w:tc>
        <w:tc>
          <w:tcPr>
            <w:tcW w:w="1704" w:type="dxa"/>
            <w:noWrap w:val="0"/>
            <w:vAlign w:val="center"/>
          </w:tcPr>
          <w:p w14:paraId="433E58A5">
            <w:pPr>
              <w:spacing w:line="400" w:lineRule="exact"/>
              <w:rPr>
                <w:sz w:val="24"/>
              </w:rPr>
            </w:pPr>
          </w:p>
        </w:tc>
      </w:tr>
      <w:tr w14:paraId="5E442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614" w:hRule="atLeast"/>
          <w:jc w:val="center"/>
        </w:trPr>
        <w:tc>
          <w:tcPr>
            <w:tcW w:w="672" w:type="dxa"/>
            <w:noWrap w:val="0"/>
            <w:vAlign w:val="center"/>
          </w:tcPr>
          <w:p w14:paraId="39C4E71E">
            <w:pPr>
              <w:spacing w:line="400" w:lineRule="exact"/>
              <w:jc w:val="center"/>
              <w:rPr>
                <w:sz w:val="24"/>
              </w:rPr>
            </w:pPr>
            <w:r>
              <w:rPr>
                <w:sz w:val="24"/>
              </w:rPr>
              <w:t>127</w:t>
            </w:r>
          </w:p>
        </w:tc>
        <w:tc>
          <w:tcPr>
            <w:tcW w:w="1372" w:type="dxa"/>
            <w:noWrap w:val="0"/>
            <w:vAlign w:val="center"/>
          </w:tcPr>
          <w:p w14:paraId="461DAB04">
            <w:pPr>
              <w:spacing w:line="400" w:lineRule="exact"/>
              <w:jc w:val="center"/>
              <w:rPr>
                <w:sz w:val="24"/>
              </w:rPr>
            </w:pPr>
            <w:r>
              <w:rPr>
                <w:sz w:val="24"/>
              </w:rPr>
              <w:t>行政处罚</w:t>
            </w:r>
          </w:p>
        </w:tc>
        <w:tc>
          <w:tcPr>
            <w:tcW w:w="3424" w:type="dxa"/>
            <w:gridSpan w:val="3"/>
            <w:noWrap w:val="0"/>
            <w:vAlign w:val="center"/>
          </w:tcPr>
          <w:p w14:paraId="1B6C6B15">
            <w:pPr>
              <w:spacing w:line="400" w:lineRule="exact"/>
              <w:ind w:left="31" w:leftChars="15" w:right="31" w:rightChars="15"/>
              <w:rPr>
                <w:sz w:val="24"/>
              </w:rPr>
            </w:pPr>
            <w:r>
              <w:rPr>
                <w:sz w:val="24"/>
              </w:rPr>
              <w:t>对上市销售、经营或者进口未备案的普通化妆品、未依照、规定设质量安全负责人、未依照规定建立并执行从业人员健康管理制度、经营标签不符合规定的化妆品的处罚</w:t>
            </w:r>
          </w:p>
        </w:tc>
        <w:tc>
          <w:tcPr>
            <w:tcW w:w="1738" w:type="dxa"/>
            <w:noWrap w:val="0"/>
            <w:vAlign w:val="center"/>
          </w:tcPr>
          <w:p w14:paraId="376C7C25">
            <w:pPr>
              <w:spacing w:line="400" w:lineRule="exact"/>
              <w:jc w:val="center"/>
              <w:rPr>
                <w:rFonts w:hint="eastAsia"/>
                <w:sz w:val="24"/>
              </w:rPr>
            </w:pPr>
            <w:r>
              <w:rPr>
                <w:rFonts w:hint="eastAsia"/>
                <w:sz w:val="24"/>
              </w:rPr>
              <w:t>市、县</w:t>
            </w:r>
          </w:p>
        </w:tc>
        <w:tc>
          <w:tcPr>
            <w:tcW w:w="1704" w:type="dxa"/>
            <w:noWrap w:val="0"/>
            <w:vAlign w:val="center"/>
          </w:tcPr>
          <w:p w14:paraId="54F8296F">
            <w:pPr>
              <w:spacing w:line="400" w:lineRule="exact"/>
              <w:rPr>
                <w:sz w:val="24"/>
              </w:rPr>
            </w:pPr>
          </w:p>
        </w:tc>
      </w:tr>
      <w:tr w14:paraId="32A09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439" w:hRule="atLeast"/>
          <w:jc w:val="center"/>
        </w:trPr>
        <w:tc>
          <w:tcPr>
            <w:tcW w:w="672" w:type="dxa"/>
            <w:noWrap w:val="0"/>
            <w:vAlign w:val="center"/>
          </w:tcPr>
          <w:p w14:paraId="2BB4C6AA">
            <w:pPr>
              <w:spacing w:line="400" w:lineRule="exact"/>
              <w:jc w:val="center"/>
              <w:rPr>
                <w:sz w:val="24"/>
              </w:rPr>
            </w:pPr>
            <w:r>
              <w:rPr>
                <w:sz w:val="24"/>
              </w:rPr>
              <w:t>128</w:t>
            </w:r>
          </w:p>
        </w:tc>
        <w:tc>
          <w:tcPr>
            <w:tcW w:w="1372" w:type="dxa"/>
            <w:noWrap w:val="0"/>
            <w:vAlign w:val="center"/>
          </w:tcPr>
          <w:p w14:paraId="3ED28661">
            <w:pPr>
              <w:spacing w:line="400" w:lineRule="exact"/>
              <w:jc w:val="center"/>
              <w:rPr>
                <w:sz w:val="24"/>
              </w:rPr>
            </w:pPr>
            <w:r>
              <w:rPr>
                <w:sz w:val="24"/>
              </w:rPr>
              <w:t>行政处罚</w:t>
            </w:r>
          </w:p>
        </w:tc>
        <w:tc>
          <w:tcPr>
            <w:tcW w:w="3424" w:type="dxa"/>
            <w:gridSpan w:val="3"/>
            <w:noWrap w:val="0"/>
            <w:vAlign w:val="center"/>
          </w:tcPr>
          <w:p w14:paraId="670CAC53">
            <w:pPr>
              <w:spacing w:line="400" w:lineRule="exact"/>
              <w:ind w:left="31" w:leftChars="15" w:right="31" w:rightChars="15"/>
              <w:rPr>
                <w:sz w:val="24"/>
              </w:rPr>
            </w:pPr>
            <w:r>
              <w:rPr>
                <w:sz w:val="24"/>
              </w:rPr>
              <w:t>对未依照规定公布化妆品功效宣称依据的摘要，未依照规定建立并执行进货查验记录制度、产品销售记录制度，未依照规定贮存、运输化妆品，未依照规定监测、报告化妆品不良反应或者对化妆品不良反应调查不予配合的处罚</w:t>
            </w:r>
          </w:p>
        </w:tc>
        <w:tc>
          <w:tcPr>
            <w:tcW w:w="1738" w:type="dxa"/>
            <w:noWrap w:val="0"/>
            <w:vAlign w:val="center"/>
          </w:tcPr>
          <w:p w14:paraId="36E78D08">
            <w:pPr>
              <w:spacing w:line="400" w:lineRule="exact"/>
              <w:jc w:val="center"/>
              <w:rPr>
                <w:rFonts w:hint="eastAsia"/>
                <w:sz w:val="24"/>
              </w:rPr>
            </w:pPr>
            <w:r>
              <w:rPr>
                <w:rFonts w:hint="eastAsia"/>
                <w:sz w:val="24"/>
              </w:rPr>
              <w:t>市、县</w:t>
            </w:r>
          </w:p>
        </w:tc>
        <w:tc>
          <w:tcPr>
            <w:tcW w:w="1704" w:type="dxa"/>
            <w:noWrap w:val="0"/>
            <w:vAlign w:val="center"/>
          </w:tcPr>
          <w:p w14:paraId="6951B460">
            <w:pPr>
              <w:spacing w:line="400" w:lineRule="exact"/>
              <w:rPr>
                <w:sz w:val="24"/>
              </w:rPr>
            </w:pPr>
          </w:p>
        </w:tc>
      </w:tr>
      <w:tr w14:paraId="4BD6F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21" w:hRule="atLeast"/>
          <w:jc w:val="center"/>
        </w:trPr>
        <w:tc>
          <w:tcPr>
            <w:tcW w:w="672" w:type="dxa"/>
            <w:noWrap w:val="0"/>
            <w:vAlign w:val="center"/>
          </w:tcPr>
          <w:p w14:paraId="69B87915">
            <w:pPr>
              <w:spacing w:line="400" w:lineRule="exact"/>
              <w:jc w:val="center"/>
              <w:rPr>
                <w:sz w:val="24"/>
              </w:rPr>
            </w:pPr>
            <w:r>
              <w:rPr>
                <w:sz w:val="24"/>
              </w:rPr>
              <w:t>129</w:t>
            </w:r>
          </w:p>
        </w:tc>
        <w:tc>
          <w:tcPr>
            <w:tcW w:w="1372" w:type="dxa"/>
            <w:noWrap w:val="0"/>
            <w:vAlign w:val="center"/>
          </w:tcPr>
          <w:p w14:paraId="511B06C8">
            <w:pPr>
              <w:spacing w:line="400" w:lineRule="exact"/>
              <w:jc w:val="center"/>
              <w:rPr>
                <w:sz w:val="24"/>
              </w:rPr>
            </w:pPr>
            <w:r>
              <w:rPr>
                <w:sz w:val="24"/>
              </w:rPr>
              <w:t>行政处罚</w:t>
            </w:r>
          </w:p>
        </w:tc>
        <w:tc>
          <w:tcPr>
            <w:tcW w:w="3424" w:type="dxa"/>
            <w:gridSpan w:val="3"/>
            <w:noWrap w:val="0"/>
            <w:vAlign w:val="center"/>
          </w:tcPr>
          <w:p w14:paraId="77EAB040">
            <w:pPr>
              <w:spacing w:line="400" w:lineRule="exact"/>
              <w:ind w:left="31" w:leftChars="15" w:right="31" w:rightChars="15"/>
              <w:rPr>
                <w:sz w:val="24"/>
              </w:rPr>
            </w:pPr>
            <w:r>
              <w:rPr>
                <w:sz w:val="24"/>
              </w:rPr>
              <w:t>对伪造、变造、出租、出借或者转让化妆品许可证件的处罚</w:t>
            </w:r>
          </w:p>
        </w:tc>
        <w:tc>
          <w:tcPr>
            <w:tcW w:w="1738" w:type="dxa"/>
            <w:noWrap w:val="0"/>
            <w:vAlign w:val="center"/>
          </w:tcPr>
          <w:p w14:paraId="3E0AC379">
            <w:pPr>
              <w:spacing w:line="400" w:lineRule="exact"/>
              <w:jc w:val="center"/>
              <w:rPr>
                <w:rFonts w:hint="eastAsia"/>
                <w:sz w:val="24"/>
              </w:rPr>
            </w:pPr>
            <w:r>
              <w:rPr>
                <w:rFonts w:hint="eastAsia"/>
                <w:sz w:val="24"/>
              </w:rPr>
              <w:t>市、县</w:t>
            </w:r>
          </w:p>
        </w:tc>
        <w:tc>
          <w:tcPr>
            <w:tcW w:w="1704" w:type="dxa"/>
            <w:noWrap w:val="0"/>
            <w:vAlign w:val="center"/>
          </w:tcPr>
          <w:p w14:paraId="53E413BA">
            <w:pPr>
              <w:spacing w:line="400" w:lineRule="exact"/>
              <w:rPr>
                <w:sz w:val="24"/>
              </w:rPr>
            </w:pPr>
          </w:p>
        </w:tc>
      </w:tr>
      <w:tr w14:paraId="1BF32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1" w:hRule="atLeast"/>
          <w:jc w:val="center"/>
        </w:trPr>
        <w:tc>
          <w:tcPr>
            <w:tcW w:w="672" w:type="dxa"/>
            <w:noWrap w:val="0"/>
            <w:vAlign w:val="center"/>
          </w:tcPr>
          <w:p w14:paraId="31D3ABB9">
            <w:pPr>
              <w:spacing w:line="400" w:lineRule="exact"/>
              <w:jc w:val="center"/>
              <w:rPr>
                <w:sz w:val="24"/>
              </w:rPr>
            </w:pPr>
            <w:r>
              <w:rPr>
                <w:sz w:val="24"/>
              </w:rPr>
              <w:t>130</w:t>
            </w:r>
          </w:p>
        </w:tc>
        <w:tc>
          <w:tcPr>
            <w:tcW w:w="1372" w:type="dxa"/>
            <w:noWrap w:val="0"/>
            <w:vAlign w:val="center"/>
          </w:tcPr>
          <w:p w14:paraId="6210604C">
            <w:pPr>
              <w:spacing w:line="400" w:lineRule="exact"/>
              <w:jc w:val="center"/>
              <w:rPr>
                <w:sz w:val="24"/>
              </w:rPr>
            </w:pPr>
            <w:r>
              <w:rPr>
                <w:sz w:val="24"/>
              </w:rPr>
              <w:t>行政处罚</w:t>
            </w:r>
          </w:p>
        </w:tc>
        <w:tc>
          <w:tcPr>
            <w:tcW w:w="3424" w:type="dxa"/>
            <w:gridSpan w:val="3"/>
            <w:noWrap w:val="0"/>
            <w:vAlign w:val="center"/>
          </w:tcPr>
          <w:p w14:paraId="0C21927D">
            <w:pPr>
              <w:spacing w:line="400" w:lineRule="exact"/>
              <w:ind w:left="31" w:leftChars="15" w:right="31" w:rightChars="15"/>
              <w:rPr>
                <w:sz w:val="24"/>
              </w:rPr>
            </w:pPr>
            <w:r>
              <w:rPr>
                <w:sz w:val="24"/>
              </w:rPr>
              <w:t>对化妆品集中交易市场开办者、展销会举办者未依照规定履行审查、检查、制止、报告等管理义务的处罚</w:t>
            </w:r>
          </w:p>
        </w:tc>
        <w:tc>
          <w:tcPr>
            <w:tcW w:w="1738" w:type="dxa"/>
            <w:noWrap w:val="0"/>
            <w:vAlign w:val="center"/>
          </w:tcPr>
          <w:p w14:paraId="3AB79B59">
            <w:pPr>
              <w:spacing w:line="400" w:lineRule="exact"/>
              <w:jc w:val="center"/>
              <w:rPr>
                <w:rFonts w:hint="eastAsia"/>
                <w:sz w:val="24"/>
              </w:rPr>
            </w:pPr>
            <w:r>
              <w:rPr>
                <w:rFonts w:hint="eastAsia"/>
                <w:sz w:val="24"/>
              </w:rPr>
              <w:t>市、县</w:t>
            </w:r>
          </w:p>
        </w:tc>
        <w:tc>
          <w:tcPr>
            <w:tcW w:w="1704" w:type="dxa"/>
            <w:noWrap w:val="0"/>
            <w:vAlign w:val="center"/>
          </w:tcPr>
          <w:p w14:paraId="1BE46BCE">
            <w:pPr>
              <w:spacing w:line="400" w:lineRule="exact"/>
              <w:rPr>
                <w:sz w:val="24"/>
              </w:rPr>
            </w:pPr>
          </w:p>
        </w:tc>
      </w:tr>
      <w:tr w14:paraId="3FE99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07" w:hRule="atLeast"/>
          <w:jc w:val="center"/>
        </w:trPr>
        <w:tc>
          <w:tcPr>
            <w:tcW w:w="672" w:type="dxa"/>
            <w:noWrap w:val="0"/>
            <w:vAlign w:val="center"/>
          </w:tcPr>
          <w:p w14:paraId="5705DF6D">
            <w:pPr>
              <w:spacing w:line="400" w:lineRule="exact"/>
              <w:jc w:val="center"/>
              <w:rPr>
                <w:sz w:val="24"/>
              </w:rPr>
            </w:pPr>
            <w:r>
              <w:rPr>
                <w:sz w:val="24"/>
              </w:rPr>
              <w:t>131</w:t>
            </w:r>
          </w:p>
        </w:tc>
        <w:tc>
          <w:tcPr>
            <w:tcW w:w="1372" w:type="dxa"/>
            <w:noWrap w:val="0"/>
            <w:vAlign w:val="center"/>
          </w:tcPr>
          <w:p w14:paraId="6E8FF9A7">
            <w:pPr>
              <w:spacing w:line="400" w:lineRule="exact"/>
              <w:jc w:val="center"/>
              <w:rPr>
                <w:sz w:val="24"/>
              </w:rPr>
            </w:pPr>
            <w:r>
              <w:rPr>
                <w:sz w:val="24"/>
              </w:rPr>
              <w:t>行政强制</w:t>
            </w:r>
          </w:p>
        </w:tc>
        <w:tc>
          <w:tcPr>
            <w:tcW w:w="3424" w:type="dxa"/>
            <w:gridSpan w:val="3"/>
            <w:noWrap w:val="0"/>
            <w:vAlign w:val="center"/>
          </w:tcPr>
          <w:p w14:paraId="0BD8D042">
            <w:pPr>
              <w:spacing w:line="400" w:lineRule="exact"/>
              <w:ind w:left="31" w:leftChars="15" w:right="31" w:rightChars="15"/>
              <w:rPr>
                <w:sz w:val="24"/>
              </w:rPr>
            </w:pPr>
            <w:r>
              <w:rPr>
                <w:sz w:val="24"/>
              </w:rPr>
              <w:t>药品、医疗器械、化妆品监管涉及的查封、扣押</w:t>
            </w:r>
          </w:p>
        </w:tc>
        <w:tc>
          <w:tcPr>
            <w:tcW w:w="1738" w:type="dxa"/>
            <w:noWrap w:val="0"/>
            <w:vAlign w:val="center"/>
          </w:tcPr>
          <w:p w14:paraId="1F4D9ACC">
            <w:pPr>
              <w:spacing w:line="400" w:lineRule="exact"/>
              <w:jc w:val="center"/>
              <w:rPr>
                <w:sz w:val="24"/>
              </w:rPr>
            </w:pPr>
            <w:r>
              <w:rPr>
                <w:sz w:val="24"/>
              </w:rPr>
              <w:t>省</w:t>
            </w:r>
          </w:p>
        </w:tc>
        <w:tc>
          <w:tcPr>
            <w:tcW w:w="1704" w:type="dxa"/>
            <w:noWrap w:val="0"/>
            <w:vAlign w:val="center"/>
          </w:tcPr>
          <w:p w14:paraId="649D0297">
            <w:pPr>
              <w:spacing w:line="400" w:lineRule="exact"/>
              <w:rPr>
                <w:sz w:val="24"/>
              </w:rPr>
            </w:pPr>
          </w:p>
        </w:tc>
      </w:tr>
      <w:tr w14:paraId="56FA5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70" w:hRule="atLeast"/>
          <w:jc w:val="center"/>
        </w:trPr>
        <w:tc>
          <w:tcPr>
            <w:tcW w:w="672" w:type="dxa"/>
            <w:noWrap w:val="0"/>
            <w:vAlign w:val="center"/>
          </w:tcPr>
          <w:p w14:paraId="4DFF4AB5">
            <w:pPr>
              <w:spacing w:line="400" w:lineRule="exact"/>
              <w:jc w:val="center"/>
              <w:rPr>
                <w:sz w:val="24"/>
              </w:rPr>
            </w:pPr>
            <w:r>
              <w:rPr>
                <w:sz w:val="24"/>
              </w:rPr>
              <w:t>132</w:t>
            </w:r>
          </w:p>
        </w:tc>
        <w:tc>
          <w:tcPr>
            <w:tcW w:w="1372" w:type="dxa"/>
            <w:noWrap w:val="0"/>
            <w:vAlign w:val="center"/>
          </w:tcPr>
          <w:p w14:paraId="2D8F18E7">
            <w:pPr>
              <w:spacing w:line="400" w:lineRule="exact"/>
              <w:jc w:val="center"/>
              <w:rPr>
                <w:sz w:val="24"/>
              </w:rPr>
            </w:pPr>
            <w:r>
              <w:rPr>
                <w:sz w:val="24"/>
              </w:rPr>
              <w:t>行政强制</w:t>
            </w:r>
          </w:p>
        </w:tc>
        <w:tc>
          <w:tcPr>
            <w:tcW w:w="3424" w:type="dxa"/>
            <w:gridSpan w:val="3"/>
            <w:noWrap w:val="0"/>
            <w:vAlign w:val="center"/>
          </w:tcPr>
          <w:p w14:paraId="750BED5F">
            <w:pPr>
              <w:spacing w:line="400" w:lineRule="exact"/>
              <w:ind w:left="31" w:leftChars="15" w:right="31" w:rightChars="15"/>
              <w:rPr>
                <w:sz w:val="24"/>
              </w:rPr>
            </w:pPr>
            <w:r>
              <w:rPr>
                <w:sz w:val="24"/>
              </w:rPr>
              <w:t>查封、扣押对有证据证明可能危害人体健康的药品及其有关材料</w:t>
            </w:r>
          </w:p>
        </w:tc>
        <w:tc>
          <w:tcPr>
            <w:tcW w:w="1738" w:type="dxa"/>
            <w:noWrap w:val="0"/>
            <w:vAlign w:val="center"/>
          </w:tcPr>
          <w:p w14:paraId="296E85F3">
            <w:pPr>
              <w:spacing w:line="400" w:lineRule="exact"/>
              <w:jc w:val="center"/>
              <w:rPr>
                <w:rFonts w:hint="eastAsia"/>
                <w:sz w:val="24"/>
              </w:rPr>
            </w:pPr>
            <w:r>
              <w:rPr>
                <w:rFonts w:hint="eastAsia"/>
                <w:sz w:val="24"/>
              </w:rPr>
              <w:t>市、县</w:t>
            </w:r>
          </w:p>
        </w:tc>
        <w:tc>
          <w:tcPr>
            <w:tcW w:w="1704" w:type="dxa"/>
            <w:noWrap w:val="0"/>
            <w:vAlign w:val="center"/>
          </w:tcPr>
          <w:p w14:paraId="5897E771">
            <w:pPr>
              <w:spacing w:line="400" w:lineRule="exact"/>
              <w:rPr>
                <w:sz w:val="24"/>
              </w:rPr>
            </w:pPr>
          </w:p>
        </w:tc>
      </w:tr>
      <w:tr w14:paraId="67E88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84" w:hRule="atLeast"/>
          <w:jc w:val="center"/>
        </w:trPr>
        <w:tc>
          <w:tcPr>
            <w:tcW w:w="672" w:type="dxa"/>
            <w:noWrap w:val="0"/>
            <w:vAlign w:val="center"/>
          </w:tcPr>
          <w:p w14:paraId="1CC792E5">
            <w:pPr>
              <w:spacing w:line="400" w:lineRule="exact"/>
              <w:jc w:val="center"/>
              <w:rPr>
                <w:sz w:val="24"/>
              </w:rPr>
            </w:pPr>
            <w:r>
              <w:rPr>
                <w:sz w:val="24"/>
              </w:rPr>
              <w:t>133</w:t>
            </w:r>
          </w:p>
        </w:tc>
        <w:tc>
          <w:tcPr>
            <w:tcW w:w="1372" w:type="dxa"/>
            <w:noWrap w:val="0"/>
            <w:vAlign w:val="center"/>
          </w:tcPr>
          <w:p w14:paraId="47B886D7">
            <w:pPr>
              <w:spacing w:line="400" w:lineRule="exact"/>
              <w:jc w:val="center"/>
              <w:rPr>
                <w:sz w:val="24"/>
              </w:rPr>
            </w:pPr>
            <w:r>
              <w:rPr>
                <w:sz w:val="24"/>
              </w:rPr>
              <w:t>行政强制</w:t>
            </w:r>
          </w:p>
        </w:tc>
        <w:tc>
          <w:tcPr>
            <w:tcW w:w="3424" w:type="dxa"/>
            <w:gridSpan w:val="3"/>
            <w:noWrap w:val="0"/>
            <w:vAlign w:val="center"/>
          </w:tcPr>
          <w:p w14:paraId="6AB65C81">
            <w:pPr>
              <w:spacing w:line="400" w:lineRule="exact"/>
              <w:ind w:left="31" w:leftChars="15" w:right="31" w:rightChars="15"/>
              <w:rPr>
                <w:sz w:val="24"/>
              </w:rPr>
            </w:pPr>
            <w:r>
              <w:rPr>
                <w:sz w:val="24"/>
              </w:rPr>
              <w:t>查封、扣押存在或者疑似存在质量问题的疫苗</w:t>
            </w:r>
          </w:p>
        </w:tc>
        <w:tc>
          <w:tcPr>
            <w:tcW w:w="1738" w:type="dxa"/>
            <w:noWrap w:val="0"/>
            <w:vAlign w:val="center"/>
          </w:tcPr>
          <w:p w14:paraId="28901089">
            <w:pPr>
              <w:spacing w:line="400" w:lineRule="exact"/>
              <w:jc w:val="center"/>
              <w:rPr>
                <w:rFonts w:hint="eastAsia"/>
                <w:sz w:val="24"/>
              </w:rPr>
            </w:pPr>
            <w:r>
              <w:rPr>
                <w:rFonts w:hint="eastAsia"/>
                <w:sz w:val="24"/>
              </w:rPr>
              <w:t>市、县</w:t>
            </w:r>
          </w:p>
        </w:tc>
        <w:tc>
          <w:tcPr>
            <w:tcW w:w="1704" w:type="dxa"/>
            <w:noWrap w:val="0"/>
            <w:vAlign w:val="center"/>
          </w:tcPr>
          <w:p w14:paraId="5DDA4BF2">
            <w:pPr>
              <w:spacing w:line="400" w:lineRule="exact"/>
              <w:rPr>
                <w:sz w:val="24"/>
              </w:rPr>
            </w:pPr>
          </w:p>
        </w:tc>
      </w:tr>
      <w:tr w14:paraId="554E5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D8B4B1C">
            <w:pPr>
              <w:spacing w:line="400" w:lineRule="exact"/>
              <w:jc w:val="center"/>
              <w:rPr>
                <w:sz w:val="24"/>
              </w:rPr>
            </w:pPr>
            <w:r>
              <w:rPr>
                <w:sz w:val="24"/>
              </w:rPr>
              <w:t>134</w:t>
            </w:r>
          </w:p>
        </w:tc>
        <w:tc>
          <w:tcPr>
            <w:tcW w:w="1372" w:type="dxa"/>
            <w:noWrap w:val="0"/>
            <w:vAlign w:val="center"/>
          </w:tcPr>
          <w:p w14:paraId="55180611">
            <w:pPr>
              <w:spacing w:line="400" w:lineRule="exact"/>
              <w:jc w:val="center"/>
              <w:rPr>
                <w:sz w:val="24"/>
              </w:rPr>
            </w:pPr>
            <w:r>
              <w:rPr>
                <w:sz w:val="24"/>
              </w:rPr>
              <w:t>行政强制</w:t>
            </w:r>
          </w:p>
        </w:tc>
        <w:tc>
          <w:tcPr>
            <w:tcW w:w="3424" w:type="dxa"/>
            <w:gridSpan w:val="3"/>
            <w:noWrap w:val="0"/>
            <w:vAlign w:val="center"/>
          </w:tcPr>
          <w:p w14:paraId="160C6F5F">
            <w:pPr>
              <w:spacing w:line="400" w:lineRule="exact"/>
              <w:ind w:left="31" w:leftChars="15" w:right="31" w:rightChars="15"/>
              <w:rPr>
                <w:sz w:val="24"/>
              </w:rPr>
            </w:pPr>
            <w:r>
              <w:rPr>
                <w:sz w:val="24"/>
              </w:rPr>
              <w:t>查封、扣押有关合同、票据、账簿以及其他有关资料，查封、扣押不符合法定要求的医疗器械、违法使用的零配件、原材料以及用于违法生产医疗器械的工具、设备，查封违反规定从事医疗器械生产经营活动的场所</w:t>
            </w:r>
          </w:p>
        </w:tc>
        <w:tc>
          <w:tcPr>
            <w:tcW w:w="1738" w:type="dxa"/>
            <w:noWrap w:val="0"/>
            <w:vAlign w:val="center"/>
          </w:tcPr>
          <w:p w14:paraId="27EB7095">
            <w:pPr>
              <w:spacing w:line="400" w:lineRule="exact"/>
              <w:jc w:val="center"/>
              <w:rPr>
                <w:rFonts w:hint="eastAsia"/>
                <w:sz w:val="24"/>
              </w:rPr>
            </w:pPr>
            <w:r>
              <w:rPr>
                <w:rFonts w:hint="eastAsia"/>
                <w:sz w:val="24"/>
              </w:rPr>
              <w:t>市、县</w:t>
            </w:r>
          </w:p>
        </w:tc>
        <w:tc>
          <w:tcPr>
            <w:tcW w:w="1704" w:type="dxa"/>
            <w:noWrap w:val="0"/>
            <w:vAlign w:val="center"/>
          </w:tcPr>
          <w:p w14:paraId="2DF63F50">
            <w:pPr>
              <w:spacing w:line="400" w:lineRule="exact"/>
              <w:rPr>
                <w:sz w:val="24"/>
              </w:rPr>
            </w:pPr>
          </w:p>
        </w:tc>
      </w:tr>
      <w:tr w14:paraId="4B71E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6B2389D">
            <w:pPr>
              <w:spacing w:line="400" w:lineRule="exact"/>
              <w:jc w:val="center"/>
              <w:rPr>
                <w:sz w:val="24"/>
              </w:rPr>
            </w:pPr>
            <w:r>
              <w:rPr>
                <w:sz w:val="24"/>
              </w:rPr>
              <w:t>135</w:t>
            </w:r>
          </w:p>
        </w:tc>
        <w:tc>
          <w:tcPr>
            <w:tcW w:w="1372" w:type="dxa"/>
            <w:noWrap w:val="0"/>
            <w:vAlign w:val="center"/>
          </w:tcPr>
          <w:p w14:paraId="6C87BCE7">
            <w:pPr>
              <w:spacing w:line="400" w:lineRule="exact"/>
              <w:jc w:val="center"/>
              <w:rPr>
                <w:sz w:val="24"/>
              </w:rPr>
            </w:pPr>
            <w:r>
              <w:rPr>
                <w:sz w:val="24"/>
              </w:rPr>
              <w:t>行政强制</w:t>
            </w:r>
          </w:p>
        </w:tc>
        <w:tc>
          <w:tcPr>
            <w:tcW w:w="3424" w:type="dxa"/>
            <w:gridSpan w:val="3"/>
            <w:noWrap w:val="0"/>
            <w:vAlign w:val="center"/>
          </w:tcPr>
          <w:p w14:paraId="11A0157F">
            <w:pPr>
              <w:spacing w:line="400" w:lineRule="exact"/>
              <w:ind w:left="31" w:leftChars="15" w:right="31" w:rightChars="15"/>
              <w:rPr>
                <w:sz w:val="24"/>
              </w:rPr>
            </w:pPr>
            <w:r>
              <w:rPr>
                <w:sz w:val="24"/>
              </w:rPr>
              <w:t>查封、扣押不符合强制性国家标准、技术规范或者有证据证明可能危害人体健康的化妆品及其原料、直接接触化妆品的包装材料以及有证据证明用于违法生产经营的工具、设备，查封违法从事生产经营活动的场所</w:t>
            </w:r>
          </w:p>
        </w:tc>
        <w:tc>
          <w:tcPr>
            <w:tcW w:w="1738" w:type="dxa"/>
            <w:noWrap w:val="0"/>
            <w:vAlign w:val="center"/>
          </w:tcPr>
          <w:p w14:paraId="0F83F618">
            <w:pPr>
              <w:spacing w:line="400" w:lineRule="exact"/>
              <w:jc w:val="center"/>
              <w:rPr>
                <w:rFonts w:hint="eastAsia"/>
                <w:sz w:val="24"/>
              </w:rPr>
            </w:pPr>
            <w:r>
              <w:rPr>
                <w:rFonts w:hint="eastAsia"/>
                <w:sz w:val="24"/>
              </w:rPr>
              <w:t>市、县</w:t>
            </w:r>
          </w:p>
        </w:tc>
        <w:tc>
          <w:tcPr>
            <w:tcW w:w="1704" w:type="dxa"/>
            <w:noWrap w:val="0"/>
            <w:vAlign w:val="center"/>
          </w:tcPr>
          <w:p w14:paraId="46E46CE6">
            <w:pPr>
              <w:spacing w:line="400" w:lineRule="exact"/>
              <w:rPr>
                <w:sz w:val="24"/>
              </w:rPr>
            </w:pPr>
          </w:p>
        </w:tc>
      </w:tr>
      <w:tr w14:paraId="26676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FBD919A">
            <w:pPr>
              <w:spacing w:line="400" w:lineRule="exact"/>
              <w:jc w:val="center"/>
              <w:rPr>
                <w:sz w:val="24"/>
              </w:rPr>
            </w:pPr>
            <w:r>
              <w:rPr>
                <w:sz w:val="24"/>
              </w:rPr>
              <w:t>136</w:t>
            </w:r>
          </w:p>
        </w:tc>
        <w:tc>
          <w:tcPr>
            <w:tcW w:w="1372" w:type="dxa"/>
            <w:noWrap w:val="0"/>
            <w:vAlign w:val="center"/>
          </w:tcPr>
          <w:p w14:paraId="6AB3DB8C">
            <w:pPr>
              <w:spacing w:line="400" w:lineRule="exact"/>
              <w:jc w:val="center"/>
              <w:rPr>
                <w:sz w:val="24"/>
              </w:rPr>
            </w:pPr>
            <w:r>
              <w:rPr>
                <w:sz w:val="24"/>
              </w:rPr>
              <w:t>其他权力</w:t>
            </w:r>
          </w:p>
        </w:tc>
        <w:tc>
          <w:tcPr>
            <w:tcW w:w="3424" w:type="dxa"/>
            <w:gridSpan w:val="3"/>
            <w:noWrap w:val="0"/>
            <w:vAlign w:val="center"/>
          </w:tcPr>
          <w:p w14:paraId="3D3A70D9">
            <w:pPr>
              <w:spacing w:line="400" w:lineRule="exact"/>
              <w:ind w:left="31" w:leftChars="15" w:right="31" w:rightChars="15"/>
              <w:rPr>
                <w:sz w:val="24"/>
              </w:rPr>
            </w:pPr>
            <w:r>
              <w:rPr>
                <w:sz w:val="24"/>
              </w:rPr>
              <w:t>药品、医疗器械互联网信息服务备案</w:t>
            </w:r>
          </w:p>
        </w:tc>
        <w:tc>
          <w:tcPr>
            <w:tcW w:w="1738" w:type="dxa"/>
            <w:noWrap w:val="0"/>
            <w:vAlign w:val="center"/>
          </w:tcPr>
          <w:p w14:paraId="71B79E5D">
            <w:pPr>
              <w:spacing w:line="400" w:lineRule="exact"/>
              <w:jc w:val="center"/>
              <w:rPr>
                <w:sz w:val="24"/>
              </w:rPr>
            </w:pPr>
            <w:r>
              <w:rPr>
                <w:sz w:val="24"/>
              </w:rPr>
              <w:t>省</w:t>
            </w:r>
          </w:p>
        </w:tc>
        <w:tc>
          <w:tcPr>
            <w:tcW w:w="1704" w:type="dxa"/>
            <w:noWrap w:val="0"/>
            <w:vAlign w:val="center"/>
          </w:tcPr>
          <w:p w14:paraId="0DB200EC">
            <w:pPr>
              <w:spacing w:line="400" w:lineRule="exact"/>
              <w:rPr>
                <w:sz w:val="24"/>
              </w:rPr>
            </w:pPr>
          </w:p>
        </w:tc>
      </w:tr>
      <w:tr w14:paraId="16415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880A1A">
            <w:pPr>
              <w:spacing w:line="400" w:lineRule="exact"/>
              <w:jc w:val="center"/>
              <w:rPr>
                <w:sz w:val="24"/>
              </w:rPr>
            </w:pPr>
            <w:r>
              <w:rPr>
                <w:sz w:val="24"/>
              </w:rPr>
              <w:t>137</w:t>
            </w:r>
          </w:p>
        </w:tc>
        <w:tc>
          <w:tcPr>
            <w:tcW w:w="1372" w:type="dxa"/>
            <w:noWrap w:val="0"/>
            <w:vAlign w:val="center"/>
          </w:tcPr>
          <w:p w14:paraId="76D3081D">
            <w:pPr>
              <w:spacing w:line="400" w:lineRule="exact"/>
              <w:jc w:val="center"/>
              <w:rPr>
                <w:sz w:val="24"/>
              </w:rPr>
            </w:pPr>
            <w:r>
              <w:rPr>
                <w:sz w:val="24"/>
              </w:rPr>
              <w:t>其他权力</w:t>
            </w:r>
          </w:p>
        </w:tc>
        <w:tc>
          <w:tcPr>
            <w:tcW w:w="3424" w:type="dxa"/>
            <w:gridSpan w:val="3"/>
            <w:noWrap w:val="0"/>
            <w:vAlign w:val="center"/>
          </w:tcPr>
          <w:p w14:paraId="1726212E">
            <w:pPr>
              <w:spacing w:line="400" w:lineRule="exact"/>
              <w:ind w:left="31" w:leftChars="15" w:right="31" w:rightChars="15"/>
              <w:rPr>
                <w:sz w:val="24"/>
              </w:rPr>
            </w:pPr>
            <w:r>
              <w:rPr>
                <w:sz w:val="24"/>
              </w:rPr>
              <w:t>监督药品、医疗器械、化妆品召回</w:t>
            </w:r>
          </w:p>
        </w:tc>
        <w:tc>
          <w:tcPr>
            <w:tcW w:w="1738" w:type="dxa"/>
            <w:noWrap w:val="0"/>
            <w:vAlign w:val="center"/>
          </w:tcPr>
          <w:p w14:paraId="4CE14F36">
            <w:pPr>
              <w:spacing w:line="400" w:lineRule="exact"/>
              <w:jc w:val="center"/>
              <w:rPr>
                <w:sz w:val="24"/>
              </w:rPr>
            </w:pPr>
            <w:r>
              <w:rPr>
                <w:sz w:val="24"/>
              </w:rPr>
              <w:t>省</w:t>
            </w:r>
          </w:p>
        </w:tc>
        <w:tc>
          <w:tcPr>
            <w:tcW w:w="1704" w:type="dxa"/>
            <w:noWrap w:val="0"/>
            <w:vAlign w:val="center"/>
          </w:tcPr>
          <w:p w14:paraId="69F101A6">
            <w:pPr>
              <w:spacing w:line="400" w:lineRule="exact"/>
              <w:rPr>
                <w:sz w:val="24"/>
              </w:rPr>
            </w:pPr>
          </w:p>
        </w:tc>
      </w:tr>
      <w:tr w14:paraId="44E91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B1F93AD">
            <w:pPr>
              <w:spacing w:line="400" w:lineRule="exact"/>
              <w:jc w:val="center"/>
              <w:rPr>
                <w:sz w:val="24"/>
              </w:rPr>
            </w:pPr>
            <w:r>
              <w:rPr>
                <w:sz w:val="24"/>
              </w:rPr>
              <w:t>138</w:t>
            </w:r>
          </w:p>
        </w:tc>
        <w:tc>
          <w:tcPr>
            <w:tcW w:w="1372" w:type="dxa"/>
            <w:noWrap w:val="0"/>
            <w:vAlign w:val="center"/>
          </w:tcPr>
          <w:p w14:paraId="233B2055">
            <w:pPr>
              <w:spacing w:line="400" w:lineRule="exact"/>
              <w:jc w:val="center"/>
              <w:rPr>
                <w:sz w:val="24"/>
              </w:rPr>
            </w:pPr>
            <w:r>
              <w:rPr>
                <w:sz w:val="24"/>
              </w:rPr>
              <w:t>其他权力</w:t>
            </w:r>
          </w:p>
        </w:tc>
        <w:tc>
          <w:tcPr>
            <w:tcW w:w="3424" w:type="dxa"/>
            <w:gridSpan w:val="3"/>
            <w:noWrap w:val="0"/>
            <w:vAlign w:val="center"/>
          </w:tcPr>
          <w:p w14:paraId="52F6AD4F">
            <w:pPr>
              <w:spacing w:line="400" w:lineRule="exact"/>
              <w:ind w:left="31" w:leftChars="15" w:right="31" w:rightChars="15"/>
              <w:rPr>
                <w:sz w:val="24"/>
              </w:rPr>
            </w:pPr>
            <w:r>
              <w:rPr>
                <w:sz w:val="24"/>
              </w:rPr>
              <w:t>药品生产企业购买第二类精神药品原料年度需求计划报备</w:t>
            </w:r>
          </w:p>
        </w:tc>
        <w:tc>
          <w:tcPr>
            <w:tcW w:w="1738" w:type="dxa"/>
            <w:noWrap w:val="0"/>
            <w:vAlign w:val="center"/>
          </w:tcPr>
          <w:p w14:paraId="78111AAC">
            <w:pPr>
              <w:spacing w:line="400" w:lineRule="exact"/>
              <w:jc w:val="center"/>
              <w:rPr>
                <w:sz w:val="24"/>
              </w:rPr>
            </w:pPr>
            <w:r>
              <w:rPr>
                <w:sz w:val="24"/>
              </w:rPr>
              <w:t>省</w:t>
            </w:r>
          </w:p>
        </w:tc>
        <w:tc>
          <w:tcPr>
            <w:tcW w:w="1704" w:type="dxa"/>
            <w:noWrap w:val="0"/>
            <w:vAlign w:val="center"/>
          </w:tcPr>
          <w:p w14:paraId="47813378">
            <w:pPr>
              <w:spacing w:line="400" w:lineRule="exact"/>
              <w:rPr>
                <w:sz w:val="24"/>
              </w:rPr>
            </w:pPr>
          </w:p>
        </w:tc>
      </w:tr>
      <w:tr w14:paraId="11500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1B6BCC1">
            <w:pPr>
              <w:spacing w:line="400" w:lineRule="exact"/>
              <w:jc w:val="center"/>
              <w:rPr>
                <w:sz w:val="24"/>
              </w:rPr>
            </w:pPr>
            <w:r>
              <w:rPr>
                <w:sz w:val="24"/>
              </w:rPr>
              <w:t>139</w:t>
            </w:r>
          </w:p>
        </w:tc>
        <w:tc>
          <w:tcPr>
            <w:tcW w:w="1372" w:type="dxa"/>
            <w:noWrap w:val="0"/>
            <w:vAlign w:val="center"/>
          </w:tcPr>
          <w:p w14:paraId="4B3E7128">
            <w:pPr>
              <w:spacing w:line="400" w:lineRule="exact"/>
              <w:jc w:val="center"/>
              <w:rPr>
                <w:sz w:val="24"/>
              </w:rPr>
            </w:pPr>
            <w:r>
              <w:rPr>
                <w:sz w:val="24"/>
              </w:rPr>
              <w:t>其他权力</w:t>
            </w:r>
          </w:p>
        </w:tc>
        <w:tc>
          <w:tcPr>
            <w:tcW w:w="3424" w:type="dxa"/>
            <w:gridSpan w:val="3"/>
            <w:noWrap w:val="0"/>
            <w:vAlign w:val="center"/>
          </w:tcPr>
          <w:p w14:paraId="28CAE227">
            <w:pPr>
              <w:spacing w:line="400" w:lineRule="exact"/>
              <w:ind w:left="31" w:leftChars="15" w:right="31" w:rightChars="15"/>
              <w:rPr>
                <w:sz w:val="24"/>
              </w:rPr>
            </w:pPr>
            <w:r>
              <w:rPr>
                <w:sz w:val="24"/>
              </w:rPr>
              <w:t>医疗毒性药品生产计划审核</w:t>
            </w:r>
          </w:p>
        </w:tc>
        <w:tc>
          <w:tcPr>
            <w:tcW w:w="1738" w:type="dxa"/>
            <w:noWrap w:val="0"/>
            <w:vAlign w:val="center"/>
          </w:tcPr>
          <w:p w14:paraId="04DA328B">
            <w:pPr>
              <w:spacing w:line="400" w:lineRule="exact"/>
              <w:jc w:val="center"/>
              <w:rPr>
                <w:sz w:val="24"/>
              </w:rPr>
            </w:pPr>
            <w:r>
              <w:rPr>
                <w:sz w:val="24"/>
              </w:rPr>
              <w:t>省</w:t>
            </w:r>
          </w:p>
        </w:tc>
        <w:tc>
          <w:tcPr>
            <w:tcW w:w="1704" w:type="dxa"/>
            <w:noWrap w:val="0"/>
            <w:vAlign w:val="center"/>
          </w:tcPr>
          <w:p w14:paraId="1250AF9A">
            <w:pPr>
              <w:spacing w:line="400" w:lineRule="exact"/>
              <w:rPr>
                <w:sz w:val="24"/>
              </w:rPr>
            </w:pPr>
          </w:p>
        </w:tc>
      </w:tr>
      <w:tr w14:paraId="35AA3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0A40AEB">
            <w:pPr>
              <w:spacing w:line="400" w:lineRule="exact"/>
              <w:jc w:val="center"/>
              <w:rPr>
                <w:sz w:val="24"/>
              </w:rPr>
            </w:pPr>
            <w:r>
              <w:rPr>
                <w:sz w:val="24"/>
              </w:rPr>
              <w:t>140</w:t>
            </w:r>
          </w:p>
        </w:tc>
        <w:tc>
          <w:tcPr>
            <w:tcW w:w="1372" w:type="dxa"/>
            <w:noWrap w:val="0"/>
            <w:vAlign w:val="center"/>
          </w:tcPr>
          <w:p w14:paraId="142CB3B9">
            <w:pPr>
              <w:spacing w:line="400" w:lineRule="exact"/>
              <w:jc w:val="center"/>
              <w:rPr>
                <w:sz w:val="24"/>
              </w:rPr>
            </w:pPr>
            <w:r>
              <w:rPr>
                <w:sz w:val="24"/>
              </w:rPr>
              <w:t>其他权力</w:t>
            </w:r>
          </w:p>
        </w:tc>
        <w:tc>
          <w:tcPr>
            <w:tcW w:w="3424" w:type="dxa"/>
            <w:gridSpan w:val="3"/>
            <w:noWrap w:val="0"/>
            <w:vAlign w:val="center"/>
          </w:tcPr>
          <w:p w14:paraId="29BDBC3B">
            <w:pPr>
              <w:spacing w:line="400" w:lineRule="exact"/>
              <w:ind w:left="31" w:leftChars="15" w:right="31" w:rightChars="15"/>
              <w:rPr>
                <w:sz w:val="24"/>
              </w:rPr>
            </w:pPr>
            <w:r>
              <w:rPr>
                <w:sz w:val="24"/>
              </w:rPr>
              <w:t>医疗器械临床试验备案</w:t>
            </w:r>
          </w:p>
        </w:tc>
        <w:tc>
          <w:tcPr>
            <w:tcW w:w="1738" w:type="dxa"/>
            <w:noWrap w:val="0"/>
            <w:vAlign w:val="center"/>
          </w:tcPr>
          <w:p w14:paraId="0B07102C">
            <w:pPr>
              <w:spacing w:line="400" w:lineRule="exact"/>
              <w:jc w:val="center"/>
              <w:rPr>
                <w:sz w:val="24"/>
              </w:rPr>
            </w:pPr>
            <w:r>
              <w:rPr>
                <w:sz w:val="24"/>
              </w:rPr>
              <w:t>省</w:t>
            </w:r>
          </w:p>
        </w:tc>
        <w:tc>
          <w:tcPr>
            <w:tcW w:w="1704" w:type="dxa"/>
            <w:noWrap w:val="0"/>
            <w:vAlign w:val="center"/>
          </w:tcPr>
          <w:p w14:paraId="1B417938">
            <w:pPr>
              <w:spacing w:line="400" w:lineRule="exact"/>
              <w:rPr>
                <w:sz w:val="24"/>
              </w:rPr>
            </w:pPr>
          </w:p>
        </w:tc>
      </w:tr>
      <w:tr w14:paraId="65AEC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6EBEBE9">
            <w:pPr>
              <w:spacing w:line="400" w:lineRule="exact"/>
              <w:jc w:val="center"/>
              <w:rPr>
                <w:sz w:val="24"/>
              </w:rPr>
            </w:pPr>
            <w:r>
              <w:rPr>
                <w:sz w:val="24"/>
              </w:rPr>
              <w:t>141</w:t>
            </w:r>
          </w:p>
        </w:tc>
        <w:tc>
          <w:tcPr>
            <w:tcW w:w="1372" w:type="dxa"/>
            <w:noWrap w:val="0"/>
            <w:vAlign w:val="center"/>
          </w:tcPr>
          <w:p w14:paraId="78467FF6">
            <w:pPr>
              <w:spacing w:line="400" w:lineRule="exact"/>
              <w:jc w:val="center"/>
              <w:rPr>
                <w:sz w:val="24"/>
              </w:rPr>
            </w:pPr>
            <w:r>
              <w:rPr>
                <w:sz w:val="24"/>
              </w:rPr>
              <w:t>其他权力</w:t>
            </w:r>
          </w:p>
        </w:tc>
        <w:tc>
          <w:tcPr>
            <w:tcW w:w="3424" w:type="dxa"/>
            <w:gridSpan w:val="3"/>
            <w:noWrap w:val="0"/>
            <w:vAlign w:val="center"/>
          </w:tcPr>
          <w:p w14:paraId="53B5FF0C">
            <w:pPr>
              <w:spacing w:line="400" w:lineRule="exact"/>
              <w:ind w:left="31" w:leftChars="15" w:right="31" w:rightChars="15"/>
              <w:rPr>
                <w:sz w:val="24"/>
              </w:rPr>
            </w:pPr>
            <w:r>
              <w:rPr>
                <w:sz w:val="24"/>
              </w:rPr>
              <w:t>医疗器械网络销售备案</w:t>
            </w:r>
          </w:p>
        </w:tc>
        <w:tc>
          <w:tcPr>
            <w:tcW w:w="1738" w:type="dxa"/>
            <w:noWrap w:val="0"/>
            <w:vAlign w:val="center"/>
          </w:tcPr>
          <w:p w14:paraId="5D64D74A">
            <w:pPr>
              <w:spacing w:line="400" w:lineRule="exact"/>
              <w:jc w:val="center"/>
              <w:rPr>
                <w:rFonts w:hint="eastAsia"/>
                <w:sz w:val="24"/>
              </w:rPr>
            </w:pPr>
            <w:r>
              <w:rPr>
                <w:rFonts w:hint="eastAsia"/>
                <w:sz w:val="24"/>
              </w:rPr>
              <w:t>省、市</w:t>
            </w:r>
          </w:p>
        </w:tc>
        <w:tc>
          <w:tcPr>
            <w:tcW w:w="1704" w:type="dxa"/>
            <w:noWrap w:val="0"/>
            <w:vAlign w:val="center"/>
          </w:tcPr>
          <w:p w14:paraId="7B4F3B88">
            <w:pPr>
              <w:spacing w:line="400" w:lineRule="exact"/>
              <w:rPr>
                <w:sz w:val="24"/>
              </w:rPr>
            </w:pPr>
          </w:p>
        </w:tc>
      </w:tr>
      <w:tr w14:paraId="37337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954AFCD">
            <w:pPr>
              <w:spacing w:line="400" w:lineRule="exact"/>
              <w:jc w:val="center"/>
              <w:rPr>
                <w:sz w:val="24"/>
              </w:rPr>
            </w:pPr>
            <w:r>
              <w:rPr>
                <w:sz w:val="24"/>
              </w:rPr>
              <w:t>142</w:t>
            </w:r>
          </w:p>
        </w:tc>
        <w:tc>
          <w:tcPr>
            <w:tcW w:w="1372" w:type="dxa"/>
            <w:noWrap w:val="0"/>
            <w:vAlign w:val="center"/>
          </w:tcPr>
          <w:p w14:paraId="52408CE3">
            <w:pPr>
              <w:spacing w:line="400" w:lineRule="exact"/>
              <w:jc w:val="center"/>
              <w:rPr>
                <w:sz w:val="24"/>
              </w:rPr>
            </w:pPr>
            <w:r>
              <w:rPr>
                <w:sz w:val="24"/>
              </w:rPr>
              <w:t>其他权力</w:t>
            </w:r>
          </w:p>
        </w:tc>
        <w:tc>
          <w:tcPr>
            <w:tcW w:w="3424" w:type="dxa"/>
            <w:gridSpan w:val="3"/>
            <w:noWrap w:val="0"/>
            <w:vAlign w:val="center"/>
          </w:tcPr>
          <w:p w14:paraId="60ADC1F2">
            <w:pPr>
              <w:spacing w:line="400" w:lineRule="exact"/>
              <w:ind w:left="31" w:leftChars="15" w:right="31" w:rightChars="15"/>
              <w:rPr>
                <w:sz w:val="24"/>
              </w:rPr>
            </w:pPr>
            <w:r>
              <w:rPr>
                <w:sz w:val="24"/>
              </w:rPr>
              <w:t>中药制剂备案</w:t>
            </w:r>
          </w:p>
        </w:tc>
        <w:tc>
          <w:tcPr>
            <w:tcW w:w="1738" w:type="dxa"/>
            <w:noWrap w:val="0"/>
            <w:vAlign w:val="center"/>
          </w:tcPr>
          <w:p w14:paraId="5E01A0F5">
            <w:pPr>
              <w:spacing w:line="400" w:lineRule="exact"/>
              <w:jc w:val="center"/>
              <w:rPr>
                <w:sz w:val="24"/>
              </w:rPr>
            </w:pPr>
            <w:r>
              <w:rPr>
                <w:sz w:val="24"/>
              </w:rPr>
              <w:t>省</w:t>
            </w:r>
          </w:p>
        </w:tc>
        <w:tc>
          <w:tcPr>
            <w:tcW w:w="1704" w:type="dxa"/>
            <w:noWrap w:val="0"/>
            <w:vAlign w:val="center"/>
          </w:tcPr>
          <w:p w14:paraId="19EAAE84">
            <w:pPr>
              <w:spacing w:line="400" w:lineRule="exact"/>
              <w:rPr>
                <w:sz w:val="24"/>
              </w:rPr>
            </w:pPr>
          </w:p>
        </w:tc>
      </w:tr>
      <w:tr w14:paraId="002DB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4AA2EC3">
            <w:pPr>
              <w:spacing w:line="400" w:lineRule="exact"/>
              <w:jc w:val="center"/>
              <w:rPr>
                <w:sz w:val="24"/>
              </w:rPr>
            </w:pPr>
            <w:r>
              <w:rPr>
                <w:sz w:val="24"/>
              </w:rPr>
              <w:t>143</w:t>
            </w:r>
          </w:p>
        </w:tc>
        <w:tc>
          <w:tcPr>
            <w:tcW w:w="1372" w:type="dxa"/>
            <w:noWrap w:val="0"/>
            <w:vAlign w:val="center"/>
          </w:tcPr>
          <w:p w14:paraId="660DA837">
            <w:pPr>
              <w:spacing w:line="400" w:lineRule="exact"/>
              <w:jc w:val="center"/>
              <w:rPr>
                <w:sz w:val="24"/>
              </w:rPr>
            </w:pPr>
            <w:r>
              <w:rPr>
                <w:sz w:val="24"/>
              </w:rPr>
              <w:t>其他权力</w:t>
            </w:r>
          </w:p>
        </w:tc>
        <w:tc>
          <w:tcPr>
            <w:tcW w:w="3424" w:type="dxa"/>
            <w:gridSpan w:val="3"/>
            <w:noWrap w:val="0"/>
            <w:vAlign w:val="center"/>
          </w:tcPr>
          <w:p w14:paraId="417E2CDD">
            <w:pPr>
              <w:spacing w:line="400" w:lineRule="exact"/>
              <w:ind w:left="31" w:leftChars="15" w:right="31" w:rightChars="15"/>
              <w:rPr>
                <w:sz w:val="24"/>
              </w:rPr>
            </w:pPr>
            <w:r>
              <w:rPr>
                <w:spacing w:val="-9"/>
                <w:sz w:val="24"/>
              </w:rPr>
              <w:t>安徽省第二类医疗器械说明书变更</w:t>
            </w:r>
          </w:p>
        </w:tc>
        <w:tc>
          <w:tcPr>
            <w:tcW w:w="1738" w:type="dxa"/>
            <w:noWrap w:val="0"/>
            <w:vAlign w:val="center"/>
          </w:tcPr>
          <w:p w14:paraId="0966EA90">
            <w:pPr>
              <w:spacing w:line="400" w:lineRule="exact"/>
              <w:jc w:val="center"/>
              <w:rPr>
                <w:sz w:val="24"/>
              </w:rPr>
            </w:pPr>
            <w:r>
              <w:rPr>
                <w:sz w:val="24"/>
              </w:rPr>
              <w:t>省</w:t>
            </w:r>
          </w:p>
        </w:tc>
        <w:tc>
          <w:tcPr>
            <w:tcW w:w="1704" w:type="dxa"/>
            <w:noWrap w:val="0"/>
            <w:vAlign w:val="center"/>
          </w:tcPr>
          <w:p w14:paraId="35FC851D">
            <w:pPr>
              <w:spacing w:line="400" w:lineRule="exact"/>
              <w:rPr>
                <w:sz w:val="24"/>
              </w:rPr>
            </w:pPr>
          </w:p>
        </w:tc>
      </w:tr>
      <w:tr w14:paraId="3F31E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3FB2D11">
            <w:pPr>
              <w:spacing w:line="400" w:lineRule="exact"/>
              <w:jc w:val="center"/>
              <w:rPr>
                <w:sz w:val="24"/>
              </w:rPr>
            </w:pPr>
            <w:r>
              <w:rPr>
                <w:sz w:val="24"/>
              </w:rPr>
              <w:t>144</w:t>
            </w:r>
          </w:p>
        </w:tc>
        <w:tc>
          <w:tcPr>
            <w:tcW w:w="1372" w:type="dxa"/>
            <w:noWrap w:val="0"/>
            <w:vAlign w:val="center"/>
          </w:tcPr>
          <w:p w14:paraId="73D2463F">
            <w:pPr>
              <w:spacing w:line="400" w:lineRule="exact"/>
              <w:jc w:val="center"/>
              <w:rPr>
                <w:sz w:val="24"/>
              </w:rPr>
            </w:pPr>
            <w:r>
              <w:rPr>
                <w:sz w:val="24"/>
              </w:rPr>
              <w:t>其他权力</w:t>
            </w:r>
          </w:p>
        </w:tc>
        <w:tc>
          <w:tcPr>
            <w:tcW w:w="3424" w:type="dxa"/>
            <w:gridSpan w:val="3"/>
            <w:noWrap w:val="0"/>
            <w:vAlign w:val="center"/>
          </w:tcPr>
          <w:p w14:paraId="5A839325">
            <w:pPr>
              <w:spacing w:line="400" w:lineRule="exact"/>
              <w:ind w:left="31" w:leftChars="15" w:right="31" w:rightChars="15"/>
              <w:rPr>
                <w:sz w:val="24"/>
              </w:rPr>
            </w:pPr>
            <w:r>
              <w:rPr>
                <w:sz w:val="24"/>
              </w:rPr>
              <w:t>第一类医疗器械产品备案</w:t>
            </w:r>
          </w:p>
        </w:tc>
        <w:tc>
          <w:tcPr>
            <w:tcW w:w="1738" w:type="dxa"/>
            <w:noWrap w:val="0"/>
            <w:vAlign w:val="center"/>
          </w:tcPr>
          <w:p w14:paraId="6820F6D4">
            <w:pPr>
              <w:spacing w:line="400" w:lineRule="exact"/>
              <w:jc w:val="center"/>
              <w:rPr>
                <w:sz w:val="24"/>
              </w:rPr>
            </w:pPr>
            <w:r>
              <w:rPr>
                <w:sz w:val="24"/>
              </w:rPr>
              <w:t>市</w:t>
            </w:r>
          </w:p>
        </w:tc>
        <w:tc>
          <w:tcPr>
            <w:tcW w:w="1704" w:type="dxa"/>
            <w:noWrap w:val="0"/>
            <w:vAlign w:val="center"/>
          </w:tcPr>
          <w:p w14:paraId="7B2A0E14">
            <w:pPr>
              <w:spacing w:line="400" w:lineRule="exact"/>
              <w:rPr>
                <w:sz w:val="24"/>
              </w:rPr>
            </w:pPr>
          </w:p>
        </w:tc>
      </w:tr>
      <w:tr w14:paraId="6AA43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C578DB9">
            <w:pPr>
              <w:spacing w:line="400" w:lineRule="exact"/>
              <w:jc w:val="center"/>
              <w:rPr>
                <w:sz w:val="24"/>
              </w:rPr>
            </w:pPr>
            <w:r>
              <w:rPr>
                <w:sz w:val="24"/>
              </w:rPr>
              <w:t>145</w:t>
            </w:r>
          </w:p>
        </w:tc>
        <w:tc>
          <w:tcPr>
            <w:tcW w:w="1372" w:type="dxa"/>
            <w:noWrap w:val="0"/>
            <w:vAlign w:val="center"/>
          </w:tcPr>
          <w:p w14:paraId="747AF6D5">
            <w:pPr>
              <w:spacing w:line="400" w:lineRule="exact"/>
              <w:jc w:val="center"/>
              <w:rPr>
                <w:sz w:val="24"/>
              </w:rPr>
            </w:pPr>
            <w:r>
              <w:rPr>
                <w:sz w:val="24"/>
              </w:rPr>
              <w:t>其他权力</w:t>
            </w:r>
          </w:p>
        </w:tc>
        <w:tc>
          <w:tcPr>
            <w:tcW w:w="3424" w:type="dxa"/>
            <w:gridSpan w:val="3"/>
            <w:noWrap w:val="0"/>
            <w:vAlign w:val="center"/>
          </w:tcPr>
          <w:p w14:paraId="4F78952E">
            <w:pPr>
              <w:spacing w:line="400" w:lineRule="exact"/>
              <w:ind w:left="31" w:leftChars="15" w:right="31" w:rightChars="15"/>
              <w:rPr>
                <w:sz w:val="24"/>
              </w:rPr>
            </w:pPr>
            <w:r>
              <w:rPr>
                <w:sz w:val="24"/>
              </w:rPr>
              <w:t>第一类医疗器械生产备案</w:t>
            </w:r>
          </w:p>
        </w:tc>
        <w:tc>
          <w:tcPr>
            <w:tcW w:w="1738" w:type="dxa"/>
            <w:noWrap w:val="0"/>
            <w:vAlign w:val="center"/>
          </w:tcPr>
          <w:p w14:paraId="38A55B7D">
            <w:pPr>
              <w:spacing w:line="400" w:lineRule="exact"/>
              <w:jc w:val="center"/>
              <w:rPr>
                <w:sz w:val="24"/>
              </w:rPr>
            </w:pPr>
            <w:r>
              <w:rPr>
                <w:sz w:val="24"/>
              </w:rPr>
              <w:t>市</w:t>
            </w:r>
          </w:p>
        </w:tc>
        <w:tc>
          <w:tcPr>
            <w:tcW w:w="1704" w:type="dxa"/>
            <w:noWrap w:val="0"/>
            <w:vAlign w:val="center"/>
          </w:tcPr>
          <w:p w14:paraId="4AFE8171">
            <w:pPr>
              <w:spacing w:line="400" w:lineRule="exact"/>
              <w:rPr>
                <w:sz w:val="24"/>
              </w:rPr>
            </w:pPr>
          </w:p>
        </w:tc>
      </w:tr>
      <w:tr w14:paraId="0ADA5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FBF2621">
            <w:pPr>
              <w:spacing w:line="400" w:lineRule="exact"/>
              <w:jc w:val="center"/>
              <w:rPr>
                <w:sz w:val="24"/>
              </w:rPr>
            </w:pPr>
            <w:r>
              <w:rPr>
                <w:sz w:val="24"/>
              </w:rPr>
              <w:t>146</w:t>
            </w:r>
          </w:p>
        </w:tc>
        <w:tc>
          <w:tcPr>
            <w:tcW w:w="1372" w:type="dxa"/>
            <w:noWrap w:val="0"/>
            <w:vAlign w:val="center"/>
          </w:tcPr>
          <w:p w14:paraId="5B8E11ED">
            <w:pPr>
              <w:spacing w:line="400" w:lineRule="exact"/>
              <w:jc w:val="center"/>
              <w:rPr>
                <w:sz w:val="24"/>
              </w:rPr>
            </w:pPr>
            <w:r>
              <w:rPr>
                <w:sz w:val="24"/>
              </w:rPr>
              <w:t>其他权力</w:t>
            </w:r>
          </w:p>
        </w:tc>
        <w:tc>
          <w:tcPr>
            <w:tcW w:w="3424" w:type="dxa"/>
            <w:gridSpan w:val="3"/>
            <w:noWrap w:val="0"/>
            <w:vAlign w:val="center"/>
          </w:tcPr>
          <w:p w14:paraId="6A076609">
            <w:pPr>
              <w:spacing w:line="400" w:lineRule="exact"/>
              <w:ind w:left="31" w:leftChars="15" w:right="31" w:rightChars="15"/>
              <w:rPr>
                <w:sz w:val="24"/>
              </w:rPr>
            </w:pPr>
            <w:r>
              <w:rPr>
                <w:sz w:val="24"/>
              </w:rPr>
              <w:t>第二类医疗器械经营备案</w:t>
            </w:r>
          </w:p>
        </w:tc>
        <w:tc>
          <w:tcPr>
            <w:tcW w:w="1738" w:type="dxa"/>
            <w:noWrap w:val="0"/>
            <w:vAlign w:val="center"/>
          </w:tcPr>
          <w:p w14:paraId="4D6DED0C">
            <w:pPr>
              <w:spacing w:line="400" w:lineRule="exact"/>
              <w:jc w:val="center"/>
              <w:rPr>
                <w:sz w:val="24"/>
              </w:rPr>
            </w:pPr>
            <w:r>
              <w:rPr>
                <w:sz w:val="24"/>
              </w:rPr>
              <w:t>市</w:t>
            </w:r>
          </w:p>
        </w:tc>
        <w:tc>
          <w:tcPr>
            <w:tcW w:w="1704" w:type="dxa"/>
            <w:noWrap w:val="0"/>
            <w:vAlign w:val="center"/>
          </w:tcPr>
          <w:p w14:paraId="3F16FBF5">
            <w:pPr>
              <w:spacing w:line="400" w:lineRule="exact"/>
              <w:rPr>
                <w:sz w:val="24"/>
              </w:rPr>
            </w:pPr>
          </w:p>
        </w:tc>
      </w:tr>
      <w:tr w14:paraId="53A66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05C7E3F">
            <w:pPr>
              <w:spacing w:line="400" w:lineRule="exact"/>
              <w:jc w:val="center"/>
              <w:rPr>
                <w:sz w:val="24"/>
              </w:rPr>
            </w:pPr>
            <w:r>
              <w:rPr>
                <w:sz w:val="24"/>
              </w:rPr>
              <w:t>147</w:t>
            </w:r>
          </w:p>
        </w:tc>
        <w:tc>
          <w:tcPr>
            <w:tcW w:w="1372" w:type="dxa"/>
            <w:noWrap w:val="0"/>
            <w:vAlign w:val="center"/>
          </w:tcPr>
          <w:p w14:paraId="1B158C00">
            <w:pPr>
              <w:spacing w:line="400" w:lineRule="exact"/>
              <w:jc w:val="center"/>
              <w:rPr>
                <w:sz w:val="24"/>
              </w:rPr>
            </w:pPr>
            <w:r>
              <w:rPr>
                <w:sz w:val="24"/>
              </w:rPr>
              <w:t>其他权力</w:t>
            </w:r>
          </w:p>
        </w:tc>
        <w:tc>
          <w:tcPr>
            <w:tcW w:w="3424" w:type="dxa"/>
            <w:gridSpan w:val="3"/>
            <w:noWrap w:val="0"/>
            <w:vAlign w:val="center"/>
          </w:tcPr>
          <w:p w14:paraId="54A0372E">
            <w:pPr>
              <w:spacing w:line="400" w:lineRule="exact"/>
              <w:ind w:left="31" w:leftChars="15" w:right="31" w:rightChars="15"/>
              <w:rPr>
                <w:sz w:val="24"/>
              </w:rPr>
            </w:pPr>
            <w:r>
              <w:rPr>
                <w:sz w:val="24"/>
              </w:rPr>
              <w:t>医疗机构委托配制中药制剂备案</w:t>
            </w:r>
          </w:p>
        </w:tc>
        <w:tc>
          <w:tcPr>
            <w:tcW w:w="1738" w:type="dxa"/>
            <w:noWrap w:val="0"/>
            <w:vAlign w:val="center"/>
          </w:tcPr>
          <w:p w14:paraId="6A658614">
            <w:pPr>
              <w:spacing w:line="400" w:lineRule="exact"/>
              <w:jc w:val="center"/>
              <w:rPr>
                <w:sz w:val="24"/>
              </w:rPr>
            </w:pPr>
            <w:r>
              <w:rPr>
                <w:sz w:val="24"/>
              </w:rPr>
              <w:t>省</w:t>
            </w:r>
          </w:p>
        </w:tc>
        <w:tc>
          <w:tcPr>
            <w:tcW w:w="1704" w:type="dxa"/>
            <w:noWrap w:val="0"/>
            <w:vAlign w:val="center"/>
          </w:tcPr>
          <w:p w14:paraId="1CB22816">
            <w:pPr>
              <w:spacing w:line="400" w:lineRule="exact"/>
              <w:rPr>
                <w:sz w:val="24"/>
              </w:rPr>
            </w:pPr>
          </w:p>
        </w:tc>
      </w:tr>
      <w:tr w14:paraId="3E3E2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0DB698B0">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二十六、体育部门</w:t>
            </w:r>
          </w:p>
        </w:tc>
      </w:tr>
      <w:tr w14:paraId="1D24A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0EC737D">
            <w:pPr>
              <w:spacing w:line="400" w:lineRule="exact"/>
              <w:jc w:val="center"/>
              <w:rPr>
                <w:sz w:val="24"/>
              </w:rPr>
            </w:pPr>
            <w:r>
              <w:rPr>
                <w:sz w:val="24"/>
              </w:rPr>
              <w:t>1</w:t>
            </w:r>
          </w:p>
        </w:tc>
        <w:tc>
          <w:tcPr>
            <w:tcW w:w="1386" w:type="dxa"/>
            <w:gridSpan w:val="3"/>
            <w:noWrap w:val="0"/>
            <w:vAlign w:val="center"/>
          </w:tcPr>
          <w:p w14:paraId="3CB5CDC8">
            <w:pPr>
              <w:spacing w:line="400" w:lineRule="exact"/>
              <w:ind w:left="31" w:leftChars="15" w:right="31" w:rightChars="15"/>
              <w:jc w:val="center"/>
              <w:rPr>
                <w:sz w:val="24"/>
              </w:rPr>
            </w:pPr>
            <w:r>
              <w:rPr>
                <w:sz w:val="24"/>
              </w:rPr>
              <w:t>行政许可</w:t>
            </w:r>
          </w:p>
        </w:tc>
        <w:tc>
          <w:tcPr>
            <w:tcW w:w="3410" w:type="dxa"/>
            <w:noWrap w:val="0"/>
            <w:vAlign w:val="center"/>
          </w:tcPr>
          <w:p w14:paraId="0B325931">
            <w:pPr>
              <w:spacing w:line="400" w:lineRule="exact"/>
              <w:ind w:left="31" w:leftChars="15" w:right="31" w:rightChars="15"/>
              <w:rPr>
                <w:sz w:val="24"/>
              </w:rPr>
            </w:pPr>
            <w:r>
              <w:rPr>
                <w:sz w:val="24"/>
              </w:rPr>
              <w:t>举办健身气功活动及设立站点审批</w:t>
            </w:r>
          </w:p>
        </w:tc>
        <w:tc>
          <w:tcPr>
            <w:tcW w:w="1738" w:type="dxa"/>
            <w:noWrap w:val="0"/>
            <w:vAlign w:val="center"/>
          </w:tcPr>
          <w:p w14:paraId="5D49EC24">
            <w:pPr>
              <w:spacing w:line="400" w:lineRule="exact"/>
              <w:jc w:val="center"/>
              <w:rPr>
                <w:rFonts w:hint="eastAsia"/>
                <w:sz w:val="24"/>
              </w:rPr>
            </w:pPr>
            <w:r>
              <w:rPr>
                <w:rFonts w:hint="eastAsia"/>
                <w:sz w:val="24"/>
              </w:rPr>
              <w:t>省、市、县</w:t>
            </w:r>
          </w:p>
        </w:tc>
        <w:tc>
          <w:tcPr>
            <w:tcW w:w="1704" w:type="dxa"/>
            <w:noWrap w:val="0"/>
            <w:vAlign w:val="center"/>
          </w:tcPr>
          <w:p w14:paraId="6AAF2496">
            <w:pPr>
              <w:spacing w:line="400" w:lineRule="exact"/>
              <w:rPr>
                <w:sz w:val="24"/>
              </w:rPr>
            </w:pPr>
          </w:p>
        </w:tc>
      </w:tr>
      <w:tr w14:paraId="4561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BAD2F84">
            <w:pPr>
              <w:spacing w:line="400" w:lineRule="exact"/>
              <w:jc w:val="center"/>
              <w:rPr>
                <w:sz w:val="24"/>
              </w:rPr>
            </w:pPr>
            <w:r>
              <w:rPr>
                <w:sz w:val="24"/>
              </w:rPr>
              <w:t>2</w:t>
            </w:r>
          </w:p>
        </w:tc>
        <w:tc>
          <w:tcPr>
            <w:tcW w:w="1386" w:type="dxa"/>
            <w:gridSpan w:val="3"/>
            <w:noWrap w:val="0"/>
            <w:vAlign w:val="center"/>
          </w:tcPr>
          <w:p w14:paraId="395307A3">
            <w:pPr>
              <w:spacing w:line="400" w:lineRule="exact"/>
              <w:ind w:left="31" w:leftChars="15" w:right="31" w:rightChars="15"/>
              <w:jc w:val="center"/>
              <w:rPr>
                <w:sz w:val="24"/>
              </w:rPr>
            </w:pPr>
            <w:r>
              <w:rPr>
                <w:sz w:val="24"/>
              </w:rPr>
              <w:t>行政许可</w:t>
            </w:r>
          </w:p>
        </w:tc>
        <w:tc>
          <w:tcPr>
            <w:tcW w:w="3410" w:type="dxa"/>
            <w:noWrap w:val="0"/>
            <w:vAlign w:val="center"/>
          </w:tcPr>
          <w:p w14:paraId="3954F937">
            <w:pPr>
              <w:spacing w:line="400" w:lineRule="exact"/>
              <w:ind w:left="31" w:leftChars="15" w:right="31" w:rightChars="15"/>
              <w:rPr>
                <w:sz w:val="24"/>
              </w:rPr>
            </w:pPr>
            <w:r>
              <w:rPr>
                <w:sz w:val="24"/>
              </w:rPr>
              <w:t>从事射击竞技体育运动单位审批</w:t>
            </w:r>
          </w:p>
        </w:tc>
        <w:tc>
          <w:tcPr>
            <w:tcW w:w="1738" w:type="dxa"/>
            <w:noWrap w:val="0"/>
            <w:vAlign w:val="center"/>
          </w:tcPr>
          <w:p w14:paraId="710A8100">
            <w:pPr>
              <w:spacing w:line="400" w:lineRule="exact"/>
              <w:jc w:val="center"/>
              <w:rPr>
                <w:sz w:val="24"/>
              </w:rPr>
            </w:pPr>
            <w:r>
              <w:rPr>
                <w:sz w:val="24"/>
              </w:rPr>
              <w:t>省</w:t>
            </w:r>
          </w:p>
        </w:tc>
        <w:tc>
          <w:tcPr>
            <w:tcW w:w="1704" w:type="dxa"/>
            <w:noWrap w:val="0"/>
            <w:vAlign w:val="center"/>
          </w:tcPr>
          <w:p w14:paraId="3729B4E8">
            <w:pPr>
              <w:spacing w:line="400" w:lineRule="exact"/>
              <w:rPr>
                <w:sz w:val="24"/>
              </w:rPr>
            </w:pPr>
          </w:p>
        </w:tc>
      </w:tr>
      <w:tr w14:paraId="24B0D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A25F4DB">
            <w:pPr>
              <w:spacing w:line="400" w:lineRule="exact"/>
              <w:jc w:val="center"/>
              <w:rPr>
                <w:sz w:val="24"/>
              </w:rPr>
            </w:pPr>
            <w:r>
              <w:rPr>
                <w:sz w:val="24"/>
              </w:rPr>
              <w:t>3</w:t>
            </w:r>
          </w:p>
        </w:tc>
        <w:tc>
          <w:tcPr>
            <w:tcW w:w="1386" w:type="dxa"/>
            <w:gridSpan w:val="3"/>
            <w:noWrap w:val="0"/>
            <w:vAlign w:val="center"/>
          </w:tcPr>
          <w:p w14:paraId="1D870CE1">
            <w:pPr>
              <w:spacing w:line="400" w:lineRule="exact"/>
              <w:ind w:left="31" w:leftChars="15" w:right="31" w:rightChars="15"/>
              <w:jc w:val="center"/>
              <w:rPr>
                <w:sz w:val="24"/>
              </w:rPr>
            </w:pPr>
            <w:r>
              <w:rPr>
                <w:sz w:val="24"/>
              </w:rPr>
              <w:t>行政许可</w:t>
            </w:r>
          </w:p>
        </w:tc>
        <w:tc>
          <w:tcPr>
            <w:tcW w:w="3410" w:type="dxa"/>
            <w:noWrap w:val="0"/>
            <w:vAlign w:val="center"/>
          </w:tcPr>
          <w:p w14:paraId="0A2D43A4">
            <w:pPr>
              <w:spacing w:line="400" w:lineRule="exact"/>
              <w:ind w:left="31" w:leftChars="15" w:right="31" w:rightChars="15"/>
              <w:rPr>
                <w:sz w:val="24"/>
              </w:rPr>
            </w:pPr>
            <w:r>
              <w:rPr>
                <w:sz w:val="24"/>
              </w:rPr>
              <w:t>临时占用公共体育场地设施审批</w:t>
            </w:r>
          </w:p>
        </w:tc>
        <w:tc>
          <w:tcPr>
            <w:tcW w:w="1738" w:type="dxa"/>
            <w:noWrap w:val="0"/>
            <w:vAlign w:val="center"/>
          </w:tcPr>
          <w:p w14:paraId="0A93823C">
            <w:pPr>
              <w:spacing w:line="400" w:lineRule="exact"/>
              <w:jc w:val="center"/>
              <w:rPr>
                <w:rFonts w:hint="eastAsia"/>
                <w:sz w:val="24"/>
              </w:rPr>
            </w:pPr>
            <w:r>
              <w:rPr>
                <w:rFonts w:hint="eastAsia"/>
                <w:sz w:val="24"/>
              </w:rPr>
              <w:t>市、县</w:t>
            </w:r>
          </w:p>
        </w:tc>
        <w:tc>
          <w:tcPr>
            <w:tcW w:w="1704" w:type="dxa"/>
            <w:noWrap w:val="0"/>
            <w:vAlign w:val="center"/>
          </w:tcPr>
          <w:p w14:paraId="648F21AF">
            <w:pPr>
              <w:spacing w:line="400" w:lineRule="exact"/>
              <w:rPr>
                <w:sz w:val="24"/>
              </w:rPr>
            </w:pPr>
          </w:p>
        </w:tc>
      </w:tr>
      <w:tr w14:paraId="715A5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C26B910">
            <w:pPr>
              <w:spacing w:line="400" w:lineRule="exact"/>
              <w:jc w:val="center"/>
              <w:rPr>
                <w:sz w:val="24"/>
              </w:rPr>
            </w:pPr>
            <w:r>
              <w:rPr>
                <w:sz w:val="24"/>
              </w:rPr>
              <w:t>4</w:t>
            </w:r>
          </w:p>
        </w:tc>
        <w:tc>
          <w:tcPr>
            <w:tcW w:w="1386" w:type="dxa"/>
            <w:gridSpan w:val="3"/>
            <w:noWrap w:val="0"/>
            <w:vAlign w:val="center"/>
          </w:tcPr>
          <w:p w14:paraId="5945002A">
            <w:pPr>
              <w:spacing w:line="400" w:lineRule="exact"/>
              <w:ind w:left="31" w:leftChars="15" w:right="31" w:rightChars="15"/>
              <w:jc w:val="center"/>
              <w:rPr>
                <w:sz w:val="24"/>
              </w:rPr>
            </w:pPr>
            <w:r>
              <w:rPr>
                <w:sz w:val="24"/>
              </w:rPr>
              <w:t>行政许可</w:t>
            </w:r>
          </w:p>
        </w:tc>
        <w:tc>
          <w:tcPr>
            <w:tcW w:w="3410" w:type="dxa"/>
            <w:noWrap w:val="0"/>
            <w:vAlign w:val="center"/>
          </w:tcPr>
          <w:p w14:paraId="523F9359">
            <w:pPr>
              <w:spacing w:line="400" w:lineRule="exact"/>
              <w:ind w:left="31" w:leftChars="15" w:right="31" w:rightChars="15"/>
              <w:rPr>
                <w:sz w:val="24"/>
              </w:rPr>
            </w:pPr>
            <w:r>
              <w:rPr>
                <w:sz w:val="24"/>
              </w:rPr>
              <w:t>高危险性体育项目经营许可</w:t>
            </w:r>
          </w:p>
        </w:tc>
        <w:tc>
          <w:tcPr>
            <w:tcW w:w="1738" w:type="dxa"/>
            <w:noWrap w:val="0"/>
            <w:vAlign w:val="center"/>
          </w:tcPr>
          <w:p w14:paraId="0DA4A375">
            <w:pPr>
              <w:spacing w:line="400" w:lineRule="exact"/>
              <w:jc w:val="center"/>
              <w:rPr>
                <w:sz w:val="24"/>
              </w:rPr>
            </w:pPr>
            <w:r>
              <w:rPr>
                <w:sz w:val="24"/>
              </w:rPr>
              <w:t>县</w:t>
            </w:r>
          </w:p>
        </w:tc>
        <w:tc>
          <w:tcPr>
            <w:tcW w:w="1704" w:type="dxa"/>
            <w:noWrap w:val="0"/>
            <w:vAlign w:val="center"/>
          </w:tcPr>
          <w:p w14:paraId="6D1059F9">
            <w:pPr>
              <w:spacing w:line="400" w:lineRule="exact"/>
              <w:rPr>
                <w:sz w:val="24"/>
              </w:rPr>
            </w:pPr>
          </w:p>
        </w:tc>
      </w:tr>
      <w:tr w14:paraId="6133F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F6808AA">
            <w:pPr>
              <w:spacing w:line="400" w:lineRule="exact"/>
              <w:jc w:val="center"/>
              <w:rPr>
                <w:sz w:val="24"/>
              </w:rPr>
            </w:pPr>
            <w:r>
              <w:rPr>
                <w:sz w:val="24"/>
              </w:rPr>
              <w:t>5</w:t>
            </w:r>
          </w:p>
        </w:tc>
        <w:tc>
          <w:tcPr>
            <w:tcW w:w="1386" w:type="dxa"/>
            <w:gridSpan w:val="3"/>
            <w:noWrap w:val="0"/>
            <w:vAlign w:val="center"/>
          </w:tcPr>
          <w:p w14:paraId="106192A9">
            <w:pPr>
              <w:spacing w:line="400" w:lineRule="exact"/>
              <w:ind w:left="31" w:leftChars="15" w:right="31" w:rightChars="15"/>
              <w:jc w:val="center"/>
              <w:rPr>
                <w:sz w:val="24"/>
              </w:rPr>
            </w:pPr>
            <w:r>
              <w:rPr>
                <w:sz w:val="24"/>
              </w:rPr>
              <w:t>行政许可</w:t>
            </w:r>
          </w:p>
        </w:tc>
        <w:tc>
          <w:tcPr>
            <w:tcW w:w="3410" w:type="dxa"/>
            <w:noWrap w:val="0"/>
            <w:vAlign w:val="center"/>
          </w:tcPr>
          <w:p w14:paraId="5357C82B">
            <w:pPr>
              <w:spacing w:line="400" w:lineRule="exact"/>
              <w:ind w:left="31" w:leftChars="15" w:right="31" w:rightChars="15"/>
              <w:rPr>
                <w:sz w:val="24"/>
              </w:rPr>
            </w:pPr>
            <w:r>
              <w:rPr>
                <w:sz w:val="24"/>
              </w:rPr>
              <w:t>举办高危险性体育赛事活动许可</w:t>
            </w:r>
          </w:p>
        </w:tc>
        <w:tc>
          <w:tcPr>
            <w:tcW w:w="1738" w:type="dxa"/>
            <w:noWrap w:val="0"/>
            <w:vAlign w:val="center"/>
          </w:tcPr>
          <w:p w14:paraId="6AC2B8A9">
            <w:pPr>
              <w:spacing w:line="400" w:lineRule="exact"/>
              <w:jc w:val="center"/>
              <w:rPr>
                <w:rFonts w:hint="eastAsia"/>
                <w:sz w:val="24"/>
              </w:rPr>
            </w:pPr>
            <w:r>
              <w:rPr>
                <w:rFonts w:hint="eastAsia"/>
                <w:sz w:val="24"/>
              </w:rPr>
              <w:t>省、市、县</w:t>
            </w:r>
          </w:p>
        </w:tc>
        <w:tc>
          <w:tcPr>
            <w:tcW w:w="1704" w:type="dxa"/>
            <w:noWrap w:val="0"/>
            <w:vAlign w:val="center"/>
          </w:tcPr>
          <w:p w14:paraId="5B7FC6A0">
            <w:pPr>
              <w:spacing w:line="400" w:lineRule="exact"/>
              <w:rPr>
                <w:sz w:val="24"/>
              </w:rPr>
            </w:pPr>
          </w:p>
        </w:tc>
      </w:tr>
      <w:tr w14:paraId="0CF05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A93D960">
            <w:pPr>
              <w:spacing w:line="400" w:lineRule="exact"/>
              <w:jc w:val="center"/>
              <w:rPr>
                <w:sz w:val="24"/>
              </w:rPr>
            </w:pPr>
            <w:r>
              <w:rPr>
                <w:sz w:val="24"/>
              </w:rPr>
              <w:t>6</w:t>
            </w:r>
          </w:p>
        </w:tc>
        <w:tc>
          <w:tcPr>
            <w:tcW w:w="1386" w:type="dxa"/>
            <w:gridSpan w:val="3"/>
            <w:noWrap w:val="0"/>
            <w:vAlign w:val="center"/>
          </w:tcPr>
          <w:p w14:paraId="5ACBAF24">
            <w:pPr>
              <w:spacing w:line="400" w:lineRule="exact"/>
              <w:ind w:left="31" w:leftChars="15" w:right="31" w:rightChars="15"/>
              <w:jc w:val="center"/>
              <w:rPr>
                <w:sz w:val="24"/>
              </w:rPr>
            </w:pPr>
            <w:r>
              <w:rPr>
                <w:sz w:val="24"/>
              </w:rPr>
              <w:t>行政许可</w:t>
            </w:r>
          </w:p>
        </w:tc>
        <w:tc>
          <w:tcPr>
            <w:tcW w:w="3410" w:type="dxa"/>
            <w:noWrap w:val="0"/>
            <w:vAlign w:val="center"/>
          </w:tcPr>
          <w:p w14:paraId="18AC8B0A">
            <w:pPr>
              <w:spacing w:line="400" w:lineRule="exact"/>
              <w:ind w:left="31" w:leftChars="15" w:right="31" w:rightChars="15"/>
              <w:rPr>
                <w:sz w:val="24"/>
              </w:rPr>
            </w:pPr>
            <w:r>
              <w:rPr>
                <w:sz w:val="24"/>
              </w:rPr>
              <w:t>非学科体育类校外培训机构设置审批</w:t>
            </w:r>
          </w:p>
        </w:tc>
        <w:tc>
          <w:tcPr>
            <w:tcW w:w="1738" w:type="dxa"/>
            <w:noWrap w:val="0"/>
            <w:vAlign w:val="center"/>
          </w:tcPr>
          <w:p w14:paraId="2B0EBDC1">
            <w:pPr>
              <w:spacing w:line="400" w:lineRule="exact"/>
              <w:jc w:val="center"/>
              <w:rPr>
                <w:sz w:val="24"/>
              </w:rPr>
            </w:pPr>
            <w:r>
              <w:rPr>
                <w:sz w:val="24"/>
              </w:rPr>
              <w:t>县</w:t>
            </w:r>
          </w:p>
        </w:tc>
        <w:tc>
          <w:tcPr>
            <w:tcW w:w="1704" w:type="dxa"/>
            <w:noWrap w:val="0"/>
            <w:vAlign w:val="center"/>
          </w:tcPr>
          <w:p w14:paraId="6FD90CD3">
            <w:pPr>
              <w:spacing w:line="400" w:lineRule="exact"/>
              <w:rPr>
                <w:sz w:val="24"/>
              </w:rPr>
            </w:pPr>
            <w:r>
              <w:rPr>
                <w:sz w:val="24"/>
              </w:rPr>
              <w:t>属于</w:t>
            </w:r>
            <w:r>
              <w:rPr>
                <w:rFonts w:hint="eastAsia"/>
                <w:sz w:val="24"/>
              </w:rPr>
              <w:t>“</w:t>
            </w:r>
            <w:r>
              <w:rPr>
                <w:sz w:val="24"/>
              </w:rPr>
              <w:t>中等及以下学校和其他教育机构设置审批</w:t>
            </w:r>
            <w:r>
              <w:rPr>
                <w:rFonts w:hint="eastAsia"/>
                <w:sz w:val="24"/>
              </w:rPr>
              <w:t>”</w:t>
            </w:r>
            <w:r>
              <w:rPr>
                <w:sz w:val="24"/>
              </w:rPr>
              <w:t>审批内容</w:t>
            </w:r>
          </w:p>
        </w:tc>
      </w:tr>
      <w:tr w14:paraId="5AAA4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B57BAA0">
            <w:pPr>
              <w:spacing w:line="400" w:lineRule="exact"/>
              <w:jc w:val="center"/>
              <w:rPr>
                <w:sz w:val="24"/>
              </w:rPr>
            </w:pPr>
            <w:r>
              <w:rPr>
                <w:sz w:val="24"/>
              </w:rPr>
              <w:t>7</w:t>
            </w:r>
          </w:p>
        </w:tc>
        <w:tc>
          <w:tcPr>
            <w:tcW w:w="1386" w:type="dxa"/>
            <w:gridSpan w:val="3"/>
            <w:noWrap w:val="0"/>
            <w:vAlign w:val="center"/>
          </w:tcPr>
          <w:p w14:paraId="1F6422BE">
            <w:pPr>
              <w:spacing w:line="400" w:lineRule="exact"/>
              <w:ind w:left="31" w:leftChars="15" w:right="31" w:rightChars="15"/>
              <w:jc w:val="center"/>
              <w:rPr>
                <w:sz w:val="24"/>
              </w:rPr>
            </w:pPr>
            <w:r>
              <w:rPr>
                <w:sz w:val="24"/>
              </w:rPr>
              <w:t>行政处罚</w:t>
            </w:r>
          </w:p>
        </w:tc>
        <w:tc>
          <w:tcPr>
            <w:tcW w:w="3410" w:type="dxa"/>
            <w:noWrap w:val="0"/>
            <w:vAlign w:val="center"/>
          </w:tcPr>
          <w:p w14:paraId="4F5F6B82">
            <w:pPr>
              <w:spacing w:line="400" w:lineRule="exact"/>
              <w:ind w:left="31" w:leftChars="15" w:right="31" w:rightChars="15"/>
              <w:rPr>
                <w:sz w:val="24"/>
              </w:rPr>
            </w:pPr>
            <w:r>
              <w:rPr>
                <w:sz w:val="24"/>
              </w:rPr>
              <w:t>对未经批准擅自举办高危险性体育赛事活动的处罚</w:t>
            </w:r>
          </w:p>
        </w:tc>
        <w:tc>
          <w:tcPr>
            <w:tcW w:w="1738" w:type="dxa"/>
            <w:noWrap w:val="0"/>
            <w:vAlign w:val="center"/>
          </w:tcPr>
          <w:p w14:paraId="0E11370E">
            <w:pPr>
              <w:spacing w:line="400" w:lineRule="exact"/>
              <w:jc w:val="center"/>
              <w:rPr>
                <w:rFonts w:hint="eastAsia"/>
                <w:sz w:val="24"/>
              </w:rPr>
            </w:pPr>
            <w:r>
              <w:rPr>
                <w:rFonts w:hint="eastAsia"/>
                <w:sz w:val="24"/>
              </w:rPr>
              <w:t>市、县</w:t>
            </w:r>
          </w:p>
        </w:tc>
        <w:tc>
          <w:tcPr>
            <w:tcW w:w="1704" w:type="dxa"/>
            <w:noWrap w:val="0"/>
            <w:vAlign w:val="center"/>
          </w:tcPr>
          <w:p w14:paraId="1725A84C">
            <w:pPr>
              <w:spacing w:line="400" w:lineRule="exact"/>
              <w:rPr>
                <w:sz w:val="24"/>
              </w:rPr>
            </w:pPr>
          </w:p>
        </w:tc>
      </w:tr>
      <w:tr w14:paraId="46DF8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D9203D8">
            <w:pPr>
              <w:spacing w:line="400" w:lineRule="exact"/>
              <w:jc w:val="center"/>
              <w:rPr>
                <w:sz w:val="24"/>
              </w:rPr>
            </w:pPr>
            <w:r>
              <w:rPr>
                <w:sz w:val="24"/>
              </w:rPr>
              <w:t>8</w:t>
            </w:r>
          </w:p>
        </w:tc>
        <w:tc>
          <w:tcPr>
            <w:tcW w:w="1386" w:type="dxa"/>
            <w:gridSpan w:val="3"/>
            <w:noWrap w:val="0"/>
            <w:vAlign w:val="center"/>
          </w:tcPr>
          <w:p w14:paraId="4D2335DB">
            <w:pPr>
              <w:spacing w:line="400" w:lineRule="exact"/>
              <w:ind w:left="31" w:leftChars="15" w:right="31" w:rightChars="15"/>
              <w:jc w:val="center"/>
              <w:rPr>
                <w:sz w:val="24"/>
              </w:rPr>
            </w:pPr>
            <w:r>
              <w:rPr>
                <w:sz w:val="24"/>
              </w:rPr>
              <w:t>行政处罚</w:t>
            </w:r>
          </w:p>
        </w:tc>
        <w:tc>
          <w:tcPr>
            <w:tcW w:w="3410" w:type="dxa"/>
            <w:noWrap w:val="0"/>
            <w:vAlign w:val="center"/>
          </w:tcPr>
          <w:p w14:paraId="142691E0">
            <w:pPr>
              <w:spacing w:line="400" w:lineRule="exact"/>
              <w:ind w:left="31" w:leftChars="15" w:right="31" w:rightChars="15"/>
              <w:rPr>
                <w:sz w:val="24"/>
              </w:rPr>
            </w:pPr>
            <w:r>
              <w:rPr>
                <w:sz w:val="24"/>
              </w:rPr>
              <w:t>对未经批准擅自经营高危险性体育项目的处罚</w:t>
            </w:r>
          </w:p>
        </w:tc>
        <w:tc>
          <w:tcPr>
            <w:tcW w:w="1738" w:type="dxa"/>
            <w:noWrap w:val="0"/>
            <w:vAlign w:val="center"/>
          </w:tcPr>
          <w:p w14:paraId="46819840">
            <w:pPr>
              <w:spacing w:line="400" w:lineRule="exact"/>
              <w:jc w:val="center"/>
              <w:rPr>
                <w:rFonts w:hint="eastAsia"/>
                <w:sz w:val="24"/>
              </w:rPr>
            </w:pPr>
            <w:r>
              <w:rPr>
                <w:rFonts w:hint="eastAsia"/>
                <w:sz w:val="24"/>
              </w:rPr>
              <w:t>市、县</w:t>
            </w:r>
          </w:p>
        </w:tc>
        <w:tc>
          <w:tcPr>
            <w:tcW w:w="1704" w:type="dxa"/>
            <w:noWrap w:val="0"/>
            <w:vAlign w:val="center"/>
          </w:tcPr>
          <w:p w14:paraId="4F73F450">
            <w:pPr>
              <w:spacing w:line="400" w:lineRule="exact"/>
              <w:rPr>
                <w:sz w:val="24"/>
              </w:rPr>
            </w:pPr>
          </w:p>
        </w:tc>
      </w:tr>
      <w:tr w14:paraId="1603A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0" w:hRule="atLeast"/>
          <w:jc w:val="center"/>
        </w:trPr>
        <w:tc>
          <w:tcPr>
            <w:tcW w:w="672" w:type="dxa"/>
            <w:noWrap w:val="0"/>
            <w:vAlign w:val="center"/>
          </w:tcPr>
          <w:p w14:paraId="222D8698">
            <w:pPr>
              <w:spacing w:line="400" w:lineRule="exact"/>
              <w:jc w:val="center"/>
              <w:rPr>
                <w:sz w:val="24"/>
              </w:rPr>
            </w:pPr>
            <w:r>
              <w:rPr>
                <w:sz w:val="24"/>
              </w:rPr>
              <w:t>9</w:t>
            </w:r>
          </w:p>
        </w:tc>
        <w:tc>
          <w:tcPr>
            <w:tcW w:w="1386" w:type="dxa"/>
            <w:gridSpan w:val="3"/>
            <w:noWrap w:val="0"/>
            <w:vAlign w:val="center"/>
          </w:tcPr>
          <w:p w14:paraId="508CAAEA">
            <w:pPr>
              <w:spacing w:line="400" w:lineRule="exact"/>
              <w:ind w:left="31" w:leftChars="15" w:right="31" w:rightChars="15"/>
              <w:jc w:val="center"/>
              <w:rPr>
                <w:sz w:val="24"/>
              </w:rPr>
            </w:pPr>
            <w:r>
              <w:rPr>
                <w:sz w:val="24"/>
              </w:rPr>
              <w:t>行政处罚</w:t>
            </w:r>
          </w:p>
        </w:tc>
        <w:tc>
          <w:tcPr>
            <w:tcW w:w="3410" w:type="dxa"/>
            <w:noWrap w:val="0"/>
            <w:vAlign w:val="center"/>
          </w:tcPr>
          <w:p w14:paraId="51D7ADE6">
            <w:pPr>
              <w:spacing w:line="400" w:lineRule="exact"/>
              <w:ind w:left="31" w:leftChars="15" w:right="31" w:rightChars="15"/>
              <w:rPr>
                <w:sz w:val="24"/>
              </w:rPr>
            </w:pPr>
            <w:r>
              <w:rPr>
                <w:sz w:val="24"/>
              </w:rPr>
              <w:t>对不再符合经营高危险性体育项目条件仍经营该项目的处罚</w:t>
            </w:r>
          </w:p>
        </w:tc>
        <w:tc>
          <w:tcPr>
            <w:tcW w:w="1738" w:type="dxa"/>
            <w:noWrap w:val="0"/>
            <w:vAlign w:val="center"/>
          </w:tcPr>
          <w:p w14:paraId="0FA30E7B">
            <w:pPr>
              <w:spacing w:line="400" w:lineRule="exact"/>
              <w:jc w:val="center"/>
              <w:rPr>
                <w:rFonts w:hint="eastAsia"/>
                <w:sz w:val="24"/>
              </w:rPr>
            </w:pPr>
            <w:r>
              <w:rPr>
                <w:rFonts w:hint="eastAsia"/>
                <w:sz w:val="24"/>
              </w:rPr>
              <w:t>市、县</w:t>
            </w:r>
          </w:p>
        </w:tc>
        <w:tc>
          <w:tcPr>
            <w:tcW w:w="1704" w:type="dxa"/>
            <w:noWrap w:val="0"/>
            <w:vAlign w:val="center"/>
          </w:tcPr>
          <w:p w14:paraId="5A4823AA">
            <w:pPr>
              <w:spacing w:line="400" w:lineRule="exact"/>
              <w:rPr>
                <w:sz w:val="24"/>
              </w:rPr>
            </w:pPr>
          </w:p>
        </w:tc>
      </w:tr>
      <w:tr w14:paraId="18DA8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40CC292">
            <w:pPr>
              <w:spacing w:line="400" w:lineRule="exact"/>
              <w:jc w:val="center"/>
              <w:rPr>
                <w:sz w:val="24"/>
              </w:rPr>
            </w:pPr>
            <w:r>
              <w:rPr>
                <w:sz w:val="24"/>
              </w:rPr>
              <w:t>10</w:t>
            </w:r>
          </w:p>
        </w:tc>
        <w:tc>
          <w:tcPr>
            <w:tcW w:w="1386" w:type="dxa"/>
            <w:gridSpan w:val="3"/>
            <w:noWrap w:val="0"/>
            <w:vAlign w:val="center"/>
          </w:tcPr>
          <w:p w14:paraId="41BED7C6">
            <w:pPr>
              <w:spacing w:line="400" w:lineRule="exact"/>
              <w:ind w:left="31" w:leftChars="15" w:right="31" w:rightChars="15"/>
              <w:jc w:val="center"/>
              <w:rPr>
                <w:sz w:val="24"/>
              </w:rPr>
            </w:pPr>
            <w:r>
              <w:rPr>
                <w:sz w:val="24"/>
              </w:rPr>
              <w:t>行政处罚</w:t>
            </w:r>
          </w:p>
        </w:tc>
        <w:tc>
          <w:tcPr>
            <w:tcW w:w="3410" w:type="dxa"/>
            <w:noWrap w:val="0"/>
            <w:vAlign w:val="center"/>
          </w:tcPr>
          <w:p w14:paraId="6D7F7791">
            <w:pPr>
              <w:spacing w:line="400" w:lineRule="exact"/>
              <w:ind w:left="31" w:leftChars="15" w:right="31" w:rightChars="15"/>
              <w:rPr>
                <w:sz w:val="24"/>
              </w:rPr>
            </w:pPr>
            <w:r>
              <w:rPr>
                <w:sz w:val="24"/>
              </w:rPr>
              <w:t>对高危险性体育项目经营者在经营过程中违反安全管理规定的处罚</w:t>
            </w:r>
          </w:p>
        </w:tc>
        <w:tc>
          <w:tcPr>
            <w:tcW w:w="1738" w:type="dxa"/>
            <w:noWrap w:val="0"/>
            <w:vAlign w:val="center"/>
          </w:tcPr>
          <w:p w14:paraId="1C9342F0">
            <w:pPr>
              <w:spacing w:line="400" w:lineRule="exact"/>
              <w:jc w:val="center"/>
              <w:rPr>
                <w:rFonts w:hint="eastAsia"/>
                <w:sz w:val="24"/>
              </w:rPr>
            </w:pPr>
            <w:r>
              <w:rPr>
                <w:rFonts w:hint="eastAsia"/>
                <w:sz w:val="24"/>
              </w:rPr>
              <w:t>市、县</w:t>
            </w:r>
          </w:p>
        </w:tc>
        <w:tc>
          <w:tcPr>
            <w:tcW w:w="1704" w:type="dxa"/>
            <w:noWrap w:val="0"/>
            <w:vAlign w:val="center"/>
          </w:tcPr>
          <w:p w14:paraId="6B29277E">
            <w:pPr>
              <w:spacing w:line="400" w:lineRule="exact"/>
              <w:rPr>
                <w:sz w:val="24"/>
              </w:rPr>
            </w:pPr>
          </w:p>
        </w:tc>
      </w:tr>
      <w:tr w14:paraId="46C70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B97C534">
            <w:pPr>
              <w:spacing w:line="400" w:lineRule="exact"/>
              <w:jc w:val="center"/>
              <w:rPr>
                <w:sz w:val="24"/>
              </w:rPr>
            </w:pPr>
            <w:r>
              <w:rPr>
                <w:sz w:val="24"/>
              </w:rPr>
              <w:t>11</w:t>
            </w:r>
          </w:p>
        </w:tc>
        <w:tc>
          <w:tcPr>
            <w:tcW w:w="1386" w:type="dxa"/>
            <w:gridSpan w:val="3"/>
            <w:noWrap w:val="0"/>
            <w:vAlign w:val="center"/>
          </w:tcPr>
          <w:p w14:paraId="46A1CF55">
            <w:pPr>
              <w:spacing w:line="400" w:lineRule="exact"/>
              <w:ind w:left="31" w:leftChars="15" w:right="31" w:rightChars="15"/>
              <w:jc w:val="center"/>
              <w:rPr>
                <w:sz w:val="24"/>
              </w:rPr>
            </w:pPr>
            <w:r>
              <w:rPr>
                <w:sz w:val="24"/>
              </w:rPr>
              <w:t>行政处罚</w:t>
            </w:r>
          </w:p>
        </w:tc>
        <w:tc>
          <w:tcPr>
            <w:tcW w:w="3410" w:type="dxa"/>
            <w:noWrap w:val="0"/>
            <w:vAlign w:val="center"/>
          </w:tcPr>
          <w:p w14:paraId="4407F653">
            <w:pPr>
              <w:spacing w:line="400" w:lineRule="exact"/>
              <w:ind w:left="31" w:leftChars="15" w:right="31" w:rightChars="15"/>
              <w:rPr>
                <w:sz w:val="24"/>
              </w:rPr>
            </w:pPr>
            <w:r>
              <w:rPr>
                <w:sz w:val="24"/>
              </w:rPr>
              <w:t>对经营者拒绝、阻挠体育执法人员依法履行监督检查职责的处罚</w:t>
            </w:r>
          </w:p>
        </w:tc>
        <w:tc>
          <w:tcPr>
            <w:tcW w:w="1738" w:type="dxa"/>
            <w:noWrap w:val="0"/>
            <w:vAlign w:val="center"/>
          </w:tcPr>
          <w:p w14:paraId="772D2863">
            <w:pPr>
              <w:spacing w:line="400" w:lineRule="exact"/>
              <w:jc w:val="center"/>
              <w:rPr>
                <w:rFonts w:hint="eastAsia"/>
                <w:sz w:val="24"/>
              </w:rPr>
            </w:pPr>
            <w:r>
              <w:rPr>
                <w:rFonts w:hint="eastAsia"/>
                <w:sz w:val="24"/>
              </w:rPr>
              <w:t>市、县</w:t>
            </w:r>
          </w:p>
        </w:tc>
        <w:tc>
          <w:tcPr>
            <w:tcW w:w="1704" w:type="dxa"/>
            <w:noWrap w:val="0"/>
            <w:vAlign w:val="center"/>
          </w:tcPr>
          <w:p w14:paraId="5BB47B2B">
            <w:pPr>
              <w:spacing w:line="400" w:lineRule="exact"/>
              <w:rPr>
                <w:sz w:val="24"/>
              </w:rPr>
            </w:pPr>
          </w:p>
        </w:tc>
      </w:tr>
      <w:tr w14:paraId="30DD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11" w:hRule="atLeast"/>
          <w:jc w:val="center"/>
        </w:trPr>
        <w:tc>
          <w:tcPr>
            <w:tcW w:w="672" w:type="dxa"/>
            <w:noWrap w:val="0"/>
            <w:vAlign w:val="center"/>
          </w:tcPr>
          <w:p w14:paraId="3247E022">
            <w:pPr>
              <w:spacing w:line="400" w:lineRule="exact"/>
              <w:jc w:val="center"/>
              <w:rPr>
                <w:sz w:val="24"/>
              </w:rPr>
            </w:pPr>
            <w:r>
              <w:rPr>
                <w:sz w:val="24"/>
              </w:rPr>
              <w:t>12</w:t>
            </w:r>
          </w:p>
        </w:tc>
        <w:tc>
          <w:tcPr>
            <w:tcW w:w="1386" w:type="dxa"/>
            <w:gridSpan w:val="3"/>
            <w:noWrap w:val="0"/>
            <w:vAlign w:val="center"/>
          </w:tcPr>
          <w:p w14:paraId="7CF43755">
            <w:pPr>
              <w:spacing w:line="400" w:lineRule="exact"/>
              <w:ind w:left="31" w:leftChars="15" w:right="31" w:rightChars="15"/>
              <w:jc w:val="center"/>
              <w:rPr>
                <w:sz w:val="24"/>
              </w:rPr>
            </w:pPr>
            <w:r>
              <w:rPr>
                <w:sz w:val="24"/>
              </w:rPr>
              <w:t>行政处罚</w:t>
            </w:r>
          </w:p>
        </w:tc>
        <w:tc>
          <w:tcPr>
            <w:tcW w:w="3410" w:type="dxa"/>
            <w:noWrap w:val="0"/>
            <w:vAlign w:val="center"/>
          </w:tcPr>
          <w:p w14:paraId="264F9F92">
            <w:pPr>
              <w:spacing w:line="400" w:lineRule="exact"/>
              <w:ind w:left="31" w:leftChars="15" w:right="31" w:rightChars="15"/>
              <w:rPr>
                <w:sz w:val="24"/>
              </w:rPr>
            </w:pPr>
            <w:r>
              <w:rPr>
                <w:sz w:val="24"/>
              </w:rPr>
              <w:t>对管理单位开展与公共文化体育设施功能、用途不相适应的服务活动或违规出租公共文化体育设施的处罚</w:t>
            </w:r>
          </w:p>
        </w:tc>
        <w:tc>
          <w:tcPr>
            <w:tcW w:w="1738" w:type="dxa"/>
            <w:noWrap w:val="0"/>
            <w:vAlign w:val="center"/>
          </w:tcPr>
          <w:p w14:paraId="1194B47D">
            <w:pPr>
              <w:spacing w:line="400" w:lineRule="exact"/>
              <w:jc w:val="center"/>
              <w:rPr>
                <w:rFonts w:hint="eastAsia"/>
                <w:sz w:val="24"/>
              </w:rPr>
            </w:pPr>
            <w:r>
              <w:rPr>
                <w:rFonts w:hint="eastAsia"/>
                <w:sz w:val="24"/>
              </w:rPr>
              <w:t>市、县</w:t>
            </w:r>
          </w:p>
        </w:tc>
        <w:tc>
          <w:tcPr>
            <w:tcW w:w="1704" w:type="dxa"/>
            <w:noWrap w:val="0"/>
            <w:vAlign w:val="center"/>
          </w:tcPr>
          <w:p w14:paraId="73C68468">
            <w:pPr>
              <w:spacing w:line="400" w:lineRule="exact"/>
              <w:rPr>
                <w:sz w:val="24"/>
              </w:rPr>
            </w:pPr>
          </w:p>
        </w:tc>
      </w:tr>
      <w:tr w14:paraId="3E39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33" w:hRule="atLeast"/>
          <w:jc w:val="center"/>
        </w:trPr>
        <w:tc>
          <w:tcPr>
            <w:tcW w:w="672" w:type="dxa"/>
            <w:noWrap w:val="0"/>
            <w:vAlign w:val="center"/>
          </w:tcPr>
          <w:p w14:paraId="67313855">
            <w:pPr>
              <w:spacing w:line="400" w:lineRule="exact"/>
              <w:jc w:val="center"/>
              <w:rPr>
                <w:sz w:val="24"/>
              </w:rPr>
            </w:pPr>
            <w:r>
              <w:rPr>
                <w:sz w:val="24"/>
              </w:rPr>
              <w:t>13</w:t>
            </w:r>
          </w:p>
        </w:tc>
        <w:tc>
          <w:tcPr>
            <w:tcW w:w="1386" w:type="dxa"/>
            <w:gridSpan w:val="3"/>
            <w:noWrap w:val="0"/>
            <w:vAlign w:val="center"/>
          </w:tcPr>
          <w:p w14:paraId="3040A7D1">
            <w:pPr>
              <w:spacing w:line="400" w:lineRule="exact"/>
              <w:ind w:left="31" w:leftChars="15" w:right="31" w:rightChars="15"/>
              <w:jc w:val="center"/>
              <w:rPr>
                <w:sz w:val="24"/>
              </w:rPr>
            </w:pPr>
            <w:r>
              <w:rPr>
                <w:sz w:val="24"/>
              </w:rPr>
              <w:t>行政处罚</w:t>
            </w:r>
          </w:p>
        </w:tc>
        <w:tc>
          <w:tcPr>
            <w:tcW w:w="3410" w:type="dxa"/>
            <w:noWrap w:val="0"/>
            <w:vAlign w:val="center"/>
          </w:tcPr>
          <w:p w14:paraId="46E3EA4D">
            <w:pPr>
              <w:spacing w:line="400" w:lineRule="exact"/>
              <w:ind w:left="31" w:leftChars="15" w:right="31" w:rightChars="15"/>
              <w:rPr>
                <w:sz w:val="24"/>
              </w:rPr>
            </w:pPr>
            <w:r>
              <w:rPr>
                <w:sz w:val="24"/>
              </w:rPr>
              <w:t>对向公众开放的未达标体育设施逾期不改正或者经改正仍达不到规定条件和要求的处罚</w:t>
            </w:r>
          </w:p>
        </w:tc>
        <w:tc>
          <w:tcPr>
            <w:tcW w:w="1738" w:type="dxa"/>
            <w:noWrap w:val="0"/>
            <w:vAlign w:val="center"/>
          </w:tcPr>
          <w:p w14:paraId="47081667">
            <w:pPr>
              <w:spacing w:line="400" w:lineRule="exact"/>
              <w:jc w:val="center"/>
              <w:rPr>
                <w:rFonts w:hint="eastAsia"/>
                <w:sz w:val="24"/>
              </w:rPr>
            </w:pPr>
            <w:r>
              <w:rPr>
                <w:rFonts w:hint="eastAsia"/>
                <w:sz w:val="24"/>
              </w:rPr>
              <w:t>市、县</w:t>
            </w:r>
          </w:p>
        </w:tc>
        <w:tc>
          <w:tcPr>
            <w:tcW w:w="1704" w:type="dxa"/>
            <w:noWrap w:val="0"/>
            <w:vAlign w:val="center"/>
          </w:tcPr>
          <w:p w14:paraId="7E93CCFE">
            <w:pPr>
              <w:spacing w:line="400" w:lineRule="exact"/>
              <w:rPr>
                <w:sz w:val="24"/>
              </w:rPr>
            </w:pPr>
          </w:p>
        </w:tc>
      </w:tr>
      <w:tr w14:paraId="4AD83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8" w:hRule="atLeast"/>
          <w:jc w:val="center"/>
        </w:trPr>
        <w:tc>
          <w:tcPr>
            <w:tcW w:w="672" w:type="dxa"/>
            <w:noWrap w:val="0"/>
            <w:vAlign w:val="center"/>
          </w:tcPr>
          <w:p w14:paraId="279C4DCB">
            <w:pPr>
              <w:spacing w:line="400" w:lineRule="exact"/>
              <w:jc w:val="center"/>
              <w:rPr>
                <w:sz w:val="24"/>
              </w:rPr>
            </w:pPr>
            <w:r>
              <w:rPr>
                <w:sz w:val="24"/>
              </w:rPr>
              <w:t>14</w:t>
            </w:r>
          </w:p>
        </w:tc>
        <w:tc>
          <w:tcPr>
            <w:tcW w:w="1386" w:type="dxa"/>
            <w:gridSpan w:val="3"/>
            <w:noWrap w:val="0"/>
            <w:vAlign w:val="center"/>
          </w:tcPr>
          <w:p w14:paraId="199F7306">
            <w:pPr>
              <w:spacing w:line="400" w:lineRule="exact"/>
              <w:ind w:left="31" w:leftChars="15" w:right="31" w:rightChars="15"/>
              <w:jc w:val="center"/>
              <w:rPr>
                <w:sz w:val="24"/>
              </w:rPr>
            </w:pPr>
            <w:r>
              <w:rPr>
                <w:sz w:val="24"/>
              </w:rPr>
              <w:t>行政处罚</w:t>
            </w:r>
          </w:p>
        </w:tc>
        <w:tc>
          <w:tcPr>
            <w:tcW w:w="3410" w:type="dxa"/>
            <w:noWrap w:val="0"/>
            <w:vAlign w:val="center"/>
          </w:tcPr>
          <w:p w14:paraId="59C2C15B">
            <w:pPr>
              <w:spacing w:line="400" w:lineRule="exact"/>
              <w:ind w:left="31" w:leftChars="15" w:right="31" w:rightChars="15"/>
              <w:rPr>
                <w:sz w:val="24"/>
              </w:rPr>
            </w:pPr>
            <w:r>
              <w:rPr>
                <w:sz w:val="24"/>
              </w:rPr>
              <w:t>对不符合《体育赛事活动管理办法》对体育赛事活动审批规定等四类行为的处罚</w:t>
            </w:r>
          </w:p>
        </w:tc>
        <w:tc>
          <w:tcPr>
            <w:tcW w:w="1738" w:type="dxa"/>
            <w:noWrap w:val="0"/>
            <w:vAlign w:val="center"/>
          </w:tcPr>
          <w:p w14:paraId="4C8D6F85">
            <w:pPr>
              <w:spacing w:line="400" w:lineRule="exact"/>
              <w:jc w:val="center"/>
              <w:rPr>
                <w:rFonts w:hint="eastAsia"/>
                <w:sz w:val="24"/>
              </w:rPr>
            </w:pPr>
            <w:r>
              <w:rPr>
                <w:rFonts w:hint="eastAsia"/>
                <w:sz w:val="24"/>
              </w:rPr>
              <w:t>市、县</w:t>
            </w:r>
          </w:p>
        </w:tc>
        <w:tc>
          <w:tcPr>
            <w:tcW w:w="1704" w:type="dxa"/>
            <w:noWrap w:val="0"/>
            <w:vAlign w:val="center"/>
          </w:tcPr>
          <w:p w14:paraId="6866515A">
            <w:pPr>
              <w:spacing w:line="400" w:lineRule="exact"/>
              <w:rPr>
                <w:sz w:val="24"/>
              </w:rPr>
            </w:pPr>
          </w:p>
        </w:tc>
      </w:tr>
      <w:tr w14:paraId="32B52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21905D5">
            <w:pPr>
              <w:spacing w:line="400" w:lineRule="exact"/>
              <w:jc w:val="center"/>
              <w:rPr>
                <w:sz w:val="24"/>
              </w:rPr>
            </w:pPr>
            <w:r>
              <w:rPr>
                <w:sz w:val="24"/>
              </w:rPr>
              <w:t>15</w:t>
            </w:r>
          </w:p>
        </w:tc>
        <w:tc>
          <w:tcPr>
            <w:tcW w:w="1386" w:type="dxa"/>
            <w:gridSpan w:val="3"/>
            <w:noWrap w:val="0"/>
            <w:vAlign w:val="center"/>
          </w:tcPr>
          <w:p w14:paraId="0B146E69">
            <w:pPr>
              <w:spacing w:line="400" w:lineRule="exact"/>
              <w:ind w:left="31" w:leftChars="15" w:right="31" w:rightChars="15"/>
              <w:jc w:val="center"/>
              <w:rPr>
                <w:sz w:val="24"/>
              </w:rPr>
            </w:pPr>
            <w:r>
              <w:rPr>
                <w:sz w:val="24"/>
              </w:rPr>
              <w:t>行政确认</w:t>
            </w:r>
          </w:p>
        </w:tc>
        <w:tc>
          <w:tcPr>
            <w:tcW w:w="3410" w:type="dxa"/>
            <w:noWrap w:val="0"/>
            <w:vAlign w:val="center"/>
          </w:tcPr>
          <w:p w14:paraId="208EC19F">
            <w:pPr>
              <w:spacing w:line="400" w:lineRule="exact"/>
              <w:ind w:left="31" w:leftChars="15" w:right="31" w:rightChars="15"/>
              <w:rPr>
                <w:sz w:val="24"/>
              </w:rPr>
            </w:pPr>
            <w:r>
              <w:rPr>
                <w:sz w:val="24"/>
              </w:rPr>
              <w:t>运动员技术等级称号授予</w:t>
            </w:r>
          </w:p>
        </w:tc>
        <w:tc>
          <w:tcPr>
            <w:tcW w:w="1738" w:type="dxa"/>
            <w:noWrap w:val="0"/>
            <w:vAlign w:val="center"/>
          </w:tcPr>
          <w:p w14:paraId="5C7B9B38">
            <w:pPr>
              <w:spacing w:line="400" w:lineRule="exact"/>
              <w:jc w:val="center"/>
              <w:rPr>
                <w:sz w:val="24"/>
              </w:rPr>
            </w:pPr>
            <w:r>
              <w:rPr>
                <w:sz w:val="24"/>
              </w:rPr>
              <w:t>省</w:t>
            </w:r>
          </w:p>
        </w:tc>
        <w:tc>
          <w:tcPr>
            <w:tcW w:w="1704" w:type="dxa"/>
            <w:noWrap w:val="0"/>
            <w:vAlign w:val="center"/>
          </w:tcPr>
          <w:p w14:paraId="37D312A6">
            <w:pPr>
              <w:spacing w:line="400" w:lineRule="exact"/>
              <w:rPr>
                <w:sz w:val="24"/>
              </w:rPr>
            </w:pPr>
          </w:p>
        </w:tc>
      </w:tr>
      <w:tr w14:paraId="1124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465E7D2">
            <w:pPr>
              <w:spacing w:line="400" w:lineRule="exact"/>
              <w:jc w:val="center"/>
              <w:rPr>
                <w:sz w:val="24"/>
              </w:rPr>
            </w:pPr>
            <w:r>
              <w:rPr>
                <w:sz w:val="24"/>
              </w:rPr>
              <w:t>16</w:t>
            </w:r>
          </w:p>
        </w:tc>
        <w:tc>
          <w:tcPr>
            <w:tcW w:w="1386" w:type="dxa"/>
            <w:gridSpan w:val="3"/>
            <w:noWrap w:val="0"/>
            <w:vAlign w:val="center"/>
          </w:tcPr>
          <w:p w14:paraId="3DFB8271">
            <w:pPr>
              <w:spacing w:line="400" w:lineRule="exact"/>
              <w:ind w:left="31" w:leftChars="15" w:right="31" w:rightChars="15"/>
              <w:jc w:val="center"/>
              <w:rPr>
                <w:sz w:val="24"/>
              </w:rPr>
            </w:pPr>
            <w:r>
              <w:rPr>
                <w:sz w:val="24"/>
              </w:rPr>
              <w:t>行政确认</w:t>
            </w:r>
          </w:p>
        </w:tc>
        <w:tc>
          <w:tcPr>
            <w:tcW w:w="3410" w:type="dxa"/>
            <w:noWrap w:val="0"/>
            <w:vAlign w:val="center"/>
          </w:tcPr>
          <w:p w14:paraId="7A51574B">
            <w:pPr>
              <w:spacing w:line="400" w:lineRule="exact"/>
              <w:ind w:left="31" w:leftChars="15" w:right="31" w:rightChars="15"/>
              <w:rPr>
                <w:sz w:val="24"/>
              </w:rPr>
            </w:pPr>
            <w:r>
              <w:rPr>
                <w:sz w:val="24"/>
              </w:rPr>
              <w:t>社会体育指导员技术等级称号授予</w:t>
            </w:r>
          </w:p>
        </w:tc>
        <w:tc>
          <w:tcPr>
            <w:tcW w:w="1738" w:type="dxa"/>
            <w:noWrap w:val="0"/>
            <w:vAlign w:val="center"/>
          </w:tcPr>
          <w:p w14:paraId="4AADC670">
            <w:pPr>
              <w:spacing w:line="400" w:lineRule="exact"/>
              <w:jc w:val="center"/>
              <w:rPr>
                <w:rFonts w:hint="eastAsia"/>
                <w:sz w:val="24"/>
              </w:rPr>
            </w:pPr>
            <w:r>
              <w:rPr>
                <w:rFonts w:hint="eastAsia"/>
                <w:sz w:val="24"/>
              </w:rPr>
              <w:t>省、市、县</w:t>
            </w:r>
          </w:p>
        </w:tc>
        <w:tc>
          <w:tcPr>
            <w:tcW w:w="1704" w:type="dxa"/>
            <w:noWrap w:val="0"/>
            <w:vAlign w:val="center"/>
          </w:tcPr>
          <w:p w14:paraId="21311D57">
            <w:pPr>
              <w:spacing w:line="400" w:lineRule="exact"/>
              <w:rPr>
                <w:sz w:val="24"/>
              </w:rPr>
            </w:pPr>
          </w:p>
        </w:tc>
      </w:tr>
      <w:tr w14:paraId="68634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D19C08E">
            <w:pPr>
              <w:spacing w:line="400" w:lineRule="exact"/>
              <w:jc w:val="center"/>
              <w:rPr>
                <w:sz w:val="24"/>
              </w:rPr>
            </w:pPr>
            <w:r>
              <w:rPr>
                <w:sz w:val="24"/>
              </w:rPr>
              <w:t>17</w:t>
            </w:r>
          </w:p>
        </w:tc>
        <w:tc>
          <w:tcPr>
            <w:tcW w:w="1386" w:type="dxa"/>
            <w:gridSpan w:val="3"/>
            <w:noWrap w:val="0"/>
            <w:vAlign w:val="center"/>
          </w:tcPr>
          <w:p w14:paraId="4D99FEAE">
            <w:pPr>
              <w:spacing w:line="400" w:lineRule="exact"/>
              <w:ind w:left="31" w:leftChars="15" w:right="31" w:rightChars="15"/>
              <w:jc w:val="center"/>
              <w:rPr>
                <w:sz w:val="24"/>
              </w:rPr>
            </w:pPr>
            <w:r>
              <w:rPr>
                <w:sz w:val="24"/>
              </w:rPr>
              <w:t>其他权力</w:t>
            </w:r>
          </w:p>
        </w:tc>
        <w:tc>
          <w:tcPr>
            <w:tcW w:w="3410" w:type="dxa"/>
            <w:noWrap w:val="0"/>
            <w:vAlign w:val="center"/>
          </w:tcPr>
          <w:p w14:paraId="419DA8B4">
            <w:pPr>
              <w:spacing w:line="400" w:lineRule="exact"/>
              <w:ind w:left="31" w:leftChars="15" w:right="31" w:rightChars="15"/>
              <w:rPr>
                <w:sz w:val="24"/>
              </w:rPr>
            </w:pPr>
            <w:r>
              <w:rPr>
                <w:sz w:val="24"/>
              </w:rPr>
              <w:t>安徽省体育彩票销售网络建立方案批准</w:t>
            </w:r>
          </w:p>
        </w:tc>
        <w:tc>
          <w:tcPr>
            <w:tcW w:w="1738" w:type="dxa"/>
            <w:noWrap w:val="0"/>
            <w:vAlign w:val="center"/>
          </w:tcPr>
          <w:p w14:paraId="76E774E0">
            <w:pPr>
              <w:spacing w:line="400" w:lineRule="exact"/>
              <w:jc w:val="center"/>
              <w:rPr>
                <w:sz w:val="24"/>
              </w:rPr>
            </w:pPr>
            <w:r>
              <w:rPr>
                <w:sz w:val="24"/>
              </w:rPr>
              <w:t>省</w:t>
            </w:r>
          </w:p>
        </w:tc>
        <w:tc>
          <w:tcPr>
            <w:tcW w:w="1704" w:type="dxa"/>
            <w:noWrap w:val="0"/>
            <w:vAlign w:val="center"/>
          </w:tcPr>
          <w:p w14:paraId="23F6FD21">
            <w:pPr>
              <w:spacing w:line="400" w:lineRule="exact"/>
              <w:rPr>
                <w:sz w:val="24"/>
              </w:rPr>
            </w:pPr>
          </w:p>
        </w:tc>
      </w:tr>
      <w:tr w14:paraId="0C92F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5A79D9E8">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二十七、统计部门</w:t>
            </w:r>
          </w:p>
        </w:tc>
      </w:tr>
      <w:tr w14:paraId="040D4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9014E70">
            <w:pPr>
              <w:spacing w:line="400" w:lineRule="exact"/>
              <w:jc w:val="center"/>
              <w:rPr>
                <w:sz w:val="24"/>
              </w:rPr>
            </w:pPr>
            <w:r>
              <w:rPr>
                <w:sz w:val="24"/>
              </w:rPr>
              <w:t>1</w:t>
            </w:r>
          </w:p>
        </w:tc>
        <w:tc>
          <w:tcPr>
            <w:tcW w:w="1386" w:type="dxa"/>
            <w:gridSpan w:val="3"/>
            <w:noWrap w:val="0"/>
            <w:vAlign w:val="center"/>
          </w:tcPr>
          <w:p w14:paraId="7D6D2A56">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66A03B60">
            <w:pPr>
              <w:spacing w:line="400" w:lineRule="exact"/>
              <w:ind w:left="31" w:leftChars="15" w:right="31" w:rightChars="15"/>
              <w:rPr>
                <w:sz w:val="24"/>
              </w:rPr>
            </w:pPr>
            <w:r>
              <w:rPr>
                <w:rFonts w:hint="eastAsia"/>
                <w:sz w:val="24"/>
              </w:rPr>
              <w:t>涉外统计调查资格认定</w:t>
            </w:r>
          </w:p>
        </w:tc>
        <w:tc>
          <w:tcPr>
            <w:tcW w:w="1738" w:type="dxa"/>
            <w:noWrap w:val="0"/>
            <w:vAlign w:val="center"/>
          </w:tcPr>
          <w:p w14:paraId="5B90025B">
            <w:pPr>
              <w:spacing w:line="400" w:lineRule="exact"/>
              <w:jc w:val="center"/>
              <w:rPr>
                <w:sz w:val="24"/>
              </w:rPr>
            </w:pPr>
            <w:r>
              <w:rPr>
                <w:rFonts w:hint="eastAsia"/>
                <w:sz w:val="24"/>
              </w:rPr>
              <w:t>省</w:t>
            </w:r>
          </w:p>
        </w:tc>
        <w:tc>
          <w:tcPr>
            <w:tcW w:w="1704" w:type="dxa"/>
            <w:noWrap w:val="0"/>
            <w:vAlign w:val="center"/>
          </w:tcPr>
          <w:p w14:paraId="5FE97B75">
            <w:pPr>
              <w:spacing w:line="400" w:lineRule="exact"/>
              <w:rPr>
                <w:sz w:val="24"/>
              </w:rPr>
            </w:pPr>
          </w:p>
        </w:tc>
      </w:tr>
      <w:tr w14:paraId="61C2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0FD4F93">
            <w:pPr>
              <w:spacing w:line="400" w:lineRule="exact"/>
              <w:jc w:val="center"/>
              <w:rPr>
                <w:sz w:val="24"/>
              </w:rPr>
            </w:pPr>
            <w:r>
              <w:rPr>
                <w:sz w:val="24"/>
              </w:rPr>
              <w:t>2</w:t>
            </w:r>
          </w:p>
        </w:tc>
        <w:tc>
          <w:tcPr>
            <w:tcW w:w="1386" w:type="dxa"/>
            <w:gridSpan w:val="3"/>
            <w:noWrap w:val="0"/>
            <w:vAlign w:val="center"/>
          </w:tcPr>
          <w:p w14:paraId="707747D6">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2EBACC61">
            <w:pPr>
              <w:spacing w:line="400" w:lineRule="exact"/>
              <w:ind w:left="31" w:leftChars="15" w:right="31" w:rightChars="15"/>
              <w:rPr>
                <w:sz w:val="24"/>
              </w:rPr>
            </w:pPr>
            <w:r>
              <w:rPr>
                <w:rFonts w:hint="eastAsia"/>
                <w:sz w:val="24"/>
              </w:rPr>
              <w:t>涉外社会调查项目审批</w:t>
            </w:r>
          </w:p>
        </w:tc>
        <w:tc>
          <w:tcPr>
            <w:tcW w:w="1738" w:type="dxa"/>
            <w:noWrap w:val="0"/>
            <w:vAlign w:val="center"/>
          </w:tcPr>
          <w:p w14:paraId="18E12CAC">
            <w:pPr>
              <w:spacing w:line="400" w:lineRule="exact"/>
              <w:jc w:val="center"/>
              <w:rPr>
                <w:sz w:val="24"/>
              </w:rPr>
            </w:pPr>
            <w:r>
              <w:rPr>
                <w:rFonts w:hint="eastAsia"/>
                <w:sz w:val="24"/>
              </w:rPr>
              <w:t>省</w:t>
            </w:r>
          </w:p>
        </w:tc>
        <w:tc>
          <w:tcPr>
            <w:tcW w:w="1704" w:type="dxa"/>
            <w:noWrap w:val="0"/>
            <w:vAlign w:val="center"/>
          </w:tcPr>
          <w:p w14:paraId="31E2F256">
            <w:pPr>
              <w:spacing w:line="400" w:lineRule="exact"/>
              <w:rPr>
                <w:sz w:val="24"/>
              </w:rPr>
            </w:pPr>
          </w:p>
        </w:tc>
      </w:tr>
      <w:tr w14:paraId="37B34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378868B">
            <w:pPr>
              <w:spacing w:line="400" w:lineRule="exact"/>
              <w:jc w:val="center"/>
              <w:rPr>
                <w:sz w:val="24"/>
              </w:rPr>
            </w:pPr>
            <w:r>
              <w:rPr>
                <w:sz w:val="24"/>
              </w:rPr>
              <w:t>3</w:t>
            </w:r>
          </w:p>
        </w:tc>
        <w:tc>
          <w:tcPr>
            <w:tcW w:w="1386" w:type="dxa"/>
            <w:gridSpan w:val="3"/>
            <w:noWrap w:val="0"/>
            <w:vAlign w:val="center"/>
          </w:tcPr>
          <w:p w14:paraId="180C308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CBFBFDB">
            <w:pPr>
              <w:spacing w:line="400" w:lineRule="exact"/>
              <w:ind w:left="31" w:leftChars="15" w:right="31" w:rightChars="15"/>
              <w:rPr>
                <w:sz w:val="24"/>
              </w:rPr>
            </w:pPr>
            <w:r>
              <w:rPr>
                <w:rFonts w:hint="eastAsia"/>
                <w:sz w:val="24"/>
              </w:rPr>
              <w:t>对拒绝提供统计资料或者经催报后仍未按时提供统计资料等六类行为的处罚</w:t>
            </w:r>
          </w:p>
        </w:tc>
        <w:tc>
          <w:tcPr>
            <w:tcW w:w="1738" w:type="dxa"/>
            <w:noWrap w:val="0"/>
            <w:vAlign w:val="center"/>
          </w:tcPr>
          <w:p w14:paraId="0A4A4167">
            <w:pPr>
              <w:spacing w:line="400" w:lineRule="exact"/>
              <w:jc w:val="center"/>
              <w:rPr>
                <w:rFonts w:hint="eastAsia"/>
                <w:sz w:val="24"/>
              </w:rPr>
            </w:pPr>
            <w:r>
              <w:rPr>
                <w:rFonts w:hint="eastAsia"/>
                <w:sz w:val="24"/>
              </w:rPr>
              <w:t>省、市、县</w:t>
            </w:r>
          </w:p>
        </w:tc>
        <w:tc>
          <w:tcPr>
            <w:tcW w:w="1704" w:type="dxa"/>
            <w:noWrap w:val="0"/>
            <w:vAlign w:val="center"/>
          </w:tcPr>
          <w:p w14:paraId="6B7638BA">
            <w:pPr>
              <w:spacing w:line="400" w:lineRule="exact"/>
              <w:rPr>
                <w:sz w:val="24"/>
              </w:rPr>
            </w:pPr>
          </w:p>
        </w:tc>
      </w:tr>
      <w:tr w14:paraId="5CE4E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7DA077C">
            <w:pPr>
              <w:spacing w:line="400" w:lineRule="exact"/>
              <w:jc w:val="center"/>
              <w:rPr>
                <w:sz w:val="24"/>
              </w:rPr>
            </w:pPr>
            <w:r>
              <w:rPr>
                <w:sz w:val="24"/>
              </w:rPr>
              <w:t>4</w:t>
            </w:r>
          </w:p>
        </w:tc>
        <w:tc>
          <w:tcPr>
            <w:tcW w:w="1386" w:type="dxa"/>
            <w:gridSpan w:val="3"/>
            <w:noWrap w:val="0"/>
            <w:vAlign w:val="center"/>
          </w:tcPr>
          <w:p w14:paraId="6B5F884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AED9C16">
            <w:pPr>
              <w:spacing w:line="400" w:lineRule="exact"/>
              <w:ind w:left="31" w:leftChars="15" w:right="31" w:rightChars="15"/>
              <w:rPr>
                <w:sz w:val="24"/>
              </w:rPr>
            </w:pPr>
            <w:r>
              <w:rPr>
                <w:rFonts w:hint="eastAsia"/>
                <w:sz w:val="24"/>
              </w:rPr>
              <w:t>对伪造、变造或者冒用统计调查证的处罚</w:t>
            </w:r>
          </w:p>
        </w:tc>
        <w:tc>
          <w:tcPr>
            <w:tcW w:w="1738" w:type="dxa"/>
            <w:noWrap w:val="0"/>
            <w:vAlign w:val="center"/>
          </w:tcPr>
          <w:p w14:paraId="728D058B">
            <w:pPr>
              <w:spacing w:line="400" w:lineRule="exact"/>
              <w:jc w:val="center"/>
              <w:rPr>
                <w:rFonts w:hint="eastAsia"/>
                <w:sz w:val="24"/>
              </w:rPr>
            </w:pPr>
            <w:r>
              <w:rPr>
                <w:rFonts w:hint="eastAsia"/>
                <w:sz w:val="24"/>
              </w:rPr>
              <w:t>省、市、县</w:t>
            </w:r>
          </w:p>
        </w:tc>
        <w:tc>
          <w:tcPr>
            <w:tcW w:w="1704" w:type="dxa"/>
            <w:noWrap w:val="0"/>
            <w:vAlign w:val="center"/>
          </w:tcPr>
          <w:p w14:paraId="3A32DFEE">
            <w:pPr>
              <w:spacing w:line="400" w:lineRule="exact"/>
              <w:rPr>
                <w:sz w:val="24"/>
              </w:rPr>
            </w:pPr>
          </w:p>
        </w:tc>
      </w:tr>
      <w:tr w14:paraId="2C380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69E2A487">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二十八、林业部门</w:t>
            </w:r>
          </w:p>
        </w:tc>
      </w:tr>
      <w:tr w14:paraId="23FD9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42B6AC3">
            <w:pPr>
              <w:spacing w:line="400" w:lineRule="exact"/>
              <w:jc w:val="center"/>
              <w:rPr>
                <w:sz w:val="24"/>
              </w:rPr>
            </w:pPr>
            <w:r>
              <w:rPr>
                <w:sz w:val="24"/>
              </w:rPr>
              <w:t>1</w:t>
            </w:r>
          </w:p>
        </w:tc>
        <w:tc>
          <w:tcPr>
            <w:tcW w:w="1378" w:type="dxa"/>
            <w:gridSpan w:val="2"/>
            <w:noWrap w:val="0"/>
            <w:vAlign w:val="center"/>
          </w:tcPr>
          <w:p w14:paraId="1892890B">
            <w:pPr>
              <w:spacing w:line="400" w:lineRule="exact"/>
              <w:jc w:val="center"/>
              <w:rPr>
                <w:sz w:val="24"/>
              </w:rPr>
            </w:pPr>
            <w:r>
              <w:rPr>
                <w:sz w:val="24"/>
              </w:rPr>
              <w:t>行政许可</w:t>
            </w:r>
          </w:p>
        </w:tc>
        <w:tc>
          <w:tcPr>
            <w:tcW w:w="3418" w:type="dxa"/>
            <w:gridSpan w:val="2"/>
            <w:noWrap w:val="0"/>
            <w:vAlign w:val="center"/>
          </w:tcPr>
          <w:p w14:paraId="098EA1D7">
            <w:pPr>
              <w:spacing w:line="400" w:lineRule="exact"/>
              <w:ind w:left="31" w:leftChars="15" w:right="31" w:rightChars="15"/>
              <w:rPr>
                <w:sz w:val="24"/>
              </w:rPr>
            </w:pPr>
            <w:r>
              <w:rPr>
                <w:sz w:val="24"/>
              </w:rPr>
              <w:t>林草种子生产经营许可证核发</w:t>
            </w:r>
          </w:p>
        </w:tc>
        <w:tc>
          <w:tcPr>
            <w:tcW w:w="1738" w:type="dxa"/>
            <w:noWrap w:val="0"/>
            <w:vAlign w:val="center"/>
          </w:tcPr>
          <w:p w14:paraId="72295FDF">
            <w:pPr>
              <w:spacing w:line="400" w:lineRule="exact"/>
              <w:jc w:val="center"/>
              <w:rPr>
                <w:rFonts w:hint="eastAsia"/>
                <w:sz w:val="24"/>
              </w:rPr>
            </w:pPr>
            <w:r>
              <w:rPr>
                <w:rFonts w:hint="eastAsia"/>
                <w:sz w:val="24"/>
              </w:rPr>
              <w:t>省、市、县</w:t>
            </w:r>
          </w:p>
        </w:tc>
        <w:tc>
          <w:tcPr>
            <w:tcW w:w="1704" w:type="dxa"/>
            <w:noWrap w:val="0"/>
            <w:vAlign w:val="center"/>
          </w:tcPr>
          <w:p w14:paraId="5D295E11">
            <w:pPr>
              <w:spacing w:line="400" w:lineRule="exact"/>
              <w:rPr>
                <w:sz w:val="24"/>
              </w:rPr>
            </w:pPr>
          </w:p>
        </w:tc>
      </w:tr>
      <w:tr w14:paraId="27DF9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5DC5382">
            <w:pPr>
              <w:spacing w:line="400" w:lineRule="exact"/>
              <w:jc w:val="center"/>
              <w:rPr>
                <w:sz w:val="24"/>
              </w:rPr>
            </w:pPr>
            <w:r>
              <w:rPr>
                <w:sz w:val="24"/>
              </w:rPr>
              <w:t>2</w:t>
            </w:r>
          </w:p>
        </w:tc>
        <w:tc>
          <w:tcPr>
            <w:tcW w:w="1378" w:type="dxa"/>
            <w:gridSpan w:val="2"/>
            <w:noWrap w:val="0"/>
            <w:vAlign w:val="center"/>
          </w:tcPr>
          <w:p w14:paraId="0750C789">
            <w:pPr>
              <w:spacing w:line="400" w:lineRule="exact"/>
              <w:jc w:val="center"/>
              <w:rPr>
                <w:sz w:val="24"/>
              </w:rPr>
            </w:pPr>
            <w:r>
              <w:rPr>
                <w:sz w:val="24"/>
              </w:rPr>
              <w:t>行政许可</w:t>
            </w:r>
          </w:p>
        </w:tc>
        <w:tc>
          <w:tcPr>
            <w:tcW w:w="3418" w:type="dxa"/>
            <w:gridSpan w:val="2"/>
            <w:noWrap w:val="0"/>
            <w:vAlign w:val="center"/>
          </w:tcPr>
          <w:p w14:paraId="31871BFF">
            <w:pPr>
              <w:spacing w:line="400" w:lineRule="exact"/>
              <w:ind w:left="31" w:leftChars="15" w:right="31" w:rightChars="15"/>
              <w:rPr>
                <w:sz w:val="24"/>
              </w:rPr>
            </w:pPr>
            <w:r>
              <w:rPr>
                <w:sz w:val="24"/>
              </w:rPr>
              <w:t>国家重点保护林草种质资源采集、采伐审批</w:t>
            </w:r>
          </w:p>
        </w:tc>
        <w:tc>
          <w:tcPr>
            <w:tcW w:w="1738" w:type="dxa"/>
            <w:noWrap w:val="0"/>
            <w:vAlign w:val="center"/>
          </w:tcPr>
          <w:p w14:paraId="3A8F8755">
            <w:pPr>
              <w:spacing w:line="400" w:lineRule="exact"/>
              <w:jc w:val="center"/>
              <w:rPr>
                <w:sz w:val="24"/>
              </w:rPr>
            </w:pPr>
            <w:r>
              <w:rPr>
                <w:sz w:val="24"/>
              </w:rPr>
              <w:t>省</w:t>
            </w:r>
          </w:p>
        </w:tc>
        <w:tc>
          <w:tcPr>
            <w:tcW w:w="1704" w:type="dxa"/>
            <w:noWrap w:val="0"/>
            <w:vAlign w:val="center"/>
          </w:tcPr>
          <w:p w14:paraId="3AC086DB">
            <w:pPr>
              <w:spacing w:line="400" w:lineRule="exact"/>
              <w:rPr>
                <w:sz w:val="24"/>
              </w:rPr>
            </w:pPr>
          </w:p>
        </w:tc>
      </w:tr>
      <w:tr w14:paraId="0F6C9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8DE9EDD">
            <w:pPr>
              <w:spacing w:line="400" w:lineRule="exact"/>
              <w:jc w:val="center"/>
              <w:rPr>
                <w:sz w:val="24"/>
              </w:rPr>
            </w:pPr>
            <w:r>
              <w:rPr>
                <w:sz w:val="24"/>
              </w:rPr>
              <w:t>3</w:t>
            </w:r>
          </w:p>
        </w:tc>
        <w:tc>
          <w:tcPr>
            <w:tcW w:w="1378" w:type="dxa"/>
            <w:gridSpan w:val="2"/>
            <w:noWrap w:val="0"/>
            <w:vAlign w:val="center"/>
          </w:tcPr>
          <w:p w14:paraId="23856C2C">
            <w:pPr>
              <w:spacing w:beforeLines="0" w:afterLines="0" w:line="370" w:lineRule="exact"/>
              <w:jc w:val="center"/>
              <w:rPr>
                <w:sz w:val="24"/>
              </w:rPr>
            </w:pPr>
            <w:r>
              <w:rPr>
                <w:sz w:val="24"/>
              </w:rPr>
              <w:t>行政许可</w:t>
            </w:r>
          </w:p>
        </w:tc>
        <w:tc>
          <w:tcPr>
            <w:tcW w:w="3418" w:type="dxa"/>
            <w:gridSpan w:val="2"/>
            <w:noWrap w:val="0"/>
            <w:vAlign w:val="center"/>
          </w:tcPr>
          <w:p w14:paraId="37692D1D">
            <w:pPr>
              <w:spacing w:beforeLines="0" w:afterLines="0" w:line="370" w:lineRule="exact"/>
              <w:ind w:left="31" w:leftChars="15" w:right="31" w:rightChars="15"/>
              <w:rPr>
                <w:sz w:val="24"/>
              </w:rPr>
            </w:pPr>
            <w:r>
              <w:rPr>
                <w:sz w:val="24"/>
              </w:rPr>
              <w:t>从国外引进林草种子、苗木检疫和隔离试种审批</w:t>
            </w:r>
          </w:p>
        </w:tc>
        <w:tc>
          <w:tcPr>
            <w:tcW w:w="1738" w:type="dxa"/>
            <w:noWrap w:val="0"/>
            <w:vAlign w:val="center"/>
          </w:tcPr>
          <w:p w14:paraId="62888C6C">
            <w:pPr>
              <w:spacing w:beforeLines="0" w:afterLines="0" w:line="370" w:lineRule="exact"/>
              <w:jc w:val="center"/>
              <w:rPr>
                <w:sz w:val="24"/>
              </w:rPr>
            </w:pPr>
            <w:r>
              <w:rPr>
                <w:sz w:val="24"/>
              </w:rPr>
              <w:t>省</w:t>
            </w:r>
          </w:p>
        </w:tc>
        <w:tc>
          <w:tcPr>
            <w:tcW w:w="1704" w:type="dxa"/>
            <w:noWrap w:val="0"/>
            <w:vAlign w:val="center"/>
          </w:tcPr>
          <w:p w14:paraId="79D0D70E">
            <w:pPr>
              <w:spacing w:beforeLines="0" w:afterLines="0" w:line="370" w:lineRule="exact"/>
              <w:rPr>
                <w:sz w:val="24"/>
              </w:rPr>
            </w:pPr>
          </w:p>
        </w:tc>
      </w:tr>
      <w:tr w14:paraId="4EAC5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EF4E84B">
            <w:pPr>
              <w:spacing w:line="400" w:lineRule="exact"/>
              <w:jc w:val="center"/>
              <w:rPr>
                <w:sz w:val="24"/>
              </w:rPr>
            </w:pPr>
            <w:r>
              <w:rPr>
                <w:sz w:val="24"/>
              </w:rPr>
              <w:t>4</w:t>
            </w:r>
          </w:p>
        </w:tc>
        <w:tc>
          <w:tcPr>
            <w:tcW w:w="1378" w:type="dxa"/>
            <w:gridSpan w:val="2"/>
            <w:noWrap w:val="0"/>
            <w:vAlign w:val="center"/>
          </w:tcPr>
          <w:p w14:paraId="0C518B82">
            <w:pPr>
              <w:spacing w:beforeLines="0" w:afterLines="0" w:line="370" w:lineRule="exact"/>
              <w:jc w:val="center"/>
              <w:rPr>
                <w:sz w:val="24"/>
              </w:rPr>
            </w:pPr>
            <w:r>
              <w:rPr>
                <w:sz w:val="24"/>
              </w:rPr>
              <w:t>行政许可</w:t>
            </w:r>
          </w:p>
        </w:tc>
        <w:tc>
          <w:tcPr>
            <w:tcW w:w="3418" w:type="dxa"/>
            <w:gridSpan w:val="2"/>
            <w:noWrap w:val="0"/>
            <w:vAlign w:val="center"/>
          </w:tcPr>
          <w:p w14:paraId="725597FC">
            <w:pPr>
              <w:spacing w:beforeLines="0" w:afterLines="0" w:line="370" w:lineRule="exact"/>
              <w:ind w:left="31" w:leftChars="15" w:right="31" w:rightChars="15"/>
              <w:rPr>
                <w:sz w:val="24"/>
              </w:rPr>
            </w:pPr>
            <w:r>
              <w:rPr>
                <w:sz w:val="24"/>
              </w:rPr>
              <w:t>林草植物检疫证书核发</w:t>
            </w:r>
          </w:p>
        </w:tc>
        <w:tc>
          <w:tcPr>
            <w:tcW w:w="1738" w:type="dxa"/>
            <w:noWrap w:val="0"/>
            <w:vAlign w:val="center"/>
          </w:tcPr>
          <w:p w14:paraId="4B0EEA5E">
            <w:pPr>
              <w:spacing w:beforeLines="0" w:afterLines="0" w:line="370" w:lineRule="exact"/>
              <w:jc w:val="center"/>
              <w:rPr>
                <w:rFonts w:hint="eastAsia"/>
                <w:sz w:val="24"/>
              </w:rPr>
            </w:pPr>
            <w:r>
              <w:rPr>
                <w:rFonts w:hint="eastAsia"/>
                <w:sz w:val="24"/>
              </w:rPr>
              <w:t>省、市、县</w:t>
            </w:r>
          </w:p>
        </w:tc>
        <w:tc>
          <w:tcPr>
            <w:tcW w:w="1704" w:type="dxa"/>
            <w:noWrap w:val="0"/>
            <w:vAlign w:val="center"/>
          </w:tcPr>
          <w:p w14:paraId="23DA64BA">
            <w:pPr>
              <w:spacing w:beforeLines="0" w:afterLines="0" w:line="370" w:lineRule="exact"/>
              <w:rPr>
                <w:sz w:val="24"/>
              </w:rPr>
            </w:pPr>
          </w:p>
        </w:tc>
      </w:tr>
      <w:tr w14:paraId="06AFA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DC44B64">
            <w:pPr>
              <w:spacing w:line="400" w:lineRule="exact"/>
              <w:jc w:val="center"/>
              <w:rPr>
                <w:sz w:val="24"/>
              </w:rPr>
            </w:pPr>
            <w:r>
              <w:rPr>
                <w:sz w:val="24"/>
              </w:rPr>
              <w:t>5</w:t>
            </w:r>
          </w:p>
        </w:tc>
        <w:tc>
          <w:tcPr>
            <w:tcW w:w="1378" w:type="dxa"/>
            <w:gridSpan w:val="2"/>
            <w:noWrap w:val="0"/>
            <w:vAlign w:val="center"/>
          </w:tcPr>
          <w:p w14:paraId="571975AF">
            <w:pPr>
              <w:spacing w:beforeLines="0" w:afterLines="0" w:line="370" w:lineRule="exact"/>
              <w:jc w:val="center"/>
              <w:rPr>
                <w:sz w:val="24"/>
              </w:rPr>
            </w:pPr>
            <w:r>
              <w:rPr>
                <w:sz w:val="24"/>
              </w:rPr>
              <w:t>行政许可</w:t>
            </w:r>
          </w:p>
        </w:tc>
        <w:tc>
          <w:tcPr>
            <w:tcW w:w="3418" w:type="dxa"/>
            <w:gridSpan w:val="2"/>
            <w:noWrap w:val="0"/>
            <w:vAlign w:val="center"/>
          </w:tcPr>
          <w:p w14:paraId="569C436E">
            <w:pPr>
              <w:spacing w:beforeLines="0" w:afterLines="0" w:line="370" w:lineRule="exact"/>
              <w:ind w:left="31" w:leftChars="15" w:right="31" w:rightChars="15"/>
              <w:rPr>
                <w:sz w:val="24"/>
              </w:rPr>
            </w:pPr>
            <w:r>
              <w:rPr>
                <w:sz w:val="24"/>
              </w:rPr>
              <w:t>建设项目使用林地及在森林和野生动物类型国家级自然保护区建设审批</w:t>
            </w:r>
          </w:p>
        </w:tc>
        <w:tc>
          <w:tcPr>
            <w:tcW w:w="1738" w:type="dxa"/>
            <w:noWrap w:val="0"/>
            <w:vAlign w:val="center"/>
          </w:tcPr>
          <w:p w14:paraId="36B45F9D">
            <w:pPr>
              <w:spacing w:beforeLines="0" w:afterLines="0" w:line="370" w:lineRule="exact"/>
              <w:jc w:val="center"/>
              <w:rPr>
                <w:rFonts w:hint="eastAsia"/>
                <w:sz w:val="24"/>
              </w:rPr>
            </w:pPr>
            <w:r>
              <w:rPr>
                <w:rFonts w:hint="eastAsia"/>
                <w:sz w:val="24"/>
              </w:rPr>
              <w:t>省、市、县</w:t>
            </w:r>
          </w:p>
        </w:tc>
        <w:tc>
          <w:tcPr>
            <w:tcW w:w="1704" w:type="dxa"/>
            <w:noWrap w:val="0"/>
            <w:vAlign w:val="center"/>
          </w:tcPr>
          <w:p w14:paraId="65622ADA">
            <w:pPr>
              <w:spacing w:beforeLines="0" w:afterLines="0" w:line="370" w:lineRule="exact"/>
              <w:rPr>
                <w:rFonts w:hint="eastAsia" w:eastAsia="宋体"/>
                <w:sz w:val="24"/>
                <w:lang w:eastAsia="zh-CN"/>
              </w:rPr>
            </w:pPr>
            <w:r>
              <w:rPr>
                <w:rFonts w:hint="eastAsia"/>
                <w:spacing w:val="-6"/>
                <w:w w:val="100"/>
                <w:sz w:val="24"/>
                <w:lang w:eastAsia="zh-CN"/>
              </w:rPr>
              <w:t>部分受国家林草局委托实施，部分委托设区的市、省直管县林业主管部门实施</w:t>
            </w:r>
          </w:p>
        </w:tc>
      </w:tr>
      <w:tr w14:paraId="685D4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8139949">
            <w:pPr>
              <w:spacing w:line="400" w:lineRule="exact"/>
              <w:jc w:val="center"/>
              <w:rPr>
                <w:sz w:val="24"/>
              </w:rPr>
            </w:pPr>
            <w:r>
              <w:rPr>
                <w:sz w:val="24"/>
              </w:rPr>
              <w:t>6</w:t>
            </w:r>
          </w:p>
        </w:tc>
        <w:tc>
          <w:tcPr>
            <w:tcW w:w="1378" w:type="dxa"/>
            <w:gridSpan w:val="2"/>
            <w:noWrap w:val="0"/>
            <w:vAlign w:val="center"/>
          </w:tcPr>
          <w:p w14:paraId="5E731C08">
            <w:pPr>
              <w:spacing w:beforeLines="0" w:afterLines="0" w:line="370" w:lineRule="exact"/>
              <w:jc w:val="center"/>
              <w:rPr>
                <w:sz w:val="24"/>
              </w:rPr>
            </w:pPr>
            <w:r>
              <w:rPr>
                <w:sz w:val="24"/>
              </w:rPr>
              <w:t>行政许可</w:t>
            </w:r>
          </w:p>
        </w:tc>
        <w:tc>
          <w:tcPr>
            <w:tcW w:w="3418" w:type="dxa"/>
            <w:gridSpan w:val="2"/>
            <w:noWrap w:val="0"/>
            <w:vAlign w:val="center"/>
          </w:tcPr>
          <w:p w14:paraId="04191B8C">
            <w:pPr>
              <w:spacing w:beforeLines="0" w:afterLines="0" w:line="370" w:lineRule="exact"/>
              <w:ind w:left="31" w:leftChars="15" w:right="31" w:rightChars="15"/>
              <w:rPr>
                <w:sz w:val="24"/>
              </w:rPr>
            </w:pPr>
            <w:r>
              <w:rPr>
                <w:sz w:val="24"/>
              </w:rPr>
              <w:t>建设项目使用草原审批</w:t>
            </w:r>
          </w:p>
        </w:tc>
        <w:tc>
          <w:tcPr>
            <w:tcW w:w="1738" w:type="dxa"/>
            <w:noWrap w:val="0"/>
            <w:vAlign w:val="center"/>
          </w:tcPr>
          <w:p w14:paraId="69869047">
            <w:pPr>
              <w:spacing w:beforeLines="0" w:afterLines="0" w:line="370" w:lineRule="exact"/>
              <w:jc w:val="center"/>
              <w:rPr>
                <w:rFonts w:hint="eastAsia"/>
                <w:sz w:val="24"/>
              </w:rPr>
            </w:pPr>
            <w:r>
              <w:rPr>
                <w:rFonts w:hint="eastAsia"/>
                <w:sz w:val="24"/>
              </w:rPr>
              <w:t>省、市、县</w:t>
            </w:r>
          </w:p>
        </w:tc>
        <w:tc>
          <w:tcPr>
            <w:tcW w:w="1704" w:type="dxa"/>
            <w:noWrap w:val="0"/>
            <w:vAlign w:val="center"/>
          </w:tcPr>
          <w:p w14:paraId="66413E3E">
            <w:pPr>
              <w:spacing w:beforeLines="0" w:afterLines="0" w:line="370" w:lineRule="exact"/>
              <w:rPr>
                <w:sz w:val="24"/>
              </w:rPr>
            </w:pPr>
          </w:p>
        </w:tc>
      </w:tr>
      <w:tr w14:paraId="5565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45" w:hRule="atLeast"/>
          <w:jc w:val="center"/>
        </w:trPr>
        <w:tc>
          <w:tcPr>
            <w:tcW w:w="672" w:type="dxa"/>
            <w:noWrap w:val="0"/>
            <w:vAlign w:val="center"/>
          </w:tcPr>
          <w:p w14:paraId="26B268E7">
            <w:pPr>
              <w:spacing w:line="400" w:lineRule="exact"/>
              <w:jc w:val="center"/>
              <w:rPr>
                <w:sz w:val="24"/>
              </w:rPr>
            </w:pPr>
            <w:r>
              <w:rPr>
                <w:sz w:val="24"/>
              </w:rPr>
              <w:t>7</w:t>
            </w:r>
          </w:p>
        </w:tc>
        <w:tc>
          <w:tcPr>
            <w:tcW w:w="1378" w:type="dxa"/>
            <w:gridSpan w:val="2"/>
            <w:noWrap w:val="0"/>
            <w:vAlign w:val="center"/>
          </w:tcPr>
          <w:p w14:paraId="653CDDDC">
            <w:pPr>
              <w:spacing w:beforeLines="0" w:afterLines="0" w:line="370" w:lineRule="exact"/>
              <w:jc w:val="center"/>
              <w:rPr>
                <w:sz w:val="24"/>
              </w:rPr>
            </w:pPr>
            <w:r>
              <w:rPr>
                <w:sz w:val="24"/>
              </w:rPr>
              <w:t>行政许可</w:t>
            </w:r>
          </w:p>
        </w:tc>
        <w:tc>
          <w:tcPr>
            <w:tcW w:w="3418" w:type="dxa"/>
            <w:gridSpan w:val="2"/>
            <w:noWrap w:val="0"/>
            <w:vAlign w:val="center"/>
          </w:tcPr>
          <w:p w14:paraId="7BB93CC0">
            <w:pPr>
              <w:spacing w:beforeLines="0" w:afterLines="0" w:line="370" w:lineRule="exact"/>
              <w:ind w:left="31" w:leftChars="15" w:right="31" w:rightChars="15"/>
              <w:rPr>
                <w:sz w:val="24"/>
              </w:rPr>
            </w:pPr>
            <w:r>
              <w:rPr>
                <w:sz w:val="24"/>
              </w:rPr>
              <w:t>林木采伐许可证核发</w:t>
            </w:r>
          </w:p>
        </w:tc>
        <w:tc>
          <w:tcPr>
            <w:tcW w:w="1738" w:type="dxa"/>
            <w:noWrap w:val="0"/>
            <w:vAlign w:val="center"/>
          </w:tcPr>
          <w:p w14:paraId="1D6C835E">
            <w:pPr>
              <w:spacing w:beforeLines="0" w:afterLines="0" w:line="370" w:lineRule="exact"/>
              <w:jc w:val="center"/>
              <w:rPr>
                <w:rFonts w:hint="eastAsia"/>
                <w:sz w:val="24"/>
              </w:rPr>
            </w:pPr>
            <w:r>
              <w:rPr>
                <w:rFonts w:hint="eastAsia"/>
                <w:sz w:val="24"/>
              </w:rPr>
              <w:t>省、市、县</w:t>
            </w:r>
          </w:p>
        </w:tc>
        <w:tc>
          <w:tcPr>
            <w:tcW w:w="1704" w:type="dxa"/>
            <w:noWrap w:val="0"/>
            <w:vAlign w:val="center"/>
          </w:tcPr>
          <w:p w14:paraId="5BFBDF17">
            <w:pPr>
              <w:spacing w:beforeLines="0" w:afterLines="0" w:line="370" w:lineRule="exact"/>
              <w:rPr>
                <w:sz w:val="24"/>
              </w:rPr>
            </w:pPr>
          </w:p>
        </w:tc>
      </w:tr>
      <w:tr w14:paraId="57425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45" w:hRule="atLeast"/>
          <w:jc w:val="center"/>
        </w:trPr>
        <w:tc>
          <w:tcPr>
            <w:tcW w:w="672" w:type="dxa"/>
            <w:noWrap w:val="0"/>
            <w:vAlign w:val="center"/>
          </w:tcPr>
          <w:p w14:paraId="2172F7B1">
            <w:pPr>
              <w:spacing w:line="400" w:lineRule="exact"/>
              <w:jc w:val="center"/>
              <w:rPr>
                <w:sz w:val="24"/>
              </w:rPr>
            </w:pPr>
            <w:r>
              <w:rPr>
                <w:sz w:val="24"/>
              </w:rPr>
              <w:t>8</w:t>
            </w:r>
          </w:p>
        </w:tc>
        <w:tc>
          <w:tcPr>
            <w:tcW w:w="1378" w:type="dxa"/>
            <w:gridSpan w:val="2"/>
            <w:noWrap w:val="0"/>
            <w:vAlign w:val="center"/>
          </w:tcPr>
          <w:p w14:paraId="1B74C910">
            <w:pPr>
              <w:spacing w:beforeLines="0" w:afterLines="0" w:line="370" w:lineRule="exact"/>
              <w:jc w:val="center"/>
              <w:rPr>
                <w:sz w:val="24"/>
              </w:rPr>
            </w:pPr>
            <w:r>
              <w:rPr>
                <w:sz w:val="24"/>
              </w:rPr>
              <w:t>行政许可</w:t>
            </w:r>
          </w:p>
        </w:tc>
        <w:tc>
          <w:tcPr>
            <w:tcW w:w="3418" w:type="dxa"/>
            <w:gridSpan w:val="2"/>
            <w:noWrap w:val="0"/>
            <w:vAlign w:val="center"/>
          </w:tcPr>
          <w:p w14:paraId="761F2E8F">
            <w:pPr>
              <w:spacing w:beforeLines="0" w:afterLines="0" w:line="370" w:lineRule="exact"/>
              <w:ind w:left="31" w:leftChars="15" w:right="31" w:rightChars="15"/>
              <w:rPr>
                <w:sz w:val="24"/>
              </w:rPr>
            </w:pPr>
            <w:r>
              <w:rPr>
                <w:sz w:val="24"/>
              </w:rPr>
              <w:t>从事营利性治沙活动许可</w:t>
            </w:r>
          </w:p>
        </w:tc>
        <w:tc>
          <w:tcPr>
            <w:tcW w:w="1738" w:type="dxa"/>
            <w:noWrap w:val="0"/>
            <w:vAlign w:val="center"/>
          </w:tcPr>
          <w:p w14:paraId="69E6ABCA">
            <w:pPr>
              <w:spacing w:beforeLines="0" w:afterLines="0" w:line="370" w:lineRule="exact"/>
              <w:jc w:val="center"/>
              <w:rPr>
                <w:rFonts w:hint="eastAsia"/>
                <w:sz w:val="24"/>
              </w:rPr>
            </w:pPr>
            <w:r>
              <w:rPr>
                <w:rFonts w:hint="eastAsia"/>
                <w:sz w:val="24"/>
              </w:rPr>
              <w:t>市、县</w:t>
            </w:r>
          </w:p>
        </w:tc>
        <w:tc>
          <w:tcPr>
            <w:tcW w:w="1704" w:type="dxa"/>
            <w:noWrap w:val="0"/>
            <w:vAlign w:val="center"/>
          </w:tcPr>
          <w:p w14:paraId="267E8D77">
            <w:pPr>
              <w:spacing w:beforeLines="0" w:afterLines="0" w:line="370" w:lineRule="exact"/>
              <w:rPr>
                <w:sz w:val="24"/>
              </w:rPr>
            </w:pPr>
          </w:p>
        </w:tc>
      </w:tr>
      <w:tr w14:paraId="786F3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 w:hRule="atLeast"/>
          <w:jc w:val="center"/>
        </w:trPr>
        <w:tc>
          <w:tcPr>
            <w:tcW w:w="672" w:type="dxa"/>
            <w:noWrap w:val="0"/>
            <w:vAlign w:val="center"/>
          </w:tcPr>
          <w:p w14:paraId="07F76F92">
            <w:pPr>
              <w:spacing w:line="400" w:lineRule="exact"/>
              <w:jc w:val="center"/>
              <w:rPr>
                <w:sz w:val="24"/>
              </w:rPr>
            </w:pPr>
            <w:r>
              <w:rPr>
                <w:sz w:val="24"/>
              </w:rPr>
              <w:t>9</w:t>
            </w:r>
          </w:p>
        </w:tc>
        <w:tc>
          <w:tcPr>
            <w:tcW w:w="1378" w:type="dxa"/>
            <w:gridSpan w:val="2"/>
            <w:noWrap w:val="0"/>
            <w:vAlign w:val="center"/>
          </w:tcPr>
          <w:p w14:paraId="6F558DD4">
            <w:pPr>
              <w:spacing w:beforeLines="0" w:afterLines="0" w:line="370" w:lineRule="exact"/>
              <w:jc w:val="center"/>
              <w:rPr>
                <w:sz w:val="24"/>
              </w:rPr>
            </w:pPr>
            <w:r>
              <w:rPr>
                <w:sz w:val="24"/>
              </w:rPr>
              <w:t>行政许可</w:t>
            </w:r>
          </w:p>
        </w:tc>
        <w:tc>
          <w:tcPr>
            <w:tcW w:w="3418" w:type="dxa"/>
            <w:gridSpan w:val="2"/>
            <w:noWrap w:val="0"/>
            <w:vAlign w:val="center"/>
          </w:tcPr>
          <w:p w14:paraId="09F8B18F">
            <w:pPr>
              <w:spacing w:beforeLines="0" w:afterLines="0" w:line="370" w:lineRule="exact"/>
              <w:ind w:left="31" w:leftChars="15" w:right="31" w:rightChars="15"/>
              <w:rPr>
                <w:sz w:val="24"/>
              </w:rPr>
            </w:pPr>
            <w:r>
              <w:rPr>
                <w:sz w:val="24"/>
              </w:rPr>
              <w:t>在国家级风景名胜区内修建缆车、索道等重大建设工程项目选址方案核准</w:t>
            </w:r>
          </w:p>
        </w:tc>
        <w:tc>
          <w:tcPr>
            <w:tcW w:w="1738" w:type="dxa"/>
            <w:noWrap w:val="0"/>
            <w:vAlign w:val="center"/>
          </w:tcPr>
          <w:p w14:paraId="436A4DD7">
            <w:pPr>
              <w:spacing w:beforeLines="0" w:afterLines="0" w:line="370" w:lineRule="exact"/>
              <w:jc w:val="center"/>
              <w:rPr>
                <w:sz w:val="24"/>
              </w:rPr>
            </w:pPr>
            <w:r>
              <w:rPr>
                <w:sz w:val="24"/>
              </w:rPr>
              <w:t>省</w:t>
            </w:r>
          </w:p>
        </w:tc>
        <w:tc>
          <w:tcPr>
            <w:tcW w:w="1704" w:type="dxa"/>
            <w:noWrap w:val="0"/>
            <w:vAlign w:val="center"/>
          </w:tcPr>
          <w:p w14:paraId="002D1626">
            <w:pPr>
              <w:spacing w:beforeLines="0" w:afterLines="0" w:line="370" w:lineRule="exact"/>
              <w:rPr>
                <w:sz w:val="24"/>
              </w:rPr>
            </w:pPr>
          </w:p>
        </w:tc>
      </w:tr>
      <w:tr w14:paraId="3ED44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2" w:hRule="atLeast"/>
          <w:jc w:val="center"/>
        </w:trPr>
        <w:tc>
          <w:tcPr>
            <w:tcW w:w="672" w:type="dxa"/>
            <w:noWrap w:val="0"/>
            <w:vAlign w:val="center"/>
          </w:tcPr>
          <w:p w14:paraId="3D2F0B90">
            <w:pPr>
              <w:spacing w:line="400" w:lineRule="exact"/>
              <w:jc w:val="center"/>
              <w:rPr>
                <w:sz w:val="24"/>
              </w:rPr>
            </w:pPr>
            <w:r>
              <w:rPr>
                <w:sz w:val="24"/>
              </w:rPr>
              <w:t>10</w:t>
            </w:r>
          </w:p>
        </w:tc>
        <w:tc>
          <w:tcPr>
            <w:tcW w:w="1378" w:type="dxa"/>
            <w:gridSpan w:val="2"/>
            <w:noWrap w:val="0"/>
            <w:vAlign w:val="center"/>
          </w:tcPr>
          <w:p w14:paraId="15B14346">
            <w:pPr>
              <w:spacing w:beforeLines="0" w:afterLines="0" w:line="370" w:lineRule="exact"/>
              <w:jc w:val="center"/>
              <w:rPr>
                <w:sz w:val="24"/>
              </w:rPr>
            </w:pPr>
            <w:r>
              <w:rPr>
                <w:sz w:val="24"/>
              </w:rPr>
              <w:t>行政许可</w:t>
            </w:r>
          </w:p>
        </w:tc>
        <w:tc>
          <w:tcPr>
            <w:tcW w:w="3418" w:type="dxa"/>
            <w:gridSpan w:val="2"/>
            <w:noWrap w:val="0"/>
            <w:vAlign w:val="center"/>
          </w:tcPr>
          <w:p w14:paraId="504851C1">
            <w:pPr>
              <w:spacing w:beforeLines="0" w:afterLines="0" w:line="370" w:lineRule="exact"/>
              <w:ind w:left="31" w:leftChars="15" w:right="31" w:rightChars="15"/>
              <w:rPr>
                <w:sz w:val="24"/>
              </w:rPr>
            </w:pPr>
            <w:r>
              <w:rPr>
                <w:sz w:val="24"/>
              </w:rPr>
              <w:t>在风景名胜区内从事建设、设置广告、举办大型游乐活动以及其他影响生态和景观活动许可</w:t>
            </w:r>
          </w:p>
        </w:tc>
        <w:tc>
          <w:tcPr>
            <w:tcW w:w="1738" w:type="dxa"/>
            <w:noWrap w:val="0"/>
            <w:vAlign w:val="center"/>
          </w:tcPr>
          <w:p w14:paraId="3429F32C">
            <w:pPr>
              <w:spacing w:beforeLines="0" w:afterLines="0" w:line="370" w:lineRule="exact"/>
              <w:jc w:val="center"/>
              <w:rPr>
                <w:rFonts w:hint="eastAsia"/>
                <w:sz w:val="24"/>
              </w:rPr>
            </w:pPr>
            <w:r>
              <w:rPr>
                <w:rFonts w:hint="eastAsia"/>
                <w:sz w:val="24"/>
              </w:rPr>
              <w:t>市、县</w:t>
            </w:r>
          </w:p>
        </w:tc>
        <w:tc>
          <w:tcPr>
            <w:tcW w:w="1704" w:type="dxa"/>
            <w:noWrap w:val="0"/>
            <w:vAlign w:val="center"/>
          </w:tcPr>
          <w:p w14:paraId="0908DF07">
            <w:pPr>
              <w:spacing w:beforeLines="0" w:afterLines="0" w:line="370" w:lineRule="exact"/>
              <w:rPr>
                <w:sz w:val="24"/>
              </w:rPr>
            </w:pPr>
          </w:p>
        </w:tc>
      </w:tr>
      <w:tr w14:paraId="19959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20" w:hRule="atLeast"/>
          <w:jc w:val="center"/>
        </w:trPr>
        <w:tc>
          <w:tcPr>
            <w:tcW w:w="672" w:type="dxa"/>
            <w:noWrap w:val="0"/>
            <w:vAlign w:val="center"/>
          </w:tcPr>
          <w:p w14:paraId="02C9CD21">
            <w:pPr>
              <w:spacing w:line="400" w:lineRule="exact"/>
              <w:jc w:val="center"/>
              <w:rPr>
                <w:sz w:val="24"/>
              </w:rPr>
            </w:pPr>
            <w:r>
              <w:rPr>
                <w:sz w:val="24"/>
              </w:rPr>
              <w:t>11</w:t>
            </w:r>
          </w:p>
        </w:tc>
        <w:tc>
          <w:tcPr>
            <w:tcW w:w="1378" w:type="dxa"/>
            <w:gridSpan w:val="2"/>
            <w:noWrap w:val="0"/>
            <w:vAlign w:val="center"/>
          </w:tcPr>
          <w:p w14:paraId="44B26972">
            <w:pPr>
              <w:spacing w:beforeLines="0" w:afterLines="0" w:line="370" w:lineRule="exact"/>
              <w:jc w:val="center"/>
              <w:rPr>
                <w:sz w:val="24"/>
              </w:rPr>
            </w:pPr>
            <w:r>
              <w:rPr>
                <w:sz w:val="24"/>
              </w:rPr>
              <w:t>行政许可</w:t>
            </w:r>
          </w:p>
        </w:tc>
        <w:tc>
          <w:tcPr>
            <w:tcW w:w="3418" w:type="dxa"/>
            <w:gridSpan w:val="2"/>
            <w:noWrap w:val="0"/>
            <w:vAlign w:val="center"/>
          </w:tcPr>
          <w:p w14:paraId="3C202A36">
            <w:pPr>
              <w:spacing w:beforeLines="0" w:afterLines="0" w:line="370" w:lineRule="exact"/>
              <w:ind w:left="31" w:leftChars="15" w:right="31" w:rightChars="15"/>
              <w:rPr>
                <w:sz w:val="24"/>
              </w:rPr>
            </w:pPr>
            <w:r>
              <w:rPr>
                <w:w w:val="100"/>
                <w:sz w:val="24"/>
              </w:rPr>
              <w:t>进入自然保护区从事有关活动审批</w:t>
            </w:r>
          </w:p>
        </w:tc>
        <w:tc>
          <w:tcPr>
            <w:tcW w:w="1738" w:type="dxa"/>
            <w:noWrap w:val="0"/>
            <w:vAlign w:val="center"/>
          </w:tcPr>
          <w:p w14:paraId="305276BA">
            <w:pPr>
              <w:spacing w:beforeLines="0" w:afterLines="0" w:line="370" w:lineRule="exact"/>
              <w:jc w:val="center"/>
              <w:rPr>
                <w:rFonts w:hint="eastAsia"/>
                <w:sz w:val="24"/>
              </w:rPr>
            </w:pPr>
            <w:r>
              <w:rPr>
                <w:rFonts w:hint="eastAsia"/>
                <w:sz w:val="24"/>
              </w:rPr>
              <w:t>省、市、县</w:t>
            </w:r>
          </w:p>
        </w:tc>
        <w:tc>
          <w:tcPr>
            <w:tcW w:w="1704" w:type="dxa"/>
            <w:noWrap w:val="0"/>
            <w:vAlign w:val="center"/>
          </w:tcPr>
          <w:p w14:paraId="140A2673">
            <w:pPr>
              <w:spacing w:beforeLines="0" w:afterLines="0" w:line="370" w:lineRule="exact"/>
              <w:rPr>
                <w:sz w:val="24"/>
              </w:rPr>
            </w:pPr>
          </w:p>
        </w:tc>
      </w:tr>
      <w:tr w14:paraId="46265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97ED66A">
            <w:pPr>
              <w:spacing w:line="400" w:lineRule="exact"/>
              <w:jc w:val="center"/>
              <w:rPr>
                <w:sz w:val="24"/>
              </w:rPr>
            </w:pPr>
            <w:r>
              <w:rPr>
                <w:sz w:val="24"/>
              </w:rPr>
              <w:t>12</w:t>
            </w:r>
          </w:p>
        </w:tc>
        <w:tc>
          <w:tcPr>
            <w:tcW w:w="1378" w:type="dxa"/>
            <w:gridSpan w:val="2"/>
            <w:noWrap w:val="0"/>
            <w:vAlign w:val="center"/>
          </w:tcPr>
          <w:p w14:paraId="22FA8487">
            <w:pPr>
              <w:spacing w:beforeLines="0" w:afterLines="0" w:line="370" w:lineRule="exact"/>
              <w:jc w:val="center"/>
              <w:rPr>
                <w:sz w:val="24"/>
              </w:rPr>
            </w:pPr>
            <w:r>
              <w:rPr>
                <w:sz w:val="24"/>
              </w:rPr>
              <w:t>行政许可</w:t>
            </w:r>
          </w:p>
        </w:tc>
        <w:tc>
          <w:tcPr>
            <w:tcW w:w="3418" w:type="dxa"/>
            <w:gridSpan w:val="2"/>
            <w:noWrap w:val="0"/>
            <w:vAlign w:val="center"/>
          </w:tcPr>
          <w:p w14:paraId="2DF225B8">
            <w:pPr>
              <w:spacing w:beforeLines="0" w:afterLines="0" w:line="370" w:lineRule="exact"/>
              <w:ind w:left="31" w:leftChars="15" w:right="31" w:rightChars="15"/>
              <w:rPr>
                <w:sz w:val="24"/>
              </w:rPr>
            </w:pPr>
            <w:r>
              <w:rPr>
                <w:sz w:val="24"/>
              </w:rPr>
              <w:t>猎捕陆生野生动物审批</w:t>
            </w:r>
          </w:p>
        </w:tc>
        <w:tc>
          <w:tcPr>
            <w:tcW w:w="1738" w:type="dxa"/>
            <w:noWrap w:val="0"/>
            <w:vAlign w:val="center"/>
          </w:tcPr>
          <w:p w14:paraId="495EE9B5">
            <w:pPr>
              <w:spacing w:beforeLines="0" w:afterLines="0" w:line="370" w:lineRule="exact"/>
              <w:jc w:val="center"/>
              <w:rPr>
                <w:rFonts w:hint="eastAsia"/>
                <w:sz w:val="24"/>
              </w:rPr>
            </w:pPr>
            <w:r>
              <w:rPr>
                <w:rFonts w:hint="eastAsia"/>
                <w:sz w:val="24"/>
              </w:rPr>
              <w:t>省、市、县</w:t>
            </w:r>
          </w:p>
        </w:tc>
        <w:tc>
          <w:tcPr>
            <w:tcW w:w="1704" w:type="dxa"/>
            <w:noWrap w:val="0"/>
            <w:vAlign w:val="center"/>
          </w:tcPr>
          <w:p w14:paraId="401CA4AA">
            <w:pPr>
              <w:spacing w:beforeLines="0" w:afterLines="0" w:line="370" w:lineRule="exact"/>
              <w:rPr>
                <w:sz w:val="24"/>
              </w:rPr>
            </w:pPr>
          </w:p>
        </w:tc>
      </w:tr>
      <w:tr w14:paraId="40D76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A83AADA">
            <w:pPr>
              <w:spacing w:line="400" w:lineRule="exact"/>
              <w:jc w:val="center"/>
              <w:rPr>
                <w:sz w:val="24"/>
              </w:rPr>
            </w:pPr>
            <w:r>
              <w:rPr>
                <w:sz w:val="24"/>
              </w:rPr>
              <w:t>13</w:t>
            </w:r>
          </w:p>
        </w:tc>
        <w:tc>
          <w:tcPr>
            <w:tcW w:w="1378" w:type="dxa"/>
            <w:gridSpan w:val="2"/>
            <w:noWrap w:val="0"/>
            <w:vAlign w:val="center"/>
          </w:tcPr>
          <w:p w14:paraId="0F46E34D">
            <w:pPr>
              <w:spacing w:beforeLines="0" w:afterLines="0" w:line="370" w:lineRule="exact"/>
              <w:jc w:val="center"/>
              <w:rPr>
                <w:sz w:val="24"/>
              </w:rPr>
            </w:pPr>
            <w:r>
              <w:rPr>
                <w:sz w:val="24"/>
              </w:rPr>
              <w:t>行政许可</w:t>
            </w:r>
          </w:p>
        </w:tc>
        <w:tc>
          <w:tcPr>
            <w:tcW w:w="3418" w:type="dxa"/>
            <w:gridSpan w:val="2"/>
            <w:noWrap w:val="0"/>
            <w:vAlign w:val="center"/>
          </w:tcPr>
          <w:p w14:paraId="75073A61">
            <w:pPr>
              <w:spacing w:beforeLines="0" w:afterLines="0" w:line="370" w:lineRule="exact"/>
              <w:ind w:left="31" w:leftChars="15" w:right="31" w:rightChars="15"/>
              <w:rPr>
                <w:sz w:val="24"/>
              </w:rPr>
            </w:pPr>
            <w:r>
              <w:rPr>
                <w:sz w:val="24"/>
              </w:rPr>
              <w:t>国家重点保护陆生野生动物人工繁育许可证核发</w:t>
            </w:r>
          </w:p>
        </w:tc>
        <w:tc>
          <w:tcPr>
            <w:tcW w:w="1738" w:type="dxa"/>
            <w:noWrap w:val="0"/>
            <w:vAlign w:val="center"/>
          </w:tcPr>
          <w:p w14:paraId="20ACDCBE">
            <w:pPr>
              <w:spacing w:beforeLines="0" w:afterLines="0" w:line="370" w:lineRule="exact"/>
              <w:jc w:val="center"/>
              <w:rPr>
                <w:sz w:val="24"/>
              </w:rPr>
            </w:pPr>
            <w:r>
              <w:rPr>
                <w:sz w:val="24"/>
              </w:rPr>
              <w:t>省</w:t>
            </w:r>
          </w:p>
        </w:tc>
        <w:tc>
          <w:tcPr>
            <w:tcW w:w="1704" w:type="dxa"/>
            <w:noWrap w:val="0"/>
            <w:vAlign w:val="center"/>
          </w:tcPr>
          <w:p w14:paraId="6FF836C1">
            <w:pPr>
              <w:spacing w:beforeLines="0" w:afterLines="0" w:line="370" w:lineRule="exact"/>
              <w:rPr>
                <w:sz w:val="24"/>
              </w:rPr>
            </w:pPr>
          </w:p>
        </w:tc>
      </w:tr>
      <w:tr w14:paraId="5D772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D928DFA">
            <w:pPr>
              <w:spacing w:line="400" w:lineRule="exact"/>
              <w:jc w:val="center"/>
              <w:rPr>
                <w:sz w:val="24"/>
              </w:rPr>
            </w:pPr>
            <w:r>
              <w:rPr>
                <w:sz w:val="24"/>
              </w:rPr>
              <w:t>14</w:t>
            </w:r>
          </w:p>
        </w:tc>
        <w:tc>
          <w:tcPr>
            <w:tcW w:w="1378" w:type="dxa"/>
            <w:gridSpan w:val="2"/>
            <w:noWrap w:val="0"/>
            <w:vAlign w:val="center"/>
          </w:tcPr>
          <w:p w14:paraId="4E07DFE0">
            <w:pPr>
              <w:spacing w:beforeLines="0" w:afterLines="0" w:line="370" w:lineRule="exact"/>
              <w:jc w:val="center"/>
              <w:rPr>
                <w:sz w:val="24"/>
              </w:rPr>
            </w:pPr>
            <w:r>
              <w:rPr>
                <w:sz w:val="24"/>
              </w:rPr>
              <w:t>行政许可</w:t>
            </w:r>
          </w:p>
        </w:tc>
        <w:tc>
          <w:tcPr>
            <w:tcW w:w="3418" w:type="dxa"/>
            <w:gridSpan w:val="2"/>
            <w:noWrap w:val="0"/>
            <w:vAlign w:val="center"/>
          </w:tcPr>
          <w:p w14:paraId="73205061">
            <w:pPr>
              <w:spacing w:beforeLines="0" w:afterLines="0" w:line="370" w:lineRule="exact"/>
              <w:ind w:left="31" w:leftChars="15" w:right="31" w:rightChars="15"/>
              <w:rPr>
                <w:sz w:val="24"/>
              </w:rPr>
            </w:pPr>
            <w:r>
              <w:rPr>
                <w:sz w:val="24"/>
              </w:rPr>
              <w:t>采集及出售、收购野生植物审批</w:t>
            </w:r>
          </w:p>
        </w:tc>
        <w:tc>
          <w:tcPr>
            <w:tcW w:w="1738" w:type="dxa"/>
            <w:noWrap w:val="0"/>
            <w:vAlign w:val="center"/>
          </w:tcPr>
          <w:p w14:paraId="0950987D">
            <w:pPr>
              <w:spacing w:beforeLines="0" w:afterLines="0" w:line="370" w:lineRule="exact"/>
              <w:jc w:val="center"/>
              <w:rPr>
                <w:rFonts w:hint="eastAsia"/>
                <w:sz w:val="24"/>
              </w:rPr>
            </w:pPr>
            <w:r>
              <w:rPr>
                <w:rFonts w:hint="eastAsia"/>
                <w:sz w:val="24"/>
              </w:rPr>
              <w:t>省、市、县</w:t>
            </w:r>
          </w:p>
        </w:tc>
        <w:tc>
          <w:tcPr>
            <w:tcW w:w="1704" w:type="dxa"/>
            <w:noWrap w:val="0"/>
            <w:vAlign w:val="center"/>
          </w:tcPr>
          <w:p w14:paraId="65DFF783">
            <w:pPr>
              <w:spacing w:beforeLines="0" w:afterLines="0" w:line="370" w:lineRule="exact"/>
              <w:rPr>
                <w:sz w:val="24"/>
              </w:rPr>
            </w:pPr>
            <w:r>
              <w:rPr>
                <w:rFonts w:hint="eastAsia" w:ascii="Times New Roman" w:hAnsi="Times New Roman" w:eastAsia="宋体" w:cs="Times New Roman"/>
                <w:spacing w:val="-6"/>
                <w:w w:val="100"/>
                <w:sz w:val="24"/>
                <w:lang w:eastAsia="zh-CN"/>
              </w:rPr>
              <w:t>部分受国家林草局委托实施，部分委托设区的市、省直管县林业主管部门实施</w:t>
            </w:r>
          </w:p>
        </w:tc>
      </w:tr>
      <w:tr w14:paraId="0BB94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2A47020">
            <w:pPr>
              <w:spacing w:line="400" w:lineRule="exact"/>
              <w:jc w:val="center"/>
              <w:rPr>
                <w:sz w:val="24"/>
              </w:rPr>
            </w:pPr>
            <w:r>
              <w:rPr>
                <w:sz w:val="24"/>
              </w:rPr>
              <w:t>15</w:t>
            </w:r>
          </w:p>
        </w:tc>
        <w:tc>
          <w:tcPr>
            <w:tcW w:w="1378" w:type="dxa"/>
            <w:gridSpan w:val="2"/>
            <w:noWrap w:val="0"/>
            <w:vAlign w:val="center"/>
          </w:tcPr>
          <w:p w14:paraId="3BAED67D">
            <w:pPr>
              <w:spacing w:beforeLines="0" w:afterLines="0" w:line="370" w:lineRule="exact"/>
              <w:jc w:val="center"/>
              <w:rPr>
                <w:sz w:val="24"/>
              </w:rPr>
            </w:pPr>
            <w:r>
              <w:rPr>
                <w:sz w:val="24"/>
              </w:rPr>
              <w:t>行政许可</w:t>
            </w:r>
          </w:p>
        </w:tc>
        <w:tc>
          <w:tcPr>
            <w:tcW w:w="3418" w:type="dxa"/>
            <w:gridSpan w:val="2"/>
            <w:noWrap w:val="0"/>
            <w:vAlign w:val="center"/>
          </w:tcPr>
          <w:p w14:paraId="7898CD58">
            <w:pPr>
              <w:spacing w:beforeLines="0" w:afterLines="0" w:line="370" w:lineRule="exact"/>
              <w:ind w:left="31" w:leftChars="15" w:right="31" w:rightChars="15"/>
              <w:rPr>
                <w:sz w:val="24"/>
              </w:rPr>
            </w:pPr>
            <w:r>
              <w:rPr>
                <w:sz w:val="24"/>
              </w:rPr>
              <w:t>出售、购买、利用国家重点保护陆生野生动物及其制品审批</w:t>
            </w:r>
          </w:p>
        </w:tc>
        <w:tc>
          <w:tcPr>
            <w:tcW w:w="1738" w:type="dxa"/>
            <w:noWrap w:val="0"/>
            <w:vAlign w:val="center"/>
          </w:tcPr>
          <w:p w14:paraId="41611BAC">
            <w:pPr>
              <w:spacing w:beforeLines="0" w:afterLines="0" w:line="370" w:lineRule="exact"/>
              <w:jc w:val="center"/>
              <w:rPr>
                <w:sz w:val="24"/>
              </w:rPr>
            </w:pPr>
            <w:r>
              <w:rPr>
                <w:sz w:val="24"/>
              </w:rPr>
              <w:t>省</w:t>
            </w:r>
          </w:p>
        </w:tc>
        <w:tc>
          <w:tcPr>
            <w:tcW w:w="1704" w:type="dxa"/>
            <w:noWrap w:val="0"/>
            <w:vAlign w:val="center"/>
          </w:tcPr>
          <w:p w14:paraId="33D7D6B1">
            <w:pPr>
              <w:spacing w:beforeLines="0" w:afterLines="0" w:line="370" w:lineRule="exact"/>
              <w:rPr>
                <w:sz w:val="24"/>
              </w:rPr>
            </w:pPr>
          </w:p>
        </w:tc>
      </w:tr>
      <w:tr w14:paraId="402DD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CE4B30F">
            <w:pPr>
              <w:spacing w:line="400" w:lineRule="exact"/>
              <w:jc w:val="center"/>
              <w:rPr>
                <w:sz w:val="24"/>
              </w:rPr>
            </w:pPr>
            <w:r>
              <w:rPr>
                <w:sz w:val="24"/>
              </w:rPr>
              <w:t>16</w:t>
            </w:r>
          </w:p>
        </w:tc>
        <w:tc>
          <w:tcPr>
            <w:tcW w:w="1378" w:type="dxa"/>
            <w:gridSpan w:val="2"/>
            <w:noWrap w:val="0"/>
            <w:vAlign w:val="center"/>
          </w:tcPr>
          <w:p w14:paraId="08DF298B">
            <w:pPr>
              <w:spacing w:beforeLines="0" w:afterLines="0" w:line="380" w:lineRule="exact"/>
              <w:jc w:val="center"/>
              <w:rPr>
                <w:sz w:val="24"/>
              </w:rPr>
            </w:pPr>
            <w:r>
              <w:rPr>
                <w:sz w:val="24"/>
              </w:rPr>
              <w:t>行政许可</w:t>
            </w:r>
          </w:p>
        </w:tc>
        <w:tc>
          <w:tcPr>
            <w:tcW w:w="3418" w:type="dxa"/>
            <w:gridSpan w:val="2"/>
            <w:noWrap w:val="0"/>
            <w:vAlign w:val="center"/>
          </w:tcPr>
          <w:p w14:paraId="441049F8">
            <w:pPr>
              <w:spacing w:beforeLines="0" w:afterLines="0" w:line="380" w:lineRule="exact"/>
              <w:ind w:left="31" w:leftChars="15" w:right="31" w:rightChars="15"/>
              <w:rPr>
                <w:sz w:val="24"/>
              </w:rPr>
            </w:pPr>
            <w:r>
              <w:rPr>
                <w:sz w:val="24"/>
              </w:rPr>
              <w:t>野生动植物进出口审批</w:t>
            </w:r>
          </w:p>
        </w:tc>
        <w:tc>
          <w:tcPr>
            <w:tcW w:w="1738" w:type="dxa"/>
            <w:noWrap w:val="0"/>
            <w:vAlign w:val="center"/>
          </w:tcPr>
          <w:p w14:paraId="50265210">
            <w:pPr>
              <w:spacing w:beforeLines="0" w:afterLines="0" w:line="380" w:lineRule="exact"/>
              <w:jc w:val="center"/>
              <w:rPr>
                <w:sz w:val="24"/>
              </w:rPr>
            </w:pPr>
            <w:r>
              <w:rPr>
                <w:sz w:val="24"/>
              </w:rPr>
              <w:t>省</w:t>
            </w:r>
          </w:p>
        </w:tc>
        <w:tc>
          <w:tcPr>
            <w:tcW w:w="1704" w:type="dxa"/>
            <w:noWrap w:val="0"/>
            <w:vAlign w:val="center"/>
          </w:tcPr>
          <w:p w14:paraId="65AF4128">
            <w:pPr>
              <w:spacing w:beforeLines="0" w:afterLines="0" w:line="380" w:lineRule="exact"/>
              <w:rPr>
                <w:sz w:val="24"/>
              </w:rPr>
            </w:pPr>
            <w:r>
              <w:rPr>
                <w:rFonts w:hint="eastAsia"/>
                <w:sz w:val="24"/>
                <w:lang w:eastAsia="zh-CN"/>
              </w:rPr>
              <w:t>部分受国家林草局委托实施</w:t>
            </w:r>
          </w:p>
        </w:tc>
      </w:tr>
      <w:tr w14:paraId="6E565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543FED7">
            <w:pPr>
              <w:spacing w:line="400" w:lineRule="exact"/>
              <w:jc w:val="center"/>
              <w:rPr>
                <w:sz w:val="24"/>
              </w:rPr>
            </w:pPr>
            <w:r>
              <w:rPr>
                <w:sz w:val="24"/>
              </w:rPr>
              <w:t>17</w:t>
            </w:r>
          </w:p>
        </w:tc>
        <w:tc>
          <w:tcPr>
            <w:tcW w:w="1378" w:type="dxa"/>
            <w:gridSpan w:val="2"/>
            <w:noWrap w:val="0"/>
            <w:vAlign w:val="center"/>
          </w:tcPr>
          <w:p w14:paraId="2C184F8F">
            <w:pPr>
              <w:spacing w:beforeLines="0" w:afterLines="0" w:line="380" w:lineRule="exact"/>
              <w:jc w:val="center"/>
              <w:rPr>
                <w:sz w:val="24"/>
              </w:rPr>
            </w:pPr>
            <w:r>
              <w:rPr>
                <w:sz w:val="24"/>
              </w:rPr>
              <w:t>行政许可</w:t>
            </w:r>
          </w:p>
        </w:tc>
        <w:tc>
          <w:tcPr>
            <w:tcW w:w="3418" w:type="dxa"/>
            <w:gridSpan w:val="2"/>
            <w:noWrap w:val="0"/>
            <w:vAlign w:val="center"/>
          </w:tcPr>
          <w:p w14:paraId="3BEA4747">
            <w:pPr>
              <w:spacing w:beforeLines="0" w:afterLines="0" w:line="380" w:lineRule="exact"/>
              <w:ind w:left="31" w:leftChars="15" w:right="31" w:rightChars="15"/>
              <w:rPr>
                <w:sz w:val="24"/>
              </w:rPr>
            </w:pPr>
            <w:r>
              <w:rPr>
                <w:sz w:val="24"/>
              </w:rPr>
              <w:t>外国人对国家重点保护陆生野生动物进行野外考察或在野外拍摄电影、录像审批</w:t>
            </w:r>
          </w:p>
        </w:tc>
        <w:tc>
          <w:tcPr>
            <w:tcW w:w="1738" w:type="dxa"/>
            <w:noWrap w:val="0"/>
            <w:vAlign w:val="center"/>
          </w:tcPr>
          <w:p w14:paraId="308B084B">
            <w:pPr>
              <w:spacing w:beforeLines="0" w:afterLines="0" w:line="380" w:lineRule="exact"/>
              <w:jc w:val="center"/>
              <w:rPr>
                <w:sz w:val="24"/>
              </w:rPr>
            </w:pPr>
            <w:r>
              <w:rPr>
                <w:sz w:val="24"/>
              </w:rPr>
              <w:t>省</w:t>
            </w:r>
          </w:p>
        </w:tc>
        <w:tc>
          <w:tcPr>
            <w:tcW w:w="1704" w:type="dxa"/>
            <w:noWrap w:val="0"/>
            <w:vAlign w:val="center"/>
          </w:tcPr>
          <w:p w14:paraId="0D1751E3">
            <w:pPr>
              <w:spacing w:beforeLines="0" w:afterLines="0" w:line="380" w:lineRule="exact"/>
              <w:rPr>
                <w:sz w:val="24"/>
              </w:rPr>
            </w:pPr>
          </w:p>
        </w:tc>
      </w:tr>
      <w:tr w14:paraId="5B383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0" w:hRule="atLeast"/>
          <w:jc w:val="center"/>
        </w:trPr>
        <w:tc>
          <w:tcPr>
            <w:tcW w:w="672" w:type="dxa"/>
            <w:noWrap w:val="0"/>
            <w:vAlign w:val="center"/>
          </w:tcPr>
          <w:p w14:paraId="45D6C340">
            <w:pPr>
              <w:spacing w:line="400" w:lineRule="exact"/>
              <w:jc w:val="center"/>
              <w:rPr>
                <w:sz w:val="24"/>
              </w:rPr>
            </w:pPr>
            <w:r>
              <w:rPr>
                <w:sz w:val="24"/>
              </w:rPr>
              <w:t>18</w:t>
            </w:r>
          </w:p>
        </w:tc>
        <w:tc>
          <w:tcPr>
            <w:tcW w:w="1378" w:type="dxa"/>
            <w:gridSpan w:val="2"/>
            <w:noWrap w:val="0"/>
            <w:vAlign w:val="center"/>
          </w:tcPr>
          <w:p w14:paraId="193133B4">
            <w:pPr>
              <w:spacing w:beforeLines="0" w:afterLines="0" w:line="380" w:lineRule="exact"/>
              <w:jc w:val="center"/>
              <w:rPr>
                <w:sz w:val="24"/>
              </w:rPr>
            </w:pPr>
            <w:r>
              <w:rPr>
                <w:sz w:val="24"/>
              </w:rPr>
              <w:t>行政许可</w:t>
            </w:r>
          </w:p>
        </w:tc>
        <w:tc>
          <w:tcPr>
            <w:tcW w:w="3418" w:type="dxa"/>
            <w:gridSpan w:val="2"/>
            <w:noWrap w:val="0"/>
            <w:vAlign w:val="center"/>
          </w:tcPr>
          <w:p w14:paraId="13586147">
            <w:pPr>
              <w:spacing w:beforeLines="0" w:afterLines="0" w:line="380" w:lineRule="exact"/>
              <w:ind w:left="31" w:leftChars="15" w:right="31" w:rightChars="15"/>
              <w:rPr>
                <w:sz w:val="24"/>
              </w:rPr>
            </w:pPr>
            <w:r>
              <w:rPr>
                <w:sz w:val="24"/>
              </w:rPr>
              <w:t>森林草原防火期内在森林草原防火区野外用火审批</w:t>
            </w:r>
          </w:p>
        </w:tc>
        <w:tc>
          <w:tcPr>
            <w:tcW w:w="1738" w:type="dxa"/>
            <w:noWrap w:val="0"/>
            <w:vAlign w:val="center"/>
          </w:tcPr>
          <w:p w14:paraId="0E76786A">
            <w:pPr>
              <w:spacing w:beforeLines="0" w:afterLines="0" w:line="380" w:lineRule="exact"/>
              <w:jc w:val="center"/>
              <w:rPr>
                <w:sz w:val="24"/>
              </w:rPr>
            </w:pPr>
            <w:r>
              <w:rPr>
                <w:sz w:val="24"/>
              </w:rPr>
              <w:t>县</w:t>
            </w:r>
          </w:p>
        </w:tc>
        <w:tc>
          <w:tcPr>
            <w:tcW w:w="1704" w:type="dxa"/>
            <w:noWrap w:val="0"/>
            <w:vAlign w:val="center"/>
          </w:tcPr>
          <w:p w14:paraId="4AD6F178">
            <w:pPr>
              <w:spacing w:beforeLines="0" w:afterLines="0" w:line="380" w:lineRule="exact"/>
              <w:rPr>
                <w:sz w:val="24"/>
              </w:rPr>
            </w:pPr>
          </w:p>
        </w:tc>
      </w:tr>
      <w:tr w14:paraId="1ACB2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1EFF834">
            <w:pPr>
              <w:spacing w:line="400" w:lineRule="exact"/>
              <w:jc w:val="center"/>
              <w:rPr>
                <w:sz w:val="24"/>
              </w:rPr>
            </w:pPr>
            <w:r>
              <w:rPr>
                <w:sz w:val="24"/>
              </w:rPr>
              <w:t>19</w:t>
            </w:r>
          </w:p>
        </w:tc>
        <w:tc>
          <w:tcPr>
            <w:tcW w:w="1378" w:type="dxa"/>
            <w:gridSpan w:val="2"/>
            <w:noWrap w:val="0"/>
            <w:vAlign w:val="center"/>
          </w:tcPr>
          <w:p w14:paraId="3C456896">
            <w:pPr>
              <w:spacing w:beforeLines="0" w:afterLines="0" w:line="380" w:lineRule="exact"/>
              <w:jc w:val="center"/>
              <w:rPr>
                <w:sz w:val="24"/>
              </w:rPr>
            </w:pPr>
            <w:r>
              <w:rPr>
                <w:sz w:val="24"/>
              </w:rPr>
              <w:t>行政许可</w:t>
            </w:r>
          </w:p>
        </w:tc>
        <w:tc>
          <w:tcPr>
            <w:tcW w:w="3418" w:type="dxa"/>
            <w:gridSpan w:val="2"/>
            <w:noWrap w:val="0"/>
            <w:vAlign w:val="center"/>
          </w:tcPr>
          <w:p w14:paraId="06C316D7">
            <w:pPr>
              <w:spacing w:beforeLines="0" w:afterLines="0" w:line="380" w:lineRule="exact"/>
              <w:ind w:left="31" w:leftChars="15" w:right="31" w:rightChars="15"/>
              <w:rPr>
                <w:sz w:val="24"/>
              </w:rPr>
            </w:pPr>
            <w:r>
              <w:rPr>
                <w:w w:val="100"/>
                <w:sz w:val="24"/>
              </w:rPr>
              <w:t>森林草原防火期内在森林草原防火区爆破、勘察和施工等活动审批</w:t>
            </w:r>
          </w:p>
        </w:tc>
        <w:tc>
          <w:tcPr>
            <w:tcW w:w="1738" w:type="dxa"/>
            <w:noWrap w:val="0"/>
            <w:vAlign w:val="center"/>
          </w:tcPr>
          <w:p w14:paraId="61C16D96">
            <w:pPr>
              <w:spacing w:beforeLines="0" w:afterLines="0" w:line="380" w:lineRule="exact"/>
              <w:jc w:val="center"/>
              <w:rPr>
                <w:rFonts w:hint="eastAsia"/>
                <w:sz w:val="24"/>
              </w:rPr>
            </w:pPr>
            <w:r>
              <w:rPr>
                <w:rFonts w:hint="eastAsia"/>
                <w:sz w:val="24"/>
              </w:rPr>
              <w:t>省、市、县</w:t>
            </w:r>
          </w:p>
        </w:tc>
        <w:tc>
          <w:tcPr>
            <w:tcW w:w="1704" w:type="dxa"/>
            <w:noWrap w:val="0"/>
            <w:vAlign w:val="center"/>
          </w:tcPr>
          <w:p w14:paraId="781B9E73">
            <w:pPr>
              <w:spacing w:beforeLines="0" w:afterLines="0" w:line="380" w:lineRule="exact"/>
              <w:rPr>
                <w:sz w:val="24"/>
              </w:rPr>
            </w:pPr>
          </w:p>
        </w:tc>
      </w:tr>
      <w:tr w14:paraId="2F68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0" w:hRule="atLeast"/>
          <w:jc w:val="center"/>
        </w:trPr>
        <w:tc>
          <w:tcPr>
            <w:tcW w:w="672" w:type="dxa"/>
            <w:noWrap w:val="0"/>
            <w:vAlign w:val="center"/>
          </w:tcPr>
          <w:p w14:paraId="3565CDB9">
            <w:pPr>
              <w:spacing w:line="400" w:lineRule="exact"/>
              <w:jc w:val="center"/>
              <w:rPr>
                <w:sz w:val="24"/>
              </w:rPr>
            </w:pPr>
            <w:r>
              <w:rPr>
                <w:sz w:val="24"/>
              </w:rPr>
              <w:t>20</w:t>
            </w:r>
          </w:p>
        </w:tc>
        <w:tc>
          <w:tcPr>
            <w:tcW w:w="1378" w:type="dxa"/>
            <w:gridSpan w:val="2"/>
            <w:noWrap w:val="0"/>
            <w:vAlign w:val="center"/>
          </w:tcPr>
          <w:p w14:paraId="4568ADE3">
            <w:pPr>
              <w:spacing w:beforeLines="0" w:afterLines="0" w:line="380" w:lineRule="exact"/>
              <w:jc w:val="center"/>
              <w:rPr>
                <w:sz w:val="24"/>
              </w:rPr>
            </w:pPr>
            <w:r>
              <w:rPr>
                <w:sz w:val="24"/>
              </w:rPr>
              <w:t>行政许可</w:t>
            </w:r>
          </w:p>
        </w:tc>
        <w:tc>
          <w:tcPr>
            <w:tcW w:w="3418" w:type="dxa"/>
            <w:gridSpan w:val="2"/>
            <w:noWrap w:val="0"/>
            <w:vAlign w:val="center"/>
          </w:tcPr>
          <w:p w14:paraId="624AE997">
            <w:pPr>
              <w:spacing w:beforeLines="0" w:afterLines="0" w:line="380" w:lineRule="exact"/>
              <w:ind w:left="31" w:leftChars="15" w:right="31" w:rightChars="15"/>
              <w:rPr>
                <w:sz w:val="24"/>
              </w:rPr>
            </w:pPr>
            <w:r>
              <w:rPr>
                <w:sz w:val="24"/>
              </w:rPr>
              <w:t>进入森林高火险区、草原防火管制区审批</w:t>
            </w:r>
          </w:p>
        </w:tc>
        <w:tc>
          <w:tcPr>
            <w:tcW w:w="1738" w:type="dxa"/>
            <w:noWrap w:val="0"/>
            <w:vAlign w:val="center"/>
          </w:tcPr>
          <w:p w14:paraId="21BB0BBD">
            <w:pPr>
              <w:spacing w:beforeLines="0" w:afterLines="0" w:line="380" w:lineRule="exact"/>
              <w:jc w:val="center"/>
              <w:rPr>
                <w:rFonts w:hint="eastAsia"/>
                <w:sz w:val="24"/>
              </w:rPr>
            </w:pPr>
            <w:r>
              <w:rPr>
                <w:rFonts w:hint="eastAsia"/>
                <w:sz w:val="24"/>
              </w:rPr>
              <w:t>省、市、县</w:t>
            </w:r>
          </w:p>
        </w:tc>
        <w:tc>
          <w:tcPr>
            <w:tcW w:w="1704" w:type="dxa"/>
            <w:noWrap w:val="0"/>
            <w:vAlign w:val="center"/>
          </w:tcPr>
          <w:p w14:paraId="596216CE">
            <w:pPr>
              <w:spacing w:beforeLines="0" w:afterLines="0" w:line="380" w:lineRule="exact"/>
              <w:rPr>
                <w:sz w:val="24"/>
              </w:rPr>
            </w:pPr>
          </w:p>
        </w:tc>
      </w:tr>
      <w:tr w14:paraId="71462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0" w:hRule="atLeast"/>
          <w:jc w:val="center"/>
        </w:trPr>
        <w:tc>
          <w:tcPr>
            <w:tcW w:w="672" w:type="dxa"/>
            <w:noWrap w:val="0"/>
            <w:vAlign w:val="center"/>
          </w:tcPr>
          <w:p w14:paraId="22ECBF35">
            <w:pPr>
              <w:spacing w:line="400" w:lineRule="exact"/>
              <w:jc w:val="center"/>
              <w:rPr>
                <w:sz w:val="24"/>
              </w:rPr>
            </w:pPr>
            <w:r>
              <w:rPr>
                <w:sz w:val="24"/>
              </w:rPr>
              <w:t>21</w:t>
            </w:r>
          </w:p>
        </w:tc>
        <w:tc>
          <w:tcPr>
            <w:tcW w:w="1378" w:type="dxa"/>
            <w:gridSpan w:val="2"/>
            <w:noWrap w:val="0"/>
            <w:vAlign w:val="center"/>
          </w:tcPr>
          <w:p w14:paraId="70904FFA">
            <w:pPr>
              <w:spacing w:beforeLines="0" w:afterLines="0" w:line="380" w:lineRule="exact"/>
              <w:jc w:val="center"/>
              <w:rPr>
                <w:sz w:val="24"/>
              </w:rPr>
            </w:pPr>
            <w:r>
              <w:rPr>
                <w:sz w:val="24"/>
              </w:rPr>
              <w:t>行政许可</w:t>
            </w:r>
          </w:p>
        </w:tc>
        <w:tc>
          <w:tcPr>
            <w:tcW w:w="3418" w:type="dxa"/>
            <w:gridSpan w:val="2"/>
            <w:noWrap w:val="0"/>
            <w:vAlign w:val="center"/>
          </w:tcPr>
          <w:p w14:paraId="6B5E6A5C">
            <w:pPr>
              <w:spacing w:beforeLines="0" w:afterLines="0" w:line="380" w:lineRule="exact"/>
              <w:ind w:left="31" w:leftChars="15" w:right="31" w:rightChars="15"/>
              <w:rPr>
                <w:sz w:val="24"/>
              </w:rPr>
            </w:pPr>
            <w:r>
              <w:rPr>
                <w:sz w:val="24"/>
              </w:rPr>
              <w:t>工商企业等社会资本通过流转取得林地经营权审批</w:t>
            </w:r>
          </w:p>
        </w:tc>
        <w:tc>
          <w:tcPr>
            <w:tcW w:w="1738" w:type="dxa"/>
            <w:noWrap w:val="0"/>
            <w:vAlign w:val="center"/>
          </w:tcPr>
          <w:p w14:paraId="3AA93E88">
            <w:pPr>
              <w:spacing w:beforeLines="0" w:afterLines="0" w:line="380" w:lineRule="exact"/>
              <w:jc w:val="center"/>
              <w:rPr>
                <w:rFonts w:hint="eastAsia"/>
                <w:sz w:val="24"/>
              </w:rPr>
            </w:pPr>
            <w:r>
              <w:rPr>
                <w:rFonts w:hint="eastAsia"/>
                <w:sz w:val="24"/>
              </w:rPr>
              <w:t>省、市、县</w:t>
            </w:r>
          </w:p>
        </w:tc>
        <w:tc>
          <w:tcPr>
            <w:tcW w:w="1704" w:type="dxa"/>
            <w:noWrap w:val="0"/>
            <w:vAlign w:val="center"/>
          </w:tcPr>
          <w:p w14:paraId="333201E1">
            <w:pPr>
              <w:spacing w:beforeLines="0" w:afterLines="0" w:line="380" w:lineRule="exact"/>
              <w:rPr>
                <w:sz w:val="24"/>
              </w:rPr>
            </w:pPr>
          </w:p>
        </w:tc>
      </w:tr>
      <w:tr w14:paraId="23B06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5CD2E03">
            <w:pPr>
              <w:spacing w:line="400" w:lineRule="exact"/>
              <w:jc w:val="center"/>
              <w:rPr>
                <w:sz w:val="24"/>
              </w:rPr>
            </w:pPr>
            <w:r>
              <w:rPr>
                <w:sz w:val="24"/>
              </w:rPr>
              <w:t>22</w:t>
            </w:r>
          </w:p>
        </w:tc>
        <w:tc>
          <w:tcPr>
            <w:tcW w:w="1378" w:type="dxa"/>
            <w:gridSpan w:val="2"/>
            <w:noWrap w:val="0"/>
            <w:vAlign w:val="center"/>
          </w:tcPr>
          <w:p w14:paraId="79B53EBE">
            <w:pPr>
              <w:spacing w:beforeLines="0" w:afterLines="0" w:line="380" w:lineRule="exact"/>
              <w:jc w:val="center"/>
              <w:rPr>
                <w:sz w:val="24"/>
              </w:rPr>
            </w:pPr>
            <w:r>
              <w:rPr>
                <w:sz w:val="24"/>
              </w:rPr>
              <w:t>行政许可</w:t>
            </w:r>
          </w:p>
        </w:tc>
        <w:tc>
          <w:tcPr>
            <w:tcW w:w="3418" w:type="dxa"/>
            <w:gridSpan w:val="2"/>
            <w:noWrap w:val="0"/>
            <w:vAlign w:val="center"/>
          </w:tcPr>
          <w:p w14:paraId="3EAAD02C">
            <w:pPr>
              <w:spacing w:beforeLines="0" w:afterLines="0" w:line="380" w:lineRule="exact"/>
              <w:ind w:left="31" w:leftChars="15" w:right="31" w:rightChars="15"/>
              <w:rPr>
                <w:sz w:val="24"/>
              </w:rPr>
            </w:pPr>
            <w:r>
              <w:rPr>
                <w:sz w:val="24"/>
              </w:rPr>
              <w:t>古树名木移植审批</w:t>
            </w:r>
          </w:p>
        </w:tc>
        <w:tc>
          <w:tcPr>
            <w:tcW w:w="1738" w:type="dxa"/>
            <w:noWrap w:val="0"/>
            <w:vAlign w:val="center"/>
          </w:tcPr>
          <w:p w14:paraId="16E8CBE6">
            <w:pPr>
              <w:spacing w:beforeLines="0" w:afterLines="0" w:line="380" w:lineRule="exact"/>
              <w:jc w:val="center"/>
              <w:rPr>
                <w:rFonts w:hint="eastAsia"/>
                <w:sz w:val="24"/>
              </w:rPr>
            </w:pPr>
            <w:r>
              <w:rPr>
                <w:rFonts w:hint="eastAsia"/>
                <w:sz w:val="24"/>
              </w:rPr>
              <w:t>省、市、县</w:t>
            </w:r>
          </w:p>
        </w:tc>
        <w:tc>
          <w:tcPr>
            <w:tcW w:w="1704" w:type="dxa"/>
            <w:noWrap w:val="0"/>
            <w:vAlign w:val="center"/>
          </w:tcPr>
          <w:p w14:paraId="0D698533">
            <w:pPr>
              <w:spacing w:beforeLines="0" w:afterLines="0" w:line="380" w:lineRule="exact"/>
              <w:rPr>
                <w:sz w:val="24"/>
              </w:rPr>
            </w:pPr>
          </w:p>
        </w:tc>
      </w:tr>
      <w:tr w14:paraId="36DA9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8" w:hRule="atLeast"/>
          <w:jc w:val="center"/>
        </w:trPr>
        <w:tc>
          <w:tcPr>
            <w:tcW w:w="672" w:type="dxa"/>
            <w:noWrap w:val="0"/>
            <w:vAlign w:val="center"/>
          </w:tcPr>
          <w:p w14:paraId="36969206">
            <w:pPr>
              <w:spacing w:line="400" w:lineRule="exact"/>
              <w:jc w:val="center"/>
              <w:rPr>
                <w:sz w:val="24"/>
              </w:rPr>
            </w:pPr>
            <w:r>
              <w:rPr>
                <w:sz w:val="24"/>
              </w:rPr>
              <w:t>23</w:t>
            </w:r>
          </w:p>
        </w:tc>
        <w:tc>
          <w:tcPr>
            <w:tcW w:w="1378" w:type="dxa"/>
            <w:gridSpan w:val="2"/>
            <w:noWrap w:val="0"/>
            <w:vAlign w:val="center"/>
          </w:tcPr>
          <w:p w14:paraId="536CCC8B">
            <w:pPr>
              <w:spacing w:beforeLines="0" w:afterLines="0" w:line="380" w:lineRule="exact"/>
              <w:jc w:val="center"/>
              <w:rPr>
                <w:sz w:val="24"/>
              </w:rPr>
            </w:pPr>
            <w:r>
              <w:rPr>
                <w:sz w:val="24"/>
              </w:rPr>
              <w:t>行政许可</w:t>
            </w:r>
          </w:p>
        </w:tc>
        <w:tc>
          <w:tcPr>
            <w:tcW w:w="3418" w:type="dxa"/>
            <w:gridSpan w:val="2"/>
            <w:noWrap w:val="0"/>
            <w:vAlign w:val="center"/>
          </w:tcPr>
          <w:p w14:paraId="03B7A9D6">
            <w:pPr>
              <w:spacing w:beforeLines="0" w:afterLines="0" w:line="380" w:lineRule="exact"/>
              <w:ind w:left="31" w:leftChars="15" w:right="31" w:rightChars="15"/>
              <w:rPr>
                <w:sz w:val="24"/>
              </w:rPr>
            </w:pPr>
            <w:r>
              <w:rPr>
                <w:sz w:val="24"/>
              </w:rPr>
              <w:t>黄山、九华山风景名胜区内（含寺庙）建设工程审批</w:t>
            </w:r>
          </w:p>
        </w:tc>
        <w:tc>
          <w:tcPr>
            <w:tcW w:w="1738" w:type="dxa"/>
            <w:noWrap w:val="0"/>
            <w:vAlign w:val="center"/>
          </w:tcPr>
          <w:p w14:paraId="6A037087">
            <w:pPr>
              <w:spacing w:beforeLines="0" w:afterLines="0" w:line="380" w:lineRule="exact"/>
              <w:jc w:val="center"/>
              <w:rPr>
                <w:sz w:val="24"/>
              </w:rPr>
            </w:pPr>
            <w:r>
              <w:rPr>
                <w:sz w:val="24"/>
              </w:rPr>
              <w:t>省</w:t>
            </w:r>
          </w:p>
        </w:tc>
        <w:tc>
          <w:tcPr>
            <w:tcW w:w="1704" w:type="dxa"/>
            <w:noWrap w:val="0"/>
            <w:vAlign w:val="center"/>
          </w:tcPr>
          <w:p w14:paraId="440B1C1B">
            <w:pPr>
              <w:spacing w:beforeLines="0" w:afterLines="0" w:line="380" w:lineRule="exact"/>
              <w:rPr>
                <w:sz w:val="24"/>
              </w:rPr>
            </w:pPr>
          </w:p>
        </w:tc>
      </w:tr>
      <w:tr w14:paraId="44CA5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96A0C9A">
            <w:pPr>
              <w:spacing w:line="400" w:lineRule="exact"/>
              <w:jc w:val="center"/>
              <w:rPr>
                <w:sz w:val="24"/>
              </w:rPr>
            </w:pPr>
            <w:r>
              <w:rPr>
                <w:sz w:val="24"/>
              </w:rPr>
              <w:t>24</w:t>
            </w:r>
          </w:p>
        </w:tc>
        <w:tc>
          <w:tcPr>
            <w:tcW w:w="1378" w:type="dxa"/>
            <w:gridSpan w:val="2"/>
            <w:noWrap w:val="0"/>
            <w:vAlign w:val="center"/>
          </w:tcPr>
          <w:p w14:paraId="25F3EB5E">
            <w:pPr>
              <w:spacing w:beforeLines="0" w:afterLines="0" w:line="380" w:lineRule="exact"/>
              <w:jc w:val="center"/>
              <w:rPr>
                <w:sz w:val="24"/>
              </w:rPr>
            </w:pPr>
            <w:r>
              <w:rPr>
                <w:sz w:val="24"/>
              </w:rPr>
              <w:t>行政许可</w:t>
            </w:r>
          </w:p>
        </w:tc>
        <w:tc>
          <w:tcPr>
            <w:tcW w:w="3418" w:type="dxa"/>
            <w:gridSpan w:val="2"/>
            <w:noWrap w:val="0"/>
            <w:vAlign w:val="center"/>
          </w:tcPr>
          <w:p w14:paraId="0EBC811B">
            <w:pPr>
              <w:spacing w:beforeLines="0" w:afterLines="0" w:line="380" w:lineRule="exact"/>
              <w:ind w:left="31" w:leftChars="15" w:right="31" w:rightChars="15"/>
              <w:rPr>
                <w:sz w:val="24"/>
              </w:rPr>
            </w:pPr>
            <w:r>
              <w:rPr>
                <w:sz w:val="24"/>
              </w:rPr>
              <w:t>省重点保护陆生野生动物人工繁育许可证核发（列入</w:t>
            </w:r>
            <w:r>
              <w:rPr>
                <w:rFonts w:hint="eastAsia"/>
                <w:sz w:val="24"/>
              </w:rPr>
              <w:t>“</w:t>
            </w:r>
            <w:r>
              <w:rPr>
                <w:sz w:val="24"/>
              </w:rPr>
              <w:t>三有</w:t>
            </w:r>
            <w:r>
              <w:rPr>
                <w:rFonts w:hint="eastAsia"/>
                <w:sz w:val="24"/>
              </w:rPr>
              <w:t>”</w:t>
            </w:r>
            <w:r>
              <w:rPr>
                <w:sz w:val="24"/>
              </w:rPr>
              <w:t>名录的除外）</w:t>
            </w:r>
          </w:p>
        </w:tc>
        <w:tc>
          <w:tcPr>
            <w:tcW w:w="1738" w:type="dxa"/>
            <w:noWrap w:val="0"/>
            <w:vAlign w:val="center"/>
          </w:tcPr>
          <w:p w14:paraId="00F25063">
            <w:pPr>
              <w:spacing w:beforeLines="0" w:afterLines="0" w:line="380" w:lineRule="exact"/>
              <w:jc w:val="center"/>
              <w:rPr>
                <w:rFonts w:hint="eastAsia"/>
                <w:sz w:val="24"/>
              </w:rPr>
            </w:pPr>
            <w:r>
              <w:rPr>
                <w:rFonts w:hint="eastAsia"/>
                <w:sz w:val="24"/>
              </w:rPr>
              <w:t>省、市</w:t>
            </w:r>
          </w:p>
        </w:tc>
        <w:tc>
          <w:tcPr>
            <w:tcW w:w="1704" w:type="dxa"/>
            <w:noWrap w:val="0"/>
            <w:vAlign w:val="center"/>
          </w:tcPr>
          <w:p w14:paraId="032E33D4">
            <w:pPr>
              <w:spacing w:beforeLines="0" w:afterLines="0" w:line="380" w:lineRule="exact"/>
              <w:rPr>
                <w:sz w:val="24"/>
              </w:rPr>
            </w:pPr>
          </w:p>
        </w:tc>
      </w:tr>
      <w:tr w14:paraId="1535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498AC23">
            <w:pPr>
              <w:spacing w:line="400" w:lineRule="exact"/>
              <w:jc w:val="center"/>
              <w:rPr>
                <w:sz w:val="24"/>
              </w:rPr>
            </w:pPr>
            <w:r>
              <w:rPr>
                <w:sz w:val="24"/>
              </w:rPr>
              <w:t>25</w:t>
            </w:r>
          </w:p>
        </w:tc>
        <w:tc>
          <w:tcPr>
            <w:tcW w:w="1378" w:type="dxa"/>
            <w:gridSpan w:val="2"/>
            <w:noWrap w:val="0"/>
            <w:vAlign w:val="center"/>
          </w:tcPr>
          <w:p w14:paraId="15AD3384">
            <w:pPr>
              <w:spacing w:beforeLines="0" w:afterLines="0" w:line="380" w:lineRule="exact"/>
              <w:jc w:val="center"/>
              <w:rPr>
                <w:sz w:val="24"/>
              </w:rPr>
            </w:pPr>
            <w:r>
              <w:rPr>
                <w:sz w:val="24"/>
              </w:rPr>
              <w:t>行政许可</w:t>
            </w:r>
          </w:p>
        </w:tc>
        <w:tc>
          <w:tcPr>
            <w:tcW w:w="3418" w:type="dxa"/>
            <w:gridSpan w:val="2"/>
            <w:noWrap w:val="0"/>
            <w:vAlign w:val="center"/>
          </w:tcPr>
          <w:p w14:paraId="17222ECB">
            <w:pPr>
              <w:spacing w:beforeLines="0" w:afterLines="0" w:line="380" w:lineRule="exact"/>
              <w:ind w:left="31" w:leftChars="15" w:right="31" w:rightChars="15"/>
              <w:rPr>
                <w:sz w:val="24"/>
              </w:rPr>
            </w:pPr>
            <w:r>
              <w:rPr>
                <w:sz w:val="24"/>
              </w:rPr>
              <w:t>省级森林公园设立审批</w:t>
            </w:r>
          </w:p>
        </w:tc>
        <w:tc>
          <w:tcPr>
            <w:tcW w:w="1738" w:type="dxa"/>
            <w:noWrap w:val="0"/>
            <w:vAlign w:val="center"/>
          </w:tcPr>
          <w:p w14:paraId="3E63C63B">
            <w:pPr>
              <w:spacing w:beforeLines="0" w:afterLines="0" w:line="380" w:lineRule="exact"/>
              <w:jc w:val="center"/>
              <w:rPr>
                <w:sz w:val="24"/>
              </w:rPr>
            </w:pPr>
            <w:r>
              <w:rPr>
                <w:sz w:val="24"/>
              </w:rPr>
              <w:t>省</w:t>
            </w:r>
          </w:p>
        </w:tc>
        <w:tc>
          <w:tcPr>
            <w:tcW w:w="1704" w:type="dxa"/>
            <w:noWrap w:val="0"/>
            <w:vAlign w:val="center"/>
          </w:tcPr>
          <w:p w14:paraId="66F0FD0B">
            <w:pPr>
              <w:spacing w:beforeLines="0" w:afterLines="0" w:line="380" w:lineRule="exact"/>
              <w:rPr>
                <w:sz w:val="24"/>
              </w:rPr>
            </w:pPr>
          </w:p>
        </w:tc>
      </w:tr>
      <w:tr w14:paraId="1ABE0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B3E56D3">
            <w:pPr>
              <w:spacing w:line="400" w:lineRule="exact"/>
              <w:jc w:val="center"/>
              <w:rPr>
                <w:sz w:val="24"/>
              </w:rPr>
            </w:pPr>
            <w:r>
              <w:rPr>
                <w:sz w:val="24"/>
              </w:rPr>
              <w:t>26</w:t>
            </w:r>
          </w:p>
        </w:tc>
        <w:tc>
          <w:tcPr>
            <w:tcW w:w="1378" w:type="dxa"/>
            <w:gridSpan w:val="2"/>
            <w:noWrap w:val="0"/>
            <w:vAlign w:val="center"/>
          </w:tcPr>
          <w:p w14:paraId="144953E3">
            <w:pPr>
              <w:spacing w:beforeLines="0" w:afterLines="0" w:line="380" w:lineRule="exact"/>
              <w:jc w:val="center"/>
              <w:rPr>
                <w:sz w:val="24"/>
              </w:rPr>
            </w:pPr>
            <w:r>
              <w:rPr>
                <w:sz w:val="24"/>
              </w:rPr>
              <w:t>行政许可</w:t>
            </w:r>
          </w:p>
        </w:tc>
        <w:tc>
          <w:tcPr>
            <w:tcW w:w="3418" w:type="dxa"/>
            <w:gridSpan w:val="2"/>
            <w:noWrap w:val="0"/>
            <w:vAlign w:val="center"/>
          </w:tcPr>
          <w:p w14:paraId="4D16E902">
            <w:pPr>
              <w:spacing w:beforeLines="0" w:afterLines="0" w:line="380" w:lineRule="exact"/>
              <w:ind w:left="31" w:leftChars="15" w:right="31" w:rightChars="15"/>
              <w:rPr>
                <w:sz w:val="24"/>
              </w:rPr>
            </w:pPr>
            <w:r>
              <w:rPr>
                <w:sz w:val="24"/>
              </w:rPr>
              <w:t>改变国有林地使用权审批</w:t>
            </w:r>
          </w:p>
        </w:tc>
        <w:tc>
          <w:tcPr>
            <w:tcW w:w="1738" w:type="dxa"/>
            <w:noWrap w:val="0"/>
            <w:vAlign w:val="center"/>
          </w:tcPr>
          <w:p w14:paraId="188EA215">
            <w:pPr>
              <w:spacing w:beforeLines="0" w:afterLines="0" w:line="380" w:lineRule="exact"/>
              <w:jc w:val="center"/>
              <w:rPr>
                <w:sz w:val="24"/>
              </w:rPr>
            </w:pPr>
            <w:r>
              <w:rPr>
                <w:sz w:val="24"/>
              </w:rPr>
              <w:t>省</w:t>
            </w:r>
          </w:p>
        </w:tc>
        <w:tc>
          <w:tcPr>
            <w:tcW w:w="1704" w:type="dxa"/>
            <w:noWrap w:val="0"/>
            <w:vAlign w:val="center"/>
          </w:tcPr>
          <w:p w14:paraId="2DD14722">
            <w:pPr>
              <w:spacing w:beforeLines="0" w:afterLines="0" w:line="380" w:lineRule="exact"/>
              <w:rPr>
                <w:sz w:val="24"/>
              </w:rPr>
            </w:pPr>
          </w:p>
        </w:tc>
      </w:tr>
      <w:tr w14:paraId="30A22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DB631F8">
            <w:pPr>
              <w:spacing w:line="400" w:lineRule="exact"/>
              <w:jc w:val="center"/>
              <w:rPr>
                <w:sz w:val="24"/>
              </w:rPr>
            </w:pPr>
            <w:r>
              <w:rPr>
                <w:sz w:val="24"/>
              </w:rPr>
              <w:t>27</w:t>
            </w:r>
          </w:p>
        </w:tc>
        <w:tc>
          <w:tcPr>
            <w:tcW w:w="1378" w:type="dxa"/>
            <w:gridSpan w:val="2"/>
            <w:noWrap w:val="0"/>
            <w:vAlign w:val="center"/>
          </w:tcPr>
          <w:p w14:paraId="3FD9719C">
            <w:pPr>
              <w:spacing w:beforeLines="0" w:afterLines="0" w:line="380" w:lineRule="exact"/>
              <w:jc w:val="center"/>
              <w:rPr>
                <w:sz w:val="24"/>
              </w:rPr>
            </w:pPr>
            <w:r>
              <w:rPr>
                <w:sz w:val="24"/>
              </w:rPr>
              <w:t>行政许可</w:t>
            </w:r>
          </w:p>
        </w:tc>
        <w:tc>
          <w:tcPr>
            <w:tcW w:w="3418" w:type="dxa"/>
            <w:gridSpan w:val="2"/>
            <w:noWrap w:val="0"/>
            <w:vAlign w:val="center"/>
          </w:tcPr>
          <w:p w14:paraId="09883B39">
            <w:pPr>
              <w:spacing w:beforeLines="0" w:afterLines="0" w:line="380" w:lineRule="exact"/>
              <w:ind w:left="31" w:leftChars="15" w:right="31" w:rightChars="15"/>
              <w:rPr>
                <w:sz w:val="24"/>
              </w:rPr>
            </w:pPr>
            <w:r>
              <w:rPr>
                <w:sz w:val="24"/>
              </w:rPr>
              <w:t>松材线虫病疫木加工板材定点加工企业审批</w:t>
            </w:r>
          </w:p>
        </w:tc>
        <w:tc>
          <w:tcPr>
            <w:tcW w:w="1738" w:type="dxa"/>
            <w:noWrap w:val="0"/>
            <w:vAlign w:val="center"/>
          </w:tcPr>
          <w:p w14:paraId="5F24D009">
            <w:pPr>
              <w:spacing w:beforeLines="0" w:afterLines="0" w:line="380" w:lineRule="exact"/>
              <w:jc w:val="center"/>
              <w:rPr>
                <w:sz w:val="24"/>
              </w:rPr>
            </w:pPr>
            <w:r>
              <w:rPr>
                <w:sz w:val="24"/>
              </w:rPr>
              <w:t>省</w:t>
            </w:r>
          </w:p>
        </w:tc>
        <w:tc>
          <w:tcPr>
            <w:tcW w:w="1704" w:type="dxa"/>
            <w:noWrap w:val="0"/>
            <w:vAlign w:val="center"/>
          </w:tcPr>
          <w:p w14:paraId="71E666A5">
            <w:pPr>
              <w:spacing w:beforeLines="0" w:afterLines="0" w:line="380" w:lineRule="exact"/>
              <w:rPr>
                <w:sz w:val="24"/>
              </w:rPr>
            </w:pPr>
          </w:p>
        </w:tc>
      </w:tr>
      <w:tr w14:paraId="753F6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F29E15A">
            <w:pPr>
              <w:spacing w:line="400" w:lineRule="exact"/>
              <w:jc w:val="center"/>
              <w:rPr>
                <w:sz w:val="24"/>
              </w:rPr>
            </w:pPr>
            <w:r>
              <w:rPr>
                <w:sz w:val="24"/>
              </w:rPr>
              <w:t>28</w:t>
            </w:r>
          </w:p>
        </w:tc>
        <w:tc>
          <w:tcPr>
            <w:tcW w:w="1378" w:type="dxa"/>
            <w:gridSpan w:val="2"/>
            <w:noWrap w:val="0"/>
            <w:vAlign w:val="center"/>
          </w:tcPr>
          <w:p w14:paraId="069EB8D0">
            <w:pPr>
              <w:spacing w:beforeLines="0" w:afterLines="0" w:line="380" w:lineRule="exact"/>
              <w:jc w:val="center"/>
              <w:rPr>
                <w:sz w:val="24"/>
              </w:rPr>
            </w:pPr>
            <w:r>
              <w:rPr>
                <w:sz w:val="24"/>
              </w:rPr>
              <w:t>行政处罚</w:t>
            </w:r>
          </w:p>
        </w:tc>
        <w:tc>
          <w:tcPr>
            <w:tcW w:w="3418" w:type="dxa"/>
            <w:gridSpan w:val="2"/>
            <w:noWrap w:val="0"/>
            <w:vAlign w:val="center"/>
          </w:tcPr>
          <w:p w14:paraId="7A4B497E">
            <w:pPr>
              <w:spacing w:beforeLines="0" w:afterLines="0" w:line="380" w:lineRule="exact"/>
              <w:ind w:left="31" w:leftChars="15" w:right="31" w:rightChars="15"/>
              <w:rPr>
                <w:sz w:val="24"/>
              </w:rPr>
            </w:pPr>
            <w:r>
              <w:rPr>
                <w:sz w:val="24"/>
              </w:rPr>
              <w:t>对种子企业试验数据有造假行为的处罚</w:t>
            </w:r>
          </w:p>
        </w:tc>
        <w:tc>
          <w:tcPr>
            <w:tcW w:w="1738" w:type="dxa"/>
            <w:noWrap w:val="0"/>
            <w:vAlign w:val="center"/>
          </w:tcPr>
          <w:p w14:paraId="26BA83BC">
            <w:pPr>
              <w:spacing w:beforeLines="0" w:afterLines="0" w:line="380" w:lineRule="exact"/>
              <w:jc w:val="center"/>
              <w:rPr>
                <w:sz w:val="24"/>
              </w:rPr>
            </w:pPr>
            <w:r>
              <w:rPr>
                <w:sz w:val="24"/>
              </w:rPr>
              <w:t>省</w:t>
            </w:r>
          </w:p>
        </w:tc>
        <w:tc>
          <w:tcPr>
            <w:tcW w:w="1704" w:type="dxa"/>
            <w:noWrap w:val="0"/>
            <w:vAlign w:val="center"/>
          </w:tcPr>
          <w:p w14:paraId="7EC8B368">
            <w:pPr>
              <w:spacing w:beforeLines="0" w:afterLines="0" w:line="380" w:lineRule="exact"/>
              <w:rPr>
                <w:sz w:val="24"/>
              </w:rPr>
            </w:pPr>
          </w:p>
        </w:tc>
      </w:tr>
      <w:tr w14:paraId="1DE62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F3EBCE2">
            <w:pPr>
              <w:spacing w:line="400" w:lineRule="exact"/>
              <w:jc w:val="center"/>
              <w:rPr>
                <w:sz w:val="24"/>
              </w:rPr>
            </w:pPr>
            <w:r>
              <w:rPr>
                <w:sz w:val="24"/>
              </w:rPr>
              <w:t>29</w:t>
            </w:r>
          </w:p>
        </w:tc>
        <w:tc>
          <w:tcPr>
            <w:tcW w:w="1378" w:type="dxa"/>
            <w:gridSpan w:val="2"/>
            <w:noWrap w:val="0"/>
            <w:vAlign w:val="center"/>
          </w:tcPr>
          <w:p w14:paraId="35235538">
            <w:pPr>
              <w:spacing w:beforeLines="0" w:afterLines="0" w:line="380" w:lineRule="exact"/>
              <w:jc w:val="center"/>
              <w:rPr>
                <w:sz w:val="24"/>
              </w:rPr>
            </w:pPr>
            <w:r>
              <w:rPr>
                <w:sz w:val="24"/>
              </w:rPr>
              <w:t>行政处罚</w:t>
            </w:r>
          </w:p>
        </w:tc>
        <w:tc>
          <w:tcPr>
            <w:tcW w:w="3418" w:type="dxa"/>
            <w:gridSpan w:val="2"/>
            <w:noWrap w:val="0"/>
            <w:vAlign w:val="center"/>
          </w:tcPr>
          <w:p w14:paraId="3B688746">
            <w:pPr>
              <w:spacing w:beforeLines="0" w:afterLines="0" w:line="380" w:lineRule="exact"/>
              <w:ind w:left="31" w:leftChars="15" w:right="31" w:rightChars="15"/>
              <w:rPr>
                <w:sz w:val="24"/>
              </w:rPr>
            </w:pPr>
            <w:r>
              <w:rPr>
                <w:sz w:val="24"/>
              </w:rPr>
              <w:t>对违法向境外提供或者从境外引进种质资源，或者与境外机构、个人开展合作研究利用种质资源的处罚</w:t>
            </w:r>
          </w:p>
        </w:tc>
        <w:tc>
          <w:tcPr>
            <w:tcW w:w="1738" w:type="dxa"/>
            <w:noWrap w:val="0"/>
            <w:vAlign w:val="center"/>
          </w:tcPr>
          <w:p w14:paraId="5FCBD2AB">
            <w:pPr>
              <w:spacing w:beforeLines="0" w:afterLines="0" w:line="380" w:lineRule="exact"/>
              <w:jc w:val="center"/>
              <w:rPr>
                <w:sz w:val="24"/>
              </w:rPr>
            </w:pPr>
            <w:r>
              <w:rPr>
                <w:sz w:val="24"/>
              </w:rPr>
              <w:t>省</w:t>
            </w:r>
          </w:p>
        </w:tc>
        <w:tc>
          <w:tcPr>
            <w:tcW w:w="1704" w:type="dxa"/>
            <w:noWrap w:val="0"/>
            <w:vAlign w:val="center"/>
          </w:tcPr>
          <w:p w14:paraId="5DB4F7E9">
            <w:pPr>
              <w:spacing w:beforeLines="0" w:afterLines="0" w:line="380" w:lineRule="exact"/>
              <w:rPr>
                <w:sz w:val="24"/>
              </w:rPr>
            </w:pPr>
          </w:p>
        </w:tc>
      </w:tr>
      <w:tr w14:paraId="644E2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CE7143C">
            <w:pPr>
              <w:spacing w:line="400" w:lineRule="exact"/>
              <w:jc w:val="center"/>
              <w:rPr>
                <w:sz w:val="24"/>
              </w:rPr>
            </w:pPr>
            <w:r>
              <w:rPr>
                <w:sz w:val="24"/>
              </w:rPr>
              <w:t>30</w:t>
            </w:r>
          </w:p>
        </w:tc>
        <w:tc>
          <w:tcPr>
            <w:tcW w:w="1378" w:type="dxa"/>
            <w:gridSpan w:val="2"/>
            <w:noWrap w:val="0"/>
            <w:vAlign w:val="center"/>
          </w:tcPr>
          <w:p w14:paraId="4510EA42">
            <w:pPr>
              <w:spacing w:beforeLines="0" w:afterLines="0" w:line="370" w:lineRule="exact"/>
              <w:jc w:val="center"/>
              <w:rPr>
                <w:sz w:val="24"/>
              </w:rPr>
            </w:pPr>
            <w:r>
              <w:rPr>
                <w:sz w:val="24"/>
              </w:rPr>
              <w:t>行政处罚</w:t>
            </w:r>
          </w:p>
        </w:tc>
        <w:tc>
          <w:tcPr>
            <w:tcW w:w="3418" w:type="dxa"/>
            <w:gridSpan w:val="2"/>
            <w:noWrap w:val="0"/>
            <w:vAlign w:val="center"/>
          </w:tcPr>
          <w:p w14:paraId="02E80AD7">
            <w:pPr>
              <w:spacing w:beforeLines="0" w:afterLines="0" w:line="370" w:lineRule="exact"/>
              <w:ind w:left="31" w:leftChars="15" w:right="31" w:rightChars="15"/>
              <w:rPr>
                <w:sz w:val="24"/>
              </w:rPr>
            </w:pPr>
            <w:r>
              <w:rPr>
                <w:sz w:val="24"/>
              </w:rPr>
              <w:t>对未编制修复方案修复湿地或者未按照修复方案修复湿地造成湿地破坏的处罚</w:t>
            </w:r>
          </w:p>
        </w:tc>
        <w:tc>
          <w:tcPr>
            <w:tcW w:w="1738" w:type="dxa"/>
            <w:noWrap w:val="0"/>
            <w:vAlign w:val="center"/>
          </w:tcPr>
          <w:p w14:paraId="4D7286FB">
            <w:pPr>
              <w:spacing w:beforeLines="0" w:afterLines="0" w:line="370" w:lineRule="exact"/>
              <w:jc w:val="center"/>
              <w:rPr>
                <w:sz w:val="24"/>
              </w:rPr>
            </w:pPr>
            <w:r>
              <w:rPr>
                <w:sz w:val="24"/>
              </w:rPr>
              <w:t>省</w:t>
            </w:r>
          </w:p>
        </w:tc>
        <w:tc>
          <w:tcPr>
            <w:tcW w:w="1704" w:type="dxa"/>
            <w:noWrap w:val="0"/>
            <w:vAlign w:val="center"/>
          </w:tcPr>
          <w:p w14:paraId="1AA9E4E8">
            <w:pPr>
              <w:spacing w:beforeLines="0" w:afterLines="0" w:line="370" w:lineRule="exact"/>
              <w:rPr>
                <w:sz w:val="24"/>
              </w:rPr>
            </w:pPr>
          </w:p>
        </w:tc>
      </w:tr>
      <w:tr w14:paraId="58D36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2E623F8">
            <w:pPr>
              <w:spacing w:line="400" w:lineRule="exact"/>
              <w:jc w:val="center"/>
              <w:rPr>
                <w:sz w:val="24"/>
              </w:rPr>
            </w:pPr>
            <w:r>
              <w:rPr>
                <w:sz w:val="24"/>
              </w:rPr>
              <w:t>31</w:t>
            </w:r>
          </w:p>
        </w:tc>
        <w:tc>
          <w:tcPr>
            <w:tcW w:w="1378" w:type="dxa"/>
            <w:gridSpan w:val="2"/>
            <w:noWrap w:val="0"/>
            <w:vAlign w:val="center"/>
          </w:tcPr>
          <w:p w14:paraId="41EF0C3C">
            <w:pPr>
              <w:spacing w:beforeLines="0" w:afterLines="0" w:line="370" w:lineRule="exact"/>
              <w:jc w:val="center"/>
              <w:rPr>
                <w:sz w:val="24"/>
              </w:rPr>
            </w:pPr>
            <w:r>
              <w:rPr>
                <w:sz w:val="24"/>
              </w:rPr>
              <w:t>行政处罚</w:t>
            </w:r>
          </w:p>
        </w:tc>
        <w:tc>
          <w:tcPr>
            <w:tcW w:w="3418" w:type="dxa"/>
            <w:gridSpan w:val="2"/>
            <w:noWrap w:val="0"/>
            <w:vAlign w:val="center"/>
          </w:tcPr>
          <w:p w14:paraId="65EFEFA0">
            <w:pPr>
              <w:spacing w:beforeLines="0" w:afterLines="0" w:line="370" w:lineRule="exact"/>
              <w:ind w:left="31" w:leftChars="15" w:right="31" w:rightChars="15"/>
              <w:rPr>
                <w:sz w:val="24"/>
              </w:rPr>
            </w:pPr>
            <w:r>
              <w:rPr>
                <w:sz w:val="24"/>
              </w:rPr>
              <w:t>对擅自改变林地用途、在临时使用的林地上修建永久性建筑物，或者临时使用林地期满后一年内未恢复植被或者林业生产条件的处罚</w:t>
            </w:r>
          </w:p>
        </w:tc>
        <w:tc>
          <w:tcPr>
            <w:tcW w:w="1738" w:type="dxa"/>
            <w:noWrap w:val="0"/>
            <w:vAlign w:val="center"/>
          </w:tcPr>
          <w:p w14:paraId="10CE7B2B">
            <w:pPr>
              <w:spacing w:beforeLines="0" w:afterLines="0" w:line="370" w:lineRule="exact"/>
              <w:jc w:val="center"/>
              <w:rPr>
                <w:rFonts w:hint="eastAsia"/>
                <w:sz w:val="24"/>
              </w:rPr>
            </w:pPr>
            <w:r>
              <w:rPr>
                <w:rFonts w:hint="eastAsia"/>
                <w:sz w:val="24"/>
              </w:rPr>
              <w:t>市、县</w:t>
            </w:r>
          </w:p>
        </w:tc>
        <w:tc>
          <w:tcPr>
            <w:tcW w:w="1704" w:type="dxa"/>
            <w:noWrap w:val="0"/>
            <w:vAlign w:val="center"/>
          </w:tcPr>
          <w:p w14:paraId="5DDD28C5">
            <w:pPr>
              <w:spacing w:beforeLines="0" w:afterLines="0" w:line="370" w:lineRule="exact"/>
              <w:rPr>
                <w:sz w:val="24"/>
              </w:rPr>
            </w:pPr>
          </w:p>
        </w:tc>
      </w:tr>
      <w:tr w14:paraId="71F2D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58" w:hRule="atLeast"/>
          <w:jc w:val="center"/>
        </w:trPr>
        <w:tc>
          <w:tcPr>
            <w:tcW w:w="672" w:type="dxa"/>
            <w:noWrap w:val="0"/>
            <w:vAlign w:val="center"/>
          </w:tcPr>
          <w:p w14:paraId="09E2AC59">
            <w:pPr>
              <w:spacing w:line="400" w:lineRule="exact"/>
              <w:jc w:val="center"/>
              <w:rPr>
                <w:sz w:val="24"/>
              </w:rPr>
            </w:pPr>
            <w:r>
              <w:rPr>
                <w:sz w:val="24"/>
              </w:rPr>
              <w:t>32</w:t>
            </w:r>
          </w:p>
        </w:tc>
        <w:tc>
          <w:tcPr>
            <w:tcW w:w="1378" w:type="dxa"/>
            <w:gridSpan w:val="2"/>
            <w:noWrap w:val="0"/>
            <w:vAlign w:val="center"/>
          </w:tcPr>
          <w:p w14:paraId="1FED0786">
            <w:pPr>
              <w:spacing w:beforeLines="0" w:afterLines="0" w:line="370" w:lineRule="exact"/>
              <w:jc w:val="center"/>
              <w:rPr>
                <w:sz w:val="24"/>
              </w:rPr>
            </w:pPr>
            <w:r>
              <w:rPr>
                <w:sz w:val="24"/>
              </w:rPr>
              <w:t>行政处罚</w:t>
            </w:r>
          </w:p>
        </w:tc>
        <w:tc>
          <w:tcPr>
            <w:tcW w:w="3418" w:type="dxa"/>
            <w:gridSpan w:val="2"/>
            <w:noWrap w:val="0"/>
            <w:vAlign w:val="center"/>
          </w:tcPr>
          <w:p w14:paraId="2DFFFFB3">
            <w:pPr>
              <w:spacing w:beforeLines="0" w:afterLines="0" w:line="370" w:lineRule="exact"/>
              <w:ind w:left="31" w:leftChars="15" w:right="31" w:rightChars="15"/>
              <w:rPr>
                <w:sz w:val="24"/>
              </w:rPr>
            </w:pPr>
            <w:r>
              <w:rPr>
                <w:sz w:val="24"/>
              </w:rPr>
              <w:t>对开垦、采石、采砂、采土或者其他活动以及在幼林地砍柴、毁苗、放牧造成林木、林地毁坏的处罚</w:t>
            </w:r>
          </w:p>
        </w:tc>
        <w:tc>
          <w:tcPr>
            <w:tcW w:w="1738" w:type="dxa"/>
            <w:noWrap w:val="0"/>
            <w:vAlign w:val="center"/>
          </w:tcPr>
          <w:p w14:paraId="0524B1D4">
            <w:pPr>
              <w:spacing w:beforeLines="0" w:afterLines="0" w:line="370" w:lineRule="exact"/>
              <w:jc w:val="center"/>
              <w:rPr>
                <w:rFonts w:hint="eastAsia"/>
                <w:sz w:val="24"/>
              </w:rPr>
            </w:pPr>
            <w:r>
              <w:rPr>
                <w:rFonts w:hint="eastAsia"/>
                <w:sz w:val="24"/>
              </w:rPr>
              <w:t>市、县</w:t>
            </w:r>
          </w:p>
        </w:tc>
        <w:tc>
          <w:tcPr>
            <w:tcW w:w="1704" w:type="dxa"/>
            <w:noWrap w:val="0"/>
            <w:vAlign w:val="center"/>
          </w:tcPr>
          <w:p w14:paraId="156D1E9F">
            <w:pPr>
              <w:spacing w:beforeLines="0" w:afterLines="0" w:line="370" w:lineRule="exact"/>
              <w:rPr>
                <w:sz w:val="24"/>
              </w:rPr>
            </w:pPr>
          </w:p>
        </w:tc>
      </w:tr>
      <w:tr w14:paraId="7D80D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72" w:hRule="atLeast"/>
          <w:jc w:val="center"/>
        </w:trPr>
        <w:tc>
          <w:tcPr>
            <w:tcW w:w="672" w:type="dxa"/>
            <w:noWrap w:val="0"/>
            <w:vAlign w:val="center"/>
          </w:tcPr>
          <w:p w14:paraId="559A7D7D">
            <w:pPr>
              <w:spacing w:line="400" w:lineRule="exact"/>
              <w:jc w:val="center"/>
              <w:rPr>
                <w:sz w:val="24"/>
              </w:rPr>
            </w:pPr>
            <w:r>
              <w:rPr>
                <w:sz w:val="24"/>
              </w:rPr>
              <w:t>33</w:t>
            </w:r>
          </w:p>
        </w:tc>
        <w:tc>
          <w:tcPr>
            <w:tcW w:w="1378" w:type="dxa"/>
            <w:gridSpan w:val="2"/>
            <w:noWrap w:val="0"/>
            <w:vAlign w:val="center"/>
          </w:tcPr>
          <w:p w14:paraId="3AAF0E91">
            <w:pPr>
              <w:spacing w:beforeLines="0" w:afterLines="0" w:line="370" w:lineRule="exact"/>
              <w:jc w:val="center"/>
              <w:rPr>
                <w:sz w:val="24"/>
              </w:rPr>
            </w:pPr>
            <w:r>
              <w:rPr>
                <w:sz w:val="24"/>
              </w:rPr>
              <w:t>行政处罚</w:t>
            </w:r>
          </w:p>
        </w:tc>
        <w:tc>
          <w:tcPr>
            <w:tcW w:w="3418" w:type="dxa"/>
            <w:gridSpan w:val="2"/>
            <w:noWrap w:val="0"/>
            <w:vAlign w:val="center"/>
          </w:tcPr>
          <w:p w14:paraId="41BB78BA">
            <w:pPr>
              <w:spacing w:beforeLines="0" w:afterLines="0" w:line="370" w:lineRule="exact"/>
              <w:ind w:left="31" w:leftChars="15" w:right="31" w:rightChars="15"/>
              <w:rPr>
                <w:sz w:val="24"/>
              </w:rPr>
            </w:pPr>
            <w:r>
              <w:rPr>
                <w:sz w:val="24"/>
              </w:rPr>
              <w:t>对盗伐林木和滥伐林木的处罚</w:t>
            </w:r>
          </w:p>
        </w:tc>
        <w:tc>
          <w:tcPr>
            <w:tcW w:w="1738" w:type="dxa"/>
            <w:noWrap w:val="0"/>
            <w:vAlign w:val="center"/>
          </w:tcPr>
          <w:p w14:paraId="2467E2D2">
            <w:pPr>
              <w:spacing w:beforeLines="0" w:afterLines="0" w:line="370" w:lineRule="exact"/>
              <w:jc w:val="center"/>
              <w:rPr>
                <w:rFonts w:hint="eastAsia"/>
                <w:sz w:val="24"/>
              </w:rPr>
            </w:pPr>
            <w:r>
              <w:rPr>
                <w:rFonts w:hint="eastAsia"/>
                <w:sz w:val="24"/>
              </w:rPr>
              <w:t>市、县</w:t>
            </w:r>
          </w:p>
        </w:tc>
        <w:tc>
          <w:tcPr>
            <w:tcW w:w="1704" w:type="dxa"/>
            <w:noWrap w:val="0"/>
            <w:vAlign w:val="center"/>
          </w:tcPr>
          <w:p w14:paraId="385EDC8A">
            <w:pPr>
              <w:spacing w:beforeLines="0" w:afterLines="0" w:line="370" w:lineRule="exact"/>
              <w:rPr>
                <w:sz w:val="24"/>
              </w:rPr>
            </w:pPr>
          </w:p>
        </w:tc>
      </w:tr>
      <w:tr w14:paraId="630D0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0" w:hRule="atLeast"/>
          <w:jc w:val="center"/>
        </w:trPr>
        <w:tc>
          <w:tcPr>
            <w:tcW w:w="672" w:type="dxa"/>
            <w:noWrap w:val="0"/>
            <w:vAlign w:val="center"/>
          </w:tcPr>
          <w:p w14:paraId="4EA93591">
            <w:pPr>
              <w:spacing w:line="400" w:lineRule="exact"/>
              <w:jc w:val="center"/>
              <w:rPr>
                <w:sz w:val="24"/>
              </w:rPr>
            </w:pPr>
            <w:r>
              <w:rPr>
                <w:sz w:val="24"/>
              </w:rPr>
              <w:t>34</w:t>
            </w:r>
          </w:p>
        </w:tc>
        <w:tc>
          <w:tcPr>
            <w:tcW w:w="1378" w:type="dxa"/>
            <w:gridSpan w:val="2"/>
            <w:noWrap w:val="0"/>
            <w:vAlign w:val="center"/>
          </w:tcPr>
          <w:p w14:paraId="5636D466">
            <w:pPr>
              <w:spacing w:beforeLines="0" w:afterLines="0" w:line="370" w:lineRule="exact"/>
              <w:jc w:val="center"/>
              <w:rPr>
                <w:sz w:val="24"/>
              </w:rPr>
            </w:pPr>
            <w:r>
              <w:rPr>
                <w:sz w:val="24"/>
              </w:rPr>
              <w:t>行政处罚</w:t>
            </w:r>
          </w:p>
        </w:tc>
        <w:tc>
          <w:tcPr>
            <w:tcW w:w="3418" w:type="dxa"/>
            <w:gridSpan w:val="2"/>
            <w:noWrap w:val="0"/>
            <w:vAlign w:val="center"/>
          </w:tcPr>
          <w:p w14:paraId="726D2A62">
            <w:pPr>
              <w:spacing w:beforeLines="0" w:afterLines="0" w:line="370" w:lineRule="exact"/>
              <w:ind w:left="31" w:leftChars="15" w:right="31" w:rightChars="15"/>
              <w:rPr>
                <w:sz w:val="24"/>
              </w:rPr>
            </w:pPr>
            <w:r>
              <w:rPr>
                <w:sz w:val="24"/>
              </w:rPr>
              <w:t>对伪造、变造、买卖、租借采伐许可证的处罚</w:t>
            </w:r>
          </w:p>
        </w:tc>
        <w:tc>
          <w:tcPr>
            <w:tcW w:w="1738" w:type="dxa"/>
            <w:noWrap w:val="0"/>
            <w:vAlign w:val="center"/>
          </w:tcPr>
          <w:p w14:paraId="769D6429">
            <w:pPr>
              <w:spacing w:beforeLines="0" w:afterLines="0" w:line="370" w:lineRule="exact"/>
              <w:jc w:val="center"/>
              <w:rPr>
                <w:rFonts w:hint="eastAsia"/>
                <w:sz w:val="24"/>
              </w:rPr>
            </w:pPr>
            <w:r>
              <w:rPr>
                <w:rFonts w:hint="eastAsia"/>
                <w:sz w:val="24"/>
              </w:rPr>
              <w:t>市、县</w:t>
            </w:r>
          </w:p>
        </w:tc>
        <w:tc>
          <w:tcPr>
            <w:tcW w:w="1704" w:type="dxa"/>
            <w:noWrap w:val="0"/>
            <w:vAlign w:val="center"/>
          </w:tcPr>
          <w:p w14:paraId="352C8F11">
            <w:pPr>
              <w:spacing w:beforeLines="0" w:afterLines="0" w:line="370" w:lineRule="exact"/>
              <w:rPr>
                <w:sz w:val="24"/>
              </w:rPr>
            </w:pPr>
          </w:p>
        </w:tc>
      </w:tr>
      <w:tr w14:paraId="2DD45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0" w:hRule="atLeast"/>
          <w:jc w:val="center"/>
        </w:trPr>
        <w:tc>
          <w:tcPr>
            <w:tcW w:w="672" w:type="dxa"/>
            <w:noWrap w:val="0"/>
            <w:vAlign w:val="center"/>
          </w:tcPr>
          <w:p w14:paraId="1905D910">
            <w:pPr>
              <w:spacing w:line="400" w:lineRule="exact"/>
              <w:jc w:val="center"/>
              <w:rPr>
                <w:sz w:val="24"/>
              </w:rPr>
            </w:pPr>
            <w:r>
              <w:rPr>
                <w:sz w:val="24"/>
              </w:rPr>
              <w:t>35</w:t>
            </w:r>
          </w:p>
        </w:tc>
        <w:tc>
          <w:tcPr>
            <w:tcW w:w="1378" w:type="dxa"/>
            <w:gridSpan w:val="2"/>
            <w:noWrap w:val="0"/>
            <w:vAlign w:val="center"/>
          </w:tcPr>
          <w:p w14:paraId="308D0B5A">
            <w:pPr>
              <w:spacing w:beforeLines="0" w:afterLines="0" w:line="370" w:lineRule="exact"/>
              <w:jc w:val="center"/>
              <w:rPr>
                <w:sz w:val="24"/>
              </w:rPr>
            </w:pPr>
            <w:r>
              <w:rPr>
                <w:sz w:val="24"/>
              </w:rPr>
              <w:t>行政处罚</w:t>
            </w:r>
          </w:p>
        </w:tc>
        <w:tc>
          <w:tcPr>
            <w:tcW w:w="3418" w:type="dxa"/>
            <w:gridSpan w:val="2"/>
            <w:noWrap w:val="0"/>
            <w:vAlign w:val="center"/>
          </w:tcPr>
          <w:p w14:paraId="2F31F8EC">
            <w:pPr>
              <w:spacing w:beforeLines="0" w:afterLines="0" w:line="370" w:lineRule="exact"/>
              <w:ind w:left="31" w:leftChars="15" w:right="31" w:rightChars="15"/>
              <w:rPr>
                <w:sz w:val="24"/>
              </w:rPr>
            </w:pPr>
            <w:r>
              <w:rPr>
                <w:sz w:val="24"/>
              </w:rPr>
              <w:t>对收购、加工、运输明知是盗伐、滥伐等非法来源的林木的处罚</w:t>
            </w:r>
          </w:p>
        </w:tc>
        <w:tc>
          <w:tcPr>
            <w:tcW w:w="1738" w:type="dxa"/>
            <w:noWrap w:val="0"/>
            <w:vAlign w:val="center"/>
          </w:tcPr>
          <w:p w14:paraId="7ABDA378">
            <w:pPr>
              <w:spacing w:beforeLines="0" w:afterLines="0" w:line="370" w:lineRule="exact"/>
              <w:jc w:val="center"/>
              <w:rPr>
                <w:rFonts w:hint="eastAsia"/>
                <w:sz w:val="24"/>
              </w:rPr>
            </w:pPr>
            <w:r>
              <w:rPr>
                <w:rFonts w:hint="eastAsia"/>
                <w:sz w:val="24"/>
              </w:rPr>
              <w:t>市、县</w:t>
            </w:r>
          </w:p>
        </w:tc>
        <w:tc>
          <w:tcPr>
            <w:tcW w:w="1704" w:type="dxa"/>
            <w:noWrap w:val="0"/>
            <w:vAlign w:val="center"/>
          </w:tcPr>
          <w:p w14:paraId="20876FED">
            <w:pPr>
              <w:spacing w:beforeLines="0" w:afterLines="0" w:line="370" w:lineRule="exact"/>
              <w:rPr>
                <w:sz w:val="24"/>
              </w:rPr>
            </w:pPr>
          </w:p>
        </w:tc>
      </w:tr>
      <w:tr w14:paraId="5EF5C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94" w:hRule="atLeast"/>
          <w:jc w:val="center"/>
        </w:trPr>
        <w:tc>
          <w:tcPr>
            <w:tcW w:w="672" w:type="dxa"/>
            <w:noWrap w:val="0"/>
            <w:vAlign w:val="center"/>
          </w:tcPr>
          <w:p w14:paraId="5E3E3417">
            <w:pPr>
              <w:spacing w:line="400" w:lineRule="exact"/>
              <w:jc w:val="center"/>
              <w:rPr>
                <w:sz w:val="24"/>
              </w:rPr>
            </w:pPr>
            <w:r>
              <w:rPr>
                <w:sz w:val="24"/>
              </w:rPr>
              <w:t>36</w:t>
            </w:r>
          </w:p>
        </w:tc>
        <w:tc>
          <w:tcPr>
            <w:tcW w:w="1378" w:type="dxa"/>
            <w:gridSpan w:val="2"/>
            <w:noWrap w:val="0"/>
            <w:vAlign w:val="center"/>
          </w:tcPr>
          <w:p w14:paraId="41F874DE">
            <w:pPr>
              <w:spacing w:beforeLines="0" w:afterLines="0" w:line="370" w:lineRule="exact"/>
              <w:jc w:val="center"/>
              <w:rPr>
                <w:sz w:val="24"/>
              </w:rPr>
            </w:pPr>
            <w:r>
              <w:rPr>
                <w:sz w:val="24"/>
              </w:rPr>
              <w:t>行政处罚</w:t>
            </w:r>
          </w:p>
        </w:tc>
        <w:tc>
          <w:tcPr>
            <w:tcW w:w="3418" w:type="dxa"/>
            <w:gridSpan w:val="2"/>
            <w:noWrap w:val="0"/>
            <w:vAlign w:val="center"/>
          </w:tcPr>
          <w:p w14:paraId="4CCD15DA">
            <w:pPr>
              <w:spacing w:beforeLines="0" w:afterLines="0" w:line="370" w:lineRule="exact"/>
              <w:ind w:left="31" w:leftChars="15" w:right="31" w:rightChars="15"/>
              <w:rPr>
                <w:sz w:val="24"/>
              </w:rPr>
            </w:pPr>
            <w:r>
              <w:rPr>
                <w:w w:val="100"/>
                <w:sz w:val="24"/>
              </w:rPr>
              <w:t>对逾期未完成更新造林任务的处罚</w:t>
            </w:r>
          </w:p>
        </w:tc>
        <w:tc>
          <w:tcPr>
            <w:tcW w:w="1738" w:type="dxa"/>
            <w:noWrap w:val="0"/>
            <w:vAlign w:val="center"/>
          </w:tcPr>
          <w:p w14:paraId="33A5EA61">
            <w:pPr>
              <w:spacing w:beforeLines="0" w:afterLines="0" w:line="370" w:lineRule="exact"/>
              <w:jc w:val="center"/>
              <w:rPr>
                <w:rFonts w:hint="eastAsia"/>
                <w:sz w:val="24"/>
              </w:rPr>
            </w:pPr>
            <w:r>
              <w:rPr>
                <w:rFonts w:hint="eastAsia"/>
                <w:sz w:val="24"/>
              </w:rPr>
              <w:t>市、县</w:t>
            </w:r>
          </w:p>
        </w:tc>
        <w:tc>
          <w:tcPr>
            <w:tcW w:w="1704" w:type="dxa"/>
            <w:noWrap w:val="0"/>
            <w:vAlign w:val="center"/>
          </w:tcPr>
          <w:p w14:paraId="6C48DAA6">
            <w:pPr>
              <w:spacing w:beforeLines="0" w:afterLines="0" w:line="370" w:lineRule="exact"/>
              <w:rPr>
                <w:sz w:val="24"/>
              </w:rPr>
            </w:pPr>
          </w:p>
        </w:tc>
      </w:tr>
      <w:tr w14:paraId="0A03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1ED8C23">
            <w:pPr>
              <w:spacing w:line="400" w:lineRule="exact"/>
              <w:jc w:val="center"/>
              <w:rPr>
                <w:sz w:val="24"/>
              </w:rPr>
            </w:pPr>
            <w:r>
              <w:rPr>
                <w:sz w:val="24"/>
              </w:rPr>
              <w:t>37</w:t>
            </w:r>
          </w:p>
        </w:tc>
        <w:tc>
          <w:tcPr>
            <w:tcW w:w="1378" w:type="dxa"/>
            <w:gridSpan w:val="2"/>
            <w:noWrap w:val="0"/>
            <w:vAlign w:val="center"/>
          </w:tcPr>
          <w:p w14:paraId="3EA8F659">
            <w:pPr>
              <w:spacing w:beforeLines="0" w:afterLines="0" w:line="370" w:lineRule="exact"/>
              <w:jc w:val="center"/>
              <w:rPr>
                <w:sz w:val="24"/>
              </w:rPr>
            </w:pPr>
            <w:r>
              <w:rPr>
                <w:sz w:val="24"/>
              </w:rPr>
              <w:t>行政处罚</w:t>
            </w:r>
          </w:p>
        </w:tc>
        <w:tc>
          <w:tcPr>
            <w:tcW w:w="3418" w:type="dxa"/>
            <w:gridSpan w:val="2"/>
            <w:noWrap w:val="0"/>
            <w:vAlign w:val="center"/>
          </w:tcPr>
          <w:p w14:paraId="111CD47E">
            <w:pPr>
              <w:spacing w:beforeLines="0" w:afterLines="0" w:line="370" w:lineRule="exact"/>
              <w:ind w:left="31" w:leftChars="15" w:right="31" w:rightChars="15"/>
              <w:rPr>
                <w:sz w:val="24"/>
              </w:rPr>
            </w:pPr>
            <w:r>
              <w:rPr>
                <w:sz w:val="24"/>
              </w:rPr>
              <w:t>对拒绝、阻碍县级以上人民政府林业主管部门依法实施监督检查的处罚</w:t>
            </w:r>
          </w:p>
        </w:tc>
        <w:tc>
          <w:tcPr>
            <w:tcW w:w="1738" w:type="dxa"/>
            <w:noWrap w:val="0"/>
            <w:vAlign w:val="center"/>
          </w:tcPr>
          <w:p w14:paraId="5414E281">
            <w:pPr>
              <w:spacing w:beforeLines="0" w:afterLines="0" w:line="370" w:lineRule="exact"/>
              <w:jc w:val="center"/>
              <w:rPr>
                <w:rFonts w:hint="eastAsia"/>
                <w:sz w:val="24"/>
              </w:rPr>
            </w:pPr>
            <w:r>
              <w:rPr>
                <w:rFonts w:hint="eastAsia"/>
                <w:sz w:val="24"/>
              </w:rPr>
              <w:t>市、县</w:t>
            </w:r>
          </w:p>
        </w:tc>
        <w:tc>
          <w:tcPr>
            <w:tcW w:w="1704" w:type="dxa"/>
            <w:noWrap w:val="0"/>
            <w:vAlign w:val="center"/>
          </w:tcPr>
          <w:p w14:paraId="050ACC5B">
            <w:pPr>
              <w:spacing w:beforeLines="0" w:afterLines="0" w:line="370" w:lineRule="exact"/>
              <w:rPr>
                <w:sz w:val="24"/>
              </w:rPr>
            </w:pPr>
          </w:p>
        </w:tc>
      </w:tr>
      <w:tr w14:paraId="358C5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27" w:hRule="atLeast"/>
          <w:jc w:val="center"/>
        </w:trPr>
        <w:tc>
          <w:tcPr>
            <w:tcW w:w="672" w:type="dxa"/>
            <w:noWrap w:val="0"/>
            <w:vAlign w:val="center"/>
          </w:tcPr>
          <w:p w14:paraId="0CF58B4D">
            <w:pPr>
              <w:spacing w:line="400" w:lineRule="exact"/>
              <w:jc w:val="center"/>
              <w:rPr>
                <w:sz w:val="24"/>
              </w:rPr>
            </w:pPr>
            <w:r>
              <w:rPr>
                <w:sz w:val="24"/>
              </w:rPr>
              <w:t>38</w:t>
            </w:r>
          </w:p>
        </w:tc>
        <w:tc>
          <w:tcPr>
            <w:tcW w:w="1378" w:type="dxa"/>
            <w:gridSpan w:val="2"/>
            <w:noWrap w:val="0"/>
            <w:vAlign w:val="center"/>
          </w:tcPr>
          <w:p w14:paraId="699D1793">
            <w:pPr>
              <w:spacing w:beforeLines="0" w:afterLines="0" w:line="370" w:lineRule="exact"/>
              <w:jc w:val="center"/>
              <w:rPr>
                <w:sz w:val="24"/>
              </w:rPr>
            </w:pPr>
            <w:r>
              <w:rPr>
                <w:sz w:val="24"/>
              </w:rPr>
              <w:t>行政处罚</w:t>
            </w:r>
          </w:p>
        </w:tc>
        <w:tc>
          <w:tcPr>
            <w:tcW w:w="3418" w:type="dxa"/>
            <w:gridSpan w:val="2"/>
            <w:noWrap w:val="0"/>
            <w:vAlign w:val="center"/>
          </w:tcPr>
          <w:p w14:paraId="7F9A5914">
            <w:pPr>
              <w:spacing w:beforeLines="0" w:afterLines="0" w:line="370" w:lineRule="exact"/>
              <w:ind w:left="31" w:leftChars="15" w:right="31" w:rightChars="15"/>
              <w:rPr>
                <w:sz w:val="24"/>
              </w:rPr>
            </w:pPr>
            <w:r>
              <w:rPr>
                <w:sz w:val="24"/>
              </w:rPr>
              <w:t>对擅自将防护林和特种用途林改变为其他林种的处罚</w:t>
            </w:r>
          </w:p>
        </w:tc>
        <w:tc>
          <w:tcPr>
            <w:tcW w:w="1738" w:type="dxa"/>
            <w:noWrap w:val="0"/>
            <w:vAlign w:val="center"/>
          </w:tcPr>
          <w:p w14:paraId="579718E3">
            <w:pPr>
              <w:spacing w:beforeLines="0" w:afterLines="0" w:line="370" w:lineRule="exact"/>
              <w:jc w:val="center"/>
              <w:rPr>
                <w:rFonts w:hint="eastAsia"/>
                <w:sz w:val="24"/>
              </w:rPr>
            </w:pPr>
            <w:r>
              <w:rPr>
                <w:rFonts w:hint="eastAsia"/>
                <w:sz w:val="24"/>
              </w:rPr>
              <w:t>市、县</w:t>
            </w:r>
          </w:p>
        </w:tc>
        <w:tc>
          <w:tcPr>
            <w:tcW w:w="1704" w:type="dxa"/>
            <w:noWrap w:val="0"/>
            <w:vAlign w:val="center"/>
          </w:tcPr>
          <w:p w14:paraId="4458F0DF">
            <w:pPr>
              <w:spacing w:beforeLines="0" w:afterLines="0" w:line="370" w:lineRule="exact"/>
              <w:rPr>
                <w:sz w:val="24"/>
              </w:rPr>
            </w:pPr>
          </w:p>
        </w:tc>
      </w:tr>
      <w:tr w14:paraId="53CCC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08" w:hRule="atLeast"/>
          <w:jc w:val="center"/>
        </w:trPr>
        <w:tc>
          <w:tcPr>
            <w:tcW w:w="672" w:type="dxa"/>
            <w:noWrap w:val="0"/>
            <w:vAlign w:val="center"/>
          </w:tcPr>
          <w:p w14:paraId="2BDD7CE3">
            <w:pPr>
              <w:spacing w:line="400" w:lineRule="exact"/>
              <w:jc w:val="center"/>
              <w:rPr>
                <w:sz w:val="24"/>
              </w:rPr>
            </w:pPr>
            <w:r>
              <w:rPr>
                <w:sz w:val="24"/>
              </w:rPr>
              <w:t>39</w:t>
            </w:r>
          </w:p>
        </w:tc>
        <w:tc>
          <w:tcPr>
            <w:tcW w:w="1378" w:type="dxa"/>
            <w:gridSpan w:val="2"/>
            <w:noWrap w:val="0"/>
            <w:vAlign w:val="center"/>
          </w:tcPr>
          <w:p w14:paraId="01A76050">
            <w:pPr>
              <w:spacing w:beforeLines="0" w:afterLines="0" w:line="370" w:lineRule="exact"/>
              <w:jc w:val="center"/>
              <w:rPr>
                <w:sz w:val="24"/>
              </w:rPr>
            </w:pPr>
            <w:r>
              <w:rPr>
                <w:sz w:val="24"/>
              </w:rPr>
              <w:t>行政处罚</w:t>
            </w:r>
          </w:p>
        </w:tc>
        <w:tc>
          <w:tcPr>
            <w:tcW w:w="3418" w:type="dxa"/>
            <w:gridSpan w:val="2"/>
            <w:noWrap w:val="0"/>
            <w:vAlign w:val="center"/>
          </w:tcPr>
          <w:p w14:paraId="1204742B">
            <w:pPr>
              <w:spacing w:beforeLines="0" w:afterLines="0" w:line="370" w:lineRule="exact"/>
              <w:ind w:left="31" w:leftChars="15" w:right="31" w:rightChars="15"/>
              <w:rPr>
                <w:sz w:val="24"/>
              </w:rPr>
            </w:pPr>
            <w:r>
              <w:rPr>
                <w:sz w:val="24"/>
              </w:rPr>
              <w:t>对伪造、变造、涂改林木、林地权属凭证的处罚</w:t>
            </w:r>
          </w:p>
        </w:tc>
        <w:tc>
          <w:tcPr>
            <w:tcW w:w="1738" w:type="dxa"/>
            <w:noWrap w:val="0"/>
            <w:vAlign w:val="center"/>
          </w:tcPr>
          <w:p w14:paraId="28858CB1">
            <w:pPr>
              <w:spacing w:beforeLines="0" w:afterLines="0" w:line="370" w:lineRule="exact"/>
              <w:jc w:val="center"/>
              <w:rPr>
                <w:rFonts w:hint="eastAsia"/>
                <w:sz w:val="24"/>
              </w:rPr>
            </w:pPr>
            <w:r>
              <w:rPr>
                <w:rFonts w:hint="eastAsia"/>
                <w:sz w:val="24"/>
              </w:rPr>
              <w:t>市、县</w:t>
            </w:r>
          </w:p>
        </w:tc>
        <w:tc>
          <w:tcPr>
            <w:tcW w:w="1704" w:type="dxa"/>
            <w:noWrap w:val="0"/>
            <w:vAlign w:val="center"/>
          </w:tcPr>
          <w:p w14:paraId="56AD149F">
            <w:pPr>
              <w:spacing w:beforeLines="0" w:afterLines="0" w:line="370" w:lineRule="exact"/>
              <w:rPr>
                <w:sz w:val="24"/>
              </w:rPr>
            </w:pPr>
          </w:p>
        </w:tc>
      </w:tr>
      <w:tr w14:paraId="4D63D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56" w:hRule="atLeast"/>
          <w:jc w:val="center"/>
        </w:trPr>
        <w:tc>
          <w:tcPr>
            <w:tcW w:w="672" w:type="dxa"/>
            <w:noWrap w:val="0"/>
            <w:vAlign w:val="center"/>
          </w:tcPr>
          <w:p w14:paraId="1471AE31">
            <w:pPr>
              <w:spacing w:line="400" w:lineRule="exact"/>
              <w:jc w:val="center"/>
              <w:rPr>
                <w:sz w:val="24"/>
              </w:rPr>
            </w:pPr>
            <w:r>
              <w:rPr>
                <w:sz w:val="24"/>
              </w:rPr>
              <w:t>40</w:t>
            </w:r>
          </w:p>
        </w:tc>
        <w:tc>
          <w:tcPr>
            <w:tcW w:w="1378" w:type="dxa"/>
            <w:gridSpan w:val="2"/>
            <w:noWrap w:val="0"/>
            <w:vAlign w:val="center"/>
          </w:tcPr>
          <w:p w14:paraId="39E93A69">
            <w:pPr>
              <w:spacing w:beforeLines="0" w:afterLines="0" w:line="370" w:lineRule="exact"/>
              <w:jc w:val="center"/>
              <w:rPr>
                <w:sz w:val="24"/>
              </w:rPr>
            </w:pPr>
            <w:r>
              <w:rPr>
                <w:sz w:val="24"/>
              </w:rPr>
              <w:t>行政处罚</w:t>
            </w:r>
          </w:p>
        </w:tc>
        <w:tc>
          <w:tcPr>
            <w:tcW w:w="3418" w:type="dxa"/>
            <w:gridSpan w:val="2"/>
            <w:noWrap w:val="0"/>
            <w:vAlign w:val="center"/>
          </w:tcPr>
          <w:p w14:paraId="301DAD3C">
            <w:pPr>
              <w:spacing w:beforeLines="0" w:afterLines="0" w:line="370" w:lineRule="exact"/>
              <w:ind w:left="31" w:leftChars="15" w:right="31" w:rightChars="15"/>
              <w:rPr>
                <w:sz w:val="24"/>
              </w:rPr>
            </w:pPr>
            <w:r>
              <w:rPr>
                <w:sz w:val="24"/>
              </w:rPr>
              <w:t>对森林资源调查单位及其工作人员弄虚作假，出具不实森林资源核查报告的处罚</w:t>
            </w:r>
          </w:p>
        </w:tc>
        <w:tc>
          <w:tcPr>
            <w:tcW w:w="1738" w:type="dxa"/>
            <w:noWrap w:val="0"/>
            <w:vAlign w:val="center"/>
          </w:tcPr>
          <w:p w14:paraId="74F5FBEE">
            <w:pPr>
              <w:spacing w:beforeLines="0" w:afterLines="0" w:line="370" w:lineRule="exact"/>
              <w:jc w:val="center"/>
              <w:rPr>
                <w:rFonts w:hint="eastAsia"/>
                <w:sz w:val="24"/>
              </w:rPr>
            </w:pPr>
            <w:r>
              <w:rPr>
                <w:rFonts w:hint="eastAsia"/>
                <w:sz w:val="24"/>
              </w:rPr>
              <w:t>市、县</w:t>
            </w:r>
          </w:p>
        </w:tc>
        <w:tc>
          <w:tcPr>
            <w:tcW w:w="1704" w:type="dxa"/>
            <w:noWrap w:val="0"/>
            <w:vAlign w:val="center"/>
          </w:tcPr>
          <w:p w14:paraId="49C6F0B4">
            <w:pPr>
              <w:spacing w:beforeLines="0" w:afterLines="0" w:line="370" w:lineRule="exact"/>
              <w:rPr>
                <w:sz w:val="24"/>
              </w:rPr>
            </w:pPr>
          </w:p>
        </w:tc>
      </w:tr>
      <w:tr w14:paraId="61D91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8" w:hRule="atLeast"/>
          <w:jc w:val="center"/>
        </w:trPr>
        <w:tc>
          <w:tcPr>
            <w:tcW w:w="672" w:type="dxa"/>
            <w:noWrap w:val="0"/>
            <w:vAlign w:val="center"/>
          </w:tcPr>
          <w:p w14:paraId="45F13F4C">
            <w:pPr>
              <w:spacing w:line="400" w:lineRule="exact"/>
              <w:jc w:val="center"/>
              <w:rPr>
                <w:sz w:val="24"/>
              </w:rPr>
            </w:pPr>
            <w:r>
              <w:rPr>
                <w:sz w:val="24"/>
              </w:rPr>
              <w:t>41</w:t>
            </w:r>
          </w:p>
        </w:tc>
        <w:tc>
          <w:tcPr>
            <w:tcW w:w="1378" w:type="dxa"/>
            <w:gridSpan w:val="2"/>
            <w:noWrap w:val="0"/>
            <w:vAlign w:val="center"/>
          </w:tcPr>
          <w:p w14:paraId="00F808E3">
            <w:pPr>
              <w:spacing w:beforeLines="0" w:afterLines="0" w:line="370" w:lineRule="exact"/>
              <w:jc w:val="center"/>
              <w:rPr>
                <w:sz w:val="24"/>
              </w:rPr>
            </w:pPr>
            <w:r>
              <w:rPr>
                <w:sz w:val="24"/>
              </w:rPr>
              <w:t>行政处罚</w:t>
            </w:r>
          </w:p>
        </w:tc>
        <w:tc>
          <w:tcPr>
            <w:tcW w:w="3418" w:type="dxa"/>
            <w:gridSpan w:val="2"/>
            <w:noWrap w:val="0"/>
            <w:vAlign w:val="center"/>
          </w:tcPr>
          <w:p w14:paraId="3B3562EE">
            <w:pPr>
              <w:spacing w:beforeLines="0" w:afterLines="0" w:line="370" w:lineRule="exact"/>
              <w:ind w:left="31" w:leftChars="15" w:right="31" w:rightChars="15"/>
              <w:rPr>
                <w:sz w:val="24"/>
              </w:rPr>
            </w:pPr>
            <w:r>
              <w:rPr>
                <w:sz w:val="24"/>
              </w:rPr>
              <w:t>对在沙化土地封禁保护区范围内从事破坏植被活动的处罚</w:t>
            </w:r>
          </w:p>
        </w:tc>
        <w:tc>
          <w:tcPr>
            <w:tcW w:w="1738" w:type="dxa"/>
            <w:noWrap w:val="0"/>
            <w:vAlign w:val="center"/>
          </w:tcPr>
          <w:p w14:paraId="3DE42F02">
            <w:pPr>
              <w:spacing w:beforeLines="0" w:afterLines="0" w:line="370" w:lineRule="exact"/>
              <w:jc w:val="center"/>
              <w:rPr>
                <w:rFonts w:hint="eastAsia"/>
                <w:sz w:val="24"/>
              </w:rPr>
            </w:pPr>
            <w:r>
              <w:rPr>
                <w:rFonts w:hint="eastAsia"/>
                <w:sz w:val="24"/>
              </w:rPr>
              <w:t>市、县</w:t>
            </w:r>
          </w:p>
        </w:tc>
        <w:tc>
          <w:tcPr>
            <w:tcW w:w="1704" w:type="dxa"/>
            <w:noWrap w:val="0"/>
            <w:vAlign w:val="center"/>
          </w:tcPr>
          <w:p w14:paraId="1426AFB7">
            <w:pPr>
              <w:spacing w:beforeLines="0" w:afterLines="0" w:line="370" w:lineRule="exact"/>
              <w:rPr>
                <w:sz w:val="24"/>
              </w:rPr>
            </w:pPr>
          </w:p>
        </w:tc>
      </w:tr>
      <w:tr w14:paraId="52D9A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D92A6E1">
            <w:pPr>
              <w:spacing w:line="400" w:lineRule="exact"/>
              <w:jc w:val="center"/>
              <w:rPr>
                <w:sz w:val="24"/>
              </w:rPr>
            </w:pPr>
            <w:r>
              <w:rPr>
                <w:sz w:val="24"/>
              </w:rPr>
              <w:t>42</w:t>
            </w:r>
          </w:p>
        </w:tc>
        <w:tc>
          <w:tcPr>
            <w:tcW w:w="1378" w:type="dxa"/>
            <w:gridSpan w:val="2"/>
            <w:noWrap w:val="0"/>
            <w:vAlign w:val="center"/>
          </w:tcPr>
          <w:p w14:paraId="511AEF57">
            <w:pPr>
              <w:spacing w:line="390" w:lineRule="exact"/>
              <w:jc w:val="center"/>
              <w:rPr>
                <w:sz w:val="24"/>
              </w:rPr>
            </w:pPr>
            <w:r>
              <w:rPr>
                <w:sz w:val="24"/>
              </w:rPr>
              <w:t>行政处罚</w:t>
            </w:r>
          </w:p>
        </w:tc>
        <w:tc>
          <w:tcPr>
            <w:tcW w:w="3418" w:type="dxa"/>
            <w:gridSpan w:val="2"/>
            <w:noWrap w:val="0"/>
            <w:vAlign w:val="center"/>
          </w:tcPr>
          <w:p w14:paraId="317EF385">
            <w:pPr>
              <w:spacing w:line="390" w:lineRule="exact"/>
              <w:ind w:left="31" w:leftChars="15" w:right="31" w:rightChars="15"/>
              <w:rPr>
                <w:sz w:val="24"/>
              </w:rPr>
            </w:pPr>
            <w:r>
              <w:rPr>
                <w:sz w:val="24"/>
              </w:rPr>
              <w:t>对营利性治沙活动造成土地沙化加重的处罚</w:t>
            </w:r>
          </w:p>
        </w:tc>
        <w:tc>
          <w:tcPr>
            <w:tcW w:w="1738" w:type="dxa"/>
            <w:noWrap w:val="0"/>
            <w:vAlign w:val="center"/>
          </w:tcPr>
          <w:p w14:paraId="45391CF2">
            <w:pPr>
              <w:spacing w:line="390" w:lineRule="exact"/>
              <w:jc w:val="center"/>
              <w:rPr>
                <w:rFonts w:hint="eastAsia"/>
                <w:sz w:val="24"/>
              </w:rPr>
            </w:pPr>
            <w:r>
              <w:rPr>
                <w:rFonts w:hint="eastAsia"/>
                <w:sz w:val="24"/>
              </w:rPr>
              <w:t>市、县</w:t>
            </w:r>
          </w:p>
        </w:tc>
        <w:tc>
          <w:tcPr>
            <w:tcW w:w="1704" w:type="dxa"/>
            <w:noWrap w:val="0"/>
            <w:vAlign w:val="center"/>
          </w:tcPr>
          <w:p w14:paraId="7507E55E">
            <w:pPr>
              <w:spacing w:line="400" w:lineRule="exact"/>
              <w:rPr>
                <w:sz w:val="24"/>
              </w:rPr>
            </w:pPr>
          </w:p>
        </w:tc>
      </w:tr>
      <w:tr w14:paraId="2092C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37" w:hRule="atLeast"/>
          <w:jc w:val="center"/>
        </w:trPr>
        <w:tc>
          <w:tcPr>
            <w:tcW w:w="672" w:type="dxa"/>
            <w:noWrap w:val="0"/>
            <w:vAlign w:val="center"/>
          </w:tcPr>
          <w:p w14:paraId="197569A4">
            <w:pPr>
              <w:spacing w:line="400" w:lineRule="exact"/>
              <w:jc w:val="center"/>
              <w:rPr>
                <w:sz w:val="24"/>
              </w:rPr>
            </w:pPr>
            <w:r>
              <w:rPr>
                <w:sz w:val="24"/>
              </w:rPr>
              <w:t>43</w:t>
            </w:r>
          </w:p>
        </w:tc>
        <w:tc>
          <w:tcPr>
            <w:tcW w:w="1378" w:type="dxa"/>
            <w:gridSpan w:val="2"/>
            <w:noWrap w:val="0"/>
            <w:vAlign w:val="center"/>
          </w:tcPr>
          <w:p w14:paraId="7F6F85CD">
            <w:pPr>
              <w:spacing w:line="390" w:lineRule="exact"/>
              <w:jc w:val="center"/>
              <w:rPr>
                <w:sz w:val="24"/>
              </w:rPr>
            </w:pPr>
            <w:r>
              <w:rPr>
                <w:sz w:val="24"/>
              </w:rPr>
              <w:t>行政处罚</w:t>
            </w:r>
          </w:p>
        </w:tc>
        <w:tc>
          <w:tcPr>
            <w:tcW w:w="3418" w:type="dxa"/>
            <w:gridSpan w:val="2"/>
            <w:noWrap w:val="0"/>
            <w:vAlign w:val="center"/>
          </w:tcPr>
          <w:p w14:paraId="200250B1">
            <w:pPr>
              <w:spacing w:line="390" w:lineRule="exact"/>
              <w:ind w:left="31" w:leftChars="15" w:right="31" w:rightChars="15"/>
              <w:rPr>
                <w:sz w:val="24"/>
              </w:rPr>
            </w:pPr>
            <w:r>
              <w:rPr>
                <w:sz w:val="24"/>
              </w:rPr>
              <w:t>对不按照治理方案进行治理的或完成治理任务后经验收不合格又不按要求继续治理的处罚</w:t>
            </w:r>
          </w:p>
        </w:tc>
        <w:tc>
          <w:tcPr>
            <w:tcW w:w="1738" w:type="dxa"/>
            <w:noWrap w:val="0"/>
            <w:vAlign w:val="center"/>
          </w:tcPr>
          <w:p w14:paraId="78AA2A90">
            <w:pPr>
              <w:spacing w:line="390" w:lineRule="exact"/>
              <w:jc w:val="center"/>
              <w:rPr>
                <w:rFonts w:hint="eastAsia"/>
                <w:sz w:val="24"/>
              </w:rPr>
            </w:pPr>
            <w:r>
              <w:rPr>
                <w:rFonts w:hint="eastAsia"/>
                <w:sz w:val="24"/>
              </w:rPr>
              <w:t>市、县</w:t>
            </w:r>
          </w:p>
        </w:tc>
        <w:tc>
          <w:tcPr>
            <w:tcW w:w="1704" w:type="dxa"/>
            <w:noWrap w:val="0"/>
            <w:vAlign w:val="center"/>
          </w:tcPr>
          <w:p w14:paraId="6B16E51B">
            <w:pPr>
              <w:spacing w:line="400" w:lineRule="exact"/>
              <w:rPr>
                <w:sz w:val="24"/>
              </w:rPr>
            </w:pPr>
          </w:p>
        </w:tc>
      </w:tr>
      <w:tr w14:paraId="01677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F806DAC">
            <w:pPr>
              <w:spacing w:line="400" w:lineRule="exact"/>
              <w:jc w:val="center"/>
              <w:rPr>
                <w:sz w:val="24"/>
              </w:rPr>
            </w:pPr>
            <w:r>
              <w:rPr>
                <w:sz w:val="24"/>
              </w:rPr>
              <w:t>44</w:t>
            </w:r>
          </w:p>
        </w:tc>
        <w:tc>
          <w:tcPr>
            <w:tcW w:w="1378" w:type="dxa"/>
            <w:gridSpan w:val="2"/>
            <w:noWrap w:val="0"/>
            <w:vAlign w:val="center"/>
          </w:tcPr>
          <w:p w14:paraId="5514AAF7">
            <w:pPr>
              <w:spacing w:line="390" w:lineRule="exact"/>
              <w:jc w:val="center"/>
              <w:rPr>
                <w:sz w:val="24"/>
              </w:rPr>
            </w:pPr>
            <w:r>
              <w:rPr>
                <w:sz w:val="24"/>
              </w:rPr>
              <w:t>行政处罚</w:t>
            </w:r>
          </w:p>
        </w:tc>
        <w:tc>
          <w:tcPr>
            <w:tcW w:w="3418" w:type="dxa"/>
            <w:gridSpan w:val="2"/>
            <w:noWrap w:val="0"/>
            <w:vAlign w:val="center"/>
          </w:tcPr>
          <w:p w14:paraId="7A6FFACE">
            <w:pPr>
              <w:spacing w:line="390" w:lineRule="exact"/>
              <w:ind w:left="31" w:leftChars="15" w:right="31" w:rightChars="15"/>
              <w:rPr>
                <w:sz w:val="24"/>
              </w:rPr>
            </w:pPr>
            <w:r>
              <w:rPr>
                <w:sz w:val="24"/>
              </w:rPr>
              <w:t>对买卖或者以其他形式非法转让草原的处罚</w:t>
            </w:r>
          </w:p>
        </w:tc>
        <w:tc>
          <w:tcPr>
            <w:tcW w:w="1738" w:type="dxa"/>
            <w:noWrap w:val="0"/>
            <w:vAlign w:val="center"/>
          </w:tcPr>
          <w:p w14:paraId="084D93CF">
            <w:pPr>
              <w:spacing w:line="390" w:lineRule="exact"/>
              <w:jc w:val="center"/>
              <w:rPr>
                <w:rFonts w:hint="eastAsia"/>
                <w:sz w:val="24"/>
              </w:rPr>
            </w:pPr>
            <w:r>
              <w:rPr>
                <w:rFonts w:hint="eastAsia"/>
                <w:sz w:val="24"/>
              </w:rPr>
              <w:t>市、县</w:t>
            </w:r>
          </w:p>
        </w:tc>
        <w:tc>
          <w:tcPr>
            <w:tcW w:w="1704" w:type="dxa"/>
            <w:noWrap w:val="0"/>
            <w:vAlign w:val="center"/>
          </w:tcPr>
          <w:p w14:paraId="31872BE7">
            <w:pPr>
              <w:spacing w:line="400" w:lineRule="exact"/>
              <w:rPr>
                <w:sz w:val="24"/>
              </w:rPr>
            </w:pPr>
          </w:p>
        </w:tc>
      </w:tr>
      <w:tr w14:paraId="67E24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 w:hRule="atLeast"/>
          <w:jc w:val="center"/>
        </w:trPr>
        <w:tc>
          <w:tcPr>
            <w:tcW w:w="672" w:type="dxa"/>
            <w:noWrap w:val="0"/>
            <w:vAlign w:val="center"/>
          </w:tcPr>
          <w:p w14:paraId="3F4D3906">
            <w:pPr>
              <w:spacing w:line="400" w:lineRule="exact"/>
              <w:jc w:val="center"/>
              <w:rPr>
                <w:sz w:val="24"/>
              </w:rPr>
            </w:pPr>
            <w:r>
              <w:rPr>
                <w:sz w:val="24"/>
              </w:rPr>
              <w:t>45</w:t>
            </w:r>
          </w:p>
        </w:tc>
        <w:tc>
          <w:tcPr>
            <w:tcW w:w="1378" w:type="dxa"/>
            <w:gridSpan w:val="2"/>
            <w:noWrap w:val="0"/>
            <w:vAlign w:val="center"/>
          </w:tcPr>
          <w:p w14:paraId="33F087B9">
            <w:pPr>
              <w:spacing w:line="390" w:lineRule="exact"/>
              <w:jc w:val="center"/>
              <w:rPr>
                <w:sz w:val="24"/>
              </w:rPr>
            </w:pPr>
            <w:r>
              <w:rPr>
                <w:sz w:val="24"/>
              </w:rPr>
              <w:t>行政处罚</w:t>
            </w:r>
          </w:p>
        </w:tc>
        <w:tc>
          <w:tcPr>
            <w:tcW w:w="3418" w:type="dxa"/>
            <w:gridSpan w:val="2"/>
            <w:noWrap w:val="0"/>
            <w:vAlign w:val="center"/>
          </w:tcPr>
          <w:p w14:paraId="589ACB0F">
            <w:pPr>
              <w:spacing w:line="390" w:lineRule="exact"/>
              <w:ind w:left="31" w:leftChars="15" w:right="31" w:rightChars="15"/>
              <w:rPr>
                <w:sz w:val="24"/>
              </w:rPr>
            </w:pPr>
            <w:r>
              <w:rPr>
                <w:spacing w:val="-6"/>
                <w:sz w:val="24"/>
              </w:rPr>
              <w:t>对违反草原保护、建设、利用规划擅自将草原改为建设用地的处罚</w:t>
            </w:r>
          </w:p>
        </w:tc>
        <w:tc>
          <w:tcPr>
            <w:tcW w:w="1738" w:type="dxa"/>
            <w:noWrap w:val="0"/>
            <w:vAlign w:val="center"/>
          </w:tcPr>
          <w:p w14:paraId="13C5AC18">
            <w:pPr>
              <w:spacing w:line="390" w:lineRule="exact"/>
              <w:jc w:val="center"/>
              <w:rPr>
                <w:rFonts w:hint="eastAsia"/>
                <w:sz w:val="24"/>
              </w:rPr>
            </w:pPr>
            <w:r>
              <w:rPr>
                <w:rFonts w:hint="eastAsia"/>
                <w:sz w:val="24"/>
              </w:rPr>
              <w:t>市、县</w:t>
            </w:r>
          </w:p>
        </w:tc>
        <w:tc>
          <w:tcPr>
            <w:tcW w:w="1704" w:type="dxa"/>
            <w:noWrap w:val="0"/>
            <w:vAlign w:val="center"/>
          </w:tcPr>
          <w:p w14:paraId="2C83C31F">
            <w:pPr>
              <w:spacing w:line="400" w:lineRule="exact"/>
              <w:rPr>
                <w:sz w:val="24"/>
              </w:rPr>
            </w:pPr>
          </w:p>
        </w:tc>
      </w:tr>
      <w:tr w14:paraId="4A535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76" w:hRule="atLeast"/>
          <w:jc w:val="center"/>
        </w:trPr>
        <w:tc>
          <w:tcPr>
            <w:tcW w:w="672" w:type="dxa"/>
            <w:noWrap w:val="0"/>
            <w:vAlign w:val="center"/>
          </w:tcPr>
          <w:p w14:paraId="00CC59CA">
            <w:pPr>
              <w:spacing w:line="400" w:lineRule="exact"/>
              <w:jc w:val="center"/>
              <w:rPr>
                <w:sz w:val="24"/>
              </w:rPr>
            </w:pPr>
            <w:r>
              <w:rPr>
                <w:sz w:val="24"/>
              </w:rPr>
              <w:t>46</w:t>
            </w:r>
          </w:p>
        </w:tc>
        <w:tc>
          <w:tcPr>
            <w:tcW w:w="1378" w:type="dxa"/>
            <w:gridSpan w:val="2"/>
            <w:noWrap w:val="0"/>
            <w:vAlign w:val="center"/>
          </w:tcPr>
          <w:p w14:paraId="42CE5403">
            <w:pPr>
              <w:spacing w:line="390" w:lineRule="exact"/>
              <w:jc w:val="center"/>
              <w:rPr>
                <w:sz w:val="24"/>
              </w:rPr>
            </w:pPr>
            <w:r>
              <w:rPr>
                <w:sz w:val="24"/>
              </w:rPr>
              <w:t>行政处罚</w:t>
            </w:r>
          </w:p>
        </w:tc>
        <w:tc>
          <w:tcPr>
            <w:tcW w:w="3418" w:type="dxa"/>
            <w:gridSpan w:val="2"/>
            <w:noWrap w:val="0"/>
            <w:vAlign w:val="center"/>
          </w:tcPr>
          <w:p w14:paraId="64205533">
            <w:pPr>
              <w:spacing w:line="390" w:lineRule="exact"/>
              <w:ind w:left="31" w:leftChars="15" w:right="31" w:rightChars="15"/>
              <w:rPr>
                <w:sz w:val="24"/>
              </w:rPr>
            </w:pPr>
            <w:r>
              <w:rPr>
                <w:sz w:val="24"/>
              </w:rPr>
              <w:t>对非法开垦草原的行政处罚</w:t>
            </w:r>
          </w:p>
        </w:tc>
        <w:tc>
          <w:tcPr>
            <w:tcW w:w="1738" w:type="dxa"/>
            <w:noWrap w:val="0"/>
            <w:vAlign w:val="center"/>
          </w:tcPr>
          <w:p w14:paraId="2D688F70">
            <w:pPr>
              <w:spacing w:line="390" w:lineRule="exact"/>
              <w:jc w:val="center"/>
              <w:rPr>
                <w:rFonts w:hint="eastAsia"/>
                <w:sz w:val="24"/>
              </w:rPr>
            </w:pPr>
            <w:r>
              <w:rPr>
                <w:rFonts w:hint="eastAsia"/>
                <w:sz w:val="24"/>
              </w:rPr>
              <w:t>市、县</w:t>
            </w:r>
          </w:p>
        </w:tc>
        <w:tc>
          <w:tcPr>
            <w:tcW w:w="1704" w:type="dxa"/>
            <w:noWrap w:val="0"/>
            <w:vAlign w:val="center"/>
          </w:tcPr>
          <w:p w14:paraId="5BD689EE">
            <w:pPr>
              <w:spacing w:line="400" w:lineRule="exact"/>
              <w:rPr>
                <w:sz w:val="24"/>
              </w:rPr>
            </w:pPr>
          </w:p>
        </w:tc>
      </w:tr>
      <w:tr w14:paraId="1F69F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54" w:hRule="atLeast"/>
          <w:jc w:val="center"/>
        </w:trPr>
        <w:tc>
          <w:tcPr>
            <w:tcW w:w="672" w:type="dxa"/>
            <w:noWrap w:val="0"/>
            <w:vAlign w:val="center"/>
          </w:tcPr>
          <w:p w14:paraId="6187E9A0">
            <w:pPr>
              <w:spacing w:line="400" w:lineRule="exact"/>
              <w:jc w:val="center"/>
              <w:rPr>
                <w:sz w:val="24"/>
              </w:rPr>
            </w:pPr>
            <w:r>
              <w:rPr>
                <w:sz w:val="24"/>
              </w:rPr>
              <w:t>47</w:t>
            </w:r>
          </w:p>
        </w:tc>
        <w:tc>
          <w:tcPr>
            <w:tcW w:w="1378" w:type="dxa"/>
            <w:gridSpan w:val="2"/>
            <w:noWrap w:val="0"/>
            <w:vAlign w:val="center"/>
          </w:tcPr>
          <w:p w14:paraId="1FF76553">
            <w:pPr>
              <w:spacing w:line="390" w:lineRule="exact"/>
              <w:jc w:val="center"/>
              <w:rPr>
                <w:sz w:val="24"/>
              </w:rPr>
            </w:pPr>
            <w:r>
              <w:rPr>
                <w:sz w:val="24"/>
              </w:rPr>
              <w:t>行政处罚</w:t>
            </w:r>
          </w:p>
        </w:tc>
        <w:tc>
          <w:tcPr>
            <w:tcW w:w="3418" w:type="dxa"/>
            <w:gridSpan w:val="2"/>
            <w:noWrap w:val="0"/>
            <w:vAlign w:val="center"/>
          </w:tcPr>
          <w:p w14:paraId="71DC1943">
            <w:pPr>
              <w:spacing w:line="390" w:lineRule="exact"/>
              <w:ind w:left="31" w:leftChars="15" w:right="31" w:rightChars="15"/>
              <w:rPr>
                <w:sz w:val="24"/>
              </w:rPr>
            </w:pPr>
            <w:r>
              <w:rPr>
                <w:sz w:val="24"/>
              </w:rPr>
              <w:t>对在荒漠、半荒漠和严重退化、沙化、盐碱化、石漠化、水土流失的草原，以及生态脆弱区的草原上采挖植物或者从事破坏草原植被的其他活动的处罚</w:t>
            </w:r>
          </w:p>
        </w:tc>
        <w:tc>
          <w:tcPr>
            <w:tcW w:w="1738" w:type="dxa"/>
            <w:noWrap w:val="0"/>
            <w:vAlign w:val="center"/>
          </w:tcPr>
          <w:p w14:paraId="26F8CC25">
            <w:pPr>
              <w:spacing w:line="390" w:lineRule="exact"/>
              <w:jc w:val="center"/>
              <w:rPr>
                <w:rFonts w:hint="eastAsia"/>
                <w:sz w:val="24"/>
              </w:rPr>
            </w:pPr>
            <w:r>
              <w:rPr>
                <w:rFonts w:hint="eastAsia"/>
                <w:sz w:val="24"/>
              </w:rPr>
              <w:t>市、县</w:t>
            </w:r>
          </w:p>
        </w:tc>
        <w:tc>
          <w:tcPr>
            <w:tcW w:w="1704" w:type="dxa"/>
            <w:noWrap w:val="0"/>
            <w:vAlign w:val="center"/>
          </w:tcPr>
          <w:p w14:paraId="2BEF48EF">
            <w:pPr>
              <w:spacing w:line="400" w:lineRule="exact"/>
              <w:rPr>
                <w:sz w:val="24"/>
              </w:rPr>
            </w:pPr>
          </w:p>
        </w:tc>
      </w:tr>
      <w:tr w14:paraId="36133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22" w:hRule="atLeast"/>
          <w:jc w:val="center"/>
        </w:trPr>
        <w:tc>
          <w:tcPr>
            <w:tcW w:w="672" w:type="dxa"/>
            <w:noWrap w:val="0"/>
            <w:vAlign w:val="center"/>
          </w:tcPr>
          <w:p w14:paraId="0F047088">
            <w:pPr>
              <w:spacing w:line="400" w:lineRule="exact"/>
              <w:jc w:val="center"/>
              <w:rPr>
                <w:sz w:val="24"/>
              </w:rPr>
            </w:pPr>
            <w:r>
              <w:rPr>
                <w:sz w:val="24"/>
              </w:rPr>
              <w:t>48</w:t>
            </w:r>
          </w:p>
        </w:tc>
        <w:tc>
          <w:tcPr>
            <w:tcW w:w="1378" w:type="dxa"/>
            <w:gridSpan w:val="2"/>
            <w:noWrap w:val="0"/>
            <w:vAlign w:val="center"/>
          </w:tcPr>
          <w:p w14:paraId="244B7BD6">
            <w:pPr>
              <w:spacing w:line="390" w:lineRule="exact"/>
              <w:jc w:val="center"/>
              <w:rPr>
                <w:sz w:val="24"/>
              </w:rPr>
            </w:pPr>
            <w:r>
              <w:rPr>
                <w:sz w:val="24"/>
              </w:rPr>
              <w:t>行政处罚</w:t>
            </w:r>
          </w:p>
        </w:tc>
        <w:tc>
          <w:tcPr>
            <w:tcW w:w="3418" w:type="dxa"/>
            <w:gridSpan w:val="2"/>
            <w:noWrap w:val="0"/>
            <w:vAlign w:val="center"/>
          </w:tcPr>
          <w:p w14:paraId="75A302F9">
            <w:pPr>
              <w:spacing w:line="390" w:lineRule="exact"/>
              <w:ind w:left="31" w:leftChars="15" w:right="31" w:rightChars="15"/>
              <w:rPr>
                <w:sz w:val="24"/>
              </w:rPr>
            </w:pPr>
            <w:r>
              <w:rPr>
                <w:spacing w:val="-6"/>
                <w:sz w:val="24"/>
              </w:rPr>
              <w:t>对未经批准或者未按照规定的时间、区域和采挖方式在草原上进行采土、采砂、采石等活动的处罚</w:t>
            </w:r>
          </w:p>
        </w:tc>
        <w:tc>
          <w:tcPr>
            <w:tcW w:w="1738" w:type="dxa"/>
            <w:noWrap w:val="0"/>
            <w:vAlign w:val="center"/>
          </w:tcPr>
          <w:p w14:paraId="2A6CE360">
            <w:pPr>
              <w:spacing w:line="390" w:lineRule="exact"/>
              <w:jc w:val="center"/>
              <w:rPr>
                <w:rFonts w:hint="eastAsia"/>
                <w:sz w:val="24"/>
              </w:rPr>
            </w:pPr>
            <w:r>
              <w:rPr>
                <w:rFonts w:hint="eastAsia"/>
                <w:sz w:val="24"/>
              </w:rPr>
              <w:t>市、县</w:t>
            </w:r>
          </w:p>
        </w:tc>
        <w:tc>
          <w:tcPr>
            <w:tcW w:w="1704" w:type="dxa"/>
            <w:noWrap w:val="0"/>
            <w:vAlign w:val="center"/>
          </w:tcPr>
          <w:p w14:paraId="7347C5E0">
            <w:pPr>
              <w:spacing w:line="400" w:lineRule="exact"/>
              <w:rPr>
                <w:sz w:val="24"/>
              </w:rPr>
            </w:pPr>
          </w:p>
        </w:tc>
      </w:tr>
      <w:tr w14:paraId="1D1C3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44" w:hRule="atLeast"/>
          <w:jc w:val="center"/>
        </w:trPr>
        <w:tc>
          <w:tcPr>
            <w:tcW w:w="672" w:type="dxa"/>
            <w:noWrap w:val="0"/>
            <w:vAlign w:val="center"/>
          </w:tcPr>
          <w:p w14:paraId="79E33605">
            <w:pPr>
              <w:spacing w:line="400" w:lineRule="exact"/>
              <w:jc w:val="center"/>
              <w:rPr>
                <w:sz w:val="24"/>
              </w:rPr>
            </w:pPr>
            <w:r>
              <w:rPr>
                <w:sz w:val="24"/>
              </w:rPr>
              <w:t>49</w:t>
            </w:r>
          </w:p>
        </w:tc>
        <w:tc>
          <w:tcPr>
            <w:tcW w:w="1378" w:type="dxa"/>
            <w:gridSpan w:val="2"/>
            <w:noWrap w:val="0"/>
            <w:vAlign w:val="center"/>
          </w:tcPr>
          <w:p w14:paraId="50D610C0">
            <w:pPr>
              <w:spacing w:line="390" w:lineRule="exact"/>
              <w:jc w:val="center"/>
              <w:rPr>
                <w:sz w:val="24"/>
              </w:rPr>
            </w:pPr>
            <w:r>
              <w:rPr>
                <w:sz w:val="24"/>
              </w:rPr>
              <w:t>行政处罚</w:t>
            </w:r>
          </w:p>
        </w:tc>
        <w:tc>
          <w:tcPr>
            <w:tcW w:w="3418" w:type="dxa"/>
            <w:gridSpan w:val="2"/>
            <w:noWrap w:val="0"/>
            <w:vAlign w:val="center"/>
          </w:tcPr>
          <w:p w14:paraId="19E6659A">
            <w:pPr>
              <w:spacing w:line="390" w:lineRule="exact"/>
              <w:ind w:left="31" w:leftChars="15" w:right="31" w:rightChars="15"/>
              <w:rPr>
                <w:sz w:val="24"/>
              </w:rPr>
            </w:pPr>
            <w:r>
              <w:rPr>
                <w:sz w:val="24"/>
              </w:rPr>
              <w:t>对在草原上开展经营性旅游活动破坏草原植被的处罚</w:t>
            </w:r>
          </w:p>
        </w:tc>
        <w:tc>
          <w:tcPr>
            <w:tcW w:w="1738" w:type="dxa"/>
            <w:noWrap w:val="0"/>
            <w:vAlign w:val="center"/>
          </w:tcPr>
          <w:p w14:paraId="1DD28837">
            <w:pPr>
              <w:spacing w:line="390" w:lineRule="exact"/>
              <w:jc w:val="center"/>
              <w:rPr>
                <w:rFonts w:hint="eastAsia"/>
                <w:sz w:val="24"/>
              </w:rPr>
            </w:pPr>
            <w:r>
              <w:rPr>
                <w:rFonts w:hint="eastAsia"/>
                <w:sz w:val="24"/>
              </w:rPr>
              <w:t>市、县</w:t>
            </w:r>
          </w:p>
        </w:tc>
        <w:tc>
          <w:tcPr>
            <w:tcW w:w="1704" w:type="dxa"/>
            <w:noWrap w:val="0"/>
            <w:vAlign w:val="center"/>
          </w:tcPr>
          <w:p w14:paraId="778F1C3D">
            <w:pPr>
              <w:spacing w:line="400" w:lineRule="exact"/>
              <w:rPr>
                <w:sz w:val="24"/>
              </w:rPr>
            </w:pPr>
          </w:p>
        </w:tc>
      </w:tr>
      <w:tr w14:paraId="19FCA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570" w:hRule="atLeast"/>
          <w:jc w:val="center"/>
        </w:trPr>
        <w:tc>
          <w:tcPr>
            <w:tcW w:w="672" w:type="dxa"/>
            <w:noWrap w:val="0"/>
            <w:vAlign w:val="center"/>
          </w:tcPr>
          <w:p w14:paraId="33948295">
            <w:pPr>
              <w:spacing w:line="400" w:lineRule="exact"/>
              <w:jc w:val="center"/>
              <w:rPr>
                <w:sz w:val="24"/>
              </w:rPr>
            </w:pPr>
            <w:r>
              <w:rPr>
                <w:sz w:val="24"/>
              </w:rPr>
              <w:t>50</w:t>
            </w:r>
          </w:p>
        </w:tc>
        <w:tc>
          <w:tcPr>
            <w:tcW w:w="1378" w:type="dxa"/>
            <w:gridSpan w:val="2"/>
            <w:noWrap w:val="0"/>
            <w:vAlign w:val="center"/>
          </w:tcPr>
          <w:p w14:paraId="099FAED2">
            <w:pPr>
              <w:spacing w:line="390" w:lineRule="exact"/>
              <w:jc w:val="center"/>
              <w:rPr>
                <w:sz w:val="24"/>
              </w:rPr>
            </w:pPr>
            <w:r>
              <w:rPr>
                <w:sz w:val="24"/>
              </w:rPr>
              <w:t>行政处罚</w:t>
            </w:r>
          </w:p>
        </w:tc>
        <w:tc>
          <w:tcPr>
            <w:tcW w:w="3418" w:type="dxa"/>
            <w:gridSpan w:val="2"/>
            <w:noWrap w:val="0"/>
            <w:vAlign w:val="center"/>
          </w:tcPr>
          <w:p w14:paraId="15F3C725">
            <w:pPr>
              <w:spacing w:line="390" w:lineRule="exact"/>
              <w:ind w:left="31" w:leftChars="15" w:right="31" w:rightChars="15"/>
              <w:rPr>
                <w:sz w:val="24"/>
              </w:rPr>
            </w:pPr>
            <w:r>
              <w:rPr>
                <w:sz w:val="24"/>
              </w:rPr>
              <w:t>对非抢险救灾和牧民搬迁的机动车辆离开道路在草原上行驶，或者从事地质勘探、科学考察等活动，未事先向所在地县级人民政府草原行政主管部门报告或者未按照报告的行驶区域和行驶路线在草原上行驶，破坏草原植被的处罚</w:t>
            </w:r>
          </w:p>
        </w:tc>
        <w:tc>
          <w:tcPr>
            <w:tcW w:w="1738" w:type="dxa"/>
            <w:noWrap w:val="0"/>
            <w:vAlign w:val="center"/>
          </w:tcPr>
          <w:p w14:paraId="3F080573">
            <w:pPr>
              <w:spacing w:line="390" w:lineRule="exact"/>
              <w:jc w:val="center"/>
              <w:rPr>
                <w:rFonts w:hint="eastAsia"/>
                <w:sz w:val="24"/>
              </w:rPr>
            </w:pPr>
            <w:r>
              <w:rPr>
                <w:rFonts w:hint="eastAsia"/>
                <w:sz w:val="24"/>
              </w:rPr>
              <w:t>市、县</w:t>
            </w:r>
          </w:p>
        </w:tc>
        <w:tc>
          <w:tcPr>
            <w:tcW w:w="1704" w:type="dxa"/>
            <w:noWrap w:val="0"/>
            <w:vAlign w:val="center"/>
          </w:tcPr>
          <w:p w14:paraId="0F73820F">
            <w:pPr>
              <w:spacing w:line="400" w:lineRule="exact"/>
              <w:rPr>
                <w:sz w:val="24"/>
              </w:rPr>
            </w:pPr>
          </w:p>
        </w:tc>
      </w:tr>
      <w:tr w14:paraId="77614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16" w:hRule="atLeast"/>
          <w:jc w:val="center"/>
        </w:trPr>
        <w:tc>
          <w:tcPr>
            <w:tcW w:w="672" w:type="dxa"/>
            <w:noWrap w:val="0"/>
            <w:vAlign w:val="center"/>
          </w:tcPr>
          <w:p w14:paraId="021A1629">
            <w:pPr>
              <w:spacing w:line="400" w:lineRule="exact"/>
              <w:jc w:val="center"/>
              <w:rPr>
                <w:sz w:val="24"/>
              </w:rPr>
            </w:pPr>
            <w:r>
              <w:rPr>
                <w:sz w:val="24"/>
              </w:rPr>
              <w:t>51</w:t>
            </w:r>
          </w:p>
        </w:tc>
        <w:tc>
          <w:tcPr>
            <w:tcW w:w="1378" w:type="dxa"/>
            <w:gridSpan w:val="2"/>
            <w:noWrap w:val="0"/>
            <w:vAlign w:val="center"/>
          </w:tcPr>
          <w:p w14:paraId="5CAA16F4">
            <w:pPr>
              <w:spacing w:line="400" w:lineRule="exact"/>
              <w:jc w:val="center"/>
              <w:rPr>
                <w:sz w:val="24"/>
              </w:rPr>
            </w:pPr>
            <w:r>
              <w:rPr>
                <w:sz w:val="24"/>
              </w:rPr>
              <w:t>行政处罚</w:t>
            </w:r>
          </w:p>
        </w:tc>
        <w:tc>
          <w:tcPr>
            <w:tcW w:w="3418" w:type="dxa"/>
            <w:gridSpan w:val="2"/>
            <w:noWrap w:val="0"/>
            <w:vAlign w:val="center"/>
          </w:tcPr>
          <w:p w14:paraId="1BBB5645">
            <w:pPr>
              <w:spacing w:line="400" w:lineRule="exact"/>
              <w:ind w:left="31" w:leftChars="15" w:right="31" w:rightChars="15"/>
              <w:rPr>
                <w:sz w:val="24"/>
              </w:rPr>
            </w:pPr>
            <w:r>
              <w:rPr>
                <w:sz w:val="24"/>
              </w:rPr>
              <w:t>对以收容救护为名买卖野生动物及其制品的处罚</w:t>
            </w:r>
          </w:p>
        </w:tc>
        <w:tc>
          <w:tcPr>
            <w:tcW w:w="1738" w:type="dxa"/>
            <w:noWrap w:val="0"/>
            <w:vAlign w:val="center"/>
          </w:tcPr>
          <w:p w14:paraId="047FE6F4">
            <w:pPr>
              <w:spacing w:line="400" w:lineRule="exact"/>
              <w:jc w:val="center"/>
              <w:rPr>
                <w:rFonts w:hint="eastAsia"/>
                <w:sz w:val="24"/>
              </w:rPr>
            </w:pPr>
            <w:r>
              <w:rPr>
                <w:rFonts w:hint="eastAsia"/>
                <w:sz w:val="24"/>
              </w:rPr>
              <w:t>市、县</w:t>
            </w:r>
          </w:p>
        </w:tc>
        <w:tc>
          <w:tcPr>
            <w:tcW w:w="1704" w:type="dxa"/>
            <w:noWrap w:val="0"/>
            <w:vAlign w:val="center"/>
          </w:tcPr>
          <w:p w14:paraId="2C3DA4AB">
            <w:pPr>
              <w:spacing w:line="400" w:lineRule="exact"/>
              <w:rPr>
                <w:sz w:val="24"/>
              </w:rPr>
            </w:pPr>
          </w:p>
        </w:tc>
      </w:tr>
      <w:tr w14:paraId="7751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15" w:hRule="atLeast"/>
          <w:jc w:val="center"/>
        </w:trPr>
        <w:tc>
          <w:tcPr>
            <w:tcW w:w="672" w:type="dxa"/>
            <w:noWrap w:val="0"/>
            <w:vAlign w:val="center"/>
          </w:tcPr>
          <w:p w14:paraId="6F579E1A">
            <w:pPr>
              <w:spacing w:line="400" w:lineRule="exact"/>
              <w:jc w:val="center"/>
              <w:rPr>
                <w:sz w:val="24"/>
              </w:rPr>
            </w:pPr>
            <w:r>
              <w:rPr>
                <w:sz w:val="24"/>
              </w:rPr>
              <w:t>52</w:t>
            </w:r>
          </w:p>
        </w:tc>
        <w:tc>
          <w:tcPr>
            <w:tcW w:w="1378" w:type="dxa"/>
            <w:gridSpan w:val="2"/>
            <w:noWrap w:val="0"/>
            <w:vAlign w:val="center"/>
          </w:tcPr>
          <w:p w14:paraId="17000CAA">
            <w:pPr>
              <w:spacing w:line="400" w:lineRule="exact"/>
              <w:jc w:val="center"/>
              <w:rPr>
                <w:sz w:val="24"/>
              </w:rPr>
            </w:pPr>
            <w:r>
              <w:rPr>
                <w:sz w:val="24"/>
              </w:rPr>
              <w:t>行政处罚</w:t>
            </w:r>
          </w:p>
        </w:tc>
        <w:tc>
          <w:tcPr>
            <w:tcW w:w="3418" w:type="dxa"/>
            <w:gridSpan w:val="2"/>
            <w:noWrap w:val="0"/>
            <w:vAlign w:val="center"/>
          </w:tcPr>
          <w:p w14:paraId="412354FB">
            <w:pPr>
              <w:spacing w:line="400" w:lineRule="exact"/>
              <w:ind w:left="31" w:leftChars="15" w:right="31" w:rightChars="15"/>
              <w:rPr>
                <w:sz w:val="24"/>
              </w:rPr>
            </w:pPr>
            <w:r>
              <w:rPr>
                <w:sz w:val="24"/>
              </w:rPr>
              <w:t>对非法猎捕国家重点保护野生动物以及未将猎捕情况向野生动物保护主管部门备案的处罚</w:t>
            </w:r>
          </w:p>
        </w:tc>
        <w:tc>
          <w:tcPr>
            <w:tcW w:w="1738" w:type="dxa"/>
            <w:noWrap w:val="0"/>
            <w:vAlign w:val="center"/>
          </w:tcPr>
          <w:p w14:paraId="5DB8B268">
            <w:pPr>
              <w:spacing w:line="400" w:lineRule="exact"/>
              <w:jc w:val="center"/>
              <w:rPr>
                <w:rFonts w:hint="eastAsia"/>
                <w:sz w:val="24"/>
              </w:rPr>
            </w:pPr>
            <w:r>
              <w:rPr>
                <w:rFonts w:hint="eastAsia"/>
                <w:sz w:val="24"/>
              </w:rPr>
              <w:t>市、县</w:t>
            </w:r>
          </w:p>
        </w:tc>
        <w:tc>
          <w:tcPr>
            <w:tcW w:w="1704" w:type="dxa"/>
            <w:noWrap w:val="0"/>
            <w:vAlign w:val="center"/>
          </w:tcPr>
          <w:p w14:paraId="13819595">
            <w:pPr>
              <w:spacing w:line="400" w:lineRule="exact"/>
              <w:rPr>
                <w:sz w:val="24"/>
              </w:rPr>
            </w:pPr>
          </w:p>
        </w:tc>
      </w:tr>
      <w:tr w14:paraId="5CB95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40" w:hRule="atLeast"/>
          <w:jc w:val="center"/>
        </w:trPr>
        <w:tc>
          <w:tcPr>
            <w:tcW w:w="672" w:type="dxa"/>
            <w:noWrap w:val="0"/>
            <w:vAlign w:val="center"/>
          </w:tcPr>
          <w:p w14:paraId="2CC7967C">
            <w:pPr>
              <w:spacing w:line="400" w:lineRule="exact"/>
              <w:jc w:val="center"/>
              <w:rPr>
                <w:sz w:val="24"/>
              </w:rPr>
            </w:pPr>
            <w:r>
              <w:rPr>
                <w:sz w:val="24"/>
              </w:rPr>
              <w:t>53</w:t>
            </w:r>
          </w:p>
        </w:tc>
        <w:tc>
          <w:tcPr>
            <w:tcW w:w="1378" w:type="dxa"/>
            <w:gridSpan w:val="2"/>
            <w:noWrap w:val="0"/>
            <w:vAlign w:val="center"/>
          </w:tcPr>
          <w:p w14:paraId="337EC6FA">
            <w:pPr>
              <w:spacing w:line="400" w:lineRule="exact"/>
              <w:jc w:val="center"/>
              <w:rPr>
                <w:sz w:val="24"/>
              </w:rPr>
            </w:pPr>
            <w:r>
              <w:rPr>
                <w:sz w:val="24"/>
              </w:rPr>
              <w:t>行政处罚</w:t>
            </w:r>
          </w:p>
        </w:tc>
        <w:tc>
          <w:tcPr>
            <w:tcW w:w="3418" w:type="dxa"/>
            <w:gridSpan w:val="2"/>
            <w:noWrap w:val="0"/>
            <w:vAlign w:val="center"/>
          </w:tcPr>
          <w:p w14:paraId="3EF9E96F">
            <w:pPr>
              <w:spacing w:line="400" w:lineRule="exact"/>
              <w:ind w:left="31" w:leftChars="15" w:right="31" w:rightChars="15"/>
              <w:rPr>
                <w:sz w:val="24"/>
              </w:rPr>
            </w:pPr>
            <w:r>
              <w:rPr>
                <w:sz w:val="24"/>
              </w:rPr>
              <w:t>对非法猎捕非国家重点保护野生动物的处罚</w:t>
            </w:r>
          </w:p>
        </w:tc>
        <w:tc>
          <w:tcPr>
            <w:tcW w:w="1738" w:type="dxa"/>
            <w:noWrap w:val="0"/>
            <w:vAlign w:val="center"/>
          </w:tcPr>
          <w:p w14:paraId="4557EF38">
            <w:pPr>
              <w:spacing w:line="400" w:lineRule="exact"/>
              <w:jc w:val="center"/>
              <w:rPr>
                <w:rFonts w:hint="eastAsia"/>
                <w:sz w:val="24"/>
              </w:rPr>
            </w:pPr>
            <w:r>
              <w:rPr>
                <w:rFonts w:hint="eastAsia"/>
                <w:sz w:val="24"/>
              </w:rPr>
              <w:t>市、县</w:t>
            </w:r>
          </w:p>
        </w:tc>
        <w:tc>
          <w:tcPr>
            <w:tcW w:w="1704" w:type="dxa"/>
            <w:noWrap w:val="0"/>
            <w:vAlign w:val="center"/>
          </w:tcPr>
          <w:p w14:paraId="47A2A737">
            <w:pPr>
              <w:spacing w:line="400" w:lineRule="exact"/>
              <w:rPr>
                <w:sz w:val="24"/>
              </w:rPr>
            </w:pPr>
          </w:p>
        </w:tc>
      </w:tr>
      <w:tr w14:paraId="58464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655" w:hRule="atLeast"/>
          <w:jc w:val="center"/>
        </w:trPr>
        <w:tc>
          <w:tcPr>
            <w:tcW w:w="672" w:type="dxa"/>
            <w:noWrap w:val="0"/>
            <w:vAlign w:val="center"/>
          </w:tcPr>
          <w:p w14:paraId="13F6BFB1">
            <w:pPr>
              <w:spacing w:line="400" w:lineRule="exact"/>
              <w:jc w:val="center"/>
              <w:rPr>
                <w:sz w:val="24"/>
              </w:rPr>
            </w:pPr>
            <w:r>
              <w:rPr>
                <w:sz w:val="24"/>
              </w:rPr>
              <w:t>54</w:t>
            </w:r>
          </w:p>
        </w:tc>
        <w:tc>
          <w:tcPr>
            <w:tcW w:w="1378" w:type="dxa"/>
            <w:gridSpan w:val="2"/>
            <w:noWrap w:val="0"/>
            <w:vAlign w:val="center"/>
          </w:tcPr>
          <w:p w14:paraId="435B4A95">
            <w:pPr>
              <w:spacing w:line="400" w:lineRule="exact"/>
              <w:jc w:val="center"/>
              <w:rPr>
                <w:sz w:val="24"/>
              </w:rPr>
            </w:pPr>
            <w:r>
              <w:rPr>
                <w:sz w:val="24"/>
              </w:rPr>
              <w:t>行政处罚</w:t>
            </w:r>
          </w:p>
        </w:tc>
        <w:tc>
          <w:tcPr>
            <w:tcW w:w="3418" w:type="dxa"/>
            <w:gridSpan w:val="2"/>
            <w:noWrap w:val="0"/>
            <w:vAlign w:val="center"/>
          </w:tcPr>
          <w:p w14:paraId="32E4F5F7">
            <w:pPr>
              <w:spacing w:line="400" w:lineRule="exact"/>
              <w:ind w:left="31" w:leftChars="15" w:right="31" w:rightChars="15"/>
              <w:rPr>
                <w:sz w:val="24"/>
              </w:rPr>
            </w:pPr>
            <w:r>
              <w:rPr>
                <w:sz w:val="24"/>
              </w:rPr>
              <w:t>对以食用为目的猎捕、交易、运输在野外环境自然生长繁殖的国家重点保护野生动物或者有重要生态、科学、社会价值的陆生野生动物及其他陆生野生动物的等三类行为的处罚</w:t>
            </w:r>
          </w:p>
        </w:tc>
        <w:tc>
          <w:tcPr>
            <w:tcW w:w="1738" w:type="dxa"/>
            <w:noWrap w:val="0"/>
            <w:vAlign w:val="center"/>
          </w:tcPr>
          <w:p w14:paraId="6023518D">
            <w:pPr>
              <w:spacing w:line="400" w:lineRule="exact"/>
              <w:jc w:val="center"/>
              <w:rPr>
                <w:rFonts w:hint="eastAsia"/>
                <w:sz w:val="24"/>
              </w:rPr>
            </w:pPr>
            <w:r>
              <w:rPr>
                <w:rFonts w:hint="eastAsia"/>
                <w:sz w:val="24"/>
              </w:rPr>
              <w:t>市、县</w:t>
            </w:r>
          </w:p>
        </w:tc>
        <w:tc>
          <w:tcPr>
            <w:tcW w:w="1704" w:type="dxa"/>
            <w:noWrap w:val="0"/>
            <w:vAlign w:val="center"/>
          </w:tcPr>
          <w:p w14:paraId="164B8A52">
            <w:pPr>
              <w:spacing w:line="400" w:lineRule="exact"/>
              <w:rPr>
                <w:sz w:val="24"/>
              </w:rPr>
            </w:pPr>
          </w:p>
        </w:tc>
      </w:tr>
      <w:tr w14:paraId="59D2E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15" w:hRule="atLeast"/>
          <w:jc w:val="center"/>
        </w:trPr>
        <w:tc>
          <w:tcPr>
            <w:tcW w:w="672" w:type="dxa"/>
            <w:noWrap w:val="0"/>
            <w:vAlign w:val="center"/>
          </w:tcPr>
          <w:p w14:paraId="6AA56DBF">
            <w:pPr>
              <w:spacing w:line="400" w:lineRule="exact"/>
              <w:jc w:val="center"/>
              <w:rPr>
                <w:sz w:val="24"/>
              </w:rPr>
            </w:pPr>
            <w:r>
              <w:rPr>
                <w:sz w:val="24"/>
              </w:rPr>
              <w:t>55</w:t>
            </w:r>
          </w:p>
        </w:tc>
        <w:tc>
          <w:tcPr>
            <w:tcW w:w="1378" w:type="dxa"/>
            <w:gridSpan w:val="2"/>
            <w:noWrap w:val="0"/>
            <w:vAlign w:val="center"/>
          </w:tcPr>
          <w:p w14:paraId="59E10A1C">
            <w:pPr>
              <w:spacing w:line="400" w:lineRule="exact"/>
              <w:jc w:val="center"/>
              <w:rPr>
                <w:sz w:val="24"/>
              </w:rPr>
            </w:pPr>
            <w:r>
              <w:rPr>
                <w:sz w:val="24"/>
              </w:rPr>
              <w:t>行政处罚</w:t>
            </w:r>
          </w:p>
        </w:tc>
        <w:tc>
          <w:tcPr>
            <w:tcW w:w="3418" w:type="dxa"/>
            <w:gridSpan w:val="2"/>
            <w:noWrap w:val="0"/>
            <w:vAlign w:val="center"/>
          </w:tcPr>
          <w:p w14:paraId="25103199">
            <w:pPr>
              <w:spacing w:line="400" w:lineRule="exact"/>
              <w:ind w:left="31" w:leftChars="15" w:right="31" w:rightChars="15"/>
              <w:rPr>
                <w:sz w:val="24"/>
              </w:rPr>
            </w:pPr>
            <w:r>
              <w:rPr>
                <w:sz w:val="24"/>
              </w:rPr>
              <w:t>对非法人工繁育国家重点保护、省重点保护和有重要生态、科学和社会价值的野生动物的处罚</w:t>
            </w:r>
          </w:p>
        </w:tc>
        <w:tc>
          <w:tcPr>
            <w:tcW w:w="1738" w:type="dxa"/>
            <w:noWrap w:val="0"/>
            <w:vAlign w:val="center"/>
          </w:tcPr>
          <w:p w14:paraId="72EA0FA7">
            <w:pPr>
              <w:spacing w:line="400" w:lineRule="exact"/>
              <w:jc w:val="center"/>
              <w:rPr>
                <w:rFonts w:hint="eastAsia"/>
                <w:sz w:val="24"/>
              </w:rPr>
            </w:pPr>
            <w:r>
              <w:rPr>
                <w:rFonts w:hint="eastAsia"/>
                <w:sz w:val="24"/>
              </w:rPr>
              <w:t>市、县</w:t>
            </w:r>
          </w:p>
        </w:tc>
        <w:tc>
          <w:tcPr>
            <w:tcW w:w="1704" w:type="dxa"/>
            <w:noWrap w:val="0"/>
            <w:vAlign w:val="center"/>
          </w:tcPr>
          <w:p w14:paraId="39C83D7F">
            <w:pPr>
              <w:spacing w:line="400" w:lineRule="exact"/>
              <w:rPr>
                <w:sz w:val="24"/>
              </w:rPr>
            </w:pPr>
          </w:p>
        </w:tc>
      </w:tr>
      <w:tr w14:paraId="6B554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4065" w:hRule="atLeast"/>
          <w:jc w:val="center"/>
        </w:trPr>
        <w:tc>
          <w:tcPr>
            <w:tcW w:w="672" w:type="dxa"/>
            <w:noWrap w:val="0"/>
            <w:vAlign w:val="center"/>
          </w:tcPr>
          <w:p w14:paraId="1CEC4C7E">
            <w:pPr>
              <w:spacing w:line="400" w:lineRule="exact"/>
              <w:jc w:val="center"/>
              <w:rPr>
                <w:sz w:val="24"/>
              </w:rPr>
            </w:pPr>
            <w:r>
              <w:rPr>
                <w:sz w:val="24"/>
              </w:rPr>
              <w:t>56</w:t>
            </w:r>
          </w:p>
        </w:tc>
        <w:tc>
          <w:tcPr>
            <w:tcW w:w="1378" w:type="dxa"/>
            <w:gridSpan w:val="2"/>
            <w:noWrap w:val="0"/>
            <w:vAlign w:val="center"/>
          </w:tcPr>
          <w:p w14:paraId="3B5D222E">
            <w:pPr>
              <w:spacing w:line="400" w:lineRule="exact"/>
              <w:jc w:val="center"/>
              <w:rPr>
                <w:sz w:val="24"/>
              </w:rPr>
            </w:pPr>
            <w:r>
              <w:rPr>
                <w:sz w:val="24"/>
              </w:rPr>
              <w:t>行政处罚</w:t>
            </w:r>
          </w:p>
        </w:tc>
        <w:tc>
          <w:tcPr>
            <w:tcW w:w="3418" w:type="dxa"/>
            <w:gridSpan w:val="2"/>
            <w:noWrap w:val="0"/>
            <w:vAlign w:val="center"/>
          </w:tcPr>
          <w:p w14:paraId="0265E43A">
            <w:pPr>
              <w:spacing w:line="400" w:lineRule="exact"/>
              <w:ind w:left="31" w:leftChars="15" w:right="31" w:rightChars="15"/>
              <w:rPr>
                <w:sz w:val="24"/>
              </w:rPr>
            </w:pPr>
            <w:r>
              <w:rPr>
                <w:sz w:val="24"/>
              </w:rPr>
              <w:t>对未经批准、未取得或者未按照规定使用专用标识，或者未持有、未附有人工繁育许可证、批准文件的副本或者专用标识出售、购买、利用、运输、携带、寄递国家重点保护野生动物及其制品或者依照规定调出国家重点保护野生动物名录的野生动物及其制品的处罚</w:t>
            </w:r>
          </w:p>
        </w:tc>
        <w:tc>
          <w:tcPr>
            <w:tcW w:w="1738" w:type="dxa"/>
            <w:noWrap w:val="0"/>
            <w:vAlign w:val="center"/>
          </w:tcPr>
          <w:p w14:paraId="4AF10DA9">
            <w:pPr>
              <w:spacing w:line="400" w:lineRule="exact"/>
              <w:jc w:val="center"/>
              <w:rPr>
                <w:rFonts w:hint="eastAsia"/>
                <w:sz w:val="24"/>
              </w:rPr>
            </w:pPr>
            <w:r>
              <w:rPr>
                <w:rFonts w:hint="eastAsia"/>
                <w:sz w:val="24"/>
              </w:rPr>
              <w:t>市、县</w:t>
            </w:r>
          </w:p>
        </w:tc>
        <w:tc>
          <w:tcPr>
            <w:tcW w:w="1704" w:type="dxa"/>
            <w:noWrap w:val="0"/>
            <w:vAlign w:val="center"/>
          </w:tcPr>
          <w:p w14:paraId="1DE797EB">
            <w:pPr>
              <w:spacing w:line="400" w:lineRule="exact"/>
              <w:rPr>
                <w:sz w:val="24"/>
              </w:rPr>
            </w:pPr>
          </w:p>
        </w:tc>
      </w:tr>
      <w:tr w14:paraId="0D8A4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2252E29">
            <w:pPr>
              <w:spacing w:line="400" w:lineRule="exact"/>
              <w:jc w:val="center"/>
              <w:rPr>
                <w:sz w:val="24"/>
              </w:rPr>
            </w:pPr>
            <w:r>
              <w:rPr>
                <w:sz w:val="24"/>
              </w:rPr>
              <w:t>57</w:t>
            </w:r>
          </w:p>
        </w:tc>
        <w:tc>
          <w:tcPr>
            <w:tcW w:w="1378" w:type="dxa"/>
            <w:gridSpan w:val="2"/>
            <w:noWrap w:val="0"/>
            <w:vAlign w:val="center"/>
          </w:tcPr>
          <w:p w14:paraId="7B7229C5">
            <w:pPr>
              <w:spacing w:line="400" w:lineRule="exact"/>
              <w:jc w:val="center"/>
              <w:rPr>
                <w:sz w:val="24"/>
              </w:rPr>
            </w:pPr>
            <w:r>
              <w:rPr>
                <w:sz w:val="24"/>
              </w:rPr>
              <w:t>行政处罚</w:t>
            </w:r>
          </w:p>
        </w:tc>
        <w:tc>
          <w:tcPr>
            <w:tcW w:w="3418" w:type="dxa"/>
            <w:gridSpan w:val="2"/>
            <w:noWrap w:val="0"/>
            <w:vAlign w:val="center"/>
          </w:tcPr>
          <w:p w14:paraId="66886338">
            <w:pPr>
              <w:spacing w:line="400" w:lineRule="exact"/>
              <w:ind w:left="31" w:leftChars="15" w:right="31" w:rightChars="15"/>
              <w:rPr>
                <w:sz w:val="24"/>
              </w:rPr>
            </w:pPr>
            <w:r>
              <w:rPr>
                <w:sz w:val="24"/>
              </w:rPr>
              <w:t>对未持有合法来源证明或者专用标识出售、利用、运输、携带、寄递有重要生态、科学、社会价值的陆生野生动物、地方重点保护野生动物或者依照规定调出有重要生态、科学、社会价值的陆生野生动物名录的野生动物及其制品的处罚</w:t>
            </w:r>
          </w:p>
        </w:tc>
        <w:tc>
          <w:tcPr>
            <w:tcW w:w="1738" w:type="dxa"/>
            <w:noWrap w:val="0"/>
            <w:vAlign w:val="center"/>
          </w:tcPr>
          <w:p w14:paraId="697D1A5F">
            <w:pPr>
              <w:spacing w:line="400" w:lineRule="exact"/>
              <w:jc w:val="center"/>
              <w:rPr>
                <w:rFonts w:hint="eastAsia"/>
                <w:sz w:val="24"/>
              </w:rPr>
            </w:pPr>
            <w:r>
              <w:rPr>
                <w:rFonts w:hint="eastAsia"/>
                <w:sz w:val="24"/>
              </w:rPr>
              <w:t>市、县</w:t>
            </w:r>
          </w:p>
        </w:tc>
        <w:tc>
          <w:tcPr>
            <w:tcW w:w="1704" w:type="dxa"/>
            <w:noWrap w:val="0"/>
            <w:vAlign w:val="center"/>
          </w:tcPr>
          <w:p w14:paraId="64759D49">
            <w:pPr>
              <w:spacing w:line="400" w:lineRule="exact"/>
              <w:rPr>
                <w:sz w:val="24"/>
              </w:rPr>
            </w:pPr>
          </w:p>
        </w:tc>
      </w:tr>
      <w:tr w14:paraId="2EF8B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7AC7F4C">
            <w:pPr>
              <w:spacing w:line="400" w:lineRule="exact"/>
              <w:jc w:val="center"/>
              <w:rPr>
                <w:sz w:val="24"/>
              </w:rPr>
            </w:pPr>
            <w:r>
              <w:rPr>
                <w:sz w:val="24"/>
              </w:rPr>
              <w:t>58</w:t>
            </w:r>
          </w:p>
        </w:tc>
        <w:tc>
          <w:tcPr>
            <w:tcW w:w="1378" w:type="dxa"/>
            <w:gridSpan w:val="2"/>
            <w:noWrap w:val="0"/>
            <w:vAlign w:val="center"/>
          </w:tcPr>
          <w:p w14:paraId="08165886">
            <w:pPr>
              <w:spacing w:line="400" w:lineRule="exact"/>
              <w:jc w:val="center"/>
              <w:rPr>
                <w:sz w:val="24"/>
              </w:rPr>
            </w:pPr>
            <w:r>
              <w:rPr>
                <w:sz w:val="24"/>
              </w:rPr>
              <w:t>行政处罚</w:t>
            </w:r>
          </w:p>
        </w:tc>
        <w:tc>
          <w:tcPr>
            <w:tcW w:w="3418" w:type="dxa"/>
            <w:gridSpan w:val="2"/>
            <w:noWrap w:val="0"/>
            <w:vAlign w:val="center"/>
          </w:tcPr>
          <w:p w14:paraId="03174FEB">
            <w:pPr>
              <w:spacing w:line="400" w:lineRule="exact"/>
              <w:ind w:left="31" w:leftChars="15" w:right="31" w:rightChars="15"/>
              <w:rPr>
                <w:sz w:val="24"/>
              </w:rPr>
            </w:pPr>
            <w:r>
              <w:rPr>
                <w:sz w:val="24"/>
              </w:rPr>
              <w:t>对非法向境外机构或者人员提供我国特有的野生动物遗传资源的处罚</w:t>
            </w:r>
          </w:p>
        </w:tc>
        <w:tc>
          <w:tcPr>
            <w:tcW w:w="1738" w:type="dxa"/>
            <w:noWrap w:val="0"/>
            <w:vAlign w:val="center"/>
          </w:tcPr>
          <w:p w14:paraId="76165217">
            <w:pPr>
              <w:spacing w:line="400" w:lineRule="exact"/>
              <w:jc w:val="center"/>
              <w:rPr>
                <w:rFonts w:hint="eastAsia"/>
                <w:sz w:val="24"/>
              </w:rPr>
            </w:pPr>
            <w:r>
              <w:rPr>
                <w:rFonts w:hint="eastAsia"/>
                <w:sz w:val="24"/>
              </w:rPr>
              <w:t>市、县</w:t>
            </w:r>
          </w:p>
        </w:tc>
        <w:tc>
          <w:tcPr>
            <w:tcW w:w="1704" w:type="dxa"/>
            <w:noWrap w:val="0"/>
            <w:vAlign w:val="center"/>
          </w:tcPr>
          <w:p w14:paraId="3E9136B7">
            <w:pPr>
              <w:spacing w:line="400" w:lineRule="exact"/>
              <w:rPr>
                <w:sz w:val="24"/>
              </w:rPr>
            </w:pPr>
          </w:p>
        </w:tc>
      </w:tr>
      <w:tr w14:paraId="78D4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78BAAB2">
            <w:pPr>
              <w:spacing w:line="400" w:lineRule="exact"/>
              <w:jc w:val="center"/>
              <w:rPr>
                <w:sz w:val="24"/>
              </w:rPr>
            </w:pPr>
            <w:r>
              <w:rPr>
                <w:sz w:val="24"/>
              </w:rPr>
              <w:t>59</w:t>
            </w:r>
          </w:p>
        </w:tc>
        <w:tc>
          <w:tcPr>
            <w:tcW w:w="1378" w:type="dxa"/>
            <w:gridSpan w:val="2"/>
            <w:noWrap w:val="0"/>
            <w:vAlign w:val="center"/>
          </w:tcPr>
          <w:p w14:paraId="48F02A8E">
            <w:pPr>
              <w:spacing w:line="400" w:lineRule="exact"/>
              <w:jc w:val="center"/>
              <w:rPr>
                <w:sz w:val="24"/>
              </w:rPr>
            </w:pPr>
            <w:r>
              <w:rPr>
                <w:sz w:val="24"/>
              </w:rPr>
              <w:t>行政处罚</w:t>
            </w:r>
          </w:p>
        </w:tc>
        <w:tc>
          <w:tcPr>
            <w:tcW w:w="3418" w:type="dxa"/>
            <w:gridSpan w:val="2"/>
            <w:noWrap w:val="0"/>
            <w:vAlign w:val="center"/>
          </w:tcPr>
          <w:p w14:paraId="7F433025">
            <w:pPr>
              <w:spacing w:line="400" w:lineRule="exact"/>
              <w:ind w:left="31" w:leftChars="15" w:right="31" w:rightChars="15"/>
              <w:rPr>
                <w:sz w:val="24"/>
              </w:rPr>
            </w:pPr>
            <w:r>
              <w:rPr>
                <w:sz w:val="24"/>
              </w:rPr>
              <w:t>对非法从境外引进野生动物物种的处罚</w:t>
            </w:r>
          </w:p>
        </w:tc>
        <w:tc>
          <w:tcPr>
            <w:tcW w:w="1738" w:type="dxa"/>
            <w:noWrap w:val="0"/>
            <w:vAlign w:val="center"/>
          </w:tcPr>
          <w:p w14:paraId="6BBE89CF">
            <w:pPr>
              <w:spacing w:line="400" w:lineRule="exact"/>
              <w:jc w:val="center"/>
              <w:rPr>
                <w:rFonts w:hint="eastAsia"/>
                <w:sz w:val="24"/>
              </w:rPr>
            </w:pPr>
            <w:r>
              <w:rPr>
                <w:rFonts w:hint="eastAsia"/>
                <w:sz w:val="24"/>
              </w:rPr>
              <w:t>市、县</w:t>
            </w:r>
          </w:p>
        </w:tc>
        <w:tc>
          <w:tcPr>
            <w:tcW w:w="1704" w:type="dxa"/>
            <w:noWrap w:val="0"/>
            <w:vAlign w:val="center"/>
          </w:tcPr>
          <w:p w14:paraId="2962F443">
            <w:pPr>
              <w:spacing w:line="400" w:lineRule="exact"/>
              <w:rPr>
                <w:sz w:val="24"/>
              </w:rPr>
            </w:pPr>
          </w:p>
        </w:tc>
      </w:tr>
      <w:tr w14:paraId="3737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515FBB4">
            <w:pPr>
              <w:spacing w:line="400" w:lineRule="exact"/>
              <w:jc w:val="center"/>
              <w:rPr>
                <w:sz w:val="24"/>
              </w:rPr>
            </w:pPr>
            <w:r>
              <w:rPr>
                <w:sz w:val="24"/>
              </w:rPr>
              <w:t>60</w:t>
            </w:r>
          </w:p>
        </w:tc>
        <w:tc>
          <w:tcPr>
            <w:tcW w:w="1378" w:type="dxa"/>
            <w:gridSpan w:val="2"/>
            <w:noWrap w:val="0"/>
            <w:vAlign w:val="center"/>
          </w:tcPr>
          <w:p w14:paraId="2051E0F3">
            <w:pPr>
              <w:spacing w:line="400" w:lineRule="exact"/>
              <w:jc w:val="center"/>
              <w:rPr>
                <w:sz w:val="24"/>
              </w:rPr>
            </w:pPr>
            <w:r>
              <w:rPr>
                <w:sz w:val="24"/>
              </w:rPr>
              <w:t>行政处罚</w:t>
            </w:r>
          </w:p>
        </w:tc>
        <w:tc>
          <w:tcPr>
            <w:tcW w:w="3418" w:type="dxa"/>
            <w:gridSpan w:val="2"/>
            <w:noWrap w:val="0"/>
            <w:vAlign w:val="center"/>
          </w:tcPr>
          <w:p w14:paraId="0B4BD20D">
            <w:pPr>
              <w:spacing w:line="400" w:lineRule="exact"/>
              <w:ind w:left="31" w:leftChars="15" w:right="31" w:rightChars="15"/>
              <w:rPr>
                <w:sz w:val="24"/>
              </w:rPr>
            </w:pPr>
            <w:r>
              <w:rPr>
                <w:sz w:val="24"/>
              </w:rPr>
              <w:t>对非法将从境外引进的野生动物放生、丢弃的处罚</w:t>
            </w:r>
          </w:p>
        </w:tc>
        <w:tc>
          <w:tcPr>
            <w:tcW w:w="1738" w:type="dxa"/>
            <w:noWrap w:val="0"/>
            <w:vAlign w:val="center"/>
          </w:tcPr>
          <w:p w14:paraId="35830EEE">
            <w:pPr>
              <w:spacing w:line="400" w:lineRule="exact"/>
              <w:jc w:val="center"/>
              <w:rPr>
                <w:rFonts w:hint="eastAsia"/>
                <w:sz w:val="24"/>
              </w:rPr>
            </w:pPr>
            <w:r>
              <w:rPr>
                <w:rFonts w:hint="eastAsia"/>
                <w:sz w:val="24"/>
              </w:rPr>
              <w:t>市、县</w:t>
            </w:r>
          </w:p>
        </w:tc>
        <w:tc>
          <w:tcPr>
            <w:tcW w:w="1704" w:type="dxa"/>
            <w:noWrap w:val="0"/>
            <w:vAlign w:val="center"/>
          </w:tcPr>
          <w:p w14:paraId="300D82D9">
            <w:pPr>
              <w:spacing w:line="400" w:lineRule="exact"/>
              <w:rPr>
                <w:sz w:val="24"/>
              </w:rPr>
            </w:pPr>
          </w:p>
        </w:tc>
      </w:tr>
      <w:tr w14:paraId="77A87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BBFDAB5">
            <w:pPr>
              <w:spacing w:line="400" w:lineRule="exact"/>
              <w:jc w:val="center"/>
              <w:rPr>
                <w:sz w:val="24"/>
              </w:rPr>
            </w:pPr>
            <w:r>
              <w:rPr>
                <w:sz w:val="24"/>
              </w:rPr>
              <w:t>61</w:t>
            </w:r>
          </w:p>
        </w:tc>
        <w:tc>
          <w:tcPr>
            <w:tcW w:w="1378" w:type="dxa"/>
            <w:gridSpan w:val="2"/>
            <w:noWrap w:val="0"/>
            <w:vAlign w:val="center"/>
          </w:tcPr>
          <w:p w14:paraId="0CB87A2C">
            <w:pPr>
              <w:spacing w:line="400" w:lineRule="exact"/>
              <w:jc w:val="center"/>
              <w:rPr>
                <w:sz w:val="24"/>
              </w:rPr>
            </w:pPr>
            <w:r>
              <w:rPr>
                <w:sz w:val="24"/>
              </w:rPr>
              <w:t>行政处罚</w:t>
            </w:r>
          </w:p>
        </w:tc>
        <w:tc>
          <w:tcPr>
            <w:tcW w:w="3418" w:type="dxa"/>
            <w:gridSpan w:val="2"/>
            <w:noWrap w:val="0"/>
            <w:vAlign w:val="center"/>
          </w:tcPr>
          <w:p w14:paraId="7DA9D74F">
            <w:pPr>
              <w:spacing w:line="400" w:lineRule="exact"/>
              <w:ind w:left="31" w:leftChars="15" w:right="31" w:rightChars="15"/>
              <w:rPr>
                <w:sz w:val="24"/>
              </w:rPr>
            </w:pPr>
            <w:r>
              <w:rPr>
                <w:sz w:val="24"/>
              </w:rPr>
              <w:t>对伪造、变造、买卖、转让、租借有关证件、专用标识或者有关批准文件的处罚</w:t>
            </w:r>
          </w:p>
        </w:tc>
        <w:tc>
          <w:tcPr>
            <w:tcW w:w="1738" w:type="dxa"/>
            <w:noWrap w:val="0"/>
            <w:vAlign w:val="center"/>
          </w:tcPr>
          <w:p w14:paraId="0BDEA74A">
            <w:pPr>
              <w:spacing w:line="400" w:lineRule="exact"/>
              <w:jc w:val="center"/>
              <w:rPr>
                <w:rFonts w:hint="eastAsia"/>
                <w:sz w:val="24"/>
              </w:rPr>
            </w:pPr>
            <w:r>
              <w:rPr>
                <w:rFonts w:hint="eastAsia"/>
                <w:sz w:val="24"/>
              </w:rPr>
              <w:t>市、县</w:t>
            </w:r>
          </w:p>
        </w:tc>
        <w:tc>
          <w:tcPr>
            <w:tcW w:w="1704" w:type="dxa"/>
            <w:noWrap w:val="0"/>
            <w:vAlign w:val="center"/>
          </w:tcPr>
          <w:p w14:paraId="345B13DA">
            <w:pPr>
              <w:spacing w:line="400" w:lineRule="exact"/>
              <w:rPr>
                <w:sz w:val="24"/>
              </w:rPr>
            </w:pPr>
          </w:p>
        </w:tc>
      </w:tr>
      <w:tr w14:paraId="5332D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63" w:hRule="atLeast"/>
          <w:jc w:val="center"/>
        </w:trPr>
        <w:tc>
          <w:tcPr>
            <w:tcW w:w="672" w:type="dxa"/>
            <w:noWrap w:val="0"/>
            <w:vAlign w:val="center"/>
          </w:tcPr>
          <w:p w14:paraId="095AEE13">
            <w:pPr>
              <w:spacing w:line="400" w:lineRule="exact"/>
              <w:jc w:val="center"/>
              <w:rPr>
                <w:sz w:val="24"/>
              </w:rPr>
            </w:pPr>
            <w:r>
              <w:rPr>
                <w:sz w:val="24"/>
              </w:rPr>
              <w:t>62</w:t>
            </w:r>
          </w:p>
        </w:tc>
        <w:tc>
          <w:tcPr>
            <w:tcW w:w="1378" w:type="dxa"/>
            <w:gridSpan w:val="2"/>
            <w:noWrap w:val="0"/>
            <w:vAlign w:val="center"/>
          </w:tcPr>
          <w:p w14:paraId="4A63BE97">
            <w:pPr>
              <w:spacing w:line="400" w:lineRule="exact"/>
              <w:jc w:val="center"/>
              <w:rPr>
                <w:sz w:val="24"/>
              </w:rPr>
            </w:pPr>
            <w:r>
              <w:rPr>
                <w:sz w:val="24"/>
              </w:rPr>
              <w:t>行政处罚</w:t>
            </w:r>
          </w:p>
        </w:tc>
        <w:tc>
          <w:tcPr>
            <w:tcW w:w="3418" w:type="dxa"/>
            <w:gridSpan w:val="2"/>
            <w:noWrap w:val="0"/>
            <w:vAlign w:val="center"/>
          </w:tcPr>
          <w:p w14:paraId="7C254C06">
            <w:pPr>
              <w:spacing w:line="400" w:lineRule="exact"/>
              <w:ind w:left="31" w:leftChars="15" w:right="31" w:rightChars="15"/>
              <w:rPr>
                <w:sz w:val="24"/>
              </w:rPr>
            </w:pPr>
            <w:r>
              <w:rPr>
                <w:sz w:val="24"/>
              </w:rPr>
              <w:t>对在自然保护区、禁猎区破坏非国家或者地方重点保护野生动物主要生息繁衍场所的处罚</w:t>
            </w:r>
          </w:p>
        </w:tc>
        <w:tc>
          <w:tcPr>
            <w:tcW w:w="1738" w:type="dxa"/>
            <w:noWrap w:val="0"/>
            <w:vAlign w:val="center"/>
          </w:tcPr>
          <w:p w14:paraId="75D34EF2">
            <w:pPr>
              <w:spacing w:line="400" w:lineRule="exact"/>
              <w:jc w:val="center"/>
              <w:rPr>
                <w:rFonts w:hint="eastAsia"/>
                <w:sz w:val="24"/>
              </w:rPr>
            </w:pPr>
            <w:r>
              <w:rPr>
                <w:rFonts w:hint="eastAsia"/>
                <w:sz w:val="24"/>
              </w:rPr>
              <w:t>市、县</w:t>
            </w:r>
          </w:p>
        </w:tc>
        <w:tc>
          <w:tcPr>
            <w:tcW w:w="1704" w:type="dxa"/>
            <w:noWrap w:val="0"/>
            <w:vAlign w:val="center"/>
          </w:tcPr>
          <w:p w14:paraId="043916FD">
            <w:pPr>
              <w:spacing w:line="400" w:lineRule="exact"/>
              <w:rPr>
                <w:sz w:val="24"/>
              </w:rPr>
            </w:pPr>
          </w:p>
        </w:tc>
      </w:tr>
      <w:tr w14:paraId="2C9CE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A844C4C">
            <w:pPr>
              <w:spacing w:line="400" w:lineRule="exact"/>
              <w:jc w:val="center"/>
              <w:rPr>
                <w:sz w:val="24"/>
              </w:rPr>
            </w:pPr>
            <w:r>
              <w:rPr>
                <w:sz w:val="24"/>
              </w:rPr>
              <w:t>63</w:t>
            </w:r>
          </w:p>
        </w:tc>
        <w:tc>
          <w:tcPr>
            <w:tcW w:w="1378" w:type="dxa"/>
            <w:gridSpan w:val="2"/>
            <w:noWrap w:val="0"/>
            <w:vAlign w:val="center"/>
          </w:tcPr>
          <w:p w14:paraId="022DD3F6">
            <w:pPr>
              <w:spacing w:line="400" w:lineRule="exact"/>
              <w:jc w:val="center"/>
              <w:rPr>
                <w:sz w:val="24"/>
              </w:rPr>
            </w:pPr>
            <w:r>
              <w:rPr>
                <w:sz w:val="24"/>
              </w:rPr>
              <w:t>行政处罚</w:t>
            </w:r>
          </w:p>
        </w:tc>
        <w:tc>
          <w:tcPr>
            <w:tcW w:w="3418" w:type="dxa"/>
            <w:gridSpan w:val="2"/>
            <w:noWrap w:val="0"/>
            <w:vAlign w:val="center"/>
          </w:tcPr>
          <w:p w14:paraId="1A6C7FF3">
            <w:pPr>
              <w:spacing w:line="400" w:lineRule="exact"/>
              <w:ind w:left="31" w:leftChars="15" w:right="31" w:rightChars="15"/>
              <w:rPr>
                <w:sz w:val="24"/>
              </w:rPr>
            </w:pPr>
            <w:r>
              <w:rPr>
                <w:sz w:val="24"/>
              </w:rPr>
              <w:t>对外国人未经批准在中国境内对国家重点保护野生动物进行野外考察、标本采集或者在野外拍摄电影、录像的处罚</w:t>
            </w:r>
          </w:p>
        </w:tc>
        <w:tc>
          <w:tcPr>
            <w:tcW w:w="1738" w:type="dxa"/>
            <w:noWrap w:val="0"/>
            <w:vAlign w:val="center"/>
          </w:tcPr>
          <w:p w14:paraId="5A6C1822">
            <w:pPr>
              <w:spacing w:line="400" w:lineRule="exact"/>
              <w:jc w:val="center"/>
              <w:rPr>
                <w:rFonts w:hint="eastAsia"/>
                <w:sz w:val="24"/>
              </w:rPr>
            </w:pPr>
            <w:r>
              <w:rPr>
                <w:rFonts w:hint="eastAsia"/>
                <w:sz w:val="24"/>
              </w:rPr>
              <w:t>市、县</w:t>
            </w:r>
          </w:p>
        </w:tc>
        <w:tc>
          <w:tcPr>
            <w:tcW w:w="1704" w:type="dxa"/>
            <w:noWrap w:val="0"/>
            <w:vAlign w:val="center"/>
          </w:tcPr>
          <w:p w14:paraId="213B0707">
            <w:pPr>
              <w:spacing w:line="400" w:lineRule="exact"/>
              <w:rPr>
                <w:sz w:val="24"/>
              </w:rPr>
            </w:pPr>
          </w:p>
        </w:tc>
      </w:tr>
      <w:tr w14:paraId="652EA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CB31788">
            <w:pPr>
              <w:spacing w:line="400" w:lineRule="exact"/>
              <w:jc w:val="center"/>
              <w:rPr>
                <w:sz w:val="24"/>
              </w:rPr>
            </w:pPr>
            <w:r>
              <w:rPr>
                <w:sz w:val="24"/>
              </w:rPr>
              <w:t>64</w:t>
            </w:r>
          </w:p>
        </w:tc>
        <w:tc>
          <w:tcPr>
            <w:tcW w:w="1378" w:type="dxa"/>
            <w:gridSpan w:val="2"/>
            <w:noWrap w:val="0"/>
            <w:vAlign w:val="center"/>
          </w:tcPr>
          <w:p w14:paraId="659DFF41">
            <w:pPr>
              <w:spacing w:line="400" w:lineRule="exact"/>
              <w:jc w:val="center"/>
              <w:rPr>
                <w:sz w:val="24"/>
              </w:rPr>
            </w:pPr>
            <w:r>
              <w:rPr>
                <w:sz w:val="24"/>
              </w:rPr>
              <w:t>行政处罚</w:t>
            </w:r>
          </w:p>
        </w:tc>
        <w:tc>
          <w:tcPr>
            <w:tcW w:w="3418" w:type="dxa"/>
            <w:gridSpan w:val="2"/>
            <w:noWrap w:val="0"/>
            <w:vAlign w:val="center"/>
          </w:tcPr>
          <w:p w14:paraId="4D728F12">
            <w:pPr>
              <w:spacing w:line="400" w:lineRule="exact"/>
              <w:ind w:left="31" w:leftChars="15" w:right="31" w:rightChars="15"/>
              <w:rPr>
                <w:sz w:val="24"/>
              </w:rPr>
            </w:pPr>
            <w:r>
              <w:rPr>
                <w:sz w:val="24"/>
              </w:rPr>
              <w:t>对未取得采集证或未按采集证规定采集国家重点保护野生植物的处罚</w:t>
            </w:r>
          </w:p>
        </w:tc>
        <w:tc>
          <w:tcPr>
            <w:tcW w:w="1738" w:type="dxa"/>
            <w:noWrap w:val="0"/>
            <w:vAlign w:val="center"/>
          </w:tcPr>
          <w:p w14:paraId="2B205C9F">
            <w:pPr>
              <w:spacing w:line="400" w:lineRule="exact"/>
              <w:jc w:val="center"/>
              <w:rPr>
                <w:rFonts w:hint="eastAsia"/>
                <w:sz w:val="24"/>
              </w:rPr>
            </w:pPr>
            <w:r>
              <w:rPr>
                <w:rFonts w:hint="eastAsia"/>
                <w:sz w:val="24"/>
              </w:rPr>
              <w:t>市、县</w:t>
            </w:r>
          </w:p>
        </w:tc>
        <w:tc>
          <w:tcPr>
            <w:tcW w:w="1704" w:type="dxa"/>
            <w:noWrap w:val="0"/>
            <w:vAlign w:val="center"/>
          </w:tcPr>
          <w:p w14:paraId="1C0203E1">
            <w:pPr>
              <w:spacing w:line="400" w:lineRule="exact"/>
              <w:rPr>
                <w:sz w:val="24"/>
              </w:rPr>
            </w:pPr>
          </w:p>
        </w:tc>
      </w:tr>
      <w:tr w14:paraId="734DC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60DAAFC">
            <w:pPr>
              <w:spacing w:line="400" w:lineRule="exact"/>
              <w:jc w:val="center"/>
              <w:rPr>
                <w:sz w:val="24"/>
              </w:rPr>
            </w:pPr>
            <w:r>
              <w:rPr>
                <w:sz w:val="24"/>
              </w:rPr>
              <w:t>65</w:t>
            </w:r>
          </w:p>
        </w:tc>
        <w:tc>
          <w:tcPr>
            <w:tcW w:w="1378" w:type="dxa"/>
            <w:gridSpan w:val="2"/>
            <w:noWrap w:val="0"/>
            <w:vAlign w:val="center"/>
          </w:tcPr>
          <w:p w14:paraId="4722605C">
            <w:pPr>
              <w:spacing w:line="400" w:lineRule="exact"/>
              <w:jc w:val="center"/>
              <w:rPr>
                <w:sz w:val="24"/>
              </w:rPr>
            </w:pPr>
            <w:r>
              <w:rPr>
                <w:sz w:val="24"/>
              </w:rPr>
              <w:t>行政处罚</w:t>
            </w:r>
          </w:p>
        </w:tc>
        <w:tc>
          <w:tcPr>
            <w:tcW w:w="3418" w:type="dxa"/>
            <w:gridSpan w:val="2"/>
            <w:noWrap w:val="0"/>
            <w:vAlign w:val="center"/>
          </w:tcPr>
          <w:p w14:paraId="7F36FA7B">
            <w:pPr>
              <w:spacing w:line="400" w:lineRule="exact"/>
              <w:ind w:left="31" w:leftChars="15" w:right="31" w:rightChars="15"/>
              <w:rPr>
                <w:sz w:val="24"/>
              </w:rPr>
            </w:pPr>
            <w:r>
              <w:rPr>
                <w:sz w:val="24"/>
              </w:rPr>
              <w:t>对非法出售、收购国家重点保护野生植物的处罚</w:t>
            </w:r>
          </w:p>
        </w:tc>
        <w:tc>
          <w:tcPr>
            <w:tcW w:w="1738" w:type="dxa"/>
            <w:noWrap w:val="0"/>
            <w:vAlign w:val="center"/>
          </w:tcPr>
          <w:p w14:paraId="0B2DF786">
            <w:pPr>
              <w:spacing w:line="400" w:lineRule="exact"/>
              <w:jc w:val="center"/>
              <w:rPr>
                <w:rFonts w:hint="eastAsia"/>
                <w:sz w:val="24"/>
              </w:rPr>
            </w:pPr>
            <w:r>
              <w:rPr>
                <w:rFonts w:hint="eastAsia"/>
                <w:sz w:val="24"/>
              </w:rPr>
              <w:t>市、县</w:t>
            </w:r>
          </w:p>
        </w:tc>
        <w:tc>
          <w:tcPr>
            <w:tcW w:w="1704" w:type="dxa"/>
            <w:noWrap w:val="0"/>
            <w:vAlign w:val="center"/>
          </w:tcPr>
          <w:p w14:paraId="677B057D">
            <w:pPr>
              <w:spacing w:line="400" w:lineRule="exact"/>
              <w:rPr>
                <w:sz w:val="24"/>
              </w:rPr>
            </w:pPr>
          </w:p>
        </w:tc>
      </w:tr>
      <w:tr w14:paraId="6D23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9266B60">
            <w:pPr>
              <w:spacing w:line="400" w:lineRule="exact"/>
              <w:jc w:val="center"/>
              <w:rPr>
                <w:sz w:val="24"/>
              </w:rPr>
            </w:pPr>
            <w:r>
              <w:rPr>
                <w:sz w:val="24"/>
              </w:rPr>
              <w:t>66</w:t>
            </w:r>
          </w:p>
        </w:tc>
        <w:tc>
          <w:tcPr>
            <w:tcW w:w="1378" w:type="dxa"/>
            <w:gridSpan w:val="2"/>
            <w:noWrap w:val="0"/>
            <w:vAlign w:val="center"/>
          </w:tcPr>
          <w:p w14:paraId="73995B85">
            <w:pPr>
              <w:spacing w:line="400" w:lineRule="exact"/>
              <w:jc w:val="center"/>
              <w:rPr>
                <w:sz w:val="24"/>
              </w:rPr>
            </w:pPr>
            <w:r>
              <w:rPr>
                <w:sz w:val="24"/>
              </w:rPr>
              <w:t>行政处罚</w:t>
            </w:r>
          </w:p>
        </w:tc>
        <w:tc>
          <w:tcPr>
            <w:tcW w:w="3418" w:type="dxa"/>
            <w:gridSpan w:val="2"/>
            <w:noWrap w:val="0"/>
            <w:vAlign w:val="center"/>
          </w:tcPr>
          <w:p w14:paraId="5F0D19ED">
            <w:pPr>
              <w:spacing w:line="400" w:lineRule="exact"/>
              <w:ind w:left="31" w:leftChars="15" w:right="31" w:rightChars="15"/>
              <w:rPr>
                <w:sz w:val="24"/>
              </w:rPr>
            </w:pPr>
            <w:r>
              <w:rPr>
                <w:sz w:val="24"/>
              </w:rPr>
              <w:t>对伪造、倒卖、转让采集证、允许进出口证明书或者有关批准文件、标签的处罚</w:t>
            </w:r>
          </w:p>
        </w:tc>
        <w:tc>
          <w:tcPr>
            <w:tcW w:w="1738" w:type="dxa"/>
            <w:noWrap w:val="0"/>
            <w:vAlign w:val="center"/>
          </w:tcPr>
          <w:p w14:paraId="1A8260DC">
            <w:pPr>
              <w:spacing w:line="400" w:lineRule="exact"/>
              <w:jc w:val="center"/>
              <w:rPr>
                <w:rFonts w:hint="eastAsia"/>
                <w:sz w:val="24"/>
              </w:rPr>
            </w:pPr>
            <w:r>
              <w:rPr>
                <w:rFonts w:hint="eastAsia"/>
                <w:sz w:val="24"/>
              </w:rPr>
              <w:t>市、县</w:t>
            </w:r>
          </w:p>
        </w:tc>
        <w:tc>
          <w:tcPr>
            <w:tcW w:w="1704" w:type="dxa"/>
            <w:noWrap w:val="0"/>
            <w:vAlign w:val="center"/>
          </w:tcPr>
          <w:p w14:paraId="334D89F3">
            <w:pPr>
              <w:spacing w:line="400" w:lineRule="exact"/>
              <w:rPr>
                <w:sz w:val="24"/>
              </w:rPr>
            </w:pPr>
          </w:p>
        </w:tc>
      </w:tr>
      <w:tr w14:paraId="76069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0862872">
            <w:pPr>
              <w:spacing w:line="400" w:lineRule="exact"/>
              <w:jc w:val="center"/>
              <w:rPr>
                <w:sz w:val="24"/>
              </w:rPr>
            </w:pPr>
            <w:r>
              <w:rPr>
                <w:sz w:val="24"/>
              </w:rPr>
              <w:t>67</w:t>
            </w:r>
          </w:p>
        </w:tc>
        <w:tc>
          <w:tcPr>
            <w:tcW w:w="1378" w:type="dxa"/>
            <w:gridSpan w:val="2"/>
            <w:noWrap w:val="0"/>
            <w:vAlign w:val="center"/>
          </w:tcPr>
          <w:p w14:paraId="2FB13CA1">
            <w:pPr>
              <w:spacing w:line="400" w:lineRule="exact"/>
              <w:jc w:val="center"/>
              <w:rPr>
                <w:sz w:val="24"/>
              </w:rPr>
            </w:pPr>
            <w:r>
              <w:rPr>
                <w:sz w:val="24"/>
              </w:rPr>
              <w:t>行政处罚</w:t>
            </w:r>
          </w:p>
        </w:tc>
        <w:tc>
          <w:tcPr>
            <w:tcW w:w="3418" w:type="dxa"/>
            <w:gridSpan w:val="2"/>
            <w:noWrap w:val="0"/>
            <w:vAlign w:val="center"/>
          </w:tcPr>
          <w:p w14:paraId="7E5D0B98">
            <w:pPr>
              <w:spacing w:line="400" w:lineRule="exact"/>
              <w:ind w:left="31" w:leftChars="15" w:right="31" w:rightChars="15"/>
              <w:rPr>
                <w:sz w:val="24"/>
              </w:rPr>
            </w:pPr>
            <w:r>
              <w:rPr>
                <w:sz w:val="24"/>
              </w:rPr>
              <w:t>对外国人在中国境内采集、收购国家重点保护野生植物的处罚</w:t>
            </w:r>
          </w:p>
        </w:tc>
        <w:tc>
          <w:tcPr>
            <w:tcW w:w="1738" w:type="dxa"/>
            <w:noWrap w:val="0"/>
            <w:vAlign w:val="center"/>
          </w:tcPr>
          <w:p w14:paraId="172AD488">
            <w:pPr>
              <w:spacing w:line="400" w:lineRule="exact"/>
              <w:jc w:val="center"/>
              <w:rPr>
                <w:rFonts w:hint="eastAsia"/>
                <w:sz w:val="24"/>
              </w:rPr>
            </w:pPr>
            <w:r>
              <w:rPr>
                <w:rFonts w:hint="eastAsia"/>
                <w:sz w:val="24"/>
              </w:rPr>
              <w:t>市、县</w:t>
            </w:r>
          </w:p>
        </w:tc>
        <w:tc>
          <w:tcPr>
            <w:tcW w:w="1704" w:type="dxa"/>
            <w:noWrap w:val="0"/>
            <w:vAlign w:val="center"/>
          </w:tcPr>
          <w:p w14:paraId="2F71F818">
            <w:pPr>
              <w:spacing w:line="400" w:lineRule="exact"/>
              <w:rPr>
                <w:sz w:val="24"/>
              </w:rPr>
            </w:pPr>
          </w:p>
        </w:tc>
      </w:tr>
      <w:tr w14:paraId="044EE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5AD94F8">
            <w:pPr>
              <w:spacing w:line="400" w:lineRule="exact"/>
              <w:jc w:val="center"/>
              <w:rPr>
                <w:sz w:val="24"/>
              </w:rPr>
            </w:pPr>
            <w:r>
              <w:rPr>
                <w:sz w:val="24"/>
              </w:rPr>
              <w:t>68</w:t>
            </w:r>
          </w:p>
        </w:tc>
        <w:tc>
          <w:tcPr>
            <w:tcW w:w="1378" w:type="dxa"/>
            <w:gridSpan w:val="2"/>
            <w:noWrap w:val="0"/>
            <w:vAlign w:val="center"/>
          </w:tcPr>
          <w:p w14:paraId="0F8D3D55">
            <w:pPr>
              <w:spacing w:line="400" w:lineRule="exact"/>
              <w:jc w:val="center"/>
              <w:rPr>
                <w:sz w:val="24"/>
              </w:rPr>
            </w:pPr>
            <w:r>
              <w:rPr>
                <w:sz w:val="24"/>
              </w:rPr>
              <w:t>行政处罚</w:t>
            </w:r>
          </w:p>
        </w:tc>
        <w:tc>
          <w:tcPr>
            <w:tcW w:w="3418" w:type="dxa"/>
            <w:gridSpan w:val="2"/>
            <w:noWrap w:val="0"/>
            <w:vAlign w:val="center"/>
          </w:tcPr>
          <w:p w14:paraId="37224E94">
            <w:pPr>
              <w:spacing w:line="400" w:lineRule="exact"/>
              <w:ind w:left="31" w:leftChars="15" w:right="31" w:rightChars="15"/>
              <w:rPr>
                <w:sz w:val="24"/>
              </w:rPr>
            </w:pPr>
            <w:r>
              <w:rPr>
                <w:sz w:val="24"/>
              </w:rPr>
              <w:t>对品种测试、试验和种子质量检验机构伪造测试、试验、检验数据或者出具虚假证明的处罚</w:t>
            </w:r>
          </w:p>
        </w:tc>
        <w:tc>
          <w:tcPr>
            <w:tcW w:w="1738" w:type="dxa"/>
            <w:noWrap w:val="0"/>
            <w:vAlign w:val="center"/>
          </w:tcPr>
          <w:p w14:paraId="0B27CEFC">
            <w:pPr>
              <w:spacing w:line="400" w:lineRule="exact"/>
              <w:jc w:val="center"/>
              <w:rPr>
                <w:rFonts w:hint="eastAsia"/>
                <w:sz w:val="24"/>
              </w:rPr>
            </w:pPr>
            <w:r>
              <w:rPr>
                <w:rFonts w:hint="eastAsia"/>
                <w:sz w:val="24"/>
              </w:rPr>
              <w:t>市、县</w:t>
            </w:r>
          </w:p>
        </w:tc>
        <w:tc>
          <w:tcPr>
            <w:tcW w:w="1704" w:type="dxa"/>
            <w:noWrap w:val="0"/>
            <w:vAlign w:val="center"/>
          </w:tcPr>
          <w:p w14:paraId="2796F078">
            <w:pPr>
              <w:spacing w:line="400" w:lineRule="exact"/>
              <w:rPr>
                <w:sz w:val="24"/>
              </w:rPr>
            </w:pPr>
          </w:p>
        </w:tc>
      </w:tr>
      <w:tr w14:paraId="1FBBC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B0D3963">
            <w:pPr>
              <w:spacing w:line="400" w:lineRule="exact"/>
              <w:jc w:val="center"/>
              <w:rPr>
                <w:sz w:val="24"/>
              </w:rPr>
            </w:pPr>
            <w:r>
              <w:rPr>
                <w:sz w:val="24"/>
              </w:rPr>
              <w:t>69</w:t>
            </w:r>
          </w:p>
        </w:tc>
        <w:tc>
          <w:tcPr>
            <w:tcW w:w="1378" w:type="dxa"/>
            <w:gridSpan w:val="2"/>
            <w:noWrap w:val="0"/>
            <w:vAlign w:val="center"/>
          </w:tcPr>
          <w:p w14:paraId="17C95D39">
            <w:pPr>
              <w:spacing w:line="400" w:lineRule="exact"/>
              <w:jc w:val="center"/>
              <w:rPr>
                <w:sz w:val="24"/>
              </w:rPr>
            </w:pPr>
            <w:r>
              <w:rPr>
                <w:sz w:val="24"/>
              </w:rPr>
              <w:t>行政处罚</w:t>
            </w:r>
          </w:p>
        </w:tc>
        <w:tc>
          <w:tcPr>
            <w:tcW w:w="3418" w:type="dxa"/>
            <w:gridSpan w:val="2"/>
            <w:noWrap w:val="0"/>
            <w:vAlign w:val="center"/>
          </w:tcPr>
          <w:p w14:paraId="4EC15DE7">
            <w:pPr>
              <w:spacing w:line="400" w:lineRule="exact"/>
              <w:ind w:left="31" w:leftChars="15" w:right="31" w:rightChars="15"/>
              <w:rPr>
                <w:sz w:val="24"/>
              </w:rPr>
            </w:pPr>
            <w:r>
              <w:rPr>
                <w:sz w:val="24"/>
              </w:rPr>
              <w:t>对侵犯植物新品种权和假冒授权品种的处罚</w:t>
            </w:r>
          </w:p>
        </w:tc>
        <w:tc>
          <w:tcPr>
            <w:tcW w:w="1738" w:type="dxa"/>
            <w:noWrap w:val="0"/>
            <w:vAlign w:val="center"/>
          </w:tcPr>
          <w:p w14:paraId="021884B6">
            <w:pPr>
              <w:spacing w:line="400" w:lineRule="exact"/>
              <w:jc w:val="center"/>
              <w:rPr>
                <w:rFonts w:hint="eastAsia"/>
                <w:sz w:val="24"/>
              </w:rPr>
            </w:pPr>
            <w:r>
              <w:rPr>
                <w:rFonts w:hint="eastAsia"/>
                <w:sz w:val="24"/>
              </w:rPr>
              <w:t>市、县</w:t>
            </w:r>
          </w:p>
        </w:tc>
        <w:tc>
          <w:tcPr>
            <w:tcW w:w="1704" w:type="dxa"/>
            <w:noWrap w:val="0"/>
            <w:vAlign w:val="center"/>
          </w:tcPr>
          <w:p w14:paraId="331C4D37">
            <w:pPr>
              <w:spacing w:line="400" w:lineRule="exact"/>
              <w:rPr>
                <w:sz w:val="24"/>
              </w:rPr>
            </w:pPr>
          </w:p>
        </w:tc>
      </w:tr>
      <w:tr w14:paraId="42B83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F32FBFE">
            <w:pPr>
              <w:spacing w:line="400" w:lineRule="exact"/>
              <w:jc w:val="center"/>
              <w:rPr>
                <w:sz w:val="24"/>
              </w:rPr>
            </w:pPr>
            <w:r>
              <w:rPr>
                <w:sz w:val="24"/>
              </w:rPr>
              <w:t>70</w:t>
            </w:r>
          </w:p>
        </w:tc>
        <w:tc>
          <w:tcPr>
            <w:tcW w:w="1378" w:type="dxa"/>
            <w:gridSpan w:val="2"/>
            <w:noWrap w:val="0"/>
            <w:vAlign w:val="center"/>
          </w:tcPr>
          <w:p w14:paraId="61FF450E">
            <w:pPr>
              <w:spacing w:line="400" w:lineRule="exact"/>
              <w:jc w:val="center"/>
              <w:rPr>
                <w:sz w:val="24"/>
              </w:rPr>
            </w:pPr>
            <w:r>
              <w:rPr>
                <w:sz w:val="24"/>
              </w:rPr>
              <w:t>行政处罚</w:t>
            </w:r>
          </w:p>
        </w:tc>
        <w:tc>
          <w:tcPr>
            <w:tcW w:w="3418" w:type="dxa"/>
            <w:gridSpan w:val="2"/>
            <w:noWrap w:val="0"/>
            <w:vAlign w:val="center"/>
          </w:tcPr>
          <w:p w14:paraId="78638595">
            <w:pPr>
              <w:spacing w:line="400" w:lineRule="exact"/>
              <w:ind w:left="31" w:leftChars="15" w:right="31" w:rightChars="15"/>
              <w:rPr>
                <w:sz w:val="24"/>
              </w:rPr>
            </w:pPr>
            <w:r>
              <w:rPr>
                <w:sz w:val="24"/>
              </w:rPr>
              <w:t>对生产经营假劣种子的处罚</w:t>
            </w:r>
          </w:p>
        </w:tc>
        <w:tc>
          <w:tcPr>
            <w:tcW w:w="1738" w:type="dxa"/>
            <w:noWrap w:val="0"/>
            <w:vAlign w:val="center"/>
          </w:tcPr>
          <w:p w14:paraId="347789E9">
            <w:pPr>
              <w:spacing w:line="400" w:lineRule="exact"/>
              <w:jc w:val="center"/>
              <w:rPr>
                <w:rFonts w:hint="eastAsia"/>
                <w:sz w:val="24"/>
              </w:rPr>
            </w:pPr>
            <w:r>
              <w:rPr>
                <w:rFonts w:hint="eastAsia"/>
                <w:sz w:val="24"/>
              </w:rPr>
              <w:t>市、县</w:t>
            </w:r>
          </w:p>
        </w:tc>
        <w:tc>
          <w:tcPr>
            <w:tcW w:w="1704" w:type="dxa"/>
            <w:noWrap w:val="0"/>
            <w:vAlign w:val="center"/>
          </w:tcPr>
          <w:p w14:paraId="7A143F76">
            <w:pPr>
              <w:spacing w:line="400" w:lineRule="exact"/>
              <w:rPr>
                <w:sz w:val="24"/>
              </w:rPr>
            </w:pPr>
          </w:p>
        </w:tc>
      </w:tr>
      <w:tr w14:paraId="6ED8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FC6752C">
            <w:pPr>
              <w:spacing w:line="400" w:lineRule="exact"/>
              <w:jc w:val="center"/>
              <w:rPr>
                <w:sz w:val="24"/>
              </w:rPr>
            </w:pPr>
            <w:r>
              <w:rPr>
                <w:sz w:val="24"/>
              </w:rPr>
              <w:t>71</w:t>
            </w:r>
          </w:p>
        </w:tc>
        <w:tc>
          <w:tcPr>
            <w:tcW w:w="1378" w:type="dxa"/>
            <w:gridSpan w:val="2"/>
            <w:noWrap w:val="0"/>
            <w:vAlign w:val="center"/>
          </w:tcPr>
          <w:p w14:paraId="4908DCCA">
            <w:pPr>
              <w:spacing w:line="400" w:lineRule="exact"/>
              <w:jc w:val="center"/>
              <w:rPr>
                <w:sz w:val="24"/>
              </w:rPr>
            </w:pPr>
            <w:r>
              <w:rPr>
                <w:sz w:val="24"/>
              </w:rPr>
              <w:t>行政处罚</w:t>
            </w:r>
          </w:p>
        </w:tc>
        <w:tc>
          <w:tcPr>
            <w:tcW w:w="3418" w:type="dxa"/>
            <w:gridSpan w:val="2"/>
            <w:noWrap w:val="0"/>
            <w:vAlign w:val="center"/>
          </w:tcPr>
          <w:p w14:paraId="2998F711">
            <w:pPr>
              <w:spacing w:line="400" w:lineRule="exact"/>
              <w:ind w:left="31" w:leftChars="15" w:right="31" w:rightChars="15"/>
              <w:rPr>
                <w:sz w:val="24"/>
              </w:rPr>
            </w:pPr>
            <w:r>
              <w:rPr>
                <w:sz w:val="24"/>
              </w:rPr>
              <w:t>对违反种子生产经营许可证相关规定的处罚</w:t>
            </w:r>
          </w:p>
        </w:tc>
        <w:tc>
          <w:tcPr>
            <w:tcW w:w="1738" w:type="dxa"/>
            <w:noWrap w:val="0"/>
            <w:vAlign w:val="center"/>
          </w:tcPr>
          <w:p w14:paraId="08DE7C09">
            <w:pPr>
              <w:spacing w:line="400" w:lineRule="exact"/>
              <w:jc w:val="center"/>
              <w:rPr>
                <w:rFonts w:hint="eastAsia"/>
                <w:sz w:val="24"/>
              </w:rPr>
            </w:pPr>
            <w:r>
              <w:rPr>
                <w:rFonts w:hint="eastAsia"/>
                <w:sz w:val="24"/>
              </w:rPr>
              <w:t>市、县</w:t>
            </w:r>
          </w:p>
        </w:tc>
        <w:tc>
          <w:tcPr>
            <w:tcW w:w="1704" w:type="dxa"/>
            <w:noWrap w:val="0"/>
            <w:vAlign w:val="center"/>
          </w:tcPr>
          <w:p w14:paraId="6634AE34">
            <w:pPr>
              <w:spacing w:line="400" w:lineRule="exact"/>
              <w:rPr>
                <w:sz w:val="24"/>
              </w:rPr>
            </w:pPr>
          </w:p>
        </w:tc>
      </w:tr>
      <w:tr w14:paraId="057DE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2" w:hRule="atLeast"/>
          <w:jc w:val="center"/>
        </w:trPr>
        <w:tc>
          <w:tcPr>
            <w:tcW w:w="672" w:type="dxa"/>
            <w:noWrap w:val="0"/>
            <w:vAlign w:val="center"/>
          </w:tcPr>
          <w:p w14:paraId="7613F802">
            <w:pPr>
              <w:spacing w:line="400" w:lineRule="exact"/>
              <w:jc w:val="center"/>
              <w:rPr>
                <w:sz w:val="24"/>
              </w:rPr>
            </w:pPr>
            <w:r>
              <w:rPr>
                <w:sz w:val="24"/>
              </w:rPr>
              <w:t>72</w:t>
            </w:r>
          </w:p>
        </w:tc>
        <w:tc>
          <w:tcPr>
            <w:tcW w:w="1378" w:type="dxa"/>
            <w:gridSpan w:val="2"/>
            <w:noWrap w:val="0"/>
            <w:vAlign w:val="center"/>
          </w:tcPr>
          <w:p w14:paraId="2959B09D">
            <w:pPr>
              <w:spacing w:line="400" w:lineRule="exact"/>
              <w:jc w:val="center"/>
              <w:rPr>
                <w:sz w:val="24"/>
              </w:rPr>
            </w:pPr>
            <w:r>
              <w:rPr>
                <w:sz w:val="24"/>
              </w:rPr>
              <w:t>行政处罚</w:t>
            </w:r>
          </w:p>
        </w:tc>
        <w:tc>
          <w:tcPr>
            <w:tcW w:w="3418" w:type="dxa"/>
            <w:gridSpan w:val="2"/>
            <w:noWrap w:val="0"/>
            <w:vAlign w:val="center"/>
          </w:tcPr>
          <w:p w14:paraId="40CC81BA">
            <w:pPr>
              <w:spacing w:line="400" w:lineRule="exact"/>
              <w:ind w:left="31" w:leftChars="15" w:right="31" w:rightChars="15"/>
              <w:rPr>
                <w:sz w:val="24"/>
              </w:rPr>
            </w:pPr>
            <w:r>
              <w:rPr>
                <w:sz w:val="24"/>
              </w:rPr>
              <w:t>对作为良种推广、销售应当审定而未经审定的林木品种或推广、销售应当停止推广、销售的林木良种的处罚</w:t>
            </w:r>
          </w:p>
        </w:tc>
        <w:tc>
          <w:tcPr>
            <w:tcW w:w="1738" w:type="dxa"/>
            <w:noWrap w:val="0"/>
            <w:vAlign w:val="center"/>
          </w:tcPr>
          <w:p w14:paraId="5C380043">
            <w:pPr>
              <w:spacing w:line="400" w:lineRule="exact"/>
              <w:jc w:val="center"/>
              <w:rPr>
                <w:rFonts w:hint="eastAsia"/>
                <w:sz w:val="24"/>
              </w:rPr>
            </w:pPr>
            <w:r>
              <w:rPr>
                <w:rFonts w:hint="eastAsia"/>
                <w:sz w:val="24"/>
              </w:rPr>
              <w:t>市、县</w:t>
            </w:r>
          </w:p>
        </w:tc>
        <w:tc>
          <w:tcPr>
            <w:tcW w:w="1704" w:type="dxa"/>
            <w:noWrap w:val="0"/>
            <w:vAlign w:val="center"/>
          </w:tcPr>
          <w:p w14:paraId="3244D483">
            <w:pPr>
              <w:spacing w:line="400" w:lineRule="exact"/>
              <w:rPr>
                <w:sz w:val="24"/>
              </w:rPr>
            </w:pPr>
          </w:p>
        </w:tc>
      </w:tr>
      <w:tr w14:paraId="4A070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1" w:hRule="atLeast"/>
          <w:jc w:val="center"/>
        </w:trPr>
        <w:tc>
          <w:tcPr>
            <w:tcW w:w="672" w:type="dxa"/>
            <w:noWrap w:val="0"/>
            <w:vAlign w:val="center"/>
          </w:tcPr>
          <w:p w14:paraId="05FDC5E1">
            <w:pPr>
              <w:spacing w:line="400" w:lineRule="exact"/>
              <w:jc w:val="center"/>
              <w:rPr>
                <w:sz w:val="24"/>
              </w:rPr>
            </w:pPr>
            <w:r>
              <w:rPr>
                <w:sz w:val="24"/>
              </w:rPr>
              <w:t>73</w:t>
            </w:r>
          </w:p>
        </w:tc>
        <w:tc>
          <w:tcPr>
            <w:tcW w:w="1378" w:type="dxa"/>
            <w:gridSpan w:val="2"/>
            <w:noWrap w:val="0"/>
            <w:vAlign w:val="center"/>
          </w:tcPr>
          <w:p w14:paraId="4622DE89">
            <w:pPr>
              <w:spacing w:line="400" w:lineRule="exact"/>
              <w:jc w:val="center"/>
              <w:rPr>
                <w:sz w:val="24"/>
              </w:rPr>
            </w:pPr>
            <w:r>
              <w:rPr>
                <w:sz w:val="24"/>
              </w:rPr>
              <w:t>行政处罚</w:t>
            </w:r>
          </w:p>
        </w:tc>
        <w:tc>
          <w:tcPr>
            <w:tcW w:w="3418" w:type="dxa"/>
            <w:gridSpan w:val="2"/>
            <w:noWrap w:val="0"/>
            <w:vAlign w:val="center"/>
          </w:tcPr>
          <w:p w14:paraId="196AEEEB">
            <w:pPr>
              <w:spacing w:line="400" w:lineRule="exact"/>
              <w:ind w:left="31" w:leftChars="15" w:right="31" w:rightChars="15"/>
              <w:rPr>
                <w:sz w:val="24"/>
              </w:rPr>
            </w:pPr>
            <w:r>
              <w:rPr>
                <w:sz w:val="24"/>
              </w:rPr>
              <w:t>对未经许可进出口种子等四类行为的处罚</w:t>
            </w:r>
          </w:p>
        </w:tc>
        <w:tc>
          <w:tcPr>
            <w:tcW w:w="1738" w:type="dxa"/>
            <w:noWrap w:val="0"/>
            <w:vAlign w:val="center"/>
          </w:tcPr>
          <w:p w14:paraId="0309AB81">
            <w:pPr>
              <w:spacing w:line="400" w:lineRule="exact"/>
              <w:jc w:val="center"/>
              <w:rPr>
                <w:rFonts w:hint="eastAsia"/>
                <w:sz w:val="24"/>
              </w:rPr>
            </w:pPr>
            <w:r>
              <w:rPr>
                <w:rFonts w:hint="eastAsia"/>
                <w:sz w:val="24"/>
              </w:rPr>
              <w:t>市、县</w:t>
            </w:r>
          </w:p>
        </w:tc>
        <w:tc>
          <w:tcPr>
            <w:tcW w:w="1704" w:type="dxa"/>
            <w:noWrap w:val="0"/>
            <w:vAlign w:val="center"/>
          </w:tcPr>
          <w:p w14:paraId="23FA56D4">
            <w:pPr>
              <w:spacing w:line="400" w:lineRule="exact"/>
              <w:rPr>
                <w:sz w:val="24"/>
              </w:rPr>
            </w:pPr>
          </w:p>
        </w:tc>
      </w:tr>
      <w:tr w14:paraId="5866F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1" w:hRule="atLeast"/>
          <w:jc w:val="center"/>
        </w:trPr>
        <w:tc>
          <w:tcPr>
            <w:tcW w:w="672" w:type="dxa"/>
            <w:noWrap w:val="0"/>
            <w:vAlign w:val="center"/>
          </w:tcPr>
          <w:p w14:paraId="2135344B">
            <w:pPr>
              <w:spacing w:line="400" w:lineRule="exact"/>
              <w:jc w:val="center"/>
              <w:rPr>
                <w:sz w:val="24"/>
              </w:rPr>
            </w:pPr>
            <w:r>
              <w:rPr>
                <w:sz w:val="24"/>
              </w:rPr>
              <w:t>74</w:t>
            </w:r>
          </w:p>
        </w:tc>
        <w:tc>
          <w:tcPr>
            <w:tcW w:w="1378" w:type="dxa"/>
            <w:gridSpan w:val="2"/>
            <w:noWrap w:val="0"/>
            <w:vAlign w:val="center"/>
          </w:tcPr>
          <w:p w14:paraId="67661AAE">
            <w:pPr>
              <w:spacing w:line="400" w:lineRule="exact"/>
              <w:jc w:val="center"/>
              <w:rPr>
                <w:sz w:val="24"/>
              </w:rPr>
            </w:pPr>
            <w:r>
              <w:rPr>
                <w:sz w:val="24"/>
              </w:rPr>
              <w:t>行政处罚</w:t>
            </w:r>
          </w:p>
        </w:tc>
        <w:tc>
          <w:tcPr>
            <w:tcW w:w="3418" w:type="dxa"/>
            <w:gridSpan w:val="2"/>
            <w:noWrap w:val="0"/>
            <w:vAlign w:val="center"/>
          </w:tcPr>
          <w:p w14:paraId="54FEC124">
            <w:pPr>
              <w:spacing w:line="400" w:lineRule="exact"/>
              <w:ind w:left="31" w:leftChars="15" w:right="31" w:rightChars="15"/>
              <w:rPr>
                <w:sz w:val="24"/>
              </w:rPr>
            </w:pPr>
            <w:r>
              <w:rPr>
                <w:sz w:val="24"/>
              </w:rPr>
              <w:t>对销售的种子应当包装而没有包装等五类行为的处罚</w:t>
            </w:r>
          </w:p>
        </w:tc>
        <w:tc>
          <w:tcPr>
            <w:tcW w:w="1738" w:type="dxa"/>
            <w:noWrap w:val="0"/>
            <w:vAlign w:val="center"/>
          </w:tcPr>
          <w:p w14:paraId="224BE405">
            <w:pPr>
              <w:spacing w:line="400" w:lineRule="exact"/>
              <w:jc w:val="center"/>
              <w:rPr>
                <w:rFonts w:hint="eastAsia"/>
                <w:sz w:val="24"/>
              </w:rPr>
            </w:pPr>
            <w:r>
              <w:rPr>
                <w:rFonts w:hint="eastAsia"/>
                <w:sz w:val="24"/>
              </w:rPr>
              <w:t>市、县</w:t>
            </w:r>
          </w:p>
        </w:tc>
        <w:tc>
          <w:tcPr>
            <w:tcW w:w="1704" w:type="dxa"/>
            <w:noWrap w:val="0"/>
            <w:vAlign w:val="center"/>
          </w:tcPr>
          <w:p w14:paraId="4AE4A525">
            <w:pPr>
              <w:spacing w:line="400" w:lineRule="exact"/>
              <w:rPr>
                <w:sz w:val="24"/>
              </w:rPr>
            </w:pPr>
          </w:p>
        </w:tc>
      </w:tr>
      <w:tr w14:paraId="31B85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9D9744">
            <w:pPr>
              <w:spacing w:line="400" w:lineRule="exact"/>
              <w:jc w:val="center"/>
              <w:rPr>
                <w:sz w:val="24"/>
              </w:rPr>
            </w:pPr>
            <w:r>
              <w:rPr>
                <w:sz w:val="24"/>
              </w:rPr>
              <w:t>75</w:t>
            </w:r>
          </w:p>
        </w:tc>
        <w:tc>
          <w:tcPr>
            <w:tcW w:w="1378" w:type="dxa"/>
            <w:gridSpan w:val="2"/>
            <w:noWrap w:val="0"/>
            <w:vAlign w:val="center"/>
          </w:tcPr>
          <w:p w14:paraId="7C7928E4">
            <w:pPr>
              <w:spacing w:line="400" w:lineRule="exact"/>
              <w:jc w:val="center"/>
              <w:rPr>
                <w:sz w:val="24"/>
              </w:rPr>
            </w:pPr>
            <w:r>
              <w:rPr>
                <w:sz w:val="24"/>
              </w:rPr>
              <w:t>行政处罚</w:t>
            </w:r>
          </w:p>
        </w:tc>
        <w:tc>
          <w:tcPr>
            <w:tcW w:w="3418" w:type="dxa"/>
            <w:gridSpan w:val="2"/>
            <w:noWrap w:val="0"/>
            <w:vAlign w:val="center"/>
          </w:tcPr>
          <w:p w14:paraId="0838A890">
            <w:pPr>
              <w:spacing w:line="400" w:lineRule="exact"/>
              <w:ind w:left="31" w:leftChars="15" w:right="31" w:rightChars="15"/>
              <w:rPr>
                <w:sz w:val="24"/>
              </w:rPr>
            </w:pPr>
            <w:r>
              <w:rPr>
                <w:sz w:val="24"/>
              </w:rPr>
              <w:t>对侵占、破坏种质资源，私自采集或者采伐国家重点保护的天然种质资源的处罚</w:t>
            </w:r>
          </w:p>
        </w:tc>
        <w:tc>
          <w:tcPr>
            <w:tcW w:w="1738" w:type="dxa"/>
            <w:noWrap w:val="0"/>
            <w:vAlign w:val="center"/>
          </w:tcPr>
          <w:p w14:paraId="1852D720">
            <w:pPr>
              <w:spacing w:line="400" w:lineRule="exact"/>
              <w:jc w:val="center"/>
              <w:rPr>
                <w:rFonts w:hint="eastAsia"/>
                <w:sz w:val="24"/>
              </w:rPr>
            </w:pPr>
            <w:r>
              <w:rPr>
                <w:rFonts w:hint="eastAsia"/>
                <w:sz w:val="24"/>
              </w:rPr>
              <w:t>市、县</w:t>
            </w:r>
          </w:p>
        </w:tc>
        <w:tc>
          <w:tcPr>
            <w:tcW w:w="1704" w:type="dxa"/>
            <w:noWrap w:val="0"/>
            <w:vAlign w:val="center"/>
          </w:tcPr>
          <w:p w14:paraId="64D51C48">
            <w:pPr>
              <w:spacing w:line="400" w:lineRule="exact"/>
              <w:rPr>
                <w:sz w:val="24"/>
              </w:rPr>
            </w:pPr>
          </w:p>
        </w:tc>
      </w:tr>
      <w:tr w14:paraId="5338C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6ADDABB">
            <w:pPr>
              <w:spacing w:line="400" w:lineRule="exact"/>
              <w:jc w:val="center"/>
              <w:rPr>
                <w:sz w:val="24"/>
              </w:rPr>
            </w:pPr>
            <w:r>
              <w:rPr>
                <w:sz w:val="24"/>
              </w:rPr>
              <w:t>76</w:t>
            </w:r>
          </w:p>
        </w:tc>
        <w:tc>
          <w:tcPr>
            <w:tcW w:w="1378" w:type="dxa"/>
            <w:gridSpan w:val="2"/>
            <w:noWrap w:val="0"/>
            <w:vAlign w:val="center"/>
          </w:tcPr>
          <w:p w14:paraId="51194BE6">
            <w:pPr>
              <w:spacing w:line="400" w:lineRule="exact"/>
              <w:jc w:val="center"/>
              <w:rPr>
                <w:sz w:val="24"/>
              </w:rPr>
            </w:pPr>
            <w:r>
              <w:rPr>
                <w:sz w:val="24"/>
              </w:rPr>
              <w:t>行政处罚</w:t>
            </w:r>
          </w:p>
        </w:tc>
        <w:tc>
          <w:tcPr>
            <w:tcW w:w="3418" w:type="dxa"/>
            <w:gridSpan w:val="2"/>
            <w:noWrap w:val="0"/>
            <w:vAlign w:val="center"/>
          </w:tcPr>
          <w:p w14:paraId="48B61A83">
            <w:pPr>
              <w:spacing w:line="400" w:lineRule="exact"/>
              <w:ind w:left="31" w:leftChars="15" w:right="31" w:rightChars="15"/>
              <w:rPr>
                <w:sz w:val="24"/>
              </w:rPr>
            </w:pPr>
            <w:r>
              <w:rPr>
                <w:sz w:val="24"/>
              </w:rPr>
              <w:t>对抢采掠青、损坏母树或者在劣质林内、劣质母树上采种的处罚</w:t>
            </w:r>
          </w:p>
        </w:tc>
        <w:tc>
          <w:tcPr>
            <w:tcW w:w="1738" w:type="dxa"/>
            <w:noWrap w:val="0"/>
            <w:vAlign w:val="center"/>
          </w:tcPr>
          <w:p w14:paraId="4696A8E7">
            <w:pPr>
              <w:spacing w:line="400" w:lineRule="exact"/>
              <w:jc w:val="center"/>
              <w:rPr>
                <w:rFonts w:hint="eastAsia"/>
                <w:sz w:val="24"/>
              </w:rPr>
            </w:pPr>
            <w:r>
              <w:rPr>
                <w:rFonts w:hint="eastAsia"/>
                <w:sz w:val="24"/>
              </w:rPr>
              <w:t>市、县</w:t>
            </w:r>
          </w:p>
        </w:tc>
        <w:tc>
          <w:tcPr>
            <w:tcW w:w="1704" w:type="dxa"/>
            <w:noWrap w:val="0"/>
            <w:vAlign w:val="center"/>
          </w:tcPr>
          <w:p w14:paraId="234FD7A0">
            <w:pPr>
              <w:spacing w:line="400" w:lineRule="exact"/>
              <w:rPr>
                <w:sz w:val="24"/>
              </w:rPr>
            </w:pPr>
          </w:p>
        </w:tc>
      </w:tr>
      <w:tr w14:paraId="1E767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AF799B0">
            <w:pPr>
              <w:spacing w:line="400" w:lineRule="exact"/>
              <w:jc w:val="center"/>
              <w:rPr>
                <w:sz w:val="24"/>
              </w:rPr>
            </w:pPr>
            <w:r>
              <w:rPr>
                <w:sz w:val="24"/>
              </w:rPr>
              <w:t>77</w:t>
            </w:r>
          </w:p>
        </w:tc>
        <w:tc>
          <w:tcPr>
            <w:tcW w:w="1378" w:type="dxa"/>
            <w:gridSpan w:val="2"/>
            <w:noWrap w:val="0"/>
            <w:vAlign w:val="center"/>
          </w:tcPr>
          <w:p w14:paraId="25582FDC">
            <w:pPr>
              <w:spacing w:line="400" w:lineRule="exact"/>
              <w:jc w:val="center"/>
              <w:rPr>
                <w:sz w:val="24"/>
              </w:rPr>
            </w:pPr>
            <w:r>
              <w:rPr>
                <w:sz w:val="24"/>
              </w:rPr>
              <w:t>行政处罚</w:t>
            </w:r>
          </w:p>
        </w:tc>
        <w:tc>
          <w:tcPr>
            <w:tcW w:w="3418" w:type="dxa"/>
            <w:gridSpan w:val="2"/>
            <w:noWrap w:val="0"/>
            <w:vAlign w:val="center"/>
          </w:tcPr>
          <w:p w14:paraId="443CDF52">
            <w:pPr>
              <w:spacing w:line="400" w:lineRule="exact"/>
              <w:ind w:left="31" w:leftChars="15" w:right="31" w:rightChars="15"/>
              <w:rPr>
                <w:sz w:val="24"/>
              </w:rPr>
            </w:pPr>
            <w:r>
              <w:rPr>
                <w:sz w:val="24"/>
              </w:rPr>
              <w:t>对违反规定在林木种子生产基地进行检疫性有害生物接种试验的处罚</w:t>
            </w:r>
          </w:p>
        </w:tc>
        <w:tc>
          <w:tcPr>
            <w:tcW w:w="1738" w:type="dxa"/>
            <w:noWrap w:val="0"/>
            <w:vAlign w:val="center"/>
          </w:tcPr>
          <w:p w14:paraId="40F3631B">
            <w:pPr>
              <w:spacing w:line="400" w:lineRule="exact"/>
              <w:jc w:val="center"/>
              <w:rPr>
                <w:rFonts w:hint="eastAsia"/>
                <w:sz w:val="24"/>
              </w:rPr>
            </w:pPr>
            <w:r>
              <w:rPr>
                <w:rFonts w:hint="eastAsia"/>
                <w:sz w:val="24"/>
              </w:rPr>
              <w:t>市、县</w:t>
            </w:r>
          </w:p>
        </w:tc>
        <w:tc>
          <w:tcPr>
            <w:tcW w:w="1704" w:type="dxa"/>
            <w:noWrap w:val="0"/>
            <w:vAlign w:val="center"/>
          </w:tcPr>
          <w:p w14:paraId="552F5032">
            <w:pPr>
              <w:spacing w:line="400" w:lineRule="exact"/>
              <w:rPr>
                <w:sz w:val="24"/>
              </w:rPr>
            </w:pPr>
          </w:p>
        </w:tc>
      </w:tr>
      <w:tr w14:paraId="7CD51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FD3C9D8">
            <w:pPr>
              <w:spacing w:line="400" w:lineRule="exact"/>
              <w:jc w:val="center"/>
              <w:rPr>
                <w:sz w:val="24"/>
              </w:rPr>
            </w:pPr>
            <w:r>
              <w:rPr>
                <w:sz w:val="24"/>
              </w:rPr>
              <w:t>78</w:t>
            </w:r>
          </w:p>
        </w:tc>
        <w:tc>
          <w:tcPr>
            <w:tcW w:w="1378" w:type="dxa"/>
            <w:gridSpan w:val="2"/>
            <w:noWrap w:val="0"/>
            <w:vAlign w:val="center"/>
          </w:tcPr>
          <w:p w14:paraId="5E7BFAE8">
            <w:pPr>
              <w:spacing w:line="390" w:lineRule="exact"/>
              <w:jc w:val="center"/>
              <w:rPr>
                <w:sz w:val="24"/>
              </w:rPr>
            </w:pPr>
            <w:r>
              <w:rPr>
                <w:sz w:val="24"/>
              </w:rPr>
              <w:t>行政处罚</w:t>
            </w:r>
          </w:p>
        </w:tc>
        <w:tc>
          <w:tcPr>
            <w:tcW w:w="3418" w:type="dxa"/>
            <w:gridSpan w:val="2"/>
            <w:noWrap w:val="0"/>
            <w:vAlign w:val="center"/>
          </w:tcPr>
          <w:p w14:paraId="71EBD6FE">
            <w:pPr>
              <w:spacing w:line="390" w:lineRule="exact"/>
              <w:ind w:left="31" w:leftChars="15" w:right="31" w:rightChars="15"/>
              <w:rPr>
                <w:sz w:val="24"/>
              </w:rPr>
            </w:pPr>
            <w:r>
              <w:rPr>
                <w:sz w:val="24"/>
              </w:rPr>
              <w:t>对拒绝阻挠林业主管部门依法实施种子监督检查的处罚</w:t>
            </w:r>
          </w:p>
        </w:tc>
        <w:tc>
          <w:tcPr>
            <w:tcW w:w="1738" w:type="dxa"/>
            <w:noWrap w:val="0"/>
            <w:vAlign w:val="center"/>
          </w:tcPr>
          <w:p w14:paraId="46EDCDCB">
            <w:pPr>
              <w:spacing w:line="390" w:lineRule="exact"/>
              <w:jc w:val="center"/>
              <w:rPr>
                <w:rFonts w:hint="eastAsia"/>
                <w:sz w:val="24"/>
              </w:rPr>
            </w:pPr>
            <w:r>
              <w:rPr>
                <w:rFonts w:hint="eastAsia"/>
                <w:sz w:val="24"/>
              </w:rPr>
              <w:t>市、县</w:t>
            </w:r>
          </w:p>
        </w:tc>
        <w:tc>
          <w:tcPr>
            <w:tcW w:w="1704" w:type="dxa"/>
            <w:noWrap w:val="0"/>
            <w:vAlign w:val="center"/>
          </w:tcPr>
          <w:p w14:paraId="4B85E85E">
            <w:pPr>
              <w:spacing w:line="400" w:lineRule="exact"/>
              <w:rPr>
                <w:sz w:val="24"/>
              </w:rPr>
            </w:pPr>
          </w:p>
        </w:tc>
      </w:tr>
      <w:tr w14:paraId="2EECE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ECB407F">
            <w:pPr>
              <w:spacing w:line="400" w:lineRule="exact"/>
              <w:jc w:val="center"/>
              <w:rPr>
                <w:sz w:val="24"/>
              </w:rPr>
            </w:pPr>
            <w:r>
              <w:rPr>
                <w:sz w:val="24"/>
              </w:rPr>
              <w:t>79</w:t>
            </w:r>
          </w:p>
        </w:tc>
        <w:tc>
          <w:tcPr>
            <w:tcW w:w="1378" w:type="dxa"/>
            <w:gridSpan w:val="2"/>
            <w:noWrap w:val="0"/>
            <w:vAlign w:val="center"/>
          </w:tcPr>
          <w:p w14:paraId="277A9863">
            <w:pPr>
              <w:spacing w:line="390" w:lineRule="exact"/>
              <w:jc w:val="center"/>
              <w:rPr>
                <w:sz w:val="24"/>
              </w:rPr>
            </w:pPr>
            <w:r>
              <w:rPr>
                <w:sz w:val="24"/>
              </w:rPr>
              <w:t>行政处罚</w:t>
            </w:r>
          </w:p>
        </w:tc>
        <w:tc>
          <w:tcPr>
            <w:tcW w:w="3418" w:type="dxa"/>
            <w:gridSpan w:val="2"/>
            <w:noWrap w:val="0"/>
            <w:vAlign w:val="center"/>
          </w:tcPr>
          <w:p w14:paraId="3C4D554E">
            <w:pPr>
              <w:spacing w:line="390" w:lineRule="exact"/>
              <w:ind w:left="31" w:leftChars="15" w:right="31" w:rightChars="15"/>
              <w:rPr>
                <w:sz w:val="24"/>
              </w:rPr>
            </w:pPr>
            <w:r>
              <w:rPr>
                <w:sz w:val="24"/>
              </w:rPr>
              <w:t>对《种子法》未规定的违法生产、加工、包装、检验和贮藏林木种子行为的处罚</w:t>
            </w:r>
          </w:p>
        </w:tc>
        <w:tc>
          <w:tcPr>
            <w:tcW w:w="1738" w:type="dxa"/>
            <w:noWrap w:val="0"/>
            <w:vAlign w:val="center"/>
          </w:tcPr>
          <w:p w14:paraId="271F337D">
            <w:pPr>
              <w:spacing w:line="390" w:lineRule="exact"/>
              <w:jc w:val="center"/>
              <w:rPr>
                <w:rFonts w:hint="eastAsia"/>
                <w:sz w:val="24"/>
              </w:rPr>
            </w:pPr>
            <w:r>
              <w:rPr>
                <w:rFonts w:hint="eastAsia"/>
                <w:sz w:val="24"/>
              </w:rPr>
              <w:t>市、县</w:t>
            </w:r>
          </w:p>
        </w:tc>
        <w:tc>
          <w:tcPr>
            <w:tcW w:w="1704" w:type="dxa"/>
            <w:noWrap w:val="0"/>
            <w:vAlign w:val="center"/>
          </w:tcPr>
          <w:p w14:paraId="770E330E">
            <w:pPr>
              <w:spacing w:line="400" w:lineRule="exact"/>
              <w:rPr>
                <w:sz w:val="24"/>
              </w:rPr>
            </w:pPr>
          </w:p>
        </w:tc>
      </w:tr>
      <w:tr w14:paraId="15C8C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F78566B">
            <w:pPr>
              <w:spacing w:line="400" w:lineRule="exact"/>
              <w:jc w:val="center"/>
              <w:rPr>
                <w:sz w:val="24"/>
              </w:rPr>
            </w:pPr>
            <w:r>
              <w:rPr>
                <w:sz w:val="24"/>
              </w:rPr>
              <w:t>80</w:t>
            </w:r>
          </w:p>
        </w:tc>
        <w:tc>
          <w:tcPr>
            <w:tcW w:w="1378" w:type="dxa"/>
            <w:gridSpan w:val="2"/>
            <w:noWrap w:val="0"/>
            <w:vAlign w:val="center"/>
          </w:tcPr>
          <w:p w14:paraId="22655C61">
            <w:pPr>
              <w:spacing w:line="390" w:lineRule="exact"/>
              <w:jc w:val="center"/>
              <w:rPr>
                <w:sz w:val="24"/>
              </w:rPr>
            </w:pPr>
            <w:r>
              <w:rPr>
                <w:sz w:val="24"/>
              </w:rPr>
              <w:t>行政处罚</w:t>
            </w:r>
          </w:p>
        </w:tc>
        <w:tc>
          <w:tcPr>
            <w:tcW w:w="3418" w:type="dxa"/>
            <w:gridSpan w:val="2"/>
            <w:noWrap w:val="0"/>
            <w:vAlign w:val="center"/>
          </w:tcPr>
          <w:p w14:paraId="7FE7B8E3">
            <w:pPr>
              <w:spacing w:line="390" w:lineRule="exact"/>
              <w:ind w:left="31" w:leftChars="15" w:right="31" w:rightChars="15"/>
              <w:rPr>
                <w:sz w:val="24"/>
              </w:rPr>
            </w:pPr>
            <w:r>
              <w:rPr>
                <w:sz w:val="24"/>
              </w:rPr>
              <w:t>对销售授权品种未使用其注册登记的名称的处罚</w:t>
            </w:r>
          </w:p>
        </w:tc>
        <w:tc>
          <w:tcPr>
            <w:tcW w:w="1738" w:type="dxa"/>
            <w:noWrap w:val="0"/>
            <w:vAlign w:val="center"/>
          </w:tcPr>
          <w:p w14:paraId="3FEB6862">
            <w:pPr>
              <w:spacing w:line="390" w:lineRule="exact"/>
              <w:jc w:val="center"/>
              <w:rPr>
                <w:rFonts w:hint="eastAsia"/>
                <w:sz w:val="24"/>
              </w:rPr>
            </w:pPr>
            <w:r>
              <w:rPr>
                <w:rFonts w:hint="eastAsia"/>
                <w:sz w:val="24"/>
              </w:rPr>
              <w:t>市、县</w:t>
            </w:r>
          </w:p>
        </w:tc>
        <w:tc>
          <w:tcPr>
            <w:tcW w:w="1704" w:type="dxa"/>
            <w:noWrap w:val="0"/>
            <w:vAlign w:val="center"/>
          </w:tcPr>
          <w:p w14:paraId="386C7BD6">
            <w:pPr>
              <w:spacing w:line="400" w:lineRule="exact"/>
              <w:rPr>
                <w:sz w:val="24"/>
              </w:rPr>
            </w:pPr>
          </w:p>
        </w:tc>
      </w:tr>
      <w:tr w14:paraId="33072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E200BB2">
            <w:pPr>
              <w:spacing w:line="400" w:lineRule="exact"/>
              <w:jc w:val="center"/>
              <w:rPr>
                <w:sz w:val="24"/>
              </w:rPr>
            </w:pPr>
            <w:r>
              <w:rPr>
                <w:sz w:val="24"/>
              </w:rPr>
              <w:t>81</w:t>
            </w:r>
          </w:p>
        </w:tc>
        <w:tc>
          <w:tcPr>
            <w:tcW w:w="1378" w:type="dxa"/>
            <w:gridSpan w:val="2"/>
            <w:noWrap w:val="0"/>
            <w:vAlign w:val="center"/>
          </w:tcPr>
          <w:p w14:paraId="7FDBDBF7">
            <w:pPr>
              <w:spacing w:line="390" w:lineRule="exact"/>
              <w:jc w:val="center"/>
              <w:rPr>
                <w:sz w:val="24"/>
              </w:rPr>
            </w:pPr>
            <w:r>
              <w:rPr>
                <w:sz w:val="24"/>
              </w:rPr>
              <w:t>行政处罚</w:t>
            </w:r>
          </w:p>
        </w:tc>
        <w:tc>
          <w:tcPr>
            <w:tcW w:w="3418" w:type="dxa"/>
            <w:gridSpan w:val="2"/>
            <w:noWrap w:val="0"/>
            <w:vAlign w:val="center"/>
          </w:tcPr>
          <w:p w14:paraId="7C989EA8">
            <w:pPr>
              <w:spacing w:line="390" w:lineRule="exact"/>
              <w:ind w:left="31" w:leftChars="15" w:right="31" w:rightChars="15"/>
              <w:rPr>
                <w:sz w:val="24"/>
              </w:rPr>
            </w:pPr>
            <w:r>
              <w:rPr>
                <w:sz w:val="24"/>
              </w:rPr>
              <w:t>对伪造林木良种证书的处罚</w:t>
            </w:r>
          </w:p>
        </w:tc>
        <w:tc>
          <w:tcPr>
            <w:tcW w:w="1738" w:type="dxa"/>
            <w:noWrap w:val="0"/>
            <w:vAlign w:val="center"/>
          </w:tcPr>
          <w:p w14:paraId="50E776FE">
            <w:pPr>
              <w:spacing w:line="390" w:lineRule="exact"/>
              <w:jc w:val="center"/>
              <w:rPr>
                <w:rFonts w:hint="eastAsia"/>
                <w:sz w:val="24"/>
              </w:rPr>
            </w:pPr>
            <w:r>
              <w:rPr>
                <w:rFonts w:hint="eastAsia"/>
                <w:sz w:val="24"/>
              </w:rPr>
              <w:t>市、县</w:t>
            </w:r>
          </w:p>
        </w:tc>
        <w:tc>
          <w:tcPr>
            <w:tcW w:w="1704" w:type="dxa"/>
            <w:noWrap w:val="0"/>
            <w:vAlign w:val="center"/>
          </w:tcPr>
          <w:p w14:paraId="2401A2EF">
            <w:pPr>
              <w:spacing w:line="400" w:lineRule="exact"/>
              <w:rPr>
                <w:sz w:val="24"/>
              </w:rPr>
            </w:pPr>
          </w:p>
        </w:tc>
      </w:tr>
      <w:tr w14:paraId="6A9CD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B1AC961">
            <w:pPr>
              <w:spacing w:line="400" w:lineRule="exact"/>
              <w:jc w:val="center"/>
              <w:rPr>
                <w:sz w:val="24"/>
              </w:rPr>
            </w:pPr>
            <w:r>
              <w:rPr>
                <w:sz w:val="24"/>
              </w:rPr>
              <w:t>82</w:t>
            </w:r>
          </w:p>
        </w:tc>
        <w:tc>
          <w:tcPr>
            <w:tcW w:w="1378" w:type="dxa"/>
            <w:gridSpan w:val="2"/>
            <w:noWrap w:val="0"/>
            <w:vAlign w:val="center"/>
          </w:tcPr>
          <w:p w14:paraId="097EC60F">
            <w:pPr>
              <w:spacing w:line="390" w:lineRule="exact"/>
              <w:jc w:val="center"/>
              <w:rPr>
                <w:sz w:val="24"/>
              </w:rPr>
            </w:pPr>
            <w:r>
              <w:rPr>
                <w:sz w:val="24"/>
              </w:rPr>
              <w:t>行政处罚</w:t>
            </w:r>
          </w:p>
        </w:tc>
        <w:tc>
          <w:tcPr>
            <w:tcW w:w="3418" w:type="dxa"/>
            <w:gridSpan w:val="2"/>
            <w:noWrap w:val="0"/>
            <w:vAlign w:val="center"/>
          </w:tcPr>
          <w:p w14:paraId="379C7AD6">
            <w:pPr>
              <w:spacing w:line="390" w:lineRule="exact"/>
              <w:ind w:left="31" w:leftChars="15" w:right="31" w:rightChars="15"/>
              <w:rPr>
                <w:sz w:val="24"/>
              </w:rPr>
            </w:pPr>
            <w:r>
              <w:rPr>
                <w:sz w:val="24"/>
              </w:rPr>
              <w:t>对违规开展林木转基因工程活动的处罚</w:t>
            </w:r>
          </w:p>
        </w:tc>
        <w:tc>
          <w:tcPr>
            <w:tcW w:w="1738" w:type="dxa"/>
            <w:noWrap w:val="0"/>
            <w:vAlign w:val="center"/>
          </w:tcPr>
          <w:p w14:paraId="779D21AC">
            <w:pPr>
              <w:spacing w:line="390" w:lineRule="exact"/>
              <w:jc w:val="center"/>
              <w:rPr>
                <w:rFonts w:hint="eastAsia"/>
                <w:sz w:val="24"/>
              </w:rPr>
            </w:pPr>
            <w:r>
              <w:rPr>
                <w:rFonts w:hint="eastAsia"/>
                <w:sz w:val="24"/>
              </w:rPr>
              <w:t>市、县</w:t>
            </w:r>
          </w:p>
        </w:tc>
        <w:tc>
          <w:tcPr>
            <w:tcW w:w="1704" w:type="dxa"/>
            <w:noWrap w:val="0"/>
            <w:vAlign w:val="center"/>
          </w:tcPr>
          <w:p w14:paraId="4B573A7F">
            <w:pPr>
              <w:spacing w:line="400" w:lineRule="exact"/>
              <w:rPr>
                <w:sz w:val="24"/>
              </w:rPr>
            </w:pPr>
          </w:p>
        </w:tc>
      </w:tr>
      <w:tr w14:paraId="7838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CF1B5CE">
            <w:pPr>
              <w:spacing w:line="400" w:lineRule="exact"/>
              <w:jc w:val="center"/>
              <w:rPr>
                <w:sz w:val="24"/>
              </w:rPr>
            </w:pPr>
            <w:r>
              <w:rPr>
                <w:sz w:val="24"/>
              </w:rPr>
              <w:t>83</w:t>
            </w:r>
          </w:p>
        </w:tc>
        <w:tc>
          <w:tcPr>
            <w:tcW w:w="1378" w:type="dxa"/>
            <w:gridSpan w:val="2"/>
            <w:noWrap w:val="0"/>
            <w:vAlign w:val="center"/>
          </w:tcPr>
          <w:p w14:paraId="2818A17B">
            <w:pPr>
              <w:spacing w:line="390" w:lineRule="exact"/>
              <w:jc w:val="center"/>
              <w:rPr>
                <w:sz w:val="24"/>
              </w:rPr>
            </w:pPr>
            <w:r>
              <w:rPr>
                <w:sz w:val="24"/>
              </w:rPr>
              <w:t>行政处罚</w:t>
            </w:r>
          </w:p>
        </w:tc>
        <w:tc>
          <w:tcPr>
            <w:tcW w:w="3418" w:type="dxa"/>
            <w:gridSpan w:val="2"/>
            <w:noWrap w:val="0"/>
            <w:vAlign w:val="center"/>
          </w:tcPr>
          <w:p w14:paraId="1F393F90">
            <w:pPr>
              <w:spacing w:line="390" w:lineRule="exact"/>
              <w:ind w:left="31" w:leftChars="15" w:right="31" w:rightChars="15"/>
              <w:rPr>
                <w:sz w:val="24"/>
              </w:rPr>
            </w:pPr>
            <w:r>
              <w:rPr>
                <w:sz w:val="24"/>
              </w:rPr>
              <w:t>对引种在有钉螺地带培育的芦苇等植物的种子、种苗等繁殖材料的处罚</w:t>
            </w:r>
          </w:p>
        </w:tc>
        <w:tc>
          <w:tcPr>
            <w:tcW w:w="1738" w:type="dxa"/>
            <w:noWrap w:val="0"/>
            <w:vAlign w:val="center"/>
          </w:tcPr>
          <w:p w14:paraId="549B7D79">
            <w:pPr>
              <w:spacing w:line="390" w:lineRule="exact"/>
              <w:jc w:val="center"/>
              <w:rPr>
                <w:rFonts w:hint="eastAsia"/>
                <w:sz w:val="24"/>
              </w:rPr>
            </w:pPr>
            <w:r>
              <w:rPr>
                <w:rFonts w:hint="eastAsia"/>
                <w:sz w:val="24"/>
              </w:rPr>
              <w:t>市、县</w:t>
            </w:r>
          </w:p>
        </w:tc>
        <w:tc>
          <w:tcPr>
            <w:tcW w:w="1704" w:type="dxa"/>
            <w:noWrap w:val="0"/>
            <w:vAlign w:val="center"/>
          </w:tcPr>
          <w:p w14:paraId="38CCBF88">
            <w:pPr>
              <w:spacing w:line="400" w:lineRule="exact"/>
              <w:rPr>
                <w:sz w:val="24"/>
              </w:rPr>
            </w:pPr>
          </w:p>
        </w:tc>
      </w:tr>
      <w:tr w14:paraId="6AD96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3" w:hRule="atLeast"/>
          <w:jc w:val="center"/>
        </w:trPr>
        <w:tc>
          <w:tcPr>
            <w:tcW w:w="672" w:type="dxa"/>
            <w:noWrap w:val="0"/>
            <w:vAlign w:val="center"/>
          </w:tcPr>
          <w:p w14:paraId="1AA7FECB">
            <w:pPr>
              <w:spacing w:line="400" w:lineRule="exact"/>
              <w:jc w:val="center"/>
              <w:rPr>
                <w:sz w:val="24"/>
              </w:rPr>
            </w:pPr>
            <w:r>
              <w:rPr>
                <w:sz w:val="24"/>
              </w:rPr>
              <w:t>84</w:t>
            </w:r>
          </w:p>
        </w:tc>
        <w:tc>
          <w:tcPr>
            <w:tcW w:w="1378" w:type="dxa"/>
            <w:gridSpan w:val="2"/>
            <w:noWrap w:val="0"/>
            <w:vAlign w:val="center"/>
          </w:tcPr>
          <w:p w14:paraId="6E5AACF0">
            <w:pPr>
              <w:spacing w:line="390" w:lineRule="exact"/>
              <w:jc w:val="center"/>
              <w:rPr>
                <w:sz w:val="24"/>
              </w:rPr>
            </w:pPr>
            <w:r>
              <w:rPr>
                <w:sz w:val="24"/>
              </w:rPr>
              <w:t>行政处罚</w:t>
            </w:r>
          </w:p>
        </w:tc>
        <w:tc>
          <w:tcPr>
            <w:tcW w:w="3418" w:type="dxa"/>
            <w:gridSpan w:val="2"/>
            <w:noWrap w:val="0"/>
            <w:vAlign w:val="center"/>
          </w:tcPr>
          <w:p w14:paraId="2D183869">
            <w:pPr>
              <w:spacing w:line="390" w:lineRule="exact"/>
              <w:ind w:left="31" w:leftChars="15" w:right="31" w:rightChars="15"/>
              <w:rPr>
                <w:sz w:val="24"/>
              </w:rPr>
            </w:pPr>
            <w:r>
              <w:rPr>
                <w:sz w:val="24"/>
              </w:rPr>
              <w:t>对国家工作人员以外的其他人员弄虚作假、虚报冒领补助资金和粮食行为的处罚</w:t>
            </w:r>
          </w:p>
        </w:tc>
        <w:tc>
          <w:tcPr>
            <w:tcW w:w="1738" w:type="dxa"/>
            <w:noWrap w:val="0"/>
            <w:vAlign w:val="center"/>
          </w:tcPr>
          <w:p w14:paraId="195E511D">
            <w:pPr>
              <w:spacing w:line="390" w:lineRule="exact"/>
              <w:jc w:val="center"/>
              <w:rPr>
                <w:rFonts w:hint="eastAsia"/>
                <w:sz w:val="24"/>
              </w:rPr>
            </w:pPr>
            <w:r>
              <w:rPr>
                <w:rFonts w:hint="eastAsia"/>
                <w:sz w:val="24"/>
              </w:rPr>
              <w:t>市、县</w:t>
            </w:r>
          </w:p>
        </w:tc>
        <w:tc>
          <w:tcPr>
            <w:tcW w:w="1704" w:type="dxa"/>
            <w:noWrap w:val="0"/>
            <w:vAlign w:val="center"/>
          </w:tcPr>
          <w:p w14:paraId="191BDA62">
            <w:pPr>
              <w:spacing w:line="400" w:lineRule="exact"/>
              <w:rPr>
                <w:sz w:val="24"/>
              </w:rPr>
            </w:pPr>
          </w:p>
        </w:tc>
      </w:tr>
      <w:tr w14:paraId="22C32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15" w:hRule="atLeast"/>
          <w:jc w:val="center"/>
        </w:trPr>
        <w:tc>
          <w:tcPr>
            <w:tcW w:w="672" w:type="dxa"/>
            <w:noWrap w:val="0"/>
            <w:vAlign w:val="center"/>
          </w:tcPr>
          <w:p w14:paraId="6573A1D6">
            <w:pPr>
              <w:spacing w:line="400" w:lineRule="exact"/>
              <w:jc w:val="center"/>
              <w:rPr>
                <w:sz w:val="24"/>
              </w:rPr>
            </w:pPr>
            <w:r>
              <w:rPr>
                <w:sz w:val="24"/>
              </w:rPr>
              <w:t>85</w:t>
            </w:r>
          </w:p>
        </w:tc>
        <w:tc>
          <w:tcPr>
            <w:tcW w:w="1378" w:type="dxa"/>
            <w:gridSpan w:val="2"/>
            <w:noWrap w:val="0"/>
            <w:vAlign w:val="center"/>
          </w:tcPr>
          <w:p w14:paraId="741116CD">
            <w:pPr>
              <w:spacing w:line="390" w:lineRule="exact"/>
              <w:jc w:val="center"/>
              <w:rPr>
                <w:sz w:val="24"/>
              </w:rPr>
            </w:pPr>
            <w:r>
              <w:rPr>
                <w:sz w:val="24"/>
              </w:rPr>
              <w:t>行政处罚</w:t>
            </w:r>
          </w:p>
        </w:tc>
        <w:tc>
          <w:tcPr>
            <w:tcW w:w="3418" w:type="dxa"/>
            <w:gridSpan w:val="2"/>
            <w:noWrap w:val="0"/>
            <w:vAlign w:val="center"/>
          </w:tcPr>
          <w:p w14:paraId="2D0E0DCA">
            <w:pPr>
              <w:spacing w:line="390" w:lineRule="exact"/>
              <w:ind w:left="31" w:leftChars="15" w:right="31" w:rightChars="15"/>
              <w:rPr>
                <w:sz w:val="24"/>
              </w:rPr>
            </w:pPr>
            <w:r>
              <w:rPr>
                <w:sz w:val="24"/>
              </w:rPr>
              <w:t>对销售、供应未经检验合格的种苗或者未附具标签、质量检验合格证、检疫合格证的种苗的处罚</w:t>
            </w:r>
          </w:p>
        </w:tc>
        <w:tc>
          <w:tcPr>
            <w:tcW w:w="1738" w:type="dxa"/>
            <w:noWrap w:val="0"/>
            <w:vAlign w:val="center"/>
          </w:tcPr>
          <w:p w14:paraId="0CE310FC">
            <w:pPr>
              <w:spacing w:line="390" w:lineRule="exact"/>
              <w:jc w:val="center"/>
              <w:rPr>
                <w:rFonts w:hint="eastAsia"/>
                <w:sz w:val="24"/>
              </w:rPr>
            </w:pPr>
            <w:r>
              <w:rPr>
                <w:rFonts w:hint="eastAsia"/>
                <w:sz w:val="24"/>
              </w:rPr>
              <w:t>市、县</w:t>
            </w:r>
          </w:p>
        </w:tc>
        <w:tc>
          <w:tcPr>
            <w:tcW w:w="1704" w:type="dxa"/>
            <w:noWrap w:val="0"/>
            <w:vAlign w:val="center"/>
          </w:tcPr>
          <w:p w14:paraId="2D003DDE">
            <w:pPr>
              <w:spacing w:line="400" w:lineRule="exact"/>
              <w:rPr>
                <w:sz w:val="24"/>
              </w:rPr>
            </w:pPr>
          </w:p>
        </w:tc>
      </w:tr>
      <w:tr w14:paraId="2E53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59" w:hRule="atLeast"/>
          <w:jc w:val="center"/>
        </w:trPr>
        <w:tc>
          <w:tcPr>
            <w:tcW w:w="672" w:type="dxa"/>
            <w:noWrap w:val="0"/>
            <w:vAlign w:val="center"/>
          </w:tcPr>
          <w:p w14:paraId="66EA6937">
            <w:pPr>
              <w:spacing w:line="400" w:lineRule="exact"/>
              <w:jc w:val="center"/>
              <w:rPr>
                <w:sz w:val="24"/>
              </w:rPr>
            </w:pPr>
            <w:r>
              <w:rPr>
                <w:sz w:val="24"/>
              </w:rPr>
              <w:t>86</w:t>
            </w:r>
          </w:p>
        </w:tc>
        <w:tc>
          <w:tcPr>
            <w:tcW w:w="1378" w:type="dxa"/>
            <w:gridSpan w:val="2"/>
            <w:noWrap w:val="0"/>
            <w:vAlign w:val="center"/>
          </w:tcPr>
          <w:p w14:paraId="30DBBB00">
            <w:pPr>
              <w:spacing w:line="390" w:lineRule="exact"/>
              <w:jc w:val="center"/>
              <w:rPr>
                <w:sz w:val="24"/>
              </w:rPr>
            </w:pPr>
            <w:r>
              <w:rPr>
                <w:sz w:val="24"/>
              </w:rPr>
              <w:t>行政处罚</w:t>
            </w:r>
          </w:p>
        </w:tc>
        <w:tc>
          <w:tcPr>
            <w:tcW w:w="3418" w:type="dxa"/>
            <w:gridSpan w:val="2"/>
            <w:noWrap w:val="0"/>
            <w:vAlign w:val="center"/>
          </w:tcPr>
          <w:p w14:paraId="5A263180">
            <w:pPr>
              <w:spacing w:line="390" w:lineRule="exact"/>
              <w:ind w:left="31" w:leftChars="15" w:right="31" w:rightChars="15"/>
              <w:rPr>
                <w:sz w:val="24"/>
              </w:rPr>
            </w:pPr>
            <w:r>
              <w:rPr>
                <w:sz w:val="24"/>
              </w:rPr>
              <w:t>对森林、林木、林地的经营单位或者个人未履行森林防火责任的处罚</w:t>
            </w:r>
          </w:p>
        </w:tc>
        <w:tc>
          <w:tcPr>
            <w:tcW w:w="1738" w:type="dxa"/>
            <w:noWrap w:val="0"/>
            <w:vAlign w:val="center"/>
          </w:tcPr>
          <w:p w14:paraId="49978DDA">
            <w:pPr>
              <w:spacing w:line="390" w:lineRule="exact"/>
              <w:jc w:val="center"/>
              <w:rPr>
                <w:rFonts w:hint="eastAsia"/>
                <w:sz w:val="24"/>
              </w:rPr>
            </w:pPr>
            <w:r>
              <w:rPr>
                <w:rFonts w:hint="eastAsia"/>
                <w:sz w:val="24"/>
              </w:rPr>
              <w:t>市、县</w:t>
            </w:r>
          </w:p>
        </w:tc>
        <w:tc>
          <w:tcPr>
            <w:tcW w:w="1704" w:type="dxa"/>
            <w:noWrap w:val="0"/>
            <w:vAlign w:val="center"/>
          </w:tcPr>
          <w:p w14:paraId="087C9F63">
            <w:pPr>
              <w:spacing w:line="400" w:lineRule="exact"/>
              <w:rPr>
                <w:sz w:val="24"/>
              </w:rPr>
            </w:pPr>
          </w:p>
        </w:tc>
      </w:tr>
      <w:tr w14:paraId="4E709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ED8767C">
            <w:pPr>
              <w:spacing w:line="400" w:lineRule="exact"/>
              <w:jc w:val="center"/>
              <w:rPr>
                <w:sz w:val="24"/>
              </w:rPr>
            </w:pPr>
            <w:r>
              <w:rPr>
                <w:sz w:val="24"/>
              </w:rPr>
              <w:t>87</w:t>
            </w:r>
          </w:p>
        </w:tc>
        <w:tc>
          <w:tcPr>
            <w:tcW w:w="1378" w:type="dxa"/>
            <w:gridSpan w:val="2"/>
            <w:noWrap w:val="0"/>
            <w:vAlign w:val="center"/>
          </w:tcPr>
          <w:p w14:paraId="0AD3D6F8">
            <w:pPr>
              <w:spacing w:line="390" w:lineRule="exact"/>
              <w:jc w:val="center"/>
              <w:rPr>
                <w:sz w:val="24"/>
              </w:rPr>
            </w:pPr>
            <w:r>
              <w:rPr>
                <w:sz w:val="24"/>
              </w:rPr>
              <w:t>行政处罚</w:t>
            </w:r>
          </w:p>
        </w:tc>
        <w:tc>
          <w:tcPr>
            <w:tcW w:w="3418" w:type="dxa"/>
            <w:gridSpan w:val="2"/>
            <w:noWrap w:val="0"/>
            <w:vAlign w:val="center"/>
          </w:tcPr>
          <w:p w14:paraId="118FE858">
            <w:pPr>
              <w:spacing w:line="390" w:lineRule="exact"/>
              <w:ind w:left="31" w:leftChars="15" w:right="31" w:rightChars="15"/>
              <w:rPr>
                <w:sz w:val="24"/>
              </w:rPr>
            </w:pPr>
            <w:r>
              <w:rPr>
                <w:sz w:val="24"/>
              </w:rPr>
              <w:t>对森林防火区内的有关单位或者个人拒绝接受森林防火检查或者接到森林火灾隐患整改通知书逾期不消除火灾隐患的处罚</w:t>
            </w:r>
          </w:p>
        </w:tc>
        <w:tc>
          <w:tcPr>
            <w:tcW w:w="1738" w:type="dxa"/>
            <w:noWrap w:val="0"/>
            <w:vAlign w:val="center"/>
          </w:tcPr>
          <w:p w14:paraId="51B1D53F">
            <w:pPr>
              <w:spacing w:line="390" w:lineRule="exact"/>
              <w:jc w:val="center"/>
              <w:rPr>
                <w:rFonts w:hint="eastAsia"/>
                <w:sz w:val="24"/>
              </w:rPr>
            </w:pPr>
            <w:r>
              <w:rPr>
                <w:rFonts w:hint="eastAsia"/>
                <w:sz w:val="24"/>
              </w:rPr>
              <w:t>市、县</w:t>
            </w:r>
          </w:p>
        </w:tc>
        <w:tc>
          <w:tcPr>
            <w:tcW w:w="1704" w:type="dxa"/>
            <w:noWrap w:val="0"/>
            <w:vAlign w:val="center"/>
          </w:tcPr>
          <w:p w14:paraId="0CE8E9F1">
            <w:pPr>
              <w:spacing w:line="400" w:lineRule="exact"/>
              <w:rPr>
                <w:sz w:val="24"/>
              </w:rPr>
            </w:pPr>
          </w:p>
        </w:tc>
      </w:tr>
      <w:tr w14:paraId="48DC8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1F37C0E">
            <w:pPr>
              <w:spacing w:line="400" w:lineRule="exact"/>
              <w:jc w:val="center"/>
              <w:rPr>
                <w:sz w:val="24"/>
              </w:rPr>
            </w:pPr>
            <w:r>
              <w:rPr>
                <w:sz w:val="24"/>
              </w:rPr>
              <w:t>88</w:t>
            </w:r>
          </w:p>
        </w:tc>
        <w:tc>
          <w:tcPr>
            <w:tcW w:w="1378" w:type="dxa"/>
            <w:gridSpan w:val="2"/>
            <w:noWrap w:val="0"/>
            <w:vAlign w:val="center"/>
          </w:tcPr>
          <w:p w14:paraId="1236FCAD">
            <w:pPr>
              <w:spacing w:line="390" w:lineRule="exact"/>
              <w:jc w:val="center"/>
              <w:rPr>
                <w:sz w:val="24"/>
              </w:rPr>
            </w:pPr>
            <w:r>
              <w:rPr>
                <w:sz w:val="24"/>
              </w:rPr>
              <w:t>行政处罚</w:t>
            </w:r>
          </w:p>
        </w:tc>
        <w:tc>
          <w:tcPr>
            <w:tcW w:w="3418" w:type="dxa"/>
            <w:gridSpan w:val="2"/>
            <w:noWrap w:val="0"/>
            <w:vAlign w:val="center"/>
          </w:tcPr>
          <w:p w14:paraId="637EF817">
            <w:pPr>
              <w:spacing w:line="390" w:lineRule="exact"/>
              <w:ind w:left="31" w:leftChars="15" w:right="31" w:rightChars="15"/>
              <w:rPr>
                <w:sz w:val="24"/>
              </w:rPr>
            </w:pPr>
            <w:r>
              <w:rPr>
                <w:sz w:val="24"/>
              </w:rPr>
              <w:t>对森林防火期内未经批准擅自在森林防火区内野外用火的处罚</w:t>
            </w:r>
          </w:p>
        </w:tc>
        <w:tc>
          <w:tcPr>
            <w:tcW w:w="1738" w:type="dxa"/>
            <w:noWrap w:val="0"/>
            <w:vAlign w:val="center"/>
          </w:tcPr>
          <w:p w14:paraId="7CBD897C">
            <w:pPr>
              <w:spacing w:line="390" w:lineRule="exact"/>
              <w:jc w:val="center"/>
              <w:rPr>
                <w:rFonts w:hint="eastAsia"/>
                <w:sz w:val="24"/>
              </w:rPr>
            </w:pPr>
            <w:r>
              <w:rPr>
                <w:rFonts w:hint="eastAsia"/>
                <w:sz w:val="24"/>
              </w:rPr>
              <w:t>市、县</w:t>
            </w:r>
          </w:p>
        </w:tc>
        <w:tc>
          <w:tcPr>
            <w:tcW w:w="1704" w:type="dxa"/>
            <w:noWrap w:val="0"/>
            <w:vAlign w:val="center"/>
          </w:tcPr>
          <w:p w14:paraId="5655D114">
            <w:pPr>
              <w:spacing w:line="400" w:lineRule="exact"/>
              <w:rPr>
                <w:sz w:val="24"/>
              </w:rPr>
            </w:pPr>
          </w:p>
        </w:tc>
      </w:tr>
      <w:tr w14:paraId="69E04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2F628A1">
            <w:pPr>
              <w:spacing w:line="400" w:lineRule="exact"/>
              <w:jc w:val="center"/>
              <w:rPr>
                <w:sz w:val="24"/>
              </w:rPr>
            </w:pPr>
            <w:r>
              <w:rPr>
                <w:sz w:val="24"/>
              </w:rPr>
              <w:t>89</w:t>
            </w:r>
          </w:p>
        </w:tc>
        <w:tc>
          <w:tcPr>
            <w:tcW w:w="1378" w:type="dxa"/>
            <w:gridSpan w:val="2"/>
            <w:noWrap w:val="0"/>
            <w:vAlign w:val="center"/>
          </w:tcPr>
          <w:p w14:paraId="1A041AB0">
            <w:pPr>
              <w:spacing w:line="400" w:lineRule="exact"/>
              <w:jc w:val="center"/>
              <w:rPr>
                <w:sz w:val="24"/>
              </w:rPr>
            </w:pPr>
            <w:r>
              <w:rPr>
                <w:sz w:val="24"/>
              </w:rPr>
              <w:t>行政处罚</w:t>
            </w:r>
          </w:p>
        </w:tc>
        <w:tc>
          <w:tcPr>
            <w:tcW w:w="3418" w:type="dxa"/>
            <w:gridSpan w:val="2"/>
            <w:noWrap w:val="0"/>
            <w:vAlign w:val="center"/>
          </w:tcPr>
          <w:p w14:paraId="570B624C">
            <w:pPr>
              <w:spacing w:line="400" w:lineRule="exact"/>
              <w:ind w:left="31" w:leftChars="15" w:right="31" w:rightChars="15"/>
              <w:rPr>
                <w:sz w:val="24"/>
              </w:rPr>
            </w:pPr>
            <w:r>
              <w:rPr>
                <w:sz w:val="24"/>
              </w:rPr>
              <w:t>对森林防火期内未经批准在森林防火区内进行实弹演习、爆破等活动的处罚</w:t>
            </w:r>
          </w:p>
        </w:tc>
        <w:tc>
          <w:tcPr>
            <w:tcW w:w="1738" w:type="dxa"/>
            <w:noWrap w:val="0"/>
            <w:vAlign w:val="center"/>
          </w:tcPr>
          <w:p w14:paraId="4AD508C5">
            <w:pPr>
              <w:spacing w:line="400" w:lineRule="exact"/>
              <w:jc w:val="center"/>
              <w:rPr>
                <w:rFonts w:hint="eastAsia"/>
                <w:sz w:val="24"/>
              </w:rPr>
            </w:pPr>
            <w:r>
              <w:rPr>
                <w:rFonts w:hint="eastAsia"/>
                <w:sz w:val="24"/>
              </w:rPr>
              <w:t>市、县</w:t>
            </w:r>
          </w:p>
        </w:tc>
        <w:tc>
          <w:tcPr>
            <w:tcW w:w="1704" w:type="dxa"/>
            <w:noWrap w:val="0"/>
            <w:vAlign w:val="center"/>
          </w:tcPr>
          <w:p w14:paraId="3175B4D2">
            <w:pPr>
              <w:spacing w:line="400" w:lineRule="exact"/>
              <w:rPr>
                <w:sz w:val="24"/>
              </w:rPr>
            </w:pPr>
          </w:p>
        </w:tc>
      </w:tr>
      <w:tr w14:paraId="62ACC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03A4D16">
            <w:pPr>
              <w:spacing w:line="400" w:lineRule="exact"/>
              <w:jc w:val="center"/>
              <w:rPr>
                <w:sz w:val="24"/>
              </w:rPr>
            </w:pPr>
            <w:r>
              <w:rPr>
                <w:sz w:val="24"/>
              </w:rPr>
              <w:t>90</w:t>
            </w:r>
          </w:p>
        </w:tc>
        <w:tc>
          <w:tcPr>
            <w:tcW w:w="1378" w:type="dxa"/>
            <w:gridSpan w:val="2"/>
            <w:noWrap w:val="0"/>
            <w:vAlign w:val="center"/>
          </w:tcPr>
          <w:p w14:paraId="7149DD05">
            <w:pPr>
              <w:spacing w:line="400" w:lineRule="exact"/>
              <w:jc w:val="center"/>
              <w:rPr>
                <w:sz w:val="24"/>
              </w:rPr>
            </w:pPr>
            <w:r>
              <w:rPr>
                <w:sz w:val="24"/>
              </w:rPr>
              <w:t>行政处罚</w:t>
            </w:r>
          </w:p>
        </w:tc>
        <w:tc>
          <w:tcPr>
            <w:tcW w:w="3418" w:type="dxa"/>
            <w:gridSpan w:val="2"/>
            <w:noWrap w:val="0"/>
            <w:vAlign w:val="center"/>
          </w:tcPr>
          <w:p w14:paraId="68A54157">
            <w:pPr>
              <w:spacing w:line="400" w:lineRule="exact"/>
              <w:ind w:left="31" w:leftChars="15" w:right="31" w:rightChars="15"/>
              <w:rPr>
                <w:sz w:val="24"/>
              </w:rPr>
            </w:pPr>
            <w:r>
              <w:rPr>
                <w:sz w:val="24"/>
              </w:rPr>
              <w:t>对森林防火期内，森林、林木、林地的经营单位未设置森林防火警示宣传标志等三类行为的处罚</w:t>
            </w:r>
          </w:p>
        </w:tc>
        <w:tc>
          <w:tcPr>
            <w:tcW w:w="1738" w:type="dxa"/>
            <w:noWrap w:val="0"/>
            <w:vAlign w:val="center"/>
          </w:tcPr>
          <w:p w14:paraId="2F7ADFDD">
            <w:pPr>
              <w:spacing w:line="400" w:lineRule="exact"/>
              <w:jc w:val="center"/>
              <w:rPr>
                <w:rFonts w:hint="eastAsia"/>
                <w:sz w:val="24"/>
              </w:rPr>
            </w:pPr>
            <w:r>
              <w:rPr>
                <w:rFonts w:hint="eastAsia"/>
                <w:sz w:val="24"/>
              </w:rPr>
              <w:t>市、县</w:t>
            </w:r>
          </w:p>
        </w:tc>
        <w:tc>
          <w:tcPr>
            <w:tcW w:w="1704" w:type="dxa"/>
            <w:noWrap w:val="0"/>
            <w:vAlign w:val="center"/>
          </w:tcPr>
          <w:p w14:paraId="784264C0">
            <w:pPr>
              <w:spacing w:line="400" w:lineRule="exact"/>
              <w:rPr>
                <w:sz w:val="24"/>
              </w:rPr>
            </w:pPr>
          </w:p>
        </w:tc>
      </w:tr>
      <w:tr w14:paraId="7FB82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79A44F2">
            <w:pPr>
              <w:spacing w:line="400" w:lineRule="exact"/>
              <w:jc w:val="center"/>
              <w:rPr>
                <w:sz w:val="24"/>
              </w:rPr>
            </w:pPr>
            <w:r>
              <w:rPr>
                <w:sz w:val="24"/>
              </w:rPr>
              <w:t>91</w:t>
            </w:r>
          </w:p>
        </w:tc>
        <w:tc>
          <w:tcPr>
            <w:tcW w:w="1378" w:type="dxa"/>
            <w:gridSpan w:val="2"/>
            <w:noWrap w:val="0"/>
            <w:vAlign w:val="center"/>
          </w:tcPr>
          <w:p w14:paraId="2700EB81">
            <w:pPr>
              <w:spacing w:line="400" w:lineRule="exact"/>
              <w:jc w:val="center"/>
              <w:rPr>
                <w:sz w:val="24"/>
              </w:rPr>
            </w:pPr>
            <w:r>
              <w:rPr>
                <w:sz w:val="24"/>
              </w:rPr>
              <w:t>行政处罚</w:t>
            </w:r>
          </w:p>
        </w:tc>
        <w:tc>
          <w:tcPr>
            <w:tcW w:w="3418" w:type="dxa"/>
            <w:gridSpan w:val="2"/>
            <w:noWrap w:val="0"/>
            <w:vAlign w:val="center"/>
          </w:tcPr>
          <w:p w14:paraId="22DABA7E">
            <w:pPr>
              <w:spacing w:line="400" w:lineRule="exact"/>
              <w:ind w:left="31" w:leftChars="15" w:right="31" w:rightChars="15"/>
              <w:rPr>
                <w:sz w:val="24"/>
              </w:rPr>
            </w:pPr>
            <w:r>
              <w:rPr>
                <w:sz w:val="24"/>
              </w:rPr>
              <w:t>对未按规定办理植物检疫证书或者在报检过程中弄虚作假等五类行为的处罚</w:t>
            </w:r>
          </w:p>
        </w:tc>
        <w:tc>
          <w:tcPr>
            <w:tcW w:w="1738" w:type="dxa"/>
            <w:noWrap w:val="0"/>
            <w:vAlign w:val="center"/>
          </w:tcPr>
          <w:p w14:paraId="372075FD">
            <w:pPr>
              <w:spacing w:line="400" w:lineRule="exact"/>
              <w:jc w:val="center"/>
              <w:rPr>
                <w:rFonts w:hint="eastAsia"/>
                <w:sz w:val="24"/>
              </w:rPr>
            </w:pPr>
            <w:r>
              <w:rPr>
                <w:rFonts w:hint="eastAsia"/>
                <w:sz w:val="24"/>
              </w:rPr>
              <w:t>市、县</w:t>
            </w:r>
          </w:p>
        </w:tc>
        <w:tc>
          <w:tcPr>
            <w:tcW w:w="1704" w:type="dxa"/>
            <w:noWrap w:val="0"/>
            <w:vAlign w:val="center"/>
          </w:tcPr>
          <w:p w14:paraId="2BA36EE7">
            <w:pPr>
              <w:spacing w:line="400" w:lineRule="exact"/>
              <w:rPr>
                <w:sz w:val="24"/>
              </w:rPr>
            </w:pPr>
          </w:p>
        </w:tc>
      </w:tr>
      <w:tr w14:paraId="0F043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29B484F">
            <w:pPr>
              <w:spacing w:line="400" w:lineRule="exact"/>
              <w:jc w:val="center"/>
              <w:rPr>
                <w:sz w:val="24"/>
              </w:rPr>
            </w:pPr>
            <w:r>
              <w:rPr>
                <w:sz w:val="24"/>
              </w:rPr>
              <w:t>92</w:t>
            </w:r>
          </w:p>
        </w:tc>
        <w:tc>
          <w:tcPr>
            <w:tcW w:w="1378" w:type="dxa"/>
            <w:gridSpan w:val="2"/>
            <w:noWrap w:val="0"/>
            <w:vAlign w:val="center"/>
          </w:tcPr>
          <w:p w14:paraId="4C4E2F11">
            <w:pPr>
              <w:spacing w:line="400" w:lineRule="exact"/>
              <w:jc w:val="center"/>
              <w:rPr>
                <w:sz w:val="24"/>
              </w:rPr>
            </w:pPr>
            <w:r>
              <w:rPr>
                <w:sz w:val="24"/>
              </w:rPr>
              <w:t>行政处罚</w:t>
            </w:r>
          </w:p>
        </w:tc>
        <w:tc>
          <w:tcPr>
            <w:tcW w:w="3418" w:type="dxa"/>
            <w:gridSpan w:val="2"/>
            <w:noWrap w:val="0"/>
            <w:vAlign w:val="center"/>
          </w:tcPr>
          <w:p w14:paraId="2451040A">
            <w:pPr>
              <w:spacing w:line="400" w:lineRule="exact"/>
              <w:ind w:left="31" w:leftChars="15" w:right="31" w:rightChars="15"/>
              <w:rPr>
                <w:sz w:val="24"/>
              </w:rPr>
            </w:pPr>
            <w:r>
              <w:rPr>
                <w:sz w:val="24"/>
              </w:rPr>
              <w:t>对用带有危险性病虫害的林木种苗进行育苗或者造林等四类行为的处罚</w:t>
            </w:r>
          </w:p>
        </w:tc>
        <w:tc>
          <w:tcPr>
            <w:tcW w:w="1738" w:type="dxa"/>
            <w:noWrap w:val="0"/>
            <w:vAlign w:val="center"/>
          </w:tcPr>
          <w:p w14:paraId="60C8A3DC">
            <w:pPr>
              <w:spacing w:line="400" w:lineRule="exact"/>
              <w:jc w:val="center"/>
              <w:rPr>
                <w:rFonts w:hint="eastAsia"/>
                <w:sz w:val="24"/>
              </w:rPr>
            </w:pPr>
            <w:r>
              <w:rPr>
                <w:rFonts w:hint="eastAsia"/>
                <w:sz w:val="24"/>
              </w:rPr>
              <w:t>市、县</w:t>
            </w:r>
          </w:p>
        </w:tc>
        <w:tc>
          <w:tcPr>
            <w:tcW w:w="1704" w:type="dxa"/>
            <w:noWrap w:val="0"/>
            <w:vAlign w:val="center"/>
          </w:tcPr>
          <w:p w14:paraId="6327164A">
            <w:pPr>
              <w:spacing w:line="400" w:lineRule="exact"/>
              <w:rPr>
                <w:sz w:val="24"/>
              </w:rPr>
            </w:pPr>
          </w:p>
        </w:tc>
      </w:tr>
      <w:tr w14:paraId="17435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DCBA6B2">
            <w:pPr>
              <w:spacing w:line="400" w:lineRule="exact"/>
              <w:jc w:val="center"/>
              <w:rPr>
                <w:sz w:val="24"/>
              </w:rPr>
            </w:pPr>
            <w:r>
              <w:rPr>
                <w:sz w:val="24"/>
              </w:rPr>
              <w:t>93</w:t>
            </w:r>
          </w:p>
        </w:tc>
        <w:tc>
          <w:tcPr>
            <w:tcW w:w="1378" w:type="dxa"/>
            <w:gridSpan w:val="2"/>
            <w:noWrap w:val="0"/>
            <w:vAlign w:val="center"/>
          </w:tcPr>
          <w:p w14:paraId="5645980C">
            <w:pPr>
              <w:spacing w:line="400" w:lineRule="exact"/>
              <w:jc w:val="center"/>
              <w:rPr>
                <w:sz w:val="24"/>
              </w:rPr>
            </w:pPr>
            <w:r>
              <w:rPr>
                <w:sz w:val="24"/>
              </w:rPr>
              <w:t>行政处罚</w:t>
            </w:r>
          </w:p>
        </w:tc>
        <w:tc>
          <w:tcPr>
            <w:tcW w:w="3418" w:type="dxa"/>
            <w:gridSpan w:val="2"/>
            <w:noWrap w:val="0"/>
            <w:vAlign w:val="center"/>
          </w:tcPr>
          <w:p w14:paraId="7F1AA73A">
            <w:pPr>
              <w:spacing w:line="400" w:lineRule="exact"/>
              <w:ind w:left="31" w:leftChars="15" w:right="31" w:rightChars="15"/>
              <w:rPr>
                <w:sz w:val="24"/>
              </w:rPr>
            </w:pPr>
            <w:r>
              <w:rPr>
                <w:sz w:val="24"/>
              </w:rPr>
              <w:t>对擅自向社会发布林业有害生物预报预警信息的处罚</w:t>
            </w:r>
          </w:p>
        </w:tc>
        <w:tc>
          <w:tcPr>
            <w:tcW w:w="1738" w:type="dxa"/>
            <w:noWrap w:val="0"/>
            <w:vAlign w:val="center"/>
          </w:tcPr>
          <w:p w14:paraId="55C5F64A">
            <w:pPr>
              <w:spacing w:line="400" w:lineRule="exact"/>
              <w:jc w:val="center"/>
              <w:rPr>
                <w:rFonts w:hint="eastAsia"/>
                <w:sz w:val="24"/>
              </w:rPr>
            </w:pPr>
            <w:r>
              <w:rPr>
                <w:rFonts w:hint="eastAsia"/>
                <w:sz w:val="24"/>
              </w:rPr>
              <w:t>市、县</w:t>
            </w:r>
          </w:p>
        </w:tc>
        <w:tc>
          <w:tcPr>
            <w:tcW w:w="1704" w:type="dxa"/>
            <w:noWrap w:val="0"/>
            <w:vAlign w:val="center"/>
          </w:tcPr>
          <w:p w14:paraId="7D53EBE7">
            <w:pPr>
              <w:spacing w:line="400" w:lineRule="exact"/>
              <w:rPr>
                <w:sz w:val="24"/>
              </w:rPr>
            </w:pPr>
          </w:p>
        </w:tc>
      </w:tr>
      <w:tr w14:paraId="65F23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FBD932">
            <w:pPr>
              <w:spacing w:line="400" w:lineRule="exact"/>
              <w:jc w:val="center"/>
              <w:rPr>
                <w:sz w:val="24"/>
              </w:rPr>
            </w:pPr>
            <w:r>
              <w:rPr>
                <w:sz w:val="24"/>
              </w:rPr>
              <w:t>94</w:t>
            </w:r>
          </w:p>
        </w:tc>
        <w:tc>
          <w:tcPr>
            <w:tcW w:w="1378" w:type="dxa"/>
            <w:gridSpan w:val="2"/>
            <w:noWrap w:val="0"/>
            <w:vAlign w:val="center"/>
          </w:tcPr>
          <w:p w14:paraId="4D2B3685">
            <w:pPr>
              <w:spacing w:line="400" w:lineRule="exact"/>
              <w:jc w:val="center"/>
              <w:rPr>
                <w:sz w:val="24"/>
              </w:rPr>
            </w:pPr>
            <w:r>
              <w:rPr>
                <w:sz w:val="24"/>
              </w:rPr>
              <w:t>行政处罚</w:t>
            </w:r>
          </w:p>
        </w:tc>
        <w:tc>
          <w:tcPr>
            <w:tcW w:w="3418" w:type="dxa"/>
            <w:gridSpan w:val="2"/>
            <w:noWrap w:val="0"/>
            <w:vAlign w:val="center"/>
          </w:tcPr>
          <w:p w14:paraId="31A2F9F0">
            <w:pPr>
              <w:spacing w:line="400" w:lineRule="exact"/>
              <w:ind w:left="31" w:leftChars="15" w:right="31" w:rightChars="15"/>
              <w:rPr>
                <w:sz w:val="24"/>
              </w:rPr>
            </w:pPr>
            <w:r>
              <w:rPr>
                <w:sz w:val="24"/>
              </w:rPr>
              <w:t>对未取得《植物检疫证书》调运应检物品的处罚</w:t>
            </w:r>
          </w:p>
        </w:tc>
        <w:tc>
          <w:tcPr>
            <w:tcW w:w="1738" w:type="dxa"/>
            <w:noWrap w:val="0"/>
            <w:vAlign w:val="center"/>
          </w:tcPr>
          <w:p w14:paraId="17B96FC8">
            <w:pPr>
              <w:spacing w:line="400" w:lineRule="exact"/>
              <w:jc w:val="center"/>
              <w:rPr>
                <w:rFonts w:hint="eastAsia"/>
                <w:sz w:val="24"/>
              </w:rPr>
            </w:pPr>
            <w:r>
              <w:rPr>
                <w:rFonts w:hint="eastAsia"/>
                <w:sz w:val="24"/>
              </w:rPr>
              <w:t>市、县</w:t>
            </w:r>
          </w:p>
        </w:tc>
        <w:tc>
          <w:tcPr>
            <w:tcW w:w="1704" w:type="dxa"/>
            <w:noWrap w:val="0"/>
            <w:vAlign w:val="center"/>
          </w:tcPr>
          <w:p w14:paraId="3E5786B7">
            <w:pPr>
              <w:spacing w:line="400" w:lineRule="exact"/>
              <w:rPr>
                <w:sz w:val="24"/>
              </w:rPr>
            </w:pPr>
          </w:p>
        </w:tc>
      </w:tr>
      <w:tr w14:paraId="0015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CDBA8E7">
            <w:pPr>
              <w:spacing w:line="400" w:lineRule="exact"/>
              <w:jc w:val="center"/>
              <w:rPr>
                <w:sz w:val="24"/>
              </w:rPr>
            </w:pPr>
            <w:r>
              <w:rPr>
                <w:sz w:val="24"/>
              </w:rPr>
              <w:t>95</w:t>
            </w:r>
          </w:p>
        </w:tc>
        <w:tc>
          <w:tcPr>
            <w:tcW w:w="1378" w:type="dxa"/>
            <w:gridSpan w:val="2"/>
            <w:noWrap w:val="0"/>
            <w:vAlign w:val="center"/>
          </w:tcPr>
          <w:p w14:paraId="7EB52CF1">
            <w:pPr>
              <w:spacing w:line="400" w:lineRule="exact"/>
              <w:jc w:val="center"/>
              <w:rPr>
                <w:sz w:val="24"/>
              </w:rPr>
            </w:pPr>
            <w:r>
              <w:rPr>
                <w:sz w:val="24"/>
              </w:rPr>
              <w:t>行政处罚</w:t>
            </w:r>
          </w:p>
        </w:tc>
        <w:tc>
          <w:tcPr>
            <w:tcW w:w="3418" w:type="dxa"/>
            <w:gridSpan w:val="2"/>
            <w:noWrap w:val="0"/>
            <w:vAlign w:val="center"/>
          </w:tcPr>
          <w:p w14:paraId="20F4DC36">
            <w:pPr>
              <w:spacing w:line="400" w:lineRule="exact"/>
              <w:ind w:left="31" w:leftChars="15" w:right="31" w:rightChars="15"/>
              <w:rPr>
                <w:sz w:val="24"/>
              </w:rPr>
            </w:pPr>
            <w:r>
              <w:rPr>
                <w:sz w:val="24"/>
              </w:rPr>
              <w:t>对林业检疫性有害生物发生区和疫区内的应检物品，调往林业有害生物重点预防区和其他未发生疫情的寄主林区、风景名胜区和自然保护区等三类行为的处罚</w:t>
            </w:r>
          </w:p>
        </w:tc>
        <w:tc>
          <w:tcPr>
            <w:tcW w:w="1738" w:type="dxa"/>
            <w:noWrap w:val="0"/>
            <w:vAlign w:val="center"/>
          </w:tcPr>
          <w:p w14:paraId="23E2F633">
            <w:pPr>
              <w:spacing w:line="400" w:lineRule="exact"/>
              <w:jc w:val="center"/>
              <w:rPr>
                <w:rFonts w:hint="eastAsia"/>
                <w:sz w:val="24"/>
              </w:rPr>
            </w:pPr>
            <w:r>
              <w:rPr>
                <w:rFonts w:hint="eastAsia"/>
                <w:sz w:val="24"/>
              </w:rPr>
              <w:t>市、县</w:t>
            </w:r>
          </w:p>
        </w:tc>
        <w:tc>
          <w:tcPr>
            <w:tcW w:w="1704" w:type="dxa"/>
            <w:noWrap w:val="0"/>
            <w:vAlign w:val="center"/>
          </w:tcPr>
          <w:p w14:paraId="5A97C82E">
            <w:pPr>
              <w:spacing w:line="400" w:lineRule="exact"/>
              <w:rPr>
                <w:sz w:val="24"/>
              </w:rPr>
            </w:pPr>
          </w:p>
        </w:tc>
      </w:tr>
      <w:tr w14:paraId="55CBD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6B5A61B">
            <w:pPr>
              <w:spacing w:line="400" w:lineRule="exact"/>
              <w:jc w:val="center"/>
              <w:rPr>
                <w:sz w:val="24"/>
              </w:rPr>
            </w:pPr>
            <w:r>
              <w:rPr>
                <w:sz w:val="24"/>
              </w:rPr>
              <w:t>96</w:t>
            </w:r>
          </w:p>
        </w:tc>
        <w:tc>
          <w:tcPr>
            <w:tcW w:w="1378" w:type="dxa"/>
            <w:gridSpan w:val="2"/>
            <w:noWrap w:val="0"/>
            <w:vAlign w:val="center"/>
          </w:tcPr>
          <w:p w14:paraId="3E07606B">
            <w:pPr>
              <w:spacing w:line="400" w:lineRule="exact"/>
              <w:jc w:val="center"/>
              <w:rPr>
                <w:sz w:val="24"/>
              </w:rPr>
            </w:pPr>
            <w:r>
              <w:rPr>
                <w:sz w:val="24"/>
              </w:rPr>
              <w:t>行政处罚</w:t>
            </w:r>
          </w:p>
        </w:tc>
        <w:tc>
          <w:tcPr>
            <w:tcW w:w="3418" w:type="dxa"/>
            <w:gridSpan w:val="2"/>
            <w:noWrap w:val="0"/>
            <w:vAlign w:val="center"/>
          </w:tcPr>
          <w:p w14:paraId="09CA2A75">
            <w:pPr>
              <w:spacing w:line="400" w:lineRule="exact"/>
              <w:ind w:left="31" w:leftChars="15" w:right="31" w:rightChars="15"/>
              <w:rPr>
                <w:sz w:val="24"/>
              </w:rPr>
            </w:pPr>
            <w:r>
              <w:rPr>
                <w:sz w:val="24"/>
              </w:rPr>
              <w:t>对入境的应检物品无《植物检疫证书》或者货证不符运递应检物品的处罚</w:t>
            </w:r>
          </w:p>
        </w:tc>
        <w:tc>
          <w:tcPr>
            <w:tcW w:w="1738" w:type="dxa"/>
            <w:noWrap w:val="0"/>
            <w:vAlign w:val="center"/>
          </w:tcPr>
          <w:p w14:paraId="73C11DC7">
            <w:pPr>
              <w:spacing w:line="400" w:lineRule="exact"/>
              <w:jc w:val="center"/>
              <w:rPr>
                <w:rFonts w:hint="eastAsia"/>
                <w:sz w:val="24"/>
              </w:rPr>
            </w:pPr>
            <w:r>
              <w:rPr>
                <w:rFonts w:hint="eastAsia"/>
                <w:sz w:val="24"/>
              </w:rPr>
              <w:t>市、县</w:t>
            </w:r>
          </w:p>
        </w:tc>
        <w:tc>
          <w:tcPr>
            <w:tcW w:w="1704" w:type="dxa"/>
            <w:noWrap w:val="0"/>
            <w:vAlign w:val="center"/>
          </w:tcPr>
          <w:p w14:paraId="1EDC5201">
            <w:pPr>
              <w:spacing w:line="400" w:lineRule="exact"/>
              <w:rPr>
                <w:sz w:val="24"/>
              </w:rPr>
            </w:pPr>
          </w:p>
        </w:tc>
      </w:tr>
      <w:tr w14:paraId="6A364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0" w:hRule="atLeast"/>
          <w:jc w:val="center"/>
        </w:trPr>
        <w:tc>
          <w:tcPr>
            <w:tcW w:w="672" w:type="dxa"/>
            <w:noWrap w:val="0"/>
            <w:vAlign w:val="center"/>
          </w:tcPr>
          <w:p w14:paraId="2BB7A76E">
            <w:pPr>
              <w:spacing w:line="400" w:lineRule="exact"/>
              <w:jc w:val="center"/>
              <w:rPr>
                <w:sz w:val="24"/>
              </w:rPr>
            </w:pPr>
            <w:r>
              <w:rPr>
                <w:sz w:val="24"/>
              </w:rPr>
              <w:t>97</w:t>
            </w:r>
          </w:p>
        </w:tc>
        <w:tc>
          <w:tcPr>
            <w:tcW w:w="1378" w:type="dxa"/>
            <w:gridSpan w:val="2"/>
            <w:noWrap w:val="0"/>
            <w:vAlign w:val="center"/>
          </w:tcPr>
          <w:p w14:paraId="1EDB0221">
            <w:pPr>
              <w:spacing w:line="400" w:lineRule="exact"/>
              <w:jc w:val="center"/>
              <w:rPr>
                <w:sz w:val="24"/>
              </w:rPr>
            </w:pPr>
            <w:r>
              <w:rPr>
                <w:sz w:val="24"/>
              </w:rPr>
              <w:t>行政处罚</w:t>
            </w:r>
          </w:p>
        </w:tc>
        <w:tc>
          <w:tcPr>
            <w:tcW w:w="3418" w:type="dxa"/>
            <w:gridSpan w:val="2"/>
            <w:noWrap w:val="0"/>
            <w:vAlign w:val="center"/>
          </w:tcPr>
          <w:p w14:paraId="0B7B8C99">
            <w:pPr>
              <w:spacing w:line="400" w:lineRule="exact"/>
              <w:ind w:left="31" w:leftChars="15" w:right="31" w:rightChars="15"/>
              <w:rPr>
                <w:sz w:val="24"/>
              </w:rPr>
            </w:pPr>
            <w:r>
              <w:rPr>
                <w:sz w:val="24"/>
              </w:rPr>
              <w:t>对拒不回收或销毁松木材料以及造成疫情扩散的处罚</w:t>
            </w:r>
          </w:p>
        </w:tc>
        <w:tc>
          <w:tcPr>
            <w:tcW w:w="1738" w:type="dxa"/>
            <w:noWrap w:val="0"/>
            <w:vAlign w:val="center"/>
          </w:tcPr>
          <w:p w14:paraId="400CADA3">
            <w:pPr>
              <w:spacing w:line="400" w:lineRule="exact"/>
              <w:jc w:val="center"/>
              <w:rPr>
                <w:rFonts w:hint="eastAsia"/>
                <w:sz w:val="24"/>
              </w:rPr>
            </w:pPr>
            <w:r>
              <w:rPr>
                <w:rFonts w:hint="eastAsia"/>
                <w:sz w:val="24"/>
              </w:rPr>
              <w:t>市、县</w:t>
            </w:r>
          </w:p>
        </w:tc>
        <w:tc>
          <w:tcPr>
            <w:tcW w:w="1704" w:type="dxa"/>
            <w:noWrap w:val="0"/>
            <w:vAlign w:val="center"/>
          </w:tcPr>
          <w:p w14:paraId="401267B3">
            <w:pPr>
              <w:spacing w:line="400" w:lineRule="exact"/>
              <w:rPr>
                <w:sz w:val="24"/>
              </w:rPr>
            </w:pPr>
          </w:p>
        </w:tc>
      </w:tr>
      <w:tr w14:paraId="2A70F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1" w:hRule="atLeast"/>
          <w:jc w:val="center"/>
        </w:trPr>
        <w:tc>
          <w:tcPr>
            <w:tcW w:w="672" w:type="dxa"/>
            <w:noWrap w:val="0"/>
            <w:vAlign w:val="center"/>
          </w:tcPr>
          <w:p w14:paraId="1E3DFC1E">
            <w:pPr>
              <w:spacing w:line="400" w:lineRule="exact"/>
              <w:jc w:val="center"/>
              <w:rPr>
                <w:sz w:val="24"/>
              </w:rPr>
            </w:pPr>
            <w:r>
              <w:rPr>
                <w:sz w:val="24"/>
              </w:rPr>
              <w:t>98</w:t>
            </w:r>
          </w:p>
        </w:tc>
        <w:tc>
          <w:tcPr>
            <w:tcW w:w="1378" w:type="dxa"/>
            <w:gridSpan w:val="2"/>
            <w:noWrap w:val="0"/>
            <w:vAlign w:val="center"/>
          </w:tcPr>
          <w:p w14:paraId="3BC980DC">
            <w:pPr>
              <w:spacing w:line="400" w:lineRule="exact"/>
              <w:jc w:val="center"/>
              <w:rPr>
                <w:sz w:val="24"/>
              </w:rPr>
            </w:pPr>
            <w:r>
              <w:rPr>
                <w:sz w:val="24"/>
              </w:rPr>
              <w:t>行政处罚</w:t>
            </w:r>
          </w:p>
        </w:tc>
        <w:tc>
          <w:tcPr>
            <w:tcW w:w="3418" w:type="dxa"/>
            <w:gridSpan w:val="2"/>
            <w:noWrap w:val="0"/>
            <w:vAlign w:val="center"/>
          </w:tcPr>
          <w:p w14:paraId="2E8E6FB7">
            <w:pPr>
              <w:spacing w:line="400" w:lineRule="exact"/>
              <w:ind w:left="31" w:leftChars="15" w:right="31" w:rightChars="15"/>
              <w:rPr>
                <w:sz w:val="24"/>
              </w:rPr>
            </w:pPr>
            <w:r>
              <w:rPr>
                <w:sz w:val="24"/>
              </w:rPr>
              <w:t>对疫木利用不符合安全定点利用管理规定的处罚</w:t>
            </w:r>
          </w:p>
        </w:tc>
        <w:tc>
          <w:tcPr>
            <w:tcW w:w="1738" w:type="dxa"/>
            <w:noWrap w:val="0"/>
            <w:vAlign w:val="center"/>
          </w:tcPr>
          <w:p w14:paraId="5FA45E95">
            <w:pPr>
              <w:spacing w:line="400" w:lineRule="exact"/>
              <w:jc w:val="center"/>
              <w:rPr>
                <w:rFonts w:hint="eastAsia"/>
                <w:sz w:val="24"/>
              </w:rPr>
            </w:pPr>
            <w:r>
              <w:rPr>
                <w:rFonts w:hint="eastAsia"/>
                <w:sz w:val="24"/>
              </w:rPr>
              <w:t>市、县</w:t>
            </w:r>
          </w:p>
        </w:tc>
        <w:tc>
          <w:tcPr>
            <w:tcW w:w="1704" w:type="dxa"/>
            <w:noWrap w:val="0"/>
            <w:vAlign w:val="center"/>
          </w:tcPr>
          <w:p w14:paraId="16BBA54B">
            <w:pPr>
              <w:spacing w:line="400" w:lineRule="exact"/>
              <w:rPr>
                <w:sz w:val="24"/>
              </w:rPr>
            </w:pPr>
          </w:p>
        </w:tc>
      </w:tr>
      <w:tr w14:paraId="3F77C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15" w:hRule="atLeast"/>
          <w:jc w:val="center"/>
        </w:trPr>
        <w:tc>
          <w:tcPr>
            <w:tcW w:w="672" w:type="dxa"/>
            <w:noWrap w:val="0"/>
            <w:vAlign w:val="center"/>
          </w:tcPr>
          <w:p w14:paraId="6141E437">
            <w:pPr>
              <w:spacing w:line="400" w:lineRule="exact"/>
              <w:jc w:val="center"/>
              <w:rPr>
                <w:sz w:val="24"/>
              </w:rPr>
            </w:pPr>
            <w:r>
              <w:rPr>
                <w:sz w:val="24"/>
              </w:rPr>
              <w:t>99</w:t>
            </w:r>
          </w:p>
        </w:tc>
        <w:tc>
          <w:tcPr>
            <w:tcW w:w="1378" w:type="dxa"/>
            <w:gridSpan w:val="2"/>
            <w:noWrap w:val="0"/>
            <w:vAlign w:val="center"/>
          </w:tcPr>
          <w:p w14:paraId="276B08A9">
            <w:pPr>
              <w:spacing w:line="400" w:lineRule="exact"/>
              <w:jc w:val="center"/>
              <w:rPr>
                <w:sz w:val="24"/>
              </w:rPr>
            </w:pPr>
            <w:r>
              <w:rPr>
                <w:sz w:val="24"/>
              </w:rPr>
              <w:t>行政处罚</w:t>
            </w:r>
          </w:p>
        </w:tc>
        <w:tc>
          <w:tcPr>
            <w:tcW w:w="3418" w:type="dxa"/>
            <w:gridSpan w:val="2"/>
            <w:noWrap w:val="0"/>
            <w:vAlign w:val="center"/>
          </w:tcPr>
          <w:p w14:paraId="28611506">
            <w:pPr>
              <w:spacing w:line="400" w:lineRule="exact"/>
              <w:ind w:left="31" w:leftChars="15" w:right="31" w:rightChars="15"/>
              <w:rPr>
                <w:sz w:val="24"/>
              </w:rPr>
            </w:pPr>
            <w:r>
              <w:rPr>
                <w:sz w:val="24"/>
              </w:rPr>
              <w:t>对建设项目擅自占用国家重要湿地等违法行为的处罚</w:t>
            </w:r>
          </w:p>
        </w:tc>
        <w:tc>
          <w:tcPr>
            <w:tcW w:w="1738" w:type="dxa"/>
            <w:noWrap w:val="0"/>
            <w:vAlign w:val="center"/>
          </w:tcPr>
          <w:p w14:paraId="63840A52">
            <w:pPr>
              <w:spacing w:line="400" w:lineRule="exact"/>
              <w:jc w:val="center"/>
              <w:rPr>
                <w:rFonts w:hint="eastAsia"/>
                <w:sz w:val="24"/>
              </w:rPr>
            </w:pPr>
            <w:r>
              <w:rPr>
                <w:rFonts w:hint="eastAsia"/>
                <w:sz w:val="24"/>
              </w:rPr>
              <w:t>市、县</w:t>
            </w:r>
          </w:p>
        </w:tc>
        <w:tc>
          <w:tcPr>
            <w:tcW w:w="1704" w:type="dxa"/>
            <w:noWrap w:val="0"/>
            <w:vAlign w:val="center"/>
          </w:tcPr>
          <w:p w14:paraId="5D07D86A">
            <w:pPr>
              <w:spacing w:line="400" w:lineRule="exact"/>
              <w:rPr>
                <w:sz w:val="24"/>
              </w:rPr>
            </w:pPr>
          </w:p>
        </w:tc>
      </w:tr>
      <w:tr w14:paraId="49D39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D8C6519">
            <w:pPr>
              <w:spacing w:line="400" w:lineRule="exact"/>
              <w:jc w:val="center"/>
              <w:rPr>
                <w:sz w:val="24"/>
              </w:rPr>
            </w:pPr>
            <w:r>
              <w:rPr>
                <w:sz w:val="24"/>
              </w:rPr>
              <w:t>100</w:t>
            </w:r>
          </w:p>
        </w:tc>
        <w:tc>
          <w:tcPr>
            <w:tcW w:w="1378" w:type="dxa"/>
            <w:gridSpan w:val="2"/>
            <w:noWrap w:val="0"/>
            <w:vAlign w:val="center"/>
          </w:tcPr>
          <w:p w14:paraId="6BF1A1EC">
            <w:pPr>
              <w:spacing w:line="400" w:lineRule="exact"/>
              <w:jc w:val="center"/>
              <w:rPr>
                <w:sz w:val="24"/>
              </w:rPr>
            </w:pPr>
            <w:r>
              <w:rPr>
                <w:sz w:val="24"/>
              </w:rPr>
              <w:t>行政处罚</w:t>
            </w:r>
          </w:p>
        </w:tc>
        <w:tc>
          <w:tcPr>
            <w:tcW w:w="3418" w:type="dxa"/>
            <w:gridSpan w:val="2"/>
            <w:noWrap w:val="0"/>
            <w:vAlign w:val="center"/>
          </w:tcPr>
          <w:p w14:paraId="39884348">
            <w:pPr>
              <w:spacing w:line="400" w:lineRule="exact"/>
              <w:ind w:left="31" w:leftChars="15" w:right="31" w:rightChars="15"/>
              <w:rPr>
                <w:sz w:val="24"/>
              </w:rPr>
            </w:pPr>
            <w:r>
              <w:rPr>
                <w:sz w:val="24"/>
              </w:rPr>
              <w:t>对建设项目占用重要湿地未依法恢复、重建湿地及逾期未改正的处罚</w:t>
            </w:r>
          </w:p>
        </w:tc>
        <w:tc>
          <w:tcPr>
            <w:tcW w:w="1738" w:type="dxa"/>
            <w:noWrap w:val="0"/>
            <w:vAlign w:val="center"/>
          </w:tcPr>
          <w:p w14:paraId="25EDBDC3">
            <w:pPr>
              <w:spacing w:line="400" w:lineRule="exact"/>
              <w:jc w:val="center"/>
              <w:rPr>
                <w:rFonts w:hint="eastAsia"/>
                <w:sz w:val="24"/>
              </w:rPr>
            </w:pPr>
            <w:r>
              <w:rPr>
                <w:rFonts w:hint="eastAsia"/>
                <w:sz w:val="24"/>
              </w:rPr>
              <w:t>市、县</w:t>
            </w:r>
          </w:p>
        </w:tc>
        <w:tc>
          <w:tcPr>
            <w:tcW w:w="1704" w:type="dxa"/>
            <w:noWrap w:val="0"/>
            <w:vAlign w:val="center"/>
          </w:tcPr>
          <w:p w14:paraId="5A783201">
            <w:pPr>
              <w:spacing w:line="400" w:lineRule="exact"/>
              <w:rPr>
                <w:sz w:val="24"/>
              </w:rPr>
            </w:pPr>
          </w:p>
        </w:tc>
      </w:tr>
      <w:tr w14:paraId="6F966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58EE1DA">
            <w:pPr>
              <w:spacing w:line="400" w:lineRule="exact"/>
              <w:jc w:val="center"/>
              <w:rPr>
                <w:sz w:val="24"/>
              </w:rPr>
            </w:pPr>
            <w:r>
              <w:rPr>
                <w:sz w:val="24"/>
              </w:rPr>
              <w:t>101</w:t>
            </w:r>
          </w:p>
        </w:tc>
        <w:tc>
          <w:tcPr>
            <w:tcW w:w="1378" w:type="dxa"/>
            <w:gridSpan w:val="2"/>
            <w:noWrap w:val="0"/>
            <w:vAlign w:val="center"/>
          </w:tcPr>
          <w:p w14:paraId="2D377484">
            <w:pPr>
              <w:spacing w:line="400" w:lineRule="exact"/>
              <w:jc w:val="center"/>
              <w:rPr>
                <w:sz w:val="24"/>
              </w:rPr>
            </w:pPr>
            <w:r>
              <w:rPr>
                <w:sz w:val="24"/>
              </w:rPr>
              <w:t>行政处罚</w:t>
            </w:r>
          </w:p>
        </w:tc>
        <w:tc>
          <w:tcPr>
            <w:tcW w:w="3418" w:type="dxa"/>
            <w:gridSpan w:val="2"/>
            <w:noWrap w:val="0"/>
            <w:vAlign w:val="center"/>
          </w:tcPr>
          <w:p w14:paraId="4CD4725F">
            <w:pPr>
              <w:spacing w:line="400" w:lineRule="exact"/>
              <w:ind w:left="31" w:leftChars="15" w:right="31" w:rightChars="15"/>
              <w:rPr>
                <w:sz w:val="24"/>
              </w:rPr>
            </w:pPr>
            <w:r>
              <w:rPr>
                <w:sz w:val="24"/>
              </w:rPr>
              <w:t>对违法开（围）垦、填埋自然湿地、排干自然湿地或者永久性截断自然湿地水源等违法行为的处罚</w:t>
            </w:r>
          </w:p>
        </w:tc>
        <w:tc>
          <w:tcPr>
            <w:tcW w:w="1738" w:type="dxa"/>
            <w:noWrap w:val="0"/>
            <w:vAlign w:val="center"/>
          </w:tcPr>
          <w:p w14:paraId="213C5A88">
            <w:pPr>
              <w:spacing w:line="400" w:lineRule="exact"/>
              <w:jc w:val="center"/>
              <w:rPr>
                <w:rFonts w:hint="eastAsia"/>
                <w:sz w:val="24"/>
              </w:rPr>
            </w:pPr>
            <w:r>
              <w:rPr>
                <w:rFonts w:hint="eastAsia"/>
                <w:sz w:val="24"/>
              </w:rPr>
              <w:t>市、县</w:t>
            </w:r>
          </w:p>
        </w:tc>
        <w:tc>
          <w:tcPr>
            <w:tcW w:w="1704" w:type="dxa"/>
            <w:noWrap w:val="0"/>
            <w:vAlign w:val="center"/>
          </w:tcPr>
          <w:p w14:paraId="664A32E1">
            <w:pPr>
              <w:spacing w:line="400" w:lineRule="exact"/>
              <w:rPr>
                <w:sz w:val="24"/>
              </w:rPr>
            </w:pPr>
          </w:p>
        </w:tc>
      </w:tr>
      <w:tr w14:paraId="05495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B75609C">
            <w:pPr>
              <w:spacing w:line="400" w:lineRule="exact"/>
              <w:jc w:val="center"/>
              <w:rPr>
                <w:sz w:val="24"/>
              </w:rPr>
            </w:pPr>
            <w:r>
              <w:rPr>
                <w:sz w:val="24"/>
              </w:rPr>
              <w:t>102</w:t>
            </w:r>
          </w:p>
        </w:tc>
        <w:tc>
          <w:tcPr>
            <w:tcW w:w="1378" w:type="dxa"/>
            <w:gridSpan w:val="2"/>
            <w:noWrap w:val="0"/>
            <w:vAlign w:val="center"/>
          </w:tcPr>
          <w:p w14:paraId="0479637F">
            <w:pPr>
              <w:spacing w:line="400" w:lineRule="exact"/>
              <w:jc w:val="center"/>
              <w:rPr>
                <w:sz w:val="24"/>
              </w:rPr>
            </w:pPr>
            <w:r>
              <w:rPr>
                <w:sz w:val="24"/>
              </w:rPr>
              <w:t>行政处罚</w:t>
            </w:r>
          </w:p>
        </w:tc>
        <w:tc>
          <w:tcPr>
            <w:tcW w:w="3418" w:type="dxa"/>
            <w:gridSpan w:val="2"/>
            <w:noWrap w:val="0"/>
            <w:vAlign w:val="center"/>
          </w:tcPr>
          <w:p w14:paraId="61AD9E1A">
            <w:pPr>
              <w:spacing w:line="400" w:lineRule="exact"/>
              <w:ind w:left="31" w:leftChars="15" w:right="31" w:rightChars="15"/>
              <w:rPr>
                <w:sz w:val="24"/>
              </w:rPr>
            </w:pPr>
            <w:r>
              <w:rPr>
                <w:sz w:val="24"/>
              </w:rPr>
              <w:t>对违法开采泥炭、从泥炭沼泽湿地向外排水的处罚</w:t>
            </w:r>
          </w:p>
        </w:tc>
        <w:tc>
          <w:tcPr>
            <w:tcW w:w="1738" w:type="dxa"/>
            <w:noWrap w:val="0"/>
            <w:vAlign w:val="center"/>
          </w:tcPr>
          <w:p w14:paraId="51F44A1E">
            <w:pPr>
              <w:spacing w:line="400" w:lineRule="exact"/>
              <w:jc w:val="center"/>
              <w:rPr>
                <w:rFonts w:hint="eastAsia"/>
                <w:sz w:val="24"/>
              </w:rPr>
            </w:pPr>
            <w:r>
              <w:rPr>
                <w:rFonts w:hint="eastAsia"/>
                <w:sz w:val="24"/>
              </w:rPr>
              <w:t>市、县</w:t>
            </w:r>
          </w:p>
        </w:tc>
        <w:tc>
          <w:tcPr>
            <w:tcW w:w="1704" w:type="dxa"/>
            <w:noWrap w:val="0"/>
            <w:vAlign w:val="center"/>
          </w:tcPr>
          <w:p w14:paraId="52D039DC">
            <w:pPr>
              <w:spacing w:line="400" w:lineRule="exact"/>
              <w:rPr>
                <w:sz w:val="24"/>
              </w:rPr>
            </w:pPr>
          </w:p>
        </w:tc>
      </w:tr>
      <w:tr w14:paraId="4B513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897741A">
            <w:pPr>
              <w:spacing w:line="400" w:lineRule="exact"/>
              <w:jc w:val="center"/>
              <w:rPr>
                <w:sz w:val="24"/>
              </w:rPr>
            </w:pPr>
            <w:r>
              <w:rPr>
                <w:sz w:val="24"/>
              </w:rPr>
              <w:t>103</w:t>
            </w:r>
          </w:p>
        </w:tc>
        <w:tc>
          <w:tcPr>
            <w:tcW w:w="1378" w:type="dxa"/>
            <w:gridSpan w:val="2"/>
            <w:noWrap w:val="0"/>
            <w:vAlign w:val="center"/>
          </w:tcPr>
          <w:p w14:paraId="207FDDD0">
            <w:pPr>
              <w:spacing w:line="400" w:lineRule="exact"/>
              <w:jc w:val="center"/>
              <w:rPr>
                <w:sz w:val="24"/>
              </w:rPr>
            </w:pPr>
            <w:r>
              <w:rPr>
                <w:sz w:val="24"/>
              </w:rPr>
              <w:t>行政处罚</w:t>
            </w:r>
          </w:p>
        </w:tc>
        <w:tc>
          <w:tcPr>
            <w:tcW w:w="3418" w:type="dxa"/>
            <w:gridSpan w:val="2"/>
            <w:noWrap w:val="0"/>
            <w:vAlign w:val="center"/>
          </w:tcPr>
          <w:p w14:paraId="1B6116D0">
            <w:pPr>
              <w:spacing w:line="400" w:lineRule="exact"/>
              <w:ind w:left="31" w:leftChars="15" w:right="31" w:rightChars="15"/>
              <w:rPr>
                <w:sz w:val="24"/>
              </w:rPr>
            </w:pPr>
            <w:r>
              <w:rPr>
                <w:sz w:val="24"/>
              </w:rPr>
              <w:t>对拒绝、阻碍县级以上人民政府有关部门依法进行的监督检查的处罚</w:t>
            </w:r>
          </w:p>
        </w:tc>
        <w:tc>
          <w:tcPr>
            <w:tcW w:w="1738" w:type="dxa"/>
            <w:noWrap w:val="0"/>
            <w:vAlign w:val="center"/>
          </w:tcPr>
          <w:p w14:paraId="6A9A206C">
            <w:pPr>
              <w:spacing w:line="400" w:lineRule="exact"/>
              <w:jc w:val="center"/>
              <w:rPr>
                <w:rFonts w:hint="eastAsia"/>
                <w:sz w:val="24"/>
              </w:rPr>
            </w:pPr>
            <w:r>
              <w:rPr>
                <w:rFonts w:hint="eastAsia"/>
                <w:sz w:val="24"/>
              </w:rPr>
              <w:t>市、县</w:t>
            </w:r>
          </w:p>
        </w:tc>
        <w:tc>
          <w:tcPr>
            <w:tcW w:w="1704" w:type="dxa"/>
            <w:noWrap w:val="0"/>
            <w:vAlign w:val="center"/>
          </w:tcPr>
          <w:p w14:paraId="1E03DBFA">
            <w:pPr>
              <w:spacing w:line="400" w:lineRule="exact"/>
              <w:rPr>
                <w:sz w:val="24"/>
              </w:rPr>
            </w:pPr>
          </w:p>
        </w:tc>
      </w:tr>
      <w:tr w14:paraId="247CF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2BAAB68">
            <w:pPr>
              <w:spacing w:line="400" w:lineRule="exact"/>
              <w:jc w:val="center"/>
              <w:rPr>
                <w:sz w:val="24"/>
              </w:rPr>
            </w:pPr>
            <w:r>
              <w:rPr>
                <w:sz w:val="24"/>
              </w:rPr>
              <w:t>104</w:t>
            </w:r>
          </w:p>
        </w:tc>
        <w:tc>
          <w:tcPr>
            <w:tcW w:w="1378" w:type="dxa"/>
            <w:gridSpan w:val="2"/>
            <w:noWrap w:val="0"/>
            <w:vAlign w:val="center"/>
          </w:tcPr>
          <w:p w14:paraId="767464E4">
            <w:pPr>
              <w:spacing w:line="400" w:lineRule="exact"/>
              <w:jc w:val="center"/>
              <w:rPr>
                <w:sz w:val="24"/>
              </w:rPr>
            </w:pPr>
            <w:r>
              <w:rPr>
                <w:sz w:val="24"/>
              </w:rPr>
              <w:t>行政处罚</w:t>
            </w:r>
          </w:p>
        </w:tc>
        <w:tc>
          <w:tcPr>
            <w:tcW w:w="3418" w:type="dxa"/>
            <w:gridSpan w:val="2"/>
            <w:noWrap w:val="0"/>
            <w:vAlign w:val="center"/>
          </w:tcPr>
          <w:p w14:paraId="729994E4">
            <w:pPr>
              <w:spacing w:line="400" w:lineRule="exact"/>
              <w:ind w:left="31" w:leftChars="15" w:right="31" w:rightChars="15"/>
              <w:rPr>
                <w:sz w:val="24"/>
              </w:rPr>
            </w:pPr>
            <w:r>
              <w:rPr>
                <w:sz w:val="24"/>
              </w:rPr>
              <w:t>对损毁、涂改、擅自移动湿地保护标志的处罚</w:t>
            </w:r>
          </w:p>
        </w:tc>
        <w:tc>
          <w:tcPr>
            <w:tcW w:w="1738" w:type="dxa"/>
            <w:noWrap w:val="0"/>
            <w:vAlign w:val="center"/>
          </w:tcPr>
          <w:p w14:paraId="5EB7668C">
            <w:pPr>
              <w:spacing w:line="400" w:lineRule="exact"/>
              <w:jc w:val="center"/>
              <w:rPr>
                <w:rFonts w:hint="eastAsia"/>
                <w:sz w:val="24"/>
              </w:rPr>
            </w:pPr>
            <w:r>
              <w:rPr>
                <w:rFonts w:hint="eastAsia"/>
                <w:sz w:val="24"/>
              </w:rPr>
              <w:t>市、县</w:t>
            </w:r>
          </w:p>
        </w:tc>
        <w:tc>
          <w:tcPr>
            <w:tcW w:w="1704" w:type="dxa"/>
            <w:noWrap w:val="0"/>
            <w:vAlign w:val="center"/>
          </w:tcPr>
          <w:p w14:paraId="0BD66A06">
            <w:pPr>
              <w:spacing w:line="400" w:lineRule="exact"/>
              <w:rPr>
                <w:sz w:val="24"/>
              </w:rPr>
            </w:pPr>
          </w:p>
        </w:tc>
      </w:tr>
      <w:tr w14:paraId="00B52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39" w:hRule="atLeast"/>
          <w:jc w:val="center"/>
        </w:trPr>
        <w:tc>
          <w:tcPr>
            <w:tcW w:w="672" w:type="dxa"/>
            <w:noWrap w:val="0"/>
            <w:vAlign w:val="center"/>
          </w:tcPr>
          <w:p w14:paraId="72915D98">
            <w:pPr>
              <w:spacing w:line="400" w:lineRule="exact"/>
              <w:jc w:val="center"/>
              <w:rPr>
                <w:sz w:val="24"/>
              </w:rPr>
            </w:pPr>
            <w:r>
              <w:rPr>
                <w:sz w:val="24"/>
              </w:rPr>
              <w:t>105</w:t>
            </w:r>
          </w:p>
        </w:tc>
        <w:tc>
          <w:tcPr>
            <w:tcW w:w="1378" w:type="dxa"/>
            <w:gridSpan w:val="2"/>
            <w:noWrap w:val="0"/>
            <w:vAlign w:val="center"/>
          </w:tcPr>
          <w:p w14:paraId="498E76B5">
            <w:pPr>
              <w:spacing w:line="400" w:lineRule="exact"/>
              <w:jc w:val="center"/>
              <w:rPr>
                <w:sz w:val="24"/>
              </w:rPr>
            </w:pPr>
            <w:r>
              <w:rPr>
                <w:sz w:val="24"/>
              </w:rPr>
              <w:t>行政处罚</w:t>
            </w:r>
          </w:p>
        </w:tc>
        <w:tc>
          <w:tcPr>
            <w:tcW w:w="3418" w:type="dxa"/>
            <w:gridSpan w:val="2"/>
            <w:noWrap w:val="0"/>
            <w:vAlign w:val="center"/>
          </w:tcPr>
          <w:p w14:paraId="1252BBDA">
            <w:pPr>
              <w:spacing w:line="400" w:lineRule="exact"/>
              <w:ind w:left="31" w:leftChars="15" w:right="31" w:rightChars="15"/>
              <w:rPr>
                <w:sz w:val="24"/>
              </w:rPr>
            </w:pPr>
            <w:r>
              <w:rPr>
                <w:sz w:val="24"/>
              </w:rPr>
              <w:t>对擅自移动或破坏自然保护区界标、擅自进入自然保护区或不服从管理、不向自然保护区管理机构提交活动成果副本的处罚</w:t>
            </w:r>
          </w:p>
        </w:tc>
        <w:tc>
          <w:tcPr>
            <w:tcW w:w="1738" w:type="dxa"/>
            <w:noWrap w:val="0"/>
            <w:vAlign w:val="center"/>
          </w:tcPr>
          <w:p w14:paraId="6F72B200">
            <w:pPr>
              <w:spacing w:line="400" w:lineRule="exact"/>
              <w:jc w:val="center"/>
              <w:rPr>
                <w:rFonts w:hint="eastAsia"/>
                <w:sz w:val="24"/>
              </w:rPr>
            </w:pPr>
            <w:r>
              <w:rPr>
                <w:rFonts w:hint="eastAsia"/>
                <w:sz w:val="24"/>
              </w:rPr>
              <w:t>市、县</w:t>
            </w:r>
          </w:p>
        </w:tc>
        <w:tc>
          <w:tcPr>
            <w:tcW w:w="1704" w:type="dxa"/>
            <w:noWrap w:val="0"/>
            <w:vAlign w:val="center"/>
          </w:tcPr>
          <w:p w14:paraId="4101BE7D">
            <w:pPr>
              <w:spacing w:line="400" w:lineRule="exact"/>
              <w:rPr>
                <w:sz w:val="24"/>
              </w:rPr>
            </w:pPr>
          </w:p>
        </w:tc>
      </w:tr>
      <w:tr w14:paraId="76ABB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DF656CC">
            <w:pPr>
              <w:spacing w:line="400" w:lineRule="exact"/>
              <w:jc w:val="center"/>
              <w:rPr>
                <w:sz w:val="24"/>
              </w:rPr>
            </w:pPr>
            <w:r>
              <w:rPr>
                <w:sz w:val="24"/>
              </w:rPr>
              <w:t>106</w:t>
            </w:r>
          </w:p>
        </w:tc>
        <w:tc>
          <w:tcPr>
            <w:tcW w:w="1378" w:type="dxa"/>
            <w:gridSpan w:val="2"/>
            <w:noWrap w:val="0"/>
            <w:vAlign w:val="center"/>
          </w:tcPr>
          <w:p w14:paraId="0BCEA8F7">
            <w:pPr>
              <w:spacing w:line="400" w:lineRule="exact"/>
              <w:jc w:val="center"/>
              <w:rPr>
                <w:sz w:val="24"/>
              </w:rPr>
            </w:pPr>
            <w:r>
              <w:rPr>
                <w:sz w:val="24"/>
              </w:rPr>
              <w:t>行政处罚</w:t>
            </w:r>
          </w:p>
        </w:tc>
        <w:tc>
          <w:tcPr>
            <w:tcW w:w="3418" w:type="dxa"/>
            <w:gridSpan w:val="2"/>
            <w:noWrap w:val="0"/>
            <w:vAlign w:val="center"/>
          </w:tcPr>
          <w:p w14:paraId="219510B0">
            <w:pPr>
              <w:spacing w:line="400" w:lineRule="exact"/>
              <w:ind w:left="31" w:leftChars="15" w:right="31" w:rightChars="15"/>
              <w:rPr>
                <w:sz w:val="24"/>
              </w:rPr>
            </w:pPr>
            <w:r>
              <w:rPr>
                <w:sz w:val="24"/>
              </w:rPr>
              <w:t>对非法在自然保护区进行砍伐、放牧、狩猎、捕捞、采药、烧荒等活动，造成自然保护区破坏的处罚</w:t>
            </w:r>
          </w:p>
        </w:tc>
        <w:tc>
          <w:tcPr>
            <w:tcW w:w="1738" w:type="dxa"/>
            <w:noWrap w:val="0"/>
            <w:vAlign w:val="center"/>
          </w:tcPr>
          <w:p w14:paraId="2024BE8C">
            <w:pPr>
              <w:spacing w:line="400" w:lineRule="exact"/>
              <w:jc w:val="center"/>
              <w:rPr>
                <w:rFonts w:hint="eastAsia"/>
                <w:sz w:val="24"/>
              </w:rPr>
            </w:pPr>
            <w:r>
              <w:rPr>
                <w:rFonts w:hint="eastAsia"/>
                <w:sz w:val="24"/>
              </w:rPr>
              <w:t>市、县</w:t>
            </w:r>
          </w:p>
        </w:tc>
        <w:tc>
          <w:tcPr>
            <w:tcW w:w="1704" w:type="dxa"/>
            <w:noWrap w:val="0"/>
            <w:vAlign w:val="center"/>
          </w:tcPr>
          <w:p w14:paraId="31881128">
            <w:pPr>
              <w:spacing w:line="400" w:lineRule="exact"/>
              <w:rPr>
                <w:sz w:val="24"/>
              </w:rPr>
            </w:pPr>
          </w:p>
        </w:tc>
      </w:tr>
      <w:tr w14:paraId="2A99C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0888C0F">
            <w:pPr>
              <w:spacing w:line="400" w:lineRule="exact"/>
              <w:jc w:val="center"/>
              <w:rPr>
                <w:sz w:val="24"/>
              </w:rPr>
            </w:pPr>
            <w:r>
              <w:rPr>
                <w:sz w:val="24"/>
              </w:rPr>
              <w:t>107</w:t>
            </w:r>
          </w:p>
        </w:tc>
        <w:tc>
          <w:tcPr>
            <w:tcW w:w="1378" w:type="dxa"/>
            <w:gridSpan w:val="2"/>
            <w:noWrap w:val="0"/>
            <w:vAlign w:val="center"/>
          </w:tcPr>
          <w:p w14:paraId="517A5810">
            <w:pPr>
              <w:spacing w:line="400" w:lineRule="exact"/>
              <w:jc w:val="center"/>
              <w:rPr>
                <w:sz w:val="24"/>
              </w:rPr>
            </w:pPr>
            <w:r>
              <w:rPr>
                <w:sz w:val="24"/>
              </w:rPr>
              <w:t>行政处罚</w:t>
            </w:r>
          </w:p>
        </w:tc>
        <w:tc>
          <w:tcPr>
            <w:tcW w:w="3418" w:type="dxa"/>
            <w:gridSpan w:val="2"/>
            <w:noWrap w:val="0"/>
            <w:vAlign w:val="center"/>
          </w:tcPr>
          <w:p w14:paraId="0FDED6F0">
            <w:pPr>
              <w:spacing w:line="400" w:lineRule="exact"/>
              <w:ind w:left="31" w:leftChars="15" w:right="31" w:rightChars="15"/>
              <w:rPr>
                <w:sz w:val="24"/>
              </w:rPr>
            </w:pPr>
            <w:r>
              <w:rPr>
                <w:sz w:val="24"/>
              </w:rPr>
              <w:t>对拒绝自然保护区行政主管部门监督检查或者在被检查时弄虚作假的处罚</w:t>
            </w:r>
          </w:p>
        </w:tc>
        <w:tc>
          <w:tcPr>
            <w:tcW w:w="1738" w:type="dxa"/>
            <w:noWrap w:val="0"/>
            <w:vAlign w:val="center"/>
          </w:tcPr>
          <w:p w14:paraId="1B4DEB40">
            <w:pPr>
              <w:spacing w:line="400" w:lineRule="exact"/>
              <w:jc w:val="center"/>
              <w:rPr>
                <w:rFonts w:hint="eastAsia"/>
                <w:sz w:val="24"/>
              </w:rPr>
            </w:pPr>
            <w:r>
              <w:rPr>
                <w:rFonts w:hint="eastAsia"/>
                <w:sz w:val="24"/>
              </w:rPr>
              <w:t>市、县</w:t>
            </w:r>
          </w:p>
        </w:tc>
        <w:tc>
          <w:tcPr>
            <w:tcW w:w="1704" w:type="dxa"/>
            <w:noWrap w:val="0"/>
            <w:vAlign w:val="center"/>
          </w:tcPr>
          <w:p w14:paraId="5A92FA58">
            <w:pPr>
              <w:spacing w:line="400" w:lineRule="exact"/>
              <w:rPr>
                <w:sz w:val="24"/>
              </w:rPr>
            </w:pPr>
          </w:p>
        </w:tc>
      </w:tr>
      <w:tr w14:paraId="2BA7D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C6964E6">
            <w:pPr>
              <w:spacing w:line="400" w:lineRule="exact"/>
              <w:jc w:val="center"/>
              <w:rPr>
                <w:sz w:val="24"/>
              </w:rPr>
            </w:pPr>
            <w:r>
              <w:rPr>
                <w:sz w:val="24"/>
              </w:rPr>
              <w:t>108</w:t>
            </w:r>
          </w:p>
        </w:tc>
        <w:tc>
          <w:tcPr>
            <w:tcW w:w="1378" w:type="dxa"/>
            <w:gridSpan w:val="2"/>
            <w:noWrap w:val="0"/>
            <w:vAlign w:val="center"/>
          </w:tcPr>
          <w:p w14:paraId="63109329">
            <w:pPr>
              <w:spacing w:line="400" w:lineRule="exact"/>
              <w:jc w:val="center"/>
              <w:rPr>
                <w:sz w:val="24"/>
              </w:rPr>
            </w:pPr>
            <w:r>
              <w:rPr>
                <w:sz w:val="24"/>
              </w:rPr>
              <w:t>行政处罚</w:t>
            </w:r>
          </w:p>
        </w:tc>
        <w:tc>
          <w:tcPr>
            <w:tcW w:w="3418" w:type="dxa"/>
            <w:gridSpan w:val="2"/>
            <w:noWrap w:val="0"/>
            <w:vAlign w:val="center"/>
          </w:tcPr>
          <w:p w14:paraId="61B3120C">
            <w:pPr>
              <w:spacing w:line="400" w:lineRule="exact"/>
              <w:ind w:left="31" w:leftChars="15" w:right="31" w:rightChars="15"/>
              <w:rPr>
                <w:sz w:val="24"/>
              </w:rPr>
            </w:pPr>
            <w:r>
              <w:rPr>
                <w:sz w:val="24"/>
              </w:rPr>
              <w:t>对在风景名胜区内进行开山、采石等破坏景观、植被、地形地貌的活动的处罚</w:t>
            </w:r>
          </w:p>
        </w:tc>
        <w:tc>
          <w:tcPr>
            <w:tcW w:w="1738" w:type="dxa"/>
            <w:noWrap w:val="0"/>
            <w:vAlign w:val="center"/>
          </w:tcPr>
          <w:p w14:paraId="1335D70C">
            <w:pPr>
              <w:spacing w:line="400" w:lineRule="exact"/>
              <w:jc w:val="center"/>
              <w:rPr>
                <w:rFonts w:hint="eastAsia"/>
                <w:sz w:val="24"/>
              </w:rPr>
            </w:pPr>
            <w:r>
              <w:rPr>
                <w:rFonts w:hint="eastAsia"/>
                <w:sz w:val="24"/>
              </w:rPr>
              <w:t>市、县</w:t>
            </w:r>
          </w:p>
        </w:tc>
        <w:tc>
          <w:tcPr>
            <w:tcW w:w="1704" w:type="dxa"/>
            <w:noWrap w:val="0"/>
            <w:vAlign w:val="center"/>
          </w:tcPr>
          <w:p w14:paraId="54E1B621">
            <w:pPr>
              <w:spacing w:line="400" w:lineRule="exact"/>
              <w:rPr>
                <w:sz w:val="24"/>
              </w:rPr>
            </w:pPr>
          </w:p>
        </w:tc>
      </w:tr>
      <w:tr w14:paraId="1C7CE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8" w:hRule="atLeast"/>
          <w:jc w:val="center"/>
        </w:trPr>
        <w:tc>
          <w:tcPr>
            <w:tcW w:w="672" w:type="dxa"/>
            <w:noWrap w:val="0"/>
            <w:vAlign w:val="center"/>
          </w:tcPr>
          <w:p w14:paraId="2B59E21F">
            <w:pPr>
              <w:spacing w:line="400" w:lineRule="exact"/>
              <w:jc w:val="center"/>
              <w:rPr>
                <w:sz w:val="24"/>
              </w:rPr>
            </w:pPr>
            <w:r>
              <w:rPr>
                <w:sz w:val="24"/>
              </w:rPr>
              <w:t>109</w:t>
            </w:r>
          </w:p>
        </w:tc>
        <w:tc>
          <w:tcPr>
            <w:tcW w:w="1378" w:type="dxa"/>
            <w:gridSpan w:val="2"/>
            <w:noWrap w:val="0"/>
            <w:vAlign w:val="center"/>
          </w:tcPr>
          <w:p w14:paraId="3B7730A6">
            <w:pPr>
              <w:spacing w:line="400" w:lineRule="exact"/>
              <w:jc w:val="center"/>
              <w:rPr>
                <w:sz w:val="24"/>
              </w:rPr>
            </w:pPr>
            <w:r>
              <w:rPr>
                <w:sz w:val="24"/>
              </w:rPr>
              <w:t>行政处罚</w:t>
            </w:r>
          </w:p>
        </w:tc>
        <w:tc>
          <w:tcPr>
            <w:tcW w:w="3418" w:type="dxa"/>
            <w:gridSpan w:val="2"/>
            <w:noWrap w:val="0"/>
            <w:vAlign w:val="center"/>
          </w:tcPr>
          <w:p w14:paraId="470A8E71">
            <w:pPr>
              <w:spacing w:line="400" w:lineRule="exact"/>
              <w:ind w:left="31" w:leftChars="15" w:right="31" w:rightChars="15"/>
              <w:rPr>
                <w:sz w:val="24"/>
              </w:rPr>
            </w:pPr>
            <w:r>
              <w:rPr>
                <w:sz w:val="24"/>
              </w:rPr>
              <w:t>对个人在风景名胜区内进行开荒、修坟立碑等破坏景观、植被、地形地貌的活动的处罚</w:t>
            </w:r>
          </w:p>
        </w:tc>
        <w:tc>
          <w:tcPr>
            <w:tcW w:w="1738" w:type="dxa"/>
            <w:noWrap w:val="0"/>
            <w:vAlign w:val="center"/>
          </w:tcPr>
          <w:p w14:paraId="4BD4B752">
            <w:pPr>
              <w:spacing w:line="400" w:lineRule="exact"/>
              <w:jc w:val="center"/>
              <w:rPr>
                <w:rFonts w:hint="eastAsia"/>
                <w:sz w:val="24"/>
              </w:rPr>
            </w:pPr>
            <w:r>
              <w:rPr>
                <w:rFonts w:hint="eastAsia"/>
                <w:sz w:val="24"/>
              </w:rPr>
              <w:t>市、县</w:t>
            </w:r>
          </w:p>
        </w:tc>
        <w:tc>
          <w:tcPr>
            <w:tcW w:w="1704" w:type="dxa"/>
            <w:noWrap w:val="0"/>
            <w:vAlign w:val="center"/>
          </w:tcPr>
          <w:p w14:paraId="1BCB4F58">
            <w:pPr>
              <w:spacing w:line="400" w:lineRule="exact"/>
              <w:rPr>
                <w:sz w:val="24"/>
              </w:rPr>
            </w:pPr>
          </w:p>
        </w:tc>
      </w:tr>
      <w:tr w14:paraId="6137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D1BEEC9">
            <w:pPr>
              <w:spacing w:line="400" w:lineRule="exact"/>
              <w:jc w:val="center"/>
              <w:rPr>
                <w:sz w:val="24"/>
              </w:rPr>
            </w:pPr>
            <w:r>
              <w:rPr>
                <w:sz w:val="24"/>
              </w:rPr>
              <w:t>110</w:t>
            </w:r>
          </w:p>
        </w:tc>
        <w:tc>
          <w:tcPr>
            <w:tcW w:w="1378" w:type="dxa"/>
            <w:gridSpan w:val="2"/>
            <w:noWrap w:val="0"/>
            <w:vAlign w:val="center"/>
          </w:tcPr>
          <w:p w14:paraId="7ECD7FB3">
            <w:pPr>
              <w:spacing w:line="400" w:lineRule="exact"/>
              <w:jc w:val="center"/>
              <w:rPr>
                <w:sz w:val="24"/>
              </w:rPr>
            </w:pPr>
            <w:r>
              <w:rPr>
                <w:sz w:val="24"/>
              </w:rPr>
              <w:t>行政处罚</w:t>
            </w:r>
          </w:p>
        </w:tc>
        <w:tc>
          <w:tcPr>
            <w:tcW w:w="3418" w:type="dxa"/>
            <w:gridSpan w:val="2"/>
            <w:noWrap w:val="0"/>
            <w:vAlign w:val="center"/>
          </w:tcPr>
          <w:p w14:paraId="6C13EE04">
            <w:pPr>
              <w:spacing w:line="400" w:lineRule="exact"/>
              <w:ind w:left="31" w:leftChars="15" w:right="31" w:rightChars="15"/>
              <w:rPr>
                <w:sz w:val="24"/>
              </w:rPr>
            </w:pPr>
            <w:r>
              <w:rPr>
                <w:sz w:val="24"/>
              </w:rPr>
              <w:t>对在景物、设施上刻划、涂污或者在风景名胜区内乱扔垃圾的处罚</w:t>
            </w:r>
          </w:p>
        </w:tc>
        <w:tc>
          <w:tcPr>
            <w:tcW w:w="1738" w:type="dxa"/>
            <w:noWrap w:val="0"/>
            <w:vAlign w:val="center"/>
          </w:tcPr>
          <w:p w14:paraId="35E27A01">
            <w:pPr>
              <w:spacing w:line="400" w:lineRule="exact"/>
              <w:jc w:val="center"/>
              <w:rPr>
                <w:rFonts w:hint="eastAsia"/>
                <w:sz w:val="24"/>
              </w:rPr>
            </w:pPr>
            <w:r>
              <w:rPr>
                <w:rFonts w:hint="eastAsia"/>
                <w:sz w:val="24"/>
              </w:rPr>
              <w:t>市、县</w:t>
            </w:r>
          </w:p>
        </w:tc>
        <w:tc>
          <w:tcPr>
            <w:tcW w:w="1704" w:type="dxa"/>
            <w:noWrap w:val="0"/>
            <w:vAlign w:val="center"/>
          </w:tcPr>
          <w:p w14:paraId="471A4DF6">
            <w:pPr>
              <w:spacing w:line="400" w:lineRule="exact"/>
              <w:rPr>
                <w:sz w:val="24"/>
              </w:rPr>
            </w:pPr>
          </w:p>
        </w:tc>
      </w:tr>
      <w:tr w14:paraId="70607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6" w:hRule="atLeast"/>
          <w:jc w:val="center"/>
        </w:trPr>
        <w:tc>
          <w:tcPr>
            <w:tcW w:w="672" w:type="dxa"/>
            <w:noWrap w:val="0"/>
            <w:vAlign w:val="center"/>
          </w:tcPr>
          <w:p w14:paraId="2CF8B2E8">
            <w:pPr>
              <w:spacing w:line="400" w:lineRule="exact"/>
              <w:jc w:val="center"/>
              <w:rPr>
                <w:sz w:val="24"/>
              </w:rPr>
            </w:pPr>
            <w:r>
              <w:rPr>
                <w:sz w:val="24"/>
              </w:rPr>
              <w:t>111</w:t>
            </w:r>
          </w:p>
        </w:tc>
        <w:tc>
          <w:tcPr>
            <w:tcW w:w="1378" w:type="dxa"/>
            <w:gridSpan w:val="2"/>
            <w:noWrap w:val="0"/>
            <w:vAlign w:val="center"/>
          </w:tcPr>
          <w:p w14:paraId="31FB340E">
            <w:pPr>
              <w:spacing w:line="400" w:lineRule="exact"/>
              <w:jc w:val="center"/>
              <w:rPr>
                <w:sz w:val="24"/>
              </w:rPr>
            </w:pPr>
            <w:r>
              <w:rPr>
                <w:sz w:val="24"/>
              </w:rPr>
              <w:t>行政处罚</w:t>
            </w:r>
          </w:p>
        </w:tc>
        <w:tc>
          <w:tcPr>
            <w:tcW w:w="3418" w:type="dxa"/>
            <w:gridSpan w:val="2"/>
            <w:noWrap w:val="0"/>
            <w:vAlign w:val="center"/>
          </w:tcPr>
          <w:p w14:paraId="59E6FE39">
            <w:pPr>
              <w:spacing w:line="400" w:lineRule="exact"/>
              <w:ind w:left="31" w:leftChars="15" w:right="31" w:rightChars="15"/>
              <w:rPr>
                <w:sz w:val="24"/>
              </w:rPr>
            </w:pPr>
            <w:r>
              <w:rPr>
                <w:sz w:val="24"/>
              </w:rPr>
              <w:t>对擅自进行影响风景名胜区生态和景观活动的处罚</w:t>
            </w:r>
          </w:p>
        </w:tc>
        <w:tc>
          <w:tcPr>
            <w:tcW w:w="1738" w:type="dxa"/>
            <w:noWrap w:val="0"/>
            <w:vAlign w:val="center"/>
          </w:tcPr>
          <w:p w14:paraId="0EF68FAD">
            <w:pPr>
              <w:spacing w:line="400" w:lineRule="exact"/>
              <w:jc w:val="center"/>
              <w:rPr>
                <w:rFonts w:hint="eastAsia"/>
                <w:sz w:val="24"/>
              </w:rPr>
            </w:pPr>
            <w:r>
              <w:rPr>
                <w:rFonts w:hint="eastAsia"/>
                <w:sz w:val="24"/>
              </w:rPr>
              <w:t>市、县</w:t>
            </w:r>
          </w:p>
        </w:tc>
        <w:tc>
          <w:tcPr>
            <w:tcW w:w="1704" w:type="dxa"/>
            <w:noWrap w:val="0"/>
            <w:vAlign w:val="center"/>
          </w:tcPr>
          <w:p w14:paraId="717A6406">
            <w:pPr>
              <w:spacing w:line="400" w:lineRule="exact"/>
              <w:rPr>
                <w:sz w:val="24"/>
              </w:rPr>
            </w:pPr>
          </w:p>
        </w:tc>
      </w:tr>
      <w:tr w14:paraId="7C0A6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11" w:hRule="atLeast"/>
          <w:jc w:val="center"/>
        </w:trPr>
        <w:tc>
          <w:tcPr>
            <w:tcW w:w="672" w:type="dxa"/>
            <w:noWrap w:val="0"/>
            <w:vAlign w:val="center"/>
          </w:tcPr>
          <w:p w14:paraId="68E57576">
            <w:pPr>
              <w:spacing w:line="400" w:lineRule="exact"/>
              <w:jc w:val="center"/>
              <w:rPr>
                <w:sz w:val="24"/>
              </w:rPr>
            </w:pPr>
            <w:r>
              <w:rPr>
                <w:sz w:val="24"/>
              </w:rPr>
              <w:t>112</w:t>
            </w:r>
          </w:p>
        </w:tc>
        <w:tc>
          <w:tcPr>
            <w:tcW w:w="1378" w:type="dxa"/>
            <w:gridSpan w:val="2"/>
            <w:noWrap w:val="0"/>
            <w:vAlign w:val="center"/>
          </w:tcPr>
          <w:p w14:paraId="447FE51D">
            <w:pPr>
              <w:spacing w:line="400" w:lineRule="exact"/>
              <w:jc w:val="center"/>
              <w:rPr>
                <w:sz w:val="24"/>
              </w:rPr>
            </w:pPr>
            <w:r>
              <w:rPr>
                <w:sz w:val="24"/>
              </w:rPr>
              <w:t>行政处罚</w:t>
            </w:r>
          </w:p>
        </w:tc>
        <w:tc>
          <w:tcPr>
            <w:tcW w:w="3418" w:type="dxa"/>
            <w:gridSpan w:val="2"/>
            <w:noWrap w:val="0"/>
            <w:vAlign w:val="center"/>
          </w:tcPr>
          <w:p w14:paraId="24C1C2E2">
            <w:pPr>
              <w:spacing w:line="400" w:lineRule="exact"/>
              <w:ind w:left="31" w:leftChars="15" w:right="31" w:rightChars="15"/>
              <w:rPr>
                <w:sz w:val="24"/>
              </w:rPr>
            </w:pPr>
            <w:r>
              <w:rPr>
                <w:sz w:val="24"/>
              </w:rPr>
              <w:t>对开矿、修路、筑坝、建设之外的施工行为造成周围景物、水体、林草植被、野生动物资源和地形地貌破坏的处罚</w:t>
            </w:r>
          </w:p>
        </w:tc>
        <w:tc>
          <w:tcPr>
            <w:tcW w:w="1738" w:type="dxa"/>
            <w:noWrap w:val="0"/>
            <w:vAlign w:val="center"/>
          </w:tcPr>
          <w:p w14:paraId="100A50C0">
            <w:pPr>
              <w:spacing w:line="400" w:lineRule="exact"/>
              <w:jc w:val="center"/>
              <w:rPr>
                <w:rFonts w:hint="eastAsia"/>
                <w:sz w:val="24"/>
              </w:rPr>
            </w:pPr>
            <w:r>
              <w:rPr>
                <w:rFonts w:hint="eastAsia"/>
                <w:sz w:val="24"/>
              </w:rPr>
              <w:t>市、县</w:t>
            </w:r>
          </w:p>
        </w:tc>
        <w:tc>
          <w:tcPr>
            <w:tcW w:w="1704" w:type="dxa"/>
            <w:noWrap w:val="0"/>
            <w:vAlign w:val="center"/>
          </w:tcPr>
          <w:p w14:paraId="2336BFFF">
            <w:pPr>
              <w:spacing w:line="400" w:lineRule="exact"/>
              <w:rPr>
                <w:sz w:val="24"/>
              </w:rPr>
            </w:pPr>
          </w:p>
        </w:tc>
      </w:tr>
      <w:tr w14:paraId="7A799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64" w:hRule="atLeast"/>
          <w:jc w:val="center"/>
        </w:trPr>
        <w:tc>
          <w:tcPr>
            <w:tcW w:w="672" w:type="dxa"/>
            <w:noWrap w:val="0"/>
            <w:vAlign w:val="center"/>
          </w:tcPr>
          <w:p w14:paraId="6F8C670B">
            <w:pPr>
              <w:spacing w:line="400" w:lineRule="exact"/>
              <w:jc w:val="center"/>
              <w:rPr>
                <w:sz w:val="24"/>
              </w:rPr>
            </w:pPr>
            <w:r>
              <w:rPr>
                <w:sz w:val="24"/>
              </w:rPr>
              <w:t>113</w:t>
            </w:r>
          </w:p>
        </w:tc>
        <w:tc>
          <w:tcPr>
            <w:tcW w:w="1378" w:type="dxa"/>
            <w:gridSpan w:val="2"/>
            <w:noWrap w:val="0"/>
            <w:vAlign w:val="center"/>
          </w:tcPr>
          <w:p w14:paraId="15EDD885">
            <w:pPr>
              <w:spacing w:line="400" w:lineRule="exact"/>
              <w:jc w:val="center"/>
              <w:rPr>
                <w:sz w:val="24"/>
              </w:rPr>
            </w:pPr>
            <w:r>
              <w:rPr>
                <w:sz w:val="24"/>
              </w:rPr>
              <w:t>行政处罚</w:t>
            </w:r>
          </w:p>
        </w:tc>
        <w:tc>
          <w:tcPr>
            <w:tcW w:w="3418" w:type="dxa"/>
            <w:gridSpan w:val="2"/>
            <w:noWrap w:val="0"/>
            <w:vAlign w:val="center"/>
          </w:tcPr>
          <w:p w14:paraId="7FAA6176">
            <w:pPr>
              <w:spacing w:line="400" w:lineRule="exact"/>
              <w:ind w:left="31" w:leftChars="15" w:right="31" w:rightChars="15"/>
              <w:rPr>
                <w:sz w:val="24"/>
              </w:rPr>
            </w:pPr>
            <w:r>
              <w:rPr>
                <w:sz w:val="24"/>
              </w:rPr>
              <w:t>对未经黄山风景名胜区管委会批准野外用火，或者森林高火险期内野外用火的处罚</w:t>
            </w:r>
          </w:p>
        </w:tc>
        <w:tc>
          <w:tcPr>
            <w:tcW w:w="1738" w:type="dxa"/>
            <w:noWrap w:val="0"/>
            <w:vAlign w:val="center"/>
          </w:tcPr>
          <w:p w14:paraId="5C5DD7FA">
            <w:pPr>
              <w:spacing w:line="400" w:lineRule="exact"/>
              <w:jc w:val="center"/>
              <w:rPr>
                <w:sz w:val="24"/>
              </w:rPr>
            </w:pPr>
            <w:r>
              <w:rPr>
                <w:sz w:val="24"/>
              </w:rPr>
              <w:t>市</w:t>
            </w:r>
          </w:p>
        </w:tc>
        <w:tc>
          <w:tcPr>
            <w:tcW w:w="1704" w:type="dxa"/>
            <w:noWrap w:val="0"/>
            <w:vAlign w:val="center"/>
          </w:tcPr>
          <w:p w14:paraId="5010EE73">
            <w:pPr>
              <w:spacing w:line="400" w:lineRule="exact"/>
              <w:rPr>
                <w:sz w:val="24"/>
              </w:rPr>
            </w:pPr>
          </w:p>
        </w:tc>
      </w:tr>
      <w:tr w14:paraId="3BEF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5" w:hRule="atLeast"/>
          <w:jc w:val="center"/>
        </w:trPr>
        <w:tc>
          <w:tcPr>
            <w:tcW w:w="672" w:type="dxa"/>
            <w:noWrap w:val="0"/>
            <w:vAlign w:val="center"/>
          </w:tcPr>
          <w:p w14:paraId="0C8151ED">
            <w:pPr>
              <w:spacing w:line="400" w:lineRule="exact"/>
              <w:jc w:val="center"/>
              <w:rPr>
                <w:sz w:val="24"/>
              </w:rPr>
            </w:pPr>
            <w:r>
              <w:rPr>
                <w:sz w:val="24"/>
              </w:rPr>
              <w:t>114</w:t>
            </w:r>
          </w:p>
        </w:tc>
        <w:tc>
          <w:tcPr>
            <w:tcW w:w="1378" w:type="dxa"/>
            <w:gridSpan w:val="2"/>
            <w:noWrap w:val="0"/>
            <w:vAlign w:val="center"/>
          </w:tcPr>
          <w:p w14:paraId="200394BB">
            <w:pPr>
              <w:spacing w:line="400" w:lineRule="exact"/>
              <w:jc w:val="center"/>
              <w:rPr>
                <w:sz w:val="24"/>
              </w:rPr>
            </w:pPr>
            <w:r>
              <w:rPr>
                <w:sz w:val="24"/>
              </w:rPr>
              <w:t>行政处罚</w:t>
            </w:r>
          </w:p>
        </w:tc>
        <w:tc>
          <w:tcPr>
            <w:tcW w:w="3418" w:type="dxa"/>
            <w:gridSpan w:val="2"/>
            <w:noWrap w:val="0"/>
            <w:vAlign w:val="center"/>
          </w:tcPr>
          <w:p w14:paraId="62D228B1">
            <w:pPr>
              <w:spacing w:line="400" w:lineRule="exact"/>
              <w:ind w:left="31" w:leftChars="15" w:right="31" w:rightChars="15"/>
              <w:rPr>
                <w:sz w:val="24"/>
              </w:rPr>
            </w:pPr>
            <w:r>
              <w:rPr>
                <w:sz w:val="24"/>
              </w:rPr>
              <w:t>对违规调运松科植物及其制品进入黄山风景名胜区的处罚</w:t>
            </w:r>
          </w:p>
        </w:tc>
        <w:tc>
          <w:tcPr>
            <w:tcW w:w="1738" w:type="dxa"/>
            <w:noWrap w:val="0"/>
            <w:vAlign w:val="center"/>
          </w:tcPr>
          <w:p w14:paraId="163C146D">
            <w:pPr>
              <w:spacing w:line="400" w:lineRule="exact"/>
              <w:jc w:val="center"/>
              <w:rPr>
                <w:sz w:val="24"/>
              </w:rPr>
            </w:pPr>
            <w:r>
              <w:rPr>
                <w:sz w:val="24"/>
              </w:rPr>
              <w:t>市</w:t>
            </w:r>
          </w:p>
        </w:tc>
        <w:tc>
          <w:tcPr>
            <w:tcW w:w="1704" w:type="dxa"/>
            <w:noWrap w:val="0"/>
            <w:vAlign w:val="center"/>
          </w:tcPr>
          <w:p w14:paraId="5225E9E2">
            <w:pPr>
              <w:spacing w:line="400" w:lineRule="exact"/>
              <w:rPr>
                <w:sz w:val="24"/>
              </w:rPr>
            </w:pPr>
          </w:p>
        </w:tc>
      </w:tr>
      <w:tr w14:paraId="440CC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6" w:hRule="atLeast"/>
          <w:jc w:val="center"/>
        </w:trPr>
        <w:tc>
          <w:tcPr>
            <w:tcW w:w="672" w:type="dxa"/>
            <w:noWrap w:val="0"/>
            <w:vAlign w:val="center"/>
          </w:tcPr>
          <w:p w14:paraId="549AB670">
            <w:pPr>
              <w:spacing w:line="400" w:lineRule="exact"/>
              <w:jc w:val="center"/>
              <w:rPr>
                <w:sz w:val="24"/>
              </w:rPr>
            </w:pPr>
            <w:r>
              <w:rPr>
                <w:sz w:val="24"/>
              </w:rPr>
              <w:t>115</w:t>
            </w:r>
          </w:p>
        </w:tc>
        <w:tc>
          <w:tcPr>
            <w:tcW w:w="1378" w:type="dxa"/>
            <w:gridSpan w:val="2"/>
            <w:noWrap w:val="0"/>
            <w:vAlign w:val="center"/>
          </w:tcPr>
          <w:p w14:paraId="51A9F06D">
            <w:pPr>
              <w:spacing w:line="400" w:lineRule="exact"/>
              <w:jc w:val="center"/>
              <w:rPr>
                <w:sz w:val="24"/>
              </w:rPr>
            </w:pPr>
            <w:r>
              <w:rPr>
                <w:sz w:val="24"/>
              </w:rPr>
              <w:t>行政处罚</w:t>
            </w:r>
          </w:p>
        </w:tc>
        <w:tc>
          <w:tcPr>
            <w:tcW w:w="3418" w:type="dxa"/>
            <w:gridSpan w:val="2"/>
            <w:noWrap w:val="0"/>
            <w:vAlign w:val="center"/>
          </w:tcPr>
          <w:p w14:paraId="092EF4F6">
            <w:pPr>
              <w:spacing w:line="400" w:lineRule="exact"/>
              <w:ind w:left="31" w:leftChars="15" w:right="31" w:rightChars="15"/>
              <w:rPr>
                <w:sz w:val="24"/>
              </w:rPr>
            </w:pPr>
            <w:r>
              <w:rPr>
                <w:sz w:val="24"/>
              </w:rPr>
              <w:t>对经营单位和个人未按规定的地点经营的处罚</w:t>
            </w:r>
          </w:p>
        </w:tc>
        <w:tc>
          <w:tcPr>
            <w:tcW w:w="1738" w:type="dxa"/>
            <w:noWrap w:val="0"/>
            <w:vAlign w:val="center"/>
          </w:tcPr>
          <w:p w14:paraId="2A10E778">
            <w:pPr>
              <w:spacing w:line="400" w:lineRule="exact"/>
              <w:jc w:val="center"/>
              <w:rPr>
                <w:sz w:val="24"/>
              </w:rPr>
            </w:pPr>
            <w:r>
              <w:rPr>
                <w:sz w:val="24"/>
              </w:rPr>
              <w:t>市</w:t>
            </w:r>
          </w:p>
        </w:tc>
        <w:tc>
          <w:tcPr>
            <w:tcW w:w="1704" w:type="dxa"/>
            <w:noWrap w:val="0"/>
            <w:vAlign w:val="center"/>
          </w:tcPr>
          <w:p w14:paraId="278CC518">
            <w:pPr>
              <w:spacing w:line="400" w:lineRule="exact"/>
              <w:rPr>
                <w:sz w:val="24"/>
              </w:rPr>
            </w:pPr>
          </w:p>
        </w:tc>
      </w:tr>
      <w:tr w14:paraId="1740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531" w:hRule="atLeast"/>
          <w:jc w:val="center"/>
        </w:trPr>
        <w:tc>
          <w:tcPr>
            <w:tcW w:w="672" w:type="dxa"/>
            <w:noWrap w:val="0"/>
            <w:vAlign w:val="center"/>
          </w:tcPr>
          <w:p w14:paraId="043ECF18">
            <w:pPr>
              <w:spacing w:line="400" w:lineRule="exact"/>
              <w:jc w:val="center"/>
              <w:rPr>
                <w:sz w:val="24"/>
              </w:rPr>
            </w:pPr>
            <w:r>
              <w:rPr>
                <w:sz w:val="24"/>
              </w:rPr>
              <w:t>116</w:t>
            </w:r>
          </w:p>
        </w:tc>
        <w:tc>
          <w:tcPr>
            <w:tcW w:w="1378" w:type="dxa"/>
            <w:gridSpan w:val="2"/>
            <w:noWrap w:val="0"/>
            <w:vAlign w:val="center"/>
          </w:tcPr>
          <w:p w14:paraId="06E5CF39">
            <w:pPr>
              <w:spacing w:line="400" w:lineRule="exact"/>
              <w:jc w:val="center"/>
              <w:rPr>
                <w:sz w:val="24"/>
              </w:rPr>
            </w:pPr>
            <w:r>
              <w:rPr>
                <w:sz w:val="24"/>
              </w:rPr>
              <w:t>行政处罚</w:t>
            </w:r>
          </w:p>
        </w:tc>
        <w:tc>
          <w:tcPr>
            <w:tcW w:w="3418" w:type="dxa"/>
            <w:gridSpan w:val="2"/>
            <w:noWrap w:val="0"/>
            <w:vAlign w:val="center"/>
          </w:tcPr>
          <w:p w14:paraId="70774BFE">
            <w:pPr>
              <w:spacing w:line="400" w:lineRule="exact"/>
              <w:ind w:left="31" w:leftChars="15" w:right="31" w:rightChars="15"/>
              <w:rPr>
                <w:sz w:val="24"/>
              </w:rPr>
            </w:pPr>
            <w:r>
              <w:rPr>
                <w:sz w:val="24"/>
              </w:rPr>
              <w:t>对不遵守黄山、九华山风景名胜区游览秩序和安全制度，或者擅自进入未开发开放区域进行游览活动，擅自进行探险、攀岩等影响景区资源安全和人身安全的活动的处罚</w:t>
            </w:r>
          </w:p>
        </w:tc>
        <w:tc>
          <w:tcPr>
            <w:tcW w:w="1738" w:type="dxa"/>
            <w:noWrap w:val="0"/>
            <w:vAlign w:val="center"/>
          </w:tcPr>
          <w:p w14:paraId="7B2D6F4F">
            <w:pPr>
              <w:spacing w:line="400" w:lineRule="exact"/>
              <w:jc w:val="center"/>
              <w:rPr>
                <w:sz w:val="24"/>
              </w:rPr>
            </w:pPr>
            <w:r>
              <w:rPr>
                <w:sz w:val="24"/>
              </w:rPr>
              <w:t>市</w:t>
            </w:r>
          </w:p>
        </w:tc>
        <w:tc>
          <w:tcPr>
            <w:tcW w:w="1704" w:type="dxa"/>
            <w:noWrap w:val="0"/>
            <w:vAlign w:val="center"/>
          </w:tcPr>
          <w:p w14:paraId="6A43782A">
            <w:pPr>
              <w:spacing w:line="400" w:lineRule="exact"/>
              <w:rPr>
                <w:sz w:val="24"/>
              </w:rPr>
            </w:pPr>
          </w:p>
        </w:tc>
      </w:tr>
      <w:tr w14:paraId="622B8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953996D">
            <w:pPr>
              <w:spacing w:line="400" w:lineRule="exact"/>
              <w:jc w:val="center"/>
              <w:rPr>
                <w:sz w:val="24"/>
              </w:rPr>
            </w:pPr>
            <w:r>
              <w:rPr>
                <w:sz w:val="24"/>
              </w:rPr>
              <w:t>117</w:t>
            </w:r>
          </w:p>
        </w:tc>
        <w:tc>
          <w:tcPr>
            <w:tcW w:w="1378" w:type="dxa"/>
            <w:gridSpan w:val="2"/>
            <w:noWrap w:val="0"/>
            <w:vAlign w:val="center"/>
          </w:tcPr>
          <w:p w14:paraId="49166C00">
            <w:pPr>
              <w:spacing w:line="400" w:lineRule="exact"/>
              <w:jc w:val="center"/>
              <w:rPr>
                <w:sz w:val="24"/>
              </w:rPr>
            </w:pPr>
            <w:r>
              <w:rPr>
                <w:sz w:val="24"/>
              </w:rPr>
              <w:t>行政处罚</w:t>
            </w:r>
          </w:p>
        </w:tc>
        <w:tc>
          <w:tcPr>
            <w:tcW w:w="3418" w:type="dxa"/>
            <w:gridSpan w:val="2"/>
            <w:noWrap w:val="0"/>
            <w:vAlign w:val="center"/>
          </w:tcPr>
          <w:p w14:paraId="5C348811">
            <w:pPr>
              <w:spacing w:line="400" w:lineRule="exact"/>
              <w:ind w:left="31" w:leftChars="15" w:right="31" w:rightChars="15"/>
              <w:rPr>
                <w:sz w:val="24"/>
              </w:rPr>
            </w:pPr>
            <w:r>
              <w:rPr>
                <w:sz w:val="24"/>
              </w:rPr>
              <w:t>对养护不善致使古树名木损伤且拒不采取救治措施的处罚</w:t>
            </w:r>
          </w:p>
        </w:tc>
        <w:tc>
          <w:tcPr>
            <w:tcW w:w="1738" w:type="dxa"/>
            <w:noWrap w:val="0"/>
            <w:vAlign w:val="center"/>
          </w:tcPr>
          <w:p w14:paraId="030E12EF">
            <w:pPr>
              <w:spacing w:line="400" w:lineRule="exact"/>
              <w:jc w:val="center"/>
              <w:rPr>
                <w:rFonts w:hint="eastAsia"/>
                <w:sz w:val="24"/>
              </w:rPr>
            </w:pPr>
            <w:r>
              <w:rPr>
                <w:rFonts w:hint="eastAsia"/>
                <w:sz w:val="24"/>
              </w:rPr>
              <w:t>市、县</w:t>
            </w:r>
          </w:p>
        </w:tc>
        <w:tc>
          <w:tcPr>
            <w:tcW w:w="1704" w:type="dxa"/>
            <w:noWrap w:val="0"/>
            <w:vAlign w:val="center"/>
          </w:tcPr>
          <w:p w14:paraId="10E8FA5F">
            <w:pPr>
              <w:spacing w:line="400" w:lineRule="exact"/>
              <w:rPr>
                <w:sz w:val="24"/>
              </w:rPr>
            </w:pPr>
          </w:p>
        </w:tc>
      </w:tr>
      <w:tr w14:paraId="1F749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00" w:hRule="atLeast"/>
          <w:jc w:val="center"/>
        </w:trPr>
        <w:tc>
          <w:tcPr>
            <w:tcW w:w="672" w:type="dxa"/>
            <w:noWrap w:val="0"/>
            <w:vAlign w:val="center"/>
          </w:tcPr>
          <w:p w14:paraId="21D26636">
            <w:pPr>
              <w:spacing w:line="400" w:lineRule="exact"/>
              <w:jc w:val="center"/>
              <w:rPr>
                <w:sz w:val="24"/>
              </w:rPr>
            </w:pPr>
            <w:r>
              <w:rPr>
                <w:sz w:val="24"/>
              </w:rPr>
              <w:t>118</w:t>
            </w:r>
          </w:p>
        </w:tc>
        <w:tc>
          <w:tcPr>
            <w:tcW w:w="1378" w:type="dxa"/>
            <w:gridSpan w:val="2"/>
            <w:noWrap w:val="0"/>
            <w:vAlign w:val="center"/>
          </w:tcPr>
          <w:p w14:paraId="6E37184A">
            <w:pPr>
              <w:spacing w:line="400" w:lineRule="exact"/>
              <w:jc w:val="center"/>
              <w:rPr>
                <w:sz w:val="24"/>
              </w:rPr>
            </w:pPr>
            <w:r>
              <w:rPr>
                <w:sz w:val="24"/>
              </w:rPr>
              <w:t>行政处罚</w:t>
            </w:r>
          </w:p>
        </w:tc>
        <w:tc>
          <w:tcPr>
            <w:tcW w:w="3418" w:type="dxa"/>
            <w:gridSpan w:val="2"/>
            <w:noWrap w:val="0"/>
            <w:vAlign w:val="center"/>
          </w:tcPr>
          <w:p w14:paraId="3C9FB9B6">
            <w:pPr>
              <w:spacing w:line="400" w:lineRule="exact"/>
              <w:ind w:left="31" w:leftChars="15" w:right="31" w:rightChars="15"/>
              <w:rPr>
                <w:sz w:val="24"/>
              </w:rPr>
            </w:pPr>
            <w:r>
              <w:rPr>
                <w:sz w:val="24"/>
              </w:rPr>
              <w:t>对采伐、移植古树名木的处罚</w:t>
            </w:r>
          </w:p>
        </w:tc>
        <w:tc>
          <w:tcPr>
            <w:tcW w:w="1738" w:type="dxa"/>
            <w:noWrap w:val="0"/>
            <w:vAlign w:val="center"/>
          </w:tcPr>
          <w:p w14:paraId="398AC7A4">
            <w:pPr>
              <w:spacing w:line="400" w:lineRule="exact"/>
              <w:jc w:val="center"/>
              <w:rPr>
                <w:rFonts w:hint="eastAsia"/>
                <w:sz w:val="24"/>
              </w:rPr>
            </w:pPr>
            <w:r>
              <w:rPr>
                <w:rFonts w:hint="eastAsia"/>
                <w:sz w:val="24"/>
              </w:rPr>
              <w:t>市、县</w:t>
            </w:r>
          </w:p>
        </w:tc>
        <w:tc>
          <w:tcPr>
            <w:tcW w:w="1704" w:type="dxa"/>
            <w:noWrap w:val="0"/>
            <w:vAlign w:val="center"/>
          </w:tcPr>
          <w:p w14:paraId="7F9C2EB8">
            <w:pPr>
              <w:spacing w:line="400" w:lineRule="exact"/>
              <w:rPr>
                <w:sz w:val="24"/>
              </w:rPr>
            </w:pPr>
          </w:p>
        </w:tc>
      </w:tr>
      <w:tr w14:paraId="0563A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25" w:hRule="atLeast"/>
          <w:jc w:val="center"/>
        </w:trPr>
        <w:tc>
          <w:tcPr>
            <w:tcW w:w="672" w:type="dxa"/>
            <w:noWrap w:val="0"/>
            <w:vAlign w:val="center"/>
          </w:tcPr>
          <w:p w14:paraId="12578C6C">
            <w:pPr>
              <w:spacing w:line="400" w:lineRule="exact"/>
              <w:jc w:val="center"/>
              <w:rPr>
                <w:sz w:val="24"/>
              </w:rPr>
            </w:pPr>
            <w:r>
              <w:rPr>
                <w:sz w:val="24"/>
              </w:rPr>
              <w:t>119</w:t>
            </w:r>
          </w:p>
        </w:tc>
        <w:tc>
          <w:tcPr>
            <w:tcW w:w="1378" w:type="dxa"/>
            <w:gridSpan w:val="2"/>
            <w:noWrap w:val="0"/>
            <w:vAlign w:val="center"/>
          </w:tcPr>
          <w:p w14:paraId="18445155">
            <w:pPr>
              <w:spacing w:line="400" w:lineRule="exact"/>
              <w:jc w:val="center"/>
              <w:rPr>
                <w:sz w:val="24"/>
              </w:rPr>
            </w:pPr>
            <w:r>
              <w:rPr>
                <w:sz w:val="24"/>
              </w:rPr>
              <w:t>行政处罚</w:t>
            </w:r>
          </w:p>
        </w:tc>
        <w:tc>
          <w:tcPr>
            <w:tcW w:w="3418" w:type="dxa"/>
            <w:gridSpan w:val="2"/>
            <w:noWrap w:val="0"/>
            <w:vAlign w:val="center"/>
          </w:tcPr>
          <w:p w14:paraId="70AD8485">
            <w:pPr>
              <w:spacing w:line="400" w:lineRule="exact"/>
              <w:ind w:left="31" w:leftChars="15" w:right="31" w:rightChars="15"/>
              <w:rPr>
                <w:sz w:val="24"/>
              </w:rPr>
            </w:pPr>
            <w:r>
              <w:rPr>
                <w:sz w:val="24"/>
              </w:rPr>
              <w:t>对在古树名木上刻划、架设线缆、缠绕或者悬挂物体等，攀爬古树名木等三类损害古树名木及其生长环境行为的处罚</w:t>
            </w:r>
          </w:p>
        </w:tc>
        <w:tc>
          <w:tcPr>
            <w:tcW w:w="1738" w:type="dxa"/>
            <w:noWrap w:val="0"/>
            <w:vAlign w:val="center"/>
          </w:tcPr>
          <w:p w14:paraId="2F8E4CD9">
            <w:pPr>
              <w:spacing w:line="400" w:lineRule="exact"/>
              <w:jc w:val="center"/>
              <w:rPr>
                <w:rFonts w:hint="eastAsia"/>
                <w:sz w:val="24"/>
              </w:rPr>
            </w:pPr>
            <w:r>
              <w:rPr>
                <w:rFonts w:hint="eastAsia"/>
                <w:sz w:val="24"/>
              </w:rPr>
              <w:t>市、县</w:t>
            </w:r>
          </w:p>
        </w:tc>
        <w:tc>
          <w:tcPr>
            <w:tcW w:w="1704" w:type="dxa"/>
            <w:noWrap w:val="0"/>
            <w:vAlign w:val="center"/>
          </w:tcPr>
          <w:p w14:paraId="74329BC3">
            <w:pPr>
              <w:spacing w:line="400" w:lineRule="exact"/>
              <w:rPr>
                <w:sz w:val="24"/>
              </w:rPr>
            </w:pPr>
          </w:p>
        </w:tc>
      </w:tr>
      <w:tr w14:paraId="17AFC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6" w:hRule="atLeast"/>
          <w:jc w:val="center"/>
        </w:trPr>
        <w:tc>
          <w:tcPr>
            <w:tcW w:w="672" w:type="dxa"/>
            <w:noWrap w:val="0"/>
            <w:vAlign w:val="center"/>
          </w:tcPr>
          <w:p w14:paraId="41DD3D05">
            <w:pPr>
              <w:spacing w:line="400" w:lineRule="exact"/>
              <w:jc w:val="center"/>
              <w:rPr>
                <w:sz w:val="24"/>
              </w:rPr>
            </w:pPr>
            <w:r>
              <w:rPr>
                <w:sz w:val="24"/>
              </w:rPr>
              <w:t>120</w:t>
            </w:r>
          </w:p>
        </w:tc>
        <w:tc>
          <w:tcPr>
            <w:tcW w:w="1378" w:type="dxa"/>
            <w:gridSpan w:val="2"/>
            <w:noWrap w:val="0"/>
            <w:vAlign w:val="center"/>
          </w:tcPr>
          <w:p w14:paraId="218D7ADA">
            <w:pPr>
              <w:spacing w:line="400" w:lineRule="exact"/>
              <w:jc w:val="center"/>
              <w:rPr>
                <w:sz w:val="24"/>
              </w:rPr>
            </w:pPr>
            <w:r>
              <w:rPr>
                <w:sz w:val="24"/>
              </w:rPr>
              <w:t>行政处罚</w:t>
            </w:r>
          </w:p>
        </w:tc>
        <w:tc>
          <w:tcPr>
            <w:tcW w:w="3418" w:type="dxa"/>
            <w:gridSpan w:val="2"/>
            <w:noWrap w:val="0"/>
            <w:vAlign w:val="center"/>
          </w:tcPr>
          <w:p w14:paraId="5A523BDF">
            <w:pPr>
              <w:spacing w:line="400" w:lineRule="exact"/>
              <w:ind w:left="31" w:leftChars="15" w:right="31" w:rightChars="15"/>
              <w:rPr>
                <w:sz w:val="24"/>
              </w:rPr>
            </w:pPr>
            <w:r>
              <w:rPr>
                <w:sz w:val="24"/>
              </w:rPr>
              <w:t>对擅自在古树名木保护范围内新建、扩建建筑物、构筑物或者铺设线管，未按照要求采取必要的工程措施的处罚</w:t>
            </w:r>
          </w:p>
        </w:tc>
        <w:tc>
          <w:tcPr>
            <w:tcW w:w="1738" w:type="dxa"/>
            <w:noWrap w:val="0"/>
            <w:vAlign w:val="center"/>
          </w:tcPr>
          <w:p w14:paraId="20387B0C">
            <w:pPr>
              <w:spacing w:line="400" w:lineRule="exact"/>
              <w:jc w:val="center"/>
              <w:rPr>
                <w:rFonts w:hint="eastAsia"/>
                <w:sz w:val="24"/>
              </w:rPr>
            </w:pPr>
            <w:r>
              <w:rPr>
                <w:rFonts w:hint="eastAsia"/>
                <w:sz w:val="24"/>
              </w:rPr>
              <w:t>市、县</w:t>
            </w:r>
          </w:p>
        </w:tc>
        <w:tc>
          <w:tcPr>
            <w:tcW w:w="1704" w:type="dxa"/>
            <w:noWrap w:val="0"/>
            <w:vAlign w:val="center"/>
          </w:tcPr>
          <w:p w14:paraId="6AA5C485">
            <w:pPr>
              <w:spacing w:line="400" w:lineRule="exact"/>
              <w:rPr>
                <w:sz w:val="24"/>
              </w:rPr>
            </w:pPr>
          </w:p>
        </w:tc>
      </w:tr>
      <w:tr w14:paraId="3BAF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5680DEE">
            <w:pPr>
              <w:spacing w:line="400" w:lineRule="exact"/>
              <w:jc w:val="center"/>
              <w:rPr>
                <w:sz w:val="24"/>
              </w:rPr>
            </w:pPr>
            <w:r>
              <w:rPr>
                <w:sz w:val="24"/>
              </w:rPr>
              <w:t>121</w:t>
            </w:r>
          </w:p>
        </w:tc>
        <w:tc>
          <w:tcPr>
            <w:tcW w:w="1378" w:type="dxa"/>
            <w:gridSpan w:val="2"/>
            <w:noWrap w:val="0"/>
            <w:vAlign w:val="center"/>
          </w:tcPr>
          <w:p w14:paraId="5C25A586">
            <w:pPr>
              <w:spacing w:line="400" w:lineRule="exact"/>
              <w:jc w:val="center"/>
              <w:rPr>
                <w:sz w:val="24"/>
              </w:rPr>
            </w:pPr>
            <w:r>
              <w:rPr>
                <w:sz w:val="24"/>
              </w:rPr>
              <w:t>行政处罚</w:t>
            </w:r>
          </w:p>
        </w:tc>
        <w:tc>
          <w:tcPr>
            <w:tcW w:w="3418" w:type="dxa"/>
            <w:gridSpan w:val="2"/>
            <w:noWrap w:val="0"/>
            <w:vAlign w:val="center"/>
          </w:tcPr>
          <w:p w14:paraId="45E7624D">
            <w:pPr>
              <w:spacing w:line="400" w:lineRule="exact"/>
              <w:ind w:left="31" w:leftChars="15" w:right="31" w:rightChars="15"/>
              <w:rPr>
                <w:sz w:val="24"/>
              </w:rPr>
            </w:pPr>
            <w:r>
              <w:rPr>
                <w:sz w:val="24"/>
              </w:rPr>
              <w:t>对擅自处理未经林业行政主管部门确认死亡的古树名木的处罚</w:t>
            </w:r>
          </w:p>
        </w:tc>
        <w:tc>
          <w:tcPr>
            <w:tcW w:w="1738" w:type="dxa"/>
            <w:noWrap w:val="0"/>
            <w:vAlign w:val="center"/>
          </w:tcPr>
          <w:p w14:paraId="70F8EDC0">
            <w:pPr>
              <w:spacing w:line="400" w:lineRule="exact"/>
              <w:jc w:val="center"/>
              <w:rPr>
                <w:rFonts w:hint="eastAsia"/>
                <w:sz w:val="24"/>
              </w:rPr>
            </w:pPr>
            <w:r>
              <w:rPr>
                <w:rFonts w:hint="eastAsia"/>
                <w:sz w:val="24"/>
              </w:rPr>
              <w:t>市、县</w:t>
            </w:r>
          </w:p>
        </w:tc>
        <w:tc>
          <w:tcPr>
            <w:tcW w:w="1704" w:type="dxa"/>
            <w:noWrap w:val="0"/>
            <w:vAlign w:val="center"/>
          </w:tcPr>
          <w:p w14:paraId="4638F0D8">
            <w:pPr>
              <w:spacing w:line="400" w:lineRule="exact"/>
              <w:rPr>
                <w:sz w:val="24"/>
              </w:rPr>
            </w:pPr>
          </w:p>
        </w:tc>
      </w:tr>
      <w:tr w14:paraId="0CF9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F00342E">
            <w:pPr>
              <w:spacing w:line="400" w:lineRule="exact"/>
              <w:jc w:val="center"/>
              <w:rPr>
                <w:sz w:val="24"/>
              </w:rPr>
            </w:pPr>
            <w:r>
              <w:rPr>
                <w:sz w:val="24"/>
              </w:rPr>
              <w:t>122</w:t>
            </w:r>
          </w:p>
        </w:tc>
        <w:tc>
          <w:tcPr>
            <w:tcW w:w="1378" w:type="dxa"/>
            <w:gridSpan w:val="2"/>
            <w:noWrap w:val="0"/>
            <w:vAlign w:val="center"/>
          </w:tcPr>
          <w:p w14:paraId="2B82DC0B">
            <w:pPr>
              <w:spacing w:line="400" w:lineRule="exact"/>
              <w:jc w:val="center"/>
              <w:rPr>
                <w:sz w:val="24"/>
              </w:rPr>
            </w:pPr>
            <w:r>
              <w:rPr>
                <w:sz w:val="24"/>
              </w:rPr>
              <w:t>行政处罚</w:t>
            </w:r>
          </w:p>
        </w:tc>
        <w:tc>
          <w:tcPr>
            <w:tcW w:w="3418" w:type="dxa"/>
            <w:gridSpan w:val="2"/>
            <w:noWrap w:val="0"/>
            <w:vAlign w:val="center"/>
          </w:tcPr>
          <w:p w14:paraId="19D32177">
            <w:pPr>
              <w:spacing w:line="400" w:lineRule="exact"/>
              <w:ind w:left="31" w:leftChars="15" w:right="31" w:rightChars="15"/>
              <w:rPr>
                <w:sz w:val="24"/>
              </w:rPr>
            </w:pPr>
            <w:r>
              <w:rPr>
                <w:sz w:val="24"/>
              </w:rPr>
              <w:t>对擅自使用森林公园名称从事经营活动的处罚</w:t>
            </w:r>
          </w:p>
        </w:tc>
        <w:tc>
          <w:tcPr>
            <w:tcW w:w="1738" w:type="dxa"/>
            <w:noWrap w:val="0"/>
            <w:vAlign w:val="center"/>
          </w:tcPr>
          <w:p w14:paraId="28FF5AA0">
            <w:pPr>
              <w:spacing w:line="400" w:lineRule="exact"/>
              <w:jc w:val="center"/>
              <w:rPr>
                <w:rFonts w:hint="eastAsia"/>
                <w:sz w:val="24"/>
              </w:rPr>
            </w:pPr>
            <w:r>
              <w:rPr>
                <w:rFonts w:hint="eastAsia"/>
                <w:sz w:val="24"/>
              </w:rPr>
              <w:t>市、县</w:t>
            </w:r>
          </w:p>
        </w:tc>
        <w:tc>
          <w:tcPr>
            <w:tcW w:w="1704" w:type="dxa"/>
            <w:noWrap w:val="0"/>
            <w:vAlign w:val="center"/>
          </w:tcPr>
          <w:p w14:paraId="15186158">
            <w:pPr>
              <w:spacing w:line="400" w:lineRule="exact"/>
              <w:rPr>
                <w:sz w:val="24"/>
              </w:rPr>
            </w:pPr>
          </w:p>
        </w:tc>
      </w:tr>
      <w:tr w14:paraId="4012E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84D48C9">
            <w:pPr>
              <w:spacing w:line="400" w:lineRule="exact"/>
              <w:jc w:val="center"/>
              <w:rPr>
                <w:sz w:val="24"/>
              </w:rPr>
            </w:pPr>
            <w:r>
              <w:rPr>
                <w:sz w:val="24"/>
              </w:rPr>
              <w:t>123</w:t>
            </w:r>
          </w:p>
        </w:tc>
        <w:tc>
          <w:tcPr>
            <w:tcW w:w="1378" w:type="dxa"/>
            <w:gridSpan w:val="2"/>
            <w:noWrap w:val="0"/>
            <w:vAlign w:val="center"/>
          </w:tcPr>
          <w:p w14:paraId="48DD89F3">
            <w:pPr>
              <w:spacing w:line="400" w:lineRule="exact"/>
              <w:jc w:val="center"/>
              <w:rPr>
                <w:sz w:val="24"/>
              </w:rPr>
            </w:pPr>
            <w:r>
              <w:rPr>
                <w:sz w:val="24"/>
              </w:rPr>
              <w:t>行政处罚</w:t>
            </w:r>
          </w:p>
        </w:tc>
        <w:tc>
          <w:tcPr>
            <w:tcW w:w="3418" w:type="dxa"/>
            <w:gridSpan w:val="2"/>
            <w:noWrap w:val="0"/>
            <w:vAlign w:val="center"/>
          </w:tcPr>
          <w:p w14:paraId="1401F5D8">
            <w:pPr>
              <w:spacing w:line="400" w:lineRule="exact"/>
              <w:ind w:left="31" w:leftChars="15" w:right="31" w:rightChars="15"/>
              <w:rPr>
                <w:sz w:val="24"/>
              </w:rPr>
            </w:pPr>
            <w:r>
              <w:rPr>
                <w:sz w:val="24"/>
              </w:rPr>
              <w:t>对未按照批准的森林公园总体规划进行建设造成森林资源破坏的处罚</w:t>
            </w:r>
          </w:p>
        </w:tc>
        <w:tc>
          <w:tcPr>
            <w:tcW w:w="1738" w:type="dxa"/>
            <w:noWrap w:val="0"/>
            <w:vAlign w:val="center"/>
          </w:tcPr>
          <w:p w14:paraId="295009E7">
            <w:pPr>
              <w:spacing w:line="400" w:lineRule="exact"/>
              <w:jc w:val="center"/>
              <w:rPr>
                <w:rFonts w:hint="eastAsia"/>
                <w:sz w:val="24"/>
              </w:rPr>
            </w:pPr>
            <w:r>
              <w:rPr>
                <w:rFonts w:hint="eastAsia"/>
                <w:sz w:val="24"/>
              </w:rPr>
              <w:t>市、县</w:t>
            </w:r>
          </w:p>
        </w:tc>
        <w:tc>
          <w:tcPr>
            <w:tcW w:w="1704" w:type="dxa"/>
            <w:noWrap w:val="0"/>
            <w:vAlign w:val="center"/>
          </w:tcPr>
          <w:p w14:paraId="2452FA36">
            <w:pPr>
              <w:spacing w:line="400" w:lineRule="exact"/>
              <w:rPr>
                <w:sz w:val="24"/>
              </w:rPr>
            </w:pPr>
          </w:p>
        </w:tc>
      </w:tr>
      <w:tr w14:paraId="79558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3" w:hRule="atLeast"/>
          <w:jc w:val="center"/>
        </w:trPr>
        <w:tc>
          <w:tcPr>
            <w:tcW w:w="672" w:type="dxa"/>
            <w:noWrap w:val="0"/>
            <w:vAlign w:val="center"/>
          </w:tcPr>
          <w:p w14:paraId="5F6BC56F">
            <w:pPr>
              <w:spacing w:line="400" w:lineRule="exact"/>
              <w:jc w:val="center"/>
              <w:rPr>
                <w:sz w:val="24"/>
              </w:rPr>
            </w:pPr>
            <w:r>
              <w:rPr>
                <w:sz w:val="24"/>
              </w:rPr>
              <w:t>124</w:t>
            </w:r>
          </w:p>
        </w:tc>
        <w:tc>
          <w:tcPr>
            <w:tcW w:w="1378" w:type="dxa"/>
            <w:gridSpan w:val="2"/>
            <w:noWrap w:val="0"/>
            <w:vAlign w:val="center"/>
          </w:tcPr>
          <w:p w14:paraId="28FB70FD">
            <w:pPr>
              <w:spacing w:line="400" w:lineRule="exact"/>
              <w:jc w:val="center"/>
              <w:rPr>
                <w:sz w:val="24"/>
              </w:rPr>
            </w:pPr>
            <w:r>
              <w:rPr>
                <w:sz w:val="24"/>
              </w:rPr>
              <w:t>行政处罚</w:t>
            </w:r>
          </w:p>
        </w:tc>
        <w:tc>
          <w:tcPr>
            <w:tcW w:w="3418" w:type="dxa"/>
            <w:gridSpan w:val="2"/>
            <w:noWrap w:val="0"/>
            <w:vAlign w:val="center"/>
          </w:tcPr>
          <w:p w14:paraId="68388CF3">
            <w:pPr>
              <w:spacing w:line="400" w:lineRule="exact"/>
              <w:ind w:left="31" w:leftChars="15" w:right="31" w:rightChars="15"/>
              <w:rPr>
                <w:sz w:val="24"/>
              </w:rPr>
            </w:pPr>
            <w:r>
              <w:rPr>
                <w:sz w:val="24"/>
              </w:rPr>
              <w:t>对在施工中未采取保护措施造成景观植被、山体和水体破坏的处罚</w:t>
            </w:r>
          </w:p>
        </w:tc>
        <w:tc>
          <w:tcPr>
            <w:tcW w:w="1738" w:type="dxa"/>
            <w:noWrap w:val="0"/>
            <w:vAlign w:val="center"/>
          </w:tcPr>
          <w:p w14:paraId="6C36E613">
            <w:pPr>
              <w:spacing w:line="400" w:lineRule="exact"/>
              <w:jc w:val="center"/>
              <w:rPr>
                <w:rFonts w:hint="eastAsia"/>
                <w:sz w:val="24"/>
              </w:rPr>
            </w:pPr>
            <w:r>
              <w:rPr>
                <w:rFonts w:hint="eastAsia"/>
                <w:sz w:val="24"/>
              </w:rPr>
              <w:t>市、县</w:t>
            </w:r>
          </w:p>
        </w:tc>
        <w:tc>
          <w:tcPr>
            <w:tcW w:w="1704" w:type="dxa"/>
            <w:noWrap w:val="0"/>
            <w:vAlign w:val="center"/>
          </w:tcPr>
          <w:p w14:paraId="5E6554EB">
            <w:pPr>
              <w:spacing w:line="400" w:lineRule="exact"/>
              <w:rPr>
                <w:sz w:val="24"/>
              </w:rPr>
            </w:pPr>
          </w:p>
        </w:tc>
      </w:tr>
      <w:tr w14:paraId="31FB5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30" w:hRule="atLeast"/>
          <w:jc w:val="center"/>
        </w:trPr>
        <w:tc>
          <w:tcPr>
            <w:tcW w:w="672" w:type="dxa"/>
            <w:noWrap w:val="0"/>
            <w:vAlign w:val="center"/>
          </w:tcPr>
          <w:p w14:paraId="747E44D9">
            <w:pPr>
              <w:spacing w:line="400" w:lineRule="exact"/>
              <w:jc w:val="center"/>
              <w:rPr>
                <w:sz w:val="24"/>
              </w:rPr>
            </w:pPr>
            <w:r>
              <w:rPr>
                <w:sz w:val="24"/>
              </w:rPr>
              <w:t>125</w:t>
            </w:r>
          </w:p>
        </w:tc>
        <w:tc>
          <w:tcPr>
            <w:tcW w:w="1378" w:type="dxa"/>
            <w:gridSpan w:val="2"/>
            <w:noWrap w:val="0"/>
            <w:vAlign w:val="center"/>
          </w:tcPr>
          <w:p w14:paraId="415DFD44">
            <w:pPr>
              <w:spacing w:line="400" w:lineRule="exact"/>
              <w:jc w:val="center"/>
              <w:rPr>
                <w:sz w:val="24"/>
              </w:rPr>
            </w:pPr>
            <w:r>
              <w:rPr>
                <w:sz w:val="24"/>
              </w:rPr>
              <w:t>行政处罚</w:t>
            </w:r>
          </w:p>
        </w:tc>
        <w:tc>
          <w:tcPr>
            <w:tcW w:w="3418" w:type="dxa"/>
            <w:gridSpan w:val="2"/>
            <w:noWrap w:val="0"/>
            <w:vAlign w:val="center"/>
          </w:tcPr>
          <w:p w14:paraId="19BA28C2">
            <w:pPr>
              <w:spacing w:line="400" w:lineRule="exact"/>
              <w:ind w:left="31" w:leftChars="15" w:right="31" w:rightChars="15"/>
              <w:rPr>
                <w:sz w:val="24"/>
              </w:rPr>
            </w:pPr>
            <w:r>
              <w:rPr>
                <w:sz w:val="24"/>
              </w:rPr>
              <w:t>对采伐、损毁和擅自移植森林公园内古树名木的处罚</w:t>
            </w:r>
          </w:p>
        </w:tc>
        <w:tc>
          <w:tcPr>
            <w:tcW w:w="1738" w:type="dxa"/>
            <w:noWrap w:val="0"/>
            <w:vAlign w:val="center"/>
          </w:tcPr>
          <w:p w14:paraId="17DB4274">
            <w:pPr>
              <w:spacing w:line="400" w:lineRule="exact"/>
              <w:jc w:val="center"/>
              <w:rPr>
                <w:rFonts w:hint="eastAsia"/>
                <w:sz w:val="24"/>
              </w:rPr>
            </w:pPr>
            <w:r>
              <w:rPr>
                <w:rFonts w:hint="eastAsia"/>
                <w:sz w:val="24"/>
              </w:rPr>
              <w:t>市、县</w:t>
            </w:r>
          </w:p>
        </w:tc>
        <w:tc>
          <w:tcPr>
            <w:tcW w:w="1704" w:type="dxa"/>
            <w:noWrap w:val="0"/>
            <w:vAlign w:val="center"/>
          </w:tcPr>
          <w:p w14:paraId="58F96602">
            <w:pPr>
              <w:spacing w:line="400" w:lineRule="exact"/>
              <w:rPr>
                <w:sz w:val="24"/>
              </w:rPr>
            </w:pPr>
          </w:p>
        </w:tc>
      </w:tr>
      <w:tr w14:paraId="56372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1" w:hRule="atLeast"/>
          <w:jc w:val="center"/>
        </w:trPr>
        <w:tc>
          <w:tcPr>
            <w:tcW w:w="672" w:type="dxa"/>
            <w:noWrap w:val="0"/>
            <w:vAlign w:val="center"/>
          </w:tcPr>
          <w:p w14:paraId="09A2EBE7">
            <w:pPr>
              <w:spacing w:line="400" w:lineRule="exact"/>
              <w:jc w:val="center"/>
              <w:rPr>
                <w:sz w:val="24"/>
              </w:rPr>
            </w:pPr>
            <w:r>
              <w:rPr>
                <w:sz w:val="24"/>
              </w:rPr>
              <w:t>126</w:t>
            </w:r>
          </w:p>
        </w:tc>
        <w:tc>
          <w:tcPr>
            <w:tcW w:w="1378" w:type="dxa"/>
            <w:gridSpan w:val="2"/>
            <w:noWrap w:val="0"/>
            <w:vAlign w:val="center"/>
          </w:tcPr>
          <w:p w14:paraId="7C045AB9">
            <w:pPr>
              <w:spacing w:line="400" w:lineRule="exact"/>
              <w:jc w:val="center"/>
              <w:rPr>
                <w:sz w:val="24"/>
              </w:rPr>
            </w:pPr>
            <w:r>
              <w:rPr>
                <w:sz w:val="24"/>
              </w:rPr>
              <w:t>行政处罚</w:t>
            </w:r>
          </w:p>
        </w:tc>
        <w:tc>
          <w:tcPr>
            <w:tcW w:w="3418" w:type="dxa"/>
            <w:gridSpan w:val="2"/>
            <w:noWrap w:val="0"/>
            <w:vAlign w:val="center"/>
          </w:tcPr>
          <w:p w14:paraId="49AF5647">
            <w:pPr>
              <w:spacing w:line="400" w:lineRule="exact"/>
              <w:ind w:left="31" w:leftChars="15" w:right="31" w:rightChars="15"/>
              <w:rPr>
                <w:sz w:val="24"/>
              </w:rPr>
            </w:pPr>
            <w:r>
              <w:rPr>
                <w:sz w:val="24"/>
              </w:rPr>
              <w:t>对在森林公园内的林木、公共设施上涂写、刻划和擅自采挖花草、林木、种籽和药材的处罚</w:t>
            </w:r>
          </w:p>
        </w:tc>
        <w:tc>
          <w:tcPr>
            <w:tcW w:w="1738" w:type="dxa"/>
            <w:noWrap w:val="0"/>
            <w:vAlign w:val="center"/>
          </w:tcPr>
          <w:p w14:paraId="5A8BA0C1">
            <w:pPr>
              <w:spacing w:line="400" w:lineRule="exact"/>
              <w:jc w:val="center"/>
              <w:rPr>
                <w:rFonts w:hint="eastAsia"/>
                <w:sz w:val="24"/>
              </w:rPr>
            </w:pPr>
            <w:r>
              <w:rPr>
                <w:rFonts w:hint="eastAsia"/>
                <w:sz w:val="24"/>
              </w:rPr>
              <w:t>市、县</w:t>
            </w:r>
          </w:p>
        </w:tc>
        <w:tc>
          <w:tcPr>
            <w:tcW w:w="1704" w:type="dxa"/>
            <w:noWrap w:val="0"/>
            <w:vAlign w:val="center"/>
          </w:tcPr>
          <w:p w14:paraId="46C78FEC">
            <w:pPr>
              <w:spacing w:line="400" w:lineRule="exact"/>
              <w:rPr>
                <w:sz w:val="24"/>
              </w:rPr>
            </w:pPr>
          </w:p>
        </w:tc>
      </w:tr>
      <w:tr w14:paraId="2C919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24" w:hRule="atLeast"/>
          <w:jc w:val="center"/>
        </w:trPr>
        <w:tc>
          <w:tcPr>
            <w:tcW w:w="672" w:type="dxa"/>
            <w:noWrap w:val="0"/>
            <w:vAlign w:val="center"/>
          </w:tcPr>
          <w:p w14:paraId="26177F18">
            <w:pPr>
              <w:spacing w:line="400" w:lineRule="exact"/>
              <w:jc w:val="center"/>
              <w:rPr>
                <w:sz w:val="24"/>
              </w:rPr>
            </w:pPr>
            <w:r>
              <w:rPr>
                <w:sz w:val="24"/>
              </w:rPr>
              <w:t>127</w:t>
            </w:r>
          </w:p>
        </w:tc>
        <w:tc>
          <w:tcPr>
            <w:tcW w:w="1378" w:type="dxa"/>
            <w:gridSpan w:val="2"/>
            <w:noWrap w:val="0"/>
            <w:vAlign w:val="center"/>
          </w:tcPr>
          <w:p w14:paraId="2A12DCC1">
            <w:pPr>
              <w:spacing w:line="400" w:lineRule="exact"/>
              <w:jc w:val="center"/>
              <w:rPr>
                <w:sz w:val="24"/>
              </w:rPr>
            </w:pPr>
            <w:r>
              <w:rPr>
                <w:sz w:val="24"/>
              </w:rPr>
              <w:t>行政处罚</w:t>
            </w:r>
          </w:p>
        </w:tc>
        <w:tc>
          <w:tcPr>
            <w:tcW w:w="3418" w:type="dxa"/>
            <w:gridSpan w:val="2"/>
            <w:noWrap w:val="0"/>
            <w:vAlign w:val="center"/>
          </w:tcPr>
          <w:p w14:paraId="0176B2EE">
            <w:pPr>
              <w:spacing w:line="400" w:lineRule="exact"/>
              <w:ind w:left="31" w:leftChars="15" w:right="31" w:rightChars="15"/>
              <w:rPr>
                <w:sz w:val="24"/>
              </w:rPr>
            </w:pPr>
            <w:r>
              <w:rPr>
                <w:sz w:val="24"/>
              </w:rPr>
              <w:t>对未在危险地段和游客可能遭受伤害的区域设置安全保护设施或者警示标识的处罚</w:t>
            </w:r>
          </w:p>
        </w:tc>
        <w:tc>
          <w:tcPr>
            <w:tcW w:w="1738" w:type="dxa"/>
            <w:noWrap w:val="0"/>
            <w:vAlign w:val="center"/>
          </w:tcPr>
          <w:p w14:paraId="38A676E0">
            <w:pPr>
              <w:spacing w:line="400" w:lineRule="exact"/>
              <w:jc w:val="center"/>
              <w:rPr>
                <w:rFonts w:hint="eastAsia"/>
                <w:sz w:val="24"/>
              </w:rPr>
            </w:pPr>
            <w:r>
              <w:rPr>
                <w:rFonts w:hint="eastAsia"/>
                <w:sz w:val="24"/>
              </w:rPr>
              <w:t>市、县</w:t>
            </w:r>
          </w:p>
        </w:tc>
        <w:tc>
          <w:tcPr>
            <w:tcW w:w="1704" w:type="dxa"/>
            <w:noWrap w:val="0"/>
            <w:vAlign w:val="center"/>
          </w:tcPr>
          <w:p w14:paraId="355FFD4E">
            <w:pPr>
              <w:spacing w:line="400" w:lineRule="exact"/>
              <w:rPr>
                <w:sz w:val="24"/>
              </w:rPr>
            </w:pPr>
          </w:p>
        </w:tc>
      </w:tr>
      <w:tr w14:paraId="2A45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9" w:hRule="atLeast"/>
          <w:jc w:val="center"/>
        </w:trPr>
        <w:tc>
          <w:tcPr>
            <w:tcW w:w="672" w:type="dxa"/>
            <w:noWrap w:val="0"/>
            <w:vAlign w:val="center"/>
          </w:tcPr>
          <w:p w14:paraId="59EF96AE">
            <w:pPr>
              <w:spacing w:line="400" w:lineRule="exact"/>
              <w:jc w:val="center"/>
              <w:rPr>
                <w:sz w:val="24"/>
              </w:rPr>
            </w:pPr>
            <w:r>
              <w:rPr>
                <w:sz w:val="24"/>
              </w:rPr>
              <w:t>128</w:t>
            </w:r>
          </w:p>
        </w:tc>
        <w:tc>
          <w:tcPr>
            <w:tcW w:w="1378" w:type="dxa"/>
            <w:gridSpan w:val="2"/>
            <w:noWrap w:val="0"/>
            <w:vAlign w:val="center"/>
          </w:tcPr>
          <w:p w14:paraId="73407CF0">
            <w:pPr>
              <w:spacing w:line="400" w:lineRule="exact"/>
              <w:jc w:val="center"/>
              <w:rPr>
                <w:sz w:val="24"/>
              </w:rPr>
            </w:pPr>
            <w:r>
              <w:rPr>
                <w:sz w:val="24"/>
              </w:rPr>
              <w:t>行政处罚</w:t>
            </w:r>
          </w:p>
        </w:tc>
        <w:tc>
          <w:tcPr>
            <w:tcW w:w="3418" w:type="dxa"/>
            <w:gridSpan w:val="2"/>
            <w:noWrap w:val="0"/>
            <w:vAlign w:val="center"/>
          </w:tcPr>
          <w:p w14:paraId="4E07E990">
            <w:pPr>
              <w:spacing w:line="400" w:lineRule="exact"/>
              <w:ind w:left="31" w:leftChars="15" w:right="31" w:rightChars="15"/>
              <w:rPr>
                <w:sz w:val="24"/>
              </w:rPr>
            </w:pPr>
            <w:r>
              <w:rPr>
                <w:sz w:val="24"/>
              </w:rPr>
              <w:t>对损害古树名木及其生长环境，造成古树名木死亡的处罚</w:t>
            </w:r>
          </w:p>
        </w:tc>
        <w:tc>
          <w:tcPr>
            <w:tcW w:w="1738" w:type="dxa"/>
            <w:noWrap w:val="0"/>
            <w:vAlign w:val="center"/>
          </w:tcPr>
          <w:p w14:paraId="03228BBE">
            <w:pPr>
              <w:spacing w:line="400" w:lineRule="exact"/>
              <w:jc w:val="center"/>
              <w:rPr>
                <w:rFonts w:hint="eastAsia"/>
                <w:sz w:val="24"/>
              </w:rPr>
            </w:pPr>
            <w:r>
              <w:rPr>
                <w:rFonts w:hint="eastAsia"/>
                <w:sz w:val="24"/>
              </w:rPr>
              <w:t>市、县</w:t>
            </w:r>
          </w:p>
        </w:tc>
        <w:tc>
          <w:tcPr>
            <w:tcW w:w="1704" w:type="dxa"/>
            <w:noWrap w:val="0"/>
            <w:vAlign w:val="center"/>
          </w:tcPr>
          <w:p w14:paraId="3CFE791C">
            <w:pPr>
              <w:spacing w:line="400" w:lineRule="exact"/>
              <w:rPr>
                <w:sz w:val="24"/>
              </w:rPr>
            </w:pPr>
          </w:p>
        </w:tc>
      </w:tr>
      <w:tr w14:paraId="068DE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0" w:hRule="atLeast"/>
          <w:jc w:val="center"/>
        </w:trPr>
        <w:tc>
          <w:tcPr>
            <w:tcW w:w="672" w:type="dxa"/>
            <w:noWrap w:val="0"/>
            <w:vAlign w:val="center"/>
          </w:tcPr>
          <w:p w14:paraId="17E679D2">
            <w:pPr>
              <w:spacing w:line="400" w:lineRule="exact"/>
              <w:jc w:val="center"/>
              <w:rPr>
                <w:sz w:val="24"/>
              </w:rPr>
            </w:pPr>
            <w:r>
              <w:rPr>
                <w:sz w:val="24"/>
              </w:rPr>
              <w:t>129</w:t>
            </w:r>
          </w:p>
        </w:tc>
        <w:tc>
          <w:tcPr>
            <w:tcW w:w="1378" w:type="dxa"/>
            <w:gridSpan w:val="2"/>
            <w:noWrap w:val="0"/>
            <w:vAlign w:val="center"/>
          </w:tcPr>
          <w:p w14:paraId="47C2C7F7">
            <w:pPr>
              <w:spacing w:line="400" w:lineRule="exact"/>
              <w:jc w:val="center"/>
              <w:rPr>
                <w:sz w:val="24"/>
              </w:rPr>
            </w:pPr>
            <w:r>
              <w:rPr>
                <w:sz w:val="24"/>
              </w:rPr>
              <w:t>行政处罚</w:t>
            </w:r>
          </w:p>
        </w:tc>
        <w:tc>
          <w:tcPr>
            <w:tcW w:w="3418" w:type="dxa"/>
            <w:gridSpan w:val="2"/>
            <w:noWrap w:val="0"/>
            <w:vAlign w:val="center"/>
          </w:tcPr>
          <w:p w14:paraId="475C6D05">
            <w:pPr>
              <w:spacing w:line="400" w:lineRule="exact"/>
              <w:ind w:left="31" w:leftChars="15" w:right="31" w:rightChars="15"/>
              <w:rPr>
                <w:sz w:val="24"/>
              </w:rPr>
            </w:pPr>
            <w:r>
              <w:rPr>
                <w:sz w:val="24"/>
              </w:rPr>
              <w:t>对买卖、运输、加工、非法采伐、移植的古树名等四类损害古树名木及其生长环境行为的处罚</w:t>
            </w:r>
          </w:p>
        </w:tc>
        <w:tc>
          <w:tcPr>
            <w:tcW w:w="1738" w:type="dxa"/>
            <w:noWrap w:val="0"/>
            <w:vAlign w:val="center"/>
          </w:tcPr>
          <w:p w14:paraId="3D22D512">
            <w:pPr>
              <w:spacing w:line="400" w:lineRule="exact"/>
              <w:jc w:val="center"/>
              <w:rPr>
                <w:rFonts w:hint="eastAsia"/>
                <w:sz w:val="24"/>
              </w:rPr>
            </w:pPr>
            <w:r>
              <w:rPr>
                <w:rFonts w:hint="eastAsia"/>
                <w:sz w:val="24"/>
              </w:rPr>
              <w:t>市、县</w:t>
            </w:r>
          </w:p>
        </w:tc>
        <w:tc>
          <w:tcPr>
            <w:tcW w:w="1704" w:type="dxa"/>
            <w:noWrap w:val="0"/>
            <w:vAlign w:val="center"/>
          </w:tcPr>
          <w:p w14:paraId="46D05423">
            <w:pPr>
              <w:spacing w:line="400" w:lineRule="exact"/>
              <w:rPr>
                <w:sz w:val="24"/>
              </w:rPr>
            </w:pPr>
          </w:p>
        </w:tc>
      </w:tr>
      <w:tr w14:paraId="67DC0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90" w:hRule="atLeast"/>
          <w:jc w:val="center"/>
        </w:trPr>
        <w:tc>
          <w:tcPr>
            <w:tcW w:w="672" w:type="dxa"/>
            <w:noWrap w:val="0"/>
            <w:vAlign w:val="center"/>
          </w:tcPr>
          <w:p w14:paraId="65F07AD7">
            <w:pPr>
              <w:spacing w:line="400" w:lineRule="exact"/>
              <w:jc w:val="center"/>
              <w:rPr>
                <w:sz w:val="24"/>
              </w:rPr>
            </w:pPr>
            <w:r>
              <w:rPr>
                <w:sz w:val="24"/>
              </w:rPr>
              <w:t>130</w:t>
            </w:r>
          </w:p>
        </w:tc>
        <w:tc>
          <w:tcPr>
            <w:tcW w:w="1378" w:type="dxa"/>
            <w:gridSpan w:val="2"/>
            <w:noWrap w:val="0"/>
            <w:vAlign w:val="center"/>
          </w:tcPr>
          <w:p w14:paraId="6D66C543">
            <w:pPr>
              <w:spacing w:line="400" w:lineRule="exact"/>
              <w:jc w:val="center"/>
              <w:rPr>
                <w:sz w:val="24"/>
              </w:rPr>
            </w:pPr>
            <w:r>
              <w:rPr>
                <w:sz w:val="24"/>
              </w:rPr>
              <w:t>行政处罚</w:t>
            </w:r>
          </w:p>
        </w:tc>
        <w:tc>
          <w:tcPr>
            <w:tcW w:w="3418" w:type="dxa"/>
            <w:gridSpan w:val="2"/>
            <w:noWrap w:val="0"/>
            <w:vAlign w:val="center"/>
          </w:tcPr>
          <w:p w14:paraId="308BD004">
            <w:pPr>
              <w:spacing w:line="400" w:lineRule="exact"/>
              <w:ind w:left="31" w:leftChars="15" w:right="31" w:rightChars="15"/>
              <w:rPr>
                <w:sz w:val="24"/>
              </w:rPr>
            </w:pPr>
            <w:r>
              <w:rPr>
                <w:sz w:val="24"/>
              </w:rPr>
              <w:t>对未根据林业草原主管部门制定的计划使用林木良种的处罚</w:t>
            </w:r>
          </w:p>
        </w:tc>
        <w:tc>
          <w:tcPr>
            <w:tcW w:w="1738" w:type="dxa"/>
            <w:noWrap w:val="0"/>
            <w:vAlign w:val="center"/>
          </w:tcPr>
          <w:p w14:paraId="62B5710C">
            <w:pPr>
              <w:spacing w:line="400" w:lineRule="exact"/>
              <w:jc w:val="center"/>
              <w:rPr>
                <w:rFonts w:hint="eastAsia"/>
                <w:sz w:val="24"/>
              </w:rPr>
            </w:pPr>
            <w:r>
              <w:rPr>
                <w:rFonts w:hint="eastAsia"/>
                <w:sz w:val="24"/>
              </w:rPr>
              <w:t>市、县</w:t>
            </w:r>
          </w:p>
        </w:tc>
        <w:tc>
          <w:tcPr>
            <w:tcW w:w="1704" w:type="dxa"/>
            <w:noWrap w:val="0"/>
            <w:vAlign w:val="center"/>
          </w:tcPr>
          <w:p w14:paraId="40788C1B">
            <w:pPr>
              <w:spacing w:line="400" w:lineRule="exact"/>
              <w:rPr>
                <w:sz w:val="24"/>
              </w:rPr>
            </w:pPr>
          </w:p>
        </w:tc>
      </w:tr>
      <w:tr w14:paraId="1157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57" w:hRule="atLeast"/>
          <w:jc w:val="center"/>
        </w:trPr>
        <w:tc>
          <w:tcPr>
            <w:tcW w:w="672" w:type="dxa"/>
            <w:noWrap w:val="0"/>
            <w:vAlign w:val="center"/>
          </w:tcPr>
          <w:p w14:paraId="7AFB45B4">
            <w:pPr>
              <w:spacing w:line="400" w:lineRule="exact"/>
              <w:jc w:val="center"/>
              <w:rPr>
                <w:sz w:val="24"/>
              </w:rPr>
            </w:pPr>
            <w:r>
              <w:rPr>
                <w:sz w:val="24"/>
              </w:rPr>
              <w:t>131</w:t>
            </w:r>
          </w:p>
        </w:tc>
        <w:tc>
          <w:tcPr>
            <w:tcW w:w="1378" w:type="dxa"/>
            <w:gridSpan w:val="2"/>
            <w:noWrap w:val="0"/>
            <w:vAlign w:val="center"/>
          </w:tcPr>
          <w:p w14:paraId="4691C6CA">
            <w:pPr>
              <w:spacing w:line="400" w:lineRule="exact"/>
              <w:jc w:val="center"/>
              <w:rPr>
                <w:sz w:val="24"/>
              </w:rPr>
            </w:pPr>
            <w:r>
              <w:rPr>
                <w:sz w:val="24"/>
              </w:rPr>
              <w:t>行政奖励</w:t>
            </w:r>
          </w:p>
        </w:tc>
        <w:tc>
          <w:tcPr>
            <w:tcW w:w="3418" w:type="dxa"/>
            <w:gridSpan w:val="2"/>
            <w:noWrap w:val="0"/>
            <w:vAlign w:val="center"/>
          </w:tcPr>
          <w:p w14:paraId="7EAA029B">
            <w:pPr>
              <w:spacing w:line="400" w:lineRule="exact"/>
              <w:ind w:left="31" w:leftChars="15" w:right="31" w:rightChars="15"/>
              <w:rPr>
                <w:sz w:val="24"/>
              </w:rPr>
            </w:pPr>
            <w:r>
              <w:rPr>
                <w:sz w:val="24"/>
              </w:rPr>
              <w:t>全省林业工作表彰</w:t>
            </w:r>
          </w:p>
        </w:tc>
        <w:tc>
          <w:tcPr>
            <w:tcW w:w="1738" w:type="dxa"/>
            <w:noWrap w:val="0"/>
            <w:vAlign w:val="center"/>
          </w:tcPr>
          <w:p w14:paraId="7FE07D94">
            <w:pPr>
              <w:spacing w:line="400" w:lineRule="exact"/>
              <w:jc w:val="center"/>
              <w:rPr>
                <w:sz w:val="24"/>
              </w:rPr>
            </w:pPr>
            <w:r>
              <w:rPr>
                <w:sz w:val="24"/>
              </w:rPr>
              <w:t>省</w:t>
            </w:r>
          </w:p>
        </w:tc>
        <w:tc>
          <w:tcPr>
            <w:tcW w:w="1704" w:type="dxa"/>
            <w:noWrap w:val="0"/>
            <w:vAlign w:val="center"/>
          </w:tcPr>
          <w:p w14:paraId="2C90F368">
            <w:pPr>
              <w:spacing w:line="400" w:lineRule="exact"/>
              <w:rPr>
                <w:sz w:val="24"/>
              </w:rPr>
            </w:pPr>
          </w:p>
        </w:tc>
      </w:tr>
      <w:tr w14:paraId="0E3CD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15" w:hRule="atLeast"/>
          <w:jc w:val="center"/>
        </w:trPr>
        <w:tc>
          <w:tcPr>
            <w:tcW w:w="672" w:type="dxa"/>
            <w:noWrap w:val="0"/>
            <w:vAlign w:val="center"/>
          </w:tcPr>
          <w:p w14:paraId="4F940B59">
            <w:pPr>
              <w:spacing w:line="400" w:lineRule="exact"/>
              <w:jc w:val="center"/>
              <w:rPr>
                <w:sz w:val="24"/>
              </w:rPr>
            </w:pPr>
            <w:r>
              <w:rPr>
                <w:sz w:val="24"/>
              </w:rPr>
              <w:t>132</w:t>
            </w:r>
          </w:p>
        </w:tc>
        <w:tc>
          <w:tcPr>
            <w:tcW w:w="1378" w:type="dxa"/>
            <w:gridSpan w:val="2"/>
            <w:noWrap w:val="0"/>
            <w:vAlign w:val="center"/>
          </w:tcPr>
          <w:p w14:paraId="262762C9">
            <w:pPr>
              <w:spacing w:line="400" w:lineRule="exact"/>
              <w:jc w:val="center"/>
              <w:rPr>
                <w:sz w:val="24"/>
              </w:rPr>
            </w:pPr>
            <w:r>
              <w:rPr>
                <w:sz w:val="24"/>
              </w:rPr>
              <w:t>行政强制</w:t>
            </w:r>
          </w:p>
        </w:tc>
        <w:tc>
          <w:tcPr>
            <w:tcW w:w="3418" w:type="dxa"/>
            <w:gridSpan w:val="2"/>
            <w:noWrap w:val="0"/>
            <w:vAlign w:val="center"/>
          </w:tcPr>
          <w:p w14:paraId="228139C6">
            <w:pPr>
              <w:spacing w:line="400" w:lineRule="exact"/>
              <w:ind w:left="31" w:leftChars="15" w:right="31" w:rightChars="15"/>
              <w:rPr>
                <w:sz w:val="24"/>
              </w:rPr>
            </w:pPr>
            <w:r>
              <w:rPr>
                <w:sz w:val="24"/>
              </w:rPr>
              <w:t>封存违反规定调运的森林植物和林产品</w:t>
            </w:r>
          </w:p>
        </w:tc>
        <w:tc>
          <w:tcPr>
            <w:tcW w:w="1738" w:type="dxa"/>
            <w:noWrap w:val="0"/>
            <w:vAlign w:val="center"/>
          </w:tcPr>
          <w:p w14:paraId="2866FD82">
            <w:pPr>
              <w:spacing w:line="400" w:lineRule="exact"/>
              <w:jc w:val="center"/>
              <w:rPr>
                <w:rFonts w:hint="eastAsia"/>
                <w:sz w:val="24"/>
              </w:rPr>
            </w:pPr>
            <w:r>
              <w:rPr>
                <w:rFonts w:hint="eastAsia"/>
                <w:sz w:val="24"/>
              </w:rPr>
              <w:t>市、县</w:t>
            </w:r>
          </w:p>
        </w:tc>
        <w:tc>
          <w:tcPr>
            <w:tcW w:w="1704" w:type="dxa"/>
            <w:noWrap w:val="0"/>
            <w:vAlign w:val="center"/>
          </w:tcPr>
          <w:p w14:paraId="70F025D2">
            <w:pPr>
              <w:spacing w:line="400" w:lineRule="exact"/>
              <w:rPr>
                <w:sz w:val="24"/>
              </w:rPr>
            </w:pPr>
          </w:p>
        </w:tc>
      </w:tr>
      <w:tr w14:paraId="10273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90" w:hRule="atLeast"/>
          <w:jc w:val="center"/>
        </w:trPr>
        <w:tc>
          <w:tcPr>
            <w:tcW w:w="672" w:type="dxa"/>
            <w:noWrap w:val="0"/>
            <w:vAlign w:val="center"/>
          </w:tcPr>
          <w:p w14:paraId="6A39DBFD">
            <w:pPr>
              <w:spacing w:line="400" w:lineRule="exact"/>
              <w:jc w:val="center"/>
              <w:rPr>
                <w:sz w:val="24"/>
              </w:rPr>
            </w:pPr>
            <w:r>
              <w:rPr>
                <w:sz w:val="24"/>
              </w:rPr>
              <w:t>133</w:t>
            </w:r>
          </w:p>
        </w:tc>
        <w:tc>
          <w:tcPr>
            <w:tcW w:w="1378" w:type="dxa"/>
            <w:gridSpan w:val="2"/>
            <w:noWrap w:val="0"/>
            <w:vAlign w:val="center"/>
          </w:tcPr>
          <w:p w14:paraId="4C3A83AF">
            <w:pPr>
              <w:spacing w:line="400" w:lineRule="exact"/>
              <w:jc w:val="center"/>
              <w:rPr>
                <w:sz w:val="24"/>
              </w:rPr>
            </w:pPr>
            <w:r>
              <w:rPr>
                <w:sz w:val="24"/>
              </w:rPr>
              <w:t>行政强制</w:t>
            </w:r>
          </w:p>
        </w:tc>
        <w:tc>
          <w:tcPr>
            <w:tcW w:w="3418" w:type="dxa"/>
            <w:gridSpan w:val="2"/>
            <w:noWrap w:val="0"/>
            <w:vAlign w:val="center"/>
          </w:tcPr>
          <w:p w14:paraId="19061CEB">
            <w:pPr>
              <w:spacing w:line="400" w:lineRule="exact"/>
              <w:ind w:left="31" w:leftChars="15" w:right="31" w:rightChars="15"/>
              <w:rPr>
                <w:sz w:val="24"/>
              </w:rPr>
            </w:pPr>
            <w:r>
              <w:rPr>
                <w:sz w:val="24"/>
              </w:rPr>
              <w:t>封存可能被转移、销毁、隐匿或者篡改的文件、资料</w:t>
            </w:r>
          </w:p>
        </w:tc>
        <w:tc>
          <w:tcPr>
            <w:tcW w:w="1738" w:type="dxa"/>
            <w:noWrap w:val="0"/>
            <w:vAlign w:val="center"/>
          </w:tcPr>
          <w:p w14:paraId="4A2C4B22">
            <w:pPr>
              <w:spacing w:line="400" w:lineRule="exact"/>
              <w:jc w:val="center"/>
              <w:rPr>
                <w:rFonts w:hint="eastAsia"/>
                <w:sz w:val="24"/>
              </w:rPr>
            </w:pPr>
            <w:r>
              <w:rPr>
                <w:rFonts w:hint="eastAsia"/>
                <w:sz w:val="24"/>
              </w:rPr>
              <w:t>市、县</w:t>
            </w:r>
          </w:p>
        </w:tc>
        <w:tc>
          <w:tcPr>
            <w:tcW w:w="1704" w:type="dxa"/>
            <w:noWrap w:val="0"/>
            <w:vAlign w:val="center"/>
          </w:tcPr>
          <w:p w14:paraId="5A982494">
            <w:pPr>
              <w:spacing w:line="400" w:lineRule="exact"/>
              <w:rPr>
                <w:sz w:val="24"/>
              </w:rPr>
            </w:pPr>
          </w:p>
        </w:tc>
      </w:tr>
      <w:tr w14:paraId="14E6C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90" w:hRule="atLeast"/>
          <w:jc w:val="center"/>
        </w:trPr>
        <w:tc>
          <w:tcPr>
            <w:tcW w:w="672" w:type="dxa"/>
            <w:noWrap w:val="0"/>
            <w:vAlign w:val="center"/>
          </w:tcPr>
          <w:p w14:paraId="69BCD873">
            <w:pPr>
              <w:spacing w:line="400" w:lineRule="exact"/>
              <w:jc w:val="center"/>
              <w:rPr>
                <w:sz w:val="24"/>
              </w:rPr>
            </w:pPr>
            <w:r>
              <w:rPr>
                <w:sz w:val="24"/>
              </w:rPr>
              <w:t>134</w:t>
            </w:r>
          </w:p>
        </w:tc>
        <w:tc>
          <w:tcPr>
            <w:tcW w:w="1378" w:type="dxa"/>
            <w:gridSpan w:val="2"/>
            <w:noWrap w:val="0"/>
            <w:vAlign w:val="center"/>
          </w:tcPr>
          <w:p w14:paraId="6580C81E">
            <w:pPr>
              <w:spacing w:line="400" w:lineRule="exact"/>
              <w:jc w:val="center"/>
              <w:rPr>
                <w:sz w:val="24"/>
              </w:rPr>
            </w:pPr>
            <w:r>
              <w:rPr>
                <w:sz w:val="24"/>
              </w:rPr>
              <w:t>行政强制</w:t>
            </w:r>
          </w:p>
        </w:tc>
        <w:tc>
          <w:tcPr>
            <w:tcW w:w="3418" w:type="dxa"/>
            <w:gridSpan w:val="2"/>
            <w:noWrap w:val="0"/>
            <w:vAlign w:val="center"/>
          </w:tcPr>
          <w:p w14:paraId="5E430D75">
            <w:pPr>
              <w:spacing w:line="400" w:lineRule="exact"/>
              <w:ind w:left="31" w:leftChars="15" w:right="31" w:rightChars="15"/>
              <w:rPr>
                <w:sz w:val="24"/>
              </w:rPr>
            </w:pPr>
            <w:r>
              <w:rPr>
                <w:sz w:val="24"/>
              </w:rPr>
              <w:t>查封、扣押有证据证明来源非法的林木以及从事破坏森林资源活动的工具、设备或者财物</w:t>
            </w:r>
          </w:p>
        </w:tc>
        <w:tc>
          <w:tcPr>
            <w:tcW w:w="1738" w:type="dxa"/>
            <w:noWrap w:val="0"/>
            <w:vAlign w:val="center"/>
          </w:tcPr>
          <w:p w14:paraId="4BDAC335">
            <w:pPr>
              <w:spacing w:line="400" w:lineRule="exact"/>
              <w:jc w:val="center"/>
              <w:rPr>
                <w:rFonts w:hint="eastAsia"/>
                <w:sz w:val="24"/>
              </w:rPr>
            </w:pPr>
            <w:r>
              <w:rPr>
                <w:rFonts w:hint="eastAsia"/>
                <w:sz w:val="24"/>
              </w:rPr>
              <w:t>市、县</w:t>
            </w:r>
          </w:p>
        </w:tc>
        <w:tc>
          <w:tcPr>
            <w:tcW w:w="1704" w:type="dxa"/>
            <w:noWrap w:val="0"/>
            <w:vAlign w:val="center"/>
          </w:tcPr>
          <w:p w14:paraId="3B09A7F8">
            <w:pPr>
              <w:spacing w:line="400" w:lineRule="exact"/>
              <w:rPr>
                <w:sz w:val="24"/>
              </w:rPr>
            </w:pPr>
          </w:p>
        </w:tc>
      </w:tr>
      <w:tr w14:paraId="753D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0" w:hRule="atLeast"/>
          <w:jc w:val="center"/>
        </w:trPr>
        <w:tc>
          <w:tcPr>
            <w:tcW w:w="672" w:type="dxa"/>
            <w:noWrap w:val="0"/>
            <w:vAlign w:val="center"/>
          </w:tcPr>
          <w:p w14:paraId="09424254">
            <w:pPr>
              <w:spacing w:line="400" w:lineRule="exact"/>
              <w:jc w:val="center"/>
              <w:rPr>
                <w:sz w:val="24"/>
              </w:rPr>
            </w:pPr>
            <w:r>
              <w:rPr>
                <w:sz w:val="24"/>
              </w:rPr>
              <w:t>135</w:t>
            </w:r>
          </w:p>
        </w:tc>
        <w:tc>
          <w:tcPr>
            <w:tcW w:w="1378" w:type="dxa"/>
            <w:gridSpan w:val="2"/>
            <w:noWrap w:val="0"/>
            <w:vAlign w:val="center"/>
          </w:tcPr>
          <w:p w14:paraId="61BC1F5E">
            <w:pPr>
              <w:spacing w:line="400" w:lineRule="exact"/>
              <w:jc w:val="center"/>
              <w:rPr>
                <w:sz w:val="24"/>
              </w:rPr>
            </w:pPr>
            <w:r>
              <w:rPr>
                <w:sz w:val="24"/>
              </w:rPr>
              <w:t>行政强制</w:t>
            </w:r>
          </w:p>
        </w:tc>
        <w:tc>
          <w:tcPr>
            <w:tcW w:w="3418" w:type="dxa"/>
            <w:gridSpan w:val="2"/>
            <w:noWrap w:val="0"/>
            <w:vAlign w:val="center"/>
          </w:tcPr>
          <w:p w14:paraId="4AE4A93E">
            <w:pPr>
              <w:spacing w:line="400" w:lineRule="exact"/>
              <w:ind w:left="31" w:leftChars="15" w:right="31" w:rightChars="15"/>
              <w:rPr>
                <w:sz w:val="24"/>
              </w:rPr>
            </w:pPr>
            <w:r>
              <w:rPr>
                <w:sz w:val="24"/>
              </w:rPr>
              <w:t>查封与破坏森林资源活动有关的场所</w:t>
            </w:r>
          </w:p>
        </w:tc>
        <w:tc>
          <w:tcPr>
            <w:tcW w:w="1738" w:type="dxa"/>
            <w:noWrap w:val="0"/>
            <w:vAlign w:val="center"/>
          </w:tcPr>
          <w:p w14:paraId="231DDC7C">
            <w:pPr>
              <w:spacing w:line="400" w:lineRule="exact"/>
              <w:jc w:val="center"/>
              <w:rPr>
                <w:rFonts w:hint="eastAsia"/>
                <w:sz w:val="24"/>
              </w:rPr>
            </w:pPr>
            <w:r>
              <w:rPr>
                <w:rFonts w:hint="eastAsia"/>
                <w:sz w:val="24"/>
              </w:rPr>
              <w:t>市、县</w:t>
            </w:r>
          </w:p>
        </w:tc>
        <w:tc>
          <w:tcPr>
            <w:tcW w:w="1704" w:type="dxa"/>
            <w:noWrap w:val="0"/>
            <w:vAlign w:val="center"/>
          </w:tcPr>
          <w:p w14:paraId="051428B6">
            <w:pPr>
              <w:spacing w:line="400" w:lineRule="exact"/>
              <w:rPr>
                <w:sz w:val="24"/>
              </w:rPr>
            </w:pPr>
          </w:p>
        </w:tc>
      </w:tr>
      <w:tr w14:paraId="7F0C2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360D0F7">
            <w:pPr>
              <w:spacing w:line="400" w:lineRule="exact"/>
              <w:jc w:val="center"/>
              <w:rPr>
                <w:sz w:val="24"/>
              </w:rPr>
            </w:pPr>
            <w:r>
              <w:rPr>
                <w:sz w:val="24"/>
              </w:rPr>
              <w:t>136</w:t>
            </w:r>
          </w:p>
        </w:tc>
        <w:tc>
          <w:tcPr>
            <w:tcW w:w="1378" w:type="dxa"/>
            <w:gridSpan w:val="2"/>
            <w:noWrap w:val="0"/>
            <w:vAlign w:val="center"/>
          </w:tcPr>
          <w:p w14:paraId="50EBD4C1">
            <w:pPr>
              <w:spacing w:line="400" w:lineRule="exact"/>
              <w:jc w:val="center"/>
              <w:rPr>
                <w:sz w:val="24"/>
              </w:rPr>
            </w:pPr>
            <w:r>
              <w:rPr>
                <w:sz w:val="24"/>
              </w:rPr>
              <w:t>行政强制</w:t>
            </w:r>
          </w:p>
        </w:tc>
        <w:tc>
          <w:tcPr>
            <w:tcW w:w="3418" w:type="dxa"/>
            <w:gridSpan w:val="2"/>
            <w:noWrap w:val="0"/>
            <w:vAlign w:val="center"/>
          </w:tcPr>
          <w:p w14:paraId="443E4E04">
            <w:pPr>
              <w:spacing w:line="400" w:lineRule="exact"/>
              <w:ind w:left="31" w:leftChars="15" w:right="31" w:rightChars="15"/>
              <w:rPr>
                <w:sz w:val="24"/>
              </w:rPr>
            </w:pPr>
            <w:r>
              <w:rPr>
                <w:sz w:val="24"/>
              </w:rPr>
              <w:t>查封、扣押有证据证明违法生产经营的种子以及用于违法生产经营的工具、设备及运输工具等</w:t>
            </w:r>
          </w:p>
        </w:tc>
        <w:tc>
          <w:tcPr>
            <w:tcW w:w="1738" w:type="dxa"/>
            <w:noWrap w:val="0"/>
            <w:vAlign w:val="center"/>
          </w:tcPr>
          <w:p w14:paraId="1E413B25">
            <w:pPr>
              <w:spacing w:line="400" w:lineRule="exact"/>
              <w:jc w:val="center"/>
              <w:rPr>
                <w:rFonts w:hint="eastAsia"/>
                <w:sz w:val="24"/>
              </w:rPr>
            </w:pPr>
            <w:r>
              <w:rPr>
                <w:rFonts w:hint="eastAsia"/>
                <w:sz w:val="24"/>
              </w:rPr>
              <w:t>市、县</w:t>
            </w:r>
          </w:p>
        </w:tc>
        <w:tc>
          <w:tcPr>
            <w:tcW w:w="1704" w:type="dxa"/>
            <w:noWrap w:val="0"/>
            <w:vAlign w:val="center"/>
          </w:tcPr>
          <w:p w14:paraId="6E94F148">
            <w:pPr>
              <w:spacing w:line="400" w:lineRule="exact"/>
              <w:rPr>
                <w:sz w:val="24"/>
              </w:rPr>
            </w:pPr>
          </w:p>
        </w:tc>
      </w:tr>
      <w:tr w14:paraId="1C631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D3C17B6">
            <w:pPr>
              <w:spacing w:line="400" w:lineRule="exact"/>
              <w:jc w:val="center"/>
              <w:rPr>
                <w:sz w:val="24"/>
              </w:rPr>
            </w:pPr>
            <w:r>
              <w:rPr>
                <w:sz w:val="24"/>
              </w:rPr>
              <w:t>137</w:t>
            </w:r>
          </w:p>
        </w:tc>
        <w:tc>
          <w:tcPr>
            <w:tcW w:w="1378" w:type="dxa"/>
            <w:gridSpan w:val="2"/>
            <w:noWrap w:val="0"/>
            <w:vAlign w:val="center"/>
          </w:tcPr>
          <w:p w14:paraId="4865066F">
            <w:pPr>
              <w:spacing w:line="400" w:lineRule="exact"/>
              <w:jc w:val="center"/>
              <w:rPr>
                <w:sz w:val="24"/>
              </w:rPr>
            </w:pPr>
            <w:r>
              <w:rPr>
                <w:sz w:val="24"/>
              </w:rPr>
              <w:t>行政强制</w:t>
            </w:r>
          </w:p>
        </w:tc>
        <w:tc>
          <w:tcPr>
            <w:tcW w:w="3418" w:type="dxa"/>
            <w:gridSpan w:val="2"/>
            <w:noWrap w:val="0"/>
            <w:vAlign w:val="center"/>
          </w:tcPr>
          <w:p w14:paraId="57B00611">
            <w:pPr>
              <w:spacing w:line="400" w:lineRule="exact"/>
              <w:ind w:left="31" w:leftChars="15" w:right="31" w:rightChars="15"/>
              <w:rPr>
                <w:sz w:val="24"/>
              </w:rPr>
            </w:pPr>
            <w:r>
              <w:rPr>
                <w:sz w:val="24"/>
              </w:rPr>
              <w:t>查封违法从事种子生产经营活动的场所</w:t>
            </w:r>
          </w:p>
        </w:tc>
        <w:tc>
          <w:tcPr>
            <w:tcW w:w="1738" w:type="dxa"/>
            <w:noWrap w:val="0"/>
            <w:vAlign w:val="center"/>
          </w:tcPr>
          <w:p w14:paraId="64912CB5">
            <w:pPr>
              <w:spacing w:line="400" w:lineRule="exact"/>
              <w:jc w:val="center"/>
              <w:rPr>
                <w:rFonts w:hint="eastAsia"/>
                <w:sz w:val="24"/>
              </w:rPr>
            </w:pPr>
            <w:r>
              <w:rPr>
                <w:rFonts w:hint="eastAsia"/>
                <w:sz w:val="24"/>
              </w:rPr>
              <w:t>市、县</w:t>
            </w:r>
          </w:p>
        </w:tc>
        <w:tc>
          <w:tcPr>
            <w:tcW w:w="1704" w:type="dxa"/>
            <w:noWrap w:val="0"/>
            <w:vAlign w:val="center"/>
          </w:tcPr>
          <w:p w14:paraId="29224F48">
            <w:pPr>
              <w:spacing w:line="400" w:lineRule="exact"/>
              <w:rPr>
                <w:sz w:val="24"/>
              </w:rPr>
            </w:pPr>
          </w:p>
        </w:tc>
      </w:tr>
      <w:tr w14:paraId="3959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776467D">
            <w:pPr>
              <w:spacing w:line="400" w:lineRule="exact"/>
              <w:jc w:val="center"/>
              <w:rPr>
                <w:sz w:val="24"/>
              </w:rPr>
            </w:pPr>
            <w:r>
              <w:rPr>
                <w:sz w:val="24"/>
              </w:rPr>
              <w:t>138</w:t>
            </w:r>
          </w:p>
        </w:tc>
        <w:tc>
          <w:tcPr>
            <w:tcW w:w="1378" w:type="dxa"/>
            <w:gridSpan w:val="2"/>
            <w:noWrap w:val="0"/>
            <w:vAlign w:val="center"/>
          </w:tcPr>
          <w:p w14:paraId="7EAB8386">
            <w:pPr>
              <w:spacing w:line="400" w:lineRule="exact"/>
              <w:jc w:val="center"/>
              <w:rPr>
                <w:sz w:val="24"/>
              </w:rPr>
            </w:pPr>
            <w:r>
              <w:rPr>
                <w:sz w:val="24"/>
              </w:rPr>
              <w:t>行政强制</w:t>
            </w:r>
          </w:p>
        </w:tc>
        <w:tc>
          <w:tcPr>
            <w:tcW w:w="3418" w:type="dxa"/>
            <w:gridSpan w:val="2"/>
            <w:noWrap w:val="0"/>
            <w:vAlign w:val="center"/>
          </w:tcPr>
          <w:p w14:paraId="4F62F281">
            <w:pPr>
              <w:spacing w:line="400" w:lineRule="exact"/>
              <w:ind w:left="31" w:leftChars="15" w:right="31" w:rightChars="15"/>
              <w:rPr>
                <w:sz w:val="24"/>
              </w:rPr>
            </w:pPr>
            <w:r>
              <w:rPr>
                <w:sz w:val="24"/>
              </w:rPr>
              <w:t>封存或者扣押与案件有关的植物品种的繁殖材料及封存与案件有关的合同、帐册及有关文件</w:t>
            </w:r>
          </w:p>
        </w:tc>
        <w:tc>
          <w:tcPr>
            <w:tcW w:w="1738" w:type="dxa"/>
            <w:noWrap w:val="0"/>
            <w:vAlign w:val="center"/>
          </w:tcPr>
          <w:p w14:paraId="204FFAC5">
            <w:pPr>
              <w:spacing w:line="400" w:lineRule="exact"/>
              <w:jc w:val="center"/>
              <w:rPr>
                <w:rFonts w:hint="eastAsia"/>
                <w:sz w:val="24"/>
              </w:rPr>
            </w:pPr>
            <w:r>
              <w:rPr>
                <w:rFonts w:hint="eastAsia"/>
                <w:sz w:val="24"/>
              </w:rPr>
              <w:t>市、县</w:t>
            </w:r>
          </w:p>
        </w:tc>
        <w:tc>
          <w:tcPr>
            <w:tcW w:w="1704" w:type="dxa"/>
            <w:noWrap w:val="0"/>
            <w:vAlign w:val="center"/>
          </w:tcPr>
          <w:p w14:paraId="1E463F5C">
            <w:pPr>
              <w:spacing w:line="400" w:lineRule="exact"/>
              <w:rPr>
                <w:sz w:val="24"/>
              </w:rPr>
            </w:pPr>
          </w:p>
        </w:tc>
      </w:tr>
      <w:tr w14:paraId="6C834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EBD7A95">
            <w:pPr>
              <w:spacing w:line="400" w:lineRule="exact"/>
              <w:jc w:val="center"/>
              <w:rPr>
                <w:sz w:val="24"/>
              </w:rPr>
            </w:pPr>
            <w:r>
              <w:rPr>
                <w:sz w:val="24"/>
              </w:rPr>
              <w:t>139</w:t>
            </w:r>
          </w:p>
        </w:tc>
        <w:tc>
          <w:tcPr>
            <w:tcW w:w="1378" w:type="dxa"/>
            <w:gridSpan w:val="2"/>
            <w:noWrap w:val="0"/>
            <w:vAlign w:val="center"/>
          </w:tcPr>
          <w:p w14:paraId="15FC3DC5">
            <w:pPr>
              <w:spacing w:line="400" w:lineRule="exact"/>
              <w:jc w:val="center"/>
              <w:rPr>
                <w:sz w:val="24"/>
              </w:rPr>
            </w:pPr>
            <w:r>
              <w:rPr>
                <w:sz w:val="24"/>
              </w:rPr>
              <w:t>行政强制</w:t>
            </w:r>
          </w:p>
        </w:tc>
        <w:tc>
          <w:tcPr>
            <w:tcW w:w="3418" w:type="dxa"/>
            <w:gridSpan w:val="2"/>
            <w:noWrap w:val="0"/>
            <w:vAlign w:val="center"/>
          </w:tcPr>
          <w:p w14:paraId="3194D478">
            <w:pPr>
              <w:spacing w:line="400" w:lineRule="exact"/>
              <w:ind w:left="31" w:leftChars="15" w:right="31" w:rightChars="15"/>
              <w:rPr>
                <w:sz w:val="24"/>
              </w:rPr>
            </w:pPr>
            <w:r>
              <w:rPr>
                <w:sz w:val="24"/>
              </w:rPr>
              <w:t>查封、复制有关文件、资料，对可能被转移、销毁、隐匿或者篡改的文件、资料予以封存</w:t>
            </w:r>
          </w:p>
        </w:tc>
        <w:tc>
          <w:tcPr>
            <w:tcW w:w="1738" w:type="dxa"/>
            <w:noWrap w:val="0"/>
            <w:vAlign w:val="center"/>
          </w:tcPr>
          <w:p w14:paraId="19EF767A">
            <w:pPr>
              <w:spacing w:line="400" w:lineRule="exact"/>
              <w:jc w:val="center"/>
              <w:rPr>
                <w:rFonts w:hint="eastAsia"/>
                <w:sz w:val="24"/>
              </w:rPr>
            </w:pPr>
            <w:r>
              <w:rPr>
                <w:rFonts w:hint="eastAsia"/>
                <w:sz w:val="24"/>
              </w:rPr>
              <w:t>市、县</w:t>
            </w:r>
          </w:p>
        </w:tc>
        <w:tc>
          <w:tcPr>
            <w:tcW w:w="1704" w:type="dxa"/>
            <w:noWrap w:val="0"/>
            <w:vAlign w:val="center"/>
          </w:tcPr>
          <w:p w14:paraId="778D2FE9">
            <w:pPr>
              <w:spacing w:line="400" w:lineRule="exact"/>
              <w:rPr>
                <w:sz w:val="24"/>
              </w:rPr>
            </w:pPr>
          </w:p>
        </w:tc>
      </w:tr>
      <w:tr w14:paraId="55843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590" w:hRule="atLeast"/>
          <w:jc w:val="center"/>
        </w:trPr>
        <w:tc>
          <w:tcPr>
            <w:tcW w:w="672" w:type="dxa"/>
            <w:noWrap w:val="0"/>
            <w:vAlign w:val="center"/>
          </w:tcPr>
          <w:p w14:paraId="5D2A827F">
            <w:pPr>
              <w:spacing w:line="400" w:lineRule="exact"/>
              <w:jc w:val="center"/>
              <w:rPr>
                <w:sz w:val="24"/>
              </w:rPr>
            </w:pPr>
            <w:r>
              <w:rPr>
                <w:sz w:val="24"/>
              </w:rPr>
              <w:t>140</w:t>
            </w:r>
          </w:p>
        </w:tc>
        <w:tc>
          <w:tcPr>
            <w:tcW w:w="1378" w:type="dxa"/>
            <w:gridSpan w:val="2"/>
            <w:noWrap w:val="0"/>
            <w:vAlign w:val="center"/>
          </w:tcPr>
          <w:p w14:paraId="67F2E86C">
            <w:pPr>
              <w:spacing w:line="400" w:lineRule="exact"/>
              <w:jc w:val="center"/>
              <w:rPr>
                <w:sz w:val="24"/>
              </w:rPr>
            </w:pPr>
            <w:r>
              <w:rPr>
                <w:sz w:val="24"/>
              </w:rPr>
              <w:t>行政强制</w:t>
            </w:r>
          </w:p>
        </w:tc>
        <w:tc>
          <w:tcPr>
            <w:tcW w:w="3418" w:type="dxa"/>
            <w:gridSpan w:val="2"/>
            <w:noWrap w:val="0"/>
            <w:vAlign w:val="center"/>
          </w:tcPr>
          <w:p w14:paraId="1CAF623A">
            <w:pPr>
              <w:spacing w:line="400" w:lineRule="exact"/>
              <w:ind w:left="31" w:leftChars="15" w:right="31" w:rightChars="15"/>
              <w:rPr>
                <w:sz w:val="24"/>
              </w:rPr>
            </w:pPr>
            <w:r>
              <w:rPr>
                <w:sz w:val="24"/>
              </w:rPr>
              <w:t>查封、扣押无合法来源证明的野生动物及其制品，查封、扣押涉嫌非法猎捕野生动物或者非法收购、出售、加工、运输猎捕野生动物及其制品的工具、设备或者财物</w:t>
            </w:r>
          </w:p>
        </w:tc>
        <w:tc>
          <w:tcPr>
            <w:tcW w:w="1738" w:type="dxa"/>
            <w:noWrap w:val="0"/>
            <w:vAlign w:val="center"/>
          </w:tcPr>
          <w:p w14:paraId="758F823A">
            <w:pPr>
              <w:spacing w:line="400" w:lineRule="exact"/>
              <w:jc w:val="center"/>
              <w:rPr>
                <w:rFonts w:hint="eastAsia"/>
                <w:sz w:val="24"/>
              </w:rPr>
            </w:pPr>
            <w:r>
              <w:rPr>
                <w:rFonts w:hint="eastAsia"/>
                <w:sz w:val="24"/>
              </w:rPr>
              <w:t>市、县</w:t>
            </w:r>
          </w:p>
        </w:tc>
        <w:tc>
          <w:tcPr>
            <w:tcW w:w="1704" w:type="dxa"/>
            <w:noWrap w:val="0"/>
            <w:vAlign w:val="center"/>
          </w:tcPr>
          <w:p w14:paraId="559F70CD">
            <w:pPr>
              <w:spacing w:line="400" w:lineRule="exact"/>
              <w:rPr>
                <w:sz w:val="24"/>
              </w:rPr>
            </w:pPr>
          </w:p>
        </w:tc>
      </w:tr>
      <w:tr w14:paraId="07D73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9453E20">
            <w:pPr>
              <w:spacing w:line="400" w:lineRule="exact"/>
              <w:jc w:val="center"/>
              <w:rPr>
                <w:sz w:val="24"/>
              </w:rPr>
            </w:pPr>
            <w:r>
              <w:rPr>
                <w:sz w:val="24"/>
              </w:rPr>
              <w:t>141</w:t>
            </w:r>
          </w:p>
        </w:tc>
        <w:tc>
          <w:tcPr>
            <w:tcW w:w="1378" w:type="dxa"/>
            <w:gridSpan w:val="2"/>
            <w:noWrap w:val="0"/>
            <w:vAlign w:val="center"/>
          </w:tcPr>
          <w:p w14:paraId="686DEB16">
            <w:pPr>
              <w:spacing w:line="400" w:lineRule="exact"/>
              <w:jc w:val="center"/>
              <w:rPr>
                <w:sz w:val="24"/>
              </w:rPr>
            </w:pPr>
            <w:r>
              <w:rPr>
                <w:sz w:val="24"/>
              </w:rPr>
              <w:t>行政强制</w:t>
            </w:r>
          </w:p>
        </w:tc>
        <w:tc>
          <w:tcPr>
            <w:tcW w:w="3418" w:type="dxa"/>
            <w:gridSpan w:val="2"/>
            <w:noWrap w:val="0"/>
            <w:vAlign w:val="center"/>
          </w:tcPr>
          <w:p w14:paraId="34835323">
            <w:pPr>
              <w:spacing w:line="400" w:lineRule="exact"/>
              <w:ind w:left="31" w:leftChars="15" w:right="31" w:rightChars="15"/>
              <w:rPr>
                <w:sz w:val="24"/>
              </w:rPr>
            </w:pPr>
            <w:r>
              <w:rPr>
                <w:sz w:val="24"/>
              </w:rPr>
              <w:t>查封与破坏野生动物资源活动有关的场所</w:t>
            </w:r>
          </w:p>
        </w:tc>
        <w:tc>
          <w:tcPr>
            <w:tcW w:w="1738" w:type="dxa"/>
            <w:noWrap w:val="0"/>
            <w:vAlign w:val="center"/>
          </w:tcPr>
          <w:p w14:paraId="4F30A2B7">
            <w:pPr>
              <w:spacing w:line="400" w:lineRule="exact"/>
              <w:jc w:val="center"/>
              <w:rPr>
                <w:rFonts w:hint="eastAsia"/>
                <w:sz w:val="24"/>
              </w:rPr>
            </w:pPr>
            <w:r>
              <w:rPr>
                <w:rFonts w:hint="eastAsia"/>
                <w:sz w:val="24"/>
              </w:rPr>
              <w:t>市、县</w:t>
            </w:r>
          </w:p>
        </w:tc>
        <w:tc>
          <w:tcPr>
            <w:tcW w:w="1704" w:type="dxa"/>
            <w:noWrap w:val="0"/>
            <w:vAlign w:val="center"/>
          </w:tcPr>
          <w:p w14:paraId="5CCA453D">
            <w:pPr>
              <w:spacing w:line="400" w:lineRule="exact"/>
              <w:rPr>
                <w:sz w:val="24"/>
              </w:rPr>
            </w:pPr>
          </w:p>
        </w:tc>
      </w:tr>
      <w:tr w14:paraId="639AA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40" w:hRule="atLeast"/>
          <w:jc w:val="center"/>
        </w:trPr>
        <w:tc>
          <w:tcPr>
            <w:tcW w:w="672" w:type="dxa"/>
            <w:noWrap w:val="0"/>
            <w:vAlign w:val="center"/>
          </w:tcPr>
          <w:p w14:paraId="46A892B3">
            <w:pPr>
              <w:spacing w:line="400" w:lineRule="exact"/>
              <w:jc w:val="center"/>
              <w:rPr>
                <w:sz w:val="24"/>
              </w:rPr>
            </w:pPr>
            <w:r>
              <w:rPr>
                <w:sz w:val="24"/>
              </w:rPr>
              <w:t>142</w:t>
            </w:r>
          </w:p>
        </w:tc>
        <w:tc>
          <w:tcPr>
            <w:tcW w:w="1378" w:type="dxa"/>
            <w:gridSpan w:val="2"/>
            <w:noWrap w:val="0"/>
            <w:vAlign w:val="center"/>
          </w:tcPr>
          <w:p w14:paraId="690A1570">
            <w:pPr>
              <w:spacing w:line="400" w:lineRule="exact"/>
              <w:jc w:val="center"/>
              <w:rPr>
                <w:sz w:val="24"/>
              </w:rPr>
            </w:pPr>
            <w:r>
              <w:rPr>
                <w:sz w:val="24"/>
              </w:rPr>
              <w:t>行政强制</w:t>
            </w:r>
          </w:p>
        </w:tc>
        <w:tc>
          <w:tcPr>
            <w:tcW w:w="3418" w:type="dxa"/>
            <w:gridSpan w:val="2"/>
            <w:noWrap w:val="0"/>
            <w:vAlign w:val="center"/>
          </w:tcPr>
          <w:p w14:paraId="26159C76">
            <w:pPr>
              <w:spacing w:line="400" w:lineRule="exact"/>
              <w:ind w:left="31" w:leftChars="15" w:right="31" w:rightChars="15"/>
              <w:rPr>
                <w:sz w:val="24"/>
              </w:rPr>
            </w:pPr>
            <w:r>
              <w:rPr>
                <w:sz w:val="24"/>
              </w:rPr>
              <w:t>封存可能被转移、销毁、隐匿或者篡改的文件、资料及查封、扣押涉嫌违法活动的场所、设施或者财物</w:t>
            </w:r>
          </w:p>
        </w:tc>
        <w:tc>
          <w:tcPr>
            <w:tcW w:w="1738" w:type="dxa"/>
            <w:noWrap w:val="0"/>
            <w:vAlign w:val="center"/>
          </w:tcPr>
          <w:p w14:paraId="1655CC2B">
            <w:pPr>
              <w:spacing w:line="400" w:lineRule="exact"/>
              <w:jc w:val="center"/>
              <w:rPr>
                <w:rFonts w:hint="eastAsia"/>
                <w:sz w:val="24"/>
              </w:rPr>
            </w:pPr>
            <w:r>
              <w:rPr>
                <w:rFonts w:hint="eastAsia"/>
                <w:sz w:val="24"/>
              </w:rPr>
              <w:t>市、县</w:t>
            </w:r>
          </w:p>
        </w:tc>
        <w:tc>
          <w:tcPr>
            <w:tcW w:w="1704" w:type="dxa"/>
            <w:noWrap w:val="0"/>
            <w:vAlign w:val="center"/>
          </w:tcPr>
          <w:p w14:paraId="0A2FEB2A">
            <w:pPr>
              <w:spacing w:line="400" w:lineRule="exact"/>
              <w:rPr>
                <w:sz w:val="24"/>
              </w:rPr>
            </w:pPr>
          </w:p>
        </w:tc>
      </w:tr>
      <w:tr w14:paraId="0E2D2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CBDEB95">
            <w:pPr>
              <w:spacing w:line="400" w:lineRule="exact"/>
              <w:jc w:val="center"/>
              <w:rPr>
                <w:sz w:val="24"/>
              </w:rPr>
            </w:pPr>
            <w:r>
              <w:rPr>
                <w:sz w:val="24"/>
              </w:rPr>
              <w:t>143</w:t>
            </w:r>
          </w:p>
        </w:tc>
        <w:tc>
          <w:tcPr>
            <w:tcW w:w="1378" w:type="dxa"/>
            <w:gridSpan w:val="2"/>
            <w:noWrap w:val="0"/>
            <w:vAlign w:val="center"/>
          </w:tcPr>
          <w:p w14:paraId="6672C5F4">
            <w:pPr>
              <w:spacing w:line="400" w:lineRule="exact"/>
              <w:jc w:val="center"/>
              <w:rPr>
                <w:sz w:val="24"/>
              </w:rPr>
            </w:pPr>
            <w:r>
              <w:rPr>
                <w:sz w:val="24"/>
              </w:rPr>
              <w:t>行政强制</w:t>
            </w:r>
          </w:p>
        </w:tc>
        <w:tc>
          <w:tcPr>
            <w:tcW w:w="3418" w:type="dxa"/>
            <w:gridSpan w:val="2"/>
            <w:noWrap w:val="0"/>
            <w:vAlign w:val="center"/>
          </w:tcPr>
          <w:p w14:paraId="06F8B484">
            <w:pPr>
              <w:spacing w:line="400" w:lineRule="exact"/>
              <w:ind w:left="31" w:leftChars="15" w:right="31" w:rightChars="15"/>
              <w:rPr>
                <w:sz w:val="24"/>
              </w:rPr>
            </w:pPr>
            <w:r>
              <w:rPr>
                <w:sz w:val="24"/>
              </w:rPr>
              <w:t>强制拆除在临时占用的草原上修建永久性建筑物、构筑物</w:t>
            </w:r>
          </w:p>
        </w:tc>
        <w:tc>
          <w:tcPr>
            <w:tcW w:w="1738" w:type="dxa"/>
            <w:noWrap w:val="0"/>
            <w:vAlign w:val="center"/>
          </w:tcPr>
          <w:p w14:paraId="0524DA5A">
            <w:pPr>
              <w:spacing w:line="400" w:lineRule="exact"/>
              <w:jc w:val="center"/>
              <w:rPr>
                <w:rFonts w:hint="eastAsia"/>
                <w:sz w:val="24"/>
              </w:rPr>
            </w:pPr>
            <w:r>
              <w:rPr>
                <w:rFonts w:hint="eastAsia"/>
                <w:sz w:val="24"/>
              </w:rPr>
              <w:t>市、县</w:t>
            </w:r>
          </w:p>
        </w:tc>
        <w:tc>
          <w:tcPr>
            <w:tcW w:w="1704" w:type="dxa"/>
            <w:noWrap w:val="0"/>
            <w:vAlign w:val="center"/>
          </w:tcPr>
          <w:p w14:paraId="584DE5E6">
            <w:pPr>
              <w:spacing w:line="400" w:lineRule="exact"/>
              <w:rPr>
                <w:sz w:val="24"/>
              </w:rPr>
            </w:pPr>
          </w:p>
        </w:tc>
      </w:tr>
      <w:tr w14:paraId="42786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D3ABBD0">
            <w:pPr>
              <w:spacing w:line="400" w:lineRule="exact"/>
              <w:jc w:val="center"/>
              <w:rPr>
                <w:sz w:val="24"/>
              </w:rPr>
            </w:pPr>
            <w:r>
              <w:rPr>
                <w:sz w:val="24"/>
              </w:rPr>
              <w:t>144</w:t>
            </w:r>
          </w:p>
        </w:tc>
        <w:tc>
          <w:tcPr>
            <w:tcW w:w="1378" w:type="dxa"/>
            <w:gridSpan w:val="2"/>
            <w:noWrap w:val="0"/>
            <w:vAlign w:val="center"/>
          </w:tcPr>
          <w:p w14:paraId="310EC584">
            <w:pPr>
              <w:spacing w:line="400" w:lineRule="exact"/>
              <w:jc w:val="center"/>
              <w:rPr>
                <w:sz w:val="24"/>
              </w:rPr>
            </w:pPr>
            <w:r>
              <w:rPr>
                <w:sz w:val="24"/>
              </w:rPr>
              <w:t>行政确认</w:t>
            </w:r>
          </w:p>
        </w:tc>
        <w:tc>
          <w:tcPr>
            <w:tcW w:w="3418" w:type="dxa"/>
            <w:gridSpan w:val="2"/>
            <w:noWrap w:val="0"/>
            <w:vAlign w:val="center"/>
          </w:tcPr>
          <w:p w14:paraId="70A82FAF">
            <w:pPr>
              <w:spacing w:line="400" w:lineRule="exact"/>
              <w:ind w:left="31" w:leftChars="15" w:right="31" w:rightChars="15"/>
              <w:rPr>
                <w:sz w:val="24"/>
              </w:rPr>
            </w:pPr>
            <w:r>
              <w:rPr>
                <w:sz w:val="24"/>
              </w:rPr>
              <w:t>林木品种审定</w:t>
            </w:r>
          </w:p>
        </w:tc>
        <w:tc>
          <w:tcPr>
            <w:tcW w:w="1738" w:type="dxa"/>
            <w:noWrap w:val="0"/>
            <w:vAlign w:val="center"/>
          </w:tcPr>
          <w:p w14:paraId="2C447C27">
            <w:pPr>
              <w:spacing w:line="400" w:lineRule="exact"/>
              <w:jc w:val="center"/>
              <w:rPr>
                <w:sz w:val="24"/>
              </w:rPr>
            </w:pPr>
            <w:r>
              <w:rPr>
                <w:sz w:val="24"/>
              </w:rPr>
              <w:t>省</w:t>
            </w:r>
          </w:p>
        </w:tc>
        <w:tc>
          <w:tcPr>
            <w:tcW w:w="1704" w:type="dxa"/>
            <w:noWrap w:val="0"/>
            <w:vAlign w:val="center"/>
          </w:tcPr>
          <w:p w14:paraId="3AF46244">
            <w:pPr>
              <w:spacing w:line="400" w:lineRule="exact"/>
              <w:rPr>
                <w:sz w:val="24"/>
              </w:rPr>
            </w:pPr>
          </w:p>
        </w:tc>
      </w:tr>
      <w:tr w14:paraId="2D09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09E6F8E">
            <w:pPr>
              <w:spacing w:line="400" w:lineRule="exact"/>
              <w:jc w:val="center"/>
              <w:rPr>
                <w:sz w:val="24"/>
              </w:rPr>
            </w:pPr>
            <w:r>
              <w:rPr>
                <w:sz w:val="24"/>
              </w:rPr>
              <w:t>145</w:t>
            </w:r>
          </w:p>
        </w:tc>
        <w:tc>
          <w:tcPr>
            <w:tcW w:w="1378" w:type="dxa"/>
            <w:gridSpan w:val="2"/>
            <w:noWrap w:val="0"/>
            <w:vAlign w:val="center"/>
          </w:tcPr>
          <w:p w14:paraId="160D8B4C">
            <w:pPr>
              <w:spacing w:line="400" w:lineRule="exact"/>
              <w:jc w:val="center"/>
              <w:rPr>
                <w:sz w:val="24"/>
              </w:rPr>
            </w:pPr>
            <w:r>
              <w:rPr>
                <w:sz w:val="24"/>
              </w:rPr>
              <w:t>行政确认</w:t>
            </w:r>
          </w:p>
        </w:tc>
        <w:tc>
          <w:tcPr>
            <w:tcW w:w="3418" w:type="dxa"/>
            <w:gridSpan w:val="2"/>
            <w:noWrap w:val="0"/>
            <w:vAlign w:val="center"/>
          </w:tcPr>
          <w:p w14:paraId="15FB51B5">
            <w:pPr>
              <w:spacing w:line="400" w:lineRule="exact"/>
              <w:ind w:left="31" w:leftChars="15" w:right="31" w:rightChars="15"/>
              <w:rPr>
                <w:sz w:val="24"/>
              </w:rPr>
            </w:pPr>
            <w:r>
              <w:rPr>
                <w:sz w:val="24"/>
              </w:rPr>
              <w:t>专职林业植物检疫员资格培训考核</w:t>
            </w:r>
          </w:p>
        </w:tc>
        <w:tc>
          <w:tcPr>
            <w:tcW w:w="1738" w:type="dxa"/>
            <w:noWrap w:val="0"/>
            <w:vAlign w:val="center"/>
          </w:tcPr>
          <w:p w14:paraId="1F5412A3">
            <w:pPr>
              <w:spacing w:line="400" w:lineRule="exact"/>
              <w:jc w:val="center"/>
              <w:rPr>
                <w:sz w:val="24"/>
              </w:rPr>
            </w:pPr>
            <w:r>
              <w:rPr>
                <w:sz w:val="24"/>
              </w:rPr>
              <w:t>省</w:t>
            </w:r>
          </w:p>
        </w:tc>
        <w:tc>
          <w:tcPr>
            <w:tcW w:w="1704" w:type="dxa"/>
            <w:noWrap w:val="0"/>
            <w:vAlign w:val="center"/>
          </w:tcPr>
          <w:p w14:paraId="23B1C2B0">
            <w:pPr>
              <w:spacing w:line="400" w:lineRule="exact"/>
              <w:rPr>
                <w:sz w:val="24"/>
              </w:rPr>
            </w:pPr>
          </w:p>
        </w:tc>
      </w:tr>
      <w:tr w14:paraId="09F9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DB8850A">
            <w:pPr>
              <w:spacing w:line="400" w:lineRule="exact"/>
              <w:jc w:val="center"/>
              <w:rPr>
                <w:sz w:val="24"/>
              </w:rPr>
            </w:pPr>
            <w:r>
              <w:rPr>
                <w:sz w:val="24"/>
              </w:rPr>
              <w:t>146</w:t>
            </w:r>
          </w:p>
        </w:tc>
        <w:tc>
          <w:tcPr>
            <w:tcW w:w="1378" w:type="dxa"/>
            <w:gridSpan w:val="2"/>
            <w:noWrap w:val="0"/>
            <w:vAlign w:val="center"/>
          </w:tcPr>
          <w:p w14:paraId="07EFFC82">
            <w:pPr>
              <w:spacing w:line="400" w:lineRule="exact"/>
              <w:jc w:val="center"/>
              <w:rPr>
                <w:sz w:val="24"/>
              </w:rPr>
            </w:pPr>
            <w:r>
              <w:rPr>
                <w:sz w:val="24"/>
              </w:rPr>
              <w:t>行政确认</w:t>
            </w:r>
          </w:p>
        </w:tc>
        <w:tc>
          <w:tcPr>
            <w:tcW w:w="3418" w:type="dxa"/>
            <w:gridSpan w:val="2"/>
            <w:noWrap w:val="0"/>
            <w:vAlign w:val="center"/>
          </w:tcPr>
          <w:p w14:paraId="754FC5A3">
            <w:pPr>
              <w:spacing w:line="400" w:lineRule="exact"/>
              <w:ind w:left="31" w:leftChars="15" w:right="31" w:rightChars="15"/>
              <w:rPr>
                <w:sz w:val="24"/>
              </w:rPr>
            </w:pPr>
            <w:r>
              <w:rPr>
                <w:sz w:val="24"/>
              </w:rPr>
              <w:t>省级地质公园认定</w:t>
            </w:r>
          </w:p>
        </w:tc>
        <w:tc>
          <w:tcPr>
            <w:tcW w:w="1738" w:type="dxa"/>
            <w:noWrap w:val="0"/>
            <w:vAlign w:val="center"/>
          </w:tcPr>
          <w:p w14:paraId="5F955884">
            <w:pPr>
              <w:spacing w:line="400" w:lineRule="exact"/>
              <w:jc w:val="center"/>
              <w:rPr>
                <w:sz w:val="24"/>
              </w:rPr>
            </w:pPr>
            <w:r>
              <w:rPr>
                <w:sz w:val="24"/>
              </w:rPr>
              <w:t>省</w:t>
            </w:r>
          </w:p>
        </w:tc>
        <w:tc>
          <w:tcPr>
            <w:tcW w:w="1704" w:type="dxa"/>
            <w:noWrap w:val="0"/>
            <w:vAlign w:val="center"/>
          </w:tcPr>
          <w:p w14:paraId="7738D3B9">
            <w:pPr>
              <w:spacing w:line="400" w:lineRule="exact"/>
              <w:rPr>
                <w:sz w:val="24"/>
              </w:rPr>
            </w:pPr>
          </w:p>
        </w:tc>
      </w:tr>
      <w:tr w14:paraId="5FA9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8353605">
            <w:pPr>
              <w:spacing w:line="400" w:lineRule="exact"/>
              <w:jc w:val="center"/>
              <w:rPr>
                <w:sz w:val="24"/>
              </w:rPr>
            </w:pPr>
            <w:r>
              <w:rPr>
                <w:sz w:val="24"/>
              </w:rPr>
              <w:t>147</w:t>
            </w:r>
          </w:p>
        </w:tc>
        <w:tc>
          <w:tcPr>
            <w:tcW w:w="1378" w:type="dxa"/>
            <w:gridSpan w:val="2"/>
            <w:noWrap w:val="0"/>
            <w:vAlign w:val="center"/>
          </w:tcPr>
          <w:p w14:paraId="27549567">
            <w:pPr>
              <w:spacing w:line="400" w:lineRule="exact"/>
              <w:jc w:val="center"/>
              <w:rPr>
                <w:sz w:val="24"/>
              </w:rPr>
            </w:pPr>
            <w:r>
              <w:rPr>
                <w:sz w:val="24"/>
              </w:rPr>
              <w:t>行政规划</w:t>
            </w:r>
          </w:p>
        </w:tc>
        <w:tc>
          <w:tcPr>
            <w:tcW w:w="3418" w:type="dxa"/>
            <w:gridSpan w:val="2"/>
            <w:noWrap w:val="0"/>
            <w:vAlign w:val="center"/>
          </w:tcPr>
          <w:p w14:paraId="31B72F56">
            <w:pPr>
              <w:spacing w:line="400" w:lineRule="exact"/>
              <w:ind w:left="31" w:leftChars="15" w:right="31" w:rightChars="15"/>
              <w:rPr>
                <w:sz w:val="24"/>
              </w:rPr>
            </w:pPr>
            <w:r>
              <w:rPr>
                <w:sz w:val="24"/>
              </w:rPr>
              <w:t>编制林地保护利用规划</w:t>
            </w:r>
          </w:p>
        </w:tc>
        <w:tc>
          <w:tcPr>
            <w:tcW w:w="1738" w:type="dxa"/>
            <w:noWrap w:val="0"/>
            <w:vAlign w:val="center"/>
          </w:tcPr>
          <w:p w14:paraId="4790A780">
            <w:pPr>
              <w:spacing w:line="400" w:lineRule="exact"/>
              <w:jc w:val="center"/>
              <w:rPr>
                <w:rFonts w:hint="eastAsia"/>
                <w:sz w:val="24"/>
              </w:rPr>
            </w:pPr>
            <w:r>
              <w:rPr>
                <w:rFonts w:hint="eastAsia"/>
                <w:sz w:val="24"/>
              </w:rPr>
              <w:t>省、市、县</w:t>
            </w:r>
          </w:p>
        </w:tc>
        <w:tc>
          <w:tcPr>
            <w:tcW w:w="1704" w:type="dxa"/>
            <w:noWrap w:val="0"/>
            <w:vAlign w:val="center"/>
          </w:tcPr>
          <w:p w14:paraId="0CFDC390">
            <w:pPr>
              <w:spacing w:line="400" w:lineRule="exact"/>
              <w:rPr>
                <w:sz w:val="24"/>
              </w:rPr>
            </w:pPr>
          </w:p>
        </w:tc>
      </w:tr>
      <w:tr w14:paraId="09478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9DCF0F5">
            <w:pPr>
              <w:spacing w:line="400" w:lineRule="exact"/>
              <w:jc w:val="center"/>
              <w:rPr>
                <w:sz w:val="24"/>
              </w:rPr>
            </w:pPr>
            <w:r>
              <w:rPr>
                <w:sz w:val="24"/>
              </w:rPr>
              <w:t>148</w:t>
            </w:r>
          </w:p>
        </w:tc>
        <w:tc>
          <w:tcPr>
            <w:tcW w:w="1378" w:type="dxa"/>
            <w:gridSpan w:val="2"/>
            <w:noWrap w:val="0"/>
            <w:vAlign w:val="center"/>
          </w:tcPr>
          <w:p w14:paraId="4E907C68">
            <w:pPr>
              <w:spacing w:line="400" w:lineRule="exact"/>
              <w:jc w:val="center"/>
              <w:rPr>
                <w:sz w:val="24"/>
              </w:rPr>
            </w:pPr>
            <w:r>
              <w:rPr>
                <w:sz w:val="24"/>
              </w:rPr>
              <w:t>行政规划</w:t>
            </w:r>
          </w:p>
        </w:tc>
        <w:tc>
          <w:tcPr>
            <w:tcW w:w="3418" w:type="dxa"/>
            <w:gridSpan w:val="2"/>
            <w:noWrap w:val="0"/>
            <w:vAlign w:val="center"/>
          </w:tcPr>
          <w:p w14:paraId="7CAB016B">
            <w:pPr>
              <w:spacing w:line="400" w:lineRule="exact"/>
              <w:ind w:left="31" w:leftChars="15" w:right="31" w:rightChars="15"/>
              <w:rPr>
                <w:sz w:val="24"/>
              </w:rPr>
            </w:pPr>
            <w:r>
              <w:rPr>
                <w:sz w:val="24"/>
              </w:rPr>
              <w:t>拟订林业和草原的发展战略、规划</w:t>
            </w:r>
          </w:p>
        </w:tc>
        <w:tc>
          <w:tcPr>
            <w:tcW w:w="1738" w:type="dxa"/>
            <w:noWrap w:val="0"/>
            <w:vAlign w:val="center"/>
          </w:tcPr>
          <w:p w14:paraId="6FA1EF4A">
            <w:pPr>
              <w:spacing w:line="400" w:lineRule="exact"/>
              <w:jc w:val="center"/>
              <w:rPr>
                <w:rFonts w:hint="eastAsia"/>
                <w:sz w:val="24"/>
              </w:rPr>
            </w:pPr>
            <w:r>
              <w:rPr>
                <w:rFonts w:hint="eastAsia"/>
                <w:sz w:val="24"/>
              </w:rPr>
              <w:t>省、市、县</w:t>
            </w:r>
          </w:p>
        </w:tc>
        <w:tc>
          <w:tcPr>
            <w:tcW w:w="1704" w:type="dxa"/>
            <w:noWrap w:val="0"/>
            <w:vAlign w:val="center"/>
          </w:tcPr>
          <w:p w14:paraId="008F24F6">
            <w:pPr>
              <w:spacing w:line="400" w:lineRule="exact"/>
              <w:rPr>
                <w:sz w:val="24"/>
              </w:rPr>
            </w:pPr>
          </w:p>
        </w:tc>
      </w:tr>
      <w:tr w14:paraId="1308F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000D4B3">
            <w:pPr>
              <w:spacing w:line="400" w:lineRule="exact"/>
              <w:jc w:val="center"/>
              <w:rPr>
                <w:sz w:val="24"/>
              </w:rPr>
            </w:pPr>
            <w:r>
              <w:rPr>
                <w:sz w:val="24"/>
              </w:rPr>
              <w:t>149</w:t>
            </w:r>
          </w:p>
        </w:tc>
        <w:tc>
          <w:tcPr>
            <w:tcW w:w="1378" w:type="dxa"/>
            <w:gridSpan w:val="2"/>
            <w:noWrap w:val="0"/>
            <w:vAlign w:val="center"/>
          </w:tcPr>
          <w:p w14:paraId="580F7973">
            <w:pPr>
              <w:spacing w:line="400" w:lineRule="exact"/>
              <w:jc w:val="center"/>
              <w:rPr>
                <w:sz w:val="24"/>
              </w:rPr>
            </w:pPr>
            <w:r>
              <w:rPr>
                <w:sz w:val="24"/>
              </w:rPr>
              <w:t>行政规划</w:t>
            </w:r>
          </w:p>
        </w:tc>
        <w:tc>
          <w:tcPr>
            <w:tcW w:w="3418" w:type="dxa"/>
            <w:gridSpan w:val="2"/>
            <w:noWrap w:val="0"/>
            <w:vAlign w:val="center"/>
          </w:tcPr>
          <w:p w14:paraId="5DA4F65F">
            <w:pPr>
              <w:spacing w:line="400" w:lineRule="exact"/>
              <w:ind w:left="31" w:leftChars="15" w:right="31" w:rightChars="15"/>
              <w:rPr>
                <w:sz w:val="24"/>
              </w:rPr>
            </w:pPr>
            <w:r>
              <w:rPr>
                <w:sz w:val="24"/>
              </w:rPr>
              <w:t>退耕还林规划编制</w:t>
            </w:r>
          </w:p>
        </w:tc>
        <w:tc>
          <w:tcPr>
            <w:tcW w:w="1738" w:type="dxa"/>
            <w:noWrap w:val="0"/>
            <w:vAlign w:val="center"/>
          </w:tcPr>
          <w:p w14:paraId="5C52F1BA">
            <w:pPr>
              <w:spacing w:line="400" w:lineRule="exact"/>
              <w:jc w:val="center"/>
              <w:rPr>
                <w:sz w:val="24"/>
              </w:rPr>
            </w:pPr>
            <w:r>
              <w:rPr>
                <w:sz w:val="24"/>
              </w:rPr>
              <w:t>省</w:t>
            </w:r>
          </w:p>
        </w:tc>
        <w:tc>
          <w:tcPr>
            <w:tcW w:w="1704" w:type="dxa"/>
            <w:noWrap w:val="0"/>
            <w:vAlign w:val="center"/>
          </w:tcPr>
          <w:p w14:paraId="3B5EAF9C">
            <w:pPr>
              <w:spacing w:line="400" w:lineRule="exact"/>
              <w:rPr>
                <w:sz w:val="24"/>
              </w:rPr>
            </w:pPr>
          </w:p>
        </w:tc>
      </w:tr>
      <w:tr w14:paraId="2698C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9C7475B">
            <w:pPr>
              <w:spacing w:line="400" w:lineRule="exact"/>
              <w:jc w:val="center"/>
              <w:rPr>
                <w:sz w:val="24"/>
              </w:rPr>
            </w:pPr>
            <w:r>
              <w:rPr>
                <w:sz w:val="24"/>
              </w:rPr>
              <w:t>150</w:t>
            </w:r>
          </w:p>
        </w:tc>
        <w:tc>
          <w:tcPr>
            <w:tcW w:w="1378" w:type="dxa"/>
            <w:gridSpan w:val="2"/>
            <w:noWrap w:val="0"/>
            <w:vAlign w:val="center"/>
          </w:tcPr>
          <w:p w14:paraId="516F6F8A">
            <w:pPr>
              <w:spacing w:line="400" w:lineRule="exact"/>
              <w:jc w:val="center"/>
              <w:rPr>
                <w:sz w:val="24"/>
              </w:rPr>
            </w:pPr>
            <w:r>
              <w:rPr>
                <w:sz w:val="24"/>
              </w:rPr>
              <w:t>其他权力</w:t>
            </w:r>
          </w:p>
        </w:tc>
        <w:tc>
          <w:tcPr>
            <w:tcW w:w="3418" w:type="dxa"/>
            <w:gridSpan w:val="2"/>
            <w:noWrap w:val="0"/>
            <w:vAlign w:val="center"/>
          </w:tcPr>
          <w:p w14:paraId="4348195F">
            <w:pPr>
              <w:spacing w:line="400" w:lineRule="exact"/>
              <w:ind w:left="31" w:leftChars="15" w:right="31" w:rightChars="15"/>
              <w:rPr>
                <w:sz w:val="24"/>
              </w:rPr>
            </w:pPr>
            <w:r>
              <w:rPr>
                <w:sz w:val="24"/>
              </w:rPr>
              <w:t>猎捕、出售、购买、利用、人工繁育保护野生动物及其制品审核</w:t>
            </w:r>
          </w:p>
        </w:tc>
        <w:tc>
          <w:tcPr>
            <w:tcW w:w="1738" w:type="dxa"/>
            <w:noWrap w:val="0"/>
            <w:vAlign w:val="center"/>
          </w:tcPr>
          <w:p w14:paraId="7DC5AE87">
            <w:pPr>
              <w:spacing w:line="400" w:lineRule="exact"/>
              <w:jc w:val="center"/>
              <w:rPr>
                <w:rFonts w:hint="eastAsia"/>
                <w:sz w:val="24"/>
              </w:rPr>
            </w:pPr>
            <w:r>
              <w:rPr>
                <w:rFonts w:hint="eastAsia"/>
                <w:sz w:val="24"/>
              </w:rPr>
              <w:t>省、市、县</w:t>
            </w:r>
          </w:p>
        </w:tc>
        <w:tc>
          <w:tcPr>
            <w:tcW w:w="1704" w:type="dxa"/>
            <w:noWrap w:val="0"/>
            <w:vAlign w:val="center"/>
          </w:tcPr>
          <w:p w14:paraId="34DEE3C3">
            <w:pPr>
              <w:spacing w:line="400" w:lineRule="exact"/>
              <w:rPr>
                <w:sz w:val="24"/>
              </w:rPr>
            </w:pPr>
          </w:p>
        </w:tc>
      </w:tr>
      <w:tr w14:paraId="750CF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41418EF">
            <w:pPr>
              <w:spacing w:line="400" w:lineRule="exact"/>
              <w:jc w:val="center"/>
              <w:rPr>
                <w:sz w:val="24"/>
              </w:rPr>
            </w:pPr>
            <w:r>
              <w:rPr>
                <w:sz w:val="24"/>
              </w:rPr>
              <w:t>151</w:t>
            </w:r>
          </w:p>
        </w:tc>
        <w:tc>
          <w:tcPr>
            <w:tcW w:w="1378" w:type="dxa"/>
            <w:gridSpan w:val="2"/>
            <w:noWrap w:val="0"/>
            <w:vAlign w:val="center"/>
          </w:tcPr>
          <w:p w14:paraId="496DCCF2">
            <w:pPr>
              <w:spacing w:line="400" w:lineRule="exact"/>
              <w:jc w:val="center"/>
              <w:rPr>
                <w:sz w:val="24"/>
              </w:rPr>
            </w:pPr>
            <w:r>
              <w:rPr>
                <w:sz w:val="24"/>
              </w:rPr>
              <w:t>其他权力</w:t>
            </w:r>
          </w:p>
        </w:tc>
        <w:tc>
          <w:tcPr>
            <w:tcW w:w="3418" w:type="dxa"/>
            <w:gridSpan w:val="2"/>
            <w:noWrap w:val="0"/>
            <w:vAlign w:val="center"/>
          </w:tcPr>
          <w:p w14:paraId="46D22666">
            <w:pPr>
              <w:spacing w:line="400" w:lineRule="exact"/>
              <w:ind w:left="31" w:leftChars="15" w:right="31" w:rightChars="15"/>
              <w:rPr>
                <w:sz w:val="24"/>
              </w:rPr>
            </w:pPr>
            <w:r>
              <w:rPr>
                <w:sz w:val="24"/>
              </w:rPr>
              <w:t>制定发布林业检疫性有害生物和应施检疫的林业植物、林产品补充名单</w:t>
            </w:r>
          </w:p>
        </w:tc>
        <w:tc>
          <w:tcPr>
            <w:tcW w:w="1738" w:type="dxa"/>
            <w:noWrap w:val="0"/>
            <w:vAlign w:val="center"/>
          </w:tcPr>
          <w:p w14:paraId="5938C191">
            <w:pPr>
              <w:spacing w:line="400" w:lineRule="exact"/>
              <w:jc w:val="center"/>
              <w:rPr>
                <w:sz w:val="24"/>
              </w:rPr>
            </w:pPr>
            <w:r>
              <w:rPr>
                <w:sz w:val="24"/>
              </w:rPr>
              <w:t>省</w:t>
            </w:r>
          </w:p>
        </w:tc>
        <w:tc>
          <w:tcPr>
            <w:tcW w:w="1704" w:type="dxa"/>
            <w:noWrap w:val="0"/>
            <w:vAlign w:val="center"/>
          </w:tcPr>
          <w:p w14:paraId="7FA77610">
            <w:pPr>
              <w:spacing w:line="400" w:lineRule="exact"/>
              <w:rPr>
                <w:sz w:val="24"/>
              </w:rPr>
            </w:pPr>
          </w:p>
        </w:tc>
      </w:tr>
      <w:tr w14:paraId="3112F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6CD0F93">
            <w:pPr>
              <w:spacing w:line="400" w:lineRule="exact"/>
              <w:jc w:val="center"/>
              <w:rPr>
                <w:sz w:val="24"/>
              </w:rPr>
            </w:pPr>
            <w:r>
              <w:rPr>
                <w:sz w:val="24"/>
              </w:rPr>
              <w:t>152</w:t>
            </w:r>
          </w:p>
        </w:tc>
        <w:tc>
          <w:tcPr>
            <w:tcW w:w="1378" w:type="dxa"/>
            <w:gridSpan w:val="2"/>
            <w:noWrap w:val="0"/>
            <w:vAlign w:val="center"/>
          </w:tcPr>
          <w:p w14:paraId="68505D81">
            <w:pPr>
              <w:spacing w:line="390" w:lineRule="exact"/>
              <w:jc w:val="center"/>
              <w:rPr>
                <w:sz w:val="24"/>
              </w:rPr>
            </w:pPr>
            <w:r>
              <w:rPr>
                <w:sz w:val="24"/>
              </w:rPr>
              <w:t>其他权力</w:t>
            </w:r>
          </w:p>
        </w:tc>
        <w:tc>
          <w:tcPr>
            <w:tcW w:w="3418" w:type="dxa"/>
            <w:gridSpan w:val="2"/>
            <w:noWrap w:val="0"/>
            <w:vAlign w:val="center"/>
          </w:tcPr>
          <w:p w14:paraId="711F5295">
            <w:pPr>
              <w:spacing w:line="390" w:lineRule="exact"/>
              <w:ind w:left="31" w:leftChars="15" w:right="31" w:rightChars="15"/>
              <w:rPr>
                <w:sz w:val="24"/>
              </w:rPr>
            </w:pPr>
            <w:r>
              <w:rPr>
                <w:sz w:val="24"/>
              </w:rPr>
              <w:t>研究提出划定、改变和撤销林业检疫性有害生物疫区、疫点和保护区意见</w:t>
            </w:r>
          </w:p>
        </w:tc>
        <w:tc>
          <w:tcPr>
            <w:tcW w:w="1738" w:type="dxa"/>
            <w:noWrap w:val="0"/>
            <w:vAlign w:val="center"/>
          </w:tcPr>
          <w:p w14:paraId="6A2F8AEC">
            <w:pPr>
              <w:spacing w:line="390" w:lineRule="exact"/>
              <w:jc w:val="center"/>
              <w:rPr>
                <w:sz w:val="24"/>
              </w:rPr>
            </w:pPr>
            <w:r>
              <w:rPr>
                <w:sz w:val="24"/>
              </w:rPr>
              <w:t>省</w:t>
            </w:r>
          </w:p>
        </w:tc>
        <w:tc>
          <w:tcPr>
            <w:tcW w:w="1704" w:type="dxa"/>
            <w:noWrap w:val="0"/>
            <w:vAlign w:val="center"/>
          </w:tcPr>
          <w:p w14:paraId="2DBADB0A">
            <w:pPr>
              <w:spacing w:line="400" w:lineRule="exact"/>
              <w:rPr>
                <w:sz w:val="24"/>
              </w:rPr>
            </w:pPr>
          </w:p>
        </w:tc>
      </w:tr>
      <w:tr w14:paraId="30EA3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1914A1">
            <w:pPr>
              <w:spacing w:line="400" w:lineRule="exact"/>
              <w:jc w:val="center"/>
              <w:rPr>
                <w:sz w:val="24"/>
              </w:rPr>
            </w:pPr>
            <w:r>
              <w:rPr>
                <w:sz w:val="24"/>
              </w:rPr>
              <w:t>153</w:t>
            </w:r>
          </w:p>
        </w:tc>
        <w:tc>
          <w:tcPr>
            <w:tcW w:w="1378" w:type="dxa"/>
            <w:gridSpan w:val="2"/>
            <w:noWrap w:val="0"/>
            <w:vAlign w:val="center"/>
          </w:tcPr>
          <w:p w14:paraId="15F78EC7">
            <w:pPr>
              <w:spacing w:line="390" w:lineRule="exact"/>
              <w:jc w:val="center"/>
              <w:rPr>
                <w:sz w:val="24"/>
              </w:rPr>
            </w:pPr>
            <w:r>
              <w:rPr>
                <w:sz w:val="24"/>
              </w:rPr>
              <w:t>其他权力</w:t>
            </w:r>
          </w:p>
        </w:tc>
        <w:tc>
          <w:tcPr>
            <w:tcW w:w="3418" w:type="dxa"/>
            <w:gridSpan w:val="2"/>
            <w:noWrap w:val="0"/>
            <w:vAlign w:val="center"/>
          </w:tcPr>
          <w:p w14:paraId="00547DEE">
            <w:pPr>
              <w:spacing w:line="390" w:lineRule="exact"/>
              <w:ind w:left="31" w:leftChars="15" w:right="31" w:rightChars="15"/>
              <w:rPr>
                <w:sz w:val="24"/>
              </w:rPr>
            </w:pPr>
            <w:r>
              <w:rPr>
                <w:sz w:val="24"/>
              </w:rPr>
              <w:t>研究提出省级重点保护野生动物、植物名录的调整建议</w:t>
            </w:r>
          </w:p>
        </w:tc>
        <w:tc>
          <w:tcPr>
            <w:tcW w:w="1738" w:type="dxa"/>
            <w:noWrap w:val="0"/>
            <w:vAlign w:val="center"/>
          </w:tcPr>
          <w:p w14:paraId="2DDAECEC">
            <w:pPr>
              <w:spacing w:line="390" w:lineRule="exact"/>
              <w:jc w:val="center"/>
              <w:rPr>
                <w:sz w:val="24"/>
              </w:rPr>
            </w:pPr>
            <w:r>
              <w:rPr>
                <w:sz w:val="24"/>
              </w:rPr>
              <w:t>省</w:t>
            </w:r>
          </w:p>
        </w:tc>
        <w:tc>
          <w:tcPr>
            <w:tcW w:w="1704" w:type="dxa"/>
            <w:noWrap w:val="0"/>
            <w:vAlign w:val="center"/>
          </w:tcPr>
          <w:p w14:paraId="65BDB1F5">
            <w:pPr>
              <w:spacing w:line="400" w:lineRule="exact"/>
              <w:rPr>
                <w:sz w:val="24"/>
              </w:rPr>
            </w:pPr>
          </w:p>
        </w:tc>
      </w:tr>
      <w:tr w14:paraId="28CDD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08CFAFF">
            <w:pPr>
              <w:spacing w:line="400" w:lineRule="exact"/>
              <w:jc w:val="center"/>
              <w:rPr>
                <w:sz w:val="24"/>
              </w:rPr>
            </w:pPr>
            <w:r>
              <w:rPr>
                <w:sz w:val="24"/>
              </w:rPr>
              <w:t>154</w:t>
            </w:r>
          </w:p>
        </w:tc>
        <w:tc>
          <w:tcPr>
            <w:tcW w:w="1378" w:type="dxa"/>
            <w:gridSpan w:val="2"/>
            <w:noWrap w:val="0"/>
            <w:vAlign w:val="center"/>
          </w:tcPr>
          <w:p w14:paraId="6155EB42">
            <w:pPr>
              <w:spacing w:line="390" w:lineRule="exact"/>
              <w:jc w:val="center"/>
              <w:rPr>
                <w:sz w:val="24"/>
              </w:rPr>
            </w:pPr>
            <w:r>
              <w:rPr>
                <w:sz w:val="24"/>
              </w:rPr>
              <w:t>其他权力</w:t>
            </w:r>
          </w:p>
        </w:tc>
        <w:tc>
          <w:tcPr>
            <w:tcW w:w="3418" w:type="dxa"/>
            <w:gridSpan w:val="2"/>
            <w:noWrap w:val="0"/>
            <w:vAlign w:val="center"/>
          </w:tcPr>
          <w:p w14:paraId="37E81CF2">
            <w:pPr>
              <w:spacing w:line="390" w:lineRule="exact"/>
              <w:ind w:left="31" w:leftChars="15" w:right="31" w:rightChars="15"/>
              <w:rPr>
                <w:sz w:val="24"/>
              </w:rPr>
            </w:pPr>
            <w:r>
              <w:rPr>
                <w:sz w:val="24"/>
              </w:rPr>
              <w:t>林木良种引种备案</w:t>
            </w:r>
          </w:p>
        </w:tc>
        <w:tc>
          <w:tcPr>
            <w:tcW w:w="1738" w:type="dxa"/>
            <w:noWrap w:val="0"/>
            <w:vAlign w:val="center"/>
          </w:tcPr>
          <w:p w14:paraId="2C59CC07">
            <w:pPr>
              <w:spacing w:line="390" w:lineRule="exact"/>
              <w:jc w:val="center"/>
              <w:rPr>
                <w:sz w:val="24"/>
              </w:rPr>
            </w:pPr>
            <w:r>
              <w:rPr>
                <w:sz w:val="24"/>
              </w:rPr>
              <w:t>省</w:t>
            </w:r>
          </w:p>
        </w:tc>
        <w:tc>
          <w:tcPr>
            <w:tcW w:w="1704" w:type="dxa"/>
            <w:noWrap w:val="0"/>
            <w:vAlign w:val="center"/>
          </w:tcPr>
          <w:p w14:paraId="0972DEF2">
            <w:pPr>
              <w:spacing w:line="400" w:lineRule="exact"/>
              <w:rPr>
                <w:sz w:val="24"/>
              </w:rPr>
            </w:pPr>
          </w:p>
        </w:tc>
      </w:tr>
      <w:tr w14:paraId="13D05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FC1156F">
            <w:pPr>
              <w:spacing w:line="400" w:lineRule="exact"/>
              <w:jc w:val="center"/>
              <w:rPr>
                <w:sz w:val="24"/>
              </w:rPr>
            </w:pPr>
            <w:r>
              <w:rPr>
                <w:sz w:val="24"/>
              </w:rPr>
              <w:t>155</w:t>
            </w:r>
          </w:p>
        </w:tc>
        <w:tc>
          <w:tcPr>
            <w:tcW w:w="1378" w:type="dxa"/>
            <w:gridSpan w:val="2"/>
            <w:noWrap w:val="0"/>
            <w:vAlign w:val="center"/>
          </w:tcPr>
          <w:p w14:paraId="143D5EEB">
            <w:pPr>
              <w:spacing w:line="390" w:lineRule="exact"/>
              <w:jc w:val="center"/>
              <w:rPr>
                <w:sz w:val="24"/>
              </w:rPr>
            </w:pPr>
            <w:r>
              <w:rPr>
                <w:sz w:val="24"/>
              </w:rPr>
              <w:t>其他权力</w:t>
            </w:r>
          </w:p>
        </w:tc>
        <w:tc>
          <w:tcPr>
            <w:tcW w:w="3418" w:type="dxa"/>
            <w:gridSpan w:val="2"/>
            <w:noWrap w:val="0"/>
            <w:vAlign w:val="center"/>
          </w:tcPr>
          <w:p w14:paraId="5512A410">
            <w:pPr>
              <w:spacing w:line="390" w:lineRule="exact"/>
              <w:ind w:left="31" w:leftChars="15" w:right="31" w:rightChars="15"/>
              <w:rPr>
                <w:sz w:val="24"/>
              </w:rPr>
            </w:pPr>
            <w:r>
              <w:rPr>
                <w:sz w:val="24"/>
              </w:rPr>
              <w:t>人工繁育有重要生态、科学、社会价值的陆生野生动物备案</w:t>
            </w:r>
          </w:p>
        </w:tc>
        <w:tc>
          <w:tcPr>
            <w:tcW w:w="1738" w:type="dxa"/>
            <w:noWrap w:val="0"/>
            <w:vAlign w:val="center"/>
          </w:tcPr>
          <w:p w14:paraId="279A0191">
            <w:pPr>
              <w:spacing w:line="390" w:lineRule="exact"/>
              <w:jc w:val="center"/>
              <w:rPr>
                <w:sz w:val="24"/>
              </w:rPr>
            </w:pPr>
            <w:r>
              <w:rPr>
                <w:sz w:val="24"/>
              </w:rPr>
              <w:t>县</w:t>
            </w:r>
          </w:p>
        </w:tc>
        <w:tc>
          <w:tcPr>
            <w:tcW w:w="1704" w:type="dxa"/>
            <w:noWrap w:val="0"/>
            <w:vAlign w:val="center"/>
          </w:tcPr>
          <w:p w14:paraId="7AAE2249">
            <w:pPr>
              <w:spacing w:line="400" w:lineRule="exact"/>
              <w:rPr>
                <w:sz w:val="24"/>
              </w:rPr>
            </w:pPr>
          </w:p>
        </w:tc>
      </w:tr>
      <w:tr w14:paraId="4B199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0B736F8">
            <w:pPr>
              <w:spacing w:line="400" w:lineRule="exact"/>
              <w:jc w:val="center"/>
              <w:rPr>
                <w:sz w:val="24"/>
              </w:rPr>
            </w:pPr>
            <w:r>
              <w:rPr>
                <w:sz w:val="24"/>
              </w:rPr>
              <w:t>156</w:t>
            </w:r>
          </w:p>
        </w:tc>
        <w:tc>
          <w:tcPr>
            <w:tcW w:w="1378" w:type="dxa"/>
            <w:gridSpan w:val="2"/>
            <w:noWrap w:val="0"/>
            <w:vAlign w:val="center"/>
          </w:tcPr>
          <w:p w14:paraId="3D0504EA">
            <w:pPr>
              <w:spacing w:line="390" w:lineRule="exact"/>
              <w:jc w:val="center"/>
              <w:rPr>
                <w:sz w:val="24"/>
              </w:rPr>
            </w:pPr>
            <w:r>
              <w:rPr>
                <w:sz w:val="24"/>
              </w:rPr>
              <w:t>其他权力</w:t>
            </w:r>
          </w:p>
        </w:tc>
        <w:tc>
          <w:tcPr>
            <w:tcW w:w="3418" w:type="dxa"/>
            <w:gridSpan w:val="2"/>
            <w:noWrap w:val="0"/>
            <w:vAlign w:val="center"/>
          </w:tcPr>
          <w:p w14:paraId="260694AE">
            <w:pPr>
              <w:spacing w:line="390" w:lineRule="exact"/>
              <w:ind w:left="31" w:leftChars="15" w:right="31" w:rightChars="15"/>
              <w:rPr>
                <w:sz w:val="24"/>
              </w:rPr>
            </w:pPr>
            <w:r>
              <w:rPr>
                <w:sz w:val="24"/>
              </w:rPr>
              <w:t>在古树名木保护范围内新建、扩建建筑物、构筑物或者铺设管线的备案</w:t>
            </w:r>
          </w:p>
        </w:tc>
        <w:tc>
          <w:tcPr>
            <w:tcW w:w="1738" w:type="dxa"/>
            <w:noWrap w:val="0"/>
            <w:vAlign w:val="center"/>
          </w:tcPr>
          <w:p w14:paraId="73AB5203">
            <w:pPr>
              <w:spacing w:line="390" w:lineRule="exact"/>
              <w:jc w:val="center"/>
              <w:rPr>
                <w:rFonts w:hint="eastAsia"/>
                <w:sz w:val="24"/>
              </w:rPr>
            </w:pPr>
            <w:r>
              <w:rPr>
                <w:rFonts w:hint="eastAsia"/>
                <w:sz w:val="24"/>
              </w:rPr>
              <w:t>省、市、县</w:t>
            </w:r>
          </w:p>
        </w:tc>
        <w:tc>
          <w:tcPr>
            <w:tcW w:w="1704" w:type="dxa"/>
            <w:noWrap w:val="0"/>
            <w:vAlign w:val="center"/>
          </w:tcPr>
          <w:p w14:paraId="1B6D92A1">
            <w:pPr>
              <w:spacing w:line="400" w:lineRule="exact"/>
              <w:rPr>
                <w:sz w:val="24"/>
              </w:rPr>
            </w:pPr>
          </w:p>
        </w:tc>
      </w:tr>
      <w:tr w14:paraId="4BC27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589044F4">
            <w:pPr>
              <w:spacing w:line="390" w:lineRule="exact"/>
              <w:ind w:left="31" w:leftChars="15" w:right="31" w:rightChars="15"/>
              <w:jc w:val="center"/>
              <w:rPr>
                <w:rFonts w:hint="eastAsia" w:ascii="方正黑体_GBK" w:eastAsia="方正黑体_GBK"/>
                <w:sz w:val="24"/>
              </w:rPr>
            </w:pPr>
            <w:r>
              <w:rPr>
                <w:rFonts w:hint="eastAsia" w:ascii="方正黑体_GBK" w:eastAsia="方正黑体_GBK"/>
                <w:sz w:val="24"/>
              </w:rPr>
              <w:t>二十九、医疗保障部门</w:t>
            </w:r>
          </w:p>
        </w:tc>
      </w:tr>
      <w:tr w14:paraId="0734A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049C37A">
            <w:pPr>
              <w:spacing w:line="400" w:lineRule="exact"/>
              <w:jc w:val="center"/>
              <w:rPr>
                <w:sz w:val="24"/>
              </w:rPr>
            </w:pPr>
            <w:r>
              <w:rPr>
                <w:sz w:val="24"/>
              </w:rPr>
              <w:t>1</w:t>
            </w:r>
          </w:p>
        </w:tc>
        <w:tc>
          <w:tcPr>
            <w:tcW w:w="1386" w:type="dxa"/>
            <w:gridSpan w:val="3"/>
            <w:noWrap w:val="0"/>
            <w:vAlign w:val="center"/>
          </w:tcPr>
          <w:p w14:paraId="54A93CF0">
            <w:pPr>
              <w:spacing w:line="390" w:lineRule="exact"/>
              <w:ind w:left="31" w:leftChars="15" w:right="31" w:rightChars="15"/>
              <w:jc w:val="center"/>
              <w:rPr>
                <w:sz w:val="24"/>
              </w:rPr>
            </w:pPr>
            <w:r>
              <w:rPr>
                <w:sz w:val="24"/>
              </w:rPr>
              <w:t>行政处罚</w:t>
            </w:r>
          </w:p>
        </w:tc>
        <w:tc>
          <w:tcPr>
            <w:tcW w:w="3410" w:type="dxa"/>
            <w:noWrap w:val="0"/>
            <w:vAlign w:val="center"/>
          </w:tcPr>
          <w:p w14:paraId="0976286A">
            <w:pPr>
              <w:spacing w:line="390" w:lineRule="exact"/>
              <w:ind w:left="31" w:leftChars="15" w:right="31" w:rightChars="15"/>
              <w:rPr>
                <w:sz w:val="24"/>
              </w:rPr>
            </w:pPr>
            <w:r>
              <w:rPr>
                <w:sz w:val="24"/>
              </w:rPr>
              <w:t>对个人、定点医疗机构、定点零售药店及医保经办机构违法违规使用医保基金的处罚</w:t>
            </w:r>
          </w:p>
        </w:tc>
        <w:tc>
          <w:tcPr>
            <w:tcW w:w="1738" w:type="dxa"/>
            <w:noWrap w:val="0"/>
            <w:vAlign w:val="center"/>
          </w:tcPr>
          <w:p w14:paraId="4932BCD7">
            <w:pPr>
              <w:spacing w:line="390" w:lineRule="exact"/>
              <w:jc w:val="center"/>
              <w:rPr>
                <w:rFonts w:hint="eastAsia"/>
                <w:sz w:val="24"/>
              </w:rPr>
            </w:pPr>
            <w:r>
              <w:rPr>
                <w:rFonts w:hint="eastAsia"/>
                <w:sz w:val="24"/>
              </w:rPr>
              <w:t>省、市、县</w:t>
            </w:r>
          </w:p>
        </w:tc>
        <w:tc>
          <w:tcPr>
            <w:tcW w:w="1704" w:type="dxa"/>
            <w:noWrap w:val="0"/>
            <w:vAlign w:val="center"/>
          </w:tcPr>
          <w:p w14:paraId="0BBD6B51">
            <w:pPr>
              <w:spacing w:line="400" w:lineRule="exact"/>
              <w:rPr>
                <w:sz w:val="24"/>
              </w:rPr>
            </w:pPr>
          </w:p>
        </w:tc>
      </w:tr>
      <w:tr w14:paraId="7B472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76DEB16">
            <w:pPr>
              <w:spacing w:line="400" w:lineRule="exact"/>
              <w:jc w:val="center"/>
              <w:rPr>
                <w:sz w:val="24"/>
              </w:rPr>
            </w:pPr>
            <w:r>
              <w:rPr>
                <w:sz w:val="24"/>
              </w:rPr>
              <w:t>2</w:t>
            </w:r>
          </w:p>
        </w:tc>
        <w:tc>
          <w:tcPr>
            <w:tcW w:w="1386" w:type="dxa"/>
            <w:gridSpan w:val="3"/>
            <w:noWrap w:val="0"/>
            <w:vAlign w:val="center"/>
          </w:tcPr>
          <w:p w14:paraId="612A1E02">
            <w:pPr>
              <w:spacing w:line="390" w:lineRule="exact"/>
              <w:ind w:left="31" w:leftChars="15" w:right="31" w:rightChars="15"/>
              <w:jc w:val="center"/>
              <w:rPr>
                <w:sz w:val="24"/>
              </w:rPr>
            </w:pPr>
            <w:r>
              <w:rPr>
                <w:sz w:val="24"/>
              </w:rPr>
              <w:t>行政处罚</w:t>
            </w:r>
          </w:p>
        </w:tc>
        <w:tc>
          <w:tcPr>
            <w:tcW w:w="3410" w:type="dxa"/>
            <w:noWrap w:val="0"/>
            <w:vAlign w:val="center"/>
          </w:tcPr>
          <w:p w14:paraId="41E981A4">
            <w:pPr>
              <w:spacing w:line="390" w:lineRule="exact"/>
              <w:ind w:left="31" w:leftChars="15" w:right="31" w:rightChars="15"/>
              <w:rPr>
                <w:sz w:val="24"/>
              </w:rPr>
            </w:pPr>
            <w:r>
              <w:rPr>
                <w:sz w:val="24"/>
              </w:rPr>
              <w:t>对定点医疗机构、定点零售药店违反医保管理制度的处罚</w:t>
            </w:r>
          </w:p>
        </w:tc>
        <w:tc>
          <w:tcPr>
            <w:tcW w:w="1738" w:type="dxa"/>
            <w:noWrap w:val="0"/>
            <w:vAlign w:val="center"/>
          </w:tcPr>
          <w:p w14:paraId="62823823">
            <w:pPr>
              <w:spacing w:line="390" w:lineRule="exact"/>
              <w:jc w:val="center"/>
              <w:rPr>
                <w:rFonts w:hint="eastAsia"/>
                <w:sz w:val="24"/>
              </w:rPr>
            </w:pPr>
            <w:r>
              <w:rPr>
                <w:rFonts w:hint="eastAsia"/>
                <w:sz w:val="24"/>
              </w:rPr>
              <w:t>省、市、县</w:t>
            </w:r>
          </w:p>
        </w:tc>
        <w:tc>
          <w:tcPr>
            <w:tcW w:w="1704" w:type="dxa"/>
            <w:noWrap w:val="0"/>
            <w:vAlign w:val="center"/>
          </w:tcPr>
          <w:p w14:paraId="7D768AD9">
            <w:pPr>
              <w:spacing w:line="400" w:lineRule="exact"/>
              <w:rPr>
                <w:sz w:val="24"/>
              </w:rPr>
            </w:pPr>
          </w:p>
        </w:tc>
      </w:tr>
      <w:tr w14:paraId="523A9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36E1B82">
            <w:pPr>
              <w:spacing w:line="400" w:lineRule="exact"/>
              <w:jc w:val="center"/>
              <w:rPr>
                <w:sz w:val="24"/>
              </w:rPr>
            </w:pPr>
            <w:r>
              <w:rPr>
                <w:sz w:val="24"/>
              </w:rPr>
              <w:t>3</w:t>
            </w:r>
          </w:p>
        </w:tc>
        <w:tc>
          <w:tcPr>
            <w:tcW w:w="1386" w:type="dxa"/>
            <w:gridSpan w:val="3"/>
            <w:noWrap w:val="0"/>
            <w:vAlign w:val="center"/>
          </w:tcPr>
          <w:p w14:paraId="1B9E376F">
            <w:pPr>
              <w:spacing w:line="390" w:lineRule="exact"/>
              <w:ind w:left="31" w:leftChars="15" w:right="31" w:rightChars="15"/>
              <w:jc w:val="center"/>
              <w:rPr>
                <w:sz w:val="24"/>
              </w:rPr>
            </w:pPr>
            <w:r>
              <w:rPr>
                <w:sz w:val="24"/>
              </w:rPr>
              <w:t>行政处罚</w:t>
            </w:r>
          </w:p>
        </w:tc>
        <w:tc>
          <w:tcPr>
            <w:tcW w:w="3410" w:type="dxa"/>
            <w:noWrap w:val="0"/>
            <w:vAlign w:val="center"/>
          </w:tcPr>
          <w:p w14:paraId="1A052DB6">
            <w:pPr>
              <w:spacing w:line="390" w:lineRule="exact"/>
              <w:ind w:left="31" w:leftChars="15" w:right="31" w:rightChars="15"/>
              <w:rPr>
                <w:sz w:val="24"/>
              </w:rPr>
            </w:pPr>
            <w:r>
              <w:rPr>
                <w:sz w:val="24"/>
              </w:rPr>
              <w:t>对违反《社会救助暂行办法》有关规定的处罚</w:t>
            </w:r>
          </w:p>
        </w:tc>
        <w:tc>
          <w:tcPr>
            <w:tcW w:w="1738" w:type="dxa"/>
            <w:noWrap w:val="0"/>
            <w:vAlign w:val="center"/>
          </w:tcPr>
          <w:p w14:paraId="4A9C0B24">
            <w:pPr>
              <w:spacing w:line="390" w:lineRule="exact"/>
              <w:jc w:val="center"/>
              <w:rPr>
                <w:rFonts w:hint="eastAsia"/>
                <w:sz w:val="24"/>
              </w:rPr>
            </w:pPr>
            <w:r>
              <w:rPr>
                <w:rFonts w:hint="eastAsia"/>
                <w:sz w:val="24"/>
              </w:rPr>
              <w:t>省、市、县</w:t>
            </w:r>
          </w:p>
        </w:tc>
        <w:tc>
          <w:tcPr>
            <w:tcW w:w="1704" w:type="dxa"/>
            <w:noWrap w:val="0"/>
            <w:vAlign w:val="center"/>
          </w:tcPr>
          <w:p w14:paraId="50BADE94">
            <w:pPr>
              <w:spacing w:line="400" w:lineRule="exact"/>
              <w:rPr>
                <w:sz w:val="24"/>
              </w:rPr>
            </w:pPr>
          </w:p>
        </w:tc>
      </w:tr>
      <w:tr w14:paraId="3A443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4CBC951">
            <w:pPr>
              <w:spacing w:line="400" w:lineRule="exact"/>
              <w:jc w:val="center"/>
              <w:rPr>
                <w:sz w:val="24"/>
              </w:rPr>
            </w:pPr>
            <w:r>
              <w:rPr>
                <w:sz w:val="24"/>
              </w:rPr>
              <w:t>4</w:t>
            </w:r>
          </w:p>
        </w:tc>
        <w:tc>
          <w:tcPr>
            <w:tcW w:w="1386" w:type="dxa"/>
            <w:gridSpan w:val="3"/>
            <w:noWrap w:val="0"/>
            <w:vAlign w:val="center"/>
          </w:tcPr>
          <w:p w14:paraId="06CCAC3E">
            <w:pPr>
              <w:spacing w:line="390" w:lineRule="exact"/>
              <w:ind w:left="31" w:leftChars="15" w:right="31" w:rightChars="15"/>
              <w:jc w:val="center"/>
              <w:rPr>
                <w:sz w:val="24"/>
              </w:rPr>
            </w:pPr>
            <w:r>
              <w:rPr>
                <w:sz w:val="24"/>
              </w:rPr>
              <w:t>行政处罚</w:t>
            </w:r>
          </w:p>
        </w:tc>
        <w:tc>
          <w:tcPr>
            <w:tcW w:w="3410" w:type="dxa"/>
            <w:noWrap w:val="0"/>
            <w:vAlign w:val="center"/>
          </w:tcPr>
          <w:p w14:paraId="3E3FB92C">
            <w:pPr>
              <w:spacing w:line="390" w:lineRule="exact"/>
              <w:ind w:left="31" w:leftChars="15" w:right="31" w:rightChars="15"/>
              <w:rPr>
                <w:sz w:val="24"/>
              </w:rPr>
            </w:pPr>
            <w:r>
              <w:rPr>
                <w:sz w:val="24"/>
              </w:rPr>
              <w:t>对不办理医疗保险和生育保险登记的处罚</w:t>
            </w:r>
          </w:p>
        </w:tc>
        <w:tc>
          <w:tcPr>
            <w:tcW w:w="1738" w:type="dxa"/>
            <w:noWrap w:val="0"/>
            <w:vAlign w:val="center"/>
          </w:tcPr>
          <w:p w14:paraId="14535503">
            <w:pPr>
              <w:spacing w:line="390" w:lineRule="exact"/>
              <w:jc w:val="center"/>
              <w:rPr>
                <w:rFonts w:hint="eastAsia"/>
                <w:sz w:val="24"/>
              </w:rPr>
            </w:pPr>
            <w:r>
              <w:rPr>
                <w:rFonts w:hint="eastAsia"/>
                <w:sz w:val="24"/>
              </w:rPr>
              <w:t>省、市、县</w:t>
            </w:r>
          </w:p>
        </w:tc>
        <w:tc>
          <w:tcPr>
            <w:tcW w:w="1704" w:type="dxa"/>
            <w:noWrap w:val="0"/>
            <w:vAlign w:val="center"/>
          </w:tcPr>
          <w:p w14:paraId="2AFCBDFE">
            <w:pPr>
              <w:spacing w:line="400" w:lineRule="exact"/>
              <w:rPr>
                <w:sz w:val="24"/>
              </w:rPr>
            </w:pPr>
          </w:p>
        </w:tc>
      </w:tr>
      <w:tr w14:paraId="0BF90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2646824">
            <w:pPr>
              <w:spacing w:line="400" w:lineRule="exact"/>
              <w:jc w:val="center"/>
              <w:rPr>
                <w:sz w:val="24"/>
              </w:rPr>
            </w:pPr>
            <w:r>
              <w:rPr>
                <w:sz w:val="24"/>
              </w:rPr>
              <w:t>5</w:t>
            </w:r>
          </w:p>
        </w:tc>
        <w:tc>
          <w:tcPr>
            <w:tcW w:w="1386" w:type="dxa"/>
            <w:gridSpan w:val="3"/>
            <w:noWrap w:val="0"/>
            <w:vAlign w:val="center"/>
          </w:tcPr>
          <w:p w14:paraId="376156FF">
            <w:pPr>
              <w:spacing w:line="390" w:lineRule="exact"/>
              <w:ind w:left="31" w:leftChars="15" w:right="31" w:rightChars="15"/>
              <w:jc w:val="center"/>
              <w:rPr>
                <w:sz w:val="24"/>
              </w:rPr>
            </w:pPr>
            <w:r>
              <w:rPr>
                <w:sz w:val="24"/>
              </w:rPr>
              <w:t>行政处罚</w:t>
            </w:r>
          </w:p>
        </w:tc>
        <w:tc>
          <w:tcPr>
            <w:tcW w:w="3410" w:type="dxa"/>
            <w:noWrap w:val="0"/>
            <w:vAlign w:val="center"/>
          </w:tcPr>
          <w:p w14:paraId="6E51C5DA">
            <w:pPr>
              <w:spacing w:line="390" w:lineRule="exact"/>
              <w:ind w:left="31" w:leftChars="15" w:right="31" w:rightChars="15"/>
              <w:rPr>
                <w:sz w:val="24"/>
              </w:rPr>
            </w:pPr>
            <w:r>
              <w:rPr>
                <w:sz w:val="24"/>
              </w:rPr>
              <w:t>对医疗保险经办机构以及医疗机构、药品经营单位等医疗保险服务机构以欺诈、伪造证明材料或者其他手段骗取医疗保险、生育保险基金支出的处罚</w:t>
            </w:r>
          </w:p>
        </w:tc>
        <w:tc>
          <w:tcPr>
            <w:tcW w:w="1738" w:type="dxa"/>
            <w:noWrap w:val="0"/>
            <w:vAlign w:val="center"/>
          </w:tcPr>
          <w:p w14:paraId="3B4EF203">
            <w:pPr>
              <w:spacing w:line="390" w:lineRule="exact"/>
              <w:jc w:val="center"/>
              <w:rPr>
                <w:rFonts w:hint="eastAsia"/>
                <w:sz w:val="24"/>
              </w:rPr>
            </w:pPr>
            <w:r>
              <w:rPr>
                <w:rFonts w:hint="eastAsia"/>
                <w:sz w:val="24"/>
              </w:rPr>
              <w:t>省、市、县</w:t>
            </w:r>
          </w:p>
        </w:tc>
        <w:tc>
          <w:tcPr>
            <w:tcW w:w="1704" w:type="dxa"/>
            <w:noWrap w:val="0"/>
            <w:vAlign w:val="center"/>
          </w:tcPr>
          <w:p w14:paraId="52546612">
            <w:pPr>
              <w:spacing w:line="400" w:lineRule="exact"/>
              <w:rPr>
                <w:sz w:val="24"/>
              </w:rPr>
            </w:pPr>
          </w:p>
        </w:tc>
      </w:tr>
      <w:tr w14:paraId="42E89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CB742F2">
            <w:pPr>
              <w:spacing w:line="400" w:lineRule="exact"/>
              <w:jc w:val="center"/>
              <w:rPr>
                <w:sz w:val="24"/>
              </w:rPr>
            </w:pPr>
            <w:r>
              <w:rPr>
                <w:sz w:val="24"/>
              </w:rPr>
              <w:t>6</w:t>
            </w:r>
          </w:p>
        </w:tc>
        <w:tc>
          <w:tcPr>
            <w:tcW w:w="1386" w:type="dxa"/>
            <w:gridSpan w:val="3"/>
            <w:noWrap w:val="0"/>
            <w:vAlign w:val="center"/>
          </w:tcPr>
          <w:p w14:paraId="06DB12AF">
            <w:pPr>
              <w:spacing w:line="390" w:lineRule="exact"/>
              <w:ind w:left="31" w:leftChars="15" w:right="31" w:rightChars="15"/>
              <w:jc w:val="center"/>
              <w:rPr>
                <w:sz w:val="24"/>
              </w:rPr>
            </w:pPr>
            <w:r>
              <w:rPr>
                <w:sz w:val="24"/>
              </w:rPr>
              <w:t>行政处罚</w:t>
            </w:r>
          </w:p>
        </w:tc>
        <w:tc>
          <w:tcPr>
            <w:tcW w:w="3410" w:type="dxa"/>
            <w:noWrap w:val="0"/>
            <w:vAlign w:val="center"/>
          </w:tcPr>
          <w:p w14:paraId="049DFB07">
            <w:pPr>
              <w:spacing w:line="390" w:lineRule="exact"/>
              <w:ind w:left="31" w:leftChars="15" w:right="31" w:rightChars="15"/>
              <w:rPr>
                <w:sz w:val="24"/>
              </w:rPr>
            </w:pPr>
            <w:r>
              <w:rPr>
                <w:sz w:val="24"/>
              </w:rPr>
              <w:t>对参加药品采购投标的投标人以低于成本的报价竞标，或者以欺诈、串通投标、滥用市场支配地位等方式竞标的处罚</w:t>
            </w:r>
          </w:p>
        </w:tc>
        <w:tc>
          <w:tcPr>
            <w:tcW w:w="1738" w:type="dxa"/>
            <w:noWrap w:val="0"/>
            <w:vAlign w:val="center"/>
          </w:tcPr>
          <w:p w14:paraId="74BE5542">
            <w:pPr>
              <w:spacing w:line="390" w:lineRule="exact"/>
              <w:jc w:val="center"/>
              <w:rPr>
                <w:rFonts w:hint="eastAsia"/>
                <w:sz w:val="24"/>
              </w:rPr>
            </w:pPr>
            <w:r>
              <w:rPr>
                <w:rFonts w:hint="eastAsia"/>
                <w:sz w:val="24"/>
              </w:rPr>
              <w:t>省、市、县</w:t>
            </w:r>
          </w:p>
        </w:tc>
        <w:tc>
          <w:tcPr>
            <w:tcW w:w="1704" w:type="dxa"/>
            <w:noWrap w:val="0"/>
            <w:vAlign w:val="center"/>
          </w:tcPr>
          <w:p w14:paraId="75305853">
            <w:pPr>
              <w:spacing w:line="400" w:lineRule="exact"/>
              <w:rPr>
                <w:sz w:val="24"/>
              </w:rPr>
            </w:pPr>
          </w:p>
        </w:tc>
      </w:tr>
      <w:tr w14:paraId="70165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0BC0D6C">
            <w:pPr>
              <w:spacing w:line="400" w:lineRule="exact"/>
              <w:jc w:val="center"/>
              <w:rPr>
                <w:sz w:val="24"/>
              </w:rPr>
            </w:pPr>
            <w:r>
              <w:rPr>
                <w:sz w:val="24"/>
              </w:rPr>
              <w:t>7</w:t>
            </w:r>
          </w:p>
        </w:tc>
        <w:tc>
          <w:tcPr>
            <w:tcW w:w="1386" w:type="dxa"/>
            <w:gridSpan w:val="3"/>
            <w:noWrap w:val="0"/>
            <w:vAlign w:val="center"/>
          </w:tcPr>
          <w:p w14:paraId="0C6E9FA3">
            <w:pPr>
              <w:spacing w:line="400" w:lineRule="exact"/>
              <w:ind w:left="31" w:leftChars="15" w:right="31" w:rightChars="15"/>
              <w:jc w:val="center"/>
              <w:rPr>
                <w:sz w:val="24"/>
              </w:rPr>
            </w:pPr>
            <w:r>
              <w:rPr>
                <w:sz w:val="24"/>
              </w:rPr>
              <w:t>行政强制</w:t>
            </w:r>
          </w:p>
        </w:tc>
        <w:tc>
          <w:tcPr>
            <w:tcW w:w="3410" w:type="dxa"/>
            <w:noWrap w:val="0"/>
            <w:vAlign w:val="center"/>
          </w:tcPr>
          <w:p w14:paraId="2A0A6C56">
            <w:pPr>
              <w:spacing w:line="400" w:lineRule="exact"/>
              <w:ind w:left="31" w:leftChars="15" w:right="31" w:rightChars="15"/>
              <w:rPr>
                <w:sz w:val="24"/>
              </w:rPr>
            </w:pPr>
            <w:r>
              <w:rPr>
                <w:sz w:val="24"/>
              </w:rPr>
              <w:t>对可能被转移、隐匿或者灭失的医疗保险基金收支、管理和投资运营等相关资料予以封存</w:t>
            </w:r>
          </w:p>
        </w:tc>
        <w:tc>
          <w:tcPr>
            <w:tcW w:w="1738" w:type="dxa"/>
            <w:noWrap w:val="0"/>
            <w:vAlign w:val="center"/>
          </w:tcPr>
          <w:p w14:paraId="7EED2B49">
            <w:pPr>
              <w:spacing w:line="400" w:lineRule="exact"/>
              <w:jc w:val="center"/>
              <w:rPr>
                <w:rFonts w:hint="eastAsia"/>
                <w:sz w:val="24"/>
              </w:rPr>
            </w:pPr>
            <w:r>
              <w:rPr>
                <w:rFonts w:hint="eastAsia"/>
                <w:sz w:val="24"/>
              </w:rPr>
              <w:t>省、市、县</w:t>
            </w:r>
          </w:p>
        </w:tc>
        <w:tc>
          <w:tcPr>
            <w:tcW w:w="1704" w:type="dxa"/>
            <w:noWrap w:val="0"/>
            <w:vAlign w:val="center"/>
          </w:tcPr>
          <w:p w14:paraId="022AA22E">
            <w:pPr>
              <w:spacing w:line="400" w:lineRule="exact"/>
              <w:rPr>
                <w:sz w:val="24"/>
              </w:rPr>
            </w:pPr>
          </w:p>
        </w:tc>
      </w:tr>
      <w:tr w14:paraId="0D231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977711B">
            <w:pPr>
              <w:spacing w:line="400" w:lineRule="exact"/>
              <w:jc w:val="center"/>
              <w:rPr>
                <w:sz w:val="24"/>
              </w:rPr>
            </w:pPr>
            <w:r>
              <w:rPr>
                <w:sz w:val="24"/>
              </w:rPr>
              <w:t>8</w:t>
            </w:r>
          </w:p>
        </w:tc>
        <w:tc>
          <w:tcPr>
            <w:tcW w:w="1386" w:type="dxa"/>
            <w:gridSpan w:val="3"/>
            <w:noWrap w:val="0"/>
            <w:vAlign w:val="center"/>
          </w:tcPr>
          <w:p w14:paraId="29B4B63C">
            <w:pPr>
              <w:spacing w:line="400" w:lineRule="exact"/>
              <w:ind w:left="31" w:leftChars="15" w:right="31" w:rightChars="15"/>
              <w:jc w:val="center"/>
              <w:rPr>
                <w:sz w:val="24"/>
              </w:rPr>
            </w:pPr>
            <w:r>
              <w:rPr>
                <w:sz w:val="24"/>
              </w:rPr>
              <w:t>其他权力</w:t>
            </w:r>
          </w:p>
        </w:tc>
        <w:tc>
          <w:tcPr>
            <w:tcW w:w="3410" w:type="dxa"/>
            <w:noWrap w:val="0"/>
            <w:vAlign w:val="center"/>
          </w:tcPr>
          <w:p w14:paraId="4B5DA867">
            <w:pPr>
              <w:spacing w:line="400" w:lineRule="exact"/>
              <w:ind w:left="31" w:leftChars="15" w:right="31" w:rightChars="15"/>
              <w:rPr>
                <w:sz w:val="24"/>
              </w:rPr>
            </w:pPr>
            <w:r>
              <w:rPr>
                <w:sz w:val="24"/>
              </w:rPr>
              <w:t>基本医疗（工伤、生育）保险药品目录（医疗服务项目、医用耗材）调整（会同省人力资源社会保障厅实施）</w:t>
            </w:r>
          </w:p>
        </w:tc>
        <w:tc>
          <w:tcPr>
            <w:tcW w:w="1738" w:type="dxa"/>
            <w:noWrap w:val="0"/>
            <w:vAlign w:val="center"/>
          </w:tcPr>
          <w:p w14:paraId="1A72BC74">
            <w:pPr>
              <w:spacing w:line="400" w:lineRule="exact"/>
              <w:jc w:val="center"/>
              <w:rPr>
                <w:sz w:val="24"/>
              </w:rPr>
            </w:pPr>
            <w:r>
              <w:rPr>
                <w:sz w:val="24"/>
              </w:rPr>
              <w:t>省</w:t>
            </w:r>
          </w:p>
        </w:tc>
        <w:tc>
          <w:tcPr>
            <w:tcW w:w="1704" w:type="dxa"/>
            <w:noWrap w:val="0"/>
            <w:vAlign w:val="center"/>
          </w:tcPr>
          <w:p w14:paraId="1999FF9D">
            <w:pPr>
              <w:spacing w:line="400" w:lineRule="exact"/>
              <w:rPr>
                <w:sz w:val="24"/>
              </w:rPr>
            </w:pPr>
          </w:p>
        </w:tc>
      </w:tr>
      <w:tr w14:paraId="0B017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8DBEF87">
            <w:pPr>
              <w:spacing w:line="400" w:lineRule="exact"/>
              <w:jc w:val="center"/>
              <w:rPr>
                <w:sz w:val="24"/>
              </w:rPr>
            </w:pPr>
            <w:r>
              <w:rPr>
                <w:sz w:val="24"/>
              </w:rPr>
              <w:t>9</w:t>
            </w:r>
          </w:p>
        </w:tc>
        <w:tc>
          <w:tcPr>
            <w:tcW w:w="1386" w:type="dxa"/>
            <w:gridSpan w:val="3"/>
            <w:noWrap w:val="0"/>
            <w:vAlign w:val="center"/>
          </w:tcPr>
          <w:p w14:paraId="470F7CE6">
            <w:pPr>
              <w:spacing w:line="400" w:lineRule="exact"/>
              <w:ind w:left="31" w:leftChars="15" w:right="31" w:rightChars="15"/>
              <w:jc w:val="center"/>
              <w:rPr>
                <w:sz w:val="24"/>
              </w:rPr>
            </w:pPr>
            <w:r>
              <w:rPr>
                <w:sz w:val="24"/>
              </w:rPr>
              <w:t>其他权力</w:t>
            </w:r>
          </w:p>
        </w:tc>
        <w:tc>
          <w:tcPr>
            <w:tcW w:w="3410" w:type="dxa"/>
            <w:noWrap w:val="0"/>
            <w:vAlign w:val="center"/>
          </w:tcPr>
          <w:p w14:paraId="4BC54C7B">
            <w:pPr>
              <w:spacing w:line="400" w:lineRule="exact"/>
              <w:ind w:left="31" w:leftChars="15" w:right="31" w:rightChars="15"/>
              <w:rPr>
                <w:sz w:val="24"/>
              </w:rPr>
            </w:pPr>
            <w:r>
              <w:rPr>
                <w:sz w:val="24"/>
              </w:rPr>
              <w:t>公立医疗机构基本医疗服务价格核定</w:t>
            </w:r>
          </w:p>
        </w:tc>
        <w:tc>
          <w:tcPr>
            <w:tcW w:w="1738" w:type="dxa"/>
            <w:noWrap w:val="0"/>
            <w:vAlign w:val="center"/>
          </w:tcPr>
          <w:p w14:paraId="3C7C5794">
            <w:pPr>
              <w:spacing w:line="400" w:lineRule="exact"/>
              <w:jc w:val="center"/>
              <w:rPr>
                <w:rFonts w:hint="eastAsia"/>
                <w:sz w:val="24"/>
              </w:rPr>
            </w:pPr>
            <w:r>
              <w:rPr>
                <w:rFonts w:hint="eastAsia"/>
                <w:sz w:val="24"/>
              </w:rPr>
              <w:t>省、市</w:t>
            </w:r>
          </w:p>
        </w:tc>
        <w:tc>
          <w:tcPr>
            <w:tcW w:w="1704" w:type="dxa"/>
            <w:noWrap w:val="0"/>
            <w:vAlign w:val="center"/>
          </w:tcPr>
          <w:p w14:paraId="17F001A3">
            <w:pPr>
              <w:spacing w:line="400" w:lineRule="exact"/>
              <w:rPr>
                <w:sz w:val="24"/>
              </w:rPr>
            </w:pPr>
          </w:p>
        </w:tc>
      </w:tr>
      <w:tr w14:paraId="7D20F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ADDFF7A">
            <w:pPr>
              <w:spacing w:line="400" w:lineRule="exact"/>
              <w:jc w:val="center"/>
              <w:rPr>
                <w:sz w:val="24"/>
              </w:rPr>
            </w:pPr>
            <w:r>
              <w:rPr>
                <w:sz w:val="24"/>
              </w:rPr>
              <w:t>10</w:t>
            </w:r>
          </w:p>
        </w:tc>
        <w:tc>
          <w:tcPr>
            <w:tcW w:w="1386" w:type="dxa"/>
            <w:gridSpan w:val="3"/>
            <w:noWrap w:val="0"/>
            <w:vAlign w:val="center"/>
          </w:tcPr>
          <w:p w14:paraId="27ADC669">
            <w:pPr>
              <w:spacing w:line="400" w:lineRule="exact"/>
              <w:ind w:left="31" w:leftChars="15" w:right="31" w:rightChars="15"/>
              <w:jc w:val="center"/>
              <w:rPr>
                <w:sz w:val="24"/>
              </w:rPr>
            </w:pPr>
            <w:r>
              <w:rPr>
                <w:sz w:val="24"/>
              </w:rPr>
              <w:t>其他权力</w:t>
            </w:r>
          </w:p>
        </w:tc>
        <w:tc>
          <w:tcPr>
            <w:tcW w:w="3410" w:type="dxa"/>
            <w:noWrap w:val="0"/>
            <w:vAlign w:val="center"/>
          </w:tcPr>
          <w:p w14:paraId="2C54EC3D">
            <w:pPr>
              <w:spacing w:line="400" w:lineRule="exact"/>
              <w:ind w:left="31" w:leftChars="15" w:right="31" w:rightChars="15"/>
              <w:rPr>
                <w:sz w:val="24"/>
              </w:rPr>
            </w:pPr>
            <w:r>
              <w:rPr>
                <w:sz w:val="24"/>
              </w:rPr>
              <w:t>建立医疗卫生机构、人员等信用记录制度，纳入全国信用信息共享平台，对其失信行为按照国家规定实施联合惩戒</w:t>
            </w:r>
          </w:p>
        </w:tc>
        <w:tc>
          <w:tcPr>
            <w:tcW w:w="1738" w:type="dxa"/>
            <w:noWrap w:val="0"/>
            <w:vAlign w:val="center"/>
          </w:tcPr>
          <w:p w14:paraId="61C0EAA5">
            <w:pPr>
              <w:spacing w:line="400" w:lineRule="exact"/>
              <w:jc w:val="center"/>
              <w:rPr>
                <w:rFonts w:hint="eastAsia"/>
                <w:sz w:val="24"/>
              </w:rPr>
            </w:pPr>
            <w:r>
              <w:rPr>
                <w:rFonts w:hint="eastAsia"/>
                <w:sz w:val="24"/>
              </w:rPr>
              <w:t>省、市、县</w:t>
            </w:r>
          </w:p>
        </w:tc>
        <w:tc>
          <w:tcPr>
            <w:tcW w:w="1704" w:type="dxa"/>
            <w:noWrap w:val="0"/>
            <w:vAlign w:val="center"/>
          </w:tcPr>
          <w:p w14:paraId="56FFAB86">
            <w:pPr>
              <w:spacing w:line="400" w:lineRule="exact"/>
              <w:rPr>
                <w:sz w:val="24"/>
              </w:rPr>
            </w:pPr>
          </w:p>
        </w:tc>
      </w:tr>
      <w:tr w14:paraId="4F434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850093C">
            <w:pPr>
              <w:spacing w:line="400" w:lineRule="exact"/>
              <w:jc w:val="center"/>
              <w:rPr>
                <w:sz w:val="24"/>
              </w:rPr>
            </w:pPr>
            <w:r>
              <w:rPr>
                <w:sz w:val="24"/>
              </w:rPr>
              <w:t>11</w:t>
            </w:r>
          </w:p>
        </w:tc>
        <w:tc>
          <w:tcPr>
            <w:tcW w:w="1386" w:type="dxa"/>
            <w:gridSpan w:val="3"/>
            <w:noWrap w:val="0"/>
            <w:vAlign w:val="center"/>
          </w:tcPr>
          <w:p w14:paraId="13649085">
            <w:pPr>
              <w:spacing w:line="400" w:lineRule="exact"/>
              <w:ind w:left="31" w:leftChars="15" w:right="31" w:rightChars="15"/>
              <w:jc w:val="center"/>
              <w:rPr>
                <w:sz w:val="24"/>
              </w:rPr>
            </w:pPr>
            <w:r>
              <w:rPr>
                <w:sz w:val="24"/>
              </w:rPr>
              <w:t>其他权力</w:t>
            </w:r>
          </w:p>
        </w:tc>
        <w:tc>
          <w:tcPr>
            <w:tcW w:w="3410" w:type="dxa"/>
            <w:noWrap w:val="0"/>
            <w:vAlign w:val="center"/>
          </w:tcPr>
          <w:p w14:paraId="25BF1C25">
            <w:pPr>
              <w:spacing w:line="400" w:lineRule="exact"/>
              <w:ind w:left="31" w:leftChars="15" w:right="31" w:rightChars="15"/>
              <w:rPr>
                <w:sz w:val="24"/>
              </w:rPr>
            </w:pPr>
            <w:r>
              <w:rPr>
                <w:sz w:val="24"/>
              </w:rPr>
              <w:t>医疗救助待遇审核</w:t>
            </w:r>
          </w:p>
        </w:tc>
        <w:tc>
          <w:tcPr>
            <w:tcW w:w="1738" w:type="dxa"/>
            <w:noWrap w:val="0"/>
            <w:vAlign w:val="center"/>
          </w:tcPr>
          <w:p w14:paraId="3C425400">
            <w:pPr>
              <w:spacing w:line="400" w:lineRule="exact"/>
              <w:jc w:val="center"/>
              <w:rPr>
                <w:sz w:val="24"/>
              </w:rPr>
            </w:pPr>
            <w:r>
              <w:rPr>
                <w:sz w:val="24"/>
              </w:rPr>
              <w:t>县</w:t>
            </w:r>
          </w:p>
        </w:tc>
        <w:tc>
          <w:tcPr>
            <w:tcW w:w="1704" w:type="dxa"/>
            <w:noWrap w:val="0"/>
            <w:vAlign w:val="center"/>
          </w:tcPr>
          <w:p w14:paraId="3ADD45E8">
            <w:pPr>
              <w:spacing w:line="400" w:lineRule="exact"/>
              <w:rPr>
                <w:sz w:val="24"/>
              </w:rPr>
            </w:pPr>
          </w:p>
        </w:tc>
      </w:tr>
      <w:tr w14:paraId="749F2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30BEEEAA">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三十、地方金融管理部门</w:t>
            </w:r>
          </w:p>
        </w:tc>
      </w:tr>
      <w:tr w14:paraId="34C6C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EF3C792">
            <w:pPr>
              <w:spacing w:line="400" w:lineRule="exact"/>
              <w:jc w:val="center"/>
              <w:rPr>
                <w:sz w:val="24"/>
              </w:rPr>
            </w:pPr>
            <w:r>
              <w:rPr>
                <w:sz w:val="24"/>
              </w:rPr>
              <w:t>1</w:t>
            </w:r>
          </w:p>
        </w:tc>
        <w:tc>
          <w:tcPr>
            <w:tcW w:w="1386" w:type="dxa"/>
            <w:gridSpan w:val="3"/>
            <w:noWrap w:val="0"/>
            <w:vAlign w:val="center"/>
          </w:tcPr>
          <w:p w14:paraId="78678891">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310DB1BB">
            <w:pPr>
              <w:spacing w:line="400" w:lineRule="exact"/>
              <w:ind w:left="31" w:leftChars="15" w:right="31" w:rightChars="15"/>
              <w:rPr>
                <w:sz w:val="24"/>
              </w:rPr>
            </w:pPr>
            <w:r>
              <w:rPr>
                <w:rFonts w:hint="eastAsia"/>
                <w:sz w:val="24"/>
              </w:rPr>
              <w:t>融资担保公司设立、合并、分立、减少注册资本及跨省设立分支机构审批</w:t>
            </w:r>
          </w:p>
        </w:tc>
        <w:tc>
          <w:tcPr>
            <w:tcW w:w="1738" w:type="dxa"/>
            <w:noWrap w:val="0"/>
            <w:vAlign w:val="center"/>
          </w:tcPr>
          <w:p w14:paraId="6DA7583A">
            <w:pPr>
              <w:spacing w:line="400" w:lineRule="exact"/>
              <w:jc w:val="center"/>
              <w:rPr>
                <w:sz w:val="24"/>
              </w:rPr>
            </w:pPr>
            <w:r>
              <w:rPr>
                <w:rFonts w:hint="eastAsia"/>
                <w:sz w:val="24"/>
              </w:rPr>
              <w:t>省</w:t>
            </w:r>
          </w:p>
        </w:tc>
        <w:tc>
          <w:tcPr>
            <w:tcW w:w="1704" w:type="dxa"/>
            <w:noWrap w:val="0"/>
            <w:vAlign w:val="center"/>
          </w:tcPr>
          <w:p w14:paraId="3CA90738">
            <w:pPr>
              <w:spacing w:line="400" w:lineRule="exact"/>
              <w:rPr>
                <w:sz w:val="24"/>
              </w:rPr>
            </w:pPr>
          </w:p>
        </w:tc>
      </w:tr>
      <w:tr w14:paraId="42C58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76A7D76">
            <w:pPr>
              <w:spacing w:line="400" w:lineRule="exact"/>
              <w:jc w:val="center"/>
              <w:rPr>
                <w:sz w:val="24"/>
              </w:rPr>
            </w:pPr>
            <w:r>
              <w:rPr>
                <w:sz w:val="24"/>
              </w:rPr>
              <w:t>2</w:t>
            </w:r>
          </w:p>
        </w:tc>
        <w:tc>
          <w:tcPr>
            <w:tcW w:w="1386" w:type="dxa"/>
            <w:gridSpan w:val="3"/>
            <w:noWrap w:val="0"/>
            <w:vAlign w:val="center"/>
          </w:tcPr>
          <w:p w14:paraId="18861397">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281CA699">
            <w:pPr>
              <w:spacing w:line="400" w:lineRule="exact"/>
              <w:ind w:left="31" w:leftChars="15" w:right="31" w:rightChars="15"/>
              <w:rPr>
                <w:sz w:val="24"/>
              </w:rPr>
            </w:pPr>
            <w:r>
              <w:rPr>
                <w:rFonts w:hint="eastAsia"/>
                <w:sz w:val="24"/>
              </w:rPr>
              <w:t>设立典当行及分支机构审批</w:t>
            </w:r>
          </w:p>
        </w:tc>
        <w:tc>
          <w:tcPr>
            <w:tcW w:w="1738" w:type="dxa"/>
            <w:noWrap w:val="0"/>
            <w:vAlign w:val="center"/>
          </w:tcPr>
          <w:p w14:paraId="298EFB92">
            <w:pPr>
              <w:spacing w:line="400" w:lineRule="exact"/>
              <w:jc w:val="center"/>
              <w:rPr>
                <w:sz w:val="24"/>
              </w:rPr>
            </w:pPr>
            <w:r>
              <w:rPr>
                <w:rFonts w:hint="eastAsia"/>
                <w:sz w:val="24"/>
              </w:rPr>
              <w:t>省</w:t>
            </w:r>
          </w:p>
        </w:tc>
        <w:tc>
          <w:tcPr>
            <w:tcW w:w="1704" w:type="dxa"/>
            <w:noWrap w:val="0"/>
            <w:vAlign w:val="center"/>
          </w:tcPr>
          <w:p w14:paraId="63E07ED5">
            <w:pPr>
              <w:spacing w:line="400" w:lineRule="exact"/>
              <w:rPr>
                <w:sz w:val="24"/>
              </w:rPr>
            </w:pPr>
          </w:p>
        </w:tc>
      </w:tr>
      <w:tr w14:paraId="75A8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94D36E0">
            <w:pPr>
              <w:spacing w:line="400" w:lineRule="exact"/>
              <w:jc w:val="center"/>
              <w:rPr>
                <w:sz w:val="24"/>
              </w:rPr>
            </w:pPr>
            <w:r>
              <w:rPr>
                <w:sz w:val="24"/>
              </w:rPr>
              <w:t>3</w:t>
            </w:r>
          </w:p>
        </w:tc>
        <w:tc>
          <w:tcPr>
            <w:tcW w:w="1386" w:type="dxa"/>
            <w:gridSpan w:val="3"/>
            <w:noWrap w:val="0"/>
            <w:vAlign w:val="center"/>
          </w:tcPr>
          <w:p w14:paraId="514B7259">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834D16A">
            <w:pPr>
              <w:spacing w:line="400" w:lineRule="exact"/>
              <w:ind w:left="31" w:leftChars="15" w:right="31" w:rightChars="15"/>
              <w:rPr>
                <w:sz w:val="24"/>
              </w:rPr>
            </w:pPr>
            <w:r>
              <w:rPr>
                <w:rFonts w:hint="eastAsia"/>
                <w:sz w:val="24"/>
              </w:rPr>
              <w:t>对地方金融组织违法行为的处罚</w:t>
            </w:r>
          </w:p>
        </w:tc>
        <w:tc>
          <w:tcPr>
            <w:tcW w:w="1738" w:type="dxa"/>
            <w:noWrap w:val="0"/>
            <w:vAlign w:val="center"/>
          </w:tcPr>
          <w:p w14:paraId="7B6A0641">
            <w:pPr>
              <w:spacing w:line="400" w:lineRule="exact"/>
              <w:jc w:val="center"/>
              <w:rPr>
                <w:rFonts w:hint="eastAsia"/>
                <w:sz w:val="24"/>
              </w:rPr>
            </w:pPr>
            <w:r>
              <w:rPr>
                <w:rFonts w:hint="eastAsia"/>
                <w:sz w:val="24"/>
              </w:rPr>
              <w:t>省、市、县</w:t>
            </w:r>
          </w:p>
        </w:tc>
        <w:tc>
          <w:tcPr>
            <w:tcW w:w="1704" w:type="dxa"/>
            <w:noWrap w:val="0"/>
            <w:vAlign w:val="center"/>
          </w:tcPr>
          <w:p w14:paraId="31867C70">
            <w:pPr>
              <w:spacing w:line="400" w:lineRule="exact"/>
              <w:rPr>
                <w:sz w:val="24"/>
              </w:rPr>
            </w:pPr>
          </w:p>
        </w:tc>
      </w:tr>
      <w:tr w14:paraId="1FC7A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4A472E0">
            <w:pPr>
              <w:spacing w:line="400" w:lineRule="exact"/>
              <w:jc w:val="center"/>
              <w:rPr>
                <w:sz w:val="24"/>
              </w:rPr>
            </w:pPr>
            <w:r>
              <w:rPr>
                <w:sz w:val="24"/>
              </w:rPr>
              <w:t>4</w:t>
            </w:r>
          </w:p>
        </w:tc>
        <w:tc>
          <w:tcPr>
            <w:tcW w:w="1386" w:type="dxa"/>
            <w:gridSpan w:val="3"/>
            <w:noWrap w:val="0"/>
            <w:vAlign w:val="center"/>
          </w:tcPr>
          <w:p w14:paraId="2CB380E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3879D43">
            <w:pPr>
              <w:spacing w:line="400" w:lineRule="exact"/>
              <w:ind w:left="31" w:leftChars="15" w:right="31" w:rightChars="15"/>
              <w:rPr>
                <w:sz w:val="24"/>
              </w:rPr>
            </w:pPr>
            <w:r>
              <w:rPr>
                <w:rFonts w:hint="eastAsia"/>
                <w:sz w:val="24"/>
              </w:rPr>
              <w:t>对非法集资活动的处罚</w:t>
            </w:r>
          </w:p>
        </w:tc>
        <w:tc>
          <w:tcPr>
            <w:tcW w:w="1738" w:type="dxa"/>
            <w:noWrap w:val="0"/>
            <w:vAlign w:val="center"/>
          </w:tcPr>
          <w:p w14:paraId="32F2CCFD">
            <w:pPr>
              <w:spacing w:line="400" w:lineRule="exact"/>
              <w:jc w:val="center"/>
              <w:rPr>
                <w:rFonts w:hint="eastAsia"/>
                <w:sz w:val="24"/>
              </w:rPr>
            </w:pPr>
            <w:r>
              <w:rPr>
                <w:rFonts w:hint="eastAsia"/>
                <w:sz w:val="24"/>
              </w:rPr>
              <w:t>省、市、县</w:t>
            </w:r>
          </w:p>
        </w:tc>
        <w:tc>
          <w:tcPr>
            <w:tcW w:w="1704" w:type="dxa"/>
            <w:noWrap w:val="0"/>
            <w:vAlign w:val="center"/>
          </w:tcPr>
          <w:p w14:paraId="1C18A87F">
            <w:pPr>
              <w:spacing w:line="400" w:lineRule="exact"/>
              <w:rPr>
                <w:sz w:val="24"/>
              </w:rPr>
            </w:pPr>
          </w:p>
        </w:tc>
      </w:tr>
      <w:tr w14:paraId="73E81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0" w:hRule="atLeast"/>
          <w:jc w:val="center"/>
        </w:trPr>
        <w:tc>
          <w:tcPr>
            <w:tcW w:w="672" w:type="dxa"/>
            <w:noWrap w:val="0"/>
            <w:vAlign w:val="center"/>
          </w:tcPr>
          <w:p w14:paraId="7E8C5502">
            <w:pPr>
              <w:spacing w:line="400" w:lineRule="exact"/>
              <w:jc w:val="center"/>
              <w:rPr>
                <w:sz w:val="24"/>
              </w:rPr>
            </w:pPr>
            <w:r>
              <w:rPr>
                <w:sz w:val="24"/>
              </w:rPr>
              <w:t>5</w:t>
            </w:r>
          </w:p>
        </w:tc>
        <w:tc>
          <w:tcPr>
            <w:tcW w:w="1386" w:type="dxa"/>
            <w:gridSpan w:val="3"/>
            <w:noWrap w:val="0"/>
            <w:vAlign w:val="center"/>
          </w:tcPr>
          <w:p w14:paraId="15E53856">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01D0CA81">
            <w:pPr>
              <w:spacing w:line="400" w:lineRule="exact"/>
              <w:ind w:left="31" w:leftChars="15" w:right="31" w:rightChars="15"/>
              <w:rPr>
                <w:sz w:val="24"/>
              </w:rPr>
            </w:pPr>
            <w:r>
              <w:rPr>
                <w:rFonts w:hint="eastAsia"/>
                <w:sz w:val="24"/>
              </w:rPr>
              <w:t>小额贷款公司设立与变更备案（设立、变更、取消试点资格）</w:t>
            </w:r>
          </w:p>
        </w:tc>
        <w:tc>
          <w:tcPr>
            <w:tcW w:w="1738" w:type="dxa"/>
            <w:noWrap w:val="0"/>
            <w:vAlign w:val="center"/>
          </w:tcPr>
          <w:p w14:paraId="220B27FE">
            <w:pPr>
              <w:spacing w:line="400" w:lineRule="exact"/>
              <w:jc w:val="center"/>
              <w:rPr>
                <w:rFonts w:hint="eastAsia"/>
                <w:sz w:val="24"/>
              </w:rPr>
            </w:pPr>
            <w:r>
              <w:rPr>
                <w:rFonts w:hint="eastAsia"/>
                <w:sz w:val="24"/>
              </w:rPr>
              <w:t>省、市、县</w:t>
            </w:r>
          </w:p>
        </w:tc>
        <w:tc>
          <w:tcPr>
            <w:tcW w:w="1704" w:type="dxa"/>
            <w:noWrap w:val="0"/>
            <w:vAlign w:val="center"/>
          </w:tcPr>
          <w:p w14:paraId="3C5F914E">
            <w:pPr>
              <w:spacing w:line="400" w:lineRule="exact"/>
              <w:rPr>
                <w:sz w:val="24"/>
              </w:rPr>
            </w:pPr>
          </w:p>
        </w:tc>
      </w:tr>
      <w:tr w14:paraId="1BF05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344D00B">
            <w:pPr>
              <w:spacing w:line="400" w:lineRule="exact"/>
              <w:jc w:val="center"/>
              <w:rPr>
                <w:sz w:val="24"/>
              </w:rPr>
            </w:pPr>
            <w:r>
              <w:rPr>
                <w:sz w:val="24"/>
              </w:rPr>
              <w:t>6</w:t>
            </w:r>
          </w:p>
        </w:tc>
        <w:tc>
          <w:tcPr>
            <w:tcW w:w="1386" w:type="dxa"/>
            <w:gridSpan w:val="3"/>
            <w:noWrap w:val="0"/>
            <w:vAlign w:val="center"/>
          </w:tcPr>
          <w:p w14:paraId="21693E88">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50989041">
            <w:pPr>
              <w:spacing w:line="400" w:lineRule="exact"/>
              <w:ind w:left="31" w:leftChars="15" w:right="31" w:rightChars="15"/>
              <w:rPr>
                <w:sz w:val="24"/>
              </w:rPr>
            </w:pPr>
            <w:r>
              <w:rPr>
                <w:rFonts w:hint="eastAsia"/>
                <w:sz w:val="24"/>
              </w:rPr>
              <w:t>融资担保公司变更备案</w:t>
            </w:r>
          </w:p>
        </w:tc>
        <w:tc>
          <w:tcPr>
            <w:tcW w:w="1738" w:type="dxa"/>
            <w:noWrap w:val="0"/>
            <w:vAlign w:val="center"/>
          </w:tcPr>
          <w:p w14:paraId="1CFABBD3">
            <w:pPr>
              <w:spacing w:line="400" w:lineRule="exact"/>
              <w:jc w:val="center"/>
              <w:rPr>
                <w:rFonts w:hint="eastAsia"/>
                <w:sz w:val="24"/>
              </w:rPr>
            </w:pPr>
            <w:r>
              <w:rPr>
                <w:rFonts w:hint="eastAsia"/>
                <w:sz w:val="24"/>
              </w:rPr>
              <w:t>省、市</w:t>
            </w:r>
          </w:p>
        </w:tc>
        <w:tc>
          <w:tcPr>
            <w:tcW w:w="1704" w:type="dxa"/>
            <w:noWrap w:val="0"/>
            <w:vAlign w:val="center"/>
          </w:tcPr>
          <w:p w14:paraId="689733B3">
            <w:pPr>
              <w:spacing w:line="400" w:lineRule="exact"/>
              <w:rPr>
                <w:sz w:val="24"/>
              </w:rPr>
            </w:pPr>
          </w:p>
        </w:tc>
      </w:tr>
      <w:tr w14:paraId="75DF5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4E71DA1">
            <w:pPr>
              <w:spacing w:line="400" w:lineRule="exact"/>
              <w:jc w:val="center"/>
              <w:rPr>
                <w:sz w:val="24"/>
              </w:rPr>
            </w:pPr>
            <w:r>
              <w:rPr>
                <w:sz w:val="24"/>
              </w:rPr>
              <w:t>7</w:t>
            </w:r>
          </w:p>
        </w:tc>
        <w:tc>
          <w:tcPr>
            <w:tcW w:w="1386" w:type="dxa"/>
            <w:gridSpan w:val="3"/>
            <w:noWrap w:val="0"/>
            <w:vAlign w:val="center"/>
          </w:tcPr>
          <w:p w14:paraId="0747EE7E">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10C8D0BB">
            <w:pPr>
              <w:spacing w:line="400" w:lineRule="exact"/>
              <w:ind w:left="31" w:leftChars="15" w:right="31" w:rightChars="15"/>
              <w:rPr>
                <w:sz w:val="24"/>
              </w:rPr>
            </w:pPr>
            <w:r>
              <w:rPr>
                <w:rFonts w:hint="eastAsia"/>
                <w:sz w:val="24"/>
              </w:rPr>
              <w:t>融资租赁公司变更备案</w:t>
            </w:r>
          </w:p>
        </w:tc>
        <w:tc>
          <w:tcPr>
            <w:tcW w:w="1738" w:type="dxa"/>
            <w:noWrap w:val="0"/>
            <w:vAlign w:val="center"/>
          </w:tcPr>
          <w:p w14:paraId="0795D349">
            <w:pPr>
              <w:spacing w:line="400" w:lineRule="exact"/>
              <w:jc w:val="center"/>
              <w:rPr>
                <w:rFonts w:hint="eastAsia"/>
                <w:sz w:val="24"/>
              </w:rPr>
            </w:pPr>
            <w:r>
              <w:rPr>
                <w:rFonts w:hint="eastAsia"/>
                <w:sz w:val="24"/>
              </w:rPr>
              <w:t>省、市</w:t>
            </w:r>
          </w:p>
        </w:tc>
        <w:tc>
          <w:tcPr>
            <w:tcW w:w="1704" w:type="dxa"/>
            <w:noWrap w:val="0"/>
            <w:vAlign w:val="center"/>
          </w:tcPr>
          <w:p w14:paraId="12F6D0E7">
            <w:pPr>
              <w:spacing w:line="400" w:lineRule="exact"/>
              <w:rPr>
                <w:sz w:val="24"/>
              </w:rPr>
            </w:pPr>
          </w:p>
        </w:tc>
      </w:tr>
      <w:tr w14:paraId="780CD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24A7A5C">
            <w:pPr>
              <w:spacing w:line="400" w:lineRule="exact"/>
              <w:jc w:val="center"/>
              <w:rPr>
                <w:sz w:val="24"/>
              </w:rPr>
            </w:pPr>
            <w:r>
              <w:rPr>
                <w:sz w:val="24"/>
              </w:rPr>
              <w:t>8</w:t>
            </w:r>
          </w:p>
        </w:tc>
        <w:tc>
          <w:tcPr>
            <w:tcW w:w="1386" w:type="dxa"/>
            <w:gridSpan w:val="3"/>
            <w:noWrap w:val="0"/>
            <w:vAlign w:val="center"/>
          </w:tcPr>
          <w:p w14:paraId="1198EB22">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1AF1511D">
            <w:pPr>
              <w:spacing w:line="400" w:lineRule="exact"/>
              <w:ind w:left="31" w:leftChars="15" w:right="31" w:rightChars="15"/>
              <w:rPr>
                <w:sz w:val="24"/>
              </w:rPr>
            </w:pPr>
            <w:r>
              <w:rPr>
                <w:rFonts w:hint="eastAsia"/>
                <w:sz w:val="24"/>
              </w:rPr>
              <w:t>商业保理公司变更备案</w:t>
            </w:r>
          </w:p>
        </w:tc>
        <w:tc>
          <w:tcPr>
            <w:tcW w:w="1738" w:type="dxa"/>
            <w:noWrap w:val="0"/>
            <w:vAlign w:val="center"/>
          </w:tcPr>
          <w:p w14:paraId="68C0F56C">
            <w:pPr>
              <w:spacing w:line="400" w:lineRule="exact"/>
              <w:jc w:val="center"/>
              <w:rPr>
                <w:sz w:val="24"/>
              </w:rPr>
            </w:pPr>
            <w:r>
              <w:rPr>
                <w:rFonts w:hint="eastAsia"/>
                <w:sz w:val="24"/>
              </w:rPr>
              <w:t>省</w:t>
            </w:r>
          </w:p>
        </w:tc>
        <w:tc>
          <w:tcPr>
            <w:tcW w:w="1704" w:type="dxa"/>
            <w:noWrap w:val="0"/>
            <w:vAlign w:val="center"/>
          </w:tcPr>
          <w:p w14:paraId="4846A325">
            <w:pPr>
              <w:spacing w:line="400" w:lineRule="exact"/>
              <w:rPr>
                <w:sz w:val="24"/>
              </w:rPr>
            </w:pPr>
          </w:p>
        </w:tc>
      </w:tr>
      <w:tr w14:paraId="5C41F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54" w:hRule="atLeast"/>
          <w:jc w:val="center"/>
        </w:trPr>
        <w:tc>
          <w:tcPr>
            <w:tcW w:w="672" w:type="dxa"/>
            <w:noWrap w:val="0"/>
            <w:vAlign w:val="center"/>
          </w:tcPr>
          <w:p w14:paraId="4CFBCBF0">
            <w:pPr>
              <w:spacing w:line="400" w:lineRule="exact"/>
              <w:jc w:val="center"/>
              <w:rPr>
                <w:sz w:val="24"/>
              </w:rPr>
            </w:pPr>
            <w:r>
              <w:rPr>
                <w:sz w:val="24"/>
              </w:rPr>
              <w:t>9</w:t>
            </w:r>
          </w:p>
        </w:tc>
        <w:tc>
          <w:tcPr>
            <w:tcW w:w="1386" w:type="dxa"/>
            <w:gridSpan w:val="3"/>
            <w:noWrap w:val="0"/>
            <w:vAlign w:val="center"/>
          </w:tcPr>
          <w:p w14:paraId="2400C7C9">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2EABABE3">
            <w:pPr>
              <w:spacing w:line="380" w:lineRule="exact"/>
              <w:ind w:left="31" w:leftChars="15" w:right="31" w:rightChars="15"/>
              <w:rPr>
                <w:sz w:val="24"/>
              </w:rPr>
            </w:pPr>
            <w:r>
              <w:rPr>
                <w:rFonts w:hint="eastAsia"/>
                <w:sz w:val="24"/>
              </w:rPr>
              <w:t>地方资产管理公司变更备案</w:t>
            </w:r>
          </w:p>
        </w:tc>
        <w:tc>
          <w:tcPr>
            <w:tcW w:w="1738" w:type="dxa"/>
            <w:noWrap w:val="0"/>
            <w:vAlign w:val="center"/>
          </w:tcPr>
          <w:p w14:paraId="15D05990">
            <w:pPr>
              <w:spacing w:line="400" w:lineRule="exact"/>
              <w:jc w:val="center"/>
              <w:rPr>
                <w:sz w:val="24"/>
              </w:rPr>
            </w:pPr>
            <w:r>
              <w:rPr>
                <w:rFonts w:hint="eastAsia"/>
                <w:sz w:val="24"/>
              </w:rPr>
              <w:t>省</w:t>
            </w:r>
          </w:p>
        </w:tc>
        <w:tc>
          <w:tcPr>
            <w:tcW w:w="1704" w:type="dxa"/>
            <w:noWrap w:val="0"/>
            <w:vAlign w:val="center"/>
          </w:tcPr>
          <w:p w14:paraId="62DA170D">
            <w:pPr>
              <w:spacing w:line="400" w:lineRule="exact"/>
              <w:rPr>
                <w:sz w:val="24"/>
              </w:rPr>
            </w:pPr>
          </w:p>
        </w:tc>
      </w:tr>
      <w:tr w14:paraId="04876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54" w:hRule="atLeast"/>
          <w:jc w:val="center"/>
        </w:trPr>
        <w:tc>
          <w:tcPr>
            <w:tcW w:w="672" w:type="dxa"/>
            <w:noWrap w:val="0"/>
            <w:vAlign w:val="center"/>
          </w:tcPr>
          <w:p w14:paraId="5C7AD26E">
            <w:pPr>
              <w:spacing w:line="400" w:lineRule="exact"/>
              <w:jc w:val="center"/>
              <w:rPr>
                <w:sz w:val="24"/>
              </w:rPr>
            </w:pPr>
            <w:r>
              <w:rPr>
                <w:sz w:val="24"/>
              </w:rPr>
              <w:t>10</w:t>
            </w:r>
          </w:p>
        </w:tc>
        <w:tc>
          <w:tcPr>
            <w:tcW w:w="1386" w:type="dxa"/>
            <w:gridSpan w:val="3"/>
            <w:noWrap w:val="0"/>
            <w:vAlign w:val="center"/>
          </w:tcPr>
          <w:p w14:paraId="5710F075">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66E3FDAC">
            <w:pPr>
              <w:spacing w:line="380" w:lineRule="exact"/>
              <w:ind w:left="31" w:leftChars="15" w:right="31" w:rightChars="15"/>
              <w:rPr>
                <w:sz w:val="24"/>
              </w:rPr>
            </w:pPr>
            <w:r>
              <w:rPr>
                <w:rFonts w:hint="eastAsia"/>
                <w:sz w:val="24"/>
              </w:rPr>
              <w:t>区域性股权市场变更备案</w:t>
            </w:r>
          </w:p>
        </w:tc>
        <w:tc>
          <w:tcPr>
            <w:tcW w:w="1738" w:type="dxa"/>
            <w:noWrap w:val="0"/>
            <w:vAlign w:val="center"/>
          </w:tcPr>
          <w:p w14:paraId="5D372617">
            <w:pPr>
              <w:spacing w:line="400" w:lineRule="exact"/>
              <w:jc w:val="center"/>
              <w:rPr>
                <w:sz w:val="24"/>
              </w:rPr>
            </w:pPr>
            <w:r>
              <w:rPr>
                <w:rFonts w:hint="eastAsia"/>
                <w:sz w:val="24"/>
              </w:rPr>
              <w:t>省</w:t>
            </w:r>
          </w:p>
        </w:tc>
        <w:tc>
          <w:tcPr>
            <w:tcW w:w="1704" w:type="dxa"/>
            <w:noWrap w:val="0"/>
            <w:vAlign w:val="center"/>
          </w:tcPr>
          <w:p w14:paraId="4E37A138">
            <w:pPr>
              <w:spacing w:line="400" w:lineRule="exact"/>
              <w:rPr>
                <w:sz w:val="24"/>
              </w:rPr>
            </w:pPr>
          </w:p>
        </w:tc>
      </w:tr>
      <w:tr w14:paraId="25CA2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54" w:hRule="atLeast"/>
          <w:jc w:val="center"/>
        </w:trPr>
        <w:tc>
          <w:tcPr>
            <w:tcW w:w="672" w:type="dxa"/>
            <w:noWrap w:val="0"/>
            <w:vAlign w:val="center"/>
          </w:tcPr>
          <w:p w14:paraId="072FDFCC">
            <w:pPr>
              <w:spacing w:line="400" w:lineRule="exact"/>
              <w:jc w:val="center"/>
              <w:rPr>
                <w:sz w:val="24"/>
              </w:rPr>
            </w:pPr>
            <w:r>
              <w:rPr>
                <w:sz w:val="24"/>
              </w:rPr>
              <w:t>11</w:t>
            </w:r>
          </w:p>
        </w:tc>
        <w:tc>
          <w:tcPr>
            <w:tcW w:w="1386" w:type="dxa"/>
            <w:gridSpan w:val="3"/>
            <w:noWrap w:val="0"/>
            <w:vAlign w:val="center"/>
          </w:tcPr>
          <w:p w14:paraId="4018467A">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0784AB72">
            <w:pPr>
              <w:spacing w:line="380" w:lineRule="exact"/>
              <w:ind w:left="31" w:leftChars="15" w:right="31" w:rightChars="15"/>
              <w:rPr>
                <w:sz w:val="24"/>
              </w:rPr>
            </w:pPr>
            <w:r>
              <w:rPr>
                <w:rFonts w:hint="eastAsia"/>
                <w:sz w:val="24"/>
              </w:rPr>
              <w:t>典当年审</w:t>
            </w:r>
          </w:p>
        </w:tc>
        <w:tc>
          <w:tcPr>
            <w:tcW w:w="1738" w:type="dxa"/>
            <w:noWrap w:val="0"/>
            <w:vAlign w:val="center"/>
          </w:tcPr>
          <w:p w14:paraId="33AD0101">
            <w:pPr>
              <w:spacing w:line="400" w:lineRule="exact"/>
              <w:jc w:val="center"/>
              <w:rPr>
                <w:rFonts w:hint="eastAsia"/>
                <w:sz w:val="24"/>
              </w:rPr>
            </w:pPr>
            <w:r>
              <w:rPr>
                <w:rFonts w:hint="eastAsia"/>
                <w:sz w:val="24"/>
              </w:rPr>
              <w:t>省、市</w:t>
            </w:r>
          </w:p>
        </w:tc>
        <w:tc>
          <w:tcPr>
            <w:tcW w:w="1704" w:type="dxa"/>
            <w:noWrap w:val="0"/>
            <w:vAlign w:val="center"/>
          </w:tcPr>
          <w:p w14:paraId="56A96CDC">
            <w:pPr>
              <w:spacing w:line="400" w:lineRule="exact"/>
              <w:rPr>
                <w:sz w:val="24"/>
              </w:rPr>
            </w:pPr>
          </w:p>
        </w:tc>
      </w:tr>
      <w:tr w14:paraId="24B2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14" w:hRule="atLeast"/>
          <w:jc w:val="center"/>
        </w:trPr>
        <w:tc>
          <w:tcPr>
            <w:tcW w:w="672" w:type="dxa"/>
            <w:noWrap w:val="0"/>
            <w:vAlign w:val="center"/>
          </w:tcPr>
          <w:p w14:paraId="43C21D36">
            <w:pPr>
              <w:spacing w:line="400" w:lineRule="exact"/>
              <w:jc w:val="center"/>
              <w:rPr>
                <w:sz w:val="24"/>
              </w:rPr>
            </w:pPr>
            <w:r>
              <w:rPr>
                <w:sz w:val="24"/>
              </w:rPr>
              <w:t>12</w:t>
            </w:r>
          </w:p>
        </w:tc>
        <w:tc>
          <w:tcPr>
            <w:tcW w:w="1386" w:type="dxa"/>
            <w:gridSpan w:val="3"/>
            <w:noWrap w:val="0"/>
            <w:vAlign w:val="center"/>
          </w:tcPr>
          <w:p w14:paraId="04FFDCD0">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641716F8">
            <w:pPr>
              <w:spacing w:line="380" w:lineRule="exact"/>
              <w:ind w:left="31" w:leftChars="15" w:right="31" w:rightChars="15"/>
              <w:rPr>
                <w:sz w:val="24"/>
              </w:rPr>
            </w:pPr>
            <w:r>
              <w:rPr>
                <w:rFonts w:hint="eastAsia"/>
                <w:sz w:val="24"/>
              </w:rPr>
              <w:t>对地方金融组织的经营活动开展现场检查和非现场监督管理</w:t>
            </w:r>
          </w:p>
        </w:tc>
        <w:tc>
          <w:tcPr>
            <w:tcW w:w="1738" w:type="dxa"/>
            <w:noWrap w:val="0"/>
            <w:vAlign w:val="center"/>
          </w:tcPr>
          <w:p w14:paraId="2EC3E70B">
            <w:pPr>
              <w:spacing w:line="400" w:lineRule="exact"/>
              <w:jc w:val="center"/>
              <w:rPr>
                <w:rFonts w:hint="eastAsia"/>
                <w:sz w:val="24"/>
              </w:rPr>
            </w:pPr>
            <w:r>
              <w:rPr>
                <w:rFonts w:hint="eastAsia"/>
                <w:sz w:val="24"/>
              </w:rPr>
              <w:t>省、市、县</w:t>
            </w:r>
          </w:p>
        </w:tc>
        <w:tc>
          <w:tcPr>
            <w:tcW w:w="1704" w:type="dxa"/>
            <w:noWrap w:val="0"/>
            <w:vAlign w:val="center"/>
          </w:tcPr>
          <w:p w14:paraId="1ED6B958">
            <w:pPr>
              <w:spacing w:line="400" w:lineRule="exact"/>
              <w:rPr>
                <w:sz w:val="24"/>
              </w:rPr>
            </w:pPr>
          </w:p>
        </w:tc>
      </w:tr>
      <w:tr w14:paraId="0ED8F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990" w:hRule="atLeast"/>
          <w:jc w:val="center"/>
        </w:trPr>
        <w:tc>
          <w:tcPr>
            <w:tcW w:w="672" w:type="dxa"/>
            <w:noWrap w:val="0"/>
            <w:vAlign w:val="center"/>
          </w:tcPr>
          <w:p w14:paraId="5E1B659F">
            <w:pPr>
              <w:spacing w:line="400" w:lineRule="exact"/>
              <w:jc w:val="center"/>
              <w:rPr>
                <w:sz w:val="24"/>
              </w:rPr>
            </w:pPr>
            <w:r>
              <w:rPr>
                <w:sz w:val="24"/>
              </w:rPr>
              <w:t>13</w:t>
            </w:r>
          </w:p>
        </w:tc>
        <w:tc>
          <w:tcPr>
            <w:tcW w:w="1386" w:type="dxa"/>
            <w:gridSpan w:val="3"/>
            <w:noWrap w:val="0"/>
            <w:vAlign w:val="center"/>
          </w:tcPr>
          <w:p w14:paraId="07DDDAE8">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34EC168F">
            <w:pPr>
              <w:spacing w:line="380" w:lineRule="exact"/>
              <w:ind w:left="31" w:leftChars="15" w:right="31" w:rightChars="15"/>
              <w:rPr>
                <w:sz w:val="24"/>
              </w:rPr>
            </w:pPr>
            <w:r>
              <w:rPr>
                <w:rFonts w:hint="eastAsia"/>
                <w:sz w:val="24"/>
              </w:rPr>
              <w:t>发现地方金融组织涉嫌违反国家和省监督管理要求的行为或者存在其他风险隐患的，采取责令限期改正、向利益相关人进行风险提示等措施</w:t>
            </w:r>
          </w:p>
        </w:tc>
        <w:tc>
          <w:tcPr>
            <w:tcW w:w="1738" w:type="dxa"/>
            <w:noWrap w:val="0"/>
            <w:vAlign w:val="center"/>
          </w:tcPr>
          <w:p w14:paraId="39DFAB48">
            <w:pPr>
              <w:spacing w:line="400" w:lineRule="exact"/>
              <w:jc w:val="center"/>
              <w:rPr>
                <w:rFonts w:hint="eastAsia"/>
                <w:sz w:val="24"/>
              </w:rPr>
            </w:pPr>
            <w:r>
              <w:rPr>
                <w:rFonts w:hint="eastAsia"/>
                <w:sz w:val="24"/>
              </w:rPr>
              <w:t>省、市、县</w:t>
            </w:r>
          </w:p>
        </w:tc>
        <w:tc>
          <w:tcPr>
            <w:tcW w:w="1704" w:type="dxa"/>
            <w:noWrap w:val="0"/>
            <w:vAlign w:val="center"/>
          </w:tcPr>
          <w:p w14:paraId="3504EF25">
            <w:pPr>
              <w:spacing w:line="400" w:lineRule="exact"/>
              <w:rPr>
                <w:sz w:val="24"/>
              </w:rPr>
            </w:pPr>
          </w:p>
        </w:tc>
      </w:tr>
      <w:tr w14:paraId="5F737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077" w:hRule="atLeast"/>
          <w:jc w:val="center"/>
        </w:trPr>
        <w:tc>
          <w:tcPr>
            <w:tcW w:w="672" w:type="dxa"/>
            <w:noWrap w:val="0"/>
            <w:vAlign w:val="center"/>
          </w:tcPr>
          <w:p w14:paraId="5EC330E3">
            <w:pPr>
              <w:spacing w:line="400" w:lineRule="exact"/>
              <w:jc w:val="center"/>
              <w:rPr>
                <w:sz w:val="24"/>
              </w:rPr>
            </w:pPr>
            <w:r>
              <w:rPr>
                <w:sz w:val="24"/>
              </w:rPr>
              <w:t>14</w:t>
            </w:r>
          </w:p>
        </w:tc>
        <w:tc>
          <w:tcPr>
            <w:tcW w:w="1386" w:type="dxa"/>
            <w:gridSpan w:val="3"/>
            <w:noWrap w:val="0"/>
            <w:vAlign w:val="center"/>
          </w:tcPr>
          <w:p w14:paraId="55944DC3">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76C72AB8">
            <w:pPr>
              <w:spacing w:line="380" w:lineRule="exact"/>
              <w:ind w:left="31" w:leftChars="15" w:right="31" w:rightChars="15"/>
              <w:rPr>
                <w:sz w:val="24"/>
              </w:rPr>
            </w:pPr>
            <w:r>
              <w:rPr>
                <w:rFonts w:hint="eastAsia"/>
                <w:sz w:val="24"/>
              </w:rPr>
              <w:t>对业务活动已经形成重大金融风险的地方金融组织采取责令暂停增设分支机构、责令暂停部分业务、限制资金运用的规模和方式等风险处置措施</w:t>
            </w:r>
          </w:p>
        </w:tc>
        <w:tc>
          <w:tcPr>
            <w:tcW w:w="1738" w:type="dxa"/>
            <w:noWrap w:val="0"/>
            <w:vAlign w:val="center"/>
          </w:tcPr>
          <w:p w14:paraId="507C2850">
            <w:pPr>
              <w:spacing w:line="400" w:lineRule="exact"/>
              <w:jc w:val="center"/>
              <w:rPr>
                <w:sz w:val="24"/>
              </w:rPr>
            </w:pPr>
            <w:r>
              <w:rPr>
                <w:rFonts w:hint="eastAsia"/>
                <w:sz w:val="24"/>
              </w:rPr>
              <w:t>省</w:t>
            </w:r>
          </w:p>
        </w:tc>
        <w:tc>
          <w:tcPr>
            <w:tcW w:w="1704" w:type="dxa"/>
            <w:noWrap w:val="0"/>
            <w:vAlign w:val="center"/>
          </w:tcPr>
          <w:p w14:paraId="1E3028C1">
            <w:pPr>
              <w:spacing w:line="400" w:lineRule="exact"/>
              <w:rPr>
                <w:sz w:val="24"/>
              </w:rPr>
            </w:pPr>
          </w:p>
        </w:tc>
      </w:tr>
      <w:tr w14:paraId="7C23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66" w:hRule="atLeast"/>
          <w:jc w:val="center"/>
        </w:trPr>
        <w:tc>
          <w:tcPr>
            <w:tcW w:w="672" w:type="dxa"/>
            <w:noWrap w:val="0"/>
            <w:vAlign w:val="center"/>
          </w:tcPr>
          <w:p w14:paraId="5B2AC4DA">
            <w:pPr>
              <w:spacing w:line="400" w:lineRule="exact"/>
              <w:jc w:val="center"/>
              <w:rPr>
                <w:sz w:val="24"/>
              </w:rPr>
            </w:pPr>
            <w:r>
              <w:rPr>
                <w:sz w:val="24"/>
              </w:rPr>
              <w:t>15</w:t>
            </w:r>
          </w:p>
        </w:tc>
        <w:tc>
          <w:tcPr>
            <w:tcW w:w="1386" w:type="dxa"/>
            <w:gridSpan w:val="3"/>
            <w:noWrap w:val="0"/>
            <w:vAlign w:val="center"/>
          </w:tcPr>
          <w:p w14:paraId="18D30CEA">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30B44A07">
            <w:pPr>
              <w:spacing w:line="380" w:lineRule="exact"/>
              <w:ind w:left="31" w:leftChars="15" w:right="31" w:rightChars="15"/>
              <w:rPr>
                <w:sz w:val="24"/>
              </w:rPr>
            </w:pPr>
            <w:r>
              <w:rPr>
                <w:rFonts w:hint="eastAsia"/>
                <w:sz w:val="24"/>
              </w:rPr>
              <w:t>对存在非法集资风险的相关单位和个人进行警示约谈，责令整改</w:t>
            </w:r>
          </w:p>
        </w:tc>
        <w:tc>
          <w:tcPr>
            <w:tcW w:w="1738" w:type="dxa"/>
            <w:noWrap w:val="0"/>
            <w:vAlign w:val="center"/>
          </w:tcPr>
          <w:p w14:paraId="0F765B2D">
            <w:pPr>
              <w:spacing w:line="400" w:lineRule="exact"/>
              <w:jc w:val="center"/>
              <w:rPr>
                <w:rFonts w:hint="eastAsia"/>
                <w:sz w:val="24"/>
              </w:rPr>
            </w:pPr>
            <w:r>
              <w:rPr>
                <w:rFonts w:hint="eastAsia"/>
                <w:sz w:val="24"/>
              </w:rPr>
              <w:t>省、市、县</w:t>
            </w:r>
          </w:p>
        </w:tc>
        <w:tc>
          <w:tcPr>
            <w:tcW w:w="1704" w:type="dxa"/>
            <w:noWrap w:val="0"/>
            <w:vAlign w:val="center"/>
          </w:tcPr>
          <w:p w14:paraId="62452947">
            <w:pPr>
              <w:spacing w:line="400" w:lineRule="exact"/>
              <w:rPr>
                <w:sz w:val="24"/>
              </w:rPr>
            </w:pPr>
          </w:p>
        </w:tc>
      </w:tr>
      <w:tr w14:paraId="7A642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50FAB19B">
            <w:pPr>
              <w:spacing w:line="380" w:lineRule="exact"/>
              <w:ind w:left="31" w:leftChars="15" w:right="31" w:rightChars="15"/>
              <w:jc w:val="center"/>
              <w:rPr>
                <w:rFonts w:hint="eastAsia" w:ascii="方正黑体_GBK" w:eastAsia="方正黑体_GBK"/>
                <w:sz w:val="24"/>
              </w:rPr>
            </w:pPr>
            <w:r>
              <w:rPr>
                <w:rFonts w:hint="eastAsia" w:ascii="方正黑体_GBK" w:eastAsia="方正黑体_GBK"/>
                <w:sz w:val="24"/>
              </w:rPr>
              <w:t>三十一、国防动员部门</w:t>
            </w:r>
          </w:p>
        </w:tc>
      </w:tr>
      <w:tr w14:paraId="026DF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44" w:hRule="atLeast"/>
          <w:jc w:val="center"/>
        </w:trPr>
        <w:tc>
          <w:tcPr>
            <w:tcW w:w="672" w:type="dxa"/>
            <w:noWrap w:val="0"/>
            <w:vAlign w:val="center"/>
          </w:tcPr>
          <w:p w14:paraId="34C0680F">
            <w:pPr>
              <w:spacing w:line="400" w:lineRule="exact"/>
              <w:jc w:val="center"/>
              <w:rPr>
                <w:sz w:val="24"/>
              </w:rPr>
            </w:pPr>
            <w:r>
              <w:rPr>
                <w:sz w:val="24"/>
              </w:rPr>
              <w:t>1</w:t>
            </w:r>
          </w:p>
        </w:tc>
        <w:tc>
          <w:tcPr>
            <w:tcW w:w="1386" w:type="dxa"/>
            <w:gridSpan w:val="3"/>
            <w:noWrap w:val="0"/>
            <w:vAlign w:val="center"/>
          </w:tcPr>
          <w:p w14:paraId="6A1C1CB3">
            <w:pPr>
              <w:spacing w:line="400" w:lineRule="exact"/>
              <w:ind w:left="31" w:leftChars="15" w:right="31" w:rightChars="15"/>
              <w:jc w:val="center"/>
              <w:rPr>
                <w:sz w:val="24"/>
              </w:rPr>
            </w:pPr>
            <w:r>
              <w:rPr>
                <w:sz w:val="24"/>
              </w:rPr>
              <w:t>行政许可</w:t>
            </w:r>
          </w:p>
        </w:tc>
        <w:tc>
          <w:tcPr>
            <w:tcW w:w="3410" w:type="dxa"/>
            <w:noWrap w:val="0"/>
            <w:vAlign w:val="center"/>
          </w:tcPr>
          <w:p w14:paraId="76261848">
            <w:pPr>
              <w:spacing w:line="380" w:lineRule="exact"/>
              <w:ind w:left="31" w:leftChars="15" w:right="31" w:rightChars="15"/>
              <w:rPr>
                <w:sz w:val="24"/>
              </w:rPr>
            </w:pPr>
            <w:r>
              <w:rPr>
                <w:sz w:val="24"/>
              </w:rPr>
              <w:t>应建防空地下室的民用建筑项目报建审批</w:t>
            </w:r>
          </w:p>
        </w:tc>
        <w:tc>
          <w:tcPr>
            <w:tcW w:w="1738" w:type="dxa"/>
            <w:noWrap w:val="0"/>
            <w:vAlign w:val="center"/>
          </w:tcPr>
          <w:p w14:paraId="25C1193B">
            <w:pPr>
              <w:spacing w:line="400" w:lineRule="exact"/>
              <w:jc w:val="center"/>
              <w:rPr>
                <w:rFonts w:hint="eastAsia"/>
                <w:sz w:val="24"/>
              </w:rPr>
            </w:pPr>
            <w:r>
              <w:rPr>
                <w:rFonts w:hint="eastAsia"/>
                <w:sz w:val="24"/>
              </w:rPr>
              <w:t>市、县</w:t>
            </w:r>
          </w:p>
        </w:tc>
        <w:tc>
          <w:tcPr>
            <w:tcW w:w="1704" w:type="dxa"/>
            <w:noWrap w:val="0"/>
            <w:vAlign w:val="center"/>
          </w:tcPr>
          <w:p w14:paraId="5D76A919">
            <w:pPr>
              <w:spacing w:line="400" w:lineRule="exact"/>
              <w:rPr>
                <w:sz w:val="24"/>
              </w:rPr>
            </w:pPr>
          </w:p>
        </w:tc>
      </w:tr>
      <w:tr w14:paraId="3849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4C88994">
            <w:pPr>
              <w:spacing w:line="400" w:lineRule="exact"/>
              <w:jc w:val="center"/>
              <w:rPr>
                <w:sz w:val="24"/>
              </w:rPr>
            </w:pPr>
            <w:r>
              <w:rPr>
                <w:sz w:val="24"/>
              </w:rPr>
              <w:t>2</w:t>
            </w:r>
          </w:p>
        </w:tc>
        <w:tc>
          <w:tcPr>
            <w:tcW w:w="1386" w:type="dxa"/>
            <w:gridSpan w:val="3"/>
            <w:noWrap w:val="0"/>
            <w:vAlign w:val="center"/>
          </w:tcPr>
          <w:p w14:paraId="12B8807D">
            <w:pPr>
              <w:spacing w:line="400" w:lineRule="exact"/>
              <w:ind w:left="31" w:leftChars="15" w:right="31" w:rightChars="15"/>
              <w:jc w:val="center"/>
              <w:rPr>
                <w:sz w:val="24"/>
              </w:rPr>
            </w:pPr>
            <w:r>
              <w:rPr>
                <w:sz w:val="24"/>
              </w:rPr>
              <w:t>行政许可</w:t>
            </w:r>
          </w:p>
        </w:tc>
        <w:tc>
          <w:tcPr>
            <w:tcW w:w="3410" w:type="dxa"/>
            <w:noWrap w:val="0"/>
            <w:vAlign w:val="center"/>
          </w:tcPr>
          <w:p w14:paraId="32A17F57">
            <w:pPr>
              <w:spacing w:line="380" w:lineRule="exact"/>
              <w:ind w:left="31" w:leftChars="15" w:right="31" w:rightChars="15"/>
              <w:rPr>
                <w:sz w:val="24"/>
              </w:rPr>
            </w:pPr>
            <w:r>
              <w:rPr>
                <w:sz w:val="24"/>
              </w:rPr>
              <w:t>拆除人民防空工程审批</w:t>
            </w:r>
          </w:p>
        </w:tc>
        <w:tc>
          <w:tcPr>
            <w:tcW w:w="1738" w:type="dxa"/>
            <w:noWrap w:val="0"/>
            <w:vAlign w:val="center"/>
          </w:tcPr>
          <w:p w14:paraId="2FD0A9C0">
            <w:pPr>
              <w:spacing w:line="400" w:lineRule="exact"/>
              <w:jc w:val="center"/>
              <w:rPr>
                <w:rFonts w:hint="eastAsia"/>
                <w:sz w:val="24"/>
              </w:rPr>
            </w:pPr>
            <w:r>
              <w:rPr>
                <w:rFonts w:hint="eastAsia"/>
                <w:sz w:val="24"/>
              </w:rPr>
              <w:t>市、县</w:t>
            </w:r>
          </w:p>
        </w:tc>
        <w:tc>
          <w:tcPr>
            <w:tcW w:w="1704" w:type="dxa"/>
            <w:noWrap w:val="0"/>
            <w:vAlign w:val="center"/>
          </w:tcPr>
          <w:p w14:paraId="23EEE4AF">
            <w:pPr>
              <w:spacing w:line="400" w:lineRule="exact"/>
              <w:rPr>
                <w:sz w:val="24"/>
              </w:rPr>
            </w:pPr>
          </w:p>
        </w:tc>
      </w:tr>
      <w:tr w14:paraId="5E228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49" w:hRule="atLeast"/>
          <w:jc w:val="center"/>
        </w:trPr>
        <w:tc>
          <w:tcPr>
            <w:tcW w:w="672" w:type="dxa"/>
            <w:noWrap w:val="0"/>
            <w:vAlign w:val="center"/>
          </w:tcPr>
          <w:p w14:paraId="200E7BAA">
            <w:pPr>
              <w:spacing w:line="400" w:lineRule="exact"/>
              <w:jc w:val="center"/>
              <w:rPr>
                <w:sz w:val="24"/>
              </w:rPr>
            </w:pPr>
            <w:r>
              <w:rPr>
                <w:sz w:val="24"/>
              </w:rPr>
              <w:t>3</w:t>
            </w:r>
          </w:p>
        </w:tc>
        <w:tc>
          <w:tcPr>
            <w:tcW w:w="1386" w:type="dxa"/>
            <w:gridSpan w:val="3"/>
            <w:noWrap w:val="0"/>
            <w:vAlign w:val="center"/>
          </w:tcPr>
          <w:p w14:paraId="21889E21">
            <w:pPr>
              <w:spacing w:line="400" w:lineRule="exact"/>
              <w:ind w:left="31" w:leftChars="15" w:right="31" w:rightChars="15"/>
              <w:jc w:val="center"/>
              <w:rPr>
                <w:sz w:val="24"/>
              </w:rPr>
            </w:pPr>
            <w:r>
              <w:rPr>
                <w:sz w:val="24"/>
              </w:rPr>
              <w:t>行政处罚</w:t>
            </w:r>
          </w:p>
        </w:tc>
        <w:tc>
          <w:tcPr>
            <w:tcW w:w="3410" w:type="dxa"/>
            <w:noWrap w:val="0"/>
            <w:vAlign w:val="center"/>
          </w:tcPr>
          <w:p w14:paraId="5927A96F">
            <w:pPr>
              <w:spacing w:line="380" w:lineRule="exact"/>
              <w:ind w:left="31" w:leftChars="15" w:right="31" w:rightChars="15"/>
              <w:rPr>
                <w:sz w:val="24"/>
              </w:rPr>
            </w:pPr>
            <w:r>
              <w:rPr>
                <w:sz w:val="24"/>
              </w:rPr>
              <w:t>对城市新建民用建筑，违反国家有关规定不修建战时可用于防空的地下室行为的处罚</w:t>
            </w:r>
          </w:p>
        </w:tc>
        <w:tc>
          <w:tcPr>
            <w:tcW w:w="1738" w:type="dxa"/>
            <w:noWrap w:val="0"/>
            <w:vAlign w:val="center"/>
          </w:tcPr>
          <w:p w14:paraId="581E5832">
            <w:pPr>
              <w:spacing w:line="400" w:lineRule="exact"/>
              <w:jc w:val="center"/>
              <w:rPr>
                <w:rFonts w:hint="eastAsia"/>
                <w:sz w:val="24"/>
              </w:rPr>
            </w:pPr>
            <w:r>
              <w:rPr>
                <w:rFonts w:hint="eastAsia"/>
                <w:sz w:val="24"/>
              </w:rPr>
              <w:t>市、县</w:t>
            </w:r>
          </w:p>
        </w:tc>
        <w:tc>
          <w:tcPr>
            <w:tcW w:w="1704" w:type="dxa"/>
            <w:noWrap w:val="0"/>
            <w:vAlign w:val="center"/>
          </w:tcPr>
          <w:p w14:paraId="18BBBE06">
            <w:pPr>
              <w:spacing w:line="400" w:lineRule="exact"/>
              <w:rPr>
                <w:sz w:val="24"/>
              </w:rPr>
            </w:pPr>
          </w:p>
        </w:tc>
      </w:tr>
      <w:tr w14:paraId="08077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31" w:hRule="atLeast"/>
          <w:jc w:val="center"/>
        </w:trPr>
        <w:tc>
          <w:tcPr>
            <w:tcW w:w="672" w:type="dxa"/>
            <w:noWrap w:val="0"/>
            <w:vAlign w:val="center"/>
          </w:tcPr>
          <w:p w14:paraId="74CDC722">
            <w:pPr>
              <w:spacing w:line="400" w:lineRule="exact"/>
              <w:jc w:val="center"/>
              <w:rPr>
                <w:sz w:val="24"/>
              </w:rPr>
            </w:pPr>
            <w:r>
              <w:rPr>
                <w:sz w:val="24"/>
              </w:rPr>
              <w:t>4</w:t>
            </w:r>
          </w:p>
        </w:tc>
        <w:tc>
          <w:tcPr>
            <w:tcW w:w="1386" w:type="dxa"/>
            <w:gridSpan w:val="3"/>
            <w:noWrap w:val="0"/>
            <w:vAlign w:val="center"/>
          </w:tcPr>
          <w:p w14:paraId="7D420A43">
            <w:pPr>
              <w:spacing w:line="400" w:lineRule="exact"/>
              <w:ind w:left="31" w:leftChars="15" w:right="31" w:rightChars="15"/>
              <w:jc w:val="center"/>
              <w:rPr>
                <w:sz w:val="24"/>
              </w:rPr>
            </w:pPr>
            <w:r>
              <w:rPr>
                <w:sz w:val="24"/>
              </w:rPr>
              <w:t>行政处罚</w:t>
            </w:r>
          </w:p>
        </w:tc>
        <w:tc>
          <w:tcPr>
            <w:tcW w:w="3410" w:type="dxa"/>
            <w:noWrap w:val="0"/>
            <w:vAlign w:val="center"/>
          </w:tcPr>
          <w:p w14:paraId="3F571639">
            <w:pPr>
              <w:spacing w:line="380" w:lineRule="exact"/>
              <w:ind w:left="31" w:leftChars="15" w:right="31" w:rightChars="15"/>
              <w:rPr>
                <w:sz w:val="24"/>
              </w:rPr>
            </w:pPr>
            <w:r>
              <w:rPr>
                <w:sz w:val="24"/>
              </w:rPr>
              <w:t>对侵占人民防空工程等七类行为的处罚</w:t>
            </w:r>
          </w:p>
        </w:tc>
        <w:tc>
          <w:tcPr>
            <w:tcW w:w="1738" w:type="dxa"/>
            <w:noWrap w:val="0"/>
            <w:vAlign w:val="center"/>
          </w:tcPr>
          <w:p w14:paraId="51893528">
            <w:pPr>
              <w:spacing w:line="400" w:lineRule="exact"/>
              <w:jc w:val="center"/>
              <w:rPr>
                <w:rFonts w:hint="eastAsia"/>
                <w:sz w:val="24"/>
              </w:rPr>
            </w:pPr>
            <w:r>
              <w:rPr>
                <w:rFonts w:hint="eastAsia"/>
                <w:sz w:val="24"/>
              </w:rPr>
              <w:t>市、县</w:t>
            </w:r>
          </w:p>
        </w:tc>
        <w:tc>
          <w:tcPr>
            <w:tcW w:w="1704" w:type="dxa"/>
            <w:noWrap w:val="0"/>
            <w:vAlign w:val="center"/>
          </w:tcPr>
          <w:p w14:paraId="44A0B702">
            <w:pPr>
              <w:spacing w:line="400" w:lineRule="exact"/>
              <w:rPr>
                <w:sz w:val="24"/>
              </w:rPr>
            </w:pPr>
          </w:p>
        </w:tc>
      </w:tr>
      <w:tr w14:paraId="19429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99" w:hRule="atLeast"/>
          <w:jc w:val="center"/>
        </w:trPr>
        <w:tc>
          <w:tcPr>
            <w:tcW w:w="672" w:type="dxa"/>
            <w:noWrap w:val="0"/>
            <w:vAlign w:val="center"/>
          </w:tcPr>
          <w:p w14:paraId="42F00D99">
            <w:pPr>
              <w:spacing w:line="400" w:lineRule="exact"/>
              <w:jc w:val="center"/>
              <w:rPr>
                <w:sz w:val="24"/>
              </w:rPr>
            </w:pPr>
            <w:r>
              <w:rPr>
                <w:sz w:val="24"/>
              </w:rPr>
              <w:t>5</w:t>
            </w:r>
          </w:p>
        </w:tc>
        <w:tc>
          <w:tcPr>
            <w:tcW w:w="1386" w:type="dxa"/>
            <w:gridSpan w:val="3"/>
            <w:noWrap w:val="0"/>
            <w:vAlign w:val="center"/>
          </w:tcPr>
          <w:p w14:paraId="00DDF94A">
            <w:pPr>
              <w:spacing w:line="400" w:lineRule="exact"/>
              <w:ind w:left="31" w:leftChars="15" w:right="31" w:rightChars="15"/>
              <w:jc w:val="center"/>
              <w:rPr>
                <w:sz w:val="24"/>
              </w:rPr>
            </w:pPr>
            <w:r>
              <w:rPr>
                <w:sz w:val="24"/>
              </w:rPr>
              <w:t>行政处罚</w:t>
            </w:r>
          </w:p>
        </w:tc>
        <w:tc>
          <w:tcPr>
            <w:tcW w:w="3410" w:type="dxa"/>
            <w:noWrap w:val="0"/>
            <w:vAlign w:val="center"/>
          </w:tcPr>
          <w:p w14:paraId="0EE7D7D0">
            <w:pPr>
              <w:spacing w:line="380" w:lineRule="exact"/>
              <w:ind w:left="31" w:leftChars="15" w:right="31" w:rightChars="15"/>
              <w:rPr>
                <w:sz w:val="24"/>
              </w:rPr>
            </w:pPr>
            <w:r>
              <w:rPr>
                <w:sz w:val="24"/>
              </w:rPr>
              <w:t>对不具备《人民防空防护设备管理办法》规定的生产条件从事生产活动等行为的处罚</w:t>
            </w:r>
          </w:p>
        </w:tc>
        <w:tc>
          <w:tcPr>
            <w:tcW w:w="1738" w:type="dxa"/>
            <w:noWrap w:val="0"/>
            <w:vAlign w:val="center"/>
          </w:tcPr>
          <w:p w14:paraId="30EA24FF">
            <w:pPr>
              <w:spacing w:line="400" w:lineRule="exact"/>
              <w:jc w:val="center"/>
              <w:rPr>
                <w:rFonts w:hint="eastAsia"/>
                <w:sz w:val="24"/>
              </w:rPr>
            </w:pPr>
            <w:r>
              <w:rPr>
                <w:rFonts w:hint="eastAsia"/>
                <w:sz w:val="24"/>
              </w:rPr>
              <w:t>省、市、县</w:t>
            </w:r>
          </w:p>
        </w:tc>
        <w:tc>
          <w:tcPr>
            <w:tcW w:w="1704" w:type="dxa"/>
            <w:noWrap w:val="0"/>
            <w:vAlign w:val="center"/>
          </w:tcPr>
          <w:p w14:paraId="46AAE774">
            <w:pPr>
              <w:spacing w:line="400" w:lineRule="exact"/>
              <w:rPr>
                <w:sz w:val="24"/>
              </w:rPr>
            </w:pPr>
          </w:p>
        </w:tc>
      </w:tr>
      <w:tr w14:paraId="70974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96" w:hRule="atLeast"/>
          <w:jc w:val="center"/>
        </w:trPr>
        <w:tc>
          <w:tcPr>
            <w:tcW w:w="672" w:type="dxa"/>
            <w:noWrap w:val="0"/>
            <w:vAlign w:val="center"/>
          </w:tcPr>
          <w:p w14:paraId="29466C2B">
            <w:pPr>
              <w:spacing w:line="400" w:lineRule="exact"/>
              <w:jc w:val="center"/>
              <w:rPr>
                <w:sz w:val="24"/>
              </w:rPr>
            </w:pPr>
            <w:r>
              <w:rPr>
                <w:sz w:val="24"/>
              </w:rPr>
              <w:t>6</w:t>
            </w:r>
          </w:p>
        </w:tc>
        <w:tc>
          <w:tcPr>
            <w:tcW w:w="1386" w:type="dxa"/>
            <w:gridSpan w:val="3"/>
            <w:noWrap w:val="0"/>
            <w:vAlign w:val="center"/>
          </w:tcPr>
          <w:p w14:paraId="596EEB5C">
            <w:pPr>
              <w:spacing w:line="400" w:lineRule="exact"/>
              <w:ind w:left="31" w:leftChars="15" w:right="31" w:rightChars="15"/>
              <w:jc w:val="center"/>
              <w:rPr>
                <w:sz w:val="24"/>
              </w:rPr>
            </w:pPr>
            <w:r>
              <w:rPr>
                <w:sz w:val="24"/>
              </w:rPr>
              <w:t>行政处罚</w:t>
            </w:r>
          </w:p>
        </w:tc>
        <w:tc>
          <w:tcPr>
            <w:tcW w:w="3410" w:type="dxa"/>
            <w:noWrap w:val="0"/>
            <w:vAlign w:val="center"/>
          </w:tcPr>
          <w:p w14:paraId="74FF892C">
            <w:pPr>
              <w:spacing w:line="400" w:lineRule="exact"/>
              <w:ind w:left="31" w:leftChars="15" w:right="31" w:rightChars="15"/>
              <w:rPr>
                <w:sz w:val="24"/>
              </w:rPr>
            </w:pPr>
            <w:r>
              <w:rPr>
                <w:sz w:val="24"/>
              </w:rPr>
              <w:t>对未落实产品质量等管理制度等行为的处罚</w:t>
            </w:r>
          </w:p>
        </w:tc>
        <w:tc>
          <w:tcPr>
            <w:tcW w:w="1738" w:type="dxa"/>
            <w:noWrap w:val="0"/>
            <w:vAlign w:val="center"/>
          </w:tcPr>
          <w:p w14:paraId="0253CB4F">
            <w:pPr>
              <w:spacing w:line="400" w:lineRule="exact"/>
              <w:jc w:val="center"/>
              <w:rPr>
                <w:rFonts w:hint="eastAsia"/>
                <w:sz w:val="24"/>
              </w:rPr>
            </w:pPr>
            <w:r>
              <w:rPr>
                <w:rFonts w:hint="eastAsia"/>
                <w:sz w:val="24"/>
              </w:rPr>
              <w:t>省、市、县</w:t>
            </w:r>
          </w:p>
        </w:tc>
        <w:tc>
          <w:tcPr>
            <w:tcW w:w="1704" w:type="dxa"/>
            <w:noWrap w:val="0"/>
            <w:vAlign w:val="center"/>
          </w:tcPr>
          <w:p w14:paraId="7207E006">
            <w:pPr>
              <w:spacing w:line="400" w:lineRule="exact"/>
              <w:rPr>
                <w:sz w:val="24"/>
              </w:rPr>
            </w:pPr>
          </w:p>
        </w:tc>
      </w:tr>
      <w:tr w14:paraId="7D968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72" w:hRule="atLeast"/>
          <w:jc w:val="center"/>
        </w:trPr>
        <w:tc>
          <w:tcPr>
            <w:tcW w:w="672" w:type="dxa"/>
            <w:noWrap w:val="0"/>
            <w:vAlign w:val="center"/>
          </w:tcPr>
          <w:p w14:paraId="733E0C59">
            <w:pPr>
              <w:spacing w:line="400" w:lineRule="exact"/>
              <w:jc w:val="center"/>
              <w:rPr>
                <w:sz w:val="24"/>
              </w:rPr>
            </w:pPr>
            <w:r>
              <w:rPr>
                <w:sz w:val="24"/>
              </w:rPr>
              <w:t>7</w:t>
            </w:r>
          </w:p>
        </w:tc>
        <w:tc>
          <w:tcPr>
            <w:tcW w:w="1386" w:type="dxa"/>
            <w:gridSpan w:val="3"/>
            <w:noWrap w:val="0"/>
            <w:vAlign w:val="center"/>
          </w:tcPr>
          <w:p w14:paraId="066D5222">
            <w:pPr>
              <w:spacing w:line="400" w:lineRule="exact"/>
              <w:ind w:left="31" w:leftChars="15" w:right="31" w:rightChars="15"/>
              <w:jc w:val="center"/>
              <w:rPr>
                <w:sz w:val="24"/>
              </w:rPr>
            </w:pPr>
            <w:r>
              <w:rPr>
                <w:sz w:val="24"/>
              </w:rPr>
              <w:t>其他权力</w:t>
            </w:r>
          </w:p>
        </w:tc>
        <w:tc>
          <w:tcPr>
            <w:tcW w:w="3410" w:type="dxa"/>
            <w:noWrap w:val="0"/>
            <w:vAlign w:val="center"/>
          </w:tcPr>
          <w:p w14:paraId="719247CE">
            <w:pPr>
              <w:spacing w:line="400" w:lineRule="exact"/>
              <w:ind w:left="31" w:leftChars="15" w:right="31" w:rightChars="15"/>
              <w:rPr>
                <w:sz w:val="24"/>
              </w:rPr>
            </w:pPr>
            <w:r>
              <w:rPr>
                <w:sz w:val="24"/>
              </w:rPr>
              <w:t>其他单建人防工程、疏散基地、教育训练基地项目审批</w:t>
            </w:r>
          </w:p>
        </w:tc>
        <w:tc>
          <w:tcPr>
            <w:tcW w:w="1738" w:type="dxa"/>
            <w:noWrap w:val="0"/>
            <w:vAlign w:val="center"/>
          </w:tcPr>
          <w:p w14:paraId="3F5CD9E6">
            <w:pPr>
              <w:spacing w:line="400" w:lineRule="exact"/>
              <w:jc w:val="center"/>
              <w:rPr>
                <w:sz w:val="24"/>
              </w:rPr>
            </w:pPr>
            <w:r>
              <w:rPr>
                <w:sz w:val="24"/>
              </w:rPr>
              <w:t>市</w:t>
            </w:r>
          </w:p>
        </w:tc>
        <w:tc>
          <w:tcPr>
            <w:tcW w:w="1704" w:type="dxa"/>
            <w:noWrap w:val="0"/>
            <w:vAlign w:val="center"/>
          </w:tcPr>
          <w:p w14:paraId="358F6666">
            <w:pPr>
              <w:spacing w:line="400" w:lineRule="exact"/>
              <w:rPr>
                <w:sz w:val="24"/>
              </w:rPr>
            </w:pPr>
          </w:p>
        </w:tc>
      </w:tr>
      <w:tr w14:paraId="6E0FF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72" w:hRule="atLeast"/>
          <w:jc w:val="center"/>
        </w:trPr>
        <w:tc>
          <w:tcPr>
            <w:tcW w:w="672" w:type="dxa"/>
            <w:noWrap w:val="0"/>
            <w:vAlign w:val="center"/>
          </w:tcPr>
          <w:p w14:paraId="2E8F954B">
            <w:pPr>
              <w:spacing w:line="400" w:lineRule="exact"/>
              <w:jc w:val="center"/>
              <w:rPr>
                <w:sz w:val="24"/>
              </w:rPr>
            </w:pPr>
            <w:r>
              <w:rPr>
                <w:sz w:val="24"/>
              </w:rPr>
              <w:t>8</w:t>
            </w:r>
          </w:p>
        </w:tc>
        <w:tc>
          <w:tcPr>
            <w:tcW w:w="1386" w:type="dxa"/>
            <w:gridSpan w:val="3"/>
            <w:noWrap w:val="0"/>
            <w:vAlign w:val="center"/>
          </w:tcPr>
          <w:p w14:paraId="55D0FA26">
            <w:pPr>
              <w:spacing w:line="400" w:lineRule="exact"/>
              <w:ind w:left="31" w:leftChars="15" w:right="31" w:rightChars="15"/>
              <w:jc w:val="center"/>
              <w:rPr>
                <w:sz w:val="24"/>
              </w:rPr>
            </w:pPr>
            <w:r>
              <w:rPr>
                <w:sz w:val="24"/>
              </w:rPr>
              <w:t>其他权力</w:t>
            </w:r>
          </w:p>
        </w:tc>
        <w:tc>
          <w:tcPr>
            <w:tcW w:w="3410" w:type="dxa"/>
            <w:noWrap w:val="0"/>
            <w:vAlign w:val="center"/>
          </w:tcPr>
          <w:p w14:paraId="184379FD">
            <w:pPr>
              <w:spacing w:line="400" w:lineRule="exact"/>
              <w:ind w:left="31" w:leftChars="15" w:right="31" w:rightChars="15"/>
              <w:rPr>
                <w:sz w:val="24"/>
              </w:rPr>
            </w:pPr>
            <w:r>
              <w:rPr>
                <w:sz w:val="24"/>
              </w:rPr>
              <w:t>城市地下交通干线及其他地下工程兼顾人民防空需要审查</w:t>
            </w:r>
          </w:p>
        </w:tc>
        <w:tc>
          <w:tcPr>
            <w:tcW w:w="1738" w:type="dxa"/>
            <w:noWrap w:val="0"/>
            <w:vAlign w:val="center"/>
          </w:tcPr>
          <w:p w14:paraId="3CD1735A">
            <w:pPr>
              <w:spacing w:line="400" w:lineRule="exact"/>
              <w:jc w:val="center"/>
              <w:rPr>
                <w:rFonts w:hint="eastAsia"/>
                <w:sz w:val="24"/>
              </w:rPr>
            </w:pPr>
            <w:r>
              <w:rPr>
                <w:rFonts w:hint="eastAsia"/>
                <w:sz w:val="24"/>
              </w:rPr>
              <w:t>省、市、县</w:t>
            </w:r>
          </w:p>
        </w:tc>
        <w:tc>
          <w:tcPr>
            <w:tcW w:w="1704" w:type="dxa"/>
            <w:noWrap w:val="0"/>
            <w:vAlign w:val="center"/>
          </w:tcPr>
          <w:p w14:paraId="3218FCE2">
            <w:pPr>
              <w:spacing w:line="400" w:lineRule="exact"/>
              <w:rPr>
                <w:sz w:val="24"/>
              </w:rPr>
            </w:pPr>
          </w:p>
        </w:tc>
      </w:tr>
      <w:tr w14:paraId="0E095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90" w:hRule="atLeast"/>
          <w:jc w:val="center"/>
        </w:trPr>
        <w:tc>
          <w:tcPr>
            <w:tcW w:w="672" w:type="dxa"/>
            <w:noWrap w:val="0"/>
            <w:vAlign w:val="center"/>
          </w:tcPr>
          <w:p w14:paraId="68BF1F01">
            <w:pPr>
              <w:spacing w:line="400" w:lineRule="exact"/>
              <w:jc w:val="center"/>
              <w:rPr>
                <w:sz w:val="24"/>
              </w:rPr>
            </w:pPr>
            <w:r>
              <w:rPr>
                <w:sz w:val="24"/>
              </w:rPr>
              <w:t>9</w:t>
            </w:r>
          </w:p>
        </w:tc>
        <w:tc>
          <w:tcPr>
            <w:tcW w:w="1386" w:type="dxa"/>
            <w:gridSpan w:val="3"/>
            <w:noWrap w:val="0"/>
            <w:vAlign w:val="center"/>
          </w:tcPr>
          <w:p w14:paraId="56B97377">
            <w:pPr>
              <w:spacing w:line="400" w:lineRule="exact"/>
              <w:ind w:left="31" w:leftChars="15" w:right="31" w:rightChars="15"/>
              <w:jc w:val="center"/>
              <w:rPr>
                <w:sz w:val="24"/>
              </w:rPr>
            </w:pPr>
            <w:r>
              <w:rPr>
                <w:sz w:val="24"/>
              </w:rPr>
              <w:t>其他权力</w:t>
            </w:r>
          </w:p>
        </w:tc>
        <w:tc>
          <w:tcPr>
            <w:tcW w:w="3410" w:type="dxa"/>
            <w:noWrap w:val="0"/>
            <w:vAlign w:val="center"/>
          </w:tcPr>
          <w:p w14:paraId="3C0BD765">
            <w:pPr>
              <w:spacing w:line="400" w:lineRule="exact"/>
              <w:ind w:left="31" w:leftChars="15" w:right="31" w:rightChars="15"/>
              <w:rPr>
                <w:sz w:val="24"/>
              </w:rPr>
            </w:pPr>
            <w:r>
              <w:rPr>
                <w:sz w:val="24"/>
              </w:rPr>
              <w:t>人防工程平时开发利用登记</w:t>
            </w:r>
          </w:p>
        </w:tc>
        <w:tc>
          <w:tcPr>
            <w:tcW w:w="1738" w:type="dxa"/>
            <w:noWrap w:val="0"/>
            <w:vAlign w:val="center"/>
          </w:tcPr>
          <w:p w14:paraId="7AF884DA">
            <w:pPr>
              <w:spacing w:line="400" w:lineRule="exact"/>
              <w:jc w:val="center"/>
              <w:rPr>
                <w:rFonts w:hint="eastAsia"/>
                <w:sz w:val="24"/>
              </w:rPr>
            </w:pPr>
            <w:r>
              <w:rPr>
                <w:rFonts w:hint="eastAsia"/>
                <w:sz w:val="24"/>
              </w:rPr>
              <w:t>市、县</w:t>
            </w:r>
          </w:p>
        </w:tc>
        <w:tc>
          <w:tcPr>
            <w:tcW w:w="1704" w:type="dxa"/>
            <w:noWrap w:val="0"/>
            <w:vAlign w:val="center"/>
          </w:tcPr>
          <w:p w14:paraId="2B9734CE">
            <w:pPr>
              <w:spacing w:line="400" w:lineRule="exact"/>
              <w:rPr>
                <w:sz w:val="24"/>
              </w:rPr>
            </w:pPr>
          </w:p>
        </w:tc>
      </w:tr>
      <w:tr w14:paraId="1C00F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90" w:hRule="atLeast"/>
          <w:jc w:val="center"/>
        </w:trPr>
        <w:tc>
          <w:tcPr>
            <w:tcW w:w="672" w:type="dxa"/>
            <w:noWrap w:val="0"/>
            <w:vAlign w:val="center"/>
          </w:tcPr>
          <w:p w14:paraId="7715FD93">
            <w:pPr>
              <w:spacing w:line="400" w:lineRule="exact"/>
              <w:jc w:val="center"/>
              <w:rPr>
                <w:sz w:val="24"/>
              </w:rPr>
            </w:pPr>
            <w:r>
              <w:rPr>
                <w:sz w:val="24"/>
              </w:rPr>
              <w:t>10</w:t>
            </w:r>
          </w:p>
        </w:tc>
        <w:tc>
          <w:tcPr>
            <w:tcW w:w="1386" w:type="dxa"/>
            <w:gridSpan w:val="3"/>
            <w:noWrap w:val="0"/>
            <w:vAlign w:val="center"/>
          </w:tcPr>
          <w:p w14:paraId="70B3F646">
            <w:pPr>
              <w:spacing w:line="400" w:lineRule="exact"/>
              <w:ind w:left="31" w:leftChars="15" w:right="31" w:rightChars="15"/>
              <w:jc w:val="center"/>
              <w:rPr>
                <w:sz w:val="24"/>
              </w:rPr>
            </w:pPr>
            <w:r>
              <w:rPr>
                <w:sz w:val="24"/>
              </w:rPr>
              <w:t>其他权力</w:t>
            </w:r>
          </w:p>
        </w:tc>
        <w:tc>
          <w:tcPr>
            <w:tcW w:w="3410" w:type="dxa"/>
            <w:noWrap w:val="0"/>
            <w:vAlign w:val="center"/>
          </w:tcPr>
          <w:p w14:paraId="7CBA98D3">
            <w:pPr>
              <w:spacing w:line="400" w:lineRule="exact"/>
              <w:ind w:left="31" w:leftChars="15" w:right="31" w:rightChars="15"/>
              <w:rPr>
                <w:sz w:val="24"/>
              </w:rPr>
            </w:pPr>
            <w:r>
              <w:rPr>
                <w:sz w:val="24"/>
              </w:rPr>
              <w:t>人防工程质量监督手续办理</w:t>
            </w:r>
          </w:p>
        </w:tc>
        <w:tc>
          <w:tcPr>
            <w:tcW w:w="1738" w:type="dxa"/>
            <w:noWrap w:val="0"/>
            <w:vAlign w:val="center"/>
          </w:tcPr>
          <w:p w14:paraId="4601AE11">
            <w:pPr>
              <w:spacing w:line="400" w:lineRule="exact"/>
              <w:jc w:val="center"/>
              <w:rPr>
                <w:rFonts w:hint="eastAsia"/>
                <w:sz w:val="24"/>
              </w:rPr>
            </w:pPr>
            <w:r>
              <w:rPr>
                <w:rFonts w:hint="eastAsia"/>
                <w:sz w:val="24"/>
              </w:rPr>
              <w:t>市、县</w:t>
            </w:r>
          </w:p>
        </w:tc>
        <w:tc>
          <w:tcPr>
            <w:tcW w:w="1704" w:type="dxa"/>
            <w:noWrap w:val="0"/>
            <w:vAlign w:val="center"/>
          </w:tcPr>
          <w:p w14:paraId="29388600">
            <w:pPr>
              <w:spacing w:line="400" w:lineRule="exact"/>
              <w:rPr>
                <w:sz w:val="24"/>
              </w:rPr>
            </w:pPr>
          </w:p>
        </w:tc>
      </w:tr>
      <w:tr w14:paraId="21980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90" w:hRule="atLeast"/>
          <w:jc w:val="center"/>
        </w:trPr>
        <w:tc>
          <w:tcPr>
            <w:tcW w:w="672" w:type="dxa"/>
            <w:noWrap w:val="0"/>
            <w:vAlign w:val="center"/>
          </w:tcPr>
          <w:p w14:paraId="04369EFC">
            <w:pPr>
              <w:spacing w:line="400" w:lineRule="exact"/>
              <w:jc w:val="center"/>
              <w:rPr>
                <w:sz w:val="24"/>
              </w:rPr>
            </w:pPr>
            <w:r>
              <w:rPr>
                <w:sz w:val="24"/>
              </w:rPr>
              <w:t>11</w:t>
            </w:r>
          </w:p>
        </w:tc>
        <w:tc>
          <w:tcPr>
            <w:tcW w:w="1386" w:type="dxa"/>
            <w:gridSpan w:val="3"/>
            <w:noWrap w:val="0"/>
            <w:vAlign w:val="center"/>
          </w:tcPr>
          <w:p w14:paraId="1DD21F03">
            <w:pPr>
              <w:spacing w:line="400" w:lineRule="exact"/>
              <w:ind w:left="31" w:leftChars="15" w:right="31" w:rightChars="15"/>
              <w:jc w:val="center"/>
              <w:rPr>
                <w:sz w:val="24"/>
              </w:rPr>
            </w:pPr>
            <w:r>
              <w:rPr>
                <w:sz w:val="24"/>
              </w:rPr>
              <w:t>其他权力</w:t>
            </w:r>
          </w:p>
        </w:tc>
        <w:tc>
          <w:tcPr>
            <w:tcW w:w="3410" w:type="dxa"/>
            <w:noWrap w:val="0"/>
            <w:vAlign w:val="center"/>
          </w:tcPr>
          <w:p w14:paraId="2AA5759E">
            <w:pPr>
              <w:spacing w:line="400" w:lineRule="exact"/>
              <w:ind w:left="31" w:leftChars="15" w:right="31" w:rightChars="15"/>
              <w:rPr>
                <w:sz w:val="24"/>
              </w:rPr>
            </w:pPr>
            <w:r>
              <w:rPr>
                <w:sz w:val="24"/>
              </w:rPr>
              <w:t>人防工程竣工验收备案</w:t>
            </w:r>
          </w:p>
        </w:tc>
        <w:tc>
          <w:tcPr>
            <w:tcW w:w="1738" w:type="dxa"/>
            <w:noWrap w:val="0"/>
            <w:vAlign w:val="center"/>
          </w:tcPr>
          <w:p w14:paraId="605356DB">
            <w:pPr>
              <w:spacing w:line="400" w:lineRule="exact"/>
              <w:jc w:val="center"/>
              <w:rPr>
                <w:rFonts w:hint="eastAsia"/>
                <w:sz w:val="24"/>
              </w:rPr>
            </w:pPr>
            <w:r>
              <w:rPr>
                <w:rFonts w:hint="eastAsia"/>
                <w:sz w:val="24"/>
              </w:rPr>
              <w:t>市、县</w:t>
            </w:r>
          </w:p>
        </w:tc>
        <w:tc>
          <w:tcPr>
            <w:tcW w:w="1704" w:type="dxa"/>
            <w:noWrap w:val="0"/>
            <w:vAlign w:val="center"/>
          </w:tcPr>
          <w:p w14:paraId="74CA159A">
            <w:pPr>
              <w:spacing w:line="400" w:lineRule="exact"/>
              <w:rPr>
                <w:sz w:val="24"/>
              </w:rPr>
            </w:pPr>
          </w:p>
        </w:tc>
      </w:tr>
      <w:tr w14:paraId="5C540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90" w:hRule="atLeast"/>
          <w:jc w:val="center"/>
        </w:trPr>
        <w:tc>
          <w:tcPr>
            <w:tcW w:w="672" w:type="dxa"/>
            <w:noWrap w:val="0"/>
            <w:vAlign w:val="center"/>
          </w:tcPr>
          <w:p w14:paraId="79421DF5">
            <w:pPr>
              <w:spacing w:line="400" w:lineRule="exact"/>
              <w:jc w:val="center"/>
              <w:rPr>
                <w:sz w:val="24"/>
              </w:rPr>
            </w:pPr>
            <w:r>
              <w:rPr>
                <w:sz w:val="24"/>
              </w:rPr>
              <w:t>12</w:t>
            </w:r>
          </w:p>
        </w:tc>
        <w:tc>
          <w:tcPr>
            <w:tcW w:w="1386" w:type="dxa"/>
            <w:gridSpan w:val="3"/>
            <w:noWrap w:val="0"/>
            <w:vAlign w:val="center"/>
          </w:tcPr>
          <w:p w14:paraId="5A3355A1">
            <w:pPr>
              <w:spacing w:line="400" w:lineRule="exact"/>
              <w:ind w:left="31" w:leftChars="15" w:right="31" w:rightChars="15"/>
              <w:jc w:val="center"/>
              <w:rPr>
                <w:sz w:val="24"/>
              </w:rPr>
            </w:pPr>
            <w:r>
              <w:rPr>
                <w:sz w:val="24"/>
              </w:rPr>
              <w:t>其他权力</w:t>
            </w:r>
          </w:p>
        </w:tc>
        <w:tc>
          <w:tcPr>
            <w:tcW w:w="3410" w:type="dxa"/>
            <w:noWrap w:val="0"/>
            <w:vAlign w:val="center"/>
          </w:tcPr>
          <w:p w14:paraId="332B94D2">
            <w:pPr>
              <w:spacing w:line="400" w:lineRule="exact"/>
              <w:ind w:left="31" w:leftChars="15" w:right="31" w:rightChars="15"/>
              <w:rPr>
                <w:sz w:val="24"/>
              </w:rPr>
            </w:pPr>
            <w:r>
              <w:rPr>
                <w:sz w:val="24"/>
              </w:rPr>
              <w:t>人防工程管理转移备案</w:t>
            </w:r>
          </w:p>
        </w:tc>
        <w:tc>
          <w:tcPr>
            <w:tcW w:w="1738" w:type="dxa"/>
            <w:noWrap w:val="0"/>
            <w:vAlign w:val="center"/>
          </w:tcPr>
          <w:p w14:paraId="601D8710">
            <w:pPr>
              <w:spacing w:line="400" w:lineRule="exact"/>
              <w:jc w:val="center"/>
              <w:rPr>
                <w:rFonts w:hint="eastAsia"/>
                <w:sz w:val="24"/>
              </w:rPr>
            </w:pPr>
            <w:r>
              <w:rPr>
                <w:rFonts w:hint="eastAsia"/>
                <w:sz w:val="24"/>
              </w:rPr>
              <w:t>市、县</w:t>
            </w:r>
          </w:p>
        </w:tc>
        <w:tc>
          <w:tcPr>
            <w:tcW w:w="1704" w:type="dxa"/>
            <w:noWrap w:val="0"/>
            <w:vAlign w:val="center"/>
          </w:tcPr>
          <w:p w14:paraId="62641159">
            <w:pPr>
              <w:spacing w:line="400" w:lineRule="exact"/>
              <w:rPr>
                <w:sz w:val="24"/>
              </w:rPr>
            </w:pPr>
          </w:p>
        </w:tc>
      </w:tr>
      <w:tr w14:paraId="58A1C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620086A2">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三十二、档案主管部门</w:t>
            </w:r>
          </w:p>
        </w:tc>
      </w:tr>
      <w:tr w14:paraId="794E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0" w:hRule="atLeast"/>
          <w:jc w:val="center"/>
        </w:trPr>
        <w:tc>
          <w:tcPr>
            <w:tcW w:w="672" w:type="dxa"/>
            <w:noWrap w:val="0"/>
            <w:vAlign w:val="center"/>
          </w:tcPr>
          <w:p w14:paraId="7BF377C4">
            <w:pPr>
              <w:spacing w:line="400" w:lineRule="exact"/>
              <w:jc w:val="center"/>
              <w:rPr>
                <w:sz w:val="24"/>
              </w:rPr>
            </w:pPr>
            <w:r>
              <w:rPr>
                <w:sz w:val="24"/>
              </w:rPr>
              <w:t>1</w:t>
            </w:r>
          </w:p>
        </w:tc>
        <w:tc>
          <w:tcPr>
            <w:tcW w:w="1386" w:type="dxa"/>
            <w:gridSpan w:val="3"/>
            <w:noWrap w:val="0"/>
            <w:vAlign w:val="center"/>
          </w:tcPr>
          <w:p w14:paraId="774CCEE7">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58AFF2B6">
            <w:pPr>
              <w:spacing w:line="400" w:lineRule="exact"/>
              <w:ind w:left="31" w:leftChars="15" w:right="31" w:rightChars="15"/>
              <w:rPr>
                <w:sz w:val="24"/>
              </w:rPr>
            </w:pPr>
            <w:r>
              <w:rPr>
                <w:rFonts w:hint="eastAsia"/>
                <w:sz w:val="24"/>
              </w:rPr>
              <w:t>赠送、交换、出卖国有档案复制件审批</w:t>
            </w:r>
          </w:p>
        </w:tc>
        <w:tc>
          <w:tcPr>
            <w:tcW w:w="1738" w:type="dxa"/>
            <w:noWrap w:val="0"/>
            <w:vAlign w:val="center"/>
          </w:tcPr>
          <w:p w14:paraId="36A480C3">
            <w:pPr>
              <w:spacing w:line="400" w:lineRule="exact"/>
              <w:jc w:val="center"/>
              <w:rPr>
                <w:sz w:val="24"/>
              </w:rPr>
            </w:pPr>
            <w:r>
              <w:rPr>
                <w:rFonts w:hint="eastAsia"/>
                <w:sz w:val="24"/>
              </w:rPr>
              <w:t>省</w:t>
            </w:r>
          </w:p>
        </w:tc>
        <w:tc>
          <w:tcPr>
            <w:tcW w:w="1704" w:type="dxa"/>
            <w:noWrap w:val="0"/>
            <w:vAlign w:val="center"/>
          </w:tcPr>
          <w:p w14:paraId="65D1FED5">
            <w:pPr>
              <w:spacing w:line="400" w:lineRule="exact"/>
              <w:rPr>
                <w:sz w:val="24"/>
              </w:rPr>
            </w:pPr>
          </w:p>
        </w:tc>
      </w:tr>
      <w:tr w14:paraId="5CAAD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45" w:hRule="atLeast"/>
          <w:jc w:val="center"/>
        </w:trPr>
        <w:tc>
          <w:tcPr>
            <w:tcW w:w="672" w:type="dxa"/>
            <w:noWrap w:val="0"/>
            <w:vAlign w:val="center"/>
          </w:tcPr>
          <w:p w14:paraId="2056866E">
            <w:pPr>
              <w:spacing w:line="400" w:lineRule="exact"/>
              <w:jc w:val="center"/>
              <w:rPr>
                <w:sz w:val="24"/>
              </w:rPr>
            </w:pPr>
            <w:r>
              <w:rPr>
                <w:sz w:val="24"/>
              </w:rPr>
              <w:t>2</w:t>
            </w:r>
          </w:p>
        </w:tc>
        <w:tc>
          <w:tcPr>
            <w:tcW w:w="1386" w:type="dxa"/>
            <w:gridSpan w:val="3"/>
            <w:noWrap w:val="0"/>
            <w:vAlign w:val="center"/>
          </w:tcPr>
          <w:p w14:paraId="417C637B">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1A667CB5">
            <w:pPr>
              <w:spacing w:line="400" w:lineRule="exact"/>
              <w:ind w:left="31" w:leftChars="15" w:right="31" w:rightChars="15"/>
              <w:rPr>
                <w:sz w:val="24"/>
              </w:rPr>
            </w:pPr>
            <w:r>
              <w:rPr>
                <w:rFonts w:hint="eastAsia"/>
                <w:sz w:val="24"/>
              </w:rPr>
              <w:t>档案及其复制件出境审批</w:t>
            </w:r>
          </w:p>
        </w:tc>
        <w:tc>
          <w:tcPr>
            <w:tcW w:w="1738" w:type="dxa"/>
            <w:noWrap w:val="0"/>
            <w:vAlign w:val="center"/>
          </w:tcPr>
          <w:p w14:paraId="4D71FA2E">
            <w:pPr>
              <w:spacing w:line="400" w:lineRule="exact"/>
              <w:jc w:val="center"/>
              <w:rPr>
                <w:sz w:val="24"/>
              </w:rPr>
            </w:pPr>
            <w:r>
              <w:rPr>
                <w:rFonts w:hint="eastAsia"/>
                <w:sz w:val="24"/>
              </w:rPr>
              <w:t>省</w:t>
            </w:r>
          </w:p>
        </w:tc>
        <w:tc>
          <w:tcPr>
            <w:tcW w:w="1704" w:type="dxa"/>
            <w:noWrap w:val="0"/>
            <w:vAlign w:val="center"/>
          </w:tcPr>
          <w:p w14:paraId="48ECCAD4">
            <w:pPr>
              <w:spacing w:line="400" w:lineRule="exact"/>
              <w:rPr>
                <w:sz w:val="24"/>
              </w:rPr>
            </w:pPr>
          </w:p>
        </w:tc>
      </w:tr>
      <w:tr w14:paraId="11F44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45" w:hRule="atLeast"/>
          <w:jc w:val="center"/>
        </w:trPr>
        <w:tc>
          <w:tcPr>
            <w:tcW w:w="672" w:type="dxa"/>
            <w:noWrap w:val="0"/>
            <w:vAlign w:val="center"/>
          </w:tcPr>
          <w:p w14:paraId="5F37ADD1">
            <w:pPr>
              <w:spacing w:line="400" w:lineRule="exact"/>
              <w:jc w:val="center"/>
              <w:rPr>
                <w:sz w:val="24"/>
              </w:rPr>
            </w:pPr>
            <w:r>
              <w:rPr>
                <w:sz w:val="24"/>
              </w:rPr>
              <w:t>3</w:t>
            </w:r>
          </w:p>
        </w:tc>
        <w:tc>
          <w:tcPr>
            <w:tcW w:w="1386" w:type="dxa"/>
            <w:gridSpan w:val="3"/>
            <w:noWrap w:val="0"/>
            <w:vAlign w:val="center"/>
          </w:tcPr>
          <w:p w14:paraId="600643A7">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0B404751">
            <w:pPr>
              <w:spacing w:line="400" w:lineRule="exact"/>
              <w:ind w:left="31" w:leftChars="15" w:right="31" w:rightChars="15"/>
              <w:rPr>
                <w:sz w:val="24"/>
              </w:rPr>
            </w:pPr>
            <w:r>
              <w:rPr>
                <w:rFonts w:hint="eastAsia"/>
                <w:sz w:val="24"/>
              </w:rPr>
              <w:t>延期移交档案审批</w:t>
            </w:r>
          </w:p>
        </w:tc>
        <w:tc>
          <w:tcPr>
            <w:tcW w:w="1738" w:type="dxa"/>
            <w:noWrap w:val="0"/>
            <w:vAlign w:val="center"/>
          </w:tcPr>
          <w:p w14:paraId="510675DD">
            <w:pPr>
              <w:spacing w:line="400" w:lineRule="exact"/>
              <w:jc w:val="center"/>
              <w:rPr>
                <w:rFonts w:hint="eastAsia"/>
                <w:sz w:val="24"/>
              </w:rPr>
            </w:pPr>
            <w:r>
              <w:rPr>
                <w:rFonts w:hint="eastAsia"/>
                <w:sz w:val="24"/>
              </w:rPr>
              <w:t>省、市、县</w:t>
            </w:r>
          </w:p>
        </w:tc>
        <w:tc>
          <w:tcPr>
            <w:tcW w:w="1704" w:type="dxa"/>
            <w:noWrap w:val="0"/>
            <w:vAlign w:val="center"/>
          </w:tcPr>
          <w:p w14:paraId="1FDD044D">
            <w:pPr>
              <w:spacing w:line="400" w:lineRule="exact"/>
              <w:rPr>
                <w:sz w:val="24"/>
              </w:rPr>
            </w:pPr>
          </w:p>
        </w:tc>
      </w:tr>
      <w:tr w14:paraId="1649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47" w:hRule="atLeast"/>
          <w:jc w:val="center"/>
        </w:trPr>
        <w:tc>
          <w:tcPr>
            <w:tcW w:w="672" w:type="dxa"/>
            <w:noWrap w:val="0"/>
            <w:vAlign w:val="center"/>
          </w:tcPr>
          <w:p w14:paraId="16E09E40">
            <w:pPr>
              <w:spacing w:line="400" w:lineRule="exact"/>
              <w:jc w:val="center"/>
              <w:rPr>
                <w:sz w:val="24"/>
              </w:rPr>
            </w:pPr>
            <w:r>
              <w:rPr>
                <w:sz w:val="24"/>
              </w:rPr>
              <w:t>4</w:t>
            </w:r>
          </w:p>
        </w:tc>
        <w:tc>
          <w:tcPr>
            <w:tcW w:w="1386" w:type="dxa"/>
            <w:gridSpan w:val="3"/>
            <w:noWrap w:val="0"/>
            <w:vAlign w:val="center"/>
          </w:tcPr>
          <w:p w14:paraId="0827ECA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D423D0B">
            <w:pPr>
              <w:spacing w:line="400" w:lineRule="exact"/>
              <w:ind w:left="31" w:leftChars="15" w:right="31" w:rightChars="15"/>
              <w:rPr>
                <w:sz w:val="24"/>
              </w:rPr>
            </w:pPr>
            <w:r>
              <w:rPr>
                <w:rFonts w:hint="eastAsia"/>
                <w:sz w:val="24"/>
              </w:rPr>
              <w:t>对丢失属于国家所有的档案等五类行为的处罚</w:t>
            </w:r>
          </w:p>
        </w:tc>
        <w:tc>
          <w:tcPr>
            <w:tcW w:w="1738" w:type="dxa"/>
            <w:noWrap w:val="0"/>
            <w:vAlign w:val="center"/>
          </w:tcPr>
          <w:p w14:paraId="04AA6FE5">
            <w:pPr>
              <w:spacing w:line="400" w:lineRule="exact"/>
              <w:jc w:val="center"/>
              <w:rPr>
                <w:rFonts w:hint="eastAsia"/>
                <w:sz w:val="24"/>
              </w:rPr>
            </w:pPr>
            <w:r>
              <w:rPr>
                <w:rFonts w:hint="eastAsia"/>
                <w:sz w:val="24"/>
              </w:rPr>
              <w:t>市、县</w:t>
            </w:r>
          </w:p>
        </w:tc>
        <w:tc>
          <w:tcPr>
            <w:tcW w:w="1704" w:type="dxa"/>
            <w:noWrap w:val="0"/>
            <w:vAlign w:val="center"/>
          </w:tcPr>
          <w:p w14:paraId="4AC6C2BC">
            <w:pPr>
              <w:spacing w:line="400" w:lineRule="exact"/>
              <w:rPr>
                <w:sz w:val="24"/>
              </w:rPr>
            </w:pPr>
          </w:p>
        </w:tc>
      </w:tr>
      <w:tr w14:paraId="2E011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47" w:hRule="atLeast"/>
          <w:jc w:val="center"/>
        </w:trPr>
        <w:tc>
          <w:tcPr>
            <w:tcW w:w="672" w:type="dxa"/>
            <w:noWrap w:val="0"/>
            <w:vAlign w:val="center"/>
          </w:tcPr>
          <w:p w14:paraId="343F15C0">
            <w:pPr>
              <w:spacing w:line="400" w:lineRule="exact"/>
              <w:jc w:val="center"/>
              <w:rPr>
                <w:sz w:val="24"/>
              </w:rPr>
            </w:pPr>
            <w:r>
              <w:rPr>
                <w:sz w:val="24"/>
              </w:rPr>
              <w:t>5</w:t>
            </w:r>
          </w:p>
        </w:tc>
        <w:tc>
          <w:tcPr>
            <w:tcW w:w="1386" w:type="dxa"/>
            <w:gridSpan w:val="3"/>
            <w:noWrap w:val="0"/>
            <w:vAlign w:val="center"/>
          </w:tcPr>
          <w:p w14:paraId="5A2B3A2D">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470E742A">
            <w:pPr>
              <w:spacing w:line="400" w:lineRule="exact"/>
              <w:ind w:left="31" w:leftChars="15" w:right="31" w:rightChars="15"/>
              <w:rPr>
                <w:sz w:val="24"/>
              </w:rPr>
            </w:pPr>
            <w:r>
              <w:rPr>
                <w:rFonts w:hint="eastAsia"/>
                <w:sz w:val="24"/>
              </w:rPr>
              <w:t>重点建设工程和重大科学技术研究项目形成的档案验收</w:t>
            </w:r>
          </w:p>
        </w:tc>
        <w:tc>
          <w:tcPr>
            <w:tcW w:w="1738" w:type="dxa"/>
            <w:noWrap w:val="0"/>
            <w:vAlign w:val="center"/>
          </w:tcPr>
          <w:p w14:paraId="1E71FA2B">
            <w:pPr>
              <w:spacing w:line="400" w:lineRule="exact"/>
              <w:jc w:val="center"/>
              <w:rPr>
                <w:rFonts w:hint="eastAsia"/>
                <w:sz w:val="24"/>
              </w:rPr>
            </w:pPr>
            <w:r>
              <w:rPr>
                <w:rFonts w:hint="eastAsia"/>
                <w:sz w:val="24"/>
              </w:rPr>
              <w:t>省、市、县</w:t>
            </w:r>
          </w:p>
        </w:tc>
        <w:tc>
          <w:tcPr>
            <w:tcW w:w="1704" w:type="dxa"/>
            <w:noWrap w:val="0"/>
            <w:vAlign w:val="center"/>
          </w:tcPr>
          <w:p w14:paraId="66AF6B0F">
            <w:pPr>
              <w:spacing w:line="400" w:lineRule="exact"/>
              <w:rPr>
                <w:sz w:val="24"/>
              </w:rPr>
            </w:pPr>
          </w:p>
        </w:tc>
      </w:tr>
      <w:tr w14:paraId="3B58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10" w:hRule="atLeast"/>
          <w:jc w:val="center"/>
        </w:trPr>
        <w:tc>
          <w:tcPr>
            <w:tcW w:w="672" w:type="dxa"/>
            <w:noWrap w:val="0"/>
            <w:vAlign w:val="center"/>
          </w:tcPr>
          <w:p w14:paraId="567E2BAE">
            <w:pPr>
              <w:spacing w:line="400" w:lineRule="exact"/>
              <w:jc w:val="center"/>
              <w:rPr>
                <w:sz w:val="24"/>
              </w:rPr>
            </w:pPr>
            <w:r>
              <w:rPr>
                <w:sz w:val="24"/>
              </w:rPr>
              <w:t>6</w:t>
            </w:r>
          </w:p>
        </w:tc>
        <w:tc>
          <w:tcPr>
            <w:tcW w:w="1386" w:type="dxa"/>
            <w:gridSpan w:val="3"/>
            <w:noWrap w:val="0"/>
            <w:vAlign w:val="center"/>
          </w:tcPr>
          <w:p w14:paraId="4B6CA9C4">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00759257">
            <w:pPr>
              <w:spacing w:line="400" w:lineRule="exact"/>
              <w:ind w:left="31" w:leftChars="15" w:right="31" w:rightChars="15"/>
              <w:rPr>
                <w:sz w:val="24"/>
              </w:rPr>
            </w:pPr>
            <w:r>
              <w:rPr>
                <w:rFonts w:hint="eastAsia"/>
                <w:sz w:val="24"/>
              </w:rPr>
              <w:t>对国家档案馆违反国家规定擅自扩大或者缩小档案接收范围的，或者不按照国家规定开放、提供利用档案的，单位或者个人将应当归档的材料据为己有，拒绝交档案机构、档案工作人员归档的，或者不按照国家规定向国家档案馆移交档案的，单位或者个人侵占、挪用国家档案馆的馆舍的，档案服务企业在提供服务过程中明知存在档案安全隐患而不采取措施的行为，责令限期改正</w:t>
            </w:r>
          </w:p>
        </w:tc>
        <w:tc>
          <w:tcPr>
            <w:tcW w:w="1738" w:type="dxa"/>
            <w:noWrap w:val="0"/>
            <w:vAlign w:val="center"/>
          </w:tcPr>
          <w:p w14:paraId="24273BA4">
            <w:pPr>
              <w:spacing w:line="400" w:lineRule="exact"/>
              <w:jc w:val="center"/>
              <w:rPr>
                <w:rFonts w:hint="eastAsia"/>
                <w:sz w:val="24"/>
              </w:rPr>
            </w:pPr>
            <w:r>
              <w:rPr>
                <w:rFonts w:hint="eastAsia"/>
                <w:sz w:val="24"/>
              </w:rPr>
              <w:t>省、市、县</w:t>
            </w:r>
          </w:p>
        </w:tc>
        <w:tc>
          <w:tcPr>
            <w:tcW w:w="1704" w:type="dxa"/>
            <w:noWrap w:val="0"/>
            <w:vAlign w:val="center"/>
          </w:tcPr>
          <w:p w14:paraId="3FABF75E">
            <w:pPr>
              <w:spacing w:line="400" w:lineRule="exact"/>
              <w:rPr>
                <w:sz w:val="24"/>
              </w:rPr>
            </w:pPr>
          </w:p>
        </w:tc>
      </w:tr>
      <w:tr w14:paraId="6BF62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40" w:hRule="atLeast"/>
          <w:jc w:val="center"/>
        </w:trPr>
        <w:tc>
          <w:tcPr>
            <w:tcW w:w="672" w:type="dxa"/>
            <w:noWrap w:val="0"/>
            <w:vAlign w:val="center"/>
          </w:tcPr>
          <w:p w14:paraId="0C710CB6">
            <w:pPr>
              <w:spacing w:line="400" w:lineRule="exact"/>
              <w:jc w:val="center"/>
              <w:rPr>
                <w:sz w:val="24"/>
              </w:rPr>
            </w:pPr>
            <w:r>
              <w:rPr>
                <w:sz w:val="24"/>
              </w:rPr>
              <w:t>7</w:t>
            </w:r>
          </w:p>
        </w:tc>
        <w:tc>
          <w:tcPr>
            <w:tcW w:w="1386" w:type="dxa"/>
            <w:gridSpan w:val="3"/>
            <w:noWrap w:val="0"/>
            <w:vAlign w:val="center"/>
          </w:tcPr>
          <w:p w14:paraId="17964401">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2060EBC6">
            <w:pPr>
              <w:spacing w:line="400" w:lineRule="exact"/>
              <w:ind w:left="31" w:leftChars="15" w:right="31" w:rightChars="15"/>
              <w:rPr>
                <w:sz w:val="24"/>
              </w:rPr>
            </w:pPr>
            <w:r>
              <w:rPr>
                <w:rFonts w:hint="eastAsia"/>
                <w:sz w:val="24"/>
              </w:rPr>
              <w:t>对擅自设置档案馆，擅自从事档案鉴定、评估活动，未按国家规定办理档案登记的行为，责令限期改正</w:t>
            </w:r>
          </w:p>
        </w:tc>
        <w:tc>
          <w:tcPr>
            <w:tcW w:w="1738" w:type="dxa"/>
            <w:noWrap w:val="0"/>
            <w:vAlign w:val="center"/>
          </w:tcPr>
          <w:p w14:paraId="3DB9A3FA">
            <w:pPr>
              <w:spacing w:line="400" w:lineRule="exact"/>
              <w:jc w:val="center"/>
              <w:rPr>
                <w:rFonts w:hint="eastAsia"/>
                <w:sz w:val="24"/>
              </w:rPr>
            </w:pPr>
            <w:r>
              <w:rPr>
                <w:rFonts w:hint="eastAsia"/>
                <w:sz w:val="24"/>
              </w:rPr>
              <w:t>省、市、县</w:t>
            </w:r>
          </w:p>
        </w:tc>
        <w:tc>
          <w:tcPr>
            <w:tcW w:w="1704" w:type="dxa"/>
            <w:noWrap w:val="0"/>
            <w:vAlign w:val="center"/>
          </w:tcPr>
          <w:p w14:paraId="2F000BEF">
            <w:pPr>
              <w:spacing w:line="400" w:lineRule="exact"/>
              <w:rPr>
                <w:sz w:val="24"/>
              </w:rPr>
            </w:pPr>
          </w:p>
        </w:tc>
      </w:tr>
      <w:tr w14:paraId="6A3A7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64" w:hRule="atLeast"/>
          <w:jc w:val="center"/>
        </w:trPr>
        <w:tc>
          <w:tcPr>
            <w:tcW w:w="672" w:type="dxa"/>
            <w:noWrap w:val="0"/>
            <w:vAlign w:val="center"/>
          </w:tcPr>
          <w:p w14:paraId="07A0BECF">
            <w:pPr>
              <w:spacing w:line="400" w:lineRule="exact"/>
              <w:jc w:val="center"/>
              <w:rPr>
                <w:sz w:val="24"/>
              </w:rPr>
            </w:pPr>
            <w:r>
              <w:rPr>
                <w:sz w:val="24"/>
              </w:rPr>
              <w:t>8</w:t>
            </w:r>
          </w:p>
        </w:tc>
        <w:tc>
          <w:tcPr>
            <w:tcW w:w="1386" w:type="dxa"/>
            <w:gridSpan w:val="3"/>
            <w:noWrap w:val="0"/>
            <w:vAlign w:val="center"/>
          </w:tcPr>
          <w:p w14:paraId="7200E959">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46EF72BE">
            <w:pPr>
              <w:spacing w:line="400" w:lineRule="exact"/>
              <w:ind w:left="31" w:leftChars="15" w:right="31" w:rightChars="15"/>
              <w:rPr>
                <w:sz w:val="24"/>
              </w:rPr>
            </w:pPr>
            <w:r>
              <w:rPr>
                <w:rFonts w:hint="eastAsia"/>
                <w:sz w:val="24"/>
              </w:rPr>
              <w:t>档案监督检查</w:t>
            </w:r>
          </w:p>
        </w:tc>
        <w:tc>
          <w:tcPr>
            <w:tcW w:w="1738" w:type="dxa"/>
            <w:noWrap w:val="0"/>
            <w:vAlign w:val="center"/>
          </w:tcPr>
          <w:p w14:paraId="2E07D5C0">
            <w:pPr>
              <w:spacing w:line="400" w:lineRule="exact"/>
              <w:jc w:val="center"/>
              <w:rPr>
                <w:rFonts w:hint="eastAsia"/>
                <w:sz w:val="24"/>
              </w:rPr>
            </w:pPr>
            <w:r>
              <w:rPr>
                <w:rFonts w:hint="eastAsia"/>
                <w:sz w:val="24"/>
              </w:rPr>
              <w:t>省、市、县</w:t>
            </w:r>
          </w:p>
        </w:tc>
        <w:tc>
          <w:tcPr>
            <w:tcW w:w="1704" w:type="dxa"/>
            <w:noWrap w:val="0"/>
            <w:vAlign w:val="center"/>
          </w:tcPr>
          <w:p w14:paraId="04333F21">
            <w:pPr>
              <w:spacing w:line="400" w:lineRule="exact"/>
              <w:rPr>
                <w:sz w:val="24"/>
              </w:rPr>
            </w:pPr>
          </w:p>
        </w:tc>
      </w:tr>
      <w:tr w14:paraId="748B7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64" w:hRule="atLeast"/>
          <w:jc w:val="center"/>
        </w:trPr>
        <w:tc>
          <w:tcPr>
            <w:tcW w:w="672" w:type="dxa"/>
            <w:noWrap w:val="0"/>
            <w:vAlign w:val="center"/>
          </w:tcPr>
          <w:p w14:paraId="176D40FC">
            <w:pPr>
              <w:spacing w:line="400" w:lineRule="exact"/>
              <w:jc w:val="center"/>
              <w:rPr>
                <w:sz w:val="24"/>
              </w:rPr>
            </w:pPr>
            <w:r>
              <w:rPr>
                <w:sz w:val="24"/>
              </w:rPr>
              <w:t>9</w:t>
            </w:r>
          </w:p>
        </w:tc>
        <w:tc>
          <w:tcPr>
            <w:tcW w:w="1386" w:type="dxa"/>
            <w:gridSpan w:val="3"/>
            <w:noWrap w:val="0"/>
            <w:vAlign w:val="center"/>
          </w:tcPr>
          <w:p w14:paraId="7C437C97">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30042FD3">
            <w:pPr>
              <w:spacing w:line="400" w:lineRule="exact"/>
              <w:ind w:left="31" w:leftChars="15" w:right="31" w:rightChars="15"/>
              <w:rPr>
                <w:sz w:val="24"/>
              </w:rPr>
            </w:pPr>
            <w:r>
              <w:rPr>
                <w:rFonts w:hint="eastAsia"/>
                <w:sz w:val="24"/>
              </w:rPr>
              <w:t>归档范围和档案保管期限审核</w:t>
            </w:r>
          </w:p>
        </w:tc>
        <w:tc>
          <w:tcPr>
            <w:tcW w:w="1738" w:type="dxa"/>
            <w:noWrap w:val="0"/>
            <w:vAlign w:val="center"/>
          </w:tcPr>
          <w:p w14:paraId="74F98F73">
            <w:pPr>
              <w:spacing w:line="400" w:lineRule="exact"/>
              <w:jc w:val="center"/>
              <w:rPr>
                <w:rFonts w:hint="eastAsia"/>
                <w:sz w:val="24"/>
              </w:rPr>
            </w:pPr>
            <w:r>
              <w:rPr>
                <w:rFonts w:hint="eastAsia"/>
                <w:sz w:val="24"/>
              </w:rPr>
              <w:t>省、市、县</w:t>
            </w:r>
          </w:p>
        </w:tc>
        <w:tc>
          <w:tcPr>
            <w:tcW w:w="1704" w:type="dxa"/>
            <w:noWrap w:val="0"/>
            <w:vAlign w:val="center"/>
          </w:tcPr>
          <w:p w14:paraId="49E7F86E">
            <w:pPr>
              <w:spacing w:line="400" w:lineRule="exact"/>
              <w:rPr>
                <w:sz w:val="24"/>
              </w:rPr>
            </w:pPr>
          </w:p>
        </w:tc>
      </w:tr>
      <w:tr w14:paraId="64D8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69534165">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三十三、新闻出版（版权）部门</w:t>
            </w:r>
          </w:p>
        </w:tc>
      </w:tr>
      <w:tr w14:paraId="559D5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F47E41F">
            <w:pPr>
              <w:spacing w:line="400" w:lineRule="exact"/>
              <w:jc w:val="center"/>
              <w:rPr>
                <w:sz w:val="24"/>
              </w:rPr>
            </w:pPr>
            <w:r>
              <w:rPr>
                <w:sz w:val="24"/>
              </w:rPr>
              <w:t>1</w:t>
            </w:r>
          </w:p>
        </w:tc>
        <w:tc>
          <w:tcPr>
            <w:tcW w:w="1386" w:type="dxa"/>
            <w:gridSpan w:val="3"/>
            <w:noWrap w:val="0"/>
            <w:vAlign w:val="center"/>
          </w:tcPr>
          <w:p w14:paraId="4B3152BB">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3319D053">
            <w:pPr>
              <w:spacing w:line="400" w:lineRule="exact"/>
              <w:ind w:left="31" w:leftChars="15" w:right="31" w:rightChars="15"/>
              <w:rPr>
                <w:sz w:val="24"/>
              </w:rPr>
            </w:pPr>
            <w:r>
              <w:rPr>
                <w:rFonts w:hint="eastAsia"/>
                <w:sz w:val="24"/>
              </w:rPr>
              <w:t>出版单位设立、变更、合并、分立、设立分支机构审批</w:t>
            </w:r>
          </w:p>
        </w:tc>
        <w:tc>
          <w:tcPr>
            <w:tcW w:w="1738" w:type="dxa"/>
            <w:noWrap w:val="0"/>
            <w:vAlign w:val="center"/>
          </w:tcPr>
          <w:p w14:paraId="4B4C8AD6">
            <w:pPr>
              <w:spacing w:line="400" w:lineRule="exact"/>
              <w:jc w:val="center"/>
              <w:rPr>
                <w:sz w:val="24"/>
              </w:rPr>
            </w:pPr>
            <w:r>
              <w:rPr>
                <w:rFonts w:hint="eastAsia"/>
                <w:sz w:val="24"/>
              </w:rPr>
              <w:t>省</w:t>
            </w:r>
          </w:p>
        </w:tc>
        <w:tc>
          <w:tcPr>
            <w:tcW w:w="1704" w:type="dxa"/>
            <w:noWrap w:val="0"/>
            <w:vAlign w:val="center"/>
          </w:tcPr>
          <w:p w14:paraId="719A4646">
            <w:pPr>
              <w:spacing w:line="400" w:lineRule="exact"/>
              <w:rPr>
                <w:sz w:val="24"/>
              </w:rPr>
            </w:pPr>
          </w:p>
        </w:tc>
      </w:tr>
      <w:tr w14:paraId="63B7A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A19C17C">
            <w:pPr>
              <w:spacing w:line="400" w:lineRule="exact"/>
              <w:jc w:val="center"/>
              <w:rPr>
                <w:sz w:val="24"/>
              </w:rPr>
            </w:pPr>
            <w:r>
              <w:rPr>
                <w:sz w:val="24"/>
              </w:rPr>
              <w:t>2</w:t>
            </w:r>
          </w:p>
        </w:tc>
        <w:tc>
          <w:tcPr>
            <w:tcW w:w="1386" w:type="dxa"/>
            <w:gridSpan w:val="3"/>
            <w:noWrap w:val="0"/>
            <w:vAlign w:val="center"/>
          </w:tcPr>
          <w:p w14:paraId="2B7C3271">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28A452E6">
            <w:pPr>
              <w:spacing w:line="400" w:lineRule="exact"/>
              <w:ind w:left="31" w:leftChars="15" w:right="31" w:rightChars="15"/>
              <w:rPr>
                <w:sz w:val="24"/>
              </w:rPr>
            </w:pPr>
            <w:r>
              <w:rPr>
                <w:rFonts w:hint="eastAsia"/>
                <w:sz w:val="24"/>
              </w:rPr>
              <w:t>报纸、期刊、连续型电子出版物出版审批</w:t>
            </w:r>
          </w:p>
        </w:tc>
        <w:tc>
          <w:tcPr>
            <w:tcW w:w="1738" w:type="dxa"/>
            <w:noWrap w:val="0"/>
            <w:vAlign w:val="center"/>
          </w:tcPr>
          <w:p w14:paraId="358B740D">
            <w:pPr>
              <w:spacing w:line="400" w:lineRule="exact"/>
              <w:jc w:val="center"/>
              <w:rPr>
                <w:sz w:val="24"/>
              </w:rPr>
            </w:pPr>
            <w:r>
              <w:rPr>
                <w:rFonts w:hint="eastAsia"/>
                <w:sz w:val="24"/>
              </w:rPr>
              <w:t>省</w:t>
            </w:r>
          </w:p>
        </w:tc>
        <w:tc>
          <w:tcPr>
            <w:tcW w:w="1704" w:type="dxa"/>
            <w:noWrap w:val="0"/>
            <w:vAlign w:val="center"/>
          </w:tcPr>
          <w:p w14:paraId="44400B49">
            <w:pPr>
              <w:spacing w:line="400" w:lineRule="exact"/>
              <w:rPr>
                <w:sz w:val="24"/>
              </w:rPr>
            </w:pPr>
          </w:p>
        </w:tc>
      </w:tr>
      <w:tr w14:paraId="4C0E1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DF86F82">
            <w:pPr>
              <w:spacing w:line="400" w:lineRule="exact"/>
              <w:jc w:val="center"/>
              <w:rPr>
                <w:sz w:val="24"/>
              </w:rPr>
            </w:pPr>
            <w:r>
              <w:rPr>
                <w:sz w:val="24"/>
              </w:rPr>
              <w:t>3</w:t>
            </w:r>
          </w:p>
        </w:tc>
        <w:tc>
          <w:tcPr>
            <w:tcW w:w="1386" w:type="dxa"/>
            <w:gridSpan w:val="3"/>
            <w:noWrap w:val="0"/>
            <w:vAlign w:val="center"/>
          </w:tcPr>
          <w:p w14:paraId="5FAD9BCD">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6B0F2956">
            <w:pPr>
              <w:spacing w:line="400" w:lineRule="exact"/>
              <w:ind w:left="31" w:leftChars="15" w:right="31" w:rightChars="15"/>
              <w:rPr>
                <w:sz w:val="24"/>
              </w:rPr>
            </w:pPr>
            <w:r>
              <w:rPr>
                <w:rFonts w:hint="eastAsia"/>
                <w:sz w:val="24"/>
              </w:rPr>
              <w:t>报纸、期刊、连续型电子出版物变更刊期、开版审批</w:t>
            </w:r>
          </w:p>
        </w:tc>
        <w:tc>
          <w:tcPr>
            <w:tcW w:w="1738" w:type="dxa"/>
            <w:noWrap w:val="0"/>
            <w:vAlign w:val="center"/>
          </w:tcPr>
          <w:p w14:paraId="1F18F943">
            <w:pPr>
              <w:spacing w:line="400" w:lineRule="exact"/>
              <w:jc w:val="center"/>
              <w:rPr>
                <w:sz w:val="24"/>
              </w:rPr>
            </w:pPr>
            <w:r>
              <w:rPr>
                <w:rFonts w:hint="eastAsia"/>
                <w:sz w:val="24"/>
              </w:rPr>
              <w:t>省</w:t>
            </w:r>
          </w:p>
        </w:tc>
        <w:tc>
          <w:tcPr>
            <w:tcW w:w="1704" w:type="dxa"/>
            <w:noWrap w:val="0"/>
            <w:vAlign w:val="center"/>
          </w:tcPr>
          <w:p w14:paraId="03D0B4AC">
            <w:pPr>
              <w:spacing w:line="400" w:lineRule="exact"/>
              <w:rPr>
                <w:sz w:val="24"/>
              </w:rPr>
            </w:pPr>
          </w:p>
        </w:tc>
      </w:tr>
      <w:tr w14:paraId="31E25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D28D09C">
            <w:pPr>
              <w:spacing w:line="400" w:lineRule="exact"/>
              <w:jc w:val="center"/>
              <w:rPr>
                <w:sz w:val="24"/>
              </w:rPr>
            </w:pPr>
            <w:r>
              <w:rPr>
                <w:sz w:val="24"/>
              </w:rPr>
              <w:t>4</w:t>
            </w:r>
          </w:p>
        </w:tc>
        <w:tc>
          <w:tcPr>
            <w:tcW w:w="1386" w:type="dxa"/>
            <w:gridSpan w:val="3"/>
            <w:noWrap w:val="0"/>
            <w:vAlign w:val="center"/>
          </w:tcPr>
          <w:p w14:paraId="2AB2F8EC">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1EC55A44">
            <w:pPr>
              <w:spacing w:line="400" w:lineRule="exact"/>
              <w:ind w:left="31" w:leftChars="15" w:right="31" w:rightChars="15"/>
              <w:rPr>
                <w:sz w:val="24"/>
              </w:rPr>
            </w:pPr>
            <w:r>
              <w:rPr>
                <w:rFonts w:hint="eastAsia"/>
                <w:sz w:val="24"/>
              </w:rPr>
              <w:t>图书、期刊、音像制品、电子出版物重大选题核准</w:t>
            </w:r>
          </w:p>
        </w:tc>
        <w:tc>
          <w:tcPr>
            <w:tcW w:w="1738" w:type="dxa"/>
            <w:noWrap w:val="0"/>
            <w:vAlign w:val="center"/>
          </w:tcPr>
          <w:p w14:paraId="6FD8C7AD">
            <w:pPr>
              <w:spacing w:line="400" w:lineRule="exact"/>
              <w:jc w:val="center"/>
              <w:rPr>
                <w:sz w:val="24"/>
              </w:rPr>
            </w:pPr>
            <w:r>
              <w:rPr>
                <w:rFonts w:hint="eastAsia"/>
                <w:sz w:val="24"/>
              </w:rPr>
              <w:t>省</w:t>
            </w:r>
          </w:p>
        </w:tc>
        <w:tc>
          <w:tcPr>
            <w:tcW w:w="1704" w:type="dxa"/>
            <w:noWrap w:val="0"/>
            <w:vAlign w:val="center"/>
          </w:tcPr>
          <w:p w14:paraId="6E70B316">
            <w:pPr>
              <w:spacing w:line="400" w:lineRule="exact"/>
              <w:rPr>
                <w:sz w:val="24"/>
              </w:rPr>
            </w:pPr>
          </w:p>
        </w:tc>
      </w:tr>
      <w:tr w14:paraId="4262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658EBD3">
            <w:pPr>
              <w:spacing w:line="400" w:lineRule="exact"/>
              <w:jc w:val="center"/>
              <w:rPr>
                <w:sz w:val="24"/>
              </w:rPr>
            </w:pPr>
            <w:r>
              <w:rPr>
                <w:sz w:val="24"/>
              </w:rPr>
              <w:t>5</w:t>
            </w:r>
          </w:p>
        </w:tc>
        <w:tc>
          <w:tcPr>
            <w:tcW w:w="1386" w:type="dxa"/>
            <w:gridSpan w:val="3"/>
            <w:noWrap w:val="0"/>
            <w:vAlign w:val="center"/>
          </w:tcPr>
          <w:p w14:paraId="736CC2F8">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02A584AC">
            <w:pPr>
              <w:spacing w:line="400" w:lineRule="exact"/>
              <w:ind w:left="31" w:leftChars="15" w:right="31" w:rightChars="15"/>
              <w:rPr>
                <w:sz w:val="24"/>
              </w:rPr>
            </w:pPr>
            <w:r>
              <w:rPr>
                <w:rFonts w:hint="eastAsia"/>
                <w:sz w:val="24"/>
              </w:rPr>
              <w:t>出版国产网络游戏作品审批</w:t>
            </w:r>
          </w:p>
        </w:tc>
        <w:tc>
          <w:tcPr>
            <w:tcW w:w="1738" w:type="dxa"/>
            <w:noWrap w:val="0"/>
            <w:vAlign w:val="center"/>
          </w:tcPr>
          <w:p w14:paraId="56E325EE">
            <w:pPr>
              <w:spacing w:line="400" w:lineRule="exact"/>
              <w:jc w:val="center"/>
              <w:rPr>
                <w:sz w:val="24"/>
              </w:rPr>
            </w:pPr>
            <w:r>
              <w:rPr>
                <w:rFonts w:hint="eastAsia"/>
                <w:sz w:val="24"/>
              </w:rPr>
              <w:t>省</w:t>
            </w:r>
          </w:p>
        </w:tc>
        <w:tc>
          <w:tcPr>
            <w:tcW w:w="1704" w:type="dxa"/>
            <w:noWrap w:val="0"/>
            <w:vAlign w:val="center"/>
          </w:tcPr>
          <w:p w14:paraId="61B8480B">
            <w:pPr>
              <w:spacing w:line="400" w:lineRule="exact"/>
              <w:rPr>
                <w:sz w:val="24"/>
              </w:rPr>
            </w:pPr>
          </w:p>
        </w:tc>
      </w:tr>
      <w:tr w14:paraId="6000F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52FD181">
            <w:pPr>
              <w:spacing w:line="400" w:lineRule="exact"/>
              <w:jc w:val="center"/>
              <w:rPr>
                <w:sz w:val="24"/>
              </w:rPr>
            </w:pPr>
            <w:r>
              <w:rPr>
                <w:sz w:val="24"/>
              </w:rPr>
              <w:t>6</w:t>
            </w:r>
          </w:p>
        </w:tc>
        <w:tc>
          <w:tcPr>
            <w:tcW w:w="1386" w:type="dxa"/>
            <w:gridSpan w:val="3"/>
            <w:noWrap w:val="0"/>
            <w:vAlign w:val="center"/>
          </w:tcPr>
          <w:p w14:paraId="562A74C6">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6BAA5DAE">
            <w:pPr>
              <w:spacing w:line="400" w:lineRule="exact"/>
              <w:ind w:left="31" w:leftChars="15" w:right="31" w:rightChars="15"/>
              <w:rPr>
                <w:sz w:val="24"/>
              </w:rPr>
            </w:pPr>
            <w:r>
              <w:rPr>
                <w:rFonts w:hint="eastAsia"/>
                <w:sz w:val="24"/>
              </w:rPr>
              <w:t>中学小学教科书出版资质审批</w:t>
            </w:r>
          </w:p>
        </w:tc>
        <w:tc>
          <w:tcPr>
            <w:tcW w:w="1738" w:type="dxa"/>
            <w:noWrap w:val="0"/>
            <w:vAlign w:val="center"/>
          </w:tcPr>
          <w:p w14:paraId="3B26F19A">
            <w:pPr>
              <w:spacing w:line="400" w:lineRule="exact"/>
              <w:jc w:val="center"/>
              <w:rPr>
                <w:sz w:val="24"/>
              </w:rPr>
            </w:pPr>
            <w:r>
              <w:rPr>
                <w:rFonts w:hint="eastAsia"/>
                <w:sz w:val="24"/>
              </w:rPr>
              <w:t>省</w:t>
            </w:r>
          </w:p>
        </w:tc>
        <w:tc>
          <w:tcPr>
            <w:tcW w:w="1704" w:type="dxa"/>
            <w:noWrap w:val="0"/>
            <w:vAlign w:val="center"/>
          </w:tcPr>
          <w:p w14:paraId="40092C83">
            <w:pPr>
              <w:spacing w:line="400" w:lineRule="exact"/>
              <w:rPr>
                <w:sz w:val="24"/>
              </w:rPr>
            </w:pPr>
          </w:p>
        </w:tc>
      </w:tr>
      <w:tr w14:paraId="2E2B6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7959B4C">
            <w:pPr>
              <w:spacing w:line="400" w:lineRule="exact"/>
              <w:jc w:val="center"/>
              <w:rPr>
                <w:sz w:val="24"/>
              </w:rPr>
            </w:pPr>
            <w:r>
              <w:rPr>
                <w:sz w:val="24"/>
              </w:rPr>
              <w:t>7</w:t>
            </w:r>
          </w:p>
        </w:tc>
        <w:tc>
          <w:tcPr>
            <w:tcW w:w="1386" w:type="dxa"/>
            <w:gridSpan w:val="3"/>
            <w:noWrap w:val="0"/>
            <w:vAlign w:val="center"/>
          </w:tcPr>
          <w:p w14:paraId="1EE78019">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382B32D7">
            <w:pPr>
              <w:spacing w:line="400" w:lineRule="exact"/>
              <w:ind w:left="31" w:leftChars="15" w:right="31" w:rightChars="15"/>
              <w:rPr>
                <w:sz w:val="24"/>
              </w:rPr>
            </w:pPr>
            <w:r>
              <w:rPr>
                <w:rFonts w:hint="eastAsia"/>
                <w:sz w:val="24"/>
              </w:rPr>
              <w:t>出版物批发业务经营许可</w:t>
            </w:r>
          </w:p>
        </w:tc>
        <w:tc>
          <w:tcPr>
            <w:tcW w:w="1738" w:type="dxa"/>
            <w:noWrap w:val="0"/>
            <w:vAlign w:val="center"/>
          </w:tcPr>
          <w:p w14:paraId="3BB698D6">
            <w:pPr>
              <w:spacing w:line="400" w:lineRule="exact"/>
              <w:jc w:val="center"/>
              <w:rPr>
                <w:sz w:val="24"/>
              </w:rPr>
            </w:pPr>
            <w:r>
              <w:rPr>
                <w:rFonts w:hint="eastAsia"/>
                <w:sz w:val="24"/>
              </w:rPr>
              <w:t>省</w:t>
            </w:r>
          </w:p>
        </w:tc>
        <w:tc>
          <w:tcPr>
            <w:tcW w:w="1704" w:type="dxa"/>
            <w:noWrap w:val="0"/>
            <w:vAlign w:val="center"/>
          </w:tcPr>
          <w:p w14:paraId="36FDF405">
            <w:pPr>
              <w:spacing w:line="400" w:lineRule="exact"/>
              <w:rPr>
                <w:sz w:val="24"/>
              </w:rPr>
            </w:pPr>
          </w:p>
        </w:tc>
      </w:tr>
      <w:tr w14:paraId="5FEEF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D1F0E92">
            <w:pPr>
              <w:spacing w:line="400" w:lineRule="exact"/>
              <w:jc w:val="center"/>
              <w:rPr>
                <w:sz w:val="24"/>
              </w:rPr>
            </w:pPr>
            <w:r>
              <w:rPr>
                <w:sz w:val="24"/>
              </w:rPr>
              <w:t>8</w:t>
            </w:r>
          </w:p>
        </w:tc>
        <w:tc>
          <w:tcPr>
            <w:tcW w:w="1386" w:type="dxa"/>
            <w:gridSpan w:val="3"/>
            <w:noWrap w:val="0"/>
            <w:vAlign w:val="center"/>
          </w:tcPr>
          <w:p w14:paraId="0A1DCFE2">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756610AE">
            <w:pPr>
              <w:spacing w:line="400" w:lineRule="exact"/>
              <w:ind w:left="31" w:leftChars="15" w:right="31" w:rightChars="15"/>
              <w:rPr>
                <w:sz w:val="24"/>
              </w:rPr>
            </w:pPr>
            <w:r>
              <w:rPr>
                <w:rFonts w:hint="eastAsia"/>
                <w:sz w:val="24"/>
              </w:rPr>
              <w:t>出版物零售业务经营许可</w:t>
            </w:r>
          </w:p>
        </w:tc>
        <w:tc>
          <w:tcPr>
            <w:tcW w:w="1738" w:type="dxa"/>
            <w:noWrap w:val="0"/>
            <w:vAlign w:val="center"/>
          </w:tcPr>
          <w:p w14:paraId="237E705C">
            <w:pPr>
              <w:spacing w:line="400" w:lineRule="exact"/>
              <w:jc w:val="center"/>
              <w:rPr>
                <w:sz w:val="24"/>
              </w:rPr>
            </w:pPr>
            <w:r>
              <w:rPr>
                <w:rFonts w:hint="eastAsia"/>
                <w:sz w:val="24"/>
              </w:rPr>
              <w:t>县</w:t>
            </w:r>
          </w:p>
        </w:tc>
        <w:tc>
          <w:tcPr>
            <w:tcW w:w="1704" w:type="dxa"/>
            <w:noWrap w:val="0"/>
            <w:vAlign w:val="center"/>
          </w:tcPr>
          <w:p w14:paraId="3E78EECD">
            <w:pPr>
              <w:spacing w:line="400" w:lineRule="exact"/>
              <w:rPr>
                <w:sz w:val="24"/>
              </w:rPr>
            </w:pPr>
          </w:p>
        </w:tc>
      </w:tr>
      <w:tr w14:paraId="0483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07" w:hRule="atLeast"/>
          <w:jc w:val="center"/>
        </w:trPr>
        <w:tc>
          <w:tcPr>
            <w:tcW w:w="672" w:type="dxa"/>
            <w:noWrap w:val="0"/>
            <w:vAlign w:val="center"/>
          </w:tcPr>
          <w:p w14:paraId="04E25228">
            <w:pPr>
              <w:spacing w:line="400" w:lineRule="exact"/>
              <w:jc w:val="center"/>
              <w:rPr>
                <w:sz w:val="24"/>
              </w:rPr>
            </w:pPr>
            <w:r>
              <w:rPr>
                <w:sz w:val="24"/>
              </w:rPr>
              <w:t>9</w:t>
            </w:r>
          </w:p>
        </w:tc>
        <w:tc>
          <w:tcPr>
            <w:tcW w:w="1386" w:type="dxa"/>
            <w:gridSpan w:val="3"/>
            <w:noWrap w:val="0"/>
            <w:vAlign w:val="center"/>
          </w:tcPr>
          <w:p w14:paraId="3E60F13A">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451415DF">
            <w:pPr>
              <w:spacing w:line="400" w:lineRule="exact"/>
              <w:ind w:left="31" w:leftChars="15" w:right="31" w:rightChars="15"/>
              <w:rPr>
                <w:sz w:val="24"/>
              </w:rPr>
            </w:pPr>
            <w:r>
              <w:rPr>
                <w:rFonts w:hint="eastAsia"/>
                <w:sz w:val="24"/>
              </w:rPr>
              <w:t>出版物进口经营单位设立、变更、合并、分立、设立分支机构审批</w:t>
            </w:r>
          </w:p>
        </w:tc>
        <w:tc>
          <w:tcPr>
            <w:tcW w:w="1738" w:type="dxa"/>
            <w:noWrap w:val="0"/>
            <w:vAlign w:val="center"/>
          </w:tcPr>
          <w:p w14:paraId="2249CEB7">
            <w:pPr>
              <w:spacing w:line="400" w:lineRule="exact"/>
              <w:jc w:val="center"/>
              <w:rPr>
                <w:sz w:val="24"/>
              </w:rPr>
            </w:pPr>
            <w:r>
              <w:rPr>
                <w:rFonts w:hint="eastAsia"/>
                <w:sz w:val="24"/>
              </w:rPr>
              <w:t>省</w:t>
            </w:r>
          </w:p>
        </w:tc>
        <w:tc>
          <w:tcPr>
            <w:tcW w:w="1704" w:type="dxa"/>
            <w:noWrap w:val="0"/>
            <w:vAlign w:val="center"/>
          </w:tcPr>
          <w:p w14:paraId="436111B8">
            <w:pPr>
              <w:spacing w:line="400" w:lineRule="exact"/>
              <w:rPr>
                <w:sz w:val="24"/>
              </w:rPr>
            </w:pPr>
          </w:p>
        </w:tc>
      </w:tr>
      <w:tr w14:paraId="3511B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45B5718">
            <w:pPr>
              <w:spacing w:line="400" w:lineRule="exact"/>
              <w:jc w:val="center"/>
              <w:rPr>
                <w:sz w:val="24"/>
              </w:rPr>
            </w:pPr>
            <w:r>
              <w:rPr>
                <w:sz w:val="24"/>
              </w:rPr>
              <w:t>10</w:t>
            </w:r>
          </w:p>
        </w:tc>
        <w:tc>
          <w:tcPr>
            <w:tcW w:w="1386" w:type="dxa"/>
            <w:gridSpan w:val="3"/>
            <w:noWrap w:val="0"/>
            <w:vAlign w:val="center"/>
          </w:tcPr>
          <w:p w14:paraId="1C2A474C">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7C59D969">
            <w:pPr>
              <w:spacing w:line="400" w:lineRule="exact"/>
              <w:ind w:left="31" w:leftChars="15" w:right="31" w:rightChars="15"/>
              <w:rPr>
                <w:sz w:val="24"/>
              </w:rPr>
            </w:pPr>
            <w:r>
              <w:rPr>
                <w:rFonts w:hint="eastAsia"/>
                <w:sz w:val="24"/>
              </w:rPr>
              <w:t>进口出版物目录核准</w:t>
            </w:r>
          </w:p>
        </w:tc>
        <w:tc>
          <w:tcPr>
            <w:tcW w:w="1738" w:type="dxa"/>
            <w:noWrap w:val="0"/>
            <w:vAlign w:val="center"/>
          </w:tcPr>
          <w:p w14:paraId="038B28E3">
            <w:pPr>
              <w:spacing w:line="400" w:lineRule="exact"/>
              <w:jc w:val="center"/>
              <w:rPr>
                <w:sz w:val="24"/>
              </w:rPr>
            </w:pPr>
            <w:r>
              <w:rPr>
                <w:rFonts w:hint="eastAsia"/>
                <w:sz w:val="24"/>
              </w:rPr>
              <w:t>省</w:t>
            </w:r>
          </w:p>
        </w:tc>
        <w:tc>
          <w:tcPr>
            <w:tcW w:w="1704" w:type="dxa"/>
            <w:noWrap w:val="0"/>
            <w:vAlign w:val="center"/>
          </w:tcPr>
          <w:p w14:paraId="06D2158E">
            <w:pPr>
              <w:spacing w:line="400" w:lineRule="exact"/>
              <w:rPr>
                <w:sz w:val="24"/>
              </w:rPr>
            </w:pPr>
          </w:p>
        </w:tc>
      </w:tr>
      <w:tr w14:paraId="6E565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8" w:hRule="atLeast"/>
          <w:jc w:val="center"/>
        </w:trPr>
        <w:tc>
          <w:tcPr>
            <w:tcW w:w="672" w:type="dxa"/>
            <w:noWrap w:val="0"/>
            <w:vAlign w:val="center"/>
          </w:tcPr>
          <w:p w14:paraId="47FFBA18">
            <w:pPr>
              <w:spacing w:line="400" w:lineRule="exact"/>
              <w:jc w:val="center"/>
              <w:rPr>
                <w:sz w:val="24"/>
              </w:rPr>
            </w:pPr>
            <w:r>
              <w:rPr>
                <w:sz w:val="24"/>
              </w:rPr>
              <w:t>11</w:t>
            </w:r>
          </w:p>
        </w:tc>
        <w:tc>
          <w:tcPr>
            <w:tcW w:w="1386" w:type="dxa"/>
            <w:gridSpan w:val="3"/>
            <w:noWrap w:val="0"/>
            <w:vAlign w:val="center"/>
          </w:tcPr>
          <w:p w14:paraId="0AE5C497">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53BA5203">
            <w:pPr>
              <w:spacing w:line="400" w:lineRule="exact"/>
              <w:ind w:left="31" w:leftChars="15" w:right="31" w:rightChars="15"/>
              <w:rPr>
                <w:sz w:val="24"/>
              </w:rPr>
            </w:pPr>
            <w:r>
              <w:rPr>
                <w:rFonts w:hint="eastAsia"/>
                <w:sz w:val="24"/>
              </w:rPr>
              <w:t>接受境外机构或个人赠送出版物审批</w:t>
            </w:r>
          </w:p>
        </w:tc>
        <w:tc>
          <w:tcPr>
            <w:tcW w:w="1738" w:type="dxa"/>
            <w:noWrap w:val="0"/>
            <w:vAlign w:val="center"/>
          </w:tcPr>
          <w:p w14:paraId="2D4A5C1D">
            <w:pPr>
              <w:spacing w:line="400" w:lineRule="exact"/>
              <w:jc w:val="center"/>
              <w:rPr>
                <w:sz w:val="24"/>
              </w:rPr>
            </w:pPr>
            <w:r>
              <w:rPr>
                <w:rFonts w:hint="eastAsia"/>
                <w:sz w:val="24"/>
              </w:rPr>
              <w:t>省</w:t>
            </w:r>
          </w:p>
        </w:tc>
        <w:tc>
          <w:tcPr>
            <w:tcW w:w="1704" w:type="dxa"/>
            <w:noWrap w:val="0"/>
            <w:vAlign w:val="center"/>
          </w:tcPr>
          <w:p w14:paraId="3BD54397">
            <w:pPr>
              <w:spacing w:line="400" w:lineRule="exact"/>
              <w:rPr>
                <w:sz w:val="24"/>
              </w:rPr>
            </w:pPr>
          </w:p>
        </w:tc>
      </w:tr>
      <w:tr w14:paraId="02A9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9850590">
            <w:pPr>
              <w:spacing w:line="400" w:lineRule="exact"/>
              <w:jc w:val="center"/>
              <w:rPr>
                <w:sz w:val="24"/>
              </w:rPr>
            </w:pPr>
            <w:r>
              <w:rPr>
                <w:sz w:val="24"/>
              </w:rPr>
              <w:t>12</w:t>
            </w:r>
          </w:p>
        </w:tc>
        <w:tc>
          <w:tcPr>
            <w:tcW w:w="1386" w:type="dxa"/>
            <w:gridSpan w:val="3"/>
            <w:noWrap w:val="0"/>
            <w:vAlign w:val="center"/>
          </w:tcPr>
          <w:p w14:paraId="5DD511EA">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1022E5B8">
            <w:pPr>
              <w:spacing w:line="400" w:lineRule="exact"/>
              <w:ind w:left="31" w:leftChars="15" w:right="31" w:rightChars="15"/>
              <w:rPr>
                <w:sz w:val="24"/>
              </w:rPr>
            </w:pPr>
            <w:r>
              <w:rPr>
                <w:rFonts w:hint="eastAsia"/>
                <w:sz w:val="24"/>
              </w:rPr>
              <w:t>订户订购境外出版物审批</w:t>
            </w:r>
          </w:p>
        </w:tc>
        <w:tc>
          <w:tcPr>
            <w:tcW w:w="1738" w:type="dxa"/>
            <w:noWrap w:val="0"/>
            <w:vAlign w:val="center"/>
          </w:tcPr>
          <w:p w14:paraId="211C8A6F">
            <w:pPr>
              <w:spacing w:line="400" w:lineRule="exact"/>
              <w:jc w:val="center"/>
              <w:rPr>
                <w:sz w:val="24"/>
              </w:rPr>
            </w:pPr>
            <w:r>
              <w:rPr>
                <w:rFonts w:hint="eastAsia"/>
                <w:sz w:val="24"/>
              </w:rPr>
              <w:t>省</w:t>
            </w:r>
          </w:p>
        </w:tc>
        <w:tc>
          <w:tcPr>
            <w:tcW w:w="1704" w:type="dxa"/>
            <w:noWrap w:val="0"/>
            <w:vAlign w:val="center"/>
          </w:tcPr>
          <w:p w14:paraId="001FA9CC">
            <w:pPr>
              <w:spacing w:line="400" w:lineRule="exact"/>
              <w:rPr>
                <w:sz w:val="24"/>
              </w:rPr>
            </w:pPr>
          </w:p>
        </w:tc>
      </w:tr>
      <w:tr w14:paraId="4CCC9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9" w:hRule="atLeast"/>
          <w:jc w:val="center"/>
        </w:trPr>
        <w:tc>
          <w:tcPr>
            <w:tcW w:w="672" w:type="dxa"/>
            <w:noWrap w:val="0"/>
            <w:vAlign w:val="center"/>
          </w:tcPr>
          <w:p w14:paraId="06FB1B9D">
            <w:pPr>
              <w:spacing w:line="400" w:lineRule="exact"/>
              <w:jc w:val="center"/>
              <w:rPr>
                <w:sz w:val="24"/>
              </w:rPr>
            </w:pPr>
            <w:r>
              <w:rPr>
                <w:sz w:val="24"/>
              </w:rPr>
              <w:t>13</w:t>
            </w:r>
          </w:p>
        </w:tc>
        <w:tc>
          <w:tcPr>
            <w:tcW w:w="1386" w:type="dxa"/>
            <w:gridSpan w:val="3"/>
            <w:noWrap w:val="0"/>
            <w:vAlign w:val="center"/>
          </w:tcPr>
          <w:p w14:paraId="2EC0E6D0">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15DEF777">
            <w:pPr>
              <w:spacing w:line="400" w:lineRule="exact"/>
              <w:ind w:left="31" w:leftChars="15" w:right="31" w:rightChars="15"/>
              <w:rPr>
                <w:sz w:val="24"/>
              </w:rPr>
            </w:pPr>
            <w:r>
              <w:rPr>
                <w:rFonts w:hint="eastAsia"/>
                <w:sz w:val="24"/>
              </w:rPr>
              <w:t>境外出版机构在境内设立办事机构审批</w:t>
            </w:r>
          </w:p>
        </w:tc>
        <w:tc>
          <w:tcPr>
            <w:tcW w:w="1738" w:type="dxa"/>
            <w:noWrap w:val="0"/>
            <w:vAlign w:val="center"/>
          </w:tcPr>
          <w:p w14:paraId="6D4D178F">
            <w:pPr>
              <w:spacing w:line="400" w:lineRule="exact"/>
              <w:jc w:val="center"/>
              <w:rPr>
                <w:sz w:val="24"/>
              </w:rPr>
            </w:pPr>
            <w:r>
              <w:rPr>
                <w:rFonts w:hint="eastAsia"/>
                <w:sz w:val="24"/>
              </w:rPr>
              <w:t>省</w:t>
            </w:r>
          </w:p>
        </w:tc>
        <w:tc>
          <w:tcPr>
            <w:tcW w:w="1704" w:type="dxa"/>
            <w:noWrap w:val="0"/>
            <w:vAlign w:val="center"/>
          </w:tcPr>
          <w:p w14:paraId="20B57C5B">
            <w:pPr>
              <w:spacing w:line="400" w:lineRule="exact"/>
              <w:rPr>
                <w:sz w:val="24"/>
              </w:rPr>
            </w:pPr>
          </w:p>
        </w:tc>
      </w:tr>
      <w:tr w14:paraId="32A78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EDECE7F">
            <w:pPr>
              <w:spacing w:line="400" w:lineRule="exact"/>
              <w:jc w:val="center"/>
              <w:rPr>
                <w:sz w:val="24"/>
              </w:rPr>
            </w:pPr>
            <w:r>
              <w:rPr>
                <w:sz w:val="24"/>
              </w:rPr>
              <w:t>14</w:t>
            </w:r>
          </w:p>
        </w:tc>
        <w:tc>
          <w:tcPr>
            <w:tcW w:w="1386" w:type="dxa"/>
            <w:gridSpan w:val="3"/>
            <w:noWrap w:val="0"/>
            <w:vAlign w:val="center"/>
          </w:tcPr>
          <w:p w14:paraId="35835D4D">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28F6969F">
            <w:pPr>
              <w:spacing w:line="400" w:lineRule="exact"/>
              <w:ind w:left="31" w:leftChars="15" w:right="31" w:rightChars="15"/>
              <w:rPr>
                <w:sz w:val="24"/>
              </w:rPr>
            </w:pPr>
            <w:r>
              <w:rPr>
                <w:rFonts w:hint="eastAsia"/>
                <w:sz w:val="24"/>
              </w:rPr>
              <w:t>音像制品制作业务许可</w:t>
            </w:r>
          </w:p>
        </w:tc>
        <w:tc>
          <w:tcPr>
            <w:tcW w:w="1738" w:type="dxa"/>
            <w:noWrap w:val="0"/>
            <w:vAlign w:val="center"/>
          </w:tcPr>
          <w:p w14:paraId="5EDAE86E">
            <w:pPr>
              <w:spacing w:line="400" w:lineRule="exact"/>
              <w:jc w:val="center"/>
              <w:rPr>
                <w:sz w:val="24"/>
              </w:rPr>
            </w:pPr>
            <w:r>
              <w:rPr>
                <w:rFonts w:hint="eastAsia"/>
                <w:sz w:val="24"/>
              </w:rPr>
              <w:t>省</w:t>
            </w:r>
          </w:p>
        </w:tc>
        <w:tc>
          <w:tcPr>
            <w:tcW w:w="1704" w:type="dxa"/>
            <w:noWrap w:val="0"/>
            <w:vAlign w:val="center"/>
          </w:tcPr>
          <w:p w14:paraId="58F7599E">
            <w:pPr>
              <w:spacing w:line="400" w:lineRule="exact"/>
              <w:rPr>
                <w:sz w:val="24"/>
              </w:rPr>
            </w:pPr>
          </w:p>
        </w:tc>
      </w:tr>
      <w:tr w14:paraId="22E1F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256164F">
            <w:pPr>
              <w:spacing w:line="400" w:lineRule="exact"/>
              <w:jc w:val="center"/>
              <w:rPr>
                <w:sz w:val="24"/>
              </w:rPr>
            </w:pPr>
            <w:r>
              <w:rPr>
                <w:sz w:val="24"/>
              </w:rPr>
              <w:t>15</w:t>
            </w:r>
          </w:p>
        </w:tc>
        <w:tc>
          <w:tcPr>
            <w:tcW w:w="1386" w:type="dxa"/>
            <w:gridSpan w:val="3"/>
            <w:noWrap w:val="0"/>
            <w:vAlign w:val="center"/>
          </w:tcPr>
          <w:p w14:paraId="4495745E">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19862106">
            <w:pPr>
              <w:spacing w:line="400" w:lineRule="exact"/>
              <w:ind w:left="31" w:leftChars="15" w:right="31" w:rightChars="15"/>
              <w:rPr>
                <w:sz w:val="24"/>
              </w:rPr>
            </w:pPr>
            <w:r>
              <w:rPr>
                <w:rFonts w:hint="eastAsia"/>
                <w:sz w:val="24"/>
              </w:rPr>
              <w:t>电子出版物制作业务许可</w:t>
            </w:r>
          </w:p>
        </w:tc>
        <w:tc>
          <w:tcPr>
            <w:tcW w:w="1738" w:type="dxa"/>
            <w:noWrap w:val="0"/>
            <w:vAlign w:val="center"/>
          </w:tcPr>
          <w:p w14:paraId="540B8BAF">
            <w:pPr>
              <w:spacing w:line="400" w:lineRule="exact"/>
              <w:jc w:val="center"/>
              <w:rPr>
                <w:sz w:val="24"/>
              </w:rPr>
            </w:pPr>
            <w:r>
              <w:rPr>
                <w:rFonts w:hint="eastAsia"/>
                <w:sz w:val="24"/>
              </w:rPr>
              <w:t>省</w:t>
            </w:r>
          </w:p>
        </w:tc>
        <w:tc>
          <w:tcPr>
            <w:tcW w:w="1704" w:type="dxa"/>
            <w:noWrap w:val="0"/>
            <w:vAlign w:val="center"/>
          </w:tcPr>
          <w:p w14:paraId="1B396EC4">
            <w:pPr>
              <w:spacing w:line="400" w:lineRule="exact"/>
              <w:rPr>
                <w:sz w:val="24"/>
              </w:rPr>
            </w:pPr>
          </w:p>
        </w:tc>
      </w:tr>
      <w:tr w14:paraId="3691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9410705">
            <w:pPr>
              <w:spacing w:line="400" w:lineRule="exact"/>
              <w:jc w:val="center"/>
              <w:rPr>
                <w:sz w:val="24"/>
              </w:rPr>
            </w:pPr>
            <w:r>
              <w:rPr>
                <w:sz w:val="24"/>
              </w:rPr>
              <w:t>16</w:t>
            </w:r>
          </w:p>
        </w:tc>
        <w:tc>
          <w:tcPr>
            <w:tcW w:w="1386" w:type="dxa"/>
            <w:gridSpan w:val="3"/>
            <w:noWrap w:val="0"/>
            <w:vAlign w:val="center"/>
          </w:tcPr>
          <w:p w14:paraId="0AAEBF6C">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0F6CAAAC">
            <w:pPr>
              <w:spacing w:line="400" w:lineRule="exact"/>
              <w:ind w:left="31" w:leftChars="15" w:right="31" w:rightChars="15"/>
              <w:rPr>
                <w:sz w:val="24"/>
              </w:rPr>
            </w:pPr>
            <w:r>
              <w:rPr>
                <w:rFonts w:hint="eastAsia"/>
                <w:sz w:val="24"/>
              </w:rPr>
              <w:t>音像制品、电子出版物复制单位设立、变更、兼并、合并、分立审批</w:t>
            </w:r>
          </w:p>
        </w:tc>
        <w:tc>
          <w:tcPr>
            <w:tcW w:w="1738" w:type="dxa"/>
            <w:noWrap w:val="0"/>
            <w:vAlign w:val="center"/>
          </w:tcPr>
          <w:p w14:paraId="22749F1F">
            <w:pPr>
              <w:spacing w:line="400" w:lineRule="exact"/>
              <w:jc w:val="center"/>
              <w:rPr>
                <w:sz w:val="24"/>
              </w:rPr>
            </w:pPr>
            <w:r>
              <w:rPr>
                <w:rFonts w:hint="eastAsia"/>
                <w:sz w:val="24"/>
              </w:rPr>
              <w:t>省</w:t>
            </w:r>
          </w:p>
        </w:tc>
        <w:tc>
          <w:tcPr>
            <w:tcW w:w="1704" w:type="dxa"/>
            <w:noWrap w:val="0"/>
            <w:vAlign w:val="center"/>
          </w:tcPr>
          <w:p w14:paraId="720A4EC0">
            <w:pPr>
              <w:spacing w:line="400" w:lineRule="exact"/>
              <w:rPr>
                <w:sz w:val="24"/>
              </w:rPr>
            </w:pPr>
          </w:p>
        </w:tc>
      </w:tr>
      <w:tr w14:paraId="50069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46" w:hRule="atLeast"/>
          <w:jc w:val="center"/>
        </w:trPr>
        <w:tc>
          <w:tcPr>
            <w:tcW w:w="672" w:type="dxa"/>
            <w:noWrap w:val="0"/>
            <w:vAlign w:val="center"/>
          </w:tcPr>
          <w:p w14:paraId="176129B2">
            <w:pPr>
              <w:spacing w:line="400" w:lineRule="exact"/>
              <w:jc w:val="center"/>
              <w:rPr>
                <w:sz w:val="24"/>
              </w:rPr>
            </w:pPr>
            <w:r>
              <w:rPr>
                <w:sz w:val="24"/>
              </w:rPr>
              <w:t>17</w:t>
            </w:r>
          </w:p>
        </w:tc>
        <w:tc>
          <w:tcPr>
            <w:tcW w:w="1386" w:type="dxa"/>
            <w:gridSpan w:val="3"/>
            <w:noWrap w:val="0"/>
            <w:vAlign w:val="center"/>
          </w:tcPr>
          <w:p w14:paraId="77853854">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35626D75">
            <w:pPr>
              <w:spacing w:line="400" w:lineRule="exact"/>
              <w:ind w:left="31" w:leftChars="15" w:right="31" w:rightChars="15"/>
              <w:rPr>
                <w:sz w:val="24"/>
              </w:rPr>
            </w:pPr>
            <w:r>
              <w:rPr>
                <w:rFonts w:hint="eastAsia"/>
                <w:sz w:val="24"/>
              </w:rPr>
              <w:t>音像复制单位、电子出版物复制单位接受委托复制境外音像制品、电子出版物审批</w:t>
            </w:r>
          </w:p>
        </w:tc>
        <w:tc>
          <w:tcPr>
            <w:tcW w:w="1738" w:type="dxa"/>
            <w:noWrap w:val="0"/>
            <w:vAlign w:val="center"/>
          </w:tcPr>
          <w:p w14:paraId="1BCC9D24">
            <w:pPr>
              <w:spacing w:line="400" w:lineRule="exact"/>
              <w:jc w:val="center"/>
              <w:rPr>
                <w:sz w:val="24"/>
              </w:rPr>
            </w:pPr>
            <w:r>
              <w:rPr>
                <w:rFonts w:hint="eastAsia"/>
                <w:sz w:val="24"/>
              </w:rPr>
              <w:t>省</w:t>
            </w:r>
          </w:p>
        </w:tc>
        <w:tc>
          <w:tcPr>
            <w:tcW w:w="1704" w:type="dxa"/>
            <w:noWrap w:val="0"/>
            <w:vAlign w:val="center"/>
          </w:tcPr>
          <w:p w14:paraId="49380866">
            <w:pPr>
              <w:spacing w:line="400" w:lineRule="exact"/>
              <w:rPr>
                <w:sz w:val="24"/>
              </w:rPr>
            </w:pPr>
          </w:p>
        </w:tc>
      </w:tr>
      <w:tr w14:paraId="24141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30" w:hRule="atLeast"/>
          <w:jc w:val="center"/>
        </w:trPr>
        <w:tc>
          <w:tcPr>
            <w:tcW w:w="672" w:type="dxa"/>
            <w:noWrap w:val="0"/>
            <w:vAlign w:val="center"/>
          </w:tcPr>
          <w:p w14:paraId="5E01F85D">
            <w:pPr>
              <w:spacing w:line="400" w:lineRule="exact"/>
              <w:jc w:val="center"/>
              <w:rPr>
                <w:sz w:val="24"/>
              </w:rPr>
            </w:pPr>
            <w:r>
              <w:rPr>
                <w:sz w:val="24"/>
              </w:rPr>
              <w:t>18</w:t>
            </w:r>
          </w:p>
        </w:tc>
        <w:tc>
          <w:tcPr>
            <w:tcW w:w="1386" w:type="dxa"/>
            <w:gridSpan w:val="3"/>
            <w:noWrap w:val="0"/>
            <w:vAlign w:val="center"/>
          </w:tcPr>
          <w:p w14:paraId="1DB78185">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231087D2">
            <w:pPr>
              <w:spacing w:line="400" w:lineRule="exact"/>
              <w:ind w:left="31" w:leftChars="15" w:right="31" w:rightChars="15"/>
              <w:rPr>
                <w:sz w:val="24"/>
              </w:rPr>
            </w:pPr>
            <w:r>
              <w:rPr>
                <w:rFonts w:hint="eastAsia"/>
                <w:sz w:val="24"/>
              </w:rPr>
              <w:t>印刷企业设立、变更、兼并、合并、分立审批</w:t>
            </w:r>
          </w:p>
        </w:tc>
        <w:tc>
          <w:tcPr>
            <w:tcW w:w="1738" w:type="dxa"/>
            <w:noWrap w:val="0"/>
            <w:vAlign w:val="center"/>
          </w:tcPr>
          <w:p w14:paraId="4CEE2EFB">
            <w:pPr>
              <w:spacing w:line="400" w:lineRule="exact"/>
              <w:jc w:val="center"/>
              <w:rPr>
                <w:rFonts w:hint="eastAsia"/>
                <w:sz w:val="24"/>
              </w:rPr>
            </w:pPr>
            <w:r>
              <w:rPr>
                <w:rFonts w:hint="eastAsia"/>
                <w:sz w:val="24"/>
              </w:rPr>
              <w:t>省、市</w:t>
            </w:r>
          </w:p>
        </w:tc>
        <w:tc>
          <w:tcPr>
            <w:tcW w:w="1704" w:type="dxa"/>
            <w:noWrap w:val="0"/>
            <w:vAlign w:val="center"/>
          </w:tcPr>
          <w:p w14:paraId="15C87EB7">
            <w:pPr>
              <w:spacing w:line="400" w:lineRule="exact"/>
              <w:rPr>
                <w:sz w:val="24"/>
              </w:rPr>
            </w:pPr>
          </w:p>
        </w:tc>
      </w:tr>
      <w:tr w14:paraId="342D7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14" w:hRule="atLeast"/>
          <w:jc w:val="center"/>
        </w:trPr>
        <w:tc>
          <w:tcPr>
            <w:tcW w:w="672" w:type="dxa"/>
            <w:noWrap w:val="0"/>
            <w:vAlign w:val="center"/>
          </w:tcPr>
          <w:p w14:paraId="329B0F2D">
            <w:pPr>
              <w:spacing w:line="400" w:lineRule="exact"/>
              <w:jc w:val="center"/>
              <w:rPr>
                <w:sz w:val="24"/>
              </w:rPr>
            </w:pPr>
            <w:r>
              <w:rPr>
                <w:sz w:val="24"/>
              </w:rPr>
              <w:t>19</w:t>
            </w:r>
          </w:p>
        </w:tc>
        <w:tc>
          <w:tcPr>
            <w:tcW w:w="1386" w:type="dxa"/>
            <w:gridSpan w:val="3"/>
            <w:noWrap w:val="0"/>
            <w:vAlign w:val="center"/>
          </w:tcPr>
          <w:p w14:paraId="3070B03B">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0E052A7F">
            <w:pPr>
              <w:spacing w:line="400" w:lineRule="exact"/>
              <w:ind w:left="31" w:leftChars="15" w:right="31" w:rightChars="15"/>
              <w:rPr>
                <w:sz w:val="24"/>
              </w:rPr>
            </w:pPr>
            <w:r>
              <w:rPr>
                <w:rFonts w:hint="eastAsia"/>
                <w:sz w:val="24"/>
              </w:rPr>
              <w:t>内部资料性出版物准印审批</w:t>
            </w:r>
          </w:p>
        </w:tc>
        <w:tc>
          <w:tcPr>
            <w:tcW w:w="1738" w:type="dxa"/>
            <w:noWrap w:val="0"/>
            <w:vAlign w:val="center"/>
          </w:tcPr>
          <w:p w14:paraId="03A0625B">
            <w:pPr>
              <w:spacing w:line="400" w:lineRule="exact"/>
              <w:jc w:val="center"/>
              <w:rPr>
                <w:rFonts w:hint="eastAsia"/>
                <w:sz w:val="24"/>
              </w:rPr>
            </w:pPr>
            <w:r>
              <w:rPr>
                <w:rFonts w:hint="eastAsia"/>
                <w:sz w:val="24"/>
              </w:rPr>
              <w:t>省、市</w:t>
            </w:r>
          </w:p>
        </w:tc>
        <w:tc>
          <w:tcPr>
            <w:tcW w:w="1704" w:type="dxa"/>
            <w:noWrap w:val="0"/>
            <w:vAlign w:val="center"/>
          </w:tcPr>
          <w:p w14:paraId="631A528A">
            <w:pPr>
              <w:spacing w:line="400" w:lineRule="exact"/>
              <w:rPr>
                <w:sz w:val="24"/>
              </w:rPr>
            </w:pPr>
          </w:p>
        </w:tc>
      </w:tr>
      <w:tr w14:paraId="24E5E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80" w:hRule="atLeast"/>
          <w:jc w:val="center"/>
        </w:trPr>
        <w:tc>
          <w:tcPr>
            <w:tcW w:w="672" w:type="dxa"/>
            <w:noWrap w:val="0"/>
            <w:vAlign w:val="center"/>
          </w:tcPr>
          <w:p w14:paraId="3B7A9181">
            <w:pPr>
              <w:spacing w:line="400" w:lineRule="exact"/>
              <w:jc w:val="center"/>
              <w:rPr>
                <w:sz w:val="24"/>
              </w:rPr>
            </w:pPr>
            <w:r>
              <w:rPr>
                <w:sz w:val="24"/>
              </w:rPr>
              <w:t>20</w:t>
            </w:r>
          </w:p>
        </w:tc>
        <w:tc>
          <w:tcPr>
            <w:tcW w:w="1386" w:type="dxa"/>
            <w:gridSpan w:val="3"/>
            <w:noWrap w:val="0"/>
            <w:vAlign w:val="center"/>
          </w:tcPr>
          <w:p w14:paraId="5C699E48">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2B5154CD">
            <w:pPr>
              <w:spacing w:line="400" w:lineRule="exact"/>
              <w:ind w:left="31" w:leftChars="15" w:right="31" w:rightChars="15"/>
              <w:rPr>
                <w:sz w:val="24"/>
              </w:rPr>
            </w:pPr>
            <w:r>
              <w:rPr>
                <w:rFonts w:hint="eastAsia"/>
                <w:sz w:val="24"/>
              </w:rPr>
              <w:t>印刷企业接受委托印刷境外出版物审批</w:t>
            </w:r>
          </w:p>
        </w:tc>
        <w:tc>
          <w:tcPr>
            <w:tcW w:w="1738" w:type="dxa"/>
            <w:noWrap w:val="0"/>
            <w:vAlign w:val="center"/>
          </w:tcPr>
          <w:p w14:paraId="4C0F6085">
            <w:pPr>
              <w:spacing w:line="400" w:lineRule="exact"/>
              <w:jc w:val="center"/>
              <w:rPr>
                <w:sz w:val="24"/>
              </w:rPr>
            </w:pPr>
            <w:r>
              <w:rPr>
                <w:rFonts w:hint="eastAsia"/>
                <w:sz w:val="24"/>
              </w:rPr>
              <w:t>省</w:t>
            </w:r>
          </w:p>
        </w:tc>
        <w:tc>
          <w:tcPr>
            <w:tcW w:w="1704" w:type="dxa"/>
            <w:noWrap w:val="0"/>
            <w:vAlign w:val="center"/>
          </w:tcPr>
          <w:p w14:paraId="0DBA2DFB">
            <w:pPr>
              <w:spacing w:line="400" w:lineRule="exact"/>
              <w:rPr>
                <w:sz w:val="24"/>
              </w:rPr>
            </w:pPr>
          </w:p>
        </w:tc>
      </w:tr>
      <w:tr w14:paraId="1DB36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73" w:hRule="atLeast"/>
          <w:jc w:val="center"/>
        </w:trPr>
        <w:tc>
          <w:tcPr>
            <w:tcW w:w="672" w:type="dxa"/>
            <w:noWrap w:val="0"/>
            <w:vAlign w:val="center"/>
          </w:tcPr>
          <w:p w14:paraId="4064C72E">
            <w:pPr>
              <w:spacing w:line="400" w:lineRule="exact"/>
              <w:jc w:val="center"/>
              <w:rPr>
                <w:sz w:val="24"/>
              </w:rPr>
            </w:pPr>
            <w:r>
              <w:rPr>
                <w:sz w:val="24"/>
              </w:rPr>
              <w:t>21</w:t>
            </w:r>
          </w:p>
        </w:tc>
        <w:tc>
          <w:tcPr>
            <w:tcW w:w="1386" w:type="dxa"/>
            <w:gridSpan w:val="3"/>
            <w:noWrap w:val="0"/>
            <w:vAlign w:val="center"/>
          </w:tcPr>
          <w:p w14:paraId="158CFE0B">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41A30BB1">
            <w:pPr>
              <w:spacing w:line="400" w:lineRule="exact"/>
              <w:ind w:left="31" w:leftChars="15" w:right="31" w:rightChars="15"/>
              <w:rPr>
                <w:sz w:val="24"/>
              </w:rPr>
            </w:pPr>
            <w:r>
              <w:rPr>
                <w:rFonts w:hint="eastAsia"/>
                <w:sz w:val="24"/>
              </w:rPr>
              <w:t>宗教用品准印审批</w:t>
            </w:r>
          </w:p>
        </w:tc>
        <w:tc>
          <w:tcPr>
            <w:tcW w:w="1738" w:type="dxa"/>
            <w:noWrap w:val="0"/>
            <w:vAlign w:val="center"/>
          </w:tcPr>
          <w:p w14:paraId="43D61ECD">
            <w:pPr>
              <w:spacing w:line="400" w:lineRule="exact"/>
              <w:jc w:val="center"/>
              <w:rPr>
                <w:sz w:val="24"/>
              </w:rPr>
            </w:pPr>
            <w:r>
              <w:rPr>
                <w:rFonts w:hint="eastAsia"/>
                <w:sz w:val="24"/>
              </w:rPr>
              <w:t>省</w:t>
            </w:r>
          </w:p>
        </w:tc>
        <w:tc>
          <w:tcPr>
            <w:tcW w:w="1704" w:type="dxa"/>
            <w:noWrap w:val="0"/>
            <w:vAlign w:val="center"/>
          </w:tcPr>
          <w:p w14:paraId="144918B2">
            <w:pPr>
              <w:spacing w:line="400" w:lineRule="exact"/>
              <w:rPr>
                <w:sz w:val="24"/>
              </w:rPr>
            </w:pPr>
          </w:p>
        </w:tc>
      </w:tr>
      <w:tr w14:paraId="2984C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73" w:hRule="atLeast"/>
          <w:jc w:val="center"/>
        </w:trPr>
        <w:tc>
          <w:tcPr>
            <w:tcW w:w="672" w:type="dxa"/>
            <w:noWrap w:val="0"/>
            <w:vAlign w:val="center"/>
          </w:tcPr>
          <w:p w14:paraId="3BA1916B">
            <w:pPr>
              <w:spacing w:line="400" w:lineRule="exact"/>
              <w:jc w:val="center"/>
              <w:rPr>
                <w:sz w:val="24"/>
              </w:rPr>
            </w:pPr>
            <w:r>
              <w:rPr>
                <w:sz w:val="24"/>
              </w:rPr>
              <w:t>22</w:t>
            </w:r>
          </w:p>
        </w:tc>
        <w:tc>
          <w:tcPr>
            <w:tcW w:w="1386" w:type="dxa"/>
            <w:gridSpan w:val="3"/>
            <w:noWrap w:val="0"/>
            <w:vAlign w:val="center"/>
          </w:tcPr>
          <w:p w14:paraId="089D4210">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1B77182B">
            <w:pPr>
              <w:spacing w:line="400" w:lineRule="exact"/>
              <w:ind w:left="31" w:leftChars="15" w:right="31" w:rightChars="15"/>
              <w:rPr>
                <w:sz w:val="24"/>
              </w:rPr>
            </w:pPr>
            <w:r>
              <w:rPr>
                <w:rFonts w:hint="eastAsia"/>
                <w:sz w:val="24"/>
              </w:rPr>
              <w:t>新闻单位设立驻地方机构审批</w:t>
            </w:r>
          </w:p>
        </w:tc>
        <w:tc>
          <w:tcPr>
            <w:tcW w:w="1738" w:type="dxa"/>
            <w:noWrap w:val="0"/>
            <w:vAlign w:val="center"/>
          </w:tcPr>
          <w:p w14:paraId="08BB8021">
            <w:pPr>
              <w:spacing w:line="400" w:lineRule="exact"/>
              <w:jc w:val="center"/>
              <w:rPr>
                <w:sz w:val="24"/>
              </w:rPr>
            </w:pPr>
            <w:r>
              <w:rPr>
                <w:rFonts w:hint="eastAsia"/>
                <w:sz w:val="24"/>
              </w:rPr>
              <w:t>省</w:t>
            </w:r>
          </w:p>
        </w:tc>
        <w:tc>
          <w:tcPr>
            <w:tcW w:w="1704" w:type="dxa"/>
            <w:noWrap w:val="0"/>
            <w:vAlign w:val="center"/>
          </w:tcPr>
          <w:p w14:paraId="0214BEFF">
            <w:pPr>
              <w:spacing w:line="400" w:lineRule="exact"/>
              <w:rPr>
                <w:sz w:val="24"/>
              </w:rPr>
            </w:pPr>
          </w:p>
        </w:tc>
      </w:tr>
      <w:tr w14:paraId="3BE87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047" w:hRule="atLeast"/>
          <w:jc w:val="center"/>
        </w:trPr>
        <w:tc>
          <w:tcPr>
            <w:tcW w:w="672" w:type="dxa"/>
            <w:noWrap w:val="0"/>
            <w:vAlign w:val="center"/>
          </w:tcPr>
          <w:p w14:paraId="5898AE55">
            <w:pPr>
              <w:spacing w:line="400" w:lineRule="exact"/>
              <w:jc w:val="center"/>
              <w:rPr>
                <w:sz w:val="24"/>
              </w:rPr>
            </w:pPr>
            <w:r>
              <w:rPr>
                <w:sz w:val="24"/>
              </w:rPr>
              <w:t>23</w:t>
            </w:r>
          </w:p>
        </w:tc>
        <w:tc>
          <w:tcPr>
            <w:tcW w:w="1386" w:type="dxa"/>
            <w:gridSpan w:val="3"/>
            <w:noWrap w:val="0"/>
            <w:vAlign w:val="center"/>
          </w:tcPr>
          <w:p w14:paraId="7D39D880">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70E6E2A">
            <w:pPr>
              <w:spacing w:line="400" w:lineRule="exact"/>
              <w:ind w:left="31" w:leftChars="15" w:right="31" w:rightChars="15"/>
              <w:rPr>
                <w:sz w:val="24"/>
              </w:rPr>
            </w:pPr>
            <w:r>
              <w:rPr>
                <w:rFonts w:hint="eastAsia"/>
                <w:sz w:val="24"/>
              </w:rPr>
              <w:t>对出版含有《音像制品管理条例》第三条第二款禁止内容的音像制品，或者制作、复制、批发、零售、出租、放映明知或者应知含有《音像制品管理条例》第三条第二款禁止内容的音像制品的处罚</w:t>
            </w:r>
          </w:p>
        </w:tc>
        <w:tc>
          <w:tcPr>
            <w:tcW w:w="1738" w:type="dxa"/>
            <w:noWrap w:val="0"/>
            <w:vAlign w:val="center"/>
          </w:tcPr>
          <w:p w14:paraId="2FDEFB2C">
            <w:pPr>
              <w:spacing w:line="400" w:lineRule="exact"/>
              <w:jc w:val="center"/>
              <w:rPr>
                <w:rFonts w:hint="eastAsia"/>
                <w:sz w:val="24"/>
              </w:rPr>
            </w:pPr>
            <w:r>
              <w:rPr>
                <w:rFonts w:hint="eastAsia"/>
                <w:sz w:val="24"/>
              </w:rPr>
              <w:t>市、县</w:t>
            </w:r>
          </w:p>
        </w:tc>
        <w:tc>
          <w:tcPr>
            <w:tcW w:w="1704" w:type="dxa"/>
            <w:noWrap w:val="0"/>
            <w:vAlign w:val="center"/>
          </w:tcPr>
          <w:p w14:paraId="54EF5BD1">
            <w:pPr>
              <w:spacing w:line="400" w:lineRule="exact"/>
              <w:rPr>
                <w:sz w:val="24"/>
              </w:rPr>
            </w:pPr>
          </w:p>
        </w:tc>
      </w:tr>
      <w:tr w14:paraId="16873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61" w:hRule="atLeast"/>
          <w:jc w:val="center"/>
        </w:trPr>
        <w:tc>
          <w:tcPr>
            <w:tcW w:w="672" w:type="dxa"/>
            <w:noWrap w:val="0"/>
            <w:vAlign w:val="center"/>
          </w:tcPr>
          <w:p w14:paraId="59505276">
            <w:pPr>
              <w:spacing w:line="400" w:lineRule="exact"/>
              <w:jc w:val="center"/>
              <w:rPr>
                <w:sz w:val="24"/>
              </w:rPr>
            </w:pPr>
            <w:r>
              <w:rPr>
                <w:sz w:val="24"/>
              </w:rPr>
              <w:t>24</w:t>
            </w:r>
          </w:p>
        </w:tc>
        <w:tc>
          <w:tcPr>
            <w:tcW w:w="1386" w:type="dxa"/>
            <w:gridSpan w:val="3"/>
            <w:noWrap w:val="0"/>
            <w:vAlign w:val="center"/>
          </w:tcPr>
          <w:p w14:paraId="36A8A25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9FAC362">
            <w:pPr>
              <w:spacing w:line="400" w:lineRule="exact"/>
              <w:ind w:left="31" w:leftChars="15" w:right="31" w:rightChars="15"/>
              <w:rPr>
                <w:sz w:val="24"/>
              </w:rPr>
            </w:pPr>
            <w:r>
              <w:rPr>
                <w:rFonts w:hint="eastAsia"/>
                <w:sz w:val="24"/>
              </w:rPr>
              <w:t>对音像出版单位未将其年度出版计划和涉及国家安全、社会安定等方面的重大选题报国务院出版行政主管部门备案等六类行为的处罚</w:t>
            </w:r>
          </w:p>
        </w:tc>
        <w:tc>
          <w:tcPr>
            <w:tcW w:w="1738" w:type="dxa"/>
            <w:noWrap w:val="0"/>
            <w:vAlign w:val="center"/>
          </w:tcPr>
          <w:p w14:paraId="4CF15849">
            <w:pPr>
              <w:spacing w:line="400" w:lineRule="exact"/>
              <w:jc w:val="center"/>
              <w:rPr>
                <w:rFonts w:hint="eastAsia"/>
                <w:sz w:val="24"/>
              </w:rPr>
            </w:pPr>
            <w:r>
              <w:rPr>
                <w:rFonts w:hint="eastAsia"/>
                <w:sz w:val="24"/>
              </w:rPr>
              <w:t>市、县</w:t>
            </w:r>
          </w:p>
        </w:tc>
        <w:tc>
          <w:tcPr>
            <w:tcW w:w="1704" w:type="dxa"/>
            <w:noWrap w:val="0"/>
            <w:vAlign w:val="center"/>
          </w:tcPr>
          <w:p w14:paraId="1DEE9822">
            <w:pPr>
              <w:spacing w:line="400" w:lineRule="exact"/>
              <w:rPr>
                <w:sz w:val="24"/>
              </w:rPr>
            </w:pPr>
          </w:p>
        </w:tc>
      </w:tr>
      <w:tr w14:paraId="4248C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903" w:hRule="atLeast"/>
          <w:jc w:val="center"/>
        </w:trPr>
        <w:tc>
          <w:tcPr>
            <w:tcW w:w="672" w:type="dxa"/>
            <w:noWrap w:val="0"/>
            <w:vAlign w:val="center"/>
          </w:tcPr>
          <w:p w14:paraId="1D14F9AB">
            <w:pPr>
              <w:spacing w:line="400" w:lineRule="exact"/>
              <w:jc w:val="center"/>
              <w:rPr>
                <w:sz w:val="24"/>
              </w:rPr>
            </w:pPr>
            <w:r>
              <w:rPr>
                <w:sz w:val="24"/>
              </w:rPr>
              <w:t>25</w:t>
            </w:r>
          </w:p>
        </w:tc>
        <w:tc>
          <w:tcPr>
            <w:tcW w:w="1386" w:type="dxa"/>
            <w:gridSpan w:val="3"/>
            <w:noWrap w:val="0"/>
            <w:vAlign w:val="center"/>
          </w:tcPr>
          <w:p w14:paraId="2151389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848F4C1">
            <w:pPr>
              <w:spacing w:line="400" w:lineRule="exact"/>
              <w:ind w:left="31" w:leftChars="15" w:right="31" w:rightChars="15"/>
              <w:rPr>
                <w:sz w:val="24"/>
              </w:rPr>
            </w:pPr>
            <w:r>
              <w:rPr>
                <w:rFonts w:hint="eastAsia"/>
                <w:sz w:val="24"/>
              </w:rPr>
              <w:t>对批发、零售、出租、放映非音像出版单位出版的音像制品或者非音像复制单位复制的音像制品等三类行为的处罚</w:t>
            </w:r>
          </w:p>
        </w:tc>
        <w:tc>
          <w:tcPr>
            <w:tcW w:w="1738" w:type="dxa"/>
            <w:noWrap w:val="0"/>
            <w:vAlign w:val="center"/>
          </w:tcPr>
          <w:p w14:paraId="0F02B81E">
            <w:pPr>
              <w:spacing w:line="400" w:lineRule="exact"/>
              <w:jc w:val="center"/>
              <w:rPr>
                <w:rFonts w:hint="eastAsia"/>
                <w:sz w:val="24"/>
              </w:rPr>
            </w:pPr>
            <w:r>
              <w:rPr>
                <w:rFonts w:hint="eastAsia"/>
                <w:sz w:val="24"/>
              </w:rPr>
              <w:t>市、县</w:t>
            </w:r>
          </w:p>
        </w:tc>
        <w:tc>
          <w:tcPr>
            <w:tcW w:w="1704" w:type="dxa"/>
            <w:noWrap w:val="0"/>
            <w:vAlign w:val="center"/>
          </w:tcPr>
          <w:p w14:paraId="2E2A0F62">
            <w:pPr>
              <w:spacing w:line="400" w:lineRule="exact"/>
              <w:rPr>
                <w:sz w:val="24"/>
              </w:rPr>
            </w:pPr>
          </w:p>
        </w:tc>
      </w:tr>
      <w:tr w14:paraId="37AC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58" w:hRule="atLeast"/>
          <w:jc w:val="center"/>
        </w:trPr>
        <w:tc>
          <w:tcPr>
            <w:tcW w:w="672" w:type="dxa"/>
            <w:noWrap w:val="0"/>
            <w:vAlign w:val="center"/>
          </w:tcPr>
          <w:p w14:paraId="29FDB945">
            <w:pPr>
              <w:spacing w:line="400" w:lineRule="exact"/>
              <w:jc w:val="center"/>
              <w:rPr>
                <w:sz w:val="24"/>
              </w:rPr>
            </w:pPr>
            <w:r>
              <w:rPr>
                <w:sz w:val="24"/>
              </w:rPr>
              <w:t>26</w:t>
            </w:r>
          </w:p>
        </w:tc>
        <w:tc>
          <w:tcPr>
            <w:tcW w:w="1386" w:type="dxa"/>
            <w:gridSpan w:val="3"/>
            <w:noWrap w:val="0"/>
            <w:vAlign w:val="center"/>
          </w:tcPr>
          <w:p w14:paraId="592B655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1EB37C6">
            <w:pPr>
              <w:spacing w:line="400" w:lineRule="exact"/>
              <w:ind w:left="31" w:leftChars="15" w:right="31" w:rightChars="15"/>
              <w:rPr>
                <w:sz w:val="24"/>
              </w:rPr>
            </w:pPr>
            <w:r>
              <w:rPr>
                <w:rFonts w:hint="eastAsia"/>
                <w:sz w:val="24"/>
              </w:rPr>
              <w:t>对出版物经营场所十二类违规经营行为的处罚</w:t>
            </w:r>
          </w:p>
        </w:tc>
        <w:tc>
          <w:tcPr>
            <w:tcW w:w="1738" w:type="dxa"/>
            <w:noWrap w:val="0"/>
            <w:vAlign w:val="center"/>
          </w:tcPr>
          <w:p w14:paraId="388AD29A">
            <w:pPr>
              <w:spacing w:line="400" w:lineRule="exact"/>
              <w:jc w:val="center"/>
              <w:rPr>
                <w:rFonts w:hint="eastAsia"/>
                <w:sz w:val="24"/>
              </w:rPr>
            </w:pPr>
            <w:r>
              <w:rPr>
                <w:rFonts w:hint="eastAsia"/>
                <w:sz w:val="24"/>
              </w:rPr>
              <w:t>市、县</w:t>
            </w:r>
          </w:p>
        </w:tc>
        <w:tc>
          <w:tcPr>
            <w:tcW w:w="1704" w:type="dxa"/>
            <w:noWrap w:val="0"/>
            <w:vAlign w:val="center"/>
          </w:tcPr>
          <w:p w14:paraId="2FF527FA">
            <w:pPr>
              <w:spacing w:line="400" w:lineRule="exact"/>
              <w:rPr>
                <w:sz w:val="24"/>
              </w:rPr>
            </w:pPr>
          </w:p>
        </w:tc>
      </w:tr>
      <w:tr w14:paraId="06107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46" w:hRule="atLeast"/>
          <w:jc w:val="center"/>
        </w:trPr>
        <w:tc>
          <w:tcPr>
            <w:tcW w:w="672" w:type="dxa"/>
            <w:noWrap w:val="0"/>
            <w:vAlign w:val="center"/>
          </w:tcPr>
          <w:p w14:paraId="5F00534B">
            <w:pPr>
              <w:spacing w:line="400" w:lineRule="exact"/>
              <w:jc w:val="center"/>
              <w:rPr>
                <w:sz w:val="24"/>
              </w:rPr>
            </w:pPr>
            <w:r>
              <w:rPr>
                <w:sz w:val="24"/>
              </w:rPr>
              <w:t>27</w:t>
            </w:r>
          </w:p>
        </w:tc>
        <w:tc>
          <w:tcPr>
            <w:tcW w:w="1386" w:type="dxa"/>
            <w:gridSpan w:val="3"/>
            <w:noWrap w:val="0"/>
            <w:vAlign w:val="center"/>
          </w:tcPr>
          <w:p w14:paraId="2D321B9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65C1340">
            <w:pPr>
              <w:spacing w:line="400" w:lineRule="exact"/>
              <w:ind w:left="31" w:leftChars="15" w:right="31" w:rightChars="15"/>
              <w:rPr>
                <w:sz w:val="24"/>
              </w:rPr>
            </w:pPr>
            <w:r>
              <w:rPr>
                <w:rFonts w:hint="eastAsia"/>
                <w:sz w:val="24"/>
              </w:rPr>
              <w:t>对征订、储存、运输、邮寄、投递、散发、附送不得发行的出版物的处罚</w:t>
            </w:r>
          </w:p>
        </w:tc>
        <w:tc>
          <w:tcPr>
            <w:tcW w:w="1738" w:type="dxa"/>
            <w:noWrap w:val="0"/>
            <w:vAlign w:val="center"/>
          </w:tcPr>
          <w:p w14:paraId="635F48F9">
            <w:pPr>
              <w:spacing w:line="400" w:lineRule="exact"/>
              <w:jc w:val="center"/>
              <w:rPr>
                <w:rFonts w:hint="eastAsia"/>
                <w:sz w:val="24"/>
              </w:rPr>
            </w:pPr>
            <w:r>
              <w:rPr>
                <w:rFonts w:hint="eastAsia"/>
                <w:sz w:val="24"/>
              </w:rPr>
              <w:t>市、县</w:t>
            </w:r>
          </w:p>
        </w:tc>
        <w:tc>
          <w:tcPr>
            <w:tcW w:w="1704" w:type="dxa"/>
            <w:noWrap w:val="0"/>
            <w:vAlign w:val="center"/>
          </w:tcPr>
          <w:p w14:paraId="675F07CC">
            <w:pPr>
              <w:spacing w:line="400" w:lineRule="exact"/>
              <w:rPr>
                <w:sz w:val="24"/>
              </w:rPr>
            </w:pPr>
          </w:p>
        </w:tc>
      </w:tr>
      <w:tr w14:paraId="17C97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265" w:hRule="atLeast"/>
          <w:jc w:val="center"/>
        </w:trPr>
        <w:tc>
          <w:tcPr>
            <w:tcW w:w="672" w:type="dxa"/>
            <w:noWrap w:val="0"/>
            <w:vAlign w:val="center"/>
          </w:tcPr>
          <w:p w14:paraId="132A8558">
            <w:pPr>
              <w:spacing w:line="400" w:lineRule="exact"/>
              <w:jc w:val="center"/>
              <w:rPr>
                <w:sz w:val="24"/>
              </w:rPr>
            </w:pPr>
            <w:r>
              <w:rPr>
                <w:sz w:val="24"/>
              </w:rPr>
              <w:t>28</w:t>
            </w:r>
          </w:p>
        </w:tc>
        <w:tc>
          <w:tcPr>
            <w:tcW w:w="1386" w:type="dxa"/>
            <w:gridSpan w:val="3"/>
            <w:noWrap w:val="0"/>
            <w:vAlign w:val="center"/>
          </w:tcPr>
          <w:p w14:paraId="7956A5D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4386A7B">
            <w:pPr>
              <w:spacing w:line="400" w:lineRule="exact"/>
              <w:ind w:left="31" w:leftChars="15" w:right="31" w:rightChars="15"/>
              <w:rPr>
                <w:sz w:val="24"/>
              </w:rPr>
            </w:pPr>
            <w:r>
              <w:rPr>
                <w:rFonts w:hint="eastAsia"/>
                <w:sz w:val="24"/>
              </w:rPr>
              <w:t>对未经批准，擅自设立（从事）出版物的出版、印刷或者复制、进口、发行单位（业务），假冒出版单位名称或者伪造、假冒报纸、期刊名称出版出版物的处罚</w:t>
            </w:r>
          </w:p>
        </w:tc>
        <w:tc>
          <w:tcPr>
            <w:tcW w:w="1738" w:type="dxa"/>
            <w:noWrap w:val="0"/>
            <w:vAlign w:val="center"/>
          </w:tcPr>
          <w:p w14:paraId="12F92BBA">
            <w:pPr>
              <w:spacing w:line="400" w:lineRule="exact"/>
              <w:jc w:val="center"/>
              <w:rPr>
                <w:rFonts w:hint="eastAsia"/>
                <w:sz w:val="24"/>
              </w:rPr>
            </w:pPr>
            <w:r>
              <w:rPr>
                <w:rFonts w:hint="eastAsia"/>
                <w:sz w:val="24"/>
              </w:rPr>
              <w:t>市、县</w:t>
            </w:r>
          </w:p>
        </w:tc>
        <w:tc>
          <w:tcPr>
            <w:tcW w:w="1704" w:type="dxa"/>
            <w:noWrap w:val="0"/>
            <w:vAlign w:val="center"/>
          </w:tcPr>
          <w:p w14:paraId="7745C584">
            <w:pPr>
              <w:spacing w:line="400" w:lineRule="exact"/>
              <w:rPr>
                <w:sz w:val="24"/>
              </w:rPr>
            </w:pPr>
          </w:p>
        </w:tc>
      </w:tr>
      <w:tr w14:paraId="05D9D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89" w:hRule="atLeast"/>
          <w:jc w:val="center"/>
        </w:trPr>
        <w:tc>
          <w:tcPr>
            <w:tcW w:w="672" w:type="dxa"/>
            <w:noWrap w:val="0"/>
            <w:vAlign w:val="center"/>
          </w:tcPr>
          <w:p w14:paraId="6F1CD94C">
            <w:pPr>
              <w:spacing w:line="400" w:lineRule="exact"/>
              <w:jc w:val="center"/>
              <w:rPr>
                <w:sz w:val="24"/>
              </w:rPr>
            </w:pPr>
            <w:r>
              <w:rPr>
                <w:sz w:val="24"/>
              </w:rPr>
              <w:t>29</w:t>
            </w:r>
          </w:p>
        </w:tc>
        <w:tc>
          <w:tcPr>
            <w:tcW w:w="1386" w:type="dxa"/>
            <w:gridSpan w:val="3"/>
            <w:noWrap w:val="0"/>
            <w:vAlign w:val="center"/>
          </w:tcPr>
          <w:p w14:paraId="4580121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41749EB">
            <w:pPr>
              <w:spacing w:line="400" w:lineRule="exact"/>
              <w:ind w:left="31" w:leftChars="15" w:right="31" w:rightChars="15"/>
              <w:rPr>
                <w:sz w:val="24"/>
              </w:rPr>
            </w:pPr>
            <w:r>
              <w:rPr>
                <w:rFonts w:hint="eastAsia"/>
                <w:sz w:val="24"/>
              </w:rPr>
              <w:t>对出版物经营单位违反宪法及有关法律、行政法规和国家规定禁止的其他内容和规定的，尚不够刑事处罚的处罚</w:t>
            </w:r>
          </w:p>
        </w:tc>
        <w:tc>
          <w:tcPr>
            <w:tcW w:w="1738" w:type="dxa"/>
            <w:noWrap w:val="0"/>
            <w:vAlign w:val="center"/>
          </w:tcPr>
          <w:p w14:paraId="30A44547">
            <w:pPr>
              <w:spacing w:line="400" w:lineRule="exact"/>
              <w:jc w:val="center"/>
              <w:rPr>
                <w:rFonts w:hint="eastAsia"/>
                <w:sz w:val="24"/>
              </w:rPr>
            </w:pPr>
            <w:r>
              <w:rPr>
                <w:rFonts w:hint="eastAsia"/>
                <w:sz w:val="24"/>
              </w:rPr>
              <w:t>市、县</w:t>
            </w:r>
          </w:p>
        </w:tc>
        <w:tc>
          <w:tcPr>
            <w:tcW w:w="1704" w:type="dxa"/>
            <w:noWrap w:val="0"/>
            <w:vAlign w:val="center"/>
          </w:tcPr>
          <w:p w14:paraId="31421FC2">
            <w:pPr>
              <w:spacing w:line="400" w:lineRule="exact"/>
              <w:rPr>
                <w:sz w:val="24"/>
              </w:rPr>
            </w:pPr>
          </w:p>
        </w:tc>
      </w:tr>
      <w:tr w14:paraId="38355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873" w:hRule="atLeast"/>
          <w:jc w:val="center"/>
        </w:trPr>
        <w:tc>
          <w:tcPr>
            <w:tcW w:w="672" w:type="dxa"/>
            <w:noWrap w:val="0"/>
            <w:vAlign w:val="center"/>
          </w:tcPr>
          <w:p w14:paraId="36D8963E">
            <w:pPr>
              <w:spacing w:line="400" w:lineRule="exact"/>
              <w:jc w:val="center"/>
              <w:rPr>
                <w:sz w:val="24"/>
              </w:rPr>
            </w:pPr>
            <w:r>
              <w:rPr>
                <w:sz w:val="24"/>
              </w:rPr>
              <w:t>30</w:t>
            </w:r>
          </w:p>
        </w:tc>
        <w:tc>
          <w:tcPr>
            <w:tcW w:w="1386" w:type="dxa"/>
            <w:gridSpan w:val="3"/>
            <w:noWrap w:val="0"/>
            <w:vAlign w:val="center"/>
          </w:tcPr>
          <w:p w14:paraId="144A7E1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5528E4C">
            <w:pPr>
              <w:spacing w:line="400" w:lineRule="exact"/>
              <w:ind w:left="31" w:leftChars="15" w:right="31" w:rightChars="15"/>
              <w:rPr>
                <w:sz w:val="24"/>
              </w:rPr>
            </w:pPr>
            <w:r>
              <w:rPr>
                <w:rFonts w:hint="eastAsia"/>
                <w:sz w:val="24"/>
              </w:rPr>
              <w:t>对出版物经营单位进口、印刷或者复制、发行国务院出版行政主管部门禁止进口的出版物等三类行为的处罚</w:t>
            </w:r>
          </w:p>
        </w:tc>
        <w:tc>
          <w:tcPr>
            <w:tcW w:w="1738" w:type="dxa"/>
            <w:noWrap w:val="0"/>
            <w:vAlign w:val="center"/>
          </w:tcPr>
          <w:p w14:paraId="68C21F53">
            <w:pPr>
              <w:spacing w:line="400" w:lineRule="exact"/>
              <w:jc w:val="center"/>
              <w:rPr>
                <w:rFonts w:hint="eastAsia"/>
                <w:sz w:val="24"/>
              </w:rPr>
            </w:pPr>
            <w:r>
              <w:rPr>
                <w:rFonts w:hint="eastAsia"/>
                <w:sz w:val="24"/>
              </w:rPr>
              <w:t>市、县</w:t>
            </w:r>
          </w:p>
        </w:tc>
        <w:tc>
          <w:tcPr>
            <w:tcW w:w="1704" w:type="dxa"/>
            <w:noWrap w:val="0"/>
            <w:vAlign w:val="center"/>
          </w:tcPr>
          <w:p w14:paraId="2BAE1FEA">
            <w:pPr>
              <w:spacing w:line="400" w:lineRule="exact"/>
              <w:rPr>
                <w:sz w:val="24"/>
              </w:rPr>
            </w:pPr>
          </w:p>
        </w:tc>
      </w:tr>
      <w:tr w14:paraId="7B874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90" w:hRule="atLeast"/>
          <w:jc w:val="center"/>
        </w:trPr>
        <w:tc>
          <w:tcPr>
            <w:tcW w:w="672" w:type="dxa"/>
            <w:noWrap w:val="0"/>
            <w:vAlign w:val="center"/>
          </w:tcPr>
          <w:p w14:paraId="6293C4BC">
            <w:pPr>
              <w:spacing w:line="400" w:lineRule="exact"/>
              <w:jc w:val="center"/>
              <w:rPr>
                <w:sz w:val="24"/>
              </w:rPr>
            </w:pPr>
            <w:r>
              <w:rPr>
                <w:sz w:val="24"/>
              </w:rPr>
              <w:t>31</w:t>
            </w:r>
          </w:p>
        </w:tc>
        <w:tc>
          <w:tcPr>
            <w:tcW w:w="1386" w:type="dxa"/>
            <w:gridSpan w:val="3"/>
            <w:noWrap w:val="0"/>
            <w:vAlign w:val="center"/>
          </w:tcPr>
          <w:p w14:paraId="488EB95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F76ADD5">
            <w:pPr>
              <w:spacing w:line="400" w:lineRule="exact"/>
              <w:ind w:left="31" w:leftChars="15" w:right="31" w:rightChars="15"/>
              <w:rPr>
                <w:sz w:val="24"/>
              </w:rPr>
            </w:pPr>
            <w:r>
              <w:rPr>
                <w:rFonts w:hint="eastAsia"/>
                <w:sz w:val="24"/>
              </w:rPr>
              <w:t>对出版单位委托未取得出版物印刷或者复制许可的单位印刷或者复制出版物等七类行为的处罚</w:t>
            </w:r>
          </w:p>
        </w:tc>
        <w:tc>
          <w:tcPr>
            <w:tcW w:w="1738" w:type="dxa"/>
            <w:noWrap w:val="0"/>
            <w:vAlign w:val="center"/>
          </w:tcPr>
          <w:p w14:paraId="5920C26C">
            <w:pPr>
              <w:spacing w:line="400" w:lineRule="exact"/>
              <w:jc w:val="center"/>
              <w:rPr>
                <w:rFonts w:hint="eastAsia"/>
                <w:sz w:val="24"/>
              </w:rPr>
            </w:pPr>
            <w:r>
              <w:rPr>
                <w:rFonts w:hint="eastAsia"/>
                <w:sz w:val="24"/>
              </w:rPr>
              <w:t>市、县</w:t>
            </w:r>
          </w:p>
        </w:tc>
        <w:tc>
          <w:tcPr>
            <w:tcW w:w="1704" w:type="dxa"/>
            <w:noWrap w:val="0"/>
            <w:vAlign w:val="center"/>
          </w:tcPr>
          <w:p w14:paraId="5A7E7A2B">
            <w:pPr>
              <w:spacing w:line="400" w:lineRule="exact"/>
              <w:rPr>
                <w:sz w:val="24"/>
              </w:rPr>
            </w:pPr>
          </w:p>
        </w:tc>
      </w:tr>
      <w:tr w14:paraId="1A339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1" w:hRule="atLeast"/>
          <w:jc w:val="center"/>
        </w:trPr>
        <w:tc>
          <w:tcPr>
            <w:tcW w:w="672" w:type="dxa"/>
            <w:noWrap w:val="0"/>
            <w:vAlign w:val="center"/>
          </w:tcPr>
          <w:p w14:paraId="6CB96043">
            <w:pPr>
              <w:spacing w:line="400" w:lineRule="exact"/>
              <w:jc w:val="center"/>
              <w:rPr>
                <w:sz w:val="24"/>
              </w:rPr>
            </w:pPr>
            <w:r>
              <w:rPr>
                <w:sz w:val="24"/>
              </w:rPr>
              <w:t>32</w:t>
            </w:r>
          </w:p>
        </w:tc>
        <w:tc>
          <w:tcPr>
            <w:tcW w:w="1386" w:type="dxa"/>
            <w:gridSpan w:val="3"/>
            <w:noWrap w:val="0"/>
            <w:vAlign w:val="center"/>
          </w:tcPr>
          <w:p w14:paraId="521946C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C28D5AC">
            <w:pPr>
              <w:spacing w:line="400" w:lineRule="exact"/>
              <w:ind w:left="31" w:leftChars="15" w:right="31" w:rightChars="15"/>
              <w:rPr>
                <w:sz w:val="24"/>
              </w:rPr>
            </w:pPr>
            <w:r>
              <w:rPr>
                <w:rFonts w:hint="eastAsia"/>
                <w:sz w:val="24"/>
              </w:rPr>
              <w:t>对未经批准，举办境外出版物展览的处罚</w:t>
            </w:r>
          </w:p>
        </w:tc>
        <w:tc>
          <w:tcPr>
            <w:tcW w:w="1738" w:type="dxa"/>
            <w:noWrap w:val="0"/>
            <w:vAlign w:val="center"/>
          </w:tcPr>
          <w:p w14:paraId="4C72E7D5">
            <w:pPr>
              <w:spacing w:line="400" w:lineRule="exact"/>
              <w:jc w:val="center"/>
              <w:rPr>
                <w:rFonts w:hint="eastAsia"/>
                <w:sz w:val="24"/>
              </w:rPr>
            </w:pPr>
            <w:r>
              <w:rPr>
                <w:rFonts w:hint="eastAsia"/>
                <w:sz w:val="24"/>
              </w:rPr>
              <w:t>市、县</w:t>
            </w:r>
          </w:p>
        </w:tc>
        <w:tc>
          <w:tcPr>
            <w:tcW w:w="1704" w:type="dxa"/>
            <w:noWrap w:val="0"/>
            <w:vAlign w:val="center"/>
          </w:tcPr>
          <w:p w14:paraId="3C45D757">
            <w:pPr>
              <w:spacing w:line="400" w:lineRule="exact"/>
              <w:rPr>
                <w:sz w:val="24"/>
              </w:rPr>
            </w:pPr>
          </w:p>
        </w:tc>
      </w:tr>
      <w:tr w14:paraId="76E3C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01" w:hRule="atLeast"/>
          <w:jc w:val="center"/>
        </w:trPr>
        <w:tc>
          <w:tcPr>
            <w:tcW w:w="672" w:type="dxa"/>
            <w:noWrap w:val="0"/>
            <w:vAlign w:val="center"/>
          </w:tcPr>
          <w:p w14:paraId="4C79D6FF">
            <w:pPr>
              <w:spacing w:line="400" w:lineRule="exact"/>
              <w:jc w:val="center"/>
              <w:rPr>
                <w:sz w:val="24"/>
              </w:rPr>
            </w:pPr>
            <w:r>
              <w:rPr>
                <w:sz w:val="24"/>
              </w:rPr>
              <w:t>33</w:t>
            </w:r>
          </w:p>
        </w:tc>
        <w:tc>
          <w:tcPr>
            <w:tcW w:w="1386" w:type="dxa"/>
            <w:gridSpan w:val="3"/>
            <w:noWrap w:val="0"/>
            <w:vAlign w:val="center"/>
          </w:tcPr>
          <w:p w14:paraId="2E42F3F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5A0A19A">
            <w:pPr>
              <w:spacing w:line="400" w:lineRule="exact"/>
              <w:ind w:left="31" w:leftChars="15" w:right="31" w:rightChars="15"/>
              <w:rPr>
                <w:sz w:val="24"/>
              </w:rPr>
            </w:pPr>
            <w:r>
              <w:rPr>
                <w:rFonts w:hint="eastAsia"/>
                <w:sz w:val="24"/>
              </w:rPr>
              <w:t>对擅自设立从事出版物印刷经营活动的企业或者擅自从事印刷经营活动的处罚</w:t>
            </w:r>
          </w:p>
        </w:tc>
        <w:tc>
          <w:tcPr>
            <w:tcW w:w="1738" w:type="dxa"/>
            <w:noWrap w:val="0"/>
            <w:vAlign w:val="center"/>
          </w:tcPr>
          <w:p w14:paraId="355A459D">
            <w:pPr>
              <w:spacing w:line="400" w:lineRule="exact"/>
              <w:jc w:val="center"/>
              <w:rPr>
                <w:rFonts w:hint="eastAsia"/>
                <w:sz w:val="24"/>
              </w:rPr>
            </w:pPr>
            <w:r>
              <w:rPr>
                <w:rFonts w:hint="eastAsia"/>
                <w:sz w:val="24"/>
              </w:rPr>
              <w:t>市、县</w:t>
            </w:r>
          </w:p>
        </w:tc>
        <w:tc>
          <w:tcPr>
            <w:tcW w:w="1704" w:type="dxa"/>
            <w:noWrap w:val="0"/>
            <w:vAlign w:val="center"/>
          </w:tcPr>
          <w:p w14:paraId="18A97355">
            <w:pPr>
              <w:spacing w:line="400" w:lineRule="exact"/>
              <w:rPr>
                <w:sz w:val="24"/>
              </w:rPr>
            </w:pPr>
          </w:p>
        </w:tc>
      </w:tr>
      <w:tr w14:paraId="259F2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2E5DC74">
            <w:pPr>
              <w:spacing w:line="400" w:lineRule="exact"/>
              <w:jc w:val="center"/>
              <w:rPr>
                <w:sz w:val="24"/>
              </w:rPr>
            </w:pPr>
            <w:r>
              <w:rPr>
                <w:sz w:val="24"/>
              </w:rPr>
              <w:t>34</w:t>
            </w:r>
          </w:p>
        </w:tc>
        <w:tc>
          <w:tcPr>
            <w:tcW w:w="1386" w:type="dxa"/>
            <w:gridSpan w:val="3"/>
            <w:noWrap w:val="0"/>
            <w:vAlign w:val="center"/>
          </w:tcPr>
          <w:p w14:paraId="3820E8F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73238B1">
            <w:pPr>
              <w:spacing w:line="400" w:lineRule="exact"/>
              <w:ind w:left="31" w:leftChars="15" w:right="31" w:rightChars="15"/>
              <w:rPr>
                <w:sz w:val="24"/>
              </w:rPr>
            </w:pPr>
            <w:r>
              <w:rPr>
                <w:rFonts w:hint="eastAsia"/>
                <w:sz w:val="24"/>
              </w:rPr>
              <w:t>对印刷企业未取得出版行政部门的许可，擅自兼营或者变更从事出版物、包装装潢印刷品或者其他印刷品印刷经营活动，或者擅自兼并其他印刷业经营者等三类行为的处罚</w:t>
            </w:r>
          </w:p>
        </w:tc>
        <w:tc>
          <w:tcPr>
            <w:tcW w:w="1738" w:type="dxa"/>
            <w:noWrap w:val="0"/>
            <w:vAlign w:val="center"/>
          </w:tcPr>
          <w:p w14:paraId="592D8112">
            <w:pPr>
              <w:spacing w:line="400" w:lineRule="exact"/>
              <w:jc w:val="center"/>
              <w:rPr>
                <w:rFonts w:hint="eastAsia"/>
                <w:sz w:val="24"/>
              </w:rPr>
            </w:pPr>
            <w:r>
              <w:rPr>
                <w:rFonts w:hint="eastAsia"/>
                <w:sz w:val="24"/>
              </w:rPr>
              <w:t>市、县</w:t>
            </w:r>
          </w:p>
        </w:tc>
        <w:tc>
          <w:tcPr>
            <w:tcW w:w="1704" w:type="dxa"/>
            <w:noWrap w:val="0"/>
            <w:vAlign w:val="center"/>
          </w:tcPr>
          <w:p w14:paraId="75331A08">
            <w:pPr>
              <w:spacing w:line="400" w:lineRule="exact"/>
              <w:rPr>
                <w:sz w:val="24"/>
              </w:rPr>
            </w:pPr>
          </w:p>
        </w:tc>
      </w:tr>
      <w:tr w14:paraId="7DC21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80D235F">
            <w:pPr>
              <w:spacing w:line="400" w:lineRule="exact"/>
              <w:jc w:val="center"/>
              <w:rPr>
                <w:sz w:val="24"/>
              </w:rPr>
            </w:pPr>
            <w:r>
              <w:rPr>
                <w:sz w:val="24"/>
              </w:rPr>
              <w:t>35</w:t>
            </w:r>
          </w:p>
        </w:tc>
        <w:tc>
          <w:tcPr>
            <w:tcW w:w="1386" w:type="dxa"/>
            <w:gridSpan w:val="3"/>
            <w:noWrap w:val="0"/>
            <w:vAlign w:val="center"/>
          </w:tcPr>
          <w:p w14:paraId="620EADEC">
            <w:pPr>
              <w:spacing w:line="380" w:lineRule="exact"/>
              <w:ind w:left="31" w:leftChars="15" w:right="31" w:rightChars="15"/>
              <w:jc w:val="center"/>
              <w:rPr>
                <w:sz w:val="24"/>
              </w:rPr>
            </w:pPr>
            <w:r>
              <w:rPr>
                <w:rFonts w:hint="eastAsia"/>
                <w:sz w:val="24"/>
              </w:rPr>
              <w:t>行政处罚</w:t>
            </w:r>
          </w:p>
        </w:tc>
        <w:tc>
          <w:tcPr>
            <w:tcW w:w="3410" w:type="dxa"/>
            <w:noWrap w:val="0"/>
            <w:vAlign w:val="center"/>
          </w:tcPr>
          <w:p w14:paraId="2199F21F">
            <w:pPr>
              <w:spacing w:beforeLines="0" w:afterLines="0" w:line="380" w:lineRule="exact"/>
              <w:ind w:left="31" w:leftChars="15" w:right="31" w:rightChars="15"/>
              <w:rPr>
                <w:sz w:val="24"/>
              </w:rPr>
            </w:pPr>
            <w:r>
              <w:rPr>
                <w:rFonts w:hint="eastAsia"/>
                <w:sz w:val="24"/>
              </w:rPr>
              <w:t>对印刷业经营者印刷含有反动、淫秽、迷信内容和国家明令禁止印刷的其他内容的出版物、包装装潢印刷品和其他印刷品等行为的处罚</w:t>
            </w:r>
          </w:p>
        </w:tc>
        <w:tc>
          <w:tcPr>
            <w:tcW w:w="1738" w:type="dxa"/>
            <w:noWrap w:val="0"/>
            <w:vAlign w:val="center"/>
          </w:tcPr>
          <w:p w14:paraId="4C10E24D">
            <w:pPr>
              <w:spacing w:line="380" w:lineRule="exact"/>
              <w:jc w:val="center"/>
              <w:rPr>
                <w:rFonts w:hint="eastAsia"/>
                <w:sz w:val="24"/>
              </w:rPr>
            </w:pPr>
            <w:r>
              <w:rPr>
                <w:rFonts w:hint="eastAsia"/>
                <w:sz w:val="24"/>
              </w:rPr>
              <w:t>市、县</w:t>
            </w:r>
          </w:p>
        </w:tc>
        <w:tc>
          <w:tcPr>
            <w:tcW w:w="1704" w:type="dxa"/>
            <w:noWrap w:val="0"/>
            <w:vAlign w:val="center"/>
          </w:tcPr>
          <w:p w14:paraId="035C3FB7">
            <w:pPr>
              <w:spacing w:line="380" w:lineRule="exact"/>
              <w:rPr>
                <w:sz w:val="24"/>
              </w:rPr>
            </w:pPr>
          </w:p>
        </w:tc>
      </w:tr>
      <w:tr w14:paraId="1D315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59E6511">
            <w:pPr>
              <w:spacing w:line="400" w:lineRule="exact"/>
              <w:jc w:val="center"/>
              <w:rPr>
                <w:sz w:val="24"/>
              </w:rPr>
            </w:pPr>
            <w:r>
              <w:rPr>
                <w:sz w:val="24"/>
              </w:rPr>
              <w:t>36</w:t>
            </w:r>
          </w:p>
        </w:tc>
        <w:tc>
          <w:tcPr>
            <w:tcW w:w="1386" w:type="dxa"/>
            <w:gridSpan w:val="3"/>
            <w:noWrap w:val="0"/>
            <w:vAlign w:val="center"/>
          </w:tcPr>
          <w:p w14:paraId="408B05B5">
            <w:pPr>
              <w:spacing w:line="380" w:lineRule="exact"/>
              <w:ind w:left="31" w:leftChars="15" w:right="31" w:rightChars="15"/>
              <w:jc w:val="center"/>
              <w:rPr>
                <w:sz w:val="24"/>
              </w:rPr>
            </w:pPr>
            <w:r>
              <w:rPr>
                <w:rFonts w:hint="eastAsia"/>
                <w:sz w:val="24"/>
              </w:rPr>
              <w:t>行政处罚</w:t>
            </w:r>
          </w:p>
        </w:tc>
        <w:tc>
          <w:tcPr>
            <w:tcW w:w="3410" w:type="dxa"/>
            <w:noWrap w:val="0"/>
            <w:vAlign w:val="center"/>
          </w:tcPr>
          <w:p w14:paraId="6EC6414A">
            <w:pPr>
              <w:spacing w:beforeLines="0" w:afterLines="0" w:line="380" w:lineRule="exact"/>
              <w:ind w:left="31" w:leftChars="15" w:right="31" w:rightChars="15"/>
              <w:rPr>
                <w:sz w:val="24"/>
              </w:rPr>
            </w:pPr>
            <w:r>
              <w:rPr>
                <w:rFonts w:hint="eastAsia"/>
                <w:sz w:val="24"/>
              </w:rPr>
              <w:t>对没有建立承印验证制度、承印登记制度、印刷品保管制度、印刷品交付制度、印刷活动残次品销毁制度等五类行为的处罚</w:t>
            </w:r>
          </w:p>
        </w:tc>
        <w:tc>
          <w:tcPr>
            <w:tcW w:w="1738" w:type="dxa"/>
            <w:noWrap w:val="0"/>
            <w:vAlign w:val="center"/>
          </w:tcPr>
          <w:p w14:paraId="7E75BA1E">
            <w:pPr>
              <w:spacing w:line="380" w:lineRule="exact"/>
              <w:jc w:val="center"/>
              <w:rPr>
                <w:rFonts w:hint="eastAsia"/>
                <w:sz w:val="24"/>
              </w:rPr>
            </w:pPr>
            <w:r>
              <w:rPr>
                <w:rFonts w:hint="eastAsia"/>
                <w:sz w:val="24"/>
              </w:rPr>
              <w:t>市、县</w:t>
            </w:r>
          </w:p>
        </w:tc>
        <w:tc>
          <w:tcPr>
            <w:tcW w:w="1704" w:type="dxa"/>
            <w:noWrap w:val="0"/>
            <w:vAlign w:val="center"/>
          </w:tcPr>
          <w:p w14:paraId="4C7F5045">
            <w:pPr>
              <w:spacing w:line="380" w:lineRule="exact"/>
              <w:rPr>
                <w:sz w:val="24"/>
              </w:rPr>
            </w:pPr>
          </w:p>
        </w:tc>
      </w:tr>
      <w:tr w14:paraId="697CD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946D66F">
            <w:pPr>
              <w:spacing w:line="400" w:lineRule="exact"/>
              <w:jc w:val="center"/>
              <w:rPr>
                <w:sz w:val="24"/>
              </w:rPr>
            </w:pPr>
            <w:r>
              <w:rPr>
                <w:sz w:val="24"/>
              </w:rPr>
              <w:t>37</w:t>
            </w:r>
          </w:p>
        </w:tc>
        <w:tc>
          <w:tcPr>
            <w:tcW w:w="1386" w:type="dxa"/>
            <w:gridSpan w:val="3"/>
            <w:noWrap w:val="0"/>
            <w:vAlign w:val="center"/>
          </w:tcPr>
          <w:p w14:paraId="0AB12355">
            <w:pPr>
              <w:spacing w:line="380" w:lineRule="exact"/>
              <w:ind w:left="31" w:leftChars="15" w:right="31" w:rightChars="15"/>
              <w:jc w:val="center"/>
              <w:rPr>
                <w:sz w:val="24"/>
              </w:rPr>
            </w:pPr>
            <w:r>
              <w:rPr>
                <w:rFonts w:hint="eastAsia"/>
                <w:sz w:val="24"/>
              </w:rPr>
              <w:t>行政处罚</w:t>
            </w:r>
          </w:p>
        </w:tc>
        <w:tc>
          <w:tcPr>
            <w:tcW w:w="3410" w:type="dxa"/>
            <w:noWrap w:val="0"/>
            <w:vAlign w:val="center"/>
          </w:tcPr>
          <w:p w14:paraId="20B44A92">
            <w:pPr>
              <w:spacing w:beforeLines="0" w:afterLines="0" w:line="380" w:lineRule="exact"/>
              <w:ind w:left="31" w:leftChars="15" w:right="31" w:rightChars="15"/>
              <w:rPr>
                <w:sz w:val="24"/>
              </w:rPr>
            </w:pPr>
            <w:r>
              <w:rPr>
                <w:rFonts w:hint="eastAsia"/>
                <w:sz w:val="24"/>
              </w:rPr>
              <w:t>对接受他人委托印刷出版物，未依照《印刷业管理条例》的规定验证印刷委托书、有关证明或者准印证，或者未将印刷委托书报出版行政部门备案等七类行为的处罚</w:t>
            </w:r>
          </w:p>
        </w:tc>
        <w:tc>
          <w:tcPr>
            <w:tcW w:w="1738" w:type="dxa"/>
            <w:noWrap w:val="0"/>
            <w:vAlign w:val="center"/>
          </w:tcPr>
          <w:p w14:paraId="23853343">
            <w:pPr>
              <w:spacing w:line="380" w:lineRule="exact"/>
              <w:jc w:val="center"/>
              <w:rPr>
                <w:rFonts w:hint="eastAsia"/>
                <w:sz w:val="24"/>
              </w:rPr>
            </w:pPr>
            <w:r>
              <w:rPr>
                <w:rFonts w:hint="eastAsia"/>
                <w:sz w:val="24"/>
              </w:rPr>
              <w:t>市、县</w:t>
            </w:r>
          </w:p>
        </w:tc>
        <w:tc>
          <w:tcPr>
            <w:tcW w:w="1704" w:type="dxa"/>
            <w:noWrap w:val="0"/>
            <w:vAlign w:val="center"/>
          </w:tcPr>
          <w:p w14:paraId="285EFAB8">
            <w:pPr>
              <w:spacing w:line="380" w:lineRule="exact"/>
              <w:rPr>
                <w:sz w:val="24"/>
              </w:rPr>
            </w:pPr>
          </w:p>
        </w:tc>
      </w:tr>
      <w:tr w14:paraId="4992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F603594">
            <w:pPr>
              <w:spacing w:line="400" w:lineRule="exact"/>
              <w:jc w:val="center"/>
              <w:rPr>
                <w:sz w:val="24"/>
              </w:rPr>
            </w:pPr>
            <w:r>
              <w:rPr>
                <w:sz w:val="24"/>
              </w:rPr>
              <w:t>38</w:t>
            </w:r>
          </w:p>
        </w:tc>
        <w:tc>
          <w:tcPr>
            <w:tcW w:w="1386" w:type="dxa"/>
            <w:gridSpan w:val="3"/>
            <w:noWrap w:val="0"/>
            <w:vAlign w:val="center"/>
          </w:tcPr>
          <w:p w14:paraId="6F4CBEFE">
            <w:pPr>
              <w:spacing w:line="380" w:lineRule="exact"/>
              <w:ind w:left="31" w:leftChars="15" w:right="31" w:rightChars="15"/>
              <w:jc w:val="center"/>
              <w:rPr>
                <w:sz w:val="24"/>
              </w:rPr>
            </w:pPr>
            <w:r>
              <w:rPr>
                <w:rFonts w:hint="eastAsia"/>
                <w:sz w:val="24"/>
              </w:rPr>
              <w:t>行政处罚</w:t>
            </w:r>
          </w:p>
        </w:tc>
        <w:tc>
          <w:tcPr>
            <w:tcW w:w="3410" w:type="dxa"/>
            <w:noWrap w:val="0"/>
            <w:vAlign w:val="center"/>
          </w:tcPr>
          <w:p w14:paraId="77AF2242">
            <w:pPr>
              <w:spacing w:beforeLines="0" w:afterLines="0" w:line="380" w:lineRule="exact"/>
              <w:ind w:left="31" w:leftChars="15" w:right="31" w:rightChars="15"/>
              <w:rPr>
                <w:sz w:val="24"/>
              </w:rPr>
            </w:pPr>
            <w:r>
              <w:rPr>
                <w:rFonts w:hint="eastAsia"/>
                <w:sz w:val="24"/>
              </w:rPr>
              <w:t>对接受委托印刷注册商标标识，未依照《印刷业管理条例》的规定验证、核查工商行政管理部门签章的《商标注册证》复印件、注册商标图样或者注册商标使用许可合同复印件等四类行为的处罚</w:t>
            </w:r>
          </w:p>
        </w:tc>
        <w:tc>
          <w:tcPr>
            <w:tcW w:w="1738" w:type="dxa"/>
            <w:noWrap w:val="0"/>
            <w:vAlign w:val="center"/>
          </w:tcPr>
          <w:p w14:paraId="0C4ED780">
            <w:pPr>
              <w:spacing w:line="380" w:lineRule="exact"/>
              <w:jc w:val="center"/>
              <w:rPr>
                <w:rFonts w:hint="eastAsia"/>
                <w:sz w:val="24"/>
              </w:rPr>
            </w:pPr>
            <w:r>
              <w:rPr>
                <w:rFonts w:hint="eastAsia"/>
                <w:sz w:val="24"/>
              </w:rPr>
              <w:t>市、县</w:t>
            </w:r>
          </w:p>
        </w:tc>
        <w:tc>
          <w:tcPr>
            <w:tcW w:w="1704" w:type="dxa"/>
            <w:noWrap w:val="0"/>
            <w:vAlign w:val="center"/>
          </w:tcPr>
          <w:p w14:paraId="539686B1">
            <w:pPr>
              <w:spacing w:line="380" w:lineRule="exact"/>
              <w:rPr>
                <w:sz w:val="24"/>
              </w:rPr>
            </w:pPr>
          </w:p>
        </w:tc>
      </w:tr>
      <w:tr w14:paraId="73AE1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B525983">
            <w:pPr>
              <w:spacing w:line="400" w:lineRule="exact"/>
              <w:jc w:val="center"/>
              <w:rPr>
                <w:sz w:val="24"/>
              </w:rPr>
            </w:pPr>
            <w:r>
              <w:rPr>
                <w:sz w:val="24"/>
              </w:rPr>
              <w:t>39</w:t>
            </w:r>
          </w:p>
        </w:tc>
        <w:tc>
          <w:tcPr>
            <w:tcW w:w="1386" w:type="dxa"/>
            <w:gridSpan w:val="3"/>
            <w:noWrap w:val="0"/>
            <w:vAlign w:val="center"/>
          </w:tcPr>
          <w:p w14:paraId="2CBC93C5">
            <w:pPr>
              <w:spacing w:line="380" w:lineRule="exact"/>
              <w:ind w:left="31" w:leftChars="15" w:right="31" w:rightChars="15"/>
              <w:jc w:val="center"/>
              <w:rPr>
                <w:sz w:val="24"/>
              </w:rPr>
            </w:pPr>
            <w:r>
              <w:rPr>
                <w:rFonts w:hint="eastAsia"/>
                <w:sz w:val="24"/>
              </w:rPr>
              <w:t>行政处罚</w:t>
            </w:r>
          </w:p>
        </w:tc>
        <w:tc>
          <w:tcPr>
            <w:tcW w:w="3410" w:type="dxa"/>
            <w:noWrap w:val="0"/>
            <w:vAlign w:val="center"/>
          </w:tcPr>
          <w:p w14:paraId="11033C68">
            <w:pPr>
              <w:spacing w:beforeLines="0" w:afterLines="0" w:line="380" w:lineRule="exact"/>
              <w:ind w:left="31" w:leftChars="15" w:right="31" w:rightChars="15"/>
              <w:rPr>
                <w:spacing w:val="-2"/>
                <w:sz w:val="24"/>
              </w:rPr>
            </w:pPr>
            <w:r>
              <w:rPr>
                <w:rFonts w:hint="eastAsia"/>
                <w:spacing w:val="-2"/>
                <w:sz w:val="24"/>
              </w:rPr>
              <w:t>对接受委托印刷其他印刷品，未依照《印刷业管理条例》的规定验证有关证明等七类行为的处罚</w:t>
            </w:r>
          </w:p>
        </w:tc>
        <w:tc>
          <w:tcPr>
            <w:tcW w:w="1738" w:type="dxa"/>
            <w:noWrap w:val="0"/>
            <w:vAlign w:val="center"/>
          </w:tcPr>
          <w:p w14:paraId="676EEBCB">
            <w:pPr>
              <w:spacing w:line="380" w:lineRule="exact"/>
              <w:jc w:val="center"/>
              <w:rPr>
                <w:rFonts w:hint="eastAsia"/>
                <w:sz w:val="24"/>
              </w:rPr>
            </w:pPr>
            <w:r>
              <w:rPr>
                <w:rFonts w:hint="eastAsia"/>
                <w:sz w:val="24"/>
              </w:rPr>
              <w:t>市、县</w:t>
            </w:r>
          </w:p>
        </w:tc>
        <w:tc>
          <w:tcPr>
            <w:tcW w:w="1704" w:type="dxa"/>
            <w:noWrap w:val="0"/>
            <w:vAlign w:val="center"/>
          </w:tcPr>
          <w:p w14:paraId="2F793638">
            <w:pPr>
              <w:spacing w:line="380" w:lineRule="exact"/>
              <w:rPr>
                <w:sz w:val="24"/>
              </w:rPr>
            </w:pPr>
          </w:p>
        </w:tc>
      </w:tr>
      <w:tr w14:paraId="10F07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8E14F5D">
            <w:pPr>
              <w:spacing w:line="400" w:lineRule="exact"/>
              <w:jc w:val="center"/>
              <w:rPr>
                <w:sz w:val="24"/>
              </w:rPr>
            </w:pPr>
            <w:r>
              <w:rPr>
                <w:sz w:val="24"/>
              </w:rPr>
              <w:t>40</w:t>
            </w:r>
          </w:p>
        </w:tc>
        <w:tc>
          <w:tcPr>
            <w:tcW w:w="1386" w:type="dxa"/>
            <w:gridSpan w:val="3"/>
            <w:noWrap w:val="0"/>
            <w:vAlign w:val="center"/>
          </w:tcPr>
          <w:p w14:paraId="74D1933A">
            <w:pPr>
              <w:spacing w:line="380" w:lineRule="exact"/>
              <w:ind w:left="31" w:leftChars="15" w:right="31" w:rightChars="15"/>
              <w:jc w:val="center"/>
              <w:rPr>
                <w:sz w:val="24"/>
              </w:rPr>
            </w:pPr>
            <w:r>
              <w:rPr>
                <w:rFonts w:hint="eastAsia"/>
                <w:sz w:val="24"/>
              </w:rPr>
              <w:t>行政处罚</w:t>
            </w:r>
          </w:p>
        </w:tc>
        <w:tc>
          <w:tcPr>
            <w:tcW w:w="3410" w:type="dxa"/>
            <w:noWrap w:val="0"/>
            <w:vAlign w:val="center"/>
          </w:tcPr>
          <w:p w14:paraId="080819CD">
            <w:pPr>
              <w:spacing w:beforeLines="0" w:afterLines="0" w:line="380" w:lineRule="exact"/>
              <w:ind w:left="31" w:leftChars="15" w:right="31" w:rightChars="15"/>
              <w:rPr>
                <w:sz w:val="24"/>
              </w:rPr>
            </w:pPr>
            <w:r>
              <w:rPr>
                <w:rFonts w:hint="eastAsia"/>
                <w:sz w:val="24"/>
              </w:rPr>
              <w:t>对印刷布告、通告、重大活动工作证、通行证、在社会上流通使用的票证，印刷企业没有验证主管部门的证明的，或者再委托他人印刷上述印刷品等两类行为的处罚</w:t>
            </w:r>
          </w:p>
        </w:tc>
        <w:tc>
          <w:tcPr>
            <w:tcW w:w="1738" w:type="dxa"/>
            <w:noWrap w:val="0"/>
            <w:vAlign w:val="center"/>
          </w:tcPr>
          <w:p w14:paraId="03C618E6">
            <w:pPr>
              <w:spacing w:line="380" w:lineRule="exact"/>
              <w:jc w:val="center"/>
              <w:rPr>
                <w:rFonts w:hint="eastAsia"/>
                <w:sz w:val="24"/>
              </w:rPr>
            </w:pPr>
            <w:r>
              <w:rPr>
                <w:rFonts w:hint="eastAsia"/>
                <w:sz w:val="24"/>
              </w:rPr>
              <w:t>市、县</w:t>
            </w:r>
          </w:p>
        </w:tc>
        <w:tc>
          <w:tcPr>
            <w:tcW w:w="1704" w:type="dxa"/>
            <w:noWrap w:val="0"/>
            <w:vAlign w:val="center"/>
          </w:tcPr>
          <w:p w14:paraId="5F97FEEA">
            <w:pPr>
              <w:spacing w:line="380" w:lineRule="exact"/>
              <w:rPr>
                <w:sz w:val="24"/>
              </w:rPr>
            </w:pPr>
          </w:p>
        </w:tc>
      </w:tr>
      <w:tr w14:paraId="6A68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EDD588F">
            <w:pPr>
              <w:spacing w:line="400" w:lineRule="exact"/>
              <w:jc w:val="center"/>
              <w:rPr>
                <w:sz w:val="24"/>
              </w:rPr>
            </w:pPr>
            <w:r>
              <w:rPr>
                <w:sz w:val="24"/>
              </w:rPr>
              <w:t>41</w:t>
            </w:r>
          </w:p>
        </w:tc>
        <w:tc>
          <w:tcPr>
            <w:tcW w:w="1386" w:type="dxa"/>
            <w:gridSpan w:val="3"/>
            <w:noWrap w:val="0"/>
            <w:vAlign w:val="center"/>
          </w:tcPr>
          <w:p w14:paraId="1CFAF0F6">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121794B">
            <w:pPr>
              <w:spacing w:line="390" w:lineRule="exact"/>
              <w:ind w:left="31" w:leftChars="15" w:right="31" w:rightChars="15"/>
              <w:rPr>
                <w:sz w:val="24"/>
              </w:rPr>
            </w:pPr>
            <w:r>
              <w:rPr>
                <w:rFonts w:hint="eastAsia"/>
                <w:sz w:val="24"/>
              </w:rPr>
              <w:t>对从事包装装潢印刷品印刷经营活动的企业擅自留存委托印刷的包装装潢印刷品的成品、半成品、废品和印板、纸型、印刷底片、原稿等两类行为的处罚</w:t>
            </w:r>
          </w:p>
        </w:tc>
        <w:tc>
          <w:tcPr>
            <w:tcW w:w="1738" w:type="dxa"/>
            <w:noWrap w:val="0"/>
            <w:vAlign w:val="center"/>
          </w:tcPr>
          <w:p w14:paraId="466AE56D">
            <w:pPr>
              <w:spacing w:line="390" w:lineRule="exact"/>
              <w:jc w:val="center"/>
              <w:rPr>
                <w:rFonts w:hint="eastAsia"/>
                <w:sz w:val="24"/>
              </w:rPr>
            </w:pPr>
            <w:r>
              <w:rPr>
                <w:rFonts w:hint="eastAsia"/>
                <w:sz w:val="24"/>
              </w:rPr>
              <w:t>市、县</w:t>
            </w:r>
          </w:p>
        </w:tc>
        <w:tc>
          <w:tcPr>
            <w:tcW w:w="1704" w:type="dxa"/>
            <w:noWrap w:val="0"/>
            <w:vAlign w:val="center"/>
          </w:tcPr>
          <w:p w14:paraId="389AD3CD">
            <w:pPr>
              <w:spacing w:line="400" w:lineRule="exact"/>
              <w:rPr>
                <w:sz w:val="24"/>
              </w:rPr>
            </w:pPr>
          </w:p>
        </w:tc>
      </w:tr>
      <w:tr w14:paraId="194E6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A7A7158">
            <w:pPr>
              <w:spacing w:line="400" w:lineRule="exact"/>
              <w:jc w:val="center"/>
              <w:rPr>
                <w:sz w:val="24"/>
              </w:rPr>
            </w:pPr>
            <w:r>
              <w:rPr>
                <w:sz w:val="24"/>
              </w:rPr>
              <w:t>42</w:t>
            </w:r>
          </w:p>
        </w:tc>
        <w:tc>
          <w:tcPr>
            <w:tcW w:w="1386" w:type="dxa"/>
            <w:gridSpan w:val="3"/>
            <w:noWrap w:val="0"/>
            <w:vAlign w:val="center"/>
          </w:tcPr>
          <w:p w14:paraId="34370B4B">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7E76EC8D">
            <w:pPr>
              <w:spacing w:line="390" w:lineRule="exact"/>
              <w:ind w:left="31" w:leftChars="15" w:right="31" w:rightChars="15"/>
              <w:rPr>
                <w:sz w:val="24"/>
              </w:rPr>
            </w:pPr>
            <w:r>
              <w:rPr>
                <w:rFonts w:hint="eastAsia"/>
                <w:sz w:val="24"/>
              </w:rPr>
              <w:t>对未经批准擅自编印内部资料等六类行为的处罚</w:t>
            </w:r>
          </w:p>
        </w:tc>
        <w:tc>
          <w:tcPr>
            <w:tcW w:w="1738" w:type="dxa"/>
            <w:noWrap w:val="0"/>
            <w:vAlign w:val="center"/>
          </w:tcPr>
          <w:p w14:paraId="58B4CA4C">
            <w:pPr>
              <w:spacing w:line="390" w:lineRule="exact"/>
              <w:jc w:val="center"/>
              <w:rPr>
                <w:rFonts w:hint="eastAsia"/>
                <w:sz w:val="24"/>
              </w:rPr>
            </w:pPr>
            <w:r>
              <w:rPr>
                <w:rFonts w:hint="eastAsia"/>
                <w:sz w:val="24"/>
              </w:rPr>
              <w:t>市、县</w:t>
            </w:r>
          </w:p>
        </w:tc>
        <w:tc>
          <w:tcPr>
            <w:tcW w:w="1704" w:type="dxa"/>
            <w:noWrap w:val="0"/>
            <w:vAlign w:val="center"/>
          </w:tcPr>
          <w:p w14:paraId="2161FBB6">
            <w:pPr>
              <w:spacing w:line="400" w:lineRule="exact"/>
              <w:rPr>
                <w:sz w:val="24"/>
              </w:rPr>
            </w:pPr>
          </w:p>
        </w:tc>
      </w:tr>
      <w:tr w14:paraId="36722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41D94D6">
            <w:pPr>
              <w:spacing w:line="400" w:lineRule="exact"/>
              <w:jc w:val="center"/>
              <w:rPr>
                <w:sz w:val="24"/>
              </w:rPr>
            </w:pPr>
            <w:r>
              <w:rPr>
                <w:sz w:val="24"/>
              </w:rPr>
              <w:t>43</w:t>
            </w:r>
          </w:p>
        </w:tc>
        <w:tc>
          <w:tcPr>
            <w:tcW w:w="1386" w:type="dxa"/>
            <w:gridSpan w:val="3"/>
            <w:noWrap w:val="0"/>
            <w:vAlign w:val="center"/>
          </w:tcPr>
          <w:p w14:paraId="2B48F202">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09E7A82E">
            <w:pPr>
              <w:spacing w:line="390" w:lineRule="exact"/>
              <w:ind w:left="31" w:leftChars="15" w:right="31" w:rightChars="15"/>
              <w:rPr>
                <w:sz w:val="24"/>
              </w:rPr>
            </w:pPr>
            <w:r>
              <w:rPr>
                <w:rFonts w:hint="eastAsia"/>
                <w:sz w:val="24"/>
              </w:rPr>
              <w:t>对印刷业经营者印刷明知或者应知含有《内部资料性出版物管理办法》第十三条规定禁止内容的内部资料和非出版物印刷企业印刷内部资料两类情形的处罚</w:t>
            </w:r>
          </w:p>
        </w:tc>
        <w:tc>
          <w:tcPr>
            <w:tcW w:w="1738" w:type="dxa"/>
            <w:noWrap w:val="0"/>
            <w:vAlign w:val="center"/>
          </w:tcPr>
          <w:p w14:paraId="6CE87E78">
            <w:pPr>
              <w:spacing w:line="390" w:lineRule="exact"/>
              <w:jc w:val="center"/>
              <w:rPr>
                <w:rFonts w:hint="eastAsia"/>
                <w:sz w:val="24"/>
              </w:rPr>
            </w:pPr>
            <w:r>
              <w:rPr>
                <w:rFonts w:hint="eastAsia"/>
                <w:sz w:val="24"/>
              </w:rPr>
              <w:t>市、县</w:t>
            </w:r>
          </w:p>
        </w:tc>
        <w:tc>
          <w:tcPr>
            <w:tcW w:w="1704" w:type="dxa"/>
            <w:noWrap w:val="0"/>
            <w:vAlign w:val="center"/>
          </w:tcPr>
          <w:p w14:paraId="1F2F8C32">
            <w:pPr>
              <w:spacing w:line="400" w:lineRule="exact"/>
              <w:rPr>
                <w:sz w:val="24"/>
              </w:rPr>
            </w:pPr>
          </w:p>
        </w:tc>
      </w:tr>
      <w:tr w14:paraId="4D4BA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1E10E07">
            <w:pPr>
              <w:spacing w:line="400" w:lineRule="exact"/>
              <w:jc w:val="center"/>
              <w:rPr>
                <w:sz w:val="24"/>
              </w:rPr>
            </w:pPr>
            <w:r>
              <w:rPr>
                <w:sz w:val="24"/>
              </w:rPr>
              <w:t>44</w:t>
            </w:r>
          </w:p>
        </w:tc>
        <w:tc>
          <w:tcPr>
            <w:tcW w:w="1386" w:type="dxa"/>
            <w:gridSpan w:val="3"/>
            <w:noWrap w:val="0"/>
            <w:vAlign w:val="center"/>
          </w:tcPr>
          <w:p w14:paraId="4BD261AD">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4A9FDA80">
            <w:pPr>
              <w:spacing w:line="390" w:lineRule="exact"/>
              <w:ind w:left="31" w:leftChars="15" w:right="31" w:rightChars="15"/>
              <w:rPr>
                <w:sz w:val="24"/>
              </w:rPr>
            </w:pPr>
            <w:r>
              <w:rPr>
                <w:rFonts w:hint="eastAsia"/>
                <w:sz w:val="24"/>
              </w:rPr>
              <w:t>对出版物印刷企业未按规定承印内部资料性出版物及违反有关规定的处罚</w:t>
            </w:r>
          </w:p>
        </w:tc>
        <w:tc>
          <w:tcPr>
            <w:tcW w:w="1738" w:type="dxa"/>
            <w:noWrap w:val="0"/>
            <w:vAlign w:val="center"/>
          </w:tcPr>
          <w:p w14:paraId="3FCDCB28">
            <w:pPr>
              <w:spacing w:line="390" w:lineRule="exact"/>
              <w:jc w:val="center"/>
              <w:rPr>
                <w:rFonts w:hint="eastAsia"/>
                <w:sz w:val="24"/>
              </w:rPr>
            </w:pPr>
            <w:r>
              <w:rPr>
                <w:rFonts w:hint="eastAsia"/>
                <w:sz w:val="24"/>
              </w:rPr>
              <w:t>市、县</w:t>
            </w:r>
          </w:p>
        </w:tc>
        <w:tc>
          <w:tcPr>
            <w:tcW w:w="1704" w:type="dxa"/>
            <w:noWrap w:val="0"/>
            <w:vAlign w:val="center"/>
          </w:tcPr>
          <w:p w14:paraId="141C2D32">
            <w:pPr>
              <w:spacing w:line="400" w:lineRule="exact"/>
              <w:rPr>
                <w:sz w:val="24"/>
              </w:rPr>
            </w:pPr>
          </w:p>
        </w:tc>
      </w:tr>
      <w:tr w14:paraId="43B3B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6F0F689">
            <w:pPr>
              <w:spacing w:line="400" w:lineRule="exact"/>
              <w:jc w:val="center"/>
              <w:rPr>
                <w:sz w:val="24"/>
              </w:rPr>
            </w:pPr>
            <w:r>
              <w:rPr>
                <w:sz w:val="24"/>
              </w:rPr>
              <w:t>45</w:t>
            </w:r>
          </w:p>
        </w:tc>
        <w:tc>
          <w:tcPr>
            <w:tcW w:w="1386" w:type="dxa"/>
            <w:gridSpan w:val="3"/>
            <w:noWrap w:val="0"/>
            <w:vAlign w:val="center"/>
          </w:tcPr>
          <w:p w14:paraId="19853C7A">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A7C886E">
            <w:pPr>
              <w:spacing w:line="390" w:lineRule="exact"/>
              <w:ind w:left="31" w:leftChars="15" w:right="31" w:rightChars="15"/>
              <w:rPr>
                <w:sz w:val="24"/>
              </w:rPr>
            </w:pPr>
            <w:r>
              <w:rPr>
                <w:rFonts w:hint="eastAsia"/>
                <w:sz w:val="24"/>
              </w:rPr>
              <w:t>对擅自制作、仿制、发放、销售新闻记者证或者擅自制作、发放、销售采访证件等三类行为的处罚</w:t>
            </w:r>
          </w:p>
        </w:tc>
        <w:tc>
          <w:tcPr>
            <w:tcW w:w="1738" w:type="dxa"/>
            <w:noWrap w:val="0"/>
            <w:vAlign w:val="center"/>
          </w:tcPr>
          <w:p w14:paraId="70ED0016">
            <w:pPr>
              <w:spacing w:line="390" w:lineRule="exact"/>
              <w:jc w:val="center"/>
              <w:rPr>
                <w:rFonts w:hint="eastAsia"/>
                <w:sz w:val="24"/>
              </w:rPr>
            </w:pPr>
            <w:r>
              <w:rPr>
                <w:rFonts w:hint="eastAsia"/>
                <w:sz w:val="24"/>
              </w:rPr>
              <w:t>市、县</w:t>
            </w:r>
          </w:p>
        </w:tc>
        <w:tc>
          <w:tcPr>
            <w:tcW w:w="1704" w:type="dxa"/>
            <w:noWrap w:val="0"/>
            <w:vAlign w:val="center"/>
          </w:tcPr>
          <w:p w14:paraId="2E705B2C">
            <w:pPr>
              <w:spacing w:line="400" w:lineRule="exact"/>
              <w:rPr>
                <w:sz w:val="24"/>
              </w:rPr>
            </w:pPr>
          </w:p>
        </w:tc>
      </w:tr>
      <w:tr w14:paraId="59875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D1DF7CE">
            <w:pPr>
              <w:spacing w:line="400" w:lineRule="exact"/>
              <w:jc w:val="center"/>
              <w:rPr>
                <w:sz w:val="24"/>
              </w:rPr>
            </w:pPr>
            <w:r>
              <w:rPr>
                <w:sz w:val="24"/>
              </w:rPr>
              <w:t>46</w:t>
            </w:r>
          </w:p>
        </w:tc>
        <w:tc>
          <w:tcPr>
            <w:tcW w:w="1386" w:type="dxa"/>
            <w:gridSpan w:val="3"/>
            <w:noWrap w:val="0"/>
            <w:vAlign w:val="center"/>
          </w:tcPr>
          <w:p w14:paraId="36D4FC5B">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28DEEE8">
            <w:pPr>
              <w:spacing w:line="390" w:lineRule="exact"/>
              <w:ind w:left="31" w:leftChars="15" w:right="31" w:rightChars="15"/>
              <w:rPr>
                <w:sz w:val="24"/>
              </w:rPr>
            </w:pPr>
            <w:r>
              <w:rPr>
                <w:rFonts w:hint="eastAsia"/>
                <w:sz w:val="24"/>
              </w:rPr>
              <w:t>对在中小学教科书发行过程中十一类违规行为的处罚</w:t>
            </w:r>
          </w:p>
        </w:tc>
        <w:tc>
          <w:tcPr>
            <w:tcW w:w="1738" w:type="dxa"/>
            <w:noWrap w:val="0"/>
            <w:vAlign w:val="center"/>
          </w:tcPr>
          <w:p w14:paraId="7BFEA4D6">
            <w:pPr>
              <w:spacing w:line="390" w:lineRule="exact"/>
              <w:jc w:val="center"/>
              <w:rPr>
                <w:rFonts w:hint="eastAsia"/>
                <w:sz w:val="24"/>
              </w:rPr>
            </w:pPr>
            <w:r>
              <w:rPr>
                <w:rFonts w:hint="eastAsia"/>
                <w:sz w:val="24"/>
              </w:rPr>
              <w:t>市、县</w:t>
            </w:r>
          </w:p>
        </w:tc>
        <w:tc>
          <w:tcPr>
            <w:tcW w:w="1704" w:type="dxa"/>
            <w:noWrap w:val="0"/>
            <w:vAlign w:val="center"/>
          </w:tcPr>
          <w:p w14:paraId="00D13FF0">
            <w:pPr>
              <w:spacing w:line="400" w:lineRule="exact"/>
              <w:rPr>
                <w:sz w:val="24"/>
              </w:rPr>
            </w:pPr>
          </w:p>
        </w:tc>
      </w:tr>
      <w:tr w14:paraId="27C55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3D78A29">
            <w:pPr>
              <w:spacing w:line="400" w:lineRule="exact"/>
              <w:jc w:val="center"/>
              <w:rPr>
                <w:sz w:val="24"/>
              </w:rPr>
            </w:pPr>
            <w:r>
              <w:rPr>
                <w:sz w:val="24"/>
              </w:rPr>
              <w:t>47</w:t>
            </w:r>
          </w:p>
        </w:tc>
        <w:tc>
          <w:tcPr>
            <w:tcW w:w="1386" w:type="dxa"/>
            <w:gridSpan w:val="3"/>
            <w:noWrap w:val="0"/>
            <w:vAlign w:val="center"/>
          </w:tcPr>
          <w:p w14:paraId="57729CBB">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3939EE18">
            <w:pPr>
              <w:spacing w:line="390" w:lineRule="exact"/>
              <w:ind w:left="31" w:leftChars="15" w:right="31" w:rightChars="15"/>
              <w:rPr>
                <w:sz w:val="24"/>
              </w:rPr>
            </w:pPr>
            <w:r>
              <w:rPr>
                <w:rFonts w:hint="eastAsia"/>
                <w:sz w:val="24"/>
              </w:rPr>
              <w:t>对出售或者以其他形式转让本出版单位的名称、书号、刊号、版号、版面，或者出租本单位的名称、刊号的和利用出版活动谋取其他不正当利益的处罚</w:t>
            </w:r>
          </w:p>
        </w:tc>
        <w:tc>
          <w:tcPr>
            <w:tcW w:w="1738" w:type="dxa"/>
            <w:noWrap w:val="0"/>
            <w:vAlign w:val="center"/>
          </w:tcPr>
          <w:p w14:paraId="09BA21B5">
            <w:pPr>
              <w:spacing w:line="390" w:lineRule="exact"/>
              <w:jc w:val="center"/>
              <w:rPr>
                <w:rFonts w:hint="eastAsia"/>
                <w:sz w:val="24"/>
              </w:rPr>
            </w:pPr>
            <w:r>
              <w:rPr>
                <w:rFonts w:hint="eastAsia"/>
                <w:sz w:val="24"/>
              </w:rPr>
              <w:t>市、县</w:t>
            </w:r>
          </w:p>
        </w:tc>
        <w:tc>
          <w:tcPr>
            <w:tcW w:w="1704" w:type="dxa"/>
            <w:noWrap w:val="0"/>
            <w:vAlign w:val="center"/>
          </w:tcPr>
          <w:p w14:paraId="644E70C2">
            <w:pPr>
              <w:spacing w:line="400" w:lineRule="exact"/>
              <w:rPr>
                <w:sz w:val="24"/>
              </w:rPr>
            </w:pPr>
          </w:p>
        </w:tc>
      </w:tr>
      <w:tr w14:paraId="5054B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397FF3B">
            <w:pPr>
              <w:spacing w:line="400" w:lineRule="exact"/>
              <w:jc w:val="center"/>
              <w:rPr>
                <w:sz w:val="24"/>
              </w:rPr>
            </w:pPr>
            <w:r>
              <w:rPr>
                <w:sz w:val="24"/>
              </w:rPr>
              <w:t>48</w:t>
            </w:r>
          </w:p>
        </w:tc>
        <w:tc>
          <w:tcPr>
            <w:tcW w:w="1386" w:type="dxa"/>
            <w:gridSpan w:val="3"/>
            <w:noWrap w:val="0"/>
            <w:vAlign w:val="center"/>
          </w:tcPr>
          <w:p w14:paraId="5D40FFEC">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0D47F72">
            <w:pPr>
              <w:spacing w:line="390" w:lineRule="exact"/>
              <w:ind w:left="31" w:leftChars="15" w:right="31" w:rightChars="15"/>
              <w:rPr>
                <w:sz w:val="24"/>
              </w:rPr>
            </w:pPr>
            <w:r>
              <w:rPr>
                <w:rFonts w:hint="eastAsia"/>
                <w:sz w:val="24"/>
              </w:rPr>
              <w:t>对未经批准，擅自从事网络出版服务，或者擅自上网出版网络游戏（含境外著作权人授权的网络游戏）的处罚</w:t>
            </w:r>
          </w:p>
        </w:tc>
        <w:tc>
          <w:tcPr>
            <w:tcW w:w="1738" w:type="dxa"/>
            <w:noWrap w:val="0"/>
            <w:vAlign w:val="center"/>
          </w:tcPr>
          <w:p w14:paraId="6A4398CF">
            <w:pPr>
              <w:spacing w:line="390" w:lineRule="exact"/>
              <w:jc w:val="center"/>
              <w:rPr>
                <w:rFonts w:hint="eastAsia"/>
                <w:sz w:val="24"/>
              </w:rPr>
            </w:pPr>
            <w:r>
              <w:rPr>
                <w:rFonts w:hint="eastAsia"/>
                <w:sz w:val="24"/>
              </w:rPr>
              <w:t>市、县</w:t>
            </w:r>
          </w:p>
        </w:tc>
        <w:tc>
          <w:tcPr>
            <w:tcW w:w="1704" w:type="dxa"/>
            <w:noWrap w:val="0"/>
            <w:vAlign w:val="center"/>
          </w:tcPr>
          <w:p w14:paraId="500005FB">
            <w:pPr>
              <w:spacing w:line="400" w:lineRule="exact"/>
              <w:rPr>
                <w:sz w:val="24"/>
              </w:rPr>
            </w:pPr>
          </w:p>
        </w:tc>
      </w:tr>
      <w:tr w14:paraId="036A0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E7C8732">
            <w:pPr>
              <w:spacing w:line="400" w:lineRule="exact"/>
              <w:jc w:val="center"/>
              <w:rPr>
                <w:sz w:val="24"/>
              </w:rPr>
            </w:pPr>
            <w:r>
              <w:rPr>
                <w:sz w:val="24"/>
              </w:rPr>
              <w:t>49</w:t>
            </w:r>
          </w:p>
        </w:tc>
        <w:tc>
          <w:tcPr>
            <w:tcW w:w="1386" w:type="dxa"/>
            <w:gridSpan w:val="3"/>
            <w:noWrap w:val="0"/>
            <w:vAlign w:val="center"/>
          </w:tcPr>
          <w:p w14:paraId="0D4596C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9F7E158">
            <w:pPr>
              <w:spacing w:line="384" w:lineRule="exact"/>
              <w:ind w:left="31" w:leftChars="15" w:right="31" w:rightChars="15"/>
              <w:rPr>
                <w:sz w:val="24"/>
              </w:rPr>
            </w:pPr>
            <w:r>
              <w:rPr>
                <w:rFonts w:hint="eastAsia"/>
                <w:sz w:val="24"/>
              </w:rPr>
              <w:t>对网络出版服务单位转借、出租、出卖《网络出版服务许可证》或以任何形式转让网络出版服务许可的处罚</w:t>
            </w:r>
          </w:p>
        </w:tc>
        <w:tc>
          <w:tcPr>
            <w:tcW w:w="1738" w:type="dxa"/>
            <w:noWrap w:val="0"/>
            <w:vAlign w:val="center"/>
          </w:tcPr>
          <w:p w14:paraId="074A5934">
            <w:pPr>
              <w:spacing w:line="400" w:lineRule="exact"/>
              <w:jc w:val="center"/>
              <w:rPr>
                <w:rFonts w:hint="eastAsia"/>
                <w:sz w:val="24"/>
              </w:rPr>
            </w:pPr>
            <w:r>
              <w:rPr>
                <w:rFonts w:hint="eastAsia"/>
                <w:sz w:val="24"/>
              </w:rPr>
              <w:t>市、县</w:t>
            </w:r>
          </w:p>
        </w:tc>
        <w:tc>
          <w:tcPr>
            <w:tcW w:w="1704" w:type="dxa"/>
            <w:noWrap w:val="0"/>
            <w:vAlign w:val="center"/>
          </w:tcPr>
          <w:p w14:paraId="2B386D13">
            <w:pPr>
              <w:spacing w:line="400" w:lineRule="exact"/>
              <w:rPr>
                <w:sz w:val="24"/>
              </w:rPr>
            </w:pPr>
          </w:p>
        </w:tc>
      </w:tr>
      <w:tr w14:paraId="088C0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E05B1C6">
            <w:pPr>
              <w:spacing w:line="400" w:lineRule="exact"/>
              <w:jc w:val="center"/>
              <w:rPr>
                <w:sz w:val="24"/>
              </w:rPr>
            </w:pPr>
            <w:r>
              <w:rPr>
                <w:sz w:val="24"/>
              </w:rPr>
              <w:t>50</w:t>
            </w:r>
          </w:p>
        </w:tc>
        <w:tc>
          <w:tcPr>
            <w:tcW w:w="1386" w:type="dxa"/>
            <w:gridSpan w:val="3"/>
            <w:noWrap w:val="0"/>
            <w:vAlign w:val="center"/>
          </w:tcPr>
          <w:p w14:paraId="6D03960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F91F062">
            <w:pPr>
              <w:spacing w:line="380" w:lineRule="exact"/>
              <w:ind w:left="31" w:leftChars="15" w:right="31" w:rightChars="15"/>
              <w:rPr>
                <w:sz w:val="24"/>
              </w:rPr>
            </w:pPr>
            <w:r>
              <w:rPr>
                <w:rFonts w:hint="eastAsia"/>
                <w:sz w:val="24"/>
              </w:rPr>
              <w:t>对擅自与境内外中外合资经营、中外合作经营和外资经营的企业进行涉及网络出版服务业务的合作等七类行为的处罚</w:t>
            </w:r>
          </w:p>
        </w:tc>
        <w:tc>
          <w:tcPr>
            <w:tcW w:w="1738" w:type="dxa"/>
            <w:noWrap w:val="0"/>
            <w:vAlign w:val="center"/>
          </w:tcPr>
          <w:p w14:paraId="41FFEF70">
            <w:pPr>
              <w:spacing w:line="400" w:lineRule="exact"/>
              <w:jc w:val="center"/>
              <w:rPr>
                <w:rFonts w:hint="eastAsia"/>
                <w:sz w:val="24"/>
              </w:rPr>
            </w:pPr>
            <w:r>
              <w:rPr>
                <w:rFonts w:hint="eastAsia"/>
                <w:sz w:val="24"/>
              </w:rPr>
              <w:t>市、县</w:t>
            </w:r>
          </w:p>
        </w:tc>
        <w:tc>
          <w:tcPr>
            <w:tcW w:w="1704" w:type="dxa"/>
            <w:noWrap w:val="0"/>
            <w:vAlign w:val="center"/>
          </w:tcPr>
          <w:p w14:paraId="6A177999">
            <w:pPr>
              <w:spacing w:line="400" w:lineRule="exact"/>
              <w:rPr>
                <w:sz w:val="24"/>
              </w:rPr>
            </w:pPr>
          </w:p>
        </w:tc>
      </w:tr>
      <w:tr w14:paraId="057E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5218C3A">
            <w:pPr>
              <w:spacing w:line="400" w:lineRule="exact"/>
              <w:jc w:val="center"/>
              <w:rPr>
                <w:sz w:val="24"/>
              </w:rPr>
            </w:pPr>
            <w:r>
              <w:rPr>
                <w:sz w:val="24"/>
              </w:rPr>
              <w:t>51</w:t>
            </w:r>
          </w:p>
        </w:tc>
        <w:tc>
          <w:tcPr>
            <w:tcW w:w="1386" w:type="dxa"/>
            <w:gridSpan w:val="3"/>
            <w:noWrap w:val="0"/>
            <w:vAlign w:val="center"/>
          </w:tcPr>
          <w:p w14:paraId="4E8F797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05011CB">
            <w:pPr>
              <w:spacing w:line="380" w:lineRule="exact"/>
              <w:ind w:left="31" w:leftChars="15" w:right="31" w:rightChars="15"/>
              <w:rPr>
                <w:sz w:val="24"/>
              </w:rPr>
            </w:pPr>
            <w:r>
              <w:rPr>
                <w:rFonts w:hint="eastAsia"/>
                <w:sz w:val="24"/>
              </w:rPr>
              <w:t>对音像出版单位向其他单位、个人出租、出借、出售或者以其他任何形式转让本单位的名称，出售或者以其他形式转让本单位的版号等五类行为的处罚</w:t>
            </w:r>
          </w:p>
        </w:tc>
        <w:tc>
          <w:tcPr>
            <w:tcW w:w="1738" w:type="dxa"/>
            <w:noWrap w:val="0"/>
            <w:vAlign w:val="center"/>
          </w:tcPr>
          <w:p w14:paraId="593644B3">
            <w:pPr>
              <w:spacing w:line="400" w:lineRule="exact"/>
              <w:jc w:val="center"/>
              <w:rPr>
                <w:rFonts w:hint="eastAsia"/>
                <w:sz w:val="24"/>
              </w:rPr>
            </w:pPr>
            <w:r>
              <w:rPr>
                <w:rFonts w:hint="eastAsia"/>
                <w:sz w:val="24"/>
              </w:rPr>
              <w:t>市、县</w:t>
            </w:r>
          </w:p>
        </w:tc>
        <w:tc>
          <w:tcPr>
            <w:tcW w:w="1704" w:type="dxa"/>
            <w:noWrap w:val="0"/>
            <w:vAlign w:val="center"/>
          </w:tcPr>
          <w:p w14:paraId="65029C80">
            <w:pPr>
              <w:spacing w:line="400" w:lineRule="exact"/>
              <w:rPr>
                <w:sz w:val="24"/>
              </w:rPr>
            </w:pPr>
          </w:p>
        </w:tc>
      </w:tr>
      <w:tr w14:paraId="5EC08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3526408">
            <w:pPr>
              <w:spacing w:line="400" w:lineRule="exact"/>
              <w:jc w:val="center"/>
              <w:rPr>
                <w:sz w:val="24"/>
              </w:rPr>
            </w:pPr>
            <w:r>
              <w:rPr>
                <w:sz w:val="24"/>
              </w:rPr>
              <w:t>52</w:t>
            </w:r>
          </w:p>
        </w:tc>
        <w:tc>
          <w:tcPr>
            <w:tcW w:w="1386" w:type="dxa"/>
            <w:gridSpan w:val="3"/>
            <w:noWrap w:val="0"/>
            <w:vAlign w:val="center"/>
          </w:tcPr>
          <w:p w14:paraId="0700A3F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5410D47">
            <w:pPr>
              <w:spacing w:line="380" w:lineRule="exact"/>
              <w:ind w:left="31" w:leftChars="15" w:right="31" w:rightChars="15"/>
              <w:rPr>
                <w:sz w:val="24"/>
              </w:rPr>
            </w:pPr>
            <w:r>
              <w:rPr>
                <w:rFonts w:hint="eastAsia"/>
                <w:sz w:val="24"/>
              </w:rPr>
              <w:t>对其他出版单位配合本版出版物出版音像制品，其名称与本版出版物不一致或者单独定价销售等四类行为的处罚</w:t>
            </w:r>
          </w:p>
        </w:tc>
        <w:tc>
          <w:tcPr>
            <w:tcW w:w="1738" w:type="dxa"/>
            <w:noWrap w:val="0"/>
            <w:vAlign w:val="center"/>
          </w:tcPr>
          <w:p w14:paraId="0865690A">
            <w:pPr>
              <w:spacing w:line="400" w:lineRule="exact"/>
              <w:jc w:val="center"/>
              <w:rPr>
                <w:rFonts w:hint="eastAsia"/>
                <w:sz w:val="24"/>
              </w:rPr>
            </w:pPr>
            <w:r>
              <w:rPr>
                <w:rFonts w:hint="eastAsia"/>
                <w:sz w:val="24"/>
              </w:rPr>
              <w:t>市、县</w:t>
            </w:r>
          </w:p>
        </w:tc>
        <w:tc>
          <w:tcPr>
            <w:tcW w:w="1704" w:type="dxa"/>
            <w:noWrap w:val="0"/>
            <w:vAlign w:val="center"/>
          </w:tcPr>
          <w:p w14:paraId="35212A7C">
            <w:pPr>
              <w:spacing w:line="400" w:lineRule="exact"/>
              <w:rPr>
                <w:sz w:val="24"/>
              </w:rPr>
            </w:pPr>
          </w:p>
        </w:tc>
      </w:tr>
      <w:tr w14:paraId="0E69F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FC3C20F">
            <w:pPr>
              <w:spacing w:line="400" w:lineRule="exact"/>
              <w:jc w:val="center"/>
              <w:rPr>
                <w:sz w:val="24"/>
              </w:rPr>
            </w:pPr>
            <w:r>
              <w:rPr>
                <w:sz w:val="24"/>
              </w:rPr>
              <w:t>53</w:t>
            </w:r>
          </w:p>
        </w:tc>
        <w:tc>
          <w:tcPr>
            <w:tcW w:w="1386" w:type="dxa"/>
            <w:gridSpan w:val="3"/>
            <w:noWrap w:val="0"/>
            <w:vAlign w:val="center"/>
          </w:tcPr>
          <w:p w14:paraId="0900F56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2A15995">
            <w:pPr>
              <w:spacing w:line="380" w:lineRule="exact"/>
              <w:ind w:left="31" w:leftChars="15" w:right="31" w:rightChars="15"/>
              <w:rPr>
                <w:sz w:val="24"/>
              </w:rPr>
            </w:pPr>
            <w:r>
              <w:rPr>
                <w:rFonts w:hint="eastAsia"/>
                <w:sz w:val="24"/>
              </w:rPr>
              <w:t>对音像制作单位六类违规行为的处罚</w:t>
            </w:r>
          </w:p>
        </w:tc>
        <w:tc>
          <w:tcPr>
            <w:tcW w:w="1738" w:type="dxa"/>
            <w:noWrap w:val="0"/>
            <w:vAlign w:val="center"/>
          </w:tcPr>
          <w:p w14:paraId="06C5A21E">
            <w:pPr>
              <w:spacing w:line="400" w:lineRule="exact"/>
              <w:jc w:val="center"/>
              <w:rPr>
                <w:rFonts w:hint="eastAsia"/>
                <w:sz w:val="24"/>
              </w:rPr>
            </w:pPr>
            <w:r>
              <w:rPr>
                <w:rFonts w:hint="eastAsia"/>
                <w:sz w:val="24"/>
              </w:rPr>
              <w:t>市、县</w:t>
            </w:r>
          </w:p>
        </w:tc>
        <w:tc>
          <w:tcPr>
            <w:tcW w:w="1704" w:type="dxa"/>
            <w:noWrap w:val="0"/>
            <w:vAlign w:val="center"/>
          </w:tcPr>
          <w:p w14:paraId="610A8C82">
            <w:pPr>
              <w:spacing w:line="400" w:lineRule="exact"/>
              <w:rPr>
                <w:sz w:val="24"/>
              </w:rPr>
            </w:pPr>
          </w:p>
        </w:tc>
      </w:tr>
      <w:tr w14:paraId="53673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4A42F99">
            <w:pPr>
              <w:spacing w:line="400" w:lineRule="exact"/>
              <w:jc w:val="center"/>
              <w:rPr>
                <w:sz w:val="24"/>
              </w:rPr>
            </w:pPr>
            <w:r>
              <w:rPr>
                <w:sz w:val="24"/>
              </w:rPr>
              <w:t>54</w:t>
            </w:r>
          </w:p>
        </w:tc>
        <w:tc>
          <w:tcPr>
            <w:tcW w:w="1386" w:type="dxa"/>
            <w:gridSpan w:val="3"/>
            <w:noWrap w:val="0"/>
            <w:vAlign w:val="center"/>
          </w:tcPr>
          <w:p w14:paraId="0D062179">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CB4C595">
            <w:pPr>
              <w:spacing w:line="380" w:lineRule="exact"/>
              <w:ind w:left="31" w:leftChars="15" w:right="31" w:rightChars="15"/>
              <w:rPr>
                <w:sz w:val="24"/>
              </w:rPr>
            </w:pPr>
            <w:r>
              <w:rPr>
                <w:rFonts w:hint="eastAsia"/>
                <w:sz w:val="24"/>
              </w:rPr>
              <w:t>对进口音像制品三类违规行为的处罚</w:t>
            </w:r>
          </w:p>
        </w:tc>
        <w:tc>
          <w:tcPr>
            <w:tcW w:w="1738" w:type="dxa"/>
            <w:noWrap w:val="0"/>
            <w:vAlign w:val="center"/>
          </w:tcPr>
          <w:p w14:paraId="5AC6403F">
            <w:pPr>
              <w:spacing w:line="400" w:lineRule="exact"/>
              <w:jc w:val="center"/>
              <w:rPr>
                <w:rFonts w:hint="eastAsia"/>
                <w:sz w:val="24"/>
              </w:rPr>
            </w:pPr>
            <w:r>
              <w:rPr>
                <w:rFonts w:hint="eastAsia"/>
                <w:sz w:val="24"/>
              </w:rPr>
              <w:t>市、县</w:t>
            </w:r>
          </w:p>
        </w:tc>
        <w:tc>
          <w:tcPr>
            <w:tcW w:w="1704" w:type="dxa"/>
            <w:noWrap w:val="0"/>
            <w:vAlign w:val="center"/>
          </w:tcPr>
          <w:p w14:paraId="1E3F26DB">
            <w:pPr>
              <w:spacing w:line="400" w:lineRule="exact"/>
              <w:rPr>
                <w:sz w:val="24"/>
              </w:rPr>
            </w:pPr>
          </w:p>
        </w:tc>
      </w:tr>
      <w:tr w14:paraId="0543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9B115DE">
            <w:pPr>
              <w:spacing w:line="400" w:lineRule="exact"/>
              <w:jc w:val="center"/>
              <w:rPr>
                <w:sz w:val="24"/>
              </w:rPr>
            </w:pPr>
            <w:r>
              <w:rPr>
                <w:sz w:val="24"/>
              </w:rPr>
              <w:t>55</w:t>
            </w:r>
          </w:p>
        </w:tc>
        <w:tc>
          <w:tcPr>
            <w:tcW w:w="1386" w:type="dxa"/>
            <w:gridSpan w:val="3"/>
            <w:noWrap w:val="0"/>
            <w:vAlign w:val="center"/>
          </w:tcPr>
          <w:p w14:paraId="0A8E3A4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517F7D8">
            <w:pPr>
              <w:spacing w:line="380" w:lineRule="exact"/>
              <w:ind w:left="31" w:leftChars="15" w:right="31" w:rightChars="15"/>
              <w:rPr>
                <w:sz w:val="24"/>
              </w:rPr>
            </w:pPr>
            <w:r>
              <w:rPr>
                <w:rFonts w:hint="eastAsia"/>
                <w:sz w:val="24"/>
              </w:rPr>
              <w:t>对电子出版物制作单位未办理备案手续等八类行为的处罚</w:t>
            </w:r>
          </w:p>
        </w:tc>
        <w:tc>
          <w:tcPr>
            <w:tcW w:w="1738" w:type="dxa"/>
            <w:noWrap w:val="0"/>
            <w:vAlign w:val="center"/>
          </w:tcPr>
          <w:p w14:paraId="79EC464D">
            <w:pPr>
              <w:spacing w:line="400" w:lineRule="exact"/>
              <w:jc w:val="center"/>
              <w:rPr>
                <w:rFonts w:hint="eastAsia"/>
                <w:sz w:val="24"/>
              </w:rPr>
            </w:pPr>
            <w:r>
              <w:rPr>
                <w:rFonts w:hint="eastAsia"/>
                <w:sz w:val="24"/>
              </w:rPr>
              <w:t>市、县</w:t>
            </w:r>
          </w:p>
        </w:tc>
        <w:tc>
          <w:tcPr>
            <w:tcW w:w="1704" w:type="dxa"/>
            <w:noWrap w:val="0"/>
            <w:vAlign w:val="center"/>
          </w:tcPr>
          <w:p w14:paraId="2A21AA00">
            <w:pPr>
              <w:spacing w:line="400" w:lineRule="exact"/>
              <w:rPr>
                <w:sz w:val="24"/>
              </w:rPr>
            </w:pPr>
          </w:p>
        </w:tc>
      </w:tr>
      <w:tr w14:paraId="0B286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F213356">
            <w:pPr>
              <w:spacing w:line="400" w:lineRule="exact"/>
              <w:jc w:val="center"/>
              <w:rPr>
                <w:sz w:val="24"/>
              </w:rPr>
            </w:pPr>
            <w:r>
              <w:rPr>
                <w:sz w:val="24"/>
              </w:rPr>
              <w:t>56</w:t>
            </w:r>
          </w:p>
        </w:tc>
        <w:tc>
          <w:tcPr>
            <w:tcW w:w="1386" w:type="dxa"/>
            <w:gridSpan w:val="3"/>
            <w:noWrap w:val="0"/>
            <w:vAlign w:val="center"/>
          </w:tcPr>
          <w:p w14:paraId="4211780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FBA5609">
            <w:pPr>
              <w:spacing w:line="380" w:lineRule="exact"/>
              <w:ind w:left="31" w:leftChars="15" w:right="31" w:rightChars="15"/>
              <w:rPr>
                <w:spacing w:val="-4"/>
                <w:sz w:val="24"/>
              </w:rPr>
            </w:pPr>
            <w:r>
              <w:rPr>
                <w:rFonts w:hint="eastAsia"/>
                <w:spacing w:val="-4"/>
                <w:sz w:val="24"/>
              </w:rPr>
              <w:t>对复制单位六类违规行为的处罚</w:t>
            </w:r>
          </w:p>
        </w:tc>
        <w:tc>
          <w:tcPr>
            <w:tcW w:w="1738" w:type="dxa"/>
            <w:noWrap w:val="0"/>
            <w:vAlign w:val="center"/>
          </w:tcPr>
          <w:p w14:paraId="4FE07FC3">
            <w:pPr>
              <w:spacing w:line="400" w:lineRule="exact"/>
              <w:jc w:val="center"/>
              <w:rPr>
                <w:rFonts w:hint="eastAsia"/>
                <w:sz w:val="24"/>
              </w:rPr>
            </w:pPr>
            <w:r>
              <w:rPr>
                <w:rFonts w:hint="eastAsia"/>
                <w:sz w:val="24"/>
              </w:rPr>
              <w:t>市、县</w:t>
            </w:r>
          </w:p>
        </w:tc>
        <w:tc>
          <w:tcPr>
            <w:tcW w:w="1704" w:type="dxa"/>
            <w:noWrap w:val="0"/>
            <w:vAlign w:val="center"/>
          </w:tcPr>
          <w:p w14:paraId="4DD3B7F6">
            <w:pPr>
              <w:spacing w:line="400" w:lineRule="exact"/>
              <w:rPr>
                <w:sz w:val="24"/>
              </w:rPr>
            </w:pPr>
          </w:p>
        </w:tc>
      </w:tr>
      <w:tr w14:paraId="492D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0308168">
            <w:pPr>
              <w:spacing w:line="400" w:lineRule="exact"/>
              <w:jc w:val="center"/>
              <w:rPr>
                <w:sz w:val="24"/>
              </w:rPr>
            </w:pPr>
            <w:r>
              <w:rPr>
                <w:sz w:val="24"/>
              </w:rPr>
              <w:t>57</w:t>
            </w:r>
          </w:p>
        </w:tc>
        <w:tc>
          <w:tcPr>
            <w:tcW w:w="1386" w:type="dxa"/>
            <w:gridSpan w:val="3"/>
            <w:noWrap w:val="0"/>
            <w:vAlign w:val="center"/>
          </w:tcPr>
          <w:p w14:paraId="78341A2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2786443">
            <w:pPr>
              <w:spacing w:line="380" w:lineRule="exact"/>
              <w:ind w:left="31" w:leftChars="15" w:right="31" w:rightChars="15"/>
              <w:rPr>
                <w:sz w:val="24"/>
              </w:rPr>
            </w:pPr>
            <w:r>
              <w:rPr>
                <w:rFonts w:hint="eastAsia"/>
                <w:sz w:val="24"/>
              </w:rPr>
              <w:t>对未经软件著作人许可，复制或者部分复制著作权人的软件等五类行为的处罚</w:t>
            </w:r>
          </w:p>
        </w:tc>
        <w:tc>
          <w:tcPr>
            <w:tcW w:w="1738" w:type="dxa"/>
            <w:noWrap w:val="0"/>
            <w:vAlign w:val="center"/>
          </w:tcPr>
          <w:p w14:paraId="3A5AB006">
            <w:pPr>
              <w:spacing w:line="400" w:lineRule="exact"/>
              <w:jc w:val="center"/>
              <w:rPr>
                <w:rFonts w:hint="eastAsia"/>
                <w:sz w:val="24"/>
              </w:rPr>
            </w:pPr>
            <w:r>
              <w:rPr>
                <w:rFonts w:hint="eastAsia"/>
                <w:sz w:val="24"/>
              </w:rPr>
              <w:t>市、县</w:t>
            </w:r>
          </w:p>
        </w:tc>
        <w:tc>
          <w:tcPr>
            <w:tcW w:w="1704" w:type="dxa"/>
            <w:noWrap w:val="0"/>
            <w:vAlign w:val="center"/>
          </w:tcPr>
          <w:p w14:paraId="623463B2">
            <w:pPr>
              <w:spacing w:line="400" w:lineRule="exact"/>
              <w:rPr>
                <w:sz w:val="24"/>
              </w:rPr>
            </w:pPr>
          </w:p>
        </w:tc>
      </w:tr>
      <w:tr w14:paraId="63288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C4248D1">
            <w:pPr>
              <w:spacing w:line="400" w:lineRule="exact"/>
              <w:jc w:val="center"/>
              <w:rPr>
                <w:sz w:val="24"/>
              </w:rPr>
            </w:pPr>
            <w:r>
              <w:rPr>
                <w:sz w:val="24"/>
              </w:rPr>
              <w:t>58</w:t>
            </w:r>
          </w:p>
        </w:tc>
        <w:tc>
          <w:tcPr>
            <w:tcW w:w="1386" w:type="dxa"/>
            <w:gridSpan w:val="3"/>
            <w:noWrap w:val="0"/>
            <w:vAlign w:val="center"/>
          </w:tcPr>
          <w:p w14:paraId="1DEF8B3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684B4BB">
            <w:pPr>
              <w:spacing w:line="380" w:lineRule="exact"/>
              <w:ind w:left="31" w:leftChars="15" w:right="31" w:rightChars="15"/>
              <w:rPr>
                <w:sz w:val="24"/>
              </w:rPr>
            </w:pPr>
            <w:r>
              <w:rPr>
                <w:rFonts w:hint="eastAsia"/>
                <w:sz w:val="24"/>
              </w:rPr>
              <w:t>对通过信息网络擅自向公众提供他人的作品、表演、录音录像制品等五类违反信息网络传播权行为的处罚</w:t>
            </w:r>
          </w:p>
        </w:tc>
        <w:tc>
          <w:tcPr>
            <w:tcW w:w="1738" w:type="dxa"/>
            <w:noWrap w:val="0"/>
            <w:vAlign w:val="center"/>
          </w:tcPr>
          <w:p w14:paraId="43A2D1C6">
            <w:pPr>
              <w:spacing w:line="400" w:lineRule="exact"/>
              <w:jc w:val="center"/>
              <w:rPr>
                <w:rFonts w:hint="eastAsia"/>
                <w:sz w:val="24"/>
              </w:rPr>
            </w:pPr>
            <w:r>
              <w:rPr>
                <w:rFonts w:hint="eastAsia"/>
                <w:sz w:val="24"/>
              </w:rPr>
              <w:t>市、县</w:t>
            </w:r>
          </w:p>
        </w:tc>
        <w:tc>
          <w:tcPr>
            <w:tcW w:w="1704" w:type="dxa"/>
            <w:noWrap w:val="0"/>
            <w:vAlign w:val="center"/>
          </w:tcPr>
          <w:p w14:paraId="111D072B">
            <w:pPr>
              <w:spacing w:line="400" w:lineRule="exact"/>
              <w:rPr>
                <w:sz w:val="24"/>
              </w:rPr>
            </w:pPr>
          </w:p>
        </w:tc>
      </w:tr>
      <w:tr w14:paraId="646A3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5A46136">
            <w:pPr>
              <w:spacing w:line="400" w:lineRule="exact"/>
              <w:jc w:val="center"/>
              <w:rPr>
                <w:sz w:val="24"/>
              </w:rPr>
            </w:pPr>
            <w:r>
              <w:rPr>
                <w:sz w:val="24"/>
              </w:rPr>
              <w:t>59</w:t>
            </w:r>
          </w:p>
        </w:tc>
        <w:tc>
          <w:tcPr>
            <w:tcW w:w="1386" w:type="dxa"/>
            <w:gridSpan w:val="3"/>
            <w:noWrap w:val="0"/>
            <w:vAlign w:val="center"/>
          </w:tcPr>
          <w:p w14:paraId="46C99989">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05EA5B7">
            <w:pPr>
              <w:spacing w:line="380" w:lineRule="exact"/>
              <w:ind w:left="31" w:leftChars="15" w:right="31" w:rightChars="15"/>
              <w:rPr>
                <w:sz w:val="24"/>
              </w:rPr>
            </w:pPr>
            <w:r>
              <w:rPr>
                <w:rFonts w:hint="eastAsia"/>
                <w:sz w:val="24"/>
              </w:rPr>
              <w:t>对故意制造、进口或者向他人提供主要用于避开、破坏技术措施的装置或者部件，或者故意为他人避开或者破坏技术措施提供技术服务等三类行为的处罚</w:t>
            </w:r>
          </w:p>
        </w:tc>
        <w:tc>
          <w:tcPr>
            <w:tcW w:w="1738" w:type="dxa"/>
            <w:noWrap w:val="0"/>
            <w:vAlign w:val="center"/>
          </w:tcPr>
          <w:p w14:paraId="1B88287E">
            <w:pPr>
              <w:spacing w:line="400" w:lineRule="exact"/>
              <w:jc w:val="center"/>
              <w:rPr>
                <w:rFonts w:hint="eastAsia"/>
                <w:sz w:val="24"/>
              </w:rPr>
            </w:pPr>
            <w:r>
              <w:rPr>
                <w:rFonts w:hint="eastAsia"/>
                <w:sz w:val="24"/>
              </w:rPr>
              <w:t>市、县</w:t>
            </w:r>
          </w:p>
        </w:tc>
        <w:tc>
          <w:tcPr>
            <w:tcW w:w="1704" w:type="dxa"/>
            <w:noWrap w:val="0"/>
            <w:vAlign w:val="center"/>
          </w:tcPr>
          <w:p w14:paraId="0FEC34B6">
            <w:pPr>
              <w:spacing w:line="400" w:lineRule="exact"/>
              <w:rPr>
                <w:sz w:val="24"/>
              </w:rPr>
            </w:pPr>
          </w:p>
        </w:tc>
      </w:tr>
      <w:tr w14:paraId="20C99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FC931BB">
            <w:pPr>
              <w:spacing w:line="400" w:lineRule="exact"/>
              <w:jc w:val="center"/>
              <w:rPr>
                <w:sz w:val="24"/>
              </w:rPr>
            </w:pPr>
            <w:r>
              <w:rPr>
                <w:sz w:val="24"/>
              </w:rPr>
              <w:t>60</w:t>
            </w:r>
          </w:p>
        </w:tc>
        <w:tc>
          <w:tcPr>
            <w:tcW w:w="1386" w:type="dxa"/>
            <w:gridSpan w:val="3"/>
            <w:noWrap w:val="0"/>
            <w:vAlign w:val="center"/>
          </w:tcPr>
          <w:p w14:paraId="2923AB7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312ECD5">
            <w:pPr>
              <w:spacing w:line="400" w:lineRule="exact"/>
              <w:ind w:left="31" w:leftChars="15" w:right="31" w:rightChars="15"/>
              <w:rPr>
                <w:sz w:val="24"/>
              </w:rPr>
            </w:pPr>
            <w:r>
              <w:rPr>
                <w:rFonts w:hint="eastAsia"/>
                <w:sz w:val="24"/>
              </w:rPr>
              <w:t>对互联网信息服务提供者明知互联网内容提供者通过互联网实施侵犯他人著作权的行为，或者虽不明知，但接到著作权人通知后未采取措施移除相关内容，同时损害社会公共利益的处罚</w:t>
            </w:r>
          </w:p>
        </w:tc>
        <w:tc>
          <w:tcPr>
            <w:tcW w:w="1738" w:type="dxa"/>
            <w:noWrap w:val="0"/>
            <w:vAlign w:val="center"/>
          </w:tcPr>
          <w:p w14:paraId="38E6E4FF">
            <w:pPr>
              <w:spacing w:line="400" w:lineRule="exact"/>
              <w:jc w:val="center"/>
              <w:rPr>
                <w:rFonts w:hint="eastAsia"/>
                <w:sz w:val="24"/>
              </w:rPr>
            </w:pPr>
            <w:r>
              <w:rPr>
                <w:rFonts w:hint="eastAsia"/>
                <w:sz w:val="24"/>
              </w:rPr>
              <w:t>市、县</w:t>
            </w:r>
          </w:p>
        </w:tc>
        <w:tc>
          <w:tcPr>
            <w:tcW w:w="1704" w:type="dxa"/>
            <w:noWrap w:val="0"/>
            <w:vAlign w:val="center"/>
          </w:tcPr>
          <w:p w14:paraId="385570DF">
            <w:pPr>
              <w:spacing w:line="400" w:lineRule="exact"/>
              <w:rPr>
                <w:sz w:val="24"/>
              </w:rPr>
            </w:pPr>
          </w:p>
        </w:tc>
      </w:tr>
      <w:tr w14:paraId="0981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5087C4A">
            <w:pPr>
              <w:spacing w:line="400" w:lineRule="exact"/>
              <w:jc w:val="center"/>
              <w:rPr>
                <w:sz w:val="24"/>
              </w:rPr>
            </w:pPr>
            <w:r>
              <w:rPr>
                <w:sz w:val="24"/>
              </w:rPr>
              <w:t>61</w:t>
            </w:r>
          </w:p>
        </w:tc>
        <w:tc>
          <w:tcPr>
            <w:tcW w:w="1386" w:type="dxa"/>
            <w:gridSpan w:val="3"/>
            <w:noWrap w:val="0"/>
            <w:vAlign w:val="center"/>
          </w:tcPr>
          <w:p w14:paraId="07C193C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0E1C963">
            <w:pPr>
              <w:spacing w:line="400" w:lineRule="exact"/>
              <w:ind w:left="31" w:leftChars="15" w:right="31" w:rightChars="15"/>
              <w:rPr>
                <w:sz w:val="24"/>
              </w:rPr>
            </w:pPr>
            <w:r>
              <w:rPr>
                <w:rFonts w:hint="eastAsia"/>
                <w:sz w:val="24"/>
              </w:rPr>
              <w:t>对擅自设立音像制品出版、进口单位，擅自从事音像制品出版、制作、复制业务或者进口、批发、零售经营活动的处罚</w:t>
            </w:r>
          </w:p>
        </w:tc>
        <w:tc>
          <w:tcPr>
            <w:tcW w:w="1738" w:type="dxa"/>
            <w:noWrap w:val="0"/>
            <w:vAlign w:val="center"/>
          </w:tcPr>
          <w:p w14:paraId="63F243EE">
            <w:pPr>
              <w:spacing w:line="400" w:lineRule="exact"/>
              <w:jc w:val="center"/>
              <w:rPr>
                <w:rFonts w:hint="eastAsia"/>
                <w:sz w:val="24"/>
              </w:rPr>
            </w:pPr>
            <w:r>
              <w:rPr>
                <w:rFonts w:hint="eastAsia"/>
                <w:sz w:val="24"/>
              </w:rPr>
              <w:t>市、县</w:t>
            </w:r>
          </w:p>
        </w:tc>
        <w:tc>
          <w:tcPr>
            <w:tcW w:w="1704" w:type="dxa"/>
            <w:noWrap w:val="0"/>
            <w:vAlign w:val="center"/>
          </w:tcPr>
          <w:p w14:paraId="144C3502">
            <w:pPr>
              <w:spacing w:line="400" w:lineRule="exact"/>
              <w:rPr>
                <w:sz w:val="24"/>
              </w:rPr>
            </w:pPr>
          </w:p>
        </w:tc>
      </w:tr>
      <w:tr w14:paraId="4DC5C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DA3DB2E">
            <w:pPr>
              <w:spacing w:line="400" w:lineRule="exact"/>
              <w:jc w:val="center"/>
              <w:rPr>
                <w:sz w:val="24"/>
              </w:rPr>
            </w:pPr>
            <w:r>
              <w:rPr>
                <w:sz w:val="24"/>
              </w:rPr>
              <w:t>62</w:t>
            </w:r>
          </w:p>
        </w:tc>
        <w:tc>
          <w:tcPr>
            <w:tcW w:w="1386" w:type="dxa"/>
            <w:gridSpan w:val="3"/>
            <w:noWrap w:val="0"/>
            <w:vAlign w:val="center"/>
          </w:tcPr>
          <w:p w14:paraId="6CF8A879">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ED155C8">
            <w:pPr>
              <w:spacing w:line="400" w:lineRule="exact"/>
              <w:ind w:left="31" w:leftChars="15" w:right="31" w:rightChars="15"/>
              <w:rPr>
                <w:sz w:val="24"/>
              </w:rPr>
            </w:pPr>
            <w:r>
              <w:rPr>
                <w:rFonts w:hint="eastAsia"/>
                <w:sz w:val="24"/>
              </w:rPr>
              <w:t>对出版单位、印刷或复制单位、出版进口经营单位、发行单位等违反《出版管理条例》第六十七条八类行为的处罚</w:t>
            </w:r>
          </w:p>
        </w:tc>
        <w:tc>
          <w:tcPr>
            <w:tcW w:w="1738" w:type="dxa"/>
            <w:noWrap w:val="0"/>
            <w:vAlign w:val="center"/>
          </w:tcPr>
          <w:p w14:paraId="460088E3">
            <w:pPr>
              <w:spacing w:line="400" w:lineRule="exact"/>
              <w:jc w:val="center"/>
              <w:rPr>
                <w:rFonts w:hint="eastAsia"/>
                <w:sz w:val="24"/>
              </w:rPr>
            </w:pPr>
            <w:r>
              <w:rPr>
                <w:rFonts w:hint="eastAsia"/>
                <w:sz w:val="24"/>
              </w:rPr>
              <w:t>市、县</w:t>
            </w:r>
          </w:p>
        </w:tc>
        <w:tc>
          <w:tcPr>
            <w:tcW w:w="1704" w:type="dxa"/>
            <w:noWrap w:val="0"/>
            <w:vAlign w:val="center"/>
          </w:tcPr>
          <w:p w14:paraId="4F35850D">
            <w:pPr>
              <w:spacing w:line="400" w:lineRule="exact"/>
              <w:rPr>
                <w:sz w:val="24"/>
              </w:rPr>
            </w:pPr>
          </w:p>
        </w:tc>
      </w:tr>
      <w:tr w14:paraId="7B114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9E2480F">
            <w:pPr>
              <w:spacing w:line="400" w:lineRule="exact"/>
              <w:jc w:val="center"/>
              <w:rPr>
                <w:sz w:val="24"/>
              </w:rPr>
            </w:pPr>
            <w:r>
              <w:rPr>
                <w:sz w:val="24"/>
              </w:rPr>
              <w:t>63</w:t>
            </w:r>
          </w:p>
        </w:tc>
        <w:tc>
          <w:tcPr>
            <w:tcW w:w="1386" w:type="dxa"/>
            <w:gridSpan w:val="3"/>
            <w:noWrap w:val="0"/>
            <w:vAlign w:val="center"/>
          </w:tcPr>
          <w:p w14:paraId="4803AC0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D5F988B">
            <w:pPr>
              <w:spacing w:line="400" w:lineRule="exact"/>
              <w:ind w:left="31" w:leftChars="15" w:right="31" w:rightChars="15"/>
              <w:rPr>
                <w:sz w:val="24"/>
              </w:rPr>
            </w:pPr>
            <w:r>
              <w:rPr>
                <w:rFonts w:hint="eastAsia"/>
                <w:sz w:val="24"/>
              </w:rPr>
              <w:t>对损害公共利益的八类著作权侵权行为的处罚</w:t>
            </w:r>
          </w:p>
        </w:tc>
        <w:tc>
          <w:tcPr>
            <w:tcW w:w="1738" w:type="dxa"/>
            <w:noWrap w:val="0"/>
            <w:vAlign w:val="center"/>
          </w:tcPr>
          <w:p w14:paraId="5C8AE599">
            <w:pPr>
              <w:spacing w:line="400" w:lineRule="exact"/>
              <w:jc w:val="center"/>
              <w:rPr>
                <w:rFonts w:hint="eastAsia"/>
                <w:sz w:val="24"/>
              </w:rPr>
            </w:pPr>
            <w:r>
              <w:rPr>
                <w:rFonts w:hint="eastAsia"/>
                <w:sz w:val="24"/>
              </w:rPr>
              <w:t>市、县</w:t>
            </w:r>
          </w:p>
        </w:tc>
        <w:tc>
          <w:tcPr>
            <w:tcW w:w="1704" w:type="dxa"/>
            <w:noWrap w:val="0"/>
            <w:vAlign w:val="center"/>
          </w:tcPr>
          <w:p w14:paraId="02FC86A4">
            <w:pPr>
              <w:spacing w:line="400" w:lineRule="exact"/>
              <w:rPr>
                <w:sz w:val="24"/>
              </w:rPr>
            </w:pPr>
          </w:p>
        </w:tc>
      </w:tr>
      <w:tr w14:paraId="53F9A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198D8AD">
            <w:pPr>
              <w:spacing w:line="400" w:lineRule="exact"/>
              <w:jc w:val="center"/>
              <w:rPr>
                <w:sz w:val="24"/>
              </w:rPr>
            </w:pPr>
            <w:r>
              <w:rPr>
                <w:sz w:val="24"/>
              </w:rPr>
              <w:t>64</w:t>
            </w:r>
          </w:p>
        </w:tc>
        <w:tc>
          <w:tcPr>
            <w:tcW w:w="1386" w:type="dxa"/>
            <w:gridSpan w:val="3"/>
            <w:noWrap w:val="0"/>
            <w:vAlign w:val="center"/>
          </w:tcPr>
          <w:p w14:paraId="259510C0">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9AF88A1">
            <w:pPr>
              <w:spacing w:line="400" w:lineRule="exact"/>
              <w:ind w:left="31" w:leftChars="15" w:right="31" w:rightChars="15"/>
              <w:rPr>
                <w:sz w:val="24"/>
              </w:rPr>
            </w:pPr>
            <w:r>
              <w:rPr>
                <w:rFonts w:hint="eastAsia"/>
                <w:sz w:val="24"/>
              </w:rPr>
              <w:t>对音像出版、复制单位违反国家有关规定与境外组织、个人合作的处罚</w:t>
            </w:r>
          </w:p>
        </w:tc>
        <w:tc>
          <w:tcPr>
            <w:tcW w:w="1738" w:type="dxa"/>
            <w:noWrap w:val="0"/>
            <w:vAlign w:val="center"/>
          </w:tcPr>
          <w:p w14:paraId="173BAE8D">
            <w:pPr>
              <w:spacing w:line="400" w:lineRule="exact"/>
              <w:jc w:val="center"/>
              <w:rPr>
                <w:sz w:val="24"/>
              </w:rPr>
            </w:pPr>
            <w:r>
              <w:rPr>
                <w:rFonts w:hint="eastAsia"/>
                <w:sz w:val="24"/>
              </w:rPr>
              <w:t>省</w:t>
            </w:r>
          </w:p>
        </w:tc>
        <w:tc>
          <w:tcPr>
            <w:tcW w:w="1704" w:type="dxa"/>
            <w:noWrap w:val="0"/>
            <w:vAlign w:val="center"/>
          </w:tcPr>
          <w:p w14:paraId="0988834A">
            <w:pPr>
              <w:spacing w:line="400" w:lineRule="exact"/>
              <w:rPr>
                <w:sz w:val="24"/>
              </w:rPr>
            </w:pPr>
          </w:p>
        </w:tc>
      </w:tr>
      <w:tr w14:paraId="2B79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4" w:hRule="atLeast"/>
          <w:jc w:val="center"/>
        </w:trPr>
        <w:tc>
          <w:tcPr>
            <w:tcW w:w="672" w:type="dxa"/>
            <w:noWrap w:val="0"/>
            <w:vAlign w:val="center"/>
          </w:tcPr>
          <w:p w14:paraId="72214942">
            <w:pPr>
              <w:spacing w:line="400" w:lineRule="exact"/>
              <w:jc w:val="center"/>
              <w:rPr>
                <w:sz w:val="24"/>
              </w:rPr>
            </w:pPr>
            <w:r>
              <w:rPr>
                <w:sz w:val="24"/>
              </w:rPr>
              <w:t>65</w:t>
            </w:r>
          </w:p>
        </w:tc>
        <w:tc>
          <w:tcPr>
            <w:tcW w:w="1386" w:type="dxa"/>
            <w:gridSpan w:val="3"/>
            <w:noWrap w:val="0"/>
            <w:vAlign w:val="center"/>
          </w:tcPr>
          <w:p w14:paraId="1834610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2B9DF50">
            <w:pPr>
              <w:spacing w:line="400" w:lineRule="exact"/>
              <w:ind w:left="31" w:leftChars="15" w:right="31" w:rightChars="15"/>
              <w:rPr>
                <w:sz w:val="24"/>
              </w:rPr>
            </w:pPr>
            <w:r>
              <w:rPr>
                <w:rFonts w:hint="eastAsia"/>
                <w:sz w:val="24"/>
              </w:rPr>
              <w:t>对图书出版单位违反图书出版管理规定的处罚</w:t>
            </w:r>
          </w:p>
        </w:tc>
        <w:tc>
          <w:tcPr>
            <w:tcW w:w="1738" w:type="dxa"/>
            <w:noWrap w:val="0"/>
            <w:vAlign w:val="center"/>
          </w:tcPr>
          <w:p w14:paraId="371B07DB">
            <w:pPr>
              <w:spacing w:line="400" w:lineRule="exact"/>
              <w:jc w:val="center"/>
              <w:rPr>
                <w:sz w:val="24"/>
              </w:rPr>
            </w:pPr>
            <w:r>
              <w:rPr>
                <w:rFonts w:hint="eastAsia"/>
                <w:sz w:val="24"/>
              </w:rPr>
              <w:t>省</w:t>
            </w:r>
          </w:p>
        </w:tc>
        <w:tc>
          <w:tcPr>
            <w:tcW w:w="1704" w:type="dxa"/>
            <w:noWrap w:val="0"/>
            <w:vAlign w:val="center"/>
          </w:tcPr>
          <w:p w14:paraId="5187626B">
            <w:pPr>
              <w:spacing w:line="400" w:lineRule="exact"/>
              <w:rPr>
                <w:sz w:val="24"/>
              </w:rPr>
            </w:pPr>
          </w:p>
        </w:tc>
      </w:tr>
      <w:tr w14:paraId="63E70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4" w:hRule="atLeast"/>
          <w:jc w:val="center"/>
        </w:trPr>
        <w:tc>
          <w:tcPr>
            <w:tcW w:w="672" w:type="dxa"/>
            <w:noWrap w:val="0"/>
            <w:vAlign w:val="center"/>
          </w:tcPr>
          <w:p w14:paraId="4AEB8E32">
            <w:pPr>
              <w:spacing w:line="400" w:lineRule="exact"/>
              <w:jc w:val="center"/>
              <w:rPr>
                <w:sz w:val="24"/>
              </w:rPr>
            </w:pPr>
            <w:r>
              <w:rPr>
                <w:sz w:val="24"/>
              </w:rPr>
              <w:t>66</w:t>
            </w:r>
          </w:p>
        </w:tc>
        <w:tc>
          <w:tcPr>
            <w:tcW w:w="1386" w:type="dxa"/>
            <w:gridSpan w:val="3"/>
            <w:noWrap w:val="0"/>
            <w:vAlign w:val="center"/>
          </w:tcPr>
          <w:p w14:paraId="09413C3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0722282">
            <w:pPr>
              <w:spacing w:line="400" w:lineRule="exact"/>
              <w:ind w:left="31" w:leftChars="15" w:right="31" w:rightChars="15"/>
              <w:rPr>
                <w:sz w:val="24"/>
              </w:rPr>
            </w:pPr>
            <w:r>
              <w:rPr>
                <w:rFonts w:hint="eastAsia"/>
                <w:sz w:val="24"/>
              </w:rPr>
              <w:t>对出版单位违反出版专业技术人员职业资格管理规定的处罚</w:t>
            </w:r>
          </w:p>
        </w:tc>
        <w:tc>
          <w:tcPr>
            <w:tcW w:w="1738" w:type="dxa"/>
            <w:noWrap w:val="0"/>
            <w:vAlign w:val="center"/>
          </w:tcPr>
          <w:p w14:paraId="053EB209">
            <w:pPr>
              <w:spacing w:line="400" w:lineRule="exact"/>
              <w:jc w:val="center"/>
              <w:rPr>
                <w:sz w:val="24"/>
              </w:rPr>
            </w:pPr>
            <w:r>
              <w:rPr>
                <w:rFonts w:hint="eastAsia"/>
                <w:sz w:val="24"/>
              </w:rPr>
              <w:t>省</w:t>
            </w:r>
          </w:p>
        </w:tc>
        <w:tc>
          <w:tcPr>
            <w:tcW w:w="1704" w:type="dxa"/>
            <w:noWrap w:val="0"/>
            <w:vAlign w:val="center"/>
          </w:tcPr>
          <w:p w14:paraId="06BD487D">
            <w:pPr>
              <w:spacing w:line="400" w:lineRule="exact"/>
              <w:rPr>
                <w:sz w:val="24"/>
              </w:rPr>
            </w:pPr>
          </w:p>
        </w:tc>
      </w:tr>
      <w:tr w14:paraId="556F2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5" w:hRule="atLeast"/>
          <w:jc w:val="center"/>
        </w:trPr>
        <w:tc>
          <w:tcPr>
            <w:tcW w:w="672" w:type="dxa"/>
            <w:noWrap w:val="0"/>
            <w:vAlign w:val="center"/>
          </w:tcPr>
          <w:p w14:paraId="5B151AC3">
            <w:pPr>
              <w:spacing w:line="400" w:lineRule="exact"/>
              <w:jc w:val="center"/>
              <w:rPr>
                <w:sz w:val="24"/>
              </w:rPr>
            </w:pPr>
            <w:r>
              <w:rPr>
                <w:sz w:val="24"/>
              </w:rPr>
              <w:t>67</w:t>
            </w:r>
          </w:p>
        </w:tc>
        <w:tc>
          <w:tcPr>
            <w:tcW w:w="1386" w:type="dxa"/>
            <w:gridSpan w:val="3"/>
            <w:noWrap w:val="0"/>
            <w:vAlign w:val="center"/>
          </w:tcPr>
          <w:p w14:paraId="45C78CD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48D8A89">
            <w:pPr>
              <w:spacing w:line="400" w:lineRule="exact"/>
              <w:ind w:left="31" w:leftChars="15" w:right="31" w:rightChars="15"/>
              <w:rPr>
                <w:sz w:val="24"/>
              </w:rPr>
            </w:pPr>
            <w:r>
              <w:rPr>
                <w:rFonts w:hint="eastAsia"/>
                <w:sz w:val="24"/>
              </w:rPr>
              <w:t>对出版单位出版编校质量不合格图书的处罚</w:t>
            </w:r>
          </w:p>
        </w:tc>
        <w:tc>
          <w:tcPr>
            <w:tcW w:w="1738" w:type="dxa"/>
            <w:noWrap w:val="0"/>
            <w:vAlign w:val="center"/>
          </w:tcPr>
          <w:p w14:paraId="22024E81">
            <w:pPr>
              <w:spacing w:line="400" w:lineRule="exact"/>
              <w:jc w:val="center"/>
              <w:rPr>
                <w:sz w:val="24"/>
              </w:rPr>
            </w:pPr>
            <w:r>
              <w:rPr>
                <w:rFonts w:hint="eastAsia"/>
                <w:sz w:val="24"/>
              </w:rPr>
              <w:t>省</w:t>
            </w:r>
          </w:p>
        </w:tc>
        <w:tc>
          <w:tcPr>
            <w:tcW w:w="1704" w:type="dxa"/>
            <w:noWrap w:val="0"/>
            <w:vAlign w:val="center"/>
          </w:tcPr>
          <w:p w14:paraId="55893126">
            <w:pPr>
              <w:spacing w:line="400" w:lineRule="exact"/>
              <w:rPr>
                <w:sz w:val="24"/>
              </w:rPr>
            </w:pPr>
          </w:p>
        </w:tc>
      </w:tr>
      <w:tr w14:paraId="5A1B8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DA4C612">
            <w:pPr>
              <w:spacing w:line="400" w:lineRule="exact"/>
              <w:jc w:val="center"/>
              <w:rPr>
                <w:sz w:val="24"/>
              </w:rPr>
            </w:pPr>
            <w:r>
              <w:rPr>
                <w:sz w:val="24"/>
              </w:rPr>
              <w:t>68</w:t>
            </w:r>
          </w:p>
        </w:tc>
        <w:tc>
          <w:tcPr>
            <w:tcW w:w="1386" w:type="dxa"/>
            <w:gridSpan w:val="3"/>
            <w:noWrap w:val="0"/>
            <w:vAlign w:val="center"/>
          </w:tcPr>
          <w:p w14:paraId="3553BCEB">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39BE1684">
            <w:pPr>
              <w:spacing w:line="390" w:lineRule="exact"/>
              <w:ind w:left="31" w:leftChars="15" w:right="31" w:rightChars="15"/>
              <w:rPr>
                <w:sz w:val="24"/>
              </w:rPr>
            </w:pPr>
            <w:r>
              <w:rPr>
                <w:rFonts w:hint="eastAsia"/>
                <w:sz w:val="24"/>
              </w:rPr>
              <w:t>对报刊出版单位违反报刊出版管理规定的处罚</w:t>
            </w:r>
          </w:p>
        </w:tc>
        <w:tc>
          <w:tcPr>
            <w:tcW w:w="1738" w:type="dxa"/>
            <w:noWrap w:val="0"/>
            <w:vAlign w:val="center"/>
          </w:tcPr>
          <w:p w14:paraId="57E572C1">
            <w:pPr>
              <w:spacing w:line="390" w:lineRule="exact"/>
              <w:jc w:val="center"/>
              <w:rPr>
                <w:sz w:val="24"/>
              </w:rPr>
            </w:pPr>
            <w:r>
              <w:rPr>
                <w:rFonts w:hint="eastAsia"/>
                <w:sz w:val="24"/>
              </w:rPr>
              <w:t>省</w:t>
            </w:r>
          </w:p>
        </w:tc>
        <w:tc>
          <w:tcPr>
            <w:tcW w:w="1704" w:type="dxa"/>
            <w:noWrap w:val="0"/>
            <w:vAlign w:val="center"/>
          </w:tcPr>
          <w:p w14:paraId="36B1DF96">
            <w:pPr>
              <w:spacing w:line="390" w:lineRule="exact"/>
              <w:rPr>
                <w:sz w:val="24"/>
              </w:rPr>
            </w:pPr>
          </w:p>
        </w:tc>
      </w:tr>
      <w:tr w14:paraId="4BF6A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74E77E6">
            <w:pPr>
              <w:spacing w:line="400" w:lineRule="exact"/>
              <w:jc w:val="center"/>
              <w:rPr>
                <w:sz w:val="24"/>
              </w:rPr>
            </w:pPr>
            <w:r>
              <w:rPr>
                <w:sz w:val="24"/>
              </w:rPr>
              <w:t>69</w:t>
            </w:r>
          </w:p>
        </w:tc>
        <w:tc>
          <w:tcPr>
            <w:tcW w:w="1386" w:type="dxa"/>
            <w:gridSpan w:val="3"/>
            <w:noWrap w:val="0"/>
            <w:vAlign w:val="center"/>
          </w:tcPr>
          <w:p w14:paraId="536681E8">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1453B677">
            <w:pPr>
              <w:spacing w:line="390" w:lineRule="exact"/>
              <w:ind w:left="31" w:leftChars="15" w:right="31" w:rightChars="15"/>
              <w:rPr>
                <w:sz w:val="24"/>
              </w:rPr>
            </w:pPr>
            <w:r>
              <w:rPr>
                <w:rFonts w:hint="eastAsia"/>
                <w:sz w:val="24"/>
              </w:rPr>
              <w:t>对新闻机构及其工作人员违反新闻记者证管理办法的处罚</w:t>
            </w:r>
          </w:p>
        </w:tc>
        <w:tc>
          <w:tcPr>
            <w:tcW w:w="1738" w:type="dxa"/>
            <w:noWrap w:val="0"/>
            <w:vAlign w:val="center"/>
          </w:tcPr>
          <w:p w14:paraId="6ADDC096">
            <w:pPr>
              <w:spacing w:line="390" w:lineRule="exact"/>
              <w:jc w:val="center"/>
              <w:rPr>
                <w:sz w:val="24"/>
              </w:rPr>
            </w:pPr>
            <w:r>
              <w:rPr>
                <w:rFonts w:hint="eastAsia"/>
                <w:sz w:val="24"/>
              </w:rPr>
              <w:t>省</w:t>
            </w:r>
          </w:p>
        </w:tc>
        <w:tc>
          <w:tcPr>
            <w:tcW w:w="1704" w:type="dxa"/>
            <w:noWrap w:val="0"/>
            <w:vAlign w:val="center"/>
          </w:tcPr>
          <w:p w14:paraId="6EFFB85F">
            <w:pPr>
              <w:spacing w:line="390" w:lineRule="exact"/>
              <w:rPr>
                <w:sz w:val="24"/>
              </w:rPr>
            </w:pPr>
          </w:p>
        </w:tc>
      </w:tr>
      <w:tr w14:paraId="48191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3CA06D5">
            <w:pPr>
              <w:spacing w:line="400" w:lineRule="exact"/>
              <w:jc w:val="center"/>
              <w:rPr>
                <w:sz w:val="24"/>
              </w:rPr>
            </w:pPr>
            <w:r>
              <w:rPr>
                <w:sz w:val="24"/>
              </w:rPr>
              <w:t>70</w:t>
            </w:r>
          </w:p>
        </w:tc>
        <w:tc>
          <w:tcPr>
            <w:tcW w:w="1386" w:type="dxa"/>
            <w:gridSpan w:val="3"/>
            <w:noWrap w:val="0"/>
            <w:vAlign w:val="center"/>
          </w:tcPr>
          <w:p w14:paraId="23F41455">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175836AB">
            <w:pPr>
              <w:spacing w:line="390" w:lineRule="exact"/>
              <w:ind w:left="31" w:leftChars="15" w:right="31" w:rightChars="15"/>
              <w:rPr>
                <w:sz w:val="24"/>
              </w:rPr>
            </w:pPr>
            <w:r>
              <w:rPr>
                <w:rFonts w:hint="eastAsia"/>
                <w:sz w:val="24"/>
              </w:rPr>
              <w:t>对涉及省级新闻出版行政主管部门核发的许可证吊销的处罚</w:t>
            </w:r>
          </w:p>
        </w:tc>
        <w:tc>
          <w:tcPr>
            <w:tcW w:w="1738" w:type="dxa"/>
            <w:noWrap w:val="0"/>
            <w:vAlign w:val="center"/>
          </w:tcPr>
          <w:p w14:paraId="7730E6BB">
            <w:pPr>
              <w:spacing w:line="390" w:lineRule="exact"/>
              <w:jc w:val="center"/>
              <w:rPr>
                <w:sz w:val="24"/>
              </w:rPr>
            </w:pPr>
            <w:r>
              <w:rPr>
                <w:rFonts w:hint="eastAsia"/>
                <w:sz w:val="24"/>
              </w:rPr>
              <w:t>省</w:t>
            </w:r>
          </w:p>
        </w:tc>
        <w:tc>
          <w:tcPr>
            <w:tcW w:w="1704" w:type="dxa"/>
            <w:noWrap w:val="0"/>
            <w:vAlign w:val="center"/>
          </w:tcPr>
          <w:p w14:paraId="0076E2F3">
            <w:pPr>
              <w:spacing w:line="390" w:lineRule="exact"/>
              <w:rPr>
                <w:sz w:val="24"/>
              </w:rPr>
            </w:pPr>
          </w:p>
        </w:tc>
      </w:tr>
      <w:tr w14:paraId="1064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4A1FE88">
            <w:pPr>
              <w:spacing w:line="400" w:lineRule="exact"/>
              <w:jc w:val="center"/>
              <w:rPr>
                <w:sz w:val="24"/>
              </w:rPr>
            </w:pPr>
            <w:r>
              <w:rPr>
                <w:sz w:val="24"/>
              </w:rPr>
              <w:t>71</w:t>
            </w:r>
          </w:p>
        </w:tc>
        <w:tc>
          <w:tcPr>
            <w:tcW w:w="1386" w:type="dxa"/>
            <w:gridSpan w:val="3"/>
            <w:noWrap w:val="0"/>
            <w:vAlign w:val="center"/>
          </w:tcPr>
          <w:p w14:paraId="1C767475">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06C779D3">
            <w:pPr>
              <w:spacing w:line="390" w:lineRule="exact"/>
              <w:ind w:left="31" w:leftChars="15" w:right="31" w:rightChars="15"/>
              <w:rPr>
                <w:sz w:val="24"/>
              </w:rPr>
            </w:pPr>
            <w:r>
              <w:rPr>
                <w:rFonts w:hint="eastAsia"/>
                <w:sz w:val="24"/>
              </w:rPr>
              <w:t>对新闻单位驻地方机构违反新闻单位驻地方机构管理办法的处罚</w:t>
            </w:r>
          </w:p>
        </w:tc>
        <w:tc>
          <w:tcPr>
            <w:tcW w:w="1738" w:type="dxa"/>
            <w:noWrap w:val="0"/>
            <w:vAlign w:val="center"/>
          </w:tcPr>
          <w:p w14:paraId="12F2F5E6">
            <w:pPr>
              <w:spacing w:line="390" w:lineRule="exact"/>
              <w:jc w:val="center"/>
              <w:rPr>
                <w:sz w:val="24"/>
              </w:rPr>
            </w:pPr>
            <w:r>
              <w:rPr>
                <w:rFonts w:hint="eastAsia"/>
                <w:sz w:val="24"/>
              </w:rPr>
              <w:t>省</w:t>
            </w:r>
          </w:p>
        </w:tc>
        <w:tc>
          <w:tcPr>
            <w:tcW w:w="1704" w:type="dxa"/>
            <w:noWrap w:val="0"/>
            <w:vAlign w:val="center"/>
          </w:tcPr>
          <w:p w14:paraId="39870A63">
            <w:pPr>
              <w:spacing w:line="390" w:lineRule="exact"/>
              <w:rPr>
                <w:sz w:val="24"/>
              </w:rPr>
            </w:pPr>
          </w:p>
        </w:tc>
      </w:tr>
      <w:tr w14:paraId="7CFC4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1B5F555">
            <w:pPr>
              <w:spacing w:line="400" w:lineRule="exact"/>
              <w:jc w:val="center"/>
              <w:rPr>
                <w:sz w:val="24"/>
              </w:rPr>
            </w:pPr>
            <w:r>
              <w:rPr>
                <w:sz w:val="24"/>
              </w:rPr>
              <w:t>72</w:t>
            </w:r>
          </w:p>
        </w:tc>
        <w:tc>
          <w:tcPr>
            <w:tcW w:w="1386" w:type="dxa"/>
            <w:gridSpan w:val="3"/>
            <w:noWrap w:val="0"/>
            <w:vAlign w:val="center"/>
          </w:tcPr>
          <w:p w14:paraId="66E9C647">
            <w:pPr>
              <w:spacing w:line="390" w:lineRule="exact"/>
              <w:ind w:left="31" w:leftChars="15" w:right="31" w:rightChars="15"/>
              <w:jc w:val="center"/>
              <w:rPr>
                <w:sz w:val="24"/>
              </w:rPr>
            </w:pPr>
            <w:r>
              <w:rPr>
                <w:rFonts w:hint="eastAsia"/>
                <w:sz w:val="24"/>
              </w:rPr>
              <w:t>行政奖励</w:t>
            </w:r>
          </w:p>
        </w:tc>
        <w:tc>
          <w:tcPr>
            <w:tcW w:w="3410" w:type="dxa"/>
            <w:noWrap w:val="0"/>
            <w:vAlign w:val="center"/>
          </w:tcPr>
          <w:p w14:paraId="7E700659">
            <w:pPr>
              <w:spacing w:line="390" w:lineRule="exact"/>
              <w:ind w:left="31" w:leftChars="15" w:right="31" w:rightChars="15"/>
              <w:rPr>
                <w:sz w:val="24"/>
              </w:rPr>
            </w:pPr>
            <w:r>
              <w:rPr>
                <w:rFonts w:hint="eastAsia"/>
                <w:sz w:val="24"/>
              </w:rPr>
              <w:t>全省新闻出版系统先进集体和先进工作者表彰</w:t>
            </w:r>
          </w:p>
        </w:tc>
        <w:tc>
          <w:tcPr>
            <w:tcW w:w="1738" w:type="dxa"/>
            <w:noWrap w:val="0"/>
            <w:vAlign w:val="center"/>
          </w:tcPr>
          <w:p w14:paraId="4C593793">
            <w:pPr>
              <w:spacing w:line="390" w:lineRule="exact"/>
              <w:jc w:val="center"/>
              <w:rPr>
                <w:sz w:val="24"/>
              </w:rPr>
            </w:pPr>
            <w:r>
              <w:rPr>
                <w:rFonts w:hint="eastAsia"/>
                <w:sz w:val="24"/>
              </w:rPr>
              <w:t>省</w:t>
            </w:r>
          </w:p>
        </w:tc>
        <w:tc>
          <w:tcPr>
            <w:tcW w:w="1704" w:type="dxa"/>
            <w:noWrap w:val="0"/>
            <w:vAlign w:val="center"/>
          </w:tcPr>
          <w:p w14:paraId="203CBEB2">
            <w:pPr>
              <w:spacing w:line="390" w:lineRule="exact"/>
              <w:rPr>
                <w:sz w:val="24"/>
              </w:rPr>
            </w:pPr>
          </w:p>
        </w:tc>
      </w:tr>
      <w:tr w14:paraId="6144F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7F973ED">
            <w:pPr>
              <w:spacing w:line="400" w:lineRule="exact"/>
              <w:jc w:val="center"/>
              <w:rPr>
                <w:sz w:val="24"/>
              </w:rPr>
            </w:pPr>
            <w:r>
              <w:rPr>
                <w:sz w:val="24"/>
              </w:rPr>
              <w:t>73</w:t>
            </w:r>
          </w:p>
        </w:tc>
        <w:tc>
          <w:tcPr>
            <w:tcW w:w="1386" w:type="dxa"/>
            <w:gridSpan w:val="3"/>
            <w:noWrap w:val="0"/>
            <w:vAlign w:val="center"/>
          </w:tcPr>
          <w:p w14:paraId="3D31E2A9">
            <w:pPr>
              <w:spacing w:line="390" w:lineRule="exact"/>
              <w:ind w:left="31" w:leftChars="15" w:right="31" w:rightChars="15"/>
              <w:jc w:val="center"/>
              <w:rPr>
                <w:sz w:val="24"/>
              </w:rPr>
            </w:pPr>
            <w:r>
              <w:rPr>
                <w:rFonts w:hint="eastAsia"/>
                <w:sz w:val="24"/>
              </w:rPr>
              <w:t>行政强制</w:t>
            </w:r>
          </w:p>
        </w:tc>
        <w:tc>
          <w:tcPr>
            <w:tcW w:w="3410" w:type="dxa"/>
            <w:noWrap w:val="0"/>
            <w:vAlign w:val="center"/>
          </w:tcPr>
          <w:p w14:paraId="3A2E0E9D">
            <w:pPr>
              <w:spacing w:line="390" w:lineRule="exact"/>
              <w:ind w:left="31" w:leftChars="15" w:right="31" w:rightChars="15"/>
              <w:rPr>
                <w:sz w:val="24"/>
              </w:rPr>
            </w:pPr>
            <w:r>
              <w:rPr>
                <w:rFonts w:hint="eastAsia"/>
                <w:sz w:val="24"/>
              </w:rPr>
              <w:t>查封或者扣押涉嫌违法从事出版活动的有关物品</w:t>
            </w:r>
          </w:p>
        </w:tc>
        <w:tc>
          <w:tcPr>
            <w:tcW w:w="1738" w:type="dxa"/>
            <w:noWrap w:val="0"/>
            <w:vAlign w:val="center"/>
          </w:tcPr>
          <w:p w14:paraId="37B949E8">
            <w:pPr>
              <w:spacing w:line="390" w:lineRule="exact"/>
              <w:jc w:val="center"/>
              <w:rPr>
                <w:rFonts w:hint="eastAsia"/>
                <w:sz w:val="24"/>
              </w:rPr>
            </w:pPr>
            <w:r>
              <w:rPr>
                <w:rFonts w:hint="eastAsia"/>
                <w:sz w:val="24"/>
              </w:rPr>
              <w:t>市、县</w:t>
            </w:r>
          </w:p>
        </w:tc>
        <w:tc>
          <w:tcPr>
            <w:tcW w:w="1704" w:type="dxa"/>
            <w:noWrap w:val="0"/>
            <w:vAlign w:val="center"/>
          </w:tcPr>
          <w:p w14:paraId="522A7F77">
            <w:pPr>
              <w:spacing w:line="390" w:lineRule="exact"/>
              <w:rPr>
                <w:sz w:val="24"/>
              </w:rPr>
            </w:pPr>
          </w:p>
        </w:tc>
      </w:tr>
      <w:tr w14:paraId="178A2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B614DC3">
            <w:pPr>
              <w:spacing w:line="400" w:lineRule="exact"/>
              <w:jc w:val="center"/>
              <w:rPr>
                <w:sz w:val="24"/>
              </w:rPr>
            </w:pPr>
            <w:r>
              <w:rPr>
                <w:sz w:val="24"/>
              </w:rPr>
              <w:t>74</w:t>
            </w:r>
          </w:p>
        </w:tc>
        <w:tc>
          <w:tcPr>
            <w:tcW w:w="1386" w:type="dxa"/>
            <w:gridSpan w:val="3"/>
            <w:noWrap w:val="0"/>
            <w:vAlign w:val="center"/>
          </w:tcPr>
          <w:p w14:paraId="203BBD90">
            <w:pPr>
              <w:spacing w:line="390" w:lineRule="exact"/>
              <w:ind w:left="31" w:leftChars="15" w:right="31" w:rightChars="15"/>
              <w:jc w:val="center"/>
              <w:rPr>
                <w:sz w:val="24"/>
              </w:rPr>
            </w:pPr>
            <w:r>
              <w:rPr>
                <w:rFonts w:hint="eastAsia"/>
                <w:sz w:val="24"/>
              </w:rPr>
              <w:t>行政强制</w:t>
            </w:r>
          </w:p>
        </w:tc>
        <w:tc>
          <w:tcPr>
            <w:tcW w:w="3410" w:type="dxa"/>
            <w:noWrap w:val="0"/>
            <w:vAlign w:val="center"/>
          </w:tcPr>
          <w:p w14:paraId="4B21C001">
            <w:pPr>
              <w:spacing w:line="390" w:lineRule="exact"/>
              <w:ind w:left="31" w:leftChars="15" w:right="31" w:rightChars="15"/>
              <w:rPr>
                <w:sz w:val="24"/>
              </w:rPr>
            </w:pPr>
            <w:r>
              <w:rPr>
                <w:rFonts w:hint="eastAsia"/>
                <w:sz w:val="24"/>
              </w:rPr>
              <w:t>查封或者扣押与违法从事互联网上网服务经营活动有关的场所、专用工具、设备</w:t>
            </w:r>
          </w:p>
        </w:tc>
        <w:tc>
          <w:tcPr>
            <w:tcW w:w="1738" w:type="dxa"/>
            <w:noWrap w:val="0"/>
            <w:vAlign w:val="center"/>
          </w:tcPr>
          <w:p w14:paraId="75496047">
            <w:pPr>
              <w:spacing w:line="390" w:lineRule="exact"/>
              <w:jc w:val="center"/>
              <w:rPr>
                <w:rFonts w:hint="eastAsia"/>
                <w:sz w:val="24"/>
              </w:rPr>
            </w:pPr>
            <w:r>
              <w:rPr>
                <w:rFonts w:hint="eastAsia"/>
                <w:sz w:val="24"/>
              </w:rPr>
              <w:t>市、县</w:t>
            </w:r>
          </w:p>
        </w:tc>
        <w:tc>
          <w:tcPr>
            <w:tcW w:w="1704" w:type="dxa"/>
            <w:noWrap w:val="0"/>
            <w:vAlign w:val="center"/>
          </w:tcPr>
          <w:p w14:paraId="608CF632">
            <w:pPr>
              <w:spacing w:line="390" w:lineRule="exact"/>
              <w:rPr>
                <w:sz w:val="24"/>
              </w:rPr>
            </w:pPr>
          </w:p>
        </w:tc>
      </w:tr>
      <w:tr w14:paraId="51ECF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C925F72">
            <w:pPr>
              <w:spacing w:line="400" w:lineRule="exact"/>
              <w:jc w:val="center"/>
              <w:rPr>
                <w:sz w:val="24"/>
              </w:rPr>
            </w:pPr>
            <w:r>
              <w:rPr>
                <w:sz w:val="24"/>
              </w:rPr>
              <w:t>75</w:t>
            </w:r>
          </w:p>
        </w:tc>
        <w:tc>
          <w:tcPr>
            <w:tcW w:w="1386" w:type="dxa"/>
            <w:gridSpan w:val="3"/>
            <w:noWrap w:val="0"/>
            <w:vAlign w:val="center"/>
          </w:tcPr>
          <w:p w14:paraId="6D3A9917">
            <w:pPr>
              <w:spacing w:line="390" w:lineRule="exact"/>
              <w:ind w:left="31" w:leftChars="15" w:right="31" w:rightChars="15"/>
              <w:jc w:val="center"/>
              <w:rPr>
                <w:sz w:val="24"/>
              </w:rPr>
            </w:pPr>
            <w:r>
              <w:rPr>
                <w:rFonts w:hint="eastAsia"/>
                <w:sz w:val="24"/>
              </w:rPr>
              <w:t>行政确认</w:t>
            </w:r>
          </w:p>
        </w:tc>
        <w:tc>
          <w:tcPr>
            <w:tcW w:w="3410" w:type="dxa"/>
            <w:noWrap w:val="0"/>
            <w:vAlign w:val="center"/>
          </w:tcPr>
          <w:p w14:paraId="14F34D59">
            <w:pPr>
              <w:spacing w:line="390" w:lineRule="exact"/>
              <w:ind w:left="31" w:leftChars="15" w:right="31" w:rightChars="15"/>
              <w:rPr>
                <w:sz w:val="24"/>
              </w:rPr>
            </w:pPr>
            <w:r>
              <w:rPr>
                <w:rFonts w:hint="eastAsia"/>
                <w:sz w:val="24"/>
              </w:rPr>
              <w:t>出版和复制境外图书、电子出版物、计算机软件著作权授权合同登记</w:t>
            </w:r>
          </w:p>
        </w:tc>
        <w:tc>
          <w:tcPr>
            <w:tcW w:w="1738" w:type="dxa"/>
            <w:noWrap w:val="0"/>
            <w:vAlign w:val="center"/>
          </w:tcPr>
          <w:p w14:paraId="5C38F797">
            <w:pPr>
              <w:spacing w:line="390" w:lineRule="exact"/>
              <w:jc w:val="center"/>
              <w:rPr>
                <w:sz w:val="24"/>
              </w:rPr>
            </w:pPr>
            <w:r>
              <w:rPr>
                <w:rFonts w:hint="eastAsia"/>
                <w:sz w:val="24"/>
              </w:rPr>
              <w:t>省</w:t>
            </w:r>
          </w:p>
        </w:tc>
        <w:tc>
          <w:tcPr>
            <w:tcW w:w="1704" w:type="dxa"/>
            <w:noWrap w:val="0"/>
            <w:vAlign w:val="center"/>
          </w:tcPr>
          <w:p w14:paraId="661136F6">
            <w:pPr>
              <w:spacing w:line="390" w:lineRule="exact"/>
              <w:rPr>
                <w:sz w:val="24"/>
              </w:rPr>
            </w:pPr>
          </w:p>
        </w:tc>
      </w:tr>
      <w:tr w14:paraId="4E267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604A088">
            <w:pPr>
              <w:spacing w:line="400" w:lineRule="exact"/>
              <w:jc w:val="center"/>
              <w:rPr>
                <w:sz w:val="24"/>
              </w:rPr>
            </w:pPr>
            <w:r>
              <w:rPr>
                <w:sz w:val="24"/>
              </w:rPr>
              <w:t>76</w:t>
            </w:r>
          </w:p>
        </w:tc>
        <w:tc>
          <w:tcPr>
            <w:tcW w:w="1386" w:type="dxa"/>
            <w:gridSpan w:val="3"/>
            <w:noWrap w:val="0"/>
            <w:vAlign w:val="center"/>
          </w:tcPr>
          <w:p w14:paraId="45652937">
            <w:pPr>
              <w:spacing w:line="390" w:lineRule="exact"/>
              <w:ind w:left="31" w:leftChars="15" w:right="31" w:rightChars="15"/>
              <w:jc w:val="center"/>
              <w:rPr>
                <w:sz w:val="24"/>
              </w:rPr>
            </w:pPr>
            <w:r>
              <w:rPr>
                <w:rFonts w:hint="eastAsia"/>
                <w:sz w:val="24"/>
              </w:rPr>
              <w:t>行政确认</w:t>
            </w:r>
          </w:p>
        </w:tc>
        <w:tc>
          <w:tcPr>
            <w:tcW w:w="3410" w:type="dxa"/>
            <w:noWrap w:val="0"/>
            <w:vAlign w:val="center"/>
          </w:tcPr>
          <w:p w14:paraId="4A54B6DA">
            <w:pPr>
              <w:spacing w:line="390" w:lineRule="exact"/>
              <w:ind w:left="31" w:leftChars="15" w:right="31" w:rightChars="15"/>
              <w:rPr>
                <w:sz w:val="24"/>
              </w:rPr>
            </w:pPr>
            <w:r>
              <w:rPr>
                <w:rFonts w:hint="eastAsia"/>
                <w:sz w:val="24"/>
              </w:rPr>
              <w:t>非法出版物鉴定机关、鉴定人员指定和违禁出版物鉴定</w:t>
            </w:r>
          </w:p>
        </w:tc>
        <w:tc>
          <w:tcPr>
            <w:tcW w:w="1738" w:type="dxa"/>
            <w:noWrap w:val="0"/>
            <w:vAlign w:val="center"/>
          </w:tcPr>
          <w:p w14:paraId="70A93F16">
            <w:pPr>
              <w:spacing w:line="390" w:lineRule="exact"/>
              <w:jc w:val="center"/>
              <w:rPr>
                <w:sz w:val="24"/>
              </w:rPr>
            </w:pPr>
            <w:r>
              <w:rPr>
                <w:rFonts w:hint="eastAsia"/>
                <w:sz w:val="24"/>
              </w:rPr>
              <w:t>省</w:t>
            </w:r>
          </w:p>
        </w:tc>
        <w:tc>
          <w:tcPr>
            <w:tcW w:w="1704" w:type="dxa"/>
            <w:noWrap w:val="0"/>
            <w:vAlign w:val="center"/>
          </w:tcPr>
          <w:p w14:paraId="7FC07800">
            <w:pPr>
              <w:spacing w:line="390" w:lineRule="exact"/>
              <w:rPr>
                <w:sz w:val="24"/>
              </w:rPr>
            </w:pPr>
          </w:p>
        </w:tc>
      </w:tr>
      <w:tr w14:paraId="6FABF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ED5DB8A">
            <w:pPr>
              <w:spacing w:line="400" w:lineRule="exact"/>
              <w:jc w:val="center"/>
              <w:rPr>
                <w:sz w:val="24"/>
              </w:rPr>
            </w:pPr>
            <w:r>
              <w:rPr>
                <w:sz w:val="24"/>
              </w:rPr>
              <w:t>77</w:t>
            </w:r>
          </w:p>
        </w:tc>
        <w:tc>
          <w:tcPr>
            <w:tcW w:w="1386" w:type="dxa"/>
            <w:gridSpan w:val="3"/>
            <w:noWrap w:val="0"/>
            <w:vAlign w:val="center"/>
          </w:tcPr>
          <w:p w14:paraId="7297AF0B">
            <w:pPr>
              <w:spacing w:line="390" w:lineRule="exact"/>
              <w:ind w:left="31" w:leftChars="15" w:right="31" w:rightChars="15"/>
              <w:jc w:val="center"/>
              <w:rPr>
                <w:sz w:val="24"/>
              </w:rPr>
            </w:pPr>
            <w:r>
              <w:rPr>
                <w:rFonts w:hint="eastAsia"/>
                <w:sz w:val="24"/>
              </w:rPr>
              <w:t>其他权力</w:t>
            </w:r>
          </w:p>
        </w:tc>
        <w:tc>
          <w:tcPr>
            <w:tcW w:w="3410" w:type="dxa"/>
            <w:noWrap w:val="0"/>
            <w:vAlign w:val="center"/>
          </w:tcPr>
          <w:p w14:paraId="612E1954">
            <w:pPr>
              <w:spacing w:line="390" w:lineRule="exact"/>
              <w:ind w:left="31" w:leftChars="15" w:right="31" w:rightChars="15"/>
              <w:rPr>
                <w:sz w:val="24"/>
              </w:rPr>
            </w:pPr>
            <w:r>
              <w:rPr>
                <w:rFonts w:hint="eastAsia"/>
                <w:sz w:val="24"/>
              </w:rPr>
              <w:t>进口出版物内容审查</w:t>
            </w:r>
          </w:p>
        </w:tc>
        <w:tc>
          <w:tcPr>
            <w:tcW w:w="1738" w:type="dxa"/>
            <w:noWrap w:val="0"/>
            <w:vAlign w:val="center"/>
          </w:tcPr>
          <w:p w14:paraId="49DB4D03">
            <w:pPr>
              <w:spacing w:line="390" w:lineRule="exact"/>
              <w:jc w:val="center"/>
              <w:rPr>
                <w:sz w:val="24"/>
              </w:rPr>
            </w:pPr>
            <w:r>
              <w:rPr>
                <w:rFonts w:hint="eastAsia"/>
                <w:sz w:val="24"/>
              </w:rPr>
              <w:t>省</w:t>
            </w:r>
          </w:p>
        </w:tc>
        <w:tc>
          <w:tcPr>
            <w:tcW w:w="1704" w:type="dxa"/>
            <w:noWrap w:val="0"/>
            <w:vAlign w:val="center"/>
          </w:tcPr>
          <w:p w14:paraId="1847D958">
            <w:pPr>
              <w:spacing w:line="390" w:lineRule="exact"/>
              <w:rPr>
                <w:sz w:val="24"/>
              </w:rPr>
            </w:pPr>
          </w:p>
        </w:tc>
      </w:tr>
      <w:tr w14:paraId="334FD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552FB0D">
            <w:pPr>
              <w:spacing w:line="400" w:lineRule="exact"/>
              <w:jc w:val="center"/>
              <w:rPr>
                <w:sz w:val="24"/>
              </w:rPr>
            </w:pPr>
            <w:r>
              <w:rPr>
                <w:sz w:val="24"/>
              </w:rPr>
              <w:t>78</w:t>
            </w:r>
          </w:p>
        </w:tc>
        <w:tc>
          <w:tcPr>
            <w:tcW w:w="1386" w:type="dxa"/>
            <w:gridSpan w:val="3"/>
            <w:noWrap w:val="0"/>
            <w:vAlign w:val="center"/>
          </w:tcPr>
          <w:p w14:paraId="18E6702A">
            <w:pPr>
              <w:spacing w:line="390" w:lineRule="exact"/>
              <w:ind w:left="31" w:leftChars="15" w:right="31" w:rightChars="15"/>
              <w:jc w:val="center"/>
              <w:rPr>
                <w:sz w:val="24"/>
              </w:rPr>
            </w:pPr>
            <w:r>
              <w:rPr>
                <w:rFonts w:hint="eastAsia"/>
                <w:sz w:val="24"/>
              </w:rPr>
              <w:t>其他权力</w:t>
            </w:r>
          </w:p>
        </w:tc>
        <w:tc>
          <w:tcPr>
            <w:tcW w:w="3410" w:type="dxa"/>
            <w:noWrap w:val="0"/>
            <w:vAlign w:val="center"/>
          </w:tcPr>
          <w:p w14:paraId="2F5E7BB0">
            <w:pPr>
              <w:spacing w:line="390" w:lineRule="exact"/>
              <w:ind w:left="31" w:leftChars="15" w:right="31" w:rightChars="15"/>
              <w:rPr>
                <w:sz w:val="24"/>
              </w:rPr>
            </w:pPr>
            <w:r>
              <w:rPr>
                <w:rFonts w:hint="eastAsia"/>
                <w:sz w:val="24"/>
              </w:rPr>
              <w:t>新闻记者证的审核转报、发放、年度核验、中止使用</w:t>
            </w:r>
          </w:p>
        </w:tc>
        <w:tc>
          <w:tcPr>
            <w:tcW w:w="1738" w:type="dxa"/>
            <w:noWrap w:val="0"/>
            <w:vAlign w:val="center"/>
          </w:tcPr>
          <w:p w14:paraId="3C6680FF">
            <w:pPr>
              <w:spacing w:line="390" w:lineRule="exact"/>
              <w:jc w:val="center"/>
              <w:rPr>
                <w:rFonts w:hint="eastAsia"/>
                <w:sz w:val="24"/>
              </w:rPr>
            </w:pPr>
            <w:r>
              <w:rPr>
                <w:rFonts w:hint="eastAsia"/>
                <w:sz w:val="24"/>
              </w:rPr>
              <w:t>省、市</w:t>
            </w:r>
          </w:p>
        </w:tc>
        <w:tc>
          <w:tcPr>
            <w:tcW w:w="1704" w:type="dxa"/>
            <w:noWrap w:val="0"/>
            <w:vAlign w:val="center"/>
          </w:tcPr>
          <w:p w14:paraId="7BB92D1A">
            <w:pPr>
              <w:spacing w:line="390" w:lineRule="exact"/>
              <w:rPr>
                <w:sz w:val="24"/>
              </w:rPr>
            </w:pPr>
          </w:p>
        </w:tc>
      </w:tr>
      <w:tr w14:paraId="0FE6A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6A70707">
            <w:pPr>
              <w:spacing w:line="400" w:lineRule="exact"/>
              <w:jc w:val="center"/>
              <w:rPr>
                <w:sz w:val="24"/>
              </w:rPr>
            </w:pPr>
            <w:r>
              <w:rPr>
                <w:sz w:val="24"/>
              </w:rPr>
              <w:t>79</w:t>
            </w:r>
          </w:p>
        </w:tc>
        <w:tc>
          <w:tcPr>
            <w:tcW w:w="1386" w:type="dxa"/>
            <w:gridSpan w:val="3"/>
            <w:noWrap w:val="0"/>
            <w:vAlign w:val="center"/>
          </w:tcPr>
          <w:p w14:paraId="3DCA08A6">
            <w:pPr>
              <w:spacing w:line="390" w:lineRule="exact"/>
              <w:ind w:left="31" w:leftChars="15" w:right="31" w:rightChars="15"/>
              <w:jc w:val="center"/>
              <w:rPr>
                <w:sz w:val="24"/>
              </w:rPr>
            </w:pPr>
            <w:r>
              <w:rPr>
                <w:rFonts w:hint="eastAsia"/>
                <w:sz w:val="24"/>
              </w:rPr>
              <w:t>其他权力</w:t>
            </w:r>
          </w:p>
        </w:tc>
        <w:tc>
          <w:tcPr>
            <w:tcW w:w="3410" w:type="dxa"/>
            <w:noWrap w:val="0"/>
            <w:vAlign w:val="center"/>
          </w:tcPr>
          <w:p w14:paraId="2B76838D">
            <w:pPr>
              <w:spacing w:line="390" w:lineRule="exact"/>
              <w:ind w:left="31" w:leftChars="15" w:right="31" w:rightChars="15"/>
              <w:rPr>
                <w:sz w:val="24"/>
              </w:rPr>
            </w:pPr>
            <w:r>
              <w:rPr>
                <w:rFonts w:hint="eastAsia"/>
                <w:sz w:val="24"/>
              </w:rPr>
              <w:t>图书、音像、电子出版物出版社年度出版计划审核</w:t>
            </w:r>
          </w:p>
        </w:tc>
        <w:tc>
          <w:tcPr>
            <w:tcW w:w="1738" w:type="dxa"/>
            <w:noWrap w:val="0"/>
            <w:vAlign w:val="center"/>
          </w:tcPr>
          <w:p w14:paraId="2A915E29">
            <w:pPr>
              <w:spacing w:line="390" w:lineRule="exact"/>
              <w:jc w:val="center"/>
              <w:rPr>
                <w:sz w:val="24"/>
              </w:rPr>
            </w:pPr>
            <w:r>
              <w:rPr>
                <w:rFonts w:hint="eastAsia"/>
                <w:sz w:val="24"/>
              </w:rPr>
              <w:t>省</w:t>
            </w:r>
          </w:p>
        </w:tc>
        <w:tc>
          <w:tcPr>
            <w:tcW w:w="1704" w:type="dxa"/>
            <w:noWrap w:val="0"/>
            <w:vAlign w:val="center"/>
          </w:tcPr>
          <w:p w14:paraId="010C8EFF">
            <w:pPr>
              <w:spacing w:line="390" w:lineRule="exact"/>
              <w:rPr>
                <w:sz w:val="24"/>
              </w:rPr>
            </w:pPr>
          </w:p>
        </w:tc>
      </w:tr>
      <w:tr w14:paraId="0D0EE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CB64CB0">
            <w:pPr>
              <w:spacing w:line="400" w:lineRule="exact"/>
              <w:jc w:val="center"/>
              <w:rPr>
                <w:sz w:val="24"/>
              </w:rPr>
            </w:pPr>
            <w:r>
              <w:rPr>
                <w:sz w:val="24"/>
              </w:rPr>
              <w:t>80</w:t>
            </w:r>
          </w:p>
        </w:tc>
        <w:tc>
          <w:tcPr>
            <w:tcW w:w="1386" w:type="dxa"/>
            <w:gridSpan w:val="3"/>
            <w:noWrap w:val="0"/>
            <w:vAlign w:val="center"/>
          </w:tcPr>
          <w:p w14:paraId="59B9657D">
            <w:pPr>
              <w:spacing w:line="390" w:lineRule="exact"/>
              <w:ind w:left="31" w:leftChars="15" w:right="31" w:rightChars="15"/>
              <w:jc w:val="center"/>
              <w:rPr>
                <w:sz w:val="24"/>
              </w:rPr>
            </w:pPr>
            <w:r>
              <w:rPr>
                <w:rFonts w:hint="eastAsia"/>
                <w:sz w:val="24"/>
              </w:rPr>
              <w:t>其他权力</w:t>
            </w:r>
          </w:p>
        </w:tc>
        <w:tc>
          <w:tcPr>
            <w:tcW w:w="3410" w:type="dxa"/>
            <w:noWrap w:val="0"/>
            <w:vAlign w:val="center"/>
          </w:tcPr>
          <w:p w14:paraId="771266A8">
            <w:pPr>
              <w:spacing w:line="390" w:lineRule="exact"/>
              <w:ind w:left="31" w:leftChars="15" w:right="31" w:rightChars="15"/>
              <w:rPr>
                <w:sz w:val="24"/>
              </w:rPr>
            </w:pPr>
            <w:r>
              <w:rPr>
                <w:rFonts w:hint="eastAsia"/>
                <w:sz w:val="24"/>
              </w:rPr>
              <w:t>出版单位配合本版出版物出版音像制品、电子出版物审核</w:t>
            </w:r>
          </w:p>
        </w:tc>
        <w:tc>
          <w:tcPr>
            <w:tcW w:w="1738" w:type="dxa"/>
            <w:noWrap w:val="0"/>
            <w:vAlign w:val="center"/>
          </w:tcPr>
          <w:p w14:paraId="29F30386">
            <w:pPr>
              <w:spacing w:line="390" w:lineRule="exact"/>
              <w:jc w:val="center"/>
              <w:rPr>
                <w:sz w:val="24"/>
              </w:rPr>
            </w:pPr>
            <w:r>
              <w:rPr>
                <w:rFonts w:hint="eastAsia"/>
                <w:sz w:val="24"/>
              </w:rPr>
              <w:t>省</w:t>
            </w:r>
          </w:p>
        </w:tc>
        <w:tc>
          <w:tcPr>
            <w:tcW w:w="1704" w:type="dxa"/>
            <w:noWrap w:val="0"/>
            <w:vAlign w:val="center"/>
          </w:tcPr>
          <w:p w14:paraId="408B6823">
            <w:pPr>
              <w:spacing w:line="390" w:lineRule="exact"/>
              <w:rPr>
                <w:sz w:val="24"/>
              </w:rPr>
            </w:pPr>
          </w:p>
        </w:tc>
      </w:tr>
      <w:tr w14:paraId="60D6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A646371">
            <w:pPr>
              <w:spacing w:line="400" w:lineRule="exact"/>
              <w:jc w:val="center"/>
              <w:rPr>
                <w:sz w:val="24"/>
              </w:rPr>
            </w:pPr>
            <w:r>
              <w:rPr>
                <w:sz w:val="24"/>
              </w:rPr>
              <w:t>81</w:t>
            </w:r>
          </w:p>
        </w:tc>
        <w:tc>
          <w:tcPr>
            <w:tcW w:w="1386" w:type="dxa"/>
            <w:gridSpan w:val="3"/>
            <w:noWrap w:val="0"/>
            <w:vAlign w:val="center"/>
          </w:tcPr>
          <w:p w14:paraId="06258A23">
            <w:pPr>
              <w:spacing w:line="390" w:lineRule="exact"/>
              <w:ind w:left="31" w:leftChars="15" w:right="31" w:rightChars="15"/>
              <w:jc w:val="center"/>
              <w:rPr>
                <w:sz w:val="24"/>
              </w:rPr>
            </w:pPr>
            <w:r>
              <w:rPr>
                <w:rFonts w:hint="eastAsia"/>
                <w:sz w:val="24"/>
              </w:rPr>
              <w:t>其他权力</w:t>
            </w:r>
          </w:p>
        </w:tc>
        <w:tc>
          <w:tcPr>
            <w:tcW w:w="3410" w:type="dxa"/>
            <w:noWrap w:val="0"/>
            <w:vAlign w:val="center"/>
          </w:tcPr>
          <w:p w14:paraId="64DE00A6">
            <w:pPr>
              <w:spacing w:line="390" w:lineRule="exact"/>
              <w:ind w:left="31" w:leftChars="15" w:right="31" w:rightChars="15"/>
              <w:rPr>
                <w:spacing w:val="-2"/>
                <w:sz w:val="24"/>
              </w:rPr>
            </w:pPr>
            <w:r>
              <w:rPr>
                <w:rFonts w:hint="eastAsia"/>
                <w:spacing w:val="-2"/>
                <w:sz w:val="24"/>
              </w:rPr>
              <w:t>出版境外著作权人授权的电子出版物（含互联网游戏作品）审核</w:t>
            </w:r>
          </w:p>
        </w:tc>
        <w:tc>
          <w:tcPr>
            <w:tcW w:w="1738" w:type="dxa"/>
            <w:noWrap w:val="0"/>
            <w:vAlign w:val="center"/>
          </w:tcPr>
          <w:p w14:paraId="1597C674">
            <w:pPr>
              <w:spacing w:line="390" w:lineRule="exact"/>
              <w:jc w:val="center"/>
              <w:rPr>
                <w:sz w:val="24"/>
              </w:rPr>
            </w:pPr>
            <w:r>
              <w:rPr>
                <w:rFonts w:hint="eastAsia"/>
                <w:sz w:val="24"/>
              </w:rPr>
              <w:t>省</w:t>
            </w:r>
          </w:p>
        </w:tc>
        <w:tc>
          <w:tcPr>
            <w:tcW w:w="1704" w:type="dxa"/>
            <w:noWrap w:val="0"/>
            <w:vAlign w:val="center"/>
          </w:tcPr>
          <w:p w14:paraId="365A64B3">
            <w:pPr>
              <w:spacing w:line="390" w:lineRule="exact"/>
              <w:rPr>
                <w:sz w:val="24"/>
              </w:rPr>
            </w:pPr>
          </w:p>
        </w:tc>
      </w:tr>
      <w:tr w14:paraId="6B789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412230D">
            <w:pPr>
              <w:spacing w:line="400" w:lineRule="exact"/>
              <w:jc w:val="center"/>
              <w:rPr>
                <w:sz w:val="24"/>
              </w:rPr>
            </w:pPr>
            <w:r>
              <w:rPr>
                <w:sz w:val="24"/>
              </w:rPr>
              <w:t>82</w:t>
            </w:r>
          </w:p>
        </w:tc>
        <w:tc>
          <w:tcPr>
            <w:tcW w:w="1386" w:type="dxa"/>
            <w:gridSpan w:val="3"/>
            <w:noWrap w:val="0"/>
            <w:vAlign w:val="center"/>
          </w:tcPr>
          <w:p w14:paraId="0C64650D">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4A95A1FA">
            <w:pPr>
              <w:spacing w:line="400" w:lineRule="exact"/>
              <w:ind w:left="31" w:leftChars="15" w:right="31" w:rightChars="15"/>
              <w:rPr>
                <w:sz w:val="24"/>
              </w:rPr>
            </w:pPr>
            <w:r>
              <w:rPr>
                <w:rFonts w:hint="eastAsia"/>
                <w:sz w:val="24"/>
              </w:rPr>
              <w:t>出版专业技术人员职业资格登记</w:t>
            </w:r>
          </w:p>
        </w:tc>
        <w:tc>
          <w:tcPr>
            <w:tcW w:w="1738" w:type="dxa"/>
            <w:noWrap w:val="0"/>
            <w:vAlign w:val="center"/>
          </w:tcPr>
          <w:p w14:paraId="577E3471">
            <w:pPr>
              <w:spacing w:line="400" w:lineRule="exact"/>
              <w:jc w:val="center"/>
              <w:rPr>
                <w:sz w:val="24"/>
              </w:rPr>
            </w:pPr>
            <w:r>
              <w:rPr>
                <w:rFonts w:hint="eastAsia"/>
                <w:sz w:val="24"/>
              </w:rPr>
              <w:t>省</w:t>
            </w:r>
          </w:p>
        </w:tc>
        <w:tc>
          <w:tcPr>
            <w:tcW w:w="1704" w:type="dxa"/>
            <w:noWrap w:val="0"/>
            <w:vAlign w:val="center"/>
          </w:tcPr>
          <w:p w14:paraId="7537B776">
            <w:pPr>
              <w:spacing w:line="400" w:lineRule="exact"/>
              <w:rPr>
                <w:sz w:val="24"/>
              </w:rPr>
            </w:pPr>
          </w:p>
        </w:tc>
      </w:tr>
      <w:tr w14:paraId="43D03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9C051B4">
            <w:pPr>
              <w:spacing w:line="400" w:lineRule="exact"/>
              <w:jc w:val="center"/>
              <w:rPr>
                <w:sz w:val="24"/>
              </w:rPr>
            </w:pPr>
            <w:r>
              <w:rPr>
                <w:sz w:val="24"/>
              </w:rPr>
              <w:t>83</w:t>
            </w:r>
          </w:p>
        </w:tc>
        <w:tc>
          <w:tcPr>
            <w:tcW w:w="1386" w:type="dxa"/>
            <w:gridSpan w:val="3"/>
            <w:noWrap w:val="0"/>
            <w:vAlign w:val="center"/>
          </w:tcPr>
          <w:p w14:paraId="2F9479C0">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66152717">
            <w:pPr>
              <w:spacing w:line="400" w:lineRule="exact"/>
              <w:ind w:left="31" w:leftChars="15" w:right="31" w:rightChars="15"/>
              <w:rPr>
                <w:sz w:val="24"/>
              </w:rPr>
            </w:pPr>
            <w:r>
              <w:rPr>
                <w:rFonts w:hint="eastAsia"/>
                <w:sz w:val="24"/>
              </w:rPr>
              <w:t>责令收回、停止进口、印制（复制）、发行出版物</w:t>
            </w:r>
          </w:p>
        </w:tc>
        <w:tc>
          <w:tcPr>
            <w:tcW w:w="1738" w:type="dxa"/>
            <w:noWrap w:val="0"/>
            <w:vAlign w:val="center"/>
          </w:tcPr>
          <w:p w14:paraId="6DF6FFAC">
            <w:pPr>
              <w:spacing w:line="400" w:lineRule="exact"/>
              <w:jc w:val="center"/>
              <w:rPr>
                <w:sz w:val="24"/>
              </w:rPr>
            </w:pPr>
            <w:r>
              <w:rPr>
                <w:rFonts w:hint="eastAsia"/>
                <w:sz w:val="24"/>
              </w:rPr>
              <w:t>省</w:t>
            </w:r>
          </w:p>
        </w:tc>
        <w:tc>
          <w:tcPr>
            <w:tcW w:w="1704" w:type="dxa"/>
            <w:noWrap w:val="0"/>
            <w:vAlign w:val="center"/>
          </w:tcPr>
          <w:p w14:paraId="75E2DB64">
            <w:pPr>
              <w:spacing w:line="400" w:lineRule="exact"/>
              <w:rPr>
                <w:sz w:val="24"/>
              </w:rPr>
            </w:pPr>
          </w:p>
        </w:tc>
      </w:tr>
      <w:tr w14:paraId="1024C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FC36BF9">
            <w:pPr>
              <w:spacing w:line="400" w:lineRule="exact"/>
              <w:jc w:val="center"/>
              <w:rPr>
                <w:sz w:val="24"/>
              </w:rPr>
            </w:pPr>
            <w:r>
              <w:rPr>
                <w:sz w:val="24"/>
              </w:rPr>
              <w:t>84</w:t>
            </w:r>
          </w:p>
        </w:tc>
        <w:tc>
          <w:tcPr>
            <w:tcW w:w="1386" w:type="dxa"/>
            <w:gridSpan w:val="3"/>
            <w:noWrap w:val="0"/>
            <w:vAlign w:val="center"/>
          </w:tcPr>
          <w:p w14:paraId="74B83EAF">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7F54B1D4">
            <w:pPr>
              <w:spacing w:line="400" w:lineRule="exact"/>
              <w:ind w:left="31" w:leftChars="15" w:right="31" w:rightChars="15"/>
              <w:rPr>
                <w:sz w:val="24"/>
              </w:rPr>
            </w:pPr>
            <w:r>
              <w:rPr>
                <w:rFonts w:hint="eastAsia"/>
                <w:sz w:val="24"/>
              </w:rPr>
              <w:t>核减中国标准书号数量</w:t>
            </w:r>
          </w:p>
        </w:tc>
        <w:tc>
          <w:tcPr>
            <w:tcW w:w="1738" w:type="dxa"/>
            <w:noWrap w:val="0"/>
            <w:vAlign w:val="center"/>
          </w:tcPr>
          <w:p w14:paraId="13657167">
            <w:pPr>
              <w:spacing w:line="400" w:lineRule="exact"/>
              <w:jc w:val="center"/>
              <w:rPr>
                <w:sz w:val="24"/>
              </w:rPr>
            </w:pPr>
            <w:r>
              <w:rPr>
                <w:rFonts w:hint="eastAsia"/>
                <w:sz w:val="24"/>
              </w:rPr>
              <w:t>省</w:t>
            </w:r>
          </w:p>
        </w:tc>
        <w:tc>
          <w:tcPr>
            <w:tcW w:w="1704" w:type="dxa"/>
            <w:noWrap w:val="0"/>
            <w:vAlign w:val="center"/>
          </w:tcPr>
          <w:p w14:paraId="4D5EE534">
            <w:pPr>
              <w:spacing w:line="400" w:lineRule="exact"/>
              <w:rPr>
                <w:sz w:val="24"/>
              </w:rPr>
            </w:pPr>
          </w:p>
        </w:tc>
      </w:tr>
      <w:tr w14:paraId="43C2D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B3D5D9C">
            <w:pPr>
              <w:spacing w:line="400" w:lineRule="exact"/>
              <w:jc w:val="center"/>
              <w:rPr>
                <w:sz w:val="24"/>
              </w:rPr>
            </w:pPr>
            <w:r>
              <w:rPr>
                <w:sz w:val="24"/>
              </w:rPr>
              <w:t>85</w:t>
            </w:r>
          </w:p>
        </w:tc>
        <w:tc>
          <w:tcPr>
            <w:tcW w:w="1386" w:type="dxa"/>
            <w:gridSpan w:val="3"/>
            <w:noWrap w:val="0"/>
            <w:vAlign w:val="center"/>
          </w:tcPr>
          <w:p w14:paraId="04785032">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2757F837">
            <w:pPr>
              <w:spacing w:line="400" w:lineRule="exact"/>
              <w:ind w:left="31" w:leftChars="15" w:right="31" w:rightChars="15"/>
              <w:rPr>
                <w:sz w:val="24"/>
              </w:rPr>
            </w:pPr>
            <w:r>
              <w:rPr>
                <w:rFonts w:hint="eastAsia"/>
                <w:sz w:val="24"/>
              </w:rPr>
              <w:t>责任编辑注册与注销</w:t>
            </w:r>
          </w:p>
        </w:tc>
        <w:tc>
          <w:tcPr>
            <w:tcW w:w="1738" w:type="dxa"/>
            <w:noWrap w:val="0"/>
            <w:vAlign w:val="center"/>
          </w:tcPr>
          <w:p w14:paraId="5FB89597">
            <w:pPr>
              <w:spacing w:line="400" w:lineRule="exact"/>
              <w:jc w:val="center"/>
              <w:rPr>
                <w:sz w:val="24"/>
              </w:rPr>
            </w:pPr>
            <w:r>
              <w:rPr>
                <w:rFonts w:hint="eastAsia"/>
                <w:sz w:val="24"/>
              </w:rPr>
              <w:t>省</w:t>
            </w:r>
          </w:p>
        </w:tc>
        <w:tc>
          <w:tcPr>
            <w:tcW w:w="1704" w:type="dxa"/>
            <w:noWrap w:val="0"/>
            <w:vAlign w:val="center"/>
          </w:tcPr>
          <w:p w14:paraId="11A0EDCE">
            <w:pPr>
              <w:spacing w:line="400" w:lineRule="exact"/>
              <w:rPr>
                <w:sz w:val="24"/>
              </w:rPr>
            </w:pPr>
          </w:p>
        </w:tc>
      </w:tr>
      <w:tr w14:paraId="10664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3B2B52C">
            <w:pPr>
              <w:spacing w:line="400" w:lineRule="exact"/>
              <w:jc w:val="center"/>
              <w:rPr>
                <w:sz w:val="24"/>
              </w:rPr>
            </w:pPr>
            <w:r>
              <w:rPr>
                <w:sz w:val="24"/>
              </w:rPr>
              <w:t>86</w:t>
            </w:r>
          </w:p>
        </w:tc>
        <w:tc>
          <w:tcPr>
            <w:tcW w:w="1386" w:type="dxa"/>
            <w:gridSpan w:val="3"/>
            <w:noWrap w:val="0"/>
            <w:vAlign w:val="center"/>
          </w:tcPr>
          <w:p w14:paraId="73939724">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4E9CA2D0">
            <w:pPr>
              <w:spacing w:line="400" w:lineRule="exact"/>
              <w:ind w:left="31" w:leftChars="15" w:right="31" w:rightChars="15"/>
              <w:rPr>
                <w:sz w:val="24"/>
              </w:rPr>
            </w:pPr>
            <w:r>
              <w:rPr>
                <w:rFonts w:hint="eastAsia"/>
                <w:sz w:val="24"/>
              </w:rPr>
              <w:t>新闻单位驻地方机构的年度核验、变更登记和注销</w:t>
            </w:r>
          </w:p>
        </w:tc>
        <w:tc>
          <w:tcPr>
            <w:tcW w:w="1738" w:type="dxa"/>
            <w:noWrap w:val="0"/>
            <w:vAlign w:val="center"/>
          </w:tcPr>
          <w:p w14:paraId="21638AEB">
            <w:pPr>
              <w:spacing w:line="400" w:lineRule="exact"/>
              <w:jc w:val="center"/>
              <w:rPr>
                <w:sz w:val="24"/>
              </w:rPr>
            </w:pPr>
            <w:r>
              <w:rPr>
                <w:rFonts w:hint="eastAsia"/>
                <w:sz w:val="24"/>
              </w:rPr>
              <w:t>省</w:t>
            </w:r>
          </w:p>
        </w:tc>
        <w:tc>
          <w:tcPr>
            <w:tcW w:w="1704" w:type="dxa"/>
            <w:noWrap w:val="0"/>
            <w:vAlign w:val="center"/>
          </w:tcPr>
          <w:p w14:paraId="4C080268">
            <w:pPr>
              <w:spacing w:line="400" w:lineRule="exact"/>
              <w:rPr>
                <w:sz w:val="24"/>
              </w:rPr>
            </w:pPr>
          </w:p>
        </w:tc>
      </w:tr>
      <w:tr w14:paraId="51751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8DB9A58">
            <w:pPr>
              <w:spacing w:line="400" w:lineRule="exact"/>
              <w:jc w:val="center"/>
              <w:rPr>
                <w:sz w:val="24"/>
              </w:rPr>
            </w:pPr>
            <w:r>
              <w:rPr>
                <w:sz w:val="24"/>
              </w:rPr>
              <w:t>87</w:t>
            </w:r>
          </w:p>
        </w:tc>
        <w:tc>
          <w:tcPr>
            <w:tcW w:w="1386" w:type="dxa"/>
            <w:gridSpan w:val="3"/>
            <w:noWrap w:val="0"/>
            <w:vAlign w:val="center"/>
          </w:tcPr>
          <w:p w14:paraId="70CDA114">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2526D08E">
            <w:pPr>
              <w:spacing w:line="400" w:lineRule="exact"/>
              <w:ind w:left="31" w:leftChars="15" w:right="31" w:rightChars="15"/>
              <w:rPr>
                <w:sz w:val="24"/>
              </w:rPr>
            </w:pPr>
            <w:r>
              <w:rPr>
                <w:rFonts w:hint="eastAsia"/>
                <w:sz w:val="24"/>
              </w:rPr>
              <w:t>报纸、期刊、图书、音像、电子出版单位年度核验</w:t>
            </w:r>
          </w:p>
        </w:tc>
        <w:tc>
          <w:tcPr>
            <w:tcW w:w="1738" w:type="dxa"/>
            <w:noWrap w:val="0"/>
            <w:vAlign w:val="center"/>
          </w:tcPr>
          <w:p w14:paraId="3B891354">
            <w:pPr>
              <w:spacing w:line="400" w:lineRule="exact"/>
              <w:jc w:val="center"/>
              <w:rPr>
                <w:sz w:val="24"/>
              </w:rPr>
            </w:pPr>
            <w:r>
              <w:rPr>
                <w:rFonts w:hint="eastAsia"/>
                <w:sz w:val="24"/>
              </w:rPr>
              <w:t>省</w:t>
            </w:r>
          </w:p>
        </w:tc>
        <w:tc>
          <w:tcPr>
            <w:tcW w:w="1704" w:type="dxa"/>
            <w:noWrap w:val="0"/>
            <w:vAlign w:val="center"/>
          </w:tcPr>
          <w:p w14:paraId="739A9B48">
            <w:pPr>
              <w:spacing w:line="400" w:lineRule="exact"/>
              <w:rPr>
                <w:sz w:val="24"/>
              </w:rPr>
            </w:pPr>
          </w:p>
        </w:tc>
      </w:tr>
      <w:tr w14:paraId="32244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7782CF6">
            <w:pPr>
              <w:spacing w:line="400" w:lineRule="exact"/>
              <w:jc w:val="center"/>
              <w:rPr>
                <w:sz w:val="24"/>
              </w:rPr>
            </w:pPr>
            <w:r>
              <w:rPr>
                <w:sz w:val="24"/>
              </w:rPr>
              <w:t>88</w:t>
            </w:r>
          </w:p>
        </w:tc>
        <w:tc>
          <w:tcPr>
            <w:tcW w:w="1386" w:type="dxa"/>
            <w:gridSpan w:val="3"/>
            <w:noWrap w:val="0"/>
            <w:vAlign w:val="center"/>
          </w:tcPr>
          <w:p w14:paraId="1F47DD1F">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3BCDEEF1">
            <w:pPr>
              <w:spacing w:line="400" w:lineRule="exact"/>
              <w:ind w:left="31" w:leftChars="15" w:right="31" w:rightChars="15"/>
              <w:rPr>
                <w:sz w:val="24"/>
              </w:rPr>
            </w:pPr>
            <w:r>
              <w:rPr>
                <w:rFonts w:hint="eastAsia"/>
                <w:sz w:val="24"/>
              </w:rPr>
              <w:t>印刷经营活动企业年度核验</w:t>
            </w:r>
          </w:p>
        </w:tc>
        <w:tc>
          <w:tcPr>
            <w:tcW w:w="1738" w:type="dxa"/>
            <w:noWrap w:val="0"/>
            <w:vAlign w:val="center"/>
          </w:tcPr>
          <w:p w14:paraId="52E9C648">
            <w:pPr>
              <w:spacing w:line="400" w:lineRule="exact"/>
              <w:jc w:val="center"/>
              <w:rPr>
                <w:rFonts w:hint="eastAsia"/>
                <w:sz w:val="24"/>
              </w:rPr>
            </w:pPr>
            <w:r>
              <w:rPr>
                <w:rFonts w:hint="eastAsia"/>
                <w:sz w:val="24"/>
              </w:rPr>
              <w:t>省、市</w:t>
            </w:r>
          </w:p>
        </w:tc>
        <w:tc>
          <w:tcPr>
            <w:tcW w:w="1704" w:type="dxa"/>
            <w:noWrap w:val="0"/>
            <w:vAlign w:val="center"/>
          </w:tcPr>
          <w:p w14:paraId="5600D33C">
            <w:pPr>
              <w:spacing w:line="400" w:lineRule="exact"/>
              <w:rPr>
                <w:sz w:val="24"/>
              </w:rPr>
            </w:pPr>
          </w:p>
        </w:tc>
      </w:tr>
      <w:tr w14:paraId="4B4F3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ADCE0D9">
            <w:pPr>
              <w:spacing w:line="400" w:lineRule="exact"/>
              <w:jc w:val="center"/>
              <w:rPr>
                <w:sz w:val="24"/>
              </w:rPr>
            </w:pPr>
            <w:r>
              <w:rPr>
                <w:sz w:val="24"/>
              </w:rPr>
              <w:t>89</w:t>
            </w:r>
          </w:p>
        </w:tc>
        <w:tc>
          <w:tcPr>
            <w:tcW w:w="1386" w:type="dxa"/>
            <w:gridSpan w:val="3"/>
            <w:noWrap w:val="0"/>
            <w:vAlign w:val="center"/>
          </w:tcPr>
          <w:p w14:paraId="38C7FF06">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53DCBBE2">
            <w:pPr>
              <w:spacing w:line="400" w:lineRule="exact"/>
              <w:ind w:left="31" w:leftChars="15" w:right="31" w:rightChars="15"/>
              <w:rPr>
                <w:sz w:val="24"/>
              </w:rPr>
            </w:pPr>
            <w:r>
              <w:rPr>
                <w:rFonts w:hint="eastAsia"/>
                <w:sz w:val="24"/>
              </w:rPr>
              <w:t>发放图书、音像、电子出版物书号</w:t>
            </w:r>
          </w:p>
        </w:tc>
        <w:tc>
          <w:tcPr>
            <w:tcW w:w="1738" w:type="dxa"/>
            <w:noWrap w:val="0"/>
            <w:vAlign w:val="center"/>
          </w:tcPr>
          <w:p w14:paraId="103D700B">
            <w:pPr>
              <w:spacing w:line="400" w:lineRule="exact"/>
              <w:jc w:val="center"/>
              <w:rPr>
                <w:sz w:val="24"/>
              </w:rPr>
            </w:pPr>
            <w:r>
              <w:rPr>
                <w:rFonts w:hint="eastAsia"/>
                <w:sz w:val="24"/>
              </w:rPr>
              <w:t>省</w:t>
            </w:r>
          </w:p>
        </w:tc>
        <w:tc>
          <w:tcPr>
            <w:tcW w:w="1704" w:type="dxa"/>
            <w:noWrap w:val="0"/>
            <w:vAlign w:val="center"/>
          </w:tcPr>
          <w:p w14:paraId="32460569">
            <w:pPr>
              <w:spacing w:line="400" w:lineRule="exact"/>
              <w:rPr>
                <w:sz w:val="24"/>
              </w:rPr>
            </w:pPr>
          </w:p>
        </w:tc>
      </w:tr>
      <w:tr w14:paraId="0F12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F944A13">
            <w:pPr>
              <w:spacing w:line="400" w:lineRule="exact"/>
              <w:jc w:val="center"/>
              <w:rPr>
                <w:sz w:val="24"/>
              </w:rPr>
            </w:pPr>
            <w:r>
              <w:rPr>
                <w:sz w:val="24"/>
              </w:rPr>
              <w:t>90</w:t>
            </w:r>
          </w:p>
        </w:tc>
        <w:tc>
          <w:tcPr>
            <w:tcW w:w="1386" w:type="dxa"/>
            <w:gridSpan w:val="3"/>
            <w:noWrap w:val="0"/>
            <w:vAlign w:val="center"/>
          </w:tcPr>
          <w:p w14:paraId="04D92344">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460D84AB">
            <w:pPr>
              <w:spacing w:line="400" w:lineRule="exact"/>
              <w:ind w:left="31" w:leftChars="15" w:right="31" w:rightChars="15"/>
              <w:rPr>
                <w:sz w:val="24"/>
              </w:rPr>
            </w:pPr>
            <w:r>
              <w:rPr>
                <w:rFonts w:hint="eastAsia"/>
                <w:sz w:val="24"/>
              </w:rPr>
              <w:t>出版物审读</w:t>
            </w:r>
          </w:p>
        </w:tc>
        <w:tc>
          <w:tcPr>
            <w:tcW w:w="1738" w:type="dxa"/>
            <w:noWrap w:val="0"/>
            <w:vAlign w:val="center"/>
          </w:tcPr>
          <w:p w14:paraId="54772818">
            <w:pPr>
              <w:spacing w:line="400" w:lineRule="exact"/>
              <w:jc w:val="center"/>
              <w:rPr>
                <w:rFonts w:hint="eastAsia"/>
                <w:sz w:val="24"/>
              </w:rPr>
            </w:pPr>
            <w:r>
              <w:rPr>
                <w:rFonts w:hint="eastAsia"/>
                <w:sz w:val="24"/>
              </w:rPr>
              <w:t>省、市、县</w:t>
            </w:r>
          </w:p>
        </w:tc>
        <w:tc>
          <w:tcPr>
            <w:tcW w:w="1704" w:type="dxa"/>
            <w:noWrap w:val="0"/>
            <w:vAlign w:val="center"/>
          </w:tcPr>
          <w:p w14:paraId="56CEBA6F">
            <w:pPr>
              <w:spacing w:line="400" w:lineRule="exact"/>
              <w:rPr>
                <w:sz w:val="24"/>
              </w:rPr>
            </w:pPr>
          </w:p>
        </w:tc>
      </w:tr>
      <w:tr w14:paraId="3B78E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8B96370">
            <w:pPr>
              <w:spacing w:line="400" w:lineRule="exact"/>
              <w:jc w:val="center"/>
              <w:rPr>
                <w:sz w:val="24"/>
              </w:rPr>
            </w:pPr>
            <w:r>
              <w:rPr>
                <w:sz w:val="24"/>
              </w:rPr>
              <w:t>91</w:t>
            </w:r>
          </w:p>
        </w:tc>
        <w:tc>
          <w:tcPr>
            <w:tcW w:w="1386" w:type="dxa"/>
            <w:gridSpan w:val="3"/>
            <w:noWrap w:val="0"/>
            <w:vAlign w:val="center"/>
          </w:tcPr>
          <w:p w14:paraId="58B03458">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23343467">
            <w:pPr>
              <w:spacing w:line="400" w:lineRule="exact"/>
              <w:ind w:left="31" w:leftChars="15" w:right="31" w:rightChars="15"/>
              <w:rPr>
                <w:sz w:val="24"/>
              </w:rPr>
            </w:pPr>
            <w:r>
              <w:rPr>
                <w:rFonts w:hint="eastAsia"/>
                <w:sz w:val="24"/>
              </w:rPr>
              <w:t>实施新闻出版统计调查</w:t>
            </w:r>
          </w:p>
        </w:tc>
        <w:tc>
          <w:tcPr>
            <w:tcW w:w="1738" w:type="dxa"/>
            <w:noWrap w:val="0"/>
            <w:vAlign w:val="center"/>
          </w:tcPr>
          <w:p w14:paraId="1010DDCA">
            <w:pPr>
              <w:spacing w:line="400" w:lineRule="exact"/>
              <w:jc w:val="center"/>
              <w:rPr>
                <w:rFonts w:hint="eastAsia"/>
                <w:sz w:val="24"/>
              </w:rPr>
            </w:pPr>
            <w:r>
              <w:rPr>
                <w:rFonts w:hint="eastAsia"/>
                <w:sz w:val="24"/>
              </w:rPr>
              <w:t>省、市、县</w:t>
            </w:r>
          </w:p>
        </w:tc>
        <w:tc>
          <w:tcPr>
            <w:tcW w:w="1704" w:type="dxa"/>
            <w:noWrap w:val="0"/>
            <w:vAlign w:val="center"/>
          </w:tcPr>
          <w:p w14:paraId="3713A2DA">
            <w:pPr>
              <w:spacing w:line="400" w:lineRule="exact"/>
              <w:rPr>
                <w:sz w:val="24"/>
              </w:rPr>
            </w:pPr>
          </w:p>
        </w:tc>
      </w:tr>
      <w:tr w14:paraId="378F5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51565CF">
            <w:pPr>
              <w:spacing w:line="400" w:lineRule="exact"/>
              <w:jc w:val="center"/>
              <w:rPr>
                <w:sz w:val="24"/>
              </w:rPr>
            </w:pPr>
            <w:r>
              <w:rPr>
                <w:sz w:val="24"/>
              </w:rPr>
              <w:t>92</w:t>
            </w:r>
          </w:p>
        </w:tc>
        <w:tc>
          <w:tcPr>
            <w:tcW w:w="1386" w:type="dxa"/>
            <w:gridSpan w:val="3"/>
            <w:noWrap w:val="0"/>
            <w:vAlign w:val="center"/>
          </w:tcPr>
          <w:p w14:paraId="7225AA9C">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5FA56EDB">
            <w:pPr>
              <w:spacing w:line="400" w:lineRule="exact"/>
              <w:ind w:left="31" w:leftChars="15" w:right="31" w:rightChars="15"/>
              <w:rPr>
                <w:sz w:val="24"/>
              </w:rPr>
            </w:pPr>
            <w:r>
              <w:rPr>
                <w:rFonts w:hint="eastAsia"/>
                <w:sz w:val="24"/>
              </w:rPr>
              <w:t>出版物发行单位年度核检</w:t>
            </w:r>
          </w:p>
        </w:tc>
        <w:tc>
          <w:tcPr>
            <w:tcW w:w="1738" w:type="dxa"/>
            <w:noWrap w:val="0"/>
            <w:vAlign w:val="center"/>
          </w:tcPr>
          <w:p w14:paraId="544259FF">
            <w:pPr>
              <w:spacing w:line="400" w:lineRule="exact"/>
              <w:jc w:val="center"/>
              <w:rPr>
                <w:rFonts w:hint="eastAsia"/>
                <w:sz w:val="24"/>
              </w:rPr>
            </w:pPr>
            <w:r>
              <w:rPr>
                <w:rFonts w:hint="eastAsia"/>
                <w:sz w:val="24"/>
              </w:rPr>
              <w:t>省、县</w:t>
            </w:r>
          </w:p>
        </w:tc>
        <w:tc>
          <w:tcPr>
            <w:tcW w:w="1704" w:type="dxa"/>
            <w:noWrap w:val="0"/>
            <w:vAlign w:val="center"/>
          </w:tcPr>
          <w:p w14:paraId="1B9D9F6D">
            <w:pPr>
              <w:spacing w:line="400" w:lineRule="exact"/>
              <w:rPr>
                <w:sz w:val="24"/>
              </w:rPr>
            </w:pPr>
          </w:p>
        </w:tc>
      </w:tr>
      <w:tr w14:paraId="3435E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E5405E5">
            <w:pPr>
              <w:spacing w:line="400" w:lineRule="exact"/>
              <w:jc w:val="center"/>
              <w:rPr>
                <w:sz w:val="24"/>
              </w:rPr>
            </w:pPr>
            <w:r>
              <w:rPr>
                <w:sz w:val="24"/>
              </w:rPr>
              <w:t>93</w:t>
            </w:r>
          </w:p>
        </w:tc>
        <w:tc>
          <w:tcPr>
            <w:tcW w:w="1386" w:type="dxa"/>
            <w:gridSpan w:val="3"/>
            <w:noWrap w:val="0"/>
            <w:vAlign w:val="center"/>
          </w:tcPr>
          <w:p w14:paraId="0D05A405">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3D3C0AF2">
            <w:pPr>
              <w:spacing w:line="400" w:lineRule="exact"/>
              <w:ind w:left="31" w:leftChars="15" w:right="31" w:rightChars="15"/>
              <w:rPr>
                <w:sz w:val="24"/>
              </w:rPr>
            </w:pPr>
            <w:r>
              <w:rPr>
                <w:rFonts w:hint="eastAsia"/>
                <w:sz w:val="24"/>
              </w:rPr>
              <w:t>出版物批发业务经营审核</w:t>
            </w:r>
          </w:p>
        </w:tc>
        <w:tc>
          <w:tcPr>
            <w:tcW w:w="1738" w:type="dxa"/>
            <w:noWrap w:val="0"/>
            <w:vAlign w:val="center"/>
          </w:tcPr>
          <w:p w14:paraId="30538CCD">
            <w:pPr>
              <w:spacing w:line="400" w:lineRule="exact"/>
              <w:jc w:val="center"/>
              <w:rPr>
                <w:sz w:val="24"/>
              </w:rPr>
            </w:pPr>
            <w:r>
              <w:rPr>
                <w:rFonts w:hint="eastAsia"/>
                <w:sz w:val="24"/>
              </w:rPr>
              <w:t>市</w:t>
            </w:r>
          </w:p>
        </w:tc>
        <w:tc>
          <w:tcPr>
            <w:tcW w:w="1704" w:type="dxa"/>
            <w:noWrap w:val="0"/>
            <w:vAlign w:val="center"/>
          </w:tcPr>
          <w:p w14:paraId="18532DF9">
            <w:pPr>
              <w:spacing w:line="400" w:lineRule="exact"/>
              <w:rPr>
                <w:sz w:val="24"/>
              </w:rPr>
            </w:pPr>
          </w:p>
        </w:tc>
      </w:tr>
      <w:tr w14:paraId="0762B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C97636F">
            <w:pPr>
              <w:spacing w:line="400" w:lineRule="exact"/>
              <w:jc w:val="center"/>
              <w:rPr>
                <w:sz w:val="24"/>
              </w:rPr>
            </w:pPr>
            <w:r>
              <w:rPr>
                <w:sz w:val="24"/>
              </w:rPr>
              <w:t>94</w:t>
            </w:r>
          </w:p>
        </w:tc>
        <w:tc>
          <w:tcPr>
            <w:tcW w:w="1386" w:type="dxa"/>
            <w:gridSpan w:val="3"/>
            <w:noWrap w:val="0"/>
            <w:vAlign w:val="center"/>
          </w:tcPr>
          <w:p w14:paraId="02DE1D61">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44D91886">
            <w:pPr>
              <w:spacing w:line="400" w:lineRule="exact"/>
              <w:ind w:left="31" w:leftChars="15" w:right="31" w:rightChars="15"/>
              <w:rPr>
                <w:sz w:val="24"/>
              </w:rPr>
            </w:pPr>
            <w:r>
              <w:rPr>
                <w:rFonts w:hint="eastAsia"/>
                <w:sz w:val="24"/>
              </w:rPr>
              <w:t>出版物印刷企业、外商投资印刷企业设立、变更审核</w:t>
            </w:r>
          </w:p>
        </w:tc>
        <w:tc>
          <w:tcPr>
            <w:tcW w:w="1738" w:type="dxa"/>
            <w:noWrap w:val="0"/>
            <w:vAlign w:val="center"/>
          </w:tcPr>
          <w:p w14:paraId="4874E80D">
            <w:pPr>
              <w:spacing w:line="400" w:lineRule="exact"/>
              <w:jc w:val="center"/>
              <w:rPr>
                <w:sz w:val="24"/>
              </w:rPr>
            </w:pPr>
            <w:r>
              <w:rPr>
                <w:rFonts w:hint="eastAsia"/>
                <w:sz w:val="24"/>
              </w:rPr>
              <w:t>市</w:t>
            </w:r>
          </w:p>
        </w:tc>
        <w:tc>
          <w:tcPr>
            <w:tcW w:w="1704" w:type="dxa"/>
            <w:noWrap w:val="0"/>
            <w:vAlign w:val="center"/>
          </w:tcPr>
          <w:p w14:paraId="0E61B87C">
            <w:pPr>
              <w:spacing w:line="400" w:lineRule="exact"/>
              <w:rPr>
                <w:sz w:val="24"/>
              </w:rPr>
            </w:pPr>
          </w:p>
        </w:tc>
      </w:tr>
      <w:tr w14:paraId="7FDEE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B321274">
            <w:pPr>
              <w:spacing w:line="400" w:lineRule="exact"/>
              <w:jc w:val="center"/>
              <w:rPr>
                <w:sz w:val="24"/>
              </w:rPr>
            </w:pPr>
            <w:r>
              <w:rPr>
                <w:sz w:val="24"/>
              </w:rPr>
              <w:t>95</w:t>
            </w:r>
          </w:p>
        </w:tc>
        <w:tc>
          <w:tcPr>
            <w:tcW w:w="1386" w:type="dxa"/>
            <w:gridSpan w:val="3"/>
            <w:noWrap w:val="0"/>
            <w:vAlign w:val="center"/>
          </w:tcPr>
          <w:p w14:paraId="1EB42024">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50A162C0">
            <w:pPr>
              <w:spacing w:line="400" w:lineRule="exact"/>
              <w:ind w:left="31" w:leftChars="15" w:right="31" w:rightChars="15"/>
              <w:rPr>
                <w:sz w:val="24"/>
              </w:rPr>
            </w:pPr>
            <w:r>
              <w:rPr>
                <w:rFonts w:hint="eastAsia"/>
                <w:sz w:val="24"/>
              </w:rPr>
              <w:t>单位内部设立印刷厂</w:t>
            </w:r>
            <w:r>
              <w:rPr>
                <w:sz w:val="24"/>
              </w:rPr>
              <w:t>（</w:t>
            </w:r>
            <w:r>
              <w:rPr>
                <w:rFonts w:hint="eastAsia"/>
                <w:sz w:val="24"/>
              </w:rPr>
              <w:t>所</w:t>
            </w:r>
            <w:r>
              <w:rPr>
                <w:sz w:val="24"/>
              </w:rPr>
              <w:t>）</w:t>
            </w:r>
            <w:r>
              <w:rPr>
                <w:rFonts w:hint="eastAsia"/>
                <w:sz w:val="24"/>
              </w:rPr>
              <w:t>登记手续办理</w:t>
            </w:r>
          </w:p>
        </w:tc>
        <w:tc>
          <w:tcPr>
            <w:tcW w:w="1738" w:type="dxa"/>
            <w:noWrap w:val="0"/>
            <w:vAlign w:val="center"/>
          </w:tcPr>
          <w:p w14:paraId="3FA3143D">
            <w:pPr>
              <w:spacing w:line="400" w:lineRule="exact"/>
              <w:jc w:val="center"/>
              <w:rPr>
                <w:rFonts w:hint="eastAsia"/>
                <w:sz w:val="24"/>
              </w:rPr>
            </w:pPr>
            <w:r>
              <w:rPr>
                <w:rFonts w:hint="eastAsia"/>
                <w:sz w:val="24"/>
              </w:rPr>
              <w:t>省、市、县</w:t>
            </w:r>
          </w:p>
        </w:tc>
        <w:tc>
          <w:tcPr>
            <w:tcW w:w="1704" w:type="dxa"/>
            <w:noWrap w:val="0"/>
            <w:vAlign w:val="center"/>
          </w:tcPr>
          <w:p w14:paraId="468B019D">
            <w:pPr>
              <w:spacing w:line="400" w:lineRule="exact"/>
              <w:rPr>
                <w:sz w:val="24"/>
              </w:rPr>
            </w:pPr>
          </w:p>
        </w:tc>
      </w:tr>
      <w:tr w14:paraId="6A25A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65F422D">
            <w:pPr>
              <w:spacing w:line="400" w:lineRule="exact"/>
              <w:jc w:val="center"/>
              <w:rPr>
                <w:sz w:val="24"/>
              </w:rPr>
            </w:pPr>
            <w:r>
              <w:rPr>
                <w:sz w:val="24"/>
              </w:rPr>
              <w:t>96</w:t>
            </w:r>
          </w:p>
        </w:tc>
        <w:tc>
          <w:tcPr>
            <w:tcW w:w="1386" w:type="dxa"/>
            <w:gridSpan w:val="3"/>
            <w:noWrap w:val="0"/>
            <w:vAlign w:val="center"/>
          </w:tcPr>
          <w:p w14:paraId="55C1FFC8">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4BFB7873">
            <w:pPr>
              <w:spacing w:line="400" w:lineRule="exact"/>
              <w:ind w:left="31" w:leftChars="15" w:right="31" w:rightChars="15"/>
              <w:rPr>
                <w:sz w:val="24"/>
              </w:rPr>
            </w:pPr>
            <w:r>
              <w:rPr>
                <w:rFonts w:hint="eastAsia"/>
                <w:sz w:val="24"/>
              </w:rPr>
              <w:t>接受委托印刷境外包装装潢印刷品备案</w:t>
            </w:r>
          </w:p>
        </w:tc>
        <w:tc>
          <w:tcPr>
            <w:tcW w:w="1738" w:type="dxa"/>
            <w:noWrap w:val="0"/>
            <w:vAlign w:val="center"/>
          </w:tcPr>
          <w:p w14:paraId="323A70FB">
            <w:pPr>
              <w:spacing w:line="400" w:lineRule="exact"/>
              <w:jc w:val="center"/>
              <w:rPr>
                <w:sz w:val="24"/>
              </w:rPr>
            </w:pPr>
            <w:r>
              <w:rPr>
                <w:rFonts w:hint="eastAsia"/>
                <w:sz w:val="24"/>
              </w:rPr>
              <w:t>市</w:t>
            </w:r>
          </w:p>
        </w:tc>
        <w:tc>
          <w:tcPr>
            <w:tcW w:w="1704" w:type="dxa"/>
            <w:noWrap w:val="0"/>
            <w:vAlign w:val="center"/>
          </w:tcPr>
          <w:p w14:paraId="542788A7">
            <w:pPr>
              <w:spacing w:line="400" w:lineRule="exact"/>
              <w:rPr>
                <w:sz w:val="24"/>
              </w:rPr>
            </w:pPr>
          </w:p>
        </w:tc>
      </w:tr>
      <w:tr w14:paraId="36FC4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6076448">
            <w:pPr>
              <w:spacing w:line="400" w:lineRule="exact"/>
              <w:jc w:val="center"/>
              <w:rPr>
                <w:sz w:val="24"/>
              </w:rPr>
            </w:pPr>
            <w:r>
              <w:rPr>
                <w:sz w:val="24"/>
              </w:rPr>
              <w:t>97</w:t>
            </w:r>
          </w:p>
        </w:tc>
        <w:tc>
          <w:tcPr>
            <w:tcW w:w="1386" w:type="dxa"/>
            <w:gridSpan w:val="3"/>
            <w:noWrap w:val="0"/>
            <w:vAlign w:val="center"/>
          </w:tcPr>
          <w:p w14:paraId="7FC01732">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5DBD6602">
            <w:pPr>
              <w:spacing w:line="400" w:lineRule="exact"/>
              <w:ind w:left="31" w:leftChars="15" w:right="31" w:rightChars="15"/>
              <w:rPr>
                <w:sz w:val="24"/>
              </w:rPr>
            </w:pPr>
            <w:r>
              <w:rPr>
                <w:rFonts w:hint="eastAsia"/>
                <w:sz w:val="24"/>
              </w:rPr>
              <w:t>接受委托印刷境外其他印刷品备案</w:t>
            </w:r>
          </w:p>
        </w:tc>
        <w:tc>
          <w:tcPr>
            <w:tcW w:w="1738" w:type="dxa"/>
            <w:noWrap w:val="0"/>
            <w:vAlign w:val="center"/>
          </w:tcPr>
          <w:p w14:paraId="23A51713">
            <w:pPr>
              <w:spacing w:line="400" w:lineRule="exact"/>
              <w:jc w:val="center"/>
              <w:rPr>
                <w:sz w:val="24"/>
              </w:rPr>
            </w:pPr>
            <w:r>
              <w:rPr>
                <w:rFonts w:hint="eastAsia"/>
                <w:sz w:val="24"/>
              </w:rPr>
              <w:t>市</w:t>
            </w:r>
          </w:p>
        </w:tc>
        <w:tc>
          <w:tcPr>
            <w:tcW w:w="1704" w:type="dxa"/>
            <w:noWrap w:val="0"/>
            <w:vAlign w:val="center"/>
          </w:tcPr>
          <w:p w14:paraId="29F0FE4E">
            <w:pPr>
              <w:spacing w:line="400" w:lineRule="exact"/>
              <w:rPr>
                <w:sz w:val="24"/>
              </w:rPr>
            </w:pPr>
          </w:p>
        </w:tc>
      </w:tr>
      <w:tr w14:paraId="29B32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B63A5E8">
            <w:pPr>
              <w:spacing w:line="400" w:lineRule="exact"/>
              <w:jc w:val="center"/>
              <w:rPr>
                <w:sz w:val="24"/>
              </w:rPr>
            </w:pPr>
            <w:r>
              <w:rPr>
                <w:sz w:val="24"/>
              </w:rPr>
              <w:t>98</w:t>
            </w:r>
          </w:p>
        </w:tc>
        <w:tc>
          <w:tcPr>
            <w:tcW w:w="1386" w:type="dxa"/>
            <w:gridSpan w:val="3"/>
            <w:noWrap w:val="0"/>
            <w:vAlign w:val="center"/>
          </w:tcPr>
          <w:p w14:paraId="4EF5DF4A">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0F8F0B01">
            <w:pPr>
              <w:spacing w:line="400" w:lineRule="exact"/>
              <w:ind w:left="31" w:leftChars="15" w:right="31" w:rightChars="15"/>
              <w:rPr>
                <w:sz w:val="24"/>
              </w:rPr>
            </w:pPr>
            <w:r>
              <w:rPr>
                <w:rFonts w:hint="eastAsia"/>
                <w:sz w:val="24"/>
              </w:rPr>
              <w:t>设立临时零售点开展出版物销售活动备案</w:t>
            </w:r>
          </w:p>
        </w:tc>
        <w:tc>
          <w:tcPr>
            <w:tcW w:w="1738" w:type="dxa"/>
            <w:noWrap w:val="0"/>
            <w:vAlign w:val="center"/>
          </w:tcPr>
          <w:p w14:paraId="3B5303F5">
            <w:pPr>
              <w:spacing w:line="400" w:lineRule="exact"/>
              <w:jc w:val="center"/>
              <w:rPr>
                <w:sz w:val="24"/>
              </w:rPr>
            </w:pPr>
            <w:r>
              <w:rPr>
                <w:rFonts w:hint="eastAsia"/>
                <w:sz w:val="24"/>
              </w:rPr>
              <w:t>县</w:t>
            </w:r>
          </w:p>
        </w:tc>
        <w:tc>
          <w:tcPr>
            <w:tcW w:w="1704" w:type="dxa"/>
            <w:noWrap w:val="0"/>
            <w:vAlign w:val="center"/>
          </w:tcPr>
          <w:p w14:paraId="172E0C2F">
            <w:pPr>
              <w:spacing w:line="400" w:lineRule="exact"/>
              <w:rPr>
                <w:sz w:val="24"/>
              </w:rPr>
            </w:pPr>
          </w:p>
        </w:tc>
      </w:tr>
      <w:tr w14:paraId="42E9D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77A4F438">
            <w:pPr>
              <w:spacing w:line="380" w:lineRule="exact"/>
              <w:ind w:left="31" w:leftChars="15" w:right="31" w:rightChars="15"/>
              <w:jc w:val="center"/>
              <w:rPr>
                <w:rFonts w:hint="eastAsia" w:ascii="方正黑体_GBK" w:eastAsia="方正黑体_GBK"/>
                <w:sz w:val="24"/>
              </w:rPr>
            </w:pPr>
            <w:r>
              <w:rPr>
                <w:rFonts w:hint="eastAsia" w:ascii="方正黑体_GBK" w:eastAsia="方正黑体_GBK"/>
                <w:sz w:val="24"/>
              </w:rPr>
              <w:t>三十四、电影部门</w:t>
            </w:r>
          </w:p>
        </w:tc>
      </w:tr>
      <w:tr w14:paraId="707CD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570E907">
            <w:pPr>
              <w:spacing w:line="384" w:lineRule="exact"/>
              <w:jc w:val="center"/>
              <w:rPr>
                <w:sz w:val="24"/>
              </w:rPr>
            </w:pPr>
            <w:r>
              <w:rPr>
                <w:sz w:val="24"/>
              </w:rPr>
              <w:t>1</w:t>
            </w:r>
          </w:p>
        </w:tc>
        <w:tc>
          <w:tcPr>
            <w:tcW w:w="1386" w:type="dxa"/>
            <w:gridSpan w:val="3"/>
            <w:noWrap w:val="0"/>
            <w:vAlign w:val="center"/>
          </w:tcPr>
          <w:p w14:paraId="11362EDB">
            <w:pPr>
              <w:spacing w:line="380" w:lineRule="exact"/>
              <w:ind w:left="31" w:leftChars="15" w:right="31" w:rightChars="15"/>
              <w:jc w:val="center"/>
              <w:rPr>
                <w:sz w:val="24"/>
              </w:rPr>
            </w:pPr>
            <w:r>
              <w:rPr>
                <w:rFonts w:hint="eastAsia"/>
                <w:sz w:val="24"/>
              </w:rPr>
              <w:t>行政许可</w:t>
            </w:r>
          </w:p>
        </w:tc>
        <w:tc>
          <w:tcPr>
            <w:tcW w:w="3410" w:type="dxa"/>
            <w:noWrap w:val="0"/>
            <w:vAlign w:val="center"/>
          </w:tcPr>
          <w:p w14:paraId="69DCF9F1">
            <w:pPr>
              <w:spacing w:line="380" w:lineRule="exact"/>
              <w:ind w:left="31" w:leftChars="15" w:right="31" w:rightChars="15"/>
              <w:rPr>
                <w:sz w:val="24"/>
              </w:rPr>
            </w:pPr>
            <w:r>
              <w:rPr>
                <w:rFonts w:hint="eastAsia"/>
                <w:sz w:val="24"/>
              </w:rPr>
              <w:t>电影发行单位设立、变更业务范围、兼并、合并、分立审批</w:t>
            </w:r>
          </w:p>
        </w:tc>
        <w:tc>
          <w:tcPr>
            <w:tcW w:w="1738" w:type="dxa"/>
            <w:noWrap w:val="0"/>
            <w:vAlign w:val="center"/>
          </w:tcPr>
          <w:p w14:paraId="034352D1">
            <w:pPr>
              <w:spacing w:line="384" w:lineRule="exact"/>
              <w:jc w:val="center"/>
              <w:rPr>
                <w:sz w:val="24"/>
              </w:rPr>
            </w:pPr>
            <w:r>
              <w:rPr>
                <w:rFonts w:hint="eastAsia"/>
                <w:sz w:val="24"/>
              </w:rPr>
              <w:t>省</w:t>
            </w:r>
          </w:p>
        </w:tc>
        <w:tc>
          <w:tcPr>
            <w:tcW w:w="1704" w:type="dxa"/>
            <w:noWrap w:val="0"/>
            <w:vAlign w:val="center"/>
          </w:tcPr>
          <w:p w14:paraId="4A1931E5">
            <w:pPr>
              <w:spacing w:line="384" w:lineRule="exact"/>
              <w:rPr>
                <w:sz w:val="24"/>
              </w:rPr>
            </w:pPr>
          </w:p>
        </w:tc>
      </w:tr>
      <w:tr w14:paraId="0AA77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23" w:hRule="atLeast"/>
          <w:jc w:val="center"/>
        </w:trPr>
        <w:tc>
          <w:tcPr>
            <w:tcW w:w="672" w:type="dxa"/>
            <w:noWrap w:val="0"/>
            <w:vAlign w:val="center"/>
          </w:tcPr>
          <w:p w14:paraId="37D0AA07">
            <w:pPr>
              <w:spacing w:line="384" w:lineRule="exact"/>
              <w:jc w:val="center"/>
              <w:rPr>
                <w:sz w:val="24"/>
              </w:rPr>
            </w:pPr>
            <w:r>
              <w:rPr>
                <w:sz w:val="24"/>
              </w:rPr>
              <w:t>2</w:t>
            </w:r>
          </w:p>
        </w:tc>
        <w:tc>
          <w:tcPr>
            <w:tcW w:w="1386" w:type="dxa"/>
            <w:gridSpan w:val="3"/>
            <w:noWrap w:val="0"/>
            <w:vAlign w:val="center"/>
          </w:tcPr>
          <w:p w14:paraId="4BBFAE89">
            <w:pPr>
              <w:spacing w:line="380" w:lineRule="exact"/>
              <w:ind w:left="31" w:leftChars="15" w:right="31" w:rightChars="15"/>
              <w:jc w:val="center"/>
              <w:rPr>
                <w:sz w:val="24"/>
              </w:rPr>
            </w:pPr>
            <w:r>
              <w:rPr>
                <w:rFonts w:hint="eastAsia"/>
                <w:sz w:val="24"/>
              </w:rPr>
              <w:t>行政许可</w:t>
            </w:r>
          </w:p>
        </w:tc>
        <w:tc>
          <w:tcPr>
            <w:tcW w:w="3410" w:type="dxa"/>
            <w:noWrap w:val="0"/>
            <w:vAlign w:val="center"/>
          </w:tcPr>
          <w:p w14:paraId="03F0252D">
            <w:pPr>
              <w:spacing w:line="380" w:lineRule="exact"/>
              <w:ind w:left="31" w:leftChars="15" w:right="31" w:rightChars="15"/>
              <w:rPr>
                <w:sz w:val="24"/>
              </w:rPr>
            </w:pPr>
            <w:r>
              <w:rPr>
                <w:rFonts w:hint="eastAsia"/>
                <w:sz w:val="24"/>
              </w:rPr>
              <w:t>电影放映单位设立审批</w:t>
            </w:r>
          </w:p>
        </w:tc>
        <w:tc>
          <w:tcPr>
            <w:tcW w:w="1738" w:type="dxa"/>
            <w:noWrap w:val="0"/>
            <w:vAlign w:val="center"/>
          </w:tcPr>
          <w:p w14:paraId="45CE7D22">
            <w:pPr>
              <w:spacing w:line="384" w:lineRule="exact"/>
              <w:jc w:val="center"/>
              <w:rPr>
                <w:rFonts w:hint="eastAsia"/>
                <w:sz w:val="24"/>
              </w:rPr>
            </w:pPr>
            <w:r>
              <w:rPr>
                <w:rFonts w:hint="eastAsia"/>
                <w:sz w:val="24"/>
              </w:rPr>
              <w:t>省、县</w:t>
            </w:r>
          </w:p>
        </w:tc>
        <w:tc>
          <w:tcPr>
            <w:tcW w:w="1704" w:type="dxa"/>
            <w:noWrap w:val="0"/>
            <w:vAlign w:val="center"/>
          </w:tcPr>
          <w:p w14:paraId="484760F0">
            <w:pPr>
              <w:spacing w:line="384" w:lineRule="exact"/>
              <w:rPr>
                <w:sz w:val="24"/>
              </w:rPr>
            </w:pPr>
          </w:p>
        </w:tc>
      </w:tr>
      <w:tr w14:paraId="257C6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24" w:hRule="atLeast"/>
          <w:jc w:val="center"/>
        </w:trPr>
        <w:tc>
          <w:tcPr>
            <w:tcW w:w="672" w:type="dxa"/>
            <w:noWrap w:val="0"/>
            <w:vAlign w:val="center"/>
          </w:tcPr>
          <w:p w14:paraId="056EDF6F">
            <w:pPr>
              <w:spacing w:line="384" w:lineRule="exact"/>
              <w:jc w:val="center"/>
              <w:rPr>
                <w:sz w:val="24"/>
              </w:rPr>
            </w:pPr>
            <w:r>
              <w:rPr>
                <w:sz w:val="24"/>
              </w:rPr>
              <w:t>3</w:t>
            </w:r>
          </w:p>
        </w:tc>
        <w:tc>
          <w:tcPr>
            <w:tcW w:w="1386" w:type="dxa"/>
            <w:gridSpan w:val="3"/>
            <w:noWrap w:val="0"/>
            <w:vAlign w:val="center"/>
          </w:tcPr>
          <w:p w14:paraId="29BA6179">
            <w:pPr>
              <w:spacing w:line="380" w:lineRule="exact"/>
              <w:ind w:left="31" w:leftChars="15" w:right="31" w:rightChars="15"/>
              <w:jc w:val="center"/>
              <w:rPr>
                <w:sz w:val="24"/>
              </w:rPr>
            </w:pPr>
            <w:r>
              <w:rPr>
                <w:rFonts w:hint="eastAsia"/>
                <w:sz w:val="24"/>
              </w:rPr>
              <w:t>行政许可</w:t>
            </w:r>
          </w:p>
        </w:tc>
        <w:tc>
          <w:tcPr>
            <w:tcW w:w="3410" w:type="dxa"/>
            <w:noWrap w:val="0"/>
            <w:vAlign w:val="center"/>
          </w:tcPr>
          <w:p w14:paraId="45E1EC40">
            <w:pPr>
              <w:spacing w:line="380" w:lineRule="exact"/>
              <w:ind w:left="31" w:leftChars="15" w:right="31" w:rightChars="15"/>
              <w:rPr>
                <w:sz w:val="24"/>
              </w:rPr>
            </w:pPr>
            <w:r>
              <w:rPr>
                <w:rFonts w:hint="eastAsia"/>
                <w:sz w:val="24"/>
              </w:rPr>
              <w:t>电影剧本梗概审查</w:t>
            </w:r>
          </w:p>
        </w:tc>
        <w:tc>
          <w:tcPr>
            <w:tcW w:w="1738" w:type="dxa"/>
            <w:noWrap w:val="0"/>
            <w:vAlign w:val="center"/>
          </w:tcPr>
          <w:p w14:paraId="27DD353E">
            <w:pPr>
              <w:spacing w:line="384" w:lineRule="exact"/>
              <w:jc w:val="center"/>
              <w:rPr>
                <w:sz w:val="24"/>
              </w:rPr>
            </w:pPr>
            <w:r>
              <w:rPr>
                <w:rFonts w:hint="eastAsia"/>
                <w:sz w:val="24"/>
              </w:rPr>
              <w:t>省</w:t>
            </w:r>
          </w:p>
        </w:tc>
        <w:tc>
          <w:tcPr>
            <w:tcW w:w="1704" w:type="dxa"/>
            <w:noWrap w:val="0"/>
            <w:vAlign w:val="center"/>
          </w:tcPr>
          <w:p w14:paraId="50F599C3">
            <w:pPr>
              <w:spacing w:line="384" w:lineRule="exact"/>
              <w:rPr>
                <w:sz w:val="24"/>
              </w:rPr>
            </w:pPr>
          </w:p>
        </w:tc>
      </w:tr>
      <w:tr w14:paraId="2CB7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23" w:hRule="atLeast"/>
          <w:jc w:val="center"/>
        </w:trPr>
        <w:tc>
          <w:tcPr>
            <w:tcW w:w="672" w:type="dxa"/>
            <w:noWrap w:val="0"/>
            <w:vAlign w:val="center"/>
          </w:tcPr>
          <w:p w14:paraId="113B9204">
            <w:pPr>
              <w:spacing w:line="384" w:lineRule="exact"/>
              <w:jc w:val="center"/>
              <w:rPr>
                <w:sz w:val="24"/>
              </w:rPr>
            </w:pPr>
            <w:r>
              <w:rPr>
                <w:sz w:val="24"/>
              </w:rPr>
              <w:t>4</w:t>
            </w:r>
          </w:p>
        </w:tc>
        <w:tc>
          <w:tcPr>
            <w:tcW w:w="1386" w:type="dxa"/>
            <w:gridSpan w:val="3"/>
            <w:noWrap w:val="0"/>
            <w:vAlign w:val="center"/>
          </w:tcPr>
          <w:p w14:paraId="35FCE942">
            <w:pPr>
              <w:spacing w:line="380" w:lineRule="exact"/>
              <w:ind w:left="31" w:leftChars="15" w:right="31" w:rightChars="15"/>
              <w:jc w:val="center"/>
              <w:rPr>
                <w:sz w:val="24"/>
              </w:rPr>
            </w:pPr>
            <w:r>
              <w:rPr>
                <w:rFonts w:hint="eastAsia"/>
                <w:sz w:val="24"/>
              </w:rPr>
              <w:t>行政许可</w:t>
            </w:r>
          </w:p>
        </w:tc>
        <w:tc>
          <w:tcPr>
            <w:tcW w:w="3410" w:type="dxa"/>
            <w:noWrap w:val="0"/>
            <w:vAlign w:val="center"/>
          </w:tcPr>
          <w:p w14:paraId="6A69B312">
            <w:pPr>
              <w:spacing w:line="380" w:lineRule="exact"/>
              <w:ind w:left="31" w:leftChars="15" w:right="31" w:rightChars="15"/>
              <w:rPr>
                <w:sz w:val="24"/>
              </w:rPr>
            </w:pPr>
            <w:r>
              <w:rPr>
                <w:rFonts w:hint="eastAsia"/>
                <w:sz w:val="24"/>
              </w:rPr>
              <w:t>电影片审查</w:t>
            </w:r>
          </w:p>
        </w:tc>
        <w:tc>
          <w:tcPr>
            <w:tcW w:w="1738" w:type="dxa"/>
            <w:noWrap w:val="0"/>
            <w:vAlign w:val="center"/>
          </w:tcPr>
          <w:p w14:paraId="4E2092BA">
            <w:pPr>
              <w:spacing w:line="384" w:lineRule="exact"/>
              <w:jc w:val="center"/>
              <w:rPr>
                <w:sz w:val="24"/>
              </w:rPr>
            </w:pPr>
            <w:r>
              <w:rPr>
                <w:rFonts w:hint="eastAsia"/>
                <w:sz w:val="24"/>
              </w:rPr>
              <w:t>省</w:t>
            </w:r>
          </w:p>
        </w:tc>
        <w:tc>
          <w:tcPr>
            <w:tcW w:w="1704" w:type="dxa"/>
            <w:noWrap w:val="0"/>
            <w:vAlign w:val="center"/>
          </w:tcPr>
          <w:p w14:paraId="482E2EB4">
            <w:pPr>
              <w:spacing w:line="384" w:lineRule="exact"/>
              <w:rPr>
                <w:sz w:val="24"/>
              </w:rPr>
            </w:pPr>
          </w:p>
        </w:tc>
      </w:tr>
      <w:tr w14:paraId="15E6C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24" w:hRule="atLeast"/>
          <w:jc w:val="center"/>
        </w:trPr>
        <w:tc>
          <w:tcPr>
            <w:tcW w:w="672" w:type="dxa"/>
            <w:noWrap w:val="0"/>
            <w:vAlign w:val="center"/>
          </w:tcPr>
          <w:p w14:paraId="59BBC02F">
            <w:pPr>
              <w:spacing w:line="384" w:lineRule="exact"/>
              <w:jc w:val="center"/>
              <w:rPr>
                <w:sz w:val="24"/>
              </w:rPr>
            </w:pPr>
            <w:r>
              <w:rPr>
                <w:sz w:val="24"/>
              </w:rPr>
              <w:t>5</w:t>
            </w:r>
          </w:p>
        </w:tc>
        <w:tc>
          <w:tcPr>
            <w:tcW w:w="1386" w:type="dxa"/>
            <w:gridSpan w:val="3"/>
            <w:noWrap w:val="0"/>
            <w:vAlign w:val="center"/>
          </w:tcPr>
          <w:p w14:paraId="33E11ADF">
            <w:pPr>
              <w:spacing w:line="380" w:lineRule="exact"/>
              <w:ind w:left="31" w:leftChars="15" w:right="31" w:rightChars="15"/>
              <w:jc w:val="center"/>
              <w:rPr>
                <w:sz w:val="24"/>
              </w:rPr>
            </w:pPr>
            <w:r>
              <w:rPr>
                <w:rFonts w:hint="eastAsia"/>
                <w:sz w:val="24"/>
              </w:rPr>
              <w:t>行政许可</w:t>
            </w:r>
          </w:p>
        </w:tc>
        <w:tc>
          <w:tcPr>
            <w:tcW w:w="3410" w:type="dxa"/>
            <w:noWrap w:val="0"/>
            <w:vAlign w:val="center"/>
          </w:tcPr>
          <w:p w14:paraId="5C68564E">
            <w:pPr>
              <w:spacing w:line="380" w:lineRule="exact"/>
              <w:ind w:left="31" w:leftChars="15" w:right="31" w:rightChars="15"/>
              <w:rPr>
                <w:sz w:val="24"/>
              </w:rPr>
            </w:pPr>
            <w:r>
              <w:rPr>
                <w:rFonts w:hint="eastAsia"/>
                <w:sz w:val="24"/>
              </w:rPr>
              <w:t>中外合作摄制电影片审批</w:t>
            </w:r>
          </w:p>
        </w:tc>
        <w:tc>
          <w:tcPr>
            <w:tcW w:w="1738" w:type="dxa"/>
            <w:noWrap w:val="0"/>
            <w:vAlign w:val="center"/>
          </w:tcPr>
          <w:p w14:paraId="38125672">
            <w:pPr>
              <w:spacing w:line="384" w:lineRule="exact"/>
              <w:jc w:val="center"/>
              <w:rPr>
                <w:sz w:val="24"/>
              </w:rPr>
            </w:pPr>
            <w:r>
              <w:rPr>
                <w:rFonts w:hint="eastAsia"/>
                <w:sz w:val="24"/>
              </w:rPr>
              <w:t>省</w:t>
            </w:r>
          </w:p>
        </w:tc>
        <w:tc>
          <w:tcPr>
            <w:tcW w:w="1704" w:type="dxa"/>
            <w:noWrap w:val="0"/>
            <w:vAlign w:val="center"/>
          </w:tcPr>
          <w:p w14:paraId="63B0511C">
            <w:pPr>
              <w:spacing w:line="384" w:lineRule="exact"/>
              <w:rPr>
                <w:sz w:val="24"/>
              </w:rPr>
            </w:pPr>
          </w:p>
        </w:tc>
      </w:tr>
      <w:tr w14:paraId="3A64D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24" w:hRule="atLeast"/>
          <w:jc w:val="center"/>
        </w:trPr>
        <w:tc>
          <w:tcPr>
            <w:tcW w:w="672" w:type="dxa"/>
            <w:noWrap w:val="0"/>
            <w:vAlign w:val="center"/>
          </w:tcPr>
          <w:p w14:paraId="60C39D0D">
            <w:pPr>
              <w:spacing w:line="384" w:lineRule="exact"/>
              <w:jc w:val="center"/>
              <w:rPr>
                <w:sz w:val="24"/>
              </w:rPr>
            </w:pPr>
            <w:r>
              <w:rPr>
                <w:sz w:val="24"/>
              </w:rPr>
              <w:t>6</w:t>
            </w:r>
          </w:p>
        </w:tc>
        <w:tc>
          <w:tcPr>
            <w:tcW w:w="1386" w:type="dxa"/>
            <w:gridSpan w:val="3"/>
            <w:noWrap w:val="0"/>
            <w:vAlign w:val="center"/>
          </w:tcPr>
          <w:p w14:paraId="0C9D96FC">
            <w:pPr>
              <w:spacing w:line="380" w:lineRule="exact"/>
              <w:ind w:left="31" w:leftChars="15" w:right="31" w:rightChars="15"/>
              <w:jc w:val="center"/>
              <w:rPr>
                <w:sz w:val="24"/>
              </w:rPr>
            </w:pPr>
            <w:r>
              <w:rPr>
                <w:rFonts w:hint="eastAsia"/>
                <w:sz w:val="24"/>
              </w:rPr>
              <w:t>行政许可</w:t>
            </w:r>
          </w:p>
        </w:tc>
        <w:tc>
          <w:tcPr>
            <w:tcW w:w="3410" w:type="dxa"/>
            <w:noWrap w:val="0"/>
            <w:vAlign w:val="center"/>
          </w:tcPr>
          <w:p w14:paraId="0AA83F37">
            <w:pPr>
              <w:spacing w:line="380" w:lineRule="exact"/>
              <w:ind w:left="31" w:leftChars="15" w:right="31" w:rightChars="15"/>
              <w:rPr>
                <w:sz w:val="24"/>
              </w:rPr>
            </w:pPr>
            <w:r>
              <w:rPr>
                <w:rFonts w:hint="eastAsia"/>
                <w:sz w:val="24"/>
              </w:rPr>
              <w:t>境外人员参加电影制作审批</w:t>
            </w:r>
          </w:p>
        </w:tc>
        <w:tc>
          <w:tcPr>
            <w:tcW w:w="1738" w:type="dxa"/>
            <w:noWrap w:val="0"/>
            <w:vAlign w:val="center"/>
          </w:tcPr>
          <w:p w14:paraId="20023747">
            <w:pPr>
              <w:spacing w:line="384" w:lineRule="exact"/>
              <w:jc w:val="center"/>
              <w:rPr>
                <w:sz w:val="24"/>
              </w:rPr>
            </w:pPr>
            <w:r>
              <w:rPr>
                <w:rFonts w:hint="eastAsia"/>
                <w:sz w:val="24"/>
              </w:rPr>
              <w:t>省</w:t>
            </w:r>
          </w:p>
        </w:tc>
        <w:tc>
          <w:tcPr>
            <w:tcW w:w="1704" w:type="dxa"/>
            <w:noWrap w:val="0"/>
            <w:vAlign w:val="center"/>
          </w:tcPr>
          <w:p w14:paraId="05DC3158">
            <w:pPr>
              <w:spacing w:line="384" w:lineRule="exact"/>
              <w:rPr>
                <w:sz w:val="24"/>
              </w:rPr>
            </w:pPr>
          </w:p>
        </w:tc>
      </w:tr>
      <w:tr w14:paraId="538CA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7A7568F">
            <w:pPr>
              <w:spacing w:line="384" w:lineRule="exact"/>
              <w:jc w:val="center"/>
              <w:rPr>
                <w:sz w:val="24"/>
              </w:rPr>
            </w:pPr>
            <w:r>
              <w:rPr>
                <w:sz w:val="24"/>
              </w:rPr>
              <w:t>7</w:t>
            </w:r>
          </w:p>
        </w:tc>
        <w:tc>
          <w:tcPr>
            <w:tcW w:w="1386" w:type="dxa"/>
            <w:gridSpan w:val="3"/>
            <w:noWrap w:val="0"/>
            <w:vAlign w:val="center"/>
          </w:tcPr>
          <w:p w14:paraId="3DCA175A">
            <w:pPr>
              <w:spacing w:line="380" w:lineRule="exact"/>
              <w:ind w:left="31" w:leftChars="15" w:right="31" w:rightChars="15"/>
              <w:jc w:val="center"/>
              <w:rPr>
                <w:sz w:val="24"/>
              </w:rPr>
            </w:pPr>
            <w:r>
              <w:rPr>
                <w:rFonts w:hint="eastAsia"/>
                <w:sz w:val="24"/>
              </w:rPr>
              <w:t>行政许可</w:t>
            </w:r>
          </w:p>
        </w:tc>
        <w:tc>
          <w:tcPr>
            <w:tcW w:w="3410" w:type="dxa"/>
            <w:noWrap w:val="0"/>
            <w:vAlign w:val="center"/>
          </w:tcPr>
          <w:p w14:paraId="7C9E6A91">
            <w:pPr>
              <w:spacing w:line="380" w:lineRule="exact"/>
              <w:ind w:left="31" w:leftChars="15" w:right="31" w:rightChars="15"/>
              <w:rPr>
                <w:spacing w:val="-6"/>
                <w:sz w:val="24"/>
              </w:rPr>
            </w:pPr>
            <w:r>
              <w:rPr>
                <w:rFonts w:hint="eastAsia"/>
                <w:spacing w:val="-6"/>
                <w:sz w:val="24"/>
              </w:rPr>
              <w:t>举办中外电影展、国际电影节审批</w:t>
            </w:r>
          </w:p>
        </w:tc>
        <w:tc>
          <w:tcPr>
            <w:tcW w:w="1738" w:type="dxa"/>
            <w:noWrap w:val="0"/>
            <w:vAlign w:val="center"/>
          </w:tcPr>
          <w:p w14:paraId="204EADD7">
            <w:pPr>
              <w:spacing w:line="384" w:lineRule="exact"/>
              <w:jc w:val="center"/>
              <w:rPr>
                <w:sz w:val="24"/>
              </w:rPr>
            </w:pPr>
            <w:r>
              <w:rPr>
                <w:rFonts w:hint="eastAsia"/>
                <w:sz w:val="24"/>
              </w:rPr>
              <w:t>省</w:t>
            </w:r>
          </w:p>
        </w:tc>
        <w:tc>
          <w:tcPr>
            <w:tcW w:w="1704" w:type="dxa"/>
            <w:noWrap w:val="0"/>
            <w:vAlign w:val="center"/>
          </w:tcPr>
          <w:p w14:paraId="484AF73E">
            <w:pPr>
              <w:spacing w:line="384" w:lineRule="exact"/>
              <w:rPr>
                <w:sz w:val="24"/>
              </w:rPr>
            </w:pPr>
          </w:p>
        </w:tc>
      </w:tr>
      <w:tr w14:paraId="04F89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03" w:hRule="atLeast"/>
          <w:jc w:val="center"/>
        </w:trPr>
        <w:tc>
          <w:tcPr>
            <w:tcW w:w="672" w:type="dxa"/>
            <w:noWrap w:val="0"/>
            <w:vAlign w:val="center"/>
          </w:tcPr>
          <w:p w14:paraId="54641543">
            <w:pPr>
              <w:spacing w:line="384" w:lineRule="exact"/>
              <w:jc w:val="center"/>
              <w:rPr>
                <w:sz w:val="24"/>
              </w:rPr>
            </w:pPr>
            <w:r>
              <w:rPr>
                <w:sz w:val="24"/>
              </w:rPr>
              <w:t>8</w:t>
            </w:r>
          </w:p>
        </w:tc>
        <w:tc>
          <w:tcPr>
            <w:tcW w:w="1386" w:type="dxa"/>
            <w:gridSpan w:val="3"/>
            <w:noWrap w:val="0"/>
            <w:vAlign w:val="center"/>
          </w:tcPr>
          <w:p w14:paraId="2DB3121B">
            <w:pPr>
              <w:spacing w:line="380" w:lineRule="exact"/>
              <w:ind w:left="31" w:leftChars="15" w:right="31" w:rightChars="15"/>
              <w:jc w:val="center"/>
              <w:rPr>
                <w:sz w:val="24"/>
              </w:rPr>
            </w:pPr>
            <w:r>
              <w:rPr>
                <w:rFonts w:hint="eastAsia"/>
                <w:sz w:val="24"/>
              </w:rPr>
              <w:t>行政处罚</w:t>
            </w:r>
          </w:p>
        </w:tc>
        <w:tc>
          <w:tcPr>
            <w:tcW w:w="3410" w:type="dxa"/>
            <w:noWrap w:val="0"/>
            <w:vAlign w:val="center"/>
          </w:tcPr>
          <w:p w14:paraId="02D89103">
            <w:pPr>
              <w:spacing w:line="380" w:lineRule="exact"/>
              <w:ind w:left="31" w:leftChars="15" w:right="31" w:rightChars="15"/>
              <w:rPr>
                <w:sz w:val="24"/>
              </w:rPr>
            </w:pPr>
            <w:r>
              <w:rPr>
                <w:rFonts w:hint="eastAsia"/>
                <w:sz w:val="24"/>
              </w:rPr>
              <w:t>对摄制含有《电影管理条例》第二十五条禁止内容的电影片等行为的处罚</w:t>
            </w:r>
          </w:p>
        </w:tc>
        <w:tc>
          <w:tcPr>
            <w:tcW w:w="1738" w:type="dxa"/>
            <w:noWrap w:val="0"/>
            <w:vAlign w:val="center"/>
          </w:tcPr>
          <w:p w14:paraId="694E4A06">
            <w:pPr>
              <w:spacing w:line="384" w:lineRule="exact"/>
              <w:jc w:val="center"/>
              <w:rPr>
                <w:rFonts w:hint="eastAsia"/>
                <w:sz w:val="24"/>
              </w:rPr>
            </w:pPr>
            <w:r>
              <w:rPr>
                <w:rFonts w:hint="eastAsia"/>
                <w:sz w:val="24"/>
              </w:rPr>
              <w:t>市、县</w:t>
            </w:r>
          </w:p>
        </w:tc>
        <w:tc>
          <w:tcPr>
            <w:tcW w:w="1704" w:type="dxa"/>
            <w:noWrap w:val="0"/>
            <w:vAlign w:val="center"/>
          </w:tcPr>
          <w:p w14:paraId="72BAB951">
            <w:pPr>
              <w:spacing w:line="384" w:lineRule="exact"/>
              <w:rPr>
                <w:sz w:val="24"/>
              </w:rPr>
            </w:pPr>
          </w:p>
        </w:tc>
      </w:tr>
      <w:tr w14:paraId="2D600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B902A9D">
            <w:pPr>
              <w:spacing w:line="384" w:lineRule="exact"/>
              <w:jc w:val="center"/>
              <w:rPr>
                <w:sz w:val="24"/>
              </w:rPr>
            </w:pPr>
            <w:r>
              <w:rPr>
                <w:sz w:val="24"/>
              </w:rPr>
              <w:t>9</w:t>
            </w:r>
          </w:p>
        </w:tc>
        <w:tc>
          <w:tcPr>
            <w:tcW w:w="1386" w:type="dxa"/>
            <w:gridSpan w:val="3"/>
            <w:noWrap w:val="0"/>
            <w:vAlign w:val="center"/>
          </w:tcPr>
          <w:p w14:paraId="0732C992">
            <w:pPr>
              <w:spacing w:line="380" w:lineRule="exact"/>
              <w:ind w:left="31" w:leftChars="15" w:right="31" w:rightChars="15"/>
              <w:jc w:val="center"/>
              <w:rPr>
                <w:sz w:val="24"/>
              </w:rPr>
            </w:pPr>
            <w:r>
              <w:rPr>
                <w:rFonts w:hint="eastAsia"/>
                <w:sz w:val="24"/>
              </w:rPr>
              <w:t>行政处罚</w:t>
            </w:r>
          </w:p>
        </w:tc>
        <w:tc>
          <w:tcPr>
            <w:tcW w:w="3410" w:type="dxa"/>
            <w:noWrap w:val="0"/>
            <w:vAlign w:val="center"/>
          </w:tcPr>
          <w:p w14:paraId="68889615">
            <w:pPr>
              <w:spacing w:line="380" w:lineRule="exact"/>
              <w:ind w:left="31" w:leftChars="15" w:right="31" w:rightChars="15"/>
              <w:rPr>
                <w:sz w:val="24"/>
              </w:rPr>
            </w:pPr>
            <w:r>
              <w:rPr>
                <w:rFonts w:hint="eastAsia"/>
                <w:sz w:val="24"/>
              </w:rPr>
              <w:t>对出口、发行、放映未取得《电影片公映许可证》的电影片等行为的处罚</w:t>
            </w:r>
          </w:p>
        </w:tc>
        <w:tc>
          <w:tcPr>
            <w:tcW w:w="1738" w:type="dxa"/>
            <w:noWrap w:val="0"/>
            <w:vAlign w:val="center"/>
          </w:tcPr>
          <w:p w14:paraId="5816D534">
            <w:pPr>
              <w:spacing w:line="384" w:lineRule="exact"/>
              <w:jc w:val="center"/>
              <w:rPr>
                <w:rFonts w:hint="eastAsia"/>
                <w:sz w:val="24"/>
              </w:rPr>
            </w:pPr>
            <w:r>
              <w:rPr>
                <w:rFonts w:hint="eastAsia"/>
                <w:sz w:val="24"/>
              </w:rPr>
              <w:t>市、县</w:t>
            </w:r>
          </w:p>
        </w:tc>
        <w:tc>
          <w:tcPr>
            <w:tcW w:w="1704" w:type="dxa"/>
            <w:noWrap w:val="0"/>
            <w:vAlign w:val="center"/>
          </w:tcPr>
          <w:p w14:paraId="07D9231A">
            <w:pPr>
              <w:spacing w:line="384" w:lineRule="exact"/>
              <w:rPr>
                <w:sz w:val="24"/>
              </w:rPr>
            </w:pPr>
          </w:p>
        </w:tc>
      </w:tr>
      <w:tr w14:paraId="6F307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66" w:hRule="atLeast"/>
          <w:jc w:val="center"/>
        </w:trPr>
        <w:tc>
          <w:tcPr>
            <w:tcW w:w="672" w:type="dxa"/>
            <w:noWrap w:val="0"/>
            <w:vAlign w:val="center"/>
          </w:tcPr>
          <w:p w14:paraId="63783B56">
            <w:pPr>
              <w:spacing w:line="384" w:lineRule="exact"/>
              <w:jc w:val="center"/>
              <w:rPr>
                <w:sz w:val="24"/>
              </w:rPr>
            </w:pPr>
            <w:r>
              <w:rPr>
                <w:sz w:val="24"/>
              </w:rPr>
              <w:t>10</w:t>
            </w:r>
          </w:p>
        </w:tc>
        <w:tc>
          <w:tcPr>
            <w:tcW w:w="1386" w:type="dxa"/>
            <w:gridSpan w:val="3"/>
            <w:noWrap w:val="0"/>
            <w:vAlign w:val="center"/>
          </w:tcPr>
          <w:p w14:paraId="49C06018">
            <w:pPr>
              <w:spacing w:line="380" w:lineRule="exact"/>
              <w:ind w:left="31" w:leftChars="15" w:right="31" w:rightChars="15"/>
              <w:jc w:val="center"/>
              <w:rPr>
                <w:sz w:val="24"/>
              </w:rPr>
            </w:pPr>
            <w:r>
              <w:rPr>
                <w:rFonts w:hint="eastAsia"/>
                <w:sz w:val="24"/>
              </w:rPr>
              <w:t>行政处罚</w:t>
            </w:r>
          </w:p>
        </w:tc>
        <w:tc>
          <w:tcPr>
            <w:tcW w:w="3410" w:type="dxa"/>
            <w:noWrap w:val="0"/>
            <w:vAlign w:val="center"/>
          </w:tcPr>
          <w:p w14:paraId="6EBF4246">
            <w:pPr>
              <w:spacing w:line="380" w:lineRule="exact"/>
              <w:ind w:left="31" w:leftChars="15" w:right="31" w:rightChars="15"/>
              <w:rPr>
                <w:sz w:val="24"/>
              </w:rPr>
            </w:pPr>
            <w:r>
              <w:rPr>
                <w:rFonts w:hint="eastAsia"/>
                <w:sz w:val="24"/>
              </w:rPr>
              <w:t>对未经批准，擅自与境外组织或者个人合作摄制电影，或者擅自到境外从事电影摄制活动等六类行为的处罚</w:t>
            </w:r>
          </w:p>
        </w:tc>
        <w:tc>
          <w:tcPr>
            <w:tcW w:w="1738" w:type="dxa"/>
            <w:noWrap w:val="0"/>
            <w:vAlign w:val="center"/>
          </w:tcPr>
          <w:p w14:paraId="32B9AD7F">
            <w:pPr>
              <w:spacing w:line="384" w:lineRule="exact"/>
              <w:jc w:val="center"/>
              <w:rPr>
                <w:rFonts w:hint="eastAsia"/>
                <w:sz w:val="24"/>
              </w:rPr>
            </w:pPr>
            <w:r>
              <w:rPr>
                <w:rFonts w:hint="eastAsia"/>
                <w:sz w:val="24"/>
              </w:rPr>
              <w:t>市、县</w:t>
            </w:r>
          </w:p>
        </w:tc>
        <w:tc>
          <w:tcPr>
            <w:tcW w:w="1704" w:type="dxa"/>
            <w:noWrap w:val="0"/>
            <w:vAlign w:val="center"/>
          </w:tcPr>
          <w:p w14:paraId="2218C03F">
            <w:pPr>
              <w:spacing w:line="384" w:lineRule="exact"/>
              <w:rPr>
                <w:sz w:val="24"/>
              </w:rPr>
            </w:pPr>
          </w:p>
        </w:tc>
      </w:tr>
      <w:tr w14:paraId="3566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14" w:hRule="atLeast"/>
          <w:jc w:val="center"/>
        </w:trPr>
        <w:tc>
          <w:tcPr>
            <w:tcW w:w="672" w:type="dxa"/>
            <w:noWrap w:val="0"/>
            <w:vAlign w:val="center"/>
          </w:tcPr>
          <w:p w14:paraId="2F12C160">
            <w:pPr>
              <w:spacing w:line="384" w:lineRule="exact"/>
              <w:jc w:val="center"/>
              <w:rPr>
                <w:sz w:val="24"/>
              </w:rPr>
            </w:pPr>
            <w:r>
              <w:rPr>
                <w:sz w:val="24"/>
              </w:rPr>
              <w:t>11</w:t>
            </w:r>
          </w:p>
        </w:tc>
        <w:tc>
          <w:tcPr>
            <w:tcW w:w="1386" w:type="dxa"/>
            <w:gridSpan w:val="3"/>
            <w:noWrap w:val="0"/>
            <w:vAlign w:val="center"/>
          </w:tcPr>
          <w:p w14:paraId="659FF6AE">
            <w:pPr>
              <w:spacing w:line="380" w:lineRule="exact"/>
              <w:ind w:left="31" w:leftChars="15" w:right="31" w:rightChars="15"/>
              <w:jc w:val="center"/>
              <w:rPr>
                <w:sz w:val="24"/>
              </w:rPr>
            </w:pPr>
            <w:r>
              <w:rPr>
                <w:rFonts w:hint="eastAsia"/>
                <w:sz w:val="24"/>
              </w:rPr>
              <w:t>行政处罚</w:t>
            </w:r>
          </w:p>
        </w:tc>
        <w:tc>
          <w:tcPr>
            <w:tcW w:w="3410" w:type="dxa"/>
            <w:noWrap w:val="0"/>
            <w:vAlign w:val="center"/>
          </w:tcPr>
          <w:p w14:paraId="5DB58C56">
            <w:pPr>
              <w:spacing w:line="380" w:lineRule="exact"/>
              <w:ind w:left="31" w:leftChars="15" w:right="31" w:rightChars="15"/>
              <w:rPr>
                <w:sz w:val="24"/>
              </w:rPr>
            </w:pPr>
            <w:r>
              <w:rPr>
                <w:rFonts w:hint="eastAsia"/>
                <w:sz w:val="24"/>
              </w:rPr>
              <w:t>对未经批准，擅自改建、拆除电影院或者放映设施行为的处罚</w:t>
            </w:r>
          </w:p>
        </w:tc>
        <w:tc>
          <w:tcPr>
            <w:tcW w:w="1738" w:type="dxa"/>
            <w:noWrap w:val="0"/>
            <w:vAlign w:val="center"/>
          </w:tcPr>
          <w:p w14:paraId="1C89A207">
            <w:pPr>
              <w:spacing w:line="384" w:lineRule="exact"/>
              <w:jc w:val="center"/>
              <w:rPr>
                <w:rFonts w:hint="eastAsia"/>
                <w:sz w:val="24"/>
              </w:rPr>
            </w:pPr>
            <w:r>
              <w:rPr>
                <w:rFonts w:hint="eastAsia"/>
                <w:sz w:val="24"/>
              </w:rPr>
              <w:t>市、县</w:t>
            </w:r>
          </w:p>
        </w:tc>
        <w:tc>
          <w:tcPr>
            <w:tcW w:w="1704" w:type="dxa"/>
            <w:noWrap w:val="0"/>
            <w:vAlign w:val="center"/>
          </w:tcPr>
          <w:p w14:paraId="4AC31BB5">
            <w:pPr>
              <w:spacing w:line="384" w:lineRule="exact"/>
              <w:rPr>
                <w:sz w:val="24"/>
              </w:rPr>
            </w:pPr>
          </w:p>
        </w:tc>
      </w:tr>
      <w:tr w14:paraId="452E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6" w:hRule="atLeast"/>
          <w:jc w:val="center"/>
        </w:trPr>
        <w:tc>
          <w:tcPr>
            <w:tcW w:w="672" w:type="dxa"/>
            <w:noWrap w:val="0"/>
            <w:vAlign w:val="center"/>
          </w:tcPr>
          <w:p w14:paraId="5EC720FB">
            <w:pPr>
              <w:spacing w:line="384" w:lineRule="exact"/>
              <w:jc w:val="center"/>
              <w:rPr>
                <w:sz w:val="24"/>
              </w:rPr>
            </w:pPr>
            <w:r>
              <w:rPr>
                <w:sz w:val="24"/>
              </w:rPr>
              <w:t>12</w:t>
            </w:r>
          </w:p>
        </w:tc>
        <w:tc>
          <w:tcPr>
            <w:tcW w:w="1386" w:type="dxa"/>
            <w:gridSpan w:val="3"/>
            <w:noWrap w:val="0"/>
            <w:vAlign w:val="center"/>
          </w:tcPr>
          <w:p w14:paraId="088A5465">
            <w:pPr>
              <w:spacing w:line="380" w:lineRule="exact"/>
              <w:ind w:left="31" w:leftChars="15" w:right="31" w:rightChars="15"/>
              <w:jc w:val="center"/>
              <w:rPr>
                <w:sz w:val="24"/>
              </w:rPr>
            </w:pPr>
            <w:r>
              <w:rPr>
                <w:rFonts w:hint="eastAsia"/>
                <w:sz w:val="24"/>
              </w:rPr>
              <w:t>行政处罚</w:t>
            </w:r>
          </w:p>
        </w:tc>
        <w:tc>
          <w:tcPr>
            <w:tcW w:w="3410" w:type="dxa"/>
            <w:noWrap w:val="0"/>
            <w:vAlign w:val="center"/>
          </w:tcPr>
          <w:p w14:paraId="02CDFE21">
            <w:pPr>
              <w:spacing w:line="380" w:lineRule="exact"/>
              <w:ind w:left="31" w:leftChars="15" w:right="31" w:rightChars="15"/>
              <w:rPr>
                <w:sz w:val="24"/>
              </w:rPr>
            </w:pPr>
            <w:r>
              <w:rPr>
                <w:rFonts w:hint="eastAsia"/>
                <w:sz w:val="24"/>
              </w:rPr>
              <w:t>对擅自从事电影摄制、发行、放映活动的处罚</w:t>
            </w:r>
          </w:p>
        </w:tc>
        <w:tc>
          <w:tcPr>
            <w:tcW w:w="1738" w:type="dxa"/>
            <w:noWrap w:val="0"/>
            <w:vAlign w:val="center"/>
          </w:tcPr>
          <w:p w14:paraId="3A6D2228">
            <w:pPr>
              <w:spacing w:line="384" w:lineRule="exact"/>
              <w:jc w:val="center"/>
              <w:rPr>
                <w:rFonts w:hint="eastAsia"/>
                <w:sz w:val="24"/>
              </w:rPr>
            </w:pPr>
            <w:r>
              <w:rPr>
                <w:rFonts w:hint="eastAsia"/>
                <w:sz w:val="24"/>
              </w:rPr>
              <w:t>市、县</w:t>
            </w:r>
          </w:p>
        </w:tc>
        <w:tc>
          <w:tcPr>
            <w:tcW w:w="1704" w:type="dxa"/>
            <w:noWrap w:val="0"/>
            <w:vAlign w:val="center"/>
          </w:tcPr>
          <w:p w14:paraId="23BAAE4A">
            <w:pPr>
              <w:spacing w:line="384" w:lineRule="exact"/>
              <w:rPr>
                <w:sz w:val="24"/>
              </w:rPr>
            </w:pPr>
          </w:p>
        </w:tc>
      </w:tr>
      <w:tr w14:paraId="7A9A2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44" w:hRule="atLeast"/>
          <w:jc w:val="center"/>
        </w:trPr>
        <w:tc>
          <w:tcPr>
            <w:tcW w:w="672" w:type="dxa"/>
            <w:noWrap w:val="0"/>
            <w:vAlign w:val="center"/>
          </w:tcPr>
          <w:p w14:paraId="1F488F7A">
            <w:pPr>
              <w:spacing w:line="384" w:lineRule="exact"/>
              <w:jc w:val="center"/>
              <w:rPr>
                <w:sz w:val="24"/>
              </w:rPr>
            </w:pPr>
            <w:r>
              <w:rPr>
                <w:sz w:val="24"/>
              </w:rPr>
              <w:t>13</w:t>
            </w:r>
          </w:p>
        </w:tc>
        <w:tc>
          <w:tcPr>
            <w:tcW w:w="1386" w:type="dxa"/>
            <w:gridSpan w:val="3"/>
            <w:noWrap w:val="0"/>
            <w:vAlign w:val="center"/>
          </w:tcPr>
          <w:p w14:paraId="3BDBBC08">
            <w:pPr>
              <w:spacing w:line="380" w:lineRule="exact"/>
              <w:ind w:left="31" w:leftChars="15" w:right="31" w:rightChars="15"/>
              <w:jc w:val="center"/>
              <w:rPr>
                <w:sz w:val="24"/>
              </w:rPr>
            </w:pPr>
            <w:r>
              <w:rPr>
                <w:rFonts w:hint="eastAsia"/>
                <w:sz w:val="24"/>
              </w:rPr>
              <w:t>行政处罚</w:t>
            </w:r>
          </w:p>
        </w:tc>
        <w:tc>
          <w:tcPr>
            <w:tcW w:w="3410" w:type="dxa"/>
            <w:noWrap w:val="0"/>
            <w:vAlign w:val="center"/>
          </w:tcPr>
          <w:p w14:paraId="38D48842">
            <w:pPr>
              <w:spacing w:line="380" w:lineRule="exact"/>
              <w:ind w:left="31" w:leftChars="15" w:right="31" w:rightChars="15"/>
              <w:rPr>
                <w:sz w:val="24"/>
              </w:rPr>
            </w:pPr>
            <w:r>
              <w:rPr>
                <w:rFonts w:hint="eastAsia"/>
                <w:sz w:val="24"/>
              </w:rPr>
              <w:t>对伪造、变造、出租、出借、买卖本法规定的许可证、批准或者证明文件，或者以其他形式非法转让本法规定的许可证、批准或者证明文件等两类行为的处罚</w:t>
            </w:r>
          </w:p>
        </w:tc>
        <w:tc>
          <w:tcPr>
            <w:tcW w:w="1738" w:type="dxa"/>
            <w:noWrap w:val="0"/>
            <w:vAlign w:val="center"/>
          </w:tcPr>
          <w:p w14:paraId="383A92E3">
            <w:pPr>
              <w:spacing w:line="384" w:lineRule="exact"/>
              <w:jc w:val="center"/>
              <w:rPr>
                <w:rFonts w:hint="eastAsia"/>
                <w:sz w:val="24"/>
              </w:rPr>
            </w:pPr>
            <w:r>
              <w:rPr>
                <w:rFonts w:hint="eastAsia"/>
                <w:sz w:val="24"/>
              </w:rPr>
              <w:t>市、县</w:t>
            </w:r>
          </w:p>
        </w:tc>
        <w:tc>
          <w:tcPr>
            <w:tcW w:w="1704" w:type="dxa"/>
            <w:noWrap w:val="0"/>
            <w:vAlign w:val="center"/>
          </w:tcPr>
          <w:p w14:paraId="5AC98907">
            <w:pPr>
              <w:spacing w:line="384" w:lineRule="exact"/>
              <w:rPr>
                <w:sz w:val="24"/>
              </w:rPr>
            </w:pPr>
          </w:p>
        </w:tc>
      </w:tr>
      <w:tr w14:paraId="1781D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50" w:hRule="atLeast"/>
          <w:jc w:val="center"/>
        </w:trPr>
        <w:tc>
          <w:tcPr>
            <w:tcW w:w="672" w:type="dxa"/>
            <w:noWrap w:val="0"/>
            <w:vAlign w:val="center"/>
          </w:tcPr>
          <w:p w14:paraId="2DDE3023">
            <w:pPr>
              <w:spacing w:line="400" w:lineRule="exact"/>
              <w:jc w:val="center"/>
              <w:rPr>
                <w:sz w:val="24"/>
              </w:rPr>
            </w:pPr>
            <w:r>
              <w:rPr>
                <w:sz w:val="24"/>
              </w:rPr>
              <w:t>14</w:t>
            </w:r>
          </w:p>
        </w:tc>
        <w:tc>
          <w:tcPr>
            <w:tcW w:w="1386" w:type="dxa"/>
            <w:gridSpan w:val="3"/>
            <w:noWrap w:val="0"/>
            <w:vAlign w:val="center"/>
          </w:tcPr>
          <w:p w14:paraId="324C486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0D74BBB">
            <w:pPr>
              <w:spacing w:line="400" w:lineRule="exact"/>
              <w:ind w:left="31" w:leftChars="15" w:right="31" w:rightChars="15"/>
              <w:rPr>
                <w:sz w:val="24"/>
              </w:rPr>
            </w:pPr>
            <w:r>
              <w:rPr>
                <w:rFonts w:hint="eastAsia"/>
                <w:sz w:val="24"/>
              </w:rPr>
              <w:t>对发行、放映未取得电影公映许可证的电影的等三类行为的处罚</w:t>
            </w:r>
          </w:p>
        </w:tc>
        <w:tc>
          <w:tcPr>
            <w:tcW w:w="1738" w:type="dxa"/>
            <w:noWrap w:val="0"/>
            <w:vAlign w:val="center"/>
          </w:tcPr>
          <w:p w14:paraId="3259D3CF">
            <w:pPr>
              <w:spacing w:line="400" w:lineRule="exact"/>
              <w:jc w:val="center"/>
              <w:rPr>
                <w:rFonts w:hint="eastAsia"/>
                <w:sz w:val="24"/>
              </w:rPr>
            </w:pPr>
            <w:r>
              <w:rPr>
                <w:rFonts w:hint="eastAsia"/>
                <w:sz w:val="24"/>
              </w:rPr>
              <w:t>市、县</w:t>
            </w:r>
          </w:p>
        </w:tc>
        <w:tc>
          <w:tcPr>
            <w:tcW w:w="1704" w:type="dxa"/>
            <w:noWrap w:val="0"/>
            <w:vAlign w:val="center"/>
          </w:tcPr>
          <w:p w14:paraId="49A8B60B">
            <w:pPr>
              <w:spacing w:line="400" w:lineRule="exact"/>
              <w:rPr>
                <w:sz w:val="24"/>
              </w:rPr>
            </w:pPr>
          </w:p>
        </w:tc>
      </w:tr>
      <w:tr w14:paraId="739F2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3796872">
            <w:pPr>
              <w:spacing w:line="400" w:lineRule="exact"/>
              <w:jc w:val="center"/>
              <w:rPr>
                <w:sz w:val="24"/>
              </w:rPr>
            </w:pPr>
            <w:r>
              <w:rPr>
                <w:sz w:val="24"/>
              </w:rPr>
              <w:t>15</w:t>
            </w:r>
          </w:p>
        </w:tc>
        <w:tc>
          <w:tcPr>
            <w:tcW w:w="1386" w:type="dxa"/>
            <w:gridSpan w:val="3"/>
            <w:noWrap w:val="0"/>
            <w:vAlign w:val="center"/>
          </w:tcPr>
          <w:p w14:paraId="7D6771D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ED7B315">
            <w:pPr>
              <w:spacing w:line="400" w:lineRule="exact"/>
              <w:ind w:left="31" w:leftChars="15" w:right="31" w:rightChars="15"/>
              <w:rPr>
                <w:sz w:val="24"/>
              </w:rPr>
            </w:pPr>
            <w:r>
              <w:rPr>
                <w:rFonts w:hint="eastAsia"/>
                <w:sz w:val="24"/>
              </w:rPr>
              <w:t>对承接含有损害我国国家尊严、荣誉和利益，危害社会稳定，伤害民族感情等内容的境外电影的洗印、加工、后期制作等业务的处罚</w:t>
            </w:r>
          </w:p>
        </w:tc>
        <w:tc>
          <w:tcPr>
            <w:tcW w:w="1738" w:type="dxa"/>
            <w:noWrap w:val="0"/>
            <w:vAlign w:val="center"/>
          </w:tcPr>
          <w:p w14:paraId="04AC5DDD">
            <w:pPr>
              <w:spacing w:line="400" w:lineRule="exact"/>
              <w:jc w:val="center"/>
              <w:rPr>
                <w:rFonts w:hint="eastAsia"/>
                <w:sz w:val="24"/>
              </w:rPr>
            </w:pPr>
            <w:r>
              <w:rPr>
                <w:rFonts w:hint="eastAsia"/>
                <w:sz w:val="24"/>
              </w:rPr>
              <w:t>市、县</w:t>
            </w:r>
          </w:p>
        </w:tc>
        <w:tc>
          <w:tcPr>
            <w:tcW w:w="1704" w:type="dxa"/>
            <w:noWrap w:val="0"/>
            <w:vAlign w:val="center"/>
          </w:tcPr>
          <w:p w14:paraId="0F8383C4">
            <w:pPr>
              <w:spacing w:line="400" w:lineRule="exact"/>
              <w:rPr>
                <w:sz w:val="24"/>
              </w:rPr>
            </w:pPr>
          </w:p>
        </w:tc>
      </w:tr>
      <w:tr w14:paraId="6CD8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042651E">
            <w:pPr>
              <w:spacing w:line="400" w:lineRule="exact"/>
              <w:jc w:val="center"/>
              <w:rPr>
                <w:sz w:val="24"/>
              </w:rPr>
            </w:pPr>
            <w:r>
              <w:rPr>
                <w:sz w:val="24"/>
              </w:rPr>
              <w:t>16</w:t>
            </w:r>
          </w:p>
        </w:tc>
        <w:tc>
          <w:tcPr>
            <w:tcW w:w="1386" w:type="dxa"/>
            <w:gridSpan w:val="3"/>
            <w:noWrap w:val="0"/>
            <w:vAlign w:val="center"/>
          </w:tcPr>
          <w:p w14:paraId="41F08799">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214035A">
            <w:pPr>
              <w:spacing w:line="400" w:lineRule="exact"/>
              <w:ind w:left="31" w:leftChars="15" w:right="31" w:rightChars="15"/>
              <w:rPr>
                <w:sz w:val="24"/>
              </w:rPr>
            </w:pPr>
            <w:r>
              <w:rPr>
                <w:rFonts w:hint="eastAsia"/>
                <w:sz w:val="24"/>
              </w:rPr>
              <w:t>对扰乱电影秩序和违规放映广告的处罚</w:t>
            </w:r>
          </w:p>
        </w:tc>
        <w:tc>
          <w:tcPr>
            <w:tcW w:w="1738" w:type="dxa"/>
            <w:noWrap w:val="0"/>
            <w:vAlign w:val="center"/>
          </w:tcPr>
          <w:p w14:paraId="24E7B857">
            <w:pPr>
              <w:spacing w:line="400" w:lineRule="exact"/>
              <w:jc w:val="center"/>
              <w:rPr>
                <w:rFonts w:hint="eastAsia"/>
                <w:sz w:val="24"/>
              </w:rPr>
            </w:pPr>
            <w:r>
              <w:rPr>
                <w:rFonts w:hint="eastAsia"/>
                <w:sz w:val="24"/>
              </w:rPr>
              <w:t>市、县</w:t>
            </w:r>
          </w:p>
        </w:tc>
        <w:tc>
          <w:tcPr>
            <w:tcW w:w="1704" w:type="dxa"/>
            <w:noWrap w:val="0"/>
            <w:vAlign w:val="center"/>
          </w:tcPr>
          <w:p w14:paraId="67F7EBD7">
            <w:pPr>
              <w:spacing w:line="400" w:lineRule="exact"/>
              <w:rPr>
                <w:sz w:val="24"/>
              </w:rPr>
            </w:pPr>
          </w:p>
        </w:tc>
      </w:tr>
      <w:tr w14:paraId="72625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01E7175">
            <w:pPr>
              <w:spacing w:line="400" w:lineRule="exact"/>
              <w:jc w:val="center"/>
              <w:rPr>
                <w:sz w:val="24"/>
              </w:rPr>
            </w:pPr>
            <w:r>
              <w:rPr>
                <w:sz w:val="24"/>
              </w:rPr>
              <w:t>17</w:t>
            </w:r>
          </w:p>
        </w:tc>
        <w:tc>
          <w:tcPr>
            <w:tcW w:w="1386" w:type="dxa"/>
            <w:gridSpan w:val="3"/>
            <w:noWrap w:val="0"/>
            <w:vAlign w:val="center"/>
          </w:tcPr>
          <w:p w14:paraId="7D522F4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13F1763">
            <w:pPr>
              <w:spacing w:line="400" w:lineRule="exact"/>
              <w:ind w:left="31" w:leftChars="15" w:right="31" w:rightChars="15"/>
              <w:rPr>
                <w:sz w:val="24"/>
              </w:rPr>
            </w:pPr>
            <w:r>
              <w:rPr>
                <w:rFonts w:hint="eastAsia"/>
                <w:sz w:val="24"/>
              </w:rPr>
              <w:t>对未按时办理点播影院编码、点播院线编码登记等六类行为的处罚</w:t>
            </w:r>
          </w:p>
        </w:tc>
        <w:tc>
          <w:tcPr>
            <w:tcW w:w="1738" w:type="dxa"/>
            <w:noWrap w:val="0"/>
            <w:vAlign w:val="center"/>
          </w:tcPr>
          <w:p w14:paraId="01C68416">
            <w:pPr>
              <w:spacing w:line="400" w:lineRule="exact"/>
              <w:jc w:val="center"/>
              <w:rPr>
                <w:rFonts w:hint="eastAsia"/>
                <w:sz w:val="24"/>
              </w:rPr>
            </w:pPr>
            <w:r>
              <w:rPr>
                <w:rFonts w:hint="eastAsia"/>
                <w:sz w:val="24"/>
              </w:rPr>
              <w:t>市、县</w:t>
            </w:r>
          </w:p>
        </w:tc>
        <w:tc>
          <w:tcPr>
            <w:tcW w:w="1704" w:type="dxa"/>
            <w:noWrap w:val="0"/>
            <w:vAlign w:val="center"/>
          </w:tcPr>
          <w:p w14:paraId="1ECDD788">
            <w:pPr>
              <w:spacing w:line="400" w:lineRule="exact"/>
              <w:rPr>
                <w:sz w:val="24"/>
              </w:rPr>
            </w:pPr>
          </w:p>
        </w:tc>
      </w:tr>
      <w:tr w14:paraId="3869B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8" w:hRule="atLeast"/>
          <w:jc w:val="center"/>
        </w:trPr>
        <w:tc>
          <w:tcPr>
            <w:tcW w:w="672" w:type="dxa"/>
            <w:noWrap w:val="0"/>
            <w:vAlign w:val="center"/>
          </w:tcPr>
          <w:p w14:paraId="5459AA56">
            <w:pPr>
              <w:spacing w:line="400" w:lineRule="exact"/>
              <w:jc w:val="center"/>
              <w:rPr>
                <w:sz w:val="24"/>
              </w:rPr>
            </w:pPr>
            <w:r>
              <w:rPr>
                <w:sz w:val="24"/>
              </w:rPr>
              <w:t>18</w:t>
            </w:r>
          </w:p>
        </w:tc>
        <w:tc>
          <w:tcPr>
            <w:tcW w:w="1386" w:type="dxa"/>
            <w:gridSpan w:val="3"/>
            <w:noWrap w:val="0"/>
            <w:vAlign w:val="center"/>
          </w:tcPr>
          <w:p w14:paraId="3363582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DD39BEA">
            <w:pPr>
              <w:spacing w:line="400" w:lineRule="exact"/>
              <w:ind w:left="31" w:leftChars="15" w:right="31" w:rightChars="15"/>
              <w:rPr>
                <w:sz w:val="24"/>
              </w:rPr>
            </w:pPr>
            <w:r>
              <w:rPr>
                <w:rFonts w:hint="eastAsia"/>
                <w:sz w:val="24"/>
              </w:rPr>
              <w:t>对涉及省级电影行政主管部门核发的许可证吊销的处罚</w:t>
            </w:r>
          </w:p>
        </w:tc>
        <w:tc>
          <w:tcPr>
            <w:tcW w:w="1738" w:type="dxa"/>
            <w:noWrap w:val="0"/>
            <w:vAlign w:val="center"/>
          </w:tcPr>
          <w:p w14:paraId="6BF390E6">
            <w:pPr>
              <w:spacing w:line="400" w:lineRule="exact"/>
              <w:jc w:val="center"/>
              <w:rPr>
                <w:sz w:val="24"/>
              </w:rPr>
            </w:pPr>
            <w:r>
              <w:rPr>
                <w:rFonts w:hint="eastAsia"/>
                <w:sz w:val="24"/>
              </w:rPr>
              <w:t>省</w:t>
            </w:r>
          </w:p>
        </w:tc>
        <w:tc>
          <w:tcPr>
            <w:tcW w:w="1704" w:type="dxa"/>
            <w:noWrap w:val="0"/>
            <w:vAlign w:val="center"/>
          </w:tcPr>
          <w:p w14:paraId="7AE30197">
            <w:pPr>
              <w:spacing w:line="400" w:lineRule="exact"/>
              <w:rPr>
                <w:sz w:val="24"/>
              </w:rPr>
            </w:pPr>
          </w:p>
        </w:tc>
      </w:tr>
      <w:tr w14:paraId="382D3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CC4E3BE">
            <w:pPr>
              <w:spacing w:line="400" w:lineRule="exact"/>
              <w:jc w:val="center"/>
              <w:rPr>
                <w:sz w:val="24"/>
              </w:rPr>
            </w:pPr>
            <w:r>
              <w:rPr>
                <w:sz w:val="24"/>
              </w:rPr>
              <w:t>19</w:t>
            </w:r>
          </w:p>
        </w:tc>
        <w:tc>
          <w:tcPr>
            <w:tcW w:w="1386" w:type="dxa"/>
            <w:gridSpan w:val="3"/>
            <w:noWrap w:val="0"/>
            <w:vAlign w:val="center"/>
          </w:tcPr>
          <w:p w14:paraId="6DA5AB1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46D9BE9">
            <w:pPr>
              <w:spacing w:line="400" w:lineRule="exact"/>
              <w:ind w:left="31" w:leftChars="15" w:right="31" w:rightChars="15"/>
              <w:rPr>
                <w:sz w:val="24"/>
              </w:rPr>
            </w:pPr>
            <w:r>
              <w:rPr>
                <w:rFonts w:hint="eastAsia"/>
                <w:sz w:val="24"/>
              </w:rPr>
              <w:t>对擅自在境内举办涉外电影节（展）或擅自提供未取得电影公映许可证的电影参加电影节（展）的处罚</w:t>
            </w:r>
          </w:p>
        </w:tc>
        <w:tc>
          <w:tcPr>
            <w:tcW w:w="1738" w:type="dxa"/>
            <w:noWrap w:val="0"/>
            <w:vAlign w:val="center"/>
          </w:tcPr>
          <w:p w14:paraId="7BD7673B">
            <w:pPr>
              <w:spacing w:line="400" w:lineRule="exact"/>
              <w:jc w:val="center"/>
              <w:rPr>
                <w:sz w:val="24"/>
              </w:rPr>
            </w:pPr>
            <w:r>
              <w:rPr>
                <w:rFonts w:hint="eastAsia"/>
                <w:sz w:val="24"/>
              </w:rPr>
              <w:t>省</w:t>
            </w:r>
          </w:p>
        </w:tc>
        <w:tc>
          <w:tcPr>
            <w:tcW w:w="1704" w:type="dxa"/>
            <w:noWrap w:val="0"/>
            <w:vAlign w:val="center"/>
          </w:tcPr>
          <w:p w14:paraId="23FCECAA">
            <w:pPr>
              <w:spacing w:line="400" w:lineRule="exact"/>
              <w:rPr>
                <w:sz w:val="24"/>
              </w:rPr>
            </w:pPr>
          </w:p>
        </w:tc>
      </w:tr>
      <w:tr w14:paraId="259DD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2ACD0ED">
            <w:pPr>
              <w:spacing w:line="400" w:lineRule="exact"/>
              <w:jc w:val="center"/>
              <w:rPr>
                <w:sz w:val="24"/>
              </w:rPr>
            </w:pPr>
            <w:r>
              <w:rPr>
                <w:sz w:val="24"/>
              </w:rPr>
              <w:t>20</w:t>
            </w:r>
          </w:p>
        </w:tc>
        <w:tc>
          <w:tcPr>
            <w:tcW w:w="1386" w:type="dxa"/>
            <w:gridSpan w:val="3"/>
            <w:noWrap w:val="0"/>
            <w:vAlign w:val="center"/>
          </w:tcPr>
          <w:p w14:paraId="2C5A726F">
            <w:pPr>
              <w:spacing w:line="400" w:lineRule="exact"/>
              <w:ind w:left="31" w:leftChars="15" w:right="31" w:rightChars="15"/>
              <w:jc w:val="center"/>
              <w:rPr>
                <w:sz w:val="24"/>
              </w:rPr>
            </w:pPr>
            <w:r>
              <w:rPr>
                <w:rFonts w:hint="eastAsia"/>
                <w:sz w:val="24"/>
              </w:rPr>
              <w:t>行政强制</w:t>
            </w:r>
          </w:p>
        </w:tc>
        <w:tc>
          <w:tcPr>
            <w:tcW w:w="3410" w:type="dxa"/>
            <w:noWrap w:val="0"/>
            <w:vAlign w:val="center"/>
          </w:tcPr>
          <w:p w14:paraId="77AA6E79">
            <w:pPr>
              <w:spacing w:line="400" w:lineRule="exact"/>
              <w:ind w:left="31" w:leftChars="15" w:right="31" w:rightChars="15"/>
              <w:rPr>
                <w:sz w:val="24"/>
              </w:rPr>
            </w:pPr>
            <w:r>
              <w:rPr>
                <w:rFonts w:hint="eastAsia"/>
                <w:sz w:val="24"/>
              </w:rPr>
              <w:t>未按照国家有关规定履行电影事业发展专项资金缴纳义务的，责令限期补交，并按规定加收滞纳金</w:t>
            </w:r>
          </w:p>
        </w:tc>
        <w:tc>
          <w:tcPr>
            <w:tcW w:w="1738" w:type="dxa"/>
            <w:noWrap w:val="0"/>
            <w:vAlign w:val="center"/>
          </w:tcPr>
          <w:p w14:paraId="034997B4">
            <w:pPr>
              <w:spacing w:line="400" w:lineRule="exact"/>
              <w:jc w:val="center"/>
              <w:rPr>
                <w:sz w:val="24"/>
              </w:rPr>
            </w:pPr>
            <w:r>
              <w:rPr>
                <w:rFonts w:hint="eastAsia"/>
                <w:sz w:val="24"/>
              </w:rPr>
              <w:t>省</w:t>
            </w:r>
          </w:p>
        </w:tc>
        <w:tc>
          <w:tcPr>
            <w:tcW w:w="1704" w:type="dxa"/>
            <w:noWrap w:val="0"/>
            <w:vAlign w:val="center"/>
          </w:tcPr>
          <w:p w14:paraId="20D073FF">
            <w:pPr>
              <w:spacing w:line="400" w:lineRule="exact"/>
              <w:rPr>
                <w:sz w:val="24"/>
              </w:rPr>
            </w:pPr>
          </w:p>
        </w:tc>
      </w:tr>
      <w:tr w14:paraId="65DCC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0694E5C">
            <w:pPr>
              <w:spacing w:line="400" w:lineRule="exact"/>
              <w:jc w:val="center"/>
              <w:rPr>
                <w:sz w:val="24"/>
              </w:rPr>
            </w:pPr>
            <w:r>
              <w:rPr>
                <w:sz w:val="24"/>
              </w:rPr>
              <w:t>21</w:t>
            </w:r>
          </w:p>
        </w:tc>
        <w:tc>
          <w:tcPr>
            <w:tcW w:w="1386" w:type="dxa"/>
            <w:gridSpan w:val="3"/>
            <w:noWrap w:val="0"/>
            <w:vAlign w:val="center"/>
          </w:tcPr>
          <w:p w14:paraId="7422FC97">
            <w:pPr>
              <w:spacing w:line="400" w:lineRule="exact"/>
              <w:ind w:left="31" w:leftChars="15" w:right="31" w:rightChars="15"/>
              <w:jc w:val="center"/>
              <w:rPr>
                <w:sz w:val="24"/>
              </w:rPr>
            </w:pPr>
            <w:r>
              <w:rPr>
                <w:rFonts w:hint="eastAsia"/>
                <w:sz w:val="24"/>
              </w:rPr>
              <w:t>行政强制</w:t>
            </w:r>
          </w:p>
        </w:tc>
        <w:tc>
          <w:tcPr>
            <w:tcW w:w="3410" w:type="dxa"/>
            <w:noWrap w:val="0"/>
            <w:vAlign w:val="center"/>
          </w:tcPr>
          <w:p w14:paraId="16ECA696">
            <w:pPr>
              <w:spacing w:line="400" w:lineRule="exact"/>
              <w:ind w:left="31" w:leftChars="15" w:right="31" w:rightChars="15"/>
              <w:rPr>
                <w:sz w:val="24"/>
              </w:rPr>
            </w:pPr>
            <w:r>
              <w:rPr>
                <w:rFonts w:hint="eastAsia"/>
                <w:sz w:val="24"/>
              </w:rPr>
              <w:t>查封与违法从事电影活动有关的场所、设施或者查封、扣押用于违法行为的财物</w:t>
            </w:r>
          </w:p>
        </w:tc>
        <w:tc>
          <w:tcPr>
            <w:tcW w:w="1738" w:type="dxa"/>
            <w:noWrap w:val="0"/>
            <w:vAlign w:val="center"/>
          </w:tcPr>
          <w:p w14:paraId="0288BB43">
            <w:pPr>
              <w:spacing w:line="400" w:lineRule="exact"/>
              <w:jc w:val="center"/>
              <w:rPr>
                <w:rFonts w:hint="eastAsia"/>
                <w:sz w:val="24"/>
              </w:rPr>
            </w:pPr>
            <w:r>
              <w:rPr>
                <w:rFonts w:hint="eastAsia"/>
                <w:sz w:val="24"/>
              </w:rPr>
              <w:t>市、县</w:t>
            </w:r>
          </w:p>
        </w:tc>
        <w:tc>
          <w:tcPr>
            <w:tcW w:w="1704" w:type="dxa"/>
            <w:noWrap w:val="0"/>
            <w:vAlign w:val="center"/>
          </w:tcPr>
          <w:p w14:paraId="12F348A0">
            <w:pPr>
              <w:spacing w:line="400" w:lineRule="exact"/>
              <w:rPr>
                <w:sz w:val="24"/>
              </w:rPr>
            </w:pPr>
          </w:p>
        </w:tc>
      </w:tr>
      <w:tr w14:paraId="12657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52" w:hRule="atLeast"/>
          <w:jc w:val="center"/>
        </w:trPr>
        <w:tc>
          <w:tcPr>
            <w:tcW w:w="672" w:type="dxa"/>
            <w:noWrap w:val="0"/>
            <w:vAlign w:val="center"/>
          </w:tcPr>
          <w:p w14:paraId="10B8E820">
            <w:pPr>
              <w:spacing w:line="400" w:lineRule="exact"/>
              <w:jc w:val="center"/>
              <w:rPr>
                <w:sz w:val="24"/>
              </w:rPr>
            </w:pPr>
            <w:r>
              <w:rPr>
                <w:sz w:val="24"/>
              </w:rPr>
              <w:t>22</w:t>
            </w:r>
          </w:p>
        </w:tc>
        <w:tc>
          <w:tcPr>
            <w:tcW w:w="1386" w:type="dxa"/>
            <w:gridSpan w:val="3"/>
            <w:noWrap w:val="0"/>
            <w:vAlign w:val="center"/>
          </w:tcPr>
          <w:p w14:paraId="3AA6F019">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732FEE33">
            <w:pPr>
              <w:spacing w:line="400" w:lineRule="exact"/>
              <w:ind w:left="31" w:leftChars="15" w:right="31" w:rightChars="15"/>
              <w:rPr>
                <w:sz w:val="24"/>
              </w:rPr>
            </w:pPr>
            <w:r>
              <w:rPr>
                <w:rFonts w:hint="eastAsia"/>
                <w:sz w:val="24"/>
              </w:rPr>
              <w:t>电影发行放映经营许可证年检</w:t>
            </w:r>
          </w:p>
        </w:tc>
        <w:tc>
          <w:tcPr>
            <w:tcW w:w="1738" w:type="dxa"/>
            <w:noWrap w:val="0"/>
            <w:vAlign w:val="center"/>
          </w:tcPr>
          <w:p w14:paraId="7E43185A">
            <w:pPr>
              <w:spacing w:line="400" w:lineRule="exact"/>
              <w:jc w:val="center"/>
              <w:rPr>
                <w:rFonts w:hint="eastAsia"/>
                <w:sz w:val="24"/>
              </w:rPr>
            </w:pPr>
            <w:r>
              <w:rPr>
                <w:rFonts w:hint="eastAsia"/>
                <w:sz w:val="24"/>
              </w:rPr>
              <w:t>省、县</w:t>
            </w:r>
          </w:p>
        </w:tc>
        <w:tc>
          <w:tcPr>
            <w:tcW w:w="1704" w:type="dxa"/>
            <w:noWrap w:val="0"/>
            <w:vAlign w:val="center"/>
          </w:tcPr>
          <w:p w14:paraId="0E40B04E">
            <w:pPr>
              <w:spacing w:line="400" w:lineRule="exact"/>
              <w:rPr>
                <w:sz w:val="24"/>
              </w:rPr>
            </w:pPr>
          </w:p>
        </w:tc>
      </w:tr>
      <w:tr w14:paraId="4BC93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52" w:hRule="atLeast"/>
          <w:jc w:val="center"/>
        </w:trPr>
        <w:tc>
          <w:tcPr>
            <w:tcW w:w="672" w:type="dxa"/>
            <w:noWrap w:val="0"/>
            <w:vAlign w:val="center"/>
          </w:tcPr>
          <w:p w14:paraId="19F47550">
            <w:pPr>
              <w:spacing w:line="400" w:lineRule="exact"/>
              <w:jc w:val="center"/>
              <w:rPr>
                <w:sz w:val="24"/>
              </w:rPr>
            </w:pPr>
            <w:r>
              <w:rPr>
                <w:sz w:val="24"/>
              </w:rPr>
              <w:t>23</w:t>
            </w:r>
          </w:p>
        </w:tc>
        <w:tc>
          <w:tcPr>
            <w:tcW w:w="1386" w:type="dxa"/>
            <w:gridSpan w:val="3"/>
            <w:noWrap w:val="0"/>
            <w:vAlign w:val="center"/>
          </w:tcPr>
          <w:p w14:paraId="2A28403F">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0D71CBE2">
            <w:pPr>
              <w:spacing w:line="400" w:lineRule="exact"/>
              <w:ind w:left="31" w:leftChars="15" w:right="31" w:rightChars="15"/>
              <w:rPr>
                <w:sz w:val="24"/>
              </w:rPr>
            </w:pPr>
            <w:r>
              <w:rPr>
                <w:rFonts w:hint="eastAsia"/>
                <w:sz w:val="24"/>
              </w:rPr>
              <w:t>实施电影行业统计调查</w:t>
            </w:r>
          </w:p>
        </w:tc>
        <w:tc>
          <w:tcPr>
            <w:tcW w:w="1738" w:type="dxa"/>
            <w:noWrap w:val="0"/>
            <w:vAlign w:val="center"/>
          </w:tcPr>
          <w:p w14:paraId="3887FBBD">
            <w:pPr>
              <w:spacing w:line="400" w:lineRule="exact"/>
              <w:jc w:val="center"/>
              <w:rPr>
                <w:rFonts w:hint="eastAsia"/>
                <w:sz w:val="24"/>
              </w:rPr>
            </w:pPr>
            <w:r>
              <w:rPr>
                <w:rFonts w:hint="eastAsia"/>
                <w:sz w:val="24"/>
              </w:rPr>
              <w:t>省、市、县</w:t>
            </w:r>
          </w:p>
        </w:tc>
        <w:tc>
          <w:tcPr>
            <w:tcW w:w="1704" w:type="dxa"/>
            <w:noWrap w:val="0"/>
            <w:vAlign w:val="center"/>
          </w:tcPr>
          <w:p w14:paraId="184EDDD7">
            <w:pPr>
              <w:spacing w:line="400" w:lineRule="exact"/>
              <w:rPr>
                <w:sz w:val="24"/>
              </w:rPr>
            </w:pPr>
          </w:p>
        </w:tc>
      </w:tr>
      <w:tr w14:paraId="6E024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8961007">
            <w:pPr>
              <w:spacing w:line="400" w:lineRule="exact"/>
              <w:jc w:val="center"/>
              <w:rPr>
                <w:sz w:val="24"/>
              </w:rPr>
            </w:pPr>
            <w:r>
              <w:rPr>
                <w:sz w:val="24"/>
              </w:rPr>
              <w:t>24</w:t>
            </w:r>
          </w:p>
        </w:tc>
        <w:tc>
          <w:tcPr>
            <w:tcW w:w="1386" w:type="dxa"/>
            <w:gridSpan w:val="3"/>
            <w:noWrap w:val="0"/>
            <w:vAlign w:val="center"/>
          </w:tcPr>
          <w:p w14:paraId="30F21B2F">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33ACB5B4">
            <w:pPr>
              <w:spacing w:line="400" w:lineRule="exact"/>
              <w:ind w:left="31" w:leftChars="15" w:right="31" w:rightChars="15"/>
              <w:rPr>
                <w:sz w:val="24"/>
              </w:rPr>
            </w:pPr>
            <w:r>
              <w:rPr>
                <w:rFonts w:hint="eastAsia"/>
                <w:sz w:val="24"/>
              </w:rPr>
              <w:t>从事农村</w:t>
            </w:r>
            <w:r>
              <w:rPr>
                <w:sz w:val="24"/>
              </w:rPr>
              <w:t>16</w:t>
            </w:r>
            <w:r>
              <w:rPr>
                <w:rFonts w:hint="eastAsia"/>
                <w:sz w:val="24"/>
              </w:rPr>
              <w:t>毫米电影片发行、放映业务备案</w:t>
            </w:r>
          </w:p>
        </w:tc>
        <w:tc>
          <w:tcPr>
            <w:tcW w:w="1738" w:type="dxa"/>
            <w:noWrap w:val="0"/>
            <w:vAlign w:val="center"/>
          </w:tcPr>
          <w:p w14:paraId="3ACEBD2E">
            <w:pPr>
              <w:spacing w:line="400" w:lineRule="exact"/>
              <w:jc w:val="center"/>
              <w:rPr>
                <w:sz w:val="24"/>
              </w:rPr>
            </w:pPr>
            <w:r>
              <w:rPr>
                <w:rFonts w:hint="eastAsia"/>
                <w:sz w:val="24"/>
              </w:rPr>
              <w:t>县</w:t>
            </w:r>
          </w:p>
        </w:tc>
        <w:tc>
          <w:tcPr>
            <w:tcW w:w="1704" w:type="dxa"/>
            <w:noWrap w:val="0"/>
            <w:vAlign w:val="center"/>
          </w:tcPr>
          <w:p w14:paraId="35110164">
            <w:pPr>
              <w:spacing w:line="400" w:lineRule="exact"/>
              <w:rPr>
                <w:sz w:val="24"/>
              </w:rPr>
            </w:pPr>
          </w:p>
        </w:tc>
      </w:tr>
      <w:tr w14:paraId="2BAD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00CC1FE">
            <w:pPr>
              <w:spacing w:line="384" w:lineRule="exact"/>
              <w:jc w:val="center"/>
              <w:rPr>
                <w:sz w:val="24"/>
              </w:rPr>
            </w:pPr>
            <w:r>
              <w:rPr>
                <w:sz w:val="24"/>
              </w:rPr>
              <w:t>25</w:t>
            </w:r>
          </w:p>
        </w:tc>
        <w:tc>
          <w:tcPr>
            <w:tcW w:w="1386" w:type="dxa"/>
            <w:gridSpan w:val="3"/>
            <w:noWrap w:val="0"/>
            <w:vAlign w:val="center"/>
          </w:tcPr>
          <w:p w14:paraId="4B3D9E66">
            <w:pPr>
              <w:spacing w:line="384" w:lineRule="exact"/>
              <w:ind w:left="31" w:leftChars="15" w:right="31" w:rightChars="15"/>
              <w:jc w:val="center"/>
              <w:rPr>
                <w:sz w:val="24"/>
              </w:rPr>
            </w:pPr>
            <w:r>
              <w:rPr>
                <w:rFonts w:hint="eastAsia"/>
                <w:sz w:val="24"/>
              </w:rPr>
              <w:t>其他权力</w:t>
            </w:r>
          </w:p>
        </w:tc>
        <w:tc>
          <w:tcPr>
            <w:tcW w:w="3410" w:type="dxa"/>
            <w:noWrap w:val="0"/>
            <w:vAlign w:val="center"/>
          </w:tcPr>
          <w:p w14:paraId="44945657">
            <w:pPr>
              <w:spacing w:line="384" w:lineRule="exact"/>
              <w:ind w:left="31" w:leftChars="15" w:right="31" w:rightChars="15"/>
              <w:rPr>
                <w:sz w:val="24"/>
              </w:rPr>
            </w:pPr>
            <w:r>
              <w:rPr>
                <w:rFonts w:hint="eastAsia"/>
                <w:sz w:val="24"/>
              </w:rPr>
              <w:t>电影院</w:t>
            </w:r>
            <w:r>
              <w:rPr>
                <w:sz w:val="24"/>
              </w:rPr>
              <w:t>UsbKey</w:t>
            </w:r>
            <w:r>
              <w:rPr>
                <w:rFonts w:hint="eastAsia"/>
                <w:sz w:val="24"/>
              </w:rPr>
              <w:t>硬件数字证书发放、停用</w:t>
            </w:r>
          </w:p>
        </w:tc>
        <w:tc>
          <w:tcPr>
            <w:tcW w:w="1738" w:type="dxa"/>
            <w:noWrap w:val="0"/>
            <w:vAlign w:val="center"/>
          </w:tcPr>
          <w:p w14:paraId="3D4B3D84">
            <w:pPr>
              <w:spacing w:line="384" w:lineRule="exact"/>
              <w:jc w:val="center"/>
              <w:rPr>
                <w:rFonts w:hint="eastAsia"/>
                <w:sz w:val="24"/>
              </w:rPr>
            </w:pPr>
            <w:r>
              <w:rPr>
                <w:rFonts w:hint="eastAsia"/>
                <w:sz w:val="24"/>
              </w:rPr>
              <w:t>省、市、县</w:t>
            </w:r>
          </w:p>
        </w:tc>
        <w:tc>
          <w:tcPr>
            <w:tcW w:w="1704" w:type="dxa"/>
            <w:noWrap w:val="0"/>
            <w:vAlign w:val="center"/>
          </w:tcPr>
          <w:p w14:paraId="761DE5AF">
            <w:pPr>
              <w:spacing w:line="384" w:lineRule="exact"/>
              <w:rPr>
                <w:sz w:val="24"/>
              </w:rPr>
            </w:pPr>
          </w:p>
        </w:tc>
      </w:tr>
      <w:tr w14:paraId="70E79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86588DC">
            <w:pPr>
              <w:spacing w:line="384" w:lineRule="exact"/>
              <w:jc w:val="center"/>
              <w:rPr>
                <w:sz w:val="24"/>
              </w:rPr>
            </w:pPr>
            <w:r>
              <w:rPr>
                <w:sz w:val="24"/>
              </w:rPr>
              <w:t>26</w:t>
            </w:r>
          </w:p>
        </w:tc>
        <w:tc>
          <w:tcPr>
            <w:tcW w:w="1386" w:type="dxa"/>
            <w:gridSpan w:val="3"/>
            <w:noWrap w:val="0"/>
            <w:vAlign w:val="center"/>
          </w:tcPr>
          <w:p w14:paraId="3B1C6C88">
            <w:pPr>
              <w:spacing w:line="384" w:lineRule="exact"/>
              <w:ind w:left="31" w:leftChars="15" w:right="31" w:rightChars="15"/>
              <w:jc w:val="center"/>
              <w:rPr>
                <w:sz w:val="24"/>
              </w:rPr>
            </w:pPr>
            <w:r>
              <w:rPr>
                <w:rFonts w:hint="eastAsia"/>
                <w:sz w:val="24"/>
              </w:rPr>
              <w:t>其他权力</w:t>
            </w:r>
          </w:p>
        </w:tc>
        <w:tc>
          <w:tcPr>
            <w:tcW w:w="3410" w:type="dxa"/>
            <w:noWrap w:val="0"/>
            <w:vAlign w:val="center"/>
          </w:tcPr>
          <w:p w14:paraId="46301030">
            <w:pPr>
              <w:spacing w:line="384" w:lineRule="exact"/>
              <w:ind w:left="31" w:leftChars="15" w:right="31" w:rightChars="15"/>
              <w:rPr>
                <w:sz w:val="24"/>
              </w:rPr>
            </w:pPr>
            <w:r>
              <w:rPr>
                <w:rFonts w:hint="eastAsia"/>
                <w:sz w:val="24"/>
              </w:rPr>
              <w:t>电影参加境外电影节（展）备案</w:t>
            </w:r>
          </w:p>
        </w:tc>
        <w:tc>
          <w:tcPr>
            <w:tcW w:w="1738" w:type="dxa"/>
            <w:noWrap w:val="0"/>
            <w:vAlign w:val="center"/>
          </w:tcPr>
          <w:p w14:paraId="4535AD20">
            <w:pPr>
              <w:spacing w:line="384" w:lineRule="exact"/>
              <w:jc w:val="center"/>
              <w:rPr>
                <w:sz w:val="24"/>
              </w:rPr>
            </w:pPr>
            <w:r>
              <w:rPr>
                <w:rFonts w:hint="eastAsia"/>
                <w:sz w:val="24"/>
              </w:rPr>
              <w:t>省</w:t>
            </w:r>
          </w:p>
        </w:tc>
        <w:tc>
          <w:tcPr>
            <w:tcW w:w="1704" w:type="dxa"/>
            <w:noWrap w:val="0"/>
            <w:vAlign w:val="center"/>
          </w:tcPr>
          <w:p w14:paraId="2C38103F">
            <w:pPr>
              <w:spacing w:line="384" w:lineRule="exact"/>
              <w:rPr>
                <w:sz w:val="24"/>
              </w:rPr>
            </w:pPr>
          </w:p>
        </w:tc>
      </w:tr>
      <w:tr w14:paraId="79D94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63029E3">
            <w:pPr>
              <w:spacing w:line="384" w:lineRule="exact"/>
              <w:jc w:val="center"/>
              <w:rPr>
                <w:sz w:val="24"/>
              </w:rPr>
            </w:pPr>
            <w:r>
              <w:rPr>
                <w:sz w:val="24"/>
              </w:rPr>
              <w:t>27</w:t>
            </w:r>
          </w:p>
        </w:tc>
        <w:tc>
          <w:tcPr>
            <w:tcW w:w="1386" w:type="dxa"/>
            <w:gridSpan w:val="3"/>
            <w:noWrap w:val="0"/>
            <w:vAlign w:val="center"/>
          </w:tcPr>
          <w:p w14:paraId="513AEDDA">
            <w:pPr>
              <w:spacing w:line="384" w:lineRule="exact"/>
              <w:ind w:left="31" w:leftChars="15" w:right="31" w:rightChars="15"/>
              <w:jc w:val="center"/>
              <w:rPr>
                <w:sz w:val="24"/>
              </w:rPr>
            </w:pPr>
            <w:r>
              <w:rPr>
                <w:rFonts w:hint="eastAsia"/>
                <w:sz w:val="24"/>
              </w:rPr>
              <w:t>其他权力</w:t>
            </w:r>
          </w:p>
        </w:tc>
        <w:tc>
          <w:tcPr>
            <w:tcW w:w="3410" w:type="dxa"/>
            <w:noWrap w:val="0"/>
            <w:vAlign w:val="center"/>
          </w:tcPr>
          <w:p w14:paraId="56A013F4">
            <w:pPr>
              <w:spacing w:line="384" w:lineRule="exact"/>
              <w:ind w:left="31" w:leftChars="15" w:right="31" w:rightChars="15"/>
              <w:rPr>
                <w:sz w:val="24"/>
              </w:rPr>
            </w:pPr>
            <w:r>
              <w:rPr>
                <w:rFonts w:hint="eastAsia"/>
                <w:sz w:val="24"/>
              </w:rPr>
              <w:t>承接境外电影的洗印、加工、后期制作等业务备案</w:t>
            </w:r>
          </w:p>
        </w:tc>
        <w:tc>
          <w:tcPr>
            <w:tcW w:w="1738" w:type="dxa"/>
            <w:noWrap w:val="0"/>
            <w:vAlign w:val="center"/>
          </w:tcPr>
          <w:p w14:paraId="33E46108">
            <w:pPr>
              <w:spacing w:line="384" w:lineRule="exact"/>
              <w:jc w:val="center"/>
              <w:rPr>
                <w:sz w:val="24"/>
              </w:rPr>
            </w:pPr>
            <w:r>
              <w:rPr>
                <w:rFonts w:hint="eastAsia"/>
                <w:sz w:val="24"/>
              </w:rPr>
              <w:t>省</w:t>
            </w:r>
          </w:p>
        </w:tc>
        <w:tc>
          <w:tcPr>
            <w:tcW w:w="1704" w:type="dxa"/>
            <w:noWrap w:val="0"/>
            <w:vAlign w:val="center"/>
          </w:tcPr>
          <w:p w14:paraId="628C871F">
            <w:pPr>
              <w:spacing w:line="384" w:lineRule="exact"/>
              <w:rPr>
                <w:sz w:val="24"/>
              </w:rPr>
            </w:pPr>
          </w:p>
        </w:tc>
      </w:tr>
      <w:tr w14:paraId="60EBE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72234CD">
            <w:pPr>
              <w:spacing w:line="384" w:lineRule="exact"/>
              <w:jc w:val="center"/>
              <w:rPr>
                <w:sz w:val="24"/>
              </w:rPr>
            </w:pPr>
            <w:r>
              <w:rPr>
                <w:sz w:val="24"/>
              </w:rPr>
              <w:t>28</w:t>
            </w:r>
          </w:p>
        </w:tc>
        <w:tc>
          <w:tcPr>
            <w:tcW w:w="1386" w:type="dxa"/>
            <w:gridSpan w:val="3"/>
            <w:noWrap w:val="0"/>
            <w:vAlign w:val="center"/>
          </w:tcPr>
          <w:p w14:paraId="5FBD03DA">
            <w:pPr>
              <w:spacing w:line="384" w:lineRule="exact"/>
              <w:ind w:left="31" w:leftChars="15" w:right="31" w:rightChars="15"/>
              <w:jc w:val="center"/>
              <w:rPr>
                <w:sz w:val="24"/>
              </w:rPr>
            </w:pPr>
            <w:r>
              <w:rPr>
                <w:rFonts w:hint="eastAsia"/>
                <w:sz w:val="24"/>
              </w:rPr>
              <w:t>其他权力</w:t>
            </w:r>
          </w:p>
        </w:tc>
        <w:tc>
          <w:tcPr>
            <w:tcW w:w="3410" w:type="dxa"/>
            <w:noWrap w:val="0"/>
            <w:vAlign w:val="center"/>
          </w:tcPr>
          <w:p w14:paraId="5A2B9CE5">
            <w:pPr>
              <w:spacing w:line="384" w:lineRule="exact"/>
              <w:ind w:left="31" w:leftChars="15" w:right="31" w:rightChars="15"/>
              <w:rPr>
                <w:sz w:val="24"/>
              </w:rPr>
            </w:pPr>
            <w:r>
              <w:rPr>
                <w:rFonts w:hint="eastAsia"/>
                <w:sz w:val="24"/>
              </w:rPr>
              <w:t>企业、个人从事电影流动放映活动备案</w:t>
            </w:r>
          </w:p>
        </w:tc>
        <w:tc>
          <w:tcPr>
            <w:tcW w:w="1738" w:type="dxa"/>
            <w:noWrap w:val="0"/>
            <w:vAlign w:val="center"/>
          </w:tcPr>
          <w:p w14:paraId="45B4241A">
            <w:pPr>
              <w:spacing w:line="384" w:lineRule="exact"/>
              <w:jc w:val="center"/>
              <w:rPr>
                <w:sz w:val="24"/>
              </w:rPr>
            </w:pPr>
            <w:r>
              <w:rPr>
                <w:rFonts w:hint="eastAsia"/>
                <w:sz w:val="24"/>
              </w:rPr>
              <w:t>县</w:t>
            </w:r>
          </w:p>
        </w:tc>
        <w:tc>
          <w:tcPr>
            <w:tcW w:w="1704" w:type="dxa"/>
            <w:noWrap w:val="0"/>
            <w:vAlign w:val="center"/>
          </w:tcPr>
          <w:p w14:paraId="0B2382DB">
            <w:pPr>
              <w:spacing w:line="384" w:lineRule="exact"/>
              <w:rPr>
                <w:sz w:val="24"/>
              </w:rPr>
            </w:pPr>
          </w:p>
        </w:tc>
      </w:tr>
      <w:tr w14:paraId="0589F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95" w:hRule="atLeast"/>
          <w:jc w:val="center"/>
        </w:trPr>
        <w:tc>
          <w:tcPr>
            <w:tcW w:w="8910" w:type="dxa"/>
            <w:gridSpan w:val="7"/>
            <w:noWrap w:val="0"/>
            <w:vAlign w:val="center"/>
          </w:tcPr>
          <w:p w14:paraId="26EB8AD8">
            <w:pPr>
              <w:spacing w:line="384" w:lineRule="exact"/>
              <w:ind w:left="31" w:leftChars="15" w:right="31" w:rightChars="15"/>
              <w:jc w:val="center"/>
              <w:rPr>
                <w:rFonts w:hint="eastAsia" w:ascii="方正黑体_GBK" w:eastAsia="方正黑体_GBK"/>
                <w:sz w:val="24"/>
              </w:rPr>
            </w:pPr>
            <w:r>
              <w:rPr>
                <w:rFonts w:hint="eastAsia" w:ascii="方正黑体_GBK" w:eastAsia="方正黑体_GBK"/>
                <w:sz w:val="24"/>
              </w:rPr>
              <w:t>三十五、侨务部门</w:t>
            </w:r>
          </w:p>
        </w:tc>
      </w:tr>
      <w:tr w14:paraId="12E9C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96" w:hRule="atLeast"/>
          <w:jc w:val="center"/>
        </w:trPr>
        <w:tc>
          <w:tcPr>
            <w:tcW w:w="672" w:type="dxa"/>
            <w:noWrap w:val="0"/>
            <w:vAlign w:val="center"/>
          </w:tcPr>
          <w:p w14:paraId="00AD0ADA">
            <w:pPr>
              <w:spacing w:line="384" w:lineRule="exact"/>
              <w:jc w:val="center"/>
              <w:rPr>
                <w:sz w:val="24"/>
              </w:rPr>
            </w:pPr>
            <w:r>
              <w:rPr>
                <w:sz w:val="24"/>
              </w:rPr>
              <w:t>1</w:t>
            </w:r>
          </w:p>
        </w:tc>
        <w:tc>
          <w:tcPr>
            <w:tcW w:w="1386" w:type="dxa"/>
            <w:gridSpan w:val="3"/>
            <w:noWrap w:val="0"/>
            <w:vAlign w:val="center"/>
          </w:tcPr>
          <w:p w14:paraId="0EE214C2">
            <w:pPr>
              <w:spacing w:line="384" w:lineRule="exact"/>
              <w:ind w:left="31" w:leftChars="15" w:right="31" w:rightChars="15"/>
              <w:jc w:val="center"/>
              <w:rPr>
                <w:sz w:val="24"/>
              </w:rPr>
            </w:pPr>
            <w:r>
              <w:rPr>
                <w:sz w:val="24"/>
              </w:rPr>
              <w:t>行政许可</w:t>
            </w:r>
          </w:p>
        </w:tc>
        <w:tc>
          <w:tcPr>
            <w:tcW w:w="3410" w:type="dxa"/>
            <w:noWrap w:val="0"/>
            <w:vAlign w:val="center"/>
          </w:tcPr>
          <w:p w14:paraId="46A9739A">
            <w:pPr>
              <w:spacing w:line="384" w:lineRule="exact"/>
              <w:ind w:left="31" w:leftChars="15" w:right="31" w:rightChars="15"/>
              <w:rPr>
                <w:sz w:val="24"/>
              </w:rPr>
            </w:pPr>
            <w:r>
              <w:rPr>
                <w:sz w:val="24"/>
              </w:rPr>
              <w:t>华侨回国定居审批</w:t>
            </w:r>
          </w:p>
        </w:tc>
        <w:tc>
          <w:tcPr>
            <w:tcW w:w="1738" w:type="dxa"/>
            <w:noWrap w:val="0"/>
            <w:vAlign w:val="center"/>
          </w:tcPr>
          <w:p w14:paraId="2A4B69C7">
            <w:pPr>
              <w:spacing w:line="384" w:lineRule="exact"/>
              <w:jc w:val="center"/>
              <w:rPr>
                <w:rFonts w:hint="eastAsia"/>
                <w:sz w:val="24"/>
              </w:rPr>
            </w:pPr>
            <w:r>
              <w:rPr>
                <w:rFonts w:hint="eastAsia"/>
                <w:sz w:val="24"/>
              </w:rPr>
              <w:t>省、市、县</w:t>
            </w:r>
          </w:p>
        </w:tc>
        <w:tc>
          <w:tcPr>
            <w:tcW w:w="1704" w:type="dxa"/>
            <w:noWrap w:val="0"/>
            <w:vAlign w:val="center"/>
          </w:tcPr>
          <w:p w14:paraId="50FD958D">
            <w:pPr>
              <w:spacing w:line="384" w:lineRule="exact"/>
              <w:rPr>
                <w:sz w:val="24"/>
              </w:rPr>
            </w:pPr>
          </w:p>
        </w:tc>
      </w:tr>
      <w:tr w14:paraId="7B8AF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96" w:hRule="atLeast"/>
          <w:jc w:val="center"/>
        </w:trPr>
        <w:tc>
          <w:tcPr>
            <w:tcW w:w="672" w:type="dxa"/>
            <w:noWrap w:val="0"/>
            <w:vAlign w:val="center"/>
          </w:tcPr>
          <w:p w14:paraId="182A5A25">
            <w:pPr>
              <w:spacing w:line="384" w:lineRule="exact"/>
              <w:jc w:val="center"/>
              <w:rPr>
                <w:sz w:val="24"/>
              </w:rPr>
            </w:pPr>
            <w:r>
              <w:rPr>
                <w:sz w:val="24"/>
              </w:rPr>
              <w:t>2</w:t>
            </w:r>
          </w:p>
        </w:tc>
        <w:tc>
          <w:tcPr>
            <w:tcW w:w="1386" w:type="dxa"/>
            <w:gridSpan w:val="3"/>
            <w:noWrap w:val="0"/>
            <w:vAlign w:val="center"/>
          </w:tcPr>
          <w:p w14:paraId="553F39D6">
            <w:pPr>
              <w:spacing w:line="384" w:lineRule="exact"/>
              <w:ind w:left="31" w:leftChars="15" w:right="31" w:rightChars="15"/>
              <w:jc w:val="center"/>
              <w:rPr>
                <w:sz w:val="24"/>
              </w:rPr>
            </w:pPr>
            <w:r>
              <w:rPr>
                <w:sz w:val="24"/>
              </w:rPr>
              <w:t>行政确认</w:t>
            </w:r>
          </w:p>
        </w:tc>
        <w:tc>
          <w:tcPr>
            <w:tcW w:w="3410" w:type="dxa"/>
            <w:noWrap w:val="0"/>
            <w:vAlign w:val="center"/>
          </w:tcPr>
          <w:p w14:paraId="58594119">
            <w:pPr>
              <w:spacing w:line="384" w:lineRule="exact"/>
              <w:ind w:left="31" w:leftChars="15" w:right="31" w:rightChars="15"/>
              <w:rPr>
                <w:sz w:val="24"/>
              </w:rPr>
            </w:pPr>
            <w:r>
              <w:rPr>
                <w:sz w:val="24"/>
              </w:rPr>
              <w:t>归侨、侨眷身份认定</w:t>
            </w:r>
          </w:p>
        </w:tc>
        <w:tc>
          <w:tcPr>
            <w:tcW w:w="1738" w:type="dxa"/>
            <w:noWrap w:val="0"/>
            <w:vAlign w:val="center"/>
          </w:tcPr>
          <w:p w14:paraId="7D1F0B2E">
            <w:pPr>
              <w:spacing w:line="384" w:lineRule="exact"/>
              <w:jc w:val="center"/>
              <w:rPr>
                <w:rFonts w:hint="eastAsia"/>
                <w:sz w:val="24"/>
              </w:rPr>
            </w:pPr>
            <w:r>
              <w:rPr>
                <w:rFonts w:hint="eastAsia"/>
                <w:sz w:val="24"/>
              </w:rPr>
              <w:t>市、县</w:t>
            </w:r>
          </w:p>
        </w:tc>
        <w:tc>
          <w:tcPr>
            <w:tcW w:w="1704" w:type="dxa"/>
            <w:noWrap w:val="0"/>
            <w:vAlign w:val="center"/>
          </w:tcPr>
          <w:p w14:paraId="52B2A50B">
            <w:pPr>
              <w:spacing w:line="384" w:lineRule="exact"/>
              <w:rPr>
                <w:sz w:val="24"/>
              </w:rPr>
            </w:pPr>
          </w:p>
        </w:tc>
      </w:tr>
      <w:tr w14:paraId="4BD05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96" w:hRule="atLeast"/>
          <w:jc w:val="center"/>
        </w:trPr>
        <w:tc>
          <w:tcPr>
            <w:tcW w:w="8910" w:type="dxa"/>
            <w:gridSpan w:val="7"/>
            <w:noWrap w:val="0"/>
            <w:vAlign w:val="center"/>
          </w:tcPr>
          <w:p w14:paraId="472349FA">
            <w:pPr>
              <w:spacing w:line="384" w:lineRule="exact"/>
              <w:ind w:left="31" w:leftChars="15" w:right="31" w:rightChars="15"/>
              <w:jc w:val="center"/>
              <w:rPr>
                <w:sz w:val="24"/>
              </w:rPr>
            </w:pPr>
            <w:r>
              <w:rPr>
                <w:rFonts w:hint="eastAsia" w:ascii="方正黑体_GBK" w:eastAsia="方正黑体_GBK"/>
                <w:sz w:val="24"/>
              </w:rPr>
              <w:t>三十六、网信部门</w:t>
            </w:r>
          </w:p>
        </w:tc>
      </w:tr>
      <w:tr w14:paraId="22CE8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96" w:hRule="atLeast"/>
          <w:jc w:val="center"/>
        </w:trPr>
        <w:tc>
          <w:tcPr>
            <w:tcW w:w="672" w:type="dxa"/>
            <w:noWrap w:val="0"/>
            <w:vAlign w:val="center"/>
          </w:tcPr>
          <w:p w14:paraId="76541AF5">
            <w:pPr>
              <w:spacing w:line="384" w:lineRule="exact"/>
              <w:jc w:val="center"/>
              <w:rPr>
                <w:sz w:val="24"/>
              </w:rPr>
            </w:pPr>
            <w:r>
              <w:rPr>
                <w:sz w:val="24"/>
              </w:rPr>
              <w:t>1</w:t>
            </w:r>
          </w:p>
        </w:tc>
        <w:tc>
          <w:tcPr>
            <w:tcW w:w="1386" w:type="dxa"/>
            <w:gridSpan w:val="3"/>
            <w:noWrap w:val="0"/>
            <w:vAlign w:val="center"/>
          </w:tcPr>
          <w:p w14:paraId="56FE2EAD">
            <w:pPr>
              <w:spacing w:line="384" w:lineRule="exact"/>
              <w:ind w:left="31" w:leftChars="15" w:right="31" w:rightChars="15"/>
              <w:jc w:val="center"/>
              <w:rPr>
                <w:sz w:val="24"/>
              </w:rPr>
            </w:pPr>
            <w:r>
              <w:rPr>
                <w:sz w:val="24"/>
              </w:rPr>
              <w:t>行政许可</w:t>
            </w:r>
          </w:p>
        </w:tc>
        <w:tc>
          <w:tcPr>
            <w:tcW w:w="3410" w:type="dxa"/>
            <w:noWrap w:val="0"/>
            <w:vAlign w:val="center"/>
          </w:tcPr>
          <w:p w14:paraId="574FB496">
            <w:pPr>
              <w:spacing w:line="384" w:lineRule="exact"/>
              <w:ind w:left="31" w:leftChars="15" w:right="31" w:rightChars="15"/>
              <w:rPr>
                <w:sz w:val="24"/>
              </w:rPr>
            </w:pPr>
            <w:r>
              <w:rPr>
                <w:sz w:val="24"/>
              </w:rPr>
              <w:t>互联网新闻信息服务许可</w:t>
            </w:r>
          </w:p>
        </w:tc>
        <w:tc>
          <w:tcPr>
            <w:tcW w:w="1738" w:type="dxa"/>
            <w:noWrap w:val="0"/>
            <w:vAlign w:val="center"/>
          </w:tcPr>
          <w:p w14:paraId="61D7C29E">
            <w:pPr>
              <w:spacing w:line="384" w:lineRule="exact"/>
              <w:jc w:val="center"/>
              <w:rPr>
                <w:sz w:val="24"/>
              </w:rPr>
            </w:pPr>
            <w:r>
              <w:rPr>
                <w:sz w:val="24"/>
              </w:rPr>
              <w:t>省</w:t>
            </w:r>
          </w:p>
        </w:tc>
        <w:tc>
          <w:tcPr>
            <w:tcW w:w="1704" w:type="dxa"/>
            <w:noWrap w:val="0"/>
            <w:vAlign w:val="center"/>
          </w:tcPr>
          <w:p w14:paraId="422E65B4">
            <w:pPr>
              <w:spacing w:line="384" w:lineRule="exact"/>
              <w:rPr>
                <w:sz w:val="24"/>
              </w:rPr>
            </w:pPr>
          </w:p>
        </w:tc>
      </w:tr>
      <w:tr w14:paraId="5A5C9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96" w:hRule="atLeast"/>
          <w:jc w:val="center"/>
        </w:trPr>
        <w:tc>
          <w:tcPr>
            <w:tcW w:w="8910" w:type="dxa"/>
            <w:gridSpan w:val="7"/>
            <w:noWrap w:val="0"/>
            <w:vAlign w:val="center"/>
          </w:tcPr>
          <w:p w14:paraId="38385FAA">
            <w:pPr>
              <w:spacing w:line="384" w:lineRule="exact"/>
              <w:ind w:left="31" w:leftChars="15" w:right="31" w:rightChars="15"/>
              <w:jc w:val="center"/>
              <w:rPr>
                <w:sz w:val="24"/>
              </w:rPr>
            </w:pPr>
            <w:r>
              <w:rPr>
                <w:rFonts w:hint="eastAsia" w:ascii="方正黑体_GBK" w:eastAsia="方正黑体_GBK"/>
                <w:sz w:val="24"/>
              </w:rPr>
              <w:t>三十七、国防科学技术工业部门</w:t>
            </w:r>
          </w:p>
        </w:tc>
      </w:tr>
      <w:tr w14:paraId="09F1F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96" w:hRule="atLeast"/>
          <w:jc w:val="center"/>
        </w:trPr>
        <w:tc>
          <w:tcPr>
            <w:tcW w:w="672" w:type="dxa"/>
            <w:noWrap w:val="0"/>
            <w:vAlign w:val="center"/>
          </w:tcPr>
          <w:p w14:paraId="0469B72D">
            <w:pPr>
              <w:spacing w:line="384" w:lineRule="exact"/>
              <w:jc w:val="center"/>
              <w:rPr>
                <w:sz w:val="24"/>
              </w:rPr>
            </w:pPr>
            <w:r>
              <w:rPr>
                <w:sz w:val="24"/>
              </w:rPr>
              <w:t>1</w:t>
            </w:r>
          </w:p>
        </w:tc>
        <w:tc>
          <w:tcPr>
            <w:tcW w:w="1386" w:type="dxa"/>
            <w:gridSpan w:val="3"/>
            <w:noWrap w:val="0"/>
            <w:vAlign w:val="center"/>
          </w:tcPr>
          <w:p w14:paraId="4F7F8D19">
            <w:pPr>
              <w:spacing w:line="384" w:lineRule="exact"/>
              <w:ind w:left="31" w:leftChars="15" w:right="31" w:rightChars="15"/>
              <w:jc w:val="center"/>
              <w:rPr>
                <w:sz w:val="24"/>
              </w:rPr>
            </w:pPr>
            <w:r>
              <w:rPr>
                <w:rFonts w:hint="eastAsia"/>
                <w:sz w:val="24"/>
              </w:rPr>
              <w:t>行政许可</w:t>
            </w:r>
          </w:p>
        </w:tc>
        <w:tc>
          <w:tcPr>
            <w:tcW w:w="3410" w:type="dxa"/>
            <w:noWrap w:val="0"/>
            <w:vAlign w:val="center"/>
          </w:tcPr>
          <w:p w14:paraId="61503A06">
            <w:pPr>
              <w:spacing w:line="384" w:lineRule="exact"/>
              <w:ind w:left="31" w:leftChars="15" w:right="31" w:rightChars="15"/>
              <w:rPr>
                <w:sz w:val="24"/>
              </w:rPr>
            </w:pPr>
            <w:r>
              <w:rPr>
                <w:rFonts w:hint="eastAsia"/>
                <w:sz w:val="24"/>
              </w:rPr>
              <w:t>国防计量技术机构设置审批</w:t>
            </w:r>
          </w:p>
        </w:tc>
        <w:tc>
          <w:tcPr>
            <w:tcW w:w="1738" w:type="dxa"/>
            <w:noWrap w:val="0"/>
            <w:vAlign w:val="center"/>
          </w:tcPr>
          <w:p w14:paraId="027368C8">
            <w:pPr>
              <w:spacing w:line="384" w:lineRule="exact"/>
              <w:jc w:val="center"/>
              <w:rPr>
                <w:sz w:val="24"/>
              </w:rPr>
            </w:pPr>
            <w:r>
              <w:rPr>
                <w:rFonts w:hint="eastAsia"/>
                <w:sz w:val="24"/>
              </w:rPr>
              <w:t>省</w:t>
            </w:r>
          </w:p>
        </w:tc>
        <w:tc>
          <w:tcPr>
            <w:tcW w:w="1704" w:type="dxa"/>
            <w:noWrap w:val="0"/>
            <w:vAlign w:val="center"/>
          </w:tcPr>
          <w:p w14:paraId="70B8910B">
            <w:pPr>
              <w:spacing w:line="384" w:lineRule="exact"/>
              <w:rPr>
                <w:sz w:val="24"/>
              </w:rPr>
            </w:pPr>
          </w:p>
        </w:tc>
      </w:tr>
      <w:tr w14:paraId="5F97C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96" w:hRule="atLeast"/>
          <w:jc w:val="center"/>
        </w:trPr>
        <w:tc>
          <w:tcPr>
            <w:tcW w:w="8910" w:type="dxa"/>
            <w:gridSpan w:val="7"/>
            <w:noWrap w:val="0"/>
            <w:vAlign w:val="center"/>
          </w:tcPr>
          <w:p w14:paraId="430AE212">
            <w:pPr>
              <w:spacing w:line="384" w:lineRule="exact"/>
              <w:ind w:left="31" w:leftChars="15" w:right="31" w:rightChars="15"/>
              <w:jc w:val="center"/>
              <w:rPr>
                <w:sz w:val="24"/>
              </w:rPr>
            </w:pPr>
            <w:r>
              <w:rPr>
                <w:rFonts w:hint="eastAsia" w:ascii="方正黑体_GBK" w:eastAsia="方正黑体_GBK"/>
                <w:sz w:val="24"/>
              </w:rPr>
              <w:t>三十八、国家保密部门</w:t>
            </w:r>
          </w:p>
        </w:tc>
      </w:tr>
      <w:tr w14:paraId="0D01C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0" w:hRule="atLeast"/>
          <w:jc w:val="center"/>
        </w:trPr>
        <w:tc>
          <w:tcPr>
            <w:tcW w:w="672" w:type="dxa"/>
            <w:noWrap w:val="0"/>
            <w:vAlign w:val="center"/>
          </w:tcPr>
          <w:p w14:paraId="6E43C2A5">
            <w:pPr>
              <w:spacing w:line="384" w:lineRule="exact"/>
              <w:jc w:val="center"/>
              <w:rPr>
                <w:sz w:val="24"/>
              </w:rPr>
            </w:pPr>
            <w:r>
              <w:rPr>
                <w:sz w:val="24"/>
              </w:rPr>
              <w:t>1</w:t>
            </w:r>
          </w:p>
        </w:tc>
        <w:tc>
          <w:tcPr>
            <w:tcW w:w="1386" w:type="dxa"/>
            <w:gridSpan w:val="3"/>
            <w:noWrap w:val="0"/>
            <w:vAlign w:val="center"/>
          </w:tcPr>
          <w:p w14:paraId="2E2A97DF">
            <w:pPr>
              <w:spacing w:line="384" w:lineRule="exact"/>
              <w:ind w:left="31" w:leftChars="15" w:right="31" w:rightChars="15"/>
              <w:jc w:val="center"/>
              <w:rPr>
                <w:sz w:val="24"/>
              </w:rPr>
            </w:pPr>
            <w:r>
              <w:rPr>
                <w:rFonts w:hint="eastAsia"/>
                <w:sz w:val="24"/>
              </w:rPr>
              <w:t>行政许可</w:t>
            </w:r>
          </w:p>
        </w:tc>
        <w:tc>
          <w:tcPr>
            <w:tcW w:w="3410" w:type="dxa"/>
            <w:noWrap w:val="0"/>
            <w:vAlign w:val="center"/>
          </w:tcPr>
          <w:p w14:paraId="147EC2BD">
            <w:pPr>
              <w:spacing w:line="384" w:lineRule="exact"/>
              <w:ind w:left="31" w:leftChars="15" w:right="31" w:rightChars="15"/>
              <w:rPr>
                <w:sz w:val="24"/>
              </w:rPr>
            </w:pPr>
            <w:r>
              <w:rPr>
                <w:rFonts w:hint="eastAsia"/>
                <w:sz w:val="24"/>
              </w:rPr>
              <w:t>国家秘密载体制作、复制、维修、销毁资质认定</w:t>
            </w:r>
          </w:p>
        </w:tc>
        <w:tc>
          <w:tcPr>
            <w:tcW w:w="1738" w:type="dxa"/>
            <w:noWrap w:val="0"/>
            <w:vAlign w:val="center"/>
          </w:tcPr>
          <w:p w14:paraId="71FE14C2">
            <w:pPr>
              <w:spacing w:line="384" w:lineRule="exact"/>
              <w:jc w:val="center"/>
              <w:rPr>
                <w:sz w:val="24"/>
              </w:rPr>
            </w:pPr>
            <w:r>
              <w:rPr>
                <w:rFonts w:hint="eastAsia"/>
                <w:sz w:val="24"/>
              </w:rPr>
              <w:t>省</w:t>
            </w:r>
          </w:p>
        </w:tc>
        <w:tc>
          <w:tcPr>
            <w:tcW w:w="1704" w:type="dxa"/>
            <w:noWrap w:val="0"/>
            <w:vAlign w:val="center"/>
          </w:tcPr>
          <w:p w14:paraId="70557B6E">
            <w:pPr>
              <w:spacing w:line="384" w:lineRule="exact"/>
              <w:rPr>
                <w:sz w:val="24"/>
              </w:rPr>
            </w:pPr>
          </w:p>
        </w:tc>
      </w:tr>
      <w:tr w14:paraId="1DD6B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45" w:hRule="atLeast"/>
          <w:jc w:val="center"/>
        </w:trPr>
        <w:tc>
          <w:tcPr>
            <w:tcW w:w="672" w:type="dxa"/>
            <w:noWrap w:val="0"/>
            <w:vAlign w:val="center"/>
          </w:tcPr>
          <w:p w14:paraId="144BB855">
            <w:pPr>
              <w:spacing w:line="384" w:lineRule="exact"/>
              <w:jc w:val="center"/>
              <w:rPr>
                <w:sz w:val="24"/>
              </w:rPr>
            </w:pPr>
            <w:r>
              <w:rPr>
                <w:sz w:val="24"/>
              </w:rPr>
              <w:t>2</w:t>
            </w:r>
          </w:p>
        </w:tc>
        <w:tc>
          <w:tcPr>
            <w:tcW w:w="1386" w:type="dxa"/>
            <w:gridSpan w:val="3"/>
            <w:noWrap w:val="0"/>
            <w:vAlign w:val="center"/>
          </w:tcPr>
          <w:p w14:paraId="2154BB5C">
            <w:pPr>
              <w:spacing w:line="384" w:lineRule="exact"/>
              <w:ind w:left="31" w:leftChars="15" w:right="31" w:rightChars="15"/>
              <w:jc w:val="center"/>
              <w:rPr>
                <w:sz w:val="24"/>
              </w:rPr>
            </w:pPr>
            <w:r>
              <w:rPr>
                <w:rFonts w:hint="eastAsia"/>
                <w:sz w:val="24"/>
              </w:rPr>
              <w:t>行政许可</w:t>
            </w:r>
          </w:p>
        </w:tc>
        <w:tc>
          <w:tcPr>
            <w:tcW w:w="3410" w:type="dxa"/>
            <w:noWrap w:val="0"/>
            <w:vAlign w:val="center"/>
          </w:tcPr>
          <w:p w14:paraId="0CAC8C00">
            <w:pPr>
              <w:spacing w:line="384" w:lineRule="exact"/>
              <w:ind w:left="31" w:leftChars="15" w:right="31" w:rightChars="15"/>
              <w:rPr>
                <w:sz w:val="24"/>
              </w:rPr>
            </w:pPr>
            <w:r>
              <w:rPr>
                <w:rFonts w:hint="eastAsia"/>
                <w:sz w:val="24"/>
              </w:rPr>
              <w:t>涉密信息系统集成资质认定</w:t>
            </w:r>
          </w:p>
        </w:tc>
        <w:tc>
          <w:tcPr>
            <w:tcW w:w="1738" w:type="dxa"/>
            <w:noWrap w:val="0"/>
            <w:vAlign w:val="center"/>
          </w:tcPr>
          <w:p w14:paraId="4CA29651">
            <w:pPr>
              <w:spacing w:line="384" w:lineRule="exact"/>
              <w:jc w:val="center"/>
              <w:rPr>
                <w:sz w:val="24"/>
              </w:rPr>
            </w:pPr>
            <w:r>
              <w:rPr>
                <w:rFonts w:hint="eastAsia"/>
                <w:sz w:val="24"/>
              </w:rPr>
              <w:t>省</w:t>
            </w:r>
          </w:p>
        </w:tc>
        <w:tc>
          <w:tcPr>
            <w:tcW w:w="1704" w:type="dxa"/>
            <w:noWrap w:val="0"/>
            <w:vAlign w:val="center"/>
          </w:tcPr>
          <w:p w14:paraId="40226E60">
            <w:pPr>
              <w:spacing w:line="384" w:lineRule="exact"/>
              <w:rPr>
                <w:sz w:val="24"/>
              </w:rPr>
            </w:pPr>
          </w:p>
        </w:tc>
      </w:tr>
      <w:tr w14:paraId="240B6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7AE801B">
            <w:pPr>
              <w:spacing w:line="384" w:lineRule="exact"/>
              <w:jc w:val="center"/>
              <w:rPr>
                <w:sz w:val="24"/>
              </w:rPr>
            </w:pPr>
            <w:r>
              <w:rPr>
                <w:sz w:val="24"/>
              </w:rPr>
              <w:t>3</w:t>
            </w:r>
          </w:p>
        </w:tc>
        <w:tc>
          <w:tcPr>
            <w:tcW w:w="1386" w:type="dxa"/>
            <w:gridSpan w:val="3"/>
            <w:noWrap w:val="0"/>
            <w:vAlign w:val="center"/>
          </w:tcPr>
          <w:p w14:paraId="17A6B41C">
            <w:pPr>
              <w:spacing w:line="384" w:lineRule="exact"/>
              <w:ind w:left="31" w:leftChars="15" w:right="31" w:rightChars="15"/>
              <w:jc w:val="center"/>
              <w:rPr>
                <w:sz w:val="24"/>
              </w:rPr>
            </w:pPr>
            <w:r>
              <w:rPr>
                <w:rFonts w:hint="eastAsia"/>
                <w:sz w:val="24"/>
              </w:rPr>
              <w:t>行政许可</w:t>
            </w:r>
          </w:p>
        </w:tc>
        <w:tc>
          <w:tcPr>
            <w:tcW w:w="3410" w:type="dxa"/>
            <w:noWrap w:val="0"/>
            <w:vAlign w:val="center"/>
          </w:tcPr>
          <w:p w14:paraId="41D43FC1">
            <w:pPr>
              <w:spacing w:line="384" w:lineRule="exact"/>
              <w:ind w:left="31" w:leftChars="15" w:right="31" w:rightChars="15"/>
              <w:rPr>
                <w:sz w:val="24"/>
              </w:rPr>
            </w:pPr>
            <w:r>
              <w:rPr>
                <w:rFonts w:hint="eastAsia"/>
                <w:sz w:val="24"/>
              </w:rPr>
              <w:t>武器装备科研生产单位保密资质认定</w:t>
            </w:r>
          </w:p>
        </w:tc>
        <w:tc>
          <w:tcPr>
            <w:tcW w:w="1738" w:type="dxa"/>
            <w:noWrap w:val="0"/>
            <w:vAlign w:val="center"/>
          </w:tcPr>
          <w:p w14:paraId="0AF50AD5">
            <w:pPr>
              <w:spacing w:line="384" w:lineRule="exact"/>
              <w:jc w:val="center"/>
              <w:rPr>
                <w:sz w:val="24"/>
              </w:rPr>
            </w:pPr>
            <w:r>
              <w:rPr>
                <w:rFonts w:hint="eastAsia"/>
                <w:sz w:val="24"/>
              </w:rPr>
              <w:t>省</w:t>
            </w:r>
          </w:p>
        </w:tc>
        <w:tc>
          <w:tcPr>
            <w:tcW w:w="1704" w:type="dxa"/>
            <w:noWrap w:val="0"/>
            <w:vAlign w:val="center"/>
          </w:tcPr>
          <w:p w14:paraId="02BDB6D1">
            <w:pPr>
              <w:spacing w:line="384" w:lineRule="exact"/>
              <w:rPr>
                <w:sz w:val="24"/>
              </w:rPr>
            </w:pPr>
          </w:p>
        </w:tc>
      </w:tr>
      <w:tr w14:paraId="73E10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787DF7DF">
            <w:pPr>
              <w:spacing w:line="384" w:lineRule="exact"/>
              <w:ind w:left="31" w:leftChars="15" w:right="31" w:rightChars="15"/>
              <w:jc w:val="center"/>
              <w:rPr>
                <w:sz w:val="24"/>
              </w:rPr>
            </w:pPr>
            <w:r>
              <w:rPr>
                <w:rFonts w:hint="eastAsia" w:ascii="方正黑体_GBK" w:eastAsia="方正黑体_GBK"/>
                <w:sz w:val="24"/>
              </w:rPr>
              <w:t>三十九、粮食和物资储备部门</w:t>
            </w:r>
          </w:p>
        </w:tc>
      </w:tr>
      <w:tr w14:paraId="3ED66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63" w:hRule="atLeast"/>
          <w:jc w:val="center"/>
        </w:trPr>
        <w:tc>
          <w:tcPr>
            <w:tcW w:w="672" w:type="dxa"/>
            <w:noWrap w:val="0"/>
            <w:vAlign w:val="center"/>
          </w:tcPr>
          <w:p w14:paraId="4DB241EB">
            <w:pPr>
              <w:spacing w:line="384" w:lineRule="exact"/>
              <w:jc w:val="center"/>
              <w:rPr>
                <w:sz w:val="24"/>
              </w:rPr>
            </w:pPr>
            <w:r>
              <w:rPr>
                <w:sz w:val="24"/>
              </w:rPr>
              <w:t>1</w:t>
            </w:r>
          </w:p>
        </w:tc>
        <w:tc>
          <w:tcPr>
            <w:tcW w:w="1386" w:type="dxa"/>
            <w:gridSpan w:val="3"/>
            <w:noWrap w:val="0"/>
            <w:vAlign w:val="center"/>
          </w:tcPr>
          <w:p w14:paraId="467BC2BD">
            <w:pPr>
              <w:spacing w:line="384" w:lineRule="exact"/>
              <w:ind w:left="31" w:leftChars="15" w:right="31" w:rightChars="15"/>
              <w:jc w:val="center"/>
              <w:rPr>
                <w:sz w:val="24"/>
              </w:rPr>
            </w:pPr>
            <w:r>
              <w:rPr>
                <w:rFonts w:hint="eastAsia"/>
                <w:sz w:val="24"/>
              </w:rPr>
              <w:t>行政许可</w:t>
            </w:r>
          </w:p>
        </w:tc>
        <w:tc>
          <w:tcPr>
            <w:tcW w:w="3410" w:type="dxa"/>
            <w:noWrap w:val="0"/>
            <w:vAlign w:val="center"/>
          </w:tcPr>
          <w:p w14:paraId="08197CF8">
            <w:pPr>
              <w:spacing w:line="384" w:lineRule="exact"/>
              <w:ind w:left="31" w:leftChars="15" w:right="31" w:rightChars="15"/>
              <w:rPr>
                <w:spacing w:val="-6"/>
                <w:sz w:val="24"/>
              </w:rPr>
            </w:pPr>
            <w:r>
              <w:rPr>
                <w:rFonts w:hint="eastAsia"/>
                <w:spacing w:val="-6"/>
                <w:sz w:val="24"/>
              </w:rPr>
              <w:t>军粮供应站、军粮代供点资格认定</w:t>
            </w:r>
          </w:p>
        </w:tc>
        <w:tc>
          <w:tcPr>
            <w:tcW w:w="1738" w:type="dxa"/>
            <w:noWrap w:val="0"/>
            <w:vAlign w:val="center"/>
          </w:tcPr>
          <w:p w14:paraId="5E115915">
            <w:pPr>
              <w:spacing w:line="384" w:lineRule="exact"/>
              <w:jc w:val="center"/>
              <w:rPr>
                <w:sz w:val="24"/>
              </w:rPr>
            </w:pPr>
            <w:r>
              <w:rPr>
                <w:rFonts w:hint="eastAsia"/>
                <w:sz w:val="24"/>
              </w:rPr>
              <w:t>省</w:t>
            </w:r>
          </w:p>
        </w:tc>
        <w:tc>
          <w:tcPr>
            <w:tcW w:w="1704" w:type="dxa"/>
            <w:noWrap w:val="0"/>
            <w:vAlign w:val="center"/>
          </w:tcPr>
          <w:p w14:paraId="60779124">
            <w:pPr>
              <w:spacing w:line="384" w:lineRule="exact"/>
              <w:rPr>
                <w:sz w:val="24"/>
              </w:rPr>
            </w:pPr>
          </w:p>
        </w:tc>
      </w:tr>
      <w:tr w14:paraId="0B8AA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32" w:hRule="atLeast"/>
          <w:jc w:val="center"/>
        </w:trPr>
        <w:tc>
          <w:tcPr>
            <w:tcW w:w="672" w:type="dxa"/>
            <w:noWrap w:val="0"/>
            <w:vAlign w:val="center"/>
          </w:tcPr>
          <w:p w14:paraId="6E8C2EFE">
            <w:pPr>
              <w:spacing w:line="384" w:lineRule="exact"/>
              <w:jc w:val="center"/>
              <w:rPr>
                <w:sz w:val="24"/>
              </w:rPr>
            </w:pPr>
            <w:r>
              <w:rPr>
                <w:sz w:val="24"/>
              </w:rPr>
              <w:t>2</w:t>
            </w:r>
          </w:p>
        </w:tc>
        <w:tc>
          <w:tcPr>
            <w:tcW w:w="1386" w:type="dxa"/>
            <w:gridSpan w:val="3"/>
            <w:noWrap w:val="0"/>
            <w:vAlign w:val="center"/>
          </w:tcPr>
          <w:p w14:paraId="4D1AE635">
            <w:pPr>
              <w:spacing w:line="384" w:lineRule="exact"/>
              <w:ind w:left="31" w:leftChars="15" w:right="31" w:rightChars="15"/>
              <w:jc w:val="center"/>
              <w:rPr>
                <w:sz w:val="24"/>
              </w:rPr>
            </w:pPr>
            <w:r>
              <w:rPr>
                <w:rFonts w:hint="eastAsia"/>
                <w:sz w:val="24"/>
              </w:rPr>
              <w:t>行政处罚</w:t>
            </w:r>
          </w:p>
        </w:tc>
        <w:tc>
          <w:tcPr>
            <w:tcW w:w="3410" w:type="dxa"/>
            <w:noWrap w:val="0"/>
            <w:vAlign w:val="center"/>
          </w:tcPr>
          <w:p w14:paraId="18F709EC">
            <w:pPr>
              <w:spacing w:line="384" w:lineRule="exact"/>
              <w:ind w:left="31" w:leftChars="15" w:right="31" w:rightChars="15"/>
              <w:rPr>
                <w:sz w:val="24"/>
              </w:rPr>
            </w:pPr>
            <w:r>
              <w:rPr>
                <w:rFonts w:hint="eastAsia"/>
                <w:sz w:val="24"/>
              </w:rPr>
              <w:t>对侵占、损毁、擅自拆除或者迁移政府投资建设的粮食流通基础设施，或者擅自改变其用途的处罚</w:t>
            </w:r>
          </w:p>
        </w:tc>
        <w:tc>
          <w:tcPr>
            <w:tcW w:w="1738" w:type="dxa"/>
            <w:noWrap w:val="0"/>
            <w:vAlign w:val="center"/>
          </w:tcPr>
          <w:p w14:paraId="2A0AAE18">
            <w:pPr>
              <w:spacing w:line="384" w:lineRule="exact"/>
              <w:jc w:val="center"/>
              <w:rPr>
                <w:rFonts w:hint="eastAsia"/>
                <w:sz w:val="24"/>
              </w:rPr>
            </w:pPr>
            <w:r>
              <w:rPr>
                <w:rFonts w:hint="eastAsia"/>
                <w:sz w:val="24"/>
              </w:rPr>
              <w:t>市、县</w:t>
            </w:r>
          </w:p>
        </w:tc>
        <w:tc>
          <w:tcPr>
            <w:tcW w:w="1704" w:type="dxa"/>
            <w:noWrap w:val="0"/>
            <w:vAlign w:val="center"/>
          </w:tcPr>
          <w:p w14:paraId="134EB90E">
            <w:pPr>
              <w:spacing w:line="384" w:lineRule="exact"/>
              <w:rPr>
                <w:sz w:val="24"/>
              </w:rPr>
            </w:pPr>
          </w:p>
        </w:tc>
      </w:tr>
      <w:tr w14:paraId="730C3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58" w:hRule="atLeast"/>
          <w:jc w:val="center"/>
        </w:trPr>
        <w:tc>
          <w:tcPr>
            <w:tcW w:w="672" w:type="dxa"/>
            <w:noWrap w:val="0"/>
            <w:vAlign w:val="center"/>
          </w:tcPr>
          <w:p w14:paraId="39068C98">
            <w:pPr>
              <w:spacing w:line="400" w:lineRule="exact"/>
              <w:jc w:val="center"/>
              <w:rPr>
                <w:sz w:val="24"/>
              </w:rPr>
            </w:pPr>
            <w:r>
              <w:rPr>
                <w:sz w:val="24"/>
              </w:rPr>
              <w:t>3</w:t>
            </w:r>
          </w:p>
        </w:tc>
        <w:tc>
          <w:tcPr>
            <w:tcW w:w="1386" w:type="dxa"/>
            <w:gridSpan w:val="3"/>
            <w:noWrap w:val="0"/>
            <w:vAlign w:val="center"/>
          </w:tcPr>
          <w:p w14:paraId="4EA261E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97C800F">
            <w:pPr>
              <w:spacing w:line="400" w:lineRule="exact"/>
              <w:ind w:left="31" w:leftChars="15" w:right="31" w:rightChars="15"/>
              <w:rPr>
                <w:sz w:val="24"/>
              </w:rPr>
            </w:pPr>
            <w:r>
              <w:rPr>
                <w:rFonts w:hint="eastAsia"/>
                <w:sz w:val="24"/>
              </w:rPr>
              <w:t>对地方储备粮承储企业违反《安徽省粮食储备管理办法》规定情节严重的，对法定代表人、主要负责人、直接负责的主管人员和其他直接责任人员的处罚</w:t>
            </w:r>
          </w:p>
        </w:tc>
        <w:tc>
          <w:tcPr>
            <w:tcW w:w="1738" w:type="dxa"/>
            <w:noWrap w:val="0"/>
            <w:vAlign w:val="center"/>
          </w:tcPr>
          <w:p w14:paraId="14D6429B">
            <w:pPr>
              <w:spacing w:line="400" w:lineRule="exact"/>
              <w:jc w:val="center"/>
              <w:rPr>
                <w:rFonts w:hint="eastAsia"/>
                <w:sz w:val="24"/>
              </w:rPr>
            </w:pPr>
            <w:r>
              <w:rPr>
                <w:rFonts w:hint="eastAsia"/>
                <w:sz w:val="24"/>
              </w:rPr>
              <w:t>省、市、县</w:t>
            </w:r>
          </w:p>
        </w:tc>
        <w:tc>
          <w:tcPr>
            <w:tcW w:w="1704" w:type="dxa"/>
            <w:noWrap w:val="0"/>
            <w:vAlign w:val="center"/>
          </w:tcPr>
          <w:p w14:paraId="5E2D18DC">
            <w:pPr>
              <w:spacing w:line="400" w:lineRule="exact"/>
              <w:rPr>
                <w:sz w:val="24"/>
              </w:rPr>
            </w:pPr>
          </w:p>
        </w:tc>
      </w:tr>
      <w:tr w14:paraId="38DA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30" w:hRule="atLeast"/>
          <w:jc w:val="center"/>
        </w:trPr>
        <w:tc>
          <w:tcPr>
            <w:tcW w:w="672" w:type="dxa"/>
            <w:noWrap w:val="0"/>
            <w:vAlign w:val="center"/>
          </w:tcPr>
          <w:p w14:paraId="46D83102">
            <w:pPr>
              <w:spacing w:line="400" w:lineRule="exact"/>
              <w:jc w:val="center"/>
              <w:rPr>
                <w:sz w:val="24"/>
              </w:rPr>
            </w:pPr>
            <w:r>
              <w:rPr>
                <w:sz w:val="24"/>
              </w:rPr>
              <w:t>4</w:t>
            </w:r>
          </w:p>
        </w:tc>
        <w:tc>
          <w:tcPr>
            <w:tcW w:w="1386" w:type="dxa"/>
            <w:gridSpan w:val="3"/>
            <w:noWrap w:val="0"/>
            <w:vAlign w:val="center"/>
          </w:tcPr>
          <w:p w14:paraId="0F5D4BB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6F3DEF0">
            <w:pPr>
              <w:spacing w:line="400" w:lineRule="exact"/>
              <w:ind w:left="31" w:leftChars="15" w:right="31" w:rightChars="15"/>
              <w:rPr>
                <w:sz w:val="24"/>
              </w:rPr>
            </w:pPr>
            <w:r>
              <w:rPr>
                <w:rFonts w:hint="eastAsia"/>
                <w:sz w:val="24"/>
              </w:rPr>
              <w:t>对地方储备粮承储企业违反《安徽省粮食储备管理办法》第十六条第（一）、（三）、（四）、（五）、（六）、（七）、（八）、（十二）项规定的处罚</w:t>
            </w:r>
          </w:p>
        </w:tc>
        <w:tc>
          <w:tcPr>
            <w:tcW w:w="1738" w:type="dxa"/>
            <w:noWrap w:val="0"/>
            <w:vAlign w:val="center"/>
          </w:tcPr>
          <w:p w14:paraId="43751E4C">
            <w:pPr>
              <w:spacing w:line="400" w:lineRule="exact"/>
              <w:jc w:val="center"/>
              <w:rPr>
                <w:rFonts w:hint="eastAsia"/>
                <w:sz w:val="24"/>
              </w:rPr>
            </w:pPr>
            <w:r>
              <w:rPr>
                <w:rFonts w:hint="eastAsia"/>
                <w:sz w:val="24"/>
              </w:rPr>
              <w:t>省、市、县</w:t>
            </w:r>
          </w:p>
        </w:tc>
        <w:tc>
          <w:tcPr>
            <w:tcW w:w="1704" w:type="dxa"/>
            <w:noWrap w:val="0"/>
            <w:vAlign w:val="center"/>
          </w:tcPr>
          <w:p w14:paraId="77DBA7E0">
            <w:pPr>
              <w:spacing w:line="400" w:lineRule="exact"/>
              <w:rPr>
                <w:sz w:val="24"/>
              </w:rPr>
            </w:pPr>
          </w:p>
        </w:tc>
      </w:tr>
      <w:tr w14:paraId="06023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61" w:hRule="atLeast"/>
          <w:jc w:val="center"/>
        </w:trPr>
        <w:tc>
          <w:tcPr>
            <w:tcW w:w="672" w:type="dxa"/>
            <w:noWrap w:val="0"/>
            <w:vAlign w:val="center"/>
          </w:tcPr>
          <w:p w14:paraId="4D5B3A0B">
            <w:pPr>
              <w:spacing w:line="400" w:lineRule="exact"/>
              <w:jc w:val="center"/>
              <w:rPr>
                <w:sz w:val="24"/>
              </w:rPr>
            </w:pPr>
            <w:r>
              <w:rPr>
                <w:sz w:val="24"/>
              </w:rPr>
              <w:t>5</w:t>
            </w:r>
          </w:p>
        </w:tc>
        <w:tc>
          <w:tcPr>
            <w:tcW w:w="1386" w:type="dxa"/>
            <w:gridSpan w:val="3"/>
            <w:noWrap w:val="0"/>
            <w:vAlign w:val="center"/>
          </w:tcPr>
          <w:p w14:paraId="55AFAD6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E1BFB96">
            <w:pPr>
              <w:spacing w:line="400" w:lineRule="exact"/>
              <w:ind w:left="31" w:leftChars="15" w:right="31" w:rightChars="15"/>
              <w:rPr>
                <w:sz w:val="24"/>
              </w:rPr>
            </w:pPr>
            <w:r>
              <w:rPr>
                <w:rFonts w:hint="eastAsia"/>
                <w:sz w:val="24"/>
              </w:rPr>
              <w:t>对地方储备粮承储企业违反《安徽省粮食储备管理办法》第十六条第（二）项规定的处罚</w:t>
            </w:r>
          </w:p>
        </w:tc>
        <w:tc>
          <w:tcPr>
            <w:tcW w:w="1738" w:type="dxa"/>
            <w:noWrap w:val="0"/>
            <w:vAlign w:val="center"/>
          </w:tcPr>
          <w:p w14:paraId="50856ABD">
            <w:pPr>
              <w:spacing w:line="400" w:lineRule="exact"/>
              <w:jc w:val="center"/>
              <w:rPr>
                <w:rFonts w:hint="eastAsia"/>
                <w:sz w:val="24"/>
              </w:rPr>
            </w:pPr>
            <w:r>
              <w:rPr>
                <w:rFonts w:hint="eastAsia"/>
                <w:sz w:val="24"/>
              </w:rPr>
              <w:t>省、市、县</w:t>
            </w:r>
          </w:p>
        </w:tc>
        <w:tc>
          <w:tcPr>
            <w:tcW w:w="1704" w:type="dxa"/>
            <w:noWrap w:val="0"/>
            <w:vAlign w:val="center"/>
          </w:tcPr>
          <w:p w14:paraId="14FB9AA7">
            <w:pPr>
              <w:spacing w:line="400" w:lineRule="exact"/>
              <w:rPr>
                <w:sz w:val="24"/>
              </w:rPr>
            </w:pPr>
          </w:p>
        </w:tc>
      </w:tr>
      <w:tr w14:paraId="28BA0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38" w:hRule="atLeast"/>
          <w:jc w:val="center"/>
        </w:trPr>
        <w:tc>
          <w:tcPr>
            <w:tcW w:w="672" w:type="dxa"/>
            <w:noWrap w:val="0"/>
            <w:vAlign w:val="center"/>
          </w:tcPr>
          <w:p w14:paraId="6745CF90">
            <w:pPr>
              <w:spacing w:line="400" w:lineRule="exact"/>
              <w:jc w:val="center"/>
              <w:rPr>
                <w:sz w:val="24"/>
              </w:rPr>
            </w:pPr>
            <w:r>
              <w:rPr>
                <w:sz w:val="24"/>
              </w:rPr>
              <w:t>6</w:t>
            </w:r>
          </w:p>
        </w:tc>
        <w:tc>
          <w:tcPr>
            <w:tcW w:w="1386" w:type="dxa"/>
            <w:gridSpan w:val="3"/>
            <w:noWrap w:val="0"/>
            <w:vAlign w:val="center"/>
          </w:tcPr>
          <w:p w14:paraId="06A6AF2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267AF6A">
            <w:pPr>
              <w:spacing w:line="400" w:lineRule="exact"/>
              <w:ind w:left="31" w:leftChars="15" w:right="31" w:rightChars="15"/>
              <w:rPr>
                <w:sz w:val="24"/>
              </w:rPr>
            </w:pPr>
            <w:r>
              <w:rPr>
                <w:rFonts w:hint="eastAsia"/>
                <w:sz w:val="24"/>
              </w:rPr>
              <w:t>对粮食收购企业未按照规定备案或者提供虚假备案信息的处罚</w:t>
            </w:r>
          </w:p>
        </w:tc>
        <w:tc>
          <w:tcPr>
            <w:tcW w:w="1738" w:type="dxa"/>
            <w:noWrap w:val="0"/>
            <w:vAlign w:val="center"/>
          </w:tcPr>
          <w:p w14:paraId="70483A55">
            <w:pPr>
              <w:spacing w:line="400" w:lineRule="exact"/>
              <w:jc w:val="center"/>
              <w:rPr>
                <w:rFonts w:hint="eastAsia"/>
                <w:sz w:val="24"/>
              </w:rPr>
            </w:pPr>
            <w:r>
              <w:rPr>
                <w:rFonts w:hint="eastAsia"/>
                <w:sz w:val="24"/>
              </w:rPr>
              <w:t>市、县</w:t>
            </w:r>
          </w:p>
        </w:tc>
        <w:tc>
          <w:tcPr>
            <w:tcW w:w="1704" w:type="dxa"/>
            <w:noWrap w:val="0"/>
            <w:vAlign w:val="center"/>
          </w:tcPr>
          <w:p w14:paraId="644DE957">
            <w:pPr>
              <w:spacing w:line="400" w:lineRule="exact"/>
              <w:rPr>
                <w:sz w:val="24"/>
              </w:rPr>
            </w:pPr>
          </w:p>
        </w:tc>
      </w:tr>
      <w:tr w14:paraId="7C615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79" w:hRule="atLeast"/>
          <w:jc w:val="center"/>
        </w:trPr>
        <w:tc>
          <w:tcPr>
            <w:tcW w:w="672" w:type="dxa"/>
            <w:noWrap w:val="0"/>
            <w:vAlign w:val="center"/>
          </w:tcPr>
          <w:p w14:paraId="776F5AB6">
            <w:pPr>
              <w:spacing w:line="400" w:lineRule="exact"/>
              <w:jc w:val="center"/>
              <w:rPr>
                <w:sz w:val="24"/>
              </w:rPr>
            </w:pPr>
            <w:r>
              <w:rPr>
                <w:sz w:val="24"/>
              </w:rPr>
              <w:t>7</w:t>
            </w:r>
          </w:p>
        </w:tc>
        <w:tc>
          <w:tcPr>
            <w:tcW w:w="1386" w:type="dxa"/>
            <w:gridSpan w:val="3"/>
            <w:noWrap w:val="0"/>
            <w:vAlign w:val="center"/>
          </w:tcPr>
          <w:p w14:paraId="3227707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53EFD0A">
            <w:pPr>
              <w:spacing w:line="400" w:lineRule="exact"/>
              <w:ind w:left="31" w:leftChars="15" w:right="31" w:rightChars="15"/>
              <w:rPr>
                <w:sz w:val="24"/>
              </w:rPr>
            </w:pPr>
            <w:r>
              <w:rPr>
                <w:rFonts w:hint="eastAsia"/>
                <w:sz w:val="24"/>
              </w:rPr>
              <w:t>对粮食收购者未执行国家粮食质量标准等六类情形的处罚</w:t>
            </w:r>
          </w:p>
        </w:tc>
        <w:tc>
          <w:tcPr>
            <w:tcW w:w="1738" w:type="dxa"/>
            <w:noWrap w:val="0"/>
            <w:vAlign w:val="center"/>
          </w:tcPr>
          <w:p w14:paraId="45041EDF">
            <w:pPr>
              <w:spacing w:line="400" w:lineRule="exact"/>
              <w:jc w:val="center"/>
              <w:rPr>
                <w:rFonts w:hint="eastAsia"/>
                <w:sz w:val="24"/>
              </w:rPr>
            </w:pPr>
            <w:r>
              <w:rPr>
                <w:rFonts w:hint="eastAsia"/>
                <w:sz w:val="24"/>
              </w:rPr>
              <w:t>市、县</w:t>
            </w:r>
          </w:p>
        </w:tc>
        <w:tc>
          <w:tcPr>
            <w:tcW w:w="1704" w:type="dxa"/>
            <w:noWrap w:val="0"/>
            <w:vAlign w:val="center"/>
          </w:tcPr>
          <w:p w14:paraId="3D1648F6">
            <w:pPr>
              <w:spacing w:line="400" w:lineRule="exact"/>
              <w:rPr>
                <w:sz w:val="24"/>
              </w:rPr>
            </w:pPr>
          </w:p>
        </w:tc>
      </w:tr>
      <w:tr w14:paraId="2067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59" w:hRule="atLeast"/>
          <w:jc w:val="center"/>
        </w:trPr>
        <w:tc>
          <w:tcPr>
            <w:tcW w:w="672" w:type="dxa"/>
            <w:noWrap w:val="0"/>
            <w:vAlign w:val="center"/>
          </w:tcPr>
          <w:p w14:paraId="42173BA7">
            <w:pPr>
              <w:spacing w:line="400" w:lineRule="exact"/>
              <w:jc w:val="center"/>
              <w:rPr>
                <w:sz w:val="24"/>
              </w:rPr>
            </w:pPr>
            <w:r>
              <w:rPr>
                <w:sz w:val="24"/>
              </w:rPr>
              <w:t>8</w:t>
            </w:r>
          </w:p>
        </w:tc>
        <w:tc>
          <w:tcPr>
            <w:tcW w:w="1386" w:type="dxa"/>
            <w:gridSpan w:val="3"/>
            <w:noWrap w:val="0"/>
            <w:vAlign w:val="center"/>
          </w:tcPr>
          <w:p w14:paraId="37801D54">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97378CB">
            <w:pPr>
              <w:spacing w:line="400" w:lineRule="exact"/>
              <w:ind w:left="31" w:leftChars="15" w:right="31" w:rightChars="15"/>
              <w:rPr>
                <w:sz w:val="24"/>
              </w:rPr>
            </w:pPr>
            <w:r>
              <w:rPr>
                <w:rFonts w:hint="eastAsia"/>
                <w:sz w:val="24"/>
              </w:rPr>
              <w:t>对粮食收购者、粮食储存企业未按照《粮食流通管理条例》规定使用仓储设施、运输工具的处罚</w:t>
            </w:r>
          </w:p>
        </w:tc>
        <w:tc>
          <w:tcPr>
            <w:tcW w:w="1738" w:type="dxa"/>
            <w:noWrap w:val="0"/>
            <w:vAlign w:val="center"/>
          </w:tcPr>
          <w:p w14:paraId="3EDD8C85">
            <w:pPr>
              <w:spacing w:line="400" w:lineRule="exact"/>
              <w:jc w:val="center"/>
              <w:rPr>
                <w:rFonts w:hint="eastAsia"/>
                <w:sz w:val="24"/>
              </w:rPr>
            </w:pPr>
            <w:r>
              <w:rPr>
                <w:rFonts w:hint="eastAsia"/>
                <w:sz w:val="24"/>
              </w:rPr>
              <w:t>市、县</w:t>
            </w:r>
          </w:p>
        </w:tc>
        <w:tc>
          <w:tcPr>
            <w:tcW w:w="1704" w:type="dxa"/>
            <w:noWrap w:val="0"/>
            <w:vAlign w:val="center"/>
          </w:tcPr>
          <w:p w14:paraId="43C28225">
            <w:pPr>
              <w:spacing w:line="400" w:lineRule="exact"/>
              <w:rPr>
                <w:sz w:val="24"/>
              </w:rPr>
            </w:pPr>
          </w:p>
        </w:tc>
      </w:tr>
      <w:tr w14:paraId="4461D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7" w:hRule="atLeast"/>
          <w:jc w:val="center"/>
        </w:trPr>
        <w:tc>
          <w:tcPr>
            <w:tcW w:w="672" w:type="dxa"/>
            <w:noWrap w:val="0"/>
            <w:vAlign w:val="center"/>
          </w:tcPr>
          <w:p w14:paraId="62391AEC">
            <w:pPr>
              <w:spacing w:line="400" w:lineRule="exact"/>
              <w:jc w:val="center"/>
              <w:rPr>
                <w:sz w:val="24"/>
              </w:rPr>
            </w:pPr>
            <w:r>
              <w:rPr>
                <w:sz w:val="24"/>
              </w:rPr>
              <w:t>9</w:t>
            </w:r>
          </w:p>
        </w:tc>
        <w:tc>
          <w:tcPr>
            <w:tcW w:w="1386" w:type="dxa"/>
            <w:gridSpan w:val="3"/>
            <w:noWrap w:val="0"/>
            <w:vAlign w:val="center"/>
          </w:tcPr>
          <w:p w14:paraId="690E043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EAACBFF">
            <w:pPr>
              <w:spacing w:line="400" w:lineRule="exact"/>
              <w:ind w:left="31" w:leftChars="15" w:right="31" w:rightChars="15"/>
              <w:rPr>
                <w:sz w:val="24"/>
              </w:rPr>
            </w:pPr>
            <w:r>
              <w:rPr>
                <w:rFonts w:hint="eastAsia"/>
                <w:sz w:val="24"/>
              </w:rPr>
              <w:t>对粮食收购者、粮食储存企业将五类情形的粮食作为食用用途销售出库的处罚</w:t>
            </w:r>
          </w:p>
        </w:tc>
        <w:tc>
          <w:tcPr>
            <w:tcW w:w="1738" w:type="dxa"/>
            <w:noWrap w:val="0"/>
            <w:vAlign w:val="center"/>
          </w:tcPr>
          <w:p w14:paraId="114FF832">
            <w:pPr>
              <w:spacing w:line="400" w:lineRule="exact"/>
              <w:jc w:val="center"/>
              <w:rPr>
                <w:rFonts w:hint="eastAsia"/>
                <w:sz w:val="24"/>
              </w:rPr>
            </w:pPr>
            <w:r>
              <w:rPr>
                <w:rFonts w:hint="eastAsia"/>
                <w:sz w:val="24"/>
              </w:rPr>
              <w:t>市、县</w:t>
            </w:r>
          </w:p>
        </w:tc>
        <w:tc>
          <w:tcPr>
            <w:tcW w:w="1704" w:type="dxa"/>
            <w:noWrap w:val="0"/>
            <w:vAlign w:val="center"/>
          </w:tcPr>
          <w:p w14:paraId="713353DA">
            <w:pPr>
              <w:spacing w:line="400" w:lineRule="exact"/>
              <w:rPr>
                <w:sz w:val="24"/>
              </w:rPr>
            </w:pPr>
          </w:p>
        </w:tc>
      </w:tr>
      <w:tr w14:paraId="48D0D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62" w:hRule="atLeast"/>
          <w:jc w:val="center"/>
        </w:trPr>
        <w:tc>
          <w:tcPr>
            <w:tcW w:w="672" w:type="dxa"/>
            <w:noWrap w:val="0"/>
            <w:vAlign w:val="center"/>
          </w:tcPr>
          <w:p w14:paraId="06BEE37B">
            <w:pPr>
              <w:spacing w:line="400" w:lineRule="exact"/>
              <w:jc w:val="center"/>
              <w:rPr>
                <w:sz w:val="24"/>
              </w:rPr>
            </w:pPr>
            <w:r>
              <w:rPr>
                <w:sz w:val="24"/>
              </w:rPr>
              <w:t>10</w:t>
            </w:r>
          </w:p>
        </w:tc>
        <w:tc>
          <w:tcPr>
            <w:tcW w:w="1386" w:type="dxa"/>
            <w:gridSpan w:val="3"/>
            <w:noWrap w:val="0"/>
            <w:vAlign w:val="center"/>
          </w:tcPr>
          <w:p w14:paraId="578EE54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FD146A4">
            <w:pPr>
              <w:spacing w:line="400" w:lineRule="exact"/>
              <w:ind w:left="31" w:leftChars="15" w:right="31" w:rightChars="15"/>
              <w:rPr>
                <w:sz w:val="24"/>
              </w:rPr>
            </w:pPr>
            <w:r>
              <w:rPr>
                <w:rFonts w:hint="eastAsia"/>
                <w:sz w:val="24"/>
              </w:rPr>
              <w:t>对从事政策性粮食经营活动，虚报粮食收储数量等九类情形的处罚</w:t>
            </w:r>
          </w:p>
        </w:tc>
        <w:tc>
          <w:tcPr>
            <w:tcW w:w="1738" w:type="dxa"/>
            <w:noWrap w:val="0"/>
            <w:vAlign w:val="center"/>
          </w:tcPr>
          <w:p w14:paraId="382496C4">
            <w:pPr>
              <w:spacing w:line="400" w:lineRule="exact"/>
              <w:jc w:val="center"/>
              <w:rPr>
                <w:rFonts w:hint="eastAsia"/>
                <w:sz w:val="24"/>
              </w:rPr>
            </w:pPr>
            <w:r>
              <w:rPr>
                <w:rFonts w:hint="eastAsia"/>
                <w:sz w:val="24"/>
              </w:rPr>
              <w:t>市、县</w:t>
            </w:r>
          </w:p>
        </w:tc>
        <w:tc>
          <w:tcPr>
            <w:tcW w:w="1704" w:type="dxa"/>
            <w:noWrap w:val="0"/>
            <w:vAlign w:val="center"/>
          </w:tcPr>
          <w:p w14:paraId="12424C2E">
            <w:pPr>
              <w:spacing w:line="400" w:lineRule="exact"/>
              <w:rPr>
                <w:sz w:val="24"/>
              </w:rPr>
            </w:pPr>
          </w:p>
        </w:tc>
      </w:tr>
      <w:tr w14:paraId="632B1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522" w:hRule="atLeast"/>
          <w:jc w:val="center"/>
        </w:trPr>
        <w:tc>
          <w:tcPr>
            <w:tcW w:w="672" w:type="dxa"/>
            <w:noWrap w:val="0"/>
            <w:vAlign w:val="center"/>
          </w:tcPr>
          <w:p w14:paraId="1F36A530">
            <w:pPr>
              <w:spacing w:line="400" w:lineRule="exact"/>
              <w:jc w:val="center"/>
              <w:rPr>
                <w:sz w:val="24"/>
              </w:rPr>
            </w:pPr>
            <w:r>
              <w:rPr>
                <w:sz w:val="24"/>
              </w:rPr>
              <w:t>11</w:t>
            </w:r>
          </w:p>
        </w:tc>
        <w:tc>
          <w:tcPr>
            <w:tcW w:w="1386" w:type="dxa"/>
            <w:gridSpan w:val="3"/>
            <w:noWrap w:val="0"/>
            <w:vAlign w:val="center"/>
          </w:tcPr>
          <w:p w14:paraId="5057671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3691D98">
            <w:pPr>
              <w:spacing w:line="400" w:lineRule="exact"/>
              <w:ind w:left="31" w:leftChars="15" w:right="31" w:rightChars="15"/>
              <w:rPr>
                <w:sz w:val="24"/>
              </w:rPr>
            </w:pPr>
            <w:r>
              <w:rPr>
                <w:rFonts w:hint="eastAsia"/>
                <w:sz w:val="24"/>
              </w:rPr>
              <w:t>对从事粮食经营活动的企业有违反《粮食流通管理条例》规定的违法情形且情节严重的，对其法定代表人、主要负责人、直接负责的主管人员和其他直接责任人员的处罚</w:t>
            </w:r>
          </w:p>
        </w:tc>
        <w:tc>
          <w:tcPr>
            <w:tcW w:w="1738" w:type="dxa"/>
            <w:noWrap w:val="0"/>
            <w:vAlign w:val="center"/>
          </w:tcPr>
          <w:p w14:paraId="15CB5B5F">
            <w:pPr>
              <w:spacing w:line="400" w:lineRule="exact"/>
              <w:jc w:val="center"/>
              <w:rPr>
                <w:rFonts w:hint="eastAsia"/>
                <w:sz w:val="24"/>
              </w:rPr>
            </w:pPr>
            <w:r>
              <w:rPr>
                <w:rFonts w:hint="eastAsia"/>
                <w:sz w:val="24"/>
              </w:rPr>
              <w:t>市、县</w:t>
            </w:r>
          </w:p>
        </w:tc>
        <w:tc>
          <w:tcPr>
            <w:tcW w:w="1704" w:type="dxa"/>
            <w:noWrap w:val="0"/>
            <w:vAlign w:val="center"/>
          </w:tcPr>
          <w:p w14:paraId="0E2B75CE">
            <w:pPr>
              <w:spacing w:line="400" w:lineRule="exact"/>
              <w:rPr>
                <w:sz w:val="24"/>
              </w:rPr>
            </w:pPr>
          </w:p>
        </w:tc>
      </w:tr>
      <w:tr w14:paraId="1FD54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91" w:hRule="atLeast"/>
          <w:jc w:val="center"/>
        </w:trPr>
        <w:tc>
          <w:tcPr>
            <w:tcW w:w="672" w:type="dxa"/>
            <w:noWrap w:val="0"/>
            <w:vAlign w:val="center"/>
          </w:tcPr>
          <w:p w14:paraId="17E0526C">
            <w:pPr>
              <w:spacing w:line="400" w:lineRule="exact"/>
              <w:jc w:val="center"/>
              <w:rPr>
                <w:sz w:val="24"/>
              </w:rPr>
            </w:pPr>
            <w:r>
              <w:rPr>
                <w:sz w:val="24"/>
              </w:rPr>
              <w:t>12</w:t>
            </w:r>
          </w:p>
        </w:tc>
        <w:tc>
          <w:tcPr>
            <w:tcW w:w="1386" w:type="dxa"/>
            <w:gridSpan w:val="3"/>
            <w:noWrap w:val="0"/>
            <w:vAlign w:val="center"/>
          </w:tcPr>
          <w:p w14:paraId="43D8B3B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BF553F5">
            <w:pPr>
              <w:spacing w:line="400" w:lineRule="exact"/>
              <w:ind w:left="31" w:leftChars="15" w:right="31" w:rightChars="15"/>
              <w:rPr>
                <w:sz w:val="24"/>
              </w:rPr>
            </w:pPr>
            <w:r>
              <w:rPr>
                <w:rFonts w:hint="eastAsia"/>
                <w:sz w:val="24"/>
              </w:rPr>
              <w:t>对粮油仓储单位未在规定时间向粮食行政管理部门备案，或者备案内容弄虚作假的处罚</w:t>
            </w:r>
          </w:p>
        </w:tc>
        <w:tc>
          <w:tcPr>
            <w:tcW w:w="1738" w:type="dxa"/>
            <w:noWrap w:val="0"/>
            <w:vAlign w:val="center"/>
          </w:tcPr>
          <w:p w14:paraId="347025E9">
            <w:pPr>
              <w:spacing w:line="400" w:lineRule="exact"/>
              <w:jc w:val="center"/>
              <w:rPr>
                <w:rFonts w:hint="eastAsia"/>
                <w:sz w:val="24"/>
              </w:rPr>
            </w:pPr>
            <w:r>
              <w:rPr>
                <w:rFonts w:hint="eastAsia"/>
                <w:sz w:val="24"/>
              </w:rPr>
              <w:t>市、县</w:t>
            </w:r>
          </w:p>
        </w:tc>
        <w:tc>
          <w:tcPr>
            <w:tcW w:w="1704" w:type="dxa"/>
            <w:noWrap w:val="0"/>
            <w:vAlign w:val="center"/>
          </w:tcPr>
          <w:p w14:paraId="7C17AB02">
            <w:pPr>
              <w:spacing w:line="400" w:lineRule="exact"/>
              <w:rPr>
                <w:sz w:val="24"/>
              </w:rPr>
            </w:pPr>
          </w:p>
        </w:tc>
      </w:tr>
      <w:tr w14:paraId="2CFDD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8" w:hRule="atLeast"/>
          <w:jc w:val="center"/>
        </w:trPr>
        <w:tc>
          <w:tcPr>
            <w:tcW w:w="672" w:type="dxa"/>
            <w:noWrap w:val="0"/>
            <w:vAlign w:val="center"/>
          </w:tcPr>
          <w:p w14:paraId="19EC380C">
            <w:pPr>
              <w:spacing w:line="400" w:lineRule="exact"/>
              <w:jc w:val="center"/>
              <w:rPr>
                <w:sz w:val="24"/>
              </w:rPr>
            </w:pPr>
            <w:r>
              <w:rPr>
                <w:sz w:val="24"/>
              </w:rPr>
              <w:t>13</w:t>
            </w:r>
          </w:p>
        </w:tc>
        <w:tc>
          <w:tcPr>
            <w:tcW w:w="1386" w:type="dxa"/>
            <w:gridSpan w:val="3"/>
            <w:noWrap w:val="0"/>
            <w:vAlign w:val="center"/>
          </w:tcPr>
          <w:p w14:paraId="5D480180">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B2EFABB">
            <w:pPr>
              <w:spacing w:line="400" w:lineRule="exact"/>
              <w:ind w:left="31" w:leftChars="15" w:right="31" w:rightChars="15"/>
              <w:rPr>
                <w:sz w:val="24"/>
              </w:rPr>
            </w:pPr>
            <w:r>
              <w:rPr>
                <w:rFonts w:hint="eastAsia"/>
                <w:sz w:val="24"/>
              </w:rPr>
              <w:t>对粮油仓储单位不具备《粮油仓储管理办法》第七条规定条件的处罚</w:t>
            </w:r>
          </w:p>
        </w:tc>
        <w:tc>
          <w:tcPr>
            <w:tcW w:w="1738" w:type="dxa"/>
            <w:noWrap w:val="0"/>
            <w:vAlign w:val="center"/>
          </w:tcPr>
          <w:p w14:paraId="11F7F7C7">
            <w:pPr>
              <w:spacing w:line="400" w:lineRule="exact"/>
              <w:jc w:val="center"/>
              <w:rPr>
                <w:rFonts w:hint="eastAsia"/>
                <w:sz w:val="24"/>
              </w:rPr>
            </w:pPr>
            <w:r>
              <w:rPr>
                <w:rFonts w:hint="eastAsia"/>
                <w:sz w:val="24"/>
              </w:rPr>
              <w:t>市、县</w:t>
            </w:r>
          </w:p>
        </w:tc>
        <w:tc>
          <w:tcPr>
            <w:tcW w:w="1704" w:type="dxa"/>
            <w:noWrap w:val="0"/>
            <w:vAlign w:val="center"/>
          </w:tcPr>
          <w:p w14:paraId="23B820F2">
            <w:pPr>
              <w:spacing w:line="400" w:lineRule="exact"/>
              <w:rPr>
                <w:sz w:val="24"/>
              </w:rPr>
            </w:pPr>
          </w:p>
        </w:tc>
      </w:tr>
      <w:tr w14:paraId="699FF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14" w:hRule="atLeast"/>
          <w:jc w:val="center"/>
        </w:trPr>
        <w:tc>
          <w:tcPr>
            <w:tcW w:w="672" w:type="dxa"/>
            <w:noWrap w:val="0"/>
            <w:vAlign w:val="center"/>
          </w:tcPr>
          <w:p w14:paraId="0CF471FA">
            <w:pPr>
              <w:spacing w:line="400" w:lineRule="exact"/>
              <w:jc w:val="center"/>
              <w:rPr>
                <w:sz w:val="24"/>
              </w:rPr>
            </w:pPr>
            <w:r>
              <w:rPr>
                <w:sz w:val="24"/>
              </w:rPr>
              <w:t>14</w:t>
            </w:r>
          </w:p>
        </w:tc>
        <w:tc>
          <w:tcPr>
            <w:tcW w:w="1386" w:type="dxa"/>
            <w:gridSpan w:val="3"/>
            <w:noWrap w:val="0"/>
            <w:vAlign w:val="center"/>
          </w:tcPr>
          <w:p w14:paraId="1E6608A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A259024">
            <w:pPr>
              <w:spacing w:line="400" w:lineRule="exact"/>
              <w:ind w:left="31" w:leftChars="15" w:right="31" w:rightChars="15"/>
              <w:rPr>
                <w:sz w:val="24"/>
              </w:rPr>
            </w:pPr>
            <w:r>
              <w:rPr>
                <w:rFonts w:hint="eastAsia"/>
                <w:sz w:val="24"/>
              </w:rPr>
              <w:t>对粮油仓储单位的名称不符合规定的处罚</w:t>
            </w:r>
          </w:p>
        </w:tc>
        <w:tc>
          <w:tcPr>
            <w:tcW w:w="1738" w:type="dxa"/>
            <w:noWrap w:val="0"/>
            <w:vAlign w:val="center"/>
          </w:tcPr>
          <w:p w14:paraId="6FE8BBE7">
            <w:pPr>
              <w:spacing w:line="400" w:lineRule="exact"/>
              <w:jc w:val="center"/>
              <w:rPr>
                <w:rFonts w:hint="eastAsia"/>
                <w:sz w:val="24"/>
              </w:rPr>
            </w:pPr>
            <w:r>
              <w:rPr>
                <w:rFonts w:hint="eastAsia"/>
                <w:sz w:val="24"/>
              </w:rPr>
              <w:t>市、县</w:t>
            </w:r>
          </w:p>
        </w:tc>
        <w:tc>
          <w:tcPr>
            <w:tcW w:w="1704" w:type="dxa"/>
            <w:noWrap w:val="0"/>
            <w:vAlign w:val="center"/>
          </w:tcPr>
          <w:p w14:paraId="00109A66">
            <w:pPr>
              <w:spacing w:line="400" w:lineRule="exact"/>
              <w:rPr>
                <w:sz w:val="24"/>
              </w:rPr>
            </w:pPr>
          </w:p>
        </w:tc>
      </w:tr>
      <w:tr w14:paraId="0150F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12" w:hRule="atLeast"/>
          <w:jc w:val="center"/>
        </w:trPr>
        <w:tc>
          <w:tcPr>
            <w:tcW w:w="672" w:type="dxa"/>
            <w:noWrap w:val="0"/>
            <w:vAlign w:val="center"/>
          </w:tcPr>
          <w:p w14:paraId="361EF691">
            <w:pPr>
              <w:spacing w:line="400" w:lineRule="exact"/>
              <w:jc w:val="center"/>
              <w:rPr>
                <w:sz w:val="24"/>
              </w:rPr>
            </w:pPr>
            <w:r>
              <w:rPr>
                <w:sz w:val="24"/>
              </w:rPr>
              <w:t>15</w:t>
            </w:r>
          </w:p>
        </w:tc>
        <w:tc>
          <w:tcPr>
            <w:tcW w:w="1386" w:type="dxa"/>
            <w:gridSpan w:val="3"/>
            <w:noWrap w:val="0"/>
            <w:vAlign w:val="center"/>
          </w:tcPr>
          <w:p w14:paraId="2A6F9C2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74E46FA">
            <w:pPr>
              <w:spacing w:line="400" w:lineRule="exact"/>
              <w:ind w:left="31" w:leftChars="15" w:right="31" w:rightChars="15"/>
              <w:rPr>
                <w:sz w:val="24"/>
              </w:rPr>
            </w:pPr>
            <w:r>
              <w:rPr>
                <w:rFonts w:hint="eastAsia"/>
                <w:sz w:val="24"/>
              </w:rPr>
              <w:t>对粮油仓储单位违反有关粮油出入库、储存等管理规定的处罚</w:t>
            </w:r>
          </w:p>
        </w:tc>
        <w:tc>
          <w:tcPr>
            <w:tcW w:w="1738" w:type="dxa"/>
            <w:noWrap w:val="0"/>
            <w:vAlign w:val="center"/>
          </w:tcPr>
          <w:p w14:paraId="0A00E438">
            <w:pPr>
              <w:spacing w:line="400" w:lineRule="exact"/>
              <w:jc w:val="center"/>
              <w:rPr>
                <w:rFonts w:hint="eastAsia"/>
                <w:sz w:val="24"/>
              </w:rPr>
            </w:pPr>
            <w:r>
              <w:rPr>
                <w:rFonts w:hint="eastAsia"/>
                <w:sz w:val="24"/>
              </w:rPr>
              <w:t>市、县</w:t>
            </w:r>
          </w:p>
        </w:tc>
        <w:tc>
          <w:tcPr>
            <w:tcW w:w="1704" w:type="dxa"/>
            <w:noWrap w:val="0"/>
            <w:vAlign w:val="center"/>
          </w:tcPr>
          <w:p w14:paraId="02CAF415">
            <w:pPr>
              <w:spacing w:line="400" w:lineRule="exact"/>
              <w:rPr>
                <w:sz w:val="24"/>
              </w:rPr>
            </w:pPr>
          </w:p>
        </w:tc>
      </w:tr>
      <w:tr w14:paraId="17017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200" w:hRule="atLeast"/>
          <w:jc w:val="center"/>
        </w:trPr>
        <w:tc>
          <w:tcPr>
            <w:tcW w:w="672" w:type="dxa"/>
            <w:noWrap w:val="0"/>
            <w:vAlign w:val="center"/>
          </w:tcPr>
          <w:p w14:paraId="24AA9FD3">
            <w:pPr>
              <w:spacing w:line="400" w:lineRule="exact"/>
              <w:jc w:val="center"/>
              <w:rPr>
                <w:sz w:val="24"/>
              </w:rPr>
            </w:pPr>
            <w:r>
              <w:rPr>
                <w:sz w:val="24"/>
              </w:rPr>
              <w:t>16</w:t>
            </w:r>
          </w:p>
        </w:tc>
        <w:tc>
          <w:tcPr>
            <w:tcW w:w="1386" w:type="dxa"/>
            <w:gridSpan w:val="3"/>
            <w:noWrap w:val="0"/>
            <w:vAlign w:val="center"/>
          </w:tcPr>
          <w:p w14:paraId="3003B7A5">
            <w:pPr>
              <w:spacing w:line="400" w:lineRule="exact"/>
              <w:ind w:left="31" w:leftChars="15" w:right="31" w:rightChars="15"/>
              <w:jc w:val="center"/>
              <w:rPr>
                <w:spacing w:val="-6"/>
                <w:sz w:val="24"/>
              </w:rPr>
            </w:pPr>
            <w:r>
              <w:rPr>
                <w:rFonts w:hint="eastAsia"/>
                <w:spacing w:val="-6"/>
                <w:sz w:val="24"/>
              </w:rPr>
              <w:t>行政强制</w:t>
            </w:r>
          </w:p>
        </w:tc>
        <w:tc>
          <w:tcPr>
            <w:tcW w:w="3410" w:type="dxa"/>
            <w:noWrap w:val="0"/>
            <w:vAlign w:val="center"/>
          </w:tcPr>
          <w:p w14:paraId="097A90D7">
            <w:pPr>
              <w:spacing w:line="400" w:lineRule="exact"/>
              <w:ind w:left="31" w:leftChars="15" w:right="31" w:rightChars="15"/>
              <w:rPr>
                <w:spacing w:val="-6"/>
                <w:sz w:val="24"/>
              </w:rPr>
            </w:pPr>
            <w:r>
              <w:rPr>
                <w:rFonts w:hint="eastAsia"/>
                <w:spacing w:val="-6"/>
                <w:sz w:val="24"/>
              </w:rPr>
              <w:t>查封、扣押非法收购或者不符合国家粮食质量安全标准的粮食，用于违法经营或者被污染的工具、设备以及有关账簿资料；查封违法从事粮食经营活动的场所</w:t>
            </w:r>
          </w:p>
        </w:tc>
        <w:tc>
          <w:tcPr>
            <w:tcW w:w="1738" w:type="dxa"/>
            <w:noWrap w:val="0"/>
            <w:vAlign w:val="center"/>
          </w:tcPr>
          <w:p w14:paraId="5ECF7669">
            <w:pPr>
              <w:spacing w:line="400" w:lineRule="exact"/>
              <w:jc w:val="center"/>
              <w:rPr>
                <w:rFonts w:hint="eastAsia"/>
                <w:sz w:val="24"/>
              </w:rPr>
            </w:pPr>
            <w:r>
              <w:rPr>
                <w:rFonts w:hint="eastAsia"/>
                <w:sz w:val="24"/>
              </w:rPr>
              <w:t>市、县</w:t>
            </w:r>
          </w:p>
        </w:tc>
        <w:tc>
          <w:tcPr>
            <w:tcW w:w="1704" w:type="dxa"/>
            <w:noWrap w:val="0"/>
            <w:vAlign w:val="center"/>
          </w:tcPr>
          <w:p w14:paraId="6E99E127">
            <w:pPr>
              <w:spacing w:line="400" w:lineRule="exact"/>
              <w:rPr>
                <w:sz w:val="24"/>
              </w:rPr>
            </w:pPr>
          </w:p>
        </w:tc>
      </w:tr>
      <w:tr w14:paraId="472CA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90" w:hRule="atLeast"/>
          <w:jc w:val="center"/>
        </w:trPr>
        <w:tc>
          <w:tcPr>
            <w:tcW w:w="672" w:type="dxa"/>
            <w:noWrap w:val="0"/>
            <w:vAlign w:val="center"/>
          </w:tcPr>
          <w:p w14:paraId="497F26C8">
            <w:pPr>
              <w:spacing w:line="400" w:lineRule="exact"/>
              <w:jc w:val="center"/>
              <w:rPr>
                <w:sz w:val="24"/>
              </w:rPr>
            </w:pPr>
            <w:r>
              <w:rPr>
                <w:sz w:val="24"/>
              </w:rPr>
              <w:t>17</w:t>
            </w:r>
          </w:p>
        </w:tc>
        <w:tc>
          <w:tcPr>
            <w:tcW w:w="1386" w:type="dxa"/>
            <w:gridSpan w:val="3"/>
            <w:noWrap w:val="0"/>
            <w:vAlign w:val="center"/>
          </w:tcPr>
          <w:p w14:paraId="7F9F3A1E">
            <w:pPr>
              <w:spacing w:line="400" w:lineRule="exact"/>
              <w:ind w:left="31" w:leftChars="15" w:right="31" w:rightChars="15"/>
              <w:jc w:val="center"/>
              <w:rPr>
                <w:sz w:val="24"/>
              </w:rPr>
            </w:pPr>
            <w:r>
              <w:rPr>
                <w:rFonts w:hint="eastAsia"/>
                <w:sz w:val="24"/>
              </w:rPr>
              <w:t>行政确认</w:t>
            </w:r>
          </w:p>
        </w:tc>
        <w:tc>
          <w:tcPr>
            <w:tcW w:w="3410" w:type="dxa"/>
            <w:noWrap w:val="0"/>
            <w:vAlign w:val="center"/>
          </w:tcPr>
          <w:p w14:paraId="52660272">
            <w:pPr>
              <w:spacing w:line="400" w:lineRule="exact"/>
              <w:ind w:left="31" w:leftChars="15" w:right="31" w:rightChars="15"/>
              <w:rPr>
                <w:sz w:val="24"/>
              </w:rPr>
            </w:pPr>
            <w:r>
              <w:rPr>
                <w:rFonts w:hint="eastAsia"/>
                <w:sz w:val="24"/>
              </w:rPr>
              <w:t>地方储备粮承储资格认定</w:t>
            </w:r>
          </w:p>
        </w:tc>
        <w:tc>
          <w:tcPr>
            <w:tcW w:w="1738" w:type="dxa"/>
            <w:noWrap w:val="0"/>
            <w:vAlign w:val="center"/>
          </w:tcPr>
          <w:p w14:paraId="61068E75">
            <w:pPr>
              <w:spacing w:line="400" w:lineRule="exact"/>
              <w:jc w:val="center"/>
              <w:rPr>
                <w:rFonts w:hint="eastAsia"/>
                <w:sz w:val="24"/>
              </w:rPr>
            </w:pPr>
            <w:r>
              <w:rPr>
                <w:rFonts w:hint="eastAsia"/>
                <w:sz w:val="24"/>
              </w:rPr>
              <w:t>省、市、县</w:t>
            </w:r>
          </w:p>
        </w:tc>
        <w:tc>
          <w:tcPr>
            <w:tcW w:w="1704" w:type="dxa"/>
            <w:noWrap w:val="0"/>
            <w:vAlign w:val="center"/>
          </w:tcPr>
          <w:p w14:paraId="652B740D">
            <w:pPr>
              <w:spacing w:line="400" w:lineRule="exact"/>
              <w:rPr>
                <w:sz w:val="24"/>
              </w:rPr>
            </w:pPr>
          </w:p>
        </w:tc>
      </w:tr>
      <w:tr w14:paraId="55C8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2" w:hRule="atLeast"/>
          <w:jc w:val="center"/>
        </w:trPr>
        <w:tc>
          <w:tcPr>
            <w:tcW w:w="672" w:type="dxa"/>
            <w:noWrap w:val="0"/>
            <w:vAlign w:val="center"/>
          </w:tcPr>
          <w:p w14:paraId="65F7E412">
            <w:pPr>
              <w:spacing w:line="400" w:lineRule="exact"/>
              <w:jc w:val="center"/>
              <w:rPr>
                <w:sz w:val="24"/>
              </w:rPr>
            </w:pPr>
            <w:r>
              <w:rPr>
                <w:sz w:val="24"/>
              </w:rPr>
              <w:t>18</w:t>
            </w:r>
          </w:p>
        </w:tc>
        <w:tc>
          <w:tcPr>
            <w:tcW w:w="1386" w:type="dxa"/>
            <w:gridSpan w:val="3"/>
            <w:noWrap w:val="0"/>
            <w:vAlign w:val="center"/>
          </w:tcPr>
          <w:p w14:paraId="70838C46">
            <w:pPr>
              <w:spacing w:line="400" w:lineRule="exact"/>
              <w:ind w:left="31" w:leftChars="15" w:right="31" w:rightChars="15"/>
              <w:jc w:val="center"/>
              <w:rPr>
                <w:sz w:val="24"/>
              </w:rPr>
            </w:pPr>
            <w:r>
              <w:rPr>
                <w:rFonts w:hint="eastAsia"/>
                <w:sz w:val="24"/>
              </w:rPr>
              <w:t>行政确认</w:t>
            </w:r>
          </w:p>
        </w:tc>
        <w:tc>
          <w:tcPr>
            <w:tcW w:w="3410" w:type="dxa"/>
            <w:noWrap w:val="0"/>
            <w:vAlign w:val="center"/>
          </w:tcPr>
          <w:p w14:paraId="2F9F0CE3">
            <w:pPr>
              <w:spacing w:line="400" w:lineRule="exact"/>
              <w:ind w:left="31" w:leftChars="15" w:right="31" w:rightChars="15"/>
              <w:rPr>
                <w:sz w:val="24"/>
              </w:rPr>
            </w:pPr>
            <w:r>
              <w:rPr>
                <w:rFonts w:hint="eastAsia"/>
                <w:sz w:val="24"/>
              </w:rPr>
              <w:t>粮食应急供应、配送、加工网点选定</w:t>
            </w:r>
          </w:p>
        </w:tc>
        <w:tc>
          <w:tcPr>
            <w:tcW w:w="1738" w:type="dxa"/>
            <w:noWrap w:val="0"/>
            <w:vAlign w:val="center"/>
          </w:tcPr>
          <w:p w14:paraId="42157E7D">
            <w:pPr>
              <w:spacing w:line="400" w:lineRule="exact"/>
              <w:jc w:val="center"/>
              <w:rPr>
                <w:rFonts w:hint="eastAsia"/>
                <w:sz w:val="24"/>
              </w:rPr>
            </w:pPr>
            <w:r>
              <w:rPr>
                <w:rFonts w:hint="eastAsia"/>
                <w:sz w:val="24"/>
              </w:rPr>
              <w:t>省、市、县</w:t>
            </w:r>
          </w:p>
        </w:tc>
        <w:tc>
          <w:tcPr>
            <w:tcW w:w="1704" w:type="dxa"/>
            <w:noWrap w:val="0"/>
            <w:vAlign w:val="center"/>
          </w:tcPr>
          <w:p w14:paraId="3214F9BC">
            <w:pPr>
              <w:spacing w:line="400" w:lineRule="exact"/>
              <w:rPr>
                <w:sz w:val="24"/>
              </w:rPr>
            </w:pPr>
          </w:p>
        </w:tc>
      </w:tr>
      <w:tr w14:paraId="08D76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D7A6994">
            <w:pPr>
              <w:spacing w:line="400" w:lineRule="exact"/>
              <w:jc w:val="center"/>
              <w:rPr>
                <w:sz w:val="24"/>
              </w:rPr>
            </w:pPr>
            <w:r>
              <w:rPr>
                <w:sz w:val="24"/>
              </w:rPr>
              <w:t>19</w:t>
            </w:r>
          </w:p>
        </w:tc>
        <w:tc>
          <w:tcPr>
            <w:tcW w:w="1386" w:type="dxa"/>
            <w:gridSpan w:val="3"/>
            <w:noWrap w:val="0"/>
            <w:vAlign w:val="center"/>
          </w:tcPr>
          <w:p w14:paraId="7C675CBE">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2AEC68B4">
            <w:pPr>
              <w:spacing w:line="400" w:lineRule="exact"/>
              <w:ind w:left="31" w:leftChars="15" w:right="31" w:rightChars="15"/>
              <w:rPr>
                <w:sz w:val="24"/>
              </w:rPr>
            </w:pPr>
            <w:r>
              <w:rPr>
                <w:rFonts w:hint="eastAsia"/>
                <w:sz w:val="24"/>
              </w:rPr>
              <w:t>粮食流通市场监管及政策性粮食收购、储存、出库监管</w:t>
            </w:r>
          </w:p>
        </w:tc>
        <w:tc>
          <w:tcPr>
            <w:tcW w:w="1738" w:type="dxa"/>
            <w:noWrap w:val="0"/>
            <w:vAlign w:val="center"/>
          </w:tcPr>
          <w:p w14:paraId="27557793">
            <w:pPr>
              <w:spacing w:line="400" w:lineRule="exact"/>
              <w:jc w:val="center"/>
              <w:rPr>
                <w:rFonts w:hint="eastAsia"/>
                <w:sz w:val="24"/>
              </w:rPr>
            </w:pPr>
            <w:r>
              <w:rPr>
                <w:rFonts w:hint="eastAsia"/>
                <w:sz w:val="24"/>
              </w:rPr>
              <w:t>省、市、县</w:t>
            </w:r>
          </w:p>
        </w:tc>
        <w:tc>
          <w:tcPr>
            <w:tcW w:w="1704" w:type="dxa"/>
            <w:noWrap w:val="0"/>
            <w:vAlign w:val="center"/>
          </w:tcPr>
          <w:p w14:paraId="70C87E24">
            <w:pPr>
              <w:spacing w:line="400" w:lineRule="exact"/>
              <w:rPr>
                <w:sz w:val="24"/>
              </w:rPr>
            </w:pPr>
          </w:p>
        </w:tc>
      </w:tr>
      <w:tr w14:paraId="334C0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40B2B83">
            <w:pPr>
              <w:spacing w:line="400" w:lineRule="exact"/>
              <w:jc w:val="center"/>
              <w:rPr>
                <w:sz w:val="24"/>
              </w:rPr>
            </w:pPr>
            <w:r>
              <w:rPr>
                <w:sz w:val="24"/>
              </w:rPr>
              <w:t>20</w:t>
            </w:r>
          </w:p>
        </w:tc>
        <w:tc>
          <w:tcPr>
            <w:tcW w:w="1386" w:type="dxa"/>
            <w:gridSpan w:val="3"/>
            <w:noWrap w:val="0"/>
            <w:vAlign w:val="center"/>
          </w:tcPr>
          <w:p w14:paraId="7F5488E3">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51A02078">
            <w:pPr>
              <w:spacing w:line="400" w:lineRule="exact"/>
              <w:ind w:left="31" w:leftChars="15" w:right="31" w:rightChars="15"/>
              <w:rPr>
                <w:sz w:val="24"/>
              </w:rPr>
            </w:pPr>
            <w:r>
              <w:rPr>
                <w:rFonts w:hint="eastAsia"/>
                <w:sz w:val="24"/>
              </w:rPr>
              <w:t>地方储备粮财务资金监督检查</w:t>
            </w:r>
          </w:p>
        </w:tc>
        <w:tc>
          <w:tcPr>
            <w:tcW w:w="1738" w:type="dxa"/>
            <w:noWrap w:val="0"/>
            <w:vAlign w:val="center"/>
          </w:tcPr>
          <w:p w14:paraId="738C956F">
            <w:pPr>
              <w:spacing w:line="400" w:lineRule="exact"/>
              <w:jc w:val="center"/>
              <w:rPr>
                <w:rFonts w:hint="eastAsia"/>
                <w:sz w:val="24"/>
              </w:rPr>
            </w:pPr>
            <w:r>
              <w:rPr>
                <w:rFonts w:hint="eastAsia"/>
                <w:sz w:val="24"/>
              </w:rPr>
              <w:t>省、市、县</w:t>
            </w:r>
          </w:p>
        </w:tc>
        <w:tc>
          <w:tcPr>
            <w:tcW w:w="1704" w:type="dxa"/>
            <w:noWrap w:val="0"/>
            <w:vAlign w:val="center"/>
          </w:tcPr>
          <w:p w14:paraId="27FB5D74">
            <w:pPr>
              <w:spacing w:line="400" w:lineRule="exact"/>
              <w:rPr>
                <w:sz w:val="24"/>
              </w:rPr>
            </w:pPr>
          </w:p>
        </w:tc>
      </w:tr>
      <w:tr w14:paraId="1AE10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FE4B182">
            <w:pPr>
              <w:spacing w:line="400" w:lineRule="exact"/>
              <w:jc w:val="center"/>
              <w:rPr>
                <w:sz w:val="24"/>
              </w:rPr>
            </w:pPr>
            <w:r>
              <w:rPr>
                <w:sz w:val="24"/>
              </w:rPr>
              <w:t>21</w:t>
            </w:r>
          </w:p>
        </w:tc>
        <w:tc>
          <w:tcPr>
            <w:tcW w:w="1386" w:type="dxa"/>
            <w:gridSpan w:val="3"/>
            <w:noWrap w:val="0"/>
            <w:vAlign w:val="center"/>
          </w:tcPr>
          <w:p w14:paraId="4225310A">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11A49A2F">
            <w:pPr>
              <w:spacing w:line="400" w:lineRule="exact"/>
              <w:ind w:left="31" w:leftChars="15" w:right="31" w:rightChars="15"/>
              <w:rPr>
                <w:sz w:val="24"/>
              </w:rPr>
            </w:pPr>
            <w:r>
              <w:rPr>
                <w:rFonts w:hint="eastAsia"/>
                <w:sz w:val="24"/>
              </w:rPr>
              <w:t>粮油仓储单位备案</w:t>
            </w:r>
          </w:p>
        </w:tc>
        <w:tc>
          <w:tcPr>
            <w:tcW w:w="1738" w:type="dxa"/>
            <w:noWrap w:val="0"/>
            <w:vAlign w:val="center"/>
          </w:tcPr>
          <w:p w14:paraId="57D8831F">
            <w:pPr>
              <w:spacing w:line="400" w:lineRule="exact"/>
              <w:jc w:val="center"/>
              <w:rPr>
                <w:rFonts w:hint="eastAsia"/>
                <w:sz w:val="24"/>
              </w:rPr>
            </w:pPr>
            <w:r>
              <w:rPr>
                <w:rFonts w:hint="eastAsia"/>
                <w:sz w:val="24"/>
              </w:rPr>
              <w:t>市、县</w:t>
            </w:r>
          </w:p>
        </w:tc>
        <w:tc>
          <w:tcPr>
            <w:tcW w:w="1704" w:type="dxa"/>
            <w:noWrap w:val="0"/>
            <w:vAlign w:val="center"/>
          </w:tcPr>
          <w:p w14:paraId="53A3AA45">
            <w:pPr>
              <w:spacing w:line="400" w:lineRule="exact"/>
              <w:rPr>
                <w:sz w:val="24"/>
              </w:rPr>
            </w:pPr>
          </w:p>
        </w:tc>
      </w:tr>
      <w:tr w14:paraId="2CBB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8B4F79C">
            <w:pPr>
              <w:spacing w:line="400" w:lineRule="exact"/>
              <w:jc w:val="center"/>
              <w:rPr>
                <w:sz w:val="24"/>
              </w:rPr>
            </w:pPr>
            <w:r>
              <w:rPr>
                <w:sz w:val="24"/>
              </w:rPr>
              <w:t>22</w:t>
            </w:r>
          </w:p>
        </w:tc>
        <w:tc>
          <w:tcPr>
            <w:tcW w:w="1386" w:type="dxa"/>
            <w:gridSpan w:val="3"/>
            <w:noWrap w:val="0"/>
            <w:vAlign w:val="center"/>
          </w:tcPr>
          <w:p w14:paraId="3C2F42BB">
            <w:pPr>
              <w:spacing w:line="400" w:lineRule="exact"/>
              <w:ind w:left="31" w:leftChars="15" w:right="31" w:rightChars="15"/>
              <w:jc w:val="center"/>
              <w:rPr>
                <w:sz w:val="24"/>
              </w:rPr>
            </w:pPr>
            <w:r>
              <w:rPr>
                <w:rFonts w:hint="eastAsia"/>
                <w:sz w:val="24"/>
              </w:rPr>
              <w:t>其他权力</w:t>
            </w:r>
          </w:p>
        </w:tc>
        <w:tc>
          <w:tcPr>
            <w:tcW w:w="3410" w:type="dxa"/>
            <w:noWrap w:val="0"/>
            <w:vAlign w:val="center"/>
          </w:tcPr>
          <w:p w14:paraId="36A7C100">
            <w:pPr>
              <w:spacing w:line="400" w:lineRule="exact"/>
              <w:ind w:left="31" w:leftChars="15" w:right="31" w:rightChars="15"/>
              <w:rPr>
                <w:sz w:val="24"/>
              </w:rPr>
            </w:pPr>
            <w:r>
              <w:rPr>
                <w:rFonts w:hint="eastAsia"/>
                <w:sz w:val="24"/>
              </w:rPr>
              <w:t>粮食收购企业信息备案</w:t>
            </w:r>
          </w:p>
        </w:tc>
        <w:tc>
          <w:tcPr>
            <w:tcW w:w="1738" w:type="dxa"/>
            <w:noWrap w:val="0"/>
            <w:vAlign w:val="center"/>
          </w:tcPr>
          <w:p w14:paraId="54B571A1">
            <w:pPr>
              <w:spacing w:line="400" w:lineRule="exact"/>
              <w:jc w:val="center"/>
              <w:rPr>
                <w:sz w:val="24"/>
              </w:rPr>
            </w:pPr>
            <w:r>
              <w:rPr>
                <w:rFonts w:hint="eastAsia"/>
                <w:sz w:val="24"/>
              </w:rPr>
              <w:t>县</w:t>
            </w:r>
          </w:p>
        </w:tc>
        <w:tc>
          <w:tcPr>
            <w:tcW w:w="1704" w:type="dxa"/>
            <w:noWrap w:val="0"/>
            <w:vAlign w:val="center"/>
          </w:tcPr>
          <w:p w14:paraId="66C5CA12">
            <w:pPr>
              <w:spacing w:line="400" w:lineRule="exact"/>
              <w:rPr>
                <w:sz w:val="24"/>
              </w:rPr>
            </w:pPr>
          </w:p>
        </w:tc>
      </w:tr>
      <w:tr w14:paraId="3CE94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1FB984BF">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四十、能源部门</w:t>
            </w:r>
          </w:p>
        </w:tc>
      </w:tr>
      <w:tr w14:paraId="3C72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8A6D54C">
            <w:pPr>
              <w:spacing w:line="400" w:lineRule="exact"/>
              <w:jc w:val="center"/>
              <w:rPr>
                <w:sz w:val="24"/>
              </w:rPr>
            </w:pPr>
            <w:r>
              <w:rPr>
                <w:sz w:val="24"/>
              </w:rPr>
              <w:t>1</w:t>
            </w:r>
          </w:p>
        </w:tc>
        <w:tc>
          <w:tcPr>
            <w:tcW w:w="1386" w:type="dxa"/>
            <w:gridSpan w:val="3"/>
            <w:noWrap w:val="0"/>
            <w:vAlign w:val="center"/>
          </w:tcPr>
          <w:p w14:paraId="68532B25">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0E38D483">
            <w:pPr>
              <w:spacing w:line="400" w:lineRule="exact"/>
              <w:ind w:left="31" w:leftChars="15" w:right="31" w:rightChars="15"/>
              <w:rPr>
                <w:sz w:val="24"/>
              </w:rPr>
            </w:pPr>
            <w:r>
              <w:rPr>
                <w:rFonts w:hint="eastAsia"/>
                <w:sz w:val="24"/>
              </w:rPr>
              <w:t>煤矿建设项目设计文件审批</w:t>
            </w:r>
          </w:p>
        </w:tc>
        <w:tc>
          <w:tcPr>
            <w:tcW w:w="1738" w:type="dxa"/>
            <w:noWrap w:val="0"/>
            <w:vAlign w:val="center"/>
          </w:tcPr>
          <w:p w14:paraId="450371BD">
            <w:pPr>
              <w:spacing w:line="400" w:lineRule="exact"/>
              <w:jc w:val="center"/>
              <w:rPr>
                <w:sz w:val="24"/>
              </w:rPr>
            </w:pPr>
            <w:r>
              <w:rPr>
                <w:rFonts w:hint="eastAsia"/>
                <w:sz w:val="24"/>
              </w:rPr>
              <w:t>省</w:t>
            </w:r>
          </w:p>
        </w:tc>
        <w:tc>
          <w:tcPr>
            <w:tcW w:w="1704" w:type="dxa"/>
            <w:noWrap w:val="0"/>
            <w:vAlign w:val="center"/>
          </w:tcPr>
          <w:p w14:paraId="4D114028">
            <w:pPr>
              <w:spacing w:line="400" w:lineRule="exact"/>
              <w:rPr>
                <w:sz w:val="24"/>
              </w:rPr>
            </w:pPr>
          </w:p>
        </w:tc>
      </w:tr>
      <w:tr w14:paraId="3EA10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C9F0E56">
            <w:pPr>
              <w:spacing w:line="400" w:lineRule="exact"/>
              <w:jc w:val="center"/>
              <w:rPr>
                <w:sz w:val="24"/>
              </w:rPr>
            </w:pPr>
            <w:r>
              <w:rPr>
                <w:sz w:val="24"/>
              </w:rPr>
              <w:t>2</w:t>
            </w:r>
          </w:p>
        </w:tc>
        <w:tc>
          <w:tcPr>
            <w:tcW w:w="1386" w:type="dxa"/>
            <w:gridSpan w:val="3"/>
            <w:noWrap w:val="0"/>
            <w:vAlign w:val="center"/>
          </w:tcPr>
          <w:p w14:paraId="4B559841">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4F30EAAE">
            <w:pPr>
              <w:spacing w:line="400" w:lineRule="exact"/>
              <w:ind w:left="31" w:leftChars="15" w:right="31" w:rightChars="15"/>
              <w:rPr>
                <w:sz w:val="24"/>
              </w:rPr>
            </w:pPr>
            <w:r>
              <w:rPr>
                <w:rFonts w:hint="eastAsia"/>
                <w:sz w:val="24"/>
              </w:rPr>
              <w:t>国家重点建设和国家核准水电站项目竣工验收</w:t>
            </w:r>
          </w:p>
        </w:tc>
        <w:tc>
          <w:tcPr>
            <w:tcW w:w="1738" w:type="dxa"/>
            <w:noWrap w:val="0"/>
            <w:vAlign w:val="center"/>
          </w:tcPr>
          <w:p w14:paraId="6078FFB3">
            <w:pPr>
              <w:spacing w:line="400" w:lineRule="exact"/>
              <w:jc w:val="center"/>
              <w:rPr>
                <w:sz w:val="24"/>
              </w:rPr>
            </w:pPr>
            <w:r>
              <w:rPr>
                <w:rFonts w:hint="eastAsia"/>
                <w:sz w:val="24"/>
              </w:rPr>
              <w:t>省</w:t>
            </w:r>
          </w:p>
        </w:tc>
        <w:tc>
          <w:tcPr>
            <w:tcW w:w="1704" w:type="dxa"/>
            <w:noWrap w:val="0"/>
            <w:vAlign w:val="center"/>
          </w:tcPr>
          <w:p w14:paraId="567584F1">
            <w:pPr>
              <w:spacing w:line="400" w:lineRule="exact"/>
              <w:rPr>
                <w:sz w:val="24"/>
              </w:rPr>
            </w:pPr>
          </w:p>
        </w:tc>
      </w:tr>
      <w:tr w14:paraId="069A8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031D772">
            <w:pPr>
              <w:spacing w:line="400" w:lineRule="exact"/>
              <w:jc w:val="center"/>
              <w:rPr>
                <w:sz w:val="24"/>
              </w:rPr>
            </w:pPr>
            <w:r>
              <w:rPr>
                <w:sz w:val="24"/>
              </w:rPr>
              <w:t>3</w:t>
            </w:r>
          </w:p>
        </w:tc>
        <w:tc>
          <w:tcPr>
            <w:tcW w:w="1386" w:type="dxa"/>
            <w:gridSpan w:val="3"/>
            <w:noWrap w:val="0"/>
            <w:vAlign w:val="center"/>
          </w:tcPr>
          <w:p w14:paraId="65A611ED">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029C0CFE">
            <w:pPr>
              <w:spacing w:line="400" w:lineRule="exact"/>
              <w:ind w:left="31" w:leftChars="15" w:right="31" w:rightChars="15"/>
              <w:rPr>
                <w:sz w:val="24"/>
              </w:rPr>
            </w:pPr>
            <w:r>
              <w:rPr>
                <w:rFonts w:hint="eastAsia"/>
                <w:sz w:val="24"/>
              </w:rPr>
              <w:t>固定资产投资项目核准</w:t>
            </w:r>
          </w:p>
        </w:tc>
        <w:tc>
          <w:tcPr>
            <w:tcW w:w="1738" w:type="dxa"/>
            <w:noWrap w:val="0"/>
            <w:vAlign w:val="center"/>
          </w:tcPr>
          <w:p w14:paraId="1454B00C">
            <w:pPr>
              <w:spacing w:line="400" w:lineRule="exact"/>
              <w:jc w:val="center"/>
              <w:rPr>
                <w:rFonts w:hint="eastAsia"/>
                <w:sz w:val="24"/>
              </w:rPr>
            </w:pPr>
            <w:r>
              <w:rPr>
                <w:rFonts w:hint="eastAsia"/>
                <w:sz w:val="24"/>
              </w:rPr>
              <w:t>省、市、县</w:t>
            </w:r>
          </w:p>
        </w:tc>
        <w:tc>
          <w:tcPr>
            <w:tcW w:w="1704" w:type="dxa"/>
            <w:noWrap w:val="0"/>
            <w:vAlign w:val="center"/>
          </w:tcPr>
          <w:p w14:paraId="44C94A93">
            <w:pPr>
              <w:spacing w:line="400" w:lineRule="exact"/>
              <w:rPr>
                <w:sz w:val="24"/>
              </w:rPr>
            </w:pPr>
          </w:p>
        </w:tc>
      </w:tr>
      <w:tr w14:paraId="66561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2" w:hRule="atLeast"/>
          <w:jc w:val="center"/>
        </w:trPr>
        <w:tc>
          <w:tcPr>
            <w:tcW w:w="672" w:type="dxa"/>
            <w:noWrap w:val="0"/>
            <w:vAlign w:val="center"/>
          </w:tcPr>
          <w:p w14:paraId="0B036CB9">
            <w:pPr>
              <w:spacing w:line="400" w:lineRule="exact"/>
              <w:jc w:val="center"/>
              <w:rPr>
                <w:sz w:val="24"/>
              </w:rPr>
            </w:pPr>
            <w:r>
              <w:rPr>
                <w:sz w:val="24"/>
              </w:rPr>
              <w:t>4</w:t>
            </w:r>
          </w:p>
        </w:tc>
        <w:tc>
          <w:tcPr>
            <w:tcW w:w="1386" w:type="dxa"/>
            <w:gridSpan w:val="3"/>
            <w:noWrap w:val="0"/>
            <w:vAlign w:val="center"/>
          </w:tcPr>
          <w:p w14:paraId="57D52732">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359232F6">
            <w:pPr>
              <w:spacing w:line="400" w:lineRule="exact"/>
              <w:ind w:left="31" w:leftChars="15" w:right="31" w:rightChars="15"/>
              <w:rPr>
                <w:sz w:val="24"/>
              </w:rPr>
            </w:pPr>
            <w:r>
              <w:rPr>
                <w:rFonts w:hint="eastAsia"/>
                <w:sz w:val="24"/>
              </w:rPr>
              <w:t>新建不能满足管道保护要求的石油天然气管道防护方案审批</w:t>
            </w:r>
          </w:p>
        </w:tc>
        <w:tc>
          <w:tcPr>
            <w:tcW w:w="1738" w:type="dxa"/>
            <w:noWrap w:val="0"/>
            <w:vAlign w:val="center"/>
          </w:tcPr>
          <w:p w14:paraId="0BE9064E">
            <w:pPr>
              <w:spacing w:line="400" w:lineRule="exact"/>
              <w:jc w:val="center"/>
              <w:rPr>
                <w:rFonts w:hint="eastAsia"/>
                <w:sz w:val="24"/>
              </w:rPr>
            </w:pPr>
            <w:r>
              <w:rPr>
                <w:rFonts w:hint="eastAsia"/>
                <w:sz w:val="24"/>
              </w:rPr>
              <w:t>省、市、县</w:t>
            </w:r>
          </w:p>
        </w:tc>
        <w:tc>
          <w:tcPr>
            <w:tcW w:w="1704" w:type="dxa"/>
            <w:noWrap w:val="0"/>
            <w:vAlign w:val="center"/>
          </w:tcPr>
          <w:p w14:paraId="3FC71A5A">
            <w:pPr>
              <w:spacing w:line="400" w:lineRule="exact"/>
              <w:rPr>
                <w:sz w:val="24"/>
              </w:rPr>
            </w:pPr>
          </w:p>
        </w:tc>
      </w:tr>
      <w:tr w14:paraId="6F07B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8E16D6B">
            <w:pPr>
              <w:spacing w:line="400" w:lineRule="exact"/>
              <w:jc w:val="center"/>
              <w:rPr>
                <w:sz w:val="24"/>
              </w:rPr>
            </w:pPr>
            <w:r>
              <w:rPr>
                <w:sz w:val="24"/>
              </w:rPr>
              <w:t>5</w:t>
            </w:r>
          </w:p>
        </w:tc>
        <w:tc>
          <w:tcPr>
            <w:tcW w:w="1386" w:type="dxa"/>
            <w:gridSpan w:val="3"/>
            <w:noWrap w:val="0"/>
            <w:vAlign w:val="center"/>
          </w:tcPr>
          <w:p w14:paraId="2286BC6E">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0BD89603">
            <w:pPr>
              <w:spacing w:line="400" w:lineRule="exact"/>
              <w:ind w:left="31" w:leftChars="15" w:right="31" w:rightChars="15"/>
              <w:rPr>
                <w:sz w:val="24"/>
              </w:rPr>
            </w:pPr>
            <w:r>
              <w:rPr>
                <w:rFonts w:hint="eastAsia"/>
                <w:sz w:val="24"/>
              </w:rPr>
              <w:t>可能影响石油天然气管道保护的施工作业审批</w:t>
            </w:r>
          </w:p>
        </w:tc>
        <w:tc>
          <w:tcPr>
            <w:tcW w:w="1738" w:type="dxa"/>
            <w:noWrap w:val="0"/>
            <w:vAlign w:val="center"/>
          </w:tcPr>
          <w:p w14:paraId="445D5A52">
            <w:pPr>
              <w:spacing w:line="400" w:lineRule="exact"/>
              <w:jc w:val="center"/>
              <w:rPr>
                <w:sz w:val="24"/>
              </w:rPr>
            </w:pPr>
            <w:r>
              <w:rPr>
                <w:rFonts w:hint="eastAsia"/>
                <w:sz w:val="24"/>
              </w:rPr>
              <w:t>县</w:t>
            </w:r>
          </w:p>
        </w:tc>
        <w:tc>
          <w:tcPr>
            <w:tcW w:w="1704" w:type="dxa"/>
            <w:noWrap w:val="0"/>
            <w:vAlign w:val="center"/>
          </w:tcPr>
          <w:p w14:paraId="0F4CEDAF">
            <w:pPr>
              <w:spacing w:line="400" w:lineRule="exact"/>
              <w:rPr>
                <w:sz w:val="24"/>
              </w:rPr>
            </w:pPr>
          </w:p>
        </w:tc>
      </w:tr>
      <w:tr w14:paraId="16E70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E171D5F">
            <w:pPr>
              <w:spacing w:line="400" w:lineRule="exact"/>
              <w:jc w:val="center"/>
              <w:rPr>
                <w:sz w:val="24"/>
              </w:rPr>
            </w:pPr>
            <w:r>
              <w:rPr>
                <w:sz w:val="24"/>
              </w:rPr>
              <w:t>6</w:t>
            </w:r>
          </w:p>
        </w:tc>
        <w:tc>
          <w:tcPr>
            <w:tcW w:w="1386" w:type="dxa"/>
            <w:gridSpan w:val="3"/>
            <w:noWrap w:val="0"/>
            <w:vAlign w:val="center"/>
          </w:tcPr>
          <w:p w14:paraId="7D3C9C14">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0B986F06">
            <w:pPr>
              <w:spacing w:line="400" w:lineRule="exact"/>
              <w:ind w:left="31" w:leftChars="15" w:right="31" w:rightChars="15"/>
              <w:rPr>
                <w:sz w:val="24"/>
              </w:rPr>
            </w:pPr>
            <w:r>
              <w:rPr>
                <w:rFonts w:hint="eastAsia"/>
                <w:sz w:val="24"/>
              </w:rPr>
              <w:t>矿山特种作业人员职业资格认定</w:t>
            </w:r>
          </w:p>
        </w:tc>
        <w:tc>
          <w:tcPr>
            <w:tcW w:w="1738" w:type="dxa"/>
            <w:noWrap w:val="0"/>
            <w:vAlign w:val="center"/>
          </w:tcPr>
          <w:p w14:paraId="25CF7B0C">
            <w:pPr>
              <w:spacing w:line="400" w:lineRule="exact"/>
              <w:jc w:val="center"/>
              <w:rPr>
                <w:sz w:val="24"/>
              </w:rPr>
            </w:pPr>
            <w:r>
              <w:rPr>
                <w:rFonts w:hint="eastAsia"/>
                <w:sz w:val="24"/>
              </w:rPr>
              <w:t>省</w:t>
            </w:r>
          </w:p>
        </w:tc>
        <w:tc>
          <w:tcPr>
            <w:tcW w:w="1704" w:type="dxa"/>
            <w:noWrap w:val="0"/>
            <w:vAlign w:val="center"/>
          </w:tcPr>
          <w:p w14:paraId="199DBDE8">
            <w:pPr>
              <w:spacing w:line="360" w:lineRule="exact"/>
              <w:rPr>
                <w:sz w:val="24"/>
              </w:rPr>
            </w:pPr>
            <w:r>
              <w:rPr>
                <w:rFonts w:hint="eastAsia"/>
                <w:sz w:val="24"/>
              </w:rPr>
              <w:t>仅限煤矿特种作业人员职业资格认定</w:t>
            </w:r>
          </w:p>
        </w:tc>
      </w:tr>
      <w:tr w14:paraId="2E247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B61C77F">
            <w:pPr>
              <w:spacing w:line="400" w:lineRule="exact"/>
              <w:jc w:val="center"/>
              <w:rPr>
                <w:sz w:val="24"/>
              </w:rPr>
            </w:pPr>
            <w:r>
              <w:rPr>
                <w:sz w:val="24"/>
              </w:rPr>
              <w:t>7</w:t>
            </w:r>
          </w:p>
        </w:tc>
        <w:tc>
          <w:tcPr>
            <w:tcW w:w="1386" w:type="dxa"/>
            <w:gridSpan w:val="3"/>
            <w:noWrap w:val="0"/>
            <w:vAlign w:val="center"/>
          </w:tcPr>
          <w:p w14:paraId="7802C49F">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391F9D40">
            <w:pPr>
              <w:spacing w:line="400" w:lineRule="exact"/>
              <w:ind w:left="31" w:leftChars="15" w:right="31" w:rightChars="15"/>
              <w:rPr>
                <w:sz w:val="24"/>
              </w:rPr>
            </w:pPr>
            <w:r>
              <w:rPr>
                <w:rFonts w:hint="eastAsia"/>
                <w:sz w:val="24"/>
              </w:rPr>
              <w:t>在电力设施周围或电力设施保护区内进行可能危及电力设施安全作业的审批</w:t>
            </w:r>
          </w:p>
        </w:tc>
        <w:tc>
          <w:tcPr>
            <w:tcW w:w="1738" w:type="dxa"/>
            <w:noWrap w:val="0"/>
            <w:vAlign w:val="center"/>
          </w:tcPr>
          <w:p w14:paraId="742DF1D3">
            <w:pPr>
              <w:spacing w:line="400" w:lineRule="exact"/>
              <w:jc w:val="center"/>
              <w:rPr>
                <w:rFonts w:hint="eastAsia"/>
                <w:sz w:val="24"/>
              </w:rPr>
            </w:pPr>
            <w:r>
              <w:rPr>
                <w:rFonts w:hint="eastAsia"/>
                <w:sz w:val="24"/>
              </w:rPr>
              <w:t>市、县</w:t>
            </w:r>
          </w:p>
        </w:tc>
        <w:tc>
          <w:tcPr>
            <w:tcW w:w="1704" w:type="dxa"/>
            <w:noWrap w:val="0"/>
            <w:vAlign w:val="center"/>
          </w:tcPr>
          <w:p w14:paraId="6916754D">
            <w:pPr>
              <w:spacing w:line="400" w:lineRule="exact"/>
              <w:rPr>
                <w:sz w:val="24"/>
              </w:rPr>
            </w:pPr>
          </w:p>
        </w:tc>
      </w:tr>
      <w:tr w14:paraId="2C951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3F6293D">
            <w:pPr>
              <w:spacing w:line="400" w:lineRule="exact"/>
              <w:jc w:val="center"/>
              <w:rPr>
                <w:sz w:val="24"/>
              </w:rPr>
            </w:pPr>
            <w:r>
              <w:rPr>
                <w:sz w:val="24"/>
              </w:rPr>
              <w:t>8</w:t>
            </w:r>
          </w:p>
        </w:tc>
        <w:tc>
          <w:tcPr>
            <w:tcW w:w="1386" w:type="dxa"/>
            <w:gridSpan w:val="3"/>
            <w:noWrap w:val="0"/>
            <w:vAlign w:val="center"/>
          </w:tcPr>
          <w:p w14:paraId="203AF586">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09196D10">
            <w:pPr>
              <w:spacing w:line="400" w:lineRule="exact"/>
              <w:ind w:left="31" w:leftChars="15" w:right="31" w:rightChars="15"/>
              <w:rPr>
                <w:sz w:val="24"/>
              </w:rPr>
            </w:pPr>
            <w:r>
              <w:rPr>
                <w:rFonts w:hint="eastAsia"/>
                <w:sz w:val="24"/>
              </w:rPr>
              <w:t>安全评价检测检验机构资质认定</w:t>
            </w:r>
          </w:p>
        </w:tc>
        <w:tc>
          <w:tcPr>
            <w:tcW w:w="1738" w:type="dxa"/>
            <w:noWrap w:val="0"/>
            <w:vAlign w:val="center"/>
          </w:tcPr>
          <w:p w14:paraId="1CD31BC6">
            <w:pPr>
              <w:spacing w:line="400" w:lineRule="exact"/>
              <w:jc w:val="center"/>
              <w:rPr>
                <w:sz w:val="24"/>
              </w:rPr>
            </w:pPr>
            <w:r>
              <w:rPr>
                <w:rFonts w:hint="eastAsia"/>
                <w:sz w:val="24"/>
              </w:rPr>
              <w:t>省</w:t>
            </w:r>
          </w:p>
        </w:tc>
        <w:tc>
          <w:tcPr>
            <w:tcW w:w="1704" w:type="dxa"/>
            <w:noWrap w:val="0"/>
            <w:vAlign w:val="center"/>
          </w:tcPr>
          <w:p w14:paraId="38CDB5A4">
            <w:pPr>
              <w:spacing w:line="360" w:lineRule="exact"/>
              <w:rPr>
                <w:sz w:val="24"/>
              </w:rPr>
            </w:pPr>
            <w:r>
              <w:rPr>
                <w:rFonts w:hint="eastAsia"/>
                <w:sz w:val="24"/>
              </w:rPr>
              <w:t>仅限煤矿安全评价检测检验机构资质认定</w:t>
            </w:r>
          </w:p>
        </w:tc>
      </w:tr>
      <w:tr w14:paraId="7976E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DCA2D07">
            <w:pPr>
              <w:spacing w:line="400" w:lineRule="exact"/>
              <w:jc w:val="center"/>
              <w:rPr>
                <w:sz w:val="24"/>
              </w:rPr>
            </w:pPr>
            <w:r>
              <w:rPr>
                <w:sz w:val="24"/>
              </w:rPr>
              <w:t>9</w:t>
            </w:r>
          </w:p>
        </w:tc>
        <w:tc>
          <w:tcPr>
            <w:tcW w:w="1386" w:type="dxa"/>
            <w:gridSpan w:val="3"/>
            <w:noWrap w:val="0"/>
            <w:vAlign w:val="center"/>
          </w:tcPr>
          <w:p w14:paraId="280BF880">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3D446499">
            <w:pPr>
              <w:spacing w:line="400" w:lineRule="exact"/>
              <w:ind w:left="31" w:leftChars="15" w:right="31" w:rightChars="15"/>
              <w:rPr>
                <w:sz w:val="24"/>
              </w:rPr>
            </w:pPr>
            <w:r>
              <w:rPr>
                <w:rFonts w:hint="eastAsia"/>
                <w:sz w:val="24"/>
              </w:rPr>
              <w:t>矿山企业安全生产许可</w:t>
            </w:r>
          </w:p>
        </w:tc>
        <w:tc>
          <w:tcPr>
            <w:tcW w:w="1738" w:type="dxa"/>
            <w:noWrap w:val="0"/>
            <w:vAlign w:val="center"/>
          </w:tcPr>
          <w:p w14:paraId="6E1BBF46">
            <w:pPr>
              <w:spacing w:line="400" w:lineRule="exact"/>
              <w:jc w:val="center"/>
              <w:rPr>
                <w:sz w:val="24"/>
              </w:rPr>
            </w:pPr>
            <w:r>
              <w:rPr>
                <w:rFonts w:hint="eastAsia"/>
                <w:sz w:val="24"/>
              </w:rPr>
              <w:t>省</w:t>
            </w:r>
          </w:p>
        </w:tc>
        <w:tc>
          <w:tcPr>
            <w:tcW w:w="1704" w:type="dxa"/>
            <w:noWrap w:val="0"/>
            <w:vAlign w:val="center"/>
          </w:tcPr>
          <w:p w14:paraId="31AA6205">
            <w:pPr>
              <w:spacing w:line="360" w:lineRule="exact"/>
              <w:rPr>
                <w:sz w:val="24"/>
              </w:rPr>
            </w:pPr>
            <w:r>
              <w:rPr>
                <w:rFonts w:hint="eastAsia"/>
                <w:sz w:val="24"/>
              </w:rPr>
              <w:t>仅限煤矿企业安全生产许可</w:t>
            </w:r>
          </w:p>
        </w:tc>
      </w:tr>
      <w:tr w14:paraId="4A138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0" w:hRule="atLeast"/>
          <w:jc w:val="center"/>
        </w:trPr>
        <w:tc>
          <w:tcPr>
            <w:tcW w:w="672" w:type="dxa"/>
            <w:noWrap w:val="0"/>
            <w:vAlign w:val="center"/>
          </w:tcPr>
          <w:p w14:paraId="01A4CB2E">
            <w:pPr>
              <w:spacing w:line="400" w:lineRule="exact"/>
              <w:jc w:val="center"/>
              <w:rPr>
                <w:sz w:val="24"/>
              </w:rPr>
            </w:pPr>
            <w:r>
              <w:rPr>
                <w:sz w:val="24"/>
              </w:rPr>
              <w:t>10</w:t>
            </w:r>
          </w:p>
        </w:tc>
        <w:tc>
          <w:tcPr>
            <w:tcW w:w="1386" w:type="dxa"/>
            <w:gridSpan w:val="3"/>
            <w:noWrap w:val="0"/>
            <w:vAlign w:val="center"/>
          </w:tcPr>
          <w:p w14:paraId="20C94D60">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500090D5">
            <w:pPr>
              <w:spacing w:line="400" w:lineRule="exact"/>
              <w:ind w:left="31" w:leftChars="15" w:right="31" w:rightChars="15"/>
              <w:rPr>
                <w:sz w:val="24"/>
              </w:rPr>
            </w:pPr>
            <w:r>
              <w:rPr>
                <w:rFonts w:hint="eastAsia"/>
                <w:sz w:val="24"/>
              </w:rPr>
              <w:t>矿山建设项目安全设施设计审查</w:t>
            </w:r>
          </w:p>
        </w:tc>
        <w:tc>
          <w:tcPr>
            <w:tcW w:w="1738" w:type="dxa"/>
            <w:noWrap w:val="0"/>
            <w:vAlign w:val="center"/>
          </w:tcPr>
          <w:p w14:paraId="376D7CF3">
            <w:pPr>
              <w:spacing w:line="400" w:lineRule="exact"/>
              <w:jc w:val="center"/>
              <w:rPr>
                <w:sz w:val="24"/>
              </w:rPr>
            </w:pPr>
            <w:r>
              <w:rPr>
                <w:rFonts w:hint="eastAsia"/>
                <w:sz w:val="24"/>
              </w:rPr>
              <w:t>省</w:t>
            </w:r>
          </w:p>
        </w:tc>
        <w:tc>
          <w:tcPr>
            <w:tcW w:w="1704" w:type="dxa"/>
            <w:noWrap w:val="0"/>
            <w:vAlign w:val="center"/>
          </w:tcPr>
          <w:p w14:paraId="5C16552E">
            <w:pPr>
              <w:spacing w:line="360" w:lineRule="exact"/>
              <w:rPr>
                <w:sz w:val="24"/>
              </w:rPr>
            </w:pPr>
            <w:r>
              <w:rPr>
                <w:rFonts w:hint="eastAsia"/>
                <w:sz w:val="24"/>
              </w:rPr>
              <w:t>仅限煤矿建设项目安全设施设计审查</w:t>
            </w:r>
          </w:p>
        </w:tc>
      </w:tr>
      <w:tr w14:paraId="7BB3D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569D1EB">
            <w:pPr>
              <w:spacing w:line="400" w:lineRule="exact"/>
              <w:jc w:val="center"/>
              <w:rPr>
                <w:sz w:val="24"/>
              </w:rPr>
            </w:pPr>
            <w:r>
              <w:rPr>
                <w:sz w:val="24"/>
              </w:rPr>
              <w:t>11</w:t>
            </w:r>
          </w:p>
        </w:tc>
        <w:tc>
          <w:tcPr>
            <w:tcW w:w="1386" w:type="dxa"/>
            <w:gridSpan w:val="3"/>
            <w:noWrap w:val="0"/>
            <w:vAlign w:val="center"/>
          </w:tcPr>
          <w:p w14:paraId="18A3D43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B8F0B76">
            <w:pPr>
              <w:spacing w:line="400" w:lineRule="exact"/>
              <w:ind w:left="31" w:leftChars="15" w:right="31" w:rightChars="15"/>
              <w:rPr>
                <w:sz w:val="24"/>
              </w:rPr>
            </w:pPr>
            <w:r>
              <w:rPr>
                <w:rFonts w:hint="eastAsia"/>
                <w:sz w:val="24"/>
              </w:rPr>
              <w:t>对煤矿安全生产违法行为的处罚</w:t>
            </w:r>
          </w:p>
        </w:tc>
        <w:tc>
          <w:tcPr>
            <w:tcW w:w="1738" w:type="dxa"/>
            <w:noWrap w:val="0"/>
            <w:vAlign w:val="center"/>
          </w:tcPr>
          <w:p w14:paraId="122FC45B">
            <w:pPr>
              <w:spacing w:line="400" w:lineRule="exact"/>
              <w:jc w:val="center"/>
              <w:rPr>
                <w:sz w:val="24"/>
              </w:rPr>
            </w:pPr>
            <w:r>
              <w:rPr>
                <w:rFonts w:hint="eastAsia"/>
                <w:sz w:val="24"/>
              </w:rPr>
              <w:t>省</w:t>
            </w:r>
          </w:p>
        </w:tc>
        <w:tc>
          <w:tcPr>
            <w:tcW w:w="1704" w:type="dxa"/>
            <w:noWrap w:val="0"/>
            <w:vAlign w:val="center"/>
          </w:tcPr>
          <w:p w14:paraId="2DEA7C58">
            <w:pPr>
              <w:spacing w:line="400" w:lineRule="exact"/>
              <w:rPr>
                <w:sz w:val="24"/>
              </w:rPr>
            </w:pPr>
          </w:p>
        </w:tc>
      </w:tr>
      <w:tr w14:paraId="6DECD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6E78A6E">
            <w:pPr>
              <w:spacing w:line="400" w:lineRule="exact"/>
              <w:jc w:val="center"/>
              <w:rPr>
                <w:sz w:val="24"/>
              </w:rPr>
            </w:pPr>
            <w:r>
              <w:rPr>
                <w:sz w:val="24"/>
              </w:rPr>
              <w:t>12</w:t>
            </w:r>
          </w:p>
        </w:tc>
        <w:tc>
          <w:tcPr>
            <w:tcW w:w="1386" w:type="dxa"/>
            <w:gridSpan w:val="3"/>
            <w:noWrap w:val="0"/>
            <w:vAlign w:val="center"/>
          </w:tcPr>
          <w:p w14:paraId="2CA8FC4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681B510">
            <w:pPr>
              <w:spacing w:line="400" w:lineRule="exact"/>
              <w:ind w:left="31" w:leftChars="15" w:right="31" w:rightChars="15"/>
              <w:rPr>
                <w:sz w:val="24"/>
              </w:rPr>
            </w:pPr>
            <w:r>
              <w:rPr>
                <w:rFonts w:hint="eastAsia"/>
                <w:sz w:val="24"/>
              </w:rPr>
              <w:t>对危害石油天然气管道安全行为的处罚</w:t>
            </w:r>
          </w:p>
        </w:tc>
        <w:tc>
          <w:tcPr>
            <w:tcW w:w="1738" w:type="dxa"/>
            <w:noWrap w:val="0"/>
            <w:vAlign w:val="center"/>
          </w:tcPr>
          <w:p w14:paraId="6F2E3503">
            <w:pPr>
              <w:spacing w:line="400" w:lineRule="exact"/>
              <w:jc w:val="center"/>
              <w:rPr>
                <w:sz w:val="24"/>
              </w:rPr>
            </w:pPr>
            <w:r>
              <w:rPr>
                <w:rFonts w:hint="eastAsia"/>
                <w:sz w:val="24"/>
              </w:rPr>
              <w:t>省</w:t>
            </w:r>
          </w:p>
        </w:tc>
        <w:tc>
          <w:tcPr>
            <w:tcW w:w="1704" w:type="dxa"/>
            <w:noWrap w:val="0"/>
            <w:vAlign w:val="center"/>
          </w:tcPr>
          <w:p w14:paraId="4E4235B4">
            <w:pPr>
              <w:spacing w:line="400" w:lineRule="exact"/>
              <w:rPr>
                <w:sz w:val="24"/>
              </w:rPr>
            </w:pPr>
          </w:p>
        </w:tc>
      </w:tr>
      <w:tr w14:paraId="66B49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412" w:hRule="atLeast"/>
          <w:jc w:val="center"/>
        </w:trPr>
        <w:tc>
          <w:tcPr>
            <w:tcW w:w="672" w:type="dxa"/>
            <w:noWrap w:val="0"/>
            <w:vAlign w:val="center"/>
          </w:tcPr>
          <w:p w14:paraId="4BAA20C9">
            <w:pPr>
              <w:spacing w:line="400" w:lineRule="exact"/>
              <w:jc w:val="center"/>
              <w:rPr>
                <w:sz w:val="24"/>
              </w:rPr>
            </w:pPr>
            <w:r>
              <w:rPr>
                <w:sz w:val="24"/>
              </w:rPr>
              <w:t>13</w:t>
            </w:r>
          </w:p>
        </w:tc>
        <w:tc>
          <w:tcPr>
            <w:tcW w:w="1386" w:type="dxa"/>
            <w:gridSpan w:val="3"/>
            <w:noWrap w:val="0"/>
            <w:vAlign w:val="center"/>
          </w:tcPr>
          <w:p w14:paraId="7EB4336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7CD9866">
            <w:pPr>
              <w:spacing w:line="400" w:lineRule="exact"/>
              <w:ind w:left="31" w:leftChars="15" w:right="31" w:rightChars="15"/>
              <w:rPr>
                <w:sz w:val="24"/>
              </w:rPr>
            </w:pPr>
            <w:r>
              <w:rPr>
                <w:rFonts w:hint="eastAsia"/>
                <w:sz w:val="24"/>
              </w:rPr>
              <w:t>对电力设施和电能保护有关违法行为的处罚</w:t>
            </w:r>
          </w:p>
        </w:tc>
        <w:tc>
          <w:tcPr>
            <w:tcW w:w="1738" w:type="dxa"/>
            <w:noWrap w:val="0"/>
            <w:vAlign w:val="center"/>
          </w:tcPr>
          <w:p w14:paraId="19DCA8C6">
            <w:pPr>
              <w:spacing w:line="400" w:lineRule="exact"/>
              <w:jc w:val="center"/>
              <w:rPr>
                <w:sz w:val="24"/>
              </w:rPr>
            </w:pPr>
            <w:r>
              <w:rPr>
                <w:rFonts w:hint="eastAsia"/>
                <w:sz w:val="24"/>
              </w:rPr>
              <w:t>省</w:t>
            </w:r>
          </w:p>
        </w:tc>
        <w:tc>
          <w:tcPr>
            <w:tcW w:w="1704" w:type="dxa"/>
            <w:noWrap w:val="0"/>
            <w:vAlign w:val="center"/>
          </w:tcPr>
          <w:p w14:paraId="79AAD6A3">
            <w:pPr>
              <w:spacing w:line="400" w:lineRule="exact"/>
              <w:rPr>
                <w:sz w:val="24"/>
              </w:rPr>
            </w:pPr>
          </w:p>
        </w:tc>
      </w:tr>
      <w:tr w14:paraId="27DED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9E9F050">
            <w:pPr>
              <w:spacing w:line="400" w:lineRule="exact"/>
              <w:jc w:val="center"/>
              <w:rPr>
                <w:sz w:val="24"/>
              </w:rPr>
            </w:pPr>
            <w:r>
              <w:rPr>
                <w:sz w:val="24"/>
              </w:rPr>
              <w:t>14</w:t>
            </w:r>
          </w:p>
        </w:tc>
        <w:tc>
          <w:tcPr>
            <w:tcW w:w="1386" w:type="dxa"/>
            <w:gridSpan w:val="3"/>
            <w:noWrap w:val="0"/>
            <w:vAlign w:val="center"/>
          </w:tcPr>
          <w:p w14:paraId="29AA582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1BF0A04">
            <w:pPr>
              <w:spacing w:line="400" w:lineRule="exact"/>
              <w:ind w:left="31" w:leftChars="15" w:right="31" w:rightChars="15"/>
              <w:rPr>
                <w:sz w:val="24"/>
              </w:rPr>
            </w:pPr>
            <w:r>
              <w:rPr>
                <w:rFonts w:hint="eastAsia"/>
                <w:sz w:val="24"/>
              </w:rPr>
              <w:t>对实施危害管道安全行为的处罚</w:t>
            </w:r>
          </w:p>
        </w:tc>
        <w:tc>
          <w:tcPr>
            <w:tcW w:w="1738" w:type="dxa"/>
            <w:noWrap w:val="0"/>
            <w:vAlign w:val="center"/>
          </w:tcPr>
          <w:p w14:paraId="3D67CABE">
            <w:pPr>
              <w:spacing w:line="400" w:lineRule="exact"/>
              <w:jc w:val="center"/>
              <w:rPr>
                <w:rFonts w:hint="eastAsia"/>
                <w:sz w:val="24"/>
              </w:rPr>
            </w:pPr>
            <w:r>
              <w:rPr>
                <w:rFonts w:hint="eastAsia"/>
                <w:sz w:val="24"/>
              </w:rPr>
              <w:t>市、县</w:t>
            </w:r>
          </w:p>
        </w:tc>
        <w:tc>
          <w:tcPr>
            <w:tcW w:w="1704" w:type="dxa"/>
            <w:noWrap w:val="0"/>
            <w:vAlign w:val="center"/>
          </w:tcPr>
          <w:p w14:paraId="458447A1">
            <w:pPr>
              <w:spacing w:line="400" w:lineRule="exact"/>
              <w:rPr>
                <w:sz w:val="24"/>
              </w:rPr>
            </w:pPr>
          </w:p>
        </w:tc>
      </w:tr>
      <w:tr w14:paraId="57A75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57D3F99">
            <w:pPr>
              <w:spacing w:line="400" w:lineRule="exact"/>
              <w:jc w:val="center"/>
              <w:rPr>
                <w:sz w:val="24"/>
              </w:rPr>
            </w:pPr>
            <w:r>
              <w:rPr>
                <w:sz w:val="24"/>
              </w:rPr>
              <w:t>15</w:t>
            </w:r>
          </w:p>
        </w:tc>
        <w:tc>
          <w:tcPr>
            <w:tcW w:w="1386" w:type="dxa"/>
            <w:gridSpan w:val="3"/>
            <w:noWrap w:val="0"/>
            <w:vAlign w:val="center"/>
          </w:tcPr>
          <w:p w14:paraId="3A83F4A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DF3F308">
            <w:pPr>
              <w:spacing w:line="400" w:lineRule="exact"/>
              <w:ind w:left="31" w:leftChars="15" w:right="31" w:rightChars="15"/>
              <w:rPr>
                <w:sz w:val="24"/>
              </w:rPr>
            </w:pPr>
            <w:r>
              <w:rPr>
                <w:rFonts w:hint="eastAsia"/>
                <w:sz w:val="24"/>
              </w:rPr>
              <w:t>对未经批准违规施工作业的处罚</w:t>
            </w:r>
          </w:p>
        </w:tc>
        <w:tc>
          <w:tcPr>
            <w:tcW w:w="1738" w:type="dxa"/>
            <w:noWrap w:val="0"/>
            <w:vAlign w:val="center"/>
          </w:tcPr>
          <w:p w14:paraId="7B83C31C">
            <w:pPr>
              <w:spacing w:line="400" w:lineRule="exact"/>
              <w:jc w:val="center"/>
              <w:rPr>
                <w:rFonts w:hint="eastAsia"/>
                <w:sz w:val="24"/>
              </w:rPr>
            </w:pPr>
            <w:r>
              <w:rPr>
                <w:rFonts w:hint="eastAsia"/>
                <w:sz w:val="24"/>
              </w:rPr>
              <w:t>市、县</w:t>
            </w:r>
          </w:p>
        </w:tc>
        <w:tc>
          <w:tcPr>
            <w:tcW w:w="1704" w:type="dxa"/>
            <w:noWrap w:val="0"/>
            <w:vAlign w:val="center"/>
          </w:tcPr>
          <w:p w14:paraId="68E21929">
            <w:pPr>
              <w:spacing w:line="400" w:lineRule="exact"/>
              <w:rPr>
                <w:sz w:val="24"/>
              </w:rPr>
            </w:pPr>
          </w:p>
        </w:tc>
      </w:tr>
      <w:tr w14:paraId="60B5D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510A16E">
            <w:pPr>
              <w:spacing w:line="400" w:lineRule="exact"/>
              <w:jc w:val="center"/>
              <w:rPr>
                <w:sz w:val="24"/>
              </w:rPr>
            </w:pPr>
            <w:r>
              <w:rPr>
                <w:sz w:val="24"/>
              </w:rPr>
              <w:t>16</w:t>
            </w:r>
          </w:p>
        </w:tc>
        <w:tc>
          <w:tcPr>
            <w:tcW w:w="1386" w:type="dxa"/>
            <w:gridSpan w:val="3"/>
            <w:noWrap w:val="0"/>
            <w:vAlign w:val="center"/>
          </w:tcPr>
          <w:p w14:paraId="33094560">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2F334C4">
            <w:pPr>
              <w:spacing w:line="400" w:lineRule="exact"/>
              <w:ind w:left="31" w:leftChars="15" w:right="31" w:rightChars="15"/>
              <w:rPr>
                <w:sz w:val="24"/>
              </w:rPr>
            </w:pPr>
            <w:r>
              <w:rPr>
                <w:rFonts w:hint="eastAsia"/>
                <w:sz w:val="24"/>
              </w:rPr>
              <w:t>对危害供电、用电安全或者扰乱供电、用电秩序的处罚</w:t>
            </w:r>
          </w:p>
        </w:tc>
        <w:tc>
          <w:tcPr>
            <w:tcW w:w="1738" w:type="dxa"/>
            <w:noWrap w:val="0"/>
            <w:vAlign w:val="center"/>
          </w:tcPr>
          <w:p w14:paraId="757F5201">
            <w:pPr>
              <w:spacing w:line="400" w:lineRule="exact"/>
              <w:jc w:val="center"/>
              <w:rPr>
                <w:rFonts w:hint="eastAsia"/>
                <w:sz w:val="24"/>
              </w:rPr>
            </w:pPr>
            <w:r>
              <w:rPr>
                <w:rFonts w:hint="eastAsia"/>
                <w:sz w:val="24"/>
              </w:rPr>
              <w:t>市、县</w:t>
            </w:r>
          </w:p>
        </w:tc>
        <w:tc>
          <w:tcPr>
            <w:tcW w:w="1704" w:type="dxa"/>
            <w:noWrap w:val="0"/>
            <w:vAlign w:val="center"/>
          </w:tcPr>
          <w:p w14:paraId="0F0FBCA5">
            <w:pPr>
              <w:spacing w:line="400" w:lineRule="exact"/>
              <w:rPr>
                <w:sz w:val="24"/>
              </w:rPr>
            </w:pPr>
          </w:p>
        </w:tc>
      </w:tr>
      <w:tr w14:paraId="11B52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1CBCE70">
            <w:pPr>
              <w:spacing w:line="400" w:lineRule="exact"/>
              <w:jc w:val="center"/>
              <w:rPr>
                <w:sz w:val="24"/>
              </w:rPr>
            </w:pPr>
            <w:r>
              <w:rPr>
                <w:sz w:val="24"/>
              </w:rPr>
              <w:t>17</w:t>
            </w:r>
          </w:p>
        </w:tc>
        <w:tc>
          <w:tcPr>
            <w:tcW w:w="1386" w:type="dxa"/>
            <w:gridSpan w:val="3"/>
            <w:noWrap w:val="0"/>
            <w:vAlign w:val="center"/>
          </w:tcPr>
          <w:p w14:paraId="6275AB8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EB68279">
            <w:pPr>
              <w:spacing w:line="400" w:lineRule="exact"/>
              <w:ind w:left="31" w:leftChars="15" w:right="31" w:rightChars="15"/>
              <w:rPr>
                <w:sz w:val="24"/>
              </w:rPr>
            </w:pPr>
            <w:r>
              <w:rPr>
                <w:rFonts w:hint="eastAsia"/>
                <w:sz w:val="24"/>
              </w:rPr>
              <w:t>对盗窃电能的处罚</w:t>
            </w:r>
          </w:p>
        </w:tc>
        <w:tc>
          <w:tcPr>
            <w:tcW w:w="1738" w:type="dxa"/>
            <w:noWrap w:val="0"/>
            <w:vAlign w:val="center"/>
          </w:tcPr>
          <w:p w14:paraId="65AA8772">
            <w:pPr>
              <w:spacing w:line="400" w:lineRule="exact"/>
              <w:jc w:val="center"/>
              <w:rPr>
                <w:rFonts w:hint="eastAsia"/>
                <w:sz w:val="24"/>
              </w:rPr>
            </w:pPr>
            <w:r>
              <w:rPr>
                <w:rFonts w:hint="eastAsia"/>
                <w:sz w:val="24"/>
              </w:rPr>
              <w:t>市、县</w:t>
            </w:r>
          </w:p>
        </w:tc>
        <w:tc>
          <w:tcPr>
            <w:tcW w:w="1704" w:type="dxa"/>
            <w:noWrap w:val="0"/>
            <w:vAlign w:val="center"/>
          </w:tcPr>
          <w:p w14:paraId="69D0A7A4">
            <w:pPr>
              <w:spacing w:line="400" w:lineRule="exact"/>
              <w:rPr>
                <w:sz w:val="24"/>
              </w:rPr>
            </w:pPr>
          </w:p>
        </w:tc>
      </w:tr>
      <w:tr w14:paraId="6D361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3CFB205">
            <w:pPr>
              <w:spacing w:line="400" w:lineRule="exact"/>
              <w:jc w:val="center"/>
              <w:rPr>
                <w:sz w:val="24"/>
              </w:rPr>
            </w:pPr>
            <w:r>
              <w:rPr>
                <w:sz w:val="24"/>
              </w:rPr>
              <w:t>18</w:t>
            </w:r>
          </w:p>
        </w:tc>
        <w:tc>
          <w:tcPr>
            <w:tcW w:w="1386" w:type="dxa"/>
            <w:gridSpan w:val="3"/>
            <w:noWrap w:val="0"/>
            <w:vAlign w:val="center"/>
          </w:tcPr>
          <w:p w14:paraId="6C7BB344">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A738471">
            <w:pPr>
              <w:spacing w:line="400" w:lineRule="exact"/>
              <w:ind w:left="31" w:leftChars="15" w:right="31" w:rightChars="15"/>
              <w:rPr>
                <w:sz w:val="24"/>
              </w:rPr>
            </w:pPr>
            <w:r>
              <w:rPr>
                <w:rFonts w:hint="eastAsia"/>
                <w:sz w:val="24"/>
              </w:rPr>
              <w:t>对危害电力设施的处罚</w:t>
            </w:r>
          </w:p>
        </w:tc>
        <w:tc>
          <w:tcPr>
            <w:tcW w:w="1738" w:type="dxa"/>
            <w:noWrap w:val="0"/>
            <w:vAlign w:val="center"/>
          </w:tcPr>
          <w:p w14:paraId="6CA767E1">
            <w:pPr>
              <w:spacing w:line="400" w:lineRule="exact"/>
              <w:jc w:val="center"/>
              <w:rPr>
                <w:rFonts w:hint="eastAsia"/>
                <w:sz w:val="24"/>
              </w:rPr>
            </w:pPr>
            <w:r>
              <w:rPr>
                <w:rFonts w:hint="eastAsia"/>
                <w:sz w:val="24"/>
              </w:rPr>
              <w:t>市、县</w:t>
            </w:r>
          </w:p>
        </w:tc>
        <w:tc>
          <w:tcPr>
            <w:tcW w:w="1704" w:type="dxa"/>
            <w:noWrap w:val="0"/>
            <w:vAlign w:val="center"/>
          </w:tcPr>
          <w:p w14:paraId="45D788EE">
            <w:pPr>
              <w:spacing w:line="400" w:lineRule="exact"/>
              <w:rPr>
                <w:sz w:val="24"/>
              </w:rPr>
            </w:pPr>
          </w:p>
        </w:tc>
      </w:tr>
      <w:tr w14:paraId="19EB3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C1A387C">
            <w:pPr>
              <w:spacing w:line="400" w:lineRule="exact"/>
              <w:jc w:val="center"/>
              <w:rPr>
                <w:sz w:val="24"/>
              </w:rPr>
            </w:pPr>
            <w:r>
              <w:rPr>
                <w:sz w:val="24"/>
              </w:rPr>
              <w:t>19</w:t>
            </w:r>
          </w:p>
        </w:tc>
        <w:tc>
          <w:tcPr>
            <w:tcW w:w="1386" w:type="dxa"/>
            <w:gridSpan w:val="3"/>
            <w:noWrap w:val="0"/>
            <w:vAlign w:val="center"/>
          </w:tcPr>
          <w:p w14:paraId="5A3F3EE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B212BD0">
            <w:pPr>
              <w:spacing w:line="400" w:lineRule="exact"/>
              <w:ind w:left="31" w:leftChars="15" w:right="31" w:rightChars="15"/>
              <w:rPr>
                <w:sz w:val="24"/>
              </w:rPr>
            </w:pPr>
            <w:r>
              <w:rPr>
                <w:rFonts w:hint="eastAsia"/>
                <w:sz w:val="24"/>
              </w:rPr>
              <w:t>对供电企业擅自中断供电或者未按时恢复供电的处罚</w:t>
            </w:r>
          </w:p>
        </w:tc>
        <w:tc>
          <w:tcPr>
            <w:tcW w:w="1738" w:type="dxa"/>
            <w:noWrap w:val="0"/>
            <w:vAlign w:val="center"/>
          </w:tcPr>
          <w:p w14:paraId="5DF3F3E9">
            <w:pPr>
              <w:spacing w:line="400" w:lineRule="exact"/>
              <w:jc w:val="center"/>
              <w:rPr>
                <w:rFonts w:hint="eastAsia"/>
                <w:sz w:val="24"/>
              </w:rPr>
            </w:pPr>
            <w:r>
              <w:rPr>
                <w:rFonts w:hint="eastAsia"/>
                <w:sz w:val="24"/>
              </w:rPr>
              <w:t>市、县</w:t>
            </w:r>
          </w:p>
        </w:tc>
        <w:tc>
          <w:tcPr>
            <w:tcW w:w="1704" w:type="dxa"/>
            <w:noWrap w:val="0"/>
            <w:vAlign w:val="center"/>
          </w:tcPr>
          <w:p w14:paraId="5FD3E635">
            <w:pPr>
              <w:spacing w:line="400" w:lineRule="exact"/>
              <w:rPr>
                <w:sz w:val="24"/>
              </w:rPr>
            </w:pPr>
          </w:p>
        </w:tc>
      </w:tr>
      <w:tr w14:paraId="16A0A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BFF6637">
            <w:pPr>
              <w:spacing w:line="400" w:lineRule="exact"/>
              <w:jc w:val="center"/>
              <w:rPr>
                <w:sz w:val="24"/>
              </w:rPr>
            </w:pPr>
            <w:r>
              <w:rPr>
                <w:sz w:val="24"/>
              </w:rPr>
              <w:t>20</w:t>
            </w:r>
          </w:p>
        </w:tc>
        <w:tc>
          <w:tcPr>
            <w:tcW w:w="1386" w:type="dxa"/>
            <w:gridSpan w:val="3"/>
            <w:noWrap w:val="0"/>
            <w:vAlign w:val="center"/>
          </w:tcPr>
          <w:p w14:paraId="2E330E6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40EAC95">
            <w:pPr>
              <w:spacing w:line="400" w:lineRule="exact"/>
              <w:ind w:left="31" w:leftChars="15" w:right="31" w:rightChars="15"/>
              <w:rPr>
                <w:sz w:val="24"/>
              </w:rPr>
            </w:pPr>
            <w:r>
              <w:rPr>
                <w:rFonts w:hint="eastAsia"/>
                <w:sz w:val="24"/>
              </w:rPr>
              <w:t>对煤矿未依法取得安全生产许可证等擅自进行生产或关闭的煤矿擅自恢复生产的处罚</w:t>
            </w:r>
          </w:p>
        </w:tc>
        <w:tc>
          <w:tcPr>
            <w:tcW w:w="1738" w:type="dxa"/>
            <w:noWrap w:val="0"/>
            <w:vAlign w:val="center"/>
          </w:tcPr>
          <w:p w14:paraId="22346429">
            <w:pPr>
              <w:spacing w:line="400" w:lineRule="exact"/>
              <w:jc w:val="center"/>
              <w:rPr>
                <w:sz w:val="24"/>
              </w:rPr>
            </w:pPr>
            <w:r>
              <w:rPr>
                <w:rFonts w:hint="eastAsia"/>
                <w:sz w:val="24"/>
              </w:rPr>
              <w:t>市</w:t>
            </w:r>
          </w:p>
        </w:tc>
        <w:tc>
          <w:tcPr>
            <w:tcW w:w="1704" w:type="dxa"/>
            <w:noWrap w:val="0"/>
            <w:vAlign w:val="center"/>
          </w:tcPr>
          <w:p w14:paraId="3A40D8EC">
            <w:pPr>
              <w:spacing w:line="400" w:lineRule="exact"/>
              <w:rPr>
                <w:sz w:val="24"/>
              </w:rPr>
            </w:pPr>
          </w:p>
        </w:tc>
      </w:tr>
      <w:tr w14:paraId="3CB3F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FC5CDD4">
            <w:pPr>
              <w:spacing w:line="400" w:lineRule="exact"/>
              <w:jc w:val="center"/>
              <w:rPr>
                <w:sz w:val="24"/>
              </w:rPr>
            </w:pPr>
            <w:r>
              <w:rPr>
                <w:sz w:val="24"/>
              </w:rPr>
              <w:t>21</w:t>
            </w:r>
          </w:p>
        </w:tc>
        <w:tc>
          <w:tcPr>
            <w:tcW w:w="1386" w:type="dxa"/>
            <w:gridSpan w:val="3"/>
            <w:noWrap w:val="0"/>
            <w:vAlign w:val="center"/>
          </w:tcPr>
          <w:p w14:paraId="3509872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4157B87">
            <w:pPr>
              <w:spacing w:line="400" w:lineRule="exact"/>
              <w:ind w:left="31" w:leftChars="15" w:right="31" w:rightChars="15"/>
              <w:rPr>
                <w:sz w:val="24"/>
              </w:rPr>
            </w:pPr>
            <w:r>
              <w:rPr>
                <w:rFonts w:hint="eastAsia"/>
                <w:sz w:val="24"/>
              </w:rPr>
              <w:t>对煤矿存在重大事故隐患仍然进行生产的处罚</w:t>
            </w:r>
          </w:p>
        </w:tc>
        <w:tc>
          <w:tcPr>
            <w:tcW w:w="1738" w:type="dxa"/>
            <w:noWrap w:val="0"/>
            <w:vAlign w:val="center"/>
          </w:tcPr>
          <w:p w14:paraId="658CB0A0">
            <w:pPr>
              <w:spacing w:line="400" w:lineRule="exact"/>
              <w:jc w:val="center"/>
              <w:rPr>
                <w:sz w:val="24"/>
              </w:rPr>
            </w:pPr>
            <w:r>
              <w:rPr>
                <w:rFonts w:hint="eastAsia"/>
                <w:sz w:val="24"/>
              </w:rPr>
              <w:t>市</w:t>
            </w:r>
          </w:p>
        </w:tc>
        <w:tc>
          <w:tcPr>
            <w:tcW w:w="1704" w:type="dxa"/>
            <w:noWrap w:val="0"/>
            <w:vAlign w:val="center"/>
          </w:tcPr>
          <w:p w14:paraId="2A33DD63">
            <w:pPr>
              <w:spacing w:line="400" w:lineRule="exact"/>
              <w:rPr>
                <w:sz w:val="24"/>
              </w:rPr>
            </w:pPr>
          </w:p>
        </w:tc>
      </w:tr>
      <w:tr w14:paraId="6DDAE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26DC17F">
            <w:pPr>
              <w:spacing w:line="400" w:lineRule="exact"/>
              <w:jc w:val="center"/>
              <w:rPr>
                <w:sz w:val="24"/>
              </w:rPr>
            </w:pPr>
            <w:r>
              <w:rPr>
                <w:sz w:val="24"/>
              </w:rPr>
              <w:t>22</w:t>
            </w:r>
          </w:p>
        </w:tc>
        <w:tc>
          <w:tcPr>
            <w:tcW w:w="1386" w:type="dxa"/>
            <w:gridSpan w:val="3"/>
            <w:noWrap w:val="0"/>
            <w:vAlign w:val="center"/>
          </w:tcPr>
          <w:p w14:paraId="7ED50CA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56D405E">
            <w:pPr>
              <w:spacing w:line="400" w:lineRule="exact"/>
              <w:ind w:left="31" w:leftChars="15" w:right="31" w:rightChars="15"/>
              <w:rPr>
                <w:sz w:val="24"/>
              </w:rPr>
            </w:pPr>
            <w:r>
              <w:rPr>
                <w:rFonts w:hint="eastAsia"/>
                <w:sz w:val="24"/>
              </w:rPr>
              <w:t>对煤矿企业擅自开采擅自开采保安煤柱或者采用可能危及相邻煤矿生产安全的决水、爆破、贯通巷道等危险方法进行采矿作业的处罚</w:t>
            </w:r>
          </w:p>
        </w:tc>
        <w:tc>
          <w:tcPr>
            <w:tcW w:w="1738" w:type="dxa"/>
            <w:noWrap w:val="0"/>
            <w:vAlign w:val="center"/>
          </w:tcPr>
          <w:p w14:paraId="57C51DEC">
            <w:pPr>
              <w:spacing w:line="400" w:lineRule="exact"/>
              <w:jc w:val="center"/>
              <w:rPr>
                <w:sz w:val="24"/>
              </w:rPr>
            </w:pPr>
            <w:r>
              <w:rPr>
                <w:rFonts w:hint="eastAsia"/>
                <w:sz w:val="24"/>
              </w:rPr>
              <w:t>市</w:t>
            </w:r>
          </w:p>
        </w:tc>
        <w:tc>
          <w:tcPr>
            <w:tcW w:w="1704" w:type="dxa"/>
            <w:noWrap w:val="0"/>
            <w:vAlign w:val="center"/>
          </w:tcPr>
          <w:p w14:paraId="14ABEAD0">
            <w:pPr>
              <w:spacing w:line="400" w:lineRule="exact"/>
              <w:rPr>
                <w:sz w:val="24"/>
              </w:rPr>
            </w:pPr>
          </w:p>
        </w:tc>
      </w:tr>
      <w:tr w14:paraId="307C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EA074C6">
            <w:pPr>
              <w:spacing w:line="400" w:lineRule="exact"/>
              <w:jc w:val="center"/>
              <w:rPr>
                <w:sz w:val="24"/>
              </w:rPr>
            </w:pPr>
            <w:r>
              <w:rPr>
                <w:sz w:val="24"/>
              </w:rPr>
              <w:t>23</w:t>
            </w:r>
          </w:p>
        </w:tc>
        <w:tc>
          <w:tcPr>
            <w:tcW w:w="1386" w:type="dxa"/>
            <w:gridSpan w:val="3"/>
            <w:noWrap w:val="0"/>
            <w:vAlign w:val="center"/>
          </w:tcPr>
          <w:p w14:paraId="59A2D3D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5D04535">
            <w:pPr>
              <w:spacing w:line="400" w:lineRule="exact"/>
              <w:ind w:left="31" w:leftChars="15" w:right="31" w:rightChars="15"/>
              <w:rPr>
                <w:sz w:val="24"/>
              </w:rPr>
            </w:pPr>
            <w:r>
              <w:rPr>
                <w:rFonts w:hint="eastAsia"/>
                <w:sz w:val="24"/>
              </w:rPr>
              <w:t>煤矿企业的决策机构、主要负责人、其他负责人和安全生产管理人员未依法履行安全生产管理职责的处罚</w:t>
            </w:r>
          </w:p>
        </w:tc>
        <w:tc>
          <w:tcPr>
            <w:tcW w:w="1738" w:type="dxa"/>
            <w:noWrap w:val="0"/>
            <w:vAlign w:val="center"/>
          </w:tcPr>
          <w:p w14:paraId="21261350">
            <w:pPr>
              <w:spacing w:line="400" w:lineRule="exact"/>
              <w:jc w:val="center"/>
              <w:rPr>
                <w:sz w:val="24"/>
              </w:rPr>
            </w:pPr>
            <w:r>
              <w:rPr>
                <w:rFonts w:hint="eastAsia"/>
                <w:sz w:val="24"/>
              </w:rPr>
              <w:t>市</w:t>
            </w:r>
          </w:p>
        </w:tc>
        <w:tc>
          <w:tcPr>
            <w:tcW w:w="1704" w:type="dxa"/>
            <w:noWrap w:val="0"/>
            <w:vAlign w:val="center"/>
          </w:tcPr>
          <w:p w14:paraId="60184093">
            <w:pPr>
              <w:spacing w:line="400" w:lineRule="exact"/>
              <w:rPr>
                <w:sz w:val="24"/>
              </w:rPr>
            </w:pPr>
          </w:p>
        </w:tc>
      </w:tr>
      <w:tr w14:paraId="6B797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3AF2452">
            <w:pPr>
              <w:spacing w:line="400" w:lineRule="exact"/>
              <w:jc w:val="center"/>
              <w:rPr>
                <w:sz w:val="24"/>
              </w:rPr>
            </w:pPr>
            <w:r>
              <w:rPr>
                <w:sz w:val="24"/>
              </w:rPr>
              <w:t>24</w:t>
            </w:r>
          </w:p>
        </w:tc>
        <w:tc>
          <w:tcPr>
            <w:tcW w:w="1386" w:type="dxa"/>
            <w:gridSpan w:val="3"/>
            <w:noWrap w:val="0"/>
            <w:vAlign w:val="center"/>
          </w:tcPr>
          <w:p w14:paraId="74AF513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02A385A">
            <w:pPr>
              <w:spacing w:line="400" w:lineRule="exact"/>
              <w:ind w:left="31" w:leftChars="15" w:right="31" w:rightChars="15"/>
              <w:rPr>
                <w:sz w:val="24"/>
              </w:rPr>
            </w:pPr>
            <w:r>
              <w:rPr>
                <w:rFonts w:hint="eastAsia"/>
                <w:sz w:val="24"/>
              </w:rPr>
              <w:t>对煤矿建设项目没有安全设施设计或安全设施设计未经审查同意擅自施工，煤矿建设工程的安全设施和条件未经验收或验收不合格擅自投入生产的违法行为的处罚</w:t>
            </w:r>
          </w:p>
        </w:tc>
        <w:tc>
          <w:tcPr>
            <w:tcW w:w="1738" w:type="dxa"/>
            <w:noWrap w:val="0"/>
            <w:vAlign w:val="center"/>
          </w:tcPr>
          <w:p w14:paraId="35011ABC">
            <w:pPr>
              <w:spacing w:line="400" w:lineRule="exact"/>
              <w:jc w:val="center"/>
              <w:rPr>
                <w:sz w:val="24"/>
              </w:rPr>
            </w:pPr>
            <w:r>
              <w:rPr>
                <w:rFonts w:hint="eastAsia"/>
                <w:sz w:val="24"/>
              </w:rPr>
              <w:t>市</w:t>
            </w:r>
          </w:p>
        </w:tc>
        <w:tc>
          <w:tcPr>
            <w:tcW w:w="1704" w:type="dxa"/>
            <w:noWrap w:val="0"/>
            <w:vAlign w:val="center"/>
          </w:tcPr>
          <w:p w14:paraId="17FF15EB">
            <w:pPr>
              <w:spacing w:line="400" w:lineRule="exact"/>
              <w:rPr>
                <w:sz w:val="24"/>
              </w:rPr>
            </w:pPr>
          </w:p>
        </w:tc>
      </w:tr>
      <w:tr w14:paraId="4BC9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FFEB76E">
            <w:pPr>
              <w:spacing w:line="400" w:lineRule="exact"/>
              <w:jc w:val="center"/>
              <w:rPr>
                <w:sz w:val="24"/>
              </w:rPr>
            </w:pPr>
            <w:r>
              <w:rPr>
                <w:sz w:val="24"/>
              </w:rPr>
              <w:t>25</w:t>
            </w:r>
          </w:p>
        </w:tc>
        <w:tc>
          <w:tcPr>
            <w:tcW w:w="1386" w:type="dxa"/>
            <w:gridSpan w:val="3"/>
            <w:noWrap w:val="0"/>
            <w:vAlign w:val="center"/>
          </w:tcPr>
          <w:p w14:paraId="5521D64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22C8607">
            <w:pPr>
              <w:spacing w:line="400" w:lineRule="exact"/>
              <w:ind w:left="31" w:leftChars="15" w:right="31" w:rightChars="15"/>
              <w:rPr>
                <w:sz w:val="24"/>
              </w:rPr>
            </w:pPr>
            <w:r>
              <w:rPr>
                <w:rFonts w:hint="eastAsia"/>
                <w:sz w:val="24"/>
              </w:rPr>
              <w:t>对煤矿企业对重大危险源未登记建档，未进行定期检测、评估、监控，未制定应急预案，或者未告知应急措施的处罚</w:t>
            </w:r>
          </w:p>
        </w:tc>
        <w:tc>
          <w:tcPr>
            <w:tcW w:w="1738" w:type="dxa"/>
            <w:noWrap w:val="0"/>
            <w:vAlign w:val="center"/>
          </w:tcPr>
          <w:p w14:paraId="21C1FADC">
            <w:pPr>
              <w:spacing w:line="400" w:lineRule="exact"/>
              <w:jc w:val="center"/>
              <w:rPr>
                <w:sz w:val="24"/>
              </w:rPr>
            </w:pPr>
            <w:r>
              <w:rPr>
                <w:rFonts w:hint="eastAsia"/>
                <w:sz w:val="24"/>
              </w:rPr>
              <w:t>市</w:t>
            </w:r>
          </w:p>
        </w:tc>
        <w:tc>
          <w:tcPr>
            <w:tcW w:w="1704" w:type="dxa"/>
            <w:noWrap w:val="0"/>
            <w:vAlign w:val="center"/>
          </w:tcPr>
          <w:p w14:paraId="0E6756CE">
            <w:pPr>
              <w:spacing w:line="400" w:lineRule="exact"/>
              <w:rPr>
                <w:sz w:val="24"/>
              </w:rPr>
            </w:pPr>
          </w:p>
        </w:tc>
      </w:tr>
      <w:tr w14:paraId="1E022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6F75C19">
            <w:pPr>
              <w:spacing w:line="400" w:lineRule="exact"/>
              <w:jc w:val="center"/>
              <w:rPr>
                <w:sz w:val="24"/>
              </w:rPr>
            </w:pPr>
            <w:r>
              <w:rPr>
                <w:sz w:val="24"/>
              </w:rPr>
              <w:t>26</w:t>
            </w:r>
          </w:p>
        </w:tc>
        <w:tc>
          <w:tcPr>
            <w:tcW w:w="1386" w:type="dxa"/>
            <w:gridSpan w:val="3"/>
            <w:noWrap w:val="0"/>
            <w:vAlign w:val="center"/>
          </w:tcPr>
          <w:p w14:paraId="6F58324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A5CBBA4">
            <w:pPr>
              <w:spacing w:line="400" w:lineRule="exact"/>
              <w:ind w:left="31" w:leftChars="15" w:right="31" w:rightChars="15"/>
              <w:rPr>
                <w:sz w:val="24"/>
              </w:rPr>
            </w:pPr>
            <w:r>
              <w:rPr>
                <w:rFonts w:hint="eastAsia"/>
                <w:sz w:val="24"/>
              </w:rPr>
              <w:t>对煤矿生产经营单位的决策机构、主要负责人、个人经营的投资人（包括实际控制人）未依法保证安全生产所必需的资金投入，致使生产经营单位不具备安全生产条件的处罚</w:t>
            </w:r>
          </w:p>
        </w:tc>
        <w:tc>
          <w:tcPr>
            <w:tcW w:w="1738" w:type="dxa"/>
            <w:noWrap w:val="0"/>
            <w:vAlign w:val="center"/>
          </w:tcPr>
          <w:p w14:paraId="3575571C">
            <w:pPr>
              <w:spacing w:line="400" w:lineRule="exact"/>
              <w:jc w:val="center"/>
              <w:rPr>
                <w:sz w:val="24"/>
              </w:rPr>
            </w:pPr>
            <w:r>
              <w:rPr>
                <w:rFonts w:hint="eastAsia"/>
                <w:sz w:val="24"/>
              </w:rPr>
              <w:t>市</w:t>
            </w:r>
          </w:p>
        </w:tc>
        <w:tc>
          <w:tcPr>
            <w:tcW w:w="1704" w:type="dxa"/>
            <w:noWrap w:val="0"/>
            <w:vAlign w:val="center"/>
          </w:tcPr>
          <w:p w14:paraId="17BEF605">
            <w:pPr>
              <w:spacing w:line="400" w:lineRule="exact"/>
              <w:rPr>
                <w:sz w:val="24"/>
              </w:rPr>
            </w:pPr>
          </w:p>
        </w:tc>
      </w:tr>
      <w:tr w14:paraId="79DA5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CD3532B">
            <w:pPr>
              <w:spacing w:line="400" w:lineRule="exact"/>
              <w:jc w:val="center"/>
              <w:rPr>
                <w:sz w:val="24"/>
              </w:rPr>
            </w:pPr>
            <w:r>
              <w:rPr>
                <w:sz w:val="24"/>
              </w:rPr>
              <w:t>27</w:t>
            </w:r>
          </w:p>
        </w:tc>
        <w:tc>
          <w:tcPr>
            <w:tcW w:w="1386" w:type="dxa"/>
            <w:gridSpan w:val="3"/>
            <w:noWrap w:val="0"/>
            <w:vAlign w:val="center"/>
          </w:tcPr>
          <w:p w14:paraId="0B5B580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6B61DE4">
            <w:pPr>
              <w:spacing w:line="400" w:lineRule="exact"/>
              <w:ind w:left="31" w:leftChars="15" w:right="31" w:rightChars="15"/>
              <w:rPr>
                <w:sz w:val="24"/>
              </w:rPr>
            </w:pPr>
            <w:r>
              <w:rPr>
                <w:rFonts w:hint="eastAsia"/>
                <w:sz w:val="24"/>
              </w:rPr>
              <w:t>对煤矿生产经营单位及其主要负责人或者其他人员违反操作规程或者安全管理规定作业，违章指挥从业人员或者强令从业人员违章、冒险作业或发现从业人员违章作业不加制止的处罚</w:t>
            </w:r>
          </w:p>
        </w:tc>
        <w:tc>
          <w:tcPr>
            <w:tcW w:w="1738" w:type="dxa"/>
            <w:noWrap w:val="0"/>
            <w:vAlign w:val="center"/>
          </w:tcPr>
          <w:p w14:paraId="418683FF">
            <w:pPr>
              <w:spacing w:line="400" w:lineRule="exact"/>
              <w:jc w:val="center"/>
              <w:rPr>
                <w:sz w:val="24"/>
              </w:rPr>
            </w:pPr>
            <w:r>
              <w:rPr>
                <w:rFonts w:hint="eastAsia"/>
                <w:sz w:val="24"/>
              </w:rPr>
              <w:t>市</w:t>
            </w:r>
          </w:p>
        </w:tc>
        <w:tc>
          <w:tcPr>
            <w:tcW w:w="1704" w:type="dxa"/>
            <w:noWrap w:val="0"/>
            <w:vAlign w:val="center"/>
          </w:tcPr>
          <w:p w14:paraId="423B7100">
            <w:pPr>
              <w:spacing w:line="400" w:lineRule="exact"/>
              <w:rPr>
                <w:sz w:val="24"/>
              </w:rPr>
            </w:pPr>
          </w:p>
        </w:tc>
      </w:tr>
      <w:tr w14:paraId="3766B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E9D98C">
            <w:pPr>
              <w:spacing w:line="400" w:lineRule="exact"/>
              <w:jc w:val="center"/>
              <w:rPr>
                <w:sz w:val="24"/>
              </w:rPr>
            </w:pPr>
            <w:r>
              <w:rPr>
                <w:sz w:val="24"/>
              </w:rPr>
              <w:t>28</w:t>
            </w:r>
          </w:p>
        </w:tc>
        <w:tc>
          <w:tcPr>
            <w:tcW w:w="1386" w:type="dxa"/>
            <w:gridSpan w:val="3"/>
            <w:noWrap w:val="0"/>
            <w:vAlign w:val="center"/>
          </w:tcPr>
          <w:p w14:paraId="4E39CFC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19DF6A8">
            <w:pPr>
              <w:spacing w:line="400" w:lineRule="exact"/>
              <w:ind w:left="31" w:leftChars="15" w:right="31" w:rightChars="15"/>
              <w:rPr>
                <w:sz w:val="24"/>
              </w:rPr>
            </w:pPr>
            <w:r>
              <w:rPr>
                <w:rFonts w:hint="eastAsia"/>
                <w:sz w:val="24"/>
              </w:rPr>
              <w:t>对不符合电力发展规划、产业政策和使用国家明令淘汰的电力设备、技术的电力建设项目的处罚</w:t>
            </w:r>
          </w:p>
        </w:tc>
        <w:tc>
          <w:tcPr>
            <w:tcW w:w="1738" w:type="dxa"/>
            <w:noWrap w:val="0"/>
            <w:vAlign w:val="center"/>
          </w:tcPr>
          <w:p w14:paraId="65BF8EF3">
            <w:pPr>
              <w:spacing w:line="400" w:lineRule="exact"/>
              <w:jc w:val="center"/>
              <w:rPr>
                <w:rFonts w:hint="eastAsia"/>
                <w:sz w:val="24"/>
              </w:rPr>
            </w:pPr>
            <w:r>
              <w:rPr>
                <w:rFonts w:hint="eastAsia"/>
                <w:sz w:val="24"/>
              </w:rPr>
              <w:t>市、县</w:t>
            </w:r>
          </w:p>
        </w:tc>
        <w:tc>
          <w:tcPr>
            <w:tcW w:w="1704" w:type="dxa"/>
            <w:noWrap w:val="0"/>
            <w:vAlign w:val="center"/>
          </w:tcPr>
          <w:p w14:paraId="46867BA7">
            <w:pPr>
              <w:spacing w:line="400" w:lineRule="exact"/>
              <w:rPr>
                <w:sz w:val="24"/>
              </w:rPr>
            </w:pPr>
          </w:p>
        </w:tc>
      </w:tr>
      <w:tr w14:paraId="5B0E4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C15999B">
            <w:pPr>
              <w:spacing w:line="400" w:lineRule="exact"/>
              <w:jc w:val="center"/>
              <w:rPr>
                <w:sz w:val="24"/>
              </w:rPr>
            </w:pPr>
            <w:r>
              <w:rPr>
                <w:sz w:val="24"/>
              </w:rPr>
              <w:t>29</w:t>
            </w:r>
          </w:p>
        </w:tc>
        <w:tc>
          <w:tcPr>
            <w:tcW w:w="1386" w:type="dxa"/>
            <w:gridSpan w:val="3"/>
            <w:noWrap w:val="0"/>
            <w:vAlign w:val="center"/>
          </w:tcPr>
          <w:p w14:paraId="397D3AA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BF21C37">
            <w:pPr>
              <w:spacing w:line="400" w:lineRule="exact"/>
              <w:ind w:left="31" w:leftChars="15" w:right="31" w:rightChars="15"/>
              <w:rPr>
                <w:sz w:val="24"/>
              </w:rPr>
            </w:pPr>
            <w:r>
              <w:rPr>
                <w:rFonts w:hint="eastAsia"/>
                <w:sz w:val="24"/>
              </w:rPr>
              <w:t>对管道企业未依照规定对管道进行巡护、检测和维修等七类情形的处罚</w:t>
            </w:r>
          </w:p>
        </w:tc>
        <w:tc>
          <w:tcPr>
            <w:tcW w:w="1738" w:type="dxa"/>
            <w:noWrap w:val="0"/>
            <w:vAlign w:val="center"/>
          </w:tcPr>
          <w:p w14:paraId="7742408D">
            <w:pPr>
              <w:spacing w:line="400" w:lineRule="exact"/>
              <w:jc w:val="center"/>
              <w:rPr>
                <w:rFonts w:hint="eastAsia"/>
                <w:sz w:val="24"/>
              </w:rPr>
            </w:pPr>
            <w:r>
              <w:rPr>
                <w:rFonts w:hint="eastAsia"/>
                <w:sz w:val="24"/>
              </w:rPr>
              <w:t>市、县</w:t>
            </w:r>
          </w:p>
        </w:tc>
        <w:tc>
          <w:tcPr>
            <w:tcW w:w="1704" w:type="dxa"/>
            <w:noWrap w:val="0"/>
            <w:vAlign w:val="center"/>
          </w:tcPr>
          <w:p w14:paraId="7747F4BC">
            <w:pPr>
              <w:spacing w:line="400" w:lineRule="exact"/>
              <w:rPr>
                <w:sz w:val="24"/>
              </w:rPr>
            </w:pPr>
          </w:p>
        </w:tc>
      </w:tr>
      <w:tr w14:paraId="66158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E6B69FC">
            <w:pPr>
              <w:spacing w:line="400" w:lineRule="exact"/>
              <w:jc w:val="center"/>
              <w:rPr>
                <w:sz w:val="24"/>
              </w:rPr>
            </w:pPr>
            <w:r>
              <w:rPr>
                <w:sz w:val="24"/>
              </w:rPr>
              <w:t>30</w:t>
            </w:r>
          </w:p>
        </w:tc>
        <w:tc>
          <w:tcPr>
            <w:tcW w:w="1386" w:type="dxa"/>
            <w:gridSpan w:val="3"/>
            <w:noWrap w:val="0"/>
            <w:vAlign w:val="center"/>
          </w:tcPr>
          <w:p w14:paraId="6622E90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881C362">
            <w:pPr>
              <w:spacing w:line="400" w:lineRule="exact"/>
              <w:ind w:left="31" w:leftChars="15" w:right="31" w:rightChars="15"/>
              <w:rPr>
                <w:sz w:val="24"/>
              </w:rPr>
            </w:pPr>
            <w:r>
              <w:rPr>
                <w:rFonts w:hint="eastAsia"/>
                <w:sz w:val="24"/>
              </w:rPr>
              <w:t>对危害石油天然气管道安全五类行为的处罚</w:t>
            </w:r>
          </w:p>
        </w:tc>
        <w:tc>
          <w:tcPr>
            <w:tcW w:w="1738" w:type="dxa"/>
            <w:noWrap w:val="0"/>
            <w:vAlign w:val="center"/>
          </w:tcPr>
          <w:p w14:paraId="1659DF61">
            <w:pPr>
              <w:spacing w:line="400" w:lineRule="exact"/>
              <w:jc w:val="center"/>
              <w:rPr>
                <w:rFonts w:hint="eastAsia"/>
                <w:sz w:val="24"/>
              </w:rPr>
            </w:pPr>
            <w:r>
              <w:rPr>
                <w:rFonts w:hint="eastAsia"/>
                <w:sz w:val="24"/>
              </w:rPr>
              <w:t>市、县</w:t>
            </w:r>
          </w:p>
        </w:tc>
        <w:tc>
          <w:tcPr>
            <w:tcW w:w="1704" w:type="dxa"/>
            <w:noWrap w:val="0"/>
            <w:vAlign w:val="center"/>
          </w:tcPr>
          <w:p w14:paraId="79E8C7F5">
            <w:pPr>
              <w:spacing w:line="400" w:lineRule="exact"/>
              <w:rPr>
                <w:sz w:val="24"/>
              </w:rPr>
            </w:pPr>
          </w:p>
        </w:tc>
      </w:tr>
      <w:tr w14:paraId="7137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A8F0019">
            <w:pPr>
              <w:spacing w:line="400" w:lineRule="exact"/>
              <w:jc w:val="center"/>
              <w:rPr>
                <w:sz w:val="24"/>
              </w:rPr>
            </w:pPr>
            <w:r>
              <w:rPr>
                <w:sz w:val="24"/>
              </w:rPr>
              <w:t>31</w:t>
            </w:r>
          </w:p>
        </w:tc>
        <w:tc>
          <w:tcPr>
            <w:tcW w:w="1386" w:type="dxa"/>
            <w:gridSpan w:val="3"/>
            <w:noWrap w:val="0"/>
            <w:vAlign w:val="center"/>
          </w:tcPr>
          <w:p w14:paraId="0699597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B8C6184">
            <w:pPr>
              <w:spacing w:line="400" w:lineRule="exact"/>
              <w:ind w:left="31" w:leftChars="15" w:right="31" w:rightChars="15"/>
              <w:rPr>
                <w:sz w:val="24"/>
              </w:rPr>
            </w:pPr>
            <w:r>
              <w:rPr>
                <w:rFonts w:hint="eastAsia"/>
                <w:sz w:val="24"/>
              </w:rPr>
              <w:t>对煤矿企业未按照规定制定并落实全员安全生产责任制和领导带班等安全生产规章制度等七类行为的处罚</w:t>
            </w:r>
          </w:p>
        </w:tc>
        <w:tc>
          <w:tcPr>
            <w:tcW w:w="1738" w:type="dxa"/>
            <w:noWrap w:val="0"/>
            <w:vAlign w:val="center"/>
          </w:tcPr>
          <w:p w14:paraId="1C829EAD">
            <w:pPr>
              <w:spacing w:line="400" w:lineRule="exact"/>
              <w:jc w:val="center"/>
              <w:rPr>
                <w:sz w:val="24"/>
              </w:rPr>
            </w:pPr>
            <w:r>
              <w:rPr>
                <w:rFonts w:hint="eastAsia"/>
                <w:sz w:val="24"/>
              </w:rPr>
              <w:t>市</w:t>
            </w:r>
          </w:p>
        </w:tc>
        <w:tc>
          <w:tcPr>
            <w:tcW w:w="1704" w:type="dxa"/>
            <w:noWrap w:val="0"/>
            <w:vAlign w:val="center"/>
          </w:tcPr>
          <w:p w14:paraId="3083C949">
            <w:pPr>
              <w:spacing w:line="400" w:lineRule="exact"/>
              <w:rPr>
                <w:sz w:val="24"/>
              </w:rPr>
            </w:pPr>
          </w:p>
        </w:tc>
      </w:tr>
      <w:tr w14:paraId="195E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48DA401">
            <w:pPr>
              <w:spacing w:line="400" w:lineRule="exact"/>
              <w:jc w:val="center"/>
              <w:rPr>
                <w:sz w:val="24"/>
              </w:rPr>
            </w:pPr>
            <w:r>
              <w:rPr>
                <w:sz w:val="24"/>
              </w:rPr>
              <w:t>32</w:t>
            </w:r>
          </w:p>
        </w:tc>
        <w:tc>
          <w:tcPr>
            <w:tcW w:w="1386" w:type="dxa"/>
            <w:gridSpan w:val="3"/>
            <w:noWrap w:val="0"/>
            <w:vAlign w:val="center"/>
          </w:tcPr>
          <w:p w14:paraId="7ADA9DC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118B919">
            <w:pPr>
              <w:spacing w:line="400" w:lineRule="exact"/>
              <w:ind w:left="31" w:leftChars="15" w:right="31" w:rightChars="15"/>
              <w:rPr>
                <w:sz w:val="24"/>
              </w:rPr>
            </w:pPr>
            <w:r>
              <w:rPr>
                <w:rFonts w:hint="eastAsia"/>
                <w:sz w:val="24"/>
              </w:rPr>
              <w:t>对煤矿企业拒绝、阻碍监督检查行为的处罚</w:t>
            </w:r>
          </w:p>
        </w:tc>
        <w:tc>
          <w:tcPr>
            <w:tcW w:w="1738" w:type="dxa"/>
            <w:noWrap w:val="0"/>
            <w:vAlign w:val="center"/>
          </w:tcPr>
          <w:p w14:paraId="52D29E80">
            <w:pPr>
              <w:spacing w:line="400" w:lineRule="exact"/>
              <w:jc w:val="center"/>
              <w:rPr>
                <w:sz w:val="24"/>
              </w:rPr>
            </w:pPr>
            <w:r>
              <w:rPr>
                <w:rFonts w:hint="eastAsia"/>
                <w:sz w:val="24"/>
              </w:rPr>
              <w:t>市</w:t>
            </w:r>
          </w:p>
        </w:tc>
        <w:tc>
          <w:tcPr>
            <w:tcW w:w="1704" w:type="dxa"/>
            <w:noWrap w:val="0"/>
            <w:vAlign w:val="center"/>
          </w:tcPr>
          <w:p w14:paraId="20A57349">
            <w:pPr>
              <w:spacing w:line="400" w:lineRule="exact"/>
              <w:rPr>
                <w:sz w:val="24"/>
              </w:rPr>
            </w:pPr>
          </w:p>
        </w:tc>
      </w:tr>
      <w:tr w14:paraId="5B12F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BE3DE33">
            <w:pPr>
              <w:spacing w:line="400" w:lineRule="exact"/>
              <w:jc w:val="center"/>
              <w:rPr>
                <w:sz w:val="24"/>
              </w:rPr>
            </w:pPr>
            <w:r>
              <w:rPr>
                <w:sz w:val="24"/>
              </w:rPr>
              <w:t>33</w:t>
            </w:r>
          </w:p>
        </w:tc>
        <w:tc>
          <w:tcPr>
            <w:tcW w:w="1386" w:type="dxa"/>
            <w:gridSpan w:val="3"/>
            <w:noWrap w:val="0"/>
            <w:vAlign w:val="center"/>
          </w:tcPr>
          <w:p w14:paraId="6E61460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5AEC0FA">
            <w:pPr>
              <w:spacing w:line="380" w:lineRule="exact"/>
              <w:ind w:left="31" w:leftChars="15" w:right="31" w:rightChars="15"/>
              <w:rPr>
                <w:sz w:val="24"/>
              </w:rPr>
            </w:pPr>
            <w:r>
              <w:rPr>
                <w:rFonts w:hint="eastAsia"/>
                <w:sz w:val="24"/>
              </w:rPr>
              <w:t>对煤矿建设项目没有安全设施设计等行为的处罚</w:t>
            </w:r>
          </w:p>
        </w:tc>
        <w:tc>
          <w:tcPr>
            <w:tcW w:w="1738" w:type="dxa"/>
            <w:noWrap w:val="0"/>
            <w:vAlign w:val="center"/>
          </w:tcPr>
          <w:p w14:paraId="2FD3C804">
            <w:pPr>
              <w:spacing w:line="380" w:lineRule="exact"/>
              <w:jc w:val="center"/>
              <w:rPr>
                <w:sz w:val="24"/>
              </w:rPr>
            </w:pPr>
            <w:r>
              <w:rPr>
                <w:rFonts w:hint="eastAsia"/>
                <w:sz w:val="24"/>
              </w:rPr>
              <w:t>市</w:t>
            </w:r>
          </w:p>
        </w:tc>
        <w:tc>
          <w:tcPr>
            <w:tcW w:w="1704" w:type="dxa"/>
            <w:noWrap w:val="0"/>
            <w:vAlign w:val="center"/>
          </w:tcPr>
          <w:p w14:paraId="5FFF79BA">
            <w:pPr>
              <w:spacing w:line="380" w:lineRule="exact"/>
              <w:rPr>
                <w:sz w:val="24"/>
              </w:rPr>
            </w:pPr>
          </w:p>
        </w:tc>
      </w:tr>
      <w:tr w14:paraId="2C437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8489951">
            <w:pPr>
              <w:spacing w:line="400" w:lineRule="exact"/>
              <w:jc w:val="center"/>
              <w:rPr>
                <w:sz w:val="24"/>
              </w:rPr>
            </w:pPr>
            <w:r>
              <w:rPr>
                <w:sz w:val="24"/>
              </w:rPr>
              <w:t>34</w:t>
            </w:r>
          </w:p>
        </w:tc>
        <w:tc>
          <w:tcPr>
            <w:tcW w:w="1386" w:type="dxa"/>
            <w:gridSpan w:val="3"/>
            <w:noWrap w:val="0"/>
            <w:vAlign w:val="center"/>
          </w:tcPr>
          <w:p w14:paraId="4A7FA9C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7B184DB">
            <w:pPr>
              <w:spacing w:line="380" w:lineRule="exact"/>
              <w:ind w:left="31" w:leftChars="15" w:right="31" w:rightChars="15"/>
              <w:rPr>
                <w:sz w:val="24"/>
              </w:rPr>
            </w:pPr>
            <w:r>
              <w:rPr>
                <w:rFonts w:hint="eastAsia"/>
                <w:sz w:val="24"/>
              </w:rPr>
              <w:t>对煤矿生产经营单位在制定事故应急救援预案、设立应急救援组织、配备救援装备等方面不符合规定的违法行为的处罚</w:t>
            </w:r>
          </w:p>
        </w:tc>
        <w:tc>
          <w:tcPr>
            <w:tcW w:w="1738" w:type="dxa"/>
            <w:noWrap w:val="0"/>
            <w:vAlign w:val="center"/>
          </w:tcPr>
          <w:p w14:paraId="32346B9D">
            <w:pPr>
              <w:spacing w:line="380" w:lineRule="exact"/>
              <w:jc w:val="center"/>
              <w:rPr>
                <w:sz w:val="24"/>
              </w:rPr>
            </w:pPr>
            <w:r>
              <w:rPr>
                <w:rFonts w:hint="eastAsia"/>
                <w:sz w:val="24"/>
              </w:rPr>
              <w:t>市</w:t>
            </w:r>
          </w:p>
        </w:tc>
        <w:tc>
          <w:tcPr>
            <w:tcW w:w="1704" w:type="dxa"/>
            <w:noWrap w:val="0"/>
            <w:vAlign w:val="center"/>
          </w:tcPr>
          <w:p w14:paraId="71E84414">
            <w:pPr>
              <w:spacing w:line="380" w:lineRule="exact"/>
              <w:rPr>
                <w:sz w:val="24"/>
              </w:rPr>
            </w:pPr>
          </w:p>
        </w:tc>
      </w:tr>
      <w:tr w14:paraId="5F9C4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6C9CAD0">
            <w:pPr>
              <w:spacing w:line="400" w:lineRule="exact"/>
              <w:jc w:val="center"/>
              <w:rPr>
                <w:sz w:val="24"/>
              </w:rPr>
            </w:pPr>
            <w:r>
              <w:rPr>
                <w:sz w:val="24"/>
              </w:rPr>
              <w:t>35</w:t>
            </w:r>
          </w:p>
        </w:tc>
        <w:tc>
          <w:tcPr>
            <w:tcW w:w="1386" w:type="dxa"/>
            <w:gridSpan w:val="3"/>
            <w:noWrap w:val="0"/>
            <w:vAlign w:val="center"/>
          </w:tcPr>
          <w:p w14:paraId="25C2171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ABD1777">
            <w:pPr>
              <w:spacing w:line="380" w:lineRule="exact"/>
              <w:ind w:left="31" w:leftChars="15" w:right="31" w:rightChars="15"/>
              <w:rPr>
                <w:sz w:val="24"/>
              </w:rPr>
            </w:pPr>
            <w:r>
              <w:rPr>
                <w:rFonts w:hint="eastAsia"/>
                <w:sz w:val="24"/>
              </w:rPr>
              <w:t>对煤矿企业主要负责人和安全生产管理人员未按照规定经考核合格等四类行为的处罚</w:t>
            </w:r>
          </w:p>
        </w:tc>
        <w:tc>
          <w:tcPr>
            <w:tcW w:w="1738" w:type="dxa"/>
            <w:noWrap w:val="0"/>
            <w:vAlign w:val="center"/>
          </w:tcPr>
          <w:p w14:paraId="5E249BDC">
            <w:pPr>
              <w:spacing w:line="380" w:lineRule="exact"/>
              <w:jc w:val="center"/>
              <w:rPr>
                <w:sz w:val="24"/>
              </w:rPr>
            </w:pPr>
            <w:r>
              <w:rPr>
                <w:rFonts w:hint="eastAsia"/>
                <w:sz w:val="24"/>
              </w:rPr>
              <w:t>市</w:t>
            </w:r>
          </w:p>
        </w:tc>
        <w:tc>
          <w:tcPr>
            <w:tcW w:w="1704" w:type="dxa"/>
            <w:noWrap w:val="0"/>
            <w:vAlign w:val="center"/>
          </w:tcPr>
          <w:p w14:paraId="65E464B2">
            <w:pPr>
              <w:spacing w:line="380" w:lineRule="exact"/>
              <w:rPr>
                <w:sz w:val="24"/>
              </w:rPr>
            </w:pPr>
          </w:p>
        </w:tc>
      </w:tr>
      <w:tr w14:paraId="2B68E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949DCEA">
            <w:pPr>
              <w:spacing w:line="400" w:lineRule="exact"/>
              <w:jc w:val="center"/>
              <w:rPr>
                <w:sz w:val="24"/>
              </w:rPr>
            </w:pPr>
            <w:r>
              <w:rPr>
                <w:sz w:val="24"/>
              </w:rPr>
              <w:t>36</w:t>
            </w:r>
          </w:p>
        </w:tc>
        <w:tc>
          <w:tcPr>
            <w:tcW w:w="1386" w:type="dxa"/>
            <w:gridSpan w:val="3"/>
            <w:noWrap w:val="0"/>
            <w:vAlign w:val="center"/>
          </w:tcPr>
          <w:p w14:paraId="11609CA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E8E6BED">
            <w:pPr>
              <w:spacing w:line="380" w:lineRule="exact"/>
              <w:ind w:left="31" w:leftChars="15" w:right="31" w:rightChars="15"/>
              <w:rPr>
                <w:sz w:val="24"/>
              </w:rPr>
            </w:pPr>
            <w:r>
              <w:rPr>
                <w:rFonts w:hint="eastAsia"/>
                <w:sz w:val="24"/>
              </w:rPr>
              <w:t>对煤矿企业未建立安全培训管理制度或者未制定年度安全培训计划等五类行为的处罚</w:t>
            </w:r>
          </w:p>
        </w:tc>
        <w:tc>
          <w:tcPr>
            <w:tcW w:w="1738" w:type="dxa"/>
            <w:noWrap w:val="0"/>
            <w:vAlign w:val="center"/>
          </w:tcPr>
          <w:p w14:paraId="2B565720">
            <w:pPr>
              <w:spacing w:line="380" w:lineRule="exact"/>
              <w:jc w:val="center"/>
              <w:rPr>
                <w:sz w:val="24"/>
              </w:rPr>
            </w:pPr>
            <w:r>
              <w:rPr>
                <w:rFonts w:hint="eastAsia"/>
                <w:sz w:val="24"/>
              </w:rPr>
              <w:t>市</w:t>
            </w:r>
          </w:p>
        </w:tc>
        <w:tc>
          <w:tcPr>
            <w:tcW w:w="1704" w:type="dxa"/>
            <w:noWrap w:val="0"/>
            <w:vAlign w:val="center"/>
          </w:tcPr>
          <w:p w14:paraId="5237A6B2">
            <w:pPr>
              <w:spacing w:line="380" w:lineRule="exact"/>
              <w:rPr>
                <w:sz w:val="24"/>
              </w:rPr>
            </w:pPr>
          </w:p>
        </w:tc>
      </w:tr>
      <w:tr w14:paraId="552E7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74503BE">
            <w:pPr>
              <w:spacing w:line="400" w:lineRule="exact"/>
              <w:jc w:val="center"/>
              <w:rPr>
                <w:sz w:val="24"/>
              </w:rPr>
            </w:pPr>
            <w:r>
              <w:rPr>
                <w:sz w:val="24"/>
              </w:rPr>
              <w:t>37</w:t>
            </w:r>
          </w:p>
        </w:tc>
        <w:tc>
          <w:tcPr>
            <w:tcW w:w="1386" w:type="dxa"/>
            <w:gridSpan w:val="3"/>
            <w:noWrap w:val="0"/>
            <w:vAlign w:val="center"/>
          </w:tcPr>
          <w:p w14:paraId="42134F6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1C4C131">
            <w:pPr>
              <w:spacing w:line="380" w:lineRule="exact"/>
              <w:ind w:left="31" w:leftChars="15" w:right="31" w:rightChars="15"/>
              <w:rPr>
                <w:sz w:val="24"/>
              </w:rPr>
            </w:pPr>
            <w:r>
              <w:rPr>
                <w:rFonts w:hint="eastAsia"/>
                <w:sz w:val="24"/>
              </w:rPr>
              <w:t>对能源输送管网设施运营企业未向符合条件的企业等经营主体公平、无歧视开放并提供能源输送服务的处罚</w:t>
            </w:r>
          </w:p>
        </w:tc>
        <w:tc>
          <w:tcPr>
            <w:tcW w:w="1738" w:type="dxa"/>
            <w:noWrap w:val="0"/>
            <w:vAlign w:val="center"/>
          </w:tcPr>
          <w:p w14:paraId="131F2E6D">
            <w:pPr>
              <w:spacing w:line="380" w:lineRule="exact"/>
              <w:jc w:val="center"/>
              <w:rPr>
                <w:sz w:val="24"/>
              </w:rPr>
            </w:pPr>
            <w:r>
              <w:rPr>
                <w:rFonts w:hint="eastAsia"/>
                <w:sz w:val="24"/>
              </w:rPr>
              <w:t>省</w:t>
            </w:r>
          </w:p>
        </w:tc>
        <w:tc>
          <w:tcPr>
            <w:tcW w:w="1704" w:type="dxa"/>
            <w:noWrap w:val="0"/>
            <w:vAlign w:val="center"/>
          </w:tcPr>
          <w:p w14:paraId="1C96C18B">
            <w:pPr>
              <w:spacing w:line="380" w:lineRule="exact"/>
              <w:rPr>
                <w:sz w:val="24"/>
              </w:rPr>
            </w:pPr>
            <w:r>
              <w:rPr>
                <w:rFonts w:hint="eastAsia"/>
                <w:sz w:val="24"/>
              </w:rPr>
              <w:t>负责油气管网监管</w:t>
            </w:r>
          </w:p>
        </w:tc>
      </w:tr>
      <w:tr w14:paraId="4D66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4079D83">
            <w:pPr>
              <w:spacing w:line="400" w:lineRule="exact"/>
              <w:jc w:val="center"/>
              <w:rPr>
                <w:sz w:val="24"/>
              </w:rPr>
            </w:pPr>
            <w:r>
              <w:rPr>
                <w:sz w:val="24"/>
              </w:rPr>
              <w:t>38</w:t>
            </w:r>
          </w:p>
        </w:tc>
        <w:tc>
          <w:tcPr>
            <w:tcW w:w="1386" w:type="dxa"/>
            <w:gridSpan w:val="3"/>
            <w:noWrap w:val="0"/>
            <w:vAlign w:val="center"/>
          </w:tcPr>
          <w:p w14:paraId="7921CD6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0EEC6B3">
            <w:pPr>
              <w:spacing w:line="380" w:lineRule="exact"/>
              <w:ind w:left="31" w:leftChars="15" w:right="31" w:rightChars="15"/>
              <w:rPr>
                <w:sz w:val="24"/>
              </w:rPr>
            </w:pPr>
            <w:r>
              <w:rPr>
                <w:rFonts w:hint="eastAsia"/>
                <w:sz w:val="24"/>
              </w:rPr>
              <w:t>对能源输送管网设施运营企业未按照规定公开能源输送管网设施接入和输送能力以及运行情况信息等两项违法行为的处罚</w:t>
            </w:r>
          </w:p>
        </w:tc>
        <w:tc>
          <w:tcPr>
            <w:tcW w:w="1738" w:type="dxa"/>
            <w:noWrap w:val="0"/>
            <w:vAlign w:val="center"/>
          </w:tcPr>
          <w:p w14:paraId="37565AB9">
            <w:pPr>
              <w:spacing w:line="380" w:lineRule="exact"/>
              <w:jc w:val="center"/>
              <w:rPr>
                <w:rFonts w:hint="eastAsia"/>
                <w:sz w:val="24"/>
              </w:rPr>
            </w:pPr>
            <w:r>
              <w:rPr>
                <w:rFonts w:hint="eastAsia"/>
                <w:sz w:val="24"/>
              </w:rPr>
              <w:t>省、市、县</w:t>
            </w:r>
          </w:p>
        </w:tc>
        <w:tc>
          <w:tcPr>
            <w:tcW w:w="1704" w:type="dxa"/>
            <w:noWrap w:val="0"/>
            <w:vAlign w:val="center"/>
          </w:tcPr>
          <w:p w14:paraId="24812EEE">
            <w:pPr>
              <w:spacing w:line="380" w:lineRule="exact"/>
              <w:rPr>
                <w:sz w:val="24"/>
              </w:rPr>
            </w:pPr>
            <w:r>
              <w:rPr>
                <w:rFonts w:hint="eastAsia"/>
                <w:sz w:val="24"/>
              </w:rPr>
              <w:t>负责《中华人民共和国能源法》第七十二条中第二项及第四项的处罚</w:t>
            </w:r>
          </w:p>
        </w:tc>
      </w:tr>
      <w:tr w14:paraId="14F60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10FE360">
            <w:pPr>
              <w:spacing w:line="400" w:lineRule="exact"/>
              <w:jc w:val="center"/>
              <w:rPr>
                <w:sz w:val="24"/>
              </w:rPr>
            </w:pPr>
            <w:r>
              <w:rPr>
                <w:sz w:val="24"/>
              </w:rPr>
              <w:t>39</w:t>
            </w:r>
          </w:p>
        </w:tc>
        <w:tc>
          <w:tcPr>
            <w:tcW w:w="1386" w:type="dxa"/>
            <w:gridSpan w:val="3"/>
            <w:noWrap w:val="0"/>
            <w:vAlign w:val="center"/>
          </w:tcPr>
          <w:p w14:paraId="2D34BFA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24F9519">
            <w:pPr>
              <w:spacing w:line="380" w:lineRule="exact"/>
              <w:ind w:left="31" w:leftChars="15" w:right="31" w:rightChars="15"/>
              <w:rPr>
                <w:sz w:val="24"/>
              </w:rPr>
            </w:pPr>
            <w:r>
              <w:rPr>
                <w:rFonts w:hint="eastAsia"/>
                <w:sz w:val="24"/>
              </w:rPr>
              <w:t>对在能源应急状态时不服从有关人民政府的统一指挥和安排、未按照规定承担能源应急义务或者不配合采取应急处置措施的处罚</w:t>
            </w:r>
          </w:p>
        </w:tc>
        <w:tc>
          <w:tcPr>
            <w:tcW w:w="1738" w:type="dxa"/>
            <w:noWrap w:val="0"/>
            <w:vAlign w:val="center"/>
          </w:tcPr>
          <w:p w14:paraId="486B720A">
            <w:pPr>
              <w:spacing w:line="380" w:lineRule="exact"/>
              <w:jc w:val="center"/>
              <w:rPr>
                <w:rFonts w:hint="eastAsia"/>
                <w:sz w:val="24"/>
              </w:rPr>
            </w:pPr>
            <w:r>
              <w:rPr>
                <w:rFonts w:hint="eastAsia"/>
                <w:sz w:val="24"/>
              </w:rPr>
              <w:t>省、市、县</w:t>
            </w:r>
          </w:p>
        </w:tc>
        <w:tc>
          <w:tcPr>
            <w:tcW w:w="1704" w:type="dxa"/>
            <w:noWrap w:val="0"/>
            <w:vAlign w:val="center"/>
          </w:tcPr>
          <w:p w14:paraId="2866A2E3">
            <w:pPr>
              <w:spacing w:line="380" w:lineRule="exact"/>
              <w:rPr>
                <w:sz w:val="24"/>
              </w:rPr>
            </w:pPr>
          </w:p>
        </w:tc>
      </w:tr>
      <w:tr w14:paraId="11EC0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8729ED4">
            <w:pPr>
              <w:spacing w:line="400" w:lineRule="exact"/>
              <w:jc w:val="center"/>
              <w:rPr>
                <w:sz w:val="24"/>
              </w:rPr>
            </w:pPr>
            <w:r>
              <w:rPr>
                <w:sz w:val="24"/>
              </w:rPr>
              <w:t>40</w:t>
            </w:r>
          </w:p>
        </w:tc>
        <w:tc>
          <w:tcPr>
            <w:tcW w:w="1386" w:type="dxa"/>
            <w:gridSpan w:val="3"/>
            <w:noWrap w:val="0"/>
            <w:vAlign w:val="center"/>
          </w:tcPr>
          <w:p w14:paraId="0148C3AE">
            <w:pPr>
              <w:spacing w:line="380" w:lineRule="exact"/>
              <w:ind w:left="31" w:leftChars="15" w:right="31" w:rightChars="15"/>
              <w:jc w:val="center"/>
              <w:rPr>
                <w:sz w:val="24"/>
              </w:rPr>
            </w:pPr>
            <w:r>
              <w:rPr>
                <w:rFonts w:hint="eastAsia"/>
                <w:sz w:val="24"/>
              </w:rPr>
              <w:t>行政确认</w:t>
            </w:r>
          </w:p>
        </w:tc>
        <w:tc>
          <w:tcPr>
            <w:tcW w:w="3410" w:type="dxa"/>
            <w:noWrap w:val="0"/>
            <w:vAlign w:val="center"/>
          </w:tcPr>
          <w:p w14:paraId="1DF94BC8">
            <w:pPr>
              <w:spacing w:line="380" w:lineRule="exact"/>
              <w:ind w:left="31" w:leftChars="15" w:right="31" w:rightChars="15"/>
              <w:rPr>
                <w:sz w:val="24"/>
              </w:rPr>
            </w:pPr>
            <w:r>
              <w:rPr>
                <w:rFonts w:hint="eastAsia"/>
                <w:sz w:val="24"/>
              </w:rPr>
              <w:t>煤矿生产能力核定</w:t>
            </w:r>
          </w:p>
        </w:tc>
        <w:tc>
          <w:tcPr>
            <w:tcW w:w="1738" w:type="dxa"/>
            <w:noWrap w:val="0"/>
            <w:vAlign w:val="center"/>
          </w:tcPr>
          <w:p w14:paraId="3D16EEEC">
            <w:pPr>
              <w:spacing w:line="380" w:lineRule="exact"/>
              <w:jc w:val="center"/>
              <w:rPr>
                <w:sz w:val="24"/>
              </w:rPr>
            </w:pPr>
            <w:r>
              <w:rPr>
                <w:rFonts w:hint="eastAsia"/>
                <w:sz w:val="24"/>
              </w:rPr>
              <w:t>省</w:t>
            </w:r>
          </w:p>
        </w:tc>
        <w:tc>
          <w:tcPr>
            <w:tcW w:w="1704" w:type="dxa"/>
            <w:noWrap w:val="0"/>
            <w:vAlign w:val="center"/>
          </w:tcPr>
          <w:p w14:paraId="7A157031">
            <w:pPr>
              <w:spacing w:line="380" w:lineRule="exact"/>
              <w:rPr>
                <w:sz w:val="24"/>
              </w:rPr>
            </w:pPr>
          </w:p>
        </w:tc>
      </w:tr>
      <w:tr w14:paraId="662AB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9E1DE6D">
            <w:pPr>
              <w:spacing w:line="400" w:lineRule="exact"/>
              <w:jc w:val="center"/>
              <w:rPr>
                <w:sz w:val="24"/>
              </w:rPr>
            </w:pPr>
            <w:r>
              <w:rPr>
                <w:sz w:val="24"/>
              </w:rPr>
              <w:t>41</w:t>
            </w:r>
          </w:p>
        </w:tc>
        <w:tc>
          <w:tcPr>
            <w:tcW w:w="1386" w:type="dxa"/>
            <w:gridSpan w:val="3"/>
            <w:noWrap w:val="0"/>
            <w:vAlign w:val="center"/>
          </w:tcPr>
          <w:p w14:paraId="6FA67C42">
            <w:pPr>
              <w:spacing w:line="380" w:lineRule="exact"/>
              <w:ind w:left="31" w:leftChars="15" w:right="31" w:rightChars="15"/>
              <w:jc w:val="center"/>
              <w:rPr>
                <w:sz w:val="24"/>
              </w:rPr>
            </w:pPr>
            <w:r>
              <w:rPr>
                <w:rFonts w:hint="eastAsia"/>
                <w:sz w:val="24"/>
              </w:rPr>
              <w:t>行政确认</w:t>
            </w:r>
          </w:p>
        </w:tc>
        <w:tc>
          <w:tcPr>
            <w:tcW w:w="3410" w:type="dxa"/>
            <w:noWrap w:val="0"/>
            <w:vAlign w:val="center"/>
          </w:tcPr>
          <w:p w14:paraId="76E87761">
            <w:pPr>
              <w:spacing w:line="380" w:lineRule="exact"/>
              <w:ind w:left="31" w:leftChars="15" w:right="31" w:rightChars="15"/>
              <w:rPr>
                <w:sz w:val="24"/>
              </w:rPr>
            </w:pPr>
            <w:r>
              <w:rPr>
                <w:rFonts w:hint="eastAsia"/>
                <w:sz w:val="24"/>
              </w:rPr>
              <w:t>煤矿瓦斯等级鉴定资质认定</w:t>
            </w:r>
          </w:p>
        </w:tc>
        <w:tc>
          <w:tcPr>
            <w:tcW w:w="1738" w:type="dxa"/>
            <w:noWrap w:val="0"/>
            <w:vAlign w:val="center"/>
          </w:tcPr>
          <w:p w14:paraId="4219D171">
            <w:pPr>
              <w:spacing w:line="380" w:lineRule="exact"/>
              <w:jc w:val="center"/>
              <w:rPr>
                <w:sz w:val="24"/>
              </w:rPr>
            </w:pPr>
            <w:r>
              <w:rPr>
                <w:rFonts w:hint="eastAsia"/>
                <w:sz w:val="24"/>
              </w:rPr>
              <w:t>省</w:t>
            </w:r>
          </w:p>
        </w:tc>
        <w:tc>
          <w:tcPr>
            <w:tcW w:w="1704" w:type="dxa"/>
            <w:noWrap w:val="0"/>
            <w:vAlign w:val="center"/>
          </w:tcPr>
          <w:p w14:paraId="4FB6555E">
            <w:pPr>
              <w:spacing w:line="380" w:lineRule="exact"/>
              <w:rPr>
                <w:sz w:val="24"/>
              </w:rPr>
            </w:pPr>
          </w:p>
        </w:tc>
      </w:tr>
      <w:tr w14:paraId="0CB64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AD62F67">
            <w:pPr>
              <w:spacing w:line="400" w:lineRule="exact"/>
              <w:jc w:val="center"/>
              <w:rPr>
                <w:sz w:val="24"/>
              </w:rPr>
            </w:pPr>
            <w:r>
              <w:rPr>
                <w:sz w:val="24"/>
              </w:rPr>
              <w:t>42</w:t>
            </w:r>
          </w:p>
        </w:tc>
        <w:tc>
          <w:tcPr>
            <w:tcW w:w="1386" w:type="dxa"/>
            <w:gridSpan w:val="3"/>
            <w:noWrap w:val="0"/>
            <w:vAlign w:val="center"/>
          </w:tcPr>
          <w:p w14:paraId="3AEE1630">
            <w:pPr>
              <w:spacing w:line="380" w:lineRule="exact"/>
              <w:ind w:left="31" w:leftChars="15" w:right="31" w:rightChars="15"/>
              <w:jc w:val="center"/>
              <w:rPr>
                <w:sz w:val="24"/>
              </w:rPr>
            </w:pPr>
            <w:r>
              <w:rPr>
                <w:rFonts w:hint="eastAsia"/>
                <w:sz w:val="24"/>
              </w:rPr>
              <w:t>其他权力</w:t>
            </w:r>
          </w:p>
        </w:tc>
        <w:tc>
          <w:tcPr>
            <w:tcW w:w="3410" w:type="dxa"/>
            <w:noWrap w:val="0"/>
            <w:vAlign w:val="center"/>
          </w:tcPr>
          <w:p w14:paraId="286DB773">
            <w:pPr>
              <w:spacing w:line="380" w:lineRule="exact"/>
              <w:ind w:left="31" w:leftChars="15" w:right="31" w:rightChars="15"/>
              <w:rPr>
                <w:sz w:val="24"/>
              </w:rPr>
            </w:pPr>
            <w:r>
              <w:rPr>
                <w:rFonts w:hint="eastAsia"/>
                <w:sz w:val="24"/>
              </w:rPr>
              <w:t>对申请中央政府投资补助、贴息和转贷的能源类投资项目资金申请报告（或投资计划）的建议</w:t>
            </w:r>
          </w:p>
        </w:tc>
        <w:tc>
          <w:tcPr>
            <w:tcW w:w="1738" w:type="dxa"/>
            <w:noWrap w:val="0"/>
            <w:vAlign w:val="center"/>
          </w:tcPr>
          <w:p w14:paraId="637ADD22">
            <w:pPr>
              <w:spacing w:line="380" w:lineRule="exact"/>
              <w:jc w:val="center"/>
              <w:rPr>
                <w:sz w:val="24"/>
              </w:rPr>
            </w:pPr>
            <w:r>
              <w:rPr>
                <w:rFonts w:hint="eastAsia"/>
                <w:sz w:val="24"/>
              </w:rPr>
              <w:t>省</w:t>
            </w:r>
          </w:p>
        </w:tc>
        <w:tc>
          <w:tcPr>
            <w:tcW w:w="1704" w:type="dxa"/>
            <w:noWrap w:val="0"/>
            <w:vAlign w:val="center"/>
          </w:tcPr>
          <w:p w14:paraId="28B7CC5D">
            <w:pPr>
              <w:spacing w:line="380" w:lineRule="exact"/>
              <w:rPr>
                <w:sz w:val="24"/>
              </w:rPr>
            </w:pPr>
          </w:p>
        </w:tc>
      </w:tr>
      <w:tr w14:paraId="264EB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88" w:hRule="atLeast"/>
          <w:jc w:val="center"/>
        </w:trPr>
        <w:tc>
          <w:tcPr>
            <w:tcW w:w="672" w:type="dxa"/>
            <w:noWrap w:val="0"/>
            <w:vAlign w:val="center"/>
          </w:tcPr>
          <w:p w14:paraId="2F0E756E">
            <w:pPr>
              <w:spacing w:line="400" w:lineRule="exact"/>
              <w:jc w:val="center"/>
              <w:rPr>
                <w:sz w:val="24"/>
              </w:rPr>
            </w:pPr>
            <w:r>
              <w:rPr>
                <w:sz w:val="24"/>
              </w:rPr>
              <w:t>43</w:t>
            </w:r>
          </w:p>
        </w:tc>
        <w:tc>
          <w:tcPr>
            <w:tcW w:w="1386" w:type="dxa"/>
            <w:gridSpan w:val="3"/>
            <w:noWrap w:val="0"/>
            <w:vAlign w:val="center"/>
          </w:tcPr>
          <w:p w14:paraId="5BC092AF">
            <w:pPr>
              <w:spacing w:line="380" w:lineRule="exact"/>
              <w:ind w:left="31" w:leftChars="15" w:right="31" w:rightChars="15"/>
              <w:jc w:val="center"/>
              <w:rPr>
                <w:sz w:val="24"/>
              </w:rPr>
            </w:pPr>
            <w:r>
              <w:rPr>
                <w:rFonts w:hint="eastAsia"/>
                <w:sz w:val="24"/>
              </w:rPr>
              <w:t>其他权力</w:t>
            </w:r>
          </w:p>
        </w:tc>
        <w:tc>
          <w:tcPr>
            <w:tcW w:w="3410" w:type="dxa"/>
            <w:noWrap w:val="0"/>
            <w:vAlign w:val="center"/>
          </w:tcPr>
          <w:p w14:paraId="7ABD4091">
            <w:pPr>
              <w:spacing w:line="380" w:lineRule="exact"/>
              <w:ind w:left="31" w:leftChars="15" w:right="31" w:rightChars="15"/>
              <w:rPr>
                <w:sz w:val="24"/>
              </w:rPr>
            </w:pPr>
            <w:r>
              <w:rPr>
                <w:rFonts w:hint="eastAsia"/>
                <w:sz w:val="24"/>
              </w:rPr>
              <w:t>停产整顿煤矿恢复生产验收</w:t>
            </w:r>
          </w:p>
        </w:tc>
        <w:tc>
          <w:tcPr>
            <w:tcW w:w="1738" w:type="dxa"/>
            <w:noWrap w:val="0"/>
            <w:vAlign w:val="center"/>
          </w:tcPr>
          <w:p w14:paraId="39A8A3BE">
            <w:pPr>
              <w:spacing w:line="380" w:lineRule="exact"/>
              <w:jc w:val="center"/>
              <w:rPr>
                <w:rFonts w:hint="eastAsia"/>
                <w:sz w:val="24"/>
              </w:rPr>
            </w:pPr>
            <w:r>
              <w:rPr>
                <w:rFonts w:hint="eastAsia"/>
                <w:sz w:val="24"/>
              </w:rPr>
              <w:t>省、市</w:t>
            </w:r>
          </w:p>
        </w:tc>
        <w:tc>
          <w:tcPr>
            <w:tcW w:w="1704" w:type="dxa"/>
            <w:noWrap w:val="0"/>
            <w:vAlign w:val="center"/>
          </w:tcPr>
          <w:p w14:paraId="1C3E9F6A">
            <w:pPr>
              <w:spacing w:line="380" w:lineRule="exact"/>
              <w:rPr>
                <w:sz w:val="24"/>
              </w:rPr>
            </w:pPr>
          </w:p>
        </w:tc>
      </w:tr>
      <w:tr w14:paraId="6D296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88" w:hRule="atLeast"/>
          <w:jc w:val="center"/>
        </w:trPr>
        <w:tc>
          <w:tcPr>
            <w:tcW w:w="672" w:type="dxa"/>
            <w:noWrap w:val="0"/>
            <w:vAlign w:val="center"/>
          </w:tcPr>
          <w:p w14:paraId="08345B52">
            <w:pPr>
              <w:spacing w:line="400" w:lineRule="exact"/>
              <w:jc w:val="center"/>
              <w:rPr>
                <w:sz w:val="24"/>
              </w:rPr>
            </w:pPr>
            <w:r>
              <w:rPr>
                <w:sz w:val="24"/>
              </w:rPr>
              <w:t>44</w:t>
            </w:r>
          </w:p>
        </w:tc>
        <w:tc>
          <w:tcPr>
            <w:tcW w:w="1386" w:type="dxa"/>
            <w:gridSpan w:val="3"/>
            <w:noWrap w:val="0"/>
            <w:vAlign w:val="center"/>
          </w:tcPr>
          <w:p w14:paraId="0505F79E">
            <w:pPr>
              <w:spacing w:line="380" w:lineRule="exact"/>
              <w:ind w:left="31" w:leftChars="15" w:right="31" w:rightChars="15"/>
              <w:jc w:val="center"/>
              <w:rPr>
                <w:sz w:val="24"/>
              </w:rPr>
            </w:pPr>
            <w:r>
              <w:rPr>
                <w:rFonts w:hint="eastAsia"/>
                <w:sz w:val="24"/>
              </w:rPr>
              <w:t>其他权力</w:t>
            </w:r>
          </w:p>
        </w:tc>
        <w:tc>
          <w:tcPr>
            <w:tcW w:w="3410" w:type="dxa"/>
            <w:noWrap w:val="0"/>
            <w:vAlign w:val="center"/>
          </w:tcPr>
          <w:p w14:paraId="2D44E7EC">
            <w:pPr>
              <w:spacing w:line="380" w:lineRule="exact"/>
              <w:ind w:left="31" w:leftChars="15" w:right="31" w:rightChars="15"/>
              <w:rPr>
                <w:sz w:val="24"/>
              </w:rPr>
            </w:pPr>
            <w:r>
              <w:rPr>
                <w:rFonts w:hint="eastAsia"/>
                <w:sz w:val="24"/>
              </w:rPr>
              <w:t>煤矿安全生产标准化考评</w:t>
            </w:r>
          </w:p>
        </w:tc>
        <w:tc>
          <w:tcPr>
            <w:tcW w:w="1738" w:type="dxa"/>
            <w:noWrap w:val="0"/>
            <w:vAlign w:val="center"/>
          </w:tcPr>
          <w:p w14:paraId="626C20FE">
            <w:pPr>
              <w:spacing w:line="380" w:lineRule="exact"/>
              <w:jc w:val="center"/>
              <w:rPr>
                <w:rFonts w:hint="eastAsia"/>
                <w:sz w:val="24"/>
              </w:rPr>
            </w:pPr>
            <w:r>
              <w:rPr>
                <w:rFonts w:hint="eastAsia"/>
                <w:sz w:val="24"/>
              </w:rPr>
              <w:t>省、市</w:t>
            </w:r>
          </w:p>
        </w:tc>
        <w:tc>
          <w:tcPr>
            <w:tcW w:w="1704" w:type="dxa"/>
            <w:noWrap w:val="0"/>
            <w:vAlign w:val="center"/>
          </w:tcPr>
          <w:p w14:paraId="2336F722">
            <w:pPr>
              <w:spacing w:line="380" w:lineRule="exact"/>
              <w:rPr>
                <w:sz w:val="24"/>
              </w:rPr>
            </w:pPr>
          </w:p>
        </w:tc>
      </w:tr>
      <w:tr w14:paraId="29613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08" w:hRule="atLeast"/>
          <w:jc w:val="center"/>
        </w:trPr>
        <w:tc>
          <w:tcPr>
            <w:tcW w:w="672" w:type="dxa"/>
            <w:noWrap w:val="0"/>
            <w:vAlign w:val="center"/>
          </w:tcPr>
          <w:p w14:paraId="523B020C">
            <w:pPr>
              <w:spacing w:line="400" w:lineRule="exact"/>
              <w:jc w:val="center"/>
              <w:rPr>
                <w:sz w:val="24"/>
              </w:rPr>
            </w:pPr>
            <w:r>
              <w:rPr>
                <w:sz w:val="24"/>
              </w:rPr>
              <w:t>45</w:t>
            </w:r>
          </w:p>
        </w:tc>
        <w:tc>
          <w:tcPr>
            <w:tcW w:w="1386" w:type="dxa"/>
            <w:gridSpan w:val="3"/>
            <w:noWrap w:val="0"/>
            <w:vAlign w:val="center"/>
          </w:tcPr>
          <w:p w14:paraId="6F659C43">
            <w:pPr>
              <w:spacing w:line="380" w:lineRule="exact"/>
              <w:ind w:left="31" w:leftChars="15" w:right="31" w:rightChars="15"/>
              <w:jc w:val="center"/>
              <w:rPr>
                <w:sz w:val="24"/>
              </w:rPr>
            </w:pPr>
            <w:r>
              <w:rPr>
                <w:rFonts w:hint="eastAsia"/>
                <w:sz w:val="24"/>
              </w:rPr>
              <w:t>其他权力</w:t>
            </w:r>
          </w:p>
        </w:tc>
        <w:tc>
          <w:tcPr>
            <w:tcW w:w="3410" w:type="dxa"/>
            <w:noWrap w:val="0"/>
            <w:vAlign w:val="center"/>
          </w:tcPr>
          <w:p w14:paraId="40C26AA5">
            <w:pPr>
              <w:spacing w:line="380" w:lineRule="exact"/>
              <w:ind w:left="31" w:leftChars="15" w:right="31" w:rightChars="15"/>
              <w:rPr>
                <w:sz w:val="24"/>
              </w:rPr>
            </w:pPr>
            <w:r>
              <w:rPr>
                <w:rFonts w:hint="eastAsia"/>
                <w:sz w:val="24"/>
              </w:rPr>
              <w:t>煤矿企业主要负责人和安全生产管理人员安全生产知识和管理能力考核</w:t>
            </w:r>
          </w:p>
        </w:tc>
        <w:tc>
          <w:tcPr>
            <w:tcW w:w="1738" w:type="dxa"/>
            <w:noWrap w:val="0"/>
            <w:vAlign w:val="center"/>
          </w:tcPr>
          <w:p w14:paraId="78E2DA8B">
            <w:pPr>
              <w:spacing w:line="380" w:lineRule="exact"/>
              <w:jc w:val="center"/>
              <w:rPr>
                <w:sz w:val="24"/>
              </w:rPr>
            </w:pPr>
            <w:r>
              <w:rPr>
                <w:rFonts w:hint="eastAsia"/>
                <w:sz w:val="24"/>
              </w:rPr>
              <w:t>省</w:t>
            </w:r>
          </w:p>
        </w:tc>
        <w:tc>
          <w:tcPr>
            <w:tcW w:w="1704" w:type="dxa"/>
            <w:noWrap w:val="0"/>
            <w:vAlign w:val="center"/>
          </w:tcPr>
          <w:p w14:paraId="3BFEEE2A">
            <w:pPr>
              <w:spacing w:line="380" w:lineRule="exact"/>
              <w:rPr>
                <w:sz w:val="24"/>
              </w:rPr>
            </w:pPr>
          </w:p>
        </w:tc>
      </w:tr>
      <w:tr w14:paraId="3847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2" w:hRule="atLeast"/>
          <w:jc w:val="center"/>
        </w:trPr>
        <w:tc>
          <w:tcPr>
            <w:tcW w:w="672" w:type="dxa"/>
            <w:noWrap w:val="0"/>
            <w:vAlign w:val="center"/>
          </w:tcPr>
          <w:p w14:paraId="70C20243">
            <w:pPr>
              <w:spacing w:line="400" w:lineRule="exact"/>
              <w:jc w:val="center"/>
              <w:rPr>
                <w:sz w:val="24"/>
              </w:rPr>
            </w:pPr>
            <w:r>
              <w:rPr>
                <w:sz w:val="24"/>
              </w:rPr>
              <w:t>46</w:t>
            </w:r>
          </w:p>
        </w:tc>
        <w:tc>
          <w:tcPr>
            <w:tcW w:w="1386" w:type="dxa"/>
            <w:gridSpan w:val="3"/>
            <w:noWrap w:val="0"/>
            <w:vAlign w:val="center"/>
          </w:tcPr>
          <w:p w14:paraId="7EF6112C">
            <w:pPr>
              <w:spacing w:line="380" w:lineRule="exact"/>
              <w:ind w:left="31" w:leftChars="15" w:right="31" w:rightChars="15"/>
              <w:jc w:val="center"/>
              <w:rPr>
                <w:sz w:val="24"/>
              </w:rPr>
            </w:pPr>
            <w:r>
              <w:rPr>
                <w:rFonts w:hint="eastAsia"/>
                <w:sz w:val="24"/>
              </w:rPr>
              <w:t>其他权力</w:t>
            </w:r>
          </w:p>
        </w:tc>
        <w:tc>
          <w:tcPr>
            <w:tcW w:w="3410" w:type="dxa"/>
            <w:noWrap w:val="0"/>
            <w:vAlign w:val="center"/>
          </w:tcPr>
          <w:p w14:paraId="3C2E682E">
            <w:pPr>
              <w:spacing w:line="380" w:lineRule="exact"/>
              <w:ind w:left="31" w:leftChars="15" w:right="31" w:rightChars="15"/>
              <w:rPr>
                <w:sz w:val="24"/>
              </w:rPr>
            </w:pPr>
            <w:r>
              <w:rPr>
                <w:rFonts w:hint="eastAsia"/>
                <w:sz w:val="24"/>
              </w:rPr>
              <w:t>煤矿安全改扩建项目备案</w:t>
            </w:r>
          </w:p>
        </w:tc>
        <w:tc>
          <w:tcPr>
            <w:tcW w:w="1738" w:type="dxa"/>
            <w:noWrap w:val="0"/>
            <w:vAlign w:val="center"/>
          </w:tcPr>
          <w:p w14:paraId="477F9594">
            <w:pPr>
              <w:spacing w:line="380" w:lineRule="exact"/>
              <w:jc w:val="center"/>
              <w:rPr>
                <w:sz w:val="24"/>
              </w:rPr>
            </w:pPr>
            <w:r>
              <w:rPr>
                <w:rFonts w:hint="eastAsia"/>
                <w:sz w:val="24"/>
              </w:rPr>
              <w:t>省</w:t>
            </w:r>
          </w:p>
        </w:tc>
        <w:tc>
          <w:tcPr>
            <w:tcW w:w="1704" w:type="dxa"/>
            <w:noWrap w:val="0"/>
            <w:vAlign w:val="center"/>
          </w:tcPr>
          <w:p w14:paraId="1DA9B889">
            <w:pPr>
              <w:spacing w:line="380" w:lineRule="exact"/>
              <w:rPr>
                <w:sz w:val="24"/>
              </w:rPr>
            </w:pPr>
          </w:p>
        </w:tc>
      </w:tr>
      <w:tr w14:paraId="7094C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3" w:hRule="atLeast"/>
          <w:jc w:val="center"/>
        </w:trPr>
        <w:tc>
          <w:tcPr>
            <w:tcW w:w="672" w:type="dxa"/>
            <w:noWrap w:val="0"/>
            <w:vAlign w:val="center"/>
          </w:tcPr>
          <w:p w14:paraId="534F270E">
            <w:pPr>
              <w:spacing w:line="400" w:lineRule="exact"/>
              <w:jc w:val="center"/>
              <w:rPr>
                <w:sz w:val="24"/>
              </w:rPr>
            </w:pPr>
            <w:r>
              <w:rPr>
                <w:sz w:val="24"/>
              </w:rPr>
              <w:t>47</w:t>
            </w:r>
          </w:p>
        </w:tc>
        <w:tc>
          <w:tcPr>
            <w:tcW w:w="1386" w:type="dxa"/>
            <w:gridSpan w:val="3"/>
            <w:noWrap w:val="0"/>
            <w:vAlign w:val="center"/>
          </w:tcPr>
          <w:p w14:paraId="4349E5BE">
            <w:pPr>
              <w:spacing w:line="380" w:lineRule="exact"/>
              <w:ind w:left="31" w:leftChars="15" w:right="31" w:rightChars="15"/>
              <w:jc w:val="center"/>
              <w:rPr>
                <w:sz w:val="24"/>
              </w:rPr>
            </w:pPr>
            <w:r>
              <w:rPr>
                <w:rFonts w:hint="eastAsia"/>
                <w:sz w:val="24"/>
              </w:rPr>
              <w:t>其他权力</w:t>
            </w:r>
          </w:p>
        </w:tc>
        <w:tc>
          <w:tcPr>
            <w:tcW w:w="3410" w:type="dxa"/>
            <w:noWrap w:val="0"/>
            <w:vAlign w:val="center"/>
          </w:tcPr>
          <w:p w14:paraId="195898DF">
            <w:pPr>
              <w:spacing w:line="380" w:lineRule="exact"/>
              <w:ind w:left="31" w:leftChars="15" w:right="31" w:rightChars="15"/>
              <w:rPr>
                <w:sz w:val="24"/>
              </w:rPr>
            </w:pPr>
            <w:r>
              <w:rPr>
                <w:rFonts w:hint="eastAsia"/>
                <w:sz w:val="24"/>
              </w:rPr>
              <w:t>煤矿闭坑报告批准</w:t>
            </w:r>
          </w:p>
        </w:tc>
        <w:tc>
          <w:tcPr>
            <w:tcW w:w="1738" w:type="dxa"/>
            <w:noWrap w:val="0"/>
            <w:vAlign w:val="center"/>
          </w:tcPr>
          <w:p w14:paraId="4A1322BC">
            <w:pPr>
              <w:spacing w:line="380" w:lineRule="exact"/>
              <w:jc w:val="center"/>
              <w:rPr>
                <w:sz w:val="24"/>
              </w:rPr>
            </w:pPr>
            <w:r>
              <w:rPr>
                <w:rFonts w:hint="eastAsia"/>
                <w:sz w:val="24"/>
              </w:rPr>
              <w:t>省</w:t>
            </w:r>
          </w:p>
        </w:tc>
        <w:tc>
          <w:tcPr>
            <w:tcW w:w="1704" w:type="dxa"/>
            <w:noWrap w:val="0"/>
            <w:vAlign w:val="center"/>
          </w:tcPr>
          <w:p w14:paraId="66F4FE88">
            <w:pPr>
              <w:spacing w:line="380" w:lineRule="exact"/>
              <w:rPr>
                <w:sz w:val="24"/>
              </w:rPr>
            </w:pPr>
          </w:p>
        </w:tc>
      </w:tr>
      <w:tr w14:paraId="787FB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69D78F3">
            <w:pPr>
              <w:spacing w:line="400" w:lineRule="exact"/>
              <w:jc w:val="center"/>
              <w:rPr>
                <w:sz w:val="24"/>
              </w:rPr>
            </w:pPr>
            <w:r>
              <w:rPr>
                <w:sz w:val="24"/>
              </w:rPr>
              <w:t>48</w:t>
            </w:r>
          </w:p>
        </w:tc>
        <w:tc>
          <w:tcPr>
            <w:tcW w:w="1386" w:type="dxa"/>
            <w:gridSpan w:val="3"/>
            <w:noWrap w:val="0"/>
            <w:vAlign w:val="center"/>
          </w:tcPr>
          <w:p w14:paraId="22C0BDFD">
            <w:pPr>
              <w:spacing w:line="380" w:lineRule="exact"/>
              <w:ind w:left="31" w:leftChars="15" w:right="31" w:rightChars="15"/>
              <w:jc w:val="center"/>
              <w:rPr>
                <w:sz w:val="24"/>
              </w:rPr>
            </w:pPr>
            <w:r>
              <w:rPr>
                <w:rFonts w:hint="eastAsia"/>
                <w:sz w:val="24"/>
              </w:rPr>
              <w:t>其他权力</w:t>
            </w:r>
          </w:p>
        </w:tc>
        <w:tc>
          <w:tcPr>
            <w:tcW w:w="3410" w:type="dxa"/>
            <w:noWrap w:val="0"/>
            <w:vAlign w:val="center"/>
          </w:tcPr>
          <w:p w14:paraId="2E39C18C">
            <w:pPr>
              <w:spacing w:line="380" w:lineRule="exact"/>
              <w:ind w:left="31" w:leftChars="15" w:right="31" w:rightChars="15"/>
              <w:rPr>
                <w:sz w:val="24"/>
              </w:rPr>
            </w:pPr>
            <w:r>
              <w:rPr>
                <w:rFonts w:hint="eastAsia"/>
                <w:sz w:val="24"/>
              </w:rPr>
              <w:t>农村电网改造升级工程项目可行性研究报告审查</w:t>
            </w:r>
          </w:p>
        </w:tc>
        <w:tc>
          <w:tcPr>
            <w:tcW w:w="1738" w:type="dxa"/>
            <w:noWrap w:val="0"/>
            <w:vAlign w:val="center"/>
          </w:tcPr>
          <w:p w14:paraId="0EF36912">
            <w:pPr>
              <w:spacing w:line="380" w:lineRule="exact"/>
              <w:jc w:val="center"/>
              <w:rPr>
                <w:sz w:val="24"/>
              </w:rPr>
            </w:pPr>
            <w:r>
              <w:rPr>
                <w:rFonts w:hint="eastAsia"/>
                <w:sz w:val="24"/>
              </w:rPr>
              <w:t>省</w:t>
            </w:r>
          </w:p>
        </w:tc>
        <w:tc>
          <w:tcPr>
            <w:tcW w:w="1704" w:type="dxa"/>
            <w:noWrap w:val="0"/>
            <w:vAlign w:val="center"/>
          </w:tcPr>
          <w:p w14:paraId="12821D77">
            <w:pPr>
              <w:spacing w:line="380" w:lineRule="exact"/>
              <w:rPr>
                <w:sz w:val="24"/>
              </w:rPr>
            </w:pPr>
          </w:p>
        </w:tc>
      </w:tr>
      <w:tr w14:paraId="1883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0EEBDA9F">
            <w:pPr>
              <w:spacing w:line="380" w:lineRule="exact"/>
              <w:ind w:left="31" w:leftChars="15" w:right="31" w:rightChars="15"/>
              <w:jc w:val="center"/>
              <w:rPr>
                <w:rFonts w:hint="eastAsia" w:ascii="方正黑体_GBK" w:eastAsia="方正黑体_GBK"/>
                <w:sz w:val="24"/>
              </w:rPr>
            </w:pPr>
            <w:r>
              <w:rPr>
                <w:rFonts w:hint="eastAsia" w:ascii="方正黑体_GBK" w:eastAsia="方正黑体_GBK"/>
                <w:sz w:val="24"/>
              </w:rPr>
              <w:t>四十一、中医药管理部门</w:t>
            </w:r>
          </w:p>
        </w:tc>
      </w:tr>
      <w:tr w14:paraId="49D1F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2" w:hRule="atLeast"/>
          <w:jc w:val="center"/>
        </w:trPr>
        <w:tc>
          <w:tcPr>
            <w:tcW w:w="672" w:type="dxa"/>
            <w:noWrap w:val="0"/>
            <w:vAlign w:val="center"/>
          </w:tcPr>
          <w:p w14:paraId="752C6B83">
            <w:pPr>
              <w:spacing w:line="400" w:lineRule="exact"/>
              <w:jc w:val="center"/>
              <w:rPr>
                <w:sz w:val="24"/>
              </w:rPr>
            </w:pPr>
            <w:r>
              <w:rPr>
                <w:sz w:val="24"/>
              </w:rPr>
              <w:t>1</w:t>
            </w:r>
          </w:p>
        </w:tc>
        <w:tc>
          <w:tcPr>
            <w:tcW w:w="1386" w:type="dxa"/>
            <w:gridSpan w:val="3"/>
            <w:noWrap w:val="0"/>
            <w:vAlign w:val="center"/>
          </w:tcPr>
          <w:p w14:paraId="42B90C05">
            <w:pPr>
              <w:spacing w:line="380" w:lineRule="exact"/>
              <w:ind w:left="31" w:leftChars="15" w:right="31" w:rightChars="15"/>
              <w:jc w:val="center"/>
              <w:rPr>
                <w:sz w:val="24"/>
              </w:rPr>
            </w:pPr>
            <w:r>
              <w:rPr>
                <w:sz w:val="24"/>
              </w:rPr>
              <w:t>行政许可</w:t>
            </w:r>
          </w:p>
        </w:tc>
        <w:tc>
          <w:tcPr>
            <w:tcW w:w="3410" w:type="dxa"/>
            <w:noWrap w:val="0"/>
            <w:vAlign w:val="center"/>
          </w:tcPr>
          <w:p w14:paraId="524165F1">
            <w:pPr>
              <w:spacing w:line="380" w:lineRule="exact"/>
              <w:ind w:left="31" w:leftChars="15" w:right="31" w:rightChars="15"/>
              <w:rPr>
                <w:sz w:val="24"/>
              </w:rPr>
            </w:pPr>
            <w:r>
              <w:rPr>
                <w:sz w:val="24"/>
              </w:rPr>
              <w:t>确有专长的中医医师资格认定</w:t>
            </w:r>
          </w:p>
        </w:tc>
        <w:tc>
          <w:tcPr>
            <w:tcW w:w="1738" w:type="dxa"/>
            <w:noWrap w:val="0"/>
            <w:vAlign w:val="center"/>
          </w:tcPr>
          <w:p w14:paraId="55D15EBF">
            <w:pPr>
              <w:spacing w:line="380" w:lineRule="exact"/>
              <w:jc w:val="center"/>
              <w:rPr>
                <w:rFonts w:hint="eastAsia"/>
                <w:sz w:val="24"/>
              </w:rPr>
            </w:pPr>
            <w:r>
              <w:rPr>
                <w:rFonts w:hint="eastAsia"/>
                <w:sz w:val="24"/>
              </w:rPr>
              <w:t>省、市、县</w:t>
            </w:r>
          </w:p>
        </w:tc>
        <w:tc>
          <w:tcPr>
            <w:tcW w:w="1704" w:type="dxa"/>
            <w:noWrap w:val="0"/>
            <w:vAlign w:val="center"/>
          </w:tcPr>
          <w:p w14:paraId="2AE81510">
            <w:pPr>
              <w:spacing w:line="380" w:lineRule="exact"/>
              <w:rPr>
                <w:sz w:val="24"/>
              </w:rPr>
            </w:pPr>
          </w:p>
        </w:tc>
      </w:tr>
      <w:tr w14:paraId="76A7B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2" w:hRule="atLeast"/>
          <w:jc w:val="center"/>
        </w:trPr>
        <w:tc>
          <w:tcPr>
            <w:tcW w:w="672" w:type="dxa"/>
            <w:noWrap w:val="0"/>
            <w:vAlign w:val="center"/>
          </w:tcPr>
          <w:p w14:paraId="20ED782B">
            <w:pPr>
              <w:spacing w:line="400" w:lineRule="exact"/>
              <w:jc w:val="center"/>
              <w:rPr>
                <w:sz w:val="24"/>
              </w:rPr>
            </w:pPr>
            <w:r>
              <w:rPr>
                <w:sz w:val="24"/>
              </w:rPr>
              <w:t>2</w:t>
            </w:r>
          </w:p>
        </w:tc>
        <w:tc>
          <w:tcPr>
            <w:tcW w:w="1386" w:type="dxa"/>
            <w:gridSpan w:val="3"/>
            <w:noWrap w:val="0"/>
            <w:vAlign w:val="center"/>
          </w:tcPr>
          <w:p w14:paraId="3B75ADD3">
            <w:pPr>
              <w:spacing w:line="380" w:lineRule="exact"/>
              <w:ind w:left="31" w:leftChars="15" w:right="31" w:rightChars="15"/>
              <w:jc w:val="center"/>
              <w:rPr>
                <w:sz w:val="24"/>
              </w:rPr>
            </w:pPr>
            <w:r>
              <w:rPr>
                <w:sz w:val="24"/>
              </w:rPr>
              <w:t>行政许可</w:t>
            </w:r>
          </w:p>
        </w:tc>
        <w:tc>
          <w:tcPr>
            <w:tcW w:w="3410" w:type="dxa"/>
            <w:noWrap w:val="0"/>
            <w:vAlign w:val="center"/>
          </w:tcPr>
          <w:p w14:paraId="77B923A0">
            <w:pPr>
              <w:spacing w:line="380" w:lineRule="exact"/>
              <w:ind w:left="31" w:leftChars="15" w:right="31" w:rightChars="15"/>
              <w:rPr>
                <w:sz w:val="24"/>
              </w:rPr>
            </w:pPr>
            <w:r>
              <w:rPr>
                <w:sz w:val="24"/>
              </w:rPr>
              <w:t>确有专长的中医医师执业注册</w:t>
            </w:r>
          </w:p>
        </w:tc>
        <w:tc>
          <w:tcPr>
            <w:tcW w:w="1738" w:type="dxa"/>
            <w:noWrap w:val="0"/>
            <w:vAlign w:val="center"/>
          </w:tcPr>
          <w:p w14:paraId="05D5B132">
            <w:pPr>
              <w:spacing w:line="380" w:lineRule="exact"/>
              <w:jc w:val="center"/>
              <w:rPr>
                <w:rFonts w:hint="eastAsia"/>
                <w:sz w:val="24"/>
              </w:rPr>
            </w:pPr>
            <w:r>
              <w:rPr>
                <w:rFonts w:hint="eastAsia"/>
                <w:sz w:val="24"/>
              </w:rPr>
              <w:t>省、市、县</w:t>
            </w:r>
          </w:p>
        </w:tc>
        <w:tc>
          <w:tcPr>
            <w:tcW w:w="1704" w:type="dxa"/>
            <w:noWrap w:val="0"/>
            <w:vAlign w:val="center"/>
          </w:tcPr>
          <w:p w14:paraId="647F8142">
            <w:pPr>
              <w:spacing w:line="380" w:lineRule="exact"/>
              <w:rPr>
                <w:sz w:val="24"/>
              </w:rPr>
            </w:pPr>
          </w:p>
        </w:tc>
      </w:tr>
      <w:tr w14:paraId="23716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3" w:hRule="atLeast"/>
          <w:jc w:val="center"/>
        </w:trPr>
        <w:tc>
          <w:tcPr>
            <w:tcW w:w="672" w:type="dxa"/>
            <w:noWrap w:val="0"/>
            <w:vAlign w:val="center"/>
          </w:tcPr>
          <w:p w14:paraId="68C4D2C5">
            <w:pPr>
              <w:spacing w:line="400" w:lineRule="exact"/>
              <w:jc w:val="center"/>
              <w:rPr>
                <w:sz w:val="24"/>
              </w:rPr>
            </w:pPr>
            <w:r>
              <w:rPr>
                <w:sz w:val="24"/>
              </w:rPr>
              <w:t>3</w:t>
            </w:r>
          </w:p>
        </w:tc>
        <w:tc>
          <w:tcPr>
            <w:tcW w:w="1386" w:type="dxa"/>
            <w:gridSpan w:val="3"/>
            <w:noWrap w:val="0"/>
            <w:vAlign w:val="center"/>
          </w:tcPr>
          <w:p w14:paraId="67B4E7F4">
            <w:pPr>
              <w:spacing w:line="380" w:lineRule="exact"/>
              <w:ind w:left="31" w:leftChars="15" w:right="31" w:rightChars="15"/>
              <w:jc w:val="center"/>
              <w:rPr>
                <w:sz w:val="24"/>
              </w:rPr>
            </w:pPr>
            <w:r>
              <w:rPr>
                <w:sz w:val="24"/>
              </w:rPr>
              <w:t>行政许可</w:t>
            </w:r>
          </w:p>
        </w:tc>
        <w:tc>
          <w:tcPr>
            <w:tcW w:w="3410" w:type="dxa"/>
            <w:noWrap w:val="0"/>
            <w:vAlign w:val="center"/>
          </w:tcPr>
          <w:p w14:paraId="4E3F5A83">
            <w:pPr>
              <w:spacing w:line="380" w:lineRule="exact"/>
              <w:ind w:left="31" w:leftChars="15" w:right="31" w:rightChars="15"/>
              <w:rPr>
                <w:sz w:val="24"/>
              </w:rPr>
            </w:pPr>
            <w:r>
              <w:rPr>
                <w:sz w:val="24"/>
              </w:rPr>
              <w:t>中医医疗广告审查</w:t>
            </w:r>
          </w:p>
        </w:tc>
        <w:tc>
          <w:tcPr>
            <w:tcW w:w="1738" w:type="dxa"/>
            <w:noWrap w:val="0"/>
            <w:vAlign w:val="center"/>
          </w:tcPr>
          <w:p w14:paraId="7A52AA6D">
            <w:pPr>
              <w:spacing w:line="380" w:lineRule="exact"/>
              <w:jc w:val="center"/>
              <w:rPr>
                <w:sz w:val="24"/>
              </w:rPr>
            </w:pPr>
            <w:r>
              <w:rPr>
                <w:sz w:val="24"/>
              </w:rPr>
              <w:t>市</w:t>
            </w:r>
          </w:p>
        </w:tc>
        <w:tc>
          <w:tcPr>
            <w:tcW w:w="1704" w:type="dxa"/>
            <w:noWrap w:val="0"/>
            <w:vAlign w:val="center"/>
          </w:tcPr>
          <w:p w14:paraId="16A60D0D">
            <w:pPr>
              <w:spacing w:line="380" w:lineRule="exact"/>
              <w:rPr>
                <w:sz w:val="24"/>
              </w:rPr>
            </w:pPr>
          </w:p>
        </w:tc>
      </w:tr>
      <w:tr w14:paraId="7A31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2" w:hRule="atLeast"/>
          <w:jc w:val="center"/>
        </w:trPr>
        <w:tc>
          <w:tcPr>
            <w:tcW w:w="672" w:type="dxa"/>
            <w:noWrap w:val="0"/>
            <w:vAlign w:val="center"/>
          </w:tcPr>
          <w:p w14:paraId="424CF300">
            <w:pPr>
              <w:spacing w:line="400" w:lineRule="exact"/>
              <w:jc w:val="center"/>
              <w:rPr>
                <w:sz w:val="24"/>
              </w:rPr>
            </w:pPr>
            <w:r>
              <w:rPr>
                <w:sz w:val="24"/>
              </w:rPr>
              <w:t>4</w:t>
            </w:r>
          </w:p>
        </w:tc>
        <w:tc>
          <w:tcPr>
            <w:tcW w:w="1386" w:type="dxa"/>
            <w:gridSpan w:val="3"/>
            <w:noWrap w:val="0"/>
            <w:vAlign w:val="center"/>
          </w:tcPr>
          <w:p w14:paraId="60E02F95">
            <w:pPr>
              <w:spacing w:line="380" w:lineRule="exact"/>
              <w:ind w:left="31" w:leftChars="15" w:right="31" w:rightChars="15"/>
              <w:jc w:val="center"/>
              <w:rPr>
                <w:sz w:val="24"/>
              </w:rPr>
            </w:pPr>
            <w:r>
              <w:rPr>
                <w:sz w:val="24"/>
              </w:rPr>
              <w:t>行政许可</w:t>
            </w:r>
          </w:p>
        </w:tc>
        <w:tc>
          <w:tcPr>
            <w:tcW w:w="3410" w:type="dxa"/>
            <w:noWrap w:val="0"/>
            <w:vAlign w:val="center"/>
          </w:tcPr>
          <w:p w14:paraId="2C7F0886">
            <w:pPr>
              <w:spacing w:line="380" w:lineRule="exact"/>
              <w:ind w:left="31" w:leftChars="15" w:right="31" w:rightChars="15"/>
              <w:rPr>
                <w:sz w:val="24"/>
              </w:rPr>
            </w:pPr>
            <w:r>
              <w:rPr>
                <w:sz w:val="24"/>
              </w:rPr>
              <w:t>中医医疗机构设置审批</w:t>
            </w:r>
          </w:p>
        </w:tc>
        <w:tc>
          <w:tcPr>
            <w:tcW w:w="1738" w:type="dxa"/>
            <w:noWrap w:val="0"/>
            <w:vAlign w:val="center"/>
          </w:tcPr>
          <w:p w14:paraId="20C8DA26">
            <w:pPr>
              <w:spacing w:line="380" w:lineRule="exact"/>
              <w:jc w:val="center"/>
              <w:rPr>
                <w:rFonts w:hint="eastAsia"/>
                <w:sz w:val="24"/>
              </w:rPr>
            </w:pPr>
            <w:r>
              <w:rPr>
                <w:rFonts w:hint="eastAsia"/>
                <w:sz w:val="24"/>
              </w:rPr>
              <w:t>省、市、县</w:t>
            </w:r>
          </w:p>
        </w:tc>
        <w:tc>
          <w:tcPr>
            <w:tcW w:w="1704" w:type="dxa"/>
            <w:noWrap w:val="0"/>
            <w:vAlign w:val="center"/>
          </w:tcPr>
          <w:p w14:paraId="523748BA">
            <w:pPr>
              <w:spacing w:line="380" w:lineRule="exact"/>
              <w:rPr>
                <w:sz w:val="24"/>
              </w:rPr>
            </w:pPr>
          </w:p>
        </w:tc>
      </w:tr>
      <w:tr w14:paraId="25069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43" w:hRule="atLeast"/>
          <w:jc w:val="center"/>
        </w:trPr>
        <w:tc>
          <w:tcPr>
            <w:tcW w:w="672" w:type="dxa"/>
            <w:noWrap w:val="0"/>
            <w:vAlign w:val="center"/>
          </w:tcPr>
          <w:p w14:paraId="4926B162">
            <w:pPr>
              <w:spacing w:line="400" w:lineRule="exact"/>
              <w:jc w:val="center"/>
              <w:rPr>
                <w:sz w:val="24"/>
              </w:rPr>
            </w:pPr>
            <w:r>
              <w:rPr>
                <w:sz w:val="24"/>
              </w:rPr>
              <w:t>5</w:t>
            </w:r>
          </w:p>
        </w:tc>
        <w:tc>
          <w:tcPr>
            <w:tcW w:w="1386" w:type="dxa"/>
            <w:gridSpan w:val="3"/>
            <w:noWrap w:val="0"/>
            <w:vAlign w:val="center"/>
          </w:tcPr>
          <w:p w14:paraId="0C69C224">
            <w:pPr>
              <w:spacing w:line="380" w:lineRule="exact"/>
              <w:ind w:left="31" w:leftChars="15" w:right="31" w:rightChars="15"/>
              <w:jc w:val="center"/>
              <w:rPr>
                <w:sz w:val="24"/>
              </w:rPr>
            </w:pPr>
            <w:r>
              <w:rPr>
                <w:sz w:val="24"/>
              </w:rPr>
              <w:t>行政许可</w:t>
            </w:r>
          </w:p>
        </w:tc>
        <w:tc>
          <w:tcPr>
            <w:tcW w:w="3410" w:type="dxa"/>
            <w:noWrap w:val="0"/>
            <w:vAlign w:val="center"/>
          </w:tcPr>
          <w:p w14:paraId="25DA91CC">
            <w:pPr>
              <w:spacing w:line="380" w:lineRule="exact"/>
              <w:ind w:left="31" w:leftChars="15" w:right="31" w:rightChars="15"/>
              <w:rPr>
                <w:sz w:val="24"/>
              </w:rPr>
            </w:pPr>
            <w:r>
              <w:rPr>
                <w:sz w:val="24"/>
              </w:rPr>
              <w:t>中医医疗机构执业登记</w:t>
            </w:r>
          </w:p>
        </w:tc>
        <w:tc>
          <w:tcPr>
            <w:tcW w:w="1738" w:type="dxa"/>
            <w:noWrap w:val="0"/>
            <w:vAlign w:val="center"/>
          </w:tcPr>
          <w:p w14:paraId="5535DB55">
            <w:pPr>
              <w:spacing w:line="380" w:lineRule="exact"/>
              <w:jc w:val="center"/>
              <w:rPr>
                <w:rFonts w:hint="eastAsia"/>
                <w:sz w:val="24"/>
              </w:rPr>
            </w:pPr>
            <w:r>
              <w:rPr>
                <w:rFonts w:hint="eastAsia"/>
                <w:sz w:val="24"/>
              </w:rPr>
              <w:t>省、市、县</w:t>
            </w:r>
          </w:p>
        </w:tc>
        <w:tc>
          <w:tcPr>
            <w:tcW w:w="1704" w:type="dxa"/>
            <w:noWrap w:val="0"/>
            <w:vAlign w:val="center"/>
          </w:tcPr>
          <w:p w14:paraId="057B6E49">
            <w:pPr>
              <w:spacing w:line="380" w:lineRule="exact"/>
              <w:rPr>
                <w:sz w:val="24"/>
              </w:rPr>
            </w:pPr>
          </w:p>
        </w:tc>
      </w:tr>
      <w:tr w14:paraId="6056E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958" w:hRule="atLeast"/>
          <w:jc w:val="center"/>
        </w:trPr>
        <w:tc>
          <w:tcPr>
            <w:tcW w:w="672" w:type="dxa"/>
            <w:noWrap w:val="0"/>
            <w:vAlign w:val="center"/>
          </w:tcPr>
          <w:p w14:paraId="533EE127">
            <w:pPr>
              <w:spacing w:line="400" w:lineRule="exact"/>
              <w:jc w:val="center"/>
              <w:rPr>
                <w:sz w:val="24"/>
              </w:rPr>
            </w:pPr>
            <w:r>
              <w:rPr>
                <w:sz w:val="24"/>
              </w:rPr>
              <w:t>6</w:t>
            </w:r>
          </w:p>
        </w:tc>
        <w:tc>
          <w:tcPr>
            <w:tcW w:w="1386" w:type="dxa"/>
            <w:gridSpan w:val="3"/>
            <w:noWrap w:val="0"/>
            <w:vAlign w:val="center"/>
          </w:tcPr>
          <w:p w14:paraId="4C5ED6B1">
            <w:pPr>
              <w:spacing w:line="380" w:lineRule="exact"/>
              <w:ind w:left="31" w:leftChars="15" w:right="31" w:rightChars="15"/>
              <w:jc w:val="center"/>
              <w:rPr>
                <w:sz w:val="24"/>
              </w:rPr>
            </w:pPr>
            <w:r>
              <w:rPr>
                <w:sz w:val="24"/>
              </w:rPr>
              <w:t>行政处罚</w:t>
            </w:r>
          </w:p>
        </w:tc>
        <w:tc>
          <w:tcPr>
            <w:tcW w:w="3410" w:type="dxa"/>
            <w:noWrap w:val="0"/>
            <w:vAlign w:val="center"/>
          </w:tcPr>
          <w:p w14:paraId="7DFAC197">
            <w:pPr>
              <w:spacing w:line="380" w:lineRule="exact"/>
              <w:ind w:left="31" w:leftChars="15" w:right="31" w:rightChars="15"/>
              <w:rPr>
                <w:sz w:val="24"/>
              </w:rPr>
            </w:pPr>
            <w:r>
              <w:rPr>
                <w:sz w:val="24"/>
              </w:rPr>
              <w:t>对推荐中医医术确有专长人员的中医医师、以师承方式学习中医的医术确有专长人员的指导老师，在推荐中弄虚作假、徇私舞弊的处罚</w:t>
            </w:r>
          </w:p>
        </w:tc>
        <w:tc>
          <w:tcPr>
            <w:tcW w:w="1738" w:type="dxa"/>
            <w:noWrap w:val="0"/>
            <w:vAlign w:val="center"/>
          </w:tcPr>
          <w:p w14:paraId="1BE467ED">
            <w:pPr>
              <w:spacing w:line="380" w:lineRule="exact"/>
              <w:jc w:val="center"/>
              <w:rPr>
                <w:rFonts w:hint="eastAsia"/>
                <w:sz w:val="24"/>
              </w:rPr>
            </w:pPr>
            <w:r>
              <w:rPr>
                <w:rFonts w:hint="eastAsia"/>
                <w:sz w:val="24"/>
              </w:rPr>
              <w:t>省、市、县</w:t>
            </w:r>
          </w:p>
        </w:tc>
        <w:tc>
          <w:tcPr>
            <w:tcW w:w="1704" w:type="dxa"/>
            <w:noWrap w:val="0"/>
            <w:vAlign w:val="center"/>
          </w:tcPr>
          <w:p w14:paraId="352D3342">
            <w:pPr>
              <w:spacing w:line="380" w:lineRule="exact"/>
              <w:rPr>
                <w:sz w:val="24"/>
              </w:rPr>
            </w:pPr>
          </w:p>
        </w:tc>
      </w:tr>
      <w:tr w14:paraId="51772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4" w:hRule="atLeast"/>
          <w:jc w:val="center"/>
        </w:trPr>
        <w:tc>
          <w:tcPr>
            <w:tcW w:w="672" w:type="dxa"/>
            <w:noWrap w:val="0"/>
            <w:vAlign w:val="center"/>
          </w:tcPr>
          <w:p w14:paraId="2DD47164">
            <w:pPr>
              <w:spacing w:line="400" w:lineRule="exact"/>
              <w:jc w:val="center"/>
              <w:rPr>
                <w:sz w:val="24"/>
              </w:rPr>
            </w:pPr>
            <w:r>
              <w:rPr>
                <w:sz w:val="24"/>
              </w:rPr>
              <w:t>7</w:t>
            </w:r>
          </w:p>
        </w:tc>
        <w:tc>
          <w:tcPr>
            <w:tcW w:w="1386" w:type="dxa"/>
            <w:gridSpan w:val="3"/>
            <w:noWrap w:val="0"/>
            <w:vAlign w:val="center"/>
          </w:tcPr>
          <w:p w14:paraId="3E5931E2">
            <w:pPr>
              <w:spacing w:line="400" w:lineRule="exact"/>
              <w:ind w:left="31" w:leftChars="15" w:right="31" w:rightChars="15"/>
              <w:jc w:val="center"/>
              <w:rPr>
                <w:sz w:val="24"/>
              </w:rPr>
            </w:pPr>
            <w:r>
              <w:rPr>
                <w:sz w:val="24"/>
              </w:rPr>
              <w:t>行政处罚</w:t>
            </w:r>
          </w:p>
        </w:tc>
        <w:tc>
          <w:tcPr>
            <w:tcW w:w="3410" w:type="dxa"/>
            <w:noWrap w:val="0"/>
            <w:vAlign w:val="center"/>
          </w:tcPr>
          <w:p w14:paraId="7C6F324C">
            <w:pPr>
              <w:spacing w:line="400" w:lineRule="exact"/>
              <w:ind w:left="31" w:leftChars="15" w:right="31" w:rightChars="15"/>
              <w:rPr>
                <w:sz w:val="24"/>
              </w:rPr>
            </w:pPr>
            <w:r>
              <w:rPr>
                <w:sz w:val="24"/>
              </w:rPr>
              <w:t>对医疗气功人员在注册的执业地点以外开展医疗气功活动等五类情形的处罚</w:t>
            </w:r>
          </w:p>
        </w:tc>
        <w:tc>
          <w:tcPr>
            <w:tcW w:w="1738" w:type="dxa"/>
            <w:noWrap w:val="0"/>
            <w:vAlign w:val="center"/>
          </w:tcPr>
          <w:p w14:paraId="76A9E6B0">
            <w:pPr>
              <w:spacing w:line="400" w:lineRule="exact"/>
              <w:jc w:val="center"/>
              <w:rPr>
                <w:rFonts w:hint="eastAsia"/>
                <w:sz w:val="24"/>
              </w:rPr>
            </w:pPr>
            <w:r>
              <w:rPr>
                <w:rFonts w:hint="eastAsia"/>
                <w:sz w:val="24"/>
              </w:rPr>
              <w:t>省、市、县</w:t>
            </w:r>
          </w:p>
        </w:tc>
        <w:tc>
          <w:tcPr>
            <w:tcW w:w="1704" w:type="dxa"/>
            <w:noWrap w:val="0"/>
            <w:vAlign w:val="center"/>
          </w:tcPr>
          <w:p w14:paraId="7002F515">
            <w:pPr>
              <w:spacing w:line="400" w:lineRule="exact"/>
              <w:rPr>
                <w:sz w:val="24"/>
              </w:rPr>
            </w:pPr>
          </w:p>
        </w:tc>
      </w:tr>
      <w:tr w14:paraId="3F2D8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8E9EEC9">
            <w:pPr>
              <w:spacing w:line="400" w:lineRule="exact"/>
              <w:jc w:val="center"/>
              <w:rPr>
                <w:sz w:val="24"/>
              </w:rPr>
            </w:pPr>
            <w:r>
              <w:rPr>
                <w:sz w:val="24"/>
              </w:rPr>
              <w:t>8</w:t>
            </w:r>
          </w:p>
        </w:tc>
        <w:tc>
          <w:tcPr>
            <w:tcW w:w="1386" w:type="dxa"/>
            <w:gridSpan w:val="3"/>
            <w:noWrap w:val="0"/>
            <w:vAlign w:val="center"/>
          </w:tcPr>
          <w:p w14:paraId="28E3918B">
            <w:pPr>
              <w:spacing w:line="400" w:lineRule="exact"/>
              <w:ind w:left="31" w:leftChars="15" w:right="31" w:rightChars="15"/>
              <w:jc w:val="center"/>
              <w:rPr>
                <w:sz w:val="24"/>
              </w:rPr>
            </w:pPr>
            <w:r>
              <w:rPr>
                <w:sz w:val="24"/>
              </w:rPr>
              <w:t>其他权力</w:t>
            </w:r>
          </w:p>
        </w:tc>
        <w:tc>
          <w:tcPr>
            <w:tcW w:w="3410" w:type="dxa"/>
            <w:noWrap w:val="0"/>
            <w:vAlign w:val="center"/>
          </w:tcPr>
          <w:p w14:paraId="15254839">
            <w:pPr>
              <w:spacing w:line="400" w:lineRule="exact"/>
              <w:ind w:left="31" w:leftChars="15" w:right="31" w:rightChars="15"/>
              <w:rPr>
                <w:sz w:val="24"/>
              </w:rPr>
            </w:pPr>
            <w:r>
              <w:rPr>
                <w:sz w:val="24"/>
              </w:rPr>
              <w:t>中医诊所备案</w:t>
            </w:r>
          </w:p>
        </w:tc>
        <w:tc>
          <w:tcPr>
            <w:tcW w:w="1738" w:type="dxa"/>
            <w:noWrap w:val="0"/>
            <w:vAlign w:val="center"/>
          </w:tcPr>
          <w:p w14:paraId="5C9F0DF1">
            <w:pPr>
              <w:spacing w:line="400" w:lineRule="exact"/>
              <w:jc w:val="center"/>
              <w:rPr>
                <w:sz w:val="24"/>
              </w:rPr>
            </w:pPr>
            <w:r>
              <w:rPr>
                <w:sz w:val="24"/>
              </w:rPr>
              <w:t>县</w:t>
            </w:r>
          </w:p>
        </w:tc>
        <w:tc>
          <w:tcPr>
            <w:tcW w:w="1704" w:type="dxa"/>
            <w:noWrap w:val="0"/>
            <w:vAlign w:val="center"/>
          </w:tcPr>
          <w:p w14:paraId="0B968406">
            <w:pPr>
              <w:spacing w:line="400" w:lineRule="exact"/>
              <w:rPr>
                <w:sz w:val="24"/>
              </w:rPr>
            </w:pPr>
          </w:p>
        </w:tc>
      </w:tr>
      <w:tr w14:paraId="71DF4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203BEAE2">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四十二、疾控部门</w:t>
            </w:r>
          </w:p>
        </w:tc>
      </w:tr>
      <w:tr w14:paraId="5B588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4B0385A">
            <w:pPr>
              <w:spacing w:line="400" w:lineRule="exact"/>
              <w:jc w:val="center"/>
              <w:rPr>
                <w:sz w:val="24"/>
              </w:rPr>
            </w:pPr>
            <w:r>
              <w:rPr>
                <w:sz w:val="24"/>
              </w:rPr>
              <w:t>1</w:t>
            </w:r>
          </w:p>
        </w:tc>
        <w:tc>
          <w:tcPr>
            <w:tcW w:w="1386" w:type="dxa"/>
            <w:gridSpan w:val="3"/>
            <w:noWrap w:val="0"/>
            <w:vAlign w:val="center"/>
          </w:tcPr>
          <w:p w14:paraId="617693C0">
            <w:pPr>
              <w:spacing w:line="400" w:lineRule="exact"/>
              <w:ind w:left="31" w:leftChars="15" w:right="31" w:rightChars="15"/>
              <w:jc w:val="center"/>
              <w:rPr>
                <w:sz w:val="24"/>
              </w:rPr>
            </w:pPr>
            <w:r>
              <w:rPr>
                <w:sz w:val="24"/>
              </w:rPr>
              <w:t>行政许可</w:t>
            </w:r>
          </w:p>
        </w:tc>
        <w:tc>
          <w:tcPr>
            <w:tcW w:w="3410" w:type="dxa"/>
            <w:noWrap w:val="0"/>
            <w:vAlign w:val="center"/>
          </w:tcPr>
          <w:p w14:paraId="1F0FEFE1">
            <w:pPr>
              <w:spacing w:line="400" w:lineRule="exact"/>
              <w:ind w:left="31" w:leftChars="15" w:right="31" w:rightChars="15"/>
              <w:rPr>
                <w:sz w:val="24"/>
              </w:rPr>
            </w:pPr>
            <w:r>
              <w:rPr>
                <w:sz w:val="24"/>
              </w:rPr>
              <w:t>涉及饮用水卫生安全的产品卫生许可</w:t>
            </w:r>
          </w:p>
        </w:tc>
        <w:tc>
          <w:tcPr>
            <w:tcW w:w="1738" w:type="dxa"/>
            <w:noWrap w:val="0"/>
            <w:vAlign w:val="center"/>
          </w:tcPr>
          <w:p w14:paraId="6F983D62">
            <w:pPr>
              <w:spacing w:line="400" w:lineRule="exact"/>
              <w:jc w:val="center"/>
              <w:rPr>
                <w:sz w:val="24"/>
              </w:rPr>
            </w:pPr>
            <w:r>
              <w:rPr>
                <w:sz w:val="24"/>
              </w:rPr>
              <w:t>省</w:t>
            </w:r>
          </w:p>
        </w:tc>
        <w:tc>
          <w:tcPr>
            <w:tcW w:w="1704" w:type="dxa"/>
            <w:noWrap w:val="0"/>
            <w:vAlign w:val="center"/>
          </w:tcPr>
          <w:p w14:paraId="6C25726B">
            <w:pPr>
              <w:spacing w:line="400" w:lineRule="exact"/>
              <w:rPr>
                <w:sz w:val="24"/>
              </w:rPr>
            </w:pPr>
          </w:p>
        </w:tc>
      </w:tr>
      <w:tr w14:paraId="0FFA3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488C9E1">
            <w:pPr>
              <w:spacing w:line="400" w:lineRule="exact"/>
              <w:jc w:val="center"/>
              <w:rPr>
                <w:sz w:val="24"/>
              </w:rPr>
            </w:pPr>
            <w:r>
              <w:rPr>
                <w:sz w:val="24"/>
              </w:rPr>
              <w:t>2</w:t>
            </w:r>
          </w:p>
        </w:tc>
        <w:tc>
          <w:tcPr>
            <w:tcW w:w="1386" w:type="dxa"/>
            <w:gridSpan w:val="3"/>
            <w:noWrap w:val="0"/>
            <w:vAlign w:val="center"/>
          </w:tcPr>
          <w:p w14:paraId="7632B8F0">
            <w:pPr>
              <w:spacing w:line="400" w:lineRule="exact"/>
              <w:ind w:left="31" w:leftChars="15" w:right="31" w:rightChars="15"/>
              <w:jc w:val="center"/>
              <w:rPr>
                <w:sz w:val="24"/>
              </w:rPr>
            </w:pPr>
            <w:r>
              <w:rPr>
                <w:sz w:val="24"/>
              </w:rPr>
              <w:t>行政许可</w:t>
            </w:r>
          </w:p>
        </w:tc>
        <w:tc>
          <w:tcPr>
            <w:tcW w:w="3410" w:type="dxa"/>
            <w:noWrap w:val="0"/>
            <w:vAlign w:val="center"/>
          </w:tcPr>
          <w:p w14:paraId="2028BEDD">
            <w:pPr>
              <w:spacing w:line="400" w:lineRule="exact"/>
              <w:ind w:left="31" w:leftChars="15" w:right="31" w:rightChars="15"/>
              <w:rPr>
                <w:sz w:val="24"/>
              </w:rPr>
            </w:pPr>
            <w:r>
              <w:rPr>
                <w:sz w:val="24"/>
              </w:rPr>
              <w:t>饮用水供水单位卫生许可</w:t>
            </w:r>
          </w:p>
        </w:tc>
        <w:tc>
          <w:tcPr>
            <w:tcW w:w="1738" w:type="dxa"/>
            <w:noWrap w:val="0"/>
            <w:vAlign w:val="center"/>
          </w:tcPr>
          <w:p w14:paraId="53014E25">
            <w:pPr>
              <w:spacing w:line="400" w:lineRule="exact"/>
              <w:jc w:val="center"/>
              <w:rPr>
                <w:rFonts w:hint="eastAsia"/>
                <w:sz w:val="24"/>
              </w:rPr>
            </w:pPr>
            <w:r>
              <w:rPr>
                <w:rFonts w:hint="eastAsia"/>
                <w:sz w:val="24"/>
              </w:rPr>
              <w:t>市、县</w:t>
            </w:r>
          </w:p>
        </w:tc>
        <w:tc>
          <w:tcPr>
            <w:tcW w:w="1704" w:type="dxa"/>
            <w:noWrap w:val="0"/>
            <w:vAlign w:val="center"/>
          </w:tcPr>
          <w:p w14:paraId="4ECE819A">
            <w:pPr>
              <w:spacing w:line="400" w:lineRule="exact"/>
              <w:rPr>
                <w:sz w:val="24"/>
              </w:rPr>
            </w:pPr>
          </w:p>
        </w:tc>
      </w:tr>
      <w:tr w14:paraId="3BC7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D720332">
            <w:pPr>
              <w:spacing w:line="400" w:lineRule="exact"/>
              <w:jc w:val="center"/>
              <w:rPr>
                <w:sz w:val="24"/>
              </w:rPr>
            </w:pPr>
            <w:r>
              <w:rPr>
                <w:sz w:val="24"/>
              </w:rPr>
              <w:t>3</w:t>
            </w:r>
          </w:p>
        </w:tc>
        <w:tc>
          <w:tcPr>
            <w:tcW w:w="1386" w:type="dxa"/>
            <w:gridSpan w:val="3"/>
            <w:noWrap w:val="0"/>
            <w:vAlign w:val="center"/>
          </w:tcPr>
          <w:p w14:paraId="53AA5ABF">
            <w:pPr>
              <w:spacing w:line="400" w:lineRule="exact"/>
              <w:ind w:left="31" w:leftChars="15" w:right="31" w:rightChars="15"/>
              <w:jc w:val="center"/>
              <w:rPr>
                <w:sz w:val="24"/>
              </w:rPr>
            </w:pPr>
            <w:r>
              <w:rPr>
                <w:sz w:val="24"/>
              </w:rPr>
              <w:t>行政许可</w:t>
            </w:r>
          </w:p>
        </w:tc>
        <w:tc>
          <w:tcPr>
            <w:tcW w:w="3410" w:type="dxa"/>
            <w:noWrap w:val="0"/>
            <w:vAlign w:val="center"/>
          </w:tcPr>
          <w:p w14:paraId="14468517">
            <w:pPr>
              <w:spacing w:line="400" w:lineRule="exact"/>
              <w:ind w:left="31" w:leftChars="15" w:right="31" w:rightChars="15"/>
              <w:rPr>
                <w:sz w:val="24"/>
              </w:rPr>
            </w:pPr>
            <w:r>
              <w:rPr>
                <w:sz w:val="24"/>
              </w:rPr>
              <w:t>公共场所卫生许可</w:t>
            </w:r>
          </w:p>
        </w:tc>
        <w:tc>
          <w:tcPr>
            <w:tcW w:w="1738" w:type="dxa"/>
            <w:noWrap w:val="0"/>
            <w:vAlign w:val="center"/>
          </w:tcPr>
          <w:p w14:paraId="775EDED0">
            <w:pPr>
              <w:spacing w:line="400" w:lineRule="exact"/>
              <w:jc w:val="center"/>
              <w:rPr>
                <w:rFonts w:hint="eastAsia"/>
                <w:sz w:val="24"/>
              </w:rPr>
            </w:pPr>
            <w:r>
              <w:rPr>
                <w:rFonts w:hint="eastAsia"/>
                <w:sz w:val="24"/>
              </w:rPr>
              <w:t>市、县</w:t>
            </w:r>
          </w:p>
        </w:tc>
        <w:tc>
          <w:tcPr>
            <w:tcW w:w="1704" w:type="dxa"/>
            <w:noWrap w:val="0"/>
            <w:vAlign w:val="center"/>
          </w:tcPr>
          <w:p w14:paraId="385C0D47">
            <w:pPr>
              <w:spacing w:line="400" w:lineRule="exact"/>
              <w:rPr>
                <w:sz w:val="24"/>
              </w:rPr>
            </w:pPr>
          </w:p>
        </w:tc>
      </w:tr>
      <w:tr w14:paraId="1BE7C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6CBFAC6">
            <w:pPr>
              <w:spacing w:line="400" w:lineRule="exact"/>
              <w:jc w:val="center"/>
              <w:rPr>
                <w:sz w:val="24"/>
              </w:rPr>
            </w:pPr>
            <w:r>
              <w:rPr>
                <w:sz w:val="24"/>
              </w:rPr>
              <w:t>4</w:t>
            </w:r>
          </w:p>
        </w:tc>
        <w:tc>
          <w:tcPr>
            <w:tcW w:w="1386" w:type="dxa"/>
            <w:gridSpan w:val="3"/>
            <w:noWrap w:val="0"/>
            <w:vAlign w:val="center"/>
          </w:tcPr>
          <w:p w14:paraId="5E390FBF">
            <w:pPr>
              <w:spacing w:line="400" w:lineRule="exact"/>
              <w:ind w:left="31" w:leftChars="15" w:right="31" w:rightChars="15"/>
              <w:jc w:val="center"/>
              <w:rPr>
                <w:sz w:val="24"/>
              </w:rPr>
            </w:pPr>
            <w:r>
              <w:rPr>
                <w:sz w:val="24"/>
              </w:rPr>
              <w:t>行政许可</w:t>
            </w:r>
          </w:p>
        </w:tc>
        <w:tc>
          <w:tcPr>
            <w:tcW w:w="3410" w:type="dxa"/>
            <w:noWrap w:val="0"/>
            <w:vAlign w:val="center"/>
          </w:tcPr>
          <w:p w14:paraId="1E3122D8">
            <w:pPr>
              <w:spacing w:line="400" w:lineRule="exact"/>
              <w:ind w:left="31" w:leftChars="15" w:right="31" w:rightChars="15"/>
              <w:rPr>
                <w:sz w:val="24"/>
              </w:rPr>
            </w:pPr>
            <w:r>
              <w:rPr>
                <w:sz w:val="24"/>
              </w:rPr>
              <w:t>消毒产品生产单位审批</w:t>
            </w:r>
          </w:p>
        </w:tc>
        <w:tc>
          <w:tcPr>
            <w:tcW w:w="1738" w:type="dxa"/>
            <w:noWrap w:val="0"/>
            <w:vAlign w:val="center"/>
          </w:tcPr>
          <w:p w14:paraId="41D947D1">
            <w:pPr>
              <w:spacing w:line="400" w:lineRule="exact"/>
              <w:jc w:val="center"/>
              <w:rPr>
                <w:sz w:val="24"/>
              </w:rPr>
            </w:pPr>
            <w:r>
              <w:rPr>
                <w:sz w:val="24"/>
              </w:rPr>
              <w:t>省</w:t>
            </w:r>
          </w:p>
        </w:tc>
        <w:tc>
          <w:tcPr>
            <w:tcW w:w="1704" w:type="dxa"/>
            <w:noWrap w:val="0"/>
            <w:vAlign w:val="center"/>
          </w:tcPr>
          <w:p w14:paraId="23D6A404">
            <w:pPr>
              <w:spacing w:line="400" w:lineRule="exact"/>
              <w:rPr>
                <w:sz w:val="24"/>
              </w:rPr>
            </w:pPr>
          </w:p>
        </w:tc>
      </w:tr>
      <w:tr w14:paraId="20F0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53654E4">
            <w:pPr>
              <w:spacing w:line="400" w:lineRule="exact"/>
              <w:jc w:val="center"/>
              <w:rPr>
                <w:sz w:val="24"/>
              </w:rPr>
            </w:pPr>
            <w:r>
              <w:rPr>
                <w:sz w:val="24"/>
              </w:rPr>
              <w:t>5</w:t>
            </w:r>
          </w:p>
        </w:tc>
        <w:tc>
          <w:tcPr>
            <w:tcW w:w="1386" w:type="dxa"/>
            <w:gridSpan w:val="3"/>
            <w:noWrap w:val="0"/>
            <w:vAlign w:val="center"/>
          </w:tcPr>
          <w:p w14:paraId="34305682">
            <w:pPr>
              <w:spacing w:line="400" w:lineRule="exact"/>
              <w:ind w:left="31" w:leftChars="15" w:right="31" w:rightChars="15"/>
              <w:jc w:val="center"/>
              <w:rPr>
                <w:sz w:val="24"/>
              </w:rPr>
            </w:pPr>
            <w:r>
              <w:rPr>
                <w:sz w:val="24"/>
              </w:rPr>
              <w:t>行政处罚</w:t>
            </w:r>
          </w:p>
        </w:tc>
        <w:tc>
          <w:tcPr>
            <w:tcW w:w="3410" w:type="dxa"/>
            <w:noWrap w:val="0"/>
            <w:vAlign w:val="center"/>
          </w:tcPr>
          <w:p w14:paraId="67395138">
            <w:pPr>
              <w:spacing w:line="400" w:lineRule="exact"/>
              <w:ind w:left="31" w:leftChars="15" w:right="31" w:rightChars="15"/>
              <w:rPr>
                <w:sz w:val="24"/>
              </w:rPr>
            </w:pPr>
            <w:r>
              <w:rPr>
                <w:sz w:val="24"/>
              </w:rPr>
              <w:t>对医疗卫生机构未依法履行突发公共卫生事件应急工作职责的处罚</w:t>
            </w:r>
          </w:p>
        </w:tc>
        <w:tc>
          <w:tcPr>
            <w:tcW w:w="1738" w:type="dxa"/>
            <w:noWrap w:val="0"/>
            <w:vAlign w:val="center"/>
          </w:tcPr>
          <w:p w14:paraId="28B34299">
            <w:pPr>
              <w:spacing w:line="400" w:lineRule="exact"/>
              <w:jc w:val="center"/>
              <w:rPr>
                <w:sz w:val="24"/>
              </w:rPr>
            </w:pPr>
            <w:r>
              <w:rPr>
                <w:sz w:val="24"/>
              </w:rPr>
              <w:t>省</w:t>
            </w:r>
          </w:p>
        </w:tc>
        <w:tc>
          <w:tcPr>
            <w:tcW w:w="1704" w:type="dxa"/>
            <w:noWrap w:val="0"/>
            <w:vAlign w:val="center"/>
          </w:tcPr>
          <w:p w14:paraId="2B002CDE">
            <w:pPr>
              <w:spacing w:line="400" w:lineRule="exact"/>
              <w:rPr>
                <w:sz w:val="24"/>
              </w:rPr>
            </w:pPr>
          </w:p>
        </w:tc>
      </w:tr>
      <w:tr w14:paraId="4363F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3C17AC6">
            <w:pPr>
              <w:spacing w:line="400" w:lineRule="exact"/>
              <w:jc w:val="center"/>
              <w:rPr>
                <w:sz w:val="24"/>
              </w:rPr>
            </w:pPr>
            <w:r>
              <w:rPr>
                <w:sz w:val="24"/>
              </w:rPr>
              <w:t>6</w:t>
            </w:r>
          </w:p>
        </w:tc>
        <w:tc>
          <w:tcPr>
            <w:tcW w:w="1386" w:type="dxa"/>
            <w:gridSpan w:val="3"/>
            <w:noWrap w:val="0"/>
            <w:vAlign w:val="center"/>
          </w:tcPr>
          <w:p w14:paraId="5964A816">
            <w:pPr>
              <w:spacing w:line="400" w:lineRule="exact"/>
              <w:ind w:left="31" w:leftChars="15" w:right="31" w:rightChars="15"/>
              <w:jc w:val="center"/>
              <w:rPr>
                <w:sz w:val="24"/>
              </w:rPr>
            </w:pPr>
            <w:r>
              <w:rPr>
                <w:sz w:val="24"/>
              </w:rPr>
              <w:t>行政处罚</w:t>
            </w:r>
          </w:p>
        </w:tc>
        <w:tc>
          <w:tcPr>
            <w:tcW w:w="3410" w:type="dxa"/>
            <w:noWrap w:val="0"/>
            <w:vAlign w:val="center"/>
          </w:tcPr>
          <w:p w14:paraId="11727028">
            <w:pPr>
              <w:spacing w:line="400" w:lineRule="exact"/>
              <w:ind w:left="31" w:leftChars="15" w:right="31" w:rightChars="15"/>
              <w:rPr>
                <w:sz w:val="24"/>
              </w:rPr>
            </w:pPr>
            <w:r>
              <w:rPr>
                <w:sz w:val="24"/>
              </w:rPr>
              <w:t>对医疗卫生机构违法处置医疗废物行为的处罚</w:t>
            </w:r>
          </w:p>
        </w:tc>
        <w:tc>
          <w:tcPr>
            <w:tcW w:w="1738" w:type="dxa"/>
            <w:noWrap w:val="0"/>
            <w:vAlign w:val="center"/>
          </w:tcPr>
          <w:p w14:paraId="3A61531E">
            <w:pPr>
              <w:spacing w:line="400" w:lineRule="exact"/>
              <w:jc w:val="center"/>
              <w:rPr>
                <w:sz w:val="24"/>
              </w:rPr>
            </w:pPr>
            <w:r>
              <w:rPr>
                <w:sz w:val="24"/>
              </w:rPr>
              <w:t>省</w:t>
            </w:r>
          </w:p>
        </w:tc>
        <w:tc>
          <w:tcPr>
            <w:tcW w:w="1704" w:type="dxa"/>
            <w:noWrap w:val="0"/>
            <w:vAlign w:val="center"/>
          </w:tcPr>
          <w:p w14:paraId="3A7CB8C6">
            <w:pPr>
              <w:spacing w:line="400" w:lineRule="exact"/>
              <w:rPr>
                <w:sz w:val="24"/>
              </w:rPr>
            </w:pPr>
          </w:p>
        </w:tc>
      </w:tr>
      <w:tr w14:paraId="00903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40" w:hRule="atLeast"/>
          <w:jc w:val="center"/>
        </w:trPr>
        <w:tc>
          <w:tcPr>
            <w:tcW w:w="672" w:type="dxa"/>
            <w:noWrap w:val="0"/>
            <w:vAlign w:val="center"/>
          </w:tcPr>
          <w:p w14:paraId="2D0B4A6F">
            <w:pPr>
              <w:spacing w:line="400" w:lineRule="exact"/>
              <w:jc w:val="center"/>
              <w:rPr>
                <w:sz w:val="24"/>
              </w:rPr>
            </w:pPr>
            <w:r>
              <w:rPr>
                <w:sz w:val="24"/>
              </w:rPr>
              <w:t>7</w:t>
            </w:r>
          </w:p>
        </w:tc>
        <w:tc>
          <w:tcPr>
            <w:tcW w:w="1386" w:type="dxa"/>
            <w:gridSpan w:val="3"/>
            <w:noWrap w:val="0"/>
            <w:vAlign w:val="center"/>
          </w:tcPr>
          <w:p w14:paraId="29DFF04B">
            <w:pPr>
              <w:spacing w:line="400" w:lineRule="exact"/>
              <w:ind w:left="31" w:leftChars="15" w:right="31" w:rightChars="15"/>
              <w:jc w:val="center"/>
              <w:rPr>
                <w:sz w:val="24"/>
              </w:rPr>
            </w:pPr>
            <w:r>
              <w:rPr>
                <w:sz w:val="24"/>
              </w:rPr>
              <w:t>行政处罚</w:t>
            </w:r>
          </w:p>
        </w:tc>
        <w:tc>
          <w:tcPr>
            <w:tcW w:w="3410" w:type="dxa"/>
            <w:noWrap w:val="0"/>
            <w:vAlign w:val="center"/>
          </w:tcPr>
          <w:p w14:paraId="79900819">
            <w:pPr>
              <w:spacing w:line="400" w:lineRule="exact"/>
              <w:ind w:left="31" w:leftChars="15" w:right="31" w:rightChars="15"/>
              <w:rPr>
                <w:sz w:val="24"/>
              </w:rPr>
            </w:pPr>
            <w:r>
              <w:rPr>
                <w:sz w:val="24"/>
              </w:rPr>
              <w:t>对违反《中华人民共和国传染病防治法》有关行为的处罚</w:t>
            </w:r>
          </w:p>
        </w:tc>
        <w:tc>
          <w:tcPr>
            <w:tcW w:w="1738" w:type="dxa"/>
            <w:noWrap w:val="0"/>
            <w:vAlign w:val="center"/>
          </w:tcPr>
          <w:p w14:paraId="3C77B088">
            <w:pPr>
              <w:spacing w:line="400" w:lineRule="exact"/>
              <w:jc w:val="center"/>
              <w:rPr>
                <w:sz w:val="24"/>
              </w:rPr>
            </w:pPr>
            <w:r>
              <w:rPr>
                <w:sz w:val="24"/>
              </w:rPr>
              <w:t>省</w:t>
            </w:r>
          </w:p>
        </w:tc>
        <w:tc>
          <w:tcPr>
            <w:tcW w:w="1704" w:type="dxa"/>
            <w:noWrap w:val="0"/>
            <w:vAlign w:val="center"/>
          </w:tcPr>
          <w:p w14:paraId="7C36180D">
            <w:pPr>
              <w:spacing w:line="400" w:lineRule="exact"/>
              <w:rPr>
                <w:sz w:val="24"/>
              </w:rPr>
            </w:pPr>
          </w:p>
        </w:tc>
      </w:tr>
      <w:tr w14:paraId="3CAF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65" w:hRule="atLeast"/>
          <w:jc w:val="center"/>
        </w:trPr>
        <w:tc>
          <w:tcPr>
            <w:tcW w:w="672" w:type="dxa"/>
            <w:noWrap w:val="0"/>
            <w:vAlign w:val="center"/>
          </w:tcPr>
          <w:p w14:paraId="5B9A8424">
            <w:pPr>
              <w:spacing w:line="400" w:lineRule="exact"/>
              <w:jc w:val="center"/>
              <w:rPr>
                <w:sz w:val="24"/>
              </w:rPr>
            </w:pPr>
            <w:r>
              <w:rPr>
                <w:sz w:val="24"/>
              </w:rPr>
              <w:t>8</w:t>
            </w:r>
          </w:p>
        </w:tc>
        <w:tc>
          <w:tcPr>
            <w:tcW w:w="1386" w:type="dxa"/>
            <w:gridSpan w:val="3"/>
            <w:noWrap w:val="0"/>
            <w:vAlign w:val="center"/>
          </w:tcPr>
          <w:p w14:paraId="391A52D5">
            <w:pPr>
              <w:spacing w:line="400" w:lineRule="exact"/>
              <w:ind w:left="31" w:leftChars="15" w:right="31" w:rightChars="15"/>
              <w:jc w:val="center"/>
              <w:rPr>
                <w:sz w:val="24"/>
              </w:rPr>
            </w:pPr>
            <w:r>
              <w:rPr>
                <w:sz w:val="24"/>
              </w:rPr>
              <w:t>行政处罚</w:t>
            </w:r>
          </w:p>
        </w:tc>
        <w:tc>
          <w:tcPr>
            <w:tcW w:w="3410" w:type="dxa"/>
            <w:noWrap w:val="0"/>
            <w:vAlign w:val="center"/>
          </w:tcPr>
          <w:p w14:paraId="001BC2D9">
            <w:pPr>
              <w:spacing w:line="400" w:lineRule="exact"/>
              <w:ind w:left="31" w:leftChars="15" w:right="31" w:rightChars="15"/>
              <w:rPr>
                <w:sz w:val="24"/>
              </w:rPr>
            </w:pPr>
            <w:r>
              <w:rPr>
                <w:sz w:val="24"/>
              </w:rPr>
              <w:t>对违反《中华人民共和国职业病防治法》及相关法规、规章有关行为的处罚</w:t>
            </w:r>
          </w:p>
        </w:tc>
        <w:tc>
          <w:tcPr>
            <w:tcW w:w="1738" w:type="dxa"/>
            <w:noWrap w:val="0"/>
            <w:vAlign w:val="center"/>
          </w:tcPr>
          <w:p w14:paraId="65D7E233">
            <w:pPr>
              <w:spacing w:line="400" w:lineRule="exact"/>
              <w:jc w:val="center"/>
              <w:rPr>
                <w:sz w:val="24"/>
              </w:rPr>
            </w:pPr>
            <w:r>
              <w:rPr>
                <w:sz w:val="24"/>
              </w:rPr>
              <w:t>省</w:t>
            </w:r>
          </w:p>
        </w:tc>
        <w:tc>
          <w:tcPr>
            <w:tcW w:w="1704" w:type="dxa"/>
            <w:noWrap w:val="0"/>
            <w:vAlign w:val="center"/>
          </w:tcPr>
          <w:p w14:paraId="2881AA36">
            <w:pPr>
              <w:spacing w:line="400" w:lineRule="exact"/>
              <w:rPr>
                <w:sz w:val="24"/>
              </w:rPr>
            </w:pPr>
          </w:p>
        </w:tc>
      </w:tr>
      <w:tr w14:paraId="5BC13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5" w:hRule="atLeast"/>
          <w:jc w:val="center"/>
        </w:trPr>
        <w:tc>
          <w:tcPr>
            <w:tcW w:w="672" w:type="dxa"/>
            <w:noWrap w:val="0"/>
            <w:vAlign w:val="center"/>
          </w:tcPr>
          <w:p w14:paraId="37EE9794">
            <w:pPr>
              <w:spacing w:line="400" w:lineRule="exact"/>
              <w:jc w:val="center"/>
              <w:rPr>
                <w:sz w:val="24"/>
              </w:rPr>
            </w:pPr>
            <w:r>
              <w:rPr>
                <w:sz w:val="24"/>
              </w:rPr>
              <w:t>9</w:t>
            </w:r>
          </w:p>
        </w:tc>
        <w:tc>
          <w:tcPr>
            <w:tcW w:w="1386" w:type="dxa"/>
            <w:gridSpan w:val="3"/>
            <w:noWrap w:val="0"/>
            <w:vAlign w:val="center"/>
          </w:tcPr>
          <w:p w14:paraId="1DB26D91">
            <w:pPr>
              <w:spacing w:line="400" w:lineRule="exact"/>
              <w:ind w:left="31" w:leftChars="15" w:right="31" w:rightChars="15"/>
              <w:jc w:val="center"/>
              <w:rPr>
                <w:sz w:val="24"/>
              </w:rPr>
            </w:pPr>
            <w:r>
              <w:rPr>
                <w:sz w:val="24"/>
              </w:rPr>
              <w:t>行政处罚</w:t>
            </w:r>
          </w:p>
        </w:tc>
        <w:tc>
          <w:tcPr>
            <w:tcW w:w="3410" w:type="dxa"/>
            <w:noWrap w:val="0"/>
            <w:vAlign w:val="center"/>
          </w:tcPr>
          <w:p w14:paraId="5DAB74D3">
            <w:pPr>
              <w:spacing w:line="400" w:lineRule="exact"/>
              <w:ind w:left="31" w:leftChars="15" w:right="31" w:rightChars="15"/>
              <w:rPr>
                <w:sz w:val="24"/>
              </w:rPr>
            </w:pPr>
            <w:r>
              <w:rPr>
                <w:sz w:val="24"/>
              </w:rPr>
              <w:t>对医疗机构非法从事放射诊疗工作的处罚</w:t>
            </w:r>
          </w:p>
        </w:tc>
        <w:tc>
          <w:tcPr>
            <w:tcW w:w="1738" w:type="dxa"/>
            <w:noWrap w:val="0"/>
            <w:vAlign w:val="center"/>
          </w:tcPr>
          <w:p w14:paraId="42084AB2">
            <w:pPr>
              <w:spacing w:line="400" w:lineRule="exact"/>
              <w:jc w:val="center"/>
              <w:rPr>
                <w:sz w:val="24"/>
              </w:rPr>
            </w:pPr>
            <w:r>
              <w:rPr>
                <w:sz w:val="24"/>
              </w:rPr>
              <w:t>省</w:t>
            </w:r>
          </w:p>
        </w:tc>
        <w:tc>
          <w:tcPr>
            <w:tcW w:w="1704" w:type="dxa"/>
            <w:noWrap w:val="0"/>
            <w:vAlign w:val="center"/>
          </w:tcPr>
          <w:p w14:paraId="61772979">
            <w:pPr>
              <w:spacing w:line="400" w:lineRule="exact"/>
              <w:rPr>
                <w:sz w:val="24"/>
              </w:rPr>
            </w:pPr>
          </w:p>
        </w:tc>
      </w:tr>
      <w:tr w14:paraId="58B1E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5" w:hRule="atLeast"/>
          <w:jc w:val="center"/>
        </w:trPr>
        <w:tc>
          <w:tcPr>
            <w:tcW w:w="672" w:type="dxa"/>
            <w:noWrap w:val="0"/>
            <w:vAlign w:val="center"/>
          </w:tcPr>
          <w:p w14:paraId="7530B65E">
            <w:pPr>
              <w:spacing w:line="400" w:lineRule="exact"/>
              <w:jc w:val="center"/>
              <w:rPr>
                <w:sz w:val="24"/>
              </w:rPr>
            </w:pPr>
            <w:r>
              <w:rPr>
                <w:sz w:val="24"/>
              </w:rPr>
              <w:t>10</w:t>
            </w:r>
          </w:p>
        </w:tc>
        <w:tc>
          <w:tcPr>
            <w:tcW w:w="1386" w:type="dxa"/>
            <w:gridSpan w:val="3"/>
            <w:noWrap w:val="0"/>
            <w:vAlign w:val="center"/>
          </w:tcPr>
          <w:p w14:paraId="7A03969B">
            <w:pPr>
              <w:spacing w:line="400" w:lineRule="exact"/>
              <w:ind w:left="31" w:leftChars="15" w:right="31" w:rightChars="15"/>
              <w:jc w:val="center"/>
              <w:rPr>
                <w:sz w:val="24"/>
              </w:rPr>
            </w:pPr>
            <w:r>
              <w:rPr>
                <w:sz w:val="24"/>
              </w:rPr>
              <w:t>行政处罚</w:t>
            </w:r>
          </w:p>
        </w:tc>
        <w:tc>
          <w:tcPr>
            <w:tcW w:w="3410" w:type="dxa"/>
            <w:noWrap w:val="0"/>
            <w:vAlign w:val="center"/>
          </w:tcPr>
          <w:p w14:paraId="452FA4F3">
            <w:pPr>
              <w:spacing w:line="400" w:lineRule="exact"/>
              <w:ind w:left="31" w:leftChars="15" w:right="31" w:rightChars="15"/>
              <w:rPr>
                <w:sz w:val="24"/>
              </w:rPr>
            </w:pPr>
            <w:r>
              <w:rPr>
                <w:sz w:val="24"/>
              </w:rPr>
              <w:t>对非法从事放射卫生技术服务的处罚</w:t>
            </w:r>
          </w:p>
        </w:tc>
        <w:tc>
          <w:tcPr>
            <w:tcW w:w="1738" w:type="dxa"/>
            <w:noWrap w:val="0"/>
            <w:vAlign w:val="center"/>
          </w:tcPr>
          <w:p w14:paraId="56FD2C19">
            <w:pPr>
              <w:spacing w:line="400" w:lineRule="exact"/>
              <w:jc w:val="center"/>
              <w:rPr>
                <w:sz w:val="24"/>
              </w:rPr>
            </w:pPr>
            <w:r>
              <w:rPr>
                <w:sz w:val="24"/>
              </w:rPr>
              <w:t>省</w:t>
            </w:r>
          </w:p>
        </w:tc>
        <w:tc>
          <w:tcPr>
            <w:tcW w:w="1704" w:type="dxa"/>
            <w:noWrap w:val="0"/>
            <w:vAlign w:val="center"/>
          </w:tcPr>
          <w:p w14:paraId="73758D74">
            <w:pPr>
              <w:spacing w:line="400" w:lineRule="exact"/>
              <w:rPr>
                <w:sz w:val="24"/>
              </w:rPr>
            </w:pPr>
          </w:p>
        </w:tc>
      </w:tr>
      <w:tr w14:paraId="30244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5" w:hRule="atLeast"/>
          <w:jc w:val="center"/>
        </w:trPr>
        <w:tc>
          <w:tcPr>
            <w:tcW w:w="672" w:type="dxa"/>
            <w:noWrap w:val="0"/>
            <w:vAlign w:val="center"/>
          </w:tcPr>
          <w:p w14:paraId="2B78916E">
            <w:pPr>
              <w:spacing w:line="400" w:lineRule="exact"/>
              <w:jc w:val="center"/>
              <w:rPr>
                <w:sz w:val="24"/>
              </w:rPr>
            </w:pPr>
            <w:r>
              <w:rPr>
                <w:sz w:val="24"/>
              </w:rPr>
              <w:t>11</w:t>
            </w:r>
          </w:p>
        </w:tc>
        <w:tc>
          <w:tcPr>
            <w:tcW w:w="1386" w:type="dxa"/>
            <w:gridSpan w:val="3"/>
            <w:noWrap w:val="0"/>
            <w:vAlign w:val="center"/>
          </w:tcPr>
          <w:p w14:paraId="0C9D05CE">
            <w:pPr>
              <w:spacing w:line="400" w:lineRule="exact"/>
              <w:ind w:left="31" w:leftChars="15" w:right="31" w:rightChars="15"/>
              <w:jc w:val="center"/>
              <w:rPr>
                <w:sz w:val="24"/>
              </w:rPr>
            </w:pPr>
            <w:r>
              <w:rPr>
                <w:sz w:val="24"/>
              </w:rPr>
              <w:t>行政处罚</w:t>
            </w:r>
          </w:p>
        </w:tc>
        <w:tc>
          <w:tcPr>
            <w:tcW w:w="3410" w:type="dxa"/>
            <w:noWrap w:val="0"/>
            <w:vAlign w:val="center"/>
          </w:tcPr>
          <w:p w14:paraId="1C1C2139">
            <w:pPr>
              <w:spacing w:line="400" w:lineRule="exact"/>
              <w:ind w:left="31" w:leftChars="15" w:right="31" w:rightChars="15"/>
              <w:rPr>
                <w:sz w:val="24"/>
              </w:rPr>
            </w:pPr>
            <w:r>
              <w:rPr>
                <w:sz w:val="24"/>
              </w:rPr>
              <w:t>对违法生产或销售涉及饮用水卫生安全产品的处罚</w:t>
            </w:r>
          </w:p>
        </w:tc>
        <w:tc>
          <w:tcPr>
            <w:tcW w:w="1738" w:type="dxa"/>
            <w:noWrap w:val="0"/>
            <w:vAlign w:val="center"/>
          </w:tcPr>
          <w:p w14:paraId="53A11585">
            <w:pPr>
              <w:spacing w:line="400" w:lineRule="exact"/>
              <w:jc w:val="center"/>
              <w:rPr>
                <w:sz w:val="24"/>
              </w:rPr>
            </w:pPr>
            <w:r>
              <w:rPr>
                <w:sz w:val="24"/>
              </w:rPr>
              <w:t>省</w:t>
            </w:r>
          </w:p>
        </w:tc>
        <w:tc>
          <w:tcPr>
            <w:tcW w:w="1704" w:type="dxa"/>
            <w:noWrap w:val="0"/>
            <w:vAlign w:val="center"/>
          </w:tcPr>
          <w:p w14:paraId="5B3231CC">
            <w:pPr>
              <w:spacing w:line="400" w:lineRule="exact"/>
              <w:rPr>
                <w:sz w:val="24"/>
              </w:rPr>
            </w:pPr>
          </w:p>
        </w:tc>
      </w:tr>
      <w:tr w14:paraId="56061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DE3FDD1">
            <w:pPr>
              <w:spacing w:line="400" w:lineRule="exact"/>
              <w:jc w:val="center"/>
              <w:rPr>
                <w:sz w:val="24"/>
              </w:rPr>
            </w:pPr>
            <w:r>
              <w:rPr>
                <w:sz w:val="24"/>
              </w:rPr>
              <w:t>12</w:t>
            </w:r>
          </w:p>
        </w:tc>
        <w:tc>
          <w:tcPr>
            <w:tcW w:w="1386" w:type="dxa"/>
            <w:gridSpan w:val="3"/>
            <w:noWrap w:val="0"/>
            <w:vAlign w:val="center"/>
          </w:tcPr>
          <w:p w14:paraId="59823ABD">
            <w:pPr>
              <w:spacing w:line="390" w:lineRule="exact"/>
              <w:ind w:left="31" w:leftChars="15" w:right="31" w:rightChars="15"/>
              <w:jc w:val="center"/>
              <w:rPr>
                <w:sz w:val="24"/>
              </w:rPr>
            </w:pPr>
            <w:r>
              <w:rPr>
                <w:sz w:val="24"/>
              </w:rPr>
              <w:t>行政处罚</w:t>
            </w:r>
          </w:p>
        </w:tc>
        <w:tc>
          <w:tcPr>
            <w:tcW w:w="3410" w:type="dxa"/>
            <w:noWrap w:val="0"/>
            <w:vAlign w:val="center"/>
          </w:tcPr>
          <w:p w14:paraId="29DC1684">
            <w:pPr>
              <w:spacing w:line="390" w:lineRule="exact"/>
              <w:ind w:left="31" w:leftChars="15" w:right="31" w:rightChars="15"/>
              <w:rPr>
                <w:sz w:val="24"/>
              </w:rPr>
            </w:pPr>
            <w:r>
              <w:rPr>
                <w:sz w:val="24"/>
              </w:rPr>
              <w:t>对医疗卫生机构、血站、单采血浆站、公共场所经营者等相关单位或个人违反《艾滋病防治条例》规定情形的处罚</w:t>
            </w:r>
          </w:p>
        </w:tc>
        <w:tc>
          <w:tcPr>
            <w:tcW w:w="1738" w:type="dxa"/>
            <w:noWrap w:val="0"/>
            <w:vAlign w:val="center"/>
          </w:tcPr>
          <w:p w14:paraId="340A87A5">
            <w:pPr>
              <w:spacing w:line="390" w:lineRule="exact"/>
              <w:jc w:val="center"/>
              <w:rPr>
                <w:sz w:val="24"/>
              </w:rPr>
            </w:pPr>
            <w:r>
              <w:rPr>
                <w:sz w:val="24"/>
              </w:rPr>
              <w:t>省</w:t>
            </w:r>
          </w:p>
        </w:tc>
        <w:tc>
          <w:tcPr>
            <w:tcW w:w="1704" w:type="dxa"/>
            <w:noWrap w:val="0"/>
            <w:vAlign w:val="center"/>
          </w:tcPr>
          <w:p w14:paraId="2E56165C">
            <w:pPr>
              <w:spacing w:line="400" w:lineRule="exact"/>
              <w:rPr>
                <w:sz w:val="24"/>
              </w:rPr>
            </w:pPr>
          </w:p>
        </w:tc>
      </w:tr>
      <w:tr w14:paraId="2F0DF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BAEA3DB">
            <w:pPr>
              <w:spacing w:line="400" w:lineRule="exact"/>
              <w:jc w:val="center"/>
              <w:rPr>
                <w:sz w:val="24"/>
              </w:rPr>
            </w:pPr>
            <w:r>
              <w:rPr>
                <w:sz w:val="24"/>
              </w:rPr>
              <w:t>13</w:t>
            </w:r>
          </w:p>
        </w:tc>
        <w:tc>
          <w:tcPr>
            <w:tcW w:w="1386" w:type="dxa"/>
            <w:gridSpan w:val="3"/>
            <w:noWrap w:val="0"/>
            <w:vAlign w:val="center"/>
          </w:tcPr>
          <w:p w14:paraId="7A965773">
            <w:pPr>
              <w:spacing w:line="390" w:lineRule="exact"/>
              <w:ind w:left="31" w:leftChars="15" w:right="31" w:rightChars="15"/>
              <w:jc w:val="center"/>
              <w:rPr>
                <w:sz w:val="24"/>
              </w:rPr>
            </w:pPr>
            <w:r>
              <w:rPr>
                <w:sz w:val="24"/>
              </w:rPr>
              <w:t>行政处罚</w:t>
            </w:r>
          </w:p>
        </w:tc>
        <w:tc>
          <w:tcPr>
            <w:tcW w:w="3410" w:type="dxa"/>
            <w:noWrap w:val="0"/>
            <w:vAlign w:val="center"/>
          </w:tcPr>
          <w:p w14:paraId="05B0C6EC">
            <w:pPr>
              <w:spacing w:line="390" w:lineRule="exact"/>
              <w:ind w:left="31" w:leftChars="15" w:right="31" w:rightChars="15"/>
              <w:rPr>
                <w:sz w:val="24"/>
              </w:rPr>
            </w:pPr>
            <w:r>
              <w:rPr>
                <w:sz w:val="24"/>
              </w:rPr>
              <w:t>对执行职务的医疗卫生人员瞒报、缓报、谎报传染病疫情的处罚</w:t>
            </w:r>
          </w:p>
        </w:tc>
        <w:tc>
          <w:tcPr>
            <w:tcW w:w="1738" w:type="dxa"/>
            <w:noWrap w:val="0"/>
            <w:vAlign w:val="center"/>
          </w:tcPr>
          <w:p w14:paraId="53623747">
            <w:pPr>
              <w:spacing w:line="390" w:lineRule="exact"/>
              <w:jc w:val="center"/>
              <w:rPr>
                <w:sz w:val="24"/>
              </w:rPr>
            </w:pPr>
            <w:r>
              <w:rPr>
                <w:sz w:val="24"/>
              </w:rPr>
              <w:t>省</w:t>
            </w:r>
          </w:p>
        </w:tc>
        <w:tc>
          <w:tcPr>
            <w:tcW w:w="1704" w:type="dxa"/>
            <w:noWrap w:val="0"/>
            <w:vAlign w:val="center"/>
          </w:tcPr>
          <w:p w14:paraId="1A309CA9">
            <w:pPr>
              <w:spacing w:line="400" w:lineRule="exact"/>
              <w:rPr>
                <w:sz w:val="24"/>
              </w:rPr>
            </w:pPr>
          </w:p>
        </w:tc>
      </w:tr>
      <w:tr w14:paraId="2AFC3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F02A22B">
            <w:pPr>
              <w:spacing w:line="400" w:lineRule="exact"/>
              <w:jc w:val="center"/>
              <w:rPr>
                <w:sz w:val="24"/>
              </w:rPr>
            </w:pPr>
            <w:r>
              <w:rPr>
                <w:sz w:val="24"/>
              </w:rPr>
              <w:t>14</w:t>
            </w:r>
          </w:p>
        </w:tc>
        <w:tc>
          <w:tcPr>
            <w:tcW w:w="1386" w:type="dxa"/>
            <w:gridSpan w:val="3"/>
            <w:noWrap w:val="0"/>
            <w:vAlign w:val="center"/>
          </w:tcPr>
          <w:p w14:paraId="75BA5494">
            <w:pPr>
              <w:spacing w:line="390" w:lineRule="exact"/>
              <w:ind w:left="31" w:leftChars="15" w:right="31" w:rightChars="15"/>
              <w:jc w:val="center"/>
              <w:rPr>
                <w:sz w:val="24"/>
              </w:rPr>
            </w:pPr>
            <w:r>
              <w:rPr>
                <w:sz w:val="24"/>
              </w:rPr>
              <w:t>行政处罚</w:t>
            </w:r>
          </w:p>
        </w:tc>
        <w:tc>
          <w:tcPr>
            <w:tcW w:w="3410" w:type="dxa"/>
            <w:noWrap w:val="0"/>
            <w:vAlign w:val="center"/>
          </w:tcPr>
          <w:p w14:paraId="717A3285">
            <w:pPr>
              <w:spacing w:line="390" w:lineRule="exact"/>
              <w:ind w:left="31" w:leftChars="15" w:right="31" w:rightChars="15"/>
              <w:rPr>
                <w:sz w:val="24"/>
              </w:rPr>
            </w:pPr>
            <w:r>
              <w:rPr>
                <w:sz w:val="24"/>
              </w:rPr>
              <w:t>对医疗卫生机构、医疗废物集中处置单位阻碍卫生执法人员执行职务，或者不配合执法部门的检查、监测、调查取证的处罚</w:t>
            </w:r>
          </w:p>
        </w:tc>
        <w:tc>
          <w:tcPr>
            <w:tcW w:w="1738" w:type="dxa"/>
            <w:noWrap w:val="0"/>
            <w:vAlign w:val="center"/>
          </w:tcPr>
          <w:p w14:paraId="6B9FAD56">
            <w:pPr>
              <w:spacing w:line="390" w:lineRule="exact"/>
              <w:jc w:val="center"/>
              <w:rPr>
                <w:sz w:val="24"/>
              </w:rPr>
            </w:pPr>
            <w:r>
              <w:rPr>
                <w:sz w:val="24"/>
              </w:rPr>
              <w:t>省</w:t>
            </w:r>
          </w:p>
        </w:tc>
        <w:tc>
          <w:tcPr>
            <w:tcW w:w="1704" w:type="dxa"/>
            <w:noWrap w:val="0"/>
            <w:vAlign w:val="center"/>
          </w:tcPr>
          <w:p w14:paraId="2E8969A5">
            <w:pPr>
              <w:spacing w:line="400" w:lineRule="exact"/>
              <w:rPr>
                <w:sz w:val="24"/>
              </w:rPr>
            </w:pPr>
          </w:p>
        </w:tc>
      </w:tr>
      <w:tr w14:paraId="7A9B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3B69DF1">
            <w:pPr>
              <w:spacing w:line="400" w:lineRule="exact"/>
              <w:jc w:val="center"/>
              <w:rPr>
                <w:sz w:val="24"/>
              </w:rPr>
            </w:pPr>
            <w:r>
              <w:rPr>
                <w:sz w:val="24"/>
              </w:rPr>
              <w:t>15</w:t>
            </w:r>
          </w:p>
        </w:tc>
        <w:tc>
          <w:tcPr>
            <w:tcW w:w="1386" w:type="dxa"/>
            <w:gridSpan w:val="3"/>
            <w:noWrap w:val="0"/>
            <w:vAlign w:val="center"/>
          </w:tcPr>
          <w:p w14:paraId="55959B77">
            <w:pPr>
              <w:spacing w:line="390" w:lineRule="exact"/>
              <w:ind w:left="31" w:leftChars="15" w:right="31" w:rightChars="15"/>
              <w:jc w:val="center"/>
              <w:rPr>
                <w:sz w:val="24"/>
              </w:rPr>
            </w:pPr>
            <w:r>
              <w:rPr>
                <w:sz w:val="24"/>
              </w:rPr>
              <w:t>行政处罚</w:t>
            </w:r>
          </w:p>
        </w:tc>
        <w:tc>
          <w:tcPr>
            <w:tcW w:w="3410" w:type="dxa"/>
            <w:noWrap w:val="0"/>
            <w:vAlign w:val="center"/>
          </w:tcPr>
          <w:p w14:paraId="5009123C">
            <w:pPr>
              <w:spacing w:line="390" w:lineRule="exact"/>
              <w:ind w:left="31" w:leftChars="15" w:right="31" w:rightChars="15"/>
              <w:rPr>
                <w:sz w:val="24"/>
              </w:rPr>
            </w:pPr>
            <w:r>
              <w:rPr>
                <w:sz w:val="24"/>
              </w:rPr>
              <w:t>对违反《中华人民共和国疫苗管理法》及相关法规、规章有关行为的处罚</w:t>
            </w:r>
          </w:p>
        </w:tc>
        <w:tc>
          <w:tcPr>
            <w:tcW w:w="1738" w:type="dxa"/>
            <w:noWrap w:val="0"/>
            <w:vAlign w:val="center"/>
          </w:tcPr>
          <w:p w14:paraId="5565D16D">
            <w:pPr>
              <w:spacing w:line="390" w:lineRule="exact"/>
              <w:jc w:val="center"/>
              <w:rPr>
                <w:sz w:val="24"/>
              </w:rPr>
            </w:pPr>
            <w:r>
              <w:rPr>
                <w:sz w:val="24"/>
              </w:rPr>
              <w:t>省</w:t>
            </w:r>
          </w:p>
        </w:tc>
        <w:tc>
          <w:tcPr>
            <w:tcW w:w="1704" w:type="dxa"/>
            <w:noWrap w:val="0"/>
            <w:vAlign w:val="center"/>
          </w:tcPr>
          <w:p w14:paraId="560D0FB1">
            <w:pPr>
              <w:spacing w:line="400" w:lineRule="exact"/>
              <w:rPr>
                <w:sz w:val="24"/>
              </w:rPr>
            </w:pPr>
          </w:p>
        </w:tc>
      </w:tr>
      <w:tr w14:paraId="5D99C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E9A95BD">
            <w:pPr>
              <w:spacing w:line="400" w:lineRule="exact"/>
              <w:jc w:val="center"/>
              <w:rPr>
                <w:sz w:val="24"/>
              </w:rPr>
            </w:pPr>
            <w:r>
              <w:rPr>
                <w:sz w:val="24"/>
              </w:rPr>
              <w:t>16</w:t>
            </w:r>
          </w:p>
        </w:tc>
        <w:tc>
          <w:tcPr>
            <w:tcW w:w="1386" w:type="dxa"/>
            <w:gridSpan w:val="3"/>
            <w:noWrap w:val="0"/>
            <w:vAlign w:val="center"/>
          </w:tcPr>
          <w:p w14:paraId="5BB40091">
            <w:pPr>
              <w:spacing w:line="390" w:lineRule="exact"/>
              <w:ind w:left="31" w:leftChars="15" w:right="31" w:rightChars="15"/>
              <w:jc w:val="center"/>
              <w:rPr>
                <w:sz w:val="24"/>
              </w:rPr>
            </w:pPr>
            <w:r>
              <w:rPr>
                <w:sz w:val="24"/>
              </w:rPr>
              <w:t>行政处罚</w:t>
            </w:r>
          </w:p>
        </w:tc>
        <w:tc>
          <w:tcPr>
            <w:tcW w:w="3410" w:type="dxa"/>
            <w:noWrap w:val="0"/>
            <w:vAlign w:val="center"/>
          </w:tcPr>
          <w:p w14:paraId="3C86BEF6">
            <w:pPr>
              <w:spacing w:line="390" w:lineRule="exact"/>
              <w:ind w:left="31" w:leftChars="15" w:right="31" w:rightChars="15"/>
              <w:rPr>
                <w:sz w:val="24"/>
              </w:rPr>
            </w:pPr>
            <w:r>
              <w:rPr>
                <w:sz w:val="24"/>
              </w:rPr>
              <w:t>对建设单位未按照规定进行职业病危害预评价等六类情形的处罚</w:t>
            </w:r>
          </w:p>
        </w:tc>
        <w:tc>
          <w:tcPr>
            <w:tcW w:w="1738" w:type="dxa"/>
            <w:noWrap w:val="0"/>
            <w:vAlign w:val="center"/>
          </w:tcPr>
          <w:p w14:paraId="7282699E">
            <w:pPr>
              <w:spacing w:line="390" w:lineRule="exact"/>
              <w:jc w:val="center"/>
              <w:rPr>
                <w:rFonts w:hint="eastAsia"/>
                <w:sz w:val="24"/>
              </w:rPr>
            </w:pPr>
            <w:r>
              <w:rPr>
                <w:rFonts w:hint="eastAsia"/>
                <w:sz w:val="24"/>
              </w:rPr>
              <w:t>市、县</w:t>
            </w:r>
          </w:p>
        </w:tc>
        <w:tc>
          <w:tcPr>
            <w:tcW w:w="1704" w:type="dxa"/>
            <w:noWrap w:val="0"/>
            <w:vAlign w:val="center"/>
          </w:tcPr>
          <w:p w14:paraId="345A531B">
            <w:pPr>
              <w:spacing w:line="400" w:lineRule="exact"/>
              <w:rPr>
                <w:sz w:val="24"/>
              </w:rPr>
            </w:pPr>
          </w:p>
        </w:tc>
      </w:tr>
      <w:tr w14:paraId="50969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3A3BD49">
            <w:pPr>
              <w:spacing w:line="400" w:lineRule="exact"/>
              <w:jc w:val="center"/>
              <w:rPr>
                <w:sz w:val="24"/>
              </w:rPr>
            </w:pPr>
            <w:r>
              <w:rPr>
                <w:sz w:val="24"/>
              </w:rPr>
              <w:t>17</w:t>
            </w:r>
          </w:p>
        </w:tc>
        <w:tc>
          <w:tcPr>
            <w:tcW w:w="1386" w:type="dxa"/>
            <w:gridSpan w:val="3"/>
            <w:noWrap w:val="0"/>
            <w:vAlign w:val="center"/>
          </w:tcPr>
          <w:p w14:paraId="6067793D">
            <w:pPr>
              <w:spacing w:line="390" w:lineRule="exact"/>
              <w:ind w:left="31" w:leftChars="15" w:right="31" w:rightChars="15"/>
              <w:jc w:val="center"/>
              <w:rPr>
                <w:sz w:val="24"/>
              </w:rPr>
            </w:pPr>
            <w:r>
              <w:rPr>
                <w:sz w:val="24"/>
              </w:rPr>
              <w:t>行政处罚</w:t>
            </w:r>
          </w:p>
        </w:tc>
        <w:tc>
          <w:tcPr>
            <w:tcW w:w="3410" w:type="dxa"/>
            <w:noWrap w:val="0"/>
            <w:vAlign w:val="center"/>
          </w:tcPr>
          <w:p w14:paraId="4C4684C6">
            <w:pPr>
              <w:spacing w:line="390" w:lineRule="exact"/>
              <w:ind w:left="31" w:leftChars="15" w:right="31" w:rightChars="15"/>
              <w:rPr>
                <w:sz w:val="24"/>
              </w:rPr>
            </w:pPr>
            <w:r>
              <w:rPr>
                <w:sz w:val="24"/>
              </w:rPr>
              <w:t>对工作场所职业病危害因素检测、评价结果没有存档、上报、公布等五类情形的处罚</w:t>
            </w:r>
          </w:p>
        </w:tc>
        <w:tc>
          <w:tcPr>
            <w:tcW w:w="1738" w:type="dxa"/>
            <w:noWrap w:val="0"/>
            <w:vAlign w:val="center"/>
          </w:tcPr>
          <w:p w14:paraId="2C0310E2">
            <w:pPr>
              <w:spacing w:line="390" w:lineRule="exact"/>
              <w:jc w:val="center"/>
              <w:rPr>
                <w:rFonts w:hint="eastAsia"/>
                <w:sz w:val="24"/>
              </w:rPr>
            </w:pPr>
            <w:r>
              <w:rPr>
                <w:rFonts w:hint="eastAsia"/>
                <w:sz w:val="24"/>
              </w:rPr>
              <w:t>市、县</w:t>
            </w:r>
          </w:p>
        </w:tc>
        <w:tc>
          <w:tcPr>
            <w:tcW w:w="1704" w:type="dxa"/>
            <w:noWrap w:val="0"/>
            <w:vAlign w:val="center"/>
          </w:tcPr>
          <w:p w14:paraId="4E7ACFC1">
            <w:pPr>
              <w:spacing w:line="400" w:lineRule="exact"/>
              <w:rPr>
                <w:sz w:val="24"/>
              </w:rPr>
            </w:pPr>
          </w:p>
        </w:tc>
      </w:tr>
      <w:tr w14:paraId="58149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6CDBA57">
            <w:pPr>
              <w:spacing w:line="400" w:lineRule="exact"/>
              <w:jc w:val="center"/>
              <w:rPr>
                <w:sz w:val="24"/>
              </w:rPr>
            </w:pPr>
            <w:r>
              <w:rPr>
                <w:sz w:val="24"/>
              </w:rPr>
              <w:t>18</w:t>
            </w:r>
          </w:p>
        </w:tc>
        <w:tc>
          <w:tcPr>
            <w:tcW w:w="1386" w:type="dxa"/>
            <w:gridSpan w:val="3"/>
            <w:noWrap w:val="0"/>
            <w:vAlign w:val="center"/>
          </w:tcPr>
          <w:p w14:paraId="0B20C8BA">
            <w:pPr>
              <w:spacing w:line="390" w:lineRule="exact"/>
              <w:ind w:left="31" w:leftChars="15" w:right="31" w:rightChars="15"/>
              <w:jc w:val="center"/>
              <w:rPr>
                <w:sz w:val="24"/>
              </w:rPr>
            </w:pPr>
            <w:r>
              <w:rPr>
                <w:sz w:val="24"/>
              </w:rPr>
              <w:t>行政处罚</w:t>
            </w:r>
          </w:p>
        </w:tc>
        <w:tc>
          <w:tcPr>
            <w:tcW w:w="3410" w:type="dxa"/>
            <w:noWrap w:val="0"/>
            <w:vAlign w:val="center"/>
          </w:tcPr>
          <w:p w14:paraId="73C3836C">
            <w:pPr>
              <w:spacing w:line="390" w:lineRule="exact"/>
              <w:ind w:left="31" w:leftChars="15" w:right="31" w:rightChars="15"/>
              <w:rPr>
                <w:sz w:val="24"/>
              </w:rPr>
            </w:pPr>
            <w:r>
              <w:rPr>
                <w:sz w:val="24"/>
              </w:rPr>
              <w:t>对未按照规定及时、如实向卫生行政部门申报产生职业病危害的项目等五类情形的处罚</w:t>
            </w:r>
          </w:p>
        </w:tc>
        <w:tc>
          <w:tcPr>
            <w:tcW w:w="1738" w:type="dxa"/>
            <w:noWrap w:val="0"/>
            <w:vAlign w:val="center"/>
          </w:tcPr>
          <w:p w14:paraId="5336CB5B">
            <w:pPr>
              <w:spacing w:line="390" w:lineRule="exact"/>
              <w:jc w:val="center"/>
              <w:rPr>
                <w:rFonts w:hint="eastAsia"/>
                <w:sz w:val="24"/>
              </w:rPr>
            </w:pPr>
            <w:r>
              <w:rPr>
                <w:rFonts w:hint="eastAsia"/>
                <w:sz w:val="24"/>
              </w:rPr>
              <w:t>市、县</w:t>
            </w:r>
          </w:p>
        </w:tc>
        <w:tc>
          <w:tcPr>
            <w:tcW w:w="1704" w:type="dxa"/>
            <w:noWrap w:val="0"/>
            <w:vAlign w:val="center"/>
          </w:tcPr>
          <w:p w14:paraId="73F4BF77">
            <w:pPr>
              <w:spacing w:line="400" w:lineRule="exact"/>
              <w:rPr>
                <w:sz w:val="24"/>
              </w:rPr>
            </w:pPr>
          </w:p>
        </w:tc>
      </w:tr>
      <w:tr w14:paraId="44B5F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17D6C85">
            <w:pPr>
              <w:spacing w:line="400" w:lineRule="exact"/>
              <w:jc w:val="center"/>
              <w:rPr>
                <w:sz w:val="24"/>
              </w:rPr>
            </w:pPr>
            <w:r>
              <w:rPr>
                <w:sz w:val="24"/>
              </w:rPr>
              <w:t>19</w:t>
            </w:r>
          </w:p>
        </w:tc>
        <w:tc>
          <w:tcPr>
            <w:tcW w:w="1386" w:type="dxa"/>
            <w:gridSpan w:val="3"/>
            <w:noWrap w:val="0"/>
            <w:vAlign w:val="center"/>
          </w:tcPr>
          <w:p w14:paraId="78EE32D8">
            <w:pPr>
              <w:spacing w:line="390" w:lineRule="exact"/>
              <w:ind w:left="31" w:leftChars="15" w:right="31" w:rightChars="15"/>
              <w:jc w:val="center"/>
              <w:rPr>
                <w:sz w:val="24"/>
              </w:rPr>
            </w:pPr>
            <w:r>
              <w:rPr>
                <w:sz w:val="24"/>
              </w:rPr>
              <w:t>行政处罚</w:t>
            </w:r>
          </w:p>
        </w:tc>
        <w:tc>
          <w:tcPr>
            <w:tcW w:w="3410" w:type="dxa"/>
            <w:noWrap w:val="0"/>
            <w:vAlign w:val="center"/>
          </w:tcPr>
          <w:p w14:paraId="4310627E">
            <w:pPr>
              <w:spacing w:line="390" w:lineRule="exact"/>
              <w:ind w:left="31" w:leftChars="15" w:right="31" w:rightChars="15"/>
              <w:rPr>
                <w:sz w:val="24"/>
              </w:rPr>
            </w:pPr>
            <w:r>
              <w:rPr>
                <w:sz w:val="24"/>
              </w:rPr>
              <w:t>对工作场所职业病危害因素的强度或者浓度超过国家职业卫生标准等十一类情形的处罚</w:t>
            </w:r>
          </w:p>
        </w:tc>
        <w:tc>
          <w:tcPr>
            <w:tcW w:w="1738" w:type="dxa"/>
            <w:noWrap w:val="0"/>
            <w:vAlign w:val="center"/>
          </w:tcPr>
          <w:p w14:paraId="2A8501CD">
            <w:pPr>
              <w:spacing w:line="390" w:lineRule="exact"/>
              <w:jc w:val="center"/>
              <w:rPr>
                <w:rFonts w:hint="eastAsia"/>
                <w:sz w:val="24"/>
              </w:rPr>
            </w:pPr>
            <w:r>
              <w:rPr>
                <w:rFonts w:hint="eastAsia"/>
                <w:sz w:val="24"/>
              </w:rPr>
              <w:t>市、县</w:t>
            </w:r>
          </w:p>
        </w:tc>
        <w:tc>
          <w:tcPr>
            <w:tcW w:w="1704" w:type="dxa"/>
            <w:noWrap w:val="0"/>
            <w:vAlign w:val="center"/>
          </w:tcPr>
          <w:p w14:paraId="3E2ED129">
            <w:pPr>
              <w:spacing w:line="400" w:lineRule="exact"/>
              <w:rPr>
                <w:sz w:val="24"/>
              </w:rPr>
            </w:pPr>
          </w:p>
        </w:tc>
      </w:tr>
      <w:tr w14:paraId="028D8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955" w:hRule="atLeast"/>
          <w:jc w:val="center"/>
        </w:trPr>
        <w:tc>
          <w:tcPr>
            <w:tcW w:w="672" w:type="dxa"/>
            <w:noWrap w:val="0"/>
            <w:vAlign w:val="center"/>
          </w:tcPr>
          <w:p w14:paraId="5B6F0EFD">
            <w:pPr>
              <w:spacing w:line="400" w:lineRule="exact"/>
              <w:jc w:val="center"/>
              <w:rPr>
                <w:sz w:val="24"/>
              </w:rPr>
            </w:pPr>
            <w:r>
              <w:rPr>
                <w:sz w:val="24"/>
              </w:rPr>
              <w:t>20</w:t>
            </w:r>
          </w:p>
        </w:tc>
        <w:tc>
          <w:tcPr>
            <w:tcW w:w="1386" w:type="dxa"/>
            <w:gridSpan w:val="3"/>
            <w:noWrap w:val="0"/>
            <w:vAlign w:val="center"/>
          </w:tcPr>
          <w:p w14:paraId="5B7F8A4E">
            <w:pPr>
              <w:spacing w:line="390" w:lineRule="exact"/>
              <w:ind w:left="31" w:leftChars="15" w:right="31" w:rightChars="15"/>
              <w:jc w:val="center"/>
              <w:rPr>
                <w:sz w:val="24"/>
              </w:rPr>
            </w:pPr>
            <w:r>
              <w:rPr>
                <w:sz w:val="24"/>
              </w:rPr>
              <w:t>行政处罚</w:t>
            </w:r>
          </w:p>
        </w:tc>
        <w:tc>
          <w:tcPr>
            <w:tcW w:w="3410" w:type="dxa"/>
            <w:noWrap w:val="0"/>
            <w:vAlign w:val="center"/>
          </w:tcPr>
          <w:p w14:paraId="1A8E0AD5">
            <w:pPr>
              <w:spacing w:line="390" w:lineRule="exact"/>
              <w:ind w:left="31" w:leftChars="15" w:right="31" w:rightChars="15"/>
              <w:rPr>
                <w:sz w:val="24"/>
              </w:rPr>
            </w:pPr>
            <w:r>
              <w:rPr>
                <w:sz w:val="24"/>
              </w:rPr>
              <w:t>对向用人单位提供可能产生职业病危害的设备、材料，未按照规定提供中文说明书或者设置警示标识和中文警示说明的处罚</w:t>
            </w:r>
          </w:p>
        </w:tc>
        <w:tc>
          <w:tcPr>
            <w:tcW w:w="1738" w:type="dxa"/>
            <w:noWrap w:val="0"/>
            <w:vAlign w:val="center"/>
          </w:tcPr>
          <w:p w14:paraId="3B73BEB2">
            <w:pPr>
              <w:spacing w:line="390" w:lineRule="exact"/>
              <w:jc w:val="center"/>
              <w:rPr>
                <w:rFonts w:hint="eastAsia"/>
                <w:sz w:val="24"/>
              </w:rPr>
            </w:pPr>
            <w:r>
              <w:rPr>
                <w:rFonts w:hint="eastAsia"/>
                <w:sz w:val="24"/>
              </w:rPr>
              <w:t>市、县</w:t>
            </w:r>
          </w:p>
        </w:tc>
        <w:tc>
          <w:tcPr>
            <w:tcW w:w="1704" w:type="dxa"/>
            <w:noWrap w:val="0"/>
            <w:vAlign w:val="center"/>
          </w:tcPr>
          <w:p w14:paraId="023C4C00">
            <w:pPr>
              <w:spacing w:line="400" w:lineRule="exact"/>
              <w:rPr>
                <w:sz w:val="24"/>
              </w:rPr>
            </w:pPr>
          </w:p>
        </w:tc>
      </w:tr>
      <w:tr w14:paraId="3186C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02" w:hRule="atLeast"/>
          <w:jc w:val="center"/>
        </w:trPr>
        <w:tc>
          <w:tcPr>
            <w:tcW w:w="672" w:type="dxa"/>
            <w:noWrap w:val="0"/>
            <w:vAlign w:val="center"/>
          </w:tcPr>
          <w:p w14:paraId="139A0FD4">
            <w:pPr>
              <w:spacing w:line="400" w:lineRule="exact"/>
              <w:jc w:val="center"/>
              <w:rPr>
                <w:sz w:val="24"/>
              </w:rPr>
            </w:pPr>
            <w:r>
              <w:rPr>
                <w:sz w:val="24"/>
              </w:rPr>
              <w:t>21</w:t>
            </w:r>
          </w:p>
        </w:tc>
        <w:tc>
          <w:tcPr>
            <w:tcW w:w="1386" w:type="dxa"/>
            <w:gridSpan w:val="3"/>
            <w:noWrap w:val="0"/>
            <w:vAlign w:val="center"/>
          </w:tcPr>
          <w:p w14:paraId="29517603">
            <w:pPr>
              <w:spacing w:line="400" w:lineRule="exact"/>
              <w:ind w:left="31" w:leftChars="15" w:right="31" w:rightChars="15"/>
              <w:jc w:val="center"/>
              <w:rPr>
                <w:sz w:val="24"/>
              </w:rPr>
            </w:pPr>
            <w:r>
              <w:rPr>
                <w:sz w:val="24"/>
              </w:rPr>
              <w:t>行政处罚</w:t>
            </w:r>
          </w:p>
        </w:tc>
        <w:tc>
          <w:tcPr>
            <w:tcW w:w="3410" w:type="dxa"/>
            <w:noWrap w:val="0"/>
            <w:vAlign w:val="center"/>
          </w:tcPr>
          <w:p w14:paraId="779EED9F">
            <w:pPr>
              <w:spacing w:line="400" w:lineRule="exact"/>
              <w:ind w:left="31" w:leftChars="15" w:right="31" w:rightChars="15"/>
              <w:rPr>
                <w:sz w:val="24"/>
              </w:rPr>
            </w:pPr>
            <w:r>
              <w:rPr>
                <w:sz w:val="24"/>
              </w:rPr>
              <w:t>对用人单位和医疗卫生机构未按照规定报告职业病、疑似职业病的处罚</w:t>
            </w:r>
          </w:p>
        </w:tc>
        <w:tc>
          <w:tcPr>
            <w:tcW w:w="1738" w:type="dxa"/>
            <w:noWrap w:val="0"/>
            <w:vAlign w:val="center"/>
          </w:tcPr>
          <w:p w14:paraId="082098A1">
            <w:pPr>
              <w:spacing w:line="400" w:lineRule="exact"/>
              <w:jc w:val="center"/>
              <w:rPr>
                <w:rFonts w:hint="eastAsia"/>
                <w:sz w:val="24"/>
              </w:rPr>
            </w:pPr>
            <w:r>
              <w:rPr>
                <w:rFonts w:hint="eastAsia"/>
                <w:sz w:val="24"/>
              </w:rPr>
              <w:t>市、县</w:t>
            </w:r>
          </w:p>
        </w:tc>
        <w:tc>
          <w:tcPr>
            <w:tcW w:w="1704" w:type="dxa"/>
            <w:noWrap w:val="0"/>
            <w:vAlign w:val="center"/>
          </w:tcPr>
          <w:p w14:paraId="298EB9DE">
            <w:pPr>
              <w:spacing w:line="400" w:lineRule="exact"/>
              <w:rPr>
                <w:sz w:val="24"/>
              </w:rPr>
            </w:pPr>
          </w:p>
        </w:tc>
      </w:tr>
      <w:tr w14:paraId="0481D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56" w:hRule="atLeast"/>
          <w:jc w:val="center"/>
        </w:trPr>
        <w:tc>
          <w:tcPr>
            <w:tcW w:w="672" w:type="dxa"/>
            <w:noWrap w:val="0"/>
            <w:vAlign w:val="center"/>
          </w:tcPr>
          <w:p w14:paraId="3028A8BD">
            <w:pPr>
              <w:spacing w:line="400" w:lineRule="exact"/>
              <w:jc w:val="center"/>
              <w:rPr>
                <w:sz w:val="24"/>
              </w:rPr>
            </w:pPr>
            <w:r>
              <w:rPr>
                <w:sz w:val="24"/>
              </w:rPr>
              <w:t>22</w:t>
            </w:r>
          </w:p>
        </w:tc>
        <w:tc>
          <w:tcPr>
            <w:tcW w:w="1386" w:type="dxa"/>
            <w:gridSpan w:val="3"/>
            <w:noWrap w:val="0"/>
            <w:vAlign w:val="center"/>
          </w:tcPr>
          <w:p w14:paraId="720B6C90">
            <w:pPr>
              <w:spacing w:line="400" w:lineRule="exact"/>
              <w:ind w:left="31" w:leftChars="15" w:right="31" w:rightChars="15"/>
              <w:jc w:val="center"/>
              <w:rPr>
                <w:sz w:val="24"/>
              </w:rPr>
            </w:pPr>
            <w:r>
              <w:rPr>
                <w:sz w:val="24"/>
              </w:rPr>
              <w:t>行政处罚</w:t>
            </w:r>
          </w:p>
        </w:tc>
        <w:tc>
          <w:tcPr>
            <w:tcW w:w="3410" w:type="dxa"/>
            <w:noWrap w:val="0"/>
            <w:vAlign w:val="center"/>
          </w:tcPr>
          <w:p w14:paraId="018ED8C1">
            <w:pPr>
              <w:spacing w:line="400" w:lineRule="exact"/>
              <w:ind w:left="31" w:leftChars="15" w:right="31" w:rightChars="15"/>
              <w:rPr>
                <w:sz w:val="24"/>
              </w:rPr>
            </w:pPr>
            <w:r>
              <w:rPr>
                <w:sz w:val="24"/>
              </w:rPr>
              <w:t>对隐瞒技术、工艺、设备、材料所产生的职业病危害而采用等八类情形的处罚</w:t>
            </w:r>
          </w:p>
        </w:tc>
        <w:tc>
          <w:tcPr>
            <w:tcW w:w="1738" w:type="dxa"/>
            <w:noWrap w:val="0"/>
            <w:vAlign w:val="center"/>
          </w:tcPr>
          <w:p w14:paraId="12CCDEFB">
            <w:pPr>
              <w:spacing w:line="400" w:lineRule="exact"/>
              <w:jc w:val="center"/>
              <w:rPr>
                <w:rFonts w:hint="eastAsia"/>
                <w:sz w:val="24"/>
              </w:rPr>
            </w:pPr>
            <w:r>
              <w:rPr>
                <w:rFonts w:hint="eastAsia"/>
                <w:sz w:val="24"/>
              </w:rPr>
              <w:t>市、县</w:t>
            </w:r>
          </w:p>
        </w:tc>
        <w:tc>
          <w:tcPr>
            <w:tcW w:w="1704" w:type="dxa"/>
            <w:noWrap w:val="0"/>
            <w:vAlign w:val="center"/>
          </w:tcPr>
          <w:p w14:paraId="1BCE11DE">
            <w:pPr>
              <w:spacing w:line="400" w:lineRule="exact"/>
              <w:rPr>
                <w:sz w:val="24"/>
              </w:rPr>
            </w:pPr>
          </w:p>
        </w:tc>
      </w:tr>
      <w:tr w14:paraId="2A84C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32" w:hRule="atLeast"/>
          <w:jc w:val="center"/>
        </w:trPr>
        <w:tc>
          <w:tcPr>
            <w:tcW w:w="672" w:type="dxa"/>
            <w:noWrap w:val="0"/>
            <w:vAlign w:val="center"/>
          </w:tcPr>
          <w:p w14:paraId="6CC8B2D8">
            <w:pPr>
              <w:spacing w:line="400" w:lineRule="exact"/>
              <w:jc w:val="center"/>
              <w:rPr>
                <w:sz w:val="24"/>
              </w:rPr>
            </w:pPr>
            <w:r>
              <w:rPr>
                <w:sz w:val="24"/>
              </w:rPr>
              <w:t>23</w:t>
            </w:r>
          </w:p>
        </w:tc>
        <w:tc>
          <w:tcPr>
            <w:tcW w:w="1386" w:type="dxa"/>
            <w:gridSpan w:val="3"/>
            <w:noWrap w:val="0"/>
            <w:vAlign w:val="center"/>
          </w:tcPr>
          <w:p w14:paraId="44C2EF5E">
            <w:pPr>
              <w:spacing w:line="400" w:lineRule="exact"/>
              <w:ind w:left="31" w:leftChars="15" w:right="31" w:rightChars="15"/>
              <w:jc w:val="center"/>
              <w:rPr>
                <w:sz w:val="24"/>
              </w:rPr>
            </w:pPr>
            <w:r>
              <w:rPr>
                <w:sz w:val="24"/>
              </w:rPr>
              <w:t>行政处罚</w:t>
            </w:r>
          </w:p>
        </w:tc>
        <w:tc>
          <w:tcPr>
            <w:tcW w:w="3410" w:type="dxa"/>
            <w:noWrap w:val="0"/>
            <w:vAlign w:val="center"/>
          </w:tcPr>
          <w:p w14:paraId="5CF0D9DC">
            <w:pPr>
              <w:spacing w:line="400" w:lineRule="exact"/>
              <w:ind w:left="31" w:leftChars="15" w:right="31" w:rightChars="15"/>
              <w:rPr>
                <w:sz w:val="24"/>
              </w:rPr>
            </w:pPr>
            <w:r>
              <w:rPr>
                <w:sz w:val="24"/>
              </w:rPr>
              <w:t>对用人单位违反本法规定，已经对劳动者生命健康造成严重损害的处罚</w:t>
            </w:r>
          </w:p>
        </w:tc>
        <w:tc>
          <w:tcPr>
            <w:tcW w:w="1738" w:type="dxa"/>
            <w:noWrap w:val="0"/>
            <w:vAlign w:val="center"/>
          </w:tcPr>
          <w:p w14:paraId="347E27AC">
            <w:pPr>
              <w:spacing w:line="400" w:lineRule="exact"/>
              <w:jc w:val="center"/>
              <w:rPr>
                <w:rFonts w:hint="eastAsia"/>
                <w:sz w:val="24"/>
              </w:rPr>
            </w:pPr>
            <w:r>
              <w:rPr>
                <w:rFonts w:hint="eastAsia"/>
                <w:sz w:val="24"/>
              </w:rPr>
              <w:t>市、县</w:t>
            </w:r>
          </w:p>
        </w:tc>
        <w:tc>
          <w:tcPr>
            <w:tcW w:w="1704" w:type="dxa"/>
            <w:noWrap w:val="0"/>
            <w:vAlign w:val="center"/>
          </w:tcPr>
          <w:p w14:paraId="0DBB246C">
            <w:pPr>
              <w:spacing w:line="400" w:lineRule="exact"/>
              <w:rPr>
                <w:sz w:val="24"/>
              </w:rPr>
            </w:pPr>
          </w:p>
        </w:tc>
      </w:tr>
      <w:tr w14:paraId="517C8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33" w:hRule="atLeast"/>
          <w:jc w:val="center"/>
        </w:trPr>
        <w:tc>
          <w:tcPr>
            <w:tcW w:w="672" w:type="dxa"/>
            <w:noWrap w:val="0"/>
            <w:vAlign w:val="center"/>
          </w:tcPr>
          <w:p w14:paraId="76BC2D13">
            <w:pPr>
              <w:spacing w:line="400" w:lineRule="exact"/>
              <w:jc w:val="center"/>
              <w:rPr>
                <w:sz w:val="24"/>
              </w:rPr>
            </w:pPr>
            <w:r>
              <w:rPr>
                <w:sz w:val="24"/>
              </w:rPr>
              <w:t>24</w:t>
            </w:r>
          </w:p>
        </w:tc>
        <w:tc>
          <w:tcPr>
            <w:tcW w:w="1386" w:type="dxa"/>
            <w:gridSpan w:val="3"/>
            <w:noWrap w:val="0"/>
            <w:vAlign w:val="center"/>
          </w:tcPr>
          <w:p w14:paraId="2C59724A">
            <w:pPr>
              <w:spacing w:line="400" w:lineRule="exact"/>
              <w:ind w:left="31" w:leftChars="15" w:right="31" w:rightChars="15"/>
              <w:jc w:val="center"/>
              <w:rPr>
                <w:sz w:val="24"/>
              </w:rPr>
            </w:pPr>
            <w:r>
              <w:rPr>
                <w:sz w:val="24"/>
              </w:rPr>
              <w:t>行政处罚</w:t>
            </w:r>
          </w:p>
        </w:tc>
        <w:tc>
          <w:tcPr>
            <w:tcW w:w="3410" w:type="dxa"/>
            <w:noWrap w:val="0"/>
            <w:vAlign w:val="center"/>
          </w:tcPr>
          <w:p w14:paraId="2972A7BA">
            <w:pPr>
              <w:spacing w:line="400" w:lineRule="exact"/>
              <w:ind w:left="31" w:leftChars="15" w:right="31" w:rightChars="15"/>
              <w:rPr>
                <w:sz w:val="24"/>
              </w:rPr>
            </w:pPr>
            <w:r>
              <w:rPr>
                <w:sz w:val="24"/>
              </w:rPr>
              <w:t>对未取得职业卫生技术服务资质认可擅自从事职业卫生技术服务的处罚</w:t>
            </w:r>
          </w:p>
        </w:tc>
        <w:tc>
          <w:tcPr>
            <w:tcW w:w="1738" w:type="dxa"/>
            <w:noWrap w:val="0"/>
            <w:vAlign w:val="center"/>
          </w:tcPr>
          <w:p w14:paraId="2C8DEC89">
            <w:pPr>
              <w:spacing w:line="400" w:lineRule="exact"/>
              <w:jc w:val="center"/>
              <w:rPr>
                <w:rFonts w:hint="eastAsia"/>
                <w:sz w:val="24"/>
              </w:rPr>
            </w:pPr>
            <w:r>
              <w:rPr>
                <w:rFonts w:hint="eastAsia"/>
                <w:sz w:val="24"/>
              </w:rPr>
              <w:t>市、县</w:t>
            </w:r>
          </w:p>
        </w:tc>
        <w:tc>
          <w:tcPr>
            <w:tcW w:w="1704" w:type="dxa"/>
            <w:noWrap w:val="0"/>
            <w:vAlign w:val="center"/>
          </w:tcPr>
          <w:p w14:paraId="436DD2D6">
            <w:pPr>
              <w:spacing w:line="400" w:lineRule="exact"/>
              <w:rPr>
                <w:sz w:val="24"/>
              </w:rPr>
            </w:pPr>
          </w:p>
        </w:tc>
      </w:tr>
      <w:tr w14:paraId="406DF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821" w:hRule="atLeast"/>
          <w:jc w:val="center"/>
        </w:trPr>
        <w:tc>
          <w:tcPr>
            <w:tcW w:w="672" w:type="dxa"/>
            <w:noWrap w:val="0"/>
            <w:vAlign w:val="center"/>
          </w:tcPr>
          <w:p w14:paraId="241B75E5">
            <w:pPr>
              <w:spacing w:line="400" w:lineRule="exact"/>
              <w:jc w:val="center"/>
              <w:rPr>
                <w:sz w:val="24"/>
              </w:rPr>
            </w:pPr>
            <w:r>
              <w:rPr>
                <w:sz w:val="24"/>
              </w:rPr>
              <w:t>25</w:t>
            </w:r>
          </w:p>
        </w:tc>
        <w:tc>
          <w:tcPr>
            <w:tcW w:w="1386" w:type="dxa"/>
            <w:gridSpan w:val="3"/>
            <w:noWrap w:val="0"/>
            <w:vAlign w:val="center"/>
          </w:tcPr>
          <w:p w14:paraId="3BF61E47">
            <w:pPr>
              <w:spacing w:line="400" w:lineRule="exact"/>
              <w:ind w:left="31" w:leftChars="15" w:right="31" w:rightChars="15"/>
              <w:jc w:val="center"/>
              <w:rPr>
                <w:sz w:val="24"/>
              </w:rPr>
            </w:pPr>
            <w:r>
              <w:rPr>
                <w:sz w:val="24"/>
              </w:rPr>
              <w:t>行政处罚</w:t>
            </w:r>
          </w:p>
        </w:tc>
        <w:tc>
          <w:tcPr>
            <w:tcW w:w="3410" w:type="dxa"/>
            <w:noWrap w:val="0"/>
            <w:vAlign w:val="center"/>
          </w:tcPr>
          <w:p w14:paraId="4BA7907F">
            <w:pPr>
              <w:spacing w:line="400" w:lineRule="exact"/>
              <w:ind w:left="31" w:leftChars="15" w:right="31" w:rightChars="15"/>
              <w:rPr>
                <w:sz w:val="24"/>
              </w:rPr>
            </w:pPr>
            <w:r>
              <w:rPr>
                <w:sz w:val="24"/>
              </w:rPr>
              <w:t>对超出资质认可或者诊疗项目登记范围从事职业卫生技术服务或者职业病诊断等三类情形的处罚</w:t>
            </w:r>
          </w:p>
        </w:tc>
        <w:tc>
          <w:tcPr>
            <w:tcW w:w="1738" w:type="dxa"/>
            <w:noWrap w:val="0"/>
            <w:vAlign w:val="center"/>
          </w:tcPr>
          <w:p w14:paraId="4EF42048">
            <w:pPr>
              <w:spacing w:line="400" w:lineRule="exact"/>
              <w:jc w:val="center"/>
              <w:rPr>
                <w:rFonts w:hint="eastAsia"/>
                <w:sz w:val="24"/>
              </w:rPr>
            </w:pPr>
            <w:r>
              <w:rPr>
                <w:rFonts w:hint="eastAsia"/>
                <w:sz w:val="24"/>
              </w:rPr>
              <w:t>市、县</w:t>
            </w:r>
          </w:p>
        </w:tc>
        <w:tc>
          <w:tcPr>
            <w:tcW w:w="1704" w:type="dxa"/>
            <w:noWrap w:val="0"/>
            <w:vAlign w:val="center"/>
          </w:tcPr>
          <w:p w14:paraId="1E139FB3">
            <w:pPr>
              <w:spacing w:line="400" w:lineRule="exact"/>
              <w:rPr>
                <w:sz w:val="24"/>
              </w:rPr>
            </w:pPr>
          </w:p>
        </w:tc>
      </w:tr>
      <w:tr w14:paraId="3AA25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504" w:hRule="atLeast"/>
          <w:jc w:val="center"/>
        </w:trPr>
        <w:tc>
          <w:tcPr>
            <w:tcW w:w="672" w:type="dxa"/>
            <w:noWrap w:val="0"/>
            <w:vAlign w:val="center"/>
          </w:tcPr>
          <w:p w14:paraId="43A39F00">
            <w:pPr>
              <w:spacing w:line="400" w:lineRule="exact"/>
              <w:jc w:val="center"/>
              <w:rPr>
                <w:sz w:val="24"/>
              </w:rPr>
            </w:pPr>
            <w:r>
              <w:rPr>
                <w:sz w:val="24"/>
              </w:rPr>
              <w:t>26</w:t>
            </w:r>
          </w:p>
        </w:tc>
        <w:tc>
          <w:tcPr>
            <w:tcW w:w="1386" w:type="dxa"/>
            <w:gridSpan w:val="3"/>
            <w:noWrap w:val="0"/>
            <w:vAlign w:val="center"/>
          </w:tcPr>
          <w:p w14:paraId="68AF0ACF">
            <w:pPr>
              <w:spacing w:line="400" w:lineRule="exact"/>
              <w:ind w:left="31" w:leftChars="15" w:right="31" w:rightChars="15"/>
              <w:jc w:val="center"/>
              <w:rPr>
                <w:sz w:val="24"/>
              </w:rPr>
            </w:pPr>
            <w:r>
              <w:rPr>
                <w:sz w:val="24"/>
              </w:rPr>
              <w:t>行政处罚</w:t>
            </w:r>
          </w:p>
        </w:tc>
        <w:tc>
          <w:tcPr>
            <w:tcW w:w="3410" w:type="dxa"/>
            <w:noWrap w:val="0"/>
            <w:vAlign w:val="center"/>
          </w:tcPr>
          <w:p w14:paraId="371B27CD">
            <w:pPr>
              <w:spacing w:line="400" w:lineRule="exact"/>
              <w:ind w:left="31" w:leftChars="15" w:right="31" w:rightChars="15"/>
              <w:rPr>
                <w:sz w:val="24"/>
              </w:rPr>
            </w:pPr>
            <w:r>
              <w:rPr>
                <w:sz w:val="24"/>
              </w:rPr>
              <w:t>对职业病诊断鉴定委员会组成人员收受职业病诊断争议当事人的财物或者其他好处的处罚</w:t>
            </w:r>
          </w:p>
        </w:tc>
        <w:tc>
          <w:tcPr>
            <w:tcW w:w="1738" w:type="dxa"/>
            <w:noWrap w:val="0"/>
            <w:vAlign w:val="center"/>
          </w:tcPr>
          <w:p w14:paraId="754561EE">
            <w:pPr>
              <w:spacing w:line="400" w:lineRule="exact"/>
              <w:jc w:val="center"/>
              <w:rPr>
                <w:rFonts w:hint="eastAsia"/>
                <w:sz w:val="24"/>
              </w:rPr>
            </w:pPr>
            <w:r>
              <w:rPr>
                <w:rFonts w:hint="eastAsia"/>
                <w:sz w:val="24"/>
              </w:rPr>
              <w:t>市、县</w:t>
            </w:r>
          </w:p>
        </w:tc>
        <w:tc>
          <w:tcPr>
            <w:tcW w:w="1704" w:type="dxa"/>
            <w:noWrap w:val="0"/>
            <w:vAlign w:val="center"/>
          </w:tcPr>
          <w:p w14:paraId="1A6DB0C4">
            <w:pPr>
              <w:spacing w:line="400" w:lineRule="exact"/>
              <w:rPr>
                <w:sz w:val="24"/>
              </w:rPr>
            </w:pPr>
          </w:p>
        </w:tc>
      </w:tr>
      <w:tr w14:paraId="185E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532" w:hRule="atLeast"/>
          <w:jc w:val="center"/>
        </w:trPr>
        <w:tc>
          <w:tcPr>
            <w:tcW w:w="672" w:type="dxa"/>
            <w:noWrap w:val="0"/>
            <w:vAlign w:val="center"/>
          </w:tcPr>
          <w:p w14:paraId="7DA24284">
            <w:pPr>
              <w:spacing w:line="400" w:lineRule="exact"/>
              <w:jc w:val="center"/>
              <w:rPr>
                <w:sz w:val="24"/>
              </w:rPr>
            </w:pPr>
            <w:r>
              <w:rPr>
                <w:sz w:val="24"/>
              </w:rPr>
              <w:t>27</w:t>
            </w:r>
          </w:p>
        </w:tc>
        <w:tc>
          <w:tcPr>
            <w:tcW w:w="1386" w:type="dxa"/>
            <w:gridSpan w:val="3"/>
            <w:noWrap w:val="0"/>
            <w:vAlign w:val="center"/>
          </w:tcPr>
          <w:p w14:paraId="5325A592">
            <w:pPr>
              <w:spacing w:line="400" w:lineRule="exact"/>
              <w:ind w:left="31" w:leftChars="15" w:right="31" w:rightChars="15"/>
              <w:jc w:val="center"/>
              <w:rPr>
                <w:sz w:val="24"/>
              </w:rPr>
            </w:pPr>
            <w:r>
              <w:rPr>
                <w:sz w:val="24"/>
              </w:rPr>
              <w:t>行政处罚</w:t>
            </w:r>
          </w:p>
        </w:tc>
        <w:tc>
          <w:tcPr>
            <w:tcW w:w="3410" w:type="dxa"/>
            <w:noWrap w:val="0"/>
            <w:vAlign w:val="center"/>
          </w:tcPr>
          <w:p w14:paraId="5F187FC7">
            <w:pPr>
              <w:spacing w:line="400" w:lineRule="exact"/>
              <w:ind w:left="31" w:leftChars="15" w:right="31" w:rightChars="15"/>
              <w:rPr>
                <w:sz w:val="24"/>
              </w:rPr>
            </w:pPr>
            <w:r>
              <w:rPr>
                <w:sz w:val="24"/>
              </w:rPr>
              <w:t>对疾病预防控制机构未依法履行传染病监测职责等五类情形的处罚</w:t>
            </w:r>
          </w:p>
        </w:tc>
        <w:tc>
          <w:tcPr>
            <w:tcW w:w="1738" w:type="dxa"/>
            <w:noWrap w:val="0"/>
            <w:vAlign w:val="center"/>
          </w:tcPr>
          <w:p w14:paraId="144B2B84">
            <w:pPr>
              <w:spacing w:line="400" w:lineRule="exact"/>
              <w:jc w:val="center"/>
              <w:rPr>
                <w:rFonts w:hint="eastAsia"/>
                <w:sz w:val="24"/>
              </w:rPr>
            </w:pPr>
            <w:r>
              <w:rPr>
                <w:rFonts w:hint="eastAsia"/>
                <w:sz w:val="24"/>
              </w:rPr>
              <w:t>市、县</w:t>
            </w:r>
          </w:p>
        </w:tc>
        <w:tc>
          <w:tcPr>
            <w:tcW w:w="1704" w:type="dxa"/>
            <w:noWrap w:val="0"/>
            <w:vAlign w:val="center"/>
          </w:tcPr>
          <w:p w14:paraId="1B53A92D">
            <w:pPr>
              <w:spacing w:line="400" w:lineRule="exact"/>
              <w:rPr>
                <w:sz w:val="24"/>
              </w:rPr>
            </w:pPr>
          </w:p>
        </w:tc>
      </w:tr>
      <w:tr w14:paraId="43D0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028" w:hRule="atLeast"/>
          <w:jc w:val="center"/>
        </w:trPr>
        <w:tc>
          <w:tcPr>
            <w:tcW w:w="672" w:type="dxa"/>
            <w:noWrap w:val="0"/>
            <w:vAlign w:val="center"/>
          </w:tcPr>
          <w:p w14:paraId="34EF95EA">
            <w:pPr>
              <w:spacing w:line="400" w:lineRule="exact"/>
              <w:jc w:val="center"/>
              <w:rPr>
                <w:sz w:val="24"/>
              </w:rPr>
            </w:pPr>
            <w:r>
              <w:rPr>
                <w:sz w:val="24"/>
              </w:rPr>
              <w:t>28</w:t>
            </w:r>
          </w:p>
        </w:tc>
        <w:tc>
          <w:tcPr>
            <w:tcW w:w="1386" w:type="dxa"/>
            <w:gridSpan w:val="3"/>
            <w:noWrap w:val="0"/>
            <w:vAlign w:val="center"/>
          </w:tcPr>
          <w:p w14:paraId="229808E2">
            <w:pPr>
              <w:spacing w:line="400" w:lineRule="exact"/>
              <w:ind w:left="31" w:leftChars="15" w:right="31" w:rightChars="15"/>
              <w:jc w:val="center"/>
              <w:rPr>
                <w:sz w:val="24"/>
              </w:rPr>
            </w:pPr>
            <w:r>
              <w:rPr>
                <w:sz w:val="24"/>
              </w:rPr>
              <w:t>行政处罚</w:t>
            </w:r>
          </w:p>
        </w:tc>
        <w:tc>
          <w:tcPr>
            <w:tcW w:w="3410" w:type="dxa"/>
            <w:noWrap w:val="0"/>
            <w:vAlign w:val="center"/>
          </w:tcPr>
          <w:p w14:paraId="3B43ED87">
            <w:pPr>
              <w:spacing w:line="370" w:lineRule="exact"/>
              <w:ind w:left="31" w:leftChars="15" w:right="31" w:rightChars="15"/>
              <w:rPr>
                <w:sz w:val="24"/>
              </w:rPr>
            </w:pPr>
            <w:r>
              <w:rPr>
                <w:sz w:val="24"/>
              </w:rPr>
              <w:t>对医疗机构对未按照规定承担本单位的传染病预防、控制工作、医院感染控制任务和责任区域内的传染病预防工作等七类情形的处罚</w:t>
            </w:r>
          </w:p>
        </w:tc>
        <w:tc>
          <w:tcPr>
            <w:tcW w:w="1738" w:type="dxa"/>
            <w:noWrap w:val="0"/>
            <w:vAlign w:val="center"/>
          </w:tcPr>
          <w:p w14:paraId="701F10F0">
            <w:pPr>
              <w:spacing w:line="400" w:lineRule="exact"/>
              <w:jc w:val="center"/>
              <w:rPr>
                <w:rFonts w:hint="eastAsia"/>
                <w:sz w:val="24"/>
              </w:rPr>
            </w:pPr>
            <w:r>
              <w:rPr>
                <w:rFonts w:hint="eastAsia"/>
                <w:sz w:val="24"/>
              </w:rPr>
              <w:t>市、县</w:t>
            </w:r>
          </w:p>
        </w:tc>
        <w:tc>
          <w:tcPr>
            <w:tcW w:w="1704" w:type="dxa"/>
            <w:noWrap w:val="0"/>
            <w:vAlign w:val="center"/>
          </w:tcPr>
          <w:p w14:paraId="636D4CB2">
            <w:pPr>
              <w:spacing w:line="400" w:lineRule="exact"/>
              <w:rPr>
                <w:sz w:val="24"/>
              </w:rPr>
            </w:pPr>
          </w:p>
        </w:tc>
      </w:tr>
      <w:tr w14:paraId="79157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ED832C4">
            <w:pPr>
              <w:spacing w:line="400" w:lineRule="exact"/>
              <w:jc w:val="center"/>
              <w:rPr>
                <w:sz w:val="24"/>
              </w:rPr>
            </w:pPr>
            <w:r>
              <w:rPr>
                <w:sz w:val="24"/>
              </w:rPr>
              <w:t>29</w:t>
            </w:r>
          </w:p>
        </w:tc>
        <w:tc>
          <w:tcPr>
            <w:tcW w:w="1386" w:type="dxa"/>
            <w:gridSpan w:val="3"/>
            <w:noWrap w:val="0"/>
            <w:vAlign w:val="center"/>
          </w:tcPr>
          <w:p w14:paraId="6DE4D614">
            <w:pPr>
              <w:spacing w:line="400" w:lineRule="exact"/>
              <w:ind w:left="31" w:leftChars="15" w:right="31" w:rightChars="15"/>
              <w:jc w:val="center"/>
              <w:rPr>
                <w:sz w:val="24"/>
              </w:rPr>
            </w:pPr>
            <w:r>
              <w:rPr>
                <w:sz w:val="24"/>
              </w:rPr>
              <w:t>行政处罚</w:t>
            </w:r>
          </w:p>
        </w:tc>
        <w:tc>
          <w:tcPr>
            <w:tcW w:w="3410" w:type="dxa"/>
            <w:noWrap w:val="0"/>
            <w:vAlign w:val="center"/>
          </w:tcPr>
          <w:p w14:paraId="23E440DC">
            <w:pPr>
              <w:spacing w:line="360" w:lineRule="exact"/>
              <w:ind w:left="31" w:leftChars="15" w:right="31" w:rightChars="15"/>
              <w:rPr>
                <w:sz w:val="24"/>
              </w:rPr>
            </w:pPr>
            <w:r>
              <w:rPr>
                <w:sz w:val="24"/>
              </w:rPr>
              <w:t>对采供血机构未按照规定报告传染病疫情，或者隐瞒、谎报、缓报传染病疫情，或者未执行国家有关规定，导致因输入血液引起经血液传播疾病发生的处罚</w:t>
            </w:r>
          </w:p>
        </w:tc>
        <w:tc>
          <w:tcPr>
            <w:tcW w:w="1738" w:type="dxa"/>
            <w:noWrap w:val="0"/>
            <w:vAlign w:val="center"/>
          </w:tcPr>
          <w:p w14:paraId="00594F9D">
            <w:pPr>
              <w:spacing w:line="400" w:lineRule="exact"/>
              <w:jc w:val="center"/>
              <w:rPr>
                <w:rFonts w:hint="eastAsia"/>
                <w:sz w:val="24"/>
              </w:rPr>
            </w:pPr>
            <w:r>
              <w:rPr>
                <w:rFonts w:hint="eastAsia"/>
                <w:sz w:val="24"/>
              </w:rPr>
              <w:t>市、县</w:t>
            </w:r>
          </w:p>
        </w:tc>
        <w:tc>
          <w:tcPr>
            <w:tcW w:w="1704" w:type="dxa"/>
            <w:noWrap w:val="0"/>
            <w:vAlign w:val="center"/>
          </w:tcPr>
          <w:p w14:paraId="558F6F52">
            <w:pPr>
              <w:spacing w:line="400" w:lineRule="exact"/>
              <w:rPr>
                <w:sz w:val="24"/>
              </w:rPr>
            </w:pPr>
          </w:p>
        </w:tc>
      </w:tr>
      <w:tr w14:paraId="1E17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7446F4F">
            <w:pPr>
              <w:spacing w:line="400" w:lineRule="exact"/>
              <w:jc w:val="center"/>
              <w:rPr>
                <w:sz w:val="24"/>
              </w:rPr>
            </w:pPr>
            <w:r>
              <w:rPr>
                <w:sz w:val="24"/>
              </w:rPr>
              <w:t>30</w:t>
            </w:r>
          </w:p>
        </w:tc>
        <w:tc>
          <w:tcPr>
            <w:tcW w:w="1386" w:type="dxa"/>
            <w:gridSpan w:val="3"/>
            <w:noWrap w:val="0"/>
            <w:vAlign w:val="center"/>
          </w:tcPr>
          <w:p w14:paraId="36764A18">
            <w:pPr>
              <w:spacing w:line="400" w:lineRule="exact"/>
              <w:ind w:left="31" w:leftChars="15" w:right="31" w:rightChars="15"/>
              <w:jc w:val="center"/>
              <w:rPr>
                <w:sz w:val="24"/>
              </w:rPr>
            </w:pPr>
            <w:r>
              <w:rPr>
                <w:sz w:val="24"/>
              </w:rPr>
              <w:t>行政处罚</w:t>
            </w:r>
          </w:p>
        </w:tc>
        <w:tc>
          <w:tcPr>
            <w:tcW w:w="3410" w:type="dxa"/>
            <w:noWrap w:val="0"/>
            <w:vAlign w:val="center"/>
          </w:tcPr>
          <w:p w14:paraId="67E977EB">
            <w:pPr>
              <w:spacing w:line="360" w:lineRule="exact"/>
              <w:ind w:left="31" w:leftChars="15" w:right="31" w:rightChars="15"/>
              <w:rPr>
                <w:sz w:val="24"/>
              </w:rPr>
            </w:pPr>
            <w:r>
              <w:rPr>
                <w:sz w:val="24"/>
              </w:rPr>
              <w:t>对饮用水供水单位供应的饮用水不符合国家卫生标准和卫生规范等五类情形的处罚</w:t>
            </w:r>
          </w:p>
        </w:tc>
        <w:tc>
          <w:tcPr>
            <w:tcW w:w="1738" w:type="dxa"/>
            <w:noWrap w:val="0"/>
            <w:vAlign w:val="center"/>
          </w:tcPr>
          <w:p w14:paraId="22E6EB53">
            <w:pPr>
              <w:spacing w:line="400" w:lineRule="exact"/>
              <w:jc w:val="center"/>
              <w:rPr>
                <w:rFonts w:hint="eastAsia"/>
                <w:sz w:val="24"/>
              </w:rPr>
            </w:pPr>
            <w:r>
              <w:rPr>
                <w:rFonts w:hint="eastAsia"/>
                <w:sz w:val="24"/>
              </w:rPr>
              <w:t>市、县</w:t>
            </w:r>
          </w:p>
        </w:tc>
        <w:tc>
          <w:tcPr>
            <w:tcW w:w="1704" w:type="dxa"/>
            <w:noWrap w:val="0"/>
            <w:vAlign w:val="center"/>
          </w:tcPr>
          <w:p w14:paraId="53638C48">
            <w:pPr>
              <w:spacing w:line="400" w:lineRule="exact"/>
              <w:rPr>
                <w:sz w:val="24"/>
              </w:rPr>
            </w:pPr>
          </w:p>
        </w:tc>
      </w:tr>
      <w:tr w14:paraId="6C78C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61821BD">
            <w:pPr>
              <w:spacing w:line="400" w:lineRule="exact"/>
              <w:jc w:val="center"/>
              <w:rPr>
                <w:sz w:val="24"/>
              </w:rPr>
            </w:pPr>
            <w:r>
              <w:rPr>
                <w:sz w:val="24"/>
              </w:rPr>
              <w:t>31</w:t>
            </w:r>
          </w:p>
        </w:tc>
        <w:tc>
          <w:tcPr>
            <w:tcW w:w="1386" w:type="dxa"/>
            <w:gridSpan w:val="3"/>
            <w:noWrap w:val="0"/>
            <w:vAlign w:val="center"/>
          </w:tcPr>
          <w:p w14:paraId="55C372CB">
            <w:pPr>
              <w:spacing w:line="400" w:lineRule="exact"/>
              <w:ind w:left="31" w:leftChars="15" w:right="31" w:rightChars="15"/>
              <w:jc w:val="center"/>
              <w:rPr>
                <w:sz w:val="24"/>
              </w:rPr>
            </w:pPr>
            <w:r>
              <w:rPr>
                <w:sz w:val="24"/>
              </w:rPr>
              <w:t>行政处罚</w:t>
            </w:r>
          </w:p>
        </w:tc>
        <w:tc>
          <w:tcPr>
            <w:tcW w:w="3410" w:type="dxa"/>
            <w:noWrap w:val="0"/>
            <w:vAlign w:val="center"/>
          </w:tcPr>
          <w:p w14:paraId="66173F31">
            <w:pPr>
              <w:spacing w:line="360" w:lineRule="exact"/>
              <w:ind w:left="31" w:leftChars="15" w:right="31" w:rightChars="15"/>
              <w:rPr>
                <w:sz w:val="24"/>
              </w:rPr>
            </w:pPr>
            <w:r>
              <w:rPr>
                <w:sz w:val="24"/>
              </w:rPr>
              <w:t>对疾病预防控制机构、医疗机构和从事病原微生物实验的单位，不符合国家规定的条件和技术标准，对传染病病原体样本未按照规定进行严格管理，造成实验室感染和病原微生物扩散等三类情形的处罚</w:t>
            </w:r>
          </w:p>
        </w:tc>
        <w:tc>
          <w:tcPr>
            <w:tcW w:w="1738" w:type="dxa"/>
            <w:noWrap w:val="0"/>
            <w:vAlign w:val="center"/>
          </w:tcPr>
          <w:p w14:paraId="4F146537">
            <w:pPr>
              <w:spacing w:line="400" w:lineRule="exact"/>
              <w:jc w:val="center"/>
              <w:rPr>
                <w:rFonts w:hint="eastAsia"/>
                <w:sz w:val="24"/>
              </w:rPr>
            </w:pPr>
            <w:r>
              <w:rPr>
                <w:rFonts w:hint="eastAsia"/>
                <w:sz w:val="24"/>
              </w:rPr>
              <w:t>市、县</w:t>
            </w:r>
          </w:p>
        </w:tc>
        <w:tc>
          <w:tcPr>
            <w:tcW w:w="1704" w:type="dxa"/>
            <w:noWrap w:val="0"/>
            <w:vAlign w:val="center"/>
          </w:tcPr>
          <w:p w14:paraId="14EDD36D">
            <w:pPr>
              <w:spacing w:line="400" w:lineRule="exact"/>
              <w:rPr>
                <w:sz w:val="24"/>
              </w:rPr>
            </w:pPr>
          </w:p>
        </w:tc>
      </w:tr>
      <w:tr w14:paraId="09E96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A3978EE">
            <w:pPr>
              <w:spacing w:line="400" w:lineRule="exact"/>
              <w:jc w:val="center"/>
              <w:rPr>
                <w:sz w:val="24"/>
              </w:rPr>
            </w:pPr>
            <w:r>
              <w:rPr>
                <w:sz w:val="24"/>
              </w:rPr>
              <w:t>32</w:t>
            </w:r>
          </w:p>
        </w:tc>
        <w:tc>
          <w:tcPr>
            <w:tcW w:w="1386" w:type="dxa"/>
            <w:gridSpan w:val="3"/>
            <w:noWrap w:val="0"/>
            <w:vAlign w:val="center"/>
          </w:tcPr>
          <w:p w14:paraId="0829A9A3">
            <w:pPr>
              <w:spacing w:line="400" w:lineRule="exact"/>
              <w:ind w:left="31" w:leftChars="15" w:right="31" w:rightChars="15"/>
              <w:jc w:val="center"/>
              <w:rPr>
                <w:sz w:val="24"/>
              </w:rPr>
            </w:pPr>
            <w:r>
              <w:rPr>
                <w:sz w:val="24"/>
              </w:rPr>
              <w:t>行政处罚</w:t>
            </w:r>
          </w:p>
        </w:tc>
        <w:tc>
          <w:tcPr>
            <w:tcW w:w="3410" w:type="dxa"/>
            <w:noWrap w:val="0"/>
            <w:vAlign w:val="center"/>
          </w:tcPr>
          <w:p w14:paraId="2830054F">
            <w:pPr>
              <w:spacing w:line="360" w:lineRule="exact"/>
              <w:ind w:left="31" w:leftChars="15" w:right="31" w:rightChars="15"/>
              <w:rPr>
                <w:sz w:val="24"/>
              </w:rPr>
            </w:pPr>
            <w:r>
              <w:rPr>
                <w:sz w:val="24"/>
              </w:rPr>
              <w:t>对在国家确认的自然疫源地兴建水利、交通、旅游、能源等大型建设项目，未经卫生调查进行施工的，或者未按照疾病预防控制机构的意见采取必要的传染病预防、控制措施的处罚</w:t>
            </w:r>
          </w:p>
        </w:tc>
        <w:tc>
          <w:tcPr>
            <w:tcW w:w="1738" w:type="dxa"/>
            <w:noWrap w:val="0"/>
            <w:vAlign w:val="center"/>
          </w:tcPr>
          <w:p w14:paraId="7A04E799">
            <w:pPr>
              <w:spacing w:line="400" w:lineRule="exact"/>
              <w:jc w:val="center"/>
              <w:rPr>
                <w:rFonts w:hint="eastAsia"/>
                <w:sz w:val="24"/>
              </w:rPr>
            </w:pPr>
            <w:r>
              <w:rPr>
                <w:rFonts w:hint="eastAsia"/>
                <w:sz w:val="24"/>
              </w:rPr>
              <w:t>市、县</w:t>
            </w:r>
          </w:p>
        </w:tc>
        <w:tc>
          <w:tcPr>
            <w:tcW w:w="1704" w:type="dxa"/>
            <w:noWrap w:val="0"/>
            <w:vAlign w:val="center"/>
          </w:tcPr>
          <w:p w14:paraId="148D5471">
            <w:pPr>
              <w:spacing w:line="400" w:lineRule="exact"/>
              <w:rPr>
                <w:sz w:val="24"/>
              </w:rPr>
            </w:pPr>
          </w:p>
        </w:tc>
      </w:tr>
      <w:tr w14:paraId="07BB9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05872C">
            <w:pPr>
              <w:spacing w:line="400" w:lineRule="exact"/>
              <w:jc w:val="center"/>
              <w:rPr>
                <w:sz w:val="24"/>
              </w:rPr>
            </w:pPr>
            <w:r>
              <w:rPr>
                <w:sz w:val="24"/>
              </w:rPr>
              <w:t>33</w:t>
            </w:r>
          </w:p>
        </w:tc>
        <w:tc>
          <w:tcPr>
            <w:tcW w:w="1386" w:type="dxa"/>
            <w:gridSpan w:val="3"/>
            <w:noWrap w:val="0"/>
            <w:vAlign w:val="center"/>
          </w:tcPr>
          <w:p w14:paraId="4992C795">
            <w:pPr>
              <w:spacing w:line="400" w:lineRule="exact"/>
              <w:ind w:left="31" w:leftChars="15" w:right="31" w:rightChars="15"/>
              <w:jc w:val="center"/>
              <w:rPr>
                <w:sz w:val="24"/>
              </w:rPr>
            </w:pPr>
            <w:r>
              <w:rPr>
                <w:sz w:val="24"/>
              </w:rPr>
              <w:t>行政处罚</w:t>
            </w:r>
          </w:p>
        </w:tc>
        <w:tc>
          <w:tcPr>
            <w:tcW w:w="3410" w:type="dxa"/>
            <w:noWrap w:val="0"/>
            <w:vAlign w:val="center"/>
          </w:tcPr>
          <w:p w14:paraId="7255B89B">
            <w:pPr>
              <w:spacing w:line="360" w:lineRule="exact"/>
              <w:ind w:left="31" w:leftChars="15" w:right="31" w:rightChars="15"/>
              <w:rPr>
                <w:sz w:val="24"/>
              </w:rPr>
            </w:pPr>
            <w:r>
              <w:rPr>
                <w:sz w:val="24"/>
              </w:rPr>
              <w:t>对疾病预防控制机构、接种单位违反疫苗储存、运输管理规范有关冷链储存、运输要求的处罚</w:t>
            </w:r>
          </w:p>
        </w:tc>
        <w:tc>
          <w:tcPr>
            <w:tcW w:w="1738" w:type="dxa"/>
            <w:noWrap w:val="0"/>
            <w:vAlign w:val="center"/>
          </w:tcPr>
          <w:p w14:paraId="00D21DE9">
            <w:pPr>
              <w:spacing w:line="400" w:lineRule="exact"/>
              <w:jc w:val="center"/>
              <w:rPr>
                <w:rFonts w:hint="eastAsia"/>
                <w:sz w:val="24"/>
              </w:rPr>
            </w:pPr>
            <w:r>
              <w:rPr>
                <w:rFonts w:hint="eastAsia"/>
                <w:sz w:val="24"/>
              </w:rPr>
              <w:t>市、县</w:t>
            </w:r>
          </w:p>
        </w:tc>
        <w:tc>
          <w:tcPr>
            <w:tcW w:w="1704" w:type="dxa"/>
            <w:noWrap w:val="0"/>
            <w:vAlign w:val="center"/>
          </w:tcPr>
          <w:p w14:paraId="5C31FCA0">
            <w:pPr>
              <w:spacing w:line="400" w:lineRule="exact"/>
              <w:rPr>
                <w:sz w:val="24"/>
              </w:rPr>
            </w:pPr>
          </w:p>
        </w:tc>
      </w:tr>
      <w:tr w14:paraId="4FF84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411D2A0">
            <w:pPr>
              <w:spacing w:line="400" w:lineRule="exact"/>
              <w:jc w:val="center"/>
              <w:rPr>
                <w:sz w:val="24"/>
              </w:rPr>
            </w:pPr>
            <w:r>
              <w:rPr>
                <w:sz w:val="24"/>
              </w:rPr>
              <w:t>34</w:t>
            </w:r>
          </w:p>
        </w:tc>
        <w:tc>
          <w:tcPr>
            <w:tcW w:w="1386" w:type="dxa"/>
            <w:gridSpan w:val="3"/>
            <w:noWrap w:val="0"/>
            <w:vAlign w:val="center"/>
          </w:tcPr>
          <w:p w14:paraId="3A0FAAE1">
            <w:pPr>
              <w:spacing w:line="400" w:lineRule="exact"/>
              <w:ind w:left="31" w:leftChars="15" w:right="31" w:rightChars="15"/>
              <w:jc w:val="center"/>
              <w:rPr>
                <w:sz w:val="24"/>
              </w:rPr>
            </w:pPr>
            <w:r>
              <w:rPr>
                <w:sz w:val="24"/>
              </w:rPr>
              <w:t>行政处罚</w:t>
            </w:r>
          </w:p>
        </w:tc>
        <w:tc>
          <w:tcPr>
            <w:tcW w:w="3410" w:type="dxa"/>
            <w:noWrap w:val="0"/>
            <w:vAlign w:val="center"/>
          </w:tcPr>
          <w:p w14:paraId="31ACF91F">
            <w:pPr>
              <w:spacing w:line="360" w:lineRule="exact"/>
              <w:ind w:left="31" w:leftChars="15" w:right="31" w:rightChars="15"/>
              <w:rPr>
                <w:sz w:val="24"/>
              </w:rPr>
            </w:pPr>
            <w:r>
              <w:rPr>
                <w:sz w:val="24"/>
              </w:rPr>
              <w:t>对疾病预防控制机构、接种单位有《疫苗管理法》第八十五条规定以外的违反疫苗储存、运输管理规范行为的处罚</w:t>
            </w:r>
          </w:p>
        </w:tc>
        <w:tc>
          <w:tcPr>
            <w:tcW w:w="1738" w:type="dxa"/>
            <w:noWrap w:val="0"/>
            <w:vAlign w:val="center"/>
          </w:tcPr>
          <w:p w14:paraId="13A647D7">
            <w:pPr>
              <w:spacing w:line="400" w:lineRule="exact"/>
              <w:jc w:val="center"/>
              <w:rPr>
                <w:rFonts w:hint="eastAsia"/>
                <w:sz w:val="24"/>
              </w:rPr>
            </w:pPr>
            <w:r>
              <w:rPr>
                <w:rFonts w:hint="eastAsia"/>
                <w:sz w:val="24"/>
              </w:rPr>
              <w:t>市、县</w:t>
            </w:r>
          </w:p>
        </w:tc>
        <w:tc>
          <w:tcPr>
            <w:tcW w:w="1704" w:type="dxa"/>
            <w:noWrap w:val="0"/>
            <w:vAlign w:val="center"/>
          </w:tcPr>
          <w:p w14:paraId="24401AC0">
            <w:pPr>
              <w:spacing w:line="400" w:lineRule="exact"/>
              <w:rPr>
                <w:sz w:val="24"/>
              </w:rPr>
            </w:pPr>
          </w:p>
        </w:tc>
      </w:tr>
      <w:tr w14:paraId="42C40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AC377F3">
            <w:pPr>
              <w:spacing w:line="400" w:lineRule="exact"/>
              <w:jc w:val="center"/>
              <w:rPr>
                <w:sz w:val="24"/>
              </w:rPr>
            </w:pPr>
            <w:r>
              <w:rPr>
                <w:sz w:val="24"/>
              </w:rPr>
              <w:t>35</w:t>
            </w:r>
          </w:p>
        </w:tc>
        <w:tc>
          <w:tcPr>
            <w:tcW w:w="1386" w:type="dxa"/>
            <w:gridSpan w:val="3"/>
            <w:noWrap w:val="0"/>
            <w:vAlign w:val="center"/>
          </w:tcPr>
          <w:p w14:paraId="61854CE6">
            <w:pPr>
              <w:spacing w:line="400" w:lineRule="exact"/>
              <w:ind w:left="31" w:leftChars="15" w:right="31" w:rightChars="15"/>
              <w:jc w:val="center"/>
              <w:rPr>
                <w:sz w:val="24"/>
              </w:rPr>
            </w:pPr>
            <w:r>
              <w:rPr>
                <w:sz w:val="24"/>
              </w:rPr>
              <w:t>行政处罚</w:t>
            </w:r>
          </w:p>
        </w:tc>
        <w:tc>
          <w:tcPr>
            <w:tcW w:w="3410" w:type="dxa"/>
            <w:noWrap w:val="0"/>
            <w:vAlign w:val="center"/>
          </w:tcPr>
          <w:p w14:paraId="768B9A4F">
            <w:pPr>
              <w:spacing w:line="360" w:lineRule="exact"/>
              <w:ind w:left="31" w:leftChars="15" w:right="31" w:rightChars="15"/>
              <w:rPr>
                <w:sz w:val="24"/>
              </w:rPr>
            </w:pPr>
            <w:r>
              <w:rPr>
                <w:sz w:val="24"/>
              </w:rPr>
              <w:t>对疾病预防控制机构、接种单位未按照规定供应、接收、采购疫苗等三类情形的处罚</w:t>
            </w:r>
          </w:p>
        </w:tc>
        <w:tc>
          <w:tcPr>
            <w:tcW w:w="1738" w:type="dxa"/>
            <w:noWrap w:val="0"/>
            <w:vAlign w:val="center"/>
          </w:tcPr>
          <w:p w14:paraId="3B18576E">
            <w:pPr>
              <w:spacing w:line="400" w:lineRule="exact"/>
              <w:jc w:val="center"/>
              <w:rPr>
                <w:rFonts w:hint="eastAsia"/>
                <w:sz w:val="24"/>
              </w:rPr>
            </w:pPr>
            <w:r>
              <w:rPr>
                <w:rFonts w:hint="eastAsia"/>
                <w:sz w:val="24"/>
              </w:rPr>
              <w:t>市、县</w:t>
            </w:r>
          </w:p>
        </w:tc>
        <w:tc>
          <w:tcPr>
            <w:tcW w:w="1704" w:type="dxa"/>
            <w:noWrap w:val="0"/>
            <w:vAlign w:val="center"/>
          </w:tcPr>
          <w:p w14:paraId="41A39E5D">
            <w:pPr>
              <w:spacing w:line="400" w:lineRule="exact"/>
              <w:rPr>
                <w:sz w:val="24"/>
              </w:rPr>
            </w:pPr>
          </w:p>
        </w:tc>
      </w:tr>
      <w:tr w14:paraId="4BFD5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12F340D">
            <w:pPr>
              <w:spacing w:line="400" w:lineRule="exact"/>
              <w:jc w:val="center"/>
              <w:rPr>
                <w:sz w:val="24"/>
              </w:rPr>
            </w:pPr>
            <w:r>
              <w:rPr>
                <w:sz w:val="24"/>
              </w:rPr>
              <w:t>36</w:t>
            </w:r>
          </w:p>
        </w:tc>
        <w:tc>
          <w:tcPr>
            <w:tcW w:w="1386" w:type="dxa"/>
            <w:gridSpan w:val="3"/>
            <w:noWrap w:val="0"/>
            <w:vAlign w:val="center"/>
          </w:tcPr>
          <w:p w14:paraId="41F9059B">
            <w:pPr>
              <w:spacing w:line="400" w:lineRule="exact"/>
              <w:ind w:left="31" w:leftChars="15" w:right="31" w:rightChars="15"/>
              <w:jc w:val="center"/>
              <w:rPr>
                <w:sz w:val="24"/>
              </w:rPr>
            </w:pPr>
            <w:r>
              <w:rPr>
                <w:sz w:val="24"/>
              </w:rPr>
              <w:t>行政处罚</w:t>
            </w:r>
          </w:p>
        </w:tc>
        <w:tc>
          <w:tcPr>
            <w:tcW w:w="3410" w:type="dxa"/>
            <w:noWrap w:val="0"/>
            <w:vAlign w:val="center"/>
          </w:tcPr>
          <w:p w14:paraId="6A239A49">
            <w:pPr>
              <w:spacing w:line="360" w:lineRule="exact"/>
              <w:ind w:left="31" w:leftChars="15" w:right="31" w:rightChars="15"/>
              <w:rPr>
                <w:sz w:val="24"/>
              </w:rPr>
            </w:pPr>
            <w:r>
              <w:rPr>
                <w:sz w:val="24"/>
              </w:rPr>
              <w:t>对疾病预防控制机构、接种单位未按照规定提供追溯信息等四类情形的处罚</w:t>
            </w:r>
          </w:p>
        </w:tc>
        <w:tc>
          <w:tcPr>
            <w:tcW w:w="1738" w:type="dxa"/>
            <w:noWrap w:val="0"/>
            <w:vAlign w:val="center"/>
          </w:tcPr>
          <w:p w14:paraId="7CB20E74">
            <w:pPr>
              <w:spacing w:line="400" w:lineRule="exact"/>
              <w:jc w:val="center"/>
              <w:rPr>
                <w:rFonts w:hint="eastAsia"/>
                <w:sz w:val="24"/>
              </w:rPr>
            </w:pPr>
            <w:r>
              <w:rPr>
                <w:rFonts w:hint="eastAsia"/>
                <w:sz w:val="24"/>
              </w:rPr>
              <w:t>市、县</w:t>
            </w:r>
          </w:p>
        </w:tc>
        <w:tc>
          <w:tcPr>
            <w:tcW w:w="1704" w:type="dxa"/>
            <w:noWrap w:val="0"/>
            <w:vAlign w:val="center"/>
          </w:tcPr>
          <w:p w14:paraId="059843D3">
            <w:pPr>
              <w:spacing w:line="400" w:lineRule="exact"/>
              <w:rPr>
                <w:sz w:val="24"/>
              </w:rPr>
            </w:pPr>
          </w:p>
        </w:tc>
      </w:tr>
      <w:tr w14:paraId="091CD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361FAE2">
            <w:pPr>
              <w:spacing w:line="400" w:lineRule="exact"/>
              <w:jc w:val="center"/>
              <w:rPr>
                <w:sz w:val="24"/>
              </w:rPr>
            </w:pPr>
            <w:r>
              <w:rPr>
                <w:sz w:val="24"/>
              </w:rPr>
              <w:t>37</w:t>
            </w:r>
          </w:p>
        </w:tc>
        <w:tc>
          <w:tcPr>
            <w:tcW w:w="1386" w:type="dxa"/>
            <w:gridSpan w:val="3"/>
            <w:noWrap w:val="0"/>
            <w:vAlign w:val="center"/>
          </w:tcPr>
          <w:p w14:paraId="50D7E23F">
            <w:pPr>
              <w:spacing w:line="390" w:lineRule="exact"/>
              <w:ind w:left="31" w:leftChars="15" w:right="31" w:rightChars="15"/>
              <w:jc w:val="center"/>
              <w:rPr>
                <w:sz w:val="24"/>
              </w:rPr>
            </w:pPr>
            <w:r>
              <w:rPr>
                <w:sz w:val="24"/>
              </w:rPr>
              <w:t>行政处罚</w:t>
            </w:r>
          </w:p>
        </w:tc>
        <w:tc>
          <w:tcPr>
            <w:tcW w:w="3410" w:type="dxa"/>
            <w:noWrap w:val="0"/>
            <w:vAlign w:val="center"/>
          </w:tcPr>
          <w:p w14:paraId="301B2429">
            <w:pPr>
              <w:spacing w:line="390" w:lineRule="exact"/>
              <w:ind w:left="31" w:leftChars="15" w:right="31" w:rightChars="15"/>
              <w:rPr>
                <w:sz w:val="24"/>
              </w:rPr>
            </w:pPr>
            <w:r>
              <w:rPr>
                <w:sz w:val="24"/>
              </w:rPr>
              <w:t>对疾病预防控制机构、接种单位、医疗机构未按照规定报告疑似预防接种异常反应、疫苗安全事件等，或者未按照规定对疑似预防接种异常反应组织调查、诊断等的处罚</w:t>
            </w:r>
          </w:p>
        </w:tc>
        <w:tc>
          <w:tcPr>
            <w:tcW w:w="1738" w:type="dxa"/>
            <w:noWrap w:val="0"/>
            <w:vAlign w:val="center"/>
          </w:tcPr>
          <w:p w14:paraId="3E3180A8">
            <w:pPr>
              <w:spacing w:line="390" w:lineRule="exact"/>
              <w:jc w:val="center"/>
              <w:rPr>
                <w:rFonts w:hint="eastAsia"/>
                <w:sz w:val="24"/>
              </w:rPr>
            </w:pPr>
            <w:r>
              <w:rPr>
                <w:rFonts w:hint="eastAsia"/>
                <w:sz w:val="24"/>
              </w:rPr>
              <w:t>市、县</w:t>
            </w:r>
          </w:p>
        </w:tc>
        <w:tc>
          <w:tcPr>
            <w:tcW w:w="1704" w:type="dxa"/>
            <w:noWrap w:val="0"/>
            <w:vAlign w:val="center"/>
          </w:tcPr>
          <w:p w14:paraId="4BB82D4F">
            <w:pPr>
              <w:spacing w:line="400" w:lineRule="exact"/>
              <w:rPr>
                <w:sz w:val="24"/>
              </w:rPr>
            </w:pPr>
          </w:p>
        </w:tc>
      </w:tr>
      <w:tr w14:paraId="5D837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11" w:hRule="atLeast"/>
          <w:jc w:val="center"/>
        </w:trPr>
        <w:tc>
          <w:tcPr>
            <w:tcW w:w="672" w:type="dxa"/>
            <w:noWrap w:val="0"/>
            <w:vAlign w:val="center"/>
          </w:tcPr>
          <w:p w14:paraId="2CED5EEB">
            <w:pPr>
              <w:spacing w:line="400" w:lineRule="exact"/>
              <w:jc w:val="center"/>
              <w:rPr>
                <w:sz w:val="24"/>
              </w:rPr>
            </w:pPr>
            <w:r>
              <w:rPr>
                <w:sz w:val="24"/>
              </w:rPr>
              <w:t>38</w:t>
            </w:r>
          </w:p>
        </w:tc>
        <w:tc>
          <w:tcPr>
            <w:tcW w:w="1386" w:type="dxa"/>
            <w:gridSpan w:val="3"/>
            <w:noWrap w:val="0"/>
            <w:vAlign w:val="center"/>
          </w:tcPr>
          <w:p w14:paraId="61B5B518">
            <w:pPr>
              <w:spacing w:line="390" w:lineRule="exact"/>
              <w:ind w:left="31" w:leftChars="15" w:right="31" w:rightChars="15"/>
              <w:jc w:val="center"/>
              <w:rPr>
                <w:sz w:val="24"/>
              </w:rPr>
            </w:pPr>
            <w:r>
              <w:rPr>
                <w:sz w:val="24"/>
              </w:rPr>
              <w:t>行政处罚</w:t>
            </w:r>
          </w:p>
        </w:tc>
        <w:tc>
          <w:tcPr>
            <w:tcW w:w="3410" w:type="dxa"/>
            <w:noWrap w:val="0"/>
            <w:vAlign w:val="center"/>
          </w:tcPr>
          <w:p w14:paraId="5503E2FE">
            <w:pPr>
              <w:spacing w:line="390" w:lineRule="exact"/>
              <w:ind w:left="31" w:leftChars="15" w:right="31" w:rightChars="15"/>
              <w:rPr>
                <w:sz w:val="24"/>
              </w:rPr>
            </w:pPr>
            <w:r>
              <w:rPr>
                <w:sz w:val="24"/>
              </w:rPr>
              <w:t>对擅自从事免疫规划疫苗接种工作、从事非免疫规划疫苗接种工作不符合条件或者未备案等两类清情形的处罚</w:t>
            </w:r>
          </w:p>
        </w:tc>
        <w:tc>
          <w:tcPr>
            <w:tcW w:w="1738" w:type="dxa"/>
            <w:noWrap w:val="0"/>
            <w:vAlign w:val="center"/>
          </w:tcPr>
          <w:p w14:paraId="781C3F11">
            <w:pPr>
              <w:spacing w:line="390" w:lineRule="exact"/>
              <w:jc w:val="center"/>
              <w:rPr>
                <w:rFonts w:hint="eastAsia"/>
                <w:sz w:val="24"/>
              </w:rPr>
            </w:pPr>
            <w:r>
              <w:rPr>
                <w:rFonts w:hint="eastAsia"/>
                <w:sz w:val="24"/>
              </w:rPr>
              <w:t>市、县</w:t>
            </w:r>
          </w:p>
        </w:tc>
        <w:tc>
          <w:tcPr>
            <w:tcW w:w="1704" w:type="dxa"/>
            <w:noWrap w:val="0"/>
            <w:vAlign w:val="center"/>
          </w:tcPr>
          <w:p w14:paraId="66FE7797">
            <w:pPr>
              <w:spacing w:line="400" w:lineRule="exact"/>
              <w:rPr>
                <w:sz w:val="24"/>
              </w:rPr>
            </w:pPr>
          </w:p>
        </w:tc>
      </w:tr>
      <w:tr w14:paraId="1A6B4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56" w:hRule="atLeast"/>
          <w:jc w:val="center"/>
        </w:trPr>
        <w:tc>
          <w:tcPr>
            <w:tcW w:w="672" w:type="dxa"/>
            <w:noWrap w:val="0"/>
            <w:vAlign w:val="center"/>
          </w:tcPr>
          <w:p w14:paraId="7E5A7AA3">
            <w:pPr>
              <w:spacing w:line="400" w:lineRule="exact"/>
              <w:jc w:val="center"/>
              <w:rPr>
                <w:sz w:val="24"/>
              </w:rPr>
            </w:pPr>
            <w:r>
              <w:rPr>
                <w:sz w:val="24"/>
              </w:rPr>
              <w:t>39</w:t>
            </w:r>
          </w:p>
        </w:tc>
        <w:tc>
          <w:tcPr>
            <w:tcW w:w="1386" w:type="dxa"/>
            <w:gridSpan w:val="3"/>
            <w:noWrap w:val="0"/>
            <w:vAlign w:val="center"/>
          </w:tcPr>
          <w:p w14:paraId="13D58605">
            <w:pPr>
              <w:spacing w:line="390" w:lineRule="exact"/>
              <w:ind w:left="31" w:leftChars="15" w:right="31" w:rightChars="15"/>
              <w:jc w:val="center"/>
              <w:rPr>
                <w:sz w:val="24"/>
              </w:rPr>
            </w:pPr>
            <w:r>
              <w:rPr>
                <w:sz w:val="24"/>
              </w:rPr>
              <w:t>行政处罚</w:t>
            </w:r>
          </w:p>
        </w:tc>
        <w:tc>
          <w:tcPr>
            <w:tcW w:w="3410" w:type="dxa"/>
            <w:noWrap w:val="0"/>
            <w:vAlign w:val="center"/>
          </w:tcPr>
          <w:p w14:paraId="3F7A2D5C">
            <w:pPr>
              <w:spacing w:line="390" w:lineRule="exact"/>
              <w:ind w:left="31" w:leftChars="15" w:right="31" w:rightChars="15"/>
              <w:rPr>
                <w:sz w:val="24"/>
              </w:rPr>
            </w:pPr>
            <w:r>
              <w:rPr>
                <w:rFonts w:hint="eastAsia"/>
                <w:sz w:val="24"/>
              </w:rPr>
              <w:t>对可能产生职业中毒危害的建设项目，未依照职业病防治法的规定进行职业中毒危害预评价等四类情形的处罚</w:t>
            </w:r>
          </w:p>
        </w:tc>
        <w:tc>
          <w:tcPr>
            <w:tcW w:w="1738" w:type="dxa"/>
            <w:noWrap w:val="0"/>
            <w:vAlign w:val="center"/>
          </w:tcPr>
          <w:p w14:paraId="26CD4E4A">
            <w:pPr>
              <w:spacing w:line="390" w:lineRule="exact"/>
              <w:jc w:val="center"/>
              <w:rPr>
                <w:rFonts w:hint="eastAsia"/>
                <w:sz w:val="24"/>
              </w:rPr>
            </w:pPr>
            <w:r>
              <w:rPr>
                <w:rFonts w:hint="eastAsia"/>
                <w:sz w:val="24"/>
              </w:rPr>
              <w:t>市、县</w:t>
            </w:r>
          </w:p>
        </w:tc>
        <w:tc>
          <w:tcPr>
            <w:tcW w:w="1704" w:type="dxa"/>
            <w:noWrap w:val="0"/>
            <w:vAlign w:val="center"/>
          </w:tcPr>
          <w:p w14:paraId="6DE121B8">
            <w:pPr>
              <w:spacing w:line="400" w:lineRule="exact"/>
              <w:rPr>
                <w:sz w:val="24"/>
              </w:rPr>
            </w:pPr>
          </w:p>
        </w:tc>
      </w:tr>
      <w:tr w14:paraId="084FF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96" w:hRule="atLeast"/>
          <w:jc w:val="center"/>
        </w:trPr>
        <w:tc>
          <w:tcPr>
            <w:tcW w:w="672" w:type="dxa"/>
            <w:noWrap w:val="0"/>
            <w:vAlign w:val="center"/>
          </w:tcPr>
          <w:p w14:paraId="5A890C1B">
            <w:pPr>
              <w:spacing w:line="400" w:lineRule="exact"/>
              <w:jc w:val="center"/>
              <w:rPr>
                <w:sz w:val="24"/>
              </w:rPr>
            </w:pPr>
            <w:r>
              <w:rPr>
                <w:sz w:val="24"/>
              </w:rPr>
              <w:t>40</w:t>
            </w:r>
          </w:p>
        </w:tc>
        <w:tc>
          <w:tcPr>
            <w:tcW w:w="1386" w:type="dxa"/>
            <w:gridSpan w:val="3"/>
            <w:noWrap w:val="0"/>
            <w:vAlign w:val="center"/>
          </w:tcPr>
          <w:p w14:paraId="6F95F989">
            <w:pPr>
              <w:spacing w:line="390" w:lineRule="exact"/>
              <w:ind w:left="31" w:leftChars="15" w:right="31" w:rightChars="15"/>
              <w:jc w:val="center"/>
              <w:rPr>
                <w:sz w:val="24"/>
              </w:rPr>
            </w:pPr>
            <w:r>
              <w:rPr>
                <w:sz w:val="24"/>
              </w:rPr>
              <w:t>行政处罚</w:t>
            </w:r>
          </w:p>
        </w:tc>
        <w:tc>
          <w:tcPr>
            <w:tcW w:w="3410" w:type="dxa"/>
            <w:noWrap w:val="0"/>
            <w:vAlign w:val="center"/>
          </w:tcPr>
          <w:p w14:paraId="0DBCC6EE">
            <w:pPr>
              <w:spacing w:line="390" w:lineRule="exact"/>
              <w:ind w:left="31" w:leftChars="15" w:right="31" w:rightChars="15"/>
              <w:rPr>
                <w:sz w:val="24"/>
              </w:rPr>
            </w:pPr>
            <w:r>
              <w:rPr>
                <w:sz w:val="24"/>
              </w:rPr>
              <w:t>对使用有毒物品作业场所未按照规定设置警示标识和中文警示说明等六类情形的处罚</w:t>
            </w:r>
          </w:p>
        </w:tc>
        <w:tc>
          <w:tcPr>
            <w:tcW w:w="1738" w:type="dxa"/>
            <w:noWrap w:val="0"/>
            <w:vAlign w:val="center"/>
          </w:tcPr>
          <w:p w14:paraId="49F8311D">
            <w:pPr>
              <w:spacing w:line="390" w:lineRule="exact"/>
              <w:jc w:val="center"/>
              <w:rPr>
                <w:rFonts w:hint="eastAsia"/>
                <w:sz w:val="24"/>
              </w:rPr>
            </w:pPr>
            <w:r>
              <w:rPr>
                <w:rFonts w:hint="eastAsia"/>
                <w:sz w:val="24"/>
              </w:rPr>
              <w:t>市、县</w:t>
            </w:r>
          </w:p>
        </w:tc>
        <w:tc>
          <w:tcPr>
            <w:tcW w:w="1704" w:type="dxa"/>
            <w:noWrap w:val="0"/>
            <w:vAlign w:val="center"/>
          </w:tcPr>
          <w:p w14:paraId="7A9CF2C0">
            <w:pPr>
              <w:spacing w:line="400" w:lineRule="exact"/>
              <w:rPr>
                <w:sz w:val="24"/>
              </w:rPr>
            </w:pPr>
          </w:p>
        </w:tc>
      </w:tr>
      <w:tr w14:paraId="5CE20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409" w:hRule="atLeast"/>
          <w:jc w:val="center"/>
        </w:trPr>
        <w:tc>
          <w:tcPr>
            <w:tcW w:w="672" w:type="dxa"/>
            <w:noWrap w:val="0"/>
            <w:vAlign w:val="center"/>
          </w:tcPr>
          <w:p w14:paraId="63E1C43F">
            <w:pPr>
              <w:spacing w:line="400" w:lineRule="exact"/>
              <w:jc w:val="center"/>
              <w:rPr>
                <w:sz w:val="24"/>
              </w:rPr>
            </w:pPr>
            <w:r>
              <w:rPr>
                <w:sz w:val="24"/>
              </w:rPr>
              <w:t>41</w:t>
            </w:r>
          </w:p>
        </w:tc>
        <w:tc>
          <w:tcPr>
            <w:tcW w:w="1386" w:type="dxa"/>
            <w:gridSpan w:val="3"/>
            <w:noWrap w:val="0"/>
            <w:vAlign w:val="center"/>
          </w:tcPr>
          <w:p w14:paraId="3A852C9B">
            <w:pPr>
              <w:spacing w:line="390" w:lineRule="exact"/>
              <w:ind w:left="31" w:leftChars="15" w:right="31" w:rightChars="15"/>
              <w:jc w:val="center"/>
              <w:rPr>
                <w:sz w:val="24"/>
              </w:rPr>
            </w:pPr>
            <w:r>
              <w:rPr>
                <w:sz w:val="24"/>
              </w:rPr>
              <w:t>行政处罚</w:t>
            </w:r>
          </w:p>
        </w:tc>
        <w:tc>
          <w:tcPr>
            <w:tcW w:w="3410" w:type="dxa"/>
            <w:noWrap w:val="0"/>
            <w:vAlign w:val="center"/>
          </w:tcPr>
          <w:p w14:paraId="4B95615B">
            <w:pPr>
              <w:spacing w:line="390" w:lineRule="exact"/>
              <w:ind w:left="31" w:leftChars="15" w:right="31" w:rightChars="15"/>
              <w:rPr>
                <w:sz w:val="24"/>
              </w:rPr>
            </w:pPr>
            <w:r>
              <w:rPr>
                <w:sz w:val="24"/>
              </w:rPr>
              <w:t>对使用有毒物品作业场所未设置有效通风装置的，或者可能突然泄漏大量有毒物品或者易造成急性中毒的作业场所未设置自动报警装置或者事故通风设施等两类情形的处罚</w:t>
            </w:r>
          </w:p>
        </w:tc>
        <w:tc>
          <w:tcPr>
            <w:tcW w:w="1738" w:type="dxa"/>
            <w:noWrap w:val="0"/>
            <w:vAlign w:val="center"/>
          </w:tcPr>
          <w:p w14:paraId="437B67AD">
            <w:pPr>
              <w:spacing w:line="390" w:lineRule="exact"/>
              <w:jc w:val="center"/>
              <w:rPr>
                <w:rFonts w:hint="eastAsia"/>
                <w:sz w:val="24"/>
              </w:rPr>
            </w:pPr>
            <w:r>
              <w:rPr>
                <w:rFonts w:hint="eastAsia"/>
                <w:sz w:val="24"/>
              </w:rPr>
              <w:t>市、县</w:t>
            </w:r>
          </w:p>
        </w:tc>
        <w:tc>
          <w:tcPr>
            <w:tcW w:w="1704" w:type="dxa"/>
            <w:noWrap w:val="0"/>
            <w:vAlign w:val="center"/>
          </w:tcPr>
          <w:p w14:paraId="5967142F">
            <w:pPr>
              <w:spacing w:line="400" w:lineRule="exact"/>
              <w:rPr>
                <w:sz w:val="24"/>
              </w:rPr>
            </w:pPr>
          </w:p>
        </w:tc>
      </w:tr>
      <w:tr w14:paraId="7CFC0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504" w:hRule="atLeast"/>
          <w:jc w:val="center"/>
        </w:trPr>
        <w:tc>
          <w:tcPr>
            <w:tcW w:w="672" w:type="dxa"/>
            <w:noWrap w:val="0"/>
            <w:vAlign w:val="center"/>
          </w:tcPr>
          <w:p w14:paraId="462DD921">
            <w:pPr>
              <w:spacing w:line="400" w:lineRule="exact"/>
              <w:jc w:val="center"/>
              <w:rPr>
                <w:sz w:val="24"/>
              </w:rPr>
            </w:pPr>
            <w:r>
              <w:rPr>
                <w:sz w:val="24"/>
              </w:rPr>
              <w:t>42</w:t>
            </w:r>
          </w:p>
        </w:tc>
        <w:tc>
          <w:tcPr>
            <w:tcW w:w="1386" w:type="dxa"/>
            <w:gridSpan w:val="3"/>
            <w:noWrap w:val="0"/>
            <w:vAlign w:val="center"/>
          </w:tcPr>
          <w:p w14:paraId="57E0F607">
            <w:pPr>
              <w:spacing w:line="390" w:lineRule="exact"/>
              <w:ind w:left="31" w:leftChars="15" w:right="31" w:rightChars="15"/>
              <w:jc w:val="center"/>
              <w:rPr>
                <w:sz w:val="24"/>
              </w:rPr>
            </w:pPr>
            <w:r>
              <w:rPr>
                <w:sz w:val="24"/>
              </w:rPr>
              <w:t>行政处罚</w:t>
            </w:r>
          </w:p>
        </w:tc>
        <w:tc>
          <w:tcPr>
            <w:tcW w:w="3410" w:type="dxa"/>
            <w:noWrap w:val="0"/>
            <w:vAlign w:val="center"/>
          </w:tcPr>
          <w:p w14:paraId="5D3B9903">
            <w:pPr>
              <w:spacing w:line="390" w:lineRule="exact"/>
              <w:ind w:left="31" w:leftChars="15" w:right="31" w:rightChars="15"/>
              <w:rPr>
                <w:sz w:val="24"/>
              </w:rPr>
            </w:pPr>
            <w:r>
              <w:rPr>
                <w:sz w:val="24"/>
              </w:rPr>
              <w:t>对作业场所职业中毒危害因素不符合国家职业卫生标准和卫生要求而不立即停止高毒作业并采取相应的治理措施的，或者职业中毒危害因素治理不符合国家职业卫生标准和卫生要求重新作业等三类情形的处罚</w:t>
            </w:r>
          </w:p>
        </w:tc>
        <w:tc>
          <w:tcPr>
            <w:tcW w:w="1738" w:type="dxa"/>
            <w:noWrap w:val="0"/>
            <w:vAlign w:val="center"/>
          </w:tcPr>
          <w:p w14:paraId="6AE1BE44">
            <w:pPr>
              <w:spacing w:line="390" w:lineRule="exact"/>
              <w:jc w:val="center"/>
              <w:rPr>
                <w:rFonts w:hint="eastAsia"/>
                <w:sz w:val="24"/>
              </w:rPr>
            </w:pPr>
            <w:r>
              <w:rPr>
                <w:rFonts w:hint="eastAsia"/>
                <w:sz w:val="24"/>
              </w:rPr>
              <w:t>市、县</w:t>
            </w:r>
          </w:p>
        </w:tc>
        <w:tc>
          <w:tcPr>
            <w:tcW w:w="1704" w:type="dxa"/>
            <w:noWrap w:val="0"/>
            <w:vAlign w:val="center"/>
          </w:tcPr>
          <w:p w14:paraId="172BF61E">
            <w:pPr>
              <w:spacing w:line="400" w:lineRule="exact"/>
              <w:rPr>
                <w:sz w:val="24"/>
              </w:rPr>
            </w:pPr>
          </w:p>
        </w:tc>
      </w:tr>
      <w:tr w14:paraId="20EFC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264" w:hRule="atLeast"/>
          <w:jc w:val="center"/>
        </w:trPr>
        <w:tc>
          <w:tcPr>
            <w:tcW w:w="672" w:type="dxa"/>
            <w:noWrap w:val="0"/>
            <w:vAlign w:val="center"/>
          </w:tcPr>
          <w:p w14:paraId="3AC87B17">
            <w:pPr>
              <w:spacing w:line="400" w:lineRule="exact"/>
              <w:jc w:val="center"/>
              <w:rPr>
                <w:sz w:val="24"/>
              </w:rPr>
            </w:pPr>
            <w:r>
              <w:rPr>
                <w:sz w:val="24"/>
              </w:rPr>
              <w:t>43</w:t>
            </w:r>
          </w:p>
        </w:tc>
        <w:tc>
          <w:tcPr>
            <w:tcW w:w="1386" w:type="dxa"/>
            <w:gridSpan w:val="3"/>
            <w:noWrap w:val="0"/>
            <w:vAlign w:val="center"/>
          </w:tcPr>
          <w:p w14:paraId="05FF74E9">
            <w:pPr>
              <w:spacing w:line="400" w:lineRule="exact"/>
              <w:ind w:left="31" w:leftChars="15" w:right="31" w:rightChars="15"/>
              <w:jc w:val="center"/>
              <w:rPr>
                <w:sz w:val="24"/>
              </w:rPr>
            </w:pPr>
            <w:r>
              <w:rPr>
                <w:sz w:val="24"/>
              </w:rPr>
              <w:t>行政处罚</w:t>
            </w:r>
          </w:p>
        </w:tc>
        <w:tc>
          <w:tcPr>
            <w:tcW w:w="3410" w:type="dxa"/>
            <w:noWrap w:val="0"/>
            <w:vAlign w:val="center"/>
          </w:tcPr>
          <w:p w14:paraId="49D600D4">
            <w:pPr>
              <w:spacing w:line="400" w:lineRule="exact"/>
              <w:ind w:left="31" w:leftChars="15" w:right="31" w:rightChars="15"/>
              <w:rPr>
                <w:sz w:val="24"/>
              </w:rPr>
            </w:pPr>
            <w:r>
              <w:rPr>
                <w:sz w:val="24"/>
              </w:rPr>
              <w:t>对未组织从事使用有毒物品作业的劳动者进行上岗前职业健康检查，安排未经上岗前职业健康检查的劳动者从事使用有毒物品作业等六类行为的处罚</w:t>
            </w:r>
          </w:p>
        </w:tc>
        <w:tc>
          <w:tcPr>
            <w:tcW w:w="1738" w:type="dxa"/>
            <w:noWrap w:val="0"/>
            <w:vAlign w:val="center"/>
          </w:tcPr>
          <w:p w14:paraId="7429010A">
            <w:pPr>
              <w:spacing w:line="400" w:lineRule="exact"/>
              <w:jc w:val="center"/>
              <w:rPr>
                <w:rFonts w:hint="eastAsia"/>
                <w:sz w:val="24"/>
              </w:rPr>
            </w:pPr>
            <w:r>
              <w:rPr>
                <w:rFonts w:hint="eastAsia"/>
                <w:sz w:val="24"/>
              </w:rPr>
              <w:t>市、县</w:t>
            </w:r>
          </w:p>
        </w:tc>
        <w:tc>
          <w:tcPr>
            <w:tcW w:w="1704" w:type="dxa"/>
            <w:noWrap w:val="0"/>
            <w:vAlign w:val="center"/>
          </w:tcPr>
          <w:p w14:paraId="0FAF3F98">
            <w:pPr>
              <w:spacing w:line="400" w:lineRule="exact"/>
              <w:rPr>
                <w:sz w:val="24"/>
              </w:rPr>
            </w:pPr>
          </w:p>
        </w:tc>
      </w:tr>
      <w:tr w14:paraId="1136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329" w:hRule="atLeast"/>
          <w:jc w:val="center"/>
        </w:trPr>
        <w:tc>
          <w:tcPr>
            <w:tcW w:w="672" w:type="dxa"/>
            <w:noWrap w:val="0"/>
            <w:vAlign w:val="center"/>
          </w:tcPr>
          <w:p w14:paraId="0B1573E4">
            <w:pPr>
              <w:spacing w:line="400" w:lineRule="exact"/>
              <w:jc w:val="center"/>
              <w:rPr>
                <w:sz w:val="24"/>
              </w:rPr>
            </w:pPr>
            <w:r>
              <w:rPr>
                <w:sz w:val="24"/>
              </w:rPr>
              <w:t>44</w:t>
            </w:r>
          </w:p>
        </w:tc>
        <w:tc>
          <w:tcPr>
            <w:tcW w:w="1386" w:type="dxa"/>
            <w:gridSpan w:val="3"/>
            <w:noWrap w:val="0"/>
            <w:vAlign w:val="center"/>
          </w:tcPr>
          <w:p w14:paraId="246A3573">
            <w:pPr>
              <w:spacing w:line="400" w:lineRule="exact"/>
              <w:ind w:left="31" w:leftChars="15" w:right="31" w:rightChars="15"/>
              <w:jc w:val="center"/>
              <w:rPr>
                <w:sz w:val="24"/>
              </w:rPr>
            </w:pPr>
            <w:r>
              <w:rPr>
                <w:sz w:val="24"/>
              </w:rPr>
              <w:t>行政处罚</w:t>
            </w:r>
          </w:p>
        </w:tc>
        <w:tc>
          <w:tcPr>
            <w:tcW w:w="3410" w:type="dxa"/>
            <w:noWrap w:val="0"/>
            <w:vAlign w:val="center"/>
          </w:tcPr>
          <w:p w14:paraId="027BCC56">
            <w:pPr>
              <w:spacing w:line="400" w:lineRule="exact"/>
              <w:ind w:left="31" w:leftChars="15" w:right="31" w:rightChars="15"/>
              <w:rPr>
                <w:sz w:val="24"/>
              </w:rPr>
            </w:pPr>
            <w:r>
              <w:rPr>
                <w:sz w:val="24"/>
              </w:rPr>
              <w:t>对从事使用有毒物品作业的用人单位在转产、停产、停业或者解散、破产时未采取有效措施，妥善处理留存或者残留高毒物品的设备、包装物和容器的处罚</w:t>
            </w:r>
          </w:p>
        </w:tc>
        <w:tc>
          <w:tcPr>
            <w:tcW w:w="1738" w:type="dxa"/>
            <w:noWrap w:val="0"/>
            <w:vAlign w:val="center"/>
          </w:tcPr>
          <w:p w14:paraId="6BE5BD42">
            <w:pPr>
              <w:spacing w:line="400" w:lineRule="exact"/>
              <w:jc w:val="center"/>
              <w:rPr>
                <w:rFonts w:hint="eastAsia"/>
                <w:sz w:val="24"/>
              </w:rPr>
            </w:pPr>
            <w:r>
              <w:rPr>
                <w:rFonts w:hint="eastAsia"/>
                <w:sz w:val="24"/>
              </w:rPr>
              <w:t>市、县</w:t>
            </w:r>
          </w:p>
        </w:tc>
        <w:tc>
          <w:tcPr>
            <w:tcW w:w="1704" w:type="dxa"/>
            <w:noWrap w:val="0"/>
            <w:vAlign w:val="center"/>
          </w:tcPr>
          <w:p w14:paraId="6539BD65">
            <w:pPr>
              <w:spacing w:line="400" w:lineRule="exact"/>
              <w:rPr>
                <w:sz w:val="24"/>
              </w:rPr>
            </w:pPr>
          </w:p>
        </w:tc>
      </w:tr>
      <w:tr w14:paraId="3053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15" w:hRule="atLeast"/>
          <w:jc w:val="center"/>
        </w:trPr>
        <w:tc>
          <w:tcPr>
            <w:tcW w:w="672" w:type="dxa"/>
            <w:noWrap w:val="0"/>
            <w:vAlign w:val="center"/>
          </w:tcPr>
          <w:p w14:paraId="0CE63956">
            <w:pPr>
              <w:spacing w:line="400" w:lineRule="exact"/>
              <w:jc w:val="center"/>
              <w:rPr>
                <w:sz w:val="24"/>
              </w:rPr>
            </w:pPr>
            <w:r>
              <w:rPr>
                <w:sz w:val="24"/>
              </w:rPr>
              <w:t>45</w:t>
            </w:r>
          </w:p>
        </w:tc>
        <w:tc>
          <w:tcPr>
            <w:tcW w:w="1386" w:type="dxa"/>
            <w:gridSpan w:val="3"/>
            <w:noWrap w:val="0"/>
            <w:vAlign w:val="center"/>
          </w:tcPr>
          <w:p w14:paraId="1FC130FC">
            <w:pPr>
              <w:spacing w:line="400" w:lineRule="exact"/>
              <w:ind w:left="31" w:leftChars="15" w:right="31" w:rightChars="15"/>
              <w:jc w:val="center"/>
              <w:rPr>
                <w:sz w:val="24"/>
              </w:rPr>
            </w:pPr>
            <w:r>
              <w:rPr>
                <w:sz w:val="24"/>
              </w:rPr>
              <w:t>行政处罚</w:t>
            </w:r>
          </w:p>
        </w:tc>
        <w:tc>
          <w:tcPr>
            <w:tcW w:w="3410" w:type="dxa"/>
            <w:noWrap w:val="0"/>
            <w:vAlign w:val="center"/>
          </w:tcPr>
          <w:p w14:paraId="5495F6C0">
            <w:pPr>
              <w:spacing w:line="400" w:lineRule="exact"/>
              <w:ind w:left="31" w:leftChars="15" w:right="31" w:rightChars="15"/>
              <w:rPr>
                <w:sz w:val="24"/>
              </w:rPr>
            </w:pPr>
            <w:r>
              <w:rPr>
                <w:sz w:val="24"/>
              </w:rPr>
              <w:t>对使用有毒物品作业场所未与生活场所分开或者在作业场所住人等四类情形的处罚</w:t>
            </w:r>
          </w:p>
        </w:tc>
        <w:tc>
          <w:tcPr>
            <w:tcW w:w="1738" w:type="dxa"/>
            <w:noWrap w:val="0"/>
            <w:vAlign w:val="center"/>
          </w:tcPr>
          <w:p w14:paraId="101F31E4">
            <w:pPr>
              <w:spacing w:line="400" w:lineRule="exact"/>
              <w:jc w:val="center"/>
              <w:rPr>
                <w:rFonts w:hint="eastAsia"/>
                <w:sz w:val="24"/>
              </w:rPr>
            </w:pPr>
            <w:r>
              <w:rPr>
                <w:rFonts w:hint="eastAsia"/>
                <w:sz w:val="24"/>
              </w:rPr>
              <w:t>市、县</w:t>
            </w:r>
          </w:p>
        </w:tc>
        <w:tc>
          <w:tcPr>
            <w:tcW w:w="1704" w:type="dxa"/>
            <w:noWrap w:val="0"/>
            <w:vAlign w:val="center"/>
          </w:tcPr>
          <w:p w14:paraId="49E4A2DB">
            <w:pPr>
              <w:spacing w:line="400" w:lineRule="exact"/>
              <w:rPr>
                <w:sz w:val="24"/>
              </w:rPr>
            </w:pPr>
          </w:p>
        </w:tc>
      </w:tr>
      <w:tr w14:paraId="016F1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58" w:hRule="atLeast"/>
          <w:jc w:val="center"/>
        </w:trPr>
        <w:tc>
          <w:tcPr>
            <w:tcW w:w="672" w:type="dxa"/>
            <w:noWrap w:val="0"/>
            <w:vAlign w:val="center"/>
          </w:tcPr>
          <w:p w14:paraId="7D1BA2FB">
            <w:pPr>
              <w:spacing w:line="400" w:lineRule="exact"/>
              <w:jc w:val="center"/>
              <w:rPr>
                <w:sz w:val="24"/>
              </w:rPr>
            </w:pPr>
            <w:r>
              <w:rPr>
                <w:sz w:val="24"/>
              </w:rPr>
              <w:t>46</w:t>
            </w:r>
          </w:p>
        </w:tc>
        <w:tc>
          <w:tcPr>
            <w:tcW w:w="1386" w:type="dxa"/>
            <w:gridSpan w:val="3"/>
            <w:noWrap w:val="0"/>
            <w:vAlign w:val="center"/>
          </w:tcPr>
          <w:p w14:paraId="159E9B1C">
            <w:pPr>
              <w:spacing w:line="400" w:lineRule="exact"/>
              <w:ind w:left="31" w:leftChars="15" w:right="31" w:rightChars="15"/>
              <w:jc w:val="center"/>
              <w:rPr>
                <w:sz w:val="24"/>
              </w:rPr>
            </w:pPr>
            <w:r>
              <w:rPr>
                <w:sz w:val="24"/>
              </w:rPr>
              <w:t>行政处罚</w:t>
            </w:r>
          </w:p>
        </w:tc>
        <w:tc>
          <w:tcPr>
            <w:tcW w:w="3410" w:type="dxa"/>
            <w:noWrap w:val="0"/>
            <w:vAlign w:val="center"/>
          </w:tcPr>
          <w:p w14:paraId="307D2C83">
            <w:pPr>
              <w:spacing w:line="400" w:lineRule="exact"/>
              <w:ind w:left="31" w:leftChars="15" w:right="31" w:rightChars="15"/>
              <w:rPr>
                <w:sz w:val="24"/>
              </w:rPr>
            </w:pPr>
            <w:r>
              <w:rPr>
                <w:sz w:val="24"/>
              </w:rPr>
              <w:t>对未按照规定向卫生行政部门申报高毒作业项目等两类情形的处罚</w:t>
            </w:r>
          </w:p>
        </w:tc>
        <w:tc>
          <w:tcPr>
            <w:tcW w:w="1738" w:type="dxa"/>
            <w:noWrap w:val="0"/>
            <w:vAlign w:val="center"/>
          </w:tcPr>
          <w:p w14:paraId="13BE0527">
            <w:pPr>
              <w:spacing w:line="400" w:lineRule="exact"/>
              <w:jc w:val="center"/>
              <w:rPr>
                <w:rFonts w:hint="eastAsia"/>
                <w:sz w:val="24"/>
              </w:rPr>
            </w:pPr>
            <w:r>
              <w:rPr>
                <w:rFonts w:hint="eastAsia"/>
                <w:sz w:val="24"/>
              </w:rPr>
              <w:t>市、县</w:t>
            </w:r>
          </w:p>
        </w:tc>
        <w:tc>
          <w:tcPr>
            <w:tcW w:w="1704" w:type="dxa"/>
            <w:noWrap w:val="0"/>
            <w:vAlign w:val="center"/>
          </w:tcPr>
          <w:p w14:paraId="1AF9BA14">
            <w:pPr>
              <w:spacing w:line="400" w:lineRule="exact"/>
              <w:rPr>
                <w:sz w:val="24"/>
              </w:rPr>
            </w:pPr>
          </w:p>
        </w:tc>
      </w:tr>
      <w:tr w14:paraId="0830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83" w:hRule="atLeast"/>
          <w:jc w:val="center"/>
        </w:trPr>
        <w:tc>
          <w:tcPr>
            <w:tcW w:w="672" w:type="dxa"/>
            <w:noWrap w:val="0"/>
            <w:vAlign w:val="center"/>
          </w:tcPr>
          <w:p w14:paraId="123B329D">
            <w:pPr>
              <w:spacing w:line="400" w:lineRule="exact"/>
              <w:jc w:val="center"/>
              <w:rPr>
                <w:sz w:val="24"/>
              </w:rPr>
            </w:pPr>
            <w:r>
              <w:rPr>
                <w:sz w:val="24"/>
              </w:rPr>
              <w:t>47</w:t>
            </w:r>
          </w:p>
        </w:tc>
        <w:tc>
          <w:tcPr>
            <w:tcW w:w="1386" w:type="dxa"/>
            <w:gridSpan w:val="3"/>
            <w:noWrap w:val="0"/>
            <w:vAlign w:val="center"/>
          </w:tcPr>
          <w:p w14:paraId="0014D202">
            <w:pPr>
              <w:spacing w:line="400" w:lineRule="exact"/>
              <w:ind w:left="31" w:leftChars="15" w:right="31" w:rightChars="15"/>
              <w:jc w:val="center"/>
              <w:rPr>
                <w:sz w:val="24"/>
              </w:rPr>
            </w:pPr>
            <w:r>
              <w:rPr>
                <w:sz w:val="24"/>
              </w:rPr>
              <w:t>行政处罚</w:t>
            </w:r>
          </w:p>
        </w:tc>
        <w:tc>
          <w:tcPr>
            <w:tcW w:w="3410" w:type="dxa"/>
            <w:noWrap w:val="0"/>
            <w:vAlign w:val="center"/>
          </w:tcPr>
          <w:p w14:paraId="5F0A9F75">
            <w:pPr>
              <w:spacing w:line="400" w:lineRule="exact"/>
              <w:ind w:left="31" w:leftChars="15" w:right="31" w:rightChars="15"/>
              <w:rPr>
                <w:sz w:val="24"/>
              </w:rPr>
            </w:pPr>
            <w:r>
              <w:rPr>
                <w:sz w:val="24"/>
              </w:rPr>
              <w:t>对未组织从事使用有毒物品作业的劳动者进行定期职业健康检查等九类情形的处罚</w:t>
            </w:r>
          </w:p>
        </w:tc>
        <w:tc>
          <w:tcPr>
            <w:tcW w:w="1738" w:type="dxa"/>
            <w:noWrap w:val="0"/>
            <w:vAlign w:val="center"/>
          </w:tcPr>
          <w:p w14:paraId="5025C79A">
            <w:pPr>
              <w:spacing w:line="400" w:lineRule="exact"/>
              <w:jc w:val="center"/>
              <w:rPr>
                <w:rFonts w:hint="eastAsia"/>
                <w:sz w:val="24"/>
              </w:rPr>
            </w:pPr>
            <w:r>
              <w:rPr>
                <w:rFonts w:hint="eastAsia"/>
                <w:sz w:val="24"/>
              </w:rPr>
              <w:t>市、县</w:t>
            </w:r>
          </w:p>
        </w:tc>
        <w:tc>
          <w:tcPr>
            <w:tcW w:w="1704" w:type="dxa"/>
            <w:noWrap w:val="0"/>
            <w:vAlign w:val="center"/>
          </w:tcPr>
          <w:p w14:paraId="272B7AA2">
            <w:pPr>
              <w:spacing w:line="400" w:lineRule="exact"/>
              <w:rPr>
                <w:sz w:val="24"/>
              </w:rPr>
            </w:pPr>
          </w:p>
        </w:tc>
      </w:tr>
      <w:tr w14:paraId="07E4B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F904D10">
            <w:pPr>
              <w:spacing w:line="400" w:lineRule="exact"/>
              <w:jc w:val="center"/>
              <w:rPr>
                <w:sz w:val="24"/>
              </w:rPr>
            </w:pPr>
            <w:r>
              <w:rPr>
                <w:sz w:val="24"/>
              </w:rPr>
              <w:t>48</w:t>
            </w:r>
          </w:p>
        </w:tc>
        <w:tc>
          <w:tcPr>
            <w:tcW w:w="1386" w:type="dxa"/>
            <w:gridSpan w:val="3"/>
            <w:noWrap w:val="0"/>
            <w:vAlign w:val="center"/>
          </w:tcPr>
          <w:p w14:paraId="63FAB39B">
            <w:pPr>
              <w:spacing w:line="400" w:lineRule="exact"/>
              <w:ind w:left="31" w:leftChars="15" w:right="31" w:rightChars="15"/>
              <w:jc w:val="center"/>
              <w:rPr>
                <w:sz w:val="24"/>
              </w:rPr>
            </w:pPr>
            <w:r>
              <w:rPr>
                <w:sz w:val="24"/>
              </w:rPr>
              <w:t>行政处罚</w:t>
            </w:r>
          </w:p>
        </w:tc>
        <w:tc>
          <w:tcPr>
            <w:tcW w:w="3410" w:type="dxa"/>
            <w:noWrap w:val="0"/>
            <w:vAlign w:val="center"/>
          </w:tcPr>
          <w:p w14:paraId="0B91C9BD">
            <w:pPr>
              <w:spacing w:line="400" w:lineRule="exact"/>
              <w:ind w:left="31" w:leftChars="15" w:right="31" w:rightChars="15"/>
              <w:rPr>
                <w:sz w:val="24"/>
              </w:rPr>
            </w:pPr>
            <w:r>
              <w:rPr>
                <w:sz w:val="24"/>
              </w:rPr>
              <w:t>对未按照规定配备或者聘请职业卫生医师和护士等三类行为的处罚</w:t>
            </w:r>
          </w:p>
        </w:tc>
        <w:tc>
          <w:tcPr>
            <w:tcW w:w="1738" w:type="dxa"/>
            <w:noWrap w:val="0"/>
            <w:vAlign w:val="center"/>
          </w:tcPr>
          <w:p w14:paraId="7D80AC49">
            <w:pPr>
              <w:spacing w:line="400" w:lineRule="exact"/>
              <w:jc w:val="center"/>
              <w:rPr>
                <w:rFonts w:hint="eastAsia"/>
                <w:sz w:val="24"/>
              </w:rPr>
            </w:pPr>
            <w:r>
              <w:rPr>
                <w:rFonts w:hint="eastAsia"/>
                <w:sz w:val="24"/>
              </w:rPr>
              <w:t>市、县</w:t>
            </w:r>
          </w:p>
        </w:tc>
        <w:tc>
          <w:tcPr>
            <w:tcW w:w="1704" w:type="dxa"/>
            <w:noWrap w:val="0"/>
            <w:vAlign w:val="center"/>
          </w:tcPr>
          <w:p w14:paraId="0E73D86F">
            <w:pPr>
              <w:spacing w:line="400" w:lineRule="exact"/>
              <w:rPr>
                <w:sz w:val="24"/>
              </w:rPr>
            </w:pPr>
          </w:p>
        </w:tc>
      </w:tr>
      <w:tr w14:paraId="1451A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57" w:hRule="atLeast"/>
          <w:jc w:val="center"/>
        </w:trPr>
        <w:tc>
          <w:tcPr>
            <w:tcW w:w="672" w:type="dxa"/>
            <w:noWrap w:val="0"/>
            <w:vAlign w:val="center"/>
          </w:tcPr>
          <w:p w14:paraId="198F06AC">
            <w:pPr>
              <w:spacing w:line="400" w:lineRule="exact"/>
              <w:jc w:val="center"/>
              <w:rPr>
                <w:sz w:val="24"/>
              </w:rPr>
            </w:pPr>
            <w:r>
              <w:rPr>
                <w:sz w:val="24"/>
              </w:rPr>
              <w:t>49</w:t>
            </w:r>
          </w:p>
        </w:tc>
        <w:tc>
          <w:tcPr>
            <w:tcW w:w="1386" w:type="dxa"/>
            <w:gridSpan w:val="3"/>
            <w:noWrap w:val="0"/>
            <w:vAlign w:val="center"/>
          </w:tcPr>
          <w:p w14:paraId="1190DA2B">
            <w:pPr>
              <w:spacing w:line="400" w:lineRule="exact"/>
              <w:ind w:left="31" w:leftChars="15" w:right="31" w:rightChars="15"/>
              <w:jc w:val="center"/>
              <w:rPr>
                <w:sz w:val="24"/>
              </w:rPr>
            </w:pPr>
            <w:r>
              <w:rPr>
                <w:sz w:val="24"/>
              </w:rPr>
              <w:t>行政处罚</w:t>
            </w:r>
          </w:p>
        </w:tc>
        <w:tc>
          <w:tcPr>
            <w:tcW w:w="3410" w:type="dxa"/>
            <w:noWrap w:val="0"/>
            <w:vAlign w:val="center"/>
          </w:tcPr>
          <w:p w14:paraId="446B018A">
            <w:pPr>
              <w:spacing w:line="400" w:lineRule="exact"/>
              <w:ind w:left="31" w:leftChars="15" w:right="31" w:rightChars="15"/>
              <w:rPr>
                <w:sz w:val="24"/>
              </w:rPr>
            </w:pPr>
            <w:r>
              <w:rPr>
                <w:sz w:val="24"/>
              </w:rPr>
              <w:t>对作业场所粉尘浓度超过国家卫生标准，逾期不采取措施等九类行为的处罚</w:t>
            </w:r>
          </w:p>
        </w:tc>
        <w:tc>
          <w:tcPr>
            <w:tcW w:w="1738" w:type="dxa"/>
            <w:noWrap w:val="0"/>
            <w:vAlign w:val="center"/>
          </w:tcPr>
          <w:p w14:paraId="0C9F090B">
            <w:pPr>
              <w:spacing w:line="400" w:lineRule="exact"/>
              <w:jc w:val="center"/>
              <w:rPr>
                <w:rFonts w:hint="eastAsia"/>
                <w:sz w:val="24"/>
              </w:rPr>
            </w:pPr>
            <w:r>
              <w:rPr>
                <w:rFonts w:hint="eastAsia"/>
                <w:sz w:val="24"/>
              </w:rPr>
              <w:t>市、县</w:t>
            </w:r>
          </w:p>
        </w:tc>
        <w:tc>
          <w:tcPr>
            <w:tcW w:w="1704" w:type="dxa"/>
            <w:noWrap w:val="0"/>
            <w:vAlign w:val="center"/>
          </w:tcPr>
          <w:p w14:paraId="6933935C">
            <w:pPr>
              <w:spacing w:line="400" w:lineRule="exact"/>
              <w:rPr>
                <w:sz w:val="24"/>
              </w:rPr>
            </w:pPr>
          </w:p>
        </w:tc>
      </w:tr>
      <w:tr w14:paraId="7E950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35" w:hRule="atLeast"/>
          <w:jc w:val="center"/>
        </w:trPr>
        <w:tc>
          <w:tcPr>
            <w:tcW w:w="672" w:type="dxa"/>
            <w:noWrap w:val="0"/>
            <w:vAlign w:val="center"/>
          </w:tcPr>
          <w:p w14:paraId="6AB8DE9F">
            <w:pPr>
              <w:spacing w:line="400" w:lineRule="exact"/>
              <w:jc w:val="center"/>
              <w:rPr>
                <w:sz w:val="24"/>
              </w:rPr>
            </w:pPr>
            <w:r>
              <w:rPr>
                <w:sz w:val="24"/>
              </w:rPr>
              <w:t>50</w:t>
            </w:r>
          </w:p>
        </w:tc>
        <w:tc>
          <w:tcPr>
            <w:tcW w:w="1386" w:type="dxa"/>
            <w:gridSpan w:val="3"/>
            <w:noWrap w:val="0"/>
            <w:vAlign w:val="center"/>
          </w:tcPr>
          <w:p w14:paraId="1D11754E">
            <w:pPr>
              <w:spacing w:line="400" w:lineRule="exact"/>
              <w:ind w:left="31" w:leftChars="15" w:right="31" w:rightChars="15"/>
              <w:jc w:val="center"/>
              <w:rPr>
                <w:sz w:val="24"/>
              </w:rPr>
            </w:pPr>
            <w:r>
              <w:rPr>
                <w:sz w:val="24"/>
              </w:rPr>
              <w:t>行政处罚</w:t>
            </w:r>
          </w:p>
        </w:tc>
        <w:tc>
          <w:tcPr>
            <w:tcW w:w="3410" w:type="dxa"/>
            <w:noWrap w:val="0"/>
            <w:vAlign w:val="center"/>
          </w:tcPr>
          <w:p w14:paraId="40F86934">
            <w:pPr>
              <w:spacing w:line="400" w:lineRule="exact"/>
              <w:ind w:left="31" w:leftChars="15" w:right="31" w:rightChars="15"/>
              <w:rPr>
                <w:sz w:val="24"/>
              </w:rPr>
            </w:pPr>
            <w:r>
              <w:rPr>
                <w:sz w:val="24"/>
              </w:rPr>
              <w:t>对医疗卫生机构未履行艾滋病监测职责等八类情形的处罚</w:t>
            </w:r>
          </w:p>
        </w:tc>
        <w:tc>
          <w:tcPr>
            <w:tcW w:w="1738" w:type="dxa"/>
            <w:noWrap w:val="0"/>
            <w:vAlign w:val="center"/>
          </w:tcPr>
          <w:p w14:paraId="2910FE6B">
            <w:pPr>
              <w:spacing w:line="400" w:lineRule="exact"/>
              <w:jc w:val="center"/>
              <w:rPr>
                <w:rFonts w:hint="eastAsia"/>
                <w:sz w:val="24"/>
              </w:rPr>
            </w:pPr>
            <w:r>
              <w:rPr>
                <w:rFonts w:hint="eastAsia"/>
                <w:sz w:val="24"/>
              </w:rPr>
              <w:t>市、县</w:t>
            </w:r>
          </w:p>
        </w:tc>
        <w:tc>
          <w:tcPr>
            <w:tcW w:w="1704" w:type="dxa"/>
            <w:noWrap w:val="0"/>
            <w:vAlign w:val="center"/>
          </w:tcPr>
          <w:p w14:paraId="2E0A5E2D">
            <w:pPr>
              <w:spacing w:line="400" w:lineRule="exact"/>
              <w:rPr>
                <w:sz w:val="24"/>
              </w:rPr>
            </w:pPr>
          </w:p>
        </w:tc>
      </w:tr>
      <w:tr w14:paraId="11257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32" w:hRule="atLeast"/>
          <w:jc w:val="center"/>
        </w:trPr>
        <w:tc>
          <w:tcPr>
            <w:tcW w:w="672" w:type="dxa"/>
            <w:noWrap w:val="0"/>
            <w:vAlign w:val="center"/>
          </w:tcPr>
          <w:p w14:paraId="36EAA985">
            <w:pPr>
              <w:spacing w:line="400" w:lineRule="exact"/>
              <w:jc w:val="center"/>
              <w:rPr>
                <w:sz w:val="24"/>
              </w:rPr>
            </w:pPr>
            <w:r>
              <w:rPr>
                <w:sz w:val="24"/>
              </w:rPr>
              <w:t>51</w:t>
            </w:r>
          </w:p>
        </w:tc>
        <w:tc>
          <w:tcPr>
            <w:tcW w:w="1386" w:type="dxa"/>
            <w:gridSpan w:val="3"/>
            <w:noWrap w:val="0"/>
            <w:vAlign w:val="center"/>
          </w:tcPr>
          <w:p w14:paraId="74442419">
            <w:pPr>
              <w:spacing w:line="400" w:lineRule="exact"/>
              <w:ind w:left="31" w:leftChars="15" w:right="31" w:rightChars="15"/>
              <w:jc w:val="center"/>
              <w:rPr>
                <w:sz w:val="24"/>
              </w:rPr>
            </w:pPr>
            <w:r>
              <w:rPr>
                <w:sz w:val="24"/>
              </w:rPr>
              <w:t>行政处罚</w:t>
            </w:r>
          </w:p>
        </w:tc>
        <w:tc>
          <w:tcPr>
            <w:tcW w:w="3410" w:type="dxa"/>
            <w:noWrap w:val="0"/>
            <w:vAlign w:val="center"/>
          </w:tcPr>
          <w:p w14:paraId="7CA34E92">
            <w:pPr>
              <w:spacing w:line="400" w:lineRule="exact"/>
              <w:ind w:left="31" w:leftChars="15" w:right="31" w:rightChars="15"/>
              <w:rPr>
                <w:sz w:val="24"/>
              </w:rPr>
            </w:pPr>
            <w:r>
              <w:rPr>
                <w:sz w:val="24"/>
              </w:rPr>
              <w:t>对医疗卫生机构公开艾滋病病毒感染者、艾滋病病人或者其家属的信息的处罚</w:t>
            </w:r>
          </w:p>
        </w:tc>
        <w:tc>
          <w:tcPr>
            <w:tcW w:w="1738" w:type="dxa"/>
            <w:noWrap w:val="0"/>
            <w:vAlign w:val="center"/>
          </w:tcPr>
          <w:p w14:paraId="20189CDD">
            <w:pPr>
              <w:spacing w:line="400" w:lineRule="exact"/>
              <w:jc w:val="center"/>
              <w:rPr>
                <w:rFonts w:hint="eastAsia"/>
                <w:sz w:val="24"/>
              </w:rPr>
            </w:pPr>
            <w:r>
              <w:rPr>
                <w:rFonts w:hint="eastAsia"/>
                <w:sz w:val="24"/>
              </w:rPr>
              <w:t>市、县</w:t>
            </w:r>
          </w:p>
        </w:tc>
        <w:tc>
          <w:tcPr>
            <w:tcW w:w="1704" w:type="dxa"/>
            <w:noWrap w:val="0"/>
            <w:vAlign w:val="center"/>
          </w:tcPr>
          <w:p w14:paraId="6EE4153F">
            <w:pPr>
              <w:spacing w:line="400" w:lineRule="exact"/>
              <w:rPr>
                <w:sz w:val="24"/>
              </w:rPr>
            </w:pPr>
          </w:p>
        </w:tc>
      </w:tr>
      <w:tr w14:paraId="3881D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887" w:hRule="atLeast"/>
          <w:jc w:val="center"/>
        </w:trPr>
        <w:tc>
          <w:tcPr>
            <w:tcW w:w="672" w:type="dxa"/>
            <w:noWrap w:val="0"/>
            <w:vAlign w:val="center"/>
          </w:tcPr>
          <w:p w14:paraId="42BA529C">
            <w:pPr>
              <w:spacing w:line="400" w:lineRule="exact"/>
              <w:jc w:val="center"/>
              <w:rPr>
                <w:sz w:val="24"/>
              </w:rPr>
            </w:pPr>
            <w:r>
              <w:rPr>
                <w:sz w:val="24"/>
              </w:rPr>
              <w:t>52</w:t>
            </w:r>
          </w:p>
        </w:tc>
        <w:tc>
          <w:tcPr>
            <w:tcW w:w="1386" w:type="dxa"/>
            <w:gridSpan w:val="3"/>
            <w:noWrap w:val="0"/>
            <w:vAlign w:val="center"/>
          </w:tcPr>
          <w:p w14:paraId="5B0E5F95">
            <w:pPr>
              <w:spacing w:line="400" w:lineRule="exact"/>
              <w:ind w:left="31" w:leftChars="15" w:right="31" w:rightChars="15"/>
              <w:jc w:val="center"/>
              <w:rPr>
                <w:sz w:val="24"/>
              </w:rPr>
            </w:pPr>
            <w:r>
              <w:rPr>
                <w:sz w:val="24"/>
              </w:rPr>
              <w:t>行政处罚</w:t>
            </w:r>
          </w:p>
        </w:tc>
        <w:tc>
          <w:tcPr>
            <w:tcW w:w="3410" w:type="dxa"/>
            <w:noWrap w:val="0"/>
            <w:vAlign w:val="center"/>
          </w:tcPr>
          <w:p w14:paraId="487B4318">
            <w:pPr>
              <w:spacing w:line="400" w:lineRule="exact"/>
              <w:ind w:left="31" w:leftChars="15" w:right="31" w:rightChars="15"/>
              <w:rPr>
                <w:sz w:val="24"/>
              </w:rPr>
            </w:pPr>
            <w:r>
              <w:rPr>
                <w:sz w:val="24"/>
              </w:rPr>
              <w:t>对采集的人体血液、血浆未进行艾滋病检测，或者发现艾滋病检测阳性的人体血液、血浆仍然采集等两类情形的处罚</w:t>
            </w:r>
          </w:p>
        </w:tc>
        <w:tc>
          <w:tcPr>
            <w:tcW w:w="1738" w:type="dxa"/>
            <w:noWrap w:val="0"/>
            <w:vAlign w:val="center"/>
          </w:tcPr>
          <w:p w14:paraId="53192AAC">
            <w:pPr>
              <w:spacing w:line="400" w:lineRule="exact"/>
              <w:jc w:val="center"/>
              <w:rPr>
                <w:rFonts w:hint="eastAsia"/>
                <w:sz w:val="24"/>
              </w:rPr>
            </w:pPr>
            <w:r>
              <w:rPr>
                <w:rFonts w:hint="eastAsia"/>
                <w:sz w:val="24"/>
              </w:rPr>
              <w:t>市、县</w:t>
            </w:r>
          </w:p>
        </w:tc>
        <w:tc>
          <w:tcPr>
            <w:tcW w:w="1704" w:type="dxa"/>
            <w:noWrap w:val="0"/>
            <w:vAlign w:val="center"/>
          </w:tcPr>
          <w:p w14:paraId="131320D9">
            <w:pPr>
              <w:spacing w:line="400" w:lineRule="exact"/>
              <w:rPr>
                <w:sz w:val="24"/>
              </w:rPr>
            </w:pPr>
          </w:p>
        </w:tc>
      </w:tr>
      <w:tr w14:paraId="67B98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438" w:hRule="atLeast"/>
          <w:jc w:val="center"/>
        </w:trPr>
        <w:tc>
          <w:tcPr>
            <w:tcW w:w="672" w:type="dxa"/>
            <w:noWrap w:val="0"/>
            <w:vAlign w:val="center"/>
          </w:tcPr>
          <w:p w14:paraId="64504498">
            <w:pPr>
              <w:spacing w:line="400" w:lineRule="exact"/>
              <w:jc w:val="center"/>
              <w:rPr>
                <w:sz w:val="24"/>
              </w:rPr>
            </w:pPr>
            <w:r>
              <w:rPr>
                <w:sz w:val="24"/>
              </w:rPr>
              <w:t>53</w:t>
            </w:r>
          </w:p>
        </w:tc>
        <w:tc>
          <w:tcPr>
            <w:tcW w:w="1386" w:type="dxa"/>
            <w:gridSpan w:val="3"/>
            <w:noWrap w:val="0"/>
            <w:vAlign w:val="center"/>
          </w:tcPr>
          <w:p w14:paraId="7975416B">
            <w:pPr>
              <w:spacing w:line="400" w:lineRule="exact"/>
              <w:ind w:left="31" w:leftChars="15" w:right="31" w:rightChars="15"/>
              <w:jc w:val="center"/>
              <w:rPr>
                <w:sz w:val="24"/>
              </w:rPr>
            </w:pPr>
            <w:r>
              <w:rPr>
                <w:sz w:val="24"/>
              </w:rPr>
              <w:t>行政处罚</w:t>
            </w:r>
          </w:p>
        </w:tc>
        <w:tc>
          <w:tcPr>
            <w:tcW w:w="3410" w:type="dxa"/>
            <w:noWrap w:val="0"/>
            <w:vAlign w:val="center"/>
          </w:tcPr>
          <w:p w14:paraId="0DBED193">
            <w:pPr>
              <w:spacing w:line="400" w:lineRule="exact"/>
              <w:ind w:left="31" w:leftChars="15" w:right="31" w:rightChars="15"/>
              <w:rPr>
                <w:sz w:val="24"/>
              </w:rPr>
            </w:pPr>
            <w:r>
              <w:rPr>
                <w:sz w:val="24"/>
              </w:rPr>
              <w:t>对公共场所的经营者未查验服务人员的健康合格证明或者允许未取得健康合格证明的人员从事服务工作，省、自治区、直辖市人民政府确定的公共场所的经营者未在公共场所内放置安全套或者设置安全套发售设施的处罚</w:t>
            </w:r>
          </w:p>
        </w:tc>
        <w:tc>
          <w:tcPr>
            <w:tcW w:w="1738" w:type="dxa"/>
            <w:noWrap w:val="0"/>
            <w:vAlign w:val="center"/>
          </w:tcPr>
          <w:p w14:paraId="262C7E78">
            <w:pPr>
              <w:spacing w:line="400" w:lineRule="exact"/>
              <w:jc w:val="center"/>
              <w:rPr>
                <w:rFonts w:hint="eastAsia"/>
                <w:sz w:val="24"/>
              </w:rPr>
            </w:pPr>
            <w:r>
              <w:rPr>
                <w:rFonts w:hint="eastAsia"/>
                <w:sz w:val="24"/>
              </w:rPr>
              <w:t>市、县</w:t>
            </w:r>
          </w:p>
        </w:tc>
        <w:tc>
          <w:tcPr>
            <w:tcW w:w="1704" w:type="dxa"/>
            <w:noWrap w:val="0"/>
            <w:vAlign w:val="center"/>
          </w:tcPr>
          <w:p w14:paraId="0564302A">
            <w:pPr>
              <w:spacing w:line="400" w:lineRule="exact"/>
              <w:rPr>
                <w:sz w:val="24"/>
              </w:rPr>
            </w:pPr>
          </w:p>
        </w:tc>
      </w:tr>
      <w:tr w14:paraId="4D71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85" w:hRule="atLeast"/>
          <w:jc w:val="center"/>
        </w:trPr>
        <w:tc>
          <w:tcPr>
            <w:tcW w:w="672" w:type="dxa"/>
            <w:noWrap w:val="0"/>
            <w:vAlign w:val="center"/>
          </w:tcPr>
          <w:p w14:paraId="3DC2ED67">
            <w:pPr>
              <w:spacing w:line="400" w:lineRule="exact"/>
              <w:jc w:val="center"/>
              <w:rPr>
                <w:sz w:val="24"/>
              </w:rPr>
            </w:pPr>
            <w:r>
              <w:rPr>
                <w:sz w:val="24"/>
              </w:rPr>
              <w:t>54</w:t>
            </w:r>
          </w:p>
        </w:tc>
        <w:tc>
          <w:tcPr>
            <w:tcW w:w="1386" w:type="dxa"/>
            <w:gridSpan w:val="3"/>
            <w:noWrap w:val="0"/>
            <w:vAlign w:val="center"/>
          </w:tcPr>
          <w:p w14:paraId="30337814">
            <w:pPr>
              <w:spacing w:line="400" w:lineRule="exact"/>
              <w:ind w:left="31" w:leftChars="15" w:right="31" w:rightChars="15"/>
              <w:jc w:val="center"/>
              <w:rPr>
                <w:sz w:val="24"/>
              </w:rPr>
            </w:pPr>
            <w:r>
              <w:rPr>
                <w:sz w:val="24"/>
              </w:rPr>
              <w:t>行政处罚</w:t>
            </w:r>
          </w:p>
        </w:tc>
        <w:tc>
          <w:tcPr>
            <w:tcW w:w="3410" w:type="dxa"/>
            <w:noWrap w:val="0"/>
            <w:vAlign w:val="center"/>
          </w:tcPr>
          <w:p w14:paraId="087AB547">
            <w:pPr>
              <w:spacing w:line="400" w:lineRule="exact"/>
              <w:ind w:left="31" w:leftChars="15" w:right="31" w:rightChars="15"/>
              <w:rPr>
                <w:sz w:val="24"/>
              </w:rPr>
            </w:pPr>
            <w:r>
              <w:rPr>
                <w:sz w:val="24"/>
              </w:rPr>
              <w:t>对卫生质量不符合国家卫生标准和要求，而继续营业等四类行为的处罚</w:t>
            </w:r>
          </w:p>
        </w:tc>
        <w:tc>
          <w:tcPr>
            <w:tcW w:w="1738" w:type="dxa"/>
            <w:noWrap w:val="0"/>
            <w:vAlign w:val="center"/>
          </w:tcPr>
          <w:p w14:paraId="62533862">
            <w:pPr>
              <w:spacing w:line="400" w:lineRule="exact"/>
              <w:jc w:val="center"/>
              <w:rPr>
                <w:rFonts w:hint="eastAsia"/>
                <w:sz w:val="24"/>
              </w:rPr>
            </w:pPr>
            <w:r>
              <w:rPr>
                <w:rFonts w:hint="eastAsia"/>
                <w:sz w:val="24"/>
              </w:rPr>
              <w:t>市、县</w:t>
            </w:r>
          </w:p>
        </w:tc>
        <w:tc>
          <w:tcPr>
            <w:tcW w:w="1704" w:type="dxa"/>
            <w:noWrap w:val="0"/>
            <w:vAlign w:val="center"/>
          </w:tcPr>
          <w:p w14:paraId="304BAECA">
            <w:pPr>
              <w:spacing w:line="400" w:lineRule="exact"/>
              <w:rPr>
                <w:sz w:val="24"/>
              </w:rPr>
            </w:pPr>
          </w:p>
        </w:tc>
      </w:tr>
      <w:tr w14:paraId="69B46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06" w:hRule="atLeast"/>
          <w:jc w:val="center"/>
        </w:trPr>
        <w:tc>
          <w:tcPr>
            <w:tcW w:w="672" w:type="dxa"/>
            <w:noWrap w:val="0"/>
            <w:vAlign w:val="center"/>
          </w:tcPr>
          <w:p w14:paraId="6C14C824">
            <w:pPr>
              <w:spacing w:line="400" w:lineRule="exact"/>
              <w:jc w:val="center"/>
              <w:rPr>
                <w:sz w:val="24"/>
              </w:rPr>
            </w:pPr>
            <w:r>
              <w:rPr>
                <w:sz w:val="24"/>
              </w:rPr>
              <w:t>55</w:t>
            </w:r>
          </w:p>
        </w:tc>
        <w:tc>
          <w:tcPr>
            <w:tcW w:w="1386" w:type="dxa"/>
            <w:gridSpan w:val="3"/>
            <w:noWrap w:val="0"/>
            <w:vAlign w:val="center"/>
          </w:tcPr>
          <w:p w14:paraId="5C131C7E">
            <w:pPr>
              <w:spacing w:line="400" w:lineRule="exact"/>
              <w:ind w:left="31" w:leftChars="15" w:right="31" w:rightChars="15"/>
              <w:jc w:val="center"/>
              <w:rPr>
                <w:sz w:val="24"/>
              </w:rPr>
            </w:pPr>
            <w:r>
              <w:rPr>
                <w:sz w:val="24"/>
              </w:rPr>
              <w:t>行政处罚</w:t>
            </w:r>
          </w:p>
        </w:tc>
        <w:tc>
          <w:tcPr>
            <w:tcW w:w="3410" w:type="dxa"/>
            <w:noWrap w:val="0"/>
            <w:vAlign w:val="center"/>
          </w:tcPr>
          <w:p w14:paraId="5A7605D3">
            <w:pPr>
              <w:spacing w:line="400" w:lineRule="exact"/>
              <w:ind w:left="31" w:leftChars="15" w:right="31" w:rightChars="15"/>
              <w:rPr>
                <w:sz w:val="24"/>
              </w:rPr>
            </w:pPr>
            <w:r>
              <w:rPr>
                <w:sz w:val="24"/>
              </w:rPr>
              <w:t>对检疫传染病病人、病原携带者、疑似检疫传染病病人和与其密切接触者隐瞒真实情况、逃避交通卫生检疫的处罚</w:t>
            </w:r>
          </w:p>
        </w:tc>
        <w:tc>
          <w:tcPr>
            <w:tcW w:w="1738" w:type="dxa"/>
            <w:noWrap w:val="0"/>
            <w:vAlign w:val="center"/>
          </w:tcPr>
          <w:p w14:paraId="1EBDC3B1">
            <w:pPr>
              <w:spacing w:line="400" w:lineRule="exact"/>
              <w:jc w:val="center"/>
              <w:rPr>
                <w:rFonts w:hint="eastAsia"/>
                <w:sz w:val="24"/>
              </w:rPr>
            </w:pPr>
            <w:r>
              <w:rPr>
                <w:rFonts w:hint="eastAsia"/>
                <w:sz w:val="24"/>
              </w:rPr>
              <w:t>市、县</w:t>
            </w:r>
          </w:p>
        </w:tc>
        <w:tc>
          <w:tcPr>
            <w:tcW w:w="1704" w:type="dxa"/>
            <w:noWrap w:val="0"/>
            <w:vAlign w:val="center"/>
          </w:tcPr>
          <w:p w14:paraId="1924B67C">
            <w:pPr>
              <w:spacing w:line="400" w:lineRule="exact"/>
              <w:rPr>
                <w:sz w:val="24"/>
              </w:rPr>
            </w:pPr>
          </w:p>
        </w:tc>
      </w:tr>
      <w:tr w14:paraId="25CF3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B203BB5">
            <w:pPr>
              <w:spacing w:line="400" w:lineRule="exact"/>
              <w:jc w:val="center"/>
              <w:rPr>
                <w:sz w:val="24"/>
              </w:rPr>
            </w:pPr>
            <w:r>
              <w:rPr>
                <w:sz w:val="24"/>
              </w:rPr>
              <w:t>56</w:t>
            </w:r>
          </w:p>
        </w:tc>
        <w:tc>
          <w:tcPr>
            <w:tcW w:w="1386" w:type="dxa"/>
            <w:gridSpan w:val="3"/>
            <w:noWrap w:val="0"/>
            <w:vAlign w:val="center"/>
          </w:tcPr>
          <w:p w14:paraId="2A0110D5">
            <w:pPr>
              <w:spacing w:line="400" w:lineRule="exact"/>
              <w:ind w:left="31" w:leftChars="15" w:right="31" w:rightChars="15"/>
              <w:jc w:val="center"/>
              <w:rPr>
                <w:sz w:val="24"/>
              </w:rPr>
            </w:pPr>
            <w:r>
              <w:rPr>
                <w:sz w:val="24"/>
              </w:rPr>
              <w:t>行政处罚</w:t>
            </w:r>
          </w:p>
        </w:tc>
        <w:tc>
          <w:tcPr>
            <w:tcW w:w="3410" w:type="dxa"/>
            <w:noWrap w:val="0"/>
            <w:vAlign w:val="center"/>
          </w:tcPr>
          <w:p w14:paraId="40CBD984">
            <w:pPr>
              <w:spacing w:line="400" w:lineRule="exact"/>
              <w:ind w:left="31" w:leftChars="15" w:right="31" w:rightChars="15"/>
              <w:rPr>
                <w:sz w:val="24"/>
              </w:rPr>
            </w:pPr>
            <w:r>
              <w:rPr>
                <w:sz w:val="24"/>
              </w:rPr>
              <w:t>对在非检疫传染病疫区的交通工具上发现检疫传染病病人、病原携带者、疑似检疫传染病病人时，交通工具负责人未依照《国内交通卫生检疫条例》规定采取措施的处罚</w:t>
            </w:r>
          </w:p>
        </w:tc>
        <w:tc>
          <w:tcPr>
            <w:tcW w:w="1738" w:type="dxa"/>
            <w:noWrap w:val="0"/>
            <w:vAlign w:val="center"/>
          </w:tcPr>
          <w:p w14:paraId="7D6D90D0">
            <w:pPr>
              <w:spacing w:line="400" w:lineRule="exact"/>
              <w:jc w:val="center"/>
              <w:rPr>
                <w:rFonts w:hint="eastAsia"/>
                <w:sz w:val="24"/>
              </w:rPr>
            </w:pPr>
            <w:r>
              <w:rPr>
                <w:rFonts w:hint="eastAsia"/>
                <w:sz w:val="24"/>
              </w:rPr>
              <w:t>市、县</w:t>
            </w:r>
          </w:p>
        </w:tc>
        <w:tc>
          <w:tcPr>
            <w:tcW w:w="1704" w:type="dxa"/>
            <w:noWrap w:val="0"/>
            <w:vAlign w:val="center"/>
          </w:tcPr>
          <w:p w14:paraId="1F1D4084">
            <w:pPr>
              <w:spacing w:line="400" w:lineRule="exact"/>
              <w:rPr>
                <w:sz w:val="24"/>
              </w:rPr>
            </w:pPr>
          </w:p>
        </w:tc>
      </w:tr>
      <w:tr w14:paraId="1296F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342035C">
            <w:pPr>
              <w:spacing w:line="400" w:lineRule="exact"/>
              <w:jc w:val="center"/>
              <w:rPr>
                <w:sz w:val="24"/>
              </w:rPr>
            </w:pPr>
            <w:r>
              <w:rPr>
                <w:sz w:val="24"/>
              </w:rPr>
              <w:t>57</w:t>
            </w:r>
          </w:p>
        </w:tc>
        <w:tc>
          <w:tcPr>
            <w:tcW w:w="1386" w:type="dxa"/>
            <w:gridSpan w:val="3"/>
            <w:noWrap w:val="0"/>
            <w:vAlign w:val="center"/>
          </w:tcPr>
          <w:p w14:paraId="2BC2F606">
            <w:pPr>
              <w:spacing w:line="390" w:lineRule="exact"/>
              <w:ind w:left="31" w:leftChars="15" w:right="31" w:rightChars="15"/>
              <w:jc w:val="center"/>
              <w:rPr>
                <w:sz w:val="24"/>
              </w:rPr>
            </w:pPr>
            <w:r>
              <w:rPr>
                <w:sz w:val="24"/>
              </w:rPr>
              <w:t>行政处罚</w:t>
            </w:r>
          </w:p>
        </w:tc>
        <w:tc>
          <w:tcPr>
            <w:tcW w:w="3410" w:type="dxa"/>
            <w:noWrap w:val="0"/>
            <w:vAlign w:val="center"/>
          </w:tcPr>
          <w:p w14:paraId="5D22137B">
            <w:pPr>
              <w:spacing w:line="390" w:lineRule="exact"/>
              <w:ind w:left="31" w:leftChars="15" w:right="31" w:rightChars="15"/>
              <w:rPr>
                <w:sz w:val="24"/>
              </w:rPr>
            </w:pPr>
            <w:r>
              <w:rPr>
                <w:sz w:val="24"/>
              </w:rPr>
              <w:t>对医疗卫生机构未依照突发公共卫生事件应急条例履行报告职责、隐瞒、缓报或者谎报等五类情形的处罚</w:t>
            </w:r>
          </w:p>
        </w:tc>
        <w:tc>
          <w:tcPr>
            <w:tcW w:w="1738" w:type="dxa"/>
            <w:noWrap w:val="0"/>
            <w:vAlign w:val="center"/>
          </w:tcPr>
          <w:p w14:paraId="465252B6">
            <w:pPr>
              <w:spacing w:line="390" w:lineRule="exact"/>
              <w:jc w:val="center"/>
              <w:rPr>
                <w:rFonts w:hint="eastAsia"/>
                <w:sz w:val="24"/>
              </w:rPr>
            </w:pPr>
            <w:r>
              <w:rPr>
                <w:rFonts w:hint="eastAsia"/>
                <w:sz w:val="24"/>
              </w:rPr>
              <w:t>市、县</w:t>
            </w:r>
          </w:p>
        </w:tc>
        <w:tc>
          <w:tcPr>
            <w:tcW w:w="1704" w:type="dxa"/>
            <w:noWrap w:val="0"/>
            <w:vAlign w:val="center"/>
          </w:tcPr>
          <w:p w14:paraId="288CA465">
            <w:pPr>
              <w:spacing w:line="400" w:lineRule="exact"/>
              <w:rPr>
                <w:sz w:val="24"/>
              </w:rPr>
            </w:pPr>
          </w:p>
        </w:tc>
      </w:tr>
      <w:tr w14:paraId="1217C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B6441DD">
            <w:pPr>
              <w:spacing w:line="400" w:lineRule="exact"/>
              <w:jc w:val="center"/>
              <w:rPr>
                <w:sz w:val="24"/>
              </w:rPr>
            </w:pPr>
            <w:r>
              <w:rPr>
                <w:sz w:val="24"/>
              </w:rPr>
              <w:t>58</w:t>
            </w:r>
          </w:p>
        </w:tc>
        <w:tc>
          <w:tcPr>
            <w:tcW w:w="1386" w:type="dxa"/>
            <w:gridSpan w:val="3"/>
            <w:noWrap w:val="0"/>
            <w:vAlign w:val="center"/>
          </w:tcPr>
          <w:p w14:paraId="3952D595">
            <w:pPr>
              <w:spacing w:line="390" w:lineRule="exact"/>
              <w:ind w:left="31" w:leftChars="15" w:right="31" w:rightChars="15"/>
              <w:jc w:val="center"/>
              <w:rPr>
                <w:sz w:val="24"/>
              </w:rPr>
            </w:pPr>
            <w:r>
              <w:rPr>
                <w:sz w:val="24"/>
              </w:rPr>
              <w:t>行政处罚</w:t>
            </w:r>
          </w:p>
        </w:tc>
        <w:tc>
          <w:tcPr>
            <w:tcW w:w="3410" w:type="dxa"/>
            <w:noWrap w:val="0"/>
            <w:vAlign w:val="center"/>
          </w:tcPr>
          <w:p w14:paraId="56C30740">
            <w:pPr>
              <w:spacing w:line="390" w:lineRule="exact"/>
              <w:ind w:left="31" w:leftChars="15" w:right="31" w:rightChars="15"/>
              <w:rPr>
                <w:sz w:val="24"/>
              </w:rPr>
            </w:pPr>
            <w:r>
              <w:rPr>
                <w:sz w:val="24"/>
              </w:rPr>
              <w:t>对集中式供水单位供应的饮用水不符合国家规定的《生活饮用水卫生标准》等十二类行为的处罚</w:t>
            </w:r>
          </w:p>
        </w:tc>
        <w:tc>
          <w:tcPr>
            <w:tcW w:w="1738" w:type="dxa"/>
            <w:noWrap w:val="0"/>
            <w:vAlign w:val="center"/>
          </w:tcPr>
          <w:p w14:paraId="13EAD07F">
            <w:pPr>
              <w:spacing w:line="390" w:lineRule="exact"/>
              <w:jc w:val="center"/>
              <w:rPr>
                <w:rFonts w:hint="eastAsia"/>
                <w:sz w:val="24"/>
              </w:rPr>
            </w:pPr>
            <w:r>
              <w:rPr>
                <w:rFonts w:hint="eastAsia"/>
                <w:sz w:val="24"/>
              </w:rPr>
              <w:t>市、县</w:t>
            </w:r>
          </w:p>
        </w:tc>
        <w:tc>
          <w:tcPr>
            <w:tcW w:w="1704" w:type="dxa"/>
            <w:noWrap w:val="0"/>
            <w:vAlign w:val="center"/>
          </w:tcPr>
          <w:p w14:paraId="0F666B3D">
            <w:pPr>
              <w:spacing w:line="400" w:lineRule="exact"/>
              <w:rPr>
                <w:sz w:val="24"/>
              </w:rPr>
            </w:pPr>
          </w:p>
        </w:tc>
      </w:tr>
      <w:tr w14:paraId="016B3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E219379">
            <w:pPr>
              <w:spacing w:line="400" w:lineRule="exact"/>
              <w:jc w:val="center"/>
              <w:rPr>
                <w:sz w:val="24"/>
              </w:rPr>
            </w:pPr>
            <w:r>
              <w:rPr>
                <w:sz w:val="24"/>
              </w:rPr>
              <w:t>59</w:t>
            </w:r>
          </w:p>
        </w:tc>
        <w:tc>
          <w:tcPr>
            <w:tcW w:w="1386" w:type="dxa"/>
            <w:gridSpan w:val="3"/>
            <w:noWrap w:val="0"/>
            <w:vAlign w:val="center"/>
          </w:tcPr>
          <w:p w14:paraId="3528E3DC">
            <w:pPr>
              <w:spacing w:line="390" w:lineRule="exact"/>
              <w:ind w:left="31" w:leftChars="15" w:right="31" w:rightChars="15"/>
              <w:jc w:val="center"/>
              <w:rPr>
                <w:sz w:val="24"/>
              </w:rPr>
            </w:pPr>
            <w:r>
              <w:rPr>
                <w:sz w:val="24"/>
              </w:rPr>
              <w:t>行政处罚</w:t>
            </w:r>
          </w:p>
        </w:tc>
        <w:tc>
          <w:tcPr>
            <w:tcW w:w="3410" w:type="dxa"/>
            <w:noWrap w:val="0"/>
            <w:vAlign w:val="center"/>
          </w:tcPr>
          <w:p w14:paraId="040B7623">
            <w:pPr>
              <w:spacing w:line="390" w:lineRule="exact"/>
              <w:ind w:left="31" w:leftChars="15" w:right="31" w:rightChars="15"/>
              <w:rPr>
                <w:sz w:val="24"/>
              </w:rPr>
            </w:pPr>
            <w:r>
              <w:rPr>
                <w:sz w:val="24"/>
              </w:rPr>
              <w:t>对在自然疫源地和可能是自然疫源地的地区兴建大型建设项目未经卫生调查即进行施工的处罚</w:t>
            </w:r>
          </w:p>
        </w:tc>
        <w:tc>
          <w:tcPr>
            <w:tcW w:w="1738" w:type="dxa"/>
            <w:noWrap w:val="0"/>
            <w:vAlign w:val="center"/>
          </w:tcPr>
          <w:p w14:paraId="25D33342">
            <w:pPr>
              <w:spacing w:line="390" w:lineRule="exact"/>
              <w:jc w:val="center"/>
              <w:rPr>
                <w:rFonts w:hint="eastAsia"/>
                <w:sz w:val="24"/>
              </w:rPr>
            </w:pPr>
            <w:r>
              <w:rPr>
                <w:rFonts w:hint="eastAsia"/>
                <w:sz w:val="24"/>
              </w:rPr>
              <w:t>市、县</w:t>
            </w:r>
          </w:p>
        </w:tc>
        <w:tc>
          <w:tcPr>
            <w:tcW w:w="1704" w:type="dxa"/>
            <w:noWrap w:val="0"/>
            <w:vAlign w:val="center"/>
          </w:tcPr>
          <w:p w14:paraId="5ADFC912">
            <w:pPr>
              <w:spacing w:line="400" w:lineRule="exact"/>
              <w:rPr>
                <w:sz w:val="24"/>
              </w:rPr>
            </w:pPr>
          </w:p>
        </w:tc>
      </w:tr>
      <w:tr w14:paraId="6EB8E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883F57E">
            <w:pPr>
              <w:spacing w:line="400" w:lineRule="exact"/>
              <w:jc w:val="center"/>
              <w:rPr>
                <w:sz w:val="24"/>
              </w:rPr>
            </w:pPr>
            <w:r>
              <w:rPr>
                <w:sz w:val="24"/>
              </w:rPr>
              <w:t>60</w:t>
            </w:r>
          </w:p>
        </w:tc>
        <w:tc>
          <w:tcPr>
            <w:tcW w:w="1386" w:type="dxa"/>
            <w:gridSpan w:val="3"/>
            <w:noWrap w:val="0"/>
            <w:vAlign w:val="center"/>
          </w:tcPr>
          <w:p w14:paraId="77C21ED9">
            <w:pPr>
              <w:spacing w:line="390" w:lineRule="exact"/>
              <w:ind w:left="31" w:leftChars="15" w:right="31" w:rightChars="15"/>
              <w:jc w:val="center"/>
              <w:rPr>
                <w:sz w:val="24"/>
              </w:rPr>
            </w:pPr>
            <w:r>
              <w:rPr>
                <w:sz w:val="24"/>
              </w:rPr>
              <w:t>行政处罚</w:t>
            </w:r>
          </w:p>
        </w:tc>
        <w:tc>
          <w:tcPr>
            <w:tcW w:w="3410" w:type="dxa"/>
            <w:noWrap w:val="0"/>
            <w:vAlign w:val="center"/>
          </w:tcPr>
          <w:p w14:paraId="6EF07156">
            <w:pPr>
              <w:spacing w:line="390" w:lineRule="exact"/>
              <w:ind w:left="31" w:leftChars="15" w:right="31" w:rightChars="15"/>
              <w:rPr>
                <w:sz w:val="24"/>
              </w:rPr>
            </w:pPr>
            <w:r>
              <w:rPr>
                <w:sz w:val="24"/>
              </w:rPr>
              <w:t>对单位和个人出售、运输被传染病病原体污染和来自疫区可能被传染病病原体污染的皮毛、旧衣物及生活用品的处罚</w:t>
            </w:r>
          </w:p>
        </w:tc>
        <w:tc>
          <w:tcPr>
            <w:tcW w:w="1738" w:type="dxa"/>
            <w:noWrap w:val="0"/>
            <w:vAlign w:val="center"/>
          </w:tcPr>
          <w:p w14:paraId="039D6B63">
            <w:pPr>
              <w:spacing w:line="390" w:lineRule="exact"/>
              <w:jc w:val="center"/>
              <w:rPr>
                <w:rFonts w:hint="eastAsia"/>
                <w:sz w:val="24"/>
              </w:rPr>
            </w:pPr>
            <w:r>
              <w:rPr>
                <w:rFonts w:hint="eastAsia"/>
                <w:sz w:val="24"/>
              </w:rPr>
              <w:t>市、县</w:t>
            </w:r>
          </w:p>
        </w:tc>
        <w:tc>
          <w:tcPr>
            <w:tcW w:w="1704" w:type="dxa"/>
            <w:noWrap w:val="0"/>
            <w:vAlign w:val="center"/>
          </w:tcPr>
          <w:p w14:paraId="0F62CB1C">
            <w:pPr>
              <w:spacing w:line="400" w:lineRule="exact"/>
              <w:rPr>
                <w:sz w:val="24"/>
              </w:rPr>
            </w:pPr>
          </w:p>
        </w:tc>
      </w:tr>
      <w:tr w14:paraId="48EEC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740E5A1">
            <w:pPr>
              <w:spacing w:line="400" w:lineRule="exact"/>
              <w:jc w:val="center"/>
              <w:rPr>
                <w:sz w:val="24"/>
              </w:rPr>
            </w:pPr>
            <w:r>
              <w:rPr>
                <w:sz w:val="24"/>
              </w:rPr>
              <w:t>61</w:t>
            </w:r>
          </w:p>
        </w:tc>
        <w:tc>
          <w:tcPr>
            <w:tcW w:w="1386" w:type="dxa"/>
            <w:gridSpan w:val="3"/>
            <w:noWrap w:val="0"/>
            <w:vAlign w:val="center"/>
          </w:tcPr>
          <w:p w14:paraId="612D4F9D">
            <w:pPr>
              <w:spacing w:line="390" w:lineRule="exact"/>
              <w:ind w:left="31" w:leftChars="15" w:right="31" w:rightChars="15"/>
              <w:jc w:val="center"/>
              <w:rPr>
                <w:sz w:val="24"/>
              </w:rPr>
            </w:pPr>
            <w:r>
              <w:rPr>
                <w:sz w:val="24"/>
              </w:rPr>
              <w:t>行政处罚</w:t>
            </w:r>
          </w:p>
        </w:tc>
        <w:tc>
          <w:tcPr>
            <w:tcW w:w="3410" w:type="dxa"/>
            <w:noWrap w:val="0"/>
            <w:vAlign w:val="center"/>
          </w:tcPr>
          <w:p w14:paraId="544FF84D">
            <w:pPr>
              <w:spacing w:line="390" w:lineRule="exact"/>
              <w:ind w:left="31" w:leftChars="15" w:right="31" w:rightChars="15"/>
              <w:rPr>
                <w:sz w:val="24"/>
              </w:rPr>
            </w:pPr>
            <w:r>
              <w:rPr>
                <w:sz w:val="24"/>
              </w:rPr>
              <w:t>对单位和个人非法经营、出售用于预防传染病菌苗、疫苗等生物制品的处罚</w:t>
            </w:r>
          </w:p>
        </w:tc>
        <w:tc>
          <w:tcPr>
            <w:tcW w:w="1738" w:type="dxa"/>
            <w:noWrap w:val="0"/>
            <w:vAlign w:val="center"/>
          </w:tcPr>
          <w:p w14:paraId="6A566117">
            <w:pPr>
              <w:spacing w:line="390" w:lineRule="exact"/>
              <w:jc w:val="center"/>
              <w:rPr>
                <w:rFonts w:hint="eastAsia"/>
                <w:sz w:val="24"/>
              </w:rPr>
            </w:pPr>
            <w:r>
              <w:rPr>
                <w:rFonts w:hint="eastAsia"/>
                <w:sz w:val="24"/>
              </w:rPr>
              <w:t>市、县</w:t>
            </w:r>
          </w:p>
        </w:tc>
        <w:tc>
          <w:tcPr>
            <w:tcW w:w="1704" w:type="dxa"/>
            <w:noWrap w:val="0"/>
            <w:vAlign w:val="center"/>
          </w:tcPr>
          <w:p w14:paraId="466A8B26">
            <w:pPr>
              <w:spacing w:line="400" w:lineRule="exact"/>
              <w:rPr>
                <w:sz w:val="24"/>
              </w:rPr>
            </w:pPr>
          </w:p>
        </w:tc>
      </w:tr>
      <w:tr w14:paraId="7625A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75986E4">
            <w:pPr>
              <w:spacing w:line="400" w:lineRule="exact"/>
              <w:jc w:val="center"/>
              <w:rPr>
                <w:sz w:val="24"/>
              </w:rPr>
            </w:pPr>
            <w:r>
              <w:rPr>
                <w:sz w:val="24"/>
              </w:rPr>
              <w:t>62</w:t>
            </w:r>
          </w:p>
        </w:tc>
        <w:tc>
          <w:tcPr>
            <w:tcW w:w="1386" w:type="dxa"/>
            <w:gridSpan w:val="3"/>
            <w:noWrap w:val="0"/>
            <w:vAlign w:val="center"/>
          </w:tcPr>
          <w:p w14:paraId="4282D7D8">
            <w:pPr>
              <w:spacing w:line="390" w:lineRule="exact"/>
              <w:ind w:left="31" w:leftChars="15" w:right="31" w:rightChars="15"/>
              <w:jc w:val="center"/>
              <w:rPr>
                <w:sz w:val="24"/>
              </w:rPr>
            </w:pPr>
            <w:r>
              <w:rPr>
                <w:sz w:val="24"/>
              </w:rPr>
              <w:t>行政处罚</w:t>
            </w:r>
          </w:p>
        </w:tc>
        <w:tc>
          <w:tcPr>
            <w:tcW w:w="3410" w:type="dxa"/>
            <w:noWrap w:val="0"/>
            <w:vAlign w:val="center"/>
          </w:tcPr>
          <w:p w14:paraId="40F447CE">
            <w:pPr>
              <w:spacing w:line="390" w:lineRule="exact"/>
              <w:ind w:left="31" w:leftChars="15" w:right="31" w:rightChars="15"/>
              <w:rPr>
                <w:sz w:val="24"/>
              </w:rPr>
            </w:pPr>
            <w:r>
              <w:rPr>
                <w:sz w:val="24"/>
              </w:rPr>
              <w:t>对未建立、健全医疗废物管理制度，或者未设置监控部门或者专（兼）职人员等七类情形的处罚</w:t>
            </w:r>
          </w:p>
        </w:tc>
        <w:tc>
          <w:tcPr>
            <w:tcW w:w="1738" w:type="dxa"/>
            <w:noWrap w:val="0"/>
            <w:vAlign w:val="center"/>
          </w:tcPr>
          <w:p w14:paraId="78F99AF7">
            <w:pPr>
              <w:spacing w:line="390" w:lineRule="exact"/>
              <w:jc w:val="center"/>
              <w:rPr>
                <w:rFonts w:hint="eastAsia"/>
                <w:sz w:val="24"/>
              </w:rPr>
            </w:pPr>
            <w:r>
              <w:rPr>
                <w:rFonts w:hint="eastAsia"/>
                <w:sz w:val="24"/>
              </w:rPr>
              <w:t>市、县</w:t>
            </w:r>
          </w:p>
        </w:tc>
        <w:tc>
          <w:tcPr>
            <w:tcW w:w="1704" w:type="dxa"/>
            <w:noWrap w:val="0"/>
            <w:vAlign w:val="center"/>
          </w:tcPr>
          <w:p w14:paraId="0CFC631C">
            <w:pPr>
              <w:spacing w:line="400" w:lineRule="exact"/>
              <w:rPr>
                <w:sz w:val="24"/>
              </w:rPr>
            </w:pPr>
          </w:p>
        </w:tc>
      </w:tr>
      <w:tr w14:paraId="2FEF0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7ECBB8C">
            <w:pPr>
              <w:spacing w:line="400" w:lineRule="exact"/>
              <w:jc w:val="center"/>
              <w:rPr>
                <w:sz w:val="24"/>
              </w:rPr>
            </w:pPr>
            <w:r>
              <w:rPr>
                <w:sz w:val="24"/>
              </w:rPr>
              <w:t>63</w:t>
            </w:r>
          </w:p>
        </w:tc>
        <w:tc>
          <w:tcPr>
            <w:tcW w:w="1386" w:type="dxa"/>
            <w:gridSpan w:val="3"/>
            <w:noWrap w:val="0"/>
            <w:vAlign w:val="center"/>
          </w:tcPr>
          <w:p w14:paraId="0B3B6895">
            <w:pPr>
              <w:spacing w:line="390" w:lineRule="exact"/>
              <w:ind w:left="31" w:leftChars="15" w:right="31" w:rightChars="15"/>
              <w:jc w:val="center"/>
              <w:rPr>
                <w:sz w:val="24"/>
              </w:rPr>
            </w:pPr>
            <w:r>
              <w:rPr>
                <w:sz w:val="24"/>
              </w:rPr>
              <w:t>行政处罚</w:t>
            </w:r>
          </w:p>
        </w:tc>
        <w:tc>
          <w:tcPr>
            <w:tcW w:w="3410" w:type="dxa"/>
            <w:noWrap w:val="0"/>
            <w:vAlign w:val="center"/>
          </w:tcPr>
          <w:p w14:paraId="2C707B99">
            <w:pPr>
              <w:spacing w:line="390" w:lineRule="exact"/>
              <w:ind w:left="31" w:leftChars="15" w:right="31" w:rightChars="15"/>
              <w:rPr>
                <w:sz w:val="24"/>
              </w:rPr>
            </w:pPr>
            <w:r>
              <w:rPr>
                <w:sz w:val="24"/>
              </w:rPr>
              <w:t>对贮存设施或者设备不符合环境保护、卫生要求等四类情形的处罚</w:t>
            </w:r>
          </w:p>
        </w:tc>
        <w:tc>
          <w:tcPr>
            <w:tcW w:w="1738" w:type="dxa"/>
            <w:noWrap w:val="0"/>
            <w:vAlign w:val="center"/>
          </w:tcPr>
          <w:p w14:paraId="0B81817A">
            <w:pPr>
              <w:spacing w:line="390" w:lineRule="exact"/>
              <w:jc w:val="center"/>
              <w:rPr>
                <w:rFonts w:hint="eastAsia"/>
                <w:sz w:val="24"/>
              </w:rPr>
            </w:pPr>
            <w:r>
              <w:rPr>
                <w:rFonts w:hint="eastAsia"/>
                <w:sz w:val="24"/>
              </w:rPr>
              <w:t>市、县</w:t>
            </w:r>
          </w:p>
        </w:tc>
        <w:tc>
          <w:tcPr>
            <w:tcW w:w="1704" w:type="dxa"/>
            <w:noWrap w:val="0"/>
            <w:vAlign w:val="center"/>
          </w:tcPr>
          <w:p w14:paraId="3395C019">
            <w:pPr>
              <w:spacing w:line="400" w:lineRule="exact"/>
              <w:rPr>
                <w:sz w:val="24"/>
              </w:rPr>
            </w:pPr>
          </w:p>
        </w:tc>
      </w:tr>
      <w:tr w14:paraId="7459D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0E53AE6">
            <w:pPr>
              <w:spacing w:line="400" w:lineRule="exact"/>
              <w:jc w:val="center"/>
              <w:rPr>
                <w:sz w:val="24"/>
              </w:rPr>
            </w:pPr>
            <w:r>
              <w:rPr>
                <w:sz w:val="24"/>
              </w:rPr>
              <w:t>64</w:t>
            </w:r>
          </w:p>
        </w:tc>
        <w:tc>
          <w:tcPr>
            <w:tcW w:w="1386" w:type="dxa"/>
            <w:gridSpan w:val="3"/>
            <w:noWrap w:val="0"/>
            <w:vAlign w:val="center"/>
          </w:tcPr>
          <w:p w14:paraId="61B5A887">
            <w:pPr>
              <w:spacing w:line="390" w:lineRule="exact"/>
              <w:ind w:left="31" w:leftChars="15" w:right="31" w:rightChars="15"/>
              <w:jc w:val="center"/>
              <w:rPr>
                <w:sz w:val="24"/>
              </w:rPr>
            </w:pPr>
            <w:r>
              <w:rPr>
                <w:sz w:val="24"/>
              </w:rPr>
              <w:t>行政处罚</w:t>
            </w:r>
          </w:p>
        </w:tc>
        <w:tc>
          <w:tcPr>
            <w:tcW w:w="3410" w:type="dxa"/>
            <w:noWrap w:val="0"/>
            <w:vAlign w:val="center"/>
          </w:tcPr>
          <w:p w14:paraId="0AAE7976">
            <w:pPr>
              <w:spacing w:line="390" w:lineRule="exact"/>
              <w:ind w:left="31" w:leftChars="15" w:right="31" w:rightChars="15"/>
              <w:rPr>
                <w:sz w:val="24"/>
              </w:rPr>
            </w:pPr>
            <w:r>
              <w:rPr>
                <w:sz w:val="24"/>
              </w:rPr>
              <w:t>对医疗卫生机构、医疗废物集中处置单位在运送过程中丢弃医疗废物，在非贮存地点倾倒、堆放医疗废物或者将医疗废物混入其他废物和生活垃圾等六类情形的处罚</w:t>
            </w:r>
          </w:p>
        </w:tc>
        <w:tc>
          <w:tcPr>
            <w:tcW w:w="1738" w:type="dxa"/>
            <w:noWrap w:val="0"/>
            <w:vAlign w:val="center"/>
          </w:tcPr>
          <w:p w14:paraId="68E583AB">
            <w:pPr>
              <w:spacing w:line="390" w:lineRule="exact"/>
              <w:jc w:val="center"/>
              <w:rPr>
                <w:rFonts w:hint="eastAsia"/>
                <w:sz w:val="24"/>
              </w:rPr>
            </w:pPr>
            <w:r>
              <w:rPr>
                <w:rFonts w:hint="eastAsia"/>
                <w:sz w:val="24"/>
              </w:rPr>
              <w:t>市、县</w:t>
            </w:r>
          </w:p>
        </w:tc>
        <w:tc>
          <w:tcPr>
            <w:tcW w:w="1704" w:type="dxa"/>
            <w:noWrap w:val="0"/>
            <w:vAlign w:val="center"/>
          </w:tcPr>
          <w:p w14:paraId="2456EC2F">
            <w:pPr>
              <w:spacing w:line="400" w:lineRule="exact"/>
              <w:rPr>
                <w:sz w:val="24"/>
              </w:rPr>
            </w:pPr>
          </w:p>
        </w:tc>
      </w:tr>
      <w:tr w14:paraId="3472C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061" w:hRule="atLeast"/>
          <w:jc w:val="center"/>
        </w:trPr>
        <w:tc>
          <w:tcPr>
            <w:tcW w:w="672" w:type="dxa"/>
            <w:noWrap w:val="0"/>
            <w:vAlign w:val="center"/>
          </w:tcPr>
          <w:p w14:paraId="07E9B377">
            <w:pPr>
              <w:spacing w:line="400" w:lineRule="exact"/>
              <w:jc w:val="center"/>
              <w:rPr>
                <w:sz w:val="24"/>
              </w:rPr>
            </w:pPr>
            <w:r>
              <w:rPr>
                <w:sz w:val="24"/>
              </w:rPr>
              <w:t>65</w:t>
            </w:r>
          </w:p>
        </w:tc>
        <w:tc>
          <w:tcPr>
            <w:tcW w:w="1386" w:type="dxa"/>
            <w:gridSpan w:val="3"/>
            <w:noWrap w:val="0"/>
            <w:vAlign w:val="center"/>
          </w:tcPr>
          <w:p w14:paraId="132F6E8A">
            <w:pPr>
              <w:spacing w:line="400" w:lineRule="exact"/>
              <w:ind w:left="31" w:leftChars="15" w:right="31" w:rightChars="15"/>
              <w:jc w:val="center"/>
              <w:rPr>
                <w:sz w:val="24"/>
              </w:rPr>
            </w:pPr>
            <w:r>
              <w:rPr>
                <w:sz w:val="24"/>
              </w:rPr>
              <w:t>行政处罚</w:t>
            </w:r>
          </w:p>
        </w:tc>
        <w:tc>
          <w:tcPr>
            <w:tcW w:w="3410" w:type="dxa"/>
            <w:noWrap w:val="0"/>
            <w:vAlign w:val="center"/>
          </w:tcPr>
          <w:p w14:paraId="367DB9E8">
            <w:pPr>
              <w:spacing w:line="400" w:lineRule="exact"/>
              <w:ind w:left="31" w:leftChars="15" w:right="31" w:rightChars="15"/>
              <w:rPr>
                <w:sz w:val="24"/>
              </w:rPr>
            </w:pPr>
            <w:r>
              <w:rPr>
                <w:sz w:val="24"/>
              </w:rPr>
              <w:t>对医疗卫生机构违反《医疗废物管理条例》规定，将未达到国家规定标准的污水、传染病病人或者疑似传染病病人的排泄物排入城市排水管网的处罚</w:t>
            </w:r>
          </w:p>
        </w:tc>
        <w:tc>
          <w:tcPr>
            <w:tcW w:w="1738" w:type="dxa"/>
            <w:noWrap w:val="0"/>
            <w:vAlign w:val="center"/>
          </w:tcPr>
          <w:p w14:paraId="46254CF8">
            <w:pPr>
              <w:spacing w:line="400" w:lineRule="exact"/>
              <w:jc w:val="center"/>
              <w:rPr>
                <w:rFonts w:hint="eastAsia"/>
                <w:sz w:val="24"/>
              </w:rPr>
            </w:pPr>
            <w:r>
              <w:rPr>
                <w:rFonts w:hint="eastAsia"/>
                <w:sz w:val="24"/>
              </w:rPr>
              <w:t>市、县</w:t>
            </w:r>
          </w:p>
        </w:tc>
        <w:tc>
          <w:tcPr>
            <w:tcW w:w="1704" w:type="dxa"/>
            <w:noWrap w:val="0"/>
            <w:vAlign w:val="center"/>
          </w:tcPr>
          <w:p w14:paraId="196E394D">
            <w:pPr>
              <w:spacing w:line="400" w:lineRule="exact"/>
              <w:rPr>
                <w:sz w:val="24"/>
              </w:rPr>
            </w:pPr>
          </w:p>
        </w:tc>
      </w:tr>
      <w:tr w14:paraId="1851E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353" w:hRule="atLeast"/>
          <w:jc w:val="center"/>
        </w:trPr>
        <w:tc>
          <w:tcPr>
            <w:tcW w:w="672" w:type="dxa"/>
            <w:noWrap w:val="0"/>
            <w:vAlign w:val="center"/>
          </w:tcPr>
          <w:p w14:paraId="6CED5EF3">
            <w:pPr>
              <w:spacing w:line="400" w:lineRule="exact"/>
              <w:jc w:val="center"/>
              <w:rPr>
                <w:sz w:val="24"/>
              </w:rPr>
            </w:pPr>
            <w:r>
              <w:rPr>
                <w:sz w:val="24"/>
              </w:rPr>
              <w:t>66</w:t>
            </w:r>
          </w:p>
        </w:tc>
        <w:tc>
          <w:tcPr>
            <w:tcW w:w="1386" w:type="dxa"/>
            <w:gridSpan w:val="3"/>
            <w:noWrap w:val="0"/>
            <w:vAlign w:val="center"/>
          </w:tcPr>
          <w:p w14:paraId="3EF3DF7B">
            <w:pPr>
              <w:spacing w:line="400" w:lineRule="exact"/>
              <w:ind w:left="31" w:leftChars="15" w:right="31" w:rightChars="15"/>
              <w:jc w:val="center"/>
              <w:rPr>
                <w:sz w:val="24"/>
              </w:rPr>
            </w:pPr>
            <w:r>
              <w:rPr>
                <w:sz w:val="24"/>
              </w:rPr>
              <w:t>行政处罚</w:t>
            </w:r>
          </w:p>
        </w:tc>
        <w:tc>
          <w:tcPr>
            <w:tcW w:w="3410" w:type="dxa"/>
            <w:noWrap w:val="0"/>
            <w:vAlign w:val="center"/>
          </w:tcPr>
          <w:p w14:paraId="4625426F">
            <w:pPr>
              <w:spacing w:line="400" w:lineRule="exact"/>
              <w:ind w:left="31" w:leftChars="15" w:right="31" w:rightChars="15"/>
              <w:rPr>
                <w:sz w:val="24"/>
              </w:rPr>
            </w:pPr>
            <w:r>
              <w:rPr>
                <w:sz w:val="24"/>
              </w:rPr>
              <w:t>对医疗卫生机构、医疗废物集中处置单位发生医疗废物流失、泄漏、扩散时，未采取紧急处理措施，或者未及时向卫生行政主管部门和环境保护行政主管部门报告的处罚</w:t>
            </w:r>
          </w:p>
        </w:tc>
        <w:tc>
          <w:tcPr>
            <w:tcW w:w="1738" w:type="dxa"/>
            <w:noWrap w:val="0"/>
            <w:vAlign w:val="center"/>
          </w:tcPr>
          <w:p w14:paraId="5B1466A8">
            <w:pPr>
              <w:spacing w:line="400" w:lineRule="exact"/>
              <w:jc w:val="center"/>
              <w:rPr>
                <w:rFonts w:hint="eastAsia"/>
                <w:sz w:val="24"/>
              </w:rPr>
            </w:pPr>
            <w:r>
              <w:rPr>
                <w:rFonts w:hint="eastAsia"/>
                <w:sz w:val="24"/>
              </w:rPr>
              <w:t>市、县</w:t>
            </w:r>
          </w:p>
        </w:tc>
        <w:tc>
          <w:tcPr>
            <w:tcW w:w="1704" w:type="dxa"/>
            <w:noWrap w:val="0"/>
            <w:vAlign w:val="center"/>
          </w:tcPr>
          <w:p w14:paraId="094457C4">
            <w:pPr>
              <w:spacing w:line="400" w:lineRule="exact"/>
              <w:rPr>
                <w:sz w:val="24"/>
              </w:rPr>
            </w:pPr>
          </w:p>
        </w:tc>
      </w:tr>
      <w:tr w14:paraId="6FD54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983" w:hRule="atLeast"/>
          <w:jc w:val="center"/>
        </w:trPr>
        <w:tc>
          <w:tcPr>
            <w:tcW w:w="672" w:type="dxa"/>
            <w:noWrap w:val="0"/>
            <w:vAlign w:val="center"/>
          </w:tcPr>
          <w:p w14:paraId="215029DD">
            <w:pPr>
              <w:spacing w:line="400" w:lineRule="exact"/>
              <w:jc w:val="center"/>
              <w:rPr>
                <w:sz w:val="24"/>
              </w:rPr>
            </w:pPr>
            <w:r>
              <w:rPr>
                <w:sz w:val="24"/>
              </w:rPr>
              <w:t>67</w:t>
            </w:r>
          </w:p>
        </w:tc>
        <w:tc>
          <w:tcPr>
            <w:tcW w:w="1386" w:type="dxa"/>
            <w:gridSpan w:val="3"/>
            <w:noWrap w:val="0"/>
            <w:vAlign w:val="center"/>
          </w:tcPr>
          <w:p w14:paraId="748DD03C">
            <w:pPr>
              <w:spacing w:line="400" w:lineRule="exact"/>
              <w:ind w:left="31" w:leftChars="15" w:right="31" w:rightChars="15"/>
              <w:jc w:val="center"/>
              <w:rPr>
                <w:sz w:val="24"/>
              </w:rPr>
            </w:pPr>
            <w:r>
              <w:rPr>
                <w:sz w:val="24"/>
              </w:rPr>
              <w:t>行政处罚</w:t>
            </w:r>
          </w:p>
        </w:tc>
        <w:tc>
          <w:tcPr>
            <w:tcW w:w="3410" w:type="dxa"/>
            <w:noWrap w:val="0"/>
            <w:vAlign w:val="center"/>
          </w:tcPr>
          <w:p w14:paraId="045CEA2E">
            <w:pPr>
              <w:spacing w:line="400" w:lineRule="exact"/>
              <w:ind w:left="31" w:leftChars="15" w:right="31" w:rightChars="15"/>
              <w:rPr>
                <w:sz w:val="24"/>
              </w:rPr>
            </w:pPr>
            <w:r>
              <w:rPr>
                <w:sz w:val="24"/>
              </w:rPr>
              <w:t>对医疗卫生机构、医疗废物集中处置单位，无正当理由，阻碍卫生行政主管部门或者环境保护行政主管部门执法人员执行职务，拒绝执法人员进入现场，或者不配合执法部门的检查、监测、调查取证的处罚</w:t>
            </w:r>
          </w:p>
        </w:tc>
        <w:tc>
          <w:tcPr>
            <w:tcW w:w="1738" w:type="dxa"/>
            <w:noWrap w:val="0"/>
            <w:vAlign w:val="center"/>
          </w:tcPr>
          <w:p w14:paraId="2E52CD16">
            <w:pPr>
              <w:spacing w:line="400" w:lineRule="exact"/>
              <w:jc w:val="center"/>
              <w:rPr>
                <w:rFonts w:hint="eastAsia"/>
                <w:sz w:val="24"/>
              </w:rPr>
            </w:pPr>
            <w:r>
              <w:rPr>
                <w:rFonts w:hint="eastAsia"/>
                <w:sz w:val="24"/>
              </w:rPr>
              <w:t>市、县</w:t>
            </w:r>
          </w:p>
        </w:tc>
        <w:tc>
          <w:tcPr>
            <w:tcW w:w="1704" w:type="dxa"/>
            <w:noWrap w:val="0"/>
            <w:vAlign w:val="center"/>
          </w:tcPr>
          <w:p w14:paraId="638B5D26">
            <w:pPr>
              <w:spacing w:line="400" w:lineRule="exact"/>
              <w:rPr>
                <w:sz w:val="24"/>
              </w:rPr>
            </w:pPr>
          </w:p>
        </w:tc>
      </w:tr>
      <w:tr w14:paraId="3ADB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79" w:hRule="atLeast"/>
          <w:jc w:val="center"/>
        </w:trPr>
        <w:tc>
          <w:tcPr>
            <w:tcW w:w="672" w:type="dxa"/>
            <w:noWrap w:val="0"/>
            <w:vAlign w:val="center"/>
          </w:tcPr>
          <w:p w14:paraId="7F4023DD">
            <w:pPr>
              <w:spacing w:line="400" w:lineRule="exact"/>
              <w:jc w:val="center"/>
              <w:rPr>
                <w:sz w:val="24"/>
              </w:rPr>
            </w:pPr>
            <w:r>
              <w:rPr>
                <w:sz w:val="24"/>
              </w:rPr>
              <w:t>68</w:t>
            </w:r>
          </w:p>
        </w:tc>
        <w:tc>
          <w:tcPr>
            <w:tcW w:w="1386" w:type="dxa"/>
            <w:gridSpan w:val="3"/>
            <w:noWrap w:val="0"/>
            <w:vAlign w:val="center"/>
          </w:tcPr>
          <w:p w14:paraId="20D5743E">
            <w:pPr>
              <w:spacing w:line="400" w:lineRule="exact"/>
              <w:ind w:left="31" w:leftChars="15" w:right="31" w:rightChars="15"/>
              <w:jc w:val="center"/>
              <w:rPr>
                <w:sz w:val="24"/>
              </w:rPr>
            </w:pPr>
            <w:r>
              <w:rPr>
                <w:sz w:val="24"/>
              </w:rPr>
              <w:t>行政处罚</w:t>
            </w:r>
          </w:p>
        </w:tc>
        <w:tc>
          <w:tcPr>
            <w:tcW w:w="3410" w:type="dxa"/>
            <w:noWrap w:val="0"/>
            <w:vAlign w:val="center"/>
          </w:tcPr>
          <w:p w14:paraId="5AE6A0DE">
            <w:pPr>
              <w:spacing w:line="400" w:lineRule="exact"/>
              <w:ind w:left="31" w:leftChars="15" w:right="31" w:rightChars="15"/>
              <w:rPr>
                <w:sz w:val="24"/>
              </w:rPr>
            </w:pPr>
            <w:r>
              <w:rPr>
                <w:sz w:val="24"/>
              </w:rPr>
              <w:t>对违反《学校卫生工作条例》第六条第一款、第七条和第十条规定的处罚</w:t>
            </w:r>
          </w:p>
        </w:tc>
        <w:tc>
          <w:tcPr>
            <w:tcW w:w="1738" w:type="dxa"/>
            <w:noWrap w:val="0"/>
            <w:vAlign w:val="center"/>
          </w:tcPr>
          <w:p w14:paraId="7042014E">
            <w:pPr>
              <w:spacing w:line="400" w:lineRule="exact"/>
              <w:jc w:val="center"/>
              <w:rPr>
                <w:rFonts w:hint="eastAsia"/>
                <w:sz w:val="24"/>
              </w:rPr>
            </w:pPr>
            <w:r>
              <w:rPr>
                <w:rFonts w:hint="eastAsia"/>
                <w:sz w:val="24"/>
              </w:rPr>
              <w:t>市、县</w:t>
            </w:r>
          </w:p>
        </w:tc>
        <w:tc>
          <w:tcPr>
            <w:tcW w:w="1704" w:type="dxa"/>
            <w:noWrap w:val="0"/>
            <w:vAlign w:val="center"/>
          </w:tcPr>
          <w:p w14:paraId="50105EEF">
            <w:pPr>
              <w:spacing w:line="400" w:lineRule="exact"/>
              <w:rPr>
                <w:sz w:val="24"/>
              </w:rPr>
            </w:pPr>
          </w:p>
        </w:tc>
      </w:tr>
      <w:tr w14:paraId="476C8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76" w:hRule="atLeast"/>
          <w:jc w:val="center"/>
        </w:trPr>
        <w:tc>
          <w:tcPr>
            <w:tcW w:w="672" w:type="dxa"/>
            <w:noWrap w:val="0"/>
            <w:vAlign w:val="center"/>
          </w:tcPr>
          <w:p w14:paraId="6471EA34">
            <w:pPr>
              <w:spacing w:line="400" w:lineRule="exact"/>
              <w:jc w:val="center"/>
              <w:rPr>
                <w:sz w:val="24"/>
              </w:rPr>
            </w:pPr>
            <w:r>
              <w:rPr>
                <w:sz w:val="24"/>
              </w:rPr>
              <w:t>69</w:t>
            </w:r>
          </w:p>
        </w:tc>
        <w:tc>
          <w:tcPr>
            <w:tcW w:w="1386" w:type="dxa"/>
            <w:gridSpan w:val="3"/>
            <w:noWrap w:val="0"/>
            <w:vAlign w:val="center"/>
          </w:tcPr>
          <w:p w14:paraId="787A0334">
            <w:pPr>
              <w:spacing w:line="400" w:lineRule="exact"/>
              <w:ind w:left="31" w:leftChars="15" w:right="31" w:rightChars="15"/>
              <w:jc w:val="center"/>
              <w:rPr>
                <w:sz w:val="24"/>
              </w:rPr>
            </w:pPr>
            <w:r>
              <w:rPr>
                <w:sz w:val="24"/>
              </w:rPr>
              <w:t>行政处罚</w:t>
            </w:r>
          </w:p>
        </w:tc>
        <w:tc>
          <w:tcPr>
            <w:tcW w:w="3410" w:type="dxa"/>
            <w:noWrap w:val="0"/>
            <w:vAlign w:val="center"/>
          </w:tcPr>
          <w:p w14:paraId="01A19807">
            <w:pPr>
              <w:spacing w:line="400" w:lineRule="exact"/>
              <w:ind w:left="31" w:leftChars="15" w:right="31" w:rightChars="15"/>
              <w:rPr>
                <w:sz w:val="24"/>
              </w:rPr>
            </w:pPr>
            <w:r>
              <w:rPr>
                <w:sz w:val="24"/>
              </w:rPr>
              <w:t>对违反《学校卫生工作条例》第十一条规定，致使学生健康受到损害的处罚</w:t>
            </w:r>
          </w:p>
        </w:tc>
        <w:tc>
          <w:tcPr>
            <w:tcW w:w="1738" w:type="dxa"/>
            <w:noWrap w:val="0"/>
            <w:vAlign w:val="center"/>
          </w:tcPr>
          <w:p w14:paraId="0A2E064D">
            <w:pPr>
              <w:spacing w:line="400" w:lineRule="exact"/>
              <w:jc w:val="center"/>
              <w:rPr>
                <w:rFonts w:hint="eastAsia"/>
                <w:sz w:val="24"/>
              </w:rPr>
            </w:pPr>
            <w:r>
              <w:rPr>
                <w:rFonts w:hint="eastAsia"/>
                <w:sz w:val="24"/>
              </w:rPr>
              <w:t>市、县</w:t>
            </w:r>
          </w:p>
        </w:tc>
        <w:tc>
          <w:tcPr>
            <w:tcW w:w="1704" w:type="dxa"/>
            <w:noWrap w:val="0"/>
            <w:vAlign w:val="center"/>
          </w:tcPr>
          <w:p w14:paraId="7BD94034">
            <w:pPr>
              <w:spacing w:line="400" w:lineRule="exact"/>
              <w:rPr>
                <w:sz w:val="24"/>
              </w:rPr>
            </w:pPr>
          </w:p>
        </w:tc>
      </w:tr>
      <w:tr w14:paraId="1642A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0" w:hRule="atLeast"/>
          <w:jc w:val="center"/>
        </w:trPr>
        <w:tc>
          <w:tcPr>
            <w:tcW w:w="672" w:type="dxa"/>
            <w:noWrap w:val="0"/>
            <w:vAlign w:val="center"/>
          </w:tcPr>
          <w:p w14:paraId="4B63EB53">
            <w:pPr>
              <w:spacing w:line="400" w:lineRule="exact"/>
              <w:jc w:val="center"/>
              <w:rPr>
                <w:sz w:val="24"/>
              </w:rPr>
            </w:pPr>
            <w:r>
              <w:rPr>
                <w:sz w:val="24"/>
              </w:rPr>
              <w:t>70</w:t>
            </w:r>
          </w:p>
        </w:tc>
        <w:tc>
          <w:tcPr>
            <w:tcW w:w="1386" w:type="dxa"/>
            <w:gridSpan w:val="3"/>
            <w:noWrap w:val="0"/>
            <w:vAlign w:val="center"/>
          </w:tcPr>
          <w:p w14:paraId="48301531">
            <w:pPr>
              <w:spacing w:line="400" w:lineRule="exact"/>
              <w:ind w:left="31" w:leftChars="15" w:right="31" w:rightChars="15"/>
              <w:jc w:val="center"/>
              <w:rPr>
                <w:sz w:val="24"/>
              </w:rPr>
            </w:pPr>
            <w:r>
              <w:rPr>
                <w:sz w:val="24"/>
              </w:rPr>
              <w:t>行政处罚</w:t>
            </w:r>
          </w:p>
        </w:tc>
        <w:tc>
          <w:tcPr>
            <w:tcW w:w="3410" w:type="dxa"/>
            <w:noWrap w:val="0"/>
            <w:vAlign w:val="center"/>
          </w:tcPr>
          <w:p w14:paraId="38867AA0">
            <w:pPr>
              <w:spacing w:line="384" w:lineRule="exact"/>
              <w:ind w:left="31" w:leftChars="15" w:right="31" w:rightChars="15"/>
              <w:rPr>
                <w:sz w:val="24"/>
              </w:rPr>
            </w:pPr>
            <w:r>
              <w:rPr>
                <w:sz w:val="24"/>
              </w:rPr>
              <w:t>对违反《学校卫生工作条例》第二十七条规定的处罚</w:t>
            </w:r>
          </w:p>
        </w:tc>
        <w:tc>
          <w:tcPr>
            <w:tcW w:w="1738" w:type="dxa"/>
            <w:noWrap w:val="0"/>
            <w:vAlign w:val="center"/>
          </w:tcPr>
          <w:p w14:paraId="40D600DE">
            <w:pPr>
              <w:spacing w:line="400" w:lineRule="exact"/>
              <w:jc w:val="center"/>
              <w:rPr>
                <w:rFonts w:hint="eastAsia"/>
                <w:sz w:val="24"/>
              </w:rPr>
            </w:pPr>
            <w:r>
              <w:rPr>
                <w:rFonts w:hint="eastAsia"/>
                <w:sz w:val="24"/>
              </w:rPr>
              <w:t>市、县</w:t>
            </w:r>
          </w:p>
        </w:tc>
        <w:tc>
          <w:tcPr>
            <w:tcW w:w="1704" w:type="dxa"/>
            <w:noWrap w:val="0"/>
            <w:vAlign w:val="center"/>
          </w:tcPr>
          <w:p w14:paraId="4FCD0D5F">
            <w:pPr>
              <w:spacing w:line="400" w:lineRule="exact"/>
              <w:rPr>
                <w:sz w:val="24"/>
              </w:rPr>
            </w:pPr>
          </w:p>
        </w:tc>
      </w:tr>
      <w:tr w14:paraId="6DE02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8" w:hRule="atLeast"/>
          <w:jc w:val="center"/>
        </w:trPr>
        <w:tc>
          <w:tcPr>
            <w:tcW w:w="672" w:type="dxa"/>
            <w:noWrap w:val="0"/>
            <w:vAlign w:val="center"/>
          </w:tcPr>
          <w:p w14:paraId="0A6E8BDC">
            <w:pPr>
              <w:spacing w:line="400" w:lineRule="exact"/>
              <w:jc w:val="center"/>
              <w:rPr>
                <w:sz w:val="24"/>
              </w:rPr>
            </w:pPr>
            <w:r>
              <w:rPr>
                <w:sz w:val="24"/>
              </w:rPr>
              <w:t>71</w:t>
            </w:r>
          </w:p>
        </w:tc>
        <w:tc>
          <w:tcPr>
            <w:tcW w:w="1386" w:type="dxa"/>
            <w:gridSpan w:val="3"/>
            <w:noWrap w:val="0"/>
            <w:vAlign w:val="center"/>
          </w:tcPr>
          <w:p w14:paraId="308C8E5D">
            <w:pPr>
              <w:spacing w:line="400" w:lineRule="exact"/>
              <w:ind w:left="31" w:leftChars="15" w:right="31" w:rightChars="15"/>
              <w:jc w:val="center"/>
              <w:rPr>
                <w:sz w:val="24"/>
              </w:rPr>
            </w:pPr>
            <w:r>
              <w:rPr>
                <w:sz w:val="24"/>
              </w:rPr>
              <w:t>行政处罚</w:t>
            </w:r>
          </w:p>
        </w:tc>
        <w:tc>
          <w:tcPr>
            <w:tcW w:w="3410" w:type="dxa"/>
            <w:noWrap w:val="0"/>
            <w:vAlign w:val="center"/>
          </w:tcPr>
          <w:p w14:paraId="3F44647E">
            <w:pPr>
              <w:spacing w:line="384" w:lineRule="exact"/>
              <w:ind w:left="31" w:leftChars="15" w:right="31" w:rightChars="15"/>
              <w:rPr>
                <w:sz w:val="24"/>
              </w:rPr>
            </w:pPr>
            <w:r>
              <w:rPr>
                <w:sz w:val="24"/>
              </w:rPr>
              <w:t>对拒绝或者妨碍学校卫生监督员依照《学校卫生工作条例》实施卫生监督的处罚</w:t>
            </w:r>
          </w:p>
        </w:tc>
        <w:tc>
          <w:tcPr>
            <w:tcW w:w="1738" w:type="dxa"/>
            <w:noWrap w:val="0"/>
            <w:vAlign w:val="center"/>
          </w:tcPr>
          <w:p w14:paraId="00CA15A5">
            <w:pPr>
              <w:spacing w:line="400" w:lineRule="exact"/>
              <w:jc w:val="center"/>
              <w:rPr>
                <w:rFonts w:hint="eastAsia"/>
                <w:sz w:val="24"/>
              </w:rPr>
            </w:pPr>
            <w:r>
              <w:rPr>
                <w:rFonts w:hint="eastAsia"/>
                <w:sz w:val="24"/>
              </w:rPr>
              <w:t>市、县</w:t>
            </w:r>
          </w:p>
        </w:tc>
        <w:tc>
          <w:tcPr>
            <w:tcW w:w="1704" w:type="dxa"/>
            <w:noWrap w:val="0"/>
            <w:vAlign w:val="center"/>
          </w:tcPr>
          <w:p w14:paraId="0BBF25C7">
            <w:pPr>
              <w:spacing w:line="400" w:lineRule="exact"/>
              <w:rPr>
                <w:sz w:val="24"/>
              </w:rPr>
            </w:pPr>
          </w:p>
        </w:tc>
      </w:tr>
      <w:tr w14:paraId="22252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3E9295AF">
            <w:pPr>
              <w:spacing w:line="400" w:lineRule="exact"/>
              <w:jc w:val="center"/>
              <w:rPr>
                <w:sz w:val="24"/>
              </w:rPr>
            </w:pPr>
            <w:r>
              <w:rPr>
                <w:sz w:val="24"/>
              </w:rPr>
              <w:t>72</w:t>
            </w:r>
          </w:p>
        </w:tc>
        <w:tc>
          <w:tcPr>
            <w:tcW w:w="1386" w:type="dxa"/>
            <w:gridSpan w:val="3"/>
            <w:noWrap w:val="0"/>
            <w:vAlign w:val="center"/>
          </w:tcPr>
          <w:p w14:paraId="2AFEB172">
            <w:pPr>
              <w:spacing w:line="380" w:lineRule="exact"/>
              <w:ind w:left="31" w:leftChars="15" w:right="31" w:rightChars="15"/>
              <w:jc w:val="center"/>
              <w:rPr>
                <w:sz w:val="24"/>
              </w:rPr>
            </w:pPr>
            <w:r>
              <w:rPr>
                <w:sz w:val="24"/>
              </w:rPr>
              <w:t>行政处罚</w:t>
            </w:r>
          </w:p>
        </w:tc>
        <w:tc>
          <w:tcPr>
            <w:tcW w:w="3410" w:type="dxa"/>
            <w:noWrap w:val="0"/>
            <w:vAlign w:val="center"/>
          </w:tcPr>
          <w:p w14:paraId="6D1767BF">
            <w:pPr>
              <w:spacing w:line="380" w:lineRule="exact"/>
              <w:ind w:left="31" w:leftChars="15" w:right="31" w:rightChars="15"/>
              <w:rPr>
                <w:sz w:val="24"/>
              </w:rPr>
            </w:pPr>
            <w:r>
              <w:rPr>
                <w:sz w:val="24"/>
              </w:rPr>
              <w:t>对用人单位未建立或者落实职业健康监护制度等六类行为的处罚</w:t>
            </w:r>
          </w:p>
        </w:tc>
        <w:tc>
          <w:tcPr>
            <w:tcW w:w="1738" w:type="dxa"/>
            <w:noWrap w:val="0"/>
            <w:vAlign w:val="center"/>
          </w:tcPr>
          <w:p w14:paraId="692780AA">
            <w:pPr>
              <w:spacing w:line="380" w:lineRule="exact"/>
              <w:jc w:val="center"/>
              <w:rPr>
                <w:rFonts w:hint="eastAsia"/>
                <w:sz w:val="24"/>
              </w:rPr>
            </w:pPr>
            <w:r>
              <w:rPr>
                <w:rFonts w:hint="eastAsia"/>
                <w:sz w:val="24"/>
              </w:rPr>
              <w:t>市、县</w:t>
            </w:r>
          </w:p>
        </w:tc>
        <w:tc>
          <w:tcPr>
            <w:tcW w:w="1704" w:type="dxa"/>
            <w:noWrap w:val="0"/>
            <w:vAlign w:val="center"/>
          </w:tcPr>
          <w:p w14:paraId="5390C140">
            <w:pPr>
              <w:spacing w:line="380" w:lineRule="exact"/>
              <w:rPr>
                <w:sz w:val="24"/>
              </w:rPr>
            </w:pPr>
          </w:p>
        </w:tc>
      </w:tr>
      <w:tr w14:paraId="42192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0B4E475">
            <w:pPr>
              <w:spacing w:line="400" w:lineRule="exact"/>
              <w:jc w:val="center"/>
              <w:rPr>
                <w:sz w:val="24"/>
              </w:rPr>
            </w:pPr>
            <w:r>
              <w:rPr>
                <w:sz w:val="24"/>
              </w:rPr>
              <w:t>73</w:t>
            </w:r>
          </w:p>
        </w:tc>
        <w:tc>
          <w:tcPr>
            <w:tcW w:w="1386" w:type="dxa"/>
            <w:gridSpan w:val="3"/>
            <w:noWrap w:val="0"/>
            <w:vAlign w:val="center"/>
          </w:tcPr>
          <w:p w14:paraId="2F8872C1">
            <w:pPr>
              <w:spacing w:line="380" w:lineRule="exact"/>
              <w:ind w:left="31" w:leftChars="15" w:right="31" w:rightChars="15"/>
              <w:jc w:val="center"/>
              <w:rPr>
                <w:sz w:val="24"/>
              </w:rPr>
            </w:pPr>
            <w:r>
              <w:rPr>
                <w:sz w:val="24"/>
              </w:rPr>
              <w:t>行政处罚</w:t>
            </w:r>
          </w:p>
        </w:tc>
        <w:tc>
          <w:tcPr>
            <w:tcW w:w="3410" w:type="dxa"/>
            <w:noWrap w:val="0"/>
            <w:vAlign w:val="center"/>
          </w:tcPr>
          <w:p w14:paraId="3EA0FA15">
            <w:pPr>
              <w:spacing w:line="380" w:lineRule="exact"/>
              <w:ind w:left="31" w:leftChars="15" w:right="31" w:rightChars="15"/>
              <w:rPr>
                <w:sz w:val="24"/>
              </w:rPr>
            </w:pPr>
            <w:r>
              <w:rPr>
                <w:sz w:val="24"/>
              </w:rPr>
              <w:t>对放射工作单位违反《放射工作人员职业健康管理办法》，未给从事放射工作的人员办理《放射工作人员证》的处罚</w:t>
            </w:r>
          </w:p>
        </w:tc>
        <w:tc>
          <w:tcPr>
            <w:tcW w:w="1738" w:type="dxa"/>
            <w:noWrap w:val="0"/>
            <w:vAlign w:val="center"/>
          </w:tcPr>
          <w:p w14:paraId="4656B120">
            <w:pPr>
              <w:spacing w:line="380" w:lineRule="exact"/>
              <w:jc w:val="center"/>
              <w:rPr>
                <w:rFonts w:hint="eastAsia"/>
                <w:sz w:val="24"/>
              </w:rPr>
            </w:pPr>
            <w:r>
              <w:rPr>
                <w:rFonts w:hint="eastAsia"/>
                <w:sz w:val="24"/>
              </w:rPr>
              <w:t>市、县</w:t>
            </w:r>
          </w:p>
        </w:tc>
        <w:tc>
          <w:tcPr>
            <w:tcW w:w="1704" w:type="dxa"/>
            <w:noWrap w:val="0"/>
            <w:vAlign w:val="center"/>
          </w:tcPr>
          <w:p w14:paraId="48A2F0C9">
            <w:pPr>
              <w:spacing w:line="380" w:lineRule="exact"/>
              <w:rPr>
                <w:sz w:val="24"/>
              </w:rPr>
            </w:pPr>
          </w:p>
        </w:tc>
      </w:tr>
      <w:tr w14:paraId="2448C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716B900C">
            <w:pPr>
              <w:spacing w:line="400" w:lineRule="exact"/>
              <w:jc w:val="center"/>
              <w:rPr>
                <w:sz w:val="24"/>
              </w:rPr>
            </w:pPr>
            <w:r>
              <w:rPr>
                <w:sz w:val="24"/>
              </w:rPr>
              <w:t>74</w:t>
            </w:r>
          </w:p>
        </w:tc>
        <w:tc>
          <w:tcPr>
            <w:tcW w:w="1386" w:type="dxa"/>
            <w:gridSpan w:val="3"/>
            <w:noWrap w:val="0"/>
            <w:vAlign w:val="center"/>
          </w:tcPr>
          <w:p w14:paraId="1A1C8B85">
            <w:pPr>
              <w:spacing w:line="380" w:lineRule="exact"/>
              <w:ind w:left="31" w:leftChars="15" w:right="31" w:rightChars="15"/>
              <w:jc w:val="center"/>
              <w:rPr>
                <w:sz w:val="24"/>
              </w:rPr>
            </w:pPr>
            <w:r>
              <w:rPr>
                <w:sz w:val="24"/>
              </w:rPr>
              <w:t>行政处罚</w:t>
            </w:r>
          </w:p>
        </w:tc>
        <w:tc>
          <w:tcPr>
            <w:tcW w:w="3410" w:type="dxa"/>
            <w:noWrap w:val="0"/>
            <w:vAlign w:val="center"/>
          </w:tcPr>
          <w:p w14:paraId="4A478821">
            <w:pPr>
              <w:spacing w:line="380" w:lineRule="exact"/>
              <w:ind w:left="31" w:leftChars="15" w:right="31" w:rightChars="15"/>
              <w:rPr>
                <w:sz w:val="24"/>
              </w:rPr>
            </w:pPr>
            <w:r>
              <w:rPr>
                <w:sz w:val="24"/>
              </w:rPr>
              <w:t>对未取得放射诊疗许可从事放射诊疗工作等三类情形的处罚</w:t>
            </w:r>
          </w:p>
        </w:tc>
        <w:tc>
          <w:tcPr>
            <w:tcW w:w="1738" w:type="dxa"/>
            <w:noWrap w:val="0"/>
            <w:vAlign w:val="center"/>
          </w:tcPr>
          <w:p w14:paraId="0DFF394D">
            <w:pPr>
              <w:spacing w:line="380" w:lineRule="exact"/>
              <w:jc w:val="center"/>
              <w:rPr>
                <w:rFonts w:hint="eastAsia"/>
                <w:sz w:val="24"/>
              </w:rPr>
            </w:pPr>
            <w:r>
              <w:rPr>
                <w:rFonts w:hint="eastAsia"/>
                <w:sz w:val="24"/>
              </w:rPr>
              <w:t>市、县</w:t>
            </w:r>
          </w:p>
        </w:tc>
        <w:tc>
          <w:tcPr>
            <w:tcW w:w="1704" w:type="dxa"/>
            <w:noWrap w:val="0"/>
            <w:vAlign w:val="center"/>
          </w:tcPr>
          <w:p w14:paraId="3B34F062">
            <w:pPr>
              <w:spacing w:line="380" w:lineRule="exact"/>
              <w:rPr>
                <w:sz w:val="24"/>
              </w:rPr>
            </w:pPr>
          </w:p>
        </w:tc>
      </w:tr>
      <w:tr w14:paraId="0F3F7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2216E81C">
            <w:pPr>
              <w:spacing w:line="400" w:lineRule="exact"/>
              <w:jc w:val="center"/>
              <w:rPr>
                <w:sz w:val="24"/>
              </w:rPr>
            </w:pPr>
            <w:r>
              <w:rPr>
                <w:sz w:val="24"/>
              </w:rPr>
              <w:t>75</w:t>
            </w:r>
          </w:p>
        </w:tc>
        <w:tc>
          <w:tcPr>
            <w:tcW w:w="1386" w:type="dxa"/>
            <w:gridSpan w:val="3"/>
            <w:noWrap w:val="0"/>
            <w:vAlign w:val="center"/>
          </w:tcPr>
          <w:p w14:paraId="7F3359B2">
            <w:pPr>
              <w:spacing w:line="380" w:lineRule="exact"/>
              <w:ind w:left="31" w:leftChars="15" w:right="31" w:rightChars="15"/>
              <w:jc w:val="center"/>
              <w:rPr>
                <w:sz w:val="24"/>
              </w:rPr>
            </w:pPr>
            <w:r>
              <w:rPr>
                <w:sz w:val="24"/>
              </w:rPr>
              <w:t>行政处罚</w:t>
            </w:r>
          </w:p>
        </w:tc>
        <w:tc>
          <w:tcPr>
            <w:tcW w:w="3410" w:type="dxa"/>
            <w:noWrap w:val="0"/>
            <w:vAlign w:val="center"/>
          </w:tcPr>
          <w:p w14:paraId="5DAAAEBE">
            <w:pPr>
              <w:spacing w:line="380" w:lineRule="exact"/>
              <w:ind w:left="31" w:leftChars="15" w:right="31" w:rightChars="15"/>
              <w:rPr>
                <w:sz w:val="24"/>
              </w:rPr>
            </w:pPr>
            <w:r>
              <w:rPr>
                <w:sz w:val="24"/>
              </w:rPr>
              <w:t>对医疗机构使用不具备相应资质的人员从事放射诊疗工作的处罚</w:t>
            </w:r>
          </w:p>
        </w:tc>
        <w:tc>
          <w:tcPr>
            <w:tcW w:w="1738" w:type="dxa"/>
            <w:noWrap w:val="0"/>
            <w:vAlign w:val="center"/>
          </w:tcPr>
          <w:p w14:paraId="11AAD316">
            <w:pPr>
              <w:spacing w:line="380" w:lineRule="exact"/>
              <w:jc w:val="center"/>
              <w:rPr>
                <w:rFonts w:hint="eastAsia"/>
                <w:sz w:val="24"/>
              </w:rPr>
            </w:pPr>
            <w:r>
              <w:rPr>
                <w:rFonts w:hint="eastAsia"/>
                <w:sz w:val="24"/>
              </w:rPr>
              <w:t>市、县</w:t>
            </w:r>
          </w:p>
        </w:tc>
        <w:tc>
          <w:tcPr>
            <w:tcW w:w="1704" w:type="dxa"/>
            <w:noWrap w:val="0"/>
            <w:vAlign w:val="center"/>
          </w:tcPr>
          <w:p w14:paraId="43B530D8">
            <w:pPr>
              <w:spacing w:line="380" w:lineRule="exact"/>
              <w:rPr>
                <w:sz w:val="24"/>
              </w:rPr>
            </w:pPr>
          </w:p>
        </w:tc>
      </w:tr>
      <w:tr w14:paraId="7528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336FEF59">
            <w:pPr>
              <w:spacing w:line="400" w:lineRule="exact"/>
              <w:jc w:val="center"/>
              <w:rPr>
                <w:sz w:val="24"/>
              </w:rPr>
            </w:pPr>
            <w:r>
              <w:rPr>
                <w:sz w:val="24"/>
              </w:rPr>
              <w:t>76</w:t>
            </w:r>
          </w:p>
        </w:tc>
        <w:tc>
          <w:tcPr>
            <w:tcW w:w="1386" w:type="dxa"/>
            <w:gridSpan w:val="3"/>
            <w:noWrap w:val="0"/>
            <w:vAlign w:val="center"/>
          </w:tcPr>
          <w:p w14:paraId="1B8F98C6">
            <w:pPr>
              <w:spacing w:line="380" w:lineRule="exact"/>
              <w:ind w:left="31" w:leftChars="15" w:right="31" w:rightChars="15"/>
              <w:jc w:val="center"/>
              <w:rPr>
                <w:sz w:val="24"/>
              </w:rPr>
            </w:pPr>
            <w:r>
              <w:rPr>
                <w:sz w:val="24"/>
              </w:rPr>
              <w:t>行政处罚</w:t>
            </w:r>
          </w:p>
        </w:tc>
        <w:tc>
          <w:tcPr>
            <w:tcW w:w="3410" w:type="dxa"/>
            <w:noWrap w:val="0"/>
            <w:vAlign w:val="center"/>
          </w:tcPr>
          <w:p w14:paraId="3E77C48D">
            <w:pPr>
              <w:spacing w:line="380" w:lineRule="exact"/>
              <w:ind w:left="31" w:leftChars="15" w:right="31" w:rightChars="15"/>
              <w:rPr>
                <w:sz w:val="24"/>
              </w:rPr>
            </w:pPr>
            <w:r>
              <w:rPr>
                <w:sz w:val="24"/>
              </w:rPr>
              <w:t>对未依照《血吸虫病防治条例》规定开展血吸虫病防治工作等五类情形的处罚</w:t>
            </w:r>
          </w:p>
        </w:tc>
        <w:tc>
          <w:tcPr>
            <w:tcW w:w="1738" w:type="dxa"/>
            <w:noWrap w:val="0"/>
            <w:vAlign w:val="center"/>
          </w:tcPr>
          <w:p w14:paraId="59EDF80A">
            <w:pPr>
              <w:spacing w:line="380" w:lineRule="exact"/>
              <w:jc w:val="center"/>
              <w:rPr>
                <w:rFonts w:hint="eastAsia"/>
                <w:sz w:val="24"/>
              </w:rPr>
            </w:pPr>
            <w:r>
              <w:rPr>
                <w:rFonts w:hint="eastAsia"/>
                <w:sz w:val="24"/>
              </w:rPr>
              <w:t>市、县</w:t>
            </w:r>
          </w:p>
        </w:tc>
        <w:tc>
          <w:tcPr>
            <w:tcW w:w="1704" w:type="dxa"/>
            <w:noWrap w:val="0"/>
            <w:vAlign w:val="center"/>
          </w:tcPr>
          <w:p w14:paraId="3D757AFD">
            <w:pPr>
              <w:spacing w:line="380" w:lineRule="exact"/>
              <w:rPr>
                <w:sz w:val="24"/>
              </w:rPr>
            </w:pPr>
          </w:p>
        </w:tc>
      </w:tr>
      <w:tr w14:paraId="19D3F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758" w:hRule="atLeast"/>
          <w:jc w:val="center"/>
        </w:trPr>
        <w:tc>
          <w:tcPr>
            <w:tcW w:w="672" w:type="dxa"/>
            <w:noWrap w:val="0"/>
            <w:vAlign w:val="center"/>
          </w:tcPr>
          <w:p w14:paraId="485E951F">
            <w:pPr>
              <w:spacing w:line="400" w:lineRule="exact"/>
              <w:jc w:val="center"/>
              <w:rPr>
                <w:sz w:val="24"/>
              </w:rPr>
            </w:pPr>
            <w:r>
              <w:rPr>
                <w:sz w:val="24"/>
              </w:rPr>
              <w:t>77</w:t>
            </w:r>
          </w:p>
        </w:tc>
        <w:tc>
          <w:tcPr>
            <w:tcW w:w="1386" w:type="dxa"/>
            <w:gridSpan w:val="3"/>
            <w:noWrap w:val="0"/>
            <w:vAlign w:val="center"/>
          </w:tcPr>
          <w:p w14:paraId="60426E27">
            <w:pPr>
              <w:spacing w:line="380" w:lineRule="exact"/>
              <w:ind w:left="31" w:leftChars="15" w:right="31" w:rightChars="15"/>
              <w:jc w:val="center"/>
              <w:rPr>
                <w:sz w:val="24"/>
              </w:rPr>
            </w:pPr>
            <w:r>
              <w:rPr>
                <w:sz w:val="24"/>
              </w:rPr>
              <w:t>行政处罚</w:t>
            </w:r>
          </w:p>
        </w:tc>
        <w:tc>
          <w:tcPr>
            <w:tcW w:w="3410" w:type="dxa"/>
            <w:noWrap w:val="0"/>
            <w:vAlign w:val="center"/>
          </w:tcPr>
          <w:p w14:paraId="39100083">
            <w:pPr>
              <w:spacing w:line="380" w:lineRule="exact"/>
              <w:ind w:left="31" w:leftChars="15" w:right="31" w:rightChars="15"/>
              <w:rPr>
                <w:sz w:val="24"/>
              </w:rPr>
            </w:pPr>
            <w:r>
              <w:rPr>
                <w:sz w:val="24"/>
              </w:rPr>
              <w:t>对建设单位在血吸虫病防治地区兴建水利、交通、旅游、能源等大型建设项目，未事先提请省级以上疾病预防控制机构进行卫生调查，或者未根据疾病预防控制机构的意见，采取必要的血吸虫病预防、控制措施的处罚</w:t>
            </w:r>
          </w:p>
        </w:tc>
        <w:tc>
          <w:tcPr>
            <w:tcW w:w="1738" w:type="dxa"/>
            <w:noWrap w:val="0"/>
            <w:vAlign w:val="center"/>
          </w:tcPr>
          <w:p w14:paraId="5CF2BBAD">
            <w:pPr>
              <w:spacing w:line="380" w:lineRule="exact"/>
              <w:jc w:val="center"/>
              <w:rPr>
                <w:rFonts w:hint="eastAsia"/>
                <w:sz w:val="24"/>
              </w:rPr>
            </w:pPr>
            <w:r>
              <w:rPr>
                <w:rFonts w:hint="eastAsia"/>
                <w:sz w:val="24"/>
              </w:rPr>
              <w:t>市、县</w:t>
            </w:r>
          </w:p>
        </w:tc>
        <w:tc>
          <w:tcPr>
            <w:tcW w:w="1704" w:type="dxa"/>
            <w:noWrap w:val="0"/>
            <w:vAlign w:val="center"/>
          </w:tcPr>
          <w:p w14:paraId="78DC1B99">
            <w:pPr>
              <w:spacing w:line="380" w:lineRule="exact"/>
              <w:rPr>
                <w:sz w:val="24"/>
              </w:rPr>
            </w:pPr>
          </w:p>
        </w:tc>
      </w:tr>
      <w:tr w14:paraId="66F88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AA6462A">
            <w:pPr>
              <w:spacing w:line="400" w:lineRule="exact"/>
              <w:jc w:val="center"/>
              <w:rPr>
                <w:sz w:val="24"/>
              </w:rPr>
            </w:pPr>
            <w:r>
              <w:rPr>
                <w:sz w:val="24"/>
              </w:rPr>
              <w:t>78</w:t>
            </w:r>
          </w:p>
        </w:tc>
        <w:tc>
          <w:tcPr>
            <w:tcW w:w="1386" w:type="dxa"/>
            <w:gridSpan w:val="3"/>
            <w:noWrap w:val="0"/>
            <w:vAlign w:val="center"/>
          </w:tcPr>
          <w:p w14:paraId="75DE6645">
            <w:pPr>
              <w:spacing w:line="380" w:lineRule="exact"/>
              <w:ind w:left="31" w:leftChars="15" w:right="31" w:rightChars="15"/>
              <w:jc w:val="center"/>
              <w:rPr>
                <w:sz w:val="24"/>
              </w:rPr>
            </w:pPr>
            <w:r>
              <w:rPr>
                <w:sz w:val="24"/>
              </w:rPr>
              <w:t>行政处罚</w:t>
            </w:r>
          </w:p>
        </w:tc>
        <w:tc>
          <w:tcPr>
            <w:tcW w:w="3410" w:type="dxa"/>
            <w:noWrap w:val="0"/>
            <w:vAlign w:val="center"/>
          </w:tcPr>
          <w:p w14:paraId="379EC5D4">
            <w:pPr>
              <w:spacing w:line="380" w:lineRule="exact"/>
              <w:ind w:left="31" w:leftChars="15" w:right="31" w:rightChars="15"/>
              <w:rPr>
                <w:sz w:val="24"/>
              </w:rPr>
            </w:pPr>
            <w:r>
              <w:rPr>
                <w:sz w:val="24"/>
              </w:rPr>
              <w:t>对单位未依照本条例的规定对因生产、工作必须接触疫水的人员采取防护措施，或者未定期组织进行血吸虫病的专项体检等五类情形的处罚</w:t>
            </w:r>
          </w:p>
        </w:tc>
        <w:tc>
          <w:tcPr>
            <w:tcW w:w="1738" w:type="dxa"/>
            <w:noWrap w:val="0"/>
            <w:vAlign w:val="center"/>
          </w:tcPr>
          <w:p w14:paraId="776EBD02">
            <w:pPr>
              <w:spacing w:line="380" w:lineRule="exact"/>
              <w:jc w:val="center"/>
              <w:rPr>
                <w:rFonts w:hint="eastAsia"/>
                <w:sz w:val="24"/>
              </w:rPr>
            </w:pPr>
            <w:r>
              <w:rPr>
                <w:rFonts w:hint="eastAsia"/>
                <w:sz w:val="24"/>
              </w:rPr>
              <w:t>市、县</w:t>
            </w:r>
          </w:p>
        </w:tc>
        <w:tc>
          <w:tcPr>
            <w:tcW w:w="1704" w:type="dxa"/>
            <w:noWrap w:val="0"/>
            <w:vAlign w:val="center"/>
          </w:tcPr>
          <w:p w14:paraId="36B42FC8">
            <w:pPr>
              <w:spacing w:line="380" w:lineRule="exact"/>
              <w:rPr>
                <w:sz w:val="24"/>
              </w:rPr>
            </w:pPr>
          </w:p>
        </w:tc>
      </w:tr>
      <w:tr w14:paraId="2D1A8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8C47856">
            <w:pPr>
              <w:spacing w:line="400" w:lineRule="exact"/>
              <w:jc w:val="center"/>
              <w:rPr>
                <w:sz w:val="24"/>
              </w:rPr>
            </w:pPr>
            <w:r>
              <w:rPr>
                <w:sz w:val="24"/>
              </w:rPr>
              <w:t>79</w:t>
            </w:r>
          </w:p>
        </w:tc>
        <w:tc>
          <w:tcPr>
            <w:tcW w:w="1386" w:type="dxa"/>
            <w:gridSpan w:val="3"/>
            <w:noWrap w:val="0"/>
            <w:vAlign w:val="center"/>
          </w:tcPr>
          <w:p w14:paraId="2AD14965">
            <w:pPr>
              <w:spacing w:line="380" w:lineRule="exact"/>
              <w:ind w:left="31" w:leftChars="15" w:right="31" w:rightChars="15"/>
              <w:jc w:val="center"/>
              <w:rPr>
                <w:sz w:val="24"/>
              </w:rPr>
            </w:pPr>
            <w:r>
              <w:rPr>
                <w:sz w:val="24"/>
              </w:rPr>
              <w:t>行政处罚</w:t>
            </w:r>
          </w:p>
        </w:tc>
        <w:tc>
          <w:tcPr>
            <w:tcW w:w="3410" w:type="dxa"/>
            <w:noWrap w:val="0"/>
            <w:vAlign w:val="center"/>
          </w:tcPr>
          <w:p w14:paraId="6AFFACD6">
            <w:pPr>
              <w:spacing w:line="380" w:lineRule="exact"/>
              <w:ind w:left="31" w:leftChars="15" w:right="31" w:rightChars="15"/>
              <w:rPr>
                <w:sz w:val="24"/>
              </w:rPr>
            </w:pPr>
            <w:r>
              <w:rPr>
                <w:sz w:val="24"/>
              </w:rPr>
              <w:t>对医疗机构购置、使用不合格或国家有关部门规定淘汰的放射诊疗设备等六类情形的处罚</w:t>
            </w:r>
          </w:p>
        </w:tc>
        <w:tc>
          <w:tcPr>
            <w:tcW w:w="1738" w:type="dxa"/>
            <w:noWrap w:val="0"/>
            <w:vAlign w:val="center"/>
          </w:tcPr>
          <w:p w14:paraId="686EB5B9">
            <w:pPr>
              <w:spacing w:line="380" w:lineRule="exact"/>
              <w:jc w:val="center"/>
              <w:rPr>
                <w:rFonts w:hint="eastAsia"/>
                <w:sz w:val="24"/>
              </w:rPr>
            </w:pPr>
            <w:r>
              <w:rPr>
                <w:rFonts w:hint="eastAsia"/>
                <w:sz w:val="24"/>
              </w:rPr>
              <w:t>市、县</w:t>
            </w:r>
          </w:p>
        </w:tc>
        <w:tc>
          <w:tcPr>
            <w:tcW w:w="1704" w:type="dxa"/>
            <w:noWrap w:val="0"/>
            <w:vAlign w:val="center"/>
          </w:tcPr>
          <w:p w14:paraId="314DA27C">
            <w:pPr>
              <w:spacing w:line="380" w:lineRule="exact"/>
              <w:rPr>
                <w:sz w:val="24"/>
              </w:rPr>
            </w:pPr>
          </w:p>
        </w:tc>
      </w:tr>
      <w:tr w14:paraId="7406E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6D71ADFF">
            <w:pPr>
              <w:spacing w:line="400" w:lineRule="exact"/>
              <w:jc w:val="center"/>
              <w:rPr>
                <w:sz w:val="24"/>
              </w:rPr>
            </w:pPr>
            <w:r>
              <w:rPr>
                <w:sz w:val="24"/>
              </w:rPr>
              <w:t>80</w:t>
            </w:r>
          </w:p>
        </w:tc>
        <w:tc>
          <w:tcPr>
            <w:tcW w:w="1386" w:type="dxa"/>
            <w:gridSpan w:val="3"/>
            <w:noWrap w:val="0"/>
            <w:vAlign w:val="center"/>
          </w:tcPr>
          <w:p w14:paraId="1D0FD31D">
            <w:pPr>
              <w:spacing w:line="380" w:lineRule="exact"/>
              <w:ind w:left="31" w:leftChars="15" w:right="31" w:rightChars="15"/>
              <w:jc w:val="center"/>
              <w:rPr>
                <w:sz w:val="24"/>
              </w:rPr>
            </w:pPr>
            <w:r>
              <w:rPr>
                <w:sz w:val="24"/>
              </w:rPr>
              <w:t>行政处罚</w:t>
            </w:r>
          </w:p>
        </w:tc>
        <w:tc>
          <w:tcPr>
            <w:tcW w:w="3410" w:type="dxa"/>
            <w:noWrap w:val="0"/>
            <w:vAlign w:val="center"/>
          </w:tcPr>
          <w:p w14:paraId="71E0FC2E">
            <w:pPr>
              <w:spacing w:line="380" w:lineRule="exact"/>
              <w:ind w:left="31" w:leftChars="15" w:right="31" w:rightChars="15"/>
              <w:rPr>
                <w:sz w:val="24"/>
              </w:rPr>
            </w:pPr>
            <w:r>
              <w:rPr>
                <w:sz w:val="24"/>
              </w:rPr>
              <w:t>对未取得卫生许可证擅自营业的处罚</w:t>
            </w:r>
          </w:p>
        </w:tc>
        <w:tc>
          <w:tcPr>
            <w:tcW w:w="1738" w:type="dxa"/>
            <w:noWrap w:val="0"/>
            <w:vAlign w:val="center"/>
          </w:tcPr>
          <w:p w14:paraId="47D9056A">
            <w:pPr>
              <w:spacing w:line="380" w:lineRule="exact"/>
              <w:jc w:val="center"/>
              <w:rPr>
                <w:rFonts w:hint="eastAsia"/>
                <w:sz w:val="24"/>
              </w:rPr>
            </w:pPr>
            <w:r>
              <w:rPr>
                <w:rFonts w:hint="eastAsia"/>
                <w:sz w:val="24"/>
              </w:rPr>
              <w:t>市、县</w:t>
            </w:r>
          </w:p>
        </w:tc>
        <w:tc>
          <w:tcPr>
            <w:tcW w:w="1704" w:type="dxa"/>
            <w:noWrap w:val="0"/>
            <w:vAlign w:val="center"/>
          </w:tcPr>
          <w:p w14:paraId="4A885374">
            <w:pPr>
              <w:spacing w:line="380" w:lineRule="exact"/>
              <w:rPr>
                <w:sz w:val="24"/>
              </w:rPr>
            </w:pPr>
          </w:p>
        </w:tc>
      </w:tr>
      <w:tr w14:paraId="6A65A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89" w:hRule="atLeast"/>
          <w:jc w:val="center"/>
        </w:trPr>
        <w:tc>
          <w:tcPr>
            <w:tcW w:w="672" w:type="dxa"/>
            <w:noWrap w:val="0"/>
            <w:vAlign w:val="center"/>
          </w:tcPr>
          <w:p w14:paraId="220928C9">
            <w:pPr>
              <w:spacing w:line="400" w:lineRule="exact"/>
              <w:jc w:val="center"/>
              <w:rPr>
                <w:sz w:val="24"/>
              </w:rPr>
            </w:pPr>
            <w:r>
              <w:rPr>
                <w:sz w:val="24"/>
              </w:rPr>
              <w:t>81</w:t>
            </w:r>
          </w:p>
        </w:tc>
        <w:tc>
          <w:tcPr>
            <w:tcW w:w="1386" w:type="dxa"/>
            <w:gridSpan w:val="3"/>
            <w:noWrap w:val="0"/>
            <w:vAlign w:val="center"/>
          </w:tcPr>
          <w:p w14:paraId="19E110FF">
            <w:pPr>
              <w:spacing w:line="400" w:lineRule="exact"/>
              <w:ind w:left="31" w:leftChars="15" w:right="31" w:rightChars="15"/>
              <w:jc w:val="center"/>
              <w:rPr>
                <w:sz w:val="24"/>
              </w:rPr>
            </w:pPr>
            <w:r>
              <w:rPr>
                <w:sz w:val="24"/>
              </w:rPr>
              <w:t>行政处罚</w:t>
            </w:r>
          </w:p>
        </w:tc>
        <w:tc>
          <w:tcPr>
            <w:tcW w:w="3410" w:type="dxa"/>
            <w:noWrap w:val="0"/>
            <w:vAlign w:val="center"/>
          </w:tcPr>
          <w:p w14:paraId="777FCD62">
            <w:pPr>
              <w:spacing w:line="400" w:lineRule="exact"/>
              <w:ind w:left="31" w:leftChars="15" w:right="31" w:rightChars="15"/>
              <w:rPr>
                <w:sz w:val="24"/>
              </w:rPr>
            </w:pPr>
            <w:r>
              <w:rPr>
                <w:sz w:val="24"/>
              </w:rPr>
              <w:t>对未按照规定对公共场所的空气、微小气候、水质、采光、照明、噪声、顾客用品用具等进行卫生检测等两类情形的处罚</w:t>
            </w:r>
          </w:p>
        </w:tc>
        <w:tc>
          <w:tcPr>
            <w:tcW w:w="1738" w:type="dxa"/>
            <w:noWrap w:val="0"/>
            <w:vAlign w:val="center"/>
          </w:tcPr>
          <w:p w14:paraId="48BD4867">
            <w:pPr>
              <w:spacing w:line="400" w:lineRule="exact"/>
              <w:jc w:val="center"/>
              <w:rPr>
                <w:rFonts w:hint="eastAsia"/>
                <w:sz w:val="24"/>
              </w:rPr>
            </w:pPr>
            <w:r>
              <w:rPr>
                <w:rFonts w:hint="eastAsia"/>
                <w:sz w:val="24"/>
              </w:rPr>
              <w:t>市、县</w:t>
            </w:r>
          </w:p>
        </w:tc>
        <w:tc>
          <w:tcPr>
            <w:tcW w:w="1704" w:type="dxa"/>
            <w:noWrap w:val="0"/>
            <w:vAlign w:val="center"/>
          </w:tcPr>
          <w:p w14:paraId="5EAE03B2">
            <w:pPr>
              <w:spacing w:line="400" w:lineRule="exact"/>
              <w:rPr>
                <w:sz w:val="24"/>
              </w:rPr>
            </w:pPr>
          </w:p>
        </w:tc>
      </w:tr>
      <w:tr w14:paraId="125D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046" w:hRule="atLeast"/>
          <w:jc w:val="center"/>
        </w:trPr>
        <w:tc>
          <w:tcPr>
            <w:tcW w:w="672" w:type="dxa"/>
            <w:noWrap w:val="0"/>
            <w:vAlign w:val="center"/>
          </w:tcPr>
          <w:p w14:paraId="466619BF">
            <w:pPr>
              <w:spacing w:line="400" w:lineRule="exact"/>
              <w:jc w:val="center"/>
              <w:rPr>
                <w:sz w:val="24"/>
              </w:rPr>
            </w:pPr>
            <w:r>
              <w:rPr>
                <w:sz w:val="24"/>
              </w:rPr>
              <w:t>82</w:t>
            </w:r>
          </w:p>
        </w:tc>
        <w:tc>
          <w:tcPr>
            <w:tcW w:w="1386" w:type="dxa"/>
            <w:gridSpan w:val="3"/>
            <w:noWrap w:val="0"/>
            <w:vAlign w:val="center"/>
          </w:tcPr>
          <w:p w14:paraId="7FE48079">
            <w:pPr>
              <w:spacing w:line="400" w:lineRule="exact"/>
              <w:ind w:left="31" w:leftChars="15" w:right="31" w:rightChars="15"/>
              <w:jc w:val="center"/>
              <w:rPr>
                <w:sz w:val="24"/>
              </w:rPr>
            </w:pPr>
            <w:r>
              <w:rPr>
                <w:sz w:val="24"/>
              </w:rPr>
              <w:t>行政处罚</w:t>
            </w:r>
          </w:p>
        </w:tc>
        <w:tc>
          <w:tcPr>
            <w:tcW w:w="3410" w:type="dxa"/>
            <w:noWrap w:val="0"/>
            <w:vAlign w:val="center"/>
          </w:tcPr>
          <w:p w14:paraId="46C672C9">
            <w:pPr>
              <w:spacing w:line="400" w:lineRule="exact"/>
              <w:ind w:left="31" w:leftChars="15" w:right="31" w:rightChars="15"/>
              <w:rPr>
                <w:sz w:val="24"/>
              </w:rPr>
            </w:pPr>
            <w:r>
              <w:rPr>
                <w:sz w:val="24"/>
              </w:rPr>
              <w:t>对未按照规定建立卫生管理制度、设立卫生管理部门或者配备专（兼）职卫生管理人员，或者未建立卫生管理档案等七类情形的处罚</w:t>
            </w:r>
          </w:p>
        </w:tc>
        <w:tc>
          <w:tcPr>
            <w:tcW w:w="1738" w:type="dxa"/>
            <w:noWrap w:val="0"/>
            <w:vAlign w:val="center"/>
          </w:tcPr>
          <w:p w14:paraId="78B33C4E">
            <w:pPr>
              <w:spacing w:line="400" w:lineRule="exact"/>
              <w:jc w:val="center"/>
              <w:rPr>
                <w:rFonts w:hint="eastAsia"/>
                <w:sz w:val="24"/>
              </w:rPr>
            </w:pPr>
            <w:r>
              <w:rPr>
                <w:rFonts w:hint="eastAsia"/>
                <w:sz w:val="24"/>
              </w:rPr>
              <w:t>市、县</w:t>
            </w:r>
          </w:p>
        </w:tc>
        <w:tc>
          <w:tcPr>
            <w:tcW w:w="1704" w:type="dxa"/>
            <w:noWrap w:val="0"/>
            <w:vAlign w:val="center"/>
          </w:tcPr>
          <w:p w14:paraId="7502DBC0">
            <w:pPr>
              <w:spacing w:line="400" w:lineRule="exact"/>
              <w:rPr>
                <w:sz w:val="24"/>
              </w:rPr>
            </w:pPr>
          </w:p>
        </w:tc>
      </w:tr>
      <w:tr w14:paraId="001BB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65" w:hRule="atLeast"/>
          <w:jc w:val="center"/>
        </w:trPr>
        <w:tc>
          <w:tcPr>
            <w:tcW w:w="672" w:type="dxa"/>
            <w:noWrap w:val="0"/>
            <w:vAlign w:val="center"/>
          </w:tcPr>
          <w:p w14:paraId="35235E6F">
            <w:pPr>
              <w:spacing w:line="400" w:lineRule="exact"/>
              <w:jc w:val="center"/>
              <w:rPr>
                <w:sz w:val="24"/>
              </w:rPr>
            </w:pPr>
            <w:r>
              <w:rPr>
                <w:sz w:val="24"/>
              </w:rPr>
              <w:t>83</w:t>
            </w:r>
          </w:p>
        </w:tc>
        <w:tc>
          <w:tcPr>
            <w:tcW w:w="1386" w:type="dxa"/>
            <w:gridSpan w:val="3"/>
            <w:noWrap w:val="0"/>
            <w:vAlign w:val="center"/>
          </w:tcPr>
          <w:p w14:paraId="0E6725FA">
            <w:pPr>
              <w:spacing w:line="400" w:lineRule="exact"/>
              <w:ind w:left="31" w:leftChars="15" w:right="31" w:rightChars="15"/>
              <w:jc w:val="center"/>
              <w:rPr>
                <w:sz w:val="24"/>
              </w:rPr>
            </w:pPr>
            <w:r>
              <w:rPr>
                <w:sz w:val="24"/>
              </w:rPr>
              <w:t>行政处罚</w:t>
            </w:r>
          </w:p>
        </w:tc>
        <w:tc>
          <w:tcPr>
            <w:tcW w:w="3410" w:type="dxa"/>
            <w:noWrap w:val="0"/>
            <w:vAlign w:val="center"/>
          </w:tcPr>
          <w:p w14:paraId="36CD153F">
            <w:pPr>
              <w:spacing w:line="400" w:lineRule="exact"/>
              <w:ind w:left="31" w:leftChars="15" w:right="31" w:rightChars="15"/>
              <w:rPr>
                <w:sz w:val="24"/>
              </w:rPr>
            </w:pPr>
            <w:r>
              <w:rPr>
                <w:sz w:val="24"/>
              </w:rPr>
              <w:t>对公共场所经营者安排未获得有效健康合格证明的从业人员从事直接为顾客服务工作的处罚</w:t>
            </w:r>
          </w:p>
        </w:tc>
        <w:tc>
          <w:tcPr>
            <w:tcW w:w="1738" w:type="dxa"/>
            <w:noWrap w:val="0"/>
            <w:vAlign w:val="center"/>
          </w:tcPr>
          <w:p w14:paraId="7556243C">
            <w:pPr>
              <w:spacing w:line="400" w:lineRule="exact"/>
              <w:jc w:val="center"/>
              <w:rPr>
                <w:rFonts w:hint="eastAsia"/>
                <w:sz w:val="24"/>
              </w:rPr>
            </w:pPr>
            <w:r>
              <w:rPr>
                <w:rFonts w:hint="eastAsia"/>
                <w:sz w:val="24"/>
              </w:rPr>
              <w:t>市、县</w:t>
            </w:r>
          </w:p>
        </w:tc>
        <w:tc>
          <w:tcPr>
            <w:tcW w:w="1704" w:type="dxa"/>
            <w:noWrap w:val="0"/>
            <w:vAlign w:val="center"/>
          </w:tcPr>
          <w:p w14:paraId="7B94DD0F">
            <w:pPr>
              <w:spacing w:line="400" w:lineRule="exact"/>
              <w:rPr>
                <w:sz w:val="24"/>
              </w:rPr>
            </w:pPr>
          </w:p>
        </w:tc>
      </w:tr>
      <w:tr w14:paraId="635AD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78" w:hRule="atLeast"/>
          <w:jc w:val="center"/>
        </w:trPr>
        <w:tc>
          <w:tcPr>
            <w:tcW w:w="672" w:type="dxa"/>
            <w:noWrap w:val="0"/>
            <w:vAlign w:val="center"/>
          </w:tcPr>
          <w:p w14:paraId="0D1CD958">
            <w:pPr>
              <w:spacing w:line="400" w:lineRule="exact"/>
              <w:jc w:val="center"/>
              <w:rPr>
                <w:sz w:val="24"/>
              </w:rPr>
            </w:pPr>
            <w:r>
              <w:rPr>
                <w:sz w:val="24"/>
              </w:rPr>
              <w:t>84</w:t>
            </w:r>
          </w:p>
        </w:tc>
        <w:tc>
          <w:tcPr>
            <w:tcW w:w="1386" w:type="dxa"/>
            <w:gridSpan w:val="3"/>
            <w:noWrap w:val="0"/>
            <w:vAlign w:val="center"/>
          </w:tcPr>
          <w:p w14:paraId="0B1F23D1">
            <w:pPr>
              <w:spacing w:line="400" w:lineRule="exact"/>
              <w:ind w:left="31" w:leftChars="15" w:right="31" w:rightChars="15"/>
              <w:jc w:val="center"/>
              <w:rPr>
                <w:sz w:val="24"/>
              </w:rPr>
            </w:pPr>
            <w:r>
              <w:rPr>
                <w:sz w:val="24"/>
              </w:rPr>
              <w:t>行政处罚</w:t>
            </w:r>
          </w:p>
        </w:tc>
        <w:tc>
          <w:tcPr>
            <w:tcW w:w="3410" w:type="dxa"/>
            <w:noWrap w:val="0"/>
            <w:vAlign w:val="center"/>
          </w:tcPr>
          <w:p w14:paraId="36B9AA1D">
            <w:pPr>
              <w:spacing w:line="400" w:lineRule="exact"/>
              <w:ind w:left="31" w:leftChars="15" w:right="31" w:rightChars="15"/>
              <w:rPr>
                <w:sz w:val="24"/>
              </w:rPr>
            </w:pPr>
            <w:r>
              <w:rPr>
                <w:sz w:val="24"/>
              </w:rPr>
              <w:t>对公共场所经营者对发生的危害健康事故未立即采取处置措施，导致危害扩大，或者隐瞒、缓报、谎报的处罚</w:t>
            </w:r>
          </w:p>
        </w:tc>
        <w:tc>
          <w:tcPr>
            <w:tcW w:w="1738" w:type="dxa"/>
            <w:noWrap w:val="0"/>
            <w:vAlign w:val="center"/>
          </w:tcPr>
          <w:p w14:paraId="6E0888A3">
            <w:pPr>
              <w:spacing w:line="400" w:lineRule="exact"/>
              <w:jc w:val="center"/>
              <w:rPr>
                <w:rFonts w:hint="eastAsia"/>
                <w:sz w:val="24"/>
              </w:rPr>
            </w:pPr>
            <w:r>
              <w:rPr>
                <w:rFonts w:hint="eastAsia"/>
                <w:sz w:val="24"/>
              </w:rPr>
              <w:t>市、县</w:t>
            </w:r>
          </w:p>
        </w:tc>
        <w:tc>
          <w:tcPr>
            <w:tcW w:w="1704" w:type="dxa"/>
            <w:noWrap w:val="0"/>
            <w:vAlign w:val="center"/>
          </w:tcPr>
          <w:p w14:paraId="23AC6991">
            <w:pPr>
              <w:spacing w:line="400" w:lineRule="exact"/>
              <w:rPr>
                <w:sz w:val="24"/>
              </w:rPr>
            </w:pPr>
          </w:p>
        </w:tc>
      </w:tr>
      <w:tr w14:paraId="43C29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78EF210">
            <w:pPr>
              <w:spacing w:line="400" w:lineRule="exact"/>
              <w:jc w:val="center"/>
              <w:rPr>
                <w:sz w:val="24"/>
              </w:rPr>
            </w:pPr>
            <w:r>
              <w:rPr>
                <w:sz w:val="24"/>
              </w:rPr>
              <w:t>85</w:t>
            </w:r>
          </w:p>
        </w:tc>
        <w:tc>
          <w:tcPr>
            <w:tcW w:w="1386" w:type="dxa"/>
            <w:gridSpan w:val="3"/>
            <w:noWrap w:val="0"/>
            <w:vAlign w:val="center"/>
          </w:tcPr>
          <w:p w14:paraId="72648422">
            <w:pPr>
              <w:spacing w:line="400" w:lineRule="exact"/>
              <w:ind w:left="31" w:leftChars="15" w:right="31" w:rightChars="15"/>
              <w:jc w:val="center"/>
              <w:rPr>
                <w:sz w:val="24"/>
              </w:rPr>
            </w:pPr>
            <w:r>
              <w:rPr>
                <w:sz w:val="24"/>
              </w:rPr>
              <w:t>行政处罚</w:t>
            </w:r>
          </w:p>
        </w:tc>
        <w:tc>
          <w:tcPr>
            <w:tcW w:w="3410" w:type="dxa"/>
            <w:noWrap w:val="0"/>
            <w:vAlign w:val="center"/>
          </w:tcPr>
          <w:p w14:paraId="49D274D1">
            <w:pPr>
              <w:spacing w:line="400" w:lineRule="exact"/>
              <w:ind w:left="31" w:leftChars="15" w:right="31" w:rightChars="15"/>
              <w:rPr>
                <w:sz w:val="24"/>
              </w:rPr>
            </w:pPr>
            <w:r>
              <w:rPr>
                <w:sz w:val="24"/>
              </w:rPr>
              <w:t>对执行职务的医疗卫生人员瞒报、缓报、谎报传染病疫情的处罚</w:t>
            </w:r>
          </w:p>
        </w:tc>
        <w:tc>
          <w:tcPr>
            <w:tcW w:w="1738" w:type="dxa"/>
            <w:noWrap w:val="0"/>
            <w:vAlign w:val="center"/>
          </w:tcPr>
          <w:p w14:paraId="01AB8109">
            <w:pPr>
              <w:spacing w:line="400" w:lineRule="exact"/>
              <w:jc w:val="center"/>
              <w:rPr>
                <w:rFonts w:hint="eastAsia"/>
                <w:sz w:val="24"/>
              </w:rPr>
            </w:pPr>
            <w:r>
              <w:rPr>
                <w:rFonts w:hint="eastAsia"/>
                <w:sz w:val="24"/>
              </w:rPr>
              <w:t>市、县</w:t>
            </w:r>
          </w:p>
        </w:tc>
        <w:tc>
          <w:tcPr>
            <w:tcW w:w="1704" w:type="dxa"/>
            <w:noWrap w:val="0"/>
            <w:vAlign w:val="center"/>
          </w:tcPr>
          <w:p w14:paraId="19BB7295">
            <w:pPr>
              <w:spacing w:line="400" w:lineRule="exact"/>
              <w:rPr>
                <w:sz w:val="24"/>
              </w:rPr>
            </w:pPr>
          </w:p>
        </w:tc>
      </w:tr>
      <w:tr w14:paraId="304C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41" w:hRule="atLeast"/>
          <w:jc w:val="center"/>
        </w:trPr>
        <w:tc>
          <w:tcPr>
            <w:tcW w:w="672" w:type="dxa"/>
            <w:noWrap w:val="0"/>
            <w:vAlign w:val="center"/>
          </w:tcPr>
          <w:p w14:paraId="149D1265">
            <w:pPr>
              <w:spacing w:line="400" w:lineRule="exact"/>
              <w:jc w:val="center"/>
              <w:rPr>
                <w:sz w:val="24"/>
              </w:rPr>
            </w:pPr>
            <w:r>
              <w:rPr>
                <w:sz w:val="24"/>
              </w:rPr>
              <w:t>86</w:t>
            </w:r>
          </w:p>
        </w:tc>
        <w:tc>
          <w:tcPr>
            <w:tcW w:w="1386" w:type="dxa"/>
            <w:gridSpan w:val="3"/>
            <w:noWrap w:val="0"/>
            <w:vAlign w:val="center"/>
          </w:tcPr>
          <w:p w14:paraId="79FBE959">
            <w:pPr>
              <w:spacing w:line="400" w:lineRule="exact"/>
              <w:ind w:left="31" w:leftChars="15" w:right="31" w:rightChars="15"/>
              <w:jc w:val="center"/>
              <w:rPr>
                <w:sz w:val="24"/>
              </w:rPr>
            </w:pPr>
            <w:r>
              <w:rPr>
                <w:sz w:val="24"/>
              </w:rPr>
              <w:t>行政处罚</w:t>
            </w:r>
          </w:p>
        </w:tc>
        <w:tc>
          <w:tcPr>
            <w:tcW w:w="3410" w:type="dxa"/>
            <w:noWrap w:val="0"/>
            <w:vAlign w:val="center"/>
          </w:tcPr>
          <w:p w14:paraId="6CF0BD9E">
            <w:pPr>
              <w:spacing w:line="400" w:lineRule="exact"/>
              <w:ind w:left="31" w:leftChars="15" w:right="31" w:rightChars="15"/>
              <w:rPr>
                <w:sz w:val="24"/>
              </w:rPr>
            </w:pPr>
            <w:r>
              <w:rPr>
                <w:sz w:val="24"/>
              </w:rPr>
              <w:t>对个体或私营医疗保健机构瞒报、缓报、谎报传染病疫情或突发公共卫生事件的处罚</w:t>
            </w:r>
          </w:p>
        </w:tc>
        <w:tc>
          <w:tcPr>
            <w:tcW w:w="1738" w:type="dxa"/>
            <w:noWrap w:val="0"/>
            <w:vAlign w:val="center"/>
          </w:tcPr>
          <w:p w14:paraId="4E25174F">
            <w:pPr>
              <w:spacing w:line="400" w:lineRule="exact"/>
              <w:jc w:val="center"/>
              <w:rPr>
                <w:rFonts w:hint="eastAsia"/>
                <w:sz w:val="24"/>
              </w:rPr>
            </w:pPr>
            <w:r>
              <w:rPr>
                <w:rFonts w:hint="eastAsia"/>
                <w:sz w:val="24"/>
              </w:rPr>
              <w:t>市、县</w:t>
            </w:r>
          </w:p>
        </w:tc>
        <w:tc>
          <w:tcPr>
            <w:tcW w:w="1704" w:type="dxa"/>
            <w:noWrap w:val="0"/>
            <w:vAlign w:val="center"/>
          </w:tcPr>
          <w:p w14:paraId="5FF58EB1">
            <w:pPr>
              <w:spacing w:line="400" w:lineRule="exact"/>
              <w:rPr>
                <w:sz w:val="24"/>
              </w:rPr>
            </w:pPr>
          </w:p>
        </w:tc>
      </w:tr>
      <w:tr w14:paraId="69E1F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9583F07">
            <w:pPr>
              <w:spacing w:line="400" w:lineRule="exact"/>
              <w:jc w:val="center"/>
              <w:rPr>
                <w:sz w:val="24"/>
              </w:rPr>
            </w:pPr>
            <w:r>
              <w:rPr>
                <w:sz w:val="24"/>
              </w:rPr>
              <w:t>87</w:t>
            </w:r>
          </w:p>
        </w:tc>
        <w:tc>
          <w:tcPr>
            <w:tcW w:w="1386" w:type="dxa"/>
            <w:gridSpan w:val="3"/>
            <w:noWrap w:val="0"/>
            <w:vAlign w:val="center"/>
          </w:tcPr>
          <w:p w14:paraId="548ABB43">
            <w:pPr>
              <w:spacing w:line="400" w:lineRule="exact"/>
              <w:ind w:left="31" w:leftChars="15" w:right="31" w:rightChars="15"/>
              <w:jc w:val="center"/>
              <w:rPr>
                <w:sz w:val="24"/>
              </w:rPr>
            </w:pPr>
            <w:r>
              <w:rPr>
                <w:sz w:val="24"/>
              </w:rPr>
              <w:t>行政处罚</w:t>
            </w:r>
          </w:p>
        </w:tc>
        <w:tc>
          <w:tcPr>
            <w:tcW w:w="3410" w:type="dxa"/>
            <w:noWrap w:val="0"/>
            <w:vAlign w:val="center"/>
          </w:tcPr>
          <w:p w14:paraId="619FA439">
            <w:pPr>
              <w:spacing w:line="384" w:lineRule="exact"/>
              <w:ind w:left="31" w:leftChars="15" w:right="31" w:rightChars="15"/>
              <w:rPr>
                <w:sz w:val="24"/>
              </w:rPr>
            </w:pPr>
            <w:r>
              <w:rPr>
                <w:sz w:val="24"/>
              </w:rPr>
              <w:t>对医疗卫生机构未建立消毒管理组织，制定消毒管理制度，未执行国家有关规范、标准和规定，未定期开展消毒与灭菌效果检测工作等六类情形的处罚</w:t>
            </w:r>
          </w:p>
        </w:tc>
        <w:tc>
          <w:tcPr>
            <w:tcW w:w="1738" w:type="dxa"/>
            <w:noWrap w:val="0"/>
            <w:vAlign w:val="center"/>
          </w:tcPr>
          <w:p w14:paraId="3D03A987">
            <w:pPr>
              <w:spacing w:line="400" w:lineRule="exact"/>
              <w:jc w:val="center"/>
              <w:rPr>
                <w:rFonts w:hint="eastAsia"/>
                <w:sz w:val="24"/>
              </w:rPr>
            </w:pPr>
            <w:r>
              <w:rPr>
                <w:rFonts w:hint="eastAsia"/>
                <w:sz w:val="24"/>
              </w:rPr>
              <w:t>市、县</w:t>
            </w:r>
          </w:p>
        </w:tc>
        <w:tc>
          <w:tcPr>
            <w:tcW w:w="1704" w:type="dxa"/>
            <w:noWrap w:val="0"/>
            <w:vAlign w:val="center"/>
          </w:tcPr>
          <w:p w14:paraId="7A0B1734">
            <w:pPr>
              <w:spacing w:line="400" w:lineRule="exact"/>
              <w:rPr>
                <w:sz w:val="24"/>
              </w:rPr>
            </w:pPr>
          </w:p>
        </w:tc>
      </w:tr>
      <w:tr w14:paraId="70DBB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18B4AA4">
            <w:pPr>
              <w:spacing w:line="400" w:lineRule="exact"/>
              <w:jc w:val="center"/>
              <w:rPr>
                <w:sz w:val="24"/>
              </w:rPr>
            </w:pPr>
            <w:r>
              <w:rPr>
                <w:sz w:val="24"/>
              </w:rPr>
              <w:t>88</w:t>
            </w:r>
          </w:p>
        </w:tc>
        <w:tc>
          <w:tcPr>
            <w:tcW w:w="1386" w:type="dxa"/>
            <w:gridSpan w:val="3"/>
            <w:noWrap w:val="0"/>
            <w:vAlign w:val="center"/>
          </w:tcPr>
          <w:p w14:paraId="1DA5810F">
            <w:pPr>
              <w:spacing w:line="400" w:lineRule="exact"/>
              <w:ind w:left="31" w:leftChars="15" w:right="31" w:rightChars="15"/>
              <w:jc w:val="center"/>
              <w:rPr>
                <w:sz w:val="24"/>
              </w:rPr>
            </w:pPr>
            <w:r>
              <w:rPr>
                <w:sz w:val="24"/>
              </w:rPr>
              <w:t>行政处罚</w:t>
            </w:r>
          </w:p>
        </w:tc>
        <w:tc>
          <w:tcPr>
            <w:tcW w:w="3410" w:type="dxa"/>
            <w:noWrap w:val="0"/>
            <w:vAlign w:val="center"/>
          </w:tcPr>
          <w:p w14:paraId="7D81AD8F">
            <w:pPr>
              <w:spacing w:line="384" w:lineRule="exact"/>
              <w:ind w:left="31" w:leftChars="15" w:right="31" w:rightChars="15"/>
              <w:rPr>
                <w:sz w:val="24"/>
              </w:rPr>
            </w:pPr>
            <w:r>
              <w:rPr>
                <w:sz w:val="24"/>
              </w:rPr>
              <w:t>对消毒产品不符合要求等四类情形的处罚</w:t>
            </w:r>
          </w:p>
        </w:tc>
        <w:tc>
          <w:tcPr>
            <w:tcW w:w="1738" w:type="dxa"/>
            <w:noWrap w:val="0"/>
            <w:vAlign w:val="center"/>
          </w:tcPr>
          <w:p w14:paraId="78AB0A06">
            <w:pPr>
              <w:spacing w:line="400" w:lineRule="exact"/>
              <w:jc w:val="center"/>
              <w:rPr>
                <w:rFonts w:hint="eastAsia"/>
                <w:sz w:val="24"/>
              </w:rPr>
            </w:pPr>
            <w:r>
              <w:rPr>
                <w:rFonts w:hint="eastAsia"/>
                <w:sz w:val="24"/>
              </w:rPr>
              <w:t>市、县</w:t>
            </w:r>
          </w:p>
        </w:tc>
        <w:tc>
          <w:tcPr>
            <w:tcW w:w="1704" w:type="dxa"/>
            <w:noWrap w:val="0"/>
            <w:vAlign w:val="center"/>
          </w:tcPr>
          <w:p w14:paraId="7F100872">
            <w:pPr>
              <w:spacing w:line="400" w:lineRule="exact"/>
              <w:rPr>
                <w:sz w:val="24"/>
              </w:rPr>
            </w:pPr>
          </w:p>
        </w:tc>
      </w:tr>
      <w:tr w14:paraId="54E1A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676CDF6">
            <w:pPr>
              <w:spacing w:line="400" w:lineRule="exact"/>
              <w:jc w:val="center"/>
              <w:rPr>
                <w:sz w:val="24"/>
              </w:rPr>
            </w:pPr>
            <w:r>
              <w:rPr>
                <w:sz w:val="24"/>
              </w:rPr>
              <w:t>89</w:t>
            </w:r>
          </w:p>
        </w:tc>
        <w:tc>
          <w:tcPr>
            <w:tcW w:w="1386" w:type="dxa"/>
            <w:gridSpan w:val="3"/>
            <w:noWrap w:val="0"/>
            <w:vAlign w:val="center"/>
          </w:tcPr>
          <w:p w14:paraId="64CBAC32">
            <w:pPr>
              <w:spacing w:line="400" w:lineRule="exact"/>
              <w:ind w:left="31" w:leftChars="15" w:right="31" w:rightChars="15"/>
              <w:jc w:val="center"/>
              <w:rPr>
                <w:sz w:val="24"/>
              </w:rPr>
            </w:pPr>
            <w:r>
              <w:rPr>
                <w:sz w:val="24"/>
              </w:rPr>
              <w:t>行政处罚</w:t>
            </w:r>
          </w:p>
        </w:tc>
        <w:tc>
          <w:tcPr>
            <w:tcW w:w="3410" w:type="dxa"/>
            <w:noWrap w:val="0"/>
            <w:vAlign w:val="center"/>
          </w:tcPr>
          <w:p w14:paraId="4849FCD8">
            <w:pPr>
              <w:spacing w:line="384" w:lineRule="exact"/>
              <w:ind w:left="31" w:leftChars="15" w:right="31" w:rightChars="15"/>
              <w:rPr>
                <w:sz w:val="24"/>
              </w:rPr>
            </w:pPr>
            <w:r>
              <w:rPr>
                <w:sz w:val="24"/>
              </w:rPr>
              <w:t>对消毒服务机构消毒后的物品未达到卫生标准和要求的处罚</w:t>
            </w:r>
          </w:p>
        </w:tc>
        <w:tc>
          <w:tcPr>
            <w:tcW w:w="1738" w:type="dxa"/>
            <w:noWrap w:val="0"/>
            <w:vAlign w:val="center"/>
          </w:tcPr>
          <w:p w14:paraId="44F68DA1">
            <w:pPr>
              <w:spacing w:line="400" w:lineRule="exact"/>
              <w:jc w:val="center"/>
              <w:rPr>
                <w:rFonts w:hint="eastAsia"/>
                <w:sz w:val="24"/>
              </w:rPr>
            </w:pPr>
            <w:r>
              <w:rPr>
                <w:rFonts w:hint="eastAsia"/>
                <w:sz w:val="24"/>
              </w:rPr>
              <w:t>市、县</w:t>
            </w:r>
          </w:p>
        </w:tc>
        <w:tc>
          <w:tcPr>
            <w:tcW w:w="1704" w:type="dxa"/>
            <w:noWrap w:val="0"/>
            <w:vAlign w:val="center"/>
          </w:tcPr>
          <w:p w14:paraId="59B098F2">
            <w:pPr>
              <w:spacing w:line="400" w:lineRule="exact"/>
              <w:rPr>
                <w:sz w:val="24"/>
              </w:rPr>
            </w:pPr>
          </w:p>
        </w:tc>
      </w:tr>
      <w:tr w14:paraId="1BFDB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4A62AA7">
            <w:pPr>
              <w:spacing w:line="400" w:lineRule="exact"/>
              <w:jc w:val="center"/>
              <w:rPr>
                <w:sz w:val="24"/>
              </w:rPr>
            </w:pPr>
            <w:r>
              <w:rPr>
                <w:sz w:val="24"/>
              </w:rPr>
              <w:t>90</w:t>
            </w:r>
          </w:p>
        </w:tc>
        <w:tc>
          <w:tcPr>
            <w:tcW w:w="1386" w:type="dxa"/>
            <w:gridSpan w:val="3"/>
            <w:noWrap w:val="0"/>
            <w:vAlign w:val="center"/>
          </w:tcPr>
          <w:p w14:paraId="3A267659">
            <w:pPr>
              <w:spacing w:line="400" w:lineRule="exact"/>
              <w:ind w:left="31" w:leftChars="15" w:right="31" w:rightChars="15"/>
              <w:jc w:val="center"/>
              <w:rPr>
                <w:sz w:val="24"/>
              </w:rPr>
            </w:pPr>
            <w:r>
              <w:rPr>
                <w:sz w:val="24"/>
              </w:rPr>
              <w:t>行政处罚</w:t>
            </w:r>
          </w:p>
        </w:tc>
        <w:tc>
          <w:tcPr>
            <w:tcW w:w="3410" w:type="dxa"/>
            <w:noWrap w:val="0"/>
            <w:vAlign w:val="center"/>
          </w:tcPr>
          <w:p w14:paraId="6270D162">
            <w:pPr>
              <w:spacing w:line="384" w:lineRule="exact"/>
              <w:ind w:left="31" w:leftChars="15" w:right="31" w:rightChars="15"/>
              <w:rPr>
                <w:sz w:val="24"/>
              </w:rPr>
            </w:pPr>
            <w:r>
              <w:rPr>
                <w:sz w:val="24"/>
              </w:rPr>
              <w:t>对集中式供水单位安排未取得体检合格证的人员从事直接供、管水工作或安排患有有碍饮用水卫生疾病的或病原携带者从事直接供、管水工作的处罚</w:t>
            </w:r>
          </w:p>
        </w:tc>
        <w:tc>
          <w:tcPr>
            <w:tcW w:w="1738" w:type="dxa"/>
            <w:noWrap w:val="0"/>
            <w:vAlign w:val="center"/>
          </w:tcPr>
          <w:p w14:paraId="3F265E56">
            <w:pPr>
              <w:spacing w:line="400" w:lineRule="exact"/>
              <w:jc w:val="center"/>
              <w:rPr>
                <w:rFonts w:hint="eastAsia"/>
                <w:sz w:val="24"/>
              </w:rPr>
            </w:pPr>
            <w:r>
              <w:rPr>
                <w:rFonts w:hint="eastAsia"/>
                <w:sz w:val="24"/>
              </w:rPr>
              <w:t>市、县</w:t>
            </w:r>
          </w:p>
        </w:tc>
        <w:tc>
          <w:tcPr>
            <w:tcW w:w="1704" w:type="dxa"/>
            <w:noWrap w:val="0"/>
            <w:vAlign w:val="center"/>
          </w:tcPr>
          <w:p w14:paraId="3216086C">
            <w:pPr>
              <w:spacing w:line="400" w:lineRule="exact"/>
              <w:rPr>
                <w:sz w:val="24"/>
              </w:rPr>
            </w:pPr>
          </w:p>
        </w:tc>
      </w:tr>
      <w:tr w14:paraId="55D51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BCC3CE8">
            <w:pPr>
              <w:spacing w:line="400" w:lineRule="exact"/>
              <w:jc w:val="center"/>
              <w:rPr>
                <w:sz w:val="24"/>
              </w:rPr>
            </w:pPr>
            <w:r>
              <w:rPr>
                <w:sz w:val="24"/>
              </w:rPr>
              <w:t>91</w:t>
            </w:r>
          </w:p>
        </w:tc>
        <w:tc>
          <w:tcPr>
            <w:tcW w:w="1386" w:type="dxa"/>
            <w:gridSpan w:val="3"/>
            <w:noWrap w:val="0"/>
            <w:vAlign w:val="center"/>
          </w:tcPr>
          <w:p w14:paraId="58D05173">
            <w:pPr>
              <w:spacing w:line="400" w:lineRule="exact"/>
              <w:ind w:left="31" w:leftChars="15" w:right="31" w:rightChars="15"/>
              <w:jc w:val="center"/>
              <w:rPr>
                <w:sz w:val="24"/>
              </w:rPr>
            </w:pPr>
            <w:r>
              <w:rPr>
                <w:sz w:val="24"/>
              </w:rPr>
              <w:t>行政处罚</w:t>
            </w:r>
          </w:p>
        </w:tc>
        <w:tc>
          <w:tcPr>
            <w:tcW w:w="3410" w:type="dxa"/>
            <w:noWrap w:val="0"/>
            <w:vAlign w:val="center"/>
          </w:tcPr>
          <w:p w14:paraId="7D350CDA">
            <w:pPr>
              <w:spacing w:line="384" w:lineRule="exact"/>
              <w:ind w:left="31" w:leftChars="15" w:right="31" w:rightChars="15"/>
              <w:rPr>
                <w:sz w:val="24"/>
              </w:rPr>
            </w:pPr>
            <w:r>
              <w:rPr>
                <w:sz w:val="24"/>
              </w:rPr>
              <w:t>对在饮用水水源保护区修建危害水源水质卫生的设施或进行有碍水源水质卫生的作业等四类情形的处罚</w:t>
            </w:r>
          </w:p>
        </w:tc>
        <w:tc>
          <w:tcPr>
            <w:tcW w:w="1738" w:type="dxa"/>
            <w:noWrap w:val="0"/>
            <w:vAlign w:val="center"/>
          </w:tcPr>
          <w:p w14:paraId="16225146">
            <w:pPr>
              <w:spacing w:line="400" w:lineRule="exact"/>
              <w:jc w:val="center"/>
              <w:rPr>
                <w:rFonts w:hint="eastAsia"/>
                <w:sz w:val="24"/>
              </w:rPr>
            </w:pPr>
            <w:r>
              <w:rPr>
                <w:rFonts w:hint="eastAsia"/>
                <w:sz w:val="24"/>
              </w:rPr>
              <w:t>市、县</w:t>
            </w:r>
          </w:p>
        </w:tc>
        <w:tc>
          <w:tcPr>
            <w:tcW w:w="1704" w:type="dxa"/>
            <w:noWrap w:val="0"/>
            <w:vAlign w:val="center"/>
          </w:tcPr>
          <w:p w14:paraId="52F4FC3D">
            <w:pPr>
              <w:spacing w:line="400" w:lineRule="exact"/>
              <w:rPr>
                <w:sz w:val="24"/>
              </w:rPr>
            </w:pPr>
          </w:p>
        </w:tc>
      </w:tr>
      <w:tr w14:paraId="0764B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E38426B">
            <w:pPr>
              <w:spacing w:line="400" w:lineRule="exact"/>
              <w:jc w:val="center"/>
              <w:rPr>
                <w:sz w:val="24"/>
              </w:rPr>
            </w:pPr>
            <w:r>
              <w:rPr>
                <w:sz w:val="24"/>
              </w:rPr>
              <w:t>92</w:t>
            </w:r>
          </w:p>
        </w:tc>
        <w:tc>
          <w:tcPr>
            <w:tcW w:w="1386" w:type="dxa"/>
            <w:gridSpan w:val="3"/>
            <w:noWrap w:val="0"/>
            <w:vAlign w:val="center"/>
          </w:tcPr>
          <w:p w14:paraId="74A51D0C">
            <w:pPr>
              <w:spacing w:line="400" w:lineRule="exact"/>
              <w:ind w:left="31" w:leftChars="15" w:right="31" w:rightChars="15"/>
              <w:jc w:val="center"/>
              <w:rPr>
                <w:sz w:val="24"/>
              </w:rPr>
            </w:pPr>
            <w:r>
              <w:rPr>
                <w:sz w:val="24"/>
              </w:rPr>
              <w:t>行政处罚</w:t>
            </w:r>
          </w:p>
        </w:tc>
        <w:tc>
          <w:tcPr>
            <w:tcW w:w="3410" w:type="dxa"/>
            <w:noWrap w:val="0"/>
            <w:vAlign w:val="center"/>
          </w:tcPr>
          <w:p w14:paraId="69200209">
            <w:pPr>
              <w:spacing w:line="384" w:lineRule="exact"/>
              <w:ind w:left="31" w:leftChars="15" w:right="31" w:rightChars="15"/>
              <w:rPr>
                <w:sz w:val="24"/>
              </w:rPr>
            </w:pPr>
            <w:r>
              <w:rPr>
                <w:sz w:val="24"/>
              </w:rPr>
              <w:t>对生产或者销售无卫生许可批准文件的涉及饮用水卫生安全的产品的处罚</w:t>
            </w:r>
          </w:p>
        </w:tc>
        <w:tc>
          <w:tcPr>
            <w:tcW w:w="1738" w:type="dxa"/>
            <w:noWrap w:val="0"/>
            <w:vAlign w:val="center"/>
          </w:tcPr>
          <w:p w14:paraId="18ED5D49">
            <w:pPr>
              <w:spacing w:line="400" w:lineRule="exact"/>
              <w:jc w:val="center"/>
              <w:rPr>
                <w:rFonts w:hint="eastAsia"/>
                <w:sz w:val="24"/>
              </w:rPr>
            </w:pPr>
            <w:r>
              <w:rPr>
                <w:rFonts w:hint="eastAsia"/>
                <w:sz w:val="24"/>
              </w:rPr>
              <w:t>市、县</w:t>
            </w:r>
          </w:p>
        </w:tc>
        <w:tc>
          <w:tcPr>
            <w:tcW w:w="1704" w:type="dxa"/>
            <w:noWrap w:val="0"/>
            <w:vAlign w:val="center"/>
          </w:tcPr>
          <w:p w14:paraId="4B5B718F">
            <w:pPr>
              <w:spacing w:line="400" w:lineRule="exact"/>
              <w:rPr>
                <w:sz w:val="24"/>
              </w:rPr>
            </w:pPr>
          </w:p>
        </w:tc>
      </w:tr>
      <w:tr w14:paraId="0961E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C532752">
            <w:pPr>
              <w:spacing w:line="400" w:lineRule="exact"/>
              <w:jc w:val="center"/>
              <w:rPr>
                <w:sz w:val="24"/>
              </w:rPr>
            </w:pPr>
            <w:r>
              <w:rPr>
                <w:sz w:val="24"/>
              </w:rPr>
              <w:t>93</w:t>
            </w:r>
          </w:p>
        </w:tc>
        <w:tc>
          <w:tcPr>
            <w:tcW w:w="1386" w:type="dxa"/>
            <w:gridSpan w:val="3"/>
            <w:noWrap w:val="0"/>
            <w:vAlign w:val="center"/>
          </w:tcPr>
          <w:p w14:paraId="14D8E950">
            <w:pPr>
              <w:spacing w:line="400" w:lineRule="exact"/>
              <w:ind w:left="31" w:leftChars="15" w:right="31" w:rightChars="15"/>
              <w:jc w:val="center"/>
              <w:rPr>
                <w:sz w:val="24"/>
              </w:rPr>
            </w:pPr>
            <w:r>
              <w:rPr>
                <w:sz w:val="24"/>
              </w:rPr>
              <w:t>行政处罚</w:t>
            </w:r>
          </w:p>
        </w:tc>
        <w:tc>
          <w:tcPr>
            <w:tcW w:w="3410" w:type="dxa"/>
            <w:noWrap w:val="0"/>
            <w:vAlign w:val="center"/>
          </w:tcPr>
          <w:p w14:paraId="4E17995C">
            <w:pPr>
              <w:spacing w:line="384" w:lineRule="exact"/>
              <w:ind w:left="31" w:leftChars="15" w:right="31" w:rightChars="15"/>
              <w:rPr>
                <w:sz w:val="24"/>
              </w:rPr>
            </w:pPr>
            <w:r>
              <w:rPr>
                <w:sz w:val="24"/>
              </w:rPr>
              <w:t>对未按照规定实行有害作业与无害作业分开、工作场所与生活场所分开等两类情形的处罚</w:t>
            </w:r>
          </w:p>
        </w:tc>
        <w:tc>
          <w:tcPr>
            <w:tcW w:w="1738" w:type="dxa"/>
            <w:noWrap w:val="0"/>
            <w:vAlign w:val="center"/>
          </w:tcPr>
          <w:p w14:paraId="11B87E9B">
            <w:pPr>
              <w:spacing w:line="400" w:lineRule="exact"/>
              <w:jc w:val="center"/>
              <w:rPr>
                <w:rFonts w:hint="eastAsia"/>
                <w:sz w:val="24"/>
              </w:rPr>
            </w:pPr>
            <w:r>
              <w:rPr>
                <w:rFonts w:hint="eastAsia"/>
                <w:sz w:val="24"/>
              </w:rPr>
              <w:t>市、县</w:t>
            </w:r>
          </w:p>
        </w:tc>
        <w:tc>
          <w:tcPr>
            <w:tcW w:w="1704" w:type="dxa"/>
            <w:noWrap w:val="0"/>
            <w:vAlign w:val="center"/>
          </w:tcPr>
          <w:p w14:paraId="1CCDE3FC">
            <w:pPr>
              <w:spacing w:line="400" w:lineRule="exact"/>
              <w:rPr>
                <w:sz w:val="24"/>
              </w:rPr>
            </w:pPr>
          </w:p>
        </w:tc>
      </w:tr>
      <w:tr w14:paraId="6AFB7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CD7CBEB">
            <w:pPr>
              <w:spacing w:line="400" w:lineRule="exact"/>
              <w:jc w:val="center"/>
              <w:rPr>
                <w:sz w:val="24"/>
              </w:rPr>
            </w:pPr>
            <w:r>
              <w:rPr>
                <w:sz w:val="24"/>
              </w:rPr>
              <w:t>94</w:t>
            </w:r>
          </w:p>
        </w:tc>
        <w:tc>
          <w:tcPr>
            <w:tcW w:w="1386" w:type="dxa"/>
            <w:gridSpan w:val="3"/>
            <w:noWrap w:val="0"/>
            <w:vAlign w:val="center"/>
          </w:tcPr>
          <w:p w14:paraId="4AD9B572">
            <w:pPr>
              <w:spacing w:line="400" w:lineRule="exact"/>
              <w:ind w:left="31" w:leftChars="15" w:right="31" w:rightChars="15"/>
              <w:jc w:val="center"/>
              <w:rPr>
                <w:sz w:val="24"/>
              </w:rPr>
            </w:pPr>
            <w:r>
              <w:rPr>
                <w:sz w:val="24"/>
              </w:rPr>
              <w:t>行政处罚</w:t>
            </w:r>
          </w:p>
        </w:tc>
        <w:tc>
          <w:tcPr>
            <w:tcW w:w="3410" w:type="dxa"/>
            <w:noWrap w:val="0"/>
            <w:vAlign w:val="center"/>
          </w:tcPr>
          <w:p w14:paraId="6C96F6AF">
            <w:pPr>
              <w:spacing w:line="384" w:lineRule="exact"/>
              <w:ind w:left="31" w:leftChars="15" w:right="31" w:rightChars="15"/>
              <w:rPr>
                <w:sz w:val="24"/>
              </w:rPr>
            </w:pPr>
            <w:r>
              <w:rPr>
                <w:sz w:val="24"/>
              </w:rPr>
              <w:t>对未指定主检医师或者指定的主检医师未取得职业病诊断资格等四类情形的处罚</w:t>
            </w:r>
          </w:p>
        </w:tc>
        <w:tc>
          <w:tcPr>
            <w:tcW w:w="1738" w:type="dxa"/>
            <w:noWrap w:val="0"/>
            <w:vAlign w:val="center"/>
          </w:tcPr>
          <w:p w14:paraId="3E7E8C2B">
            <w:pPr>
              <w:spacing w:line="400" w:lineRule="exact"/>
              <w:jc w:val="center"/>
              <w:rPr>
                <w:rFonts w:hint="eastAsia"/>
                <w:sz w:val="24"/>
              </w:rPr>
            </w:pPr>
            <w:r>
              <w:rPr>
                <w:rFonts w:hint="eastAsia"/>
                <w:sz w:val="24"/>
              </w:rPr>
              <w:t>市、县</w:t>
            </w:r>
          </w:p>
        </w:tc>
        <w:tc>
          <w:tcPr>
            <w:tcW w:w="1704" w:type="dxa"/>
            <w:noWrap w:val="0"/>
            <w:vAlign w:val="center"/>
          </w:tcPr>
          <w:p w14:paraId="1DCFA8F8">
            <w:pPr>
              <w:spacing w:line="400" w:lineRule="exact"/>
              <w:rPr>
                <w:sz w:val="24"/>
              </w:rPr>
            </w:pPr>
          </w:p>
        </w:tc>
      </w:tr>
      <w:tr w14:paraId="34CB2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6D6BE08">
            <w:pPr>
              <w:spacing w:line="400" w:lineRule="exact"/>
              <w:jc w:val="center"/>
              <w:rPr>
                <w:sz w:val="24"/>
              </w:rPr>
            </w:pPr>
            <w:r>
              <w:rPr>
                <w:sz w:val="24"/>
              </w:rPr>
              <w:t>95</w:t>
            </w:r>
          </w:p>
        </w:tc>
        <w:tc>
          <w:tcPr>
            <w:tcW w:w="1386" w:type="dxa"/>
            <w:gridSpan w:val="3"/>
            <w:noWrap w:val="0"/>
            <w:vAlign w:val="center"/>
          </w:tcPr>
          <w:p w14:paraId="6F702377">
            <w:pPr>
              <w:spacing w:line="400" w:lineRule="exact"/>
              <w:ind w:left="31" w:leftChars="15" w:right="31" w:rightChars="15"/>
              <w:jc w:val="center"/>
              <w:rPr>
                <w:sz w:val="24"/>
              </w:rPr>
            </w:pPr>
            <w:r>
              <w:rPr>
                <w:sz w:val="24"/>
              </w:rPr>
              <w:t>行政处罚</w:t>
            </w:r>
          </w:p>
        </w:tc>
        <w:tc>
          <w:tcPr>
            <w:tcW w:w="3410" w:type="dxa"/>
            <w:noWrap w:val="0"/>
            <w:vAlign w:val="center"/>
          </w:tcPr>
          <w:p w14:paraId="65A2D226">
            <w:pPr>
              <w:spacing w:line="384" w:lineRule="exact"/>
              <w:ind w:left="31" w:leftChars="15" w:right="31" w:rightChars="15"/>
              <w:rPr>
                <w:sz w:val="24"/>
              </w:rPr>
            </w:pPr>
            <w:r>
              <w:rPr>
                <w:sz w:val="24"/>
              </w:rPr>
              <w:t>对职业健康检查机构未按规定参加实验室比对或者职业健康检查质量考核工作，或者参加质量考核不合格未按要求整改仍开展职业健康检查工作的处罚</w:t>
            </w:r>
          </w:p>
        </w:tc>
        <w:tc>
          <w:tcPr>
            <w:tcW w:w="1738" w:type="dxa"/>
            <w:noWrap w:val="0"/>
            <w:vAlign w:val="center"/>
          </w:tcPr>
          <w:p w14:paraId="2D174091">
            <w:pPr>
              <w:spacing w:line="400" w:lineRule="exact"/>
              <w:jc w:val="center"/>
              <w:rPr>
                <w:rFonts w:hint="eastAsia"/>
                <w:sz w:val="24"/>
              </w:rPr>
            </w:pPr>
            <w:r>
              <w:rPr>
                <w:rFonts w:hint="eastAsia"/>
                <w:sz w:val="24"/>
              </w:rPr>
              <w:t>市、县</w:t>
            </w:r>
          </w:p>
        </w:tc>
        <w:tc>
          <w:tcPr>
            <w:tcW w:w="1704" w:type="dxa"/>
            <w:noWrap w:val="0"/>
            <w:vAlign w:val="center"/>
          </w:tcPr>
          <w:p w14:paraId="5F02CFD8">
            <w:pPr>
              <w:spacing w:line="400" w:lineRule="exact"/>
              <w:rPr>
                <w:sz w:val="24"/>
              </w:rPr>
            </w:pPr>
          </w:p>
        </w:tc>
      </w:tr>
      <w:tr w14:paraId="070CA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DB333CC">
            <w:pPr>
              <w:spacing w:line="400" w:lineRule="exact"/>
              <w:jc w:val="center"/>
              <w:rPr>
                <w:sz w:val="24"/>
              </w:rPr>
            </w:pPr>
            <w:r>
              <w:rPr>
                <w:sz w:val="24"/>
              </w:rPr>
              <w:t>96</w:t>
            </w:r>
          </w:p>
        </w:tc>
        <w:tc>
          <w:tcPr>
            <w:tcW w:w="1386" w:type="dxa"/>
            <w:gridSpan w:val="3"/>
            <w:noWrap w:val="0"/>
            <w:vAlign w:val="center"/>
          </w:tcPr>
          <w:p w14:paraId="1AAC7C4D">
            <w:pPr>
              <w:spacing w:line="400" w:lineRule="exact"/>
              <w:ind w:left="31" w:leftChars="15" w:right="31" w:rightChars="15"/>
              <w:jc w:val="center"/>
              <w:rPr>
                <w:sz w:val="24"/>
              </w:rPr>
            </w:pPr>
            <w:r>
              <w:rPr>
                <w:sz w:val="24"/>
              </w:rPr>
              <w:t>行政处罚</w:t>
            </w:r>
          </w:p>
        </w:tc>
        <w:tc>
          <w:tcPr>
            <w:tcW w:w="3410" w:type="dxa"/>
            <w:noWrap w:val="0"/>
            <w:vAlign w:val="center"/>
          </w:tcPr>
          <w:p w14:paraId="42984F74">
            <w:pPr>
              <w:spacing w:line="400" w:lineRule="exact"/>
              <w:ind w:left="31" w:leftChars="15" w:right="31" w:rightChars="15"/>
              <w:rPr>
                <w:sz w:val="24"/>
              </w:rPr>
            </w:pPr>
            <w:r>
              <w:rPr>
                <w:sz w:val="24"/>
              </w:rPr>
              <w:t>对在非检疫传染病疫区的交通工具上发现检疫传染病病人、病原携带者、疑似检疫传染病病人时，未以最快的方式通知前方停靠点，并向交通工具营运单位的主管部门报告等六类行为的处罚</w:t>
            </w:r>
          </w:p>
        </w:tc>
        <w:tc>
          <w:tcPr>
            <w:tcW w:w="1738" w:type="dxa"/>
            <w:noWrap w:val="0"/>
            <w:vAlign w:val="center"/>
          </w:tcPr>
          <w:p w14:paraId="51498646">
            <w:pPr>
              <w:spacing w:line="400" w:lineRule="exact"/>
              <w:jc w:val="center"/>
              <w:rPr>
                <w:rFonts w:hint="eastAsia"/>
                <w:sz w:val="24"/>
              </w:rPr>
            </w:pPr>
            <w:r>
              <w:rPr>
                <w:rFonts w:hint="eastAsia"/>
                <w:sz w:val="24"/>
              </w:rPr>
              <w:t>市、县</w:t>
            </w:r>
          </w:p>
        </w:tc>
        <w:tc>
          <w:tcPr>
            <w:tcW w:w="1704" w:type="dxa"/>
            <w:noWrap w:val="0"/>
            <w:vAlign w:val="center"/>
          </w:tcPr>
          <w:p w14:paraId="3A839CF8">
            <w:pPr>
              <w:spacing w:line="400" w:lineRule="exact"/>
              <w:rPr>
                <w:sz w:val="24"/>
              </w:rPr>
            </w:pPr>
          </w:p>
        </w:tc>
      </w:tr>
      <w:tr w14:paraId="362B7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5C0EC56">
            <w:pPr>
              <w:spacing w:line="400" w:lineRule="exact"/>
              <w:jc w:val="center"/>
              <w:rPr>
                <w:sz w:val="24"/>
              </w:rPr>
            </w:pPr>
            <w:r>
              <w:rPr>
                <w:sz w:val="24"/>
              </w:rPr>
              <w:t>97</w:t>
            </w:r>
          </w:p>
        </w:tc>
        <w:tc>
          <w:tcPr>
            <w:tcW w:w="1386" w:type="dxa"/>
            <w:gridSpan w:val="3"/>
            <w:noWrap w:val="0"/>
            <w:vAlign w:val="center"/>
          </w:tcPr>
          <w:p w14:paraId="7F41444E">
            <w:pPr>
              <w:spacing w:line="400" w:lineRule="exact"/>
              <w:ind w:left="31" w:leftChars="15" w:right="31" w:rightChars="15"/>
              <w:jc w:val="center"/>
              <w:rPr>
                <w:sz w:val="24"/>
              </w:rPr>
            </w:pPr>
            <w:r>
              <w:rPr>
                <w:sz w:val="24"/>
              </w:rPr>
              <w:t>行政处罚</w:t>
            </w:r>
          </w:p>
        </w:tc>
        <w:tc>
          <w:tcPr>
            <w:tcW w:w="3410" w:type="dxa"/>
            <w:noWrap w:val="0"/>
            <w:vAlign w:val="center"/>
          </w:tcPr>
          <w:p w14:paraId="0FC515FB">
            <w:pPr>
              <w:spacing w:line="400" w:lineRule="exact"/>
              <w:ind w:left="31" w:leftChars="15" w:right="31" w:rightChars="15"/>
              <w:rPr>
                <w:sz w:val="24"/>
              </w:rPr>
            </w:pPr>
            <w:r>
              <w:rPr>
                <w:sz w:val="24"/>
              </w:rPr>
              <w:t>对未依法履行疫情报告职责，隐瞒、缓报或者谎报等五类行为的处罚</w:t>
            </w:r>
          </w:p>
        </w:tc>
        <w:tc>
          <w:tcPr>
            <w:tcW w:w="1738" w:type="dxa"/>
            <w:noWrap w:val="0"/>
            <w:vAlign w:val="center"/>
          </w:tcPr>
          <w:p w14:paraId="629FA972">
            <w:pPr>
              <w:spacing w:line="400" w:lineRule="exact"/>
              <w:jc w:val="center"/>
              <w:rPr>
                <w:rFonts w:hint="eastAsia"/>
                <w:sz w:val="24"/>
              </w:rPr>
            </w:pPr>
            <w:r>
              <w:rPr>
                <w:rFonts w:hint="eastAsia"/>
                <w:sz w:val="24"/>
              </w:rPr>
              <w:t>市、县</w:t>
            </w:r>
          </w:p>
        </w:tc>
        <w:tc>
          <w:tcPr>
            <w:tcW w:w="1704" w:type="dxa"/>
            <w:noWrap w:val="0"/>
            <w:vAlign w:val="center"/>
          </w:tcPr>
          <w:p w14:paraId="0E769873">
            <w:pPr>
              <w:spacing w:line="400" w:lineRule="exact"/>
              <w:rPr>
                <w:sz w:val="24"/>
              </w:rPr>
            </w:pPr>
          </w:p>
        </w:tc>
      </w:tr>
      <w:tr w14:paraId="21E19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20" w:hRule="atLeast"/>
          <w:jc w:val="center"/>
        </w:trPr>
        <w:tc>
          <w:tcPr>
            <w:tcW w:w="672" w:type="dxa"/>
            <w:noWrap w:val="0"/>
            <w:vAlign w:val="center"/>
          </w:tcPr>
          <w:p w14:paraId="15CB6D0A">
            <w:pPr>
              <w:spacing w:line="400" w:lineRule="exact"/>
              <w:jc w:val="center"/>
              <w:rPr>
                <w:sz w:val="24"/>
              </w:rPr>
            </w:pPr>
            <w:r>
              <w:rPr>
                <w:sz w:val="24"/>
              </w:rPr>
              <w:t>98</w:t>
            </w:r>
          </w:p>
        </w:tc>
        <w:tc>
          <w:tcPr>
            <w:tcW w:w="1386" w:type="dxa"/>
            <w:gridSpan w:val="3"/>
            <w:noWrap w:val="0"/>
            <w:vAlign w:val="center"/>
          </w:tcPr>
          <w:p w14:paraId="2A8315BB">
            <w:pPr>
              <w:spacing w:line="400" w:lineRule="exact"/>
              <w:ind w:left="31" w:leftChars="15" w:right="31" w:rightChars="15"/>
              <w:jc w:val="center"/>
              <w:rPr>
                <w:sz w:val="24"/>
              </w:rPr>
            </w:pPr>
            <w:r>
              <w:rPr>
                <w:sz w:val="24"/>
              </w:rPr>
              <w:t>行政处罚</w:t>
            </w:r>
          </w:p>
        </w:tc>
        <w:tc>
          <w:tcPr>
            <w:tcW w:w="3410" w:type="dxa"/>
            <w:noWrap w:val="0"/>
            <w:vAlign w:val="center"/>
          </w:tcPr>
          <w:p w14:paraId="44F67CCA">
            <w:pPr>
              <w:spacing w:line="400" w:lineRule="exact"/>
              <w:ind w:left="31" w:leftChars="15" w:right="31" w:rightChars="15"/>
              <w:rPr>
                <w:spacing w:val="-4"/>
                <w:sz w:val="24"/>
              </w:rPr>
            </w:pPr>
            <w:r>
              <w:rPr>
                <w:spacing w:val="-4"/>
                <w:sz w:val="24"/>
              </w:rPr>
              <w:t>对传染性非典型肺炎病原体污染的污水、污物、粪便不按规定进行消毒处理等六类行为的处罚</w:t>
            </w:r>
          </w:p>
        </w:tc>
        <w:tc>
          <w:tcPr>
            <w:tcW w:w="1738" w:type="dxa"/>
            <w:noWrap w:val="0"/>
            <w:vAlign w:val="center"/>
          </w:tcPr>
          <w:p w14:paraId="4BE07C09">
            <w:pPr>
              <w:spacing w:line="400" w:lineRule="exact"/>
              <w:jc w:val="center"/>
              <w:rPr>
                <w:rFonts w:hint="eastAsia"/>
                <w:sz w:val="24"/>
              </w:rPr>
            </w:pPr>
            <w:r>
              <w:rPr>
                <w:rFonts w:hint="eastAsia"/>
                <w:sz w:val="24"/>
              </w:rPr>
              <w:t>市、县</w:t>
            </w:r>
          </w:p>
        </w:tc>
        <w:tc>
          <w:tcPr>
            <w:tcW w:w="1704" w:type="dxa"/>
            <w:noWrap w:val="0"/>
            <w:vAlign w:val="center"/>
          </w:tcPr>
          <w:p w14:paraId="29BFA1DB">
            <w:pPr>
              <w:spacing w:line="400" w:lineRule="exact"/>
              <w:rPr>
                <w:sz w:val="24"/>
              </w:rPr>
            </w:pPr>
          </w:p>
        </w:tc>
      </w:tr>
      <w:tr w14:paraId="099AF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8" w:hRule="atLeast"/>
          <w:jc w:val="center"/>
        </w:trPr>
        <w:tc>
          <w:tcPr>
            <w:tcW w:w="672" w:type="dxa"/>
            <w:noWrap w:val="0"/>
            <w:vAlign w:val="center"/>
          </w:tcPr>
          <w:p w14:paraId="7DA05969">
            <w:pPr>
              <w:spacing w:line="400" w:lineRule="exact"/>
              <w:jc w:val="center"/>
              <w:rPr>
                <w:sz w:val="24"/>
              </w:rPr>
            </w:pPr>
            <w:r>
              <w:rPr>
                <w:sz w:val="24"/>
              </w:rPr>
              <w:t>99</w:t>
            </w:r>
          </w:p>
        </w:tc>
        <w:tc>
          <w:tcPr>
            <w:tcW w:w="1386" w:type="dxa"/>
            <w:gridSpan w:val="3"/>
            <w:noWrap w:val="0"/>
            <w:vAlign w:val="center"/>
          </w:tcPr>
          <w:p w14:paraId="0023FF0E">
            <w:pPr>
              <w:spacing w:line="400" w:lineRule="exact"/>
              <w:ind w:left="31" w:leftChars="15" w:right="31" w:rightChars="15"/>
              <w:jc w:val="center"/>
              <w:rPr>
                <w:sz w:val="24"/>
              </w:rPr>
            </w:pPr>
            <w:r>
              <w:rPr>
                <w:sz w:val="24"/>
              </w:rPr>
              <w:t>行政处罚</w:t>
            </w:r>
          </w:p>
        </w:tc>
        <w:tc>
          <w:tcPr>
            <w:tcW w:w="3410" w:type="dxa"/>
            <w:noWrap w:val="0"/>
            <w:vAlign w:val="center"/>
          </w:tcPr>
          <w:p w14:paraId="1CD67FC8">
            <w:pPr>
              <w:spacing w:line="400" w:lineRule="exact"/>
              <w:ind w:left="31" w:leftChars="15" w:right="31" w:rightChars="15"/>
              <w:rPr>
                <w:sz w:val="24"/>
              </w:rPr>
            </w:pPr>
            <w:r>
              <w:rPr>
                <w:sz w:val="24"/>
              </w:rPr>
              <w:t>对未按照规定报告肺结核疫情，或者隐瞒、谎报、缓报肺结核疫情等五类情形的处罚</w:t>
            </w:r>
          </w:p>
        </w:tc>
        <w:tc>
          <w:tcPr>
            <w:tcW w:w="1738" w:type="dxa"/>
            <w:noWrap w:val="0"/>
            <w:vAlign w:val="center"/>
          </w:tcPr>
          <w:p w14:paraId="580FB84C">
            <w:pPr>
              <w:spacing w:line="400" w:lineRule="exact"/>
              <w:jc w:val="center"/>
              <w:rPr>
                <w:rFonts w:hint="eastAsia"/>
                <w:sz w:val="24"/>
              </w:rPr>
            </w:pPr>
            <w:r>
              <w:rPr>
                <w:rFonts w:hint="eastAsia"/>
                <w:sz w:val="24"/>
              </w:rPr>
              <w:t>市、县</w:t>
            </w:r>
          </w:p>
        </w:tc>
        <w:tc>
          <w:tcPr>
            <w:tcW w:w="1704" w:type="dxa"/>
            <w:noWrap w:val="0"/>
            <w:vAlign w:val="center"/>
          </w:tcPr>
          <w:p w14:paraId="14D1E914">
            <w:pPr>
              <w:spacing w:line="400" w:lineRule="exact"/>
              <w:rPr>
                <w:sz w:val="24"/>
              </w:rPr>
            </w:pPr>
          </w:p>
        </w:tc>
      </w:tr>
      <w:tr w14:paraId="76D99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56" w:hRule="atLeast"/>
          <w:jc w:val="center"/>
        </w:trPr>
        <w:tc>
          <w:tcPr>
            <w:tcW w:w="672" w:type="dxa"/>
            <w:noWrap w:val="0"/>
            <w:vAlign w:val="center"/>
          </w:tcPr>
          <w:p w14:paraId="2644C6E3">
            <w:pPr>
              <w:spacing w:line="400" w:lineRule="exact"/>
              <w:jc w:val="center"/>
              <w:rPr>
                <w:sz w:val="24"/>
              </w:rPr>
            </w:pPr>
            <w:r>
              <w:rPr>
                <w:sz w:val="24"/>
              </w:rPr>
              <w:t>100</w:t>
            </w:r>
          </w:p>
        </w:tc>
        <w:tc>
          <w:tcPr>
            <w:tcW w:w="1386" w:type="dxa"/>
            <w:gridSpan w:val="3"/>
            <w:noWrap w:val="0"/>
            <w:vAlign w:val="center"/>
          </w:tcPr>
          <w:p w14:paraId="4D8FAD39">
            <w:pPr>
              <w:spacing w:line="400" w:lineRule="exact"/>
              <w:ind w:left="31" w:leftChars="15" w:right="31" w:rightChars="15"/>
              <w:jc w:val="center"/>
              <w:rPr>
                <w:sz w:val="24"/>
              </w:rPr>
            </w:pPr>
            <w:r>
              <w:rPr>
                <w:sz w:val="24"/>
              </w:rPr>
              <w:t>行政处罚</w:t>
            </w:r>
          </w:p>
        </w:tc>
        <w:tc>
          <w:tcPr>
            <w:tcW w:w="3410" w:type="dxa"/>
            <w:noWrap w:val="0"/>
            <w:vAlign w:val="center"/>
          </w:tcPr>
          <w:p w14:paraId="174C6B4F">
            <w:pPr>
              <w:spacing w:line="400" w:lineRule="exact"/>
              <w:ind w:left="31" w:leftChars="15" w:right="31" w:rightChars="15"/>
              <w:rPr>
                <w:sz w:val="24"/>
              </w:rPr>
            </w:pPr>
            <w:r>
              <w:rPr>
                <w:spacing w:val="-4"/>
                <w:sz w:val="24"/>
              </w:rPr>
              <w:t>对职业病诊断机构未建立职业病诊断管理制度等五类情形处罚</w:t>
            </w:r>
          </w:p>
        </w:tc>
        <w:tc>
          <w:tcPr>
            <w:tcW w:w="1738" w:type="dxa"/>
            <w:noWrap w:val="0"/>
            <w:vAlign w:val="center"/>
          </w:tcPr>
          <w:p w14:paraId="07DE51AB">
            <w:pPr>
              <w:spacing w:line="400" w:lineRule="exact"/>
              <w:jc w:val="center"/>
              <w:rPr>
                <w:rFonts w:hint="eastAsia"/>
                <w:sz w:val="24"/>
              </w:rPr>
            </w:pPr>
            <w:r>
              <w:rPr>
                <w:rFonts w:hint="eastAsia"/>
                <w:sz w:val="24"/>
              </w:rPr>
              <w:t>市、县</w:t>
            </w:r>
          </w:p>
        </w:tc>
        <w:tc>
          <w:tcPr>
            <w:tcW w:w="1704" w:type="dxa"/>
            <w:noWrap w:val="0"/>
            <w:vAlign w:val="center"/>
          </w:tcPr>
          <w:p w14:paraId="4A175690">
            <w:pPr>
              <w:spacing w:line="400" w:lineRule="exact"/>
              <w:rPr>
                <w:sz w:val="24"/>
              </w:rPr>
            </w:pPr>
          </w:p>
        </w:tc>
      </w:tr>
      <w:tr w14:paraId="0D6D7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92" w:hRule="atLeast"/>
          <w:jc w:val="center"/>
        </w:trPr>
        <w:tc>
          <w:tcPr>
            <w:tcW w:w="672" w:type="dxa"/>
            <w:noWrap w:val="0"/>
            <w:vAlign w:val="center"/>
          </w:tcPr>
          <w:p w14:paraId="270C6CBD">
            <w:pPr>
              <w:spacing w:line="400" w:lineRule="exact"/>
              <w:jc w:val="center"/>
              <w:rPr>
                <w:sz w:val="24"/>
              </w:rPr>
            </w:pPr>
            <w:r>
              <w:rPr>
                <w:sz w:val="24"/>
              </w:rPr>
              <w:t>101</w:t>
            </w:r>
          </w:p>
        </w:tc>
        <w:tc>
          <w:tcPr>
            <w:tcW w:w="1386" w:type="dxa"/>
            <w:gridSpan w:val="3"/>
            <w:noWrap w:val="0"/>
            <w:vAlign w:val="center"/>
          </w:tcPr>
          <w:p w14:paraId="15E2EA42">
            <w:pPr>
              <w:spacing w:line="400" w:lineRule="exact"/>
              <w:ind w:left="31" w:leftChars="15" w:right="31" w:rightChars="15"/>
              <w:jc w:val="center"/>
              <w:rPr>
                <w:sz w:val="24"/>
              </w:rPr>
            </w:pPr>
            <w:r>
              <w:rPr>
                <w:sz w:val="24"/>
              </w:rPr>
              <w:t>行政处罚</w:t>
            </w:r>
          </w:p>
        </w:tc>
        <w:tc>
          <w:tcPr>
            <w:tcW w:w="3410" w:type="dxa"/>
            <w:noWrap w:val="0"/>
            <w:vAlign w:val="center"/>
          </w:tcPr>
          <w:p w14:paraId="5D0A61FD">
            <w:pPr>
              <w:spacing w:line="400" w:lineRule="exact"/>
              <w:ind w:left="31" w:leftChars="15" w:right="31" w:rightChars="15"/>
              <w:rPr>
                <w:sz w:val="24"/>
              </w:rPr>
            </w:pPr>
            <w:r>
              <w:rPr>
                <w:sz w:val="24"/>
              </w:rPr>
              <w:t>对用人单位未按照本办法规定及时、如实地申报职业病危害项目的处罚</w:t>
            </w:r>
          </w:p>
        </w:tc>
        <w:tc>
          <w:tcPr>
            <w:tcW w:w="1738" w:type="dxa"/>
            <w:noWrap w:val="0"/>
            <w:vAlign w:val="center"/>
          </w:tcPr>
          <w:p w14:paraId="5EB09B67">
            <w:pPr>
              <w:spacing w:line="400" w:lineRule="exact"/>
              <w:jc w:val="center"/>
              <w:rPr>
                <w:rFonts w:hint="eastAsia"/>
                <w:sz w:val="24"/>
              </w:rPr>
            </w:pPr>
            <w:r>
              <w:rPr>
                <w:rFonts w:hint="eastAsia"/>
                <w:sz w:val="24"/>
              </w:rPr>
              <w:t>市、县</w:t>
            </w:r>
          </w:p>
        </w:tc>
        <w:tc>
          <w:tcPr>
            <w:tcW w:w="1704" w:type="dxa"/>
            <w:noWrap w:val="0"/>
            <w:vAlign w:val="center"/>
          </w:tcPr>
          <w:p w14:paraId="334495A8">
            <w:pPr>
              <w:spacing w:line="400" w:lineRule="exact"/>
              <w:rPr>
                <w:sz w:val="24"/>
              </w:rPr>
            </w:pPr>
          </w:p>
        </w:tc>
      </w:tr>
      <w:tr w14:paraId="2C6E3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74" w:hRule="atLeast"/>
          <w:jc w:val="center"/>
        </w:trPr>
        <w:tc>
          <w:tcPr>
            <w:tcW w:w="672" w:type="dxa"/>
            <w:noWrap w:val="0"/>
            <w:vAlign w:val="center"/>
          </w:tcPr>
          <w:p w14:paraId="3D8CA25F">
            <w:pPr>
              <w:spacing w:line="400" w:lineRule="exact"/>
              <w:jc w:val="center"/>
              <w:rPr>
                <w:sz w:val="24"/>
              </w:rPr>
            </w:pPr>
            <w:r>
              <w:rPr>
                <w:sz w:val="24"/>
              </w:rPr>
              <w:t>102</w:t>
            </w:r>
          </w:p>
        </w:tc>
        <w:tc>
          <w:tcPr>
            <w:tcW w:w="1386" w:type="dxa"/>
            <w:gridSpan w:val="3"/>
            <w:noWrap w:val="0"/>
            <w:vAlign w:val="center"/>
          </w:tcPr>
          <w:p w14:paraId="695DBEAF">
            <w:pPr>
              <w:spacing w:line="400" w:lineRule="exact"/>
              <w:ind w:left="31" w:leftChars="15" w:right="31" w:rightChars="15"/>
              <w:jc w:val="center"/>
              <w:rPr>
                <w:sz w:val="24"/>
              </w:rPr>
            </w:pPr>
            <w:r>
              <w:rPr>
                <w:sz w:val="24"/>
              </w:rPr>
              <w:t>行政处罚</w:t>
            </w:r>
          </w:p>
        </w:tc>
        <w:tc>
          <w:tcPr>
            <w:tcW w:w="3410" w:type="dxa"/>
            <w:noWrap w:val="0"/>
            <w:vAlign w:val="center"/>
          </w:tcPr>
          <w:p w14:paraId="14EA0A7F">
            <w:pPr>
              <w:spacing w:line="400" w:lineRule="exact"/>
              <w:ind w:left="31" w:leftChars="15" w:right="31" w:rightChars="15"/>
              <w:rPr>
                <w:sz w:val="24"/>
              </w:rPr>
            </w:pPr>
            <w:r>
              <w:rPr>
                <w:sz w:val="24"/>
              </w:rPr>
              <w:t>对用人单位有关事项发生重大变化，未按照本办法的规定申报变更职业病危害项目内容的处罚</w:t>
            </w:r>
          </w:p>
        </w:tc>
        <w:tc>
          <w:tcPr>
            <w:tcW w:w="1738" w:type="dxa"/>
            <w:noWrap w:val="0"/>
            <w:vAlign w:val="center"/>
          </w:tcPr>
          <w:p w14:paraId="741F082F">
            <w:pPr>
              <w:spacing w:line="400" w:lineRule="exact"/>
              <w:jc w:val="center"/>
              <w:rPr>
                <w:rFonts w:hint="eastAsia"/>
                <w:sz w:val="24"/>
              </w:rPr>
            </w:pPr>
            <w:r>
              <w:rPr>
                <w:rFonts w:hint="eastAsia"/>
                <w:sz w:val="24"/>
              </w:rPr>
              <w:t>市、县</w:t>
            </w:r>
          </w:p>
        </w:tc>
        <w:tc>
          <w:tcPr>
            <w:tcW w:w="1704" w:type="dxa"/>
            <w:noWrap w:val="0"/>
            <w:vAlign w:val="center"/>
          </w:tcPr>
          <w:p w14:paraId="3C5596D2">
            <w:pPr>
              <w:spacing w:line="400" w:lineRule="exact"/>
              <w:rPr>
                <w:sz w:val="24"/>
              </w:rPr>
            </w:pPr>
          </w:p>
        </w:tc>
      </w:tr>
      <w:tr w14:paraId="5037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549" w:hRule="atLeast"/>
          <w:jc w:val="center"/>
        </w:trPr>
        <w:tc>
          <w:tcPr>
            <w:tcW w:w="672" w:type="dxa"/>
            <w:noWrap w:val="0"/>
            <w:vAlign w:val="center"/>
          </w:tcPr>
          <w:p w14:paraId="4DCABD16">
            <w:pPr>
              <w:spacing w:line="400" w:lineRule="exact"/>
              <w:jc w:val="center"/>
              <w:rPr>
                <w:sz w:val="24"/>
              </w:rPr>
            </w:pPr>
            <w:r>
              <w:rPr>
                <w:sz w:val="24"/>
              </w:rPr>
              <w:t>103</w:t>
            </w:r>
          </w:p>
        </w:tc>
        <w:tc>
          <w:tcPr>
            <w:tcW w:w="1386" w:type="dxa"/>
            <w:gridSpan w:val="3"/>
            <w:noWrap w:val="0"/>
            <w:vAlign w:val="center"/>
          </w:tcPr>
          <w:p w14:paraId="66B56D98">
            <w:pPr>
              <w:spacing w:line="400" w:lineRule="exact"/>
              <w:ind w:left="31" w:leftChars="15" w:right="31" w:rightChars="15"/>
              <w:jc w:val="center"/>
              <w:rPr>
                <w:sz w:val="24"/>
              </w:rPr>
            </w:pPr>
            <w:r>
              <w:rPr>
                <w:sz w:val="24"/>
              </w:rPr>
              <w:t>行政处罚</w:t>
            </w:r>
          </w:p>
        </w:tc>
        <w:tc>
          <w:tcPr>
            <w:tcW w:w="3410" w:type="dxa"/>
            <w:noWrap w:val="0"/>
            <w:vAlign w:val="center"/>
          </w:tcPr>
          <w:p w14:paraId="53D1D642">
            <w:pPr>
              <w:spacing w:line="400" w:lineRule="exact"/>
              <w:ind w:left="31" w:leftChars="15" w:right="31" w:rightChars="15"/>
              <w:rPr>
                <w:sz w:val="24"/>
              </w:rPr>
            </w:pPr>
            <w:r>
              <w:rPr>
                <w:sz w:val="24"/>
              </w:rPr>
              <w:t>对建设单位未按照本办法规定，对职业病危害预评价报告、职业病防护设施设计、职业病危害控制效果评价报告进行评审或者组织职业病防护设施验收等五类行为的处罚</w:t>
            </w:r>
          </w:p>
        </w:tc>
        <w:tc>
          <w:tcPr>
            <w:tcW w:w="1738" w:type="dxa"/>
            <w:noWrap w:val="0"/>
            <w:vAlign w:val="center"/>
          </w:tcPr>
          <w:p w14:paraId="3CD6CAF1">
            <w:pPr>
              <w:spacing w:line="400" w:lineRule="exact"/>
              <w:jc w:val="center"/>
              <w:rPr>
                <w:rFonts w:hint="eastAsia"/>
                <w:sz w:val="24"/>
              </w:rPr>
            </w:pPr>
            <w:r>
              <w:rPr>
                <w:rFonts w:hint="eastAsia"/>
                <w:sz w:val="24"/>
              </w:rPr>
              <w:t>市、县</w:t>
            </w:r>
          </w:p>
        </w:tc>
        <w:tc>
          <w:tcPr>
            <w:tcW w:w="1704" w:type="dxa"/>
            <w:noWrap w:val="0"/>
            <w:vAlign w:val="center"/>
          </w:tcPr>
          <w:p w14:paraId="4914735D">
            <w:pPr>
              <w:spacing w:line="400" w:lineRule="exact"/>
              <w:rPr>
                <w:sz w:val="24"/>
              </w:rPr>
            </w:pPr>
          </w:p>
        </w:tc>
      </w:tr>
      <w:tr w14:paraId="4F9D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004" w:hRule="atLeast"/>
          <w:jc w:val="center"/>
        </w:trPr>
        <w:tc>
          <w:tcPr>
            <w:tcW w:w="672" w:type="dxa"/>
            <w:noWrap w:val="0"/>
            <w:vAlign w:val="center"/>
          </w:tcPr>
          <w:p w14:paraId="29D3C259">
            <w:pPr>
              <w:spacing w:line="400" w:lineRule="exact"/>
              <w:jc w:val="center"/>
              <w:rPr>
                <w:sz w:val="24"/>
              </w:rPr>
            </w:pPr>
            <w:r>
              <w:rPr>
                <w:sz w:val="24"/>
              </w:rPr>
              <w:t>104</w:t>
            </w:r>
          </w:p>
        </w:tc>
        <w:tc>
          <w:tcPr>
            <w:tcW w:w="1386" w:type="dxa"/>
            <w:gridSpan w:val="3"/>
            <w:noWrap w:val="0"/>
            <w:vAlign w:val="center"/>
          </w:tcPr>
          <w:p w14:paraId="6C7BEBD2">
            <w:pPr>
              <w:spacing w:line="400" w:lineRule="exact"/>
              <w:ind w:left="31" w:leftChars="15" w:right="31" w:rightChars="15"/>
              <w:jc w:val="center"/>
              <w:rPr>
                <w:sz w:val="24"/>
              </w:rPr>
            </w:pPr>
            <w:r>
              <w:rPr>
                <w:sz w:val="24"/>
              </w:rPr>
              <w:t>行政处罚</w:t>
            </w:r>
          </w:p>
        </w:tc>
        <w:tc>
          <w:tcPr>
            <w:tcW w:w="3410" w:type="dxa"/>
            <w:noWrap w:val="0"/>
            <w:vAlign w:val="center"/>
          </w:tcPr>
          <w:p w14:paraId="7A9058F9">
            <w:pPr>
              <w:spacing w:line="384" w:lineRule="exact"/>
              <w:ind w:left="31" w:leftChars="15" w:right="31" w:rightChars="15"/>
              <w:rPr>
                <w:sz w:val="24"/>
              </w:rPr>
            </w:pPr>
            <w:r>
              <w:rPr>
                <w:sz w:val="24"/>
              </w:rPr>
              <w:t>对建设单位在职业病危害预评价报告、职业病防护设施设计、职业病危害控制效果评价报告编制、评审以及职业病防护设施验收等过程中弄虚作假的处罚</w:t>
            </w:r>
          </w:p>
        </w:tc>
        <w:tc>
          <w:tcPr>
            <w:tcW w:w="1738" w:type="dxa"/>
            <w:noWrap w:val="0"/>
            <w:vAlign w:val="center"/>
          </w:tcPr>
          <w:p w14:paraId="5313C319">
            <w:pPr>
              <w:spacing w:line="400" w:lineRule="exact"/>
              <w:jc w:val="center"/>
              <w:rPr>
                <w:rFonts w:hint="eastAsia"/>
                <w:sz w:val="24"/>
              </w:rPr>
            </w:pPr>
            <w:r>
              <w:rPr>
                <w:rFonts w:hint="eastAsia"/>
                <w:sz w:val="24"/>
              </w:rPr>
              <w:t>市、县</w:t>
            </w:r>
          </w:p>
        </w:tc>
        <w:tc>
          <w:tcPr>
            <w:tcW w:w="1704" w:type="dxa"/>
            <w:noWrap w:val="0"/>
            <w:vAlign w:val="center"/>
          </w:tcPr>
          <w:p w14:paraId="5CADE9E2">
            <w:pPr>
              <w:spacing w:line="400" w:lineRule="exact"/>
              <w:rPr>
                <w:sz w:val="24"/>
              </w:rPr>
            </w:pPr>
          </w:p>
        </w:tc>
      </w:tr>
      <w:tr w14:paraId="6DBA6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A3BFE7D">
            <w:pPr>
              <w:spacing w:line="400" w:lineRule="exact"/>
              <w:jc w:val="center"/>
              <w:rPr>
                <w:sz w:val="24"/>
              </w:rPr>
            </w:pPr>
            <w:r>
              <w:rPr>
                <w:sz w:val="24"/>
              </w:rPr>
              <w:t>105</w:t>
            </w:r>
          </w:p>
        </w:tc>
        <w:tc>
          <w:tcPr>
            <w:tcW w:w="1386" w:type="dxa"/>
            <w:gridSpan w:val="3"/>
            <w:noWrap w:val="0"/>
            <w:vAlign w:val="center"/>
          </w:tcPr>
          <w:p w14:paraId="5F397494">
            <w:pPr>
              <w:spacing w:line="380" w:lineRule="exact"/>
              <w:ind w:left="31" w:leftChars="15" w:right="31" w:rightChars="15"/>
              <w:jc w:val="center"/>
              <w:rPr>
                <w:sz w:val="24"/>
              </w:rPr>
            </w:pPr>
            <w:r>
              <w:rPr>
                <w:sz w:val="24"/>
              </w:rPr>
              <w:t>行政处罚</w:t>
            </w:r>
          </w:p>
        </w:tc>
        <w:tc>
          <w:tcPr>
            <w:tcW w:w="3410" w:type="dxa"/>
            <w:noWrap w:val="0"/>
            <w:vAlign w:val="center"/>
          </w:tcPr>
          <w:p w14:paraId="0E977416">
            <w:pPr>
              <w:spacing w:line="380" w:lineRule="exact"/>
              <w:ind w:left="31" w:leftChars="15" w:right="31" w:rightChars="15"/>
              <w:rPr>
                <w:sz w:val="24"/>
              </w:rPr>
            </w:pPr>
            <w:r>
              <w:rPr>
                <w:sz w:val="24"/>
              </w:rPr>
              <w:t>对建设单位未按照规定及时、如实报告建设项目职业病防护设施验收方案，或者职业病危害严重建设项目未提交职业病危害控制效果评价与职业病防护设施验收的书面报告的处罚</w:t>
            </w:r>
          </w:p>
        </w:tc>
        <w:tc>
          <w:tcPr>
            <w:tcW w:w="1738" w:type="dxa"/>
            <w:noWrap w:val="0"/>
            <w:vAlign w:val="center"/>
          </w:tcPr>
          <w:p w14:paraId="16689B97">
            <w:pPr>
              <w:spacing w:line="380" w:lineRule="exact"/>
              <w:jc w:val="center"/>
              <w:rPr>
                <w:rFonts w:hint="eastAsia"/>
                <w:sz w:val="24"/>
              </w:rPr>
            </w:pPr>
            <w:r>
              <w:rPr>
                <w:rFonts w:hint="eastAsia"/>
                <w:sz w:val="24"/>
              </w:rPr>
              <w:t>市、县</w:t>
            </w:r>
          </w:p>
        </w:tc>
        <w:tc>
          <w:tcPr>
            <w:tcW w:w="1704" w:type="dxa"/>
            <w:noWrap w:val="0"/>
            <w:vAlign w:val="center"/>
          </w:tcPr>
          <w:p w14:paraId="32B527A4">
            <w:pPr>
              <w:spacing w:line="400" w:lineRule="exact"/>
              <w:rPr>
                <w:sz w:val="24"/>
              </w:rPr>
            </w:pPr>
          </w:p>
        </w:tc>
      </w:tr>
      <w:tr w14:paraId="6755B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C3D2C82">
            <w:pPr>
              <w:spacing w:line="400" w:lineRule="exact"/>
              <w:jc w:val="center"/>
              <w:rPr>
                <w:sz w:val="24"/>
              </w:rPr>
            </w:pPr>
            <w:r>
              <w:rPr>
                <w:sz w:val="24"/>
              </w:rPr>
              <w:t>106</w:t>
            </w:r>
          </w:p>
        </w:tc>
        <w:tc>
          <w:tcPr>
            <w:tcW w:w="1386" w:type="dxa"/>
            <w:gridSpan w:val="3"/>
            <w:noWrap w:val="0"/>
            <w:vAlign w:val="center"/>
          </w:tcPr>
          <w:p w14:paraId="5B66BE33">
            <w:pPr>
              <w:spacing w:line="380" w:lineRule="exact"/>
              <w:ind w:left="31" w:leftChars="15" w:right="31" w:rightChars="15"/>
              <w:jc w:val="center"/>
              <w:rPr>
                <w:sz w:val="24"/>
              </w:rPr>
            </w:pPr>
            <w:r>
              <w:rPr>
                <w:sz w:val="24"/>
              </w:rPr>
              <w:t>行政处罚</w:t>
            </w:r>
          </w:p>
        </w:tc>
        <w:tc>
          <w:tcPr>
            <w:tcW w:w="3410" w:type="dxa"/>
            <w:noWrap w:val="0"/>
            <w:vAlign w:val="center"/>
          </w:tcPr>
          <w:p w14:paraId="3500EC93">
            <w:pPr>
              <w:spacing w:line="380" w:lineRule="exact"/>
              <w:ind w:left="31" w:leftChars="15" w:right="31" w:rightChars="15"/>
              <w:rPr>
                <w:sz w:val="24"/>
              </w:rPr>
            </w:pPr>
            <w:r>
              <w:rPr>
                <w:spacing w:val="-4"/>
                <w:sz w:val="24"/>
              </w:rPr>
              <w:t>对违反《艾滋病防治条例》第三十六条规定采集或者使用人体组织、器官、细胞、骨髓等的处罚</w:t>
            </w:r>
          </w:p>
        </w:tc>
        <w:tc>
          <w:tcPr>
            <w:tcW w:w="1738" w:type="dxa"/>
            <w:noWrap w:val="0"/>
            <w:vAlign w:val="center"/>
          </w:tcPr>
          <w:p w14:paraId="1E5AC68C">
            <w:pPr>
              <w:spacing w:line="380" w:lineRule="exact"/>
              <w:jc w:val="center"/>
              <w:rPr>
                <w:sz w:val="24"/>
              </w:rPr>
            </w:pPr>
            <w:r>
              <w:rPr>
                <w:sz w:val="24"/>
              </w:rPr>
              <w:t>县</w:t>
            </w:r>
          </w:p>
        </w:tc>
        <w:tc>
          <w:tcPr>
            <w:tcW w:w="1704" w:type="dxa"/>
            <w:noWrap w:val="0"/>
            <w:vAlign w:val="center"/>
          </w:tcPr>
          <w:p w14:paraId="26944D42">
            <w:pPr>
              <w:spacing w:line="400" w:lineRule="exact"/>
              <w:rPr>
                <w:sz w:val="24"/>
              </w:rPr>
            </w:pPr>
          </w:p>
        </w:tc>
      </w:tr>
      <w:tr w14:paraId="536AF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94987A1">
            <w:pPr>
              <w:spacing w:line="400" w:lineRule="exact"/>
              <w:jc w:val="center"/>
              <w:rPr>
                <w:sz w:val="24"/>
              </w:rPr>
            </w:pPr>
            <w:r>
              <w:rPr>
                <w:sz w:val="24"/>
              </w:rPr>
              <w:t>107</w:t>
            </w:r>
          </w:p>
        </w:tc>
        <w:tc>
          <w:tcPr>
            <w:tcW w:w="1386" w:type="dxa"/>
            <w:gridSpan w:val="3"/>
            <w:noWrap w:val="0"/>
            <w:vAlign w:val="center"/>
          </w:tcPr>
          <w:p w14:paraId="74B90590">
            <w:pPr>
              <w:spacing w:line="380" w:lineRule="exact"/>
              <w:ind w:left="31" w:leftChars="15" w:right="31" w:rightChars="15"/>
              <w:jc w:val="center"/>
              <w:rPr>
                <w:sz w:val="24"/>
              </w:rPr>
            </w:pPr>
            <w:r>
              <w:rPr>
                <w:sz w:val="24"/>
              </w:rPr>
              <w:t>行政处罚</w:t>
            </w:r>
          </w:p>
        </w:tc>
        <w:tc>
          <w:tcPr>
            <w:tcW w:w="3410" w:type="dxa"/>
            <w:noWrap w:val="0"/>
            <w:vAlign w:val="center"/>
          </w:tcPr>
          <w:p w14:paraId="4F362FF3">
            <w:pPr>
              <w:spacing w:line="380" w:lineRule="exact"/>
              <w:ind w:left="31" w:leftChars="15" w:right="31" w:rightChars="15"/>
              <w:rPr>
                <w:sz w:val="24"/>
              </w:rPr>
            </w:pPr>
            <w:r>
              <w:rPr>
                <w:sz w:val="24"/>
              </w:rPr>
              <w:t>对发生病原微生物被盗、被抢、丢失、泄漏，承运单位、护送人、保藏机构和实验室的设立单位未依照规定报告的处罚</w:t>
            </w:r>
          </w:p>
        </w:tc>
        <w:tc>
          <w:tcPr>
            <w:tcW w:w="1738" w:type="dxa"/>
            <w:noWrap w:val="0"/>
            <w:vAlign w:val="center"/>
          </w:tcPr>
          <w:p w14:paraId="43A97674">
            <w:pPr>
              <w:spacing w:line="380" w:lineRule="exact"/>
              <w:jc w:val="center"/>
              <w:rPr>
                <w:sz w:val="24"/>
              </w:rPr>
            </w:pPr>
            <w:r>
              <w:rPr>
                <w:sz w:val="24"/>
              </w:rPr>
              <w:t>县</w:t>
            </w:r>
          </w:p>
        </w:tc>
        <w:tc>
          <w:tcPr>
            <w:tcW w:w="1704" w:type="dxa"/>
            <w:noWrap w:val="0"/>
            <w:vAlign w:val="center"/>
          </w:tcPr>
          <w:p w14:paraId="056A1518">
            <w:pPr>
              <w:spacing w:line="400" w:lineRule="exact"/>
              <w:rPr>
                <w:sz w:val="24"/>
              </w:rPr>
            </w:pPr>
          </w:p>
        </w:tc>
      </w:tr>
      <w:tr w14:paraId="2BF9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ABAA5E1">
            <w:pPr>
              <w:spacing w:line="400" w:lineRule="exact"/>
              <w:jc w:val="center"/>
              <w:rPr>
                <w:sz w:val="24"/>
              </w:rPr>
            </w:pPr>
            <w:r>
              <w:rPr>
                <w:sz w:val="24"/>
              </w:rPr>
              <w:t>108</w:t>
            </w:r>
          </w:p>
        </w:tc>
        <w:tc>
          <w:tcPr>
            <w:tcW w:w="1386" w:type="dxa"/>
            <w:gridSpan w:val="3"/>
            <w:noWrap w:val="0"/>
            <w:vAlign w:val="center"/>
          </w:tcPr>
          <w:p w14:paraId="57CD80BC">
            <w:pPr>
              <w:spacing w:line="380" w:lineRule="exact"/>
              <w:ind w:left="31" w:leftChars="15" w:right="31" w:rightChars="15"/>
              <w:jc w:val="center"/>
              <w:rPr>
                <w:sz w:val="24"/>
              </w:rPr>
            </w:pPr>
            <w:r>
              <w:rPr>
                <w:sz w:val="24"/>
              </w:rPr>
              <w:t>行政处罚</w:t>
            </w:r>
          </w:p>
        </w:tc>
        <w:tc>
          <w:tcPr>
            <w:tcW w:w="3410" w:type="dxa"/>
            <w:noWrap w:val="0"/>
            <w:vAlign w:val="center"/>
          </w:tcPr>
          <w:p w14:paraId="147C95B2">
            <w:pPr>
              <w:spacing w:line="380" w:lineRule="exact"/>
              <w:ind w:left="31" w:leftChars="15" w:right="31" w:rightChars="15"/>
              <w:rPr>
                <w:sz w:val="24"/>
              </w:rPr>
            </w:pPr>
            <w:r>
              <w:rPr>
                <w:sz w:val="24"/>
              </w:rPr>
              <w:t>对不具备集中处置医疗废物条件的农村，医疗卫生机构未按照《医疗废物管理条例》的要求处置医疗废物的处罚</w:t>
            </w:r>
          </w:p>
        </w:tc>
        <w:tc>
          <w:tcPr>
            <w:tcW w:w="1738" w:type="dxa"/>
            <w:noWrap w:val="0"/>
            <w:vAlign w:val="center"/>
          </w:tcPr>
          <w:p w14:paraId="64604E65">
            <w:pPr>
              <w:spacing w:line="380" w:lineRule="exact"/>
              <w:jc w:val="center"/>
              <w:rPr>
                <w:sz w:val="24"/>
              </w:rPr>
            </w:pPr>
            <w:r>
              <w:rPr>
                <w:sz w:val="24"/>
              </w:rPr>
              <w:t>县</w:t>
            </w:r>
          </w:p>
        </w:tc>
        <w:tc>
          <w:tcPr>
            <w:tcW w:w="1704" w:type="dxa"/>
            <w:noWrap w:val="0"/>
            <w:vAlign w:val="center"/>
          </w:tcPr>
          <w:p w14:paraId="0489515F">
            <w:pPr>
              <w:spacing w:line="400" w:lineRule="exact"/>
              <w:rPr>
                <w:sz w:val="24"/>
              </w:rPr>
            </w:pPr>
          </w:p>
        </w:tc>
      </w:tr>
      <w:tr w14:paraId="24B49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37EE460">
            <w:pPr>
              <w:spacing w:line="400" w:lineRule="exact"/>
              <w:jc w:val="center"/>
              <w:rPr>
                <w:sz w:val="24"/>
              </w:rPr>
            </w:pPr>
            <w:r>
              <w:rPr>
                <w:sz w:val="24"/>
              </w:rPr>
              <w:t>109</w:t>
            </w:r>
          </w:p>
        </w:tc>
        <w:tc>
          <w:tcPr>
            <w:tcW w:w="1386" w:type="dxa"/>
            <w:gridSpan w:val="3"/>
            <w:noWrap w:val="0"/>
            <w:vAlign w:val="center"/>
          </w:tcPr>
          <w:p w14:paraId="6ED851C0">
            <w:pPr>
              <w:spacing w:line="380" w:lineRule="exact"/>
              <w:ind w:left="31" w:leftChars="15" w:right="31" w:rightChars="15"/>
              <w:jc w:val="center"/>
              <w:rPr>
                <w:sz w:val="24"/>
              </w:rPr>
            </w:pPr>
            <w:r>
              <w:rPr>
                <w:sz w:val="24"/>
              </w:rPr>
              <w:t>行政处罚</w:t>
            </w:r>
          </w:p>
        </w:tc>
        <w:tc>
          <w:tcPr>
            <w:tcW w:w="3410" w:type="dxa"/>
            <w:noWrap w:val="0"/>
            <w:vAlign w:val="center"/>
          </w:tcPr>
          <w:p w14:paraId="5A0FFE1D">
            <w:pPr>
              <w:spacing w:line="380" w:lineRule="exact"/>
              <w:ind w:left="31" w:leftChars="15" w:right="31" w:rightChars="15"/>
              <w:rPr>
                <w:sz w:val="24"/>
              </w:rPr>
            </w:pPr>
            <w:r>
              <w:rPr>
                <w:sz w:val="24"/>
              </w:rPr>
              <w:t>对基层医疗卫生机构未履行对辖区内肺结核患者居家治疗期间的督导管理职责等两类情形的处罚</w:t>
            </w:r>
          </w:p>
        </w:tc>
        <w:tc>
          <w:tcPr>
            <w:tcW w:w="1738" w:type="dxa"/>
            <w:noWrap w:val="0"/>
            <w:vAlign w:val="center"/>
          </w:tcPr>
          <w:p w14:paraId="35FEE873">
            <w:pPr>
              <w:spacing w:line="380" w:lineRule="exact"/>
              <w:jc w:val="center"/>
              <w:rPr>
                <w:sz w:val="24"/>
              </w:rPr>
            </w:pPr>
            <w:r>
              <w:rPr>
                <w:sz w:val="24"/>
              </w:rPr>
              <w:t>县</w:t>
            </w:r>
          </w:p>
        </w:tc>
        <w:tc>
          <w:tcPr>
            <w:tcW w:w="1704" w:type="dxa"/>
            <w:noWrap w:val="0"/>
            <w:vAlign w:val="center"/>
          </w:tcPr>
          <w:p w14:paraId="1DF07F8A">
            <w:pPr>
              <w:spacing w:line="400" w:lineRule="exact"/>
              <w:rPr>
                <w:sz w:val="24"/>
              </w:rPr>
            </w:pPr>
          </w:p>
        </w:tc>
      </w:tr>
      <w:tr w14:paraId="0D213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D11FB72">
            <w:pPr>
              <w:spacing w:line="400" w:lineRule="exact"/>
              <w:jc w:val="center"/>
              <w:rPr>
                <w:sz w:val="24"/>
              </w:rPr>
            </w:pPr>
            <w:r>
              <w:rPr>
                <w:sz w:val="24"/>
              </w:rPr>
              <w:t>110</w:t>
            </w:r>
          </w:p>
        </w:tc>
        <w:tc>
          <w:tcPr>
            <w:tcW w:w="1386" w:type="dxa"/>
            <w:gridSpan w:val="3"/>
            <w:noWrap w:val="0"/>
            <w:vAlign w:val="center"/>
          </w:tcPr>
          <w:p w14:paraId="147B7A15">
            <w:pPr>
              <w:spacing w:line="380" w:lineRule="exact"/>
              <w:ind w:left="31" w:leftChars="15" w:right="31" w:rightChars="15"/>
              <w:jc w:val="center"/>
              <w:rPr>
                <w:sz w:val="24"/>
              </w:rPr>
            </w:pPr>
            <w:r>
              <w:rPr>
                <w:sz w:val="24"/>
              </w:rPr>
              <w:t>行政处罚</w:t>
            </w:r>
          </w:p>
        </w:tc>
        <w:tc>
          <w:tcPr>
            <w:tcW w:w="3410" w:type="dxa"/>
            <w:noWrap w:val="0"/>
            <w:vAlign w:val="center"/>
          </w:tcPr>
          <w:p w14:paraId="3BA12829">
            <w:pPr>
              <w:spacing w:line="380" w:lineRule="exact"/>
              <w:ind w:left="31" w:leftChars="15" w:right="31" w:rightChars="15"/>
              <w:rPr>
                <w:sz w:val="24"/>
              </w:rPr>
            </w:pPr>
            <w:r>
              <w:rPr>
                <w:sz w:val="24"/>
              </w:rPr>
              <w:t>对职业卫生技术服务机构涂改、倒卖、出租、出借职业卫生技术服务机构资质证书，或者以其他形式非法转让职业卫生技术服务机构资质证书等三类行为的处罚</w:t>
            </w:r>
          </w:p>
        </w:tc>
        <w:tc>
          <w:tcPr>
            <w:tcW w:w="1738" w:type="dxa"/>
            <w:noWrap w:val="0"/>
            <w:vAlign w:val="center"/>
          </w:tcPr>
          <w:p w14:paraId="14B64A5D">
            <w:pPr>
              <w:spacing w:line="380" w:lineRule="exact"/>
              <w:jc w:val="center"/>
              <w:rPr>
                <w:rFonts w:hint="eastAsia"/>
                <w:sz w:val="24"/>
              </w:rPr>
            </w:pPr>
            <w:r>
              <w:rPr>
                <w:rFonts w:hint="eastAsia"/>
                <w:sz w:val="24"/>
              </w:rPr>
              <w:t>市、县</w:t>
            </w:r>
          </w:p>
        </w:tc>
        <w:tc>
          <w:tcPr>
            <w:tcW w:w="1704" w:type="dxa"/>
            <w:noWrap w:val="0"/>
            <w:vAlign w:val="center"/>
          </w:tcPr>
          <w:p w14:paraId="5EB51206">
            <w:pPr>
              <w:spacing w:line="400" w:lineRule="exact"/>
              <w:rPr>
                <w:sz w:val="24"/>
              </w:rPr>
            </w:pPr>
          </w:p>
        </w:tc>
      </w:tr>
      <w:tr w14:paraId="2BDB7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D2C99D3">
            <w:pPr>
              <w:spacing w:line="400" w:lineRule="exact"/>
              <w:jc w:val="center"/>
              <w:rPr>
                <w:sz w:val="24"/>
              </w:rPr>
            </w:pPr>
            <w:r>
              <w:rPr>
                <w:sz w:val="24"/>
              </w:rPr>
              <w:t>111</w:t>
            </w:r>
          </w:p>
        </w:tc>
        <w:tc>
          <w:tcPr>
            <w:tcW w:w="1386" w:type="dxa"/>
            <w:gridSpan w:val="3"/>
            <w:noWrap w:val="0"/>
            <w:vAlign w:val="center"/>
          </w:tcPr>
          <w:p w14:paraId="7616BCDA">
            <w:pPr>
              <w:spacing w:line="380" w:lineRule="exact"/>
              <w:ind w:left="31" w:leftChars="15" w:right="31" w:rightChars="15"/>
              <w:jc w:val="center"/>
              <w:rPr>
                <w:sz w:val="24"/>
              </w:rPr>
            </w:pPr>
            <w:r>
              <w:rPr>
                <w:sz w:val="24"/>
              </w:rPr>
              <w:t>行政处罚</w:t>
            </w:r>
          </w:p>
        </w:tc>
        <w:tc>
          <w:tcPr>
            <w:tcW w:w="3410" w:type="dxa"/>
            <w:noWrap w:val="0"/>
            <w:vAlign w:val="center"/>
          </w:tcPr>
          <w:p w14:paraId="5FC70875">
            <w:pPr>
              <w:spacing w:line="380" w:lineRule="exact"/>
              <w:ind w:left="31" w:leftChars="15" w:right="31" w:rightChars="15"/>
              <w:rPr>
                <w:sz w:val="24"/>
              </w:rPr>
            </w:pPr>
            <w:r>
              <w:rPr>
                <w:sz w:val="24"/>
              </w:rPr>
              <w:t>对职业卫生技术服务机构未按标准规范开展职业卫生技术服务，或者擅自更改、简化服务程序和相关内容等六类行为的处罚</w:t>
            </w:r>
          </w:p>
        </w:tc>
        <w:tc>
          <w:tcPr>
            <w:tcW w:w="1738" w:type="dxa"/>
            <w:noWrap w:val="0"/>
            <w:vAlign w:val="center"/>
          </w:tcPr>
          <w:p w14:paraId="63C8BDCB">
            <w:pPr>
              <w:spacing w:line="380" w:lineRule="exact"/>
              <w:jc w:val="center"/>
              <w:rPr>
                <w:rFonts w:hint="eastAsia"/>
                <w:sz w:val="24"/>
              </w:rPr>
            </w:pPr>
            <w:r>
              <w:rPr>
                <w:rFonts w:hint="eastAsia"/>
                <w:sz w:val="24"/>
              </w:rPr>
              <w:t>市、县</w:t>
            </w:r>
          </w:p>
        </w:tc>
        <w:tc>
          <w:tcPr>
            <w:tcW w:w="1704" w:type="dxa"/>
            <w:noWrap w:val="0"/>
            <w:vAlign w:val="center"/>
          </w:tcPr>
          <w:p w14:paraId="431158DE">
            <w:pPr>
              <w:spacing w:line="400" w:lineRule="exact"/>
              <w:rPr>
                <w:sz w:val="24"/>
              </w:rPr>
            </w:pPr>
          </w:p>
        </w:tc>
      </w:tr>
      <w:tr w14:paraId="6BDE8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07C1C3D">
            <w:pPr>
              <w:spacing w:line="400" w:lineRule="exact"/>
              <w:jc w:val="center"/>
              <w:rPr>
                <w:sz w:val="24"/>
              </w:rPr>
            </w:pPr>
            <w:r>
              <w:rPr>
                <w:sz w:val="24"/>
              </w:rPr>
              <w:t>112</w:t>
            </w:r>
          </w:p>
        </w:tc>
        <w:tc>
          <w:tcPr>
            <w:tcW w:w="1386" w:type="dxa"/>
            <w:gridSpan w:val="3"/>
            <w:noWrap w:val="0"/>
            <w:vAlign w:val="center"/>
          </w:tcPr>
          <w:p w14:paraId="5556547F">
            <w:pPr>
              <w:spacing w:line="400" w:lineRule="exact"/>
              <w:ind w:left="31" w:leftChars="15" w:right="31" w:rightChars="15"/>
              <w:jc w:val="center"/>
              <w:rPr>
                <w:sz w:val="24"/>
              </w:rPr>
            </w:pPr>
            <w:r>
              <w:rPr>
                <w:sz w:val="24"/>
              </w:rPr>
              <w:t>行政处罚</w:t>
            </w:r>
          </w:p>
        </w:tc>
        <w:tc>
          <w:tcPr>
            <w:tcW w:w="3410" w:type="dxa"/>
            <w:noWrap w:val="0"/>
            <w:vAlign w:val="center"/>
          </w:tcPr>
          <w:p w14:paraId="0AA4A086">
            <w:pPr>
              <w:spacing w:line="400" w:lineRule="exact"/>
              <w:ind w:left="31" w:leftChars="15" w:right="31" w:rightChars="15"/>
              <w:rPr>
                <w:sz w:val="24"/>
              </w:rPr>
            </w:pPr>
            <w:r>
              <w:rPr>
                <w:sz w:val="24"/>
              </w:rPr>
              <w:t>对餐具、饮具集中消毒服务单位违反规定用水，使用洗涤剂、消毒剂，或者出厂的餐具、饮具未按规定检验合格并随附消毒合格证明，或者未按规定在独立包装上标注相关内容的处罚</w:t>
            </w:r>
          </w:p>
        </w:tc>
        <w:tc>
          <w:tcPr>
            <w:tcW w:w="1738" w:type="dxa"/>
            <w:noWrap w:val="0"/>
            <w:vAlign w:val="center"/>
          </w:tcPr>
          <w:p w14:paraId="6529EAE4">
            <w:pPr>
              <w:spacing w:line="400" w:lineRule="exact"/>
              <w:jc w:val="center"/>
              <w:rPr>
                <w:rFonts w:hint="eastAsia"/>
                <w:sz w:val="24"/>
              </w:rPr>
            </w:pPr>
            <w:r>
              <w:rPr>
                <w:rFonts w:hint="eastAsia"/>
                <w:sz w:val="24"/>
              </w:rPr>
              <w:t>市、县</w:t>
            </w:r>
          </w:p>
        </w:tc>
        <w:tc>
          <w:tcPr>
            <w:tcW w:w="1704" w:type="dxa"/>
            <w:noWrap w:val="0"/>
            <w:vAlign w:val="center"/>
          </w:tcPr>
          <w:p w14:paraId="208DAFD5">
            <w:pPr>
              <w:spacing w:line="400" w:lineRule="exact"/>
              <w:rPr>
                <w:sz w:val="24"/>
              </w:rPr>
            </w:pPr>
          </w:p>
        </w:tc>
      </w:tr>
      <w:tr w14:paraId="1D4CC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E41154">
            <w:pPr>
              <w:spacing w:line="400" w:lineRule="exact"/>
              <w:jc w:val="center"/>
              <w:rPr>
                <w:sz w:val="24"/>
              </w:rPr>
            </w:pPr>
            <w:r>
              <w:rPr>
                <w:sz w:val="24"/>
              </w:rPr>
              <w:t>113</w:t>
            </w:r>
          </w:p>
        </w:tc>
        <w:tc>
          <w:tcPr>
            <w:tcW w:w="1386" w:type="dxa"/>
            <w:gridSpan w:val="3"/>
            <w:noWrap w:val="0"/>
            <w:vAlign w:val="center"/>
          </w:tcPr>
          <w:p w14:paraId="367C5EEF">
            <w:pPr>
              <w:spacing w:line="400" w:lineRule="exact"/>
              <w:ind w:left="31" w:leftChars="15" w:right="31" w:rightChars="15"/>
              <w:jc w:val="center"/>
              <w:rPr>
                <w:sz w:val="24"/>
              </w:rPr>
            </w:pPr>
            <w:r>
              <w:rPr>
                <w:sz w:val="24"/>
              </w:rPr>
              <w:t>行政处罚</w:t>
            </w:r>
          </w:p>
        </w:tc>
        <w:tc>
          <w:tcPr>
            <w:tcW w:w="3410" w:type="dxa"/>
            <w:noWrap w:val="0"/>
            <w:vAlign w:val="center"/>
          </w:tcPr>
          <w:p w14:paraId="70D790D5">
            <w:pPr>
              <w:spacing w:line="400" w:lineRule="exact"/>
              <w:ind w:left="31" w:leftChars="15" w:right="31" w:rightChars="15"/>
              <w:rPr>
                <w:sz w:val="24"/>
              </w:rPr>
            </w:pPr>
            <w:r>
              <w:rPr>
                <w:spacing w:val="-4"/>
                <w:sz w:val="24"/>
              </w:rPr>
              <w:t>对在作业场所使用国家明令禁止使用的有毒物品或者使用不符合国家标准的有毒物品的处罚</w:t>
            </w:r>
          </w:p>
        </w:tc>
        <w:tc>
          <w:tcPr>
            <w:tcW w:w="1738" w:type="dxa"/>
            <w:noWrap w:val="0"/>
            <w:vAlign w:val="center"/>
          </w:tcPr>
          <w:p w14:paraId="20D52FB7">
            <w:pPr>
              <w:spacing w:line="400" w:lineRule="exact"/>
              <w:jc w:val="center"/>
              <w:rPr>
                <w:rFonts w:hint="eastAsia"/>
                <w:sz w:val="24"/>
              </w:rPr>
            </w:pPr>
            <w:r>
              <w:rPr>
                <w:rFonts w:hint="eastAsia"/>
                <w:sz w:val="24"/>
              </w:rPr>
              <w:t>市、县</w:t>
            </w:r>
          </w:p>
        </w:tc>
        <w:tc>
          <w:tcPr>
            <w:tcW w:w="1704" w:type="dxa"/>
            <w:noWrap w:val="0"/>
            <w:vAlign w:val="center"/>
          </w:tcPr>
          <w:p w14:paraId="2A660C63">
            <w:pPr>
              <w:spacing w:line="400" w:lineRule="exact"/>
              <w:rPr>
                <w:sz w:val="24"/>
              </w:rPr>
            </w:pPr>
          </w:p>
        </w:tc>
      </w:tr>
      <w:tr w14:paraId="49E96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A64D023">
            <w:pPr>
              <w:spacing w:line="400" w:lineRule="exact"/>
              <w:jc w:val="center"/>
              <w:rPr>
                <w:sz w:val="24"/>
              </w:rPr>
            </w:pPr>
            <w:r>
              <w:rPr>
                <w:sz w:val="24"/>
              </w:rPr>
              <w:t>114</w:t>
            </w:r>
          </w:p>
        </w:tc>
        <w:tc>
          <w:tcPr>
            <w:tcW w:w="1386" w:type="dxa"/>
            <w:gridSpan w:val="3"/>
            <w:noWrap w:val="0"/>
            <w:vAlign w:val="center"/>
          </w:tcPr>
          <w:p w14:paraId="41A170D8">
            <w:pPr>
              <w:spacing w:line="400" w:lineRule="exact"/>
              <w:ind w:left="31" w:leftChars="15" w:right="31" w:rightChars="15"/>
              <w:jc w:val="center"/>
              <w:rPr>
                <w:sz w:val="24"/>
              </w:rPr>
            </w:pPr>
            <w:r>
              <w:rPr>
                <w:sz w:val="24"/>
              </w:rPr>
              <w:t>行政处罚</w:t>
            </w:r>
          </w:p>
        </w:tc>
        <w:tc>
          <w:tcPr>
            <w:tcW w:w="3410" w:type="dxa"/>
            <w:noWrap w:val="0"/>
            <w:vAlign w:val="center"/>
          </w:tcPr>
          <w:p w14:paraId="13B8C70A">
            <w:pPr>
              <w:spacing w:line="400" w:lineRule="exact"/>
              <w:ind w:left="31" w:leftChars="15" w:right="31" w:rightChars="15"/>
              <w:rPr>
                <w:sz w:val="24"/>
              </w:rPr>
            </w:pPr>
            <w:r>
              <w:rPr>
                <w:sz w:val="24"/>
              </w:rPr>
              <w:t>对在碘盐的加工、运输、经营过程中不符合国家卫生标准的处罚</w:t>
            </w:r>
          </w:p>
        </w:tc>
        <w:tc>
          <w:tcPr>
            <w:tcW w:w="1738" w:type="dxa"/>
            <w:noWrap w:val="0"/>
            <w:vAlign w:val="center"/>
          </w:tcPr>
          <w:p w14:paraId="4DB5240E">
            <w:pPr>
              <w:spacing w:line="400" w:lineRule="exact"/>
              <w:jc w:val="center"/>
              <w:rPr>
                <w:rFonts w:hint="eastAsia"/>
                <w:sz w:val="24"/>
              </w:rPr>
            </w:pPr>
            <w:r>
              <w:rPr>
                <w:rFonts w:hint="eastAsia"/>
                <w:sz w:val="24"/>
              </w:rPr>
              <w:t>市、县</w:t>
            </w:r>
          </w:p>
        </w:tc>
        <w:tc>
          <w:tcPr>
            <w:tcW w:w="1704" w:type="dxa"/>
            <w:noWrap w:val="0"/>
            <w:vAlign w:val="center"/>
          </w:tcPr>
          <w:p w14:paraId="554A6043">
            <w:pPr>
              <w:spacing w:line="400" w:lineRule="exact"/>
              <w:rPr>
                <w:sz w:val="24"/>
              </w:rPr>
            </w:pPr>
          </w:p>
        </w:tc>
      </w:tr>
      <w:tr w14:paraId="7A02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0DFEED6">
            <w:pPr>
              <w:spacing w:line="400" w:lineRule="exact"/>
              <w:jc w:val="center"/>
              <w:rPr>
                <w:sz w:val="24"/>
              </w:rPr>
            </w:pPr>
            <w:r>
              <w:rPr>
                <w:sz w:val="24"/>
              </w:rPr>
              <w:t>115</w:t>
            </w:r>
          </w:p>
        </w:tc>
        <w:tc>
          <w:tcPr>
            <w:tcW w:w="1386" w:type="dxa"/>
            <w:gridSpan w:val="3"/>
            <w:noWrap w:val="0"/>
            <w:vAlign w:val="center"/>
          </w:tcPr>
          <w:p w14:paraId="2CA253E0">
            <w:pPr>
              <w:spacing w:line="400" w:lineRule="exact"/>
              <w:ind w:left="31" w:leftChars="15" w:right="31" w:rightChars="15"/>
              <w:jc w:val="center"/>
              <w:rPr>
                <w:sz w:val="24"/>
              </w:rPr>
            </w:pPr>
            <w:r>
              <w:rPr>
                <w:sz w:val="24"/>
              </w:rPr>
              <w:t>行政处罚</w:t>
            </w:r>
          </w:p>
        </w:tc>
        <w:tc>
          <w:tcPr>
            <w:tcW w:w="3410" w:type="dxa"/>
            <w:noWrap w:val="0"/>
            <w:vAlign w:val="center"/>
          </w:tcPr>
          <w:p w14:paraId="1CC02AC0">
            <w:pPr>
              <w:spacing w:line="400" w:lineRule="exact"/>
              <w:ind w:left="31" w:leftChars="15" w:right="31" w:rightChars="15"/>
              <w:rPr>
                <w:sz w:val="24"/>
              </w:rPr>
            </w:pPr>
            <w:r>
              <w:rPr>
                <w:sz w:val="24"/>
              </w:rPr>
              <w:t>对在缺碘地区生产、销售的食品和副食品中添加非碘盐的处罚</w:t>
            </w:r>
          </w:p>
        </w:tc>
        <w:tc>
          <w:tcPr>
            <w:tcW w:w="1738" w:type="dxa"/>
            <w:noWrap w:val="0"/>
            <w:vAlign w:val="center"/>
          </w:tcPr>
          <w:p w14:paraId="0D2D98C5">
            <w:pPr>
              <w:spacing w:line="400" w:lineRule="exact"/>
              <w:jc w:val="center"/>
              <w:rPr>
                <w:rFonts w:hint="eastAsia"/>
                <w:sz w:val="24"/>
              </w:rPr>
            </w:pPr>
            <w:r>
              <w:rPr>
                <w:rFonts w:hint="eastAsia"/>
                <w:sz w:val="24"/>
              </w:rPr>
              <w:t>市、县</w:t>
            </w:r>
          </w:p>
        </w:tc>
        <w:tc>
          <w:tcPr>
            <w:tcW w:w="1704" w:type="dxa"/>
            <w:noWrap w:val="0"/>
            <w:vAlign w:val="center"/>
          </w:tcPr>
          <w:p w14:paraId="468B57C1">
            <w:pPr>
              <w:spacing w:line="400" w:lineRule="exact"/>
              <w:rPr>
                <w:sz w:val="24"/>
              </w:rPr>
            </w:pPr>
          </w:p>
        </w:tc>
      </w:tr>
      <w:tr w14:paraId="72426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AA81E82">
            <w:pPr>
              <w:spacing w:line="400" w:lineRule="exact"/>
              <w:jc w:val="center"/>
              <w:rPr>
                <w:sz w:val="24"/>
              </w:rPr>
            </w:pPr>
            <w:r>
              <w:rPr>
                <w:sz w:val="24"/>
              </w:rPr>
              <w:t>116</w:t>
            </w:r>
          </w:p>
        </w:tc>
        <w:tc>
          <w:tcPr>
            <w:tcW w:w="1386" w:type="dxa"/>
            <w:gridSpan w:val="3"/>
            <w:noWrap w:val="0"/>
            <w:vAlign w:val="center"/>
          </w:tcPr>
          <w:p w14:paraId="6159F6B7">
            <w:pPr>
              <w:spacing w:line="400" w:lineRule="exact"/>
              <w:ind w:left="31" w:leftChars="15" w:right="31" w:rightChars="15"/>
              <w:jc w:val="center"/>
              <w:rPr>
                <w:sz w:val="24"/>
              </w:rPr>
            </w:pPr>
            <w:r>
              <w:rPr>
                <w:sz w:val="24"/>
              </w:rPr>
              <w:t>行政处罚</w:t>
            </w:r>
          </w:p>
        </w:tc>
        <w:tc>
          <w:tcPr>
            <w:tcW w:w="3410" w:type="dxa"/>
            <w:noWrap w:val="0"/>
            <w:vAlign w:val="center"/>
          </w:tcPr>
          <w:p w14:paraId="7E523FDD">
            <w:pPr>
              <w:spacing w:line="400" w:lineRule="exact"/>
              <w:ind w:left="31" w:leftChars="15" w:right="31" w:rightChars="15"/>
              <w:rPr>
                <w:sz w:val="24"/>
              </w:rPr>
            </w:pPr>
            <w:r>
              <w:rPr>
                <w:sz w:val="24"/>
              </w:rPr>
              <w:t>对出厂碘盐未予包装或者包装不符合国家卫生标准的处罚</w:t>
            </w:r>
          </w:p>
        </w:tc>
        <w:tc>
          <w:tcPr>
            <w:tcW w:w="1738" w:type="dxa"/>
            <w:noWrap w:val="0"/>
            <w:vAlign w:val="center"/>
          </w:tcPr>
          <w:p w14:paraId="0181B3DA">
            <w:pPr>
              <w:spacing w:line="400" w:lineRule="exact"/>
              <w:jc w:val="center"/>
              <w:rPr>
                <w:rFonts w:hint="eastAsia"/>
                <w:sz w:val="24"/>
              </w:rPr>
            </w:pPr>
            <w:r>
              <w:rPr>
                <w:rFonts w:hint="eastAsia"/>
                <w:sz w:val="24"/>
              </w:rPr>
              <w:t>市、县</w:t>
            </w:r>
          </w:p>
        </w:tc>
        <w:tc>
          <w:tcPr>
            <w:tcW w:w="1704" w:type="dxa"/>
            <w:noWrap w:val="0"/>
            <w:vAlign w:val="center"/>
          </w:tcPr>
          <w:p w14:paraId="36CA599B">
            <w:pPr>
              <w:spacing w:line="400" w:lineRule="exact"/>
              <w:rPr>
                <w:sz w:val="24"/>
              </w:rPr>
            </w:pPr>
          </w:p>
        </w:tc>
      </w:tr>
      <w:tr w14:paraId="44FD9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AFC671A">
            <w:pPr>
              <w:spacing w:line="400" w:lineRule="exact"/>
              <w:jc w:val="center"/>
              <w:rPr>
                <w:sz w:val="24"/>
              </w:rPr>
            </w:pPr>
            <w:r>
              <w:rPr>
                <w:sz w:val="24"/>
              </w:rPr>
              <w:t>117</w:t>
            </w:r>
          </w:p>
        </w:tc>
        <w:tc>
          <w:tcPr>
            <w:tcW w:w="1386" w:type="dxa"/>
            <w:gridSpan w:val="3"/>
            <w:noWrap w:val="0"/>
            <w:vAlign w:val="center"/>
          </w:tcPr>
          <w:p w14:paraId="3819C581">
            <w:pPr>
              <w:spacing w:line="400" w:lineRule="exact"/>
              <w:ind w:left="31" w:leftChars="15" w:right="31" w:rightChars="15"/>
              <w:jc w:val="center"/>
              <w:rPr>
                <w:sz w:val="24"/>
              </w:rPr>
            </w:pPr>
            <w:r>
              <w:rPr>
                <w:sz w:val="24"/>
              </w:rPr>
              <w:t>行政强制</w:t>
            </w:r>
          </w:p>
        </w:tc>
        <w:tc>
          <w:tcPr>
            <w:tcW w:w="3410" w:type="dxa"/>
            <w:noWrap w:val="0"/>
            <w:vAlign w:val="center"/>
          </w:tcPr>
          <w:p w14:paraId="5D8A7492">
            <w:pPr>
              <w:spacing w:line="400" w:lineRule="exact"/>
              <w:ind w:left="31" w:leftChars="15" w:right="31" w:rightChars="15"/>
              <w:rPr>
                <w:sz w:val="24"/>
              </w:rPr>
            </w:pPr>
            <w:r>
              <w:rPr>
                <w:sz w:val="24"/>
              </w:rPr>
              <w:t>对传染源的隔离检疫消毒控制</w:t>
            </w:r>
          </w:p>
        </w:tc>
        <w:tc>
          <w:tcPr>
            <w:tcW w:w="1738" w:type="dxa"/>
            <w:noWrap w:val="0"/>
            <w:vAlign w:val="center"/>
          </w:tcPr>
          <w:p w14:paraId="2778C048">
            <w:pPr>
              <w:spacing w:line="400" w:lineRule="exact"/>
              <w:jc w:val="center"/>
              <w:rPr>
                <w:rFonts w:hint="eastAsia"/>
                <w:sz w:val="24"/>
              </w:rPr>
            </w:pPr>
            <w:r>
              <w:rPr>
                <w:rFonts w:hint="eastAsia"/>
                <w:sz w:val="24"/>
              </w:rPr>
              <w:t>省、市、县</w:t>
            </w:r>
          </w:p>
        </w:tc>
        <w:tc>
          <w:tcPr>
            <w:tcW w:w="1704" w:type="dxa"/>
            <w:noWrap w:val="0"/>
            <w:vAlign w:val="center"/>
          </w:tcPr>
          <w:p w14:paraId="10BC1F9D">
            <w:pPr>
              <w:spacing w:line="400" w:lineRule="exact"/>
              <w:rPr>
                <w:sz w:val="24"/>
              </w:rPr>
            </w:pPr>
          </w:p>
        </w:tc>
      </w:tr>
      <w:tr w14:paraId="533D1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A104520">
            <w:pPr>
              <w:spacing w:line="400" w:lineRule="exact"/>
              <w:jc w:val="center"/>
              <w:rPr>
                <w:sz w:val="24"/>
              </w:rPr>
            </w:pPr>
            <w:r>
              <w:rPr>
                <w:sz w:val="24"/>
              </w:rPr>
              <w:t>118</w:t>
            </w:r>
          </w:p>
        </w:tc>
        <w:tc>
          <w:tcPr>
            <w:tcW w:w="1386" w:type="dxa"/>
            <w:gridSpan w:val="3"/>
            <w:noWrap w:val="0"/>
            <w:vAlign w:val="center"/>
          </w:tcPr>
          <w:p w14:paraId="1E85DC7D">
            <w:pPr>
              <w:spacing w:line="400" w:lineRule="exact"/>
              <w:ind w:left="31" w:leftChars="15" w:right="31" w:rightChars="15"/>
              <w:jc w:val="center"/>
              <w:rPr>
                <w:sz w:val="24"/>
              </w:rPr>
            </w:pPr>
            <w:r>
              <w:rPr>
                <w:sz w:val="24"/>
              </w:rPr>
              <w:t>行政强制</w:t>
            </w:r>
          </w:p>
        </w:tc>
        <w:tc>
          <w:tcPr>
            <w:tcW w:w="3410" w:type="dxa"/>
            <w:noWrap w:val="0"/>
            <w:vAlign w:val="center"/>
          </w:tcPr>
          <w:p w14:paraId="2DDC8B2B">
            <w:pPr>
              <w:spacing w:line="400" w:lineRule="exact"/>
              <w:ind w:left="31" w:leftChars="15" w:right="31" w:rightChars="15"/>
              <w:rPr>
                <w:sz w:val="24"/>
              </w:rPr>
            </w:pPr>
            <w:r>
              <w:rPr>
                <w:sz w:val="24"/>
              </w:rPr>
              <w:t>责令暂停导致职业病危害事故的作业等三类情形的临时控制措施</w:t>
            </w:r>
          </w:p>
        </w:tc>
        <w:tc>
          <w:tcPr>
            <w:tcW w:w="1738" w:type="dxa"/>
            <w:noWrap w:val="0"/>
            <w:vAlign w:val="center"/>
          </w:tcPr>
          <w:p w14:paraId="1B6AC05F">
            <w:pPr>
              <w:spacing w:line="400" w:lineRule="exact"/>
              <w:jc w:val="center"/>
              <w:rPr>
                <w:rFonts w:hint="eastAsia"/>
                <w:sz w:val="24"/>
              </w:rPr>
            </w:pPr>
            <w:r>
              <w:rPr>
                <w:rFonts w:hint="eastAsia"/>
                <w:sz w:val="24"/>
              </w:rPr>
              <w:t>省、市、县</w:t>
            </w:r>
          </w:p>
        </w:tc>
        <w:tc>
          <w:tcPr>
            <w:tcW w:w="1704" w:type="dxa"/>
            <w:noWrap w:val="0"/>
            <w:vAlign w:val="center"/>
          </w:tcPr>
          <w:p w14:paraId="5279FFA7">
            <w:pPr>
              <w:spacing w:line="400" w:lineRule="exact"/>
              <w:rPr>
                <w:sz w:val="24"/>
              </w:rPr>
            </w:pPr>
          </w:p>
        </w:tc>
      </w:tr>
      <w:tr w14:paraId="791EB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E34BE67">
            <w:pPr>
              <w:spacing w:line="400" w:lineRule="exact"/>
              <w:jc w:val="center"/>
              <w:rPr>
                <w:sz w:val="24"/>
              </w:rPr>
            </w:pPr>
            <w:r>
              <w:rPr>
                <w:sz w:val="24"/>
              </w:rPr>
              <w:t>119</w:t>
            </w:r>
          </w:p>
        </w:tc>
        <w:tc>
          <w:tcPr>
            <w:tcW w:w="1386" w:type="dxa"/>
            <w:gridSpan w:val="3"/>
            <w:noWrap w:val="0"/>
            <w:vAlign w:val="center"/>
          </w:tcPr>
          <w:p w14:paraId="1487098F">
            <w:pPr>
              <w:spacing w:line="400" w:lineRule="exact"/>
              <w:ind w:left="31" w:leftChars="15" w:right="31" w:rightChars="15"/>
              <w:jc w:val="center"/>
              <w:rPr>
                <w:sz w:val="24"/>
              </w:rPr>
            </w:pPr>
            <w:r>
              <w:rPr>
                <w:sz w:val="24"/>
              </w:rPr>
              <w:t>行政强制</w:t>
            </w:r>
          </w:p>
        </w:tc>
        <w:tc>
          <w:tcPr>
            <w:tcW w:w="3410" w:type="dxa"/>
            <w:noWrap w:val="0"/>
            <w:vAlign w:val="center"/>
          </w:tcPr>
          <w:p w14:paraId="08FE8C15">
            <w:pPr>
              <w:spacing w:line="400" w:lineRule="exact"/>
              <w:ind w:left="31" w:leftChars="15" w:right="31" w:rightChars="15"/>
              <w:rPr>
                <w:sz w:val="24"/>
              </w:rPr>
            </w:pPr>
            <w:r>
              <w:rPr>
                <w:sz w:val="24"/>
              </w:rPr>
              <w:t>强制消毒被传染病病原体污染的污水、污物、场所和物品</w:t>
            </w:r>
          </w:p>
        </w:tc>
        <w:tc>
          <w:tcPr>
            <w:tcW w:w="1738" w:type="dxa"/>
            <w:noWrap w:val="0"/>
            <w:vAlign w:val="center"/>
          </w:tcPr>
          <w:p w14:paraId="324CAE88">
            <w:pPr>
              <w:spacing w:line="400" w:lineRule="exact"/>
              <w:jc w:val="center"/>
              <w:rPr>
                <w:rFonts w:hint="eastAsia"/>
                <w:sz w:val="24"/>
              </w:rPr>
            </w:pPr>
            <w:r>
              <w:rPr>
                <w:rFonts w:hint="eastAsia"/>
                <w:sz w:val="24"/>
              </w:rPr>
              <w:t>市、县</w:t>
            </w:r>
          </w:p>
        </w:tc>
        <w:tc>
          <w:tcPr>
            <w:tcW w:w="1704" w:type="dxa"/>
            <w:noWrap w:val="0"/>
            <w:vAlign w:val="center"/>
          </w:tcPr>
          <w:p w14:paraId="78F5C496">
            <w:pPr>
              <w:spacing w:line="400" w:lineRule="exact"/>
              <w:rPr>
                <w:sz w:val="24"/>
              </w:rPr>
            </w:pPr>
          </w:p>
        </w:tc>
      </w:tr>
      <w:tr w14:paraId="08987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65" w:hRule="atLeast"/>
          <w:jc w:val="center"/>
        </w:trPr>
        <w:tc>
          <w:tcPr>
            <w:tcW w:w="672" w:type="dxa"/>
            <w:noWrap w:val="0"/>
            <w:vAlign w:val="center"/>
          </w:tcPr>
          <w:p w14:paraId="301CAD1E">
            <w:pPr>
              <w:spacing w:line="400" w:lineRule="exact"/>
              <w:jc w:val="center"/>
              <w:rPr>
                <w:sz w:val="24"/>
              </w:rPr>
            </w:pPr>
            <w:r>
              <w:rPr>
                <w:sz w:val="24"/>
              </w:rPr>
              <w:t>120</w:t>
            </w:r>
          </w:p>
        </w:tc>
        <w:tc>
          <w:tcPr>
            <w:tcW w:w="1386" w:type="dxa"/>
            <w:gridSpan w:val="3"/>
            <w:noWrap w:val="0"/>
            <w:vAlign w:val="center"/>
          </w:tcPr>
          <w:p w14:paraId="071C0879">
            <w:pPr>
              <w:spacing w:line="400" w:lineRule="exact"/>
              <w:ind w:left="31" w:leftChars="15" w:right="31" w:rightChars="15"/>
              <w:jc w:val="center"/>
              <w:rPr>
                <w:sz w:val="24"/>
              </w:rPr>
            </w:pPr>
            <w:r>
              <w:rPr>
                <w:sz w:val="24"/>
              </w:rPr>
              <w:t>行政强制</w:t>
            </w:r>
          </w:p>
        </w:tc>
        <w:tc>
          <w:tcPr>
            <w:tcW w:w="3410" w:type="dxa"/>
            <w:noWrap w:val="0"/>
            <w:vAlign w:val="center"/>
          </w:tcPr>
          <w:p w14:paraId="17B7E809">
            <w:pPr>
              <w:spacing w:line="400" w:lineRule="exact"/>
              <w:ind w:left="31" w:leftChars="15" w:right="31" w:rightChars="15"/>
              <w:rPr>
                <w:sz w:val="24"/>
              </w:rPr>
            </w:pPr>
            <w:r>
              <w:rPr>
                <w:sz w:val="24"/>
              </w:rPr>
              <w:t>查封或者暂扣涉嫌违反《医疗废物管理条例》规定的场所、设备、运输工具和物品</w:t>
            </w:r>
          </w:p>
        </w:tc>
        <w:tc>
          <w:tcPr>
            <w:tcW w:w="1738" w:type="dxa"/>
            <w:noWrap w:val="0"/>
            <w:vAlign w:val="center"/>
          </w:tcPr>
          <w:p w14:paraId="3EC9558D">
            <w:pPr>
              <w:spacing w:line="400" w:lineRule="exact"/>
              <w:jc w:val="center"/>
              <w:rPr>
                <w:rFonts w:hint="eastAsia"/>
                <w:sz w:val="24"/>
              </w:rPr>
            </w:pPr>
            <w:r>
              <w:rPr>
                <w:rFonts w:hint="eastAsia"/>
                <w:sz w:val="24"/>
              </w:rPr>
              <w:t>市、县</w:t>
            </w:r>
          </w:p>
        </w:tc>
        <w:tc>
          <w:tcPr>
            <w:tcW w:w="1704" w:type="dxa"/>
            <w:noWrap w:val="0"/>
            <w:vAlign w:val="center"/>
          </w:tcPr>
          <w:p w14:paraId="4DFB500F">
            <w:pPr>
              <w:spacing w:line="400" w:lineRule="exact"/>
              <w:rPr>
                <w:sz w:val="24"/>
              </w:rPr>
            </w:pPr>
          </w:p>
        </w:tc>
      </w:tr>
      <w:tr w14:paraId="5694D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E0E4F0C">
            <w:pPr>
              <w:spacing w:line="400" w:lineRule="exact"/>
              <w:jc w:val="center"/>
              <w:rPr>
                <w:sz w:val="24"/>
              </w:rPr>
            </w:pPr>
            <w:r>
              <w:rPr>
                <w:sz w:val="24"/>
              </w:rPr>
              <w:t>121</w:t>
            </w:r>
          </w:p>
        </w:tc>
        <w:tc>
          <w:tcPr>
            <w:tcW w:w="1386" w:type="dxa"/>
            <w:gridSpan w:val="3"/>
            <w:noWrap w:val="0"/>
            <w:vAlign w:val="center"/>
          </w:tcPr>
          <w:p w14:paraId="027D6288">
            <w:pPr>
              <w:spacing w:line="400" w:lineRule="exact"/>
              <w:ind w:left="31" w:leftChars="15" w:right="31" w:rightChars="15"/>
              <w:jc w:val="center"/>
              <w:rPr>
                <w:sz w:val="24"/>
              </w:rPr>
            </w:pPr>
            <w:r>
              <w:rPr>
                <w:sz w:val="24"/>
              </w:rPr>
              <w:t>其他权力</w:t>
            </w:r>
          </w:p>
        </w:tc>
        <w:tc>
          <w:tcPr>
            <w:tcW w:w="3410" w:type="dxa"/>
            <w:noWrap w:val="0"/>
            <w:vAlign w:val="center"/>
          </w:tcPr>
          <w:p w14:paraId="67D644D3">
            <w:pPr>
              <w:spacing w:line="400" w:lineRule="exact"/>
              <w:ind w:left="31" w:leftChars="15" w:right="31" w:rightChars="15"/>
              <w:rPr>
                <w:sz w:val="24"/>
              </w:rPr>
            </w:pPr>
            <w:r>
              <w:rPr>
                <w:sz w:val="24"/>
              </w:rPr>
              <w:t>消毒产品备案</w:t>
            </w:r>
          </w:p>
        </w:tc>
        <w:tc>
          <w:tcPr>
            <w:tcW w:w="1738" w:type="dxa"/>
            <w:noWrap w:val="0"/>
            <w:vAlign w:val="center"/>
          </w:tcPr>
          <w:p w14:paraId="2FCBB2A6">
            <w:pPr>
              <w:spacing w:line="400" w:lineRule="exact"/>
              <w:jc w:val="center"/>
              <w:rPr>
                <w:sz w:val="24"/>
              </w:rPr>
            </w:pPr>
            <w:r>
              <w:rPr>
                <w:sz w:val="24"/>
              </w:rPr>
              <w:t>市</w:t>
            </w:r>
          </w:p>
        </w:tc>
        <w:tc>
          <w:tcPr>
            <w:tcW w:w="1704" w:type="dxa"/>
            <w:noWrap w:val="0"/>
            <w:vAlign w:val="center"/>
          </w:tcPr>
          <w:p w14:paraId="675BCE29">
            <w:pPr>
              <w:spacing w:line="400" w:lineRule="exact"/>
              <w:rPr>
                <w:sz w:val="24"/>
              </w:rPr>
            </w:pPr>
          </w:p>
        </w:tc>
      </w:tr>
      <w:tr w14:paraId="74626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35AED608">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四十三、贸促系统</w:t>
            </w:r>
          </w:p>
        </w:tc>
      </w:tr>
      <w:tr w14:paraId="67F7D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A720BB9">
            <w:pPr>
              <w:spacing w:line="400" w:lineRule="exact"/>
              <w:jc w:val="center"/>
              <w:rPr>
                <w:sz w:val="24"/>
              </w:rPr>
            </w:pPr>
            <w:r>
              <w:rPr>
                <w:sz w:val="24"/>
              </w:rPr>
              <w:t>1</w:t>
            </w:r>
          </w:p>
        </w:tc>
        <w:tc>
          <w:tcPr>
            <w:tcW w:w="1386" w:type="dxa"/>
            <w:gridSpan w:val="3"/>
            <w:noWrap w:val="0"/>
            <w:vAlign w:val="center"/>
          </w:tcPr>
          <w:p w14:paraId="22CA77EB">
            <w:pPr>
              <w:spacing w:line="400" w:lineRule="exact"/>
              <w:ind w:left="31" w:leftChars="15" w:right="31" w:rightChars="15"/>
              <w:jc w:val="center"/>
              <w:rPr>
                <w:sz w:val="24"/>
              </w:rPr>
            </w:pPr>
            <w:r>
              <w:rPr>
                <w:sz w:val="24"/>
              </w:rPr>
              <w:t>行政确认</w:t>
            </w:r>
          </w:p>
        </w:tc>
        <w:tc>
          <w:tcPr>
            <w:tcW w:w="3410" w:type="dxa"/>
            <w:noWrap w:val="0"/>
            <w:vAlign w:val="center"/>
          </w:tcPr>
          <w:p w14:paraId="34AA9D5C">
            <w:pPr>
              <w:spacing w:line="400" w:lineRule="exact"/>
              <w:ind w:left="31" w:leftChars="15" w:right="31" w:rightChars="15"/>
              <w:rPr>
                <w:sz w:val="24"/>
              </w:rPr>
            </w:pPr>
            <w:r>
              <w:rPr>
                <w:sz w:val="24"/>
              </w:rPr>
              <w:t>出口货物原产地证明</w:t>
            </w:r>
          </w:p>
        </w:tc>
        <w:tc>
          <w:tcPr>
            <w:tcW w:w="1738" w:type="dxa"/>
            <w:noWrap w:val="0"/>
            <w:vAlign w:val="center"/>
          </w:tcPr>
          <w:p w14:paraId="4A2FA20E">
            <w:pPr>
              <w:spacing w:line="400" w:lineRule="exact"/>
              <w:jc w:val="center"/>
              <w:rPr>
                <w:rFonts w:hint="eastAsia"/>
                <w:sz w:val="24"/>
              </w:rPr>
            </w:pPr>
            <w:r>
              <w:rPr>
                <w:rFonts w:hint="eastAsia"/>
                <w:sz w:val="24"/>
              </w:rPr>
              <w:t>省、市</w:t>
            </w:r>
          </w:p>
        </w:tc>
        <w:tc>
          <w:tcPr>
            <w:tcW w:w="1704" w:type="dxa"/>
            <w:noWrap w:val="0"/>
            <w:vAlign w:val="center"/>
          </w:tcPr>
          <w:p w14:paraId="313FC7FA">
            <w:pPr>
              <w:spacing w:line="400" w:lineRule="exact"/>
              <w:rPr>
                <w:sz w:val="24"/>
              </w:rPr>
            </w:pPr>
            <w:r>
              <w:rPr>
                <w:sz w:val="24"/>
              </w:rPr>
              <w:t>不含合肥市</w:t>
            </w:r>
          </w:p>
        </w:tc>
      </w:tr>
      <w:tr w14:paraId="1CA50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3C7199D1">
            <w:pPr>
              <w:spacing w:line="400" w:lineRule="exact"/>
              <w:ind w:left="31" w:leftChars="15" w:right="31" w:rightChars="15"/>
              <w:jc w:val="center"/>
              <w:rPr>
                <w:rFonts w:ascii="方正黑体_GBK" w:eastAsia="方正黑体_GBK"/>
                <w:sz w:val="24"/>
              </w:rPr>
            </w:pPr>
            <w:r>
              <w:rPr>
                <w:rFonts w:hint="eastAsia" w:ascii="方正黑体_GBK" w:eastAsia="方正黑体_GBK"/>
                <w:sz w:val="24"/>
              </w:rPr>
              <w:t>四十四、事业单位登记管理机关</w:t>
            </w:r>
          </w:p>
        </w:tc>
      </w:tr>
      <w:tr w14:paraId="04EA3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07" w:hRule="atLeast"/>
          <w:jc w:val="center"/>
        </w:trPr>
        <w:tc>
          <w:tcPr>
            <w:tcW w:w="672" w:type="dxa"/>
            <w:noWrap w:val="0"/>
            <w:vAlign w:val="center"/>
          </w:tcPr>
          <w:p w14:paraId="38EC3ECC">
            <w:pPr>
              <w:spacing w:line="400" w:lineRule="exact"/>
              <w:jc w:val="center"/>
              <w:rPr>
                <w:sz w:val="24"/>
              </w:rPr>
            </w:pPr>
            <w:r>
              <w:rPr>
                <w:sz w:val="24"/>
              </w:rPr>
              <w:t>1</w:t>
            </w:r>
          </w:p>
        </w:tc>
        <w:tc>
          <w:tcPr>
            <w:tcW w:w="1386" w:type="dxa"/>
            <w:gridSpan w:val="3"/>
            <w:noWrap w:val="0"/>
            <w:vAlign w:val="center"/>
          </w:tcPr>
          <w:p w14:paraId="5D20571C">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6B62690C">
            <w:pPr>
              <w:spacing w:line="400" w:lineRule="exact"/>
              <w:ind w:left="31" w:leftChars="15" w:right="31" w:rightChars="15"/>
              <w:rPr>
                <w:sz w:val="24"/>
              </w:rPr>
            </w:pPr>
            <w:r>
              <w:rPr>
                <w:rFonts w:hint="eastAsia"/>
                <w:sz w:val="24"/>
              </w:rPr>
              <w:t>事业单位登记</w:t>
            </w:r>
          </w:p>
        </w:tc>
        <w:tc>
          <w:tcPr>
            <w:tcW w:w="1738" w:type="dxa"/>
            <w:noWrap w:val="0"/>
            <w:vAlign w:val="center"/>
          </w:tcPr>
          <w:p w14:paraId="654236F5">
            <w:pPr>
              <w:spacing w:line="400" w:lineRule="exact"/>
              <w:jc w:val="center"/>
              <w:rPr>
                <w:rFonts w:hint="eastAsia"/>
                <w:sz w:val="24"/>
              </w:rPr>
            </w:pPr>
            <w:r>
              <w:rPr>
                <w:rFonts w:hint="eastAsia"/>
                <w:sz w:val="24"/>
              </w:rPr>
              <w:t>省、市、县</w:t>
            </w:r>
          </w:p>
        </w:tc>
        <w:tc>
          <w:tcPr>
            <w:tcW w:w="1704" w:type="dxa"/>
            <w:noWrap w:val="0"/>
            <w:vAlign w:val="center"/>
          </w:tcPr>
          <w:p w14:paraId="64E78C6A">
            <w:pPr>
              <w:spacing w:line="400" w:lineRule="exact"/>
              <w:rPr>
                <w:sz w:val="24"/>
              </w:rPr>
            </w:pPr>
          </w:p>
        </w:tc>
      </w:tr>
      <w:tr w14:paraId="5813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5536DF95">
            <w:pPr>
              <w:spacing w:line="400" w:lineRule="exact"/>
              <w:ind w:left="31" w:leftChars="15" w:right="31" w:rightChars="15"/>
              <w:jc w:val="center"/>
              <w:rPr>
                <w:sz w:val="24"/>
              </w:rPr>
            </w:pPr>
            <w:r>
              <w:rPr>
                <w:rFonts w:hint="eastAsia" w:ascii="方正黑体_GBK" w:eastAsia="方正黑体_GBK"/>
                <w:sz w:val="24"/>
              </w:rPr>
              <w:t>四十五、城市管理部门</w:t>
            </w:r>
          </w:p>
        </w:tc>
      </w:tr>
      <w:tr w14:paraId="38707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75BCF001">
            <w:pPr>
              <w:spacing w:line="400" w:lineRule="exact"/>
              <w:jc w:val="center"/>
              <w:rPr>
                <w:sz w:val="24"/>
              </w:rPr>
            </w:pPr>
            <w:r>
              <w:rPr>
                <w:sz w:val="24"/>
              </w:rPr>
              <w:t>1</w:t>
            </w:r>
          </w:p>
        </w:tc>
        <w:tc>
          <w:tcPr>
            <w:tcW w:w="1386" w:type="dxa"/>
            <w:gridSpan w:val="3"/>
            <w:noWrap w:val="0"/>
            <w:vAlign w:val="center"/>
          </w:tcPr>
          <w:p w14:paraId="0804C0BD">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D763500">
            <w:pPr>
              <w:spacing w:line="400" w:lineRule="exact"/>
              <w:ind w:left="31" w:leftChars="15" w:right="31" w:rightChars="15"/>
              <w:rPr>
                <w:sz w:val="24"/>
              </w:rPr>
            </w:pPr>
            <w:r>
              <w:rPr>
                <w:rFonts w:hint="eastAsia"/>
                <w:sz w:val="24"/>
              </w:rPr>
              <w:t>对在主要街道临街建筑物的阳台和平台上长期堆放、吊挂有碍市容的物品，拒不改正等八类行为的处罚</w:t>
            </w:r>
          </w:p>
        </w:tc>
        <w:tc>
          <w:tcPr>
            <w:tcW w:w="1738" w:type="dxa"/>
            <w:noWrap w:val="0"/>
            <w:vAlign w:val="center"/>
          </w:tcPr>
          <w:p w14:paraId="4C7E048F">
            <w:pPr>
              <w:spacing w:line="400" w:lineRule="exact"/>
              <w:jc w:val="center"/>
              <w:rPr>
                <w:rFonts w:hint="eastAsia"/>
                <w:sz w:val="24"/>
              </w:rPr>
            </w:pPr>
            <w:r>
              <w:rPr>
                <w:rFonts w:hint="eastAsia"/>
                <w:sz w:val="24"/>
              </w:rPr>
              <w:t>市、县</w:t>
            </w:r>
          </w:p>
        </w:tc>
        <w:tc>
          <w:tcPr>
            <w:tcW w:w="1704" w:type="dxa"/>
            <w:noWrap w:val="0"/>
            <w:vAlign w:val="center"/>
          </w:tcPr>
          <w:p w14:paraId="43543E20">
            <w:pPr>
              <w:spacing w:line="400" w:lineRule="exact"/>
              <w:rPr>
                <w:rFonts w:hint="eastAsia"/>
                <w:sz w:val="24"/>
              </w:rPr>
            </w:pPr>
          </w:p>
        </w:tc>
      </w:tr>
      <w:tr w14:paraId="4CE12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1BE2E0D2">
            <w:pPr>
              <w:spacing w:line="400" w:lineRule="exact"/>
              <w:jc w:val="center"/>
              <w:rPr>
                <w:sz w:val="24"/>
              </w:rPr>
            </w:pPr>
            <w:r>
              <w:rPr>
                <w:sz w:val="24"/>
              </w:rPr>
              <w:t>2</w:t>
            </w:r>
          </w:p>
        </w:tc>
        <w:tc>
          <w:tcPr>
            <w:tcW w:w="1386" w:type="dxa"/>
            <w:gridSpan w:val="3"/>
            <w:noWrap w:val="0"/>
            <w:vAlign w:val="center"/>
          </w:tcPr>
          <w:p w14:paraId="5969821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8972320">
            <w:pPr>
              <w:spacing w:line="400" w:lineRule="exact"/>
              <w:ind w:left="31" w:leftChars="15" w:right="31" w:rightChars="15"/>
              <w:rPr>
                <w:sz w:val="24"/>
              </w:rPr>
            </w:pPr>
            <w:r>
              <w:rPr>
                <w:rFonts w:hint="eastAsia"/>
                <w:sz w:val="24"/>
              </w:rPr>
              <w:t>对城市中的建筑物、构筑物或者其他设施，不符合城市容貌标准和环境卫生标准的处罚</w:t>
            </w:r>
          </w:p>
        </w:tc>
        <w:tc>
          <w:tcPr>
            <w:tcW w:w="1738" w:type="dxa"/>
            <w:noWrap w:val="0"/>
            <w:vAlign w:val="center"/>
          </w:tcPr>
          <w:p w14:paraId="122D4653">
            <w:pPr>
              <w:spacing w:line="400" w:lineRule="exact"/>
              <w:jc w:val="center"/>
              <w:rPr>
                <w:rFonts w:hint="eastAsia"/>
                <w:sz w:val="24"/>
              </w:rPr>
            </w:pPr>
            <w:r>
              <w:rPr>
                <w:rFonts w:hint="eastAsia"/>
                <w:sz w:val="24"/>
              </w:rPr>
              <w:t>市、县</w:t>
            </w:r>
          </w:p>
        </w:tc>
        <w:tc>
          <w:tcPr>
            <w:tcW w:w="1704" w:type="dxa"/>
            <w:noWrap w:val="0"/>
            <w:vAlign w:val="center"/>
          </w:tcPr>
          <w:p w14:paraId="02185D5B">
            <w:pPr>
              <w:spacing w:line="400" w:lineRule="exact"/>
              <w:rPr>
                <w:rFonts w:hint="eastAsia"/>
                <w:sz w:val="24"/>
              </w:rPr>
            </w:pPr>
          </w:p>
        </w:tc>
      </w:tr>
      <w:tr w14:paraId="5F101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0AFD0ACD">
            <w:pPr>
              <w:spacing w:line="400" w:lineRule="exact"/>
              <w:jc w:val="center"/>
              <w:rPr>
                <w:sz w:val="24"/>
              </w:rPr>
            </w:pPr>
            <w:r>
              <w:rPr>
                <w:sz w:val="24"/>
              </w:rPr>
              <w:t>3</w:t>
            </w:r>
          </w:p>
        </w:tc>
        <w:tc>
          <w:tcPr>
            <w:tcW w:w="1386" w:type="dxa"/>
            <w:gridSpan w:val="3"/>
            <w:noWrap w:val="0"/>
            <w:vAlign w:val="center"/>
          </w:tcPr>
          <w:p w14:paraId="2DB1A97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3E4F478">
            <w:pPr>
              <w:spacing w:line="400" w:lineRule="exact"/>
              <w:ind w:left="31" w:leftChars="15" w:right="31" w:rightChars="15"/>
              <w:rPr>
                <w:sz w:val="24"/>
              </w:rPr>
            </w:pPr>
            <w:r>
              <w:rPr>
                <w:rFonts w:hint="eastAsia"/>
                <w:sz w:val="24"/>
              </w:rPr>
              <w:t>对破坏公共环境卫生行为的处罚</w:t>
            </w:r>
          </w:p>
        </w:tc>
        <w:tc>
          <w:tcPr>
            <w:tcW w:w="1738" w:type="dxa"/>
            <w:noWrap w:val="0"/>
            <w:vAlign w:val="center"/>
          </w:tcPr>
          <w:p w14:paraId="434A091C">
            <w:pPr>
              <w:spacing w:line="400" w:lineRule="exact"/>
              <w:jc w:val="center"/>
              <w:rPr>
                <w:rFonts w:hint="eastAsia"/>
                <w:sz w:val="24"/>
              </w:rPr>
            </w:pPr>
            <w:r>
              <w:rPr>
                <w:rFonts w:hint="eastAsia"/>
                <w:sz w:val="24"/>
              </w:rPr>
              <w:t>市、县</w:t>
            </w:r>
          </w:p>
        </w:tc>
        <w:tc>
          <w:tcPr>
            <w:tcW w:w="1704" w:type="dxa"/>
            <w:noWrap w:val="0"/>
            <w:vAlign w:val="center"/>
          </w:tcPr>
          <w:p w14:paraId="66771364">
            <w:pPr>
              <w:spacing w:line="400" w:lineRule="exact"/>
              <w:rPr>
                <w:rFonts w:hint="eastAsia"/>
                <w:sz w:val="24"/>
              </w:rPr>
            </w:pPr>
          </w:p>
        </w:tc>
      </w:tr>
      <w:tr w14:paraId="058EA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1572B5AA">
            <w:pPr>
              <w:spacing w:line="400" w:lineRule="exact"/>
              <w:jc w:val="center"/>
              <w:rPr>
                <w:sz w:val="24"/>
              </w:rPr>
            </w:pPr>
            <w:r>
              <w:rPr>
                <w:sz w:val="24"/>
              </w:rPr>
              <w:t>4</w:t>
            </w:r>
          </w:p>
        </w:tc>
        <w:tc>
          <w:tcPr>
            <w:tcW w:w="1386" w:type="dxa"/>
            <w:gridSpan w:val="3"/>
            <w:noWrap w:val="0"/>
            <w:vAlign w:val="center"/>
          </w:tcPr>
          <w:p w14:paraId="2793C72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97E4541">
            <w:pPr>
              <w:spacing w:line="400" w:lineRule="exact"/>
              <w:ind w:left="31" w:leftChars="15" w:right="31" w:rightChars="15"/>
              <w:rPr>
                <w:sz w:val="24"/>
              </w:rPr>
            </w:pPr>
            <w:r>
              <w:rPr>
                <w:rFonts w:hint="eastAsia"/>
                <w:sz w:val="24"/>
              </w:rPr>
              <w:t>对未经批准在市区内饲养家畜家禽，影响市容环境卫生等两类情形的处罚</w:t>
            </w:r>
          </w:p>
        </w:tc>
        <w:tc>
          <w:tcPr>
            <w:tcW w:w="1738" w:type="dxa"/>
            <w:noWrap w:val="0"/>
            <w:vAlign w:val="center"/>
          </w:tcPr>
          <w:p w14:paraId="3E160F96">
            <w:pPr>
              <w:spacing w:line="400" w:lineRule="exact"/>
              <w:jc w:val="center"/>
              <w:rPr>
                <w:rFonts w:hint="eastAsia"/>
                <w:sz w:val="24"/>
              </w:rPr>
            </w:pPr>
            <w:r>
              <w:rPr>
                <w:rFonts w:hint="eastAsia"/>
                <w:sz w:val="24"/>
              </w:rPr>
              <w:t>市、县</w:t>
            </w:r>
          </w:p>
        </w:tc>
        <w:tc>
          <w:tcPr>
            <w:tcW w:w="1704" w:type="dxa"/>
            <w:noWrap w:val="0"/>
            <w:vAlign w:val="center"/>
          </w:tcPr>
          <w:p w14:paraId="693167B7">
            <w:pPr>
              <w:spacing w:line="400" w:lineRule="exact"/>
              <w:rPr>
                <w:rFonts w:hint="eastAsia"/>
                <w:sz w:val="24"/>
              </w:rPr>
            </w:pPr>
          </w:p>
        </w:tc>
      </w:tr>
      <w:tr w14:paraId="70970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4" w:hRule="atLeast"/>
          <w:jc w:val="center"/>
        </w:trPr>
        <w:tc>
          <w:tcPr>
            <w:tcW w:w="672" w:type="dxa"/>
            <w:noWrap w:val="0"/>
            <w:vAlign w:val="center"/>
          </w:tcPr>
          <w:p w14:paraId="55665D14">
            <w:pPr>
              <w:spacing w:line="400" w:lineRule="exact"/>
              <w:jc w:val="center"/>
              <w:rPr>
                <w:sz w:val="24"/>
              </w:rPr>
            </w:pPr>
            <w:r>
              <w:rPr>
                <w:sz w:val="24"/>
              </w:rPr>
              <w:t>5</w:t>
            </w:r>
          </w:p>
        </w:tc>
        <w:tc>
          <w:tcPr>
            <w:tcW w:w="1386" w:type="dxa"/>
            <w:gridSpan w:val="3"/>
            <w:noWrap w:val="0"/>
            <w:vAlign w:val="center"/>
          </w:tcPr>
          <w:p w14:paraId="357E3D1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4100A9A">
            <w:pPr>
              <w:spacing w:line="400" w:lineRule="exact"/>
              <w:ind w:left="31" w:leftChars="15" w:right="31" w:rightChars="15"/>
              <w:rPr>
                <w:sz w:val="24"/>
              </w:rPr>
            </w:pPr>
            <w:r>
              <w:rPr>
                <w:rFonts w:hint="eastAsia"/>
                <w:sz w:val="24"/>
              </w:rPr>
              <w:t>对损坏各类环境卫生设施及其附属设施等两类情形的处罚</w:t>
            </w:r>
          </w:p>
        </w:tc>
        <w:tc>
          <w:tcPr>
            <w:tcW w:w="1738" w:type="dxa"/>
            <w:noWrap w:val="0"/>
            <w:vAlign w:val="center"/>
          </w:tcPr>
          <w:p w14:paraId="487DFD5D">
            <w:pPr>
              <w:spacing w:line="400" w:lineRule="exact"/>
              <w:jc w:val="center"/>
              <w:rPr>
                <w:rFonts w:hint="eastAsia"/>
                <w:sz w:val="24"/>
              </w:rPr>
            </w:pPr>
            <w:r>
              <w:rPr>
                <w:rFonts w:hint="eastAsia"/>
                <w:sz w:val="24"/>
              </w:rPr>
              <w:t>市、县</w:t>
            </w:r>
          </w:p>
        </w:tc>
        <w:tc>
          <w:tcPr>
            <w:tcW w:w="1704" w:type="dxa"/>
            <w:noWrap w:val="0"/>
            <w:vAlign w:val="center"/>
          </w:tcPr>
          <w:p w14:paraId="70698F75">
            <w:pPr>
              <w:spacing w:line="400" w:lineRule="exact"/>
              <w:rPr>
                <w:rFonts w:hint="eastAsia"/>
                <w:sz w:val="24"/>
              </w:rPr>
            </w:pPr>
          </w:p>
        </w:tc>
      </w:tr>
      <w:tr w14:paraId="6720D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4" w:hRule="atLeast"/>
          <w:jc w:val="center"/>
        </w:trPr>
        <w:tc>
          <w:tcPr>
            <w:tcW w:w="672" w:type="dxa"/>
            <w:noWrap w:val="0"/>
            <w:vAlign w:val="center"/>
          </w:tcPr>
          <w:p w14:paraId="5008C6C4">
            <w:pPr>
              <w:spacing w:line="400" w:lineRule="exact"/>
              <w:jc w:val="center"/>
              <w:rPr>
                <w:sz w:val="24"/>
              </w:rPr>
            </w:pPr>
            <w:r>
              <w:rPr>
                <w:sz w:val="24"/>
              </w:rPr>
              <w:t>6</w:t>
            </w:r>
          </w:p>
        </w:tc>
        <w:tc>
          <w:tcPr>
            <w:tcW w:w="1386" w:type="dxa"/>
            <w:gridSpan w:val="3"/>
            <w:noWrap w:val="0"/>
            <w:vAlign w:val="center"/>
          </w:tcPr>
          <w:p w14:paraId="67CB6120">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FB96DB6">
            <w:pPr>
              <w:spacing w:line="400" w:lineRule="exact"/>
              <w:ind w:left="31" w:leftChars="15" w:right="31" w:rightChars="15"/>
              <w:rPr>
                <w:sz w:val="24"/>
              </w:rPr>
            </w:pPr>
            <w:r>
              <w:rPr>
                <w:rFonts w:hint="eastAsia"/>
                <w:sz w:val="24"/>
              </w:rPr>
              <w:t>对单位和个人将建筑垃圾混入生活垃圾等三类情形的处罚</w:t>
            </w:r>
          </w:p>
        </w:tc>
        <w:tc>
          <w:tcPr>
            <w:tcW w:w="1738" w:type="dxa"/>
            <w:noWrap w:val="0"/>
            <w:vAlign w:val="center"/>
          </w:tcPr>
          <w:p w14:paraId="16332578">
            <w:pPr>
              <w:spacing w:line="400" w:lineRule="exact"/>
              <w:jc w:val="center"/>
              <w:rPr>
                <w:rFonts w:hint="eastAsia"/>
                <w:sz w:val="24"/>
              </w:rPr>
            </w:pPr>
            <w:r>
              <w:rPr>
                <w:rFonts w:hint="eastAsia"/>
                <w:sz w:val="24"/>
              </w:rPr>
              <w:t>市、县</w:t>
            </w:r>
          </w:p>
        </w:tc>
        <w:tc>
          <w:tcPr>
            <w:tcW w:w="1704" w:type="dxa"/>
            <w:noWrap w:val="0"/>
            <w:vAlign w:val="center"/>
          </w:tcPr>
          <w:p w14:paraId="2873DF29">
            <w:pPr>
              <w:spacing w:line="400" w:lineRule="exact"/>
              <w:rPr>
                <w:rFonts w:hint="eastAsia"/>
                <w:sz w:val="24"/>
              </w:rPr>
            </w:pPr>
          </w:p>
        </w:tc>
      </w:tr>
      <w:tr w14:paraId="3AB15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023A8440">
            <w:pPr>
              <w:spacing w:line="400" w:lineRule="exact"/>
              <w:jc w:val="center"/>
              <w:rPr>
                <w:sz w:val="24"/>
              </w:rPr>
            </w:pPr>
            <w:r>
              <w:rPr>
                <w:sz w:val="24"/>
              </w:rPr>
              <w:t>7</w:t>
            </w:r>
          </w:p>
        </w:tc>
        <w:tc>
          <w:tcPr>
            <w:tcW w:w="1386" w:type="dxa"/>
            <w:gridSpan w:val="3"/>
            <w:noWrap w:val="0"/>
            <w:vAlign w:val="center"/>
          </w:tcPr>
          <w:p w14:paraId="72472F9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2041E44">
            <w:pPr>
              <w:spacing w:line="400" w:lineRule="exact"/>
              <w:ind w:left="31" w:leftChars="15" w:right="31" w:rightChars="15"/>
              <w:rPr>
                <w:sz w:val="24"/>
              </w:rPr>
            </w:pPr>
            <w:r>
              <w:rPr>
                <w:rFonts w:hint="eastAsia"/>
                <w:sz w:val="24"/>
              </w:rPr>
              <w:t>对建筑垃圾储运消纳场受纳工业垃圾、生活垃圾和有毒有害垃圾的处罚</w:t>
            </w:r>
          </w:p>
        </w:tc>
        <w:tc>
          <w:tcPr>
            <w:tcW w:w="1738" w:type="dxa"/>
            <w:noWrap w:val="0"/>
            <w:vAlign w:val="center"/>
          </w:tcPr>
          <w:p w14:paraId="7A2682A8">
            <w:pPr>
              <w:spacing w:line="400" w:lineRule="exact"/>
              <w:jc w:val="center"/>
              <w:rPr>
                <w:rFonts w:hint="eastAsia"/>
                <w:sz w:val="24"/>
              </w:rPr>
            </w:pPr>
            <w:r>
              <w:rPr>
                <w:rFonts w:hint="eastAsia"/>
                <w:sz w:val="24"/>
              </w:rPr>
              <w:t>市、县</w:t>
            </w:r>
          </w:p>
        </w:tc>
        <w:tc>
          <w:tcPr>
            <w:tcW w:w="1704" w:type="dxa"/>
            <w:noWrap w:val="0"/>
            <w:vAlign w:val="center"/>
          </w:tcPr>
          <w:p w14:paraId="392DE124">
            <w:pPr>
              <w:spacing w:line="400" w:lineRule="exact"/>
              <w:rPr>
                <w:rFonts w:hint="eastAsia"/>
                <w:sz w:val="24"/>
              </w:rPr>
            </w:pPr>
          </w:p>
        </w:tc>
      </w:tr>
      <w:tr w14:paraId="3211A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7" w:hRule="atLeast"/>
          <w:jc w:val="center"/>
        </w:trPr>
        <w:tc>
          <w:tcPr>
            <w:tcW w:w="672" w:type="dxa"/>
            <w:noWrap w:val="0"/>
            <w:vAlign w:val="center"/>
          </w:tcPr>
          <w:p w14:paraId="52635E84">
            <w:pPr>
              <w:spacing w:line="400" w:lineRule="exact"/>
              <w:jc w:val="center"/>
              <w:rPr>
                <w:sz w:val="24"/>
              </w:rPr>
            </w:pPr>
            <w:r>
              <w:rPr>
                <w:sz w:val="24"/>
              </w:rPr>
              <w:t>8</w:t>
            </w:r>
          </w:p>
        </w:tc>
        <w:tc>
          <w:tcPr>
            <w:tcW w:w="1386" w:type="dxa"/>
            <w:gridSpan w:val="3"/>
            <w:noWrap w:val="0"/>
            <w:vAlign w:val="center"/>
          </w:tcPr>
          <w:p w14:paraId="611667B0">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56C0226">
            <w:pPr>
              <w:spacing w:line="400" w:lineRule="exact"/>
              <w:ind w:left="31" w:leftChars="15" w:right="31" w:rightChars="15"/>
              <w:rPr>
                <w:sz w:val="24"/>
              </w:rPr>
            </w:pPr>
            <w:r>
              <w:rPr>
                <w:rFonts w:hint="eastAsia"/>
                <w:sz w:val="24"/>
              </w:rPr>
              <w:t>对施工单位未及时清运工程施工过程中产生的建筑垃圾，造成环境污染等两类情形的处罚</w:t>
            </w:r>
          </w:p>
        </w:tc>
        <w:tc>
          <w:tcPr>
            <w:tcW w:w="1738" w:type="dxa"/>
            <w:noWrap w:val="0"/>
            <w:vAlign w:val="center"/>
          </w:tcPr>
          <w:p w14:paraId="0E585A24">
            <w:pPr>
              <w:spacing w:line="400" w:lineRule="exact"/>
              <w:jc w:val="center"/>
              <w:rPr>
                <w:rFonts w:hint="eastAsia"/>
                <w:sz w:val="24"/>
              </w:rPr>
            </w:pPr>
            <w:r>
              <w:rPr>
                <w:rFonts w:hint="eastAsia"/>
                <w:sz w:val="24"/>
              </w:rPr>
              <w:t>市、县</w:t>
            </w:r>
          </w:p>
        </w:tc>
        <w:tc>
          <w:tcPr>
            <w:tcW w:w="1704" w:type="dxa"/>
            <w:noWrap w:val="0"/>
            <w:vAlign w:val="center"/>
          </w:tcPr>
          <w:p w14:paraId="7AD2B703">
            <w:pPr>
              <w:spacing w:line="400" w:lineRule="exact"/>
              <w:rPr>
                <w:rFonts w:hint="eastAsia"/>
                <w:sz w:val="24"/>
              </w:rPr>
            </w:pPr>
          </w:p>
        </w:tc>
      </w:tr>
      <w:tr w14:paraId="7B1E4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724A0CF0">
            <w:pPr>
              <w:spacing w:line="400" w:lineRule="exact"/>
              <w:jc w:val="center"/>
              <w:rPr>
                <w:sz w:val="24"/>
              </w:rPr>
            </w:pPr>
            <w:r>
              <w:rPr>
                <w:sz w:val="24"/>
              </w:rPr>
              <w:t>9</w:t>
            </w:r>
          </w:p>
        </w:tc>
        <w:tc>
          <w:tcPr>
            <w:tcW w:w="1386" w:type="dxa"/>
            <w:gridSpan w:val="3"/>
            <w:noWrap w:val="0"/>
            <w:vAlign w:val="center"/>
          </w:tcPr>
          <w:p w14:paraId="541A4B1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CA86BAD">
            <w:pPr>
              <w:spacing w:line="400" w:lineRule="exact"/>
              <w:ind w:left="31" w:leftChars="15" w:right="31" w:rightChars="15"/>
              <w:rPr>
                <w:sz w:val="24"/>
              </w:rPr>
            </w:pPr>
            <w:r>
              <w:rPr>
                <w:rFonts w:hint="eastAsia"/>
                <w:sz w:val="24"/>
              </w:rPr>
              <w:t>对处置建筑垃圾的单位在运输建筑垃圾过程中沿途丢弃、遗撒建筑垃圾的处罚</w:t>
            </w:r>
          </w:p>
        </w:tc>
        <w:tc>
          <w:tcPr>
            <w:tcW w:w="1738" w:type="dxa"/>
            <w:noWrap w:val="0"/>
            <w:vAlign w:val="center"/>
          </w:tcPr>
          <w:p w14:paraId="2522D22A">
            <w:pPr>
              <w:spacing w:line="400" w:lineRule="exact"/>
              <w:jc w:val="center"/>
              <w:rPr>
                <w:rFonts w:hint="eastAsia"/>
                <w:sz w:val="24"/>
              </w:rPr>
            </w:pPr>
            <w:r>
              <w:rPr>
                <w:rFonts w:hint="eastAsia"/>
                <w:sz w:val="24"/>
              </w:rPr>
              <w:t>市、县</w:t>
            </w:r>
          </w:p>
        </w:tc>
        <w:tc>
          <w:tcPr>
            <w:tcW w:w="1704" w:type="dxa"/>
            <w:noWrap w:val="0"/>
            <w:vAlign w:val="center"/>
          </w:tcPr>
          <w:p w14:paraId="12FB8CDD">
            <w:pPr>
              <w:spacing w:line="400" w:lineRule="exact"/>
              <w:rPr>
                <w:rFonts w:hint="eastAsia"/>
                <w:sz w:val="24"/>
              </w:rPr>
            </w:pPr>
          </w:p>
        </w:tc>
      </w:tr>
      <w:tr w14:paraId="436D5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3466B96C">
            <w:pPr>
              <w:spacing w:line="400" w:lineRule="exact"/>
              <w:jc w:val="center"/>
              <w:rPr>
                <w:sz w:val="24"/>
              </w:rPr>
            </w:pPr>
            <w:r>
              <w:rPr>
                <w:sz w:val="24"/>
              </w:rPr>
              <w:t>10</w:t>
            </w:r>
          </w:p>
        </w:tc>
        <w:tc>
          <w:tcPr>
            <w:tcW w:w="1386" w:type="dxa"/>
            <w:gridSpan w:val="3"/>
            <w:noWrap w:val="0"/>
            <w:vAlign w:val="center"/>
          </w:tcPr>
          <w:p w14:paraId="58EC1C6E">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08AB4DCE">
            <w:pPr>
              <w:spacing w:line="390" w:lineRule="exact"/>
              <w:ind w:left="31" w:leftChars="15" w:right="31" w:rightChars="15"/>
              <w:rPr>
                <w:sz w:val="24"/>
              </w:rPr>
            </w:pPr>
            <w:r>
              <w:rPr>
                <w:rFonts w:hint="eastAsia"/>
                <w:sz w:val="24"/>
              </w:rPr>
              <w:t>对涂改、倒卖、出租、出借或者以其他形式非法转让城市建筑垃圾处置核准文件的处罚</w:t>
            </w:r>
          </w:p>
        </w:tc>
        <w:tc>
          <w:tcPr>
            <w:tcW w:w="1738" w:type="dxa"/>
            <w:noWrap w:val="0"/>
            <w:vAlign w:val="center"/>
          </w:tcPr>
          <w:p w14:paraId="3ADAEBDB">
            <w:pPr>
              <w:spacing w:line="390" w:lineRule="exact"/>
              <w:jc w:val="center"/>
              <w:rPr>
                <w:rFonts w:hint="eastAsia"/>
                <w:sz w:val="24"/>
              </w:rPr>
            </w:pPr>
            <w:r>
              <w:rPr>
                <w:rFonts w:hint="eastAsia"/>
                <w:sz w:val="24"/>
              </w:rPr>
              <w:t>市、县</w:t>
            </w:r>
          </w:p>
        </w:tc>
        <w:tc>
          <w:tcPr>
            <w:tcW w:w="1704" w:type="dxa"/>
            <w:noWrap w:val="0"/>
            <w:vAlign w:val="center"/>
          </w:tcPr>
          <w:p w14:paraId="07A3B6B5">
            <w:pPr>
              <w:spacing w:line="400" w:lineRule="exact"/>
              <w:rPr>
                <w:sz w:val="24"/>
              </w:rPr>
            </w:pPr>
          </w:p>
        </w:tc>
      </w:tr>
      <w:tr w14:paraId="12224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AE60F14">
            <w:pPr>
              <w:spacing w:line="400" w:lineRule="exact"/>
              <w:jc w:val="center"/>
              <w:rPr>
                <w:sz w:val="24"/>
              </w:rPr>
            </w:pPr>
            <w:r>
              <w:rPr>
                <w:sz w:val="24"/>
              </w:rPr>
              <w:t>11</w:t>
            </w:r>
          </w:p>
        </w:tc>
        <w:tc>
          <w:tcPr>
            <w:tcW w:w="1386" w:type="dxa"/>
            <w:gridSpan w:val="3"/>
            <w:noWrap w:val="0"/>
            <w:vAlign w:val="center"/>
          </w:tcPr>
          <w:p w14:paraId="26276830">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0F97C5E9">
            <w:pPr>
              <w:spacing w:line="390" w:lineRule="exact"/>
              <w:ind w:left="31" w:leftChars="15" w:right="31" w:rightChars="15"/>
              <w:rPr>
                <w:sz w:val="24"/>
              </w:rPr>
            </w:pPr>
            <w:r>
              <w:rPr>
                <w:rFonts w:hint="eastAsia"/>
                <w:sz w:val="24"/>
              </w:rPr>
              <w:t>对未经核准擅自处置建筑垃圾或者处置超出核准范围建筑垃圾的处罚</w:t>
            </w:r>
          </w:p>
        </w:tc>
        <w:tc>
          <w:tcPr>
            <w:tcW w:w="1738" w:type="dxa"/>
            <w:noWrap w:val="0"/>
            <w:vAlign w:val="center"/>
          </w:tcPr>
          <w:p w14:paraId="0DDC005B">
            <w:pPr>
              <w:spacing w:line="390" w:lineRule="exact"/>
              <w:jc w:val="center"/>
              <w:rPr>
                <w:rFonts w:hint="eastAsia"/>
                <w:sz w:val="24"/>
              </w:rPr>
            </w:pPr>
            <w:r>
              <w:rPr>
                <w:rFonts w:hint="eastAsia"/>
                <w:sz w:val="24"/>
              </w:rPr>
              <w:t>市、县</w:t>
            </w:r>
          </w:p>
        </w:tc>
        <w:tc>
          <w:tcPr>
            <w:tcW w:w="1704" w:type="dxa"/>
            <w:noWrap w:val="0"/>
            <w:vAlign w:val="center"/>
          </w:tcPr>
          <w:p w14:paraId="59E8D581">
            <w:pPr>
              <w:spacing w:line="400" w:lineRule="exact"/>
              <w:rPr>
                <w:rFonts w:hint="eastAsia"/>
                <w:sz w:val="24"/>
              </w:rPr>
            </w:pPr>
          </w:p>
        </w:tc>
      </w:tr>
      <w:tr w14:paraId="4229D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95C71B9">
            <w:pPr>
              <w:spacing w:line="400" w:lineRule="exact"/>
              <w:jc w:val="center"/>
              <w:rPr>
                <w:sz w:val="24"/>
              </w:rPr>
            </w:pPr>
            <w:r>
              <w:rPr>
                <w:sz w:val="24"/>
              </w:rPr>
              <w:t>12</w:t>
            </w:r>
          </w:p>
        </w:tc>
        <w:tc>
          <w:tcPr>
            <w:tcW w:w="1386" w:type="dxa"/>
            <w:gridSpan w:val="3"/>
            <w:noWrap w:val="0"/>
            <w:vAlign w:val="center"/>
          </w:tcPr>
          <w:p w14:paraId="20A3C75F">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93CE277">
            <w:pPr>
              <w:spacing w:line="390" w:lineRule="exact"/>
              <w:ind w:left="31" w:leftChars="15" w:right="31" w:rightChars="15"/>
              <w:rPr>
                <w:sz w:val="24"/>
              </w:rPr>
            </w:pPr>
            <w:r>
              <w:rPr>
                <w:rFonts w:hint="eastAsia"/>
                <w:sz w:val="24"/>
              </w:rPr>
              <w:t>对任何单位和个人随意倾倒、抛撒或者堆放建筑垃圾的处罚</w:t>
            </w:r>
          </w:p>
        </w:tc>
        <w:tc>
          <w:tcPr>
            <w:tcW w:w="1738" w:type="dxa"/>
            <w:noWrap w:val="0"/>
            <w:vAlign w:val="center"/>
          </w:tcPr>
          <w:p w14:paraId="48E235BA">
            <w:pPr>
              <w:spacing w:line="390" w:lineRule="exact"/>
              <w:jc w:val="center"/>
              <w:rPr>
                <w:rFonts w:hint="eastAsia"/>
                <w:sz w:val="24"/>
              </w:rPr>
            </w:pPr>
            <w:r>
              <w:rPr>
                <w:rFonts w:hint="eastAsia"/>
                <w:sz w:val="24"/>
              </w:rPr>
              <w:t>市、县</w:t>
            </w:r>
          </w:p>
        </w:tc>
        <w:tc>
          <w:tcPr>
            <w:tcW w:w="1704" w:type="dxa"/>
            <w:noWrap w:val="0"/>
            <w:vAlign w:val="center"/>
          </w:tcPr>
          <w:p w14:paraId="14A6353F">
            <w:pPr>
              <w:spacing w:line="400" w:lineRule="exact"/>
              <w:rPr>
                <w:rFonts w:hint="eastAsia"/>
                <w:sz w:val="24"/>
              </w:rPr>
            </w:pPr>
          </w:p>
        </w:tc>
      </w:tr>
      <w:tr w14:paraId="3CAD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72A4BB8">
            <w:pPr>
              <w:spacing w:line="400" w:lineRule="exact"/>
              <w:jc w:val="center"/>
              <w:rPr>
                <w:sz w:val="24"/>
              </w:rPr>
            </w:pPr>
            <w:r>
              <w:rPr>
                <w:sz w:val="24"/>
              </w:rPr>
              <w:t>13</w:t>
            </w:r>
          </w:p>
        </w:tc>
        <w:tc>
          <w:tcPr>
            <w:tcW w:w="1386" w:type="dxa"/>
            <w:gridSpan w:val="3"/>
            <w:noWrap w:val="0"/>
            <w:vAlign w:val="center"/>
          </w:tcPr>
          <w:p w14:paraId="5D08AC90">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5F751F8">
            <w:pPr>
              <w:spacing w:line="390" w:lineRule="exact"/>
              <w:ind w:left="31" w:leftChars="15" w:right="31" w:rightChars="15"/>
              <w:rPr>
                <w:sz w:val="24"/>
              </w:rPr>
            </w:pPr>
            <w:r>
              <w:rPr>
                <w:rFonts w:hint="eastAsia"/>
                <w:sz w:val="24"/>
              </w:rPr>
              <w:t>对单位和个人未按规定缴纳城市生活垃圾处理费的处罚</w:t>
            </w:r>
          </w:p>
        </w:tc>
        <w:tc>
          <w:tcPr>
            <w:tcW w:w="1738" w:type="dxa"/>
            <w:noWrap w:val="0"/>
            <w:vAlign w:val="center"/>
          </w:tcPr>
          <w:p w14:paraId="2D0C567E">
            <w:pPr>
              <w:spacing w:line="390" w:lineRule="exact"/>
              <w:jc w:val="center"/>
              <w:rPr>
                <w:rFonts w:hint="eastAsia"/>
                <w:sz w:val="24"/>
              </w:rPr>
            </w:pPr>
            <w:r>
              <w:rPr>
                <w:rFonts w:hint="eastAsia"/>
                <w:sz w:val="24"/>
              </w:rPr>
              <w:t>市、县</w:t>
            </w:r>
          </w:p>
        </w:tc>
        <w:tc>
          <w:tcPr>
            <w:tcW w:w="1704" w:type="dxa"/>
            <w:noWrap w:val="0"/>
            <w:vAlign w:val="center"/>
          </w:tcPr>
          <w:p w14:paraId="482E24D4">
            <w:pPr>
              <w:spacing w:line="400" w:lineRule="exact"/>
              <w:rPr>
                <w:rFonts w:hint="eastAsia"/>
                <w:sz w:val="24"/>
              </w:rPr>
            </w:pPr>
          </w:p>
        </w:tc>
      </w:tr>
      <w:tr w14:paraId="5B265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BD512D1">
            <w:pPr>
              <w:spacing w:line="400" w:lineRule="exact"/>
              <w:jc w:val="center"/>
              <w:rPr>
                <w:sz w:val="24"/>
              </w:rPr>
            </w:pPr>
            <w:r>
              <w:rPr>
                <w:sz w:val="24"/>
              </w:rPr>
              <w:t>14</w:t>
            </w:r>
          </w:p>
        </w:tc>
        <w:tc>
          <w:tcPr>
            <w:tcW w:w="1386" w:type="dxa"/>
            <w:gridSpan w:val="3"/>
            <w:noWrap w:val="0"/>
            <w:vAlign w:val="center"/>
          </w:tcPr>
          <w:p w14:paraId="768AC11E">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7D63B534">
            <w:pPr>
              <w:spacing w:line="390" w:lineRule="exact"/>
              <w:ind w:left="31" w:leftChars="15" w:right="31" w:rightChars="15"/>
              <w:rPr>
                <w:sz w:val="24"/>
              </w:rPr>
            </w:pPr>
            <w:r>
              <w:rPr>
                <w:rFonts w:hint="eastAsia"/>
                <w:sz w:val="24"/>
              </w:rPr>
              <w:t>对未按照城市生活垃圾治理规划和环境卫生设施标准配套建设城市生活垃圾收集设施的处罚</w:t>
            </w:r>
          </w:p>
        </w:tc>
        <w:tc>
          <w:tcPr>
            <w:tcW w:w="1738" w:type="dxa"/>
            <w:noWrap w:val="0"/>
            <w:vAlign w:val="center"/>
          </w:tcPr>
          <w:p w14:paraId="0B413BC9">
            <w:pPr>
              <w:spacing w:line="390" w:lineRule="exact"/>
              <w:jc w:val="center"/>
              <w:rPr>
                <w:rFonts w:hint="eastAsia"/>
                <w:sz w:val="24"/>
              </w:rPr>
            </w:pPr>
            <w:r>
              <w:rPr>
                <w:rFonts w:hint="eastAsia"/>
                <w:sz w:val="24"/>
              </w:rPr>
              <w:t>市、县</w:t>
            </w:r>
          </w:p>
        </w:tc>
        <w:tc>
          <w:tcPr>
            <w:tcW w:w="1704" w:type="dxa"/>
            <w:noWrap w:val="0"/>
            <w:vAlign w:val="center"/>
          </w:tcPr>
          <w:p w14:paraId="26DF3FDB">
            <w:pPr>
              <w:spacing w:line="400" w:lineRule="exact"/>
              <w:rPr>
                <w:sz w:val="24"/>
              </w:rPr>
            </w:pPr>
          </w:p>
        </w:tc>
      </w:tr>
      <w:tr w14:paraId="2E39E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7C97E259">
            <w:pPr>
              <w:spacing w:line="400" w:lineRule="exact"/>
              <w:jc w:val="center"/>
              <w:rPr>
                <w:sz w:val="24"/>
              </w:rPr>
            </w:pPr>
            <w:r>
              <w:rPr>
                <w:sz w:val="24"/>
              </w:rPr>
              <w:t>15</w:t>
            </w:r>
          </w:p>
        </w:tc>
        <w:tc>
          <w:tcPr>
            <w:tcW w:w="1386" w:type="dxa"/>
            <w:gridSpan w:val="3"/>
            <w:noWrap w:val="0"/>
            <w:vAlign w:val="center"/>
          </w:tcPr>
          <w:p w14:paraId="47BD82A8">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E9C94CB">
            <w:pPr>
              <w:spacing w:line="390" w:lineRule="exact"/>
              <w:ind w:left="31" w:leftChars="15" w:right="31" w:rightChars="15"/>
              <w:rPr>
                <w:sz w:val="24"/>
              </w:rPr>
            </w:pPr>
            <w:r>
              <w:rPr>
                <w:rFonts w:hint="eastAsia"/>
                <w:sz w:val="24"/>
              </w:rPr>
              <w:t>对城市生活垃圾处置设施未经验收或者验收不合格投入使用的处罚</w:t>
            </w:r>
          </w:p>
        </w:tc>
        <w:tc>
          <w:tcPr>
            <w:tcW w:w="1738" w:type="dxa"/>
            <w:noWrap w:val="0"/>
            <w:vAlign w:val="center"/>
          </w:tcPr>
          <w:p w14:paraId="0457C9F8">
            <w:pPr>
              <w:spacing w:line="390" w:lineRule="exact"/>
              <w:jc w:val="center"/>
              <w:rPr>
                <w:rFonts w:hint="eastAsia"/>
                <w:sz w:val="24"/>
              </w:rPr>
            </w:pPr>
            <w:r>
              <w:rPr>
                <w:rFonts w:hint="eastAsia"/>
                <w:sz w:val="24"/>
              </w:rPr>
              <w:t>市、县</w:t>
            </w:r>
          </w:p>
        </w:tc>
        <w:tc>
          <w:tcPr>
            <w:tcW w:w="1704" w:type="dxa"/>
            <w:noWrap w:val="0"/>
            <w:vAlign w:val="center"/>
          </w:tcPr>
          <w:p w14:paraId="7F71A2D7">
            <w:pPr>
              <w:spacing w:line="400" w:lineRule="exact"/>
              <w:rPr>
                <w:sz w:val="24"/>
              </w:rPr>
            </w:pPr>
          </w:p>
        </w:tc>
      </w:tr>
      <w:tr w14:paraId="58D94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0C7332FE">
            <w:pPr>
              <w:spacing w:line="400" w:lineRule="exact"/>
              <w:jc w:val="center"/>
              <w:rPr>
                <w:sz w:val="24"/>
              </w:rPr>
            </w:pPr>
            <w:r>
              <w:rPr>
                <w:sz w:val="24"/>
              </w:rPr>
              <w:t>16</w:t>
            </w:r>
          </w:p>
        </w:tc>
        <w:tc>
          <w:tcPr>
            <w:tcW w:w="1386" w:type="dxa"/>
            <w:gridSpan w:val="3"/>
            <w:noWrap w:val="0"/>
            <w:vAlign w:val="center"/>
          </w:tcPr>
          <w:p w14:paraId="5C1BB0AD">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7AD179AC">
            <w:pPr>
              <w:spacing w:line="390" w:lineRule="exact"/>
              <w:ind w:left="31" w:leftChars="15" w:right="31" w:rightChars="15"/>
              <w:rPr>
                <w:sz w:val="24"/>
              </w:rPr>
            </w:pPr>
            <w:r>
              <w:rPr>
                <w:rFonts w:hint="eastAsia"/>
                <w:sz w:val="24"/>
              </w:rPr>
              <w:t>对未经批准擅自关闭、闲置或者拆除城市生活垃圾处置设施、场所的处罚</w:t>
            </w:r>
          </w:p>
        </w:tc>
        <w:tc>
          <w:tcPr>
            <w:tcW w:w="1738" w:type="dxa"/>
            <w:noWrap w:val="0"/>
            <w:vAlign w:val="center"/>
          </w:tcPr>
          <w:p w14:paraId="4F398D2D">
            <w:pPr>
              <w:spacing w:line="390" w:lineRule="exact"/>
              <w:jc w:val="center"/>
              <w:rPr>
                <w:rFonts w:hint="eastAsia"/>
                <w:sz w:val="24"/>
              </w:rPr>
            </w:pPr>
            <w:r>
              <w:rPr>
                <w:rFonts w:hint="eastAsia"/>
                <w:sz w:val="24"/>
              </w:rPr>
              <w:t>市、县</w:t>
            </w:r>
          </w:p>
        </w:tc>
        <w:tc>
          <w:tcPr>
            <w:tcW w:w="1704" w:type="dxa"/>
            <w:noWrap w:val="0"/>
            <w:vAlign w:val="center"/>
          </w:tcPr>
          <w:p w14:paraId="17EC918F">
            <w:pPr>
              <w:spacing w:line="400" w:lineRule="exact"/>
              <w:rPr>
                <w:sz w:val="24"/>
              </w:rPr>
            </w:pPr>
          </w:p>
        </w:tc>
      </w:tr>
      <w:tr w14:paraId="78A3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22EE670B">
            <w:pPr>
              <w:spacing w:line="400" w:lineRule="exact"/>
              <w:jc w:val="center"/>
              <w:rPr>
                <w:sz w:val="24"/>
              </w:rPr>
            </w:pPr>
            <w:r>
              <w:rPr>
                <w:sz w:val="24"/>
              </w:rPr>
              <w:t>17</w:t>
            </w:r>
          </w:p>
        </w:tc>
        <w:tc>
          <w:tcPr>
            <w:tcW w:w="1386" w:type="dxa"/>
            <w:gridSpan w:val="3"/>
            <w:noWrap w:val="0"/>
            <w:vAlign w:val="center"/>
          </w:tcPr>
          <w:p w14:paraId="5616523D">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4D18BDD">
            <w:pPr>
              <w:spacing w:line="390" w:lineRule="exact"/>
              <w:ind w:left="31" w:leftChars="15" w:right="31" w:rightChars="15"/>
              <w:rPr>
                <w:sz w:val="24"/>
              </w:rPr>
            </w:pPr>
            <w:r>
              <w:rPr>
                <w:rFonts w:hint="eastAsia"/>
                <w:sz w:val="24"/>
              </w:rPr>
              <w:t>对随意倾倒、抛洒、堆放或者焚烧城市生活垃圾的处罚</w:t>
            </w:r>
          </w:p>
        </w:tc>
        <w:tc>
          <w:tcPr>
            <w:tcW w:w="1738" w:type="dxa"/>
            <w:noWrap w:val="0"/>
            <w:vAlign w:val="center"/>
          </w:tcPr>
          <w:p w14:paraId="7E6608D2">
            <w:pPr>
              <w:spacing w:line="390" w:lineRule="exact"/>
              <w:jc w:val="center"/>
              <w:rPr>
                <w:rFonts w:hint="eastAsia"/>
                <w:sz w:val="24"/>
              </w:rPr>
            </w:pPr>
            <w:r>
              <w:rPr>
                <w:rFonts w:hint="eastAsia"/>
                <w:sz w:val="24"/>
              </w:rPr>
              <w:t>市、县</w:t>
            </w:r>
          </w:p>
        </w:tc>
        <w:tc>
          <w:tcPr>
            <w:tcW w:w="1704" w:type="dxa"/>
            <w:noWrap w:val="0"/>
            <w:vAlign w:val="center"/>
          </w:tcPr>
          <w:p w14:paraId="20F3ED22">
            <w:pPr>
              <w:spacing w:line="400" w:lineRule="exact"/>
              <w:rPr>
                <w:rFonts w:hint="eastAsia"/>
                <w:sz w:val="24"/>
              </w:rPr>
            </w:pPr>
          </w:p>
        </w:tc>
      </w:tr>
      <w:tr w14:paraId="3236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75F58A9E">
            <w:pPr>
              <w:spacing w:line="400" w:lineRule="exact"/>
              <w:jc w:val="center"/>
              <w:rPr>
                <w:sz w:val="24"/>
              </w:rPr>
            </w:pPr>
            <w:r>
              <w:rPr>
                <w:sz w:val="24"/>
              </w:rPr>
              <w:t>18</w:t>
            </w:r>
          </w:p>
        </w:tc>
        <w:tc>
          <w:tcPr>
            <w:tcW w:w="1386" w:type="dxa"/>
            <w:gridSpan w:val="3"/>
            <w:noWrap w:val="0"/>
            <w:vAlign w:val="center"/>
          </w:tcPr>
          <w:p w14:paraId="6A713EF9">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D775F20">
            <w:pPr>
              <w:spacing w:line="390" w:lineRule="exact"/>
              <w:ind w:left="31" w:leftChars="15" w:right="31" w:rightChars="15"/>
              <w:rPr>
                <w:sz w:val="24"/>
              </w:rPr>
            </w:pPr>
            <w:r>
              <w:rPr>
                <w:rFonts w:hint="eastAsia"/>
                <w:sz w:val="24"/>
              </w:rPr>
              <w:t>对单位、个人未在指定的地点分类投放生活垃圾的处罚</w:t>
            </w:r>
          </w:p>
        </w:tc>
        <w:tc>
          <w:tcPr>
            <w:tcW w:w="1738" w:type="dxa"/>
            <w:noWrap w:val="0"/>
            <w:vAlign w:val="center"/>
          </w:tcPr>
          <w:p w14:paraId="48413EE5">
            <w:pPr>
              <w:spacing w:line="390" w:lineRule="exact"/>
              <w:jc w:val="center"/>
              <w:rPr>
                <w:rFonts w:hint="eastAsia"/>
                <w:sz w:val="24"/>
              </w:rPr>
            </w:pPr>
            <w:r>
              <w:rPr>
                <w:rFonts w:hint="eastAsia"/>
                <w:sz w:val="24"/>
              </w:rPr>
              <w:t>市、县</w:t>
            </w:r>
          </w:p>
        </w:tc>
        <w:tc>
          <w:tcPr>
            <w:tcW w:w="1704" w:type="dxa"/>
            <w:noWrap w:val="0"/>
            <w:vAlign w:val="center"/>
          </w:tcPr>
          <w:p w14:paraId="6422599D">
            <w:pPr>
              <w:spacing w:line="400" w:lineRule="exact"/>
              <w:rPr>
                <w:rFonts w:hint="eastAsia"/>
                <w:sz w:val="24"/>
              </w:rPr>
            </w:pPr>
          </w:p>
        </w:tc>
      </w:tr>
      <w:tr w14:paraId="0AB3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145609A">
            <w:pPr>
              <w:spacing w:line="400" w:lineRule="exact"/>
              <w:jc w:val="center"/>
              <w:rPr>
                <w:sz w:val="24"/>
              </w:rPr>
            </w:pPr>
            <w:r>
              <w:rPr>
                <w:sz w:val="24"/>
              </w:rPr>
              <w:t>19</w:t>
            </w:r>
          </w:p>
        </w:tc>
        <w:tc>
          <w:tcPr>
            <w:tcW w:w="1386" w:type="dxa"/>
            <w:gridSpan w:val="3"/>
            <w:noWrap w:val="0"/>
            <w:vAlign w:val="center"/>
          </w:tcPr>
          <w:p w14:paraId="5788B454">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4C075339">
            <w:pPr>
              <w:spacing w:line="390" w:lineRule="exact"/>
              <w:ind w:left="31" w:leftChars="15" w:right="31" w:rightChars="15"/>
              <w:rPr>
                <w:sz w:val="24"/>
              </w:rPr>
            </w:pPr>
            <w:r>
              <w:rPr>
                <w:rFonts w:hint="eastAsia"/>
                <w:sz w:val="24"/>
              </w:rPr>
              <w:t>对未经批准从事城市生活垃圾经营性清扫、收集、运输或者处置活动的处罚</w:t>
            </w:r>
          </w:p>
        </w:tc>
        <w:tc>
          <w:tcPr>
            <w:tcW w:w="1738" w:type="dxa"/>
            <w:noWrap w:val="0"/>
            <w:vAlign w:val="center"/>
          </w:tcPr>
          <w:p w14:paraId="19D5779C">
            <w:pPr>
              <w:spacing w:line="390" w:lineRule="exact"/>
              <w:jc w:val="center"/>
              <w:rPr>
                <w:rFonts w:hint="eastAsia"/>
                <w:sz w:val="24"/>
              </w:rPr>
            </w:pPr>
            <w:r>
              <w:rPr>
                <w:rFonts w:hint="eastAsia"/>
                <w:sz w:val="24"/>
              </w:rPr>
              <w:t>市、县</w:t>
            </w:r>
          </w:p>
        </w:tc>
        <w:tc>
          <w:tcPr>
            <w:tcW w:w="1704" w:type="dxa"/>
            <w:noWrap w:val="0"/>
            <w:vAlign w:val="center"/>
          </w:tcPr>
          <w:p w14:paraId="2A9C6784">
            <w:pPr>
              <w:spacing w:line="400" w:lineRule="exact"/>
              <w:rPr>
                <w:sz w:val="24"/>
              </w:rPr>
            </w:pPr>
          </w:p>
        </w:tc>
      </w:tr>
      <w:tr w14:paraId="3D4B3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652DF4F">
            <w:pPr>
              <w:spacing w:line="400" w:lineRule="exact"/>
              <w:jc w:val="center"/>
              <w:rPr>
                <w:sz w:val="24"/>
              </w:rPr>
            </w:pPr>
            <w:r>
              <w:rPr>
                <w:sz w:val="24"/>
              </w:rPr>
              <w:t>20</w:t>
            </w:r>
          </w:p>
        </w:tc>
        <w:tc>
          <w:tcPr>
            <w:tcW w:w="1386" w:type="dxa"/>
            <w:gridSpan w:val="3"/>
            <w:noWrap w:val="0"/>
            <w:vAlign w:val="center"/>
          </w:tcPr>
          <w:p w14:paraId="3D612F88">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4B33E7E4">
            <w:pPr>
              <w:spacing w:line="390" w:lineRule="exact"/>
              <w:ind w:left="31" w:leftChars="15" w:right="31" w:rightChars="15"/>
              <w:rPr>
                <w:sz w:val="24"/>
              </w:rPr>
            </w:pPr>
            <w:r>
              <w:rPr>
                <w:rFonts w:hint="eastAsia"/>
                <w:sz w:val="24"/>
              </w:rPr>
              <w:t>对从事城市生活垃圾经营性清扫、收集、运输的企业在运输过程中沿途丢弃、遗撒生活垃圾的处罚</w:t>
            </w:r>
          </w:p>
        </w:tc>
        <w:tc>
          <w:tcPr>
            <w:tcW w:w="1738" w:type="dxa"/>
            <w:noWrap w:val="0"/>
            <w:vAlign w:val="center"/>
          </w:tcPr>
          <w:p w14:paraId="6464C4FA">
            <w:pPr>
              <w:spacing w:line="390" w:lineRule="exact"/>
              <w:jc w:val="center"/>
              <w:rPr>
                <w:rFonts w:hint="eastAsia"/>
                <w:sz w:val="24"/>
              </w:rPr>
            </w:pPr>
            <w:r>
              <w:rPr>
                <w:rFonts w:hint="eastAsia"/>
                <w:sz w:val="24"/>
              </w:rPr>
              <w:t>市、县</w:t>
            </w:r>
          </w:p>
        </w:tc>
        <w:tc>
          <w:tcPr>
            <w:tcW w:w="1704" w:type="dxa"/>
            <w:noWrap w:val="0"/>
            <w:vAlign w:val="center"/>
          </w:tcPr>
          <w:p w14:paraId="3E971193">
            <w:pPr>
              <w:spacing w:line="400" w:lineRule="exact"/>
              <w:rPr>
                <w:rFonts w:hint="eastAsia"/>
                <w:sz w:val="24"/>
              </w:rPr>
            </w:pPr>
          </w:p>
        </w:tc>
      </w:tr>
      <w:tr w14:paraId="7BA68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9B94642">
            <w:pPr>
              <w:spacing w:line="400" w:lineRule="exact"/>
              <w:jc w:val="center"/>
              <w:rPr>
                <w:sz w:val="24"/>
              </w:rPr>
            </w:pPr>
            <w:r>
              <w:rPr>
                <w:sz w:val="24"/>
              </w:rPr>
              <w:t>21</w:t>
            </w:r>
          </w:p>
        </w:tc>
        <w:tc>
          <w:tcPr>
            <w:tcW w:w="1386" w:type="dxa"/>
            <w:gridSpan w:val="3"/>
            <w:noWrap w:val="0"/>
            <w:vAlign w:val="center"/>
          </w:tcPr>
          <w:p w14:paraId="42B45B2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B2BA6F0">
            <w:pPr>
              <w:spacing w:line="400" w:lineRule="exact"/>
              <w:ind w:left="31" w:leftChars="15" w:right="31" w:rightChars="15"/>
              <w:rPr>
                <w:sz w:val="24"/>
              </w:rPr>
            </w:pPr>
            <w:r>
              <w:rPr>
                <w:rFonts w:hint="eastAsia"/>
                <w:sz w:val="24"/>
              </w:rPr>
              <w:t>对从事生活垃圾经营性清扫、收集、运输的企业或者城市生活垃圾经营性处置企业不履行规定义务的处罚</w:t>
            </w:r>
          </w:p>
        </w:tc>
        <w:tc>
          <w:tcPr>
            <w:tcW w:w="1738" w:type="dxa"/>
            <w:noWrap w:val="0"/>
            <w:vAlign w:val="center"/>
          </w:tcPr>
          <w:p w14:paraId="0C4B6455">
            <w:pPr>
              <w:spacing w:line="400" w:lineRule="exact"/>
              <w:jc w:val="center"/>
              <w:rPr>
                <w:rFonts w:hint="eastAsia"/>
                <w:sz w:val="24"/>
              </w:rPr>
            </w:pPr>
            <w:r>
              <w:rPr>
                <w:rFonts w:hint="eastAsia"/>
                <w:sz w:val="24"/>
              </w:rPr>
              <w:t>市、县</w:t>
            </w:r>
          </w:p>
        </w:tc>
        <w:tc>
          <w:tcPr>
            <w:tcW w:w="1704" w:type="dxa"/>
            <w:noWrap w:val="0"/>
            <w:vAlign w:val="center"/>
          </w:tcPr>
          <w:p w14:paraId="79DC9B3F">
            <w:pPr>
              <w:spacing w:line="400" w:lineRule="exact"/>
              <w:rPr>
                <w:rFonts w:hint="eastAsia"/>
                <w:sz w:val="24"/>
              </w:rPr>
            </w:pPr>
          </w:p>
        </w:tc>
      </w:tr>
      <w:tr w14:paraId="294EA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74A90B31">
            <w:pPr>
              <w:spacing w:line="400" w:lineRule="exact"/>
              <w:jc w:val="center"/>
              <w:rPr>
                <w:sz w:val="24"/>
              </w:rPr>
            </w:pPr>
            <w:r>
              <w:rPr>
                <w:sz w:val="24"/>
              </w:rPr>
              <w:t>22</w:t>
            </w:r>
          </w:p>
        </w:tc>
        <w:tc>
          <w:tcPr>
            <w:tcW w:w="1386" w:type="dxa"/>
            <w:gridSpan w:val="3"/>
            <w:noWrap w:val="0"/>
            <w:vAlign w:val="center"/>
          </w:tcPr>
          <w:p w14:paraId="56C90EB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645F5B6">
            <w:pPr>
              <w:spacing w:line="400" w:lineRule="exact"/>
              <w:ind w:left="31" w:leftChars="15" w:right="31" w:rightChars="15"/>
              <w:rPr>
                <w:sz w:val="24"/>
              </w:rPr>
            </w:pPr>
            <w:r>
              <w:rPr>
                <w:rFonts w:hint="eastAsia"/>
                <w:sz w:val="24"/>
              </w:rPr>
              <w:t>对从事城市生活垃圾经营性清扫、收集、运输的企业或者从事城市生活垃圾经营性处置的企业，未经批准擅自停业、歇业的处罚</w:t>
            </w:r>
          </w:p>
        </w:tc>
        <w:tc>
          <w:tcPr>
            <w:tcW w:w="1738" w:type="dxa"/>
            <w:noWrap w:val="0"/>
            <w:vAlign w:val="center"/>
          </w:tcPr>
          <w:p w14:paraId="7A7D59AD">
            <w:pPr>
              <w:spacing w:line="400" w:lineRule="exact"/>
              <w:jc w:val="center"/>
              <w:rPr>
                <w:rFonts w:hint="eastAsia"/>
                <w:sz w:val="24"/>
              </w:rPr>
            </w:pPr>
            <w:r>
              <w:rPr>
                <w:rFonts w:hint="eastAsia"/>
                <w:sz w:val="24"/>
              </w:rPr>
              <w:t>市、县</w:t>
            </w:r>
          </w:p>
        </w:tc>
        <w:tc>
          <w:tcPr>
            <w:tcW w:w="1704" w:type="dxa"/>
            <w:noWrap w:val="0"/>
            <w:vAlign w:val="center"/>
          </w:tcPr>
          <w:p w14:paraId="4E3F8E0D">
            <w:pPr>
              <w:spacing w:line="400" w:lineRule="exact"/>
              <w:rPr>
                <w:rFonts w:hint="eastAsia"/>
                <w:sz w:val="24"/>
              </w:rPr>
            </w:pPr>
          </w:p>
        </w:tc>
      </w:tr>
      <w:tr w14:paraId="14A01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14" w:hRule="atLeast"/>
          <w:jc w:val="center"/>
        </w:trPr>
        <w:tc>
          <w:tcPr>
            <w:tcW w:w="672" w:type="dxa"/>
            <w:noWrap w:val="0"/>
            <w:vAlign w:val="center"/>
          </w:tcPr>
          <w:p w14:paraId="423BBAFC">
            <w:pPr>
              <w:spacing w:line="400" w:lineRule="exact"/>
              <w:jc w:val="center"/>
              <w:rPr>
                <w:sz w:val="24"/>
              </w:rPr>
            </w:pPr>
            <w:r>
              <w:rPr>
                <w:sz w:val="24"/>
              </w:rPr>
              <w:t>23</w:t>
            </w:r>
          </w:p>
        </w:tc>
        <w:tc>
          <w:tcPr>
            <w:tcW w:w="1386" w:type="dxa"/>
            <w:gridSpan w:val="3"/>
            <w:noWrap w:val="0"/>
            <w:vAlign w:val="center"/>
          </w:tcPr>
          <w:p w14:paraId="16D1CBF0">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498C735">
            <w:pPr>
              <w:spacing w:line="400" w:lineRule="exact"/>
              <w:ind w:left="31" w:leftChars="15" w:right="31" w:rightChars="15"/>
              <w:rPr>
                <w:sz w:val="24"/>
              </w:rPr>
            </w:pPr>
            <w:r>
              <w:rPr>
                <w:rFonts w:hint="eastAsia"/>
                <w:sz w:val="24"/>
              </w:rPr>
              <w:t>对损坏城市绿化及其设施等五类行为的处罚</w:t>
            </w:r>
          </w:p>
        </w:tc>
        <w:tc>
          <w:tcPr>
            <w:tcW w:w="1738" w:type="dxa"/>
            <w:noWrap w:val="0"/>
            <w:vAlign w:val="center"/>
          </w:tcPr>
          <w:p w14:paraId="2641B8C3">
            <w:pPr>
              <w:spacing w:line="400" w:lineRule="exact"/>
              <w:jc w:val="center"/>
              <w:rPr>
                <w:rFonts w:hint="eastAsia"/>
                <w:sz w:val="24"/>
              </w:rPr>
            </w:pPr>
            <w:r>
              <w:rPr>
                <w:rFonts w:hint="eastAsia"/>
                <w:sz w:val="24"/>
              </w:rPr>
              <w:t>市、县</w:t>
            </w:r>
          </w:p>
        </w:tc>
        <w:tc>
          <w:tcPr>
            <w:tcW w:w="1704" w:type="dxa"/>
            <w:noWrap w:val="0"/>
            <w:vAlign w:val="center"/>
          </w:tcPr>
          <w:p w14:paraId="6F0148F8">
            <w:pPr>
              <w:spacing w:line="400" w:lineRule="exact"/>
              <w:rPr>
                <w:rFonts w:hint="eastAsia"/>
                <w:sz w:val="24"/>
              </w:rPr>
            </w:pPr>
          </w:p>
        </w:tc>
      </w:tr>
      <w:tr w14:paraId="4280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10" w:hRule="atLeast"/>
          <w:jc w:val="center"/>
        </w:trPr>
        <w:tc>
          <w:tcPr>
            <w:tcW w:w="672" w:type="dxa"/>
            <w:noWrap w:val="0"/>
            <w:vAlign w:val="center"/>
          </w:tcPr>
          <w:p w14:paraId="4785E071">
            <w:pPr>
              <w:spacing w:line="400" w:lineRule="exact"/>
              <w:jc w:val="center"/>
              <w:rPr>
                <w:sz w:val="24"/>
              </w:rPr>
            </w:pPr>
            <w:r>
              <w:rPr>
                <w:sz w:val="24"/>
              </w:rPr>
              <w:t>24</w:t>
            </w:r>
          </w:p>
        </w:tc>
        <w:tc>
          <w:tcPr>
            <w:tcW w:w="1386" w:type="dxa"/>
            <w:gridSpan w:val="3"/>
            <w:noWrap w:val="0"/>
            <w:vAlign w:val="center"/>
          </w:tcPr>
          <w:p w14:paraId="08F9C87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27CDD97">
            <w:pPr>
              <w:spacing w:line="400" w:lineRule="exact"/>
              <w:ind w:left="31" w:leftChars="15" w:right="31" w:rightChars="15"/>
              <w:rPr>
                <w:sz w:val="24"/>
              </w:rPr>
            </w:pPr>
            <w:r>
              <w:rPr>
                <w:rFonts w:hint="eastAsia"/>
                <w:sz w:val="24"/>
              </w:rPr>
              <w:t>对在城市绿地范围内进行拦河截溪、取土采石、设置垃圾堆场、排放污水以及其他对城市生态环境造成破坏活动的处罚</w:t>
            </w:r>
          </w:p>
        </w:tc>
        <w:tc>
          <w:tcPr>
            <w:tcW w:w="1738" w:type="dxa"/>
            <w:noWrap w:val="0"/>
            <w:vAlign w:val="center"/>
          </w:tcPr>
          <w:p w14:paraId="59CC5F60">
            <w:pPr>
              <w:spacing w:line="400" w:lineRule="exact"/>
              <w:jc w:val="center"/>
              <w:rPr>
                <w:rFonts w:hint="eastAsia"/>
                <w:sz w:val="24"/>
              </w:rPr>
            </w:pPr>
            <w:r>
              <w:rPr>
                <w:rFonts w:hint="eastAsia"/>
                <w:sz w:val="24"/>
              </w:rPr>
              <w:t>市、县</w:t>
            </w:r>
          </w:p>
        </w:tc>
        <w:tc>
          <w:tcPr>
            <w:tcW w:w="1704" w:type="dxa"/>
            <w:noWrap w:val="0"/>
            <w:vAlign w:val="center"/>
          </w:tcPr>
          <w:p w14:paraId="0CBA0523">
            <w:pPr>
              <w:spacing w:line="400" w:lineRule="exact"/>
              <w:rPr>
                <w:rFonts w:hint="eastAsia"/>
                <w:sz w:val="24"/>
              </w:rPr>
            </w:pPr>
          </w:p>
        </w:tc>
      </w:tr>
      <w:tr w14:paraId="2DD5F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E9CEE27">
            <w:pPr>
              <w:spacing w:line="400" w:lineRule="exact"/>
              <w:jc w:val="center"/>
              <w:rPr>
                <w:sz w:val="24"/>
              </w:rPr>
            </w:pPr>
            <w:r>
              <w:rPr>
                <w:sz w:val="24"/>
              </w:rPr>
              <w:t>25</w:t>
            </w:r>
          </w:p>
        </w:tc>
        <w:tc>
          <w:tcPr>
            <w:tcW w:w="1386" w:type="dxa"/>
            <w:gridSpan w:val="3"/>
            <w:noWrap w:val="0"/>
            <w:vAlign w:val="center"/>
          </w:tcPr>
          <w:p w14:paraId="799F8C3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5A11FE4">
            <w:pPr>
              <w:spacing w:line="400" w:lineRule="exact"/>
              <w:ind w:left="31" w:leftChars="15" w:right="31" w:rightChars="15"/>
              <w:rPr>
                <w:sz w:val="24"/>
              </w:rPr>
            </w:pPr>
            <w:r>
              <w:rPr>
                <w:rFonts w:hint="eastAsia"/>
                <w:sz w:val="24"/>
              </w:rPr>
              <w:t>对未取得设计、施工资格或者未按照资质等级承担城市道路的设计、施工任务等三类违法行为的处罚</w:t>
            </w:r>
          </w:p>
        </w:tc>
        <w:tc>
          <w:tcPr>
            <w:tcW w:w="1738" w:type="dxa"/>
            <w:noWrap w:val="0"/>
            <w:vAlign w:val="center"/>
          </w:tcPr>
          <w:p w14:paraId="2F034CDD">
            <w:pPr>
              <w:spacing w:line="400" w:lineRule="exact"/>
              <w:jc w:val="center"/>
              <w:rPr>
                <w:rFonts w:hint="eastAsia"/>
                <w:sz w:val="24"/>
              </w:rPr>
            </w:pPr>
            <w:r>
              <w:rPr>
                <w:rFonts w:hint="eastAsia"/>
                <w:sz w:val="24"/>
              </w:rPr>
              <w:t>市、县</w:t>
            </w:r>
          </w:p>
        </w:tc>
        <w:tc>
          <w:tcPr>
            <w:tcW w:w="1704" w:type="dxa"/>
            <w:noWrap w:val="0"/>
            <w:vAlign w:val="center"/>
          </w:tcPr>
          <w:p w14:paraId="2F79441F">
            <w:pPr>
              <w:spacing w:line="400" w:lineRule="exact"/>
              <w:rPr>
                <w:sz w:val="24"/>
              </w:rPr>
            </w:pPr>
          </w:p>
        </w:tc>
      </w:tr>
      <w:tr w14:paraId="5A7C0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2" w:hRule="atLeast"/>
          <w:jc w:val="center"/>
        </w:trPr>
        <w:tc>
          <w:tcPr>
            <w:tcW w:w="672" w:type="dxa"/>
            <w:noWrap w:val="0"/>
            <w:vAlign w:val="center"/>
          </w:tcPr>
          <w:p w14:paraId="51EDFEC4">
            <w:pPr>
              <w:spacing w:line="400" w:lineRule="exact"/>
              <w:jc w:val="center"/>
              <w:rPr>
                <w:sz w:val="24"/>
              </w:rPr>
            </w:pPr>
            <w:r>
              <w:rPr>
                <w:sz w:val="24"/>
              </w:rPr>
              <w:t>26</w:t>
            </w:r>
          </w:p>
        </w:tc>
        <w:tc>
          <w:tcPr>
            <w:tcW w:w="1386" w:type="dxa"/>
            <w:gridSpan w:val="3"/>
            <w:noWrap w:val="0"/>
            <w:vAlign w:val="center"/>
          </w:tcPr>
          <w:p w14:paraId="3152837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308903F">
            <w:pPr>
              <w:spacing w:line="400" w:lineRule="exact"/>
              <w:ind w:left="31" w:leftChars="15" w:right="31" w:rightChars="15"/>
              <w:rPr>
                <w:sz w:val="24"/>
              </w:rPr>
            </w:pPr>
            <w:r>
              <w:rPr>
                <w:rFonts w:hint="eastAsia"/>
                <w:sz w:val="24"/>
              </w:rPr>
              <w:t>对擅自使用未经验收或者验收不合格的城市道路的处罚</w:t>
            </w:r>
          </w:p>
        </w:tc>
        <w:tc>
          <w:tcPr>
            <w:tcW w:w="1738" w:type="dxa"/>
            <w:noWrap w:val="0"/>
            <w:vAlign w:val="center"/>
          </w:tcPr>
          <w:p w14:paraId="22F7E4B0">
            <w:pPr>
              <w:spacing w:line="400" w:lineRule="exact"/>
              <w:jc w:val="center"/>
              <w:rPr>
                <w:rFonts w:hint="eastAsia"/>
                <w:sz w:val="24"/>
              </w:rPr>
            </w:pPr>
            <w:r>
              <w:rPr>
                <w:rFonts w:hint="eastAsia"/>
                <w:sz w:val="24"/>
              </w:rPr>
              <w:t>市、县</w:t>
            </w:r>
          </w:p>
        </w:tc>
        <w:tc>
          <w:tcPr>
            <w:tcW w:w="1704" w:type="dxa"/>
            <w:noWrap w:val="0"/>
            <w:vAlign w:val="center"/>
          </w:tcPr>
          <w:p w14:paraId="2858B9E2">
            <w:pPr>
              <w:spacing w:line="400" w:lineRule="exact"/>
              <w:rPr>
                <w:sz w:val="24"/>
              </w:rPr>
            </w:pPr>
          </w:p>
        </w:tc>
      </w:tr>
      <w:tr w14:paraId="72A2D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3" w:hRule="atLeast"/>
          <w:jc w:val="center"/>
        </w:trPr>
        <w:tc>
          <w:tcPr>
            <w:tcW w:w="672" w:type="dxa"/>
            <w:noWrap w:val="0"/>
            <w:vAlign w:val="center"/>
          </w:tcPr>
          <w:p w14:paraId="601755C9">
            <w:pPr>
              <w:spacing w:line="400" w:lineRule="exact"/>
              <w:jc w:val="center"/>
              <w:rPr>
                <w:sz w:val="24"/>
              </w:rPr>
            </w:pPr>
            <w:r>
              <w:rPr>
                <w:sz w:val="24"/>
              </w:rPr>
              <w:t>27</w:t>
            </w:r>
          </w:p>
        </w:tc>
        <w:tc>
          <w:tcPr>
            <w:tcW w:w="1386" w:type="dxa"/>
            <w:gridSpan w:val="3"/>
            <w:noWrap w:val="0"/>
            <w:vAlign w:val="center"/>
          </w:tcPr>
          <w:p w14:paraId="5EF6E18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883D9B5">
            <w:pPr>
              <w:spacing w:line="400" w:lineRule="exact"/>
              <w:ind w:left="31" w:leftChars="15" w:right="31" w:rightChars="15"/>
              <w:rPr>
                <w:sz w:val="24"/>
              </w:rPr>
            </w:pPr>
            <w:r>
              <w:rPr>
                <w:rFonts w:hint="eastAsia"/>
                <w:sz w:val="24"/>
              </w:rPr>
              <w:t>对在城市道路范围内从事禁止性行为或违法施工行为的处罚</w:t>
            </w:r>
          </w:p>
        </w:tc>
        <w:tc>
          <w:tcPr>
            <w:tcW w:w="1738" w:type="dxa"/>
            <w:noWrap w:val="0"/>
            <w:vAlign w:val="center"/>
          </w:tcPr>
          <w:p w14:paraId="60C51138">
            <w:pPr>
              <w:spacing w:line="400" w:lineRule="exact"/>
              <w:jc w:val="center"/>
              <w:rPr>
                <w:rFonts w:hint="eastAsia"/>
                <w:sz w:val="24"/>
              </w:rPr>
            </w:pPr>
            <w:r>
              <w:rPr>
                <w:rFonts w:hint="eastAsia"/>
                <w:sz w:val="24"/>
              </w:rPr>
              <w:t>市、县</w:t>
            </w:r>
          </w:p>
        </w:tc>
        <w:tc>
          <w:tcPr>
            <w:tcW w:w="1704" w:type="dxa"/>
            <w:noWrap w:val="0"/>
            <w:vAlign w:val="center"/>
          </w:tcPr>
          <w:p w14:paraId="59ABE4A5">
            <w:pPr>
              <w:spacing w:line="400" w:lineRule="exact"/>
              <w:rPr>
                <w:rFonts w:hint="eastAsia"/>
                <w:sz w:val="24"/>
              </w:rPr>
            </w:pPr>
          </w:p>
        </w:tc>
      </w:tr>
      <w:tr w14:paraId="7AB67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05" w:hRule="atLeast"/>
          <w:jc w:val="center"/>
        </w:trPr>
        <w:tc>
          <w:tcPr>
            <w:tcW w:w="672" w:type="dxa"/>
            <w:noWrap w:val="0"/>
            <w:vAlign w:val="center"/>
          </w:tcPr>
          <w:p w14:paraId="7BE6B6E5">
            <w:pPr>
              <w:spacing w:line="400" w:lineRule="exact"/>
              <w:jc w:val="center"/>
              <w:rPr>
                <w:sz w:val="24"/>
              </w:rPr>
            </w:pPr>
            <w:r>
              <w:rPr>
                <w:sz w:val="24"/>
              </w:rPr>
              <w:t>28</w:t>
            </w:r>
          </w:p>
        </w:tc>
        <w:tc>
          <w:tcPr>
            <w:tcW w:w="1386" w:type="dxa"/>
            <w:gridSpan w:val="3"/>
            <w:noWrap w:val="0"/>
            <w:vAlign w:val="center"/>
          </w:tcPr>
          <w:p w14:paraId="16B7C44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4D94D3E">
            <w:pPr>
              <w:spacing w:line="400" w:lineRule="exact"/>
              <w:ind w:left="31" w:leftChars="15" w:right="31" w:rightChars="15"/>
              <w:rPr>
                <w:sz w:val="24"/>
              </w:rPr>
            </w:pPr>
            <w:r>
              <w:rPr>
                <w:rFonts w:hint="eastAsia"/>
                <w:sz w:val="24"/>
              </w:rPr>
              <w:t>对未按照规定编制城市桥梁养护维修的中长期规划和年度计划，或者未经批准即实施的处罚</w:t>
            </w:r>
          </w:p>
        </w:tc>
        <w:tc>
          <w:tcPr>
            <w:tcW w:w="1738" w:type="dxa"/>
            <w:noWrap w:val="0"/>
            <w:vAlign w:val="center"/>
          </w:tcPr>
          <w:p w14:paraId="64262BDA">
            <w:pPr>
              <w:spacing w:line="400" w:lineRule="exact"/>
              <w:jc w:val="center"/>
              <w:rPr>
                <w:rFonts w:hint="eastAsia"/>
                <w:sz w:val="24"/>
              </w:rPr>
            </w:pPr>
            <w:r>
              <w:rPr>
                <w:rFonts w:hint="eastAsia"/>
                <w:sz w:val="24"/>
              </w:rPr>
              <w:t>市、县</w:t>
            </w:r>
          </w:p>
        </w:tc>
        <w:tc>
          <w:tcPr>
            <w:tcW w:w="1704" w:type="dxa"/>
            <w:noWrap w:val="0"/>
            <w:vAlign w:val="center"/>
          </w:tcPr>
          <w:p w14:paraId="6DD1F0A5">
            <w:pPr>
              <w:spacing w:line="400" w:lineRule="exact"/>
              <w:rPr>
                <w:sz w:val="24"/>
              </w:rPr>
            </w:pPr>
          </w:p>
        </w:tc>
      </w:tr>
      <w:tr w14:paraId="24870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36" w:hRule="atLeast"/>
          <w:jc w:val="center"/>
        </w:trPr>
        <w:tc>
          <w:tcPr>
            <w:tcW w:w="672" w:type="dxa"/>
            <w:noWrap w:val="0"/>
            <w:vAlign w:val="center"/>
          </w:tcPr>
          <w:p w14:paraId="3386A977">
            <w:pPr>
              <w:spacing w:line="400" w:lineRule="exact"/>
              <w:jc w:val="center"/>
              <w:rPr>
                <w:sz w:val="24"/>
              </w:rPr>
            </w:pPr>
            <w:r>
              <w:rPr>
                <w:sz w:val="24"/>
              </w:rPr>
              <w:t>29</w:t>
            </w:r>
          </w:p>
        </w:tc>
        <w:tc>
          <w:tcPr>
            <w:tcW w:w="1386" w:type="dxa"/>
            <w:gridSpan w:val="3"/>
            <w:noWrap w:val="0"/>
            <w:vAlign w:val="center"/>
          </w:tcPr>
          <w:p w14:paraId="1F30578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6124822">
            <w:pPr>
              <w:spacing w:line="400" w:lineRule="exact"/>
              <w:ind w:left="31" w:leftChars="15" w:right="31" w:rightChars="15"/>
              <w:rPr>
                <w:sz w:val="24"/>
              </w:rPr>
            </w:pPr>
            <w:r>
              <w:rPr>
                <w:rFonts w:hint="eastAsia"/>
                <w:sz w:val="24"/>
              </w:rPr>
              <w:t>对单位或者个人擅自在城市桥梁上架设各类管线、设置广告等辅助物的处罚</w:t>
            </w:r>
          </w:p>
        </w:tc>
        <w:tc>
          <w:tcPr>
            <w:tcW w:w="1738" w:type="dxa"/>
            <w:noWrap w:val="0"/>
            <w:vAlign w:val="center"/>
          </w:tcPr>
          <w:p w14:paraId="1274D721">
            <w:pPr>
              <w:spacing w:line="400" w:lineRule="exact"/>
              <w:jc w:val="center"/>
              <w:rPr>
                <w:rFonts w:hint="eastAsia"/>
                <w:sz w:val="24"/>
              </w:rPr>
            </w:pPr>
            <w:r>
              <w:rPr>
                <w:rFonts w:hint="eastAsia"/>
                <w:sz w:val="24"/>
              </w:rPr>
              <w:t>市、县</w:t>
            </w:r>
          </w:p>
        </w:tc>
        <w:tc>
          <w:tcPr>
            <w:tcW w:w="1704" w:type="dxa"/>
            <w:noWrap w:val="0"/>
            <w:vAlign w:val="center"/>
          </w:tcPr>
          <w:p w14:paraId="7735F6B1">
            <w:pPr>
              <w:spacing w:line="400" w:lineRule="exact"/>
              <w:rPr>
                <w:rFonts w:hint="eastAsia"/>
                <w:sz w:val="24"/>
              </w:rPr>
            </w:pPr>
          </w:p>
        </w:tc>
      </w:tr>
      <w:tr w14:paraId="66E2C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25" w:hRule="atLeast"/>
          <w:jc w:val="center"/>
        </w:trPr>
        <w:tc>
          <w:tcPr>
            <w:tcW w:w="672" w:type="dxa"/>
            <w:noWrap w:val="0"/>
            <w:vAlign w:val="center"/>
          </w:tcPr>
          <w:p w14:paraId="3175B1FA">
            <w:pPr>
              <w:spacing w:line="400" w:lineRule="exact"/>
              <w:jc w:val="center"/>
              <w:rPr>
                <w:sz w:val="24"/>
              </w:rPr>
            </w:pPr>
            <w:r>
              <w:rPr>
                <w:sz w:val="24"/>
              </w:rPr>
              <w:t>30</w:t>
            </w:r>
          </w:p>
        </w:tc>
        <w:tc>
          <w:tcPr>
            <w:tcW w:w="1386" w:type="dxa"/>
            <w:gridSpan w:val="3"/>
            <w:noWrap w:val="0"/>
            <w:vAlign w:val="center"/>
          </w:tcPr>
          <w:p w14:paraId="6321507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A23BEAB">
            <w:pPr>
              <w:spacing w:line="400" w:lineRule="exact"/>
              <w:ind w:left="31" w:leftChars="15" w:right="31" w:rightChars="15"/>
              <w:rPr>
                <w:sz w:val="24"/>
              </w:rPr>
            </w:pPr>
            <w:r>
              <w:rPr>
                <w:rFonts w:hint="eastAsia"/>
                <w:sz w:val="24"/>
              </w:rPr>
              <w:t>对单位和个人擅自在城市桥梁施工控制范围内从事河道疏浚、挖掘、打桩、地下管道顶进、爆破等作业的处罚</w:t>
            </w:r>
          </w:p>
        </w:tc>
        <w:tc>
          <w:tcPr>
            <w:tcW w:w="1738" w:type="dxa"/>
            <w:noWrap w:val="0"/>
            <w:vAlign w:val="center"/>
          </w:tcPr>
          <w:p w14:paraId="088FF850">
            <w:pPr>
              <w:spacing w:line="400" w:lineRule="exact"/>
              <w:jc w:val="center"/>
              <w:rPr>
                <w:rFonts w:hint="eastAsia"/>
                <w:sz w:val="24"/>
              </w:rPr>
            </w:pPr>
            <w:r>
              <w:rPr>
                <w:rFonts w:hint="eastAsia"/>
                <w:sz w:val="24"/>
              </w:rPr>
              <w:t>市、县</w:t>
            </w:r>
          </w:p>
        </w:tc>
        <w:tc>
          <w:tcPr>
            <w:tcW w:w="1704" w:type="dxa"/>
            <w:noWrap w:val="0"/>
            <w:vAlign w:val="center"/>
          </w:tcPr>
          <w:p w14:paraId="55B30E46">
            <w:pPr>
              <w:spacing w:line="400" w:lineRule="exact"/>
              <w:rPr>
                <w:rFonts w:hint="eastAsia"/>
                <w:sz w:val="24"/>
              </w:rPr>
            </w:pPr>
          </w:p>
        </w:tc>
      </w:tr>
      <w:tr w14:paraId="014B9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2" w:hRule="atLeast"/>
          <w:jc w:val="center"/>
        </w:trPr>
        <w:tc>
          <w:tcPr>
            <w:tcW w:w="672" w:type="dxa"/>
            <w:noWrap w:val="0"/>
            <w:vAlign w:val="center"/>
          </w:tcPr>
          <w:p w14:paraId="51D13A49">
            <w:pPr>
              <w:spacing w:line="400" w:lineRule="exact"/>
              <w:jc w:val="center"/>
              <w:rPr>
                <w:sz w:val="24"/>
              </w:rPr>
            </w:pPr>
            <w:r>
              <w:rPr>
                <w:sz w:val="24"/>
              </w:rPr>
              <w:t>31</w:t>
            </w:r>
          </w:p>
        </w:tc>
        <w:tc>
          <w:tcPr>
            <w:tcW w:w="1386" w:type="dxa"/>
            <w:gridSpan w:val="3"/>
            <w:noWrap w:val="0"/>
            <w:vAlign w:val="center"/>
          </w:tcPr>
          <w:p w14:paraId="3DFAA7B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A7C1D67">
            <w:pPr>
              <w:spacing w:line="400" w:lineRule="exact"/>
              <w:ind w:left="31" w:leftChars="15" w:right="31" w:rightChars="15"/>
              <w:rPr>
                <w:sz w:val="24"/>
              </w:rPr>
            </w:pPr>
            <w:r>
              <w:rPr>
                <w:rFonts w:hint="eastAsia"/>
                <w:sz w:val="24"/>
              </w:rPr>
              <w:t>对违反特殊车辆桥梁通行规定或危险桥梁管理规定的处罚</w:t>
            </w:r>
          </w:p>
        </w:tc>
        <w:tc>
          <w:tcPr>
            <w:tcW w:w="1738" w:type="dxa"/>
            <w:noWrap w:val="0"/>
            <w:vAlign w:val="center"/>
          </w:tcPr>
          <w:p w14:paraId="38C2C28B">
            <w:pPr>
              <w:spacing w:line="400" w:lineRule="exact"/>
              <w:jc w:val="center"/>
              <w:rPr>
                <w:rFonts w:hint="eastAsia"/>
                <w:sz w:val="24"/>
              </w:rPr>
            </w:pPr>
            <w:r>
              <w:rPr>
                <w:rFonts w:hint="eastAsia"/>
                <w:sz w:val="24"/>
              </w:rPr>
              <w:t>市、县</w:t>
            </w:r>
          </w:p>
        </w:tc>
        <w:tc>
          <w:tcPr>
            <w:tcW w:w="1704" w:type="dxa"/>
            <w:noWrap w:val="0"/>
            <w:vAlign w:val="center"/>
          </w:tcPr>
          <w:p w14:paraId="1E9CBA28">
            <w:pPr>
              <w:spacing w:line="380" w:lineRule="exact"/>
              <w:rPr>
                <w:rFonts w:hint="eastAsia"/>
                <w:sz w:val="24"/>
              </w:rPr>
            </w:pPr>
          </w:p>
        </w:tc>
      </w:tr>
      <w:tr w14:paraId="2EF93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3" w:hRule="atLeast"/>
          <w:jc w:val="center"/>
        </w:trPr>
        <w:tc>
          <w:tcPr>
            <w:tcW w:w="672" w:type="dxa"/>
            <w:noWrap w:val="0"/>
            <w:vAlign w:val="center"/>
          </w:tcPr>
          <w:p w14:paraId="00D3C095">
            <w:pPr>
              <w:spacing w:line="400" w:lineRule="exact"/>
              <w:jc w:val="center"/>
              <w:rPr>
                <w:sz w:val="24"/>
              </w:rPr>
            </w:pPr>
            <w:r>
              <w:rPr>
                <w:sz w:val="24"/>
              </w:rPr>
              <w:t>32</w:t>
            </w:r>
          </w:p>
        </w:tc>
        <w:tc>
          <w:tcPr>
            <w:tcW w:w="1386" w:type="dxa"/>
            <w:gridSpan w:val="3"/>
            <w:noWrap w:val="0"/>
            <w:vAlign w:val="center"/>
          </w:tcPr>
          <w:p w14:paraId="01D0FAED">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98FEB07">
            <w:pPr>
              <w:spacing w:line="400" w:lineRule="exact"/>
              <w:ind w:left="31" w:leftChars="15" w:right="31" w:rightChars="15"/>
              <w:rPr>
                <w:sz w:val="24"/>
              </w:rPr>
            </w:pPr>
            <w:r>
              <w:rPr>
                <w:rFonts w:hint="eastAsia"/>
                <w:sz w:val="24"/>
              </w:rPr>
              <w:t>对在管道燃气供气规划区域内，新建瓶组站、小区气化站的处罚</w:t>
            </w:r>
          </w:p>
        </w:tc>
        <w:tc>
          <w:tcPr>
            <w:tcW w:w="1738" w:type="dxa"/>
            <w:noWrap w:val="0"/>
            <w:vAlign w:val="center"/>
          </w:tcPr>
          <w:p w14:paraId="52DAB7BD">
            <w:pPr>
              <w:spacing w:line="400" w:lineRule="exact"/>
              <w:jc w:val="center"/>
              <w:rPr>
                <w:rFonts w:hint="eastAsia"/>
                <w:sz w:val="24"/>
              </w:rPr>
            </w:pPr>
            <w:r>
              <w:rPr>
                <w:rFonts w:hint="eastAsia"/>
                <w:sz w:val="24"/>
              </w:rPr>
              <w:t>市、县</w:t>
            </w:r>
          </w:p>
        </w:tc>
        <w:tc>
          <w:tcPr>
            <w:tcW w:w="1704" w:type="dxa"/>
            <w:noWrap w:val="0"/>
            <w:vAlign w:val="center"/>
          </w:tcPr>
          <w:p w14:paraId="1B5E129D">
            <w:pPr>
              <w:spacing w:line="380" w:lineRule="exact"/>
              <w:rPr>
                <w:rFonts w:hint="eastAsia"/>
                <w:sz w:val="24"/>
              </w:rPr>
            </w:pPr>
          </w:p>
        </w:tc>
      </w:tr>
      <w:tr w14:paraId="331EA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06" w:hRule="atLeast"/>
          <w:jc w:val="center"/>
        </w:trPr>
        <w:tc>
          <w:tcPr>
            <w:tcW w:w="672" w:type="dxa"/>
            <w:noWrap w:val="0"/>
            <w:vAlign w:val="center"/>
          </w:tcPr>
          <w:p w14:paraId="76BB92F5">
            <w:pPr>
              <w:spacing w:line="400" w:lineRule="exact"/>
              <w:jc w:val="center"/>
              <w:rPr>
                <w:sz w:val="24"/>
              </w:rPr>
            </w:pPr>
            <w:r>
              <w:rPr>
                <w:sz w:val="24"/>
              </w:rPr>
              <w:t>33</w:t>
            </w:r>
          </w:p>
        </w:tc>
        <w:tc>
          <w:tcPr>
            <w:tcW w:w="1386" w:type="dxa"/>
            <w:gridSpan w:val="3"/>
            <w:noWrap w:val="0"/>
            <w:vAlign w:val="center"/>
          </w:tcPr>
          <w:p w14:paraId="3594B6A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02368E3">
            <w:pPr>
              <w:spacing w:line="400" w:lineRule="exact"/>
              <w:ind w:left="31" w:leftChars="15" w:right="31" w:rightChars="15"/>
              <w:rPr>
                <w:sz w:val="24"/>
              </w:rPr>
            </w:pPr>
            <w:r>
              <w:rPr>
                <w:rFonts w:hint="eastAsia"/>
                <w:sz w:val="24"/>
              </w:rPr>
              <w:t>对未取得燃气经营许可证或不按照燃气经营许可证的规定从事燃气经营活动的处罚</w:t>
            </w:r>
          </w:p>
        </w:tc>
        <w:tc>
          <w:tcPr>
            <w:tcW w:w="1738" w:type="dxa"/>
            <w:noWrap w:val="0"/>
            <w:vAlign w:val="center"/>
          </w:tcPr>
          <w:p w14:paraId="460E9FB5">
            <w:pPr>
              <w:spacing w:line="400" w:lineRule="exact"/>
              <w:jc w:val="center"/>
              <w:rPr>
                <w:rFonts w:hint="eastAsia"/>
                <w:sz w:val="24"/>
              </w:rPr>
            </w:pPr>
            <w:r>
              <w:rPr>
                <w:rFonts w:hint="eastAsia"/>
                <w:sz w:val="24"/>
              </w:rPr>
              <w:t>市、县</w:t>
            </w:r>
          </w:p>
        </w:tc>
        <w:tc>
          <w:tcPr>
            <w:tcW w:w="1704" w:type="dxa"/>
            <w:noWrap w:val="0"/>
            <w:vAlign w:val="center"/>
          </w:tcPr>
          <w:p w14:paraId="3C5BA7DD">
            <w:pPr>
              <w:spacing w:line="380" w:lineRule="exact"/>
              <w:rPr>
                <w:rFonts w:hint="eastAsia"/>
                <w:sz w:val="24"/>
              </w:rPr>
            </w:pPr>
          </w:p>
        </w:tc>
      </w:tr>
      <w:tr w14:paraId="372A7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7" w:hRule="atLeast"/>
          <w:jc w:val="center"/>
        </w:trPr>
        <w:tc>
          <w:tcPr>
            <w:tcW w:w="672" w:type="dxa"/>
            <w:noWrap w:val="0"/>
            <w:vAlign w:val="center"/>
          </w:tcPr>
          <w:p w14:paraId="3001F02A">
            <w:pPr>
              <w:spacing w:line="400" w:lineRule="exact"/>
              <w:jc w:val="center"/>
              <w:rPr>
                <w:sz w:val="24"/>
              </w:rPr>
            </w:pPr>
            <w:r>
              <w:rPr>
                <w:sz w:val="24"/>
              </w:rPr>
              <w:t>34</w:t>
            </w:r>
          </w:p>
        </w:tc>
        <w:tc>
          <w:tcPr>
            <w:tcW w:w="1386" w:type="dxa"/>
            <w:gridSpan w:val="3"/>
            <w:noWrap w:val="0"/>
            <w:vAlign w:val="center"/>
          </w:tcPr>
          <w:p w14:paraId="42CD052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4C97C84">
            <w:pPr>
              <w:spacing w:line="400" w:lineRule="exact"/>
              <w:ind w:left="31" w:leftChars="15" w:right="31" w:rightChars="15"/>
              <w:rPr>
                <w:sz w:val="24"/>
              </w:rPr>
            </w:pPr>
            <w:r>
              <w:rPr>
                <w:rFonts w:hint="eastAsia"/>
                <w:sz w:val="24"/>
              </w:rPr>
              <w:t>对燃气经营户拒绝向市政燃气管网覆盖范围内符合用气条件的单位或者个人供气等八类行为的处罚</w:t>
            </w:r>
          </w:p>
        </w:tc>
        <w:tc>
          <w:tcPr>
            <w:tcW w:w="1738" w:type="dxa"/>
            <w:noWrap w:val="0"/>
            <w:vAlign w:val="center"/>
          </w:tcPr>
          <w:p w14:paraId="480F6C2D">
            <w:pPr>
              <w:spacing w:line="400" w:lineRule="exact"/>
              <w:jc w:val="center"/>
              <w:rPr>
                <w:rFonts w:hint="eastAsia"/>
                <w:sz w:val="24"/>
              </w:rPr>
            </w:pPr>
            <w:r>
              <w:rPr>
                <w:rFonts w:hint="eastAsia"/>
                <w:sz w:val="24"/>
              </w:rPr>
              <w:t>市、县</w:t>
            </w:r>
          </w:p>
        </w:tc>
        <w:tc>
          <w:tcPr>
            <w:tcW w:w="1704" w:type="dxa"/>
            <w:noWrap w:val="0"/>
            <w:vAlign w:val="center"/>
          </w:tcPr>
          <w:p w14:paraId="1214AAD3">
            <w:pPr>
              <w:spacing w:line="380" w:lineRule="exact"/>
              <w:rPr>
                <w:rFonts w:hint="eastAsia"/>
                <w:sz w:val="24"/>
              </w:rPr>
            </w:pPr>
          </w:p>
        </w:tc>
      </w:tr>
      <w:tr w14:paraId="53218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19" w:hRule="atLeast"/>
          <w:jc w:val="center"/>
        </w:trPr>
        <w:tc>
          <w:tcPr>
            <w:tcW w:w="672" w:type="dxa"/>
            <w:noWrap w:val="0"/>
            <w:vAlign w:val="center"/>
          </w:tcPr>
          <w:p w14:paraId="270B0B6C">
            <w:pPr>
              <w:spacing w:line="400" w:lineRule="exact"/>
              <w:jc w:val="center"/>
              <w:rPr>
                <w:sz w:val="24"/>
              </w:rPr>
            </w:pPr>
            <w:r>
              <w:rPr>
                <w:sz w:val="24"/>
              </w:rPr>
              <w:t>35</w:t>
            </w:r>
          </w:p>
        </w:tc>
        <w:tc>
          <w:tcPr>
            <w:tcW w:w="1386" w:type="dxa"/>
            <w:gridSpan w:val="3"/>
            <w:noWrap w:val="0"/>
            <w:vAlign w:val="center"/>
          </w:tcPr>
          <w:p w14:paraId="1E0F5589">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F0C031E">
            <w:pPr>
              <w:spacing w:line="400" w:lineRule="exact"/>
              <w:ind w:left="31" w:leftChars="15" w:right="31" w:rightChars="15"/>
              <w:rPr>
                <w:sz w:val="24"/>
              </w:rPr>
            </w:pPr>
            <w:r>
              <w:rPr>
                <w:rFonts w:hint="eastAsia"/>
                <w:sz w:val="24"/>
              </w:rPr>
              <w:t>对未实行瓶装燃气配送经营或配送车辆未设有明显的燃气警示标志的处罚</w:t>
            </w:r>
          </w:p>
        </w:tc>
        <w:tc>
          <w:tcPr>
            <w:tcW w:w="1738" w:type="dxa"/>
            <w:noWrap w:val="0"/>
            <w:vAlign w:val="center"/>
          </w:tcPr>
          <w:p w14:paraId="5479D13A">
            <w:pPr>
              <w:spacing w:line="400" w:lineRule="exact"/>
              <w:jc w:val="center"/>
              <w:rPr>
                <w:rFonts w:hint="eastAsia"/>
                <w:sz w:val="24"/>
              </w:rPr>
            </w:pPr>
            <w:r>
              <w:rPr>
                <w:rFonts w:hint="eastAsia"/>
                <w:sz w:val="24"/>
              </w:rPr>
              <w:t>市、县</w:t>
            </w:r>
          </w:p>
        </w:tc>
        <w:tc>
          <w:tcPr>
            <w:tcW w:w="1704" w:type="dxa"/>
            <w:noWrap w:val="0"/>
            <w:vAlign w:val="center"/>
          </w:tcPr>
          <w:p w14:paraId="401EC01B">
            <w:pPr>
              <w:spacing w:line="380" w:lineRule="exact"/>
              <w:rPr>
                <w:rFonts w:hint="eastAsia"/>
                <w:sz w:val="24"/>
              </w:rPr>
            </w:pPr>
          </w:p>
        </w:tc>
      </w:tr>
      <w:tr w14:paraId="22D09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08C6D0CF">
            <w:pPr>
              <w:spacing w:line="400" w:lineRule="exact"/>
              <w:jc w:val="center"/>
              <w:rPr>
                <w:sz w:val="24"/>
              </w:rPr>
            </w:pPr>
            <w:r>
              <w:rPr>
                <w:sz w:val="24"/>
              </w:rPr>
              <w:t>36</w:t>
            </w:r>
          </w:p>
        </w:tc>
        <w:tc>
          <w:tcPr>
            <w:tcW w:w="1386" w:type="dxa"/>
            <w:gridSpan w:val="3"/>
            <w:noWrap w:val="0"/>
            <w:vAlign w:val="center"/>
          </w:tcPr>
          <w:p w14:paraId="641CEC49">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726B687">
            <w:pPr>
              <w:spacing w:line="400" w:lineRule="exact"/>
              <w:ind w:left="31" w:leftChars="15" w:right="31" w:rightChars="15"/>
              <w:rPr>
                <w:sz w:val="24"/>
              </w:rPr>
            </w:pPr>
            <w:r>
              <w:rPr>
                <w:rFonts w:hint="eastAsia"/>
                <w:sz w:val="24"/>
              </w:rPr>
              <w:t>对燃气经营者违反有关工程建设标准和安全生产管理规定的处罚</w:t>
            </w:r>
          </w:p>
        </w:tc>
        <w:tc>
          <w:tcPr>
            <w:tcW w:w="1738" w:type="dxa"/>
            <w:noWrap w:val="0"/>
            <w:vAlign w:val="center"/>
          </w:tcPr>
          <w:p w14:paraId="76F3516B">
            <w:pPr>
              <w:spacing w:line="400" w:lineRule="exact"/>
              <w:jc w:val="center"/>
              <w:rPr>
                <w:rFonts w:hint="eastAsia"/>
                <w:sz w:val="24"/>
              </w:rPr>
            </w:pPr>
            <w:r>
              <w:rPr>
                <w:rFonts w:hint="eastAsia"/>
                <w:sz w:val="24"/>
              </w:rPr>
              <w:t>市、县</w:t>
            </w:r>
          </w:p>
        </w:tc>
        <w:tc>
          <w:tcPr>
            <w:tcW w:w="1704" w:type="dxa"/>
            <w:noWrap w:val="0"/>
            <w:vAlign w:val="center"/>
          </w:tcPr>
          <w:p w14:paraId="259396F6">
            <w:pPr>
              <w:spacing w:line="380" w:lineRule="exact"/>
              <w:rPr>
                <w:rFonts w:hint="eastAsia"/>
                <w:sz w:val="24"/>
              </w:rPr>
            </w:pPr>
          </w:p>
        </w:tc>
      </w:tr>
      <w:tr w14:paraId="4F18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1" w:hRule="atLeast"/>
          <w:jc w:val="center"/>
        </w:trPr>
        <w:tc>
          <w:tcPr>
            <w:tcW w:w="672" w:type="dxa"/>
            <w:noWrap w:val="0"/>
            <w:vAlign w:val="center"/>
          </w:tcPr>
          <w:p w14:paraId="25AD1B00">
            <w:pPr>
              <w:spacing w:line="400" w:lineRule="exact"/>
              <w:jc w:val="center"/>
              <w:rPr>
                <w:sz w:val="24"/>
              </w:rPr>
            </w:pPr>
            <w:r>
              <w:rPr>
                <w:sz w:val="24"/>
              </w:rPr>
              <w:t>37</w:t>
            </w:r>
          </w:p>
        </w:tc>
        <w:tc>
          <w:tcPr>
            <w:tcW w:w="1386" w:type="dxa"/>
            <w:gridSpan w:val="3"/>
            <w:noWrap w:val="0"/>
            <w:vAlign w:val="center"/>
          </w:tcPr>
          <w:p w14:paraId="30DFCFB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58A3309">
            <w:pPr>
              <w:spacing w:line="400" w:lineRule="exact"/>
              <w:ind w:left="31" w:leftChars="15" w:right="31" w:rightChars="15"/>
              <w:rPr>
                <w:sz w:val="24"/>
              </w:rPr>
            </w:pPr>
            <w:r>
              <w:rPr>
                <w:rFonts w:hint="eastAsia"/>
                <w:sz w:val="24"/>
              </w:rPr>
              <w:t>对擅自操作公用燃气阀门等八类行为的处罚</w:t>
            </w:r>
          </w:p>
        </w:tc>
        <w:tc>
          <w:tcPr>
            <w:tcW w:w="1738" w:type="dxa"/>
            <w:noWrap w:val="0"/>
            <w:vAlign w:val="center"/>
          </w:tcPr>
          <w:p w14:paraId="544AF482">
            <w:pPr>
              <w:spacing w:line="400" w:lineRule="exact"/>
              <w:jc w:val="center"/>
              <w:rPr>
                <w:rFonts w:hint="eastAsia"/>
                <w:sz w:val="24"/>
              </w:rPr>
            </w:pPr>
            <w:r>
              <w:rPr>
                <w:rFonts w:hint="eastAsia"/>
                <w:sz w:val="24"/>
              </w:rPr>
              <w:t>市、县</w:t>
            </w:r>
          </w:p>
        </w:tc>
        <w:tc>
          <w:tcPr>
            <w:tcW w:w="1704" w:type="dxa"/>
            <w:noWrap w:val="0"/>
            <w:vAlign w:val="center"/>
          </w:tcPr>
          <w:p w14:paraId="3ACC9397">
            <w:pPr>
              <w:spacing w:line="380" w:lineRule="exact"/>
              <w:rPr>
                <w:rFonts w:hint="eastAsia"/>
                <w:sz w:val="24"/>
              </w:rPr>
            </w:pPr>
          </w:p>
        </w:tc>
      </w:tr>
      <w:tr w14:paraId="7DDEE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1" w:hRule="atLeast"/>
          <w:jc w:val="center"/>
        </w:trPr>
        <w:tc>
          <w:tcPr>
            <w:tcW w:w="672" w:type="dxa"/>
            <w:noWrap w:val="0"/>
            <w:vAlign w:val="center"/>
          </w:tcPr>
          <w:p w14:paraId="2181DA67">
            <w:pPr>
              <w:spacing w:line="400" w:lineRule="exact"/>
              <w:jc w:val="center"/>
              <w:rPr>
                <w:sz w:val="24"/>
              </w:rPr>
            </w:pPr>
            <w:r>
              <w:rPr>
                <w:sz w:val="24"/>
              </w:rPr>
              <w:t>38</w:t>
            </w:r>
          </w:p>
        </w:tc>
        <w:tc>
          <w:tcPr>
            <w:tcW w:w="1386" w:type="dxa"/>
            <w:gridSpan w:val="3"/>
            <w:noWrap w:val="0"/>
            <w:vAlign w:val="center"/>
          </w:tcPr>
          <w:p w14:paraId="230CE37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375AA9D">
            <w:pPr>
              <w:spacing w:line="400" w:lineRule="exact"/>
              <w:ind w:left="31" w:leftChars="15" w:right="31" w:rightChars="15"/>
              <w:rPr>
                <w:sz w:val="24"/>
              </w:rPr>
            </w:pPr>
            <w:r>
              <w:rPr>
                <w:rFonts w:hint="eastAsia"/>
                <w:sz w:val="24"/>
              </w:rPr>
              <w:t>对在燃气设施保护范围内从事违法行为的处罚</w:t>
            </w:r>
          </w:p>
        </w:tc>
        <w:tc>
          <w:tcPr>
            <w:tcW w:w="1738" w:type="dxa"/>
            <w:noWrap w:val="0"/>
            <w:vAlign w:val="center"/>
          </w:tcPr>
          <w:p w14:paraId="71332C55">
            <w:pPr>
              <w:spacing w:line="400" w:lineRule="exact"/>
              <w:jc w:val="center"/>
              <w:rPr>
                <w:rFonts w:hint="eastAsia"/>
                <w:sz w:val="24"/>
              </w:rPr>
            </w:pPr>
            <w:r>
              <w:rPr>
                <w:rFonts w:hint="eastAsia"/>
                <w:sz w:val="24"/>
              </w:rPr>
              <w:t>市、县</w:t>
            </w:r>
          </w:p>
        </w:tc>
        <w:tc>
          <w:tcPr>
            <w:tcW w:w="1704" w:type="dxa"/>
            <w:noWrap w:val="0"/>
            <w:vAlign w:val="center"/>
          </w:tcPr>
          <w:p w14:paraId="31844442">
            <w:pPr>
              <w:spacing w:line="400" w:lineRule="exact"/>
              <w:rPr>
                <w:sz w:val="24"/>
              </w:rPr>
            </w:pPr>
          </w:p>
        </w:tc>
      </w:tr>
      <w:tr w14:paraId="0335F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8" w:hRule="atLeast"/>
          <w:jc w:val="center"/>
        </w:trPr>
        <w:tc>
          <w:tcPr>
            <w:tcW w:w="672" w:type="dxa"/>
            <w:noWrap w:val="0"/>
            <w:vAlign w:val="center"/>
          </w:tcPr>
          <w:p w14:paraId="7270E189">
            <w:pPr>
              <w:spacing w:line="400" w:lineRule="exact"/>
              <w:jc w:val="center"/>
              <w:rPr>
                <w:sz w:val="24"/>
              </w:rPr>
            </w:pPr>
            <w:r>
              <w:rPr>
                <w:sz w:val="24"/>
              </w:rPr>
              <w:t>39</w:t>
            </w:r>
          </w:p>
        </w:tc>
        <w:tc>
          <w:tcPr>
            <w:tcW w:w="1386" w:type="dxa"/>
            <w:gridSpan w:val="3"/>
            <w:noWrap w:val="0"/>
            <w:vAlign w:val="center"/>
          </w:tcPr>
          <w:p w14:paraId="5A2122C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1E6803E">
            <w:pPr>
              <w:spacing w:line="400" w:lineRule="exact"/>
              <w:ind w:left="31" w:leftChars="15" w:right="31" w:rightChars="15"/>
              <w:rPr>
                <w:sz w:val="24"/>
              </w:rPr>
            </w:pPr>
            <w:r>
              <w:rPr>
                <w:rFonts w:hint="eastAsia"/>
                <w:sz w:val="24"/>
              </w:rPr>
              <w:t>对侵占、毁损、擅自拆除、移动燃气设施或者擅自改动市政燃气设施等二类行为的处罚</w:t>
            </w:r>
          </w:p>
        </w:tc>
        <w:tc>
          <w:tcPr>
            <w:tcW w:w="1738" w:type="dxa"/>
            <w:noWrap w:val="0"/>
            <w:vAlign w:val="center"/>
          </w:tcPr>
          <w:p w14:paraId="45478AF1">
            <w:pPr>
              <w:spacing w:line="400" w:lineRule="exact"/>
              <w:jc w:val="center"/>
              <w:rPr>
                <w:rFonts w:hint="eastAsia"/>
                <w:sz w:val="24"/>
              </w:rPr>
            </w:pPr>
            <w:r>
              <w:rPr>
                <w:rFonts w:hint="eastAsia"/>
                <w:sz w:val="24"/>
              </w:rPr>
              <w:t>市、县</w:t>
            </w:r>
          </w:p>
        </w:tc>
        <w:tc>
          <w:tcPr>
            <w:tcW w:w="1704" w:type="dxa"/>
            <w:noWrap w:val="0"/>
            <w:vAlign w:val="center"/>
          </w:tcPr>
          <w:p w14:paraId="18AD58F8">
            <w:pPr>
              <w:spacing w:line="400" w:lineRule="exact"/>
              <w:rPr>
                <w:sz w:val="24"/>
              </w:rPr>
            </w:pPr>
          </w:p>
        </w:tc>
      </w:tr>
      <w:tr w14:paraId="4F122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59" w:hRule="atLeast"/>
          <w:jc w:val="center"/>
        </w:trPr>
        <w:tc>
          <w:tcPr>
            <w:tcW w:w="672" w:type="dxa"/>
            <w:noWrap w:val="0"/>
            <w:vAlign w:val="center"/>
          </w:tcPr>
          <w:p w14:paraId="308F0DA6">
            <w:pPr>
              <w:spacing w:line="400" w:lineRule="exact"/>
              <w:jc w:val="center"/>
              <w:rPr>
                <w:sz w:val="24"/>
              </w:rPr>
            </w:pPr>
            <w:r>
              <w:rPr>
                <w:sz w:val="24"/>
              </w:rPr>
              <w:t>40</w:t>
            </w:r>
          </w:p>
        </w:tc>
        <w:tc>
          <w:tcPr>
            <w:tcW w:w="1386" w:type="dxa"/>
            <w:gridSpan w:val="3"/>
            <w:noWrap w:val="0"/>
            <w:vAlign w:val="center"/>
          </w:tcPr>
          <w:p w14:paraId="36CB4E3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EE6B738">
            <w:pPr>
              <w:spacing w:line="400" w:lineRule="exact"/>
              <w:ind w:left="31" w:leftChars="15" w:right="31" w:rightChars="15"/>
              <w:rPr>
                <w:sz w:val="24"/>
              </w:rPr>
            </w:pPr>
            <w:r>
              <w:rPr>
                <w:rFonts w:hint="eastAsia"/>
                <w:sz w:val="24"/>
              </w:rPr>
              <w:t>对建设单位未会同施工单位与管道燃气经营者共同制定燃气设施保护方案，或者建设单位、施工单位未采取相应的安全保护措施的处罚</w:t>
            </w:r>
          </w:p>
        </w:tc>
        <w:tc>
          <w:tcPr>
            <w:tcW w:w="1738" w:type="dxa"/>
            <w:noWrap w:val="0"/>
            <w:vAlign w:val="center"/>
          </w:tcPr>
          <w:p w14:paraId="50FB253B">
            <w:pPr>
              <w:spacing w:line="400" w:lineRule="exact"/>
              <w:jc w:val="center"/>
              <w:rPr>
                <w:rFonts w:hint="eastAsia"/>
                <w:sz w:val="24"/>
              </w:rPr>
            </w:pPr>
            <w:r>
              <w:rPr>
                <w:rFonts w:hint="eastAsia"/>
                <w:sz w:val="24"/>
              </w:rPr>
              <w:t>市、县</w:t>
            </w:r>
          </w:p>
        </w:tc>
        <w:tc>
          <w:tcPr>
            <w:tcW w:w="1704" w:type="dxa"/>
            <w:noWrap w:val="0"/>
            <w:vAlign w:val="center"/>
          </w:tcPr>
          <w:p w14:paraId="2B1CCF5C">
            <w:pPr>
              <w:spacing w:line="400" w:lineRule="exact"/>
              <w:rPr>
                <w:sz w:val="24"/>
              </w:rPr>
            </w:pPr>
          </w:p>
        </w:tc>
      </w:tr>
      <w:tr w14:paraId="453D1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3AF54335">
            <w:pPr>
              <w:spacing w:line="400" w:lineRule="exact"/>
              <w:jc w:val="center"/>
              <w:rPr>
                <w:sz w:val="24"/>
              </w:rPr>
            </w:pPr>
            <w:r>
              <w:rPr>
                <w:sz w:val="24"/>
              </w:rPr>
              <w:t>41</w:t>
            </w:r>
          </w:p>
        </w:tc>
        <w:tc>
          <w:tcPr>
            <w:tcW w:w="1386" w:type="dxa"/>
            <w:gridSpan w:val="3"/>
            <w:noWrap w:val="0"/>
            <w:vAlign w:val="center"/>
          </w:tcPr>
          <w:p w14:paraId="1A52B5C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4DCEB29">
            <w:pPr>
              <w:spacing w:line="400" w:lineRule="exact"/>
              <w:ind w:left="31" w:leftChars="15" w:right="31" w:rightChars="15"/>
              <w:rPr>
                <w:sz w:val="24"/>
              </w:rPr>
            </w:pPr>
            <w:r>
              <w:rPr>
                <w:rFonts w:hint="eastAsia"/>
                <w:sz w:val="24"/>
              </w:rPr>
              <w:t>对将雨水管网、污水管网相互混接的处罚</w:t>
            </w:r>
          </w:p>
        </w:tc>
        <w:tc>
          <w:tcPr>
            <w:tcW w:w="1738" w:type="dxa"/>
            <w:noWrap w:val="0"/>
            <w:vAlign w:val="center"/>
          </w:tcPr>
          <w:p w14:paraId="2C9739EE">
            <w:pPr>
              <w:spacing w:line="400" w:lineRule="exact"/>
              <w:jc w:val="center"/>
              <w:rPr>
                <w:rFonts w:hint="eastAsia"/>
                <w:sz w:val="24"/>
              </w:rPr>
            </w:pPr>
            <w:r>
              <w:rPr>
                <w:rFonts w:hint="eastAsia"/>
                <w:sz w:val="24"/>
              </w:rPr>
              <w:t>市、县</w:t>
            </w:r>
          </w:p>
        </w:tc>
        <w:tc>
          <w:tcPr>
            <w:tcW w:w="1704" w:type="dxa"/>
            <w:noWrap w:val="0"/>
            <w:vAlign w:val="center"/>
          </w:tcPr>
          <w:p w14:paraId="44D0B392">
            <w:pPr>
              <w:spacing w:line="400" w:lineRule="exact"/>
              <w:rPr>
                <w:sz w:val="24"/>
              </w:rPr>
            </w:pPr>
          </w:p>
        </w:tc>
      </w:tr>
      <w:tr w14:paraId="0EAFB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96" w:hRule="atLeast"/>
          <w:jc w:val="center"/>
        </w:trPr>
        <w:tc>
          <w:tcPr>
            <w:tcW w:w="672" w:type="dxa"/>
            <w:noWrap w:val="0"/>
            <w:vAlign w:val="center"/>
          </w:tcPr>
          <w:p w14:paraId="1F3D9F5F">
            <w:pPr>
              <w:spacing w:line="400" w:lineRule="exact"/>
              <w:jc w:val="center"/>
              <w:rPr>
                <w:sz w:val="24"/>
              </w:rPr>
            </w:pPr>
            <w:r>
              <w:rPr>
                <w:sz w:val="24"/>
              </w:rPr>
              <w:t>42</w:t>
            </w:r>
          </w:p>
        </w:tc>
        <w:tc>
          <w:tcPr>
            <w:tcW w:w="1386" w:type="dxa"/>
            <w:gridSpan w:val="3"/>
            <w:noWrap w:val="0"/>
            <w:vAlign w:val="center"/>
          </w:tcPr>
          <w:p w14:paraId="60BEBB1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92BC212">
            <w:pPr>
              <w:spacing w:line="400" w:lineRule="exact"/>
              <w:ind w:left="31" w:leftChars="15" w:right="31" w:rightChars="15"/>
              <w:rPr>
                <w:sz w:val="24"/>
              </w:rPr>
            </w:pPr>
            <w:r>
              <w:rPr>
                <w:rFonts w:hint="eastAsia"/>
                <w:sz w:val="24"/>
              </w:rPr>
              <w:t>对未按照国家有关规定将污水排入城镇排水设施，或者在雨水、污水分流地区将污水排入雨水管网的处罚</w:t>
            </w:r>
          </w:p>
        </w:tc>
        <w:tc>
          <w:tcPr>
            <w:tcW w:w="1738" w:type="dxa"/>
            <w:noWrap w:val="0"/>
            <w:vAlign w:val="center"/>
          </w:tcPr>
          <w:p w14:paraId="5D7C41C3">
            <w:pPr>
              <w:spacing w:line="400" w:lineRule="exact"/>
              <w:jc w:val="center"/>
              <w:rPr>
                <w:rFonts w:hint="eastAsia"/>
                <w:sz w:val="24"/>
              </w:rPr>
            </w:pPr>
            <w:r>
              <w:rPr>
                <w:rFonts w:hint="eastAsia"/>
                <w:sz w:val="24"/>
              </w:rPr>
              <w:t>市、县</w:t>
            </w:r>
          </w:p>
        </w:tc>
        <w:tc>
          <w:tcPr>
            <w:tcW w:w="1704" w:type="dxa"/>
            <w:noWrap w:val="0"/>
            <w:vAlign w:val="center"/>
          </w:tcPr>
          <w:p w14:paraId="5B4A92A1">
            <w:pPr>
              <w:spacing w:line="400" w:lineRule="exact"/>
              <w:rPr>
                <w:rFonts w:hint="eastAsia"/>
                <w:sz w:val="24"/>
              </w:rPr>
            </w:pPr>
          </w:p>
        </w:tc>
      </w:tr>
      <w:tr w14:paraId="12E1E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6F64B416">
            <w:pPr>
              <w:spacing w:line="400" w:lineRule="exact"/>
              <w:jc w:val="center"/>
              <w:rPr>
                <w:sz w:val="24"/>
              </w:rPr>
            </w:pPr>
            <w:r>
              <w:rPr>
                <w:sz w:val="24"/>
              </w:rPr>
              <w:t>43</w:t>
            </w:r>
          </w:p>
        </w:tc>
        <w:tc>
          <w:tcPr>
            <w:tcW w:w="1386" w:type="dxa"/>
            <w:gridSpan w:val="3"/>
            <w:noWrap w:val="0"/>
            <w:vAlign w:val="center"/>
          </w:tcPr>
          <w:p w14:paraId="3F43F30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7736BB4">
            <w:pPr>
              <w:spacing w:line="400" w:lineRule="exact"/>
              <w:ind w:left="31" w:leftChars="15" w:right="31" w:rightChars="15"/>
              <w:rPr>
                <w:sz w:val="24"/>
              </w:rPr>
            </w:pPr>
            <w:r>
              <w:rPr>
                <w:rFonts w:hint="eastAsia"/>
                <w:sz w:val="24"/>
              </w:rPr>
              <w:t>对排水户未取得污水排入排水管网许可证向城镇排水设施排放污水或者不按照污水排入排水管网许可证的要求排放污水的处罚</w:t>
            </w:r>
          </w:p>
        </w:tc>
        <w:tc>
          <w:tcPr>
            <w:tcW w:w="1738" w:type="dxa"/>
            <w:noWrap w:val="0"/>
            <w:vAlign w:val="center"/>
          </w:tcPr>
          <w:p w14:paraId="19F6748B">
            <w:pPr>
              <w:spacing w:line="400" w:lineRule="exact"/>
              <w:jc w:val="center"/>
              <w:rPr>
                <w:rFonts w:hint="eastAsia"/>
                <w:sz w:val="24"/>
              </w:rPr>
            </w:pPr>
            <w:r>
              <w:rPr>
                <w:rFonts w:hint="eastAsia"/>
                <w:sz w:val="24"/>
              </w:rPr>
              <w:t>市、县</w:t>
            </w:r>
          </w:p>
        </w:tc>
        <w:tc>
          <w:tcPr>
            <w:tcW w:w="1704" w:type="dxa"/>
            <w:noWrap w:val="0"/>
            <w:vAlign w:val="center"/>
          </w:tcPr>
          <w:p w14:paraId="453E9BA9">
            <w:pPr>
              <w:spacing w:line="400" w:lineRule="exact"/>
              <w:rPr>
                <w:sz w:val="24"/>
              </w:rPr>
            </w:pPr>
          </w:p>
        </w:tc>
      </w:tr>
      <w:tr w14:paraId="3E83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2" w:hRule="atLeast"/>
          <w:jc w:val="center"/>
        </w:trPr>
        <w:tc>
          <w:tcPr>
            <w:tcW w:w="672" w:type="dxa"/>
            <w:noWrap w:val="0"/>
            <w:vAlign w:val="center"/>
          </w:tcPr>
          <w:p w14:paraId="584C8681">
            <w:pPr>
              <w:spacing w:line="400" w:lineRule="exact"/>
              <w:jc w:val="center"/>
              <w:rPr>
                <w:sz w:val="24"/>
              </w:rPr>
            </w:pPr>
            <w:r>
              <w:rPr>
                <w:sz w:val="24"/>
              </w:rPr>
              <w:t>44</w:t>
            </w:r>
          </w:p>
        </w:tc>
        <w:tc>
          <w:tcPr>
            <w:tcW w:w="1386" w:type="dxa"/>
            <w:gridSpan w:val="3"/>
            <w:noWrap w:val="0"/>
            <w:vAlign w:val="center"/>
          </w:tcPr>
          <w:p w14:paraId="0BD0851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606C3DE">
            <w:pPr>
              <w:spacing w:line="400" w:lineRule="exact"/>
              <w:ind w:left="31" w:leftChars="15" w:right="31" w:rightChars="15"/>
              <w:rPr>
                <w:sz w:val="24"/>
              </w:rPr>
            </w:pPr>
            <w:r>
              <w:rPr>
                <w:rFonts w:hint="eastAsia"/>
                <w:sz w:val="24"/>
              </w:rPr>
              <w:t>对城镇排水设施维护运营单位违反规定的处罚</w:t>
            </w:r>
          </w:p>
        </w:tc>
        <w:tc>
          <w:tcPr>
            <w:tcW w:w="1738" w:type="dxa"/>
            <w:noWrap w:val="0"/>
            <w:vAlign w:val="center"/>
          </w:tcPr>
          <w:p w14:paraId="15CA8E70">
            <w:pPr>
              <w:spacing w:line="400" w:lineRule="exact"/>
              <w:jc w:val="center"/>
              <w:rPr>
                <w:rFonts w:hint="eastAsia"/>
                <w:sz w:val="24"/>
              </w:rPr>
            </w:pPr>
            <w:r>
              <w:rPr>
                <w:rFonts w:hint="eastAsia"/>
                <w:sz w:val="24"/>
              </w:rPr>
              <w:t>市、县</w:t>
            </w:r>
          </w:p>
        </w:tc>
        <w:tc>
          <w:tcPr>
            <w:tcW w:w="1704" w:type="dxa"/>
            <w:noWrap w:val="0"/>
            <w:vAlign w:val="center"/>
          </w:tcPr>
          <w:p w14:paraId="3E2D43C9">
            <w:pPr>
              <w:spacing w:line="400" w:lineRule="exact"/>
              <w:rPr>
                <w:sz w:val="24"/>
              </w:rPr>
            </w:pPr>
          </w:p>
        </w:tc>
      </w:tr>
      <w:tr w14:paraId="7E39B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3" w:hRule="atLeast"/>
          <w:jc w:val="center"/>
        </w:trPr>
        <w:tc>
          <w:tcPr>
            <w:tcW w:w="672" w:type="dxa"/>
            <w:noWrap w:val="0"/>
            <w:vAlign w:val="center"/>
          </w:tcPr>
          <w:p w14:paraId="561407CA">
            <w:pPr>
              <w:spacing w:line="400" w:lineRule="exact"/>
              <w:jc w:val="center"/>
              <w:rPr>
                <w:sz w:val="24"/>
              </w:rPr>
            </w:pPr>
            <w:r>
              <w:rPr>
                <w:sz w:val="24"/>
              </w:rPr>
              <w:t>45</w:t>
            </w:r>
          </w:p>
        </w:tc>
        <w:tc>
          <w:tcPr>
            <w:tcW w:w="1386" w:type="dxa"/>
            <w:gridSpan w:val="3"/>
            <w:noWrap w:val="0"/>
            <w:vAlign w:val="center"/>
          </w:tcPr>
          <w:p w14:paraId="5F2E21A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CE31B5C">
            <w:pPr>
              <w:spacing w:line="400" w:lineRule="exact"/>
              <w:ind w:left="31" w:leftChars="15" w:right="31" w:rightChars="15"/>
              <w:rPr>
                <w:sz w:val="24"/>
              </w:rPr>
            </w:pPr>
            <w:r>
              <w:rPr>
                <w:rFonts w:hint="eastAsia"/>
                <w:sz w:val="24"/>
              </w:rPr>
              <w:t>对排水单位或者个人不缴纳污水处理费的处罚</w:t>
            </w:r>
          </w:p>
        </w:tc>
        <w:tc>
          <w:tcPr>
            <w:tcW w:w="1738" w:type="dxa"/>
            <w:noWrap w:val="0"/>
            <w:vAlign w:val="center"/>
          </w:tcPr>
          <w:p w14:paraId="46C4232A">
            <w:pPr>
              <w:spacing w:line="400" w:lineRule="exact"/>
              <w:jc w:val="center"/>
              <w:rPr>
                <w:rFonts w:hint="eastAsia"/>
                <w:sz w:val="24"/>
              </w:rPr>
            </w:pPr>
            <w:r>
              <w:rPr>
                <w:rFonts w:hint="eastAsia"/>
                <w:sz w:val="24"/>
              </w:rPr>
              <w:t>市、县</w:t>
            </w:r>
          </w:p>
        </w:tc>
        <w:tc>
          <w:tcPr>
            <w:tcW w:w="1704" w:type="dxa"/>
            <w:noWrap w:val="0"/>
            <w:vAlign w:val="center"/>
          </w:tcPr>
          <w:p w14:paraId="54F2B374">
            <w:pPr>
              <w:spacing w:line="400" w:lineRule="exact"/>
              <w:rPr>
                <w:sz w:val="24"/>
              </w:rPr>
            </w:pPr>
          </w:p>
        </w:tc>
      </w:tr>
      <w:tr w14:paraId="32B8E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3" w:hRule="atLeast"/>
          <w:jc w:val="center"/>
        </w:trPr>
        <w:tc>
          <w:tcPr>
            <w:tcW w:w="672" w:type="dxa"/>
            <w:noWrap w:val="0"/>
            <w:vAlign w:val="center"/>
          </w:tcPr>
          <w:p w14:paraId="68FC65B4">
            <w:pPr>
              <w:spacing w:line="400" w:lineRule="exact"/>
              <w:jc w:val="center"/>
              <w:rPr>
                <w:sz w:val="24"/>
              </w:rPr>
            </w:pPr>
            <w:r>
              <w:rPr>
                <w:sz w:val="24"/>
              </w:rPr>
              <w:t>46</w:t>
            </w:r>
          </w:p>
        </w:tc>
        <w:tc>
          <w:tcPr>
            <w:tcW w:w="1386" w:type="dxa"/>
            <w:gridSpan w:val="3"/>
            <w:noWrap w:val="0"/>
            <w:vAlign w:val="center"/>
          </w:tcPr>
          <w:p w14:paraId="19644AAD">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1714F91">
            <w:pPr>
              <w:spacing w:line="400" w:lineRule="exact"/>
              <w:ind w:left="31" w:leftChars="15" w:right="31" w:rightChars="15"/>
              <w:rPr>
                <w:sz w:val="24"/>
              </w:rPr>
            </w:pPr>
            <w:r>
              <w:rPr>
                <w:rFonts w:hint="eastAsia"/>
                <w:sz w:val="24"/>
              </w:rPr>
              <w:t>对从事危及城镇排水与污水处理设施安全的活动的处罚</w:t>
            </w:r>
          </w:p>
        </w:tc>
        <w:tc>
          <w:tcPr>
            <w:tcW w:w="1738" w:type="dxa"/>
            <w:noWrap w:val="0"/>
            <w:vAlign w:val="center"/>
          </w:tcPr>
          <w:p w14:paraId="66315719">
            <w:pPr>
              <w:spacing w:line="400" w:lineRule="exact"/>
              <w:jc w:val="center"/>
              <w:rPr>
                <w:rFonts w:hint="eastAsia"/>
                <w:sz w:val="24"/>
              </w:rPr>
            </w:pPr>
            <w:r>
              <w:rPr>
                <w:rFonts w:hint="eastAsia"/>
                <w:sz w:val="24"/>
              </w:rPr>
              <w:t>市、县</w:t>
            </w:r>
          </w:p>
        </w:tc>
        <w:tc>
          <w:tcPr>
            <w:tcW w:w="1704" w:type="dxa"/>
            <w:noWrap w:val="0"/>
            <w:vAlign w:val="center"/>
          </w:tcPr>
          <w:p w14:paraId="7936B2D1">
            <w:pPr>
              <w:spacing w:line="400" w:lineRule="exact"/>
              <w:rPr>
                <w:sz w:val="24"/>
              </w:rPr>
            </w:pPr>
          </w:p>
        </w:tc>
      </w:tr>
      <w:tr w14:paraId="19FA2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11" w:hRule="atLeast"/>
          <w:jc w:val="center"/>
        </w:trPr>
        <w:tc>
          <w:tcPr>
            <w:tcW w:w="672" w:type="dxa"/>
            <w:noWrap w:val="0"/>
            <w:vAlign w:val="center"/>
          </w:tcPr>
          <w:p w14:paraId="5C9811E9">
            <w:pPr>
              <w:spacing w:line="400" w:lineRule="exact"/>
              <w:jc w:val="center"/>
              <w:rPr>
                <w:sz w:val="24"/>
              </w:rPr>
            </w:pPr>
            <w:r>
              <w:rPr>
                <w:sz w:val="24"/>
              </w:rPr>
              <w:t>47</w:t>
            </w:r>
          </w:p>
        </w:tc>
        <w:tc>
          <w:tcPr>
            <w:tcW w:w="1386" w:type="dxa"/>
            <w:gridSpan w:val="3"/>
            <w:noWrap w:val="0"/>
            <w:vAlign w:val="center"/>
          </w:tcPr>
          <w:p w14:paraId="38712CA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FDBD44B">
            <w:pPr>
              <w:spacing w:line="400" w:lineRule="exact"/>
              <w:ind w:left="31" w:leftChars="15" w:right="31" w:rightChars="15"/>
              <w:rPr>
                <w:sz w:val="24"/>
              </w:rPr>
            </w:pPr>
            <w:r>
              <w:rPr>
                <w:rFonts w:hint="eastAsia"/>
                <w:sz w:val="24"/>
              </w:rPr>
              <w:t>对有关单位未与施工单位、设施维护运营单位等共同制定设施保护方案，并采取相应的安全防护措施等两类情形的处罚</w:t>
            </w:r>
          </w:p>
        </w:tc>
        <w:tc>
          <w:tcPr>
            <w:tcW w:w="1738" w:type="dxa"/>
            <w:noWrap w:val="0"/>
            <w:vAlign w:val="center"/>
          </w:tcPr>
          <w:p w14:paraId="06A304E9">
            <w:pPr>
              <w:spacing w:line="400" w:lineRule="exact"/>
              <w:jc w:val="center"/>
              <w:rPr>
                <w:rFonts w:hint="eastAsia"/>
                <w:sz w:val="24"/>
              </w:rPr>
            </w:pPr>
            <w:r>
              <w:rPr>
                <w:rFonts w:hint="eastAsia"/>
                <w:sz w:val="24"/>
              </w:rPr>
              <w:t>市、县</w:t>
            </w:r>
          </w:p>
        </w:tc>
        <w:tc>
          <w:tcPr>
            <w:tcW w:w="1704" w:type="dxa"/>
            <w:noWrap w:val="0"/>
            <w:vAlign w:val="center"/>
          </w:tcPr>
          <w:p w14:paraId="0A12EAA1">
            <w:pPr>
              <w:spacing w:line="400" w:lineRule="exact"/>
              <w:rPr>
                <w:sz w:val="24"/>
              </w:rPr>
            </w:pPr>
          </w:p>
        </w:tc>
      </w:tr>
      <w:tr w14:paraId="24D2E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24E61A40">
            <w:pPr>
              <w:spacing w:line="400" w:lineRule="exact"/>
              <w:jc w:val="center"/>
              <w:rPr>
                <w:sz w:val="24"/>
              </w:rPr>
            </w:pPr>
            <w:r>
              <w:rPr>
                <w:sz w:val="24"/>
              </w:rPr>
              <w:t>48</w:t>
            </w:r>
          </w:p>
        </w:tc>
        <w:tc>
          <w:tcPr>
            <w:tcW w:w="1386" w:type="dxa"/>
            <w:gridSpan w:val="3"/>
            <w:noWrap w:val="0"/>
            <w:vAlign w:val="center"/>
          </w:tcPr>
          <w:p w14:paraId="5E98D0A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2C628ED">
            <w:pPr>
              <w:spacing w:line="400" w:lineRule="exact"/>
              <w:ind w:left="31" w:leftChars="15" w:right="31" w:rightChars="15"/>
              <w:rPr>
                <w:sz w:val="24"/>
              </w:rPr>
            </w:pPr>
            <w:r>
              <w:rPr>
                <w:rFonts w:hint="eastAsia"/>
                <w:sz w:val="24"/>
              </w:rPr>
              <w:t>对谎报实际运行数据或者编造虚假数据，骗取城市污水处理费的处罚</w:t>
            </w:r>
          </w:p>
        </w:tc>
        <w:tc>
          <w:tcPr>
            <w:tcW w:w="1738" w:type="dxa"/>
            <w:noWrap w:val="0"/>
            <w:vAlign w:val="center"/>
          </w:tcPr>
          <w:p w14:paraId="75CFBAC4">
            <w:pPr>
              <w:spacing w:line="400" w:lineRule="exact"/>
              <w:jc w:val="center"/>
              <w:rPr>
                <w:rFonts w:hint="eastAsia"/>
                <w:sz w:val="24"/>
              </w:rPr>
            </w:pPr>
            <w:r>
              <w:rPr>
                <w:rFonts w:hint="eastAsia"/>
                <w:sz w:val="24"/>
              </w:rPr>
              <w:t>市、县</w:t>
            </w:r>
          </w:p>
        </w:tc>
        <w:tc>
          <w:tcPr>
            <w:tcW w:w="1704" w:type="dxa"/>
            <w:noWrap w:val="0"/>
            <w:vAlign w:val="center"/>
          </w:tcPr>
          <w:p w14:paraId="157DA919">
            <w:pPr>
              <w:spacing w:line="400" w:lineRule="exact"/>
              <w:rPr>
                <w:sz w:val="24"/>
              </w:rPr>
            </w:pPr>
          </w:p>
        </w:tc>
      </w:tr>
      <w:tr w14:paraId="1C5E7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2A9F2C19">
            <w:pPr>
              <w:spacing w:line="400" w:lineRule="exact"/>
              <w:jc w:val="center"/>
              <w:rPr>
                <w:sz w:val="24"/>
              </w:rPr>
            </w:pPr>
            <w:r>
              <w:rPr>
                <w:sz w:val="24"/>
              </w:rPr>
              <w:t>49</w:t>
            </w:r>
          </w:p>
        </w:tc>
        <w:tc>
          <w:tcPr>
            <w:tcW w:w="1386" w:type="dxa"/>
            <w:gridSpan w:val="3"/>
            <w:noWrap w:val="0"/>
            <w:vAlign w:val="center"/>
          </w:tcPr>
          <w:p w14:paraId="45ACA5EC">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514E76A6">
            <w:pPr>
              <w:spacing w:line="390" w:lineRule="exact"/>
              <w:ind w:left="31" w:leftChars="15" w:right="31" w:rightChars="15"/>
              <w:rPr>
                <w:sz w:val="24"/>
              </w:rPr>
            </w:pPr>
            <w:r>
              <w:rPr>
                <w:rFonts w:hint="eastAsia"/>
                <w:sz w:val="24"/>
              </w:rPr>
              <w:t>对供水企业新建、改建、扩建的饮用水供水工程项目未经建设行政主管部门设计审查和竣工验收而擅自建设并投入使用等两类情形的处罚</w:t>
            </w:r>
          </w:p>
        </w:tc>
        <w:tc>
          <w:tcPr>
            <w:tcW w:w="1738" w:type="dxa"/>
            <w:noWrap w:val="0"/>
            <w:vAlign w:val="center"/>
          </w:tcPr>
          <w:p w14:paraId="45BA4BF0">
            <w:pPr>
              <w:spacing w:line="390" w:lineRule="exact"/>
              <w:jc w:val="center"/>
              <w:rPr>
                <w:rFonts w:hint="eastAsia"/>
                <w:sz w:val="24"/>
              </w:rPr>
            </w:pPr>
            <w:r>
              <w:rPr>
                <w:rFonts w:hint="eastAsia"/>
                <w:sz w:val="24"/>
              </w:rPr>
              <w:t>市、县</w:t>
            </w:r>
          </w:p>
        </w:tc>
        <w:tc>
          <w:tcPr>
            <w:tcW w:w="1704" w:type="dxa"/>
            <w:noWrap w:val="0"/>
            <w:vAlign w:val="center"/>
          </w:tcPr>
          <w:p w14:paraId="4771826A">
            <w:pPr>
              <w:spacing w:line="400" w:lineRule="exact"/>
              <w:rPr>
                <w:rFonts w:hint="eastAsia"/>
                <w:sz w:val="24"/>
              </w:rPr>
            </w:pPr>
          </w:p>
        </w:tc>
      </w:tr>
      <w:tr w14:paraId="0ECEF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783D3292">
            <w:pPr>
              <w:spacing w:line="400" w:lineRule="exact"/>
              <w:jc w:val="center"/>
              <w:rPr>
                <w:sz w:val="24"/>
              </w:rPr>
            </w:pPr>
            <w:r>
              <w:rPr>
                <w:sz w:val="24"/>
              </w:rPr>
              <w:t>50</w:t>
            </w:r>
          </w:p>
        </w:tc>
        <w:tc>
          <w:tcPr>
            <w:tcW w:w="1386" w:type="dxa"/>
            <w:gridSpan w:val="3"/>
            <w:noWrap w:val="0"/>
            <w:vAlign w:val="center"/>
          </w:tcPr>
          <w:p w14:paraId="6CCDC0B0">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37B5B9ED">
            <w:pPr>
              <w:spacing w:line="390" w:lineRule="exact"/>
              <w:ind w:left="31" w:leftChars="15" w:right="31" w:rightChars="15"/>
              <w:rPr>
                <w:sz w:val="24"/>
              </w:rPr>
            </w:pPr>
            <w:r>
              <w:rPr>
                <w:rFonts w:hint="eastAsia"/>
                <w:sz w:val="24"/>
              </w:rPr>
              <w:t>对城镇供水工程建设违法行为的处罚</w:t>
            </w:r>
          </w:p>
        </w:tc>
        <w:tc>
          <w:tcPr>
            <w:tcW w:w="1738" w:type="dxa"/>
            <w:noWrap w:val="0"/>
            <w:vAlign w:val="center"/>
          </w:tcPr>
          <w:p w14:paraId="2997FDAE">
            <w:pPr>
              <w:spacing w:line="390" w:lineRule="exact"/>
              <w:jc w:val="center"/>
              <w:rPr>
                <w:rFonts w:hint="eastAsia"/>
                <w:sz w:val="24"/>
              </w:rPr>
            </w:pPr>
            <w:r>
              <w:rPr>
                <w:rFonts w:hint="eastAsia"/>
                <w:sz w:val="24"/>
              </w:rPr>
              <w:t>市、县</w:t>
            </w:r>
          </w:p>
        </w:tc>
        <w:tc>
          <w:tcPr>
            <w:tcW w:w="1704" w:type="dxa"/>
            <w:noWrap w:val="0"/>
            <w:vAlign w:val="center"/>
          </w:tcPr>
          <w:p w14:paraId="7BDF2548">
            <w:pPr>
              <w:spacing w:line="400" w:lineRule="exact"/>
              <w:rPr>
                <w:rFonts w:hint="eastAsia"/>
                <w:sz w:val="24"/>
              </w:rPr>
            </w:pPr>
          </w:p>
        </w:tc>
      </w:tr>
      <w:tr w14:paraId="01540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1A955A6E">
            <w:pPr>
              <w:spacing w:line="400" w:lineRule="exact"/>
              <w:jc w:val="center"/>
              <w:rPr>
                <w:sz w:val="24"/>
              </w:rPr>
            </w:pPr>
            <w:r>
              <w:rPr>
                <w:sz w:val="24"/>
              </w:rPr>
              <w:t>51</w:t>
            </w:r>
          </w:p>
        </w:tc>
        <w:tc>
          <w:tcPr>
            <w:tcW w:w="1386" w:type="dxa"/>
            <w:gridSpan w:val="3"/>
            <w:noWrap w:val="0"/>
            <w:vAlign w:val="center"/>
          </w:tcPr>
          <w:p w14:paraId="12700069">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5C140F5C">
            <w:pPr>
              <w:spacing w:line="390" w:lineRule="exact"/>
              <w:ind w:left="31" w:leftChars="15" w:right="31" w:rightChars="15"/>
              <w:rPr>
                <w:sz w:val="24"/>
              </w:rPr>
            </w:pPr>
            <w:r>
              <w:rPr>
                <w:rFonts w:hint="eastAsia"/>
                <w:sz w:val="24"/>
              </w:rPr>
              <w:t>对二次供水设施管理单位未按照规定进行检测，或者清洗消毒的处罚</w:t>
            </w:r>
          </w:p>
        </w:tc>
        <w:tc>
          <w:tcPr>
            <w:tcW w:w="1738" w:type="dxa"/>
            <w:noWrap w:val="0"/>
            <w:vAlign w:val="center"/>
          </w:tcPr>
          <w:p w14:paraId="526A7AB3">
            <w:pPr>
              <w:spacing w:line="390" w:lineRule="exact"/>
              <w:jc w:val="center"/>
              <w:rPr>
                <w:rFonts w:hint="eastAsia"/>
                <w:sz w:val="24"/>
              </w:rPr>
            </w:pPr>
            <w:r>
              <w:rPr>
                <w:rFonts w:hint="eastAsia"/>
                <w:sz w:val="24"/>
              </w:rPr>
              <w:t>市、县</w:t>
            </w:r>
          </w:p>
        </w:tc>
        <w:tc>
          <w:tcPr>
            <w:tcW w:w="1704" w:type="dxa"/>
            <w:noWrap w:val="0"/>
            <w:vAlign w:val="center"/>
          </w:tcPr>
          <w:p w14:paraId="1305FE17">
            <w:pPr>
              <w:spacing w:line="400" w:lineRule="exact"/>
              <w:rPr>
                <w:rFonts w:hint="eastAsia"/>
                <w:sz w:val="24"/>
              </w:rPr>
            </w:pPr>
          </w:p>
        </w:tc>
      </w:tr>
      <w:tr w14:paraId="1CDD0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DCF3950">
            <w:pPr>
              <w:spacing w:line="400" w:lineRule="exact"/>
              <w:jc w:val="center"/>
              <w:rPr>
                <w:sz w:val="24"/>
              </w:rPr>
            </w:pPr>
            <w:r>
              <w:rPr>
                <w:sz w:val="24"/>
              </w:rPr>
              <w:t>52</w:t>
            </w:r>
          </w:p>
        </w:tc>
        <w:tc>
          <w:tcPr>
            <w:tcW w:w="1386" w:type="dxa"/>
            <w:gridSpan w:val="3"/>
            <w:noWrap w:val="0"/>
            <w:vAlign w:val="center"/>
          </w:tcPr>
          <w:p w14:paraId="2019F579">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11E5A7C2">
            <w:pPr>
              <w:spacing w:line="390" w:lineRule="exact"/>
              <w:ind w:left="31" w:leftChars="15" w:right="31" w:rightChars="15"/>
              <w:rPr>
                <w:sz w:val="24"/>
              </w:rPr>
            </w:pPr>
            <w:r>
              <w:rPr>
                <w:rFonts w:hint="eastAsia"/>
                <w:sz w:val="24"/>
              </w:rPr>
              <w:t>对供水水质不符合国家规定标准或未按照规定进行水质检测，或者使用未经检验或者检验不合格的供水设备、管网的处罚</w:t>
            </w:r>
          </w:p>
        </w:tc>
        <w:tc>
          <w:tcPr>
            <w:tcW w:w="1738" w:type="dxa"/>
            <w:noWrap w:val="0"/>
            <w:vAlign w:val="center"/>
          </w:tcPr>
          <w:p w14:paraId="2B93B484">
            <w:pPr>
              <w:spacing w:line="390" w:lineRule="exact"/>
              <w:jc w:val="center"/>
              <w:rPr>
                <w:rFonts w:hint="eastAsia"/>
                <w:sz w:val="24"/>
              </w:rPr>
            </w:pPr>
            <w:r>
              <w:rPr>
                <w:rFonts w:hint="eastAsia"/>
                <w:sz w:val="24"/>
              </w:rPr>
              <w:t>市、县</w:t>
            </w:r>
          </w:p>
        </w:tc>
        <w:tc>
          <w:tcPr>
            <w:tcW w:w="1704" w:type="dxa"/>
            <w:noWrap w:val="0"/>
            <w:vAlign w:val="center"/>
          </w:tcPr>
          <w:p w14:paraId="70E19070">
            <w:pPr>
              <w:spacing w:line="400" w:lineRule="exact"/>
              <w:rPr>
                <w:sz w:val="24"/>
              </w:rPr>
            </w:pPr>
          </w:p>
        </w:tc>
      </w:tr>
      <w:tr w14:paraId="19BEB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0A1A63CD">
            <w:pPr>
              <w:spacing w:line="400" w:lineRule="exact"/>
              <w:jc w:val="center"/>
              <w:rPr>
                <w:sz w:val="24"/>
              </w:rPr>
            </w:pPr>
            <w:r>
              <w:rPr>
                <w:sz w:val="24"/>
              </w:rPr>
              <w:t>53</w:t>
            </w:r>
          </w:p>
        </w:tc>
        <w:tc>
          <w:tcPr>
            <w:tcW w:w="1386" w:type="dxa"/>
            <w:gridSpan w:val="3"/>
            <w:noWrap w:val="0"/>
            <w:vAlign w:val="center"/>
          </w:tcPr>
          <w:p w14:paraId="16570D7C">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50B22C7A">
            <w:pPr>
              <w:spacing w:line="390" w:lineRule="exact"/>
              <w:ind w:left="31" w:leftChars="15" w:right="31" w:rightChars="15"/>
              <w:rPr>
                <w:sz w:val="24"/>
              </w:rPr>
            </w:pPr>
            <w:r>
              <w:rPr>
                <w:rFonts w:hint="eastAsia"/>
                <w:sz w:val="24"/>
              </w:rPr>
              <w:t>对供水水压不符合国家规定标准，擅自停止供水或者未履行停水通知义务，或者供水设施发生故障后未及时抢修的处罚</w:t>
            </w:r>
          </w:p>
        </w:tc>
        <w:tc>
          <w:tcPr>
            <w:tcW w:w="1738" w:type="dxa"/>
            <w:noWrap w:val="0"/>
            <w:vAlign w:val="center"/>
          </w:tcPr>
          <w:p w14:paraId="1F7784D2">
            <w:pPr>
              <w:spacing w:line="390" w:lineRule="exact"/>
              <w:jc w:val="center"/>
              <w:rPr>
                <w:rFonts w:hint="eastAsia"/>
                <w:sz w:val="24"/>
              </w:rPr>
            </w:pPr>
            <w:r>
              <w:rPr>
                <w:rFonts w:hint="eastAsia"/>
                <w:sz w:val="24"/>
              </w:rPr>
              <w:t>市、县</w:t>
            </w:r>
          </w:p>
        </w:tc>
        <w:tc>
          <w:tcPr>
            <w:tcW w:w="1704" w:type="dxa"/>
            <w:noWrap w:val="0"/>
            <w:vAlign w:val="center"/>
          </w:tcPr>
          <w:p w14:paraId="4297AD24">
            <w:pPr>
              <w:spacing w:line="400" w:lineRule="exact"/>
              <w:rPr>
                <w:sz w:val="24"/>
              </w:rPr>
            </w:pPr>
          </w:p>
        </w:tc>
      </w:tr>
      <w:tr w14:paraId="18A25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1C3D108A">
            <w:pPr>
              <w:spacing w:line="400" w:lineRule="exact"/>
              <w:jc w:val="center"/>
              <w:rPr>
                <w:sz w:val="24"/>
              </w:rPr>
            </w:pPr>
            <w:r>
              <w:rPr>
                <w:sz w:val="24"/>
              </w:rPr>
              <w:t>54</w:t>
            </w:r>
          </w:p>
        </w:tc>
        <w:tc>
          <w:tcPr>
            <w:tcW w:w="1386" w:type="dxa"/>
            <w:gridSpan w:val="3"/>
            <w:noWrap w:val="0"/>
            <w:vAlign w:val="center"/>
          </w:tcPr>
          <w:p w14:paraId="4DFC76B8">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094E919A">
            <w:pPr>
              <w:spacing w:line="390" w:lineRule="exact"/>
              <w:ind w:left="31" w:leftChars="15" w:right="31" w:rightChars="15"/>
              <w:rPr>
                <w:sz w:val="24"/>
              </w:rPr>
            </w:pPr>
            <w:r>
              <w:rPr>
                <w:rFonts w:hint="eastAsia"/>
                <w:sz w:val="24"/>
              </w:rPr>
              <w:t>对单位和个人擅自在城镇公共供水管网系统上取水等五类行为的处罚</w:t>
            </w:r>
          </w:p>
        </w:tc>
        <w:tc>
          <w:tcPr>
            <w:tcW w:w="1738" w:type="dxa"/>
            <w:noWrap w:val="0"/>
            <w:vAlign w:val="center"/>
          </w:tcPr>
          <w:p w14:paraId="17E44779">
            <w:pPr>
              <w:spacing w:line="390" w:lineRule="exact"/>
              <w:jc w:val="center"/>
              <w:rPr>
                <w:rFonts w:hint="eastAsia"/>
                <w:sz w:val="24"/>
              </w:rPr>
            </w:pPr>
            <w:r>
              <w:rPr>
                <w:rFonts w:hint="eastAsia"/>
                <w:sz w:val="24"/>
              </w:rPr>
              <w:t>市、县</w:t>
            </w:r>
          </w:p>
        </w:tc>
        <w:tc>
          <w:tcPr>
            <w:tcW w:w="1704" w:type="dxa"/>
            <w:noWrap w:val="0"/>
            <w:vAlign w:val="center"/>
          </w:tcPr>
          <w:p w14:paraId="5159803A">
            <w:pPr>
              <w:spacing w:line="400" w:lineRule="exact"/>
              <w:rPr>
                <w:sz w:val="24"/>
              </w:rPr>
            </w:pPr>
          </w:p>
        </w:tc>
      </w:tr>
      <w:tr w14:paraId="74E3E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176D51D">
            <w:pPr>
              <w:spacing w:line="400" w:lineRule="exact"/>
              <w:jc w:val="center"/>
              <w:rPr>
                <w:sz w:val="24"/>
              </w:rPr>
            </w:pPr>
            <w:r>
              <w:rPr>
                <w:sz w:val="24"/>
              </w:rPr>
              <w:t>55</w:t>
            </w:r>
          </w:p>
        </w:tc>
        <w:tc>
          <w:tcPr>
            <w:tcW w:w="1386" w:type="dxa"/>
            <w:gridSpan w:val="3"/>
            <w:noWrap w:val="0"/>
            <w:vAlign w:val="center"/>
          </w:tcPr>
          <w:p w14:paraId="37FD510D">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018ED623">
            <w:pPr>
              <w:spacing w:line="390" w:lineRule="exact"/>
              <w:ind w:left="31" w:leftChars="15" w:right="31" w:rightChars="15"/>
              <w:rPr>
                <w:sz w:val="24"/>
              </w:rPr>
            </w:pPr>
            <w:r>
              <w:rPr>
                <w:rFonts w:hint="eastAsia"/>
                <w:sz w:val="24"/>
              </w:rPr>
              <w:t>对在城镇公共供水管道及其附属设施的安全保护范围内，建造建筑物、构筑物等三类情形的处罚</w:t>
            </w:r>
          </w:p>
        </w:tc>
        <w:tc>
          <w:tcPr>
            <w:tcW w:w="1738" w:type="dxa"/>
            <w:noWrap w:val="0"/>
            <w:vAlign w:val="center"/>
          </w:tcPr>
          <w:p w14:paraId="2E090F54">
            <w:pPr>
              <w:spacing w:line="390" w:lineRule="exact"/>
              <w:jc w:val="center"/>
              <w:rPr>
                <w:rFonts w:hint="eastAsia"/>
                <w:sz w:val="24"/>
              </w:rPr>
            </w:pPr>
            <w:r>
              <w:rPr>
                <w:rFonts w:hint="eastAsia"/>
                <w:sz w:val="24"/>
              </w:rPr>
              <w:t>市、县</w:t>
            </w:r>
          </w:p>
        </w:tc>
        <w:tc>
          <w:tcPr>
            <w:tcW w:w="1704" w:type="dxa"/>
            <w:noWrap w:val="0"/>
            <w:vAlign w:val="center"/>
          </w:tcPr>
          <w:p w14:paraId="19024EE6">
            <w:pPr>
              <w:spacing w:line="400" w:lineRule="exact"/>
              <w:rPr>
                <w:rFonts w:hint="eastAsia"/>
                <w:sz w:val="24"/>
              </w:rPr>
            </w:pPr>
          </w:p>
        </w:tc>
      </w:tr>
      <w:tr w14:paraId="39971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67D42332">
            <w:pPr>
              <w:spacing w:line="400" w:lineRule="exact"/>
              <w:jc w:val="center"/>
              <w:rPr>
                <w:sz w:val="24"/>
              </w:rPr>
            </w:pPr>
            <w:r>
              <w:rPr>
                <w:sz w:val="24"/>
              </w:rPr>
              <w:t>56</w:t>
            </w:r>
          </w:p>
        </w:tc>
        <w:tc>
          <w:tcPr>
            <w:tcW w:w="1386" w:type="dxa"/>
            <w:gridSpan w:val="3"/>
            <w:noWrap w:val="0"/>
            <w:vAlign w:val="center"/>
          </w:tcPr>
          <w:p w14:paraId="2DE83A7B">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3A900DD">
            <w:pPr>
              <w:spacing w:line="390" w:lineRule="exact"/>
              <w:ind w:left="31" w:leftChars="15" w:right="31" w:rightChars="15"/>
              <w:rPr>
                <w:sz w:val="24"/>
              </w:rPr>
            </w:pPr>
            <w:r>
              <w:rPr>
                <w:rFonts w:hint="eastAsia"/>
                <w:sz w:val="24"/>
              </w:rPr>
              <w:t>对产生或者使用与有毒有害物质的单位将其生产用水管网系统城镇公共供水管网直接连接，尚未构成犯罪的处罚</w:t>
            </w:r>
          </w:p>
        </w:tc>
        <w:tc>
          <w:tcPr>
            <w:tcW w:w="1738" w:type="dxa"/>
            <w:noWrap w:val="0"/>
            <w:vAlign w:val="center"/>
          </w:tcPr>
          <w:p w14:paraId="4C790F3B">
            <w:pPr>
              <w:spacing w:line="390" w:lineRule="exact"/>
              <w:jc w:val="center"/>
              <w:rPr>
                <w:rFonts w:hint="eastAsia"/>
                <w:sz w:val="24"/>
              </w:rPr>
            </w:pPr>
            <w:r>
              <w:rPr>
                <w:rFonts w:hint="eastAsia"/>
                <w:sz w:val="24"/>
              </w:rPr>
              <w:t>市、县</w:t>
            </w:r>
          </w:p>
        </w:tc>
        <w:tc>
          <w:tcPr>
            <w:tcW w:w="1704" w:type="dxa"/>
            <w:noWrap w:val="0"/>
            <w:vAlign w:val="center"/>
          </w:tcPr>
          <w:p w14:paraId="75DF78D1">
            <w:pPr>
              <w:spacing w:line="400" w:lineRule="exact"/>
              <w:rPr>
                <w:sz w:val="24"/>
              </w:rPr>
            </w:pPr>
          </w:p>
        </w:tc>
      </w:tr>
      <w:tr w14:paraId="5996A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10A56F62">
            <w:pPr>
              <w:spacing w:line="400" w:lineRule="exact"/>
              <w:jc w:val="center"/>
              <w:rPr>
                <w:sz w:val="24"/>
              </w:rPr>
            </w:pPr>
            <w:r>
              <w:rPr>
                <w:sz w:val="24"/>
              </w:rPr>
              <w:t>57</w:t>
            </w:r>
          </w:p>
        </w:tc>
        <w:tc>
          <w:tcPr>
            <w:tcW w:w="1386" w:type="dxa"/>
            <w:gridSpan w:val="3"/>
            <w:noWrap w:val="0"/>
            <w:vAlign w:val="center"/>
          </w:tcPr>
          <w:p w14:paraId="34DFBEF8">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76A9081B">
            <w:pPr>
              <w:spacing w:line="390" w:lineRule="exact"/>
              <w:ind w:left="31" w:leftChars="15" w:right="31" w:rightChars="15"/>
              <w:rPr>
                <w:sz w:val="24"/>
              </w:rPr>
            </w:pPr>
            <w:r>
              <w:rPr>
                <w:rFonts w:hint="eastAsia"/>
                <w:sz w:val="24"/>
              </w:rPr>
              <w:t>对擅自改装、迁移、拆除城镇公共供水设施的处罚</w:t>
            </w:r>
          </w:p>
        </w:tc>
        <w:tc>
          <w:tcPr>
            <w:tcW w:w="1738" w:type="dxa"/>
            <w:noWrap w:val="0"/>
            <w:vAlign w:val="center"/>
          </w:tcPr>
          <w:p w14:paraId="5CFA7F44">
            <w:pPr>
              <w:spacing w:line="390" w:lineRule="exact"/>
              <w:jc w:val="center"/>
              <w:rPr>
                <w:rFonts w:hint="eastAsia"/>
                <w:sz w:val="24"/>
              </w:rPr>
            </w:pPr>
            <w:r>
              <w:rPr>
                <w:rFonts w:hint="eastAsia"/>
                <w:sz w:val="24"/>
              </w:rPr>
              <w:t>市、县</w:t>
            </w:r>
          </w:p>
        </w:tc>
        <w:tc>
          <w:tcPr>
            <w:tcW w:w="1704" w:type="dxa"/>
            <w:noWrap w:val="0"/>
            <w:vAlign w:val="center"/>
          </w:tcPr>
          <w:p w14:paraId="12FC75D4">
            <w:pPr>
              <w:spacing w:line="400" w:lineRule="exact"/>
              <w:rPr>
                <w:rFonts w:hint="eastAsia"/>
                <w:sz w:val="24"/>
              </w:rPr>
            </w:pPr>
          </w:p>
        </w:tc>
      </w:tr>
      <w:tr w14:paraId="5484E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14ADD05">
            <w:pPr>
              <w:spacing w:line="400" w:lineRule="exact"/>
              <w:jc w:val="center"/>
              <w:rPr>
                <w:sz w:val="24"/>
              </w:rPr>
            </w:pPr>
            <w:r>
              <w:rPr>
                <w:sz w:val="24"/>
              </w:rPr>
              <w:t>58</w:t>
            </w:r>
          </w:p>
        </w:tc>
        <w:tc>
          <w:tcPr>
            <w:tcW w:w="1386" w:type="dxa"/>
            <w:gridSpan w:val="3"/>
            <w:noWrap w:val="0"/>
            <w:vAlign w:val="center"/>
          </w:tcPr>
          <w:p w14:paraId="2E74367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34D2396">
            <w:pPr>
              <w:spacing w:line="400" w:lineRule="exact"/>
              <w:ind w:left="31" w:leftChars="15" w:right="31" w:rightChars="15"/>
              <w:rPr>
                <w:sz w:val="24"/>
              </w:rPr>
            </w:pPr>
            <w:r>
              <w:rPr>
                <w:rFonts w:hint="eastAsia"/>
                <w:sz w:val="24"/>
              </w:rPr>
              <w:t>对未制定城市供水水质突发事件应急预案、未按规定上报水质报表的处罚</w:t>
            </w:r>
          </w:p>
        </w:tc>
        <w:tc>
          <w:tcPr>
            <w:tcW w:w="1738" w:type="dxa"/>
            <w:noWrap w:val="0"/>
            <w:vAlign w:val="center"/>
          </w:tcPr>
          <w:p w14:paraId="40AFA9AC">
            <w:pPr>
              <w:spacing w:line="400" w:lineRule="exact"/>
              <w:jc w:val="center"/>
              <w:rPr>
                <w:rFonts w:hint="eastAsia"/>
                <w:sz w:val="24"/>
              </w:rPr>
            </w:pPr>
            <w:r>
              <w:rPr>
                <w:rFonts w:hint="eastAsia"/>
                <w:sz w:val="24"/>
              </w:rPr>
              <w:t>市、县</w:t>
            </w:r>
          </w:p>
        </w:tc>
        <w:tc>
          <w:tcPr>
            <w:tcW w:w="1704" w:type="dxa"/>
            <w:noWrap w:val="0"/>
            <w:vAlign w:val="center"/>
          </w:tcPr>
          <w:p w14:paraId="08141BE7">
            <w:pPr>
              <w:spacing w:line="400" w:lineRule="exact"/>
              <w:rPr>
                <w:sz w:val="24"/>
              </w:rPr>
            </w:pPr>
          </w:p>
        </w:tc>
      </w:tr>
      <w:tr w14:paraId="463C8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E79BFF0">
            <w:pPr>
              <w:spacing w:line="400" w:lineRule="exact"/>
              <w:jc w:val="center"/>
              <w:rPr>
                <w:sz w:val="24"/>
              </w:rPr>
            </w:pPr>
            <w:r>
              <w:rPr>
                <w:sz w:val="24"/>
              </w:rPr>
              <w:t>59</w:t>
            </w:r>
          </w:p>
        </w:tc>
        <w:tc>
          <w:tcPr>
            <w:tcW w:w="1386" w:type="dxa"/>
            <w:gridSpan w:val="3"/>
            <w:noWrap w:val="0"/>
            <w:vAlign w:val="center"/>
          </w:tcPr>
          <w:p w14:paraId="1005B57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0D24D9E">
            <w:pPr>
              <w:spacing w:line="400" w:lineRule="exact"/>
              <w:ind w:left="31" w:leftChars="15" w:right="31" w:rightChars="15"/>
              <w:rPr>
                <w:sz w:val="24"/>
              </w:rPr>
            </w:pPr>
            <w:r>
              <w:rPr>
                <w:rFonts w:hint="eastAsia"/>
                <w:sz w:val="24"/>
              </w:rPr>
              <w:t>对城市的新建、扩建和改建工程项目未按规定配套建设节约用水设施或者节约用水设施经验收不合格的处罚</w:t>
            </w:r>
          </w:p>
        </w:tc>
        <w:tc>
          <w:tcPr>
            <w:tcW w:w="1738" w:type="dxa"/>
            <w:noWrap w:val="0"/>
            <w:vAlign w:val="center"/>
          </w:tcPr>
          <w:p w14:paraId="4E579C53">
            <w:pPr>
              <w:spacing w:line="400" w:lineRule="exact"/>
              <w:jc w:val="center"/>
              <w:rPr>
                <w:rFonts w:hint="eastAsia"/>
                <w:sz w:val="24"/>
              </w:rPr>
            </w:pPr>
            <w:r>
              <w:rPr>
                <w:rFonts w:hint="eastAsia"/>
                <w:sz w:val="24"/>
              </w:rPr>
              <w:t>市、县</w:t>
            </w:r>
          </w:p>
        </w:tc>
        <w:tc>
          <w:tcPr>
            <w:tcW w:w="1704" w:type="dxa"/>
            <w:noWrap w:val="0"/>
            <w:vAlign w:val="center"/>
          </w:tcPr>
          <w:p w14:paraId="2F8D8EAF">
            <w:pPr>
              <w:spacing w:line="400" w:lineRule="exact"/>
              <w:rPr>
                <w:sz w:val="24"/>
              </w:rPr>
            </w:pPr>
          </w:p>
        </w:tc>
      </w:tr>
      <w:tr w14:paraId="1413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59" w:hRule="atLeast"/>
          <w:jc w:val="center"/>
        </w:trPr>
        <w:tc>
          <w:tcPr>
            <w:tcW w:w="672" w:type="dxa"/>
            <w:noWrap w:val="0"/>
            <w:vAlign w:val="center"/>
          </w:tcPr>
          <w:p w14:paraId="59D92816">
            <w:pPr>
              <w:spacing w:line="400" w:lineRule="exact"/>
              <w:jc w:val="center"/>
              <w:rPr>
                <w:sz w:val="24"/>
              </w:rPr>
            </w:pPr>
            <w:r>
              <w:rPr>
                <w:sz w:val="24"/>
              </w:rPr>
              <w:t>60</w:t>
            </w:r>
          </w:p>
        </w:tc>
        <w:tc>
          <w:tcPr>
            <w:tcW w:w="1386" w:type="dxa"/>
            <w:gridSpan w:val="3"/>
            <w:noWrap w:val="0"/>
            <w:vAlign w:val="center"/>
          </w:tcPr>
          <w:p w14:paraId="65133EB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69A1A6B">
            <w:pPr>
              <w:spacing w:line="400" w:lineRule="exact"/>
              <w:ind w:left="31" w:leftChars="15" w:right="31" w:rightChars="15"/>
              <w:rPr>
                <w:sz w:val="24"/>
              </w:rPr>
            </w:pPr>
            <w:r>
              <w:rPr>
                <w:rFonts w:hint="eastAsia"/>
                <w:sz w:val="24"/>
              </w:rPr>
              <w:t>对拒不安装生活用水分户计量水表的处罚</w:t>
            </w:r>
          </w:p>
        </w:tc>
        <w:tc>
          <w:tcPr>
            <w:tcW w:w="1738" w:type="dxa"/>
            <w:noWrap w:val="0"/>
            <w:vAlign w:val="center"/>
          </w:tcPr>
          <w:p w14:paraId="5BDBF5D8">
            <w:pPr>
              <w:spacing w:line="400" w:lineRule="exact"/>
              <w:jc w:val="center"/>
              <w:rPr>
                <w:rFonts w:hint="eastAsia"/>
                <w:sz w:val="24"/>
              </w:rPr>
            </w:pPr>
            <w:r>
              <w:rPr>
                <w:rFonts w:hint="eastAsia"/>
                <w:sz w:val="24"/>
              </w:rPr>
              <w:t>市、县</w:t>
            </w:r>
          </w:p>
        </w:tc>
        <w:tc>
          <w:tcPr>
            <w:tcW w:w="1704" w:type="dxa"/>
            <w:noWrap w:val="0"/>
            <w:vAlign w:val="center"/>
          </w:tcPr>
          <w:p w14:paraId="5D6B1C4A">
            <w:pPr>
              <w:spacing w:line="400" w:lineRule="exact"/>
              <w:rPr>
                <w:sz w:val="24"/>
              </w:rPr>
            </w:pPr>
          </w:p>
        </w:tc>
      </w:tr>
      <w:tr w14:paraId="1A343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0" w:hRule="atLeast"/>
          <w:jc w:val="center"/>
        </w:trPr>
        <w:tc>
          <w:tcPr>
            <w:tcW w:w="672" w:type="dxa"/>
            <w:noWrap w:val="0"/>
            <w:vAlign w:val="center"/>
          </w:tcPr>
          <w:p w14:paraId="09AA69ED">
            <w:pPr>
              <w:spacing w:line="400" w:lineRule="exact"/>
              <w:jc w:val="center"/>
              <w:rPr>
                <w:sz w:val="24"/>
              </w:rPr>
            </w:pPr>
            <w:r>
              <w:rPr>
                <w:sz w:val="24"/>
              </w:rPr>
              <w:t>61</w:t>
            </w:r>
          </w:p>
        </w:tc>
        <w:tc>
          <w:tcPr>
            <w:tcW w:w="1386" w:type="dxa"/>
            <w:gridSpan w:val="3"/>
            <w:noWrap w:val="0"/>
            <w:vAlign w:val="center"/>
          </w:tcPr>
          <w:p w14:paraId="2582D9C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01E4FB8">
            <w:pPr>
              <w:spacing w:line="400" w:lineRule="exact"/>
              <w:ind w:left="31" w:leftChars="15" w:right="31" w:rightChars="15"/>
              <w:rPr>
                <w:sz w:val="24"/>
              </w:rPr>
            </w:pPr>
            <w:r>
              <w:rPr>
                <w:rFonts w:hint="eastAsia"/>
                <w:sz w:val="24"/>
              </w:rPr>
              <w:t>对在城市景观照明中有过度照明等超能耗标准行为的处罚</w:t>
            </w:r>
          </w:p>
        </w:tc>
        <w:tc>
          <w:tcPr>
            <w:tcW w:w="1738" w:type="dxa"/>
            <w:noWrap w:val="0"/>
            <w:vAlign w:val="center"/>
          </w:tcPr>
          <w:p w14:paraId="4FEEE0A3">
            <w:pPr>
              <w:spacing w:line="400" w:lineRule="exact"/>
              <w:jc w:val="center"/>
              <w:rPr>
                <w:rFonts w:hint="eastAsia"/>
                <w:sz w:val="24"/>
              </w:rPr>
            </w:pPr>
            <w:r>
              <w:rPr>
                <w:rFonts w:hint="eastAsia"/>
                <w:sz w:val="24"/>
              </w:rPr>
              <w:t>市、县</w:t>
            </w:r>
          </w:p>
        </w:tc>
        <w:tc>
          <w:tcPr>
            <w:tcW w:w="1704" w:type="dxa"/>
            <w:noWrap w:val="0"/>
            <w:vAlign w:val="center"/>
          </w:tcPr>
          <w:p w14:paraId="54BEA117">
            <w:pPr>
              <w:spacing w:line="400" w:lineRule="exact"/>
              <w:rPr>
                <w:sz w:val="24"/>
              </w:rPr>
            </w:pPr>
          </w:p>
        </w:tc>
      </w:tr>
      <w:tr w14:paraId="7914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0" w:hRule="atLeast"/>
          <w:jc w:val="center"/>
        </w:trPr>
        <w:tc>
          <w:tcPr>
            <w:tcW w:w="672" w:type="dxa"/>
            <w:noWrap w:val="0"/>
            <w:vAlign w:val="center"/>
          </w:tcPr>
          <w:p w14:paraId="27FFF9DB">
            <w:pPr>
              <w:spacing w:line="400" w:lineRule="exact"/>
              <w:jc w:val="center"/>
              <w:rPr>
                <w:sz w:val="24"/>
              </w:rPr>
            </w:pPr>
            <w:r>
              <w:rPr>
                <w:sz w:val="24"/>
              </w:rPr>
              <w:t>62</w:t>
            </w:r>
          </w:p>
        </w:tc>
        <w:tc>
          <w:tcPr>
            <w:tcW w:w="1386" w:type="dxa"/>
            <w:gridSpan w:val="3"/>
            <w:noWrap w:val="0"/>
            <w:vAlign w:val="center"/>
          </w:tcPr>
          <w:p w14:paraId="7BEFF0F0">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6375E2D">
            <w:pPr>
              <w:spacing w:line="400" w:lineRule="exact"/>
              <w:ind w:left="31" w:leftChars="15" w:right="31" w:rightChars="15"/>
              <w:rPr>
                <w:sz w:val="24"/>
              </w:rPr>
            </w:pPr>
            <w:r>
              <w:rPr>
                <w:rFonts w:hint="eastAsia"/>
                <w:sz w:val="24"/>
              </w:rPr>
              <w:t>对在城市照明设施上刻划、涂污等五类行为的处罚</w:t>
            </w:r>
          </w:p>
        </w:tc>
        <w:tc>
          <w:tcPr>
            <w:tcW w:w="1738" w:type="dxa"/>
            <w:noWrap w:val="0"/>
            <w:vAlign w:val="center"/>
          </w:tcPr>
          <w:p w14:paraId="1CBE8C66">
            <w:pPr>
              <w:spacing w:line="400" w:lineRule="exact"/>
              <w:jc w:val="center"/>
              <w:rPr>
                <w:rFonts w:hint="eastAsia"/>
                <w:sz w:val="24"/>
              </w:rPr>
            </w:pPr>
            <w:r>
              <w:rPr>
                <w:rFonts w:hint="eastAsia"/>
                <w:sz w:val="24"/>
              </w:rPr>
              <w:t>市、县</w:t>
            </w:r>
          </w:p>
        </w:tc>
        <w:tc>
          <w:tcPr>
            <w:tcW w:w="1704" w:type="dxa"/>
            <w:noWrap w:val="0"/>
            <w:vAlign w:val="center"/>
          </w:tcPr>
          <w:p w14:paraId="126B4771">
            <w:pPr>
              <w:spacing w:line="400" w:lineRule="exact"/>
              <w:rPr>
                <w:rFonts w:hint="eastAsia"/>
                <w:sz w:val="24"/>
              </w:rPr>
            </w:pPr>
          </w:p>
        </w:tc>
      </w:tr>
      <w:tr w14:paraId="6096B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0" w:hRule="atLeast"/>
          <w:jc w:val="center"/>
        </w:trPr>
        <w:tc>
          <w:tcPr>
            <w:tcW w:w="672" w:type="dxa"/>
            <w:noWrap w:val="0"/>
            <w:vAlign w:val="center"/>
          </w:tcPr>
          <w:p w14:paraId="6C4EAEF2">
            <w:pPr>
              <w:spacing w:line="400" w:lineRule="exact"/>
              <w:jc w:val="center"/>
              <w:rPr>
                <w:sz w:val="24"/>
              </w:rPr>
            </w:pPr>
            <w:r>
              <w:rPr>
                <w:sz w:val="24"/>
              </w:rPr>
              <w:t>63</w:t>
            </w:r>
          </w:p>
        </w:tc>
        <w:tc>
          <w:tcPr>
            <w:tcW w:w="1386" w:type="dxa"/>
            <w:gridSpan w:val="3"/>
            <w:noWrap w:val="0"/>
            <w:vAlign w:val="center"/>
          </w:tcPr>
          <w:p w14:paraId="32D22DD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4158C4A">
            <w:pPr>
              <w:spacing w:line="400" w:lineRule="exact"/>
              <w:ind w:left="31" w:leftChars="15" w:right="31" w:rightChars="15"/>
              <w:rPr>
                <w:sz w:val="24"/>
              </w:rPr>
            </w:pPr>
            <w:r>
              <w:rPr>
                <w:rFonts w:hint="eastAsia"/>
                <w:sz w:val="24"/>
              </w:rPr>
              <w:t>对擅自采用未经核准新材料、变动或破坏市政公用设施的处罚</w:t>
            </w:r>
          </w:p>
        </w:tc>
        <w:tc>
          <w:tcPr>
            <w:tcW w:w="1738" w:type="dxa"/>
            <w:noWrap w:val="0"/>
            <w:vAlign w:val="center"/>
          </w:tcPr>
          <w:p w14:paraId="7929C23D">
            <w:pPr>
              <w:spacing w:line="400" w:lineRule="exact"/>
              <w:jc w:val="center"/>
              <w:rPr>
                <w:rFonts w:hint="eastAsia"/>
                <w:sz w:val="24"/>
              </w:rPr>
            </w:pPr>
            <w:r>
              <w:rPr>
                <w:rFonts w:hint="eastAsia"/>
                <w:sz w:val="24"/>
              </w:rPr>
              <w:t>市、县</w:t>
            </w:r>
          </w:p>
        </w:tc>
        <w:tc>
          <w:tcPr>
            <w:tcW w:w="1704" w:type="dxa"/>
            <w:noWrap w:val="0"/>
            <w:vAlign w:val="center"/>
          </w:tcPr>
          <w:p w14:paraId="5388CF7C">
            <w:pPr>
              <w:spacing w:line="400" w:lineRule="exact"/>
              <w:rPr>
                <w:sz w:val="24"/>
              </w:rPr>
            </w:pPr>
          </w:p>
        </w:tc>
      </w:tr>
      <w:tr w14:paraId="6EC7F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68DF424">
            <w:pPr>
              <w:spacing w:line="400" w:lineRule="exact"/>
              <w:jc w:val="center"/>
              <w:rPr>
                <w:sz w:val="24"/>
              </w:rPr>
            </w:pPr>
            <w:r>
              <w:rPr>
                <w:sz w:val="24"/>
              </w:rPr>
              <w:t>64</w:t>
            </w:r>
          </w:p>
        </w:tc>
        <w:tc>
          <w:tcPr>
            <w:tcW w:w="1386" w:type="dxa"/>
            <w:gridSpan w:val="3"/>
            <w:noWrap w:val="0"/>
            <w:vAlign w:val="center"/>
          </w:tcPr>
          <w:p w14:paraId="00DC769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9D8757B">
            <w:pPr>
              <w:spacing w:line="400" w:lineRule="exact"/>
              <w:ind w:left="31" w:leftChars="15" w:right="31" w:rightChars="15"/>
              <w:rPr>
                <w:sz w:val="24"/>
              </w:rPr>
            </w:pPr>
            <w:r>
              <w:rPr>
                <w:rFonts w:hint="eastAsia"/>
                <w:sz w:val="24"/>
              </w:rPr>
              <w:t>对施工单位工程竣工验收后，不向建设单位出具质量保修书或者质量保修的内容、期限违反《房屋建筑工程质量办法》规定的处罚</w:t>
            </w:r>
          </w:p>
        </w:tc>
        <w:tc>
          <w:tcPr>
            <w:tcW w:w="1738" w:type="dxa"/>
            <w:noWrap w:val="0"/>
            <w:vAlign w:val="center"/>
          </w:tcPr>
          <w:p w14:paraId="13788FBC">
            <w:pPr>
              <w:spacing w:line="400" w:lineRule="exact"/>
              <w:jc w:val="center"/>
              <w:rPr>
                <w:rFonts w:hint="eastAsia"/>
                <w:sz w:val="24"/>
              </w:rPr>
            </w:pPr>
            <w:r>
              <w:rPr>
                <w:rFonts w:hint="eastAsia"/>
                <w:sz w:val="24"/>
              </w:rPr>
              <w:t>市、县</w:t>
            </w:r>
          </w:p>
        </w:tc>
        <w:tc>
          <w:tcPr>
            <w:tcW w:w="1704" w:type="dxa"/>
            <w:noWrap w:val="0"/>
            <w:vAlign w:val="center"/>
          </w:tcPr>
          <w:p w14:paraId="4C1E5506">
            <w:pPr>
              <w:spacing w:line="400" w:lineRule="exact"/>
              <w:rPr>
                <w:sz w:val="24"/>
              </w:rPr>
            </w:pPr>
          </w:p>
        </w:tc>
      </w:tr>
      <w:tr w14:paraId="30E63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C718F6D">
            <w:pPr>
              <w:spacing w:line="400" w:lineRule="exact"/>
              <w:jc w:val="center"/>
              <w:rPr>
                <w:sz w:val="24"/>
              </w:rPr>
            </w:pPr>
            <w:r>
              <w:rPr>
                <w:sz w:val="24"/>
              </w:rPr>
              <w:t>65</w:t>
            </w:r>
          </w:p>
        </w:tc>
        <w:tc>
          <w:tcPr>
            <w:tcW w:w="1386" w:type="dxa"/>
            <w:gridSpan w:val="3"/>
            <w:noWrap w:val="0"/>
            <w:vAlign w:val="center"/>
          </w:tcPr>
          <w:p w14:paraId="520D203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6A08E20">
            <w:pPr>
              <w:spacing w:line="400" w:lineRule="exact"/>
              <w:ind w:left="31" w:leftChars="15" w:right="31" w:rightChars="15"/>
              <w:rPr>
                <w:sz w:val="24"/>
              </w:rPr>
            </w:pPr>
            <w:r>
              <w:rPr>
                <w:rFonts w:hint="eastAsia"/>
                <w:sz w:val="24"/>
              </w:rPr>
              <w:t>对建设单位将建设工程发包给不具有相应资质等级的勘察、设计、施工单位或者委托给不具有相应资质等级的工程监理单位的处罚</w:t>
            </w:r>
          </w:p>
        </w:tc>
        <w:tc>
          <w:tcPr>
            <w:tcW w:w="1738" w:type="dxa"/>
            <w:noWrap w:val="0"/>
            <w:vAlign w:val="center"/>
          </w:tcPr>
          <w:p w14:paraId="7B49DBB8">
            <w:pPr>
              <w:spacing w:line="400" w:lineRule="exact"/>
              <w:jc w:val="center"/>
              <w:rPr>
                <w:rFonts w:hint="eastAsia"/>
                <w:sz w:val="24"/>
              </w:rPr>
            </w:pPr>
            <w:r>
              <w:rPr>
                <w:rFonts w:hint="eastAsia"/>
                <w:sz w:val="24"/>
              </w:rPr>
              <w:t>市、县</w:t>
            </w:r>
          </w:p>
        </w:tc>
        <w:tc>
          <w:tcPr>
            <w:tcW w:w="1704" w:type="dxa"/>
            <w:noWrap w:val="0"/>
            <w:vAlign w:val="center"/>
          </w:tcPr>
          <w:p w14:paraId="0505D7C8">
            <w:pPr>
              <w:spacing w:line="400" w:lineRule="exact"/>
              <w:rPr>
                <w:sz w:val="24"/>
              </w:rPr>
            </w:pPr>
          </w:p>
        </w:tc>
      </w:tr>
      <w:tr w14:paraId="390FD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545005D">
            <w:pPr>
              <w:spacing w:line="400" w:lineRule="exact"/>
              <w:jc w:val="center"/>
              <w:rPr>
                <w:sz w:val="24"/>
              </w:rPr>
            </w:pPr>
            <w:r>
              <w:rPr>
                <w:sz w:val="24"/>
              </w:rPr>
              <w:t>66</w:t>
            </w:r>
          </w:p>
        </w:tc>
        <w:tc>
          <w:tcPr>
            <w:tcW w:w="1386" w:type="dxa"/>
            <w:gridSpan w:val="3"/>
            <w:noWrap w:val="0"/>
            <w:vAlign w:val="center"/>
          </w:tcPr>
          <w:p w14:paraId="1824006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DDBC8B7">
            <w:pPr>
              <w:spacing w:line="400" w:lineRule="exact"/>
              <w:ind w:left="31" w:leftChars="15" w:right="31" w:rightChars="15"/>
              <w:rPr>
                <w:sz w:val="24"/>
              </w:rPr>
            </w:pPr>
            <w:r>
              <w:rPr>
                <w:rFonts w:hint="eastAsia"/>
                <w:sz w:val="24"/>
              </w:rPr>
              <w:t>对建设单位将建设工程肢解发包的处罚</w:t>
            </w:r>
          </w:p>
        </w:tc>
        <w:tc>
          <w:tcPr>
            <w:tcW w:w="1738" w:type="dxa"/>
            <w:noWrap w:val="0"/>
            <w:vAlign w:val="center"/>
          </w:tcPr>
          <w:p w14:paraId="4781997C">
            <w:pPr>
              <w:spacing w:line="400" w:lineRule="exact"/>
              <w:jc w:val="center"/>
              <w:rPr>
                <w:rFonts w:hint="eastAsia"/>
                <w:sz w:val="24"/>
              </w:rPr>
            </w:pPr>
            <w:r>
              <w:rPr>
                <w:rFonts w:hint="eastAsia"/>
                <w:sz w:val="24"/>
              </w:rPr>
              <w:t>市、县</w:t>
            </w:r>
          </w:p>
        </w:tc>
        <w:tc>
          <w:tcPr>
            <w:tcW w:w="1704" w:type="dxa"/>
            <w:noWrap w:val="0"/>
            <w:vAlign w:val="center"/>
          </w:tcPr>
          <w:p w14:paraId="12D081B5">
            <w:pPr>
              <w:spacing w:line="400" w:lineRule="exact"/>
              <w:rPr>
                <w:sz w:val="24"/>
              </w:rPr>
            </w:pPr>
          </w:p>
        </w:tc>
      </w:tr>
      <w:tr w14:paraId="79445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D896CC2">
            <w:pPr>
              <w:spacing w:line="400" w:lineRule="exact"/>
              <w:jc w:val="center"/>
              <w:rPr>
                <w:sz w:val="24"/>
              </w:rPr>
            </w:pPr>
            <w:r>
              <w:rPr>
                <w:sz w:val="24"/>
              </w:rPr>
              <w:t>67</w:t>
            </w:r>
          </w:p>
        </w:tc>
        <w:tc>
          <w:tcPr>
            <w:tcW w:w="1386" w:type="dxa"/>
            <w:gridSpan w:val="3"/>
            <w:noWrap w:val="0"/>
            <w:vAlign w:val="center"/>
          </w:tcPr>
          <w:p w14:paraId="37396BD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B18D235">
            <w:pPr>
              <w:spacing w:line="400" w:lineRule="exact"/>
              <w:ind w:left="31" w:leftChars="15" w:right="31" w:rightChars="15"/>
              <w:rPr>
                <w:sz w:val="24"/>
              </w:rPr>
            </w:pPr>
            <w:r>
              <w:rPr>
                <w:rFonts w:hint="eastAsia"/>
                <w:sz w:val="24"/>
              </w:rPr>
              <w:t>对建设单位迫使承包方以低于成本的价格竞标等八类行为的处罚</w:t>
            </w:r>
          </w:p>
        </w:tc>
        <w:tc>
          <w:tcPr>
            <w:tcW w:w="1738" w:type="dxa"/>
            <w:noWrap w:val="0"/>
            <w:vAlign w:val="center"/>
          </w:tcPr>
          <w:p w14:paraId="427FB977">
            <w:pPr>
              <w:spacing w:line="400" w:lineRule="exact"/>
              <w:jc w:val="center"/>
              <w:rPr>
                <w:rFonts w:hint="eastAsia"/>
                <w:sz w:val="24"/>
              </w:rPr>
            </w:pPr>
            <w:r>
              <w:rPr>
                <w:rFonts w:hint="eastAsia"/>
                <w:sz w:val="24"/>
              </w:rPr>
              <w:t>市、县</w:t>
            </w:r>
          </w:p>
        </w:tc>
        <w:tc>
          <w:tcPr>
            <w:tcW w:w="1704" w:type="dxa"/>
            <w:noWrap w:val="0"/>
            <w:vAlign w:val="center"/>
          </w:tcPr>
          <w:p w14:paraId="227BAA87">
            <w:pPr>
              <w:spacing w:line="400" w:lineRule="exact"/>
              <w:rPr>
                <w:sz w:val="24"/>
              </w:rPr>
            </w:pPr>
          </w:p>
        </w:tc>
      </w:tr>
      <w:tr w14:paraId="2FB7D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37501D3">
            <w:pPr>
              <w:spacing w:line="400" w:lineRule="exact"/>
              <w:jc w:val="center"/>
              <w:rPr>
                <w:sz w:val="24"/>
              </w:rPr>
            </w:pPr>
            <w:r>
              <w:rPr>
                <w:sz w:val="24"/>
              </w:rPr>
              <w:t>68</w:t>
            </w:r>
          </w:p>
        </w:tc>
        <w:tc>
          <w:tcPr>
            <w:tcW w:w="1386" w:type="dxa"/>
            <w:gridSpan w:val="3"/>
            <w:noWrap w:val="0"/>
            <w:vAlign w:val="center"/>
          </w:tcPr>
          <w:p w14:paraId="41232BF4">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74A4FB02">
            <w:pPr>
              <w:spacing w:line="390" w:lineRule="exact"/>
              <w:ind w:left="31" w:leftChars="15" w:right="31" w:rightChars="15"/>
              <w:rPr>
                <w:sz w:val="24"/>
              </w:rPr>
            </w:pPr>
            <w:r>
              <w:rPr>
                <w:rFonts w:hint="eastAsia"/>
                <w:sz w:val="24"/>
              </w:rPr>
              <w:t>对建设单位未取得施工许可证或者开工报告未经批准，擅自施工的处罚</w:t>
            </w:r>
          </w:p>
        </w:tc>
        <w:tc>
          <w:tcPr>
            <w:tcW w:w="1738" w:type="dxa"/>
            <w:noWrap w:val="0"/>
            <w:vAlign w:val="center"/>
          </w:tcPr>
          <w:p w14:paraId="4B9126E1">
            <w:pPr>
              <w:spacing w:line="390" w:lineRule="exact"/>
              <w:jc w:val="center"/>
              <w:rPr>
                <w:rFonts w:hint="eastAsia"/>
                <w:sz w:val="24"/>
              </w:rPr>
            </w:pPr>
            <w:r>
              <w:rPr>
                <w:rFonts w:hint="eastAsia"/>
                <w:sz w:val="24"/>
              </w:rPr>
              <w:t>市、县</w:t>
            </w:r>
          </w:p>
        </w:tc>
        <w:tc>
          <w:tcPr>
            <w:tcW w:w="1704" w:type="dxa"/>
            <w:noWrap w:val="0"/>
            <w:vAlign w:val="center"/>
          </w:tcPr>
          <w:p w14:paraId="797D0DA6">
            <w:pPr>
              <w:spacing w:line="400" w:lineRule="exact"/>
              <w:rPr>
                <w:rFonts w:hint="eastAsia"/>
                <w:sz w:val="24"/>
              </w:rPr>
            </w:pPr>
          </w:p>
        </w:tc>
      </w:tr>
      <w:tr w14:paraId="48D1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E2D16FF">
            <w:pPr>
              <w:spacing w:line="400" w:lineRule="exact"/>
              <w:jc w:val="center"/>
              <w:rPr>
                <w:sz w:val="24"/>
              </w:rPr>
            </w:pPr>
            <w:r>
              <w:rPr>
                <w:sz w:val="24"/>
              </w:rPr>
              <w:t>69</w:t>
            </w:r>
          </w:p>
        </w:tc>
        <w:tc>
          <w:tcPr>
            <w:tcW w:w="1386" w:type="dxa"/>
            <w:gridSpan w:val="3"/>
            <w:noWrap w:val="0"/>
            <w:vAlign w:val="center"/>
          </w:tcPr>
          <w:p w14:paraId="505BC4D9">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7EAD1E1">
            <w:pPr>
              <w:spacing w:line="390" w:lineRule="exact"/>
              <w:ind w:left="31" w:leftChars="15" w:right="31" w:rightChars="15"/>
              <w:rPr>
                <w:sz w:val="24"/>
              </w:rPr>
            </w:pPr>
            <w:r>
              <w:rPr>
                <w:rFonts w:hint="eastAsia"/>
                <w:sz w:val="24"/>
              </w:rPr>
              <w:t>对建设单位、房地产开发企业将未组织竣工验收、验收不合格或者对不合格的建设工程按合格验收，擅自交付使用的处罚</w:t>
            </w:r>
          </w:p>
        </w:tc>
        <w:tc>
          <w:tcPr>
            <w:tcW w:w="1738" w:type="dxa"/>
            <w:noWrap w:val="0"/>
            <w:vAlign w:val="center"/>
          </w:tcPr>
          <w:p w14:paraId="1C1A1448">
            <w:pPr>
              <w:spacing w:line="390" w:lineRule="exact"/>
              <w:jc w:val="center"/>
              <w:rPr>
                <w:rFonts w:hint="eastAsia"/>
                <w:sz w:val="24"/>
              </w:rPr>
            </w:pPr>
            <w:r>
              <w:rPr>
                <w:rFonts w:hint="eastAsia"/>
                <w:sz w:val="24"/>
              </w:rPr>
              <w:t>市、县</w:t>
            </w:r>
          </w:p>
        </w:tc>
        <w:tc>
          <w:tcPr>
            <w:tcW w:w="1704" w:type="dxa"/>
            <w:noWrap w:val="0"/>
            <w:vAlign w:val="center"/>
          </w:tcPr>
          <w:p w14:paraId="374581A9">
            <w:pPr>
              <w:spacing w:line="400" w:lineRule="exact"/>
              <w:rPr>
                <w:sz w:val="24"/>
              </w:rPr>
            </w:pPr>
          </w:p>
        </w:tc>
      </w:tr>
      <w:tr w14:paraId="50BB1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4E65F2D">
            <w:pPr>
              <w:spacing w:line="400" w:lineRule="exact"/>
              <w:jc w:val="center"/>
              <w:rPr>
                <w:sz w:val="24"/>
              </w:rPr>
            </w:pPr>
            <w:r>
              <w:rPr>
                <w:sz w:val="24"/>
              </w:rPr>
              <w:t>70</w:t>
            </w:r>
          </w:p>
        </w:tc>
        <w:tc>
          <w:tcPr>
            <w:tcW w:w="1386" w:type="dxa"/>
            <w:gridSpan w:val="3"/>
            <w:noWrap w:val="0"/>
            <w:vAlign w:val="center"/>
          </w:tcPr>
          <w:p w14:paraId="78D79285">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47E00E3B">
            <w:pPr>
              <w:spacing w:line="390" w:lineRule="exact"/>
              <w:ind w:left="31" w:leftChars="15" w:right="31" w:rightChars="15"/>
              <w:rPr>
                <w:sz w:val="24"/>
              </w:rPr>
            </w:pPr>
            <w:r>
              <w:rPr>
                <w:rFonts w:hint="eastAsia"/>
                <w:sz w:val="24"/>
              </w:rPr>
              <w:t>对建设单位在建设工程竣工验收后未向建设行政主管部门或者其他有关部门移交建设项目档案的处罚</w:t>
            </w:r>
          </w:p>
        </w:tc>
        <w:tc>
          <w:tcPr>
            <w:tcW w:w="1738" w:type="dxa"/>
            <w:noWrap w:val="0"/>
            <w:vAlign w:val="center"/>
          </w:tcPr>
          <w:p w14:paraId="1DA40927">
            <w:pPr>
              <w:spacing w:line="390" w:lineRule="exact"/>
              <w:jc w:val="center"/>
              <w:rPr>
                <w:rFonts w:hint="eastAsia"/>
                <w:sz w:val="24"/>
              </w:rPr>
            </w:pPr>
            <w:r>
              <w:rPr>
                <w:rFonts w:hint="eastAsia"/>
                <w:sz w:val="24"/>
              </w:rPr>
              <w:t>市、县</w:t>
            </w:r>
          </w:p>
        </w:tc>
        <w:tc>
          <w:tcPr>
            <w:tcW w:w="1704" w:type="dxa"/>
            <w:noWrap w:val="0"/>
            <w:vAlign w:val="center"/>
          </w:tcPr>
          <w:p w14:paraId="3A5341B3">
            <w:pPr>
              <w:spacing w:line="400" w:lineRule="exact"/>
              <w:rPr>
                <w:sz w:val="24"/>
              </w:rPr>
            </w:pPr>
          </w:p>
        </w:tc>
      </w:tr>
      <w:tr w14:paraId="0BF1A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2DFE206">
            <w:pPr>
              <w:spacing w:line="400" w:lineRule="exact"/>
              <w:jc w:val="center"/>
              <w:rPr>
                <w:sz w:val="24"/>
              </w:rPr>
            </w:pPr>
            <w:r>
              <w:rPr>
                <w:sz w:val="24"/>
              </w:rPr>
              <w:t>71</w:t>
            </w:r>
          </w:p>
        </w:tc>
        <w:tc>
          <w:tcPr>
            <w:tcW w:w="1386" w:type="dxa"/>
            <w:gridSpan w:val="3"/>
            <w:noWrap w:val="0"/>
            <w:vAlign w:val="center"/>
          </w:tcPr>
          <w:p w14:paraId="6FF9EC07">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496C1F8B">
            <w:pPr>
              <w:spacing w:line="390" w:lineRule="exact"/>
              <w:ind w:left="31" w:leftChars="15" w:right="31" w:rightChars="15"/>
              <w:rPr>
                <w:sz w:val="24"/>
              </w:rPr>
            </w:pPr>
            <w:r>
              <w:rPr>
                <w:rFonts w:hint="eastAsia"/>
                <w:sz w:val="24"/>
              </w:rPr>
              <w:t>对勘察、设计、施工、监理单位违反资质等级规定承揽工程的处罚</w:t>
            </w:r>
          </w:p>
        </w:tc>
        <w:tc>
          <w:tcPr>
            <w:tcW w:w="1738" w:type="dxa"/>
            <w:noWrap w:val="0"/>
            <w:vAlign w:val="center"/>
          </w:tcPr>
          <w:p w14:paraId="66CE2DEE">
            <w:pPr>
              <w:spacing w:line="390" w:lineRule="exact"/>
              <w:jc w:val="center"/>
              <w:rPr>
                <w:rFonts w:hint="eastAsia"/>
                <w:sz w:val="24"/>
              </w:rPr>
            </w:pPr>
            <w:r>
              <w:rPr>
                <w:rFonts w:hint="eastAsia"/>
                <w:sz w:val="24"/>
              </w:rPr>
              <w:t>市、县</w:t>
            </w:r>
          </w:p>
        </w:tc>
        <w:tc>
          <w:tcPr>
            <w:tcW w:w="1704" w:type="dxa"/>
            <w:noWrap w:val="0"/>
            <w:vAlign w:val="center"/>
          </w:tcPr>
          <w:p w14:paraId="52235109">
            <w:pPr>
              <w:spacing w:line="400" w:lineRule="exact"/>
              <w:rPr>
                <w:sz w:val="24"/>
              </w:rPr>
            </w:pPr>
          </w:p>
        </w:tc>
      </w:tr>
      <w:tr w14:paraId="7CB6C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A96AFDA">
            <w:pPr>
              <w:spacing w:line="400" w:lineRule="exact"/>
              <w:jc w:val="center"/>
              <w:rPr>
                <w:sz w:val="24"/>
              </w:rPr>
            </w:pPr>
            <w:r>
              <w:rPr>
                <w:sz w:val="24"/>
              </w:rPr>
              <w:t>72</w:t>
            </w:r>
          </w:p>
        </w:tc>
        <w:tc>
          <w:tcPr>
            <w:tcW w:w="1386" w:type="dxa"/>
            <w:gridSpan w:val="3"/>
            <w:noWrap w:val="0"/>
            <w:vAlign w:val="center"/>
          </w:tcPr>
          <w:p w14:paraId="517AEED2">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8F5D42D">
            <w:pPr>
              <w:spacing w:line="390" w:lineRule="exact"/>
              <w:ind w:left="31" w:leftChars="15" w:right="31" w:rightChars="15"/>
              <w:rPr>
                <w:sz w:val="24"/>
              </w:rPr>
            </w:pPr>
            <w:r>
              <w:rPr>
                <w:rFonts w:hint="eastAsia"/>
                <w:sz w:val="24"/>
              </w:rPr>
              <w:t>对将承包的工程转包或者违法分包行为的处罚</w:t>
            </w:r>
          </w:p>
        </w:tc>
        <w:tc>
          <w:tcPr>
            <w:tcW w:w="1738" w:type="dxa"/>
            <w:noWrap w:val="0"/>
            <w:vAlign w:val="center"/>
          </w:tcPr>
          <w:p w14:paraId="71A6D1F7">
            <w:pPr>
              <w:spacing w:line="390" w:lineRule="exact"/>
              <w:jc w:val="center"/>
              <w:rPr>
                <w:rFonts w:hint="eastAsia"/>
                <w:sz w:val="24"/>
              </w:rPr>
            </w:pPr>
            <w:r>
              <w:rPr>
                <w:rFonts w:hint="eastAsia"/>
                <w:sz w:val="24"/>
              </w:rPr>
              <w:t>市、县</w:t>
            </w:r>
          </w:p>
        </w:tc>
        <w:tc>
          <w:tcPr>
            <w:tcW w:w="1704" w:type="dxa"/>
            <w:noWrap w:val="0"/>
            <w:vAlign w:val="center"/>
          </w:tcPr>
          <w:p w14:paraId="4C8F7B5E">
            <w:pPr>
              <w:spacing w:line="400" w:lineRule="exact"/>
              <w:rPr>
                <w:sz w:val="24"/>
              </w:rPr>
            </w:pPr>
          </w:p>
        </w:tc>
      </w:tr>
      <w:tr w14:paraId="64506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F9C3E42">
            <w:pPr>
              <w:spacing w:line="400" w:lineRule="exact"/>
              <w:jc w:val="center"/>
              <w:rPr>
                <w:sz w:val="24"/>
              </w:rPr>
            </w:pPr>
            <w:r>
              <w:rPr>
                <w:sz w:val="24"/>
              </w:rPr>
              <w:t>73</w:t>
            </w:r>
          </w:p>
        </w:tc>
        <w:tc>
          <w:tcPr>
            <w:tcW w:w="1386" w:type="dxa"/>
            <w:gridSpan w:val="3"/>
            <w:noWrap w:val="0"/>
            <w:vAlign w:val="center"/>
          </w:tcPr>
          <w:p w14:paraId="45BC2CCC">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416E4C70">
            <w:pPr>
              <w:spacing w:line="390" w:lineRule="exact"/>
              <w:ind w:left="31" w:leftChars="15" w:right="31" w:rightChars="15"/>
              <w:rPr>
                <w:sz w:val="24"/>
              </w:rPr>
            </w:pPr>
            <w:r>
              <w:rPr>
                <w:rFonts w:hint="eastAsia"/>
                <w:sz w:val="24"/>
              </w:rPr>
              <w:t>对勘察设计单位违反质量责任行为的处罚</w:t>
            </w:r>
          </w:p>
        </w:tc>
        <w:tc>
          <w:tcPr>
            <w:tcW w:w="1738" w:type="dxa"/>
            <w:noWrap w:val="0"/>
            <w:vAlign w:val="center"/>
          </w:tcPr>
          <w:p w14:paraId="7D035D28">
            <w:pPr>
              <w:spacing w:line="390" w:lineRule="exact"/>
              <w:jc w:val="center"/>
              <w:rPr>
                <w:rFonts w:hint="eastAsia"/>
                <w:sz w:val="24"/>
              </w:rPr>
            </w:pPr>
            <w:r>
              <w:rPr>
                <w:rFonts w:hint="eastAsia"/>
                <w:sz w:val="24"/>
              </w:rPr>
              <w:t>市、县</w:t>
            </w:r>
          </w:p>
        </w:tc>
        <w:tc>
          <w:tcPr>
            <w:tcW w:w="1704" w:type="dxa"/>
            <w:noWrap w:val="0"/>
            <w:vAlign w:val="center"/>
          </w:tcPr>
          <w:p w14:paraId="1BC2C7C2">
            <w:pPr>
              <w:spacing w:line="400" w:lineRule="exact"/>
              <w:rPr>
                <w:sz w:val="24"/>
              </w:rPr>
            </w:pPr>
          </w:p>
        </w:tc>
      </w:tr>
      <w:tr w14:paraId="7F002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C916809">
            <w:pPr>
              <w:spacing w:line="400" w:lineRule="exact"/>
              <w:jc w:val="center"/>
              <w:rPr>
                <w:sz w:val="24"/>
              </w:rPr>
            </w:pPr>
            <w:r>
              <w:rPr>
                <w:sz w:val="24"/>
              </w:rPr>
              <w:t>74</w:t>
            </w:r>
          </w:p>
        </w:tc>
        <w:tc>
          <w:tcPr>
            <w:tcW w:w="1386" w:type="dxa"/>
            <w:gridSpan w:val="3"/>
            <w:noWrap w:val="0"/>
            <w:vAlign w:val="center"/>
          </w:tcPr>
          <w:p w14:paraId="349D38CA">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360071BF">
            <w:pPr>
              <w:spacing w:line="390" w:lineRule="exact"/>
              <w:ind w:left="31" w:leftChars="15" w:right="31" w:rightChars="15"/>
              <w:rPr>
                <w:sz w:val="24"/>
              </w:rPr>
            </w:pPr>
            <w:r>
              <w:rPr>
                <w:rFonts w:hint="eastAsia"/>
                <w:sz w:val="24"/>
              </w:rPr>
              <w:t>对施工单位违反质量责任行为的处罚</w:t>
            </w:r>
          </w:p>
        </w:tc>
        <w:tc>
          <w:tcPr>
            <w:tcW w:w="1738" w:type="dxa"/>
            <w:noWrap w:val="0"/>
            <w:vAlign w:val="center"/>
          </w:tcPr>
          <w:p w14:paraId="5D8D2941">
            <w:pPr>
              <w:spacing w:line="390" w:lineRule="exact"/>
              <w:jc w:val="center"/>
              <w:rPr>
                <w:rFonts w:hint="eastAsia"/>
                <w:sz w:val="24"/>
              </w:rPr>
            </w:pPr>
            <w:r>
              <w:rPr>
                <w:rFonts w:hint="eastAsia"/>
                <w:sz w:val="24"/>
              </w:rPr>
              <w:t>市、县</w:t>
            </w:r>
          </w:p>
        </w:tc>
        <w:tc>
          <w:tcPr>
            <w:tcW w:w="1704" w:type="dxa"/>
            <w:noWrap w:val="0"/>
            <w:vAlign w:val="center"/>
          </w:tcPr>
          <w:p w14:paraId="0508AD84">
            <w:pPr>
              <w:spacing w:line="400" w:lineRule="exact"/>
              <w:rPr>
                <w:sz w:val="24"/>
              </w:rPr>
            </w:pPr>
          </w:p>
        </w:tc>
      </w:tr>
      <w:tr w14:paraId="78FE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18C98AA">
            <w:pPr>
              <w:spacing w:line="400" w:lineRule="exact"/>
              <w:jc w:val="center"/>
              <w:rPr>
                <w:sz w:val="24"/>
              </w:rPr>
            </w:pPr>
            <w:r>
              <w:rPr>
                <w:sz w:val="24"/>
              </w:rPr>
              <w:t>75</w:t>
            </w:r>
          </w:p>
        </w:tc>
        <w:tc>
          <w:tcPr>
            <w:tcW w:w="1386" w:type="dxa"/>
            <w:gridSpan w:val="3"/>
            <w:noWrap w:val="0"/>
            <w:vAlign w:val="center"/>
          </w:tcPr>
          <w:p w14:paraId="2F75DAC9">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07085DA8">
            <w:pPr>
              <w:spacing w:line="390" w:lineRule="exact"/>
              <w:ind w:left="31" w:leftChars="15" w:right="31" w:rightChars="15"/>
              <w:rPr>
                <w:sz w:val="24"/>
              </w:rPr>
            </w:pPr>
            <w:r>
              <w:rPr>
                <w:rFonts w:hint="eastAsia"/>
                <w:sz w:val="24"/>
              </w:rPr>
              <w:t>对监理单位违反质量责任行为的处罚</w:t>
            </w:r>
          </w:p>
        </w:tc>
        <w:tc>
          <w:tcPr>
            <w:tcW w:w="1738" w:type="dxa"/>
            <w:noWrap w:val="0"/>
            <w:vAlign w:val="center"/>
          </w:tcPr>
          <w:p w14:paraId="54E0D740">
            <w:pPr>
              <w:spacing w:line="390" w:lineRule="exact"/>
              <w:jc w:val="center"/>
              <w:rPr>
                <w:rFonts w:hint="eastAsia"/>
                <w:sz w:val="24"/>
              </w:rPr>
            </w:pPr>
            <w:r>
              <w:rPr>
                <w:rFonts w:hint="eastAsia"/>
                <w:sz w:val="24"/>
              </w:rPr>
              <w:t>市、县</w:t>
            </w:r>
          </w:p>
        </w:tc>
        <w:tc>
          <w:tcPr>
            <w:tcW w:w="1704" w:type="dxa"/>
            <w:noWrap w:val="0"/>
            <w:vAlign w:val="center"/>
          </w:tcPr>
          <w:p w14:paraId="3C18BF67">
            <w:pPr>
              <w:spacing w:line="400" w:lineRule="exact"/>
              <w:rPr>
                <w:sz w:val="24"/>
              </w:rPr>
            </w:pPr>
          </w:p>
        </w:tc>
      </w:tr>
      <w:tr w14:paraId="7BF6D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6A9E3BE">
            <w:pPr>
              <w:spacing w:line="400" w:lineRule="exact"/>
              <w:jc w:val="center"/>
              <w:rPr>
                <w:sz w:val="24"/>
              </w:rPr>
            </w:pPr>
            <w:r>
              <w:rPr>
                <w:sz w:val="24"/>
              </w:rPr>
              <w:t>76</w:t>
            </w:r>
          </w:p>
        </w:tc>
        <w:tc>
          <w:tcPr>
            <w:tcW w:w="1386" w:type="dxa"/>
            <w:gridSpan w:val="3"/>
            <w:noWrap w:val="0"/>
            <w:vAlign w:val="center"/>
          </w:tcPr>
          <w:p w14:paraId="5F2AE114">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47265BCA">
            <w:pPr>
              <w:spacing w:line="390" w:lineRule="exact"/>
              <w:ind w:left="31" w:leftChars="15" w:right="31" w:rightChars="15"/>
              <w:rPr>
                <w:sz w:val="24"/>
              </w:rPr>
            </w:pPr>
            <w:r>
              <w:rPr>
                <w:rFonts w:hint="eastAsia"/>
                <w:sz w:val="24"/>
              </w:rPr>
              <w:t>对涉及建筑主体或者承重结构变动的装修工程，没有设计方案擅自施工的处罚</w:t>
            </w:r>
          </w:p>
        </w:tc>
        <w:tc>
          <w:tcPr>
            <w:tcW w:w="1738" w:type="dxa"/>
            <w:noWrap w:val="0"/>
            <w:vAlign w:val="center"/>
          </w:tcPr>
          <w:p w14:paraId="22456209">
            <w:pPr>
              <w:spacing w:line="390" w:lineRule="exact"/>
              <w:jc w:val="center"/>
              <w:rPr>
                <w:rFonts w:hint="eastAsia"/>
                <w:sz w:val="24"/>
              </w:rPr>
            </w:pPr>
            <w:r>
              <w:rPr>
                <w:rFonts w:hint="eastAsia"/>
                <w:sz w:val="24"/>
              </w:rPr>
              <w:t>市、县</w:t>
            </w:r>
          </w:p>
        </w:tc>
        <w:tc>
          <w:tcPr>
            <w:tcW w:w="1704" w:type="dxa"/>
            <w:noWrap w:val="0"/>
            <w:vAlign w:val="center"/>
          </w:tcPr>
          <w:p w14:paraId="1F73D861">
            <w:pPr>
              <w:spacing w:line="400" w:lineRule="exact"/>
              <w:rPr>
                <w:sz w:val="24"/>
              </w:rPr>
            </w:pPr>
          </w:p>
        </w:tc>
      </w:tr>
      <w:tr w14:paraId="560CF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8001016">
            <w:pPr>
              <w:spacing w:line="400" w:lineRule="exact"/>
              <w:jc w:val="center"/>
              <w:rPr>
                <w:sz w:val="24"/>
              </w:rPr>
            </w:pPr>
            <w:r>
              <w:rPr>
                <w:sz w:val="24"/>
              </w:rPr>
              <w:t>77</w:t>
            </w:r>
          </w:p>
        </w:tc>
        <w:tc>
          <w:tcPr>
            <w:tcW w:w="1386" w:type="dxa"/>
            <w:gridSpan w:val="3"/>
            <w:noWrap w:val="0"/>
            <w:vAlign w:val="center"/>
          </w:tcPr>
          <w:p w14:paraId="4E1A1734">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653EA12">
            <w:pPr>
              <w:spacing w:line="390" w:lineRule="exact"/>
              <w:ind w:left="31" w:leftChars="15" w:right="31" w:rightChars="15"/>
              <w:rPr>
                <w:sz w:val="24"/>
              </w:rPr>
            </w:pPr>
            <w:r>
              <w:rPr>
                <w:rFonts w:hint="eastAsia"/>
                <w:sz w:val="24"/>
              </w:rPr>
              <w:t>对注册执业人员未执行法律、法规和工程建设强制性标准违法行为的处罚</w:t>
            </w:r>
          </w:p>
        </w:tc>
        <w:tc>
          <w:tcPr>
            <w:tcW w:w="1738" w:type="dxa"/>
            <w:noWrap w:val="0"/>
            <w:vAlign w:val="center"/>
          </w:tcPr>
          <w:p w14:paraId="2C7566A3">
            <w:pPr>
              <w:spacing w:line="390" w:lineRule="exact"/>
              <w:jc w:val="center"/>
              <w:rPr>
                <w:rFonts w:hint="eastAsia"/>
                <w:sz w:val="24"/>
              </w:rPr>
            </w:pPr>
            <w:r>
              <w:rPr>
                <w:rFonts w:hint="eastAsia"/>
                <w:sz w:val="24"/>
              </w:rPr>
              <w:t>市、县</w:t>
            </w:r>
          </w:p>
        </w:tc>
        <w:tc>
          <w:tcPr>
            <w:tcW w:w="1704" w:type="dxa"/>
            <w:noWrap w:val="0"/>
            <w:vAlign w:val="center"/>
          </w:tcPr>
          <w:p w14:paraId="289B0D08">
            <w:pPr>
              <w:spacing w:line="400" w:lineRule="exact"/>
              <w:rPr>
                <w:sz w:val="24"/>
              </w:rPr>
            </w:pPr>
          </w:p>
        </w:tc>
      </w:tr>
      <w:tr w14:paraId="3D882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5F1C69F">
            <w:pPr>
              <w:spacing w:line="400" w:lineRule="exact"/>
              <w:jc w:val="center"/>
              <w:rPr>
                <w:sz w:val="24"/>
              </w:rPr>
            </w:pPr>
            <w:r>
              <w:rPr>
                <w:sz w:val="24"/>
              </w:rPr>
              <w:t>78</w:t>
            </w:r>
          </w:p>
        </w:tc>
        <w:tc>
          <w:tcPr>
            <w:tcW w:w="1386" w:type="dxa"/>
            <w:gridSpan w:val="3"/>
            <w:noWrap w:val="0"/>
            <w:vAlign w:val="center"/>
          </w:tcPr>
          <w:p w14:paraId="545DDAE6">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3C3B9625">
            <w:pPr>
              <w:spacing w:line="390" w:lineRule="exact"/>
              <w:ind w:left="31" w:leftChars="15" w:right="31" w:rightChars="15"/>
              <w:rPr>
                <w:sz w:val="24"/>
              </w:rPr>
            </w:pPr>
            <w:r>
              <w:rPr>
                <w:rFonts w:hint="eastAsia"/>
                <w:sz w:val="24"/>
              </w:rPr>
              <w:t>对单位被罚款行为负有直接责任的主管人员和其他人员的处罚</w:t>
            </w:r>
          </w:p>
        </w:tc>
        <w:tc>
          <w:tcPr>
            <w:tcW w:w="1738" w:type="dxa"/>
            <w:noWrap w:val="0"/>
            <w:vAlign w:val="center"/>
          </w:tcPr>
          <w:p w14:paraId="72CEF1F5">
            <w:pPr>
              <w:spacing w:line="390" w:lineRule="exact"/>
              <w:jc w:val="center"/>
              <w:rPr>
                <w:rFonts w:hint="eastAsia"/>
                <w:sz w:val="24"/>
              </w:rPr>
            </w:pPr>
            <w:r>
              <w:rPr>
                <w:rFonts w:hint="eastAsia"/>
                <w:sz w:val="24"/>
              </w:rPr>
              <w:t>市、县</w:t>
            </w:r>
          </w:p>
        </w:tc>
        <w:tc>
          <w:tcPr>
            <w:tcW w:w="1704" w:type="dxa"/>
            <w:noWrap w:val="0"/>
            <w:vAlign w:val="center"/>
          </w:tcPr>
          <w:p w14:paraId="19C74DEA">
            <w:pPr>
              <w:spacing w:line="400" w:lineRule="exact"/>
              <w:rPr>
                <w:sz w:val="24"/>
              </w:rPr>
            </w:pPr>
          </w:p>
        </w:tc>
      </w:tr>
      <w:tr w14:paraId="0EDE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42" w:hRule="atLeast"/>
          <w:jc w:val="center"/>
        </w:trPr>
        <w:tc>
          <w:tcPr>
            <w:tcW w:w="672" w:type="dxa"/>
            <w:noWrap w:val="0"/>
            <w:vAlign w:val="center"/>
          </w:tcPr>
          <w:p w14:paraId="68F6CB01">
            <w:pPr>
              <w:spacing w:line="400" w:lineRule="exact"/>
              <w:jc w:val="center"/>
              <w:rPr>
                <w:sz w:val="24"/>
              </w:rPr>
            </w:pPr>
            <w:r>
              <w:rPr>
                <w:sz w:val="24"/>
              </w:rPr>
              <w:t>79</w:t>
            </w:r>
          </w:p>
        </w:tc>
        <w:tc>
          <w:tcPr>
            <w:tcW w:w="1386" w:type="dxa"/>
            <w:gridSpan w:val="3"/>
            <w:noWrap w:val="0"/>
            <w:vAlign w:val="center"/>
          </w:tcPr>
          <w:p w14:paraId="08B9ABE4">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3B0E4E3">
            <w:pPr>
              <w:spacing w:line="400" w:lineRule="exact"/>
              <w:ind w:left="31" w:leftChars="15" w:right="31" w:rightChars="15"/>
              <w:rPr>
                <w:sz w:val="24"/>
              </w:rPr>
            </w:pPr>
            <w:r>
              <w:rPr>
                <w:rFonts w:hint="eastAsia"/>
                <w:sz w:val="24"/>
              </w:rPr>
              <w:t>对未取得相应资质、资质证书已过有效期或者超出资质许可范围从事建设工程质量检测活动的处罚</w:t>
            </w:r>
          </w:p>
        </w:tc>
        <w:tc>
          <w:tcPr>
            <w:tcW w:w="1738" w:type="dxa"/>
            <w:noWrap w:val="0"/>
            <w:vAlign w:val="center"/>
          </w:tcPr>
          <w:p w14:paraId="3625A1CD">
            <w:pPr>
              <w:spacing w:line="400" w:lineRule="exact"/>
              <w:jc w:val="center"/>
              <w:rPr>
                <w:rFonts w:hint="eastAsia"/>
                <w:sz w:val="24"/>
              </w:rPr>
            </w:pPr>
            <w:r>
              <w:rPr>
                <w:rFonts w:hint="eastAsia"/>
                <w:sz w:val="24"/>
              </w:rPr>
              <w:t>市、县</w:t>
            </w:r>
          </w:p>
        </w:tc>
        <w:tc>
          <w:tcPr>
            <w:tcW w:w="1704" w:type="dxa"/>
            <w:noWrap w:val="0"/>
            <w:vAlign w:val="center"/>
          </w:tcPr>
          <w:p w14:paraId="4C4F7C01">
            <w:pPr>
              <w:spacing w:line="400" w:lineRule="exact"/>
              <w:rPr>
                <w:sz w:val="24"/>
              </w:rPr>
            </w:pPr>
          </w:p>
        </w:tc>
      </w:tr>
      <w:tr w14:paraId="7A13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56" w:hRule="atLeast"/>
          <w:jc w:val="center"/>
        </w:trPr>
        <w:tc>
          <w:tcPr>
            <w:tcW w:w="672" w:type="dxa"/>
            <w:noWrap w:val="0"/>
            <w:vAlign w:val="center"/>
          </w:tcPr>
          <w:p w14:paraId="1DDBA22F">
            <w:pPr>
              <w:spacing w:line="400" w:lineRule="exact"/>
              <w:jc w:val="center"/>
              <w:rPr>
                <w:sz w:val="24"/>
              </w:rPr>
            </w:pPr>
            <w:r>
              <w:rPr>
                <w:sz w:val="24"/>
              </w:rPr>
              <w:t>80</w:t>
            </w:r>
          </w:p>
        </w:tc>
        <w:tc>
          <w:tcPr>
            <w:tcW w:w="1386" w:type="dxa"/>
            <w:gridSpan w:val="3"/>
            <w:noWrap w:val="0"/>
            <w:vAlign w:val="center"/>
          </w:tcPr>
          <w:p w14:paraId="52FF86B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1621C10">
            <w:pPr>
              <w:spacing w:line="400" w:lineRule="exact"/>
              <w:ind w:left="31" w:leftChars="15" w:right="31" w:rightChars="15"/>
              <w:rPr>
                <w:sz w:val="24"/>
              </w:rPr>
            </w:pPr>
            <w:r>
              <w:rPr>
                <w:rFonts w:hint="eastAsia"/>
                <w:sz w:val="24"/>
              </w:rPr>
              <w:t>对检测机构以欺骗、贿赂等不正当手段取得资质证书的处罚</w:t>
            </w:r>
          </w:p>
        </w:tc>
        <w:tc>
          <w:tcPr>
            <w:tcW w:w="1738" w:type="dxa"/>
            <w:noWrap w:val="0"/>
            <w:vAlign w:val="center"/>
          </w:tcPr>
          <w:p w14:paraId="18401069">
            <w:pPr>
              <w:spacing w:line="400" w:lineRule="exact"/>
              <w:jc w:val="center"/>
              <w:rPr>
                <w:rFonts w:hint="eastAsia"/>
                <w:sz w:val="24"/>
              </w:rPr>
            </w:pPr>
            <w:r>
              <w:rPr>
                <w:rFonts w:hint="eastAsia"/>
                <w:sz w:val="24"/>
              </w:rPr>
              <w:t>市、县</w:t>
            </w:r>
          </w:p>
        </w:tc>
        <w:tc>
          <w:tcPr>
            <w:tcW w:w="1704" w:type="dxa"/>
            <w:noWrap w:val="0"/>
            <w:vAlign w:val="center"/>
          </w:tcPr>
          <w:p w14:paraId="1C9B4C66">
            <w:pPr>
              <w:spacing w:line="400" w:lineRule="exact"/>
              <w:rPr>
                <w:sz w:val="24"/>
              </w:rPr>
            </w:pPr>
          </w:p>
        </w:tc>
      </w:tr>
      <w:tr w14:paraId="5364F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11" w:hRule="atLeast"/>
          <w:jc w:val="center"/>
        </w:trPr>
        <w:tc>
          <w:tcPr>
            <w:tcW w:w="672" w:type="dxa"/>
            <w:noWrap w:val="0"/>
            <w:vAlign w:val="center"/>
          </w:tcPr>
          <w:p w14:paraId="3070CDA9">
            <w:pPr>
              <w:spacing w:line="400" w:lineRule="exact"/>
              <w:jc w:val="center"/>
              <w:rPr>
                <w:sz w:val="24"/>
              </w:rPr>
            </w:pPr>
            <w:r>
              <w:rPr>
                <w:sz w:val="24"/>
              </w:rPr>
              <w:t>81</w:t>
            </w:r>
          </w:p>
        </w:tc>
        <w:tc>
          <w:tcPr>
            <w:tcW w:w="1386" w:type="dxa"/>
            <w:gridSpan w:val="3"/>
            <w:noWrap w:val="0"/>
            <w:vAlign w:val="center"/>
          </w:tcPr>
          <w:p w14:paraId="059F3F5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00D2CE2">
            <w:pPr>
              <w:spacing w:line="400" w:lineRule="exact"/>
              <w:ind w:left="31" w:leftChars="15" w:right="31" w:rightChars="15"/>
              <w:rPr>
                <w:sz w:val="24"/>
              </w:rPr>
            </w:pPr>
            <w:r>
              <w:rPr>
                <w:rFonts w:hint="eastAsia"/>
                <w:sz w:val="24"/>
              </w:rPr>
              <w:t>对检测机构未取得相应资质、资质证书已过有效期或者超出资质许可范围从事建设工程质量检测活动的等六类行为的处罚</w:t>
            </w:r>
          </w:p>
        </w:tc>
        <w:tc>
          <w:tcPr>
            <w:tcW w:w="1738" w:type="dxa"/>
            <w:noWrap w:val="0"/>
            <w:vAlign w:val="center"/>
          </w:tcPr>
          <w:p w14:paraId="7D3A44BF">
            <w:pPr>
              <w:spacing w:line="400" w:lineRule="exact"/>
              <w:jc w:val="center"/>
              <w:rPr>
                <w:rFonts w:hint="eastAsia"/>
                <w:sz w:val="24"/>
              </w:rPr>
            </w:pPr>
            <w:r>
              <w:rPr>
                <w:rFonts w:hint="eastAsia"/>
                <w:sz w:val="24"/>
              </w:rPr>
              <w:t>市、县</w:t>
            </w:r>
          </w:p>
        </w:tc>
        <w:tc>
          <w:tcPr>
            <w:tcW w:w="1704" w:type="dxa"/>
            <w:noWrap w:val="0"/>
            <w:vAlign w:val="center"/>
          </w:tcPr>
          <w:p w14:paraId="7919E393">
            <w:pPr>
              <w:spacing w:line="400" w:lineRule="exact"/>
              <w:rPr>
                <w:sz w:val="24"/>
              </w:rPr>
            </w:pPr>
          </w:p>
        </w:tc>
      </w:tr>
      <w:tr w14:paraId="34184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30" w:hRule="atLeast"/>
          <w:jc w:val="center"/>
        </w:trPr>
        <w:tc>
          <w:tcPr>
            <w:tcW w:w="672" w:type="dxa"/>
            <w:noWrap w:val="0"/>
            <w:vAlign w:val="center"/>
          </w:tcPr>
          <w:p w14:paraId="61E4B1C6">
            <w:pPr>
              <w:spacing w:line="400" w:lineRule="exact"/>
              <w:jc w:val="center"/>
              <w:rPr>
                <w:sz w:val="24"/>
              </w:rPr>
            </w:pPr>
            <w:r>
              <w:rPr>
                <w:sz w:val="24"/>
              </w:rPr>
              <w:t>82</w:t>
            </w:r>
          </w:p>
        </w:tc>
        <w:tc>
          <w:tcPr>
            <w:tcW w:w="1386" w:type="dxa"/>
            <w:gridSpan w:val="3"/>
            <w:noWrap w:val="0"/>
            <w:vAlign w:val="center"/>
          </w:tcPr>
          <w:p w14:paraId="0F7F12D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CA8FB22">
            <w:pPr>
              <w:spacing w:line="400" w:lineRule="exact"/>
              <w:ind w:left="31" w:leftChars="15" w:right="31" w:rightChars="15"/>
              <w:rPr>
                <w:sz w:val="24"/>
              </w:rPr>
            </w:pPr>
            <w:r>
              <w:rPr>
                <w:rFonts w:hint="eastAsia"/>
                <w:sz w:val="24"/>
              </w:rPr>
              <w:t>对检测机构与所检测建设工程相关的建设、施工、监理单位，以及建筑材料、建筑构配件和设备供应单位有隶属关系或者其他利害关系等九类行为的处罚</w:t>
            </w:r>
          </w:p>
        </w:tc>
        <w:tc>
          <w:tcPr>
            <w:tcW w:w="1738" w:type="dxa"/>
            <w:noWrap w:val="0"/>
            <w:vAlign w:val="center"/>
          </w:tcPr>
          <w:p w14:paraId="5ED90EC9">
            <w:pPr>
              <w:spacing w:line="400" w:lineRule="exact"/>
              <w:jc w:val="center"/>
              <w:rPr>
                <w:rFonts w:hint="eastAsia"/>
                <w:sz w:val="24"/>
              </w:rPr>
            </w:pPr>
            <w:r>
              <w:rPr>
                <w:rFonts w:hint="eastAsia"/>
                <w:sz w:val="24"/>
              </w:rPr>
              <w:t>市、县</w:t>
            </w:r>
          </w:p>
        </w:tc>
        <w:tc>
          <w:tcPr>
            <w:tcW w:w="1704" w:type="dxa"/>
            <w:noWrap w:val="0"/>
            <w:vAlign w:val="center"/>
          </w:tcPr>
          <w:p w14:paraId="140882D1">
            <w:pPr>
              <w:spacing w:line="400" w:lineRule="exact"/>
              <w:rPr>
                <w:sz w:val="24"/>
              </w:rPr>
            </w:pPr>
          </w:p>
        </w:tc>
      </w:tr>
      <w:tr w14:paraId="106CF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8" w:hRule="atLeast"/>
          <w:jc w:val="center"/>
        </w:trPr>
        <w:tc>
          <w:tcPr>
            <w:tcW w:w="672" w:type="dxa"/>
            <w:noWrap w:val="0"/>
            <w:vAlign w:val="center"/>
          </w:tcPr>
          <w:p w14:paraId="1227DA48">
            <w:pPr>
              <w:spacing w:line="400" w:lineRule="exact"/>
              <w:jc w:val="center"/>
              <w:rPr>
                <w:sz w:val="24"/>
              </w:rPr>
            </w:pPr>
            <w:r>
              <w:rPr>
                <w:sz w:val="24"/>
              </w:rPr>
              <w:t>83</w:t>
            </w:r>
          </w:p>
        </w:tc>
        <w:tc>
          <w:tcPr>
            <w:tcW w:w="1386" w:type="dxa"/>
            <w:gridSpan w:val="3"/>
            <w:noWrap w:val="0"/>
            <w:vAlign w:val="center"/>
          </w:tcPr>
          <w:p w14:paraId="0A5DE8E9">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640AEC4">
            <w:pPr>
              <w:spacing w:line="400" w:lineRule="exact"/>
              <w:ind w:left="31" w:leftChars="15" w:right="31" w:rightChars="15"/>
              <w:rPr>
                <w:sz w:val="24"/>
              </w:rPr>
            </w:pPr>
            <w:r>
              <w:rPr>
                <w:rFonts w:hint="eastAsia"/>
                <w:sz w:val="24"/>
              </w:rPr>
              <w:t>对建设、施工、监理等单位委托未取得相应资质的检测机构进行检测等七类行为的处罚</w:t>
            </w:r>
          </w:p>
        </w:tc>
        <w:tc>
          <w:tcPr>
            <w:tcW w:w="1738" w:type="dxa"/>
            <w:noWrap w:val="0"/>
            <w:vAlign w:val="center"/>
          </w:tcPr>
          <w:p w14:paraId="33108974">
            <w:pPr>
              <w:spacing w:line="400" w:lineRule="exact"/>
              <w:jc w:val="center"/>
              <w:rPr>
                <w:rFonts w:hint="eastAsia"/>
                <w:sz w:val="24"/>
              </w:rPr>
            </w:pPr>
            <w:r>
              <w:rPr>
                <w:rFonts w:hint="eastAsia"/>
                <w:sz w:val="24"/>
              </w:rPr>
              <w:t>市、县</w:t>
            </w:r>
          </w:p>
        </w:tc>
        <w:tc>
          <w:tcPr>
            <w:tcW w:w="1704" w:type="dxa"/>
            <w:noWrap w:val="0"/>
            <w:vAlign w:val="center"/>
          </w:tcPr>
          <w:p w14:paraId="6E9870B4">
            <w:pPr>
              <w:spacing w:line="400" w:lineRule="exact"/>
              <w:rPr>
                <w:sz w:val="24"/>
              </w:rPr>
            </w:pPr>
          </w:p>
        </w:tc>
      </w:tr>
      <w:tr w14:paraId="6198F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56" w:hRule="atLeast"/>
          <w:jc w:val="center"/>
        </w:trPr>
        <w:tc>
          <w:tcPr>
            <w:tcW w:w="672" w:type="dxa"/>
            <w:noWrap w:val="0"/>
            <w:vAlign w:val="center"/>
          </w:tcPr>
          <w:p w14:paraId="15583B4F">
            <w:pPr>
              <w:spacing w:line="400" w:lineRule="exact"/>
              <w:jc w:val="center"/>
              <w:rPr>
                <w:sz w:val="24"/>
              </w:rPr>
            </w:pPr>
            <w:r>
              <w:rPr>
                <w:sz w:val="24"/>
              </w:rPr>
              <w:t>84</w:t>
            </w:r>
          </w:p>
        </w:tc>
        <w:tc>
          <w:tcPr>
            <w:tcW w:w="1386" w:type="dxa"/>
            <w:gridSpan w:val="3"/>
            <w:noWrap w:val="0"/>
            <w:vAlign w:val="center"/>
          </w:tcPr>
          <w:p w14:paraId="2CF286C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6C3E0F7">
            <w:pPr>
              <w:spacing w:line="400" w:lineRule="exact"/>
              <w:ind w:left="31" w:leftChars="15" w:right="31" w:rightChars="15"/>
              <w:rPr>
                <w:sz w:val="24"/>
              </w:rPr>
            </w:pPr>
            <w:r>
              <w:rPr>
                <w:rFonts w:hint="eastAsia"/>
                <w:sz w:val="24"/>
              </w:rPr>
              <w:t>对施工单位违反工程建设强制性标准的处罚</w:t>
            </w:r>
          </w:p>
        </w:tc>
        <w:tc>
          <w:tcPr>
            <w:tcW w:w="1738" w:type="dxa"/>
            <w:noWrap w:val="0"/>
            <w:vAlign w:val="center"/>
          </w:tcPr>
          <w:p w14:paraId="00039EFF">
            <w:pPr>
              <w:spacing w:line="400" w:lineRule="exact"/>
              <w:jc w:val="center"/>
              <w:rPr>
                <w:rFonts w:hint="eastAsia"/>
                <w:sz w:val="24"/>
              </w:rPr>
            </w:pPr>
            <w:r>
              <w:rPr>
                <w:rFonts w:hint="eastAsia"/>
                <w:sz w:val="24"/>
              </w:rPr>
              <w:t>市、县</w:t>
            </w:r>
          </w:p>
        </w:tc>
        <w:tc>
          <w:tcPr>
            <w:tcW w:w="1704" w:type="dxa"/>
            <w:noWrap w:val="0"/>
            <w:vAlign w:val="center"/>
          </w:tcPr>
          <w:p w14:paraId="63CEEA91">
            <w:pPr>
              <w:spacing w:line="400" w:lineRule="exact"/>
              <w:rPr>
                <w:sz w:val="24"/>
              </w:rPr>
            </w:pPr>
          </w:p>
        </w:tc>
      </w:tr>
      <w:tr w14:paraId="61320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11" w:hRule="atLeast"/>
          <w:jc w:val="center"/>
        </w:trPr>
        <w:tc>
          <w:tcPr>
            <w:tcW w:w="672" w:type="dxa"/>
            <w:noWrap w:val="0"/>
            <w:vAlign w:val="center"/>
          </w:tcPr>
          <w:p w14:paraId="0F9A1F30">
            <w:pPr>
              <w:spacing w:line="400" w:lineRule="exact"/>
              <w:jc w:val="center"/>
              <w:rPr>
                <w:sz w:val="24"/>
              </w:rPr>
            </w:pPr>
            <w:r>
              <w:rPr>
                <w:sz w:val="24"/>
              </w:rPr>
              <w:t>85</w:t>
            </w:r>
          </w:p>
        </w:tc>
        <w:tc>
          <w:tcPr>
            <w:tcW w:w="1386" w:type="dxa"/>
            <w:gridSpan w:val="3"/>
            <w:noWrap w:val="0"/>
            <w:vAlign w:val="center"/>
          </w:tcPr>
          <w:p w14:paraId="0357FE3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E1FD9D2">
            <w:pPr>
              <w:spacing w:line="400" w:lineRule="exact"/>
              <w:ind w:left="31" w:leftChars="15" w:right="31" w:rightChars="15"/>
              <w:rPr>
                <w:sz w:val="24"/>
              </w:rPr>
            </w:pPr>
            <w:r>
              <w:rPr>
                <w:rFonts w:hint="eastAsia"/>
                <w:sz w:val="24"/>
              </w:rPr>
              <w:t>对建设单位未提供建设工程安全生产作业环境及安全施工措施所需费用，逾期未改正等两类情形的处罚</w:t>
            </w:r>
          </w:p>
        </w:tc>
        <w:tc>
          <w:tcPr>
            <w:tcW w:w="1738" w:type="dxa"/>
            <w:noWrap w:val="0"/>
            <w:vAlign w:val="center"/>
          </w:tcPr>
          <w:p w14:paraId="171C40A3">
            <w:pPr>
              <w:spacing w:line="400" w:lineRule="exact"/>
              <w:jc w:val="center"/>
              <w:rPr>
                <w:rFonts w:hint="eastAsia"/>
                <w:sz w:val="24"/>
              </w:rPr>
            </w:pPr>
            <w:r>
              <w:rPr>
                <w:rFonts w:hint="eastAsia"/>
                <w:sz w:val="24"/>
              </w:rPr>
              <w:t>市、县</w:t>
            </w:r>
          </w:p>
        </w:tc>
        <w:tc>
          <w:tcPr>
            <w:tcW w:w="1704" w:type="dxa"/>
            <w:noWrap w:val="0"/>
            <w:vAlign w:val="center"/>
          </w:tcPr>
          <w:p w14:paraId="18E0E15F">
            <w:pPr>
              <w:spacing w:line="400" w:lineRule="exact"/>
              <w:rPr>
                <w:sz w:val="24"/>
              </w:rPr>
            </w:pPr>
          </w:p>
        </w:tc>
      </w:tr>
      <w:tr w14:paraId="55B9D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52" w:hRule="atLeast"/>
          <w:jc w:val="center"/>
        </w:trPr>
        <w:tc>
          <w:tcPr>
            <w:tcW w:w="672" w:type="dxa"/>
            <w:noWrap w:val="0"/>
            <w:vAlign w:val="center"/>
          </w:tcPr>
          <w:p w14:paraId="488A3032">
            <w:pPr>
              <w:spacing w:line="400" w:lineRule="exact"/>
              <w:jc w:val="center"/>
              <w:rPr>
                <w:sz w:val="24"/>
              </w:rPr>
            </w:pPr>
            <w:r>
              <w:rPr>
                <w:sz w:val="24"/>
              </w:rPr>
              <w:t>86</w:t>
            </w:r>
          </w:p>
        </w:tc>
        <w:tc>
          <w:tcPr>
            <w:tcW w:w="1386" w:type="dxa"/>
            <w:gridSpan w:val="3"/>
            <w:noWrap w:val="0"/>
            <w:vAlign w:val="center"/>
          </w:tcPr>
          <w:p w14:paraId="6BB1C06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02F78C2">
            <w:pPr>
              <w:spacing w:line="400" w:lineRule="exact"/>
              <w:ind w:left="31" w:leftChars="15" w:right="31" w:rightChars="15"/>
              <w:rPr>
                <w:sz w:val="24"/>
              </w:rPr>
            </w:pPr>
            <w:r>
              <w:rPr>
                <w:rFonts w:hint="eastAsia"/>
                <w:sz w:val="24"/>
              </w:rPr>
              <w:t>对建设单位向勘察、设计、施工、工程监理等单位提出不符合安全生产法律、法规和强制性标准规定的要求等三类行为的处罚</w:t>
            </w:r>
          </w:p>
        </w:tc>
        <w:tc>
          <w:tcPr>
            <w:tcW w:w="1738" w:type="dxa"/>
            <w:noWrap w:val="0"/>
            <w:vAlign w:val="center"/>
          </w:tcPr>
          <w:p w14:paraId="301DB010">
            <w:pPr>
              <w:spacing w:line="400" w:lineRule="exact"/>
              <w:jc w:val="center"/>
              <w:rPr>
                <w:rFonts w:hint="eastAsia"/>
                <w:sz w:val="24"/>
              </w:rPr>
            </w:pPr>
            <w:r>
              <w:rPr>
                <w:rFonts w:hint="eastAsia"/>
                <w:sz w:val="24"/>
              </w:rPr>
              <w:t>市、县</w:t>
            </w:r>
          </w:p>
        </w:tc>
        <w:tc>
          <w:tcPr>
            <w:tcW w:w="1704" w:type="dxa"/>
            <w:noWrap w:val="0"/>
            <w:vAlign w:val="center"/>
          </w:tcPr>
          <w:p w14:paraId="3DFA4D2E">
            <w:pPr>
              <w:spacing w:line="400" w:lineRule="exact"/>
              <w:rPr>
                <w:sz w:val="24"/>
              </w:rPr>
            </w:pPr>
          </w:p>
        </w:tc>
      </w:tr>
      <w:tr w14:paraId="56F6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7" w:hRule="atLeast"/>
          <w:jc w:val="center"/>
        </w:trPr>
        <w:tc>
          <w:tcPr>
            <w:tcW w:w="672" w:type="dxa"/>
            <w:noWrap w:val="0"/>
            <w:vAlign w:val="center"/>
          </w:tcPr>
          <w:p w14:paraId="753426B7">
            <w:pPr>
              <w:spacing w:line="400" w:lineRule="exact"/>
              <w:jc w:val="center"/>
              <w:rPr>
                <w:sz w:val="24"/>
              </w:rPr>
            </w:pPr>
            <w:r>
              <w:rPr>
                <w:sz w:val="24"/>
              </w:rPr>
              <w:t>87</w:t>
            </w:r>
          </w:p>
        </w:tc>
        <w:tc>
          <w:tcPr>
            <w:tcW w:w="1386" w:type="dxa"/>
            <w:gridSpan w:val="3"/>
            <w:noWrap w:val="0"/>
            <w:vAlign w:val="center"/>
          </w:tcPr>
          <w:p w14:paraId="2F0750C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5F1F743">
            <w:pPr>
              <w:spacing w:line="400" w:lineRule="exact"/>
              <w:ind w:left="31" w:leftChars="15" w:right="31" w:rightChars="15"/>
              <w:rPr>
                <w:sz w:val="24"/>
              </w:rPr>
            </w:pPr>
            <w:r>
              <w:rPr>
                <w:rFonts w:hint="eastAsia"/>
                <w:sz w:val="24"/>
              </w:rPr>
              <w:t>对工程监理单位违反建设工程安全规定行为的处罚</w:t>
            </w:r>
          </w:p>
        </w:tc>
        <w:tc>
          <w:tcPr>
            <w:tcW w:w="1738" w:type="dxa"/>
            <w:noWrap w:val="0"/>
            <w:vAlign w:val="center"/>
          </w:tcPr>
          <w:p w14:paraId="057F9F40">
            <w:pPr>
              <w:spacing w:line="400" w:lineRule="exact"/>
              <w:jc w:val="center"/>
              <w:rPr>
                <w:rFonts w:hint="eastAsia"/>
                <w:sz w:val="24"/>
              </w:rPr>
            </w:pPr>
            <w:r>
              <w:rPr>
                <w:rFonts w:hint="eastAsia"/>
                <w:sz w:val="24"/>
              </w:rPr>
              <w:t>市、县</w:t>
            </w:r>
          </w:p>
        </w:tc>
        <w:tc>
          <w:tcPr>
            <w:tcW w:w="1704" w:type="dxa"/>
            <w:noWrap w:val="0"/>
            <w:vAlign w:val="center"/>
          </w:tcPr>
          <w:p w14:paraId="47269DF7">
            <w:pPr>
              <w:spacing w:line="400" w:lineRule="exact"/>
              <w:rPr>
                <w:sz w:val="24"/>
              </w:rPr>
            </w:pPr>
          </w:p>
        </w:tc>
      </w:tr>
      <w:tr w14:paraId="09233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98" w:hRule="atLeast"/>
          <w:jc w:val="center"/>
        </w:trPr>
        <w:tc>
          <w:tcPr>
            <w:tcW w:w="672" w:type="dxa"/>
            <w:noWrap w:val="0"/>
            <w:vAlign w:val="center"/>
          </w:tcPr>
          <w:p w14:paraId="1AEA0AB2">
            <w:pPr>
              <w:spacing w:line="400" w:lineRule="exact"/>
              <w:jc w:val="center"/>
              <w:rPr>
                <w:sz w:val="24"/>
              </w:rPr>
            </w:pPr>
            <w:r>
              <w:rPr>
                <w:sz w:val="24"/>
              </w:rPr>
              <w:t>88</w:t>
            </w:r>
          </w:p>
        </w:tc>
        <w:tc>
          <w:tcPr>
            <w:tcW w:w="1386" w:type="dxa"/>
            <w:gridSpan w:val="3"/>
            <w:noWrap w:val="0"/>
            <w:vAlign w:val="center"/>
          </w:tcPr>
          <w:p w14:paraId="5E35B01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77C2BA9">
            <w:pPr>
              <w:spacing w:line="400" w:lineRule="exact"/>
              <w:ind w:left="31" w:leftChars="15" w:right="31" w:rightChars="15"/>
              <w:rPr>
                <w:sz w:val="24"/>
              </w:rPr>
            </w:pPr>
            <w:r>
              <w:rPr>
                <w:rFonts w:hint="eastAsia"/>
                <w:sz w:val="24"/>
              </w:rPr>
              <w:t>对为建设工程提供机械设备和配件的单位，未按照安全施工的要求配备齐全有效的保险、限位等安全设施和装置的处罚</w:t>
            </w:r>
          </w:p>
        </w:tc>
        <w:tc>
          <w:tcPr>
            <w:tcW w:w="1738" w:type="dxa"/>
            <w:noWrap w:val="0"/>
            <w:vAlign w:val="center"/>
          </w:tcPr>
          <w:p w14:paraId="66519D20">
            <w:pPr>
              <w:spacing w:line="400" w:lineRule="exact"/>
              <w:jc w:val="center"/>
              <w:rPr>
                <w:rFonts w:hint="eastAsia"/>
                <w:sz w:val="24"/>
              </w:rPr>
            </w:pPr>
            <w:r>
              <w:rPr>
                <w:rFonts w:hint="eastAsia"/>
                <w:sz w:val="24"/>
              </w:rPr>
              <w:t>市、县</w:t>
            </w:r>
          </w:p>
        </w:tc>
        <w:tc>
          <w:tcPr>
            <w:tcW w:w="1704" w:type="dxa"/>
            <w:noWrap w:val="0"/>
            <w:vAlign w:val="center"/>
          </w:tcPr>
          <w:p w14:paraId="0E233C12">
            <w:pPr>
              <w:spacing w:line="400" w:lineRule="exact"/>
              <w:rPr>
                <w:sz w:val="24"/>
              </w:rPr>
            </w:pPr>
          </w:p>
        </w:tc>
      </w:tr>
      <w:tr w14:paraId="1E5B6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F67E94E">
            <w:pPr>
              <w:spacing w:line="400" w:lineRule="exact"/>
              <w:jc w:val="center"/>
              <w:rPr>
                <w:sz w:val="24"/>
              </w:rPr>
            </w:pPr>
            <w:r>
              <w:rPr>
                <w:sz w:val="24"/>
              </w:rPr>
              <w:t>89</w:t>
            </w:r>
          </w:p>
        </w:tc>
        <w:tc>
          <w:tcPr>
            <w:tcW w:w="1386" w:type="dxa"/>
            <w:gridSpan w:val="3"/>
            <w:noWrap w:val="0"/>
            <w:vAlign w:val="center"/>
          </w:tcPr>
          <w:p w14:paraId="364039A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9CBAD80">
            <w:pPr>
              <w:spacing w:line="400" w:lineRule="exact"/>
              <w:ind w:left="31" w:leftChars="15" w:right="31" w:rightChars="15"/>
              <w:rPr>
                <w:sz w:val="24"/>
              </w:rPr>
            </w:pPr>
            <w:r>
              <w:rPr>
                <w:rFonts w:hint="eastAsia"/>
                <w:sz w:val="24"/>
              </w:rPr>
              <w:t>对出租单位出租未经安全性能检测或者经检测不合格的机械设备和施工机具及配件的处罚</w:t>
            </w:r>
          </w:p>
        </w:tc>
        <w:tc>
          <w:tcPr>
            <w:tcW w:w="1738" w:type="dxa"/>
            <w:noWrap w:val="0"/>
            <w:vAlign w:val="center"/>
          </w:tcPr>
          <w:p w14:paraId="487279F1">
            <w:pPr>
              <w:spacing w:line="400" w:lineRule="exact"/>
              <w:jc w:val="center"/>
              <w:rPr>
                <w:rFonts w:hint="eastAsia"/>
                <w:sz w:val="24"/>
              </w:rPr>
            </w:pPr>
            <w:r>
              <w:rPr>
                <w:rFonts w:hint="eastAsia"/>
                <w:sz w:val="24"/>
              </w:rPr>
              <w:t>市、县</w:t>
            </w:r>
          </w:p>
        </w:tc>
        <w:tc>
          <w:tcPr>
            <w:tcW w:w="1704" w:type="dxa"/>
            <w:noWrap w:val="0"/>
            <w:vAlign w:val="center"/>
          </w:tcPr>
          <w:p w14:paraId="672BCE0E">
            <w:pPr>
              <w:spacing w:line="400" w:lineRule="exact"/>
              <w:rPr>
                <w:sz w:val="24"/>
              </w:rPr>
            </w:pPr>
          </w:p>
        </w:tc>
      </w:tr>
      <w:tr w14:paraId="5BB1A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2DED80C">
            <w:pPr>
              <w:spacing w:line="400" w:lineRule="exact"/>
              <w:jc w:val="center"/>
              <w:rPr>
                <w:sz w:val="24"/>
              </w:rPr>
            </w:pPr>
            <w:r>
              <w:rPr>
                <w:sz w:val="24"/>
              </w:rPr>
              <w:t>90</w:t>
            </w:r>
          </w:p>
        </w:tc>
        <w:tc>
          <w:tcPr>
            <w:tcW w:w="1386" w:type="dxa"/>
            <w:gridSpan w:val="3"/>
            <w:noWrap w:val="0"/>
            <w:vAlign w:val="center"/>
          </w:tcPr>
          <w:p w14:paraId="4FA23EB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AC7F3AD">
            <w:pPr>
              <w:spacing w:line="400" w:lineRule="exact"/>
              <w:ind w:left="31" w:leftChars="15" w:right="31" w:rightChars="15"/>
              <w:rPr>
                <w:sz w:val="24"/>
              </w:rPr>
            </w:pPr>
            <w:r>
              <w:rPr>
                <w:rFonts w:hint="eastAsia"/>
                <w:sz w:val="24"/>
              </w:rPr>
              <w:t>对施工起重机械和整体提升脚手架、模板等自升式架设设施安装、拆卸单位违反建设工程安全规定行为的处罚</w:t>
            </w:r>
          </w:p>
        </w:tc>
        <w:tc>
          <w:tcPr>
            <w:tcW w:w="1738" w:type="dxa"/>
            <w:noWrap w:val="0"/>
            <w:vAlign w:val="center"/>
          </w:tcPr>
          <w:p w14:paraId="3D270084">
            <w:pPr>
              <w:spacing w:line="400" w:lineRule="exact"/>
              <w:jc w:val="center"/>
              <w:rPr>
                <w:rFonts w:hint="eastAsia"/>
                <w:sz w:val="24"/>
              </w:rPr>
            </w:pPr>
            <w:r>
              <w:rPr>
                <w:rFonts w:hint="eastAsia"/>
                <w:sz w:val="24"/>
              </w:rPr>
              <w:t>市、县</w:t>
            </w:r>
          </w:p>
        </w:tc>
        <w:tc>
          <w:tcPr>
            <w:tcW w:w="1704" w:type="dxa"/>
            <w:noWrap w:val="0"/>
            <w:vAlign w:val="center"/>
          </w:tcPr>
          <w:p w14:paraId="70A50DF9">
            <w:pPr>
              <w:spacing w:line="400" w:lineRule="exact"/>
              <w:rPr>
                <w:sz w:val="24"/>
              </w:rPr>
            </w:pPr>
          </w:p>
        </w:tc>
      </w:tr>
      <w:tr w14:paraId="0499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93959CA">
            <w:pPr>
              <w:spacing w:line="400" w:lineRule="exact"/>
              <w:jc w:val="center"/>
              <w:rPr>
                <w:sz w:val="24"/>
              </w:rPr>
            </w:pPr>
            <w:r>
              <w:rPr>
                <w:sz w:val="24"/>
              </w:rPr>
              <w:t>91</w:t>
            </w:r>
          </w:p>
        </w:tc>
        <w:tc>
          <w:tcPr>
            <w:tcW w:w="1386" w:type="dxa"/>
            <w:gridSpan w:val="3"/>
            <w:noWrap w:val="0"/>
            <w:vAlign w:val="center"/>
          </w:tcPr>
          <w:p w14:paraId="0B577554">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FBEEC84">
            <w:pPr>
              <w:spacing w:line="400" w:lineRule="exact"/>
              <w:ind w:left="31" w:leftChars="15" w:right="31" w:rightChars="15"/>
              <w:rPr>
                <w:sz w:val="24"/>
              </w:rPr>
            </w:pPr>
            <w:r>
              <w:rPr>
                <w:rFonts w:hint="eastAsia"/>
                <w:sz w:val="24"/>
              </w:rPr>
              <w:t>对施工单位违反建设工程安全规定行为的处罚</w:t>
            </w:r>
          </w:p>
        </w:tc>
        <w:tc>
          <w:tcPr>
            <w:tcW w:w="1738" w:type="dxa"/>
            <w:noWrap w:val="0"/>
            <w:vAlign w:val="center"/>
          </w:tcPr>
          <w:p w14:paraId="5427C7FA">
            <w:pPr>
              <w:spacing w:line="400" w:lineRule="exact"/>
              <w:jc w:val="center"/>
              <w:rPr>
                <w:rFonts w:hint="eastAsia"/>
                <w:sz w:val="24"/>
              </w:rPr>
            </w:pPr>
            <w:r>
              <w:rPr>
                <w:rFonts w:hint="eastAsia"/>
                <w:sz w:val="24"/>
              </w:rPr>
              <w:t>市、县</w:t>
            </w:r>
          </w:p>
        </w:tc>
        <w:tc>
          <w:tcPr>
            <w:tcW w:w="1704" w:type="dxa"/>
            <w:noWrap w:val="0"/>
            <w:vAlign w:val="center"/>
          </w:tcPr>
          <w:p w14:paraId="295C9328">
            <w:pPr>
              <w:spacing w:line="400" w:lineRule="exact"/>
              <w:rPr>
                <w:sz w:val="24"/>
              </w:rPr>
            </w:pPr>
          </w:p>
        </w:tc>
      </w:tr>
      <w:tr w14:paraId="7308C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F5D8694">
            <w:pPr>
              <w:spacing w:line="400" w:lineRule="exact"/>
              <w:jc w:val="center"/>
              <w:rPr>
                <w:sz w:val="24"/>
              </w:rPr>
            </w:pPr>
            <w:r>
              <w:rPr>
                <w:sz w:val="24"/>
              </w:rPr>
              <w:t>92</w:t>
            </w:r>
          </w:p>
        </w:tc>
        <w:tc>
          <w:tcPr>
            <w:tcW w:w="1386" w:type="dxa"/>
            <w:gridSpan w:val="3"/>
            <w:noWrap w:val="0"/>
            <w:vAlign w:val="center"/>
          </w:tcPr>
          <w:p w14:paraId="1FFF4FA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206207D">
            <w:pPr>
              <w:spacing w:line="400" w:lineRule="exact"/>
              <w:ind w:left="31" w:leftChars="15" w:right="31" w:rightChars="15"/>
              <w:rPr>
                <w:sz w:val="24"/>
              </w:rPr>
            </w:pPr>
            <w:r>
              <w:rPr>
                <w:rFonts w:hint="eastAsia"/>
                <w:sz w:val="24"/>
              </w:rPr>
              <w:t>对建设单位明示或者暗示设计单位、施工单位违反民用建筑节能强制性标准进行设计、施工等五类行为的处罚</w:t>
            </w:r>
          </w:p>
        </w:tc>
        <w:tc>
          <w:tcPr>
            <w:tcW w:w="1738" w:type="dxa"/>
            <w:noWrap w:val="0"/>
            <w:vAlign w:val="center"/>
          </w:tcPr>
          <w:p w14:paraId="0BB4CCAD">
            <w:pPr>
              <w:spacing w:line="400" w:lineRule="exact"/>
              <w:jc w:val="center"/>
              <w:rPr>
                <w:rFonts w:hint="eastAsia"/>
                <w:sz w:val="24"/>
              </w:rPr>
            </w:pPr>
            <w:r>
              <w:rPr>
                <w:rFonts w:hint="eastAsia"/>
                <w:sz w:val="24"/>
              </w:rPr>
              <w:t>市、县</w:t>
            </w:r>
          </w:p>
        </w:tc>
        <w:tc>
          <w:tcPr>
            <w:tcW w:w="1704" w:type="dxa"/>
            <w:noWrap w:val="0"/>
            <w:vAlign w:val="center"/>
          </w:tcPr>
          <w:p w14:paraId="5A13BC3D">
            <w:pPr>
              <w:spacing w:line="400" w:lineRule="exact"/>
              <w:rPr>
                <w:sz w:val="24"/>
              </w:rPr>
            </w:pPr>
          </w:p>
        </w:tc>
      </w:tr>
      <w:tr w14:paraId="4C9D9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01F34CD">
            <w:pPr>
              <w:spacing w:line="400" w:lineRule="exact"/>
              <w:jc w:val="center"/>
              <w:rPr>
                <w:sz w:val="24"/>
              </w:rPr>
            </w:pPr>
            <w:r>
              <w:rPr>
                <w:sz w:val="24"/>
              </w:rPr>
              <w:t>93</w:t>
            </w:r>
          </w:p>
        </w:tc>
        <w:tc>
          <w:tcPr>
            <w:tcW w:w="1386" w:type="dxa"/>
            <w:gridSpan w:val="3"/>
            <w:noWrap w:val="0"/>
            <w:vAlign w:val="center"/>
          </w:tcPr>
          <w:p w14:paraId="02B4E76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8F340B9">
            <w:pPr>
              <w:spacing w:line="400" w:lineRule="exact"/>
              <w:ind w:left="31" w:leftChars="15" w:right="31" w:rightChars="15"/>
              <w:rPr>
                <w:sz w:val="24"/>
              </w:rPr>
            </w:pPr>
            <w:r>
              <w:rPr>
                <w:rFonts w:hint="eastAsia"/>
                <w:sz w:val="24"/>
              </w:rPr>
              <w:t>对设计单位违反民用建筑节能规定的处罚</w:t>
            </w:r>
          </w:p>
        </w:tc>
        <w:tc>
          <w:tcPr>
            <w:tcW w:w="1738" w:type="dxa"/>
            <w:noWrap w:val="0"/>
            <w:vAlign w:val="center"/>
          </w:tcPr>
          <w:p w14:paraId="13E41FDC">
            <w:pPr>
              <w:spacing w:line="400" w:lineRule="exact"/>
              <w:jc w:val="center"/>
              <w:rPr>
                <w:rFonts w:hint="eastAsia"/>
                <w:sz w:val="24"/>
              </w:rPr>
            </w:pPr>
            <w:r>
              <w:rPr>
                <w:rFonts w:hint="eastAsia"/>
                <w:sz w:val="24"/>
              </w:rPr>
              <w:t>市、县</w:t>
            </w:r>
          </w:p>
        </w:tc>
        <w:tc>
          <w:tcPr>
            <w:tcW w:w="1704" w:type="dxa"/>
            <w:noWrap w:val="0"/>
            <w:vAlign w:val="center"/>
          </w:tcPr>
          <w:p w14:paraId="6A0C1130">
            <w:pPr>
              <w:spacing w:line="400" w:lineRule="exact"/>
              <w:rPr>
                <w:sz w:val="24"/>
              </w:rPr>
            </w:pPr>
          </w:p>
        </w:tc>
      </w:tr>
      <w:tr w14:paraId="3F072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0" w:hRule="atLeast"/>
          <w:jc w:val="center"/>
        </w:trPr>
        <w:tc>
          <w:tcPr>
            <w:tcW w:w="672" w:type="dxa"/>
            <w:noWrap w:val="0"/>
            <w:vAlign w:val="center"/>
          </w:tcPr>
          <w:p w14:paraId="66AAC344">
            <w:pPr>
              <w:spacing w:line="400" w:lineRule="exact"/>
              <w:jc w:val="center"/>
              <w:rPr>
                <w:sz w:val="24"/>
              </w:rPr>
            </w:pPr>
            <w:r>
              <w:rPr>
                <w:sz w:val="24"/>
              </w:rPr>
              <w:t>94</w:t>
            </w:r>
          </w:p>
        </w:tc>
        <w:tc>
          <w:tcPr>
            <w:tcW w:w="1386" w:type="dxa"/>
            <w:gridSpan w:val="3"/>
            <w:noWrap w:val="0"/>
            <w:vAlign w:val="center"/>
          </w:tcPr>
          <w:p w14:paraId="15C0A7F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8BCE132">
            <w:pPr>
              <w:spacing w:line="400" w:lineRule="exact"/>
              <w:ind w:left="31" w:leftChars="15" w:right="31" w:rightChars="15"/>
              <w:rPr>
                <w:sz w:val="24"/>
              </w:rPr>
            </w:pPr>
            <w:r>
              <w:rPr>
                <w:rFonts w:hint="eastAsia"/>
                <w:sz w:val="24"/>
              </w:rPr>
              <w:t>对施工单位违反民用建筑节能规定的处罚</w:t>
            </w:r>
          </w:p>
        </w:tc>
        <w:tc>
          <w:tcPr>
            <w:tcW w:w="1738" w:type="dxa"/>
            <w:noWrap w:val="0"/>
            <w:vAlign w:val="center"/>
          </w:tcPr>
          <w:p w14:paraId="7427A361">
            <w:pPr>
              <w:spacing w:line="400" w:lineRule="exact"/>
              <w:jc w:val="center"/>
              <w:rPr>
                <w:rFonts w:hint="eastAsia"/>
                <w:sz w:val="24"/>
              </w:rPr>
            </w:pPr>
            <w:r>
              <w:rPr>
                <w:rFonts w:hint="eastAsia"/>
                <w:sz w:val="24"/>
              </w:rPr>
              <w:t>市、县</w:t>
            </w:r>
          </w:p>
        </w:tc>
        <w:tc>
          <w:tcPr>
            <w:tcW w:w="1704" w:type="dxa"/>
            <w:noWrap w:val="0"/>
            <w:vAlign w:val="center"/>
          </w:tcPr>
          <w:p w14:paraId="25DD9542">
            <w:pPr>
              <w:spacing w:line="400" w:lineRule="exact"/>
              <w:rPr>
                <w:sz w:val="24"/>
              </w:rPr>
            </w:pPr>
          </w:p>
        </w:tc>
      </w:tr>
      <w:tr w14:paraId="3F220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0" w:hRule="atLeast"/>
          <w:jc w:val="center"/>
        </w:trPr>
        <w:tc>
          <w:tcPr>
            <w:tcW w:w="672" w:type="dxa"/>
            <w:noWrap w:val="0"/>
            <w:vAlign w:val="center"/>
          </w:tcPr>
          <w:p w14:paraId="1CDA9F8D">
            <w:pPr>
              <w:spacing w:line="400" w:lineRule="exact"/>
              <w:jc w:val="center"/>
              <w:rPr>
                <w:sz w:val="24"/>
              </w:rPr>
            </w:pPr>
            <w:r>
              <w:rPr>
                <w:sz w:val="24"/>
              </w:rPr>
              <w:t>95</w:t>
            </w:r>
          </w:p>
        </w:tc>
        <w:tc>
          <w:tcPr>
            <w:tcW w:w="1386" w:type="dxa"/>
            <w:gridSpan w:val="3"/>
            <w:noWrap w:val="0"/>
            <w:vAlign w:val="center"/>
          </w:tcPr>
          <w:p w14:paraId="086FB84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EEBE128">
            <w:pPr>
              <w:spacing w:line="400" w:lineRule="exact"/>
              <w:ind w:left="31" w:leftChars="15" w:right="31" w:rightChars="15"/>
              <w:rPr>
                <w:sz w:val="24"/>
              </w:rPr>
            </w:pPr>
            <w:r>
              <w:rPr>
                <w:rFonts w:hint="eastAsia"/>
                <w:sz w:val="24"/>
              </w:rPr>
              <w:t>对监理单位违反民用建筑节能规定的处罚</w:t>
            </w:r>
          </w:p>
        </w:tc>
        <w:tc>
          <w:tcPr>
            <w:tcW w:w="1738" w:type="dxa"/>
            <w:noWrap w:val="0"/>
            <w:vAlign w:val="center"/>
          </w:tcPr>
          <w:p w14:paraId="2D067077">
            <w:pPr>
              <w:spacing w:line="400" w:lineRule="exact"/>
              <w:jc w:val="center"/>
              <w:rPr>
                <w:rFonts w:hint="eastAsia"/>
                <w:sz w:val="24"/>
              </w:rPr>
            </w:pPr>
            <w:r>
              <w:rPr>
                <w:rFonts w:hint="eastAsia"/>
                <w:sz w:val="24"/>
              </w:rPr>
              <w:t>市、县</w:t>
            </w:r>
          </w:p>
        </w:tc>
        <w:tc>
          <w:tcPr>
            <w:tcW w:w="1704" w:type="dxa"/>
            <w:noWrap w:val="0"/>
            <w:vAlign w:val="center"/>
          </w:tcPr>
          <w:p w14:paraId="2F3A1E22">
            <w:pPr>
              <w:spacing w:line="400" w:lineRule="exact"/>
              <w:rPr>
                <w:sz w:val="24"/>
              </w:rPr>
            </w:pPr>
          </w:p>
        </w:tc>
      </w:tr>
      <w:tr w14:paraId="6741C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0" w:hRule="atLeast"/>
          <w:jc w:val="center"/>
        </w:trPr>
        <w:tc>
          <w:tcPr>
            <w:tcW w:w="672" w:type="dxa"/>
            <w:noWrap w:val="0"/>
            <w:vAlign w:val="center"/>
          </w:tcPr>
          <w:p w14:paraId="7AC838B1">
            <w:pPr>
              <w:spacing w:line="400" w:lineRule="exact"/>
              <w:jc w:val="center"/>
              <w:rPr>
                <w:sz w:val="24"/>
              </w:rPr>
            </w:pPr>
            <w:r>
              <w:rPr>
                <w:sz w:val="24"/>
              </w:rPr>
              <w:t>96</w:t>
            </w:r>
          </w:p>
        </w:tc>
        <w:tc>
          <w:tcPr>
            <w:tcW w:w="1386" w:type="dxa"/>
            <w:gridSpan w:val="3"/>
            <w:noWrap w:val="0"/>
            <w:vAlign w:val="center"/>
          </w:tcPr>
          <w:p w14:paraId="1211898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3F12E76">
            <w:pPr>
              <w:spacing w:line="400" w:lineRule="exact"/>
              <w:ind w:left="31" w:leftChars="15" w:right="31" w:rightChars="15"/>
              <w:rPr>
                <w:sz w:val="24"/>
              </w:rPr>
            </w:pPr>
            <w:r>
              <w:rPr>
                <w:rFonts w:hint="eastAsia"/>
                <w:sz w:val="24"/>
              </w:rPr>
              <w:t>对房地产开发企业违反民用建筑节能规定的处罚</w:t>
            </w:r>
          </w:p>
        </w:tc>
        <w:tc>
          <w:tcPr>
            <w:tcW w:w="1738" w:type="dxa"/>
            <w:noWrap w:val="0"/>
            <w:vAlign w:val="center"/>
          </w:tcPr>
          <w:p w14:paraId="03327ADF">
            <w:pPr>
              <w:spacing w:line="400" w:lineRule="exact"/>
              <w:jc w:val="center"/>
              <w:rPr>
                <w:rFonts w:hint="eastAsia"/>
                <w:sz w:val="24"/>
              </w:rPr>
            </w:pPr>
            <w:r>
              <w:rPr>
                <w:rFonts w:hint="eastAsia"/>
                <w:sz w:val="24"/>
              </w:rPr>
              <w:t>市、县</w:t>
            </w:r>
          </w:p>
        </w:tc>
        <w:tc>
          <w:tcPr>
            <w:tcW w:w="1704" w:type="dxa"/>
            <w:noWrap w:val="0"/>
            <w:vAlign w:val="center"/>
          </w:tcPr>
          <w:p w14:paraId="1F06E3C8">
            <w:pPr>
              <w:spacing w:line="400" w:lineRule="exact"/>
              <w:rPr>
                <w:sz w:val="24"/>
              </w:rPr>
            </w:pPr>
          </w:p>
        </w:tc>
      </w:tr>
      <w:tr w14:paraId="452B0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0" w:hRule="atLeast"/>
          <w:jc w:val="center"/>
        </w:trPr>
        <w:tc>
          <w:tcPr>
            <w:tcW w:w="672" w:type="dxa"/>
            <w:noWrap w:val="0"/>
            <w:vAlign w:val="center"/>
          </w:tcPr>
          <w:p w14:paraId="3B8183C7">
            <w:pPr>
              <w:spacing w:line="400" w:lineRule="exact"/>
              <w:jc w:val="center"/>
              <w:rPr>
                <w:sz w:val="24"/>
              </w:rPr>
            </w:pPr>
            <w:r>
              <w:rPr>
                <w:sz w:val="24"/>
              </w:rPr>
              <w:t>97</w:t>
            </w:r>
          </w:p>
        </w:tc>
        <w:tc>
          <w:tcPr>
            <w:tcW w:w="1386" w:type="dxa"/>
            <w:gridSpan w:val="3"/>
            <w:noWrap w:val="0"/>
            <w:vAlign w:val="center"/>
          </w:tcPr>
          <w:p w14:paraId="3B1BCBF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D40EC6C">
            <w:pPr>
              <w:spacing w:line="400" w:lineRule="exact"/>
              <w:ind w:left="31" w:leftChars="15" w:right="31" w:rightChars="15"/>
              <w:rPr>
                <w:sz w:val="24"/>
              </w:rPr>
            </w:pPr>
            <w:r>
              <w:rPr>
                <w:rFonts w:hint="eastAsia"/>
                <w:sz w:val="24"/>
              </w:rPr>
              <w:t>对能效测评机构提供虚假信息的处罚</w:t>
            </w:r>
          </w:p>
        </w:tc>
        <w:tc>
          <w:tcPr>
            <w:tcW w:w="1738" w:type="dxa"/>
            <w:noWrap w:val="0"/>
            <w:vAlign w:val="center"/>
          </w:tcPr>
          <w:p w14:paraId="1C08CD08">
            <w:pPr>
              <w:spacing w:line="400" w:lineRule="exact"/>
              <w:jc w:val="center"/>
              <w:rPr>
                <w:rFonts w:hint="eastAsia"/>
                <w:sz w:val="24"/>
              </w:rPr>
            </w:pPr>
            <w:r>
              <w:rPr>
                <w:rFonts w:hint="eastAsia"/>
                <w:sz w:val="24"/>
              </w:rPr>
              <w:t>市、县</w:t>
            </w:r>
          </w:p>
        </w:tc>
        <w:tc>
          <w:tcPr>
            <w:tcW w:w="1704" w:type="dxa"/>
            <w:noWrap w:val="0"/>
            <w:vAlign w:val="center"/>
          </w:tcPr>
          <w:p w14:paraId="1A506DB8">
            <w:pPr>
              <w:spacing w:line="400" w:lineRule="exact"/>
              <w:rPr>
                <w:sz w:val="24"/>
              </w:rPr>
            </w:pPr>
          </w:p>
        </w:tc>
      </w:tr>
      <w:tr w14:paraId="21EB1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0" w:hRule="atLeast"/>
          <w:jc w:val="center"/>
        </w:trPr>
        <w:tc>
          <w:tcPr>
            <w:tcW w:w="672" w:type="dxa"/>
            <w:noWrap w:val="0"/>
            <w:vAlign w:val="center"/>
          </w:tcPr>
          <w:p w14:paraId="00B31498">
            <w:pPr>
              <w:spacing w:line="400" w:lineRule="exact"/>
              <w:jc w:val="center"/>
              <w:rPr>
                <w:sz w:val="24"/>
              </w:rPr>
            </w:pPr>
            <w:r>
              <w:rPr>
                <w:sz w:val="24"/>
              </w:rPr>
              <w:t>98</w:t>
            </w:r>
          </w:p>
        </w:tc>
        <w:tc>
          <w:tcPr>
            <w:tcW w:w="1386" w:type="dxa"/>
            <w:gridSpan w:val="3"/>
            <w:noWrap w:val="0"/>
            <w:vAlign w:val="center"/>
          </w:tcPr>
          <w:p w14:paraId="114C610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DEFC3F9">
            <w:pPr>
              <w:spacing w:line="400" w:lineRule="exact"/>
              <w:ind w:left="31" w:leftChars="15" w:right="31" w:rightChars="15"/>
              <w:rPr>
                <w:sz w:val="24"/>
              </w:rPr>
            </w:pPr>
            <w:r>
              <w:rPr>
                <w:rFonts w:hint="eastAsia"/>
                <w:sz w:val="24"/>
              </w:rPr>
              <w:t>对违规在建设工程现场搅拌混凝土或者砂浆行为的处罚</w:t>
            </w:r>
          </w:p>
        </w:tc>
        <w:tc>
          <w:tcPr>
            <w:tcW w:w="1738" w:type="dxa"/>
            <w:noWrap w:val="0"/>
            <w:vAlign w:val="center"/>
          </w:tcPr>
          <w:p w14:paraId="0D47001F">
            <w:pPr>
              <w:spacing w:line="400" w:lineRule="exact"/>
              <w:jc w:val="center"/>
              <w:rPr>
                <w:rFonts w:hint="eastAsia"/>
                <w:sz w:val="24"/>
              </w:rPr>
            </w:pPr>
            <w:r>
              <w:rPr>
                <w:rFonts w:hint="eastAsia"/>
                <w:sz w:val="24"/>
              </w:rPr>
              <w:t>市、县</w:t>
            </w:r>
          </w:p>
        </w:tc>
        <w:tc>
          <w:tcPr>
            <w:tcW w:w="1704" w:type="dxa"/>
            <w:noWrap w:val="0"/>
            <w:vAlign w:val="center"/>
          </w:tcPr>
          <w:p w14:paraId="49CF3CAD">
            <w:pPr>
              <w:spacing w:line="400" w:lineRule="exact"/>
              <w:rPr>
                <w:sz w:val="24"/>
              </w:rPr>
            </w:pPr>
          </w:p>
        </w:tc>
      </w:tr>
      <w:tr w14:paraId="1688C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516" w:hRule="atLeast"/>
          <w:jc w:val="center"/>
        </w:trPr>
        <w:tc>
          <w:tcPr>
            <w:tcW w:w="672" w:type="dxa"/>
            <w:noWrap w:val="0"/>
            <w:vAlign w:val="center"/>
          </w:tcPr>
          <w:p w14:paraId="143434D4">
            <w:pPr>
              <w:spacing w:line="400" w:lineRule="exact"/>
              <w:jc w:val="center"/>
              <w:rPr>
                <w:sz w:val="24"/>
              </w:rPr>
            </w:pPr>
            <w:r>
              <w:rPr>
                <w:sz w:val="24"/>
              </w:rPr>
              <w:t>99</w:t>
            </w:r>
          </w:p>
        </w:tc>
        <w:tc>
          <w:tcPr>
            <w:tcW w:w="1386" w:type="dxa"/>
            <w:gridSpan w:val="3"/>
            <w:noWrap w:val="0"/>
            <w:vAlign w:val="center"/>
          </w:tcPr>
          <w:p w14:paraId="792B946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8B8714C">
            <w:pPr>
              <w:spacing w:line="400" w:lineRule="exact"/>
              <w:ind w:left="31" w:leftChars="15" w:right="31" w:rightChars="15"/>
              <w:rPr>
                <w:sz w:val="24"/>
              </w:rPr>
            </w:pPr>
            <w:r>
              <w:rPr>
                <w:rFonts w:hint="eastAsia"/>
                <w:sz w:val="24"/>
              </w:rPr>
              <w:t>对擅自使用没有国家技术标准又未经审定通过的新技术、新材料，或者将不适用于抗震设防区的新技术、新材料用于抗震设防区，或者超出经审定的抗震烈度范围的处罚</w:t>
            </w:r>
          </w:p>
        </w:tc>
        <w:tc>
          <w:tcPr>
            <w:tcW w:w="1738" w:type="dxa"/>
            <w:noWrap w:val="0"/>
            <w:vAlign w:val="center"/>
          </w:tcPr>
          <w:p w14:paraId="726F3263">
            <w:pPr>
              <w:spacing w:line="400" w:lineRule="exact"/>
              <w:jc w:val="center"/>
              <w:rPr>
                <w:rFonts w:hint="eastAsia"/>
                <w:sz w:val="24"/>
              </w:rPr>
            </w:pPr>
            <w:r>
              <w:rPr>
                <w:rFonts w:hint="eastAsia"/>
                <w:sz w:val="24"/>
              </w:rPr>
              <w:t>市、县</w:t>
            </w:r>
          </w:p>
        </w:tc>
        <w:tc>
          <w:tcPr>
            <w:tcW w:w="1704" w:type="dxa"/>
            <w:noWrap w:val="0"/>
            <w:vAlign w:val="center"/>
          </w:tcPr>
          <w:p w14:paraId="09FC3555">
            <w:pPr>
              <w:spacing w:line="400" w:lineRule="exact"/>
              <w:rPr>
                <w:sz w:val="24"/>
              </w:rPr>
            </w:pPr>
          </w:p>
        </w:tc>
      </w:tr>
      <w:tr w14:paraId="38CC2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1" w:hRule="atLeast"/>
          <w:jc w:val="center"/>
        </w:trPr>
        <w:tc>
          <w:tcPr>
            <w:tcW w:w="672" w:type="dxa"/>
            <w:noWrap w:val="0"/>
            <w:vAlign w:val="center"/>
          </w:tcPr>
          <w:p w14:paraId="154D9DCB">
            <w:pPr>
              <w:spacing w:line="400" w:lineRule="exact"/>
              <w:jc w:val="center"/>
              <w:rPr>
                <w:sz w:val="24"/>
              </w:rPr>
            </w:pPr>
            <w:r>
              <w:rPr>
                <w:sz w:val="24"/>
              </w:rPr>
              <w:t>100</w:t>
            </w:r>
          </w:p>
        </w:tc>
        <w:tc>
          <w:tcPr>
            <w:tcW w:w="1386" w:type="dxa"/>
            <w:gridSpan w:val="3"/>
            <w:noWrap w:val="0"/>
            <w:vAlign w:val="center"/>
          </w:tcPr>
          <w:p w14:paraId="24A25B6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D16B091">
            <w:pPr>
              <w:spacing w:line="400" w:lineRule="exact"/>
              <w:ind w:left="31" w:leftChars="15" w:right="31" w:rightChars="15"/>
              <w:rPr>
                <w:sz w:val="24"/>
              </w:rPr>
            </w:pPr>
            <w:r>
              <w:rPr>
                <w:rFonts w:hint="eastAsia"/>
                <w:sz w:val="24"/>
              </w:rPr>
              <w:t>对擅自变动或者破坏房屋建筑抗震构件、隔震装置、减震部件或者地震反应观测系统等抗震设施的处罚</w:t>
            </w:r>
          </w:p>
        </w:tc>
        <w:tc>
          <w:tcPr>
            <w:tcW w:w="1738" w:type="dxa"/>
            <w:noWrap w:val="0"/>
            <w:vAlign w:val="center"/>
          </w:tcPr>
          <w:p w14:paraId="0EDE68C5">
            <w:pPr>
              <w:spacing w:line="400" w:lineRule="exact"/>
              <w:jc w:val="center"/>
              <w:rPr>
                <w:rFonts w:hint="eastAsia"/>
                <w:sz w:val="24"/>
              </w:rPr>
            </w:pPr>
            <w:r>
              <w:rPr>
                <w:rFonts w:hint="eastAsia"/>
                <w:sz w:val="24"/>
              </w:rPr>
              <w:t>市、县</w:t>
            </w:r>
          </w:p>
        </w:tc>
        <w:tc>
          <w:tcPr>
            <w:tcW w:w="1704" w:type="dxa"/>
            <w:noWrap w:val="0"/>
            <w:vAlign w:val="center"/>
          </w:tcPr>
          <w:p w14:paraId="6692203F">
            <w:pPr>
              <w:spacing w:line="400" w:lineRule="exact"/>
              <w:rPr>
                <w:sz w:val="24"/>
              </w:rPr>
            </w:pPr>
          </w:p>
        </w:tc>
      </w:tr>
      <w:tr w14:paraId="53B5D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38" w:hRule="atLeast"/>
          <w:jc w:val="center"/>
        </w:trPr>
        <w:tc>
          <w:tcPr>
            <w:tcW w:w="672" w:type="dxa"/>
            <w:noWrap w:val="0"/>
            <w:vAlign w:val="center"/>
          </w:tcPr>
          <w:p w14:paraId="76A38BCD">
            <w:pPr>
              <w:spacing w:line="400" w:lineRule="exact"/>
              <w:jc w:val="center"/>
              <w:rPr>
                <w:sz w:val="24"/>
              </w:rPr>
            </w:pPr>
            <w:r>
              <w:rPr>
                <w:sz w:val="24"/>
              </w:rPr>
              <w:t>101</w:t>
            </w:r>
          </w:p>
        </w:tc>
        <w:tc>
          <w:tcPr>
            <w:tcW w:w="1386" w:type="dxa"/>
            <w:gridSpan w:val="3"/>
            <w:noWrap w:val="0"/>
            <w:vAlign w:val="center"/>
          </w:tcPr>
          <w:p w14:paraId="4FD76D60">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89F137C">
            <w:pPr>
              <w:spacing w:line="400" w:lineRule="exact"/>
              <w:ind w:left="31" w:leftChars="15" w:right="31" w:rightChars="15"/>
              <w:rPr>
                <w:sz w:val="24"/>
              </w:rPr>
            </w:pPr>
            <w:r>
              <w:rPr>
                <w:rFonts w:hint="eastAsia"/>
                <w:sz w:val="24"/>
              </w:rPr>
              <w:t>对未对抗震能力受损、荷载增加或者需提高抗震设防类别的房屋建筑工程，进行抗震验算、修复和加固，逾期不改的处罚</w:t>
            </w:r>
          </w:p>
        </w:tc>
        <w:tc>
          <w:tcPr>
            <w:tcW w:w="1738" w:type="dxa"/>
            <w:noWrap w:val="0"/>
            <w:vAlign w:val="center"/>
          </w:tcPr>
          <w:p w14:paraId="0A88BF24">
            <w:pPr>
              <w:spacing w:line="400" w:lineRule="exact"/>
              <w:jc w:val="center"/>
              <w:rPr>
                <w:rFonts w:hint="eastAsia"/>
                <w:sz w:val="24"/>
              </w:rPr>
            </w:pPr>
            <w:r>
              <w:rPr>
                <w:rFonts w:hint="eastAsia"/>
                <w:sz w:val="24"/>
              </w:rPr>
              <w:t>市、县</w:t>
            </w:r>
          </w:p>
        </w:tc>
        <w:tc>
          <w:tcPr>
            <w:tcW w:w="1704" w:type="dxa"/>
            <w:noWrap w:val="0"/>
            <w:vAlign w:val="center"/>
          </w:tcPr>
          <w:p w14:paraId="27230BF8">
            <w:pPr>
              <w:spacing w:line="400" w:lineRule="exact"/>
              <w:rPr>
                <w:sz w:val="24"/>
              </w:rPr>
            </w:pPr>
          </w:p>
        </w:tc>
      </w:tr>
      <w:tr w14:paraId="1B05E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89" w:hRule="atLeast"/>
          <w:jc w:val="center"/>
        </w:trPr>
        <w:tc>
          <w:tcPr>
            <w:tcW w:w="672" w:type="dxa"/>
            <w:noWrap w:val="0"/>
            <w:vAlign w:val="center"/>
          </w:tcPr>
          <w:p w14:paraId="48BF1CB2">
            <w:pPr>
              <w:spacing w:line="400" w:lineRule="exact"/>
              <w:jc w:val="center"/>
              <w:rPr>
                <w:sz w:val="24"/>
              </w:rPr>
            </w:pPr>
            <w:r>
              <w:rPr>
                <w:sz w:val="24"/>
              </w:rPr>
              <w:t>102</w:t>
            </w:r>
          </w:p>
        </w:tc>
        <w:tc>
          <w:tcPr>
            <w:tcW w:w="1386" w:type="dxa"/>
            <w:gridSpan w:val="3"/>
            <w:noWrap w:val="0"/>
            <w:vAlign w:val="center"/>
          </w:tcPr>
          <w:p w14:paraId="1D81D720">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9B6E81E">
            <w:pPr>
              <w:spacing w:line="400" w:lineRule="exact"/>
              <w:ind w:left="31" w:leftChars="15" w:right="31" w:rightChars="15"/>
              <w:rPr>
                <w:sz w:val="24"/>
              </w:rPr>
            </w:pPr>
            <w:r>
              <w:rPr>
                <w:rFonts w:hint="eastAsia"/>
                <w:sz w:val="24"/>
              </w:rPr>
              <w:t>对经鉴定需抗震加固的房屋建筑工程在进行装修改造时未进行抗震加固，逾期不改的处罚</w:t>
            </w:r>
          </w:p>
        </w:tc>
        <w:tc>
          <w:tcPr>
            <w:tcW w:w="1738" w:type="dxa"/>
            <w:noWrap w:val="0"/>
            <w:vAlign w:val="center"/>
          </w:tcPr>
          <w:p w14:paraId="2BE77950">
            <w:pPr>
              <w:spacing w:line="400" w:lineRule="exact"/>
              <w:jc w:val="center"/>
              <w:rPr>
                <w:rFonts w:hint="eastAsia"/>
                <w:sz w:val="24"/>
              </w:rPr>
            </w:pPr>
            <w:r>
              <w:rPr>
                <w:rFonts w:hint="eastAsia"/>
                <w:sz w:val="24"/>
              </w:rPr>
              <w:t>市、县</w:t>
            </w:r>
          </w:p>
        </w:tc>
        <w:tc>
          <w:tcPr>
            <w:tcW w:w="1704" w:type="dxa"/>
            <w:noWrap w:val="0"/>
            <w:vAlign w:val="center"/>
          </w:tcPr>
          <w:p w14:paraId="2C6D786F">
            <w:pPr>
              <w:spacing w:line="400" w:lineRule="exact"/>
              <w:rPr>
                <w:sz w:val="24"/>
              </w:rPr>
            </w:pPr>
          </w:p>
        </w:tc>
      </w:tr>
      <w:tr w14:paraId="63C80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8" w:hRule="atLeast"/>
          <w:jc w:val="center"/>
        </w:trPr>
        <w:tc>
          <w:tcPr>
            <w:tcW w:w="672" w:type="dxa"/>
            <w:noWrap w:val="0"/>
            <w:vAlign w:val="center"/>
          </w:tcPr>
          <w:p w14:paraId="235CC67B">
            <w:pPr>
              <w:spacing w:line="400" w:lineRule="exact"/>
              <w:jc w:val="center"/>
              <w:rPr>
                <w:sz w:val="24"/>
              </w:rPr>
            </w:pPr>
            <w:r>
              <w:rPr>
                <w:sz w:val="24"/>
              </w:rPr>
              <w:t>103</w:t>
            </w:r>
          </w:p>
        </w:tc>
        <w:tc>
          <w:tcPr>
            <w:tcW w:w="1386" w:type="dxa"/>
            <w:gridSpan w:val="3"/>
            <w:noWrap w:val="0"/>
            <w:vAlign w:val="center"/>
          </w:tcPr>
          <w:p w14:paraId="6BFDD46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ECC9373">
            <w:pPr>
              <w:spacing w:line="400" w:lineRule="exact"/>
              <w:ind w:left="31" w:leftChars="15" w:right="31" w:rightChars="15"/>
              <w:rPr>
                <w:sz w:val="24"/>
              </w:rPr>
            </w:pPr>
            <w:r>
              <w:rPr>
                <w:rFonts w:hint="eastAsia"/>
                <w:sz w:val="24"/>
              </w:rPr>
              <w:t>对建筑施工企业违反安全生产许可证规定行为的处罚</w:t>
            </w:r>
          </w:p>
        </w:tc>
        <w:tc>
          <w:tcPr>
            <w:tcW w:w="1738" w:type="dxa"/>
            <w:noWrap w:val="0"/>
            <w:vAlign w:val="center"/>
          </w:tcPr>
          <w:p w14:paraId="6915CB8C">
            <w:pPr>
              <w:spacing w:line="400" w:lineRule="exact"/>
              <w:jc w:val="center"/>
              <w:rPr>
                <w:rFonts w:hint="eastAsia"/>
                <w:sz w:val="24"/>
              </w:rPr>
            </w:pPr>
            <w:r>
              <w:rPr>
                <w:rFonts w:hint="eastAsia"/>
                <w:sz w:val="24"/>
              </w:rPr>
              <w:t>市、县</w:t>
            </w:r>
          </w:p>
        </w:tc>
        <w:tc>
          <w:tcPr>
            <w:tcW w:w="1704" w:type="dxa"/>
            <w:noWrap w:val="0"/>
            <w:vAlign w:val="center"/>
          </w:tcPr>
          <w:p w14:paraId="3E8D2F5E">
            <w:pPr>
              <w:spacing w:line="400" w:lineRule="exact"/>
              <w:rPr>
                <w:sz w:val="24"/>
              </w:rPr>
            </w:pPr>
          </w:p>
        </w:tc>
      </w:tr>
      <w:tr w14:paraId="43E1B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8" w:hRule="atLeast"/>
          <w:jc w:val="center"/>
        </w:trPr>
        <w:tc>
          <w:tcPr>
            <w:tcW w:w="672" w:type="dxa"/>
            <w:noWrap w:val="0"/>
            <w:vAlign w:val="center"/>
          </w:tcPr>
          <w:p w14:paraId="4DF5C181">
            <w:pPr>
              <w:spacing w:line="400" w:lineRule="exact"/>
              <w:jc w:val="center"/>
              <w:rPr>
                <w:sz w:val="24"/>
              </w:rPr>
            </w:pPr>
            <w:r>
              <w:rPr>
                <w:sz w:val="24"/>
              </w:rPr>
              <w:t>104</w:t>
            </w:r>
          </w:p>
        </w:tc>
        <w:tc>
          <w:tcPr>
            <w:tcW w:w="1386" w:type="dxa"/>
            <w:gridSpan w:val="3"/>
            <w:noWrap w:val="0"/>
            <w:vAlign w:val="center"/>
          </w:tcPr>
          <w:p w14:paraId="61D8985D">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1E8E14D">
            <w:pPr>
              <w:spacing w:line="400" w:lineRule="exact"/>
              <w:ind w:left="31" w:leftChars="15" w:right="31" w:rightChars="15"/>
              <w:rPr>
                <w:sz w:val="24"/>
              </w:rPr>
            </w:pPr>
            <w:r>
              <w:rPr>
                <w:rFonts w:hint="eastAsia"/>
                <w:sz w:val="24"/>
              </w:rPr>
              <w:t>对建设单位采用欺骗、贿赂等不正当手段取得施工许可证等三类情形的处罚</w:t>
            </w:r>
          </w:p>
        </w:tc>
        <w:tc>
          <w:tcPr>
            <w:tcW w:w="1738" w:type="dxa"/>
            <w:noWrap w:val="0"/>
            <w:vAlign w:val="center"/>
          </w:tcPr>
          <w:p w14:paraId="0AD443F9">
            <w:pPr>
              <w:spacing w:line="400" w:lineRule="exact"/>
              <w:jc w:val="center"/>
              <w:rPr>
                <w:rFonts w:hint="eastAsia"/>
                <w:sz w:val="24"/>
              </w:rPr>
            </w:pPr>
            <w:r>
              <w:rPr>
                <w:rFonts w:hint="eastAsia"/>
                <w:sz w:val="24"/>
              </w:rPr>
              <w:t>市、县</w:t>
            </w:r>
          </w:p>
        </w:tc>
        <w:tc>
          <w:tcPr>
            <w:tcW w:w="1704" w:type="dxa"/>
            <w:noWrap w:val="0"/>
            <w:vAlign w:val="center"/>
          </w:tcPr>
          <w:p w14:paraId="3E279ECC">
            <w:pPr>
              <w:spacing w:line="400" w:lineRule="exact"/>
              <w:rPr>
                <w:sz w:val="24"/>
              </w:rPr>
            </w:pPr>
          </w:p>
        </w:tc>
      </w:tr>
      <w:tr w14:paraId="543D7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55" w:hRule="atLeast"/>
          <w:jc w:val="center"/>
        </w:trPr>
        <w:tc>
          <w:tcPr>
            <w:tcW w:w="672" w:type="dxa"/>
            <w:noWrap w:val="0"/>
            <w:vAlign w:val="center"/>
          </w:tcPr>
          <w:p w14:paraId="69C532F7">
            <w:pPr>
              <w:spacing w:line="400" w:lineRule="exact"/>
              <w:jc w:val="center"/>
              <w:rPr>
                <w:sz w:val="24"/>
              </w:rPr>
            </w:pPr>
            <w:r>
              <w:rPr>
                <w:sz w:val="24"/>
              </w:rPr>
              <w:t>105</w:t>
            </w:r>
          </w:p>
        </w:tc>
        <w:tc>
          <w:tcPr>
            <w:tcW w:w="1386" w:type="dxa"/>
            <w:gridSpan w:val="3"/>
            <w:noWrap w:val="0"/>
            <w:vAlign w:val="center"/>
          </w:tcPr>
          <w:p w14:paraId="6E7D438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C5546C9">
            <w:pPr>
              <w:spacing w:line="400" w:lineRule="exact"/>
              <w:ind w:left="31" w:leftChars="15" w:right="31" w:rightChars="15"/>
              <w:rPr>
                <w:sz w:val="24"/>
              </w:rPr>
            </w:pPr>
            <w:r>
              <w:rPr>
                <w:rFonts w:hint="eastAsia"/>
                <w:sz w:val="24"/>
              </w:rPr>
              <w:t>对建筑起重机械出租、安装、使用单位以及施工总承包、监理、建设单位违反建筑起重机械安全规定的处罚</w:t>
            </w:r>
          </w:p>
        </w:tc>
        <w:tc>
          <w:tcPr>
            <w:tcW w:w="1738" w:type="dxa"/>
            <w:noWrap w:val="0"/>
            <w:vAlign w:val="center"/>
          </w:tcPr>
          <w:p w14:paraId="699775CC">
            <w:pPr>
              <w:spacing w:line="400" w:lineRule="exact"/>
              <w:jc w:val="center"/>
              <w:rPr>
                <w:rFonts w:hint="eastAsia"/>
                <w:sz w:val="24"/>
              </w:rPr>
            </w:pPr>
            <w:r>
              <w:rPr>
                <w:rFonts w:hint="eastAsia"/>
                <w:sz w:val="24"/>
              </w:rPr>
              <w:t>市、县</w:t>
            </w:r>
          </w:p>
        </w:tc>
        <w:tc>
          <w:tcPr>
            <w:tcW w:w="1704" w:type="dxa"/>
            <w:noWrap w:val="0"/>
            <w:vAlign w:val="center"/>
          </w:tcPr>
          <w:p w14:paraId="407AF27B">
            <w:pPr>
              <w:spacing w:line="400" w:lineRule="exact"/>
              <w:rPr>
                <w:sz w:val="24"/>
              </w:rPr>
            </w:pPr>
          </w:p>
        </w:tc>
      </w:tr>
      <w:tr w14:paraId="00AB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263E3831">
            <w:pPr>
              <w:spacing w:line="400" w:lineRule="exact"/>
              <w:jc w:val="center"/>
              <w:rPr>
                <w:sz w:val="24"/>
              </w:rPr>
            </w:pPr>
            <w:r>
              <w:rPr>
                <w:sz w:val="24"/>
              </w:rPr>
              <w:t>106</w:t>
            </w:r>
          </w:p>
        </w:tc>
        <w:tc>
          <w:tcPr>
            <w:tcW w:w="1386" w:type="dxa"/>
            <w:gridSpan w:val="3"/>
            <w:noWrap w:val="0"/>
            <w:vAlign w:val="center"/>
          </w:tcPr>
          <w:p w14:paraId="6D7E3549">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44DEEC42">
            <w:pPr>
              <w:spacing w:line="390" w:lineRule="exact"/>
              <w:ind w:left="31" w:leftChars="15" w:right="31" w:rightChars="15"/>
              <w:rPr>
                <w:sz w:val="24"/>
              </w:rPr>
            </w:pPr>
            <w:r>
              <w:rPr>
                <w:rFonts w:hint="eastAsia"/>
                <w:sz w:val="24"/>
              </w:rPr>
              <w:t>对申请企业隐瞒有关真实情况或者提供虚假材料申请建筑业企业资质的处罚</w:t>
            </w:r>
          </w:p>
        </w:tc>
        <w:tc>
          <w:tcPr>
            <w:tcW w:w="1738" w:type="dxa"/>
            <w:noWrap w:val="0"/>
            <w:vAlign w:val="center"/>
          </w:tcPr>
          <w:p w14:paraId="41B8CE85">
            <w:pPr>
              <w:spacing w:line="390" w:lineRule="exact"/>
              <w:jc w:val="center"/>
              <w:rPr>
                <w:sz w:val="24"/>
              </w:rPr>
            </w:pPr>
            <w:r>
              <w:rPr>
                <w:rFonts w:hint="eastAsia"/>
                <w:sz w:val="24"/>
              </w:rPr>
              <w:t>市</w:t>
            </w:r>
          </w:p>
        </w:tc>
        <w:tc>
          <w:tcPr>
            <w:tcW w:w="1704" w:type="dxa"/>
            <w:noWrap w:val="0"/>
            <w:vAlign w:val="center"/>
          </w:tcPr>
          <w:p w14:paraId="4DCEFDC0">
            <w:pPr>
              <w:spacing w:line="400" w:lineRule="exact"/>
              <w:rPr>
                <w:sz w:val="24"/>
              </w:rPr>
            </w:pPr>
          </w:p>
        </w:tc>
      </w:tr>
      <w:tr w14:paraId="2A96A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C93ACF9">
            <w:pPr>
              <w:spacing w:line="400" w:lineRule="exact"/>
              <w:jc w:val="center"/>
              <w:rPr>
                <w:sz w:val="24"/>
              </w:rPr>
            </w:pPr>
            <w:r>
              <w:rPr>
                <w:sz w:val="24"/>
              </w:rPr>
              <w:t>107</w:t>
            </w:r>
          </w:p>
        </w:tc>
        <w:tc>
          <w:tcPr>
            <w:tcW w:w="1386" w:type="dxa"/>
            <w:gridSpan w:val="3"/>
            <w:noWrap w:val="0"/>
            <w:vAlign w:val="center"/>
          </w:tcPr>
          <w:p w14:paraId="421A71A6">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077F193A">
            <w:pPr>
              <w:spacing w:line="390" w:lineRule="exact"/>
              <w:ind w:left="31" w:leftChars="15" w:right="31" w:rightChars="15"/>
              <w:rPr>
                <w:sz w:val="24"/>
              </w:rPr>
            </w:pPr>
            <w:r>
              <w:rPr>
                <w:rFonts w:hint="eastAsia"/>
                <w:sz w:val="24"/>
              </w:rPr>
              <w:t>对建筑业企业以欺骗、贿赂等不正当手段取得建筑业企业资质的处罚</w:t>
            </w:r>
          </w:p>
        </w:tc>
        <w:tc>
          <w:tcPr>
            <w:tcW w:w="1738" w:type="dxa"/>
            <w:noWrap w:val="0"/>
            <w:vAlign w:val="center"/>
          </w:tcPr>
          <w:p w14:paraId="267A060C">
            <w:pPr>
              <w:spacing w:line="390" w:lineRule="exact"/>
              <w:jc w:val="center"/>
              <w:rPr>
                <w:rFonts w:hint="eastAsia"/>
                <w:sz w:val="24"/>
              </w:rPr>
            </w:pPr>
            <w:r>
              <w:rPr>
                <w:rFonts w:hint="eastAsia"/>
                <w:sz w:val="24"/>
              </w:rPr>
              <w:t>市、县</w:t>
            </w:r>
          </w:p>
        </w:tc>
        <w:tc>
          <w:tcPr>
            <w:tcW w:w="1704" w:type="dxa"/>
            <w:noWrap w:val="0"/>
            <w:vAlign w:val="center"/>
          </w:tcPr>
          <w:p w14:paraId="71A99573">
            <w:pPr>
              <w:spacing w:line="400" w:lineRule="exact"/>
              <w:rPr>
                <w:sz w:val="24"/>
              </w:rPr>
            </w:pPr>
          </w:p>
        </w:tc>
      </w:tr>
      <w:tr w14:paraId="50F30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D4C49F9">
            <w:pPr>
              <w:spacing w:line="400" w:lineRule="exact"/>
              <w:jc w:val="center"/>
              <w:rPr>
                <w:sz w:val="24"/>
              </w:rPr>
            </w:pPr>
            <w:r>
              <w:rPr>
                <w:sz w:val="24"/>
              </w:rPr>
              <w:t>108</w:t>
            </w:r>
          </w:p>
        </w:tc>
        <w:tc>
          <w:tcPr>
            <w:tcW w:w="1386" w:type="dxa"/>
            <w:gridSpan w:val="3"/>
            <w:noWrap w:val="0"/>
            <w:vAlign w:val="center"/>
          </w:tcPr>
          <w:p w14:paraId="0DF650A6">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7B1E8AA7">
            <w:pPr>
              <w:spacing w:line="390" w:lineRule="exact"/>
              <w:ind w:left="31" w:leftChars="15" w:right="31" w:rightChars="15"/>
              <w:rPr>
                <w:sz w:val="24"/>
              </w:rPr>
            </w:pPr>
            <w:r>
              <w:rPr>
                <w:rFonts w:hint="eastAsia"/>
                <w:sz w:val="24"/>
              </w:rPr>
              <w:t>对建筑业企业不符合资质升级、资质增项情形的处罚</w:t>
            </w:r>
          </w:p>
        </w:tc>
        <w:tc>
          <w:tcPr>
            <w:tcW w:w="1738" w:type="dxa"/>
            <w:noWrap w:val="0"/>
            <w:vAlign w:val="center"/>
          </w:tcPr>
          <w:p w14:paraId="34BFEC12">
            <w:pPr>
              <w:spacing w:line="390" w:lineRule="exact"/>
              <w:jc w:val="center"/>
              <w:rPr>
                <w:rFonts w:hint="eastAsia"/>
                <w:sz w:val="24"/>
              </w:rPr>
            </w:pPr>
            <w:r>
              <w:rPr>
                <w:rFonts w:hint="eastAsia"/>
                <w:sz w:val="24"/>
              </w:rPr>
              <w:t>市、县</w:t>
            </w:r>
          </w:p>
        </w:tc>
        <w:tc>
          <w:tcPr>
            <w:tcW w:w="1704" w:type="dxa"/>
            <w:noWrap w:val="0"/>
            <w:vAlign w:val="center"/>
          </w:tcPr>
          <w:p w14:paraId="2C784554">
            <w:pPr>
              <w:spacing w:line="400" w:lineRule="exact"/>
              <w:rPr>
                <w:sz w:val="24"/>
              </w:rPr>
            </w:pPr>
          </w:p>
        </w:tc>
      </w:tr>
      <w:tr w14:paraId="7E200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1DA697D">
            <w:pPr>
              <w:spacing w:line="400" w:lineRule="exact"/>
              <w:jc w:val="center"/>
              <w:rPr>
                <w:sz w:val="24"/>
              </w:rPr>
            </w:pPr>
            <w:r>
              <w:rPr>
                <w:sz w:val="24"/>
              </w:rPr>
              <w:t>109</w:t>
            </w:r>
          </w:p>
        </w:tc>
        <w:tc>
          <w:tcPr>
            <w:tcW w:w="1386" w:type="dxa"/>
            <w:gridSpan w:val="3"/>
            <w:noWrap w:val="0"/>
            <w:vAlign w:val="center"/>
          </w:tcPr>
          <w:p w14:paraId="6F12ABD6">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C19F6BA">
            <w:pPr>
              <w:spacing w:line="390" w:lineRule="exact"/>
              <w:ind w:left="31" w:leftChars="15" w:right="31" w:rightChars="15"/>
              <w:rPr>
                <w:sz w:val="24"/>
              </w:rPr>
            </w:pPr>
            <w:r>
              <w:rPr>
                <w:rFonts w:hint="eastAsia"/>
                <w:sz w:val="24"/>
              </w:rPr>
              <w:t>对建筑业企业未按照本规定及时办理资质证书变更手续，逾期不办理的处罚</w:t>
            </w:r>
          </w:p>
        </w:tc>
        <w:tc>
          <w:tcPr>
            <w:tcW w:w="1738" w:type="dxa"/>
            <w:noWrap w:val="0"/>
            <w:vAlign w:val="center"/>
          </w:tcPr>
          <w:p w14:paraId="240AB664">
            <w:pPr>
              <w:spacing w:line="390" w:lineRule="exact"/>
              <w:jc w:val="center"/>
              <w:rPr>
                <w:rFonts w:hint="eastAsia"/>
                <w:sz w:val="24"/>
              </w:rPr>
            </w:pPr>
            <w:r>
              <w:rPr>
                <w:rFonts w:hint="eastAsia"/>
                <w:sz w:val="24"/>
              </w:rPr>
              <w:t>市、县</w:t>
            </w:r>
          </w:p>
        </w:tc>
        <w:tc>
          <w:tcPr>
            <w:tcW w:w="1704" w:type="dxa"/>
            <w:noWrap w:val="0"/>
            <w:vAlign w:val="center"/>
          </w:tcPr>
          <w:p w14:paraId="2A418782">
            <w:pPr>
              <w:spacing w:line="400" w:lineRule="exact"/>
              <w:rPr>
                <w:sz w:val="24"/>
              </w:rPr>
            </w:pPr>
          </w:p>
        </w:tc>
      </w:tr>
      <w:tr w14:paraId="26838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07DDA5B4">
            <w:pPr>
              <w:spacing w:line="400" w:lineRule="exact"/>
              <w:jc w:val="center"/>
              <w:rPr>
                <w:sz w:val="24"/>
              </w:rPr>
            </w:pPr>
            <w:r>
              <w:rPr>
                <w:sz w:val="24"/>
              </w:rPr>
              <w:t>110</w:t>
            </w:r>
          </w:p>
        </w:tc>
        <w:tc>
          <w:tcPr>
            <w:tcW w:w="1386" w:type="dxa"/>
            <w:gridSpan w:val="3"/>
            <w:noWrap w:val="0"/>
            <w:vAlign w:val="center"/>
          </w:tcPr>
          <w:p w14:paraId="03A4537F">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097839A7">
            <w:pPr>
              <w:spacing w:line="390" w:lineRule="exact"/>
              <w:ind w:left="31" w:leftChars="15" w:right="31" w:rightChars="15"/>
              <w:rPr>
                <w:sz w:val="24"/>
              </w:rPr>
            </w:pPr>
            <w:r>
              <w:rPr>
                <w:rFonts w:hint="eastAsia"/>
                <w:sz w:val="24"/>
              </w:rPr>
              <w:t>对企业在接受监督检查时，不如实提供有关材料，或者拒绝、阻碍监督检查的处罚</w:t>
            </w:r>
          </w:p>
        </w:tc>
        <w:tc>
          <w:tcPr>
            <w:tcW w:w="1738" w:type="dxa"/>
            <w:noWrap w:val="0"/>
            <w:vAlign w:val="center"/>
          </w:tcPr>
          <w:p w14:paraId="1603A29F">
            <w:pPr>
              <w:spacing w:line="390" w:lineRule="exact"/>
              <w:jc w:val="center"/>
              <w:rPr>
                <w:rFonts w:hint="eastAsia"/>
                <w:sz w:val="24"/>
              </w:rPr>
            </w:pPr>
            <w:r>
              <w:rPr>
                <w:rFonts w:hint="eastAsia"/>
                <w:sz w:val="24"/>
              </w:rPr>
              <w:t>市、县</w:t>
            </w:r>
          </w:p>
        </w:tc>
        <w:tc>
          <w:tcPr>
            <w:tcW w:w="1704" w:type="dxa"/>
            <w:noWrap w:val="0"/>
            <w:vAlign w:val="center"/>
          </w:tcPr>
          <w:p w14:paraId="2E175F54">
            <w:pPr>
              <w:spacing w:line="400" w:lineRule="exact"/>
              <w:rPr>
                <w:sz w:val="24"/>
              </w:rPr>
            </w:pPr>
          </w:p>
        </w:tc>
      </w:tr>
      <w:tr w14:paraId="19BD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69EFAD68">
            <w:pPr>
              <w:spacing w:line="400" w:lineRule="exact"/>
              <w:jc w:val="center"/>
              <w:rPr>
                <w:sz w:val="24"/>
              </w:rPr>
            </w:pPr>
            <w:r>
              <w:rPr>
                <w:sz w:val="24"/>
              </w:rPr>
              <w:t>111</w:t>
            </w:r>
          </w:p>
        </w:tc>
        <w:tc>
          <w:tcPr>
            <w:tcW w:w="1386" w:type="dxa"/>
            <w:gridSpan w:val="3"/>
            <w:noWrap w:val="0"/>
            <w:vAlign w:val="center"/>
          </w:tcPr>
          <w:p w14:paraId="7C9E5859">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EEE179F">
            <w:pPr>
              <w:spacing w:line="390" w:lineRule="exact"/>
              <w:ind w:left="31" w:leftChars="15" w:right="31" w:rightChars="15"/>
              <w:rPr>
                <w:sz w:val="24"/>
              </w:rPr>
            </w:pPr>
            <w:r>
              <w:rPr>
                <w:rFonts w:hint="eastAsia"/>
                <w:sz w:val="24"/>
              </w:rPr>
              <w:t>对建筑业企业未按照本规定要求提供建筑业企业信用档案信息的处罚</w:t>
            </w:r>
          </w:p>
        </w:tc>
        <w:tc>
          <w:tcPr>
            <w:tcW w:w="1738" w:type="dxa"/>
            <w:noWrap w:val="0"/>
            <w:vAlign w:val="center"/>
          </w:tcPr>
          <w:p w14:paraId="0CC867AC">
            <w:pPr>
              <w:spacing w:line="390" w:lineRule="exact"/>
              <w:jc w:val="center"/>
              <w:rPr>
                <w:rFonts w:hint="eastAsia"/>
                <w:sz w:val="24"/>
              </w:rPr>
            </w:pPr>
            <w:r>
              <w:rPr>
                <w:rFonts w:hint="eastAsia"/>
                <w:sz w:val="24"/>
              </w:rPr>
              <w:t>市、县</w:t>
            </w:r>
          </w:p>
        </w:tc>
        <w:tc>
          <w:tcPr>
            <w:tcW w:w="1704" w:type="dxa"/>
            <w:noWrap w:val="0"/>
            <w:vAlign w:val="center"/>
          </w:tcPr>
          <w:p w14:paraId="5A53C3F1">
            <w:pPr>
              <w:spacing w:line="400" w:lineRule="exact"/>
              <w:rPr>
                <w:sz w:val="24"/>
              </w:rPr>
            </w:pPr>
          </w:p>
        </w:tc>
      </w:tr>
      <w:tr w14:paraId="1194D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2ABE1807">
            <w:pPr>
              <w:spacing w:line="400" w:lineRule="exact"/>
              <w:jc w:val="center"/>
              <w:rPr>
                <w:sz w:val="24"/>
              </w:rPr>
            </w:pPr>
            <w:r>
              <w:rPr>
                <w:sz w:val="24"/>
              </w:rPr>
              <w:t>112</w:t>
            </w:r>
          </w:p>
        </w:tc>
        <w:tc>
          <w:tcPr>
            <w:tcW w:w="1386" w:type="dxa"/>
            <w:gridSpan w:val="3"/>
            <w:noWrap w:val="0"/>
            <w:vAlign w:val="center"/>
          </w:tcPr>
          <w:p w14:paraId="65043EDE">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BF2D105">
            <w:pPr>
              <w:spacing w:line="390" w:lineRule="exact"/>
              <w:ind w:left="31" w:leftChars="15" w:right="31" w:rightChars="15"/>
              <w:rPr>
                <w:sz w:val="24"/>
              </w:rPr>
            </w:pPr>
            <w:r>
              <w:rPr>
                <w:rFonts w:hint="eastAsia"/>
                <w:sz w:val="24"/>
              </w:rPr>
              <w:t>对注册建造师以欺骗、贿赂等不正当手段取得注册证书的处罚</w:t>
            </w:r>
          </w:p>
        </w:tc>
        <w:tc>
          <w:tcPr>
            <w:tcW w:w="1738" w:type="dxa"/>
            <w:noWrap w:val="0"/>
            <w:vAlign w:val="center"/>
          </w:tcPr>
          <w:p w14:paraId="09A055BD">
            <w:pPr>
              <w:spacing w:line="390" w:lineRule="exact"/>
              <w:jc w:val="center"/>
              <w:rPr>
                <w:rFonts w:hint="eastAsia"/>
                <w:sz w:val="24"/>
              </w:rPr>
            </w:pPr>
            <w:r>
              <w:rPr>
                <w:rFonts w:hint="eastAsia"/>
                <w:sz w:val="24"/>
              </w:rPr>
              <w:t>市、县</w:t>
            </w:r>
          </w:p>
        </w:tc>
        <w:tc>
          <w:tcPr>
            <w:tcW w:w="1704" w:type="dxa"/>
            <w:noWrap w:val="0"/>
            <w:vAlign w:val="center"/>
          </w:tcPr>
          <w:p w14:paraId="32CDAB61">
            <w:pPr>
              <w:spacing w:line="400" w:lineRule="exact"/>
              <w:rPr>
                <w:sz w:val="24"/>
              </w:rPr>
            </w:pPr>
          </w:p>
        </w:tc>
      </w:tr>
      <w:tr w14:paraId="51028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3900ADA5">
            <w:pPr>
              <w:spacing w:line="400" w:lineRule="exact"/>
              <w:jc w:val="center"/>
              <w:rPr>
                <w:sz w:val="24"/>
              </w:rPr>
            </w:pPr>
            <w:r>
              <w:rPr>
                <w:sz w:val="24"/>
              </w:rPr>
              <w:t>113</w:t>
            </w:r>
          </w:p>
        </w:tc>
        <w:tc>
          <w:tcPr>
            <w:tcW w:w="1386" w:type="dxa"/>
            <w:gridSpan w:val="3"/>
            <w:noWrap w:val="0"/>
            <w:vAlign w:val="center"/>
          </w:tcPr>
          <w:p w14:paraId="5A04CF53">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5A8154E5">
            <w:pPr>
              <w:spacing w:line="390" w:lineRule="exact"/>
              <w:ind w:left="31" w:leftChars="15" w:right="31" w:rightChars="15"/>
              <w:rPr>
                <w:sz w:val="24"/>
              </w:rPr>
            </w:pPr>
            <w:r>
              <w:rPr>
                <w:rFonts w:hint="eastAsia"/>
                <w:sz w:val="24"/>
              </w:rPr>
              <w:t>对未取得注册建造师注册证书和执业印章，担任大中型建设工程项目施工单位项目负责人，或者以注册建造师的名义从事相关活动的处罚</w:t>
            </w:r>
          </w:p>
        </w:tc>
        <w:tc>
          <w:tcPr>
            <w:tcW w:w="1738" w:type="dxa"/>
            <w:noWrap w:val="0"/>
            <w:vAlign w:val="center"/>
          </w:tcPr>
          <w:p w14:paraId="50F19AD3">
            <w:pPr>
              <w:spacing w:line="390" w:lineRule="exact"/>
              <w:jc w:val="center"/>
              <w:rPr>
                <w:rFonts w:hint="eastAsia"/>
                <w:sz w:val="24"/>
              </w:rPr>
            </w:pPr>
            <w:r>
              <w:rPr>
                <w:rFonts w:hint="eastAsia"/>
                <w:sz w:val="24"/>
              </w:rPr>
              <w:t>市、县</w:t>
            </w:r>
          </w:p>
        </w:tc>
        <w:tc>
          <w:tcPr>
            <w:tcW w:w="1704" w:type="dxa"/>
            <w:noWrap w:val="0"/>
            <w:vAlign w:val="center"/>
          </w:tcPr>
          <w:p w14:paraId="65E3B7B0">
            <w:pPr>
              <w:spacing w:line="400" w:lineRule="exact"/>
              <w:rPr>
                <w:sz w:val="24"/>
              </w:rPr>
            </w:pPr>
          </w:p>
        </w:tc>
      </w:tr>
      <w:tr w14:paraId="374D9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03938A5E">
            <w:pPr>
              <w:spacing w:line="400" w:lineRule="exact"/>
              <w:jc w:val="center"/>
              <w:rPr>
                <w:sz w:val="24"/>
              </w:rPr>
            </w:pPr>
            <w:r>
              <w:rPr>
                <w:sz w:val="24"/>
              </w:rPr>
              <w:t>114</w:t>
            </w:r>
          </w:p>
        </w:tc>
        <w:tc>
          <w:tcPr>
            <w:tcW w:w="1386" w:type="dxa"/>
            <w:gridSpan w:val="3"/>
            <w:noWrap w:val="0"/>
            <w:vAlign w:val="center"/>
          </w:tcPr>
          <w:p w14:paraId="6DFA8EEF">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31678904">
            <w:pPr>
              <w:spacing w:line="390" w:lineRule="exact"/>
              <w:ind w:left="31" w:leftChars="15" w:right="31" w:rightChars="15"/>
              <w:rPr>
                <w:sz w:val="24"/>
              </w:rPr>
            </w:pPr>
            <w:r>
              <w:rPr>
                <w:rFonts w:hint="eastAsia"/>
                <w:sz w:val="24"/>
              </w:rPr>
              <w:t>对注册建造师未办理变更注册而继续执业，逾期不改正的处罚</w:t>
            </w:r>
          </w:p>
        </w:tc>
        <w:tc>
          <w:tcPr>
            <w:tcW w:w="1738" w:type="dxa"/>
            <w:noWrap w:val="0"/>
            <w:vAlign w:val="center"/>
          </w:tcPr>
          <w:p w14:paraId="3DF732B9">
            <w:pPr>
              <w:spacing w:line="390" w:lineRule="exact"/>
              <w:jc w:val="center"/>
              <w:rPr>
                <w:rFonts w:hint="eastAsia"/>
                <w:sz w:val="24"/>
              </w:rPr>
            </w:pPr>
            <w:r>
              <w:rPr>
                <w:rFonts w:hint="eastAsia"/>
                <w:sz w:val="24"/>
              </w:rPr>
              <w:t>市、县</w:t>
            </w:r>
          </w:p>
        </w:tc>
        <w:tc>
          <w:tcPr>
            <w:tcW w:w="1704" w:type="dxa"/>
            <w:noWrap w:val="0"/>
            <w:vAlign w:val="center"/>
          </w:tcPr>
          <w:p w14:paraId="525ED191">
            <w:pPr>
              <w:spacing w:line="400" w:lineRule="exact"/>
              <w:rPr>
                <w:sz w:val="24"/>
              </w:rPr>
            </w:pPr>
          </w:p>
        </w:tc>
      </w:tr>
      <w:tr w14:paraId="1CFF4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014E7DB">
            <w:pPr>
              <w:spacing w:line="400" w:lineRule="exact"/>
              <w:jc w:val="center"/>
              <w:rPr>
                <w:sz w:val="24"/>
              </w:rPr>
            </w:pPr>
            <w:r>
              <w:rPr>
                <w:sz w:val="24"/>
              </w:rPr>
              <w:t>115</w:t>
            </w:r>
          </w:p>
        </w:tc>
        <w:tc>
          <w:tcPr>
            <w:tcW w:w="1386" w:type="dxa"/>
            <w:gridSpan w:val="3"/>
            <w:noWrap w:val="0"/>
            <w:vAlign w:val="center"/>
          </w:tcPr>
          <w:p w14:paraId="17DC6FB4">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7A0872F">
            <w:pPr>
              <w:spacing w:line="390" w:lineRule="exact"/>
              <w:ind w:left="31" w:leftChars="15" w:right="31" w:rightChars="15"/>
              <w:rPr>
                <w:sz w:val="24"/>
              </w:rPr>
            </w:pPr>
            <w:r>
              <w:rPr>
                <w:rFonts w:hint="eastAsia"/>
                <w:sz w:val="24"/>
              </w:rPr>
              <w:t>对注册建造师不履行注册建造师义务等八类行为的处罚</w:t>
            </w:r>
          </w:p>
        </w:tc>
        <w:tc>
          <w:tcPr>
            <w:tcW w:w="1738" w:type="dxa"/>
            <w:noWrap w:val="0"/>
            <w:vAlign w:val="center"/>
          </w:tcPr>
          <w:p w14:paraId="0BD209E9">
            <w:pPr>
              <w:spacing w:line="390" w:lineRule="exact"/>
              <w:jc w:val="center"/>
              <w:rPr>
                <w:rFonts w:hint="eastAsia"/>
                <w:sz w:val="24"/>
              </w:rPr>
            </w:pPr>
            <w:r>
              <w:rPr>
                <w:rFonts w:hint="eastAsia"/>
                <w:sz w:val="24"/>
              </w:rPr>
              <w:t>市、县</w:t>
            </w:r>
          </w:p>
        </w:tc>
        <w:tc>
          <w:tcPr>
            <w:tcW w:w="1704" w:type="dxa"/>
            <w:noWrap w:val="0"/>
            <w:vAlign w:val="center"/>
          </w:tcPr>
          <w:p w14:paraId="56B8C2F0">
            <w:pPr>
              <w:spacing w:line="400" w:lineRule="exact"/>
              <w:rPr>
                <w:sz w:val="24"/>
              </w:rPr>
            </w:pPr>
          </w:p>
        </w:tc>
      </w:tr>
      <w:tr w14:paraId="55B35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6BA5DD56">
            <w:pPr>
              <w:spacing w:line="400" w:lineRule="exact"/>
              <w:jc w:val="center"/>
              <w:rPr>
                <w:sz w:val="24"/>
              </w:rPr>
            </w:pPr>
            <w:r>
              <w:rPr>
                <w:sz w:val="24"/>
              </w:rPr>
              <w:t>116</w:t>
            </w:r>
          </w:p>
        </w:tc>
        <w:tc>
          <w:tcPr>
            <w:tcW w:w="1386" w:type="dxa"/>
            <w:gridSpan w:val="3"/>
            <w:noWrap w:val="0"/>
            <w:vAlign w:val="center"/>
          </w:tcPr>
          <w:p w14:paraId="4F61C95E">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143542E9">
            <w:pPr>
              <w:spacing w:line="390" w:lineRule="exact"/>
              <w:ind w:left="31" w:leftChars="15" w:right="31" w:rightChars="15"/>
              <w:rPr>
                <w:sz w:val="24"/>
              </w:rPr>
            </w:pPr>
            <w:r>
              <w:rPr>
                <w:rFonts w:hint="eastAsia"/>
                <w:sz w:val="24"/>
              </w:rPr>
              <w:t>对注册建造师或者其聘用单位未按照要求提供注册建造师信用档案信息，逾期未改正的处罚</w:t>
            </w:r>
          </w:p>
        </w:tc>
        <w:tc>
          <w:tcPr>
            <w:tcW w:w="1738" w:type="dxa"/>
            <w:noWrap w:val="0"/>
            <w:vAlign w:val="center"/>
          </w:tcPr>
          <w:p w14:paraId="5AF2612E">
            <w:pPr>
              <w:spacing w:line="390" w:lineRule="exact"/>
              <w:jc w:val="center"/>
              <w:rPr>
                <w:rFonts w:hint="eastAsia"/>
                <w:sz w:val="24"/>
              </w:rPr>
            </w:pPr>
            <w:r>
              <w:rPr>
                <w:rFonts w:hint="eastAsia"/>
                <w:sz w:val="24"/>
              </w:rPr>
              <w:t>市、县</w:t>
            </w:r>
          </w:p>
        </w:tc>
        <w:tc>
          <w:tcPr>
            <w:tcW w:w="1704" w:type="dxa"/>
            <w:noWrap w:val="0"/>
            <w:vAlign w:val="center"/>
          </w:tcPr>
          <w:p w14:paraId="3138AB3A">
            <w:pPr>
              <w:spacing w:line="400" w:lineRule="exact"/>
              <w:rPr>
                <w:sz w:val="24"/>
              </w:rPr>
            </w:pPr>
          </w:p>
        </w:tc>
      </w:tr>
      <w:tr w14:paraId="408D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5" w:hRule="atLeast"/>
          <w:jc w:val="center"/>
        </w:trPr>
        <w:tc>
          <w:tcPr>
            <w:tcW w:w="672" w:type="dxa"/>
            <w:noWrap w:val="0"/>
            <w:vAlign w:val="center"/>
          </w:tcPr>
          <w:p w14:paraId="2288186F">
            <w:pPr>
              <w:spacing w:line="400" w:lineRule="exact"/>
              <w:jc w:val="center"/>
              <w:rPr>
                <w:sz w:val="24"/>
              </w:rPr>
            </w:pPr>
            <w:r>
              <w:rPr>
                <w:sz w:val="24"/>
              </w:rPr>
              <w:t>117</w:t>
            </w:r>
          </w:p>
        </w:tc>
        <w:tc>
          <w:tcPr>
            <w:tcW w:w="1386" w:type="dxa"/>
            <w:gridSpan w:val="3"/>
            <w:noWrap w:val="0"/>
            <w:vAlign w:val="center"/>
          </w:tcPr>
          <w:p w14:paraId="6F9C61A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1C86327">
            <w:pPr>
              <w:spacing w:line="400" w:lineRule="exact"/>
              <w:ind w:left="31" w:leftChars="15" w:right="31" w:rightChars="15"/>
              <w:rPr>
                <w:sz w:val="24"/>
              </w:rPr>
            </w:pPr>
            <w:r>
              <w:rPr>
                <w:rFonts w:hint="eastAsia"/>
                <w:sz w:val="24"/>
              </w:rPr>
              <w:t>对聘用单位为注册建造师申请人提供虚假注册材料的处罚</w:t>
            </w:r>
          </w:p>
        </w:tc>
        <w:tc>
          <w:tcPr>
            <w:tcW w:w="1738" w:type="dxa"/>
            <w:noWrap w:val="0"/>
            <w:vAlign w:val="center"/>
          </w:tcPr>
          <w:p w14:paraId="3E4FE2F7">
            <w:pPr>
              <w:spacing w:line="400" w:lineRule="exact"/>
              <w:jc w:val="center"/>
              <w:rPr>
                <w:rFonts w:hint="eastAsia"/>
                <w:sz w:val="24"/>
              </w:rPr>
            </w:pPr>
            <w:r>
              <w:rPr>
                <w:rFonts w:hint="eastAsia"/>
                <w:sz w:val="24"/>
              </w:rPr>
              <w:t>市、县</w:t>
            </w:r>
          </w:p>
        </w:tc>
        <w:tc>
          <w:tcPr>
            <w:tcW w:w="1704" w:type="dxa"/>
            <w:noWrap w:val="0"/>
            <w:vAlign w:val="center"/>
          </w:tcPr>
          <w:p w14:paraId="4E4F700F">
            <w:pPr>
              <w:spacing w:line="400" w:lineRule="exact"/>
              <w:rPr>
                <w:sz w:val="24"/>
              </w:rPr>
            </w:pPr>
          </w:p>
        </w:tc>
      </w:tr>
      <w:tr w14:paraId="4DE0E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6" w:hRule="atLeast"/>
          <w:jc w:val="center"/>
        </w:trPr>
        <w:tc>
          <w:tcPr>
            <w:tcW w:w="672" w:type="dxa"/>
            <w:noWrap w:val="0"/>
            <w:vAlign w:val="center"/>
          </w:tcPr>
          <w:p w14:paraId="7C66C038">
            <w:pPr>
              <w:spacing w:line="400" w:lineRule="exact"/>
              <w:jc w:val="center"/>
              <w:rPr>
                <w:sz w:val="24"/>
              </w:rPr>
            </w:pPr>
            <w:r>
              <w:rPr>
                <w:sz w:val="24"/>
              </w:rPr>
              <w:t>118</w:t>
            </w:r>
          </w:p>
        </w:tc>
        <w:tc>
          <w:tcPr>
            <w:tcW w:w="1386" w:type="dxa"/>
            <w:gridSpan w:val="3"/>
            <w:noWrap w:val="0"/>
            <w:vAlign w:val="center"/>
          </w:tcPr>
          <w:p w14:paraId="7BABDEB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1CB9053">
            <w:pPr>
              <w:spacing w:line="400" w:lineRule="exact"/>
              <w:ind w:left="31" w:leftChars="15" w:right="31" w:rightChars="15"/>
              <w:rPr>
                <w:sz w:val="24"/>
              </w:rPr>
            </w:pPr>
            <w:r>
              <w:rPr>
                <w:rFonts w:hint="eastAsia"/>
                <w:sz w:val="24"/>
              </w:rPr>
              <w:t>对勘察、设计单位违反资质证书管理规定的处罚</w:t>
            </w:r>
          </w:p>
        </w:tc>
        <w:tc>
          <w:tcPr>
            <w:tcW w:w="1738" w:type="dxa"/>
            <w:noWrap w:val="0"/>
            <w:vAlign w:val="center"/>
          </w:tcPr>
          <w:p w14:paraId="288A50E2">
            <w:pPr>
              <w:spacing w:line="400" w:lineRule="exact"/>
              <w:jc w:val="center"/>
              <w:rPr>
                <w:rFonts w:hint="eastAsia"/>
                <w:sz w:val="24"/>
              </w:rPr>
            </w:pPr>
            <w:r>
              <w:rPr>
                <w:rFonts w:hint="eastAsia"/>
                <w:sz w:val="24"/>
              </w:rPr>
              <w:t>市、县</w:t>
            </w:r>
          </w:p>
        </w:tc>
        <w:tc>
          <w:tcPr>
            <w:tcW w:w="1704" w:type="dxa"/>
            <w:noWrap w:val="0"/>
            <w:vAlign w:val="center"/>
          </w:tcPr>
          <w:p w14:paraId="3FF8D4C9">
            <w:pPr>
              <w:spacing w:line="400" w:lineRule="exact"/>
              <w:rPr>
                <w:sz w:val="24"/>
              </w:rPr>
            </w:pPr>
          </w:p>
        </w:tc>
      </w:tr>
      <w:tr w14:paraId="40F9D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34" w:hRule="atLeast"/>
          <w:jc w:val="center"/>
        </w:trPr>
        <w:tc>
          <w:tcPr>
            <w:tcW w:w="672" w:type="dxa"/>
            <w:noWrap w:val="0"/>
            <w:vAlign w:val="center"/>
          </w:tcPr>
          <w:p w14:paraId="5BD46493">
            <w:pPr>
              <w:spacing w:line="400" w:lineRule="exact"/>
              <w:jc w:val="center"/>
              <w:rPr>
                <w:sz w:val="24"/>
              </w:rPr>
            </w:pPr>
            <w:r>
              <w:rPr>
                <w:sz w:val="24"/>
              </w:rPr>
              <w:t>119</w:t>
            </w:r>
          </w:p>
        </w:tc>
        <w:tc>
          <w:tcPr>
            <w:tcW w:w="1386" w:type="dxa"/>
            <w:gridSpan w:val="3"/>
            <w:noWrap w:val="0"/>
            <w:vAlign w:val="center"/>
          </w:tcPr>
          <w:p w14:paraId="7A97588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F1BC531">
            <w:pPr>
              <w:spacing w:line="400" w:lineRule="exact"/>
              <w:ind w:left="31" w:leftChars="15" w:right="31" w:rightChars="15"/>
              <w:rPr>
                <w:sz w:val="24"/>
              </w:rPr>
            </w:pPr>
            <w:r>
              <w:rPr>
                <w:rFonts w:hint="eastAsia"/>
                <w:sz w:val="24"/>
              </w:rPr>
              <w:t>对未经注册，擅自以注册建设工程勘察、设计人员的名义从事建设工程勘察、设计活动的处罚</w:t>
            </w:r>
          </w:p>
        </w:tc>
        <w:tc>
          <w:tcPr>
            <w:tcW w:w="1738" w:type="dxa"/>
            <w:noWrap w:val="0"/>
            <w:vAlign w:val="center"/>
          </w:tcPr>
          <w:p w14:paraId="736E18F4">
            <w:pPr>
              <w:spacing w:line="400" w:lineRule="exact"/>
              <w:jc w:val="center"/>
              <w:rPr>
                <w:rFonts w:hint="eastAsia"/>
                <w:sz w:val="24"/>
              </w:rPr>
            </w:pPr>
            <w:r>
              <w:rPr>
                <w:rFonts w:hint="eastAsia"/>
                <w:sz w:val="24"/>
              </w:rPr>
              <w:t>市、县</w:t>
            </w:r>
          </w:p>
        </w:tc>
        <w:tc>
          <w:tcPr>
            <w:tcW w:w="1704" w:type="dxa"/>
            <w:noWrap w:val="0"/>
            <w:vAlign w:val="center"/>
          </w:tcPr>
          <w:p w14:paraId="5E0126D8">
            <w:pPr>
              <w:spacing w:line="400" w:lineRule="exact"/>
              <w:rPr>
                <w:sz w:val="24"/>
              </w:rPr>
            </w:pPr>
          </w:p>
        </w:tc>
      </w:tr>
      <w:tr w14:paraId="67195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507" w:hRule="atLeast"/>
          <w:jc w:val="center"/>
        </w:trPr>
        <w:tc>
          <w:tcPr>
            <w:tcW w:w="672" w:type="dxa"/>
            <w:noWrap w:val="0"/>
            <w:vAlign w:val="center"/>
          </w:tcPr>
          <w:p w14:paraId="65171C03">
            <w:pPr>
              <w:spacing w:line="400" w:lineRule="exact"/>
              <w:jc w:val="center"/>
              <w:rPr>
                <w:sz w:val="24"/>
              </w:rPr>
            </w:pPr>
            <w:r>
              <w:rPr>
                <w:sz w:val="24"/>
              </w:rPr>
              <w:t>120</w:t>
            </w:r>
          </w:p>
        </w:tc>
        <w:tc>
          <w:tcPr>
            <w:tcW w:w="1386" w:type="dxa"/>
            <w:gridSpan w:val="3"/>
            <w:noWrap w:val="0"/>
            <w:vAlign w:val="center"/>
          </w:tcPr>
          <w:p w14:paraId="52E1AF24">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749CD65">
            <w:pPr>
              <w:spacing w:line="400" w:lineRule="exact"/>
              <w:ind w:left="31" w:leftChars="15" w:right="31" w:rightChars="15"/>
              <w:rPr>
                <w:sz w:val="24"/>
              </w:rPr>
            </w:pPr>
            <w:r>
              <w:rPr>
                <w:rFonts w:hint="eastAsia"/>
                <w:sz w:val="24"/>
              </w:rPr>
              <w:t>对建设工程勘察、设计注册执业人员和其他专业技术人员未受聘于一个建设工程勘察、设计单位或者同时受聘于两个以上建设工程勘察、设计单位，从事建设工程勘察、设计活动的处罚</w:t>
            </w:r>
          </w:p>
        </w:tc>
        <w:tc>
          <w:tcPr>
            <w:tcW w:w="1738" w:type="dxa"/>
            <w:noWrap w:val="0"/>
            <w:vAlign w:val="center"/>
          </w:tcPr>
          <w:p w14:paraId="3ED19E68">
            <w:pPr>
              <w:spacing w:line="400" w:lineRule="exact"/>
              <w:jc w:val="center"/>
              <w:rPr>
                <w:rFonts w:hint="eastAsia"/>
                <w:sz w:val="24"/>
              </w:rPr>
            </w:pPr>
            <w:r>
              <w:rPr>
                <w:rFonts w:hint="eastAsia"/>
                <w:sz w:val="24"/>
              </w:rPr>
              <w:t>市、县</w:t>
            </w:r>
          </w:p>
        </w:tc>
        <w:tc>
          <w:tcPr>
            <w:tcW w:w="1704" w:type="dxa"/>
            <w:noWrap w:val="0"/>
            <w:vAlign w:val="center"/>
          </w:tcPr>
          <w:p w14:paraId="7EE999AE">
            <w:pPr>
              <w:spacing w:line="400" w:lineRule="exact"/>
              <w:rPr>
                <w:sz w:val="24"/>
              </w:rPr>
            </w:pPr>
          </w:p>
        </w:tc>
      </w:tr>
      <w:tr w14:paraId="6BABF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31B44E4C">
            <w:pPr>
              <w:spacing w:line="400" w:lineRule="exact"/>
              <w:jc w:val="center"/>
              <w:rPr>
                <w:sz w:val="24"/>
              </w:rPr>
            </w:pPr>
            <w:r>
              <w:rPr>
                <w:sz w:val="24"/>
              </w:rPr>
              <w:t>121</w:t>
            </w:r>
          </w:p>
        </w:tc>
        <w:tc>
          <w:tcPr>
            <w:tcW w:w="1386" w:type="dxa"/>
            <w:gridSpan w:val="3"/>
            <w:noWrap w:val="0"/>
            <w:vAlign w:val="center"/>
          </w:tcPr>
          <w:p w14:paraId="78C9ED1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780AE2B">
            <w:pPr>
              <w:spacing w:line="400" w:lineRule="exact"/>
              <w:ind w:left="31" w:leftChars="15" w:right="31" w:rightChars="15"/>
              <w:rPr>
                <w:sz w:val="24"/>
              </w:rPr>
            </w:pPr>
            <w:r>
              <w:rPr>
                <w:rFonts w:hint="eastAsia"/>
                <w:sz w:val="24"/>
              </w:rPr>
              <w:t>对工程发包方将建设工程勘察、设计业务发包给不具有相应资质等级的建设工程勘察、设计单位的处罚</w:t>
            </w:r>
          </w:p>
        </w:tc>
        <w:tc>
          <w:tcPr>
            <w:tcW w:w="1738" w:type="dxa"/>
            <w:noWrap w:val="0"/>
            <w:vAlign w:val="center"/>
          </w:tcPr>
          <w:p w14:paraId="42713981">
            <w:pPr>
              <w:spacing w:line="400" w:lineRule="exact"/>
              <w:jc w:val="center"/>
              <w:rPr>
                <w:rFonts w:hint="eastAsia"/>
                <w:sz w:val="24"/>
              </w:rPr>
            </w:pPr>
            <w:r>
              <w:rPr>
                <w:rFonts w:hint="eastAsia"/>
                <w:sz w:val="24"/>
              </w:rPr>
              <w:t>市、县</w:t>
            </w:r>
          </w:p>
        </w:tc>
        <w:tc>
          <w:tcPr>
            <w:tcW w:w="1704" w:type="dxa"/>
            <w:noWrap w:val="0"/>
            <w:vAlign w:val="center"/>
          </w:tcPr>
          <w:p w14:paraId="19DC2B3E">
            <w:pPr>
              <w:spacing w:line="400" w:lineRule="exact"/>
              <w:rPr>
                <w:sz w:val="24"/>
              </w:rPr>
            </w:pPr>
          </w:p>
        </w:tc>
      </w:tr>
      <w:tr w14:paraId="08837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0F1E597">
            <w:pPr>
              <w:spacing w:line="400" w:lineRule="exact"/>
              <w:jc w:val="center"/>
              <w:rPr>
                <w:sz w:val="24"/>
              </w:rPr>
            </w:pPr>
            <w:r>
              <w:rPr>
                <w:sz w:val="24"/>
              </w:rPr>
              <w:t>122</w:t>
            </w:r>
          </w:p>
        </w:tc>
        <w:tc>
          <w:tcPr>
            <w:tcW w:w="1386" w:type="dxa"/>
            <w:gridSpan w:val="3"/>
            <w:noWrap w:val="0"/>
            <w:vAlign w:val="center"/>
          </w:tcPr>
          <w:p w14:paraId="7707B3A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B5EC65F">
            <w:pPr>
              <w:spacing w:line="400" w:lineRule="exact"/>
              <w:ind w:left="31" w:leftChars="15" w:right="31" w:rightChars="15"/>
              <w:rPr>
                <w:sz w:val="24"/>
              </w:rPr>
            </w:pPr>
            <w:r>
              <w:rPr>
                <w:rFonts w:hint="eastAsia"/>
                <w:sz w:val="24"/>
              </w:rPr>
              <w:t>对建设工程勘察、设计单位将所承揽的建设工程勘察、设计转包的处罚</w:t>
            </w:r>
          </w:p>
        </w:tc>
        <w:tc>
          <w:tcPr>
            <w:tcW w:w="1738" w:type="dxa"/>
            <w:noWrap w:val="0"/>
            <w:vAlign w:val="center"/>
          </w:tcPr>
          <w:p w14:paraId="7586CA79">
            <w:pPr>
              <w:spacing w:line="400" w:lineRule="exact"/>
              <w:jc w:val="center"/>
              <w:rPr>
                <w:rFonts w:hint="eastAsia"/>
                <w:sz w:val="24"/>
              </w:rPr>
            </w:pPr>
            <w:r>
              <w:rPr>
                <w:rFonts w:hint="eastAsia"/>
                <w:sz w:val="24"/>
              </w:rPr>
              <w:t>市、县</w:t>
            </w:r>
          </w:p>
        </w:tc>
        <w:tc>
          <w:tcPr>
            <w:tcW w:w="1704" w:type="dxa"/>
            <w:noWrap w:val="0"/>
            <w:vAlign w:val="center"/>
          </w:tcPr>
          <w:p w14:paraId="2CFB91FA">
            <w:pPr>
              <w:spacing w:line="400" w:lineRule="exact"/>
              <w:rPr>
                <w:sz w:val="24"/>
              </w:rPr>
            </w:pPr>
          </w:p>
        </w:tc>
      </w:tr>
      <w:tr w14:paraId="0E24B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60F68B54">
            <w:pPr>
              <w:spacing w:line="400" w:lineRule="exact"/>
              <w:jc w:val="center"/>
              <w:rPr>
                <w:sz w:val="24"/>
              </w:rPr>
            </w:pPr>
            <w:r>
              <w:rPr>
                <w:sz w:val="24"/>
              </w:rPr>
              <w:t>123</w:t>
            </w:r>
          </w:p>
        </w:tc>
        <w:tc>
          <w:tcPr>
            <w:tcW w:w="1386" w:type="dxa"/>
            <w:gridSpan w:val="3"/>
            <w:noWrap w:val="0"/>
            <w:vAlign w:val="center"/>
          </w:tcPr>
          <w:p w14:paraId="4138B43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C72A5D4">
            <w:pPr>
              <w:spacing w:line="400" w:lineRule="exact"/>
              <w:ind w:left="31" w:leftChars="15" w:right="31" w:rightChars="15"/>
              <w:rPr>
                <w:sz w:val="24"/>
              </w:rPr>
            </w:pPr>
            <w:r>
              <w:rPr>
                <w:rFonts w:hint="eastAsia"/>
                <w:sz w:val="24"/>
              </w:rPr>
              <w:t>对建筑工程勘察、设计单位未依据项目批准文件，城乡规划及专业规划，国家规定的建设工程勘察、设计深度要求编制建设工程勘察、设计文件，逾期不改正的处罚</w:t>
            </w:r>
          </w:p>
        </w:tc>
        <w:tc>
          <w:tcPr>
            <w:tcW w:w="1738" w:type="dxa"/>
            <w:noWrap w:val="0"/>
            <w:vAlign w:val="center"/>
          </w:tcPr>
          <w:p w14:paraId="1BF570D8">
            <w:pPr>
              <w:spacing w:line="400" w:lineRule="exact"/>
              <w:jc w:val="center"/>
              <w:rPr>
                <w:rFonts w:hint="eastAsia"/>
                <w:sz w:val="24"/>
              </w:rPr>
            </w:pPr>
            <w:r>
              <w:rPr>
                <w:rFonts w:hint="eastAsia"/>
                <w:sz w:val="24"/>
              </w:rPr>
              <w:t>市、县</w:t>
            </w:r>
          </w:p>
        </w:tc>
        <w:tc>
          <w:tcPr>
            <w:tcW w:w="1704" w:type="dxa"/>
            <w:noWrap w:val="0"/>
            <w:vAlign w:val="center"/>
          </w:tcPr>
          <w:p w14:paraId="708E109F">
            <w:pPr>
              <w:spacing w:line="400" w:lineRule="exact"/>
              <w:rPr>
                <w:sz w:val="24"/>
              </w:rPr>
            </w:pPr>
          </w:p>
        </w:tc>
      </w:tr>
      <w:tr w14:paraId="13C69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8" w:hRule="atLeast"/>
          <w:jc w:val="center"/>
        </w:trPr>
        <w:tc>
          <w:tcPr>
            <w:tcW w:w="672" w:type="dxa"/>
            <w:noWrap w:val="0"/>
            <w:vAlign w:val="center"/>
          </w:tcPr>
          <w:p w14:paraId="1EB39BE6">
            <w:pPr>
              <w:spacing w:line="400" w:lineRule="exact"/>
              <w:jc w:val="center"/>
              <w:rPr>
                <w:sz w:val="24"/>
              </w:rPr>
            </w:pPr>
            <w:r>
              <w:rPr>
                <w:sz w:val="24"/>
              </w:rPr>
              <w:t>124</w:t>
            </w:r>
          </w:p>
        </w:tc>
        <w:tc>
          <w:tcPr>
            <w:tcW w:w="1386" w:type="dxa"/>
            <w:gridSpan w:val="3"/>
            <w:noWrap w:val="0"/>
            <w:vAlign w:val="center"/>
          </w:tcPr>
          <w:p w14:paraId="6DA9BAF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0807521">
            <w:pPr>
              <w:spacing w:line="400" w:lineRule="exact"/>
              <w:ind w:left="31" w:leftChars="15" w:right="31" w:rightChars="15"/>
              <w:rPr>
                <w:sz w:val="24"/>
              </w:rPr>
            </w:pPr>
            <w:r>
              <w:rPr>
                <w:rFonts w:hint="eastAsia"/>
                <w:sz w:val="24"/>
              </w:rPr>
              <w:t>对工程勘察企业法定代表人未建立或者落实本单位勘察质量管理制度等三类行为的处罚</w:t>
            </w:r>
          </w:p>
        </w:tc>
        <w:tc>
          <w:tcPr>
            <w:tcW w:w="1738" w:type="dxa"/>
            <w:noWrap w:val="0"/>
            <w:vAlign w:val="center"/>
          </w:tcPr>
          <w:p w14:paraId="50819A78">
            <w:pPr>
              <w:spacing w:line="400" w:lineRule="exact"/>
              <w:jc w:val="center"/>
              <w:rPr>
                <w:rFonts w:hint="eastAsia"/>
                <w:sz w:val="24"/>
              </w:rPr>
            </w:pPr>
            <w:r>
              <w:rPr>
                <w:rFonts w:hint="eastAsia"/>
                <w:sz w:val="24"/>
              </w:rPr>
              <w:t>市、县</w:t>
            </w:r>
          </w:p>
        </w:tc>
        <w:tc>
          <w:tcPr>
            <w:tcW w:w="1704" w:type="dxa"/>
            <w:noWrap w:val="0"/>
            <w:vAlign w:val="center"/>
          </w:tcPr>
          <w:p w14:paraId="556D255E">
            <w:pPr>
              <w:spacing w:line="400" w:lineRule="exact"/>
              <w:rPr>
                <w:sz w:val="24"/>
              </w:rPr>
            </w:pPr>
          </w:p>
        </w:tc>
      </w:tr>
      <w:tr w14:paraId="731CD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76" w:hRule="atLeast"/>
          <w:jc w:val="center"/>
        </w:trPr>
        <w:tc>
          <w:tcPr>
            <w:tcW w:w="672" w:type="dxa"/>
            <w:noWrap w:val="0"/>
            <w:vAlign w:val="center"/>
          </w:tcPr>
          <w:p w14:paraId="47689099">
            <w:pPr>
              <w:spacing w:line="400" w:lineRule="exact"/>
              <w:jc w:val="center"/>
              <w:rPr>
                <w:sz w:val="24"/>
              </w:rPr>
            </w:pPr>
            <w:r>
              <w:rPr>
                <w:sz w:val="24"/>
              </w:rPr>
              <w:t>125</w:t>
            </w:r>
          </w:p>
        </w:tc>
        <w:tc>
          <w:tcPr>
            <w:tcW w:w="1386" w:type="dxa"/>
            <w:gridSpan w:val="3"/>
            <w:noWrap w:val="0"/>
            <w:vAlign w:val="center"/>
          </w:tcPr>
          <w:p w14:paraId="57E4DF7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3A7B029">
            <w:pPr>
              <w:spacing w:line="400" w:lineRule="exact"/>
              <w:ind w:left="31" w:leftChars="15" w:right="31" w:rightChars="15"/>
              <w:rPr>
                <w:sz w:val="24"/>
              </w:rPr>
            </w:pPr>
            <w:r>
              <w:rPr>
                <w:rFonts w:hint="eastAsia"/>
                <w:sz w:val="24"/>
              </w:rPr>
              <w:t>对工程勘察企业项目负责人未执行勘察纲要和工程建设强制性标准等五类行为的处罚</w:t>
            </w:r>
          </w:p>
        </w:tc>
        <w:tc>
          <w:tcPr>
            <w:tcW w:w="1738" w:type="dxa"/>
            <w:noWrap w:val="0"/>
            <w:vAlign w:val="center"/>
          </w:tcPr>
          <w:p w14:paraId="32D54A0C">
            <w:pPr>
              <w:spacing w:line="400" w:lineRule="exact"/>
              <w:jc w:val="center"/>
              <w:rPr>
                <w:rFonts w:hint="eastAsia"/>
                <w:sz w:val="24"/>
              </w:rPr>
            </w:pPr>
            <w:r>
              <w:rPr>
                <w:rFonts w:hint="eastAsia"/>
                <w:sz w:val="24"/>
              </w:rPr>
              <w:t>市、县</w:t>
            </w:r>
          </w:p>
        </w:tc>
        <w:tc>
          <w:tcPr>
            <w:tcW w:w="1704" w:type="dxa"/>
            <w:noWrap w:val="0"/>
            <w:vAlign w:val="center"/>
          </w:tcPr>
          <w:p w14:paraId="63456E00">
            <w:pPr>
              <w:spacing w:line="400" w:lineRule="exact"/>
              <w:rPr>
                <w:sz w:val="24"/>
              </w:rPr>
            </w:pPr>
          </w:p>
        </w:tc>
      </w:tr>
      <w:tr w14:paraId="63541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25" w:hRule="atLeast"/>
          <w:jc w:val="center"/>
        </w:trPr>
        <w:tc>
          <w:tcPr>
            <w:tcW w:w="672" w:type="dxa"/>
            <w:noWrap w:val="0"/>
            <w:vAlign w:val="center"/>
          </w:tcPr>
          <w:p w14:paraId="101E02D9">
            <w:pPr>
              <w:spacing w:line="400" w:lineRule="exact"/>
              <w:jc w:val="center"/>
              <w:rPr>
                <w:sz w:val="24"/>
              </w:rPr>
            </w:pPr>
            <w:r>
              <w:rPr>
                <w:sz w:val="24"/>
              </w:rPr>
              <w:t>126</w:t>
            </w:r>
          </w:p>
        </w:tc>
        <w:tc>
          <w:tcPr>
            <w:tcW w:w="1386" w:type="dxa"/>
            <w:gridSpan w:val="3"/>
            <w:noWrap w:val="0"/>
            <w:vAlign w:val="center"/>
          </w:tcPr>
          <w:p w14:paraId="2DBCAB7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1C6CA3A">
            <w:pPr>
              <w:spacing w:line="400" w:lineRule="exact"/>
              <w:ind w:left="31" w:leftChars="15" w:right="31" w:rightChars="15"/>
              <w:rPr>
                <w:sz w:val="24"/>
              </w:rPr>
            </w:pPr>
            <w:r>
              <w:rPr>
                <w:rFonts w:hint="eastAsia"/>
                <w:sz w:val="24"/>
              </w:rPr>
              <w:t>对勘察设计注册工程师以欺骗、贿赂等不正当手段取得注册证书的处罚</w:t>
            </w:r>
          </w:p>
        </w:tc>
        <w:tc>
          <w:tcPr>
            <w:tcW w:w="1738" w:type="dxa"/>
            <w:noWrap w:val="0"/>
            <w:vAlign w:val="center"/>
          </w:tcPr>
          <w:p w14:paraId="726F8481">
            <w:pPr>
              <w:spacing w:line="400" w:lineRule="exact"/>
              <w:jc w:val="center"/>
              <w:rPr>
                <w:rFonts w:hint="eastAsia"/>
                <w:sz w:val="24"/>
              </w:rPr>
            </w:pPr>
            <w:r>
              <w:rPr>
                <w:rFonts w:hint="eastAsia"/>
                <w:sz w:val="24"/>
              </w:rPr>
              <w:t>市、县</w:t>
            </w:r>
          </w:p>
        </w:tc>
        <w:tc>
          <w:tcPr>
            <w:tcW w:w="1704" w:type="dxa"/>
            <w:noWrap w:val="0"/>
            <w:vAlign w:val="center"/>
          </w:tcPr>
          <w:p w14:paraId="32870B11">
            <w:pPr>
              <w:spacing w:line="400" w:lineRule="exact"/>
              <w:rPr>
                <w:sz w:val="24"/>
              </w:rPr>
            </w:pPr>
          </w:p>
        </w:tc>
      </w:tr>
      <w:tr w14:paraId="0EB54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25" w:hRule="atLeast"/>
          <w:jc w:val="center"/>
        </w:trPr>
        <w:tc>
          <w:tcPr>
            <w:tcW w:w="672" w:type="dxa"/>
            <w:noWrap w:val="0"/>
            <w:vAlign w:val="center"/>
          </w:tcPr>
          <w:p w14:paraId="52E85406">
            <w:pPr>
              <w:spacing w:line="400" w:lineRule="exact"/>
              <w:jc w:val="center"/>
              <w:rPr>
                <w:sz w:val="24"/>
              </w:rPr>
            </w:pPr>
            <w:r>
              <w:rPr>
                <w:sz w:val="24"/>
              </w:rPr>
              <w:t>127</w:t>
            </w:r>
          </w:p>
        </w:tc>
        <w:tc>
          <w:tcPr>
            <w:tcW w:w="1386" w:type="dxa"/>
            <w:gridSpan w:val="3"/>
            <w:noWrap w:val="0"/>
            <w:vAlign w:val="center"/>
          </w:tcPr>
          <w:p w14:paraId="09824C6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3233BFD">
            <w:pPr>
              <w:spacing w:line="400" w:lineRule="exact"/>
              <w:ind w:left="31" w:leftChars="15" w:right="31" w:rightChars="15"/>
              <w:rPr>
                <w:sz w:val="24"/>
              </w:rPr>
            </w:pPr>
            <w:r>
              <w:rPr>
                <w:rFonts w:hint="eastAsia"/>
                <w:sz w:val="24"/>
              </w:rPr>
              <w:t>对勘察设计注册工程师以个人名义承接业务等五类情形的处罚</w:t>
            </w:r>
          </w:p>
        </w:tc>
        <w:tc>
          <w:tcPr>
            <w:tcW w:w="1738" w:type="dxa"/>
            <w:noWrap w:val="0"/>
            <w:vAlign w:val="center"/>
          </w:tcPr>
          <w:p w14:paraId="7FE03E66">
            <w:pPr>
              <w:spacing w:line="400" w:lineRule="exact"/>
              <w:jc w:val="center"/>
              <w:rPr>
                <w:rFonts w:hint="eastAsia"/>
                <w:sz w:val="24"/>
              </w:rPr>
            </w:pPr>
            <w:r>
              <w:rPr>
                <w:rFonts w:hint="eastAsia"/>
                <w:sz w:val="24"/>
              </w:rPr>
              <w:t>市、县</w:t>
            </w:r>
          </w:p>
        </w:tc>
        <w:tc>
          <w:tcPr>
            <w:tcW w:w="1704" w:type="dxa"/>
            <w:noWrap w:val="0"/>
            <w:vAlign w:val="center"/>
          </w:tcPr>
          <w:p w14:paraId="351B486A">
            <w:pPr>
              <w:spacing w:line="400" w:lineRule="exact"/>
              <w:rPr>
                <w:sz w:val="24"/>
              </w:rPr>
            </w:pPr>
          </w:p>
        </w:tc>
      </w:tr>
      <w:tr w14:paraId="1AF44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25" w:hRule="atLeast"/>
          <w:jc w:val="center"/>
        </w:trPr>
        <w:tc>
          <w:tcPr>
            <w:tcW w:w="672" w:type="dxa"/>
            <w:noWrap w:val="0"/>
            <w:vAlign w:val="center"/>
          </w:tcPr>
          <w:p w14:paraId="2B4548F7">
            <w:pPr>
              <w:spacing w:line="400" w:lineRule="exact"/>
              <w:jc w:val="center"/>
              <w:rPr>
                <w:sz w:val="24"/>
              </w:rPr>
            </w:pPr>
            <w:r>
              <w:rPr>
                <w:sz w:val="24"/>
              </w:rPr>
              <w:t>128</w:t>
            </w:r>
          </w:p>
        </w:tc>
        <w:tc>
          <w:tcPr>
            <w:tcW w:w="1386" w:type="dxa"/>
            <w:gridSpan w:val="3"/>
            <w:noWrap w:val="0"/>
            <w:vAlign w:val="center"/>
          </w:tcPr>
          <w:p w14:paraId="46FE14D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C3EC333">
            <w:pPr>
              <w:spacing w:line="400" w:lineRule="exact"/>
              <w:ind w:left="31" w:leftChars="15" w:right="31" w:rightChars="15"/>
              <w:rPr>
                <w:sz w:val="24"/>
              </w:rPr>
            </w:pPr>
            <w:r>
              <w:rPr>
                <w:rFonts w:hint="eastAsia"/>
                <w:sz w:val="24"/>
              </w:rPr>
              <w:t>对建设工程勘察设计企业未按照本规定提供信用档案信息的处罚</w:t>
            </w:r>
          </w:p>
        </w:tc>
        <w:tc>
          <w:tcPr>
            <w:tcW w:w="1738" w:type="dxa"/>
            <w:noWrap w:val="0"/>
            <w:vAlign w:val="center"/>
          </w:tcPr>
          <w:p w14:paraId="4450AD4B">
            <w:pPr>
              <w:spacing w:line="400" w:lineRule="exact"/>
              <w:jc w:val="center"/>
              <w:rPr>
                <w:rFonts w:hint="eastAsia"/>
                <w:sz w:val="24"/>
              </w:rPr>
            </w:pPr>
            <w:r>
              <w:rPr>
                <w:rFonts w:hint="eastAsia"/>
                <w:sz w:val="24"/>
              </w:rPr>
              <w:t>市、县</w:t>
            </w:r>
          </w:p>
        </w:tc>
        <w:tc>
          <w:tcPr>
            <w:tcW w:w="1704" w:type="dxa"/>
            <w:noWrap w:val="0"/>
            <w:vAlign w:val="center"/>
          </w:tcPr>
          <w:p w14:paraId="7AE34A6B">
            <w:pPr>
              <w:spacing w:line="400" w:lineRule="exact"/>
              <w:rPr>
                <w:sz w:val="24"/>
              </w:rPr>
            </w:pPr>
          </w:p>
        </w:tc>
      </w:tr>
      <w:tr w14:paraId="2185C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25" w:hRule="atLeast"/>
          <w:jc w:val="center"/>
        </w:trPr>
        <w:tc>
          <w:tcPr>
            <w:tcW w:w="672" w:type="dxa"/>
            <w:noWrap w:val="0"/>
            <w:vAlign w:val="center"/>
          </w:tcPr>
          <w:p w14:paraId="2C585807">
            <w:pPr>
              <w:spacing w:line="400" w:lineRule="exact"/>
              <w:jc w:val="center"/>
              <w:rPr>
                <w:sz w:val="24"/>
              </w:rPr>
            </w:pPr>
            <w:r>
              <w:rPr>
                <w:sz w:val="24"/>
              </w:rPr>
              <w:t>129</w:t>
            </w:r>
          </w:p>
        </w:tc>
        <w:tc>
          <w:tcPr>
            <w:tcW w:w="1386" w:type="dxa"/>
            <w:gridSpan w:val="3"/>
            <w:noWrap w:val="0"/>
            <w:vAlign w:val="center"/>
          </w:tcPr>
          <w:p w14:paraId="6C83FB3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3FB77F6">
            <w:pPr>
              <w:spacing w:line="400" w:lineRule="exact"/>
              <w:ind w:left="31" w:leftChars="15" w:right="31" w:rightChars="15"/>
              <w:rPr>
                <w:sz w:val="24"/>
              </w:rPr>
            </w:pPr>
            <w:r>
              <w:rPr>
                <w:rFonts w:hint="eastAsia"/>
                <w:sz w:val="24"/>
              </w:rPr>
              <w:t>对涂改、倒卖、出租、出借或者以其他形式非法转让勘察设计资质证书的处罚</w:t>
            </w:r>
          </w:p>
        </w:tc>
        <w:tc>
          <w:tcPr>
            <w:tcW w:w="1738" w:type="dxa"/>
            <w:noWrap w:val="0"/>
            <w:vAlign w:val="center"/>
          </w:tcPr>
          <w:p w14:paraId="1D6FFCD1">
            <w:pPr>
              <w:spacing w:line="400" w:lineRule="exact"/>
              <w:jc w:val="center"/>
              <w:rPr>
                <w:rFonts w:hint="eastAsia"/>
                <w:sz w:val="24"/>
              </w:rPr>
            </w:pPr>
            <w:r>
              <w:rPr>
                <w:rFonts w:hint="eastAsia"/>
                <w:sz w:val="24"/>
              </w:rPr>
              <w:t>市、县</w:t>
            </w:r>
          </w:p>
        </w:tc>
        <w:tc>
          <w:tcPr>
            <w:tcW w:w="1704" w:type="dxa"/>
            <w:noWrap w:val="0"/>
            <w:vAlign w:val="center"/>
          </w:tcPr>
          <w:p w14:paraId="6F75A184">
            <w:pPr>
              <w:spacing w:line="400" w:lineRule="exact"/>
              <w:rPr>
                <w:sz w:val="24"/>
              </w:rPr>
            </w:pPr>
          </w:p>
        </w:tc>
      </w:tr>
      <w:tr w14:paraId="27DEA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61" w:hRule="atLeast"/>
          <w:jc w:val="center"/>
        </w:trPr>
        <w:tc>
          <w:tcPr>
            <w:tcW w:w="672" w:type="dxa"/>
            <w:noWrap w:val="0"/>
            <w:vAlign w:val="center"/>
          </w:tcPr>
          <w:p w14:paraId="71EBD293">
            <w:pPr>
              <w:spacing w:line="400" w:lineRule="exact"/>
              <w:jc w:val="center"/>
              <w:rPr>
                <w:sz w:val="24"/>
              </w:rPr>
            </w:pPr>
            <w:r>
              <w:rPr>
                <w:sz w:val="24"/>
              </w:rPr>
              <w:t>130</w:t>
            </w:r>
          </w:p>
        </w:tc>
        <w:tc>
          <w:tcPr>
            <w:tcW w:w="1386" w:type="dxa"/>
            <w:gridSpan w:val="3"/>
            <w:noWrap w:val="0"/>
            <w:vAlign w:val="center"/>
          </w:tcPr>
          <w:p w14:paraId="26CE68AD">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CA6EB25">
            <w:pPr>
              <w:spacing w:line="400" w:lineRule="exact"/>
              <w:ind w:left="31" w:leftChars="15" w:right="31" w:rightChars="15"/>
              <w:rPr>
                <w:sz w:val="24"/>
              </w:rPr>
            </w:pPr>
            <w:r>
              <w:rPr>
                <w:rFonts w:hint="eastAsia"/>
                <w:sz w:val="24"/>
              </w:rPr>
              <w:t>对施工图审查机构超出范围从事施工图审查等七类行为的处罚</w:t>
            </w:r>
          </w:p>
        </w:tc>
        <w:tc>
          <w:tcPr>
            <w:tcW w:w="1738" w:type="dxa"/>
            <w:noWrap w:val="0"/>
            <w:vAlign w:val="center"/>
          </w:tcPr>
          <w:p w14:paraId="3D1E219F">
            <w:pPr>
              <w:spacing w:line="400" w:lineRule="exact"/>
              <w:jc w:val="center"/>
              <w:rPr>
                <w:rFonts w:hint="eastAsia"/>
                <w:sz w:val="24"/>
              </w:rPr>
            </w:pPr>
            <w:r>
              <w:rPr>
                <w:rFonts w:hint="eastAsia"/>
                <w:sz w:val="24"/>
              </w:rPr>
              <w:t>市、县</w:t>
            </w:r>
          </w:p>
        </w:tc>
        <w:tc>
          <w:tcPr>
            <w:tcW w:w="1704" w:type="dxa"/>
            <w:noWrap w:val="0"/>
            <w:vAlign w:val="center"/>
          </w:tcPr>
          <w:p w14:paraId="72DAD01D">
            <w:pPr>
              <w:spacing w:line="400" w:lineRule="exact"/>
              <w:rPr>
                <w:sz w:val="24"/>
              </w:rPr>
            </w:pPr>
          </w:p>
        </w:tc>
      </w:tr>
      <w:tr w14:paraId="2FEFD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98" w:hRule="atLeast"/>
          <w:jc w:val="center"/>
        </w:trPr>
        <w:tc>
          <w:tcPr>
            <w:tcW w:w="672" w:type="dxa"/>
            <w:noWrap w:val="0"/>
            <w:vAlign w:val="center"/>
          </w:tcPr>
          <w:p w14:paraId="045D3EF3">
            <w:pPr>
              <w:spacing w:line="400" w:lineRule="exact"/>
              <w:jc w:val="center"/>
              <w:rPr>
                <w:sz w:val="24"/>
              </w:rPr>
            </w:pPr>
            <w:r>
              <w:rPr>
                <w:sz w:val="24"/>
              </w:rPr>
              <w:t>131</w:t>
            </w:r>
          </w:p>
        </w:tc>
        <w:tc>
          <w:tcPr>
            <w:tcW w:w="1386" w:type="dxa"/>
            <w:gridSpan w:val="3"/>
            <w:noWrap w:val="0"/>
            <w:vAlign w:val="center"/>
          </w:tcPr>
          <w:p w14:paraId="636DBC5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D7F0AB6">
            <w:pPr>
              <w:spacing w:line="400" w:lineRule="exact"/>
              <w:ind w:left="31" w:leftChars="15" w:right="31" w:rightChars="15"/>
              <w:rPr>
                <w:sz w:val="24"/>
              </w:rPr>
            </w:pPr>
            <w:r>
              <w:rPr>
                <w:rFonts w:hint="eastAsia"/>
                <w:sz w:val="24"/>
              </w:rPr>
              <w:t>对施工图审查机构出具虚假审查合格书的处罚</w:t>
            </w:r>
          </w:p>
        </w:tc>
        <w:tc>
          <w:tcPr>
            <w:tcW w:w="1738" w:type="dxa"/>
            <w:noWrap w:val="0"/>
            <w:vAlign w:val="center"/>
          </w:tcPr>
          <w:p w14:paraId="75053621">
            <w:pPr>
              <w:spacing w:line="400" w:lineRule="exact"/>
              <w:jc w:val="center"/>
              <w:rPr>
                <w:rFonts w:hint="eastAsia"/>
                <w:sz w:val="24"/>
              </w:rPr>
            </w:pPr>
            <w:r>
              <w:rPr>
                <w:rFonts w:hint="eastAsia"/>
                <w:sz w:val="24"/>
              </w:rPr>
              <w:t>市、县</w:t>
            </w:r>
          </w:p>
        </w:tc>
        <w:tc>
          <w:tcPr>
            <w:tcW w:w="1704" w:type="dxa"/>
            <w:noWrap w:val="0"/>
            <w:vAlign w:val="center"/>
          </w:tcPr>
          <w:p w14:paraId="5AC811A3">
            <w:pPr>
              <w:spacing w:line="400" w:lineRule="exact"/>
              <w:rPr>
                <w:sz w:val="24"/>
              </w:rPr>
            </w:pPr>
          </w:p>
        </w:tc>
      </w:tr>
      <w:tr w14:paraId="1C6E7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270" w:hRule="atLeast"/>
          <w:jc w:val="center"/>
        </w:trPr>
        <w:tc>
          <w:tcPr>
            <w:tcW w:w="672" w:type="dxa"/>
            <w:noWrap w:val="0"/>
            <w:vAlign w:val="center"/>
          </w:tcPr>
          <w:p w14:paraId="71C5F449">
            <w:pPr>
              <w:spacing w:line="400" w:lineRule="exact"/>
              <w:jc w:val="center"/>
              <w:rPr>
                <w:sz w:val="24"/>
              </w:rPr>
            </w:pPr>
            <w:r>
              <w:rPr>
                <w:sz w:val="24"/>
              </w:rPr>
              <w:t>132</w:t>
            </w:r>
          </w:p>
        </w:tc>
        <w:tc>
          <w:tcPr>
            <w:tcW w:w="1386" w:type="dxa"/>
            <w:gridSpan w:val="3"/>
            <w:noWrap w:val="0"/>
            <w:vAlign w:val="center"/>
          </w:tcPr>
          <w:p w14:paraId="2CEB73B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9A55E75">
            <w:pPr>
              <w:spacing w:line="400" w:lineRule="exact"/>
              <w:ind w:left="31" w:leftChars="15" w:right="31" w:rightChars="15"/>
              <w:rPr>
                <w:sz w:val="24"/>
              </w:rPr>
            </w:pPr>
            <w:r>
              <w:rPr>
                <w:rFonts w:hint="eastAsia"/>
                <w:sz w:val="24"/>
              </w:rPr>
              <w:t>对未按照规定设置生活垃圾分类收集容器，或者未将分类投放的生活垃圾交由符合规定条件的生活垃圾分类收集、运输单位收集、运输的处罚</w:t>
            </w:r>
          </w:p>
        </w:tc>
        <w:tc>
          <w:tcPr>
            <w:tcW w:w="1738" w:type="dxa"/>
            <w:noWrap w:val="0"/>
            <w:vAlign w:val="center"/>
          </w:tcPr>
          <w:p w14:paraId="78E33664">
            <w:pPr>
              <w:spacing w:line="400" w:lineRule="exact"/>
              <w:jc w:val="center"/>
              <w:rPr>
                <w:rFonts w:hint="eastAsia"/>
                <w:sz w:val="24"/>
              </w:rPr>
            </w:pPr>
            <w:r>
              <w:rPr>
                <w:rFonts w:hint="eastAsia"/>
                <w:sz w:val="24"/>
              </w:rPr>
              <w:t>市、县</w:t>
            </w:r>
          </w:p>
        </w:tc>
        <w:tc>
          <w:tcPr>
            <w:tcW w:w="1704" w:type="dxa"/>
            <w:noWrap w:val="0"/>
            <w:vAlign w:val="center"/>
          </w:tcPr>
          <w:p w14:paraId="139851BE">
            <w:pPr>
              <w:spacing w:line="400" w:lineRule="exact"/>
              <w:rPr>
                <w:rFonts w:hint="eastAsia"/>
                <w:sz w:val="24"/>
              </w:rPr>
            </w:pPr>
          </w:p>
        </w:tc>
      </w:tr>
      <w:tr w14:paraId="1C4AF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20" w:hRule="atLeast"/>
          <w:jc w:val="center"/>
        </w:trPr>
        <w:tc>
          <w:tcPr>
            <w:tcW w:w="672" w:type="dxa"/>
            <w:noWrap w:val="0"/>
            <w:vAlign w:val="center"/>
          </w:tcPr>
          <w:p w14:paraId="75F3BFA9">
            <w:pPr>
              <w:spacing w:line="400" w:lineRule="exact"/>
              <w:jc w:val="center"/>
              <w:rPr>
                <w:sz w:val="24"/>
              </w:rPr>
            </w:pPr>
            <w:r>
              <w:rPr>
                <w:sz w:val="24"/>
              </w:rPr>
              <w:t>133</w:t>
            </w:r>
          </w:p>
        </w:tc>
        <w:tc>
          <w:tcPr>
            <w:tcW w:w="1386" w:type="dxa"/>
            <w:gridSpan w:val="3"/>
            <w:noWrap w:val="0"/>
            <w:vAlign w:val="center"/>
          </w:tcPr>
          <w:p w14:paraId="15A4CE84">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3297A60">
            <w:pPr>
              <w:spacing w:line="400" w:lineRule="exact"/>
              <w:ind w:left="31" w:leftChars="15" w:right="31" w:rightChars="15"/>
              <w:rPr>
                <w:sz w:val="24"/>
              </w:rPr>
            </w:pPr>
            <w:r>
              <w:rPr>
                <w:rFonts w:hint="eastAsia"/>
                <w:sz w:val="24"/>
              </w:rPr>
              <w:t>对生活垃圾分类收集、运输单位使用的运输工具不符合规定要求的两类行为的处罚</w:t>
            </w:r>
          </w:p>
        </w:tc>
        <w:tc>
          <w:tcPr>
            <w:tcW w:w="1738" w:type="dxa"/>
            <w:noWrap w:val="0"/>
            <w:vAlign w:val="center"/>
          </w:tcPr>
          <w:p w14:paraId="2271E16D">
            <w:pPr>
              <w:spacing w:line="400" w:lineRule="exact"/>
              <w:jc w:val="center"/>
              <w:rPr>
                <w:rFonts w:hint="eastAsia"/>
                <w:sz w:val="24"/>
              </w:rPr>
            </w:pPr>
            <w:r>
              <w:rPr>
                <w:rFonts w:hint="eastAsia"/>
                <w:sz w:val="24"/>
              </w:rPr>
              <w:t>市、县</w:t>
            </w:r>
          </w:p>
        </w:tc>
        <w:tc>
          <w:tcPr>
            <w:tcW w:w="1704" w:type="dxa"/>
            <w:noWrap w:val="0"/>
            <w:vAlign w:val="center"/>
          </w:tcPr>
          <w:p w14:paraId="50B33A05">
            <w:pPr>
              <w:spacing w:line="400" w:lineRule="exact"/>
              <w:rPr>
                <w:sz w:val="24"/>
              </w:rPr>
            </w:pPr>
          </w:p>
        </w:tc>
      </w:tr>
      <w:tr w14:paraId="4A1E7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46BC642">
            <w:pPr>
              <w:spacing w:line="400" w:lineRule="exact"/>
              <w:jc w:val="center"/>
              <w:rPr>
                <w:sz w:val="24"/>
              </w:rPr>
            </w:pPr>
            <w:r>
              <w:rPr>
                <w:sz w:val="24"/>
              </w:rPr>
              <w:t>134</w:t>
            </w:r>
          </w:p>
        </w:tc>
        <w:tc>
          <w:tcPr>
            <w:tcW w:w="1386" w:type="dxa"/>
            <w:gridSpan w:val="3"/>
            <w:noWrap w:val="0"/>
            <w:vAlign w:val="center"/>
          </w:tcPr>
          <w:p w14:paraId="17B90666">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30E6143A">
            <w:pPr>
              <w:spacing w:line="390" w:lineRule="exact"/>
              <w:ind w:left="31" w:leftChars="15" w:right="31" w:rightChars="15"/>
              <w:rPr>
                <w:sz w:val="24"/>
              </w:rPr>
            </w:pPr>
            <w:r>
              <w:rPr>
                <w:rFonts w:hint="eastAsia"/>
                <w:sz w:val="24"/>
              </w:rPr>
              <w:t>对工程造价咨询企业跨省、自治区、直辖市承接业务不备案的处罚</w:t>
            </w:r>
          </w:p>
        </w:tc>
        <w:tc>
          <w:tcPr>
            <w:tcW w:w="1738" w:type="dxa"/>
            <w:noWrap w:val="0"/>
            <w:vAlign w:val="center"/>
          </w:tcPr>
          <w:p w14:paraId="7771FB44">
            <w:pPr>
              <w:spacing w:line="390" w:lineRule="exact"/>
              <w:jc w:val="center"/>
              <w:rPr>
                <w:rFonts w:hint="eastAsia"/>
                <w:sz w:val="24"/>
              </w:rPr>
            </w:pPr>
            <w:r>
              <w:rPr>
                <w:rFonts w:hint="eastAsia"/>
                <w:sz w:val="24"/>
              </w:rPr>
              <w:t>市、县</w:t>
            </w:r>
          </w:p>
        </w:tc>
        <w:tc>
          <w:tcPr>
            <w:tcW w:w="1704" w:type="dxa"/>
            <w:noWrap w:val="0"/>
            <w:vAlign w:val="center"/>
          </w:tcPr>
          <w:p w14:paraId="451C5128">
            <w:pPr>
              <w:spacing w:line="400" w:lineRule="exact"/>
              <w:rPr>
                <w:sz w:val="24"/>
              </w:rPr>
            </w:pPr>
          </w:p>
        </w:tc>
      </w:tr>
      <w:tr w14:paraId="6EC63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4B5AE45">
            <w:pPr>
              <w:spacing w:line="400" w:lineRule="exact"/>
              <w:jc w:val="center"/>
              <w:rPr>
                <w:sz w:val="24"/>
              </w:rPr>
            </w:pPr>
            <w:r>
              <w:rPr>
                <w:sz w:val="24"/>
              </w:rPr>
              <w:t>135</w:t>
            </w:r>
          </w:p>
        </w:tc>
        <w:tc>
          <w:tcPr>
            <w:tcW w:w="1386" w:type="dxa"/>
            <w:gridSpan w:val="3"/>
            <w:noWrap w:val="0"/>
            <w:vAlign w:val="center"/>
          </w:tcPr>
          <w:p w14:paraId="41A658E9">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0B6D2D27">
            <w:pPr>
              <w:spacing w:line="390" w:lineRule="exact"/>
              <w:ind w:left="31" w:leftChars="15" w:right="31" w:rightChars="15"/>
              <w:rPr>
                <w:sz w:val="24"/>
              </w:rPr>
            </w:pPr>
            <w:r>
              <w:rPr>
                <w:rFonts w:hint="eastAsia"/>
                <w:sz w:val="24"/>
              </w:rPr>
              <w:t>对建设、设计单位擅自扩大建设规模、增加建设内容、提高建设标准的处罚</w:t>
            </w:r>
          </w:p>
        </w:tc>
        <w:tc>
          <w:tcPr>
            <w:tcW w:w="1738" w:type="dxa"/>
            <w:noWrap w:val="0"/>
            <w:vAlign w:val="center"/>
          </w:tcPr>
          <w:p w14:paraId="3A883056">
            <w:pPr>
              <w:spacing w:line="390" w:lineRule="exact"/>
              <w:jc w:val="center"/>
              <w:rPr>
                <w:rFonts w:hint="eastAsia"/>
                <w:sz w:val="24"/>
              </w:rPr>
            </w:pPr>
            <w:r>
              <w:rPr>
                <w:rFonts w:hint="eastAsia"/>
                <w:sz w:val="24"/>
              </w:rPr>
              <w:t>市、县</w:t>
            </w:r>
          </w:p>
        </w:tc>
        <w:tc>
          <w:tcPr>
            <w:tcW w:w="1704" w:type="dxa"/>
            <w:noWrap w:val="0"/>
            <w:vAlign w:val="center"/>
          </w:tcPr>
          <w:p w14:paraId="33F4A8E8">
            <w:pPr>
              <w:spacing w:line="400" w:lineRule="exact"/>
              <w:rPr>
                <w:sz w:val="24"/>
              </w:rPr>
            </w:pPr>
          </w:p>
        </w:tc>
      </w:tr>
      <w:tr w14:paraId="5BC45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8D7EB18">
            <w:pPr>
              <w:spacing w:line="400" w:lineRule="exact"/>
              <w:jc w:val="center"/>
              <w:rPr>
                <w:sz w:val="24"/>
              </w:rPr>
            </w:pPr>
            <w:r>
              <w:rPr>
                <w:sz w:val="24"/>
              </w:rPr>
              <w:t>136</w:t>
            </w:r>
          </w:p>
        </w:tc>
        <w:tc>
          <w:tcPr>
            <w:tcW w:w="1386" w:type="dxa"/>
            <w:gridSpan w:val="3"/>
            <w:noWrap w:val="0"/>
            <w:vAlign w:val="center"/>
          </w:tcPr>
          <w:p w14:paraId="419FC9BB">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52D2AD56">
            <w:pPr>
              <w:spacing w:line="390" w:lineRule="exact"/>
              <w:ind w:left="31" w:leftChars="15" w:right="31" w:rightChars="15"/>
              <w:rPr>
                <w:sz w:val="24"/>
              </w:rPr>
            </w:pPr>
            <w:r>
              <w:rPr>
                <w:rFonts w:hint="eastAsia"/>
                <w:sz w:val="24"/>
              </w:rPr>
              <w:t>对工程造价咨询企业违反建设工程造价管理有关规定的处罚</w:t>
            </w:r>
          </w:p>
        </w:tc>
        <w:tc>
          <w:tcPr>
            <w:tcW w:w="1738" w:type="dxa"/>
            <w:noWrap w:val="0"/>
            <w:vAlign w:val="center"/>
          </w:tcPr>
          <w:p w14:paraId="0F32C29E">
            <w:pPr>
              <w:spacing w:line="390" w:lineRule="exact"/>
              <w:jc w:val="center"/>
              <w:rPr>
                <w:rFonts w:hint="eastAsia"/>
                <w:sz w:val="24"/>
              </w:rPr>
            </w:pPr>
            <w:r>
              <w:rPr>
                <w:rFonts w:hint="eastAsia"/>
                <w:sz w:val="24"/>
              </w:rPr>
              <w:t>市、县</w:t>
            </w:r>
          </w:p>
        </w:tc>
        <w:tc>
          <w:tcPr>
            <w:tcW w:w="1704" w:type="dxa"/>
            <w:noWrap w:val="0"/>
            <w:vAlign w:val="center"/>
          </w:tcPr>
          <w:p w14:paraId="4B5E5C22">
            <w:pPr>
              <w:spacing w:line="400" w:lineRule="exact"/>
              <w:rPr>
                <w:sz w:val="24"/>
              </w:rPr>
            </w:pPr>
          </w:p>
        </w:tc>
      </w:tr>
      <w:tr w14:paraId="0E3A1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082BA4E">
            <w:pPr>
              <w:spacing w:line="400" w:lineRule="exact"/>
              <w:jc w:val="center"/>
              <w:rPr>
                <w:sz w:val="24"/>
              </w:rPr>
            </w:pPr>
            <w:r>
              <w:rPr>
                <w:sz w:val="24"/>
              </w:rPr>
              <w:t>137</w:t>
            </w:r>
          </w:p>
        </w:tc>
        <w:tc>
          <w:tcPr>
            <w:tcW w:w="1386" w:type="dxa"/>
            <w:gridSpan w:val="3"/>
            <w:noWrap w:val="0"/>
            <w:vAlign w:val="center"/>
          </w:tcPr>
          <w:p w14:paraId="6047BAB0">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532A333F">
            <w:pPr>
              <w:spacing w:line="390" w:lineRule="exact"/>
              <w:ind w:left="31" w:leftChars="15" w:right="31" w:rightChars="15"/>
              <w:rPr>
                <w:sz w:val="24"/>
              </w:rPr>
            </w:pPr>
            <w:r>
              <w:rPr>
                <w:rFonts w:hint="eastAsia"/>
                <w:sz w:val="24"/>
              </w:rPr>
              <w:t>对工程造价专业人员违反建设工程造价管理有关规定的处罚</w:t>
            </w:r>
          </w:p>
        </w:tc>
        <w:tc>
          <w:tcPr>
            <w:tcW w:w="1738" w:type="dxa"/>
            <w:noWrap w:val="0"/>
            <w:vAlign w:val="center"/>
          </w:tcPr>
          <w:p w14:paraId="1183288D">
            <w:pPr>
              <w:spacing w:line="390" w:lineRule="exact"/>
              <w:jc w:val="center"/>
              <w:rPr>
                <w:rFonts w:hint="eastAsia"/>
                <w:sz w:val="24"/>
              </w:rPr>
            </w:pPr>
            <w:r>
              <w:rPr>
                <w:rFonts w:hint="eastAsia"/>
                <w:sz w:val="24"/>
              </w:rPr>
              <w:t>市、县</w:t>
            </w:r>
          </w:p>
        </w:tc>
        <w:tc>
          <w:tcPr>
            <w:tcW w:w="1704" w:type="dxa"/>
            <w:noWrap w:val="0"/>
            <w:vAlign w:val="center"/>
          </w:tcPr>
          <w:p w14:paraId="25F04B78">
            <w:pPr>
              <w:spacing w:line="400" w:lineRule="exact"/>
              <w:rPr>
                <w:sz w:val="24"/>
              </w:rPr>
            </w:pPr>
          </w:p>
        </w:tc>
      </w:tr>
      <w:tr w14:paraId="2FA4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2D256D6">
            <w:pPr>
              <w:spacing w:line="400" w:lineRule="exact"/>
              <w:jc w:val="center"/>
              <w:rPr>
                <w:sz w:val="24"/>
              </w:rPr>
            </w:pPr>
            <w:r>
              <w:rPr>
                <w:sz w:val="24"/>
              </w:rPr>
              <w:t>138</w:t>
            </w:r>
          </w:p>
        </w:tc>
        <w:tc>
          <w:tcPr>
            <w:tcW w:w="1386" w:type="dxa"/>
            <w:gridSpan w:val="3"/>
            <w:noWrap w:val="0"/>
            <w:vAlign w:val="center"/>
          </w:tcPr>
          <w:p w14:paraId="58F831BF">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3F1E56C6">
            <w:pPr>
              <w:spacing w:line="390" w:lineRule="exact"/>
              <w:ind w:left="31" w:leftChars="15" w:right="31" w:rightChars="15"/>
              <w:rPr>
                <w:sz w:val="24"/>
              </w:rPr>
            </w:pPr>
            <w:r>
              <w:rPr>
                <w:rFonts w:hint="eastAsia"/>
                <w:sz w:val="24"/>
              </w:rPr>
              <w:t>对聘用单位为申请人提供虚假注册估价师材料的处罚</w:t>
            </w:r>
          </w:p>
        </w:tc>
        <w:tc>
          <w:tcPr>
            <w:tcW w:w="1738" w:type="dxa"/>
            <w:noWrap w:val="0"/>
            <w:vAlign w:val="center"/>
          </w:tcPr>
          <w:p w14:paraId="25790206">
            <w:pPr>
              <w:spacing w:line="390" w:lineRule="exact"/>
              <w:jc w:val="center"/>
              <w:rPr>
                <w:rFonts w:hint="eastAsia"/>
                <w:sz w:val="24"/>
              </w:rPr>
            </w:pPr>
            <w:r>
              <w:rPr>
                <w:rFonts w:hint="eastAsia"/>
                <w:sz w:val="24"/>
              </w:rPr>
              <w:t>市、县</w:t>
            </w:r>
          </w:p>
        </w:tc>
        <w:tc>
          <w:tcPr>
            <w:tcW w:w="1704" w:type="dxa"/>
            <w:noWrap w:val="0"/>
            <w:vAlign w:val="center"/>
          </w:tcPr>
          <w:p w14:paraId="00D77EDE">
            <w:pPr>
              <w:spacing w:line="400" w:lineRule="exact"/>
              <w:rPr>
                <w:sz w:val="24"/>
              </w:rPr>
            </w:pPr>
          </w:p>
        </w:tc>
      </w:tr>
      <w:tr w14:paraId="7B3B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04ACDB">
            <w:pPr>
              <w:spacing w:line="400" w:lineRule="exact"/>
              <w:jc w:val="center"/>
              <w:rPr>
                <w:sz w:val="24"/>
              </w:rPr>
            </w:pPr>
            <w:r>
              <w:rPr>
                <w:sz w:val="24"/>
              </w:rPr>
              <w:t>139</w:t>
            </w:r>
          </w:p>
        </w:tc>
        <w:tc>
          <w:tcPr>
            <w:tcW w:w="1386" w:type="dxa"/>
            <w:gridSpan w:val="3"/>
            <w:noWrap w:val="0"/>
            <w:vAlign w:val="center"/>
          </w:tcPr>
          <w:p w14:paraId="11BC4CC5">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D8BAE71">
            <w:pPr>
              <w:spacing w:line="390" w:lineRule="exact"/>
              <w:ind w:left="31" w:leftChars="15" w:right="31" w:rightChars="15"/>
              <w:rPr>
                <w:sz w:val="24"/>
              </w:rPr>
            </w:pPr>
            <w:r>
              <w:rPr>
                <w:rFonts w:hint="eastAsia"/>
                <w:sz w:val="24"/>
              </w:rPr>
              <w:t>对以欺骗、贿赂等不正当手段取得造价工程师注册的处罚</w:t>
            </w:r>
          </w:p>
        </w:tc>
        <w:tc>
          <w:tcPr>
            <w:tcW w:w="1738" w:type="dxa"/>
            <w:noWrap w:val="0"/>
            <w:vAlign w:val="center"/>
          </w:tcPr>
          <w:p w14:paraId="64B06A60">
            <w:pPr>
              <w:spacing w:line="390" w:lineRule="exact"/>
              <w:jc w:val="center"/>
              <w:rPr>
                <w:rFonts w:hint="eastAsia"/>
                <w:sz w:val="24"/>
              </w:rPr>
            </w:pPr>
            <w:r>
              <w:rPr>
                <w:rFonts w:hint="eastAsia"/>
                <w:sz w:val="24"/>
              </w:rPr>
              <w:t>市、县</w:t>
            </w:r>
          </w:p>
        </w:tc>
        <w:tc>
          <w:tcPr>
            <w:tcW w:w="1704" w:type="dxa"/>
            <w:noWrap w:val="0"/>
            <w:vAlign w:val="center"/>
          </w:tcPr>
          <w:p w14:paraId="18093DFA">
            <w:pPr>
              <w:spacing w:line="400" w:lineRule="exact"/>
              <w:rPr>
                <w:sz w:val="24"/>
              </w:rPr>
            </w:pPr>
          </w:p>
        </w:tc>
      </w:tr>
      <w:tr w14:paraId="44879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1FBD3DB">
            <w:pPr>
              <w:spacing w:line="400" w:lineRule="exact"/>
              <w:jc w:val="center"/>
              <w:rPr>
                <w:sz w:val="24"/>
              </w:rPr>
            </w:pPr>
            <w:r>
              <w:rPr>
                <w:sz w:val="24"/>
              </w:rPr>
              <w:t>140</w:t>
            </w:r>
          </w:p>
        </w:tc>
        <w:tc>
          <w:tcPr>
            <w:tcW w:w="1386" w:type="dxa"/>
            <w:gridSpan w:val="3"/>
            <w:noWrap w:val="0"/>
            <w:vAlign w:val="center"/>
          </w:tcPr>
          <w:p w14:paraId="51212724">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756FBD4D">
            <w:pPr>
              <w:spacing w:line="390" w:lineRule="exact"/>
              <w:ind w:left="31" w:leftChars="15" w:right="31" w:rightChars="15"/>
              <w:rPr>
                <w:sz w:val="24"/>
              </w:rPr>
            </w:pPr>
            <w:r>
              <w:rPr>
                <w:rFonts w:hint="eastAsia"/>
                <w:sz w:val="24"/>
              </w:rPr>
              <w:t>对未经注册而以注册造价工程师的名义从事工程造价活动的处罚</w:t>
            </w:r>
          </w:p>
        </w:tc>
        <w:tc>
          <w:tcPr>
            <w:tcW w:w="1738" w:type="dxa"/>
            <w:noWrap w:val="0"/>
            <w:vAlign w:val="center"/>
          </w:tcPr>
          <w:p w14:paraId="3634157E">
            <w:pPr>
              <w:spacing w:line="390" w:lineRule="exact"/>
              <w:jc w:val="center"/>
              <w:rPr>
                <w:rFonts w:hint="eastAsia"/>
                <w:sz w:val="24"/>
              </w:rPr>
            </w:pPr>
            <w:r>
              <w:rPr>
                <w:rFonts w:hint="eastAsia"/>
                <w:sz w:val="24"/>
              </w:rPr>
              <w:t>市、县</w:t>
            </w:r>
          </w:p>
        </w:tc>
        <w:tc>
          <w:tcPr>
            <w:tcW w:w="1704" w:type="dxa"/>
            <w:noWrap w:val="0"/>
            <w:vAlign w:val="center"/>
          </w:tcPr>
          <w:p w14:paraId="1972650B">
            <w:pPr>
              <w:spacing w:line="400" w:lineRule="exact"/>
              <w:rPr>
                <w:sz w:val="24"/>
              </w:rPr>
            </w:pPr>
          </w:p>
        </w:tc>
      </w:tr>
      <w:tr w14:paraId="7F25C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0C7D097">
            <w:pPr>
              <w:spacing w:line="400" w:lineRule="exact"/>
              <w:jc w:val="center"/>
              <w:rPr>
                <w:sz w:val="24"/>
              </w:rPr>
            </w:pPr>
            <w:r>
              <w:rPr>
                <w:sz w:val="24"/>
              </w:rPr>
              <w:t>141</w:t>
            </w:r>
          </w:p>
        </w:tc>
        <w:tc>
          <w:tcPr>
            <w:tcW w:w="1386" w:type="dxa"/>
            <w:gridSpan w:val="3"/>
            <w:noWrap w:val="0"/>
            <w:vAlign w:val="center"/>
          </w:tcPr>
          <w:p w14:paraId="789655C9">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71C34B5D">
            <w:pPr>
              <w:spacing w:line="390" w:lineRule="exact"/>
              <w:ind w:left="31" w:leftChars="15" w:right="31" w:rightChars="15"/>
              <w:rPr>
                <w:sz w:val="24"/>
              </w:rPr>
            </w:pPr>
            <w:r>
              <w:rPr>
                <w:rFonts w:hint="eastAsia"/>
                <w:sz w:val="24"/>
              </w:rPr>
              <w:t>对未办理变更注册而继续执业，逾期不改的处罚</w:t>
            </w:r>
          </w:p>
        </w:tc>
        <w:tc>
          <w:tcPr>
            <w:tcW w:w="1738" w:type="dxa"/>
            <w:noWrap w:val="0"/>
            <w:vAlign w:val="center"/>
          </w:tcPr>
          <w:p w14:paraId="2ACB0446">
            <w:pPr>
              <w:spacing w:line="390" w:lineRule="exact"/>
              <w:jc w:val="center"/>
              <w:rPr>
                <w:rFonts w:hint="eastAsia"/>
                <w:sz w:val="24"/>
              </w:rPr>
            </w:pPr>
            <w:r>
              <w:rPr>
                <w:rFonts w:hint="eastAsia"/>
                <w:sz w:val="24"/>
              </w:rPr>
              <w:t>市、县</w:t>
            </w:r>
          </w:p>
        </w:tc>
        <w:tc>
          <w:tcPr>
            <w:tcW w:w="1704" w:type="dxa"/>
            <w:noWrap w:val="0"/>
            <w:vAlign w:val="center"/>
          </w:tcPr>
          <w:p w14:paraId="173AA86B">
            <w:pPr>
              <w:spacing w:line="400" w:lineRule="exact"/>
              <w:rPr>
                <w:sz w:val="24"/>
              </w:rPr>
            </w:pPr>
          </w:p>
        </w:tc>
      </w:tr>
      <w:tr w14:paraId="33479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165D0EE">
            <w:pPr>
              <w:spacing w:line="400" w:lineRule="exact"/>
              <w:jc w:val="center"/>
              <w:rPr>
                <w:sz w:val="24"/>
              </w:rPr>
            </w:pPr>
            <w:r>
              <w:rPr>
                <w:sz w:val="24"/>
              </w:rPr>
              <w:t>142</w:t>
            </w:r>
          </w:p>
        </w:tc>
        <w:tc>
          <w:tcPr>
            <w:tcW w:w="1386" w:type="dxa"/>
            <w:gridSpan w:val="3"/>
            <w:noWrap w:val="0"/>
            <w:vAlign w:val="center"/>
          </w:tcPr>
          <w:p w14:paraId="36880597">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28854A1">
            <w:pPr>
              <w:spacing w:line="390" w:lineRule="exact"/>
              <w:ind w:left="31" w:leftChars="15" w:right="31" w:rightChars="15"/>
              <w:rPr>
                <w:sz w:val="24"/>
              </w:rPr>
            </w:pPr>
            <w:r>
              <w:rPr>
                <w:rFonts w:hint="eastAsia"/>
                <w:sz w:val="24"/>
              </w:rPr>
              <w:t>对注册造价工程师违反建设工程造价管理有关规定的处罚</w:t>
            </w:r>
          </w:p>
        </w:tc>
        <w:tc>
          <w:tcPr>
            <w:tcW w:w="1738" w:type="dxa"/>
            <w:noWrap w:val="0"/>
            <w:vAlign w:val="center"/>
          </w:tcPr>
          <w:p w14:paraId="38143328">
            <w:pPr>
              <w:spacing w:line="390" w:lineRule="exact"/>
              <w:jc w:val="center"/>
              <w:rPr>
                <w:rFonts w:hint="eastAsia"/>
                <w:sz w:val="24"/>
              </w:rPr>
            </w:pPr>
            <w:r>
              <w:rPr>
                <w:rFonts w:hint="eastAsia"/>
                <w:sz w:val="24"/>
              </w:rPr>
              <w:t>市、县</w:t>
            </w:r>
          </w:p>
        </w:tc>
        <w:tc>
          <w:tcPr>
            <w:tcW w:w="1704" w:type="dxa"/>
            <w:noWrap w:val="0"/>
            <w:vAlign w:val="center"/>
          </w:tcPr>
          <w:p w14:paraId="7AEC775B">
            <w:pPr>
              <w:spacing w:line="400" w:lineRule="exact"/>
              <w:rPr>
                <w:sz w:val="24"/>
              </w:rPr>
            </w:pPr>
          </w:p>
        </w:tc>
      </w:tr>
      <w:tr w14:paraId="1301B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70B58E7">
            <w:pPr>
              <w:spacing w:line="400" w:lineRule="exact"/>
              <w:jc w:val="center"/>
              <w:rPr>
                <w:sz w:val="24"/>
              </w:rPr>
            </w:pPr>
            <w:r>
              <w:rPr>
                <w:sz w:val="24"/>
              </w:rPr>
              <w:t>143</w:t>
            </w:r>
          </w:p>
        </w:tc>
        <w:tc>
          <w:tcPr>
            <w:tcW w:w="1386" w:type="dxa"/>
            <w:gridSpan w:val="3"/>
            <w:noWrap w:val="0"/>
            <w:vAlign w:val="center"/>
          </w:tcPr>
          <w:p w14:paraId="4FD1DAED">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4253DBB9">
            <w:pPr>
              <w:spacing w:line="390" w:lineRule="exact"/>
              <w:ind w:left="31" w:leftChars="15" w:right="31" w:rightChars="15"/>
              <w:rPr>
                <w:sz w:val="24"/>
              </w:rPr>
            </w:pPr>
            <w:r>
              <w:rPr>
                <w:rFonts w:hint="eastAsia"/>
                <w:sz w:val="24"/>
              </w:rPr>
              <w:t>对注册造价工程师或者其聘用单位未按照要求提供造价工程师信用档案信息，逾期未改正的处罚</w:t>
            </w:r>
          </w:p>
        </w:tc>
        <w:tc>
          <w:tcPr>
            <w:tcW w:w="1738" w:type="dxa"/>
            <w:noWrap w:val="0"/>
            <w:vAlign w:val="center"/>
          </w:tcPr>
          <w:p w14:paraId="7A95C961">
            <w:pPr>
              <w:spacing w:line="390" w:lineRule="exact"/>
              <w:jc w:val="center"/>
              <w:rPr>
                <w:rFonts w:hint="eastAsia"/>
                <w:sz w:val="24"/>
              </w:rPr>
            </w:pPr>
            <w:r>
              <w:rPr>
                <w:rFonts w:hint="eastAsia"/>
                <w:sz w:val="24"/>
              </w:rPr>
              <w:t>市、县</w:t>
            </w:r>
          </w:p>
        </w:tc>
        <w:tc>
          <w:tcPr>
            <w:tcW w:w="1704" w:type="dxa"/>
            <w:noWrap w:val="0"/>
            <w:vAlign w:val="center"/>
          </w:tcPr>
          <w:p w14:paraId="7992BDBF">
            <w:pPr>
              <w:spacing w:line="400" w:lineRule="exact"/>
              <w:rPr>
                <w:sz w:val="24"/>
              </w:rPr>
            </w:pPr>
          </w:p>
        </w:tc>
      </w:tr>
      <w:tr w14:paraId="47270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2543665">
            <w:pPr>
              <w:spacing w:line="400" w:lineRule="exact"/>
              <w:jc w:val="center"/>
              <w:rPr>
                <w:sz w:val="24"/>
              </w:rPr>
            </w:pPr>
            <w:r>
              <w:rPr>
                <w:sz w:val="24"/>
              </w:rPr>
              <w:t>144</w:t>
            </w:r>
          </w:p>
        </w:tc>
        <w:tc>
          <w:tcPr>
            <w:tcW w:w="1386" w:type="dxa"/>
            <w:gridSpan w:val="3"/>
            <w:noWrap w:val="0"/>
            <w:vAlign w:val="center"/>
          </w:tcPr>
          <w:p w14:paraId="58794450">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BB15691">
            <w:pPr>
              <w:spacing w:line="390" w:lineRule="exact"/>
              <w:ind w:left="31" w:leftChars="15" w:right="31" w:rightChars="15"/>
              <w:rPr>
                <w:spacing w:val="-4"/>
                <w:sz w:val="24"/>
              </w:rPr>
            </w:pPr>
            <w:r>
              <w:rPr>
                <w:rFonts w:hint="eastAsia"/>
                <w:spacing w:val="-4"/>
                <w:sz w:val="24"/>
              </w:rPr>
              <w:t>对以欺骗、贿赂等不正当手段取得工程监理企业资质证书的处罚</w:t>
            </w:r>
          </w:p>
        </w:tc>
        <w:tc>
          <w:tcPr>
            <w:tcW w:w="1738" w:type="dxa"/>
            <w:noWrap w:val="0"/>
            <w:vAlign w:val="center"/>
          </w:tcPr>
          <w:p w14:paraId="35BB2436">
            <w:pPr>
              <w:spacing w:line="390" w:lineRule="exact"/>
              <w:jc w:val="center"/>
              <w:rPr>
                <w:rFonts w:hint="eastAsia"/>
                <w:sz w:val="24"/>
              </w:rPr>
            </w:pPr>
            <w:r>
              <w:rPr>
                <w:rFonts w:hint="eastAsia"/>
                <w:sz w:val="24"/>
              </w:rPr>
              <w:t>市、县</w:t>
            </w:r>
          </w:p>
        </w:tc>
        <w:tc>
          <w:tcPr>
            <w:tcW w:w="1704" w:type="dxa"/>
            <w:noWrap w:val="0"/>
            <w:vAlign w:val="center"/>
          </w:tcPr>
          <w:p w14:paraId="540DDF0E">
            <w:pPr>
              <w:spacing w:line="400" w:lineRule="exact"/>
              <w:rPr>
                <w:sz w:val="24"/>
              </w:rPr>
            </w:pPr>
          </w:p>
        </w:tc>
      </w:tr>
      <w:tr w14:paraId="21CB5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FBB41A4">
            <w:pPr>
              <w:spacing w:line="400" w:lineRule="exact"/>
              <w:jc w:val="center"/>
              <w:rPr>
                <w:sz w:val="24"/>
              </w:rPr>
            </w:pPr>
            <w:r>
              <w:rPr>
                <w:sz w:val="24"/>
              </w:rPr>
              <w:t>145</w:t>
            </w:r>
          </w:p>
        </w:tc>
        <w:tc>
          <w:tcPr>
            <w:tcW w:w="1386" w:type="dxa"/>
            <w:gridSpan w:val="3"/>
            <w:noWrap w:val="0"/>
            <w:vAlign w:val="center"/>
          </w:tcPr>
          <w:p w14:paraId="5D97837A">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D0882DD">
            <w:pPr>
              <w:spacing w:line="390" w:lineRule="exact"/>
              <w:ind w:left="31" w:leftChars="15" w:right="31" w:rightChars="15"/>
              <w:rPr>
                <w:sz w:val="24"/>
              </w:rPr>
            </w:pPr>
            <w:r>
              <w:rPr>
                <w:rFonts w:hint="eastAsia"/>
                <w:sz w:val="24"/>
              </w:rPr>
              <w:t>对工程监理企业在监理过程中实施商业贿赂或者涂改、伪造、出借、转让工程监理企业资质证书的处罚</w:t>
            </w:r>
          </w:p>
        </w:tc>
        <w:tc>
          <w:tcPr>
            <w:tcW w:w="1738" w:type="dxa"/>
            <w:noWrap w:val="0"/>
            <w:vAlign w:val="center"/>
          </w:tcPr>
          <w:p w14:paraId="509E208A">
            <w:pPr>
              <w:spacing w:line="390" w:lineRule="exact"/>
              <w:jc w:val="center"/>
              <w:rPr>
                <w:rFonts w:hint="eastAsia"/>
                <w:sz w:val="24"/>
              </w:rPr>
            </w:pPr>
            <w:r>
              <w:rPr>
                <w:rFonts w:hint="eastAsia"/>
                <w:sz w:val="24"/>
              </w:rPr>
              <w:t>市、县</w:t>
            </w:r>
          </w:p>
        </w:tc>
        <w:tc>
          <w:tcPr>
            <w:tcW w:w="1704" w:type="dxa"/>
            <w:noWrap w:val="0"/>
            <w:vAlign w:val="center"/>
          </w:tcPr>
          <w:p w14:paraId="5248DD10">
            <w:pPr>
              <w:spacing w:line="400" w:lineRule="exact"/>
              <w:rPr>
                <w:sz w:val="24"/>
              </w:rPr>
            </w:pPr>
          </w:p>
        </w:tc>
      </w:tr>
      <w:tr w14:paraId="5DBAD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FAE81CF">
            <w:pPr>
              <w:spacing w:line="400" w:lineRule="exact"/>
              <w:jc w:val="center"/>
              <w:rPr>
                <w:sz w:val="24"/>
              </w:rPr>
            </w:pPr>
            <w:r>
              <w:rPr>
                <w:sz w:val="24"/>
              </w:rPr>
              <w:t>146</w:t>
            </w:r>
          </w:p>
        </w:tc>
        <w:tc>
          <w:tcPr>
            <w:tcW w:w="1386" w:type="dxa"/>
            <w:gridSpan w:val="3"/>
            <w:noWrap w:val="0"/>
            <w:vAlign w:val="center"/>
          </w:tcPr>
          <w:p w14:paraId="462D416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7384E1D">
            <w:pPr>
              <w:spacing w:line="400" w:lineRule="exact"/>
              <w:ind w:left="31" w:leftChars="15" w:right="31" w:rightChars="15"/>
              <w:rPr>
                <w:sz w:val="24"/>
              </w:rPr>
            </w:pPr>
            <w:r>
              <w:rPr>
                <w:rFonts w:hint="eastAsia"/>
                <w:sz w:val="24"/>
              </w:rPr>
              <w:t>对未及时办理工程监理企业资质证书变更手续，逾期不办理的处罚</w:t>
            </w:r>
          </w:p>
        </w:tc>
        <w:tc>
          <w:tcPr>
            <w:tcW w:w="1738" w:type="dxa"/>
            <w:noWrap w:val="0"/>
            <w:vAlign w:val="center"/>
          </w:tcPr>
          <w:p w14:paraId="0BAD00DE">
            <w:pPr>
              <w:spacing w:line="400" w:lineRule="exact"/>
              <w:jc w:val="center"/>
              <w:rPr>
                <w:sz w:val="24"/>
              </w:rPr>
            </w:pPr>
            <w:r>
              <w:rPr>
                <w:rFonts w:hint="eastAsia"/>
                <w:sz w:val="24"/>
              </w:rPr>
              <w:t>市</w:t>
            </w:r>
          </w:p>
        </w:tc>
        <w:tc>
          <w:tcPr>
            <w:tcW w:w="1704" w:type="dxa"/>
            <w:noWrap w:val="0"/>
            <w:vAlign w:val="center"/>
          </w:tcPr>
          <w:p w14:paraId="56177819">
            <w:pPr>
              <w:spacing w:line="400" w:lineRule="exact"/>
              <w:rPr>
                <w:sz w:val="24"/>
              </w:rPr>
            </w:pPr>
          </w:p>
        </w:tc>
      </w:tr>
      <w:tr w14:paraId="4A334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9077030">
            <w:pPr>
              <w:spacing w:line="400" w:lineRule="exact"/>
              <w:jc w:val="center"/>
              <w:rPr>
                <w:sz w:val="24"/>
              </w:rPr>
            </w:pPr>
            <w:r>
              <w:rPr>
                <w:sz w:val="24"/>
              </w:rPr>
              <w:t>147</w:t>
            </w:r>
          </w:p>
        </w:tc>
        <w:tc>
          <w:tcPr>
            <w:tcW w:w="1386" w:type="dxa"/>
            <w:gridSpan w:val="3"/>
            <w:noWrap w:val="0"/>
            <w:vAlign w:val="center"/>
          </w:tcPr>
          <w:p w14:paraId="719B650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D7B47D0">
            <w:pPr>
              <w:spacing w:line="400" w:lineRule="exact"/>
              <w:ind w:left="31" w:leftChars="15" w:right="31" w:rightChars="15"/>
              <w:rPr>
                <w:sz w:val="24"/>
              </w:rPr>
            </w:pPr>
            <w:r>
              <w:rPr>
                <w:rFonts w:hint="eastAsia"/>
                <w:sz w:val="24"/>
              </w:rPr>
              <w:t>对工程监理企业未按照本规定要求提供工程监理企业信用档案信息的处罚</w:t>
            </w:r>
          </w:p>
        </w:tc>
        <w:tc>
          <w:tcPr>
            <w:tcW w:w="1738" w:type="dxa"/>
            <w:noWrap w:val="0"/>
            <w:vAlign w:val="center"/>
          </w:tcPr>
          <w:p w14:paraId="26AF679E">
            <w:pPr>
              <w:spacing w:line="400" w:lineRule="exact"/>
              <w:jc w:val="center"/>
              <w:rPr>
                <w:rFonts w:hint="eastAsia"/>
                <w:sz w:val="24"/>
              </w:rPr>
            </w:pPr>
            <w:r>
              <w:rPr>
                <w:rFonts w:hint="eastAsia"/>
                <w:sz w:val="24"/>
              </w:rPr>
              <w:t>市、县</w:t>
            </w:r>
          </w:p>
        </w:tc>
        <w:tc>
          <w:tcPr>
            <w:tcW w:w="1704" w:type="dxa"/>
            <w:noWrap w:val="0"/>
            <w:vAlign w:val="center"/>
          </w:tcPr>
          <w:p w14:paraId="57209895">
            <w:pPr>
              <w:spacing w:line="400" w:lineRule="exact"/>
              <w:rPr>
                <w:sz w:val="24"/>
              </w:rPr>
            </w:pPr>
          </w:p>
        </w:tc>
      </w:tr>
      <w:tr w14:paraId="5CC80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A181371">
            <w:pPr>
              <w:spacing w:line="400" w:lineRule="exact"/>
              <w:jc w:val="center"/>
              <w:rPr>
                <w:sz w:val="24"/>
              </w:rPr>
            </w:pPr>
            <w:r>
              <w:rPr>
                <w:sz w:val="24"/>
              </w:rPr>
              <w:t>148</w:t>
            </w:r>
          </w:p>
        </w:tc>
        <w:tc>
          <w:tcPr>
            <w:tcW w:w="1386" w:type="dxa"/>
            <w:gridSpan w:val="3"/>
            <w:noWrap w:val="0"/>
            <w:vAlign w:val="center"/>
          </w:tcPr>
          <w:p w14:paraId="2E1954A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352E1A6">
            <w:pPr>
              <w:spacing w:line="400" w:lineRule="exact"/>
              <w:ind w:left="31" w:leftChars="15" w:right="31" w:rightChars="15"/>
              <w:rPr>
                <w:sz w:val="24"/>
              </w:rPr>
            </w:pPr>
            <w:r>
              <w:rPr>
                <w:rFonts w:hint="eastAsia"/>
                <w:sz w:val="24"/>
              </w:rPr>
              <w:t>对注册监理工程师以欺骗、贿赂等不正当手段取得注册证书的处罚</w:t>
            </w:r>
          </w:p>
        </w:tc>
        <w:tc>
          <w:tcPr>
            <w:tcW w:w="1738" w:type="dxa"/>
            <w:noWrap w:val="0"/>
            <w:vAlign w:val="center"/>
          </w:tcPr>
          <w:p w14:paraId="04F0CD71">
            <w:pPr>
              <w:spacing w:line="400" w:lineRule="exact"/>
              <w:jc w:val="center"/>
              <w:rPr>
                <w:rFonts w:hint="eastAsia"/>
                <w:sz w:val="24"/>
              </w:rPr>
            </w:pPr>
            <w:r>
              <w:rPr>
                <w:rFonts w:hint="eastAsia"/>
                <w:sz w:val="24"/>
              </w:rPr>
              <w:t>市、县</w:t>
            </w:r>
          </w:p>
        </w:tc>
        <w:tc>
          <w:tcPr>
            <w:tcW w:w="1704" w:type="dxa"/>
            <w:noWrap w:val="0"/>
            <w:vAlign w:val="center"/>
          </w:tcPr>
          <w:p w14:paraId="47AE2C46">
            <w:pPr>
              <w:spacing w:line="400" w:lineRule="exact"/>
              <w:rPr>
                <w:sz w:val="24"/>
              </w:rPr>
            </w:pPr>
          </w:p>
        </w:tc>
      </w:tr>
      <w:tr w14:paraId="5731E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1F15B28">
            <w:pPr>
              <w:spacing w:line="400" w:lineRule="exact"/>
              <w:jc w:val="center"/>
              <w:rPr>
                <w:sz w:val="24"/>
              </w:rPr>
            </w:pPr>
            <w:r>
              <w:rPr>
                <w:sz w:val="24"/>
              </w:rPr>
              <w:t>149</w:t>
            </w:r>
          </w:p>
        </w:tc>
        <w:tc>
          <w:tcPr>
            <w:tcW w:w="1386" w:type="dxa"/>
            <w:gridSpan w:val="3"/>
            <w:noWrap w:val="0"/>
            <w:vAlign w:val="center"/>
          </w:tcPr>
          <w:p w14:paraId="7EFF847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6F4518D">
            <w:pPr>
              <w:spacing w:line="400" w:lineRule="exact"/>
              <w:ind w:left="31" w:leftChars="15" w:right="31" w:rightChars="15"/>
              <w:rPr>
                <w:sz w:val="24"/>
              </w:rPr>
            </w:pPr>
            <w:r>
              <w:rPr>
                <w:rFonts w:hint="eastAsia"/>
                <w:sz w:val="24"/>
              </w:rPr>
              <w:t>对注册监理工程师在执业活动中以个人名义承接业务等六类行为的处罚</w:t>
            </w:r>
          </w:p>
        </w:tc>
        <w:tc>
          <w:tcPr>
            <w:tcW w:w="1738" w:type="dxa"/>
            <w:noWrap w:val="0"/>
            <w:vAlign w:val="center"/>
          </w:tcPr>
          <w:p w14:paraId="17105F97">
            <w:pPr>
              <w:spacing w:line="400" w:lineRule="exact"/>
              <w:jc w:val="center"/>
              <w:rPr>
                <w:rFonts w:hint="eastAsia"/>
                <w:sz w:val="24"/>
              </w:rPr>
            </w:pPr>
            <w:r>
              <w:rPr>
                <w:rFonts w:hint="eastAsia"/>
                <w:sz w:val="24"/>
              </w:rPr>
              <w:t>市、县</w:t>
            </w:r>
          </w:p>
        </w:tc>
        <w:tc>
          <w:tcPr>
            <w:tcW w:w="1704" w:type="dxa"/>
            <w:noWrap w:val="0"/>
            <w:vAlign w:val="center"/>
          </w:tcPr>
          <w:p w14:paraId="729DD682">
            <w:pPr>
              <w:spacing w:line="400" w:lineRule="exact"/>
              <w:rPr>
                <w:sz w:val="24"/>
              </w:rPr>
            </w:pPr>
          </w:p>
        </w:tc>
      </w:tr>
      <w:tr w14:paraId="0D4DE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36C2457">
            <w:pPr>
              <w:spacing w:line="400" w:lineRule="exact"/>
              <w:jc w:val="center"/>
              <w:rPr>
                <w:sz w:val="24"/>
              </w:rPr>
            </w:pPr>
            <w:r>
              <w:rPr>
                <w:sz w:val="24"/>
              </w:rPr>
              <w:t>150</w:t>
            </w:r>
          </w:p>
        </w:tc>
        <w:tc>
          <w:tcPr>
            <w:tcW w:w="1386" w:type="dxa"/>
            <w:gridSpan w:val="3"/>
            <w:noWrap w:val="0"/>
            <w:vAlign w:val="center"/>
          </w:tcPr>
          <w:p w14:paraId="75FD2C5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5A34A36">
            <w:pPr>
              <w:spacing w:line="400" w:lineRule="exact"/>
              <w:ind w:left="31" w:leftChars="15" w:right="31" w:rightChars="15"/>
              <w:rPr>
                <w:sz w:val="24"/>
              </w:rPr>
            </w:pPr>
            <w:r>
              <w:rPr>
                <w:rFonts w:hint="eastAsia"/>
                <w:sz w:val="24"/>
              </w:rPr>
              <w:t>对未经注册擅自以注册建筑师名义从事注册建筑师业务的处罚</w:t>
            </w:r>
          </w:p>
        </w:tc>
        <w:tc>
          <w:tcPr>
            <w:tcW w:w="1738" w:type="dxa"/>
            <w:noWrap w:val="0"/>
            <w:vAlign w:val="center"/>
          </w:tcPr>
          <w:p w14:paraId="395A9A86">
            <w:pPr>
              <w:spacing w:line="400" w:lineRule="exact"/>
              <w:jc w:val="center"/>
              <w:rPr>
                <w:rFonts w:hint="eastAsia"/>
                <w:sz w:val="24"/>
              </w:rPr>
            </w:pPr>
            <w:r>
              <w:rPr>
                <w:rFonts w:hint="eastAsia"/>
                <w:sz w:val="24"/>
              </w:rPr>
              <w:t>市、县</w:t>
            </w:r>
          </w:p>
        </w:tc>
        <w:tc>
          <w:tcPr>
            <w:tcW w:w="1704" w:type="dxa"/>
            <w:noWrap w:val="0"/>
            <w:vAlign w:val="center"/>
          </w:tcPr>
          <w:p w14:paraId="1B796B55">
            <w:pPr>
              <w:spacing w:line="400" w:lineRule="exact"/>
              <w:rPr>
                <w:sz w:val="24"/>
              </w:rPr>
            </w:pPr>
          </w:p>
        </w:tc>
      </w:tr>
      <w:tr w14:paraId="519C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E61E07B">
            <w:pPr>
              <w:spacing w:line="400" w:lineRule="exact"/>
              <w:jc w:val="center"/>
              <w:rPr>
                <w:sz w:val="24"/>
              </w:rPr>
            </w:pPr>
            <w:r>
              <w:rPr>
                <w:sz w:val="24"/>
              </w:rPr>
              <w:t>151</w:t>
            </w:r>
          </w:p>
        </w:tc>
        <w:tc>
          <w:tcPr>
            <w:tcW w:w="1386" w:type="dxa"/>
            <w:gridSpan w:val="3"/>
            <w:noWrap w:val="0"/>
            <w:vAlign w:val="center"/>
          </w:tcPr>
          <w:p w14:paraId="3183B0A0">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4BECF24">
            <w:pPr>
              <w:spacing w:line="400" w:lineRule="exact"/>
              <w:ind w:left="31" w:leftChars="15" w:right="31" w:rightChars="15"/>
              <w:rPr>
                <w:sz w:val="24"/>
              </w:rPr>
            </w:pPr>
            <w:r>
              <w:rPr>
                <w:rFonts w:hint="eastAsia"/>
                <w:sz w:val="24"/>
              </w:rPr>
              <w:t>对注册建筑师以个人名义承接业务、收取费用等五类行为的处罚</w:t>
            </w:r>
          </w:p>
        </w:tc>
        <w:tc>
          <w:tcPr>
            <w:tcW w:w="1738" w:type="dxa"/>
            <w:noWrap w:val="0"/>
            <w:vAlign w:val="center"/>
          </w:tcPr>
          <w:p w14:paraId="05F2A159">
            <w:pPr>
              <w:spacing w:line="400" w:lineRule="exact"/>
              <w:jc w:val="center"/>
              <w:rPr>
                <w:rFonts w:hint="eastAsia"/>
                <w:sz w:val="24"/>
              </w:rPr>
            </w:pPr>
            <w:r>
              <w:rPr>
                <w:rFonts w:hint="eastAsia"/>
                <w:sz w:val="24"/>
              </w:rPr>
              <w:t>市、县</w:t>
            </w:r>
          </w:p>
        </w:tc>
        <w:tc>
          <w:tcPr>
            <w:tcW w:w="1704" w:type="dxa"/>
            <w:noWrap w:val="0"/>
            <w:vAlign w:val="center"/>
          </w:tcPr>
          <w:p w14:paraId="4F8BFD5C">
            <w:pPr>
              <w:spacing w:line="400" w:lineRule="exact"/>
              <w:rPr>
                <w:sz w:val="24"/>
              </w:rPr>
            </w:pPr>
          </w:p>
        </w:tc>
      </w:tr>
      <w:tr w14:paraId="6BB05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33" w:hRule="atLeast"/>
          <w:jc w:val="center"/>
        </w:trPr>
        <w:tc>
          <w:tcPr>
            <w:tcW w:w="672" w:type="dxa"/>
            <w:noWrap w:val="0"/>
            <w:vAlign w:val="center"/>
          </w:tcPr>
          <w:p w14:paraId="6065811C">
            <w:pPr>
              <w:spacing w:line="400" w:lineRule="exact"/>
              <w:jc w:val="center"/>
              <w:rPr>
                <w:sz w:val="24"/>
              </w:rPr>
            </w:pPr>
            <w:r>
              <w:rPr>
                <w:sz w:val="24"/>
              </w:rPr>
              <w:t>152</w:t>
            </w:r>
          </w:p>
        </w:tc>
        <w:tc>
          <w:tcPr>
            <w:tcW w:w="1386" w:type="dxa"/>
            <w:gridSpan w:val="3"/>
            <w:noWrap w:val="0"/>
            <w:vAlign w:val="center"/>
          </w:tcPr>
          <w:p w14:paraId="240E6FE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ED7994A">
            <w:pPr>
              <w:spacing w:line="400" w:lineRule="exact"/>
              <w:ind w:left="31" w:leftChars="15" w:right="31" w:rightChars="15"/>
              <w:rPr>
                <w:sz w:val="24"/>
              </w:rPr>
            </w:pPr>
            <w:r>
              <w:rPr>
                <w:rFonts w:hint="eastAsia"/>
                <w:sz w:val="24"/>
              </w:rPr>
              <w:t>对注册建筑师因建筑设计质量不合格发生重大责任事故，造成重大损失的处罚</w:t>
            </w:r>
          </w:p>
        </w:tc>
        <w:tc>
          <w:tcPr>
            <w:tcW w:w="1738" w:type="dxa"/>
            <w:noWrap w:val="0"/>
            <w:vAlign w:val="center"/>
          </w:tcPr>
          <w:p w14:paraId="1106D68D">
            <w:pPr>
              <w:spacing w:line="400" w:lineRule="exact"/>
              <w:jc w:val="center"/>
              <w:rPr>
                <w:rFonts w:hint="eastAsia"/>
                <w:sz w:val="24"/>
              </w:rPr>
            </w:pPr>
            <w:r>
              <w:rPr>
                <w:rFonts w:hint="eastAsia"/>
                <w:sz w:val="24"/>
              </w:rPr>
              <w:t>市、县</w:t>
            </w:r>
          </w:p>
        </w:tc>
        <w:tc>
          <w:tcPr>
            <w:tcW w:w="1704" w:type="dxa"/>
            <w:noWrap w:val="0"/>
            <w:vAlign w:val="center"/>
          </w:tcPr>
          <w:p w14:paraId="380575FE">
            <w:pPr>
              <w:spacing w:line="400" w:lineRule="exact"/>
              <w:rPr>
                <w:sz w:val="24"/>
              </w:rPr>
            </w:pPr>
          </w:p>
        </w:tc>
      </w:tr>
      <w:tr w14:paraId="0D37A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66" w:hRule="atLeast"/>
          <w:jc w:val="center"/>
        </w:trPr>
        <w:tc>
          <w:tcPr>
            <w:tcW w:w="672" w:type="dxa"/>
            <w:noWrap w:val="0"/>
            <w:vAlign w:val="center"/>
          </w:tcPr>
          <w:p w14:paraId="5554553E">
            <w:pPr>
              <w:spacing w:line="400" w:lineRule="exact"/>
              <w:jc w:val="center"/>
              <w:rPr>
                <w:sz w:val="24"/>
              </w:rPr>
            </w:pPr>
            <w:r>
              <w:rPr>
                <w:sz w:val="24"/>
              </w:rPr>
              <w:t>153</w:t>
            </w:r>
          </w:p>
        </w:tc>
        <w:tc>
          <w:tcPr>
            <w:tcW w:w="1386" w:type="dxa"/>
            <w:gridSpan w:val="3"/>
            <w:noWrap w:val="0"/>
            <w:vAlign w:val="center"/>
          </w:tcPr>
          <w:p w14:paraId="517CEA4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5B5C84F">
            <w:pPr>
              <w:spacing w:line="400" w:lineRule="exact"/>
              <w:ind w:left="31" w:leftChars="15" w:right="31" w:rightChars="15"/>
              <w:rPr>
                <w:sz w:val="24"/>
              </w:rPr>
            </w:pPr>
            <w:r>
              <w:rPr>
                <w:rFonts w:hint="eastAsia"/>
                <w:sz w:val="24"/>
              </w:rPr>
              <w:t>对隐瞒有关情况或者提供虚假材料申请注册建筑师的处罚</w:t>
            </w:r>
          </w:p>
        </w:tc>
        <w:tc>
          <w:tcPr>
            <w:tcW w:w="1738" w:type="dxa"/>
            <w:noWrap w:val="0"/>
            <w:vAlign w:val="center"/>
          </w:tcPr>
          <w:p w14:paraId="01D64889">
            <w:pPr>
              <w:spacing w:line="400" w:lineRule="exact"/>
              <w:jc w:val="center"/>
              <w:rPr>
                <w:rFonts w:hint="eastAsia"/>
                <w:sz w:val="24"/>
              </w:rPr>
            </w:pPr>
            <w:r>
              <w:rPr>
                <w:rFonts w:hint="eastAsia"/>
                <w:sz w:val="24"/>
              </w:rPr>
              <w:t>市、县</w:t>
            </w:r>
          </w:p>
        </w:tc>
        <w:tc>
          <w:tcPr>
            <w:tcW w:w="1704" w:type="dxa"/>
            <w:noWrap w:val="0"/>
            <w:vAlign w:val="center"/>
          </w:tcPr>
          <w:p w14:paraId="6AB75F50">
            <w:pPr>
              <w:spacing w:line="400" w:lineRule="exact"/>
              <w:rPr>
                <w:sz w:val="24"/>
              </w:rPr>
            </w:pPr>
          </w:p>
        </w:tc>
      </w:tr>
      <w:tr w14:paraId="1749D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3" w:hRule="atLeast"/>
          <w:jc w:val="center"/>
        </w:trPr>
        <w:tc>
          <w:tcPr>
            <w:tcW w:w="672" w:type="dxa"/>
            <w:noWrap w:val="0"/>
            <w:vAlign w:val="center"/>
          </w:tcPr>
          <w:p w14:paraId="2C4E9C5A">
            <w:pPr>
              <w:spacing w:line="400" w:lineRule="exact"/>
              <w:jc w:val="center"/>
              <w:rPr>
                <w:sz w:val="24"/>
              </w:rPr>
            </w:pPr>
            <w:r>
              <w:rPr>
                <w:sz w:val="24"/>
              </w:rPr>
              <w:t>154</w:t>
            </w:r>
          </w:p>
        </w:tc>
        <w:tc>
          <w:tcPr>
            <w:tcW w:w="1386" w:type="dxa"/>
            <w:gridSpan w:val="3"/>
            <w:noWrap w:val="0"/>
            <w:vAlign w:val="center"/>
          </w:tcPr>
          <w:p w14:paraId="3BA34DC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40A6C47">
            <w:pPr>
              <w:spacing w:line="400" w:lineRule="exact"/>
              <w:ind w:left="31" w:leftChars="15" w:right="31" w:rightChars="15"/>
              <w:rPr>
                <w:sz w:val="24"/>
              </w:rPr>
            </w:pPr>
            <w:r>
              <w:rPr>
                <w:rFonts w:hint="eastAsia"/>
                <w:sz w:val="24"/>
              </w:rPr>
              <w:t>对以欺骗、贿赂等不正当手段取得注册建筑师注册证书和执业印章的处罚</w:t>
            </w:r>
          </w:p>
        </w:tc>
        <w:tc>
          <w:tcPr>
            <w:tcW w:w="1738" w:type="dxa"/>
            <w:noWrap w:val="0"/>
            <w:vAlign w:val="center"/>
          </w:tcPr>
          <w:p w14:paraId="00053993">
            <w:pPr>
              <w:spacing w:line="400" w:lineRule="exact"/>
              <w:jc w:val="center"/>
              <w:rPr>
                <w:rFonts w:hint="eastAsia"/>
                <w:sz w:val="24"/>
              </w:rPr>
            </w:pPr>
            <w:r>
              <w:rPr>
                <w:rFonts w:hint="eastAsia"/>
                <w:sz w:val="24"/>
              </w:rPr>
              <w:t>市、县</w:t>
            </w:r>
          </w:p>
        </w:tc>
        <w:tc>
          <w:tcPr>
            <w:tcW w:w="1704" w:type="dxa"/>
            <w:noWrap w:val="0"/>
            <w:vAlign w:val="center"/>
          </w:tcPr>
          <w:p w14:paraId="05F7E5EF">
            <w:pPr>
              <w:spacing w:line="400" w:lineRule="exact"/>
              <w:rPr>
                <w:sz w:val="24"/>
              </w:rPr>
            </w:pPr>
          </w:p>
        </w:tc>
      </w:tr>
      <w:tr w14:paraId="50251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70" w:hRule="atLeast"/>
          <w:jc w:val="center"/>
        </w:trPr>
        <w:tc>
          <w:tcPr>
            <w:tcW w:w="672" w:type="dxa"/>
            <w:noWrap w:val="0"/>
            <w:vAlign w:val="center"/>
          </w:tcPr>
          <w:p w14:paraId="67828FC6">
            <w:pPr>
              <w:spacing w:line="400" w:lineRule="exact"/>
              <w:jc w:val="center"/>
              <w:rPr>
                <w:sz w:val="24"/>
              </w:rPr>
            </w:pPr>
            <w:r>
              <w:rPr>
                <w:sz w:val="24"/>
              </w:rPr>
              <w:t>155</w:t>
            </w:r>
          </w:p>
        </w:tc>
        <w:tc>
          <w:tcPr>
            <w:tcW w:w="1386" w:type="dxa"/>
            <w:gridSpan w:val="3"/>
            <w:noWrap w:val="0"/>
            <w:vAlign w:val="center"/>
          </w:tcPr>
          <w:p w14:paraId="7586220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C0A8739">
            <w:pPr>
              <w:spacing w:line="400" w:lineRule="exact"/>
              <w:ind w:left="31" w:leftChars="15" w:right="31" w:rightChars="15"/>
              <w:rPr>
                <w:sz w:val="24"/>
              </w:rPr>
            </w:pPr>
            <w:r>
              <w:rPr>
                <w:rFonts w:hint="eastAsia"/>
                <w:sz w:val="24"/>
              </w:rPr>
              <w:t>对未受聘并注册于境内一个具有工程设计资质的单位，从事建筑工程设计执业活动的处罚</w:t>
            </w:r>
          </w:p>
        </w:tc>
        <w:tc>
          <w:tcPr>
            <w:tcW w:w="1738" w:type="dxa"/>
            <w:noWrap w:val="0"/>
            <w:vAlign w:val="center"/>
          </w:tcPr>
          <w:p w14:paraId="120B1BDB">
            <w:pPr>
              <w:spacing w:line="400" w:lineRule="exact"/>
              <w:jc w:val="center"/>
              <w:rPr>
                <w:rFonts w:hint="eastAsia"/>
                <w:sz w:val="24"/>
              </w:rPr>
            </w:pPr>
            <w:r>
              <w:rPr>
                <w:rFonts w:hint="eastAsia"/>
                <w:sz w:val="24"/>
              </w:rPr>
              <w:t>市、县</w:t>
            </w:r>
          </w:p>
        </w:tc>
        <w:tc>
          <w:tcPr>
            <w:tcW w:w="1704" w:type="dxa"/>
            <w:noWrap w:val="0"/>
            <w:vAlign w:val="center"/>
          </w:tcPr>
          <w:p w14:paraId="604EEEB1">
            <w:pPr>
              <w:spacing w:line="400" w:lineRule="exact"/>
              <w:rPr>
                <w:sz w:val="24"/>
              </w:rPr>
            </w:pPr>
          </w:p>
        </w:tc>
      </w:tr>
      <w:tr w14:paraId="7E1C7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09" w:hRule="atLeast"/>
          <w:jc w:val="center"/>
        </w:trPr>
        <w:tc>
          <w:tcPr>
            <w:tcW w:w="672" w:type="dxa"/>
            <w:noWrap w:val="0"/>
            <w:vAlign w:val="center"/>
          </w:tcPr>
          <w:p w14:paraId="5E1FDC3C">
            <w:pPr>
              <w:spacing w:line="400" w:lineRule="exact"/>
              <w:jc w:val="center"/>
              <w:rPr>
                <w:sz w:val="24"/>
              </w:rPr>
            </w:pPr>
            <w:r>
              <w:rPr>
                <w:sz w:val="24"/>
              </w:rPr>
              <w:t>156</w:t>
            </w:r>
          </w:p>
        </w:tc>
        <w:tc>
          <w:tcPr>
            <w:tcW w:w="1386" w:type="dxa"/>
            <w:gridSpan w:val="3"/>
            <w:noWrap w:val="0"/>
            <w:vAlign w:val="center"/>
          </w:tcPr>
          <w:p w14:paraId="704738C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E2D5C90">
            <w:pPr>
              <w:spacing w:line="400" w:lineRule="exact"/>
              <w:ind w:left="31" w:leftChars="15" w:right="31" w:rightChars="15"/>
              <w:rPr>
                <w:sz w:val="24"/>
              </w:rPr>
            </w:pPr>
            <w:r>
              <w:rPr>
                <w:rFonts w:hint="eastAsia"/>
                <w:sz w:val="24"/>
              </w:rPr>
              <w:t>对注册建筑师未办理变更注册而继续执业，逾期未改正的处罚</w:t>
            </w:r>
          </w:p>
        </w:tc>
        <w:tc>
          <w:tcPr>
            <w:tcW w:w="1738" w:type="dxa"/>
            <w:noWrap w:val="0"/>
            <w:vAlign w:val="center"/>
          </w:tcPr>
          <w:p w14:paraId="53E2317A">
            <w:pPr>
              <w:spacing w:line="400" w:lineRule="exact"/>
              <w:jc w:val="center"/>
              <w:rPr>
                <w:rFonts w:hint="eastAsia"/>
                <w:sz w:val="24"/>
              </w:rPr>
            </w:pPr>
            <w:r>
              <w:rPr>
                <w:rFonts w:hint="eastAsia"/>
                <w:sz w:val="24"/>
              </w:rPr>
              <w:t>市、县</w:t>
            </w:r>
          </w:p>
        </w:tc>
        <w:tc>
          <w:tcPr>
            <w:tcW w:w="1704" w:type="dxa"/>
            <w:noWrap w:val="0"/>
            <w:vAlign w:val="center"/>
          </w:tcPr>
          <w:p w14:paraId="2B7474AF">
            <w:pPr>
              <w:spacing w:line="400" w:lineRule="exact"/>
              <w:rPr>
                <w:sz w:val="24"/>
              </w:rPr>
            </w:pPr>
          </w:p>
        </w:tc>
      </w:tr>
      <w:tr w14:paraId="0930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47" w:hRule="atLeast"/>
          <w:jc w:val="center"/>
        </w:trPr>
        <w:tc>
          <w:tcPr>
            <w:tcW w:w="672" w:type="dxa"/>
            <w:noWrap w:val="0"/>
            <w:vAlign w:val="center"/>
          </w:tcPr>
          <w:p w14:paraId="6FE8711B">
            <w:pPr>
              <w:spacing w:line="400" w:lineRule="exact"/>
              <w:jc w:val="center"/>
              <w:rPr>
                <w:sz w:val="24"/>
              </w:rPr>
            </w:pPr>
            <w:r>
              <w:rPr>
                <w:sz w:val="24"/>
              </w:rPr>
              <w:t>157</w:t>
            </w:r>
          </w:p>
        </w:tc>
        <w:tc>
          <w:tcPr>
            <w:tcW w:w="1386" w:type="dxa"/>
            <w:gridSpan w:val="3"/>
            <w:noWrap w:val="0"/>
            <w:vAlign w:val="center"/>
          </w:tcPr>
          <w:p w14:paraId="615880F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C4726E8">
            <w:pPr>
              <w:spacing w:line="400" w:lineRule="exact"/>
              <w:ind w:left="31" w:leftChars="15" w:right="31" w:rightChars="15"/>
              <w:rPr>
                <w:sz w:val="24"/>
              </w:rPr>
            </w:pPr>
            <w:r>
              <w:rPr>
                <w:rFonts w:hint="eastAsia"/>
                <w:sz w:val="24"/>
              </w:rPr>
              <w:t>对涂改、倒卖、出租、出借或者以其他形式非法转让注册建筑师执业资格证书、互认资格证书、注册证书和执业印章的处罚</w:t>
            </w:r>
          </w:p>
        </w:tc>
        <w:tc>
          <w:tcPr>
            <w:tcW w:w="1738" w:type="dxa"/>
            <w:noWrap w:val="0"/>
            <w:vAlign w:val="center"/>
          </w:tcPr>
          <w:p w14:paraId="5843E9BA">
            <w:pPr>
              <w:spacing w:line="400" w:lineRule="exact"/>
              <w:jc w:val="center"/>
              <w:rPr>
                <w:rFonts w:hint="eastAsia"/>
                <w:sz w:val="24"/>
              </w:rPr>
            </w:pPr>
            <w:r>
              <w:rPr>
                <w:rFonts w:hint="eastAsia"/>
                <w:sz w:val="24"/>
              </w:rPr>
              <w:t>市、县</w:t>
            </w:r>
          </w:p>
        </w:tc>
        <w:tc>
          <w:tcPr>
            <w:tcW w:w="1704" w:type="dxa"/>
            <w:noWrap w:val="0"/>
            <w:vAlign w:val="center"/>
          </w:tcPr>
          <w:p w14:paraId="2F541A73">
            <w:pPr>
              <w:spacing w:line="400" w:lineRule="exact"/>
              <w:rPr>
                <w:sz w:val="24"/>
              </w:rPr>
            </w:pPr>
          </w:p>
        </w:tc>
      </w:tr>
      <w:tr w14:paraId="3873D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57" w:hRule="atLeast"/>
          <w:jc w:val="center"/>
        </w:trPr>
        <w:tc>
          <w:tcPr>
            <w:tcW w:w="672" w:type="dxa"/>
            <w:noWrap w:val="0"/>
            <w:vAlign w:val="center"/>
          </w:tcPr>
          <w:p w14:paraId="18A8F15A">
            <w:pPr>
              <w:spacing w:line="400" w:lineRule="exact"/>
              <w:jc w:val="center"/>
              <w:rPr>
                <w:sz w:val="24"/>
              </w:rPr>
            </w:pPr>
            <w:r>
              <w:rPr>
                <w:sz w:val="24"/>
              </w:rPr>
              <w:t>158</w:t>
            </w:r>
          </w:p>
        </w:tc>
        <w:tc>
          <w:tcPr>
            <w:tcW w:w="1386" w:type="dxa"/>
            <w:gridSpan w:val="3"/>
            <w:noWrap w:val="0"/>
            <w:vAlign w:val="center"/>
          </w:tcPr>
          <w:p w14:paraId="1598F29D">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F97CACD">
            <w:pPr>
              <w:spacing w:line="400" w:lineRule="exact"/>
              <w:ind w:left="31" w:leftChars="15" w:right="31" w:rightChars="15"/>
              <w:rPr>
                <w:sz w:val="24"/>
              </w:rPr>
            </w:pPr>
            <w:r>
              <w:rPr>
                <w:rFonts w:hint="eastAsia"/>
                <w:sz w:val="24"/>
              </w:rPr>
              <w:t>对注册建筑师或者其聘用单位未按照要求提供注册建筑师信用档案信息，逾期未改正的处罚</w:t>
            </w:r>
          </w:p>
        </w:tc>
        <w:tc>
          <w:tcPr>
            <w:tcW w:w="1738" w:type="dxa"/>
            <w:noWrap w:val="0"/>
            <w:vAlign w:val="center"/>
          </w:tcPr>
          <w:p w14:paraId="78FDB81F">
            <w:pPr>
              <w:spacing w:line="400" w:lineRule="exact"/>
              <w:jc w:val="center"/>
              <w:rPr>
                <w:rFonts w:hint="eastAsia"/>
                <w:sz w:val="24"/>
              </w:rPr>
            </w:pPr>
            <w:r>
              <w:rPr>
                <w:rFonts w:hint="eastAsia"/>
                <w:sz w:val="24"/>
              </w:rPr>
              <w:t>市、县</w:t>
            </w:r>
          </w:p>
        </w:tc>
        <w:tc>
          <w:tcPr>
            <w:tcW w:w="1704" w:type="dxa"/>
            <w:noWrap w:val="0"/>
            <w:vAlign w:val="center"/>
          </w:tcPr>
          <w:p w14:paraId="0D846630">
            <w:pPr>
              <w:spacing w:line="400" w:lineRule="exact"/>
              <w:rPr>
                <w:sz w:val="24"/>
              </w:rPr>
            </w:pPr>
          </w:p>
        </w:tc>
      </w:tr>
      <w:tr w14:paraId="73EBF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56" w:hRule="atLeast"/>
          <w:jc w:val="center"/>
        </w:trPr>
        <w:tc>
          <w:tcPr>
            <w:tcW w:w="672" w:type="dxa"/>
            <w:noWrap w:val="0"/>
            <w:vAlign w:val="center"/>
          </w:tcPr>
          <w:p w14:paraId="170FBEC5">
            <w:pPr>
              <w:spacing w:line="400" w:lineRule="exact"/>
              <w:jc w:val="center"/>
              <w:rPr>
                <w:sz w:val="24"/>
              </w:rPr>
            </w:pPr>
            <w:r>
              <w:rPr>
                <w:sz w:val="24"/>
              </w:rPr>
              <w:t>159</w:t>
            </w:r>
          </w:p>
        </w:tc>
        <w:tc>
          <w:tcPr>
            <w:tcW w:w="1386" w:type="dxa"/>
            <w:gridSpan w:val="3"/>
            <w:noWrap w:val="0"/>
            <w:vAlign w:val="center"/>
          </w:tcPr>
          <w:p w14:paraId="70CE1E9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47BB1F4">
            <w:pPr>
              <w:spacing w:line="400" w:lineRule="exact"/>
              <w:ind w:left="31" w:leftChars="15" w:right="31" w:rightChars="15"/>
              <w:rPr>
                <w:sz w:val="24"/>
              </w:rPr>
            </w:pPr>
            <w:r>
              <w:rPr>
                <w:rFonts w:hint="eastAsia"/>
                <w:sz w:val="24"/>
              </w:rPr>
              <w:t>对聘用单位为申请人提供虚假注册建筑师材料的处罚</w:t>
            </w:r>
          </w:p>
        </w:tc>
        <w:tc>
          <w:tcPr>
            <w:tcW w:w="1738" w:type="dxa"/>
            <w:noWrap w:val="0"/>
            <w:vAlign w:val="center"/>
          </w:tcPr>
          <w:p w14:paraId="1A404DCE">
            <w:pPr>
              <w:spacing w:line="400" w:lineRule="exact"/>
              <w:jc w:val="center"/>
              <w:rPr>
                <w:rFonts w:hint="eastAsia"/>
                <w:sz w:val="24"/>
              </w:rPr>
            </w:pPr>
            <w:r>
              <w:rPr>
                <w:rFonts w:hint="eastAsia"/>
                <w:sz w:val="24"/>
              </w:rPr>
              <w:t>市、县</w:t>
            </w:r>
          </w:p>
        </w:tc>
        <w:tc>
          <w:tcPr>
            <w:tcW w:w="1704" w:type="dxa"/>
            <w:noWrap w:val="0"/>
            <w:vAlign w:val="center"/>
          </w:tcPr>
          <w:p w14:paraId="3D3C8662">
            <w:pPr>
              <w:spacing w:line="400" w:lineRule="exact"/>
              <w:rPr>
                <w:sz w:val="24"/>
              </w:rPr>
            </w:pPr>
          </w:p>
        </w:tc>
      </w:tr>
      <w:tr w14:paraId="7E2D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7" w:hRule="atLeast"/>
          <w:jc w:val="center"/>
        </w:trPr>
        <w:tc>
          <w:tcPr>
            <w:tcW w:w="672" w:type="dxa"/>
            <w:noWrap w:val="0"/>
            <w:vAlign w:val="center"/>
          </w:tcPr>
          <w:p w14:paraId="33C1BE96">
            <w:pPr>
              <w:spacing w:line="400" w:lineRule="exact"/>
              <w:jc w:val="center"/>
              <w:rPr>
                <w:sz w:val="24"/>
              </w:rPr>
            </w:pPr>
            <w:r>
              <w:rPr>
                <w:sz w:val="24"/>
              </w:rPr>
              <w:t>160</w:t>
            </w:r>
          </w:p>
        </w:tc>
        <w:tc>
          <w:tcPr>
            <w:tcW w:w="1386" w:type="dxa"/>
            <w:gridSpan w:val="3"/>
            <w:noWrap w:val="0"/>
            <w:vAlign w:val="center"/>
          </w:tcPr>
          <w:p w14:paraId="414FBAA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CFC04B6">
            <w:pPr>
              <w:spacing w:line="400" w:lineRule="exact"/>
              <w:ind w:left="31" w:leftChars="15" w:right="31" w:rightChars="15"/>
              <w:rPr>
                <w:sz w:val="24"/>
              </w:rPr>
            </w:pPr>
            <w:r>
              <w:rPr>
                <w:rFonts w:hint="eastAsia"/>
                <w:sz w:val="24"/>
              </w:rPr>
              <w:t>对在房产面积测算中不执行国家标准、规范和规定等三类行为的处罚</w:t>
            </w:r>
          </w:p>
        </w:tc>
        <w:tc>
          <w:tcPr>
            <w:tcW w:w="1738" w:type="dxa"/>
            <w:noWrap w:val="0"/>
            <w:vAlign w:val="center"/>
          </w:tcPr>
          <w:p w14:paraId="69332540">
            <w:pPr>
              <w:spacing w:line="400" w:lineRule="exact"/>
              <w:jc w:val="center"/>
              <w:rPr>
                <w:rFonts w:hint="eastAsia"/>
                <w:sz w:val="24"/>
              </w:rPr>
            </w:pPr>
            <w:r>
              <w:rPr>
                <w:rFonts w:hint="eastAsia"/>
                <w:sz w:val="24"/>
              </w:rPr>
              <w:t>市、县</w:t>
            </w:r>
          </w:p>
        </w:tc>
        <w:tc>
          <w:tcPr>
            <w:tcW w:w="1704" w:type="dxa"/>
            <w:noWrap w:val="0"/>
            <w:vAlign w:val="center"/>
          </w:tcPr>
          <w:p w14:paraId="0F5D3CAD">
            <w:pPr>
              <w:spacing w:line="400" w:lineRule="exact"/>
              <w:rPr>
                <w:sz w:val="24"/>
              </w:rPr>
            </w:pPr>
          </w:p>
        </w:tc>
      </w:tr>
      <w:tr w14:paraId="682A3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7" w:hRule="atLeast"/>
          <w:jc w:val="center"/>
        </w:trPr>
        <w:tc>
          <w:tcPr>
            <w:tcW w:w="672" w:type="dxa"/>
            <w:noWrap w:val="0"/>
            <w:vAlign w:val="center"/>
          </w:tcPr>
          <w:p w14:paraId="4D1D8B14">
            <w:pPr>
              <w:spacing w:line="400" w:lineRule="exact"/>
              <w:jc w:val="center"/>
              <w:rPr>
                <w:sz w:val="24"/>
              </w:rPr>
            </w:pPr>
            <w:r>
              <w:rPr>
                <w:sz w:val="24"/>
              </w:rPr>
              <w:t>161</w:t>
            </w:r>
          </w:p>
        </w:tc>
        <w:tc>
          <w:tcPr>
            <w:tcW w:w="1386" w:type="dxa"/>
            <w:gridSpan w:val="3"/>
            <w:noWrap w:val="0"/>
            <w:vAlign w:val="center"/>
          </w:tcPr>
          <w:p w14:paraId="492141D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F5AA6FB">
            <w:pPr>
              <w:spacing w:line="400" w:lineRule="exact"/>
              <w:ind w:left="31" w:leftChars="15" w:right="31" w:rightChars="15"/>
              <w:rPr>
                <w:sz w:val="24"/>
              </w:rPr>
            </w:pPr>
            <w:r>
              <w:rPr>
                <w:rFonts w:hint="eastAsia"/>
                <w:sz w:val="24"/>
              </w:rPr>
              <w:t>对未取得资质等级证书或者超越资质等级从事房地产开发经营行为的处罚</w:t>
            </w:r>
          </w:p>
        </w:tc>
        <w:tc>
          <w:tcPr>
            <w:tcW w:w="1738" w:type="dxa"/>
            <w:noWrap w:val="0"/>
            <w:vAlign w:val="center"/>
          </w:tcPr>
          <w:p w14:paraId="5D57644A">
            <w:pPr>
              <w:spacing w:line="400" w:lineRule="exact"/>
              <w:jc w:val="center"/>
              <w:rPr>
                <w:rFonts w:hint="eastAsia"/>
                <w:sz w:val="24"/>
              </w:rPr>
            </w:pPr>
            <w:r>
              <w:rPr>
                <w:rFonts w:hint="eastAsia"/>
                <w:sz w:val="24"/>
              </w:rPr>
              <w:t>市、县</w:t>
            </w:r>
          </w:p>
        </w:tc>
        <w:tc>
          <w:tcPr>
            <w:tcW w:w="1704" w:type="dxa"/>
            <w:noWrap w:val="0"/>
            <w:vAlign w:val="center"/>
          </w:tcPr>
          <w:p w14:paraId="135D9488">
            <w:pPr>
              <w:spacing w:line="400" w:lineRule="exact"/>
              <w:rPr>
                <w:sz w:val="24"/>
              </w:rPr>
            </w:pPr>
          </w:p>
        </w:tc>
      </w:tr>
      <w:tr w14:paraId="7C93A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77" w:hRule="atLeast"/>
          <w:jc w:val="center"/>
        </w:trPr>
        <w:tc>
          <w:tcPr>
            <w:tcW w:w="672" w:type="dxa"/>
            <w:noWrap w:val="0"/>
            <w:vAlign w:val="center"/>
          </w:tcPr>
          <w:p w14:paraId="693479E7">
            <w:pPr>
              <w:spacing w:line="400" w:lineRule="exact"/>
              <w:jc w:val="center"/>
              <w:rPr>
                <w:sz w:val="24"/>
              </w:rPr>
            </w:pPr>
            <w:r>
              <w:rPr>
                <w:sz w:val="24"/>
              </w:rPr>
              <w:t>162</w:t>
            </w:r>
          </w:p>
        </w:tc>
        <w:tc>
          <w:tcPr>
            <w:tcW w:w="1386" w:type="dxa"/>
            <w:gridSpan w:val="3"/>
            <w:noWrap w:val="0"/>
            <w:vAlign w:val="center"/>
          </w:tcPr>
          <w:p w14:paraId="42704B5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4610BBC">
            <w:pPr>
              <w:spacing w:line="400" w:lineRule="exact"/>
              <w:ind w:left="31" w:leftChars="15" w:right="31" w:rightChars="15"/>
              <w:rPr>
                <w:sz w:val="24"/>
              </w:rPr>
            </w:pPr>
            <w:r>
              <w:rPr>
                <w:rFonts w:hint="eastAsia"/>
                <w:sz w:val="24"/>
              </w:rPr>
              <w:t>对擅自预售商品房的处罚</w:t>
            </w:r>
          </w:p>
        </w:tc>
        <w:tc>
          <w:tcPr>
            <w:tcW w:w="1738" w:type="dxa"/>
            <w:noWrap w:val="0"/>
            <w:vAlign w:val="center"/>
          </w:tcPr>
          <w:p w14:paraId="73759D59">
            <w:pPr>
              <w:spacing w:line="400" w:lineRule="exact"/>
              <w:jc w:val="center"/>
              <w:rPr>
                <w:rFonts w:hint="eastAsia"/>
                <w:sz w:val="24"/>
              </w:rPr>
            </w:pPr>
            <w:r>
              <w:rPr>
                <w:rFonts w:hint="eastAsia"/>
                <w:sz w:val="24"/>
              </w:rPr>
              <w:t>市、县</w:t>
            </w:r>
          </w:p>
        </w:tc>
        <w:tc>
          <w:tcPr>
            <w:tcW w:w="1704" w:type="dxa"/>
            <w:noWrap w:val="0"/>
            <w:vAlign w:val="center"/>
          </w:tcPr>
          <w:p w14:paraId="21DEC16C">
            <w:pPr>
              <w:spacing w:line="400" w:lineRule="exact"/>
              <w:rPr>
                <w:sz w:val="24"/>
              </w:rPr>
            </w:pPr>
          </w:p>
        </w:tc>
      </w:tr>
      <w:tr w14:paraId="27532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6" w:hRule="atLeast"/>
          <w:jc w:val="center"/>
        </w:trPr>
        <w:tc>
          <w:tcPr>
            <w:tcW w:w="672" w:type="dxa"/>
            <w:noWrap w:val="0"/>
            <w:vAlign w:val="center"/>
          </w:tcPr>
          <w:p w14:paraId="61833BB6">
            <w:pPr>
              <w:spacing w:line="400" w:lineRule="exact"/>
              <w:jc w:val="center"/>
              <w:rPr>
                <w:sz w:val="24"/>
              </w:rPr>
            </w:pPr>
            <w:r>
              <w:rPr>
                <w:sz w:val="24"/>
              </w:rPr>
              <w:t>163</w:t>
            </w:r>
          </w:p>
        </w:tc>
        <w:tc>
          <w:tcPr>
            <w:tcW w:w="1386" w:type="dxa"/>
            <w:gridSpan w:val="3"/>
            <w:noWrap w:val="0"/>
            <w:vAlign w:val="center"/>
          </w:tcPr>
          <w:p w14:paraId="1283034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D0F0910">
            <w:pPr>
              <w:spacing w:line="400" w:lineRule="exact"/>
              <w:ind w:left="31" w:leftChars="15" w:right="31" w:rightChars="15"/>
              <w:rPr>
                <w:sz w:val="24"/>
              </w:rPr>
            </w:pPr>
            <w:r>
              <w:rPr>
                <w:rFonts w:hint="eastAsia"/>
                <w:sz w:val="24"/>
              </w:rPr>
              <w:t>对开发企业不按规定使用商品房预售款项的处罚</w:t>
            </w:r>
          </w:p>
        </w:tc>
        <w:tc>
          <w:tcPr>
            <w:tcW w:w="1738" w:type="dxa"/>
            <w:noWrap w:val="0"/>
            <w:vAlign w:val="center"/>
          </w:tcPr>
          <w:p w14:paraId="4C2E60A2">
            <w:pPr>
              <w:spacing w:line="400" w:lineRule="exact"/>
              <w:jc w:val="center"/>
              <w:rPr>
                <w:rFonts w:hint="eastAsia"/>
                <w:sz w:val="24"/>
              </w:rPr>
            </w:pPr>
            <w:r>
              <w:rPr>
                <w:rFonts w:hint="eastAsia"/>
                <w:sz w:val="24"/>
              </w:rPr>
              <w:t>市、县</w:t>
            </w:r>
          </w:p>
        </w:tc>
        <w:tc>
          <w:tcPr>
            <w:tcW w:w="1704" w:type="dxa"/>
            <w:noWrap w:val="0"/>
            <w:vAlign w:val="center"/>
          </w:tcPr>
          <w:p w14:paraId="6520ABEA">
            <w:pPr>
              <w:spacing w:line="400" w:lineRule="exact"/>
              <w:rPr>
                <w:sz w:val="24"/>
              </w:rPr>
            </w:pPr>
          </w:p>
        </w:tc>
      </w:tr>
      <w:tr w14:paraId="291ED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92" w:hRule="atLeast"/>
          <w:jc w:val="center"/>
        </w:trPr>
        <w:tc>
          <w:tcPr>
            <w:tcW w:w="672" w:type="dxa"/>
            <w:noWrap w:val="0"/>
            <w:vAlign w:val="center"/>
          </w:tcPr>
          <w:p w14:paraId="36B04058">
            <w:pPr>
              <w:spacing w:line="400" w:lineRule="exact"/>
              <w:jc w:val="center"/>
              <w:rPr>
                <w:sz w:val="24"/>
              </w:rPr>
            </w:pPr>
            <w:r>
              <w:rPr>
                <w:sz w:val="24"/>
              </w:rPr>
              <w:t>164</w:t>
            </w:r>
          </w:p>
        </w:tc>
        <w:tc>
          <w:tcPr>
            <w:tcW w:w="1386" w:type="dxa"/>
            <w:gridSpan w:val="3"/>
            <w:noWrap w:val="0"/>
            <w:vAlign w:val="center"/>
          </w:tcPr>
          <w:p w14:paraId="099AE20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EE71D05">
            <w:pPr>
              <w:spacing w:line="400" w:lineRule="exact"/>
              <w:ind w:left="31" w:leftChars="15" w:right="31" w:rightChars="15"/>
              <w:rPr>
                <w:sz w:val="24"/>
              </w:rPr>
            </w:pPr>
            <w:r>
              <w:rPr>
                <w:rFonts w:hint="eastAsia"/>
                <w:sz w:val="24"/>
              </w:rPr>
              <w:t>对在未解除商品房买卖合同前，将作为合同标的物的商品房再行销售给他人的处罚</w:t>
            </w:r>
          </w:p>
        </w:tc>
        <w:tc>
          <w:tcPr>
            <w:tcW w:w="1738" w:type="dxa"/>
            <w:noWrap w:val="0"/>
            <w:vAlign w:val="center"/>
          </w:tcPr>
          <w:p w14:paraId="1CF87775">
            <w:pPr>
              <w:spacing w:line="400" w:lineRule="exact"/>
              <w:jc w:val="center"/>
              <w:rPr>
                <w:rFonts w:hint="eastAsia"/>
                <w:sz w:val="24"/>
              </w:rPr>
            </w:pPr>
            <w:r>
              <w:rPr>
                <w:rFonts w:hint="eastAsia"/>
                <w:sz w:val="24"/>
              </w:rPr>
              <w:t>市、县</w:t>
            </w:r>
          </w:p>
        </w:tc>
        <w:tc>
          <w:tcPr>
            <w:tcW w:w="1704" w:type="dxa"/>
            <w:noWrap w:val="0"/>
            <w:vAlign w:val="center"/>
          </w:tcPr>
          <w:p w14:paraId="68559CCE">
            <w:pPr>
              <w:spacing w:line="400" w:lineRule="exact"/>
              <w:rPr>
                <w:sz w:val="24"/>
              </w:rPr>
            </w:pPr>
          </w:p>
        </w:tc>
      </w:tr>
      <w:tr w14:paraId="0BFE2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F6A100B">
            <w:pPr>
              <w:spacing w:line="400" w:lineRule="exact"/>
              <w:jc w:val="center"/>
              <w:rPr>
                <w:sz w:val="24"/>
              </w:rPr>
            </w:pPr>
            <w:r>
              <w:rPr>
                <w:sz w:val="24"/>
              </w:rPr>
              <w:t>165</w:t>
            </w:r>
          </w:p>
        </w:tc>
        <w:tc>
          <w:tcPr>
            <w:tcW w:w="1386" w:type="dxa"/>
            <w:gridSpan w:val="3"/>
            <w:noWrap w:val="0"/>
            <w:vAlign w:val="center"/>
          </w:tcPr>
          <w:p w14:paraId="18DB597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6133A7B">
            <w:pPr>
              <w:spacing w:line="400" w:lineRule="exact"/>
              <w:ind w:left="31" w:leftChars="15" w:right="31" w:rightChars="15"/>
              <w:rPr>
                <w:sz w:val="24"/>
              </w:rPr>
            </w:pPr>
            <w:r>
              <w:rPr>
                <w:rFonts w:hint="eastAsia"/>
                <w:sz w:val="24"/>
              </w:rPr>
              <w:t>对房地产开发企业未按规定将测绘成果或者需要由其提供的办理房屋权属登记的资料报送房地产行政主管部门的处罚</w:t>
            </w:r>
          </w:p>
        </w:tc>
        <w:tc>
          <w:tcPr>
            <w:tcW w:w="1738" w:type="dxa"/>
            <w:noWrap w:val="0"/>
            <w:vAlign w:val="center"/>
          </w:tcPr>
          <w:p w14:paraId="3E699EF1">
            <w:pPr>
              <w:spacing w:line="400" w:lineRule="exact"/>
              <w:jc w:val="center"/>
              <w:rPr>
                <w:rFonts w:hint="eastAsia"/>
                <w:sz w:val="24"/>
              </w:rPr>
            </w:pPr>
            <w:r>
              <w:rPr>
                <w:rFonts w:hint="eastAsia"/>
                <w:sz w:val="24"/>
              </w:rPr>
              <w:t>市、县</w:t>
            </w:r>
          </w:p>
        </w:tc>
        <w:tc>
          <w:tcPr>
            <w:tcW w:w="1704" w:type="dxa"/>
            <w:noWrap w:val="0"/>
            <w:vAlign w:val="center"/>
          </w:tcPr>
          <w:p w14:paraId="03726BEF">
            <w:pPr>
              <w:spacing w:line="400" w:lineRule="exact"/>
              <w:rPr>
                <w:sz w:val="24"/>
              </w:rPr>
            </w:pPr>
          </w:p>
        </w:tc>
      </w:tr>
      <w:tr w14:paraId="4E2D8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2EEBB4E3">
            <w:pPr>
              <w:spacing w:line="400" w:lineRule="exact"/>
              <w:jc w:val="center"/>
              <w:rPr>
                <w:sz w:val="24"/>
              </w:rPr>
            </w:pPr>
            <w:r>
              <w:rPr>
                <w:sz w:val="24"/>
              </w:rPr>
              <w:t>166</w:t>
            </w:r>
          </w:p>
        </w:tc>
        <w:tc>
          <w:tcPr>
            <w:tcW w:w="1386" w:type="dxa"/>
            <w:gridSpan w:val="3"/>
            <w:noWrap w:val="0"/>
            <w:vAlign w:val="center"/>
          </w:tcPr>
          <w:p w14:paraId="412C9C5B">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0F2DAAB7">
            <w:pPr>
              <w:spacing w:line="390" w:lineRule="exact"/>
              <w:ind w:left="31" w:leftChars="15" w:right="31" w:rightChars="15"/>
              <w:rPr>
                <w:sz w:val="24"/>
              </w:rPr>
            </w:pPr>
            <w:r>
              <w:rPr>
                <w:rFonts w:hint="eastAsia"/>
                <w:sz w:val="24"/>
              </w:rPr>
              <w:t>对房地产开发企业未按照规定的现售条件现售商品房等八类行为的处罚</w:t>
            </w:r>
          </w:p>
        </w:tc>
        <w:tc>
          <w:tcPr>
            <w:tcW w:w="1738" w:type="dxa"/>
            <w:noWrap w:val="0"/>
            <w:vAlign w:val="center"/>
          </w:tcPr>
          <w:p w14:paraId="1E7F8978">
            <w:pPr>
              <w:spacing w:line="390" w:lineRule="exact"/>
              <w:jc w:val="center"/>
              <w:rPr>
                <w:rFonts w:hint="eastAsia"/>
                <w:sz w:val="24"/>
              </w:rPr>
            </w:pPr>
            <w:r>
              <w:rPr>
                <w:rFonts w:hint="eastAsia"/>
                <w:sz w:val="24"/>
              </w:rPr>
              <w:t>市、县</w:t>
            </w:r>
          </w:p>
        </w:tc>
        <w:tc>
          <w:tcPr>
            <w:tcW w:w="1704" w:type="dxa"/>
            <w:noWrap w:val="0"/>
            <w:vAlign w:val="center"/>
          </w:tcPr>
          <w:p w14:paraId="782445F1">
            <w:pPr>
              <w:spacing w:line="400" w:lineRule="exact"/>
              <w:rPr>
                <w:sz w:val="24"/>
              </w:rPr>
            </w:pPr>
          </w:p>
        </w:tc>
      </w:tr>
      <w:tr w14:paraId="310C4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331C0E3B">
            <w:pPr>
              <w:spacing w:line="400" w:lineRule="exact"/>
              <w:jc w:val="center"/>
              <w:rPr>
                <w:sz w:val="24"/>
              </w:rPr>
            </w:pPr>
            <w:r>
              <w:rPr>
                <w:sz w:val="24"/>
              </w:rPr>
              <w:t>167</w:t>
            </w:r>
          </w:p>
        </w:tc>
        <w:tc>
          <w:tcPr>
            <w:tcW w:w="1386" w:type="dxa"/>
            <w:gridSpan w:val="3"/>
            <w:noWrap w:val="0"/>
            <w:vAlign w:val="center"/>
          </w:tcPr>
          <w:p w14:paraId="107256D0">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3DF62FEF">
            <w:pPr>
              <w:spacing w:line="390" w:lineRule="exact"/>
              <w:ind w:left="31" w:leftChars="15" w:right="31" w:rightChars="15"/>
              <w:rPr>
                <w:sz w:val="24"/>
              </w:rPr>
            </w:pPr>
            <w:r>
              <w:rPr>
                <w:rFonts w:hint="eastAsia"/>
                <w:sz w:val="24"/>
              </w:rPr>
              <w:t>对房地产中介服务机构代理销售不符合销售条件的商品房的处罚</w:t>
            </w:r>
          </w:p>
        </w:tc>
        <w:tc>
          <w:tcPr>
            <w:tcW w:w="1738" w:type="dxa"/>
            <w:noWrap w:val="0"/>
            <w:vAlign w:val="center"/>
          </w:tcPr>
          <w:p w14:paraId="19317967">
            <w:pPr>
              <w:spacing w:line="390" w:lineRule="exact"/>
              <w:jc w:val="center"/>
              <w:rPr>
                <w:rFonts w:hint="eastAsia"/>
                <w:sz w:val="24"/>
              </w:rPr>
            </w:pPr>
            <w:r>
              <w:rPr>
                <w:rFonts w:hint="eastAsia"/>
                <w:sz w:val="24"/>
              </w:rPr>
              <w:t>市、县</w:t>
            </w:r>
          </w:p>
        </w:tc>
        <w:tc>
          <w:tcPr>
            <w:tcW w:w="1704" w:type="dxa"/>
            <w:noWrap w:val="0"/>
            <w:vAlign w:val="center"/>
          </w:tcPr>
          <w:p w14:paraId="26CE2A70">
            <w:pPr>
              <w:spacing w:line="400" w:lineRule="exact"/>
              <w:rPr>
                <w:sz w:val="24"/>
              </w:rPr>
            </w:pPr>
          </w:p>
        </w:tc>
      </w:tr>
      <w:tr w14:paraId="11E33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42A9B0F0">
            <w:pPr>
              <w:spacing w:line="400" w:lineRule="exact"/>
              <w:jc w:val="center"/>
              <w:rPr>
                <w:sz w:val="24"/>
              </w:rPr>
            </w:pPr>
            <w:r>
              <w:rPr>
                <w:sz w:val="24"/>
              </w:rPr>
              <w:t>168</w:t>
            </w:r>
          </w:p>
        </w:tc>
        <w:tc>
          <w:tcPr>
            <w:tcW w:w="1386" w:type="dxa"/>
            <w:gridSpan w:val="3"/>
            <w:noWrap w:val="0"/>
            <w:vAlign w:val="center"/>
          </w:tcPr>
          <w:p w14:paraId="4285F1C9">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A142FEC">
            <w:pPr>
              <w:spacing w:line="390" w:lineRule="exact"/>
              <w:ind w:left="31" w:leftChars="15" w:right="31" w:rightChars="15"/>
              <w:rPr>
                <w:sz w:val="24"/>
              </w:rPr>
            </w:pPr>
            <w:r>
              <w:rPr>
                <w:rFonts w:hint="eastAsia"/>
                <w:sz w:val="24"/>
              </w:rPr>
              <w:t>对房地产开发企业隐瞒真实情况、弄虚作假骗取资质证书或涂改、出租、出借、转让、出卖资质证书的处罚</w:t>
            </w:r>
          </w:p>
        </w:tc>
        <w:tc>
          <w:tcPr>
            <w:tcW w:w="1738" w:type="dxa"/>
            <w:noWrap w:val="0"/>
            <w:vAlign w:val="center"/>
          </w:tcPr>
          <w:p w14:paraId="08AD51D9">
            <w:pPr>
              <w:spacing w:line="390" w:lineRule="exact"/>
              <w:jc w:val="center"/>
              <w:rPr>
                <w:sz w:val="24"/>
              </w:rPr>
            </w:pPr>
            <w:r>
              <w:rPr>
                <w:rFonts w:hint="eastAsia"/>
                <w:sz w:val="24"/>
              </w:rPr>
              <w:t>市</w:t>
            </w:r>
          </w:p>
        </w:tc>
        <w:tc>
          <w:tcPr>
            <w:tcW w:w="1704" w:type="dxa"/>
            <w:noWrap w:val="0"/>
            <w:vAlign w:val="center"/>
          </w:tcPr>
          <w:p w14:paraId="19116FF3">
            <w:pPr>
              <w:spacing w:line="400" w:lineRule="exact"/>
              <w:rPr>
                <w:sz w:val="24"/>
              </w:rPr>
            </w:pPr>
          </w:p>
        </w:tc>
      </w:tr>
      <w:tr w14:paraId="1D769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0702E541">
            <w:pPr>
              <w:spacing w:line="400" w:lineRule="exact"/>
              <w:jc w:val="center"/>
              <w:rPr>
                <w:sz w:val="24"/>
              </w:rPr>
            </w:pPr>
            <w:r>
              <w:rPr>
                <w:sz w:val="24"/>
              </w:rPr>
              <w:t>169</w:t>
            </w:r>
          </w:p>
        </w:tc>
        <w:tc>
          <w:tcPr>
            <w:tcW w:w="1386" w:type="dxa"/>
            <w:gridSpan w:val="3"/>
            <w:noWrap w:val="0"/>
            <w:vAlign w:val="center"/>
          </w:tcPr>
          <w:p w14:paraId="3CBF2B4E">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37692BF8">
            <w:pPr>
              <w:spacing w:line="390" w:lineRule="exact"/>
              <w:ind w:left="31" w:leftChars="15" w:right="31" w:rightChars="15"/>
              <w:rPr>
                <w:sz w:val="24"/>
              </w:rPr>
            </w:pPr>
            <w:r>
              <w:rPr>
                <w:rFonts w:hint="eastAsia"/>
                <w:sz w:val="24"/>
              </w:rPr>
              <w:t>对建设单位在开展咨询、设计、施工、监理、检验检测、材料设备购置以及相关招标活动时，未明示建筑工程绿色建筑标准等级或者参数要求等两类行为的处罚</w:t>
            </w:r>
          </w:p>
        </w:tc>
        <w:tc>
          <w:tcPr>
            <w:tcW w:w="1738" w:type="dxa"/>
            <w:noWrap w:val="0"/>
            <w:vAlign w:val="center"/>
          </w:tcPr>
          <w:p w14:paraId="438B4755">
            <w:pPr>
              <w:spacing w:line="390" w:lineRule="exact"/>
              <w:jc w:val="center"/>
              <w:rPr>
                <w:rFonts w:hint="eastAsia"/>
                <w:sz w:val="24"/>
              </w:rPr>
            </w:pPr>
            <w:r>
              <w:rPr>
                <w:rFonts w:hint="eastAsia"/>
                <w:sz w:val="24"/>
              </w:rPr>
              <w:t>市、县</w:t>
            </w:r>
          </w:p>
        </w:tc>
        <w:tc>
          <w:tcPr>
            <w:tcW w:w="1704" w:type="dxa"/>
            <w:noWrap w:val="0"/>
            <w:vAlign w:val="center"/>
          </w:tcPr>
          <w:p w14:paraId="10B9974E">
            <w:pPr>
              <w:spacing w:line="400" w:lineRule="exact"/>
              <w:rPr>
                <w:sz w:val="24"/>
              </w:rPr>
            </w:pPr>
          </w:p>
        </w:tc>
      </w:tr>
      <w:tr w14:paraId="2C6C6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0ECA4C32">
            <w:pPr>
              <w:spacing w:line="400" w:lineRule="exact"/>
              <w:jc w:val="center"/>
              <w:rPr>
                <w:sz w:val="24"/>
              </w:rPr>
            </w:pPr>
            <w:r>
              <w:rPr>
                <w:sz w:val="24"/>
              </w:rPr>
              <w:t>170</w:t>
            </w:r>
          </w:p>
        </w:tc>
        <w:tc>
          <w:tcPr>
            <w:tcW w:w="1386" w:type="dxa"/>
            <w:gridSpan w:val="3"/>
            <w:noWrap w:val="0"/>
            <w:vAlign w:val="center"/>
          </w:tcPr>
          <w:p w14:paraId="5DC66776">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5F66F8E">
            <w:pPr>
              <w:spacing w:line="390" w:lineRule="exact"/>
              <w:ind w:left="31" w:leftChars="15" w:right="31" w:rightChars="15"/>
              <w:rPr>
                <w:sz w:val="24"/>
              </w:rPr>
            </w:pPr>
            <w:r>
              <w:rPr>
                <w:rFonts w:hint="eastAsia"/>
                <w:sz w:val="24"/>
              </w:rPr>
              <w:t>对设计单位未按照绿色建筑标准等级要求进行工程方案设计和施工图设计的，或者施工图设计文件未包含绿色建筑设计专篇内容的处罚</w:t>
            </w:r>
          </w:p>
        </w:tc>
        <w:tc>
          <w:tcPr>
            <w:tcW w:w="1738" w:type="dxa"/>
            <w:noWrap w:val="0"/>
            <w:vAlign w:val="center"/>
          </w:tcPr>
          <w:p w14:paraId="4B0BED38">
            <w:pPr>
              <w:spacing w:line="390" w:lineRule="exact"/>
              <w:jc w:val="center"/>
              <w:rPr>
                <w:rFonts w:hint="eastAsia"/>
                <w:sz w:val="24"/>
              </w:rPr>
            </w:pPr>
            <w:r>
              <w:rPr>
                <w:rFonts w:hint="eastAsia"/>
                <w:sz w:val="24"/>
              </w:rPr>
              <w:t>市、县</w:t>
            </w:r>
          </w:p>
        </w:tc>
        <w:tc>
          <w:tcPr>
            <w:tcW w:w="1704" w:type="dxa"/>
            <w:noWrap w:val="0"/>
            <w:vAlign w:val="center"/>
          </w:tcPr>
          <w:p w14:paraId="53C2780B">
            <w:pPr>
              <w:spacing w:line="400" w:lineRule="exact"/>
              <w:rPr>
                <w:sz w:val="24"/>
              </w:rPr>
            </w:pPr>
          </w:p>
        </w:tc>
      </w:tr>
      <w:tr w14:paraId="7C6D7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EC3D0E8">
            <w:pPr>
              <w:spacing w:line="400" w:lineRule="exact"/>
              <w:jc w:val="center"/>
              <w:rPr>
                <w:sz w:val="24"/>
              </w:rPr>
            </w:pPr>
            <w:r>
              <w:rPr>
                <w:sz w:val="24"/>
              </w:rPr>
              <w:t>171</w:t>
            </w:r>
          </w:p>
        </w:tc>
        <w:tc>
          <w:tcPr>
            <w:tcW w:w="1386" w:type="dxa"/>
            <w:gridSpan w:val="3"/>
            <w:noWrap w:val="0"/>
            <w:vAlign w:val="center"/>
          </w:tcPr>
          <w:p w14:paraId="4B726DEE">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019A7A21">
            <w:pPr>
              <w:spacing w:line="390" w:lineRule="exact"/>
              <w:ind w:left="31" w:leftChars="15" w:right="31" w:rightChars="15"/>
              <w:rPr>
                <w:sz w:val="24"/>
              </w:rPr>
            </w:pPr>
            <w:r>
              <w:rPr>
                <w:rFonts w:hint="eastAsia"/>
                <w:sz w:val="24"/>
              </w:rPr>
              <w:t>对单位不办理住房公积金缴存登记或不为本单位职工办理住房公积金</w:t>
            </w:r>
            <w:r>
              <w:rPr>
                <w:rFonts w:hint="eastAsia"/>
                <w:sz w:val="24"/>
                <w:lang w:eastAsia="zh-CN"/>
              </w:rPr>
              <w:t>账户</w:t>
            </w:r>
            <w:r>
              <w:rPr>
                <w:rFonts w:hint="eastAsia"/>
                <w:sz w:val="24"/>
              </w:rPr>
              <w:t>设立手续的处罚</w:t>
            </w:r>
          </w:p>
        </w:tc>
        <w:tc>
          <w:tcPr>
            <w:tcW w:w="1738" w:type="dxa"/>
            <w:noWrap w:val="0"/>
            <w:vAlign w:val="center"/>
          </w:tcPr>
          <w:p w14:paraId="19F5D4B1">
            <w:pPr>
              <w:spacing w:line="390" w:lineRule="exact"/>
              <w:jc w:val="center"/>
              <w:rPr>
                <w:sz w:val="24"/>
              </w:rPr>
            </w:pPr>
            <w:r>
              <w:rPr>
                <w:rFonts w:hint="eastAsia"/>
                <w:sz w:val="24"/>
              </w:rPr>
              <w:t>市</w:t>
            </w:r>
          </w:p>
        </w:tc>
        <w:tc>
          <w:tcPr>
            <w:tcW w:w="1704" w:type="dxa"/>
            <w:noWrap w:val="0"/>
            <w:vAlign w:val="center"/>
          </w:tcPr>
          <w:p w14:paraId="270E0FD9">
            <w:pPr>
              <w:spacing w:line="400" w:lineRule="exact"/>
              <w:rPr>
                <w:sz w:val="24"/>
              </w:rPr>
            </w:pPr>
          </w:p>
        </w:tc>
      </w:tr>
      <w:tr w14:paraId="250B3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3F345245">
            <w:pPr>
              <w:spacing w:line="400" w:lineRule="exact"/>
              <w:jc w:val="center"/>
              <w:rPr>
                <w:sz w:val="24"/>
              </w:rPr>
            </w:pPr>
            <w:r>
              <w:rPr>
                <w:sz w:val="24"/>
              </w:rPr>
              <w:t>172</w:t>
            </w:r>
          </w:p>
        </w:tc>
        <w:tc>
          <w:tcPr>
            <w:tcW w:w="1386" w:type="dxa"/>
            <w:gridSpan w:val="3"/>
            <w:noWrap w:val="0"/>
            <w:vAlign w:val="center"/>
          </w:tcPr>
          <w:p w14:paraId="1A07E8F1">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6718EE5">
            <w:pPr>
              <w:spacing w:line="390" w:lineRule="exact"/>
              <w:ind w:left="31" w:leftChars="15" w:right="31" w:rightChars="15"/>
              <w:rPr>
                <w:sz w:val="24"/>
              </w:rPr>
            </w:pPr>
            <w:r>
              <w:rPr>
                <w:rFonts w:hint="eastAsia"/>
                <w:sz w:val="24"/>
              </w:rPr>
              <w:t>对以欺骗等不正当手段，取得审核同意或者获得保障性住房或者住房租赁补贴的行为的处罚</w:t>
            </w:r>
          </w:p>
        </w:tc>
        <w:tc>
          <w:tcPr>
            <w:tcW w:w="1738" w:type="dxa"/>
            <w:noWrap w:val="0"/>
            <w:vAlign w:val="center"/>
          </w:tcPr>
          <w:p w14:paraId="01DEC295">
            <w:pPr>
              <w:spacing w:line="390" w:lineRule="exact"/>
              <w:jc w:val="center"/>
              <w:rPr>
                <w:rFonts w:hint="eastAsia"/>
                <w:sz w:val="24"/>
              </w:rPr>
            </w:pPr>
            <w:r>
              <w:rPr>
                <w:rFonts w:hint="eastAsia"/>
                <w:sz w:val="24"/>
              </w:rPr>
              <w:t>市、县</w:t>
            </w:r>
          </w:p>
        </w:tc>
        <w:tc>
          <w:tcPr>
            <w:tcW w:w="1704" w:type="dxa"/>
            <w:noWrap w:val="0"/>
            <w:vAlign w:val="center"/>
          </w:tcPr>
          <w:p w14:paraId="3B67F879">
            <w:pPr>
              <w:spacing w:line="400" w:lineRule="exact"/>
              <w:rPr>
                <w:sz w:val="24"/>
              </w:rPr>
            </w:pPr>
          </w:p>
        </w:tc>
      </w:tr>
      <w:tr w14:paraId="0996F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0DC0F982">
            <w:pPr>
              <w:spacing w:line="400" w:lineRule="exact"/>
              <w:jc w:val="center"/>
              <w:rPr>
                <w:sz w:val="24"/>
              </w:rPr>
            </w:pPr>
            <w:r>
              <w:rPr>
                <w:sz w:val="24"/>
              </w:rPr>
              <w:t>173</w:t>
            </w:r>
          </w:p>
        </w:tc>
        <w:tc>
          <w:tcPr>
            <w:tcW w:w="1386" w:type="dxa"/>
            <w:gridSpan w:val="3"/>
            <w:noWrap w:val="0"/>
            <w:vAlign w:val="center"/>
          </w:tcPr>
          <w:p w14:paraId="2ADF4236">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796E37E">
            <w:pPr>
              <w:spacing w:line="390" w:lineRule="exact"/>
              <w:ind w:left="31" w:leftChars="15" w:right="31" w:rightChars="15"/>
              <w:rPr>
                <w:sz w:val="24"/>
              </w:rPr>
            </w:pPr>
            <w:r>
              <w:rPr>
                <w:rFonts w:hint="eastAsia"/>
                <w:sz w:val="24"/>
              </w:rPr>
              <w:t>对公共租赁住房的所有权人及其委托的运营单位向不符合条件的对象出租公共租赁住房等三类行为的处罚</w:t>
            </w:r>
          </w:p>
        </w:tc>
        <w:tc>
          <w:tcPr>
            <w:tcW w:w="1738" w:type="dxa"/>
            <w:noWrap w:val="0"/>
            <w:vAlign w:val="center"/>
          </w:tcPr>
          <w:p w14:paraId="4E1AFC1B">
            <w:pPr>
              <w:spacing w:line="390" w:lineRule="exact"/>
              <w:jc w:val="center"/>
              <w:rPr>
                <w:rFonts w:hint="eastAsia"/>
                <w:sz w:val="24"/>
              </w:rPr>
            </w:pPr>
            <w:r>
              <w:rPr>
                <w:rFonts w:hint="eastAsia"/>
                <w:sz w:val="24"/>
              </w:rPr>
              <w:t>市、县</w:t>
            </w:r>
          </w:p>
        </w:tc>
        <w:tc>
          <w:tcPr>
            <w:tcW w:w="1704" w:type="dxa"/>
            <w:noWrap w:val="0"/>
            <w:vAlign w:val="center"/>
          </w:tcPr>
          <w:p w14:paraId="50C4EAF4">
            <w:pPr>
              <w:spacing w:line="400" w:lineRule="exact"/>
              <w:rPr>
                <w:sz w:val="24"/>
              </w:rPr>
            </w:pPr>
          </w:p>
        </w:tc>
      </w:tr>
      <w:tr w14:paraId="086C0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18" w:hRule="atLeast"/>
          <w:jc w:val="center"/>
        </w:trPr>
        <w:tc>
          <w:tcPr>
            <w:tcW w:w="672" w:type="dxa"/>
            <w:noWrap w:val="0"/>
            <w:vAlign w:val="center"/>
          </w:tcPr>
          <w:p w14:paraId="65224371">
            <w:pPr>
              <w:spacing w:line="400" w:lineRule="exact"/>
              <w:jc w:val="center"/>
              <w:rPr>
                <w:sz w:val="24"/>
              </w:rPr>
            </w:pPr>
            <w:r>
              <w:rPr>
                <w:sz w:val="24"/>
              </w:rPr>
              <w:t>174</w:t>
            </w:r>
          </w:p>
        </w:tc>
        <w:tc>
          <w:tcPr>
            <w:tcW w:w="1386" w:type="dxa"/>
            <w:gridSpan w:val="3"/>
            <w:noWrap w:val="0"/>
            <w:vAlign w:val="center"/>
          </w:tcPr>
          <w:p w14:paraId="1B57DB0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194B037">
            <w:pPr>
              <w:spacing w:line="400" w:lineRule="exact"/>
              <w:ind w:left="31" w:leftChars="15" w:right="31" w:rightChars="15"/>
              <w:rPr>
                <w:sz w:val="24"/>
              </w:rPr>
            </w:pPr>
            <w:r>
              <w:rPr>
                <w:rFonts w:hint="eastAsia"/>
                <w:sz w:val="24"/>
              </w:rPr>
              <w:t>对承租人转借、转租或者擅自调换、改变用途、破坏所承租公共租赁住房等五类行为的处罚</w:t>
            </w:r>
          </w:p>
        </w:tc>
        <w:tc>
          <w:tcPr>
            <w:tcW w:w="1738" w:type="dxa"/>
            <w:noWrap w:val="0"/>
            <w:vAlign w:val="center"/>
          </w:tcPr>
          <w:p w14:paraId="5769E433">
            <w:pPr>
              <w:spacing w:line="400" w:lineRule="exact"/>
              <w:jc w:val="center"/>
              <w:rPr>
                <w:rFonts w:hint="eastAsia"/>
                <w:sz w:val="24"/>
              </w:rPr>
            </w:pPr>
            <w:r>
              <w:rPr>
                <w:rFonts w:hint="eastAsia"/>
                <w:sz w:val="24"/>
              </w:rPr>
              <w:t>市、县</w:t>
            </w:r>
          </w:p>
        </w:tc>
        <w:tc>
          <w:tcPr>
            <w:tcW w:w="1704" w:type="dxa"/>
            <w:noWrap w:val="0"/>
            <w:vAlign w:val="center"/>
          </w:tcPr>
          <w:p w14:paraId="6C103D5E">
            <w:pPr>
              <w:spacing w:line="400" w:lineRule="exact"/>
              <w:rPr>
                <w:sz w:val="24"/>
              </w:rPr>
            </w:pPr>
          </w:p>
        </w:tc>
      </w:tr>
      <w:tr w14:paraId="7A7D3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92" w:hRule="atLeast"/>
          <w:jc w:val="center"/>
        </w:trPr>
        <w:tc>
          <w:tcPr>
            <w:tcW w:w="672" w:type="dxa"/>
            <w:noWrap w:val="0"/>
            <w:vAlign w:val="center"/>
          </w:tcPr>
          <w:p w14:paraId="747D7B84">
            <w:pPr>
              <w:spacing w:line="400" w:lineRule="exact"/>
              <w:jc w:val="center"/>
              <w:rPr>
                <w:sz w:val="24"/>
              </w:rPr>
            </w:pPr>
            <w:r>
              <w:rPr>
                <w:sz w:val="24"/>
              </w:rPr>
              <w:t>175</w:t>
            </w:r>
          </w:p>
        </w:tc>
        <w:tc>
          <w:tcPr>
            <w:tcW w:w="1386" w:type="dxa"/>
            <w:gridSpan w:val="3"/>
            <w:noWrap w:val="0"/>
            <w:vAlign w:val="center"/>
          </w:tcPr>
          <w:p w14:paraId="4B373CF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C3D6972">
            <w:pPr>
              <w:spacing w:line="400" w:lineRule="exact"/>
              <w:ind w:left="31" w:leftChars="15" w:right="31" w:rightChars="15"/>
              <w:rPr>
                <w:sz w:val="24"/>
              </w:rPr>
            </w:pPr>
            <w:r>
              <w:rPr>
                <w:rFonts w:hint="eastAsia"/>
                <w:sz w:val="24"/>
              </w:rPr>
              <w:t>对房地产经纪机构及其经纪人员提供公共租赁住房经纪业务的处罚</w:t>
            </w:r>
          </w:p>
        </w:tc>
        <w:tc>
          <w:tcPr>
            <w:tcW w:w="1738" w:type="dxa"/>
            <w:noWrap w:val="0"/>
            <w:vAlign w:val="center"/>
          </w:tcPr>
          <w:p w14:paraId="473FF2AE">
            <w:pPr>
              <w:spacing w:line="400" w:lineRule="exact"/>
              <w:jc w:val="center"/>
              <w:rPr>
                <w:rFonts w:hint="eastAsia"/>
                <w:sz w:val="24"/>
              </w:rPr>
            </w:pPr>
            <w:r>
              <w:rPr>
                <w:rFonts w:hint="eastAsia"/>
                <w:sz w:val="24"/>
              </w:rPr>
              <w:t>市、县</w:t>
            </w:r>
          </w:p>
        </w:tc>
        <w:tc>
          <w:tcPr>
            <w:tcW w:w="1704" w:type="dxa"/>
            <w:noWrap w:val="0"/>
            <w:vAlign w:val="center"/>
          </w:tcPr>
          <w:p w14:paraId="6C190436">
            <w:pPr>
              <w:spacing w:line="400" w:lineRule="exact"/>
              <w:rPr>
                <w:sz w:val="24"/>
              </w:rPr>
            </w:pPr>
          </w:p>
        </w:tc>
      </w:tr>
      <w:tr w14:paraId="20231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A1645FA">
            <w:pPr>
              <w:spacing w:line="400" w:lineRule="exact"/>
              <w:jc w:val="center"/>
              <w:rPr>
                <w:sz w:val="24"/>
              </w:rPr>
            </w:pPr>
            <w:r>
              <w:rPr>
                <w:sz w:val="24"/>
              </w:rPr>
              <w:t>176</w:t>
            </w:r>
          </w:p>
        </w:tc>
        <w:tc>
          <w:tcPr>
            <w:tcW w:w="1386" w:type="dxa"/>
            <w:gridSpan w:val="3"/>
            <w:noWrap w:val="0"/>
            <w:vAlign w:val="center"/>
          </w:tcPr>
          <w:p w14:paraId="02EC62F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23B23D5">
            <w:pPr>
              <w:spacing w:line="400" w:lineRule="exact"/>
              <w:ind w:left="31" w:leftChars="15" w:right="31" w:rightChars="15"/>
              <w:rPr>
                <w:sz w:val="24"/>
              </w:rPr>
            </w:pPr>
            <w:r>
              <w:rPr>
                <w:rFonts w:hint="eastAsia"/>
                <w:sz w:val="24"/>
              </w:rPr>
              <w:t>对不具备设立白蚁防治机构条件，从事白蚁防治业务的处罚</w:t>
            </w:r>
          </w:p>
        </w:tc>
        <w:tc>
          <w:tcPr>
            <w:tcW w:w="1738" w:type="dxa"/>
            <w:noWrap w:val="0"/>
            <w:vAlign w:val="center"/>
          </w:tcPr>
          <w:p w14:paraId="32AAC24B">
            <w:pPr>
              <w:spacing w:line="400" w:lineRule="exact"/>
              <w:jc w:val="center"/>
              <w:rPr>
                <w:rFonts w:hint="eastAsia"/>
                <w:sz w:val="24"/>
              </w:rPr>
            </w:pPr>
            <w:r>
              <w:rPr>
                <w:rFonts w:hint="eastAsia"/>
                <w:sz w:val="24"/>
              </w:rPr>
              <w:t>市、县</w:t>
            </w:r>
          </w:p>
        </w:tc>
        <w:tc>
          <w:tcPr>
            <w:tcW w:w="1704" w:type="dxa"/>
            <w:noWrap w:val="0"/>
            <w:vAlign w:val="center"/>
          </w:tcPr>
          <w:p w14:paraId="661BAF5A">
            <w:pPr>
              <w:spacing w:line="400" w:lineRule="exact"/>
              <w:rPr>
                <w:sz w:val="24"/>
              </w:rPr>
            </w:pPr>
          </w:p>
        </w:tc>
      </w:tr>
      <w:tr w14:paraId="4451C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BB5154B">
            <w:pPr>
              <w:spacing w:line="400" w:lineRule="exact"/>
              <w:jc w:val="center"/>
              <w:rPr>
                <w:sz w:val="24"/>
              </w:rPr>
            </w:pPr>
            <w:r>
              <w:rPr>
                <w:sz w:val="24"/>
              </w:rPr>
              <w:t>177</w:t>
            </w:r>
          </w:p>
        </w:tc>
        <w:tc>
          <w:tcPr>
            <w:tcW w:w="1386" w:type="dxa"/>
            <w:gridSpan w:val="3"/>
            <w:noWrap w:val="0"/>
            <w:vAlign w:val="center"/>
          </w:tcPr>
          <w:p w14:paraId="294F56E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86A8F59">
            <w:pPr>
              <w:spacing w:line="400" w:lineRule="exact"/>
              <w:ind w:left="31" w:leftChars="15" w:right="31" w:rightChars="15"/>
              <w:rPr>
                <w:sz w:val="24"/>
              </w:rPr>
            </w:pPr>
            <w:r>
              <w:rPr>
                <w:rFonts w:hint="eastAsia"/>
                <w:sz w:val="24"/>
              </w:rPr>
              <w:t>对白蚁防治单位不按照施工技术规范和操作程序进行防治的处罚</w:t>
            </w:r>
          </w:p>
        </w:tc>
        <w:tc>
          <w:tcPr>
            <w:tcW w:w="1738" w:type="dxa"/>
            <w:noWrap w:val="0"/>
            <w:vAlign w:val="center"/>
          </w:tcPr>
          <w:p w14:paraId="2E5010FB">
            <w:pPr>
              <w:spacing w:line="400" w:lineRule="exact"/>
              <w:jc w:val="center"/>
              <w:rPr>
                <w:rFonts w:hint="eastAsia"/>
                <w:sz w:val="24"/>
              </w:rPr>
            </w:pPr>
            <w:r>
              <w:rPr>
                <w:rFonts w:hint="eastAsia"/>
                <w:sz w:val="24"/>
              </w:rPr>
              <w:t>市、县</w:t>
            </w:r>
          </w:p>
        </w:tc>
        <w:tc>
          <w:tcPr>
            <w:tcW w:w="1704" w:type="dxa"/>
            <w:noWrap w:val="0"/>
            <w:vAlign w:val="center"/>
          </w:tcPr>
          <w:p w14:paraId="2BF353D3">
            <w:pPr>
              <w:spacing w:line="400" w:lineRule="exact"/>
              <w:rPr>
                <w:sz w:val="24"/>
              </w:rPr>
            </w:pPr>
          </w:p>
        </w:tc>
      </w:tr>
      <w:tr w14:paraId="27471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C25FAEB">
            <w:pPr>
              <w:spacing w:line="400" w:lineRule="exact"/>
              <w:jc w:val="center"/>
              <w:rPr>
                <w:sz w:val="24"/>
              </w:rPr>
            </w:pPr>
            <w:r>
              <w:rPr>
                <w:sz w:val="24"/>
              </w:rPr>
              <w:t>178</w:t>
            </w:r>
          </w:p>
        </w:tc>
        <w:tc>
          <w:tcPr>
            <w:tcW w:w="1386" w:type="dxa"/>
            <w:gridSpan w:val="3"/>
            <w:noWrap w:val="0"/>
            <w:vAlign w:val="center"/>
          </w:tcPr>
          <w:p w14:paraId="465E765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8C2F51E">
            <w:pPr>
              <w:spacing w:line="400" w:lineRule="exact"/>
              <w:ind w:left="31" w:leftChars="15" w:right="31" w:rightChars="15"/>
              <w:rPr>
                <w:sz w:val="24"/>
              </w:rPr>
            </w:pPr>
            <w:r>
              <w:rPr>
                <w:rFonts w:hint="eastAsia"/>
                <w:sz w:val="24"/>
              </w:rPr>
              <w:t>对白蚁防治单位使用不合格药物进行防治的处罚</w:t>
            </w:r>
          </w:p>
        </w:tc>
        <w:tc>
          <w:tcPr>
            <w:tcW w:w="1738" w:type="dxa"/>
            <w:noWrap w:val="0"/>
            <w:vAlign w:val="center"/>
          </w:tcPr>
          <w:p w14:paraId="0276D87B">
            <w:pPr>
              <w:spacing w:line="400" w:lineRule="exact"/>
              <w:jc w:val="center"/>
              <w:rPr>
                <w:rFonts w:hint="eastAsia"/>
                <w:sz w:val="24"/>
              </w:rPr>
            </w:pPr>
            <w:r>
              <w:rPr>
                <w:rFonts w:hint="eastAsia"/>
                <w:sz w:val="24"/>
              </w:rPr>
              <w:t>市、县</w:t>
            </w:r>
          </w:p>
        </w:tc>
        <w:tc>
          <w:tcPr>
            <w:tcW w:w="1704" w:type="dxa"/>
            <w:noWrap w:val="0"/>
            <w:vAlign w:val="center"/>
          </w:tcPr>
          <w:p w14:paraId="7502953C">
            <w:pPr>
              <w:spacing w:line="400" w:lineRule="exact"/>
              <w:rPr>
                <w:sz w:val="24"/>
              </w:rPr>
            </w:pPr>
          </w:p>
        </w:tc>
      </w:tr>
      <w:tr w14:paraId="4495E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316BCCA">
            <w:pPr>
              <w:spacing w:line="400" w:lineRule="exact"/>
              <w:jc w:val="center"/>
              <w:rPr>
                <w:sz w:val="24"/>
              </w:rPr>
            </w:pPr>
            <w:r>
              <w:rPr>
                <w:sz w:val="24"/>
              </w:rPr>
              <w:t>179</w:t>
            </w:r>
          </w:p>
        </w:tc>
        <w:tc>
          <w:tcPr>
            <w:tcW w:w="1386" w:type="dxa"/>
            <w:gridSpan w:val="3"/>
            <w:noWrap w:val="0"/>
            <w:vAlign w:val="center"/>
          </w:tcPr>
          <w:p w14:paraId="4C12646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BDFC2B9">
            <w:pPr>
              <w:spacing w:line="400" w:lineRule="exact"/>
              <w:ind w:left="31" w:leftChars="15" w:right="31" w:rightChars="15"/>
              <w:rPr>
                <w:sz w:val="24"/>
              </w:rPr>
            </w:pPr>
            <w:r>
              <w:rPr>
                <w:rFonts w:hint="eastAsia"/>
                <w:sz w:val="24"/>
              </w:rPr>
              <w:t>对建设单位未按规定进行白蚁预防等两类行为的处罚</w:t>
            </w:r>
          </w:p>
        </w:tc>
        <w:tc>
          <w:tcPr>
            <w:tcW w:w="1738" w:type="dxa"/>
            <w:noWrap w:val="0"/>
            <w:vAlign w:val="center"/>
          </w:tcPr>
          <w:p w14:paraId="2CF4B4D6">
            <w:pPr>
              <w:spacing w:line="400" w:lineRule="exact"/>
              <w:jc w:val="center"/>
              <w:rPr>
                <w:rFonts w:hint="eastAsia"/>
                <w:sz w:val="24"/>
              </w:rPr>
            </w:pPr>
            <w:r>
              <w:rPr>
                <w:rFonts w:hint="eastAsia"/>
                <w:sz w:val="24"/>
              </w:rPr>
              <w:t>市、县</w:t>
            </w:r>
          </w:p>
        </w:tc>
        <w:tc>
          <w:tcPr>
            <w:tcW w:w="1704" w:type="dxa"/>
            <w:noWrap w:val="0"/>
            <w:vAlign w:val="center"/>
          </w:tcPr>
          <w:p w14:paraId="4BA52FFE">
            <w:pPr>
              <w:spacing w:line="400" w:lineRule="exact"/>
              <w:rPr>
                <w:sz w:val="24"/>
              </w:rPr>
            </w:pPr>
          </w:p>
        </w:tc>
      </w:tr>
      <w:tr w14:paraId="22EE1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68B4A61">
            <w:pPr>
              <w:spacing w:line="400" w:lineRule="exact"/>
              <w:jc w:val="center"/>
              <w:rPr>
                <w:sz w:val="24"/>
              </w:rPr>
            </w:pPr>
            <w:r>
              <w:rPr>
                <w:sz w:val="24"/>
              </w:rPr>
              <w:t>180</w:t>
            </w:r>
          </w:p>
        </w:tc>
        <w:tc>
          <w:tcPr>
            <w:tcW w:w="1386" w:type="dxa"/>
            <w:gridSpan w:val="3"/>
            <w:noWrap w:val="0"/>
            <w:vAlign w:val="center"/>
          </w:tcPr>
          <w:p w14:paraId="46AE19B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3AFFBD8">
            <w:pPr>
              <w:spacing w:line="400" w:lineRule="exact"/>
              <w:ind w:left="31" w:leftChars="15" w:right="31" w:rightChars="15"/>
              <w:rPr>
                <w:sz w:val="24"/>
              </w:rPr>
            </w:pPr>
            <w:r>
              <w:rPr>
                <w:rFonts w:hint="eastAsia"/>
                <w:sz w:val="24"/>
              </w:rPr>
              <w:t>对房屋发生蚁害，房屋所有人、使用人、房屋管理单位不委托白蚁防治单位进行灭治或者不配合白蚁防治单位进行白蚁检查和灭治的处罚</w:t>
            </w:r>
          </w:p>
        </w:tc>
        <w:tc>
          <w:tcPr>
            <w:tcW w:w="1738" w:type="dxa"/>
            <w:noWrap w:val="0"/>
            <w:vAlign w:val="center"/>
          </w:tcPr>
          <w:p w14:paraId="6F4095CC">
            <w:pPr>
              <w:spacing w:line="400" w:lineRule="exact"/>
              <w:jc w:val="center"/>
              <w:rPr>
                <w:rFonts w:hint="eastAsia"/>
                <w:sz w:val="24"/>
              </w:rPr>
            </w:pPr>
            <w:r>
              <w:rPr>
                <w:rFonts w:hint="eastAsia"/>
                <w:sz w:val="24"/>
              </w:rPr>
              <w:t>市、县</w:t>
            </w:r>
          </w:p>
        </w:tc>
        <w:tc>
          <w:tcPr>
            <w:tcW w:w="1704" w:type="dxa"/>
            <w:noWrap w:val="0"/>
            <w:vAlign w:val="center"/>
          </w:tcPr>
          <w:p w14:paraId="2A6F1BA3">
            <w:pPr>
              <w:spacing w:line="400" w:lineRule="exact"/>
              <w:rPr>
                <w:sz w:val="24"/>
              </w:rPr>
            </w:pPr>
          </w:p>
        </w:tc>
      </w:tr>
      <w:tr w14:paraId="719B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18600ED">
            <w:pPr>
              <w:spacing w:line="400" w:lineRule="exact"/>
              <w:jc w:val="center"/>
              <w:rPr>
                <w:sz w:val="24"/>
              </w:rPr>
            </w:pPr>
            <w:r>
              <w:rPr>
                <w:sz w:val="24"/>
              </w:rPr>
              <w:t>181</w:t>
            </w:r>
          </w:p>
        </w:tc>
        <w:tc>
          <w:tcPr>
            <w:tcW w:w="1386" w:type="dxa"/>
            <w:gridSpan w:val="3"/>
            <w:noWrap w:val="0"/>
            <w:vAlign w:val="center"/>
          </w:tcPr>
          <w:p w14:paraId="1F3ACB9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F29A49E">
            <w:pPr>
              <w:spacing w:line="400" w:lineRule="exact"/>
              <w:ind w:left="31" w:leftChars="15" w:right="31" w:rightChars="15"/>
              <w:rPr>
                <w:sz w:val="24"/>
              </w:rPr>
            </w:pPr>
            <w:r>
              <w:rPr>
                <w:rFonts w:hint="eastAsia"/>
                <w:sz w:val="24"/>
              </w:rPr>
              <w:t>对违反规定将不得出租的房屋出租的处罚</w:t>
            </w:r>
          </w:p>
        </w:tc>
        <w:tc>
          <w:tcPr>
            <w:tcW w:w="1738" w:type="dxa"/>
            <w:noWrap w:val="0"/>
            <w:vAlign w:val="center"/>
          </w:tcPr>
          <w:p w14:paraId="6842328F">
            <w:pPr>
              <w:spacing w:line="400" w:lineRule="exact"/>
              <w:jc w:val="center"/>
              <w:rPr>
                <w:rFonts w:hint="eastAsia"/>
                <w:sz w:val="24"/>
              </w:rPr>
            </w:pPr>
            <w:r>
              <w:rPr>
                <w:rFonts w:hint="eastAsia"/>
                <w:sz w:val="24"/>
              </w:rPr>
              <w:t>市、县</w:t>
            </w:r>
          </w:p>
        </w:tc>
        <w:tc>
          <w:tcPr>
            <w:tcW w:w="1704" w:type="dxa"/>
            <w:noWrap w:val="0"/>
            <w:vAlign w:val="center"/>
          </w:tcPr>
          <w:p w14:paraId="5D2F11F0">
            <w:pPr>
              <w:spacing w:line="400" w:lineRule="exact"/>
              <w:rPr>
                <w:sz w:val="24"/>
              </w:rPr>
            </w:pPr>
          </w:p>
        </w:tc>
      </w:tr>
      <w:tr w14:paraId="5A97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9AA0B59">
            <w:pPr>
              <w:spacing w:line="400" w:lineRule="exact"/>
              <w:jc w:val="center"/>
              <w:rPr>
                <w:sz w:val="24"/>
              </w:rPr>
            </w:pPr>
            <w:r>
              <w:rPr>
                <w:sz w:val="24"/>
              </w:rPr>
              <w:t>182</w:t>
            </w:r>
          </w:p>
        </w:tc>
        <w:tc>
          <w:tcPr>
            <w:tcW w:w="1386" w:type="dxa"/>
            <w:gridSpan w:val="3"/>
            <w:noWrap w:val="0"/>
            <w:vAlign w:val="center"/>
          </w:tcPr>
          <w:p w14:paraId="2580E80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AD93AA7">
            <w:pPr>
              <w:spacing w:line="400" w:lineRule="exact"/>
              <w:ind w:left="31" w:leftChars="15" w:right="31" w:rightChars="15"/>
              <w:rPr>
                <w:sz w:val="24"/>
              </w:rPr>
            </w:pPr>
            <w:r>
              <w:rPr>
                <w:rFonts w:hint="eastAsia"/>
                <w:sz w:val="24"/>
              </w:rPr>
              <w:t>对出租住房的不以原设计的房间为最小出租单位的，出租住房人均租住建筑面积低于当地人民政府规定的最低标准的或者出租厨房、卫生间、阳台和地下储藏室供人员居住的处罚</w:t>
            </w:r>
          </w:p>
        </w:tc>
        <w:tc>
          <w:tcPr>
            <w:tcW w:w="1738" w:type="dxa"/>
            <w:noWrap w:val="0"/>
            <w:vAlign w:val="center"/>
          </w:tcPr>
          <w:p w14:paraId="6B1093B1">
            <w:pPr>
              <w:spacing w:line="400" w:lineRule="exact"/>
              <w:jc w:val="center"/>
              <w:rPr>
                <w:rFonts w:hint="eastAsia"/>
                <w:sz w:val="24"/>
              </w:rPr>
            </w:pPr>
            <w:r>
              <w:rPr>
                <w:rFonts w:hint="eastAsia"/>
                <w:sz w:val="24"/>
              </w:rPr>
              <w:t>市、县</w:t>
            </w:r>
          </w:p>
        </w:tc>
        <w:tc>
          <w:tcPr>
            <w:tcW w:w="1704" w:type="dxa"/>
            <w:noWrap w:val="0"/>
            <w:vAlign w:val="center"/>
          </w:tcPr>
          <w:p w14:paraId="7284B8FE">
            <w:pPr>
              <w:spacing w:line="400" w:lineRule="exact"/>
              <w:rPr>
                <w:sz w:val="24"/>
              </w:rPr>
            </w:pPr>
          </w:p>
        </w:tc>
      </w:tr>
      <w:tr w14:paraId="4E22A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63" w:hRule="atLeast"/>
          <w:jc w:val="center"/>
        </w:trPr>
        <w:tc>
          <w:tcPr>
            <w:tcW w:w="672" w:type="dxa"/>
            <w:noWrap w:val="0"/>
            <w:vAlign w:val="center"/>
          </w:tcPr>
          <w:p w14:paraId="78D46920">
            <w:pPr>
              <w:spacing w:line="400" w:lineRule="exact"/>
              <w:jc w:val="center"/>
              <w:rPr>
                <w:sz w:val="24"/>
              </w:rPr>
            </w:pPr>
            <w:r>
              <w:rPr>
                <w:sz w:val="24"/>
              </w:rPr>
              <w:t>183</w:t>
            </w:r>
          </w:p>
        </w:tc>
        <w:tc>
          <w:tcPr>
            <w:tcW w:w="1386" w:type="dxa"/>
            <w:gridSpan w:val="3"/>
            <w:noWrap w:val="0"/>
            <w:vAlign w:val="center"/>
          </w:tcPr>
          <w:p w14:paraId="011B088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FEC2D3E">
            <w:pPr>
              <w:spacing w:line="400" w:lineRule="exact"/>
              <w:ind w:left="31" w:leftChars="15" w:right="31" w:rightChars="15"/>
              <w:rPr>
                <w:sz w:val="24"/>
              </w:rPr>
            </w:pPr>
            <w:r>
              <w:rPr>
                <w:rFonts w:hint="eastAsia"/>
                <w:sz w:val="24"/>
              </w:rPr>
              <w:t>对违反房屋租赁登记备案规定的处罚</w:t>
            </w:r>
          </w:p>
        </w:tc>
        <w:tc>
          <w:tcPr>
            <w:tcW w:w="1738" w:type="dxa"/>
            <w:noWrap w:val="0"/>
            <w:vAlign w:val="center"/>
          </w:tcPr>
          <w:p w14:paraId="755E59FF">
            <w:pPr>
              <w:spacing w:line="400" w:lineRule="exact"/>
              <w:jc w:val="center"/>
              <w:rPr>
                <w:rFonts w:hint="eastAsia"/>
                <w:sz w:val="24"/>
              </w:rPr>
            </w:pPr>
            <w:r>
              <w:rPr>
                <w:rFonts w:hint="eastAsia"/>
                <w:sz w:val="24"/>
              </w:rPr>
              <w:t>市、县</w:t>
            </w:r>
          </w:p>
        </w:tc>
        <w:tc>
          <w:tcPr>
            <w:tcW w:w="1704" w:type="dxa"/>
            <w:noWrap w:val="0"/>
            <w:vAlign w:val="center"/>
          </w:tcPr>
          <w:p w14:paraId="7D506777">
            <w:pPr>
              <w:spacing w:line="400" w:lineRule="exact"/>
              <w:rPr>
                <w:sz w:val="24"/>
              </w:rPr>
            </w:pPr>
          </w:p>
        </w:tc>
      </w:tr>
      <w:tr w14:paraId="27473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4874D01">
            <w:pPr>
              <w:spacing w:line="400" w:lineRule="exact"/>
              <w:jc w:val="center"/>
              <w:rPr>
                <w:sz w:val="24"/>
              </w:rPr>
            </w:pPr>
            <w:r>
              <w:rPr>
                <w:sz w:val="24"/>
              </w:rPr>
              <w:t>184</w:t>
            </w:r>
          </w:p>
        </w:tc>
        <w:tc>
          <w:tcPr>
            <w:tcW w:w="1386" w:type="dxa"/>
            <w:gridSpan w:val="3"/>
            <w:noWrap w:val="0"/>
            <w:vAlign w:val="center"/>
          </w:tcPr>
          <w:p w14:paraId="7953B754">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07F20B8">
            <w:pPr>
              <w:spacing w:line="400" w:lineRule="exact"/>
              <w:ind w:left="31" w:leftChars="15" w:right="31" w:rightChars="15"/>
              <w:rPr>
                <w:sz w:val="24"/>
              </w:rPr>
            </w:pPr>
            <w:r>
              <w:rPr>
                <w:rFonts w:hint="eastAsia"/>
                <w:sz w:val="24"/>
              </w:rPr>
              <w:t>对以欺骗、贿赂等不正当手段取得房地产估价师注册证书的处罚</w:t>
            </w:r>
          </w:p>
        </w:tc>
        <w:tc>
          <w:tcPr>
            <w:tcW w:w="1738" w:type="dxa"/>
            <w:noWrap w:val="0"/>
            <w:vAlign w:val="center"/>
          </w:tcPr>
          <w:p w14:paraId="667081F6">
            <w:pPr>
              <w:spacing w:line="400" w:lineRule="exact"/>
              <w:jc w:val="center"/>
              <w:rPr>
                <w:rFonts w:hint="eastAsia"/>
                <w:sz w:val="24"/>
              </w:rPr>
            </w:pPr>
            <w:r>
              <w:rPr>
                <w:rFonts w:hint="eastAsia"/>
                <w:sz w:val="24"/>
              </w:rPr>
              <w:t>市、县</w:t>
            </w:r>
          </w:p>
        </w:tc>
        <w:tc>
          <w:tcPr>
            <w:tcW w:w="1704" w:type="dxa"/>
            <w:noWrap w:val="0"/>
            <w:vAlign w:val="center"/>
          </w:tcPr>
          <w:p w14:paraId="35E0DF69">
            <w:pPr>
              <w:spacing w:line="400" w:lineRule="exact"/>
              <w:rPr>
                <w:sz w:val="24"/>
              </w:rPr>
            </w:pPr>
          </w:p>
        </w:tc>
      </w:tr>
      <w:tr w14:paraId="1E657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CB7D933">
            <w:pPr>
              <w:spacing w:line="400" w:lineRule="exact"/>
              <w:jc w:val="center"/>
              <w:rPr>
                <w:sz w:val="24"/>
              </w:rPr>
            </w:pPr>
            <w:r>
              <w:rPr>
                <w:sz w:val="24"/>
              </w:rPr>
              <w:t>185</w:t>
            </w:r>
          </w:p>
        </w:tc>
        <w:tc>
          <w:tcPr>
            <w:tcW w:w="1386" w:type="dxa"/>
            <w:gridSpan w:val="3"/>
            <w:noWrap w:val="0"/>
            <w:vAlign w:val="center"/>
          </w:tcPr>
          <w:p w14:paraId="3B9D2D9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0FD75EF">
            <w:pPr>
              <w:spacing w:line="400" w:lineRule="exact"/>
              <w:ind w:left="31" w:leftChars="15" w:right="31" w:rightChars="15"/>
              <w:rPr>
                <w:sz w:val="24"/>
              </w:rPr>
            </w:pPr>
            <w:r>
              <w:rPr>
                <w:rFonts w:hint="eastAsia"/>
                <w:sz w:val="24"/>
              </w:rPr>
              <w:t>对未经注册，擅自以注册房地产估价师名义从事房地产估价活动的处罚</w:t>
            </w:r>
          </w:p>
        </w:tc>
        <w:tc>
          <w:tcPr>
            <w:tcW w:w="1738" w:type="dxa"/>
            <w:noWrap w:val="0"/>
            <w:vAlign w:val="center"/>
          </w:tcPr>
          <w:p w14:paraId="4C9562F1">
            <w:pPr>
              <w:spacing w:line="400" w:lineRule="exact"/>
              <w:jc w:val="center"/>
              <w:rPr>
                <w:rFonts w:hint="eastAsia"/>
                <w:sz w:val="24"/>
              </w:rPr>
            </w:pPr>
            <w:r>
              <w:rPr>
                <w:rFonts w:hint="eastAsia"/>
                <w:sz w:val="24"/>
              </w:rPr>
              <w:t>市、县</w:t>
            </w:r>
          </w:p>
        </w:tc>
        <w:tc>
          <w:tcPr>
            <w:tcW w:w="1704" w:type="dxa"/>
            <w:noWrap w:val="0"/>
            <w:vAlign w:val="center"/>
          </w:tcPr>
          <w:p w14:paraId="2CEC57EA">
            <w:pPr>
              <w:spacing w:line="400" w:lineRule="exact"/>
              <w:rPr>
                <w:sz w:val="24"/>
              </w:rPr>
            </w:pPr>
          </w:p>
        </w:tc>
      </w:tr>
      <w:tr w14:paraId="313B7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23" w:hRule="atLeast"/>
          <w:jc w:val="center"/>
        </w:trPr>
        <w:tc>
          <w:tcPr>
            <w:tcW w:w="672" w:type="dxa"/>
            <w:noWrap w:val="0"/>
            <w:vAlign w:val="center"/>
          </w:tcPr>
          <w:p w14:paraId="46CF3BB0">
            <w:pPr>
              <w:spacing w:line="400" w:lineRule="exact"/>
              <w:jc w:val="center"/>
              <w:rPr>
                <w:sz w:val="24"/>
              </w:rPr>
            </w:pPr>
            <w:r>
              <w:rPr>
                <w:sz w:val="24"/>
              </w:rPr>
              <w:t>186</w:t>
            </w:r>
          </w:p>
        </w:tc>
        <w:tc>
          <w:tcPr>
            <w:tcW w:w="1386" w:type="dxa"/>
            <w:gridSpan w:val="3"/>
            <w:noWrap w:val="0"/>
            <w:vAlign w:val="center"/>
          </w:tcPr>
          <w:p w14:paraId="7966927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7C9FBD7">
            <w:pPr>
              <w:spacing w:line="400" w:lineRule="exact"/>
              <w:ind w:left="31" w:leftChars="15" w:right="31" w:rightChars="15"/>
              <w:rPr>
                <w:sz w:val="24"/>
              </w:rPr>
            </w:pPr>
            <w:r>
              <w:rPr>
                <w:rFonts w:hint="eastAsia"/>
                <w:sz w:val="24"/>
              </w:rPr>
              <w:t>对房地产估价师未办理变更注册仍执业的处罚</w:t>
            </w:r>
          </w:p>
        </w:tc>
        <w:tc>
          <w:tcPr>
            <w:tcW w:w="1738" w:type="dxa"/>
            <w:noWrap w:val="0"/>
            <w:vAlign w:val="center"/>
          </w:tcPr>
          <w:p w14:paraId="456BBF81">
            <w:pPr>
              <w:spacing w:line="400" w:lineRule="exact"/>
              <w:jc w:val="center"/>
              <w:rPr>
                <w:rFonts w:hint="eastAsia"/>
                <w:sz w:val="24"/>
              </w:rPr>
            </w:pPr>
            <w:r>
              <w:rPr>
                <w:rFonts w:hint="eastAsia"/>
                <w:sz w:val="24"/>
              </w:rPr>
              <w:t>市、县</w:t>
            </w:r>
          </w:p>
        </w:tc>
        <w:tc>
          <w:tcPr>
            <w:tcW w:w="1704" w:type="dxa"/>
            <w:noWrap w:val="0"/>
            <w:vAlign w:val="center"/>
          </w:tcPr>
          <w:p w14:paraId="6429A7F0">
            <w:pPr>
              <w:spacing w:line="400" w:lineRule="exact"/>
              <w:rPr>
                <w:sz w:val="24"/>
              </w:rPr>
            </w:pPr>
          </w:p>
        </w:tc>
      </w:tr>
      <w:tr w14:paraId="69927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86" w:hRule="atLeast"/>
          <w:jc w:val="center"/>
        </w:trPr>
        <w:tc>
          <w:tcPr>
            <w:tcW w:w="672" w:type="dxa"/>
            <w:noWrap w:val="0"/>
            <w:vAlign w:val="center"/>
          </w:tcPr>
          <w:p w14:paraId="10D8426B">
            <w:pPr>
              <w:spacing w:line="400" w:lineRule="exact"/>
              <w:jc w:val="center"/>
              <w:rPr>
                <w:sz w:val="24"/>
              </w:rPr>
            </w:pPr>
            <w:r>
              <w:rPr>
                <w:sz w:val="24"/>
              </w:rPr>
              <w:t>187</w:t>
            </w:r>
          </w:p>
        </w:tc>
        <w:tc>
          <w:tcPr>
            <w:tcW w:w="1386" w:type="dxa"/>
            <w:gridSpan w:val="3"/>
            <w:noWrap w:val="0"/>
            <w:vAlign w:val="center"/>
          </w:tcPr>
          <w:p w14:paraId="6901253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15F6ADB">
            <w:pPr>
              <w:spacing w:line="400" w:lineRule="exact"/>
              <w:ind w:left="31" w:leftChars="15" w:right="31" w:rightChars="15"/>
              <w:rPr>
                <w:sz w:val="24"/>
              </w:rPr>
            </w:pPr>
            <w:r>
              <w:rPr>
                <w:rFonts w:hint="eastAsia"/>
                <w:sz w:val="24"/>
              </w:rPr>
              <w:t>对注册房地产估价师在执业过程中，实施商业贿赂、索贿、受贿或者谋取合同约定费用外的其他利益等八类行为的处罚</w:t>
            </w:r>
          </w:p>
        </w:tc>
        <w:tc>
          <w:tcPr>
            <w:tcW w:w="1738" w:type="dxa"/>
            <w:noWrap w:val="0"/>
            <w:vAlign w:val="center"/>
          </w:tcPr>
          <w:p w14:paraId="707CA1CD">
            <w:pPr>
              <w:spacing w:line="400" w:lineRule="exact"/>
              <w:jc w:val="center"/>
              <w:rPr>
                <w:rFonts w:hint="eastAsia"/>
                <w:sz w:val="24"/>
              </w:rPr>
            </w:pPr>
            <w:r>
              <w:rPr>
                <w:rFonts w:hint="eastAsia"/>
                <w:sz w:val="24"/>
              </w:rPr>
              <w:t>市、县</w:t>
            </w:r>
          </w:p>
        </w:tc>
        <w:tc>
          <w:tcPr>
            <w:tcW w:w="1704" w:type="dxa"/>
            <w:noWrap w:val="0"/>
            <w:vAlign w:val="center"/>
          </w:tcPr>
          <w:p w14:paraId="381338A9">
            <w:pPr>
              <w:spacing w:line="400" w:lineRule="exact"/>
              <w:rPr>
                <w:sz w:val="24"/>
              </w:rPr>
            </w:pPr>
          </w:p>
        </w:tc>
      </w:tr>
      <w:tr w14:paraId="30168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81036F4">
            <w:pPr>
              <w:spacing w:line="400" w:lineRule="exact"/>
              <w:jc w:val="center"/>
              <w:rPr>
                <w:sz w:val="24"/>
              </w:rPr>
            </w:pPr>
            <w:r>
              <w:rPr>
                <w:sz w:val="24"/>
              </w:rPr>
              <w:t>188</w:t>
            </w:r>
          </w:p>
        </w:tc>
        <w:tc>
          <w:tcPr>
            <w:tcW w:w="1386" w:type="dxa"/>
            <w:gridSpan w:val="3"/>
            <w:noWrap w:val="0"/>
            <w:vAlign w:val="center"/>
          </w:tcPr>
          <w:p w14:paraId="410BA20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390B932">
            <w:pPr>
              <w:spacing w:line="400" w:lineRule="exact"/>
              <w:ind w:left="31" w:leftChars="15" w:right="31" w:rightChars="15"/>
              <w:rPr>
                <w:sz w:val="24"/>
              </w:rPr>
            </w:pPr>
            <w:r>
              <w:rPr>
                <w:rFonts w:hint="eastAsia"/>
                <w:sz w:val="24"/>
              </w:rPr>
              <w:t>对注册房地产估价师或者其聘用单位未按照要求提供房地产估价师信用档案信息的行为的处罚</w:t>
            </w:r>
          </w:p>
        </w:tc>
        <w:tc>
          <w:tcPr>
            <w:tcW w:w="1738" w:type="dxa"/>
            <w:noWrap w:val="0"/>
            <w:vAlign w:val="center"/>
          </w:tcPr>
          <w:p w14:paraId="2DD393D2">
            <w:pPr>
              <w:spacing w:line="400" w:lineRule="exact"/>
              <w:jc w:val="center"/>
              <w:rPr>
                <w:rFonts w:hint="eastAsia"/>
                <w:sz w:val="24"/>
              </w:rPr>
            </w:pPr>
            <w:r>
              <w:rPr>
                <w:rFonts w:hint="eastAsia"/>
                <w:sz w:val="24"/>
              </w:rPr>
              <w:t>市、县</w:t>
            </w:r>
          </w:p>
        </w:tc>
        <w:tc>
          <w:tcPr>
            <w:tcW w:w="1704" w:type="dxa"/>
            <w:noWrap w:val="0"/>
            <w:vAlign w:val="center"/>
          </w:tcPr>
          <w:p w14:paraId="3B83DC19">
            <w:pPr>
              <w:spacing w:line="400" w:lineRule="exact"/>
              <w:rPr>
                <w:sz w:val="24"/>
              </w:rPr>
            </w:pPr>
          </w:p>
        </w:tc>
      </w:tr>
      <w:tr w14:paraId="7AA6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C4B15BC">
            <w:pPr>
              <w:spacing w:line="400" w:lineRule="exact"/>
              <w:jc w:val="center"/>
              <w:rPr>
                <w:sz w:val="24"/>
              </w:rPr>
            </w:pPr>
            <w:r>
              <w:rPr>
                <w:sz w:val="24"/>
              </w:rPr>
              <w:t>189</w:t>
            </w:r>
          </w:p>
        </w:tc>
        <w:tc>
          <w:tcPr>
            <w:tcW w:w="1386" w:type="dxa"/>
            <w:gridSpan w:val="3"/>
            <w:noWrap w:val="0"/>
            <w:vAlign w:val="center"/>
          </w:tcPr>
          <w:p w14:paraId="5BC26079">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B855E3D">
            <w:pPr>
              <w:spacing w:line="400" w:lineRule="exact"/>
              <w:ind w:left="31" w:leftChars="15" w:right="31" w:rightChars="15"/>
              <w:rPr>
                <w:sz w:val="24"/>
              </w:rPr>
            </w:pPr>
            <w:r>
              <w:rPr>
                <w:rFonts w:hint="eastAsia"/>
                <w:sz w:val="24"/>
              </w:rPr>
              <w:t>对房地产估价机构未取得估价机构资质从事房地产估价活动或者超越资质等级承揽估价业务行为的处罚</w:t>
            </w:r>
          </w:p>
        </w:tc>
        <w:tc>
          <w:tcPr>
            <w:tcW w:w="1738" w:type="dxa"/>
            <w:noWrap w:val="0"/>
            <w:vAlign w:val="center"/>
          </w:tcPr>
          <w:p w14:paraId="7C320FF6">
            <w:pPr>
              <w:spacing w:line="400" w:lineRule="exact"/>
              <w:jc w:val="center"/>
              <w:rPr>
                <w:rFonts w:hint="eastAsia"/>
                <w:sz w:val="24"/>
              </w:rPr>
            </w:pPr>
            <w:r>
              <w:rPr>
                <w:rFonts w:hint="eastAsia"/>
                <w:sz w:val="24"/>
              </w:rPr>
              <w:t>市、县</w:t>
            </w:r>
          </w:p>
        </w:tc>
        <w:tc>
          <w:tcPr>
            <w:tcW w:w="1704" w:type="dxa"/>
            <w:noWrap w:val="0"/>
            <w:vAlign w:val="center"/>
          </w:tcPr>
          <w:p w14:paraId="1A192707">
            <w:pPr>
              <w:spacing w:line="400" w:lineRule="exact"/>
              <w:rPr>
                <w:sz w:val="24"/>
              </w:rPr>
            </w:pPr>
          </w:p>
        </w:tc>
      </w:tr>
      <w:tr w14:paraId="40AFB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D62C0C3">
            <w:pPr>
              <w:spacing w:line="400" w:lineRule="exact"/>
              <w:jc w:val="center"/>
              <w:rPr>
                <w:sz w:val="24"/>
              </w:rPr>
            </w:pPr>
            <w:r>
              <w:rPr>
                <w:sz w:val="24"/>
              </w:rPr>
              <w:t>190</w:t>
            </w:r>
          </w:p>
        </w:tc>
        <w:tc>
          <w:tcPr>
            <w:tcW w:w="1386" w:type="dxa"/>
            <w:gridSpan w:val="3"/>
            <w:noWrap w:val="0"/>
            <w:vAlign w:val="center"/>
          </w:tcPr>
          <w:p w14:paraId="0FD70AB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A9B790A">
            <w:pPr>
              <w:spacing w:line="400" w:lineRule="exact"/>
              <w:ind w:left="31" w:leftChars="15" w:right="31" w:rightChars="15"/>
              <w:rPr>
                <w:sz w:val="24"/>
              </w:rPr>
            </w:pPr>
            <w:r>
              <w:rPr>
                <w:rFonts w:hint="eastAsia"/>
                <w:sz w:val="24"/>
              </w:rPr>
              <w:t>对房地产估价机构擅自设立分支机构、设立的分支机构不符合规定条件或分支机构不依法备案行为的处罚</w:t>
            </w:r>
          </w:p>
        </w:tc>
        <w:tc>
          <w:tcPr>
            <w:tcW w:w="1738" w:type="dxa"/>
            <w:noWrap w:val="0"/>
            <w:vAlign w:val="center"/>
          </w:tcPr>
          <w:p w14:paraId="3FE30093">
            <w:pPr>
              <w:spacing w:line="400" w:lineRule="exact"/>
              <w:jc w:val="center"/>
              <w:rPr>
                <w:rFonts w:hint="eastAsia"/>
                <w:sz w:val="24"/>
              </w:rPr>
            </w:pPr>
            <w:r>
              <w:rPr>
                <w:rFonts w:hint="eastAsia"/>
                <w:sz w:val="24"/>
              </w:rPr>
              <w:t>市、县</w:t>
            </w:r>
          </w:p>
        </w:tc>
        <w:tc>
          <w:tcPr>
            <w:tcW w:w="1704" w:type="dxa"/>
            <w:noWrap w:val="0"/>
            <w:vAlign w:val="center"/>
          </w:tcPr>
          <w:p w14:paraId="78862E71">
            <w:pPr>
              <w:spacing w:line="400" w:lineRule="exact"/>
              <w:rPr>
                <w:sz w:val="24"/>
              </w:rPr>
            </w:pPr>
          </w:p>
        </w:tc>
      </w:tr>
      <w:tr w14:paraId="2FA98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91B4C80">
            <w:pPr>
              <w:spacing w:line="400" w:lineRule="exact"/>
              <w:jc w:val="center"/>
              <w:rPr>
                <w:sz w:val="24"/>
              </w:rPr>
            </w:pPr>
            <w:r>
              <w:rPr>
                <w:sz w:val="24"/>
              </w:rPr>
              <w:t>191</w:t>
            </w:r>
          </w:p>
        </w:tc>
        <w:tc>
          <w:tcPr>
            <w:tcW w:w="1386" w:type="dxa"/>
            <w:gridSpan w:val="3"/>
            <w:noWrap w:val="0"/>
            <w:vAlign w:val="center"/>
          </w:tcPr>
          <w:p w14:paraId="6FB61010">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6D11C93">
            <w:pPr>
              <w:spacing w:line="400" w:lineRule="exact"/>
              <w:ind w:left="31" w:leftChars="15" w:right="31" w:rightChars="15"/>
              <w:rPr>
                <w:sz w:val="24"/>
              </w:rPr>
            </w:pPr>
            <w:r>
              <w:rPr>
                <w:rFonts w:hint="eastAsia"/>
                <w:sz w:val="24"/>
              </w:rPr>
              <w:t>对房地产估价人员以个人名义承揽估价业务等六类行为的处罚</w:t>
            </w:r>
          </w:p>
        </w:tc>
        <w:tc>
          <w:tcPr>
            <w:tcW w:w="1738" w:type="dxa"/>
            <w:noWrap w:val="0"/>
            <w:vAlign w:val="center"/>
          </w:tcPr>
          <w:p w14:paraId="32EA0198">
            <w:pPr>
              <w:spacing w:line="400" w:lineRule="exact"/>
              <w:jc w:val="center"/>
              <w:rPr>
                <w:rFonts w:hint="eastAsia"/>
                <w:sz w:val="24"/>
              </w:rPr>
            </w:pPr>
            <w:r>
              <w:rPr>
                <w:rFonts w:hint="eastAsia"/>
                <w:sz w:val="24"/>
              </w:rPr>
              <w:t>市、县</w:t>
            </w:r>
          </w:p>
        </w:tc>
        <w:tc>
          <w:tcPr>
            <w:tcW w:w="1704" w:type="dxa"/>
            <w:noWrap w:val="0"/>
            <w:vAlign w:val="center"/>
          </w:tcPr>
          <w:p w14:paraId="21181A53">
            <w:pPr>
              <w:spacing w:line="400" w:lineRule="exact"/>
              <w:rPr>
                <w:sz w:val="24"/>
              </w:rPr>
            </w:pPr>
          </w:p>
        </w:tc>
      </w:tr>
      <w:tr w14:paraId="602CF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0" w:hRule="atLeast"/>
          <w:jc w:val="center"/>
        </w:trPr>
        <w:tc>
          <w:tcPr>
            <w:tcW w:w="672" w:type="dxa"/>
            <w:noWrap w:val="0"/>
            <w:vAlign w:val="center"/>
          </w:tcPr>
          <w:p w14:paraId="00F9CB29">
            <w:pPr>
              <w:spacing w:line="400" w:lineRule="exact"/>
              <w:jc w:val="center"/>
              <w:rPr>
                <w:sz w:val="24"/>
              </w:rPr>
            </w:pPr>
            <w:r>
              <w:rPr>
                <w:sz w:val="24"/>
              </w:rPr>
              <w:t>192</w:t>
            </w:r>
          </w:p>
        </w:tc>
        <w:tc>
          <w:tcPr>
            <w:tcW w:w="1386" w:type="dxa"/>
            <w:gridSpan w:val="3"/>
            <w:noWrap w:val="0"/>
            <w:vAlign w:val="center"/>
          </w:tcPr>
          <w:p w14:paraId="643A945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4F25DD2">
            <w:pPr>
              <w:spacing w:line="400" w:lineRule="exact"/>
              <w:ind w:left="31" w:leftChars="15" w:right="31" w:rightChars="15"/>
              <w:rPr>
                <w:sz w:val="24"/>
              </w:rPr>
            </w:pPr>
            <w:r>
              <w:rPr>
                <w:rFonts w:hint="eastAsia"/>
                <w:sz w:val="24"/>
              </w:rPr>
              <w:t>对房地产估价机构及其估价人员应当回避未回避行为的处罚</w:t>
            </w:r>
          </w:p>
        </w:tc>
        <w:tc>
          <w:tcPr>
            <w:tcW w:w="1738" w:type="dxa"/>
            <w:noWrap w:val="0"/>
            <w:vAlign w:val="center"/>
          </w:tcPr>
          <w:p w14:paraId="3CF9E1AD">
            <w:pPr>
              <w:spacing w:line="400" w:lineRule="exact"/>
              <w:jc w:val="center"/>
              <w:rPr>
                <w:rFonts w:hint="eastAsia"/>
                <w:sz w:val="24"/>
              </w:rPr>
            </w:pPr>
            <w:r>
              <w:rPr>
                <w:rFonts w:hint="eastAsia"/>
                <w:sz w:val="24"/>
              </w:rPr>
              <w:t>市、县</w:t>
            </w:r>
          </w:p>
        </w:tc>
        <w:tc>
          <w:tcPr>
            <w:tcW w:w="1704" w:type="dxa"/>
            <w:noWrap w:val="0"/>
            <w:vAlign w:val="center"/>
          </w:tcPr>
          <w:p w14:paraId="6D90CFEA">
            <w:pPr>
              <w:spacing w:line="400" w:lineRule="exact"/>
              <w:rPr>
                <w:sz w:val="24"/>
              </w:rPr>
            </w:pPr>
          </w:p>
        </w:tc>
      </w:tr>
      <w:tr w14:paraId="5C9B8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AEC9AC6">
            <w:pPr>
              <w:spacing w:line="400" w:lineRule="exact"/>
              <w:jc w:val="center"/>
              <w:rPr>
                <w:sz w:val="24"/>
              </w:rPr>
            </w:pPr>
            <w:r>
              <w:rPr>
                <w:sz w:val="24"/>
              </w:rPr>
              <w:t>193</w:t>
            </w:r>
          </w:p>
        </w:tc>
        <w:tc>
          <w:tcPr>
            <w:tcW w:w="1386" w:type="dxa"/>
            <w:gridSpan w:val="3"/>
            <w:noWrap w:val="0"/>
            <w:vAlign w:val="center"/>
          </w:tcPr>
          <w:p w14:paraId="12434B12">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6FCC793">
            <w:pPr>
              <w:spacing w:line="390" w:lineRule="exact"/>
              <w:ind w:left="31" w:leftChars="15" w:right="31" w:rightChars="15"/>
              <w:rPr>
                <w:sz w:val="24"/>
              </w:rPr>
            </w:pPr>
            <w:r>
              <w:rPr>
                <w:rFonts w:hint="eastAsia"/>
                <w:sz w:val="24"/>
              </w:rPr>
              <w:t>对房地产估价机构涂改、倒卖、出租、出借或者以其他形式非法转让资质证书等六类行为的处罚</w:t>
            </w:r>
          </w:p>
        </w:tc>
        <w:tc>
          <w:tcPr>
            <w:tcW w:w="1738" w:type="dxa"/>
            <w:noWrap w:val="0"/>
            <w:vAlign w:val="center"/>
          </w:tcPr>
          <w:p w14:paraId="2FE2A136">
            <w:pPr>
              <w:spacing w:line="390" w:lineRule="exact"/>
              <w:jc w:val="center"/>
              <w:rPr>
                <w:rFonts w:hint="eastAsia"/>
                <w:sz w:val="24"/>
              </w:rPr>
            </w:pPr>
            <w:r>
              <w:rPr>
                <w:rFonts w:hint="eastAsia"/>
                <w:sz w:val="24"/>
              </w:rPr>
              <w:t>市、县</w:t>
            </w:r>
          </w:p>
        </w:tc>
        <w:tc>
          <w:tcPr>
            <w:tcW w:w="1704" w:type="dxa"/>
            <w:noWrap w:val="0"/>
            <w:vAlign w:val="center"/>
          </w:tcPr>
          <w:p w14:paraId="41FC6A99">
            <w:pPr>
              <w:spacing w:line="400" w:lineRule="exact"/>
              <w:rPr>
                <w:sz w:val="24"/>
              </w:rPr>
            </w:pPr>
          </w:p>
        </w:tc>
      </w:tr>
      <w:tr w14:paraId="68D04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83F21D7">
            <w:pPr>
              <w:spacing w:line="400" w:lineRule="exact"/>
              <w:jc w:val="center"/>
              <w:rPr>
                <w:sz w:val="24"/>
              </w:rPr>
            </w:pPr>
            <w:r>
              <w:rPr>
                <w:sz w:val="24"/>
              </w:rPr>
              <w:t>194</w:t>
            </w:r>
          </w:p>
        </w:tc>
        <w:tc>
          <w:tcPr>
            <w:tcW w:w="1386" w:type="dxa"/>
            <w:gridSpan w:val="3"/>
            <w:noWrap w:val="0"/>
            <w:vAlign w:val="center"/>
          </w:tcPr>
          <w:p w14:paraId="48F2B467">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A50C6D9">
            <w:pPr>
              <w:spacing w:line="390" w:lineRule="exact"/>
              <w:ind w:left="31" w:leftChars="15" w:right="31" w:rightChars="15"/>
              <w:rPr>
                <w:sz w:val="24"/>
              </w:rPr>
            </w:pPr>
            <w:r>
              <w:rPr>
                <w:rFonts w:hint="eastAsia"/>
                <w:sz w:val="24"/>
              </w:rPr>
              <w:t>对房地产经纪人员以个人名义承接房地产经纪业务和收取费用等五类行为的处罚</w:t>
            </w:r>
          </w:p>
        </w:tc>
        <w:tc>
          <w:tcPr>
            <w:tcW w:w="1738" w:type="dxa"/>
            <w:noWrap w:val="0"/>
            <w:vAlign w:val="center"/>
          </w:tcPr>
          <w:p w14:paraId="61F0A9B4">
            <w:pPr>
              <w:spacing w:line="390" w:lineRule="exact"/>
              <w:jc w:val="center"/>
              <w:rPr>
                <w:rFonts w:hint="eastAsia"/>
                <w:sz w:val="24"/>
              </w:rPr>
            </w:pPr>
            <w:r>
              <w:rPr>
                <w:rFonts w:hint="eastAsia"/>
                <w:sz w:val="24"/>
              </w:rPr>
              <w:t>市、县</w:t>
            </w:r>
          </w:p>
        </w:tc>
        <w:tc>
          <w:tcPr>
            <w:tcW w:w="1704" w:type="dxa"/>
            <w:noWrap w:val="0"/>
            <w:vAlign w:val="center"/>
          </w:tcPr>
          <w:p w14:paraId="74F7B9CF">
            <w:pPr>
              <w:spacing w:line="400" w:lineRule="exact"/>
              <w:rPr>
                <w:sz w:val="24"/>
              </w:rPr>
            </w:pPr>
          </w:p>
        </w:tc>
      </w:tr>
      <w:tr w14:paraId="30662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56" w:hRule="atLeast"/>
          <w:jc w:val="center"/>
        </w:trPr>
        <w:tc>
          <w:tcPr>
            <w:tcW w:w="672" w:type="dxa"/>
            <w:noWrap w:val="0"/>
            <w:vAlign w:val="center"/>
          </w:tcPr>
          <w:p w14:paraId="5D4403FB">
            <w:pPr>
              <w:spacing w:line="400" w:lineRule="exact"/>
              <w:jc w:val="center"/>
              <w:rPr>
                <w:sz w:val="24"/>
              </w:rPr>
            </w:pPr>
            <w:r>
              <w:rPr>
                <w:sz w:val="24"/>
              </w:rPr>
              <w:t>195</w:t>
            </w:r>
          </w:p>
        </w:tc>
        <w:tc>
          <w:tcPr>
            <w:tcW w:w="1386" w:type="dxa"/>
            <w:gridSpan w:val="3"/>
            <w:noWrap w:val="0"/>
            <w:vAlign w:val="center"/>
          </w:tcPr>
          <w:p w14:paraId="5AE9D562">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16A8B270">
            <w:pPr>
              <w:spacing w:line="390" w:lineRule="exact"/>
              <w:ind w:left="31" w:leftChars="15" w:right="31" w:rightChars="15"/>
              <w:rPr>
                <w:sz w:val="24"/>
              </w:rPr>
            </w:pPr>
            <w:r>
              <w:rPr>
                <w:rFonts w:hint="eastAsia"/>
                <w:sz w:val="24"/>
              </w:rPr>
              <w:t>对房地产经纪服务未实行明码标价等四类行为的处罚</w:t>
            </w:r>
          </w:p>
        </w:tc>
        <w:tc>
          <w:tcPr>
            <w:tcW w:w="1738" w:type="dxa"/>
            <w:noWrap w:val="0"/>
            <w:vAlign w:val="center"/>
          </w:tcPr>
          <w:p w14:paraId="70AB6966">
            <w:pPr>
              <w:spacing w:line="390" w:lineRule="exact"/>
              <w:jc w:val="center"/>
              <w:rPr>
                <w:rFonts w:hint="eastAsia"/>
                <w:sz w:val="24"/>
              </w:rPr>
            </w:pPr>
            <w:r>
              <w:rPr>
                <w:rFonts w:hint="eastAsia"/>
                <w:sz w:val="24"/>
              </w:rPr>
              <w:t>市、县</w:t>
            </w:r>
          </w:p>
        </w:tc>
        <w:tc>
          <w:tcPr>
            <w:tcW w:w="1704" w:type="dxa"/>
            <w:noWrap w:val="0"/>
            <w:vAlign w:val="center"/>
          </w:tcPr>
          <w:p w14:paraId="1E22FA16">
            <w:pPr>
              <w:spacing w:line="400" w:lineRule="exact"/>
              <w:rPr>
                <w:sz w:val="24"/>
              </w:rPr>
            </w:pPr>
          </w:p>
        </w:tc>
      </w:tr>
      <w:tr w14:paraId="5B84A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6" w:hRule="atLeast"/>
          <w:jc w:val="center"/>
        </w:trPr>
        <w:tc>
          <w:tcPr>
            <w:tcW w:w="672" w:type="dxa"/>
            <w:noWrap w:val="0"/>
            <w:vAlign w:val="center"/>
          </w:tcPr>
          <w:p w14:paraId="1462585A">
            <w:pPr>
              <w:spacing w:line="400" w:lineRule="exact"/>
              <w:jc w:val="center"/>
              <w:rPr>
                <w:sz w:val="24"/>
              </w:rPr>
            </w:pPr>
            <w:r>
              <w:rPr>
                <w:sz w:val="24"/>
              </w:rPr>
              <w:t>196</w:t>
            </w:r>
          </w:p>
        </w:tc>
        <w:tc>
          <w:tcPr>
            <w:tcW w:w="1386" w:type="dxa"/>
            <w:gridSpan w:val="3"/>
            <w:noWrap w:val="0"/>
            <w:vAlign w:val="center"/>
          </w:tcPr>
          <w:p w14:paraId="11DC093E">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58D84AA4">
            <w:pPr>
              <w:spacing w:line="390" w:lineRule="exact"/>
              <w:ind w:left="31" w:leftChars="15" w:right="31" w:rightChars="15"/>
              <w:rPr>
                <w:sz w:val="24"/>
              </w:rPr>
            </w:pPr>
            <w:r>
              <w:rPr>
                <w:rFonts w:hint="eastAsia"/>
                <w:sz w:val="24"/>
              </w:rPr>
              <w:t>对房地产经纪机构擅自对外发布房源信息等两类行为的处罚</w:t>
            </w:r>
          </w:p>
        </w:tc>
        <w:tc>
          <w:tcPr>
            <w:tcW w:w="1738" w:type="dxa"/>
            <w:noWrap w:val="0"/>
            <w:vAlign w:val="center"/>
          </w:tcPr>
          <w:p w14:paraId="54AD9F65">
            <w:pPr>
              <w:spacing w:line="390" w:lineRule="exact"/>
              <w:jc w:val="center"/>
              <w:rPr>
                <w:rFonts w:hint="eastAsia"/>
                <w:sz w:val="24"/>
              </w:rPr>
            </w:pPr>
            <w:r>
              <w:rPr>
                <w:rFonts w:hint="eastAsia"/>
                <w:sz w:val="24"/>
              </w:rPr>
              <w:t>市、县</w:t>
            </w:r>
          </w:p>
        </w:tc>
        <w:tc>
          <w:tcPr>
            <w:tcW w:w="1704" w:type="dxa"/>
            <w:noWrap w:val="0"/>
            <w:vAlign w:val="center"/>
          </w:tcPr>
          <w:p w14:paraId="12B6E767">
            <w:pPr>
              <w:spacing w:line="400" w:lineRule="exact"/>
              <w:rPr>
                <w:sz w:val="24"/>
              </w:rPr>
            </w:pPr>
          </w:p>
        </w:tc>
      </w:tr>
      <w:tr w14:paraId="46631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689" w:hRule="atLeast"/>
          <w:jc w:val="center"/>
        </w:trPr>
        <w:tc>
          <w:tcPr>
            <w:tcW w:w="672" w:type="dxa"/>
            <w:noWrap w:val="0"/>
            <w:vAlign w:val="center"/>
          </w:tcPr>
          <w:p w14:paraId="6EF8A6A9">
            <w:pPr>
              <w:spacing w:line="400" w:lineRule="exact"/>
              <w:jc w:val="center"/>
              <w:rPr>
                <w:sz w:val="24"/>
              </w:rPr>
            </w:pPr>
            <w:r>
              <w:rPr>
                <w:sz w:val="24"/>
              </w:rPr>
              <w:t>197</w:t>
            </w:r>
          </w:p>
        </w:tc>
        <w:tc>
          <w:tcPr>
            <w:tcW w:w="1386" w:type="dxa"/>
            <w:gridSpan w:val="3"/>
            <w:noWrap w:val="0"/>
            <w:vAlign w:val="center"/>
          </w:tcPr>
          <w:p w14:paraId="5B8332B9">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1F18FE2D">
            <w:pPr>
              <w:spacing w:line="390" w:lineRule="exact"/>
              <w:ind w:left="31" w:leftChars="15" w:right="31" w:rightChars="15"/>
              <w:rPr>
                <w:sz w:val="24"/>
              </w:rPr>
            </w:pPr>
            <w:r>
              <w:rPr>
                <w:rFonts w:hint="eastAsia"/>
                <w:sz w:val="24"/>
              </w:rPr>
              <w:t>对房地产经纪机构以隐瞒、欺诈、胁迫、贿赂等不正当手段招揽业务，诱骗消费者交易或者强制交易行为等七类行为的处罚</w:t>
            </w:r>
          </w:p>
        </w:tc>
        <w:tc>
          <w:tcPr>
            <w:tcW w:w="1738" w:type="dxa"/>
            <w:noWrap w:val="0"/>
            <w:vAlign w:val="center"/>
          </w:tcPr>
          <w:p w14:paraId="1C37CADD">
            <w:pPr>
              <w:spacing w:line="390" w:lineRule="exact"/>
              <w:jc w:val="center"/>
              <w:rPr>
                <w:rFonts w:hint="eastAsia"/>
                <w:sz w:val="24"/>
              </w:rPr>
            </w:pPr>
            <w:r>
              <w:rPr>
                <w:rFonts w:hint="eastAsia"/>
                <w:sz w:val="24"/>
              </w:rPr>
              <w:t>市、县</w:t>
            </w:r>
          </w:p>
        </w:tc>
        <w:tc>
          <w:tcPr>
            <w:tcW w:w="1704" w:type="dxa"/>
            <w:noWrap w:val="0"/>
            <w:vAlign w:val="center"/>
          </w:tcPr>
          <w:p w14:paraId="59EAE7C3">
            <w:pPr>
              <w:spacing w:line="400" w:lineRule="exact"/>
              <w:rPr>
                <w:sz w:val="24"/>
              </w:rPr>
            </w:pPr>
          </w:p>
        </w:tc>
      </w:tr>
      <w:tr w14:paraId="4B354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970141A">
            <w:pPr>
              <w:spacing w:line="400" w:lineRule="exact"/>
              <w:jc w:val="center"/>
              <w:rPr>
                <w:sz w:val="24"/>
              </w:rPr>
            </w:pPr>
            <w:r>
              <w:rPr>
                <w:sz w:val="24"/>
              </w:rPr>
              <w:t>198</w:t>
            </w:r>
          </w:p>
        </w:tc>
        <w:tc>
          <w:tcPr>
            <w:tcW w:w="1386" w:type="dxa"/>
            <w:gridSpan w:val="3"/>
            <w:noWrap w:val="0"/>
            <w:vAlign w:val="center"/>
          </w:tcPr>
          <w:p w14:paraId="4166F304">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18FB6D5">
            <w:pPr>
              <w:spacing w:line="390" w:lineRule="exact"/>
              <w:ind w:left="31" w:leftChars="15" w:right="31" w:rightChars="15"/>
              <w:rPr>
                <w:sz w:val="24"/>
              </w:rPr>
            </w:pPr>
            <w:r>
              <w:rPr>
                <w:rFonts w:hint="eastAsia"/>
                <w:sz w:val="24"/>
              </w:rPr>
              <w:t>对建设单位未报送筹备首次业主大会会议所需文件资料，逾期不改正的处罚</w:t>
            </w:r>
          </w:p>
        </w:tc>
        <w:tc>
          <w:tcPr>
            <w:tcW w:w="1738" w:type="dxa"/>
            <w:noWrap w:val="0"/>
            <w:vAlign w:val="center"/>
          </w:tcPr>
          <w:p w14:paraId="62ED56C2">
            <w:pPr>
              <w:spacing w:line="390" w:lineRule="exact"/>
              <w:jc w:val="center"/>
              <w:rPr>
                <w:sz w:val="24"/>
              </w:rPr>
            </w:pPr>
            <w:r>
              <w:rPr>
                <w:rFonts w:hint="eastAsia"/>
                <w:sz w:val="24"/>
              </w:rPr>
              <w:t>县</w:t>
            </w:r>
          </w:p>
        </w:tc>
        <w:tc>
          <w:tcPr>
            <w:tcW w:w="1704" w:type="dxa"/>
            <w:noWrap w:val="0"/>
            <w:vAlign w:val="center"/>
          </w:tcPr>
          <w:p w14:paraId="4017E3D3">
            <w:pPr>
              <w:spacing w:line="400" w:lineRule="exact"/>
              <w:rPr>
                <w:sz w:val="24"/>
              </w:rPr>
            </w:pPr>
          </w:p>
        </w:tc>
      </w:tr>
      <w:tr w14:paraId="0028F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1B226DF">
            <w:pPr>
              <w:spacing w:line="400" w:lineRule="exact"/>
              <w:jc w:val="center"/>
              <w:rPr>
                <w:sz w:val="24"/>
              </w:rPr>
            </w:pPr>
            <w:r>
              <w:rPr>
                <w:sz w:val="24"/>
              </w:rPr>
              <w:t>199</w:t>
            </w:r>
          </w:p>
        </w:tc>
        <w:tc>
          <w:tcPr>
            <w:tcW w:w="1386" w:type="dxa"/>
            <w:gridSpan w:val="3"/>
            <w:noWrap w:val="0"/>
            <w:vAlign w:val="center"/>
          </w:tcPr>
          <w:p w14:paraId="4F0A6EFA">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0E004856">
            <w:pPr>
              <w:spacing w:line="390" w:lineRule="exact"/>
              <w:ind w:left="31" w:leftChars="15" w:right="31" w:rightChars="15"/>
              <w:rPr>
                <w:sz w:val="24"/>
              </w:rPr>
            </w:pPr>
            <w:r>
              <w:rPr>
                <w:rFonts w:hint="eastAsia"/>
                <w:sz w:val="24"/>
              </w:rPr>
              <w:t>对建设单位拒不承担首次业主大会筹备经费，逾期不改正的处罚</w:t>
            </w:r>
          </w:p>
        </w:tc>
        <w:tc>
          <w:tcPr>
            <w:tcW w:w="1738" w:type="dxa"/>
            <w:noWrap w:val="0"/>
            <w:vAlign w:val="center"/>
          </w:tcPr>
          <w:p w14:paraId="2ACCDF78">
            <w:pPr>
              <w:spacing w:line="390" w:lineRule="exact"/>
              <w:jc w:val="center"/>
              <w:rPr>
                <w:sz w:val="24"/>
              </w:rPr>
            </w:pPr>
            <w:r>
              <w:rPr>
                <w:rFonts w:hint="eastAsia"/>
                <w:sz w:val="24"/>
              </w:rPr>
              <w:t>县</w:t>
            </w:r>
          </w:p>
        </w:tc>
        <w:tc>
          <w:tcPr>
            <w:tcW w:w="1704" w:type="dxa"/>
            <w:noWrap w:val="0"/>
            <w:vAlign w:val="center"/>
          </w:tcPr>
          <w:p w14:paraId="7E961F70">
            <w:pPr>
              <w:spacing w:line="400" w:lineRule="exact"/>
              <w:rPr>
                <w:sz w:val="24"/>
              </w:rPr>
            </w:pPr>
          </w:p>
        </w:tc>
      </w:tr>
      <w:tr w14:paraId="067CE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BD69E67">
            <w:pPr>
              <w:spacing w:line="400" w:lineRule="exact"/>
              <w:jc w:val="center"/>
              <w:rPr>
                <w:sz w:val="24"/>
              </w:rPr>
            </w:pPr>
            <w:r>
              <w:rPr>
                <w:sz w:val="24"/>
              </w:rPr>
              <w:t>200</w:t>
            </w:r>
          </w:p>
        </w:tc>
        <w:tc>
          <w:tcPr>
            <w:tcW w:w="1386" w:type="dxa"/>
            <w:gridSpan w:val="3"/>
            <w:noWrap w:val="0"/>
            <w:vAlign w:val="center"/>
          </w:tcPr>
          <w:p w14:paraId="2BA7AC94">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6EAE660D">
            <w:pPr>
              <w:spacing w:line="390" w:lineRule="exact"/>
              <w:ind w:left="31" w:leftChars="15" w:right="31" w:rightChars="15"/>
              <w:rPr>
                <w:sz w:val="24"/>
              </w:rPr>
            </w:pPr>
            <w:r>
              <w:rPr>
                <w:rFonts w:hint="eastAsia"/>
                <w:sz w:val="24"/>
              </w:rPr>
              <w:t>对违反规定，物业服务企业未按期退出或擅自撤离的行为的处罚</w:t>
            </w:r>
          </w:p>
        </w:tc>
        <w:tc>
          <w:tcPr>
            <w:tcW w:w="1738" w:type="dxa"/>
            <w:noWrap w:val="0"/>
            <w:vAlign w:val="center"/>
          </w:tcPr>
          <w:p w14:paraId="5EF52629">
            <w:pPr>
              <w:spacing w:line="390" w:lineRule="exact"/>
              <w:jc w:val="center"/>
              <w:rPr>
                <w:rFonts w:hint="eastAsia"/>
                <w:sz w:val="24"/>
              </w:rPr>
            </w:pPr>
            <w:r>
              <w:rPr>
                <w:rFonts w:hint="eastAsia"/>
                <w:sz w:val="24"/>
              </w:rPr>
              <w:t>市、县</w:t>
            </w:r>
          </w:p>
        </w:tc>
        <w:tc>
          <w:tcPr>
            <w:tcW w:w="1704" w:type="dxa"/>
            <w:noWrap w:val="0"/>
            <w:vAlign w:val="center"/>
          </w:tcPr>
          <w:p w14:paraId="6D63E287">
            <w:pPr>
              <w:spacing w:line="400" w:lineRule="exact"/>
              <w:rPr>
                <w:rFonts w:hint="eastAsia"/>
                <w:sz w:val="24"/>
              </w:rPr>
            </w:pPr>
          </w:p>
        </w:tc>
      </w:tr>
      <w:tr w14:paraId="189D0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24" w:hRule="atLeast"/>
          <w:jc w:val="center"/>
        </w:trPr>
        <w:tc>
          <w:tcPr>
            <w:tcW w:w="672" w:type="dxa"/>
            <w:noWrap w:val="0"/>
            <w:vAlign w:val="center"/>
          </w:tcPr>
          <w:p w14:paraId="7AD97030">
            <w:pPr>
              <w:spacing w:line="400" w:lineRule="exact"/>
              <w:jc w:val="center"/>
              <w:rPr>
                <w:sz w:val="24"/>
              </w:rPr>
            </w:pPr>
            <w:r>
              <w:rPr>
                <w:sz w:val="24"/>
              </w:rPr>
              <w:t>201</w:t>
            </w:r>
          </w:p>
        </w:tc>
        <w:tc>
          <w:tcPr>
            <w:tcW w:w="1386" w:type="dxa"/>
            <w:gridSpan w:val="3"/>
            <w:noWrap w:val="0"/>
            <w:vAlign w:val="center"/>
          </w:tcPr>
          <w:p w14:paraId="310329B1">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306F3C0F">
            <w:pPr>
              <w:spacing w:line="390" w:lineRule="exact"/>
              <w:ind w:left="31" w:leftChars="15" w:right="31" w:rightChars="15"/>
              <w:rPr>
                <w:sz w:val="24"/>
              </w:rPr>
            </w:pPr>
            <w:r>
              <w:rPr>
                <w:rFonts w:hint="eastAsia"/>
                <w:sz w:val="24"/>
              </w:rPr>
              <w:t>对侵占、损坏物业的共用部位共用设施设备等三类行为的处罚</w:t>
            </w:r>
          </w:p>
        </w:tc>
        <w:tc>
          <w:tcPr>
            <w:tcW w:w="1738" w:type="dxa"/>
            <w:noWrap w:val="0"/>
            <w:vAlign w:val="center"/>
          </w:tcPr>
          <w:p w14:paraId="33605E76">
            <w:pPr>
              <w:spacing w:line="390" w:lineRule="exact"/>
              <w:jc w:val="center"/>
              <w:rPr>
                <w:rFonts w:hint="eastAsia"/>
                <w:sz w:val="24"/>
              </w:rPr>
            </w:pPr>
            <w:r>
              <w:rPr>
                <w:rFonts w:hint="eastAsia"/>
                <w:sz w:val="24"/>
              </w:rPr>
              <w:t>市、县</w:t>
            </w:r>
          </w:p>
        </w:tc>
        <w:tc>
          <w:tcPr>
            <w:tcW w:w="1704" w:type="dxa"/>
            <w:noWrap w:val="0"/>
            <w:vAlign w:val="center"/>
          </w:tcPr>
          <w:p w14:paraId="4FA6477D">
            <w:pPr>
              <w:spacing w:line="400" w:lineRule="exact"/>
              <w:rPr>
                <w:rFonts w:hint="eastAsia"/>
                <w:sz w:val="24"/>
              </w:rPr>
            </w:pPr>
          </w:p>
        </w:tc>
      </w:tr>
      <w:tr w14:paraId="562C3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826B738">
            <w:pPr>
              <w:spacing w:line="400" w:lineRule="exact"/>
              <w:jc w:val="center"/>
              <w:rPr>
                <w:sz w:val="24"/>
              </w:rPr>
            </w:pPr>
            <w:r>
              <w:rPr>
                <w:sz w:val="24"/>
              </w:rPr>
              <w:t>202</w:t>
            </w:r>
          </w:p>
        </w:tc>
        <w:tc>
          <w:tcPr>
            <w:tcW w:w="1386" w:type="dxa"/>
            <w:gridSpan w:val="3"/>
            <w:noWrap w:val="0"/>
            <w:vAlign w:val="center"/>
          </w:tcPr>
          <w:p w14:paraId="02FE9BB1">
            <w:pPr>
              <w:spacing w:line="390" w:lineRule="exact"/>
              <w:ind w:left="31" w:leftChars="15" w:right="31" w:rightChars="15"/>
              <w:jc w:val="center"/>
              <w:rPr>
                <w:sz w:val="24"/>
              </w:rPr>
            </w:pPr>
            <w:r>
              <w:rPr>
                <w:rFonts w:hint="eastAsia"/>
                <w:sz w:val="24"/>
              </w:rPr>
              <w:t>行政处罚</w:t>
            </w:r>
          </w:p>
        </w:tc>
        <w:tc>
          <w:tcPr>
            <w:tcW w:w="3410" w:type="dxa"/>
            <w:noWrap w:val="0"/>
            <w:vAlign w:val="center"/>
          </w:tcPr>
          <w:p w14:paraId="22D82523">
            <w:pPr>
              <w:spacing w:line="390" w:lineRule="exact"/>
              <w:ind w:left="31" w:leftChars="15" w:right="31" w:rightChars="15"/>
              <w:rPr>
                <w:sz w:val="24"/>
              </w:rPr>
            </w:pPr>
            <w:r>
              <w:rPr>
                <w:rFonts w:hint="eastAsia"/>
                <w:sz w:val="24"/>
              </w:rPr>
              <w:t>对住宅物业建设单位不按规定选聘物业管理企业、擅自采用协议方式选聘物业管理企业行为的处罚</w:t>
            </w:r>
          </w:p>
        </w:tc>
        <w:tc>
          <w:tcPr>
            <w:tcW w:w="1738" w:type="dxa"/>
            <w:noWrap w:val="0"/>
            <w:vAlign w:val="center"/>
          </w:tcPr>
          <w:p w14:paraId="1C642787">
            <w:pPr>
              <w:spacing w:line="390" w:lineRule="exact"/>
              <w:jc w:val="center"/>
              <w:rPr>
                <w:rFonts w:hint="eastAsia"/>
                <w:sz w:val="24"/>
              </w:rPr>
            </w:pPr>
            <w:r>
              <w:rPr>
                <w:rFonts w:hint="eastAsia"/>
                <w:sz w:val="24"/>
              </w:rPr>
              <w:t>市、县</w:t>
            </w:r>
          </w:p>
        </w:tc>
        <w:tc>
          <w:tcPr>
            <w:tcW w:w="1704" w:type="dxa"/>
            <w:noWrap w:val="0"/>
            <w:vAlign w:val="center"/>
          </w:tcPr>
          <w:p w14:paraId="376D8436">
            <w:pPr>
              <w:spacing w:line="400" w:lineRule="exact"/>
              <w:rPr>
                <w:rFonts w:hint="eastAsia"/>
                <w:sz w:val="24"/>
              </w:rPr>
            </w:pPr>
          </w:p>
        </w:tc>
      </w:tr>
      <w:tr w14:paraId="16E34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34" w:hRule="atLeast"/>
          <w:jc w:val="center"/>
        </w:trPr>
        <w:tc>
          <w:tcPr>
            <w:tcW w:w="672" w:type="dxa"/>
            <w:noWrap w:val="0"/>
            <w:vAlign w:val="center"/>
          </w:tcPr>
          <w:p w14:paraId="534ABCC3">
            <w:pPr>
              <w:spacing w:line="400" w:lineRule="exact"/>
              <w:jc w:val="center"/>
              <w:rPr>
                <w:sz w:val="24"/>
              </w:rPr>
            </w:pPr>
            <w:r>
              <w:rPr>
                <w:sz w:val="24"/>
              </w:rPr>
              <w:t>203</w:t>
            </w:r>
          </w:p>
        </w:tc>
        <w:tc>
          <w:tcPr>
            <w:tcW w:w="1386" w:type="dxa"/>
            <w:gridSpan w:val="3"/>
            <w:noWrap w:val="0"/>
            <w:vAlign w:val="center"/>
          </w:tcPr>
          <w:p w14:paraId="6E54163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29AB668">
            <w:pPr>
              <w:spacing w:line="400" w:lineRule="exact"/>
              <w:ind w:left="31" w:leftChars="15" w:right="31" w:rightChars="15"/>
              <w:rPr>
                <w:sz w:val="24"/>
              </w:rPr>
            </w:pPr>
            <w:r>
              <w:rPr>
                <w:rFonts w:hint="eastAsia"/>
                <w:sz w:val="24"/>
              </w:rPr>
              <w:t>对建设单位擅自处分属于业主的物业共用部位、共用设施设备的所有权或者使用权的处罚</w:t>
            </w:r>
          </w:p>
        </w:tc>
        <w:tc>
          <w:tcPr>
            <w:tcW w:w="1738" w:type="dxa"/>
            <w:noWrap w:val="0"/>
            <w:vAlign w:val="center"/>
          </w:tcPr>
          <w:p w14:paraId="24800581">
            <w:pPr>
              <w:spacing w:line="400" w:lineRule="exact"/>
              <w:jc w:val="center"/>
              <w:rPr>
                <w:rFonts w:hint="eastAsia"/>
                <w:sz w:val="24"/>
              </w:rPr>
            </w:pPr>
            <w:r>
              <w:rPr>
                <w:rFonts w:hint="eastAsia"/>
                <w:sz w:val="24"/>
              </w:rPr>
              <w:t>市、县</w:t>
            </w:r>
          </w:p>
        </w:tc>
        <w:tc>
          <w:tcPr>
            <w:tcW w:w="1704" w:type="dxa"/>
            <w:noWrap w:val="0"/>
            <w:vAlign w:val="center"/>
          </w:tcPr>
          <w:p w14:paraId="675A78C1">
            <w:pPr>
              <w:spacing w:line="400" w:lineRule="exact"/>
              <w:rPr>
                <w:rFonts w:hint="eastAsia"/>
                <w:sz w:val="24"/>
              </w:rPr>
            </w:pPr>
          </w:p>
        </w:tc>
      </w:tr>
      <w:tr w14:paraId="7C7BD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45" w:hRule="atLeast"/>
          <w:jc w:val="center"/>
        </w:trPr>
        <w:tc>
          <w:tcPr>
            <w:tcW w:w="672" w:type="dxa"/>
            <w:noWrap w:val="0"/>
            <w:vAlign w:val="center"/>
          </w:tcPr>
          <w:p w14:paraId="008F5081">
            <w:pPr>
              <w:spacing w:line="400" w:lineRule="exact"/>
              <w:jc w:val="center"/>
              <w:rPr>
                <w:sz w:val="24"/>
              </w:rPr>
            </w:pPr>
            <w:r>
              <w:rPr>
                <w:sz w:val="24"/>
              </w:rPr>
              <w:t>204</w:t>
            </w:r>
          </w:p>
        </w:tc>
        <w:tc>
          <w:tcPr>
            <w:tcW w:w="1386" w:type="dxa"/>
            <w:gridSpan w:val="3"/>
            <w:noWrap w:val="0"/>
            <w:vAlign w:val="center"/>
          </w:tcPr>
          <w:p w14:paraId="0B2B721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383E85B">
            <w:pPr>
              <w:spacing w:line="400" w:lineRule="exact"/>
              <w:ind w:left="31" w:leftChars="15" w:right="31" w:rightChars="15"/>
              <w:rPr>
                <w:sz w:val="24"/>
              </w:rPr>
            </w:pPr>
            <w:r>
              <w:rPr>
                <w:rFonts w:hint="eastAsia"/>
                <w:sz w:val="24"/>
              </w:rPr>
              <w:t>对违反规定，不移交与物业管理有关的资料行为的处罚</w:t>
            </w:r>
          </w:p>
        </w:tc>
        <w:tc>
          <w:tcPr>
            <w:tcW w:w="1738" w:type="dxa"/>
            <w:noWrap w:val="0"/>
            <w:vAlign w:val="center"/>
          </w:tcPr>
          <w:p w14:paraId="5EFB0CAE">
            <w:pPr>
              <w:spacing w:line="400" w:lineRule="exact"/>
              <w:jc w:val="center"/>
              <w:rPr>
                <w:rFonts w:hint="eastAsia"/>
                <w:sz w:val="24"/>
              </w:rPr>
            </w:pPr>
            <w:r>
              <w:rPr>
                <w:rFonts w:hint="eastAsia"/>
                <w:sz w:val="24"/>
              </w:rPr>
              <w:t>市、县</w:t>
            </w:r>
          </w:p>
        </w:tc>
        <w:tc>
          <w:tcPr>
            <w:tcW w:w="1704" w:type="dxa"/>
            <w:noWrap w:val="0"/>
            <w:vAlign w:val="center"/>
          </w:tcPr>
          <w:p w14:paraId="09A5BB8A">
            <w:pPr>
              <w:spacing w:line="400" w:lineRule="exact"/>
              <w:rPr>
                <w:sz w:val="24"/>
              </w:rPr>
            </w:pPr>
          </w:p>
        </w:tc>
      </w:tr>
      <w:tr w14:paraId="70CB8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75" w:hRule="atLeast"/>
          <w:jc w:val="center"/>
        </w:trPr>
        <w:tc>
          <w:tcPr>
            <w:tcW w:w="672" w:type="dxa"/>
            <w:noWrap w:val="0"/>
            <w:vAlign w:val="center"/>
          </w:tcPr>
          <w:p w14:paraId="4B8A4E95">
            <w:pPr>
              <w:spacing w:line="400" w:lineRule="exact"/>
              <w:jc w:val="center"/>
              <w:rPr>
                <w:sz w:val="24"/>
              </w:rPr>
            </w:pPr>
            <w:r>
              <w:rPr>
                <w:sz w:val="24"/>
              </w:rPr>
              <w:t>205</w:t>
            </w:r>
          </w:p>
        </w:tc>
        <w:tc>
          <w:tcPr>
            <w:tcW w:w="1386" w:type="dxa"/>
            <w:gridSpan w:val="3"/>
            <w:noWrap w:val="0"/>
            <w:vAlign w:val="center"/>
          </w:tcPr>
          <w:p w14:paraId="5EAA7A3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743A81D">
            <w:pPr>
              <w:spacing w:line="400" w:lineRule="exact"/>
              <w:ind w:left="31" w:leftChars="15" w:right="31" w:rightChars="15"/>
              <w:rPr>
                <w:sz w:val="24"/>
              </w:rPr>
            </w:pPr>
            <w:r>
              <w:rPr>
                <w:rFonts w:hint="eastAsia"/>
                <w:sz w:val="24"/>
              </w:rPr>
              <w:t>对物业服务企业将一个物业管理区域内的全部物业管理一并委托给他人管理的行为的处罚</w:t>
            </w:r>
          </w:p>
        </w:tc>
        <w:tc>
          <w:tcPr>
            <w:tcW w:w="1738" w:type="dxa"/>
            <w:noWrap w:val="0"/>
            <w:vAlign w:val="center"/>
          </w:tcPr>
          <w:p w14:paraId="64DC6ECD">
            <w:pPr>
              <w:spacing w:line="400" w:lineRule="exact"/>
              <w:jc w:val="center"/>
              <w:rPr>
                <w:rFonts w:hint="eastAsia"/>
                <w:sz w:val="24"/>
              </w:rPr>
            </w:pPr>
            <w:r>
              <w:rPr>
                <w:rFonts w:hint="eastAsia"/>
                <w:sz w:val="24"/>
              </w:rPr>
              <w:t>市、县</w:t>
            </w:r>
          </w:p>
        </w:tc>
        <w:tc>
          <w:tcPr>
            <w:tcW w:w="1704" w:type="dxa"/>
            <w:noWrap w:val="0"/>
            <w:vAlign w:val="center"/>
          </w:tcPr>
          <w:p w14:paraId="0303FA93">
            <w:pPr>
              <w:spacing w:line="400" w:lineRule="exact"/>
              <w:rPr>
                <w:sz w:val="24"/>
              </w:rPr>
            </w:pPr>
          </w:p>
        </w:tc>
      </w:tr>
      <w:tr w14:paraId="3E06F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75" w:hRule="atLeast"/>
          <w:jc w:val="center"/>
        </w:trPr>
        <w:tc>
          <w:tcPr>
            <w:tcW w:w="672" w:type="dxa"/>
            <w:noWrap w:val="0"/>
            <w:vAlign w:val="center"/>
          </w:tcPr>
          <w:p w14:paraId="702B891A">
            <w:pPr>
              <w:spacing w:line="400" w:lineRule="exact"/>
              <w:jc w:val="center"/>
              <w:rPr>
                <w:sz w:val="24"/>
              </w:rPr>
            </w:pPr>
            <w:r>
              <w:rPr>
                <w:sz w:val="24"/>
              </w:rPr>
              <w:t>206</w:t>
            </w:r>
          </w:p>
        </w:tc>
        <w:tc>
          <w:tcPr>
            <w:tcW w:w="1386" w:type="dxa"/>
            <w:gridSpan w:val="3"/>
            <w:noWrap w:val="0"/>
            <w:vAlign w:val="center"/>
          </w:tcPr>
          <w:p w14:paraId="4AC2DCF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3367C41">
            <w:pPr>
              <w:spacing w:line="400" w:lineRule="exact"/>
              <w:ind w:left="31" w:leftChars="15" w:right="31" w:rightChars="15"/>
              <w:rPr>
                <w:sz w:val="24"/>
              </w:rPr>
            </w:pPr>
            <w:r>
              <w:rPr>
                <w:rFonts w:hint="eastAsia"/>
                <w:sz w:val="24"/>
              </w:rPr>
              <w:t>对挪用住宅专项维修资金的处罚</w:t>
            </w:r>
          </w:p>
        </w:tc>
        <w:tc>
          <w:tcPr>
            <w:tcW w:w="1738" w:type="dxa"/>
            <w:noWrap w:val="0"/>
            <w:vAlign w:val="center"/>
          </w:tcPr>
          <w:p w14:paraId="1F260E36">
            <w:pPr>
              <w:spacing w:line="400" w:lineRule="exact"/>
              <w:jc w:val="center"/>
              <w:rPr>
                <w:rFonts w:hint="eastAsia"/>
                <w:sz w:val="24"/>
              </w:rPr>
            </w:pPr>
            <w:r>
              <w:rPr>
                <w:rFonts w:hint="eastAsia"/>
                <w:sz w:val="24"/>
              </w:rPr>
              <w:t>市、县</w:t>
            </w:r>
          </w:p>
        </w:tc>
        <w:tc>
          <w:tcPr>
            <w:tcW w:w="1704" w:type="dxa"/>
            <w:noWrap w:val="0"/>
            <w:vAlign w:val="center"/>
          </w:tcPr>
          <w:p w14:paraId="0AB1F152">
            <w:pPr>
              <w:spacing w:line="400" w:lineRule="exact"/>
              <w:rPr>
                <w:sz w:val="24"/>
              </w:rPr>
            </w:pPr>
          </w:p>
        </w:tc>
      </w:tr>
      <w:tr w14:paraId="662C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7" w:hRule="atLeast"/>
          <w:jc w:val="center"/>
        </w:trPr>
        <w:tc>
          <w:tcPr>
            <w:tcW w:w="672" w:type="dxa"/>
            <w:noWrap w:val="0"/>
            <w:vAlign w:val="center"/>
          </w:tcPr>
          <w:p w14:paraId="28AB4E53">
            <w:pPr>
              <w:spacing w:line="400" w:lineRule="exact"/>
              <w:jc w:val="center"/>
              <w:rPr>
                <w:sz w:val="24"/>
              </w:rPr>
            </w:pPr>
            <w:r>
              <w:rPr>
                <w:sz w:val="24"/>
              </w:rPr>
              <w:t>207</w:t>
            </w:r>
          </w:p>
        </w:tc>
        <w:tc>
          <w:tcPr>
            <w:tcW w:w="1386" w:type="dxa"/>
            <w:gridSpan w:val="3"/>
            <w:noWrap w:val="0"/>
            <w:vAlign w:val="center"/>
          </w:tcPr>
          <w:p w14:paraId="4C5CE402">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F374611">
            <w:pPr>
              <w:spacing w:line="400" w:lineRule="exact"/>
              <w:ind w:left="31" w:leftChars="15" w:right="31" w:rightChars="15"/>
              <w:rPr>
                <w:sz w:val="24"/>
              </w:rPr>
            </w:pPr>
            <w:r>
              <w:rPr>
                <w:rFonts w:hint="eastAsia"/>
                <w:sz w:val="24"/>
              </w:rPr>
              <w:t>对建设单位不按照规定在物业管理区域内配置必要的物业管理用房行为的处罚</w:t>
            </w:r>
          </w:p>
        </w:tc>
        <w:tc>
          <w:tcPr>
            <w:tcW w:w="1738" w:type="dxa"/>
            <w:noWrap w:val="0"/>
            <w:vAlign w:val="center"/>
          </w:tcPr>
          <w:p w14:paraId="4E99FBAA">
            <w:pPr>
              <w:spacing w:line="400" w:lineRule="exact"/>
              <w:jc w:val="center"/>
              <w:rPr>
                <w:rFonts w:hint="eastAsia"/>
                <w:sz w:val="24"/>
              </w:rPr>
            </w:pPr>
            <w:r>
              <w:rPr>
                <w:rFonts w:hint="eastAsia"/>
                <w:sz w:val="24"/>
              </w:rPr>
              <w:t>市、县</w:t>
            </w:r>
          </w:p>
        </w:tc>
        <w:tc>
          <w:tcPr>
            <w:tcW w:w="1704" w:type="dxa"/>
            <w:noWrap w:val="0"/>
            <w:vAlign w:val="center"/>
          </w:tcPr>
          <w:p w14:paraId="7A7B1D58">
            <w:pPr>
              <w:spacing w:line="400" w:lineRule="exact"/>
              <w:rPr>
                <w:rFonts w:hint="eastAsia"/>
                <w:sz w:val="24"/>
              </w:rPr>
            </w:pPr>
          </w:p>
        </w:tc>
      </w:tr>
      <w:tr w14:paraId="1517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51CFC8B6">
            <w:pPr>
              <w:spacing w:line="400" w:lineRule="exact"/>
              <w:jc w:val="center"/>
              <w:rPr>
                <w:sz w:val="24"/>
              </w:rPr>
            </w:pPr>
            <w:r>
              <w:rPr>
                <w:sz w:val="24"/>
              </w:rPr>
              <w:t>208</w:t>
            </w:r>
          </w:p>
        </w:tc>
        <w:tc>
          <w:tcPr>
            <w:tcW w:w="1386" w:type="dxa"/>
            <w:gridSpan w:val="3"/>
            <w:noWrap w:val="0"/>
            <w:vAlign w:val="center"/>
          </w:tcPr>
          <w:p w14:paraId="7177D36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ACD3347">
            <w:pPr>
              <w:spacing w:line="400" w:lineRule="exact"/>
              <w:ind w:left="31" w:leftChars="15" w:right="31" w:rightChars="15"/>
              <w:rPr>
                <w:sz w:val="24"/>
              </w:rPr>
            </w:pPr>
            <w:r>
              <w:rPr>
                <w:rFonts w:hint="eastAsia"/>
                <w:sz w:val="24"/>
              </w:rPr>
              <w:t>对未经业主大会同意，物业服务企业擅自改变物业管理用房的用途的处罚</w:t>
            </w:r>
          </w:p>
        </w:tc>
        <w:tc>
          <w:tcPr>
            <w:tcW w:w="1738" w:type="dxa"/>
            <w:noWrap w:val="0"/>
            <w:vAlign w:val="center"/>
          </w:tcPr>
          <w:p w14:paraId="698EF9DF">
            <w:pPr>
              <w:spacing w:line="400" w:lineRule="exact"/>
              <w:jc w:val="center"/>
              <w:rPr>
                <w:rFonts w:hint="eastAsia"/>
                <w:sz w:val="24"/>
              </w:rPr>
            </w:pPr>
            <w:r>
              <w:rPr>
                <w:rFonts w:hint="eastAsia"/>
                <w:sz w:val="24"/>
              </w:rPr>
              <w:t>市、县</w:t>
            </w:r>
          </w:p>
        </w:tc>
        <w:tc>
          <w:tcPr>
            <w:tcW w:w="1704" w:type="dxa"/>
            <w:noWrap w:val="0"/>
            <w:vAlign w:val="center"/>
          </w:tcPr>
          <w:p w14:paraId="1D60A237">
            <w:pPr>
              <w:spacing w:line="400" w:lineRule="exact"/>
              <w:rPr>
                <w:rFonts w:hint="eastAsia"/>
                <w:sz w:val="24"/>
              </w:rPr>
            </w:pPr>
          </w:p>
        </w:tc>
      </w:tr>
      <w:tr w14:paraId="0A4B6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7" w:hRule="atLeast"/>
          <w:jc w:val="center"/>
        </w:trPr>
        <w:tc>
          <w:tcPr>
            <w:tcW w:w="672" w:type="dxa"/>
            <w:noWrap w:val="0"/>
            <w:vAlign w:val="center"/>
          </w:tcPr>
          <w:p w14:paraId="4A1C7B54">
            <w:pPr>
              <w:spacing w:line="400" w:lineRule="exact"/>
              <w:jc w:val="center"/>
              <w:rPr>
                <w:sz w:val="24"/>
              </w:rPr>
            </w:pPr>
            <w:r>
              <w:rPr>
                <w:sz w:val="24"/>
              </w:rPr>
              <w:t>209</w:t>
            </w:r>
          </w:p>
        </w:tc>
        <w:tc>
          <w:tcPr>
            <w:tcW w:w="1386" w:type="dxa"/>
            <w:gridSpan w:val="3"/>
            <w:noWrap w:val="0"/>
            <w:vAlign w:val="center"/>
          </w:tcPr>
          <w:p w14:paraId="4AADECA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65EEF8F">
            <w:pPr>
              <w:spacing w:line="400" w:lineRule="exact"/>
              <w:ind w:left="31" w:leftChars="15" w:right="31" w:rightChars="15"/>
              <w:rPr>
                <w:sz w:val="24"/>
              </w:rPr>
            </w:pPr>
            <w:r>
              <w:rPr>
                <w:rFonts w:hint="eastAsia"/>
                <w:sz w:val="24"/>
              </w:rPr>
              <w:t>对擅自改变物业管理区域内按照规划建设的公共建筑和共用设施用途等三类行为的处罚</w:t>
            </w:r>
          </w:p>
        </w:tc>
        <w:tc>
          <w:tcPr>
            <w:tcW w:w="1738" w:type="dxa"/>
            <w:noWrap w:val="0"/>
            <w:vAlign w:val="center"/>
          </w:tcPr>
          <w:p w14:paraId="52D12C6C">
            <w:pPr>
              <w:spacing w:line="400" w:lineRule="exact"/>
              <w:jc w:val="center"/>
              <w:rPr>
                <w:rFonts w:hint="eastAsia"/>
                <w:sz w:val="24"/>
              </w:rPr>
            </w:pPr>
            <w:r>
              <w:rPr>
                <w:rFonts w:hint="eastAsia"/>
                <w:sz w:val="24"/>
              </w:rPr>
              <w:t>市、县</w:t>
            </w:r>
          </w:p>
        </w:tc>
        <w:tc>
          <w:tcPr>
            <w:tcW w:w="1704" w:type="dxa"/>
            <w:noWrap w:val="0"/>
            <w:vAlign w:val="center"/>
          </w:tcPr>
          <w:p w14:paraId="4CC6412E">
            <w:pPr>
              <w:spacing w:line="400" w:lineRule="exact"/>
              <w:rPr>
                <w:rFonts w:hint="eastAsia"/>
                <w:sz w:val="24"/>
              </w:rPr>
            </w:pPr>
          </w:p>
        </w:tc>
      </w:tr>
      <w:tr w14:paraId="4ADFA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20" w:hRule="atLeast"/>
          <w:jc w:val="center"/>
        </w:trPr>
        <w:tc>
          <w:tcPr>
            <w:tcW w:w="672" w:type="dxa"/>
            <w:noWrap w:val="0"/>
            <w:vAlign w:val="center"/>
          </w:tcPr>
          <w:p w14:paraId="1A8893CD">
            <w:pPr>
              <w:spacing w:line="400" w:lineRule="exact"/>
              <w:jc w:val="center"/>
              <w:rPr>
                <w:sz w:val="24"/>
              </w:rPr>
            </w:pPr>
            <w:r>
              <w:rPr>
                <w:sz w:val="24"/>
              </w:rPr>
              <w:t>210</w:t>
            </w:r>
          </w:p>
        </w:tc>
        <w:tc>
          <w:tcPr>
            <w:tcW w:w="1386" w:type="dxa"/>
            <w:gridSpan w:val="3"/>
            <w:noWrap w:val="0"/>
            <w:vAlign w:val="center"/>
          </w:tcPr>
          <w:p w14:paraId="1CEBAD0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B88D37D">
            <w:pPr>
              <w:spacing w:line="400" w:lineRule="exact"/>
              <w:ind w:left="31" w:leftChars="15" w:right="31" w:rightChars="15"/>
              <w:rPr>
                <w:sz w:val="24"/>
              </w:rPr>
            </w:pPr>
            <w:r>
              <w:rPr>
                <w:rFonts w:hint="eastAsia"/>
                <w:sz w:val="24"/>
              </w:rPr>
              <w:t>对开发建设单位违反规定将房屋交付买受人或未按本规定分摊维修、更新和改造费用的处罚</w:t>
            </w:r>
          </w:p>
        </w:tc>
        <w:tc>
          <w:tcPr>
            <w:tcW w:w="1738" w:type="dxa"/>
            <w:noWrap w:val="0"/>
            <w:vAlign w:val="center"/>
          </w:tcPr>
          <w:p w14:paraId="513C0F81">
            <w:pPr>
              <w:spacing w:line="400" w:lineRule="exact"/>
              <w:jc w:val="center"/>
              <w:rPr>
                <w:rFonts w:hint="eastAsia"/>
                <w:sz w:val="24"/>
              </w:rPr>
            </w:pPr>
            <w:r>
              <w:rPr>
                <w:rFonts w:hint="eastAsia"/>
                <w:sz w:val="24"/>
              </w:rPr>
              <w:t>市、县</w:t>
            </w:r>
          </w:p>
        </w:tc>
        <w:tc>
          <w:tcPr>
            <w:tcW w:w="1704" w:type="dxa"/>
            <w:noWrap w:val="0"/>
            <w:vAlign w:val="center"/>
          </w:tcPr>
          <w:p w14:paraId="1DB75D5A">
            <w:pPr>
              <w:spacing w:line="400" w:lineRule="exact"/>
              <w:rPr>
                <w:sz w:val="24"/>
              </w:rPr>
            </w:pPr>
          </w:p>
        </w:tc>
      </w:tr>
      <w:tr w14:paraId="7E1E9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2EFF8B6E">
            <w:pPr>
              <w:spacing w:line="400" w:lineRule="exact"/>
              <w:jc w:val="center"/>
              <w:rPr>
                <w:sz w:val="24"/>
              </w:rPr>
            </w:pPr>
            <w:r>
              <w:rPr>
                <w:sz w:val="24"/>
              </w:rPr>
              <w:t>211</w:t>
            </w:r>
          </w:p>
        </w:tc>
        <w:tc>
          <w:tcPr>
            <w:tcW w:w="1386" w:type="dxa"/>
            <w:gridSpan w:val="3"/>
            <w:noWrap w:val="0"/>
            <w:vAlign w:val="center"/>
          </w:tcPr>
          <w:p w14:paraId="197A40D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40ED5202">
            <w:pPr>
              <w:spacing w:line="400" w:lineRule="exact"/>
              <w:ind w:left="31" w:leftChars="15" w:right="31" w:rightChars="15"/>
              <w:rPr>
                <w:sz w:val="24"/>
              </w:rPr>
            </w:pPr>
            <w:r>
              <w:rPr>
                <w:rFonts w:hint="eastAsia"/>
                <w:sz w:val="24"/>
              </w:rPr>
              <w:t>对将没有防水要求的房间或者阳台改为卫生间、厨房间的，或者拆除连接阳台的砖、混凝土墙体等四类行为的处罚</w:t>
            </w:r>
          </w:p>
        </w:tc>
        <w:tc>
          <w:tcPr>
            <w:tcW w:w="1738" w:type="dxa"/>
            <w:noWrap w:val="0"/>
            <w:vAlign w:val="center"/>
          </w:tcPr>
          <w:p w14:paraId="74B1E6F4">
            <w:pPr>
              <w:spacing w:line="400" w:lineRule="exact"/>
              <w:jc w:val="center"/>
              <w:rPr>
                <w:rFonts w:hint="eastAsia"/>
                <w:sz w:val="24"/>
              </w:rPr>
            </w:pPr>
            <w:r>
              <w:rPr>
                <w:rFonts w:hint="eastAsia"/>
                <w:sz w:val="24"/>
              </w:rPr>
              <w:t>市、县</w:t>
            </w:r>
          </w:p>
        </w:tc>
        <w:tc>
          <w:tcPr>
            <w:tcW w:w="1704" w:type="dxa"/>
            <w:noWrap w:val="0"/>
            <w:vAlign w:val="center"/>
          </w:tcPr>
          <w:p w14:paraId="2083A7D4">
            <w:pPr>
              <w:spacing w:line="400" w:lineRule="exact"/>
              <w:rPr>
                <w:sz w:val="24"/>
              </w:rPr>
            </w:pPr>
          </w:p>
        </w:tc>
      </w:tr>
      <w:tr w14:paraId="01052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7E89F12">
            <w:pPr>
              <w:spacing w:line="400" w:lineRule="exact"/>
              <w:jc w:val="center"/>
              <w:rPr>
                <w:sz w:val="24"/>
              </w:rPr>
            </w:pPr>
            <w:r>
              <w:rPr>
                <w:sz w:val="24"/>
              </w:rPr>
              <w:t>212</w:t>
            </w:r>
          </w:p>
        </w:tc>
        <w:tc>
          <w:tcPr>
            <w:tcW w:w="1386" w:type="dxa"/>
            <w:gridSpan w:val="3"/>
            <w:noWrap w:val="0"/>
            <w:vAlign w:val="center"/>
          </w:tcPr>
          <w:p w14:paraId="6BF09D1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BB91730">
            <w:pPr>
              <w:spacing w:line="400" w:lineRule="exact"/>
              <w:ind w:left="31" w:leftChars="15" w:right="31" w:rightChars="15"/>
              <w:rPr>
                <w:sz w:val="24"/>
              </w:rPr>
            </w:pPr>
            <w:r>
              <w:rPr>
                <w:rFonts w:hint="eastAsia"/>
                <w:sz w:val="24"/>
              </w:rPr>
              <w:t>对物业管理单位发现违反室内装饰装修管理办法规定的行为不及时报告行为的处罚</w:t>
            </w:r>
          </w:p>
        </w:tc>
        <w:tc>
          <w:tcPr>
            <w:tcW w:w="1738" w:type="dxa"/>
            <w:noWrap w:val="0"/>
            <w:vAlign w:val="center"/>
          </w:tcPr>
          <w:p w14:paraId="2E6D8AB2">
            <w:pPr>
              <w:spacing w:line="400" w:lineRule="exact"/>
              <w:jc w:val="center"/>
              <w:rPr>
                <w:rFonts w:hint="eastAsia"/>
                <w:sz w:val="24"/>
              </w:rPr>
            </w:pPr>
            <w:r>
              <w:rPr>
                <w:rFonts w:hint="eastAsia"/>
                <w:sz w:val="24"/>
              </w:rPr>
              <w:t>市、县</w:t>
            </w:r>
          </w:p>
        </w:tc>
        <w:tc>
          <w:tcPr>
            <w:tcW w:w="1704" w:type="dxa"/>
            <w:noWrap w:val="0"/>
            <w:vAlign w:val="center"/>
          </w:tcPr>
          <w:p w14:paraId="5BC0B62E">
            <w:pPr>
              <w:spacing w:line="400" w:lineRule="exact"/>
              <w:rPr>
                <w:rFonts w:hint="eastAsia"/>
                <w:sz w:val="24"/>
              </w:rPr>
            </w:pPr>
          </w:p>
        </w:tc>
      </w:tr>
      <w:tr w14:paraId="7EED7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9" w:hRule="atLeast"/>
          <w:jc w:val="center"/>
        </w:trPr>
        <w:tc>
          <w:tcPr>
            <w:tcW w:w="672" w:type="dxa"/>
            <w:noWrap w:val="0"/>
            <w:vAlign w:val="center"/>
          </w:tcPr>
          <w:p w14:paraId="507F155E">
            <w:pPr>
              <w:spacing w:line="400" w:lineRule="exact"/>
              <w:jc w:val="center"/>
              <w:rPr>
                <w:sz w:val="24"/>
              </w:rPr>
            </w:pPr>
            <w:r>
              <w:rPr>
                <w:sz w:val="24"/>
              </w:rPr>
              <w:t>213</w:t>
            </w:r>
          </w:p>
        </w:tc>
        <w:tc>
          <w:tcPr>
            <w:tcW w:w="1386" w:type="dxa"/>
            <w:gridSpan w:val="3"/>
            <w:noWrap w:val="0"/>
            <w:vAlign w:val="center"/>
          </w:tcPr>
          <w:p w14:paraId="7A3C1D9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9DA9319">
            <w:pPr>
              <w:spacing w:line="400" w:lineRule="exact"/>
              <w:ind w:left="31" w:leftChars="15" w:right="31" w:rightChars="15"/>
              <w:rPr>
                <w:sz w:val="24"/>
              </w:rPr>
            </w:pPr>
            <w:r>
              <w:rPr>
                <w:rFonts w:hint="eastAsia"/>
                <w:sz w:val="24"/>
              </w:rPr>
              <w:t>对装修人未申报登记进行住宅室内装饰装修活动的处罚</w:t>
            </w:r>
          </w:p>
        </w:tc>
        <w:tc>
          <w:tcPr>
            <w:tcW w:w="1738" w:type="dxa"/>
            <w:noWrap w:val="0"/>
            <w:vAlign w:val="center"/>
          </w:tcPr>
          <w:p w14:paraId="2E85B9CB">
            <w:pPr>
              <w:spacing w:line="400" w:lineRule="exact"/>
              <w:jc w:val="center"/>
              <w:rPr>
                <w:rFonts w:hint="eastAsia"/>
                <w:sz w:val="24"/>
              </w:rPr>
            </w:pPr>
            <w:r>
              <w:rPr>
                <w:rFonts w:hint="eastAsia"/>
                <w:sz w:val="24"/>
              </w:rPr>
              <w:t>市、县</w:t>
            </w:r>
          </w:p>
        </w:tc>
        <w:tc>
          <w:tcPr>
            <w:tcW w:w="1704" w:type="dxa"/>
            <w:noWrap w:val="0"/>
            <w:vAlign w:val="center"/>
          </w:tcPr>
          <w:p w14:paraId="1FF5413B">
            <w:pPr>
              <w:spacing w:line="400" w:lineRule="exact"/>
              <w:rPr>
                <w:rFonts w:hint="eastAsia"/>
                <w:sz w:val="24"/>
              </w:rPr>
            </w:pPr>
          </w:p>
        </w:tc>
      </w:tr>
      <w:tr w14:paraId="10735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20" w:hRule="atLeast"/>
          <w:jc w:val="center"/>
        </w:trPr>
        <w:tc>
          <w:tcPr>
            <w:tcW w:w="672" w:type="dxa"/>
            <w:noWrap w:val="0"/>
            <w:vAlign w:val="center"/>
          </w:tcPr>
          <w:p w14:paraId="15B7FFBD">
            <w:pPr>
              <w:spacing w:line="400" w:lineRule="exact"/>
              <w:jc w:val="center"/>
              <w:rPr>
                <w:sz w:val="24"/>
              </w:rPr>
            </w:pPr>
            <w:r>
              <w:rPr>
                <w:sz w:val="24"/>
              </w:rPr>
              <w:t>214</w:t>
            </w:r>
          </w:p>
        </w:tc>
        <w:tc>
          <w:tcPr>
            <w:tcW w:w="1386" w:type="dxa"/>
            <w:gridSpan w:val="3"/>
            <w:noWrap w:val="0"/>
            <w:vAlign w:val="center"/>
          </w:tcPr>
          <w:p w14:paraId="3EE5A3F3">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F63B8B5">
            <w:pPr>
              <w:spacing w:line="400" w:lineRule="exact"/>
              <w:ind w:left="31" w:leftChars="15" w:right="31" w:rightChars="15"/>
              <w:rPr>
                <w:sz w:val="24"/>
              </w:rPr>
            </w:pPr>
            <w:r>
              <w:rPr>
                <w:rFonts w:hint="eastAsia"/>
                <w:sz w:val="24"/>
              </w:rPr>
              <w:t>对装修人违反有关规定，将住宅室内装饰装修工程委托给不具有相应资质等级的企业的处罚</w:t>
            </w:r>
          </w:p>
        </w:tc>
        <w:tc>
          <w:tcPr>
            <w:tcW w:w="1738" w:type="dxa"/>
            <w:noWrap w:val="0"/>
            <w:vAlign w:val="center"/>
          </w:tcPr>
          <w:p w14:paraId="56983277">
            <w:pPr>
              <w:spacing w:line="400" w:lineRule="exact"/>
              <w:jc w:val="center"/>
              <w:rPr>
                <w:rFonts w:hint="eastAsia"/>
                <w:sz w:val="24"/>
              </w:rPr>
            </w:pPr>
            <w:r>
              <w:rPr>
                <w:rFonts w:hint="eastAsia"/>
                <w:sz w:val="24"/>
              </w:rPr>
              <w:t>市、县</w:t>
            </w:r>
          </w:p>
        </w:tc>
        <w:tc>
          <w:tcPr>
            <w:tcW w:w="1704" w:type="dxa"/>
            <w:noWrap w:val="0"/>
            <w:vAlign w:val="center"/>
          </w:tcPr>
          <w:p w14:paraId="581E135D">
            <w:pPr>
              <w:spacing w:line="400" w:lineRule="exact"/>
              <w:rPr>
                <w:sz w:val="24"/>
              </w:rPr>
            </w:pPr>
          </w:p>
        </w:tc>
      </w:tr>
      <w:tr w14:paraId="5C774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84" w:hRule="atLeast"/>
          <w:jc w:val="center"/>
        </w:trPr>
        <w:tc>
          <w:tcPr>
            <w:tcW w:w="672" w:type="dxa"/>
            <w:noWrap w:val="0"/>
            <w:vAlign w:val="center"/>
          </w:tcPr>
          <w:p w14:paraId="35C1DC0C">
            <w:pPr>
              <w:spacing w:line="400" w:lineRule="exact"/>
              <w:jc w:val="center"/>
              <w:rPr>
                <w:sz w:val="24"/>
              </w:rPr>
            </w:pPr>
            <w:r>
              <w:rPr>
                <w:sz w:val="24"/>
              </w:rPr>
              <w:t>215</w:t>
            </w:r>
          </w:p>
        </w:tc>
        <w:tc>
          <w:tcPr>
            <w:tcW w:w="1386" w:type="dxa"/>
            <w:gridSpan w:val="3"/>
            <w:noWrap w:val="0"/>
            <w:vAlign w:val="center"/>
          </w:tcPr>
          <w:p w14:paraId="71EC9D8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F0909AA">
            <w:pPr>
              <w:spacing w:line="400" w:lineRule="exact"/>
              <w:ind w:left="31" w:leftChars="15" w:right="31" w:rightChars="15"/>
              <w:rPr>
                <w:sz w:val="24"/>
              </w:rPr>
            </w:pPr>
            <w:r>
              <w:rPr>
                <w:rFonts w:hint="eastAsia"/>
                <w:sz w:val="24"/>
              </w:rPr>
              <w:t>对未经处理直接排放、倾倒废弃油脂和含油废物的处罚</w:t>
            </w:r>
          </w:p>
        </w:tc>
        <w:tc>
          <w:tcPr>
            <w:tcW w:w="1738" w:type="dxa"/>
            <w:noWrap w:val="0"/>
            <w:vAlign w:val="center"/>
          </w:tcPr>
          <w:p w14:paraId="5A46D2C3">
            <w:pPr>
              <w:spacing w:line="400" w:lineRule="exact"/>
              <w:jc w:val="center"/>
              <w:rPr>
                <w:rFonts w:hint="eastAsia"/>
                <w:sz w:val="24"/>
              </w:rPr>
            </w:pPr>
            <w:r>
              <w:rPr>
                <w:rFonts w:hint="eastAsia"/>
                <w:sz w:val="24"/>
              </w:rPr>
              <w:t>市、县</w:t>
            </w:r>
          </w:p>
        </w:tc>
        <w:tc>
          <w:tcPr>
            <w:tcW w:w="1704" w:type="dxa"/>
            <w:noWrap w:val="0"/>
            <w:vAlign w:val="center"/>
          </w:tcPr>
          <w:p w14:paraId="655D14FA">
            <w:pPr>
              <w:spacing w:line="400" w:lineRule="exact"/>
              <w:rPr>
                <w:rFonts w:hint="eastAsia"/>
                <w:sz w:val="24"/>
              </w:rPr>
            </w:pPr>
          </w:p>
        </w:tc>
      </w:tr>
      <w:tr w14:paraId="2385A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53" w:hRule="atLeast"/>
          <w:jc w:val="center"/>
        </w:trPr>
        <w:tc>
          <w:tcPr>
            <w:tcW w:w="672" w:type="dxa"/>
            <w:noWrap w:val="0"/>
            <w:vAlign w:val="center"/>
          </w:tcPr>
          <w:p w14:paraId="1184A91B">
            <w:pPr>
              <w:spacing w:line="400" w:lineRule="exact"/>
              <w:jc w:val="center"/>
              <w:rPr>
                <w:sz w:val="24"/>
              </w:rPr>
            </w:pPr>
            <w:r>
              <w:rPr>
                <w:sz w:val="24"/>
              </w:rPr>
              <w:t>216</w:t>
            </w:r>
          </w:p>
        </w:tc>
        <w:tc>
          <w:tcPr>
            <w:tcW w:w="1386" w:type="dxa"/>
            <w:gridSpan w:val="3"/>
            <w:noWrap w:val="0"/>
            <w:vAlign w:val="center"/>
          </w:tcPr>
          <w:p w14:paraId="56C36A4D">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787FC33">
            <w:pPr>
              <w:spacing w:line="400" w:lineRule="exact"/>
              <w:ind w:left="31" w:leftChars="15" w:right="31" w:rightChars="15"/>
              <w:rPr>
                <w:sz w:val="24"/>
              </w:rPr>
            </w:pPr>
            <w:r>
              <w:rPr>
                <w:rFonts w:hint="eastAsia"/>
                <w:sz w:val="24"/>
              </w:rPr>
              <w:t>对在噪声敏感建筑物集中区域内从事切割、敲打、锤击等产生严重噪声污染的活动等三类行为的处罚</w:t>
            </w:r>
          </w:p>
        </w:tc>
        <w:tc>
          <w:tcPr>
            <w:tcW w:w="1738" w:type="dxa"/>
            <w:noWrap w:val="0"/>
            <w:vAlign w:val="center"/>
          </w:tcPr>
          <w:p w14:paraId="6C755482">
            <w:pPr>
              <w:spacing w:line="400" w:lineRule="exact"/>
              <w:jc w:val="center"/>
              <w:rPr>
                <w:rFonts w:hint="eastAsia"/>
                <w:sz w:val="24"/>
              </w:rPr>
            </w:pPr>
            <w:r>
              <w:rPr>
                <w:rFonts w:hint="eastAsia"/>
                <w:sz w:val="24"/>
              </w:rPr>
              <w:t>市、县</w:t>
            </w:r>
          </w:p>
        </w:tc>
        <w:tc>
          <w:tcPr>
            <w:tcW w:w="1704" w:type="dxa"/>
            <w:noWrap w:val="0"/>
            <w:vAlign w:val="center"/>
          </w:tcPr>
          <w:p w14:paraId="3416E99E">
            <w:pPr>
              <w:spacing w:line="400" w:lineRule="exact"/>
              <w:rPr>
                <w:rFonts w:hint="eastAsia"/>
                <w:sz w:val="24"/>
              </w:rPr>
            </w:pPr>
          </w:p>
        </w:tc>
      </w:tr>
      <w:tr w14:paraId="513B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05" w:hRule="atLeast"/>
          <w:jc w:val="center"/>
        </w:trPr>
        <w:tc>
          <w:tcPr>
            <w:tcW w:w="672" w:type="dxa"/>
            <w:noWrap w:val="0"/>
            <w:vAlign w:val="center"/>
          </w:tcPr>
          <w:p w14:paraId="1EBCBC89">
            <w:pPr>
              <w:spacing w:line="400" w:lineRule="exact"/>
              <w:jc w:val="center"/>
              <w:rPr>
                <w:sz w:val="24"/>
              </w:rPr>
            </w:pPr>
            <w:r>
              <w:rPr>
                <w:sz w:val="24"/>
              </w:rPr>
              <w:t>217</w:t>
            </w:r>
          </w:p>
        </w:tc>
        <w:tc>
          <w:tcPr>
            <w:tcW w:w="1386" w:type="dxa"/>
            <w:gridSpan w:val="3"/>
            <w:noWrap w:val="0"/>
            <w:vAlign w:val="center"/>
          </w:tcPr>
          <w:p w14:paraId="38A0DE00">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9D2812B">
            <w:pPr>
              <w:spacing w:line="400" w:lineRule="exact"/>
              <w:ind w:left="31" w:leftChars="15" w:right="31" w:rightChars="15"/>
              <w:rPr>
                <w:sz w:val="24"/>
              </w:rPr>
            </w:pPr>
            <w:r>
              <w:rPr>
                <w:rFonts w:hint="eastAsia"/>
                <w:sz w:val="24"/>
              </w:rPr>
              <w:t>对建设单位建设噪声敏感建筑物不符合民用建筑隔声设计相关标准要求的处罚</w:t>
            </w:r>
          </w:p>
        </w:tc>
        <w:tc>
          <w:tcPr>
            <w:tcW w:w="1738" w:type="dxa"/>
            <w:noWrap w:val="0"/>
            <w:vAlign w:val="center"/>
          </w:tcPr>
          <w:p w14:paraId="55E54BF9">
            <w:pPr>
              <w:spacing w:line="400" w:lineRule="exact"/>
              <w:jc w:val="center"/>
              <w:rPr>
                <w:rFonts w:hint="eastAsia"/>
                <w:sz w:val="24"/>
              </w:rPr>
            </w:pPr>
            <w:r>
              <w:rPr>
                <w:rFonts w:hint="eastAsia"/>
                <w:sz w:val="24"/>
              </w:rPr>
              <w:t>市、县</w:t>
            </w:r>
          </w:p>
        </w:tc>
        <w:tc>
          <w:tcPr>
            <w:tcW w:w="1704" w:type="dxa"/>
            <w:noWrap w:val="0"/>
            <w:vAlign w:val="center"/>
          </w:tcPr>
          <w:p w14:paraId="32A5A082">
            <w:pPr>
              <w:spacing w:line="380" w:lineRule="exact"/>
              <w:rPr>
                <w:sz w:val="24"/>
              </w:rPr>
            </w:pPr>
          </w:p>
        </w:tc>
      </w:tr>
      <w:tr w14:paraId="568FE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44" w:hRule="atLeast"/>
          <w:jc w:val="center"/>
        </w:trPr>
        <w:tc>
          <w:tcPr>
            <w:tcW w:w="672" w:type="dxa"/>
            <w:noWrap w:val="0"/>
            <w:vAlign w:val="center"/>
          </w:tcPr>
          <w:p w14:paraId="1915F4FA">
            <w:pPr>
              <w:spacing w:line="400" w:lineRule="exact"/>
              <w:jc w:val="center"/>
              <w:rPr>
                <w:sz w:val="24"/>
              </w:rPr>
            </w:pPr>
            <w:r>
              <w:rPr>
                <w:sz w:val="24"/>
              </w:rPr>
              <w:t>218</w:t>
            </w:r>
          </w:p>
        </w:tc>
        <w:tc>
          <w:tcPr>
            <w:tcW w:w="1386" w:type="dxa"/>
            <w:gridSpan w:val="3"/>
            <w:noWrap w:val="0"/>
            <w:vAlign w:val="center"/>
          </w:tcPr>
          <w:p w14:paraId="18B098B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81D2A66">
            <w:pPr>
              <w:spacing w:line="400" w:lineRule="exact"/>
              <w:ind w:left="31" w:leftChars="15" w:right="31" w:rightChars="15"/>
              <w:rPr>
                <w:sz w:val="24"/>
              </w:rPr>
            </w:pPr>
            <w:r>
              <w:rPr>
                <w:rFonts w:hint="eastAsia"/>
                <w:sz w:val="24"/>
              </w:rPr>
              <w:t>对超过噪声排放标准排放建筑施工噪声的，或者未按照规定取得证明，在噪声敏感建筑物集中区域夜间进行产生噪声的建筑施工作业的处罚</w:t>
            </w:r>
          </w:p>
        </w:tc>
        <w:tc>
          <w:tcPr>
            <w:tcW w:w="1738" w:type="dxa"/>
            <w:noWrap w:val="0"/>
            <w:vAlign w:val="center"/>
          </w:tcPr>
          <w:p w14:paraId="05AF8E39">
            <w:pPr>
              <w:spacing w:line="400" w:lineRule="exact"/>
              <w:jc w:val="center"/>
              <w:rPr>
                <w:rFonts w:hint="eastAsia"/>
                <w:sz w:val="24"/>
              </w:rPr>
            </w:pPr>
            <w:r>
              <w:rPr>
                <w:rFonts w:hint="eastAsia"/>
                <w:sz w:val="24"/>
              </w:rPr>
              <w:t>市、县</w:t>
            </w:r>
          </w:p>
        </w:tc>
        <w:tc>
          <w:tcPr>
            <w:tcW w:w="1704" w:type="dxa"/>
            <w:noWrap w:val="0"/>
            <w:vAlign w:val="center"/>
          </w:tcPr>
          <w:p w14:paraId="4D8A0577">
            <w:pPr>
              <w:spacing w:line="380" w:lineRule="exact"/>
              <w:rPr>
                <w:sz w:val="24"/>
              </w:rPr>
            </w:pPr>
          </w:p>
        </w:tc>
      </w:tr>
      <w:tr w14:paraId="66C7E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10" w:hRule="atLeast"/>
          <w:jc w:val="center"/>
        </w:trPr>
        <w:tc>
          <w:tcPr>
            <w:tcW w:w="672" w:type="dxa"/>
            <w:noWrap w:val="0"/>
            <w:vAlign w:val="center"/>
          </w:tcPr>
          <w:p w14:paraId="58EF7FB2">
            <w:pPr>
              <w:spacing w:line="400" w:lineRule="exact"/>
              <w:jc w:val="center"/>
              <w:rPr>
                <w:sz w:val="24"/>
              </w:rPr>
            </w:pPr>
            <w:r>
              <w:rPr>
                <w:sz w:val="24"/>
              </w:rPr>
              <w:t>219</w:t>
            </w:r>
          </w:p>
        </w:tc>
        <w:tc>
          <w:tcPr>
            <w:tcW w:w="1386" w:type="dxa"/>
            <w:gridSpan w:val="3"/>
            <w:noWrap w:val="0"/>
            <w:vAlign w:val="center"/>
          </w:tcPr>
          <w:p w14:paraId="4487042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962D763">
            <w:pPr>
              <w:spacing w:line="400" w:lineRule="exact"/>
              <w:ind w:left="31" w:leftChars="15" w:right="31" w:rightChars="15"/>
              <w:rPr>
                <w:sz w:val="24"/>
              </w:rPr>
            </w:pPr>
            <w:r>
              <w:rPr>
                <w:rFonts w:hint="eastAsia"/>
                <w:sz w:val="24"/>
              </w:rPr>
              <w:t>对施工单位未采取扬尘污染防治措施，或者生产预拌混凝土、预拌砂浆未采取密闭、围挡、洒水、冲洗等防尘措施的处罚</w:t>
            </w:r>
          </w:p>
        </w:tc>
        <w:tc>
          <w:tcPr>
            <w:tcW w:w="1738" w:type="dxa"/>
            <w:noWrap w:val="0"/>
            <w:vAlign w:val="center"/>
          </w:tcPr>
          <w:p w14:paraId="638D65CC">
            <w:pPr>
              <w:spacing w:line="400" w:lineRule="exact"/>
              <w:jc w:val="center"/>
              <w:rPr>
                <w:rFonts w:hint="eastAsia"/>
                <w:sz w:val="24"/>
              </w:rPr>
            </w:pPr>
            <w:r>
              <w:rPr>
                <w:rFonts w:hint="eastAsia"/>
                <w:sz w:val="24"/>
              </w:rPr>
              <w:t>市、县</w:t>
            </w:r>
          </w:p>
        </w:tc>
        <w:tc>
          <w:tcPr>
            <w:tcW w:w="1704" w:type="dxa"/>
            <w:noWrap w:val="0"/>
            <w:vAlign w:val="center"/>
          </w:tcPr>
          <w:p w14:paraId="26CA12AC">
            <w:pPr>
              <w:spacing w:line="380" w:lineRule="exact"/>
              <w:rPr>
                <w:rFonts w:hint="eastAsia"/>
                <w:sz w:val="24"/>
              </w:rPr>
            </w:pPr>
          </w:p>
        </w:tc>
      </w:tr>
      <w:tr w14:paraId="2F937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jc w:val="center"/>
        </w:trPr>
        <w:tc>
          <w:tcPr>
            <w:tcW w:w="672" w:type="dxa"/>
            <w:noWrap w:val="0"/>
            <w:vAlign w:val="center"/>
          </w:tcPr>
          <w:p w14:paraId="0222C8D8">
            <w:pPr>
              <w:spacing w:line="400" w:lineRule="exact"/>
              <w:jc w:val="center"/>
              <w:rPr>
                <w:sz w:val="24"/>
              </w:rPr>
            </w:pPr>
            <w:r>
              <w:rPr>
                <w:sz w:val="24"/>
              </w:rPr>
              <w:t>220</w:t>
            </w:r>
          </w:p>
        </w:tc>
        <w:tc>
          <w:tcPr>
            <w:tcW w:w="1386" w:type="dxa"/>
            <w:gridSpan w:val="3"/>
            <w:noWrap w:val="0"/>
            <w:vAlign w:val="center"/>
          </w:tcPr>
          <w:p w14:paraId="3B227D4E">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AB44671">
            <w:pPr>
              <w:spacing w:line="400" w:lineRule="exact"/>
              <w:ind w:left="31" w:leftChars="15" w:right="31" w:rightChars="15"/>
              <w:rPr>
                <w:sz w:val="24"/>
              </w:rPr>
            </w:pPr>
            <w:r>
              <w:rPr>
                <w:rFonts w:hint="eastAsia"/>
                <w:sz w:val="24"/>
              </w:rPr>
              <w:t>对装卸和运输水泥、砂土、垃圾等易产生扬尘的作业，未采取遮盖、封闭、喷淋、围挡等措施，防止抛洒、扬尘等三类行为的处罚</w:t>
            </w:r>
          </w:p>
        </w:tc>
        <w:tc>
          <w:tcPr>
            <w:tcW w:w="1738" w:type="dxa"/>
            <w:noWrap w:val="0"/>
            <w:vAlign w:val="center"/>
          </w:tcPr>
          <w:p w14:paraId="03F2C718">
            <w:pPr>
              <w:spacing w:line="400" w:lineRule="exact"/>
              <w:jc w:val="center"/>
              <w:rPr>
                <w:rFonts w:hint="eastAsia"/>
                <w:sz w:val="24"/>
              </w:rPr>
            </w:pPr>
            <w:r>
              <w:rPr>
                <w:rFonts w:hint="eastAsia"/>
                <w:sz w:val="24"/>
              </w:rPr>
              <w:t>市、县</w:t>
            </w:r>
          </w:p>
        </w:tc>
        <w:tc>
          <w:tcPr>
            <w:tcW w:w="1704" w:type="dxa"/>
            <w:noWrap w:val="0"/>
            <w:vAlign w:val="center"/>
          </w:tcPr>
          <w:p w14:paraId="7A70F546">
            <w:pPr>
              <w:spacing w:line="380" w:lineRule="exact"/>
              <w:rPr>
                <w:rFonts w:hint="eastAsia"/>
                <w:sz w:val="24"/>
              </w:rPr>
            </w:pPr>
          </w:p>
        </w:tc>
      </w:tr>
      <w:tr w14:paraId="03CA6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089" w:hRule="atLeast"/>
          <w:jc w:val="center"/>
        </w:trPr>
        <w:tc>
          <w:tcPr>
            <w:tcW w:w="672" w:type="dxa"/>
            <w:noWrap w:val="0"/>
            <w:vAlign w:val="center"/>
          </w:tcPr>
          <w:p w14:paraId="23B64F4D">
            <w:pPr>
              <w:spacing w:line="400" w:lineRule="exact"/>
              <w:jc w:val="center"/>
              <w:rPr>
                <w:sz w:val="24"/>
              </w:rPr>
            </w:pPr>
            <w:r>
              <w:rPr>
                <w:sz w:val="24"/>
              </w:rPr>
              <w:t>221</w:t>
            </w:r>
          </w:p>
        </w:tc>
        <w:tc>
          <w:tcPr>
            <w:tcW w:w="1386" w:type="dxa"/>
            <w:gridSpan w:val="3"/>
            <w:noWrap w:val="0"/>
            <w:vAlign w:val="center"/>
          </w:tcPr>
          <w:p w14:paraId="33C3A504">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931AAC1">
            <w:pPr>
              <w:spacing w:line="380" w:lineRule="exact"/>
              <w:ind w:left="31" w:leftChars="15" w:right="31" w:rightChars="15"/>
              <w:rPr>
                <w:sz w:val="24"/>
              </w:rPr>
            </w:pPr>
            <w:r>
              <w:rPr>
                <w:rFonts w:hint="eastAsia"/>
                <w:sz w:val="24"/>
              </w:rPr>
              <w:t>对在人口集中地区、机场周围、交通干线附近以及当地人民政府划定的区域露天焚烧秸秆、落叶、垃圾等产生烟尘污染的物质的处罚</w:t>
            </w:r>
          </w:p>
        </w:tc>
        <w:tc>
          <w:tcPr>
            <w:tcW w:w="1738" w:type="dxa"/>
            <w:noWrap w:val="0"/>
            <w:vAlign w:val="center"/>
          </w:tcPr>
          <w:p w14:paraId="262E33DE">
            <w:pPr>
              <w:spacing w:line="380" w:lineRule="exact"/>
              <w:jc w:val="center"/>
              <w:rPr>
                <w:rFonts w:hint="eastAsia"/>
                <w:sz w:val="24"/>
              </w:rPr>
            </w:pPr>
            <w:r>
              <w:rPr>
                <w:rFonts w:hint="eastAsia"/>
                <w:sz w:val="24"/>
              </w:rPr>
              <w:t>市、县</w:t>
            </w:r>
          </w:p>
        </w:tc>
        <w:tc>
          <w:tcPr>
            <w:tcW w:w="1704" w:type="dxa"/>
            <w:noWrap w:val="0"/>
            <w:vAlign w:val="center"/>
          </w:tcPr>
          <w:p w14:paraId="53AA1F69">
            <w:pPr>
              <w:spacing w:line="380" w:lineRule="exact"/>
              <w:rPr>
                <w:rFonts w:hint="eastAsia"/>
                <w:sz w:val="24"/>
              </w:rPr>
            </w:pPr>
          </w:p>
        </w:tc>
      </w:tr>
      <w:tr w14:paraId="40C42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72" w:hRule="atLeast"/>
          <w:jc w:val="center"/>
        </w:trPr>
        <w:tc>
          <w:tcPr>
            <w:tcW w:w="672" w:type="dxa"/>
            <w:noWrap w:val="0"/>
            <w:vAlign w:val="center"/>
          </w:tcPr>
          <w:p w14:paraId="08C07F2A">
            <w:pPr>
              <w:spacing w:line="400" w:lineRule="exact"/>
              <w:jc w:val="center"/>
              <w:rPr>
                <w:sz w:val="24"/>
              </w:rPr>
            </w:pPr>
            <w:r>
              <w:rPr>
                <w:sz w:val="24"/>
              </w:rPr>
              <w:t>222</w:t>
            </w:r>
          </w:p>
        </w:tc>
        <w:tc>
          <w:tcPr>
            <w:tcW w:w="1386" w:type="dxa"/>
            <w:gridSpan w:val="3"/>
            <w:noWrap w:val="0"/>
            <w:vAlign w:val="center"/>
          </w:tcPr>
          <w:p w14:paraId="3D3761C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9A7D13F">
            <w:pPr>
              <w:spacing w:line="380" w:lineRule="exact"/>
              <w:ind w:left="31" w:leftChars="15" w:right="31" w:rightChars="15"/>
              <w:rPr>
                <w:sz w:val="24"/>
              </w:rPr>
            </w:pPr>
            <w:r>
              <w:rPr>
                <w:rFonts w:hint="eastAsia"/>
                <w:sz w:val="24"/>
              </w:rPr>
              <w:t>对排放油烟的餐饮服务业经营者未安装油烟净化设施、不正常使用油烟净化设施或者未采取其他油烟净化措施，超过排放标准排放油烟等三类行为的处罚</w:t>
            </w:r>
          </w:p>
        </w:tc>
        <w:tc>
          <w:tcPr>
            <w:tcW w:w="1738" w:type="dxa"/>
            <w:noWrap w:val="0"/>
            <w:vAlign w:val="center"/>
          </w:tcPr>
          <w:p w14:paraId="723FDC4C">
            <w:pPr>
              <w:spacing w:line="380" w:lineRule="exact"/>
              <w:jc w:val="center"/>
              <w:rPr>
                <w:rFonts w:hint="eastAsia"/>
                <w:sz w:val="24"/>
              </w:rPr>
            </w:pPr>
            <w:r>
              <w:rPr>
                <w:rFonts w:hint="eastAsia"/>
                <w:sz w:val="24"/>
              </w:rPr>
              <w:t>市、县</w:t>
            </w:r>
          </w:p>
        </w:tc>
        <w:tc>
          <w:tcPr>
            <w:tcW w:w="1704" w:type="dxa"/>
            <w:noWrap w:val="0"/>
            <w:vAlign w:val="center"/>
          </w:tcPr>
          <w:p w14:paraId="39063277">
            <w:pPr>
              <w:spacing w:line="380" w:lineRule="exact"/>
              <w:rPr>
                <w:rFonts w:hint="eastAsia"/>
                <w:sz w:val="24"/>
              </w:rPr>
            </w:pPr>
          </w:p>
        </w:tc>
      </w:tr>
      <w:tr w14:paraId="7AE0D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214" w:hRule="atLeast"/>
          <w:jc w:val="center"/>
        </w:trPr>
        <w:tc>
          <w:tcPr>
            <w:tcW w:w="672" w:type="dxa"/>
            <w:noWrap w:val="0"/>
            <w:vAlign w:val="center"/>
          </w:tcPr>
          <w:p w14:paraId="21DCB67A">
            <w:pPr>
              <w:spacing w:line="400" w:lineRule="exact"/>
              <w:jc w:val="center"/>
              <w:rPr>
                <w:sz w:val="24"/>
              </w:rPr>
            </w:pPr>
            <w:r>
              <w:rPr>
                <w:sz w:val="24"/>
              </w:rPr>
              <w:t>223</w:t>
            </w:r>
          </w:p>
        </w:tc>
        <w:tc>
          <w:tcPr>
            <w:tcW w:w="1386" w:type="dxa"/>
            <w:gridSpan w:val="3"/>
            <w:noWrap w:val="0"/>
            <w:vAlign w:val="center"/>
          </w:tcPr>
          <w:p w14:paraId="2F90EDFB">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4B07D74">
            <w:pPr>
              <w:spacing w:line="380" w:lineRule="exact"/>
              <w:ind w:left="31" w:leftChars="15" w:right="31" w:rightChars="15"/>
              <w:rPr>
                <w:sz w:val="24"/>
              </w:rPr>
            </w:pPr>
            <w:r>
              <w:rPr>
                <w:rFonts w:hint="eastAsia"/>
                <w:sz w:val="24"/>
              </w:rPr>
              <w:t>对在人口集中地区和其他依法需要特殊保护的区域内，焚烧沥青、油毡、橡胶、塑料、皮革、垃圾以及其他产生有毒有害烟尘和恶臭气体的物质的处罚</w:t>
            </w:r>
          </w:p>
        </w:tc>
        <w:tc>
          <w:tcPr>
            <w:tcW w:w="1738" w:type="dxa"/>
            <w:noWrap w:val="0"/>
            <w:vAlign w:val="center"/>
          </w:tcPr>
          <w:p w14:paraId="222838C1">
            <w:pPr>
              <w:spacing w:line="380" w:lineRule="exact"/>
              <w:jc w:val="center"/>
              <w:rPr>
                <w:rFonts w:hint="eastAsia"/>
                <w:sz w:val="24"/>
              </w:rPr>
            </w:pPr>
            <w:r>
              <w:rPr>
                <w:rFonts w:hint="eastAsia"/>
                <w:sz w:val="24"/>
              </w:rPr>
              <w:t>市、县</w:t>
            </w:r>
          </w:p>
        </w:tc>
        <w:tc>
          <w:tcPr>
            <w:tcW w:w="1704" w:type="dxa"/>
            <w:noWrap w:val="0"/>
            <w:vAlign w:val="center"/>
          </w:tcPr>
          <w:p w14:paraId="0F8800C9">
            <w:pPr>
              <w:spacing w:line="380" w:lineRule="exact"/>
              <w:rPr>
                <w:rFonts w:hint="eastAsia"/>
                <w:sz w:val="24"/>
              </w:rPr>
            </w:pPr>
          </w:p>
        </w:tc>
      </w:tr>
      <w:tr w14:paraId="2FA08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82" w:hRule="atLeast"/>
          <w:jc w:val="center"/>
        </w:trPr>
        <w:tc>
          <w:tcPr>
            <w:tcW w:w="672" w:type="dxa"/>
            <w:noWrap w:val="0"/>
            <w:vAlign w:val="center"/>
          </w:tcPr>
          <w:p w14:paraId="1D02BC5E">
            <w:pPr>
              <w:spacing w:line="400" w:lineRule="exact"/>
              <w:jc w:val="center"/>
              <w:rPr>
                <w:sz w:val="24"/>
              </w:rPr>
            </w:pPr>
            <w:r>
              <w:rPr>
                <w:sz w:val="24"/>
              </w:rPr>
              <w:t>224</w:t>
            </w:r>
          </w:p>
        </w:tc>
        <w:tc>
          <w:tcPr>
            <w:tcW w:w="1386" w:type="dxa"/>
            <w:gridSpan w:val="3"/>
            <w:noWrap w:val="0"/>
            <w:vAlign w:val="center"/>
          </w:tcPr>
          <w:p w14:paraId="3C3924D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51AE3B8">
            <w:pPr>
              <w:spacing w:line="400" w:lineRule="exact"/>
              <w:ind w:left="31" w:leftChars="15" w:right="31" w:rightChars="15"/>
              <w:rPr>
                <w:sz w:val="24"/>
              </w:rPr>
            </w:pPr>
            <w:r>
              <w:rPr>
                <w:rFonts w:hint="eastAsia"/>
                <w:sz w:val="24"/>
              </w:rPr>
              <w:t>对城区河道、湖泊管理范围从事妨碍河道行洪等行为的处罚</w:t>
            </w:r>
          </w:p>
        </w:tc>
        <w:tc>
          <w:tcPr>
            <w:tcW w:w="1738" w:type="dxa"/>
            <w:noWrap w:val="0"/>
            <w:vAlign w:val="center"/>
          </w:tcPr>
          <w:p w14:paraId="770FC05B">
            <w:pPr>
              <w:spacing w:line="400" w:lineRule="exact"/>
              <w:jc w:val="center"/>
              <w:rPr>
                <w:rFonts w:hint="eastAsia"/>
                <w:sz w:val="24"/>
              </w:rPr>
            </w:pPr>
            <w:r>
              <w:rPr>
                <w:rFonts w:hint="eastAsia"/>
                <w:sz w:val="24"/>
              </w:rPr>
              <w:t>市、县</w:t>
            </w:r>
          </w:p>
        </w:tc>
        <w:tc>
          <w:tcPr>
            <w:tcW w:w="1704" w:type="dxa"/>
            <w:noWrap w:val="0"/>
            <w:vAlign w:val="center"/>
          </w:tcPr>
          <w:p w14:paraId="665C391A">
            <w:pPr>
              <w:spacing w:line="400" w:lineRule="exact"/>
              <w:rPr>
                <w:sz w:val="24"/>
              </w:rPr>
            </w:pPr>
          </w:p>
        </w:tc>
      </w:tr>
      <w:tr w14:paraId="4A6BE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89" w:hRule="atLeast"/>
          <w:jc w:val="center"/>
        </w:trPr>
        <w:tc>
          <w:tcPr>
            <w:tcW w:w="672" w:type="dxa"/>
            <w:noWrap w:val="0"/>
            <w:vAlign w:val="center"/>
          </w:tcPr>
          <w:p w14:paraId="3C81458B">
            <w:pPr>
              <w:spacing w:line="400" w:lineRule="exact"/>
              <w:jc w:val="center"/>
              <w:rPr>
                <w:sz w:val="24"/>
              </w:rPr>
            </w:pPr>
            <w:r>
              <w:rPr>
                <w:sz w:val="24"/>
              </w:rPr>
              <w:t>225</w:t>
            </w:r>
          </w:p>
        </w:tc>
        <w:tc>
          <w:tcPr>
            <w:tcW w:w="1386" w:type="dxa"/>
            <w:gridSpan w:val="3"/>
            <w:noWrap w:val="0"/>
            <w:vAlign w:val="center"/>
          </w:tcPr>
          <w:p w14:paraId="7F7258A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871186B">
            <w:pPr>
              <w:spacing w:line="400" w:lineRule="exact"/>
              <w:ind w:left="31" w:leftChars="15" w:right="31" w:rightChars="15"/>
              <w:rPr>
                <w:sz w:val="24"/>
              </w:rPr>
            </w:pPr>
            <w:r>
              <w:rPr>
                <w:rFonts w:hint="eastAsia"/>
                <w:sz w:val="24"/>
              </w:rPr>
              <w:t>对在户外公共场所无证无照经营者的处罚</w:t>
            </w:r>
          </w:p>
        </w:tc>
        <w:tc>
          <w:tcPr>
            <w:tcW w:w="1738" w:type="dxa"/>
            <w:noWrap w:val="0"/>
            <w:vAlign w:val="center"/>
          </w:tcPr>
          <w:p w14:paraId="7A25F1AE">
            <w:pPr>
              <w:spacing w:line="400" w:lineRule="exact"/>
              <w:jc w:val="center"/>
              <w:rPr>
                <w:rFonts w:hint="eastAsia"/>
                <w:sz w:val="24"/>
              </w:rPr>
            </w:pPr>
            <w:r>
              <w:rPr>
                <w:rFonts w:hint="eastAsia"/>
                <w:sz w:val="24"/>
              </w:rPr>
              <w:t>市、县</w:t>
            </w:r>
          </w:p>
        </w:tc>
        <w:tc>
          <w:tcPr>
            <w:tcW w:w="1704" w:type="dxa"/>
            <w:noWrap w:val="0"/>
            <w:vAlign w:val="center"/>
          </w:tcPr>
          <w:p w14:paraId="052F6952">
            <w:pPr>
              <w:spacing w:line="400" w:lineRule="exact"/>
              <w:rPr>
                <w:sz w:val="24"/>
              </w:rPr>
            </w:pPr>
          </w:p>
        </w:tc>
      </w:tr>
      <w:tr w14:paraId="24252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892" w:hRule="atLeast"/>
          <w:jc w:val="center"/>
        </w:trPr>
        <w:tc>
          <w:tcPr>
            <w:tcW w:w="672" w:type="dxa"/>
            <w:noWrap w:val="0"/>
            <w:vAlign w:val="center"/>
          </w:tcPr>
          <w:p w14:paraId="39539B64">
            <w:pPr>
              <w:spacing w:line="400" w:lineRule="exact"/>
              <w:jc w:val="center"/>
              <w:rPr>
                <w:sz w:val="24"/>
              </w:rPr>
            </w:pPr>
            <w:r>
              <w:rPr>
                <w:sz w:val="24"/>
              </w:rPr>
              <w:t>226</w:t>
            </w:r>
          </w:p>
        </w:tc>
        <w:tc>
          <w:tcPr>
            <w:tcW w:w="1386" w:type="dxa"/>
            <w:gridSpan w:val="3"/>
            <w:noWrap w:val="0"/>
            <w:vAlign w:val="center"/>
          </w:tcPr>
          <w:p w14:paraId="6B5DAD8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DBCDE1D">
            <w:pPr>
              <w:spacing w:line="400" w:lineRule="exact"/>
              <w:ind w:left="31" w:leftChars="15" w:right="31" w:rightChars="15"/>
              <w:rPr>
                <w:sz w:val="24"/>
              </w:rPr>
            </w:pPr>
            <w:r>
              <w:rPr>
                <w:rFonts w:hint="eastAsia"/>
                <w:sz w:val="24"/>
              </w:rPr>
              <w:t>对依法应当进行消防设计审查的建设工程，未经依法审查或者审查不合格，擅自施工等四类行为的处罚</w:t>
            </w:r>
          </w:p>
        </w:tc>
        <w:tc>
          <w:tcPr>
            <w:tcW w:w="1738" w:type="dxa"/>
            <w:noWrap w:val="0"/>
            <w:vAlign w:val="center"/>
          </w:tcPr>
          <w:p w14:paraId="188AE2BD">
            <w:pPr>
              <w:spacing w:line="400" w:lineRule="exact"/>
              <w:jc w:val="center"/>
              <w:rPr>
                <w:rFonts w:hint="eastAsia"/>
                <w:sz w:val="24"/>
              </w:rPr>
            </w:pPr>
            <w:r>
              <w:rPr>
                <w:rFonts w:hint="eastAsia"/>
                <w:sz w:val="24"/>
              </w:rPr>
              <w:t>市、县</w:t>
            </w:r>
          </w:p>
        </w:tc>
        <w:tc>
          <w:tcPr>
            <w:tcW w:w="1704" w:type="dxa"/>
            <w:noWrap w:val="0"/>
            <w:vAlign w:val="center"/>
          </w:tcPr>
          <w:p w14:paraId="6F00496C">
            <w:pPr>
              <w:spacing w:line="400" w:lineRule="exact"/>
              <w:rPr>
                <w:sz w:val="24"/>
              </w:rPr>
            </w:pPr>
          </w:p>
        </w:tc>
      </w:tr>
      <w:tr w14:paraId="7306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75" w:hRule="atLeast"/>
          <w:jc w:val="center"/>
        </w:trPr>
        <w:tc>
          <w:tcPr>
            <w:tcW w:w="672" w:type="dxa"/>
            <w:noWrap w:val="0"/>
            <w:vAlign w:val="center"/>
          </w:tcPr>
          <w:p w14:paraId="3823FEC0">
            <w:pPr>
              <w:spacing w:line="400" w:lineRule="exact"/>
              <w:jc w:val="center"/>
              <w:rPr>
                <w:sz w:val="24"/>
              </w:rPr>
            </w:pPr>
            <w:r>
              <w:rPr>
                <w:sz w:val="24"/>
              </w:rPr>
              <w:t>227</w:t>
            </w:r>
          </w:p>
        </w:tc>
        <w:tc>
          <w:tcPr>
            <w:tcW w:w="1386" w:type="dxa"/>
            <w:gridSpan w:val="3"/>
            <w:noWrap w:val="0"/>
            <w:vAlign w:val="center"/>
          </w:tcPr>
          <w:p w14:paraId="162938A1">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33F73B1">
            <w:pPr>
              <w:spacing w:line="400" w:lineRule="exact"/>
              <w:ind w:left="31" w:leftChars="15" w:right="31" w:rightChars="15"/>
              <w:rPr>
                <w:sz w:val="24"/>
              </w:rPr>
            </w:pPr>
            <w:r>
              <w:rPr>
                <w:rFonts w:hint="eastAsia"/>
                <w:sz w:val="24"/>
              </w:rPr>
              <w:t>对建设单位要求建筑设计单位或者建筑施工企业降低消防技术标准设计、施工等四类行为的处罚</w:t>
            </w:r>
          </w:p>
        </w:tc>
        <w:tc>
          <w:tcPr>
            <w:tcW w:w="1738" w:type="dxa"/>
            <w:noWrap w:val="0"/>
            <w:vAlign w:val="center"/>
          </w:tcPr>
          <w:p w14:paraId="2F273715">
            <w:pPr>
              <w:spacing w:line="400" w:lineRule="exact"/>
              <w:jc w:val="center"/>
              <w:rPr>
                <w:rFonts w:hint="eastAsia"/>
                <w:sz w:val="24"/>
              </w:rPr>
            </w:pPr>
            <w:r>
              <w:rPr>
                <w:rFonts w:hint="eastAsia"/>
                <w:sz w:val="24"/>
              </w:rPr>
              <w:t>市、县</w:t>
            </w:r>
          </w:p>
        </w:tc>
        <w:tc>
          <w:tcPr>
            <w:tcW w:w="1704" w:type="dxa"/>
            <w:noWrap w:val="0"/>
            <w:vAlign w:val="center"/>
          </w:tcPr>
          <w:p w14:paraId="2FCF4831">
            <w:pPr>
              <w:spacing w:line="400" w:lineRule="exact"/>
              <w:rPr>
                <w:sz w:val="24"/>
              </w:rPr>
            </w:pPr>
          </w:p>
        </w:tc>
      </w:tr>
      <w:tr w14:paraId="2871A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46" w:hRule="atLeast"/>
          <w:jc w:val="center"/>
        </w:trPr>
        <w:tc>
          <w:tcPr>
            <w:tcW w:w="672" w:type="dxa"/>
            <w:noWrap w:val="0"/>
            <w:vAlign w:val="center"/>
          </w:tcPr>
          <w:p w14:paraId="0C2AC664">
            <w:pPr>
              <w:spacing w:line="400" w:lineRule="exact"/>
              <w:jc w:val="center"/>
              <w:rPr>
                <w:sz w:val="24"/>
              </w:rPr>
            </w:pPr>
            <w:r>
              <w:rPr>
                <w:sz w:val="24"/>
              </w:rPr>
              <w:t>228</w:t>
            </w:r>
          </w:p>
        </w:tc>
        <w:tc>
          <w:tcPr>
            <w:tcW w:w="1386" w:type="dxa"/>
            <w:gridSpan w:val="3"/>
            <w:noWrap w:val="0"/>
            <w:vAlign w:val="center"/>
          </w:tcPr>
          <w:p w14:paraId="25D86DA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06DE1C0">
            <w:pPr>
              <w:spacing w:line="400" w:lineRule="exact"/>
              <w:ind w:left="31" w:leftChars="15" w:right="31" w:rightChars="15"/>
              <w:rPr>
                <w:sz w:val="24"/>
              </w:rPr>
            </w:pPr>
            <w:r>
              <w:rPr>
                <w:rFonts w:hint="eastAsia"/>
                <w:sz w:val="24"/>
              </w:rPr>
              <w:t>对未取得建设工程规划许可证或者未按照建设工程规划许可证的规定进行建设的处罚</w:t>
            </w:r>
          </w:p>
        </w:tc>
        <w:tc>
          <w:tcPr>
            <w:tcW w:w="1738" w:type="dxa"/>
            <w:noWrap w:val="0"/>
            <w:vAlign w:val="center"/>
          </w:tcPr>
          <w:p w14:paraId="75956D52">
            <w:pPr>
              <w:spacing w:line="400" w:lineRule="exact"/>
              <w:jc w:val="center"/>
              <w:rPr>
                <w:rFonts w:hint="eastAsia"/>
                <w:sz w:val="24"/>
              </w:rPr>
            </w:pPr>
            <w:r>
              <w:rPr>
                <w:rFonts w:hint="eastAsia"/>
                <w:sz w:val="24"/>
              </w:rPr>
              <w:t>市、县</w:t>
            </w:r>
          </w:p>
        </w:tc>
        <w:tc>
          <w:tcPr>
            <w:tcW w:w="1704" w:type="dxa"/>
            <w:noWrap w:val="0"/>
            <w:vAlign w:val="center"/>
          </w:tcPr>
          <w:p w14:paraId="1E56954F">
            <w:pPr>
              <w:spacing w:line="400" w:lineRule="exact"/>
              <w:rPr>
                <w:sz w:val="24"/>
              </w:rPr>
            </w:pPr>
            <w:r>
              <w:rPr>
                <w:rFonts w:hint="eastAsia"/>
                <w:sz w:val="24"/>
              </w:rPr>
              <w:t>各地根据实际认领实施</w:t>
            </w:r>
          </w:p>
        </w:tc>
      </w:tr>
      <w:tr w14:paraId="6ECB0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0" w:hRule="atLeast"/>
          <w:jc w:val="center"/>
        </w:trPr>
        <w:tc>
          <w:tcPr>
            <w:tcW w:w="672" w:type="dxa"/>
            <w:noWrap w:val="0"/>
            <w:vAlign w:val="center"/>
          </w:tcPr>
          <w:p w14:paraId="6EABA2E7">
            <w:pPr>
              <w:spacing w:line="400" w:lineRule="exact"/>
              <w:jc w:val="center"/>
              <w:rPr>
                <w:sz w:val="24"/>
              </w:rPr>
            </w:pPr>
            <w:r>
              <w:rPr>
                <w:sz w:val="24"/>
              </w:rPr>
              <w:t>229</w:t>
            </w:r>
          </w:p>
        </w:tc>
        <w:tc>
          <w:tcPr>
            <w:tcW w:w="1386" w:type="dxa"/>
            <w:gridSpan w:val="3"/>
            <w:noWrap w:val="0"/>
            <w:vAlign w:val="center"/>
          </w:tcPr>
          <w:p w14:paraId="0DEB039D">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1D4C6D1">
            <w:pPr>
              <w:spacing w:line="400" w:lineRule="exact"/>
              <w:ind w:left="31" w:leftChars="15" w:right="31" w:rightChars="15"/>
              <w:rPr>
                <w:sz w:val="24"/>
              </w:rPr>
            </w:pPr>
            <w:r>
              <w:rPr>
                <w:rFonts w:hint="eastAsia"/>
                <w:sz w:val="24"/>
              </w:rPr>
              <w:t>对建设单位或者个人未经批准进行临时建设等三类情形的处罚</w:t>
            </w:r>
          </w:p>
        </w:tc>
        <w:tc>
          <w:tcPr>
            <w:tcW w:w="1738" w:type="dxa"/>
            <w:noWrap w:val="0"/>
            <w:vAlign w:val="center"/>
          </w:tcPr>
          <w:p w14:paraId="1FA4640A">
            <w:pPr>
              <w:spacing w:line="400" w:lineRule="exact"/>
              <w:jc w:val="center"/>
              <w:rPr>
                <w:rFonts w:hint="eastAsia"/>
                <w:sz w:val="24"/>
              </w:rPr>
            </w:pPr>
            <w:r>
              <w:rPr>
                <w:rFonts w:hint="eastAsia"/>
                <w:sz w:val="24"/>
              </w:rPr>
              <w:t>市、县</w:t>
            </w:r>
          </w:p>
        </w:tc>
        <w:tc>
          <w:tcPr>
            <w:tcW w:w="1704" w:type="dxa"/>
            <w:noWrap w:val="0"/>
            <w:vAlign w:val="center"/>
          </w:tcPr>
          <w:p w14:paraId="19003D24">
            <w:pPr>
              <w:spacing w:line="400" w:lineRule="exact"/>
              <w:rPr>
                <w:sz w:val="24"/>
              </w:rPr>
            </w:pPr>
            <w:r>
              <w:rPr>
                <w:rFonts w:hint="eastAsia"/>
                <w:sz w:val="24"/>
              </w:rPr>
              <w:t>各地根据实际认领实施</w:t>
            </w:r>
          </w:p>
        </w:tc>
      </w:tr>
      <w:tr w14:paraId="1A67E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0" w:hRule="atLeast"/>
          <w:jc w:val="center"/>
        </w:trPr>
        <w:tc>
          <w:tcPr>
            <w:tcW w:w="672" w:type="dxa"/>
            <w:noWrap w:val="0"/>
            <w:vAlign w:val="center"/>
          </w:tcPr>
          <w:p w14:paraId="7028532F">
            <w:pPr>
              <w:spacing w:line="400" w:lineRule="exact"/>
              <w:jc w:val="center"/>
              <w:rPr>
                <w:sz w:val="24"/>
              </w:rPr>
            </w:pPr>
            <w:r>
              <w:rPr>
                <w:sz w:val="24"/>
              </w:rPr>
              <w:t>230</w:t>
            </w:r>
          </w:p>
        </w:tc>
        <w:tc>
          <w:tcPr>
            <w:tcW w:w="1386" w:type="dxa"/>
            <w:gridSpan w:val="3"/>
            <w:noWrap w:val="0"/>
            <w:vAlign w:val="center"/>
          </w:tcPr>
          <w:p w14:paraId="53341CFD">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17827BC6">
            <w:pPr>
              <w:spacing w:line="400" w:lineRule="exact"/>
              <w:ind w:left="31" w:leftChars="15" w:right="31" w:rightChars="15"/>
              <w:rPr>
                <w:sz w:val="24"/>
              </w:rPr>
            </w:pPr>
            <w:r>
              <w:rPr>
                <w:rFonts w:hint="eastAsia"/>
                <w:sz w:val="24"/>
              </w:rPr>
              <w:t>对违反《历史文化名城名镇名村保护条例》规定，在历史建筑上刻划、涂污的处罚</w:t>
            </w:r>
          </w:p>
        </w:tc>
        <w:tc>
          <w:tcPr>
            <w:tcW w:w="1738" w:type="dxa"/>
            <w:noWrap w:val="0"/>
            <w:vAlign w:val="center"/>
          </w:tcPr>
          <w:p w14:paraId="08361FA9">
            <w:pPr>
              <w:spacing w:line="400" w:lineRule="exact"/>
              <w:jc w:val="center"/>
              <w:rPr>
                <w:rFonts w:hint="eastAsia"/>
                <w:sz w:val="24"/>
              </w:rPr>
            </w:pPr>
            <w:r>
              <w:rPr>
                <w:rFonts w:hint="eastAsia"/>
                <w:sz w:val="24"/>
              </w:rPr>
              <w:t>市、县</w:t>
            </w:r>
          </w:p>
        </w:tc>
        <w:tc>
          <w:tcPr>
            <w:tcW w:w="1704" w:type="dxa"/>
            <w:noWrap w:val="0"/>
            <w:vAlign w:val="center"/>
          </w:tcPr>
          <w:p w14:paraId="38EB2B18">
            <w:pPr>
              <w:spacing w:line="400" w:lineRule="exact"/>
              <w:rPr>
                <w:sz w:val="24"/>
              </w:rPr>
            </w:pPr>
            <w:r>
              <w:rPr>
                <w:rFonts w:hint="eastAsia"/>
                <w:sz w:val="24"/>
              </w:rPr>
              <w:t>各地根据实际认领实施</w:t>
            </w:r>
          </w:p>
        </w:tc>
      </w:tr>
      <w:tr w14:paraId="2BD72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2" w:hRule="atLeast"/>
          <w:jc w:val="center"/>
        </w:trPr>
        <w:tc>
          <w:tcPr>
            <w:tcW w:w="672" w:type="dxa"/>
            <w:noWrap w:val="0"/>
            <w:vAlign w:val="center"/>
          </w:tcPr>
          <w:p w14:paraId="00C26B5E">
            <w:pPr>
              <w:spacing w:line="400" w:lineRule="exact"/>
              <w:jc w:val="center"/>
              <w:rPr>
                <w:sz w:val="24"/>
              </w:rPr>
            </w:pPr>
            <w:r>
              <w:rPr>
                <w:sz w:val="24"/>
              </w:rPr>
              <w:t>231</w:t>
            </w:r>
          </w:p>
        </w:tc>
        <w:tc>
          <w:tcPr>
            <w:tcW w:w="1386" w:type="dxa"/>
            <w:gridSpan w:val="3"/>
            <w:noWrap w:val="0"/>
            <w:vAlign w:val="center"/>
          </w:tcPr>
          <w:p w14:paraId="6C75ABD5">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5E5067F">
            <w:pPr>
              <w:spacing w:line="400" w:lineRule="exact"/>
              <w:ind w:left="31" w:leftChars="15" w:right="31" w:rightChars="15"/>
              <w:rPr>
                <w:sz w:val="24"/>
              </w:rPr>
            </w:pPr>
            <w:r>
              <w:rPr>
                <w:rFonts w:hint="eastAsia"/>
                <w:sz w:val="24"/>
              </w:rPr>
              <w:t>对在历史文化名城、名镇、名村保护范围内开山、采石、开矿等破坏传统格局和历史风貌等三类行为的处罚</w:t>
            </w:r>
          </w:p>
        </w:tc>
        <w:tc>
          <w:tcPr>
            <w:tcW w:w="1738" w:type="dxa"/>
            <w:noWrap w:val="0"/>
            <w:vAlign w:val="center"/>
          </w:tcPr>
          <w:p w14:paraId="66C91F55">
            <w:pPr>
              <w:spacing w:line="400" w:lineRule="exact"/>
              <w:jc w:val="center"/>
              <w:rPr>
                <w:rFonts w:hint="eastAsia"/>
                <w:sz w:val="24"/>
              </w:rPr>
            </w:pPr>
            <w:r>
              <w:rPr>
                <w:rFonts w:hint="eastAsia"/>
                <w:sz w:val="24"/>
              </w:rPr>
              <w:t>市、县</w:t>
            </w:r>
          </w:p>
        </w:tc>
        <w:tc>
          <w:tcPr>
            <w:tcW w:w="1704" w:type="dxa"/>
            <w:noWrap w:val="0"/>
            <w:vAlign w:val="center"/>
          </w:tcPr>
          <w:p w14:paraId="10B1BFC2">
            <w:pPr>
              <w:spacing w:line="400" w:lineRule="exact"/>
              <w:rPr>
                <w:sz w:val="24"/>
              </w:rPr>
            </w:pPr>
            <w:r>
              <w:rPr>
                <w:rFonts w:hint="eastAsia"/>
                <w:sz w:val="24"/>
              </w:rPr>
              <w:t>各地根据实际认领实施</w:t>
            </w:r>
          </w:p>
        </w:tc>
      </w:tr>
      <w:tr w14:paraId="1984F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823" w:hRule="atLeast"/>
          <w:jc w:val="center"/>
        </w:trPr>
        <w:tc>
          <w:tcPr>
            <w:tcW w:w="672" w:type="dxa"/>
            <w:noWrap w:val="0"/>
            <w:vAlign w:val="center"/>
          </w:tcPr>
          <w:p w14:paraId="1FA2CD7B">
            <w:pPr>
              <w:spacing w:line="400" w:lineRule="exact"/>
              <w:jc w:val="center"/>
              <w:rPr>
                <w:sz w:val="24"/>
              </w:rPr>
            </w:pPr>
            <w:r>
              <w:rPr>
                <w:sz w:val="24"/>
              </w:rPr>
              <w:t>232</w:t>
            </w:r>
          </w:p>
        </w:tc>
        <w:tc>
          <w:tcPr>
            <w:tcW w:w="1386" w:type="dxa"/>
            <w:gridSpan w:val="3"/>
            <w:noWrap w:val="0"/>
            <w:vAlign w:val="center"/>
          </w:tcPr>
          <w:p w14:paraId="4A12E81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2FBCF2AE">
            <w:pPr>
              <w:spacing w:line="400" w:lineRule="exact"/>
              <w:ind w:left="31" w:leftChars="15" w:right="31" w:rightChars="15"/>
              <w:rPr>
                <w:sz w:val="24"/>
              </w:rPr>
            </w:pPr>
            <w:r>
              <w:rPr>
                <w:rFonts w:hint="eastAsia"/>
                <w:sz w:val="24"/>
              </w:rPr>
              <w:t>对未经批准，改变历史文化名城、名镇、名村保护范围内园林绿地、河湖水系等自然状态等五类行为的处罚</w:t>
            </w:r>
          </w:p>
        </w:tc>
        <w:tc>
          <w:tcPr>
            <w:tcW w:w="1738" w:type="dxa"/>
            <w:noWrap w:val="0"/>
            <w:vAlign w:val="center"/>
          </w:tcPr>
          <w:p w14:paraId="364DDF99">
            <w:pPr>
              <w:spacing w:line="400" w:lineRule="exact"/>
              <w:jc w:val="center"/>
              <w:rPr>
                <w:rFonts w:hint="eastAsia"/>
                <w:sz w:val="24"/>
              </w:rPr>
            </w:pPr>
            <w:r>
              <w:rPr>
                <w:rFonts w:hint="eastAsia"/>
                <w:sz w:val="24"/>
              </w:rPr>
              <w:t>市、县</w:t>
            </w:r>
          </w:p>
        </w:tc>
        <w:tc>
          <w:tcPr>
            <w:tcW w:w="1704" w:type="dxa"/>
            <w:noWrap w:val="0"/>
            <w:vAlign w:val="center"/>
          </w:tcPr>
          <w:p w14:paraId="3470DCEE">
            <w:pPr>
              <w:spacing w:line="400" w:lineRule="exact"/>
              <w:rPr>
                <w:sz w:val="24"/>
              </w:rPr>
            </w:pPr>
            <w:r>
              <w:rPr>
                <w:rFonts w:hint="eastAsia"/>
                <w:sz w:val="24"/>
              </w:rPr>
              <w:t>各地根据实际认领实施</w:t>
            </w:r>
          </w:p>
        </w:tc>
      </w:tr>
      <w:tr w14:paraId="2D531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96" w:hRule="atLeast"/>
          <w:jc w:val="center"/>
        </w:trPr>
        <w:tc>
          <w:tcPr>
            <w:tcW w:w="672" w:type="dxa"/>
            <w:noWrap w:val="0"/>
            <w:vAlign w:val="center"/>
          </w:tcPr>
          <w:p w14:paraId="7247F52C">
            <w:pPr>
              <w:spacing w:line="400" w:lineRule="exact"/>
              <w:jc w:val="center"/>
              <w:rPr>
                <w:sz w:val="24"/>
              </w:rPr>
            </w:pPr>
            <w:r>
              <w:rPr>
                <w:sz w:val="24"/>
              </w:rPr>
              <w:t>233</w:t>
            </w:r>
          </w:p>
        </w:tc>
        <w:tc>
          <w:tcPr>
            <w:tcW w:w="1386" w:type="dxa"/>
            <w:gridSpan w:val="3"/>
            <w:noWrap w:val="0"/>
            <w:vAlign w:val="center"/>
          </w:tcPr>
          <w:p w14:paraId="3047EA8C">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1291F69">
            <w:pPr>
              <w:spacing w:line="400" w:lineRule="exact"/>
              <w:ind w:left="31" w:leftChars="15" w:right="31" w:rightChars="15"/>
              <w:rPr>
                <w:sz w:val="24"/>
              </w:rPr>
            </w:pPr>
            <w:r>
              <w:rPr>
                <w:rFonts w:hint="eastAsia"/>
                <w:sz w:val="24"/>
              </w:rPr>
              <w:t>对损坏或者擅自迁移、拆除历史建筑的处罚</w:t>
            </w:r>
          </w:p>
        </w:tc>
        <w:tc>
          <w:tcPr>
            <w:tcW w:w="1738" w:type="dxa"/>
            <w:noWrap w:val="0"/>
            <w:vAlign w:val="center"/>
          </w:tcPr>
          <w:p w14:paraId="490D9D61">
            <w:pPr>
              <w:spacing w:line="400" w:lineRule="exact"/>
              <w:jc w:val="center"/>
              <w:rPr>
                <w:rFonts w:hint="eastAsia"/>
                <w:sz w:val="24"/>
              </w:rPr>
            </w:pPr>
            <w:r>
              <w:rPr>
                <w:rFonts w:hint="eastAsia"/>
                <w:sz w:val="24"/>
              </w:rPr>
              <w:t>市、县</w:t>
            </w:r>
          </w:p>
        </w:tc>
        <w:tc>
          <w:tcPr>
            <w:tcW w:w="1704" w:type="dxa"/>
            <w:noWrap w:val="0"/>
            <w:vAlign w:val="center"/>
          </w:tcPr>
          <w:p w14:paraId="61CF7983">
            <w:pPr>
              <w:spacing w:line="400" w:lineRule="exact"/>
              <w:rPr>
                <w:sz w:val="24"/>
              </w:rPr>
            </w:pPr>
            <w:r>
              <w:rPr>
                <w:rFonts w:hint="eastAsia"/>
                <w:sz w:val="24"/>
              </w:rPr>
              <w:t>各地根据实际认领实施</w:t>
            </w:r>
          </w:p>
        </w:tc>
      </w:tr>
      <w:tr w14:paraId="0B1CB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03" w:hRule="atLeast"/>
          <w:jc w:val="center"/>
        </w:trPr>
        <w:tc>
          <w:tcPr>
            <w:tcW w:w="672" w:type="dxa"/>
            <w:noWrap w:val="0"/>
            <w:vAlign w:val="center"/>
          </w:tcPr>
          <w:p w14:paraId="6DB6B5B5">
            <w:pPr>
              <w:spacing w:line="400" w:lineRule="exact"/>
              <w:jc w:val="center"/>
              <w:rPr>
                <w:sz w:val="24"/>
              </w:rPr>
            </w:pPr>
            <w:r>
              <w:rPr>
                <w:sz w:val="24"/>
              </w:rPr>
              <w:t>234</w:t>
            </w:r>
          </w:p>
        </w:tc>
        <w:tc>
          <w:tcPr>
            <w:tcW w:w="1386" w:type="dxa"/>
            <w:gridSpan w:val="3"/>
            <w:noWrap w:val="0"/>
            <w:vAlign w:val="center"/>
          </w:tcPr>
          <w:p w14:paraId="58E6E2C9">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5119997">
            <w:pPr>
              <w:spacing w:line="400" w:lineRule="exact"/>
              <w:ind w:left="31" w:leftChars="15" w:right="31" w:rightChars="15"/>
              <w:rPr>
                <w:sz w:val="24"/>
              </w:rPr>
            </w:pPr>
            <w:r>
              <w:rPr>
                <w:rFonts w:hint="eastAsia"/>
                <w:sz w:val="24"/>
              </w:rPr>
              <w:t>对擅自设置、移动、涂改或者损毁历史文化街区、名镇、名村标志牌，逾期不改正的处罚</w:t>
            </w:r>
          </w:p>
        </w:tc>
        <w:tc>
          <w:tcPr>
            <w:tcW w:w="1738" w:type="dxa"/>
            <w:noWrap w:val="0"/>
            <w:vAlign w:val="center"/>
          </w:tcPr>
          <w:p w14:paraId="1D622447">
            <w:pPr>
              <w:spacing w:line="400" w:lineRule="exact"/>
              <w:jc w:val="center"/>
              <w:rPr>
                <w:rFonts w:hint="eastAsia"/>
                <w:sz w:val="24"/>
              </w:rPr>
            </w:pPr>
            <w:r>
              <w:rPr>
                <w:rFonts w:hint="eastAsia"/>
                <w:sz w:val="24"/>
              </w:rPr>
              <w:t>市、县</w:t>
            </w:r>
          </w:p>
        </w:tc>
        <w:tc>
          <w:tcPr>
            <w:tcW w:w="1704" w:type="dxa"/>
            <w:noWrap w:val="0"/>
            <w:vAlign w:val="center"/>
          </w:tcPr>
          <w:p w14:paraId="47659826">
            <w:pPr>
              <w:spacing w:line="400" w:lineRule="exact"/>
              <w:rPr>
                <w:sz w:val="24"/>
              </w:rPr>
            </w:pPr>
            <w:r>
              <w:rPr>
                <w:rFonts w:hint="eastAsia"/>
                <w:sz w:val="24"/>
              </w:rPr>
              <w:t>各地根据实际认领实施</w:t>
            </w:r>
          </w:p>
        </w:tc>
      </w:tr>
      <w:tr w14:paraId="16CB9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878" w:hRule="atLeast"/>
          <w:jc w:val="center"/>
        </w:trPr>
        <w:tc>
          <w:tcPr>
            <w:tcW w:w="672" w:type="dxa"/>
            <w:noWrap w:val="0"/>
            <w:vAlign w:val="center"/>
          </w:tcPr>
          <w:p w14:paraId="680DC82C">
            <w:pPr>
              <w:spacing w:line="400" w:lineRule="exact"/>
              <w:jc w:val="center"/>
              <w:rPr>
                <w:sz w:val="24"/>
              </w:rPr>
            </w:pPr>
            <w:r>
              <w:rPr>
                <w:sz w:val="24"/>
              </w:rPr>
              <w:t>235</w:t>
            </w:r>
          </w:p>
        </w:tc>
        <w:tc>
          <w:tcPr>
            <w:tcW w:w="1386" w:type="dxa"/>
            <w:gridSpan w:val="3"/>
            <w:noWrap w:val="0"/>
            <w:vAlign w:val="center"/>
          </w:tcPr>
          <w:p w14:paraId="24E45659">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C559723">
            <w:pPr>
              <w:spacing w:line="400" w:lineRule="exact"/>
              <w:ind w:left="31" w:leftChars="15" w:right="31" w:rightChars="15"/>
              <w:rPr>
                <w:sz w:val="24"/>
              </w:rPr>
            </w:pPr>
            <w:r>
              <w:rPr>
                <w:rFonts w:hint="eastAsia"/>
                <w:sz w:val="24"/>
              </w:rPr>
              <w:t>对建设单位明示或者暗示勘察、设计、施工等单位和从业人员违反抗震设防强制性标准，降低工程抗震性能等三类行为的处罚</w:t>
            </w:r>
          </w:p>
        </w:tc>
        <w:tc>
          <w:tcPr>
            <w:tcW w:w="1738" w:type="dxa"/>
            <w:noWrap w:val="0"/>
            <w:vAlign w:val="center"/>
          </w:tcPr>
          <w:p w14:paraId="3CDF85ED">
            <w:pPr>
              <w:spacing w:line="400" w:lineRule="exact"/>
              <w:jc w:val="center"/>
              <w:rPr>
                <w:rFonts w:hint="eastAsia"/>
                <w:sz w:val="24"/>
              </w:rPr>
            </w:pPr>
            <w:r>
              <w:rPr>
                <w:rFonts w:hint="eastAsia"/>
                <w:sz w:val="24"/>
              </w:rPr>
              <w:t>市、县</w:t>
            </w:r>
          </w:p>
        </w:tc>
        <w:tc>
          <w:tcPr>
            <w:tcW w:w="1704" w:type="dxa"/>
            <w:noWrap w:val="0"/>
            <w:vAlign w:val="center"/>
          </w:tcPr>
          <w:p w14:paraId="66864436">
            <w:pPr>
              <w:spacing w:line="400" w:lineRule="exact"/>
              <w:rPr>
                <w:sz w:val="24"/>
              </w:rPr>
            </w:pPr>
          </w:p>
        </w:tc>
      </w:tr>
      <w:tr w14:paraId="5505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76" w:hRule="atLeast"/>
          <w:jc w:val="center"/>
        </w:trPr>
        <w:tc>
          <w:tcPr>
            <w:tcW w:w="672" w:type="dxa"/>
            <w:noWrap w:val="0"/>
            <w:vAlign w:val="center"/>
          </w:tcPr>
          <w:p w14:paraId="74D16822">
            <w:pPr>
              <w:spacing w:line="400" w:lineRule="exact"/>
              <w:jc w:val="center"/>
              <w:rPr>
                <w:sz w:val="24"/>
              </w:rPr>
            </w:pPr>
            <w:r>
              <w:rPr>
                <w:sz w:val="24"/>
              </w:rPr>
              <w:t>236</w:t>
            </w:r>
          </w:p>
        </w:tc>
        <w:tc>
          <w:tcPr>
            <w:tcW w:w="1386" w:type="dxa"/>
            <w:gridSpan w:val="3"/>
            <w:noWrap w:val="0"/>
            <w:vAlign w:val="center"/>
          </w:tcPr>
          <w:p w14:paraId="06471F07">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0DC2CDD0">
            <w:pPr>
              <w:spacing w:line="400" w:lineRule="exact"/>
              <w:ind w:left="31" w:leftChars="15" w:right="31" w:rightChars="15"/>
              <w:rPr>
                <w:sz w:val="24"/>
              </w:rPr>
            </w:pPr>
            <w:r>
              <w:rPr>
                <w:rFonts w:hint="eastAsia"/>
                <w:sz w:val="24"/>
              </w:rPr>
              <w:t>对未按照超限高层建筑工程抗震设防审批意见进行施工图设计等三类行为的处罚</w:t>
            </w:r>
          </w:p>
        </w:tc>
        <w:tc>
          <w:tcPr>
            <w:tcW w:w="1738" w:type="dxa"/>
            <w:noWrap w:val="0"/>
            <w:vAlign w:val="center"/>
          </w:tcPr>
          <w:p w14:paraId="7DD06FB5">
            <w:pPr>
              <w:spacing w:line="400" w:lineRule="exact"/>
              <w:jc w:val="center"/>
              <w:rPr>
                <w:rFonts w:hint="eastAsia"/>
                <w:sz w:val="24"/>
              </w:rPr>
            </w:pPr>
            <w:r>
              <w:rPr>
                <w:rFonts w:hint="eastAsia"/>
                <w:sz w:val="24"/>
              </w:rPr>
              <w:t>市、县</w:t>
            </w:r>
          </w:p>
        </w:tc>
        <w:tc>
          <w:tcPr>
            <w:tcW w:w="1704" w:type="dxa"/>
            <w:noWrap w:val="0"/>
            <w:vAlign w:val="center"/>
          </w:tcPr>
          <w:p w14:paraId="3D2EDBDD">
            <w:pPr>
              <w:spacing w:line="400" w:lineRule="exact"/>
              <w:rPr>
                <w:sz w:val="24"/>
              </w:rPr>
            </w:pPr>
          </w:p>
        </w:tc>
      </w:tr>
      <w:tr w14:paraId="4A777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50" w:hRule="atLeast"/>
          <w:jc w:val="center"/>
        </w:trPr>
        <w:tc>
          <w:tcPr>
            <w:tcW w:w="672" w:type="dxa"/>
            <w:noWrap w:val="0"/>
            <w:vAlign w:val="center"/>
          </w:tcPr>
          <w:p w14:paraId="1E964594">
            <w:pPr>
              <w:spacing w:line="400" w:lineRule="exact"/>
              <w:jc w:val="center"/>
              <w:rPr>
                <w:sz w:val="24"/>
              </w:rPr>
            </w:pPr>
            <w:r>
              <w:rPr>
                <w:sz w:val="24"/>
              </w:rPr>
              <w:t>237</w:t>
            </w:r>
          </w:p>
        </w:tc>
        <w:tc>
          <w:tcPr>
            <w:tcW w:w="1386" w:type="dxa"/>
            <w:gridSpan w:val="3"/>
            <w:noWrap w:val="0"/>
            <w:vAlign w:val="center"/>
          </w:tcPr>
          <w:p w14:paraId="1921F266">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7813A941">
            <w:pPr>
              <w:spacing w:line="400" w:lineRule="exact"/>
              <w:ind w:left="31" w:leftChars="15" w:right="31" w:rightChars="15"/>
              <w:rPr>
                <w:sz w:val="24"/>
              </w:rPr>
            </w:pPr>
            <w:r>
              <w:rPr>
                <w:rFonts w:hint="eastAsia"/>
                <w:sz w:val="24"/>
              </w:rPr>
              <w:t>对施工单位在施工中未按照抗震设防强制性标准进行施工的处罚</w:t>
            </w:r>
          </w:p>
        </w:tc>
        <w:tc>
          <w:tcPr>
            <w:tcW w:w="1738" w:type="dxa"/>
            <w:noWrap w:val="0"/>
            <w:vAlign w:val="center"/>
          </w:tcPr>
          <w:p w14:paraId="4C057408">
            <w:pPr>
              <w:spacing w:line="400" w:lineRule="exact"/>
              <w:jc w:val="center"/>
              <w:rPr>
                <w:rFonts w:hint="eastAsia"/>
                <w:sz w:val="24"/>
              </w:rPr>
            </w:pPr>
            <w:r>
              <w:rPr>
                <w:rFonts w:hint="eastAsia"/>
                <w:sz w:val="24"/>
              </w:rPr>
              <w:t>市、县</w:t>
            </w:r>
          </w:p>
        </w:tc>
        <w:tc>
          <w:tcPr>
            <w:tcW w:w="1704" w:type="dxa"/>
            <w:noWrap w:val="0"/>
            <w:vAlign w:val="center"/>
          </w:tcPr>
          <w:p w14:paraId="5F9D9C9B">
            <w:pPr>
              <w:spacing w:line="400" w:lineRule="exact"/>
              <w:rPr>
                <w:sz w:val="24"/>
              </w:rPr>
            </w:pPr>
          </w:p>
        </w:tc>
      </w:tr>
      <w:tr w14:paraId="3F7E9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19" w:hRule="atLeast"/>
          <w:jc w:val="center"/>
        </w:trPr>
        <w:tc>
          <w:tcPr>
            <w:tcW w:w="672" w:type="dxa"/>
            <w:noWrap w:val="0"/>
            <w:vAlign w:val="center"/>
          </w:tcPr>
          <w:p w14:paraId="070C5F0D">
            <w:pPr>
              <w:spacing w:line="400" w:lineRule="exact"/>
              <w:jc w:val="center"/>
              <w:rPr>
                <w:sz w:val="24"/>
              </w:rPr>
            </w:pPr>
            <w:r>
              <w:rPr>
                <w:sz w:val="24"/>
              </w:rPr>
              <w:t>238</w:t>
            </w:r>
          </w:p>
        </w:tc>
        <w:tc>
          <w:tcPr>
            <w:tcW w:w="1386" w:type="dxa"/>
            <w:gridSpan w:val="3"/>
            <w:noWrap w:val="0"/>
            <w:vAlign w:val="center"/>
          </w:tcPr>
          <w:p w14:paraId="0EE77B99">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6AE95EC">
            <w:pPr>
              <w:spacing w:line="400" w:lineRule="exact"/>
              <w:ind w:left="31" w:leftChars="15" w:right="31" w:rightChars="15"/>
              <w:rPr>
                <w:sz w:val="24"/>
              </w:rPr>
            </w:pPr>
            <w:r>
              <w:rPr>
                <w:rFonts w:hint="eastAsia"/>
                <w:sz w:val="24"/>
              </w:rPr>
              <w:t>对施工单位未对隔震减震装置取样送检或者使用不合格隔震减震装置的处罚</w:t>
            </w:r>
          </w:p>
        </w:tc>
        <w:tc>
          <w:tcPr>
            <w:tcW w:w="1738" w:type="dxa"/>
            <w:noWrap w:val="0"/>
            <w:vAlign w:val="center"/>
          </w:tcPr>
          <w:p w14:paraId="752DB8E9">
            <w:pPr>
              <w:spacing w:line="400" w:lineRule="exact"/>
              <w:jc w:val="center"/>
              <w:rPr>
                <w:rFonts w:hint="eastAsia"/>
                <w:sz w:val="24"/>
              </w:rPr>
            </w:pPr>
            <w:r>
              <w:rPr>
                <w:rFonts w:hint="eastAsia"/>
                <w:sz w:val="24"/>
              </w:rPr>
              <w:t>市、县</w:t>
            </w:r>
          </w:p>
        </w:tc>
        <w:tc>
          <w:tcPr>
            <w:tcW w:w="1704" w:type="dxa"/>
            <w:noWrap w:val="0"/>
            <w:vAlign w:val="center"/>
          </w:tcPr>
          <w:p w14:paraId="749B779F">
            <w:pPr>
              <w:spacing w:line="400" w:lineRule="exact"/>
              <w:rPr>
                <w:sz w:val="24"/>
              </w:rPr>
            </w:pPr>
          </w:p>
        </w:tc>
      </w:tr>
      <w:tr w14:paraId="54EB8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39" w:hRule="atLeast"/>
          <w:jc w:val="center"/>
        </w:trPr>
        <w:tc>
          <w:tcPr>
            <w:tcW w:w="672" w:type="dxa"/>
            <w:noWrap w:val="0"/>
            <w:vAlign w:val="center"/>
          </w:tcPr>
          <w:p w14:paraId="01CE60E7">
            <w:pPr>
              <w:spacing w:line="400" w:lineRule="exact"/>
              <w:jc w:val="center"/>
              <w:rPr>
                <w:sz w:val="24"/>
              </w:rPr>
            </w:pPr>
            <w:r>
              <w:rPr>
                <w:sz w:val="24"/>
              </w:rPr>
              <w:t>239</w:t>
            </w:r>
          </w:p>
        </w:tc>
        <w:tc>
          <w:tcPr>
            <w:tcW w:w="1386" w:type="dxa"/>
            <w:gridSpan w:val="3"/>
            <w:noWrap w:val="0"/>
            <w:vAlign w:val="center"/>
          </w:tcPr>
          <w:p w14:paraId="4548B7DF">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5B4FE9B3">
            <w:pPr>
              <w:spacing w:line="400" w:lineRule="exact"/>
              <w:ind w:left="31" w:leftChars="15" w:right="31" w:rightChars="15"/>
              <w:rPr>
                <w:sz w:val="24"/>
              </w:rPr>
            </w:pPr>
            <w:r>
              <w:rPr>
                <w:rFonts w:hint="eastAsia"/>
                <w:sz w:val="24"/>
              </w:rPr>
              <w:t>对工程质量检测机构未建立建设工程过程数据和结果数据、检测影像资料及检测报告记录与留存制度等两类行为的处罚</w:t>
            </w:r>
          </w:p>
        </w:tc>
        <w:tc>
          <w:tcPr>
            <w:tcW w:w="1738" w:type="dxa"/>
            <w:noWrap w:val="0"/>
            <w:vAlign w:val="center"/>
          </w:tcPr>
          <w:p w14:paraId="10D8EFD7">
            <w:pPr>
              <w:spacing w:line="400" w:lineRule="exact"/>
              <w:jc w:val="center"/>
              <w:rPr>
                <w:rFonts w:hint="eastAsia"/>
                <w:sz w:val="24"/>
              </w:rPr>
            </w:pPr>
            <w:r>
              <w:rPr>
                <w:rFonts w:hint="eastAsia"/>
                <w:sz w:val="24"/>
              </w:rPr>
              <w:t>市、县</w:t>
            </w:r>
          </w:p>
        </w:tc>
        <w:tc>
          <w:tcPr>
            <w:tcW w:w="1704" w:type="dxa"/>
            <w:noWrap w:val="0"/>
            <w:vAlign w:val="center"/>
          </w:tcPr>
          <w:p w14:paraId="65B5998C">
            <w:pPr>
              <w:spacing w:line="400" w:lineRule="exact"/>
              <w:rPr>
                <w:sz w:val="24"/>
              </w:rPr>
            </w:pPr>
          </w:p>
        </w:tc>
      </w:tr>
      <w:tr w14:paraId="17C57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19" w:hRule="atLeast"/>
          <w:jc w:val="center"/>
        </w:trPr>
        <w:tc>
          <w:tcPr>
            <w:tcW w:w="672" w:type="dxa"/>
            <w:noWrap w:val="0"/>
            <w:vAlign w:val="center"/>
          </w:tcPr>
          <w:p w14:paraId="6D264B3B">
            <w:pPr>
              <w:spacing w:line="400" w:lineRule="exact"/>
              <w:jc w:val="center"/>
              <w:rPr>
                <w:sz w:val="24"/>
              </w:rPr>
            </w:pPr>
            <w:r>
              <w:rPr>
                <w:sz w:val="24"/>
              </w:rPr>
              <w:t>240</w:t>
            </w:r>
          </w:p>
        </w:tc>
        <w:tc>
          <w:tcPr>
            <w:tcW w:w="1386" w:type="dxa"/>
            <w:gridSpan w:val="3"/>
            <w:noWrap w:val="0"/>
            <w:vAlign w:val="center"/>
          </w:tcPr>
          <w:p w14:paraId="0B75120A">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6E459FD7">
            <w:pPr>
              <w:spacing w:line="400" w:lineRule="exact"/>
              <w:ind w:left="31" w:leftChars="15" w:right="31" w:rightChars="15"/>
              <w:rPr>
                <w:sz w:val="24"/>
              </w:rPr>
            </w:pPr>
            <w:r>
              <w:rPr>
                <w:rFonts w:hint="eastAsia"/>
                <w:sz w:val="24"/>
              </w:rPr>
              <w:t>对抗震性能鉴定机构未按照抗震设防强制性标准进行抗震性能鉴定等两类行为的处罚</w:t>
            </w:r>
          </w:p>
        </w:tc>
        <w:tc>
          <w:tcPr>
            <w:tcW w:w="1738" w:type="dxa"/>
            <w:noWrap w:val="0"/>
            <w:vAlign w:val="center"/>
          </w:tcPr>
          <w:p w14:paraId="72EDD9CF">
            <w:pPr>
              <w:spacing w:line="400" w:lineRule="exact"/>
              <w:jc w:val="center"/>
              <w:rPr>
                <w:rFonts w:hint="eastAsia"/>
                <w:sz w:val="24"/>
              </w:rPr>
            </w:pPr>
            <w:r>
              <w:rPr>
                <w:rFonts w:hint="eastAsia"/>
                <w:sz w:val="24"/>
              </w:rPr>
              <w:t>市、县</w:t>
            </w:r>
          </w:p>
        </w:tc>
        <w:tc>
          <w:tcPr>
            <w:tcW w:w="1704" w:type="dxa"/>
            <w:noWrap w:val="0"/>
            <w:vAlign w:val="center"/>
          </w:tcPr>
          <w:p w14:paraId="75568AF3">
            <w:pPr>
              <w:spacing w:line="400" w:lineRule="exact"/>
              <w:rPr>
                <w:sz w:val="24"/>
              </w:rPr>
            </w:pPr>
          </w:p>
        </w:tc>
      </w:tr>
      <w:tr w14:paraId="1C3AB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11" w:hRule="atLeast"/>
          <w:jc w:val="center"/>
        </w:trPr>
        <w:tc>
          <w:tcPr>
            <w:tcW w:w="672" w:type="dxa"/>
            <w:noWrap w:val="0"/>
            <w:vAlign w:val="center"/>
          </w:tcPr>
          <w:p w14:paraId="68038BF0">
            <w:pPr>
              <w:spacing w:line="400" w:lineRule="exact"/>
              <w:jc w:val="center"/>
              <w:rPr>
                <w:sz w:val="24"/>
              </w:rPr>
            </w:pPr>
            <w:r>
              <w:rPr>
                <w:sz w:val="24"/>
              </w:rPr>
              <w:t>241</w:t>
            </w:r>
          </w:p>
        </w:tc>
        <w:tc>
          <w:tcPr>
            <w:tcW w:w="1386" w:type="dxa"/>
            <w:gridSpan w:val="3"/>
            <w:noWrap w:val="0"/>
            <w:vAlign w:val="center"/>
          </w:tcPr>
          <w:p w14:paraId="40C40068">
            <w:pPr>
              <w:spacing w:line="400" w:lineRule="exact"/>
              <w:ind w:left="31" w:leftChars="15" w:right="31" w:rightChars="15"/>
              <w:jc w:val="center"/>
              <w:rPr>
                <w:sz w:val="24"/>
              </w:rPr>
            </w:pPr>
            <w:r>
              <w:rPr>
                <w:rFonts w:hint="eastAsia"/>
                <w:sz w:val="24"/>
              </w:rPr>
              <w:t>行政处罚</w:t>
            </w:r>
          </w:p>
        </w:tc>
        <w:tc>
          <w:tcPr>
            <w:tcW w:w="3410" w:type="dxa"/>
            <w:noWrap w:val="0"/>
            <w:vAlign w:val="center"/>
          </w:tcPr>
          <w:p w14:paraId="36BBA6CA">
            <w:pPr>
              <w:spacing w:line="400" w:lineRule="exact"/>
              <w:ind w:left="31" w:leftChars="15" w:right="31" w:rightChars="15"/>
              <w:rPr>
                <w:sz w:val="24"/>
              </w:rPr>
            </w:pPr>
            <w:r>
              <w:rPr>
                <w:rFonts w:hint="eastAsia"/>
                <w:sz w:val="24"/>
              </w:rPr>
              <w:t>对擅自变动、损坏或者拆除建设工程抗震构件、隔震沟、隔震缝、隔震减震装置及隔震标识的处罚</w:t>
            </w:r>
          </w:p>
        </w:tc>
        <w:tc>
          <w:tcPr>
            <w:tcW w:w="1738" w:type="dxa"/>
            <w:noWrap w:val="0"/>
            <w:vAlign w:val="center"/>
          </w:tcPr>
          <w:p w14:paraId="5886346D">
            <w:pPr>
              <w:spacing w:line="400" w:lineRule="exact"/>
              <w:jc w:val="center"/>
              <w:rPr>
                <w:rFonts w:hint="eastAsia"/>
                <w:sz w:val="24"/>
              </w:rPr>
            </w:pPr>
            <w:r>
              <w:rPr>
                <w:rFonts w:hint="eastAsia"/>
                <w:sz w:val="24"/>
              </w:rPr>
              <w:t>市、县</w:t>
            </w:r>
          </w:p>
        </w:tc>
        <w:tc>
          <w:tcPr>
            <w:tcW w:w="1704" w:type="dxa"/>
            <w:noWrap w:val="0"/>
            <w:vAlign w:val="center"/>
          </w:tcPr>
          <w:p w14:paraId="138E26E8">
            <w:pPr>
              <w:spacing w:line="400" w:lineRule="exact"/>
              <w:rPr>
                <w:sz w:val="24"/>
              </w:rPr>
            </w:pPr>
          </w:p>
        </w:tc>
      </w:tr>
      <w:tr w14:paraId="700DD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68" w:hRule="atLeast"/>
          <w:jc w:val="center"/>
        </w:trPr>
        <w:tc>
          <w:tcPr>
            <w:tcW w:w="672" w:type="dxa"/>
            <w:noWrap w:val="0"/>
            <w:vAlign w:val="center"/>
          </w:tcPr>
          <w:p w14:paraId="550B2BA1">
            <w:pPr>
              <w:spacing w:line="400" w:lineRule="exact"/>
              <w:jc w:val="center"/>
              <w:rPr>
                <w:sz w:val="24"/>
              </w:rPr>
            </w:pPr>
            <w:r>
              <w:rPr>
                <w:sz w:val="24"/>
              </w:rPr>
              <w:t>242</w:t>
            </w:r>
          </w:p>
        </w:tc>
        <w:tc>
          <w:tcPr>
            <w:tcW w:w="1386" w:type="dxa"/>
            <w:gridSpan w:val="3"/>
            <w:noWrap w:val="0"/>
            <w:vAlign w:val="center"/>
          </w:tcPr>
          <w:p w14:paraId="1C459C76">
            <w:pPr>
              <w:spacing w:line="400" w:lineRule="exact"/>
              <w:ind w:left="31" w:leftChars="15" w:right="31" w:rightChars="15"/>
              <w:jc w:val="center"/>
              <w:rPr>
                <w:sz w:val="24"/>
              </w:rPr>
            </w:pPr>
            <w:r>
              <w:rPr>
                <w:rFonts w:hint="eastAsia"/>
                <w:sz w:val="24"/>
              </w:rPr>
              <w:t>行政强制</w:t>
            </w:r>
          </w:p>
        </w:tc>
        <w:tc>
          <w:tcPr>
            <w:tcW w:w="3410" w:type="dxa"/>
            <w:noWrap w:val="0"/>
            <w:vAlign w:val="center"/>
          </w:tcPr>
          <w:p w14:paraId="6F1D0525">
            <w:pPr>
              <w:spacing w:line="400" w:lineRule="exact"/>
              <w:ind w:left="31" w:leftChars="15" w:right="31" w:rightChars="15"/>
              <w:rPr>
                <w:sz w:val="24"/>
              </w:rPr>
            </w:pPr>
            <w:r>
              <w:rPr>
                <w:rFonts w:hint="eastAsia"/>
                <w:sz w:val="24"/>
              </w:rPr>
              <w:t>代为恢复擅自移动或者损毁古树名木保护牌及保护设施</w:t>
            </w:r>
          </w:p>
        </w:tc>
        <w:tc>
          <w:tcPr>
            <w:tcW w:w="1738" w:type="dxa"/>
            <w:noWrap w:val="0"/>
            <w:vAlign w:val="center"/>
          </w:tcPr>
          <w:p w14:paraId="3A7EDCFB">
            <w:pPr>
              <w:spacing w:line="400" w:lineRule="exact"/>
              <w:jc w:val="center"/>
              <w:rPr>
                <w:rFonts w:hint="eastAsia"/>
                <w:sz w:val="24"/>
              </w:rPr>
            </w:pPr>
            <w:r>
              <w:rPr>
                <w:rFonts w:hint="eastAsia"/>
                <w:sz w:val="24"/>
              </w:rPr>
              <w:t>市、县</w:t>
            </w:r>
          </w:p>
        </w:tc>
        <w:tc>
          <w:tcPr>
            <w:tcW w:w="1704" w:type="dxa"/>
            <w:noWrap w:val="0"/>
            <w:vAlign w:val="center"/>
          </w:tcPr>
          <w:p w14:paraId="5A61DE4C">
            <w:pPr>
              <w:spacing w:line="400" w:lineRule="exact"/>
              <w:rPr>
                <w:sz w:val="24"/>
              </w:rPr>
            </w:pPr>
          </w:p>
        </w:tc>
      </w:tr>
      <w:tr w14:paraId="0CEF8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61" w:hRule="atLeast"/>
          <w:jc w:val="center"/>
        </w:trPr>
        <w:tc>
          <w:tcPr>
            <w:tcW w:w="672" w:type="dxa"/>
            <w:noWrap w:val="0"/>
            <w:vAlign w:val="center"/>
          </w:tcPr>
          <w:p w14:paraId="2CACE603">
            <w:pPr>
              <w:spacing w:line="400" w:lineRule="exact"/>
              <w:jc w:val="center"/>
              <w:rPr>
                <w:sz w:val="24"/>
              </w:rPr>
            </w:pPr>
            <w:r>
              <w:rPr>
                <w:sz w:val="24"/>
              </w:rPr>
              <w:t>243</w:t>
            </w:r>
          </w:p>
        </w:tc>
        <w:tc>
          <w:tcPr>
            <w:tcW w:w="1386" w:type="dxa"/>
            <w:gridSpan w:val="3"/>
            <w:noWrap w:val="0"/>
            <w:vAlign w:val="center"/>
          </w:tcPr>
          <w:p w14:paraId="2B2FD84B">
            <w:pPr>
              <w:spacing w:line="400" w:lineRule="exact"/>
              <w:ind w:left="31" w:leftChars="15" w:right="31" w:rightChars="15"/>
              <w:jc w:val="center"/>
              <w:rPr>
                <w:sz w:val="24"/>
              </w:rPr>
            </w:pPr>
            <w:r>
              <w:rPr>
                <w:rFonts w:hint="eastAsia"/>
                <w:sz w:val="24"/>
              </w:rPr>
              <w:t>行政强制</w:t>
            </w:r>
          </w:p>
        </w:tc>
        <w:tc>
          <w:tcPr>
            <w:tcW w:w="3410" w:type="dxa"/>
            <w:noWrap w:val="0"/>
            <w:vAlign w:val="center"/>
          </w:tcPr>
          <w:p w14:paraId="412AB195">
            <w:pPr>
              <w:spacing w:line="400" w:lineRule="exact"/>
              <w:ind w:left="31" w:leftChars="15" w:right="31" w:rightChars="15"/>
              <w:rPr>
                <w:sz w:val="24"/>
              </w:rPr>
            </w:pPr>
            <w:r>
              <w:rPr>
                <w:rFonts w:hint="eastAsia"/>
                <w:sz w:val="24"/>
              </w:rPr>
              <w:t>强制拆除不符合城市容貌标准、环境卫生标准的建筑物、构筑物或者其他设施</w:t>
            </w:r>
          </w:p>
        </w:tc>
        <w:tc>
          <w:tcPr>
            <w:tcW w:w="1738" w:type="dxa"/>
            <w:noWrap w:val="0"/>
            <w:vAlign w:val="center"/>
          </w:tcPr>
          <w:p w14:paraId="6F92DAD6">
            <w:pPr>
              <w:spacing w:line="400" w:lineRule="exact"/>
              <w:jc w:val="center"/>
              <w:rPr>
                <w:rFonts w:hint="eastAsia"/>
                <w:sz w:val="24"/>
              </w:rPr>
            </w:pPr>
            <w:r>
              <w:rPr>
                <w:rFonts w:hint="eastAsia"/>
                <w:sz w:val="24"/>
              </w:rPr>
              <w:t>市、县</w:t>
            </w:r>
          </w:p>
        </w:tc>
        <w:tc>
          <w:tcPr>
            <w:tcW w:w="1704" w:type="dxa"/>
            <w:noWrap w:val="0"/>
            <w:vAlign w:val="center"/>
          </w:tcPr>
          <w:p w14:paraId="599BFDB6">
            <w:pPr>
              <w:spacing w:line="400" w:lineRule="exact"/>
              <w:rPr>
                <w:sz w:val="24"/>
              </w:rPr>
            </w:pPr>
          </w:p>
        </w:tc>
      </w:tr>
      <w:tr w14:paraId="4D63E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57" w:hRule="atLeast"/>
          <w:jc w:val="center"/>
        </w:trPr>
        <w:tc>
          <w:tcPr>
            <w:tcW w:w="672" w:type="dxa"/>
            <w:noWrap w:val="0"/>
            <w:vAlign w:val="center"/>
          </w:tcPr>
          <w:p w14:paraId="31D280EC">
            <w:pPr>
              <w:spacing w:line="400" w:lineRule="exact"/>
              <w:jc w:val="center"/>
              <w:rPr>
                <w:sz w:val="24"/>
              </w:rPr>
            </w:pPr>
            <w:r>
              <w:rPr>
                <w:sz w:val="24"/>
              </w:rPr>
              <w:t>244</w:t>
            </w:r>
          </w:p>
        </w:tc>
        <w:tc>
          <w:tcPr>
            <w:tcW w:w="1386" w:type="dxa"/>
            <w:gridSpan w:val="3"/>
            <w:noWrap w:val="0"/>
            <w:vAlign w:val="center"/>
          </w:tcPr>
          <w:p w14:paraId="12A6857E">
            <w:pPr>
              <w:spacing w:line="400" w:lineRule="exact"/>
              <w:ind w:left="31" w:leftChars="15" w:right="31" w:rightChars="15"/>
              <w:jc w:val="center"/>
              <w:rPr>
                <w:sz w:val="24"/>
              </w:rPr>
            </w:pPr>
            <w:r>
              <w:rPr>
                <w:rFonts w:hint="eastAsia"/>
                <w:sz w:val="24"/>
              </w:rPr>
              <w:t>行政强制</w:t>
            </w:r>
          </w:p>
        </w:tc>
        <w:tc>
          <w:tcPr>
            <w:tcW w:w="3410" w:type="dxa"/>
            <w:noWrap w:val="0"/>
            <w:vAlign w:val="center"/>
          </w:tcPr>
          <w:p w14:paraId="7522E527">
            <w:pPr>
              <w:spacing w:line="400" w:lineRule="exact"/>
              <w:ind w:left="31" w:leftChars="15" w:right="31" w:rightChars="15"/>
              <w:rPr>
                <w:sz w:val="24"/>
              </w:rPr>
            </w:pPr>
            <w:r>
              <w:rPr>
                <w:rFonts w:hint="eastAsia"/>
                <w:sz w:val="24"/>
              </w:rPr>
              <w:t>查封违法建设施工现场</w:t>
            </w:r>
          </w:p>
        </w:tc>
        <w:tc>
          <w:tcPr>
            <w:tcW w:w="1738" w:type="dxa"/>
            <w:noWrap w:val="0"/>
            <w:vAlign w:val="center"/>
          </w:tcPr>
          <w:p w14:paraId="3A254EB1">
            <w:pPr>
              <w:spacing w:line="400" w:lineRule="exact"/>
              <w:jc w:val="center"/>
              <w:rPr>
                <w:rFonts w:hint="eastAsia"/>
                <w:sz w:val="24"/>
              </w:rPr>
            </w:pPr>
            <w:r>
              <w:rPr>
                <w:rFonts w:hint="eastAsia"/>
                <w:sz w:val="24"/>
              </w:rPr>
              <w:t>市、县</w:t>
            </w:r>
          </w:p>
        </w:tc>
        <w:tc>
          <w:tcPr>
            <w:tcW w:w="1704" w:type="dxa"/>
            <w:noWrap w:val="0"/>
            <w:vAlign w:val="center"/>
          </w:tcPr>
          <w:p w14:paraId="498BCA63">
            <w:pPr>
              <w:spacing w:line="400" w:lineRule="exact"/>
              <w:rPr>
                <w:sz w:val="24"/>
              </w:rPr>
            </w:pPr>
            <w:r>
              <w:rPr>
                <w:rFonts w:hint="eastAsia"/>
                <w:sz w:val="24"/>
              </w:rPr>
              <w:t>各地根据实际认领实施</w:t>
            </w:r>
          </w:p>
        </w:tc>
      </w:tr>
      <w:tr w14:paraId="6CFEA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4" w:hRule="atLeast"/>
          <w:jc w:val="center"/>
        </w:trPr>
        <w:tc>
          <w:tcPr>
            <w:tcW w:w="672" w:type="dxa"/>
            <w:noWrap w:val="0"/>
            <w:vAlign w:val="center"/>
          </w:tcPr>
          <w:p w14:paraId="217C66F5">
            <w:pPr>
              <w:spacing w:line="400" w:lineRule="exact"/>
              <w:jc w:val="center"/>
              <w:rPr>
                <w:sz w:val="24"/>
              </w:rPr>
            </w:pPr>
            <w:r>
              <w:rPr>
                <w:sz w:val="24"/>
              </w:rPr>
              <w:t>245</w:t>
            </w:r>
          </w:p>
        </w:tc>
        <w:tc>
          <w:tcPr>
            <w:tcW w:w="1386" w:type="dxa"/>
            <w:gridSpan w:val="3"/>
            <w:noWrap w:val="0"/>
            <w:vAlign w:val="center"/>
          </w:tcPr>
          <w:p w14:paraId="50C9E067">
            <w:pPr>
              <w:spacing w:line="400" w:lineRule="exact"/>
              <w:ind w:left="31" w:leftChars="15" w:right="31" w:rightChars="15"/>
              <w:jc w:val="center"/>
              <w:rPr>
                <w:sz w:val="24"/>
              </w:rPr>
            </w:pPr>
            <w:r>
              <w:rPr>
                <w:rFonts w:hint="eastAsia"/>
                <w:sz w:val="24"/>
              </w:rPr>
              <w:t>行政强制</w:t>
            </w:r>
          </w:p>
        </w:tc>
        <w:tc>
          <w:tcPr>
            <w:tcW w:w="3410" w:type="dxa"/>
            <w:noWrap w:val="0"/>
            <w:vAlign w:val="center"/>
          </w:tcPr>
          <w:p w14:paraId="1A4AE0D1">
            <w:pPr>
              <w:spacing w:line="400" w:lineRule="exact"/>
              <w:ind w:left="31" w:leftChars="15" w:right="31" w:rightChars="15"/>
              <w:rPr>
                <w:sz w:val="24"/>
              </w:rPr>
            </w:pPr>
            <w:r>
              <w:rPr>
                <w:rFonts w:hint="eastAsia"/>
                <w:sz w:val="24"/>
              </w:rPr>
              <w:t>强制拆除违法建设工程</w:t>
            </w:r>
          </w:p>
        </w:tc>
        <w:tc>
          <w:tcPr>
            <w:tcW w:w="1738" w:type="dxa"/>
            <w:noWrap w:val="0"/>
            <w:vAlign w:val="center"/>
          </w:tcPr>
          <w:p w14:paraId="22363E15">
            <w:pPr>
              <w:spacing w:line="400" w:lineRule="exact"/>
              <w:jc w:val="center"/>
              <w:rPr>
                <w:rFonts w:hint="eastAsia"/>
                <w:sz w:val="24"/>
              </w:rPr>
            </w:pPr>
            <w:r>
              <w:rPr>
                <w:rFonts w:hint="eastAsia"/>
                <w:sz w:val="24"/>
              </w:rPr>
              <w:t>市、县</w:t>
            </w:r>
          </w:p>
        </w:tc>
        <w:tc>
          <w:tcPr>
            <w:tcW w:w="1704" w:type="dxa"/>
            <w:noWrap w:val="0"/>
            <w:vAlign w:val="center"/>
          </w:tcPr>
          <w:p w14:paraId="7040EA16">
            <w:pPr>
              <w:spacing w:line="400" w:lineRule="exact"/>
              <w:rPr>
                <w:sz w:val="24"/>
              </w:rPr>
            </w:pPr>
            <w:r>
              <w:rPr>
                <w:rFonts w:hint="eastAsia"/>
                <w:sz w:val="24"/>
              </w:rPr>
              <w:t>各地根据实际认领实施</w:t>
            </w:r>
          </w:p>
        </w:tc>
      </w:tr>
      <w:tr w14:paraId="51588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4" w:hRule="atLeast"/>
          <w:jc w:val="center"/>
        </w:trPr>
        <w:tc>
          <w:tcPr>
            <w:tcW w:w="672" w:type="dxa"/>
            <w:noWrap w:val="0"/>
            <w:vAlign w:val="center"/>
          </w:tcPr>
          <w:p w14:paraId="493ACB27">
            <w:pPr>
              <w:spacing w:line="400" w:lineRule="exact"/>
              <w:jc w:val="center"/>
              <w:rPr>
                <w:sz w:val="24"/>
              </w:rPr>
            </w:pPr>
            <w:r>
              <w:rPr>
                <w:sz w:val="24"/>
              </w:rPr>
              <w:t>246</w:t>
            </w:r>
          </w:p>
        </w:tc>
        <w:tc>
          <w:tcPr>
            <w:tcW w:w="1386" w:type="dxa"/>
            <w:gridSpan w:val="3"/>
            <w:noWrap w:val="0"/>
            <w:vAlign w:val="center"/>
          </w:tcPr>
          <w:p w14:paraId="6C87480F">
            <w:pPr>
              <w:spacing w:line="400" w:lineRule="exact"/>
              <w:ind w:left="31" w:leftChars="15" w:right="31" w:rightChars="15"/>
              <w:jc w:val="center"/>
              <w:rPr>
                <w:sz w:val="24"/>
              </w:rPr>
            </w:pPr>
            <w:r>
              <w:rPr>
                <w:rFonts w:hint="eastAsia"/>
                <w:sz w:val="24"/>
              </w:rPr>
              <w:t>行政强制</w:t>
            </w:r>
          </w:p>
        </w:tc>
        <w:tc>
          <w:tcPr>
            <w:tcW w:w="3410" w:type="dxa"/>
            <w:noWrap w:val="0"/>
            <w:vAlign w:val="center"/>
          </w:tcPr>
          <w:p w14:paraId="1B9BD7A8">
            <w:pPr>
              <w:spacing w:line="400" w:lineRule="exact"/>
              <w:ind w:left="31" w:leftChars="15" w:right="31" w:rightChars="15"/>
              <w:rPr>
                <w:sz w:val="24"/>
              </w:rPr>
            </w:pPr>
            <w:r>
              <w:rPr>
                <w:rFonts w:hint="eastAsia"/>
                <w:sz w:val="24"/>
              </w:rPr>
              <w:t>扣留人行道违法停放的非机动车</w:t>
            </w:r>
          </w:p>
        </w:tc>
        <w:tc>
          <w:tcPr>
            <w:tcW w:w="1738" w:type="dxa"/>
            <w:noWrap w:val="0"/>
            <w:vAlign w:val="center"/>
          </w:tcPr>
          <w:p w14:paraId="0ADC5671">
            <w:pPr>
              <w:spacing w:line="400" w:lineRule="exact"/>
              <w:jc w:val="center"/>
              <w:rPr>
                <w:rFonts w:hint="eastAsia"/>
                <w:sz w:val="24"/>
              </w:rPr>
            </w:pPr>
            <w:r>
              <w:rPr>
                <w:rFonts w:hint="eastAsia"/>
                <w:sz w:val="24"/>
              </w:rPr>
              <w:t>市、县</w:t>
            </w:r>
          </w:p>
        </w:tc>
        <w:tc>
          <w:tcPr>
            <w:tcW w:w="1704" w:type="dxa"/>
            <w:noWrap w:val="0"/>
            <w:vAlign w:val="center"/>
          </w:tcPr>
          <w:p w14:paraId="1469A821">
            <w:pPr>
              <w:spacing w:line="400" w:lineRule="exact"/>
              <w:rPr>
                <w:sz w:val="24"/>
              </w:rPr>
            </w:pPr>
          </w:p>
        </w:tc>
      </w:tr>
      <w:tr w14:paraId="22DBB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25" w:hRule="atLeast"/>
          <w:jc w:val="center"/>
        </w:trPr>
        <w:tc>
          <w:tcPr>
            <w:tcW w:w="672" w:type="dxa"/>
            <w:noWrap w:val="0"/>
            <w:vAlign w:val="center"/>
          </w:tcPr>
          <w:p w14:paraId="5A122A04">
            <w:pPr>
              <w:spacing w:line="400" w:lineRule="exact"/>
              <w:jc w:val="center"/>
              <w:rPr>
                <w:sz w:val="24"/>
              </w:rPr>
            </w:pPr>
            <w:r>
              <w:rPr>
                <w:sz w:val="24"/>
              </w:rPr>
              <w:t>247</w:t>
            </w:r>
          </w:p>
        </w:tc>
        <w:tc>
          <w:tcPr>
            <w:tcW w:w="1386" w:type="dxa"/>
            <w:gridSpan w:val="3"/>
            <w:noWrap w:val="0"/>
            <w:vAlign w:val="center"/>
          </w:tcPr>
          <w:p w14:paraId="5276D2F7">
            <w:pPr>
              <w:spacing w:line="400" w:lineRule="exact"/>
              <w:ind w:left="31" w:leftChars="15" w:right="31" w:rightChars="15"/>
              <w:jc w:val="center"/>
              <w:rPr>
                <w:sz w:val="24"/>
              </w:rPr>
            </w:pPr>
            <w:r>
              <w:rPr>
                <w:rFonts w:hint="eastAsia"/>
                <w:sz w:val="24"/>
              </w:rPr>
              <w:t>行政强制</w:t>
            </w:r>
          </w:p>
        </w:tc>
        <w:tc>
          <w:tcPr>
            <w:tcW w:w="3410" w:type="dxa"/>
            <w:noWrap w:val="0"/>
            <w:vAlign w:val="center"/>
          </w:tcPr>
          <w:p w14:paraId="17FB5578">
            <w:pPr>
              <w:spacing w:line="400" w:lineRule="exact"/>
              <w:ind w:left="31" w:leftChars="15" w:right="31" w:rightChars="15"/>
              <w:rPr>
                <w:sz w:val="24"/>
              </w:rPr>
            </w:pPr>
            <w:r>
              <w:rPr>
                <w:rFonts w:hint="eastAsia"/>
                <w:sz w:val="24"/>
              </w:rPr>
              <w:t>查封、扣押无照经营的户外场所或物品</w:t>
            </w:r>
          </w:p>
        </w:tc>
        <w:tc>
          <w:tcPr>
            <w:tcW w:w="1738" w:type="dxa"/>
            <w:noWrap w:val="0"/>
            <w:vAlign w:val="center"/>
          </w:tcPr>
          <w:p w14:paraId="54BE1C6F">
            <w:pPr>
              <w:spacing w:line="400" w:lineRule="exact"/>
              <w:jc w:val="center"/>
              <w:rPr>
                <w:rFonts w:hint="eastAsia"/>
                <w:sz w:val="24"/>
              </w:rPr>
            </w:pPr>
            <w:r>
              <w:rPr>
                <w:rFonts w:hint="eastAsia"/>
                <w:sz w:val="24"/>
              </w:rPr>
              <w:t>市、县</w:t>
            </w:r>
          </w:p>
        </w:tc>
        <w:tc>
          <w:tcPr>
            <w:tcW w:w="1704" w:type="dxa"/>
            <w:noWrap w:val="0"/>
            <w:vAlign w:val="center"/>
          </w:tcPr>
          <w:p w14:paraId="66097EFB">
            <w:pPr>
              <w:spacing w:line="400" w:lineRule="exact"/>
              <w:rPr>
                <w:sz w:val="24"/>
              </w:rPr>
            </w:pPr>
          </w:p>
        </w:tc>
      </w:tr>
      <w:tr w14:paraId="59179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89" w:hRule="atLeast"/>
          <w:jc w:val="center"/>
        </w:trPr>
        <w:tc>
          <w:tcPr>
            <w:tcW w:w="672" w:type="dxa"/>
            <w:noWrap w:val="0"/>
            <w:vAlign w:val="center"/>
          </w:tcPr>
          <w:p w14:paraId="2FAF6BDC">
            <w:pPr>
              <w:spacing w:line="400" w:lineRule="exact"/>
              <w:jc w:val="center"/>
              <w:rPr>
                <w:sz w:val="24"/>
              </w:rPr>
            </w:pPr>
            <w:r>
              <w:rPr>
                <w:sz w:val="24"/>
              </w:rPr>
              <w:t>248</w:t>
            </w:r>
          </w:p>
        </w:tc>
        <w:tc>
          <w:tcPr>
            <w:tcW w:w="1386" w:type="dxa"/>
            <w:gridSpan w:val="3"/>
            <w:noWrap w:val="0"/>
            <w:vAlign w:val="center"/>
          </w:tcPr>
          <w:p w14:paraId="56857F7C">
            <w:pPr>
              <w:spacing w:line="400" w:lineRule="exact"/>
              <w:ind w:left="31" w:leftChars="15" w:right="31" w:rightChars="15"/>
              <w:jc w:val="center"/>
              <w:rPr>
                <w:sz w:val="24"/>
              </w:rPr>
            </w:pPr>
            <w:r>
              <w:rPr>
                <w:rFonts w:hint="eastAsia"/>
                <w:sz w:val="24"/>
              </w:rPr>
              <w:t>行政强制</w:t>
            </w:r>
          </w:p>
        </w:tc>
        <w:tc>
          <w:tcPr>
            <w:tcW w:w="3410" w:type="dxa"/>
            <w:noWrap w:val="0"/>
            <w:vAlign w:val="center"/>
          </w:tcPr>
          <w:p w14:paraId="7AE5E2E1">
            <w:pPr>
              <w:spacing w:line="400" w:lineRule="exact"/>
              <w:ind w:left="31" w:leftChars="15" w:right="31" w:rightChars="15"/>
              <w:rPr>
                <w:sz w:val="24"/>
              </w:rPr>
            </w:pPr>
            <w:r>
              <w:rPr>
                <w:rFonts w:hint="eastAsia"/>
                <w:sz w:val="24"/>
              </w:rPr>
              <w:t>强行拆除逾期不拆除、不恢复原状的妨碍行洪的建筑物、构筑物、工程设施建设</w:t>
            </w:r>
          </w:p>
        </w:tc>
        <w:tc>
          <w:tcPr>
            <w:tcW w:w="1738" w:type="dxa"/>
            <w:noWrap w:val="0"/>
            <w:vAlign w:val="center"/>
          </w:tcPr>
          <w:p w14:paraId="7F72E25B">
            <w:pPr>
              <w:spacing w:line="400" w:lineRule="exact"/>
              <w:jc w:val="center"/>
              <w:rPr>
                <w:rFonts w:hint="eastAsia"/>
                <w:sz w:val="24"/>
              </w:rPr>
            </w:pPr>
            <w:r>
              <w:rPr>
                <w:rFonts w:hint="eastAsia"/>
                <w:sz w:val="24"/>
              </w:rPr>
              <w:t>市、县</w:t>
            </w:r>
          </w:p>
        </w:tc>
        <w:tc>
          <w:tcPr>
            <w:tcW w:w="1704" w:type="dxa"/>
            <w:noWrap w:val="0"/>
            <w:vAlign w:val="center"/>
          </w:tcPr>
          <w:p w14:paraId="0DC2E19B">
            <w:pPr>
              <w:spacing w:line="400" w:lineRule="exact"/>
              <w:rPr>
                <w:sz w:val="24"/>
              </w:rPr>
            </w:pPr>
          </w:p>
        </w:tc>
      </w:tr>
      <w:tr w14:paraId="55542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4BB0372A">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四十六、国家安全部门</w:t>
            </w:r>
          </w:p>
        </w:tc>
      </w:tr>
      <w:tr w14:paraId="01243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3" w:hRule="atLeast"/>
          <w:jc w:val="center"/>
        </w:trPr>
        <w:tc>
          <w:tcPr>
            <w:tcW w:w="672" w:type="dxa"/>
            <w:noWrap w:val="0"/>
            <w:vAlign w:val="center"/>
          </w:tcPr>
          <w:p w14:paraId="6F690630">
            <w:pPr>
              <w:spacing w:line="400" w:lineRule="exact"/>
              <w:jc w:val="center"/>
              <w:rPr>
                <w:sz w:val="24"/>
              </w:rPr>
            </w:pPr>
            <w:r>
              <w:rPr>
                <w:sz w:val="24"/>
              </w:rPr>
              <w:t>1</w:t>
            </w:r>
          </w:p>
        </w:tc>
        <w:tc>
          <w:tcPr>
            <w:tcW w:w="1386" w:type="dxa"/>
            <w:gridSpan w:val="3"/>
            <w:noWrap w:val="0"/>
            <w:vAlign w:val="center"/>
          </w:tcPr>
          <w:p w14:paraId="446CD985">
            <w:pPr>
              <w:spacing w:line="400" w:lineRule="exact"/>
              <w:ind w:left="31" w:leftChars="15" w:right="31" w:rightChars="15"/>
              <w:jc w:val="center"/>
              <w:rPr>
                <w:sz w:val="24"/>
              </w:rPr>
            </w:pPr>
            <w:r>
              <w:rPr>
                <w:rFonts w:hint="eastAsia"/>
                <w:sz w:val="24"/>
              </w:rPr>
              <w:t>行政许可</w:t>
            </w:r>
          </w:p>
        </w:tc>
        <w:tc>
          <w:tcPr>
            <w:tcW w:w="3410" w:type="dxa"/>
            <w:noWrap w:val="0"/>
            <w:vAlign w:val="center"/>
          </w:tcPr>
          <w:p w14:paraId="1754D8FA">
            <w:pPr>
              <w:spacing w:line="400" w:lineRule="exact"/>
              <w:ind w:left="31" w:leftChars="15" w:right="31" w:rightChars="15"/>
              <w:rPr>
                <w:sz w:val="24"/>
              </w:rPr>
            </w:pPr>
            <w:r>
              <w:rPr>
                <w:rFonts w:hint="eastAsia"/>
                <w:sz w:val="24"/>
              </w:rPr>
              <w:t>涉及国家安全事项的建设项目审批</w:t>
            </w:r>
          </w:p>
        </w:tc>
        <w:tc>
          <w:tcPr>
            <w:tcW w:w="1738" w:type="dxa"/>
            <w:noWrap w:val="0"/>
            <w:vAlign w:val="center"/>
          </w:tcPr>
          <w:p w14:paraId="601B700A">
            <w:pPr>
              <w:spacing w:line="400" w:lineRule="exact"/>
              <w:jc w:val="center"/>
              <w:rPr>
                <w:sz w:val="24"/>
              </w:rPr>
            </w:pPr>
            <w:r>
              <w:rPr>
                <w:rFonts w:hint="eastAsia"/>
                <w:sz w:val="24"/>
              </w:rPr>
              <w:t>市</w:t>
            </w:r>
          </w:p>
        </w:tc>
        <w:tc>
          <w:tcPr>
            <w:tcW w:w="1704" w:type="dxa"/>
            <w:noWrap w:val="0"/>
            <w:vAlign w:val="center"/>
          </w:tcPr>
          <w:p w14:paraId="5BC286F4">
            <w:pPr>
              <w:spacing w:line="400" w:lineRule="exact"/>
              <w:rPr>
                <w:sz w:val="24"/>
              </w:rPr>
            </w:pPr>
          </w:p>
        </w:tc>
      </w:tr>
      <w:tr w14:paraId="54D3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17C0F7AD">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四十七、税务部门</w:t>
            </w:r>
          </w:p>
        </w:tc>
      </w:tr>
      <w:tr w14:paraId="0D3ED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6" w:hRule="atLeast"/>
          <w:jc w:val="center"/>
        </w:trPr>
        <w:tc>
          <w:tcPr>
            <w:tcW w:w="672" w:type="dxa"/>
            <w:noWrap w:val="0"/>
            <w:vAlign w:val="center"/>
          </w:tcPr>
          <w:p w14:paraId="60237A27">
            <w:pPr>
              <w:spacing w:line="400" w:lineRule="exact"/>
              <w:jc w:val="center"/>
              <w:rPr>
                <w:sz w:val="24"/>
              </w:rPr>
            </w:pPr>
            <w:r>
              <w:rPr>
                <w:sz w:val="24"/>
              </w:rPr>
              <w:t>1</w:t>
            </w:r>
          </w:p>
        </w:tc>
        <w:tc>
          <w:tcPr>
            <w:tcW w:w="1378" w:type="dxa"/>
            <w:gridSpan w:val="2"/>
            <w:noWrap w:val="0"/>
            <w:vAlign w:val="center"/>
          </w:tcPr>
          <w:p w14:paraId="5A930446">
            <w:pPr>
              <w:spacing w:line="400" w:lineRule="exact"/>
              <w:jc w:val="center"/>
              <w:rPr>
                <w:sz w:val="24"/>
              </w:rPr>
            </w:pPr>
            <w:r>
              <w:rPr>
                <w:rFonts w:hint="eastAsia"/>
                <w:sz w:val="24"/>
              </w:rPr>
              <w:t>行政许可</w:t>
            </w:r>
          </w:p>
        </w:tc>
        <w:tc>
          <w:tcPr>
            <w:tcW w:w="3418" w:type="dxa"/>
            <w:gridSpan w:val="2"/>
            <w:noWrap w:val="0"/>
            <w:vAlign w:val="center"/>
          </w:tcPr>
          <w:p w14:paraId="5AA5D45C">
            <w:pPr>
              <w:spacing w:line="400" w:lineRule="exact"/>
              <w:ind w:left="31" w:leftChars="15" w:right="31" w:rightChars="15"/>
              <w:rPr>
                <w:sz w:val="24"/>
              </w:rPr>
            </w:pPr>
            <w:r>
              <w:rPr>
                <w:rFonts w:hint="eastAsia"/>
                <w:sz w:val="24"/>
              </w:rPr>
              <w:t>增值税防伪税控系统最高开票限额审批</w:t>
            </w:r>
          </w:p>
        </w:tc>
        <w:tc>
          <w:tcPr>
            <w:tcW w:w="1738" w:type="dxa"/>
            <w:noWrap w:val="0"/>
            <w:vAlign w:val="center"/>
          </w:tcPr>
          <w:p w14:paraId="67F43933">
            <w:pPr>
              <w:spacing w:line="400" w:lineRule="exact"/>
              <w:jc w:val="center"/>
              <w:rPr>
                <w:sz w:val="24"/>
              </w:rPr>
            </w:pPr>
            <w:r>
              <w:rPr>
                <w:rFonts w:hint="eastAsia"/>
                <w:sz w:val="24"/>
              </w:rPr>
              <w:t>县</w:t>
            </w:r>
          </w:p>
        </w:tc>
        <w:tc>
          <w:tcPr>
            <w:tcW w:w="1704" w:type="dxa"/>
            <w:noWrap w:val="0"/>
            <w:vAlign w:val="center"/>
          </w:tcPr>
          <w:p w14:paraId="581D4E0B">
            <w:pPr>
              <w:spacing w:line="400" w:lineRule="exact"/>
              <w:rPr>
                <w:sz w:val="24"/>
              </w:rPr>
            </w:pPr>
          </w:p>
        </w:tc>
      </w:tr>
      <w:tr w14:paraId="64BF9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30DE77DC">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四十八、气象部门</w:t>
            </w:r>
          </w:p>
        </w:tc>
      </w:tr>
      <w:tr w14:paraId="1B347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F8697F2">
            <w:pPr>
              <w:spacing w:line="400" w:lineRule="exact"/>
              <w:jc w:val="center"/>
              <w:rPr>
                <w:sz w:val="24"/>
              </w:rPr>
            </w:pPr>
            <w:r>
              <w:rPr>
                <w:sz w:val="24"/>
              </w:rPr>
              <w:t>1</w:t>
            </w:r>
          </w:p>
        </w:tc>
        <w:tc>
          <w:tcPr>
            <w:tcW w:w="1378" w:type="dxa"/>
            <w:gridSpan w:val="2"/>
            <w:noWrap w:val="0"/>
            <w:vAlign w:val="center"/>
          </w:tcPr>
          <w:p w14:paraId="512EB962">
            <w:pPr>
              <w:spacing w:line="400" w:lineRule="exact"/>
              <w:jc w:val="center"/>
              <w:rPr>
                <w:sz w:val="24"/>
              </w:rPr>
            </w:pPr>
            <w:r>
              <w:rPr>
                <w:rFonts w:hint="eastAsia"/>
                <w:sz w:val="24"/>
              </w:rPr>
              <w:t>行政许可</w:t>
            </w:r>
          </w:p>
        </w:tc>
        <w:tc>
          <w:tcPr>
            <w:tcW w:w="3418" w:type="dxa"/>
            <w:gridSpan w:val="2"/>
            <w:noWrap w:val="0"/>
            <w:vAlign w:val="center"/>
          </w:tcPr>
          <w:p w14:paraId="51DBB7C3">
            <w:pPr>
              <w:spacing w:line="400" w:lineRule="exact"/>
              <w:ind w:left="31" w:leftChars="15" w:right="31" w:rightChars="15"/>
              <w:rPr>
                <w:sz w:val="24"/>
              </w:rPr>
            </w:pPr>
            <w:r>
              <w:rPr>
                <w:rFonts w:hint="eastAsia"/>
                <w:sz w:val="24"/>
              </w:rPr>
              <w:t>雷电防护装置检测单位资质认定</w:t>
            </w:r>
          </w:p>
        </w:tc>
        <w:tc>
          <w:tcPr>
            <w:tcW w:w="1738" w:type="dxa"/>
            <w:noWrap w:val="0"/>
            <w:vAlign w:val="center"/>
          </w:tcPr>
          <w:p w14:paraId="1A665772">
            <w:pPr>
              <w:spacing w:line="400" w:lineRule="exact"/>
              <w:jc w:val="center"/>
              <w:rPr>
                <w:sz w:val="24"/>
              </w:rPr>
            </w:pPr>
            <w:r>
              <w:rPr>
                <w:rFonts w:hint="eastAsia"/>
                <w:sz w:val="24"/>
              </w:rPr>
              <w:t>省</w:t>
            </w:r>
          </w:p>
        </w:tc>
        <w:tc>
          <w:tcPr>
            <w:tcW w:w="1704" w:type="dxa"/>
            <w:noWrap w:val="0"/>
            <w:vAlign w:val="center"/>
          </w:tcPr>
          <w:p w14:paraId="579688CB">
            <w:pPr>
              <w:spacing w:line="400" w:lineRule="exact"/>
              <w:rPr>
                <w:sz w:val="24"/>
              </w:rPr>
            </w:pPr>
          </w:p>
        </w:tc>
      </w:tr>
      <w:tr w14:paraId="1B1E2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9C939EF">
            <w:pPr>
              <w:spacing w:line="400" w:lineRule="exact"/>
              <w:jc w:val="center"/>
              <w:rPr>
                <w:sz w:val="24"/>
              </w:rPr>
            </w:pPr>
            <w:r>
              <w:rPr>
                <w:sz w:val="24"/>
              </w:rPr>
              <w:t>2</w:t>
            </w:r>
          </w:p>
        </w:tc>
        <w:tc>
          <w:tcPr>
            <w:tcW w:w="1378" w:type="dxa"/>
            <w:gridSpan w:val="2"/>
            <w:noWrap w:val="0"/>
            <w:vAlign w:val="center"/>
          </w:tcPr>
          <w:p w14:paraId="335861D6">
            <w:pPr>
              <w:spacing w:line="400" w:lineRule="exact"/>
              <w:jc w:val="center"/>
              <w:rPr>
                <w:sz w:val="24"/>
              </w:rPr>
            </w:pPr>
            <w:r>
              <w:rPr>
                <w:rFonts w:hint="eastAsia"/>
                <w:sz w:val="24"/>
              </w:rPr>
              <w:t>行政许可</w:t>
            </w:r>
          </w:p>
        </w:tc>
        <w:tc>
          <w:tcPr>
            <w:tcW w:w="3418" w:type="dxa"/>
            <w:gridSpan w:val="2"/>
            <w:noWrap w:val="0"/>
            <w:vAlign w:val="center"/>
          </w:tcPr>
          <w:p w14:paraId="122EC064">
            <w:pPr>
              <w:spacing w:line="400" w:lineRule="exact"/>
              <w:ind w:left="31" w:leftChars="15" w:right="31" w:rightChars="15"/>
              <w:rPr>
                <w:sz w:val="24"/>
              </w:rPr>
            </w:pPr>
            <w:r>
              <w:rPr>
                <w:rFonts w:hint="eastAsia"/>
                <w:sz w:val="24"/>
              </w:rPr>
              <w:t>地名命名、更名审批</w:t>
            </w:r>
          </w:p>
        </w:tc>
        <w:tc>
          <w:tcPr>
            <w:tcW w:w="1738" w:type="dxa"/>
            <w:noWrap w:val="0"/>
            <w:vAlign w:val="center"/>
          </w:tcPr>
          <w:p w14:paraId="3F6DE2F5">
            <w:pPr>
              <w:spacing w:line="400" w:lineRule="exact"/>
              <w:jc w:val="center"/>
              <w:rPr>
                <w:sz w:val="24"/>
              </w:rPr>
            </w:pPr>
            <w:r>
              <w:rPr>
                <w:rFonts w:hint="eastAsia"/>
                <w:sz w:val="24"/>
              </w:rPr>
              <w:t>省</w:t>
            </w:r>
          </w:p>
        </w:tc>
        <w:tc>
          <w:tcPr>
            <w:tcW w:w="1704" w:type="dxa"/>
            <w:noWrap w:val="0"/>
            <w:vAlign w:val="center"/>
          </w:tcPr>
          <w:p w14:paraId="15460A3A">
            <w:pPr>
              <w:spacing w:line="400" w:lineRule="exact"/>
              <w:rPr>
                <w:sz w:val="24"/>
              </w:rPr>
            </w:pPr>
            <w:r>
              <w:rPr>
                <w:rFonts w:hint="eastAsia"/>
                <w:sz w:val="24"/>
              </w:rPr>
              <w:t>仅限具有重要地理方位意义的气象设施命名、更名审批</w:t>
            </w:r>
          </w:p>
        </w:tc>
      </w:tr>
      <w:tr w14:paraId="5DAAA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11D1EDF">
            <w:pPr>
              <w:spacing w:line="400" w:lineRule="exact"/>
              <w:jc w:val="center"/>
              <w:rPr>
                <w:sz w:val="24"/>
              </w:rPr>
            </w:pPr>
            <w:r>
              <w:rPr>
                <w:sz w:val="24"/>
              </w:rPr>
              <w:t>3</w:t>
            </w:r>
          </w:p>
        </w:tc>
        <w:tc>
          <w:tcPr>
            <w:tcW w:w="1378" w:type="dxa"/>
            <w:gridSpan w:val="2"/>
            <w:noWrap w:val="0"/>
            <w:vAlign w:val="center"/>
          </w:tcPr>
          <w:p w14:paraId="22C5A4F6">
            <w:pPr>
              <w:spacing w:line="400" w:lineRule="exact"/>
              <w:jc w:val="center"/>
              <w:rPr>
                <w:sz w:val="24"/>
              </w:rPr>
            </w:pPr>
            <w:r>
              <w:rPr>
                <w:rFonts w:hint="eastAsia"/>
                <w:sz w:val="24"/>
              </w:rPr>
              <w:t>行政许可</w:t>
            </w:r>
          </w:p>
        </w:tc>
        <w:tc>
          <w:tcPr>
            <w:tcW w:w="3418" w:type="dxa"/>
            <w:gridSpan w:val="2"/>
            <w:noWrap w:val="0"/>
            <w:vAlign w:val="center"/>
          </w:tcPr>
          <w:p w14:paraId="57950155">
            <w:pPr>
              <w:spacing w:line="400" w:lineRule="exact"/>
              <w:ind w:left="31" w:leftChars="15" w:right="31" w:rightChars="15"/>
              <w:rPr>
                <w:sz w:val="24"/>
              </w:rPr>
            </w:pPr>
            <w:r>
              <w:rPr>
                <w:rFonts w:hint="eastAsia"/>
                <w:sz w:val="24"/>
              </w:rPr>
              <w:t>雷电防护装置设计审核</w:t>
            </w:r>
          </w:p>
        </w:tc>
        <w:tc>
          <w:tcPr>
            <w:tcW w:w="1738" w:type="dxa"/>
            <w:noWrap w:val="0"/>
            <w:vAlign w:val="center"/>
          </w:tcPr>
          <w:p w14:paraId="365F4D73">
            <w:pPr>
              <w:spacing w:line="400" w:lineRule="exact"/>
              <w:jc w:val="center"/>
              <w:rPr>
                <w:rFonts w:hint="eastAsia"/>
                <w:sz w:val="24"/>
              </w:rPr>
            </w:pPr>
            <w:r>
              <w:rPr>
                <w:rFonts w:hint="eastAsia"/>
                <w:sz w:val="24"/>
              </w:rPr>
              <w:t>市、县</w:t>
            </w:r>
          </w:p>
        </w:tc>
        <w:tc>
          <w:tcPr>
            <w:tcW w:w="1704" w:type="dxa"/>
            <w:noWrap w:val="0"/>
            <w:vAlign w:val="center"/>
          </w:tcPr>
          <w:p w14:paraId="74A4BCC4">
            <w:pPr>
              <w:spacing w:line="400" w:lineRule="exact"/>
              <w:rPr>
                <w:sz w:val="24"/>
              </w:rPr>
            </w:pPr>
          </w:p>
        </w:tc>
      </w:tr>
      <w:tr w14:paraId="71B9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30352F6">
            <w:pPr>
              <w:spacing w:line="400" w:lineRule="exact"/>
              <w:jc w:val="center"/>
              <w:rPr>
                <w:sz w:val="24"/>
              </w:rPr>
            </w:pPr>
            <w:r>
              <w:rPr>
                <w:sz w:val="24"/>
              </w:rPr>
              <w:t>4</w:t>
            </w:r>
          </w:p>
        </w:tc>
        <w:tc>
          <w:tcPr>
            <w:tcW w:w="1378" w:type="dxa"/>
            <w:gridSpan w:val="2"/>
            <w:noWrap w:val="0"/>
            <w:vAlign w:val="center"/>
          </w:tcPr>
          <w:p w14:paraId="5D0ECB4A">
            <w:pPr>
              <w:spacing w:line="400" w:lineRule="exact"/>
              <w:jc w:val="center"/>
              <w:rPr>
                <w:sz w:val="24"/>
              </w:rPr>
            </w:pPr>
            <w:r>
              <w:rPr>
                <w:rFonts w:hint="eastAsia"/>
                <w:sz w:val="24"/>
              </w:rPr>
              <w:t>行政许可</w:t>
            </w:r>
          </w:p>
        </w:tc>
        <w:tc>
          <w:tcPr>
            <w:tcW w:w="3418" w:type="dxa"/>
            <w:gridSpan w:val="2"/>
            <w:noWrap w:val="0"/>
            <w:vAlign w:val="center"/>
          </w:tcPr>
          <w:p w14:paraId="7749840C">
            <w:pPr>
              <w:spacing w:line="400" w:lineRule="exact"/>
              <w:ind w:left="31" w:leftChars="15" w:right="31" w:rightChars="15"/>
              <w:rPr>
                <w:sz w:val="24"/>
              </w:rPr>
            </w:pPr>
            <w:r>
              <w:rPr>
                <w:rFonts w:hint="eastAsia"/>
                <w:sz w:val="24"/>
              </w:rPr>
              <w:t>雷电防护装置竣工验收</w:t>
            </w:r>
          </w:p>
        </w:tc>
        <w:tc>
          <w:tcPr>
            <w:tcW w:w="1738" w:type="dxa"/>
            <w:noWrap w:val="0"/>
            <w:vAlign w:val="center"/>
          </w:tcPr>
          <w:p w14:paraId="6A69CF4A">
            <w:pPr>
              <w:spacing w:line="400" w:lineRule="exact"/>
              <w:jc w:val="center"/>
              <w:rPr>
                <w:rFonts w:hint="eastAsia"/>
                <w:sz w:val="24"/>
              </w:rPr>
            </w:pPr>
            <w:r>
              <w:rPr>
                <w:rFonts w:hint="eastAsia"/>
                <w:sz w:val="24"/>
              </w:rPr>
              <w:t>市、县</w:t>
            </w:r>
          </w:p>
        </w:tc>
        <w:tc>
          <w:tcPr>
            <w:tcW w:w="1704" w:type="dxa"/>
            <w:noWrap w:val="0"/>
            <w:vAlign w:val="center"/>
          </w:tcPr>
          <w:p w14:paraId="2562CA8E">
            <w:pPr>
              <w:spacing w:line="400" w:lineRule="exact"/>
              <w:rPr>
                <w:sz w:val="24"/>
              </w:rPr>
            </w:pPr>
          </w:p>
        </w:tc>
      </w:tr>
      <w:tr w14:paraId="519A4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14" w:hRule="atLeast"/>
          <w:jc w:val="center"/>
        </w:trPr>
        <w:tc>
          <w:tcPr>
            <w:tcW w:w="672" w:type="dxa"/>
            <w:noWrap w:val="0"/>
            <w:vAlign w:val="center"/>
          </w:tcPr>
          <w:p w14:paraId="1CF352D5">
            <w:pPr>
              <w:spacing w:line="400" w:lineRule="exact"/>
              <w:jc w:val="center"/>
              <w:rPr>
                <w:sz w:val="24"/>
              </w:rPr>
            </w:pPr>
            <w:r>
              <w:rPr>
                <w:sz w:val="24"/>
              </w:rPr>
              <w:t>5</w:t>
            </w:r>
          </w:p>
        </w:tc>
        <w:tc>
          <w:tcPr>
            <w:tcW w:w="1378" w:type="dxa"/>
            <w:gridSpan w:val="2"/>
            <w:noWrap w:val="0"/>
            <w:vAlign w:val="center"/>
          </w:tcPr>
          <w:p w14:paraId="1B58508E">
            <w:pPr>
              <w:spacing w:line="400" w:lineRule="exact"/>
              <w:jc w:val="center"/>
              <w:rPr>
                <w:sz w:val="24"/>
              </w:rPr>
            </w:pPr>
            <w:r>
              <w:rPr>
                <w:rFonts w:hint="eastAsia"/>
                <w:sz w:val="24"/>
              </w:rPr>
              <w:t>行政许可</w:t>
            </w:r>
          </w:p>
        </w:tc>
        <w:tc>
          <w:tcPr>
            <w:tcW w:w="3418" w:type="dxa"/>
            <w:gridSpan w:val="2"/>
            <w:noWrap w:val="0"/>
            <w:vAlign w:val="center"/>
          </w:tcPr>
          <w:p w14:paraId="36D7601D">
            <w:pPr>
              <w:spacing w:line="400" w:lineRule="exact"/>
              <w:ind w:left="31" w:leftChars="15" w:right="31" w:rightChars="15"/>
              <w:rPr>
                <w:sz w:val="24"/>
              </w:rPr>
            </w:pPr>
            <w:r>
              <w:rPr>
                <w:rFonts w:hint="eastAsia"/>
                <w:sz w:val="24"/>
              </w:rPr>
              <w:t>升放无人驾驶自由气球、系留气球单位资质认定</w:t>
            </w:r>
          </w:p>
        </w:tc>
        <w:tc>
          <w:tcPr>
            <w:tcW w:w="1738" w:type="dxa"/>
            <w:noWrap w:val="0"/>
            <w:vAlign w:val="center"/>
          </w:tcPr>
          <w:p w14:paraId="432A73C5">
            <w:pPr>
              <w:spacing w:line="400" w:lineRule="exact"/>
              <w:jc w:val="center"/>
              <w:rPr>
                <w:sz w:val="24"/>
              </w:rPr>
            </w:pPr>
            <w:r>
              <w:rPr>
                <w:rFonts w:hint="eastAsia"/>
                <w:sz w:val="24"/>
              </w:rPr>
              <w:t>市</w:t>
            </w:r>
          </w:p>
        </w:tc>
        <w:tc>
          <w:tcPr>
            <w:tcW w:w="1704" w:type="dxa"/>
            <w:noWrap w:val="0"/>
            <w:vAlign w:val="center"/>
          </w:tcPr>
          <w:p w14:paraId="782CE0F5">
            <w:pPr>
              <w:spacing w:line="400" w:lineRule="exact"/>
              <w:rPr>
                <w:sz w:val="24"/>
              </w:rPr>
            </w:pPr>
          </w:p>
        </w:tc>
      </w:tr>
      <w:tr w14:paraId="2660F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1" w:hRule="atLeast"/>
          <w:jc w:val="center"/>
        </w:trPr>
        <w:tc>
          <w:tcPr>
            <w:tcW w:w="672" w:type="dxa"/>
            <w:noWrap w:val="0"/>
            <w:vAlign w:val="center"/>
          </w:tcPr>
          <w:p w14:paraId="74365322">
            <w:pPr>
              <w:spacing w:line="400" w:lineRule="exact"/>
              <w:jc w:val="center"/>
              <w:rPr>
                <w:sz w:val="24"/>
              </w:rPr>
            </w:pPr>
            <w:r>
              <w:rPr>
                <w:sz w:val="24"/>
              </w:rPr>
              <w:t>6</w:t>
            </w:r>
          </w:p>
        </w:tc>
        <w:tc>
          <w:tcPr>
            <w:tcW w:w="1378" w:type="dxa"/>
            <w:gridSpan w:val="2"/>
            <w:noWrap w:val="0"/>
            <w:vAlign w:val="center"/>
          </w:tcPr>
          <w:p w14:paraId="31BB3CAF">
            <w:pPr>
              <w:spacing w:line="400" w:lineRule="exact"/>
              <w:jc w:val="center"/>
              <w:rPr>
                <w:sz w:val="24"/>
              </w:rPr>
            </w:pPr>
            <w:r>
              <w:rPr>
                <w:rFonts w:hint="eastAsia"/>
                <w:sz w:val="24"/>
              </w:rPr>
              <w:t>行政许可</w:t>
            </w:r>
          </w:p>
        </w:tc>
        <w:tc>
          <w:tcPr>
            <w:tcW w:w="3418" w:type="dxa"/>
            <w:gridSpan w:val="2"/>
            <w:noWrap w:val="0"/>
            <w:vAlign w:val="center"/>
          </w:tcPr>
          <w:p w14:paraId="062AF034">
            <w:pPr>
              <w:spacing w:line="400" w:lineRule="exact"/>
              <w:ind w:left="31" w:leftChars="15" w:right="31" w:rightChars="15"/>
              <w:rPr>
                <w:sz w:val="24"/>
              </w:rPr>
            </w:pPr>
            <w:r>
              <w:rPr>
                <w:rFonts w:hint="eastAsia"/>
                <w:sz w:val="24"/>
              </w:rPr>
              <w:t>升放无人驾驶自由气球或者系留气球活动审批</w:t>
            </w:r>
          </w:p>
        </w:tc>
        <w:tc>
          <w:tcPr>
            <w:tcW w:w="1738" w:type="dxa"/>
            <w:noWrap w:val="0"/>
            <w:vAlign w:val="center"/>
          </w:tcPr>
          <w:p w14:paraId="13BB3470">
            <w:pPr>
              <w:spacing w:line="400" w:lineRule="exact"/>
              <w:jc w:val="center"/>
              <w:rPr>
                <w:rFonts w:hint="eastAsia"/>
                <w:sz w:val="24"/>
              </w:rPr>
            </w:pPr>
            <w:r>
              <w:rPr>
                <w:rFonts w:hint="eastAsia"/>
                <w:sz w:val="24"/>
              </w:rPr>
              <w:t>省、市、县</w:t>
            </w:r>
          </w:p>
        </w:tc>
        <w:tc>
          <w:tcPr>
            <w:tcW w:w="1704" w:type="dxa"/>
            <w:noWrap w:val="0"/>
            <w:vAlign w:val="center"/>
          </w:tcPr>
          <w:p w14:paraId="2ADE3706">
            <w:pPr>
              <w:spacing w:line="400" w:lineRule="exact"/>
              <w:rPr>
                <w:sz w:val="24"/>
              </w:rPr>
            </w:pPr>
          </w:p>
        </w:tc>
      </w:tr>
      <w:tr w14:paraId="6379A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1" w:hRule="atLeast"/>
          <w:jc w:val="center"/>
        </w:trPr>
        <w:tc>
          <w:tcPr>
            <w:tcW w:w="672" w:type="dxa"/>
            <w:noWrap w:val="0"/>
            <w:vAlign w:val="center"/>
          </w:tcPr>
          <w:p w14:paraId="1584C3DF">
            <w:pPr>
              <w:spacing w:line="400" w:lineRule="exact"/>
              <w:jc w:val="center"/>
              <w:rPr>
                <w:sz w:val="24"/>
              </w:rPr>
            </w:pPr>
            <w:r>
              <w:rPr>
                <w:sz w:val="24"/>
              </w:rPr>
              <w:t>7</w:t>
            </w:r>
          </w:p>
        </w:tc>
        <w:tc>
          <w:tcPr>
            <w:tcW w:w="1378" w:type="dxa"/>
            <w:gridSpan w:val="2"/>
            <w:noWrap w:val="0"/>
            <w:vAlign w:val="center"/>
          </w:tcPr>
          <w:p w14:paraId="5D35C127">
            <w:pPr>
              <w:spacing w:line="400" w:lineRule="exact"/>
              <w:jc w:val="center"/>
              <w:rPr>
                <w:sz w:val="24"/>
              </w:rPr>
            </w:pPr>
            <w:r>
              <w:rPr>
                <w:rFonts w:hint="eastAsia"/>
                <w:sz w:val="24"/>
              </w:rPr>
              <w:t>行政许可</w:t>
            </w:r>
          </w:p>
        </w:tc>
        <w:tc>
          <w:tcPr>
            <w:tcW w:w="3418" w:type="dxa"/>
            <w:gridSpan w:val="2"/>
            <w:noWrap w:val="0"/>
            <w:vAlign w:val="center"/>
          </w:tcPr>
          <w:p w14:paraId="0C1BEC11">
            <w:pPr>
              <w:spacing w:line="400" w:lineRule="exact"/>
              <w:ind w:left="31" w:leftChars="15" w:right="31" w:rightChars="15"/>
              <w:rPr>
                <w:sz w:val="24"/>
              </w:rPr>
            </w:pPr>
            <w:r>
              <w:rPr>
                <w:rFonts w:hint="eastAsia"/>
                <w:sz w:val="24"/>
              </w:rPr>
              <w:t>新建、扩建、改建建设工程避免危害气象探测环境审批</w:t>
            </w:r>
          </w:p>
        </w:tc>
        <w:tc>
          <w:tcPr>
            <w:tcW w:w="1738" w:type="dxa"/>
            <w:noWrap w:val="0"/>
            <w:vAlign w:val="center"/>
          </w:tcPr>
          <w:p w14:paraId="59BDFAA7">
            <w:pPr>
              <w:spacing w:line="400" w:lineRule="exact"/>
              <w:jc w:val="center"/>
              <w:rPr>
                <w:sz w:val="24"/>
              </w:rPr>
            </w:pPr>
            <w:r>
              <w:rPr>
                <w:rFonts w:hint="eastAsia"/>
                <w:sz w:val="24"/>
              </w:rPr>
              <w:t>省</w:t>
            </w:r>
          </w:p>
        </w:tc>
        <w:tc>
          <w:tcPr>
            <w:tcW w:w="1704" w:type="dxa"/>
            <w:noWrap w:val="0"/>
            <w:vAlign w:val="center"/>
          </w:tcPr>
          <w:p w14:paraId="7B44E842">
            <w:pPr>
              <w:spacing w:line="400" w:lineRule="exact"/>
              <w:rPr>
                <w:sz w:val="24"/>
              </w:rPr>
            </w:pPr>
          </w:p>
        </w:tc>
      </w:tr>
      <w:tr w14:paraId="236DC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D010DC0">
            <w:pPr>
              <w:spacing w:line="400" w:lineRule="exact"/>
              <w:jc w:val="center"/>
              <w:rPr>
                <w:sz w:val="24"/>
              </w:rPr>
            </w:pPr>
            <w:r>
              <w:rPr>
                <w:sz w:val="24"/>
              </w:rPr>
              <w:t>8</w:t>
            </w:r>
          </w:p>
        </w:tc>
        <w:tc>
          <w:tcPr>
            <w:tcW w:w="1378" w:type="dxa"/>
            <w:gridSpan w:val="2"/>
            <w:noWrap w:val="0"/>
            <w:vAlign w:val="center"/>
          </w:tcPr>
          <w:p w14:paraId="4A2EB3CF">
            <w:pPr>
              <w:spacing w:line="400" w:lineRule="exact"/>
              <w:jc w:val="center"/>
              <w:rPr>
                <w:sz w:val="24"/>
              </w:rPr>
            </w:pPr>
            <w:r>
              <w:rPr>
                <w:rFonts w:hint="eastAsia"/>
                <w:sz w:val="24"/>
              </w:rPr>
              <w:t>行政许可</w:t>
            </w:r>
          </w:p>
        </w:tc>
        <w:tc>
          <w:tcPr>
            <w:tcW w:w="3418" w:type="dxa"/>
            <w:gridSpan w:val="2"/>
            <w:noWrap w:val="0"/>
            <w:vAlign w:val="center"/>
          </w:tcPr>
          <w:p w14:paraId="0ABB1041">
            <w:pPr>
              <w:spacing w:line="400" w:lineRule="exact"/>
              <w:ind w:left="31" w:leftChars="15" w:right="31" w:rightChars="15"/>
              <w:rPr>
                <w:sz w:val="24"/>
              </w:rPr>
            </w:pPr>
            <w:r>
              <w:rPr>
                <w:rFonts w:hint="eastAsia"/>
                <w:sz w:val="24"/>
              </w:rPr>
              <w:t>气象台站迁建审批</w:t>
            </w:r>
          </w:p>
        </w:tc>
        <w:tc>
          <w:tcPr>
            <w:tcW w:w="1738" w:type="dxa"/>
            <w:noWrap w:val="0"/>
            <w:vAlign w:val="center"/>
          </w:tcPr>
          <w:p w14:paraId="30F00A6B">
            <w:pPr>
              <w:spacing w:line="400" w:lineRule="exact"/>
              <w:jc w:val="center"/>
              <w:rPr>
                <w:sz w:val="24"/>
              </w:rPr>
            </w:pPr>
            <w:r>
              <w:rPr>
                <w:rFonts w:hint="eastAsia"/>
                <w:sz w:val="24"/>
              </w:rPr>
              <w:t>省</w:t>
            </w:r>
          </w:p>
        </w:tc>
        <w:tc>
          <w:tcPr>
            <w:tcW w:w="1704" w:type="dxa"/>
            <w:noWrap w:val="0"/>
            <w:vAlign w:val="center"/>
          </w:tcPr>
          <w:p w14:paraId="4562C434">
            <w:pPr>
              <w:spacing w:line="400" w:lineRule="exact"/>
              <w:rPr>
                <w:sz w:val="24"/>
              </w:rPr>
            </w:pPr>
          </w:p>
        </w:tc>
      </w:tr>
      <w:tr w14:paraId="3E085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DDC968E">
            <w:pPr>
              <w:spacing w:line="400" w:lineRule="exact"/>
              <w:jc w:val="center"/>
              <w:rPr>
                <w:sz w:val="24"/>
              </w:rPr>
            </w:pPr>
            <w:r>
              <w:rPr>
                <w:sz w:val="24"/>
              </w:rPr>
              <w:t>9</w:t>
            </w:r>
          </w:p>
        </w:tc>
        <w:tc>
          <w:tcPr>
            <w:tcW w:w="1378" w:type="dxa"/>
            <w:gridSpan w:val="2"/>
            <w:noWrap w:val="0"/>
            <w:vAlign w:val="center"/>
          </w:tcPr>
          <w:p w14:paraId="370E3304">
            <w:pPr>
              <w:spacing w:line="400" w:lineRule="exact"/>
              <w:jc w:val="center"/>
              <w:rPr>
                <w:sz w:val="24"/>
              </w:rPr>
            </w:pPr>
            <w:r>
              <w:rPr>
                <w:rFonts w:hint="eastAsia"/>
                <w:sz w:val="24"/>
              </w:rPr>
              <w:t>行政处罚</w:t>
            </w:r>
          </w:p>
        </w:tc>
        <w:tc>
          <w:tcPr>
            <w:tcW w:w="3418" w:type="dxa"/>
            <w:gridSpan w:val="2"/>
            <w:noWrap w:val="0"/>
            <w:vAlign w:val="center"/>
          </w:tcPr>
          <w:p w14:paraId="7CA67DF4">
            <w:pPr>
              <w:spacing w:line="400" w:lineRule="exact"/>
              <w:ind w:left="31" w:leftChars="15" w:right="31" w:rightChars="15"/>
              <w:rPr>
                <w:sz w:val="24"/>
              </w:rPr>
            </w:pPr>
            <w:r>
              <w:rPr>
                <w:rFonts w:hint="eastAsia"/>
                <w:sz w:val="24"/>
              </w:rPr>
              <w:t>对防雷减灾领域违法行为的处罚</w:t>
            </w:r>
          </w:p>
        </w:tc>
        <w:tc>
          <w:tcPr>
            <w:tcW w:w="1738" w:type="dxa"/>
            <w:noWrap w:val="0"/>
            <w:vAlign w:val="center"/>
          </w:tcPr>
          <w:p w14:paraId="119DA2B4">
            <w:pPr>
              <w:spacing w:line="400" w:lineRule="exact"/>
              <w:jc w:val="center"/>
              <w:rPr>
                <w:sz w:val="24"/>
              </w:rPr>
            </w:pPr>
            <w:r>
              <w:rPr>
                <w:rFonts w:hint="eastAsia"/>
                <w:sz w:val="24"/>
              </w:rPr>
              <w:t>省</w:t>
            </w:r>
          </w:p>
        </w:tc>
        <w:tc>
          <w:tcPr>
            <w:tcW w:w="1704" w:type="dxa"/>
            <w:noWrap w:val="0"/>
            <w:vAlign w:val="center"/>
          </w:tcPr>
          <w:p w14:paraId="50B19D66">
            <w:pPr>
              <w:spacing w:line="400" w:lineRule="exact"/>
              <w:rPr>
                <w:sz w:val="24"/>
              </w:rPr>
            </w:pPr>
          </w:p>
        </w:tc>
      </w:tr>
      <w:tr w14:paraId="49518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72" w:hRule="atLeast"/>
          <w:jc w:val="center"/>
        </w:trPr>
        <w:tc>
          <w:tcPr>
            <w:tcW w:w="672" w:type="dxa"/>
            <w:noWrap w:val="0"/>
            <w:vAlign w:val="center"/>
          </w:tcPr>
          <w:p w14:paraId="5300E30C">
            <w:pPr>
              <w:spacing w:line="400" w:lineRule="exact"/>
              <w:jc w:val="center"/>
              <w:rPr>
                <w:sz w:val="24"/>
              </w:rPr>
            </w:pPr>
            <w:r>
              <w:rPr>
                <w:sz w:val="24"/>
              </w:rPr>
              <w:t>10</w:t>
            </w:r>
          </w:p>
        </w:tc>
        <w:tc>
          <w:tcPr>
            <w:tcW w:w="1378" w:type="dxa"/>
            <w:gridSpan w:val="2"/>
            <w:noWrap w:val="0"/>
            <w:vAlign w:val="center"/>
          </w:tcPr>
          <w:p w14:paraId="1236D463">
            <w:pPr>
              <w:spacing w:line="400" w:lineRule="exact"/>
              <w:jc w:val="center"/>
              <w:rPr>
                <w:sz w:val="24"/>
              </w:rPr>
            </w:pPr>
            <w:r>
              <w:rPr>
                <w:rFonts w:hint="eastAsia"/>
                <w:sz w:val="24"/>
              </w:rPr>
              <w:t>行政处罚</w:t>
            </w:r>
          </w:p>
        </w:tc>
        <w:tc>
          <w:tcPr>
            <w:tcW w:w="3418" w:type="dxa"/>
            <w:gridSpan w:val="2"/>
            <w:noWrap w:val="0"/>
            <w:vAlign w:val="center"/>
          </w:tcPr>
          <w:p w14:paraId="5EB7B3F5">
            <w:pPr>
              <w:spacing w:line="400" w:lineRule="exact"/>
              <w:ind w:left="31" w:leftChars="15" w:right="31" w:rightChars="15"/>
              <w:rPr>
                <w:sz w:val="24"/>
              </w:rPr>
            </w:pPr>
            <w:r>
              <w:rPr>
                <w:rFonts w:hint="eastAsia"/>
                <w:sz w:val="24"/>
              </w:rPr>
              <w:t>对违反涉外气象探测和气象资料管理规定的处罚</w:t>
            </w:r>
          </w:p>
        </w:tc>
        <w:tc>
          <w:tcPr>
            <w:tcW w:w="1738" w:type="dxa"/>
            <w:noWrap w:val="0"/>
            <w:vAlign w:val="center"/>
          </w:tcPr>
          <w:p w14:paraId="40483859">
            <w:pPr>
              <w:spacing w:line="400" w:lineRule="exact"/>
              <w:jc w:val="center"/>
              <w:rPr>
                <w:sz w:val="24"/>
              </w:rPr>
            </w:pPr>
            <w:r>
              <w:rPr>
                <w:rFonts w:hint="eastAsia"/>
                <w:sz w:val="24"/>
              </w:rPr>
              <w:t>省</w:t>
            </w:r>
          </w:p>
        </w:tc>
        <w:tc>
          <w:tcPr>
            <w:tcW w:w="1704" w:type="dxa"/>
            <w:noWrap w:val="0"/>
            <w:vAlign w:val="center"/>
          </w:tcPr>
          <w:p w14:paraId="6A7810E0">
            <w:pPr>
              <w:spacing w:line="400" w:lineRule="exact"/>
              <w:rPr>
                <w:sz w:val="24"/>
              </w:rPr>
            </w:pPr>
          </w:p>
        </w:tc>
      </w:tr>
      <w:tr w14:paraId="7EC98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B0B89C3">
            <w:pPr>
              <w:spacing w:line="400" w:lineRule="exact"/>
              <w:jc w:val="center"/>
              <w:rPr>
                <w:sz w:val="24"/>
              </w:rPr>
            </w:pPr>
            <w:r>
              <w:rPr>
                <w:sz w:val="24"/>
              </w:rPr>
              <w:t>11</w:t>
            </w:r>
          </w:p>
        </w:tc>
        <w:tc>
          <w:tcPr>
            <w:tcW w:w="1378" w:type="dxa"/>
            <w:gridSpan w:val="2"/>
            <w:noWrap w:val="0"/>
            <w:vAlign w:val="center"/>
          </w:tcPr>
          <w:p w14:paraId="01B61204">
            <w:pPr>
              <w:spacing w:line="400" w:lineRule="exact"/>
              <w:jc w:val="center"/>
              <w:rPr>
                <w:sz w:val="24"/>
              </w:rPr>
            </w:pPr>
            <w:r>
              <w:rPr>
                <w:rFonts w:hint="eastAsia"/>
                <w:sz w:val="24"/>
              </w:rPr>
              <w:t>行政处罚</w:t>
            </w:r>
          </w:p>
        </w:tc>
        <w:tc>
          <w:tcPr>
            <w:tcW w:w="3418" w:type="dxa"/>
            <w:gridSpan w:val="2"/>
            <w:noWrap w:val="0"/>
            <w:vAlign w:val="center"/>
          </w:tcPr>
          <w:p w14:paraId="4E51796F">
            <w:pPr>
              <w:spacing w:line="400" w:lineRule="exact"/>
              <w:ind w:left="31" w:leftChars="15" w:right="31" w:rightChars="15"/>
              <w:rPr>
                <w:spacing w:val="-2"/>
                <w:sz w:val="24"/>
              </w:rPr>
            </w:pPr>
            <w:r>
              <w:rPr>
                <w:rFonts w:hint="eastAsia"/>
                <w:spacing w:val="-2"/>
                <w:sz w:val="24"/>
              </w:rPr>
              <w:t>对侵占、损毁或者未经批准擅自移动气象设施等两类行为的处罚</w:t>
            </w:r>
          </w:p>
        </w:tc>
        <w:tc>
          <w:tcPr>
            <w:tcW w:w="1738" w:type="dxa"/>
            <w:noWrap w:val="0"/>
            <w:vAlign w:val="center"/>
          </w:tcPr>
          <w:p w14:paraId="79E5AD17">
            <w:pPr>
              <w:spacing w:line="400" w:lineRule="exact"/>
              <w:jc w:val="center"/>
              <w:rPr>
                <w:rFonts w:hint="eastAsia"/>
                <w:sz w:val="24"/>
              </w:rPr>
            </w:pPr>
            <w:r>
              <w:rPr>
                <w:rFonts w:hint="eastAsia"/>
                <w:sz w:val="24"/>
              </w:rPr>
              <w:t>市、县</w:t>
            </w:r>
          </w:p>
        </w:tc>
        <w:tc>
          <w:tcPr>
            <w:tcW w:w="1704" w:type="dxa"/>
            <w:noWrap w:val="0"/>
            <w:vAlign w:val="center"/>
          </w:tcPr>
          <w:p w14:paraId="1F9DFB8B">
            <w:pPr>
              <w:spacing w:line="400" w:lineRule="exact"/>
              <w:rPr>
                <w:sz w:val="24"/>
              </w:rPr>
            </w:pPr>
          </w:p>
        </w:tc>
      </w:tr>
      <w:tr w14:paraId="3CB4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D65C392">
            <w:pPr>
              <w:spacing w:line="400" w:lineRule="exact"/>
              <w:jc w:val="center"/>
              <w:rPr>
                <w:sz w:val="24"/>
              </w:rPr>
            </w:pPr>
            <w:r>
              <w:rPr>
                <w:sz w:val="24"/>
              </w:rPr>
              <w:t>12</w:t>
            </w:r>
          </w:p>
        </w:tc>
        <w:tc>
          <w:tcPr>
            <w:tcW w:w="1378" w:type="dxa"/>
            <w:gridSpan w:val="2"/>
            <w:noWrap w:val="0"/>
            <w:vAlign w:val="center"/>
          </w:tcPr>
          <w:p w14:paraId="3964ACE8">
            <w:pPr>
              <w:spacing w:line="400" w:lineRule="exact"/>
              <w:jc w:val="center"/>
              <w:rPr>
                <w:sz w:val="24"/>
              </w:rPr>
            </w:pPr>
            <w:r>
              <w:rPr>
                <w:rFonts w:hint="eastAsia"/>
                <w:sz w:val="24"/>
              </w:rPr>
              <w:t>行政处罚</w:t>
            </w:r>
          </w:p>
        </w:tc>
        <w:tc>
          <w:tcPr>
            <w:tcW w:w="3418" w:type="dxa"/>
            <w:gridSpan w:val="2"/>
            <w:noWrap w:val="0"/>
            <w:vAlign w:val="center"/>
          </w:tcPr>
          <w:p w14:paraId="17029C80">
            <w:pPr>
              <w:spacing w:line="400" w:lineRule="exact"/>
              <w:ind w:left="31" w:leftChars="15" w:right="31" w:rightChars="15"/>
              <w:rPr>
                <w:sz w:val="24"/>
              </w:rPr>
            </w:pPr>
            <w:r>
              <w:rPr>
                <w:rFonts w:hint="eastAsia"/>
                <w:sz w:val="24"/>
              </w:rPr>
              <w:t>对非法向社会发布公众气象预报、灾害性天气警报等两类情形的处罚</w:t>
            </w:r>
          </w:p>
        </w:tc>
        <w:tc>
          <w:tcPr>
            <w:tcW w:w="1738" w:type="dxa"/>
            <w:noWrap w:val="0"/>
            <w:vAlign w:val="center"/>
          </w:tcPr>
          <w:p w14:paraId="48071617">
            <w:pPr>
              <w:spacing w:line="400" w:lineRule="exact"/>
              <w:jc w:val="center"/>
              <w:rPr>
                <w:rFonts w:hint="eastAsia"/>
                <w:sz w:val="24"/>
              </w:rPr>
            </w:pPr>
            <w:r>
              <w:rPr>
                <w:rFonts w:hint="eastAsia"/>
                <w:sz w:val="24"/>
              </w:rPr>
              <w:t>市、县</w:t>
            </w:r>
          </w:p>
        </w:tc>
        <w:tc>
          <w:tcPr>
            <w:tcW w:w="1704" w:type="dxa"/>
            <w:noWrap w:val="0"/>
            <w:vAlign w:val="center"/>
          </w:tcPr>
          <w:p w14:paraId="223E6F32">
            <w:pPr>
              <w:spacing w:line="400" w:lineRule="exact"/>
              <w:rPr>
                <w:sz w:val="24"/>
              </w:rPr>
            </w:pPr>
          </w:p>
        </w:tc>
      </w:tr>
      <w:tr w14:paraId="38FFF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EA9860C">
            <w:pPr>
              <w:spacing w:line="400" w:lineRule="exact"/>
              <w:jc w:val="center"/>
              <w:rPr>
                <w:sz w:val="24"/>
              </w:rPr>
            </w:pPr>
            <w:r>
              <w:rPr>
                <w:sz w:val="24"/>
              </w:rPr>
              <w:t>13</w:t>
            </w:r>
          </w:p>
        </w:tc>
        <w:tc>
          <w:tcPr>
            <w:tcW w:w="1378" w:type="dxa"/>
            <w:gridSpan w:val="2"/>
            <w:noWrap w:val="0"/>
            <w:vAlign w:val="center"/>
          </w:tcPr>
          <w:p w14:paraId="47109FCC">
            <w:pPr>
              <w:spacing w:line="400" w:lineRule="exact"/>
              <w:jc w:val="center"/>
              <w:rPr>
                <w:sz w:val="24"/>
              </w:rPr>
            </w:pPr>
            <w:r>
              <w:rPr>
                <w:rFonts w:hint="eastAsia"/>
                <w:sz w:val="24"/>
              </w:rPr>
              <w:t>行政处罚</w:t>
            </w:r>
          </w:p>
        </w:tc>
        <w:tc>
          <w:tcPr>
            <w:tcW w:w="3418" w:type="dxa"/>
            <w:gridSpan w:val="2"/>
            <w:noWrap w:val="0"/>
            <w:vAlign w:val="center"/>
          </w:tcPr>
          <w:p w14:paraId="2180B690">
            <w:pPr>
              <w:spacing w:line="400" w:lineRule="exact"/>
              <w:ind w:left="31" w:leftChars="15" w:right="31" w:rightChars="15"/>
              <w:rPr>
                <w:sz w:val="24"/>
              </w:rPr>
            </w:pPr>
            <w:r>
              <w:rPr>
                <w:rFonts w:hint="eastAsia"/>
                <w:sz w:val="24"/>
              </w:rPr>
              <w:t>对大气环境影响评价单位进行大气环境评价时使用的气象资料不符合国家气象技术标准的处罚</w:t>
            </w:r>
          </w:p>
        </w:tc>
        <w:tc>
          <w:tcPr>
            <w:tcW w:w="1738" w:type="dxa"/>
            <w:noWrap w:val="0"/>
            <w:vAlign w:val="center"/>
          </w:tcPr>
          <w:p w14:paraId="6E3EAEBB">
            <w:pPr>
              <w:spacing w:line="400" w:lineRule="exact"/>
              <w:jc w:val="center"/>
              <w:rPr>
                <w:rFonts w:hint="eastAsia"/>
                <w:sz w:val="24"/>
              </w:rPr>
            </w:pPr>
            <w:r>
              <w:rPr>
                <w:rFonts w:hint="eastAsia"/>
                <w:sz w:val="24"/>
              </w:rPr>
              <w:t>市、县</w:t>
            </w:r>
          </w:p>
        </w:tc>
        <w:tc>
          <w:tcPr>
            <w:tcW w:w="1704" w:type="dxa"/>
            <w:noWrap w:val="0"/>
            <w:vAlign w:val="center"/>
          </w:tcPr>
          <w:p w14:paraId="596BFF17">
            <w:pPr>
              <w:spacing w:line="400" w:lineRule="exact"/>
              <w:rPr>
                <w:sz w:val="24"/>
              </w:rPr>
            </w:pPr>
          </w:p>
        </w:tc>
      </w:tr>
      <w:tr w14:paraId="2C70D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A75BE78">
            <w:pPr>
              <w:spacing w:line="400" w:lineRule="exact"/>
              <w:jc w:val="center"/>
              <w:rPr>
                <w:sz w:val="24"/>
              </w:rPr>
            </w:pPr>
            <w:r>
              <w:rPr>
                <w:sz w:val="24"/>
              </w:rPr>
              <w:t>14</w:t>
            </w:r>
          </w:p>
        </w:tc>
        <w:tc>
          <w:tcPr>
            <w:tcW w:w="1378" w:type="dxa"/>
            <w:gridSpan w:val="2"/>
            <w:noWrap w:val="0"/>
            <w:vAlign w:val="center"/>
          </w:tcPr>
          <w:p w14:paraId="00EE860C">
            <w:pPr>
              <w:spacing w:line="400" w:lineRule="exact"/>
              <w:jc w:val="center"/>
              <w:rPr>
                <w:sz w:val="24"/>
              </w:rPr>
            </w:pPr>
            <w:r>
              <w:rPr>
                <w:rFonts w:hint="eastAsia"/>
                <w:sz w:val="24"/>
              </w:rPr>
              <w:t>行政处罚</w:t>
            </w:r>
          </w:p>
        </w:tc>
        <w:tc>
          <w:tcPr>
            <w:tcW w:w="3418" w:type="dxa"/>
            <w:gridSpan w:val="2"/>
            <w:noWrap w:val="0"/>
            <w:vAlign w:val="center"/>
          </w:tcPr>
          <w:p w14:paraId="4735EB78">
            <w:pPr>
              <w:spacing w:line="400" w:lineRule="exact"/>
              <w:ind w:left="31" w:leftChars="15" w:right="31" w:rightChars="15"/>
              <w:rPr>
                <w:sz w:val="24"/>
              </w:rPr>
            </w:pPr>
            <w:r>
              <w:rPr>
                <w:rFonts w:hint="eastAsia"/>
                <w:sz w:val="24"/>
              </w:rPr>
              <w:t>对违规实施人工影响天气作业的处罚</w:t>
            </w:r>
          </w:p>
        </w:tc>
        <w:tc>
          <w:tcPr>
            <w:tcW w:w="1738" w:type="dxa"/>
            <w:noWrap w:val="0"/>
            <w:vAlign w:val="center"/>
          </w:tcPr>
          <w:p w14:paraId="6C8B4B9D">
            <w:pPr>
              <w:spacing w:line="400" w:lineRule="exact"/>
              <w:jc w:val="center"/>
              <w:rPr>
                <w:rFonts w:hint="eastAsia"/>
                <w:sz w:val="24"/>
              </w:rPr>
            </w:pPr>
            <w:r>
              <w:rPr>
                <w:rFonts w:hint="eastAsia"/>
                <w:sz w:val="24"/>
              </w:rPr>
              <w:t>市、县</w:t>
            </w:r>
          </w:p>
        </w:tc>
        <w:tc>
          <w:tcPr>
            <w:tcW w:w="1704" w:type="dxa"/>
            <w:noWrap w:val="0"/>
            <w:vAlign w:val="center"/>
          </w:tcPr>
          <w:p w14:paraId="620B305C">
            <w:pPr>
              <w:spacing w:line="400" w:lineRule="exact"/>
              <w:rPr>
                <w:sz w:val="24"/>
              </w:rPr>
            </w:pPr>
          </w:p>
        </w:tc>
      </w:tr>
      <w:tr w14:paraId="657C8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71B0AAD">
            <w:pPr>
              <w:spacing w:line="400" w:lineRule="exact"/>
              <w:jc w:val="center"/>
              <w:rPr>
                <w:sz w:val="24"/>
              </w:rPr>
            </w:pPr>
            <w:r>
              <w:rPr>
                <w:sz w:val="24"/>
              </w:rPr>
              <w:t>15</w:t>
            </w:r>
          </w:p>
        </w:tc>
        <w:tc>
          <w:tcPr>
            <w:tcW w:w="1378" w:type="dxa"/>
            <w:gridSpan w:val="2"/>
            <w:noWrap w:val="0"/>
            <w:vAlign w:val="center"/>
          </w:tcPr>
          <w:p w14:paraId="581AD5F1">
            <w:pPr>
              <w:spacing w:line="400" w:lineRule="exact"/>
              <w:jc w:val="center"/>
              <w:rPr>
                <w:sz w:val="24"/>
              </w:rPr>
            </w:pPr>
            <w:r>
              <w:rPr>
                <w:rFonts w:hint="eastAsia"/>
                <w:sz w:val="24"/>
              </w:rPr>
              <w:t>行政处罚</w:t>
            </w:r>
          </w:p>
        </w:tc>
        <w:tc>
          <w:tcPr>
            <w:tcW w:w="3418" w:type="dxa"/>
            <w:gridSpan w:val="2"/>
            <w:noWrap w:val="0"/>
            <w:vAlign w:val="center"/>
          </w:tcPr>
          <w:p w14:paraId="69B7E5B9">
            <w:pPr>
              <w:spacing w:line="400" w:lineRule="exact"/>
              <w:ind w:left="31" w:leftChars="15" w:right="31" w:rightChars="15"/>
              <w:rPr>
                <w:sz w:val="24"/>
              </w:rPr>
            </w:pPr>
            <w:r>
              <w:rPr>
                <w:rFonts w:hint="eastAsia"/>
                <w:sz w:val="24"/>
              </w:rPr>
              <w:t>对将所获得的气象资料或者这些气象资料的使用权，向国内外其他单位和个人无偿转让等五类行为的处罚</w:t>
            </w:r>
          </w:p>
        </w:tc>
        <w:tc>
          <w:tcPr>
            <w:tcW w:w="1738" w:type="dxa"/>
            <w:noWrap w:val="0"/>
            <w:vAlign w:val="center"/>
          </w:tcPr>
          <w:p w14:paraId="61D319D6">
            <w:pPr>
              <w:spacing w:line="400" w:lineRule="exact"/>
              <w:jc w:val="center"/>
              <w:rPr>
                <w:rFonts w:hint="eastAsia"/>
                <w:sz w:val="24"/>
              </w:rPr>
            </w:pPr>
            <w:r>
              <w:rPr>
                <w:rFonts w:hint="eastAsia"/>
                <w:sz w:val="24"/>
              </w:rPr>
              <w:t>市、县</w:t>
            </w:r>
          </w:p>
        </w:tc>
        <w:tc>
          <w:tcPr>
            <w:tcW w:w="1704" w:type="dxa"/>
            <w:noWrap w:val="0"/>
            <w:vAlign w:val="center"/>
          </w:tcPr>
          <w:p w14:paraId="4A849367">
            <w:pPr>
              <w:spacing w:line="400" w:lineRule="exact"/>
              <w:rPr>
                <w:sz w:val="24"/>
              </w:rPr>
            </w:pPr>
          </w:p>
        </w:tc>
      </w:tr>
      <w:tr w14:paraId="1EB2C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6A0AB4B">
            <w:pPr>
              <w:spacing w:line="400" w:lineRule="exact"/>
              <w:jc w:val="center"/>
              <w:rPr>
                <w:sz w:val="24"/>
              </w:rPr>
            </w:pPr>
            <w:r>
              <w:rPr>
                <w:sz w:val="24"/>
              </w:rPr>
              <w:t>16</w:t>
            </w:r>
          </w:p>
        </w:tc>
        <w:tc>
          <w:tcPr>
            <w:tcW w:w="1378" w:type="dxa"/>
            <w:gridSpan w:val="2"/>
            <w:noWrap w:val="0"/>
            <w:vAlign w:val="center"/>
          </w:tcPr>
          <w:p w14:paraId="0E7FC661">
            <w:pPr>
              <w:spacing w:line="400" w:lineRule="exact"/>
              <w:jc w:val="center"/>
              <w:rPr>
                <w:sz w:val="24"/>
              </w:rPr>
            </w:pPr>
            <w:r>
              <w:rPr>
                <w:rFonts w:hint="eastAsia"/>
                <w:sz w:val="24"/>
              </w:rPr>
              <w:t>行政处罚</w:t>
            </w:r>
          </w:p>
        </w:tc>
        <w:tc>
          <w:tcPr>
            <w:tcW w:w="3418" w:type="dxa"/>
            <w:gridSpan w:val="2"/>
            <w:noWrap w:val="0"/>
            <w:vAlign w:val="center"/>
          </w:tcPr>
          <w:p w14:paraId="67C6FDCF">
            <w:pPr>
              <w:spacing w:line="400" w:lineRule="exact"/>
              <w:ind w:left="31" w:leftChars="15" w:right="31" w:rightChars="15"/>
              <w:rPr>
                <w:spacing w:val="-2"/>
                <w:sz w:val="24"/>
              </w:rPr>
            </w:pPr>
            <w:r>
              <w:rPr>
                <w:rFonts w:hint="eastAsia"/>
                <w:spacing w:val="-2"/>
                <w:sz w:val="24"/>
              </w:rPr>
              <w:t>对将所获得的气象资料或者这些气象资料的使用权，向国内外其他单位和个人有偿转让的处罚</w:t>
            </w:r>
          </w:p>
        </w:tc>
        <w:tc>
          <w:tcPr>
            <w:tcW w:w="1738" w:type="dxa"/>
            <w:noWrap w:val="0"/>
            <w:vAlign w:val="center"/>
          </w:tcPr>
          <w:p w14:paraId="1CE2471E">
            <w:pPr>
              <w:spacing w:line="400" w:lineRule="exact"/>
              <w:jc w:val="center"/>
              <w:rPr>
                <w:rFonts w:hint="eastAsia"/>
                <w:sz w:val="24"/>
              </w:rPr>
            </w:pPr>
            <w:r>
              <w:rPr>
                <w:rFonts w:hint="eastAsia"/>
                <w:sz w:val="24"/>
              </w:rPr>
              <w:t>市、县</w:t>
            </w:r>
          </w:p>
        </w:tc>
        <w:tc>
          <w:tcPr>
            <w:tcW w:w="1704" w:type="dxa"/>
            <w:noWrap w:val="0"/>
            <w:vAlign w:val="center"/>
          </w:tcPr>
          <w:p w14:paraId="01123466">
            <w:pPr>
              <w:spacing w:line="400" w:lineRule="exact"/>
              <w:rPr>
                <w:sz w:val="24"/>
              </w:rPr>
            </w:pPr>
          </w:p>
        </w:tc>
      </w:tr>
      <w:tr w14:paraId="21F3E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29D4ADE">
            <w:pPr>
              <w:spacing w:line="400" w:lineRule="exact"/>
              <w:jc w:val="center"/>
              <w:rPr>
                <w:sz w:val="24"/>
              </w:rPr>
            </w:pPr>
            <w:r>
              <w:rPr>
                <w:sz w:val="24"/>
              </w:rPr>
              <w:t>17</w:t>
            </w:r>
          </w:p>
        </w:tc>
        <w:tc>
          <w:tcPr>
            <w:tcW w:w="1378" w:type="dxa"/>
            <w:gridSpan w:val="2"/>
            <w:noWrap w:val="0"/>
            <w:vAlign w:val="center"/>
          </w:tcPr>
          <w:p w14:paraId="12A64463">
            <w:pPr>
              <w:spacing w:line="400" w:lineRule="exact"/>
              <w:jc w:val="center"/>
              <w:rPr>
                <w:sz w:val="24"/>
              </w:rPr>
            </w:pPr>
            <w:r>
              <w:rPr>
                <w:rFonts w:hint="eastAsia"/>
                <w:sz w:val="24"/>
              </w:rPr>
              <w:t>行政处罚</w:t>
            </w:r>
          </w:p>
        </w:tc>
        <w:tc>
          <w:tcPr>
            <w:tcW w:w="3418" w:type="dxa"/>
            <w:gridSpan w:val="2"/>
            <w:noWrap w:val="0"/>
            <w:vAlign w:val="center"/>
          </w:tcPr>
          <w:p w14:paraId="617978D6">
            <w:pPr>
              <w:spacing w:line="400" w:lineRule="exact"/>
              <w:ind w:left="31" w:leftChars="15" w:right="31" w:rightChars="15"/>
              <w:rPr>
                <w:sz w:val="24"/>
              </w:rPr>
            </w:pPr>
            <w:r>
              <w:rPr>
                <w:rFonts w:hint="eastAsia"/>
                <w:sz w:val="24"/>
              </w:rPr>
              <w:t>对将通过网络无偿下载的或按公益使用免费获取的气象资料，用于经营性活动的处罚</w:t>
            </w:r>
          </w:p>
        </w:tc>
        <w:tc>
          <w:tcPr>
            <w:tcW w:w="1738" w:type="dxa"/>
            <w:noWrap w:val="0"/>
            <w:vAlign w:val="center"/>
          </w:tcPr>
          <w:p w14:paraId="1F4C5B2A">
            <w:pPr>
              <w:spacing w:line="400" w:lineRule="exact"/>
              <w:jc w:val="center"/>
              <w:rPr>
                <w:rFonts w:hint="eastAsia"/>
                <w:sz w:val="24"/>
              </w:rPr>
            </w:pPr>
            <w:r>
              <w:rPr>
                <w:rFonts w:hint="eastAsia"/>
                <w:sz w:val="24"/>
              </w:rPr>
              <w:t>市、县</w:t>
            </w:r>
          </w:p>
        </w:tc>
        <w:tc>
          <w:tcPr>
            <w:tcW w:w="1704" w:type="dxa"/>
            <w:noWrap w:val="0"/>
            <w:vAlign w:val="center"/>
          </w:tcPr>
          <w:p w14:paraId="6648B5B8">
            <w:pPr>
              <w:spacing w:line="400" w:lineRule="exact"/>
              <w:rPr>
                <w:sz w:val="24"/>
              </w:rPr>
            </w:pPr>
          </w:p>
        </w:tc>
      </w:tr>
      <w:tr w14:paraId="6A1A7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D6084BC">
            <w:pPr>
              <w:spacing w:line="400" w:lineRule="exact"/>
              <w:jc w:val="center"/>
              <w:rPr>
                <w:sz w:val="24"/>
              </w:rPr>
            </w:pPr>
            <w:r>
              <w:rPr>
                <w:sz w:val="24"/>
              </w:rPr>
              <w:t>18</w:t>
            </w:r>
          </w:p>
        </w:tc>
        <w:tc>
          <w:tcPr>
            <w:tcW w:w="1378" w:type="dxa"/>
            <w:gridSpan w:val="2"/>
            <w:noWrap w:val="0"/>
            <w:vAlign w:val="center"/>
          </w:tcPr>
          <w:p w14:paraId="0859C138">
            <w:pPr>
              <w:spacing w:line="400" w:lineRule="exact"/>
              <w:jc w:val="center"/>
              <w:rPr>
                <w:sz w:val="24"/>
              </w:rPr>
            </w:pPr>
            <w:r>
              <w:rPr>
                <w:rFonts w:hint="eastAsia"/>
                <w:sz w:val="24"/>
              </w:rPr>
              <w:t>行政处罚</w:t>
            </w:r>
          </w:p>
        </w:tc>
        <w:tc>
          <w:tcPr>
            <w:tcW w:w="3418" w:type="dxa"/>
            <w:gridSpan w:val="2"/>
            <w:noWrap w:val="0"/>
            <w:vAlign w:val="center"/>
          </w:tcPr>
          <w:p w14:paraId="18681C2F">
            <w:pPr>
              <w:spacing w:line="400" w:lineRule="exact"/>
              <w:ind w:left="31" w:leftChars="15" w:right="31" w:rightChars="15"/>
              <w:rPr>
                <w:sz w:val="24"/>
              </w:rPr>
            </w:pPr>
            <w:r>
              <w:rPr>
                <w:rFonts w:hint="eastAsia"/>
                <w:sz w:val="24"/>
              </w:rPr>
              <w:t>对应当安装雷电防护装置而拒不安装等四类行为的处罚（不含房屋建筑工程和市政基础设施工程及公路、水路、铁路、民航、水利、电力、核电、通信等专业建设工程）</w:t>
            </w:r>
          </w:p>
        </w:tc>
        <w:tc>
          <w:tcPr>
            <w:tcW w:w="1738" w:type="dxa"/>
            <w:noWrap w:val="0"/>
            <w:vAlign w:val="center"/>
          </w:tcPr>
          <w:p w14:paraId="37FAF50F">
            <w:pPr>
              <w:spacing w:line="400" w:lineRule="exact"/>
              <w:jc w:val="center"/>
              <w:rPr>
                <w:rFonts w:hint="eastAsia"/>
                <w:sz w:val="24"/>
              </w:rPr>
            </w:pPr>
            <w:r>
              <w:rPr>
                <w:rFonts w:hint="eastAsia"/>
                <w:sz w:val="24"/>
              </w:rPr>
              <w:t>市、县</w:t>
            </w:r>
          </w:p>
        </w:tc>
        <w:tc>
          <w:tcPr>
            <w:tcW w:w="1704" w:type="dxa"/>
            <w:noWrap w:val="0"/>
            <w:vAlign w:val="center"/>
          </w:tcPr>
          <w:p w14:paraId="7613CE24">
            <w:pPr>
              <w:spacing w:line="400" w:lineRule="exact"/>
              <w:rPr>
                <w:sz w:val="24"/>
              </w:rPr>
            </w:pPr>
          </w:p>
        </w:tc>
      </w:tr>
      <w:tr w14:paraId="4D56E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68" w:hRule="atLeast"/>
          <w:jc w:val="center"/>
        </w:trPr>
        <w:tc>
          <w:tcPr>
            <w:tcW w:w="672" w:type="dxa"/>
            <w:noWrap w:val="0"/>
            <w:vAlign w:val="center"/>
          </w:tcPr>
          <w:p w14:paraId="7D2C8E8B">
            <w:pPr>
              <w:spacing w:line="400" w:lineRule="exact"/>
              <w:jc w:val="center"/>
              <w:rPr>
                <w:sz w:val="24"/>
              </w:rPr>
            </w:pPr>
            <w:r>
              <w:rPr>
                <w:sz w:val="24"/>
              </w:rPr>
              <w:t>19</w:t>
            </w:r>
          </w:p>
        </w:tc>
        <w:tc>
          <w:tcPr>
            <w:tcW w:w="1378" w:type="dxa"/>
            <w:gridSpan w:val="2"/>
            <w:noWrap w:val="0"/>
            <w:vAlign w:val="center"/>
          </w:tcPr>
          <w:p w14:paraId="3D2ACC35">
            <w:pPr>
              <w:spacing w:line="400" w:lineRule="exact"/>
              <w:jc w:val="center"/>
              <w:rPr>
                <w:sz w:val="24"/>
              </w:rPr>
            </w:pPr>
            <w:r>
              <w:rPr>
                <w:rFonts w:hint="eastAsia"/>
                <w:sz w:val="24"/>
              </w:rPr>
              <w:t>行政处罚</w:t>
            </w:r>
          </w:p>
        </w:tc>
        <w:tc>
          <w:tcPr>
            <w:tcW w:w="3418" w:type="dxa"/>
            <w:gridSpan w:val="2"/>
            <w:noWrap w:val="0"/>
            <w:vAlign w:val="center"/>
          </w:tcPr>
          <w:p w14:paraId="539003A1">
            <w:pPr>
              <w:spacing w:line="400" w:lineRule="exact"/>
              <w:ind w:left="31" w:leftChars="15" w:right="31" w:rightChars="15"/>
              <w:rPr>
                <w:sz w:val="24"/>
              </w:rPr>
            </w:pPr>
            <w:r>
              <w:rPr>
                <w:rFonts w:hint="eastAsia"/>
                <w:sz w:val="24"/>
              </w:rPr>
              <w:t>对申请单位隐瞒有关情况、提供虚假材料申请雷电防护装置设计审核或者竣工验收的处罚</w:t>
            </w:r>
          </w:p>
        </w:tc>
        <w:tc>
          <w:tcPr>
            <w:tcW w:w="1738" w:type="dxa"/>
            <w:noWrap w:val="0"/>
            <w:vAlign w:val="center"/>
          </w:tcPr>
          <w:p w14:paraId="5B0BEBC1">
            <w:pPr>
              <w:spacing w:line="400" w:lineRule="exact"/>
              <w:jc w:val="center"/>
              <w:rPr>
                <w:rFonts w:hint="eastAsia"/>
                <w:sz w:val="24"/>
              </w:rPr>
            </w:pPr>
            <w:r>
              <w:rPr>
                <w:rFonts w:hint="eastAsia"/>
                <w:sz w:val="24"/>
              </w:rPr>
              <w:t>市、县</w:t>
            </w:r>
          </w:p>
        </w:tc>
        <w:tc>
          <w:tcPr>
            <w:tcW w:w="1704" w:type="dxa"/>
            <w:noWrap w:val="0"/>
            <w:vAlign w:val="center"/>
          </w:tcPr>
          <w:p w14:paraId="7F88FC38">
            <w:pPr>
              <w:spacing w:line="400" w:lineRule="exact"/>
              <w:rPr>
                <w:sz w:val="24"/>
              </w:rPr>
            </w:pPr>
          </w:p>
        </w:tc>
      </w:tr>
      <w:tr w14:paraId="56C07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68" w:hRule="atLeast"/>
          <w:jc w:val="center"/>
        </w:trPr>
        <w:tc>
          <w:tcPr>
            <w:tcW w:w="672" w:type="dxa"/>
            <w:noWrap w:val="0"/>
            <w:vAlign w:val="center"/>
          </w:tcPr>
          <w:p w14:paraId="1317D1E8">
            <w:pPr>
              <w:spacing w:line="400" w:lineRule="exact"/>
              <w:jc w:val="center"/>
              <w:rPr>
                <w:sz w:val="24"/>
              </w:rPr>
            </w:pPr>
            <w:r>
              <w:rPr>
                <w:sz w:val="24"/>
              </w:rPr>
              <w:t>20</w:t>
            </w:r>
          </w:p>
        </w:tc>
        <w:tc>
          <w:tcPr>
            <w:tcW w:w="1378" w:type="dxa"/>
            <w:gridSpan w:val="2"/>
            <w:noWrap w:val="0"/>
            <w:vAlign w:val="center"/>
          </w:tcPr>
          <w:p w14:paraId="492D44B0">
            <w:pPr>
              <w:spacing w:line="400" w:lineRule="exact"/>
              <w:jc w:val="center"/>
              <w:rPr>
                <w:sz w:val="24"/>
              </w:rPr>
            </w:pPr>
            <w:r>
              <w:rPr>
                <w:rFonts w:hint="eastAsia"/>
                <w:sz w:val="24"/>
              </w:rPr>
              <w:t>行政处罚</w:t>
            </w:r>
          </w:p>
        </w:tc>
        <w:tc>
          <w:tcPr>
            <w:tcW w:w="3418" w:type="dxa"/>
            <w:gridSpan w:val="2"/>
            <w:noWrap w:val="0"/>
            <w:vAlign w:val="center"/>
          </w:tcPr>
          <w:p w14:paraId="0D556618">
            <w:pPr>
              <w:spacing w:line="400" w:lineRule="exact"/>
              <w:ind w:left="31" w:leftChars="15" w:right="31" w:rightChars="15"/>
              <w:rPr>
                <w:sz w:val="24"/>
              </w:rPr>
            </w:pPr>
            <w:r>
              <w:rPr>
                <w:rFonts w:hint="eastAsia"/>
                <w:sz w:val="24"/>
              </w:rPr>
              <w:t>对被许可单位以欺骗、贿赂等不正当手段通过雷电防护装置设计审核或者竣工验收的处罚</w:t>
            </w:r>
          </w:p>
        </w:tc>
        <w:tc>
          <w:tcPr>
            <w:tcW w:w="1738" w:type="dxa"/>
            <w:noWrap w:val="0"/>
            <w:vAlign w:val="center"/>
          </w:tcPr>
          <w:p w14:paraId="74C66878">
            <w:pPr>
              <w:spacing w:line="400" w:lineRule="exact"/>
              <w:jc w:val="center"/>
              <w:rPr>
                <w:rFonts w:hint="eastAsia"/>
                <w:sz w:val="24"/>
              </w:rPr>
            </w:pPr>
            <w:r>
              <w:rPr>
                <w:rFonts w:hint="eastAsia"/>
                <w:sz w:val="24"/>
              </w:rPr>
              <w:t>市、县</w:t>
            </w:r>
          </w:p>
        </w:tc>
        <w:tc>
          <w:tcPr>
            <w:tcW w:w="1704" w:type="dxa"/>
            <w:noWrap w:val="0"/>
            <w:vAlign w:val="center"/>
          </w:tcPr>
          <w:p w14:paraId="4F2D89AE">
            <w:pPr>
              <w:spacing w:line="400" w:lineRule="exact"/>
              <w:rPr>
                <w:sz w:val="24"/>
              </w:rPr>
            </w:pPr>
          </w:p>
        </w:tc>
      </w:tr>
      <w:tr w14:paraId="5D026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80FF169">
            <w:pPr>
              <w:spacing w:line="400" w:lineRule="exact"/>
              <w:jc w:val="center"/>
              <w:rPr>
                <w:sz w:val="24"/>
              </w:rPr>
            </w:pPr>
            <w:r>
              <w:rPr>
                <w:sz w:val="24"/>
              </w:rPr>
              <w:t>21</w:t>
            </w:r>
          </w:p>
        </w:tc>
        <w:tc>
          <w:tcPr>
            <w:tcW w:w="1378" w:type="dxa"/>
            <w:gridSpan w:val="2"/>
            <w:noWrap w:val="0"/>
            <w:vAlign w:val="center"/>
          </w:tcPr>
          <w:p w14:paraId="79AE4F52">
            <w:pPr>
              <w:spacing w:line="400" w:lineRule="exact"/>
              <w:jc w:val="center"/>
              <w:rPr>
                <w:sz w:val="24"/>
              </w:rPr>
            </w:pPr>
            <w:r>
              <w:rPr>
                <w:rFonts w:hint="eastAsia"/>
                <w:sz w:val="24"/>
              </w:rPr>
              <w:t>行政处罚</w:t>
            </w:r>
          </w:p>
        </w:tc>
        <w:tc>
          <w:tcPr>
            <w:tcW w:w="3418" w:type="dxa"/>
            <w:gridSpan w:val="2"/>
            <w:noWrap w:val="0"/>
            <w:vAlign w:val="center"/>
          </w:tcPr>
          <w:p w14:paraId="0750AECF">
            <w:pPr>
              <w:spacing w:line="400" w:lineRule="exact"/>
              <w:ind w:left="31" w:leftChars="15" w:right="31" w:rightChars="15"/>
              <w:rPr>
                <w:sz w:val="24"/>
              </w:rPr>
            </w:pPr>
            <w:r>
              <w:rPr>
                <w:rFonts w:hint="eastAsia"/>
                <w:sz w:val="24"/>
              </w:rPr>
              <w:t>对在雷电防护装置设计、施工、检测中弄虚作假等两类行为的处罚</w:t>
            </w:r>
          </w:p>
        </w:tc>
        <w:tc>
          <w:tcPr>
            <w:tcW w:w="1738" w:type="dxa"/>
            <w:noWrap w:val="0"/>
            <w:vAlign w:val="center"/>
          </w:tcPr>
          <w:p w14:paraId="09995E19">
            <w:pPr>
              <w:spacing w:line="400" w:lineRule="exact"/>
              <w:jc w:val="center"/>
              <w:rPr>
                <w:rFonts w:hint="eastAsia"/>
                <w:sz w:val="24"/>
              </w:rPr>
            </w:pPr>
            <w:r>
              <w:rPr>
                <w:rFonts w:hint="eastAsia"/>
                <w:sz w:val="24"/>
              </w:rPr>
              <w:t>市、县</w:t>
            </w:r>
          </w:p>
        </w:tc>
        <w:tc>
          <w:tcPr>
            <w:tcW w:w="1704" w:type="dxa"/>
            <w:noWrap w:val="0"/>
            <w:vAlign w:val="center"/>
          </w:tcPr>
          <w:p w14:paraId="0136B340">
            <w:pPr>
              <w:spacing w:line="400" w:lineRule="exact"/>
              <w:rPr>
                <w:sz w:val="24"/>
              </w:rPr>
            </w:pPr>
          </w:p>
        </w:tc>
      </w:tr>
      <w:tr w14:paraId="00E8C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93" w:hRule="atLeast"/>
          <w:jc w:val="center"/>
        </w:trPr>
        <w:tc>
          <w:tcPr>
            <w:tcW w:w="672" w:type="dxa"/>
            <w:noWrap w:val="0"/>
            <w:vAlign w:val="center"/>
          </w:tcPr>
          <w:p w14:paraId="73628B03">
            <w:pPr>
              <w:spacing w:line="400" w:lineRule="exact"/>
              <w:jc w:val="center"/>
              <w:rPr>
                <w:sz w:val="24"/>
              </w:rPr>
            </w:pPr>
            <w:r>
              <w:rPr>
                <w:sz w:val="24"/>
              </w:rPr>
              <w:t>22</w:t>
            </w:r>
          </w:p>
        </w:tc>
        <w:tc>
          <w:tcPr>
            <w:tcW w:w="1378" w:type="dxa"/>
            <w:gridSpan w:val="2"/>
            <w:noWrap w:val="0"/>
            <w:vAlign w:val="center"/>
          </w:tcPr>
          <w:p w14:paraId="694A90A0">
            <w:pPr>
              <w:spacing w:line="400" w:lineRule="exact"/>
              <w:jc w:val="center"/>
              <w:rPr>
                <w:sz w:val="24"/>
              </w:rPr>
            </w:pPr>
            <w:r>
              <w:rPr>
                <w:rFonts w:hint="eastAsia"/>
                <w:sz w:val="24"/>
              </w:rPr>
              <w:t>行政处罚</w:t>
            </w:r>
          </w:p>
        </w:tc>
        <w:tc>
          <w:tcPr>
            <w:tcW w:w="3418" w:type="dxa"/>
            <w:gridSpan w:val="2"/>
            <w:noWrap w:val="0"/>
            <w:vAlign w:val="center"/>
          </w:tcPr>
          <w:p w14:paraId="54AE2ACA">
            <w:pPr>
              <w:spacing w:line="380" w:lineRule="exact"/>
              <w:ind w:left="31" w:leftChars="15" w:right="31" w:rightChars="15"/>
              <w:rPr>
                <w:sz w:val="24"/>
              </w:rPr>
            </w:pPr>
            <w:r>
              <w:rPr>
                <w:rFonts w:hint="eastAsia"/>
                <w:sz w:val="24"/>
              </w:rPr>
              <w:t>对伪造、涂改、出租、出借、挂靠、转让雷电防护装置检测资质证等五类行为的处罚</w:t>
            </w:r>
          </w:p>
        </w:tc>
        <w:tc>
          <w:tcPr>
            <w:tcW w:w="1738" w:type="dxa"/>
            <w:noWrap w:val="0"/>
            <w:vAlign w:val="center"/>
          </w:tcPr>
          <w:p w14:paraId="077CAC25">
            <w:pPr>
              <w:spacing w:line="400" w:lineRule="exact"/>
              <w:jc w:val="center"/>
              <w:rPr>
                <w:rFonts w:hint="eastAsia"/>
                <w:sz w:val="24"/>
              </w:rPr>
            </w:pPr>
            <w:r>
              <w:rPr>
                <w:rFonts w:hint="eastAsia"/>
                <w:sz w:val="24"/>
              </w:rPr>
              <w:t>市、县</w:t>
            </w:r>
          </w:p>
        </w:tc>
        <w:tc>
          <w:tcPr>
            <w:tcW w:w="1704" w:type="dxa"/>
            <w:noWrap w:val="0"/>
            <w:vAlign w:val="center"/>
          </w:tcPr>
          <w:p w14:paraId="1E7A27DC">
            <w:pPr>
              <w:spacing w:line="400" w:lineRule="exact"/>
              <w:rPr>
                <w:sz w:val="24"/>
              </w:rPr>
            </w:pPr>
          </w:p>
        </w:tc>
      </w:tr>
      <w:tr w14:paraId="04808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ED3497B">
            <w:pPr>
              <w:spacing w:line="400" w:lineRule="exact"/>
              <w:jc w:val="center"/>
              <w:rPr>
                <w:sz w:val="24"/>
              </w:rPr>
            </w:pPr>
            <w:r>
              <w:rPr>
                <w:sz w:val="24"/>
              </w:rPr>
              <w:t>23</w:t>
            </w:r>
          </w:p>
        </w:tc>
        <w:tc>
          <w:tcPr>
            <w:tcW w:w="1378" w:type="dxa"/>
            <w:gridSpan w:val="2"/>
            <w:noWrap w:val="0"/>
            <w:vAlign w:val="center"/>
          </w:tcPr>
          <w:p w14:paraId="72FD3A4B">
            <w:pPr>
              <w:spacing w:line="400" w:lineRule="exact"/>
              <w:jc w:val="center"/>
              <w:rPr>
                <w:sz w:val="24"/>
              </w:rPr>
            </w:pPr>
            <w:r>
              <w:rPr>
                <w:rFonts w:hint="eastAsia"/>
                <w:sz w:val="24"/>
              </w:rPr>
              <w:t>行政处罚</w:t>
            </w:r>
          </w:p>
        </w:tc>
        <w:tc>
          <w:tcPr>
            <w:tcW w:w="3418" w:type="dxa"/>
            <w:gridSpan w:val="2"/>
            <w:noWrap w:val="0"/>
            <w:vAlign w:val="center"/>
          </w:tcPr>
          <w:p w14:paraId="0C4A087C">
            <w:pPr>
              <w:spacing w:line="380" w:lineRule="exact"/>
              <w:ind w:left="31" w:leftChars="15" w:right="31" w:rightChars="15"/>
              <w:rPr>
                <w:sz w:val="24"/>
              </w:rPr>
            </w:pPr>
            <w:r>
              <w:rPr>
                <w:rFonts w:hint="eastAsia"/>
                <w:sz w:val="24"/>
              </w:rPr>
              <w:t>对无资质或超越资质许可范围从事雷电防护装置检测等两类行为的处罚</w:t>
            </w:r>
          </w:p>
        </w:tc>
        <w:tc>
          <w:tcPr>
            <w:tcW w:w="1738" w:type="dxa"/>
            <w:noWrap w:val="0"/>
            <w:vAlign w:val="center"/>
          </w:tcPr>
          <w:p w14:paraId="3A34AAE8">
            <w:pPr>
              <w:spacing w:line="400" w:lineRule="exact"/>
              <w:jc w:val="center"/>
              <w:rPr>
                <w:rFonts w:hint="eastAsia"/>
                <w:sz w:val="24"/>
              </w:rPr>
            </w:pPr>
            <w:r>
              <w:rPr>
                <w:rFonts w:hint="eastAsia"/>
                <w:sz w:val="24"/>
              </w:rPr>
              <w:t>市、县</w:t>
            </w:r>
          </w:p>
        </w:tc>
        <w:tc>
          <w:tcPr>
            <w:tcW w:w="1704" w:type="dxa"/>
            <w:noWrap w:val="0"/>
            <w:vAlign w:val="center"/>
          </w:tcPr>
          <w:p w14:paraId="2723AE10">
            <w:pPr>
              <w:spacing w:line="400" w:lineRule="exact"/>
              <w:rPr>
                <w:sz w:val="24"/>
              </w:rPr>
            </w:pPr>
          </w:p>
        </w:tc>
      </w:tr>
      <w:tr w14:paraId="54800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63" w:hRule="atLeast"/>
          <w:jc w:val="center"/>
        </w:trPr>
        <w:tc>
          <w:tcPr>
            <w:tcW w:w="672" w:type="dxa"/>
            <w:noWrap w:val="0"/>
            <w:vAlign w:val="center"/>
          </w:tcPr>
          <w:p w14:paraId="0A4DA610">
            <w:pPr>
              <w:spacing w:line="400" w:lineRule="exact"/>
              <w:jc w:val="center"/>
              <w:rPr>
                <w:sz w:val="24"/>
              </w:rPr>
            </w:pPr>
            <w:r>
              <w:rPr>
                <w:sz w:val="24"/>
              </w:rPr>
              <w:t>24</w:t>
            </w:r>
          </w:p>
        </w:tc>
        <w:tc>
          <w:tcPr>
            <w:tcW w:w="1378" w:type="dxa"/>
            <w:gridSpan w:val="2"/>
            <w:noWrap w:val="0"/>
            <w:vAlign w:val="center"/>
          </w:tcPr>
          <w:p w14:paraId="3241F599">
            <w:pPr>
              <w:spacing w:line="400" w:lineRule="exact"/>
              <w:jc w:val="center"/>
              <w:rPr>
                <w:sz w:val="24"/>
              </w:rPr>
            </w:pPr>
            <w:r>
              <w:rPr>
                <w:rFonts w:hint="eastAsia"/>
                <w:sz w:val="24"/>
              </w:rPr>
              <w:t>行政处罚</w:t>
            </w:r>
          </w:p>
        </w:tc>
        <w:tc>
          <w:tcPr>
            <w:tcW w:w="3418" w:type="dxa"/>
            <w:gridSpan w:val="2"/>
            <w:noWrap w:val="0"/>
            <w:vAlign w:val="center"/>
          </w:tcPr>
          <w:p w14:paraId="4220CD8D">
            <w:pPr>
              <w:spacing w:line="380" w:lineRule="exact"/>
              <w:ind w:left="31" w:leftChars="15" w:right="31" w:rightChars="15"/>
              <w:rPr>
                <w:sz w:val="24"/>
              </w:rPr>
            </w:pPr>
            <w:r>
              <w:rPr>
                <w:rFonts w:hint="eastAsia"/>
                <w:sz w:val="24"/>
              </w:rPr>
              <w:t>对以欺骗、贿赂等不正当手段获取升放气球资质或者升放活动许可行为的行政处罚</w:t>
            </w:r>
          </w:p>
        </w:tc>
        <w:tc>
          <w:tcPr>
            <w:tcW w:w="1738" w:type="dxa"/>
            <w:noWrap w:val="0"/>
            <w:vAlign w:val="center"/>
          </w:tcPr>
          <w:p w14:paraId="1F7B01CD">
            <w:pPr>
              <w:spacing w:line="400" w:lineRule="exact"/>
              <w:jc w:val="center"/>
              <w:rPr>
                <w:rFonts w:hint="eastAsia"/>
                <w:sz w:val="24"/>
              </w:rPr>
            </w:pPr>
            <w:r>
              <w:rPr>
                <w:rFonts w:hint="eastAsia"/>
                <w:sz w:val="24"/>
              </w:rPr>
              <w:t>市、县</w:t>
            </w:r>
          </w:p>
        </w:tc>
        <w:tc>
          <w:tcPr>
            <w:tcW w:w="1704" w:type="dxa"/>
            <w:noWrap w:val="0"/>
            <w:vAlign w:val="center"/>
          </w:tcPr>
          <w:p w14:paraId="2570550D">
            <w:pPr>
              <w:spacing w:line="400" w:lineRule="exact"/>
              <w:rPr>
                <w:sz w:val="24"/>
              </w:rPr>
            </w:pPr>
          </w:p>
        </w:tc>
      </w:tr>
      <w:tr w14:paraId="4EB6C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36" w:hRule="atLeast"/>
          <w:jc w:val="center"/>
        </w:trPr>
        <w:tc>
          <w:tcPr>
            <w:tcW w:w="672" w:type="dxa"/>
            <w:noWrap w:val="0"/>
            <w:vAlign w:val="center"/>
          </w:tcPr>
          <w:p w14:paraId="69EC29C9">
            <w:pPr>
              <w:spacing w:line="400" w:lineRule="exact"/>
              <w:jc w:val="center"/>
              <w:rPr>
                <w:sz w:val="24"/>
              </w:rPr>
            </w:pPr>
            <w:r>
              <w:rPr>
                <w:sz w:val="24"/>
              </w:rPr>
              <w:t>25</w:t>
            </w:r>
          </w:p>
        </w:tc>
        <w:tc>
          <w:tcPr>
            <w:tcW w:w="1378" w:type="dxa"/>
            <w:gridSpan w:val="2"/>
            <w:noWrap w:val="0"/>
            <w:vAlign w:val="center"/>
          </w:tcPr>
          <w:p w14:paraId="2A661093">
            <w:pPr>
              <w:spacing w:line="400" w:lineRule="exact"/>
              <w:jc w:val="center"/>
              <w:rPr>
                <w:sz w:val="24"/>
              </w:rPr>
            </w:pPr>
            <w:r>
              <w:rPr>
                <w:rFonts w:hint="eastAsia"/>
                <w:sz w:val="24"/>
              </w:rPr>
              <w:t>行政处罚</w:t>
            </w:r>
          </w:p>
        </w:tc>
        <w:tc>
          <w:tcPr>
            <w:tcW w:w="3418" w:type="dxa"/>
            <w:gridSpan w:val="2"/>
            <w:noWrap w:val="0"/>
            <w:vAlign w:val="center"/>
          </w:tcPr>
          <w:p w14:paraId="6742FECC">
            <w:pPr>
              <w:spacing w:line="380" w:lineRule="exact"/>
              <w:ind w:left="31" w:leftChars="15" w:right="31" w:rightChars="15"/>
              <w:rPr>
                <w:sz w:val="24"/>
              </w:rPr>
            </w:pPr>
            <w:r>
              <w:rPr>
                <w:rFonts w:hint="eastAsia"/>
                <w:sz w:val="24"/>
              </w:rPr>
              <w:t>对涂改、伪造、倒卖、出租、出借《升放气球资质证》等两类行为的处罚</w:t>
            </w:r>
          </w:p>
        </w:tc>
        <w:tc>
          <w:tcPr>
            <w:tcW w:w="1738" w:type="dxa"/>
            <w:noWrap w:val="0"/>
            <w:vAlign w:val="center"/>
          </w:tcPr>
          <w:p w14:paraId="5E18213E">
            <w:pPr>
              <w:spacing w:line="400" w:lineRule="exact"/>
              <w:jc w:val="center"/>
              <w:rPr>
                <w:rFonts w:hint="eastAsia"/>
                <w:sz w:val="24"/>
              </w:rPr>
            </w:pPr>
            <w:r>
              <w:rPr>
                <w:rFonts w:hint="eastAsia"/>
                <w:sz w:val="24"/>
              </w:rPr>
              <w:t>市、县</w:t>
            </w:r>
          </w:p>
        </w:tc>
        <w:tc>
          <w:tcPr>
            <w:tcW w:w="1704" w:type="dxa"/>
            <w:noWrap w:val="0"/>
            <w:vAlign w:val="center"/>
          </w:tcPr>
          <w:p w14:paraId="7DF5016A">
            <w:pPr>
              <w:spacing w:line="400" w:lineRule="exact"/>
              <w:rPr>
                <w:sz w:val="24"/>
              </w:rPr>
            </w:pPr>
          </w:p>
        </w:tc>
      </w:tr>
      <w:tr w14:paraId="03647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9BDDD54">
            <w:pPr>
              <w:spacing w:line="400" w:lineRule="exact"/>
              <w:jc w:val="center"/>
              <w:rPr>
                <w:sz w:val="24"/>
              </w:rPr>
            </w:pPr>
            <w:r>
              <w:rPr>
                <w:sz w:val="24"/>
              </w:rPr>
              <w:t>26</w:t>
            </w:r>
          </w:p>
        </w:tc>
        <w:tc>
          <w:tcPr>
            <w:tcW w:w="1378" w:type="dxa"/>
            <w:gridSpan w:val="2"/>
            <w:noWrap w:val="0"/>
            <w:vAlign w:val="center"/>
          </w:tcPr>
          <w:p w14:paraId="4AB8535D">
            <w:pPr>
              <w:spacing w:line="400" w:lineRule="exact"/>
              <w:jc w:val="center"/>
              <w:rPr>
                <w:sz w:val="24"/>
              </w:rPr>
            </w:pPr>
            <w:r>
              <w:rPr>
                <w:rFonts w:hint="eastAsia"/>
                <w:sz w:val="24"/>
              </w:rPr>
              <w:t>行政处罚</w:t>
            </w:r>
          </w:p>
        </w:tc>
        <w:tc>
          <w:tcPr>
            <w:tcW w:w="3418" w:type="dxa"/>
            <w:gridSpan w:val="2"/>
            <w:noWrap w:val="0"/>
            <w:vAlign w:val="center"/>
          </w:tcPr>
          <w:p w14:paraId="37D098CA">
            <w:pPr>
              <w:spacing w:line="380" w:lineRule="exact"/>
              <w:ind w:left="31" w:leftChars="15" w:right="31" w:rightChars="15"/>
              <w:rPr>
                <w:sz w:val="24"/>
              </w:rPr>
            </w:pPr>
            <w:r>
              <w:rPr>
                <w:rFonts w:hint="eastAsia"/>
                <w:sz w:val="24"/>
              </w:rPr>
              <w:t>对未取得《升放气球资质证》从事升放气球活动的处罚</w:t>
            </w:r>
          </w:p>
        </w:tc>
        <w:tc>
          <w:tcPr>
            <w:tcW w:w="1738" w:type="dxa"/>
            <w:noWrap w:val="0"/>
            <w:vAlign w:val="center"/>
          </w:tcPr>
          <w:p w14:paraId="3F519431">
            <w:pPr>
              <w:spacing w:line="400" w:lineRule="exact"/>
              <w:jc w:val="center"/>
              <w:rPr>
                <w:rFonts w:hint="eastAsia"/>
                <w:sz w:val="24"/>
              </w:rPr>
            </w:pPr>
            <w:r>
              <w:rPr>
                <w:rFonts w:hint="eastAsia"/>
                <w:sz w:val="24"/>
              </w:rPr>
              <w:t>市、县</w:t>
            </w:r>
          </w:p>
        </w:tc>
        <w:tc>
          <w:tcPr>
            <w:tcW w:w="1704" w:type="dxa"/>
            <w:noWrap w:val="0"/>
            <w:vAlign w:val="center"/>
          </w:tcPr>
          <w:p w14:paraId="13F869E2">
            <w:pPr>
              <w:spacing w:line="400" w:lineRule="exact"/>
              <w:rPr>
                <w:sz w:val="24"/>
              </w:rPr>
            </w:pPr>
          </w:p>
        </w:tc>
      </w:tr>
      <w:tr w14:paraId="4C422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104446A">
            <w:pPr>
              <w:spacing w:line="400" w:lineRule="exact"/>
              <w:jc w:val="center"/>
              <w:rPr>
                <w:sz w:val="24"/>
              </w:rPr>
            </w:pPr>
            <w:r>
              <w:rPr>
                <w:sz w:val="24"/>
              </w:rPr>
              <w:t>27</w:t>
            </w:r>
          </w:p>
        </w:tc>
        <w:tc>
          <w:tcPr>
            <w:tcW w:w="1378" w:type="dxa"/>
            <w:gridSpan w:val="2"/>
            <w:noWrap w:val="0"/>
            <w:vAlign w:val="center"/>
          </w:tcPr>
          <w:p w14:paraId="7DCE8E19">
            <w:pPr>
              <w:spacing w:line="400" w:lineRule="exact"/>
              <w:jc w:val="center"/>
              <w:rPr>
                <w:sz w:val="24"/>
              </w:rPr>
            </w:pPr>
            <w:r>
              <w:rPr>
                <w:rFonts w:hint="eastAsia"/>
                <w:sz w:val="24"/>
              </w:rPr>
              <w:t>行政处罚</w:t>
            </w:r>
          </w:p>
        </w:tc>
        <w:tc>
          <w:tcPr>
            <w:tcW w:w="3418" w:type="dxa"/>
            <w:gridSpan w:val="2"/>
            <w:noWrap w:val="0"/>
            <w:vAlign w:val="center"/>
          </w:tcPr>
          <w:p w14:paraId="68668CE2">
            <w:pPr>
              <w:spacing w:line="380" w:lineRule="exact"/>
              <w:ind w:left="31" w:leftChars="15" w:right="31" w:rightChars="15"/>
              <w:rPr>
                <w:sz w:val="24"/>
              </w:rPr>
            </w:pPr>
            <w:r>
              <w:rPr>
                <w:rFonts w:hint="eastAsia"/>
                <w:sz w:val="24"/>
              </w:rPr>
              <w:t>对未经批准擅自升放无人驾驶自由气球或者系留气球等五类行为的处罚</w:t>
            </w:r>
          </w:p>
        </w:tc>
        <w:tc>
          <w:tcPr>
            <w:tcW w:w="1738" w:type="dxa"/>
            <w:noWrap w:val="0"/>
            <w:vAlign w:val="center"/>
          </w:tcPr>
          <w:p w14:paraId="244AB22F">
            <w:pPr>
              <w:spacing w:line="400" w:lineRule="exact"/>
              <w:jc w:val="center"/>
              <w:rPr>
                <w:rFonts w:hint="eastAsia"/>
                <w:sz w:val="24"/>
              </w:rPr>
            </w:pPr>
            <w:r>
              <w:rPr>
                <w:rFonts w:hint="eastAsia"/>
                <w:sz w:val="24"/>
              </w:rPr>
              <w:t>市、县</w:t>
            </w:r>
          </w:p>
        </w:tc>
        <w:tc>
          <w:tcPr>
            <w:tcW w:w="1704" w:type="dxa"/>
            <w:noWrap w:val="0"/>
            <w:vAlign w:val="center"/>
          </w:tcPr>
          <w:p w14:paraId="7CF53EEF">
            <w:pPr>
              <w:spacing w:line="400" w:lineRule="exact"/>
              <w:rPr>
                <w:sz w:val="24"/>
              </w:rPr>
            </w:pPr>
          </w:p>
        </w:tc>
      </w:tr>
      <w:tr w14:paraId="3A16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F1062C8">
            <w:pPr>
              <w:spacing w:line="400" w:lineRule="exact"/>
              <w:jc w:val="center"/>
              <w:rPr>
                <w:sz w:val="24"/>
              </w:rPr>
            </w:pPr>
            <w:r>
              <w:rPr>
                <w:sz w:val="24"/>
              </w:rPr>
              <w:t>28</w:t>
            </w:r>
          </w:p>
        </w:tc>
        <w:tc>
          <w:tcPr>
            <w:tcW w:w="1378" w:type="dxa"/>
            <w:gridSpan w:val="2"/>
            <w:noWrap w:val="0"/>
            <w:vAlign w:val="center"/>
          </w:tcPr>
          <w:p w14:paraId="5CD9204D">
            <w:pPr>
              <w:spacing w:line="400" w:lineRule="exact"/>
              <w:jc w:val="center"/>
              <w:rPr>
                <w:sz w:val="24"/>
              </w:rPr>
            </w:pPr>
            <w:r>
              <w:rPr>
                <w:rFonts w:hint="eastAsia"/>
                <w:sz w:val="24"/>
              </w:rPr>
              <w:t>行政处罚</w:t>
            </w:r>
          </w:p>
        </w:tc>
        <w:tc>
          <w:tcPr>
            <w:tcW w:w="3418" w:type="dxa"/>
            <w:gridSpan w:val="2"/>
            <w:noWrap w:val="0"/>
            <w:vAlign w:val="center"/>
          </w:tcPr>
          <w:p w14:paraId="43998124">
            <w:pPr>
              <w:spacing w:line="380" w:lineRule="exact"/>
              <w:ind w:left="31" w:leftChars="15" w:right="31" w:rightChars="15"/>
              <w:rPr>
                <w:sz w:val="24"/>
              </w:rPr>
            </w:pPr>
            <w:r>
              <w:rPr>
                <w:rFonts w:hint="eastAsia"/>
                <w:sz w:val="24"/>
              </w:rPr>
              <w:t>对未按期提交升放气球年度报告或者提交的年度报告存在虚假内容等六类违反升放气球安全要求行为的处罚</w:t>
            </w:r>
          </w:p>
        </w:tc>
        <w:tc>
          <w:tcPr>
            <w:tcW w:w="1738" w:type="dxa"/>
            <w:noWrap w:val="0"/>
            <w:vAlign w:val="center"/>
          </w:tcPr>
          <w:p w14:paraId="7CBF00B3">
            <w:pPr>
              <w:spacing w:line="400" w:lineRule="exact"/>
              <w:jc w:val="center"/>
              <w:rPr>
                <w:rFonts w:hint="eastAsia"/>
                <w:sz w:val="24"/>
              </w:rPr>
            </w:pPr>
            <w:r>
              <w:rPr>
                <w:rFonts w:hint="eastAsia"/>
                <w:sz w:val="24"/>
              </w:rPr>
              <w:t>市、县</w:t>
            </w:r>
          </w:p>
        </w:tc>
        <w:tc>
          <w:tcPr>
            <w:tcW w:w="1704" w:type="dxa"/>
            <w:noWrap w:val="0"/>
            <w:vAlign w:val="center"/>
          </w:tcPr>
          <w:p w14:paraId="1B056D74">
            <w:pPr>
              <w:spacing w:line="400" w:lineRule="exact"/>
              <w:rPr>
                <w:sz w:val="24"/>
              </w:rPr>
            </w:pPr>
          </w:p>
        </w:tc>
      </w:tr>
      <w:tr w14:paraId="46CC6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D6A9A9B">
            <w:pPr>
              <w:spacing w:line="400" w:lineRule="exact"/>
              <w:jc w:val="center"/>
              <w:rPr>
                <w:sz w:val="24"/>
              </w:rPr>
            </w:pPr>
            <w:r>
              <w:rPr>
                <w:sz w:val="24"/>
              </w:rPr>
              <w:t>29</w:t>
            </w:r>
          </w:p>
        </w:tc>
        <w:tc>
          <w:tcPr>
            <w:tcW w:w="1378" w:type="dxa"/>
            <w:gridSpan w:val="2"/>
            <w:noWrap w:val="0"/>
            <w:vAlign w:val="center"/>
          </w:tcPr>
          <w:p w14:paraId="7DDF465B">
            <w:pPr>
              <w:spacing w:line="400" w:lineRule="exact"/>
              <w:jc w:val="center"/>
              <w:rPr>
                <w:sz w:val="24"/>
              </w:rPr>
            </w:pPr>
            <w:r>
              <w:rPr>
                <w:rFonts w:hint="eastAsia"/>
                <w:sz w:val="24"/>
              </w:rPr>
              <w:t>行政处罚</w:t>
            </w:r>
          </w:p>
        </w:tc>
        <w:tc>
          <w:tcPr>
            <w:tcW w:w="3418" w:type="dxa"/>
            <w:gridSpan w:val="2"/>
            <w:noWrap w:val="0"/>
            <w:vAlign w:val="center"/>
          </w:tcPr>
          <w:p w14:paraId="54E37E70">
            <w:pPr>
              <w:spacing w:line="380" w:lineRule="exact"/>
              <w:ind w:left="31" w:leftChars="15" w:right="31" w:rightChars="15"/>
              <w:rPr>
                <w:sz w:val="24"/>
              </w:rPr>
            </w:pPr>
            <w:r>
              <w:rPr>
                <w:rFonts w:hint="eastAsia"/>
                <w:sz w:val="24"/>
              </w:rPr>
              <w:t>对不具备气候可行性论证能力的机构从事气候可行性论证活动的处罚</w:t>
            </w:r>
          </w:p>
        </w:tc>
        <w:tc>
          <w:tcPr>
            <w:tcW w:w="1738" w:type="dxa"/>
            <w:noWrap w:val="0"/>
            <w:vAlign w:val="center"/>
          </w:tcPr>
          <w:p w14:paraId="45FCB2EE">
            <w:pPr>
              <w:spacing w:line="400" w:lineRule="exact"/>
              <w:jc w:val="center"/>
              <w:rPr>
                <w:rFonts w:hint="eastAsia"/>
                <w:sz w:val="24"/>
              </w:rPr>
            </w:pPr>
            <w:r>
              <w:rPr>
                <w:rFonts w:hint="eastAsia"/>
                <w:sz w:val="24"/>
              </w:rPr>
              <w:t>市、县</w:t>
            </w:r>
          </w:p>
        </w:tc>
        <w:tc>
          <w:tcPr>
            <w:tcW w:w="1704" w:type="dxa"/>
            <w:noWrap w:val="0"/>
            <w:vAlign w:val="center"/>
          </w:tcPr>
          <w:p w14:paraId="3A176B51">
            <w:pPr>
              <w:spacing w:line="400" w:lineRule="exact"/>
              <w:rPr>
                <w:sz w:val="24"/>
              </w:rPr>
            </w:pPr>
          </w:p>
        </w:tc>
      </w:tr>
      <w:tr w14:paraId="2034B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D6917AD">
            <w:pPr>
              <w:spacing w:line="400" w:lineRule="exact"/>
              <w:jc w:val="center"/>
              <w:rPr>
                <w:sz w:val="24"/>
              </w:rPr>
            </w:pPr>
            <w:r>
              <w:rPr>
                <w:sz w:val="24"/>
              </w:rPr>
              <w:t>30</w:t>
            </w:r>
          </w:p>
        </w:tc>
        <w:tc>
          <w:tcPr>
            <w:tcW w:w="1378" w:type="dxa"/>
            <w:gridSpan w:val="2"/>
            <w:noWrap w:val="0"/>
            <w:vAlign w:val="center"/>
          </w:tcPr>
          <w:p w14:paraId="479474F3">
            <w:pPr>
              <w:spacing w:line="400" w:lineRule="exact"/>
              <w:jc w:val="center"/>
              <w:rPr>
                <w:sz w:val="24"/>
              </w:rPr>
            </w:pPr>
            <w:r>
              <w:rPr>
                <w:rFonts w:hint="eastAsia"/>
                <w:sz w:val="24"/>
              </w:rPr>
              <w:t>行政处罚</w:t>
            </w:r>
          </w:p>
        </w:tc>
        <w:tc>
          <w:tcPr>
            <w:tcW w:w="3418" w:type="dxa"/>
            <w:gridSpan w:val="2"/>
            <w:noWrap w:val="0"/>
            <w:vAlign w:val="center"/>
          </w:tcPr>
          <w:p w14:paraId="0A28D7B4">
            <w:pPr>
              <w:spacing w:line="380" w:lineRule="exact"/>
              <w:ind w:left="31" w:leftChars="15" w:right="31" w:rightChars="15"/>
              <w:rPr>
                <w:sz w:val="24"/>
              </w:rPr>
            </w:pPr>
            <w:r>
              <w:rPr>
                <w:rFonts w:hint="eastAsia"/>
                <w:sz w:val="24"/>
              </w:rPr>
              <w:t>对开展气候可行性论证使用的气象资料，不是气象主管机构直接提供或者未经省、自治区、直辖市气象主管机构审查等四类行为的处罚</w:t>
            </w:r>
          </w:p>
        </w:tc>
        <w:tc>
          <w:tcPr>
            <w:tcW w:w="1738" w:type="dxa"/>
            <w:noWrap w:val="0"/>
            <w:vAlign w:val="center"/>
          </w:tcPr>
          <w:p w14:paraId="5F5CF79E">
            <w:pPr>
              <w:spacing w:line="400" w:lineRule="exact"/>
              <w:jc w:val="center"/>
              <w:rPr>
                <w:rFonts w:hint="eastAsia"/>
                <w:sz w:val="24"/>
              </w:rPr>
            </w:pPr>
            <w:r>
              <w:rPr>
                <w:rFonts w:hint="eastAsia"/>
                <w:sz w:val="24"/>
              </w:rPr>
              <w:t>市、县</w:t>
            </w:r>
          </w:p>
        </w:tc>
        <w:tc>
          <w:tcPr>
            <w:tcW w:w="1704" w:type="dxa"/>
            <w:noWrap w:val="0"/>
            <w:vAlign w:val="center"/>
          </w:tcPr>
          <w:p w14:paraId="7AFB2407">
            <w:pPr>
              <w:spacing w:line="400" w:lineRule="exact"/>
              <w:rPr>
                <w:sz w:val="24"/>
              </w:rPr>
            </w:pPr>
          </w:p>
        </w:tc>
      </w:tr>
      <w:tr w14:paraId="33FDD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C966C22">
            <w:pPr>
              <w:spacing w:line="400" w:lineRule="exact"/>
              <w:jc w:val="center"/>
              <w:rPr>
                <w:sz w:val="24"/>
              </w:rPr>
            </w:pPr>
            <w:r>
              <w:rPr>
                <w:sz w:val="24"/>
              </w:rPr>
              <w:t>31</w:t>
            </w:r>
          </w:p>
        </w:tc>
        <w:tc>
          <w:tcPr>
            <w:tcW w:w="1378" w:type="dxa"/>
            <w:gridSpan w:val="2"/>
            <w:noWrap w:val="0"/>
            <w:vAlign w:val="center"/>
          </w:tcPr>
          <w:p w14:paraId="22732451">
            <w:pPr>
              <w:spacing w:line="400" w:lineRule="exact"/>
              <w:jc w:val="center"/>
              <w:rPr>
                <w:sz w:val="24"/>
              </w:rPr>
            </w:pPr>
            <w:r>
              <w:rPr>
                <w:rFonts w:hint="eastAsia"/>
                <w:sz w:val="24"/>
              </w:rPr>
              <w:t>行政处罚</w:t>
            </w:r>
          </w:p>
        </w:tc>
        <w:tc>
          <w:tcPr>
            <w:tcW w:w="3418" w:type="dxa"/>
            <w:gridSpan w:val="2"/>
            <w:noWrap w:val="0"/>
            <w:vAlign w:val="center"/>
          </w:tcPr>
          <w:p w14:paraId="067B3935">
            <w:pPr>
              <w:spacing w:line="380" w:lineRule="exact"/>
              <w:ind w:left="31" w:leftChars="15" w:right="31" w:rightChars="15"/>
              <w:rPr>
                <w:sz w:val="24"/>
              </w:rPr>
            </w:pPr>
            <w:r>
              <w:rPr>
                <w:rFonts w:hint="eastAsia"/>
                <w:sz w:val="24"/>
              </w:rPr>
              <w:t>对应当进行气候可行性论证的建设项目未经气候可行性论证等两类行为的处罚</w:t>
            </w:r>
          </w:p>
        </w:tc>
        <w:tc>
          <w:tcPr>
            <w:tcW w:w="1738" w:type="dxa"/>
            <w:noWrap w:val="0"/>
            <w:vAlign w:val="center"/>
          </w:tcPr>
          <w:p w14:paraId="079FC2F8">
            <w:pPr>
              <w:spacing w:line="400" w:lineRule="exact"/>
              <w:jc w:val="center"/>
              <w:rPr>
                <w:rFonts w:hint="eastAsia"/>
                <w:sz w:val="24"/>
              </w:rPr>
            </w:pPr>
            <w:r>
              <w:rPr>
                <w:rFonts w:hint="eastAsia"/>
                <w:sz w:val="24"/>
              </w:rPr>
              <w:t>市、县</w:t>
            </w:r>
          </w:p>
        </w:tc>
        <w:tc>
          <w:tcPr>
            <w:tcW w:w="1704" w:type="dxa"/>
            <w:noWrap w:val="0"/>
            <w:vAlign w:val="center"/>
          </w:tcPr>
          <w:p w14:paraId="38C71973">
            <w:pPr>
              <w:spacing w:line="400" w:lineRule="exact"/>
              <w:rPr>
                <w:sz w:val="24"/>
              </w:rPr>
            </w:pPr>
          </w:p>
        </w:tc>
      </w:tr>
      <w:tr w14:paraId="3A990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26" w:hRule="atLeast"/>
          <w:jc w:val="center"/>
        </w:trPr>
        <w:tc>
          <w:tcPr>
            <w:tcW w:w="672" w:type="dxa"/>
            <w:noWrap w:val="0"/>
            <w:vAlign w:val="center"/>
          </w:tcPr>
          <w:p w14:paraId="4EA89298">
            <w:pPr>
              <w:spacing w:line="400" w:lineRule="exact"/>
              <w:jc w:val="center"/>
              <w:rPr>
                <w:sz w:val="24"/>
              </w:rPr>
            </w:pPr>
            <w:r>
              <w:rPr>
                <w:sz w:val="24"/>
              </w:rPr>
              <w:t>32</w:t>
            </w:r>
          </w:p>
        </w:tc>
        <w:tc>
          <w:tcPr>
            <w:tcW w:w="1378" w:type="dxa"/>
            <w:gridSpan w:val="2"/>
            <w:noWrap w:val="0"/>
            <w:vAlign w:val="center"/>
          </w:tcPr>
          <w:p w14:paraId="028075E4">
            <w:pPr>
              <w:spacing w:line="400" w:lineRule="exact"/>
              <w:jc w:val="center"/>
              <w:rPr>
                <w:sz w:val="24"/>
              </w:rPr>
            </w:pPr>
            <w:r>
              <w:rPr>
                <w:rFonts w:hint="eastAsia"/>
                <w:sz w:val="24"/>
              </w:rPr>
              <w:t>行政处罚</w:t>
            </w:r>
          </w:p>
        </w:tc>
        <w:tc>
          <w:tcPr>
            <w:tcW w:w="3418" w:type="dxa"/>
            <w:gridSpan w:val="2"/>
            <w:noWrap w:val="0"/>
            <w:vAlign w:val="center"/>
          </w:tcPr>
          <w:p w14:paraId="6930CE37">
            <w:pPr>
              <w:spacing w:line="400" w:lineRule="exact"/>
              <w:ind w:left="31" w:leftChars="15" w:right="31" w:rightChars="15"/>
              <w:rPr>
                <w:sz w:val="24"/>
              </w:rPr>
            </w:pPr>
            <w:r>
              <w:rPr>
                <w:rFonts w:hint="eastAsia"/>
                <w:sz w:val="24"/>
              </w:rPr>
              <w:t>对从事气象信息服务使用的气象资料不是气象主管机构所属的气象台提供，或者不能证明是其他合法渠道获得的等四类情况的处罚</w:t>
            </w:r>
          </w:p>
        </w:tc>
        <w:tc>
          <w:tcPr>
            <w:tcW w:w="1738" w:type="dxa"/>
            <w:noWrap w:val="0"/>
            <w:vAlign w:val="center"/>
          </w:tcPr>
          <w:p w14:paraId="35ED2546">
            <w:pPr>
              <w:spacing w:line="400" w:lineRule="exact"/>
              <w:jc w:val="center"/>
              <w:rPr>
                <w:rFonts w:hint="eastAsia"/>
                <w:sz w:val="24"/>
              </w:rPr>
            </w:pPr>
            <w:r>
              <w:rPr>
                <w:rFonts w:hint="eastAsia"/>
                <w:sz w:val="24"/>
              </w:rPr>
              <w:t>市、县</w:t>
            </w:r>
          </w:p>
        </w:tc>
        <w:tc>
          <w:tcPr>
            <w:tcW w:w="1704" w:type="dxa"/>
            <w:noWrap w:val="0"/>
            <w:vAlign w:val="center"/>
          </w:tcPr>
          <w:p w14:paraId="37CE354E">
            <w:pPr>
              <w:spacing w:line="400" w:lineRule="exact"/>
              <w:rPr>
                <w:sz w:val="24"/>
              </w:rPr>
            </w:pPr>
          </w:p>
        </w:tc>
      </w:tr>
      <w:tr w14:paraId="2F67D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28" w:hRule="atLeast"/>
          <w:jc w:val="center"/>
        </w:trPr>
        <w:tc>
          <w:tcPr>
            <w:tcW w:w="672" w:type="dxa"/>
            <w:noWrap w:val="0"/>
            <w:vAlign w:val="center"/>
          </w:tcPr>
          <w:p w14:paraId="60F6B6F7">
            <w:pPr>
              <w:spacing w:line="400" w:lineRule="exact"/>
              <w:jc w:val="center"/>
              <w:rPr>
                <w:sz w:val="24"/>
              </w:rPr>
            </w:pPr>
            <w:r>
              <w:rPr>
                <w:sz w:val="24"/>
              </w:rPr>
              <w:t>33</w:t>
            </w:r>
          </w:p>
        </w:tc>
        <w:tc>
          <w:tcPr>
            <w:tcW w:w="1378" w:type="dxa"/>
            <w:gridSpan w:val="2"/>
            <w:noWrap w:val="0"/>
            <w:vAlign w:val="center"/>
          </w:tcPr>
          <w:p w14:paraId="0576DAE7">
            <w:pPr>
              <w:spacing w:line="400" w:lineRule="exact"/>
              <w:jc w:val="center"/>
              <w:rPr>
                <w:sz w:val="24"/>
              </w:rPr>
            </w:pPr>
            <w:r>
              <w:rPr>
                <w:rFonts w:hint="eastAsia"/>
                <w:sz w:val="24"/>
              </w:rPr>
              <w:t>行政处罚</w:t>
            </w:r>
          </w:p>
        </w:tc>
        <w:tc>
          <w:tcPr>
            <w:tcW w:w="3418" w:type="dxa"/>
            <w:gridSpan w:val="2"/>
            <w:noWrap w:val="0"/>
            <w:vAlign w:val="center"/>
          </w:tcPr>
          <w:p w14:paraId="211AACAA">
            <w:pPr>
              <w:spacing w:line="400" w:lineRule="exact"/>
              <w:ind w:left="31" w:leftChars="15" w:right="31" w:rightChars="15"/>
              <w:rPr>
                <w:sz w:val="24"/>
              </w:rPr>
            </w:pPr>
            <w:r>
              <w:rPr>
                <w:rFonts w:hint="eastAsia"/>
                <w:sz w:val="24"/>
              </w:rPr>
              <w:t>对外国组织和个人未经气象主管机构批准，擅自从事气象信息服务活动的处罚</w:t>
            </w:r>
          </w:p>
        </w:tc>
        <w:tc>
          <w:tcPr>
            <w:tcW w:w="1738" w:type="dxa"/>
            <w:noWrap w:val="0"/>
            <w:vAlign w:val="center"/>
          </w:tcPr>
          <w:p w14:paraId="5E6A7495">
            <w:pPr>
              <w:spacing w:line="400" w:lineRule="exact"/>
              <w:jc w:val="center"/>
              <w:rPr>
                <w:sz w:val="24"/>
              </w:rPr>
            </w:pPr>
            <w:r>
              <w:rPr>
                <w:rFonts w:hint="eastAsia"/>
                <w:sz w:val="24"/>
              </w:rPr>
              <w:t>市</w:t>
            </w:r>
          </w:p>
        </w:tc>
        <w:tc>
          <w:tcPr>
            <w:tcW w:w="1704" w:type="dxa"/>
            <w:noWrap w:val="0"/>
            <w:vAlign w:val="center"/>
          </w:tcPr>
          <w:p w14:paraId="61B9DB84">
            <w:pPr>
              <w:spacing w:line="400" w:lineRule="exact"/>
              <w:rPr>
                <w:sz w:val="24"/>
              </w:rPr>
            </w:pPr>
          </w:p>
        </w:tc>
      </w:tr>
      <w:tr w14:paraId="5F803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38" w:hRule="atLeast"/>
          <w:jc w:val="center"/>
        </w:trPr>
        <w:tc>
          <w:tcPr>
            <w:tcW w:w="672" w:type="dxa"/>
            <w:noWrap w:val="0"/>
            <w:vAlign w:val="center"/>
          </w:tcPr>
          <w:p w14:paraId="590A14A2">
            <w:pPr>
              <w:spacing w:line="400" w:lineRule="exact"/>
              <w:jc w:val="center"/>
              <w:rPr>
                <w:sz w:val="24"/>
              </w:rPr>
            </w:pPr>
            <w:r>
              <w:rPr>
                <w:sz w:val="24"/>
              </w:rPr>
              <w:t>34</w:t>
            </w:r>
          </w:p>
        </w:tc>
        <w:tc>
          <w:tcPr>
            <w:tcW w:w="1378" w:type="dxa"/>
            <w:gridSpan w:val="2"/>
            <w:noWrap w:val="0"/>
            <w:vAlign w:val="center"/>
          </w:tcPr>
          <w:p w14:paraId="3EBD7449">
            <w:pPr>
              <w:spacing w:line="400" w:lineRule="exact"/>
              <w:jc w:val="center"/>
              <w:rPr>
                <w:sz w:val="24"/>
              </w:rPr>
            </w:pPr>
            <w:r>
              <w:rPr>
                <w:rFonts w:hint="eastAsia"/>
                <w:sz w:val="24"/>
              </w:rPr>
              <w:t>行政处罚</w:t>
            </w:r>
          </w:p>
        </w:tc>
        <w:tc>
          <w:tcPr>
            <w:tcW w:w="3418" w:type="dxa"/>
            <w:gridSpan w:val="2"/>
            <w:noWrap w:val="0"/>
            <w:vAlign w:val="center"/>
          </w:tcPr>
          <w:p w14:paraId="65D28C03">
            <w:pPr>
              <w:spacing w:line="400" w:lineRule="exact"/>
              <w:ind w:left="31" w:leftChars="15" w:right="31" w:rightChars="15"/>
              <w:rPr>
                <w:sz w:val="24"/>
              </w:rPr>
            </w:pPr>
            <w:r>
              <w:rPr>
                <w:rFonts w:hint="eastAsia"/>
                <w:sz w:val="24"/>
              </w:rPr>
              <w:t>对未经批准擅自设立涉外气象探测站（点）等七类情况的处罚</w:t>
            </w:r>
          </w:p>
        </w:tc>
        <w:tc>
          <w:tcPr>
            <w:tcW w:w="1738" w:type="dxa"/>
            <w:noWrap w:val="0"/>
            <w:vAlign w:val="center"/>
          </w:tcPr>
          <w:p w14:paraId="4E3461E1">
            <w:pPr>
              <w:spacing w:line="400" w:lineRule="exact"/>
              <w:jc w:val="center"/>
              <w:rPr>
                <w:sz w:val="24"/>
              </w:rPr>
            </w:pPr>
            <w:r>
              <w:rPr>
                <w:rFonts w:hint="eastAsia"/>
                <w:sz w:val="24"/>
              </w:rPr>
              <w:t>市</w:t>
            </w:r>
          </w:p>
        </w:tc>
        <w:tc>
          <w:tcPr>
            <w:tcW w:w="1704" w:type="dxa"/>
            <w:noWrap w:val="0"/>
            <w:vAlign w:val="center"/>
          </w:tcPr>
          <w:p w14:paraId="287146C1">
            <w:pPr>
              <w:spacing w:line="400" w:lineRule="exact"/>
              <w:rPr>
                <w:sz w:val="24"/>
              </w:rPr>
            </w:pPr>
          </w:p>
        </w:tc>
      </w:tr>
      <w:tr w14:paraId="274A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EEE7FE7">
            <w:pPr>
              <w:spacing w:line="400" w:lineRule="exact"/>
              <w:jc w:val="center"/>
              <w:rPr>
                <w:sz w:val="24"/>
              </w:rPr>
            </w:pPr>
            <w:r>
              <w:rPr>
                <w:sz w:val="24"/>
              </w:rPr>
              <w:t>35</w:t>
            </w:r>
          </w:p>
        </w:tc>
        <w:tc>
          <w:tcPr>
            <w:tcW w:w="1378" w:type="dxa"/>
            <w:gridSpan w:val="2"/>
            <w:noWrap w:val="0"/>
            <w:vAlign w:val="center"/>
          </w:tcPr>
          <w:p w14:paraId="57AFF164">
            <w:pPr>
              <w:spacing w:line="400" w:lineRule="exact"/>
              <w:jc w:val="center"/>
              <w:rPr>
                <w:sz w:val="24"/>
              </w:rPr>
            </w:pPr>
            <w:r>
              <w:rPr>
                <w:rFonts w:hint="eastAsia"/>
                <w:sz w:val="24"/>
              </w:rPr>
              <w:t>行政处罚</w:t>
            </w:r>
          </w:p>
        </w:tc>
        <w:tc>
          <w:tcPr>
            <w:tcW w:w="3418" w:type="dxa"/>
            <w:gridSpan w:val="2"/>
            <w:noWrap w:val="0"/>
            <w:vAlign w:val="center"/>
          </w:tcPr>
          <w:p w14:paraId="7AE017E4">
            <w:pPr>
              <w:spacing w:line="400" w:lineRule="exact"/>
              <w:ind w:left="31" w:leftChars="15" w:right="31" w:rightChars="15"/>
              <w:rPr>
                <w:sz w:val="24"/>
              </w:rPr>
            </w:pPr>
            <w:r>
              <w:rPr>
                <w:rFonts w:hint="eastAsia"/>
                <w:sz w:val="24"/>
              </w:rPr>
              <w:t>对向未经批准的外国组织或者个人提供气象探测场所和气象资料等四类情况的处罚</w:t>
            </w:r>
          </w:p>
        </w:tc>
        <w:tc>
          <w:tcPr>
            <w:tcW w:w="1738" w:type="dxa"/>
            <w:noWrap w:val="0"/>
            <w:vAlign w:val="center"/>
          </w:tcPr>
          <w:p w14:paraId="3E0475C1">
            <w:pPr>
              <w:spacing w:line="400" w:lineRule="exact"/>
              <w:jc w:val="center"/>
              <w:rPr>
                <w:sz w:val="24"/>
              </w:rPr>
            </w:pPr>
            <w:r>
              <w:rPr>
                <w:rFonts w:hint="eastAsia"/>
                <w:sz w:val="24"/>
              </w:rPr>
              <w:t>市</w:t>
            </w:r>
          </w:p>
        </w:tc>
        <w:tc>
          <w:tcPr>
            <w:tcW w:w="1704" w:type="dxa"/>
            <w:noWrap w:val="0"/>
            <w:vAlign w:val="center"/>
          </w:tcPr>
          <w:p w14:paraId="450C8F80">
            <w:pPr>
              <w:spacing w:line="400" w:lineRule="exact"/>
              <w:rPr>
                <w:sz w:val="24"/>
              </w:rPr>
            </w:pPr>
          </w:p>
        </w:tc>
      </w:tr>
      <w:tr w14:paraId="6CC07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0D36838">
            <w:pPr>
              <w:spacing w:line="400" w:lineRule="exact"/>
              <w:jc w:val="center"/>
              <w:rPr>
                <w:sz w:val="24"/>
              </w:rPr>
            </w:pPr>
            <w:r>
              <w:rPr>
                <w:sz w:val="24"/>
              </w:rPr>
              <w:t>36</w:t>
            </w:r>
          </w:p>
        </w:tc>
        <w:tc>
          <w:tcPr>
            <w:tcW w:w="1378" w:type="dxa"/>
            <w:gridSpan w:val="2"/>
            <w:noWrap w:val="0"/>
            <w:vAlign w:val="center"/>
          </w:tcPr>
          <w:p w14:paraId="083FDFC5">
            <w:pPr>
              <w:spacing w:line="400" w:lineRule="exact"/>
              <w:jc w:val="center"/>
              <w:rPr>
                <w:sz w:val="24"/>
              </w:rPr>
            </w:pPr>
            <w:r>
              <w:rPr>
                <w:rFonts w:hint="eastAsia"/>
                <w:sz w:val="24"/>
              </w:rPr>
              <w:t>行政处罚</w:t>
            </w:r>
          </w:p>
        </w:tc>
        <w:tc>
          <w:tcPr>
            <w:tcW w:w="3418" w:type="dxa"/>
            <w:gridSpan w:val="2"/>
            <w:noWrap w:val="0"/>
            <w:vAlign w:val="center"/>
          </w:tcPr>
          <w:p w14:paraId="581C7FBF">
            <w:pPr>
              <w:spacing w:line="400" w:lineRule="exact"/>
              <w:ind w:left="31" w:leftChars="15" w:right="31" w:rightChars="15"/>
              <w:rPr>
                <w:sz w:val="24"/>
              </w:rPr>
            </w:pPr>
            <w:r>
              <w:rPr>
                <w:rFonts w:hint="eastAsia"/>
                <w:sz w:val="24"/>
              </w:rPr>
              <w:t>对具有重要地理方位意义的气象设施命名、更名领域违法行为的处罚</w:t>
            </w:r>
          </w:p>
        </w:tc>
        <w:tc>
          <w:tcPr>
            <w:tcW w:w="1738" w:type="dxa"/>
            <w:noWrap w:val="0"/>
            <w:vAlign w:val="center"/>
          </w:tcPr>
          <w:p w14:paraId="0B044778">
            <w:pPr>
              <w:spacing w:line="400" w:lineRule="exact"/>
              <w:jc w:val="center"/>
              <w:rPr>
                <w:rFonts w:hint="eastAsia"/>
                <w:sz w:val="24"/>
              </w:rPr>
            </w:pPr>
            <w:r>
              <w:rPr>
                <w:rFonts w:hint="eastAsia"/>
                <w:sz w:val="24"/>
              </w:rPr>
              <w:t>省、市、县</w:t>
            </w:r>
          </w:p>
        </w:tc>
        <w:tc>
          <w:tcPr>
            <w:tcW w:w="1704" w:type="dxa"/>
            <w:noWrap w:val="0"/>
            <w:vAlign w:val="center"/>
          </w:tcPr>
          <w:p w14:paraId="67B972CD">
            <w:pPr>
              <w:spacing w:line="400" w:lineRule="exact"/>
              <w:rPr>
                <w:sz w:val="24"/>
              </w:rPr>
            </w:pPr>
          </w:p>
        </w:tc>
      </w:tr>
      <w:tr w14:paraId="214BB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DF97D3C">
            <w:pPr>
              <w:spacing w:line="400" w:lineRule="exact"/>
              <w:jc w:val="center"/>
              <w:rPr>
                <w:sz w:val="24"/>
              </w:rPr>
            </w:pPr>
            <w:r>
              <w:rPr>
                <w:sz w:val="24"/>
              </w:rPr>
              <w:t>37</w:t>
            </w:r>
          </w:p>
        </w:tc>
        <w:tc>
          <w:tcPr>
            <w:tcW w:w="1378" w:type="dxa"/>
            <w:gridSpan w:val="2"/>
            <w:noWrap w:val="0"/>
            <w:vAlign w:val="center"/>
          </w:tcPr>
          <w:p w14:paraId="51D9F04D">
            <w:pPr>
              <w:spacing w:line="400" w:lineRule="exact"/>
              <w:jc w:val="center"/>
              <w:rPr>
                <w:sz w:val="24"/>
              </w:rPr>
            </w:pPr>
            <w:r>
              <w:rPr>
                <w:rFonts w:hint="eastAsia"/>
                <w:sz w:val="24"/>
              </w:rPr>
              <w:t>行政强制</w:t>
            </w:r>
          </w:p>
        </w:tc>
        <w:tc>
          <w:tcPr>
            <w:tcW w:w="3418" w:type="dxa"/>
            <w:gridSpan w:val="2"/>
            <w:noWrap w:val="0"/>
            <w:vAlign w:val="center"/>
          </w:tcPr>
          <w:p w14:paraId="7B2062CC">
            <w:pPr>
              <w:spacing w:line="400" w:lineRule="exact"/>
              <w:ind w:left="31" w:leftChars="15" w:right="31" w:rightChars="15"/>
              <w:rPr>
                <w:sz w:val="24"/>
              </w:rPr>
            </w:pPr>
            <w:r>
              <w:rPr>
                <w:rFonts w:hint="eastAsia"/>
                <w:sz w:val="24"/>
              </w:rPr>
              <w:t>申请法院对危害气象探测设施和气象探测环境逾期不整改的强制执行</w:t>
            </w:r>
          </w:p>
        </w:tc>
        <w:tc>
          <w:tcPr>
            <w:tcW w:w="1738" w:type="dxa"/>
            <w:noWrap w:val="0"/>
            <w:vAlign w:val="center"/>
          </w:tcPr>
          <w:p w14:paraId="34079FAB">
            <w:pPr>
              <w:spacing w:line="400" w:lineRule="exact"/>
              <w:jc w:val="center"/>
              <w:rPr>
                <w:rFonts w:hint="eastAsia"/>
                <w:sz w:val="24"/>
              </w:rPr>
            </w:pPr>
            <w:r>
              <w:rPr>
                <w:rFonts w:hint="eastAsia"/>
                <w:sz w:val="24"/>
              </w:rPr>
              <w:t>市、县</w:t>
            </w:r>
          </w:p>
        </w:tc>
        <w:tc>
          <w:tcPr>
            <w:tcW w:w="1704" w:type="dxa"/>
            <w:noWrap w:val="0"/>
            <w:vAlign w:val="center"/>
          </w:tcPr>
          <w:p w14:paraId="0D2EC63F">
            <w:pPr>
              <w:spacing w:line="400" w:lineRule="exact"/>
              <w:rPr>
                <w:sz w:val="24"/>
              </w:rPr>
            </w:pPr>
          </w:p>
        </w:tc>
      </w:tr>
      <w:tr w14:paraId="1E2C9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9BF9CFD">
            <w:pPr>
              <w:spacing w:line="400" w:lineRule="exact"/>
              <w:jc w:val="center"/>
              <w:rPr>
                <w:sz w:val="24"/>
              </w:rPr>
            </w:pPr>
            <w:r>
              <w:rPr>
                <w:sz w:val="24"/>
              </w:rPr>
              <w:t>38</w:t>
            </w:r>
          </w:p>
        </w:tc>
        <w:tc>
          <w:tcPr>
            <w:tcW w:w="1378" w:type="dxa"/>
            <w:gridSpan w:val="2"/>
            <w:noWrap w:val="0"/>
            <w:vAlign w:val="center"/>
          </w:tcPr>
          <w:p w14:paraId="358CD276">
            <w:pPr>
              <w:spacing w:line="400" w:lineRule="exact"/>
              <w:jc w:val="center"/>
              <w:rPr>
                <w:sz w:val="24"/>
              </w:rPr>
            </w:pPr>
            <w:r>
              <w:rPr>
                <w:rFonts w:hint="eastAsia"/>
                <w:sz w:val="24"/>
              </w:rPr>
              <w:t>其他权力</w:t>
            </w:r>
          </w:p>
        </w:tc>
        <w:tc>
          <w:tcPr>
            <w:tcW w:w="3418" w:type="dxa"/>
            <w:gridSpan w:val="2"/>
            <w:noWrap w:val="0"/>
            <w:vAlign w:val="center"/>
          </w:tcPr>
          <w:p w14:paraId="33E8099A">
            <w:pPr>
              <w:spacing w:line="400" w:lineRule="exact"/>
              <w:ind w:left="31" w:leftChars="15" w:right="31" w:rightChars="15"/>
              <w:rPr>
                <w:sz w:val="24"/>
              </w:rPr>
            </w:pPr>
            <w:r>
              <w:rPr>
                <w:rFonts w:hint="eastAsia"/>
                <w:sz w:val="24"/>
              </w:rPr>
              <w:t>新建、扩建、改建建设工程避免危害气象探测环境初审</w:t>
            </w:r>
          </w:p>
        </w:tc>
        <w:tc>
          <w:tcPr>
            <w:tcW w:w="1738" w:type="dxa"/>
            <w:noWrap w:val="0"/>
            <w:vAlign w:val="center"/>
          </w:tcPr>
          <w:p w14:paraId="3CF93809">
            <w:pPr>
              <w:spacing w:line="400" w:lineRule="exact"/>
              <w:jc w:val="center"/>
              <w:rPr>
                <w:rFonts w:hint="eastAsia"/>
                <w:sz w:val="24"/>
              </w:rPr>
            </w:pPr>
            <w:r>
              <w:rPr>
                <w:rFonts w:hint="eastAsia"/>
                <w:sz w:val="24"/>
              </w:rPr>
              <w:t>市、县</w:t>
            </w:r>
          </w:p>
        </w:tc>
        <w:tc>
          <w:tcPr>
            <w:tcW w:w="1704" w:type="dxa"/>
            <w:noWrap w:val="0"/>
            <w:vAlign w:val="center"/>
          </w:tcPr>
          <w:p w14:paraId="3C46E958">
            <w:pPr>
              <w:spacing w:line="400" w:lineRule="exact"/>
              <w:rPr>
                <w:sz w:val="24"/>
              </w:rPr>
            </w:pPr>
            <w:r>
              <w:rPr>
                <w:rFonts w:hint="eastAsia"/>
                <w:sz w:val="24"/>
              </w:rPr>
              <w:t>县级为省直管县（市）</w:t>
            </w:r>
          </w:p>
        </w:tc>
      </w:tr>
      <w:tr w14:paraId="2BFC2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02" w:hRule="atLeast"/>
          <w:jc w:val="center"/>
        </w:trPr>
        <w:tc>
          <w:tcPr>
            <w:tcW w:w="672" w:type="dxa"/>
            <w:noWrap w:val="0"/>
            <w:vAlign w:val="center"/>
          </w:tcPr>
          <w:p w14:paraId="64ABB2D8">
            <w:pPr>
              <w:spacing w:line="400" w:lineRule="exact"/>
              <w:jc w:val="center"/>
              <w:rPr>
                <w:sz w:val="24"/>
              </w:rPr>
            </w:pPr>
            <w:r>
              <w:rPr>
                <w:sz w:val="24"/>
              </w:rPr>
              <w:t>39</w:t>
            </w:r>
          </w:p>
        </w:tc>
        <w:tc>
          <w:tcPr>
            <w:tcW w:w="1378" w:type="dxa"/>
            <w:gridSpan w:val="2"/>
            <w:noWrap w:val="0"/>
            <w:vAlign w:val="center"/>
          </w:tcPr>
          <w:p w14:paraId="3DE34A7F">
            <w:pPr>
              <w:spacing w:line="400" w:lineRule="exact"/>
              <w:jc w:val="center"/>
              <w:rPr>
                <w:sz w:val="24"/>
              </w:rPr>
            </w:pPr>
            <w:r>
              <w:rPr>
                <w:rFonts w:hint="eastAsia"/>
                <w:sz w:val="24"/>
              </w:rPr>
              <w:t>其他权力</w:t>
            </w:r>
          </w:p>
        </w:tc>
        <w:tc>
          <w:tcPr>
            <w:tcW w:w="3418" w:type="dxa"/>
            <w:gridSpan w:val="2"/>
            <w:noWrap w:val="0"/>
            <w:vAlign w:val="center"/>
          </w:tcPr>
          <w:p w14:paraId="220CB968">
            <w:pPr>
              <w:spacing w:line="400" w:lineRule="exact"/>
              <w:ind w:left="31" w:leftChars="15" w:right="31" w:rightChars="15"/>
              <w:rPr>
                <w:sz w:val="24"/>
              </w:rPr>
            </w:pPr>
            <w:r>
              <w:rPr>
                <w:rFonts w:hint="eastAsia"/>
                <w:sz w:val="24"/>
              </w:rPr>
              <w:t>组织气候可行性论证</w:t>
            </w:r>
          </w:p>
        </w:tc>
        <w:tc>
          <w:tcPr>
            <w:tcW w:w="1738" w:type="dxa"/>
            <w:noWrap w:val="0"/>
            <w:vAlign w:val="center"/>
          </w:tcPr>
          <w:p w14:paraId="221B2870">
            <w:pPr>
              <w:spacing w:line="400" w:lineRule="exact"/>
              <w:jc w:val="center"/>
              <w:rPr>
                <w:rFonts w:hint="eastAsia"/>
                <w:sz w:val="24"/>
              </w:rPr>
            </w:pPr>
            <w:r>
              <w:rPr>
                <w:rFonts w:hint="eastAsia"/>
                <w:sz w:val="24"/>
              </w:rPr>
              <w:t>省、市</w:t>
            </w:r>
          </w:p>
        </w:tc>
        <w:tc>
          <w:tcPr>
            <w:tcW w:w="1704" w:type="dxa"/>
            <w:noWrap w:val="0"/>
            <w:vAlign w:val="center"/>
          </w:tcPr>
          <w:p w14:paraId="278CF4DC">
            <w:pPr>
              <w:spacing w:line="400" w:lineRule="exact"/>
              <w:rPr>
                <w:sz w:val="24"/>
              </w:rPr>
            </w:pPr>
          </w:p>
        </w:tc>
      </w:tr>
      <w:tr w14:paraId="05FD1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62DE50E6">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四十九、地震部门</w:t>
            </w:r>
          </w:p>
        </w:tc>
      </w:tr>
      <w:tr w14:paraId="70E7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99" w:hRule="atLeast"/>
          <w:jc w:val="center"/>
        </w:trPr>
        <w:tc>
          <w:tcPr>
            <w:tcW w:w="672" w:type="dxa"/>
            <w:noWrap w:val="0"/>
            <w:vAlign w:val="center"/>
          </w:tcPr>
          <w:p w14:paraId="6EDD434B">
            <w:pPr>
              <w:spacing w:line="400" w:lineRule="exact"/>
              <w:jc w:val="center"/>
              <w:rPr>
                <w:sz w:val="24"/>
              </w:rPr>
            </w:pPr>
            <w:r>
              <w:rPr>
                <w:sz w:val="24"/>
              </w:rPr>
              <w:t>1</w:t>
            </w:r>
          </w:p>
        </w:tc>
        <w:tc>
          <w:tcPr>
            <w:tcW w:w="1378" w:type="dxa"/>
            <w:gridSpan w:val="2"/>
            <w:noWrap w:val="0"/>
            <w:vAlign w:val="center"/>
          </w:tcPr>
          <w:p w14:paraId="63128D79">
            <w:pPr>
              <w:spacing w:line="400" w:lineRule="exact"/>
              <w:jc w:val="center"/>
              <w:rPr>
                <w:sz w:val="24"/>
              </w:rPr>
            </w:pPr>
            <w:r>
              <w:rPr>
                <w:sz w:val="24"/>
              </w:rPr>
              <w:t>行政许可</w:t>
            </w:r>
          </w:p>
        </w:tc>
        <w:tc>
          <w:tcPr>
            <w:tcW w:w="3418" w:type="dxa"/>
            <w:gridSpan w:val="2"/>
            <w:noWrap w:val="0"/>
            <w:vAlign w:val="center"/>
          </w:tcPr>
          <w:p w14:paraId="40A35807">
            <w:pPr>
              <w:spacing w:line="400" w:lineRule="exact"/>
              <w:ind w:left="31" w:leftChars="15" w:right="31" w:rightChars="15"/>
              <w:rPr>
                <w:sz w:val="24"/>
              </w:rPr>
            </w:pPr>
            <w:r>
              <w:rPr>
                <w:sz w:val="24"/>
              </w:rPr>
              <w:t>重大工程抗震设防要求审定</w:t>
            </w:r>
          </w:p>
        </w:tc>
        <w:tc>
          <w:tcPr>
            <w:tcW w:w="1738" w:type="dxa"/>
            <w:noWrap w:val="0"/>
            <w:vAlign w:val="center"/>
          </w:tcPr>
          <w:p w14:paraId="4CA1775B">
            <w:pPr>
              <w:spacing w:line="400" w:lineRule="exact"/>
              <w:jc w:val="center"/>
              <w:rPr>
                <w:sz w:val="24"/>
              </w:rPr>
            </w:pPr>
            <w:r>
              <w:rPr>
                <w:sz w:val="24"/>
              </w:rPr>
              <w:t>省</w:t>
            </w:r>
          </w:p>
        </w:tc>
        <w:tc>
          <w:tcPr>
            <w:tcW w:w="1704" w:type="dxa"/>
            <w:noWrap w:val="0"/>
            <w:vAlign w:val="center"/>
          </w:tcPr>
          <w:p w14:paraId="1B0798FC">
            <w:pPr>
              <w:spacing w:line="400" w:lineRule="exact"/>
              <w:rPr>
                <w:sz w:val="24"/>
              </w:rPr>
            </w:pPr>
          </w:p>
        </w:tc>
      </w:tr>
      <w:tr w14:paraId="66610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6" w:hRule="atLeast"/>
          <w:jc w:val="center"/>
        </w:trPr>
        <w:tc>
          <w:tcPr>
            <w:tcW w:w="672" w:type="dxa"/>
            <w:noWrap w:val="0"/>
            <w:vAlign w:val="center"/>
          </w:tcPr>
          <w:p w14:paraId="0BAF7B3A">
            <w:pPr>
              <w:spacing w:line="400" w:lineRule="exact"/>
              <w:jc w:val="center"/>
              <w:rPr>
                <w:sz w:val="24"/>
              </w:rPr>
            </w:pPr>
            <w:r>
              <w:rPr>
                <w:sz w:val="24"/>
              </w:rPr>
              <w:t>2</w:t>
            </w:r>
          </w:p>
        </w:tc>
        <w:tc>
          <w:tcPr>
            <w:tcW w:w="1378" w:type="dxa"/>
            <w:gridSpan w:val="2"/>
            <w:noWrap w:val="0"/>
            <w:vAlign w:val="center"/>
          </w:tcPr>
          <w:p w14:paraId="23C4D0B0">
            <w:pPr>
              <w:spacing w:line="400" w:lineRule="exact"/>
              <w:jc w:val="center"/>
              <w:rPr>
                <w:sz w:val="24"/>
              </w:rPr>
            </w:pPr>
            <w:r>
              <w:rPr>
                <w:sz w:val="24"/>
              </w:rPr>
              <w:t>行政处罚</w:t>
            </w:r>
          </w:p>
        </w:tc>
        <w:tc>
          <w:tcPr>
            <w:tcW w:w="3418" w:type="dxa"/>
            <w:gridSpan w:val="2"/>
            <w:noWrap w:val="0"/>
            <w:vAlign w:val="center"/>
          </w:tcPr>
          <w:p w14:paraId="2CD62C56">
            <w:pPr>
              <w:spacing w:line="400" w:lineRule="exact"/>
              <w:ind w:left="31" w:leftChars="15" w:right="31" w:rightChars="15"/>
              <w:rPr>
                <w:sz w:val="24"/>
              </w:rPr>
            </w:pPr>
            <w:r>
              <w:rPr>
                <w:sz w:val="24"/>
              </w:rPr>
              <w:t>对地震安全性评价机构以其他地震安全性评价单位名义，或允许其他单位以本单位名义承揽地震安全性评价业务的处罚</w:t>
            </w:r>
          </w:p>
        </w:tc>
        <w:tc>
          <w:tcPr>
            <w:tcW w:w="1738" w:type="dxa"/>
            <w:noWrap w:val="0"/>
            <w:vAlign w:val="center"/>
          </w:tcPr>
          <w:p w14:paraId="26CF78E5">
            <w:pPr>
              <w:spacing w:line="400" w:lineRule="exact"/>
              <w:jc w:val="center"/>
              <w:rPr>
                <w:rFonts w:hint="eastAsia"/>
                <w:sz w:val="24"/>
              </w:rPr>
            </w:pPr>
            <w:r>
              <w:rPr>
                <w:rFonts w:hint="eastAsia"/>
                <w:sz w:val="24"/>
              </w:rPr>
              <w:t>省、市、县</w:t>
            </w:r>
          </w:p>
        </w:tc>
        <w:tc>
          <w:tcPr>
            <w:tcW w:w="1704" w:type="dxa"/>
            <w:noWrap w:val="0"/>
            <w:vAlign w:val="center"/>
          </w:tcPr>
          <w:p w14:paraId="302286D3">
            <w:pPr>
              <w:spacing w:line="400" w:lineRule="exact"/>
              <w:rPr>
                <w:sz w:val="24"/>
              </w:rPr>
            </w:pPr>
          </w:p>
        </w:tc>
      </w:tr>
      <w:tr w14:paraId="28D16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8D4A427">
            <w:pPr>
              <w:spacing w:line="400" w:lineRule="exact"/>
              <w:jc w:val="center"/>
              <w:rPr>
                <w:sz w:val="24"/>
              </w:rPr>
            </w:pPr>
            <w:r>
              <w:rPr>
                <w:sz w:val="24"/>
              </w:rPr>
              <w:t>3</w:t>
            </w:r>
          </w:p>
        </w:tc>
        <w:tc>
          <w:tcPr>
            <w:tcW w:w="1378" w:type="dxa"/>
            <w:gridSpan w:val="2"/>
            <w:noWrap w:val="0"/>
            <w:vAlign w:val="center"/>
          </w:tcPr>
          <w:p w14:paraId="704E678D">
            <w:pPr>
              <w:spacing w:line="400" w:lineRule="exact"/>
              <w:jc w:val="center"/>
              <w:rPr>
                <w:sz w:val="24"/>
              </w:rPr>
            </w:pPr>
            <w:r>
              <w:rPr>
                <w:sz w:val="24"/>
              </w:rPr>
              <w:t>行政处罚</w:t>
            </w:r>
          </w:p>
        </w:tc>
        <w:tc>
          <w:tcPr>
            <w:tcW w:w="3418" w:type="dxa"/>
            <w:gridSpan w:val="2"/>
            <w:noWrap w:val="0"/>
            <w:vAlign w:val="center"/>
          </w:tcPr>
          <w:p w14:paraId="411D3C85">
            <w:pPr>
              <w:spacing w:line="400" w:lineRule="exact"/>
              <w:ind w:left="31" w:leftChars="15" w:right="31" w:rightChars="15"/>
              <w:rPr>
                <w:sz w:val="24"/>
              </w:rPr>
            </w:pPr>
            <w:r>
              <w:rPr>
                <w:sz w:val="24"/>
              </w:rPr>
              <w:t>对侵占、毁损、拆除或者擅自移动地震监测设施等三类行为的处罚</w:t>
            </w:r>
          </w:p>
        </w:tc>
        <w:tc>
          <w:tcPr>
            <w:tcW w:w="1738" w:type="dxa"/>
            <w:noWrap w:val="0"/>
            <w:vAlign w:val="center"/>
          </w:tcPr>
          <w:p w14:paraId="570AF3DC">
            <w:pPr>
              <w:spacing w:line="400" w:lineRule="exact"/>
              <w:jc w:val="center"/>
              <w:rPr>
                <w:rFonts w:hint="eastAsia"/>
                <w:sz w:val="24"/>
              </w:rPr>
            </w:pPr>
            <w:r>
              <w:rPr>
                <w:rFonts w:hint="eastAsia"/>
                <w:sz w:val="24"/>
              </w:rPr>
              <w:t>市、县</w:t>
            </w:r>
          </w:p>
        </w:tc>
        <w:tc>
          <w:tcPr>
            <w:tcW w:w="1704" w:type="dxa"/>
            <w:noWrap w:val="0"/>
            <w:vAlign w:val="center"/>
          </w:tcPr>
          <w:p w14:paraId="6EBB2BA5">
            <w:pPr>
              <w:spacing w:line="400" w:lineRule="exact"/>
              <w:rPr>
                <w:sz w:val="24"/>
              </w:rPr>
            </w:pPr>
          </w:p>
        </w:tc>
      </w:tr>
      <w:tr w14:paraId="0C03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30" w:hRule="atLeast"/>
          <w:jc w:val="center"/>
        </w:trPr>
        <w:tc>
          <w:tcPr>
            <w:tcW w:w="672" w:type="dxa"/>
            <w:noWrap w:val="0"/>
            <w:vAlign w:val="center"/>
          </w:tcPr>
          <w:p w14:paraId="58D17DF8">
            <w:pPr>
              <w:spacing w:line="400" w:lineRule="exact"/>
              <w:jc w:val="center"/>
              <w:rPr>
                <w:sz w:val="24"/>
              </w:rPr>
            </w:pPr>
            <w:r>
              <w:rPr>
                <w:sz w:val="24"/>
              </w:rPr>
              <w:t>4</w:t>
            </w:r>
          </w:p>
        </w:tc>
        <w:tc>
          <w:tcPr>
            <w:tcW w:w="1378" w:type="dxa"/>
            <w:gridSpan w:val="2"/>
            <w:noWrap w:val="0"/>
            <w:vAlign w:val="center"/>
          </w:tcPr>
          <w:p w14:paraId="3E1DBC94">
            <w:pPr>
              <w:spacing w:line="400" w:lineRule="exact"/>
              <w:jc w:val="center"/>
              <w:rPr>
                <w:sz w:val="24"/>
              </w:rPr>
            </w:pPr>
            <w:r>
              <w:rPr>
                <w:sz w:val="24"/>
              </w:rPr>
              <w:t>行政处罚</w:t>
            </w:r>
          </w:p>
        </w:tc>
        <w:tc>
          <w:tcPr>
            <w:tcW w:w="3418" w:type="dxa"/>
            <w:gridSpan w:val="2"/>
            <w:noWrap w:val="0"/>
            <w:vAlign w:val="center"/>
          </w:tcPr>
          <w:p w14:paraId="6210C1D0">
            <w:pPr>
              <w:spacing w:line="400" w:lineRule="exact"/>
              <w:ind w:left="31" w:leftChars="15" w:right="31" w:rightChars="15"/>
              <w:rPr>
                <w:sz w:val="24"/>
              </w:rPr>
            </w:pPr>
            <w:r>
              <w:rPr>
                <w:sz w:val="24"/>
              </w:rPr>
              <w:t>对未按照要求增建抗干扰设施或者新建地震监测设施的处罚</w:t>
            </w:r>
          </w:p>
        </w:tc>
        <w:tc>
          <w:tcPr>
            <w:tcW w:w="1738" w:type="dxa"/>
            <w:noWrap w:val="0"/>
            <w:vAlign w:val="center"/>
          </w:tcPr>
          <w:p w14:paraId="118E8C79">
            <w:pPr>
              <w:spacing w:line="400" w:lineRule="exact"/>
              <w:jc w:val="center"/>
              <w:rPr>
                <w:rFonts w:hint="eastAsia"/>
                <w:sz w:val="24"/>
              </w:rPr>
            </w:pPr>
            <w:r>
              <w:rPr>
                <w:rFonts w:hint="eastAsia"/>
                <w:sz w:val="24"/>
              </w:rPr>
              <w:t>市、县</w:t>
            </w:r>
          </w:p>
        </w:tc>
        <w:tc>
          <w:tcPr>
            <w:tcW w:w="1704" w:type="dxa"/>
            <w:noWrap w:val="0"/>
            <w:vAlign w:val="center"/>
          </w:tcPr>
          <w:p w14:paraId="2F47FF71">
            <w:pPr>
              <w:spacing w:line="400" w:lineRule="exact"/>
              <w:rPr>
                <w:sz w:val="24"/>
              </w:rPr>
            </w:pPr>
          </w:p>
        </w:tc>
      </w:tr>
      <w:tr w14:paraId="0E0B1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BFECC45">
            <w:pPr>
              <w:spacing w:line="400" w:lineRule="exact"/>
              <w:jc w:val="center"/>
              <w:rPr>
                <w:sz w:val="24"/>
              </w:rPr>
            </w:pPr>
            <w:r>
              <w:rPr>
                <w:sz w:val="24"/>
              </w:rPr>
              <w:t>5</w:t>
            </w:r>
          </w:p>
        </w:tc>
        <w:tc>
          <w:tcPr>
            <w:tcW w:w="1378" w:type="dxa"/>
            <w:gridSpan w:val="2"/>
            <w:noWrap w:val="0"/>
            <w:vAlign w:val="center"/>
          </w:tcPr>
          <w:p w14:paraId="6FDACA91">
            <w:pPr>
              <w:spacing w:line="400" w:lineRule="exact"/>
              <w:jc w:val="center"/>
              <w:rPr>
                <w:sz w:val="24"/>
              </w:rPr>
            </w:pPr>
            <w:r>
              <w:rPr>
                <w:sz w:val="24"/>
              </w:rPr>
              <w:t>行政处罚</w:t>
            </w:r>
          </w:p>
        </w:tc>
        <w:tc>
          <w:tcPr>
            <w:tcW w:w="3418" w:type="dxa"/>
            <w:gridSpan w:val="2"/>
            <w:noWrap w:val="0"/>
            <w:vAlign w:val="center"/>
          </w:tcPr>
          <w:p w14:paraId="34A41B3D">
            <w:pPr>
              <w:spacing w:line="400" w:lineRule="exact"/>
              <w:ind w:left="31" w:leftChars="15" w:right="31" w:rightChars="15"/>
              <w:rPr>
                <w:sz w:val="24"/>
              </w:rPr>
            </w:pPr>
            <w:r>
              <w:rPr>
                <w:sz w:val="24"/>
              </w:rPr>
              <w:t>对未依法进行地震安全性评价，或者未按照地震安全性评价报告所确定的抗震设防要求进行抗震设防，逾期不改正等</w:t>
            </w:r>
            <w:r>
              <w:rPr>
                <w:rFonts w:hint="eastAsia"/>
                <w:sz w:val="24"/>
              </w:rPr>
              <w:t>两</w:t>
            </w:r>
            <w:r>
              <w:rPr>
                <w:sz w:val="24"/>
              </w:rPr>
              <w:t>类行为的处罚</w:t>
            </w:r>
          </w:p>
        </w:tc>
        <w:tc>
          <w:tcPr>
            <w:tcW w:w="1738" w:type="dxa"/>
            <w:noWrap w:val="0"/>
            <w:vAlign w:val="center"/>
          </w:tcPr>
          <w:p w14:paraId="5FAA1473">
            <w:pPr>
              <w:spacing w:line="400" w:lineRule="exact"/>
              <w:jc w:val="center"/>
              <w:rPr>
                <w:rFonts w:hint="eastAsia"/>
                <w:sz w:val="24"/>
              </w:rPr>
            </w:pPr>
            <w:r>
              <w:rPr>
                <w:rFonts w:hint="eastAsia"/>
                <w:sz w:val="24"/>
              </w:rPr>
              <w:t>市、县</w:t>
            </w:r>
          </w:p>
        </w:tc>
        <w:tc>
          <w:tcPr>
            <w:tcW w:w="1704" w:type="dxa"/>
            <w:noWrap w:val="0"/>
            <w:vAlign w:val="center"/>
          </w:tcPr>
          <w:p w14:paraId="0538454E">
            <w:pPr>
              <w:spacing w:line="400" w:lineRule="exact"/>
              <w:rPr>
                <w:sz w:val="24"/>
              </w:rPr>
            </w:pPr>
          </w:p>
        </w:tc>
      </w:tr>
      <w:tr w14:paraId="4C352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486" w:hRule="atLeast"/>
          <w:jc w:val="center"/>
        </w:trPr>
        <w:tc>
          <w:tcPr>
            <w:tcW w:w="672" w:type="dxa"/>
            <w:noWrap w:val="0"/>
            <w:vAlign w:val="center"/>
          </w:tcPr>
          <w:p w14:paraId="53A57A48">
            <w:pPr>
              <w:spacing w:line="400" w:lineRule="exact"/>
              <w:jc w:val="center"/>
              <w:rPr>
                <w:sz w:val="24"/>
              </w:rPr>
            </w:pPr>
            <w:r>
              <w:rPr>
                <w:sz w:val="24"/>
              </w:rPr>
              <w:t>6</w:t>
            </w:r>
          </w:p>
        </w:tc>
        <w:tc>
          <w:tcPr>
            <w:tcW w:w="1378" w:type="dxa"/>
            <w:gridSpan w:val="2"/>
            <w:noWrap w:val="0"/>
            <w:vAlign w:val="center"/>
          </w:tcPr>
          <w:p w14:paraId="45B7ACB4">
            <w:pPr>
              <w:spacing w:line="380" w:lineRule="exact"/>
              <w:jc w:val="center"/>
              <w:rPr>
                <w:sz w:val="24"/>
              </w:rPr>
            </w:pPr>
            <w:r>
              <w:rPr>
                <w:sz w:val="24"/>
              </w:rPr>
              <w:t>行政规划</w:t>
            </w:r>
          </w:p>
        </w:tc>
        <w:tc>
          <w:tcPr>
            <w:tcW w:w="3418" w:type="dxa"/>
            <w:gridSpan w:val="2"/>
            <w:noWrap w:val="0"/>
            <w:vAlign w:val="center"/>
          </w:tcPr>
          <w:p w14:paraId="7B8C6841">
            <w:pPr>
              <w:spacing w:line="380" w:lineRule="exact"/>
              <w:ind w:left="31" w:leftChars="15" w:right="31" w:rightChars="15"/>
              <w:rPr>
                <w:sz w:val="24"/>
              </w:rPr>
            </w:pPr>
            <w:r>
              <w:rPr>
                <w:sz w:val="24"/>
              </w:rPr>
              <w:t>组织编制防震减灾规划</w:t>
            </w:r>
          </w:p>
        </w:tc>
        <w:tc>
          <w:tcPr>
            <w:tcW w:w="1738" w:type="dxa"/>
            <w:noWrap w:val="0"/>
            <w:vAlign w:val="center"/>
          </w:tcPr>
          <w:p w14:paraId="43954201">
            <w:pPr>
              <w:spacing w:line="380" w:lineRule="exact"/>
              <w:jc w:val="center"/>
              <w:rPr>
                <w:rFonts w:hint="eastAsia"/>
                <w:sz w:val="24"/>
              </w:rPr>
            </w:pPr>
            <w:r>
              <w:rPr>
                <w:rFonts w:hint="eastAsia"/>
                <w:sz w:val="24"/>
              </w:rPr>
              <w:t>省、市、县</w:t>
            </w:r>
          </w:p>
        </w:tc>
        <w:tc>
          <w:tcPr>
            <w:tcW w:w="1704" w:type="dxa"/>
            <w:noWrap w:val="0"/>
            <w:vAlign w:val="center"/>
          </w:tcPr>
          <w:p w14:paraId="2F1561DE">
            <w:pPr>
              <w:spacing w:line="380" w:lineRule="exact"/>
              <w:rPr>
                <w:sz w:val="24"/>
              </w:rPr>
            </w:pPr>
          </w:p>
        </w:tc>
      </w:tr>
      <w:tr w14:paraId="6FAEF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486" w:hRule="atLeast"/>
          <w:jc w:val="center"/>
        </w:trPr>
        <w:tc>
          <w:tcPr>
            <w:tcW w:w="672" w:type="dxa"/>
            <w:noWrap w:val="0"/>
            <w:vAlign w:val="center"/>
          </w:tcPr>
          <w:p w14:paraId="357291F6">
            <w:pPr>
              <w:spacing w:line="400" w:lineRule="exact"/>
              <w:jc w:val="center"/>
              <w:rPr>
                <w:sz w:val="24"/>
              </w:rPr>
            </w:pPr>
            <w:r>
              <w:rPr>
                <w:sz w:val="24"/>
              </w:rPr>
              <w:t>7</w:t>
            </w:r>
          </w:p>
        </w:tc>
        <w:tc>
          <w:tcPr>
            <w:tcW w:w="1378" w:type="dxa"/>
            <w:gridSpan w:val="2"/>
            <w:noWrap w:val="0"/>
            <w:vAlign w:val="center"/>
          </w:tcPr>
          <w:p w14:paraId="4787259E">
            <w:pPr>
              <w:spacing w:line="380" w:lineRule="exact"/>
              <w:jc w:val="center"/>
              <w:rPr>
                <w:sz w:val="24"/>
              </w:rPr>
            </w:pPr>
            <w:r>
              <w:rPr>
                <w:sz w:val="24"/>
              </w:rPr>
              <w:t>其他权力</w:t>
            </w:r>
          </w:p>
        </w:tc>
        <w:tc>
          <w:tcPr>
            <w:tcW w:w="3418" w:type="dxa"/>
            <w:gridSpan w:val="2"/>
            <w:noWrap w:val="0"/>
            <w:vAlign w:val="center"/>
          </w:tcPr>
          <w:p w14:paraId="12CE10D8">
            <w:pPr>
              <w:spacing w:line="380" w:lineRule="exact"/>
              <w:ind w:left="31" w:leftChars="15" w:right="31" w:rightChars="15"/>
              <w:rPr>
                <w:sz w:val="24"/>
              </w:rPr>
            </w:pPr>
            <w:r>
              <w:rPr>
                <w:sz w:val="24"/>
              </w:rPr>
              <w:t>审定地震动参数复核结果</w:t>
            </w:r>
          </w:p>
        </w:tc>
        <w:tc>
          <w:tcPr>
            <w:tcW w:w="1738" w:type="dxa"/>
            <w:noWrap w:val="0"/>
            <w:vAlign w:val="center"/>
          </w:tcPr>
          <w:p w14:paraId="4F060F25">
            <w:pPr>
              <w:spacing w:line="380" w:lineRule="exact"/>
              <w:jc w:val="center"/>
              <w:rPr>
                <w:sz w:val="24"/>
              </w:rPr>
            </w:pPr>
            <w:r>
              <w:rPr>
                <w:sz w:val="24"/>
              </w:rPr>
              <w:t>省</w:t>
            </w:r>
          </w:p>
        </w:tc>
        <w:tc>
          <w:tcPr>
            <w:tcW w:w="1704" w:type="dxa"/>
            <w:noWrap w:val="0"/>
            <w:vAlign w:val="center"/>
          </w:tcPr>
          <w:p w14:paraId="6A8F9306">
            <w:pPr>
              <w:spacing w:line="380" w:lineRule="exact"/>
              <w:rPr>
                <w:sz w:val="24"/>
              </w:rPr>
            </w:pPr>
          </w:p>
        </w:tc>
      </w:tr>
      <w:tr w14:paraId="1679A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7E9A4CC">
            <w:pPr>
              <w:spacing w:line="400" w:lineRule="exact"/>
              <w:jc w:val="center"/>
              <w:rPr>
                <w:sz w:val="24"/>
              </w:rPr>
            </w:pPr>
            <w:r>
              <w:rPr>
                <w:sz w:val="24"/>
              </w:rPr>
              <w:t>8</w:t>
            </w:r>
          </w:p>
        </w:tc>
        <w:tc>
          <w:tcPr>
            <w:tcW w:w="1378" w:type="dxa"/>
            <w:gridSpan w:val="2"/>
            <w:noWrap w:val="0"/>
            <w:vAlign w:val="center"/>
          </w:tcPr>
          <w:p w14:paraId="741FE616">
            <w:pPr>
              <w:spacing w:line="380" w:lineRule="exact"/>
              <w:jc w:val="center"/>
              <w:rPr>
                <w:sz w:val="24"/>
              </w:rPr>
            </w:pPr>
            <w:r>
              <w:rPr>
                <w:sz w:val="24"/>
              </w:rPr>
              <w:t>其他权力</w:t>
            </w:r>
          </w:p>
        </w:tc>
        <w:tc>
          <w:tcPr>
            <w:tcW w:w="3418" w:type="dxa"/>
            <w:gridSpan w:val="2"/>
            <w:noWrap w:val="0"/>
            <w:vAlign w:val="center"/>
          </w:tcPr>
          <w:p w14:paraId="16D03E7E">
            <w:pPr>
              <w:spacing w:line="380" w:lineRule="exact"/>
              <w:ind w:left="31" w:leftChars="15" w:right="31" w:rightChars="15"/>
              <w:rPr>
                <w:sz w:val="24"/>
              </w:rPr>
            </w:pPr>
            <w:r>
              <w:rPr>
                <w:sz w:val="24"/>
              </w:rPr>
              <w:t>划定地震观测环境保护范围，设置保护标志</w:t>
            </w:r>
          </w:p>
        </w:tc>
        <w:tc>
          <w:tcPr>
            <w:tcW w:w="1738" w:type="dxa"/>
            <w:noWrap w:val="0"/>
            <w:vAlign w:val="center"/>
          </w:tcPr>
          <w:p w14:paraId="078B9BC5">
            <w:pPr>
              <w:spacing w:line="380" w:lineRule="exact"/>
              <w:jc w:val="center"/>
              <w:rPr>
                <w:rFonts w:hint="eastAsia"/>
                <w:sz w:val="24"/>
              </w:rPr>
            </w:pPr>
            <w:r>
              <w:rPr>
                <w:rFonts w:hint="eastAsia"/>
                <w:sz w:val="24"/>
              </w:rPr>
              <w:t>省、市、县</w:t>
            </w:r>
          </w:p>
        </w:tc>
        <w:tc>
          <w:tcPr>
            <w:tcW w:w="1704" w:type="dxa"/>
            <w:noWrap w:val="0"/>
            <w:vAlign w:val="center"/>
          </w:tcPr>
          <w:p w14:paraId="0B951B3C">
            <w:pPr>
              <w:spacing w:line="380" w:lineRule="exact"/>
              <w:rPr>
                <w:sz w:val="24"/>
              </w:rPr>
            </w:pPr>
          </w:p>
        </w:tc>
      </w:tr>
      <w:tr w14:paraId="5AFB7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8CD7F44">
            <w:pPr>
              <w:spacing w:line="400" w:lineRule="exact"/>
              <w:jc w:val="center"/>
              <w:rPr>
                <w:sz w:val="24"/>
              </w:rPr>
            </w:pPr>
            <w:r>
              <w:rPr>
                <w:sz w:val="24"/>
              </w:rPr>
              <w:t>9</w:t>
            </w:r>
          </w:p>
        </w:tc>
        <w:tc>
          <w:tcPr>
            <w:tcW w:w="1378" w:type="dxa"/>
            <w:gridSpan w:val="2"/>
            <w:noWrap w:val="0"/>
            <w:vAlign w:val="center"/>
          </w:tcPr>
          <w:p w14:paraId="7AFA772F">
            <w:pPr>
              <w:spacing w:line="380" w:lineRule="exact"/>
              <w:jc w:val="center"/>
              <w:rPr>
                <w:sz w:val="24"/>
              </w:rPr>
            </w:pPr>
            <w:r>
              <w:rPr>
                <w:sz w:val="24"/>
              </w:rPr>
              <w:t>其他权力</w:t>
            </w:r>
          </w:p>
        </w:tc>
        <w:tc>
          <w:tcPr>
            <w:tcW w:w="3418" w:type="dxa"/>
            <w:gridSpan w:val="2"/>
            <w:noWrap w:val="0"/>
            <w:vAlign w:val="center"/>
          </w:tcPr>
          <w:p w14:paraId="187B67A2">
            <w:pPr>
              <w:spacing w:line="380" w:lineRule="exact"/>
              <w:ind w:left="31" w:leftChars="15" w:right="31" w:rightChars="15"/>
              <w:rPr>
                <w:sz w:val="24"/>
              </w:rPr>
            </w:pPr>
            <w:r>
              <w:rPr>
                <w:sz w:val="24"/>
              </w:rPr>
              <w:t>要求建设单位增建抗干扰设施或新建地震监测设施并承担所需费用</w:t>
            </w:r>
          </w:p>
        </w:tc>
        <w:tc>
          <w:tcPr>
            <w:tcW w:w="1738" w:type="dxa"/>
            <w:noWrap w:val="0"/>
            <w:vAlign w:val="center"/>
          </w:tcPr>
          <w:p w14:paraId="57667DAE">
            <w:pPr>
              <w:spacing w:line="380" w:lineRule="exact"/>
              <w:jc w:val="center"/>
              <w:rPr>
                <w:rFonts w:hint="eastAsia"/>
                <w:sz w:val="24"/>
              </w:rPr>
            </w:pPr>
            <w:r>
              <w:rPr>
                <w:rFonts w:hint="eastAsia"/>
                <w:sz w:val="24"/>
              </w:rPr>
              <w:t>省、市、县</w:t>
            </w:r>
          </w:p>
        </w:tc>
        <w:tc>
          <w:tcPr>
            <w:tcW w:w="1704" w:type="dxa"/>
            <w:noWrap w:val="0"/>
            <w:vAlign w:val="center"/>
          </w:tcPr>
          <w:p w14:paraId="77EC6AFD">
            <w:pPr>
              <w:spacing w:line="380" w:lineRule="exact"/>
              <w:rPr>
                <w:sz w:val="24"/>
              </w:rPr>
            </w:pPr>
          </w:p>
        </w:tc>
      </w:tr>
      <w:tr w14:paraId="48DDD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8A7F4FD">
            <w:pPr>
              <w:spacing w:line="400" w:lineRule="exact"/>
              <w:jc w:val="center"/>
              <w:rPr>
                <w:sz w:val="24"/>
              </w:rPr>
            </w:pPr>
            <w:r>
              <w:rPr>
                <w:sz w:val="24"/>
              </w:rPr>
              <w:t>10</w:t>
            </w:r>
          </w:p>
        </w:tc>
        <w:tc>
          <w:tcPr>
            <w:tcW w:w="1378" w:type="dxa"/>
            <w:gridSpan w:val="2"/>
            <w:noWrap w:val="0"/>
            <w:vAlign w:val="center"/>
          </w:tcPr>
          <w:p w14:paraId="48E1167D">
            <w:pPr>
              <w:spacing w:line="380" w:lineRule="exact"/>
              <w:jc w:val="center"/>
              <w:rPr>
                <w:sz w:val="24"/>
              </w:rPr>
            </w:pPr>
            <w:r>
              <w:rPr>
                <w:sz w:val="24"/>
              </w:rPr>
              <w:t>其他权力</w:t>
            </w:r>
          </w:p>
        </w:tc>
        <w:tc>
          <w:tcPr>
            <w:tcW w:w="3418" w:type="dxa"/>
            <w:gridSpan w:val="2"/>
            <w:noWrap w:val="0"/>
            <w:vAlign w:val="center"/>
          </w:tcPr>
          <w:p w14:paraId="4199C65D">
            <w:pPr>
              <w:spacing w:line="380" w:lineRule="exact"/>
              <w:ind w:left="31" w:leftChars="15" w:right="31" w:rightChars="15"/>
              <w:rPr>
                <w:sz w:val="24"/>
              </w:rPr>
            </w:pPr>
            <w:r>
              <w:rPr>
                <w:sz w:val="24"/>
              </w:rPr>
              <w:t>专用地震监测台网、强震动监测设施建设情况的备案</w:t>
            </w:r>
          </w:p>
        </w:tc>
        <w:tc>
          <w:tcPr>
            <w:tcW w:w="1738" w:type="dxa"/>
            <w:noWrap w:val="0"/>
            <w:vAlign w:val="center"/>
          </w:tcPr>
          <w:p w14:paraId="6A9C5B9C">
            <w:pPr>
              <w:spacing w:line="380" w:lineRule="exact"/>
              <w:jc w:val="center"/>
              <w:rPr>
                <w:sz w:val="24"/>
              </w:rPr>
            </w:pPr>
            <w:r>
              <w:rPr>
                <w:sz w:val="24"/>
              </w:rPr>
              <w:t>省</w:t>
            </w:r>
          </w:p>
        </w:tc>
        <w:tc>
          <w:tcPr>
            <w:tcW w:w="1704" w:type="dxa"/>
            <w:noWrap w:val="0"/>
            <w:vAlign w:val="center"/>
          </w:tcPr>
          <w:p w14:paraId="2C829564">
            <w:pPr>
              <w:spacing w:line="380" w:lineRule="exact"/>
              <w:rPr>
                <w:sz w:val="24"/>
              </w:rPr>
            </w:pPr>
          </w:p>
        </w:tc>
      </w:tr>
      <w:tr w14:paraId="6CA5E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21" w:hRule="atLeast"/>
          <w:jc w:val="center"/>
        </w:trPr>
        <w:tc>
          <w:tcPr>
            <w:tcW w:w="672" w:type="dxa"/>
            <w:noWrap w:val="0"/>
            <w:vAlign w:val="center"/>
          </w:tcPr>
          <w:p w14:paraId="7B66B87B">
            <w:pPr>
              <w:spacing w:line="400" w:lineRule="exact"/>
              <w:jc w:val="center"/>
              <w:rPr>
                <w:sz w:val="24"/>
              </w:rPr>
            </w:pPr>
            <w:r>
              <w:rPr>
                <w:sz w:val="24"/>
              </w:rPr>
              <w:t>11</w:t>
            </w:r>
          </w:p>
        </w:tc>
        <w:tc>
          <w:tcPr>
            <w:tcW w:w="1378" w:type="dxa"/>
            <w:gridSpan w:val="2"/>
            <w:noWrap w:val="0"/>
            <w:vAlign w:val="center"/>
          </w:tcPr>
          <w:p w14:paraId="7D18D9C5">
            <w:pPr>
              <w:spacing w:line="380" w:lineRule="exact"/>
              <w:jc w:val="center"/>
              <w:rPr>
                <w:sz w:val="24"/>
              </w:rPr>
            </w:pPr>
            <w:r>
              <w:rPr>
                <w:sz w:val="24"/>
              </w:rPr>
              <w:t>其他权力</w:t>
            </w:r>
          </w:p>
        </w:tc>
        <w:tc>
          <w:tcPr>
            <w:tcW w:w="3418" w:type="dxa"/>
            <w:gridSpan w:val="2"/>
            <w:noWrap w:val="0"/>
            <w:vAlign w:val="center"/>
          </w:tcPr>
          <w:p w14:paraId="04A60740">
            <w:pPr>
              <w:spacing w:line="380" w:lineRule="exact"/>
              <w:ind w:left="31" w:leftChars="15" w:right="31" w:rightChars="15"/>
              <w:rPr>
                <w:sz w:val="24"/>
              </w:rPr>
            </w:pPr>
            <w:r>
              <w:rPr>
                <w:sz w:val="24"/>
              </w:rPr>
              <w:t>地震安全性评价项目备案</w:t>
            </w:r>
          </w:p>
        </w:tc>
        <w:tc>
          <w:tcPr>
            <w:tcW w:w="1738" w:type="dxa"/>
            <w:noWrap w:val="0"/>
            <w:vAlign w:val="center"/>
          </w:tcPr>
          <w:p w14:paraId="0892E5C6">
            <w:pPr>
              <w:spacing w:line="380" w:lineRule="exact"/>
              <w:jc w:val="center"/>
              <w:rPr>
                <w:rFonts w:hint="eastAsia"/>
                <w:sz w:val="24"/>
              </w:rPr>
            </w:pPr>
            <w:r>
              <w:rPr>
                <w:rFonts w:hint="eastAsia"/>
                <w:sz w:val="24"/>
              </w:rPr>
              <w:t>省、市、县</w:t>
            </w:r>
          </w:p>
        </w:tc>
        <w:tc>
          <w:tcPr>
            <w:tcW w:w="1704" w:type="dxa"/>
            <w:noWrap w:val="0"/>
            <w:vAlign w:val="center"/>
          </w:tcPr>
          <w:p w14:paraId="154CAFAE">
            <w:pPr>
              <w:spacing w:line="380" w:lineRule="exact"/>
              <w:rPr>
                <w:sz w:val="24"/>
              </w:rPr>
            </w:pPr>
          </w:p>
        </w:tc>
      </w:tr>
      <w:tr w14:paraId="6C6B0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3AC9E35">
            <w:pPr>
              <w:spacing w:line="400" w:lineRule="exact"/>
              <w:jc w:val="center"/>
              <w:rPr>
                <w:sz w:val="24"/>
              </w:rPr>
            </w:pPr>
            <w:r>
              <w:rPr>
                <w:sz w:val="24"/>
              </w:rPr>
              <w:t>12</w:t>
            </w:r>
          </w:p>
        </w:tc>
        <w:tc>
          <w:tcPr>
            <w:tcW w:w="1378" w:type="dxa"/>
            <w:gridSpan w:val="2"/>
            <w:noWrap w:val="0"/>
            <w:vAlign w:val="center"/>
          </w:tcPr>
          <w:p w14:paraId="609AA55A">
            <w:pPr>
              <w:spacing w:line="380" w:lineRule="exact"/>
              <w:jc w:val="center"/>
              <w:rPr>
                <w:sz w:val="24"/>
              </w:rPr>
            </w:pPr>
            <w:r>
              <w:rPr>
                <w:sz w:val="24"/>
              </w:rPr>
              <w:t>其他权力</w:t>
            </w:r>
          </w:p>
        </w:tc>
        <w:tc>
          <w:tcPr>
            <w:tcW w:w="3418" w:type="dxa"/>
            <w:gridSpan w:val="2"/>
            <w:noWrap w:val="0"/>
            <w:vAlign w:val="center"/>
          </w:tcPr>
          <w:p w14:paraId="114819BA">
            <w:pPr>
              <w:spacing w:line="380" w:lineRule="exact"/>
              <w:ind w:left="31" w:leftChars="15" w:right="31" w:rightChars="15"/>
              <w:rPr>
                <w:sz w:val="24"/>
              </w:rPr>
            </w:pPr>
            <w:r>
              <w:rPr>
                <w:sz w:val="24"/>
              </w:rPr>
              <w:t>对未依法开展地震台网建设和监测的责令限期改正</w:t>
            </w:r>
          </w:p>
        </w:tc>
        <w:tc>
          <w:tcPr>
            <w:tcW w:w="1738" w:type="dxa"/>
            <w:noWrap w:val="0"/>
            <w:vAlign w:val="center"/>
          </w:tcPr>
          <w:p w14:paraId="0FE8BD6D">
            <w:pPr>
              <w:spacing w:line="380" w:lineRule="exact"/>
              <w:jc w:val="center"/>
              <w:rPr>
                <w:rFonts w:hint="eastAsia"/>
                <w:sz w:val="24"/>
              </w:rPr>
            </w:pPr>
            <w:r>
              <w:rPr>
                <w:rFonts w:hint="eastAsia"/>
                <w:sz w:val="24"/>
              </w:rPr>
              <w:t>省、市、县</w:t>
            </w:r>
          </w:p>
        </w:tc>
        <w:tc>
          <w:tcPr>
            <w:tcW w:w="1704" w:type="dxa"/>
            <w:noWrap w:val="0"/>
            <w:vAlign w:val="center"/>
          </w:tcPr>
          <w:p w14:paraId="53083D16">
            <w:pPr>
              <w:spacing w:line="380" w:lineRule="exact"/>
              <w:rPr>
                <w:sz w:val="24"/>
              </w:rPr>
            </w:pPr>
          </w:p>
        </w:tc>
      </w:tr>
      <w:tr w14:paraId="72AA0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3D082675">
            <w:pPr>
              <w:spacing w:line="380" w:lineRule="exact"/>
              <w:ind w:left="31" w:leftChars="15" w:right="31" w:rightChars="15"/>
              <w:jc w:val="center"/>
              <w:rPr>
                <w:rFonts w:hint="eastAsia" w:ascii="方正黑体_GBK" w:eastAsia="方正黑体_GBK"/>
                <w:sz w:val="24"/>
              </w:rPr>
            </w:pPr>
            <w:r>
              <w:rPr>
                <w:rFonts w:hint="eastAsia" w:ascii="方正黑体_GBK" w:eastAsia="方正黑体_GBK"/>
                <w:sz w:val="24"/>
              </w:rPr>
              <w:t>五十、消防救援部门</w:t>
            </w:r>
          </w:p>
        </w:tc>
      </w:tr>
      <w:tr w14:paraId="675DA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4FF461A">
            <w:pPr>
              <w:spacing w:line="400" w:lineRule="exact"/>
              <w:jc w:val="center"/>
              <w:rPr>
                <w:sz w:val="24"/>
              </w:rPr>
            </w:pPr>
            <w:r>
              <w:rPr>
                <w:sz w:val="24"/>
              </w:rPr>
              <w:t>1</w:t>
            </w:r>
          </w:p>
        </w:tc>
        <w:tc>
          <w:tcPr>
            <w:tcW w:w="1378" w:type="dxa"/>
            <w:gridSpan w:val="2"/>
            <w:noWrap w:val="0"/>
            <w:vAlign w:val="center"/>
          </w:tcPr>
          <w:p w14:paraId="1E03C243">
            <w:pPr>
              <w:spacing w:line="380" w:lineRule="exact"/>
              <w:jc w:val="center"/>
              <w:rPr>
                <w:sz w:val="24"/>
              </w:rPr>
            </w:pPr>
            <w:r>
              <w:rPr>
                <w:rFonts w:hint="eastAsia"/>
                <w:sz w:val="24"/>
              </w:rPr>
              <w:t>行政许可</w:t>
            </w:r>
          </w:p>
        </w:tc>
        <w:tc>
          <w:tcPr>
            <w:tcW w:w="3418" w:type="dxa"/>
            <w:gridSpan w:val="2"/>
            <w:noWrap w:val="0"/>
            <w:vAlign w:val="center"/>
          </w:tcPr>
          <w:p w14:paraId="1E3E99F6">
            <w:pPr>
              <w:spacing w:line="380" w:lineRule="exact"/>
              <w:ind w:left="31" w:leftChars="15" w:right="31" w:rightChars="15"/>
              <w:rPr>
                <w:sz w:val="24"/>
              </w:rPr>
            </w:pPr>
            <w:r>
              <w:rPr>
                <w:rFonts w:hint="eastAsia"/>
                <w:sz w:val="24"/>
              </w:rPr>
              <w:t>公众聚集场所投入使用、营业前消防安全检查</w:t>
            </w:r>
          </w:p>
        </w:tc>
        <w:tc>
          <w:tcPr>
            <w:tcW w:w="1738" w:type="dxa"/>
            <w:noWrap w:val="0"/>
            <w:vAlign w:val="center"/>
          </w:tcPr>
          <w:p w14:paraId="0C2FF92B">
            <w:pPr>
              <w:spacing w:line="380" w:lineRule="exact"/>
              <w:jc w:val="center"/>
              <w:rPr>
                <w:rFonts w:hint="eastAsia"/>
                <w:sz w:val="24"/>
              </w:rPr>
            </w:pPr>
            <w:r>
              <w:rPr>
                <w:rFonts w:hint="eastAsia"/>
                <w:sz w:val="24"/>
              </w:rPr>
              <w:t>市、县</w:t>
            </w:r>
          </w:p>
        </w:tc>
        <w:tc>
          <w:tcPr>
            <w:tcW w:w="1704" w:type="dxa"/>
            <w:noWrap w:val="0"/>
            <w:vAlign w:val="center"/>
          </w:tcPr>
          <w:p w14:paraId="729AB67D">
            <w:pPr>
              <w:spacing w:line="380" w:lineRule="exact"/>
              <w:rPr>
                <w:sz w:val="24"/>
              </w:rPr>
            </w:pPr>
          </w:p>
        </w:tc>
      </w:tr>
      <w:tr w14:paraId="41E71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486" w:hRule="atLeast"/>
          <w:jc w:val="center"/>
        </w:trPr>
        <w:tc>
          <w:tcPr>
            <w:tcW w:w="672" w:type="dxa"/>
            <w:noWrap w:val="0"/>
            <w:vAlign w:val="center"/>
          </w:tcPr>
          <w:p w14:paraId="11821163">
            <w:pPr>
              <w:spacing w:line="400" w:lineRule="exact"/>
              <w:jc w:val="center"/>
              <w:rPr>
                <w:sz w:val="24"/>
              </w:rPr>
            </w:pPr>
            <w:r>
              <w:rPr>
                <w:sz w:val="24"/>
              </w:rPr>
              <w:t>2</w:t>
            </w:r>
          </w:p>
        </w:tc>
        <w:tc>
          <w:tcPr>
            <w:tcW w:w="1378" w:type="dxa"/>
            <w:gridSpan w:val="2"/>
            <w:noWrap w:val="0"/>
            <w:vAlign w:val="center"/>
          </w:tcPr>
          <w:p w14:paraId="5B4B966C">
            <w:pPr>
              <w:spacing w:line="380" w:lineRule="exact"/>
              <w:jc w:val="center"/>
              <w:rPr>
                <w:sz w:val="24"/>
              </w:rPr>
            </w:pPr>
            <w:r>
              <w:rPr>
                <w:rFonts w:hint="eastAsia"/>
                <w:sz w:val="24"/>
              </w:rPr>
              <w:t>行政许可</w:t>
            </w:r>
          </w:p>
        </w:tc>
        <w:tc>
          <w:tcPr>
            <w:tcW w:w="3418" w:type="dxa"/>
            <w:gridSpan w:val="2"/>
            <w:noWrap w:val="0"/>
            <w:vAlign w:val="center"/>
          </w:tcPr>
          <w:p w14:paraId="00CD8C3B">
            <w:pPr>
              <w:spacing w:line="380" w:lineRule="exact"/>
              <w:ind w:left="31" w:leftChars="15" w:right="31" w:rightChars="15"/>
              <w:rPr>
                <w:sz w:val="24"/>
              </w:rPr>
            </w:pPr>
            <w:r>
              <w:rPr>
                <w:rFonts w:hint="eastAsia"/>
                <w:sz w:val="24"/>
              </w:rPr>
              <w:t>注册消防工程师注册</w:t>
            </w:r>
          </w:p>
        </w:tc>
        <w:tc>
          <w:tcPr>
            <w:tcW w:w="1738" w:type="dxa"/>
            <w:noWrap w:val="0"/>
            <w:vAlign w:val="center"/>
          </w:tcPr>
          <w:p w14:paraId="2BE82198">
            <w:pPr>
              <w:spacing w:line="380" w:lineRule="exact"/>
              <w:jc w:val="center"/>
              <w:rPr>
                <w:sz w:val="24"/>
              </w:rPr>
            </w:pPr>
            <w:r>
              <w:rPr>
                <w:rFonts w:hint="eastAsia"/>
                <w:sz w:val="24"/>
              </w:rPr>
              <w:t>省</w:t>
            </w:r>
          </w:p>
        </w:tc>
        <w:tc>
          <w:tcPr>
            <w:tcW w:w="1704" w:type="dxa"/>
            <w:noWrap w:val="0"/>
            <w:vAlign w:val="center"/>
          </w:tcPr>
          <w:p w14:paraId="533EC7DB">
            <w:pPr>
              <w:spacing w:line="380" w:lineRule="exact"/>
              <w:rPr>
                <w:sz w:val="24"/>
              </w:rPr>
            </w:pPr>
          </w:p>
        </w:tc>
      </w:tr>
      <w:tr w14:paraId="26595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486" w:hRule="atLeast"/>
          <w:jc w:val="center"/>
        </w:trPr>
        <w:tc>
          <w:tcPr>
            <w:tcW w:w="672" w:type="dxa"/>
            <w:noWrap w:val="0"/>
            <w:vAlign w:val="center"/>
          </w:tcPr>
          <w:p w14:paraId="37152AB3">
            <w:pPr>
              <w:spacing w:line="400" w:lineRule="exact"/>
              <w:jc w:val="center"/>
              <w:rPr>
                <w:sz w:val="24"/>
              </w:rPr>
            </w:pPr>
            <w:r>
              <w:rPr>
                <w:sz w:val="24"/>
              </w:rPr>
              <w:t>3</w:t>
            </w:r>
          </w:p>
        </w:tc>
        <w:tc>
          <w:tcPr>
            <w:tcW w:w="1378" w:type="dxa"/>
            <w:gridSpan w:val="2"/>
            <w:noWrap w:val="0"/>
            <w:vAlign w:val="center"/>
          </w:tcPr>
          <w:p w14:paraId="184123C8">
            <w:pPr>
              <w:spacing w:line="380" w:lineRule="exact"/>
              <w:jc w:val="center"/>
              <w:rPr>
                <w:sz w:val="24"/>
              </w:rPr>
            </w:pPr>
            <w:r>
              <w:rPr>
                <w:rFonts w:hint="eastAsia"/>
                <w:sz w:val="24"/>
              </w:rPr>
              <w:t>行政许可</w:t>
            </w:r>
          </w:p>
        </w:tc>
        <w:tc>
          <w:tcPr>
            <w:tcW w:w="3418" w:type="dxa"/>
            <w:gridSpan w:val="2"/>
            <w:noWrap w:val="0"/>
            <w:vAlign w:val="center"/>
          </w:tcPr>
          <w:p w14:paraId="49E930D8">
            <w:pPr>
              <w:spacing w:line="380" w:lineRule="exact"/>
              <w:ind w:left="31" w:leftChars="15" w:right="31" w:rightChars="15"/>
              <w:rPr>
                <w:sz w:val="24"/>
              </w:rPr>
            </w:pPr>
            <w:r>
              <w:rPr>
                <w:rFonts w:hint="eastAsia"/>
                <w:sz w:val="24"/>
              </w:rPr>
              <w:t>消防设施操作员职业资格认定</w:t>
            </w:r>
          </w:p>
        </w:tc>
        <w:tc>
          <w:tcPr>
            <w:tcW w:w="1738" w:type="dxa"/>
            <w:noWrap w:val="0"/>
            <w:vAlign w:val="center"/>
          </w:tcPr>
          <w:p w14:paraId="3F8F8B89">
            <w:pPr>
              <w:spacing w:line="380" w:lineRule="exact"/>
              <w:jc w:val="center"/>
              <w:rPr>
                <w:sz w:val="24"/>
              </w:rPr>
            </w:pPr>
            <w:r>
              <w:rPr>
                <w:rFonts w:hint="eastAsia"/>
                <w:sz w:val="24"/>
              </w:rPr>
              <w:t>省</w:t>
            </w:r>
          </w:p>
        </w:tc>
        <w:tc>
          <w:tcPr>
            <w:tcW w:w="1704" w:type="dxa"/>
            <w:noWrap w:val="0"/>
            <w:vAlign w:val="center"/>
          </w:tcPr>
          <w:p w14:paraId="035E7B5A">
            <w:pPr>
              <w:spacing w:line="380" w:lineRule="exact"/>
              <w:rPr>
                <w:sz w:val="24"/>
              </w:rPr>
            </w:pPr>
          </w:p>
        </w:tc>
      </w:tr>
      <w:tr w14:paraId="07E89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18B40AC">
            <w:pPr>
              <w:spacing w:line="400" w:lineRule="exact"/>
              <w:jc w:val="center"/>
              <w:rPr>
                <w:sz w:val="24"/>
              </w:rPr>
            </w:pPr>
            <w:r>
              <w:rPr>
                <w:sz w:val="24"/>
              </w:rPr>
              <w:t>4</w:t>
            </w:r>
          </w:p>
        </w:tc>
        <w:tc>
          <w:tcPr>
            <w:tcW w:w="1378" w:type="dxa"/>
            <w:gridSpan w:val="2"/>
            <w:noWrap w:val="0"/>
            <w:vAlign w:val="center"/>
          </w:tcPr>
          <w:p w14:paraId="32253FC4">
            <w:pPr>
              <w:spacing w:line="380" w:lineRule="exact"/>
              <w:jc w:val="center"/>
              <w:rPr>
                <w:sz w:val="24"/>
              </w:rPr>
            </w:pPr>
            <w:r>
              <w:rPr>
                <w:rFonts w:hint="eastAsia"/>
                <w:sz w:val="24"/>
              </w:rPr>
              <w:t>行政处罚</w:t>
            </w:r>
          </w:p>
        </w:tc>
        <w:tc>
          <w:tcPr>
            <w:tcW w:w="3418" w:type="dxa"/>
            <w:gridSpan w:val="2"/>
            <w:noWrap w:val="0"/>
            <w:vAlign w:val="center"/>
          </w:tcPr>
          <w:p w14:paraId="44EB074C">
            <w:pPr>
              <w:spacing w:line="380" w:lineRule="exact"/>
              <w:ind w:left="31" w:leftChars="15" w:right="31" w:rightChars="15"/>
              <w:rPr>
                <w:sz w:val="24"/>
              </w:rPr>
            </w:pPr>
            <w:r>
              <w:rPr>
                <w:rFonts w:hint="eastAsia"/>
                <w:sz w:val="24"/>
              </w:rPr>
              <w:t>对公众聚集场所未经消防安全检查或者经检查不符合消防安全要求，擅自投入使用、营业的处罚</w:t>
            </w:r>
          </w:p>
        </w:tc>
        <w:tc>
          <w:tcPr>
            <w:tcW w:w="1738" w:type="dxa"/>
            <w:noWrap w:val="0"/>
            <w:vAlign w:val="center"/>
          </w:tcPr>
          <w:p w14:paraId="730A312B">
            <w:pPr>
              <w:spacing w:line="380" w:lineRule="exact"/>
              <w:jc w:val="center"/>
              <w:rPr>
                <w:rFonts w:hint="eastAsia"/>
                <w:sz w:val="24"/>
              </w:rPr>
            </w:pPr>
            <w:r>
              <w:rPr>
                <w:rFonts w:hint="eastAsia"/>
                <w:sz w:val="24"/>
              </w:rPr>
              <w:t>市、县</w:t>
            </w:r>
          </w:p>
        </w:tc>
        <w:tc>
          <w:tcPr>
            <w:tcW w:w="1704" w:type="dxa"/>
            <w:noWrap w:val="0"/>
            <w:vAlign w:val="center"/>
          </w:tcPr>
          <w:p w14:paraId="486AA837">
            <w:pPr>
              <w:spacing w:line="380" w:lineRule="exact"/>
              <w:rPr>
                <w:sz w:val="24"/>
              </w:rPr>
            </w:pPr>
          </w:p>
        </w:tc>
      </w:tr>
      <w:tr w14:paraId="60A88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530001B">
            <w:pPr>
              <w:spacing w:line="400" w:lineRule="exact"/>
              <w:jc w:val="center"/>
              <w:rPr>
                <w:sz w:val="24"/>
              </w:rPr>
            </w:pPr>
            <w:r>
              <w:rPr>
                <w:sz w:val="24"/>
              </w:rPr>
              <w:t>5</w:t>
            </w:r>
          </w:p>
        </w:tc>
        <w:tc>
          <w:tcPr>
            <w:tcW w:w="1378" w:type="dxa"/>
            <w:gridSpan w:val="2"/>
            <w:noWrap w:val="0"/>
            <w:vAlign w:val="center"/>
          </w:tcPr>
          <w:p w14:paraId="690F7348">
            <w:pPr>
              <w:spacing w:line="380" w:lineRule="exact"/>
              <w:jc w:val="center"/>
              <w:rPr>
                <w:sz w:val="24"/>
              </w:rPr>
            </w:pPr>
            <w:r>
              <w:rPr>
                <w:rFonts w:hint="eastAsia"/>
                <w:sz w:val="24"/>
              </w:rPr>
              <w:t>行政处罚</w:t>
            </w:r>
          </w:p>
        </w:tc>
        <w:tc>
          <w:tcPr>
            <w:tcW w:w="3418" w:type="dxa"/>
            <w:gridSpan w:val="2"/>
            <w:noWrap w:val="0"/>
            <w:vAlign w:val="center"/>
          </w:tcPr>
          <w:p w14:paraId="03C7F4FC">
            <w:pPr>
              <w:spacing w:line="380" w:lineRule="exact"/>
              <w:ind w:left="31" w:leftChars="15" w:right="31" w:rightChars="15"/>
              <w:rPr>
                <w:sz w:val="24"/>
              </w:rPr>
            </w:pPr>
            <w:r>
              <w:rPr>
                <w:rFonts w:hint="eastAsia"/>
                <w:sz w:val="24"/>
              </w:rPr>
              <w:t>对消防设施、器材或者消防安全标志的配置、设置不符合国家标准、行业标准，或者未保持完好有效等七类行为的处罚</w:t>
            </w:r>
          </w:p>
        </w:tc>
        <w:tc>
          <w:tcPr>
            <w:tcW w:w="1738" w:type="dxa"/>
            <w:noWrap w:val="0"/>
            <w:vAlign w:val="center"/>
          </w:tcPr>
          <w:p w14:paraId="172A3718">
            <w:pPr>
              <w:spacing w:line="380" w:lineRule="exact"/>
              <w:jc w:val="center"/>
              <w:rPr>
                <w:rFonts w:hint="eastAsia"/>
                <w:sz w:val="24"/>
              </w:rPr>
            </w:pPr>
            <w:r>
              <w:rPr>
                <w:rFonts w:hint="eastAsia"/>
                <w:sz w:val="24"/>
              </w:rPr>
              <w:t>市、县</w:t>
            </w:r>
          </w:p>
        </w:tc>
        <w:tc>
          <w:tcPr>
            <w:tcW w:w="1704" w:type="dxa"/>
            <w:noWrap w:val="0"/>
            <w:vAlign w:val="center"/>
          </w:tcPr>
          <w:p w14:paraId="1D15E599">
            <w:pPr>
              <w:spacing w:line="380" w:lineRule="exact"/>
              <w:rPr>
                <w:sz w:val="24"/>
              </w:rPr>
            </w:pPr>
          </w:p>
        </w:tc>
      </w:tr>
      <w:tr w14:paraId="65DA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83D08B3">
            <w:pPr>
              <w:spacing w:line="400" w:lineRule="exact"/>
              <w:jc w:val="center"/>
              <w:rPr>
                <w:sz w:val="24"/>
              </w:rPr>
            </w:pPr>
            <w:r>
              <w:rPr>
                <w:sz w:val="24"/>
              </w:rPr>
              <w:t>6</w:t>
            </w:r>
          </w:p>
        </w:tc>
        <w:tc>
          <w:tcPr>
            <w:tcW w:w="1378" w:type="dxa"/>
            <w:gridSpan w:val="2"/>
            <w:noWrap w:val="0"/>
            <w:vAlign w:val="center"/>
          </w:tcPr>
          <w:p w14:paraId="43D12FD3">
            <w:pPr>
              <w:spacing w:line="380" w:lineRule="exact"/>
              <w:jc w:val="center"/>
              <w:rPr>
                <w:sz w:val="24"/>
              </w:rPr>
            </w:pPr>
            <w:r>
              <w:rPr>
                <w:rFonts w:hint="eastAsia"/>
                <w:sz w:val="24"/>
              </w:rPr>
              <w:t>行政处罚</w:t>
            </w:r>
          </w:p>
        </w:tc>
        <w:tc>
          <w:tcPr>
            <w:tcW w:w="3418" w:type="dxa"/>
            <w:gridSpan w:val="2"/>
            <w:noWrap w:val="0"/>
            <w:vAlign w:val="center"/>
          </w:tcPr>
          <w:p w14:paraId="7BD9EFB5">
            <w:pPr>
              <w:spacing w:line="380" w:lineRule="exact"/>
              <w:ind w:left="31" w:leftChars="15" w:right="31" w:rightChars="15"/>
              <w:rPr>
                <w:sz w:val="24"/>
              </w:rPr>
            </w:pPr>
            <w:r>
              <w:rPr>
                <w:rFonts w:hint="eastAsia"/>
                <w:sz w:val="24"/>
              </w:rPr>
              <w:t>对生产、储存、经营易燃易爆危险品的场所与居住场所设置在同一建筑物内，或未与居住场所保持安全距离等两类行为的处罚</w:t>
            </w:r>
          </w:p>
        </w:tc>
        <w:tc>
          <w:tcPr>
            <w:tcW w:w="1738" w:type="dxa"/>
            <w:noWrap w:val="0"/>
            <w:vAlign w:val="center"/>
          </w:tcPr>
          <w:p w14:paraId="35780D36">
            <w:pPr>
              <w:spacing w:line="380" w:lineRule="exact"/>
              <w:jc w:val="center"/>
              <w:rPr>
                <w:rFonts w:hint="eastAsia"/>
                <w:sz w:val="24"/>
              </w:rPr>
            </w:pPr>
            <w:r>
              <w:rPr>
                <w:rFonts w:hint="eastAsia"/>
                <w:sz w:val="24"/>
              </w:rPr>
              <w:t>市、县</w:t>
            </w:r>
          </w:p>
        </w:tc>
        <w:tc>
          <w:tcPr>
            <w:tcW w:w="1704" w:type="dxa"/>
            <w:noWrap w:val="0"/>
            <w:vAlign w:val="center"/>
          </w:tcPr>
          <w:p w14:paraId="157E0021">
            <w:pPr>
              <w:spacing w:line="380" w:lineRule="exact"/>
              <w:rPr>
                <w:sz w:val="24"/>
              </w:rPr>
            </w:pPr>
          </w:p>
        </w:tc>
      </w:tr>
      <w:tr w14:paraId="2384A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1" w:hRule="atLeast"/>
          <w:jc w:val="center"/>
        </w:trPr>
        <w:tc>
          <w:tcPr>
            <w:tcW w:w="672" w:type="dxa"/>
            <w:noWrap w:val="0"/>
            <w:vAlign w:val="center"/>
          </w:tcPr>
          <w:p w14:paraId="030403A1">
            <w:pPr>
              <w:spacing w:line="400" w:lineRule="exact"/>
              <w:jc w:val="center"/>
              <w:rPr>
                <w:sz w:val="24"/>
              </w:rPr>
            </w:pPr>
            <w:r>
              <w:rPr>
                <w:sz w:val="24"/>
              </w:rPr>
              <w:t>7</w:t>
            </w:r>
          </w:p>
        </w:tc>
        <w:tc>
          <w:tcPr>
            <w:tcW w:w="1378" w:type="dxa"/>
            <w:gridSpan w:val="2"/>
            <w:noWrap w:val="0"/>
            <w:vAlign w:val="center"/>
          </w:tcPr>
          <w:p w14:paraId="0A825178">
            <w:pPr>
              <w:spacing w:line="400" w:lineRule="exact"/>
              <w:jc w:val="center"/>
              <w:rPr>
                <w:sz w:val="24"/>
              </w:rPr>
            </w:pPr>
            <w:r>
              <w:rPr>
                <w:rFonts w:hint="eastAsia"/>
                <w:sz w:val="24"/>
              </w:rPr>
              <w:t>行政处罚</w:t>
            </w:r>
          </w:p>
        </w:tc>
        <w:tc>
          <w:tcPr>
            <w:tcW w:w="3418" w:type="dxa"/>
            <w:gridSpan w:val="2"/>
            <w:noWrap w:val="0"/>
            <w:vAlign w:val="center"/>
          </w:tcPr>
          <w:p w14:paraId="05C7776D">
            <w:pPr>
              <w:spacing w:line="400" w:lineRule="exact"/>
              <w:ind w:left="31" w:leftChars="15" w:right="31" w:rightChars="15"/>
              <w:rPr>
                <w:sz w:val="24"/>
              </w:rPr>
            </w:pPr>
            <w:r>
              <w:rPr>
                <w:rFonts w:hint="eastAsia"/>
                <w:sz w:val="24"/>
              </w:rPr>
              <w:t>对违反消防安全规定进入生产、储存易燃易爆危险品场所等两类行为的处罚</w:t>
            </w:r>
          </w:p>
        </w:tc>
        <w:tc>
          <w:tcPr>
            <w:tcW w:w="1738" w:type="dxa"/>
            <w:noWrap w:val="0"/>
            <w:vAlign w:val="center"/>
          </w:tcPr>
          <w:p w14:paraId="08B6CD40">
            <w:pPr>
              <w:spacing w:line="400" w:lineRule="exact"/>
              <w:jc w:val="center"/>
              <w:rPr>
                <w:rFonts w:hint="eastAsia"/>
                <w:sz w:val="24"/>
              </w:rPr>
            </w:pPr>
            <w:r>
              <w:rPr>
                <w:rFonts w:hint="eastAsia"/>
                <w:sz w:val="24"/>
              </w:rPr>
              <w:t>市、县</w:t>
            </w:r>
          </w:p>
        </w:tc>
        <w:tc>
          <w:tcPr>
            <w:tcW w:w="1704" w:type="dxa"/>
            <w:noWrap w:val="0"/>
            <w:vAlign w:val="center"/>
          </w:tcPr>
          <w:p w14:paraId="0563ECD3">
            <w:pPr>
              <w:spacing w:line="400" w:lineRule="exact"/>
              <w:rPr>
                <w:sz w:val="24"/>
              </w:rPr>
            </w:pPr>
          </w:p>
        </w:tc>
      </w:tr>
      <w:tr w14:paraId="44AE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2" w:hRule="atLeast"/>
          <w:jc w:val="center"/>
        </w:trPr>
        <w:tc>
          <w:tcPr>
            <w:tcW w:w="672" w:type="dxa"/>
            <w:noWrap w:val="0"/>
            <w:vAlign w:val="center"/>
          </w:tcPr>
          <w:p w14:paraId="01D33E75">
            <w:pPr>
              <w:spacing w:line="400" w:lineRule="exact"/>
              <w:jc w:val="center"/>
              <w:rPr>
                <w:sz w:val="24"/>
              </w:rPr>
            </w:pPr>
            <w:r>
              <w:rPr>
                <w:sz w:val="24"/>
              </w:rPr>
              <w:t>8</w:t>
            </w:r>
          </w:p>
        </w:tc>
        <w:tc>
          <w:tcPr>
            <w:tcW w:w="1378" w:type="dxa"/>
            <w:gridSpan w:val="2"/>
            <w:noWrap w:val="0"/>
            <w:vAlign w:val="center"/>
          </w:tcPr>
          <w:p w14:paraId="25291DBA">
            <w:pPr>
              <w:spacing w:line="400" w:lineRule="exact"/>
              <w:jc w:val="center"/>
              <w:rPr>
                <w:sz w:val="24"/>
              </w:rPr>
            </w:pPr>
            <w:r>
              <w:rPr>
                <w:rFonts w:hint="eastAsia"/>
                <w:sz w:val="24"/>
              </w:rPr>
              <w:t>行政处罚</w:t>
            </w:r>
          </w:p>
        </w:tc>
        <w:tc>
          <w:tcPr>
            <w:tcW w:w="3418" w:type="dxa"/>
            <w:gridSpan w:val="2"/>
            <w:noWrap w:val="0"/>
            <w:vAlign w:val="center"/>
          </w:tcPr>
          <w:p w14:paraId="4D390F98">
            <w:pPr>
              <w:spacing w:line="400" w:lineRule="exact"/>
              <w:ind w:left="31" w:leftChars="15" w:right="31" w:rightChars="15"/>
              <w:rPr>
                <w:sz w:val="24"/>
              </w:rPr>
            </w:pPr>
            <w:r>
              <w:rPr>
                <w:rFonts w:hint="eastAsia"/>
                <w:sz w:val="24"/>
              </w:rPr>
              <w:t>对指使或者强令他人违反消防安全规定，冒险作业等六类行为的处罚</w:t>
            </w:r>
          </w:p>
        </w:tc>
        <w:tc>
          <w:tcPr>
            <w:tcW w:w="1738" w:type="dxa"/>
            <w:noWrap w:val="0"/>
            <w:vAlign w:val="center"/>
          </w:tcPr>
          <w:p w14:paraId="6646AC8F">
            <w:pPr>
              <w:spacing w:line="400" w:lineRule="exact"/>
              <w:jc w:val="center"/>
              <w:rPr>
                <w:rFonts w:hint="eastAsia"/>
                <w:sz w:val="24"/>
              </w:rPr>
            </w:pPr>
            <w:r>
              <w:rPr>
                <w:rFonts w:hint="eastAsia"/>
                <w:sz w:val="24"/>
              </w:rPr>
              <w:t>市、县</w:t>
            </w:r>
          </w:p>
        </w:tc>
        <w:tc>
          <w:tcPr>
            <w:tcW w:w="1704" w:type="dxa"/>
            <w:noWrap w:val="0"/>
            <w:vAlign w:val="center"/>
          </w:tcPr>
          <w:p w14:paraId="76655ABA">
            <w:pPr>
              <w:spacing w:line="400" w:lineRule="exact"/>
              <w:rPr>
                <w:sz w:val="24"/>
              </w:rPr>
            </w:pPr>
          </w:p>
        </w:tc>
      </w:tr>
      <w:tr w14:paraId="6FD96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72" w:hRule="atLeast"/>
          <w:jc w:val="center"/>
        </w:trPr>
        <w:tc>
          <w:tcPr>
            <w:tcW w:w="672" w:type="dxa"/>
            <w:noWrap w:val="0"/>
            <w:vAlign w:val="center"/>
          </w:tcPr>
          <w:p w14:paraId="5991DACF">
            <w:pPr>
              <w:spacing w:line="400" w:lineRule="exact"/>
              <w:jc w:val="center"/>
              <w:rPr>
                <w:sz w:val="24"/>
              </w:rPr>
            </w:pPr>
            <w:r>
              <w:rPr>
                <w:sz w:val="24"/>
              </w:rPr>
              <w:t>9</w:t>
            </w:r>
          </w:p>
        </w:tc>
        <w:tc>
          <w:tcPr>
            <w:tcW w:w="1378" w:type="dxa"/>
            <w:gridSpan w:val="2"/>
            <w:noWrap w:val="0"/>
            <w:vAlign w:val="center"/>
          </w:tcPr>
          <w:p w14:paraId="55E37012">
            <w:pPr>
              <w:spacing w:line="400" w:lineRule="exact"/>
              <w:jc w:val="center"/>
              <w:rPr>
                <w:sz w:val="24"/>
              </w:rPr>
            </w:pPr>
            <w:r>
              <w:rPr>
                <w:rFonts w:hint="eastAsia"/>
                <w:sz w:val="24"/>
              </w:rPr>
              <w:t>行政处罚</w:t>
            </w:r>
          </w:p>
        </w:tc>
        <w:tc>
          <w:tcPr>
            <w:tcW w:w="3418" w:type="dxa"/>
            <w:gridSpan w:val="2"/>
            <w:noWrap w:val="0"/>
            <w:vAlign w:val="center"/>
          </w:tcPr>
          <w:p w14:paraId="2FD91D02">
            <w:pPr>
              <w:spacing w:line="400" w:lineRule="exact"/>
              <w:ind w:left="31" w:leftChars="15" w:right="31" w:rightChars="15"/>
              <w:rPr>
                <w:sz w:val="24"/>
              </w:rPr>
            </w:pPr>
            <w:r>
              <w:rPr>
                <w:rFonts w:hint="eastAsia"/>
                <w:sz w:val="24"/>
              </w:rPr>
              <w:t>对人员密集场所使用不合格或者国家明令淘汰的消防产品且逾期未改的处罚</w:t>
            </w:r>
          </w:p>
        </w:tc>
        <w:tc>
          <w:tcPr>
            <w:tcW w:w="1738" w:type="dxa"/>
            <w:noWrap w:val="0"/>
            <w:vAlign w:val="center"/>
          </w:tcPr>
          <w:p w14:paraId="013DA0EC">
            <w:pPr>
              <w:spacing w:line="400" w:lineRule="exact"/>
              <w:jc w:val="center"/>
              <w:rPr>
                <w:rFonts w:hint="eastAsia"/>
                <w:sz w:val="24"/>
              </w:rPr>
            </w:pPr>
            <w:r>
              <w:rPr>
                <w:rFonts w:hint="eastAsia"/>
                <w:sz w:val="24"/>
              </w:rPr>
              <w:t>市、县</w:t>
            </w:r>
          </w:p>
        </w:tc>
        <w:tc>
          <w:tcPr>
            <w:tcW w:w="1704" w:type="dxa"/>
            <w:noWrap w:val="0"/>
            <w:vAlign w:val="center"/>
          </w:tcPr>
          <w:p w14:paraId="3EC4B640">
            <w:pPr>
              <w:spacing w:line="400" w:lineRule="exact"/>
              <w:rPr>
                <w:sz w:val="24"/>
              </w:rPr>
            </w:pPr>
          </w:p>
        </w:tc>
      </w:tr>
      <w:tr w14:paraId="70F83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7" w:hRule="atLeast"/>
          <w:jc w:val="center"/>
        </w:trPr>
        <w:tc>
          <w:tcPr>
            <w:tcW w:w="672" w:type="dxa"/>
            <w:noWrap w:val="0"/>
            <w:vAlign w:val="center"/>
          </w:tcPr>
          <w:p w14:paraId="0249E170">
            <w:pPr>
              <w:spacing w:line="400" w:lineRule="exact"/>
              <w:jc w:val="center"/>
              <w:rPr>
                <w:sz w:val="24"/>
              </w:rPr>
            </w:pPr>
            <w:r>
              <w:rPr>
                <w:sz w:val="24"/>
              </w:rPr>
              <w:t>10</w:t>
            </w:r>
          </w:p>
        </w:tc>
        <w:tc>
          <w:tcPr>
            <w:tcW w:w="1378" w:type="dxa"/>
            <w:gridSpan w:val="2"/>
            <w:noWrap w:val="0"/>
            <w:vAlign w:val="center"/>
          </w:tcPr>
          <w:p w14:paraId="4E71E465">
            <w:pPr>
              <w:spacing w:line="400" w:lineRule="exact"/>
              <w:jc w:val="center"/>
              <w:rPr>
                <w:sz w:val="24"/>
              </w:rPr>
            </w:pPr>
            <w:r>
              <w:rPr>
                <w:rFonts w:hint="eastAsia"/>
                <w:sz w:val="24"/>
              </w:rPr>
              <w:t>行政处罚</w:t>
            </w:r>
          </w:p>
        </w:tc>
        <w:tc>
          <w:tcPr>
            <w:tcW w:w="3418" w:type="dxa"/>
            <w:gridSpan w:val="2"/>
            <w:noWrap w:val="0"/>
            <w:vAlign w:val="center"/>
          </w:tcPr>
          <w:p w14:paraId="6982D29A">
            <w:pPr>
              <w:spacing w:line="400" w:lineRule="exact"/>
              <w:ind w:left="31" w:leftChars="15" w:right="31" w:rightChars="15"/>
              <w:rPr>
                <w:sz w:val="24"/>
              </w:rPr>
            </w:pPr>
            <w:r>
              <w:rPr>
                <w:rFonts w:hint="eastAsia"/>
                <w:sz w:val="24"/>
              </w:rPr>
              <w:t>对电器产品、燃气用具的安装、使用及其线路、管路的设计、敷设、维护保养、检测不符合消防技术标准和管理规定的处罚</w:t>
            </w:r>
          </w:p>
        </w:tc>
        <w:tc>
          <w:tcPr>
            <w:tcW w:w="1738" w:type="dxa"/>
            <w:noWrap w:val="0"/>
            <w:vAlign w:val="center"/>
          </w:tcPr>
          <w:p w14:paraId="6247D6BF">
            <w:pPr>
              <w:spacing w:line="400" w:lineRule="exact"/>
              <w:jc w:val="center"/>
              <w:rPr>
                <w:rFonts w:hint="eastAsia"/>
                <w:sz w:val="24"/>
              </w:rPr>
            </w:pPr>
            <w:r>
              <w:rPr>
                <w:rFonts w:hint="eastAsia"/>
                <w:sz w:val="24"/>
              </w:rPr>
              <w:t>市、县</w:t>
            </w:r>
          </w:p>
        </w:tc>
        <w:tc>
          <w:tcPr>
            <w:tcW w:w="1704" w:type="dxa"/>
            <w:noWrap w:val="0"/>
            <w:vAlign w:val="center"/>
          </w:tcPr>
          <w:p w14:paraId="034B7F67">
            <w:pPr>
              <w:spacing w:line="400" w:lineRule="exact"/>
              <w:rPr>
                <w:sz w:val="24"/>
              </w:rPr>
            </w:pPr>
          </w:p>
        </w:tc>
      </w:tr>
      <w:tr w14:paraId="6EC4E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0" w:hRule="atLeast"/>
          <w:jc w:val="center"/>
        </w:trPr>
        <w:tc>
          <w:tcPr>
            <w:tcW w:w="672" w:type="dxa"/>
            <w:noWrap w:val="0"/>
            <w:vAlign w:val="center"/>
          </w:tcPr>
          <w:p w14:paraId="03E3968F">
            <w:pPr>
              <w:spacing w:line="400" w:lineRule="exact"/>
              <w:jc w:val="center"/>
              <w:rPr>
                <w:sz w:val="24"/>
              </w:rPr>
            </w:pPr>
            <w:r>
              <w:rPr>
                <w:sz w:val="24"/>
              </w:rPr>
              <w:t>11</w:t>
            </w:r>
          </w:p>
        </w:tc>
        <w:tc>
          <w:tcPr>
            <w:tcW w:w="1378" w:type="dxa"/>
            <w:gridSpan w:val="2"/>
            <w:noWrap w:val="0"/>
            <w:vAlign w:val="center"/>
          </w:tcPr>
          <w:p w14:paraId="6EBD7DC0">
            <w:pPr>
              <w:spacing w:line="400" w:lineRule="exact"/>
              <w:jc w:val="center"/>
              <w:rPr>
                <w:sz w:val="24"/>
              </w:rPr>
            </w:pPr>
            <w:r>
              <w:rPr>
                <w:rFonts w:hint="eastAsia"/>
                <w:sz w:val="24"/>
              </w:rPr>
              <w:t>行政处罚</w:t>
            </w:r>
          </w:p>
        </w:tc>
        <w:tc>
          <w:tcPr>
            <w:tcW w:w="3418" w:type="dxa"/>
            <w:gridSpan w:val="2"/>
            <w:noWrap w:val="0"/>
            <w:vAlign w:val="center"/>
          </w:tcPr>
          <w:p w14:paraId="68D3AC77">
            <w:pPr>
              <w:spacing w:line="400" w:lineRule="exact"/>
              <w:ind w:left="31" w:leftChars="15" w:right="31" w:rightChars="15"/>
              <w:rPr>
                <w:sz w:val="24"/>
              </w:rPr>
            </w:pPr>
            <w:r>
              <w:rPr>
                <w:rFonts w:hint="eastAsia"/>
                <w:sz w:val="24"/>
              </w:rPr>
              <w:t>对消防技术服务机构不具备从业条件从事社会消防技术服务活动或者出具虚假文件、失实文件的处罚</w:t>
            </w:r>
          </w:p>
        </w:tc>
        <w:tc>
          <w:tcPr>
            <w:tcW w:w="1738" w:type="dxa"/>
            <w:noWrap w:val="0"/>
            <w:vAlign w:val="center"/>
          </w:tcPr>
          <w:p w14:paraId="166E1D7C">
            <w:pPr>
              <w:spacing w:line="400" w:lineRule="exact"/>
              <w:jc w:val="center"/>
              <w:rPr>
                <w:rFonts w:hint="eastAsia"/>
                <w:sz w:val="24"/>
              </w:rPr>
            </w:pPr>
            <w:r>
              <w:rPr>
                <w:rFonts w:hint="eastAsia"/>
                <w:sz w:val="24"/>
              </w:rPr>
              <w:t>市、县</w:t>
            </w:r>
          </w:p>
        </w:tc>
        <w:tc>
          <w:tcPr>
            <w:tcW w:w="1704" w:type="dxa"/>
            <w:noWrap w:val="0"/>
            <w:vAlign w:val="center"/>
          </w:tcPr>
          <w:p w14:paraId="0A95E912">
            <w:pPr>
              <w:spacing w:line="400" w:lineRule="exact"/>
              <w:rPr>
                <w:sz w:val="24"/>
              </w:rPr>
            </w:pPr>
          </w:p>
        </w:tc>
      </w:tr>
      <w:tr w14:paraId="79EE7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17" w:hRule="atLeast"/>
          <w:jc w:val="center"/>
        </w:trPr>
        <w:tc>
          <w:tcPr>
            <w:tcW w:w="672" w:type="dxa"/>
            <w:noWrap w:val="0"/>
            <w:vAlign w:val="center"/>
          </w:tcPr>
          <w:p w14:paraId="2BA7A152">
            <w:pPr>
              <w:spacing w:line="400" w:lineRule="exact"/>
              <w:jc w:val="center"/>
              <w:rPr>
                <w:sz w:val="24"/>
              </w:rPr>
            </w:pPr>
            <w:r>
              <w:rPr>
                <w:sz w:val="24"/>
              </w:rPr>
              <w:t>12</w:t>
            </w:r>
          </w:p>
        </w:tc>
        <w:tc>
          <w:tcPr>
            <w:tcW w:w="1378" w:type="dxa"/>
            <w:gridSpan w:val="2"/>
            <w:noWrap w:val="0"/>
            <w:vAlign w:val="center"/>
          </w:tcPr>
          <w:p w14:paraId="76C4128B">
            <w:pPr>
              <w:spacing w:line="400" w:lineRule="exact"/>
              <w:jc w:val="center"/>
              <w:rPr>
                <w:sz w:val="24"/>
              </w:rPr>
            </w:pPr>
            <w:r>
              <w:rPr>
                <w:rFonts w:hint="eastAsia"/>
                <w:sz w:val="24"/>
              </w:rPr>
              <w:t>行政处罚</w:t>
            </w:r>
          </w:p>
        </w:tc>
        <w:tc>
          <w:tcPr>
            <w:tcW w:w="3418" w:type="dxa"/>
            <w:gridSpan w:val="2"/>
            <w:noWrap w:val="0"/>
            <w:vAlign w:val="center"/>
          </w:tcPr>
          <w:p w14:paraId="03510C63">
            <w:pPr>
              <w:spacing w:line="400" w:lineRule="exact"/>
              <w:ind w:left="31" w:leftChars="15" w:right="31" w:rightChars="15"/>
              <w:rPr>
                <w:sz w:val="24"/>
              </w:rPr>
            </w:pPr>
            <w:r>
              <w:rPr>
                <w:rFonts w:hint="eastAsia"/>
                <w:sz w:val="24"/>
              </w:rPr>
              <w:t>对消防技术服务机构所属注册消防工程师同时在两个以上社会组织执业等三类行为的处罚</w:t>
            </w:r>
          </w:p>
        </w:tc>
        <w:tc>
          <w:tcPr>
            <w:tcW w:w="1738" w:type="dxa"/>
            <w:noWrap w:val="0"/>
            <w:vAlign w:val="center"/>
          </w:tcPr>
          <w:p w14:paraId="646076FB">
            <w:pPr>
              <w:spacing w:line="400" w:lineRule="exact"/>
              <w:jc w:val="center"/>
              <w:rPr>
                <w:rFonts w:hint="eastAsia"/>
                <w:sz w:val="24"/>
              </w:rPr>
            </w:pPr>
            <w:r>
              <w:rPr>
                <w:rFonts w:hint="eastAsia"/>
                <w:sz w:val="24"/>
              </w:rPr>
              <w:t>市、县</w:t>
            </w:r>
          </w:p>
        </w:tc>
        <w:tc>
          <w:tcPr>
            <w:tcW w:w="1704" w:type="dxa"/>
            <w:noWrap w:val="0"/>
            <w:vAlign w:val="center"/>
          </w:tcPr>
          <w:p w14:paraId="2BDA1DAC">
            <w:pPr>
              <w:spacing w:line="400" w:lineRule="exact"/>
              <w:rPr>
                <w:sz w:val="24"/>
              </w:rPr>
            </w:pPr>
          </w:p>
        </w:tc>
      </w:tr>
      <w:tr w14:paraId="2EEA5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8" w:hRule="atLeast"/>
          <w:jc w:val="center"/>
        </w:trPr>
        <w:tc>
          <w:tcPr>
            <w:tcW w:w="672" w:type="dxa"/>
            <w:noWrap w:val="0"/>
            <w:vAlign w:val="center"/>
          </w:tcPr>
          <w:p w14:paraId="6EC526BA">
            <w:pPr>
              <w:spacing w:line="400" w:lineRule="exact"/>
              <w:jc w:val="center"/>
              <w:rPr>
                <w:sz w:val="24"/>
              </w:rPr>
            </w:pPr>
            <w:r>
              <w:rPr>
                <w:sz w:val="24"/>
              </w:rPr>
              <w:t>13</w:t>
            </w:r>
          </w:p>
        </w:tc>
        <w:tc>
          <w:tcPr>
            <w:tcW w:w="1378" w:type="dxa"/>
            <w:gridSpan w:val="2"/>
            <w:noWrap w:val="0"/>
            <w:vAlign w:val="center"/>
          </w:tcPr>
          <w:p w14:paraId="7D9BB49E">
            <w:pPr>
              <w:spacing w:line="400" w:lineRule="exact"/>
              <w:jc w:val="center"/>
              <w:rPr>
                <w:sz w:val="24"/>
              </w:rPr>
            </w:pPr>
            <w:r>
              <w:rPr>
                <w:rFonts w:hint="eastAsia"/>
                <w:sz w:val="24"/>
              </w:rPr>
              <w:t>行政处罚</w:t>
            </w:r>
          </w:p>
        </w:tc>
        <w:tc>
          <w:tcPr>
            <w:tcW w:w="3418" w:type="dxa"/>
            <w:gridSpan w:val="2"/>
            <w:noWrap w:val="0"/>
            <w:vAlign w:val="center"/>
          </w:tcPr>
          <w:p w14:paraId="5958C893">
            <w:pPr>
              <w:spacing w:line="400" w:lineRule="exact"/>
              <w:ind w:left="31" w:leftChars="15" w:right="31" w:rightChars="15"/>
              <w:rPr>
                <w:sz w:val="24"/>
              </w:rPr>
            </w:pPr>
            <w:r>
              <w:rPr>
                <w:rFonts w:hint="eastAsia"/>
                <w:sz w:val="24"/>
              </w:rPr>
              <w:t>对消防技术服务机构未设立技术负责人、明确项目负责人等六类行为的处罚</w:t>
            </w:r>
          </w:p>
        </w:tc>
        <w:tc>
          <w:tcPr>
            <w:tcW w:w="1738" w:type="dxa"/>
            <w:noWrap w:val="0"/>
            <w:vAlign w:val="center"/>
          </w:tcPr>
          <w:p w14:paraId="3BA6590F">
            <w:pPr>
              <w:spacing w:line="400" w:lineRule="exact"/>
              <w:jc w:val="center"/>
              <w:rPr>
                <w:rFonts w:hint="eastAsia"/>
                <w:sz w:val="24"/>
              </w:rPr>
            </w:pPr>
            <w:r>
              <w:rPr>
                <w:rFonts w:hint="eastAsia"/>
                <w:sz w:val="24"/>
              </w:rPr>
              <w:t>市、县</w:t>
            </w:r>
          </w:p>
        </w:tc>
        <w:tc>
          <w:tcPr>
            <w:tcW w:w="1704" w:type="dxa"/>
            <w:noWrap w:val="0"/>
            <w:vAlign w:val="center"/>
          </w:tcPr>
          <w:p w14:paraId="0D2FC037">
            <w:pPr>
              <w:spacing w:line="400" w:lineRule="exact"/>
              <w:rPr>
                <w:sz w:val="24"/>
              </w:rPr>
            </w:pPr>
          </w:p>
        </w:tc>
      </w:tr>
      <w:tr w14:paraId="13F34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72" w:hRule="atLeast"/>
          <w:jc w:val="center"/>
        </w:trPr>
        <w:tc>
          <w:tcPr>
            <w:tcW w:w="672" w:type="dxa"/>
            <w:noWrap w:val="0"/>
            <w:vAlign w:val="center"/>
          </w:tcPr>
          <w:p w14:paraId="55832B70">
            <w:pPr>
              <w:spacing w:line="400" w:lineRule="exact"/>
              <w:jc w:val="center"/>
              <w:rPr>
                <w:sz w:val="24"/>
              </w:rPr>
            </w:pPr>
            <w:r>
              <w:rPr>
                <w:sz w:val="24"/>
              </w:rPr>
              <w:t>14</w:t>
            </w:r>
          </w:p>
        </w:tc>
        <w:tc>
          <w:tcPr>
            <w:tcW w:w="1378" w:type="dxa"/>
            <w:gridSpan w:val="2"/>
            <w:noWrap w:val="0"/>
            <w:vAlign w:val="center"/>
          </w:tcPr>
          <w:p w14:paraId="5D7C73DF">
            <w:pPr>
              <w:spacing w:line="400" w:lineRule="exact"/>
              <w:jc w:val="center"/>
              <w:rPr>
                <w:sz w:val="24"/>
              </w:rPr>
            </w:pPr>
            <w:r>
              <w:rPr>
                <w:rFonts w:hint="eastAsia"/>
                <w:sz w:val="24"/>
              </w:rPr>
              <w:t>行政处罚</w:t>
            </w:r>
          </w:p>
        </w:tc>
        <w:tc>
          <w:tcPr>
            <w:tcW w:w="3418" w:type="dxa"/>
            <w:gridSpan w:val="2"/>
            <w:noWrap w:val="0"/>
            <w:vAlign w:val="center"/>
          </w:tcPr>
          <w:p w14:paraId="4681FAFF">
            <w:pPr>
              <w:spacing w:line="400" w:lineRule="exact"/>
              <w:ind w:left="31" w:leftChars="15" w:right="31" w:rightChars="15"/>
              <w:rPr>
                <w:sz w:val="24"/>
              </w:rPr>
            </w:pPr>
            <w:r>
              <w:rPr>
                <w:rFonts w:hint="eastAsia"/>
                <w:sz w:val="24"/>
              </w:rPr>
              <w:t>对消防设施维护保养检测机构未按照本规定要求在经其维护保养的消防设施所在建筑的醒目位置上公示消防技术服务信息的处罚</w:t>
            </w:r>
          </w:p>
        </w:tc>
        <w:tc>
          <w:tcPr>
            <w:tcW w:w="1738" w:type="dxa"/>
            <w:noWrap w:val="0"/>
            <w:vAlign w:val="center"/>
          </w:tcPr>
          <w:p w14:paraId="0633754C">
            <w:pPr>
              <w:spacing w:line="400" w:lineRule="exact"/>
              <w:jc w:val="center"/>
              <w:rPr>
                <w:rFonts w:hint="eastAsia"/>
                <w:sz w:val="24"/>
              </w:rPr>
            </w:pPr>
            <w:r>
              <w:rPr>
                <w:rFonts w:hint="eastAsia"/>
                <w:sz w:val="24"/>
              </w:rPr>
              <w:t>市、县</w:t>
            </w:r>
          </w:p>
        </w:tc>
        <w:tc>
          <w:tcPr>
            <w:tcW w:w="1704" w:type="dxa"/>
            <w:noWrap w:val="0"/>
            <w:vAlign w:val="center"/>
          </w:tcPr>
          <w:p w14:paraId="38689324">
            <w:pPr>
              <w:spacing w:line="400" w:lineRule="exact"/>
              <w:rPr>
                <w:sz w:val="24"/>
              </w:rPr>
            </w:pPr>
          </w:p>
        </w:tc>
      </w:tr>
      <w:tr w14:paraId="59E9C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823" w:hRule="atLeast"/>
          <w:jc w:val="center"/>
        </w:trPr>
        <w:tc>
          <w:tcPr>
            <w:tcW w:w="672" w:type="dxa"/>
            <w:noWrap w:val="0"/>
            <w:vAlign w:val="center"/>
          </w:tcPr>
          <w:p w14:paraId="3E33D5CF">
            <w:pPr>
              <w:spacing w:line="400" w:lineRule="exact"/>
              <w:jc w:val="center"/>
              <w:rPr>
                <w:sz w:val="24"/>
              </w:rPr>
            </w:pPr>
            <w:r>
              <w:rPr>
                <w:sz w:val="24"/>
              </w:rPr>
              <w:t>15</w:t>
            </w:r>
          </w:p>
        </w:tc>
        <w:tc>
          <w:tcPr>
            <w:tcW w:w="1378" w:type="dxa"/>
            <w:gridSpan w:val="2"/>
            <w:noWrap w:val="0"/>
            <w:vAlign w:val="center"/>
          </w:tcPr>
          <w:p w14:paraId="7412B60F">
            <w:pPr>
              <w:spacing w:line="400" w:lineRule="exact"/>
              <w:jc w:val="center"/>
              <w:rPr>
                <w:sz w:val="24"/>
              </w:rPr>
            </w:pPr>
            <w:r>
              <w:rPr>
                <w:rFonts w:hint="eastAsia"/>
                <w:sz w:val="24"/>
              </w:rPr>
              <w:t>行政处罚</w:t>
            </w:r>
          </w:p>
        </w:tc>
        <w:tc>
          <w:tcPr>
            <w:tcW w:w="3418" w:type="dxa"/>
            <w:gridSpan w:val="2"/>
            <w:noWrap w:val="0"/>
            <w:vAlign w:val="center"/>
          </w:tcPr>
          <w:p w14:paraId="63CEC4E3">
            <w:pPr>
              <w:spacing w:line="400" w:lineRule="exact"/>
              <w:ind w:left="31" w:leftChars="15" w:right="31" w:rightChars="15"/>
              <w:rPr>
                <w:sz w:val="24"/>
              </w:rPr>
            </w:pPr>
            <w:r>
              <w:rPr>
                <w:rFonts w:hint="eastAsia"/>
                <w:sz w:val="24"/>
              </w:rPr>
              <w:t>对在人员密集场所室内外装修、装饰，未按照消防技术标准的要求使用不燃、难燃材料等两类行为的处罚</w:t>
            </w:r>
          </w:p>
        </w:tc>
        <w:tc>
          <w:tcPr>
            <w:tcW w:w="1738" w:type="dxa"/>
            <w:noWrap w:val="0"/>
            <w:vAlign w:val="center"/>
          </w:tcPr>
          <w:p w14:paraId="0FDDC203">
            <w:pPr>
              <w:spacing w:line="400" w:lineRule="exact"/>
              <w:jc w:val="center"/>
              <w:rPr>
                <w:rFonts w:hint="eastAsia"/>
                <w:sz w:val="24"/>
              </w:rPr>
            </w:pPr>
            <w:r>
              <w:rPr>
                <w:rFonts w:hint="eastAsia"/>
                <w:sz w:val="24"/>
              </w:rPr>
              <w:t>市、县</w:t>
            </w:r>
          </w:p>
        </w:tc>
        <w:tc>
          <w:tcPr>
            <w:tcW w:w="1704" w:type="dxa"/>
            <w:noWrap w:val="0"/>
            <w:vAlign w:val="center"/>
          </w:tcPr>
          <w:p w14:paraId="7291490F">
            <w:pPr>
              <w:spacing w:line="400" w:lineRule="exact"/>
              <w:rPr>
                <w:sz w:val="24"/>
              </w:rPr>
            </w:pPr>
          </w:p>
        </w:tc>
      </w:tr>
      <w:tr w14:paraId="111D3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039" w:hRule="atLeast"/>
          <w:jc w:val="center"/>
        </w:trPr>
        <w:tc>
          <w:tcPr>
            <w:tcW w:w="672" w:type="dxa"/>
            <w:noWrap w:val="0"/>
            <w:vAlign w:val="center"/>
          </w:tcPr>
          <w:p w14:paraId="4AE5A3A3">
            <w:pPr>
              <w:spacing w:line="400" w:lineRule="exact"/>
              <w:jc w:val="center"/>
              <w:rPr>
                <w:sz w:val="24"/>
              </w:rPr>
            </w:pPr>
            <w:r>
              <w:rPr>
                <w:sz w:val="24"/>
              </w:rPr>
              <w:t>16</w:t>
            </w:r>
          </w:p>
        </w:tc>
        <w:tc>
          <w:tcPr>
            <w:tcW w:w="1378" w:type="dxa"/>
            <w:gridSpan w:val="2"/>
            <w:noWrap w:val="0"/>
            <w:vAlign w:val="center"/>
          </w:tcPr>
          <w:p w14:paraId="31C1ABA7">
            <w:pPr>
              <w:spacing w:line="400" w:lineRule="exact"/>
              <w:jc w:val="center"/>
              <w:rPr>
                <w:sz w:val="24"/>
              </w:rPr>
            </w:pPr>
            <w:r>
              <w:rPr>
                <w:rFonts w:hint="eastAsia"/>
                <w:sz w:val="24"/>
              </w:rPr>
              <w:t>行政处罚</w:t>
            </w:r>
          </w:p>
        </w:tc>
        <w:tc>
          <w:tcPr>
            <w:tcW w:w="3418" w:type="dxa"/>
            <w:gridSpan w:val="2"/>
            <w:noWrap w:val="0"/>
            <w:vAlign w:val="center"/>
          </w:tcPr>
          <w:p w14:paraId="5A59832B">
            <w:pPr>
              <w:spacing w:line="400" w:lineRule="exact"/>
              <w:ind w:left="31" w:leftChars="15" w:right="31" w:rightChars="15"/>
              <w:rPr>
                <w:sz w:val="24"/>
              </w:rPr>
            </w:pPr>
            <w:r>
              <w:rPr>
                <w:rFonts w:hint="eastAsia"/>
                <w:sz w:val="24"/>
              </w:rPr>
              <w:t>对未落实二十四小时值班制度或者值班人员无证上岗的处罚</w:t>
            </w:r>
          </w:p>
        </w:tc>
        <w:tc>
          <w:tcPr>
            <w:tcW w:w="1738" w:type="dxa"/>
            <w:noWrap w:val="0"/>
            <w:vAlign w:val="center"/>
          </w:tcPr>
          <w:p w14:paraId="7D7F8535">
            <w:pPr>
              <w:spacing w:line="400" w:lineRule="exact"/>
              <w:jc w:val="center"/>
              <w:rPr>
                <w:rFonts w:hint="eastAsia"/>
                <w:sz w:val="24"/>
              </w:rPr>
            </w:pPr>
            <w:r>
              <w:rPr>
                <w:rFonts w:hint="eastAsia"/>
                <w:sz w:val="24"/>
              </w:rPr>
              <w:t>市、县</w:t>
            </w:r>
          </w:p>
        </w:tc>
        <w:tc>
          <w:tcPr>
            <w:tcW w:w="1704" w:type="dxa"/>
            <w:noWrap w:val="0"/>
            <w:vAlign w:val="center"/>
          </w:tcPr>
          <w:p w14:paraId="6E6390ED">
            <w:pPr>
              <w:spacing w:line="400" w:lineRule="exact"/>
              <w:rPr>
                <w:sz w:val="24"/>
              </w:rPr>
            </w:pPr>
          </w:p>
        </w:tc>
      </w:tr>
      <w:tr w14:paraId="656B0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24" w:hRule="atLeast"/>
          <w:jc w:val="center"/>
        </w:trPr>
        <w:tc>
          <w:tcPr>
            <w:tcW w:w="672" w:type="dxa"/>
            <w:noWrap w:val="0"/>
            <w:vAlign w:val="center"/>
          </w:tcPr>
          <w:p w14:paraId="527412F0">
            <w:pPr>
              <w:spacing w:line="400" w:lineRule="exact"/>
              <w:jc w:val="center"/>
              <w:rPr>
                <w:sz w:val="24"/>
              </w:rPr>
            </w:pPr>
            <w:r>
              <w:rPr>
                <w:sz w:val="24"/>
              </w:rPr>
              <w:t>17</w:t>
            </w:r>
          </w:p>
        </w:tc>
        <w:tc>
          <w:tcPr>
            <w:tcW w:w="1378" w:type="dxa"/>
            <w:gridSpan w:val="2"/>
            <w:noWrap w:val="0"/>
            <w:vAlign w:val="center"/>
          </w:tcPr>
          <w:p w14:paraId="68450CBF">
            <w:pPr>
              <w:spacing w:line="400" w:lineRule="exact"/>
              <w:jc w:val="center"/>
              <w:rPr>
                <w:sz w:val="24"/>
              </w:rPr>
            </w:pPr>
            <w:r>
              <w:rPr>
                <w:rFonts w:hint="eastAsia"/>
                <w:sz w:val="24"/>
              </w:rPr>
              <w:t>行政处罚</w:t>
            </w:r>
          </w:p>
        </w:tc>
        <w:tc>
          <w:tcPr>
            <w:tcW w:w="3418" w:type="dxa"/>
            <w:gridSpan w:val="2"/>
            <w:noWrap w:val="0"/>
            <w:vAlign w:val="center"/>
          </w:tcPr>
          <w:p w14:paraId="0BEF34CB">
            <w:pPr>
              <w:spacing w:line="400" w:lineRule="exact"/>
              <w:ind w:left="31" w:leftChars="15" w:right="31" w:rightChars="15"/>
              <w:rPr>
                <w:sz w:val="24"/>
              </w:rPr>
            </w:pPr>
            <w:r>
              <w:rPr>
                <w:rFonts w:hint="eastAsia"/>
                <w:sz w:val="24"/>
              </w:rPr>
              <w:t>对非人员密集场所使用不符合市场准入的消防产品、不合格的消防产品或者国家明令淘汰的消防产品的处罚</w:t>
            </w:r>
          </w:p>
        </w:tc>
        <w:tc>
          <w:tcPr>
            <w:tcW w:w="1738" w:type="dxa"/>
            <w:noWrap w:val="0"/>
            <w:vAlign w:val="center"/>
          </w:tcPr>
          <w:p w14:paraId="23D3D364">
            <w:pPr>
              <w:spacing w:line="400" w:lineRule="exact"/>
              <w:jc w:val="center"/>
              <w:rPr>
                <w:rFonts w:hint="eastAsia"/>
                <w:sz w:val="24"/>
              </w:rPr>
            </w:pPr>
            <w:r>
              <w:rPr>
                <w:rFonts w:hint="eastAsia"/>
                <w:sz w:val="24"/>
              </w:rPr>
              <w:t>市、县</w:t>
            </w:r>
          </w:p>
        </w:tc>
        <w:tc>
          <w:tcPr>
            <w:tcW w:w="1704" w:type="dxa"/>
            <w:noWrap w:val="0"/>
            <w:vAlign w:val="center"/>
          </w:tcPr>
          <w:p w14:paraId="3654CCEC">
            <w:pPr>
              <w:spacing w:line="400" w:lineRule="exact"/>
              <w:rPr>
                <w:sz w:val="24"/>
              </w:rPr>
            </w:pPr>
          </w:p>
        </w:tc>
      </w:tr>
      <w:tr w14:paraId="17074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19" w:hRule="atLeast"/>
          <w:jc w:val="center"/>
        </w:trPr>
        <w:tc>
          <w:tcPr>
            <w:tcW w:w="672" w:type="dxa"/>
            <w:noWrap w:val="0"/>
            <w:vAlign w:val="center"/>
          </w:tcPr>
          <w:p w14:paraId="0FFD185E">
            <w:pPr>
              <w:spacing w:line="400" w:lineRule="exact"/>
              <w:jc w:val="center"/>
              <w:rPr>
                <w:sz w:val="24"/>
              </w:rPr>
            </w:pPr>
            <w:r>
              <w:rPr>
                <w:sz w:val="24"/>
              </w:rPr>
              <w:t>18</w:t>
            </w:r>
          </w:p>
        </w:tc>
        <w:tc>
          <w:tcPr>
            <w:tcW w:w="1378" w:type="dxa"/>
            <w:gridSpan w:val="2"/>
            <w:noWrap w:val="0"/>
            <w:vAlign w:val="center"/>
          </w:tcPr>
          <w:p w14:paraId="512431F6">
            <w:pPr>
              <w:spacing w:line="400" w:lineRule="exact"/>
              <w:jc w:val="center"/>
              <w:rPr>
                <w:sz w:val="24"/>
              </w:rPr>
            </w:pPr>
            <w:r>
              <w:rPr>
                <w:rFonts w:hint="eastAsia"/>
                <w:sz w:val="24"/>
              </w:rPr>
              <w:t>行政处罚</w:t>
            </w:r>
          </w:p>
        </w:tc>
        <w:tc>
          <w:tcPr>
            <w:tcW w:w="3418" w:type="dxa"/>
            <w:gridSpan w:val="2"/>
            <w:noWrap w:val="0"/>
            <w:vAlign w:val="center"/>
          </w:tcPr>
          <w:p w14:paraId="2B38F3BE">
            <w:pPr>
              <w:spacing w:line="400" w:lineRule="exact"/>
              <w:ind w:left="31" w:leftChars="15" w:right="31" w:rightChars="15"/>
              <w:rPr>
                <w:sz w:val="24"/>
              </w:rPr>
            </w:pPr>
            <w:r>
              <w:rPr>
                <w:rFonts w:hint="eastAsia"/>
                <w:sz w:val="24"/>
              </w:rPr>
              <w:t>对消防技术服务机构冒用其他消防技术服务机构名义从事社会消防技术服务活动的处罚</w:t>
            </w:r>
          </w:p>
        </w:tc>
        <w:tc>
          <w:tcPr>
            <w:tcW w:w="1738" w:type="dxa"/>
            <w:noWrap w:val="0"/>
            <w:vAlign w:val="center"/>
          </w:tcPr>
          <w:p w14:paraId="5FD6E507">
            <w:pPr>
              <w:spacing w:line="400" w:lineRule="exact"/>
              <w:jc w:val="center"/>
              <w:rPr>
                <w:rFonts w:hint="eastAsia"/>
                <w:sz w:val="24"/>
              </w:rPr>
            </w:pPr>
            <w:r>
              <w:rPr>
                <w:rFonts w:hint="eastAsia"/>
                <w:sz w:val="24"/>
              </w:rPr>
              <w:t>市、县</w:t>
            </w:r>
          </w:p>
        </w:tc>
        <w:tc>
          <w:tcPr>
            <w:tcW w:w="1704" w:type="dxa"/>
            <w:noWrap w:val="0"/>
            <w:vAlign w:val="center"/>
          </w:tcPr>
          <w:p w14:paraId="63465667">
            <w:pPr>
              <w:spacing w:line="400" w:lineRule="exact"/>
              <w:rPr>
                <w:sz w:val="24"/>
              </w:rPr>
            </w:pPr>
          </w:p>
        </w:tc>
      </w:tr>
      <w:tr w14:paraId="22689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44" w:hRule="atLeast"/>
          <w:jc w:val="center"/>
        </w:trPr>
        <w:tc>
          <w:tcPr>
            <w:tcW w:w="672" w:type="dxa"/>
            <w:noWrap w:val="0"/>
            <w:vAlign w:val="center"/>
          </w:tcPr>
          <w:p w14:paraId="3E004BAA">
            <w:pPr>
              <w:spacing w:line="400" w:lineRule="exact"/>
              <w:jc w:val="center"/>
              <w:rPr>
                <w:sz w:val="24"/>
              </w:rPr>
            </w:pPr>
            <w:r>
              <w:rPr>
                <w:sz w:val="24"/>
              </w:rPr>
              <w:t>19</w:t>
            </w:r>
          </w:p>
        </w:tc>
        <w:tc>
          <w:tcPr>
            <w:tcW w:w="1378" w:type="dxa"/>
            <w:gridSpan w:val="2"/>
            <w:noWrap w:val="0"/>
            <w:vAlign w:val="center"/>
          </w:tcPr>
          <w:p w14:paraId="09549F21">
            <w:pPr>
              <w:spacing w:line="400" w:lineRule="exact"/>
              <w:jc w:val="center"/>
              <w:rPr>
                <w:sz w:val="24"/>
              </w:rPr>
            </w:pPr>
            <w:r>
              <w:rPr>
                <w:rFonts w:hint="eastAsia"/>
                <w:sz w:val="24"/>
              </w:rPr>
              <w:t>行政处罚</w:t>
            </w:r>
          </w:p>
        </w:tc>
        <w:tc>
          <w:tcPr>
            <w:tcW w:w="3418" w:type="dxa"/>
            <w:gridSpan w:val="2"/>
            <w:noWrap w:val="0"/>
            <w:vAlign w:val="center"/>
          </w:tcPr>
          <w:p w14:paraId="0568A981">
            <w:pPr>
              <w:spacing w:line="400" w:lineRule="exact"/>
              <w:ind w:left="31" w:leftChars="15" w:right="31" w:rightChars="15"/>
              <w:rPr>
                <w:sz w:val="24"/>
              </w:rPr>
            </w:pPr>
            <w:r>
              <w:rPr>
                <w:rFonts w:hint="eastAsia"/>
                <w:sz w:val="24"/>
              </w:rPr>
              <w:t>对在高层民用建筑内进行电焊、气焊等明火作业，未履行动火审批手续、进行公告，或者未落实消防现场监护措施等七类行为的处罚</w:t>
            </w:r>
          </w:p>
        </w:tc>
        <w:tc>
          <w:tcPr>
            <w:tcW w:w="1738" w:type="dxa"/>
            <w:noWrap w:val="0"/>
            <w:vAlign w:val="center"/>
          </w:tcPr>
          <w:p w14:paraId="5DC6E44E">
            <w:pPr>
              <w:spacing w:line="400" w:lineRule="exact"/>
              <w:jc w:val="center"/>
              <w:rPr>
                <w:rFonts w:hint="eastAsia"/>
                <w:sz w:val="24"/>
              </w:rPr>
            </w:pPr>
            <w:r>
              <w:rPr>
                <w:rFonts w:hint="eastAsia"/>
                <w:sz w:val="24"/>
              </w:rPr>
              <w:t>市、县</w:t>
            </w:r>
          </w:p>
        </w:tc>
        <w:tc>
          <w:tcPr>
            <w:tcW w:w="1704" w:type="dxa"/>
            <w:noWrap w:val="0"/>
            <w:vAlign w:val="center"/>
          </w:tcPr>
          <w:p w14:paraId="13503F96">
            <w:pPr>
              <w:spacing w:line="400" w:lineRule="exact"/>
              <w:rPr>
                <w:sz w:val="24"/>
              </w:rPr>
            </w:pPr>
          </w:p>
        </w:tc>
      </w:tr>
      <w:tr w14:paraId="17157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7" w:hRule="atLeast"/>
          <w:jc w:val="center"/>
        </w:trPr>
        <w:tc>
          <w:tcPr>
            <w:tcW w:w="672" w:type="dxa"/>
            <w:noWrap w:val="0"/>
            <w:vAlign w:val="center"/>
          </w:tcPr>
          <w:p w14:paraId="36282962">
            <w:pPr>
              <w:spacing w:line="400" w:lineRule="exact"/>
              <w:jc w:val="center"/>
              <w:rPr>
                <w:sz w:val="24"/>
              </w:rPr>
            </w:pPr>
            <w:r>
              <w:rPr>
                <w:sz w:val="24"/>
              </w:rPr>
              <w:t>20</w:t>
            </w:r>
          </w:p>
        </w:tc>
        <w:tc>
          <w:tcPr>
            <w:tcW w:w="1378" w:type="dxa"/>
            <w:gridSpan w:val="2"/>
            <w:noWrap w:val="0"/>
            <w:vAlign w:val="center"/>
          </w:tcPr>
          <w:p w14:paraId="4A3A661F">
            <w:pPr>
              <w:spacing w:line="400" w:lineRule="exact"/>
              <w:jc w:val="center"/>
              <w:rPr>
                <w:sz w:val="24"/>
              </w:rPr>
            </w:pPr>
            <w:r>
              <w:rPr>
                <w:rFonts w:hint="eastAsia"/>
                <w:sz w:val="24"/>
              </w:rPr>
              <w:t>行政处罚</w:t>
            </w:r>
          </w:p>
        </w:tc>
        <w:tc>
          <w:tcPr>
            <w:tcW w:w="3418" w:type="dxa"/>
            <w:gridSpan w:val="2"/>
            <w:noWrap w:val="0"/>
            <w:vAlign w:val="center"/>
          </w:tcPr>
          <w:p w14:paraId="29830437">
            <w:pPr>
              <w:spacing w:line="400" w:lineRule="exact"/>
              <w:ind w:left="31" w:leftChars="15" w:right="31" w:rightChars="15"/>
              <w:rPr>
                <w:sz w:val="24"/>
              </w:rPr>
            </w:pPr>
            <w:r>
              <w:rPr>
                <w:rFonts w:hint="eastAsia"/>
                <w:sz w:val="24"/>
              </w:rPr>
              <w:t>对聘用单位为申请人提供虚假注册申请材料的处罚</w:t>
            </w:r>
          </w:p>
        </w:tc>
        <w:tc>
          <w:tcPr>
            <w:tcW w:w="1738" w:type="dxa"/>
            <w:noWrap w:val="0"/>
            <w:vAlign w:val="center"/>
          </w:tcPr>
          <w:p w14:paraId="75ACC477">
            <w:pPr>
              <w:spacing w:line="400" w:lineRule="exact"/>
              <w:jc w:val="center"/>
              <w:rPr>
                <w:rFonts w:hint="eastAsia"/>
                <w:sz w:val="24"/>
              </w:rPr>
            </w:pPr>
            <w:r>
              <w:rPr>
                <w:rFonts w:hint="eastAsia"/>
                <w:sz w:val="24"/>
              </w:rPr>
              <w:t>市、县</w:t>
            </w:r>
          </w:p>
        </w:tc>
        <w:tc>
          <w:tcPr>
            <w:tcW w:w="1704" w:type="dxa"/>
            <w:noWrap w:val="0"/>
            <w:vAlign w:val="center"/>
          </w:tcPr>
          <w:p w14:paraId="455FB04D">
            <w:pPr>
              <w:spacing w:line="400" w:lineRule="exact"/>
              <w:rPr>
                <w:sz w:val="24"/>
              </w:rPr>
            </w:pPr>
          </w:p>
        </w:tc>
      </w:tr>
      <w:tr w14:paraId="19656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89" w:hRule="atLeast"/>
          <w:jc w:val="center"/>
        </w:trPr>
        <w:tc>
          <w:tcPr>
            <w:tcW w:w="672" w:type="dxa"/>
            <w:noWrap w:val="0"/>
            <w:vAlign w:val="center"/>
          </w:tcPr>
          <w:p w14:paraId="5B0CFEE1">
            <w:pPr>
              <w:spacing w:line="400" w:lineRule="exact"/>
              <w:jc w:val="center"/>
              <w:rPr>
                <w:sz w:val="24"/>
              </w:rPr>
            </w:pPr>
            <w:r>
              <w:rPr>
                <w:sz w:val="24"/>
              </w:rPr>
              <w:t>21</w:t>
            </w:r>
          </w:p>
        </w:tc>
        <w:tc>
          <w:tcPr>
            <w:tcW w:w="1378" w:type="dxa"/>
            <w:gridSpan w:val="2"/>
            <w:noWrap w:val="0"/>
            <w:vAlign w:val="center"/>
          </w:tcPr>
          <w:p w14:paraId="742F5271">
            <w:pPr>
              <w:spacing w:line="400" w:lineRule="exact"/>
              <w:jc w:val="center"/>
              <w:rPr>
                <w:sz w:val="24"/>
              </w:rPr>
            </w:pPr>
            <w:r>
              <w:rPr>
                <w:rFonts w:hint="eastAsia"/>
                <w:sz w:val="24"/>
              </w:rPr>
              <w:t>行政处罚</w:t>
            </w:r>
          </w:p>
        </w:tc>
        <w:tc>
          <w:tcPr>
            <w:tcW w:w="3418" w:type="dxa"/>
            <w:gridSpan w:val="2"/>
            <w:noWrap w:val="0"/>
            <w:vAlign w:val="center"/>
          </w:tcPr>
          <w:p w14:paraId="51F1C83A">
            <w:pPr>
              <w:spacing w:line="400" w:lineRule="exact"/>
              <w:ind w:left="31" w:leftChars="15" w:right="31" w:rightChars="15"/>
              <w:rPr>
                <w:sz w:val="24"/>
              </w:rPr>
            </w:pPr>
            <w:r>
              <w:rPr>
                <w:rFonts w:hint="eastAsia"/>
                <w:sz w:val="24"/>
              </w:rPr>
              <w:t>对未经注册擅自以注册消防工程师名义执业，或者被依法注销注册后继续执业的处罚</w:t>
            </w:r>
          </w:p>
        </w:tc>
        <w:tc>
          <w:tcPr>
            <w:tcW w:w="1738" w:type="dxa"/>
            <w:noWrap w:val="0"/>
            <w:vAlign w:val="center"/>
          </w:tcPr>
          <w:p w14:paraId="6EA8FC85">
            <w:pPr>
              <w:spacing w:line="400" w:lineRule="exact"/>
              <w:jc w:val="center"/>
              <w:rPr>
                <w:rFonts w:hint="eastAsia"/>
                <w:sz w:val="24"/>
              </w:rPr>
            </w:pPr>
            <w:r>
              <w:rPr>
                <w:rFonts w:hint="eastAsia"/>
                <w:sz w:val="24"/>
              </w:rPr>
              <w:t>市、县</w:t>
            </w:r>
          </w:p>
        </w:tc>
        <w:tc>
          <w:tcPr>
            <w:tcW w:w="1704" w:type="dxa"/>
            <w:noWrap w:val="0"/>
            <w:vAlign w:val="center"/>
          </w:tcPr>
          <w:p w14:paraId="5CF3CFFF">
            <w:pPr>
              <w:spacing w:line="400" w:lineRule="exact"/>
              <w:rPr>
                <w:sz w:val="24"/>
              </w:rPr>
            </w:pPr>
          </w:p>
        </w:tc>
      </w:tr>
      <w:tr w14:paraId="0756F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95" w:hRule="atLeast"/>
          <w:jc w:val="center"/>
        </w:trPr>
        <w:tc>
          <w:tcPr>
            <w:tcW w:w="672" w:type="dxa"/>
            <w:noWrap w:val="0"/>
            <w:vAlign w:val="center"/>
          </w:tcPr>
          <w:p w14:paraId="5AAA4F42">
            <w:pPr>
              <w:spacing w:line="400" w:lineRule="exact"/>
              <w:jc w:val="center"/>
              <w:rPr>
                <w:sz w:val="24"/>
              </w:rPr>
            </w:pPr>
            <w:r>
              <w:rPr>
                <w:sz w:val="24"/>
              </w:rPr>
              <w:t>22</w:t>
            </w:r>
          </w:p>
        </w:tc>
        <w:tc>
          <w:tcPr>
            <w:tcW w:w="1378" w:type="dxa"/>
            <w:gridSpan w:val="2"/>
            <w:noWrap w:val="0"/>
            <w:vAlign w:val="center"/>
          </w:tcPr>
          <w:p w14:paraId="2AD751D1">
            <w:pPr>
              <w:spacing w:line="400" w:lineRule="exact"/>
              <w:jc w:val="center"/>
              <w:rPr>
                <w:sz w:val="24"/>
              </w:rPr>
            </w:pPr>
            <w:r>
              <w:rPr>
                <w:rFonts w:hint="eastAsia"/>
                <w:sz w:val="24"/>
              </w:rPr>
              <w:t>行政处罚</w:t>
            </w:r>
          </w:p>
        </w:tc>
        <w:tc>
          <w:tcPr>
            <w:tcW w:w="3418" w:type="dxa"/>
            <w:gridSpan w:val="2"/>
            <w:noWrap w:val="0"/>
            <w:vAlign w:val="center"/>
          </w:tcPr>
          <w:p w14:paraId="413623FE">
            <w:pPr>
              <w:spacing w:line="400" w:lineRule="exact"/>
              <w:ind w:left="31" w:leftChars="15" w:right="31" w:rightChars="15"/>
              <w:rPr>
                <w:sz w:val="24"/>
              </w:rPr>
            </w:pPr>
            <w:r>
              <w:rPr>
                <w:rFonts w:hint="eastAsia"/>
                <w:sz w:val="24"/>
              </w:rPr>
              <w:t>对注册消防工程师有需要变更注册的情形，未经注册审批部门准予变更注册而继续执业的处罚</w:t>
            </w:r>
          </w:p>
        </w:tc>
        <w:tc>
          <w:tcPr>
            <w:tcW w:w="1738" w:type="dxa"/>
            <w:noWrap w:val="0"/>
            <w:vAlign w:val="center"/>
          </w:tcPr>
          <w:p w14:paraId="11E1242D">
            <w:pPr>
              <w:spacing w:line="400" w:lineRule="exact"/>
              <w:jc w:val="center"/>
              <w:rPr>
                <w:rFonts w:hint="eastAsia"/>
                <w:sz w:val="24"/>
              </w:rPr>
            </w:pPr>
            <w:r>
              <w:rPr>
                <w:rFonts w:hint="eastAsia"/>
                <w:sz w:val="24"/>
              </w:rPr>
              <w:t>市、县</w:t>
            </w:r>
          </w:p>
        </w:tc>
        <w:tc>
          <w:tcPr>
            <w:tcW w:w="1704" w:type="dxa"/>
            <w:noWrap w:val="0"/>
            <w:vAlign w:val="center"/>
          </w:tcPr>
          <w:p w14:paraId="0C5A5330">
            <w:pPr>
              <w:spacing w:line="400" w:lineRule="exact"/>
              <w:rPr>
                <w:sz w:val="24"/>
              </w:rPr>
            </w:pPr>
          </w:p>
        </w:tc>
      </w:tr>
      <w:tr w14:paraId="3958A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48" w:hRule="atLeast"/>
          <w:jc w:val="center"/>
        </w:trPr>
        <w:tc>
          <w:tcPr>
            <w:tcW w:w="672" w:type="dxa"/>
            <w:noWrap w:val="0"/>
            <w:vAlign w:val="center"/>
          </w:tcPr>
          <w:p w14:paraId="77787104">
            <w:pPr>
              <w:spacing w:line="400" w:lineRule="exact"/>
              <w:jc w:val="center"/>
              <w:rPr>
                <w:sz w:val="24"/>
              </w:rPr>
            </w:pPr>
            <w:r>
              <w:rPr>
                <w:sz w:val="24"/>
              </w:rPr>
              <w:t>23</w:t>
            </w:r>
          </w:p>
        </w:tc>
        <w:tc>
          <w:tcPr>
            <w:tcW w:w="1378" w:type="dxa"/>
            <w:gridSpan w:val="2"/>
            <w:noWrap w:val="0"/>
            <w:vAlign w:val="center"/>
          </w:tcPr>
          <w:p w14:paraId="584545B8">
            <w:pPr>
              <w:spacing w:line="400" w:lineRule="exact"/>
              <w:jc w:val="center"/>
              <w:rPr>
                <w:sz w:val="24"/>
              </w:rPr>
            </w:pPr>
            <w:r>
              <w:rPr>
                <w:rFonts w:hint="eastAsia"/>
                <w:sz w:val="24"/>
              </w:rPr>
              <w:t>行政处罚</w:t>
            </w:r>
          </w:p>
        </w:tc>
        <w:tc>
          <w:tcPr>
            <w:tcW w:w="3418" w:type="dxa"/>
            <w:gridSpan w:val="2"/>
            <w:noWrap w:val="0"/>
            <w:vAlign w:val="center"/>
          </w:tcPr>
          <w:p w14:paraId="25AAD846">
            <w:pPr>
              <w:spacing w:line="400" w:lineRule="exact"/>
              <w:ind w:left="31" w:leftChars="15" w:right="31" w:rightChars="15"/>
              <w:rPr>
                <w:sz w:val="24"/>
              </w:rPr>
            </w:pPr>
            <w:r>
              <w:rPr>
                <w:rFonts w:hint="eastAsia"/>
                <w:sz w:val="24"/>
              </w:rPr>
              <w:t>对注册消防工程师聘用单位出具的消防安全技术文件，未经注册消防工程师签名或者加盖执业印章的处罚</w:t>
            </w:r>
          </w:p>
        </w:tc>
        <w:tc>
          <w:tcPr>
            <w:tcW w:w="1738" w:type="dxa"/>
            <w:noWrap w:val="0"/>
            <w:vAlign w:val="center"/>
          </w:tcPr>
          <w:p w14:paraId="45F77DB9">
            <w:pPr>
              <w:spacing w:line="400" w:lineRule="exact"/>
              <w:jc w:val="center"/>
              <w:rPr>
                <w:rFonts w:hint="eastAsia"/>
                <w:sz w:val="24"/>
              </w:rPr>
            </w:pPr>
            <w:r>
              <w:rPr>
                <w:rFonts w:hint="eastAsia"/>
                <w:sz w:val="24"/>
              </w:rPr>
              <w:t>市、县</w:t>
            </w:r>
          </w:p>
        </w:tc>
        <w:tc>
          <w:tcPr>
            <w:tcW w:w="1704" w:type="dxa"/>
            <w:noWrap w:val="0"/>
            <w:vAlign w:val="center"/>
          </w:tcPr>
          <w:p w14:paraId="5E0F6926">
            <w:pPr>
              <w:spacing w:line="400" w:lineRule="exact"/>
              <w:rPr>
                <w:sz w:val="24"/>
              </w:rPr>
            </w:pPr>
          </w:p>
        </w:tc>
      </w:tr>
      <w:tr w14:paraId="3E6B7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2195" w:hRule="atLeast"/>
          <w:jc w:val="center"/>
        </w:trPr>
        <w:tc>
          <w:tcPr>
            <w:tcW w:w="672" w:type="dxa"/>
            <w:noWrap w:val="0"/>
            <w:vAlign w:val="center"/>
          </w:tcPr>
          <w:p w14:paraId="781687BB">
            <w:pPr>
              <w:spacing w:line="400" w:lineRule="exact"/>
              <w:jc w:val="center"/>
              <w:rPr>
                <w:sz w:val="24"/>
              </w:rPr>
            </w:pPr>
            <w:r>
              <w:rPr>
                <w:sz w:val="24"/>
              </w:rPr>
              <w:t>24</w:t>
            </w:r>
          </w:p>
        </w:tc>
        <w:tc>
          <w:tcPr>
            <w:tcW w:w="1378" w:type="dxa"/>
            <w:gridSpan w:val="2"/>
            <w:noWrap w:val="0"/>
            <w:vAlign w:val="center"/>
          </w:tcPr>
          <w:p w14:paraId="2F84E4E3">
            <w:pPr>
              <w:spacing w:line="400" w:lineRule="exact"/>
              <w:jc w:val="center"/>
              <w:rPr>
                <w:sz w:val="24"/>
              </w:rPr>
            </w:pPr>
            <w:r>
              <w:rPr>
                <w:rFonts w:hint="eastAsia"/>
                <w:sz w:val="24"/>
              </w:rPr>
              <w:t>行政处罚</w:t>
            </w:r>
          </w:p>
        </w:tc>
        <w:tc>
          <w:tcPr>
            <w:tcW w:w="3418" w:type="dxa"/>
            <w:gridSpan w:val="2"/>
            <w:noWrap w:val="0"/>
            <w:vAlign w:val="center"/>
          </w:tcPr>
          <w:p w14:paraId="3AB161EA">
            <w:pPr>
              <w:spacing w:line="400" w:lineRule="exact"/>
              <w:ind w:left="31" w:leftChars="15" w:right="31" w:rightChars="15"/>
              <w:rPr>
                <w:sz w:val="24"/>
              </w:rPr>
            </w:pPr>
            <w:r>
              <w:rPr>
                <w:rFonts w:hint="eastAsia"/>
                <w:sz w:val="24"/>
              </w:rPr>
              <w:t>对注册消防工程师未按照国家标准、行业标准开展执业活动，减少执业活动项目内容、数量，或者执业活动质量不符合国家标准、行业标准的处罚</w:t>
            </w:r>
          </w:p>
        </w:tc>
        <w:tc>
          <w:tcPr>
            <w:tcW w:w="1738" w:type="dxa"/>
            <w:noWrap w:val="0"/>
            <w:vAlign w:val="center"/>
          </w:tcPr>
          <w:p w14:paraId="2D03E942">
            <w:pPr>
              <w:spacing w:line="400" w:lineRule="exact"/>
              <w:jc w:val="center"/>
              <w:rPr>
                <w:rFonts w:hint="eastAsia"/>
                <w:sz w:val="24"/>
              </w:rPr>
            </w:pPr>
            <w:r>
              <w:rPr>
                <w:rFonts w:hint="eastAsia"/>
                <w:sz w:val="24"/>
              </w:rPr>
              <w:t>市、县</w:t>
            </w:r>
          </w:p>
        </w:tc>
        <w:tc>
          <w:tcPr>
            <w:tcW w:w="1704" w:type="dxa"/>
            <w:noWrap w:val="0"/>
            <w:vAlign w:val="center"/>
          </w:tcPr>
          <w:p w14:paraId="043B9DDB">
            <w:pPr>
              <w:spacing w:line="400" w:lineRule="exact"/>
              <w:rPr>
                <w:sz w:val="24"/>
              </w:rPr>
            </w:pPr>
          </w:p>
        </w:tc>
      </w:tr>
      <w:tr w14:paraId="226E6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417" w:hRule="atLeast"/>
          <w:jc w:val="center"/>
        </w:trPr>
        <w:tc>
          <w:tcPr>
            <w:tcW w:w="672" w:type="dxa"/>
            <w:noWrap w:val="0"/>
            <w:vAlign w:val="center"/>
          </w:tcPr>
          <w:p w14:paraId="637E2FE1">
            <w:pPr>
              <w:spacing w:line="400" w:lineRule="exact"/>
              <w:jc w:val="center"/>
              <w:rPr>
                <w:sz w:val="24"/>
              </w:rPr>
            </w:pPr>
            <w:r>
              <w:rPr>
                <w:sz w:val="24"/>
              </w:rPr>
              <w:t>25</w:t>
            </w:r>
          </w:p>
        </w:tc>
        <w:tc>
          <w:tcPr>
            <w:tcW w:w="1378" w:type="dxa"/>
            <w:gridSpan w:val="2"/>
            <w:noWrap w:val="0"/>
            <w:vAlign w:val="center"/>
          </w:tcPr>
          <w:p w14:paraId="4E8ADE99">
            <w:pPr>
              <w:spacing w:line="400" w:lineRule="exact"/>
              <w:jc w:val="center"/>
              <w:rPr>
                <w:sz w:val="24"/>
              </w:rPr>
            </w:pPr>
            <w:r>
              <w:rPr>
                <w:rFonts w:hint="eastAsia"/>
                <w:sz w:val="24"/>
              </w:rPr>
              <w:t>行政处罚</w:t>
            </w:r>
          </w:p>
        </w:tc>
        <w:tc>
          <w:tcPr>
            <w:tcW w:w="3418" w:type="dxa"/>
            <w:gridSpan w:val="2"/>
            <w:noWrap w:val="0"/>
            <w:vAlign w:val="center"/>
          </w:tcPr>
          <w:p w14:paraId="16180E2B">
            <w:pPr>
              <w:spacing w:line="400" w:lineRule="exact"/>
              <w:ind w:left="31" w:leftChars="15" w:right="31" w:rightChars="15"/>
              <w:rPr>
                <w:sz w:val="24"/>
              </w:rPr>
            </w:pPr>
            <w:r>
              <w:rPr>
                <w:rFonts w:hint="eastAsia"/>
                <w:sz w:val="24"/>
              </w:rPr>
              <w:t>对消防工程师以个人名义承接执业业务、开展执业活动等三类行为的处罚</w:t>
            </w:r>
          </w:p>
        </w:tc>
        <w:tc>
          <w:tcPr>
            <w:tcW w:w="1738" w:type="dxa"/>
            <w:noWrap w:val="0"/>
            <w:vAlign w:val="center"/>
          </w:tcPr>
          <w:p w14:paraId="62164037">
            <w:pPr>
              <w:spacing w:line="400" w:lineRule="exact"/>
              <w:jc w:val="center"/>
              <w:rPr>
                <w:rFonts w:hint="eastAsia"/>
                <w:sz w:val="24"/>
              </w:rPr>
            </w:pPr>
            <w:r>
              <w:rPr>
                <w:rFonts w:hint="eastAsia"/>
                <w:sz w:val="24"/>
              </w:rPr>
              <w:t>市、县</w:t>
            </w:r>
          </w:p>
        </w:tc>
        <w:tc>
          <w:tcPr>
            <w:tcW w:w="1704" w:type="dxa"/>
            <w:noWrap w:val="0"/>
            <w:vAlign w:val="center"/>
          </w:tcPr>
          <w:p w14:paraId="6F7931A6">
            <w:pPr>
              <w:spacing w:line="400" w:lineRule="exact"/>
              <w:rPr>
                <w:sz w:val="24"/>
              </w:rPr>
            </w:pPr>
          </w:p>
        </w:tc>
      </w:tr>
      <w:tr w14:paraId="34F96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36" w:hRule="atLeast"/>
          <w:jc w:val="center"/>
        </w:trPr>
        <w:tc>
          <w:tcPr>
            <w:tcW w:w="672" w:type="dxa"/>
            <w:noWrap w:val="0"/>
            <w:vAlign w:val="center"/>
          </w:tcPr>
          <w:p w14:paraId="40285674">
            <w:pPr>
              <w:spacing w:line="400" w:lineRule="exact"/>
              <w:jc w:val="center"/>
              <w:rPr>
                <w:sz w:val="24"/>
              </w:rPr>
            </w:pPr>
            <w:r>
              <w:rPr>
                <w:sz w:val="24"/>
              </w:rPr>
              <w:t>26</w:t>
            </w:r>
          </w:p>
        </w:tc>
        <w:tc>
          <w:tcPr>
            <w:tcW w:w="1378" w:type="dxa"/>
            <w:gridSpan w:val="2"/>
            <w:noWrap w:val="0"/>
            <w:vAlign w:val="center"/>
          </w:tcPr>
          <w:p w14:paraId="0FD15324">
            <w:pPr>
              <w:spacing w:line="400" w:lineRule="exact"/>
              <w:jc w:val="center"/>
              <w:rPr>
                <w:sz w:val="24"/>
              </w:rPr>
            </w:pPr>
            <w:r>
              <w:rPr>
                <w:rFonts w:hint="eastAsia"/>
                <w:sz w:val="24"/>
              </w:rPr>
              <w:t>行政强制</w:t>
            </w:r>
          </w:p>
        </w:tc>
        <w:tc>
          <w:tcPr>
            <w:tcW w:w="3418" w:type="dxa"/>
            <w:gridSpan w:val="2"/>
            <w:noWrap w:val="0"/>
            <w:vAlign w:val="center"/>
          </w:tcPr>
          <w:p w14:paraId="04E8758D">
            <w:pPr>
              <w:spacing w:line="400" w:lineRule="exact"/>
              <w:ind w:left="31" w:leftChars="15" w:right="31" w:rightChars="15"/>
              <w:rPr>
                <w:sz w:val="24"/>
              </w:rPr>
            </w:pPr>
            <w:r>
              <w:rPr>
                <w:rFonts w:hint="eastAsia"/>
                <w:sz w:val="24"/>
              </w:rPr>
              <w:t>查封火灾隐患危险部位或场所</w:t>
            </w:r>
          </w:p>
        </w:tc>
        <w:tc>
          <w:tcPr>
            <w:tcW w:w="1738" w:type="dxa"/>
            <w:noWrap w:val="0"/>
            <w:vAlign w:val="center"/>
          </w:tcPr>
          <w:p w14:paraId="6728F487">
            <w:pPr>
              <w:spacing w:line="400" w:lineRule="exact"/>
              <w:jc w:val="center"/>
              <w:rPr>
                <w:rFonts w:hint="eastAsia"/>
                <w:sz w:val="24"/>
              </w:rPr>
            </w:pPr>
            <w:r>
              <w:rPr>
                <w:rFonts w:hint="eastAsia"/>
                <w:sz w:val="24"/>
              </w:rPr>
              <w:t>市、县</w:t>
            </w:r>
          </w:p>
        </w:tc>
        <w:tc>
          <w:tcPr>
            <w:tcW w:w="1704" w:type="dxa"/>
            <w:noWrap w:val="0"/>
            <w:vAlign w:val="center"/>
          </w:tcPr>
          <w:p w14:paraId="443010C4">
            <w:pPr>
              <w:spacing w:line="400" w:lineRule="exact"/>
              <w:rPr>
                <w:sz w:val="24"/>
              </w:rPr>
            </w:pPr>
          </w:p>
        </w:tc>
      </w:tr>
      <w:tr w14:paraId="456E6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37" w:hRule="atLeast"/>
          <w:jc w:val="center"/>
        </w:trPr>
        <w:tc>
          <w:tcPr>
            <w:tcW w:w="672" w:type="dxa"/>
            <w:noWrap w:val="0"/>
            <w:vAlign w:val="center"/>
          </w:tcPr>
          <w:p w14:paraId="22DEF1F0">
            <w:pPr>
              <w:spacing w:line="400" w:lineRule="exact"/>
              <w:jc w:val="center"/>
              <w:rPr>
                <w:sz w:val="24"/>
              </w:rPr>
            </w:pPr>
            <w:r>
              <w:rPr>
                <w:sz w:val="24"/>
              </w:rPr>
              <w:t>27</w:t>
            </w:r>
          </w:p>
        </w:tc>
        <w:tc>
          <w:tcPr>
            <w:tcW w:w="1378" w:type="dxa"/>
            <w:gridSpan w:val="2"/>
            <w:noWrap w:val="0"/>
            <w:vAlign w:val="center"/>
          </w:tcPr>
          <w:p w14:paraId="4AD94709">
            <w:pPr>
              <w:spacing w:line="400" w:lineRule="exact"/>
              <w:jc w:val="center"/>
              <w:rPr>
                <w:sz w:val="24"/>
              </w:rPr>
            </w:pPr>
            <w:r>
              <w:rPr>
                <w:rFonts w:hint="eastAsia"/>
                <w:sz w:val="24"/>
              </w:rPr>
              <w:t>行政强制</w:t>
            </w:r>
          </w:p>
        </w:tc>
        <w:tc>
          <w:tcPr>
            <w:tcW w:w="3418" w:type="dxa"/>
            <w:gridSpan w:val="2"/>
            <w:noWrap w:val="0"/>
            <w:vAlign w:val="center"/>
          </w:tcPr>
          <w:p w14:paraId="492C3EEC">
            <w:pPr>
              <w:spacing w:line="400" w:lineRule="exact"/>
              <w:ind w:left="31" w:leftChars="15" w:right="31" w:rightChars="15"/>
              <w:rPr>
                <w:sz w:val="24"/>
              </w:rPr>
            </w:pPr>
            <w:r>
              <w:rPr>
                <w:rFonts w:hint="eastAsia"/>
                <w:sz w:val="24"/>
              </w:rPr>
              <w:t>强制排除消防安全妨碍</w:t>
            </w:r>
          </w:p>
        </w:tc>
        <w:tc>
          <w:tcPr>
            <w:tcW w:w="1738" w:type="dxa"/>
            <w:noWrap w:val="0"/>
            <w:vAlign w:val="center"/>
          </w:tcPr>
          <w:p w14:paraId="71ADF672">
            <w:pPr>
              <w:spacing w:line="400" w:lineRule="exact"/>
              <w:jc w:val="center"/>
              <w:rPr>
                <w:rFonts w:hint="eastAsia"/>
                <w:sz w:val="24"/>
              </w:rPr>
            </w:pPr>
            <w:r>
              <w:rPr>
                <w:rFonts w:hint="eastAsia"/>
                <w:sz w:val="24"/>
              </w:rPr>
              <w:t>市、县</w:t>
            </w:r>
          </w:p>
        </w:tc>
        <w:tc>
          <w:tcPr>
            <w:tcW w:w="1704" w:type="dxa"/>
            <w:noWrap w:val="0"/>
            <w:vAlign w:val="center"/>
          </w:tcPr>
          <w:p w14:paraId="7593DDFD">
            <w:pPr>
              <w:spacing w:line="400" w:lineRule="exact"/>
              <w:rPr>
                <w:sz w:val="24"/>
              </w:rPr>
            </w:pPr>
          </w:p>
        </w:tc>
      </w:tr>
      <w:tr w14:paraId="72296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42" w:hRule="atLeast"/>
          <w:jc w:val="center"/>
        </w:trPr>
        <w:tc>
          <w:tcPr>
            <w:tcW w:w="672" w:type="dxa"/>
            <w:noWrap w:val="0"/>
            <w:vAlign w:val="center"/>
          </w:tcPr>
          <w:p w14:paraId="629ACD85">
            <w:pPr>
              <w:spacing w:line="400" w:lineRule="exact"/>
              <w:jc w:val="center"/>
              <w:rPr>
                <w:sz w:val="24"/>
              </w:rPr>
            </w:pPr>
            <w:r>
              <w:rPr>
                <w:sz w:val="24"/>
              </w:rPr>
              <w:t>28</w:t>
            </w:r>
          </w:p>
        </w:tc>
        <w:tc>
          <w:tcPr>
            <w:tcW w:w="1378" w:type="dxa"/>
            <w:gridSpan w:val="2"/>
            <w:noWrap w:val="0"/>
            <w:vAlign w:val="center"/>
          </w:tcPr>
          <w:p w14:paraId="2A7903F6">
            <w:pPr>
              <w:spacing w:line="400" w:lineRule="exact"/>
              <w:jc w:val="center"/>
              <w:rPr>
                <w:sz w:val="24"/>
              </w:rPr>
            </w:pPr>
            <w:r>
              <w:rPr>
                <w:rFonts w:hint="eastAsia"/>
                <w:sz w:val="24"/>
              </w:rPr>
              <w:t>行政强制</w:t>
            </w:r>
          </w:p>
        </w:tc>
        <w:tc>
          <w:tcPr>
            <w:tcW w:w="3418" w:type="dxa"/>
            <w:gridSpan w:val="2"/>
            <w:noWrap w:val="0"/>
            <w:vAlign w:val="center"/>
          </w:tcPr>
          <w:p w14:paraId="5DEDA381">
            <w:pPr>
              <w:spacing w:line="400" w:lineRule="exact"/>
              <w:ind w:left="31" w:leftChars="15" w:right="31" w:rightChars="15"/>
              <w:rPr>
                <w:sz w:val="24"/>
              </w:rPr>
            </w:pPr>
            <w:r>
              <w:rPr>
                <w:rFonts w:hint="eastAsia"/>
                <w:sz w:val="24"/>
              </w:rPr>
              <w:t>强制执行停产停业、停止使用决定</w:t>
            </w:r>
          </w:p>
        </w:tc>
        <w:tc>
          <w:tcPr>
            <w:tcW w:w="1738" w:type="dxa"/>
            <w:noWrap w:val="0"/>
            <w:vAlign w:val="center"/>
          </w:tcPr>
          <w:p w14:paraId="5DEE3022">
            <w:pPr>
              <w:spacing w:line="400" w:lineRule="exact"/>
              <w:jc w:val="center"/>
              <w:rPr>
                <w:rFonts w:hint="eastAsia"/>
                <w:sz w:val="24"/>
              </w:rPr>
            </w:pPr>
            <w:r>
              <w:rPr>
                <w:rFonts w:hint="eastAsia"/>
                <w:sz w:val="24"/>
              </w:rPr>
              <w:t>市、县</w:t>
            </w:r>
          </w:p>
        </w:tc>
        <w:tc>
          <w:tcPr>
            <w:tcW w:w="1704" w:type="dxa"/>
            <w:noWrap w:val="0"/>
            <w:vAlign w:val="center"/>
          </w:tcPr>
          <w:p w14:paraId="20ADE5D2">
            <w:pPr>
              <w:spacing w:line="400" w:lineRule="exact"/>
              <w:rPr>
                <w:sz w:val="24"/>
              </w:rPr>
            </w:pPr>
          </w:p>
        </w:tc>
      </w:tr>
      <w:tr w14:paraId="409BE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AA74CD8">
            <w:pPr>
              <w:spacing w:line="400" w:lineRule="exact"/>
              <w:jc w:val="center"/>
              <w:rPr>
                <w:sz w:val="24"/>
              </w:rPr>
            </w:pPr>
            <w:r>
              <w:rPr>
                <w:sz w:val="24"/>
              </w:rPr>
              <w:t>29</w:t>
            </w:r>
          </w:p>
        </w:tc>
        <w:tc>
          <w:tcPr>
            <w:tcW w:w="1378" w:type="dxa"/>
            <w:gridSpan w:val="2"/>
            <w:noWrap w:val="0"/>
            <w:vAlign w:val="center"/>
          </w:tcPr>
          <w:p w14:paraId="61792F4B">
            <w:pPr>
              <w:spacing w:line="400" w:lineRule="exact"/>
              <w:jc w:val="center"/>
              <w:rPr>
                <w:sz w:val="24"/>
              </w:rPr>
            </w:pPr>
            <w:r>
              <w:rPr>
                <w:rFonts w:hint="eastAsia"/>
                <w:sz w:val="24"/>
              </w:rPr>
              <w:t>行政确认</w:t>
            </w:r>
          </w:p>
        </w:tc>
        <w:tc>
          <w:tcPr>
            <w:tcW w:w="3418" w:type="dxa"/>
            <w:gridSpan w:val="2"/>
            <w:noWrap w:val="0"/>
            <w:vAlign w:val="center"/>
          </w:tcPr>
          <w:p w14:paraId="7894A6B1">
            <w:pPr>
              <w:spacing w:line="400" w:lineRule="exact"/>
              <w:ind w:left="31" w:leftChars="15" w:right="31" w:rightChars="15"/>
              <w:rPr>
                <w:sz w:val="24"/>
              </w:rPr>
            </w:pPr>
            <w:r>
              <w:rPr>
                <w:rFonts w:hint="eastAsia"/>
                <w:sz w:val="24"/>
              </w:rPr>
              <w:t>火灾事故认定复核</w:t>
            </w:r>
          </w:p>
        </w:tc>
        <w:tc>
          <w:tcPr>
            <w:tcW w:w="1738" w:type="dxa"/>
            <w:noWrap w:val="0"/>
            <w:vAlign w:val="center"/>
          </w:tcPr>
          <w:p w14:paraId="6BD0D249">
            <w:pPr>
              <w:spacing w:line="400" w:lineRule="exact"/>
              <w:jc w:val="center"/>
              <w:rPr>
                <w:rFonts w:hint="eastAsia"/>
                <w:sz w:val="24"/>
              </w:rPr>
            </w:pPr>
            <w:r>
              <w:rPr>
                <w:rFonts w:hint="eastAsia"/>
                <w:sz w:val="24"/>
              </w:rPr>
              <w:t>省、市、县</w:t>
            </w:r>
          </w:p>
        </w:tc>
        <w:tc>
          <w:tcPr>
            <w:tcW w:w="1704" w:type="dxa"/>
            <w:noWrap w:val="0"/>
            <w:vAlign w:val="center"/>
          </w:tcPr>
          <w:p w14:paraId="57F4FE9F">
            <w:pPr>
              <w:spacing w:line="400" w:lineRule="exact"/>
              <w:rPr>
                <w:sz w:val="24"/>
              </w:rPr>
            </w:pPr>
          </w:p>
        </w:tc>
      </w:tr>
      <w:tr w14:paraId="574B6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57" w:hRule="atLeast"/>
          <w:jc w:val="center"/>
        </w:trPr>
        <w:tc>
          <w:tcPr>
            <w:tcW w:w="672" w:type="dxa"/>
            <w:noWrap w:val="0"/>
            <w:vAlign w:val="center"/>
          </w:tcPr>
          <w:p w14:paraId="4D3A3223">
            <w:pPr>
              <w:spacing w:line="400" w:lineRule="exact"/>
              <w:jc w:val="center"/>
              <w:rPr>
                <w:sz w:val="24"/>
              </w:rPr>
            </w:pPr>
            <w:r>
              <w:rPr>
                <w:sz w:val="24"/>
              </w:rPr>
              <w:t>30</w:t>
            </w:r>
          </w:p>
        </w:tc>
        <w:tc>
          <w:tcPr>
            <w:tcW w:w="1378" w:type="dxa"/>
            <w:gridSpan w:val="2"/>
            <w:noWrap w:val="0"/>
            <w:vAlign w:val="center"/>
          </w:tcPr>
          <w:p w14:paraId="75A51A2E">
            <w:pPr>
              <w:spacing w:line="400" w:lineRule="exact"/>
              <w:jc w:val="center"/>
              <w:rPr>
                <w:sz w:val="24"/>
              </w:rPr>
            </w:pPr>
            <w:r>
              <w:rPr>
                <w:rFonts w:hint="eastAsia"/>
                <w:sz w:val="24"/>
              </w:rPr>
              <w:t>其他权力</w:t>
            </w:r>
          </w:p>
        </w:tc>
        <w:tc>
          <w:tcPr>
            <w:tcW w:w="3418" w:type="dxa"/>
            <w:gridSpan w:val="2"/>
            <w:noWrap w:val="0"/>
            <w:vAlign w:val="center"/>
          </w:tcPr>
          <w:p w14:paraId="7A3059D9">
            <w:pPr>
              <w:spacing w:line="400" w:lineRule="exact"/>
              <w:ind w:left="31" w:leftChars="15" w:right="31" w:rightChars="15"/>
              <w:rPr>
                <w:sz w:val="24"/>
              </w:rPr>
            </w:pPr>
            <w:r>
              <w:rPr>
                <w:rFonts w:hint="eastAsia"/>
                <w:sz w:val="24"/>
              </w:rPr>
              <w:t>责令限期改正或警告违反《安徽省消防条例》第二十五条第一款的行为</w:t>
            </w:r>
          </w:p>
        </w:tc>
        <w:tc>
          <w:tcPr>
            <w:tcW w:w="1738" w:type="dxa"/>
            <w:noWrap w:val="0"/>
            <w:vAlign w:val="center"/>
          </w:tcPr>
          <w:p w14:paraId="36919122">
            <w:pPr>
              <w:spacing w:line="400" w:lineRule="exact"/>
              <w:jc w:val="center"/>
              <w:rPr>
                <w:rFonts w:hint="eastAsia"/>
                <w:sz w:val="24"/>
              </w:rPr>
            </w:pPr>
            <w:r>
              <w:rPr>
                <w:rFonts w:hint="eastAsia"/>
                <w:sz w:val="24"/>
              </w:rPr>
              <w:t>市、县</w:t>
            </w:r>
          </w:p>
        </w:tc>
        <w:tc>
          <w:tcPr>
            <w:tcW w:w="1704" w:type="dxa"/>
            <w:noWrap w:val="0"/>
            <w:vAlign w:val="center"/>
          </w:tcPr>
          <w:p w14:paraId="08CD0C54">
            <w:pPr>
              <w:spacing w:line="400" w:lineRule="exact"/>
              <w:rPr>
                <w:sz w:val="24"/>
              </w:rPr>
            </w:pPr>
          </w:p>
        </w:tc>
      </w:tr>
      <w:tr w14:paraId="39537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283906BF">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五十一、通信管理部门</w:t>
            </w:r>
          </w:p>
        </w:tc>
      </w:tr>
      <w:tr w14:paraId="24368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956" w:hRule="atLeast"/>
          <w:jc w:val="center"/>
        </w:trPr>
        <w:tc>
          <w:tcPr>
            <w:tcW w:w="672" w:type="dxa"/>
            <w:noWrap w:val="0"/>
            <w:vAlign w:val="center"/>
          </w:tcPr>
          <w:p w14:paraId="6F7C16A2">
            <w:pPr>
              <w:spacing w:line="400" w:lineRule="exact"/>
              <w:jc w:val="center"/>
              <w:rPr>
                <w:sz w:val="24"/>
              </w:rPr>
            </w:pPr>
            <w:r>
              <w:rPr>
                <w:sz w:val="24"/>
              </w:rPr>
              <w:t>1</w:t>
            </w:r>
          </w:p>
        </w:tc>
        <w:tc>
          <w:tcPr>
            <w:tcW w:w="1378" w:type="dxa"/>
            <w:gridSpan w:val="2"/>
            <w:noWrap w:val="0"/>
            <w:vAlign w:val="center"/>
          </w:tcPr>
          <w:p w14:paraId="2C9ECC9D">
            <w:pPr>
              <w:spacing w:line="400" w:lineRule="exact"/>
              <w:jc w:val="center"/>
              <w:rPr>
                <w:sz w:val="24"/>
              </w:rPr>
            </w:pPr>
            <w:r>
              <w:rPr>
                <w:rFonts w:hint="eastAsia"/>
                <w:sz w:val="24"/>
              </w:rPr>
              <w:t>行政许可</w:t>
            </w:r>
          </w:p>
        </w:tc>
        <w:tc>
          <w:tcPr>
            <w:tcW w:w="3418" w:type="dxa"/>
            <w:gridSpan w:val="2"/>
            <w:noWrap w:val="0"/>
            <w:vAlign w:val="center"/>
          </w:tcPr>
          <w:p w14:paraId="79B25F1A">
            <w:pPr>
              <w:spacing w:line="400" w:lineRule="exact"/>
              <w:ind w:left="31" w:leftChars="15" w:right="31" w:rightChars="15"/>
              <w:rPr>
                <w:sz w:val="24"/>
              </w:rPr>
            </w:pPr>
            <w:r>
              <w:rPr>
                <w:rFonts w:hint="eastAsia"/>
                <w:sz w:val="24"/>
              </w:rPr>
              <w:t>设立互联网域名注册服务机构审批</w:t>
            </w:r>
          </w:p>
        </w:tc>
        <w:tc>
          <w:tcPr>
            <w:tcW w:w="1738" w:type="dxa"/>
            <w:noWrap w:val="0"/>
            <w:vAlign w:val="center"/>
          </w:tcPr>
          <w:p w14:paraId="383D6462">
            <w:pPr>
              <w:spacing w:line="400" w:lineRule="exact"/>
              <w:jc w:val="center"/>
              <w:rPr>
                <w:sz w:val="24"/>
              </w:rPr>
            </w:pPr>
            <w:r>
              <w:rPr>
                <w:rFonts w:hint="eastAsia"/>
                <w:sz w:val="24"/>
              </w:rPr>
              <w:t>省</w:t>
            </w:r>
          </w:p>
        </w:tc>
        <w:tc>
          <w:tcPr>
            <w:tcW w:w="1704" w:type="dxa"/>
            <w:noWrap w:val="0"/>
            <w:vAlign w:val="center"/>
          </w:tcPr>
          <w:p w14:paraId="0AEBA523">
            <w:pPr>
              <w:spacing w:line="400" w:lineRule="exact"/>
              <w:rPr>
                <w:sz w:val="24"/>
              </w:rPr>
            </w:pPr>
          </w:p>
        </w:tc>
      </w:tr>
      <w:tr w14:paraId="5A73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B99C642">
            <w:pPr>
              <w:spacing w:line="400" w:lineRule="exact"/>
              <w:jc w:val="center"/>
              <w:rPr>
                <w:sz w:val="24"/>
              </w:rPr>
            </w:pPr>
            <w:r>
              <w:rPr>
                <w:sz w:val="24"/>
              </w:rPr>
              <w:t>2</w:t>
            </w:r>
          </w:p>
        </w:tc>
        <w:tc>
          <w:tcPr>
            <w:tcW w:w="1378" w:type="dxa"/>
            <w:gridSpan w:val="2"/>
            <w:noWrap w:val="0"/>
            <w:vAlign w:val="center"/>
          </w:tcPr>
          <w:p w14:paraId="73D25A49">
            <w:pPr>
              <w:spacing w:line="400" w:lineRule="exact"/>
              <w:jc w:val="center"/>
              <w:rPr>
                <w:sz w:val="24"/>
              </w:rPr>
            </w:pPr>
            <w:r>
              <w:rPr>
                <w:rFonts w:hint="eastAsia"/>
                <w:sz w:val="24"/>
              </w:rPr>
              <w:t>行政许可</w:t>
            </w:r>
          </w:p>
        </w:tc>
        <w:tc>
          <w:tcPr>
            <w:tcW w:w="3418" w:type="dxa"/>
            <w:gridSpan w:val="2"/>
            <w:noWrap w:val="0"/>
            <w:vAlign w:val="center"/>
          </w:tcPr>
          <w:p w14:paraId="5D02BBEB">
            <w:pPr>
              <w:spacing w:line="400" w:lineRule="exact"/>
              <w:ind w:left="31" w:leftChars="15" w:right="31" w:rightChars="15"/>
              <w:rPr>
                <w:sz w:val="24"/>
              </w:rPr>
            </w:pPr>
            <w:r>
              <w:rPr>
                <w:rFonts w:hint="eastAsia"/>
                <w:sz w:val="24"/>
              </w:rPr>
              <w:t>电信业务经营许可</w:t>
            </w:r>
          </w:p>
        </w:tc>
        <w:tc>
          <w:tcPr>
            <w:tcW w:w="1738" w:type="dxa"/>
            <w:noWrap w:val="0"/>
            <w:vAlign w:val="center"/>
          </w:tcPr>
          <w:p w14:paraId="32B9A2A8">
            <w:pPr>
              <w:spacing w:line="400" w:lineRule="exact"/>
              <w:jc w:val="center"/>
              <w:rPr>
                <w:sz w:val="24"/>
              </w:rPr>
            </w:pPr>
            <w:r>
              <w:rPr>
                <w:rFonts w:hint="eastAsia"/>
                <w:sz w:val="24"/>
              </w:rPr>
              <w:t>省</w:t>
            </w:r>
          </w:p>
        </w:tc>
        <w:tc>
          <w:tcPr>
            <w:tcW w:w="1704" w:type="dxa"/>
            <w:noWrap w:val="0"/>
            <w:vAlign w:val="center"/>
          </w:tcPr>
          <w:p w14:paraId="5AAF16A3">
            <w:pPr>
              <w:spacing w:line="400" w:lineRule="exact"/>
              <w:rPr>
                <w:sz w:val="24"/>
              </w:rPr>
            </w:pPr>
          </w:p>
        </w:tc>
      </w:tr>
      <w:tr w14:paraId="1B557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F61DB37">
            <w:pPr>
              <w:spacing w:line="400" w:lineRule="exact"/>
              <w:jc w:val="center"/>
              <w:rPr>
                <w:sz w:val="24"/>
              </w:rPr>
            </w:pPr>
            <w:r>
              <w:rPr>
                <w:sz w:val="24"/>
              </w:rPr>
              <w:t>3</w:t>
            </w:r>
          </w:p>
        </w:tc>
        <w:tc>
          <w:tcPr>
            <w:tcW w:w="1378" w:type="dxa"/>
            <w:gridSpan w:val="2"/>
            <w:noWrap w:val="0"/>
            <w:vAlign w:val="center"/>
          </w:tcPr>
          <w:p w14:paraId="21E0CAD1">
            <w:pPr>
              <w:spacing w:line="400" w:lineRule="exact"/>
              <w:jc w:val="center"/>
              <w:rPr>
                <w:sz w:val="24"/>
              </w:rPr>
            </w:pPr>
            <w:r>
              <w:rPr>
                <w:rFonts w:hint="eastAsia"/>
                <w:sz w:val="24"/>
              </w:rPr>
              <w:t>行政许可</w:t>
            </w:r>
          </w:p>
        </w:tc>
        <w:tc>
          <w:tcPr>
            <w:tcW w:w="3418" w:type="dxa"/>
            <w:gridSpan w:val="2"/>
            <w:noWrap w:val="0"/>
            <w:vAlign w:val="center"/>
          </w:tcPr>
          <w:p w14:paraId="60955A64">
            <w:pPr>
              <w:spacing w:line="400" w:lineRule="exact"/>
              <w:ind w:left="31" w:leftChars="15" w:right="31" w:rightChars="15"/>
              <w:rPr>
                <w:sz w:val="24"/>
              </w:rPr>
            </w:pPr>
            <w:r>
              <w:rPr>
                <w:rFonts w:hint="eastAsia"/>
                <w:sz w:val="24"/>
              </w:rPr>
              <w:t>非经营性互联网信息服务核准</w:t>
            </w:r>
          </w:p>
        </w:tc>
        <w:tc>
          <w:tcPr>
            <w:tcW w:w="1738" w:type="dxa"/>
            <w:noWrap w:val="0"/>
            <w:vAlign w:val="center"/>
          </w:tcPr>
          <w:p w14:paraId="457B04A1">
            <w:pPr>
              <w:spacing w:line="400" w:lineRule="exact"/>
              <w:jc w:val="center"/>
              <w:rPr>
                <w:sz w:val="24"/>
              </w:rPr>
            </w:pPr>
            <w:r>
              <w:rPr>
                <w:rFonts w:hint="eastAsia"/>
                <w:sz w:val="24"/>
              </w:rPr>
              <w:t>省</w:t>
            </w:r>
          </w:p>
        </w:tc>
        <w:tc>
          <w:tcPr>
            <w:tcW w:w="1704" w:type="dxa"/>
            <w:noWrap w:val="0"/>
            <w:vAlign w:val="center"/>
          </w:tcPr>
          <w:p w14:paraId="0BDAF5B1">
            <w:pPr>
              <w:spacing w:line="400" w:lineRule="exact"/>
              <w:rPr>
                <w:sz w:val="24"/>
              </w:rPr>
            </w:pPr>
          </w:p>
        </w:tc>
      </w:tr>
      <w:tr w14:paraId="73D19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B2942F7">
            <w:pPr>
              <w:spacing w:line="400" w:lineRule="exact"/>
              <w:jc w:val="center"/>
              <w:rPr>
                <w:sz w:val="24"/>
              </w:rPr>
            </w:pPr>
            <w:r>
              <w:rPr>
                <w:sz w:val="24"/>
              </w:rPr>
              <w:t>4</w:t>
            </w:r>
          </w:p>
        </w:tc>
        <w:tc>
          <w:tcPr>
            <w:tcW w:w="1378" w:type="dxa"/>
            <w:gridSpan w:val="2"/>
            <w:noWrap w:val="0"/>
            <w:vAlign w:val="center"/>
          </w:tcPr>
          <w:p w14:paraId="4BE154B3">
            <w:pPr>
              <w:spacing w:line="400" w:lineRule="exact"/>
              <w:jc w:val="center"/>
              <w:rPr>
                <w:sz w:val="24"/>
              </w:rPr>
            </w:pPr>
            <w:r>
              <w:rPr>
                <w:rFonts w:hint="eastAsia"/>
                <w:sz w:val="24"/>
              </w:rPr>
              <w:t>行政许可</w:t>
            </w:r>
          </w:p>
        </w:tc>
        <w:tc>
          <w:tcPr>
            <w:tcW w:w="3418" w:type="dxa"/>
            <w:gridSpan w:val="2"/>
            <w:noWrap w:val="0"/>
            <w:vAlign w:val="center"/>
          </w:tcPr>
          <w:p w14:paraId="61F06940">
            <w:pPr>
              <w:spacing w:line="400" w:lineRule="exact"/>
              <w:ind w:left="31" w:leftChars="15" w:right="31" w:rightChars="15"/>
              <w:rPr>
                <w:sz w:val="24"/>
              </w:rPr>
            </w:pPr>
            <w:r>
              <w:rPr>
                <w:rFonts w:hint="eastAsia"/>
                <w:sz w:val="24"/>
              </w:rPr>
              <w:t>电信网码号资源使用和调整审批</w:t>
            </w:r>
          </w:p>
        </w:tc>
        <w:tc>
          <w:tcPr>
            <w:tcW w:w="1738" w:type="dxa"/>
            <w:noWrap w:val="0"/>
            <w:vAlign w:val="center"/>
          </w:tcPr>
          <w:p w14:paraId="7A10AAE1">
            <w:pPr>
              <w:spacing w:line="400" w:lineRule="exact"/>
              <w:jc w:val="center"/>
              <w:rPr>
                <w:sz w:val="24"/>
              </w:rPr>
            </w:pPr>
            <w:r>
              <w:rPr>
                <w:rFonts w:hint="eastAsia"/>
                <w:sz w:val="24"/>
              </w:rPr>
              <w:t>省</w:t>
            </w:r>
          </w:p>
        </w:tc>
        <w:tc>
          <w:tcPr>
            <w:tcW w:w="1704" w:type="dxa"/>
            <w:noWrap w:val="0"/>
            <w:vAlign w:val="center"/>
          </w:tcPr>
          <w:p w14:paraId="01CE33D3">
            <w:pPr>
              <w:spacing w:line="400" w:lineRule="exact"/>
              <w:rPr>
                <w:sz w:val="24"/>
              </w:rPr>
            </w:pPr>
          </w:p>
        </w:tc>
      </w:tr>
      <w:tr w14:paraId="7B6D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0504343">
            <w:pPr>
              <w:spacing w:line="400" w:lineRule="exact"/>
              <w:jc w:val="center"/>
              <w:rPr>
                <w:sz w:val="24"/>
              </w:rPr>
            </w:pPr>
            <w:r>
              <w:rPr>
                <w:sz w:val="24"/>
              </w:rPr>
              <w:t>5</w:t>
            </w:r>
          </w:p>
        </w:tc>
        <w:tc>
          <w:tcPr>
            <w:tcW w:w="1378" w:type="dxa"/>
            <w:gridSpan w:val="2"/>
            <w:noWrap w:val="0"/>
            <w:vAlign w:val="center"/>
          </w:tcPr>
          <w:p w14:paraId="7CF3B004">
            <w:pPr>
              <w:spacing w:line="400" w:lineRule="exact"/>
              <w:jc w:val="center"/>
              <w:rPr>
                <w:sz w:val="24"/>
              </w:rPr>
            </w:pPr>
            <w:r>
              <w:rPr>
                <w:rFonts w:hint="eastAsia"/>
                <w:sz w:val="24"/>
              </w:rPr>
              <w:t>行政许可</w:t>
            </w:r>
          </w:p>
        </w:tc>
        <w:tc>
          <w:tcPr>
            <w:tcW w:w="3418" w:type="dxa"/>
            <w:gridSpan w:val="2"/>
            <w:noWrap w:val="0"/>
            <w:vAlign w:val="center"/>
          </w:tcPr>
          <w:p w14:paraId="71682F8D">
            <w:pPr>
              <w:spacing w:line="400" w:lineRule="exact"/>
              <w:ind w:left="31" w:leftChars="15" w:right="31" w:rightChars="15"/>
              <w:rPr>
                <w:sz w:val="24"/>
              </w:rPr>
            </w:pPr>
            <w:r>
              <w:rPr>
                <w:rFonts w:hint="eastAsia"/>
                <w:sz w:val="24"/>
              </w:rPr>
              <w:t>通信工程施工企业主要负责人、项目负责人和专职安全生产管理人员安全生产考核</w:t>
            </w:r>
          </w:p>
        </w:tc>
        <w:tc>
          <w:tcPr>
            <w:tcW w:w="1738" w:type="dxa"/>
            <w:noWrap w:val="0"/>
            <w:vAlign w:val="center"/>
          </w:tcPr>
          <w:p w14:paraId="71D70025">
            <w:pPr>
              <w:spacing w:line="400" w:lineRule="exact"/>
              <w:jc w:val="center"/>
              <w:rPr>
                <w:sz w:val="24"/>
              </w:rPr>
            </w:pPr>
            <w:r>
              <w:rPr>
                <w:rFonts w:hint="eastAsia"/>
                <w:sz w:val="24"/>
              </w:rPr>
              <w:t>省</w:t>
            </w:r>
          </w:p>
        </w:tc>
        <w:tc>
          <w:tcPr>
            <w:tcW w:w="1704" w:type="dxa"/>
            <w:noWrap w:val="0"/>
            <w:vAlign w:val="center"/>
          </w:tcPr>
          <w:p w14:paraId="15F6872F">
            <w:pPr>
              <w:spacing w:line="400" w:lineRule="exact"/>
              <w:rPr>
                <w:sz w:val="24"/>
              </w:rPr>
            </w:pPr>
          </w:p>
        </w:tc>
      </w:tr>
      <w:tr w14:paraId="12CA1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0956E29A">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五十二、烟草部门</w:t>
            </w:r>
          </w:p>
        </w:tc>
      </w:tr>
      <w:tr w14:paraId="70203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6EDB2D6">
            <w:pPr>
              <w:spacing w:line="400" w:lineRule="exact"/>
              <w:jc w:val="center"/>
              <w:rPr>
                <w:sz w:val="24"/>
              </w:rPr>
            </w:pPr>
            <w:r>
              <w:rPr>
                <w:sz w:val="24"/>
              </w:rPr>
              <w:t>1</w:t>
            </w:r>
          </w:p>
        </w:tc>
        <w:tc>
          <w:tcPr>
            <w:tcW w:w="1378" w:type="dxa"/>
            <w:gridSpan w:val="2"/>
            <w:noWrap w:val="0"/>
            <w:vAlign w:val="center"/>
          </w:tcPr>
          <w:p w14:paraId="7AAF2881">
            <w:pPr>
              <w:spacing w:line="400" w:lineRule="exact"/>
              <w:jc w:val="center"/>
              <w:rPr>
                <w:sz w:val="24"/>
              </w:rPr>
            </w:pPr>
            <w:r>
              <w:rPr>
                <w:sz w:val="24"/>
              </w:rPr>
              <w:t>行政许可</w:t>
            </w:r>
          </w:p>
        </w:tc>
        <w:tc>
          <w:tcPr>
            <w:tcW w:w="3418" w:type="dxa"/>
            <w:gridSpan w:val="2"/>
            <w:noWrap w:val="0"/>
            <w:vAlign w:val="center"/>
          </w:tcPr>
          <w:p w14:paraId="440D39D4">
            <w:pPr>
              <w:spacing w:line="400" w:lineRule="exact"/>
              <w:ind w:left="31" w:leftChars="15" w:right="31" w:rightChars="15"/>
              <w:rPr>
                <w:sz w:val="24"/>
              </w:rPr>
            </w:pPr>
            <w:r>
              <w:rPr>
                <w:sz w:val="24"/>
              </w:rPr>
              <w:t>烟草制品生产企业设立、分立、合并、撤销审批</w:t>
            </w:r>
          </w:p>
        </w:tc>
        <w:tc>
          <w:tcPr>
            <w:tcW w:w="1738" w:type="dxa"/>
            <w:noWrap w:val="0"/>
            <w:vAlign w:val="center"/>
          </w:tcPr>
          <w:p w14:paraId="11C16CDC">
            <w:pPr>
              <w:spacing w:line="400" w:lineRule="exact"/>
              <w:jc w:val="center"/>
              <w:rPr>
                <w:sz w:val="24"/>
              </w:rPr>
            </w:pPr>
            <w:r>
              <w:rPr>
                <w:sz w:val="24"/>
              </w:rPr>
              <w:t>省</w:t>
            </w:r>
          </w:p>
        </w:tc>
        <w:tc>
          <w:tcPr>
            <w:tcW w:w="1704" w:type="dxa"/>
            <w:noWrap w:val="0"/>
            <w:vAlign w:val="center"/>
          </w:tcPr>
          <w:p w14:paraId="3E88604C">
            <w:pPr>
              <w:spacing w:line="400" w:lineRule="exact"/>
              <w:rPr>
                <w:sz w:val="24"/>
              </w:rPr>
            </w:pPr>
          </w:p>
        </w:tc>
      </w:tr>
      <w:tr w14:paraId="714E4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A0960C5">
            <w:pPr>
              <w:spacing w:line="400" w:lineRule="exact"/>
              <w:jc w:val="center"/>
              <w:rPr>
                <w:sz w:val="24"/>
              </w:rPr>
            </w:pPr>
            <w:r>
              <w:rPr>
                <w:sz w:val="24"/>
              </w:rPr>
              <w:t>2</w:t>
            </w:r>
          </w:p>
        </w:tc>
        <w:tc>
          <w:tcPr>
            <w:tcW w:w="1378" w:type="dxa"/>
            <w:gridSpan w:val="2"/>
            <w:noWrap w:val="0"/>
            <w:vAlign w:val="center"/>
          </w:tcPr>
          <w:p w14:paraId="7C2B5E5E">
            <w:pPr>
              <w:spacing w:line="400" w:lineRule="exact"/>
              <w:jc w:val="center"/>
              <w:rPr>
                <w:sz w:val="24"/>
              </w:rPr>
            </w:pPr>
            <w:r>
              <w:rPr>
                <w:sz w:val="24"/>
              </w:rPr>
              <w:t>行政许可</w:t>
            </w:r>
          </w:p>
        </w:tc>
        <w:tc>
          <w:tcPr>
            <w:tcW w:w="3418" w:type="dxa"/>
            <w:gridSpan w:val="2"/>
            <w:noWrap w:val="0"/>
            <w:vAlign w:val="center"/>
          </w:tcPr>
          <w:p w14:paraId="6B0AA9D4">
            <w:pPr>
              <w:spacing w:line="400" w:lineRule="exact"/>
              <w:ind w:left="31" w:leftChars="15" w:right="31" w:rightChars="15"/>
              <w:rPr>
                <w:sz w:val="24"/>
              </w:rPr>
            </w:pPr>
            <w:r>
              <w:rPr>
                <w:sz w:val="24"/>
              </w:rPr>
              <w:t>烟草专卖品生产企业许可</w:t>
            </w:r>
          </w:p>
        </w:tc>
        <w:tc>
          <w:tcPr>
            <w:tcW w:w="1738" w:type="dxa"/>
            <w:noWrap w:val="0"/>
            <w:vAlign w:val="center"/>
          </w:tcPr>
          <w:p w14:paraId="510EBE69">
            <w:pPr>
              <w:spacing w:line="400" w:lineRule="exact"/>
              <w:jc w:val="center"/>
              <w:rPr>
                <w:sz w:val="24"/>
              </w:rPr>
            </w:pPr>
            <w:r>
              <w:rPr>
                <w:sz w:val="24"/>
              </w:rPr>
              <w:t>省</w:t>
            </w:r>
          </w:p>
        </w:tc>
        <w:tc>
          <w:tcPr>
            <w:tcW w:w="1704" w:type="dxa"/>
            <w:noWrap w:val="0"/>
            <w:vAlign w:val="center"/>
          </w:tcPr>
          <w:p w14:paraId="72E0D06E">
            <w:pPr>
              <w:spacing w:line="400" w:lineRule="exact"/>
              <w:rPr>
                <w:sz w:val="24"/>
              </w:rPr>
            </w:pPr>
          </w:p>
        </w:tc>
      </w:tr>
      <w:tr w14:paraId="529CF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F2FD8D6">
            <w:pPr>
              <w:spacing w:line="400" w:lineRule="exact"/>
              <w:jc w:val="center"/>
              <w:rPr>
                <w:sz w:val="24"/>
              </w:rPr>
            </w:pPr>
            <w:r>
              <w:rPr>
                <w:sz w:val="24"/>
              </w:rPr>
              <w:t>3</w:t>
            </w:r>
          </w:p>
        </w:tc>
        <w:tc>
          <w:tcPr>
            <w:tcW w:w="1378" w:type="dxa"/>
            <w:gridSpan w:val="2"/>
            <w:noWrap w:val="0"/>
            <w:vAlign w:val="center"/>
          </w:tcPr>
          <w:p w14:paraId="2D721FBE">
            <w:pPr>
              <w:spacing w:line="400" w:lineRule="exact"/>
              <w:jc w:val="center"/>
              <w:rPr>
                <w:sz w:val="24"/>
              </w:rPr>
            </w:pPr>
            <w:r>
              <w:rPr>
                <w:sz w:val="24"/>
              </w:rPr>
              <w:t>行政许可</w:t>
            </w:r>
          </w:p>
        </w:tc>
        <w:tc>
          <w:tcPr>
            <w:tcW w:w="3418" w:type="dxa"/>
            <w:gridSpan w:val="2"/>
            <w:noWrap w:val="0"/>
            <w:vAlign w:val="center"/>
          </w:tcPr>
          <w:p w14:paraId="722342EE">
            <w:pPr>
              <w:spacing w:line="400" w:lineRule="exact"/>
              <w:ind w:left="31" w:leftChars="15" w:right="31" w:rightChars="15"/>
              <w:rPr>
                <w:sz w:val="24"/>
              </w:rPr>
            </w:pPr>
            <w:r>
              <w:rPr>
                <w:sz w:val="24"/>
              </w:rPr>
              <w:t>设立烟叶收购站（点）审批</w:t>
            </w:r>
          </w:p>
        </w:tc>
        <w:tc>
          <w:tcPr>
            <w:tcW w:w="1738" w:type="dxa"/>
            <w:noWrap w:val="0"/>
            <w:vAlign w:val="center"/>
          </w:tcPr>
          <w:p w14:paraId="4F03EF6D">
            <w:pPr>
              <w:spacing w:line="400" w:lineRule="exact"/>
              <w:jc w:val="center"/>
              <w:rPr>
                <w:sz w:val="24"/>
              </w:rPr>
            </w:pPr>
            <w:r>
              <w:rPr>
                <w:sz w:val="24"/>
              </w:rPr>
              <w:t>市</w:t>
            </w:r>
          </w:p>
        </w:tc>
        <w:tc>
          <w:tcPr>
            <w:tcW w:w="1704" w:type="dxa"/>
            <w:noWrap w:val="0"/>
            <w:vAlign w:val="center"/>
          </w:tcPr>
          <w:p w14:paraId="10C9C6FD">
            <w:pPr>
              <w:spacing w:line="400" w:lineRule="exact"/>
              <w:rPr>
                <w:sz w:val="24"/>
              </w:rPr>
            </w:pPr>
          </w:p>
        </w:tc>
      </w:tr>
      <w:tr w14:paraId="69CB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88653BF">
            <w:pPr>
              <w:spacing w:line="400" w:lineRule="exact"/>
              <w:jc w:val="center"/>
              <w:rPr>
                <w:sz w:val="24"/>
              </w:rPr>
            </w:pPr>
            <w:r>
              <w:rPr>
                <w:sz w:val="24"/>
              </w:rPr>
              <w:t>4</w:t>
            </w:r>
          </w:p>
        </w:tc>
        <w:tc>
          <w:tcPr>
            <w:tcW w:w="1378" w:type="dxa"/>
            <w:gridSpan w:val="2"/>
            <w:noWrap w:val="0"/>
            <w:vAlign w:val="center"/>
          </w:tcPr>
          <w:p w14:paraId="2C32519D">
            <w:pPr>
              <w:spacing w:line="400" w:lineRule="exact"/>
              <w:jc w:val="center"/>
              <w:rPr>
                <w:sz w:val="24"/>
              </w:rPr>
            </w:pPr>
            <w:r>
              <w:rPr>
                <w:sz w:val="24"/>
              </w:rPr>
              <w:t>行政许可</w:t>
            </w:r>
          </w:p>
        </w:tc>
        <w:tc>
          <w:tcPr>
            <w:tcW w:w="3418" w:type="dxa"/>
            <w:gridSpan w:val="2"/>
            <w:noWrap w:val="0"/>
            <w:vAlign w:val="center"/>
          </w:tcPr>
          <w:p w14:paraId="0EC08D80">
            <w:pPr>
              <w:spacing w:line="400" w:lineRule="exact"/>
              <w:ind w:left="31" w:leftChars="15" w:right="31" w:rightChars="15"/>
              <w:rPr>
                <w:sz w:val="24"/>
              </w:rPr>
            </w:pPr>
            <w:r>
              <w:rPr>
                <w:sz w:val="24"/>
              </w:rPr>
              <w:t>烟草专卖品批发企业许可</w:t>
            </w:r>
          </w:p>
        </w:tc>
        <w:tc>
          <w:tcPr>
            <w:tcW w:w="1738" w:type="dxa"/>
            <w:noWrap w:val="0"/>
            <w:vAlign w:val="center"/>
          </w:tcPr>
          <w:p w14:paraId="01C8A987">
            <w:pPr>
              <w:spacing w:line="400" w:lineRule="exact"/>
              <w:jc w:val="center"/>
              <w:rPr>
                <w:sz w:val="24"/>
              </w:rPr>
            </w:pPr>
            <w:r>
              <w:rPr>
                <w:sz w:val="24"/>
              </w:rPr>
              <w:t>省</w:t>
            </w:r>
          </w:p>
        </w:tc>
        <w:tc>
          <w:tcPr>
            <w:tcW w:w="1704" w:type="dxa"/>
            <w:noWrap w:val="0"/>
            <w:vAlign w:val="center"/>
          </w:tcPr>
          <w:p w14:paraId="5ABDD31B">
            <w:pPr>
              <w:spacing w:line="400" w:lineRule="exact"/>
              <w:rPr>
                <w:sz w:val="24"/>
              </w:rPr>
            </w:pPr>
          </w:p>
        </w:tc>
      </w:tr>
      <w:tr w14:paraId="1158E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A6E7F8F">
            <w:pPr>
              <w:spacing w:line="400" w:lineRule="exact"/>
              <w:jc w:val="center"/>
              <w:rPr>
                <w:sz w:val="24"/>
              </w:rPr>
            </w:pPr>
            <w:r>
              <w:rPr>
                <w:sz w:val="24"/>
              </w:rPr>
              <w:t>5</w:t>
            </w:r>
          </w:p>
        </w:tc>
        <w:tc>
          <w:tcPr>
            <w:tcW w:w="1378" w:type="dxa"/>
            <w:gridSpan w:val="2"/>
            <w:noWrap w:val="0"/>
            <w:vAlign w:val="center"/>
          </w:tcPr>
          <w:p w14:paraId="42B98037">
            <w:pPr>
              <w:spacing w:line="400" w:lineRule="exact"/>
              <w:jc w:val="center"/>
              <w:rPr>
                <w:sz w:val="24"/>
              </w:rPr>
            </w:pPr>
            <w:r>
              <w:rPr>
                <w:sz w:val="24"/>
              </w:rPr>
              <w:t>行政许可</w:t>
            </w:r>
          </w:p>
        </w:tc>
        <w:tc>
          <w:tcPr>
            <w:tcW w:w="3418" w:type="dxa"/>
            <w:gridSpan w:val="2"/>
            <w:noWrap w:val="0"/>
            <w:vAlign w:val="center"/>
          </w:tcPr>
          <w:p w14:paraId="4C9BFF47">
            <w:pPr>
              <w:spacing w:line="400" w:lineRule="exact"/>
              <w:ind w:left="31" w:leftChars="15" w:right="31" w:rightChars="15"/>
              <w:rPr>
                <w:sz w:val="24"/>
              </w:rPr>
            </w:pPr>
            <w:r>
              <w:rPr>
                <w:sz w:val="24"/>
              </w:rPr>
              <w:t>烟草专卖零售许可</w:t>
            </w:r>
          </w:p>
        </w:tc>
        <w:tc>
          <w:tcPr>
            <w:tcW w:w="1738" w:type="dxa"/>
            <w:noWrap w:val="0"/>
            <w:vAlign w:val="center"/>
          </w:tcPr>
          <w:p w14:paraId="01DFA8C2">
            <w:pPr>
              <w:spacing w:line="400" w:lineRule="exact"/>
              <w:jc w:val="center"/>
              <w:rPr>
                <w:rFonts w:hint="eastAsia"/>
                <w:sz w:val="24"/>
              </w:rPr>
            </w:pPr>
            <w:r>
              <w:rPr>
                <w:rFonts w:hint="eastAsia"/>
                <w:sz w:val="24"/>
              </w:rPr>
              <w:t>市、县</w:t>
            </w:r>
          </w:p>
        </w:tc>
        <w:tc>
          <w:tcPr>
            <w:tcW w:w="1704" w:type="dxa"/>
            <w:noWrap w:val="0"/>
            <w:vAlign w:val="center"/>
          </w:tcPr>
          <w:p w14:paraId="1CAC5CAF">
            <w:pPr>
              <w:spacing w:line="400" w:lineRule="exact"/>
              <w:rPr>
                <w:sz w:val="24"/>
              </w:rPr>
            </w:pPr>
          </w:p>
        </w:tc>
      </w:tr>
      <w:tr w14:paraId="03BE6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F99175D">
            <w:pPr>
              <w:spacing w:line="400" w:lineRule="exact"/>
              <w:jc w:val="center"/>
              <w:rPr>
                <w:sz w:val="24"/>
              </w:rPr>
            </w:pPr>
            <w:r>
              <w:rPr>
                <w:sz w:val="24"/>
              </w:rPr>
              <w:t>6</w:t>
            </w:r>
          </w:p>
        </w:tc>
        <w:tc>
          <w:tcPr>
            <w:tcW w:w="1378" w:type="dxa"/>
            <w:gridSpan w:val="2"/>
            <w:noWrap w:val="0"/>
            <w:vAlign w:val="center"/>
          </w:tcPr>
          <w:p w14:paraId="2E9A9CF5">
            <w:pPr>
              <w:spacing w:line="400" w:lineRule="exact"/>
              <w:jc w:val="center"/>
              <w:rPr>
                <w:sz w:val="24"/>
              </w:rPr>
            </w:pPr>
            <w:r>
              <w:rPr>
                <w:sz w:val="24"/>
              </w:rPr>
              <w:t>行政许可</w:t>
            </w:r>
          </w:p>
        </w:tc>
        <w:tc>
          <w:tcPr>
            <w:tcW w:w="3418" w:type="dxa"/>
            <w:gridSpan w:val="2"/>
            <w:noWrap w:val="0"/>
            <w:vAlign w:val="center"/>
          </w:tcPr>
          <w:p w14:paraId="0E7EDEC0">
            <w:pPr>
              <w:spacing w:line="400" w:lineRule="exact"/>
              <w:ind w:left="31" w:leftChars="15" w:right="31" w:rightChars="15"/>
              <w:rPr>
                <w:sz w:val="24"/>
              </w:rPr>
            </w:pPr>
            <w:r>
              <w:rPr>
                <w:sz w:val="24"/>
              </w:rPr>
              <w:t>烟草专卖品运输许可</w:t>
            </w:r>
          </w:p>
        </w:tc>
        <w:tc>
          <w:tcPr>
            <w:tcW w:w="1738" w:type="dxa"/>
            <w:noWrap w:val="0"/>
            <w:vAlign w:val="center"/>
          </w:tcPr>
          <w:p w14:paraId="1D01A7F8">
            <w:pPr>
              <w:spacing w:line="400" w:lineRule="exact"/>
              <w:jc w:val="center"/>
              <w:rPr>
                <w:sz w:val="24"/>
              </w:rPr>
            </w:pPr>
            <w:r>
              <w:rPr>
                <w:sz w:val="24"/>
              </w:rPr>
              <w:t>省</w:t>
            </w:r>
          </w:p>
        </w:tc>
        <w:tc>
          <w:tcPr>
            <w:tcW w:w="1704" w:type="dxa"/>
            <w:noWrap w:val="0"/>
            <w:vAlign w:val="center"/>
          </w:tcPr>
          <w:p w14:paraId="52248116">
            <w:pPr>
              <w:spacing w:line="400" w:lineRule="exact"/>
              <w:rPr>
                <w:sz w:val="24"/>
              </w:rPr>
            </w:pPr>
          </w:p>
        </w:tc>
      </w:tr>
      <w:tr w14:paraId="5E2B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5951605">
            <w:pPr>
              <w:spacing w:line="400" w:lineRule="exact"/>
              <w:jc w:val="center"/>
              <w:rPr>
                <w:sz w:val="24"/>
              </w:rPr>
            </w:pPr>
            <w:r>
              <w:rPr>
                <w:sz w:val="24"/>
              </w:rPr>
              <w:t>7</w:t>
            </w:r>
          </w:p>
        </w:tc>
        <w:tc>
          <w:tcPr>
            <w:tcW w:w="1378" w:type="dxa"/>
            <w:gridSpan w:val="2"/>
            <w:noWrap w:val="0"/>
            <w:vAlign w:val="center"/>
          </w:tcPr>
          <w:p w14:paraId="5211898D">
            <w:pPr>
              <w:spacing w:line="400" w:lineRule="exact"/>
              <w:jc w:val="center"/>
              <w:rPr>
                <w:sz w:val="24"/>
              </w:rPr>
            </w:pPr>
            <w:r>
              <w:rPr>
                <w:sz w:val="24"/>
              </w:rPr>
              <w:t>行政处罚</w:t>
            </w:r>
          </w:p>
        </w:tc>
        <w:tc>
          <w:tcPr>
            <w:tcW w:w="3418" w:type="dxa"/>
            <w:gridSpan w:val="2"/>
            <w:noWrap w:val="0"/>
            <w:vAlign w:val="center"/>
          </w:tcPr>
          <w:p w14:paraId="34C5C3F7">
            <w:pPr>
              <w:spacing w:line="400" w:lineRule="exact"/>
              <w:ind w:left="31" w:leftChars="15" w:right="31" w:rightChars="15"/>
              <w:rPr>
                <w:sz w:val="24"/>
              </w:rPr>
            </w:pPr>
            <w:r>
              <w:rPr>
                <w:sz w:val="24"/>
              </w:rPr>
              <w:t>对无准运证或者超过准运证规定的数量托运或者自运烟草专卖品等三类行为的处罚</w:t>
            </w:r>
          </w:p>
        </w:tc>
        <w:tc>
          <w:tcPr>
            <w:tcW w:w="1738" w:type="dxa"/>
            <w:noWrap w:val="0"/>
            <w:vAlign w:val="center"/>
          </w:tcPr>
          <w:p w14:paraId="12FCF0B5">
            <w:pPr>
              <w:spacing w:line="400" w:lineRule="exact"/>
              <w:jc w:val="center"/>
              <w:rPr>
                <w:rFonts w:hint="eastAsia"/>
                <w:sz w:val="24"/>
              </w:rPr>
            </w:pPr>
            <w:r>
              <w:rPr>
                <w:rFonts w:hint="eastAsia"/>
                <w:sz w:val="24"/>
              </w:rPr>
              <w:t>市、县</w:t>
            </w:r>
          </w:p>
        </w:tc>
        <w:tc>
          <w:tcPr>
            <w:tcW w:w="1704" w:type="dxa"/>
            <w:noWrap w:val="0"/>
            <w:vAlign w:val="center"/>
          </w:tcPr>
          <w:p w14:paraId="3894F747">
            <w:pPr>
              <w:spacing w:line="400" w:lineRule="exact"/>
              <w:rPr>
                <w:sz w:val="24"/>
              </w:rPr>
            </w:pPr>
          </w:p>
        </w:tc>
      </w:tr>
      <w:tr w14:paraId="49376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C12F540">
            <w:pPr>
              <w:spacing w:line="400" w:lineRule="exact"/>
              <w:jc w:val="center"/>
              <w:rPr>
                <w:sz w:val="24"/>
              </w:rPr>
            </w:pPr>
            <w:r>
              <w:rPr>
                <w:sz w:val="24"/>
              </w:rPr>
              <w:t>8</w:t>
            </w:r>
          </w:p>
        </w:tc>
        <w:tc>
          <w:tcPr>
            <w:tcW w:w="1378" w:type="dxa"/>
            <w:gridSpan w:val="2"/>
            <w:noWrap w:val="0"/>
            <w:vAlign w:val="center"/>
          </w:tcPr>
          <w:p w14:paraId="6B9F8D12">
            <w:pPr>
              <w:spacing w:line="400" w:lineRule="exact"/>
              <w:jc w:val="center"/>
              <w:rPr>
                <w:sz w:val="24"/>
              </w:rPr>
            </w:pPr>
            <w:r>
              <w:rPr>
                <w:sz w:val="24"/>
              </w:rPr>
              <w:t>行政处罚</w:t>
            </w:r>
          </w:p>
        </w:tc>
        <w:tc>
          <w:tcPr>
            <w:tcW w:w="3418" w:type="dxa"/>
            <w:gridSpan w:val="2"/>
            <w:noWrap w:val="0"/>
            <w:vAlign w:val="center"/>
          </w:tcPr>
          <w:p w14:paraId="274AF6D9">
            <w:pPr>
              <w:spacing w:line="400" w:lineRule="exact"/>
              <w:ind w:left="31" w:leftChars="15" w:right="31" w:rightChars="15"/>
              <w:rPr>
                <w:sz w:val="24"/>
              </w:rPr>
            </w:pPr>
            <w:r>
              <w:rPr>
                <w:sz w:val="24"/>
              </w:rPr>
              <w:t>对无证生产烟草制品的处罚</w:t>
            </w:r>
          </w:p>
        </w:tc>
        <w:tc>
          <w:tcPr>
            <w:tcW w:w="1738" w:type="dxa"/>
            <w:noWrap w:val="0"/>
            <w:vAlign w:val="center"/>
          </w:tcPr>
          <w:p w14:paraId="78FC6DD3">
            <w:pPr>
              <w:spacing w:line="400" w:lineRule="exact"/>
              <w:jc w:val="center"/>
              <w:rPr>
                <w:rFonts w:hint="eastAsia"/>
                <w:sz w:val="24"/>
              </w:rPr>
            </w:pPr>
            <w:r>
              <w:rPr>
                <w:rFonts w:hint="eastAsia"/>
                <w:sz w:val="24"/>
              </w:rPr>
              <w:t>市、县</w:t>
            </w:r>
          </w:p>
        </w:tc>
        <w:tc>
          <w:tcPr>
            <w:tcW w:w="1704" w:type="dxa"/>
            <w:noWrap w:val="0"/>
            <w:vAlign w:val="center"/>
          </w:tcPr>
          <w:p w14:paraId="02F55A46">
            <w:pPr>
              <w:spacing w:line="400" w:lineRule="exact"/>
              <w:rPr>
                <w:sz w:val="24"/>
              </w:rPr>
            </w:pPr>
          </w:p>
        </w:tc>
      </w:tr>
      <w:tr w14:paraId="70F05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3FA659A">
            <w:pPr>
              <w:spacing w:line="400" w:lineRule="exact"/>
              <w:jc w:val="center"/>
              <w:rPr>
                <w:sz w:val="24"/>
              </w:rPr>
            </w:pPr>
            <w:r>
              <w:rPr>
                <w:sz w:val="24"/>
              </w:rPr>
              <w:t>9</w:t>
            </w:r>
          </w:p>
        </w:tc>
        <w:tc>
          <w:tcPr>
            <w:tcW w:w="1378" w:type="dxa"/>
            <w:gridSpan w:val="2"/>
            <w:noWrap w:val="0"/>
            <w:vAlign w:val="center"/>
          </w:tcPr>
          <w:p w14:paraId="39DCA061">
            <w:pPr>
              <w:spacing w:line="400" w:lineRule="exact"/>
              <w:jc w:val="center"/>
              <w:rPr>
                <w:sz w:val="24"/>
              </w:rPr>
            </w:pPr>
            <w:r>
              <w:rPr>
                <w:sz w:val="24"/>
              </w:rPr>
              <w:t>行政处罚</w:t>
            </w:r>
          </w:p>
        </w:tc>
        <w:tc>
          <w:tcPr>
            <w:tcW w:w="3418" w:type="dxa"/>
            <w:gridSpan w:val="2"/>
            <w:noWrap w:val="0"/>
            <w:vAlign w:val="center"/>
          </w:tcPr>
          <w:p w14:paraId="70E0A360">
            <w:pPr>
              <w:spacing w:line="400" w:lineRule="exact"/>
              <w:ind w:left="31" w:leftChars="15" w:right="31" w:rightChars="15"/>
              <w:rPr>
                <w:sz w:val="24"/>
              </w:rPr>
            </w:pPr>
            <w:r>
              <w:rPr>
                <w:sz w:val="24"/>
              </w:rPr>
              <w:t>对无证生产卷烟纸、滤嘴棒、烟用丝束、烟草专用机械的处罚</w:t>
            </w:r>
          </w:p>
        </w:tc>
        <w:tc>
          <w:tcPr>
            <w:tcW w:w="1738" w:type="dxa"/>
            <w:noWrap w:val="0"/>
            <w:vAlign w:val="center"/>
          </w:tcPr>
          <w:p w14:paraId="0A9E2FB2">
            <w:pPr>
              <w:spacing w:line="400" w:lineRule="exact"/>
              <w:jc w:val="center"/>
              <w:rPr>
                <w:rFonts w:hint="eastAsia"/>
                <w:sz w:val="24"/>
              </w:rPr>
            </w:pPr>
            <w:r>
              <w:rPr>
                <w:rFonts w:hint="eastAsia"/>
                <w:sz w:val="24"/>
              </w:rPr>
              <w:t>市、县</w:t>
            </w:r>
          </w:p>
        </w:tc>
        <w:tc>
          <w:tcPr>
            <w:tcW w:w="1704" w:type="dxa"/>
            <w:noWrap w:val="0"/>
            <w:vAlign w:val="center"/>
          </w:tcPr>
          <w:p w14:paraId="4DEBDB36">
            <w:pPr>
              <w:spacing w:line="400" w:lineRule="exact"/>
              <w:rPr>
                <w:sz w:val="24"/>
              </w:rPr>
            </w:pPr>
          </w:p>
        </w:tc>
      </w:tr>
      <w:tr w14:paraId="0E4DE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4D544DB">
            <w:pPr>
              <w:spacing w:line="400" w:lineRule="exact"/>
              <w:jc w:val="center"/>
              <w:rPr>
                <w:sz w:val="24"/>
              </w:rPr>
            </w:pPr>
            <w:r>
              <w:rPr>
                <w:sz w:val="24"/>
              </w:rPr>
              <w:t>10</w:t>
            </w:r>
          </w:p>
        </w:tc>
        <w:tc>
          <w:tcPr>
            <w:tcW w:w="1378" w:type="dxa"/>
            <w:gridSpan w:val="2"/>
            <w:noWrap w:val="0"/>
            <w:vAlign w:val="center"/>
          </w:tcPr>
          <w:p w14:paraId="5DE4055F">
            <w:pPr>
              <w:spacing w:line="400" w:lineRule="exact"/>
              <w:jc w:val="center"/>
              <w:rPr>
                <w:sz w:val="24"/>
              </w:rPr>
            </w:pPr>
            <w:r>
              <w:rPr>
                <w:sz w:val="24"/>
              </w:rPr>
              <w:t>行政处罚</w:t>
            </w:r>
          </w:p>
        </w:tc>
        <w:tc>
          <w:tcPr>
            <w:tcW w:w="3418" w:type="dxa"/>
            <w:gridSpan w:val="2"/>
            <w:noWrap w:val="0"/>
            <w:vAlign w:val="center"/>
          </w:tcPr>
          <w:p w14:paraId="0A5D0A0E">
            <w:pPr>
              <w:spacing w:line="400" w:lineRule="exact"/>
              <w:ind w:left="31" w:leftChars="15" w:right="31" w:rightChars="15"/>
              <w:rPr>
                <w:sz w:val="24"/>
              </w:rPr>
            </w:pPr>
            <w:r>
              <w:rPr>
                <w:sz w:val="24"/>
              </w:rPr>
              <w:t>对无烟草专卖批发企业许可证经营烟草制品批发业务的处罚</w:t>
            </w:r>
          </w:p>
        </w:tc>
        <w:tc>
          <w:tcPr>
            <w:tcW w:w="1738" w:type="dxa"/>
            <w:noWrap w:val="0"/>
            <w:vAlign w:val="center"/>
          </w:tcPr>
          <w:p w14:paraId="4699D1A6">
            <w:pPr>
              <w:spacing w:line="400" w:lineRule="exact"/>
              <w:jc w:val="center"/>
              <w:rPr>
                <w:rFonts w:hint="eastAsia"/>
                <w:sz w:val="24"/>
              </w:rPr>
            </w:pPr>
            <w:r>
              <w:rPr>
                <w:rFonts w:hint="eastAsia"/>
                <w:sz w:val="24"/>
              </w:rPr>
              <w:t>市、县</w:t>
            </w:r>
          </w:p>
        </w:tc>
        <w:tc>
          <w:tcPr>
            <w:tcW w:w="1704" w:type="dxa"/>
            <w:noWrap w:val="0"/>
            <w:vAlign w:val="center"/>
          </w:tcPr>
          <w:p w14:paraId="0B138D6E">
            <w:pPr>
              <w:spacing w:line="400" w:lineRule="exact"/>
              <w:rPr>
                <w:sz w:val="24"/>
              </w:rPr>
            </w:pPr>
          </w:p>
        </w:tc>
      </w:tr>
      <w:tr w14:paraId="53EF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4" w:hRule="atLeast"/>
          <w:jc w:val="center"/>
        </w:trPr>
        <w:tc>
          <w:tcPr>
            <w:tcW w:w="672" w:type="dxa"/>
            <w:noWrap w:val="0"/>
            <w:vAlign w:val="center"/>
          </w:tcPr>
          <w:p w14:paraId="3193EC4F">
            <w:pPr>
              <w:spacing w:line="400" w:lineRule="exact"/>
              <w:jc w:val="center"/>
              <w:rPr>
                <w:sz w:val="24"/>
              </w:rPr>
            </w:pPr>
            <w:r>
              <w:rPr>
                <w:sz w:val="24"/>
              </w:rPr>
              <w:t>11</w:t>
            </w:r>
          </w:p>
        </w:tc>
        <w:tc>
          <w:tcPr>
            <w:tcW w:w="1378" w:type="dxa"/>
            <w:gridSpan w:val="2"/>
            <w:noWrap w:val="0"/>
            <w:vAlign w:val="center"/>
          </w:tcPr>
          <w:p w14:paraId="626377EF">
            <w:pPr>
              <w:spacing w:line="400" w:lineRule="exact"/>
              <w:jc w:val="center"/>
              <w:rPr>
                <w:sz w:val="24"/>
              </w:rPr>
            </w:pPr>
            <w:r>
              <w:rPr>
                <w:sz w:val="24"/>
              </w:rPr>
              <w:t>行政处罚</w:t>
            </w:r>
          </w:p>
        </w:tc>
        <w:tc>
          <w:tcPr>
            <w:tcW w:w="3418" w:type="dxa"/>
            <w:gridSpan w:val="2"/>
            <w:noWrap w:val="0"/>
            <w:vAlign w:val="center"/>
          </w:tcPr>
          <w:p w14:paraId="5EFC3F2E">
            <w:pPr>
              <w:spacing w:line="400" w:lineRule="exact"/>
              <w:ind w:left="31" w:leftChars="15" w:right="31" w:rightChars="15"/>
              <w:rPr>
                <w:sz w:val="24"/>
              </w:rPr>
            </w:pPr>
            <w:r>
              <w:rPr>
                <w:sz w:val="24"/>
              </w:rPr>
              <w:t>对擅自收购烟叶的处罚</w:t>
            </w:r>
          </w:p>
        </w:tc>
        <w:tc>
          <w:tcPr>
            <w:tcW w:w="1738" w:type="dxa"/>
            <w:noWrap w:val="0"/>
            <w:vAlign w:val="center"/>
          </w:tcPr>
          <w:p w14:paraId="51B853E2">
            <w:pPr>
              <w:spacing w:line="400" w:lineRule="exact"/>
              <w:jc w:val="center"/>
              <w:rPr>
                <w:rFonts w:hint="eastAsia"/>
                <w:sz w:val="24"/>
              </w:rPr>
            </w:pPr>
            <w:r>
              <w:rPr>
                <w:rFonts w:hint="eastAsia"/>
                <w:sz w:val="24"/>
              </w:rPr>
              <w:t>市、县</w:t>
            </w:r>
          </w:p>
        </w:tc>
        <w:tc>
          <w:tcPr>
            <w:tcW w:w="1704" w:type="dxa"/>
            <w:noWrap w:val="0"/>
            <w:vAlign w:val="center"/>
          </w:tcPr>
          <w:p w14:paraId="73BA5C93">
            <w:pPr>
              <w:spacing w:line="400" w:lineRule="exact"/>
              <w:rPr>
                <w:sz w:val="24"/>
              </w:rPr>
            </w:pPr>
          </w:p>
        </w:tc>
      </w:tr>
      <w:tr w14:paraId="50463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16" w:hRule="atLeast"/>
          <w:jc w:val="center"/>
        </w:trPr>
        <w:tc>
          <w:tcPr>
            <w:tcW w:w="672" w:type="dxa"/>
            <w:noWrap w:val="0"/>
            <w:vAlign w:val="center"/>
          </w:tcPr>
          <w:p w14:paraId="1FE70379">
            <w:pPr>
              <w:spacing w:line="400" w:lineRule="exact"/>
              <w:jc w:val="center"/>
              <w:rPr>
                <w:sz w:val="24"/>
              </w:rPr>
            </w:pPr>
            <w:r>
              <w:rPr>
                <w:sz w:val="24"/>
              </w:rPr>
              <w:t>12</w:t>
            </w:r>
          </w:p>
        </w:tc>
        <w:tc>
          <w:tcPr>
            <w:tcW w:w="1378" w:type="dxa"/>
            <w:gridSpan w:val="2"/>
            <w:noWrap w:val="0"/>
            <w:vAlign w:val="center"/>
          </w:tcPr>
          <w:p w14:paraId="2FEAAF41">
            <w:pPr>
              <w:spacing w:line="400" w:lineRule="exact"/>
              <w:jc w:val="center"/>
              <w:rPr>
                <w:sz w:val="24"/>
              </w:rPr>
            </w:pPr>
            <w:r>
              <w:rPr>
                <w:sz w:val="24"/>
              </w:rPr>
              <w:t>行政处罚</w:t>
            </w:r>
          </w:p>
        </w:tc>
        <w:tc>
          <w:tcPr>
            <w:tcW w:w="3418" w:type="dxa"/>
            <w:gridSpan w:val="2"/>
            <w:noWrap w:val="0"/>
            <w:vAlign w:val="center"/>
          </w:tcPr>
          <w:p w14:paraId="7753D43A">
            <w:pPr>
              <w:spacing w:line="400" w:lineRule="exact"/>
              <w:ind w:left="31" w:leftChars="15" w:right="31" w:rightChars="15"/>
              <w:rPr>
                <w:sz w:val="24"/>
              </w:rPr>
            </w:pPr>
            <w:r>
              <w:rPr>
                <w:sz w:val="24"/>
              </w:rPr>
              <w:t>对未在当地烟草专卖批发企业进货的处罚</w:t>
            </w:r>
          </w:p>
        </w:tc>
        <w:tc>
          <w:tcPr>
            <w:tcW w:w="1738" w:type="dxa"/>
            <w:noWrap w:val="0"/>
            <w:vAlign w:val="center"/>
          </w:tcPr>
          <w:p w14:paraId="21B01175">
            <w:pPr>
              <w:spacing w:line="400" w:lineRule="exact"/>
              <w:jc w:val="center"/>
              <w:rPr>
                <w:rFonts w:hint="eastAsia"/>
                <w:sz w:val="24"/>
              </w:rPr>
            </w:pPr>
            <w:r>
              <w:rPr>
                <w:rFonts w:hint="eastAsia"/>
                <w:sz w:val="24"/>
              </w:rPr>
              <w:t>市、县</w:t>
            </w:r>
          </w:p>
        </w:tc>
        <w:tc>
          <w:tcPr>
            <w:tcW w:w="1704" w:type="dxa"/>
            <w:noWrap w:val="0"/>
            <w:vAlign w:val="center"/>
          </w:tcPr>
          <w:p w14:paraId="7CEE7E70">
            <w:pPr>
              <w:spacing w:line="400" w:lineRule="exact"/>
              <w:rPr>
                <w:sz w:val="24"/>
              </w:rPr>
            </w:pPr>
          </w:p>
        </w:tc>
      </w:tr>
      <w:tr w14:paraId="7B44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124" w:hRule="atLeast"/>
          <w:jc w:val="center"/>
        </w:trPr>
        <w:tc>
          <w:tcPr>
            <w:tcW w:w="672" w:type="dxa"/>
            <w:noWrap w:val="0"/>
            <w:vAlign w:val="center"/>
          </w:tcPr>
          <w:p w14:paraId="62417BA0">
            <w:pPr>
              <w:spacing w:line="400" w:lineRule="exact"/>
              <w:jc w:val="center"/>
              <w:rPr>
                <w:sz w:val="24"/>
              </w:rPr>
            </w:pPr>
            <w:r>
              <w:rPr>
                <w:sz w:val="24"/>
              </w:rPr>
              <w:t>13</w:t>
            </w:r>
          </w:p>
        </w:tc>
        <w:tc>
          <w:tcPr>
            <w:tcW w:w="1378" w:type="dxa"/>
            <w:gridSpan w:val="2"/>
            <w:noWrap w:val="0"/>
            <w:vAlign w:val="center"/>
          </w:tcPr>
          <w:p w14:paraId="37D568F1">
            <w:pPr>
              <w:spacing w:line="400" w:lineRule="exact"/>
              <w:jc w:val="center"/>
              <w:rPr>
                <w:sz w:val="24"/>
              </w:rPr>
            </w:pPr>
            <w:r>
              <w:rPr>
                <w:sz w:val="24"/>
              </w:rPr>
              <w:t>行政处罚</w:t>
            </w:r>
          </w:p>
        </w:tc>
        <w:tc>
          <w:tcPr>
            <w:tcW w:w="3418" w:type="dxa"/>
            <w:gridSpan w:val="2"/>
            <w:noWrap w:val="0"/>
            <w:vAlign w:val="center"/>
          </w:tcPr>
          <w:p w14:paraId="70E556A4">
            <w:pPr>
              <w:spacing w:line="400" w:lineRule="exact"/>
              <w:ind w:left="31" w:leftChars="15" w:right="31" w:rightChars="15"/>
              <w:rPr>
                <w:sz w:val="24"/>
              </w:rPr>
            </w:pPr>
            <w:r>
              <w:rPr>
                <w:sz w:val="24"/>
              </w:rPr>
              <w:t>对为无烟草专卖生产或销售许可证的单位或个人提供烟草产品等三类行为的处罚</w:t>
            </w:r>
          </w:p>
        </w:tc>
        <w:tc>
          <w:tcPr>
            <w:tcW w:w="1738" w:type="dxa"/>
            <w:noWrap w:val="0"/>
            <w:vAlign w:val="center"/>
          </w:tcPr>
          <w:p w14:paraId="1EECC59E">
            <w:pPr>
              <w:spacing w:line="400" w:lineRule="exact"/>
              <w:jc w:val="center"/>
              <w:rPr>
                <w:rFonts w:hint="eastAsia"/>
                <w:sz w:val="24"/>
              </w:rPr>
            </w:pPr>
            <w:r>
              <w:rPr>
                <w:rFonts w:hint="eastAsia"/>
                <w:sz w:val="24"/>
              </w:rPr>
              <w:t>市、县</w:t>
            </w:r>
          </w:p>
        </w:tc>
        <w:tc>
          <w:tcPr>
            <w:tcW w:w="1704" w:type="dxa"/>
            <w:noWrap w:val="0"/>
            <w:vAlign w:val="center"/>
          </w:tcPr>
          <w:p w14:paraId="2BA1C4FD">
            <w:pPr>
              <w:spacing w:line="400" w:lineRule="exact"/>
              <w:rPr>
                <w:sz w:val="24"/>
              </w:rPr>
            </w:pPr>
          </w:p>
        </w:tc>
      </w:tr>
      <w:tr w14:paraId="06137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2" w:hRule="atLeast"/>
          <w:jc w:val="center"/>
        </w:trPr>
        <w:tc>
          <w:tcPr>
            <w:tcW w:w="672" w:type="dxa"/>
            <w:noWrap w:val="0"/>
            <w:vAlign w:val="center"/>
          </w:tcPr>
          <w:p w14:paraId="54C8A9B3">
            <w:pPr>
              <w:spacing w:line="400" w:lineRule="exact"/>
              <w:jc w:val="center"/>
              <w:rPr>
                <w:sz w:val="24"/>
              </w:rPr>
            </w:pPr>
            <w:r>
              <w:rPr>
                <w:sz w:val="24"/>
              </w:rPr>
              <w:t>14</w:t>
            </w:r>
          </w:p>
        </w:tc>
        <w:tc>
          <w:tcPr>
            <w:tcW w:w="1378" w:type="dxa"/>
            <w:gridSpan w:val="2"/>
            <w:noWrap w:val="0"/>
            <w:vAlign w:val="center"/>
          </w:tcPr>
          <w:p w14:paraId="0429DDF4">
            <w:pPr>
              <w:spacing w:line="400" w:lineRule="exact"/>
              <w:jc w:val="center"/>
              <w:rPr>
                <w:sz w:val="24"/>
              </w:rPr>
            </w:pPr>
            <w:r>
              <w:rPr>
                <w:sz w:val="24"/>
              </w:rPr>
              <w:t>行政处罚</w:t>
            </w:r>
          </w:p>
        </w:tc>
        <w:tc>
          <w:tcPr>
            <w:tcW w:w="3418" w:type="dxa"/>
            <w:gridSpan w:val="2"/>
            <w:noWrap w:val="0"/>
            <w:vAlign w:val="center"/>
          </w:tcPr>
          <w:p w14:paraId="11847B7C">
            <w:pPr>
              <w:spacing w:line="400" w:lineRule="exact"/>
              <w:ind w:left="31" w:leftChars="15" w:right="31" w:rightChars="15"/>
              <w:rPr>
                <w:sz w:val="24"/>
              </w:rPr>
            </w:pPr>
            <w:r>
              <w:rPr>
                <w:sz w:val="24"/>
              </w:rPr>
              <w:t>对取得烟草专卖批发企业许可证的企业超越经营范围和地域范围从事烟草制品批发业务的处罚</w:t>
            </w:r>
          </w:p>
        </w:tc>
        <w:tc>
          <w:tcPr>
            <w:tcW w:w="1738" w:type="dxa"/>
            <w:noWrap w:val="0"/>
            <w:vAlign w:val="center"/>
          </w:tcPr>
          <w:p w14:paraId="16961A55">
            <w:pPr>
              <w:spacing w:line="400" w:lineRule="exact"/>
              <w:jc w:val="center"/>
              <w:rPr>
                <w:rFonts w:hint="eastAsia"/>
                <w:sz w:val="24"/>
              </w:rPr>
            </w:pPr>
            <w:r>
              <w:rPr>
                <w:rFonts w:hint="eastAsia"/>
                <w:sz w:val="24"/>
              </w:rPr>
              <w:t>市、县</w:t>
            </w:r>
          </w:p>
        </w:tc>
        <w:tc>
          <w:tcPr>
            <w:tcW w:w="1704" w:type="dxa"/>
            <w:noWrap w:val="0"/>
            <w:vAlign w:val="center"/>
          </w:tcPr>
          <w:p w14:paraId="4444E86E">
            <w:pPr>
              <w:spacing w:line="400" w:lineRule="exact"/>
              <w:rPr>
                <w:sz w:val="24"/>
              </w:rPr>
            </w:pPr>
          </w:p>
        </w:tc>
      </w:tr>
      <w:tr w14:paraId="6A35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89" w:hRule="atLeast"/>
          <w:jc w:val="center"/>
        </w:trPr>
        <w:tc>
          <w:tcPr>
            <w:tcW w:w="672" w:type="dxa"/>
            <w:noWrap w:val="0"/>
            <w:vAlign w:val="center"/>
          </w:tcPr>
          <w:p w14:paraId="56D89A22">
            <w:pPr>
              <w:spacing w:line="400" w:lineRule="exact"/>
              <w:jc w:val="center"/>
              <w:rPr>
                <w:sz w:val="24"/>
              </w:rPr>
            </w:pPr>
            <w:r>
              <w:rPr>
                <w:sz w:val="24"/>
              </w:rPr>
              <w:t>15</w:t>
            </w:r>
          </w:p>
        </w:tc>
        <w:tc>
          <w:tcPr>
            <w:tcW w:w="1378" w:type="dxa"/>
            <w:gridSpan w:val="2"/>
            <w:noWrap w:val="0"/>
            <w:vAlign w:val="center"/>
          </w:tcPr>
          <w:p w14:paraId="63C13A11">
            <w:pPr>
              <w:spacing w:line="400" w:lineRule="exact"/>
              <w:jc w:val="center"/>
              <w:rPr>
                <w:sz w:val="24"/>
              </w:rPr>
            </w:pPr>
            <w:r>
              <w:rPr>
                <w:sz w:val="24"/>
              </w:rPr>
              <w:t>行政处罚</w:t>
            </w:r>
          </w:p>
        </w:tc>
        <w:tc>
          <w:tcPr>
            <w:tcW w:w="3418" w:type="dxa"/>
            <w:gridSpan w:val="2"/>
            <w:noWrap w:val="0"/>
            <w:vAlign w:val="center"/>
          </w:tcPr>
          <w:p w14:paraId="2B476A27">
            <w:pPr>
              <w:spacing w:line="400" w:lineRule="exact"/>
              <w:ind w:left="31" w:leftChars="15" w:right="31" w:rightChars="15"/>
              <w:rPr>
                <w:sz w:val="24"/>
              </w:rPr>
            </w:pPr>
            <w:r>
              <w:rPr>
                <w:sz w:val="24"/>
              </w:rPr>
              <w:t>对未取得烟草专卖批发企业许可证擅自跨省从事烟草制品批发业务的处罚</w:t>
            </w:r>
          </w:p>
        </w:tc>
        <w:tc>
          <w:tcPr>
            <w:tcW w:w="1738" w:type="dxa"/>
            <w:noWrap w:val="0"/>
            <w:vAlign w:val="center"/>
          </w:tcPr>
          <w:p w14:paraId="59A88DCC">
            <w:pPr>
              <w:spacing w:line="400" w:lineRule="exact"/>
              <w:jc w:val="center"/>
              <w:rPr>
                <w:rFonts w:hint="eastAsia"/>
                <w:sz w:val="24"/>
              </w:rPr>
            </w:pPr>
            <w:r>
              <w:rPr>
                <w:rFonts w:hint="eastAsia"/>
                <w:sz w:val="24"/>
              </w:rPr>
              <w:t>市、县</w:t>
            </w:r>
          </w:p>
        </w:tc>
        <w:tc>
          <w:tcPr>
            <w:tcW w:w="1704" w:type="dxa"/>
            <w:noWrap w:val="0"/>
            <w:vAlign w:val="center"/>
          </w:tcPr>
          <w:p w14:paraId="0D642BB1">
            <w:pPr>
              <w:spacing w:line="400" w:lineRule="exact"/>
              <w:rPr>
                <w:sz w:val="24"/>
              </w:rPr>
            </w:pPr>
          </w:p>
        </w:tc>
      </w:tr>
      <w:tr w14:paraId="38491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89" w:hRule="atLeast"/>
          <w:jc w:val="center"/>
        </w:trPr>
        <w:tc>
          <w:tcPr>
            <w:tcW w:w="672" w:type="dxa"/>
            <w:noWrap w:val="0"/>
            <w:vAlign w:val="center"/>
          </w:tcPr>
          <w:p w14:paraId="152F9E11">
            <w:pPr>
              <w:spacing w:line="400" w:lineRule="exact"/>
              <w:jc w:val="center"/>
              <w:rPr>
                <w:sz w:val="24"/>
              </w:rPr>
            </w:pPr>
            <w:r>
              <w:rPr>
                <w:sz w:val="24"/>
              </w:rPr>
              <w:t>16</w:t>
            </w:r>
          </w:p>
        </w:tc>
        <w:tc>
          <w:tcPr>
            <w:tcW w:w="1378" w:type="dxa"/>
            <w:gridSpan w:val="2"/>
            <w:noWrap w:val="0"/>
            <w:vAlign w:val="center"/>
          </w:tcPr>
          <w:p w14:paraId="66217A35">
            <w:pPr>
              <w:spacing w:line="400" w:lineRule="exact"/>
              <w:jc w:val="center"/>
              <w:rPr>
                <w:sz w:val="24"/>
              </w:rPr>
            </w:pPr>
            <w:r>
              <w:rPr>
                <w:sz w:val="24"/>
              </w:rPr>
              <w:t>行政处罚</w:t>
            </w:r>
          </w:p>
        </w:tc>
        <w:tc>
          <w:tcPr>
            <w:tcW w:w="3418" w:type="dxa"/>
            <w:gridSpan w:val="2"/>
            <w:noWrap w:val="0"/>
            <w:vAlign w:val="center"/>
          </w:tcPr>
          <w:p w14:paraId="40AF1A1D">
            <w:pPr>
              <w:spacing w:line="400" w:lineRule="exact"/>
              <w:ind w:left="31" w:leftChars="15" w:right="31" w:rightChars="15"/>
              <w:rPr>
                <w:sz w:val="24"/>
              </w:rPr>
            </w:pPr>
            <w:r>
              <w:rPr>
                <w:sz w:val="24"/>
              </w:rPr>
              <w:t>对免税进口的烟草制品不按规定存放在烟草制品保税仓库内的处罚</w:t>
            </w:r>
          </w:p>
        </w:tc>
        <w:tc>
          <w:tcPr>
            <w:tcW w:w="1738" w:type="dxa"/>
            <w:noWrap w:val="0"/>
            <w:vAlign w:val="center"/>
          </w:tcPr>
          <w:p w14:paraId="1EE3BCAA">
            <w:pPr>
              <w:spacing w:line="400" w:lineRule="exact"/>
              <w:jc w:val="center"/>
              <w:rPr>
                <w:rFonts w:hint="eastAsia"/>
                <w:sz w:val="24"/>
              </w:rPr>
            </w:pPr>
            <w:r>
              <w:rPr>
                <w:rFonts w:hint="eastAsia"/>
                <w:sz w:val="24"/>
              </w:rPr>
              <w:t>市、县</w:t>
            </w:r>
          </w:p>
        </w:tc>
        <w:tc>
          <w:tcPr>
            <w:tcW w:w="1704" w:type="dxa"/>
            <w:noWrap w:val="0"/>
            <w:vAlign w:val="center"/>
          </w:tcPr>
          <w:p w14:paraId="5126DAE3">
            <w:pPr>
              <w:spacing w:line="400" w:lineRule="exact"/>
              <w:rPr>
                <w:sz w:val="24"/>
              </w:rPr>
            </w:pPr>
          </w:p>
        </w:tc>
      </w:tr>
      <w:tr w14:paraId="112A9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75" w:hRule="atLeast"/>
          <w:jc w:val="center"/>
        </w:trPr>
        <w:tc>
          <w:tcPr>
            <w:tcW w:w="672" w:type="dxa"/>
            <w:noWrap w:val="0"/>
            <w:vAlign w:val="center"/>
          </w:tcPr>
          <w:p w14:paraId="74A3B0B5">
            <w:pPr>
              <w:spacing w:line="400" w:lineRule="exact"/>
              <w:jc w:val="center"/>
              <w:rPr>
                <w:sz w:val="24"/>
              </w:rPr>
            </w:pPr>
            <w:r>
              <w:rPr>
                <w:sz w:val="24"/>
              </w:rPr>
              <w:t>17</w:t>
            </w:r>
          </w:p>
        </w:tc>
        <w:tc>
          <w:tcPr>
            <w:tcW w:w="1378" w:type="dxa"/>
            <w:gridSpan w:val="2"/>
            <w:noWrap w:val="0"/>
            <w:vAlign w:val="center"/>
          </w:tcPr>
          <w:p w14:paraId="06810FF7">
            <w:pPr>
              <w:spacing w:line="400" w:lineRule="exact"/>
              <w:jc w:val="center"/>
              <w:rPr>
                <w:sz w:val="24"/>
              </w:rPr>
            </w:pPr>
            <w:r>
              <w:rPr>
                <w:sz w:val="24"/>
              </w:rPr>
              <w:t>行政处罚</w:t>
            </w:r>
          </w:p>
        </w:tc>
        <w:tc>
          <w:tcPr>
            <w:tcW w:w="3418" w:type="dxa"/>
            <w:gridSpan w:val="2"/>
            <w:noWrap w:val="0"/>
            <w:vAlign w:val="center"/>
          </w:tcPr>
          <w:p w14:paraId="09F3D253">
            <w:pPr>
              <w:spacing w:line="400" w:lineRule="exact"/>
              <w:ind w:left="31" w:leftChars="15" w:right="31" w:rightChars="15"/>
              <w:rPr>
                <w:sz w:val="24"/>
              </w:rPr>
            </w:pPr>
            <w:r>
              <w:rPr>
                <w:sz w:val="24"/>
              </w:rPr>
              <w:t>对在海关监管区内经营免税的卷烟、雪茄烟没有在小包、条包上标注规定的专门标志的处罚</w:t>
            </w:r>
          </w:p>
        </w:tc>
        <w:tc>
          <w:tcPr>
            <w:tcW w:w="1738" w:type="dxa"/>
            <w:noWrap w:val="0"/>
            <w:vAlign w:val="center"/>
          </w:tcPr>
          <w:p w14:paraId="65449CDE">
            <w:pPr>
              <w:spacing w:line="400" w:lineRule="exact"/>
              <w:jc w:val="center"/>
              <w:rPr>
                <w:rFonts w:hint="eastAsia"/>
                <w:sz w:val="24"/>
              </w:rPr>
            </w:pPr>
            <w:r>
              <w:rPr>
                <w:rFonts w:hint="eastAsia"/>
                <w:sz w:val="24"/>
              </w:rPr>
              <w:t>市、县</w:t>
            </w:r>
          </w:p>
        </w:tc>
        <w:tc>
          <w:tcPr>
            <w:tcW w:w="1704" w:type="dxa"/>
            <w:noWrap w:val="0"/>
            <w:vAlign w:val="center"/>
          </w:tcPr>
          <w:p w14:paraId="2E37A0F7">
            <w:pPr>
              <w:spacing w:line="400" w:lineRule="exact"/>
              <w:rPr>
                <w:sz w:val="24"/>
              </w:rPr>
            </w:pPr>
          </w:p>
        </w:tc>
      </w:tr>
      <w:tr w14:paraId="24674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704" w:hRule="atLeast"/>
          <w:jc w:val="center"/>
        </w:trPr>
        <w:tc>
          <w:tcPr>
            <w:tcW w:w="672" w:type="dxa"/>
            <w:noWrap w:val="0"/>
            <w:vAlign w:val="center"/>
          </w:tcPr>
          <w:p w14:paraId="2A2BA57E">
            <w:pPr>
              <w:spacing w:line="400" w:lineRule="exact"/>
              <w:jc w:val="center"/>
              <w:rPr>
                <w:sz w:val="24"/>
              </w:rPr>
            </w:pPr>
            <w:r>
              <w:rPr>
                <w:sz w:val="24"/>
              </w:rPr>
              <w:t>18</w:t>
            </w:r>
          </w:p>
        </w:tc>
        <w:tc>
          <w:tcPr>
            <w:tcW w:w="1378" w:type="dxa"/>
            <w:gridSpan w:val="2"/>
            <w:noWrap w:val="0"/>
            <w:vAlign w:val="center"/>
          </w:tcPr>
          <w:p w14:paraId="2505ADC3">
            <w:pPr>
              <w:spacing w:line="400" w:lineRule="exact"/>
              <w:jc w:val="center"/>
              <w:rPr>
                <w:sz w:val="24"/>
              </w:rPr>
            </w:pPr>
            <w:r>
              <w:rPr>
                <w:sz w:val="24"/>
              </w:rPr>
              <w:t>行政处罚</w:t>
            </w:r>
          </w:p>
        </w:tc>
        <w:tc>
          <w:tcPr>
            <w:tcW w:w="3418" w:type="dxa"/>
            <w:gridSpan w:val="2"/>
            <w:noWrap w:val="0"/>
            <w:vAlign w:val="center"/>
          </w:tcPr>
          <w:p w14:paraId="71F9D105">
            <w:pPr>
              <w:spacing w:line="400" w:lineRule="exact"/>
              <w:ind w:left="31" w:leftChars="15" w:right="31" w:rightChars="15"/>
              <w:rPr>
                <w:sz w:val="24"/>
              </w:rPr>
            </w:pPr>
            <w:r>
              <w:rPr>
                <w:sz w:val="24"/>
              </w:rPr>
              <w:t>对擅自拍卖烟草专卖品的处罚</w:t>
            </w:r>
          </w:p>
        </w:tc>
        <w:tc>
          <w:tcPr>
            <w:tcW w:w="1738" w:type="dxa"/>
            <w:noWrap w:val="0"/>
            <w:vAlign w:val="center"/>
          </w:tcPr>
          <w:p w14:paraId="7218518E">
            <w:pPr>
              <w:spacing w:line="400" w:lineRule="exact"/>
              <w:jc w:val="center"/>
              <w:rPr>
                <w:rFonts w:hint="eastAsia"/>
                <w:sz w:val="24"/>
              </w:rPr>
            </w:pPr>
            <w:r>
              <w:rPr>
                <w:rFonts w:hint="eastAsia"/>
                <w:sz w:val="24"/>
              </w:rPr>
              <w:t>市、县</w:t>
            </w:r>
          </w:p>
        </w:tc>
        <w:tc>
          <w:tcPr>
            <w:tcW w:w="1704" w:type="dxa"/>
            <w:noWrap w:val="0"/>
            <w:vAlign w:val="center"/>
          </w:tcPr>
          <w:p w14:paraId="66B1D8C9">
            <w:pPr>
              <w:spacing w:line="400" w:lineRule="exact"/>
              <w:rPr>
                <w:sz w:val="24"/>
              </w:rPr>
            </w:pPr>
          </w:p>
        </w:tc>
      </w:tr>
      <w:tr w14:paraId="6E2C2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0" w:hRule="atLeast"/>
          <w:jc w:val="center"/>
        </w:trPr>
        <w:tc>
          <w:tcPr>
            <w:tcW w:w="672" w:type="dxa"/>
            <w:noWrap w:val="0"/>
            <w:vAlign w:val="center"/>
          </w:tcPr>
          <w:p w14:paraId="0D7DF0B5">
            <w:pPr>
              <w:spacing w:line="400" w:lineRule="exact"/>
              <w:jc w:val="center"/>
              <w:rPr>
                <w:sz w:val="24"/>
              </w:rPr>
            </w:pPr>
            <w:r>
              <w:rPr>
                <w:sz w:val="24"/>
              </w:rPr>
              <w:t>19</w:t>
            </w:r>
          </w:p>
        </w:tc>
        <w:tc>
          <w:tcPr>
            <w:tcW w:w="1378" w:type="dxa"/>
            <w:gridSpan w:val="2"/>
            <w:noWrap w:val="0"/>
            <w:vAlign w:val="center"/>
          </w:tcPr>
          <w:p w14:paraId="3A2F0E57">
            <w:pPr>
              <w:spacing w:line="400" w:lineRule="exact"/>
              <w:jc w:val="center"/>
              <w:rPr>
                <w:sz w:val="24"/>
              </w:rPr>
            </w:pPr>
            <w:r>
              <w:rPr>
                <w:sz w:val="24"/>
              </w:rPr>
              <w:t>行政处罚</w:t>
            </w:r>
          </w:p>
        </w:tc>
        <w:tc>
          <w:tcPr>
            <w:tcW w:w="3418" w:type="dxa"/>
            <w:gridSpan w:val="2"/>
            <w:noWrap w:val="0"/>
            <w:vAlign w:val="center"/>
          </w:tcPr>
          <w:p w14:paraId="35558908">
            <w:pPr>
              <w:spacing w:line="400" w:lineRule="exact"/>
              <w:ind w:left="31" w:leftChars="15" w:right="31" w:rightChars="15"/>
              <w:rPr>
                <w:sz w:val="24"/>
              </w:rPr>
            </w:pPr>
            <w:r>
              <w:rPr>
                <w:sz w:val="24"/>
              </w:rPr>
              <w:t>对销售非法生产的烟草专卖品的处罚</w:t>
            </w:r>
          </w:p>
        </w:tc>
        <w:tc>
          <w:tcPr>
            <w:tcW w:w="1738" w:type="dxa"/>
            <w:noWrap w:val="0"/>
            <w:vAlign w:val="center"/>
          </w:tcPr>
          <w:p w14:paraId="287CAECD">
            <w:pPr>
              <w:spacing w:line="400" w:lineRule="exact"/>
              <w:jc w:val="center"/>
              <w:rPr>
                <w:rFonts w:hint="eastAsia"/>
                <w:sz w:val="24"/>
              </w:rPr>
            </w:pPr>
            <w:r>
              <w:rPr>
                <w:rFonts w:hint="eastAsia"/>
                <w:sz w:val="24"/>
              </w:rPr>
              <w:t>市、县</w:t>
            </w:r>
          </w:p>
        </w:tc>
        <w:tc>
          <w:tcPr>
            <w:tcW w:w="1704" w:type="dxa"/>
            <w:noWrap w:val="0"/>
            <w:vAlign w:val="center"/>
          </w:tcPr>
          <w:p w14:paraId="65F5DE8B">
            <w:pPr>
              <w:spacing w:line="400" w:lineRule="exact"/>
              <w:rPr>
                <w:sz w:val="24"/>
              </w:rPr>
            </w:pPr>
          </w:p>
        </w:tc>
      </w:tr>
      <w:tr w14:paraId="53695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0" w:hRule="atLeast"/>
          <w:jc w:val="center"/>
        </w:trPr>
        <w:tc>
          <w:tcPr>
            <w:tcW w:w="672" w:type="dxa"/>
            <w:noWrap w:val="0"/>
            <w:vAlign w:val="center"/>
          </w:tcPr>
          <w:p w14:paraId="72300B9A">
            <w:pPr>
              <w:spacing w:line="400" w:lineRule="exact"/>
              <w:jc w:val="center"/>
              <w:rPr>
                <w:sz w:val="24"/>
              </w:rPr>
            </w:pPr>
            <w:r>
              <w:rPr>
                <w:sz w:val="24"/>
              </w:rPr>
              <w:t>20</w:t>
            </w:r>
          </w:p>
        </w:tc>
        <w:tc>
          <w:tcPr>
            <w:tcW w:w="1378" w:type="dxa"/>
            <w:gridSpan w:val="2"/>
            <w:noWrap w:val="0"/>
            <w:vAlign w:val="center"/>
          </w:tcPr>
          <w:p w14:paraId="322A3ADE">
            <w:pPr>
              <w:spacing w:line="400" w:lineRule="exact"/>
              <w:jc w:val="center"/>
              <w:rPr>
                <w:sz w:val="24"/>
              </w:rPr>
            </w:pPr>
            <w:r>
              <w:rPr>
                <w:sz w:val="24"/>
              </w:rPr>
              <w:t>行政处罚</w:t>
            </w:r>
          </w:p>
        </w:tc>
        <w:tc>
          <w:tcPr>
            <w:tcW w:w="3418" w:type="dxa"/>
            <w:gridSpan w:val="2"/>
            <w:noWrap w:val="0"/>
            <w:vAlign w:val="center"/>
          </w:tcPr>
          <w:p w14:paraId="65ED30AD">
            <w:pPr>
              <w:spacing w:line="400" w:lineRule="exact"/>
              <w:ind w:left="31" w:leftChars="15" w:right="31" w:rightChars="15"/>
              <w:rPr>
                <w:sz w:val="24"/>
              </w:rPr>
            </w:pPr>
            <w:r>
              <w:rPr>
                <w:sz w:val="24"/>
              </w:rPr>
              <w:t>对生产、销售假冒伪劣烟草专卖品的处罚</w:t>
            </w:r>
          </w:p>
        </w:tc>
        <w:tc>
          <w:tcPr>
            <w:tcW w:w="1738" w:type="dxa"/>
            <w:noWrap w:val="0"/>
            <w:vAlign w:val="center"/>
          </w:tcPr>
          <w:p w14:paraId="4068FE23">
            <w:pPr>
              <w:spacing w:line="400" w:lineRule="exact"/>
              <w:jc w:val="center"/>
              <w:rPr>
                <w:rFonts w:hint="eastAsia"/>
                <w:sz w:val="24"/>
              </w:rPr>
            </w:pPr>
            <w:r>
              <w:rPr>
                <w:rFonts w:hint="eastAsia"/>
                <w:sz w:val="24"/>
              </w:rPr>
              <w:t>市、县</w:t>
            </w:r>
          </w:p>
        </w:tc>
        <w:tc>
          <w:tcPr>
            <w:tcW w:w="1704" w:type="dxa"/>
            <w:noWrap w:val="0"/>
            <w:vAlign w:val="center"/>
          </w:tcPr>
          <w:p w14:paraId="3C805F87">
            <w:pPr>
              <w:spacing w:line="400" w:lineRule="exact"/>
              <w:rPr>
                <w:sz w:val="24"/>
              </w:rPr>
            </w:pPr>
          </w:p>
        </w:tc>
      </w:tr>
      <w:tr w14:paraId="3894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1" w:hRule="atLeast"/>
          <w:jc w:val="center"/>
        </w:trPr>
        <w:tc>
          <w:tcPr>
            <w:tcW w:w="672" w:type="dxa"/>
            <w:noWrap w:val="0"/>
            <w:vAlign w:val="center"/>
          </w:tcPr>
          <w:p w14:paraId="0A0F7EE1">
            <w:pPr>
              <w:spacing w:line="400" w:lineRule="exact"/>
              <w:jc w:val="center"/>
              <w:rPr>
                <w:sz w:val="24"/>
              </w:rPr>
            </w:pPr>
            <w:r>
              <w:rPr>
                <w:sz w:val="24"/>
              </w:rPr>
              <w:t>21</w:t>
            </w:r>
          </w:p>
        </w:tc>
        <w:tc>
          <w:tcPr>
            <w:tcW w:w="1378" w:type="dxa"/>
            <w:gridSpan w:val="2"/>
            <w:noWrap w:val="0"/>
            <w:vAlign w:val="center"/>
          </w:tcPr>
          <w:p w14:paraId="30E4A703">
            <w:pPr>
              <w:spacing w:line="400" w:lineRule="exact"/>
              <w:jc w:val="center"/>
              <w:rPr>
                <w:sz w:val="24"/>
              </w:rPr>
            </w:pPr>
            <w:r>
              <w:rPr>
                <w:sz w:val="24"/>
              </w:rPr>
              <w:t>行政处罚</w:t>
            </w:r>
          </w:p>
        </w:tc>
        <w:tc>
          <w:tcPr>
            <w:tcW w:w="3418" w:type="dxa"/>
            <w:gridSpan w:val="2"/>
            <w:noWrap w:val="0"/>
            <w:vAlign w:val="center"/>
          </w:tcPr>
          <w:p w14:paraId="4F0EB27B">
            <w:pPr>
              <w:spacing w:line="400" w:lineRule="exact"/>
              <w:ind w:left="31" w:leftChars="15" w:right="31" w:rightChars="15"/>
              <w:rPr>
                <w:sz w:val="24"/>
              </w:rPr>
            </w:pPr>
            <w:r>
              <w:rPr>
                <w:sz w:val="24"/>
              </w:rPr>
              <w:t>对储存、销售无烟草专卖防伪标识卷烟、雪茄烟的处罚</w:t>
            </w:r>
          </w:p>
        </w:tc>
        <w:tc>
          <w:tcPr>
            <w:tcW w:w="1738" w:type="dxa"/>
            <w:noWrap w:val="0"/>
            <w:vAlign w:val="center"/>
          </w:tcPr>
          <w:p w14:paraId="3152A3C9">
            <w:pPr>
              <w:spacing w:line="400" w:lineRule="exact"/>
              <w:jc w:val="center"/>
              <w:rPr>
                <w:rFonts w:hint="eastAsia"/>
                <w:sz w:val="24"/>
              </w:rPr>
            </w:pPr>
            <w:r>
              <w:rPr>
                <w:rFonts w:hint="eastAsia"/>
                <w:sz w:val="24"/>
              </w:rPr>
              <w:t>市、县</w:t>
            </w:r>
          </w:p>
        </w:tc>
        <w:tc>
          <w:tcPr>
            <w:tcW w:w="1704" w:type="dxa"/>
            <w:noWrap w:val="0"/>
            <w:vAlign w:val="center"/>
          </w:tcPr>
          <w:p w14:paraId="2521E311">
            <w:pPr>
              <w:spacing w:line="400" w:lineRule="exact"/>
              <w:rPr>
                <w:sz w:val="24"/>
              </w:rPr>
            </w:pPr>
          </w:p>
        </w:tc>
      </w:tr>
      <w:tr w14:paraId="678AA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91" w:hRule="atLeast"/>
          <w:jc w:val="center"/>
        </w:trPr>
        <w:tc>
          <w:tcPr>
            <w:tcW w:w="672" w:type="dxa"/>
            <w:noWrap w:val="0"/>
            <w:vAlign w:val="center"/>
          </w:tcPr>
          <w:p w14:paraId="69977AC5">
            <w:pPr>
              <w:spacing w:line="400" w:lineRule="exact"/>
              <w:jc w:val="center"/>
              <w:rPr>
                <w:sz w:val="24"/>
              </w:rPr>
            </w:pPr>
            <w:r>
              <w:rPr>
                <w:sz w:val="24"/>
              </w:rPr>
              <w:t>22</w:t>
            </w:r>
          </w:p>
        </w:tc>
        <w:tc>
          <w:tcPr>
            <w:tcW w:w="1378" w:type="dxa"/>
            <w:gridSpan w:val="2"/>
            <w:noWrap w:val="0"/>
            <w:vAlign w:val="center"/>
          </w:tcPr>
          <w:p w14:paraId="56C527C1">
            <w:pPr>
              <w:spacing w:line="400" w:lineRule="exact"/>
              <w:jc w:val="center"/>
              <w:rPr>
                <w:sz w:val="24"/>
              </w:rPr>
            </w:pPr>
            <w:r>
              <w:rPr>
                <w:sz w:val="24"/>
              </w:rPr>
              <w:t>行政处罚</w:t>
            </w:r>
          </w:p>
        </w:tc>
        <w:tc>
          <w:tcPr>
            <w:tcW w:w="3418" w:type="dxa"/>
            <w:gridSpan w:val="2"/>
            <w:noWrap w:val="0"/>
            <w:vAlign w:val="center"/>
          </w:tcPr>
          <w:p w14:paraId="547CF382">
            <w:pPr>
              <w:spacing w:line="400" w:lineRule="exact"/>
              <w:ind w:left="31" w:leftChars="15" w:right="31" w:rightChars="15"/>
              <w:rPr>
                <w:sz w:val="24"/>
              </w:rPr>
            </w:pPr>
            <w:r>
              <w:rPr>
                <w:sz w:val="24"/>
              </w:rPr>
              <w:t>对销售走私烟草专卖品的处罚</w:t>
            </w:r>
          </w:p>
        </w:tc>
        <w:tc>
          <w:tcPr>
            <w:tcW w:w="1738" w:type="dxa"/>
            <w:noWrap w:val="0"/>
            <w:vAlign w:val="center"/>
          </w:tcPr>
          <w:p w14:paraId="25537585">
            <w:pPr>
              <w:spacing w:line="400" w:lineRule="exact"/>
              <w:jc w:val="center"/>
              <w:rPr>
                <w:rFonts w:hint="eastAsia"/>
                <w:sz w:val="24"/>
              </w:rPr>
            </w:pPr>
            <w:r>
              <w:rPr>
                <w:rFonts w:hint="eastAsia"/>
                <w:sz w:val="24"/>
              </w:rPr>
              <w:t>市、县</w:t>
            </w:r>
          </w:p>
        </w:tc>
        <w:tc>
          <w:tcPr>
            <w:tcW w:w="1704" w:type="dxa"/>
            <w:noWrap w:val="0"/>
            <w:vAlign w:val="center"/>
          </w:tcPr>
          <w:p w14:paraId="6C9EC419">
            <w:pPr>
              <w:spacing w:line="400" w:lineRule="exact"/>
              <w:rPr>
                <w:sz w:val="24"/>
              </w:rPr>
            </w:pPr>
          </w:p>
        </w:tc>
      </w:tr>
      <w:tr w14:paraId="3726D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52" w:hRule="atLeast"/>
          <w:jc w:val="center"/>
        </w:trPr>
        <w:tc>
          <w:tcPr>
            <w:tcW w:w="672" w:type="dxa"/>
            <w:noWrap w:val="0"/>
            <w:vAlign w:val="center"/>
          </w:tcPr>
          <w:p w14:paraId="3695E352">
            <w:pPr>
              <w:spacing w:line="400" w:lineRule="exact"/>
              <w:jc w:val="center"/>
              <w:rPr>
                <w:sz w:val="24"/>
              </w:rPr>
            </w:pPr>
            <w:r>
              <w:rPr>
                <w:sz w:val="24"/>
              </w:rPr>
              <w:t>23</w:t>
            </w:r>
          </w:p>
        </w:tc>
        <w:tc>
          <w:tcPr>
            <w:tcW w:w="1378" w:type="dxa"/>
            <w:gridSpan w:val="2"/>
            <w:noWrap w:val="0"/>
            <w:vAlign w:val="center"/>
          </w:tcPr>
          <w:p w14:paraId="330837B9">
            <w:pPr>
              <w:spacing w:line="400" w:lineRule="exact"/>
              <w:jc w:val="center"/>
              <w:rPr>
                <w:sz w:val="24"/>
              </w:rPr>
            </w:pPr>
            <w:r>
              <w:rPr>
                <w:sz w:val="24"/>
              </w:rPr>
              <w:t>行政处罚</w:t>
            </w:r>
          </w:p>
        </w:tc>
        <w:tc>
          <w:tcPr>
            <w:tcW w:w="3418" w:type="dxa"/>
            <w:gridSpan w:val="2"/>
            <w:noWrap w:val="0"/>
            <w:vAlign w:val="center"/>
          </w:tcPr>
          <w:p w14:paraId="387BDAFB">
            <w:pPr>
              <w:spacing w:line="400" w:lineRule="exact"/>
              <w:ind w:left="31" w:leftChars="15" w:right="31" w:rightChars="15"/>
              <w:rPr>
                <w:sz w:val="24"/>
              </w:rPr>
            </w:pPr>
            <w:r>
              <w:rPr>
                <w:rFonts w:hint="eastAsia"/>
                <w:sz w:val="24"/>
              </w:rPr>
              <w:t>对</w:t>
            </w:r>
            <w:r>
              <w:rPr>
                <w:sz w:val="24"/>
              </w:rPr>
              <w:t>为走私烟草专卖品或者生产、销售假冒伪劣烟草专卖品提供设备、场所、资金、</w:t>
            </w:r>
            <w:r>
              <w:rPr>
                <w:rFonts w:hint="eastAsia"/>
                <w:sz w:val="24"/>
                <w:lang w:eastAsia="zh-CN"/>
              </w:rPr>
              <w:t>账户</w:t>
            </w:r>
            <w:r>
              <w:rPr>
                <w:sz w:val="24"/>
              </w:rPr>
              <w:t>、运输工具等便利条件的处罚</w:t>
            </w:r>
          </w:p>
        </w:tc>
        <w:tc>
          <w:tcPr>
            <w:tcW w:w="1738" w:type="dxa"/>
            <w:noWrap w:val="0"/>
            <w:vAlign w:val="center"/>
          </w:tcPr>
          <w:p w14:paraId="1BE466F1">
            <w:pPr>
              <w:spacing w:line="400" w:lineRule="exact"/>
              <w:jc w:val="center"/>
              <w:rPr>
                <w:rFonts w:hint="eastAsia"/>
                <w:sz w:val="24"/>
              </w:rPr>
            </w:pPr>
            <w:r>
              <w:rPr>
                <w:rFonts w:hint="eastAsia"/>
                <w:sz w:val="24"/>
              </w:rPr>
              <w:t>市、县</w:t>
            </w:r>
          </w:p>
        </w:tc>
        <w:tc>
          <w:tcPr>
            <w:tcW w:w="1704" w:type="dxa"/>
            <w:noWrap w:val="0"/>
            <w:vAlign w:val="center"/>
          </w:tcPr>
          <w:p w14:paraId="0152F8AD">
            <w:pPr>
              <w:spacing w:line="400" w:lineRule="exact"/>
              <w:rPr>
                <w:sz w:val="24"/>
              </w:rPr>
            </w:pPr>
          </w:p>
        </w:tc>
      </w:tr>
      <w:tr w14:paraId="0660C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68A162C">
            <w:pPr>
              <w:spacing w:line="400" w:lineRule="exact"/>
              <w:jc w:val="center"/>
              <w:rPr>
                <w:sz w:val="24"/>
              </w:rPr>
            </w:pPr>
            <w:r>
              <w:rPr>
                <w:sz w:val="24"/>
              </w:rPr>
              <w:t>24</w:t>
            </w:r>
          </w:p>
        </w:tc>
        <w:tc>
          <w:tcPr>
            <w:tcW w:w="1378" w:type="dxa"/>
            <w:gridSpan w:val="2"/>
            <w:noWrap w:val="0"/>
            <w:vAlign w:val="center"/>
          </w:tcPr>
          <w:p w14:paraId="09DDC7B9">
            <w:pPr>
              <w:spacing w:line="400" w:lineRule="exact"/>
              <w:jc w:val="center"/>
              <w:rPr>
                <w:sz w:val="24"/>
              </w:rPr>
            </w:pPr>
            <w:r>
              <w:rPr>
                <w:sz w:val="24"/>
              </w:rPr>
              <w:t>行政处罚</w:t>
            </w:r>
          </w:p>
        </w:tc>
        <w:tc>
          <w:tcPr>
            <w:tcW w:w="3418" w:type="dxa"/>
            <w:gridSpan w:val="2"/>
            <w:noWrap w:val="0"/>
            <w:vAlign w:val="center"/>
          </w:tcPr>
          <w:p w14:paraId="4D8C9871">
            <w:pPr>
              <w:spacing w:line="400" w:lineRule="exact"/>
              <w:ind w:left="31" w:leftChars="15" w:right="31" w:rightChars="15"/>
              <w:rPr>
                <w:sz w:val="24"/>
              </w:rPr>
            </w:pPr>
            <w:r>
              <w:rPr>
                <w:sz w:val="24"/>
              </w:rPr>
              <w:t>对以经营为目的，非法收购卷烟、雪茄烟的处罚</w:t>
            </w:r>
          </w:p>
        </w:tc>
        <w:tc>
          <w:tcPr>
            <w:tcW w:w="1738" w:type="dxa"/>
            <w:noWrap w:val="0"/>
            <w:vAlign w:val="center"/>
          </w:tcPr>
          <w:p w14:paraId="6A3B6CC1">
            <w:pPr>
              <w:spacing w:line="400" w:lineRule="exact"/>
              <w:jc w:val="center"/>
              <w:rPr>
                <w:rFonts w:hint="eastAsia"/>
                <w:sz w:val="24"/>
              </w:rPr>
            </w:pPr>
            <w:r>
              <w:rPr>
                <w:rFonts w:hint="eastAsia"/>
                <w:sz w:val="24"/>
              </w:rPr>
              <w:t>市、县</w:t>
            </w:r>
          </w:p>
        </w:tc>
        <w:tc>
          <w:tcPr>
            <w:tcW w:w="1704" w:type="dxa"/>
            <w:noWrap w:val="0"/>
            <w:vAlign w:val="center"/>
          </w:tcPr>
          <w:p w14:paraId="03EC5BB4">
            <w:pPr>
              <w:spacing w:line="400" w:lineRule="exact"/>
              <w:rPr>
                <w:sz w:val="24"/>
              </w:rPr>
            </w:pPr>
          </w:p>
        </w:tc>
      </w:tr>
      <w:tr w14:paraId="3FC4E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67" w:hRule="atLeast"/>
          <w:jc w:val="center"/>
        </w:trPr>
        <w:tc>
          <w:tcPr>
            <w:tcW w:w="672" w:type="dxa"/>
            <w:noWrap w:val="0"/>
            <w:vAlign w:val="center"/>
          </w:tcPr>
          <w:p w14:paraId="130297CB">
            <w:pPr>
              <w:spacing w:line="400" w:lineRule="exact"/>
              <w:jc w:val="center"/>
              <w:rPr>
                <w:sz w:val="24"/>
              </w:rPr>
            </w:pPr>
            <w:r>
              <w:rPr>
                <w:sz w:val="24"/>
              </w:rPr>
              <w:t>25</w:t>
            </w:r>
          </w:p>
        </w:tc>
        <w:tc>
          <w:tcPr>
            <w:tcW w:w="1378" w:type="dxa"/>
            <w:gridSpan w:val="2"/>
            <w:noWrap w:val="0"/>
            <w:vAlign w:val="center"/>
          </w:tcPr>
          <w:p w14:paraId="72B2F057">
            <w:pPr>
              <w:spacing w:line="400" w:lineRule="exact"/>
              <w:jc w:val="center"/>
              <w:rPr>
                <w:sz w:val="24"/>
              </w:rPr>
            </w:pPr>
            <w:r>
              <w:rPr>
                <w:sz w:val="24"/>
              </w:rPr>
              <w:t>行政处罚</w:t>
            </w:r>
          </w:p>
        </w:tc>
        <w:tc>
          <w:tcPr>
            <w:tcW w:w="3418" w:type="dxa"/>
            <w:gridSpan w:val="2"/>
            <w:noWrap w:val="0"/>
            <w:vAlign w:val="center"/>
          </w:tcPr>
          <w:p w14:paraId="171FAA93">
            <w:pPr>
              <w:spacing w:line="400" w:lineRule="exact"/>
              <w:ind w:left="31" w:leftChars="15" w:right="31" w:rightChars="15"/>
              <w:rPr>
                <w:sz w:val="24"/>
              </w:rPr>
            </w:pPr>
            <w:r>
              <w:rPr>
                <w:sz w:val="24"/>
              </w:rPr>
              <w:t>对在学校、幼儿园周边设置烟销售网点，未在显著位置设置不向未成年人出售烟标志或者向未成年人销售烟的处罚</w:t>
            </w:r>
          </w:p>
        </w:tc>
        <w:tc>
          <w:tcPr>
            <w:tcW w:w="1738" w:type="dxa"/>
            <w:noWrap w:val="0"/>
            <w:vAlign w:val="center"/>
          </w:tcPr>
          <w:p w14:paraId="3EEEF5EC">
            <w:pPr>
              <w:spacing w:line="400" w:lineRule="exact"/>
              <w:jc w:val="center"/>
              <w:rPr>
                <w:rFonts w:hint="eastAsia"/>
                <w:sz w:val="24"/>
              </w:rPr>
            </w:pPr>
            <w:r>
              <w:rPr>
                <w:rFonts w:hint="eastAsia"/>
                <w:sz w:val="24"/>
              </w:rPr>
              <w:t>市、县</w:t>
            </w:r>
          </w:p>
        </w:tc>
        <w:tc>
          <w:tcPr>
            <w:tcW w:w="1704" w:type="dxa"/>
            <w:noWrap w:val="0"/>
            <w:vAlign w:val="center"/>
          </w:tcPr>
          <w:p w14:paraId="2276A0E3">
            <w:pPr>
              <w:spacing w:line="400" w:lineRule="exact"/>
              <w:rPr>
                <w:sz w:val="24"/>
              </w:rPr>
            </w:pPr>
          </w:p>
        </w:tc>
      </w:tr>
      <w:tr w14:paraId="4B1B3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0" w:hRule="atLeast"/>
          <w:jc w:val="center"/>
        </w:trPr>
        <w:tc>
          <w:tcPr>
            <w:tcW w:w="672" w:type="dxa"/>
            <w:noWrap w:val="0"/>
            <w:vAlign w:val="center"/>
          </w:tcPr>
          <w:p w14:paraId="3358A0FA">
            <w:pPr>
              <w:spacing w:line="400" w:lineRule="exact"/>
              <w:jc w:val="center"/>
              <w:rPr>
                <w:sz w:val="24"/>
              </w:rPr>
            </w:pPr>
            <w:r>
              <w:rPr>
                <w:sz w:val="24"/>
              </w:rPr>
              <w:t>26</w:t>
            </w:r>
          </w:p>
        </w:tc>
        <w:tc>
          <w:tcPr>
            <w:tcW w:w="1378" w:type="dxa"/>
            <w:gridSpan w:val="2"/>
            <w:noWrap w:val="0"/>
            <w:vAlign w:val="center"/>
          </w:tcPr>
          <w:p w14:paraId="1800FC3F">
            <w:pPr>
              <w:spacing w:line="400" w:lineRule="exact"/>
              <w:jc w:val="center"/>
              <w:rPr>
                <w:sz w:val="24"/>
              </w:rPr>
            </w:pPr>
            <w:r>
              <w:rPr>
                <w:sz w:val="24"/>
              </w:rPr>
              <w:t>行政处罚</w:t>
            </w:r>
          </w:p>
        </w:tc>
        <w:tc>
          <w:tcPr>
            <w:tcW w:w="3418" w:type="dxa"/>
            <w:gridSpan w:val="2"/>
            <w:noWrap w:val="0"/>
            <w:vAlign w:val="center"/>
          </w:tcPr>
          <w:p w14:paraId="6A9D6074">
            <w:pPr>
              <w:spacing w:line="400" w:lineRule="exact"/>
              <w:ind w:left="31" w:leftChars="15" w:right="31" w:rightChars="15"/>
              <w:rPr>
                <w:sz w:val="24"/>
              </w:rPr>
            </w:pPr>
            <w:r>
              <w:rPr>
                <w:sz w:val="24"/>
              </w:rPr>
              <w:t>对申请人隐瞒有关情况或者提供虚假材料的处罚</w:t>
            </w:r>
          </w:p>
        </w:tc>
        <w:tc>
          <w:tcPr>
            <w:tcW w:w="1738" w:type="dxa"/>
            <w:noWrap w:val="0"/>
            <w:vAlign w:val="center"/>
          </w:tcPr>
          <w:p w14:paraId="5359AFC7">
            <w:pPr>
              <w:spacing w:line="400" w:lineRule="exact"/>
              <w:jc w:val="center"/>
              <w:rPr>
                <w:rFonts w:hint="eastAsia"/>
                <w:sz w:val="24"/>
              </w:rPr>
            </w:pPr>
            <w:r>
              <w:rPr>
                <w:rFonts w:hint="eastAsia"/>
                <w:sz w:val="24"/>
              </w:rPr>
              <w:t>市、县</w:t>
            </w:r>
          </w:p>
        </w:tc>
        <w:tc>
          <w:tcPr>
            <w:tcW w:w="1704" w:type="dxa"/>
            <w:noWrap w:val="0"/>
            <w:vAlign w:val="center"/>
          </w:tcPr>
          <w:p w14:paraId="165CF7F9">
            <w:pPr>
              <w:spacing w:line="400" w:lineRule="exact"/>
              <w:rPr>
                <w:sz w:val="24"/>
              </w:rPr>
            </w:pPr>
          </w:p>
        </w:tc>
      </w:tr>
      <w:tr w14:paraId="57DEA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0" w:hRule="atLeast"/>
          <w:jc w:val="center"/>
        </w:trPr>
        <w:tc>
          <w:tcPr>
            <w:tcW w:w="672" w:type="dxa"/>
            <w:noWrap w:val="0"/>
            <w:vAlign w:val="center"/>
          </w:tcPr>
          <w:p w14:paraId="00E3BEF2">
            <w:pPr>
              <w:spacing w:line="400" w:lineRule="exact"/>
              <w:jc w:val="center"/>
              <w:rPr>
                <w:sz w:val="24"/>
              </w:rPr>
            </w:pPr>
            <w:r>
              <w:rPr>
                <w:sz w:val="24"/>
              </w:rPr>
              <w:t>27</w:t>
            </w:r>
          </w:p>
        </w:tc>
        <w:tc>
          <w:tcPr>
            <w:tcW w:w="1378" w:type="dxa"/>
            <w:gridSpan w:val="2"/>
            <w:noWrap w:val="0"/>
            <w:vAlign w:val="center"/>
          </w:tcPr>
          <w:p w14:paraId="4CB7A47D">
            <w:pPr>
              <w:spacing w:line="400" w:lineRule="exact"/>
              <w:jc w:val="center"/>
              <w:rPr>
                <w:sz w:val="24"/>
              </w:rPr>
            </w:pPr>
            <w:r>
              <w:rPr>
                <w:sz w:val="24"/>
              </w:rPr>
              <w:t>行政处罚</w:t>
            </w:r>
          </w:p>
        </w:tc>
        <w:tc>
          <w:tcPr>
            <w:tcW w:w="3418" w:type="dxa"/>
            <w:gridSpan w:val="2"/>
            <w:noWrap w:val="0"/>
            <w:vAlign w:val="center"/>
          </w:tcPr>
          <w:p w14:paraId="093249FC">
            <w:pPr>
              <w:spacing w:line="400" w:lineRule="exact"/>
              <w:ind w:left="31" w:leftChars="15" w:right="31" w:rightChars="15"/>
              <w:rPr>
                <w:sz w:val="24"/>
              </w:rPr>
            </w:pPr>
            <w:r>
              <w:rPr>
                <w:sz w:val="24"/>
              </w:rPr>
              <w:t>对使用涂改、伪造、变造的烟草专卖许可证的处罚</w:t>
            </w:r>
          </w:p>
        </w:tc>
        <w:tc>
          <w:tcPr>
            <w:tcW w:w="1738" w:type="dxa"/>
            <w:noWrap w:val="0"/>
            <w:vAlign w:val="center"/>
          </w:tcPr>
          <w:p w14:paraId="79BCFF77">
            <w:pPr>
              <w:spacing w:line="400" w:lineRule="exact"/>
              <w:jc w:val="center"/>
              <w:rPr>
                <w:rFonts w:hint="eastAsia"/>
                <w:sz w:val="24"/>
              </w:rPr>
            </w:pPr>
            <w:r>
              <w:rPr>
                <w:rFonts w:hint="eastAsia"/>
                <w:sz w:val="24"/>
              </w:rPr>
              <w:t>市、县</w:t>
            </w:r>
          </w:p>
        </w:tc>
        <w:tc>
          <w:tcPr>
            <w:tcW w:w="1704" w:type="dxa"/>
            <w:noWrap w:val="0"/>
            <w:vAlign w:val="center"/>
          </w:tcPr>
          <w:p w14:paraId="6E2B8AD8">
            <w:pPr>
              <w:spacing w:line="400" w:lineRule="exact"/>
              <w:rPr>
                <w:sz w:val="24"/>
              </w:rPr>
            </w:pPr>
          </w:p>
        </w:tc>
      </w:tr>
      <w:tr w14:paraId="253D6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0" w:hRule="atLeast"/>
          <w:jc w:val="center"/>
        </w:trPr>
        <w:tc>
          <w:tcPr>
            <w:tcW w:w="672" w:type="dxa"/>
            <w:noWrap w:val="0"/>
            <w:vAlign w:val="center"/>
          </w:tcPr>
          <w:p w14:paraId="27778918">
            <w:pPr>
              <w:spacing w:line="400" w:lineRule="exact"/>
              <w:jc w:val="center"/>
              <w:rPr>
                <w:sz w:val="24"/>
              </w:rPr>
            </w:pPr>
            <w:r>
              <w:rPr>
                <w:sz w:val="24"/>
              </w:rPr>
              <w:t>28</w:t>
            </w:r>
          </w:p>
        </w:tc>
        <w:tc>
          <w:tcPr>
            <w:tcW w:w="1378" w:type="dxa"/>
            <w:gridSpan w:val="2"/>
            <w:noWrap w:val="0"/>
            <w:vAlign w:val="center"/>
          </w:tcPr>
          <w:p w14:paraId="562CB60B">
            <w:pPr>
              <w:spacing w:line="400" w:lineRule="exact"/>
              <w:jc w:val="center"/>
              <w:rPr>
                <w:sz w:val="24"/>
              </w:rPr>
            </w:pPr>
            <w:r>
              <w:rPr>
                <w:sz w:val="24"/>
              </w:rPr>
              <w:t>行政处罚</w:t>
            </w:r>
          </w:p>
        </w:tc>
        <w:tc>
          <w:tcPr>
            <w:tcW w:w="3418" w:type="dxa"/>
            <w:gridSpan w:val="2"/>
            <w:noWrap w:val="0"/>
            <w:vAlign w:val="center"/>
          </w:tcPr>
          <w:p w14:paraId="6F63FAC2">
            <w:pPr>
              <w:spacing w:line="400" w:lineRule="exact"/>
              <w:ind w:left="31" w:leftChars="15" w:right="31" w:rightChars="15"/>
              <w:rPr>
                <w:sz w:val="24"/>
              </w:rPr>
            </w:pPr>
            <w:r>
              <w:rPr>
                <w:sz w:val="24"/>
              </w:rPr>
              <w:t>对不及时办理许可证变更、注销手续的处罚</w:t>
            </w:r>
          </w:p>
        </w:tc>
        <w:tc>
          <w:tcPr>
            <w:tcW w:w="1738" w:type="dxa"/>
            <w:noWrap w:val="0"/>
            <w:vAlign w:val="center"/>
          </w:tcPr>
          <w:p w14:paraId="473B195F">
            <w:pPr>
              <w:spacing w:line="400" w:lineRule="exact"/>
              <w:jc w:val="center"/>
              <w:rPr>
                <w:rFonts w:hint="eastAsia"/>
                <w:sz w:val="24"/>
              </w:rPr>
            </w:pPr>
            <w:r>
              <w:rPr>
                <w:rFonts w:hint="eastAsia"/>
                <w:sz w:val="24"/>
              </w:rPr>
              <w:t>市、县</w:t>
            </w:r>
          </w:p>
        </w:tc>
        <w:tc>
          <w:tcPr>
            <w:tcW w:w="1704" w:type="dxa"/>
            <w:noWrap w:val="0"/>
            <w:vAlign w:val="center"/>
          </w:tcPr>
          <w:p w14:paraId="63DC2CF0">
            <w:pPr>
              <w:spacing w:line="400" w:lineRule="exact"/>
              <w:rPr>
                <w:sz w:val="24"/>
              </w:rPr>
            </w:pPr>
          </w:p>
        </w:tc>
      </w:tr>
      <w:tr w14:paraId="68239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61" w:hRule="atLeast"/>
          <w:jc w:val="center"/>
        </w:trPr>
        <w:tc>
          <w:tcPr>
            <w:tcW w:w="672" w:type="dxa"/>
            <w:noWrap w:val="0"/>
            <w:vAlign w:val="center"/>
          </w:tcPr>
          <w:p w14:paraId="7B4AE66E">
            <w:pPr>
              <w:spacing w:line="400" w:lineRule="exact"/>
              <w:jc w:val="center"/>
              <w:rPr>
                <w:sz w:val="24"/>
              </w:rPr>
            </w:pPr>
            <w:r>
              <w:rPr>
                <w:sz w:val="24"/>
              </w:rPr>
              <w:t>29</w:t>
            </w:r>
          </w:p>
        </w:tc>
        <w:tc>
          <w:tcPr>
            <w:tcW w:w="1378" w:type="dxa"/>
            <w:gridSpan w:val="2"/>
            <w:noWrap w:val="0"/>
            <w:vAlign w:val="center"/>
          </w:tcPr>
          <w:p w14:paraId="3E6FF61F">
            <w:pPr>
              <w:spacing w:line="400" w:lineRule="exact"/>
              <w:jc w:val="center"/>
              <w:rPr>
                <w:sz w:val="24"/>
              </w:rPr>
            </w:pPr>
            <w:r>
              <w:rPr>
                <w:sz w:val="24"/>
              </w:rPr>
              <w:t>行政处罚</w:t>
            </w:r>
          </w:p>
        </w:tc>
        <w:tc>
          <w:tcPr>
            <w:tcW w:w="3418" w:type="dxa"/>
            <w:gridSpan w:val="2"/>
            <w:noWrap w:val="0"/>
            <w:vAlign w:val="center"/>
          </w:tcPr>
          <w:p w14:paraId="4D19867D">
            <w:pPr>
              <w:spacing w:line="400" w:lineRule="exact"/>
              <w:ind w:left="31" w:leftChars="15" w:right="31" w:rightChars="15"/>
              <w:rPr>
                <w:sz w:val="24"/>
              </w:rPr>
            </w:pPr>
            <w:r>
              <w:rPr>
                <w:sz w:val="24"/>
              </w:rPr>
              <w:t>对违反《烟草专卖许可证管理办法》第四十四条规定的处罚</w:t>
            </w:r>
          </w:p>
        </w:tc>
        <w:tc>
          <w:tcPr>
            <w:tcW w:w="1738" w:type="dxa"/>
            <w:noWrap w:val="0"/>
            <w:vAlign w:val="center"/>
          </w:tcPr>
          <w:p w14:paraId="75EA72CD">
            <w:pPr>
              <w:spacing w:line="400" w:lineRule="exact"/>
              <w:jc w:val="center"/>
              <w:rPr>
                <w:rFonts w:hint="eastAsia"/>
                <w:sz w:val="24"/>
              </w:rPr>
            </w:pPr>
            <w:r>
              <w:rPr>
                <w:rFonts w:hint="eastAsia"/>
                <w:sz w:val="24"/>
              </w:rPr>
              <w:t>市、县</w:t>
            </w:r>
          </w:p>
        </w:tc>
        <w:tc>
          <w:tcPr>
            <w:tcW w:w="1704" w:type="dxa"/>
            <w:noWrap w:val="0"/>
            <w:vAlign w:val="center"/>
          </w:tcPr>
          <w:p w14:paraId="61E75584">
            <w:pPr>
              <w:spacing w:line="400" w:lineRule="exact"/>
              <w:rPr>
                <w:sz w:val="24"/>
              </w:rPr>
            </w:pPr>
          </w:p>
        </w:tc>
      </w:tr>
      <w:tr w14:paraId="79A31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7" w:hRule="atLeast"/>
          <w:jc w:val="center"/>
        </w:trPr>
        <w:tc>
          <w:tcPr>
            <w:tcW w:w="672" w:type="dxa"/>
            <w:noWrap w:val="0"/>
            <w:vAlign w:val="center"/>
          </w:tcPr>
          <w:p w14:paraId="7FB0838A">
            <w:pPr>
              <w:spacing w:line="400" w:lineRule="exact"/>
              <w:jc w:val="center"/>
              <w:rPr>
                <w:sz w:val="24"/>
              </w:rPr>
            </w:pPr>
            <w:r>
              <w:rPr>
                <w:sz w:val="24"/>
              </w:rPr>
              <w:t>30</w:t>
            </w:r>
          </w:p>
        </w:tc>
        <w:tc>
          <w:tcPr>
            <w:tcW w:w="1378" w:type="dxa"/>
            <w:gridSpan w:val="2"/>
            <w:noWrap w:val="0"/>
            <w:vAlign w:val="center"/>
          </w:tcPr>
          <w:p w14:paraId="1EB7DCB9">
            <w:pPr>
              <w:spacing w:line="400" w:lineRule="exact"/>
              <w:jc w:val="center"/>
              <w:rPr>
                <w:sz w:val="24"/>
              </w:rPr>
            </w:pPr>
            <w:r>
              <w:rPr>
                <w:sz w:val="24"/>
              </w:rPr>
              <w:t>行政处罚</w:t>
            </w:r>
          </w:p>
        </w:tc>
        <w:tc>
          <w:tcPr>
            <w:tcW w:w="3418" w:type="dxa"/>
            <w:gridSpan w:val="2"/>
            <w:noWrap w:val="0"/>
            <w:vAlign w:val="center"/>
          </w:tcPr>
          <w:p w14:paraId="6816B622">
            <w:pPr>
              <w:spacing w:line="400" w:lineRule="exact"/>
              <w:ind w:left="31" w:leftChars="15" w:right="31" w:rightChars="15"/>
              <w:rPr>
                <w:sz w:val="24"/>
              </w:rPr>
            </w:pPr>
            <w:r>
              <w:rPr>
                <w:sz w:val="24"/>
              </w:rPr>
              <w:t>对明知非法生产卷烟或者销售非法生产的卷烟提供便利条件的处罚</w:t>
            </w:r>
          </w:p>
        </w:tc>
        <w:tc>
          <w:tcPr>
            <w:tcW w:w="1738" w:type="dxa"/>
            <w:noWrap w:val="0"/>
            <w:vAlign w:val="center"/>
          </w:tcPr>
          <w:p w14:paraId="670A3FA0">
            <w:pPr>
              <w:spacing w:line="400" w:lineRule="exact"/>
              <w:jc w:val="center"/>
              <w:rPr>
                <w:rFonts w:hint="eastAsia"/>
                <w:sz w:val="24"/>
              </w:rPr>
            </w:pPr>
            <w:r>
              <w:rPr>
                <w:rFonts w:hint="eastAsia"/>
                <w:sz w:val="24"/>
              </w:rPr>
              <w:t>市、县</w:t>
            </w:r>
          </w:p>
        </w:tc>
        <w:tc>
          <w:tcPr>
            <w:tcW w:w="1704" w:type="dxa"/>
            <w:noWrap w:val="0"/>
            <w:vAlign w:val="center"/>
          </w:tcPr>
          <w:p w14:paraId="28D32D7F">
            <w:pPr>
              <w:spacing w:line="400" w:lineRule="exact"/>
              <w:rPr>
                <w:sz w:val="24"/>
              </w:rPr>
            </w:pPr>
          </w:p>
        </w:tc>
      </w:tr>
      <w:tr w14:paraId="30DDB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33BBA3C0">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五十三、安徽出入境边防检查总站</w:t>
            </w:r>
          </w:p>
        </w:tc>
      </w:tr>
      <w:tr w14:paraId="14C2C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53" w:hRule="atLeast"/>
          <w:jc w:val="center"/>
        </w:trPr>
        <w:tc>
          <w:tcPr>
            <w:tcW w:w="672" w:type="dxa"/>
            <w:noWrap w:val="0"/>
            <w:vAlign w:val="center"/>
          </w:tcPr>
          <w:p w14:paraId="05A09B6C">
            <w:pPr>
              <w:spacing w:line="400" w:lineRule="exact"/>
              <w:jc w:val="center"/>
              <w:rPr>
                <w:sz w:val="24"/>
              </w:rPr>
            </w:pPr>
            <w:r>
              <w:rPr>
                <w:sz w:val="24"/>
              </w:rPr>
              <w:t>1</w:t>
            </w:r>
          </w:p>
        </w:tc>
        <w:tc>
          <w:tcPr>
            <w:tcW w:w="1378" w:type="dxa"/>
            <w:gridSpan w:val="2"/>
            <w:noWrap w:val="0"/>
            <w:vAlign w:val="center"/>
          </w:tcPr>
          <w:p w14:paraId="7E82B7DF">
            <w:pPr>
              <w:spacing w:line="400" w:lineRule="exact"/>
              <w:jc w:val="center"/>
              <w:rPr>
                <w:sz w:val="24"/>
              </w:rPr>
            </w:pPr>
            <w:r>
              <w:rPr>
                <w:rFonts w:hint="eastAsia"/>
                <w:sz w:val="24"/>
              </w:rPr>
              <w:t>行政许可</w:t>
            </w:r>
          </w:p>
        </w:tc>
        <w:tc>
          <w:tcPr>
            <w:tcW w:w="3418" w:type="dxa"/>
            <w:gridSpan w:val="2"/>
            <w:noWrap w:val="0"/>
            <w:vAlign w:val="center"/>
          </w:tcPr>
          <w:p w14:paraId="7A4C665D">
            <w:pPr>
              <w:spacing w:line="400" w:lineRule="exact"/>
              <w:ind w:left="31" w:leftChars="15" w:right="31" w:rightChars="15"/>
              <w:rPr>
                <w:sz w:val="24"/>
              </w:rPr>
            </w:pPr>
            <w:r>
              <w:rPr>
                <w:rFonts w:hint="eastAsia"/>
                <w:sz w:val="24"/>
              </w:rPr>
              <w:t>港、澳、台船员及其随行家属登陆许可</w:t>
            </w:r>
          </w:p>
        </w:tc>
        <w:tc>
          <w:tcPr>
            <w:tcW w:w="1738" w:type="dxa"/>
            <w:noWrap w:val="0"/>
            <w:vAlign w:val="center"/>
          </w:tcPr>
          <w:p w14:paraId="20305C1D">
            <w:pPr>
              <w:spacing w:line="400" w:lineRule="exact"/>
              <w:jc w:val="center"/>
              <w:rPr>
                <w:sz w:val="24"/>
              </w:rPr>
            </w:pPr>
            <w:r>
              <w:rPr>
                <w:rFonts w:hint="eastAsia"/>
                <w:sz w:val="24"/>
              </w:rPr>
              <w:t>省</w:t>
            </w:r>
          </w:p>
        </w:tc>
        <w:tc>
          <w:tcPr>
            <w:tcW w:w="1704" w:type="dxa"/>
            <w:noWrap w:val="0"/>
            <w:vAlign w:val="center"/>
          </w:tcPr>
          <w:p w14:paraId="299138DC">
            <w:pPr>
              <w:spacing w:beforeLines="0" w:afterLines="0" w:line="400" w:lineRule="exact"/>
              <w:ind w:left="31" w:leftChars="15" w:right="31" w:rightChars="15"/>
              <w:rPr>
                <w:spacing w:val="-2"/>
                <w:sz w:val="24"/>
              </w:rPr>
            </w:pPr>
            <w:r>
              <w:rPr>
                <w:rFonts w:hint="eastAsia"/>
                <w:spacing w:val="-2"/>
                <w:sz w:val="24"/>
              </w:rPr>
              <w:t>由隶属出入境边防检查站实施</w:t>
            </w:r>
          </w:p>
        </w:tc>
      </w:tr>
      <w:tr w14:paraId="069CC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53" w:hRule="atLeast"/>
          <w:jc w:val="center"/>
        </w:trPr>
        <w:tc>
          <w:tcPr>
            <w:tcW w:w="672" w:type="dxa"/>
            <w:noWrap w:val="0"/>
            <w:vAlign w:val="center"/>
          </w:tcPr>
          <w:p w14:paraId="4A15D7E4">
            <w:pPr>
              <w:spacing w:line="400" w:lineRule="exact"/>
              <w:jc w:val="center"/>
              <w:rPr>
                <w:sz w:val="24"/>
              </w:rPr>
            </w:pPr>
            <w:r>
              <w:rPr>
                <w:sz w:val="24"/>
              </w:rPr>
              <w:t>2</w:t>
            </w:r>
          </w:p>
        </w:tc>
        <w:tc>
          <w:tcPr>
            <w:tcW w:w="1378" w:type="dxa"/>
            <w:gridSpan w:val="2"/>
            <w:noWrap w:val="0"/>
            <w:vAlign w:val="center"/>
          </w:tcPr>
          <w:p w14:paraId="6C777EA5">
            <w:pPr>
              <w:spacing w:line="400" w:lineRule="exact"/>
              <w:jc w:val="center"/>
              <w:rPr>
                <w:sz w:val="24"/>
              </w:rPr>
            </w:pPr>
            <w:r>
              <w:rPr>
                <w:rFonts w:hint="eastAsia"/>
                <w:sz w:val="24"/>
              </w:rPr>
              <w:t>行政许可</w:t>
            </w:r>
          </w:p>
        </w:tc>
        <w:tc>
          <w:tcPr>
            <w:tcW w:w="3418" w:type="dxa"/>
            <w:gridSpan w:val="2"/>
            <w:noWrap w:val="0"/>
            <w:vAlign w:val="center"/>
          </w:tcPr>
          <w:p w14:paraId="0990610E">
            <w:pPr>
              <w:spacing w:line="400" w:lineRule="exact"/>
              <w:ind w:left="31" w:leftChars="15" w:right="31" w:rightChars="15"/>
              <w:rPr>
                <w:sz w:val="24"/>
              </w:rPr>
            </w:pPr>
            <w:r>
              <w:rPr>
                <w:rFonts w:hint="eastAsia"/>
                <w:sz w:val="24"/>
              </w:rPr>
              <w:t>船舶搭靠外轮许可</w:t>
            </w:r>
          </w:p>
        </w:tc>
        <w:tc>
          <w:tcPr>
            <w:tcW w:w="1738" w:type="dxa"/>
            <w:noWrap w:val="0"/>
            <w:vAlign w:val="center"/>
          </w:tcPr>
          <w:p w14:paraId="6E1AEDF0">
            <w:pPr>
              <w:spacing w:line="400" w:lineRule="exact"/>
              <w:jc w:val="center"/>
              <w:rPr>
                <w:sz w:val="24"/>
              </w:rPr>
            </w:pPr>
            <w:r>
              <w:rPr>
                <w:rFonts w:hint="eastAsia"/>
                <w:sz w:val="24"/>
              </w:rPr>
              <w:t>省</w:t>
            </w:r>
          </w:p>
        </w:tc>
        <w:tc>
          <w:tcPr>
            <w:tcW w:w="1704" w:type="dxa"/>
            <w:noWrap w:val="0"/>
            <w:vAlign w:val="center"/>
          </w:tcPr>
          <w:p w14:paraId="6C83E21B">
            <w:pPr>
              <w:spacing w:beforeLines="0" w:afterLines="0" w:line="400" w:lineRule="exact"/>
              <w:ind w:left="31" w:leftChars="15" w:right="31" w:rightChars="15"/>
              <w:rPr>
                <w:spacing w:val="-2"/>
                <w:sz w:val="24"/>
              </w:rPr>
            </w:pPr>
            <w:r>
              <w:rPr>
                <w:rFonts w:hint="eastAsia"/>
                <w:spacing w:val="-2"/>
                <w:sz w:val="24"/>
              </w:rPr>
              <w:t>由隶属出入境边防检查站实施</w:t>
            </w:r>
          </w:p>
        </w:tc>
      </w:tr>
      <w:tr w14:paraId="0770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53" w:hRule="atLeast"/>
          <w:jc w:val="center"/>
        </w:trPr>
        <w:tc>
          <w:tcPr>
            <w:tcW w:w="672" w:type="dxa"/>
            <w:noWrap w:val="0"/>
            <w:vAlign w:val="center"/>
          </w:tcPr>
          <w:p w14:paraId="7AE594F0">
            <w:pPr>
              <w:spacing w:line="400" w:lineRule="exact"/>
              <w:jc w:val="center"/>
              <w:rPr>
                <w:sz w:val="24"/>
              </w:rPr>
            </w:pPr>
            <w:r>
              <w:rPr>
                <w:sz w:val="24"/>
              </w:rPr>
              <w:t>3</w:t>
            </w:r>
          </w:p>
        </w:tc>
        <w:tc>
          <w:tcPr>
            <w:tcW w:w="1378" w:type="dxa"/>
            <w:gridSpan w:val="2"/>
            <w:noWrap w:val="0"/>
            <w:vAlign w:val="center"/>
          </w:tcPr>
          <w:p w14:paraId="228F1702">
            <w:pPr>
              <w:spacing w:line="400" w:lineRule="exact"/>
              <w:jc w:val="center"/>
              <w:rPr>
                <w:sz w:val="24"/>
              </w:rPr>
            </w:pPr>
            <w:r>
              <w:rPr>
                <w:rFonts w:hint="eastAsia"/>
                <w:sz w:val="24"/>
              </w:rPr>
              <w:t>行政许可</w:t>
            </w:r>
          </w:p>
        </w:tc>
        <w:tc>
          <w:tcPr>
            <w:tcW w:w="3418" w:type="dxa"/>
            <w:gridSpan w:val="2"/>
            <w:noWrap w:val="0"/>
            <w:vAlign w:val="center"/>
          </w:tcPr>
          <w:p w14:paraId="3FB30AE4">
            <w:pPr>
              <w:spacing w:line="400" w:lineRule="exact"/>
              <w:ind w:left="31" w:leftChars="15" w:right="31" w:rightChars="15"/>
              <w:rPr>
                <w:sz w:val="24"/>
              </w:rPr>
            </w:pPr>
            <w:r>
              <w:rPr>
                <w:rFonts w:hint="eastAsia"/>
                <w:sz w:val="24"/>
              </w:rPr>
              <w:t>人员上下外轮许可</w:t>
            </w:r>
          </w:p>
        </w:tc>
        <w:tc>
          <w:tcPr>
            <w:tcW w:w="1738" w:type="dxa"/>
            <w:noWrap w:val="0"/>
            <w:vAlign w:val="center"/>
          </w:tcPr>
          <w:p w14:paraId="49B9E782">
            <w:pPr>
              <w:spacing w:line="400" w:lineRule="exact"/>
              <w:jc w:val="center"/>
              <w:rPr>
                <w:sz w:val="24"/>
              </w:rPr>
            </w:pPr>
            <w:r>
              <w:rPr>
                <w:rFonts w:hint="eastAsia"/>
                <w:sz w:val="24"/>
              </w:rPr>
              <w:t>省</w:t>
            </w:r>
          </w:p>
        </w:tc>
        <w:tc>
          <w:tcPr>
            <w:tcW w:w="1704" w:type="dxa"/>
            <w:noWrap w:val="0"/>
            <w:vAlign w:val="center"/>
          </w:tcPr>
          <w:p w14:paraId="639CDBBB">
            <w:pPr>
              <w:spacing w:beforeLines="0" w:afterLines="0" w:line="400" w:lineRule="exact"/>
              <w:ind w:left="31" w:leftChars="15" w:right="31" w:rightChars="15"/>
              <w:rPr>
                <w:spacing w:val="-2"/>
                <w:sz w:val="24"/>
              </w:rPr>
            </w:pPr>
            <w:r>
              <w:rPr>
                <w:rFonts w:hint="eastAsia"/>
                <w:spacing w:val="-2"/>
                <w:sz w:val="24"/>
              </w:rPr>
              <w:t>由隶属出入境边防检查站实施</w:t>
            </w:r>
          </w:p>
        </w:tc>
      </w:tr>
      <w:tr w14:paraId="709A3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53" w:hRule="atLeast"/>
          <w:jc w:val="center"/>
        </w:trPr>
        <w:tc>
          <w:tcPr>
            <w:tcW w:w="672" w:type="dxa"/>
            <w:noWrap w:val="0"/>
            <w:vAlign w:val="center"/>
          </w:tcPr>
          <w:p w14:paraId="56520A5B">
            <w:pPr>
              <w:spacing w:line="400" w:lineRule="exact"/>
              <w:jc w:val="center"/>
              <w:rPr>
                <w:sz w:val="24"/>
              </w:rPr>
            </w:pPr>
            <w:r>
              <w:rPr>
                <w:sz w:val="24"/>
              </w:rPr>
              <w:t>4</w:t>
            </w:r>
          </w:p>
        </w:tc>
        <w:tc>
          <w:tcPr>
            <w:tcW w:w="1378" w:type="dxa"/>
            <w:gridSpan w:val="2"/>
            <w:noWrap w:val="0"/>
            <w:vAlign w:val="center"/>
          </w:tcPr>
          <w:p w14:paraId="7A37296F">
            <w:pPr>
              <w:spacing w:line="400" w:lineRule="exact"/>
              <w:jc w:val="center"/>
              <w:rPr>
                <w:sz w:val="24"/>
              </w:rPr>
            </w:pPr>
            <w:r>
              <w:rPr>
                <w:rFonts w:hint="eastAsia"/>
                <w:sz w:val="24"/>
              </w:rPr>
              <w:t>行政许可</w:t>
            </w:r>
          </w:p>
        </w:tc>
        <w:tc>
          <w:tcPr>
            <w:tcW w:w="3418" w:type="dxa"/>
            <w:gridSpan w:val="2"/>
            <w:noWrap w:val="0"/>
            <w:vAlign w:val="center"/>
          </w:tcPr>
          <w:p w14:paraId="3EB2DC76">
            <w:pPr>
              <w:spacing w:line="400" w:lineRule="exact"/>
              <w:ind w:left="31" w:leftChars="15" w:right="31" w:rightChars="15"/>
              <w:rPr>
                <w:sz w:val="24"/>
              </w:rPr>
            </w:pPr>
            <w:r>
              <w:rPr>
                <w:rFonts w:hint="eastAsia"/>
                <w:sz w:val="24"/>
              </w:rPr>
              <w:t>入境枪支、弹药携运许可</w:t>
            </w:r>
          </w:p>
        </w:tc>
        <w:tc>
          <w:tcPr>
            <w:tcW w:w="1738" w:type="dxa"/>
            <w:noWrap w:val="0"/>
            <w:vAlign w:val="center"/>
          </w:tcPr>
          <w:p w14:paraId="5508BCB2">
            <w:pPr>
              <w:spacing w:line="400" w:lineRule="exact"/>
              <w:jc w:val="center"/>
              <w:rPr>
                <w:sz w:val="24"/>
              </w:rPr>
            </w:pPr>
            <w:r>
              <w:rPr>
                <w:rFonts w:hint="eastAsia"/>
                <w:sz w:val="24"/>
              </w:rPr>
              <w:t>省</w:t>
            </w:r>
          </w:p>
        </w:tc>
        <w:tc>
          <w:tcPr>
            <w:tcW w:w="1704" w:type="dxa"/>
            <w:noWrap w:val="0"/>
            <w:vAlign w:val="center"/>
          </w:tcPr>
          <w:p w14:paraId="699C4370">
            <w:pPr>
              <w:spacing w:beforeLines="0" w:afterLines="0" w:line="400" w:lineRule="exact"/>
              <w:ind w:left="31" w:leftChars="15" w:right="31" w:rightChars="15"/>
              <w:rPr>
                <w:spacing w:val="-2"/>
                <w:sz w:val="24"/>
              </w:rPr>
            </w:pPr>
            <w:r>
              <w:rPr>
                <w:rFonts w:hint="eastAsia"/>
                <w:spacing w:val="-2"/>
                <w:sz w:val="24"/>
              </w:rPr>
              <w:t>由隶属出入境边防检查站实施</w:t>
            </w:r>
          </w:p>
        </w:tc>
      </w:tr>
      <w:tr w14:paraId="02F6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7AED23E9">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五十四、合肥海关</w:t>
            </w:r>
          </w:p>
        </w:tc>
      </w:tr>
      <w:tr w14:paraId="5C7C1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D79F819">
            <w:pPr>
              <w:spacing w:line="400" w:lineRule="exact"/>
              <w:jc w:val="center"/>
              <w:rPr>
                <w:sz w:val="24"/>
              </w:rPr>
            </w:pPr>
            <w:r>
              <w:rPr>
                <w:sz w:val="24"/>
              </w:rPr>
              <w:t>1</w:t>
            </w:r>
          </w:p>
        </w:tc>
        <w:tc>
          <w:tcPr>
            <w:tcW w:w="1378" w:type="dxa"/>
            <w:gridSpan w:val="2"/>
            <w:noWrap w:val="0"/>
            <w:vAlign w:val="center"/>
          </w:tcPr>
          <w:p w14:paraId="19A6B7A8">
            <w:pPr>
              <w:spacing w:line="400" w:lineRule="exact"/>
              <w:jc w:val="center"/>
              <w:rPr>
                <w:sz w:val="24"/>
              </w:rPr>
            </w:pPr>
            <w:r>
              <w:rPr>
                <w:rFonts w:hint="eastAsia"/>
                <w:sz w:val="24"/>
              </w:rPr>
              <w:t>行政许可</w:t>
            </w:r>
          </w:p>
        </w:tc>
        <w:tc>
          <w:tcPr>
            <w:tcW w:w="3418" w:type="dxa"/>
            <w:gridSpan w:val="2"/>
            <w:noWrap w:val="0"/>
            <w:vAlign w:val="center"/>
          </w:tcPr>
          <w:p w14:paraId="4D1B6A85">
            <w:pPr>
              <w:spacing w:line="400" w:lineRule="exact"/>
              <w:ind w:left="31" w:leftChars="15" w:right="31" w:rightChars="15"/>
              <w:rPr>
                <w:sz w:val="24"/>
              </w:rPr>
            </w:pPr>
            <w:r>
              <w:rPr>
                <w:rFonts w:hint="eastAsia"/>
                <w:sz w:val="24"/>
              </w:rPr>
              <w:t>保税仓库设立审批</w:t>
            </w:r>
          </w:p>
        </w:tc>
        <w:tc>
          <w:tcPr>
            <w:tcW w:w="1738" w:type="dxa"/>
            <w:noWrap w:val="0"/>
            <w:vAlign w:val="center"/>
          </w:tcPr>
          <w:p w14:paraId="66C30B2A">
            <w:pPr>
              <w:spacing w:line="400" w:lineRule="exact"/>
              <w:jc w:val="center"/>
              <w:rPr>
                <w:rFonts w:hint="eastAsia"/>
                <w:sz w:val="24"/>
              </w:rPr>
            </w:pPr>
            <w:r>
              <w:rPr>
                <w:rFonts w:hint="eastAsia"/>
                <w:sz w:val="24"/>
              </w:rPr>
              <w:t>省、市</w:t>
            </w:r>
          </w:p>
        </w:tc>
        <w:tc>
          <w:tcPr>
            <w:tcW w:w="1704" w:type="dxa"/>
            <w:noWrap w:val="0"/>
            <w:vAlign w:val="center"/>
          </w:tcPr>
          <w:p w14:paraId="31E471FE">
            <w:pPr>
              <w:spacing w:beforeLines="0" w:afterLines="0" w:line="400" w:lineRule="exact"/>
              <w:ind w:left="31" w:leftChars="15" w:right="31" w:rightChars="15"/>
              <w:rPr>
                <w:sz w:val="24"/>
              </w:rPr>
            </w:pPr>
            <w:r>
              <w:rPr>
                <w:rFonts w:hint="eastAsia"/>
                <w:sz w:val="24"/>
              </w:rPr>
              <w:t>由所在地主管海关受理</w:t>
            </w:r>
          </w:p>
        </w:tc>
      </w:tr>
      <w:tr w14:paraId="24DA2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9278618">
            <w:pPr>
              <w:spacing w:line="400" w:lineRule="exact"/>
              <w:jc w:val="center"/>
              <w:rPr>
                <w:sz w:val="24"/>
              </w:rPr>
            </w:pPr>
            <w:r>
              <w:rPr>
                <w:sz w:val="24"/>
              </w:rPr>
              <w:t>2</w:t>
            </w:r>
          </w:p>
        </w:tc>
        <w:tc>
          <w:tcPr>
            <w:tcW w:w="1378" w:type="dxa"/>
            <w:gridSpan w:val="2"/>
            <w:noWrap w:val="0"/>
            <w:vAlign w:val="center"/>
          </w:tcPr>
          <w:p w14:paraId="316BA93B">
            <w:pPr>
              <w:spacing w:line="400" w:lineRule="exact"/>
              <w:jc w:val="center"/>
              <w:rPr>
                <w:sz w:val="24"/>
              </w:rPr>
            </w:pPr>
            <w:r>
              <w:rPr>
                <w:rFonts w:hint="eastAsia"/>
                <w:sz w:val="24"/>
              </w:rPr>
              <w:t>行政许可</w:t>
            </w:r>
          </w:p>
        </w:tc>
        <w:tc>
          <w:tcPr>
            <w:tcW w:w="3418" w:type="dxa"/>
            <w:gridSpan w:val="2"/>
            <w:noWrap w:val="0"/>
            <w:vAlign w:val="center"/>
          </w:tcPr>
          <w:p w14:paraId="2D48DB2F">
            <w:pPr>
              <w:spacing w:line="400" w:lineRule="exact"/>
              <w:ind w:left="31" w:leftChars="15" w:right="31" w:rightChars="15"/>
              <w:rPr>
                <w:sz w:val="24"/>
              </w:rPr>
            </w:pPr>
            <w:r>
              <w:rPr>
                <w:rFonts w:hint="eastAsia"/>
                <w:sz w:val="24"/>
              </w:rPr>
              <w:t>出口监管仓库设立审批</w:t>
            </w:r>
          </w:p>
        </w:tc>
        <w:tc>
          <w:tcPr>
            <w:tcW w:w="1738" w:type="dxa"/>
            <w:noWrap w:val="0"/>
            <w:vAlign w:val="center"/>
          </w:tcPr>
          <w:p w14:paraId="22958A48">
            <w:pPr>
              <w:spacing w:line="400" w:lineRule="exact"/>
              <w:jc w:val="center"/>
              <w:rPr>
                <w:rFonts w:hint="eastAsia"/>
                <w:sz w:val="24"/>
              </w:rPr>
            </w:pPr>
            <w:r>
              <w:rPr>
                <w:rFonts w:hint="eastAsia"/>
                <w:sz w:val="24"/>
              </w:rPr>
              <w:t>省、市</w:t>
            </w:r>
          </w:p>
        </w:tc>
        <w:tc>
          <w:tcPr>
            <w:tcW w:w="1704" w:type="dxa"/>
            <w:noWrap w:val="0"/>
            <w:vAlign w:val="center"/>
          </w:tcPr>
          <w:p w14:paraId="18399CE8">
            <w:pPr>
              <w:spacing w:beforeLines="0" w:afterLines="0" w:line="400" w:lineRule="exact"/>
              <w:ind w:left="31" w:leftChars="15" w:right="31" w:rightChars="15"/>
              <w:rPr>
                <w:sz w:val="24"/>
              </w:rPr>
            </w:pPr>
            <w:r>
              <w:rPr>
                <w:rFonts w:hint="eastAsia"/>
                <w:sz w:val="24"/>
              </w:rPr>
              <w:t>由所在地主管海关受理</w:t>
            </w:r>
          </w:p>
        </w:tc>
      </w:tr>
      <w:tr w14:paraId="1DE6B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0DE324B">
            <w:pPr>
              <w:spacing w:line="400" w:lineRule="exact"/>
              <w:jc w:val="center"/>
              <w:rPr>
                <w:sz w:val="24"/>
              </w:rPr>
            </w:pPr>
            <w:r>
              <w:rPr>
                <w:sz w:val="24"/>
              </w:rPr>
              <w:t>3</w:t>
            </w:r>
          </w:p>
        </w:tc>
        <w:tc>
          <w:tcPr>
            <w:tcW w:w="1378" w:type="dxa"/>
            <w:gridSpan w:val="2"/>
            <w:noWrap w:val="0"/>
            <w:vAlign w:val="center"/>
          </w:tcPr>
          <w:p w14:paraId="3803C83F">
            <w:pPr>
              <w:spacing w:line="400" w:lineRule="exact"/>
              <w:jc w:val="center"/>
              <w:rPr>
                <w:sz w:val="24"/>
              </w:rPr>
            </w:pPr>
            <w:r>
              <w:rPr>
                <w:rFonts w:hint="eastAsia"/>
                <w:sz w:val="24"/>
              </w:rPr>
              <w:t>行政许可</w:t>
            </w:r>
          </w:p>
        </w:tc>
        <w:tc>
          <w:tcPr>
            <w:tcW w:w="3418" w:type="dxa"/>
            <w:gridSpan w:val="2"/>
            <w:noWrap w:val="0"/>
            <w:vAlign w:val="center"/>
          </w:tcPr>
          <w:p w14:paraId="5EEEA461">
            <w:pPr>
              <w:spacing w:line="400" w:lineRule="exact"/>
              <w:ind w:left="31" w:leftChars="15" w:right="31" w:rightChars="15"/>
              <w:rPr>
                <w:sz w:val="24"/>
              </w:rPr>
            </w:pPr>
            <w:r>
              <w:rPr>
                <w:rFonts w:hint="eastAsia"/>
                <w:sz w:val="24"/>
              </w:rPr>
              <w:t>保税物流中心设立审批</w:t>
            </w:r>
          </w:p>
        </w:tc>
        <w:tc>
          <w:tcPr>
            <w:tcW w:w="1738" w:type="dxa"/>
            <w:noWrap w:val="0"/>
            <w:vAlign w:val="center"/>
          </w:tcPr>
          <w:p w14:paraId="1E886575">
            <w:pPr>
              <w:spacing w:line="400" w:lineRule="exact"/>
              <w:jc w:val="center"/>
              <w:rPr>
                <w:rFonts w:hint="eastAsia"/>
                <w:sz w:val="24"/>
              </w:rPr>
            </w:pPr>
            <w:r>
              <w:rPr>
                <w:rFonts w:hint="eastAsia"/>
                <w:sz w:val="24"/>
              </w:rPr>
              <w:t>省、市</w:t>
            </w:r>
          </w:p>
        </w:tc>
        <w:tc>
          <w:tcPr>
            <w:tcW w:w="1704" w:type="dxa"/>
            <w:noWrap w:val="0"/>
            <w:vAlign w:val="center"/>
          </w:tcPr>
          <w:p w14:paraId="00D400DB">
            <w:pPr>
              <w:spacing w:beforeLines="0" w:afterLines="0" w:line="400" w:lineRule="exact"/>
              <w:ind w:left="31" w:leftChars="15" w:right="31" w:rightChars="15"/>
              <w:rPr>
                <w:sz w:val="24"/>
              </w:rPr>
            </w:pPr>
            <w:r>
              <w:rPr>
                <w:rFonts w:hint="eastAsia"/>
                <w:sz w:val="24"/>
              </w:rPr>
              <w:t>部分由所在地主管海关受理</w:t>
            </w:r>
          </w:p>
        </w:tc>
      </w:tr>
      <w:tr w14:paraId="382CF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F00FD31">
            <w:pPr>
              <w:spacing w:line="400" w:lineRule="exact"/>
              <w:jc w:val="center"/>
              <w:rPr>
                <w:sz w:val="24"/>
              </w:rPr>
            </w:pPr>
            <w:r>
              <w:rPr>
                <w:sz w:val="24"/>
              </w:rPr>
              <w:t>4</w:t>
            </w:r>
          </w:p>
        </w:tc>
        <w:tc>
          <w:tcPr>
            <w:tcW w:w="1378" w:type="dxa"/>
            <w:gridSpan w:val="2"/>
            <w:noWrap w:val="0"/>
            <w:vAlign w:val="center"/>
          </w:tcPr>
          <w:p w14:paraId="553C85EC">
            <w:pPr>
              <w:spacing w:line="400" w:lineRule="exact"/>
              <w:jc w:val="center"/>
              <w:rPr>
                <w:sz w:val="24"/>
              </w:rPr>
            </w:pPr>
            <w:r>
              <w:rPr>
                <w:rFonts w:hint="eastAsia"/>
                <w:sz w:val="24"/>
              </w:rPr>
              <w:t>行政许可</w:t>
            </w:r>
          </w:p>
        </w:tc>
        <w:tc>
          <w:tcPr>
            <w:tcW w:w="3418" w:type="dxa"/>
            <w:gridSpan w:val="2"/>
            <w:noWrap w:val="0"/>
            <w:vAlign w:val="center"/>
          </w:tcPr>
          <w:p w14:paraId="6045A6D7">
            <w:pPr>
              <w:spacing w:line="400" w:lineRule="exact"/>
              <w:ind w:left="31" w:leftChars="15" w:right="31" w:rightChars="15"/>
              <w:rPr>
                <w:sz w:val="24"/>
              </w:rPr>
            </w:pPr>
            <w:r>
              <w:rPr>
                <w:rFonts w:hint="eastAsia"/>
                <w:sz w:val="24"/>
              </w:rPr>
              <w:t>海关监管货物仓储企业注册</w:t>
            </w:r>
          </w:p>
        </w:tc>
        <w:tc>
          <w:tcPr>
            <w:tcW w:w="1738" w:type="dxa"/>
            <w:noWrap w:val="0"/>
            <w:vAlign w:val="center"/>
          </w:tcPr>
          <w:p w14:paraId="5FDFC5A8">
            <w:pPr>
              <w:spacing w:line="400" w:lineRule="exact"/>
              <w:jc w:val="center"/>
              <w:rPr>
                <w:sz w:val="24"/>
              </w:rPr>
            </w:pPr>
            <w:r>
              <w:rPr>
                <w:rFonts w:hint="eastAsia"/>
                <w:sz w:val="24"/>
              </w:rPr>
              <w:t>省</w:t>
            </w:r>
          </w:p>
        </w:tc>
        <w:tc>
          <w:tcPr>
            <w:tcW w:w="1704" w:type="dxa"/>
            <w:noWrap w:val="0"/>
            <w:vAlign w:val="center"/>
          </w:tcPr>
          <w:p w14:paraId="0F63B003">
            <w:pPr>
              <w:spacing w:beforeLines="0" w:afterLines="0" w:line="400" w:lineRule="exact"/>
              <w:ind w:left="31" w:leftChars="15" w:right="31" w:rightChars="15"/>
              <w:rPr>
                <w:sz w:val="24"/>
              </w:rPr>
            </w:pPr>
          </w:p>
        </w:tc>
      </w:tr>
      <w:tr w14:paraId="028E1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79D5DC96">
            <w:pPr>
              <w:spacing w:line="400" w:lineRule="exact"/>
              <w:jc w:val="center"/>
              <w:rPr>
                <w:sz w:val="24"/>
              </w:rPr>
            </w:pPr>
            <w:r>
              <w:rPr>
                <w:sz w:val="24"/>
              </w:rPr>
              <w:t>5</w:t>
            </w:r>
          </w:p>
        </w:tc>
        <w:tc>
          <w:tcPr>
            <w:tcW w:w="1378" w:type="dxa"/>
            <w:gridSpan w:val="2"/>
            <w:noWrap w:val="0"/>
            <w:vAlign w:val="center"/>
          </w:tcPr>
          <w:p w14:paraId="3F1929E1">
            <w:pPr>
              <w:spacing w:line="400" w:lineRule="exact"/>
              <w:jc w:val="center"/>
              <w:rPr>
                <w:sz w:val="24"/>
              </w:rPr>
            </w:pPr>
            <w:r>
              <w:rPr>
                <w:rFonts w:hint="eastAsia"/>
                <w:sz w:val="24"/>
              </w:rPr>
              <w:t>行政许可</w:t>
            </w:r>
          </w:p>
        </w:tc>
        <w:tc>
          <w:tcPr>
            <w:tcW w:w="3418" w:type="dxa"/>
            <w:gridSpan w:val="2"/>
            <w:noWrap w:val="0"/>
            <w:vAlign w:val="center"/>
          </w:tcPr>
          <w:p w14:paraId="46A17CFD">
            <w:pPr>
              <w:spacing w:line="400" w:lineRule="exact"/>
              <w:ind w:left="31" w:leftChars="15" w:right="31" w:rightChars="15"/>
              <w:rPr>
                <w:sz w:val="24"/>
              </w:rPr>
            </w:pPr>
            <w:r>
              <w:rPr>
                <w:rFonts w:hint="eastAsia"/>
                <w:sz w:val="24"/>
              </w:rPr>
              <w:t>过境动物、进境特定动植物及其产品检疫审批</w:t>
            </w:r>
          </w:p>
        </w:tc>
        <w:tc>
          <w:tcPr>
            <w:tcW w:w="1738" w:type="dxa"/>
            <w:noWrap w:val="0"/>
            <w:vAlign w:val="center"/>
          </w:tcPr>
          <w:p w14:paraId="0ABBD29C">
            <w:pPr>
              <w:spacing w:line="400" w:lineRule="exact"/>
              <w:jc w:val="center"/>
              <w:rPr>
                <w:sz w:val="24"/>
              </w:rPr>
            </w:pPr>
            <w:r>
              <w:rPr>
                <w:rFonts w:hint="eastAsia"/>
                <w:sz w:val="24"/>
              </w:rPr>
              <w:t>省</w:t>
            </w:r>
          </w:p>
        </w:tc>
        <w:tc>
          <w:tcPr>
            <w:tcW w:w="1704" w:type="dxa"/>
            <w:noWrap w:val="0"/>
            <w:vAlign w:val="center"/>
          </w:tcPr>
          <w:p w14:paraId="3EA750FB">
            <w:pPr>
              <w:spacing w:beforeLines="0" w:afterLines="0" w:line="400" w:lineRule="exact"/>
              <w:ind w:left="31" w:leftChars="15" w:right="31" w:rightChars="15"/>
              <w:rPr>
                <w:sz w:val="24"/>
              </w:rPr>
            </w:pPr>
          </w:p>
        </w:tc>
      </w:tr>
      <w:tr w14:paraId="5063A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30C2637">
            <w:pPr>
              <w:spacing w:line="400" w:lineRule="exact"/>
              <w:jc w:val="center"/>
              <w:rPr>
                <w:sz w:val="24"/>
              </w:rPr>
            </w:pPr>
            <w:r>
              <w:rPr>
                <w:sz w:val="24"/>
              </w:rPr>
              <w:t>6</w:t>
            </w:r>
          </w:p>
        </w:tc>
        <w:tc>
          <w:tcPr>
            <w:tcW w:w="1378" w:type="dxa"/>
            <w:gridSpan w:val="2"/>
            <w:noWrap w:val="0"/>
            <w:vAlign w:val="center"/>
          </w:tcPr>
          <w:p w14:paraId="7173CF74">
            <w:pPr>
              <w:spacing w:line="400" w:lineRule="exact"/>
              <w:jc w:val="center"/>
              <w:rPr>
                <w:sz w:val="24"/>
              </w:rPr>
            </w:pPr>
            <w:r>
              <w:rPr>
                <w:rFonts w:hint="eastAsia"/>
                <w:sz w:val="24"/>
              </w:rPr>
              <w:t>行政许可</w:t>
            </w:r>
          </w:p>
        </w:tc>
        <w:tc>
          <w:tcPr>
            <w:tcW w:w="3418" w:type="dxa"/>
            <w:gridSpan w:val="2"/>
            <w:noWrap w:val="0"/>
            <w:vAlign w:val="center"/>
          </w:tcPr>
          <w:p w14:paraId="3DA0CEED">
            <w:pPr>
              <w:spacing w:line="400" w:lineRule="exact"/>
              <w:ind w:left="31" w:leftChars="15" w:right="31" w:rightChars="15"/>
              <w:rPr>
                <w:sz w:val="24"/>
              </w:rPr>
            </w:pPr>
            <w:r>
              <w:rPr>
                <w:rFonts w:hint="eastAsia"/>
                <w:sz w:val="24"/>
              </w:rPr>
              <w:t>出境特定动植物及其产品和其他检疫物的生产、加工、存放单位注册登记</w:t>
            </w:r>
          </w:p>
        </w:tc>
        <w:tc>
          <w:tcPr>
            <w:tcW w:w="1738" w:type="dxa"/>
            <w:noWrap w:val="0"/>
            <w:vAlign w:val="center"/>
          </w:tcPr>
          <w:p w14:paraId="3820E940">
            <w:pPr>
              <w:spacing w:line="400" w:lineRule="exact"/>
              <w:jc w:val="center"/>
              <w:rPr>
                <w:sz w:val="24"/>
              </w:rPr>
            </w:pPr>
            <w:r>
              <w:rPr>
                <w:rFonts w:hint="eastAsia"/>
                <w:sz w:val="24"/>
              </w:rPr>
              <w:t>省</w:t>
            </w:r>
          </w:p>
        </w:tc>
        <w:tc>
          <w:tcPr>
            <w:tcW w:w="1704" w:type="dxa"/>
            <w:noWrap w:val="0"/>
            <w:vAlign w:val="center"/>
          </w:tcPr>
          <w:p w14:paraId="37BEC66F">
            <w:pPr>
              <w:spacing w:beforeLines="0" w:afterLines="0" w:line="400" w:lineRule="exact"/>
              <w:ind w:left="31" w:leftChars="15" w:right="31" w:rightChars="15"/>
              <w:rPr>
                <w:sz w:val="24"/>
              </w:rPr>
            </w:pPr>
          </w:p>
        </w:tc>
      </w:tr>
      <w:tr w14:paraId="4EE1D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CA1568C">
            <w:pPr>
              <w:spacing w:line="400" w:lineRule="exact"/>
              <w:jc w:val="center"/>
              <w:rPr>
                <w:sz w:val="24"/>
              </w:rPr>
            </w:pPr>
            <w:r>
              <w:rPr>
                <w:sz w:val="24"/>
              </w:rPr>
              <w:t>7</w:t>
            </w:r>
          </w:p>
        </w:tc>
        <w:tc>
          <w:tcPr>
            <w:tcW w:w="1378" w:type="dxa"/>
            <w:gridSpan w:val="2"/>
            <w:noWrap w:val="0"/>
            <w:vAlign w:val="center"/>
          </w:tcPr>
          <w:p w14:paraId="6A295269">
            <w:pPr>
              <w:spacing w:line="400" w:lineRule="exact"/>
              <w:jc w:val="center"/>
              <w:rPr>
                <w:sz w:val="24"/>
              </w:rPr>
            </w:pPr>
            <w:r>
              <w:rPr>
                <w:rFonts w:hint="eastAsia"/>
                <w:sz w:val="24"/>
              </w:rPr>
              <w:t>行政许可</w:t>
            </w:r>
          </w:p>
        </w:tc>
        <w:tc>
          <w:tcPr>
            <w:tcW w:w="3418" w:type="dxa"/>
            <w:gridSpan w:val="2"/>
            <w:noWrap w:val="0"/>
            <w:vAlign w:val="center"/>
          </w:tcPr>
          <w:p w14:paraId="0D9E0E35">
            <w:pPr>
              <w:spacing w:line="400" w:lineRule="exact"/>
              <w:ind w:left="31" w:leftChars="15" w:right="31" w:rightChars="15"/>
              <w:rPr>
                <w:sz w:val="24"/>
              </w:rPr>
            </w:pPr>
            <w:r>
              <w:rPr>
                <w:rFonts w:hint="eastAsia"/>
                <w:sz w:val="24"/>
              </w:rPr>
              <w:t>进出境动植物检疫除害处理单位核准</w:t>
            </w:r>
          </w:p>
        </w:tc>
        <w:tc>
          <w:tcPr>
            <w:tcW w:w="1738" w:type="dxa"/>
            <w:noWrap w:val="0"/>
            <w:vAlign w:val="center"/>
          </w:tcPr>
          <w:p w14:paraId="1DCA3CC0">
            <w:pPr>
              <w:spacing w:line="400" w:lineRule="exact"/>
              <w:jc w:val="center"/>
              <w:rPr>
                <w:sz w:val="24"/>
              </w:rPr>
            </w:pPr>
            <w:r>
              <w:rPr>
                <w:rFonts w:hint="eastAsia"/>
                <w:sz w:val="24"/>
              </w:rPr>
              <w:t>省</w:t>
            </w:r>
          </w:p>
        </w:tc>
        <w:tc>
          <w:tcPr>
            <w:tcW w:w="1704" w:type="dxa"/>
            <w:noWrap w:val="0"/>
            <w:vAlign w:val="center"/>
          </w:tcPr>
          <w:p w14:paraId="2AD30CE1">
            <w:pPr>
              <w:spacing w:beforeLines="0" w:afterLines="0" w:line="400" w:lineRule="exact"/>
              <w:ind w:left="31" w:leftChars="15" w:right="31" w:rightChars="15"/>
              <w:rPr>
                <w:sz w:val="24"/>
              </w:rPr>
            </w:pPr>
          </w:p>
        </w:tc>
      </w:tr>
      <w:tr w14:paraId="52A4C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76CDB68">
            <w:pPr>
              <w:spacing w:line="400" w:lineRule="exact"/>
              <w:jc w:val="center"/>
              <w:rPr>
                <w:sz w:val="24"/>
              </w:rPr>
            </w:pPr>
            <w:r>
              <w:rPr>
                <w:sz w:val="24"/>
              </w:rPr>
              <w:t>8</w:t>
            </w:r>
          </w:p>
        </w:tc>
        <w:tc>
          <w:tcPr>
            <w:tcW w:w="1378" w:type="dxa"/>
            <w:gridSpan w:val="2"/>
            <w:noWrap w:val="0"/>
            <w:vAlign w:val="center"/>
          </w:tcPr>
          <w:p w14:paraId="18C493CE">
            <w:pPr>
              <w:spacing w:line="400" w:lineRule="exact"/>
              <w:jc w:val="center"/>
              <w:rPr>
                <w:sz w:val="24"/>
              </w:rPr>
            </w:pPr>
            <w:r>
              <w:rPr>
                <w:rFonts w:hint="eastAsia"/>
                <w:sz w:val="24"/>
              </w:rPr>
              <w:t>行政许可</w:t>
            </w:r>
          </w:p>
        </w:tc>
        <w:tc>
          <w:tcPr>
            <w:tcW w:w="3418" w:type="dxa"/>
            <w:gridSpan w:val="2"/>
            <w:noWrap w:val="0"/>
            <w:vAlign w:val="center"/>
          </w:tcPr>
          <w:p w14:paraId="1695AE24">
            <w:pPr>
              <w:spacing w:line="400" w:lineRule="exact"/>
              <w:ind w:left="31" w:leftChars="15" w:right="31" w:rightChars="15"/>
              <w:rPr>
                <w:sz w:val="24"/>
              </w:rPr>
            </w:pPr>
            <w:r>
              <w:rPr>
                <w:rFonts w:hint="eastAsia"/>
                <w:sz w:val="24"/>
              </w:rPr>
              <w:t>特殊物品出入境卫生检疫审批</w:t>
            </w:r>
          </w:p>
        </w:tc>
        <w:tc>
          <w:tcPr>
            <w:tcW w:w="1738" w:type="dxa"/>
            <w:noWrap w:val="0"/>
            <w:vAlign w:val="center"/>
          </w:tcPr>
          <w:p w14:paraId="4080F403">
            <w:pPr>
              <w:spacing w:line="400" w:lineRule="exact"/>
              <w:jc w:val="center"/>
              <w:rPr>
                <w:sz w:val="24"/>
              </w:rPr>
            </w:pPr>
            <w:r>
              <w:rPr>
                <w:rFonts w:hint="eastAsia"/>
                <w:sz w:val="24"/>
              </w:rPr>
              <w:t>省</w:t>
            </w:r>
          </w:p>
        </w:tc>
        <w:tc>
          <w:tcPr>
            <w:tcW w:w="1704" w:type="dxa"/>
            <w:noWrap w:val="0"/>
            <w:vAlign w:val="center"/>
          </w:tcPr>
          <w:p w14:paraId="7EE32C54">
            <w:pPr>
              <w:spacing w:beforeLines="0" w:afterLines="0" w:line="400" w:lineRule="exact"/>
              <w:ind w:left="31" w:leftChars="15" w:right="31" w:rightChars="15"/>
              <w:rPr>
                <w:sz w:val="24"/>
              </w:rPr>
            </w:pPr>
          </w:p>
        </w:tc>
      </w:tr>
      <w:tr w14:paraId="1F7D7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B5F83D2">
            <w:pPr>
              <w:spacing w:line="400" w:lineRule="exact"/>
              <w:jc w:val="center"/>
              <w:rPr>
                <w:sz w:val="24"/>
              </w:rPr>
            </w:pPr>
            <w:r>
              <w:rPr>
                <w:sz w:val="24"/>
              </w:rPr>
              <w:t>9</w:t>
            </w:r>
          </w:p>
        </w:tc>
        <w:tc>
          <w:tcPr>
            <w:tcW w:w="1378" w:type="dxa"/>
            <w:gridSpan w:val="2"/>
            <w:noWrap w:val="0"/>
            <w:vAlign w:val="center"/>
          </w:tcPr>
          <w:p w14:paraId="37F77F7D">
            <w:pPr>
              <w:spacing w:line="400" w:lineRule="exact"/>
              <w:jc w:val="center"/>
              <w:rPr>
                <w:sz w:val="24"/>
              </w:rPr>
            </w:pPr>
            <w:r>
              <w:rPr>
                <w:rFonts w:hint="eastAsia"/>
                <w:sz w:val="24"/>
              </w:rPr>
              <w:t>行政许可</w:t>
            </w:r>
          </w:p>
        </w:tc>
        <w:tc>
          <w:tcPr>
            <w:tcW w:w="3418" w:type="dxa"/>
            <w:gridSpan w:val="2"/>
            <w:noWrap w:val="0"/>
            <w:vAlign w:val="center"/>
          </w:tcPr>
          <w:p w14:paraId="222D4511">
            <w:pPr>
              <w:spacing w:line="400" w:lineRule="exact"/>
              <w:ind w:left="31" w:leftChars="15" w:right="31" w:rightChars="15"/>
              <w:rPr>
                <w:sz w:val="24"/>
              </w:rPr>
            </w:pPr>
            <w:r>
              <w:rPr>
                <w:rFonts w:hint="eastAsia"/>
                <w:sz w:val="24"/>
              </w:rPr>
              <w:t>国境口岸卫生许可</w:t>
            </w:r>
          </w:p>
        </w:tc>
        <w:tc>
          <w:tcPr>
            <w:tcW w:w="1738" w:type="dxa"/>
            <w:noWrap w:val="0"/>
            <w:vAlign w:val="center"/>
          </w:tcPr>
          <w:p w14:paraId="1374E7F4">
            <w:pPr>
              <w:spacing w:line="400" w:lineRule="exact"/>
              <w:jc w:val="center"/>
              <w:rPr>
                <w:sz w:val="24"/>
              </w:rPr>
            </w:pPr>
            <w:r>
              <w:rPr>
                <w:rFonts w:hint="eastAsia"/>
                <w:sz w:val="24"/>
              </w:rPr>
              <w:t>市</w:t>
            </w:r>
          </w:p>
        </w:tc>
        <w:tc>
          <w:tcPr>
            <w:tcW w:w="1704" w:type="dxa"/>
            <w:noWrap w:val="0"/>
            <w:vAlign w:val="center"/>
          </w:tcPr>
          <w:p w14:paraId="35527E56">
            <w:pPr>
              <w:spacing w:beforeLines="0" w:afterLines="0" w:line="400" w:lineRule="exact"/>
              <w:ind w:left="31" w:leftChars="15" w:right="31" w:rightChars="15"/>
              <w:rPr>
                <w:sz w:val="24"/>
              </w:rPr>
            </w:pPr>
            <w:r>
              <w:rPr>
                <w:rFonts w:hint="eastAsia"/>
                <w:sz w:val="24"/>
              </w:rPr>
              <w:t>隶属海关实施</w:t>
            </w:r>
          </w:p>
        </w:tc>
      </w:tr>
      <w:tr w14:paraId="7224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59E0B690">
            <w:pPr>
              <w:spacing w:beforeLines="0" w:afterLines="0"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五十五、中国人民银行安徽省分行（国家外汇局安徽省分局）</w:t>
            </w:r>
          </w:p>
        </w:tc>
      </w:tr>
      <w:tr w14:paraId="6B74F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9B0C59E">
            <w:pPr>
              <w:spacing w:line="400" w:lineRule="exact"/>
              <w:jc w:val="center"/>
              <w:rPr>
                <w:sz w:val="24"/>
              </w:rPr>
            </w:pPr>
            <w:r>
              <w:rPr>
                <w:sz w:val="24"/>
              </w:rPr>
              <w:t>1</w:t>
            </w:r>
          </w:p>
        </w:tc>
        <w:tc>
          <w:tcPr>
            <w:tcW w:w="1378" w:type="dxa"/>
            <w:gridSpan w:val="2"/>
            <w:noWrap w:val="0"/>
            <w:vAlign w:val="center"/>
          </w:tcPr>
          <w:p w14:paraId="365C8476">
            <w:pPr>
              <w:spacing w:line="400" w:lineRule="exact"/>
              <w:jc w:val="center"/>
              <w:rPr>
                <w:sz w:val="24"/>
              </w:rPr>
            </w:pPr>
            <w:r>
              <w:rPr>
                <w:rFonts w:hint="eastAsia"/>
                <w:sz w:val="24"/>
              </w:rPr>
              <w:t>行政许可</w:t>
            </w:r>
          </w:p>
        </w:tc>
        <w:tc>
          <w:tcPr>
            <w:tcW w:w="3418" w:type="dxa"/>
            <w:gridSpan w:val="2"/>
            <w:noWrap w:val="0"/>
            <w:vAlign w:val="center"/>
          </w:tcPr>
          <w:p w14:paraId="05E632D6">
            <w:pPr>
              <w:spacing w:line="400" w:lineRule="exact"/>
              <w:ind w:left="31" w:leftChars="15" w:right="31" w:rightChars="15"/>
              <w:rPr>
                <w:sz w:val="24"/>
              </w:rPr>
            </w:pPr>
            <w:r>
              <w:rPr>
                <w:rFonts w:hint="eastAsia"/>
                <w:sz w:val="24"/>
              </w:rPr>
              <w:t>商业银行、信用社代理支库业务审批</w:t>
            </w:r>
          </w:p>
        </w:tc>
        <w:tc>
          <w:tcPr>
            <w:tcW w:w="1738" w:type="dxa"/>
            <w:noWrap w:val="0"/>
            <w:vAlign w:val="center"/>
          </w:tcPr>
          <w:p w14:paraId="2ABBB361">
            <w:pPr>
              <w:spacing w:line="400" w:lineRule="exact"/>
              <w:jc w:val="center"/>
              <w:rPr>
                <w:rFonts w:hint="eastAsia"/>
                <w:sz w:val="24"/>
              </w:rPr>
            </w:pPr>
            <w:r>
              <w:rPr>
                <w:rFonts w:hint="eastAsia"/>
                <w:sz w:val="24"/>
              </w:rPr>
              <w:t>省、市</w:t>
            </w:r>
          </w:p>
        </w:tc>
        <w:tc>
          <w:tcPr>
            <w:tcW w:w="1704" w:type="dxa"/>
            <w:noWrap w:val="0"/>
            <w:vAlign w:val="center"/>
          </w:tcPr>
          <w:p w14:paraId="39E7CD7D">
            <w:pPr>
              <w:spacing w:beforeLines="0" w:afterLines="0" w:line="400" w:lineRule="exact"/>
              <w:ind w:left="31" w:leftChars="15" w:right="31" w:rightChars="15"/>
              <w:rPr>
                <w:sz w:val="24"/>
              </w:rPr>
            </w:pPr>
            <w:r>
              <w:rPr>
                <w:rFonts w:hint="eastAsia"/>
                <w:sz w:val="24"/>
              </w:rPr>
              <w:t>由地市分行受理</w:t>
            </w:r>
          </w:p>
        </w:tc>
      </w:tr>
      <w:tr w14:paraId="3B5C3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091244A">
            <w:pPr>
              <w:spacing w:line="400" w:lineRule="exact"/>
              <w:jc w:val="center"/>
              <w:rPr>
                <w:sz w:val="24"/>
              </w:rPr>
            </w:pPr>
            <w:r>
              <w:rPr>
                <w:sz w:val="24"/>
              </w:rPr>
              <w:t>2</w:t>
            </w:r>
          </w:p>
        </w:tc>
        <w:tc>
          <w:tcPr>
            <w:tcW w:w="1378" w:type="dxa"/>
            <w:gridSpan w:val="2"/>
            <w:noWrap w:val="0"/>
            <w:vAlign w:val="center"/>
          </w:tcPr>
          <w:p w14:paraId="1838FE01">
            <w:pPr>
              <w:spacing w:line="400" w:lineRule="exact"/>
              <w:jc w:val="center"/>
              <w:rPr>
                <w:sz w:val="24"/>
              </w:rPr>
            </w:pPr>
            <w:r>
              <w:rPr>
                <w:rFonts w:hint="eastAsia"/>
                <w:sz w:val="24"/>
              </w:rPr>
              <w:t>行政许可</w:t>
            </w:r>
          </w:p>
        </w:tc>
        <w:tc>
          <w:tcPr>
            <w:tcW w:w="3418" w:type="dxa"/>
            <w:gridSpan w:val="2"/>
            <w:noWrap w:val="0"/>
            <w:vAlign w:val="center"/>
          </w:tcPr>
          <w:p w14:paraId="74864A5C">
            <w:pPr>
              <w:spacing w:line="400" w:lineRule="exact"/>
              <w:ind w:left="31" w:leftChars="15" w:right="31" w:rightChars="15"/>
              <w:rPr>
                <w:sz w:val="24"/>
              </w:rPr>
            </w:pPr>
            <w:r>
              <w:rPr>
                <w:rFonts w:hint="eastAsia"/>
                <w:sz w:val="24"/>
              </w:rPr>
              <w:t>黄金及其制品进出口审批</w:t>
            </w:r>
          </w:p>
        </w:tc>
        <w:tc>
          <w:tcPr>
            <w:tcW w:w="1738" w:type="dxa"/>
            <w:noWrap w:val="0"/>
            <w:vAlign w:val="center"/>
          </w:tcPr>
          <w:p w14:paraId="1D9E6521">
            <w:pPr>
              <w:spacing w:line="400" w:lineRule="exact"/>
              <w:jc w:val="center"/>
              <w:rPr>
                <w:rFonts w:hint="eastAsia"/>
                <w:sz w:val="24"/>
              </w:rPr>
            </w:pPr>
            <w:r>
              <w:rPr>
                <w:rFonts w:hint="eastAsia"/>
                <w:sz w:val="24"/>
              </w:rPr>
              <w:t>省、市</w:t>
            </w:r>
          </w:p>
        </w:tc>
        <w:tc>
          <w:tcPr>
            <w:tcW w:w="1704" w:type="dxa"/>
            <w:noWrap w:val="0"/>
            <w:vAlign w:val="center"/>
          </w:tcPr>
          <w:p w14:paraId="086340E3">
            <w:pPr>
              <w:spacing w:beforeLines="0" w:afterLines="0" w:line="400" w:lineRule="exact"/>
              <w:ind w:left="31" w:leftChars="15" w:right="31" w:rightChars="15"/>
              <w:rPr>
                <w:sz w:val="24"/>
              </w:rPr>
            </w:pPr>
            <w:r>
              <w:rPr>
                <w:rFonts w:hint="eastAsia"/>
                <w:sz w:val="24"/>
              </w:rPr>
              <w:t>由设区的市级以上分支机构受理</w:t>
            </w:r>
          </w:p>
        </w:tc>
      </w:tr>
      <w:tr w14:paraId="5BEBE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8C66D75">
            <w:pPr>
              <w:spacing w:line="400" w:lineRule="exact"/>
              <w:jc w:val="center"/>
              <w:rPr>
                <w:sz w:val="24"/>
              </w:rPr>
            </w:pPr>
            <w:r>
              <w:rPr>
                <w:sz w:val="24"/>
              </w:rPr>
              <w:t>3</w:t>
            </w:r>
          </w:p>
        </w:tc>
        <w:tc>
          <w:tcPr>
            <w:tcW w:w="1378" w:type="dxa"/>
            <w:gridSpan w:val="2"/>
            <w:noWrap w:val="0"/>
            <w:vAlign w:val="center"/>
          </w:tcPr>
          <w:p w14:paraId="60C34BD4">
            <w:pPr>
              <w:spacing w:line="400" w:lineRule="exact"/>
              <w:jc w:val="center"/>
              <w:rPr>
                <w:sz w:val="24"/>
              </w:rPr>
            </w:pPr>
            <w:r>
              <w:rPr>
                <w:rFonts w:hint="eastAsia"/>
                <w:sz w:val="24"/>
              </w:rPr>
              <w:t>行政许可</w:t>
            </w:r>
          </w:p>
        </w:tc>
        <w:tc>
          <w:tcPr>
            <w:tcW w:w="3418" w:type="dxa"/>
            <w:gridSpan w:val="2"/>
            <w:noWrap w:val="0"/>
            <w:vAlign w:val="center"/>
          </w:tcPr>
          <w:p w14:paraId="759F8CFC">
            <w:pPr>
              <w:spacing w:line="400" w:lineRule="exact"/>
              <w:ind w:left="31" w:leftChars="15" w:right="31" w:rightChars="15"/>
              <w:rPr>
                <w:sz w:val="24"/>
              </w:rPr>
            </w:pPr>
            <w:r>
              <w:rPr>
                <w:rFonts w:hint="eastAsia"/>
                <w:sz w:val="24"/>
              </w:rPr>
              <w:t>银行账户开户许可</w:t>
            </w:r>
          </w:p>
        </w:tc>
        <w:tc>
          <w:tcPr>
            <w:tcW w:w="1738" w:type="dxa"/>
            <w:noWrap w:val="0"/>
            <w:vAlign w:val="center"/>
          </w:tcPr>
          <w:p w14:paraId="4C46016D">
            <w:pPr>
              <w:spacing w:line="400" w:lineRule="exact"/>
              <w:jc w:val="center"/>
              <w:rPr>
                <w:rFonts w:hint="eastAsia"/>
                <w:sz w:val="24"/>
              </w:rPr>
            </w:pPr>
            <w:r>
              <w:rPr>
                <w:rFonts w:hint="eastAsia"/>
                <w:sz w:val="24"/>
              </w:rPr>
              <w:t>省、市</w:t>
            </w:r>
          </w:p>
        </w:tc>
        <w:tc>
          <w:tcPr>
            <w:tcW w:w="1704" w:type="dxa"/>
            <w:noWrap w:val="0"/>
            <w:vAlign w:val="center"/>
          </w:tcPr>
          <w:p w14:paraId="14346085">
            <w:pPr>
              <w:spacing w:beforeLines="0" w:afterLines="0" w:line="400" w:lineRule="exact"/>
              <w:ind w:left="31" w:leftChars="15" w:right="31" w:rightChars="15"/>
              <w:rPr>
                <w:sz w:val="24"/>
              </w:rPr>
            </w:pPr>
            <w:r>
              <w:rPr>
                <w:rFonts w:hint="eastAsia"/>
                <w:sz w:val="24"/>
              </w:rPr>
              <w:t>省级及辖内分支机构实施</w:t>
            </w:r>
          </w:p>
        </w:tc>
      </w:tr>
      <w:tr w14:paraId="6BEE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28C4F4D">
            <w:pPr>
              <w:spacing w:line="400" w:lineRule="exact"/>
              <w:jc w:val="center"/>
              <w:rPr>
                <w:sz w:val="24"/>
              </w:rPr>
            </w:pPr>
            <w:r>
              <w:rPr>
                <w:sz w:val="24"/>
              </w:rPr>
              <w:t>4</w:t>
            </w:r>
          </w:p>
        </w:tc>
        <w:tc>
          <w:tcPr>
            <w:tcW w:w="1378" w:type="dxa"/>
            <w:gridSpan w:val="2"/>
            <w:noWrap w:val="0"/>
            <w:vAlign w:val="center"/>
          </w:tcPr>
          <w:p w14:paraId="47552CF6">
            <w:pPr>
              <w:spacing w:line="400" w:lineRule="exact"/>
              <w:jc w:val="center"/>
              <w:rPr>
                <w:sz w:val="24"/>
              </w:rPr>
            </w:pPr>
            <w:r>
              <w:rPr>
                <w:rFonts w:hint="eastAsia"/>
                <w:sz w:val="24"/>
              </w:rPr>
              <w:t>行政许可</w:t>
            </w:r>
          </w:p>
        </w:tc>
        <w:tc>
          <w:tcPr>
            <w:tcW w:w="3418" w:type="dxa"/>
            <w:gridSpan w:val="2"/>
            <w:noWrap w:val="0"/>
            <w:vAlign w:val="center"/>
          </w:tcPr>
          <w:p w14:paraId="791A801F">
            <w:pPr>
              <w:spacing w:line="400" w:lineRule="exact"/>
              <w:ind w:left="31" w:leftChars="15" w:right="31" w:rightChars="15"/>
              <w:rPr>
                <w:sz w:val="24"/>
              </w:rPr>
            </w:pPr>
            <w:r>
              <w:rPr>
                <w:rFonts w:hint="eastAsia"/>
                <w:sz w:val="24"/>
              </w:rPr>
              <w:t>国库集中收付代理银行资格认定</w:t>
            </w:r>
          </w:p>
        </w:tc>
        <w:tc>
          <w:tcPr>
            <w:tcW w:w="1738" w:type="dxa"/>
            <w:noWrap w:val="0"/>
            <w:vAlign w:val="center"/>
          </w:tcPr>
          <w:p w14:paraId="3D9E21EA">
            <w:pPr>
              <w:spacing w:line="400" w:lineRule="exact"/>
              <w:jc w:val="center"/>
              <w:rPr>
                <w:rFonts w:hint="eastAsia"/>
                <w:sz w:val="24"/>
              </w:rPr>
            </w:pPr>
            <w:r>
              <w:rPr>
                <w:rFonts w:hint="eastAsia"/>
                <w:sz w:val="24"/>
              </w:rPr>
              <w:t>省、市</w:t>
            </w:r>
          </w:p>
        </w:tc>
        <w:tc>
          <w:tcPr>
            <w:tcW w:w="1704" w:type="dxa"/>
            <w:noWrap w:val="0"/>
            <w:vAlign w:val="center"/>
          </w:tcPr>
          <w:p w14:paraId="6B6150B8">
            <w:pPr>
              <w:spacing w:beforeLines="0" w:afterLines="0" w:line="400" w:lineRule="exact"/>
              <w:ind w:left="31" w:leftChars="15" w:right="31" w:rightChars="15"/>
              <w:rPr>
                <w:sz w:val="24"/>
              </w:rPr>
            </w:pPr>
            <w:r>
              <w:rPr>
                <w:rFonts w:hint="eastAsia"/>
                <w:sz w:val="24"/>
              </w:rPr>
              <w:t>省级及辖内分支机构实施</w:t>
            </w:r>
          </w:p>
        </w:tc>
      </w:tr>
      <w:tr w14:paraId="77A6B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C441B7C">
            <w:pPr>
              <w:spacing w:line="400" w:lineRule="exact"/>
              <w:jc w:val="center"/>
              <w:rPr>
                <w:sz w:val="24"/>
              </w:rPr>
            </w:pPr>
            <w:r>
              <w:rPr>
                <w:sz w:val="24"/>
              </w:rPr>
              <w:t>5</w:t>
            </w:r>
          </w:p>
        </w:tc>
        <w:tc>
          <w:tcPr>
            <w:tcW w:w="1378" w:type="dxa"/>
            <w:gridSpan w:val="2"/>
            <w:noWrap w:val="0"/>
            <w:vAlign w:val="center"/>
          </w:tcPr>
          <w:p w14:paraId="2FA88D22">
            <w:pPr>
              <w:spacing w:line="400" w:lineRule="exact"/>
              <w:jc w:val="center"/>
              <w:rPr>
                <w:sz w:val="24"/>
              </w:rPr>
            </w:pPr>
            <w:r>
              <w:rPr>
                <w:rFonts w:hint="eastAsia"/>
                <w:sz w:val="24"/>
              </w:rPr>
              <w:t>行政许可</w:t>
            </w:r>
          </w:p>
        </w:tc>
        <w:tc>
          <w:tcPr>
            <w:tcW w:w="3418" w:type="dxa"/>
            <w:gridSpan w:val="2"/>
            <w:noWrap w:val="0"/>
            <w:vAlign w:val="center"/>
          </w:tcPr>
          <w:p w14:paraId="1DB1EC43">
            <w:pPr>
              <w:spacing w:line="400" w:lineRule="exact"/>
              <w:ind w:left="31" w:leftChars="15" w:right="31" w:rightChars="15"/>
              <w:rPr>
                <w:sz w:val="24"/>
              </w:rPr>
            </w:pPr>
            <w:r>
              <w:rPr>
                <w:rFonts w:hint="eastAsia"/>
                <w:sz w:val="24"/>
              </w:rPr>
              <w:t>人民币图样使用审批</w:t>
            </w:r>
          </w:p>
        </w:tc>
        <w:tc>
          <w:tcPr>
            <w:tcW w:w="1738" w:type="dxa"/>
            <w:noWrap w:val="0"/>
            <w:vAlign w:val="center"/>
          </w:tcPr>
          <w:p w14:paraId="6D3E9456">
            <w:pPr>
              <w:spacing w:line="400" w:lineRule="exact"/>
              <w:jc w:val="center"/>
              <w:rPr>
                <w:sz w:val="24"/>
              </w:rPr>
            </w:pPr>
            <w:r>
              <w:rPr>
                <w:rFonts w:hint="eastAsia"/>
                <w:sz w:val="24"/>
              </w:rPr>
              <w:t>省</w:t>
            </w:r>
          </w:p>
        </w:tc>
        <w:tc>
          <w:tcPr>
            <w:tcW w:w="1704" w:type="dxa"/>
            <w:noWrap w:val="0"/>
            <w:vAlign w:val="center"/>
          </w:tcPr>
          <w:p w14:paraId="17DD5776">
            <w:pPr>
              <w:spacing w:beforeLines="0" w:afterLines="0" w:line="400" w:lineRule="exact"/>
              <w:ind w:left="31" w:leftChars="15" w:right="31" w:rightChars="15"/>
              <w:rPr>
                <w:sz w:val="24"/>
              </w:rPr>
            </w:pPr>
          </w:p>
        </w:tc>
      </w:tr>
      <w:tr w14:paraId="0C16A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E3D7617">
            <w:pPr>
              <w:spacing w:line="400" w:lineRule="exact"/>
              <w:jc w:val="center"/>
              <w:rPr>
                <w:sz w:val="24"/>
              </w:rPr>
            </w:pPr>
            <w:r>
              <w:rPr>
                <w:sz w:val="24"/>
              </w:rPr>
              <w:t>6</w:t>
            </w:r>
          </w:p>
        </w:tc>
        <w:tc>
          <w:tcPr>
            <w:tcW w:w="1378" w:type="dxa"/>
            <w:gridSpan w:val="2"/>
            <w:noWrap w:val="0"/>
            <w:vAlign w:val="center"/>
          </w:tcPr>
          <w:p w14:paraId="6F9E18C8">
            <w:pPr>
              <w:spacing w:line="390" w:lineRule="exact"/>
              <w:jc w:val="center"/>
              <w:rPr>
                <w:sz w:val="24"/>
              </w:rPr>
            </w:pPr>
            <w:r>
              <w:rPr>
                <w:rFonts w:hint="eastAsia"/>
                <w:sz w:val="24"/>
              </w:rPr>
              <w:t>行政许可</w:t>
            </w:r>
          </w:p>
        </w:tc>
        <w:tc>
          <w:tcPr>
            <w:tcW w:w="3418" w:type="dxa"/>
            <w:gridSpan w:val="2"/>
            <w:noWrap w:val="0"/>
            <w:vAlign w:val="center"/>
          </w:tcPr>
          <w:p w14:paraId="5AB09857">
            <w:pPr>
              <w:spacing w:line="390" w:lineRule="exact"/>
              <w:ind w:left="31" w:leftChars="15" w:right="31" w:rightChars="15"/>
              <w:rPr>
                <w:sz w:val="24"/>
              </w:rPr>
            </w:pPr>
            <w:r>
              <w:rPr>
                <w:rFonts w:hint="eastAsia"/>
                <w:sz w:val="24"/>
              </w:rPr>
              <w:t>经常项目收支企业核准</w:t>
            </w:r>
          </w:p>
        </w:tc>
        <w:tc>
          <w:tcPr>
            <w:tcW w:w="1738" w:type="dxa"/>
            <w:noWrap w:val="0"/>
            <w:vAlign w:val="center"/>
          </w:tcPr>
          <w:p w14:paraId="24D40894">
            <w:pPr>
              <w:spacing w:line="390" w:lineRule="exact"/>
              <w:jc w:val="center"/>
              <w:rPr>
                <w:sz w:val="24"/>
              </w:rPr>
            </w:pPr>
            <w:r>
              <w:rPr>
                <w:rFonts w:hint="eastAsia"/>
                <w:sz w:val="24"/>
              </w:rPr>
              <w:t>省</w:t>
            </w:r>
          </w:p>
        </w:tc>
        <w:tc>
          <w:tcPr>
            <w:tcW w:w="1704" w:type="dxa"/>
            <w:noWrap w:val="0"/>
            <w:vAlign w:val="center"/>
          </w:tcPr>
          <w:p w14:paraId="29CFFB2A">
            <w:pPr>
              <w:spacing w:beforeLines="0" w:afterLines="0" w:line="390" w:lineRule="exact"/>
              <w:ind w:left="31" w:leftChars="15" w:right="31" w:rightChars="15"/>
              <w:rPr>
                <w:sz w:val="24"/>
              </w:rPr>
            </w:pPr>
            <w:r>
              <w:rPr>
                <w:rFonts w:hint="eastAsia"/>
                <w:sz w:val="24"/>
              </w:rPr>
              <w:t>国家外汇局省级分局实施</w:t>
            </w:r>
          </w:p>
        </w:tc>
      </w:tr>
      <w:tr w14:paraId="4E8A1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6C65022">
            <w:pPr>
              <w:spacing w:line="400" w:lineRule="exact"/>
              <w:jc w:val="center"/>
              <w:rPr>
                <w:sz w:val="24"/>
              </w:rPr>
            </w:pPr>
            <w:r>
              <w:rPr>
                <w:sz w:val="24"/>
              </w:rPr>
              <w:t>7</w:t>
            </w:r>
          </w:p>
        </w:tc>
        <w:tc>
          <w:tcPr>
            <w:tcW w:w="1378" w:type="dxa"/>
            <w:gridSpan w:val="2"/>
            <w:noWrap w:val="0"/>
            <w:vAlign w:val="center"/>
          </w:tcPr>
          <w:p w14:paraId="6CE1E327">
            <w:pPr>
              <w:spacing w:line="390" w:lineRule="exact"/>
              <w:jc w:val="center"/>
              <w:rPr>
                <w:sz w:val="24"/>
              </w:rPr>
            </w:pPr>
            <w:r>
              <w:rPr>
                <w:rFonts w:hint="eastAsia"/>
                <w:sz w:val="24"/>
              </w:rPr>
              <w:t>行政许可</w:t>
            </w:r>
          </w:p>
        </w:tc>
        <w:tc>
          <w:tcPr>
            <w:tcW w:w="3418" w:type="dxa"/>
            <w:gridSpan w:val="2"/>
            <w:noWrap w:val="0"/>
            <w:vAlign w:val="center"/>
          </w:tcPr>
          <w:p w14:paraId="67C0AC18">
            <w:pPr>
              <w:spacing w:line="390" w:lineRule="exact"/>
              <w:ind w:left="31" w:leftChars="15" w:right="31" w:rightChars="15"/>
              <w:rPr>
                <w:sz w:val="24"/>
              </w:rPr>
            </w:pPr>
            <w:r>
              <w:rPr>
                <w:rFonts w:hint="eastAsia"/>
                <w:sz w:val="24"/>
              </w:rPr>
              <w:t>经常项目特定收支业务核准</w:t>
            </w:r>
          </w:p>
        </w:tc>
        <w:tc>
          <w:tcPr>
            <w:tcW w:w="1738" w:type="dxa"/>
            <w:noWrap w:val="0"/>
            <w:vAlign w:val="center"/>
          </w:tcPr>
          <w:p w14:paraId="33480868">
            <w:pPr>
              <w:spacing w:line="390" w:lineRule="exact"/>
              <w:jc w:val="center"/>
              <w:rPr>
                <w:rFonts w:hint="eastAsia"/>
                <w:sz w:val="24"/>
              </w:rPr>
            </w:pPr>
            <w:r>
              <w:rPr>
                <w:rFonts w:hint="eastAsia"/>
                <w:sz w:val="24"/>
              </w:rPr>
              <w:t>省、市</w:t>
            </w:r>
          </w:p>
        </w:tc>
        <w:tc>
          <w:tcPr>
            <w:tcW w:w="1704" w:type="dxa"/>
            <w:noWrap w:val="0"/>
            <w:vAlign w:val="center"/>
          </w:tcPr>
          <w:p w14:paraId="1EC12F4C">
            <w:pPr>
              <w:spacing w:beforeLines="0" w:afterLines="0" w:line="390" w:lineRule="exact"/>
              <w:ind w:left="31" w:leftChars="15" w:right="31" w:rightChars="15"/>
              <w:rPr>
                <w:sz w:val="24"/>
              </w:rPr>
            </w:pPr>
            <w:r>
              <w:rPr>
                <w:rFonts w:hint="eastAsia"/>
                <w:sz w:val="24"/>
              </w:rPr>
              <w:t>国家外汇局省、市级分局实施</w:t>
            </w:r>
          </w:p>
        </w:tc>
      </w:tr>
      <w:tr w14:paraId="572BB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3DA1799">
            <w:pPr>
              <w:spacing w:line="400" w:lineRule="exact"/>
              <w:jc w:val="center"/>
              <w:rPr>
                <w:sz w:val="24"/>
              </w:rPr>
            </w:pPr>
            <w:r>
              <w:rPr>
                <w:sz w:val="24"/>
              </w:rPr>
              <w:t>8</w:t>
            </w:r>
          </w:p>
        </w:tc>
        <w:tc>
          <w:tcPr>
            <w:tcW w:w="1378" w:type="dxa"/>
            <w:gridSpan w:val="2"/>
            <w:noWrap w:val="0"/>
            <w:vAlign w:val="center"/>
          </w:tcPr>
          <w:p w14:paraId="488C65F6">
            <w:pPr>
              <w:spacing w:line="390" w:lineRule="exact"/>
              <w:jc w:val="center"/>
              <w:rPr>
                <w:sz w:val="24"/>
              </w:rPr>
            </w:pPr>
            <w:r>
              <w:rPr>
                <w:rFonts w:hint="eastAsia"/>
                <w:sz w:val="24"/>
              </w:rPr>
              <w:t>行政许可</w:t>
            </w:r>
          </w:p>
        </w:tc>
        <w:tc>
          <w:tcPr>
            <w:tcW w:w="3418" w:type="dxa"/>
            <w:gridSpan w:val="2"/>
            <w:noWrap w:val="0"/>
            <w:vAlign w:val="center"/>
          </w:tcPr>
          <w:p w14:paraId="23A002E5">
            <w:pPr>
              <w:spacing w:line="390" w:lineRule="exact"/>
              <w:ind w:left="31" w:leftChars="15" w:right="31" w:rightChars="15"/>
              <w:rPr>
                <w:sz w:val="24"/>
              </w:rPr>
            </w:pPr>
            <w:r>
              <w:rPr>
                <w:rFonts w:hint="eastAsia"/>
                <w:sz w:val="24"/>
              </w:rPr>
              <w:t>经常项目外汇存放境外核准</w:t>
            </w:r>
          </w:p>
        </w:tc>
        <w:tc>
          <w:tcPr>
            <w:tcW w:w="1738" w:type="dxa"/>
            <w:noWrap w:val="0"/>
            <w:vAlign w:val="center"/>
          </w:tcPr>
          <w:p w14:paraId="227B27FC">
            <w:pPr>
              <w:spacing w:line="390" w:lineRule="exact"/>
              <w:jc w:val="center"/>
              <w:rPr>
                <w:rFonts w:hint="eastAsia"/>
                <w:sz w:val="24"/>
              </w:rPr>
            </w:pPr>
            <w:r>
              <w:rPr>
                <w:rFonts w:hint="eastAsia"/>
                <w:sz w:val="24"/>
              </w:rPr>
              <w:t>省、市</w:t>
            </w:r>
          </w:p>
        </w:tc>
        <w:tc>
          <w:tcPr>
            <w:tcW w:w="1704" w:type="dxa"/>
            <w:noWrap w:val="0"/>
            <w:vAlign w:val="center"/>
          </w:tcPr>
          <w:p w14:paraId="7E79100D">
            <w:pPr>
              <w:spacing w:beforeLines="0" w:afterLines="0" w:line="390" w:lineRule="exact"/>
              <w:ind w:left="31" w:leftChars="15" w:right="31" w:rightChars="15"/>
              <w:rPr>
                <w:sz w:val="24"/>
              </w:rPr>
            </w:pPr>
            <w:r>
              <w:rPr>
                <w:rFonts w:hint="eastAsia"/>
                <w:sz w:val="24"/>
              </w:rPr>
              <w:t>国家外汇局省、市级分局实施</w:t>
            </w:r>
          </w:p>
        </w:tc>
      </w:tr>
      <w:tr w14:paraId="5884F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A67FD01">
            <w:pPr>
              <w:spacing w:line="400" w:lineRule="exact"/>
              <w:jc w:val="center"/>
              <w:rPr>
                <w:sz w:val="24"/>
              </w:rPr>
            </w:pPr>
            <w:r>
              <w:rPr>
                <w:sz w:val="24"/>
              </w:rPr>
              <w:t>9</w:t>
            </w:r>
          </w:p>
        </w:tc>
        <w:tc>
          <w:tcPr>
            <w:tcW w:w="1378" w:type="dxa"/>
            <w:gridSpan w:val="2"/>
            <w:noWrap w:val="0"/>
            <w:vAlign w:val="center"/>
          </w:tcPr>
          <w:p w14:paraId="72C5804D">
            <w:pPr>
              <w:spacing w:line="390" w:lineRule="exact"/>
              <w:jc w:val="center"/>
              <w:rPr>
                <w:sz w:val="24"/>
              </w:rPr>
            </w:pPr>
            <w:r>
              <w:rPr>
                <w:rFonts w:hint="eastAsia"/>
                <w:sz w:val="24"/>
              </w:rPr>
              <w:t>行政许可</w:t>
            </w:r>
          </w:p>
        </w:tc>
        <w:tc>
          <w:tcPr>
            <w:tcW w:w="3418" w:type="dxa"/>
            <w:gridSpan w:val="2"/>
            <w:noWrap w:val="0"/>
            <w:vAlign w:val="center"/>
          </w:tcPr>
          <w:p w14:paraId="2DB715BE">
            <w:pPr>
              <w:spacing w:line="390" w:lineRule="exact"/>
              <w:ind w:left="31" w:leftChars="15" w:right="31" w:rightChars="15"/>
              <w:rPr>
                <w:sz w:val="24"/>
              </w:rPr>
            </w:pPr>
            <w:r>
              <w:rPr>
                <w:rFonts w:hint="eastAsia"/>
                <w:sz w:val="24"/>
              </w:rPr>
              <w:t>境外直接投资项下外汇登记核准</w:t>
            </w:r>
          </w:p>
        </w:tc>
        <w:tc>
          <w:tcPr>
            <w:tcW w:w="1738" w:type="dxa"/>
            <w:noWrap w:val="0"/>
            <w:vAlign w:val="center"/>
          </w:tcPr>
          <w:p w14:paraId="71F0BB67">
            <w:pPr>
              <w:spacing w:line="390" w:lineRule="exact"/>
              <w:jc w:val="center"/>
              <w:rPr>
                <w:rFonts w:hint="eastAsia"/>
                <w:sz w:val="24"/>
              </w:rPr>
            </w:pPr>
            <w:r>
              <w:rPr>
                <w:rFonts w:hint="eastAsia"/>
                <w:sz w:val="24"/>
              </w:rPr>
              <w:t>省、市</w:t>
            </w:r>
          </w:p>
        </w:tc>
        <w:tc>
          <w:tcPr>
            <w:tcW w:w="1704" w:type="dxa"/>
            <w:noWrap w:val="0"/>
            <w:vAlign w:val="center"/>
          </w:tcPr>
          <w:p w14:paraId="6A39250B">
            <w:pPr>
              <w:spacing w:beforeLines="0" w:afterLines="0" w:line="390" w:lineRule="exact"/>
              <w:ind w:left="31" w:leftChars="15" w:right="31" w:rightChars="15"/>
              <w:rPr>
                <w:sz w:val="24"/>
              </w:rPr>
            </w:pPr>
            <w:r>
              <w:rPr>
                <w:rFonts w:hint="eastAsia"/>
                <w:sz w:val="24"/>
              </w:rPr>
              <w:t>国家外汇局省、市级分局实施</w:t>
            </w:r>
          </w:p>
        </w:tc>
      </w:tr>
      <w:tr w14:paraId="4FB85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622A71F">
            <w:pPr>
              <w:spacing w:line="400" w:lineRule="exact"/>
              <w:jc w:val="center"/>
              <w:rPr>
                <w:sz w:val="24"/>
              </w:rPr>
            </w:pPr>
            <w:r>
              <w:rPr>
                <w:sz w:val="24"/>
              </w:rPr>
              <w:t>10</w:t>
            </w:r>
          </w:p>
        </w:tc>
        <w:tc>
          <w:tcPr>
            <w:tcW w:w="1378" w:type="dxa"/>
            <w:gridSpan w:val="2"/>
            <w:noWrap w:val="0"/>
            <w:vAlign w:val="center"/>
          </w:tcPr>
          <w:p w14:paraId="051E4821">
            <w:pPr>
              <w:spacing w:line="390" w:lineRule="exact"/>
              <w:jc w:val="center"/>
              <w:rPr>
                <w:sz w:val="24"/>
              </w:rPr>
            </w:pPr>
            <w:r>
              <w:rPr>
                <w:rFonts w:hint="eastAsia"/>
                <w:sz w:val="24"/>
              </w:rPr>
              <w:t>行政许可</w:t>
            </w:r>
          </w:p>
        </w:tc>
        <w:tc>
          <w:tcPr>
            <w:tcW w:w="3418" w:type="dxa"/>
            <w:gridSpan w:val="2"/>
            <w:noWrap w:val="0"/>
            <w:vAlign w:val="center"/>
          </w:tcPr>
          <w:p w14:paraId="61A4498E">
            <w:pPr>
              <w:spacing w:line="390" w:lineRule="exact"/>
              <w:ind w:left="31" w:leftChars="15" w:right="31" w:rightChars="15"/>
              <w:rPr>
                <w:sz w:val="24"/>
              </w:rPr>
            </w:pPr>
            <w:r>
              <w:rPr>
                <w:rFonts w:hint="eastAsia"/>
                <w:sz w:val="24"/>
              </w:rPr>
              <w:t>境内直接投资项下外汇登记核准</w:t>
            </w:r>
          </w:p>
        </w:tc>
        <w:tc>
          <w:tcPr>
            <w:tcW w:w="1738" w:type="dxa"/>
            <w:noWrap w:val="0"/>
            <w:vAlign w:val="center"/>
          </w:tcPr>
          <w:p w14:paraId="0BB8F05E">
            <w:pPr>
              <w:spacing w:line="390" w:lineRule="exact"/>
              <w:jc w:val="center"/>
              <w:rPr>
                <w:rFonts w:hint="eastAsia"/>
                <w:sz w:val="24"/>
              </w:rPr>
            </w:pPr>
            <w:r>
              <w:rPr>
                <w:rFonts w:hint="eastAsia"/>
                <w:sz w:val="24"/>
              </w:rPr>
              <w:t>省、市</w:t>
            </w:r>
          </w:p>
        </w:tc>
        <w:tc>
          <w:tcPr>
            <w:tcW w:w="1704" w:type="dxa"/>
            <w:noWrap w:val="0"/>
            <w:vAlign w:val="center"/>
          </w:tcPr>
          <w:p w14:paraId="457F8FED">
            <w:pPr>
              <w:spacing w:beforeLines="0" w:afterLines="0" w:line="390" w:lineRule="exact"/>
              <w:ind w:left="31" w:leftChars="15" w:right="31" w:rightChars="15"/>
              <w:rPr>
                <w:sz w:val="24"/>
              </w:rPr>
            </w:pPr>
            <w:r>
              <w:rPr>
                <w:rFonts w:hint="eastAsia"/>
                <w:sz w:val="24"/>
              </w:rPr>
              <w:t>国家外汇局省、市级分局实施</w:t>
            </w:r>
          </w:p>
        </w:tc>
      </w:tr>
      <w:tr w14:paraId="00A50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57701AE">
            <w:pPr>
              <w:spacing w:line="400" w:lineRule="exact"/>
              <w:jc w:val="center"/>
              <w:rPr>
                <w:sz w:val="24"/>
              </w:rPr>
            </w:pPr>
            <w:r>
              <w:rPr>
                <w:sz w:val="24"/>
              </w:rPr>
              <w:t>11</w:t>
            </w:r>
          </w:p>
        </w:tc>
        <w:tc>
          <w:tcPr>
            <w:tcW w:w="1378" w:type="dxa"/>
            <w:gridSpan w:val="2"/>
            <w:noWrap w:val="0"/>
            <w:vAlign w:val="center"/>
          </w:tcPr>
          <w:p w14:paraId="77AA0291">
            <w:pPr>
              <w:spacing w:line="390" w:lineRule="exact"/>
              <w:jc w:val="center"/>
              <w:rPr>
                <w:sz w:val="24"/>
              </w:rPr>
            </w:pPr>
            <w:r>
              <w:rPr>
                <w:rFonts w:hint="eastAsia"/>
                <w:sz w:val="24"/>
              </w:rPr>
              <w:t>行政许可</w:t>
            </w:r>
          </w:p>
        </w:tc>
        <w:tc>
          <w:tcPr>
            <w:tcW w:w="3418" w:type="dxa"/>
            <w:gridSpan w:val="2"/>
            <w:noWrap w:val="0"/>
            <w:vAlign w:val="center"/>
          </w:tcPr>
          <w:p w14:paraId="66F1D8B0">
            <w:pPr>
              <w:spacing w:line="390" w:lineRule="exact"/>
              <w:ind w:left="31" w:leftChars="15" w:right="31" w:rightChars="15"/>
              <w:rPr>
                <w:sz w:val="24"/>
              </w:rPr>
            </w:pPr>
            <w:r>
              <w:rPr>
                <w:rFonts w:hint="eastAsia"/>
                <w:sz w:val="24"/>
              </w:rPr>
              <w:t>外币现钞提取、出境携带、跨境调运核准</w:t>
            </w:r>
          </w:p>
        </w:tc>
        <w:tc>
          <w:tcPr>
            <w:tcW w:w="1738" w:type="dxa"/>
            <w:noWrap w:val="0"/>
            <w:vAlign w:val="center"/>
          </w:tcPr>
          <w:p w14:paraId="12F4B065">
            <w:pPr>
              <w:spacing w:line="390" w:lineRule="exact"/>
              <w:jc w:val="center"/>
              <w:rPr>
                <w:rFonts w:hint="eastAsia"/>
                <w:sz w:val="24"/>
              </w:rPr>
            </w:pPr>
            <w:r>
              <w:rPr>
                <w:rFonts w:hint="eastAsia"/>
                <w:sz w:val="24"/>
              </w:rPr>
              <w:t>省、市</w:t>
            </w:r>
          </w:p>
        </w:tc>
        <w:tc>
          <w:tcPr>
            <w:tcW w:w="1704" w:type="dxa"/>
            <w:noWrap w:val="0"/>
            <w:vAlign w:val="center"/>
          </w:tcPr>
          <w:p w14:paraId="0350F280">
            <w:pPr>
              <w:spacing w:beforeLines="0" w:afterLines="0" w:line="390" w:lineRule="exact"/>
              <w:ind w:left="31" w:leftChars="15" w:right="31" w:rightChars="15"/>
              <w:rPr>
                <w:sz w:val="24"/>
              </w:rPr>
            </w:pPr>
            <w:r>
              <w:rPr>
                <w:rFonts w:hint="eastAsia"/>
                <w:sz w:val="24"/>
              </w:rPr>
              <w:t>跨境调运核准由国家外汇局省级分局实施，其余由国家外汇局省、市级分局实施</w:t>
            </w:r>
          </w:p>
        </w:tc>
      </w:tr>
      <w:tr w14:paraId="0EADE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8E3763C">
            <w:pPr>
              <w:spacing w:line="400" w:lineRule="exact"/>
              <w:jc w:val="center"/>
              <w:rPr>
                <w:sz w:val="24"/>
              </w:rPr>
            </w:pPr>
            <w:r>
              <w:rPr>
                <w:sz w:val="24"/>
              </w:rPr>
              <w:t>12</w:t>
            </w:r>
          </w:p>
        </w:tc>
        <w:tc>
          <w:tcPr>
            <w:tcW w:w="1378" w:type="dxa"/>
            <w:gridSpan w:val="2"/>
            <w:noWrap w:val="0"/>
            <w:vAlign w:val="center"/>
          </w:tcPr>
          <w:p w14:paraId="671F8A3F">
            <w:pPr>
              <w:spacing w:line="390" w:lineRule="exact"/>
              <w:jc w:val="center"/>
              <w:rPr>
                <w:sz w:val="24"/>
              </w:rPr>
            </w:pPr>
            <w:r>
              <w:rPr>
                <w:rFonts w:hint="eastAsia"/>
                <w:sz w:val="24"/>
              </w:rPr>
              <w:t>行政许可</w:t>
            </w:r>
          </w:p>
        </w:tc>
        <w:tc>
          <w:tcPr>
            <w:tcW w:w="3418" w:type="dxa"/>
            <w:gridSpan w:val="2"/>
            <w:noWrap w:val="0"/>
            <w:vAlign w:val="center"/>
          </w:tcPr>
          <w:p w14:paraId="4ECBA2EB">
            <w:pPr>
              <w:spacing w:line="390" w:lineRule="exact"/>
              <w:ind w:left="31" w:leftChars="15" w:right="31" w:rightChars="15"/>
              <w:rPr>
                <w:sz w:val="24"/>
              </w:rPr>
            </w:pPr>
            <w:r>
              <w:rPr>
                <w:rFonts w:hint="eastAsia"/>
                <w:sz w:val="24"/>
              </w:rPr>
              <w:t>跨境证券、衍生产品外汇业务核准</w:t>
            </w:r>
          </w:p>
        </w:tc>
        <w:tc>
          <w:tcPr>
            <w:tcW w:w="1738" w:type="dxa"/>
            <w:noWrap w:val="0"/>
            <w:vAlign w:val="center"/>
          </w:tcPr>
          <w:p w14:paraId="25B4862E">
            <w:pPr>
              <w:spacing w:line="390" w:lineRule="exact"/>
              <w:jc w:val="center"/>
              <w:rPr>
                <w:rFonts w:hint="eastAsia"/>
                <w:sz w:val="24"/>
              </w:rPr>
            </w:pPr>
            <w:r>
              <w:rPr>
                <w:rFonts w:hint="eastAsia"/>
                <w:sz w:val="24"/>
              </w:rPr>
              <w:t>省、市</w:t>
            </w:r>
          </w:p>
        </w:tc>
        <w:tc>
          <w:tcPr>
            <w:tcW w:w="1704" w:type="dxa"/>
            <w:noWrap w:val="0"/>
            <w:vAlign w:val="center"/>
          </w:tcPr>
          <w:p w14:paraId="2BE0626C">
            <w:pPr>
              <w:spacing w:beforeLines="0" w:afterLines="0" w:line="390" w:lineRule="exact"/>
              <w:ind w:left="31" w:leftChars="15" w:right="31" w:rightChars="15"/>
              <w:rPr>
                <w:sz w:val="24"/>
              </w:rPr>
            </w:pPr>
            <w:r>
              <w:rPr>
                <w:rFonts w:hint="eastAsia"/>
                <w:sz w:val="24"/>
              </w:rPr>
              <w:t>衍生产品外汇业务核准由国家外汇局省级分局实施，其余由国家外汇局省、市级分局实施</w:t>
            </w:r>
          </w:p>
        </w:tc>
      </w:tr>
      <w:tr w14:paraId="794ED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816F7D0">
            <w:pPr>
              <w:spacing w:line="400" w:lineRule="exact"/>
              <w:jc w:val="center"/>
              <w:rPr>
                <w:sz w:val="24"/>
              </w:rPr>
            </w:pPr>
            <w:r>
              <w:rPr>
                <w:sz w:val="24"/>
              </w:rPr>
              <w:t>13</w:t>
            </w:r>
          </w:p>
        </w:tc>
        <w:tc>
          <w:tcPr>
            <w:tcW w:w="1378" w:type="dxa"/>
            <w:gridSpan w:val="2"/>
            <w:noWrap w:val="0"/>
            <w:vAlign w:val="center"/>
          </w:tcPr>
          <w:p w14:paraId="45AE2AEE">
            <w:pPr>
              <w:spacing w:line="390" w:lineRule="exact"/>
              <w:jc w:val="center"/>
              <w:rPr>
                <w:sz w:val="24"/>
              </w:rPr>
            </w:pPr>
            <w:r>
              <w:rPr>
                <w:rFonts w:hint="eastAsia"/>
                <w:sz w:val="24"/>
              </w:rPr>
              <w:t>行政许可</w:t>
            </w:r>
          </w:p>
        </w:tc>
        <w:tc>
          <w:tcPr>
            <w:tcW w:w="3418" w:type="dxa"/>
            <w:gridSpan w:val="2"/>
            <w:noWrap w:val="0"/>
            <w:vAlign w:val="center"/>
          </w:tcPr>
          <w:p w14:paraId="6A1CD21A">
            <w:pPr>
              <w:spacing w:line="390" w:lineRule="exact"/>
              <w:ind w:left="31" w:leftChars="15" w:right="31" w:rightChars="15"/>
              <w:rPr>
                <w:sz w:val="24"/>
              </w:rPr>
            </w:pPr>
            <w:r>
              <w:rPr>
                <w:rFonts w:hint="eastAsia"/>
                <w:sz w:val="24"/>
              </w:rPr>
              <w:t>境内机构外债、跨境担保核准</w:t>
            </w:r>
          </w:p>
        </w:tc>
        <w:tc>
          <w:tcPr>
            <w:tcW w:w="1738" w:type="dxa"/>
            <w:noWrap w:val="0"/>
            <w:vAlign w:val="center"/>
          </w:tcPr>
          <w:p w14:paraId="28B055D6">
            <w:pPr>
              <w:spacing w:line="390" w:lineRule="exact"/>
              <w:jc w:val="center"/>
              <w:rPr>
                <w:rFonts w:hint="eastAsia"/>
                <w:sz w:val="24"/>
              </w:rPr>
            </w:pPr>
            <w:r>
              <w:rPr>
                <w:rFonts w:hint="eastAsia"/>
                <w:sz w:val="24"/>
              </w:rPr>
              <w:t>省、市</w:t>
            </w:r>
          </w:p>
        </w:tc>
        <w:tc>
          <w:tcPr>
            <w:tcW w:w="1704" w:type="dxa"/>
            <w:noWrap w:val="0"/>
            <w:vAlign w:val="center"/>
          </w:tcPr>
          <w:p w14:paraId="5591D6D0">
            <w:pPr>
              <w:spacing w:beforeLines="0" w:afterLines="0" w:line="390" w:lineRule="exact"/>
              <w:ind w:left="31" w:leftChars="15" w:right="31" w:rightChars="15"/>
              <w:rPr>
                <w:sz w:val="24"/>
              </w:rPr>
            </w:pPr>
            <w:r>
              <w:rPr>
                <w:rFonts w:hint="eastAsia"/>
                <w:sz w:val="24"/>
              </w:rPr>
              <w:t>国家外汇局省、市级分局实施</w:t>
            </w:r>
          </w:p>
        </w:tc>
      </w:tr>
      <w:tr w14:paraId="5FD6E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2471B22">
            <w:pPr>
              <w:spacing w:line="400" w:lineRule="exact"/>
              <w:jc w:val="center"/>
              <w:rPr>
                <w:sz w:val="24"/>
              </w:rPr>
            </w:pPr>
            <w:r>
              <w:rPr>
                <w:sz w:val="24"/>
              </w:rPr>
              <w:t>14</w:t>
            </w:r>
          </w:p>
        </w:tc>
        <w:tc>
          <w:tcPr>
            <w:tcW w:w="1378" w:type="dxa"/>
            <w:gridSpan w:val="2"/>
            <w:noWrap w:val="0"/>
            <w:vAlign w:val="center"/>
          </w:tcPr>
          <w:p w14:paraId="68C92FD0">
            <w:pPr>
              <w:spacing w:line="390" w:lineRule="exact"/>
              <w:jc w:val="center"/>
              <w:rPr>
                <w:sz w:val="24"/>
              </w:rPr>
            </w:pPr>
            <w:r>
              <w:rPr>
                <w:rFonts w:hint="eastAsia"/>
                <w:sz w:val="24"/>
              </w:rPr>
              <w:t>行政许可</w:t>
            </w:r>
          </w:p>
        </w:tc>
        <w:tc>
          <w:tcPr>
            <w:tcW w:w="3418" w:type="dxa"/>
            <w:gridSpan w:val="2"/>
            <w:noWrap w:val="0"/>
            <w:vAlign w:val="center"/>
          </w:tcPr>
          <w:p w14:paraId="4AF9EF8B">
            <w:pPr>
              <w:spacing w:line="390" w:lineRule="exact"/>
              <w:ind w:left="31" w:leftChars="15" w:right="31" w:rightChars="15"/>
              <w:rPr>
                <w:sz w:val="24"/>
              </w:rPr>
            </w:pPr>
            <w:r>
              <w:rPr>
                <w:rFonts w:hint="eastAsia"/>
                <w:sz w:val="24"/>
              </w:rPr>
              <w:t>境内机构（不含银行业金融机构）对外债权核准</w:t>
            </w:r>
          </w:p>
        </w:tc>
        <w:tc>
          <w:tcPr>
            <w:tcW w:w="1738" w:type="dxa"/>
            <w:noWrap w:val="0"/>
            <w:vAlign w:val="center"/>
          </w:tcPr>
          <w:p w14:paraId="5ABE07BD">
            <w:pPr>
              <w:spacing w:line="390" w:lineRule="exact"/>
              <w:jc w:val="center"/>
              <w:rPr>
                <w:rFonts w:hint="eastAsia"/>
                <w:sz w:val="24"/>
              </w:rPr>
            </w:pPr>
            <w:r>
              <w:rPr>
                <w:rFonts w:hint="eastAsia"/>
                <w:sz w:val="24"/>
              </w:rPr>
              <w:t>省、市</w:t>
            </w:r>
          </w:p>
        </w:tc>
        <w:tc>
          <w:tcPr>
            <w:tcW w:w="1704" w:type="dxa"/>
            <w:noWrap w:val="0"/>
            <w:vAlign w:val="center"/>
          </w:tcPr>
          <w:p w14:paraId="70E3A7BC">
            <w:pPr>
              <w:spacing w:beforeLines="0" w:afterLines="0" w:line="390" w:lineRule="exact"/>
              <w:ind w:left="31" w:leftChars="15" w:right="31" w:rightChars="15"/>
              <w:rPr>
                <w:sz w:val="24"/>
              </w:rPr>
            </w:pPr>
            <w:r>
              <w:rPr>
                <w:rFonts w:hint="eastAsia"/>
                <w:sz w:val="24"/>
              </w:rPr>
              <w:t>国家外汇局省、市级分局实施</w:t>
            </w:r>
          </w:p>
        </w:tc>
      </w:tr>
      <w:tr w14:paraId="0CAB3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131342F">
            <w:pPr>
              <w:spacing w:line="400" w:lineRule="exact"/>
              <w:jc w:val="center"/>
              <w:rPr>
                <w:sz w:val="24"/>
              </w:rPr>
            </w:pPr>
            <w:r>
              <w:rPr>
                <w:sz w:val="24"/>
              </w:rPr>
              <w:t>15</w:t>
            </w:r>
          </w:p>
        </w:tc>
        <w:tc>
          <w:tcPr>
            <w:tcW w:w="1378" w:type="dxa"/>
            <w:gridSpan w:val="2"/>
            <w:noWrap w:val="0"/>
            <w:vAlign w:val="center"/>
          </w:tcPr>
          <w:p w14:paraId="71A8DAE9">
            <w:pPr>
              <w:spacing w:line="390" w:lineRule="exact"/>
              <w:jc w:val="center"/>
              <w:rPr>
                <w:sz w:val="24"/>
              </w:rPr>
            </w:pPr>
            <w:r>
              <w:rPr>
                <w:rFonts w:hint="eastAsia"/>
                <w:sz w:val="24"/>
              </w:rPr>
              <w:t>行政许可</w:t>
            </w:r>
          </w:p>
        </w:tc>
        <w:tc>
          <w:tcPr>
            <w:tcW w:w="3418" w:type="dxa"/>
            <w:gridSpan w:val="2"/>
            <w:noWrap w:val="0"/>
            <w:vAlign w:val="center"/>
          </w:tcPr>
          <w:p w14:paraId="6F2A167F">
            <w:pPr>
              <w:spacing w:line="390" w:lineRule="exact"/>
              <w:ind w:left="31" w:leftChars="15" w:right="31" w:rightChars="15"/>
              <w:rPr>
                <w:sz w:val="24"/>
              </w:rPr>
            </w:pPr>
            <w:r>
              <w:rPr>
                <w:rFonts w:hint="eastAsia"/>
                <w:sz w:val="24"/>
              </w:rPr>
              <w:t>资本项目外汇资金结汇核准</w:t>
            </w:r>
          </w:p>
        </w:tc>
        <w:tc>
          <w:tcPr>
            <w:tcW w:w="1738" w:type="dxa"/>
            <w:noWrap w:val="0"/>
            <w:vAlign w:val="center"/>
          </w:tcPr>
          <w:p w14:paraId="761B8865">
            <w:pPr>
              <w:spacing w:line="390" w:lineRule="exact"/>
              <w:jc w:val="center"/>
              <w:rPr>
                <w:rFonts w:hint="eastAsia"/>
                <w:sz w:val="24"/>
              </w:rPr>
            </w:pPr>
            <w:r>
              <w:rPr>
                <w:rFonts w:hint="eastAsia"/>
                <w:sz w:val="24"/>
              </w:rPr>
              <w:t>省、市</w:t>
            </w:r>
          </w:p>
        </w:tc>
        <w:tc>
          <w:tcPr>
            <w:tcW w:w="1704" w:type="dxa"/>
            <w:noWrap w:val="0"/>
            <w:vAlign w:val="center"/>
          </w:tcPr>
          <w:p w14:paraId="1EF56189">
            <w:pPr>
              <w:spacing w:beforeLines="0" w:afterLines="0" w:line="390" w:lineRule="exact"/>
              <w:ind w:left="31" w:leftChars="15" w:right="31" w:rightChars="15"/>
              <w:rPr>
                <w:sz w:val="24"/>
              </w:rPr>
            </w:pPr>
            <w:r>
              <w:rPr>
                <w:rFonts w:hint="eastAsia"/>
                <w:sz w:val="24"/>
              </w:rPr>
              <w:t>国家外汇局省、市级分局实施</w:t>
            </w:r>
          </w:p>
        </w:tc>
      </w:tr>
      <w:tr w14:paraId="71102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5357E926">
            <w:pPr>
              <w:spacing w:line="400" w:lineRule="exact"/>
              <w:jc w:val="center"/>
              <w:rPr>
                <w:sz w:val="24"/>
              </w:rPr>
            </w:pPr>
            <w:r>
              <w:rPr>
                <w:sz w:val="24"/>
              </w:rPr>
              <w:t>16</w:t>
            </w:r>
          </w:p>
        </w:tc>
        <w:tc>
          <w:tcPr>
            <w:tcW w:w="1378" w:type="dxa"/>
            <w:gridSpan w:val="2"/>
            <w:noWrap w:val="0"/>
            <w:vAlign w:val="center"/>
          </w:tcPr>
          <w:p w14:paraId="08FDC3F8">
            <w:pPr>
              <w:spacing w:line="390" w:lineRule="exact"/>
              <w:jc w:val="center"/>
              <w:rPr>
                <w:sz w:val="24"/>
              </w:rPr>
            </w:pPr>
            <w:r>
              <w:rPr>
                <w:rFonts w:hint="eastAsia"/>
                <w:sz w:val="24"/>
              </w:rPr>
              <w:t>行政许可</w:t>
            </w:r>
          </w:p>
        </w:tc>
        <w:tc>
          <w:tcPr>
            <w:tcW w:w="3418" w:type="dxa"/>
            <w:gridSpan w:val="2"/>
            <w:noWrap w:val="0"/>
            <w:vAlign w:val="center"/>
          </w:tcPr>
          <w:p w14:paraId="0BC1811B">
            <w:pPr>
              <w:spacing w:line="390" w:lineRule="exact"/>
              <w:ind w:left="31" w:leftChars="15" w:right="31" w:rightChars="15"/>
              <w:rPr>
                <w:sz w:val="24"/>
              </w:rPr>
            </w:pPr>
            <w:r>
              <w:rPr>
                <w:rFonts w:hint="eastAsia"/>
                <w:sz w:val="24"/>
              </w:rPr>
              <w:t>资本项目外汇资金购付汇核准</w:t>
            </w:r>
          </w:p>
        </w:tc>
        <w:tc>
          <w:tcPr>
            <w:tcW w:w="1738" w:type="dxa"/>
            <w:noWrap w:val="0"/>
            <w:vAlign w:val="center"/>
          </w:tcPr>
          <w:p w14:paraId="07C4C38A">
            <w:pPr>
              <w:spacing w:line="390" w:lineRule="exact"/>
              <w:jc w:val="center"/>
              <w:rPr>
                <w:rFonts w:hint="eastAsia"/>
                <w:sz w:val="24"/>
              </w:rPr>
            </w:pPr>
            <w:r>
              <w:rPr>
                <w:rFonts w:hint="eastAsia"/>
                <w:sz w:val="24"/>
              </w:rPr>
              <w:t>省、市</w:t>
            </w:r>
          </w:p>
        </w:tc>
        <w:tc>
          <w:tcPr>
            <w:tcW w:w="1704" w:type="dxa"/>
            <w:noWrap w:val="0"/>
            <w:vAlign w:val="center"/>
          </w:tcPr>
          <w:p w14:paraId="43C8F612">
            <w:pPr>
              <w:spacing w:beforeLines="0" w:afterLines="0" w:line="390" w:lineRule="exact"/>
              <w:ind w:left="31" w:leftChars="15" w:right="31" w:rightChars="15"/>
              <w:rPr>
                <w:sz w:val="24"/>
              </w:rPr>
            </w:pPr>
            <w:r>
              <w:rPr>
                <w:rFonts w:hint="eastAsia"/>
                <w:sz w:val="24"/>
              </w:rPr>
              <w:t>国家外汇局省、市级分局实施</w:t>
            </w:r>
          </w:p>
        </w:tc>
      </w:tr>
      <w:tr w14:paraId="0DC04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54" w:hRule="atLeast"/>
          <w:jc w:val="center"/>
        </w:trPr>
        <w:tc>
          <w:tcPr>
            <w:tcW w:w="672" w:type="dxa"/>
            <w:noWrap w:val="0"/>
            <w:vAlign w:val="center"/>
          </w:tcPr>
          <w:p w14:paraId="3B5F05CD">
            <w:pPr>
              <w:spacing w:line="400" w:lineRule="exact"/>
              <w:jc w:val="center"/>
              <w:rPr>
                <w:sz w:val="24"/>
              </w:rPr>
            </w:pPr>
            <w:r>
              <w:rPr>
                <w:sz w:val="24"/>
              </w:rPr>
              <w:t>17</w:t>
            </w:r>
          </w:p>
        </w:tc>
        <w:tc>
          <w:tcPr>
            <w:tcW w:w="1378" w:type="dxa"/>
            <w:gridSpan w:val="2"/>
            <w:noWrap w:val="0"/>
            <w:vAlign w:val="center"/>
          </w:tcPr>
          <w:p w14:paraId="5E259A95">
            <w:pPr>
              <w:spacing w:line="400" w:lineRule="exact"/>
              <w:jc w:val="center"/>
              <w:rPr>
                <w:sz w:val="24"/>
              </w:rPr>
            </w:pPr>
            <w:r>
              <w:rPr>
                <w:rFonts w:hint="eastAsia"/>
                <w:sz w:val="24"/>
              </w:rPr>
              <w:t>行政许可</w:t>
            </w:r>
          </w:p>
        </w:tc>
        <w:tc>
          <w:tcPr>
            <w:tcW w:w="3418" w:type="dxa"/>
            <w:gridSpan w:val="2"/>
            <w:noWrap w:val="0"/>
            <w:vAlign w:val="center"/>
          </w:tcPr>
          <w:p w14:paraId="7551293F">
            <w:pPr>
              <w:spacing w:line="400" w:lineRule="exact"/>
              <w:ind w:left="31" w:leftChars="15" w:right="31" w:rightChars="15"/>
              <w:rPr>
                <w:sz w:val="24"/>
              </w:rPr>
            </w:pPr>
            <w:r>
              <w:rPr>
                <w:rFonts w:hint="eastAsia"/>
                <w:sz w:val="24"/>
              </w:rPr>
              <w:t>经营或者终止结售汇业务审批</w:t>
            </w:r>
          </w:p>
        </w:tc>
        <w:tc>
          <w:tcPr>
            <w:tcW w:w="1738" w:type="dxa"/>
            <w:noWrap w:val="0"/>
            <w:vAlign w:val="center"/>
          </w:tcPr>
          <w:p w14:paraId="2477F197">
            <w:pPr>
              <w:spacing w:line="400" w:lineRule="exact"/>
              <w:jc w:val="center"/>
              <w:rPr>
                <w:rFonts w:hint="eastAsia"/>
                <w:sz w:val="24"/>
              </w:rPr>
            </w:pPr>
            <w:r>
              <w:rPr>
                <w:rFonts w:hint="eastAsia"/>
                <w:sz w:val="24"/>
              </w:rPr>
              <w:t>省、市</w:t>
            </w:r>
          </w:p>
        </w:tc>
        <w:tc>
          <w:tcPr>
            <w:tcW w:w="1704" w:type="dxa"/>
            <w:noWrap w:val="0"/>
            <w:vAlign w:val="center"/>
          </w:tcPr>
          <w:p w14:paraId="22CE582C">
            <w:pPr>
              <w:spacing w:beforeLines="0" w:afterLines="0" w:line="400" w:lineRule="exact"/>
              <w:ind w:left="31" w:leftChars="15" w:right="31" w:rightChars="15"/>
              <w:rPr>
                <w:sz w:val="24"/>
              </w:rPr>
            </w:pPr>
            <w:r>
              <w:rPr>
                <w:rFonts w:hint="eastAsia"/>
                <w:sz w:val="24"/>
              </w:rPr>
              <w:t>国家外汇局省、市级分局实施</w:t>
            </w:r>
          </w:p>
        </w:tc>
      </w:tr>
      <w:tr w14:paraId="72664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54" w:hRule="atLeast"/>
          <w:jc w:val="center"/>
        </w:trPr>
        <w:tc>
          <w:tcPr>
            <w:tcW w:w="672" w:type="dxa"/>
            <w:noWrap w:val="0"/>
            <w:vAlign w:val="center"/>
          </w:tcPr>
          <w:p w14:paraId="7BAE1167">
            <w:pPr>
              <w:spacing w:line="400" w:lineRule="exact"/>
              <w:jc w:val="center"/>
              <w:rPr>
                <w:sz w:val="24"/>
              </w:rPr>
            </w:pPr>
            <w:r>
              <w:rPr>
                <w:sz w:val="24"/>
              </w:rPr>
              <w:t>18</w:t>
            </w:r>
          </w:p>
        </w:tc>
        <w:tc>
          <w:tcPr>
            <w:tcW w:w="1378" w:type="dxa"/>
            <w:gridSpan w:val="2"/>
            <w:noWrap w:val="0"/>
            <w:vAlign w:val="center"/>
          </w:tcPr>
          <w:p w14:paraId="57A1A82D">
            <w:pPr>
              <w:spacing w:line="400" w:lineRule="exact"/>
              <w:jc w:val="center"/>
              <w:rPr>
                <w:sz w:val="24"/>
              </w:rPr>
            </w:pPr>
            <w:r>
              <w:rPr>
                <w:rFonts w:hint="eastAsia"/>
                <w:sz w:val="24"/>
              </w:rPr>
              <w:t>行政许可</w:t>
            </w:r>
          </w:p>
        </w:tc>
        <w:tc>
          <w:tcPr>
            <w:tcW w:w="3418" w:type="dxa"/>
            <w:gridSpan w:val="2"/>
            <w:noWrap w:val="0"/>
            <w:vAlign w:val="center"/>
          </w:tcPr>
          <w:p w14:paraId="20A45591">
            <w:pPr>
              <w:spacing w:line="400" w:lineRule="exact"/>
              <w:ind w:left="31" w:leftChars="15" w:right="31" w:rightChars="15"/>
              <w:rPr>
                <w:sz w:val="24"/>
              </w:rPr>
            </w:pPr>
            <w:r>
              <w:rPr>
                <w:rFonts w:hint="eastAsia"/>
                <w:sz w:val="24"/>
              </w:rPr>
              <w:t>非银行金融机构经营、终止结售汇业务以外的外汇业务审批</w:t>
            </w:r>
          </w:p>
        </w:tc>
        <w:tc>
          <w:tcPr>
            <w:tcW w:w="1738" w:type="dxa"/>
            <w:noWrap w:val="0"/>
            <w:vAlign w:val="center"/>
          </w:tcPr>
          <w:p w14:paraId="039486CE">
            <w:pPr>
              <w:spacing w:line="400" w:lineRule="exact"/>
              <w:jc w:val="center"/>
              <w:rPr>
                <w:rFonts w:hint="eastAsia"/>
                <w:sz w:val="24"/>
              </w:rPr>
            </w:pPr>
            <w:r>
              <w:rPr>
                <w:rFonts w:hint="eastAsia"/>
                <w:sz w:val="24"/>
              </w:rPr>
              <w:t>省、市</w:t>
            </w:r>
          </w:p>
        </w:tc>
        <w:tc>
          <w:tcPr>
            <w:tcW w:w="1704" w:type="dxa"/>
            <w:noWrap w:val="0"/>
            <w:vAlign w:val="center"/>
          </w:tcPr>
          <w:p w14:paraId="6ABF973B">
            <w:pPr>
              <w:spacing w:beforeLines="0" w:afterLines="0" w:line="400" w:lineRule="exact"/>
              <w:ind w:left="31" w:leftChars="15" w:right="31" w:rightChars="15"/>
              <w:rPr>
                <w:sz w:val="24"/>
              </w:rPr>
            </w:pPr>
            <w:r>
              <w:rPr>
                <w:rFonts w:hint="eastAsia"/>
                <w:sz w:val="24"/>
              </w:rPr>
              <w:t>国家外汇局省、市级分局实施</w:t>
            </w:r>
          </w:p>
        </w:tc>
      </w:tr>
      <w:tr w14:paraId="0795F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54" w:hRule="atLeast"/>
          <w:jc w:val="center"/>
        </w:trPr>
        <w:tc>
          <w:tcPr>
            <w:tcW w:w="672" w:type="dxa"/>
            <w:noWrap w:val="0"/>
            <w:vAlign w:val="center"/>
          </w:tcPr>
          <w:p w14:paraId="252C0760">
            <w:pPr>
              <w:spacing w:line="400" w:lineRule="exact"/>
              <w:jc w:val="center"/>
              <w:rPr>
                <w:sz w:val="24"/>
              </w:rPr>
            </w:pPr>
            <w:r>
              <w:rPr>
                <w:sz w:val="24"/>
              </w:rPr>
              <w:t>19</w:t>
            </w:r>
          </w:p>
        </w:tc>
        <w:tc>
          <w:tcPr>
            <w:tcW w:w="1378" w:type="dxa"/>
            <w:gridSpan w:val="2"/>
            <w:noWrap w:val="0"/>
            <w:vAlign w:val="center"/>
          </w:tcPr>
          <w:p w14:paraId="2F43E166">
            <w:pPr>
              <w:spacing w:line="400" w:lineRule="exact"/>
              <w:jc w:val="center"/>
              <w:rPr>
                <w:sz w:val="24"/>
              </w:rPr>
            </w:pPr>
            <w:r>
              <w:rPr>
                <w:rFonts w:hint="eastAsia"/>
                <w:sz w:val="24"/>
              </w:rPr>
              <w:t>行政许可</w:t>
            </w:r>
          </w:p>
        </w:tc>
        <w:tc>
          <w:tcPr>
            <w:tcW w:w="3418" w:type="dxa"/>
            <w:gridSpan w:val="2"/>
            <w:noWrap w:val="0"/>
            <w:vAlign w:val="center"/>
          </w:tcPr>
          <w:p w14:paraId="78D9A3EC">
            <w:pPr>
              <w:spacing w:line="400" w:lineRule="exact"/>
              <w:ind w:left="31" w:leftChars="15" w:right="31" w:rightChars="15"/>
              <w:rPr>
                <w:sz w:val="24"/>
              </w:rPr>
            </w:pPr>
            <w:r>
              <w:rPr>
                <w:rFonts w:hint="eastAsia"/>
                <w:sz w:val="24"/>
              </w:rPr>
              <w:t>金融机构本外币转换核准</w:t>
            </w:r>
          </w:p>
        </w:tc>
        <w:tc>
          <w:tcPr>
            <w:tcW w:w="1738" w:type="dxa"/>
            <w:noWrap w:val="0"/>
            <w:vAlign w:val="center"/>
          </w:tcPr>
          <w:p w14:paraId="5CED3FAF">
            <w:pPr>
              <w:spacing w:line="400" w:lineRule="exact"/>
              <w:jc w:val="center"/>
              <w:rPr>
                <w:sz w:val="24"/>
              </w:rPr>
            </w:pPr>
            <w:r>
              <w:rPr>
                <w:rFonts w:hint="eastAsia"/>
                <w:sz w:val="24"/>
              </w:rPr>
              <w:t>省</w:t>
            </w:r>
          </w:p>
        </w:tc>
        <w:tc>
          <w:tcPr>
            <w:tcW w:w="1704" w:type="dxa"/>
            <w:noWrap w:val="0"/>
            <w:vAlign w:val="center"/>
          </w:tcPr>
          <w:p w14:paraId="39956FA7">
            <w:pPr>
              <w:spacing w:beforeLines="0" w:afterLines="0" w:line="400" w:lineRule="exact"/>
              <w:ind w:left="31" w:leftChars="15" w:right="31" w:rightChars="15"/>
              <w:rPr>
                <w:sz w:val="24"/>
              </w:rPr>
            </w:pPr>
            <w:r>
              <w:rPr>
                <w:rFonts w:hint="eastAsia"/>
                <w:sz w:val="24"/>
              </w:rPr>
              <w:t>国家外汇局省级分局实施</w:t>
            </w:r>
          </w:p>
        </w:tc>
      </w:tr>
      <w:tr w14:paraId="4490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50B9ECB0">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五十六、安徽省邮政管理局</w:t>
            </w:r>
          </w:p>
        </w:tc>
      </w:tr>
      <w:tr w14:paraId="43E5A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7" w:hRule="atLeast"/>
          <w:jc w:val="center"/>
        </w:trPr>
        <w:tc>
          <w:tcPr>
            <w:tcW w:w="672" w:type="dxa"/>
            <w:noWrap w:val="0"/>
            <w:vAlign w:val="center"/>
          </w:tcPr>
          <w:p w14:paraId="25DFA92F">
            <w:pPr>
              <w:spacing w:line="400" w:lineRule="exact"/>
              <w:jc w:val="center"/>
              <w:rPr>
                <w:sz w:val="24"/>
              </w:rPr>
            </w:pPr>
            <w:r>
              <w:rPr>
                <w:sz w:val="24"/>
              </w:rPr>
              <w:t>1</w:t>
            </w:r>
          </w:p>
        </w:tc>
        <w:tc>
          <w:tcPr>
            <w:tcW w:w="1378" w:type="dxa"/>
            <w:gridSpan w:val="2"/>
            <w:noWrap w:val="0"/>
            <w:vAlign w:val="center"/>
          </w:tcPr>
          <w:p w14:paraId="4F10FA38">
            <w:pPr>
              <w:spacing w:line="400" w:lineRule="exact"/>
              <w:jc w:val="center"/>
              <w:rPr>
                <w:sz w:val="24"/>
              </w:rPr>
            </w:pPr>
            <w:r>
              <w:rPr>
                <w:rFonts w:hint="eastAsia"/>
                <w:sz w:val="24"/>
              </w:rPr>
              <w:t>行政许可</w:t>
            </w:r>
          </w:p>
        </w:tc>
        <w:tc>
          <w:tcPr>
            <w:tcW w:w="3418" w:type="dxa"/>
            <w:gridSpan w:val="2"/>
            <w:noWrap w:val="0"/>
            <w:vAlign w:val="center"/>
          </w:tcPr>
          <w:p w14:paraId="111E1BC0">
            <w:pPr>
              <w:spacing w:line="400" w:lineRule="exact"/>
              <w:ind w:left="31" w:leftChars="15" w:right="31" w:rightChars="15"/>
              <w:rPr>
                <w:sz w:val="24"/>
              </w:rPr>
            </w:pPr>
            <w:r>
              <w:rPr>
                <w:rFonts w:hint="eastAsia"/>
                <w:sz w:val="24"/>
              </w:rPr>
              <w:t>邮政企业撤销普遍服务营业场所审批</w:t>
            </w:r>
          </w:p>
        </w:tc>
        <w:tc>
          <w:tcPr>
            <w:tcW w:w="1738" w:type="dxa"/>
            <w:noWrap w:val="0"/>
            <w:vAlign w:val="center"/>
          </w:tcPr>
          <w:p w14:paraId="60E2F8BE">
            <w:pPr>
              <w:spacing w:line="400" w:lineRule="exact"/>
              <w:jc w:val="center"/>
              <w:rPr>
                <w:sz w:val="24"/>
              </w:rPr>
            </w:pPr>
            <w:r>
              <w:rPr>
                <w:rFonts w:hint="eastAsia"/>
                <w:sz w:val="24"/>
              </w:rPr>
              <w:t>市</w:t>
            </w:r>
          </w:p>
        </w:tc>
        <w:tc>
          <w:tcPr>
            <w:tcW w:w="1704" w:type="dxa"/>
            <w:noWrap w:val="0"/>
            <w:vAlign w:val="center"/>
          </w:tcPr>
          <w:p w14:paraId="3E79B480">
            <w:pPr>
              <w:spacing w:line="400" w:lineRule="exact"/>
              <w:rPr>
                <w:sz w:val="24"/>
              </w:rPr>
            </w:pPr>
          </w:p>
        </w:tc>
      </w:tr>
      <w:tr w14:paraId="390CE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8" w:hRule="atLeast"/>
          <w:jc w:val="center"/>
        </w:trPr>
        <w:tc>
          <w:tcPr>
            <w:tcW w:w="672" w:type="dxa"/>
            <w:noWrap w:val="0"/>
            <w:vAlign w:val="center"/>
          </w:tcPr>
          <w:p w14:paraId="545AA2E9">
            <w:pPr>
              <w:spacing w:line="400" w:lineRule="exact"/>
              <w:jc w:val="center"/>
              <w:rPr>
                <w:sz w:val="24"/>
              </w:rPr>
            </w:pPr>
            <w:r>
              <w:rPr>
                <w:sz w:val="24"/>
              </w:rPr>
              <w:t>2</w:t>
            </w:r>
          </w:p>
        </w:tc>
        <w:tc>
          <w:tcPr>
            <w:tcW w:w="1378" w:type="dxa"/>
            <w:gridSpan w:val="2"/>
            <w:noWrap w:val="0"/>
            <w:vAlign w:val="center"/>
          </w:tcPr>
          <w:p w14:paraId="67B15663">
            <w:pPr>
              <w:spacing w:line="400" w:lineRule="exact"/>
              <w:jc w:val="center"/>
              <w:rPr>
                <w:sz w:val="24"/>
              </w:rPr>
            </w:pPr>
            <w:r>
              <w:rPr>
                <w:rFonts w:hint="eastAsia"/>
                <w:sz w:val="24"/>
              </w:rPr>
              <w:t>行政许可</w:t>
            </w:r>
          </w:p>
        </w:tc>
        <w:tc>
          <w:tcPr>
            <w:tcW w:w="3418" w:type="dxa"/>
            <w:gridSpan w:val="2"/>
            <w:noWrap w:val="0"/>
            <w:vAlign w:val="center"/>
          </w:tcPr>
          <w:p w14:paraId="79F77595">
            <w:pPr>
              <w:spacing w:line="400" w:lineRule="exact"/>
              <w:ind w:left="31" w:leftChars="15" w:right="31" w:rightChars="15"/>
              <w:rPr>
                <w:sz w:val="24"/>
              </w:rPr>
            </w:pPr>
            <w:r>
              <w:rPr>
                <w:rFonts w:hint="eastAsia"/>
                <w:sz w:val="24"/>
              </w:rPr>
              <w:t>邮政企业停限办普遍服务和特殊服务业务审批</w:t>
            </w:r>
          </w:p>
        </w:tc>
        <w:tc>
          <w:tcPr>
            <w:tcW w:w="1738" w:type="dxa"/>
            <w:noWrap w:val="0"/>
            <w:vAlign w:val="center"/>
          </w:tcPr>
          <w:p w14:paraId="0FC66C9E">
            <w:pPr>
              <w:spacing w:line="400" w:lineRule="exact"/>
              <w:jc w:val="center"/>
              <w:rPr>
                <w:sz w:val="24"/>
              </w:rPr>
            </w:pPr>
            <w:r>
              <w:rPr>
                <w:rFonts w:hint="eastAsia"/>
                <w:sz w:val="24"/>
              </w:rPr>
              <w:t>市</w:t>
            </w:r>
          </w:p>
        </w:tc>
        <w:tc>
          <w:tcPr>
            <w:tcW w:w="1704" w:type="dxa"/>
            <w:noWrap w:val="0"/>
            <w:vAlign w:val="center"/>
          </w:tcPr>
          <w:p w14:paraId="173EDADB">
            <w:pPr>
              <w:spacing w:line="400" w:lineRule="exact"/>
              <w:rPr>
                <w:sz w:val="24"/>
              </w:rPr>
            </w:pPr>
          </w:p>
        </w:tc>
      </w:tr>
      <w:tr w14:paraId="3CF78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19" w:hRule="atLeast"/>
          <w:jc w:val="center"/>
        </w:trPr>
        <w:tc>
          <w:tcPr>
            <w:tcW w:w="672" w:type="dxa"/>
            <w:noWrap w:val="0"/>
            <w:vAlign w:val="center"/>
          </w:tcPr>
          <w:p w14:paraId="55AD351F">
            <w:pPr>
              <w:spacing w:line="400" w:lineRule="exact"/>
              <w:jc w:val="center"/>
              <w:rPr>
                <w:sz w:val="24"/>
              </w:rPr>
            </w:pPr>
            <w:r>
              <w:rPr>
                <w:sz w:val="24"/>
              </w:rPr>
              <w:t>3</w:t>
            </w:r>
          </w:p>
        </w:tc>
        <w:tc>
          <w:tcPr>
            <w:tcW w:w="1378" w:type="dxa"/>
            <w:gridSpan w:val="2"/>
            <w:noWrap w:val="0"/>
            <w:vAlign w:val="center"/>
          </w:tcPr>
          <w:p w14:paraId="5B2881D8">
            <w:pPr>
              <w:spacing w:line="400" w:lineRule="exact"/>
              <w:jc w:val="center"/>
              <w:rPr>
                <w:sz w:val="24"/>
              </w:rPr>
            </w:pPr>
            <w:r>
              <w:rPr>
                <w:rFonts w:hint="eastAsia"/>
                <w:sz w:val="24"/>
              </w:rPr>
              <w:t>行政许可</w:t>
            </w:r>
          </w:p>
        </w:tc>
        <w:tc>
          <w:tcPr>
            <w:tcW w:w="3418" w:type="dxa"/>
            <w:gridSpan w:val="2"/>
            <w:noWrap w:val="0"/>
            <w:vAlign w:val="center"/>
          </w:tcPr>
          <w:p w14:paraId="09964D66">
            <w:pPr>
              <w:spacing w:line="400" w:lineRule="exact"/>
              <w:ind w:left="31" w:leftChars="15" w:right="31" w:rightChars="15"/>
              <w:rPr>
                <w:sz w:val="24"/>
              </w:rPr>
            </w:pPr>
            <w:r>
              <w:rPr>
                <w:rFonts w:hint="eastAsia"/>
                <w:sz w:val="24"/>
              </w:rPr>
              <w:t>经营进出境邮政通信业务审批</w:t>
            </w:r>
          </w:p>
        </w:tc>
        <w:tc>
          <w:tcPr>
            <w:tcW w:w="1738" w:type="dxa"/>
            <w:noWrap w:val="0"/>
            <w:vAlign w:val="center"/>
          </w:tcPr>
          <w:p w14:paraId="54B409F0">
            <w:pPr>
              <w:spacing w:line="400" w:lineRule="exact"/>
              <w:jc w:val="center"/>
              <w:rPr>
                <w:sz w:val="24"/>
              </w:rPr>
            </w:pPr>
            <w:r>
              <w:rPr>
                <w:rFonts w:hint="eastAsia"/>
                <w:sz w:val="24"/>
              </w:rPr>
              <w:t>省</w:t>
            </w:r>
          </w:p>
        </w:tc>
        <w:tc>
          <w:tcPr>
            <w:tcW w:w="1704" w:type="dxa"/>
            <w:noWrap w:val="0"/>
            <w:vAlign w:val="center"/>
          </w:tcPr>
          <w:p w14:paraId="7D50E7A5">
            <w:pPr>
              <w:spacing w:line="400" w:lineRule="exact"/>
              <w:rPr>
                <w:sz w:val="24"/>
              </w:rPr>
            </w:pPr>
          </w:p>
        </w:tc>
      </w:tr>
      <w:tr w14:paraId="135C0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20" w:hRule="atLeast"/>
          <w:jc w:val="center"/>
        </w:trPr>
        <w:tc>
          <w:tcPr>
            <w:tcW w:w="672" w:type="dxa"/>
            <w:noWrap w:val="0"/>
            <w:vAlign w:val="center"/>
          </w:tcPr>
          <w:p w14:paraId="37C21F47">
            <w:pPr>
              <w:spacing w:line="400" w:lineRule="exact"/>
              <w:jc w:val="center"/>
              <w:rPr>
                <w:sz w:val="24"/>
              </w:rPr>
            </w:pPr>
            <w:r>
              <w:rPr>
                <w:sz w:val="24"/>
              </w:rPr>
              <w:t>4</w:t>
            </w:r>
          </w:p>
        </w:tc>
        <w:tc>
          <w:tcPr>
            <w:tcW w:w="1378" w:type="dxa"/>
            <w:gridSpan w:val="2"/>
            <w:noWrap w:val="0"/>
            <w:vAlign w:val="center"/>
          </w:tcPr>
          <w:p w14:paraId="6B4536DD">
            <w:pPr>
              <w:spacing w:line="400" w:lineRule="exact"/>
              <w:jc w:val="center"/>
              <w:rPr>
                <w:sz w:val="24"/>
              </w:rPr>
            </w:pPr>
            <w:r>
              <w:rPr>
                <w:rFonts w:hint="eastAsia"/>
                <w:sz w:val="24"/>
              </w:rPr>
              <w:t>行政许可</w:t>
            </w:r>
          </w:p>
        </w:tc>
        <w:tc>
          <w:tcPr>
            <w:tcW w:w="3418" w:type="dxa"/>
            <w:gridSpan w:val="2"/>
            <w:noWrap w:val="0"/>
            <w:vAlign w:val="center"/>
          </w:tcPr>
          <w:p w14:paraId="78C36804">
            <w:pPr>
              <w:spacing w:line="400" w:lineRule="exact"/>
              <w:ind w:left="31" w:leftChars="15" w:right="31" w:rightChars="15"/>
              <w:rPr>
                <w:sz w:val="24"/>
              </w:rPr>
            </w:pPr>
            <w:r>
              <w:rPr>
                <w:rFonts w:hint="eastAsia"/>
                <w:sz w:val="24"/>
              </w:rPr>
              <w:t>仿印邮票图案审批</w:t>
            </w:r>
          </w:p>
        </w:tc>
        <w:tc>
          <w:tcPr>
            <w:tcW w:w="1738" w:type="dxa"/>
            <w:noWrap w:val="0"/>
            <w:vAlign w:val="center"/>
          </w:tcPr>
          <w:p w14:paraId="04DC982D">
            <w:pPr>
              <w:spacing w:line="400" w:lineRule="exact"/>
              <w:jc w:val="center"/>
              <w:rPr>
                <w:sz w:val="24"/>
              </w:rPr>
            </w:pPr>
            <w:r>
              <w:rPr>
                <w:rFonts w:hint="eastAsia"/>
                <w:sz w:val="24"/>
              </w:rPr>
              <w:t>省</w:t>
            </w:r>
          </w:p>
        </w:tc>
        <w:tc>
          <w:tcPr>
            <w:tcW w:w="1704" w:type="dxa"/>
            <w:noWrap w:val="0"/>
            <w:vAlign w:val="center"/>
          </w:tcPr>
          <w:p w14:paraId="17150D8D">
            <w:pPr>
              <w:spacing w:line="400" w:lineRule="exact"/>
              <w:rPr>
                <w:sz w:val="24"/>
              </w:rPr>
            </w:pPr>
          </w:p>
        </w:tc>
      </w:tr>
      <w:tr w14:paraId="3E34D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620" w:hRule="atLeast"/>
          <w:jc w:val="center"/>
        </w:trPr>
        <w:tc>
          <w:tcPr>
            <w:tcW w:w="672" w:type="dxa"/>
            <w:noWrap w:val="0"/>
            <w:vAlign w:val="center"/>
          </w:tcPr>
          <w:p w14:paraId="03A4875C">
            <w:pPr>
              <w:spacing w:line="400" w:lineRule="exact"/>
              <w:jc w:val="center"/>
              <w:rPr>
                <w:sz w:val="24"/>
              </w:rPr>
            </w:pPr>
            <w:r>
              <w:rPr>
                <w:sz w:val="24"/>
              </w:rPr>
              <w:t>5</w:t>
            </w:r>
          </w:p>
        </w:tc>
        <w:tc>
          <w:tcPr>
            <w:tcW w:w="1378" w:type="dxa"/>
            <w:gridSpan w:val="2"/>
            <w:noWrap w:val="0"/>
            <w:vAlign w:val="center"/>
          </w:tcPr>
          <w:p w14:paraId="5C780095">
            <w:pPr>
              <w:spacing w:line="400" w:lineRule="exact"/>
              <w:jc w:val="center"/>
              <w:rPr>
                <w:sz w:val="24"/>
              </w:rPr>
            </w:pPr>
            <w:r>
              <w:rPr>
                <w:rFonts w:hint="eastAsia"/>
                <w:sz w:val="24"/>
              </w:rPr>
              <w:t>行政许可</w:t>
            </w:r>
          </w:p>
        </w:tc>
        <w:tc>
          <w:tcPr>
            <w:tcW w:w="3418" w:type="dxa"/>
            <w:gridSpan w:val="2"/>
            <w:noWrap w:val="0"/>
            <w:vAlign w:val="center"/>
          </w:tcPr>
          <w:p w14:paraId="0802FBAD">
            <w:pPr>
              <w:spacing w:line="400" w:lineRule="exact"/>
              <w:ind w:left="31" w:leftChars="15" w:right="31" w:rightChars="15"/>
              <w:rPr>
                <w:sz w:val="24"/>
              </w:rPr>
            </w:pPr>
            <w:r>
              <w:rPr>
                <w:rFonts w:hint="eastAsia"/>
                <w:sz w:val="24"/>
              </w:rPr>
              <w:t>快递业务经营许可</w:t>
            </w:r>
          </w:p>
        </w:tc>
        <w:tc>
          <w:tcPr>
            <w:tcW w:w="1738" w:type="dxa"/>
            <w:noWrap w:val="0"/>
            <w:vAlign w:val="center"/>
          </w:tcPr>
          <w:p w14:paraId="3720C8A1">
            <w:pPr>
              <w:spacing w:line="400" w:lineRule="exact"/>
              <w:jc w:val="center"/>
              <w:rPr>
                <w:sz w:val="24"/>
              </w:rPr>
            </w:pPr>
            <w:r>
              <w:rPr>
                <w:rFonts w:hint="eastAsia"/>
                <w:sz w:val="24"/>
              </w:rPr>
              <w:t>省</w:t>
            </w:r>
          </w:p>
        </w:tc>
        <w:tc>
          <w:tcPr>
            <w:tcW w:w="1704" w:type="dxa"/>
            <w:noWrap w:val="0"/>
            <w:vAlign w:val="center"/>
          </w:tcPr>
          <w:p w14:paraId="6832CF29">
            <w:pPr>
              <w:spacing w:line="400" w:lineRule="exact"/>
              <w:rPr>
                <w:sz w:val="24"/>
              </w:rPr>
            </w:pPr>
          </w:p>
        </w:tc>
      </w:tr>
      <w:tr w14:paraId="0E57C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30F18FDE">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五十七、国家金融监督管理总局安徽监管局</w:t>
            </w:r>
          </w:p>
        </w:tc>
      </w:tr>
      <w:tr w14:paraId="05155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FFD2E8D">
            <w:pPr>
              <w:spacing w:line="400" w:lineRule="exact"/>
              <w:jc w:val="center"/>
              <w:rPr>
                <w:sz w:val="24"/>
              </w:rPr>
            </w:pPr>
            <w:r>
              <w:rPr>
                <w:sz w:val="24"/>
              </w:rPr>
              <w:t>1</w:t>
            </w:r>
          </w:p>
        </w:tc>
        <w:tc>
          <w:tcPr>
            <w:tcW w:w="1378" w:type="dxa"/>
            <w:gridSpan w:val="2"/>
            <w:noWrap w:val="0"/>
            <w:vAlign w:val="center"/>
          </w:tcPr>
          <w:p w14:paraId="6321560E">
            <w:pPr>
              <w:spacing w:line="400" w:lineRule="exact"/>
              <w:jc w:val="center"/>
              <w:rPr>
                <w:sz w:val="24"/>
              </w:rPr>
            </w:pPr>
            <w:r>
              <w:rPr>
                <w:rFonts w:hint="eastAsia"/>
                <w:sz w:val="24"/>
              </w:rPr>
              <w:t>行政许可</w:t>
            </w:r>
          </w:p>
        </w:tc>
        <w:tc>
          <w:tcPr>
            <w:tcW w:w="3418" w:type="dxa"/>
            <w:gridSpan w:val="2"/>
            <w:noWrap w:val="0"/>
            <w:vAlign w:val="center"/>
          </w:tcPr>
          <w:p w14:paraId="63FB438C">
            <w:pPr>
              <w:spacing w:line="400" w:lineRule="exact"/>
              <w:ind w:left="31" w:leftChars="15" w:right="31" w:rightChars="15"/>
              <w:rPr>
                <w:sz w:val="24"/>
              </w:rPr>
            </w:pPr>
            <w:r>
              <w:rPr>
                <w:rFonts w:hint="eastAsia"/>
                <w:sz w:val="24"/>
              </w:rPr>
              <w:t>中资银行业金融机构及其分支机构设立、变更、终止以及业务范围审批</w:t>
            </w:r>
          </w:p>
        </w:tc>
        <w:tc>
          <w:tcPr>
            <w:tcW w:w="1738" w:type="dxa"/>
            <w:noWrap w:val="0"/>
            <w:vAlign w:val="center"/>
          </w:tcPr>
          <w:p w14:paraId="7BEE1078">
            <w:pPr>
              <w:spacing w:line="400" w:lineRule="exact"/>
              <w:jc w:val="center"/>
              <w:rPr>
                <w:rFonts w:hint="eastAsia"/>
                <w:sz w:val="24"/>
              </w:rPr>
            </w:pPr>
            <w:r>
              <w:rPr>
                <w:rFonts w:hint="eastAsia"/>
                <w:sz w:val="24"/>
              </w:rPr>
              <w:t>省、市</w:t>
            </w:r>
          </w:p>
        </w:tc>
        <w:tc>
          <w:tcPr>
            <w:tcW w:w="1704" w:type="dxa"/>
            <w:noWrap w:val="0"/>
            <w:vAlign w:val="center"/>
          </w:tcPr>
          <w:p w14:paraId="12D730C7">
            <w:pPr>
              <w:spacing w:line="400" w:lineRule="exact"/>
              <w:rPr>
                <w:sz w:val="24"/>
              </w:rPr>
            </w:pPr>
          </w:p>
        </w:tc>
      </w:tr>
      <w:tr w14:paraId="6B845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B62B2E4">
            <w:pPr>
              <w:spacing w:line="400" w:lineRule="exact"/>
              <w:jc w:val="center"/>
              <w:rPr>
                <w:sz w:val="24"/>
              </w:rPr>
            </w:pPr>
            <w:r>
              <w:rPr>
                <w:sz w:val="24"/>
              </w:rPr>
              <w:t>2</w:t>
            </w:r>
          </w:p>
        </w:tc>
        <w:tc>
          <w:tcPr>
            <w:tcW w:w="1378" w:type="dxa"/>
            <w:gridSpan w:val="2"/>
            <w:noWrap w:val="0"/>
            <w:vAlign w:val="center"/>
          </w:tcPr>
          <w:p w14:paraId="34CC4483">
            <w:pPr>
              <w:spacing w:line="400" w:lineRule="exact"/>
              <w:jc w:val="center"/>
              <w:rPr>
                <w:sz w:val="24"/>
              </w:rPr>
            </w:pPr>
            <w:r>
              <w:rPr>
                <w:rFonts w:hint="eastAsia"/>
                <w:sz w:val="24"/>
              </w:rPr>
              <w:t>行政许可</w:t>
            </w:r>
          </w:p>
        </w:tc>
        <w:tc>
          <w:tcPr>
            <w:tcW w:w="3418" w:type="dxa"/>
            <w:gridSpan w:val="2"/>
            <w:noWrap w:val="0"/>
            <w:vAlign w:val="center"/>
          </w:tcPr>
          <w:p w14:paraId="0CBDD72C">
            <w:pPr>
              <w:spacing w:line="400" w:lineRule="exact"/>
              <w:ind w:left="31" w:leftChars="15" w:right="31" w:rightChars="15"/>
              <w:rPr>
                <w:sz w:val="24"/>
              </w:rPr>
            </w:pPr>
            <w:r>
              <w:rPr>
                <w:rFonts w:hint="eastAsia"/>
                <w:sz w:val="24"/>
              </w:rPr>
              <w:t>非银行金融机构及其分支机构设立、变更、终止以及业务范围审批</w:t>
            </w:r>
          </w:p>
        </w:tc>
        <w:tc>
          <w:tcPr>
            <w:tcW w:w="1738" w:type="dxa"/>
            <w:noWrap w:val="0"/>
            <w:vAlign w:val="center"/>
          </w:tcPr>
          <w:p w14:paraId="15374BB6">
            <w:pPr>
              <w:spacing w:line="400" w:lineRule="exact"/>
              <w:jc w:val="center"/>
              <w:rPr>
                <w:rFonts w:hint="eastAsia"/>
                <w:sz w:val="24"/>
              </w:rPr>
            </w:pPr>
            <w:r>
              <w:rPr>
                <w:rFonts w:hint="eastAsia"/>
                <w:sz w:val="24"/>
              </w:rPr>
              <w:t>省、市</w:t>
            </w:r>
          </w:p>
        </w:tc>
        <w:tc>
          <w:tcPr>
            <w:tcW w:w="1704" w:type="dxa"/>
            <w:noWrap w:val="0"/>
            <w:vAlign w:val="center"/>
          </w:tcPr>
          <w:p w14:paraId="76A92703">
            <w:pPr>
              <w:spacing w:line="400" w:lineRule="exact"/>
              <w:rPr>
                <w:sz w:val="24"/>
              </w:rPr>
            </w:pPr>
          </w:p>
        </w:tc>
      </w:tr>
      <w:tr w14:paraId="40F88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688751CD">
            <w:pPr>
              <w:spacing w:line="400" w:lineRule="exact"/>
              <w:jc w:val="center"/>
              <w:rPr>
                <w:sz w:val="24"/>
              </w:rPr>
            </w:pPr>
            <w:r>
              <w:rPr>
                <w:sz w:val="24"/>
              </w:rPr>
              <w:t>3</w:t>
            </w:r>
          </w:p>
        </w:tc>
        <w:tc>
          <w:tcPr>
            <w:tcW w:w="1378" w:type="dxa"/>
            <w:gridSpan w:val="2"/>
            <w:noWrap w:val="0"/>
            <w:vAlign w:val="center"/>
          </w:tcPr>
          <w:p w14:paraId="32663A17">
            <w:pPr>
              <w:spacing w:line="400" w:lineRule="exact"/>
              <w:jc w:val="center"/>
              <w:rPr>
                <w:sz w:val="24"/>
              </w:rPr>
            </w:pPr>
            <w:r>
              <w:rPr>
                <w:rFonts w:hint="eastAsia"/>
                <w:sz w:val="24"/>
              </w:rPr>
              <w:t>行政许可</w:t>
            </w:r>
          </w:p>
        </w:tc>
        <w:tc>
          <w:tcPr>
            <w:tcW w:w="3418" w:type="dxa"/>
            <w:gridSpan w:val="2"/>
            <w:noWrap w:val="0"/>
            <w:vAlign w:val="center"/>
          </w:tcPr>
          <w:p w14:paraId="6EDEC063">
            <w:pPr>
              <w:spacing w:line="400" w:lineRule="exact"/>
              <w:ind w:left="31" w:leftChars="15" w:right="31" w:rightChars="15"/>
              <w:rPr>
                <w:sz w:val="24"/>
              </w:rPr>
            </w:pPr>
            <w:r>
              <w:rPr>
                <w:rFonts w:hint="eastAsia"/>
                <w:sz w:val="24"/>
              </w:rPr>
              <w:t>中资银行业金融机构及非银行金融机构董事和高级管理人员任职资格核准</w:t>
            </w:r>
          </w:p>
        </w:tc>
        <w:tc>
          <w:tcPr>
            <w:tcW w:w="1738" w:type="dxa"/>
            <w:noWrap w:val="0"/>
            <w:vAlign w:val="center"/>
          </w:tcPr>
          <w:p w14:paraId="24D07B15">
            <w:pPr>
              <w:spacing w:line="400" w:lineRule="exact"/>
              <w:jc w:val="center"/>
              <w:rPr>
                <w:rFonts w:hint="eastAsia"/>
                <w:sz w:val="24"/>
              </w:rPr>
            </w:pPr>
            <w:r>
              <w:rPr>
                <w:rFonts w:hint="eastAsia"/>
                <w:sz w:val="24"/>
              </w:rPr>
              <w:t>省、市</w:t>
            </w:r>
          </w:p>
        </w:tc>
        <w:tc>
          <w:tcPr>
            <w:tcW w:w="1704" w:type="dxa"/>
            <w:noWrap w:val="0"/>
            <w:vAlign w:val="center"/>
          </w:tcPr>
          <w:p w14:paraId="54588FB1">
            <w:pPr>
              <w:spacing w:line="400" w:lineRule="exact"/>
              <w:rPr>
                <w:sz w:val="24"/>
              </w:rPr>
            </w:pPr>
          </w:p>
        </w:tc>
      </w:tr>
      <w:tr w14:paraId="54341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76C1D7F">
            <w:pPr>
              <w:spacing w:line="400" w:lineRule="exact"/>
              <w:jc w:val="center"/>
              <w:rPr>
                <w:sz w:val="24"/>
              </w:rPr>
            </w:pPr>
            <w:r>
              <w:rPr>
                <w:sz w:val="24"/>
              </w:rPr>
              <w:t>4</w:t>
            </w:r>
          </w:p>
        </w:tc>
        <w:tc>
          <w:tcPr>
            <w:tcW w:w="1378" w:type="dxa"/>
            <w:gridSpan w:val="2"/>
            <w:noWrap w:val="0"/>
            <w:vAlign w:val="center"/>
          </w:tcPr>
          <w:p w14:paraId="35F11162">
            <w:pPr>
              <w:spacing w:line="400" w:lineRule="exact"/>
              <w:jc w:val="center"/>
              <w:rPr>
                <w:sz w:val="24"/>
              </w:rPr>
            </w:pPr>
            <w:r>
              <w:rPr>
                <w:rFonts w:hint="eastAsia"/>
                <w:sz w:val="24"/>
              </w:rPr>
              <w:t>行政许可</w:t>
            </w:r>
          </w:p>
        </w:tc>
        <w:tc>
          <w:tcPr>
            <w:tcW w:w="3418" w:type="dxa"/>
            <w:gridSpan w:val="2"/>
            <w:noWrap w:val="0"/>
            <w:vAlign w:val="center"/>
          </w:tcPr>
          <w:p w14:paraId="5D8DD0F2">
            <w:pPr>
              <w:spacing w:line="400" w:lineRule="exact"/>
              <w:ind w:left="31" w:leftChars="15" w:right="31" w:rightChars="15"/>
              <w:rPr>
                <w:sz w:val="24"/>
              </w:rPr>
            </w:pPr>
            <w:r>
              <w:rPr>
                <w:rFonts w:hint="eastAsia"/>
                <w:sz w:val="24"/>
              </w:rPr>
              <w:t>商业银行、政策性银行、金融资产管理公司对外从事股权投资审批</w:t>
            </w:r>
          </w:p>
        </w:tc>
        <w:tc>
          <w:tcPr>
            <w:tcW w:w="1738" w:type="dxa"/>
            <w:noWrap w:val="0"/>
            <w:vAlign w:val="center"/>
          </w:tcPr>
          <w:p w14:paraId="441B8ADB">
            <w:pPr>
              <w:spacing w:line="400" w:lineRule="exact"/>
              <w:jc w:val="center"/>
              <w:rPr>
                <w:sz w:val="24"/>
              </w:rPr>
            </w:pPr>
            <w:r>
              <w:rPr>
                <w:rFonts w:hint="eastAsia"/>
                <w:sz w:val="24"/>
              </w:rPr>
              <w:t>省</w:t>
            </w:r>
          </w:p>
        </w:tc>
        <w:tc>
          <w:tcPr>
            <w:tcW w:w="1704" w:type="dxa"/>
            <w:noWrap w:val="0"/>
            <w:vAlign w:val="center"/>
          </w:tcPr>
          <w:p w14:paraId="1D6BA91A">
            <w:pPr>
              <w:spacing w:line="400" w:lineRule="exact"/>
              <w:rPr>
                <w:sz w:val="24"/>
              </w:rPr>
            </w:pPr>
          </w:p>
        </w:tc>
      </w:tr>
      <w:tr w14:paraId="79677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348" w:hRule="atLeast"/>
          <w:jc w:val="center"/>
        </w:trPr>
        <w:tc>
          <w:tcPr>
            <w:tcW w:w="672" w:type="dxa"/>
            <w:noWrap w:val="0"/>
            <w:vAlign w:val="center"/>
          </w:tcPr>
          <w:p w14:paraId="3B929B77">
            <w:pPr>
              <w:spacing w:line="380" w:lineRule="exact"/>
              <w:jc w:val="center"/>
              <w:rPr>
                <w:sz w:val="24"/>
              </w:rPr>
            </w:pPr>
            <w:r>
              <w:rPr>
                <w:sz w:val="24"/>
              </w:rPr>
              <w:t>5</w:t>
            </w:r>
          </w:p>
        </w:tc>
        <w:tc>
          <w:tcPr>
            <w:tcW w:w="1378" w:type="dxa"/>
            <w:gridSpan w:val="2"/>
            <w:noWrap w:val="0"/>
            <w:vAlign w:val="center"/>
          </w:tcPr>
          <w:p w14:paraId="25828AA6">
            <w:pPr>
              <w:spacing w:line="400" w:lineRule="exact"/>
              <w:jc w:val="center"/>
              <w:rPr>
                <w:sz w:val="24"/>
              </w:rPr>
            </w:pPr>
            <w:r>
              <w:rPr>
                <w:rFonts w:hint="eastAsia"/>
                <w:sz w:val="24"/>
              </w:rPr>
              <w:t>行政许可</w:t>
            </w:r>
          </w:p>
        </w:tc>
        <w:tc>
          <w:tcPr>
            <w:tcW w:w="3418" w:type="dxa"/>
            <w:gridSpan w:val="2"/>
            <w:noWrap w:val="0"/>
            <w:vAlign w:val="center"/>
          </w:tcPr>
          <w:p w14:paraId="15EFB4EF">
            <w:pPr>
              <w:spacing w:line="400" w:lineRule="exact"/>
              <w:ind w:left="31" w:leftChars="15" w:right="31" w:rightChars="15"/>
              <w:rPr>
                <w:sz w:val="24"/>
              </w:rPr>
            </w:pPr>
            <w:r>
              <w:rPr>
                <w:rFonts w:hint="eastAsia"/>
                <w:sz w:val="24"/>
              </w:rPr>
              <w:t>外资银行营业性机构及其分支机构设立、变更、终止以及业务范围审批</w:t>
            </w:r>
          </w:p>
        </w:tc>
        <w:tc>
          <w:tcPr>
            <w:tcW w:w="1738" w:type="dxa"/>
            <w:noWrap w:val="0"/>
            <w:vAlign w:val="center"/>
          </w:tcPr>
          <w:p w14:paraId="770FD9A6">
            <w:pPr>
              <w:spacing w:line="400" w:lineRule="exact"/>
              <w:jc w:val="center"/>
              <w:rPr>
                <w:rFonts w:hint="eastAsia"/>
                <w:sz w:val="24"/>
              </w:rPr>
            </w:pPr>
            <w:r>
              <w:rPr>
                <w:rFonts w:hint="eastAsia"/>
                <w:sz w:val="24"/>
              </w:rPr>
              <w:t>省、市</w:t>
            </w:r>
          </w:p>
        </w:tc>
        <w:tc>
          <w:tcPr>
            <w:tcW w:w="1704" w:type="dxa"/>
            <w:noWrap w:val="0"/>
            <w:vAlign w:val="center"/>
          </w:tcPr>
          <w:p w14:paraId="7B1D035F">
            <w:pPr>
              <w:spacing w:line="400" w:lineRule="exact"/>
              <w:rPr>
                <w:sz w:val="24"/>
              </w:rPr>
            </w:pPr>
          </w:p>
        </w:tc>
      </w:tr>
      <w:tr w14:paraId="0DB26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97" w:hRule="atLeast"/>
          <w:jc w:val="center"/>
        </w:trPr>
        <w:tc>
          <w:tcPr>
            <w:tcW w:w="672" w:type="dxa"/>
            <w:noWrap w:val="0"/>
            <w:vAlign w:val="center"/>
          </w:tcPr>
          <w:p w14:paraId="3C58ACE4">
            <w:pPr>
              <w:spacing w:line="380" w:lineRule="exact"/>
              <w:jc w:val="center"/>
              <w:rPr>
                <w:sz w:val="24"/>
              </w:rPr>
            </w:pPr>
            <w:r>
              <w:rPr>
                <w:sz w:val="24"/>
              </w:rPr>
              <w:t>6</w:t>
            </w:r>
          </w:p>
        </w:tc>
        <w:tc>
          <w:tcPr>
            <w:tcW w:w="1378" w:type="dxa"/>
            <w:gridSpan w:val="2"/>
            <w:noWrap w:val="0"/>
            <w:vAlign w:val="center"/>
          </w:tcPr>
          <w:p w14:paraId="01D34B13">
            <w:pPr>
              <w:spacing w:line="400" w:lineRule="exact"/>
              <w:jc w:val="center"/>
              <w:rPr>
                <w:sz w:val="24"/>
              </w:rPr>
            </w:pPr>
            <w:r>
              <w:rPr>
                <w:rFonts w:hint="eastAsia"/>
                <w:sz w:val="24"/>
              </w:rPr>
              <w:t>行政许可</w:t>
            </w:r>
          </w:p>
        </w:tc>
        <w:tc>
          <w:tcPr>
            <w:tcW w:w="3418" w:type="dxa"/>
            <w:gridSpan w:val="2"/>
            <w:noWrap w:val="0"/>
            <w:vAlign w:val="center"/>
          </w:tcPr>
          <w:p w14:paraId="4DD2797E">
            <w:pPr>
              <w:spacing w:line="400" w:lineRule="exact"/>
              <w:ind w:left="31" w:leftChars="15" w:right="31" w:rightChars="15"/>
              <w:rPr>
                <w:sz w:val="24"/>
              </w:rPr>
            </w:pPr>
            <w:r>
              <w:rPr>
                <w:rFonts w:hint="eastAsia"/>
                <w:sz w:val="24"/>
              </w:rPr>
              <w:t>外资银行董事、高级管理人员、首席代表任职资格核准</w:t>
            </w:r>
          </w:p>
        </w:tc>
        <w:tc>
          <w:tcPr>
            <w:tcW w:w="1738" w:type="dxa"/>
            <w:noWrap w:val="0"/>
            <w:vAlign w:val="center"/>
          </w:tcPr>
          <w:p w14:paraId="6130B481">
            <w:pPr>
              <w:spacing w:line="400" w:lineRule="exact"/>
              <w:jc w:val="center"/>
              <w:rPr>
                <w:rFonts w:hint="eastAsia"/>
                <w:sz w:val="24"/>
              </w:rPr>
            </w:pPr>
            <w:r>
              <w:rPr>
                <w:rFonts w:hint="eastAsia"/>
                <w:sz w:val="24"/>
              </w:rPr>
              <w:t>省、市</w:t>
            </w:r>
          </w:p>
        </w:tc>
        <w:tc>
          <w:tcPr>
            <w:tcW w:w="1704" w:type="dxa"/>
            <w:noWrap w:val="0"/>
            <w:vAlign w:val="center"/>
          </w:tcPr>
          <w:p w14:paraId="2CDC8309">
            <w:pPr>
              <w:spacing w:line="400" w:lineRule="exact"/>
              <w:rPr>
                <w:sz w:val="24"/>
              </w:rPr>
            </w:pPr>
          </w:p>
        </w:tc>
      </w:tr>
      <w:tr w14:paraId="73879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98" w:hRule="atLeast"/>
          <w:jc w:val="center"/>
        </w:trPr>
        <w:tc>
          <w:tcPr>
            <w:tcW w:w="672" w:type="dxa"/>
            <w:noWrap w:val="0"/>
            <w:vAlign w:val="center"/>
          </w:tcPr>
          <w:p w14:paraId="391E260A">
            <w:pPr>
              <w:spacing w:line="380" w:lineRule="exact"/>
              <w:jc w:val="center"/>
              <w:rPr>
                <w:sz w:val="24"/>
              </w:rPr>
            </w:pPr>
            <w:r>
              <w:rPr>
                <w:sz w:val="24"/>
              </w:rPr>
              <w:t>7</w:t>
            </w:r>
          </w:p>
        </w:tc>
        <w:tc>
          <w:tcPr>
            <w:tcW w:w="1378" w:type="dxa"/>
            <w:gridSpan w:val="2"/>
            <w:noWrap w:val="0"/>
            <w:vAlign w:val="center"/>
          </w:tcPr>
          <w:p w14:paraId="51686968">
            <w:pPr>
              <w:spacing w:line="400" w:lineRule="exact"/>
              <w:jc w:val="center"/>
              <w:rPr>
                <w:sz w:val="24"/>
              </w:rPr>
            </w:pPr>
            <w:r>
              <w:rPr>
                <w:rFonts w:hint="eastAsia"/>
                <w:sz w:val="24"/>
              </w:rPr>
              <w:t>行政许可</w:t>
            </w:r>
          </w:p>
        </w:tc>
        <w:tc>
          <w:tcPr>
            <w:tcW w:w="3418" w:type="dxa"/>
            <w:gridSpan w:val="2"/>
            <w:noWrap w:val="0"/>
            <w:vAlign w:val="center"/>
          </w:tcPr>
          <w:p w14:paraId="41F3D59B">
            <w:pPr>
              <w:spacing w:line="400" w:lineRule="exact"/>
              <w:ind w:left="31" w:leftChars="15" w:right="31" w:rightChars="15"/>
              <w:rPr>
                <w:sz w:val="24"/>
              </w:rPr>
            </w:pPr>
            <w:r>
              <w:rPr>
                <w:rFonts w:hint="eastAsia"/>
                <w:sz w:val="24"/>
              </w:rPr>
              <w:t>外国银行代表处设立、变更、终止审批</w:t>
            </w:r>
          </w:p>
        </w:tc>
        <w:tc>
          <w:tcPr>
            <w:tcW w:w="1738" w:type="dxa"/>
            <w:noWrap w:val="0"/>
            <w:vAlign w:val="center"/>
          </w:tcPr>
          <w:p w14:paraId="63B88316">
            <w:pPr>
              <w:spacing w:line="400" w:lineRule="exact"/>
              <w:jc w:val="center"/>
              <w:rPr>
                <w:sz w:val="24"/>
              </w:rPr>
            </w:pPr>
            <w:r>
              <w:rPr>
                <w:rFonts w:hint="eastAsia"/>
                <w:sz w:val="24"/>
              </w:rPr>
              <w:t>省</w:t>
            </w:r>
          </w:p>
        </w:tc>
        <w:tc>
          <w:tcPr>
            <w:tcW w:w="1704" w:type="dxa"/>
            <w:noWrap w:val="0"/>
            <w:vAlign w:val="center"/>
          </w:tcPr>
          <w:p w14:paraId="6C1AC48D">
            <w:pPr>
              <w:spacing w:line="400" w:lineRule="exact"/>
              <w:rPr>
                <w:sz w:val="24"/>
              </w:rPr>
            </w:pPr>
          </w:p>
        </w:tc>
      </w:tr>
      <w:tr w14:paraId="280EB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98" w:hRule="atLeast"/>
          <w:jc w:val="center"/>
        </w:trPr>
        <w:tc>
          <w:tcPr>
            <w:tcW w:w="672" w:type="dxa"/>
            <w:noWrap w:val="0"/>
            <w:vAlign w:val="center"/>
          </w:tcPr>
          <w:p w14:paraId="016DE01D">
            <w:pPr>
              <w:spacing w:line="380" w:lineRule="exact"/>
              <w:jc w:val="center"/>
              <w:rPr>
                <w:sz w:val="24"/>
              </w:rPr>
            </w:pPr>
            <w:r>
              <w:rPr>
                <w:sz w:val="24"/>
              </w:rPr>
              <w:t>8</w:t>
            </w:r>
          </w:p>
        </w:tc>
        <w:tc>
          <w:tcPr>
            <w:tcW w:w="1378" w:type="dxa"/>
            <w:gridSpan w:val="2"/>
            <w:noWrap w:val="0"/>
            <w:vAlign w:val="center"/>
          </w:tcPr>
          <w:p w14:paraId="672CB92F">
            <w:pPr>
              <w:spacing w:line="400" w:lineRule="exact"/>
              <w:jc w:val="center"/>
              <w:rPr>
                <w:sz w:val="24"/>
              </w:rPr>
            </w:pPr>
            <w:r>
              <w:rPr>
                <w:rFonts w:hint="eastAsia"/>
                <w:sz w:val="24"/>
              </w:rPr>
              <w:t>行政许可</w:t>
            </w:r>
          </w:p>
        </w:tc>
        <w:tc>
          <w:tcPr>
            <w:tcW w:w="3418" w:type="dxa"/>
            <w:gridSpan w:val="2"/>
            <w:noWrap w:val="0"/>
            <w:vAlign w:val="center"/>
          </w:tcPr>
          <w:p w14:paraId="6BD54AB1">
            <w:pPr>
              <w:spacing w:line="400" w:lineRule="exact"/>
              <w:ind w:left="31" w:leftChars="15" w:right="31" w:rightChars="15"/>
              <w:rPr>
                <w:sz w:val="24"/>
              </w:rPr>
            </w:pPr>
            <w:r>
              <w:rPr>
                <w:rFonts w:hint="eastAsia"/>
                <w:sz w:val="24"/>
              </w:rPr>
              <w:t>保险公司及其分支机构设立、变更、终止以及业务范围审批</w:t>
            </w:r>
          </w:p>
        </w:tc>
        <w:tc>
          <w:tcPr>
            <w:tcW w:w="1738" w:type="dxa"/>
            <w:noWrap w:val="0"/>
            <w:vAlign w:val="center"/>
          </w:tcPr>
          <w:p w14:paraId="72FC812E">
            <w:pPr>
              <w:spacing w:line="400" w:lineRule="exact"/>
              <w:jc w:val="center"/>
              <w:rPr>
                <w:rFonts w:hint="eastAsia"/>
                <w:sz w:val="24"/>
              </w:rPr>
            </w:pPr>
            <w:r>
              <w:rPr>
                <w:rFonts w:hint="eastAsia"/>
                <w:sz w:val="24"/>
              </w:rPr>
              <w:t>省、市</w:t>
            </w:r>
          </w:p>
        </w:tc>
        <w:tc>
          <w:tcPr>
            <w:tcW w:w="1704" w:type="dxa"/>
            <w:noWrap w:val="0"/>
            <w:vAlign w:val="center"/>
          </w:tcPr>
          <w:p w14:paraId="32234AAA">
            <w:pPr>
              <w:spacing w:line="400" w:lineRule="exact"/>
              <w:rPr>
                <w:sz w:val="24"/>
              </w:rPr>
            </w:pPr>
          </w:p>
        </w:tc>
      </w:tr>
      <w:tr w14:paraId="350F9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98" w:hRule="atLeast"/>
          <w:jc w:val="center"/>
        </w:trPr>
        <w:tc>
          <w:tcPr>
            <w:tcW w:w="672" w:type="dxa"/>
            <w:noWrap w:val="0"/>
            <w:vAlign w:val="center"/>
          </w:tcPr>
          <w:p w14:paraId="5ED6E921">
            <w:pPr>
              <w:spacing w:line="380" w:lineRule="exact"/>
              <w:jc w:val="center"/>
              <w:rPr>
                <w:sz w:val="24"/>
              </w:rPr>
            </w:pPr>
            <w:r>
              <w:rPr>
                <w:sz w:val="24"/>
              </w:rPr>
              <w:t>9</w:t>
            </w:r>
          </w:p>
        </w:tc>
        <w:tc>
          <w:tcPr>
            <w:tcW w:w="1378" w:type="dxa"/>
            <w:gridSpan w:val="2"/>
            <w:noWrap w:val="0"/>
            <w:vAlign w:val="center"/>
          </w:tcPr>
          <w:p w14:paraId="53D43246">
            <w:pPr>
              <w:spacing w:line="400" w:lineRule="exact"/>
              <w:jc w:val="center"/>
              <w:rPr>
                <w:sz w:val="24"/>
              </w:rPr>
            </w:pPr>
            <w:r>
              <w:rPr>
                <w:rFonts w:hint="eastAsia"/>
                <w:sz w:val="24"/>
              </w:rPr>
              <w:t>行政许可</w:t>
            </w:r>
          </w:p>
        </w:tc>
        <w:tc>
          <w:tcPr>
            <w:tcW w:w="3418" w:type="dxa"/>
            <w:gridSpan w:val="2"/>
            <w:noWrap w:val="0"/>
            <w:vAlign w:val="center"/>
          </w:tcPr>
          <w:p w14:paraId="28BF8863">
            <w:pPr>
              <w:spacing w:line="400" w:lineRule="exact"/>
              <w:ind w:left="31" w:leftChars="15" w:right="31" w:rightChars="15"/>
              <w:rPr>
                <w:sz w:val="24"/>
              </w:rPr>
            </w:pPr>
            <w:r>
              <w:rPr>
                <w:rFonts w:hint="eastAsia"/>
                <w:sz w:val="24"/>
              </w:rPr>
              <w:t>保险公司董事、监事和高级管理人员任职资格核准</w:t>
            </w:r>
          </w:p>
        </w:tc>
        <w:tc>
          <w:tcPr>
            <w:tcW w:w="1738" w:type="dxa"/>
            <w:noWrap w:val="0"/>
            <w:vAlign w:val="center"/>
          </w:tcPr>
          <w:p w14:paraId="6E4157B9">
            <w:pPr>
              <w:spacing w:line="400" w:lineRule="exact"/>
              <w:jc w:val="center"/>
              <w:rPr>
                <w:rFonts w:hint="eastAsia"/>
                <w:sz w:val="24"/>
              </w:rPr>
            </w:pPr>
            <w:r>
              <w:rPr>
                <w:rFonts w:hint="eastAsia"/>
                <w:sz w:val="24"/>
              </w:rPr>
              <w:t>省、市</w:t>
            </w:r>
          </w:p>
        </w:tc>
        <w:tc>
          <w:tcPr>
            <w:tcW w:w="1704" w:type="dxa"/>
            <w:noWrap w:val="0"/>
            <w:vAlign w:val="center"/>
          </w:tcPr>
          <w:p w14:paraId="06344E53">
            <w:pPr>
              <w:spacing w:line="400" w:lineRule="exact"/>
              <w:rPr>
                <w:sz w:val="24"/>
              </w:rPr>
            </w:pPr>
          </w:p>
        </w:tc>
      </w:tr>
      <w:tr w14:paraId="67953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D71E098">
            <w:pPr>
              <w:spacing w:line="380" w:lineRule="exact"/>
              <w:jc w:val="center"/>
              <w:rPr>
                <w:sz w:val="24"/>
              </w:rPr>
            </w:pPr>
            <w:r>
              <w:rPr>
                <w:sz w:val="24"/>
              </w:rPr>
              <w:t>10</w:t>
            </w:r>
          </w:p>
        </w:tc>
        <w:tc>
          <w:tcPr>
            <w:tcW w:w="1378" w:type="dxa"/>
            <w:gridSpan w:val="2"/>
            <w:noWrap w:val="0"/>
            <w:vAlign w:val="center"/>
          </w:tcPr>
          <w:p w14:paraId="53977A3C">
            <w:pPr>
              <w:spacing w:line="400" w:lineRule="exact"/>
              <w:jc w:val="center"/>
              <w:rPr>
                <w:sz w:val="24"/>
              </w:rPr>
            </w:pPr>
            <w:r>
              <w:rPr>
                <w:rFonts w:hint="eastAsia"/>
                <w:sz w:val="24"/>
              </w:rPr>
              <w:t>行政许可</w:t>
            </w:r>
          </w:p>
        </w:tc>
        <w:tc>
          <w:tcPr>
            <w:tcW w:w="3418" w:type="dxa"/>
            <w:gridSpan w:val="2"/>
            <w:noWrap w:val="0"/>
            <w:vAlign w:val="center"/>
          </w:tcPr>
          <w:p w14:paraId="00C1642E">
            <w:pPr>
              <w:spacing w:line="400" w:lineRule="exact"/>
              <w:ind w:left="31" w:leftChars="15" w:right="31" w:rightChars="15"/>
              <w:rPr>
                <w:sz w:val="24"/>
              </w:rPr>
            </w:pPr>
            <w:r>
              <w:rPr>
                <w:rFonts w:hint="eastAsia"/>
                <w:sz w:val="24"/>
              </w:rPr>
              <w:t>保险代理业务经营许可</w:t>
            </w:r>
          </w:p>
        </w:tc>
        <w:tc>
          <w:tcPr>
            <w:tcW w:w="1738" w:type="dxa"/>
            <w:noWrap w:val="0"/>
            <w:vAlign w:val="center"/>
          </w:tcPr>
          <w:p w14:paraId="69CFFC51">
            <w:pPr>
              <w:spacing w:line="400" w:lineRule="exact"/>
              <w:jc w:val="center"/>
              <w:rPr>
                <w:sz w:val="24"/>
              </w:rPr>
            </w:pPr>
            <w:r>
              <w:rPr>
                <w:rFonts w:hint="eastAsia"/>
                <w:sz w:val="24"/>
              </w:rPr>
              <w:t>省</w:t>
            </w:r>
          </w:p>
        </w:tc>
        <w:tc>
          <w:tcPr>
            <w:tcW w:w="1704" w:type="dxa"/>
            <w:noWrap w:val="0"/>
            <w:vAlign w:val="center"/>
          </w:tcPr>
          <w:p w14:paraId="46C63EB5">
            <w:pPr>
              <w:spacing w:line="400" w:lineRule="exact"/>
              <w:rPr>
                <w:sz w:val="24"/>
              </w:rPr>
            </w:pPr>
          </w:p>
        </w:tc>
      </w:tr>
      <w:tr w14:paraId="77D09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462D0684">
            <w:pPr>
              <w:spacing w:line="380" w:lineRule="exact"/>
              <w:jc w:val="center"/>
              <w:rPr>
                <w:sz w:val="24"/>
              </w:rPr>
            </w:pPr>
            <w:r>
              <w:rPr>
                <w:sz w:val="24"/>
              </w:rPr>
              <w:t>11</w:t>
            </w:r>
          </w:p>
        </w:tc>
        <w:tc>
          <w:tcPr>
            <w:tcW w:w="1378" w:type="dxa"/>
            <w:gridSpan w:val="2"/>
            <w:noWrap w:val="0"/>
            <w:vAlign w:val="center"/>
          </w:tcPr>
          <w:p w14:paraId="34C15F18">
            <w:pPr>
              <w:spacing w:line="400" w:lineRule="exact"/>
              <w:jc w:val="center"/>
              <w:rPr>
                <w:sz w:val="24"/>
              </w:rPr>
            </w:pPr>
            <w:r>
              <w:rPr>
                <w:rFonts w:hint="eastAsia"/>
                <w:sz w:val="24"/>
              </w:rPr>
              <w:t>行政许可</w:t>
            </w:r>
          </w:p>
        </w:tc>
        <w:tc>
          <w:tcPr>
            <w:tcW w:w="3418" w:type="dxa"/>
            <w:gridSpan w:val="2"/>
            <w:noWrap w:val="0"/>
            <w:vAlign w:val="center"/>
          </w:tcPr>
          <w:p w14:paraId="3805DF48">
            <w:pPr>
              <w:spacing w:line="400" w:lineRule="exact"/>
              <w:ind w:left="31" w:leftChars="15" w:right="31" w:rightChars="15"/>
              <w:rPr>
                <w:sz w:val="24"/>
              </w:rPr>
            </w:pPr>
            <w:r>
              <w:rPr>
                <w:rFonts w:hint="eastAsia"/>
                <w:sz w:val="24"/>
              </w:rPr>
              <w:t>保险代理机构高级管理人员任职资格核准</w:t>
            </w:r>
          </w:p>
        </w:tc>
        <w:tc>
          <w:tcPr>
            <w:tcW w:w="1738" w:type="dxa"/>
            <w:noWrap w:val="0"/>
            <w:vAlign w:val="center"/>
          </w:tcPr>
          <w:p w14:paraId="5C1CF105">
            <w:pPr>
              <w:spacing w:line="400" w:lineRule="exact"/>
              <w:jc w:val="center"/>
              <w:rPr>
                <w:sz w:val="24"/>
              </w:rPr>
            </w:pPr>
            <w:r>
              <w:rPr>
                <w:rFonts w:hint="eastAsia"/>
                <w:sz w:val="24"/>
              </w:rPr>
              <w:t>省</w:t>
            </w:r>
          </w:p>
        </w:tc>
        <w:tc>
          <w:tcPr>
            <w:tcW w:w="1704" w:type="dxa"/>
            <w:noWrap w:val="0"/>
            <w:vAlign w:val="center"/>
          </w:tcPr>
          <w:p w14:paraId="4E5224CF">
            <w:pPr>
              <w:spacing w:line="400" w:lineRule="exact"/>
              <w:rPr>
                <w:sz w:val="24"/>
              </w:rPr>
            </w:pPr>
          </w:p>
        </w:tc>
      </w:tr>
      <w:tr w14:paraId="43374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AC41E5B">
            <w:pPr>
              <w:spacing w:line="380" w:lineRule="exact"/>
              <w:jc w:val="center"/>
              <w:rPr>
                <w:sz w:val="24"/>
              </w:rPr>
            </w:pPr>
            <w:r>
              <w:rPr>
                <w:sz w:val="24"/>
              </w:rPr>
              <w:t>12</w:t>
            </w:r>
          </w:p>
        </w:tc>
        <w:tc>
          <w:tcPr>
            <w:tcW w:w="1378" w:type="dxa"/>
            <w:gridSpan w:val="2"/>
            <w:noWrap w:val="0"/>
            <w:vAlign w:val="center"/>
          </w:tcPr>
          <w:p w14:paraId="30B2CF07">
            <w:pPr>
              <w:spacing w:line="400" w:lineRule="exact"/>
              <w:jc w:val="center"/>
              <w:rPr>
                <w:sz w:val="24"/>
              </w:rPr>
            </w:pPr>
            <w:r>
              <w:rPr>
                <w:rFonts w:hint="eastAsia"/>
                <w:sz w:val="24"/>
              </w:rPr>
              <w:t>行政许可</w:t>
            </w:r>
          </w:p>
        </w:tc>
        <w:tc>
          <w:tcPr>
            <w:tcW w:w="3418" w:type="dxa"/>
            <w:gridSpan w:val="2"/>
            <w:noWrap w:val="0"/>
            <w:vAlign w:val="center"/>
          </w:tcPr>
          <w:p w14:paraId="6D8DF7CD">
            <w:pPr>
              <w:spacing w:line="400" w:lineRule="exact"/>
              <w:ind w:left="31" w:leftChars="15" w:right="31" w:rightChars="15"/>
              <w:rPr>
                <w:sz w:val="24"/>
              </w:rPr>
            </w:pPr>
            <w:r>
              <w:rPr>
                <w:rFonts w:hint="eastAsia"/>
                <w:sz w:val="24"/>
              </w:rPr>
              <w:t>保险经纪业务经营许可</w:t>
            </w:r>
          </w:p>
        </w:tc>
        <w:tc>
          <w:tcPr>
            <w:tcW w:w="1738" w:type="dxa"/>
            <w:noWrap w:val="0"/>
            <w:vAlign w:val="center"/>
          </w:tcPr>
          <w:p w14:paraId="6471D4D7">
            <w:pPr>
              <w:spacing w:line="400" w:lineRule="exact"/>
              <w:jc w:val="center"/>
              <w:rPr>
                <w:sz w:val="24"/>
              </w:rPr>
            </w:pPr>
            <w:r>
              <w:rPr>
                <w:rFonts w:hint="eastAsia"/>
                <w:sz w:val="24"/>
              </w:rPr>
              <w:t>省</w:t>
            </w:r>
          </w:p>
        </w:tc>
        <w:tc>
          <w:tcPr>
            <w:tcW w:w="1704" w:type="dxa"/>
            <w:noWrap w:val="0"/>
            <w:vAlign w:val="center"/>
          </w:tcPr>
          <w:p w14:paraId="0DEFEDC8">
            <w:pPr>
              <w:spacing w:line="400" w:lineRule="exact"/>
              <w:rPr>
                <w:sz w:val="24"/>
              </w:rPr>
            </w:pPr>
          </w:p>
        </w:tc>
      </w:tr>
      <w:tr w14:paraId="4E316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886" w:hRule="atLeast"/>
          <w:jc w:val="center"/>
        </w:trPr>
        <w:tc>
          <w:tcPr>
            <w:tcW w:w="672" w:type="dxa"/>
            <w:noWrap w:val="0"/>
            <w:vAlign w:val="center"/>
          </w:tcPr>
          <w:p w14:paraId="438EBDDA">
            <w:pPr>
              <w:spacing w:line="380" w:lineRule="exact"/>
              <w:jc w:val="center"/>
              <w:rPr>
                <w:sz w:val="24"/>
              </w:rPr>
            </w:pPr>
            <w:r>
              <w:rPr>
                <w:sz w:val="24"/>
              </w:rPr>
              <w:t>13</w:t>
            </w:r>
          </w:p>
        </w:tc>
        <w:tc>
          <w:tcPr>
            <w:tcW w:w="1378" w:type="dxa"/>
            <w:gridSpan w:val="2"/>
            <w:noWrap w:val="0"/>
            <w:vAlign w:val="center"/>
          </w:tcPr>
          <w:p w14:paraId="2B4EEC0A">
            <w:pPr>
              <w:spacing w:line="400" w:lineRule="exact"/>
              <w:jc w:val="center"/>
              <w:rPr>
                <w:sz w:val="24"/>
              </w:rPr>
            </w:pPr>
            <w:r>
              <w:rPr>
                <w:rFonts w:hint="eastAsia"/>
                <w:sz w:val="24"/>
              </w:rPr>
              <w:t>行政许可</w:t>
            </w:r>
          </w:p>
        </w:tc>
        <w:tc>
          <w:tcPr>
            <w:tcW w:w="3418" w:type="dxa"/>
            <w:gridSpan w:val="2"/>
            <w:noWrap w:val="0"/>
            <w:vAlign w:val="center"/>
          </w:tcPr>
          <w:p w14:paraId="23A94CA1">
            <w:pPr>
              <w:spacing w:line="400" w:lineRule="exact"/>
              <w:ind w:left="31" w:leftChars="15" w:right="31" w:rightChars="15"/>
              <w:rPr>
                <w:sz w:val="24"/>
              </w:rPr>
            </w:pPr>
            <w:r>
              <w:rPr>
                <w:rFonts w:hint="eastAsia"/>
                <w:sz w:val="24"/>
              </w:rPr>
              <w:t>保险经纪机构高级管理人员任职资格核准</w:t>
            </w:r>
          </w:p>
        </w:tc>
        <w:tc>
          <w:tcPr>
            <w:tcW w:w="1738" w:type="dxa"/>
            <w:noWrap w:val="0"/>
            <w:vAlign w:val="center"/>
          </w:tcPr>
          <w:p w14:paraId="4E832D47">
            <w:pPr>
              <w:spacing w:line="400" w:lineRule="exact"/>
              <w:jc w:val="center"/>
              <w:rPr>
                <w:sz w:val="24"/>
              </w:rPr>
            </w:pPr>
            <w:r>
              <w:rPr>
                <w:rFonts w:hint="eastAsia"/>
                <w:sz w:val="24"/>
              </w:rPr>
              <w:t>省</w:t>
            </w:r>
          </w:p>
        </w:tc>
        <w:tc>
          <w:tcPr>
            <w:tcW w:w="1704" w:type="dxa"/>
            <w:noWrap w:val="0"/>
            <w:vAlign w:val="center"/>
          </w:tcPr>
          <w:p w14:paraId="09AAF99B">
            <w:pPr>
              <w:spacing w:line="400" w:lineRule="exact"/>
              <w:rPr>
                <w:sz w:val="24"/>
              </w:rPr>
            </w:pPr>
          </w:p>
        </w:tc>
      </w:tr>
      <w:tr w14:paraId="51AE4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09F7EB3F">
            <w:pPr>
              <w:spacing w:line="380" w:lineRule="exact"/>
              <w:jc w:val="center"/>
              <w:rPr>
                <w:sz w:val="24"/>
              </w:rPr>
            </w:pPr>
            <w:r>
              <w:rPr>
                <w:sz w:val="24"/>
              </w:rPr>
              <w:t>14</w:t>
            </w:r>
          </w:p>
        </w:tc>
        <w:tc>
          <w:tcPr>
            <w:tcW w:w="1378" w:type="dxa"/>
            <w:gridSpan w:val="2"/>
            <w:noWrap w:val="0"/>
            <w:vAlign w:val="center"/>
          </w:tcPr>
          <w:p w14:paraId="45642C6F">
            <w:pPr>
              <w:spacing w:line="400" w:lineRule="exact"/>
              <w:jc w:val="center"/>
              <w:rPr>
                <w:sz w:val="24"/>
              </w:rPr>
            </w:pPr>
            <w:r>
              <w:rPr>
                <w:rFonts w:hint="eastAsia"/>
                <w:sz w:val="24"/>
              </w:rPr>
              <w:t>行政许可</w:t>
            </w:r>
          </w:p>
        </w:tc>
        <w:tc>
          <w:tcPr>
            <w:tcW w:w="3418" w:type="dxa"/>
            <w:gridSpan w:val="2"/>
            <w:noWrap w:val="0"/>
            <w:vAlign w:val="center"/>
          </w:tcPr>
          <w:p w14:paraId="5B2DE455">
            <w:pPr>
              <w:spacing w:line="400" w:lineRule="exact"/>
              <w:ind w:left="31" w:leftChars="15" w:right="31" w:rightChars="15"/>
              <w:rPr>
                <w:sz w:val="24"/>
              </w:rPr>
            </w:pPr>
            <w:r>
              <w:rPr>
                <w:rFonts w:hint="eastAsia"/>
                <w:sz w:val="24"/>
              </w:rPr>
              <w:t>保险公司次级定期债发行审批</w:t>
            </w:r>
          </w:p>
        </w:tc>
        <w:tc>
          <w:tcPr>
            <w:tcW w:w="1738" w:type="dxa"/>
            <w:noWrap w:val="0"/>
            <w:vAlign w:val="center"/>
          </w:tcPr>
          <w:p w14:paraId="747E51CB">
            <w:pPr>
              <w:spacing w:line="400" w:lineRule="exact"/>
              <w:jc w:val="center"/>
              <w:rPr>
                <w:sz w:val="24"/>
              </w:rPr>
            </w:pPr>
            <w:r>
              <w:rPr>
                <w:rFonts w:hint="eastAsia"/>
                <w:sz w:val="24"/>
              </w:rPr>
              <w:t>省</w:t>
            </w:r>
          </w:p>
        </w:tc>
        <w:tc>
          <w:tcPr>
            <w:tcW w:w="1704" w:type="dxa"/>
            <w:noWrap w:val="0"/>
            <w:vAlign w:val="center"/>
          </w:tcPr>
          <w:p w14:paraId="4B110DC9">
            <w:pPr>
              <w:spacing w:line="400" w:lineRule="exact"/>
              <w:rPr>
                <w:sz w:val="24"/>
              </w:rPr>
            </w:pPr>
          </w:p>
        </w:tc>
      </w:tr>
      <w:tr w14:paraId="6628F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3EBA7BE7">
            <w:pPr>
              <w:spacing w:line="380" w:lineRule="exact"/>
              <w:jc w:val="center"/>
              <w:rPr>
                <w:sz w:val="24"/>
              </w:rPr>
            </w:pPr>
            <w:r>
              <w:rPr>
                <w:sz w:val="24"/>
              </w:rPr>
              <w:t>15</w:t>
            </w:r>
          </w:p>
        </w:tc>
        <w:tc>
          <w:tcPr>
            <w:tcW w:w="1378" w:type="dxa"/>
            <w:gridSpan w:val="2"/>
            <w:noWrap w:val="0"/>
            <w:vAlign w:val="center"/>
          </w:tcPr>
          <w:p w14:paraId="5D900AEB">
            <w:pPr>
              <w:spacing w:line="400" w:lineRule="exact"/>
              <w:jc w:val="center"/>
              <w:rPr>
                <w:sz w:val="24"/>
              </w:rPr>
            </w:pPr>
            <w:r>
              <w:rPr>
                <w:rFonts w:hint="eastAsia"/>
                <w:sz w:val="24"/>
              </w:rPr>
              <w:t>行政许可</w:t>
            </w:r>
          </w:p>
        </w:tc>
        <w:tc>
          <w:tcPr>
            <w:tcW w:w="3418" w:type="dxa"/>
            <w:gridSpan w:val="2"/>
            <w:noWrap w:val="0"/>
            <w:vAlign w:val="center"/>
          </w:tcPr>
          <w:p w14:paraId="1F6D7C8B">
            <w:pPr>
              <w:spacing w:line="400" w:lineRule="exact"/>
              <w:ind w:left="31" w:leftChars="15" w:right="31" w:rightChars="15"/>
              <w:rPr>
                <w:sz w:val="24"/>
              </w:rPr>
            </w:pPr>
            <w:r>
              <w:rPr>
                <w:rFonts w:hint="eastAsia"/>
                <w:sz w:val="24"/>
              </w:rPr>
              <w:t>保险公司拓宽保险资金运用形式审批</w:t>
            </w:r>
          </w:p>
        </w:tc>
        <w:tc>
          <w:tcPr>
            <w:tcW w:w="1738" w:type="dxa"/>
            <w:noWrap w:val="0"/>
            <w:vAlign w:val="center"/>
          </w:tcPr>
          <w:p w14:paraId="04994252">
            <w:pPr>
              <w:spacing w:line="400" w:lineRule="exact"/>
              <w:jc w:val="center"/>
              <w:rPr>
                <w:sz w:val="24"/>
              </w:rPr>
            </w:pPr>
            <w:r>
              <w:rPr>
                <w:rFonts w:hint="eastAsia"/>
                <w:sz w:val="24"/>
              </w:rPr>
              <w:t>省</w:t>
            </w:r>
          </w:p>
        </w:tc>
        <w:tc>
          <w:tcPr>
            <w:tcW w:w="1704" w:type="dxa"/>
            <w:noWrap w:val="0"/>
            <w:vAlign w:val="center"/>
          </w:tcPr>
          <w:p w14:paraId="0A54680F">
            <w:pPr>
              <w:spacing w:line="400" w:lineRule="exact"/>
              <w:rPr>
                <w:sz w:val="24"/>
              </w:rPr>
            </w:pPr>
          </w:p>
        </w:tc>
      </w:tr>
      <w:tr w14:paraId="636E8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8910" w:type="dxa"/>
            <w:gridSpan w:val="7"/>
            <w:noWrap w:val="0"/>
            <w:vAlign w:val="center"/>
          </w:tcPr>
          <w:p w14:paraId="7CA15DF1">
            <w:pPr>
              <w:spacing w:line="400" w:lineRule="exact"/>
              <w:ind w:left="31" w:leftChars="15" w:right="31" w:rightChars="15"/>
              <w:jc w:val="center"/>
              <w:rPr>
                <w:rFonts w:hint="eastAsia" w:ascii="方正黑体_GBK" w:eastAsia="方正黑体_GBK"/>
                <w:sz w:val="24"/>
              </w:rPr>
            </w:pPr>
            <w:r>
              <w:rPr>
                <w:rFonts w:hint="eastAsia" w:ascii="方正黑体_GBK" w:eastAsia="方正黑体_GBK"/>
                <w:sz w:val="24"/>
              </w:rPr>
              <w:t>五十八、安徽证监局</w:t>
            </w:r>
          </w:p>
        </w:tc>
      </w:tr>
      <w:tr w14:paraId="58F2D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1F1FF8E2">
            <w:pPr>
              <w:spacing w:line="380" w:lineRule="exact"/>
              <w:jc w:val="center"/>
              <w:rPr>
                <w:sz w:val="24"/>
              </w:rPr>
            </w:pPr>
            <w:r>
              <w:rPr>
                <w:sz w:val="24"/>
              </w:rPr>
              <w:t>1</w:t>
            </w:r>
          </w:p>
        </w:tc>
        <w:tc>
          <w:tcPr>
            <w:tcW w:w="1378" w:type="dxa"/>
            <w:gridSpan w:val="2"/>
            <w:noWrap w:val="0"/>
            <w:vAlign w:val="center"/>
          </w:tcPr>
          <w:p w14:paraId="1896DA44">
            <w:pPr>
              <w:spacing w:line="400" w:lineRule="exact"/>
              <w:jc w:val="center"/>
              <w:rPr>
                <w:sz w:val="24"/>
              </w:rPr>
            </w:pPr>
            <w:r>
              <w:rPr>
                <w:rFonts w:hint="eastAsia"/>
                <w:sz w:val="24"/>
              </w:rPr>
              <w:t>行政许可</w:t>
            </w:r>
          </w:p>
        </w:tc>
        <w:tc>
          <w:tcPr>
            <w:tcW w:w="3418" w:type="dxa"/>
            <w:gridSpan w:val="2"/>
            <w:noWrap w:val="0"/>
            <w:vAlign w:val="center"/>
          </w:tcPr>
          <w:p w14:paraId="619DEDA9">
            <w:pPr>
              <w:spacing w:line="400" w:lineRule="exact"/>
              <w:ind w:left="31" w:leftChars="15" w:right="31" w:rightChars="15"/>
              <w:rPr>
                <w:sz w:val="24"/>
              </w:rPr>
            </w:pPr>
            <w:r>
              <w:rPr>
                <w:rFonts w:hint="eastAsia"/>
                <w:sz w:val="24"/>
              </w:rPr>
              <w:t>证券公司设立及变更许可</w:t>
            </w:r>
          </w:p>
        </w:tc>
        <w:tc>
          <w:tcPr>
            <w:tcW w:w="1738" w:type="dxa"/>
            <w:noWrap w:val="0"/>
            <w:vAlign w:val="center"/>
          </w:tcPr>
          <w:p w14:paraId="4672D430">
            <w:pPr>
              <w:spacing w:line="400" w:lineRule="exact"/>
              <w:jc w:val="center"/>
              <w:rPr>
                <w:sz w:val="24"/>
              </w:rPr>
            </w:pPr>
            <w:r>
              <w:rPr>
                <w:rFonts w:hint="eastAsia"/>
                <w:sz w:val="24"/>
              </w:rPr>
              <w:t>省</w:t>
            </w:r>
          </w:p>
        </w:tc>
        <w:tc>
          <w:tcPr>
            <w:tcW w:w="1704" w:type="dxa"/>
            <w:noWrap w:val="0"/>
            <w:vAlign w:val="center"/>
          </w:tcPr>
          <w:p w14:paraId="60EE3B26">
            <w:pPr>
              <w:spacing w:line="400" w:lineRule="exact"/>
              <w:rPr>
                <w:sz w:val="24"/>
              </w:rPr>
            </w:pPr>
            <w:r>
              <w:rPr>
                <w:rFonts w:hint="eastAsia" w:ascii="宋体" w:hAnsi="宋体" w:cs="宋体"/>
                <w:color w:val="000000"/>
                <w:sz w:val="24"/>
              </w:rPr>
              <w:t>负责证券公司变更部分业务范围</w:t>
            </w:r>
          </w:p>
        </w:tc>
      </w:tr>
      <w:tr w14:paraId="06C04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567" w:hRule="atLeast"/>
          <w:jc w:val="center"/>
        </w:trPr>
        <w:tc>
          <w:tcPr>
            <w:tcW w:w="672" w:type="dxa"/>
            <w:noWrap w:val="0"/>
            <w:vAlign w:val="center"/>
          </w:tcPr>
          <w:p w14:paraId="21C4D715">
            <w:pPr>
              <w:spacing w:line="380" w:lineRule="exact"/>
              <w:jc w:val="center"/>
              <w:rPr>
                <w:sz w:val="24"/>
              </w:rPr>
            </w:pPr>
            <w:r>
              <w:rPr>
                <w:sz w:val="24"/>
              </w:rPr>
              <w:t>2</w:t>
            </w:r>
          </w:p>
        </w:tc>
        <w:tc>
          <w:tcPr>
            <w:tcW w:w="1378" w:type="dxa"/>
            <w:gridSpan w:val="2"/>
            <w:noWrap w:val="0"/>
            <w:vAlign w:val="center"/>
          </w:tcPr>
          <w:p w14:paraId="36563DFE">
            <w:pPr>
              <w:spacing w:line="400" w:lineRule="exact"/>
              <w:jc w:val="center"/>
              <w:rPr>
                <w:sz w:val="24"/>
              </w:rPr>
            </w:pPr>
            <w:r>
              <w:rPr>
                <w:rFonts w:hint="eastAsia"/>
                <w:sz w:val="24"/>
              </w:rPr>
              <w:t>行政许可</w:t>
            </w:r>
          </w:p>
        </w:tc>
        <w:tc>
          <w:tcPr>
            <w:tcW w:w="3418" w:type="dxa"/>
            <w:gridSpan w:val="2"/>
            <w:noWrap w:val="0"/>
            <w:vAlign w:val="center"/>
          </w:tcPr>
          <w:p w14:paraId="29B1788F">
            <w:pPr>
              <w:spacing w:line="400" w:lineRule="exact"/>
              <w:ind w:left="31" w:leftChars="15" w:right="31" w:rightChars="15"/>
              <w:rPr>
                <w:sz w:val="24"/>
              </w:rPr>
            </w:pPr>
            <w:r>
              <w:rPr>
                <w:rFonts w:hint="eastAsia"/>
                <w:sz w:val="24"/>
              </w:rPr>
              <w:t>境外证券经营机构驻华代表机构设立及名称变更核准</w:t>
            </w:r>
          </w:p>
        </w:tc>
        <w:tc>
          <w:tcPr>
            <w:tcW w:w="1738" w:type="dxa"/>
            <w:noWrap w:val="0"/>
            <w:vAlign w:val="center"/>
          </w:tcPr>
          <w:p w14:paraId="5C79A339">
            <w:pPr>
              <w:spacing w:line="400" w:lineRule="exact"/>
              <w:jc w:val="center"/>
              <w:rPr>
                <w:sz w:val="24"/>
              </w:rPr>
            </w:pPr>
            <w:r>
              <w:rPr>
                <w:rFonts w:hint="eastAsia"/>
                <w:sz w:val="24"/>
              </w:rPr>
              <w:t>省</w:t>
            </w:r>
          </w:p>
        </w:tc>
        <w:tc>
          <w:tcPr>
            <w:tcW w:w="1704" w:type="dxa"/>
            <w:noWrap w:val="0"/>
            <w:vAlign w:val="center"/>
          </w:tcPr>
          <w:p w14:paraId="525B94B7">
            <w:pPr>
              <w:spacing w:line="400" w:lineRule="exact"/>
              <w:rPr>
                <w:sz w:val="24"/>
              </w:rPr>
            </w:pPr>
            <w:r>
              <w:rPr>
                <w:rFonts w:hint="eastAsia" w:ascii="宋体" w:hAnsi="宋体" w:cs="宋体"/>
                <w:sz w:val="24"/>
              </w:rPr>
              <w:t>负责外国证券类驻华代表机构名称变更</w:t>
            </w:r>
          </w:p>
        </w:tc>
      </w:tr>
      <w:tr w14:paraId="5847A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81" w:hRule="atLeast"/>
          <w:jc w:val="center"/>
        </w:trPr>
        <w:tc>
          <w:tcPr>
            <w:tcW w:w="672" w:type="dxa"/>
            <w:noWrap w:val="0"/>
            <w:vAlign w:val="center"/>
          </w:tcPr>
          <w:p w14:paraId="10C631CA">
            <w:pPr>
              <w:spacing w:line="380" w:lineRule="exact"/>
              <w:jc w:val="center"/>
              <w:rPr>
                <w:sz w:val="24"/>
              </w:rPr>
            </w:pPr>
            <w:r>
              <w:rPr>
                <w:sz w:val="24"/>
              </w:rPr>
              <w:t>3</w:t>
            </w:r>
          </w:p>
        </w:tc>
        <w:tc>
          <w:tcPr>
            <w:tcW w:w="1378" w:type="dxa"/>
            <w:gridSpan w:val="2"/>
            <w:noWrap w:val="0"/>
            <w:vAlign w:val="center"/>
          </w:tcPr>
          <w:p w14:paraId="4041F664">
            <w:pPr>
              <w:spacing w:line="400" w:lineRule="exact"/>
              <w:jc w:val="center"/>
              <w:rPr>
                <w:sz w:val="24"/>
              </w:rPr>
            </w:pPr>
            <w:r>
              <w:rPr>
                <w:rFonts w:hint="eastAsia"/>
                <w:sz w:val="24"/>
              </w:rPr>
              <w:t>行政许可</w:t>
            </w:r>
          </w:p>
        </w:tc>
        <w:tc>
          <w:tcPr>
            <w:tcW w:w="3418" w:type="dxa"/>
            <w:gridSpan w:val="2"/>
            <w:noWrap w:val="0"/>
            <w:vAlign w:val="center"/>
          </w:tcPr>
          <w:p w14:paraId="1D6D95BA">
            <w:pPr>
              <w:spacing w:line="400" w:lineRule="exact"/>
              <w:ind w:left="31" w:leftChars="15" w:right="31" w:rightChars="15"/>
              <w:rPr>
                <w:sz w:val="24"/>
              </w:rPr>
            </w:pPr>
            <w:r>
              <w:rPr>
                <w:rFonts w:hint="eastAsia"/>
                <w:sz w:val="24"/>
              </w:rPr>
              <w:t>境外证券经营机构在境内经营证券业务审批</w:t>
            </w:r>
          </w:p>
        </w:tc>
        <w:tc>
          <w:tcPr>
            <w:tcW w:w="1738" w:type="dxa"/>
            <w:noWrap w:val="0"/>
            <w:vAlign w:val="center"/>
          </w:tcPr>
          <w:p w14:paraId="5855EB63">
            <w:pPr>
              <w:spacing w:line="400" w:lineRule="exact"/>
              <w:jc w:val="center"/>
              <w:rPr>
                <w:sz w:val="24"/>
              </w:rPr>
            </w:pPr>
            <w:r>
              <w:rPr>
                <w:rFonts w:hint="eastAsia"/>
                <w:sz w:val="24"/>
              </w:rPr>
              <w:t>省</w:t>
            </w:r>
          </w:p>
        </w:tc>
        <w:tc>
          <w:tcPr>
            <w:tcW w:w="1704" w:type="dxa"/>
            <w:noWrap w:val="0"/>
            <w:vAlign w:val="center"/>
          </w:tcPr>
          <w:p w14:paraId="562FF011">
            <w:pPr>
              <w:spacing w:line="400" w:lineRule="exact"/>
              <w:rPr>
                <w:sz w:val="24"/>
              </w:rPr>
            </w:pPr>
            <w:r>
              <w:rPr>
                <w:rFonts w:hint="eastAsia" w:ascii="宋体" w:hAnsi="宋体" w:cs="宋体"/>
                <w:color w:val="000000"/>
                <w:sz w:val="24"/>
              </w:rPr>
              <w:t>负责境外证券经营机构从事境内上市外资股业务</w:t>
            </w:r>
          </w:p>
        </w:tc>
      </w:tr>
      <w:tr w14:paraId="4AD61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263" w:hRule="atLeast"/>
          <w:jc w:val="center"/>
        </w:trPr>
        <w:tc>
          <w:tcPr>
            <w:tcW w:w="672" w:type="dxa"/>
            <w:noWrap w:val="0"/>
            <w:vAlign w:val="center"/>
          </w:tcPr>
          <w:p w14:paraId="69270F05">
            <w:pPr>
              <w:spacing w:line="380" w:lineRule="exact"/>
              <w:jc w:val="center"/>
              <w:rPr>
                <w:sz w:val="24"/>
              </w:rPr>
            </w:pPr>
            <w:r>
              <w:rPr>
                <w:sz w:val="24"/>
              </w:rPr>
              <w:t>4</w:t>
            </w:r>
          </w:p>
        </w:tc>
        <w:tc>
          <w:tcPr>
            <w:tcW w:w="1378" w:type="dxa"/>
            <w:gridSpan w:val="2"/>
            <w:noWrap w:val="0"/>
            <w:vAlign w:val="center"/>
          </w:tcPr>
          <w:p w14:paraId="732417C8">
            <w:pPr>
              <w:spacing w:line="380" w:lineRule="exact"/>
              <w:jc w:val="center"/>
              <w:rPr>
                <w:sz w:val="24"/>
              </w:rPr>
            </w:pPr>
            <w:r>
              <w:rPr>
                <w:rFonts w:hint="eastAsia"/>
                <w:sz w:val="24"/>
              </w:rPr>
              <w:t>行政许可</w:t>
            </w:r>
          </w:p>
        </w:tc>
        <w:tc>
          <w:tcPr>
            <w:tcW w:w="3418" w:type="dxa"/>
            <w:gridSpan w:val="2"/>
            <w:noWrap w:val="0"/>
            <w:vAlign w:val="center"/>
          </w:tcPr>
          <w:p w14:paraId="2B6CB42C">
            <w:pPr>
              <w:spacing w:line="380" w:lineRule="exact"/>
              <w:ind w:left="31" w:leftChars="15" w:right="31" w:rightChars="15"/>
              <w:rPr>
                <w:sz w:val="24"/>
              </w:rPr>
            </w:pPr>
            <w:r>
              <w:rPr>
                <w:rFonts w:hint="eastAsia"/>
                <w:sz w:val="24"/>
              </w:rPr>
              <w:t>公募基金服务机构注册</w:t>
            </w:r>
          </w:p>
        </w:tc>
        <w:tc>
          <w:tcPr>
            <w:tcW w:w="1738" w:type="dxa"/>
            <w:noWrap w:val="0"/>
            <w:vAlign w:val="center"/>
          </w:tcPr>
          <w:p w14:paraId="6D5EBE8B">
            <w:pPr>
              <w:spacing w:line="380" w:lineRule="exact"/>
              <w:jc w:val="center"/>
              <w:rPr>
                <w:sz w:val="24"/>
              </w:rPr>
            </w:pPr>
            <w:r>
              <w:rPr>
                <w:rFonts w:hint="eastAsia"/>
                <w:sz w:val="24"/>
              </w:rPr>
              <w:t>省</w:t>
            </w:r>
          </w:p>
        </w:tc>
        <w:tc>
          <w:tcPr>
            <w:tcW w:w="1704" w:type="dxa"/>
            <w:noWrap w:val="0"/>
            <w:vAlign w:val="center"/>
          </w:tcPr>
          <w:p w14:paraId="7ED697FC">
            <w:pPr>
              <w:spacing w:line="360" w:lineRule="exact"/>
              <w:rPr>
                <w:sz w:val="24"/>
              </w:rPr>
            </w:pPr>
            <w:r>
              <w:rPr>
                <w:rFonts w:hint="eastAsia" w:ascii="宋体" w:hAnsi="宋体" w:cs="宋体"/>
                <w:color w:val="000000"/>
                <w:sz w:val="24"/>
              </w:rPr>
              <w:t>负责从事公募基金销售的机构</w:t>
            </w:r>
          </w:p>
        </w:tc>
      </w:tr>
      <w:tr w14:paraId="65BF3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1711" w:hRule="atLeast"/>
          <w:jc w:val="center"/>
        </w:trPr>
        <w:tc>
          <w:tcPr>
            <w:tcW w:w="672" w:type="dxa"/>
            <w:noWrap w:val="0"/>
            <w:vAlign w:val="center"/>
          </w:tcPr>
          <w:p w14:paraId="295CF1B3">
            <w:pPr>
              <w:spacing w:line="380" w:lineRule="exact"/>
              <w:jc w:val="center"/>
              <w:rPr>
                <w:sz w:val="24"/>
              </w:rPr>
            </w:pPr>
            <w:r>
              <w:rPr>
                <w:sz w:val="24"/>
              </w:rPr>
              <w:t>5</w:t>
            </w:r>
          </w:p>
        </w:tc>
        <w:tc>
          <w:tcPr>
            <w:tcW w:w="1378" w:type="dxa"/>
            <w:gridSpan w:val="2"/>
            <w:noWrap w:val="0"/>
            <w:vAlign w:val="center"/>
          </w:tcPr>
          <w:p w14:paraId="02920238">
            <w:pPr>
              <w:spacing w:line="380" w:lineRule="exact"/>
              <w:jc w:val="center"/>
              <w:rPr>
                <w:sz w:val="24"/>
              </w:rPr>
            </w:pPr>
            <w:r>
              <w:rPr>
                <w:rFonts w:hint="eastAsia"/>
                <w:sz w:val="24"/>
              </w:rPr>
              <w:t>行政许可</w:t>
            </w:r>
          </w:p>
        </w:tc>
        <w:tc>
          <w:tcPr>
            <w:tcW w:w="3418" w:type="dxa"/>
            <w:gridSpan w:val="2"/>
            <w:noWrap w:val="0"/>
            <w:vAlign w:val="center"/>
          </w:tcPr>
          <w:p w14:paraId="1BA339B8">
            <w:pPr>
              <w:spacing w:line="380" w:lineRule="exact"/>
              <w:ind w:left="31" w:leftChars="15" w:right="31" w:rightChars="15"/>
              <w:rPr>
                <w:sz w:val="24"/>
              </w:rPr>
            </w:pPr>
            <w:r>
              <w:rPr>
                <w:rFonts w:hint="eastAsia"/>
                <w:sz w:val="24"/>
              </w:rPr>
              <w:t>期货公司设立及变更许可</w:t>
            </w:r>
          </w:p>
        </w:tc>
        <w:tc>
          <w:tcPr>
            <w:tcW w:w="1738" w:type="dxa"/>
            <w:noWrap w:val="0"/>
            <w:vAlign w:val="center"/>
          </w:tcPr>
          <w:p w14:paraId="6637D5FB">
            <w:pPr>
              <w:spacing w:line="380" w:lineRule="exact"/>
              <w:jc w:val="center"/>
              <w:rPr>
                <w:sz w:val="24"/>
              </w:rPr>
            </w:pPr>
            <w:r>
              <w:rPr>
                <w:rFonts w:hint="eastAsia"/>
                <w:sz w:val="24"/>
              </w:rPr>
              <w:t>省</w:t>
            </w:r>
          </w:p>
        </w:tc>
        <w:tc>
          <w:tcPr>
            <w:tcW w:w="1704" w:type="dxa"/>
            <w:noWrap w:val="0"/>
            <w:vAlign w:val="center"/>
          </w:tcPr>
          <w:p w14:paraId="21899FF0">
            <w:pPr>
              <w:spacing w:line="360" w:lineRule="exact"/>
              <w:rPr>
                <w:sz w:val="24"/>
              </w:rPr>
            </w:pPr>
            <w:r>
              <w:rPr>
                <w:rFonts w:hint="eastAsia" w:ascii="宋体" w:hAnsi="宋体" w:cs="宋体"/>
                <w:color w:val="000000"/>
                <w:sz w:val="24"/>
              </w:rPr>
              <w:t>负责期货公司变更部分业务范围（期货交易咨询）</w:t>
            </w:r>
          </w:p>
        </w:tc>
      </w:tr>
    </w:tbl>
    <w:p w14:paraId="715220DD">
      <w:pPr>
        <w:spacing w:line="600" w:lineRule="exact"/>
        <w:rPr>
          <w:rFonts w:hint="eastAsia" w:eastAsia="方正仿宋_GBK"/>
          <w:sz w:val="32"/>
          <w:szCs w:val="32"/>
        </w:rPr>
      </w:pPr>
    </w:p>
    <w:p w14:paraId="0FEF4E57">
      <w:pPr>
        <w:adjustRightInd w:val="0"/>
        <w:snapToGrid w:val="0"/>
        <w:spacing w:line="560" w:lineRule="exact"/>
        <w:ind w:right="1304" w:rightChars="621"/>
        <w:rPr>
          <w:rFonts w:hint="eastAsia" w:eastAsia="方正仿宋_GBK"/>
          <w:sz w:val="32"/>
          <w:szCs w:val="32"/>
        </w:rPr>
      </w:pPr>
    </w:p>
    <w:p w14:paraId="1C727C75">
      <w:pPr>
        <w:adjustRightInd w:val="0"/>
        <w:snapToGrid w:val="0"/>
        <w:spacing w:line="560" w:lineRule="exact"/>
        <w:ind w:right="1304" w:rightChars="621"/>
        <w:rPr>
          <w:rFonts w:hint="eastAsia" w:eastAsia="方正仿宋_GBK"/>
          <w:sz w:val="32"/>
          <w:szCs w:val="32"/>
        </w:rPr>
      </w:pPr>
    </w:p>
    <w:p w14:paraId="5AB088A6">
      <w:pPr>
        <w:adjustRightInd w:val="0"/>
        <w:snapToGrid w:val="0"/>
        <w:spacing w:line="560" w:lineRule="exact"/>
        <w:ind w:right="1304" w:rightChars="621"/>
        <w:rPr>
          <w:rFonts w:hint="eastAsia" w:eastAsia="方正仿宋_GBK"/>
          <w:sz w:val="32"/>
          <w:szCs w:val="32"/>
        </w:rPr>
      </w:pPr>
    </w:p>
    <w:p w14:paraId="7841E482">
      <w:pPr>
        <w:adjustRightInd w:val="0"/>
        <w:snapToGrid w:val="0"/>
        <w:spacing w:line="560" w:lineRule="exact"/>
        <w:ind w:right="1304" w:rightChars="621"/>
        <w:rPr>
          <w:rFonts w:hint="eastAsia" w:eastAsia="方正仿宋_GBK"/>
          <w:sz w:val="32"/>
          <w:szCs w:val="32"/>
        </w:rPr>
      </w:pPr>
    </w:p>
    <w:p w14:paraId="6624E69B">
      <w:pPr>
        <w:adjustRightInd w:val="0"/>
        <w:snapToGrid w:val="0"/>
        <w:spacing w:line="560" w:lineRule="exact"/>
        <w:ind w:right="1304" w:rightChars="621"/>
        <w:rPr>
          <w:rFonts w:hint="eastAsia" w:eastAsia="方正仿宋_GBK"/>
          <w:sz w:val="32"/>
          <w:szCs w:val="32"/>
        </w:rPr>
      </w:pPr>
    </w:p>
    <w:p w14:paraId="0CA160BD">
      <w:pPr>
        <w:adjustRightInd w:val="0"/>
        <w:snapToGrid w:val="0"/>
        <w:spacing w:line="560" w:lineRule="exact"/>
        <w:ind w:right="1304" w:rightChars="621"/>
        <w:rPr>
          <w:rFonts w:hint="eastAsia" w:eastAsia="方正仿宋_GBK"/>
          <w:sz w:val="32"/>
          <w:szCs w:val="32"/>
        </w:rPr>
      </w:pPr>
    </w:p>
    <w:p w14:paraId="3724F0BA">
      <w:pPr>
        <w:pStyle w:val="11"/>
        <w:spacing w:line="600" w:lineRule="exact"/>
        <w:ind w:firstLine="0" w:firstLineChars="0"/>
        <w:rPr>
          <w:rFonts w:hint="eastAsia"/>
          <w:sz w:val="32"/>
          <w:szCs w:val="32"/>
        </w:rPr>
      </w:pPr>
    </w:p>
    <w:sectPr>
      <w:footerReference r:id="rId3" w:type="default"/>
      <w:footerReference r:id="rId4" w:type="even"/>
      <w:pgSz w:w="11906" w:h="16838"/>
      <w:pgMar w:top="1871" w:right="1503" w:bottom="1588" w:left="1503" w:header="851" w:footer="1588"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0" w:usb3="00000000" w:csb0="00000001" w:csb1="00000000"/>
  </w:font>
  <w:font w:name="方正仿宋_GBK">
    <w:panose1 w:val="03000509000000000000"/>
    <w:charset w:val="86"/>
    <w:family w:val="auto"/>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Times New Roman"/>
    <w:panose1 w:val="020B0604020202020204"/>
    <w:charset w:val="00"/>
    <w:family w:val="swiss"/>
    <w:pitch w:val="default"/>
    <w:sig w:usb0="FFFFFFFF" w:usb1="E9FFFFFF" w:usb2="0000003F" w:usb3="00000000" w:csb0="603F01FF" w:csb1="FFFF0000"/>
  </w:font>
  <w:font w:name="华文中宋">
    <w:altName w:val="汉仪中宋简"/>
    <w:panose1 w:val="02010600040101010101"/>
    <w:charset w:val="00"/>
    <w:family w:val="auto"/>
    <w:pitch w:val="default"/>
    <w:sig w:usb0="00000287" w:usb1="080F0000" w:usb2="00000000" w:usb3="00000000" w:csb0="0004009F" w:csb1="DFD70000"/>
  </w:font>
  <w:font w:name="Bookman Old Style">
    <w:altName w:val="Segoe Print"/>
    <w:panose1 w:val="020506040505050202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方正小标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汉仪中宋简">
    <w:panose1 w:val="02010600000101010101"/>
    <w:charset w:val="80"/>
    <w:family w:val="auto"/>
    <w:pitch w:val="default"/>
    <w:sig w:usb0="800002BF" w:usb1="184F6CF8" w:usb2="00000012" w:usb3="00000000" w:csb0="0002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C4C6E">
    <w:pPr>
      <w:pStyle w:val="17"/>
      <w:framePr w:wrap="around" w:vAnchor="text" w:hAnchor="margin" w:xAlign="outside" w:y="1"/>
      <w:ind w:left="378" w:leftChars="180" w:right="378" w:rightChars="180"/>
      <w:rPr>
        <w:rStyle w:val="28"/>
        <w:sz w:val="28"/>
      </w:rPr>
    </w:pPr>
    <w:r>
      <w:rPr>
        <w:rStyle w:val="28"/>
        <w:rFonts w:hint="eastAsia"/>
        <w:sz w:val="28"/>
      </w:rPr>
      <w:t xml:space="preserve">— </w:t>
    </w:r>
    <w:r>
      <w:rPr>
        <w:sz w:val="28"/>
      </w:rPr>
      <w:fldChar w:fldCharType="begin"/>
    </w:r>
    <w:r>
      <w:rPr>
        <w:rStyle w:val="28"/>
        <w:sz w:val="28"/>
      </w:rPr>
      <w:instrText xml:space="preserve">PAGE  </w:instrText>
    </w:r>
    <w:r>
      <w:rPr>
        <w:sz w:val="28"/>
      </w:rPr>
      <w:fldChar w:fldCharType="separate"/>
    </w:r>
    <w:r>
      <w:rPr>
        <w:rStyle w:val="28"/>
        <w:sz w:val="28"/>
        <w:lang/>
      </w:rPr>
      <w:t>446</w:t>
    </w:r>
    <w:r>
      <w:rPr>
        <w:sz w:val="28"/>
      </w:rPr>
      <w:fldChar w:fldCharType="end"/>
    </w:r>
    <w:r>
      <w:rPr>
        <w:rStyle w:val="28"/>
        <w:rFonts w:hint="eastAsia"/>
        <w:sz w:val="28"/>
      </w:rPr>
      <w:t xml:space="preserve"> —</w:t>
    </w:r>
  </w:p>
  <w:p w14:paraId="7855701F">
    <w:pPr>
      <w:pStyle w:val="17"/>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81091">
    <w:pPr>
      <w:pStyle w:val="17"/>
      <w:framePr w:wrap="around" w:vAnchor="text" w:hAnchor="margin" w:xAlign="outside" w:y="1"/>
      <w:rPr>
        <w:rStyle w:val="28"/>
      </w:rPr>
    </w:pPr>
    <w:r>
      <w:fldChar w:fldCharType="begin"/>
    </w:r>
    <w:r>
      <w:rPr>
        <w:rStyle w:val="28"/>
      </w:rPr>
      <w:instrText xml:space="preserve">PAGE  </w:instrText>
    </w:r>
    <w:r>
      <w:fldChar w:fldCharType="end"/>
    </w:r>
  </w:p>
  <w:p w14:paraId="01701C4C">
    <w:pPr>
      <w:pStyle w:val="17"/>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AE0"/>
    <w:rsid w:val="00003ABC"/>
    <w:rsid w:val="00017C43"/>
    <w:rsid w:val="0002116E"/>
    <w:rsid w:val="000253A6"/>
    <w:rsid w:val="0005170B"/>
    <w:rsid w:val="00062CE5"/>
    <w:rsid w:val="00064029"/>
    <w:rsid w:val="0007074A"/>
    <w:rsid w:val="0008267B"/>
    <w:rsid w:val="00091675"/>
    <w:rsid w:val="000942ED"/>
    <w:rsid w:val="0009615C"/>
    <w:rsid w:val="000B6054"/>
    <w:rsid w:val="000C36A9"/>
    <w:rsid w:val="000D47F5"/>
    <w:rsid w:val="000D7A36"/>
    <w:rsid w:val="000E34F8"/>
    <w:rsid w:val="000E4DDD"/>
    <w:rsid w:val="000F75A6"/>
    <w:rsid w:val="0010501A"/>
    <w:rsid w:val="00111310"/>
    <w:rsid w:val="001127E8"/>
    <w:rsid w:val="001128E7"/>
    <w:rsid w:val="00113F59"/>
    <w:rsid w:val="0012011C"/>
    <w:rsid w:val="001201AE"/>
    <w:rsid w:val="00121198"/>
    <w:rsid w:val="0012407A"/>
    <w:rsid w:val="00134711"/>
    <w:rsid w:val="00156C99"/>
    <w:rsid w:val="00163894"/>
    <w:rsid w:val="0017352B"/>
    <w:rsid w:val="00181253"/>
    <w:rsid w:val="00185EC4"/>
    <w:rsid w:val="001860FB"/>
    <w:rsid w:val="0018610C"/>
    <w:rsid w:val="001920CD"/>
    <w:rsid w:val="001A2513"/>
    <w:rsid w:val="001A5EC0"/>
    <w:rsid w:val="001A6D03"/>
    <w:rsid w:val="001B1035"/>
    <w:rsid w:val="001B6A54"/>
    <w:rsid w:val="001C0C17"/>
    <w:rsid w:val="001C46DB"/>
    <w:rsid w:val="001C540B"/>
    <w:rsid w:val="001C76D6"/>
    <w:rsid w:val="001D774D"/>
    <w:rsid w:val="001E0CE9"/>
    <w:rsid w:val="001E1220"/>
    <w:rsid w:val="001E2F06"/>
    <w:rsid w:val="001E433C"/>
    <w:rsid w:val="001F417F"/>
    <w:rsid w:val="002038A4"/>
    <w:rsid w:val="0021190D"/>
    <w:rsid w:val="0021641B"/>
    <w:rsid w:val="002336CA"/>
    <w:rsid w:val="00250B59"/>
    <w:rsid w:val="00250ECB"/>
    <w:rsid w:val="00252659"/>
    <w:rsid w:val="00262188"/>
    <w:rsid w:val="0026769B"/>
    <w:rsid w:val="00270CC9"/>
    <w:rsid w:val="00276BE0"/>
    <w:rsid w:val="00292DC9"/>
    <w:rsid w:val="002A3675"/>
    <w:rsid w:val="002A5738"/>
    <w:rsid w:val="002B0243"/>
    <w:rsid w:val="002B7F35"/>
    <w:rsid w:val="002C61CA"/>
    <w:rsid w:val="002C6F76"/>
    <w:rsid w:val="002D7862"/>
    <w:rsid w:val="002E3DB6"/>
    <w:rsid w:val="002F1795"/>
    <w:rsid w:val="002F3356"/>
    <w:rsid w:val="003002F0"/>
    <w:rsid w:val="00302441"/>
    <w:rsid w:val="00306B2E"/>
    <w:rsid w:val="00321277"/>
    <w:rsid w:val="0032269C"/>
    <w:rsid w:val="00327409"/>
    <w:rsid w:val="00353F2B"/>
    <w:rsid w:val="003545FE"/>
    <w:rsid w:val="0035713D"/>
    <w:rsid w:val="0036470D"/>
    <w:rsid w:val="003660C1"/>
    <w:rsid w:val="00373BFC"/>
    <w:rsid w:val="00375B48"/>
    <w:rsid w:val="003848E7"/>
    <w:rsid w:val="00397C52"/>
    <w:rsid w:val="003A59A9"/>
    <w:rsid w:val="003B2227"/>
    <w:rsid w:val="003B2307"/>
    <w:rsid w:val="003B762F"/>
    <w:rsid w:val="003D7E58"/>
    <w:rsid w:val="003E6A1D"/>
    <w:rsid w:val="003F0D7B"/>
    <w:rsid w:val="003F3F46"/>
    <w:rsid w:val="00405648"/>
    <w:rsid w:val="00423A75"/>
    <w:rsid w:val="004413D1"/>
    <w:rsid w:val="004440E2"/>
    <w:rsid w:val="00471FC9"/>
    <w:rsid w:val="00475E3C"/>
    <w:rsid w:val="004809F3"/>
    <w:rsid w:val="00485802"/>
    <w:rsid w:val="0049310D"/>
    <w:rsid w:val="004A6457"/>
    <w:rsid w:val="004C7A20"/>
    <w:rsid w:val="004D1C32"/>
    <w:rsid w:val="004D46D9"/>
    <w:rsid w:val="004D63EE"/>
    <w:rsid w:val="004E254A"/>
    <w:rsid w:val="004E4153"/>
    <w:rsid w:val="004F0441"/>
    <w:rsid w:val="004F270C"/>
    <w:rsid w:val="004F5DFC"/>
    <w:rsid w:val="004F68A4"/>
    <w:rsid w:val="0051124F"/>
    <w:rsid w:val="00521941"/>
    <w:rsid w:val="00525272"/>
    <w:rsid w:val="00542F61"/>
    <w:rsid w:val="00544578"/>
    <w:rsid w:val="00546C9E"/>
    <w:rsid w:val="005555B8"/>
    <w:rsid w:val="00575289"/>
    <w:rsid w:val="00577AD3"/>
    <w:rsid w:val="00580FFC"/>
    <w:rsid w:val="00584557"/>
    <w:rsid w:val="005912EF"/>
    <w:rsid w:val="0059225F"/>
    <w:rsid w:val="0059478F"/>
    <w:rsid w:val="005A1EC4"/>
    <w:rsid w:val="005C005C"/>
    <w:rsid w:val="005C0AC9"/>
    <w:rsid w:val="005C3390"/>
    <w:rsid w:val="005D0F4A"/>
    <w:rsid w:val="005E2A50"/>
    <w:rsid w:val="005F5D2A"/>
    <w:rsid w:val="00600207"/>
    <w:rsid w:val="00601314"/>
    <w:rsid w:val="00614210"/>
    <w:rsid w:val="006156EC"/>
    <w:rsid w:val="0061790E"/>
    <w:rsid w:val="006270D8"/>
    <w:rsid w:val="006538D4"/>
    <w:rsid w:val="00661FF4"/>
    <w:rsid w:val="00691955"/>
    <w:rsid w:val="006942E3"/>
    <w:rsid w:val="006961E3"/>
    <w:rsid w:val="006A6DE1"/>
    <w:rsid w:val="006B0599"/>
    <w:rsid w:val="006C5141"/>
    <w:rsid w:val="006C734A"/>
    <w:rsid w:val="006D076A"/>
    <w:rsid w:val="006D26D0"/>
    <w:rsid w:val="006E0257"/>
    <w:rsid w:val="006F32D1"/>
    <w:rsid w:val="0070735B"/>
    <w:rsid w:val="00713747"/>
    <w:rsid w:val="00716EA3"/>
    <w:rsid w:val="00720588"/>
    <w:rsid w:val="007215FD"/>
    <w:rsid w:val="007229C8"/>
    <w:rsid w:val="00740177"/>
    <w:rsid w:val="00751558"/>
    <w:rsid w:val="00757A0F"/>
    <w:rsid w:val="007640F3"/>
    <w:rsid w:val="00765C9A"/>
    <w:rsid w:val="007673FF"/>
    <w:rsid w:val="00771565"/>
    <w:rsid w:val="007903BE"/>
    <w:rsid w:val="007B713A"/>
    <w:rsid w:val="007C028B"/>
    <w:rsid w:val="007C4A87"/>
    <w:rsid w:val="007D50EF"/>
    <w:rsid w:val="007D6620"/>
    <w:rsid w:val="007E25C6"/>
    <w:rsid w:val="007F4916"/>
    <w:rsid w:val="007F69C4"/>
    <w:rsid w:val="007F790F"/>
    <w:rsid w:val="00801BBA"/>
    <w:rsid w:val="00802980"/>
    <w:rsid w:val="00814D68"/>
    <w:rsid w:val="00831692"/>
    <w:rsid w:val="0083567F"/>
    <w:rsid w:val="00835F93"/>
    <w:rsid w:val="00841495"/>
    <w:rsid w:val="008557D4"/>
    <w:rsid w:val="00864658"/>
    <w:rsid w:val="00865A4D"/>
    <w:rsid w:val="00867261"/>
    <w:rsid w:val="008716E2"/>
    <w:rsid w:val="00877DA9"/>
    <w:rsid w:val="008824FD"/>
    <w:rsid w:val="00883031"/>
    <w:rsid w:val="0088339A"/>
    <w:rsid w:val="00891860"/>
    <w:rsid w:val="008963D3"/>
    <w:rsid w:val="008A2973"/>
    <w:rsid w:val="008A5711"/>
    <w:rsid w:val="008A66F8"/>
    <w:rsid w:val="008B121C"/>
    <w:rsid w:val="008B66E7"/>
    <w:rsid w:val="008C2B74"/>
    <w:rsid w:val="008C474F"/>
    <w:rsid w:val="008C6DC1"/>
    <w:rsid w:val="008C7D0D"/>
    <w:rsid w:val="008D3960"/>
    <w:rsid w:val="008E297D"/>
    <w:rsid w:val="008E3373"/>
    <w:rsid w:val="008F05BF"/>
    <w:rsid w:val="008F77A7"/>
    <w:rsid w:val="00911849"/>
    <w:rsid w:val="00911C7B"/>
    <w:rsid w:val="00912760"/>
    <w:rsid w:val="0093344E"/>
    <w:rsid w:val="0093641C"/>
    <w:rsid w:val="00940DE2"/>
    <w:rsid w:val="009472B0"/>
    <w:rsid w:val="0095538B"/>
    <w:rsid w:val="00956E81"/>
    <w:rsid w:val="00962552"/>
    <w:rsid w:val="00972479"/>
    <w:rsid w:val="00974269"/>
    <w:rsid w:val="00983634"/>
    <w:rsid w:val="00986B51"/>
    <w:rsid w:val="009879C9"/>
    <w:rsid w:val="00994470"/>
    <w:rsid w:val="009946C6"/>
    <w:rsid w:val="009A1AF0"/>
    <w:rsid w:val="009B5FF5"/>
    <w:rsid w:val="009B71C1"/>
    <w:rsid w:val="009B73DB"/>
    <w:rsid w:val="009C0F78"/>
    <w:rsid w:val="009C6F50"/>
    <w:rsid w:val="009F2C71"/>
    <w:rsid w:val="00A10893"/>
    <w:rsid w:val="00A113AB"/>
    <w:rsid w:val="00A36561"/>
    <w:rsid w:val="00A4401C"/>
    <w:rsid w:val="00A56415"/>
    <w:rsid w:val="00A82435"/>
    <w:rsid w:val="00A826B3"/>
    <w:rsid w:val="00A871CB"/>
    <w:rsid w:val="00A918EF"/>
    <w:rsid w:val="00A96F87"/>
    <w:rsid w:val="00AA5A69"/>
    <w:rsid w:val="00AB056F"/>
    <w:rsid w:val="00AB499B"/>
    <w:rsid w:val="00AB6FF4"/>
    <w:rsid w:val="00AC4BC5"/>
    <w:rsid w:val="00AC7F14"/>
    <w:rsid w:val="00AD098D"/>
    <w:rsid w:val="00AE7842"/>
    <w:rsid w:val="00AF1729"/>
    <w:rsid w:val="00AF19BB"/>
    <w:rsid w:val="00AF2D30"/>
    <w:rsid w:val="00B17C23"/>
    <w:rsid w:val="00B2135C"/>
    <w:rsid w:val="00B213FA"/>
    <w:rsid w:val="00B31BAC"/>
    <w:rsid w:val="00B32D81"/>
    <w:rsid w:val="00B63DB7"/>
    <w:rsid w:val="00B6499C"/>
    <w:rsid w:val="00B64E81"/>
    <w:rsid w:val="00B70871"/>
    <w:rsid w:val="00B73259"/>
    <w:rsid w:val="00B81DC2"/>
    <w:rsid w:val="00B8386E"/>
    <w:rsid w:val="00B91C63"/>
    <w:rsid w:val="00BB0568"/>
    <w:rsid w:val="00BB3768"/>
    <w:rsid w:val="00BC0384"/>
    <w:rsid w:val="00BC59C0"/>
    <w:rsid w:val="00BD232E"/>
    <w:rsid w:val="00BE0547"/>
    <w:rsid w:val="00BE5794"/>
    <w:rsid w:val="00BF55FB"/>
    <w:rsid w:val="00C27AE0"/>
    <w:rsid w:val="00C306F5"/>
    <w:rsid w:val="00C313E3"/>
    <w:rsid w:val="00C4467A"/>
    <w:rsid w:val="00C47623"/>
    <w:rsid w:val="00C47EEC"/>
    <w:rsid w:val="00C56F53"/>
    <w:rsid w:val="00C61099"/>
    <w:rsid w:val="00C80390"/>
    <w:rsid w:val="00C82E4B"/>
    <w:rsid w:val="00C85805"/>
    <w:rsid w:val="00C924D7"/>
    <w:rsid w:val="00CA7E4A"/>
    <w:rsid w:val="00CB050B"/>
    <w:rsid w:val="00CB0703"/>
    <w:rsid w:val="00CB598B"/>
    <w:rsid w:val="00CD70E9"/>
    <w:rsid w:val="00CE1888"/>
    <w:rsid w:val="00CE5B48"/>
    <w:rsid w:val="00CF0C4A"/>
    <w:rsid w:val="00CF26D6"/>
    <w:rsid w:val="00CF585B"/>
    <w:rsid w:val="00D03CF2"/>
    <w:rsid w:val="00D12A7D"/>
    <w:rsid w:val="00D27500"/>
    <w:rsid w:val="00D35C5E"/>
    <w:rsid w:val="00D45D71"/>
    <w:rsid w:val="00D60F6B"/>
    <w:rsid w:val="00D733C3"/>
    <w:rsid w:val="00D74F4F"/>
    <w:rsid w:val="00D76C08"/>
    <w:rsid w:val="00D83B0F"/>
    <w:rsid w:val="00D85236"/>
    <w:rsid w:val="00D8653B"/>
    <w:rsid w:val="00DA02CC"/>
    <w:rsid w:val="00DA03F8"/>
    <w:rsid w:val="00DA49D2"/>
    <w:rsid w:val="00DB0F4D"/>
    <w:rsid w:val="00DB232F"/>
    <w:rsid w:val="00DB2A4B"/>
    <w:rsid w:val="00DC7F83"/>
    <w:rsid w:val="00DD6E1E"/>
    <w:rsid w:val="00DE5E1D"/>
    <w:rsid w:val="00DF7180"/>
    <w:rsid w:val="00E03771"/>
    <w:rsid w:val="00E070C8"/>
    <w:rsid w:val="00E20E52"/>
    <w:rsid w:val="00E222B5"/>
    <w:rsid w:val="00E36330"/>
    <w:rsid w:val="00E45BA1"/>
    <w:rsid w:val="00E539B7"/>
    <w:rsid w:val="00E56705"/>
    <w:rsid w:val="00E61C8E"/>
    <w:rsid w:val="00E67975"/>
    <w:rsid w:val="00E73F82"/>
    <w:rsid w:val="00E90B3E"/>
    <w:rsid w:val="00E94C9A"/>
    <w:rsid w:val="00EB75B1"/>
    <w:rsid w:val="00EC6730"/>
    <w:rsid w:val="00ED14C4"/>
    <w:rsid w:val="00ED3313"/>
    <w:rsid w:val="00ED44E1"/>
    <w:rsid w:val="00ED60DD"/>
    <w:rsid w:val="00EE0C36"/>
    <w:rsid w:val="00EE71E5"/>
    <w:rsid w:val="00F00971"/>
    <w:rsid w:val="00F01D09"/>
    <w:rsid w:val="00F038CE"/>
    <w:rsid w:val="00F07536"/>
    <w:rsid w:val="00F21DEE"/>
    <w:rsid w:val="00F57EED"/>
    <w:rsid w:val="00F6077D"/>
    <w:rsid w:val="00F67AEC"/>
    <w:rsid w:val="00F74B5B"/>
    <w:rsid w:val="00F87490"/>
    <w:rsid w:val="00F91D5E"/>
    <w:rsid w:val="00F91FDA"/>
    <w:rsid w:val="00F94D94"/>
    <w:rsid w:val="00FA1547"/>
    <w:rsid w:val="00FB36A0"/>
    <w:rsid w:val="00FB41AA"/>
    <w:rsid w:val="00FB6180"/>
    <w:rsid w:val="00FC2CE4"/>
    <w:rsid w:val="00FC7456"/>
    <w:rsid w:val="00FE24BE"/>
    <w:rsid w:val="00FF70C9"/>
    <w:rsid w:val="0141744A"/>
    <w:rsid w:val="05672363"/>
    <w:rsid w:val="136F1AA4"/>
    <w:rsid w:val="15814C07"/>
    <w:rsid w:val="1AE939D8"/>
    <w:rsid w:val="1CF35E45"/>
    <w:rsid w:val="1FBB0AA9"/>
    <w:rsid w:val="1FBF07B0"/>
    <w:rsid w:val="1FBFB629"/>
    <w:rsid w:val="1FF6DFB9"/>
    <w:rsid w:val="2047074E"/>
    <w:rsid w:val="209A33E0"/>
    <w:rsid w:val="20DC6197"/>
    <w:rsid w:val="24CE60F2"/>
    <w:rsid w:val="2CF3229C"/>
    <w:rsid w:val="2F7FC2F9"/>
    <w:rsid w:val="30A527B3"/>
    <w:rsid w:val="30C80D5C"/>
    <w:rsid w:val="322E14ED"/>
    <w:rsid w:val="368E3AA5"/>
    <w:rsid w:val="3729FFF9"/>
    <w:rsid w:val="37FD5B8B"/>
    <w:rsid w:val="3CDF161F"/>
    <w:rsid w:val="3DC24DAE"/>
    <w:rsid w:val="3F156EA7"/>
    <w:rsid w:val="3FD7112F"/>
    <w:rsid w:val="47372FC5"/>
    <w:rsid w:val="4B6E3046"/>
    <w:rsid w:val="4E1A4DD5"/>
    <w:rsid w:val="52671C8F"/>
    <w:rsid w:val="57B711E8"/>
    <w:rsid w:val="57E92D54"/>
    <w:rsid w:val="59E70612"/>
    <w:rsid w:val="5BB8CED1"/>
    <w:rsid w:val="5BFC4BBE"/>
    <w:rsid w:val="5F3D61A4"/>
    <w:rsid w:val="5F7FB478"/>
    <w:rsid w:val="5FF39380"/>
    <w:rsid w:val="5FFBC11D"/>
    <w:rsid w:val="667FC63D"/>
    <w:rsid w:val="67668E0B"/>
    <w:rsid w:val="67F7758B"/>
    <w:rsid w:val="6AC3303D"/>
    <w:rsid w:val="6EC23512"/>
    <w:rsid w:val="6F4F4C45"/>
    <w:rsid w:val="6FEEFC71"/>
    <w:rsid w:val="6FFFCBFC"/>
    <w:rsid w:val="71A75C7A"/>
    <w:rsid w:val="72FF453E"/>
    <w:rsid w:val="73AE693F"/>
    <w:rsid w:val="73FB54A9"/>
    <w:rsid w:val="74A45EEE"/>
    <w:rsid w:val="77BFEFE8"/>
    <w:rsid w:val="77FF2DE4"/>
    <w:rsid w:val="77FF70C8"/>
    <w:rsid w:val="77FFEDEC"/>
    <w:rsid w:val="7AFC78F5"/>
    <w:rsid w:val="7CF75AC7"/>
    <w:rsid w:val="7EB7DD6C"/>
    <w:rsid w:val="7F6B2505"/>
    <w:rsid w:val="7F7D1E53"/>
    <w:rsid w:val="7FF6CF0F"/>
    <w:rsid w:val="7FFDC532"/>
    <w:rsid w:val="7FFE876A"/>
    <w:rsid w:val="836F21EC"/>
    <w:rsid w:val="979F0950"/>
    <w:rsid w:val="9BFB0E57"/>
    <w:rsid w:val="A367E868"/>
    <w:rsid w:val="AF7F1EB4"/>
    <w:rsid w:val="B4FF3751"/>
    <w:rsid w:val="B7F79373"/>
    <w:rsid w:val="BBDF5A75"/>
    <w:rsid w:val="BBFC99E8"/>
    <w:rsid w:val="BDBFEFA7"/>
    <w:rsid w:val="BF3E55C4"/>
    <w:rsid w:val="CBBF9D44"/>
    <w:rsid w:val="D9DF000D"/>
    <w:rsid w:val="DBFB2CF9"/>
    <w:rsid w:val="DDFFB793"/>
    <w:rsid w:val="DEF256B3"/>
    <w:rsid w:val="E7DEE5D1"/>
    <w:rsid w:val="EBFA162C"/>
    <w:rsid w:val="EF3AF310"/>
    <w:rsid w:val="EFF64FBD"/>
    <w:rsid w:val="F3DF027C"/>
    <w:rsid w:val="F52318D2"/>
    <w:rsid w:val="F5B4D4C5"/>
    <w:rsid w:val="F6B590BD"/>
    <w:rsid w:val="F735974F"/>
    <w:rsid w:val="FAABF4F1"/>
    <w:rsid w:val="FB957EC8"/>
    <w:rsid w:val="FBF91CF9"/>
    <w:rsid w:val="FCDF5EBC"/>
    <w:rsid w:val="FD4FCA5B"/>
    <w:rsid w:val="FDD71286"/>
    <w:rsid w:val="FDEE035F"/>
    <w:rsid w:val="FDEE8FA8"/>
    <w:rsid w:val="FF0FBB12"/>
    <w:rsid w:val="FFEF7392"/>
    <w:rsid w:val="FFFD0291"/>
    <w:rsid w:val="FFFF9CD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link w:val="32"/>
    <w:qFormat/>
    <w:uiPriority w:val="0"/>
    <w:pPr>
      <w:widowControl/>
      <w:suppressAutoHyphens/>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33"/>
    <w:unhideWhenUsed/>
    <w:qFormat/>
    <w:uiPriority w:val="0"/>
    <w:pPr>
      <w:keepNext/>
      <w:keepLines/>
      <w:spacing w:line="590" w:lineRule="exact"/>
      <w:ind w:firstLine="880" w:firstLineChars="200"/>
      <w:outlineLvl w:val="1"/>
    </w:pPr>
    <w:rPr>
      <w:rFonts w:ascii="Times New Roman" w:hAnsi="Times New Roman" w:eastAsia="方正黑体_GBK" w:cs="Times New Roman"/>
      <w:sz w:val="32"/>
    </w:rPr>
  </w:style>
  <w:style w:type="paragraph" w:styleId="4">
    <w:name w:val="heading 3"/>
    <w:basedOn w:val="1"/>
    <w:next w:val="1"/>
    <w:link w:val="34"/>
    <w:unhideWhenUsed/>
    <w:qFormat/>
    <w:uiPriority w:val="0"/>
    <w:pPr>
      <w:keepNext/>
      <w:keepLines/>
      <w:spacing w:line="590" w:lineRule="exact"/>
      <w:ind w:firstLine="880" w:firstLineChars="200"/>
      <w:outlineLvl w:val="2"/>
    </w:pPr>
    <w:rPr>
      <w:rFonts w:ascii="Times New Roman" w:hAnsi="Times New Roman" w:eastAsia="方正楷体_GBK" w:cs="Times New Roman"/>
      <w:sz w:val="32"/>
    </w:rPr>
  </w:style>
  <w:style w:type="paragraph" w:styleId="5">
    <w:name w:val="heading 7"/>
    <w:basedOn w:val="1"/>
    <w:next w:val="1"/>
    <w:link w:val="35"/>
    <w:unhideWhenUsed/>
    <w:qFormat/>
    <w:uiPriority w:val="0"/>
    <w:pPr>
      <w:keepNext/>
      <w:keepLines/>
      <w:spacing w:before="240" w:after="64" w:line="320" w:lineRule="auto"/>
      <w:outlineLvl w:val="6"/>
    </w:pPr>
    <w:rPr>
      <w:rFonts w:ascii="Calibri" w:hAnsi="Calibri" w:eastAsia="宋体" w:cs="Times New Roman"/>
      <w:b/>
      <w:bCs/>
      <w:sz w:val="24"/>
    </w:rPr>
  </w:style>
  <w:style w:type="paragraph" w:styleId="6">
    <w:name w:val="heading 8"/>
    <w:basedOn w:val="1"/>
    <w:next w:val="1"/>
    <w:link w:val="36"/>
    <w:unhideWhenUsed/>
    <w:qFormat/>
    <w:uiPriority w:val="0"/>
    <w:pPr>
      <w:keepNext/>
      <w:keepLines/>
      <w:spacing w:before="240" w:after="64" w:line="320" w:lineRule="auto"/>
      <w:outlineLvl w:val="7"/>
    </w:pPr>
    <w:rPr>
      <w:rFonts w:ascii="Cambria" w:hAnsi="Cambria" w:eastAsia="宋体" w:cs="Times New Roman"/>
      <w:sz w:val="24"/>
    </w:rPr>
  </w:style>
  <w:style w:type="paragraph" w:styleId="7">
    <w:name w:val="heading 9"/>
    <w:basedOn w:val="1"/>
    <w:next w:val="1"/>
    <w:link w:val="37"/>
    <w:unhideWhenUsed/>
    <w:qFormat/>
    <w:uiPriority w:val="0"/>
    <w:pPr>
      <w:keepNext/>
      <w:keepLines/>
      <w:spacing w:before="240" w:after="64" w:line="320" w:lineRule="auto"/>
      <w:outlineLvl w:val="8"/>
    </w:pPr>
    <w:rPr>
      <w:rFonts w:ascii="Cambria" w:hAnsi="Cambria" w:eastAsia="宋体" w:cs="Times New Roman"/>
      <w:szCs w:val="21"/>
    </w:rPr>
  </w:style>
  <w:style w:type="character" w:default="1" w:styleId="27">
    <w:name w:val="Default Paragraph Font"/>
    <w:semiHidden/>
    <w:uiPriority w:val="0"/>
  </w:style>
  <w:style w:type="table" w:default="1" w:styleId="26">
    <w:name w:val="Normal Table"/>
    <w:semiHidden/>
    <w:uiPriority w:val="0"/>
    <w:tblPr>
      <w:tblStyle w:val="26"/>
      <w:tblCellMar>
        <w:top w:w="0" w:type="dxa"/>
        <w:left w:w="108" w:type="dxa"/>
        <w:bottom w:w="0" w:type="dxa"/>
        <w:right w:w="108" w:type="dxa"/>
      </w:tblCellMar>
    </w:tblPr>
  </w:style>
  <w:style w:type="paragraph" w:styleId="8">
    <w:name w:val="Normal Indent"/>
    <w:basedOn w:val="1"/>
    <w:uiPriority w:val="0"/>
    <w:pPr>
      <w:suppressAutoHyphens/>
      <w:spacing w:line="560" w:lineRule="exact"/>
      <w:ind w:firstLine="200" w:firstLineChars="200"/>
    </w:pPr>
    <w:rPr>
      <w:rFonts w:ascii="Times New Roman" w:hAnsi="Times New Roman" w:eastAsia="仿宋_GB2312" w:cs="Times New Roman"/>
      <w:b/>
      <w:color w:val="000000"/>
      <w:sz w:val="32"/>
    </w:rPr>
  </w:style>
  <w:style w:type="paragraph" w:styleId="9">
    <w:name w:val="Document Map"/>
    <w:basedOn w:val="1"/>
    <w:link w:val="38"/>
    <w:uiPriority w:val="0"/>
    <w:rPr>
      <w:rFonts w:ascii="宋体"/>
      <w:sz w:val="18"/>
      <w:szCs w:val="18"/>
    </w:rPr>
  </w:style>
  <w:style w:type="paragraph" w:styleId="10">
    <w:name w:val="Body Text"/>
    <w:basedOn w:val="1"/>
    <w:link w:val="39"/>
    <w:uiPriority w:val="0"/>
    <w:rPr>
      <w:rFonts w:ascii="Calibri" w:hAnsi="Calibri" w:eastAsia="仿宋_GB2312" w:cs="Times New Roman"/>
      <w:sz w:val="32"/>
    </w:rPr>
  </w:style>
  <w:style w:type="paragraph" w:styleId="11">
    <w:name w:val="Body Text Indent"/>
    <w:basedOn w:val="1"/>
    <w:uiPriority w:val="0"/>
    <w:pPr>
      <w:spacing w:line="580" w:lineRule="exact"/>
      <w:ind w:firstLine="600" w:firstLineChars="200"/>
    </w:pPr>
    <w:rPr>
      <w:rFonts w:ascii="Times" w:hAnsi="Times" w:eastAsia="方正仿宋_GBK"/>
      <w:sz w:val="30"/>
    </w:rPr>
  </w:style>
  <w:style w:type="paragraph" w:styleId="12">
    <w:name w:val="toc 3"/>
    <w:basedOn w:val="1"/>
    <w:next w:val="1"/>
    <w:uiPriority w:val="0"/>
    <w:pPr>
      <w:widowControl/>
      <w:spacing w:after="100" w:line="276" w:lineRule="auto"/>
      <w:ind w:left="440"/>
      <w:jc w:val="left"/>
    </w:pPr>
    <w:rPr>
      <w:rFonts w:ascii="Calibri" w:hAnsi="Calibri" w:eastAsia="宋体" w:cs="Times New Roman"/>
      <w:kern w:val="0"/>
      <w:sz w:val="22"/>
      <w:szCs w:val="22"/>
    </w:rPr>
  </w:style>
  <w:style w:type="paragraph" w:styleId="13">
    <w:name w:val="Plain Text"/>
    <w:basedOn w:val="1"/>
    <w:uiPriority w:val="0"/>
    <w:rPr>
      <w:rFonts w:ascii="宋体" w:hAnsi="Courier New" w:eastAsia="仿宋_GB2312" w:cs="Courier New"/>
      <w:sz w:val="32"/>
      <w:szCs w:val="21"/>
    </w:rPr>
  </w:style>
  <w:style w:type="paragraph" w:styleId="14">
    <w:name w:val="Date"/>
    <w:basedOn w:val="1"/>
    <w:next w:val="1"/>
    <w:link w:val="40"/>
    <w:uiPriority w:val="0"/>
    <w:pPr>
      <w:ind w:left="100" w:leftChars="2500"/>
    </w:pPr>
    <w:rPr>
      <w:rFonts w:ascii="Times New Roman" w:hAnsi="Times New Roman" w:eastAsia="仿宋_GB2312" w:cs="Times New Roman"/>
      <w:sz w:val="32"/>
    </w:rPr>
  </w:style>
  <w:style w:type="paragraph" w:styleId="15">
    <w:name w:val="Body Text Indent 2"/>
    <w:next w:val="1"/>
    <w:uiPriority w:val="0"/>
    <w:pPr>
      <w:widowControl w:val="0"/>
      <w:spacing w:after="120" w:line="480" w:lineRule="auto"/>
      <w:ind w:left="420" w:leftChars="200"/>
      <w:jc w:val="both"/>
    </w:pPr>
    <w:rPr>
      <w:rFonts w:ascii="Times New Roman" w:hAnsi="Times New Roman" w:eastAsia="宋体" w:cs="Times New Roman"/>
      <w:kern w:val="2"/>
      <w:sz w:val="32"/>
      <w:szCs w:val="22"/>
      <w:lang w:val="en-US" w:eastAsia="zh-CN" w:bidi="ar-SA"/>
    </w:rPr>
  </w:style>
  <w:style w:type="paragraph" w:styleId="16">
    <w:name w:val="Balloon Text"/>
    <w:basedOn w:val="1"/>
    <w:link w:val="41"/>
    <w:semiHidden/>
    <w:uiPriority w:val="0"/>
    <w:rPr>
      <w:sz w:val="18"/>
      <w:szCs w:val="18"/>
    </w:rPr>
  </w:style>
  <w:style w:type="paragraph" w:styleId="17">
    <w:name w:val="footer"/>
    <w:basedOn w:val="1"/>
    <w:link w:val="42"/>
    <w:uiPriority w:val="0"/>
    <w:pPr>
      <w:tabs>
        <w:tab w:val="center" w:pos="4153"/>
        <w:tab w:val="right" w:pos="8306"/>
      </w:tabs>
      <w:snapToGrid w:val="0"/>
      <w:jc w:val="left"/>
    </w:pPr>
    <w:rPr>
      <w:sz w:val="18"/>
      <w:szCs w:val="18"/>
    </w:rPr>
  </w:style>
  <w:style w:type="paragraph" w:styleId="18">
    <w:name w:val="header"/>
    <w:basedOn w:val="1"/>
    <w:link w:val="43"/>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uiPriority w:val="0"/>
    <w:pPr>
      <w:widowControl/>
      <w:tabs>
        <w:tab w:val="right" w:leader="dot" w:pos="8222"/>
      </w:tabs>
      <w:spacing w:after="100" w:line="276" w:lineRule="auto"/>
      <w:ind w:left="424" w:leftChars="202" w:right="368" w:rightChars="175"/>
    </w:pPr>
    <w:rPr>
      <w:rFonts w:ascii="宋体" w:hAnsi="宋体" w:eastAsia="宋体" w:cs="Times New Roman"/>
      <w:kern w:val="0"/>
      <w:sz w:val="28"/>
      <w:szCs w:val="28"/>
    </w:rPr>
  </w:style>
  <w:style w:type="paragraph" w:styleId="20">
    <w:name w:val="footnote text"/>
    <w:basedOn w:val="1"/>
    <w:link w:val="44"/>
    <w:uiPriority w:val="0"/>
    <w:pPr>
      <w:snapToGrid w:val="0"/>
      <w:jc w:val="left"/>
    </w:pPr>
    <w:rPr>
      <w:rFonts w:ascii="Times New Roman" w:hAnsi="Times New Roman" w:eastAsia="宋体" w:cs="Times New Roman"/>
      <w:sz w:val="18"/>
      <w:szCs w:val="18"/>
    </w:rPr>
  </w:style>
  <w:style w:type="paragraph" w:styleId="21">
    <w:name w:val="toc 2"/>
    <w:basedOn w:val="1"/>
    <w:next w:val="1"/>
    <w:uiPriority w:val="0"/>
    <w:pPr>
      <w:widowControl/>
      <w:tabs>
        <w:tab w:val="left" w:pos="1050"/>
        <w:tab w:val="right" w:leader="dot" w:pos="8296"/>
      </w:tabs>
      <w:spacing w:after="100" w:line="276" w:lineRule="auto"/>
      <w:jc w:val="left"/>
    </w:pPr>
    <w:rPr>
      <w:rFonts w:ascii="Calibri" w:hAnsi="Calibri" w:eastAsia="宋体" w:cs="Times New Roman"/>
      <w:kern w:val="0"/>
      <w:sz w:val="28"/>
      <w:szCs w:val="28"/>
    </w:rPr>
  </w:style>
  <w:style w:type="paragraph" w:styleId="22">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23">
    <w:name w:val="Normal (Web)"/>
    <w:basedOn w:val="1"/>
    <w:uiPriority w:val="0"/>
    <w:pPr>
      <w:widowControl/>
      <w:spacing w:before="100" w:beforeAutospacing="1" w:after="100" w:afterAutospacing="1"/>
      <w:jc w:val="left"/>
    </w:pPr>
    <w:rPr>
      <w:rFonts w:ascii="宋体" w:hAnsi="宋体" w:eastAsia="宋体" w:cs="宋体"/>
      <w:kern w:val="0"/>
      <w:sz w:val="24"/>
    </w:rPr>
  </w:style>
  <w:style w:type="paragraph" w:styleId="24">
    <w:name w:val="Body Text First Indent"/>
    <w:basedOn w:val="10"/>
    <w:uiPriority w:val="0"/>
    <w:pPr>
      <w:spacing w:after="120"/>
      <w:ind w:firstLine="420" w:firstLineChars="100"/>
    </w:pPr>
    <w:rPr>
      <w:rFonts w:ascii="Times New Roman" w:hAnsi="Times New Roman"/>
    </w:rPr>
  </w:style>
  <w:style w:type="paragraph" w:styleId="25">
    <w:name w:val="Body Text First Indent 2"/>
    <w:basedOn w:val="11"/>
    <w:uiPriority w:val="0"/>
    <w:pPr>
      <w:suppressAutoHyphens/>
      <w:spacing w:after="120" w:line="240" w:lineRule="auto"/>
      <w:ind w:left="420" w:leftChars="200" w:firstLine="420"/>
    </w:pPr>
    <w:rPr>
      <w:rFonts w:ascii="Times New Roman" w:hAnsi="Times New Roman" w:eastAsia="宋体" w:cs="Times New Roman"/>
      <w:sz w:val="21"/>
      <w:szCs w:val="21"/>
    </w:rPr>
  </w:style>
  <w:style w:type="character" w:styleId="28">
    <w:name w:val="page number"/>
    <w:basedOn w:val="27"/>
    <w:uiPriority w:val="0"/>
  </w:style>
  <w:style w:type="character" w:styleId="29">
    <w:name w:val="FollowedHyperlink"/>
    <w:uiPriority w:val="0"/>
    <w:rPr>
      <w:rFonts w:ascii="Times New Roman" w:hAnsi="Times New Roman" w:eastAsia="宋体" w:cs="Times New Roman"/>
      <w:color w:val="800080"/>
      <w:u w:val="single"/>
    </w:rPr>
  </w:style>
  <w:style w:type="character" w:styleId="30">
    <w:name w:val="Emphasis"/>
    <w:basedOn w:val="27"/>
    <w:qFormat/>
    <w:uiPriority w:val="0"/>
    <w:rPr>
      <w:rFonts w:ascii="Times New Roman" w:hAnsi="Times New Roman" w:eastAsia="宋体" w:cs="Times New Roman"/>
      <w:i/>
    </w:rPr>
  </w:style>
  <w:style w:type="character" w:styleId="31">
    <w:name w:val="Hyperlink"/>
    <w:uiPriority w:val="0"/>
    <w:rPr>
      <w:rFonts w:ascii="Times New Roman" w:hAnsi="Times New Roman" w:eastAsia="宋体" w:cs="Times New Roman"/>
      <w:color w:val="0000FF"/>
      <w:u w:val="single"/>
    </w:rPr>
  </w:style>
  <w:style w:type="character" w:customStyle="1" w:styleId="32">
    <w:name w:val="标题 1 Char"/>
    <w:link w:val="2"/>
    <w:qFormat/>
    <w:uiPriority w:val="0"/>
    <w:rPr>
      <w:rFonts w:ascii="宋体" w:hAnsi="宋体" w:eastAsia="宋体" w:cs="宋体"/>
      <w:b/>
      <w:bCs/>
      <w:kern w:val="36"/>
      <w:sz w:val="48"/>
      <w:szCs w:val="48"/>
      <w:lang w:val="en-US" w:eastAsia="zh-CN" w:bidi="ar-SA"/>
    </w:rPr>
  </w:style>
  <w:style w:type="character" w:customStyle="1" w:styleId="33">
    <w:name w:val="标题 2 Char"/>
    <w:link w:val="3"/>
    <w:qFormat/>
    <w:uiPriority w:val="0"/>
    <w:rPr>
      <w:rFonts w:ascii="Times New Roman" w:hAnsi="Times New Roman" w:eastAsia="方正黑体_GBK" w:cs="Times New Roman"/>
      <w:kern w:val="2"/>
      <w:sz w:val="32"/>
      <w:szCs w:val="24"/>
      <w:lang w:val="en-US" w:eastAsia="zh-CN" w:bidi="ar-SA"/>
    </w:rPr>
  </w:style>
  <w:style w:type="character" w:customStyle="1" w:styleId="34">
    <w:name w:val="标题 3 Char"/>
    <w:link w:val="4"/>
    <w:qFormat/>
    <w:uiPriority w:val="0"/>
    <w:rPr>
      <w:rFonts w:ascii="Times New Roman" w:hAnsi="Times New Roman" w:eastAsia="方正楷体_GBK" w:cs="Times New Roman"/>
      <w:kern w:val="2"/>
      <w:sz w:val="32"/>
      <w:szCs w:val="24"/>
      <w:lang w:val="en-US" w:eastAsia="zh-CN" w:bidi="ar-SA"/>
    </w:rPr>
  </w:style>
  <w:style w:type="character" w:customStyle="1" w:styleId="35">
    <w:name w:val="标题 7 Char"/>
    <w:link w:val="5"/>
    <w:qFormat/>
    <w:uiPriority w:val="0"/>
    <w:rPr>
      <w:rFonts w:ascii="Calibri" w:hAnsi="Calibri" w:eastAsia="宋体" w:cs="Times New Roman"/>
      <w:b/>
      <w:bCs/>
      <w:kern w:val="2"/>
      <w:sz w:val="24"/>
      <w:szCs w:val="24"/>
      <w:lang w:val="en-US" w:eastAsia="zh-CN" w:bidi="ar-SA"/>
    </w:rPr>
  </w:style>
  <w:style w:type="character" w:customStyle="1" w:styleId="36">
    <w:name w:val="标题 8 Char"/>
    <w:link w:val="6"/>
    <w:qFormat/>
    <w:uiPriority w:val="0"/>
    <w:rPr>
      <w:rFonts w:ascii="Cambria" w:hAnsi="Cambria" w:eastAsia="宋体" w:cs="Times New Roman"/>
      <w:kern w:val="2"/>
      <w:sz w:val="24"/>
      <w:szCs w:val="24"/>
      <w:lang w:val="en-US" w:eastAsia="zh-CN" w:bidi="ar-SA"/>
    </w:rPr>
  </w:style>
  <w:style w:type="character" w:customStyle="1" w:styleId="37">
    <w:name w:val="标题 9 Char"/>
    <w:link w:val="7"/>
    <w:qFormat/>
    <w:uiPriority w:val="0"/>
    <w:rPr>
      <w:rFonts w:ascii="Cambria" w:hAnsi="Cambria" w:eastAsia="宋体" w:cs="Times New Roman"/>
      <w:kern w:val="2"/>
      <w:sz w:val="21"/>
      <w:szCs w:val="21"/>
      <w:lang w:val="en-US" w:eastAsia="zh-CN" w:bidi="ar-SA"/>
    </w:rPr>
  </w:style>
  <w:style w:type="character" w:customStyle="1" w:styleId="38">
    <w:name w:val="文档结构图 Char"/>
    <w:basedOn w:val="27"/>
    <w:link w:val="9"/>
    <w:uiPriority w:val="0"/>
    <w:rPr>
      <w:rFonts w:ascii="宋体"/>
      <w:kern w:val="2"/>
      <w:sz w:val="18"/>
      <w:szCs w:val="18"/>
    </w:rPr>
  </w:style>
  <w:style w:type="character" w:customStyle="1" w:styleId="39">
    <w:name w:val="正文文本 Char"/>
    <w:link w:val="10"/>
    <w:qFormat/>
    <w:uiPriority w:val="0"/>
    <w:rPr>
      <w:rFonts w:ascii="Calibri" w:hAnsi="Calibri" w:eastAsia="仿宋_GB2312" w:cs="Times New Roman"/>
      <w:kern w:val="2"/>
      <w:sz w:val="32"/>
      <w:szCs w:val="24"/>
      <w:lang w:val="en-US" w:eastAsia="zh-CN" w:bidi="ar-SA"/>
    </w:rPr>
  </w:style>
  <w:style w:type="character" w:customStyle="1" w:styleId="40">
    <w:name w:val="日期 Char"/>
    <w:link w:val="14"/>
    <w:qFormat/>
    <w:uiPriority w:val="0"/>
    <w:rPr>
      <w:rFonts w:ascii="Times New Roman" w:hAnsi="Times New Roman" w:eastAsia="仿宋_GB2312" w:cs="Times New Roman"/>
      <w:kern w:val="2"/>
      <w:sz w:val="32"/>
      <w:szCs w:val="24"/>
      <w:lang w:val="en-US" w:eastAsia="zh-CN" w:bidi="ar-SA"/>
    </w:rPr>
  </w:style>
  <w:style w:type="character" w:customStyle="1" w:styleId="41">
    <w:name w:val="批注框文本 Char"/>
    <w:link w:val="16"/>
    <w:qFormat/>
    <w:uiPriority w:val="0"/>
    <w:rPr>
      <w:rFonts w:ascii="Times New Roman" w:hAnsi="Times New Roman" w:eastAsia="宋体" w:cs="Times New Roman"/>
      <w:kern w:val="2"/>
      <w:sz w:val="18"/>
      <w:szCs w:val="18"/>
      <w:lang w:val="en-US" w:eastAsia="zh-CN" w:bidi="ar-SA"/>
    </w:rPr>
  </w:style>
  <w:style w:type="character" w:customStyle="1" w:styleId="42">
    <w:name w:val="页脚 Char"/>
    <w:link w:val="17"/>
    <w:qFormat/>
    <w:uiPriority w:val="0"/>
    <w:rPr>
      <w:rFonts w:ascii="Times New Roman" w:hAnsi="Times New Roman" w:eastAsia="宋体" w:cs="Times New Roman"/>
      <w:kern w:val="2"/>
      <w:sz w:val="18"/>
      <w:szCs w:val="18"/>
      <w:lang w:val="en-US" w:eastAsia="zh-CN" w:bidi="ar-SA"/>
    </w:rPr>
  </w:style>
  <w:style w:type="character" w:customStyle="1" w:styleId="43">
    <w:name w:val="页眉 Char"/>
    <w:link w:val="18"/>
    <w:qFormat/>
    <w:uiPriority w:val="0"/>
    <w:rPr>
      <w:rFonts w:ascii="Times New Roman" w:hAnsi="Times New Roman" w:eastAsia="宋体" w:cs="Times New Roman"/>
      <w:kern w:val="2"/>
      <w:sz w:val="18"/>
      <w:szCs w:val="18"/>
      <w:lang w:val="en-US" w:eastAsia="zh-CN" w:bidi="ar-SA"/>
    </w:rPr>
  </w:style>
  <w:style w:type="character" w:customStyle="1" w:styleId="44">
    <w:name w:val="脚注文本 Char"/>
    <w:basedOn w:val="27"/>
    <w:link w:val="20"/>
    <w:qFormat/>
    <w:uiPriority w:val="0"/>
    <w:rPr>
      <w:rFonts w:ascii="Times New Roman" w:hAnsi="Times New Roman" w:eastAsia="宋体" w:cs="Times New Roman"/>
      <w:kern w:val="2"/>
      <w:sz w:val="18"/>
      <w:szCs w:val="18"/>
      <w:lang w:val="en-US" w:eastAsia="zh-CN" w:bidi="ar-SA"/>
    </w:rPr>
  </w:style>
  <w:style w:type="character" w:customStyle="1" w:styleId="45">
    <w:name w:val="Heading 8 Char"/>
    <w:qFormat/>
    <w:uiPriority w:val="0"/>
    <w:rPr>
      <w:rFonts w:ascii="Cambria" w:hAnsi="Cambria" w:eastAsia="宋体" w:cs="Times New Roman"/>
      <w:kern w:val="2"/>
      <w:sz w:val="24"/>
    </w:rPr>
  </w:style>
  <w:style w:type="character" w:customStyle="1" w:styleId="46">
    <w:name w:val="17"/>
    <w:basedOn w:val="27"/>
    <w:qFormat/>
    <w:uiPriority w:val="0"/>
    <w:rPr>
      <w:rFonts w:hint="default" w:ascii="Times New Roman" w:hAnsi="Times New Roman" w:eastAsia="宋体" w:cs="Times New Roman"/>
      <w:color w:val="000000"/>
      <w:sz w:val="20"/>
      <w:szCs w:val="20"/>
    </w:rPr>
  </w:style>
  <w:style w:type="character" w:customStyle="1" w:styleId="47">
    <w:name w:val="Footer Char"/>
    <w:qFormat/>
    <w:uiPriority w:val="0"/>
    <w:rPr>
      <w:rFonts w:ascii="Times New Roman" w:hAnsi="Times New Roman" w:eastAsia="宋体" w:cs="Times New Roman"/>
      <w:sz w:val="18"/>
      <w:szCs w:val="18"/>
    </w:rPr>
  </w:style>
  <w:style w:type="character" w:customStyle="1" w:styleId="48">
    <w:name w:val="Date Char"/>
    <w:qFormat/>
    <w:uiPriority w:val="0"/>
    <w:rPr>
      <w:rFonts w:ascii="Times New Roman" w:hAnsi="Times New Roman" w:eastAsia="仿宋_GB2312" w:cs="Times New Roman"/>
      <w:kern w:val="2"/>
      <w:sz w:val="24"/>
      <w:lang w:val="en-US" w:eastAsia="zh-CN"/>
    </w:rPr>
  </w:style>
  <w:style w:type="character" w:customStyle="1" w:styleId="49">
    <w:name w:val=" Char Char12"/>
    <w:qFormat/>
    <w:uiPriority w:val="0"/>
    <w:rPr>
      <w:rFonts w:ascii="Times New Roman" w:hAnsi="Times New Roman" w:eastAsia="宋体" w:cs="Times New Roman"/>
      <w:kern w:val="2"/>
      <w:sz w:val="18"/>
      <w:szCs w:val="18"/>
      <w:lang w:val="en-US" w:eastAsia="zh-CN" w:bidi="ar-SA"/>
    </w:rPr>
  </w:style>
  <w:style w:type="character" w:customStyle="1" w:styleId="50">
    <w:name w:val="font01"/>
    <w:basedOn w:val="27"/>
    <w:uiPriority w:val="0"/>
    <w:rPr>
      <w:rFonts w:hint="eastAsia" w:ascii="宋体" w:hAnsi="宋体" w:eastAsia="宋体" w:cs="宋体"/>
      <w:color w:val="000000"/>
      <w:sz w:val="22"/>
      <w:szCs w:val="22"/>
      <w:u w:val="none"/>
    </w:rPr>
  </w:style>
  <w:style w:type="character" w:customStyle="1" w:styleId="51">
    <w:name w:val="18"/>
    <w:basedOn w:val="27"/>
    <w:qFormat/>
    <w:uiPriority w:val="0"/>
    <w:rPr>
      <w:rFonts w:hint="default" w:ascii="Times New Roman" w:hAnsi="Times New Roman" w:eastAsia="宋体" w:cs="Times New Roman"/>
      <w:color w:val="000000"/>
      <w:sz w:val="18"/>
      <w:szCs w:val="18"/>
    </w:rPr>
  </w:style>
  <w:style w:type="character" w:customStyle="1" w:styleId="52">
    <w:name w:val="16"/>
    <w:basedOn w:val="27"/>
    <w:qFormat/>
    <w:uiPriority w:val="0"/>
    <w:rPr>
      <w:rFonts w:hint="eastAsia" w:ascii="宋体" w:hAnsi="宋体" w:eastAsia="宋体" w:cs="Times New Roman"/>
      <w:color w:val="000000"/>
      <w:sz w:val="18"/>
      <w:szCs w:val="18"/>
    </w:rPr>
  </w:style>
  <w:style w:type="character" w:customStyle="1" w:styleId="53">
    <w:name w:val="Heading 1 Char"/>
    <w:qFormat/>
    <w:uiPriority w:val="0"/>
    <w:rPr>
      <w:rFonts w:ascii="Calibri" w:hAnsi="Calibri" w:eastAsia="宋体" w:cs="Times New Roman"/>
      <w:b/>
      <w:kern w:val="44"/>
      <w:sz w:val="44"/>
    </w:rPr>
  </w:style>
  <w:style w:type="character" w:customStyle="1" w:styleId="54">
    <w:name w:val="20"/>
    <w:basedOn w:val="27"/>
    <w:qFormat/>
    <w:uiPriority w:val="0"/>
    <w:rPr>
      <w:rFonts w:hint="eastAsia" w:ascii="仿宋_GB2312" w:hAnsi="Times New Roman" w:eastAsia="仿宋_GB2312" w:cs="Times New Roman"/>
      <w:color w:val="000000"/>
      <w:sz w:val="18"/>
      <w:szCs w:val="18"/>
    </w:rPr>
  </w:style>
  <w:style w:type="character" w:customStyle="1" w:styleId="55">
    <w:name w:val="Heading 9 Char"/>
    <w:qFormat/>
    <w:uiPriority w:val="0"/>
    <w:rPr>
      <w:rFonts w:ascii="Cambria" w:hAnsi="Cambria" w:eastAsia="宋体" w:cs="Times New Roman"/>
      <w:kern w:val="2"/>
      <w:sz w:val="21"/>
    </w:rPr>
  </w:style>
  <w:style w:type="character" w:customStyle="1" w:styleId="56">
    <w:name w:val="24"/>
    <w:basedOn w:val="27"/>
    <w:qFormat/>
    <w:uiPriority w:val="0"/>
    <w:rPr>
      <w:rFonts w:hint="eastAsia" w:ascii="宋体" w:hAnsi="宋体" w:eastAsia="宋体" w:cs="Times New Roman"/>
      <w:color w:val="000000"/>
      <w:sz w:val="16"/>
      <w:szCs w:val="16"/>
    </w:rPr>
  </w:style>
  <w:style w:type="character" w:customStyle="1" w:styleId="57">
    <w:name w:val="23"/>
    <w:basedOn w:val="27"/>
    <w:qFormat/>
    <w:uiPriority w:val="0"/>
    <w:rPr>
      <w:rFonts w:hint="eastAsia" w:ascii="宋体" w:hAnsi="宋体" w:eastAsia="宋体" w:cs="Times New Roman"/>
      <w:color w:val="000000"/>
      <w:sz w:val="20"/>
      <w:szCs w:val="20"/>
    </w:rPr>
  </w:style>
  <w:style w:type="character" w:customStyle="1" w:styleId="58">
    <w:name w:val="Balloon Text Char"/>
    <w:qFormat/>
    <w:uiPriority w:val="0"/>
    <w:rPr>
      <w:rFonts w:ascii="Times New Roman" w:hAnsi="Times New Roman" w:eastAsia="宋体" w:cs="Times New Roman"/>
      <w:kern w:val="2"/>
      <w:sz w:val="18"/>
      <w:lang w:val="en-US" w:eastAsia="zh-CN"/>
    </w:rPr>
  </w:style>
  <w:style w:type="character" w:customStyle="1" w:styleId="59">
    <w:name w:val="Document Map Char"/>
    <w:qFormat/>
    <w:uiPriority w:val="0"/>
    <w:rPr>
      <w:rFonts w:ascii="宋体" w:hAnsi="Calibri" w:eastAsia="宋体" w:cs="Times New Roman"/>
      <w:sz w:val="18"/>
    </w:rPr>
  </w:style>
  <w:style w:type="character" w:customStyle="1" w:styleId="60">
    <w:name w:val="15"/>
    <w:basedOn w:val="27"/>
    <w:qFormat/>
    <w:uiPriority w:val="0"/>
    <w:rPr>
      <w:rFonts w:hint="eastAsia" w:ascii="Arial Unicode MS" w:hAnsi="Arial Unicode MS" w:eastAsia="Arial Unicode MS" w:cs="Arial Unicode MS"/>
      <w:color w:val="000000"/>
      <w:sz w:val="16"/>
      <w:szCs w:val="16"/>
    </w:rPr>
  </w:style>
  <w:style w:type="character" w:customStyle="1" w:styleId="61">
    <w:name w:val="19"/>
    <w:basedOn w:val="27"/>
    <w:qFormat/>
    <w:uiPriority w:val="0"/>
    <w:rPr>
      <w:rFonts w:hint="eastAsia" w:ascii="宋体" w:hAnsi="宋体" w:eastAsia="宋体" w:cs="Times New Roman"/>
      <w:color w:val="000000"/>
      <w:sz w:val="20"/>
      <w:szCs w:val="20"/>
    </w:rPr>
  </w:style>
  <w:style w:type="character" w:customStyle="1" w:styleId="62">
    <w:name w:val="Heading 7 Char"/>
    <w:qFormat/>
    <w:uiPriority w:val="0"/>
    <w:rPr>
      <w:rFonts w:ascii="Calibri" w:hAnsi="Calibri" w:eastAsia="宋体" w:cs="Times New Roman"/>
      <w:b/>
      <w:kern w:val="2"/>
      <w:sz w:val="24"/>
    </w:rPr>
  </w:style>
  <w:style w:type="character" w:customStyle="1" w:styleId="63">
    <w:name w:val="Header Char"/>
    <w:qFormat/>
    <w:uiPriority w:val="0"/>
    <w:rPr>
      <w:rFonts w:ascii="Times New Roman" w:hAnsi="Times New Roman" w:eastAsia="宋体" w:cs="Times New Roman"/>
      <w:sz w:val="18"/>
      <w:szCs w:val="18"/>
    </w:rPr>
  </w:style>
  <w:style w:type="character" w:customStyle="1" w:styleId="64">
    <w:name w:val="26"/>
    <w:basedOn w:val="27"/>
    <w:qFormat/>
    <w:uiPriority w:val="0"/>
    <w:rPr>
      <w:rFonts w:hint="eastAsia" w:ascii="宋体" w:hAnsi="宋体" w:eastAsia="宋体" w:cs="Times New Roman"/>
      <w:color w:val="000000"/>
      <w:sz w:val="16"/>
      <w:szCs w:val="16"/>
    </w:rPr>
  </w:style>
  <w:style w:type="character" w:customStyle="1" w:styleId="65">
    <w:name w:val="font41"/>
    <w:basedOn w:val="27"/>
    <w:uiPriority w:val="0"/>
    <w:rPr>
      <w:rFonts w:hint="eastAsia" w:ascii="宋体" w:hAnsi="宋体" w:eastAsia="宋体" w:cs="宋体"/>
      <w:color w:val="000000"/>
      <w:sz w:val="22"/>
      <w:szCs w:val="22"/>
      <w:u w:val="none"/>
    </w:rPr>
  </w:style>
  <w:style w:type="character" w:customStyle="1" w:styleId="66">
    <w:name w:val="21"/>
    <w:basedOn w:val="27"/>
    <w:qFormat/>
    <w:uiPriority w:val="0"/>
    <w:rPr>
      <w:rFonts w:hint="eastAsia" w:ascii="宋体" w:hAnsi="宋体" w:eastAsia="宋体" w:cs="Times New Roman"/>
      <w:color w:val="000000"/>
      <w:sz w:val="20"/>
      <w:szCs w:val="20"/>
    </w:rPr>
  </w:style>
  <w:style w:type="character" w:customStyle="1" w:styleId="67">
    <w:name w:val="25"/>
    <w:basedOn w:val="27"/>
    <w:qFormat/>
    <w:uiPriority w:val="0"/>
    <w:rPr>
      <w:rFonts w:hint="eastAsia" w:ascii="宋体" w:hAnsi="宋体" w:eastAsia="宋体" w:cs="Times New Roman"/>
      <w:color w:val="FF0000"/>
      <w:sz w:val="16"/>
      <w:szCs w:val="16"/>
    </w:rPr>
  </w:style>
  <w:style w:type="character" w:customStyle="1" w:styleId="68">
    <w:name w:val="22"/>
    <w:basedOn w:val="27"/>
    <w:qFormat/>
    <w:uiPriority w:val="0"/>
    <w:rPr>
      <w:rFonts w:hint="eastAsia" w:ascii="宋体" w:hAnsi="宋体" w:eastAsia="宋体" w:cs="Times New Roman"/>
      <w:color w:val="000000"/>
      <w:sz w:val="24"/>
      <w:szCs w:val="24"/>
    </w:rPr>
  </w:style>
  <w:style w:type="character" w:customStyle="1" w:styleId="69">
    <w:name w:val="Heading 3 Char"/>
    <w:qFormat/>
    <w:uiPriority w:val="0"/>
    <w:rPr>
      <w:rFonts w:ascii="Calibri" w:hAnsi="Calibri" w:eastAsia="宋体" w:cs="Times New Roman"/>
      <w:b/>
      <w:kern w:val="2"/>
      <w:sz w:val="32"/>
    </w:rPr>
  </w:style>
  <w:style w:type="character" w:customStyle="1" w:styleId="70">
    <w:name w:val="Heading 2 Char"/>
    <w:qFormat/>
    <w:uiPriority w:val="0"/>
    <w:rPr>
      <w:rFonts w:ascii="Cambria" w:hAnsi="Cambria" w:eastAsia="宋体" w:cs="Times New Roman"/>
      <w:b/>
      <w:sz w:val="32"/>
    </w:rPr>
  </w:style>
  <w:style w:type="paragraph" w:customStyle="1" w:styleId="71">
    <w:name w:val="TOC Heading"/>
    <w:basedOn w:val="2"/>
    <w:next w:val="1"/>
    <w:qFormat/>
    <w:uiPriority w:val="0"/>
    <w:pPr>
      <w:keepNext/>
      <w:keepLines/>
      <w:suppressAutoHyphens w:val="0"/>
      <w:spacing w:before="480" w:beforeAutospacing="0" w:after="0" w:afterAutospacing="0" w:line="276" w:lineRule="auto"/>
      <w:outlineLvl w:val="9"/>
    </w:pPr>
    <w:rPr>
      <w:rFonts w:ascii="Cambria" w:hAnsi="Cambria" w:cs="Times New Roman"/>
      <w:color w:val="365F91"/>
      <w:kern w:val="0"/>
      <w:sz w:val="28"/>
      <w:szCs w:val="28"/>
    </w:rPr>
  </w:style>
  <w:style w:type="paragraph" w:customStyle="1" w:styleId="72">
    <w:name w:val="Default Paragraph Char Char Char Char"/>
    <w:basedOn w:val="1"/>
    <w:next w:val="1"/>
    <w:qFormat/>
    <w:uiPriority w:val="0"/>
    <w:pPr>
      <w:widowControl/>
      <w:spacing w:line="360" w:lineRule="auto"/>
      <w:jc w:val="left"/>
    </w:pPr>
    <w:rPr>
      <w:rFonts w:ascii="Times New Roman" w:hAnsi="Times New Roman" w:eastAsia="仿宋_GB2312" w:cs="Times New Roman"/>
      <w:sz w:val="32"/>
    </w:rPr>
  </w:style>
  <w:style w:type="paragraph" w:customStyle="1" w:styleId="73">
    <w:name w:val="列出段落"/>
    <w:basedOn w:val="1"/>
    <w:uiPriority w:val="0"/>
    <w:pPr>
      <w:ind w:firstLine="420" w:firstLineChars="200"/>
    </w:pPr>
    <w:rPr>
      <w:rFonts w:ascii="Calibri" w:hAnsi="Calibri" w:eastAsia="宋体" w:cs="Times New Roman"/>
      <w:szCs w:val="22"/>
    </w:rPr>
  </w:style>
  <w:style w:type="paragraph" w:customStyle="1" w:styleId="74">
    <w:name w:val="List Paragraph"/>
    <w:basedOn w:val="1"/>
    <w:qFormat/>
    <w:uiPriority w:val="0"/>
    <w:pPr>
      <w:ind w:firstLine="420" w:firstLineChars="200"/>
    </w:pPr>
    <w:rPr>
      <w:rFonts w:ascii="Calibri" w:hAnsi="Calibri" w:eastAsia="宋体" w:cs="Times New Roman"/>
      <w:szCs w:val="22"/>
    </w:rPr>
  </w:style>
  <w:style w:type="paragraph" w:customStyle="1" w:styleId="75">
    <w:name w:val="_Style 3"/>
    <w:basedOn w:val="1"/>
    <w:qFormat/>
    <w:uiPriority w:val="0"/>
    <w:rPr>
      <w:rFonts w:ascii="Times New Roman" w:hAnsi="Times New Roman" w:eastAsia="仿宋_GB2312" w:cs="Times New Roman"/>
      <w:sz w:val="32"/>
    </w:rPr>
  </w:style>
  <w:style w:type="paragraph" w:customStyle="1" w:styleId="76">
    <w:name w:val="TOC 标题"/>
    <w:basedOn w:val="2"/>
    <w:next w:val="1"/>
    <w:qFormat/>
    <w:uiPriority w:val="0"/>
    <w:pPr>
      <w:keepNext/>
      <w:keepLines/>
      <w:suppressAutoHyphens w:val="0"/>
      <w:spacing w:before="480" w:beforeAutospacing="0" w:after="0" w:afterAutospacing="0" w:line="276" w:lineRule="auto"/>
      <w:outlineLvl w:val="9"/>
    </w:pPr>
    <w:rPr>
      <w:rFonts w:ascii="Cambria" w:hAnsi="Cambria" w:cs="Times New Roman"/>
      <w:color w:val="365F91"/>
      <w:kern w:val="0"/>
      <w:sz w:val="28"/>
      <w:szCs w:val="28"/>
    </w:rPr>
  </w:style>
  <w:style w:type="paragraph" w:customStyle="1" w:styleId="77">
    <w:name w:val=" Char Char Char Char"/>
    <w:basedOn w:val="1"/>
    <w:qFormat/>
    <w:uiPriority w:val="0"/>
    <w:rPr>
      <w:rFonts w:ascii="Times New Roman" w:hAnsi="Times New Roman" w:eastAsia="仿宋_GB2312" w:cs="Times New Roman"/>
      <w:sz w:val="32"/>
    </w:rPr>
  </w:style>
  <w:style w:type="paragraph" w:customStyle="1" w:styleId="78">
    <w:name w:val="表格文字"/>
    <w:basedOn w:val="1"/>
    <w:next w:val="10"/>
    <w:qFormat/>
    <w:uiPriority w:val="0"/>
    <w:pPr>
      <w:adjustRightInd w:val="0"/>
      <w:spacing w:line="420" w:lineRule="atLeast"/>
      <w:jc w:val="left"/>
      <w:textAlignment w:val="baseline"/>
    </w:pPr>
    <w:rPr>
      <w:rFonts w:ascii="Times New Roman" w:hAnsi="Times New Roman" w:eastAsia="仿宋_GB2312" w:cs="Times New Roman"/>
      <w:sz w:val="32"/>
      <w:szCs w:val="32"/>
    </w:rPr>
  </w:style>
  <w:style w:type="paragraph" w:customStyle="1" w:styleId="79">
    <w:name w:val="正文1"/>
    <w:basedOn w:val="1"/>
    <w:uiPriority w:val="0"/>
    <w:pPr>
      <w:jc w:val="left"/>
    </w:pPr>
    <w:rPr>
      <w:rFonts w:ascii="Times New Roman" w:hAnsi="Times New Roman" w:eastAsia="方正仿宋_GBK" w:cs="方正仿宋_GBK"/>
      <w:sz w:val="30"/>
      <w:szCs w:val="30"/>
    </w:rPr>
  </w:style>
  <w:style w:type="paragraph" w:customStyle="1" w:styleId="80">
    <w:name w:val="Char2 Char Char Char"/>
    <w:basedOn w:val="1"/>
    <w:qFormat/>
    <w:uiPriority w:val="0"/>
    <w:rPr>
      <w:rFonts w:ascii="Times New Roman" w:hAnsi="Times New Roman" w:eastAsia="宋体" w:cs="Times New Roman"/>
      <w:szCs w:val="21"/>
    </w:rPr>
  </w:style>
  <w:style w:type="paragraph" w:customStyle="1" w:styleId="81">
    <w:name w:val="Char1"/>
    <w:basedOn w:val="1"/>
    <w:qFormat/>
    <w:uiPriority w:val="0"/>
    <w:rPr>
      <w:rFonts w:ascii="Times New Roman" w:hAnsi="Times New Roman" w:eastAsia="宋体" w:cs="Times New Roman"/>
      <w:szCs w:val="21"/>
    </w:rPr>
  </w:style>
  <w:style w:type="paragraph" w:customStyle="1" w:styleId="82">
    <w:name w:val="正文缩进1"/>
    <w:basedOn w:val="1"/>
    <w:qFormat/>
    <w:uiPriority w:val="0"/>
    <w:pPr>
      <w:tabs>
        <w:tab w:val="left" w:pos="4117"/>
      </w:tabs>
      <w:overflowPunct w:val="0"/>
      <w:autoSpaceDE w:val="0"/>
      <w:autoSpaceDN w:val="0"/>
      <w:spacing w:line="500" w:lineRule="exact"/>
      <w:ind w:firstLine="517"/>
    </w:pPr>
    <w:rPr>
      <w:rFonts w:ascii="宋体" w:hAnsi="华文中宋" w:eastAsia="仿宋_GB2312" w:cs="Times New Roman"/>
      <w:spacing w:val="-20"/>
      <w:kern w:val="0"/>
      <w:sz w:val="24"/>
      <w:szCs w:val="32"/>
    </w:rPr>
  </w:style>
  <w:style w:type="paragraph" w:customStyle="1" w:styleId="83">
    <w:name w:val="_Style 7"/>
    <w:basedOn w:val="1"/>
    <w:qFormat/>
    <w:uiPriority w:val="0"/>
    <w:rPr>
      <w:rFonts w:ascii="Times New Roman" w:hAnsi="Times New Roman" w:eastAsia="宋体" w:cs="Times New Roman"/>
    </w:rPr>
  </w:style>
  <w:style w:type="paragraph" w:customStyle="1" w:styleId="84">
    <w:name w:val=" Char Char6"/>
    <w:basedOn w:val="1"/>
    <w:qFormat/>
    <w:uiPriority w:val="0"/>
    <w:rPr>
      <w:rFonts w:ascii="Times New Roman" w:hAnsi="Times New Roman" w:eastAsia="仿宋_GB2312" w:cs="Times New Roman"/>
      <w:sz w:val="32"/>
    </w:rPr>
  </w:style>
  <w:style w:type="paragraph" w:customStyle="1" w:styleId="85">
    <w:name w:val="Char Char Char Char"/>
    <w:basedOn w:val="1"/>
    <w:qFormat/>
    <w:uiPriority w:val="0"/>
    <w:rPr>
      <w:rFonts w:ascii="Times New Roman" w:hAnsi="Times New Roman" w:eastAsia="仿宋_GB2312" w:cs="Times New Roman"/>
      <w:sz w:val="32"/>
    </w:rPr>
  </w:style>
  <w:style w:type="paragraph" w:customStyle="1" w:styleId="86">
    <w:name w:val="Char Char Char Char Char Char Char"/>
    <w:basedOn w:val="1"/>
    <w:uiPriority w:val="0"/>
    <w:pPr>
      <w:spacing w:line="360" w:lineRule="auto"/>
    </w:pPr>
    <w:rPr>
      <w:rFonts w:ascii="宋体" w:hAnsi="宋体" w:eastAsia="宋体" w:cs="Times New Roman"/>
      <w:b/>
      <w:sz w:val="32"/>
      <w:szCs w:val="32"/>
    </w:rPr>
  </w:style>
  <w:style w:type="paragraph" w:customStyle="1" w:styleId="87">
    <w:name w:val=" Char Char5 Char Char"/>
    <w:basedOn w:val="1"/>
    <w:qFormat/>
    <w:uiPriority w:val="0"/>
    <w:rPr>
      <w:rFonts w:ascii="Times New Roman" w:hAnsi="Times New Roman" w:eastAsia="仿宋_GB2312" w:cs="Times New Roman"/>
      <w:sz w:val="32"/>
    </w:rPr>
  </w:style>
  <w:style w:type="paragraph" w:customStyle="1" w:styleId="88">
    <w:name w:val="Char Char Char Char1"/>
    <w:basedOn w:val="1"/>
    <w:qFormat/>
    <w:uiPriority w:val="0"/>
    <w:rPr>
      <w:rFonts w:ascii="Times New Roman" w:hAnsi="Times New Roman" w:eastAsia="仿宋_GB2312" w:cs="Times New Roman"/>
      <w:sz w:val="32"/>
    </w:rPr>
  </w:style>
  <w:style w:type="paragraph" w:customStyle="1" w:styleId="89">
    <w:name w:val=" Char"/>
    <w:basedOn w:val="1"/>
    <w:qFormat/>
    <w:uiPriority w:val="0"/>
    <w:pPr>
      <w:spacing w:line="360" w:lineRule="auto"/>
      <w:ind w:firstLine="420"/>
    </w:pPr>
    <w:rPr>
      <w:rFonts w:ascii="Bookman Old Style" w:hAnsi="Bookman Old Style" w:eastAsia="仿宋_GB2312" w:cs="Times New Roman"/>
      <w:sz w:val="28"/>
      <w:szCs w:val="28"/>
    </w:rPr>
  </w:style>
  <w:style w:type="paragraph" w:customStyle="1" w:styleId="90">
    <w:name w:val="Char Char5"/>
    <w:basedOn w:val="1"/>
    <w:qFormat/>
    <w:uiPriority w:val="0"/>
    <w:rPr>
      <w:rFonts w:ascii="Times New Roman" w:hAnsi="Times New Roman" w:eastAsia="仿宋_GB2312" w:cs="Times New Roman"/>
      <w:sz w:val="32"/>
    </w:rPr>
  </w:style>
  <w:style w:type="paragraph" w:customStyle="1" w:styleId="91">
    <w:name w:val="Char"/>
    <w:basedOn w:val="1"/>
    <w:uiPriority w:val="0"/>
    <w:rPr>
      <w:rFonts w:ascii="Tahoma" w:hAnsi="Tahoma"/>
      <w:sz w:val="24"/>
      <w:szCs w:val="20"/>
    </w:rPr>
  </w:style>
  <w:style w:type="paragraph" w:customStyle="1" w:styleId="92">
    <w:name w:val="样式1"/>
    <w:basedOn w:val="1"/>
    <w:uiPriority w:val="0"/>
    <w:pPr>
      <w:spacing w:line="590" w:lineRule="exact"/>
      <w:ind w:firstLine="640" w:firstLineChars="200"/>
    </w:pPr>
    <w:rPr>
      <w:rFonts w:ascii="Times New Roman" w:hAnsi="Times New Roman" w:eastAsia="方正仿宋_GBK" w:cs="Times New Roman"/>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shuh</Company>
  <Pages>446</Pages>
  <Words>180207</Words>
  <Characters>186671</Characters>
  <Lines>1520</Lines>
  <Paragraphs>428</Paragraphs>
  <TotalTime>91</TotalTime>
  <ScaleCrop>false</ScaleCrop>
  <LinksUpToDate>false</LinksUpToDate>
  <CharactersWithSpaces>186671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2019-03-18T00:14:00Z</dcterms:created>
  <dc:creator>徐剑</dc:creator>
  <cp:lastModifiedBy>若昀</cp:lastModifiedBy>
  <cp:lastPrinted>2012-07-19T00:17:00Z</cp:lastPrinted>
  <dcterms:modified xsi:type="dcterms:W3CDTF">2026-01-22T01:19:23Z</dcterms:modified>
  <dc:title>安徽省人民政府</dc:title>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eyJoZGlkIjoiYjg4YzNkYjVkYjZlMmJmZTJlZTRkZDBjN2ViMjA0ZjUiLCJ1c2VySWQiOiIxNjI0NDQ4NDY0In0=</vt:lpwstr>
  </property>
  <property fmtid="{D5CDD505-2E9C-101B-9397-08002B2CF9AE}" pid="4" name="ICV">
    <vt:lpwstr>5275B587BC304B409650674ADC26E04E_13</vt:lpwstr>
  </property>
</Properties>
</file>